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29E" w:rsidRDefault="001B329E" w:rsidP="003C7C01">
      <w:pPr>
        <w:pStyle w:val="libCenter"/>
        <w:rPr>
          <w:rtl/>
        </w:rPr>
      </w:pPr>
      <w:r>
        <w:rPr>
          <w:rFonts w:hint="cs"/>
          <w:noProof/>
        </w:rPr>
        <w:drawing>
          <wp:inline distT="0" distB="0" distL="0" distR="0">
            <wp:extent cx="4675505" cy="7401560"/>
            <wp:effectExtent l="19050" t="0" r="0" b="0"/>
            <wp:docPr id="8"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5505" cy="7401560"/>
                    </a:xfrm>
                    <a:prstGeom prst="rect">
                      <a:avLst/>
                    </a:prstGeom>
                    <a:noFill/>
                    <a:ln w="9525">
                      <a:noFill/>
                      <a:miter lim="800000"/>
                      <a:headEnd/>
                      <a:tailEnd/>
                    </a:ln>
                  </pic:spPr>
                </pic:pic>
              </a:graphicData>
            </a:graphic>
          </wp:inline>
        </w:drawing>
      </w:r>
    </w:p>
    <w:p w:rsidR="001B329E" w:rsidRDefault="001B329E" w:rsidP="001B329E">
      <w:pPr>
        <w:pStyle w:val="libNormal"/>
        <w:rPr>
          <w:rtl/>
        </w:rPr>
      </w:pPr>
      <w:r>
        <w:rPr>
          <w:rtl/>
        </w:rPr>
        <w:br w:type="page"/>
      </w:r>
    </w:p>
    <w:p w:rsidR="001B329E" w:rsidRDefault="001B329E" w:rsidP="001B329E">
      <w:pPr>
        <w:pStyle w:val="libNormal"/>
        <w:rPr>
          <w:rtl/>
        </w:rPr>
      </w:pPr>
      <w:r>
        <w:rPr>
          <w:rtl/>
        </w:rPr>
        <w:lastRenderedPageBreak/>
        <w:br w:type="page"/>
      </w:r>
    </w:p>
    <w:p w:rsidR="001B329E" w:rsidRDefault="001B329E" w:rsidP="003C7C01">
      <w:pPr>
        <w:pStyle w:val="libCenter"/>
        <w:rPr>
          <w:rtl/>
        </w:rPr>
      </w:pPr>
      <w:r>
        <w:rPr>
          <w:noProof/>
        </w:rPr>
        <w:lastRenderedPageBreak/>
        <w:drawing>
          <wp:inline distT="0" distB="0" distL="0" distR="0">
            <wp:extent cx="4675505" cy="7401560"/>
            <wp:effectExtent l="19050" t="0" r="0" b="0"/>
            <wp:docPr id="7"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5505" cy="7401560"/>
                    </a:xfrm>
                    <a:prstGeom prst="rect">
                      <a:avLst/>
                    </a:prstGeom>
                    <a:noFill/>
                    <a:ln w="9525">
                      <a:noFill/>
                      <a:miter lim="800000"/>
                      <a:headEnd/>
                      <a:tailEnd/>
                    </a:ln>
                  </pic:spPr>
                </pic:pic>
              </a:graphicData>
            </a:graphic>
          </wp:inline>
        </w:drawing>
      </w:r>
    </w:p>
    <w:p w:rsidR="001B329E" w:rsidRDefault="001B329E" w:rsidP="001B329E">
      <w:pPr>
        <w:pStyle w:val="libNormal"/>
        <w:rPr>
          <w:rtl/>
        </w:rPr>
      </w:pPr>
      <w:r>
        <w:rPr>
          <w:rtl/>
        </w:rPr>
        <w:br w:type="page"/>
      </w:r>
    </w:p>
    <w:p w:rsidR="001B329E" w:rsidRDefault="001B329E" w:rsidP="003C7C01">
      <w:pPr>
        <w:pStyle w:val="libCenter"/>
        <w:rPr>
          <w:rtl/>
        </w:rPr>
      </w:pPr>
      <w:r>
        <w:rPr>
          <w:noProof/>
        </w:rPr>
        <w:lastRenderedPageBreak/>
        <w:drawing>
          <wp:inline distT="0" distB="0" distL="0" distR="0">
            <wp:extent cx="4675505" cy="7401560"/>
            <wp:effectExtent l="19050" t="0" r="0" b="0"/>
            <wp:docPr id="6"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cstate="print"/>
                    <a:srcRect/>
                    <a:stretch>
                      <a:fillRect/>
                    </a:stretch>
                  </pic:blipFill>
                  <pic:spPr bwMode="auto">
                    <a:xfrm>
                      <a:off x="0" y="0"/>
                      <a:ext cx="4675505" cy="7401560"/>
                    </a:xfrm>
                    <a:prstGeom prst="rect">
                      <a:avLst/>
                    </a:prstGeom>
                    <a:noFill/>
                    <a:ln w="9525">
                      <a:noFill/>
                      <a:miter lim="800000"/>
                      <a:headEnd/>
                      <a:tailEnd/>
                    </a:ln>
                  </pic:spPr>
                </pic:pic>
              </a:graphicData>
            </a:graphic>
          </wp:inline>
        </w:drawing>
      </w:r>
    </w:p>
    <w:p w:rsidR="001B329E" w:rsidRDefault="001B329E" w:rsidP="001B329E">
      <w:pPr>
        <w:pStyle w:val="libNormal"/>
        <w:rPr>
          <w:rtl/>
        </w:rPr>
      </w:pPr>
      <w:r>
        <w:rPr>
          <w:rtl/>
        </w:rPr>
        <w:br w:type="page"/>
      </w:r>
    </w:p>
    <w:p w:rsidR="001B329E" w:rsidRDefault="001B329E" w:rsidP="003C7C01">
      <w:pPr>
        <w:pStyle w:val="libCenter"/>
        <w:rPr>
          <w:rtl/>
        </w:rPr>
      </w:pPr>
    </w:p>
    <w:p w:rsidR="001B329E" w:rsidRDefault="001B329E" w:rsidP="003C7C01">
      <w:pPr>
        <w:pStyle w:val="libCenterBold1"/>
        <w:rPr>
          <w:rtl/>
        </w:rPr>
      </w:pPr>
      <w:r>
        <w:rPr>
          <w:rFonts w:hint="cs"/>
          <w:rtl/>
        </w:rPr>
        <w:t>بسم الله الرحمن الرحيم</w:t>
      </w:r>
    </w:p>
    <w:p w:rsidR="001B329E" w:rsidRDefault="001B329E" w:rsidP="001B329E">
      <w:pPr>
        <w:pStyle w:val="Heading3Center"/>
        <w:rPr>
          <w:rtl/>
        </w:rPr>
      </w:pPr>
      <w:bookmarkStart w:id="0" w:name="_Toc415300750"/>
      <w:bookmarkStart w:id="1" w:name="_Toc426799285"/>
      <w:r>
        <w:rPr>
          <w:rFonts w:hint="cs"/>
          <w:rtl/>
        </w:rPr>
        <w:t>مقدمة التحقيق</w:t>
      </w:r>
      <w:bookmarkEnd w:id="0"/>
      <w:bookmarkEnd w:id="1"/>
    </w:p>
    <w:p w:rsidR="001B329E" w:rsidRDefault="001B329E" w:rsidP="003C7C01">
      <w:pPr>
        <w:pStyle w:val="libNormal"/>
        <w:rPr>
          <w:rtl/>
        </w:rPr>
      </w:pPr>
      <w:r>
        <w:rPr>
          <w:rFonts w:hint="cs"/>
          <w:rtl/>
        </w:rPr>
        <w:t>الحمد لله الذي جعل الحمد مفتاحاً لذكره وسبباً للمزيد من فضله</w:t>
      </w:r>
      <w:r w:rsidR="009A58AC">
        <w:rPr>
          <w:rFonts w:hint="cs"/>
          <w:rtl/>
        </w:rPr>
        <w:t>،</w:t>
      </w:r>
      <w:r>
        <w:rPr>
          <w:rFonts w:hint="cs"/>
          <w:rtl/>
        </w:rPr>
        <w:t xml:space="preserve"> ودليلاً على آلائه وعظمته</w:t>
      </w:r>
      <w:r w:rsidR="009A58AC">
        <w:rPr>
          <w:rFonts w:hint="cs"/>
          <w:rtl/>
        </w:rPr>
        <w:t>،</w:t>
      </w:r>
      <w:r>
        <w:rPr>
          <w:rFonts w:hint="cs"/>
          <w:rtl/>
        </w:rPr>
        <w:t xml:space="preserve"> والصلاة والسلام على خير خلقه وأفضل بريّته محمّد وآله الطيّبين الطاهرين الأئمّة الهداة المهديين</w:t>
      </w:r>
      <w:r w:rsidR="003C7C01">
        <w:rPr>
          <w:rFonts w:hint="cs"/>
          <w:rtl/>
        </w:rPr>
        <w:t>.</w:t>
      </w:r>
      <w:r>
        <w:rPr>
          <w:rFonts w:hint="cs"/>
          <w:rtl/>
        </w:rPr>
        <w:t xml:space="preserve"> وبعد</w:t>
      </w:r>
      <w:r w:rsidR="009A58AC">
        <w:rPr>
          <w:rFonts w:hint="cs"/>
          <w:rtl/>
        </w:rPr>
        <w:t>:</w:t>
      </w:r>
      <w:r>
        <w:rPr>
          <w:rFonts w:hint="cs"/>
          <w:rtl/>
        </w:rPr>
        <w:t xml:space="preserve"> فإنّ الله سبحانه وتعالي من وفور كرمه علّم الدعاء وندب إليه</w:t>
      </w:r>
      <w:r w:rsidR="009A58AC">
        <w:rPr>
          <w:rFonts w:hint="cs"/>
          <w:rtl/>
        </w:rPr>
        <w:t>،</w:t>
      </w:r>
      <w:r>
        <w:rPr>
          <w:rFonts w:hint="cs"/>
          <w:rtl/>
        </w:rPr>
        <w:t xml:space="preserve"> وألهم السؤال وحثّ عليه</w:t>
      </w:r>
      <w:r w:rsidR="009A58AC">
        <w:rPr>
          <w:rFonts w:hint="cs"/>
          <w:rtl/>
        </w:rPr>
        <w:t>،</w:t>
      </w:r>
      <w:r>
        <w:rPr>
          <w:rFonts w:hint="cs"/>
          <w:rtl/>
        </w:rPr>
        <w:t xml:space="preserve"> ورغّب في معاملته والإقدام عليه</w:t>
      </w:r>
      <w:r w:rsidR="009A58AC">
        <w:rPr>
          <w:rFonts w:hint="cs"/>
          <w:rtl/>
        </w:rPr>
        <w:t>،</w:t>
      </w:r>
      <w:r>
        <w:rPr>
          <w:rFonts w:hint="cs"/>
          <w:rtl/>
        </w:rPr>
        <w:t xml:space="preserve"> وجعل في مناجاته سبب النجاة</w:t>
      </w:r>
      <w:r w:rsidR="009A58AC">
        <w:rPr>
          <w:rFonts w:hint="cs"/>
          <w:rtl/>
        </w:rPr>
        <w:t>،</w:t>
      </w:r>
      <w:r>
        <w:rPr>
          <w:rFonts w:hint="cs"/>
          <w:rtl/>
        </w:rPr>
        <w:t xml:space="preserve"> وفي سؤال مقاليد العطايا ومفاتيح الهبات</w:t>
      </w:r>
      <w:r w:rsidR="009A58AC">
        <w:rPr>
          <w:rFonts w:hint="cs"/>
          <w:rtl/>
        </w:rPr>
        <w:t>،</w:t>
      </w:r>
      <w:r>
        <w:rPr>
          <w:rFonts w:hint="cs"/>
          <w:rtl/>
        </w:rPr>
        <w:t xml:space="preserve"> وجعل لإجابة الدعاء أسبابباً من خصوصيّات الدعوات</w:t>
      </w:r>
      <w:r w:rsidR="009A58AC">
        <w:rPr>
          <w:rFonts w:hint="cs"/>
          <w:rtl/>
        </w:rPr>
        <w:t>،</w:t>
      </w:r>
      <w:r>
        <w:rPr>
          <w:rFonts w:hint="cs"/>
          <w:rtl/>
        </w:rPr>
        <w:t xml:space="preserve"> وأصناف الداعين والحالات</w:t>
      </w:r>
      <w:r w:rsidR="009A58AC">
        <w:rPr>
          <w:rFonts w:hint="cs"/>
          <w:rtl/>
        </w:rPr>
        <w:t>،</w:t>
      </w:r>
      <w:r>
        <w:rPr>
          <w:rFonts w:hint="cs"/>
          <w:rtl/>
        </w:rPr>
        <w:t xml:space="preserve"> والأمكنة والأوقات</w:t>
      </w:r>
      <w:r w:rsidR="003C7C01">
        <w:rPr>
          <w:rFonts w:hint="cs"/>
          <w:rtl/>
        </w:rPr>
        <w:t>.</w:t>
      </w:r>
    </w:p>
    <w:p w:rsidR="001B329E" w:rsidRPr="00DC2F0D" w:rsidRDefault="001B329E" w:rsidP="00524C63">
      <w:pPr>
        <w:pStyle w:val="libBold2"/>
        <w:rPr>
          <w:rtl/>
        </w:rPr>
      </w:pPr>
      <w:r w:rsidRPr="00DC2F0D">
        <w:rPr>
          <w:rFonts w:hint="cs"/>
          <w:rtl/>
        </w:rPr>
        <w:t>تعريف الدعاء</w:t>
      </w:r>
    </w:p>
    <w:p w:rsidR="001B329E" w:rsidRDefault="001B329E" w:rsidP="003C7C01">
      <w:pPr>
        <w:pStyle w:val="libNormal"/>
        <w:rPr>
          <w:rtl/>
        </w:rPr>
      </w:pPr>
      <w:r>
        <w:rPr>
          <w:rFonts w:hint="cs"/>
          <w:rtl/>
        </w:rPr>
        <w:t>الدعاء لغة</w:t>
      </w:r>
      <w:r w:rsidR="009A58AC">
        <w:rPr>
          <w:rFonts w:hint="cs"/>
          <w:rtl/>
        </w:rPr>
        <w:t>:</w:t>
      </w:r>
      <w:r>
        <w:rPr>
          <w:rFonts w:hint="cs"/>
          <w:rtl/>
        </w:rPr>
        <w:t xml:space="preserve"> النداء والاستدعاء</w:t>
      </w:r>
      <w:r w:rsidR="009A58AC">
        <w:rPr>
          <w:rFonts w:hint="cs"/>
          <w:rtl/>
        </w:rPr>
        <w:t>،</w:t>
      </w:r>
      <w:r>
        <w:rPr>
          <w:rFonts w:hint="cs"/>
          <w:rtl/>
        </w:rPr>
        <w:t xml:space="preserve"> تقول</w:t>
      </w:r>
      <w:r w:rsidR="009A58AC">
        <w:rPr>
          <w:rFonts w:hint="cs"/>
          <w:rtl/>
        </w:rPr>
        <w:t>:</w:t>
      </w:r>
      <w:r>
        <w:rPr>
          <w:rFonts w:hint="cs"/>
          <w:rtl/>
        </w:rPr>
        <w:t xml:space="preserve"> دعوت فلاناً إذا ناديته وصحت به</w:t>
      </w:r>
      <w:r w:rsidR="003C7C01">
        <w:rPr>
          <w:rFonts w:hint="cs"/>
          <w:rtl/>
        </w:rPr>
        <w:t>.</w:t>
      </w:r>
    </w:p>
    <w:p w:rsidR="001B329E" w:rsidRDefault="001B329E" w:rsidP="003C7C01">
      <w:pPr>
        <w:pStyle w:val="libNormal"/>
        <w:rPr>
          <w:rtl/>
        </w:rPr>
      </w:pPr>
      <w:r>
        <w:rPr>
          <w:rFonts w:hint="cs"/>
          <w:rtl/>
        </w:rPr>
        <w:t>واصطلاحاً</w:t>
      </w:r>
      <w:r w:rsidR="009A58AC">
        <w:rPr>
          <w:rFonts w:hint="cs"/>
          <w:rtl/>
        </w:rPr>
        <w:t>:</w:t>
      </w:r>
      <w:r>
        <w:rPr>
          <w:rFonts w:hint="cs"/>
          <w:rtl/>
        </w:rPr>
        <w:t xml:space="preserve"> طلب الأدني للفعل من الأعلي علي جهة الخضوع والإستكانة</w:t>
      </w:r>
      <w:r w:rsidR="003C7C01">
        <w:rPr>
          <w:rFonts w:hint="cs"/>
          <w:rtl/>
        </w:rPr>
        <w:t>.</w:t>
      </w:r>
    </w:p>
    <w:p w:rsidR="001B329E" w:rsidRPr="00DC2F0D" w:rsidRDefault="001B329E" w:rsidP="00524C63">
      <w:pPr>
        <w:pStyle w:val="libBold2"/>
        <w:rPr>
          <w:rtl/>
        </w:rPr>
      </w:pPr>
      <w:r w:rsidRPr="00DC2F0D">
        <w:rPr>
          <w:rFonts w:hint="cs"/>
          <w:rtl/>
        </w:rPr>
        <w:t>في الحثّ علي الدعاء</w:t>
      </w:r>
    </w:p>
    <w:p w:rsidR="001B329E" w:rsidRDefault="001B329E" w:rsidP="003C7C01">
      <w:pPr>
        <w:pStyle w:val="libNormal"/>
        <w:rPr>
          <w:rtl/>
        </w:rPr>
      </w:pPr>
      <w:r>
        <w:rPr>
          <w:rFonts w:hint="cs"/>
          <w:rtl/>
        </w:rPr>
        <w:t>ويبعث عليه العقل والنقل</w:t>
      </w:r>
      <w:r w:rsidR="009A58AC">
        <w:rPr>
          <w:rFonts w:hint="cs"/>
          <w:rtl/>
        </w:rPr>
        <w:t>؛</w:t>
      </w:r>
      <w:r>
        <w:rPr>
          <w:rFonts w:hint="cs"/>
          <w:rtl/>
        </w:rPr>
        <w:t xml:space="preserve"> أمّا العقل</w:t>
      </w:r>
      <w:r w:rsidR="009A58AC">
        <w:rPr>
          <w:rFonts w:hint="cs"/>
          <w:rtl/>
        </w:rPr>
        <w:t>:</w:t>
      </w:r>
    </w:p>
    <w:p w:rsidR="001B329E" w:rsidRDefault="001B329E" w:rsidP="003C7C01">
      <w:pPr>
        <w:pStyle w:val="libNormal"/>
        <w:rPr>
          <w:rtl/>
        </w:rPr>
      </w:pPr>
      <w:r>
        <w:rPr>
          <w:rFonts w:hint="cs"/>
          <w:rtl/>
        </w:rPr>
        <w:t>فلأنّ دفع الضرر عن النفس مع القدرة عليه والتمكّن منه واجب</w:t>
      </w:r>
      <w:r w:rsidR="009A58AC">
        <w:rPr>
          <w:rFonts w:hint="cs"/>
          <w:rtl/>
        </w:rPr>
        <w:t>،</w:t>
      </w:r>
      <w:r>
        <w:rPr>
          <w:rFonts w:hint="cs"/>
          <w:rtl/>
        </w:rPr>
        <w:t xml:space="preserve"> وحصول الضرر ضروريّ الوقوع لكلّ إنسان في دار الدنيا</w:t>
      </w:r>
      <w:r w:rsidR="009A58AC">
        <w:rPr>
          <w:rFonts w:hint="cs"/>
          <w:rtl/>
        </w:rPr>
        <w:t>،</w:t>
      </w:r>
      <w:r>
        <w:rPr>
          <w:rFonts w:hint="cs"/>
          <w:rtl/>
        </w:rPr>
        <w:t xml:space="preserve"> كيف لا وهي في دار الجوادث التي لا تستقرّ علي حال</w:t>
      </w:r>
      <w:r w:rsidR="009A58AC">
        <w:rPr>
          <w:rFonts w:hint="cs"/>
          <w:rtl/>
        </w:rPr>
        <w:t>،</w:t>
      </w:r>
      <w:r>
        <w:rPr>
          <w:rFonts w:hint="cs"/>
          <w:rtl/>
        </w:rPr>
        <w:t xml:space="preserve"> فضررها إمّا حاصل واقع أو متوقّع الحصول</w:t>
      </w:r>
      <w:r w:rsidR="009A58AC">
        <w:rPr>
          <w:rFonts w:hint="cs"/>
          <w:rtl/>
        </w:rPr>
        <w:t>،</w:t>
      </w:r>
      <w:r>
        <w:rPr>
          <w:rFonts w:hint="cs"/>
          <w:rtl/>
        </w:rPr>
        <w:t xml:space="preserve"> وكلاهما يجب إزالته مع القدرة عليه</w:t>
      </w:r>
      <w:r w:rsidR="009A58AC">
        <w:rPr>
          <w:rFonts w:hint="cs"/>
          <w:rtl/>
        </w:rPr>
        <w:t>،</w:t>
      </w:r>
      <w:r>
        <w:rPr>
          <w:rFonts w:hint="cs"/>
          <w:rtl/>
        </w:rPr>
        <w:t xml:space="preserve"> والدعاء محصّل لذلك وهو مقدور فيجب المصير إليه</w:t>
      </w:r>
      <w:r w:rsidR="003C7C01">
        <w:rPr>
          <w:rFonts w:hint="cs"/>
          <w:rtl/>
        </w:rPr>
        <w:t>.</w:t>
      </w:r>
    </w:p>
    <w:p w:rsidR="001B329E" w:rsidRDefault="001B329E" w:rsidP="003C7C01">
      <w:pPr>
        <w:pStyle w:val="libNormal"/>
        <w:rPr>
          <w:rtl/>
        </w:rPr>
      </w:pPr>
      <w:r>
        <w:rPr>
          <w:rFonts w:hint="cs"/>
          <w:rtl/>
        </w:rPr>
        <w:t xml:space="preserve">وقد نبّه أمير المؤمنين </w:t>
      </w:r>
      <w:r w:rsidRPr="003C7C01">
        <w:rPr>
          <w:rStyle w:val="libAlaemChar"/>
          <w:rFonts w:hint="cs"/>
          <w:rtl/>
        </w:rPr>
        <w:t>عليه‌السلام</w:t>
      </w:r>
      <w:r>
        <w:rPr>
          <w:rFonts w:hint="cs"/>
          <w:rtl/>
        </w:rPr>
        <w:t xml:space="preserve"> علي هذا المعني حيث قال</w:t>
      </w:r>
      <w:r w:rsidR="009A58AC">
        <w:rPr>
          <w:rFonts w:hint="cs"/>
          <w:rtl/>
        </w:rPr>
        <w:t>:</w:t>
      </w:r>
      <w:r>
        <w:rPr>
          <w:rFonts w:hint="cs"/>
          <w:rtl/>
        </w:rPr>
        <w:t xml:space="preserve"> «</w:t>
      </w:r>
      <w:r w:rsidRPr="00524C63">
        <w:rPr>
          <w:rStyle w:val="libBold2Char"/>
          <w:rFonts w:hint="cs"/>
          <w:rtl/>
        </w:rPr>
        <w:t>ما مِن أحدٍ ابتلي وإن عظمت بلواه بأحقِّ بالدعاء من المعافي الذي لا يأمن البلاء</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Fonts w:hint="cs"/>
          <w:rtl/>
        </w:rPr>
        <w:t>فكلّ إنسان يحتاج إلي الدعاء معافيِّ ومبتليِّ</w:t>
      </w:r>
      <w:r w:rsidR="009A58AC">
        <w:rPr>
          <w:rFonts w:hint="cs"/>
          <w:rtl/>
        </w:rPr>
        <w:t>،</w:t>
      </w:r>
      <w:r>
        <w:rPr>
          <w:rFonts w:hint="cs"/>
          <w:rtl/>
        </w:rPr>
        <w:t xml:space="preserve"> وفائدته دفع البلاء الحاصل ودفع السوء النازل</w:t>
      </w:r>
      <w:r w:rsidR="009A58AC">
        <w:rPr>
          <w:rFonts w:hint="cs"/>
          <w:rtl/>
        </w:rPr>
        <w:t>،</w:t>
      </w:r>
      <w:r>
        <w:rPr>
          <w:rFonts w:hint="cs"/>
          <w:rtl/>
        </w:rPr>
        <w:t xml:space="preserve"> أو جلب نفع مقصود أو تقرير خير موجود</w:t>
      </w:r>
      <w:r w:rsidR="009A58AC">
        <w:rPr>
          <w:rFonts w:hint="cs"/>
          <w:rtl/>
        </w:rPr>
        <w:t>،</w:t>
      </w:r>
      <w:r>
        <w:rPr>
          <w:rFonts w:hint="cs"/>
          <w:rtl/>
        </w:rPr>
        <w:t xml:space="preserve"> ودوامه ومنعه من الزوال</w:t>
      </w:r>
      <w:r w:rsidR="009A58AC">
        <w:rPr>
          <w:rFonts w:hint="cs"/>
          <w:rtl/>
        </w:rPr>
        <w:t>،</w:t>
      </w:r>
      <w:r>
        <w:rPr>
          <w:rFonts w:hint="cs"/>
          <w:rtl/>
        </w:rPr>
        <w:t xml:space="preserve"> لأنهم </w:t>
      </w:r>
      <w:r w:rsidRPr="003C7C01">
        <w:rPr>
          <w:rStyle w:val="libAlaemChar"/>
          <w:rFonts w:hint="cs"/>
          <w:rtl/>
        </w:rPr>
        <w:t>عليهم‌السلام</w:t>
      </w:r>
      <w:r>
        <w:rPr>
          <w:rFonts w:hint="cs"/>
          <w:rtl/>
        </w:rPr>
        <w:t xml:space="preserve"> وصفوه بكونه سلاحاً</w:t>
      </w:r>
      <w:r w:rsidR="009A58AC">
        <w:rPr>
          <w:rFonts w:hint="cs"/>
          <w:rtl/>
        </w:rPr>
        <w:t>،</w:t>
      </w:r>
      <w:r>
        <w:rPr>
          <w:rFonts w:hint="cs"/>
          <w:rtl/>
        </w:rPr>
        <w:t xml:space="preserve"> والسلاح ممّا يستجلب به لانفع ويستدفع به الضرر</w:t>
      </w:r>
      <w:r w:rsidR="009A58AC">
        <w:rPr>
          <w:rFonts w:hint="cs"/>
          <w:rtl/>
        </w:rPr>
        <w:t>،</w:t>
      </w:r>
      <w:r>
        <w:rPr>
          <w:rFonts w:hint="cs"/>
          <w:rtl/>
        </w:rPr>
        <w:t xml:space="preserve"> وسمّوه أيضاً تُرساً</w:t>
      </w:r>
      <w:r w:rsidR="009A58AC">
        <w:rPr>
          <w:rFonts w:hint="cs"/>
          <w:rtl/>
        </w:rPr>
        <w:t>،</w:t>
      </w:r>
      <w:r>
        <w:rPr>
          <w:rFonts w:hint="cs"/>
          <w:rtl/>
        </w:rPr>
        <w:t xml:space="preserve"> والترس جُنّة يتوقّي بها المكاره</w:t>
      </w:r>
      <w:r w:rsidR="003C7C01">
        <w:rPr>
          <w:rFonts w:hint="cs"/>
          <w:rtl/>
        </w:rPr>
        <w:t>.</w:t>
      </w:r>
    </w:p>
    <w:p w:rsidR="001B329E" w:rsidRPr="00524C63" w:rsidRDefault="001B329E" w:rsidP="003C7C01">
      <w:pPr>
        <w:pStyle w:val="libNormal"/>
        <w:rPr>
          <w:rStyle w:val="libBold2Char"/>
          <w:rtl/>
        </w:rPr>
      </w:pPr>
      <w:r>
        <w:rPr>
          <w:rFonts w:hint="cs"/>
          <w:rtl/>
        </w:rPr>
        <w:t xml:space="preserve">قال رسول الله </w:t>
      </w:r>
      <w:r w:rsidRPr="003C7C01">
        <w:rPr>
          <w:rStyle w:val="libAlaemChar"/>
          <w:rFonts w:hint="cs"/>
          <w:rtl/>
        </w:rPr>
        <w:t>صلى‌الله‌عليه‌وآله‌وسلم</w:t>
      </w:r>
      <w:r w:rsidR="009A58AC">
        <w:rPr>
          <w:rFonts w:hint="cs"/>
          <w:rtl/>
        </w:rPr>
        <w:t>:</w:t>
      </w:r>
      <w:r>
        <w:rPr>
          <w:rFonts w:hint="cs"/>
          <w:rtl/>
        </w:rPr>
        <w:t xml:space="preserve"> «</w:t>
      </w:r>
      <w:r w:rsidRPr="00524C63">
        <w:rPr>
          <w:rStyle w:val="libBold2Char"/>
          <w:rFonts w:hint="cs"/>
          <w:rtl/>
        </w:rPr>
        <w:t>ألا أدلّكم علي سلاحٍ ينجيكم من أعدائكم ويدرّ أرزاقكم؟ قالوا</w:t>
      </w:r>
      <w:r w:rsidR="009A58AC" w:rsidRPr="00524C63">
        <w:rPr>
          <w:rStyle w:val="libBold2Char"/>
          <w:rFonts w:hint="cs"/>
          <w:rtl/>
        </w:rPr>
        <w:t>:</w:t>
      </w:r>
      <w:r w:rsidRPr="00524C63">
        <w:rPr>
          <w:rStyle w:val="libBold2Char"/>
          <w:rFonts w:hint="cs"/>
          <w:rtl/>
        </w:rPr>
        <w:t xml:space="preserve"> بلي</w:t>
      </w:r>
      <w:r w:rsidR="009A58AC" w:rsidRPr="00524C63">
        <w:rPr>
          <w:rStyle w:val="libBold2Char"/>
          <w:rFonts w:hint="cs"/>
          <w:rtl/>
        </w:rPr>
        <w:t>،</w:t>
      </w:r>
      <w:r w:rsidRPr="00524C63">
        <w:rPr>
          <w:rStyle w:val="libBold2Char"/>
          <w:rFonts w:hint="cs"/>
          <w:rtl/>
        </w:rPr>
        <w:t xml:space="preserve"> قال</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من لا يحضره الفقيه 4/399 ح 5857</w:t>
      </w:r>
      <w:r w:rsidR="009A58AC">
        <w:rPr>
          <w:rFonts w:hint="cs"/>
          <w:rtl/>
        </w:rPr>
        <w:t>؛</w:t>
      </w:r>
      <w:r>
        <w:rPr>
          <w:rFonts w:hint="cs"/>
          <w:rtl/>
        </w:rPr>
        <w:t xml:space="preserve"> وعدّة الداعي</w:t>
      </w:r>
      <w:r w:rsidR="009A58AC">
        <w:rPr>
          <w:rFonts w:hint="cs"/>
          <w:rtl/>
        </w:rPr>
        <w:t>:</w:t>
      </w:r>
      <w:r>
        <w:rPr>
          <w:rFonts w:hint="cs"/>
          <w:rtl/>
        </w:rPr>
        <w:t xml:space="preserve"> 23</w:t>
      </w:r>
      <w:r w:rsidR="003C7C01">
        <w:rPr>
          <w:rFonts w:hint="cs"/>
          <w:rtl/>
        </w:rPr>
        <w:t>.</w:t>
      </w:r>
    </w:p>
    <w:p w:rsidR="001B329E" w:rsidRDefault="001B329E" w:rsidP="001B329E">
      <w:pPr>
        <w:pStyle w:val="libNormal"/>
        <w:rPr>
          <w:rtl/>
        </w:rPr>
      </w:pPr>
      <w:r>
        <w:rPr>
          <w:rtl/>
        </w:rPr>
        <w:br w:type="page"/>
      </w:r>
    </w:p>
    <w:p w:rsidR="001B329E" w:rsidRPr="00DC2F0D" w:rsidRDefault="001B329E" w:rsidP="003C7C01">
      <w:pPr>
        <w:pStyle w:val="libNormal0"/>
        <w:rPr>
          <w:rtl/>
        </w:rPr>
      </w:pPr>
      <w:r w:rsidRPr="00524C63">
        <w:rPr>
          <w:rStyle w:val="libBold2Char"/>
          <w:rFonts w:hint="cs"/>
          <w:rtl/>
        </w:rPr>
        <w:lastRenderedPageBreak/>
        <w:t>تدعون ربّكم بالليل والنهار</w:t>
      </w:r>
      <w:r w:rsidR="009A58AC" w:rsidRPr="00524C63">
        <w:rPr>
          <w:rStyle w:val="libBold2Char"/>
          <w:rFonts w:hint="cs"/>
          <w:rtl/>
        </w:rPr>
        <w:t>،</w:t>
      </w:r>
      <w:r w:rsidRPr="00524C63">
        <w:rPr>
          <w:rStyle w:val="libBold2Char"/>
          <w:rFonts w:hint="cs"/>
          <w:rtl/>
        </w:rPr>
        <w:t xml:space="preserve"> فإنّ سلاح المؤمن الدعاء</w:t>
      </w:r>
      <w:r w:rsidRPr="00DC2F0D">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Fonts w:hint="cs"/>
          <w:rtl/>
        </w:rPr>
        <w:t xml:space="preserve">وقال أمير المؤمنين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الدعاء تُرس المؤمن</w:t>
      </w:r>
      <w:r w:rsidR="009A58AC" w:rsidRPr="00524C63">
        <w:rPr>
          <w:rStyle w:val="libBold2Char"/>
          <w:rFonts w:hint="cs"/>
          <w:rtl/>
        </w:rPr>
        <w:t>،</w:t>
      </w:r>
      <w:r w:rsidRPr="00524C63">
        <w:rPr>
          <w:rStyle w:val="libBold2Char"/>
          <w:rFonts w:hint="cs"/>
          <w:rtl/>
        </w:rPr>
        <w:t xml:space="preserve"> ومتي تُكثر قرع الباب يُفتح لك</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Fonts w:hint="cs"/>
          <w:rtl/>
        </w:rPr>
        <w:t xml:space="preserve">وقال الصادق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الدعاء أنفذ من السنان الحديد</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Fonts w:hint="cs"/>
          <w:rtl/>
        </w:rPr>
        <w:t xml:space="preserve">وقال الكاظم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إنّ الدعاء يردّ ما قدّر ومالم يقدّر</w:t>
      </w:r>
      <w:r w:rsidR="009A58AC" w:rsidRPr="00524C63">
        <w:rPr>
          <w:rStyle w:val="libBold2Char"/>
          <w:rFonts w:hint="cs"/>
          <w:rtl/>
        </w:rPr>
        <w:t>،</w:t>
      </w:r>
      <w:r w:rsidRPr="00524C63">
        <w:rPr>
          <w:rStyle w:val="libBold2Char"/>
          <w:rFonts w:hint="cs"/>
          <w:rtl/>
        </w:rPr>
        <w:t xml:space="preserve"> قال</w:t>
      </w:r>
      <w:r w:rsidR="009A58AC" w:rsidRPr="00524C63">
        <w:rPr>
          <w:rStyle w:val="libBold2Char"/>
          <w:rFonts w:hint="cs"/>
          <w:rtl/>
        </w:rPr>
        <w:t>:</w:t>
      </w:r>
      <w:r w:rsidRPr="00524C63">
        <w:rPr>
          <w:rStyle w:val="libBold2Char"/>
          <w:rFonts w:hint="cs"/>
          <w:rtl/>
        </w:rPr>
        <w:t xml:space="preserve"> قلت</w:t>
      </w:r>
      <w:r w:rsidR="009A58AC" w:rsidRPr="00524C63">
        <w:rPr>
          <w:rStyle w:val="libBold2Char"/>
          <w:rFonts w:hint="cs"/>
          <w:rtl/>
        </w:rPr>
        <w:t>:</w:t>
      </w:r>
      <w:r w:rsidRPr="00524C63">
        <w:rPr>
          <w:rStyle w:val="libBold2Char"/>
          <w:rFonts w:hint="cs"/>
          <w:rtl/>
        </w:rPr>
        <w:t xml:space="preserve"> ما قدّر عرفته</w:t>
      </w:r>
      <w:r w:rsidR="009A58AC" w:rsidRPr="00524C63">
        <w:rPr>
          <w:rStyle w:val="libBold2Char"/>
          <w:rFonts w:hint="cs"/>
          <w:rtl/>
        </w:rPr>
        <w:t>،</w:t>
      </w:r>
      <w:r w:rsidRPr="00524C63">
        <w:rPr>
          <w:rStyle w:val="libBold2Char"/>
          <w:rFonts w:hint="cs"/>
          <w:rtl/>
        </w:rPr>
        <w:t xml:space="preserve"> فما لم يقدّر؟ قال</w:t>
      </w:r>
      <w:r w:rsidR="009A58AC" w:rsidRPr="00524C63">
        <w:rPr>
          <w:rStyle w:val="libBold2Char"/>
          <w:rFonts w:hint="cs"/>
          <w:rtl/>
        </w:rPr>
        <w:t>:</w:t>
      </w:r>
      <w:r w:rsidRPr="00524C63">
        <w:rPr>
          <w:rStyle w:val="libBold2Char"/>
          <w:rFonts w:hint="cs"/>
          <w:rtl/>
        </w:rPr>
        <w:t xml:space="preserve"> حتّي لا يكون</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Fonts w:hint="cs"/>
          <w:rtl/>
        </w:rPr>
        <w:t>وقال عيله السلام «</w:t>
      </w:r>
      <w:r w:rsidRPr="00524C63">
        <w:rPr>
          <w:rStyle w:val="libBold2Char"/>
          <w:rFonts w:hint="cs"/>
          <w:rtl/>
        </w:rPr>
        <w:t>عليكم بالدعاء فأنّ الدّعا والطلب إلي الله تعالي يردّ البلاء</w:t>
      </w:r>
      <w:r w:rsidR="009A58AC" w:rsidRPr="00524C63">
        <w:rPr>
          <w:rStyle w:val="libBold2Char"/>
          <w:rFonts w:hint="cs"/>
          <w:rtl/>
        </w:rPr>
        <w:t>،</w:t>
      </w:r>
      <w:r w:rsidRPr="00524C63">
        <w:rPr>
          <w:rStyle w:val="libBold2Char"/>
          <w:rFonts w:hint="cs"/>
          <w:rtl/>
        </w:rPr>
        <w:t xml:space="preserve"> وقد قُدَّر وقضي فلم يبق إلّا إمضاؤه</w:t>
      </w:r>
      <w:r w:rsidR="009A58AC" w:rsidRPr="00524C63">
        <w:rPr>
          <w:rStyle w:val="libBold2Char"/>
          <w:rFonts w:hint="cs"/>
          <w:rtl/>
        </w:rPr>
        <w:t>،</w:t>
      </w:r>
      <w:r w:rsidRPr="00524C63">
        <w:rPr>
          <w:rStyle w:val="libBold2Char"/>
          <w:rFonts w:hint="cs"/>
          <w:rtl/>
        </w:rPr>
        <w:t xml:space="preserve"> فإذا دعي الله وسئل صرف البلاء صَرَفَه</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r>
        <w:rPr>
          <w:rFonts w:hint="cs"/>
          <w:rtl/>
        </w:rPr>
        <w:t xml:space="preserve">وعن الباقر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الدّعا يدفع البلاء النازل وما لم ينزل</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Fonts w:hint="cs"/>
          <w:rtl/>
        </w:rPr>
        <w:t>وأمّا انقل</w:t>
      </w:r>
      <w:r w:rsidR="009A58AC">
        <w:rPr>
          <w:rFonts w:hint="cs"/>
          <w:rtl/>
        </w:rPr>
        <w:t>:</w:t>
      </w:r>
      <w:r>
        <w:rPr>
          <w:rFonts w:hint="cs"/>
          <w:rtl/>
        </w:rPr>
        <w:t xml:space="preserve"> فمن الكتاب</w:t>
      </w:r>
      <w:r w:rsidR="009A58AC">
        <w:rPr>
          <w:rFonts w:hint="cs"/>
          <w:rtl/>
        </w:rPr>
        <w:t>:</w:t>
      </w:r>
    </w:p>
    <w:p w:rsidR="001B329E" w:rsidRDefault="001B329E" w:rsidP="003C7C01">
      <w:pPr>
        <w:pStyle w:val="libNormal"/>
        <w:rPr>
          <w:rtl/>
        </w:rPr>
      </w:pPr>
      <w:r>
        <w:rPr>
          <w:rFonts w:hint="cs"/>
          <w:rtl/>
        </w:rPr>
        <w:t>قوله تعالي</w:t>
      </w:r>
      <w:r w:rsidR="009A58AC">
        <w:rPr>
          <w:rFonts w:hint="cs"/>
          <w:rtl/>
        </w:rPr>
        <w:t>:</w:t>
      </w:r>
      <w:r>
        <w:rPr>
          <w:rFonts w:hint="cs"/>
          <w:rtl/>
        </w:rPr>
        <w:t xml:space="preserve"> </w:t>
      </w:r>
      <w:r w:rsidRPr="003C7C01">
        <w:rPr>
          <w:rStyle w:val="libAlaemChar"/>
          <w:rFonts w:hint="cs"/>
          <w:rtl/>
        </w:rPr>
        <w:t>(</w:t>
      </w:r>
      <w:r w:rsidRPr="003C7C01">
        <w:rPr>
          <w:rStyle w:val="libAieChar"/>
          <w:rFonts w:hint="cs"/>
          <w:rtl/>
        </w:rPr>
        <w:t>قُلْ</w:t>
      </w:r>
      <w:r w:rsidRPr="003C7C01">
        <w:rPr>
          <w:rStyle w:val="libAieChar"/>
          <w:rtl/>
        </w:rPr>
        <w:t xml:space="preserve"> </w:t>
      </w:r>
      <w:r w:rsidRPr="003C7C01">
        <w:rPr>
          <w:rStyle w:val="libAieChar"/>
          <w:rFonts w:hint="cs"/>
          <w:rtl/>
        </w:rPr>
        <w:t>مَا</w:t>
      </w:r>
      <w:r w:rsidRPr="003C7C01">
        <w:rPr>
          <w:rStyle w:val="libAieChar"/>
          <w:rtl/>
        </w:rPr>
        <w:t xml:space="preserve"> </w:t>
      </w:r>
      <w:r w:rsidRPr="003C7C01">
        <w:rPr>
          <w:rStyle w:val="libAieChar"/>
          <w:rFonts w:hint="cs"/>
          <w:rtl/>
        </w:rPr>
        <w:t>يَعْبَأُ</w:t>
      </w:r>
      <w:r w:rsidRPr="003C7C01">
        <w:rPr>
          <w:rStyle w:val="libAieChar"/>
          <w:rtl/>
        </w:rPr>
        <w:t xml:space="preserve"> </w:t>
      </w:r>
      <w:r w:rsidRPr="003C7C01">
        <w:rPr>
          <w:rStyle w:val="libAieChar"/>
          <w:rFonts w:hint="cs"/>
          <w:rtl/>
        </w:rPr>
        <w:t>بِكُمْ</w:t>
      </w:r>
      <w:r w:rsidRPr="003C7C01">
        <w:rPr>
          <w:rStyle w:val="libAieChar"/>
          <w:rtl/>
        </w:rPr>
        <w:t xml:space="preserve"> </w:t>
      </w:r>
      <w:r w:rsidRPr="003C7C01">
        <w:rPr>
          <w:rStyle w:val="libAieChar"/>
          <w:rFonts w:hint="cs"/>
          <w:rtl/>
        </w:rPr>
        <w:t>رَبِّي</w:t>
      </w:r>
      <w:r w:rsidRPr="003C7C01">
        <w:rPr>
          <w:rStyle w:val="libAieChar"/>
          <w:rtl/>
        </w:rPr>
        <w:t xml:space="preserve"> </w:t>
      </w:r>
      <w:r w:rsidRPr="003C7C01">
        <w:rPr>
          <w:rStyle w:val="libAieChar"/>
          <w:rFonts w:hint="cs"/>
          <w:rtl/>
        </w:rPr>
        <w:t>لَوْلَا</w:t>
      </w:r>
      <w:r w:rsidRPr="003C7C01">
        <w:rPr>
          <w:rStyle w:val="libAieChar"/>
          <w:rtl/>
        </w:rPr>
        <w:t xml:space="preserve"> </w:t>
      </w:r>
      <w:r w:rsidRPr="003C7C01">
        <w:rPr>
          <w:rStyle w:val="libAieChar"/>
          <w:rFonts w:hint="cs"/>
          <w:rtl/>
        </w:rPr>
        <w:t>دُعَاؤُكُمْ</w:t>
      </w:r>
      <w:r w:rsidRPr="003C7C01">
        <w:rPr>
          <w:rStyle w:val="libAlaemChar"/>
          <w:rFonts w:hint="cs"/>
          <w:rtl/>
        </w:rPr>
        <w:t>)</w:t>
      </w:r>
      <w:r w:rsidRPr="00E20986">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Normal"/>
        <w:rPr>
          <w:rtl/>
        </w:rPr>
      </w:pPr>
      <w:r>
        <w:rPr>
          <w:rFonts w:hint="cs"/>
          <w:rtl/>
        </w:rPr>
        <w:t>وقوله تعالي</w:t>
      </w:r>
      <w:r w:rsidR="009A58AC">
        <w:rPr>
          <w:rFonts w:hint="cs"/>
          <w:rtl/>
        </w:rPr>
        <w:t>:</w:t>
      </w:r>
      <w:r>
        <w:rPr>
          <w:rFonts w:hint="cs"/>
          <w:rtl/>
        </w:rPr>
        <w:t xml:space="preserve"> </w:t>
      </w:r>
      <w:r w:rsidRPr="003C7C01">
        <w:rPr>
          <w:rStyle w:val="libAlaemChar"/>
          <w:rFonts w:hint="cs"/>
          <w:rtl/>
        </w:rPr>
        <w:t>(</w:t>
      </w:r>
      <w:r w:rsidRPr="003C7C01">
        <w:rPr>
          <w:rStyle w:val="libAieChar"/>
          <w:rFonts w:hint="cs"/>
          <w:rtl/>
        </w:rPr>
        <w:t>وَقَالَ</w:t>
      </w:r>
      <w:r w:rsidRPr="003C7C01">
        <w:rPr>
          <w:rStyle w:val="libAieChar"/>
          <w:rtl/>
        </w:rPr>
        <w:t xml:space="preserve"> </w:t>
      </w:r>
      <w:r w:rsidRPr="003C7C01">
        <w:rPr>
          <w:rStyle w:val="libAieChar"/>
          <w:rFonts w:hint="cs"/>
          <w:rtl/>
        </w:rPr>
        <w:t>رَبُّكُمُ</w:t>
      </w:r>
      <w:r w:rsidRPr="003C7C01">
        <w:rPr>
          <w:rStyle w:val="libAieChar"/>
          <w:rtl/>
        </w:rPr>
        <w:t xml:space="preserve"> </w:t>
      </w:r>
      <w:r w:rsidRPr="003C7C01">
        <w:rPr>
          <w:rStyle w:val="libAieChar"/>
          <w:rFonts w:hint="cs"/>
          <w:rtl/>
        </w:rPr>
        <w:t>ادْعُونِي</w:t>
      </w:r>
      <w:r w:rsidRPr="003C7C01">
        <w:rPr>
          <w:rStyle w:val="libAieChar"/>
          <w:rtl/>
        </w:rPr>
        <w:t xml:space="preserve"> </w:t>
      </w:r>
      <w:r w:rsidRPr="003C7C01">
        <w:rPr>
          <w:rStyle w:val="libAieChar"/>
          <w:rFonts w:hint="cs"/>
          <w:rtl/>
        </w:rPr>
        <w:t>أَسْتَجِبْ</w:t>
      </w:r>
      <w:r w:rsidRPr="003C7C01">
        <w:rPr>
          <w:rStyle w:val="libAieChar"/>
          <w:rtl/>
        </w:rPr>
        <w:t xml:space="preserve"> </w:t>
      </w:r>
      <w:r w:rsidRPr="003C7C01">
        <w:rPr>
          <w:rStyle w:val="libAieChar"/>
          <w:rFonts w:hint="cs"/>
          <w:rtl/>
        </w:rPr>
        <w:t>لَكُمْ</w:t>
      </w:r>
      <w:r w:rsidRPr="003C7C01">
        <w:rPr>
          <w:rStyle w:val="libAieChar"/>
          <w:rtl/>
        </w:rPr>
        <w:t xml:space="preserve"> </w:t>
      </w:r>
      <w:r w:rsidRPr="003C7C01">
        <w:rPr>
          <w:rStyle w:val="libAieChar"/>
          <w:rFonts w:hint="cs"/>
          <w:rtl/>
        </w:rPr>
        <w:t>إِنَّ</w:t>
      </w:r>
      <w:r w:rsidRPr="003C7C01">
        <w:rPr>
          <w:rStyle w:val="libAieChar"/>
          <w:rtl/>
        </w:rPr>
        <w:t xml:space="preserve"> </w:t>
      </w:r>
      <w:r w:rsidRPr="003C7C01">
        <w:rPr>
          <w:rStyle w:val="libAieChar"/>
          <w:rFonts w:hint="cs"/>
          <w:rtl/>
        </w:rPr>
        <w:t>الَّذِينَ</w:t>
      </w:r>
      <w:r w:rsidRPr="003C7C01">
        <w:rPr>
          <w:rStyle w:val="libAieChar"/>
          <w:rtl/>
        </w:rPr>
        <w:t xml:space="preserve"> </w:t>
      </w:r>
      <w:r w:rsidRPr="003C7C01">
        <w:rPr>
          <w:rStyle w:val="libAieChar"/>
          <w:rFonts w:hint="cs"/>
          <w:rtl/>
        </w:rPr>
        <w:t>يَسْتَكْبِرُونَ</w:t>
      </w:r>
      <w:r w:rsidRPr="003C7C01">
        <w:rPr>
          <w:rStyle w:val="libAieChar"/>
          <w:rtl/>
        </w:rPr>
        <w:t xml:space="preserve"> </w:t>
      </w:r>
      <w:r w:rsidRPr="003C7C01">
        <w:rPr>
          <w:rStyle w:val="libAieChar"/>
          <w:rFonts w:hint="cs"/>
          <w:rtl/>
        </w:rPr>
        <w:t>عَنْ</w:t>
      </w:r>
      <w:r w:rsidRPr="003C7C01">
        <w:rPr>
          <w:rStyle w:val="libAieChar"/>
          <w:rtl/>
        </w:rPr>
        <w:t xml:space="preserve"> </w:t>
      </w:r>
      <w:r w:rsidRPr="003C7C01">
        <w:rPr>
          <w:rStyle w:val="libAieChar"/>
          <w:rFonts w:hint="cs"/>
          <w:rtl/>
        </w:rPr>
        <w:t>عِبَادَتِي</w:t>
      </w:r>
      <w:r w:rsidRPr="003C7C01">
        <w:rPr>
          <w:rStyle w:val="libAieChar"/>
          <w:rtl/>
        </w:rPr>
        <w:t xml:space="preserve"> </w:t>
      </w:r>
      <w:r w:rsidRPr="003C7C01">
        <w:rPr>
          <w:rStyle w:val="libAieChar"/>
          <w:rFonts w:hint="cs"/>
          <w:rtl/>
        </w:rPr>
        <w:t>سَيَدْخُلُونَ</w:t>
      </w:r>
      <w:r w:rsidRPr="003C7C01">
        <w:rPr>
          <w:rStyle w:val="libAieChar"/>
          <w:rtl/>
        </w:rPr>
        <w:t xml:space="preserve"> </w:t>
      </w:r>
      <w:r w:rsidRPr="003C7C01">
        <w:rPr>
          <w:rStyle w:val="libAieChar"/>
          <w:rFonts w:hint="cs"/>
          <w:rtl/>
        </w:rPr>
        <w:t>جَهَنَّمَ</w:t>
      </w:r>
      <w:r w:rsidRPr="003C7C01">
        <w:rPr>
          <w:rStyle w:val="libAieChar"/>
          <w:rtl/>
        </w:rPr>
        <w:t xml:space="preserve"> </w:t>
      </w:r>
      <w:r w:rsidRPr="003C7C01">
        <w:rPr>
          <w:rStyle w:val="libAieChar"/>
          <w:rFonts w:hint="cs"/>
          <w:rtl/>
        </w:rPr>
        <w:t>دَاخِرِينَ</w:t>
      </w:r>
      <w:r w:rsidRPr="003C7C01">
        <w:rPr>
          <w:rStyle w:val="libAlaemChar"/>
          <w:rFonts w:hint="cs"/>
          <w:rtl/>
        </w:rPr>
        <w:t>)</w:t>
      </w:r>
      <w:r w:rsidRPr="00E20986">
        <w:rPr>
          <w:rFonts w:hint="cs"/>
          <w:rtl/>
        </w:rPr>
        <w:t xml:space="preserve"> </w:t>
      </w:r>
      <w:r w:rsidRPr="003C7C01">
        <w:rPr>
          <w:rStyle w:val="libFootnotenumChar"/>
          <w:rFonts w:hint="cs"/>
          <w:rtl/>
        </w:rPr>
        <w:t>(8)</w:t>
      </w:r>
      <w:r w:rsidR="003C7C01">
        <w:rPr>
          <w:rFonts w:hint="cs"/>
          <w:rtl/>
        </w:rPr>
        <w:t>.</w:t>
      </w:r>
    </w:p>
    <w:p w:rsidR="001B329E" w:rsidRDefault="001B329E" w:rsidP="003C7C01">
      <w:pPr>
        <w:pStyle w:val="libNormal"/>
        <w:rPr>
          <w:rtl/>
        </w:rPr>
      </w:pPr>
      <w:r>
        <w:rPr>
          <w:rFonts w:hint="cs"/>
          <w:rtl/>
        </w:rPr>
        <w:t>فجعل الدعاء عبادة والمستكبر عنه بمنزلة الكافر</w:t>
      </w:r>
      <w:r w:rsidR="003C7C01">
        <w:rPr>
          <w:rFonts w:hint="cs"/>
          <w:rtl/>
        </w:rPr>
        <w:t>.</w:t>
      </w:r>
    </w:p>
    <w:p w:rsidR="001B329E" w:rsidRDefault="001B329E" w:rsidP="003C7C01">
      <w:pPr>
        <w:pStyle w:val="libNormal"/>
        <w:rPr>
          <w:rtl/>
        </w:rPr>
      </w:pPr>
      <w:r>
        <w:rPr>
          <w:rFonts w:hint="cs"/>
          <w:rtl/>
        </w:rPr>
        <w:t>وقوله تعالي</w:t>
      </w:r>
      <w:r w:rsidR="009A58AC">
        <w:rPr>
          <w:rFonts w:hint="cs"/>
          <w:rtl/>
        </w:rPr>
        <w:t>:</w:t>
      </w:r>
      <w:r>
        <w:rPr>
          <w:rFonts w:hint="cs"/>
          <w:rtl/>
        </w:rPr>
        <w:t xml:space="preserve"> </w:t>
      </w:r>
      <w:r w:rsidRPr="003C7C01">
        <w:rPr>
          <w:rStyle w:val="libAlaemChar"/>
          <w:rFonts w:hint="cs"/>
          <w:rtl/>
        </w:rPr>
        <w:t>(</w:t>
      </w:r>
      <w:r w:rsidRPr="003C7C01">
        <w:rPr>
          <w:rStyle w:val="libAieChar"/>
          <w:rFonts w:hint="cs"/>
          <w:rtl/>
        </w:rPr>
        <w:t>وَإِذَا</w:t>
      </w:r>
      <w:r w:rsidRPr="003C7C01">
        <w:rPr>
          <w:rStyle w:val="libAieChar"/>
          <w:rtl/>
        </w:rPr>
        <w:t xml:space="preserve"> </w:t>
      </w:r>
      <w:r w:rsidRPr="003C7C01">
        <w:rPr>
          <w:rStyle w:val="libAieChar"/>
          <w:rFonts w:hint="cs"/>
          <w:rtl/>
        </w:rPr>
        <w:t>سَأَلَكَ</w:t>
      </w:r>
      <w:r w:rsidRPr="003C7C01">
        <w:rPr>
          <w:rStyle w:val="libAieChar"/>
          <w:rtl/>
        </w:rPr>
        <w:t xml:space="preserve"> </w:t>
      </w:r>
      <w:r w:rsidRPr="003C7C01">
        <w:rPr>
          <w:rStyle w:val="libAieChar"/>
          <w:rFonts w:hint="cs"/>
          <w:rtl/>
        </w:rPr>
        <w:t>عِبَادِي</w:t>
      </w:r>
      <w:r w:rsidRPr="003C7C01">
        <w:rPr>
          <w:rStyle w:val="libAieChar"/>
          <w:rtl/>
        </w:rPr>
        <w:t xml:space="preserve"> </w:t>
      </w:r>
      <w:r w:rsidRPr="003C7C01">
        <w:rPr>
          <w:rStyle w:val="libAieChar"/>
          <w:rFonts w:hint="cs"/>
          <w:rtl/>
        </w:rPr>
        <w:t>عَنِّي</w:t>
      </w:r>
      <w:r w:rsidRPr="003C7C01">
        <w:rPr>
          <w:rStyle w:val="libAieChar"/>
          <w:rtl/>
        </w:rPr>
        <w:t xml:space="preserve"> </w:t>
      </w:r>
      <w:r w:rsidRPr="003C7C01">
        <w:rPr>
          <w:rStyle w:val="libAieChar"/>
          <w:rFonts w:hint="cs"/>
          <w:rtl/>
        </w:rPr>
        <w:t>فَإِنِّي</w:t>
      </w:r>
      <w:r w:rsidRPr="003C7C01">
        <w:rPr>
          <w:rStyle w:val="libAieChar"/>
          <w:rtl/>
        </w:rPr>
        <w:t xml:space="preserve"> </w:t>
      </w:r>
      <w:r w:rsidRPr="003C7C01">
        <w:rPr>
          <w:rStyle w:val="libAieChar"/>
          <w:rFonts w:hint="cs"/>
          <w:rtl/>
        </w:rPr>
        <w:t>قَرِيبٌ</w:t>
      </w:r>
      <w:r w:rsidRPr="003C7C01">
        <w:rPr>
          <w:rStyle w:val="libAieChar"/>
          <w:rtl/>
        </w:rPr>
        <w:t xml:space="preserve"> </w:t>
      </w:r>
      <w:r w:rsidRPr="003C7C01">
        <w:rPr>
          <w:rStyle w:val="libAieChar"/>
          <w:rFonts w:hint="cs"/>
          <w:rtl/>
        </w:rPr>
        <w:t>أُجِيبُ</w:t>
      </w:r>
      <w:r w:rsidRPr="003C7C01">
        <w:rPr>
          <w:rStyle w:val="libAieChar"/>
          <w:rtl/>
        </w:rPr>
        <w:t xml:space="preserve"> </w:t>
      </w:r>
      <w:r w:rsidRPr="003C7C01">
        <w:rPr>
          <w:rStyle w:val="libAieChar"/>
          <w:rFonts w:hint="cs"/>
          <w:rtl/>
        </w:rPr>
        <w:t>دَعْوَةَ</w:t>
      </w:r>
      <w:r w:rsidRPr="003C7C01">
        <w:rPr>
          <w:rStyle w:val="libAieChar"/>
          <w:rtl/>
        </w:rPr>
        <w:t xml:space="preserve"> </w:t>
      </w:r>
      <w:r w:rsidRPr="003C7C01">
        <w:rPr>
          <w:rStyle w:val="libAieChar"/>
          <w:rFonts w:hint="cs"/>
          <w:rtl/>
        </w:rPr>
        <w:t>الدَّاعِ</w:t>
      </w:r>
      <w:r w:rsidRPr="003C7C01">
        <w:rPr>
          <w:rStyle w:val="libAieChar"/>
          <w:rtl/>
        </w:rPr>
        <w:t xml:space="preserve"> </w:t>
      </w:r>
      <w:r w:rsidRPr="003C7C01">
        <w:rPr>
          <w:rStyle w:val="libAieChar"/>
          <w:rFonts w:hint="cs"/>
          <w:rtl/>
        </w:rPr>
        <w:t>إِذَا</w:t>
      </w:r>
      <w:r w:rsidRPr="003C7C01">
        <w:rPr>
          <w:rStyle w:val="libAieChar"/>
          <w:rtl/>
        </w:rPr>
        <w:t xml:space="preserve"> </w:t>
      </w:r>
      <w:r w:rsidRPr="003C7C01">
        <w:rPr>
          <w:rStyle w:val="libAieChar"/>
          <w:rFonts w:hint="cs"/>
          <w:rtl/>
        </w:rPr>
        <w:t>دَعَانِ</w:t>
      </w:r>
      <w:r w:rsidRPr="003C7C01">
        <w:rPr>
          <w:rStyle w:val="libAieChar"/>
          <w:rtl/>
        </w:rPr>
        <w:t xml:space="preserve"> </w:t>
      </w:r>
      <w:r w:rsidRPr="003C7C01">
        <w:rPr>
          <w:rStyle w:val="libAieChar"/>
          <w:rFonts w:hint="cs"/>
          <w:rtl/>
        </w:rPr>
        <w:t>فَلْيَسْتَجِيبُواْ</w:t>
      </w:r>
      <w:r w:rsidRPr="003C7C01">
        <w:rPr>
          <w:rStyle w:val="libAieChar"/>
          <w:rtl/>
        </w:rPr>
        <w:t xml:space="preserve"> </w:t>
      </w:r>
      <w:r w:rsidRPr="003C7C01">
        <w:rPr>
          <w:rStyle w:val="libAieChar"/>
          <w:rFonts w:hint="cs"/>
          <w:rtl/>
        </w:rPr>
        <w:t>لِي</w:t>
      </w:r>
      <w:r w:rsidRPr="003C7C01">
        <w:rPr>
          <w:rStyle w:val="libAieChar"/>
          <w:rtl/>
        </w:rPr>
        <w:t xml:space="preserve"> </w:t>
      </w:r>
      <w:r w:rsidRPr="003C7C01">
        <w:rPr>
          <w:rStyle w:val="libAieChar"/>
          <w:rFonts w:hint="cs"/>
          <w:rtl/>
        </w:rPr>
        <w:t>وَلْيُؤْمِنُواْ</w:t>
      </w:r>
      <w:r w:rsidRPr="003C7C01">
        <w:rPr>
          <w:rStyle w:val="libAieChar"/>
          <w:rtl/>
        </w:rPr>
        <w:t xml:space="preserve"> </w:t>
      </w:r>
      <w:r w:rsidRPr="003C7C01">
        <w:rPr>
          <w:rStyle w:val="libAieChar"/>
          <w:rFonts w:hint="cs"/>
          <w:rtl/>
        </w:rPr>
        <w:t>بِي</w:t>
      </w:r>
      <w:r w:rsidRPr="003C7C01">
        <w:rPr>
          <w:rStyle w:val="libAieChar"/>
          <w:rtl/>
        </w:rPr>
        <w:t xml:space="preserve"> </w:t>
      </w:r>
      <w:r w:rsidRPr="003C7C01">
        <w:rPr>
          <w:rStyle w:val="libAieChar"/>
          <w:rFonts w:hint="cs"/>
          <w:rtl/>
        </w:rPr>
        <w:t>لَعَلَّهُمْ</w:t>
      </w:r>
      <w:r w:rsidRPr="003C7C01">
        <w:rPr>
          <w:rStyle w:val="libAieChar"/>
          <w:rtl/>
        </w:rPr>
        <w:t xml:space="preserve"> </w:t>
      </w:r>
      <w:r w:rsidRPr="003C7C01">
        <w:rPr>
          <w:rStyle w:val="libAieChar"/>
          <w:rFonts w:hint="cs"/>
          <w:rtl/>
        </w:rPr>
        <w:t>يَرْشُدُونَ</w:t>
      </w:r>
      <w:r w:rsidRPr="003C7C01">
        <w:rPr>
          <w:rStyle w:val="libAlaemChar"/>
          <w:rFonts w:hint="cs"/>
          <w:rtl/>
        </w:rPr>
        <w:t>)</w:t>
      </w:r>
      <w:r w:rsidRPr="00E20986">
        <w:rPr>
          <w:rFonts w:hint="cs"/>
          <w:rtl/>
        </w:rPr>
        <w:t xml:space="preserve"> </w:t>
      </w:r>
      <w:r w:rsidRPr="003C7C01">
        <w:rPr>
          <w:rStyle w:val="libFootnotenumChar"/>
          <w:rFonts w:hint="cs"/>
          <w:rtl/>
        </w:rPr>
        <w:t>(9)</w:t>
      </w:r>
      <w:r w:rsidR="003C7C01">
        <w:rPr>
          <w:rFonts w:hint="cs"/>
          <w:rtl/>
        </w:rPr>
        <w:t>.</w:t>
      </w:r>
    </w:p>
    <w:p w:rsidR="001B329E" w:rsidRDefault="001B329E" w:rsidP="003C7C01">
      <w:pPr>
        <w:pStyle w:val="libNormal"/>
        <w:rPr>
          <w:rtl/>
        </w:rPr>
      </w:pPr>
      <w:r>
        <w:rPr>
          <w:rFonts w:hint="cs"/>
          <w:rtl/>
        </w:rPr>
        <w:t>ومن السنّة</w:t>
      </w:r>
      <w:r w:rsidR="009A58AC">
        <w:rPr>
          <w:rFonts w:hint="cs"/>
          <w:rtl/>
        </w:rPr>
        <w:t>:</w:t>
      </w:r>
    </w:p>
    <w:p w:rsidR="001B329E" w:rsidRDefault="001B329E" w:rsidP="003C7C01">
      <w:pPr>
        <w:pStyle w:val="libNormal"/>
        <w:rPr>
          <w:rtl/>
        </w:rPr>
      </w:pPr>
      <w:r>
        <w:rPr>
          <w:rFonts w:hint="cs"/>
          <w:rtl/>
        </w:rPr>
        <w:t xml:space="preserve">قال رسول الله </w:t>
      </w:r>
      <w:r w:rsidRPr="003C7C01">
        <w:rPr>
          <w:rStyle w:val="libAlaemChar"/>
          <w:rFonts w:hint="cs"/>
          <w:rtl/>
        </w:rPr>
        <w:t>صلى‌الله‌عليه‌وآله‌وسلم</w:t>
      </w:r>
      <w:r w:rsidR="009A58AC">
        <w:rPr>
          <w:rFonts w:hint="cs"/>
          <w:rtl/>
        </w:rPr>
        <w:t>:</w:t>
      </w:r>
      <w:r>
        <w:rPr>
          <w:rFonts w:hint="cs"/>
          <w:rtl/>
        </w:rPr>
        <w:t xml:space="preserve"> «</w:t>
      </w:r>
      <w:r w:rsidRPr="00524C63">
        <w:rPr>
          <w:rStyle w:val="libBold2Char"/>
          <w:rFonts w:hint="cs"/>
          <w:rtl/>
        </w:rPr>
        <w:t>الدعاءُ مخّ العبادة</w:t>
      </w:r>
      <w:r>
        <w:rPr>
          <w:rFonts w:hint="cs"/>
          <w:rtl/>
        </w:rPr>
        <w:t xml:space="preserve">» </w:t>
      </w:r>
      <w:r w:rsidRPr="003C7C01">
        <w:rPr>
          <w:rStyle w:val="libFootnotenumChar"/>
          <w:rFonts w:hint="cs"/>
          <w:rtl/>
        </w:rPr>
        <w:t>(10)</w:t>
      </w:r>
      <w:r w:rsidR="003C7C01">
        <w:rPr>
          <w:rFonts w:hint="cs"/>
          <w:rtl/>
        </w:rPr>
        <w:t>.</w:t>
      </w:r>
    </w:p>
    <w:p w:rsidR="001B329E" w:rsidRDefault="001B329E" w:rsidP="003C7C01">
      <w:pPr>
        <w:pStyle w:val="libNormal"/>
        <w:rPr>
          <w:rtl/>
        </w:rPr>
      </w:pPr>
      <w:r>
        <w:rPr>
          <w:rFonts w:hint="cs"/>
          <w:rtl/>
        </w:rPr>
        <w:t>وروي حنّان بن سدير عن أبيه قال</w:t>
      </w:r>
      <w:r w:rsidR="009A58AC">
        <w:rPr>
          <w:rFonts w:hint="cs"/>
          <w:rtl/>
        </w:rPr>
        <w:t>:</w:t>
      </w:r>
      <w:r>
        <w:rPr>
          <w:rFonts w:hint="cs"/>
          <w:rtl/>
        </w:rPr>
        <w:t xml:space="preserve"> قلت لأبي جعفر </w:t>
      </w:r>
      <w:r w:rsidRPr="003C7C01">
        <w:rPr>
          <w:rStyle w:val="libAlaemChar"/>
          <w:rFonts w:hint="cs"/>
          <w:rtl/>
        </w:rPr>
        <w:t>عليه‌السلام</w:t>
      </w:r>
      <w:r w:rsidR="009A58AC">
        <w:rPr>
          <w:rFonts w:hint="cs"/>
          <w:rtl/>
        </w:rPr>
        <w:t>:</w:t>
      </w:r>
      <w:r>
        <w:rPr>
          <w:rFonts w:hint="cs"/>
          <w:rtl/>
        </w:rPr>
        <w:t xml:space="preserve"> أيّ العبادة أفضل؟ فقال</w:t>
      </w:r>
      <w:r w:rsidR="009A58AC">
        <w:rPr>
          <w:rFonts w:hint="cs"/>
          <w:rtl/>
        </w:rPr>
        <w:t>:</w:t>
      </w:r>
      <w:r>
        <w:rPr>
          <w:rFonts w:hint="cs"/>
          <w:rtl/>
        </w:rPr>
        <w:t xml:space="preserve"> «</w:t>
      </w:r>
      <w:r w:rsidRPr="00524C63">
        <w:rPr>
          <w:rStyle w:val="libBold2Char"/>
          <w:rFonts w:hint="cs"/>
          <w:rtl/>
        </w:rPr>
        <w:t>ما من شيء أفضل عند الله عزّوجلّ من أن يسأل ويطلب ما عنده</w:t>
      </w:r>
      <w:r w:rsidR="009A58AC" w:rsidRPr="00524C63">
        <w:rPr>
          <w:rStyle w:val="libBold2Char"/>
          <w:rFonts w:hint="cs"/>
          <w:rtl/>
        </w:rPr>
        <w:t>،</w:t>
      </w:r>
      <w:r w:rsidRPr="00524C63">
        <w:rPr>
          <w:rStyle w:val="libBold2Char"/>
          <w:rFonts w:hint="cs"/>
          <w:rtl/>
        </w:rPr>
        <w:t xml:space="preserve"> وما أحد أبغض إلى الله ممّن يستكبر عن عبادته ولا يسئل ما عنده</w:t>
      </w:r>
      <w:r>
        <w:rPr>
          <w:rFonts w:hint="cs"/>
          <w:rtl/>
        </w:rPr>
        <w:t xml:space="preserve">» </w:t>
      </w:r>
      <w:r w:rsidRPr="003C7C01">
        <w:rPr>
          <w:rStyle w:val="libFootnotenumChar"/>
          <w:rFonts w:hint="cs"/>
          <w:rtl/>
        </w:rPr>
        <w:t>(11)</w:t>
      </w:r>
      <w:r w:rsidR="003C7C01">
        <w:rPr>
          <w:rFonts w:hint="cs"/>
          <w:rtl/>
        </w:rPr>
        <w:t>.</w:t>
      </w:r>
    </w:p>
    <w:p w:rsidR="001B329E" w:rsidRDefault="001B329E" w:rsidP="003C7C01">
      <w:pPr>
        <w:pStyle w:val="libNormal"/>
        <w:rPr>
          <w:rtl/>
        </w:rPr>
      </w:pPr>
      <w:r>
        <w:rPr>
          <w:rFonts w:hint="cs"/>
          <w:rtl/>
        </w:rPr>
        <w:t xml:space="preserve">قال الصادق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عليكم بالدعاء</w:t>
      </w:r>
      <w:r w:rsidR="009A58AC" w:rsidRPr="00524C63">
        <w:rPr>
          <w:rStyle w:val="libBold2Char"/>
          <w:rFonts w:hint="cs"/>
          <w:rtl/>
        </w:rPr>
        <w:t>،</w:t>
      </w:r>
      <w:r w:rsidRPr="00524C63">
        <w:rPr>
          <w:rStyle w:val="libBold2Char"/>
          <w:rFonts w:hint="cs"/>
          <w:rtl/>
        </w:rPr>
        <w:t xml:space="preserve"> فإنّه شفاء من كلّ داء</w:t>
      </w:r>
      <w:r w:rsidR="009A58AC" w:rsidRPr="00524C63">
        <w:rPr>
          <w:rStyle w:val="libBold2Char"/>
          <w:rFonts w:hint="cs"/>
          <w:rtl/>
        </w:rPr>
        <w:t>،</w:t>
      </w:r>
      <w:r w:rsidRPr="00524C63">
        <w:rPr>
          <w:rStyle w:val="libBold2Char"/>
          <w:rFonts w:hint="cs"/>
          <w:rtl/>
        </w:rPr>
        <w:t xml:space="preserve"> وإذا دعوت فَظنَّ حاجتك بالباب</w:t>
      </w:r>
      <w:r>
        <w:rPr>
          <w:rFonts w:hint="cs"/>
          <w:rtl/>
        </w:rPr>
        <w:t xml:space="preserve">» </w:t>
      </w:r>
      <w:r w:rsidRPr="003C7C01">
        <w:rPr>
          <w:rStyle w:val="libFootnotenumChar"/>
          <w:rFonts w:hint="cs"/>
          <w:rtl/>
        </w:rPr>
        <w:t>(12)</w:t>
      </w:r>
      <w:r w:rsidR="003C7C01">
        <w:rPr>
          <w:rFonts w:hint="cs"/>
          <w:rtl/>
        </w:rPr>
        <w:t>.</w:t>
      </w:r>
    </w:p>
    <w:p w:rsidR="001B329E" w:rsidRDefault="001B329E" w:rsidP="003C7C01">
      <w:pPr>
        <w:pStyle w:val="libNormal"/>
        <w:rPr>
          <w:rtl/>
        </w:rPr>
      </w:pPr>
      <w:r>
        <w:rPr>
          <w:rFonts w:hint="cs"/>
          <w:rtl/>
        </w:rPr>
        <w:t xml:space="preserve">وقال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من تمنّي شيئاً وهو لله عزّوجلّ رضاً لم يخرج من الدنيا حتّى يُطاه</w:t>
      </w:r>
      <w:r>
        <w:rPr>
          <w:rFonts w:hint="cs"/>
          <w:rtl/>
        </w:rPr>
        <w:t xml:space="preserve">» </w:t>
      </w:r>
      <w:r w:rsidRPr="003C7C01">
        <w:rPr>
          <w:rStyle w:val="libFootnotenumChar"/>
          <w:rFonts w:hint="cs"/>
          <w:rtl/>
        </w:rPr>
        <w:t>(13)</w:t>
      </w:r>
      <w:r w:rsidR="003C7C01">
        <w:rPr>
          <w:rFonts w:hint="cs"/>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الكافي 2 / 468 ح 3</w:t>
      </w:r>
      <w:r w:rsidR="009A58AC">
        <w:rPr>
          <w:rFonts w:hint="cs"/>
          <w:rtl/>
        </w:rPr>
        <w:t>؛</w:t>
      </w:r>
      <w:r>
        <w:rPr>
          <w:rFonts w:hint="cs"/>
          <w:rtl/>
        </w:rPr>
        <w:t xml:space="preserve"> ثواب الأعمال</w:t>
      </w:r>
      <w:r w:rsidR="009A58AC">
        <w:rPr>
          <w:rFonts w:hint="cs"/>
          <w:rtl/>
        </w:rPr>
        <w:t>:</w:t>
      </w:r>
      <w:r>
        <w:rPr>
          <w:rFonts w:hint="cs"/>
          <w:rtl/>
        </w:rPr>
        <w:t xml:space="preserve"> 45</w:t>
      </w:r>
      <w:r w:rsidR="009A58AC">
        <w:rPr>
          <w:rFonts w:hint="cs"/>
          <w:rtl/>
        </w:rPr>
        <w:t>؛</w:t>
      </w:r>
      <w:r>
        <w:rPr>
          <w:rFonts w:hint="cs"/>
          <w:rtl/>
        </w:rPr>
        <w:t xml:space="preserve"> عدّة الداعي</w:t>
      </w:r>
      <w:r w:rsidR="009A58AC">
        <w:rPr>
          <w:rFonts w:hint="cs"/>
          <w:rtl/>
        </w:rPr>
        <w:t>:</w:t>
      </w:r>
      <w:r>
        <w:rPr>
          <w:rFonts w:hint="cs"/>
          <w:rtl/>
        </w:rPr>
        <w:t xml:space="preserve"> 24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468 ح 4</w:t>
      </w:r>
      <w:r w:rsidR="009A58AC">
        <w:rPr>
          <w:rFonts w:hint="cs"/>
          <w:rtl/>
        </w:rPr>
        <w:t>؛</w:t>
      </w:r>
      <w:r>
        <w:rPr>
          <w:rFonts w:hint="cs"/>
          <w:rtl/>
        </w:rPr>
        <w:t xml:space="preserve"> عدّة الداعي</w:t>
      </w:r>
      <w:r w:rsidR="009A58AC">
        <w:rPr>
          <w:rFonts w:hint="cs"/>
          <w:rtl/>
        </w:rPr>
        <w:t>:</w:t>
      </w:r>
      <w:r>
        <w:rPr>
          <w:rFonts w:hint="cs"/>
          <w:rtl/>
        </w:rPr>
        <w:t xml:space="preserve"> 24</w:t>
      </w:r>
      <w:r w:rsidR="003C7C01">
        <w:rPr>
          <w:rFonts w:hint="cs"/>
          <w:rtl/>
        </w:rPr>
        <w:t>.</w:t>
      </w:r>
      <w:r>
        <w:rPr>
          <w:rFonts w:hint="cs"/>
          <w:rtl/>
        </w:rPr>
        <w:t xml:space="preserve"> 3</w:t>
      </w:r>
      <w:r w:rsidR="003C7C01">
        <w:rPr>
          <w:rFonts w:hint="cs"/>
          <w:rtl/>
        </w:rPr>
        <w:t xml:space="preserve"> - </w:t>
      </w:r>
      <w:r>
        <w:rPr>
          <w:rFonts w:hint="cs"/>
          <w:rtl/>
        </w:rPr>
        <w:t>الكافي 2 / 469 ح</w:t>
      </w:r>
      <w:r w:rsidR="009A58AC">
        <w:rPr>
          <w:rFonts w:hint="cs"/>
          <w:rtl/>
        </w:rPr>
        <w:t>؛</w:t>
      </w:r>
      <w:r>
        <w:rPr>
          <w:rFonts w:hint="cs"/>
          <w:rtl/>
        </w:rPr>
        <w:t xml:space="preserve"> عدّة الداعي</w:t>
      </w:r>
      <w:r w:rsidR="009A58AC">
        <w:rPr>
          <w:rFonts w:hint="cs"/>
          <w:rtl/>
        </w:rPr>
        <w:t>:</w:t>
      </w:r>
      <w:r>
        <w:rPr>
          <w:rFonts w:hint="cs"/>
          <w:rtl/>
        </w:rPr>
        <w:t xml:space="preserve"> 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469 ح 2</w:t>
      </w:r>
      <w:r w:rsidR="009A58AC">
        <w:rPr>
          <w:rFonts w:hint="cs"/>
          <w:rtl/>
        </w:rPr>
        <w:t>؛</w:t>
      </w:r>
      <w:r>
        <w:rPr>
          <w:rFonts w:hint="cs"/>
          <w:rtl/>
        </w:rPr>
        <w:t xml:space="preserve"> عدّة الداعي</w:t>
      </w:r>
      <w:r w:rsidR="009A58AC">
        <w:rPr>
          <w:rFonts w:hint="cs"/>
          <w:rtl/>
        </w:rPr>
        <w:t>:</w:t>
      </w:r>
      <w:r>
        <w:rPr>
          <w:rFonts w:hint="cs"/>
          <w:rtl/>
        </w:rPr>
        <w:t xml:space="preserve"> 24</w:t>
      </w:r>
      <w:r w:rsidR="003C7C01">
        <w:rPr>
          <w:rFonts w:hint="cs"/>
          <w:rtl/>
        </w:rPr>
        <w:t>.</w:t>
      </w:r>
      <w:r>
        <w:rPr>
          <w:rFonts w:hint="cs"/>
          <w:rtl/>
        </w:rPr>
        <w:t xml:space="preserve"> 5</w:t>
      </w:r>
      <w:r w:rsidR="003C7C01">
        <w:rPr>
          <w:rFonts w:hint="cs"/>
          <w:rtl/>
        </w:rPr>
        <w:t xml:space="preserve"> - </w:t>
      </w:r>
      <w:r>
        <w:rPr>
          <w:rFonts w:hint="cs"/>
          <w:rtl/>
        </w:rPr>
        <w:t>الكافي 2 / 470 ح 8</w:t>
      </w:r>
      <w:r w:rsidR="009A58AC">
        <w:rPr>
          <w:rFonts w:hint="cs"/>
          <w:rtl/>
        </w:rPr>
        <w:t>؛</w:t>
      </w:r>
      <w:r>
        <w:rPr>
          <w:rFonts w:hint="cs"/>
          <w:rtl/>
        </w:rPr>
        <w:t xml:space="preserve"> عدّة الداعي</w:t>
      </w:r>
      <w:r w:rsidR="009A58AC">
        <w:rPr>
          <w:rFonts w:hint="cs"/>
          <w:rtl/>
        </w:rPr>
        <w:t>:</w:t>
      </w:r>
      <w:r>
        <w:rPr>
          <w:rFonts w:hint="cs"/>
          <w:rtl/>
        </w:rPr>
        <w:t xml:space="preserve"> 24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469 ح 5</w:t>
      </w:r>
      <w:r w:rsidR="009A58AC">
        <w:rPr>
          <w:rFonts w:hint="cs"/>
          <w:rtl/>
        </w:rPr>
        <w:t>؛</w:t>
      </w:r>
      <w:r>
        <w:rPr>
          <w:rFonts w:hint="cs"/>
          <w:rtl/>
        </w:rPr>
        <w:t xml:space="preserve"> عدّة الداعي</w:t>
      </w:r>
      <w:r w:rsidR="009A58AC">
        <w:rPr>
          <w:rFonts w:hint="cs"/>
          <w:rtl/>
        </w:rPr>
        <w:t>:</w:t>
      </w:r>
      <w:r>
        <w:rPr>
          <w:rFonts w:hint="cs"/>
          <w:rtl/>
        </w:rPr>
        <w:t xml:space="preserve"> 25</w:t>
      </w:r>
      <w:r w:rsidR="003C7C01">
        <w:rPr>
          <w:rFonts w:hint="cs"/>
          <w:rtl/>
        </w:rPr>
        <w:t>.</w:t>
      </w:r>
      <w:r>
        <w:rPr>
          <w:rFonts w:hint="cs"/>
          <w:rtl/>
        </w:rPr>
        <w:t xml:space="preserve"> 7</w:t>
      </w:r>
      <w:r w:rsidR="003C7C01">
        <w:rPr>
          <w:rFonts w:hint="cs"/>
          <w:rtl/>
        </w:rPr>
        <w:t xml:space="preserve"> - </w:t>
      </w:r>
      <w:r>
        <w:rPr>
          <w:rFonts w:hint="cs"/>
          <w:rtl/>
        </w:rPr>
        <w:t>الفرقان</w:t>
      </w:r>
      <w:r w:rsidR="009A58AC">
        <w:rPr>
          <w:rFonts w:hint="cs"/>
          <w:rtl/>
        </w:rPr>
        <w:t>:</w:t>
      </w:r>
      <w:r>
        <w:rPr>
          <w:rFonts w:hint="cs"/>
          <w:rtl/>
        </w:rPr>
        <w:t xml:space="preserve"> 25 / 77</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غافر</w:t>
      </w:r>
      <w:r w:rsidR="009A58AC">
        <w:rPr>
          <w:rFonts w:hint="cs"/>
          <w:rtl/>
        </w:rPr>
        <w:t>:</w:t>
      </w:r>
      <w:r>
        <w:rPr>
          <w:rFonts w:hint="cs"/>
          <w:rtl/>
        </w:rPr>
        <w:t xml:space="preserve"> 40 / 60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البقرة</w:t>
      </w:r>
      <w:r w:rsidR="009A58AC">
        <w:rPr>
          <w:rFonts w:hint="cs"/>
          <w:rtl/>
        </w:rPr>
        <w:t>:</w:t>
      </w:r>
      <w:r>
        <w:rPr>
          <w:rFonts w:hint="cs"/>
          <w:rtl/>
        </w:rPr>
        <w:t xml:space="preserve"> 2 / 186</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بحار الأنوار 93 / 302 ح 93</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الكافي 2 / 466 ح 2</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الدعوات للرواندي</w:t>
      </w:r>
      <w:r w:rsidR="009A58AC">
        <w:rPr>
          <w:rFonts w:hint="cs"/>
          <w:rtl/>
        </w:rPr>
        <w:t>:</w:t>
      </w:r>
      <w:r>
        <w:rPr>
          <w:rFonts w:hint="cs"/>
          <w:rtl/>
        </w:rPr>
        <w:t xml:space="preserve"> 18</w:t>
      </w:r>
      <w:r w:rsidR="009A58AC">
        <w:rPr>
          <w:rFonts w:hint="cs"/>
          <w:rtl/>
        </w:rPr>
        <w:t>،</w:t>
      </w:r>
      <w:r>
        <w:rPr>
          <w:rFonts w:hint="cs"/>
          <w:rtl/>
        </w:rPr>
        <w:t xml:space="preserve"> ح 3</w:t>
      </w:r>
      <w:r w:rsidR="003C7C01">
        <w:rPr>
          <w:rFonts w:hint="cs"/>
          <w:rtl/>
        </w:rPr>
        <w:t>.</w:t>
      </w:r>
    </w:p>
    <w:p w:rsidR="001B329E" w:rsidRPr="00F017D8" w:rsidRDefault="001B329E" w:rsidP="003C7C01">
      <w:pPr>
        <w:pStyle w:val="libFootnote0"/>
        <w:rPr>
          <w:rtl/>
        </w:rPr>
      </w:pPr>
      <w:r>
        <w:rPr>
          <w:rFonts w:hint="cs"/>
          <w:rtl/>
        </w:rPr>
        <w:t>13</w:t>
      </w:r>
      <w:r w:rsidR="003C7C01">
        <w:rPr>
          <w:rFonts w:hint="cs"/>
          <w:rtl/>
        </w:rPr>
        <w:t xml:space="preserve"> - </w:t>
      </w:r>
      <w:r>
        <w:rPr>
          <w:rFonts w:hint="cs"/>
          <w:rtl/>
        </w:rPr>
        <w:t>الخصال للصدوق</w:t>
      </w:r>
      <w:r w:rsidR="009A58AC">
        <w:rPr>
          <w:rFonts w:hint="cs"/>
          <w:rtl/>
        </w:rPr>
        <w:t>:</w:t>
      </w:r>
      <w:r>
        <w:rPr>
          <w:rFonts w:hint="cs"/>
          <w:rtl/>
        </w:rPr>
        <w:t xml:space="preserve"> 4</w:t>
      </w:r>
      <w:r w:rsidR="009A58AC">
        <w:rPr>
          <w:rFonts w:hint="cs"/>
          <w:rtl/>
        </w:rPr>
        <w:t>،</w:t>
      </w:r>
      <w:r>
        <w:rPr>
          <w:rFonts w:hint="cs"/>
          <w:rtl/>
        </w:rPr>
        <w:t xml:space="preserve"> ح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Fonts w:hint="cs"/>
          <w:rtl/>
        </w:rPr>
        <w:lastRenderedPageBreak/>
        <w:t xml:space="preserve">وقال الباقر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ولا تملَّ من الدعاء فإنّه من الله بمكان</w:t>
      </w:r>
      <w:r>
        <w:rPr>
          <w:rFonts w:hint="cs"/>
          <w:rtl/>
        </w:rPr>
        <w:t xml:space="preserve">» </w:t>
      </w:r>
      <w:r w:rsidRPr="003C7C01">
        <w:rPr>
          <w:rStyle w:val="libFootnotenumChar"/>
          <w:rFonts w:hint="cs"/>
          <w:rtl/>
        </w:rPr>
        <w:t>(1)</w:t>
      </w:r>
      <w:r w:rsidR="003C7C01">
        <w:rPr>
          <w:rFonts w:hint="cs"/>
          <w:rtl/>
        </w:rPr>
        <w:t>.</w:t>
      </w:r>
    </w:p>
    <w:p w:rsidR="001B329E" w:rsidRPr="001736F1" w:rsidRDefault="001B329E" w:rsidP="00524C63">
      <w:pPr>
        <w:pStyle w:val="libBold2"/>
        <w:rPr>
          <w:rtl/>
        </w:rPr>
      </w:pPr>
      <w:r>
        <w:rPr>
          <w:rFonts w:hint="cs"/>
          <w:rtl/>
        </w:rPr>
        <w:t>وقال الصادق عيه السلام لميسّر بن عبد العزيز</w:t>
      </w:r>
      <w:r w:rsidR="009A58AC">
        <w:rPr>
          <w:rFonts w:hint="cs"/>
          <w:rtl/>
        </w:rPr>
        <w:t>:</w:t>
      </w:r>
      <w:r>
        <w:rPr>
          <w:rFonts w:hint="cs"/>
          <w:rtl/>
        </w:rPr>
        <w:t xml:space="preserve"> «</w:t>
      </w:r>
      <w:r w:rsidRPr="001736F1">
        <w:rPr>
          <w:rFonts w:hint="cs"/>
          <w:rtl/>
        </w:rPr>
        <w:t>يا ميسّر ادع ولا تقل إنّ الأمر قد فرغ منه</w:t>
      </w:r>
      <w:r w:rsidR="009A58AC">
        <w:rPr>
          <w:rFonts w:hint="cs"/>
          <w:rtl/>
        </w:rPr>
        <w:t>،</w:t>
      </w:r>
      <w:r w:rsidRPr="001736F1">
        <w:rPr>
          <w:rFonts w:hint="cs"/>
          <w:rtl/>
        </w:rPr>
        <w:t xml:space="preserve"> إنّ عندالله عزّوجلّ منزلةً لا تُنال إلاّ بمسألته</w:t>
      </w:r>
      <w:r w:rsidR="009A58AC">
        <w:rPr>
          <w:rFonts w:hint="cs"/>
          <w:rtl/>
        </w:rPr>
        <w:t>،</w:t>
      </w:r>
      <w:r w:rsidRPr="001736F1">
        <w:rPr>
          <w:rFonts w:hint="cs"/>
          <w:rtl/>
        </w:rPr>
        <w:t xml:space="preserve"> ولو أنّ عبداً سدّ فاه ولم يُعط شيئاً فسل تُعطَ</w:t>
      </w:r>
      <w:r w:rsidR="003C7C01">
        <w:rPr>
          <w:rFonts w:hint="cs"/>
          <w:rtl/>
        </w:rPr>
        <w:t>.</w:t>
      </w:r>
    </w:p>
    <w:p w:rsidR="001B329E" w:rsidRDefault="001B329E" w:rsidP="00524C63">
      <w:pPr>
        <w:pStyle w:val="libBold2"/>
        <w:rPr>
          <w:rtl/>
        </w:rPr>
      </w:pPr>
      <w:r w:rsidRPr="001736F1">
        <w:rPr>
          <w:rFonts w:hint="cs"/>
          <w:rtl/>
        </w:rPr>
        <w:t>يا ميسّر إنّه ليس من باب يُقرع إلّا يوشك أن يفتح لصاحبه</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Fonts w:hint="cs"/>
          <w:rtl/>
        </w:rPr>
        <w:t xml:space="preserve">وقال </w:t>
      </w:r>
      <w:r w:rsidRPr="003C7C01">
        <w:rPr>
          <w:rStyle w:val="libAlaemChar"/>
          <w:rFonts w:hint="cs"/>
          <w:rtl/>
        </w:rPr>
        <w:t>عليه‌السلام</w:t>
      </w:r>
      <w:r>
        <w:rPr>
          <w:rFonts w:hint="cs"/>
          <w:rtl/>
        </w:rPr>
        <w:t xml:space="preserve"> لعمرو بن جميع</w:t>
      </w:r>
      <w:r w:rsidR="009A58AC">
        <w:rPr>
          <w:rFonts w:hint="cs"/>
          <w:rtl/>
        </w:rPr>
        <w:t>:</w:t>
      </w:r>
      <w:r>
        <w:rPr>
          <w:rFonts w:hint="cs"/>
          <w:rtl/>
        </w:rPr>
        <w:t xml:space="preserve"> «</w:t>
      </w:r>
      <w:r w:rsidRPr="00524C63">
        <w:rPr>
          <w:rStyle w:val="libBold2Char"/>
          <w:rFonts w:hint="cs"/>
          <w:rtl/>
        </w:rPr>
        <w:t>من لم يسأل الله عزّوجلّ من فضله افتقر</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Fonts w:hint="cs"/>
          <w:rtl/>
        </w:rPr>
        <w:t xml:space="preserve">وقال عليّ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ما كان الله ليفتح باب الدعاء ويغلق عنه باب الإجابة</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Fonts w:hint="cs"/>
          <w:rtl/>
        </w:rPr>
        <w:t xml:space="preserve">وقال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من أُعطي الدعاء لم يحرم الإجابة</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r>
        <w:rPr>
          <w:rFonts w:hint="cs"/>
          <w:rtl/>
        </w:rPr>
        <w:t xml:space="preserve">وروي ابن القدّاح عن أبي عبدالله </w:t>
      </w:r>
      <w:r w:rsidRPr="003C7C01">
        <w:rPr>
          <w:rStyle w:val="libAlaemChar"/>
          <w:rFonts w:hint="cs"/>
          <w:rtl/>
        </w:rPr>
        <w:t>عليه‌السلام</w:t>
      </w:r>
      <w:r>
        <w:rPr>
          <w:rFonts w:hint="cs"/>
          <w:rtl/>
        </w:rPr>
        <w:t xml:space="preserve"> قال</w:t>
      </w:r>
      <w:r w:rsidR="009A58AC">
        <w:rPr>
          <w:rFonts w:hint="cs"/>
          <w:rtl/>
        </w:rPr>
        <w:t>:</w:t>
      </w:r>
      <w:r>
        <w:rPr>
          <w:rFonts w:hint="cs"/>
          <w:rtl/>
        </w:rPr>
        <w:t xml:space="preserve"> قال أمير المؤمنين </w:t>
      </w:r>
      <w:r w:rsidRPr="003C7C01">
        <w:rPr>
          <w:rStyle w:val="libAlaemChar"/>
          <w:rFonts w:hint="cs"/>
          <w:rtl/>
        </w:rPr>
        <w:t>عليه‌السلام</w:t>
      </w:r>
      <w:r>
        <w:rPr>
          <w:rFonts w:hint="cs"/>
          <w:rtl/>
        </w:rPr>
        <w:t xml:space="preserve"> «</w:t>
      </w:r>
      <w:r w:rsidRPr="00524C63">
        <w:rPr>
          <w:rStyle w:val="libBold2Char"/>
          <w:rFonts w:hint="cs"/>
          <w:rtl/>
        </w:rPr>
        <w:t>أحبّ الله الأعمال إلى الله في الأرض الدعاء</w:t>
      </w:r>
      <w:r w:rsidR="009A58AC" w:rsidRPr="00524C63">
        <w:rPr>
          <w:rStyle w:val="libBold2Char"/>
          <w:rFonts w:hint="cs"/>
          <w:rtl/>
        </w:rPr>
        <w:t>،</w:t>
      </w:r>
      <w:r w:rsidRPr="00524C63">
        <w:rPr>
          <w:rStyle w:val="libBold2Char"/>
          <w:rFonts w:hint="cs"/>
          <w:rtl/>
        </w:rPr>
        <w:t xml:space="preserve"> وأفضل العبادة العفاف»</w:t>
      </w:r>
      <w:r w:rsidR="003C7C01" w:rsidRPr="00524C63">
        <w:rPr>
          <w:rStyle w:val="libBold2Char"/>
          <w:rFonts w:hint="cs"/>
          <w:rtl/>
        </w:rPr>
        <w:t>.</w:t>
      </w:r>
      <w:r w:rsidRPr="00524C63">
        <w:rPr>
          <w:rStyle w:val="libBold2Char"/>
          <w:rFonts w:hint="cs"/>
          <w:rtl/>
        </w:rPr>
        <w:t xml:space="preserve"> قال</w:t>
      </w:r>
      <w:r w:rsidR="009A58AC" w:rsidRPr="00524C63">
        <w:rPr>
          <w:rStyle w:val="libBold2Char"/>
          <w:rFonts w:hint="cs"/>
          <w:rtl/>
        </w:rPr>
        <w:t>:</w:t>
      </w:r>
      <w:r w:rsidRPr="00524C63">
        <w:rPr>
          <w:rStyle w:val="libBold2Char"/>
          <w:rFonts w:hint="cs"/>
          <w:rtl/>
        </w:rPr>
        <w:t xml:space="preserve"> وكان أمير المؤمنين </w:t>
      </w:r>
      <w:r w:rsidRPr="003C7C01">
        <w:rPr>
          <w:rStyle w:val="libAlaemChar"/>
          <w:rFonts w:hint="cs"/>
          <w:rtl/>
        </w:rPr>
        <w:t>عليه‌السلام</w:t>
      </w:r>
      <w:r w:rsidRPr="00524C63">
        <w:rPr>
          <w:rStyle w:val="libBold2Char"/>
          <w:rFonts w:hint="cs"/>
          <w:rtl/>
        </w:rPr>
        <w:t xml:space="preserve"> رجلاً دعّاءً </w:t>
      </w:r>
      <w:r w:rsidRPr="003C7C01">
        <w:rPr>
          <w:rStyle w:val="libFootnotenumChar"/>
          <w:rFonts w:hint="cs"/>
          <w:rtl/>
        </w:rPr>
        <w:t>(6)</w:t>
      </w:r>
      <w:r w:rsidR="003C7C01">
        <w:rPr>
          <w:rFonts w:hint="cs"/>
          <w:rtl/>
        </w:rPr>
        <w:t>.</w:t>
      </w:r>
    </w:p>
    <w:p w:rsidR="001B329E" w:rsidRDefault="001B329E" w:rsidP="003C7C01">
      <w:pPr>
        <w:pStyle w:val="libNormal"/>
        <w:rPr>
          <w:rtl/>
        </w:rPr>
      </w:pPr>
      <w:r>
        <w:rPr>
          <w:rFonts w:hint="cs"/>
          <w:rtl/>
        </w:rPr>
        <w:t xml:space="preserve">وروي هشام بن سالم عن أبي عبدالله </w:t>
      </w:r>
      <w:r w:rsidRPr="003C7C01">
        <w:rPr>
          <w:rStyle w:val="libAlaemChar"/>
          <w:rFonts w:hint="cs"/>
          <w:rtl/>
        </w:rPr>
        <w:t>عليه‌السلام</w:t>
      </w:r>
      <w:r>
        <w:rPr>
          <w:rFonts w:hint="cs"/>
          <w:rtl/>
        </w:rPr>
        <w:t xml:space="preserve"> قال</w:t>
      </w:r>
      <w:r w:rsidR="009A58AC">
        <w:rPr>
          <w:rFonts w:hint="cs"/>
          <w:rtl/>
        </w:rPr>
        <w:t>:</w:t>
      </w:r>
      <w:r>
        <w:rPr>
          <w:rFonts w:hint="cs"/>
          <w:rtl/>
        </w:rPr>
        <w:t xml:space="preserve"> «</w:t>
      </w:r>
      <w:r w:rsidRPr="00524C63">
        <w:rPr>
          <w:rStyle w:val="libBold2Char"/>
          <w:rFonts w:hint="cs"/>
          <w:rtl/>
        </w:rPr>
        <w:t>الدعاء كهف الإجابة كما أنّ السحاب كهف المطر</w:t>
      </w:r>
      <w:r>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Normal"/>
        <w:rPr>
          <w:rtl/>
        </w:rPr>
      </w:pPr>
      <w:r>
        <w:rPr>
          <w:rFonts w:hint="cs"/>
          <w:rtl/>
        </w:rPr>
        <w:t>وروي أبو ولّاد قال</w:t>
      </w:r>
      <w:r w:rsidR="009A58AC">
        <w:rPr>
          <w:rFonts w:hint="cs"/>
          <w:rtl/>
        </w:rPr>
        <w:t>:</w:t>
      </w:r>
      <w:r>
        <w:rPr>
          <w:rFonts w:hint="cs"/>
          <w:rtl/>
        </w:rPr>
        <w:t xml:space="preserve"> قال الحسن </w:t>
      </w:r>
      <w:r w:rsidRPr="003C7C01">
        <w:rPr>
          <w:rStyle w:val="libAlaemChar"/>
          <w:rFonts w:hint="cs"/>
          <w:rtl/>
        </w:rPr>
        <w:t>عليه‌السلام</w:t>
      </w:r>
      <w:r w:rsidR="009A58AC">
        <w:rPr>
          <w:rFonts w:hint="cs"/>
          <w:rtl/>
        </w:rPr>
        <w:t>:</w:t>
      </w:r>
      <w:r>
        <w:rPr>
          <w:rFonts w:hint="cs"/>
          <w:rtl/>
        </w:rPr>
        <w:t xml:space="preserve"> «</w:t>
      </w:r>
      <w:r w:rsidRPr="00524C63">
        <w:rPr>
          <w:rStyle w:val="libBold2Char"/>
          <w:rFonts w:hint="cs"/>
          <w:rtl/>
        </w:rPr>
        <w:t>ما من بلاءٍ ينزل علي عبدٍ مؤمنٍ فيلهمه الله الدعاء إلّا كان كشف ذلك البلاء وشيكاً</w:t>
      </w:r>
      <w:r w:rsidR="009A58AC" w:rsidRPr="00524C63">
        <w:rPr>
          <w:rStyle w:val="libBold2Char"/>
          <w:rFonts w:hint="cs"/>
          <w:rtl/>
        </w:rPr>
        <w:t>،</w:t>
      </w:r>
      <w:r w:rsidRPr="00524C63">
        <w:rPr>
          <w:rStyle w:val="libBold2Char"/>
          <w:rFonts w:hint="cs"/>
          <w:rtl/>
        </w:rPr>
        <w:t xml:space="preserve"> وما من بلاءٍ ينزل علي عبدٍ مؤمن فيمسك عن الدعاء إلّا كان ذلك البلاء طويلاً فإذا نزل البلاء فعليكم بالدعاء والتضرّع إلى الله عزّوجلّ</w:t>
      </w:r>
      <w:r>
        <w:rPr>
          <w:rFonts w:hint="cs"/>
          <w:rtl/>
        </w:rPr>
        <w:t xml:space="preserve">» </w:t>
      </w:r>
      <w:r w:rsidRPr="003C7C01">
        <w:rPr>
          <w:rStyle w:val="libFootnotenumChar"/>
          <w:rFonts w:hint="cs"/>
          <w:rtl/>
        </w:rPr>
        <w:t>(8)</w:t>
      </w:r>
      <w:r w:rsidR="003C7C01">
        <w:rPr>
          <w:rFonts w:hint="cs"/>
          <w:rtl/>
        </w:rPr>
        <w:t>.</w:t>
      </w:r>
    </w:p>
    <w:p w:rsidR="001B329E" w:rsidRPr="00733DB6" w:rsidRDefault="001B329E" w:rsidP="00524C63">
      <w:pPr>
        <w:pStyle w:val="libBold2"/>
        <w:rPr>
          <w:rtl/>
        </w:rPr>
      </w:pPr>
      <w:r w:rsidRPr="00733DB6">
        <w:rPr>
          <w:rFonts w:hint="cs"/>
          <w:rtl/>
        </w:rPr>
        <w:t>التعريف بالكتاب</w:t>
      </w:r>
    </w:p>
    <w:p w:rsidR="001B329E" w:rsidRDefault="001B329E" w:rsidP="003C7C01">
      <w:pPr>
        <w:pStyle w:val="libNormal"/>
        <w:rPr>
          <w:rtl/>
        </w:rPr>
      </w:pPr>
      <w:r>
        <w:rPr>
          <w:rFonts w:hint="cs"/>
          <w:rtl/>
        </w:rPr>
        <w:t>لقد ألّف حول الدعاء العشرات من الكتب والطوامير قديماً وحديثاً من قبل الرواة والمحدّثين والفقهاء والمجتهدين رضوان الله عليهم أجمعين</w:t>
      </w:r>
      <w:r w:rsidR="003C7C01">
        <w:rPr>
          <w:rFonts w:hint="cs"/>
          <w:rtl/>
        </w:rPr>
        <w:t>.</w:t>
      </w:r>
    </w:p>
    <w:p w:rsidR="001B329E" w:rsidRDefault="001B329E" w:rsidP="003C7C01">
      <w:pPr>
        <w:pStyle w:val="libNormal"/>
        <w:rPr>
          <w:rtl/>
        </w:rPr>
      </w:pPr>
      <w:r>
        <w:rPr>
          <w:rFonts w:hint="cs"/>
          <w:rtl/>
        </w:rPr>
        <w:t>أمّا كتابة «</w:t>
      </w:r>
      <w:r w:rsidRPr="00524C63">
        <w:rPr>
          <w:rStyle w:val="libBold2Char"/>
          <w:rFonts w:hint="cs"/>
          <w:rtl/>
        </w:rPr>
        <w:t>مفاتيح الجنان</w:t>
      </w:r>
      <w:r>
        <w:rPr>
          <w:rFonts w:hint="cs"/>
          <w:rtl/>
        </w:rPr>
        <w:t>» فقد حوي علي أهمّ الصلوات ولأدعية والزيارت الواردة حسب اختلاف المناسبات ما يفي بالحاجات العامّة</w:t>
      </w:r>
      <w:r w:rsidR="009A58AC">
        <w:rPr>
          <w:rFonts w:hint="cs"/>
          <w:rtl/>
        </w:rPr>
        <w:t>،</w:t>
      </w:r>
      <w:r>
        <w:rPr>
          <w:rFonts w:hint="cs"/>
          <w:rtl/>
        </w:rPr>
        <w:t xml:space="preserve"> بعيداً عن الإيجاز المخلّ والإطناب المملّ</w:t>
      </w:r>
      <w:r w:rsidR="009A58AC">
        <w:rPr>
          <w:rFonts w:hint="cs"/>
          <w:rtl/>
        </w:rPr>
        <w:t>،</w:t>
      </w:r>
      <w:r>
        <w:rPr>
          <w:rFonts w:hint="cs"/>
          <w:rtl/>
        </w:rPr>
        <w:t xml:space="preserve"> وجهد مؤلّفنا المحدّث الخبير لمجانبة شوائب الدسّ والتحريف</w:t>
      </w:r>
      <w:r w:rsidR="009A58AC">
        <w:rPr>
          <w:rFonts w:hint="cs"/>
          <w:rtl/>
        </w:rPr>
        <w:t>،</w:t>
      </w:r>
      <w:r>
        <w:rPr>
          <w:rFonts w:hint="cs"/>
          <w:rtl/>
        </w:rPr>
        <w:t xml:space="preserve"> ولأخذ عن أهمّ المصادر والأصول المعتمدة عليها</w:t>
      </w:r>
      <w:r w:rsidR="009A58AC">
        <w:rPr>
          <w:rFonts w:hint="cs"/>
          <w:rtl/>
        </w:rPr>
        <w:t>،</w:t>
      </w:r>
      <w:r>
        <w:rPr>
          <w:rFonts w:hint="cs"/>
          <w:rtl/>
        </w:rPr>
        <w:t xml:space="preserve"> والمقابلة والتطبيق بين مختلف نسخ تلك الأصول</w:t>
      </w:r>
      <w:r w:rsidR="009A58AC">
        <w:rPr>
          <w:rFonts w:hint="cs"/>
          <w:rtl/>
        </w:rPr>
        <w:t>،</w:t>
      </w:r>
      <w:r>
        <w:rPr>
          <w:rFonts w:hint="cs"/>
          <w:rtl/>
        </w:rPr>
        <w:t xml:space="preserve"> فأصبح سفراً جليلاً</w:t>
      </w:r>
      <w:r w:rsidR="009A58AC">
        <w:rPr>
          <w:rFonts w:hint="cs"/>
          <w:rtl/>
        </w:rPr>
        <w:t>،</w:t>
      </w:r>
      <w:r>
        <w:rPr>
          <w:rFonts w:hint="cs"/>
          <w:rtl/>
        </w:rPr>
        <w:t xml:space="preserve"> وكتاباً متقناً معتمداً تقرّ به عيون العارفين</w:t>
      </w:r>
      <w:r w:rsidR="009A58AC">
        <w:rPr>
          <w:rFonts w:hint="cs"/>
          <w:rtl/>
        </w:rPr>
        <w:t>،</w:t>
      </w:r>
      <w:r>
        <w:rPr>
          <w:rFonts w:hint="cs"/>
          <w:rtl/>
        </w:rPr>
        <w:t xml:space="preserve"> وتطفأ به عطش الظامئين</w:t>
      </w:r>
      <w:r w:rsidR="009A58AC">
        <w:rPr>
          <w:rFonts w:hint="cs"/>
          <w:rtl/>
        </w:rPr>
        <w:t>،</w:t>
      </w:r>
      <w:r>
        <w:rPr>
          <w:rFonts w:hint="cs"/>
          <w:rtl/>
        </w:rPr>
        <w:t xml:space="preserve"> ولذلك تجده في أكثر بيوت المؤمنين من محبّي محمّد وآل بيته الطاهرين صلوات الله وسلامه عليهم أجمعين</w:t>
      </w:r>
      <w:r w:rsidR="003C7C01">
        <w:rPr>
          <w:rFonts w:hint="cs"/>
          <w:rtl/>
        </w:rPr>
        <w:t>.</w:t>
      </w:r>
    </w:p>
    <w:p w:rsidR="001B329E" w:rsidRDefault="001B329E" w:rsidP="003C7C01">
      <w:pPr>
        <w:pStyle w:val="libNormal"/>
        <w:rPr>
          <w:rtl/>
        </w:rPr>
      </w:pPr>
      <w:r>
        <w:rPr>
          <w:rFonts w:hint="cs"/>
          <w:rtl/>
        </w:rPr>
        <w:t xml:space="preserve">والمصادر التي اعتمد عليها المصنّف هي في الغالب من الكتب لدي شيعة أهل البيت </w:t>
      </w:r>
      <w:r w:rsidRPr="003C7C01">
        <w:rPr>
          <w:rStyle w:val="libAlaemChar"/>
          <w:rFonts w:hint="cs"/>
          <w:rtl/>
        </w:rPr>
        <w:t>عليهم‌السلام</w:t>
      </w:r>
      <w:r>
        <w:rPr>
          <w:rFonts w:hint="cs"/>
          <w:rtl/>
        </w:rPr>
        <w:t xml:space="preserve"> أمثال كتب الشيخ الطوسي</w:t>
      </w:r>
      <w:r w:rsidR="009A58AC">
        <w:rPr>
          <w:rFonts w:hint="cs"/>
          <w:rtl/>
        </w:rPr>
        <w:t>،</w:t>
      </w:r>
      <w:r>
        <w:rPr>
          <w:rFonts w:hint="cs"/>
          <w:rtl/>
        </w:rPr>
        <w:t xml:space="preserve"> والشيخ الصدوق</w:t>
      </w:r>
      <w:r w:rsidR="009A58AC">
        <w:rPr>
          <w:rFonts w:hint="cs"/>
          <w:rtl/>
        </w:rPr>
        <w:t>،</w:t>
      </w:r>
      <w:r>
        <w:rPr>
          <w:rFonts w:hint="cs"/>
          <w:rtl/>
        </w:rPr>
        <w:t xml:space="preserve"> والشيخ المفيد</w:t>
      </w:r>
      <w:r w:rsidR="009A58AC">
        <w:rPr>
          <w:rFonts w:hint="cs"/>
          <w:rtl/>
        </w:rPr>
        <w:t>،</w:t>
      </w:r>
      <w:r>
        <w:rPr>
          <w:rFonts w:hint="cs"/>
          <w:rtl/>
        </w:rPr>
        <w:t xml:space="preserve"> والسيد ابن طاووس</w:t>
      </w:r>
      <w:r w:rsidR="009A58AC">
        <w:rPr>
          <w:rFonts w:hint="cs"/>
          <w:rtl/>
        </w:rPr>
        <w:t>،</w:t>
      </w:r>
      <w:r>
        <w:rPr>
          <w:rFonts w:hint="cs"/>
          <w:rtl/>
        </w:rPr>
        <w:t xml:space="preserve"> والشيخ</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وسائل الشيعة 7 / 27 ح 8617</w:t>
      </w:r>
      <w:r w:rsidR="003C7C01">
        <w:rPr>
          <w:rFonts w:hint="cs"/>
          <w:rtl/>
        </w:rPr>
        <w:t>.</w:t>
      </w:r>
      <w:r>
        <w:rPr>
          <w:rFonts w:hint="cs"/>
          <w:rtl/>
        </w:rPr>
        <w:t xml:space="preserve"> 2</w:t>
      </w:r>
      <w:r w:rsidR="003C7C01">
        <w:rPr>
          <w:rFonts w:hint="cs"/>
          <w:rtl/>
        </w:rPr>
        <w:t xml:space="preserve"> - </w:t>
      </w:r>
      <w:r>
        <w:rPr>
          <w:rFonts w:hint="cs"/>
          <w:rtl/>
        </w:rPr>
        <w:t>الكافي 2 / 466 ح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467 ح 4</w:t>
      </w:r>
      <w:r w:rsidR="003C7C01">
        <w:rPr>
          <w:rFonts w:hint="cs"/>
          <w:rtl/>
        </w:rPr>
        <w:t>.</w:t>
      </w:r>
      <w:r>
        <w:rPr>
          <w:rFonts w:hint="cs"/>
          <w:rtl/>
        </w:rPr>
        <w:t xml:space="preserve"> 4</w:t>
      </w:r>
      <w:r w:rsidR="003C7C01">
        <w:rPr>
          <w:rFonts w:hint="cs"/>
          <w:rtl/>
        </w:rPr>
        <w:t xml:space="preserve"> - </w:t>
      </w:r>
      <w:r>
        <w:rPr>
          <w:rFonts w:hint="cs"/>
          <w:rtl/>
        </w:rPr>
        <w:t>وسائل الشيعة 7 / 27 ح 8617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وسائل الشيعة 7 / 28 ح 8619</w:t>
      </w:r>
      <w:r w:rsidR="003C7C01">
        <w:rPr>
          <w:rFonts w:hint="cs"/>
          <w:rtl/>
        </w:rPr>
        <w:t>.</w:t>
      </w:r>
      <w:r>
        <w:rPr>
          <w:rFonts w:hint="cs"/>
          <w:rtl/>
        </w:rPr>
        <w:t xml:space="preserve"> 6</w:t>
      </w:r>
      <w:r w:rsidR="003C7C01">
        <w:rPr>
          <w:rFonts w:hint="cs"/>
          <w:rtl/>
        </w:rPr>
        <w:t xml:space="preserve"> - </w:t>
      </w:r>
      <w:r>
        <w:rPr>
          <w:rFonts w:hint="cs"/>
          <w:rtl/>
        </w:rPr>
        <w:t>الكافي 2 / 467 ح 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471 ح 1</w:t>
      </w:r>
      <w:r w:rsidR="003C7C01">
        <w:rPr>
          <w:rFonts w:hint="cs"/>
          <w:rtl/>
        </w:rPr>
        <w:t>.</w:t>
      </w:r>
      <w:r>
        <w:rPr>
          <w:rFonts w:hint="cs"/>
          <w:rtl/>
        </w:rPr>
        <w:t xml:space="preserve"> 8</w:t>
      </w:r>
      <w:r w:rsidR="003C7C01">
        <w:rPr>
          <w:rFonts w:hint="cs"/>
          <w:rtl/>
        </w:rPr>
        <w:t xml:space="preserve"> - </w:t>
      </w:r>
      <w:r>
        <w:rPr>
          <w:rFonts w:hint="cs"/>
          <w:rtl/>
        </w:rPr>
        <w:t>الكافي 2 / 471 ح 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الكليني</w:t>
      </w:r>
      <w:r w:rsidR="009A58AC">
        <w:rPr>
          <w:rFonts w:hint="cs"/>
          <w:rtl/>
        </w:rPr>
        <w:t>،</w:t>
      </w:r>
      <w:r>
        <w:rPr>
          <w:rFonts w:hint="cs"/>
          <w:rtl/>
        </w:rPr>
        <w:t xml:space="preserve"> والشيخ الكفعمي</w:t>
      </w:r>
      <w:r w:rsidR="009A58AC">
        <w:rPr>
          <w:rFonts w:hint="cs"/>
          <w:rtl/>
        </w:rPr>
        <w:t>،</w:t>
      </w:r>
      <w:r>
        <w:rPr>
          <w:rFonts w:hint="cs"/>
          <w:rtl/>
        </w:rPr>
        <w:t xml:space="preserve"> وابن فهد الحلّي</w:t>
      </w:r>
      <w:r w:rsidR="009A58AC">
        <w:rPr>
          <w:rFonts w:hint="cs"/>
          <w:rtl/>
        </w:rPr>
        <w:t>،</w:t>
      </w:r>
      <w:r>
        <w:rPr>
          <w:rFonts w:hint="cs"/>
          <w:rtl/>
        </w:rPr>
        <w:t xml:space="preserve"> والراوندي</w:t>
      </w:r>
      <w:r w:rsidR="009A58AC">
        <w:rPr>
          <w:rFonts w:hint="cs"/>
          <w:rtl/>
        </w:rPr>
        <w:t>،</w:t>
      </w:r>
      <w:r>
        <w:rPr>
          <w:rFonts w:hint="cs"/>
          <w:rtl/>
        </w:rPr>
        <w:t xml:space="preserve"> والطبرسي</w:t>
      </w:r>
      <w:r w:rsidR="009A58AC">
        <w:rPr>
          <w:rFonts w:hint="cs"/>
          <w:rtl/>
        </w:rPr>
        <w:t>،</w:t>
      </w:r>
      <w:r>
        <w:rPr>
          <w:rFonts w:hint="cs"/>
          <w:rtl/>
        </w:rPr>
        <w:t xml:space="preserve"> والمجلسي</w:t>
      </w:r>
      <w:r w:rsidR="009A58AC">
        <w:rPr>
          <w:rFonts w:hint="cs"/>
          <w:rtl/>
        </w:rPr>
        <w:t>،</w:t>
      </w:r>
      <w:r>
        <w:rPr>
          <w:rFonts w:hint="cs"/>
          <w:rtl/>
        </w:rPr>
        <w:t xml:space="preserve"> وغيرهم من أساطين العلم والفضل والكمال</w:t>
      </w:r>
      <w:r w:rsidR="003C7C01">
        <w:rPr>
          <w:rFonts w:hint="cs"/>
          <w:rtl/>
          <w:lang w:bidi="fa-IR"/>
        </w:rPr>
        <w:t>.</w:t>
      </w:r>
    </w:p>
    <w:p w:rsidR="001B329E" w:rsidRPr="00733DB6" w:rsidRDefault="001B329E" w:rsidP="00524C63">
      <w:pPr>
        <w:pStyle w:val="libBold2"/>
        <w:rPr>
          <w:rtl/>
        </w:rPr>
      </w:pPr>
      <w:r w:rsidRPr="00733DB6">
        <w:rPr>
          <w:rFonts w:hint="cs"/>
          <w:rtl/>
        </w:rPr>
        <w:t>ترجمة المؤلف</w:t>
      </w:r>
    </w:p>
    <w:p w:rsidR="001B329E" w:rsidRDefault="001B329E" w:rsidP="003C7C01">
      <w:pPr>
        <w:pStyle w:val="libNormal"/>
        <w:rPr>
          <w:rtl/>
        </w:rPr>
      </w:pPr>
      <w:r>
        <w:rPr>
          <w:rFonts w:hint="cs"/>
          <w:rtl/>
        </w:rPr>
        <w:t>هو الشيخ عباس بن محمّد رضا بن أبي القاسم القمي</w:t>
      </w:r>
      <w:r w:rsidR="009A58AC">
        <w:rPr>
          <w:rFonts w:hint="cs"/>
          <w:rtl/>
        </w:rPr>
        <w:t>،</w:t>
      </w:r>
      <w:r>
        <w:rPr>
          <w:rFonts w:hint="cs"/>
          <w:rtl/>
        </w:rPr>
        <w:t xml:space="preserve"> عالم محدّث ومؤرّخ فاضل</w:t>
      </w:r>
      <w:r w:rsidR="003C7C01">
        <w:rPr>
          <w:rFonts w:hint="cs"/>
          <w:rtl/>
        </w:rPr>
        <w:t>.</w:t>
      </w:r>
    </w:p>
    <w:p w:rsidR="001B329E" w:rsidRDefault="001B329E" w:rsidP="003C7C01">
      <w:pPr>
        <w:pStyle w:val="libNormal"/>
        <w:rPr>
          <w:rtl/>
        </w:rPr>
      </w:pPr>
      <w:r>
        <w:rPr>
          <w:rFonts w:hint="cs"/>
          <w:rtl/>
        </w:rPr>
        <w:t>ولد في قم في نيف وتسعين ومئتين وألف</w:t>
      </w:r>
      <w:r w:rsidR="009A58AC">
        <w:rPr>
          <w:rFonts w:hint="cs"/>
          <w:rtl/>
        </w:rPr>
        <w:t>،</w:t>
      </w:r>
      <w:r>
        <w:rPr>
          <w:rFonts w:hint="cs"/>
          <w:rtl/>
        </w:rPr>
        <w:t xml:space="preserve"> ونشأ علي حبّ العلم وأهله</w:t>
      </w:r>
      <w:r w:rsidR="003C7C01">
        <w:rPr>
          <w:rFonts w:hint="cs"/>
          <w:rtl/>
        </w:rPr>
        <w:t>.</w:t>
      </w:r>
    </w:p>
    <w:p w:rsidR="001B329E" w:rsidRDefault="001B329E" w:rsidP="003C7C01">
      <w:pPr>
        <w:pStyle w:val="libNormal"/>
        <w:rPr>
          <w:rtl/>
        </w:rPr>
      </w:pPr>
      <w:r>
        <w:rPr>
          <w:rFonts w:hint="cs"/>
          <w:rtl/>
        </w:rPr>
        <w:t>وتوفّي رحمة الله في النجف الأشرف بعد منتصف ليلة الثلاثاء 23 ذي الحجة سنة 1359 ودفن في الصحن الشريف</w:t>
      </w:r>
      <w:r w:rsidR="003C7C01">
        <w:rPr>
          <w:rFonts w:hint="cs"/>
          <w:rtl/>
        </w:rPr>
        <w:t>.</w:t>
      </w:r>
    </w:p>
    <w:p w:rsidR="001B329E" w:rsidRDefault="001B329E" w:rsidP="003C7C01">
      <w:pPr>
        <w:pStyle w:val="libNormal"/>
        <w:rPr>
          <w:rtl/>
        </w:rPr>
      </w:pPr>
      <w:r>
        <w:rPr>
          <w:rFonts w:hint="cs"/>
          <w:rtl/>
        </w:rPr>
        <w:t>وترك رحمة الله مجموعة متنوّعة قيّمة من الآثار في مختلف المواضيع والعلوم</w:t>
      </w:r>
      <w:r w:rsidR="009A58AC">
        <w:rPr>
          <w:rFonts w:hint="cs"/>
          <w:rtl/>
        </w:rPr>
        <w:t>،</w:t>
      </w:r>
      <w:r>
        <w:rPr>
          <w:rFonts w:hint="cs"/>
          <w:rtl/>
        </w:rPr>
        <w:t xml:space="preserve"> منها هذا الكتاب «مفاتيح الجنان» الذي طبع عشرات المرّات </w:t>
      </w:r>
      <w:r w:rsidRPr="003C7C01">
        <w:rPr>
          <w:rStyle w:val="libFootnotenumChar"/>
          <w:rFonts w:hint="cs"/>
          <w:rtl/>
        </w:rPr>
        <w:t>(1)</w:t>
      </w:r>
      <w:r w:rsidR="003C7C01">
        <w:rPr>
          <w:rFonts w:hint="cs"/>
          <w:rtl/>
        </w:rPr>
        <w:t>.</w:t>
      </w:r>
    </w:p>
    <w:p w:rsidR="001B329E" w:rsidRPr="00E21FDC" w:rsidRDefault="001B329E" w:rsidP="00524C63">
      <w:pPr>
        <w:pStyle w:val="libBold2"/>
        <w:rPr>
          <w:rtl/>
        </w:rPr>
      </w:pPr>
      <w:r w:rsidRPr="00E21FDC">
        <w:rPr>
          <w:rFonts w:hint="cs"/>
          <w:rtl/>
        </w:rPr>
        <w:t>عملنا في التحقيق</w:t>
      </w:r>
    </w:p>
    <w:p w:rsidR="001B329E" w:rsidRDefault="001B329E" w:rsidP="003C7C01">
      <w:pPr>
        <w:pStyle w:val="libNormal"/>
        <w:rPr>
          <w:rtl/>
        </w:rPr>
      </w:pPr>
      <w:r>
        <w:rPr>
          <w:rFonts w:hint="cs"/>
          <w:rtl/>
        </w:rPr>
        <w:t>اعتمدنا في تحقيق الكتاب علي أصحّ نسخ مفاتيح الجنان وهي النسخة المكتوبة بخطّ المرحوم طاهر خوشنويس التي كتبت في زمان حياة المؤلف في شوّال سنة 1359 أي قبل وفاة المؤلّف بشهرين</w:t>
      </w:r>
      <w:r w:rsidR="009A58AC">
        <w:rPr>
          <w:rFonts w:hint="cs"/>
          <w:rtl/>
        </w:rPr>
        <w:t>،</w:t>
      </w:r>
      <w:r>
        <w:rPr>
          <w:rFonts w:hint="cs"/>
          <w:rtl/>
        </w:rPr>
        <w:t xml:space="preserve"> وقابلنا نصوص الأدعية والزيارات والأذكار مع تلك النسخة</w:t>
      </w:r>
      <w:r w:rsidR="009A58AC">
        <w:rPr>
          <w:rFonts w:hint="cs"/>
          <w:rtl/>
        </w:rPr>
        <w:t>،</w:t>
      </w:r>
      <w:r>
        <w:rPr>
          <w:rFonts w:hint="cs"/>
          <w:rtl/>
        </w:rPr>
        <w:t xml:space="preserve"> وذكرنا في التعليقة النسخ المغايرة للنصّ الموجود فوق الكلمة المغايرة لها أو في هامش المفاتيح مع الإشارة الموجودة في النسخة المعتمد عليها مثل</w:t>
      </w:r>
      <w:r w:rsidR="009A58AC">
        <w:rPr>
          <w:rFonts w:hint="cs"/>
          <w:rtl/>
        </w:rPr>
        <w:t>:</w:t>
      </w:r>
      <w:r w:rsidR="003C7C01">
        <w:rPr>
          <w:rFonts w:hint="cs"/>
          <w:rtl/>
        </w:rPr>
        <w:t xml:space="preserve"> - </w:t>
      </w:r>
      <w:r>
        <w:rPr>
          <w:rFonts w:hint="cs"/>
          <w:rtl/>
        </w:rPr>
        <w:t>خ</w:t>
      </w:r>
      <w:r w:rsidR="003C7C01">
        <w:rPr>
          <w:rFonts w:hint="cs"/>
          <w:rtl/>
        </w:rPr>
        <w:t xml:space="preserve"> - </w:t>
      </w:r>
      <w:r>
        <w:rPr>
          <w:rFonts w:hint="cs"/>
          <w:rtl/>
        </w:rPr>
        <w:t>أو نسخة أو كتب المجلسي أو نسخة المجلسي</w:t>
      </w:r>
      <w:r w:rsidR="009A58AC">
        <w:rPr>
          <w:rFonts w:hint="cs"/>
          <w:rtl/>
        </w:rPr>
        <w:t>،</w:t>
      </w:r>
      <w:r>
        <w:rPr>
          <w:rFonts w:hint="cs"/>
          <w:rtl/>
        </w:rPr>
        <w:t xml:space="preserve"> كما قابلناه أيضاً مع مصادر الأدعية والزيارات والأذكار</w:t>
      </w:r>
      <w:r w:rsidR="009A58AC">
        <w:rPr>
          <w:rFonts w:hint="cs"/>
          <w:rtl/>
        </w:rPr>
        <w:t>،</w:t>
      </w:r>
      <w:r>
        <w:rPr>
          <w:rFonts w:hint="cs"/>
          <w:rtl/>
        </w:rPr>
        <w:t xml:space="preserve"> والإشارة في التعليقات إلى محلّ الاختلاف أحياناً لو وجد</w:t>
      </w:r>
      <w:r w:rsidR="003C7C01">
        <w:rPr>
          <w:rFonts w:hint="cs"/>
          <w:rtl/>
        </w:rPr>
        <w:t>.</w:t>
      </w:r>
      <w:r>
        <w:rPr>
          <w:rFonts w:hint="cs"/>
          <w:rtl/>
        </w:rPr>
        <w:t xml:space="preserve"> وأمّا الأحاديث وفضائل الأدعية والزيارات والأذكار والأحاديث الواردة في فضائل الأيّام والشهور ولأيّام المباركة فاعتمدنا علي مفاتيح الجنان المعرّب بتعريب سماحة السيّد محمّد رضا النوري وعلي المصادر التي اعتمد عليها المؤلّف وصرّح بها في المتن وقابلنا بينهما وأصلحنا ما كان مغايراً للمصدر وفقاً لذلك المصدر</w:t>
      </w:r>
      <w:r w:rsidR="009A58AC">
        <w:rPr>
          <w:rFonts w:hint="cs"/>
          <w:rtl/>
        </w:rPr>
        <w:t>،</w:t>
      </w:r>
      <w:r>
        <w:rPr>
          <w:rFonts w:hint="cs"/>
          <w:rtl/>
        </w:rPr>
        <w:t xml:space="preserve"> وفي المصادر التي لم يصّرح بها في المتن وقابلنا بينهما وأصلحنا ما كان مغايراً للمصدر وفقاً لذلك المصدر</w:t>
      </w:r>
      <w:r w:rsidR="009A58AC">
        <w:rPr>
          <w:rFonts w:hint="cs"/>
          <w:rtl/>
        </w:rPr>
        <w:t>،</w:t>
      </w:r>
      <w:r>
        <w:rPr>
          <w:rFonts w:hint="cs"/>
          <w:rtl/>
        </w:rPr>
        <w:t xml:space="preserve"> وفي المصادر التي لم يصرّح المؤلّف بها في الأحاديث</w:t>
      </w:r>
      <w:r w:rsidR="009A58AC">
        <w:rPr>
          <w:rFonts w:hint="cs"/>
          <w:rtl/>
        </w:rPr>
        <w:t>،</w:t>
      </w:r>
      <w:r>
        <w:rPr>
          <w:rFonts w:hint="cs"/>
          <w:rtl/>
        </w:rPr>
        <w:t xml:space="preserve"> ذكرنا أصل الحديث في المتن</w:t>
      </w:r>
      <w:r w:rsidR="009A58AC">
        <w:rPr>
          <w:rFonts w:hint="cs"/>
          <w:rtl/>
        </w:rPr>
        <w:t>،</w:t>
      </w:r>
      <w:r>
        <w:rPr>
          <w:rFonts w:hint="cs"/>
          <w:rtl/>
        </w:rPr>
        <w:t xml:space="preserve"> وإن كان الاختلاف كثيراً أشرنا إليه أو أرجعناه إلى المصدر بقولنا</w:t>
      </w:r>
      <w:r w:rsidR="009A58AC">
        <w:rPr>
          <w:rFonts w:hint="cs"/>
          <w:rtl/>
        </w:rPr>
        <w:t>:</w:t>
      </w:r>
      <w:r>
        <w:rPr>
          <w:rFonts w:hint="cs"/>
          <w:rtl/>
        </w:rPr>
        <w:t xml:space="preserve"> «مع مغايرة» أو «مع إضافات»</w:t>
      </w:r>
      <w:r w:rsidR="003C7C01">
        <w:rPr>
          <w:rFonts w:hint="cs"/>
          <w:rtl/>
        </w:rPr>
        <w:t>.</w:t>
      </w:r>
    </w:p>
    <w:p w:rsidR="001B329E" w:rsidRDefault="001B329E" w:rsidP="003C7C01">
      <w:pPr>
        <w:pStyle w:val="libNormal"/>
        <w:rPr>
          <w:rtl/>
        </w:rPr>
      </w:pPr>
      <w:r>
        <w:rPr>
          <w:rFonts w:hint="cs"/>
          <w:rtl/>
        </w:rPr>
        <w:t>وفي الختام لا يسعني إلّا أن أقدّم جزيل شكري إلى الأخ الوجيه الحاج محمّد تقي أنصاريان حفظه الله مدير مؤسّسة أنصاريان للنشر علي بذله لنا القرص الكومبيوتري من نسخة مفاتيح الجنان واستقدنا منه كثيراً فجزاه الله خير الجزاء</w:t>
      </w:r>
      <w:r w:rsidR="003C7C01">
        <w:rPr>
          <w:rFonts w:hint="cs"/>
          <w:rtl/>
        </w:rPr>
        <w:t>.</w:t>
      </w:r>
    </w:p>
    <w:p w:rsidR="001B329E" w:rsidRDefault="001B329E" w:rsidP="003C7C01">
      <w:pPr>
        <w:pStyle w:val="libLeft"/>
        <w:rPr>
          <w:rtl/>
        </w:rPr>
      </w:pPr>
      <w:r>
        <w:rPr>
          <w:rFonts w:hint="cs"/>
          <w:rtl/>
        </w:rPr>
        <w:t>علي آل كوثر</w:t>
      </w:r>
    </w:p>
    <w:p w:rsidR="001B329E" w:rsidRDefault="001B329E" w:rsidP="003C7C01">
      <w:pPr>
        <w:pStyle w:val="libLine"/>
        <w:rPr>
          <w:rtl/>
        </w:rPr>
      </w:pPr>
      <w:r>
        <w:rPr>
          <w:rFonts w:hint="cs"/>
          <w:rtl/>
        </w:rPr>
        <w:t>__________________</w:t>
      </w:r>
    </w:p>
    <w:p w:rsidR="001B329E" w:rsidRPr="000B79A1" w:rsidRDefault="001B329E" w:rsidP="003C7C01">
      <w:pPr>
        <w:pStyle w:val="libFootnote0"/>
        <w:rPr>
          <w:rtl/>
        </w:rPr>
      </w:pPr>
      <w:r w:rsidRPr="00E21FDC">
        <w:rPr>
          <w:rFonts w:hint="cs"/>
          <w:rtl/>
        </w:rPr>
        <w:t xml:space="preserve">(1) طبقات أعلام الشيعة نقباء للبشر 2 / </w:t>
      </w:r>
      <w:r>
        <w:rPr>
          <w:rFonts w:hint="cs"/>
          <w:rtl/>
        </w:rPr>
        <w:t>998</w:t>
      </w:r>
      <w:r w:rsidR="003C7C01">
        <w:rPr>
          <w:rFonts w:hint="cs"/>
          <w:rtl/>
        </w:rPr>
        <w:t>.</w:t>
      </w:r>
      <w:r>
        <w:rPr>
          <w:rFonts w:hint="cs"/>
          <w:vanish/>
          <w:rtl/>
        </w:rPr>
        <w:t xml:space="preserve"> أأأ</w:t>
      </w:r>
    </w:p>
    <w:p w:rsidR="001B329E" w:rsidRDefault="001B329E" w:rsidP="001B329E">
      <w:pPr>
        <w:pStyle w:val="libNormal"/>
        <w:rPr>
          <w:rtl/>
        </w:rPr>
      </w:pPr>
      <w:bookmarkStart w:id="2" w:name="_Toc415300751"/>
      <w:r>
        <w:rPr>
          <w:rtl/>
        </w:rPr>
        <w:br w:type="page"/>
      </w:r>
    </w:p>
    <w:p w:rsidR="001B329E" w:rsidRDefault="001B329E" w:rsidP="001B329E">
      <w:pPr>
        <w:pStyle w:val="Heading3Center"/>
        <w:rPr>
          <w:rtl/>
        </w:rPr>
      </w:pPr>
      <w:bookmarkStart w:id="3" w:name="_Toc426799286"/>
      <w:r>
        <w:rPr>
          <w:rFonts w:hint="cs"/>
          <w:rtl/>
        </w:rPr>
        <w:lastRenderedPageBreak/>
        <w:t>(</w:t>
      </w:r>
      <w:r>
        <w:rPr>
          <w:rtl/>
        </w:rPr>
        <w:t>سورة يَّس)</w:t>
      </w:r>
      <w:bookmarkEnd w:id="2"/>
      <w:bookmarkEnd w:id="3"/>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يَّس </w:t>
      </w:r>
      <w:r w:rsidRPr="006F3DE3">
        <w:rPr>
          <w:rtl/>
        </w:rPr>
        <w:t>(1)</w:t>
      </w:r>
      <w:r w:rsidRPr="003C7C01">
        <w:rPr>
          <w:rStyle w:val="libAieChar"/>
          <w:rtl/>
        </w:rPr>
        <w:t xml:space="preserve"> وَالقُرآنِ الحَكِيمِ </w:t>
      </w:r>
      <w:r w:rsidRPr="006F3DE3">
        <w:rPr>
          <w:rtl/>
        </w:rPr>
        <w:t>(2)</w:t>
      </w:r>
      <w:r w:rsidRPr="003C7C01">
        <w:rPr>
          <w:rStyle w:val="libAieChar"/>
          <w:rtl/>
        </w:rPr>
        <w:t xml:space="preserve"> إنَّكَ لَمِنَ المُرْسَلِينَ </w:t>
      </w:r>
      <w:r w:rsidRPr="006F3DE3">
        <w:rPr>
          <w:rtl/>
        </w:rPr>
        <w:t>(3)</w:t>
      </w:r>
      <w:r w:rsidRPr="003C7C01">
        <w:rPr>
          <w:rStyle w:val="libAieChar"/>
          <w:rtl/>
        </w:rPr>
        <w:t xml:space="preserve"> عَلَى صِراطٍ مُسْتَقِيمٍ </w:t>
      </w:r>
      <w:r w:rsidRPr="006F3DE3">
        <w:rPr>
          <w:rtl/>
        </w:rPr>
        <w:t>(4)</w:t>
      </w:r>
      <w:r w:rsidRPr="003C7C01">
        <w:rPr>
          <w:rStyle w:val="libAieChar"/>
          <w:rtl/>
        </w:rPr>
        <w:t xml:space="preserve"> تَنزيلَ العَزيزِ الرَّحِيمِ </w:t>
      </w:r>
      <w:r w:rsidRPr="000E1391">
        <w:rPr>
          <w:rtl/>
        </w:rPr>
        <w:t>(5)</w:t>
      </w:r>
      <w:r w:rsidRPr="003C7C01">
        <w:rPr>
          <w:rStyle w:val="libAieChar"/>
          <w:rtl/>
        </w:rPr>
        <w:t xml:space="preserve"> لِتُنذِرَ قَوماً ما أُنذِرَ آباؤُهُم فَهُمْ غافِلونَ </w:t>
      </w:r>
      <w:r w:rsidRPr="000E1391">
        <w:rPr>
          <w:rtl/>
        </w:rPr>
        <w:t>(6)</w:t>
      </w:r>
      <w:r w:rsidRPr="003C7C01">
        <w:rPr>
          <w:rStyle w:val="libAieChar"/>
          <w:rtl/>
        </w:rPr>
        <w:t xml:space="preserve"> لَقَدْ حَقَّ القَولُ عَلى أكثَرِهِمْ فَهُمْ لايُؤْمِنوُنَ </w:t>
      </w:r>
      <w:r w:rsidRPr="000E1391">
        <w:rPr>
          <w:rtl/>
        </w:rPr>
        <w:t>(7)</w:t>
      </w:r>
      <w:r w:rsidRPr="003C7C01">
        <w:rPr>
          <w:rStyle w:val="libAieChar"/>
          <w:rtl/>
        </w:rPr>
        <w:t xml:space="preserve"> إِنَّا جَعَلْنا فِي أَعْناقِهِمْ أَغلالاً فَهِي إلى الاَذْقانِ فَهُمْ مُقْمَحوُنَ </w:t>
      </w:r>
      <w:r w:rsidRPr="000E1391">
        <w:rPr>
          <w:rtl/>
        </w:rPr>
        <w:t>(8)</w:t>
      </w:r>
      <w:r w:rsidRPr="003C7C01">
        <w:rPr>
          <w:rStyle w:val="libAieChar"/>
          <w:rtl/>
        </w:rPr>
        <w:t xml:space="preserve"> وَجَعلْنا مِن بَينِ أيدِيهِم سَداً</w:t>
      </w:r>
      <w:r w:rsidRPr="003C7C01">
        <w:rPr>
          <w:rStyle w:val="libAieChar"/>
          <w:rFonts w:hint="cs"/>
          <w:rtl/>
        </w:rPr>
        <w:t xml:space="preserve"> </w:t>
      </w:r>
      <w:r w:rsidRPr="003C7C01">
        <w:rPr>
          <w:rStyle w:val="libAieChar"/>
          <w:rtl/>
        </w:rPr>
        <w:t xml:space="preserve">وَمِنْ خَلْفِهِم سَداً فَأَغْشَيْناهُمْ فَهُمْ لايُبْصِرُونَ </w:t>
      </w:r>
      <w:r w:rsidRPr="006F3DE3">
        <w:rPr>
          <w:rtl/>
        </w:rPr>
        <w:t>(9)</w:t>
      </w:r>
      <w:r w:rsidRPr="003C7C01">
        <w:rPr>
          <w:rStyle w:val="libAieChar"/>
          <w:rtl/>
        </w:rPr>
        <w:t xml:space="preserve"> وَسَواءٌ عَليهمْ أَنْذَرْتهمْ امْ لَم تُنْذِرُهْمْ لايُؤْمِنونَ </w:t>
      </w:r>
      <w:r w:rsidRPr="006F3DE3">
        <w:rPr>
          <w:rtl/>
        </w:rPr>
        <w:t xml:space="preserve">(10) </w:t>
      </w:r>
      <w:r w:rsidRPr="003C7C01">
        <w:rPr>
          <w:rStyle w:val="libAieChar"/>
          <w:rtl/>
        </w:rPr>
        <w:t xml:space="preserve">إِنَّما تُنْذِرُ مَنِ اتَّبَعَ الذِّكْرَ وَخَشِيَ الرَّحْمنَ بِالغَيبِ فَبَشِّرْهُ بِمَغْفِرَةٍ وَأجرٍ كَريمٍ </w:t>
      </w:r>
      <w:r w:rsidRPr="006F3DE3">
        <w:rPr>
          <w:rtl/>
        </w:rPr>
        <w:t>(11)</w:t>
      </w:r>
      <w:r w:rsidRPr="003C7C01">
        <w:rPr>
          <w:rStyle w:val="libAieChar"/>
          <w:rtl/>
        </w:rPr>
        <w:t xml:space="preserve"> إِنَّا نَحْنُ نُحْيِي المَوْتى وَنَكْتُبُ ما قَدَّمُوا وَآثارَهُمْ وَكُلَّ شيٍ أَحصيناهُ في إِمامٍ مبينٍ </w:t>
      </w:r>
      <w:r w:rsidRPr="006F3DE3">
        <w:rPr>
          <w:rtl/>
        </w:rPr>
        <w:t>(12)</w:t>
      </w:r>
      <w:r w:rsidRPr="003C7C01">
        <w:rPr>
          <w:rStyle w:val="libAieChar"/>
          <w:rtl/>
        </w:rPr>
        <w:t xml:space="preserve"> وَاضْربْ لَهُم مثلاً أصحابَ الْقَرْيةِ إذْ جائَها المُرْسَلُونَ </w:t>
      </w:r>
      <w:r w:rsidRPr="000E1391">
        <w:rPr>
          <w:rtl/>
        </w:rPr>
        <w:t>(13)</w:t>
      </w:r>
      <w:r w:rsidRPr="003C7C01">
        <w:rPr>
          <w:rStyle w:val="libAieChar"/>
          <w:rtl/>
        </w:rPr>
        <w:t xml:space="preserve"> إذْ أرسَلنا إِليهِمُ اثْنَينِ فَكذَّبُوهُما فَعزَّزنا بثالثٍ فَقالُوا إِنّا إِلَيكُم مُرسَلونَ </w:t>
      </w:r>
      <w:r w:rsidRPr="000E1391">
        <w:rPr>
          <w:rtl/>
        </w:rPr>
        <w:t>(14)</w:t>
      </w:r>
      <w:r w:rsidRPr="003C7C01">
        <w:rPr>
          <w:rStyle w:val="libAieChar"/>
          <w:rtl/>
        </w:rPr>
        <w:t xml:space="preserve"> قالُواْ ما أَنتُمْ إِلاّ بَشَرٌ مثِلُنا وَما أَنزَلَ</w:t>
      </w:r>
      <w:r>
        <w:rPr>
          <w:rStyle w:val="Heading2Char"/>
        </w:rPr>
        <w:t xml:space="preserve"> </w:t>
      </w:r>
      <w:r w:rsidRPr="003C7C01">
        <w:rPr>
          <w:rStyle w:val="libAieChar"/>
          <w:rtl/>
        </w:rPr>
        <w:t xml:space="preserve">الرَّحْمنُ مِنْ شيٍ إنْ أَنْتُمْ إِلاّ تَكْذِبُونَ </w:t>
      </w:r>
      <w:r w:rsidRPr="000E1391">
        <w:rPr>
          <w:rtl/>
        </w:rPr>
        <w:t>(15)</w:t>
      </w:r>
      <w:r w:rsidRPr="003C7C01">
        <w:rPr>
          <w:rStyle w:val="libAieChar"/>
          <w:rtl/>
        </w:rPr>
        <w:t xml:space="preserve"> قالُوا رَبُّنا يَعلَمُ إنّا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إليكمْ لَمُرسَلُونَ </w:t>
      </w:r>
      <w:r w:rsidRPr="00A70992">
        <w:rPr>
          <w:rtl/>
        </w:rPr>
        <w:t>(16)</w:t>
      </w:r>
      <w:r w:rsidRPr="003C7C01">
        <w:rPr>
          <w:rStyle w:val="libAieChar"/>
          <w:rtl/>
        </w:rPr>
        <w:t xml:space="preserve"> وَما عَلَينا إِلاّ البَلاغُ المُبينُ </w:t>
      </w:r>
      <w:r w:rsidRPr="00A70992">
        <w:rPr>
          <w:rtl/>
        </w:rPr>
        <w:t>(17)</w:t>
      </w:r>
      <w:r w:rsidRPr="003C7C01">
        <w:rPr>
          <w:rStyle w:val="libAieChar"/>
          <w:rtl/>
        </w:rPr>
        <w:t xml:space="preserve"> قالوا إنّا تَطَيَّرنَا بِكُمْ لَئِنْ لَّمْ تَنْتَهُواْ لَنَرجُمَنَّكمْ وَلَيمَسنَّكُم مِنّا عذابٌ أَلِيمٌ </w:t>
      </w:r>
      <w:r w:rsidRPr="00A70992">
        <w:rPr>
          <w:rtl/>
        </w:rPr>
        <w:t>(18)</w:t>
      </w:r>
      <w:r w:rsidRPr="003C7C01">
        <w:rPr>
          <w:rStyle w:val="libAieChar"/>
          <w:rtl/>
        </w:rPr>
        <w:t xml:space="preserve"> قالوا طائِرُكُمُ مَعَكُمْ أَئِنْ ذُكِّرْتُمْ بلْ أنتُمْ قَومٌ مُسرِفُونَ </w:t>
      </w:r>
      <w:r w:rsidRPr="00A70992">
        <w:rPr>
          <w:rtl/>
        </w:rPr>
        <w:t>(19)</w:t>
      </w:r>
      <w:r w:rsidRPr="003C7C01">
        <w:rPr>
          <w:rStyle w:val="libAieChar"/>
          <w:rtl/>
        </w:rPr>
        <w:t xml:space="preserve"> وَجَاءَ مِنْ أقصا المَدينةِ رَجُلٌ يَسْعى قالَ يا قَومِ اتَّبِعُوا المُرْسَلين </w:t>
      </w:r>
      <w:r w:rsidRPr="00A70992">
        <w:rPr>
          <w:rtl/>
        </w:rPr>
        <w:t>(20)</w:t>
      </w:r>
      <w:r w:rsidRPr="003C7C01">
        <w:rPr>
          <w:rStyle w:val="libAieChar"/>
          <w:rtl/>
        </w:rPr>
        <w:t xml:space="preserve"> اتَّبِعُواْ مَنَ</w:t>
      </w:r>
      <w:r w:rsidRPr="003C7C01">
        <w:rPr>
          <w:rStyle w:val="libAieChar"/>
          <w:rFonts w:hint="cs"/>
          <w:rtl/>
        </w:rPr>
        <w:t xml:space="preserve"> </w:t>
      </w:r>
      <w:r w:rsidRPr="003C7C01">
        <w:rPr>
          <w:rStyle w:val="libAieChar"/>
          <w:rtl/>
        </w:rPr>
        <w:t xml:space="preserve">لايَسْأَلُكُمْ أَجْراً وَهُمْ مُهْتَدوُن </w:t>
      </w:r>
      <w:r w:rsidRPr="00A70992">
        <w:rPr>
          <w:rtl/>
        </w:rPr>
        <w:t>(21)</w:t>
      </w:r>
      <w:r w:rsidRPr="003C7C01">
        <w:rPr>
          <w:rStyle w:val="libAieChar"/>
          <w:rtl/>
        </w:rPr>
        <w:t xml:space="preserve"> وَماليَ لا أَعبُدُ الَّذي فَطَرَني وَإِلَيْهِ تُرْجَعُونَ </w:t>
      </w:r>
      <w:r w:rsidRPr="00A70992">
        <w:rPr>
          <w:rtl/>
        </w:rPr>
        <w:t>(22)</w:t>
      </w:r>
      <w:r w:rsidRPr="003C7C01">
        <w:rPr>
          <w:rStyle w:val="libAieChar"/>
          <w:rtl/>
        </w:rPr>
        <w:t xml:space="preserve"> أَتَّخِذُ مِنْ دُونِهِ آلِهَةً إِنْ يُرِدْنِ الرَّحْمنُ بِضُرٍ لاتُغْنِ عَنِّي شَفاعَتُهُمْ شَيْئاً وَلا يُنْقَذُون </w:t>
      </w:r>
      <w:r w:rsidRPr="00A70992">
        <w:rPr>
          <w:rtl/>
        </w:rPr>
        <w:t>(23)</w:t>
      </w:r>
      <w:r w:rsidRPr="003C7C01">
        <w:rPr>
          <w:rStyle w:val="libAieChar"/>
          <w:rtl/>
        </w:rPr>
        <w:t xml:space="preserve"> إِنِّي إِذاً لَفِي ضَلالٍ مُبِينٍ </w:t>
      </w:r>
      <w:r w:rsidRPr="00A70992">
        <w:rPr>
          <w:rtl/>
        </w:rPr>
        <w:t>(24)</w:t>
      </w:r>
      <w:r w:rsidRPr="003C7C01">
        <w:rPr>
          <w:rStyle w:val="libAieChar"/>
          <w:rtl/>
        </w:rPr>
        <w:t xml:space="preserve"> إِنِّي آمَنْتُ بِرَبِّكُمْ فَاسْمَعُونِ</w:t>
      </w:r>
      <w:r w:rsidRPr="00834507">
        <w:rPr>
          <w:rtl/>
        </w:rPr>
        <w:t xml:space="preserve"> (25)</w:t>
      </w:r>
      <w:r w:rsidRPr="003C7C01">
        <w:rPr>
          <w:rStyle w:val="libAieChar"/>
          <w:rtl/>
        </w:rPr>
        <w:t xml:space="preserve"> قِيلَ ادْخُلِ الجَنَّةَ قالَ يا لَيْتَ قَوْمِي يَعْلَمُونَ </w:t>
      </w:r>
      <w:r w:rsidRPr="00A70992">
        <w:rPr>
          <w:rtl/>
        </w:rPr>
        <w:t>(26)</w:t>
      </w:r>
      <w:r w:rsidRPr="003C7C01">
        <w:rPr>
          <w:rStyle w:val="libAieChar"/>
          <w:rtl/>
        </w:rPr>
        <w:t xml:space="preserve"> بِما غَفَرَ لِي رَبِّي وَجَعَلَنِي مِنَ المُكْرَمِينَ </w:t>
      </w:r>
      <w:r w:rsidRPr="00834507">
        <w:rPr>
          <w:rtl/>
        </w:rPr>
        <w:t>(27)</w:t>
      </w:r>
      <w:r w:rsidRPr="003C7C01">
        <w:rPr>
          <w:rStyle w:val="libAieChar"/>
          <w:rtl/>
        </w:rPr>
        <w:t xml:space="preserve"> وَما أَنْزَلْنا عَلَى قَوْمِهِ مِنْ بَعْدِهِ مِنْ جُنْدٍ مِنَ السَّماء وَمَا كُنَّا مُنْزِلِينَ </w:t>
      </w:r>
      <w:r w:rsidRPr="00A70992">
        <w:rPr>
          <w:rtl/>
        </w:rPr>
        <w:t>(28)</w:t>
      </w:r>
      <w:r w:rsidRPr="003C7C01">
        <w:rPr>
          <w:rStyle w:val="libAieChar"/>
          <w:rtl/>
        </w:rPr>
        <w:t xml:space="preserve"> إِنْ كانَتْ إِلاّ صَيْحَةً وَاحِدةً فَإِذا هُمْ خامِدُونَ </w:t>
      </w:r>
      <w:r w:rsidRPr="00834507">
        <w:rPr>
          <w:rtl/>
        </w:rPr>
        <w:t>(29)</w:t>
      </w:r>
      <w:r w:rsidRPr="003C7C01">
        <w:rPr>
          <w:rStyle w:val="libAieChar"/>
          <w:rtl/>
        </w:rPr>
        <w:t xml:space="preserve"> يا حَسْرَةً عَلى العِبادِ ما يَأْتِيهِمْ مِنْ رَسُولٍ إِلاّ كانُوا بِهِ</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يَسْتَهْزِؤُنَ </w:t>
      </w:r>
      <w:r w:rsidRPr="00834507">
        <w:rPr>
          <w:rtl/>
        </w:rPr>
        <w:t>(30)</w:t>
      </w:r>
      <w:r w:rsidRPr="003C7C01">
        <w:rPr>
          <w:rStyle w:val="libAieChar"/>
          <w:rtl/>
        </w:rPr>
        <w:t xml:space="preserve"> أَلَمْ يَرَوا كَمْ أَهْلَكْنَا قَبْلَهُمْ مِنَ القُرُونِ أَنَّهُمْ إِلَيْهِمْ لايَرْجِعُونَ </w:t>
      </w:r>
      <w:r w:rsidRPr="00384DAD">
        <w:rPr>
          <w:rtl/>
        </w:rPr>
        <w:t>(31)</w:t>
      </w:r>
      <w:r w:rsidRPr="003C7C01">
        <w:rPr>
          <w:rStyle w:val="libAieChar"/>
          <w:rtl/>
        </w:rPr>
        <w:t xml:space="preserve"> وَإِنْ كُلُّ لَمّا جَمِيعٌ لَدَيْنا مُحْضَرونَ </w:t>
      </w:r>
      <w:r w:rsidRPr="00834507">
        <w:rPr>
          <w:rtl/>
        </w:rPr>
        <w:t>(32)</w:t>
      </w:r>
      <w:r w:rsidRPr="003C7C01">
        <w:rPr>
          <w:rStyle w:val="libAieChar"/>
          <w:rtl/>
        </w:rPr>
        <w:t xml:space="preserve"> وَآيَةٌ لَهُمُ الاَرْضُ المَيْتَةُ أَحْيَيْناها وَأَخْرَجْنا مِنْها حَبّاً فَمِنهُ يَأْكُلُونَ </w:t>
      </w:r>
      <w:r w:rsidRPr="00384DAD">
        <w:rPr>
          <w:rtl/>
        </w:rPr>
        <w:t>(33)</w:t>
      </w:r>
      <w:r w:rsidRPr="003C7C01">
        <w:rPr>
          <w:rStyle w:val="libAieChar"/>
          <w:rtl/>
        </w:rPr>
        <w:t xml:space="preserve"> وَجَعَلْنا فِيها جَنّاتٍ مِن نَخيلٍ وَأَعْنابٍ وَفَجَّرْنا فِيها مِنَ العُيُونِ </w:t>
      </w:r>
      <w:r w:rsidRPr="00384DAD">
        <w:rPr>
          <w:rtl/>
        </w:rPr>
        <w:t>(34)</w:t>
      </w:r>
      <w:r w:rsidRPr="003C7C01">
        <w:rPr>
          <w:rStyle w:val="libAieChar"/>
          <w:rtl/>
        </w:rPr>
        <w:t xml:space="preserve"> لِيأْكُلُوا مِنْ ثَمَرِهِ</w:t>
      </w:r>
      <w:r w:rsidRPr="003C7C01">
        <w:rPr>
          <w:rStyle w:val="libAieChar"/>
          <w:rFonts w:hint="cs"/>
          <w:rtl/>
        </w:rPr>
        <w:t xml:space="preserve"> </w:t>
      </w:r>
      <w:r w:rsidRPr="003C7C01">
        <w:rPr>
          <w:rStyle w:val="libAieChar"/>
          <w:rtl/>
        </w:rPr>
        <w:t xml:space="preserve">وَماعَمِلَتْهُ أَيْدِيهِمْ أَفَلا يَشْكُرُونَ </w:t>
      </w:r>
      <w:r w:rsidRPr="00834507">
        <w:rPr>
          <w:rtl/>
        </w:rPr>
        <w:t>(35)</w:t>
      </w:r>
      <w:r w:rsidRPr="003C7C01">
        <w:rPr>
          <w:rStyle w:val="libAieChar"/>
          <w:rtl/>
        </w:rPr>
        <w:t xml:space="preserve"> سُبْحانَ الَّذي خَلَقَ الاَزْواجَ كُلَّها مِمّا تُنْبِتُ الاَرْضُ وَمِنْ أَنْفُسِهِم وَمِما لايَعْلَمُونَ </w:t>
      </w:r>
      <w:r w:rsidRPr="00834507">
        <w:rPr>
          <w:rtl/>
        </w:rPr>
        <w:t>(36)</w:t>
      </w:r>
      <w:r w:rsidRPr="003C7C01">
        <w:rPr>
          <w:rStyle w:val="libAieChar"/>
          <w:rtl/>
        </w:rPr>
        <w:t xml:space="preserve"> وَآيَةٌ لَهُمُ اللَّيْلُ نُسْلَخُ مِنْهُ النَّهارَ فَإِذا هُمْ مُظْلِمُونَ </w:t>
      </w:r>
      <w:r w:rsidRPr="00384DAD">
        <w:rPr>
          <w:rtl/>
        </w:rPr>
        <w:t>(37)</w:t>
      </w:r>
      <w:r w:rsidRPr="003C7C01">
        <w:rPr>
          <w:rStyle w:val="libAieChar"/>
          <w:rtl/>
        </w:rPr>
        <w:t xml:space="preserve"> وَالشَّمْسُ تَجْرِي لَمُسْتَقَرٍ لَها ذلِكَ تَقْدِيرُ العَزِيزِ العَلِيمِ </w:t>
      </w:r>
      <w:r w:rsidRPr="00834507">
        <w:rPr>
          <w:rtl/>
        </w:rPr>
        <w:t>(38)</w:t>
      </w:r>
      <w:r w:rsidRPr="003C7C01">
        <w:rPr>
          <w:rStyle w:val="libAieChar"/>
          <w:rtl/>
        </w:rPr>
        <w:t xml:space="preserve"> وَالقَمَرَ قَدَّرْناهُ مَنازِلَ حتَّى عَادَ كَالعُرْجُونِ القَدِيمِ </w:t>
      </w:r>
      <w:r w:rsidRPr="00384DAD">
        <w:rPr>
          <w:rtl/>
        </w:rPr>
        <w:t>(39)</w:t>
      </w:r>
      <w:r w:rsidRPr="003C7C01">
        <w:rPr>
          <w:rStyle w:val="libAieChar"/>
          <w:rtl/>
        </w:rPr>
        <w:t xml:space="preserve"> لا الشَّمْسُ يَنْبَغِي لَها أَنْ تُدْرِكَ القَمَرَ وَلا اللَّيْلُ سابِقُ النَّهارِ وَكُلٌ فِي فَلَكٍ يَسْبَحُونَ </w:t>
      </w:r>
      <w:r w:rsidRPr="00384DAD">
        <w:rPr>
          <w:rtl/>
        </w:rPr>
        <w:t>(40)</w:t>
      </w:r>
      <w:r w:rsidRPr="003C7C01">
        <w:rPr>
          <w:rStyle w:val="libAieChar"/>
          <w:rtl/>
        </w:rPr>
        <w:t xml:space="preserve"> وَآيَةٌ لَهُمُ أَنَّا حَمَلْنا ذُرِّيَّتَهُمْ فِي الفُلْكِ المَشْحُونِ </w:t>
      </w:r>
      <w:r w:rsidRPr="00834507">
        <w:rPr>
          <w:rtl/>
        </w:rPr>
        <w:t>(41)</w:t>
      </w:r>
      <w:r w:rsidRPr="003C7C01">
        <w:rPr>
          <w:rStyle w:val="libAieChar"/>
          <w:rtl/>
        </w:rPr>
        <w:t xml:space="preserve"> وَخَلَقْنا لَهُمْ مِنْ مِثْلِهِ مايَرْكَبُونَ </w:t>
      </w:r>
      <w:r w:rsidRPr="00384DAD">
        <w:rPr>
          <w:rtl/>
        </w:rPr>
        <w:t>(42)</w:t>
      </w:r>
      <w:r w:rsidRPr="003C7C01">
        <w:rPr>
          <w:rStyle w:val="libAieChar"/>
          <w:rtl/>
        </w:rPr>
        <w:t xml:space="preserve"> وَإنْ نَشَاءْ نُغْرِقْهُمْ فَلا صَريُخَ لَهُم وَلا هُم يُنْقَذُونَ </w:t>
      </w:r>
      <w:r w:rsidRPr="00834507">
        <w:rPr>
          <w:rtl/>
        </w:rPr>
        <w:t>(43)</w:t>
      </w:r>
      <w:r w:rsidRPr="003C7C01">
        <w:rPr>
          <w:rStyle w:val="libAieChar"/>
          <w:rtl/>
        </w:rPr>
        <w:t xml:space="preserve"> إِلاّ رَحْمَةً مِنّا وَمَتاعاً إِلى حِينٍ </w:t>
      </w:r>
      <w:r w:rsidRPr="00384DAD">
        <w:rPr>
          <w:rtl/>
        </w:rPr>
        <w:t>(44)</w:t>
      </w:r>
      <w:r w:rsidRPr="003C7C01">
        <w:rPr>
          <w:rStyle w:val="libAieChar"/>
          <w:rtl/>
        </w:rPr>
        <w:t xml:space="preserve"> وَإِذا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قِيلَ لَهُمُ اتَّقُوا مابَيْنَ أَيْدِيكُمْ وَماخَلْفَكُم لَعَلَّكُم تُرْحَمُونَ </w:t>
      </w:r>
      <w:r w:rsidRPr="00384DAD">
        <w:rPr>
          <w:rtl/>
        </w:rPr>
        <w:t>(45)</w:t>
      </w:r>
      <w:r w:rsidRPr="003C7C01">
        <w:rPr>
          <w:rStyle w:val="libAieChar"/>
          <w:rtl/>
        </w:rPr>
        <w:t xml:space="preserve"> وَما تَأْتِيهِمْ مِن آيَةٍ مِن آياتِ رَبِهِمْ إِلاّ كانُواْ عَنْها مُعْرِضِينَ </w:t>
      </w:r>
      <w:r w:rsidRPr="00384DAD">
        <w:rPr>
          <w:rtl/>
        </w:rPr>
        <w:t>(46)</w:t>
      </w:r>
      <w:r w:rsidRPr="003C7C01">
        <w:rPr>
          <w:rStyle w:val="libAieChar"/>
          <w:rtl/>
        </w:rPr>
        <w:t xml:space="preserve"> وَإِذا قِيلَ لَهُم أَنْفِقُوا مِمَّا رَزَقُكُمُ الله قالَ الَّذِينَ كَفَرُوا لِلَّذِينَ آمَنُوا أَنُطْعِمُ مَنْ لَّو يَشاء الله أَطْعَمَهُ إِنْ أَنْتُمْ إِلاّ فِي</w:t>
      </w:r>
      <w:r w:rsidRPr="003C7C01">
        <w:rPr>
          <w:rStyle w:val="libAieChar"/>
          <w:rFonts w:hint="cs"/>
          <w:rtl/>
        </w:rPr>
        <w:t xml:space="preserve"> </w:t>
      </w:r>
      <w:r w:rsidRPr="003C7C01">
        <w:rPr>
          <w:rStyle w:val="libAieChar"/>
          <w:rtl/>
        </w:rPr>
        <w:t xml:space="preserve">ضَلالٍ مُبِينٍ </w:t>
      </w:r>
      <w:r w:rsidRPr="00384DAD">
        <w:rPr>
          <w:rtl/>
        </w:rPr>
        <w:t>(47)</w:t>
      </w:r>
      <w:r w:rsidRPr="003C7C01">
        <w:rPr>
          <w:rStyle w:val="libAieChar"/>
          <w:rtl/>
        </w:rPr>
        <w:t xml:space="preserve"> وَيَقُولُونَ مَتَى هذا الوَعْدُ إِنْ كُنْتُم صادِقِينَ </w:t>
      </w:r>
      <w:r w:rsidRPr="00384DAD">
        <w:rPr>
          <w:rtl/>
        </w:rPr>
        <w:t>(48)</w:t>
      </w:r>
      <w:r w:rsidRPr="003C7C01">
        <w:rPr>
          <w:rStyle w:val="libAieChar"/>
          <w:rtl/>
        </w:rPr>
        <w:t xml:space="preserve"> مايَنْظُرونَ إِلاّ صَيْحَةً وَاحِدَةً تَأْخُذُهُم وَهُمْ يَخِصِّمُونَ </w:t>
      </w:r>
      <w:r w:rsidRPr="00384DAD">
        <w:rPr>
          <w:rtl/>
        </w:rPr>
        <w:t>(49)</w:t>
      </w:r>
      <w:r w:rsidRPr="003C7C01">
        <w:rPr>
          <w:rStyle w:val="libAieChar"/>
          <w:rtl/>
        </w:rPr>
        <w:t xml:space="preserve"> فَلايَسْتَطِيعُونَ تَوْصِيَةً وَلا إِلى أَهْلِهِمْ يَرْجِعُونَ </w:t>
      </w:r>
      <w:r w:rsidRPr="00384DAD">
        <w:rPr>
          <w:rtl/>
        </w:rPr>
        <w:t>(50)</w:t>
      </w:r>
      <w:r w:rsidRPr="003C7C01">
        <w:rPr>
          <w:rStyle w:val="libAieChar"/>
          <w:rtl/>
        </w:rPr>
        <w:t xml:space="preserve"> وَنُفِخَ فِي الصُّورِ فَإِذا هُم مِنَ الاَجْداثِ إِلى رَبِهِمْ يَنسِلُونَ </w:t>
      </w:r>
      <w:r w:rsidRPr="00384DAD">
        <w:rPr>
          <w:rtl/>
        </w:rPr>
        <w:t>(51)</w:t>
      </w:r>
      <w:r w:rsidRPr="003C7C01">
        <w:rPr>
          <w:rStyle w:val="libAieChar"/>
          <w:rtl/>
        </w:rPr>
        <w:t xml:space="preserve"> قالُوا يا وَيْلَنا مَن بَعَثَنا مِن مَرْقَدِنا هذا ما وَعَدَ الرَّحْمنُ وَصَدَقَ المُرْسَلُونَ </w:t>
      </w:r>
      <w:r w:rsidRPr="00384DAD">
        <w:rPr>
          <w:rtl/>
        </w:rPr>
        <w:t>(52)</w:t>
      </w:r>
      <w:r w:rsidRPr="003C7C01">
        <w:rPr>
          <w:rStyle w:val="libAieChar"/>
          <w:rtl/>
        </w:rPr>
        <w:t xml:space="preserve"> إِنْ كَانَتْ إِلاّ صَيْحَةً وَاحِدَةً فَإِذا هُمْ جَمِيعٌ لَدَيْنا مُحْضَرُونَ </w:t>
      </w:r>
      <w:r w:rsidRPr="00384DAD">
        <w:rPr>
          <w:rtl/>
        </w:rPr>
        <w:t>(53)</w:t>
      </w:r>
      <w:r w:rsidRPr="003C7C01">
        <w:rPr>
          <w:rStyle w:val="libAieChar"/>
          <w:rtl/>
        </w:rPr>
        <w:t xml:space="preserve"> فَالْيَومَ لا تُظْلَمُ نَفْسٌ شَيْئاً وَلا تُجْزَوْنَ إِلاّ ما كُنْتُمْ تَعْمَلُونَ </w:t>
      </w:r>
      <w:r w:rsidRPr="00384DAD">
        <w:rPr>
          <w:rtl/>
        </w:rPr>
        <w:t>(54)</w:t>
      </w:r>
      <w:r w:rsidRPr="003C7C01">
        <w:rPr>
          <w:rStyle w:val="libAieChar"/>
          <w:rtl/>
        </w:rPr>
        <w:t xml:space="preserve"> إِنَّ أَصْحابَ الجَنَّةِ اليَومَ فِي شُغْلٍ فاكِهُونَ </w:t>
      </w:r>
      <w:r w:rsidRPr="00384DAD">
        <w:rPr>
          <w:rtl/>
        </w:rPr>
        <w:t>(55)</w:t>
      </w:r>
      <w:r w:rsidRPr="003C7C01">
        <w:rPr>
          <w:rStyle w:val="libAieChar"/>
          <w:rtl/>
        </w:rPr>
        <w:t xml:space="preserve"> هُمْ وَأَزْواجُهُمْ فِي ظِلالٍ عَلى الاَرائِكِ مُتَّكِئونَ </w:t>
      </w:r>
      <w:r w:rsidRPr="00384DAD">
        <w:rPr>
          <w:rtl/>
        </w:rPr>
        <w:t>(56)</w:t>
      </w:r>
      <w:r w:rsidRPr="003C7C01">
        <w:rPr>
          <w:rStyle w:val="libAieChar"/>
          <w:rtl/>
        </w:rPr>
        <w:t xml:space="preserve"> لَهُمْ فِيها فاكِهَةٌ وَلَهُمْ ما يَدَّعُونَ </w:t>
      </w:r>
      <w:r w:rsidRPr="00384DAD">
        <w:rPr>
          <w:rtl/>
        </w:rPr>
        <w:t>(57)</w:t>
      </w:r>
      <w:r w:rsidRPr="003C7C01">
        <w:rPr>
          <w:rStyle w:val="libAieChar"/>
          <w:rtl/>
        </w:rPr>
        <w:t xml:space="preserve"> سَلامٌ قَولا مِن رَبٍ رَحِيمٍ </w:t>
      </w:r>
      <w:r w:rsidRPr="00384DAD">
        <w:rPr>
          <w:rtl/>
        </w:rPr>
        <w:t>(58)</w:t>
      </w:r>
      <w:r w:rsidRPr="003C7C01">
        <w:rPr>
          <w:rStyle w:val="libAieChar"/>
          <w:rtl/>
        </w:rPr>
        <w:t xml:space="preserve"> وَامْتازُواْ اليَوْمَ</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أَيُّها المُجْرِمُونَ </w:t>
      </w:r>
      <w:r w:rsidRPr="00FF6CE5">
        <w:rPr>
          <w:rtl/>
        </w:rPr>
        <w:t>(59)</w:t>
      </w:r>
      <w:r w:rsidRPr="003C7C01">
        <w:rPr>
          <w:rStyle w:val="libAieChar"/>
          <w:rtl/>
        </w:rPr>
        <w:t xml:space="preserve"> أَلَمْ أَعْهَدْ إِلَيْكُم يا بَنِي آدَمَ أَنْ لاتَعْبُدُوا الشَّيْطانَ إِنَّهُ لَكُمْ عَدُوٌ مُبِينٌ </w:t>
      </w:r>
      <w:r w:rsidRPr="00FF6CE5">
        <w:rPr>
          <w:rtl/>
        </w:rPr>
        <w:t>(60)</w:t>
      </w:r>
      <w:r w:rsidRPr="003C7C01">
        <w:rPr>
          <w:rStyle w:val="libAieChar"/>
          <w:rtl/>
        </w:rPr>
        <w:t xml:space="preserve"> وَأَنِ اعْبُدُونِي هَذا صِراطٌ مُسْتَقِيمٌ </w:t>
      </w:r>
      <w:r w:rsidRPr="00FF6CE5">
        <w:rPr>
          <w:rtl/>
        </w:rPr>
        <w:t>(61)</w:t>
      </w:r>
      <w:r w:rsidRPr="003C7C01">
        <w:rPr>
          <w:rStyle w:val="libAieChar"/>
          <w:rtl/>
        </w:rPr>
        <w:t xml:space="preserve"> وَلَقَدْ أَضَلَّ مِنْكُم جِبِلاً كَثِيراً</w:t>
      </w:r>
      <w:r w:rsidRPr="003C7C01">
        <w:rPr>
          <w:rStyle w:val="libAieChar"/>
          <w:rFonts w:hint="cs"/>
          <w:rtl/>
        </w:rPr>
        <w:t xml:space="preserve"> </w:t>
      </w:r>
      <w:r w:rsidRPr="003C7C01">
        <w:rPr>
          <w:rStyle w:val="libAieChar"/>
          <w:rtl/>
        </w:rPr>
        <w:t xml:space="preserve">أَفَلَمْ تَكُونُواْ تَعْقِلُونَ </w:t>
      </w:r>
      <w:r w:rsidRPr="00FF6CE5">
        <w:rPr>
          <w:rtl/>
        </w:rPr>
        <w:t>(62)</w:t>
      </w:r>
      <w:r w:rsidRPr="003C7C01">
        <w:rPr>
          <w:rStyle w:val="libAieChar"/>
          <w:rtl/>
        </w:rPr>
        <w:t xml:space="preserve"> هذِهِ جَهَنَّمُ الَّتِي كُنْتُم تُوعَدُون </w:t>
      </w:r>
      <w:r w:rsidRPr="00FF6CE5">
        <w:rPr>
          <w:rtl/>
        </w:rPr>
        <w:t>(63)</w:t>
      </w:r>
      <w:r w:rsidRPr="003C7C01">
        <w:rPr>
          <w:rStyle w:val="libAieChar"/>
          <w:rtl/>
        </w:rPr>
        <w:t xml:space="preserve"> اصْلَوْها اليَومَ بِما كُنْتُم تَكْفُرُونَ </w:t>
      </w:r>
      <w:r w:rsidRPr="00FF6CE5">
        <w:rPr>
          <w:rtl/>
        </w:rPr>
        <w:t>(64)</w:t>
      </w:r>
      <w:r w:rsidRPr="003C7C01">
        <w:rPr>
          <w:rStyle w:val="libAieChar"/>
          <w:rtl/>
        </w:rPr>
        <w:t xml:space="preserve"> اليَومَ نَخْتِمُ عَلى أَفْواهِهِم وَتُكَلِّمُنا أَيْدِيهِمْ وَتَشْهَدُ أَرْجُلُهُم بِما كانُوا يَكْسِبُونَ </w:t>
      </w:r>
      <w:r w:rsidRPr="00FF6CE5">
        <w:rPr>
          <w:rtl/>
        </w:rPr>
        <w:t>(65)</w:t>
      </w:r>
      <w:r w:rsidRPr="003C7C01">
        <w:rPr>
          <w:rStyle w:val="libAieChar"/>
          <w:rtl/>
        </w:rPr>
        <w:t xml:space="preserve"> وَلَو نَشأُ لَطَمَسْنا عَلى أَعْيُنِهِم فَاسْتَبَقُوا الصِّراطَ فَأَنَّى يُبْصِرُونَ </w:t>
      </w:r>
      <w:r w:rsidRPr="00FF6CE5">
        <w:rPr>
          <w:rtl/>
        </w:rPr>
        <w:t>(66)</w:t>
      </w:r>
      <w:r w:rsidRPr="003C7C01">
        <w:rPr>
          <w:rStyle w:val="libAieChar"/>
          <w:rtl/>
        </w:rPr>
        <w:t xml:space="preserve"> وَلَو نَشأُ لَمَسَخْناهُمْ عَلَى مَكانَتِهِم فَما اسْتَطاعُوا مُضِياً وَلايَرْجِعُونَ </w:t>
      </w:r>
      <w:r w:rsidRPr="00FF6CE5">
        <w:rPr>
          <w:rtl/>
        </w:rPr>
        <w:t>(67)</w:t>
      </w:r>
      <w:r w:rsidRPr="003C7C01">
        <w:rPr>
          <w:rStyle w:val="libAieChar"/>
          <w:rtl/>
        </w:rPr>
        <w:t xml:space="preserve"> وَمَن نُعَمِّرْهُ نُنَكِّسَهُ فِي الخَلْقِ أَفَلا يَعْقِلُونَ </w:t>
      </w:r>
      <w:r w:rsidRPr="00FF6CE5">
        <w:rPr>
          <w:rtl/>
        </w:rPr>
        <w:t>(68)</w:t>
      </w:r>
      <w:r w:rsidRPr="003C7C01">
        <w:rPr>
          <w:rStyle w:val="libAieChar"/>
          <w:rtl/>
        </w:rPr>
        <w:t xml:space="preserve"> وَما عَلَّمْناهُ الشِّعْرَ وَمَا يَنْبَغِي لَهُ إِنْ هُوَ إِلاّ ذِكْرٌ وَقُرْآنٌ مُبِينٌ </w:t>
      </w:r>
      <w:r w:rsidRPr="00FF6CE5">
        <w:rPr>
          <w:rtl/>
        </w:rPr>
        <w:t>(69)</w:t>
      </w:r>
      <w:r w:rsidRPr="003C7C01">
        <w:rPr>
          <w:rStyle w:val="libAieChar"/>
          <w:rtl/>
        </w:rPr>
        <w:t xml:space="preserve"> لِيُنْذِرَ مَن كانَ حَيَّاً وَيَحِقَّ القَوْلُ عَلى الكافِرِينَ </w:t>
      </w:r>
      <w:r w:rsidRPr="00FF6CE5">
        <w:rPr>
          <w:rtl/>
        </w:rPr>
        <w:t>(70)</w:t>
      </w:r>
      <w:r w:rsidRPr="003C7C01">
        <w:rPr>
          <w:rStyle w:val="libAieChar"/>
          <w:rtl/>
        </w:rPr>
        <w:t xml:space="preserve"> أَوَلَمْ يَروا أَنا خَلَقْنا لَهُم مِمّا عَمِلَتْ أَيْدِينا أَنْعاماً فَهُم لَها مالِكُونَ </w:t>
      </w:r>
      <w:r w:rsidRPr="00FF6CE5">
        <w:rPr>
          <w:rtl/>
        </w:rPr>
        <w:t>(71)</w:t>
      </w:r>
      <w:r w:rsidRPr="003C7C01">
        <w:rPr>
          <w:rStyle w:val="libAieChar"/>
          <w:rtl/>
        </w:rPr>
        <w:t xml:space="preserve"> وَذَلَّلْناها لَهُم فَمِنها رَكُوبُهُم وَمِنْها يَأْكُلُونَ </w:t>
      </w:r>
      <w:r w:rsidRPr="00FF6CE5">
        <w:rPr>
          <w:rtl/>
        </w:rPr>
        <w:t>(72)</w:t>
      </w:r>
      <w:r w:rsidRPr="003C7C01">
        <w:rPr>
          <w:rStyle w:val="libAieChar"/>
          <w:rtl/>
        </w:rPr>
        <w:t xml:space="preserve"> وَلَهُم فِيها مَنافِعُ وَمشارِبُ أَفَلا يَشْكُرُونَ </w:t>
      </w:r>
      <w:r w:rsidRPr="00FF6CE5">
        <w:rPr>
          <w:rtl/>
        </w:rPr>
        <w:t>(73)</w:t>
      </w:r>
      <w:r w:rsidRPr="003C7C01">
        <w:rPr>
          <w:rStyle w:val="libAieChar"/>
          <w:rtl/>
        </w:rPr>
        <w:t xml:space="preserve"> وَاتَّخَذُوا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مِن دُونِ الله آلِهَةً لَعَلَّهُمْ يُنْصَرُونَ </w:t>
      </w:r>
      <w:r w:rsidRPr="00323B59">
        <w:rPr>
          <w:rtl/>
        </w:rPr>
        <w:t>(74)</w:t>
      </w:r>
      <w:r w:rsidRPr="003C7C01">
        <w:rPr>
          <w:rStyle w:val="libAieChar"/>
          <w:rtl/>
        </w:rPr>
        <w:t xml:space="preserve"> لا يَسْتَطِيعُونَ نَصْرَهُم وَهُم لَهُم جُنْدٌ مُحْضَرُونَ </w:t>
      </w:r>
      <w:r w:rsidRPr="00323B59">
        <w:rPr>
          <w:rtl/>
        </w:rPr>
        <w:t>(75)</w:t>
      </w:r>
      <w:r w:rsidRPr="003C7C01">
        <w:rPr>
          <w:rStyle w:val="libAieChar"/>
          <w:rtl/>
        </w:rPr>
        <w:t xml:space="preserve"> فَلا يُحْزُنكَ قَوْلُهُم</w:t>
      </w:r>
      <w:r w:rsidRPr="003C7C01">
        <w:rPr>
          <w:rStyle w:val="libAieChar"/>
          <w:rFonts w:hint="cs"/>
          <w:rtl/>
        </w:rPr>
        <w:t xml:space="preserve"> </w:t>
      </w:r>
      <w:r w:rsidRPr="003C7C01">
        <w:rPr>
          <w:rStyle w:val="libAieChar"/>
          <w:rtl/>
        </w:rPr>
        <w:t xml:space="preserve">إِنّا نَعْلَمُ مايُسِرُّونَ وَمَا يُعْلِنُونَ </w:t>
      </w:r>
      <w:r w:rsidRPr="00323B59">
        <w:rPr>
          <w:rtl/>
        </w:rPr>
        <w:t xml:space="preserve">(76) </w:t>
      </w:r>
      <w:r w:rsidRPr="003C7C01">
        <w:rPr>
          <w:rStyle w:val="libAieChar"/>
          <w:rtl/>
        </w:rPr>
        <w:t>أَوَلَم يَرَ الاِنْسانُ أَنّا خَلَقْناهُ مِنْ نُطْفَةٍ فَإِذا هُوَ خَصِيمٌ مُبِينٌ</w:t>
      </w:r>
      <w:r w:rsidRPr="002540EE">
        <w:rPr>
          <w:rtl/>
        </w:rPr>
        <w:t xml:space="preserve"> (77) </w:t>
      </w:r>
      <w:r w:rsidRPr="003C7C01">
        <w:rPr>
          <w:rStyle w:val="libAieChar"/>
          <w:rtl/>
        </w:rPr>
        <w:t xml:space="preserve">وَضَرَبَ لَنَا مَثَلاً وَنَسِيَ خَلْقَهُ قَالَ مَن يُحْيِي العِظامَ وَهيَ رَمِيمٌ </w:t>
      </w:r>
      <w:r w:rsidRPr="00323B59">
        <w:rPr>
          <w:rtl/>
        </w:rPr>
        <w:t>(78)</w:t>
      </w:r>
      <w:r w:rsidRPr="003C7C01">
        <w:rPr>
          <w:rStyle w:val="libAieChar"/>
          <w:rtl/>
        </w:rPr>
        <w:t xml:space="preserve"> قُلْ يُحْيِيها الَّذِي أنْشَأَها أَوَّلَ مَرَّةٍ وَهُوَ بِكُلِّ خَلْقٍ عَلِيمٌ </w:t>
      </w:r>
      <w:r w:rsidRPr="00323B59">
        <w:rPr>
          <w:rtl/>
        </w:rPr>
        <w:t>(79)</w:t>
      </w:r>
      <w:r w:rsidRPr="003C7C01">
        <w:rPr>
          <w:rStyle w:val="libAieChar"/>
          <w:rtl/>
        </w:rPr>
        <w:t xml:space="preserve"> الَّذِي جَعَلَ لَكُم مِنَ الشَّجَرِ الأخضَرِ ناراً فَإِذا أَنْتُم مِنْهُ تُوقِدونَ </w:t>
      </w:r>
      <w:r w:rsidRPr="00323B59">
        <w:rPr>
          <w:rtl/>
        </w:rPr>
        <w:t>(80)</w:t>
      </w:r>
      <w:r w:rsidRPr="003C7C01">
        <w:rPr>
          <w:rStyle w:val="libAieChar"/>
          <w:rtl/>
        </w:rPr>
        <w:t xml:space="preserve"> أَوَلَيْسَ الَّذِي خَلَقَ السَّماواتِ وَالاَرْضَ بِقادِرٍ عَلى أَنْ يَخْلُقَ مِثْلَهُمْ بَلَى وَهُوَ الخَلا قُ العَلِيمُ </w:t>
      </w:r>
      <w:r w:rsidRPr="00323B59">
        <w:rPr>
          <w:rtl/>
        </w:rPr>
        <w:t>(81)</w:t>
      </w:r>
      <w:r w:rsidRPr="003C7C01">
        <w:rPr>
          <w:rStyle w:val="libAieChar"/>
          <w:rtl/>
        </w:rPr>
        <w:t xml:space="preserve"> إِنَّما أَمْرُهُ إِذا أَرَادَ شَيْئاً أَنْ يَقُولَ لَهُ كُن فَيَكُونُ </w:t>
      </w:r>
      <w:r w:rsidRPr="00323B59">
        <w:rPr>
          <w:rtl/>
        </w:rPr>
        <w:t>(82)</w:t>
      </w:r>
      <w:r w:rsidRPr="003C7C01">
        <w:rPr>
          <w:rStyle w:val="libAieChar"/>
          <w:rtl/>
        </w:rPr>
        <w:t xml:space="preserve"> فَسُبْحانَ الَّذِي بِيَدِهِ مَلَكُوتُ كُلِّ شَيْ</w:t>
      </w:r>
      <w:r w:rsidRPr="003C7C01">
        <w:rPr>
          <w:rStyle w:val="libAieChar"/>
          <w:rFonts w:hint="cs"/>
          <w:rtl/>
        </w:rPr>
        <w:t>ء</w:t>
      </w:r>
      <w:r w:rsidRPr="003C7C01">
        <w:rPr>
          <w:rStyle w:val="libAieChar"/>
          <w:rtl/>
        </w:rPr>
        <w:t xml:space="preserve">ٍ وَإِلَيْهِ تُرْجَعُونَ </w:t>
      </w:r>
      <w:r w:rsidRPr="00323B59">
        <w:rPr>
          <w:rtl/>
        </w:rPr>
        <w:t>(83)</w:t>
      </w:r>
      <w:r w:rsidR="003C7C01" w:rsidRPr="003C7C01">
        <w:rPr>
          <w:rStyle w:val="libAieChar"/>
          <w:rtl/>
          <w:lang w:bidi="fa-IR"/>
        </w:rPr>
        <w:t>.</w:t>
      </w:r>
    </w:p>
    <w:p w:rsidR="001B329E" w:rsidRDefault="001B329E" w:rsidP="003C7C01">
      <w:pPr>
        <w:pStyle w:val="libNormal"/>
        <w:rPr>
          <w:rtl/>
        </w:rPr>
      </w:pPr>
      <w:r w:rsidRPr="00524C63">
        <w:rPr>
          <w:rStyle w:val="libBold2Char"/>
          <w:rFonts w:hint="cs"/>
          <w:rtl/>
        </w:rPr>
        <w:t>فضل سورة يس نقلاً عن مفاتيح الجنان</w:t>
      </w:r>
      <w:r w:rsidR="009A58AC" w:rsidRPr="00524C63">
        <w:rPr>
          <w:rStyle w:val="libBold2Char"/>
          <w:rFonts w:hint="cs"/>
          <w:rtl/>
        </w:rPr>
        <w:t>:</w:t>
      </w:r>
      <w:r>
        <w:rPr>
          <w:rFonts w:hint="cs"/>
          <w:rtl/>
        </w:rPr>
        <w:t xml:space="preserve"> عن النبيّ </w:t>
      </w:r>
      <w:r w:rsidRPr="003C7C01">
        <w:rPr>
          <w:rStyle w:val="libAlaemChar"/>
          <w:rFonts w:hint="cs"/>
          <w:rtl/>
        </w:rPr>
        <w:t>صلى‌الله‌عليه‌وآله‌وسلم</w:t>
      </w:r>
      <w:r>
        <w:rPr>
          <w:rFonts w:hint="cs"/>
          <w:rtl/>
        </w:rPr>
        <w:t xml:space="preserve"> من قرأ سورة يس يريد بها وجه الله عزّوجلّ غفر الله له وأُعطي من الأجر كأنّما قرأ القرآن اثنتي عشرة مرّة</w:t>
      </w:r>
      <w:r w:rsidR="009A58AC">
        <w:rPr>
          <w:rFonts w:hint="cs"/>
          <w:rtl/>
        </w:rPr>
        <w:t>،</w:t>
      </w:r>
      <w:r>
        <w:rPr>
          <w:rFonts w:hint="cs"/>
          <w:rtl/>
        </w:rPr>
        <w:t xml:space="preserve"> وأيّما مريضٍ قرئت عنده سوورة يس نزل عليه بعدد كلّ حرفٍ منها عشرة أملاك يقومون بين يديه صفوفاً ويستغفرون له</w:t>
      </w:r>
      <w:r w:rsidR="009A58AC">
        <w:rPr>
          <w:rFonts w:hint="cs"/>
          <w:rtl/>
        </w:rPr>
        <w:t>،</w:t>
      </w:r>
      <w:r>
        <w:rPr>
          <w:rFonts w:hint="cs"/>
          <w:rtl/>
        </w:rPr>
        <w:t xml:space="preserve"> ويشهدون قبضه</w:t>
      </w:r>
      <w:r w:rsidR="009A58AC">
        <w:rPr>
          <w:rFonts w:hint="cs"/>
          <w:rtl/>
        </w:rPr>
        <w:t>،</w:t>
      </w:r>
      <w:r>
        <w:rPr>
          <w:rFonts w:hint="cs"/>
          <w:rtl/>
        </w:rPr>
        <w:t xml:space="preserve"> ويتبعون جنازته ويصلّون عليه</w:t>
      </w:r>
      <w:r w:rsidR="009A58AC">
        <w:rPr>
          <w:rFonts w:hint="cs"/>
          <w:rtl/>
        </w:rPr>
        <w:t>،</w:t>
      </w:r>
      <w:r>
        <w:rPr>
          <w:rFonts w:hint="cs"/>
          <w:rtl/>
        </w:rPr>
        <w:t xml:space="preserve"> ويشهدون دفنه وأيّما مريضٍ قرأها وهو في سكرات الموت أو قرئت عنده جاء رضوان خازن الجنّة بشربةٍ من شراب الجنة فسقاه إياها وهو علي فراشه فيشرب فيموت ريّان</w:t>
      </w:r>
      <w:r w:rsidR="009A58AC">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ويبعث ريّان</w:t>
      </w:r>
      <w:r w:rsidR="009A58AC">
        <w:rPr>
          <w:rFonts w:hint="cs"/>
          <w:rtl/>
        </w:rPr>
        <w:t>،</w:t>
      </w:r>
      <w:r>
        <w:rPr>
          <w:rFonts w:hint="cs"/>
          <w:rtl/>
        </w:rPr>
        <w:t xml:space="preserve"> ولا يحتاج إلى حوضٍ من حياض الأنبياء حتّيت يدخل الجنة وهو ريّان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Fonts w:hint="cs"/>
          <w:rtl/>
        </w:rPr>
        <w:t>وروي أنّ سورة يس تعمّ صاحبها خير الدنيا ولاأخرة</w:t>
      </w:r>
      <w:r w:rsidR="009A58AC">
        <w:rPr>
          <w:rFonts w:hint="cs"/>
          <w:rtl/>
        </w:rPr>
        <w:t>،</w:t>
      </w:r>
      <w:r>
        <w:rPr>
          <w:rFonts w:hint="cs"/>
          <w:rtl/>
        </w:rPr>
        <w:t xml:space="preserve"> وتكابد عنه بلوي الدنيا</w:t>
      </w:r>
      <w:r w:rsidR="009A58AC">
        <w:rPr>
          <w:rFonts w:hint="cs"/>
          <w:rtl/>
        </w:rPr>
        <w:t>،</w:t>
      </w:r>
      <w:r>
        <w:rPr>
          <w:rFonts w:hint="cs"/>
          <w:rtl/>
        </w:rPr>
        <w:t xml:space="preserve"> وتدفع عنه أهاويل الأخرة</w:t>
      </w:r>
      <w:r w:rsidR="009A58AC">
        <w:rPr>
          <w:rFonts w:hint="cs"/>
          <w:rtl/>
        </w:rPr>
        <w:t>،</w:t>
      </w:r>
      <w:r>
        <w:rPr>
          <w:rFonts w:hint="cs"/>
          <w:rtl/>
        </w:rPr>
        <w:t xml:space="preserve"> وتدعي المدافعة القاضية تدفع عن صاحبها كلّ شرّ ن وتقضي له كلّ حاجة</w:t>
      </w:r>
      <w:r w:rsidR="009A58AC">
        <w:rPr>
          <w:rFonts w:hint="cs"/>
          <w:rtl/>
        </w:rPr>
        <w:t>،</w:t>
      </w:r>
      <w:r>
        <w:rPr>
          <w:rFonts w:hint="cs"/>
          <w:rtl/>
        </w:rPr>
        <w:t xml:space="preserve"> ومَن قرأها عدلت له عشرين حجّة</w:t>
      </w:r>
      <w:r w:rsidR="009A58AC">
        <w:rPr>
          <w:rFonts w:hint="cs"/>
          <w:rtl/>
        </w:rPr>
        <w:t>،</w:t>
      </w:r>
      <w:r>
        <w:rPr>
          <w:rFonts w:hint="cs"/>
          <w:rtl/>
        </w:rPr>
        <w:t xml:space="preserve"> وَمَنْ سمعها كان له </w:t>
      </w:r>
      <w:r w:rsidRPr="003C7C01">
        <w:rPr>
          <w:rStyle w:val="libFootnotenumChar"/>
          <w:rFonts w:hint="cs"/>
          <w:rtl/>
        </w:rPr>
        <w:t>(2)</w:t>
      </w:r>
      <w:r>
        <w:rPr>
          <w:rFonts w:hint="cs"/>
          <w:rtl/>
        </w:rPr>
        <w:t xml:space="preserve"> ألف نور وألف يقين وألف بركة وألف رحمة</w:t>
      </w:r>
      <w:r w:rsidR="009A58AC">
        <w:rPr>
          <w:rFonts w:hint="cs"/>
          <w:rtl/>
        </w:rPr>
        <w:t>،</w:t>
      </w:r>
      <w:r>
        <w:rPr>
          <w:rFonts w:hint="cs"/>
          <w:rtl/>
        </w:rPr>
        <w:t xml:space="preserve"> ونَزعت عنه كلّ داء وعلة </w:t>
      </w:r>
      <w:r w:rsidRPr="003C7C01">
        <w:rPr>
          <w:rStyle w:val="libFootnotenumChar"/>
          <w:rFonts w:hint="cs"/>
          <w:rtl/>
        </w:rPr>
        <w:t>(3)</w:t>
      </w:r>
      <w:r w:rsidR="003C7C01">
        <w:rPr>
          <w:rFonts w:hint="cs"/>
          <w:rtl/>
        </w:rPr>
        <w:t>.</w:t>
      </w:r>
    </w:p>
    <w:p w:rsidR="001B329E" w:rsidRDefault="001B329E" w:rsidP="003C7C01">
      <w:pPr>
        <w:pStyle w:val="libNormal"/>
        <w:rPr>
          <w:rtl/>
        </w:rPr>
      </w:pPr>
      <w:r>
        <w:rPr>
          <w:rFonts w:hint="cs"/>
          <w:rtl/>
        </w:rPr>
        <w:t xml:space="preserve">وعن النبي </w:t>
      </w:r>
      <w:r w:rsidRPr="003C7C01">
        <w:rPr>
          <w:rStyle w:val="libAlaemChar"/>
          <w:rFonts w:hint="cs"/>
          <w:rtl/>
        </w:rPr>
        <w:t>صلى‌الله‌عليه‌وآله‌وسلم</w:t>
      </w:r>
      <w:r>
        <w:rPr>
          <w:rFonts w:hint="cs"/>
          <w:rtl/>
        </w:rPr>
        <w:t xml:space="preserve"> أنّ من دخل المقابر وقرأ سورة يس خفّف عنهم يومئذ وكان له بعددهم حسنات </w:t>
      </w:r>
      <w:r w:rsidRPr="003C7C01">
        <w:rPr>
          <w:rStyle w:val="libFootnotenumChar"/>
          <w:rFonts w:hint="cs"/>
          <w:rtl/>
        </w:rPr>
        <w:t>(4)</w:t>
      </w:r>
      <w:r w:rsidR="003C7C01">
        <w:rPr>
          <w:rFonts w:hint="cs"/>
          <w:rtl/>
        </w:rPr>
        <w:t>.</w:t>
      </w:r>
    </w:p>
    <w:p w:rsidR="001B329E" w:rsidRDefault="001B329E" w:rsidP="003C7C01">
      <w:pPr>
        <w:pStyle w:val="libNormal"/>
        <w:rPr>
          <w:rtl/>
        </w:rPr>
      </w:pPr>
      <w:r>
        <w:rPr>
          <w:rFonts w:hint="cs"/>
          <w:rtl/>
        </w:rPr>
        <w:t xml:space="preserve">وعن الصادق </w:t>
      </w:r>
      <w:r w:rsidRPr="003C7C01">
        <w:rPr>
          <w:rStyle w:val="libAlaemChar"/>
          <w:rFonts w:hint="cs"/>
          <w:rtl/>
        </w:rPr>
        <w:t>عليه‌السلام</w:t>
      </w:r>
      <w:r>
        <w:rPr>
          <w:rFonts w:hint="cs"/>
          <w:rtl/>
        </w:rPr>
        <w:t xml:space="preserve"> قال</w:t>
      </w:r>
      <w:r w:rsidR="009A58AC">
        <w:rPr>
          <w:rFonts w:hint="cs"/>
          <w:rtl/>
        </w:rPr>
        <w:t>:</w:t>
      </w:r>
      <w:r>
        <w:rPr>
          <w:rFonts w:hint="cs"/>
          <w:rtl/>
        </w:rPr>
        <w:t xml:space="preserve"> إنّ لكلّ شيء قلباً وقلب القرآن يس فمن قرأ سورة يس في نهاره قبل أن يمسي كان في نهاره من المحفوظين والمرزوقين حتّي يمسي</w:t>
      </w:r>
      <w:r w:rsidR="009A58AC">
        <w:rPr>
          <w:rFonts w:hint="cs"/>
          <w:rtl/>
        </w:rPr>
        <w:t>،</w:t>
      </w:r>
      <w:r>
        <w:rPr>
          <w:rFonts w:hint="cs"/>
          <w:rtl/>
        </w:rPr>
        <w:t xml:space="preserve"> ومن قرأها في ليلة قبل أن ينام وكلّ به ألف ملكٍ يحفظونه من شرّ كلّ شيطانٍ رجيمٍ</w:t>
      </w:r>
      <w:r w:rsidR="009A58AC">
        <w:rPr>
          <w:rFonts w:hint="cs"/>
          <w:rtl/>
        </w:rPr>
        <w:t>،</w:t>
      </w:r>
      <w:r>
        <w:rPr>
          <w:rFonts w:hint="cs"/>
          <w:rtl/>
        </w:rPr>
        <w:t xml:space="preserve"> ومن كلّ آفة</w:t>
      </w:r>
      <w:r w:rsidR="009A58AC">
        <w:rPr>
          <w:rFonts w:hint="cs"/>
          <w:rtl/>
        </w:rPr>
        <w:t>،</w:t>
      </w:r>
      <w:r>
        <w:rPr>
          <w:rFonts w:hint="cs"/>
          <w:rtl/>
        </w:rPr>
        <w:t xml:space="preserve"> وإن مات في نومه أدخله الله الجنّة</w:t>
      </w:r>
      <w:r w:rsidR="009A58AC">
        <w:rPr>
          <w:rFonts w:hint="cs"/>
          <w:rtl/>
        </w:rPr>
        <w:t>.</w:t>
      </w:r>
      <w:r w:rsidR="003C7C01">
        <w:rPr>
          <w:rFonts w:hint="cs"/>
          <w:rtl/>
        </w:rPr>
        <w:t>..</w:t>
      </w:r>
      <w:r>
        <w:rPr>
          <w:rFonts w:hint="cs"/>
          <w:rtl/>
        </w:rPr>
        <w:t xml:space="preserve"> الخبر </w:t>
      </w:r>
      <w:r w:rsidRPr="003C7C01">
        <w:rPr>
          <w:rStyle w:val="libFootnotenumChar"/>
          <w:rFonts w:hint="cs"/>
          <w:rtl/>
        </w:rPr>
        <w:t>(5)</w:t>
      </w:r>
      <w:r w:rsidR="003C7C01">
        <w:rPr>
          <w:rFonts w:hint="cs"/>
          <w:rtl/>
        </w:rPr>
        <w:t>.</w:t>
      </w:r>
    </w:p>
    <w:p w:rsidR="001B329E" w:rsidRDefault="001B329E" w:rsidP="001B329E">
      <w:pPr>
        <w:pStyle w:val="Heading3Center"/>
        <w:rPr>
          <w:rtl/>
        </w:rPr>
      </w:pPr>
      <w:bookmarkStart w:id="4" w:name="_Toc415300752"/>
      <w:bookmarkStart w:id="5" w:name="_Toc426799287"/>
      <w:r>
        <w:rPr>
          <w:rtl/>
        </w:rPr>
        <w:t>* (سورة العنكبوت) *</w:t>
      </w:r>
      <w:bookmarkEnd w:id="4"/>
      <w:bookmarkEnd w:id="5"/>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الَّمَّ </w:t>
      </w:r>
      <w:r w:rsidRPr="00323B59">
        <w:rPr>
          <w:rtl/>
        </w:rPr>
        <w:t>(1)</w:t>
      </w:r>
      <w:r w:rsidRPr="003C7C01">
        <w:rPr>
          <w:rStyle w:val="libAieChar"/>
          <w:rtl/>
        </w:rPr>
        <w:t xml:space="preserve"> أَحَسِبَ النَّاسُ أَنْ يُترَكُوا أَن يَقُولُواْ آمَنّا وَهُم لايُفْتَنُونَ </w:t>
      </w:r>
      <w:r w:rsidRPr="00323B59">
        <w:rPr>
          <w:rtl/>
        </w:rPr>
        <w:t xml:space="preserve">(2) </w:t>
      </w:r>
      <w:r w:rsidRPr="003C7C01">
        <w:rPr>
          <w:rStyle w:val="libAieChar"/>
          <w:rtl/>
        </w:rPr>
        <w:t xml:space="preserve">وَلَقَدْ فَتَنّا الَّذِينَ مِنْ قَبْلِهِمْ فَلَيَعْلَمَنَّ الله الَّذِينَ صَدَقُوا وَلَيَعْلَمَنَّ الكاذِبِينَ </w:t>
      </w:r>
      <w:r w:rsidRPr="00323B59">
        <w:rPr>
          <w:rtl/>
        </w:rPr>
        <w:t>(3)</w:t>
      </w:r>
      <w:r w:rsidRPr="003C7C01">
        <w:rPr>
          <w:rStyle w:val="libAieChar"/>
          <w:rtl/>
        </w:rPr>
        <w:t xml:space="preserve"> أَمْ حَسِبَ الَّذِينَ يَعْمَلُونَ السَّيِّئاتِ أَنْ يَسْبِقُونا ساءَ مايَحْكُمُونَ </w:t>
      </w:r>
      <w:r w:rsidRPr="00323B59">
        <w:rPr>
          <w:rtl/>
        </w:rPr>
        <w:t>(4)</w:t>
      </w:r>
      <w:r w:rsidRPr="003C7C01">
        <w:rPr>
          <w:rStyle w:val="libAieChar"/>
          <w:rtl/>
        </w:rPr>
        <w:t xml:space="preserve"> مَنْ كانَ يَرْجُوا لِقاء الله فَإِنَّ أَجَلَ الله لاتٍ وَهُوَ السَّمِيعُ العَلِيمُ </w:t>
      </w:r>
      <w:r w:rsidRPr="00323B59">
        <w:rPr>
          <w:rtl/>
        </w:rPr>
        <w:t>(5)</w:t>
      </w:r>
      <w:r w:rsidRPr="003C7C01">
        <w:rPr>
          <w:rStyle w:val="libAieChar"/>
          <w:rtl/>
        </w:rPr>
        <w:t xml:space="preserve"> وَمَنْ</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مجمع البيان 8 / 646 في أوّل سورة يس</w:t>
      </w:r>
      <w:r w:rsidR="003C7C01">
        <w:rPr>
          <w:rFonts w:hint="cs"/>
          <w:rtl/>
        </w:rPr>
        <w:t>.</w:t>
      </w:r>
    </w:p>
    <w:p w:rsidR="001B329E" w:rsidRDefault="001B329E" w:rsidP="003C7C01">
      <w:pPr>
        <w:pStyle w:val="libFootnote0"/>
        <w:rPr>
          <w:rtl/>
        </w:rPr>
      </w:pPr>
      <w:r>
        <w:rPr>
          <w:rFonts w:hint="cs"/>
          <w:rtl/>
        </w:rPr>
        <w:t>(2) في مجمع البيان</w:t>
      </w:r>
      <w:r w:rsidR="009A58AC">
        <w:rPr>
          <w:rFonts w:hint="cs"/>
          <w:rtl/>
        </w:rPr>
        <w:t>:</w:t>
      </w:r>
      <w:r>
        <w:rPr>
          <w:rFonts w:hint="cs"/>
          <w:rtl/>
        </w:rPr>
        <w:t xml:space="preserve"> «عدلت له ألف دينار في سبيل الله</w:t>
      </w:r>
      <w:r w:rsidR="009A58AC">
        <w:rPr>
          <w:rFonts w:hint="cs"/>
          <w:rtl/>
        </w:rPr>
        <w:t>،</w:t>
      </w:r>
      <w:r>
        <w:rPr>
          <w:rFonts w:hint="cs"/>
          <w:rtl/>
        </w:rPr>
        <w:t xml:space="preserve"> ومن كتبها ثمّ شربها أدخلت جوفه ألف دواء و»</w:t>
      </w:r>
      <w:r w:rsidR="003C7C01">
        <w:rPr>
          <w:rFonts w:hint="cs"/>
          <w:rtl/>
        </w:rPr>
        <w:t>.</w:t>
      </w:r>
    </w:p>
    <w:p w:rsidR="001B329E" w:rsidRDefault="001B329E" w:rsidP="003C7C01">
      <w:pPr>
        <w:pStyle w:val="libFootnote0"/>
        <w:rPr>
          <w:rtl/>
        </w:rPr>
      </w:pPr>
      <w:r>
        <w:rPr>
          <w:rFonts w:hint="cs"/>
          <w:rtl/>
        </w:rPr>
        <w:t>(3) مجمع البيان 8 / 646 في أوّل سورة يس</w:t>
      </w:r>
      <w:r w:rsidR="003C7C01">
        <w:rPr>
          <w:rFonts w:hint="cs"/>
          <w:rtl/>
        </w:rPr>
        <w:t>.</w:t>
      </w:r>
    </w:p>
    <w:p w:rsidR="001B329E" w:rsidRDefault="001B329E" w:rsidP="003C7C01">
      <w:pPr>
        <w:pStyle w:val="libFootnote0"/>
        <w:rPr>
          <w:rtl/>
        </w:rPr>
      </w:pPr>
      <w:r>
        <w:rPr>
          <w:rFonts w:hint="cs"/>
          <w:rtl/>
        </w:rPr>
        <w:t>(4) مجمع البيان 8 / 646 في أوّل يس</w:t>
      </w:r>
      <w:r w:rsidR="003C7C01">
        <w:rPr>
          <w:rFonts w:hint="cs"/>
          <w:rtl/>
        </w:rPr>
        <w:t>.</w:t>
      </w:r>
    </w:p>
    <w:p w:rsidR="001B329E" w:rsidRDefault="001B329E" w:rsidP="003C7C01">
      <w:pPr>
        <w:pStyle w:val="libFootnote0"/>
        <w:rPr>
          <w:rtl/>
        </w:rPr>
      </w:pPr>
      <w:r>
        <w:rPr>
          <w:rFonts w:hint="cs"/>
          <w:rtl/>
        </w:rPr>
        <w:t>(5) مجمع البيان 8 / 647 في أوّل سورة يس</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جاهَدَ فَإِنَّما يُجاهِدُ لِنَفْسِهِ إِنَّ الله لَغَنِيُّ عَنِ العالَمِينَ </w:t>
      </w:r>
      <w:r w:rsidRPr="00922467">
        <w:rPr>
          <w:rtl/>
        </w:rPr>
        <w:t>(6)</w:t>
      </w:r>
      <w:r w:rsidRPr="003C7C01">
        <w:rPr>
          <w:rStyle w:val="libAieChar"/>
          <w:rtl/>
        </w:rPr>
        <w:t xml:space="preserve"> وَالَّذِينَ آمَنُوا وَعَمِلُوا الصَّالِحاتِ لَنُكَفِّرَنَّ عَنْهُمْ سَيِّئاتِهِمْ وَلنَجْزِيَنَّهُمْ أَحْسَنَ الَّذِي كانُوا يَعْمَلُونَ </w:t>
      </w:r>
      <w:r w:rsidRPr="00922467">
        <w:rPr>
          <w:rtl/>
        </w:rPr>
        <w:t>(7)</w:t>
      </w:r>
      <w:r w:rsidRPr="003C7C01">
        <w:rPr>
          <w:rStyle w:val="libAieChar"/>
          <w:rtl/>
        </w:rPr>
        <w:t xml:space="preserve"> وَوَصَّيْنا الاِنْسانَ بِوالِدَيْهِ حُسْناً وَإِنْ جاهَداكَ لِتُشْرِكَ بِي مالَيْسَ لَكَ بِهِ عِلْمٌ فَلا تُطِعْهُما إلى مَرْجِعُكُمْ فَأُنَبِّئُكُمْ بِما كُنْتُمْ تَعْمَلُونَ </w:t>
      </w:r>
      <w:r w:rsidRPr="00922467">
        <w:rPr>
          <w:rtl/>
        </w:rPr>
        <w:t>(8)</w:t>
      </w:r>
      <w:r w:rsidRPr="003C7C01">
        <w:rPr>
          <w:rStyle w:val="libAieChar"/>
          <w:rtl/>
        </w:rPr>
        <w:t xml:space="preserve"> وَالَّذِينَ آمَنُوا وَعَمِلُوا الصَّالِحاتِ لَنُدْخِلَنَّهُمْ فِي الصَّالِحِينَ </w:t>
      </w:r>
      <w:r w:rsidRPr="00922467">
        <w:rPr>
          <w:rtl/>
        </w:rPr>
        <w:t>(9)</w:t>
      </w:r>
      <w:r w:rsidRPr="003C7C01">
        <w:rPr>
          <w:rStyle w:val="libAieChar"/>
          <w:rtl/>
        </w:rPr>
        <w:t xml:space="preserve"> وَمِنَ النَّاسِ مَنْ يَقُولُ آمَنّا بِالله فَإِذا اُوذِيَ فِي الله جَعَلَ فِتْنَةَ النَّاسِ كَعَذابِ الله وَلَئِنْ جاء نَصْرٌ مِنْ رَبِّكَ لَيَقُولُنَّ</w:t>
      </w:r>
      <w:r w:rsidRPr="003C7C01">
        <w:rPr>
          <w:rStyle w:val="libAieChar"/>
          <w:rFonts w:hint="cs"/>
          <w:rtl/>
        </w:rPr>
        <w:t xml:space="preserve"> </w:t>
      </w:r>
      <w:r w:rsidRPr="003C7C01">
        <w:rPr>
          <w:rStyle w:val="libAieChar"/>
          <w:rtl/>
        </w:rPr>
        <w:t xml:space="preserve">إِنّا كُنّا مَعَكُمْ أَوَلَيْس الله بِأَعْلَمَ بِما فِي صُدُورِ العالَمِينَ </w:t>
      </w:r>
      <w:r w:rsidRPr="00922467">
        <w:rPr>
          <w:rtl/>
        </w:rPr>
        <w:t>(10)</w:t>
      </w:r>
      <w:r w:rsidRPr="003C7C01">
        <w:rPr>
          <w:rStyle w:val="libAieChar"/>
          <w:rtl/>
        </w:rPr>
        <w:t xml:space="preserve"> وَلَيَعْلَمَنَّ الله الَّذِينَ آمَنُوا وَلَيَعْلَمَنَّ المُنافِقِينَ </w:t>
      </w:r>
      <w:r w:rsidRPr="00922467">
        <w:rPr>
          <w:rtl/>
        </w:rPr>
        <w:t>(11)</w:t>
      </w:r>
      <w:r w:rsidRPr="003C7C01">
        <w:rPr>
          <w:rStyle w:val="libAieChar"/>
          <w:rtl/>
        </w:rPr>
        <w:t xml:space="preserve"> وَقالَ الَّذِينَ كَفَرُوا لِلَّذِينَ آمَنُوا اتَّبِعُوا سَبِيلَنا وَلْنَحْمِلْ خَطاياكُمْ وَما هُمْ بِحامِلِينَ مِنْ خَطاياهُمْ مِنْ شَي</w:t>
      </w:r>
      <w:r w:rsidR="00B53376">
        <w:rPr>
          <w:rStyle w:val="libAieChar"/>
          <w:rtl/>
        </w:rPr>
        <w:t>ْءٍ</w:t>
      </w:r>
      <w:r w:rsidRPr="003C7C01">
        <w:rPr>
          <w:rStyle w:val="libAieChar"/>
          <w:rtl/>
        </w:rPr>
        <w:t xml:space="preserve"> إِنَّهُمْ لَكاذِبُونَ </w:t>
      </w:r>
      <w:r w:rsidRPr="00922467">
        <w:rPr>
          <w:rtl/>
        </w:rPr>
        <w:t>(12)</w:t>
      </w:r>
      <w:r w:rsidRPr="003C7C01">
        <w:rPr>
          <w:rStyle w:val="libAieChar"/>
          <w:rtl/>
        </w:rPr>
        <w:t xml:space="preserve"> وَلَيَحْمِلَنَّ أَثْقالَهُمْ وَأَثْقالاً مَعَ أَثقالِهِمْ وَلَيُسْئَلُنَّ يَوْمَ القِيامَةِ عَمَّا كانُوا يَفْتُرُونَ </w:t>
      </w:r>
      <w:r w:rsidRPr="00922467">
        <w:rPr>
          <w:rtl/>
        </w:rPr>
        <w:t>(13)</w:t>
      </w:r>
      <w:r w:rsidRPr="003C7C01">
        <w:rPr>
          <w:rStyle w:val="libAieChar"/>
          <w:rtl/>
        </w:rPr>
        <w:t xml:space="preserve"> وَلَقَدْ أَرْسَلْنا نُوحا إِلى قَوْمِهِ فَلَبِثَ فِيهِمْ أَلْفَ سَنَةٍ</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إِلاّ خَمْسِينَ عاما فَأَخَذَهُمُ الطُّوفانُ وَهُمْ ظالِمُونَ </w:t>
      </w:r>
      <w:r w:rsidRPr="00EF0515">
        <w:rPr>
          <w:rtl/>
        </w:rPr>
        <w:t>(14)</w:t>
      </w:r>
      <w:r w:rsidRPr="003C7C01">
        <w:rPr>
          <w:rStyle w:val="libAieChar"/>
          <w:rtl/>
        </w:rPr>
        <w:t xml:space="preserve"> فَأَنْجَيْناهُ وَأَصْحابَ السَّفِينَةِ وَجَعَلْناها آيَةً لِلْعالَمِينَ </w:t>
      </w:r>
      <w:r w:rsidRPr="00EF0515">
        <w:rPr>
          <w:rtl/>
        </w:rPr>
        <w:t>(15)</w:t>
      </w:r>
      <w:r w:rsidRPr="003C7C01">
        <w:rPr>
          <w:rStyle w:val="libAieChar"/>
          <w:rtl/>
        </w:rPr>
        <w:t xml:space="preserve"> وَإِبْراهِيمَ إِذْ قالَ لِقَوْمِهِ اعْبُدُوا الله وَاتَّقُوهُ ذلِكُمْ خَيْرٌ لَكُمْ إِنْ كُنْتُمْ تَعْلَمُونَ </w:t>
      </w:r>
      <w:r w:rsidRPr="00EF0515">
        <w:rPr>
          <w:rtl/>
        </w:rPr>
        <w:t>(16)</w:t>
      </w:r>
      <w:r w:rsidRPr="003C7C01">
        <w:rPr>
          <w:rStyle w:val="libAieChar"/>
          <w:rtl/>
        </w:rPr>
        <w:t xml:space="preserve"> إِنَّما تَعْبُدُونَ مِنْ دُونِ الله أَوْثانا وَتَخْلُقُونَ إِفْكا إِنَّ الَّذِينَ تَعْبُدُونَ مِنْ دُونِ الله لايَمْلِكُونَ لَكُمْ رِزْقاً فَابْتَغُوا عِنْدَ الله الرِّزْقَ وَاعْبُدُوهُ وَاشْكُرُوا لَهُ إِلَيْهِ تُرْجَعُونَ </w:t>
      </w:r>
      <w:r w:rsidRPr="00EF0515">
        <w:rPr>
          <w:rtl/>
        </w:rPr>
        <w:t xml:space="preserve">(17) </w:t>
      </w:r>
      <w:r w:rsidRPr="003C7C01">
        <w:rPr>
          <w:rStyle w:val="libAieChar"/>
          <w:rtl/>
        </w:rPr>
        <w:t>وَإِنْ تُكَذِّبُوا</w:t>
      </w:r>
      <w:r w:rsidRPr="003C7C01">
        <w:rPr>
          <w:rStyle w:val="libAieChar"/>
          <w:rFonts w:hint="cs"/>
          <w:rtl/>
        </w:rPr>
        <w:t xml:space="preserve"> </w:t>
      </w:r>
      <w:r w:rsidRPr="003C7C01">
        <w:rPr>
          <w:rStyle w:val="libAieChar"/>
          <w:rtl/>
        </w:rPr>
        <w:t xml:space="preserve">فَقَدْ كَذَّبَ اُمَمٌ مِنْ قَبْلِكُمْ وَما عَلى الرَّسُولِ إِلاّ البَلاغُ المُبِينُ </w:t>
      </w:r>
      <w:r w:rsidRPr="00EF0515">
        <w:rPr>
          <w:rtl/>
        </w:rPr>
        <w:t>(18)</w:t>
      </w:r>
      <w:r w:rsidRPr="003C7C01">
        <w:rPr>
          <w:rStyle w:val="libAieChar"/>
          <w:rtl/>
        </w:rPr>
        <w:t xml:space="preserve"> أَوَلَمْ يَرُوا كَيْفَ يُبْدِيُ الله الخَلْقَ ثُمَّ يُعِيدُهُ إِنَّ ذلِكَ عَلى الله يَسِيرٌ </w:t>
      </w:r>
      <w:r w:rsidRPr="00EF0515">
        <w:rPr>
          <w:rtl/>
        </w:rPr>
        <w:t>(19)</w:t>
      </w:r>
      <w:r w:rsidRPr="003C7C01">
        <w:rPr>
          <w:rStyle w:val="libAieChar"/>
          <w:rtl/>
        </w:rPr>
        <w:t xml:space="preserve"> قُلْ سِيرُوا فِي الاَرْضِ فَانْظُرُوا كَيْفَ بَدَأَ الخَلْقَ ثُمَّ الله يُنْشِيُ النَّشْأَةَ الآخرَةَ إِنَّ الله عَلى كُلِّ شَي</w:t>
      </w:r>
      <w:r w:rsidR="00B53376">
        <w:rPr>
          <w:rStyle w:val="libAieChar"/>
          <w:rtl/>
        </w:rPr>
        <w:t>ْءٍ</w:t>
      </w:r>
      <w:r w:rsidRPr="003C7C01">
        <w:rPr>
          <w:rStyle w:val="libAieChar"/>
          <w:rtl/>
        </w:rPr>
        <w:t xml:space="preserve"> قَدِيرٌ </w:t>
      </w:r>
      <w:r w:rsidRPr="00EF0515">
        <w:rPr>
          <w:rtl/>
        </w:rPr>
        <w:t>(20)</w:t>
      </w:r>
      <w:r w:rsidRPr="003C7C01">
        <w:rPr>
          <w:rStyle w:val="libAieChar"/>
          <w:rtl/>
        </w:rPr>
        <w:t xml:space="preserve"> يُعَذِّبُ مَنْ يَشاء وَيَرْحَمُ مَنْ يَشاء وَإِلَيْهِ تُقْلَبُونَ </w:t>
      </w:r>
      <w:r w:rsidRPr="00EF0515">
        <w:rPr>
          <w:rtl/>
        </w:rPr>
        <w:t>(21)</w:t>
      </w:r>
      <w:r w:rsidRPr="003C7C01">
        <w:rPr>
          <w:rStyle w:val="libAieChar"/>
          <w:rtl/>
        </w:rPr>
        <w:t xml:space="preserve"> وَما أَنْتُمْ بِمُعْجِزِينَ فِي الاَرْضِ وَلا فِي السَّماء وَمالَكُمْ مِنْ دُونِ الله مِنْ وَلِيٍّ وَلا نَصِيرٍ </w:t>
      </w:r>
      <w:r w:rsidRPr="00EF0515">
        <w:rPr>
          <w:rtl/>
        </w:rPr>
        <w:t>(22)</w:t>
      </w:r>
      <w:r w:rsidRPr="003C7C01">
        <w:rPr>
          <w:rStyle w:val="libAieChar"/>
          <w:rtl/>
        </w:rPr>
        <w:t xml:space="preserve"> وَالَّذِينَ كَفَرُوا بِآياتِ الله وَلِقائِهِ</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أُوْلئِكَ يَئِسُوا مِنْ رَّحْمَتِي وَأُوْلئِكَ لَهُمْ عَذابٌ أَلِيمٌ </w:t>
      </w:r>
      <w:r w:rsidRPr="00EF0515">
        <w:rPr>
          <w:rtl/>
        </w:rPr>
        <w:t>(23)</w:t>
      </w:r>
      <w:r w:rsidRPr="003C7C01">
        <w:rPr>
          <w:rStyle w:val="libAieChar"/>
          <w:rtl/>
        </w:rPr>
        <w:t xml:space="preserve"> فَما كانَ جَوابَ قَوْمِهِ إِلاّ أَنْ قالُوا اقْتُلُوهُ أَوْ حَرِّقُوهُ فَأَنْجاهُ الله مِنَ النَّارِ إِنَّ فِي ذلِكَ لاياتٍ لِقَومٍ يُؤْمِنُونَ </w:t>
      </w:r>
      <w:r w:rsidRPr="00EF0515">
        <w:rPr>
          <w:rtl/>
        </w:rPr>
        <w:t>(24)</w:t>
      </w:r>
      <w:r w:rsidRPr="003C7C01">
        <w:rPr>
          <w:rStyle w:val="libAieChar"/>
          <w:rtl/>
        </w:rPr>
        <w:t xml:space="preserve"> وَقالَ إِنَّما اتَّخَذْتُمْ مِنْ دُونِ الله أَوْثانا مَوَدَّةَ بَيْنِكُمْ فِي الحَياةِ الدُّنْيا ثُمَّ يَوْمَ القِيامَةِ يَكْفُرُ بَعْضُكُمْ بِبِعْضٍ وَيَلْعَنُ بَعْضُكُمْ بَعْضا وَمَأْواكُمُ النَّار</w:t>
      </w:r>
      <w:r w:rsidRPr="003C7C01">
        <w:rPr>
          <w:rStyle w:val="libAieChar"/>
          <w:rFonts w:hint="cs"/>
          <w:rtl/>
        </w:rPr>
        <w:t xml:space="preserve"> </w:t>
      </w:r>
      <w:r w:rsidRPr="003C7C01">
        <w:rPr>
          <w:rStyle w:val="libAieChar"/>
          <w:rtl/>
        </w:rPr>
        <w:t xml:space="preserve">وَمالَكُم مِنْ ناصِرِينَ </w:t>
      </w:r>
      <w:r w:rsidRPr="00EF0515">
        <w:rPr>
          <w:rtl/>
        </w:rPr>
        <w:t>(25)</w:t>
      </w:r>
      <w:r w:rsidRPr="003C7C01">
        <w:rPr>
          <w:rStyle w:val="libAieChar"/>
          <w:rtl/>
        </w:rPr>
        <w:t xml:space="preserve"> فَآمَنَ لَهُ لُوطٌ وَقالَ إِنِّي مُهاجِرٌ إِلى رَبِّي إِنَّهُ هُوَ العَزِيزُ الحَكِيمُ </w:t>
      </w:r>
      <w:r w:rsidRPr="00EF0515">
        <w:rPr>
          <w:rtl/>
        </w:rPr>
        <w:t>(26)</w:t>
      </w:r>
      <w:r w:rsidRPr="003C7C01">
        <w:rPr>
          <w:rStyle w:val="libAieChar"/>
          <w:rtl/>
        </w:rPr>
        <w:t xml:space="preserve"> وَوَهَبْنا لَهُ اسْحاقَ وَيَعْقُوبَ وَجَعَلْنا فِي ذُرِّيَّتِهِ النُّبُوَّةَ وَالكِتابَ وَآتَيْناهُ أَجْرَهُ فِي الدُّنْيا وَإِنَّهُ فِي الآخرَةِ لَمِنَ الصَّالِحِينَ </w:t>
      </w:r>
      <w:r w:rsidRPr="00EF0515">
        <w:rPr>
          <w:rtl/>
        </w:rPr>
        <w:t>(27)</w:t>
      </w:r>
      <w:r w:rsidRPr="003C7C01">
        <w:rPr>
          <w:rStyle w:val="libAieChar"/>
          <w:rtl/>
        </w:rPr>
        <w:t xml:space="preserve"> وَلُوطاً إِذْ قالَ لِقَوْمِهِ إِنَّكُمْ لَتَأْتُونَ الفاحِشَةَ ما سَبَقَكُمْ بِها مِنْ أَحَدٍ مِنَ العالَمِينَ </w:t>
      </w:r>
      <w:r w:rsidRPr="00EF0515">
        <w:rPr>
          <w:rtl/>
        </w:rPr>
        <w:t>(28)</w:t>
      </w:r>
      <w:r w:rsidRPr="003C7C01">
        <w:rPr>
          <w:rStyle w:val="libAieChar"/>
          <w:rtl/>
        </w:rPr>
        <w:t xml:space="preserve"> أَئِنَّكُمْ لَتَأْتُونَ الرِّجالَ وَتَقْطَعُونَ السَّبِيلَ وَتَأْتُونَ فِي نادِيكُمُ المُنْكَرَ فَما كانَ جَوابَ قَوْمِهِ إِلاّ أَنْ قالُوا ائْتِنا بِعَذابِ الله إِنْ كُنْتَ مِنَ الصَّادِقِينَ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AF1479">
        <w:rPr>
          <w:rtl/>
        </w:rPr>
        <w:lastRenderedPageBreak/>
        <w:t>(29)</w:t>
      </w:r>
      <w:r w:rsidRPr="003C7C01">
        <w:rPr>
          <w:rStyle w:val="libAieChar"/>
          <w:rtl/>
        </w:rPr>
        <w:t xml:space="preserve"> قالَ رَبِّ انْصُرْنِي عَلى القَوْمِ المُفْسِدِينَ </w:t>
      </w:r>
      <w:r w:rsidRPr="00AF1479">
        <w:rPr>
          <w:rtl/>
        </w:rPr>
        <w:t>(30)</w:t>
      </w:r>
      <w:r w:rsidRPr="003C7C01">
        <w:rPr>
          <w:rStyle w:val="libAieChar"/>
          <w:rtl/>
        </w:rPr>
        <w:t xml:space="preserve"> وَلَمَّا جاءَتْ رُسُلُنا إِبْراهِيمَ بِالبُشْرى قالُوا إِنَّا مُهْلِكُوا أَهْلِ هذِهِ القَرْيَةِ إِنَّ أَهْلَها كانُوا ظالِمِينَ </w:t>
      </w:r>
      <w:r w:rsidRPr="00AF1479">
        <w:rPr>
          <w:rtl/>
        </w:rPr>
        <w:t>(31)</w:t>
      </w:r>
      <w:r w:rsidRPr="003C7C01">
        <w:rPr>
          <w:rStyle w:val="libAieChar"/>
          <w:rtl/>
        </w:rPr>
        <w:t xml:space="preserve"> قالَ إِنَّ فِيها لُوطاً قالُوا نَحْنُ أَعْلَمُ بِمَنْ فِيها لَنُنَجِّيَنَّهُ وَأَهْلَهُ إِلاّ امْرَأَتَهُ كانَتْ مِنَ الغابِرِينَ </w:t>
      </w:r>
      <w:r w:rsidRPr="00AF1479">
        <w:rPr>
          <w:rtl/>
        </w:rPr>
        <w:t>(32)</w:t>
      </w:r>
      <w:r w:rsidRPr="003C7C01">
        <w:rPr>
          <w:rStyle w:val="libAieChar"/>
          <w:rtl/>
        </w:rPr>
        <w:t xml:space="preserve"> وَلَمّا</w:t>
      </w:r>
      <w:r w:rsidRPr="003C7C01">
        <w:rPr>
          <w:rStyle w:val="libAieChar"/>
          <w:rFonts w:hint="cs"/>
          <w:rtl/>
        </w:rPr>
        <w:t xml:space="preserve"> </w:t>
      </w:r>
      <w:r w:rsidRPr="003C7C01">
        <w:rPr>
          <w:rStyle w:val="libAieChar"/>
          <w:rtl/>
        </w:rPr>
        <w:t xml:space="preserve">أن جاءَتْ رُسُلُنا لُوطاً سِيَ بِهِمْ وَضَاقَ بِهِمْ ذَرْعاً وَقالُوا لاتَخَفْ وَلا تَحْزَنْ إِنَّا مُنَجُّوكَ وَأَهْلَكَ إِلاّ امْرَأَتَكَ كانَتْ مِنْ الغابِرِينَ </w:t>
      </w:r>
      <w:r w:rsidRPr="00AF1479">
        <w:rPr>
          <w:rtl/>
        </w:rPr>
        <w:t>(33)</w:t>
      </w:r>
      <w:r w:rsidRPr="003C7C01">
        <w:rPr>
          <w:rStyle w:val="libAieChar"/>
          <w:rtl/>
        </w:rPr>
        <w:t xml:space="preserve"> إِنَّا مُنْزِلُونَ عَلى أَهْلِ هذِهِ القَرْيَةِ رِجْزاً مِنَ السَّماء بِما كانُوا يَفْسُقُونَ </w:t>
      </w:r>
      <w:r w:rsidRPr="00AF1479">
        <w:rPr>
          <w:rtl/>
        </w:rPr>
        <w:t>(34)</w:t>
      </w:r>
      <w:r w:rsidRPr="003C7C01">
        <w:rPr>
          <w:rStyle w:val="libAieChar"/>
          <w:rtl/>
        </w:rPr>
        <w:t xml:space="preserve"> وَلَقَدْ تَرَكْنا مِنْها آيَةً بَيِّنَةً لِقَوْمٍ يَعْقِلُونَ </w:t>
      </w:r>
      <w:r w:rsidRPr="00AF1479">
        <w:rPr>
          <w:rtl/>
        </w:rPr>
        <w:t>(35)</w:t>
      </w:r>
      <w:r w:rsidRPr="003C7C01">
        <w:rPr>
          <w:rStyle w:val="libAieChar"/>
          <w:rtl/>
        </w:rPr>
        <w:t xml:space="preserve"> وَإِلى مَدْيَنَ أَخاهُمْ شُعَيْبا فَقالَ يا قَوْمِ اعْبُدُوا الله وَارْجُوا اليَوْمَ الآخرَ وَلا تَعْثَوْا فِي الاَرْضِ مُفْسِدِينَ </w:t>
      </w:r>
      <w:r w:rsidRPr="00AF1479">
        <w:rPr>
          <w:rtl/>
        </w:rPr>
        <w:t>(36)</w:t>
      </w:r>
      <w:r w:rsidRPr="003C7C01">
        <w:rPr>
          <w:rStyle w:val="libAieChar"/>
          <w:rtl/>
        </w:rPr>
        <w:t xml:space="preserve"> فَكَذَّبُوهُ فَأَخَذَتْهُمُ الرَّجْفَةُ فَأَصْبَحُوا فِي دارِهِمْ جاثِمِينَ </w:t>
      </w:r>
      <w:r w:rsidRPr="00AF1479">
        <w:rPr>
          <w:rtl/>
        </w:rPr>
        <w:t>(37)</w:t>
      </w:r>
      <w:r w:rsidRPr="003C7C01">
        <w:rPr>
          <w:rStyle w:val="libAieChar"/>
          <w:rtl/>
        </w:rPr>
        <w:t xml:space="preserve"> وَعاداً وَثَمُوداً وَقَدْ تَبَيَّنَ لَكُمْ مِنْ مَساكِنِهِمْ وَزَيَّنَ لَهُمُ الشَّيْطانُ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أَعْمالَهُمْ فَصَدَّهُمْ عَنِ السَّبِيلِ وَكانُوا مُسْتَبْصِرِينَ </w:t>
      </w:r>
      <w:r w:rsidRPr="00AF1479">
        <w:rPr>
          <w:rtl/>
        </w:rPr>
        <w:t>(38)</w:t>
      </w:r>
      <w:r w:rsidRPr="003C7C01">
        <w:rPr>
          <w:rStyle w:val="libAieChar"/>
          <w:rtl/>
        </w:rPr>
        <w:t xml:space="preserve"> وَقارُونَ وَفِرْعَوْنَ وَهامانَ وَلَقَدْ جائَهُمْ مُوسى بِالبَيِّناتِ فَاسْتَكْبَرُوا فِي الاَرْضِ وَما كانُوا سابِقِينَ </w:t>
      </w:r>
      <w:r w:rsidRPr="00AF1479">
        <w:rPr>
          <w:rtl/>
        </w:rPr>
        <w:t>(39)</w:t>
      </w:r>
      <w:r w:rsidRPr="003C7C01">
        <w:rPr>
          <w:rStyle w:val="libAieChar"/>
          <w:rtl/>
        </w:rPr>
        <w:t xml:space="preserve"> فَكُلاً أَخَذْنا بِذَنْبِهِ فَمِنْهُمْ مَنْ أَرْسَلْنا عَلَيْهِ حاصِبا</w:t>
      </w:r>
      <w:r w:rsidRPr="003C7C01">
        <w:rPr>
          <w:rStyle w:val="libAieChar"/>
          <w:rFonts w:hint="cs"/>
          <w:rtl/>
        </w:rPr>
        <w:t xml:space="preserve"> </w:t>
      </w:r>
      <w:r w:rsidRPr="003C7C01">
        <w:rPr>
          <w:rStyle w:val="libAieChar"/>
          <w:rtl/>
        </w:rPr>
        <w:t xml:space="preserve">وَمِنْهُمْ مَنْ أَخَذَتْهُ الصَّيْحَةَ وَمِنْهُمْ مَنْ خَسَفْنا بِهِ الاَرْضَ وَمِنْهُمْ مَنْ أَغْرَقْنا وَماكانَ الله لِيَظْلِمَهُمْ وَلكِنْ كانُوا أَنْفُسَهُمْ يَظْلِمُونَ </w:t>
      </w:r>
      <w:r w:rsidRPr="00AF1479">
        <w:rPr>
          <w:rtl/>
        </w:rPr>
        <w:t>(40)</w:t>
      </w:r>
      <w:r w:rsidRPr="003C7C01">
        <w:rPr>
          <w:rStyle w:val="libAieChar"/>
          <w:rtl/>
        </w:rPr>
        <w:t xml:space="preserve"> مَثَلُ الَّذِينَ اتَّخَذُوا مِنْ دُونِ الله أَوْلِياء كَمَثَلِ العَنْكَبُوتِ اتَّخَذَتْ بَيْتا وَإِنَّ أَوْهَنَ البُيُوتِ لَبَيْتُ العَنْكَبُوتِ لَوْ كانُوا يَعْلَمُونَ </w:t>
      </w:r>
      <w:r w:rsidRPr="00AF1479">
        <w:rPr>
          <w:rtl/>
        </w:rPr>
        <w:t>(41)</w:t>
      </w:r>
      <w:r w:rsidRPr="003C7C01">
        <w:rPr>
          <w:rStyle w:val="libAieChar"/>
          <w:rtl/>
        </w:rPr>
        <w:t xml:space="preserve"> إِنَّ الله يَعْلَمُ مايَدْعُونَ مِنْ دُونِهِ مِنْ شَي</w:t>
      </w:r>
      <w:r w:rsidR="00B53376">
        <w:rPr>
          <w:rStyle w:val="libAieChar"/>
          <w:rtl/>
        </w:rPr>
        <w:t>ْءٍ</w:t>
      </w:r>
      <w:r w:rsidRPr="003C7C01">
        <w:rPr>
          <w:rStyle w:val="libAieChar"/>
          <w:rtl/>
        </w:rPr>
        <w:t xml:space="preserve"> وَهَوُ العَزِيزُ الحَكِيمُ </w:t>
      </w:r>
      <w:r w:rsidRPr="00AF1479">
        <w:rPr>
          <w:rtl/>
        </w:rPr>
        <w:t>(42)</w:t>
      </w:r>
      <w:r w:rsidRPr="003C7C01">
        <w:rPr>
          <w:rStyle w:val="libAieChar"/>
          <w:rtl/>
        </w:rPr>
        <w:t xml:space="preserve"> وَتِلْكَ الاَمْثالُ نَضْرِبُها لِلْنَّاسِ وَما يَعْقِلُها إِلاّ العالِمُونَ </w:t>
      </w:r>
      <w:r w:rsidRPr="00AF1479">
        <w:rPr>
          <w:rtl/>
        </w:rPr>
        <w:t>(43)</w:t>
      </w:r>
      <w:r w:rsidRPr="003C7C01">
        <w:rPr>
          <w:rStyle w:val="libAieChar"/>
          <w:rtl/>
        </w:rPr>
        <w:t xml:space="preserve"> خَلَقَ الله السَّماواتِ وَالاَرْضِ بِالحَقِّ إِنَّ فِي ذلِكَ لايَةً لِلْمُؤْمِنِينَ </w:t>
      </w:r>
      <w:r w:rsidRPr="00AF1479">
        <w:rPr>
          <w:rtl/>
        </w:rPr>
        <w:t>(44)</w:t>
      </w:r>
      <w:r w:rsidRPr="003C7C01">
        <w:rPr>
          <w:rStyle w:val="libAieChar"/>
          <w:rtl/>
        </w:rPr>
        <w:t xml:space="preserve"> اتْلُ ما أُوحِيَ إِلَيْكَ مِنْ الكِتابِ وَأَقِمْ الصَّلاةَ إِنَّ الصَّلاةَ تَنْهى عَنِ الفَحْشاءِ</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وَالمُنْكَرِ وَلِذِكْرِ الله أَكْبَرُ وَالله يَعْلَمُ ماتَصْنَعُونَ </w:t>
      </w:r>
      <w:r w:rsidRPr="00523D95">
        <w:rPr>
          <w:rtl/>
        </w:rPr>
        <w:t>(45)</w:t>
      </w:r>
      <w:r w:rsidRPr="003C7C01">
        <w:rPr>
          <w:rStyle w:val="libAieChar"/>
          <w:rtl/>
        </w:rPr>
        <w:t xml:space="preserve"> وَلا تُجادِلُوا أَهْلَ الكِتابِ إِلاّ بِالَّتِي هِيَ أَحْسَنُ إِلاّ الَّذِينَ ظَلَمُوا مِنْهُمْ وَقُولُوا آمَنَّا بِالَّذِي أُنْزِلَ إِلَيْنا وَأُنْزِلَ</w:t>
      </w:r>
      <w:r w:rsidRPr="003C7C01">
        <w:rPr>
          <w:rStyle w:val="libAieChar"/>
          <w:rFonts w:hint="cs"/>
          <w:rtl/>
        </w:rPr>
        <w:t xml:space="preserve"> </w:t>
      </w:r>
      <w:r w:rsidRPr="003C7C01">
        <w:rPr>
          <w:rStyle w:val="libAieChar"/>
          <w:rtl/>
        </w:rPr>
        <w:t xml:space="preserve">إِلَيْكُمْ وَإِلهُنا وَإِلهُكُمْ وَاحِدٌ وَنَحْنُ لَهُ مُسْلِمُونَ </w:t>
      </w:r>
      <w:r w:rsidRPr="00523D95">
        <w:rPr>
          <w:rtl/>
        </w:rPr>
        <w:t>(46)</w:t>
      </w:r>
      <w:r w:rsidRPr="003C7C01">
        <w:rPr>
          <w:rStyle w:val="libAieChar"/>
          <w:rtl/>
        </w:rPr>
        <w:t xml:space="preserve"> وَكذلِكَ أَنْزَلْنا إِلَيْكَ الكِتابَ فَالَّذِينَ آتَيْناهُمُ الكِتابَ يُؤْمِنُونَ بِهِ وَمِنْ هؤُلاءِ مَنْ يُؤْمِنُ بِهِ وَما يَجْحَدُ بِآياتِنا إِلاّ الكافِرُونَ </w:t>
      </w:r>
      <w:r w:rsidRPr="00523D95">
        <w:rPr>
          <w:rtl/>
        </w:rPr>
        <w:t>(47)</w:t>
      </w:r>
      <w:r w:rsidRPr="003C7C01">
        <w:rPr>
          <w:rStyle w:val="libAieChar"/>
          <w:rtl/>
        </w:rPr>
        <w:t xml:space="preserve"> وَما كُنْتَ تَتْلُوا مِنْ قَبْلِهِ مِنْ كِتابٍ وَلا تَخُطُّهُ بِيَمِينِكَ إِذا لارْتابَ المُبْطِلُونَ </w:t>
      </w:r>
      <w:r w:rsidRPr="00523D95">
        <w:rPr>
          <w:rtl/>
        </w:rPr>
        <w:t>(48)</w:t>
      </w:r>
      <w:r w:rsidRPr="003C7C01">
        <w:rPr>
          <w:rStyle w:val="libAieChar"/>
          <w:rtl/>
        </w:rPr>
        <w:t xml:space="preserve"> بَلْ هُوَ آياتٌ بَيِّناتٌ فِي صُدُورِ الَّذِينَ أُوتُوا العِلْمَ وَما يَجْحَدُ بِآياتِنا إِلاّ الظَّلِمُونَ </w:t>
      </w:r>
      <w:r w:rsidRPr="00AF1479">
        <w:rPr>
          <w:rtl/>
        </w:rPr>
        <w:t>(49)</w:t>
      </w:r>
      <w:r w:rsidRPr="003C7C01">
        <w:rPr>
          <w:rStyle w:val="libAieChar"/>
          <w:rtl/>
        </w:rPr>
        <w:t xml:space="preserve"> وَقالوا لَوْلا أُنْزِلَ عَلَيْهِ آياتٌ مِنْ رَبِّهِ قُلْ إِنَّما الاياتُ عِنْدَ الله وَإِنَّما أَنا نَذِيرٌ مُبِينٌ </w:t>
      </w:r>
      <w:r w:rsidRPr="00AF1479">
        <w:rPr>
          <w:rtl/>
        </w:rPr>
        <w:t>(50)</w:t>
      </w:r>
      <w:r w:rsidRPr="003C7C01">
        <w:rPr>
          <w:rStyle w:val="libAieChar"/>
          <w:rtl/>
        </w:rPr>
        <w:t xml:space="preserve"> أَوَلَمْ يَكْفِهِمْ أَنَّا أَنْزَلْنا عَلَيْكَ الكِتابَ يُتْلى عَلَيْهِمْ إِنَّ فِي ذلِكَ لَرَحْمَةً وَذِكْرى لِقَوْمٍ يُوْمِنُونَ </w:t>
      </w:r>
      <w:r w:rsidRPr="00AF1479">
        <w:rPr>
          <w:rtl/>
        </w:rPr>
        <w:t>(51)</w:t>
      </w:r>
      <w:r w:rsidRPr="003C7C01">
        <w:rPr>
          <w:rStyle w:val="libAieChar"/>
          <w:rtl/>
        </w:rPr>
        <w:t xml:space="preserve"> قُلْ كَفى بِالله بَيْنِي وَبَيْنَكُمْ شَهِيداً يَعْلَمُ مافِي السَّماواتِ وَالاَرْضِ وَالَّذِينَ آمَنُوا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بِالباطِلِ وَكَفَرُوا بِالله أُولِئَك هُمُ الخاسِرُونَ </w:t>
      </w:r>
      <w:r w:rsidRPr="00523D95">
        <w:rPr>
          <w:rtl/>
        </w:rPr>
        <w:t>(52)</w:t>
      </w:r>
      <w:r w:rsidRPr="003C7C01">
        <w:rPr>
          <w:rStyle w:val="libAieChar"/>
          <w:rtl/>
        </w:rPr>
        <w:t xml:space="preserve"> وَيَسْتَعْجِلُونَكَ بِالعَذابِ وَلَوْلا أَجَلٌ مُسَمّىً لَجائَهُمُ العَذابُ</w:t>
      </w:r>
      <w:r w:rsidRPr="003C7C01">
        <w:rPr>
          <w:rStyle w:val="libAieChar"/>
          <w:rFonts w:hint="cs"/>
          <w:rtl/>
        </w:rPr>
        <w:t xml:space="preserve"> </w:t>
      </w:r>
      <w:r w:rsidRPr="003C7C01">
        <w:rPr>
          <w:rStyle w:val="libAieChar"/>
          <w:rtl/>
        </w:rPr>
        <w:t xml:space="preserve">وَلَيَأْتِيَنَّهُمْ بَغْتَةً وَهُمْ لايَشْعُرُونَ </w:t>
      </w:r>
      <w:r w:rsidRPr="00523D95">
        <w:rPr>
          <w:rtl/>
        </w:rPr>
        <w:t>(53)</w:t>
      </w:r>
      <w:r w:rsidRPr="003C7C01">
        <w:rPr>
          <w:rStyle w:val="libAieChar"/>
          <w:rtl/>
        </w:rPr>
        <w:t xml:space="preserve"> يَسْتَعْجِلُونَكَ بِالعَذابِ وَإِنَّ جَهَنَّمَ لَمُحِيطَةٌ بِالكافِرِينَ </w:t>
      </w:r>
      <w:r w:rsidRPr="00523D95">
        <w:rPr>
          <w:rtl/>
        </w:rPr>
        <w:t>(54)</w:t>
      </w:r>
      <w:r w:rsidRPr="003C7C01">
        <w:rPr>
          <w:rStyle w:val="libAieChar"/>
          <w:rtl/>
        </w:rPr>
        <w:t xml:space="preserve"> يَوْمَ يَغْشَاهُمُ العَذابَ مِنْ فَوْقِهِمْ وَمِنْ تَحْتِ أَرْجُلِهِمْ وَيَقُولُ ذُوقُوا ماكُنْتُمْ تَعْمَلُونَ </w:t>
      </w:r>
      <w:r w:rsidRPr="00523D95">
        <w:rPr>
          <w:rtl/>
        </w:rPr>
        <w:t>(55)</w:t>
      </w:r>
      <w:r w:rsidRPr="003C7C01">
        <w:rPr>
          <w:rStyle w:val="libAieChar"/>
          <w:rtl/>
        </w:rPr>
        <w:t xml:space="preserve"> يا عِبادِيَ الَّذِينَ آمَنُوا إِنَّ أَرْضِي وَاسِعَةٌ فِايَّايَ فَاعْبُدُونِ </w:t>
      </w:r>
      <w:r w:rsidRPr="00523D95">
        <w:rPr>
          <w:rtl/>
        </w:rPr>
        <w:t>(56)</w:t>
      </w:r>
      <w:r w:rsidRPr="003C7C01">
        <w:rPr>
          <w:rStyle w:val="libAieChar"/>
          <w:rtl/>
        </w:rPr>
        <w:t xml:space="preserve"> كُلْ نَفْسٍ ذائِقَةُ المَوْتِ ثُمَّ إِلَيْنا تُرْجَعُونَ </w:t>
      </w:r>
      <w:r w:rsidRPr="00523D95">
        <w:rPr>
          <w:rtl/>
        </w:rPr>
        <w:t>(57)</w:t>
      </w:r>
      <w:r w:rsidRPr="003C7C01">
        <w:rPr>
          <w:rStyle w:val="libAieChar"/>
          <w:rtl/>
        </w:rPr>
        <w:t xml:space="preserve"> وَالَّذِينَ آمَنُوا وَعَمِلُوا الصَّالِحاتِ لَنُبوَِّنَّهُمْ مِنَ الجَنَّةِ غُرَفا تَجْرِي مِنْ تَحْتِها الاَنْهارُ خالِدِينَ فِيها نِعْمَ أَجْرُ العامِلِينَ </w:t>
      </w:r>
      <w:r w:rsidRPr="00523D95">
        <w:rPr>
          <w:rtl/>
        </w:rPr>
        <w:t>(58)</w:t>
      </w:r>
      <w:r w:rsidRPr="003C7C01">
        <w:rPr>
          <w:rStyle w:val="libAieChar"/>
          <w:rtl/>
        </w:rPr>
        <w:t xml:space="preserve"> الَّذِينَ صَبَرُوا وَعَلى رَبِّهِمْ يَتَوَكَّلُونَ </w:t>
      </w:r>
      <w:r w:rsidRPr="00523D95">
        <w:rPr>
          <w:rtl/>
        </w:rPr>
        <w:t>(59)</w:t>
      </w:r>
      <w:r w:rsidRPr="003C7C01">
        <w:rPr>
          <w:rStyle w:val="libAieChar"/>
          <w:rtl/>
        </w:rPr>
        <w:t xml:space="preserve"> وَكَأَيِّنَ مِنْ دابَّةٍ لاتَحْمِلُ رِزْقَها الله يَرْزُقُها وَإِيَّاكُمْ وَهُوَ السَّمِيعُ العَلِيمُ </w:t>
      </w:r>
      <w:r w:rsidRPr="00523D95">
        <w:rPr>
          <w:rtl/>
        </w:rPr>
        <w:t>(60)</w:t>
      </w:r>
      <w:r w:rsidRPr="003C7C01">
        <w:rPr>
          <w:rStyle w:val="libAieChar"/>
          <w:rtl/>
        </w:rPr>
        <w:t xml:space="preserve"> وَلِئَنْ سَأَلْتَهُمْ مَنْ خَلَقَ السَّماواتِ وَالاَرْضَ وَسَخَّرَ الشَّمْسَ وَالقَمَرَ لَيَقُولُنَّ الله فَأَنَّى يُوْفَكُونَ </w:t>
      </w:r>
      <w:r w:rsidRPr="00523D95">
        <w:rPr>
          <w:rtl/>
        </w:rPr>
        <w:t>(61)</w:t>
      </w:r>
      <w:r w:rsidRPr="003C7C01">
        <w:rPr>
          <w:rStyle w:val="libAieChar"/>
          <w:rtl/>
        </w:rPr>
        <w:t xml:space="preserve"> الله يَبْسُطُ الرِّزْقَ لِمَنْ يَشاء مِنْ عِبادِهِ وَيَقْدِرُ لَهُ إِنَّ الله بِكُلِّ شَيْ</w:t>
      </w:r>
      <w:r w:rsidRPr="003C7C01">
        <w:rPr>
          <w:rStyle w:val="libAieChar"/>
          <w:rFonts w:hint="cs"/>
          <w:rtl/>
        </w:rPr>
        <w:t>ء</w:t>
      </w:r>
      <w:r w:rsidRPr="003C7C01">
        <w:rPr>
          <w:rStyle w:val="libAieChar"/>
          <w:rtl/>
        </w:rPr>
        <w:t xml:space="preserve">ٍ عَلِيمٌ </w:t>
      </w:r>
      <w:r w:rsidRPr="00523D95">
        <w:rPr>
          <w:rtl/>
        </w:rPr>
        <w:t>(62)</w:t>
      </w:r>
      <w:r w:rsidRPr="003C7C01">
        <w:rPr>
          <w:rStyle w:val="libAieChar"/>
          <w:rtl/>
        </w:rPr>
        <w:t xml:space="preserve"> وَلَئِنْ سَأَلْتَهُمْ مَنْ نَزَّلَ مِنَ السَّماء ماء فَأَحْيا بِهِ الاَرْضَ مِنْ بَعْدِ مَوْتِها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لَيَقُولُنَّ الله قُلِ الحَمْدُ للهِ بَلْ أَكْثَرُهُمْ لايَعْقِلُونَ </w:t>
      </w:r>
      <w:r w:rsidRPr="00523D95">
        <w:rPr>
          <w:rtl/>
        </w:rPr>
        <w:t>(63)</w:t>
      </w:r>
      <w:r w:rsidRPr="003C7C01">
        <w:rPr>
          <w:rStyle w:val="libAieChar"/>
          <w:rFonts w:hint="cs"/>
          <w:rtl/>
        </w:rPr>
        <w:t xml:space="preserve"> </w:t>
      </w:r>
      <w:r w:rsidRPr="003C7C01">
        <w:rPr>
          <w:rStyle w:val="libAieChar"/>
          <w:rtl/>
        </w:rPr>
        <w:t xml:space="preserve">وَما هذِهِ الحياةُ الدُّنْيا إِلاّ لَهْوٌ وَلَعِبٌ وَإِنَّ الدَّارَ الآخرَةَ لَهِيَ الحَيَوانُ لَوْ كانُوا يَعْلَمُونَ </w:t>
      </w:r>
      <w:r w:rsidRPr="00523D95">
        <w:rPr>
          <w:rtl/>
        </w:rPr>
        <w:t>(64)</w:t>
      </w:r>
      <w:r w:rsidRPr="003C7C01">
        <w:rPr>
          <w:rStyle w:val="libAieChar"/>
          <w:rtl/>
        </w:rPr>
        <w:t xml:space="preserve"> فَإِذا رَكِبُوا فِي الفُلْكِ دَعَوا الله مُخْلِصِينَ لَهُ الدِّينَ فَلَمَّا نَجَّيهُمْ إِلى البَرِّ إِذا هُمْ يُشْرِكُونَ </w:t>
      </w:r>
      <w:r w:rsidRPr="00523D95">
        <w:rPr>
          <w:rtl/>
        </w:rPr>
        <w:t>(65)</w:t>
      </w:r>
      <w:r w:rsidRPr="003C7C01">
        <w:rPr>
          <w:rStyle w:val="libAieChar"/>
          <w:rtl/>
        </w:rPr>
        <w:t xml:space="preserve"> لِيَكْفُرُوا بِما آتَيْناهُمْ وَلِيَتَمَتَّعُوا فَسَوْفَ يَعْلَمُونَ </w:t>
      </w:r>
      <w:r w:rsidRPr="00523D95">
        <w:rPr>
          <w:rtl/>
        </w:rPr>
        <w:t>(66)</w:t>
      </w:r>
      <w:r w:rsidRPr="003C7C01">
        <w:rPr>
          <w:rStyle w:val="libAieChar"/>
          <w:rtl/>
        </w:rPr>
        <w:t xml:space="preserve"> أَوَلَمْ يَرُوا أَنَّا جَعَلْنا حَرَما آمِنا وَيُتَخَطَّفُ النَّاسُ مِنْ حَوْلِهِمْ أَفِبِالباطِلِ يُؤْمِنُونَ وَبِنِعْمَةِ الله يَكْفُرُونَ </w:t>
      </w:r>
      <w:r w:rsidRPr="00523D95">
        <w:rPr>
          <w:rtl/>
        </w:rPr>
        <w:t>(67)</w:t>
      </w:r>
      <w:r w:rsidRPr="003C7C01">
        <w:rPr>
          <w:rStyle w:val="libAieChar"/>
          <w:rtl/>
        </w:rPr>
        <w:t xml:space="preserve"> وَمَنْ أَظْلَمُ مِمَّنِ افْتَرى عَلى الله كَذِبا أَوْ كَذَّبَ بِالحَقِّ لَمّا جائَهُ أَلَيْسَ فِي جَهَنَّمَ مَثْوىً لِلْكافِرِينَ </w:t>
      </w:r>
      <w:r w:rsidRPr="00523D95">
        <w:rPr>
          <w:rtl/>
        </w:rPr>
        <w:t>(68)</w:t>
      </w:r>
      <w:r w:rsidRPr="003C7C01">
        <w:rPr>
          <w:rStyle w:val="libAieChar"/>
          <w:rtl/>
        </w:rPr>
        <w:t xml:space="preserve"> وَالَّذِينَ جاهَدُوا فِينا لَنَهْدِيَنَّهُمْ سُبُلَنا وَإِنَّ الله لَمَعَ المُحْسِنِينَ </w:t>
      </w:r>
      <w:r w:rsidRPr="00523D95">
        <w:rPr>
          <w:rtl/>
        </w:rPr>
        <w:t>(69)</w:t>
      </w:r>
      <w:r w:rsidR="003C7C01" w:rsidRPr="003C7C01">
        <w:rPr>
          <w:rStyle w:val="libAieChar"/>
          <w:rtl/>
          <w:lang w:bidi="fa-IR"/>
        </w:rPr>
        <w:t>.</w:t>
      </w:r>
    </w:p>
    <w:p w:rsidR="001B329E" w:rsidRDefault="001B329E" w:rsidP="003C7C01">
      <w:pPr>
        <w:pStyle w:val="libNormal"/>
        <w:rPr>
          <w:rtl/>
        </w:rPr>
      </w:pPr>
      <w:r w:rsidRPr="00524C63">
        <w:rPr>
          <w:rStyle w:val="libBold2Char"/>
          <w:rtl/>
        </w:rPr>
        <w:t>فضل سورة العنكبوت</w:t>
      </w:r>
      <w:r w:rsidR="009A58AC" w:rsidRPr="00524C63">
        <w:rPr>
          <w:rStyle w:val="libBold2Char"/>
          <w:rtl/>
        </w:rPr>
        <w:t>:</w:t>
      </w:r>
      <w:r>
        <w:rPr>
          <w:rtl/>
        </w:rPr>
        <w:t xml:space="preserve"> </w:t>
      </w:r>
      <w:r>
        <w:rPr>
          <w:rFonts w:hint="cs"/>
          <w:rtl/>
        </w:rPr>
        <w:t>أُبيّ بن كعب</w:t>
      </w:r>
      <w:r w:rsidR="009A58AC">
        <w:rPr>
          <w:rFonts w:hint="cs"/>
          <w:rtl/>
        </w:rPr>
        <w:t>،</w:t>
      </w:r>
      <w:r>
        <w:rPr>
          <w:rFonts w:hint="cs"/>
          <w:rtl/>
        </w:rPr>
        <w:t xml:space="preserve"> عن النبيِّ </w:t>
      </w:r>
      <w:r w:rsidRPr="003C7C01">
        <w:rPr>
          <w:rStyle w:val="libAlaemChar"/>
          <w:rFonts w:hint="cs"/>
          <w:rtl/>
        </w:rPr>
        <w:t>صلى‌الله‌عليه‌وآله‌وسلم</w:t>
      </w:r>
      <w:r>
        <w:rPr>
          <w:rFonts w:hint="cs"/>
          <w:rtl/>
        </w:rPr>
        <w:t xml:space="preserve"> قال</w:t>
      </w:r>
      <w:r w:rsidR="009A58AC">
        <w:rPr>
          <w:rFonts w:hint="cs"/>
          <w:rtl/>
        </w:rPr>
        <w:t>:</w:t>
      </w:r>
      <w:r>
        <w:rPr>
          <w:rFonts w:hint="cs"/>
          <w:rtl/>
        </w:rPr>
        <w:t xml:space="preserve"> من قرأ سورة العنكبوت كان له من الأجر عشر حسنات بعدد كلّ المؤمنين والمنافقين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وروى أبي بصير</w:t>
      </w:r>
      <w:r w:rsidR="009A58AC">
        <w:rPr>
          <w:rtl/>
        </w:rPr>
        <w:t>،</w:t>
      </w:r>
      <w:r>
        <w:rPr>
          <w:rtl/>
        </w:rPr>
        <w:t xml:space="preserve"> عن أبي عبد الله </w:t>
      </w:r>
      <w:r w:rsidRPr="003C7C01">
        <w:rPr>
          <w:rStyle w:val="libAlaemChar"/>
          <w:rtl/>
        </w:rPr>
        <w:t>عليه‌السلام</w:t>
      </w:r>
      <w:r w:rsidR="009A58AC">
        <w:rPr>
          <w:rtl/>
        </w:rPr>
        <w:t>،</w:t>
      </w:r>
      <w:r>
        <w:rPr>
          <w:rtl/>
        </w:rPr>
        <w:t xml:space="preserve"> قال</w:t>
      </w:r>
      <w:r w:rsidR="009A58AC">
        <w:rPr>
          <w:rtl/>
        </w:rPr>
        <w:t>:</w:t>
      </w:r>
      <w:r>
        <w:rPr>
          <w:rtl/>
        </w:rPr>
        <w:t xml:space="preserve"> «من قرأ سورة العنكبوت والروم في شهر رمضان ليلة ثلاث وعشرين فهو</w:t>
      </w:r>
      <w:r w:rsidR="003C7C01">
        <w:rPr>
          <w:rtl/>
        </w:rPr>
        <w:t xml:space="preserve"> - </w:t>
      </w:r>
      <w:r>
        <w:rPr>
          <w:rtl/>
        </w:rPr>
        <w:t>والله يا أبا محمد</w:t>
      </w:r>
      <w:r w:rsidR="003C7C01">
        <w:rPr>
          <w:rtl/>
        </w:rPr>
        <w:t xml:space="preserve"> - </w:t>
      </w:r>
      <w:r>
        <w:rPr>
          <w:rtl/>
        </w:rPr>
        <w:t>من أهل الجنة</w:t>
      </w:r>
      <w:r w:rsidR="009A58AC">
        <w:rPr>
          <w:rtl/>
        </w:rPr>
        <w:t>،</w:t>
      </w:r>
      <w:r>
        <w:rPr>
          <w:rtl/>
        </w:rPr>
        <w:t xml:space="preserve"> لا أستثني فيه أبدا</w:t>
      </w:r>
      <w:r w:rsidR="009A58AC">
        <w:rPr>
          <w:rtl/>
        </w:rPr>
        <w:t>،</w:t>
      </w:r>
      <w:r>
        <w:rPr>
          <w:rtl/>
        </w:rPr>
        <w:t xml:space="preserve"> ولا أخاف أن يكتب علي في يميني إثما</w:t>
      </w:r>
      <w:r w:rsidR="009A58AC">
        <w:rPr>
          <w:rtl/>
        </w:rPr>
        <w:t>،</w:t>
      </w:r>
      <w:r>
        <w:rPr>
          <w:rtl/>
        </w:rPr>
        <w:t xml:space="preserve"> وإن لهاتين السورتين عند الله مكانا</w:t>
      </w:r>
      <w:r>
        <w:rPr>
          <w:rFonts w:hint="cs"/>
          <w:rtl/>
        </w:rPr>
        <w:t>ً</w:t>
      </w:r>
      <w:r>
        <w:rPr>
          <w:rtl/>
        </w:rPr>
        <w:t>»</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رواه الطبرسي في مجمع البيان</w:t>
      </w:r>
      <w:r w:rsidR="009A58AC">
        <w:rPr>
          <w:rFonts w:hint="cs"/>
          <w:rtl/>
        </w:rPr>
        <w:t>:</w:t>
      </w:r>
      <w:r>
        <w:rPr>
          <w:rFonts w:hint="cs"/>
          <w:rtl/>
        </w:rPr>
        <w:t xml:space="preserve"> ج 8 / 425 في أوّل سورة العنكبوت</w:t>
      </w:r>
      <w:r w:rsidR="003C7C01">
        <w:rPr>
          <w:rFonts w:hint="cs"/>
          <w:rtl/>
        </w:rPr>
        <w:t>.</w:t>
      </w:r>
    </w:p>
    <w:p w:rsidR="001B329E" w:rsidRDefault="001B329E" w:rsidP="003C7C01">
      <w:pPr>
        <w:pStyle w:val="libFootnote0"/>
        <w:rPr>
          <w:rtl/>
        </w:rPr>
      </w:pPr>
      <w:r>
        <w:rPr>
          <w:rFonts w:hint="cs"/>
          <w:rtl/>
        </w:rPr>
        <w:t>(2) رواه الصدوق في ثواب الأعمال</w:t>
      </w:r>
      <w:r w:rsidR="009A58AC">
        <w:rPr>
          <w:rFonts w:hint="cs"/>
          <w:rtl/>
        </w:rPr>
        <w:t>:</w:t>
      </w:r>
      <w:r>
        <w:rPr>
          <w:rFonts w:hint="cs"/>
          <w:rtl/>
        </w:rPr>
        <w:t xml:space="preserve"> 109 في ثواب من قرأ سورة العنكبوت والروم</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 w:name="_Toc415300753"/>
      <w:bookmarkStart w:id="7" w:name="_Toc426799288"/>
      <w:r>
        <w:rPr>
          <w:rtl/>
        </w:rPr>
        <w:lastRenderedPageBreak/>
        <w:t>* (سورة الروم) *</w:t>
      </w:r>
      <w:bookmarkEnd w:id="6"/>
      <w:bookmarkEnd w:id="7"/>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الَّمَّ </w:t>
      </w:r>
      <w:r w:rsidRPr="00C17A38">
        <w:rPr>
          <w:rtl/>
        </w:rPr>
        <w:t>(1)</w:t>
      </w:r>
      <w:r w:rsidRPr="003C7C01">
        <w:rPr>
          <w:rStyle w:val="libAieChar"/>
          <w:rtl/>
        </w:rPr>
        <w:t xml:space="preserve"> غُلِبَتِ الرُّومُ</w:t>
      </w:r>
      <w:r w:rsidRPr="00C17A38">
        <w:rPr>
          <w:rtl/>
        </w:rPr>
        <w:t xml:space="preserve"> (2) </w:t>
      </w:r>
      <w:r w:rsidRPr="003C7C01">
        <w:rPr>
          <w:rStyle w:val="libAieChar"/>
          <w:rtl/>
        </w:rPr>
        <w:t>فِي أَدْنى الاَرْضِ وَهُمْ مِنْ بَعْدِ</w:t>
      </w:r>
      <w:r w:rsidRPr="003C7C01">
        <w:rPr>
          <w:rStyle w:val="libAieChar"/>
          <w:rFonts w:hint="cs"/>
          <w:rtl/>
        </w:rPr>
        <w:t xml:space="preserve"> </w:t>
      </w:r>
      <w:r w:rsidRPr="003C7C01">
        <w:rPr>
          <w:rStyle w:val="libAieChar"/>
          <w:rtl/>
        </w:rPr>
        <w:t xml:space="preserve">غَلَبِهِمْ سَيَغْلِبُونَ </w:t>
      </w:r>
      <w:r w:rsidRPr="00C17A38">
        <w:rPr>
          <w:rtl/>
        </w:rPr>
        <w:t>(3)</w:t>
      </w:r>
      <w:r w:rsidRPr="003C7C01">
        <w:rPr>
          <w:rStyle w:val="libAieChar"/>
          <w:rtl/>
        </w:rPr>
        <w:t xml:space="preserve"> فِي بِضْعِ سِنِينَ للهِ الاَمْرُ مِنْ قَبْلُ وَمِنْ بَعْدُ وَيَوْمَئِذٍ يَفْرَحُ المُوْمِنُونَ </w:t>
      </w:r>
      <w:r w:rsidRPr="00C17A38">
        <w:rPr>
          <w:rtl/>
        </w:rPr>
        <w:t>(4)</w:t>
      </w:r>
      <w:r w:rsidRPr="003C7C01">
        <w:rPr>
          <w:rStyle w:val="libAieChar"/>
          <w:rtl/>
        </w:rPr>
        <w:t xml:space="preserve"> بِنَصْرِ الله يَنْصُرُ مَنْ يَشاء وَهُوَ العَزِيزُ الرَّحِيمُ </w:t>
      </w:r>
      <w:r w:rsidRPr="00C17A38">
        <w:rPr>
          <w:rtl/>
        </w:rPr>
        <w:t>(5)</w:t>
      </w:r>
      <w:r w:rsidRPr="003C7C01">
        <w:rPr>
          <w:rStyle w:val="libAieChar"/>
          <w:rtl/>
        </w:rPr>
        <w:t xml:space="preserve"> وَعَدَ الله لايُخْلِفُ الله وَعْدَهُ وَلكِنَّ أَكْثَرَ النَّاسِ لايَعْلَمُونَ </w:t>
      </w:r>
      <w:r w:rsidRPr="00C17A38">
        <w:rPr>
          <w:rtl/>
        </w:rPr>
        <w:t>(6)</w:t>
      </w:r>
      <w:r w:rsidRPr="003C7C01">
        <w:rPr>
          <w:rStyle w:val="libAieChar"/>
          <w:rtl/>
        </w:rPr>
        <w:t xml:space="preserve"> يَعْلَمُونَ ظاهِراً مِنَ الحَياةِ الدُّنْيا وَهُمْ عَنِ الآخرَةِ هُمْ غافِلُونَ </w:t>
      </w:r>
      <w:r w:rsidRPr="00C17A38">
        <w:rPr>
          <w:rtl/>
        </w:rPr>
        <w:t>(7)</w:t>
      </w:r>
      <w:r w:rsidRPr="003C7C01">
        <w:rPr>
          <w:rStyle w:val="libAieChar"/>
          <w:rtl/>
        </w:rPr>
        <w:t xml:space="preserve"> أَوَلَمْ يَتَفَكَّرُوا فِي أَنْفُسِهِمْ ماخَلَقَ الله السَّماواتِ وَالاَرْضَ وَما بَيْنَهُما إِلاّ وَأَجَلٍ مُسَمَّى وَإِنَّ كَثِيرٌ مِنَ النَّاسِ بِلِقاء رَبِّهِمْ لَكافِرُونَ </w:t>
      </w:r>
      <w:r w:rsidRPr="00C17A38">
        <w:rPr>
          <w:rtl/>
        </w:rPr>
        <w:t>(8)</w:t>
      </w:r>
      <w:r w:rsidRPr="003C7C01">
        <w:rPr>
          <w:rStyle w:val="libAieChar"/>
          <w:rtl/>
        </w:rPr>
        <w:t xml:space="preserve"> أَوَلَمْ يَسِيرُوا فِي الاَرْضِ فَيَنْظُرُوا كَيْفَ كانَ عاقِبَةُ الَّذِينَ مِنْ قَبْلِهِمْ كانُوا أَشَدُّ مِنْهُمْ قُوَّةً وَأَثارُوا الاَرْضَ وَعَمَّرُوها أَكْثَرَ مِمَّا عَمَّرُوها وَجائَتْهُمْ رُسُلُهُمْ بِالبَّيِّناتِ فَما كانَ الله لِيَظْلِمَهُمْ وَلكِنْ كانُوا أَنْفُسَهُمْ يَظْلِمُونَ </w:t>
      </w:r>
      <w:r w:rsidRPr="00C17A38">
        <w:rPr>
          <w:rtl/>
        </w:rPr>
        <w:t>(9)</w:t>
      </w:r>
      <w:r w:rsidRPr="003C7C01">
        <w:rPr>
          <w:rStyle w:val="libAieChar"/>
          <w:rtl/>
        </w:rPr>
        <w:t xml:space="preserve"> ثُمَّ كانَ عاقِبَةَ الَّذِينَ أساءوُا السُّوأَى أَنْ كَذَّبُوا بِآياتِ الله وَكانُوا بِها يَسْتَهْزِئُونَ </w:t>
      </w:r>
      <w:r w:rsidRPr="00C17A38">
        <w:rPr>
          <w:rtl/>
        </w:rPr>
        <w:t>(10)</w:t>
      </w:r>
      <w:r w:rsidRPr="003C7C01">
        <w:rPr>
          <w:rStyle w:val="libAieChar"/>
          <w:rtl/>
        </w:rPr>
        <w:t xml:space="preserve"> الله</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يَبْدَؤُا الخَلْقَ ثُمَّ يُعِيدُهُ ثُمَّ إِلَيْهِ تُرْجَعُونَ </w:t>
      </w:r>
      <w:r w:rsidRPr="00C17A38">
        <w:rPr>
          <w:rtl/>
        </w:rPr>
        <w:t>(11)</w:t>
      </w:r>
      <w:r w:rsidRPr="003C7C01">
        <w:rPr>
          <w:rStyle w:val="libAieChar"/>
          <w:rtl/>
        </w:rPr>
        <w:t xml:space="preserve"> وَيَوْمَ تَقُومُ</w:t>
      </w:r>
      <w:r w:rsidRPr="003C7C01">
        <w:rPr>
          <w:rStyle w:val="libAieChar"/>
          <w:rFonts w:hint="cs"/>
          <w:rtl/>
        </w:rPr>
        <w:t xml:space="preserve"> </w:t>
      </w:r>
      <w:r w:rsidRPr="003C7C01">
        <w:rPr>
          <w:rStyle w:val="libAieChar"/>
          <w:rtl/>
        </w:rPr>
        <w:t xml:space="preserve">السَّاعَةُ يَبْلِسُ المُجْرِمُونَ </w:t>
      </w:r>
      <w:r w:rsidRPr="00C17A38">
        <w:rPr>
          <w:rtl/>
        </w:rPr>
        <w:t>(12)</w:t>
      </w:r>
      <w:r w:rsidRPr="003C7C01">
        <w:rPr>
          <w:rStyle w:val="libAieChar"/>
          <w:rtl/>
        </w:rPr>
        <w:t xml:space="preserve"> وَلَمْ يَكُنْ لَهُمْ مِنْ شُرَكائِهِمْ شُفَعاؤُا وَكانُوا بِشُرَكائِهِمْ كافِرِينَ </w:t>
      </w:r>
      <w:r w:rsidRPr="00C17A38">
        <w:rPr>
          <w:rtl/>
        </w:rPr>
        <w:t>(13)</w:t>
      </w:r>
      <w:r w:rsidRPr="003C7C01">
        <w:rPr>
          <w:rStyle w:val="libAieChar"/>
          <w:rtl/>
        </w:rPr>
        <w:t xml:space="preserve"> وَيَوْمَ تَقُومُ السَّاعَةُ يَوْمَئِذٍ يَتَفَرَّقُونَ </w:t>
      </w:r>
      <w:r w:rsidRPr="00C17A38">
        <w:rPr>
          <w:rtl/>
        </w:rPr>
        <w:t>(14)</w:t>
      </w:r>
      <w:r w:rsidRPr="003C7C01">
        <w:rPr>
          <w:rStyle w:val="libAieChar"/>
          <w:rtl/>
        </w:rPr>
        <w:t xml:space="preserve"> فَأَمّا الَّذِينَ آمَنُوا وَعَمِلُوا الصَّالِحاتِ فَهُمْ فِي رَوْضَةٍ يُحْبَرُونَ </w:t>
      </w:r>
      <w:r w:rsidRPr="00C17A38">
        <w:rPr>
          <w:rtl/>
        </w:rPr>
        <w:t>(15)</w:t>
      </w:r>
      <w:r w:rsidRPr="003C7C01">
        <w:rPr>
          <w:rStyle w:val="libAieChar"/>
          <w:rtl/>
        </w:rPr>
        <w:t xml:space="preserve"> وَأَمّا الَّذِينَ كَفَرُوا وَكَذَّبُوا بِآياتِنا وَلِقاء الآخرَةِ فَأُولئِكَ فِي العَذابِ مُحْضَرُونَ </w:t>
      </w:r>
      <w:r w:rsidRPr="00C17A38">
        <w:rPr>
          <w:rtl/>
        </w:rPr>
        <w:t>(16)</w:t>
      </w:r>
      <w:r w:rsidRPr="003C7C01">
        <w:rPr>
          <w:rStyle w:val="libAieChar"/>
          <w:rtl/>
        </w:rPr>
        <w:t xml:space="preserve"> فَسُبْحانَ الله حِينَ تُمْسُونَ وَحِينَ تُصْبِحُونَ </w:t>
      </w:r>
      <w:r w:rsidRPr="00C17A38">
        <w:rPr>
          <w:rtl/>
        </w:rPr>
        <w:t>(17)</w:t>
      </w:r>
      <w:r w:rsidRPr="003C7C01">
        <w:rPr>
          <w:rStyle w:val="libAieChar"/>
          <w:rtl/>
        </w:rPr>
        <w:t xml:space="preserve"> وَلَهُ الحَمْدُ فِي السَّماواتِ وَالاَرْضِ وَعَشِيّا وَحِينَ تُظْهِرُونَ </w:t>
      </w:r>
      <w:r w:rsidRPr="00C17A38">
        <w:rPr>
          <w:rtl/>
        </w:rPr>
        <w:t>(18)</w:t>
      </w:r>
      <w:r w:rsidRPr="003C7C01">
        <w:rPr>
          <w:rStyle w:val="libAieChar"/>
          <w:rtl/>
        </w:rPr>
        <w:t xml:space="preserve"> يُخْرِجُ الحَيَّ مِنَ المَيِّتِ وَيُخْرِجُ المَيِّتَ مِنَ الحَيِّ وَيُحْيِ الاَرْضَ بَعْدَ مَوْتِها وَكَذلِكَ تُخْرَجُونَ </w:t>
      </w:r>
      <w:r w:rsidRPr="00C17A38">
        <w:rPr>
          <w:rtl/>
        </w:rPr>
        <w:t>(19)</w:t>
      </w:r>
      <w:r w:rsidRPr="003C7C01">
        <w:rPr>
          <w:rStyle w:val="libAieChar"/>
          <w:rtl/>
        </w:rPr>
        <w:t xml:space="preserve"> وَمِنْ آياتِهِ أَنْ خَلَقَكُمْ مِنْ تُرابٍ ثُمَّ إِذا أَنْتُمْ بَشَرٌ تَنْشَرِوُنَ </w:t>
      </w:r>
      <w:r w:rsidRPr="00C17A38">
        <w:rPr>
          <w:rtl/>
        </w:rPr>
        <w:t>(20)</w:t>
      </w:r>
      <w:r w:rsidRPr="003C7C01">
        <w:rPr>
          <w:rStyle w:val="libAieChar"/>
          <w:rtl/>
        </w:rPr>
        <w:t xml:space="preserve"> وَمِنْ آياتِهِ أَنْ خَلَقَ لَكُمْ مِنْ أَنْفُسِكُمْ أَزْواجاً لِتَسْكُنُوا إِلَيْها وَجَعَلَ بَيْنَكُمْ مَوَدَّةً وَرَحْمَةً إِنَّ فِي ذلِكَ لاياتٍ لِقَوْمٍ يَتَفَكَّرُونَ </w:t>
      </w:r>
      <w:r w:rsidRPr="00C17A38">
        <w:rPr>
          <w:rtl/>
        </w:rPr>
        <w:t>(21)</w:t>
      </w:r>
      <w:r w:rsidRPr="003C7C01">
        <w:rPr>
          <w:rStyle w:val="libAieChar"/>
          <w:rtl/>
        </w:rPr>
        <w:t xml:space="preserve"> وَمِنْ آياتِهِ خَلَقَ السَّماواتِ وَالاَرْضَ وَاخْتِلافُ إِلْسِنَتِكُمْ وَأَلْوانِكُمْ إِنَّ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فِي ذلِكَ لاياتٍ لِلْعالَمِينَ </w:t>
      </w:r>
      <w:r w:rsidRPr="00C17A38">
        <w:rPr>
          <w:rtl/>
        </w:rPr>
        <w:t>(22)</w:t>
      </w:r>
      <w:r w:rsidRPr="003C7C01">
        <w:rPr>
          <w:rStyle w:val="libAieChar"/>
          <w:rtl/>
        </w:rPr>
        <w:t xml:space="preserve"> وَمِنْ آياتِهِ مَنامُكُمْ بِاللَيْلِ وَالنَّهارِ وَابْتِغاؤُكُمْ مِنْ فَضْلِهِ إِنَّ فِي ذلِكَ لاياتٍ لِقَوْمٍ يَسْمَعُونَ </w:t>
      </w:r>
      <w:r w:rsidRPr="00C17A38">
        <w:rPr>
          <w:rtl/>
        </w:rPr>
        <w:t>(23)</w:t>
      </w:r>
      <w:r w:rsidRPr="003C7C01">
        <w:rPr>
          <w:rStyle w:val="libAieChar"/>
          <w:rtl/>
        </w:rPr>
        <w:t xml:space="preserve"> وَمِنْ آياتِهِ يُرِيكُمْ البَرْقَ خَوْفاً وَطَمَعاً وَيُنَزِّلُ مِنَ السَّماء ماء فَيُحْي بِهِ الاَرْضَ بَعْدَ مَوْتِها إِنَّ فِي ذلِكَ لاياتٍ لِقَوْمٍ يَعْقِلُونَ </w:t>
      </w:r>
      <w:r w:rsidRPr="008D0FA9">
        <w:rPr>
          <w:rtl/>
        </w:rPr>
        <w:t>(24)</w:t>
      </w:r>
      <w:r w:rsidRPr="003C7C01">
        <w:rPr>
          <w:rStyle w:val="libAieChar"/>
          <w:rtl/>
        </w:rPr>
        <w:t xml:space="preserve"> وَمِنْ آياتِهِ أَنْ تَقُومَ السَّماء وَالاَرْضُ بِأَمْرِهِ ثُمَّ إِذا دَعاكُمْ دَعْوَةً مِنَ الاَرْضِ إِذا أَنْتُمْ تَخْرُجُونَ </w:t>
      </w:r>
      <w:r w:rsidRPr="008D0FA9">
        <w:rPr>
          <w:rtl/>
        </w:rPr>
        <w:t>(25)</w:t>
      </w:r>
      <w:r w:rsidRPr="003C7C01">
        <w:rPr>
          <w:rStyle w:val="libAieChar"/>
          <w:rtl/>
        </w:rPr>
        <w:t xml:space="preserve"> وَلَهُ مَنْ فِي السَّماواتِ وَالاَرْضِ كُلُّ لَهُ قانِتُونَ </w:t>
      </w:r>
      <w:r w:rsidRPr="00C17A38">
        <w:rPr>
          <w:rtl/>
        </w:rPr>
        <w:t>(26)</w:t>
      </w:r>
      <w:r w:rsidRPr="003C7C01">
        <w:rPr>
          <w:rStyle w:val="libAieChar"/>
          <w:rtl/>
        </w:rPr>
        <w:t xml:space="preserve"> وَهُوَ الَّذِي يَبْدَؤُا الخَلْقَ ثُمَّ يُعِيدُهُ وَهُوَ أَهْوَنُ عَلَيْهِ وَلَهُ المَثَلُ الاَعْلى فِي السَّماواتِ وَالاَرْضِ وَهُوَ العَزِيزُ الحَكِيمُ </w:t>
      </w:r>
      <w:r w:rsidRPr="008D0FA9">
        <w:rPr>
          <w:rtl/>
        </w:rPr>
        <w:t>(27)</w:t>
      </w:r>
      <w:r w:rsidRPr="003C7C01">
        <w:rPr>
          <w:rStyle w:val="libAieChar"/>
          <w:rtl/>
        </w:rPr>
        <w:t xml:space="preserve"> ضَرَبَ لَكُمْ مَثَلاً مِنْ أَنْفُسِكُمْ هَلْ لَكُمْ مِنْ مّا مَلَكَتْ أَيْمانِكُمْ مِنْ شُرَكاء فِي مارَزَقْناكُمْ فَأَنْتُمْ فِيهِ سَواءٌ تَخافُونَهُمْ كَخَيْفَتِكُمْ أَنْفُسَكِمْ كذلِكَ نُفَصِّلُ الاياتِ لِقَوْمٍ يَعْقِلُونَ </w:t>
      </w:r>
      <w:r w:rsidRPr="008D0FA9">
        <w:rPr>
          <w:rtl/>
        </w:rPr>
        <w:t>(28)</w:t>
      </w:r>
      <w:r w:rsidRPr="003C7C01">
        <w:rPr>
          <w:rStyle w:val="libAieChar"/>
          <w:rtl/>
        </w:rPr>
        <w:t xml:space="preserve"> بَلْ اتَّبَعَ الَّذِينَ ظَلَمُوا أَهْوائَهُمْ بِغَيْرِ عِلْمٍ فَمَنْ يَهْدِي</w:t>
      </w:r>
      <w:r w:rsidRPr="003C7C01">
        <w:rPr>
          <w:rStyle w:val="libAieChar"/>
          <w:rFonts w:hint="cs"/>
          <w:rtl/>
        </w:rPr>
        <w:t xml:space="preserve"> </w:t>
      </w:r>
      <w:r w:rsidRPr="003C7C01">
        <w:rPr>
          <w:rStyle w:val="libAieChar"/>
          <w:rtl/>
        </w:rPr>
        <w:t xml:space="preserve">مَنْ أَضَلَّ الله وَمالَهُمْ مِنْ ناصِرِينَ </w:t>
      </w:r>
      <w:r w:rsidRPr="008D0FA9">
        <w:rPr>
          <w:rtl/>
        </w:rPr>
        <w:t>(29)</w:t>
      </w:r>
      <w:r w:rsidRPr="003C7C01">
        <w:rPr>
          <w:rStyle w:val="libAieChar"/>
          <w:rtl/>
        </w:rPr>
        <w:t xml:space="preserve"> فَأَقِمْ وَجْهَكَ لِلْدِينِ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حَنِيفا فِطْرَتَ الله الَّتِي فَطَرَ النَّاسَ عَلَيْها لاتَبْدِيلَ لِخَلْقِ الله ذلِكَ الدِّينِ القَيِّم وَلكِنَّ أَكْثَرَ النَّاسِ لايَعْلَمُونَ</w:t>
      </w:r>
      <w:r w:rsidRPr="008D0FA9">
        <w:rPr>
          <w:rtl/>
        </w:rPr>
        <w:t xml:space="preserve"> (30)</w:t>
      </w:r>
      <w:r w:rsidRPr="003C7C01">
        <w:rPr>
          <w:rStyle w:val="libAieChar"/>
          <w:rtl/>
        </w:rPr>
        <w:t xml:space="preserve"> مُنِيبِينَ إِلَيْهِ وَاتَّقُوهُ وَأَقِيمُوا الصَّلاةَ وَلاتَكُونُوا مِنَ المُشْرِكِينَ </w:t>
      </w:r>
      <w:r w:rsidRPr="008D0FA9">
        <w:rPr>
          <w:rtl/>
        </w:rPr>
        <w:t>(31)</w:t>
      </w:r>
      <w:r w:rsidRPr="003C7C01">
        <w:rPr>
          <w:rStyle w:val="libAieChar"/>
          <w:rtl/>
        </w:rPr>
        <w:t xml:space="preserve"> مِنْ الَّذِينَ فَرَّقُوا دِينَهُمْ وَكانُوا شِيَعاً كُلُّ حِزْبٍ بِما لَدَيْهِمْ فَرِحُونَ </w:t>
      </w:r>
      <w:r w:rsidRPr="008D0FA9">
        <w:rPr>
          <w:rtl/>
        </w:rPr>
        <w:t>(32)</w:t>
      </w:r>
      <w:r w:rsidRPr="003C7C01">
        <w:rPr>
          <w:rStyle w:val="libAieChar"/>
          <w:rtl/>
        </w:rPr>
        <w:t xml:space="preserve"> وَإِذا مَسَّ النَّاسَ ضُرُّ دَعُوا رَبَّهُمْ مُنِيبِينَ إِلَيْهِ ثُمَّ إِذا أَذاقَهُمْ مِنْهُ رَحْمَةً إِذا فَرِيقٌ مِنْهُمْ بِرَبِّهِمْ يُشْرِكُونَ </w:t>
      </w:r>
      <w:r w:rsidRPr="008D0FA9">
        <w:rPr>
          <w:rtl/>
        </w:rPr>
        <w:t>(33)</w:t>
      </w:r>
      <w:r w:rsidRPr="003C7C01">
        <w:rPr>
          <w:rStyle w:val="libAieChar"/>
          <w:rtl/>
        </w:rPr>
        <w:t xml:space="preserve"> لِيَكْفُرُوا بِما آتَيْناهُمْ فَتَمَتَّعُوا فَسَوْفَ تَعْلَمُونَ </w:t>
      </w:r>
      <w:r w:rsidRPr="008D0FA9">
        <w:rPr>
          <w:rtl/>
        </w:rPr>
        <w:t>(34)</w:t>
      </w:r>
      <w:r w:rsidRPr="003C7C01">
        <w:rPr>
          <w:rStyle w:val="libAieChar"/>
          <w:rtl/>
        </w:rPr>
        <w:t xml:space="preserve"> أَمْ أَنْزَلْنا عَلَيْهِمْ سُلْطانا فَهُوَ يَتَكَلَّمُ بِما كانُوا بِهِ يُشْرِكُونَ </w:t>
      </w:r>
      <w:r w:rsidRPr="008D0FA9">
        <w:rPr>
          <w:rtl/>
        </w:rPr>
        <w:t>(35)</w:t>
      </w:r>
      <w:r w:rsidRPr="003C7C01">
        <w:rPr>
          <w:rStyle w:val="libAieChar"/>
          <w:rtl/>
        </w:rPr>
        <w:t xml:space="preserve"> وَإِذا أَذَقْنا النَّاسَ رَحْمَةً فَرِحُوا بِها وَإِنْ تُصِيبُهُمْ سَيِّئَةٌ بِما قَدَّمَتْ أَيْدِيهِمْ إِذا هُمْ يَقْنَطُونَ </w:t>
      </w:r>
      <w:r w:rsidRPr="008D0FA9">
        <w:rPr>
          <w:rtl/>
        </w:rPr>
        <w:t>(36)</w:t>
      </w:r>
      <w:r w:rsidRPr="003C7C01">
        <w:rPr>
          <w:rStyle w:val="libAieChar"/>
          <w:rtl/>
        </w:rPr>
        <w:t xml:space="preserve"> أَوَلَمْ يَرُوا أَنَّ الله يَبْسُطُ الرِّزْقَ لِمَنْ يَشاء وَيَقْدِرُ إِنَّ فِي ذلِكَ لاياتٍ لِقَوْمٍ يَؤْمِنُونَ </w:t>
      </w:r>
      <w:r w:rsidRPr="008D0FA9">
        <w:rPr>
          <w:rtl/>
        </w:rPr>
        <w:t>(37)</w:t>
      </w:r>
      <w:r w:rsidRPr="003C7C01">
        <w:rPr>
          <w:rStyle w:val="libAieChar"/>
          <w:rtl/>
        </w:rPr>
        <w:t xml:space="preserve"> فَآتِ ذا القُرْبى حَقَّهُ وَالمُسْكِينَ وَابْنَ السَّبِيلِ ذلِكَ خَيْرٌ لِلَّذِينَ يُرِيدُونَ</w:t>
      </w:r>
      <w:r w:rsidRPr="003C7C01">
        <w:rPr>
          <w:rStyle w:val="libAieChar"/>
          <w:rFonts w:hint="cs"/>
          <w:rtl/>
        </w:rPr>
        <w:t xml:space="preserve"> </w:t>
      </w:r>
      <w:r w:rsidRPr="003C7C01">
        <w:rPr>
          <w:rStyle w:val="libAieChar"/>
          <w:rtl/>
        </w:rPr>
        <w:t xml:space="preserve">وَجْهَ الله وَأُوْلئِكَ هُمُ المُفْلِحُونَ </w:t>
      </w:r>
      <w:r w:rsidRPr="008D0FA9">
        <w:rPr>
          <w:rtl/>
        </w:rPr>
        <w:t>(38)</w:t>
      </w:r>
      <w:r w:rsidRPr="003C7C01">
        <w:rPr>
          <w:rStyle w:val="libAieChar"/>
          <w:rtl/>
        </w:rPr>
        <w:t xml:space="preserve"> وَما آتَيْتُمْ مِنْ رِبا لِيَرْبُوا فِي أَمْوالِ النَّاسِ فَلا يَرْبُوا عِنْدَ الله وَما آتَيْتُمْ مِنْ زَكاةٍ</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تُرِيدُونَ وَجْهَ الله فَأُوْلئِكَ هُمُ المُضْعِفُونَ </w:t>
      </w:r>
      <w:r w:rsidRPr="008D0FA9">
        <w:rPr>
          <w:rtl/>
        </w:rPr>
        <w:t>(39)</w:t>
      </w:r>
      <w:r w:rsidRPr="003C7C01">
        <w:rPr>
          <w:rStyle w:val="libAieChar"/>
          <w:rtl/>
        </w:rPr>
        <w:t xml:space="preserve"> الله الَّذِي خَلَقَكُمْ ثُمَّ رَزَقَكُمْ ثُمَّ يُمِيتُكُمْ ثُمَّ يُحْيِيكُمْ هَلْ مِنْ شُرَكائِكُمْ مَنْ يَفْعَلُ مِنْ ذلِكُمْ مِنْ شَي</w:t>
      </w:r>
      <w:r w:rsidR="00B53376">
        <w:rPr>
          <w:rStyle w:val="libAieChar"/>
          <w:rtl/>
        </w:rPr>
        <w:t>ْءٍ</w:t>
      </w:r>
      <w:r w:rsidRPr="003C7C01">
        <w:rPr>
          <w:rStyle w:val="libAieChar"/>
          <w:rtl/>
        </w:rPr>
        <w:t xml:space="preserve"> سُبْحانَهُ وَتَعالى عَمّا يُشْرِكُونَ </w:t>
      </w:r>
      <w:r w:rsidRPr="008D0FA9">
        <w:rPr>
          <w:rtl/>
        </w:rPr>
        <w:t>(40)</w:t>
      </w:r>
      <w:r w:rsidRPr="003C7C01">
        <w:rPr>
          <w:rStyle w:val="libAieChar"/>
          <w:rtl/>
        </w:rPr>
        <w:t xml:space="preserve"> ظَهَرَ الفَسَادُ فِي البَرِّ وَالبَّحْرِ بِما كَسَبَتْ أَيْدِي النَّاسِ لِيُذِيقَهُمْ بَعْضَ الَّذِي عَمِلُوا لَعَلَّهُمْ يَرْجِعُونَ </w:t>
      </w:r>
      <w:r w:rsidRPr="008D0FA9">
        <w:rPr>
          <w:rtl/>
        </w:rPr>
        <w:t>(41)</w:t>
      </w:r>
      <w:r w:rsidRPr="003C7C01">
        <w:rPr>
          <w:rStyle w:val="libAieChar"/>
          <w:rtl/>
        </w:rPr>
        <w:t xml:space="preserve"> قُلْ سِيرُوا فِي الاَرْضِ فَانْظُرُوا كَيْفَ كانَ عاقِبَةُ الَّذِينَ مِنْ قَبْلُ كانَ أَكْثَرُهُمْ مُشْرِكِينَ </w:t>
      </w:r>
      <w:r w:rsidRPr="008D0FA9">
        <w:rPr>
          <w:rtl/>
        </w:rPr>
        <w:t>(42)</w:t>
      </w:r>
      <w:r w:rsidRPr="003C7C01">
        <w:rPr>
          <w:rStyle w:val="libAieChar"/>
          <w:rtl/>
        </w:rPr>
        <w:t xml:space="preserve"> فَأَقَمْ وَجْهَكَ لِلْدِّينِ القَيِّمِ مِنْ قَبْلِ أَنْ يَأْتِيَ يَوْمٌ لامَرَدَّ لَهُ مِنَ الله يَوْمَئِذٍ يَصَّدَّعُونَ </w:t>
      </w:r>
      <w:r w:rsidRPr="008D0FA9">
        <w:rPr>
          <w:rtl/>
        </w:rPr>
        <w:t>(43)</w:t>
      </w:r>
      <w:r w:rsidRPr="003C7C01">
        <w:rPr>
          <w:rStyle w:val="libAieChar"/>
          <w:rtl/>
        </w:rPr>
        <w:t xml:space="preserve"> مَنْ كَفَرَ فَعَلَيْهِ كُفْرُهُ وَمَنْ عَمِلَ صالِحا فَلاَنْفُسِهِمْ يَمْهَدُونَ </w:t>
      </w:r>
      <w:r w:rsidRPr="008D0FA9">
        <w:rPr>
          <w:rtl/>
        </w:rPr>
        <w:t>(44)</w:t>
      </w:r>
      <w:r w:rsidRPr="003C7C01">
        <w:rPr>
          <w:rStyle w:val="libAieChar"/>
          <w:rtl/>
        </w:rPr>
        <w:t xml:space="preserve"> لِيَجْزِيَ الَّذِينَ آمَنُوا وَعَمِلُوا الصَّالِحاتِ مِنْ فَضْلِهِ إِنَّهُ لايُحِبُّ الكافِرِينَ </w:t>
      </w:r>
      <w:r w:rsidRPr="008D0FA9">
        <w:rPr>
          <w:rtl/>
        </w:rPr>
        <w:t>(45)</w:t>
      </w:r>
      <w:r w:rsidRPr="003C7C01">
        <w:rPr>
          <w:rStyle w:val="libAieChar"/>
          <w:rtl/>
        </w:rPr>
        <w:t xml:space="preserve"> وَمِنْ آياتِهِ أَنْ يُرْسِلُ الرِّياحَ مُبَشِّراتٍ وَلِيَذِيَقُكْم مِنْ رَحْمَتِهِ وَلِتَجْرِيَ الفُلْكُ بِأَمْرِهِ وَلِتَبْتَغُوا مِنْ فَضْلِهِ وَلَعَلَّكُمْ</w:t>
      </w:r>
      <w:r w:rsidRPr="003C7C01">
        <w:rPr>
          <w:rStyle w:val="libAieChar"/>
          <w:rFonts w:hint="cs"/>
          <w:rtl/>
        </w:rPr>
        <w:t xml:space="preserve"> </w:t>
      </w:r>
      <w:r w:rsidRPr="003C7C01">
        <w:rPr>
          <w:rStyle w:val="libAieChar"/>
          <w:rtl/>
        </w:rPr>
        <w:t xml:space="preserve">تَشْكُرُونَ </w:t>
      </w:r>
      <w:r w:rsidRPr="008D0FA9">
        <w:rPr>
          <w:rtl/>
        </w:rPr>
        <w:t>(46)</w:t>
      </w:r>
      <w:r w:rsidRPr="003C7C01">
        <w:rPr>
          <w:rStyle w:val="libAieChar"/>
          <w:rtl/>
        </w:rPr>
        <w:t xml:space="preserve"> وَلَقَدْ أَرْسَلْنا مِنْ قَبْلِكَ رُسُلاً إِلى قَوْمِهِمْ فَجائُوهُمْ بِالبَيِّناتِ فَانْتَقَمْنا مِنَ الَّذِينَ أَجْرَمُوا وَكانَ حَقّاً عَلَيْنا نَصْرُ المُؤْمِنِينَ </w:t>
      </w:r>
      <w:r w:rsidRPr="008D0FA9">
        <w:rPr>
          <w:rtl/>
        </w:rPr>
        <w:t>(47)</w:t>
      </w:r>
      <w:r w:rsidRPr="003C7C01">
        <w:rPr>
          <w:rStyle w:val="libAieChar"/>
          <w:rtl/>
        </w:rPr>
        <w:t xml:space="preserve"> الله الَّذِي يُرْسِلُ الرِّياحَ فَتَثِيرُ سَحابا فَيَبْسُطُهُ</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فِي السَّماء كَيْفَ يَشاء وَيَجْعَلُهُ كَسْفا فَتَرى الوَدْقَ يَخْرُجُ مِنْ خِلالِهِ فَإِذا أَصابَ بِهِ مَنْ يَشاء مِنْ عِبادِهِ إِذا هُمْ يَسْتَبْشِرُونَ </w:t>
      </w:r>
      <w:r w:rsidRPr="00D62E1F">
        <w:rPr>
          <w:rtl/>
        </w:rPr>
        <w:t>(48)</w:t>
      </w:r>
      <w:r w:rsidRPr="003C7C01">
        <w:rPr>
          <w:rStyle w:val="libAieChar"/>
          <w:rtl/>
        </w:rPr>
        <w:t xml:space="preserve"> وَإِنْ كانُوا مِنْ قَبْلِ أَنْ يُنَزَّلَ عَلَيْهِمْ مِنْ قَبْلِهِ لَمُبْلِسِينَ </w:t>
      </w:r>
      <w:r w:rsidRPr="00D62E1F">
        <w:rPr>
          <w:rtl/>
        </w:rPr>
        <w:t>(49)</w:t>
      </w:r>
      <w:r w:rsidRPr="003C7C01">
        <w:rPr>
          <w:rStyle w:val="libAieChar"/>
          <w:rtl/>
        </w:rPr>
        <w:t xml:space="preserve"> فَانْظُرْ إِلى آثارِ رَحْمةِ الله كَيْفَ يُحْي الاَرْضَ بَعْدَ مَوْتِها إِنَّ ذلِكَ لَمُحْي المَوْتى وَهُوَ عَلى كُلِّ شَي</w:t>
      </w:r>
      <w:r w:rsidR="00B53376">
        <w:rPr>
          <w:rStyle w:val="libAieChar"/>
          <w:rtl/>
        </w:rPr>
        <w:t>ْءٍ</w:t>
      </w:r>
      <w:r w:rsidRPr="003C7C01">
        <w:rPr>
          <w:rStyle w:val="libAieChar"/>
          <w:rtl/>
        </w:rPr>
        <w:t xml:space="preserve"> قَدِيرٌ </w:t>
      </w:r>
      <w:r w:rsidRPr="00D62E1F">
        <w:rPr>
          <w:rtl/>
        </w:rPr>
        <w:t>(50)</w:t>
      </w:r>
      <w:r w:rsidRPr="003C7C01">
        <w:rPr>
          <w:rStyle w:val="libAieChar"/>
          <w:rtl/>
        </w:rPr>
        <w:t xml:space="preserve"> وَلَئِنْ أَرْسَلْنا رِيحا فَرَأَوْهُ مُصْفَرّا لَظَلُّوا مِنْ بَعْدِهِ يَكْفُرُونَ </w:t>
      </w:r>
      <w:r w:rsidRPr="00D62E1F">
        <w:rPr>
          <w:rtl/>
        </w:rPr>
        <w:t>(51)</w:t>
      </w:r>
      <w:r w:rsidRPr="003C7C01">
        <w:rPr>
          <w:rStyle w:val="libAieChar"/>
          <w:rtl/>
        </w:rPr>
        <w:t xml:space="preserve"> فَإِنَّكَ لاتُسْمِعُ المُوْتى وَلا تُسْمِعُ الصُّمَّ الدُّعاء إِذا وَلَّوْا مُدْبِرِينَ </w:t>
      </w:r>
      <w:r w:rsidRPr="00D62E1F">
        <w:rPr>
          <w:rtl/>
        </w:rPr>
        <w:t>(52)</w:t>
      </w:r>
      <w:r w:rsidRPr="003C7C01">
        <w:rPr>
          <w:rStyle w:val="libAieChar"/>
          <w:rtl/>
        </w:rPr>
        <w:t xml:space="preserve"> وَما أَنْتَ بِهادِ العُمْىِ عَنْ ضَلالَتِهِمْ إِن تُسْمِعُ إِلاّ مَنْ يُؤْمِنُ بِآياتِنا فَهُمْ مُسْلِمُونَ </w:t>
      </w:r>
      <w:r w:rsidRPr="00D62E1F">
        <w:rPr>
          <w:rtl/>
        </w:rPr>
        <w:t>(53)</w:t>
      </w:r>
      <w:r w:rsidRPr="003C7C01">
        <w:rPr>
          <w:rStyle w:val="libAieChar"/>
          <w:rtl/>
        </w:rPr>
        <w:t xml:space="preserve"> الله الَّذِي خَلَقَكُمْ مِنْ ضُعْفٍ ثُمَّ جَعَلَ مِنْ بَعْدِ ضُعْفٍ قُوَّةً ثُمَّ جَعَلَ مِنْ بَعْدِ قُوَّةٍ ضَعْفا وَشَيْبَةً يَخْلُقُ مايَشاء وَهُوَ العَلِيمُ القَدِيرُ </w:t>
      </w:r>
      <w:r w:rsidRPr="00D62E1F">
        <w:rPr>
          <w:rtl/>
        </w:rPr>
        <w:t>(54)</w:t>
      </w:r>
      <w:r w:rsidRPr="003C7C01">
        <w:rPr>
          <w:rStyle w:val="libAieChar"/>
          <w:rFonts w:hint="cs"/>
          <w:rtl/>
        </w:rPr>
        <w:t xml:space="preserve"> </w:t>
      </w:r>
      <w:r w:rsidRPr="003C7C01">
        <w:rPr>
          <w:rStyle w:val="libAieChar"/>
          <w:rtl/>
        </w:rPr>
        <w:t xml:space="preserve">وَيَوْمَ تَقُومُ السَّاعَةُ يُقْسِمُ المُجْرِمُونَ مالَبِثُوا غَيْرَ ساعَةٍ كذلِكَ كانُوا يُؤْفَكُونَ </w:t>
      </w:r>
      <w:r w:rsidRPr="00D62E1F">
        <w:rPr>
          <w:rtl/>
        </w:rPr>
        <w:t>(55)</w:t>
      </w:r>
      <w:r w:rsidRPr="003C7C01">
        <w:rPr>
          <w:rStyle w:val="libAieChar"/>
          <w:rtl/>
        </w:rPr>
        <w:t xml:space="preserve"> وَقالَ الَّذِينَ أُوتُوا العِلْمَ وَالاِيْمانَ لَقَدْ لَبِثْتُمْ فِي كِتابِ الله إِلى يَوْمِ البَّعْثِ فَهذا يَوْمُ البَّعْثِ وَلكِنَّكُمْ كُنْتُمْ لاتَعْلَمُونَ </w:t>
      </w:r>
      <w:r w:rsidRPr="00D62E1F">
        <w:rPr>
          <w:rtl/>
        </w:rPr>
        <w:t>(56)</w:t>
      </w:r>
      <w:r w:rsidRPr="003C7C01">
        <w:rPr>
          <w:rStyle w:val="libAieChar"/>
          <w:rtl/>
        </w:rPr>
        <w:t xml:space="preserve"> فَيَوْمَئِذٍ لايَنْفَعُ الَّذِينَ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ظَلَمُوا مَعْذِرَتُهُمْ وَلا هُمْ يُسْتَعْتَبُونَ </w:t>
      </w:r>
      <w:r w:rsidRPr="00D62E1F">
        <w:rPr>
          <w:rtl/>
        </w:rPr>
        <w:t>(57)</w:t>
      </w:r>
      <w:r w:rsidRPr="003C7C01">
        <w:rPr>
          <w:rStyle w:val="libAieChar"/>
          <w:rtl/>
        </w:rPr>
        <w:t xml:space="preserve"> وَلَقَدْ ضَرَبْنا لِلنَّاسِ فِي هذا القُرآنِ مِنْ كُلِّ مَثَلٍ وَلَئِنْ جِئْتَهُمْ بِآيَةٍ لَيَقُولَنَّ الَّذِينَ كَفَرُوا إِنْ أَنْتُمْ إِلاّ مُبْطِلُونَ </w:t>
      </w:r>
      <w:r w:rsidRPr="00D62E1F">
        <w:rPr>
          <w:rtl/>
        </w:rPr>
        <w:t>(58)</w:t>
      </w:r>
      <w:r w:rsidRPr="003C7C01">
        <w:rPr>
          <w:rStyle w:val="libAieChar"/>
          <w:rtl/>
        </w:rPr>
        <w:t xml:space="preserve"> كذلِكَ يَطْبَعُ الله عَلى قُلُوبِ الَّذِينَ لايَعْلَمُونَ </w:t>
      </w:r>
      <w:r w:rsidRPr="00D62E1F">
        <w:rPr>
          <w:rtl/>
        </w:rPr>
        <w:t>(59)</w:t>
      </w:r>
      <w:r w:rsidRPr="003C7C01">
        <w:rPr>
          <w:rStyle w:val="libAieChar"/>
          <w:rtl/>
        </w:rPr>
        <w:t xml:space="preserve"> فَاصْبِرْ إِنَّ وَعْدَ الله حَقُّ وَلا يَسْتَخِفَّنَّكَ الَّذِينَ لايُوقِنُونَ </w:t>
      </w:r>
      <w:r w:rsidRPr="00D62E1F">
        <w:rPr>
          <w:rtl/>
        </w:rPr>
        <w:t>(60)</w:t>
      </w:r>
      <w:r w:rsidR="003C7C01">
        <w:rPr>
          <w:rtl/>
          <w:lang w:bidi="fa-IR"/>
        </w:rPr>
        <w:t>.</w:t>
      </w:r>
    </w:p>
    <w:p w:rsidR="001B329E" w:rsidRDefault="001B329E" w:rsidP="003C7C01">
      <w:pPr>
        <w:pStyle w:val="libNormal"/>
        <w:rPr>
          <w:rtl/>
        </w:rPr>
      </w:pPr>
      <w:r w:rsidRPr="00524C63">
        <w:rPr>
          <w:rStyle w:val="libBold2Char"/>
          <w:rtl/>
        </w:rPr>
        <w:t>فضل سورة الروم</w:t>
      </w:r>
      <w:r w:rsidR="009A58AC" w:rsidRPr="00524C63">
        <w:rPr>
          <w:rStyle w:val="libBold2Char"/>
          <w:rtl/>
        </w:rPr>
        <w:t>:</w:t>
      </w:r>
      <w:r>
        <w:rPr>
          <w:rtl/>
        </w:rPr>
        <w:t xml:space="preserve"> </w:t>
      </w:r>
      <w:r>
        <w:rPr>
          <w:rFonts w:hint="cs"/>
          <w:rtl/>
        </w:rPr>
        <w:t>أُبيّ بن كعب</w:t>
      </w:r>
      <w:r w:rsidR="009A58AC">
        <w:rPr>
          <w:rFonts w:hint="cs"/>
          <w:rtl/>
        </w:rPr>
        <w:t>،</w:t>
      </w:r>
      <w:r>
        <w:rPr>
          <w:rFonts w:hint="cs"/>
          <w:rtl/>
        </w:rPr>
        <w:t xml:space="preserve"> عن النبيِّ </w:t>
      </w:r>
      <w:r w:rsidRPr="003C7C01">
        <w:rPr>
          <w:rStyle w:val="libAlaemChar"/>
          <w:rFonts w:hint="cs"/>
          <w:rtl/>
        </w:rPr>
        <w:t>صلى‌الله‌عليه‌وآله‌وسلم</w:t>
      </w:r>
      <w:r>
        <w:rPr>
          <w:rFonts w:hint="cs"/>
          <w:rtl/>
        </w:rPr>
        <w:t xml:space="preserve"> قال</w:t>
      </w:r>
      <w:r w:rsidR="009A58AC">
        <w:rPr>
          <w:rtl/>
        </w:rPr>
        <w:t>:</w:t>
      </w:r>
      <w:r>
        <w:rPr>
          <w:rtl/>
        </w:rPr>
        <w:t xml:space="preserve"> من قرأها كان له من الأجر عشر حسنات بعدد كل ملك سبح الله ما بين السماء والأرض وأدراك ما ضيع في يومه وليلته</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8" w:name="_Toc415300754"/>
      <w:bookmarkStart w:id="9" w:name="_Toc426799289"/>
      <w:r>
        <w:rPr>
          <w:rtl/>
        </w:rPr>
        <w:t>* (سورة الدخان) *</w:t>
      </w:r>
      <w:bookmarkEnd w:id="8"/>
      <w:bookmarkEnd w:id="9"/>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حَّم </w:t>
      </w:r>
      <w:r w:rsidRPr="00D62E1F">
        <w:rPr>
          <w:rtl/>
        </w:rPr>
        <w:t>(1)</w:t>
      </w:r>
      <w:r w:rsidRPr="003C7C01">
        <w:rPr>
          <w:rStyle w:val="libAieChar"/>
          <w:rtl/>
        </w:rPr>
        <w:t xml:space="preserve"> وَالكِتابِ المُبِينِ </w:t>
      </w:r>
      <w:r w:rsidRPr="00D62E1F">
        <w:rPr>
          <w:rtl/>
        </w:rPr>
        <w:t>(2)</w:t>
      </w:r>
      <w:r w:rsidRPr="003C7C01">
        <w:rPr>
          <w:rStyle w:val="libAieChar"/>
          <w:rtl/>
        </w:rPr>
        <w:t xml:space="preserve"> إِنّا أَنْزَلْناهُ فِي لَيْلَةٍ مُبارَكَةٍ إِنّا كُنّا مُنْذِرِينَ </w:t>
      </w:r>
      <w:r w:rsidRPr="00D62E1F">
        <w:rPr>
          <w:rtl/>
        </w:rPr>
        <w:t>(3)</w:t>
      </w:r>
      <w:r w:rsidRPr="003C7C01">
        <w:rPr>
          <w:rStyle w:val="libAieChar"/>
          <w:rtl/>
        </w:rPr>
        <w:t xml:space="preserve"> فِيها يُفَرَّقُ كُلُّ أَمْرٍ حَكِيمٍ </w:t>
      </w:r>
      <w:r w:rsidRPr="00D62E1F">
        <w:rPr>
          <w:rtl/>
        </w:rPr>
        <w:t>(4)</w:t>
      </w:r>
      <w:r w:rsidRPr="003C7C01">
        <w:rPr>
          <w:rStyle w:val="libAieChar"/>
          <w:rtl/>
        </w:rPr>
        <w:t xml:space="preserve"> أَمْراً مِنْ عِنْدَنا إِنّا كُنّا مُرْسِلِينَ </w:t>
      </w:r>
      <w:r w:rsidRPr="00D62E1F">
        <w:rPr>
          <w:rtl/>
        </w:rPr>
        <w:t>(5)</w:t>
      </w:r>
      <w:r w:rsidRPr="003C7C01">
        <w:rPr>
          <w:rStyle w:val="libAieChar"/>
          <w:rtl/>
        </w:rPr>
        <w:t xml:space="preserve"> رَحْمَةً مِنْ رَبِّكَ إِنَّهُ هُوَ السَّمِيعُ العَلِيمُ </w:t>
      </w:r>
      <w:r w:rsidRPr="00D62E1F">
        <w:rPr>
          <w:rtl/>
        </w:rPr>
        <w:t>(6)</w:t>
      </w:r>
      <w:r w:rsidRPr="003C7C01">
        <w:rPr>
          <w:rStyle w:val="libAieChar"/>
          <w:rtl/>
        </w:rPr>
        <w:t xml:space="preserve"> رَبِّ السَّماواتِ وَالاَرْضِ وَما بَيْنَهُما إِنْ كُنْتُمْ مُوقِنِينَ </w:t>
      </w:r>
      <w:r w:rsidRPr="00D62E1F">
        <w:rPr>
          <w:rtl/>
        </w:rPr>
        <w:t>(7)</w:t>
      </w:r>
      <w:r w:rsidRPr="003C7C01">
        <w:rPr>
          <w:rStyle w:val="libAieChar"/>
          <w:rtl/>
        </w:rPr>
        <w:t xml:space="preserve"> لا إِلهَ إِلاّ هُوَ يُحْ</w:t>
      </w:r>
      <w:r w:rsidR="00B53376">
        <w:rPr>
          <w:rStyle w:val="libAieChar"/>
          <w:rFonts w:hint="cs"/>
          <w:rtl/>
        </w:rPr>
        <w:t>ي</w:t>
      </w:r>
      <w:r w:rsidRPr="003C7C01">
        <w:rPr>
          <w:rStyle w:val="libAieChar"/>
          <w:rtl/>
        </w:rPr>
        <w:t>ِي وَيُمِيتُ رَبُّكُمْ</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الطبرسي في مجمع البيان</w:t>
      </w:r>
      <w:r w:rsidR="009A58AC">
        <w:rPr>
          <w:rFonts w:hint="cs"/>
          <w:rtl/>
        </w:rPr>
        <w:t>:</w:t>
      </w:r>
      <w:r>
        <w:rPr>
          <w:rFonts w:hint="cs"/>
          <w:rtl/>
        </w:rPr>
        <w:t xml:space="preserve"> ج 8 / 459 في أوّل سورة الروم</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وَرَبُّ آبائِكُمُ الأوَّلِينَ </w:t>
      </w:r>
      <w:r w:rsidRPr="00D62E1F">
        <w:rPr>
          <w:rtl/>
        </w:rPr>
        <w:t>(8)</w:t>
      </w:r>
      <w:r w:rsidRPr="003C7C01">
        <w:rPr>
          <w:rStyle w:val="libAieChar"/>
          <w:rtl/>
        </w:rPr>
        <w:t xml:space="preserve"> بَلْ هُمْ فِي شَكٍّ يَلْعَبُونَ </w:t>
      </w:r>
      <w:r w:rsidRPr="00D62E1F">
        <w:rPr>
          <w:rtl/>
        </w:rPr>
        <w:t>(9)</w:t>
      </w:r>
      <w:r w:rsidRPr="003C7C01">
        <w:rPr>
          <w:rStyle w:val="libAieChar"/>
          <w:rtl/>
        </w:rPr>
        <w:t xml:space="preserve"> فَارْتَقِبْ يَوْمَ تَأْتِيَ السَّماء بِدُخانٍ مُبِينٍ </w:t>
      </w:r>
      <w:r w:rsidRPr="00D62E1F">
        <w:rPr>
          <w:rtl/>
        </w:rPr>
        <w:t>(10)</w:t>
      </w:r>
      <w:r w:rsidRPr="003C7C01">
        <w:rPr>
          <w:rStyle w:val="libAieChar"/>
          <w:rtl/>
        </w:rPr>
        <w:t xml:space="preserve"> يَغْشى النَّاسَ هذا عَذابٌ أَلِيمٌ </w:t>
      </w:r>
      <w:r w:rsidRPr="00D62E1F">
        <w:rPr>
          <w:rtl/>
        </w:rPr>
        <w:t>(11)</w:t>
      </w:r>
      <w:r w:rsidRPr="003C7C01">
        <w:rPr>
          <w:rStyle w:val="libAieChar"/>
          <w:rtl/>
        </w:rPr>
        <w:t xml:space="preserve"> رَبَّنا اكْشِفْ عَنّا العَذابَ إِنّا مُؤْمِنُونَ </w:t>
      </w:r>
      <w:r w:rsidRPr="00D62E1F">
        <w:rPr>
          <w:rtl/>
        </w:rPr>
        <w:t>(12)</w:t>
      </w:r>
      <w:r w:rsidRPr="003C7C01">
        <w:rPr>
          <w:rStyle w:val="libAieChar"/>
          <w:rtl/>
        </w:rPr>
        <w:t xml:space="preserve"> إِنّى لَهُمُ الذِّكْرى وَقَدْ جائَهُمْ رَسُولٌ مُبِينٌ </w:t>
      </w:r>
      <w:r w:rsidRPr="00D62E1F">
        <w:rPr>
          <w:rtl/>
        </w:rPr>
        <w:t>(13)</w:t>
      </w:r>
      <w:r w:rsidRPr="003C7C01">
        <w:rPr>
          <w:rStyle w:val="libAieChar"/>
          <w:rtl/>
        </w:rPr>
        <w:t xml:space="preserve"> ثُمَّ تَوَلَّوْا عَنْهُ وَقالُوا مُعَلَّمٌ مَجْنُونٌ </w:t>
      </w:r>
      <w:r w:rsidRPr="00D62E1F">
        <w:rPr>
          <w:rtl/>
        </w:rPr>
        <w:t>(14)</w:t>
      </w:r>
      <w:r w:rsidRPr="003C7C01">
        <w:rPr>
          <w:rStyle w:val="libAieChar"/>
          <w:rtl/>
        </w:rPr>
        <w:t xml:space="preserve"> إِنّا كاشِفُوا العَذابِ قَلِيلاً إِنَّكُمْ عائِدُونَ </w:t>
      </w:r>
      <w:r w:rsidRPr="00D62E1F">
        <w:rPr>
          <w:rtl/>
        </w:rPr>
        <w:t>(15)</w:t>
      </w:r>
      <w:r w:rsidRPr="003C7C01">
        <w:rPr>
          <w:rStyle w:val="libAieChar"/>
          <w:rtl/>
        </w:rPr>
        <w:t xml:space="preserve"> يَوْمَ نَبْطِشُ البَطْشَةَ الكُبْرى إِنّا مُنْتَقِمُونَ </w:t>
      </w:r>
      <w:r w:rsidRPr="00D62E1F">
        <w:rPr>
          <w:rtl/>
        </w:rPr>
        <w:t>(16)</w:t>
      </w:r>
      <w:r w:rsidRPr="003C7C01">
        <w:rPr>
          <w:rStyle w:val="libAieChar"/>
          <w:rtl/>
        </w:rPr>
        <w:t xml:space="preserve"> وَلَقَدْ فَتَنّا قَبْلَهُمْ قَوْمَ فِرْعَوْنَ وَجائَهُمْ رَسُولٌ كَرِيمٌ </w:t>
      </w:r>
      <w:r w:rsidRPr="00D62E1F">
        <w:rPr>
          <w:rtl/>
        </w:rPr>
        <w:t>(17)</w:t>
      </w:r>
      <w:r w:rsidRPr="003C7C01">
        <w:rPr>
          <w:rStyle w:val="libAieChar"/>
          <w:rtl/>
        </w:rPr>
        <w:t xml:space="preserve"> أَنْ أَدُّوا إِلى عِبادَ الله إِنِّي لَكُمْ رَسُولٌ أَمِينٌ </w:t>
      </w:r>
      <w:r w:rsidRPr="00D62E1F">
        <w:rPr>
          <w:rtl/>
        </w:rPr>
        <w:t>(18)</w:t>
      </w:r>
      <w:r w:rsidRPr="003C7C01">
        <w:rPr>
          <w:rStyle w:val="libAieChar"/>
          <w:rFonts w:hint="cs"/>
          <w:rtl/>
        </w:rPr>
        <w:t xml:space="preserve"> </w:t>
      </w:r>
      <w:r w:rsidRPr="003C7C01">
        <w:rPr>
          <w:rStyle w:val="libAieChar"/>
          <w:rtl/>
        </w:rPr>
        <w:t xml:space="preserve">وَأَنْ لا تَعْلُوا عَلى الله إِنِّي آتِيكُمْ بِسُلْطانٍ مُبِينٍ </w:t>
      </w:r>
      <w:r w:rsidRPr="00D62E1F">
        <w:rPr>
          <w:rtl/>
        </w:rPr>
        <w:t>(19)</w:t>
      </w:r>
      <w:r w:rsidRPr="003C7C01">
        <w:rPr>
          <w:rStyle w:val="libAieChar"/>
          <w:rtl/>
        </w:rPr>
        <w:t xml:space="preserve"> وَإِنِّي عُذْتُ بِرَبِّي وَرَبِّكُمْ أَنْ تَرْجُمُونِ </w:t>
      </w:r>
      <w:r w:rsidRPr="00D62E1F">
        <w:rPr>
          <w:rtl/>
        </w:rPr>
        <w:t>(20)</w:t>
      </w:r>
      <w:r w:rsidRPr="003C7C01">
        <w:rPr>
          <w:rStyle w:val="libAieChar"/>
          <w:rtl/>
        </w:rPr>
        <w:t xml:space="preserve"> وَإِنْ لَمْ تُؤْمِنُوا لي فَاعْتَزِلُونِ </w:t>
      </w:r>
      <w:r w:rsidRPr="00D62E1F">
        <w:rPr>
          <w:rtl/>
        </w:rPr>
        <w:t>(21)</w:t>
      </w:r>
      <w:r w:rsidRPr="003C7C01">
        <w:rPr>
          <w:rStyle w:val="libAieChar"/>
          <w:rtl/>
        </w:rPr>
        <w:t xml:space="preserve"> فَدَعا رَبَّهُ أَنَّ هؤلاءِ قَوْمٌ مُجْرِمُونَ </w:t>
      </w:r>
      <w:r w:rsidRPr="00D62E1F">
        <w:rPr>
          <w:rtl/>
        </w:rPr>
        <w:t>(22)</w:t>
      </w:r>
      <w:r w:rsidRPr="003C7C01">
        <w:rPr>
          <w:rStyle w:val="libAieChar"/>
          <w:rtl/>
        </w:rPr>
        <w:t xml:space="preserve"> فَأَسْرِ بِعِبادِيَ لَيْلاً إِنَّكُمْ مُتَّبَعُونَ </w:t>
      </w:r>
      <w:r w:rsidRPr="00D62E1F">
        <w:rPr>
          <w:rtl/>
        </w:rPr>
        <w:t>(23)</w:t>
      </w:r>
      <w:r w:rsidRPr="003C7C01">
        <w:rPr>
          <w:rStyle w:val="libAieChar"/>
          <w:rtl/>
        </w:rPr>
        <w:t xml:space="preserve"> وَاتْرُكِ البَحْرَ رَهْوا إِنَّهُمْ جُنْدٌ مُغْرَقُونَ </w:t>
      </w:r>
      <w:r w:rsidRPr="00D62E1F">
        <w:rPr>
          <w:rtl/>
        </w:rPr>
        <w:t>(24)</w:t>
      </w:r>
      <w:r w:rsidRPr="003C7C01">
        <w:rPr>
          <w:rStyle w:val="libAieChar"/>
          <w:rtl/>
        </w:rPr>
        <w:t xml:space="preserve"> كَمْ تَرَكُوا مِنْ جَنَّاتٍ وَعُيُونٍ </w:t>
      </w:r>
      <w:r w:rsidRPr="00D62E1F">
        <w:rPr>
          <w:rtl/>
        </w:rPr>
        <w:t>(25)</w:t>
      </w:r>
      <w:r w:rsidRPr="003C7C01">
        <w:rPr>
          <w:rStyle w:val="libAieChar"/>
          <w:rtl/>
        </w:rPr>
        <w:t xml:space="preserve"> وَزُرُوعٍ وَمَقامٍ كَرِيمٍ </w:t>
      </w:r>
      <w:r w:rsidRPr="00D62E1F">
        <w:rPr>
          <w:rtl/>
        </w:rPr>
        <w:t>(26)</w:t>
      </w:r>
      <w:r w:rsidRPr="003C7C01">
        <w:rPr>
          <w:rStyle w:val="libAieChar"/>
          <w:rtl/>
        </w:rPr>
        <w:t xml:space="preserve"> وَنَعْمَةٍ كانُوا فِيها فاكِهِينَ </w:t>
      </w:r>
      <w:r w:rsidRPr="00D62E1F">
        <w:rPr>
          <w:rtl/>
        </w:rPr>
        <w:t>(27)</w:t>
      </w:r>
      <w:r w:rsidRPr="003C7C01">
        <w:rPr>
          <w:rStyle w:val="libAieChar"/>
          <w:rtl/>
        </w:rPr>
        <w:t xml:space="preserve"> كذلِكَ وَأَوْرَثناها قَوْما آخَرِينَ </w:t>
      </w:r>
      <w:r w:rsidRPr="00D62E1F">
        <w:rPr>
          <w:rtl/>
        </w:rPr>
        <w:t>(28)</w:t>
      </w:r>
      <w:r w:rsidRPr="003C7C01">
        <w:rPr>
          <w:rStyle w:val="libAieChar"/>
          <w:rtl/>
        </w:rPr>
        <w:t xml:space="preserve"> فَما بَكَتْ عَلَيْهِمُ السَّماء وَالاَرْضُ وَما كانُوا مُنْظَرِينَ </w:t>
      </w:r>
      <w:r w:rsidRPr="00D62E1F">
        <w:rPr>
          <w:rtl/>
        </w:rPr>
        <w:t>(29)</w:t>
      </w:r>
      <w:r w:rsidRPr="003C7C01">
        <w:rPr>
          <w:rStyle w:val="libAieChar"/>
          <w:rtl/>
        </w:rPr>
        <w:t xml:space="preserve"> وَلَقَدْ</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نَجَّيْنا بَنِي إِسْرائِيلَ مِنْ العَذابِ المُهِينِ </w:t>
      </w:r>
      <w:r w:rsidRPr="00CA0A43">
        <w:rPr>
          <w:rtl/>
        </w:rPr>
        <w:t>(30)</w:t>
      </w:r>
      <w:r w:rsidRPr="003C7C01">
        <w:rPr>
          <w:rStyle w:val="libAieChar"/>
          <w:rtl/>
        </w:rPr>
        <w:t xml:space="preserve"> مِنْ فِرْعَوْنَ إِنَّهُ كانَ عالِيا مِنَ المُسْرِفِينَ </w:t>
      </w:r>
      <w:r w:rsidRPr="00306164">
        <w:rPr>
          <w:rtl/>
        </w:rPr>
        <w:t>(31)</w:t>
      </w:r>
      <w:r w:rsidRPr="003C7C01">
        <w:rPr>
          <w:rStyle w:val="libAieChar"/>
          <w:rtl/>
        </w:rPr>
        <w:t xml:space="preserve"> وَلَقَدْ اخْتَرْناهُمْ عَلى عِلْمٍ عَلى العالَمِينَ </w:t>
      </w:r>
      <w:r w:rsidRPr="00CA0A43">
        <w:rPr>
          <w:rtl/>
        </w:rPr>
        <w:t>(32)</w:t>
      </w:r>
      <w:r w:rsidRPr="003C7C01">
        <w:rPr>
          <w:rStyle w:val="libAieChar"/>
          <w:rtl/>
        </w:rPr>
        <w:t xml:space="preserve"> وَآتَيْناهُمْ مِنَ الاياتِ ما فِيهِ بَلاٌء مُبِينٌ </w:t>
      </w:r>
      <w:r w:rsidRPr="00306164">
        <w:rPr>
          <w:rtl/>
        </w:rPr>
        <w:t>(33)</w:t>
      </w:r>
      <w:r w:rsidRPr="003C7C01">
        <w:rPr>
          <w:rStyle w:val="libAieChar"/>
          <w:rtl/>
        </w:rPr>
        <w:t xml:space="preserve"> إِنَّ هؤلاءِ لَيَقُولُونَ </w:t>
      </w:r>
      <w:r w:rsidRPr="00CA0A43">
        <w:rPr>
          <w:rtl/>
        </w:rPr>
        <w:t>(34)</w:t>
      </w:r>
      <w:r w:rsidRPr="003C7C01">
        <w:rPr>
          <w:rStyle w:val="libAieChar"/>
          <w:rtl/>
        </w:rPr>
        <w:t xml:space="preserve"> إِنْ هِيَ إِلاّ مَوْتَتُنا الأوّلى وَما نَحْنُ بِمُنْشَرِينَ </w:t>
      </w:r>
      <w:r w:rsidRPr="00306164">
        <w:rPr>
          <w:rtl/>
        </w:rPr>
        <w:t>(35)</w:t>
      </w:r>
      <w:r w:rsidRPr="003C7C01">
        <w:rPr>
          <w:rStyle w:val="libAieChar"/>
          <w:rtl/>
        </w:rPr>
        <w:t xml:space="preserve"> فَأْتُوا بِآبائِنا إِنْ كُنْتمْ صادِقِينَ </w:t>
      </w:r>
      <w:r w:rsidRPr="00AB26BB">
        <w:rPr>
          <w:rtl/>
        </w:rPr>
        <w:t>(36)</w:t>
      </w:r>
      <w:r w:rsidRPr="003C7C01">
        <w:rPr>
          <w:rStyle w:val="libAieChar"/>
          <w:rtl/>
        </w:rPr>
        <w:t xml:space="preserve"> أَهُمْ خَيْرٌ أَمْ قَوْمُ تُبَّعٍ وَالَّذِينَ مِنْ قَبْلِهِمْ أَهْلَكْناهُمْ إِنَّهُمْ كانُوا مُجْرِمِينَ </w:t>
      </w:r>
      <w:r w:rsidRPr="00306164">
        <w:rPr>
          <w:rtl/>
        </w:rPr>
        <w:t>(37)</w:t>
      </w:r>
      <w:r w:rsidRPr="003C7C01">
        <w:rPr>
          <w:rStyle w:val="libAieChar"/>
          <w:rtl/>
        </w:rPr>
        <w:t xml:space="preserve"> وَما خَلَقْنا السَّماواتِ وَالاَرْضِ وَما بَيْنَهُما لاعِبِينَ </w:t>
      </w:r>
      <w:r w:rsidRPr="00CA0A43">
        <w:rPr>
          <w:rtl/>
        </w:rPr>
        <w:t>(38)</w:t>
      </w:r>
      <w:r w:rsidRPr="003C7C01">
        <w:rPr>
          <w:rStyle w:val="libAieChar"/>
          <w:rFonts w:hint="cs"/>
          <w:rtl/>
        </w:rPr>
        <w:t xml:space="preserve"> </w:t>
      </w:r>
      <w:r w:rsidRPr="003C7C01">
        <w:rPr>
          <w:rStyle w:val="libAieChar"/>
          <w:rtl/>
        </w:rPr>
        <w:t xml:space="preserve">ماخَلَقْناهُما إِلاّ بِالحَقِّ وَلكِنَّ أَكْثَرَهُمْ لايَعَلَمُونَ </w:t>
      </w:r>
      <w:r w:rsidRPr="00306164">
        <w:rPr>
          <w:rtl/>
        </w:rPr>
        <w:t>(39)</w:t>
      </w:r>
      <w:r w:rsidRPr="003C7C01">
        <w:rPr>
          <w:rStyle w:val="libAieChar"/>
          <w:rtl/>
        </w:rPr>
        <w:t xml:space="preserve"> إِنَّ يَوْمَ الفَصْلِ مِيقاتُهُمْ أَجْمَعِينَ </w:t>
      </w:r>
      <w:r w:rsidRPr="00CA0A43">
        <w:rPr>
          <w:rtl/>
        </w:rPr>
        <w:t>(40)</w:t>
      </w:r>
      <w:r w:rsidRPr="003C7C01">
        <w:rPr>
          <w:rStyle w:val="libAieChar"/>
          <w:rtl/>
        </w:rPr>
        <w:t xml:space="preserve"> يَوْمَ لايُغْنِي مَولىً عَنْ مَوْلىً شَيْئاً وَلاهُمْ يُنْصَرُونَ</w:t>
      </w:r>
      <w:r w:rsidRPr="002540EE">
        <w:rPr>
          <w:rtl/>
        </w:rPr>
        <w:t xml:space="preserve"> (41) </w:t>
      </w:r>
      <w:r w:rsidRPr="003C7C01">
        <w:rPr>
          <w:rStyle w:val="libAieChar"/>
          <w:rtl/>
        </w:rPr>
        <w:t xml:space="preserve">إِلاّ مِنْ رَحِمَ الله إِنَّهُ هُوَ العَزِيزُ الرَّحِيمُ </w:t>
      </w:r>
      <w:r w:rsidRPr="00CA0A43">
        <w:rPr>
          <w:rtl/>
        </w:rPr>
        <w:t>(42)</w:t>
      </w:r>
      <w:r w:rsidRPr="003C7C01">
        <w:rPr>
          <w:rStyle w:val="libAieChar"/>
          <w:rtl/>
        </w:rPr>
        <w:t xml:space="preserve"> إِنَّ شَجَرَتَ الزَّقُومِ </w:t>
      </w:r>
      <w:r w:rsidRPr="00306164">
        <w:rPr>
          <w:rtl/>
        </w:rPr>
        <w:t>(43)</w:t>
      </w:r>
      <w:r w:rsidRPr="003C7C01">
        <w:rPr>
          <w:rStyle w:val="libAieChar"/>
          <w:rtl/>
        </w:rPr>
        <w:t xml:space="preserve"> طَعامُ الاَثِيمِ </w:t>
      </w:r>
      <w:r w:rsidRPr="00306164">
        <w:rPr>
          <w:rtl/>
        </w:rPr>
        <w:t>(44)</w:t>
      </w:r>
      <w:r w:rsidRPr="003C7C01">
        <w:rPr>
          <w:rStyle w:val="libAieChar"/>
          <w:rtl/>
        </w:rPr>
        <w:t xml:space="preserve"> كَالمُهْلِ يَغْلِي فِي البُطُونِ </w:t>
      </w:r>
      <w:r w:rsidRPr="00306164">
        <w:rPr>
          <w:rtl/>
        </w:rPr>
        <w:t>(45)</w:t>
      </w:r>
      <w:r w:rsidRPr="003C7C01">
        <w:rPr>
          <w:rStyle w:val="libAieChar"/>
          <w:rtl/>
        </w:rPr>
        <w:t xml:space="preserve"> كَغَلْي الحَمِيمِ </w:t>
      </w:r>
      <w:r w:rsidRPr="00CA0A43">
        <w:rPr>
          <w:rtl/>
        </w:rPr>
        <w:t>(46)</w:t>
      </w:r>
      <w:r w:rsidRPr="003C7C01">
        <w:rPr>
          <w:rStyle w:val="libAieChar"/>
          <w:rtl/>
        </w:rPr>
        <w:t xml:space="preserve"> خُذُوهُ فَاعْتِلُوهُ إِلى سَواء الجَّحِيمِ </w:t>
      </w:r>
      <w:r w:rsidRPr="00AB26BB">
        <w:rPr>
          <w:rtl/>
        </w:rPr>
        <w:t>(47)</w:t>
      </w:r>
      <w:r w:rsidRPr="003C7C01">
        <w:rPr>
          <w:rStyle w:val="libAieChar"/>
          <w:rtl/>
        </w:rPr>
        <w:t xml:space="preserve"> ثُمَّ صُبُّوا فَوْقَ رَأْسِهِ مِنْ عَذابِ الحَمِيمِ </w:t>
      </w:r>
      <w:r w:rsidRPr="00306164">
        <w:rPr>
          <w:rtl/>
        </w:rPr>
        <w:t>(48)</w:t>
      </w:r>
      <w:r w:rsidRPr="003C7C01">
        <w:rPr>
          <w:rStyle w:val="libAieChar"/>
          <w:rtl/>
        </w:rPr>
        <w:t xml:space="preserve"> ذُقْ إِنَّكَ أَنْتَ العَزِيزُ الكَرِيمُ </w:t>
      </w:r>
      <w:r w:rsidRPr="00CA0A43">
        <w:rPr>
          <w:rtl/>
        </w:rPr>
        <w:t>(49)</w:t>
      </w:r>
      <w:r w:rsidRPr="003C7C01">
        <w:rPr>
          <w:rStyle w:val="libAieChar"/>
          <w:rtl/>
        </w:rPr>
        <w:t xml:space="preserve"> إِنَّ هذا ما كُنْتُمْ بِهِ تَمْتَرُونَ</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06164">
        <w:rPr>
          <w:rtl/>
        </w:rPr>
        <w:lastRenderedPageBreak/>
        <w:t>(50)</w:t>
      </w:r>
      <w:r w:rsidRPr="003C7C01">
        <w:rPr>
          <w:rStyle w:val="libAieChar"/>
          <w:rtl/>
        </w:rPr>
        <w:t xml:space="preserve"> إِنَّ المُتَّقِينَ فِي مَقامٍ أَمِينٍ </w:t>
      </w:r>
      <w:r w:rsidRPr="00306164">
        <w:rPr>
          <w:rtl/>
        </w:rPr>
        <w:t>(51)</w:t>
      </w:r>
      <w:r w:rsidRPr="003C7C01">
        <w:rPr>
          <w:rStyle w:val="libAieChar"/>
          <w:rtl/>
        </w:rPr>
        <w:t xml:space="preserve"> فِي جَنَّاتٍ وَعُيُونٍ </w:t>
      </w:r>
      <w:r w:rsidRPr="00CA0A43">
        <w:rPr>
          <w:rtl/>
        </w:rPr>
        <w:t>(52)</w:t>
      </w:r>
      <w:r w:rsidRPr="003C7C01">
        <w:rPr>
          <w:rStyle w:val="libAieChar"/>
          <w:rtl/>
        </w:rPr>
        <w:t xml:space="preserve"> يَلْبَسُونَ مِنْ سُنْدُسٍ وَإِسْتَبْرَقٍ مُتَقابِلِينَ </w:t>
      </w:r>
      <w:r w:rsidRPr="00306164">
        <w:rPr>
          <w:rtl/>
        </w:rPr>
        <w:t>(53)</w:t>
      </w:r>
      <w:r w:rsidRPr="003C7C01">
        <w:rPr>
          <w:rStyle w:val="libAieChar"/>
          <w:rtl/>
        </w:rPr>
        <w:t xml:space="preserve"> كذلِكَ وَزَوَّجْناهُمْ بِحُورٍ عِينٍ </w:t>
      </w:r>
      <w:r w:rsidRPr="00306164">
        <w:rPr>
          <w:rtl/>
        </w:rPr>
        <w:t>(54)</w:t>
      </w:r>
      <w:r w:rsidRPr="003C7C01">
        <w:rPr>
          <w:rStyle w:val="libAieChar"/>
          <w:rtl/>
        </w:rPr>
        <w:t xml:space="preserve"> يَدْعُونَ فِيها بِكُلِّ فاكِهَةٍ آمِنِينَ </w:t>
      </w:r>
      <w:r w:rsidRPr="00CA0A43">
        <w:rPr>
          <w:rtl/>
        </w:rPr>
        <w:t>(55)</w:t>
      </w:r>
      <w:r w:rsidRPr="003C7C01">
        <w:rPr>
          <w:rStyle w:val="libAieChar"/>
          <w:rtl/>
        </w:rPr>
        <w:t xml:space="preserve"> لا يَذُوقُونَ فِيها المَوْتَ إِلاّ المَوْتَةَ الأوّلى وَوَقاهُمْ عَذابَ الجَحِيمِ </w:t>
      </w:r>
      <w:r w:rsidRPr="00306164">
        <w:rPr>
          <w:rtl/>
        </w:rPr>
        <w:t>(56)</w:t>
      </w:r>
      <w:r w:rsidRPr="003C7C01">
        <w:rPr>
          <w:rStyle w:val="libAieChar"/>
          <w:rtl/>
        </w:rPr>
        <w:t xml:space="preserve"> فَضَلاً مِنْ رَبِّكَ ذلِكَ هُوَ الفَوْزُ العَظِيمُ </w:t>
      </w:r>
      <w:r w:rsidRPr="00306164">
        <w:rPr>
          <w:rtl/>
        </w:rPr>
        <w:t>(57)</w:t>
      </w:r>
      <w:r w:rsidRPr="003C7C01">
        <w:rPr>
          <w:rStyle w:val="libAieChar"/>
          <w:rtl/>
        </w:rPr>
        <w:t xml:space="preserve"> فَإِنَّما يَسَّرْناهُ بِلِسانِكَ</w:t>
      </w:r>
      <w:r w:rsidRPr="003C7C01">
        <w:rPr>
          <w:rStyle w:val="libAieChar"/>
          <w:rFonts w:hint="cs"/>
          <w:rtl/>
        </w:rPr>
        <w:t xml:space="preserve"> </w:t>
      </w:r>
      <w:r w:rsidRPr="003C7C01">
        <w:rPr>
          <w:rStyle w:val="libAieChar"/>
          <w:rtl/>
        </w:rPr>
        <w:t xml:space="preserve">لَعَلَّهُمْ يَتَذَكَّرُونَ </w:t>
      </w:r>
      <w:r w:rsidRPr="00306164">
        <w:rPr>
          <w:rtl/>
        </w:rPr>
        <w:t>(58)</w:t>
      </w:r>
      <w:r w:rsidRPr="003C7C01">
        <w:rPr>
          <w:rStyle w:val="libAieChar"/>
          <w:rtl/>
        </w:rPr>
        <w:t xml:space="preserve"> فَارْتَقِبْ إِنَّهُمْ مُرْتَقِبُونَ </w:t>
      </w:r>
      <w:r w:rsidRPr="00306164">
        <w:rPr>
          <w:rtl/>
        </w:rPr>
        <w:t>(59)</w:t>
      </w:r>
      <w:r w:rsidR="003C7C01">
        <w:rPr>
          <w:rtl/>
          <w:lang w:bidi="fa-IR"/>
        </w:rPr>
        <w:t>.</w:t>
      </w:r>
    </w:p>
    <w:p w:rsidR="001B329E" w:rsidRPr="003C7C01" w:rsidRDefault="001B329E" w:rsidP="003C7C01">
      <w:pPr>
        <w:pStyle w:val="libNormal"/>
        <w:rPr>
          <w:rStyle w:val="libFootnotenumChar"/>
          <w:rtl/>
        </w:rPr>
      </w:pPr>
      <w:r w:rsidRPr="00524C63">
        <w:rPr>
          <w:rStyle w:val="libBold2Char"/>
          <w:rtl/>
        </w:rPr>
        <w:t>فضل سورة الدخان</w:t>
      </w:r>
      <w:r w:rsidR="009A58AC" w:rsidRPr="00524C63">
        <w:rPr>
          <w:rStyle w:val="libBold2Char"/>
          <w:rtl/>
        </w:rPr>
        <w:t>:</w:t>
      </w:r>
      <w:r>
        <w:rPr>
          <w:rtl/>
        </w:rPr>
        <w:t xml:space="preserve"> </w:t>
      </w:r>
      <w:r>
        <w:rPr>
          <w:rFonts w:hint="cs"/>
          <w:rtl/>
        </w:rPr>
        <w:t>أُبيّ بن كعب</w:t>
      </w:r>
      <w:r w:rsidR="009A58AC">
        <w:rPr>
          <w:rFonts w:hint="cs"/>
          <w:rtl/>
        </w:rPr>
        <w:t>،</w:t>
      </w:r>
      <w:r>
        <w:rPr>
          <w:rFonts w:hint="cs"/>
          <w:rtl/>
        </w:rPr>
        <w:t xml:space="preserve"> عن النبيّ </w:t>
      </w:r>
      <w:r w:rsidRPr="003C7C01">
        <w:rPr>
          <w:rStyle w:val="libAlaemChar"/>
          <w:rFonts w:hint="cs"/>
          <w:rtl/>
        </w:rPr>
        <w:t>صلى‌الله‌عليه‌وآله‌وسلم</w:t>
      </w:r>
      <w:r w:rsidR="009A58AC">
        <w:rPr>
          <w:rtl/>
        </w:rPr>
        <w:t>:</w:t>
      </w:r>
      <w:r>
        <w:rPr>
          <w:rtl/>
        </w:rPr>
        <w:t xml:space="preserve"> من قرأها في ليلة الجمعة غفر له </w:t>
      </w:r>
      <w:r w:rsidRPr="003C7C01">
        <w:rPr>
          <w:rStyle w:val="libFootnotenumChar"/>
          <w:rFonts w:hint="cs"/>
          <w:rtl/>
        </w:rPr>
        <w:t>(1)</w:t>
      </w:r>
      <w:r w:rsidR="003C7C01">
        <w:rPr>
          <w:rFonts w:hint="cs"/>
          <w:rtl/>
        </w:rPr>
        <w:t>.</w:t>
      </w:r>
    </w:p>
    <w:p w:rsidR="001B329E" w:rsidRDefault="001B329E" w:rsidP="003C7C01">
      <w:pPr>
        <w:pStyle w:val="libNormal"/>
        <w:rPr>
          <w:rtl/>
        </w:rPr>
      </w:pPr>
      <w:r>
        <w:rPr>
          <w:rFonts w:hint="cs"/>
          <w:rtl/>
        </w:rPr>
        <w:t>وأبو هريرة</w:t>
      </w:r>
      <w:r w:rsidR="009A58AC">
        <w:rPr>
          <w:rFonts w:hint="cs"/>
          <w:rtl/>
        </w:rPr>
        <w:t>،</w:t>
      </w:r>
      <w:r>
        <w:rPr>
          <w:rFonts w:hint="cs"/>
          <w:rtl/>
        </w:rPr>
        <w:t xml:space="preserve"> عن النبيِّ </w:t>
      </w:r>
      <w:r w:rsidRPr="003C7C01">
        <w:rPr>
          <w:rStyle w:val="libAlaemChar"/>
          <w:rFonts w:hint="cs"/>
          <w:rtl/>
        </w:rPr>
        <w:t>صلى‌الله‌عليه‌وآله‌وسلم</w:t>
      </w:r>
      <w:r w:rsidR="009A58AC">
        <w:rPr>
          <w:rFonts w:hint="cs"/>
          <w:rtl/>
        </w:rPr>
        <w:t>:</w:t>
      </w:r>
      <w:r>
        <w:rPr>
          <w:rtl/>
        </w:rPr>
        <w:t xml:space="preserve"> من قرأ سورة الدخان في ليلة أصبح يستغفر له سبعون ألف ملك</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 xml:space="preserve">وعنه </w:t>
      </w:r>
      <w:r w:rsidRPr="003C7C01">
        <w:rPr>
          <w:rStyle w:val="libAlaemChar"/>
          <w:rFonts w:hint="cs"/>
          <w:rtl/>
        </w:rPr>
        <w:t>صلى‌الله‌عليه‌وآله‌وسلم</w:t>
      </w:r>
      <w:r>
        <w:rPr>
          <w:rtl/>
        </w:rPr>
        <w:t xml:space="preserve"> قال</w:t>
      </w:r>
      <w:r w:rsidR="009A58AC">
        <w:rPr>
          <w:rtl/>
        </w:rPr>
        <w:t>:</w:t>
      </w:r>
      <w:r>
        <w:rPr>
          <w:rtl/>
        </w:rPr>
        <w:t xml:space="preserve"> من قرأ سورة الدخان ليلة الجمعة ويوم الجمعة بنى الله له بيتا في الجنة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أبو حمزة الثمالي عن أبي جعفر (ع) قال</w:t>
      </w:r>
      <w:r w:rsidR="009A58AC">
        <w:rPr>
          <w:rtl/>
        </w:rPr>
        <w:t>:</w:t>
      </w:r>
      <w:r>
        <w:rPr>
          <w:rtl/>
        </w:rPr>
        <w:t xml:space="preserve"> من قرأ سورة الدخان في فرائضه ونوافله بعثه الله من الآمنين يوم القيامة</w:t>
      </w:r>
      <w:r w:rsidR="009A58AC">
        <w:rPr>
          <w:rtl/>
        </w:rPr>
        <w:t>،</w:t>
      </w:r>
      <w:r>
        <w:rPr>
          <w:rtl/>
        </w:rPr>
        <w:t xml:space="preserve"> وأظله تحت عرشه وحاسبه حسابا يسيرا وأعطي كتابه بيمينه</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0" w:name="_Toc415300755"/>
      <w:bookmarkStart w:id="11" w:name="_Toc426799290"/>
      <w:r>
        <w:rPr>
          <w:rtl/>
        </w:rPr>
        <w:t>* (سورة الرَّحْمن) *</w:t>
      </w:r>
      <w:bookmarkEnd w:id="10"/>
      <w:bookmarkEnd w:id="11"/>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الرَّحْمنُ </w:t>
      </w:r>
      <w:r w:rsidRPr="00AB26BB">
        <w:rPr>
          <w:rtl/>
        </w:rPr>
        <w:t>(1)</w:t>
      </w:r>
      <w:r w:rsidRPr="003C7C01">
        <w:rPr>
          <w:rStyle w:val="libAieChar"/>
          <w:rtl/>
        </w:rPr>
        <w:t xml:space="preserve"> عَلَّمَ القُرْآنَ </w:t>
      </w:r>
      <w:r w:rsidRPr="00AB26BB">
        <w:rPr>
          <w:rtl/>
        </w:rPr>
        <w:t>(2)</w:t>
      </w:r>
      <w:r w:rsidRPr="003C7C01">
        <w:rPr>
          <w:rStyle w:val="libAieChar"/>
          <w:rtl/>
        </w:rPr>
        <w:t xml:space="preserve"> خَلَقَ الاِنْسانَ </w:t>
      </w:r>
      <w:r w:rsidRPr="00AB26BB">
        <w:rPr>
          <w:rtl/>
        </w:rPr>
        <w:t>(3)</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مجمع البيان 9 / 91 في أوّل سورة الدخان</w:t>
      </w:r>
      <w:r w:rsidR="003C7C01">
        <w:rPr>
          <w:rFonts w:hint="cs"/>
          <w:rtl/>
        </w:rPr>
        <w:t>.</w:t>
      </w:r>
    </w:p>
    <w:p w:rsidR="001B329E" w:rsidRDefault="001B329E" w:rsidP="003C7C01">
      <w:pPr>
        <w:pStyle w:val="libFootnote0"/>
        <w:rPr>
          <w:rtl/>
        </w:rPr>
      </w:pPr>
      <w:r>
        <w:rPr>
          <w:rFonts w:hint="cs"/>
          <w:rtl/>
        </w:rPr>
        <w:t>(2) مجمع البيان 9 / 91 في أوّل السورة</w:t>
      </w:r>
      <w:r w:rsidR="003C7C01">
        <w:rPr>
          <w:rFonts w:hint="cs"/>
          <w:rtl/>
        </w:rPr>
        <w:t>.</w:t>
      </w:r>
    </w:p>
    <w:p w:rsidR="001B329E" w:rsidRDefault="001B329E" w:rsidP="003C7C01">
      <w:pPr>
        <w:pStyle w:val="libFootnote0"/>
        <w:rPr>
          <w:rtl/>
        </w:rPr>
      </w:pPr>
      <w:r>
        <w:rPr>
          <w:rFonts w:hint="cs"/>
          <w:rtl/>
        </w:rPr>
        <w:t>(3) مجمع البيان 9 / 91 في أوّل سورة</w:t>
      </w:r>
      <w:r w:rsidR="003C7C01">
        <w:rPr>
          <w:rFonts w:hint="cs"/>
          <w:rtl/>
        </w:rPr>
        <w:t>.</w:t>
      </w:r>
    </w:p>
    <w:p w:rsidR="001B329E" w:rsidRDefault="001B329E" w:rsidP="003C7C01">
      <w:pPr>
        <w:pStyle w:val="libFootnote0"/>
        <w:rPr>
          <w:rtl/>
        </w:rPr>
      </w:pPr>
      <w:r>
        <w:rPr>
          <w:rFonts w:hint="cs"/>
          <w:rtl/>
        </w:rPr>
        <w:t>(4) مجمع البيان 9 / 91 في أوّل السورة</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عَلَّمَهُ البَيانَ </w:t>
      </w:r>
      <w:r w:rsidRPr="00A9185C">
        <w:rPr>
          <w:rtl/>
        </w:rPr>
        <w:t>(4)</w:t>
      </w:r>
      <w:r w:rsidRPr="003C7C01">
        <w:rPr>
          <w:rStyle w:val="libAieChar"/>
          <w:rtl/>
        </w:rPr>
        <w:t xml:space="preserve"> الشَّمْسُ وَالقَمَرُ بِحُسْبانٍ </w:t>
      </w:r>
      <w:r w:rsidRPr="00A9185C">
        <w:rPr>
          <w:rtl/>
        </w:rPr>
        <w:t>(5)</w:t>
      </w:r>
      <w:r w:rsidRPr="003C7C01">
        <w:rPr>
          <w:rStyle w:val="libAieChar"/>
          <w:rtl/>
        </w:rPr>
        <w:t xml:space="preserve"> وَالنَّجْمُ وَالشَّجَرُ يَسْجُدانِ </w:t>
      </w:r>
      <w:r w:rsidRPr="00A9185C">
        <w:rPr>
          <w:rtl/>
        </w:rPr>
        <w:t>(6)</w:t>
      </w:r>
      <w:r w:rsidRPr="003C7C01">
        <w:rPr>
          <w:rStyle w:val="libAieChar"/>
          <w:rtl/>
        </w:rPr>
        <w:t xml:space="preserve"> وَالسَّماء رَفَعَها وَوَضَعَ المِيزانَ </w:t>
      </w:r>
      <w:r w:rsidRPr="00A9185C">
        <w:rPr>
          <w:rtl/>
        </w:rPr>
        <w:t>(7)</w:t>
      </w:r>
      <w:r w:rsidRPr="003C7C01">
        <w:rPr>
          <w:rStyle w:val="libAieChar"/>
          <w:rtl/>
        </w:rPr>
        <w:t xml:space="preserve"> أَلاّ تَطْغَوا فِي المِيزانِ </w:t>
      </w:r>
      <w:r w:rsidRPr="00A9185C">
        <w:rPr>
          <w:rtl/>
        </w:rPr>
        <w:t>(8)</w:t>
      </w:r>
      <w:r w:rsidRPr="003C7C01">
        <w:rPr>
          <w:rStyle w:val="libAieChar"/>
          <w:rtl/>
        </w:rPr>
        <w:t xml:space="preserve"> وَأَقِيمُوا الوَزْنَ بِالقِسْطِ وَلا تُخْسِرواْ المِيزانَ </w:t>
      </w:r>
      <w:r w:rsidRPr="00A9185C">
        <w:rPr>
          <w:rtl/>
        </w:rPr>
        <w:t>(9)</w:t>
      </w:r>
      <w:r w:rsidRPr="003C7C01">
        <w:rPr>
          <w:rStyle w:val="libAieChar"/>
          <w:rtl/>
        </w:rPr>
        <w:t xml:space="preserve"> وَالاَرْضَ وَضَعَها لِلاَنَامِ </w:t>
      </w:r>
      <w:r w:rsidRPr="00A9185C">
        <w:rPr>
          <w:rtl/>
        </w:rPr>
        <w:t>(10)</w:t>
      </w:r>
      <w:r w:rsidRPr="003C7C01">
        <w:rPr>
          <w:rStyle w:val="libAieChar"/>
          <w:rtl/>
        </w:rPr>
        <w:t xml:space="preserve"> فِيها فاكِهَةٌ وَالنَّخْلُ ذَاتُ الاَكْمامِ </w:t>
      </w:r>
      <w:r w:rsidRPr="00A9185C">
        <w:rPr>
          <w:rtl/>
        </w:rPr>
        <w:t>(11)</w:t>
      </w:r>
      <w:r w:rsidRPr="003C7C01">
        <w:rPr>
          <w:rStyle w:val="libAieChar"/>
          <w:rtl/>
        </w:rPr>
        <w:t xml:space="preserve"> وَالحَبُّ ذُو العَصْفِ</w:t>
      </w:r>
      <w:r w:rsidRPr="003C7C01">
        <w:rPr>
          <w:rStyle w:val="libAieChar"/>
          <w:rFonts w:hint="cs"/>
          <w:rtl/>
        </w:rPr>
        <w:t xml:space="preserve"> </w:t>
      </w:r>
      <w:r w:rsidRPr="003C7C01">
        <w:rPr>
          <w:rStyle w:val="libAieChar"/>
          <w:rtl/>
        </w:rPr>
        <w:t xml:space="preserve">وَالرَّيْحانُ </w:t>
      </w:r>
      <w:r w:rsidRPr="00A9185C">
        <w:rPr>
          <w:rtl/>
        </w:rPr>
        <w:t>(12)</w:t>
      </w:r>
      <w:r w:rsidRPr="003C7C01">
        <w:rPr>
          <w:rStyle w:val="libAieChar"/>
          <w:rtl/>
        </w:rPr>
        <w:t xml:space="preserve"> فَبِأَيِّ آلاِ رَبِّكُما تُكَذِّبانِ </w:t>
      </w:r>
      <w:r w:rsidRPr="00A9185C">
        <w:rPr>
          <w:rtl/>
        </w:rPr>
        <w:t>(13)</w:t>
      </w:r>
      <w:r w:rsidRPr="003C7C01">
        <w:rPr>
          <w:rStyle w:val="libAieChar"/>
          <w:rtl/>
        </w:rPr>
        <w:t xml:space="preserve"> خَلَقَ الاِنْسانَ مِنْ صَلْصالٍ كَالفَخَّارِ </w:t>
      </w:r>
      <w:r w:rsidRPr="00A9185C">
        <w:rPr>
          <w:rtl/>
        </w:rPr>
        <w:t>(14)</w:t>
      </w:r>
      <w:r w:rsidRPr="003C7C01">
        <w:rPr>
          <w:rStyle w:val="libAieChar"/>
          <w:rtl/>
        </w:rPr>
        <w:t xml:space="preserve"> وَخَلَقَ الجانَّ مِن مارِجٍ مِن نارٍ </w:t>
      </w:r>
      <w:r w:rsidRPr="00A9185C">
        <w:rPr>
          <w:rtl/>
        </w:rPr>
        <w:t>(15)</w:t>
      </w:r>
      <w:r w:rsidRPr="003C7C01">
        <w:rPr>
          <w:rStyle w:val="libAieChar"/>
          <w:rtl/>
        </w:rPr>
        <w:t xml:space="preserve"> فَبِأَيِّ آلاِ رَبِّكُما تُكَذِّبانِ </w:t>
      </w:r>
      <w:r w:rsidRPr="00A9185C">
        <w:rPr>
          <w:rtl/>
        </w:rPr>
        <w:t>(16)</w:t>
      </w:r>
      <w:r w:rsidRPr="003C7C01">
        <w:rPr>
          <w:rStyle w:val="libAieChar"/>
          <w:rtl/>
        </w:rPr>
        <w:t xml:space="preserve"> رَبُّ المَشْرِقَيْنِ وَرَبُّ المَغْرِبَيْنِ </w:t>
      </w:r>
      <w:r w:rsidRPr="00A9185C">
        <w:rPr>
          <w:rtl/>
        </w:rPr>
        <w:t>(17)</w:t>
      </w:r>
      <w:r w:rsidRPr="003C7C01">
        <w:rPr>
          <w:rStyle w:val="libAieChar"/>
          <w:rtl/>
        </w:rPr>
        <w:t xml:space="preserve"> فَبِأَيِّ آلاِ رَبِّكُما تُكَذِّبانِ </w:t>
      </w:r>
      <w:r w:rsidRPr="00A9185C">
        <w:rPr>
          <w:rtl/>
        </w:rPr>
        <w:t>(18)</w:t>
      </w:r>
      <w:r w:rsidRPr="003C7C01">
        <w:rPr>
          <w:rStyle w:val="libAieChar"/>
          <w:rtl/>
        </w:rPr>
        <w:t xml:space="preserve"> مَرَجَ البَحْرَيْنِ يَلْتَقِيانِ </w:t>
      </w:r>
      <w:r w:rsidRPr="00A9185C">
        <w:rPr>
          <w:rtl/>
        </w:rPr>
        <w:t>(19)</w:t>
      </w:r>
      <w:r w:rsidRPr="003C7C01">
        <w:rPr>
          <w:rStyle w:val="libAieChar"/>
          <w:rtl/>
        </w:rPr>
        <w:t xml:space="preserve"> بَيْنَهُما بَرْزَخُّ لايَبْغِيانِ </w:t>
      </w:r>
      <w:r w:rsidRPr="00A9185C">
        <w:rPr>
          <w:rtl/>
        </w:rPr>
        <w:t>(20)</w:t>
      </w:r>
      <w:r w:rsidRPr="003C7C01">
        <w:rPr>
          <w:rStyle w:val="libAieChar"/>
          <w:rtl/>
        </w:rPr>
        <w:t xml:space="preserve"> فَبِأَيِّ آلاِ رَبِّكُما تُكَذِّبانِ </w:t>
      </w:r>
      <w:r w:rsidRPr="00A9185C">
        <w:rPr>
          <w:rtl/>
        </w:rPr>
        <w:t>(21)</w:t>
      </w:r>
      <w:r w:rsidRPr="003C7C01">
        <w:rPr>
          <w:rStyle w:val="libAieChar"/>
          <w:rtl/>
        </w:rPr>
        <w:t xml:space="preserve"> يَخْرُجُ مِنْهُما اللُّؤْلُؤُ وَالمَرْجانُ </w:t>
      </w:r>
      <w:r w:rsidRPr="00A9185C">
        <w:rPr>
          <w:rtl/>
        </w:rPr>
        <w:t>(22)</w:t>
      </w:r>
      <w:r w:rsidRPr="003C7C01">
        <w:rPr>
          <w:rStyle w:val="libAieChar"/>
          <w:rtl/>
        </w:rPr>
        <w:t xml:space="preserve"> فَبِأَيِّ آلاِ رَبِّكُما تُكَذِّبانِ </w:t>
      </w:r>
      <w:r w:rsidRPr="00A9185C">
        <w:rPr>
          <w:rtl/>
        </w:rPr>
        <w:t>(23)</w:t>
      </w:r>
      <w:r w:rsidRPr="003C7C01">
        <w:rPr>
          <w:rStyle w:val="libAieChar"/>
          <w:rtl/>
        </w:rPr>
        <w:t xml:space="preserve"> وَلَهُ الجَوَارِ المُنْشَئاتُ في البَحْرِ كَالاَعْلامِ </w:t>
      </w:r>
      <w:r w:rsidRPr="00A9185C">
        <w:rPr>
          <w:rtl/>
        </w:rPr>
        <w:t>(24)</w:t>
      </w:r>
      <w:r w:rsidRPr="003C7C01">
        <w:rPr>
          <w:rStyle w:val="libAieChar"/>
          <w:rtl/>
        </w:rPr>
        <w:t xml:space="preserve"> فَبِأَيِّ آلاِ رَبِّكُما تُكَذِّبانِ </w:t>
      </w:r>
      <w:r w:rsidRPr="00A9185C">
        <w:rPr>
          <w:rtl/>
        </w:rPr>
        <w:t>(25)</w:t>
      </w:r>
      <w:r w:rsidRPr="003C7C01">
        <w:rPr>
          <w:rStyle w:val="libAieChar"/>
          <w:rtl/>
        </w:rPr>
        <w:t xml:space="preserve"> كُلُّ مَن عَلَيْها فَانٍ </w:t>
      </w:r>
      <w:r w:rsidRPr="00A9185C">
        <w:rPr>
          <w:rtl/>
        </w:rPr>
        <w:t>(26)</w:t>
      </w:r>
      <w:r w:rsidRPr="003C7C01">
        <w:rPr>
          <w:rStyle w:val="libAieChar"/>
          <w:rtl/>
        </w:rPr>
        <w:t xml:space="preserve"> وَيَبْقَى وَجْهُ رَبِّكَ ذُو الجَلالِ وَالاِكْرامِ </w:t>
      </w:r>
      <w:r w:rsidRPr="00A9185C">
        <w:rPr>
          <w:rtl/>
        </w:rPr>
        <w:t>(27)</w:t>
      </w:r>
      <w:r w:rsidRPr="003C7C01">
        <w:rPr>
          <w:rStyle w:val="libAieChar"/>
          <w:rtl/>
        </w:rPr>
        <w:t xml:space="preserve"> فَبِأَيِّ آلاِ رَبِّكُما تُكَذِّبانِ </w:t>
      </w:r>
      <w:r w:rsidRPr="00A9185C">
        <w:rPr>
          <w:rtl/>
        </w:rPr>
        <w:t>(28)</w:t>
      </w:r>
      <w:r w:rsidRPr="003C7C01">
        <w:rPr>
          <w:rStyle w:val="libAieChar"/>
          <w:rtl/>
        </w:rPr>
        <w:t xml:space="preserve"> يَسْئَلُهُ مَن فِي السَّماواتِ وَالاَرْضِ كُلَّ يَومٍ هُوَ فِي شَأْنٍ </w:t>
      </w:r>
      <w:r w:rsidRPr="00A9185C">
        <w:rPr>
          <w:rtl/>
        </w:rPr>
        <w:t>(29)</w:t>
      </w:r>
      <w:r w:rsidRPr="003C7C01">
        <w:rPr>
          <w:rStyle w:val="libAieChar"/>
          <w:rtl/>
        </w:rPr>
        <w:t xml:space="preserve"> فَبِأَيِّ</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آلاِ رَبِّكُما تُكَذِّبانِ </w:t>
      </w:r>
      <w:r w:rsidRPr="007F1F91">
        <w:rPr>
          <w:rtl/>
        </w:rPr>
        <w:t>(30)</w:t>
      </w:r>
      <w:r w:rsidRPr="003C7C01">
        <w:rPr>
          <w:rStyle w:val="libAieChar"/>
          <w:rtl/>
        </w:rPr>
        <w:t xml:space="preserve"> سَنَفْرُغُ لَكُم أَيُّهَ الثَّقَلانِ </w:t>
      </w:r>
      <w:r w:rsidRPr="007F1F91">
        <w:rPr>
          <w:rtl/>
        </w:rPr>
        <w:t>(31)</w:t>
      </w:r>
      <w:r w:rsidRPr="003C7C01">
        <w:rPr>
          <w:rStyle w:val="libAieChar"/>
          <w:rtl/>
        </w:rPr>
        <w:t xml:space="preserve"> فَبِأَيِّ آلاِ رَبِّكُما تُكَذِّبانِ </w:t>
      </w:r>
      <w:r w:rsidRPr="007F1F91">
        <w:rPr>
          <w:rtl/>
        </w:rPr>
        <w:t>(32)</w:t>
      </w:r>
      <w:r w:rsidRPr="003C7C01">
        <w:rPr>
          <w:rStyle w:val="libAieChar"/>
          <w:rtl/>
        </w:rPr>
        <w:t xml:space="preserve"> يا مَعْشَرَ الجِنِّ وَالاِنْسِ إِنِ اسْتَطَعْتُمْ أَنْ تَنْفُذُواْ مِن أَقْطارِ السَّماواتِ وَالاَرْضِ فَانْفُذُواْ لا تَنْفُذُونَ إِلاّ بِسُلْطانٍ </w:t>
      </w:r>
      <w:r w:rsidRPr="007F1F91">
        <w:rPr>
          <w:rtl/>
        </w:rPr>
        <w:t>(33)</w:t>
      </w:r>
      <w:r w:rsidRPr="003C7C01">
        <w:rPr>
          <w:rStyle w:val="libAieChar"/>
          <w:rtl/>
        </w:rPr>
        <w:t xml:space="preserve"> فَبِأَيِّ آلاِ رَبِّكُما تُكَذِّبانِ </w:t>
      </w:r>
      <w:r w:rsidRPr="007F1F91">
        <w:rPr>
          <w:rtl/>
        </w:rPr>
        <w:t>(34)</w:t>
      </w:r>
      <w:r w:rsidRPr="003C7C01">
        <w:rPr>
          <w:rStyle w:val="libAieChar"/>
          <w:rtl/>
        </w:rPr>
        <w:t xml:space="preserve"> يُرْسَلُ عَلَيْكُما</w:t>
      </w:r>
      <w:r w:rsidRPr="003C7C01">
        <w:rPr>
          <w:rStyle w:val="libAieChar"/>
          <w:rFonts w:hint="cs"/>
          <w:rtl/>
        </w:rPr>
        <w:t xml:space="preserve"> </w:t>
      </w:r>
      <w:r w:rsidRPr="003C7C01">
        <w:rPr>
          <w:rStyle w:val="libAieChar"/>
          <w:rtl/>
        </w:rPr>
        <w:t>شُواظٌ مِن نَّارٍ وَنُحاسٌ فَلا تَنْتَصِرانِ</w:t>
      </w:r>
      <w:r w:rsidRPr="005154A0">
        <w:rPr>
          <w:rtl/>
        </w:rPr>
        <w:t xml:space="preserve"> (35)</w:t>
      </w:r>
      <w:r w:rsidRPr="003C7C01">
        <w:rPr>
          <w:rStyle w:val="libAieChar"/>
          <w:rtl/>
        </w:rPr>
        <w:t xml:space="preserve"> فَبِأَيِّ آلاِ رَبِّكُما تُكَذِّبانِ </w:t>
      </w:r>
      <w:r w:rsidRPr="007F1F91">
        <w:rPr>
          <w:rtl/>
        </w:rPr>
        <w:t>(36)</w:t>
      </w:r>
      <w:r w:rsidRPr="003C7C01">
        <w:rPr>
          <w:rStyle w:val="libAieChar"/>
          <w:rtl/>
        </w:rPr>
        <w:t xml:space="preserve"> فإِذا انْشَقَّتِ السَّماء فَكانَتْ وَرْدَةً كَالدِّهانِ </w:t>
      </w:r>
      <w:r w:rsidRPr="007F1F91">
        <w:rPr>
          <w:rtl/>
        </w:rPr>
        <w:t>(37)</w:t>
      </w:r>
      <w:r w:rsidRPr="003C7C01">
        <w:rPr>
          <w:rStyle w:val="libAieChar"/>
          <w:rtl/>
        </w:rPr>
        <w:t xml:space="preserve"> فَبِأَيِّ آلاِ رَبِّكُما تُكَذِّبانِ </w:t>
      </w:r>
      <w:r w:rsidRPr="007F1F91">
        <w:rPr>
          <w:rtl/>
        </w:rPr>
        <w:t>(38)</w:t>
      </w:r>
      <w:r w:rsidRPr="003C7C01">
        <w:rPr>
          <w:rStyle w:val="libAieChar"/>
          <w:rtl/>
        </w:rPr>
        <w:t xml:space="preserve"> فَيَوْمَئِذٍ لايُسْأَلُ عَن ذَنْبِهِ إِنْسٌ وَلا جانُّ </w:t>
      </w:r>
      <w:r w:rsidRPr="007F1F91">
        <w:rPr>
          <w:rtl/>
        </w:rPr>
        <w:t>(39)</w:t>
      </w:r>
      <w:r w:rsidRPr="003C7C01">
        <w:rPr>
          <w:rStyle w:val="libAieChar"/>
          <w:rtl/>
        </w:rPr>
        <w:t xml:space="preserve"> فَبِأَيِّ آلاِ رَبِّكُما تُكَذِّبانِ </w:t>
      </w:r>
      <w:r w:rsidRPr="007F1F91">
        <w:rPr>
          <w:rtl/>
        </w:rPr>
        <w:t>(40)</w:t>
      </w:r>
      <w:r w:rsidRPr="003C7C01">
        <w:rPr>
          <w:rStyle w:val="libAieChar"/>
          <w:rtl/>
        </w:rPr>
        <w:t xml:space="preserve"> يُعْرَفُ الُمْجرِمُونَ بِسِيْماهُم فَيُؤْخَذُ بِالنَّواصِي وَالاَقْدامِ </w:t>
      </w:r>
      <w:r w:rsidRPr="007F1F91">
        <w:rPr>
          <w:rtl/>
        </w:rPr>
        <w:t>(41)</w:t>
      </w:r>
      <w:r w:rsidRPr="003C7C01">
        <w:rPr>
          <w:rStyle w:val="libAieChar"/>
          <w:rtl/>
        </w:rPr>
        <w:t xml:space="preserve"> فَبِأَيِّ آلاِ رَبِّكُما تُكَذِّبانِ </w:t>
      </w:r>
      <w:r w:rsidRPr="007F1F91">
        <w:rPr>
          <w:rtl/>
        </w:rPr>
        <w:t>(42)</w:t>
      </w:r>
      <w:r w:rsidRPr="003C7C01">
        <w:rPr>
          <w:rStyle w:val="libAieChar"/>
          <w:rtl/>
        </w:rPr>
        <w:t xml:space="preserve"> هذِهِ جَهَنَّمُ الَّتِي يُكَذِّبُ بِها المُجْرِمُونَ </w:t>
      </w:r>
      <w:r w:rsidRPr="007F1F91">
        <w:rPr>
          <w:rtl/>
        </w:rPr>
        <w:t>(43)</w:t>
      </w:r>
      <w:r w:rsidRPr="003C7C01">
        <w:rPr>
          <w:rStyle w:val="libAieChar"/>
          <w:rtl/>
        </w:rPr>
        <w:t xml:space="preserve"> يُطُوفُونَ بَيْنَها وَبَيْنَ حَمِيمٍ آنٍ </w:t>
      </w:r>
      <w:r w:rsidRPr="007F1F91">
        <w:rPr>
          <w:rtl/>
        </w:rPr>
        <w:t>(44)</w:t>
      </w:r>
      <w:r w:rsidRPr="003C7C01">
        <w:rPr>
          <w:rStyle w:val="libAieChar"/>
          <w:rtl/>
        </w:rPr>
        <w:t xml:space="preserve"> فَبِأَيِّ آلاِ رَبِّكُما تُكَذِّبانِ </w:t>
      </w:r>
      <w:r w:rsidRPr="005154A0">
        <w:rPr>
          <w:rtl/>
        </w:rPr>
        <w:t>(45)</w:t>
      </w:r>
      <w:r w:rsidRPr="003C7C01">
        <w:rPr>
          <w:rStyle w:val="libAieChar"/>
          <w:rtl/>
        </w:rPr>
        <w:t xml:space="preserve"> وَلِمَنْ خَافَ مَقامَ رَبِّهِ جَنَّتانِ </w:t>
      </w:r>
      <w:r w:rsidRPr="007F1F91">
        <w:rPr>
          <w:rtl/>
        </w:rPr>
        <w:t>(46)</w:t>
      </w:r>
      <w:r w:rsidRPr="003C7C01">
        <w:rPr>
          <w:rStyle w:val="libAieChar"/>
          <w:rtl/>
        </w:rPr>
        <w:t xml:space="preserve"> فَبِأَيِّ آلاِ رَبِّكُما تُكَذِّبانِ </w:t>
      </w:r>
      <w:r w:rsidRPr="007F1F91">
        <w:rPr>
          <w:rtl/>
        </w:rPr>
        <w:t>(47)</w:t>
      </w:r>
      <w:r w:rsidRPr="003C7C01">
        <w:rPr>
          <w:rStyle w:val="libAieChar"/>
          <w:rtl/>
        </w:rPr>
        <w:t xml:space="preserve"> ذَواتا أَفْنانٍ </w:t>
      </w:r>
      <w:r w:rsidRPr="005154A0">
        <w:rPr>
          <w:rtl/>
        </w:rPr>
        <w:t>(48)</w:t>
      </w:r>
      <w:r w:rsidRPr="003C7C01">
        <w:rPr>
          <w:rStyle w:val="libAieChar"/>
          <w:rtl/>
        </w:rPr>
        <w:t xml:space="preserve"> فَبِأَيِّ آلاِ رَبِّكُما تُكَذِّبانِ </w:t>
      </w:r>
      <w:r w:rsidRPr="005154A0">
        <w:rPr>
          <w:rtl/>
        </w:rPr>
        <w:t>(49)</w:t>
      </w:r>
      <w:r w:rsidRPr="003C7C01">
        <w:rPr>
          <w:rStyle w:val="libAieChar"/>
          <w:rtl/>
        </w:rPr>
        <w:t xml:space="preserve"> فِيهُما عَيْنانِ تَجْرِيانِ </w:t>
      </w:r>
      <w:r w:rsidRPr="007F1F91">
        <w:rPr>
          <w:rtl/>
        </w:rPr>
        <w:t>(50)</w:t>
      </w:r>
      <w:r w:rsidRPr="003C7C01">
        <w:rPr>
          <w:rStyle w:val="libAieChar"/>
          <w:rtl/>
        </w:rPr>
        <w:t xml:space="preserve"> فَبِأَيِّ آلاِ رَبِّكُما تُكَذِّبانِ </w:t>
      </w:r>
      <w:r w:rsidRPr="005154A0">
        <w:rPr>
          <w:rtl/>
        </w:rPr>
        <w:t>(51)</w:t>
      </w:r>
      <w:r w:rsidRPr="003C7C01">
        <w:rPr>
          <w:rStyle w:val="libAieChar"/>
          <w:rtl/>
        </w:rPr>
        <w:t xml:space="preserve"> فِيهُما مِن كُلِّ فاكِهَةٍ زَوْجانِ </w:t>
      </w:r>
      <w:r w:rsidRPr="005154A0">
        <w:rPr>
          <w:rtl/>
        </w:rPr>
        <w:t>(52)</w:t>
      </w:r>
      <w:r w:rsidRPr="003C7C01">
        <w:rPr>
          <w:rStyle w:val="libAieChar"/>
          <w:rtl/>
        </w:rPr>
        <w:t xml:space="preserve"> فَبِأَيِّ آلاِ رَبِّكُما تُكَذِّبانِ </w:t>
      </w:r>
      <w:r w:rsidRPr="007F1F91">
        <w:rPr>
          <w:rtl/>
        </w:rPr>
        <w:t>(53)</w:t>
      </w:r>
      <w:r w:rsidRPr="003C7C01">
        <w:rPr>
          <w:rStyle w:val="libAieChar"/>
          <w:rtl/>
        </w:rPr>
        <w:t xml:space="preserve"> مُتَّكِئِينَ عَلى فُرُشٍ</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بَطائِنُها مِن إِسْتَبْرَقٍ وَجَنَى الجَنَّتَينِ دَانٍ </w:t>
      </w:r>
      <w:r w:rsidRPr="005154A0">
        <w:rPr>
          <w:rtl/>
        </w:rPr>
        <w:t>(54)</w:t>
      </w:r>
      <w:r w:rsidRPr="003C7C01">
        <w:rPr>
          <w:rStyle w:val="libAieChar"/>
          <w:rtl/>
        </w:rPr>
        <w:t xml:space="preserve"> فَبِأَيِّ آلاِ رَبِّكُما تُكَذِّبانِ </w:t>
      </w:r>
      <w:r w:rsidRPr="005154A0">
        <w:rPr>
          <w:rtl/>
        </w:rPr>
        <w:t>(55)</w:t>
      </w:r>
      <w:r w:rsidRPr="003C7C01">
        <w:rPr>
          <w:rStyle w:val="libAieChar"/>
          <w:rtl/>
        </w:rPr>
        <w:t xml:space="preserve"> فِيهُنَّ قاصِراتُ الطَّرْفِ لَمْ يَطْمِثْهُنَّ انْسٌ قَبْلَهُم وَلاجانُّ </w:t>
      </w:r>
      <w:r w:rsidRPr="005154A0">
        <w:rPr>
          <w:rtl/>
        </w:rPr>
        <w:t>(56)</w:t>
      </w:r>
      <w:r w:rsidRPr="003C7C01">
        <w:rPr>
          <w:rStyle w:val="libAieChar"/>
          <w:rtl/>
        </w:rPr>
        <w:t xml:space="preserve"> فَبِأَيِّ آلاِ رَبِّكُما تُكَذِّبانِ </w:t>
      </w:r>
      <w:r w:rsidRPr="005154A0">
        <w:rPr>
          <w:rtl/>
        </w:rPr>
        <w:t>(57)</w:t>
      </w:r>
      <w:r w:rsidRPr="003C7C01">
        <w:rPr>
          <w:rStyle w:val="libAieChar"/>
          <w:rtl/>
        </w:rPr>
        <w:t xml:space="preserve"> كَأَنَّهُنَّ الياقُوتُ</w:t>
      </w:r>
      <w:r w:rsidRPr="003C7C01">
        <w:rPr>
          <w:rStyle w:val="libAieChar"/>
          <w:rFonts w:hint="cs"/>
          <w:rtl/>
        </w:rPr>
        <w:t xml:space="preserve"> </w:t>
      </w:r>
      <w:r w:rsidRPr="003C7C01">
        <w:rPr>
          <w:rStyle w:val="libAieChar"/>
          <w:rtl/>
        </w:rPr>
        <w:t xml:space="preserve">وَالمَرْجانُ </w:t>
      </w:r>
      <w:r w:rsidRPr="005154A0">
        <w:rPr>
          <w:rtl/>
        </w:rPr>
        <w:t>(58)</w:t>
      </w:r>
      <w:r w:rsidRPr="003C7C01">
        <w:rPr>
          <w:rStyle w:val="libAieChar"/>
          <w:rtl/>
        </w:rPr>
        <w:t xml:space="preserve"> فَبِأَيِّ آلاِ رَبِّكُما تُكَذِّبانِ</w:t>
      </w:r>
      <w:r w:rsidRPr="002540EE">
        <w:rPr>
          <w:rtl/>
        </w:rPr>
        <w:t xml:space="preserve"> (59) </w:t>
      </w:r>
      <w:r w:rsidRPr="003C7C01">
        <w:rPr>
          <w:rStyle w:val="libAieChar"/>
          <w:rtl/>
        </w:rPr>
        <w:t xml:space="preserve">هَلْ جَزاُء الاِحْسانِ إِلاّ الاِحْسانُ </w:t>
      </w:r>
      <w:r w:rsidRPr="005154A0">
        <w:rPr>
          <w:rtl/>
        </w:rPr>
        <w:t>(60)</w:t>
      </w:r>
      <w:r w:rsidRPr="003C7C01">
        <w:rPr>
          <w:rStyle w:val="libAieChar"/>
          <w:rtl/>
        </w:rPr>
        <w:t xml:space="preserve"> فَبِأَيِّ آلاِ رَبِّكُما تُكَذِّبانِ </w:t>
      </w:r>
      <w:r w:rsidRPr="005154A0">
        <w:rPr>
          <w:rtl/>
        </w:rPr>
        <w:t>(61)</w:t>
      </w:r>
      <w:r w:rsidRPr="003C7C01">
        <w:rPr>
          <w:rStyle w:val="libAieChar"/>
          <w:rtl/>
        </w:rPr>
        <w:t xml:space="preserve"> وَمِن دُونِهِما جَنَّتانِ </w:t>
      </w:r>
      <w:r w:rsidRPr="005154A0">
        <w:rPr>
          <w:rtl/>
        </w:rPr>
        <w:t>(62)</w:t>
      </w:r>
      <w:r w:rsidRPr="003C7C01">
        <w:rPr>
          <w:rStyle w:val="libAieChar"/>
          <w:rtl/>
        </w:rPr>
        <w:t xml:space="preserve"> فَبِأَيِّ آلاِ رَبِّكُما تُكَذِّبانِ</w:t>
      </w:r>
      <w:r w:rsidRPr="002540EE">
        <w:rPr>
          <w:rtl/>
        </w:rPr>
        <w:t xml:space="preserve"> (63) </w:t>
      </w:r>
      <w:r w:rsidRPr="003C7C01">
        <w:rPr>
          <w:rStyle w:val="libAieChar"/>
          <w:rtl/>
        </w:rPr>
        <w:t xml:space="preserve">مُدْهامَّتانِ </w:t>
      </w:r>
      <w:r w:rsidRPr="005154A0">
        <w:rPr>
          <w:rtl/>
        </w:rPr>
        <w:t>(64)</w:t>
      </w:r>
      <w:r w:rsidRPr="003C7C01">
        <w:rPr>
          <w:rStyle w:val="libAieChar"/>
          <w:rtl/>
        </w:rPr>
        <w:t xml:space="preserve"> فَبِأَيِّ آلاِ رَبِّكُما تُكَذِّبانِ </w:t>
      </w:r>
      <w:r w:rsidRPr="005154A0">
        <w:rPr>
          <w:rtl/>
        </w:rPr>
        <w:t>(65)</w:t>
      </w:r>
      <w:r w:rsidRPr="003C7C01">
        <w:rPr>
          <w:rStyle w:val="libAieChar"/>
          <w:rtl/>
        </w:rPr>
        <w:t xml:space="preserve"> فِيهِما عَيْنانِ نَضَّاخَتانِ </w:t>
      </w:r>
      <w:r w:rsidRPr="005154A0">
        <w:rPr>
          <w:rtl/>
        </w:rPr>
        <w:t>(66)</w:t>
      </w:r>
      <w:r w:rsidRPr="003C7C01">
        <w:rPr>
          <w:rStyle w:val="libAieChar"/>
          <w:rtl/>
        </w:rPr>
        <w:t xml:space="preserve"> فَبِأَيِّ آلاِ رَبِّكُما تُكَذِّبانِ </w:t>
      </w:r>
      <w:r w:rsidRPr="005154A0">
        <w:rPr>
          <w:rtl/>
        </w:rPr>
        <w:t>(67)</w:t>
      </w:r>
      <w:r w:rsidRPr="003C7C01">
        <w:rPr>
          <w:rStyle w:val="libAieChar"/>
          <w:rtl/>
        </w:rPr>
        <w:t xml:space="preserve"> فِيهِما فاكِهةٌ وَنَخْلٌ وَرُمَّانٌ </w:t>
      </w:r>
      <w:r w:rsidRPr="005154A0">
        <w:rPr>
          <w:rtl/>
        </w:rPr>
        <w:t>(68)</w:t>
      </w:r>
      <w:r w:rsidRPr="003C7C01">
        <w:rPr>
          <w:rStyle w:val="libAieChar"/>
          <w:rtl/>
        </w:rPr>
        <w:t xml:space="preserve"> فَبِأَيِّ آلاِ رَبِّكُما تُكَذِّبانِ </w:t>
      </w:r>
      <w:r w:rsidRPr="005154A0">
        <w:rPr>
          <w:rtl/>
        </w:rPr>
        <w:t>(69)</w:t>
      </w:r>
      <w:r w:rsidRPr="003C7C01">
        <w:rPr>
          <w:rStyle w:val="libAieChar"/>
          <w:rtl/>
        </w:rPr>
        <w:t xml:space="preserve"> فِيهِنَّ خَيْراتٌ حِسانٌ </w:t>
      </w:r>
      <w:r w:rsidRPr="005154A0">
        <w:rPr>
          <w:rtl/>
        </w:rPr>
        <w:t>(70)</w:t>
      </w:r>
      <w:r w:rsidRPr="003C7C01">
        <w:rPr>
          <w:rStyle w:val="libAieChar"/>
          <w:rtl/>
        </w:rPr>
        <w:t xml:space="preserve"> فَبِأَيِّ آلاِ رَبِّكُما تُكَذِّبانِ </w:t>
      </w:r>
      <w:r w:rsidRPr="005154A0">
        <w:rPr>
          <w:rtl/>
        </w:rPr>
        <w:t>(71)</w:t>
      </w:r>
      <w:r w:rsidRPr="003C7C01">
        <w:rPr>
          <w:rStyle w:val="libAieChar"/>
          <w:rtl/>
        </w:rPr>
        <w:t xml:space="preserve"> حُورٌ مَّقْصُوراتٌ فِي الخِيامِ </w:t>
      </w:r>
      <w:r w:rsidRPr="005154A0">
        <w:rPr>
          <w:rtl/>
        </w:rPr>
        <w:t>(72)</w:t>
      </w:r>
      <w:r w:rsidRPr="003C7C01">
        <w:rPr>
          <w:rStyle w:val="libAieChar"/>
          <w:rtl/>
        </w:rPr>
        <w:t xml:space="preserve"> فَبِأَيِّ آلاِ رَبِّكُما تُكَذِّبانِ </w:t>
      </w:r>
      <w:r w:rsidRPr="005154A0">
        <w:rPr>
          <w:rtl/>
        </w:rPr>
        <w:t>(73)</w:t>
      </w:r>
      <w:r w:rsidRPr="003C7C01">
        <w:rPr>
          <w:rStyle w:val="libAieChar"/>
          <w:rtl/>
        </w:rPr>
        <w:t xml:space="preserve"> لَمْ يَطْمِثْهُنَّ إِنْسٌ قَبْلَهُمْ وَلا جانُّ </w:t>
      </w:r>
      <w:r w:rsidRPr="005154A0">
        <w:rPr>
          <w:rtl/>
        </w:rPr>
        <w:t>(74)</w:t>
      </w:r>
      <w:r w:rsidRPr="003C7C01">
        <w:rPr>
          <w:rStyle w:val="libAieChar"/>
          <w:rtl/>
        </w:rPr>
        <w:t xml:space="preserve"> فَبِأَيِّ آلاِ رَبِّكُما تُكَذِّبانِ </w:t>
      </w:r>
      <w:r w:rsidRPr="005154A0">
        <w:rPr>
          <w:rtl/>
        </w:rPr>
        <w:t>(75)</w:t>
      </w:r>
      <w:r w:rsidRPr="003C7C01">
        <w:rPr>
          <w:rStyle w:val="libAieChar"/>
          <w:rtl/>
        </w:rPr>
        <w:t xml:space="preserve"> مُتَّكِئِينَ عَلى رَفْرَفٍ خُضْرٍ وَعَبْقَرِيٍّ حِسانٍ </w:t>
      </w:r>
      <w:r w:rsidRPr="005154A0">
        <w:rPr>
          <w:rtl/>
        </w:rPr>
        <w:t>(76)</w:t>
      </w:r>
      <w:r w:rsidRPr="003C7C01">
        <w:rPr>
          <w:rStyle w:val="libAieChar"/>
          <w:rtl/>
        </w:rPr>
        <w:t xml:space="preserve"> فَبِأَيِّ آلاِ رَبِّكُما تُكَذِّبانِ </w:t>
      </w:r>
      <w:r w:rsidRPr="005154A0">
        <w:rPr>
          <w:rtl/>
        </w:rPr>
        <w:t>(77)</w:t>
      </w:r>
      <w:r w:rsidRPr="003C7C01">
        <w:rPr>
          <w:rStyle w:val="libAieChar"/>
          <w:rtl/>
        </w:rPr>
        <w:t xml:space="preserve"> تَبارَكَ اسْمُ رَبِّكَ ذِي الجَلالِ وَالاِكْرامِ </w:t>
      </w:r>
      <w:r w:rsidRPr="005154A0">
        <w:rPr>
          <w:rtl/>
        </w:rPr>
        <w:t>(78)</w:t>
      </w:r>
      <w:r w:rsidR="003C7C01">
        <w:rPr>
          <w:rtl/>
          <w:lang w:bidi="fa-IR"/>
        </w:rPr>
        <w:t>.</w:t>
      </w:r>
    </w:p>
    <w:p w:rsidR="001B329E" w:rsidRDefault="001B329E" w:rsidP="003C7C01">
      <w:pPr>
        <w:pStyle w:val="libNormal"/>
        <w:rPr>
          <w:rtl/>
        </w:rPr>
      </w:pPr>
      <w:r w:rsidRPr="00524C63">
        <w:rPr>
          <w:rStyle w:val="libBold2Char"/>
          <w:rtl/>
        </w:rPr>
        <w:t>فضل سورة الرحمن</w:t>
      </w:r>
      <w:r w:rsidR="009A58AC" w:rsidRPr="00524C63">
        <w:rPr>
          <w:rStyle w:val="libBold2Char"/>
          <w:rtl/>
        </w:rPr>
        <w:t>:</w:t>
      </w:r>
      <w:r>
        <w:rPr>
          <w:rtl/>
        </w:rPr>
        <w:t xml:space="preserve"> </w:t>
      </w:r>
      <w:r>
        <w:rPr>
          <w:rFonts w:hint="cs"/>
          <w:rtl/>
        </w:rPr>
        <w:t xml:space="preserve">عن أبي عبدالله </w:t>
      </w:r>
      <w:r w:rsidRPr="003C7C01">
        <w:rPr>
          <w:rStyle w:val="libAlaemChar"/>
          <w:rFonts w:hint="cs"/>
          <w:rtl/>
        </w:rPr>
        <w:t>عليه‌السلام</w:t>
      </w:r>
      <w:r>
        <w:rPr>
          <w:rFonts w:hint="cs"/>
          <w:rtl/>
        </w:rPr>
        <w:t xml:space="preserve"> قال</w:t>
      </w:r>
      <w:r w:rsidR="009A58AC">
        <w:rPr>
          <w:rtl/>
        </w:rPr>
        <w:t>:</w:t>
      </w:r>
      <w:r>
        <w:rPr>
          <w:rtl/>
        </w:rPr>
        <w:t xml:space="preserve"> لا تدعوا قراءة سورة الرحمن والقيام بها فإنها لا تقر في قلوب المنافقين ويأتي بها ربها يوم القيامة في صورة آدمي في أحسن</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صورة وأطيب ريح حتى يقف من الله موقفا لا يكون أحد أقرب إلى الله منها فيقول لها من الذي كان يقوم بك في الحياة الدنيا يدمن قراءتك فتقول يا رب فلان وفلان فتبيض وجوههم فيقول لهم اشفعوا فيمن أحببتهم فيشفعون حتى لا يبقى لهم غاية ولا أحد يشفعون له فيقول لهم ادخلوا الجنة وأسكنوا فيها حيث شئتم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Fonts w:hint="cs"/>
          <w:rtl/>
        </w:rPr>
        <w:t>عن الصادق صلوات الله وسلامه عليه قال</w:t>
      </w:r>
      <w:r w:rsidR="009A58AC">
        <w:rPr>
          <w:rtl/>
        </w:rPr>
        <w:t>:</w:t>
      </w:r>
      <w:r>
        <w:rPr>
          <w:rtl/>
        </w:rPr>
        <w:t xml:space="preserve"> من قرأ سورة الرحمن فقال عند كل فبأي آلاء ربكما تكذبان لا بشئ من آلائك رب أكذب فان قرأها ليلا ثم مات</w:t>
      </w:r>
      <w:r w:rsidR="009A58AC">
        <w:rPr>
          <w:rtl/>
        </w:rPr>
        <w:t>،</w:t>
      </w:r>
      <w:r>
        <w:rPr>
          <w:rtl/>
        </w:rPr>
        <w:t xml:space="preserve"> مات شهيدا وإن قرأها نهارا ثم مات</w:t>
      </w:r>
      <w:r w:rsidR="009A58AC">
        <w:rPr>
          <w:rtl/>
        </w:rPr>
        <w:t>،</w:t>
      </w:r>
      <w:r>
        <w:rPr>
          <w:rtl/>
        </w:rPr>
        <w:t xml:space="preserve"> مات شهيدا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2" w:name="_Toc415300756"/>
      <w:bookmarkStart w:id="13" w:name="_Toc426799291"/>
      <w:r>
        <w:rPr>
          <w:rtl/>
        </w:rPr>
        <w:t>* (سورة الواقعة) *</w:t>
      </w:r>
      <w:bookmarkEnd w:id="12"/>
      <w:bookmarkEnd w:id="13"/>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إِذا وَقَعَتِ الواقِعَةُ </w:t>
      </w:r>
      <w:r w:rsidRPr="005154A0">
        <w:rPr>
          <w:rtl/>
        </w:rPr>
        <w:t>(1)</w:t>
      </w:r>
      <w:r w:rsidRPr="003C7C01">
        <w:rPr>
          <w:rStyle w:val="libAieChar"/>
          <w:rtl/>
        </w:rPr>
        <w:t xml:space="preserve"> لَيْسَ لِوَقْعَتِها كاذِبَةٌ </w:t>
      </w:r>
      <w:r w:rsidRPr="005154A0">
        <w:rPr>
          <w:rtl/>
        </w:rPr>
        <w:t>(2)</w:t>
      </w:r>
      <w:r w:rsidRPr="003C7C01">
        <w:rPr>
          <w:rStyle w:val="libAieChar"/>
          <w:rtl/>
        </w:rPr>
        <w:t xml:space="preserve"> خافِضَةٌ رافِعَةٌ </w:t>
      </w:r>
      <w:r w:rsidRPr="005154A0">
        <w:rPr>
          <w:rtl/>
        </w:rPr>
        <w:t>(3)</w:t>
      </w:r>
      <w:r w:rsidRPr="003C7C01">
        <w:rPr>
          <w:rStyle w:val="libAieChar"/>
          <w:rtl/>
        </w:rPr>
        <w:t xml:space="preserve"> إِذا رُجَّتِ الاَرْضُ رَجّاً </w:t>
      </w:r>
      <w:r w:rsidRPr="005154A0">
        <w:rPr>
          <w:rtl/>
        </w:rPr>
        <w:t>(4)</w:t>
      </w:r>
      <w:r w:rsidRPr="003C7C01">
        <w:rPr>
          <w:rStyle w:val="libAieChar"/>
          <w:rtl/>
        </w:rPr>
        <w:t xml:space="preserve"> وَبُسَّتِ الجِبالُ بَسّاً </w:t>
      </w:r>
      <w:r w:rsidRPr="005154A0">
        <w:rPr>
          <w:rtl/>
        </w:rPr>
        <w:t>(5)</w:t>
      </w:r>
      <w:r w:rsidRPr="003C7C01">
        <w:rPr>
          <w:rStyle w:val="libAieChar"/>
          <w:rtl/>
        </w:rPr>
        <w:t xml:space="preserve"> فَكانَتْ هَباّءً مُنْبَثّاً </w:t>
      </w:r>
      <w:r w:rsidRPr="005154A0">
        <w:rPr>
          <w:rtl/>
        </w:rPr>
        <w:t>(6)</w:t>
      </w:r>
      <w:r w:rsidRPr="003C7C01">
        <w:rPr>
          <w:rStyle w:val="libAieChar"/>
          <w:rtl/>
        </w:rPr>
        <w:t xml:space="preserve"> وَكُنْتُمْ أَزْواجاً ثَلاثَةً </w:t>
      </w:r>
      <w:r w:rsidRPr="005154A0">
        <w:rPr>
          <w:rtl/>
        </w:rPr>
        <w:t>(7)</w:t>
      </w:r>
      <w:r w:rsidRPr="003C7C01">
        <w:rPr>
          <w:rStyle w:val="libAieChar"/>
          <w:rtl/>
        </w:rPr>
        <w:t xml:space="preserve"> فَأَصْحابُ المَيْمَنَةِ ما أَصْحابُ المَيْمَنَةِ </w:t>
      </w:r>
      <w:r w:rsidRPr="005154A0">
        <w:rPr>
          <w:rtl/>
        </w:rPr>
        <w:t>(8)</w:t>
      </w:r>
      <w:r w:rsidRPr="003C7C01">
        <w:rPr>
          <w:rStyle w:val="libAieChar"/>
          <w:rtl/>
        </w:rPr>
        <w:t xml:space="preserve"> وَأَصْحابُ الَمَشْئَمَةِ ما أَصْحابُ المَشْئَمَةِ </w:t>
      </w:r>
      <w:r w:rsidRPr="005154A0">
        <w:rPr>
          <w:rtl/>
        </w:rPr>
        <w:t>(9)</w:t>
      </w:r>
      <w:r w:rsidRPr="003C7C01">
        <w:rPr>
          <w:rStyle w:val="libAieChar"/>
          <w:rtl/>
        </w:rPr>
        <w:t xml:space="preserve"> وَالسَّابِقُونَ السَّابِقُونَ </w:t>
      </w:r>
      <w:r w:rsidRPr="005154A0">
        <w:rPr>
          <w:rtl/>
        </w:rPr>
        <w:t>(10)</w:t>
      </w:r>
      <w:r w:rsidRPr="003C7C01">
        <w:rPr>
          <w:rStyle w:val="libAieChar"/>
          <w:rtl/>
        </w:rPr>
        <w:t xml:space="preserve"> أُولئِكَ المُقَرَّبُونَ </w:t>
      </w:r>
      <w:r w:rsidRPr="005154A0">
        <w:rPr>
          <w:rtl/>
        </w:rPr>
        <w:t>(11)</w:t>
      </w:r>
      <w:r w:rsidRPr="003C7C01">
        <w:rPr>
          <w:rStyle w:val="libAieChar"/>
          <w:rtl/>
        </w:rPr>
        <w:t xml:space="preserve"> فِي جَنَّاتِ النَّعِيمِ </w:t>
      </w:r>
      <w:r w:rsidRPr="005154A0">
        <w:rPr>
          <w:rtl/>
        </w:rPr>
        <w:t>(12)</w:t>
      </w:r>
      <w:r w:rsidRPr="003C7C01">
        <w:rPr>
          <w:rStyle w:val="libAieChar"/>
          <w:rtl/>
        </w:rPr>
        <w:t xml:space="preserve"> ثُلَّةٌ مِّنَ الأوَّلِينَ </w:t>
      </w:r>
      <w:r w:rsidRPr="005154A0">
        <w:rPr>
          <w:rtl/>
        </w:rPr>
        <w:t>(13)</w:t>
      </w:r>
      <w:r w:rsidRPr="003C7C01">
        <w:rPr>
          <w:rStyle w:val="libAieChar"/>
          <w:rtl/>
        </w:rPr>
        <w:t xml:space="preserve"> وَقَلِيلٌ مِنَ الآخِرِينَ </w:t>
      </w:r>
      <w:r w:rsidRPr="005154A0">
        <w:rPr>
          <w:rtl/>
        </w:rPr>
        <w:t>(14)</w:t>
      </w:r>
      <w:r w:rsidRPr="003C7C01">
        <w:rPr>
          <w:rStyle w:val="libAieChar"/>
          <w:rtl/>
        </w:rPr>
        <w:t xml:space="preserve"> عَلى سُرُرٍ مَوْضُونَةٍ </w:t>
      </w:r>
      <w:r w:rsidRPr="005154A0">
        <w:rPr>
          <w:rtl/>
        </w:rPr>
        <w:t>(15)</w:t>
      </w:r>
      <w:r w:rsidRPr="003C7C01">
        <w:rPr>
          <w:rStyle w:val="libAieChar"/>
          <w:rtl/>
        </w:rPr>
        <w:t xml:space="preserve"> مُتَّكِئِينَ عَلَيْها مُتَقابِلِينَ </w:t>
      </w:r>
      <w:r w:rsidRPr="005154A0">
        <w:rPr>
          <w:rtl/>
        </w:rPr>
        <w:t>(16)</w:t>
      </w:r>
      <w:r w:rsidRPr="003C7C01">
        <w:rPr>
          <w:rStyle w:val="libAieChar"/>
          <w:rtl/>
        </w:rPr>
        <w:t xml:space="preserve"> يَطُوفُ عَلَيْهِمْ وَِلْدانٌ مُخَلَّدُونَ </w:t>
      </w:r>
      <w:r w:rsidRPr="005154A0">
        <w:rPr>
          <w:rtl/>
        </w:rPr>
        <w:t>(17)</w:t>
      </w:r>
      <w:r w:rsidRPr="003C7C01">
        <w:rPr>
          <w:rStyle w:val="libAieChar"/>
          <w:rtl/>
        </w:rPr>
        <w:t xml:space="preserve"> بِأَكْوابٍ وَأَبارِيقَ وَكَأْسٍ مِن مَعِينٍ</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ثواب الأعمال</w:t>
      </w:r>
      <w:r w:rsidR="009A58AC">
        <w:rPr>
          <w:rFonts w:hint="cs"/>
          <w:rtl/>
        </w:rPr>
        <w:t>:</w:t>
      </w:r>
      <w:r>
        <w:rPr>
          <w:rFonts w:hint="cs"/>
          <w:rtl/>
        </w:rPr>
        <w:t xml:space="preserve"> 116 في ثواب سورة الرحمن</w:t>
      </w:r>
      <w:r w:rsidR="009A58AC">
        <w:rPr>
          <w:rFonts w:hint="cs"/>
          <w:rtl/>
        </w:rPr>
        <w:t>؛</w:t>
      </w:r>
      <w:r>
        <w:rPr>
          <w:rFonts w:hint="cs"/>
          <w:rtl/>
        </w:rPr>
        <w:t xml:space="preserve"> مجمع البيان 9 / 296 في أوّل سورة</w:t>
      </w:r>
      <w:r w:rsidR="003C7C01">
        <w:rPr>
          <w:rFonts w:hint="cs"/>
          <w:rtl/>
        </w:rPr>
        <w:t>.</w:t>
      </w:r>
    </w:p>
    <w:p w:rsidR="001B329E" w:rsidRDefault="001B329E" w:rsidP="003C7C01">
      <w:pPr>
        <w:pStyle w:val="libFootnote0"/>
        <w:rPr>
          <w:rtl/>
        </w:rPr>
      </w:pPr>
      <w:r>
        <w:rPr>
          <w:rFonts w:hint="cs"/>
          <w:rtl/>
        </w:rPr>
        <w:t>(2) ثواب الأعمال</w:t>
      </w:r>
      <w:r w:rsidR="009A58AC">
        <w:rPr>
          <w:rFonts w:hint="cs"/>
          <w:rtl/>
        </w:rPr>
        <w:t>:</w:t>
      </w:r>
      <w:r>
        <w:rPr>
          <w:rFonts w:hint="cs"/>
          <w:rtl/>
        </w:rPr>
        <w:t xml:space="preserve"> 116 في ثواب سورة الرحمن</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186CEE">
        <w:rPr>
          <w:rtl/>
        </w:rPr>
        <w:lastRenderedPageBreak/>
        <w:t>(18)</w:t>
      </w:r>
      <w:r w:rsidRPr="003C7C01">
        <w:rPr>
          <w:rStyle w:val="libAieChar"/>
          <w:rtl/>
        </w:rPr>
        <w:t xml:space="preserve"> لايُصَدَّعُونَ عَنْها وَلا يُنْزِفُونَ </w:t>
      </w:r>
      <w:r w:rsidRPr="00186CEE">
        <w:rPr>
          <w:rtl/>
        </w:rPr>
        <w:t>(19)</w:t>
      </w:r>
      <w:r w:rsidRPr="003C7C01">
        <w:rPr>
          <w:rStyle w:val="libAieChar"/>
          <w:rtl/>
        </w:rPr>
        <w:t xml:space="preserve"> وَفاكِهَةٍ مِمَّا يَتَخَيَّرُونَ </w:t>
      </w:r>
      <w:r w:rsidRPr="00186CEE">
        <w:rPr>
          <w:rtl/>
        </w:rPr>
        <w:t>(20)</w:t>
      </w:r>
      <w:r w:rsidRPr="003C7C01">
        <w:rPr>
          <w:rStyle w:val="libAieChar"/>
          <w:rtl/>
        </w:rPr>
        <w:t xml:space="preserve"> وَلَحْمِ طَيْرٍ مِمَّا يَشْتَهُونَ </w:t>
      </w:r>
      <w:r w:rsidRPr="00186CEE">
        <w:rPr>
          <w:rtl/>
        </w:rPr>
        <w:t>(21)</w:t>
      </w:r>
      <w:r w:rsidRPr="003C7C01">
        <w:rPr>
          <w:rStyle w:val="libAieChar"/>
          <w:rtl/>
        </w:rPr>
        <w:t xml:space="preserve"> وَحُورٌ عِينٌ </w:t>
      </w:r>
      <w:r w:rsidRPr="00186CEE">
        <w:rPr>
          <w:rtl/>
        </w:rPr>
        <w:t>(22)</w:t>
      </w:r>
      <w:r w:rsidRPr="003C7C01">
        <w:rPr>
          <w:rStyle w:val="libAieChar"/>
          <w:rtl/>
        </w:rPr>
        <w:t xml:space="preserve"> كَأَمْثالِ اللُّؤْلُؤْ</w:t>
      </w:r>
      <w:r w:rsidRPr="003C7C01">
        <w:rPr>
          <w:rStyle w:val="libAieChar"/>
          <w:rFonts w:hint="cs"/>
          <w:rtl/>
        </w:rPr>
        <w:t xml:space="preserve"> </w:t>
      </w:r>
      <w:r w:rsidRPr="003C7C01">
        <w:rPr>
          <w:rStyle w:val="libAieChar"/>
          <w:rtl/>
        </w:rPr>
        <w:t xml:space="preserve">المَكْنُونِ </w:t>
      </w:r>
      <w:r w:rsidRPr="00186CEE">
        <w:rPr>
          <w:rtl/>
        </w:rPr>
        <w:t>(23)</w:t>
      </w:r>
      <w:r w:rsidRPr="003C7C01">
        <w:rPr>
          <w:rStyle w:val="libAieChar"/>
          <w:rtl/>
        </w:rPr>
        <w:t xml:space="preserve"> جَزاءً بِما كانُوا يَعْمَلُونَ </w:t>
      </w:r>
      <w:r w:rsidRPr="00EC42DA">
        <w:rPr>
          <w:rtl/>
        </w:rPr>
        <w:t>(24)</w:t>
      </w:r>
      <w:r w:rsidRPr="003C7C01">
        <w:rPr>
          <w:rStyle w:val="libAieChar"/>
          <w:rtl/>
        </w:rPr>
        <w:t xml:space="preserve"> لا يَسْمَعُونَ فِيها لَغْواً وَلا تَأْثِيماً </w:t>
      </w:r>
      <w:r w:rsidRPr="00EC42DA">
        <w:rPr>
          <w:rtl/>
        </w:rPr>
        <w:t>(25)</w:t>
      </w:r>
      <w:r w:rsidRPr="003C7C01">
        <w:rPr>
          <w:rStyle w:val="libAieChar"/>
          <w:rtl/>
        </w:rPr>
        <w:t xml:space="preserve"> إلاّ قِيلاً سَلاماً سَلاماً </w:t>
      </w:r>
      <w:r w:rsidRPr="00EC42DA">
        <w:rPr>
          <w:rtl/>
        </w:rPr>
        <w:t>(26)</w:t>
      </w:r>
      <w:r w:rsidRPr="003C7C01">
        <w:rPr>
          <w:rStyle w:val="libAieChar"/>
          <w:rtl/>
        </w:rPr>
        <w:t xml:space="preserve"> وَأَصْحابُ اليَمِينِ ما أَصْحابُ اليَمِينِ </w:t>
      </w:r>
      <w:r w:rsidRPr="00EC42DA">
        <w:rPr>
          <w:rtl/>
        </w:rPr>
        <w:t>(27)</w:t>
      </w:r>
      <w:r w:rsidRPr="003C7C01">
        <w:rPr>
          <w:rStyle w:val="libAieChar"/>
          <w:rtl/>
        </w:rPr>
        <w:t xml:space="preserve"> فِي سِدْرٍ مَخْضُودٍ </w:t>
      </w:r>
      <w:r w:rsidRPr="00EC42DA">
        <w:rPr>
          <w:rtl/>
        </w:rPr>
        <w:t>(28)</w:t>
      </w:r>
      <w:r w:rsidRPr="003C7C01">
        <w:rPr>
          <w:rStyle w:val="libAieChar"/>
          <w:rtl/>
        </w:rPr>
        <w:t xml:space="preserve"> وَطَلْحٍ مَنْضُودٍ </w:t>
      </w:r>
      <w:r w:rsidRPr="00EC42DA">
        <w:rPr>
          <w:rtl/>
        </w:rPr>
        <w:t>(29)</w:t>
      </w:r>
      <w:r w:rsidRPr="003C7C01">
        <w:rPr>
          <w:rStyle w:val="libAieChar"/>
          <w:rtl/>
        </w:rPr>
        <w:t xml:space="preserve"> وَظِلٍّ مَمْدُودٍ </w:t>
      </w:r>
      <w:r w:rsidRPr="00186CEE">
        <w:rPr>
          <w:rtl/>
        </w:rPr>
        <w:t>(30)</w:t>
      </w:r>
      <w:r w:rsidRPr="003C7C01">
        <w:rPr>
          <w:rStyle w:val="libAieChar"/>
          <w:rtl/>
        </w:rPr>
        <w:t xml:space="preserve"> وَماء مَسْكُوبٍ </w:t>
      </w:r>
      <w:r w:rsidRPr="00EC42DA">
        <w:rPr>
          <w:rtl/>
        </w:rPr>
        <w:t>(31)</w:t>
      </w:r>
      <w:r w:rsidRPr="003C7C01">
        <w:rPr>
          <w:rStyle w:val="libAieChar"/>
          <w:rtl/>
        </w:rPr>
        <w:t xml:space="preserve"> وَفاكِهَةٍ كَثِيرَةٍ </w:t>
      </w:r>
      <w:r w:rsidRPr="00EC42DA">
        <w:rPr>
          <w:rtl/>
        </w:rPr>
        <w:t>(32)</w:t>
      </w:r>
      <w:r w:rsidRPr="003C7C01">
        <w:rPr>
          <w:rStyle w:val="libAieChar"/>
          <w:rtl/>
        </w:rPr>
        <w:t xml:space="preserve"> لا مَقْطُوعَةٍ وَلا مَمْنُوعَةٍ </w:t>
      </w:r>
      <w:r w:rsidRPr="00EC42DA">
        <w:rPr>
          <w:rtl/>
        </w:rPr>
        <w:t>(33)</w:t>
      </w:r>
      <w:r w:rsidRPr="003C7C01">
        <w:rPr>
          <w:rStyle w:val="libAieChar"/>
          <w:rtl/>
        </w:rPr>
        <w:t xml:space="preserve"> وَفُرُشٍ مَّرْفُوعَةٍ </w:t>
      </w:r>
      <w:r w:rsidRPr="00186CEE">
        <w:rPr>
          <w:rtl/>
        </w:rPr>
        <w:t>(34)</w:t>
      </w:r>
      <w:r w:rsidRPr="003C7C01">
        <w:rPr>
          <w:rStyle w:val="libAieChar"/>
          <w:rtl/>
        </w:rPr>
        <w:t xml:space="preserve"> إِنا أَنْشَأْناهُنَّ إِنشاءاً </w:t>
      </w:r>
      <w:r w:rsidRPr="00EC42DA">
        <w:rPr>
          <w:rtl/>
        </w:rPr>
        <w:t>(35)</w:t>
      </w:r>
      <w:r w:rsidRPr="003C7C01">
        <w:rPr>
          <w:rStyle w:val="libAieChar"/>
          <w:rtl/>
        </w:rPr>
        <w:t xml:space="preserve"> فَجَعْلْناهُنَّ أَبْكاراً </w:t>
      </w:r>
      <w:r w:rsidRPr="00EC42DA">
        <w:rPr>
          <w:rtl/>
        </w:rPr>
        <w:t>(36)</w:t>
      </w:r>
      <w:r w:rsidRPr="003C7C01">
        <w:rPr>
          <w:rStyle w:val="libAieChar"/>
          <w:rtl/>
        </w:rPr>
        <w:t xml:space="preserve"> عُرُباً أَتْراباً </w:t>
      </w:r>
      <w:r w:rsidRPr="00EC42DA">
        <w:rPr>
          <w:rtl/>
        </w:rPr>
        <w:t>(37)</w:t>
      </w:r>
      <w:r w:rsidRPr="003C7C01">
        <w:rPr>
          <w:rStyle w:val="libAieChar"/>
          <w:rtl/>
        </w:rPr>
        <w:t xml:space="preserve"> لاَصْحابِ اليَمِينِ </w:t>
      </w:r>
      <w:r w:rsidRPr="00186CEE">
        <w:rPr>
          <w:rtl/>
        </w:rPr>
        <w:t>(38)</w:t>
      </w:r>
      <w:r w:rsidRPr="003C7C01">
        <w:rPr>
          <w:rStyle w:val="libAieChar"/>
          <w:rtl/>
        </w:rPr>
        <w:t xml:space="preserve"> ثُلَّةٌ مِن الأوَّلِينَ </w:t>
      </w:r>
      <w:r w:rsidRPr="00EC42DA">
        <w:rPr>
          <w:rtl/>
        </w:rPr>
        <w:t>(39)</w:t>
      </w:r>
      <w:r w:rsidRPr="003C7C01">
        <w:rPr>
          <w:rStyle w:val="libAieChar"/>
          <w:rtl/>
        </w:rPr>
        <w:t xml:space="preserve"> وَثُلَّةٌ مِن الآخِرِينَ </w:t>
      </w:r>
      <w:r w:rsidRPr="00EC42DA">
        <w:rPr>
          <w:rtl/>
        </w:rPr>
        <w:t>(40)</w:t>
      </w:r>
      <w:r w:rsidRPr="003C7C01">
        <w:rPr>
          <w:rStyle w:val="libAieChar"/>
          <w:rtl/>
        </w:rPr>
        <w:t xml:space="preserve"> وَأَصْحابُ الشِّمالِ ما أَصْحابُ الشِّمالِ </w:t>
      </w:r>
      <w:r w:rsidRPr="00EC42DA">
        <w:rPr>
          <w:rtl/>
        </w:rPr>
        <w:t>(41)</w:t>
      </w:r>
      <w:r w:rsidRPr="003C7C01">
        <w:rPr>
          <w:rStyle w:val="libAieChar"/>
          <w:rtl/>
        </w:rPr>
        <w:t xml:space="preserve"> فِي سَمُومٍ وَحَمِيمٍ </w:t>
      </w:r>
      <w:r w:rsidRPr="00EC42DA">
        <w:rPr>
          <w:rtl/>
        </w:rPr>
        <w:t>(42)</w:t>
      </w:r>
      <w:r w:rsidRPr="003C7C01">
        <w:rPr>
          <w:rStyle w:val="libAieChar"/>
          <w:rtl/>
        </w:rPr>
        <w:t xml:space="preserve"> وَظِلٍّ مِنْ يَحْمُومٍ </w:t>
      </w:r>
      <w:r w:rsidRPr="00EC42DA">
        <w:rPr>
          <w:rtl/>
        </w:rPr>
        <w:t>(43)</w:t>
      </w:r>
      <w:r w:rsidRPr="003C7C01">
        <w:rPr>
          <w:rStyle w:val="libAieChar"/>
          <w:rtl/>
        </w:rPr>
        <w:t xml:space="preserve"> لا بارِدٍ وَلا كَرِيمٍ </w:t>
      </w:r>
      <w:r w:rsidRPr="00EC42DA">
        <w:rPr>
          <w:rtl/>
        </w:rPr>
        <w:t>(44)</w:t>
      </w:r>
      <w:r w:rsidRPr="003C7C01">
        <w:rPr>
          <w:rStyle w:val="libAieChar"/>
          <w:rtl/>
        </w:rPr>
        <w:t xml:space="preserve"> إِنَّهُم كانُوا قَبْلَ ذلِكَ مُتْرَفِينَ</w:t>
      </w:r>
      <w:r w:rsidRPr="00EC42DA">
        <w:rPr>
          <w:rtl/>
        </w:rPr>
        <w:t xml:space="preserve"> (45)</w:t>
      </w:r>
      <w:r w:rsidRPr="003C7C01">
        <w:rPr>
          <w:rStyle w:val="libAieChar"/>
          <w:rtl/>
        </w:rPr>
        <w:t xml:space="preserve"> وَكانُوا يُصِرُّونَ عَلى الحِنْثِ العَظِيمِ </w:t>
      </w:r>
      <w:r w:rsidRPr="00EC42DA">
        <w:rPr>
          <w:rtl/>
        </w:rPr>
        <w:t>(46)</w:t>
      </w:r>
      <w:r w:rsidRPr="003C7C01">
        <w:rPr>
          <w:rStyle w:val="libAieChar"/>
          <w:rtl/>
        </w:rPr>
        <w:t xml:space="preserve"> وَكانُوا يَقُولُونَ أَئِذا مِتْنا وَكُنَّا تُراباً وَعِظاماً أَئِنَّا لَمَبْعُوثُونَ </w:t>
      </w:r>
      <w:r w:rsidRPr="00EC42DA">
        <w:rPr>
          <w:rtl/>
        </w:rPr>
        <w:t>(47)</w:t>
      </w:r>
      <w:r w:rsidRPr="003C7C01">
        <w:rPr>
          <w:rStyle w:val="libAieChar"/>
          <w:rtl/>
        </w:rPr>
        <w:t xml:space="preserve"> أَوَآباؤُنا الأوّلونَ </w:t>
      </w:r>
      <w:r w:rsidRPr="00EC42DA">
        <w:rPr>
          <w:rtl/>
        </w:rPr>
        <w:t>(48)</w:t>
      </w:r>
      <w:r w:rsidRPr="003C7C01">
        <w:rPr>
          <w:rStyle w:val="libAieChar"/>
          <w:rtl/>
        </w:rPr>
        <w:t xml:space="preserve"> قُلْ إِنَّ الأوَّلِينَ وَالآخِرِينَ </w:t>
      </w:r>
      <w:r w:rsidRPr="00EC42DA">
        <w:rPr>
          <w:rtl/>
        </w:rPr>
        <w:t>(49)</w:t>
      </w:r>
      <w:r w:rsidRPr="003C7C01">
        <w:rPr>
          <w:rStyle w:val="libAieChar"/>
          <w:rtl/>
        </w:rPr>
        <w:t xml:space="preserve"> لَمَجْمُوعُونَ إِلى مِيقاتِ يَومٍ مَعْلومٍ </w:t>
      </w:r>
      <w:r w:rsidRPr="00EC42DA">
        <w:rPr>
          <w:rtl/>
        </w:rPr>
        <w:t>(50)</w:t>
      </w:r>
      <w:r w:rsidRPr="003C7C01">
        <w:rPr>
          <w:rStyle w:val="libAieChar"/>
          <w:rtl/>
        </w:rPr>
        <w:t xml:space="preserve"> ثُمَّ إِنَّكُمْ أَيُّها الضَّالُونَ المُكَذِّبُونَ </w:t>
      </w:r>
      <w:r w:rsidRPr="00EC42DA">
        <w:rPr>
          <w:rtl/>
        </w:rPr>
        <w:t>(51)</w:t>
      </w:r>
      <w:r w:rsidRPr="003C7C01">
        <w:rPr>
          <w:rStyle w:val="libAieChar"/>
          <w:rtl/>
        </w:rPr>
        <w:t xml:space="preserve"> لاكِلُونَ مِنْ شَجَرٍ مِنْ زَقُّومٍ </w:t>
      </w:r>
      <w:r w:rsidRPr="00EC42DA">
        <w:rPr>
          <w:rtl/>
        </w:rPr>
        <w:t>(52)</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فَمالِئُونَ مِنْها البُطُونَ </w:t>
      </w:r>
      <w:r w:rsidRPr="00EC42DA">
        <w:rPr>
          <w:rtl/>
        </w:rPr>
        <w:t>(53)</w:t>
      </w:r>
      <w:r w:rsidRPr="003C7C01">
        <w:rPr>
          <w:rStyle w:val="libAieChar"/>
          <w:rtl/>
        </w:rPr>
        <w:t xml:space="preserve"> فَشارِبُونَ عَلَيْهِ مِنَ الحَمِيمِ </w:t>
      </w:r>
      <w:r w:rsidRPr="00EC42DA">
        <w:rPr>
          <w:rtl/>
        </w:rPr>
        <w:t>(54)</w:t>
      </w:r>
      <w:r w:rsidRPr="003C7C01">
        <w:rPr>
          <w:rStyle w:val="libAieChar"/>
          <w:rtl/>
        </w:rPr>
        <w:t xml:space="preserve"> فَشارِبُونَ</w:t>
      </w:r>
      <w:r w:rsidRPr="003C7C01">
        <w:rPr>
          <w:rStyle w:val="libAieChar"/>
          <w:rFonts w:hint="cs"/>
          <w:rtl/>
        </w:rPr>
        <w:t xml:space="preserve"> </w:t>
      </w:r>
      <w:r w:rsidRPr="003C7C01">
        <w:rPr>
          <w:rStyle w:val="libAieChar"/>
          <w:rtl/>
        </w:rPr>
        <w:t xml:space="preserve">شُرْبَ الهِيمِ </w:t>
      </w:r>
      <w:r w:rsidRPr="00EC42DA">
        <w:rPr>
          <w:rtl/>
        </w:rPr>
        <w:t>(55)</w:t>
      </w:r>
      <w:r w:rsidRPr="003C7C01">
        <w:rPr>
          <w:rStyle w:val="libAieChar"/>
          <w:rtl/>
        </w:rPr>
        <w:t xml:space="preserve"> هذا نُزُلُهُم يَوْمَ الدِّينِ </w:t>
      </w:r>
      <w:r w:rsidRPr="006E69F8">
        <w:rPr>
          <w:rtl/>
        </w:rPr>
        <w:t>(56)</w:t>
      </w:r>
      <w:r w:rsidRPr="003C7C01">
        <w:rPr>
          <w:rStyle w:val="libAieChar"/>
          <w:rtl/>
        </w:rPr>
        <w:t xml:space="preserve"> نَحْنُ خَلَقْناكُمْ فَلَوْلا تُصَدِّقُونَ </w:t>
      </w:r>
      <w:r w:rsidRPr="00EC42DA">
        <w:rPr>
          <w:rtl/>
        </w:rPr>
        <w:t>(57)</w:t>
      </w:r>
      <w:r w:rsidRPr="003C7C01">
        <w:rPr>
          <w:rStyle w:val="libAieChar"/>
          <w:rtl/>
        </w:rPr>
        <w:t xml:space="preserve"> أَفَرَأَيْتُمْ ماتُمْنونَ </w:t>
      </w:r>
      <w:r w:rsidRPr="00EC42DA">
        <w:rPr>
          <w:rtl/>
        </w:rPr>
        <w:t>(58)</w:t>
      </w:r>
      <w:r w:rsidRPr="003C7C01">
        <w:rPr>
          <w:rStyle w:val="libAieChar"/>
          <w:rtl/>
        </w:rPr>
        <w:t xml:space="preserve"> أَنْتُمْ تَخْلُقُونَهُ أَمْ نَحْنُ الخالِقُونَ </w:t>
      </w:r>
      <w:r w:rsidRPr="006E69F8">
        <w:rPr>
          <w:rtl/>
        </w:rPr>
        <w:t>(59)</w:t>
      </w:r>
      <w:r w:rsidRPr="003C7C01">
        <w:rPr>
          <w:rStyle w:val="libAieChar"/>
          <w:rtl/>
        </w:rPr>
        <w:t xml:space="preserve"> نَحْنُ قَدَّرْنا بَيْنَكُمُ المَوْتَ وَما نَحْنُ بِمَسْبُوقِينَ </w:t>
      </w:r>
      <w:r w:rsidRPr="00EC42DA">
        <w:rPr>
          <w:rtl/>
        </w:rPr>
        <w:t>(60)</w:t>
      </w:r>
      <w:r w:rsidRPr="003C7C01">
        <w:rPr>
          <w:rStyle w:val="libAieChar"/>
          <w:rtl/>
        </w:rPr>
        <w:t xml:space="preserve"> عَلى أَنْ نَبَدِّلَ أَمْثالَكُمْ وَنُنْشِئَكُمْ فِيما لاتَعْلَمُونَ </w:t>
      </w:r>
      <w:r w:rsidRPr="006E69F8">
        <w:rPr>
          <w:rtl/>
        </w:rPr>
        <w:t>(61)</w:t>
      </w:r>
      <w:r w:rsidRPr="003C7C01">
        <w:rPr>
          <w:rStyle w:val="libAieChar"/>
          <w:rtl/>
        </w:rPr>
        <w:t xml:space="preserve"> وَلَقَدْ عَلِمْتُمُ النَّشْأَةَ الأوّلى فَلَوْلا تَذَكَّرُونَ </w:t>
      </w:r>
      <w:r w:rsidRPr="00EC42DA">
        <w:rPr>
          <w:rtl/>
        </w:rPr>
        <w:t>(62)</w:t>
      </w:r>
      <w:r w:rsidRPr="003C7C01">
        <w:rPr>
          <w:rStyle w:val="libAieChar"/>
          <w:rtl/>
        </w:rPr>
        <w:t xml:space="preserve"> أَفَرأَيْتُمْ ماتَحْرُثُونَ </w:t>
      </w:r>
      <w:r w:rsidRPr="00EC42DA">
        <w:rPr>
          <w:rtl/>
        </w:rPr>
        <w:t>(63)</w:t>
      </w:r>
      <w:r w:rsidRPr="003C7C01">
        <w:rPr>
          <w:rStyle w:val="libAieChar"/>
          <w:rtl/>
        </w:rPr>
        <w:t xml:space="preserve"> أَنْتُمْ تَزْرَعُونَهُ أَمْ نَحْنُ أَلزَّارِعُونَ </w:t>
      </w:r>
      <w:r w:rsidRPr="006E69F8">
        <w:rPr>
          <w:rtl/>
        </w:rPr>
        <w:t>(64)</w:t>
      </w:r>
      <w:r w:rsidRPr="003C7C01">
        <w:rPr>
          <w:rStyle w:val="libAieChar"/>
          <w:rtl/>
        </w:rPr>
        <w:t xml:space="preserve"> لَوْ نَشأُ لَجَعَلْناهُ حُطاماً فَظَلْتُمْ تَفَكَّهُونَ </w:t>
      </w:r>
      <w:r w:rsidRPr="00EC42DA">
        <w:rPr>
          <w:rtl/>
        </w:rPr>
        <w:t>(65)</w:t>
      </w:r>
      <w:r w:rsidRPr="003C7C01">
        <w:rPr>
          <w:rStyle w:val="libAieChar"/>
          <w:rtl/>
        </w:rPr>
        <w:t xml:space="preserve"> إِنّا لَمُغْرَمُونَ </w:t>
      </w:r>
      <w:r w:rsidRPr="00EC42DA">
        <w:rPr>
          <w:rtl/>
        </w:rPr>
        <w:t>(66)</w:t>
      </w:r>
      <w:r w:rsidRPr="003C7C01">
        <w:rPr>
          <w:rStyle w:val="libAieChar"/>
          <w:rtl/>
        </w:rPr>
        <w:t xml:space="preserve"> بَلْ نَحْنُ مَحْرُومُونَ </w:t>
      </w:r>
      <w:r w:rsidRPr="006E69F8">
        <w:rPr>
          <w:rtl/>
        </w:rPr>
        <w:t>(67)</w:t>
      </w:r>
      <w:r w:rsidRPr="003C7C01">
        <w:rPr>
          <w:rStyle w:val="libAieChar"/>
          <w:rtl/>
        </w:rPr>
        <w:t xml:space="preserve"> أَفَرَأَيْتُمْ الماء الَّذِي تَشْرَبُونَ </w:t>
      </w:r>
      <w:r w:rsidRPr="00EC42DA">
        <w:rPr>
          <w:rtl/>
        </w:rPr>
        <w:t>(68)</w:t>
      </w:r>
      <w:r w:rsidRPr="003C7C01">
        <w:rPr>
          <w:rStyle w:val="libAieChar"/>
          <w:rtl/>
        </w:rPr>
        <w:t xml:space="preserve"> أَنْتُمْ أَنْزَلْتُمُوهُ مِنَ المُزْنِ أَمْ نَحْنُ المُنْزِلونَ </w:t>
      </w:r>
      <w:r w:rsidRPr="00EC42DA">
        <w:rPr>
          <w:rtl/>
        </w:rPr>
        <w:t>(69)</w:t>
      </w:r>
      <w:r w:rsidRPr="003C7C01">
        <w:rPr>
          <w:rStyle w:val="libAieChar"/>
          <w:rtl/>
        </w:rPr>
        <w:t xml:space="preserve"> لَوْ نَشأُ جَعَلْناهُ أُجاجاً فَلَوْلا تَشْكُرونَ </w:t>
      </w:r>
      <w:r w:rsidRPr="00EC42DA">
        <w:rPr>
          <w:rtl/>
        </w:rPr>
        <w:t>(70)</w:t>
      </w:r>
      <w:r w:rsidRPr="003C7C01">
        <w:rPr>
          <w:rStyle w:val="libAieChar"/>
          <w:rtl/>
        </w:rPr>
        <w:t xml:space="preserve"> أَفَرأَيْتُمْ النَّارَ الَّتِي تُورُونَ </w:t>
      </w:r>
      <w:r w:rsidRPr="006E69F8">
        <w:rPr>
          <w:rtl/>
        </w:rPr>
        <w:t>(71)</w:t>
      </w:r>
      <w:r w:rsidRPr="003C7C01">
        <w:rPr>
          <w:rStyle w:val="libAieChar"/>
          <w:rtl/>
        </w:rPr>
        <w:t xml:space="preserve"> أَنْتُمْ أَنْشَأْتُمْ شَجَرَتَها أَمْ نَحْنُ المُنْشِئُونَ </w:t>
      </w:r>
      <w:r w:rsidRPr="006E69F8">
        <w:rPr>
          <w:rtl/>
        </w:rPr>
        <w:t xml:space="preserve">(72) </w:t>
      </w:r>
      <w:r w:rsidRPr="003C7C01">
        <w:rPr>
          <w:rStyle w:val="libAieChar"/>
          <w:rtl/>
        </w:rPr>
        <w:t xml:space="preserve">نَحْنُ جَعَلْناها تَذْكِرَةً وَمَتاعاً لِلْمُقْوِينَ </w:t>
      </w:r>
      <w:r w:rsidRPr="006E69F8">
        <w:rPr>
          <w:rtl/>
        </w:rPr>
        <w:t>(73)</w:t>
      </w:r>
      <w:r w:rsidRPr="003C7C01">
        <w:rPr>
          <w:rStyle w:val="libAieChar"/>
          <w:rtl/>
        </w:rPr>
        <w:t xml:space="preserve"> فَسَبِّحْ بِاسْمِ رَبِّكَ العَظِيمِ </w:t>
      </w:r>
      <w:r w:rsidRPr="00EC42DA">
        <w:rPr>
          <w:rtl/>
        </w:rPr>
        <w:t>(74)</w:t>
      </w:r>
      <w:r w:rsidRPr="003C7C01">
        <w:rPr>
          <w:rStyle w:val="libAieChar"/>
          <w:rtl/>
        </w:rPr>
        <w:t xml:space="preserve"> فَلا أُقْسِمُ بِمَواقِعِ النُّجومِ </w:t>
      </w:r>
      <w:r w:rsidRPr="006E69F8">
        <w:rPr>
          <w:rtl/>
        </w:rPr>
        <w:t>(75)</w:t>
      </w:r>
      <w:r w:rsidRPr="003C7C01">
        <w:rPr>
          <w:rStyle w:val="libAieChar"/>
          <w:rtl/>
        </w:rPr>
        <w:t xml:space="preserve"> وَإِنَّهُ لَقَسَمٌ لَوْ تَعْلَمونَ عَظِيمٌ </w:t>
      </w:r>
      <w:r w:rsidRPr="006E69F8">
        <w:rPr>
          <w:rtl/>
        </w:rPr>
        <w:t>(76)</w:t>
      </w:r>
      <w:r w:rsidRPr="003C7C01">
        <w:rPr>
          <w:rStyle w:val="libAieChar"/>
          <w:rtl/>
        </w:rPr>
        <w:t xml:space="preserve"> إِنَّهُ لَقُرْآنٌ كَرِيمٌ </w:t>
      </w:r>
      <w:r w:rsidRPr="00EC42DA">
        <w:rPr>
          <w:rtl/>
        </w:rPr>
        <w:t>(77)</w:t>
      </w:r>
      <w:r w:rsidRPr="003C7C01">
        <w:rPr>
          <w:rStyle w:val="libAieChar"/>
          <w:rtl/>
        </w:rPr>
        <w:t xml:space="preserve"> فِي كِتابٍ مَكْنُونٍ </w:t>
      </w:r>
      <w:r w:rsidRPr="006E69F8">
        <w:rPr>
          <w:rtl/>
        </w:rPr>
        <w:t>(78)</w:t>
      </w:r>
      <w:r w:rsidRPr="003C7C01">
        <w:rPr>
          <w:rStyle w:val="libAieChar"/>
          <w:rtl/>
        </w:rPr>
        <w:t xml:space="preserve"> لا يَمَسُّهُ إِلاّ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المُطَهَّرُونَ </w:t>
      </w:r>
      <w:r w:rsidRPr="006E69F8">
        <w:rPr>
          <w:rtl/>
        </w:rPr>
        <w:t>(79)</w:t>
      </w:r>
      <w:r w:rsidRPr="003C7C01">
        <w:rPr>
          <w:rStyle w:val="libAieChar"/>
          <w:rtl/>
        </w:rPr>
        <w:t xml:space="preserve"> تَنْزِيلٌ مِنْ رَبِّ العالَمِينَ </w:t>
      </w:r>
      <w:r w:rsidRPr="006E69F8">
        <w:rPr>
          <w:rtl/>
        </w:rPr>
        <w:t>(80)</w:t>
      </w:r>
      <w:r w:rsidRPr="003C7C01">
        <w:rPr>
          <w:rStyle w:val="libAieChar"/>
          <w:rtl/>
        </w:rPr>
        <w:t xml:space="preserve"> أَفَبِهذا الحَدِيثِ أَنْتُمْ مُدْهِنُونَ </w:t>
      </w:r>
      <w:r w:rsidRPr="006E69F8">
        <w:rPr>
          <w:rtl/>
        </w:rPr>
        <w:t>(81)</w:t>
      </w:r>
      <w:r w:rsidRPr="003C7C01">
        <w:rPr>
          <w:rStyle w:val="libAieChar"/>
          <w:rtl/>
        </w:rPr>
        <w:t xml:space="preserve"> وَتَجْعَلُونَ رِزْقَكُم أَنَّكُمْ تُكَذِّبُونَ </w:t>
      </w:r>
      <w:r w:rsidRPr="006E69F8">
        <w:rPr>
          <w:rtl/>
        </w:rPr>
        <w:t>(82)</w:t>
      </w:r>
      <w:r w:rsidRPr="003C7C01">
        <w:rPr>
          <w:rStyle w:val="libAieChar"/>
          <w:rtl/>
        </w:rPr>
        <w:t xml:space="preserve"> فَلَوْلا إِذا بَلَغَتِ الحُلْقُومَ </w:t>
      </w:r>
      <w:r w:rsidRPr="006E69F8">
        <w:rPr>
          <w:rtl/>
        </w:rPr>
        <w:t>(83)</w:t>
      </w:r>
      <w:r w:rsidRPr="003C7C01">
        <w:rPr>
          <w:rStyle w:val="libAieChar"/>
          <w:rtl/>
        </w:rPr>
        <w:t xml:space="preserve"> وَأَنْتُم حِينَئِذٍ تَنْظُرُونَ </w:t>
      </w:r>
      <w:r w:rsidRPr="006E69F8">
        <w:rPr>
          <w:rtl/>
        </w:rPr>
        <w:t>(84)</w:t>
      </w:r>
      <w:r w:rsidRPr="003C7C01">
        <w:rPr>
          <w:rStyle w:val="libAieChar"/>
          <w:rtl/>
        </w:rPr>
        <w:t xml:space="preserve"> وَنَحْنُ أَقْرَبُ إِلَيْهِ مِنْكُم وَلكِنْ لاتُبْصِرُونَ </w:t>
      </w:r>
      <w:r w:rsidRPr="006E69F8">
        <w:rPr>
          <w:rtl/>
        </w:rPr>
        <w:t>(85)</w:t>
      </w:r>
      <w:r w:rsidRPr="003C7C01">
        <w:rPr>
          <w:rStyle w:val="libAieChar"/>
          <w:rtl/>
        </w:rPr>
        <w:t xml:space="preserve"> فَلَوْلا إِن كُنْتُمْ غَيْرَ مَدِينِينَ </w:t>
      </w:r>
      <w:r w:rsidRPr="006E69F8">
        <w:rPr>
          <w:rtl/>
        </w:rPr>
        <w:t>(86)</w:t>
      </w:r>
      <w:r w:rsidRPr="003C7C01">
        <w:rPr>
          <w:rStyle w:val="libAieChar"/>
          <w:rtl/>
        </w:rPr>
        <w:t xml:space="preserve"> تَرْجِعُونَها إِن كُنْتُم صادِقِينَ </w:t>
      </w:r>
      <w:r w:rsidRPr="006E69F8">
        <w:rPr>
          <w:rtl/>
        </w:rPr>
        <w:t>(87)</w:t>
      </w:r>
      <w:r w:rsidRPr="003C7C01">
        <w:rPr>
          <w:rStyle w:val="libAieChar"/>
          <w:rtl/>
        </w:rPr>
        <w:t xml:space="preserve"> فَأَمّا إِنْ كانَ مِن المُقَرَّبِينَ </w:t>
      </w:r>
      <w:r w:rsidRPr="006E69F8">
        <w:rPr>
          <w:rtl/>
        </w:rPr>
        <w:t>(88)</w:t>
      </w:r>
      <w:r w:rsidRPr="003C7C01">
        <w:rPr>
          <w:rStyle w:val="libAieChar"/>
          <w:rtl/>
        </w:rPr>
        <w:t xml:space="preserve"> فَرَوْحٌ وَرَيْحانٌ وَجَنَّتُ نَعِيمٍ </w:t>
      </w:r>
      <w:r w:rsidRPr="006E69F8">
        <w:rPr>
          <w:rtl/>
        </w:rPr>
        <w:t>(89)</w:t>
      </w:r>
      <w:r w:rsidRPr="003C7C01">
        <w:rPr>
          <w:rStyle w:val="libAieChar"/>
          <w:rtl/>
        </w:rPr>
        <w:t xml:space="preserve"> وَأَما إِنْ كانَ مِنَ أَصْحابِ اليَمِينِ </w:t>
      </w:r>
      <w:r w:rsidRPr="006E69F8">
        <w:rPr>
          <w:rtl/>
        </w:rPr>
        <w:t>(90)</w:t>
      </w:r>
      <w:r w:rsidRPr="003C7C01">
        <w:rPr>
          <w:rStyle w:val="libAieChar"/>
          <w:rtl/>
        </w:rPr>
        <w:t xml:space="preserve"> فَسَلامٌ لَكَ مِن أَصْحابِ اليَمِينِ </w:t>
      </w:r>
      <w:r w:rsidRPr="006E69F8">
        <w:rPr>
          <w:rtl/>
        </w:rPr>
        <w:t>(91)</w:t>
      </w:r>
      <w:r w:rsidRPr="003C7C01">
        <w:rPr>
          <w:rStyle w:val="libAieChar"/>
          <w:rtl/>
        </w:rPr>
        <w:t xml:space="preserve"> وَأَمّا إِنْ كانَ مِنَ المُكَذِّبِينَ الضَّالِينَ </w:t>
      </w:r>
      <w:r w:rsidRPr="006E69F8">
        <w:rPr>
          <w:rtl/>
        </w:rPr>
        <w:t>(92)</w:t>
      </w:r>
      <w:r w:rsidRPr="003C7C01">
        <w:rPr>
          <w:rStyle w:val="libAieChar"/>
          <w:rtl/>
        </w:rPr>
        <w:t xml:space="preserve"> فَنُزُلٌ مِنْ حَمِيمٍ </w:t>
      </w:r>
      <w:r w:rsidRPr="006E69F8">
        <w:rPr>
          <w:rtl/>
        </w:rPr>
        <w:t>(93)</w:t>
      </w:r>
      <w:r w:rsidRPr="003C7C01">
        <w:rPr>
          <w:rStyle w:val="libAieChar"/>
          <w:rtl/>
        </w:rPr>
        <w:t xml:space="preserve"> وَتَصْلِيَةُ جَحِيمٍ </w:t>
      </w:r>
      <w:r w:rsidRPr="006E69F8">
        <w:rPr>
          <w:rtl/>
        </w:rPr>
        <w:t>(94)</w:t>
      </w:r>
      <w:r w:rsidRPr="003C7C01">
        <w:rPr>
          <w:rStyle w:val="libAieChar"/>
          <w:rtl/>
        </w:rPr>
        <w:t xml:space="preserve"> إِنَّ هذا لَهُوَ حَقُّ اليَّقِينِ </w:t>
      </w:r>
      <w:r w:rsidRPr="006E69F8">
        <w:rPr>
          <w:rtl/>
        </w:rPr>
        <w:t>(95)</w:t>
      </w:r>
      <w:r w:rsidRPr="003C7C01">
        <w:rPr>
          <w:rStyle w:val="libAieChar"/>
          <w:rtl/>
        </w:rPr>
        <w:t xml:space="preserve"> فَسَبِّحْ بِاسْمِ رَبِّكَ العَظِيمِ </w:t>
      </w:r>
      <w:r w:rsidRPr="006E69F8">
        <w:rPr>
          <w:rtl/>
        </w:rPr>
        <w:t>(96)</w:t>
      </w:r>
      <w:r w:rsidR="003C7C01" w:rsidRPr="003C7C01">
        <w:rPr>
          <w:rStyle w:val="libAieChar"/>
          <w:rtl/>
          <w:lang w:bidi="fa-IR"/>
        </w:rPr>
        <w:t>.</w:t>
      </w:r>
    </w:p>
    <w:p w:rsidR="001B329E" w:rsidRDefault="001B329E" w:rsidP="003C7C01">
      <w:pPr>
        <w:pStyle w:val="libNormal"/>
        <w:rPr>
          <w:rtl/>
        </w:rPr>
      </w:pPr>
      <w:r w:rsidRPr="00524C63">
        <w:rPr>
          <w:rStyle w:val="libBold2Char"/>
          <w:rtl/>
        </w:rPr>
        <w:t>فضل سورة الواقعة</w:t>
      </w:r>
      <w:r w:rsidR="009A58AC" w:rsidRPr="00524C63">
        <w:rPr>
          <w:rStyle w:val="libBold2Char"/>
          <w:rtl/>
        </w:rPr>
        <w:t>:</w:t>
      </w:r>
      <w:r>
        <w:rPr>
          <w:rtl/>
        </w:rPr>
        <w:t xml:space="preserve"> حكي أن عثمان بن عفان عاد عبد الله بن مسعود في مرضه الذي توفي فيه فقال له</w:t>
      </w:r>
      <w:r w:rsidR="009A58AC">
        <w:rPr>
          <w:rtl/>
        </w:rPr>
        <w:t>:</w:t>
      </w:r>
      <w:r>
        <w:rPr>
          <w:rtl/>
        </w:rPr>
        <w:t xml:space="preserve"> ماذا تشتكي؟ قال</w:t>
      </w:r>
      <w:r w:rsidR="009A58AC">
        <w:rPr>
          <w:rtl/>
        </w:rPr>
        <w:t>:</w:t>
      </w:r>
      <w:r>
        <w:rPr>
          <w:rtl/>
        </w:rPr>
        <w:t xml:space="preserve"> ذنوبي</w:t>
      </w:r>
      <w:r w:rsidR="009A58AC">
        <w:rPr>
          <w:rtl/>
        </w:rPr>
        <w:t>،</w:t>
      </w:r>
      <w:r>
        <w:rPr>
          <w:rtl/>
        </w:rPr>
        <w:t xml:space="preserve"> قال</w:t>
      </w:r>
      <w:r w:rsidR="009A58AC">
        <w:rPr>
          <w:rtl/>
        </w:rPr>
        <w:t>:</w:t>
      </w:r>
      <w:r>
        <w:rPr>
          <w:rtl/>
        </w:rPr>
        <w:t xml:space="preserve"> فيم ترغب؟ قال</w:t>
      </w:r>
      <w:r w:rsidR="009A58AC">
        <w:rPr>
          <w:rtl/>
        </w:rPr>
        <w:t>:</w:t>
      </w:r>
      <w:r>
        <w:rPr>
          <w:rtl/>
        </w:rPr>
        <w:t xml:space="preserve"> في رحمة ربي</w:t>
      </w:r>
      <w:r w:rsidR="009A58AC">
        <w:rPr>
          <w:rtl/>
        </w:rPr>
        <w:t>،</w:t>
      </w:r>
      <w:r>
        <w:rPr>
          <w:rtl/>
        </w:rPr>
        <w:t xml:space="preserve"> قال</w:t>
      </w:r>
      <w:r w:rsidR="009A58AC">
        <w:rPr>
          <w:rtl/>
        </w:rPr>
        <w:t>:</w:t>
      </w:r>
      <w:r>
        <w:rPr>
          <w:rtl/>
        </w:rPr>
        <w:t xml:space="preserve"> ألا ألتمس لك طبيبا؟ قال</w:t>
      </w:r>
      <w:r w:rsidR="009A58AC">
        <w:rPr>
          <w:rtl/>
        </w:rPr>
        <w:t>:</w:t>
      </w:r>
      <w:r>
        <w:rPr>
          <w:rtl/>
        </w:rPr>
        <w:t xml:space="preserve"> أمرضني الطبيب؟ قال</w:t>
      </w:r>
      <w:r w:rsidR="009A58AC">
        <w:rPr>
          <w:rtl/>
        </w:rPr>
        <w:t>:</w:t>
      </w:r>
      <w:r>
        <w:rPr>
          <w:rtl/>
        </w:rPr>
        <w:t xml:space="preserve"> ألا آمر لك بعطية؟ قال</w:t>
      </w:r>
      <w:r w:rsidR="009A58AC">
        <w:rPr>
          <w:rtl/>
        </w:rPr>
        <w:t>:</w:t>
      </w:r>
      <w:r>
        <w:rPr>
          <w:rtl/>
        </w:rPr>
        <w:t xml:space="preserve"> لم تأمر لي بها إذ كنت أحوج إليها</w:t>
      </w:r>
      <w:r w:rsidR="009A58AC">
        <w:rPr>
          <w:rtl/>
        </w:rPr>
        <w:t>،</w:t>
      </w:r>
      <w:r>
        <w:rPr>
          <w:rtl/>
        </w:rPr>
        <w:t xml:space="preserve"> وتأمر لي الآن وأنا مستغن عنها</w:t>
      </w:r>
      <w:r w:rsidR="009A58AC">
        <w:rPr>
          <w:rtl/>
        </w:rPr>
        <w:t>،</w:t>
      </w:r>
      <w:r>
        <w:rPr>
          <w:rtl/>
        </w:rPr>
        <w:t xml:space="preserve"> قال</w:t>
      </w:r>
      <w:r w:rsidR="009A58AC">
        <w:rPr>
          <w:rtl/>
        </w:rPr>
        <w:t>:</w:t>
      </w:r>
      <w:r>
        <w:rPr>
          <w:rtl/>
        </w:rPr>
        <w:t xml:space="preserve"> فلتكن هي لبناتك</w:t>
      </w:r>
      <w:r w:rsidR="009A58AC">
        <w:rPr>
          <w:rtl/>
        </w:rPr>
        <w:t>،</w:t>
      </w:r>
      <w:r>
        <w:rPr>
          <w:rtl/>
        </w:rPr>
        <w:t xml:space="preserve"> قال</w:t>
      </w:r>
      <w:r w:rsidR="009A58AC">
        <w:rPr>
          <w:rtl/>
        </w:rPr>
        <w:t>:</w:t>
      </w:r>
      <w:r>
        <w:rPr>
          <w:rtl/>
        </w:rPr>
        <w:t xml:space="preserve"> لا حاجة لهن بها فإني قد أمرتهن بقراءة سورة الواقعة</w:t>
      </w:r>
      <w:r w:rsidR="009A58AC">
        <w:rPr>
          <w:rtl/>
        </w:rPr>
        <w:t>،</w:t>
      </w:r>
      <w:r>
        <w:rPr>
          <w:rtl/>
        </w:rPr>
        <w:t xml:space="preserve"> وإني سمعت رسول الله </w:t>
      </w:r>
      <w:r w:rsidRPr="003C7C01">
        <w:rPr>
          <w:rStyle w:val="libAlaemChar"/>
          <w:rtl/>
        </w:rPr>
        <w:t>صلى‌الله‌عليه‌وآله</w:t>
      </w:r>
      <w:r>
        <w:rPr>
          <w:rtl/>
        </w:rPr>
        <w:t xml:space="preserve"> فاقة يقول</w:t>
      </w:r>
      <w:r w:rsidR="009A58AC">
        <w:rPr>
          <w:rtl/>
        </w:rPr>
        <w:t>:</w:t>
      </w:r>
      <w:r>
        <w:rPr>
          <w:rtl/>
        </w:rPr>
        <w:t xml:space="preserve"> </w:t>
      </w:r>
      <w:r>
        <w:rPr>
          <w:rFonts w:hint="cs"/>
          <w:rtl/>
        </w:rPr>
        <w:t>«</w:t>
      </w:r>
      <w:r>
        <w:rPr>
          <w:rtl/>
        </w:rPr>
        <w:t>من قرأ سورة الواقعة كل ليلة لم تصبه الفاقة أبدا</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Fonts w:hint="cs"/>
          <w:rtl/>
        </w:rPr>
        <w:t xml:space="preserve">وعن أبي جعفر </w:t>
      </w:r>
      <w:r w:rsidRPr="003C7C01">
        <w:rPr>
          <w:rStyle w:val="libAlaemChar"/>
          <w:rFonts w:hint="cs"/>
          <w:rtl/>
        </w:rPr>
        <w:t>عليه‌السلام</w:t>
      </w:r>
      <w:r>
        <w:rPr>
          <w:rtl/>
        </w:rPr>
        <w:t xml:space="preserve"> قال</w:t>
      </w:r>
      <w:r w:rsidR="009A58AC">
        <w:rPr>
          <w:rtl/>
        </w:rPr>
        <w:t>:</w:t>
      </w:r>
      <w:r>
        <w:rPr>
          <w:rtl/>
        </w:rPr>
        <w:t xml:space="preserve"> من قرأ الواقعة كل ليلة قبل أن ينام لقي الله عز وجل ووجهه كالقمر ليلة البدر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وعن الصادق (ع) قال</w:t>
      </w:r>
      <w:r w:rsidR="009A58AC">
        <w:rPr>
          <w:rtl/>
        </w:rPr>
        <w:t>:</w:t>
      </w:r>
      <w:r>
        <w:rPr>
          <w:rtl/>
        </w:rPr>
        <w:t xml:space="preserve"> من اشتاق إلى الجنة وإلى صفتها فليقرأ الواقعة</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___________________</w:t>
      </w:r>
    </w:p>
    <w:p w:rsidR="001B329E" w:rsidRDefault="001B329E" w:rsidP="003C7C01">
      <w:pPr>
        <w:pStyle w:val="libFootnote0"/>
        <w:rPr>
          <w:rtl/>
        </w:rPr>
      </w:pPr>
      <w:r>
        <w:rPr>
          <w:rFonts w:hint="cs"/>
          <w:rtl/>
        </w:rPr>
        <w:t>(1) مجمع البيان 9 / 321 في أوّل سورة الواقعة</w:t>
      </w:r>
      <w:r w:rsidR="003C7C01">
        <w:rPr>
          <w:rFonts w:hint="cs"/>
          <w:rtl/>
        </w:rPr>
        <w:t>.</w:t>
      </w:r>
    </w:p>
    <w:p w:rsidR="001B329E" w:rsidRDefault="001B329E" w:rsidP="003C7C01">
      <w:pPr>
        <w:pStyle w:val="libFootnote0"/>
        <w:rPr>
          <w:rtl/>
        </w:rPr>
      </w:pPr>
      <w:r>
        <w:rPr>
          <w:rFonts w:hint="cs"/>
          <w:rtl/>
        </w:rPr>
        <w:t>(2) ثواب الأعمال</w:t>
      </w:r>
      <w:r w:rsidR="009A58AC">
        <w:rPr>
          <w:rFonts w:hint="cs"/>
          <w:rtl/>
        </w:rPr>
        <w:t>:</w:t>
      </w:r>
      <w:r>
        <w:rPr>
          <w:rFonts w:hint="cs"/>
          <w:rtl/>
        </w:rPr>
        <w:t xml:space="preserve"> 117 في ثواب سورة الواقعة</w:t>
      </w:r>
      <w:r w:rsidR="003C7C01">
        <w:rPr>
          <w:rFonts w:hint="cs"/>
          <w:rtl/>
        </w:rPr>
        <w:t>.</w:t>
      </w:r>
    </w:p>
    <w:p w:rsidR="001B329E" w:rsidRDefault="001B329E" w:rsidP="003C7C01">
      <w:pPr>
        <w:pStyle w:val="libFootnote0"/>
        <w:rPr>
          <w:rtl/>
        </w:rPr>
      </w:pPr>
      <w:r>
        <w:rPr>
          <w:rFonts w:hint="cs"/>
          <w:rtl/>
        </w:rPr>
        <w:t>(3) ثواب الأعمال</w:t>
      </w:r>
      <w:r w:rsidR="009A58AC">
        <w:rPr>
          <w:rFonts w:hint="cs"/>
          <w:rtl/>
        </w:rPr>
        <w:t>:</w:t>
      </w:r>
      <w:r>
        <w:rPr>
          <w:rFonts w:hint="cs"/>
          <w:rtl/>
        </w:rPr>
        <w:t xml:space="preserve"> 117 في ثواب سورة الواقعة</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4" w:name="_Toc415300757"/>
      <w:bookmarkStart w:id="15" w:name="_Toc426799292"/>
      <w:r>
        <w:rPr>
          <w:rtl/>
        </w:rPr>
        <w:lastRenderedPageBreak/>
        <w:t>* (سورة الجمعة) *</w:t>
      </w:r>
      <w:bookmarkEnd w:id="14"/>
      <w:bookmarkEnd w:id="15"/>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يُسبِّحُ للهِ ما فِي السَّماواتِ وَما فِي الاَرْضِ المَلِكِ القُدُّوسِ العَزِيزِ الحَكِيمِ </w:t>
      </w:r>
      <w:r w:rsidRPr="006E69F8">
        <w:rPr>
          <w:rtl/>
        </w:rPr>
        <w:t>(1)</w:t>
      </w:r>
      <w:r w:rsidRPr="003C7C01">
        <w:rPr>
          <w:rStyle w:val="libAieChar"/>
          <w:rtl/>
        </w:rPr>
        <w:t xml:space="preserve"> هُوَ الَّذِي بَعَثَ فِي الاُمِّيِّينَ رَسُولاً مِنْهُمْ يَتْلُوا عَلَيْهِمْ آياتِهِ وَيُزَكِّيهِمْ وَيُعَلِّمُهُمْ الكِتابَ وَالحِكْمَةَ وَإِنْ كانُوا مِنْ قَبْلُ لَفِي ضَلالٍ مُبِينٍ </w:t>
      </w:r>
      <w:r w:rsidRPr="006E69F8">
        <w:rPr>
          <w:rtl/>
        </w:rPr>
        <w:t>(2)</w:t>
      </w:r>
      <w:r w:rsidRPr="003C7C01">
        <w:rPr>
          <w:rStyle w:val="libAieChar"/>
          <w:rtl/>
        </w:rPr>
        <w:t xml:space="preserve"> وَآخَرِينَ مِنْهُم لَمَّا يَلْحَقُوا بِهِمْ وَهُوَ العَزِيزُ الحَكِيمُ </w:t>
      </w:r>
      <w:r w:rsidRPr="006E69F8">
        <w:rPr>
          <w:rtl/>
        </w:rPr>
        <w:t>(3)</w:t>
      </w:r>
      <w:r w:rsidRPr="003C7C01">
        <w:rPr>
          <w:rStyle w:val="libAieChar"/>
          <w:rtl/>
        </w:rPr>
        <w:t xml:space="preserve"> ذلِكَ فَضْلُ الله يُؤْتِيهِ مَنْ يَشاءُ وَالله ذُو الفَضْلِ العَظِيمِ </w:t>
      </w:r>
      <w:r w:rsidRPr="006E69F8">
        <w:rPr>
          <w:rtl/>
        </w:rPr>
        <w:t>(4)</w:t>
      </w:r>
      <w:r w:rsidRPr="003C7C01">
        <w:rPr>
          <w:rStyle w:val="libAieChar"/>
          <w:rtl/>
        </w:rPr>
        <w:t xml:space="preserve"> مَثَلُ الَّذِينَ حُمِّلُوا التَّوْراةَ ثُمَّ لَمْ يَحْمِلُوها كَمَثَلِ الحِمارِ يَحْمِلُ أَسْفاراً بِئْسَ مَثَلُ القَوْمِ الَّذِينَ كَذَّبُوا بِآياتِ الله وَالله لايَهْدِي القَوْمَ الظَّالِمِينَ </w:t>
      </w:r>
      <w:r w:rsidRPr="006E69F8">
        <w:rPr>
          <w:rtl/>
        </w:rPr>
        <w:t>(5)</w:t>
      </w:r>
      <w:r w:rsidRPr="003C7C01">
        <w:rPr>
          <w:rStyle w:val="libAieChar"/>
          <w:rtl/>
        </w:rPr>
        <w:t xml:space="preserve"> قُلْ يا أيُّها الَّذِينَ هادُواْ إِنْ زَعَمْتُمْ أَنَّكُمْ أَوْلِياء للهِ مِنْ دُونِ النَّاسِ فَتَمَنَّوا المَوْتَ إِنْ كُنْتُمْ صادِقِينَ </w:t>
      </w:r>
      <w:r w:rsidRPr="006E69F8">
        <w:rPr>
          <w:rtl/>
        </w:rPr>
        <w:t xml:space="preserve">(6) </w:t>
      </w:r>
      <w:r w:rsidRPr="003C7C01">
        <w:rPr>
          <w:rStyle w:val="libAieChar"/>
          <w:rtl/>
        </w:rPr>
        <w:t xml:space="preserve">وَلايَتَمَنَّوْنَهُ أَبَداًبِما قَدَّمَتْ أَيْدِيهِمْ وَالله عَلِيمٌ بِالظَّالِمِينَ </w:t>
      </w:r>
      <w:r w:rsidRPr="006E69F8">
        <w:rPr>
          <w:rtl/>
        </w:rPr>
        <w:t>(7)</w:t>
      </w:r>
      <w:r w:rsidRPr="003C7C01">
        <w:rPr>
          <w:rStyle w:val="libAieChar"/>
          <w:rtl/>
        </w:rPr>
        <w:t xml:space="preserve"> قُلْ إِنَّ المَوْتَ الَّذِي تَفِرُّونَ مِنْهُ فَإِنَّهُ مُلاقِيكُمْ ثُمَّ تُرَدُّونَ إِلى عالِمِ الغَيْبِ وَالشَّهادَةِ فَيُنَبِّئُكُمْ بِما كُنْتُمْ تَعْمَلُونَ </w:t>
      </w:r>
      <w:r w:rsidRPr="006E69F8">
        <w:rPr>
          <w:rtl/>
        </w:rPr>
        <w:t>(8)</w:t>
      </w:r>
      <w:r w:rsidRPr="003C7C01">
        <w:rPr>
          <w:rStyle w:val="libAieChar"/>
          <w:rFonts w:hint="cs"/>
          <w:rtl/>
        </w:rPr>
        <w:t xml:space="preserve"> </w:t>
      </w:r>
      <w:r w:rsidRPr="003C7C01">
        <w:rPr>
          <w:rStyle w:val="libAieChar"/>
          <w:rtl/>
        </w:rPr>
        <w:t>يا أيُّها الَّذِينَ آمَنُوا إِذا نُودِيَ لِلْصَّلاةِ مِنَ يَوْمِ الجُمُعَةِ</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فَاسْعَوا إِلى ذِكْرِ الله وَذَرُوا البَيْعَ ذلِكُمْ خَيْرٌ لَكُمْ إِنْ كُنْتُمْ تَعْلَمُونَ </w:t>
      </w:r>
      <w:r w:rsidRPr="006E69F8">
        <w:rPr>
          <w:rtl/>
        </w:rPr>
        <w:t>(9)</w:t>
      </w:r>
      <w:r w:rsidRPr="003C7C01">
        <w:rPr>
          <w:rStyle w:val="libAieChar"/>
          <w:rtl/>
        </w:rPr>
        <w:t xml:space="preserve"> فَإِذا قُضِيَتِ الصَّلاةُ فَانْتَشِروا فِي الاَرْضِ وَابْتَغُواْ مِنْ فَضْلِ الله وَاذْكُرُوا الله كَثِيراً لَعَلَّكُمْ تُفْلِحُونَ </w:t>
      </w:r>
      <w:r w:rsidRPr="006E69F8">
        <w:rPr>
          <w:rtl/>
        </w:rPr>
        <w:t>(10)</w:t>
      </w:r>
      <w:r w:rsidRPr="003C7C01">
        <w:rPr>
          <w:rStyle w:val="libAieChar"/>
          <w:rtl/>
        </w:rPr>
        <w:t xml:space="preserve"> وَإِذا رأَوا تِجارَةً أَوْ لَهْواً انْفَضُّوا إِلَيْها وَتَرَكُوكَ قائِما قُلْ ما عِنْدَ الله خَيْرٌ مِنَ اللَّهْوِ وَمِنَ التِّجارَةِ وَالله خَيْرُ الرَّازِقِينَ </w:t>
      </w:r>
      <w:r w:rsidRPr="006E69F8">
        <w:rPr>
          <w:rtl/>
        </w:rPr>
        <w:t>(11)</w:t>
      </w:r>
      <w:r w:rsidR="003C7C01" w:rsidRPr="003C7C01">
        <w:rPr>
          <w:rStyle w:val="libAieChar"/>
          <w:rtl/>
          <w:lang w:bidi="fa-IR"/>
        </w:rPr>
        <w:t>.</w:t>
      </w:r>
    </w:p>
    <w:p w:rsidR="001B329E" w:rsidRDefault="001B329E" w:rsidP="003C7C01">
      <w:pPr>
        <w:pStyle w:val="libNormal"/>
        <w:rPr>
          <w:rtl/>
        </w:rPr>
      </w:pPr>
      <w:r w:rsidRPr="00524C63">
        <w:rPr>
          <w:rStyle w:val="libBold2Char"/>
          <w:rtl/>
        </w:rPr>
        <w:t>فضل سورة الجمعة</w:t>
      </w:r>
      <w:r w:rsidR="009A58AC" w:rsidRPr="00524C63">
        <w:rPr>
          <w:rStyle w:val="libBold2Char"/>
          <w:rtl/>
        </w:rPr>
        <w:t>:</w:t>
      </w:r>
      <w:r>
        <w:rPr>
          <w:rtl/>
        </w:rPr>
        <w:t xml:space="preserve"> عن الصادق (ع) قال</w:t>
      </w:r>
      <w:r w:rsidR="009A58AC">
        <w:rPr>
          <w:rtl/>
        </w:rPr>
        <w:t>:</w:t>
      </w:r>
      <w:r>
        <w:rPr>
          <w:rtl/>
        </w:rPr>
        <w:t xml:space="preserve"> من الواجب على كل مؤمن إذا كان لنا شيعة أن يقرأ في صلاة الليل من ليلة الجمعة</w:t>
      </w:r>
      <w:r w:rsidR="009A58AC">
        <w:rPr>
          <w:rtl/>
        </w:rPr>
        <w:t>،</w:t>
      </w:r>
      <w:r>
        <w:rPr>
          <w:rtl/>
        </w:rPr>
        <w:t xml:space="preserve"> سورة الجمعة وسبح اسم ربك الأعلى</w:t>
      </w:r>
      <w:r w:rsidR="009A58AC">
        <w:rPr>
          <w:rtl/>
        </w:rPr>
        <w:t>،</w:t>
      </w:r>
      <w:r>
        <w:rPr>
          <w:rtl/>
        </w:rPr>
        <w:t xml:space="preserve"> وفي صلاة الظهر يوم الجمعة</w:t>
      </w:r>
      <w:r w:rsidR="009A58AC">
        <w:rPr>
          <w:rtl/>
        </w:rPr>
        <w:t>،</w:t>
      </w:r>
      <w:r>
        <w:rPr>
          <w:rtl/>
        </w:rPr>
        <w:t xml:space="preserve"> سورة الجمعة والمنافقين</w:t>
      </w:r>
      <w:r w:rsidR="009A58AC">
        <w:rPr>
          <w:rtl/>
        </w:rPr>
        <w:t>،</w:t>
      </w:r>
      <w:r>
        <w:rPr>
          <w:rtl/>
        </w:rPr>
        <w:t xml:space="preserve"> فإذا فعل ذلك فكأنما يعمل بعمل رسول الله (ص) وكان جزاؤه وثوابه على الله الجنة</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6" w:name="_Toc415300758"/>
      <w:bookmarkStart w:id="17" w:name="_Toc426799293"/>
      <w:r>
        <w:rPr>
          <w:rtl/>
        </w:rPr>
        <w:t>* (سورة الملك) *</w:t>
      </w:r>
      <w:bookmarkEnd w:id="16"/>
      <w:bookmarkEnd w:id="17"/>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تَبارَكَ الَّذِي بِيَدِهِ المُلْكُ وَهُوَ عَلى كُلِّ شَي</w:t>
      </w:r>
      <w:r w:rsidR="00B53376">
        <w:rPr>
          <w:rStyle w:val="libAieChar"/>
          <w:rtl/>
        </w:rPr>
        <w:t>ْءٍ</w:t>
      </w:r>
      <w:r w:rsidRPr="003C7C01">
        <w:rPr>
          <w:rStyle w:val="libAieChar"/>
          <w:rtl/>
        </w:rPr>
        <w:t xml:space="preserve"> قَدِيرٌ </w:t>
      </w:r>
      <w:r w:rsidRPr="006E69F8">
        <w:rPr>
          <w:rtl/>
        </w:rPr>
        <w:t>(1)</w:t>
      </w:r>
      <w:r w:rsidRPr="003C7C01">
        <w:rPr>
          <w:rStyle w:val="libAieChar"/>
          <w:rtl/>
        </w:rPr>
        <w:t xml:space="preserve"> الَّذِي خَلَقَ المَوْتَ وَالحَياةَ لِيَبْلُوَكُمْ أَيُّكُمْ أَحْسَنُ عَمَلاً وَهُوَ العَزِيزُ الغَفُورُ </w:t>
      </w:r>
      <w:r w:rsidRPr="006E69F8">
        <w:rPr>
          <w:rtl/>
        </w:rPr>
        <w:t>(2)</w:t>
      </w:r>
      <w:r w:rsidRPr="003C7C01">
        <w:rPr>
          <w:rStyle w:val="libAieChar"/>
          <w:rtl/>
        </w:rPr>
        <w:t xml:space="preserve"> الَّذِي خَلَقَ سَبْعَ سَماواتٍ طِباقاً ماتَرى فِي خَلْقِ الرَّحْمنِ</w:t>
      </w:r>
      <w:r w:rsidRPr="003C7C01">
        <w:rPr>
          <w:rStyle w:val="libAieChar"/>
          <w:rFonts w:hint="cs"/>
          <w:rtl/>
        </w:rPr>
        <w:t xml:space="preserve"> </w:t>
      </w:r>
      <w:r w:rsidRPr="003C7C01">
        <w:rPr>
          <w:rStyle w:val="libAieChar"/>
          <w:rtl/>
        </w:rPr>
        <w:t xml:space="preserve">مِنْ تَفاوُتٍ فَارْجِعِ البَصَرَ هَلْ تَرَى مِنْ فُطُورٍ </w:t>
      </w:r>
      <w:r w:rsidRPr="006E69F8">
        <w:rPr>
          <w:rtl/>
        </w:rPr>
        <w:t>(3)</w:t>
      </w:r>
      <w:r w:rsidRPr="003C7C01">
        <w:rPr>
          <w:rStyle w:val="libAieChar"/>
          <w:rtl/>
        </w:rPr>
        <w:t xml:space="preserve"> ثُمَّ ارْجِعِ البَصَرَ كَرَّتَيْنِ يَنْقَلِبُ إِلَيْكَ البَصَرُ خاسِئاً وَهُوَ حَسِيرٌ </w:t>
      </w:r>
      <w:r w:rsidRPr="006E69F8">
        <w:rPr>
          <w:rtl/>
        </w:rPr>
        <w:t>(4)</w:t>
      </w:r>
      <w:r w:rsidRPr="003C7C01">
        <w:rPr>
          <w:rStyle w:val="libAieChar"/>
          <w:rtl/>
        </w:rPr>
        <w:t xml:space="preserve"> وَلَقَدْ زَيَّنَّا السَّماء</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ثواب الأعمال</w:t>
      </w:r>
      <w:r w:rsidR="009A58AC">
        <w:rPr>
          <w:rFonts w:hint="cs"/>
          <w:rtl/>
        </w:rPr>
        <w:t>:</w:t>
      </w:r>
      <w:r>
        <w:rPr>
          <w:rFonts w:hint="cs"/>
          <w:rtl/>
        </w:rPr>
        <w:t xml:space="preserve"> 118 في ثواب سورة الجمعة</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الدُّنْيا بِمَصابِيحَ وَجَعَلْناها رُجُوماً لِلْشَّياطِينِ وَأَعْتَدْنا لَهُمْ عَذابَ السَّعِيرِ</w:t>
      </w:r>
      <w:r w:rsidRPr="002540EE">
        <w:rPr>
          <w:rtl/>
        </w:rPr>
        <w:t xml:space="preserve"> (5) </w:t>
      </w:r>
      <w:r w:rsidRPr="003C7C01">
        <w:rPr>
          <w:rStyle w:val="libAieChar"/>
          <w:rtl/>
        </w:rPr>
        <w:t xml:space="preserve">وَلِلَّذِينَ كَفَرُواْ بِرَبِّهِمْ عَذابُ جَهَنَّمَ وَبِئْسَ المَصِيرُ </w:t>
      </w:r>
      <w:r w:rsidRPr="006E69F8">
        <w:rPr>
          <w:rtl/>
        </w:rPr>
        <w:t>(6)</w:t>
      </w:r>
      <w:r w:rsidRPr="003C7C01">
        <w:rPr>
          <w:rStyle w:val="libAieChar"/>
          <w:rtl/>
        </w:rPr>
        <w:t xml:space="preserve"> إِذا اُلْقُواْ فِيها سَمِعُواْ لَها شَهِيقاً وَهِي تَفُورُ</w:t>
      </w:r>
      <w:r w:rsidRPr="002540EE">
        <w:rPr>
          <w:rtl/>
        </w:rPr>
        <w:t xml:space="preserve"> (7) </w:t>
      </w:r>
      <w:r w:rsidRPr="003C7C01">
        <w:rPr>
          <w:rStyle w:val="libAieChar"/>
          <w:rtl/>
        </w:rPr>
        <w:t xml:space="preserve">تَكادُ تَمَيَّزُ مِنَ الغَيْظِ كُلَّما أُلْقِيَ فِيها فَوْجٌ سأَلَهُمْ خَزَنَتُها أَلَمْ يأَتِكُمْ نَذِيرٌ </w:t>
      </w:r>
      <w:r w:rsidRPr="006E69F8">
        <w:rPr>
          <w:rtl/>
        </w:rPr>
        <w:t>(8)</w:t>
      </w:r>
      <w:r w:rsidRPr="003C7C01">
        <w:rPr>
          <w:rStyle w:val="libAieChar"/>
          <w:rtl/>
        </w:rPr>
        <w:t xml:space="preserve"> قالُوا بَلى قَدْ جائَنا نَذِيرٌ فَكَذَّبْنا وَقُلْنا مانَزَّلَ الله مِن شَي</w:t>
      </w:r>
      <w:r w:rsidR="00B53376">
        <w:rPr>
          <w:rStyle w:val="libAieChar"/>
          <w:rtl/>
        </w:rPr>
        <w:t>ْءٍ</w:t>
      </w:r>
      <w:r w:rsidRPr="003C7C01">
        <w:rPr>
          <w:rStyle w:val="libAieChar"/>
          <w:rtl/>
        </w:rPr>
        <w:t xml:space="preserve"> إِنْ أَنْتُمْ إِلاّ فِي ضَلالٍ كَبِيرٍ </w:t>
      </w:r>
      <w:r w:rsidRPr="006E69F8">
        <w:rPr>
          <w:rtl/>
        </w:rPr>
        <w:t>(9)</w:t>
      </w:r>
      <w:r w:rsidRPr="003C7C01">
        <w:rPr>
          <w:rStyle w:val="libAieChar"/>
          <w:rtl/>
        </w:rPr>
        <w:t xml:space="preserve"> وَقالُوا لَوْ كُنَّا نَسْمَعُ أَوْ نَعْقِلُ ما كُنَّا فِي أَصْحابِ السَّعِيرِ </w:t>
      </w:r>
      <w:r w:rsidRPr="006E69F8">
        <w:rPr>
          <w:rtl/>
        </w:rPr>
        <w:t>(10)</w:t>
      </w:r>
      <w:r w:rsidRPr="003C7C01">
        <w:rPr>
          <w:rStyle w:val="libAieChar"/>
          <w:rtl/>
        </w:rPr>
        <w:t xml:space="preserve"> فَاعْتَرَفُوا بِذَنْبِهِمْ فَسُحْقاً لاَصْحابِ السَّعِيرِ </w:t>
      </w:r>
      <w:r w:rsidRPr="006E69F8">
        <w:rPr>
          <w:rtl/>
        </w:rPr>
        <w:t>(11)</w:t>
      </w:r>
      <w:r w:rsidRPr="003C7C01">
        <w:rPr>
          <w:rStyle w:val="libAieChar"/>
          <w:rtl/>
        </w:rPr>
        <w:t xml:space="preserve"> إِنَّ الَّذِينَ يَخْشَوْنَ رَبُّهُمْ بِالغَيْبِ لَهُمْ مَغْفِرَةٌ وَأَجْرٌ كَبِيرٌ </w:t>
      </w:r>
      <w:r w:rsidRPr="006E69F8">
        <w:rPr>
          <w:rtl/>
        </w:rPr>
        <w:t>(12)</w:t>
      </w:r>
      <w:r w:rsidRPr="003C7C01">
        <w:rPr>
          <w:rStyle w:val="libAieChar"/>
          <w:rtl/>
        </w:rPr>
        <w:t xml:space="preserve"> وَأَسِرُّوا قَوْلَكُم أَوْ اجْهَرُواْ بِهِ إِنَّهُ عَلِيمٌ بِذاتِ الصُّدُورِ </w:t>
      </w:r>
      <w:r w:rsidRPr="006E69F8">
        <w:rPr>
          <w:rtl/>
        </w:rPr>
        <w:t>(13)</w:t>
      </w:r>
      <w:r w:rsidRPr="003C7C01">
        <w:rPr>
          <w:rStyle w:val="libAieChar"/>
          <w:rtl/>
        </w:rPr>
        <w:t xml:space="preserve"> أَلاَ يَعْلَمُ مَنَ خَلَقَ وَهُوَ اللَّطِيفُ الخَبِيرُ </w:t>
      </w:r>
      <w:r w:rsidRPr="006E69F8">
        <w:rPr>
          <w:rtl/>
        </w:rPr>
        <w:t>(14)</w:t>
      </w:r>
      <w:r w:rsidRPr="003C7C01">
        <w:rPr>
          <w:rStyle w:val="libAieChar"/>
          <w:rtl/>
        </w:rPr>
        <w:t xml:space="preserve"> هُوَ الَّذِي جَعَلَ لَكُمُ الاَرْضَ ذَلُولاً فَامْشُوا فِي مَناكِبِها وَكُلُوا مِن رِزْقِهِ وَإِلَيْهِ النُّشُورُ </w:t>
      </w:r>
      <w:r w:rsidRPr="006E69F8">
        <w:rPr>
          <w:rtl/>
        </w:rPr>
        <w:t>(15)</w:t>
      </w:r>
      <w:r w:rsidRPr="003C7C01">
        <w:rPr>
          <w:rStyle w:val="libAieChar"/>
          <w:rtl/>
        </w:rPr>
        <w:t xml:space="preserve"> أَمِنْتُمْ مَن فِي السَّماء أَنْ يَخْسِفَ بِكُمُ أَلاَرْضَ فَإِذا هِي</w:t>
      </w:r>
      <w:r w:rsidRPr="003C7C01">
        <w:rPr>
          <w:rStyle w:val="libAieChar"/>
          <w:rFonts w:hint="cs"/>
          <w:rtl/>
        </w:rPr>
        <w:t xml:space="preserve"> </w:t>
      </w:r>
      <w:r w:rsidRPr="003C7C01">
        <w:rPr>
          <w:rStyle w:val="libAieChar"/>
          <w:rtl/>
        </w:rPr>
        <w:t xml:space="preserve">تَمُورُ </w:t>
      </w:r>
      <w:r w:rsidRPr="006E69F8">
        <w:rPr>
          <w:rtl/>
        </w:rPr>
        <w:t>(16)</w:t>
      </w:r>
      <w:r w:rsidRPr="003C7C01">
        <w:rPr>
          <w:rStyle w:val="libAieChar"/>
          <w:rtl/>
        </w:rPr>
        <w:t xml:space="preserve"> أَمْ أَمِنْتُم مَنَ فِي السَّماء أَنْ يُرْسِلَ عَلَيْكُم حاصِباً فَسَتَعْلَمُونَ كَيْفَ نَذِيرِ </w:t>
      </w:r>
      <w:r w:rsidRPr="006E69F8">
        <w:rPr>
          <w:rtl/>
        </w:rPr>
        <w:t>(17)</w:t>
      </w:r>
      <w:r w:rsidRPr="003C7C01">
        <w:rPr>
          <w:rStyle w:val="libAieChar"/>
          <w:rtl/>
        </w:rPr>
        <w:t xml:space="preserve"> وَلَقَدْ كَذَّبَ الَّذِينَ مِن قَبْلِهِمْ فَكَيْفَ كانَ نَكِيرِ</w:t>
      </w:r>
      <w:r w:rsidRPr="002540EE">
        <w:rPr>
          <w:rtl/>
        </w:rPr>
        <w:t xml:space="preserve"> (18) </w:t>
      </w:r>
      <w:r w:rsidRPr="003C7C01">
        <w:rPr>
          <w:rStyle w:val="libAieChar"/>
          <w:rtl/>
        </w:rPr>
        <w:t>أَوَلَمْ يَرُواْ إِلى الطَّيْرِ فَوْقَهُمْ صافَّاتٍ وَيَقْبِضْنَ ما</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يُمْسِكُهُنَّ إِلاّ الرَّحْمنُ إِنَّهُ بِكُلِّ شَي</w:t>
      </w:r>
      <w:r w:rsidR="00B53376">
        <w:rPr>
          <w:rStyle w:val="libAieChar"/>
          <w:rtl/>
        </w:rPr>
        <w:t>ْءٍ</w:t>
      </w:r>
      <w:r w:rsidRPr="003C7C01">
        <w:rPr>
          <w:rStyle w:val="libAieChar"/>
          <w:rtl/>
        </w:rPr>
        <w:t xml:space="preserve"> بَصِيرٌ </w:t>
      </w:r>
      <w:r w:rsidRPr="006E69F8">
        <w:rPr>
          <w:rtl/>
        </w:rPr>
        <w:t>(19)</w:t>
      </w:r>
      <w:r w:rsidRPr="003C7C01">
        <w:rPr>
          <w:rStyle w:val="libAieChar"/>
          <w:rtl/>
        </w:rPr>
        <w:t xml:space="preserve"> أَمَّنْ هذا الَّذِي هُوَ جُنْدٌ لَكُم يَنْصُرْكُمْ مِنْ دُونِ الرَّحْمنِ إِنَّ الكافِرُونَ إِلاّ فِي غُرُورٍ </w:t>
      </w:r>
      <w:r w:rsidRPr="006E69F8">
        <w:rPr>
          <w:rtl/>
        </w:rPr>
        <w:t>(20)</w:t>
      </w:r>
      <w:r w:rsidRPr="003C7C01">
        <w:rPr>
          <w:rStyle w:val="libAieChar"/>
          <w:rtl/>
        </w:rPr>
        <w:t xml:space="preserve"> أَمَّن هذا الَّذِي يَرْزُقُكُم إِنْ أَمْسَكَ رِزْقَهُ بَلْ لَّجُّوا فِي عُتُوٍّ وَنُفُورٍ </w:t>
      </w:r>
      <w:r w:rsidRPr="006E69F8">
        <w:rPr>
          <w:rtl/>
        </w:rPr>
        <w:t>(21)</w:t>
      </w:r>
      <w:r w:rsidRPr="003C7C01">
        <w:rPr>
          <w:rStyle w:val="libAieChar"/>
          <w:rtl/>
        </w:rPr>
        <w:t xml:space="preserve"> أَفَمَنْ يَمْشِي مُكِبّاً عَلى وَجْهِهِ أَهْدى أَمَّن يَمْشي سَوِياً عَلى صِراطٍ مُسْتَقِيمٍ </w:t>
      </w:r>
      <w:r w:rsidRPr="006E69F8">
        <w:rPr>
          <w:rtl/>
        </w:rPr>
        <w:t>(22)</w:t>
      </w:r>
      <w:r w:rsidRPr="003C7C01">
        <w:rPr>
          <w:rStyle w:val="libAieChar"/>
          <w:rtl/>
        </w:rPr>
        <w:t xml:space="preserve"> قُلْ هُوَ الَّذِي أَنْشَأَكُم وَجَعَلَ لَكُمُ السَّمْعَ وَالاَبْصارَ وَالاَفْئِدَةَ قَلِيلا ما تَشْكُرُونَ </w:t>
      </w:r>
      <w:r w:rsidRPr="006E69F8">
        <w:rPr>
          <w:rtl/>
        </w:rPr>
        <w:t>(23)</w:t>
      </w:r>
      <w:r w:rsidRPr="003C7C01">
        <w:rPr>
          <w:rStyle w:val="libAieChar"/>
          <w:rtl/>
        </w:rPr>
        <w:t xml:space="preserve"> قُلْ هُوَ الَّذِي ذَرَأَكُم فِي الاَرْضِ وَإِلَيْهِ تُحْشَرُونَ </w:t>
      </w:r>
      <w:r w:rsidRPr="006E69F8">
        <w:rPr>
          <w:rtl/>
        </w:rPr>
        <w:t>(24)</w:t>
      </w:r>
      <w:r w:rsidRPr="003C7C01">
        <w:rPr>
          <w:rStyle w:val="libAieChar"/>
          <w:rtl/>
        </w:rPr>
        <w:t xml:space="preserve"> وَيَقُولُونَ مَتى هذا الوَعْدُ إِنْ كُنْتُم صادِقِينَ </w:t>
      </w:r>
      <w:r w:rsidRPr="006E69F8">
        <w:rPr>
          <w:rtl/>
        </w:rPr>
        <w:t>(25)</w:t>
      </w:r>
      <w:r w:rsidRPr="003C7C01">
        <w:rPr>
          <w:rStyle w:val="libAieChar"/>
          <w:rtl/>
        </w:rPr>
        <w:t xml:space="preserve"> قُلْ إِنَّما العِلْمُ عِنْدَ الله وَإِنَّما أَنا نَذِيرٌ مُبِينٌ </w:t>
      </w:r>
      <w:r w:rsidRPr="006E69F8">
        <w:rPr>
          <w:rtl/>
        </w:rPr>
        <w:t>(26)</w:t>
      </w:r>
      <w:r w:rsidRPr="003C7C01">
        <w:rPr>
          <w:rStyle w:val="libAieChar"/>
          <w:rtl/>
        </w:rPr>
        <w:t xml:space="preserve"> فَلَمَّا رَأَوْهُ زُلفَةً سِيئَتْ وَُجُوهُ الَّذِينَ كَفَرُوا وَقِيلَ هذا الَّذِي كُنْتُم بِهِ تَدَّعُونَ </w:t>
      </w:r>
      <w:r w:rsidRPr="006E69F8">
        <w:rPr>
          <w:rtl/>
        </w:rPr>
        <w:t>(27)</w:t>
      </w:r>
      <w:r w:rsidRPr="003C7C01">
        <w:rPr>
          <w:rStyle w:val="libAieChar"/>
          <w:rtl/>
        </w:rPr>
        <w:t xml:space="preserve"> قُلْ أَرَأَيْتُمْ إِنْ أَهْلَكَنِي الله وَمَنْ مَعِي أَوْ رَحِمَنا فَمَنْ يُجِيرُ الكافِرِينَ مِنْ عَذابٍ أَلِيمٍ </w:t>
      </w:r>
      <w:r w:rsidRPr="006E69F8">
        <w:rPr>
          <w:rtl/>
        </w:rPr>
        <w:t>(28)</w:t>
      </w:r>
      <w:r w:rsidRPr="003C7C01">
        <w:rPr>
          <w:rStyle w:val="libAieChar"/>
          <w:rtl/>
        </w:rPr>
        <w:t xml:space="preserve"> قُلْ هُوَ</w:t>
      </w:r>
      <w:r w:rsidRPr="003C7C01">
        <w:rPr>
          <w:rStyle w:val="libAieChar"/>
          <w:rFonts w:hint="cs"/>
          <w:rtl/>
        </w:rPr>
        <w:t xml:space="preserve"> </w:t>
      </w:r>
      <w:r w:rsidRPr="003C7C01">
        <w:rPr>
          <w:rStyle w:val="libAieChar"/>
          <w:rtl/>
        </w:rPr>
        <w:t xml:space="preserve">الرَّحْمنُ آمَنَّا بِهِ وَعَلَيْهِ تَوَكَّلْنا فَسَتَعْلَمُونَ مَنَ هُوَ فِي ضَلالٍ مُبِينٍ </w:t>
      </w:r>
      <w:r w:rsidRPr="006E69F8">
        <w:rPr>
          <w:rtl/>
        </w:rPr>
        <w:t>(29)</w:t>
      </w:r>
      <w:r w:rsidRPr="003C7C01">
        <w:rPr>
          <w:rStyle w:val="libAieChar"/>
          <w:rtl/>
        </w:rPr>
        <w:t xml:space="preserve"> قُلْ أَرَأَيْتُم إِنْ أَصْبَحَ ماؤُكُمْ غَوْراً فَمَنْ يَأْتِيكُم بِماء مَعِين </w:t>
      </w:r>
      <w:r w:rsidRPr="006E69F8">
        <w:rPr>
          <w:rtl/>
        </w:rPr>
        <w:t>(30)</w:t>
      </w:r>
      <w:r w:rsidR="003C7C01">
        <w:rPr>
          <w:rtl/>
          <w:lang w:bidi="fa-IR"/>
        </w:rPr>
        <w:t>.</w:t>
      </w:r>
    </w:p>
    <w:p w:rsidR="001B329E" w:rsidRDefault="001B329E" w:rsidP="003C7C01">
      <w:pPr>
        <w:pStyle w:val="libNormal"/>
        <w:rPr>
          <w:rtl/>
        </w:rPr>
      </w:pPr>
      <w:r w:rsidRPr="00524C63">
        <w:rPr>
          <w:rStyle w:val="libBold2Char"/>
          <w:rtl/>
        </w:rPr>
        <w:t>فضل سورة الملك</w:t>
      </w:r>
      <w:r w:rsidR="009A58AC" w:rsidRPr="00524C63">
        <w:rPr>
          <w:rStyle w:val="libBold2Char"/>
          <w:rtl/>
        </w:rPr>
        <w:t>:</w:t>
      </w:r>
      <w:r>
        <w:rPr>
          <w:rtl/>
        </w:rPr>
        <w:t xml:space="preserve"> عن </w:t>
      </w:r>
      <w:r>
        <w:rPr>
          <w:rFonts w:hint="cs"/>
          <w:rtl/>
        </w:rPr>
        <w:t xml:space="preserve">أبي عبد الله </w:t>
      </w:r>
      <w:r w:rsidRPr="003C7C01">
        <w:rPr>
          <w:rStyle w:val="libAlaemChar"/>
          <w:rFonts w:hint="cs"/>
          <w:rtl/>
        </w:rPr>
        <w:t>عليه‌السلام</w:t>
      </w:r>
      <w:r w:rsidR="009A58AC">
        <w:rPr>
          <w:rFonts w:hint="cs"/>
          <w:rtl/>
        </w:rPr>
        <w:t>:</w:t>
      </w:r>
      <w:r>
        <w:rPr>
          <w:rtl/>
        </w:rPr>
        <w:t xml:space="preserve"> من قرأ سورة تبارك الذي بيده الملك</w:t>
      </w:r>
      <w:r w:rsidR="009A58AC">
        <w:rPr>
          <w:rtl/>
        </w:rPr>
        <w:t>،</w:t>
      </w:r>
      <w:r>
        <w:rPr>
          <w:rtl/>
        </w:rPr>
        <w:t xml:space="preserve"> في المكتوبة قبل أن ينام لم يزل في أمان الله حتى يصب</w:t>
      </w:r>
      <w:r w:rsidR="009A58AC">
        <w:rPr>
          <w:rtl/>
        </w:rPr>
        <w:t>،</w:t>
      </w:r>
      <w:r>
        <w:rPr>
          <w:rtl/>
        </w:rPr>
        <w:t xml:space="preserve"> وفي أمانة يوم القيامة حتى يدخل الجنة</w:t>
      </w:r>
      <w:r>
        <w:rPr>
          <w:rFonts w:hint="cs"/>
          <w:rtl/>
        </w:rPr>
        <w:t xml:space="preserve"> </w:t>
      </w:r>
      <w:r w:rsidRPr="003C7C01">
        <w:rPr>
          <w:rStyle w:val="libFootnotenumChar"/>
          <w:rFonts w:hint="cs"/>
          <w:rtl/>
        </w:rPr>
        <w:t>(1)</w:t>
      </w:r>
      <w:r w:rsidR="003C7C01">
        <w:rPr>
          <w:rtl/>
        </w:rPr>
        <w:t>.</w:t>
      </w:r>
    </w:p>
    <w:p w:rsidR="001B329E" w:rsidRDefault="001B329E" w:rsidP="003C7C01">
      <w:pPr>
        <w:pStyle w:val="libLine"/>
        <w:rPr>
          <w:rtl/>
        </w:rPr>
      </w:pPr>
      <w:r>
        <w:rPr>
          <w:rFonts w:hint="cs"/>
          <w:rtl/>
        </w:rPr>
        <w:t>________________</w:t>
      </w:r>
    </w:p>
    <w:p w:rsidR="001B329E" w:rsidRDefault="001B329E" w:rsidP="003C7C01">
      <w:pPr>
        <w:pStyle w:val="libFootnote0"/>
        <w:rPr>
          <w:rtl/>
        </w:rPr>
      </w:pPr>
      <w:r>
        <w:rPr>
          <w:rFonts w:hint="cs"/>
          <w:rtl/>
        </w:rPr>
        <w:t>(1) ثواب الأعمال</w:t>
      </w:r>
      <w:r w:rsidR="009A58AC">
        <w:rPr>
          <w:rFonts w:hint="cs"/>
          <w:rtl/>
        </w:rPr>
        <w:t>:</w:t>
      </w:r>
      <w:r>
        <w:rPr>
          <w:rFonts w:hint="cs"/>
          <w:rtl/>
        </w:rPr>
        <w:t xml:space="preserve"> 119 ثواب سورة تبارك</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وروى القطب الرواندي عن ابن عباس أن رجلا ضرب خباءه على قبر</w:t>
      </w:r>
      <w:r w:rsidR="009A58AC">
        <w:rPr>
          <w:rtl/>
        </w:rPr>
        <w:t>،</w:t>
      </w:r>
      <w:r>
        <w:rPr>
          <w:rtl/>
        </w:rPr>
        <w:t xml:space="preserve"> فقرأ تبارك الذي بيده الملك فسمح صائحا يقول</w:t>
      </w:r>
      <w:r w:rsidR="009A58AC">
        <w:rPr>
          <w:rtl/>
        </w:rPr>
        <w:t>:</w:t>
      </w:r>
      <w:r>
        <w:rPr>
          <w:rtl/>
        </w:rPr>
        <w:t xml:space="preserve"> هي المنجية</w:t>
      </w:r>
      <w:r w:rsidR="009A58AC">
        <w:rPr>
          <w:rtl/>
        </w:rPr>
        <w:t>،</w:t>
      </w:r>
      <w:r>
        <w:rPr>
          <w:rtl/>
        </w:rPr>
        <w:t xml:space="preserve"> فذكر ذلك لرسول الله (ص) فقال</w:t>
      </w:r>
      <w:r w:rsidR="009A58AC">
        <w:rPr>
          <w:rtl/>
        </w:rPr>
        <w:t>:</w:t>
      </w:r>
      <w:r>
        <w:rPr>
          <w:rtl/>
        </w:rPr>
        <w:t xml:space="preserve"> هي المنجية من عذاب القبر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8" w:name="_Toc415300759"/>
      <w:bookmarkStart w:id="19" w:name="_Toc426799294"/>
      <w:r>
        <w:rPr>
          <w:rtl/>
        </w:rPr>
        <w:t>* (سورة النبأ) *</w:t>
      </w:r>
      <w:bookmarkEnd w:id="18"/>
      <w:bookmarkEnd w:id="19"/>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عَمَّ يَتَسأَلُونَ </w:t>
      </w:r>
      <w:r w:rsidRPr="00A26FD6">
        <w:rPr>
          <w:rtl/>
        </w:rPr>
        <w:t>(1)</w:t>
      </w:r>
      <w:r w:rsidRPr="003C7C01">
        <w:rPr>
          <w:rStyle w:val="libAieChar"/>
          <w:rtl/>
        </w:rPr>
        <w:t xml:space="preserve"> عَنِ النَّبَإِ العَظِيمِ </w:t>
      </w:r>
      <w:r w:rsidRPr="00A26FD6">
        <w:rPr>
          <w:rtl/>
        </w:rPr>
        <w:t>(2)</w:t>
      </w:r>
      <w:r w:rsidRPr="003C7C01">
        <w:rPr>
          <w:rStyle w:val="libAieChar"/>
          <w:rtl/>
        </w:rPr>
        <w:t xml:space="preserve"> الَّذِي هُمْ فِيهِ مُخْتَلِفُونَ</w:t>
      </w:r>
      <w:r w:rsidRPr="00A26FD6">
        <w:rPr>
          <w:rtl/>
        </w:rPr>
        <w:t xml:space="preserve"> (3)</w:t>
      </w:r>
      <w:r w:rsidRPr="003C7C01">
        <w:rPr>
          <w:rStyle w:val="libAieChar"/>
          <w:rtl/>
        </w:rPr>
        <w:t xml:space="preserve"> كَلا سَيَعْلَمُونَ </w:t>
      </w:r>
      <w:r w:rsidRPr="00A26FD6">
        <w:rPr>
          <w:rtl/>
        </w:rPr>
        <w:t>(4)</w:t>
      </w:r>
      <w:r w:rsidRPr="003C7C01">
        <w:rPr>
          <w:rStyle w:val="libAieChar"/>
          <w:rtl/>
        </w:rPr>
        <w:t xml:space="preserve"> ثُمَّ كَلا سَيَعْلَمُونَ </w:t>
      </w:r>
      <w:r w:rsidRPr="00A26FD6">
        <w:rPr>
          <w:rtl/>
        </w:rPr>
        <w:t>(5)</w:t>
      </w:r>
      <w:r w:rsidRPr="003C7C01">
        <w:rPr>
          <w:rStyle w:val="libAieChar"/>
          <w:rtl/>
        </w:rPr>
        <w:t xml:space="preserve"> أَلَمْ نَجْعَلِ الاَرْضَ مهاداً </w:t>
      </w:r>
      <w:r w:rsidRPr="00A26FD6">
        <w:rPr>
          <w:rtl/>
        </w:rPr>
        <w:t>(6)</w:t>
      </w:r>
      <w:r w:rsidRPr="003C7C01">
        <w:rPr>
          <w:rStyle w:val="libAieChar"/>
          <w:rtl/>
        </w:rPr>
        <w:t xml:space="preserve"> وَالجِبالَ أَوْتاداً </w:t>
      </w:r>
      <w:r w:rsidRPr="00A26FD6">
        <w:rPr>
          <w:rtl/>
        </w:rPr>
        <w:t>(7)</w:t>
      </w:r>
      <w:r w:rsidRPr="003C7C01">
        <w:rPr>
          <w:rStyle w:val="libAieChar"/>
          <w:rtl/>
        </w:rPr>
        <w:t xml:space="preserve"> وَخَلَقْناكُمْ أَزْواجاً </w:t>
      </w:r>
      <w:r w:rsidRPr="00A26FD6">
        <w:rPr>
          <w:rtl/>
        </w:rPr>
        <w:t>(8)</w:t>
      </w:r>
      <w:r w:rsidRPr="003C7C01">
        <w:rPr>
          <w:rStyle w:val="libAieChar"/>
          <w:rtl/>
        </w:rPr>
        <w:t xml:space="preserve"> وَجَعَلْنا نَوْمَكُم سُباتاً </w:t>
      </w:r>
      <w:r w:rsidRPr="00A26FD6">
        <w:rPr>
          <w:rtl/>
        </w:rPr>
        <w:t>(9)</w:t>
      </w:r>
      <w:r w:rsidRPr="003C7C01">
        <w:rPr>
          <w:rStyle w:val="libAieChar"/>
          <w:rtl/>
        </w:rPr>
        <w:t xml:space="preserve"> وَجَعَلْنا اللَّيْلَ لِباساً </w:t>
      </w:r>
      <w:r w:rsidRPr="00A26FD6">
        <w:rPr>
          <w:rtl/>
        </w:rPr>
        <w:t>(10)</w:t>
      </w:r>
      <w:r w:rsidRPr="003C7C01">
        <w:rPr>
          <w:rStyle w:val="libAieChar"/>
          <w:rtl/>
        </w:rPr>
        <w:t xml:space="preserve"> وَجَعَلْنا النَّهارَ مَعاشاً </w:t>
      </w:r>
      <w:r w:rsidRPr="00A26FD6">
        <w:rPr>
          <w:rtl/>
        </w:rPr>
        <w:t>(11)</w:t>
      </w:r>
      <w:r w:rsidRPr="003C7C01">
        <w:rPr>
          <w:rStyle w:val="libAieChar"/>
          <w:rtl/>
        </w:rPr>
        <w:t xml:space="preserve"> وَبَنَيْنا فَوْقَكُم سَبْعاً شِداداً </w:t>
      </w:r>
      <w:r w:rsidRPr="00A26FD6">
        <w:rPr>
          <w:rtl/>
        </w:rPr>
        <w:t>(12)</w:t>
      </w:r>
      <w:r w:rsidRPr="003C7C01">
        <w:rPr>
          <w:rStyle w:val="libAieChar"/>
          <w:rtl/>
        </w:rPr>
        <w:t xml:space="preserve"> وَجَعَلْنا سِراجاً وَهَّاجاً </w:t>
      </w:r>
      <w:r w:rsidRPr="00A26FD6">
        <w:rPr>
          <w:rtl/>
        </w:rPr>
        <w:t>(13)</w:t>
      </w:r>
      <w:r w:rsidRPr="003C7C01">
        <w:rPr>
          <w:rStyle w:val="libAieChar"/>
          <w:rtl/>
        </w:rPr>
        <w:t xml:space="preserve"> وَأَنْزَلْنا مِنَ المُعْصِراتِ ماء ثَجَّاجاً </w:t>
      </w:r>
      <w:r w:rsidRPr="00A26FD6">
        <w:rPr>
          <w:rtl/>
        </w:rPr>
        <w:t>(14)</w:t>
      </w:r>
      <w:r w:rsidRPr="003C7C01">
        <w:rPr>
          <w:rStyle w:val="libAieChar"/>
          <w:rtl/>
        </w:rPr>
        <w:t xml:space="preserve"> لِنُخْرِجَ بِهِ حَبّاً وَنَباتاً </w:t>
      </w:r>
      <w:r w:rsidRPr="00A26FD6">
        <w:rPr>
          <w:rtl/>
        </w:rPr>
        <w:t>(15)</w:t>
      </w:r>
      <w:r w:rsidRPr="003C7C01">
        <w:rPr>
          <w:rStyle w:val="libAieChar"/>
          <w:rtl/>
        </w:rPr>
        <w:t xml:space="preserve"> وَجَناتٍ</w:t>
      </w:r>
      <w:r w:rsidRPr="003C7C01">
        <w:rPr>
          <w:rStyle w:val="libAieChar"/>
          <w:rFonts w:hint="cs"/>
          <w:rtl/>
        </w:rPr>
        <w:t xml:space="preserve"> </w:t>
      </w:r>
      <w:r w:rsidRPr="003C7C01">
        <w:rPr>
          <w:rStyle w:val="libAieChar"/>
          <w:rtl/>
        </w:rPr>
        <w:t xml:space="preserve">أَلفافاً </w:t>
      </w:r>
      <w:r w:rsidRPr="00A26FD6">
        <w:rPr>
          <w:rtl/>
        </w:rPr>
        <w:t>(16)</w:t>
      </w:r>
      <w:r w:rsidRPr="003C7C01">
        <w:rPr>
          <w:rStyle w:val="libAieChar"/>
          <w:rtl/>
        </w:rPr>
        <w:t xml:space="preserve"> إِنَّ يَوْمَ الفَصْلِ كانَ مِيقاتاً </w:t>
      </w:r>
      <w:r w:rsidRPr="00A26FD6">
        <w:rPr>
          <w:rtl/>
        </w:rPr>
        <w:t>(17)</w:t>
      </w:r>
      <w:r w:rsidRPr="003C7C01">
        <w:rPr>
          <w:rStyle w:val="libAieChar"/>
          <w:rtl/>
        </w:rPr>
        <w:t xml:space="preserve"> يَوْمَ يُنْفَخُ فِي الصُّورِ فَتَأْتُونَ أَفْواجاً </w:t>
      </w:r>
      <w:r w:rsidRPr="00A26FD6">
        <w:rPr>
          <w:rtl/>
        </w:rPr>
        <w:t>(18)</w:t>
      </w:r>
      <w:r w:rsidRPr="003C7C01">
        <w:rPr>
          <w:rStyle w:val="libAieChar"/>
          <w:rtl/>
        </w:rPr>
        <w:t xml:space="preserve"> وَفُتِحَتِ السَّماء فَكانَتْ أَبْواباً </w:t>
      </w:r>
      <w:r w:rsidRPr="00A26FD6">
        <w:rPr>
          <w:rtl/>
        </w:rPr>
        <w:t>(19)</w:t>
      </w:r>
      <w:r w:rsidRPr="003C7C01">
        <w:rPr>
          <w:rStyle w:val="libAieChar"/>
          <w:rtl/>
        </w:rPr>
        <w:t xml:space="preserve"> وَسُيِّرَتِ الجِبالُ فَكانَتْ سَراباً </w:t>
      </w:r>
      <w:r w:rsidRPr="00A26FD6">
        <w:rPr>
          <w:rtl/>
        </w:rPr>
        <w:t>(20)</w:t>
      </w:r>
      <w:r w:rsidRPr="003C7C01">
        <w:rPr>
          <w:rStyle w:val="libAieChar"/>
          <w:rtl/>
        </w:rPr>
        <w:t xml:space="preserve"> إِنَّ جَهَنَّمَ كانَتْ مِرْصاداً </w:t>
      </w:r>
      <w:r w:rsidRPr="00A26FD6">
        <w:rPr>
          <w:rtl/>
        </w:rPr>
        <w:t>(21)</w:t>
      </w:r>
      <w:r w:rsidRPr="003C7C01">
        <w:rPr>
          <w:rStyle w:val="libAieChar"/>
          <w:rtl/>
        </w:rPr>
        <w:t xml:space="preserve"> لِلطّاغِينَ مَآباً </w:t>
      </w:r>
      <w:r w:rsidRPr="00A26FD6">
        <w:rPr>
          <w:rtl/>
        </w:rPr>
        <w:t>(22)</w:t>
      </w:r>
      <w:r w:rsidRPr="003C7C01">
        <w:rPr>
          <w:rStyle w:val="libAieChar"/>
          <w:rtl/>
        </w:rPr>
        <w:t xml:space="preserve"> لابِثِينَ فِيها أَحْقاباً </w:t>
      </w:r>
      <w:r w:rsidRPr="00A26FD6">
        <w:rPr>
          <w:rtl/>
        </w:rPr>
        <w:t>(23)</w:t>
      </w:r>
      <w:r w:rsidRPr="003C7C01">
        <w:rPr>
          <w:rStyle w:val="libAieChar"/>
          <w:rtl/>
        </w:rPr>
        <w:t xml:space="preserve"> لا يَذُوقُونَ فِيها بَرْداً وَلا شَراباً </w:t>
      </w:r>
      <w:r w:rsidRPr="00A26FD6">
        <w:rPr>
          <w:rtl/>
        </w:rPr>
        <w:t>(24)</w:t>
      </w:r>
      <w:r w:rsidRPr="003C7C01">
        <w:rPr>
          <w:rStyle w:val="libAieChar"/>
          <w:rtl/>
        </w:rPr>
        <w:t xml:space="preserve"> إِلاّ حَمِيماً وَغَسّاقاً </w:t>
      </w:r>
      <w:r w:rsidRPr="00A26FD6">
        <w:rPr>
          <w:rtl/>
        </w:rPr>
        <w:t>(25)</w:t>
      </w:r>
      <w:r w:rsidRPr="003C7C01">
        <w:rPr>
          <w:rStyle w:val="libAieChar"/>
          <w:rtl/>
        </w:rPr>
        <w:t xml:space="preserve"> جَزاءً وَِفاقاً </w:t>
      </w:r>
      <w:r w:rsidRPr="00A26FD6">
        <w:rPr>
          <w:rtl/>
        </w:rPr>
        <w:t>(26)</w:t>
      </w:r>
      <w:r w:rsidRPr="003C7C01">
        <w:rPr>
          <w:rStyle w:val="libAieChar"/>
          <w:rtl/>
        </w:rPr>
        <w:t xml:space="preserve"> إِنَّهُم كانُوا</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بحار الأنوار 92 / 313 و 102 / 296 عن دعوات الراوندي</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لايَرْجُونَ حِساباً </w:t>
      </w:r>
      <w:r w:rsidRPr="00564A80">
        <w:rPr>
          <w:rtl/>
        </w:rPr>
        <w:t>(27)</w:t>
      </w:r>
      <w:r w:rsidRPr="003C7C01">
        <w:rPr>
          <w:rStyle w:val="libAieChar"/>
          <w:rtl/>
        </w:rPr>
        <w:t xml:space="preserve"> وَكَذَّبُوا بِآياتِنا كِذَّاباً </w:t>
      </w:r>
      <w:r w:rsidRPr="00564A80">
        <w:rPr>
          <w:rtl/>
        </w:rPr>
        <w:t>(28)</w:t>
      </w:r>
      <w:r w:rsidRPr="003C7C01">
        <w:rPr>
          <w:rStyle w:val="libAieChar"/>
          <w:rtl/>
        </w:rPr>
        <w:t xml:space="preserve"> وَكُلَّ شَي</w:t>
      </w:r>
      <w:r w:rsidR="00B53376">
        <w:rPr>
          <w:rStyle w:val="libAieChar"/>
          <w:rtl/>
        </w:rPr>
        <w:t>ْءٍ</w:t>
      </w:r>
      <w:r w:rsidRPr="003C7C01">
        <w:rPr>
          <w:rStyle w:val="libAieChar"/>
          <w:rtl/>
        </w:rPr>
        <w:t xml:space="preserve"> أَحْصَيْناهُ كِتاباً </w:t>
      </w:r>
      <w:r w:rsidRPr="00564A80">
        <w:rPr>
          <w:rtl/>
        </w:rPr>
        <w:t>(29)</w:t>
      </w:r>
      <w:r w:rsidRPr="003C7C01">
        <w:rPr>
          <w:rStyle w:val="libAieChar"/>
          <w:rtl/>
        </w:rPr>
        <w:t xml:space="preserve"> فَذُوقُواْ فَلَنْ نَزِيدَكُم إِلاّ عَذاباً </w:t>
      </w:r>
      <w:r w:rsidRPr="00564A80">
        <w:rPr>
          <w:rtl/>
        </w:rPr>
        <w:t>(30)</w:t>
      </w:r>
      <w:r w:rsidRPr="003C7C01">
        <w:rPr>
          <w:rStyle w:val="libAieChar"/>
          <w:rtl/>
        </w:rPr>
        <w:t xml:space="preserve"> إِنَّ لِلْمُتَّقِينَ مَفازاً </w:t>
      </w:r>
      <w:r w:rsidRPr="00564A80">
        <w:rPr>
          <w:rtl/>
        </w:rPr>
        <w:t>(31)</w:t>
      </w:r>
      <w:r w:rsidRPr="003C7C01">
        <w:rPr>
          <w:rStyle w:val="libAieChar"/>
          <w:rtl/>
        </w:rPr>
        <w:t xml:space="preserve"> حَدائِقَ وَأَعْناباً </w:t>
      </w:r>
      <w:r w:rsidRPr="00564A80">
        <w:rPr>
          <w:rtl/>
        </w:rPr>
        <w:t>(32)</w:t>
      </w:r>
      <w:r w:rsidRPr="003C7C01">
        <w:rPr>
          <w:rStyle w:val="libAieChar"/>
          <w:rtl/>
        </w:rPr>
        <w:t xml:space="preserve"> وَكَواعِبَ أَتْراباً </w:t>
      </w:r>
      <w:r w:rsidRPr="00564A80">
        <w:rPr>
          <w:rtl/>
        </w:rPr>
        <w:t>(33)</w:t>
      </w:r>
      <w:r w:rsidRPr="003C7C01">
        <w:rPr>
          <w:rStyle w:val="libAieChar"/>
          <w:rtl/>
        </w:rPr>
        <w:t xml:space="preserve"> وَكَأْساً دِهاقاً </w:t>
      </w:r>
      <w:r w:rsidRPr="00564A80">
        <w:rPr>
          <w:rtl/>
        </w:rPr>
        <w:t>(34)</w:t>
      </w:r>
      <w:r w:rsidRPr="003C7C01">
        <w:rPr>
          <w:rStyle w:val="libAieChar"/>
          <w:rtl/>
        </w:rPr>
        <w:t xml:space="preserve"> لايَسْمَعُونَ فِيها لَغْواً وَلا كِذَّاباً </w:t>
      </w:r>
      <w:r w:rsidRPr="00564A80">
        <w:rPr>
          <w:rtl/>
        </w:rPr>
        <w:t>(35)</w:t>
      </w:r>
      <w:r w:rsidRPr="003C7C01">
        <w:rPr>
          <w:rStyle w:val="libAieChar"/>
          <w:rtl/>
        </w:rPr>
        <w:t xml:space="preserve"> جَزاءً مِنْ رَبِّكَ عَطاءً حِساباً </w:t>
      </w:r>
      <w:r w:rsidRPr="00564A80">
        <w:rPr>
          <w:rtl/>
        </w:rPr>
        <w:t>(36)</w:t>
      </w:r>
      <w:r w:rsidRPr="003C7C01">
        <w:rPr>
          <w:rStyle w:val="libAieChar"/>
          <w:rtl/>
        </w:rPr>
        <w:t xml:space="preserve"> رَبِّ السَّماواتِ وَالاَرْضِ وَما بَيْنَهُما الرَّحْمنِ لايَمْلِكُونَ مِنْهُ خِطاباً </w:t>
      </w:r>
      <w:r w:rsidRPr="00564A80">
        <w:rPr>
          <w:rtl/>
        </w:rPr>
        <w:t>(37)</w:t>
      </w:r>
      <w:r w:rsidRPr="003C7C01">
        <w:rPr>
          <w:rStyle w:val="libAieChar"/>
          <w:rtl/>
        </w:rPr>
        <w:t xml:space="preserve"> يَومَ يَقُومُ الرُّوحُ وَالمَلائِكَةُ صَفّاً لايَتَكَلَّمُونَ إِلاّ مَنْ أَذِنَ لَهُ الرَّحْمنُ وَقالَ صَواباً </w:t>
      </w:r>
      <w:r w:rsidRPr="00564A80">
        <w:rPr>
          <w:rtl/>
        </w:rPr>
        <w:t>(38)</w:t>
      </w:r>
      <w:r w:rsidRPr="003C7C01">
        <w:rPr>
          <w:rStyle w:val="libAieChar"/>
          <w:rtl/>
        </w:rPr>
        <w:t xml:space="preserve"> ذلِكَ اليَوْمَُ الحَقُّ فَمَنْ شاء ا٪َّخَذَ إِلى رَبِهِ مَآباً </w:t>
      </w:r>
      <w:r w:rsidRPr="00564A80">
        <w:rPr>
          <w:rtl/>
        </w:rPr>
        <w:t>(39)</w:t>
      </w:r>
      <w:r w:rsidRPr="003C7C01">
        <w:rPr>
          <w:rStyle w:val="libAieChar"/>
          <w:rtl/>
        </w:rPr>
        <w:t xml:space="preserve"> إِنَّا أَنْذَرْناكُم عَذاباً قَرِيباً يَوْمَ يَنْظُرُ المَرُْ ماقَدَّمَتْ يَداهُ وَيَقُولُ الكافِرُ يا لَيتَنِي كُنْتُ تُراباً </w:t>
      </w:r>
      <w:r w:rsidRPr="00564A80">
        <w:rPr>
          <w:rtl/>
        </w:rPr>
        <w:t>(40)</w:t>
      </w:r>
      <w:r w:rsidR="003C7C01">
        <w:rPr>
          <w:rtl/>
          <w:lang w:bidi="fa-IR"/>
        </w:rPr>
        <w:t>.</w:t>
      </w:r>
    </w:p>
    <w:p w:rsidR="001B329E" w:rsidRDefault="001B329E" w:rsidP="003C7C01">
      <w:pPr>
        <w:pStyle w:val="libNormal"/>
        <w:rPr>
          <w:rtl/>
        </w:rPr>
      </w:pPr>
      <w:r w:rsidRPr="00524C63">
        <w:rPr>
          <w:rStyle w:val="libBold2Char"/>
          <w:rtl/>
        </w:rPr>
        <w:t>فضل سورة النبأ</w:t>
      </w:r>
      <w:r w:rsidR="009A58AC" w:rsidRPr="00524C63">
        <w:rPr>
          <w:rStyle w:val="libBold2Char"/>
          <w:rtl/>
        </w:rPr>
        <w:t>:</w:t>
      </w:r>
      <w:r>
        <w:rPr>
          <w:rtl/>
        </w:rPr>
        <w:t xml:space="preserve"> روي الصدوق عن الصادق (ع) قال</w:t>
      </w:r>
      <w:r w:rsidR="009A58AC">
        <w:rPr>
          <w:rtl/>
        </w:rPr>
        <w:t>:</w:t>
      </w:r>
      <w:r>
        <w:rPr>
          <w:rtl/>
        </w:rPr>
        <w:t xml:space="preserve"> من قرأ سورة عم يتسائلون</w:t>
      </w:r>
      <w:r w:rsidR="009A58AC">
        <w:rPr>
          <w:rtl/>
        </w:rPr>
        <w:t>،</w:t>
      </w:r>
      <w:r>
        <w:rPr>
          <w:rtl/>
        </w:rPr>
        <w:t xml:space="preserve"> لم يخرج سنته</w:t>
      </w:r>
      <w:r w:rsidR="009A58AC">
        <w:rPr>
          <w:rtl/>
        </w:rPr>
        <w:t>،</w:t>
      </w:r>
      <w:r>
        <w:rPr>
          <w:rtl/>
        </w:rPr>
        <w:t xml:space="preserve"> إذا كان يدمنها في كل يوم</w:t>
      </w:r>
      <w:r w:rsidR="009A58AC">
        <w:rPr>
          <w:rtl/>
        </w:rPr>
        <w:t>،</w:t>
      </w:r>
      <w:r>
        <w:rPr>
          <w:rtl/>
        </w:rPr>
        <w:t xml:space="preserve"> حتى يزور بيت الله الحرام</w:t>
      </w:r>
      <w:r>
        <w:rPr>
          <w:rFonts w:hint="cs"/>
          <w:rtl/>
        </w:rPr>
        <w:t xml:space="preserve"> إن شاء الله </w:t>
      </w:r>
      <w:r w:rsidRPr="003C7C01">
        <w:rPr>
          <w:rStyle w:val="libFootnotenumChar"/>
          <w:rFonts w:hint="cs"/>
          <w:rtl/>
        </w:rPr>
        <w:t>(1)</w:t>
      </w:r>
      <w:r w:rsidR="003C7C01">
        <w:rPr>
          <w:rtl/>
        </w:rPr>
        <w:t>.</w:t>
      </w:r>
    </w:p>
    <w:p w:rsidR="001B329E" w:rsidRDefault="001B329E" w:rsidP="003C7C01">
      <w:pPr>
        <w:pStyle w:val="libNormal"/>
        <w:rPr>
          <w:rtl/>
        </w:rPr>
      </w:pPr>
      <w:r>
        <w:rPr>
          <w:rtl/>
        </w:rPr>
        <w:t>وروى الشيخ الطبرسي في مجمع البيان عن أبي بن كعب قال</w:t>
      </w:r>
      <w:r w:rsidR="009A58AC">
        <w:rPr>
          <w:rtl/>
        </w:rPr>
        <w:t>،</w:t>
      </w:r>
      <w:r>
        <w:rPr>
          <w:rtl/>
        </w:rPr>
        <w:t xml:space="preserve"> قال رسول الله (ص)</w:t>
      </w:r>
      <w:r w:rsidR="009A58AC">
        <w:rPr>
          <w:rtl/>
        </w:rPr>
        <w:t>:</w:t>
      </w:r>
      <w:r>
        <w:rPr>
          <w:rtl/>
        </w:rPr>
        <w:t xml:space="preserve"> من قرأ سورة عم يتسائلون</w:t>
      </w:r>
      <w:r w:rsidR="009A58AC">
        <w:rPr>
          <w:rtl/>
        </w:rPr>
        <w:t>،</w:t>
      </w:r>
      <w:r>
        <w:rPr>
          <w:rtl/>
        </w:rPr>
        <w:t xml:space="preserve"> رواه الله برد الشراب في القيامة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واعلم أنه قد ورد في الروايات أن النبأ العظيم هو الولاية</w:t>
      </w:r>
      <w:r w:rsidR="009A58AC">
        <w:rPr>
          <w:rtl/>
        </w:rPr>
        <w:t>،</w:t>
      </w:r>
      <w:r>
        <w:rPr>
          <w:rtl/>
        </w:rPr>
        <w:t xml:space="preserve"> وورد أنه أمير المؤمنين (ع)</w:t>
      </w:r>
      <w:r>
        <w:rPr>
          <w:rFonts w:hint="cs"/>
          <w:rtl/>
        </w:rPr>
        <w:t xml:space="preserve"> </w:t>
      </w:r>
      <w:r w:rsidRPr="003C7C01">
        <w:rPr>
          <w:rStyle w:val="libFootnotenumChar"/>
          <w:rFonts w:hint="cs"/>
          <w:rtl/>
        </w:rPr>
        <w:t>(3)</w:t>
      </w:r>
      <w:r w:rsidR="003C7C01">
        <w:rPr>
          <w:rFonts w:hint="cs"/>
          <w:rtl/>
        </w:rPr>
        <w:t>.</w:t>
      </w:r>
    </w:p>
    <w:tbl>
      <w:tblPr>
        <w:bidiVisual/>
        <w:tblW w:w="5000" w:type="pct"/>
        <w:tblLook w:val="01E0"/>
      </w:tblPr>
      <w:tblGrid>
        <w:gridCol w:w="6280"/>
        <w:gridCol w:w="385"/>
        <w:gridCol w:w="6279"/>
      </w:tblGrid>
      <w:tr w:rsidR="001B329E" w:rsidTr="009A58AC">
        <w:tc>
          <w:tcPr>
            <w:tcW w:w="3625" w:type="dxa"/>
            <w:shd w:val="clear" w:color="auto" w:fill="auto"/>
          </w:tcPr>
          <w:p w:rsidR="001B329E" w:rsidRDefault="001B329E" w:rsidP="003C7C01">
            <w:pPr>
              <w:pStyle w:val="libPoem"/>
              <w:rPr>
                <w:rtl/>
              </w:rPr>
            </w:pPr>
            <w:r>
              <w:rPr>
                <w:rtl/>
              </w:rPr>
              <w:t>هو النبأ العظيم وفلك نوح</w:t>
            </w:r>
            <w:r w:rsidRPr="003C7C01">
              <w:rPr>
                <w:rStyle w:val="libPoemTiniChar0"/>
                <w:rtl/>
              </w:rPr>
              <w:br/>
              <w:t> </w:t>
            </w:r>
          </w:p>
        </w:tc>
        <w:tc>
          <w:tcPr>
            <w:tcW w:w="57" w:type="dxa"/>
            <w:shd w:val="clear" w:color="auto" w:fill="auto"/>
          </w:tcPr>
          <w:p w:rsidR="001B329E" w:rsidRDefault="001B329E" w:rsidP="009A58AC">
            <w:pPr>
              <w:rPr>
                <w:rtl/>
              </w:rPr>
            </w:pPr>
          </w:p>
        </w:tc>
        <w:tc>
          <w:tcPr>
            <w:tcW w:w="3624" w:type="dxa"/>
            <w:shd w:val="clear" w:color="auto" w:fill="auto"/>
          </w:tcPr>
          <w:p w:rsidR="001B329E" w:rsidRDefault="001B329E" w:rsidP="003C7C01">
            <w:pPr>
              <w:pStyle w:val="libPoem"/>
              <w:rPr>
                <w:rtl/>
              </w:rPr>
            </w:pPr>
            <w:r>
              <w:rPr>
                <w:rtl/>
              </w:rPr>
              <w:t>وباب الله وانقطع الخطاب</w:t>
            </w:r>
            <w:r w:rsidRPr="003C7C01">
              <w:rPr>
                <w:rStyle w:val="libPoemTiniChar0"/>
                <w:rtl/>
              </w:rPr>
              <w:br/>
              <w:t> </w:t>
            </w:r>
          </w:p>
        </w:tc>
      </w:tr>
    </w:tbl>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ثواب الأعمال</w:t>
      </w:r>
      <w:r w:rsidR="009A58AC">
        <w:rPr>
          <w:rFonts w:hint="cs"/>
          <w:rtl/>
        </w:rPr>
        <w:t>:</w:t>
      </w:r>
      <w:r>
        <w:rPr>
          <w:rFonts w:hint="cs"/>
          <w:rtl/>
        </w:rPr>
        <w:t xml:space="preserve"> 121 في ثواب سورة عمّ يتساءلون</w:t>
      </w:r>
      <w:r w:rsidR="003C7C01">
        <w:rPr>
          <w:rFonts w:hint="cs"/>
          <w:rtl/>
        </w:rPr>
        <w:t>.</w:t>
      </w:r>
    </w:p>
    <w:p w:rsidR="001B329E" w:rsidRDefault="001B329E" w:rsidP="003C7C01">
      <w:pPr>
        <w:pStyle w:val="libFootnote0"/>
        <w:rPr>
          <w:rtl/>
        </w:rPr>
      </w:pPr>
      <w:r>
        <w:rPr>
          <w:rFonts w:hint="cs"/>
          <w:rtl/>
        </w:rPr>
        <w:t>(2) مجمع البيان 10 / 637 في فضل سورة عمّ يتساءلون</w:t>
      </w:r>
      <w:r w:rsidR="003C7C01">
        <w:rPr>
          <w:rFonts w:hint="cs"/>
          <w:rtl/>
        </w:rPr>
        <w:t>.</w:t>
      </w:r>
    </w:p>
    <w:p w:rsidR="001B329E" w:rsidRDefault="001B329E" w:rsidP="003C7C01">
      <w:pPr>
        <w:pStyle w:val="libFootnote0"/>
        <w:rPr>
          <w:rtl/>
        </w:rPr>
      </w:pPr>
      <w:r>
        <w:rPr>
          <w:rFonts w:hint="cs"/>
          <w:rtl/>
        </w:rPr>
        <w:t>(3) انظر تفسير كنز الدقائق للقمّي 14 / 94 ذيل سورة النبأ</w:t>
      </w:r>
      <w:r w:rsidR="003C7C01">
        <w:rPr>
          <w:rFonts w:hint="cs"/>
          <w:rtl/>
        </w:rPr>
        <w:t>.</w:t>
      </w:r>
    </w:p>
    <w:p w:rsidR="001B329E" w:rsidRDefault="001B329E" w:rsidP="003C7C01">
      <w:pPr>
        <w:pStyle w:val="libFootnote0"/>
        <w:rPr>
          <w:rtl/>
        </w:rPr>
      </w:pPr>
      <w:r>
        <w:rPr>
          <w:rFonts w:hint="cs"/>
          <w:rtl/>
        </w:rPr>
        <w:t>(4) الشاعر هو أبو الحسن عليّ بن عبدالله الوصيف الناشي الصغير متوفي 365 كما في الغدير 4 / 27</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20" w:name="_Toc415300760"/>
      <w:bookmarkStart w:id="21" w:name="_Toc426799295"/>
      <w:r>
        <w:rPr>
          <w:rtl/>
        </w:rPr>
        <w:lastRenderedPageBreak/>
        <w:t>* (سورة الاعلى) *</w:t>
      </w:r>
      <w:bookmarkEnd w:id="20"/>
      <w:bookmarkEnd w:id="21"/>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سَبِّح اسْمَ رَبِّكَ الاَعْلى </w:t>
      </w:r>
      <w:r w:rsidRPr="00564A80">
        <w:rPr>
          <w:rtl/>
        </w:rPr>
        <w:t xml:space="preserve">(1) </w:t>
      </w:r>
      <w:r w:rsidRPr="003C7C01">
        <w:rPr>
          <w:rStyle w:val="libAieChar"/>
          <w:rtl/>
        </w:rPr>
        <w:t xml:space="preserve">الَّذِي خَلَقَ فَسَوَّى </w:t>
      </w:r>
      <w:r w:rsidRPr="00564A80">
        <w:rPr>
          <w:rtl/>
        </w:rPr>
        <w:t>(2)</w:t>
      </w:r>
      <w:r w:rsidRPr="003C7C01">
        <w:rPr>
          <w:rStyle w:val="libAieChar"/>
          <w:rtl/>
        </w:rPr>
        <w:t xml:space="preserve"> وَالَّذِي قَدَّرَ فَهَدى </w:t>
      </w:r>
      <w:r w:rsidRPr="00564A80">
        <w:rPr>
          <w:rtl/>
        </w:rPr>
        <w:t>(3)</w:t>
      </w:r>
      <w:r w:rsidRPr="003C7C01">
        <w:rPr>
          <w:rStyle w:val="libAieChar"/>
          <w:rtl/>
        </w:rPr>
        <w:t xml:space="preserve"> وَالَّذِي أَخرَجَ المَرْعى</w:t>
      </w:r>
      <w:r w:rsidRPr="002540EE">
        <w:rPr>
          <w:rtl/>
        </w:rPr>
        <w:t xml:space="preserve"> (4) </w:t>
      </w:r>
      <w:r w:rsidRPr="003C7C01">
        <w:rPr>
          <w:rStyle w:val="libAieChar"/>
          <w:rtl/>
        </w:rPr>
        <w:t xml:space="preserve">فَجَعَلَهُ غُثاءً أَحْوى </w:t>
      </w:r>
      <w:r w:rsidRPr="00564A80">
        <w:rPr>
          <w:rtl/>
        </w:rPr>
        <w:t>(5)</w:t>
      </w:r>
      <w:r w:rsidRPr="003C7C01">
        <w:rPr>
          <w:rStyle w:val="libAieChar"/>
          <w:rtl/>
        </w:rPr>
        <w:t xml:space="preserve"> سَنُقْرِئُكَ فَلا تَنْسى </w:t>
      </w:r>
      <w:r w:rsidRPr="00564A80">
        <w:rPr>
          <w:rtl/>
        </w:rPr>
        <w:t>(6)</w:t>
      </w:r>
      <w:r w:rsidRPr="003C7C01">
        <w:rPr>
          <w:rStyle w:val="libAieChar"/>
          <w:rtl/>
        </w:rPr>
        <w:t xml:space="preserve"> إِلاّ ما شاء الله إِنَّهُ يَعْلَمُ الجَهْرَ وَما يَخْفى </w:t>
      </w:r>
      <w:r w:rsidRPr="00564A80">
        <w:rPr>
          <w:rtl/>
        </w:rPr>
        <w:t>(7)</w:t>
      </w:r>
      <w:r w:rsidRPr="003C7C01">
        <w:rPr>
          <w:rStyle w:val="libAieChar"/>
          <w:rtl/>
        </w:rPr>
        <w:t xml:space="preserve"> وَنُيَسِّرُكَ لِلْيُسْرى </w:t>
      </w:r>
      <w:r w:rsidRPr="00564A80">
        <w:rPr>
          <w:rtl/>
        </w:rPr>
        <w:t>(8)</w:t>
      </w:r>
      <w:r w:rsidRPr="003C7C01">
        <w:rPr>
          <w:rStyle w:val="libAieChar"/>
          <w:rtl/>
        </w:rPr>
        <w:t xml:space="preserve"> فَذَكِّرْ إِنْ نَّفَعَتِ الذِّكْرى </w:t>
      </w:r>
      <w:r w:rsidRPr="00564A80">
        <w:rPr>
          <w:rtl/>
        </w:rPr>
        <w:t>(9)</w:t>
      </w:r>
      <w:r w:rsidRPr="003C7C01">
        <w:rPr>
          <w:rStyle w:val="libAieChar"/>
          <w:rtl/>
        </w:rPr>
        <w:t xml:space="preserve"> سَيَذَّكَرُ مَنْ يَخْشى </w:t>
      </w:r>
      <w:r w:rsidRPr="00564A80">
        <w:rPr>
          <w:rtl/>
        </w:rPr>
        <w:t>(10)</w:t>
      </w:r>
      <w:r w:rsidRPr="003C7C01">
        <w:rPr>
          <w:rStyle w:val="libAieChar"/>
          <w:rtl/>
        </w:rPr>
        <w:t xml:space="preserve"> وَيَتجَنَّبُها الاَشْقى </w:t>
      </w:r>
      <w:r w:rsidRPr="00564A80">
        <w:rPr>
          <w:rtl/>
        </w:rPr>
        <w:t>(11)</w:t>
      </w:r>
      <w:r w:rsidRPr="003C7C01">
        <w:rPr>
          <w:rStyle w:val="libAieChar"/>
          <w:rtl/>
        </w:rPr>
        <w:t xml:space="preserve"> الَّذِي يَصْلى النَّارَ الكُبْرى </w:t>
      </w:r>
      <w:r w:rsidRPr="00564A80">
        <w:rPr>
          <w:rtl/>
        </w:rPr>
        <w:t>(12)</w:t>
      </w:r>
      <w:r w:rsidRPr="003C7C01">
        <w:rPr>
          <w:rStyle w:val="libAieChar"/>
          <w:rtl/>
        </w:rPr>
        <w:t xml:space="preserve"> ثُمَّ لايَمُوتُ فِيها وَلايَحْيى </w:t>
      </w:r>
      <w:r w:rsidRPr="00564A80">
        <w:rPr>
          <w:rtl/>
        </w:rPr>
        <w:t>(13)</w:t>
      </w:r>
      <w:r w:rsidRPr="003C7C01">
        <w:rPr>
          <w:rStyle w:val="libAieChar"/>
          <w:rtl/>
        </w:rPr>
        <w:t xml:space="preserve"> قَدْ أَفْلَحَ مَنْ تَزَكّى </w:t>
      </w:r>
      <w:r w:rsidRPr="00564A80">
        <w:rPr>
          <w:rtl/>
        </w:rPr>
        <w:t>(14)</w:t>
      </w:r>
      <w:r w:rsidRPr="003C7C01">
        <w:rPr>
          <w:rStyle w:val="libAieChar"/>
          <w:rtl/>
        </w:rPr>
        <w:t xml:space="preserve"> وَذَكَرَ اسْمَ رَبِّهِ فَصَلَّى </w:t>
      </w:r>
      <w:r w:rsidRPr="00564A80">
        <w:rPr>
          <w:rtl/>
        </w:rPr>
        <w:t>(15)</w:t>
      </w:r>
      <w:r w:rsidRPr="003C7C01">
        <w:rPr>
          <w:rStyle w:val="libAieChar"/>
          <w:rtl/>
        </w:rPr>
        <w:t xml:space="preserve"> بَلْ تُؤْثِرُونَ الحَياةَ الدُّنْيا </w:t>
      </w:r>
      <w:r w:rsidRPr="00564A80">
        <w:rPr>
          <w:rtl/>
        </w:rPr>
        <w:t>(16)</w:t>
      </w:r>
      <w:r w:rsidRPr="003C7C01">
        <w:rPr>
          <w:rStyle w:val="libAieChar"/>
          <w:rtl/>
        </w:rPr>
        <w:t xml:space="preserve"> وَالآخرَةُ خَيْرٌ وَأَبْقى </w:t>
      </w:r>
      <w:r w:rsidRPr="00564A80">
        <w:rPr>
          <w:rtl/>
        </w:rPr>
        <w:t>(17)</w:t>
      </w:r>
      <w:r w:rsidRPr="003C7C01">
        <w:rPr>
          <w:rStyle w:val="libAieChar"/>
          <w:rtl/>
        </w:rPr>
        <w:t xml:space="preserve"> إِنَّ هذا لَفِي الصُّحُفِ الأوّلى </w:t>
      </w:r>
      <w:r w:rsidRPr="00564A80">
        <w:rPr>
          <w:rtl/>
        </w:rPr>
        <w:t>(18)</w:t>
      </w:r>
      <w:r w:rsidRPr="003C7C01">
        <w:rPr>
          <w:rStyle w:val="libAieChar"/>
          <w:rtl/>
        </w:rPr>
        <w:t xml:space="preserve"> صُحُفِ إِبْراهِيمَ وَمُوسى </w:t>
      </w:r>
      <w:r w:rsidRPr="00564A80">
        <w:rPr>
          <w:rtl/>
        </w:rPr>
        <w:t>(19)</w:t>
      </w:r>
      <w:r w:rsidR="003C7C01">
        <w:rPr>
          <w:rtl/>
        </w:rPr>
        <w:t>.</w:t>
      </w:r>
    </w:p>
    <w:p w:rsidR="001B329E" w:rsidRDefault="001B329E" w:rsidP="003C7C01">
      <w:pPr>
        <w:pStyle w:val="libNormal"/>
        <w:rPr>
          <w:rtl/>
        </w:rPr>
      </w:pPr>
      <w:r w:rsidRPr="00524C63">
        <w:rPr>
          <w:rStyle w:val="libBold2Char"/>
          <w:rtl/>
        </w:rPr>
        <w:t>فضل سورة الأعلى</w:t>
      </w:r>
      <w:r w:rsidR="009A58AC" w:rsidRPr="00524C63">
        <w:rPr>
          <w:rStyle w:val="libBold2Char"/>
          <w:rtl/>
        </w:rPr>
        <w:t>:</w:t>
      </w:r>
      <w:r>
        <w:rPr>
          <w:rtl/>
        </w:rPr>
        <w:t xml:space="preserve"> روى الصدوق عن الصادق (ع) قال</w:t>
      </w:r>
      <w:r w:rsidR="009A58AC">
        <w:rPr>
          <w:rtl/>
        </w:rPr>
        <w:t>:</w:t>
      </w:r>
      <w:r>
        <w:rPr>
          <w:rtl/>
        </w:rPr>
        <w:t xml:space="preserve"> من قرأ سبح اسم ربك الأعلى في فريضة أو نافلة قيل له يوم القيامة</w:t>
      </w:r>
      <w:r w:rsidR="009A58AC">
        <w:rPr>
          <w:rtl/>
        </w:rPr>
        <w:t>،</w:t>
      </w:r>
      <w:r>
        <w:rPr>
          <w:rtl/>
        </w:rPr>
        <w:t xml:space="preserve"> أدخل من أي أبواب الجنة شئت</w:t>
      </w:r>
      <w:r>
        <w:rPr>
          <w:rFonts w:hint="cs"/>
          <w:rtl/>
        </w:rPr>
        <w:t xml:space="preserve"> إن شاء الله </w:t>
      </w:r>
      <w:r w:rsidRPr="003C7C01">
        <w:rPr>
          <w:rStyle w:val="libFootnotenumChar"/>
          <w:rFonts w:hint="cs"/>
          <w:rtl/>
        </w:rPr>
        <w:t>(1)</w:t>
      </w:r>
      <w:r w:rsidR="003C7C01">
        <w:rPr>
          <w:rtl/>
        </w:rPr>
        <w:t>.</w:t>
      </w:r>
    </w:p>
    <w:p w:rsidR="001B329E" w:rsidRDefault="001B329E" w:rsidP="001B329E">
      <w:pPr>
        <w:pStyle w:val="Heading3Center"/>
        <w:rPr>
          <w:rtl/>
        </w:rPr>
      </w:pPr>
      <w:bookmarkStart w:id="22" w:name="_Toc415300761"/>
      <w:bookmarkStart w:id="23" w:name="_Toc426799296"/>
      <w:r>
        <w:rPr>
          <w:rtl/>
        </w:rPr>
        <w:t>* (سورة الشمس) *</w:t>
      </w:r>
      <w:bookmarkEnd w:id="22"/>
      <w:bookmarkEnd w:id="23"/>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sidRPr="003C7C01">
        <w:rPr>
          <w:rStyle w:val="libAieChar"/>
          <w:rtl/>
        </w:rPr>
        <w:t>وَالشّمْسِ وَضُحاها</w:t>
      </w:r>
      <w:r>
        <w:rPr>
          <w:rtl/>
        </w:rPr>
        <w:t xml:space="preserve"> (1) </w:t>
      </w:r>
      <w:r w:rsidRPr="003C7C01">
        <w:rPr>
          <w:rStyle w:val="libAieChar"/>
          <w:rtl/>
        </w:rPr>
        <w:t>وَالقَمَرِ إِذا تَلاها</w:t>
      </w:r>
      <w:r>
        <w:rPr>
          <w:rtl/>
        </w:rPr>
        <w:t xml:space="preserve"> (2) </w:t>
      </w:r>
      <w:r w:rsidRPr="003C7C01">
        <w:rPr>
          <w:rStyle w:val="libAieChar"/>
          <w:rtl/>
        </w:rPr>
        <w:t>وَالنَّهارِ إِذا جَلاّ ها</w:t>
      </w:r>
      <w:r>
        <w:rPr>
          <w:rtl/>
        </w:rPr>
        <w:t xml:space="preserve"> (3)</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ثواب الأعمال</w:t>
      </w:r>
      <w:r w:rsidR="009A58AC">
        <w:rPr>
          <w:rFonts w:hint="cs"/>
          <w:rtl/>
        </w:rPr>
        <w:t>:</w:t>
      </w:r>
      <w:r>
        <w:rPr>
          <w:rFonts w:hint="cs"/>
          <w:rtl/>
        </w:rPr>
        <w:t xml:space="preserve"> 122 في ثواب سورة الأعلي</w:t>
      </w:r>
      <w:r w:rsidR="003C7C01">
        <w:rPr>
          <w:rFonts w:hint="cs"/>
          <w:rtl/>
        </w:rPr>
        <w:t>.</w:t>
      </w:r>
    </w:p>
    <w:p w:rsidR="001B329E" w:rsidRDefault="001B329E" w:rsidP="001B329E">
      <w:pPr>
        <w:pStyle w:val="libNormal"/>
        <w:rPr>
          <w:rtl/>
        </w:rPr>
      </w:pPr>
      <w:r>
        <w:rPr>
          <w:rtl/>
        </w:rPr>
        <w:br w:type="page"/>
      </w:r>
    </w:p>
    <w:p w:rsidR="001B329E" w:rsidRPr="003C7C01" w:rsidRDefault="001B329E" w:rsidP="003C7C01">
      <w:pPr>
        <w:pStyle w:val="libNormal0"/>
        <w:rPr>
          <w:rStyle w:val="libAieChar"/>
          <w:rtl/>
        </w:rPr>
      </w:pPr>
      <w:r w:rsidRPr="003C7C01">
        <w:rPr>
          <w:rStyle w:val="libAieChar"/>
          <w:rtl/>
        </w:rPr>
        <w:lastRenderedPageBreak/>
        <w:t xml:space="preserve">وَاللَّيْلِ إِذا يَغْشاها </w:t>
      </w:r>
      <w:r w:rsidRPr="00564A80">
        <w:rPr>
          <w:rtl/>
        </w:rPr>
        <w:t xml:space="preserve">(4) </w:t>
      </w:r>
      <w:r w:rsidRPr="003C7C01">
        <w:rPr>
          <w:rStyle w:val="libAieChar"/>
          <w:rtl/>
        </w:rPr>
        <w:t xml:space="preserve">وَالسَّماء وَما بَناها </w:t>
      </w:r>
      <w:r w:rsidRPr="00564A80">
        <w:rPr>
          <w:rtl/>
        </w:rPr>
        <w:t>(5)</w:t>
      </w:r>
      <w:r w:rsidRPr="003C7C01">
        <w:rPr>
          <w:rStyle w:val="libAieChar"/>
          <w:rtl/>
        </w:rPr>
        <w:t xml:space="preserve"> وَالاَرْضِ وَما طَحاها </w:t>
      </w:r>
      <w:r w:rsidRPr="00564A80">
        <w:rPr>
          <w:rtl/>
        </w:rPr>
        <w:t>(6)</w:t>
      </w:r>
      <w:r w:rsidRPr="003C7C01">
        <w:rPr>
          <w:rStyle w:val="libAieChar"/>
          <w:rtl/>
        </w:rPr>
        <w:t xml:space="preserve"> وَنَفْسٍ وَما سَوّاها </w:t>
      </w:r>
      <w:r w:rsidRPr="00564A80">
        <w:rPr>
          <w:rtl/>
        </w:rPr>
        <w:t xml:space="preserve">(7) </w:t>
      </w:r>
      <w:r w:rsidRPr="003C7C01">
        <w:rPr>
          <w:rStyle w:val="libAieChar"/>
          <w:rtl/>
        </w:rPr>
        <w:t xml:space="preserve">فَأَلْهَمَها فُجُورَها وَتَقْواها </w:t>
      </w:r>
      <w:r w:rsidRPr="00564A80">
        <w:rPr>
          <w:rtl/>
        </w:rPr>
        <w:t xml:space="preserve">(8) </w:t>
      </w:r>
      <w:r w:rsidRPr="003C7C01">
        <w:rPr>
          <w:rStyle w:val="libAieChar"/>
          <w:rtl/>
        </w:rPr>
        <w:t xml:space="preserve">قَدْ أَفْلَحَ مَنْ زَكّاها </w:t>
      </w:r>
      <w:r w:rsidRPr="00564A80">
        <w:rPr>
          <w:rtl/>
        </w:rPr>
        <w:t>(9)</w:t>
      </w:r>
      <w:r w:rsidRPr="003C7C01">
        <w:rPr>
          <w:rStyle w:val="libAieChar"/>
          <w:rtl/>
        </w:rPr>
        <w:t xml:space="preserve"> وَقَدْ خابَ مَنْ دَسّاها</w:t>
      </w:r>
      <w:r w:rsidRPr="002540EE">
        <w:rPr>
          <w:rtl/>
        </w:rPr>
        <w:t xml:space="preserve"> (10) </w:t>
      </w:r>
      <w:r w:rsidRPr="003C7C01">
        <w:rPr>
          <w:rStyle w:val="libAieChar"/>
          <w:rtl/>
        </w:rPr>
        <w:t xml:space="preserve">كَذَّبَتْ ثَمُودُ بِطَغْواها </w:t>
      </w:r>
      <w:r w:rsidRPr="00564A80">
        <w:rPr>
          <w:rtl/>
        </w:rPr>
        <w:t>(11)</w:t>
      </w:r>
      <w:r w:rsidRPr="003C7C01">
        <w:rPr>
          <w:rStyle w:val="libAieChar"/>
          <w:rtl/>
        </w:rPr>
        <w:t xml:space="preserve"> إِذِ انْبَعَثَ أَشْقاها </w:t>
      </w:r>
      <w:r w:rsidRPr="00564A80">
        <w:rPr>
          <w:rtl/>
        </w:rPr>
        <w:t>(12)</w:t>
      </w:r>
      <w:r w:rsidRPr="003C7C01">
        <w:rPr>
          <w:rStyle w:val="libAieChar"/>
          <w:rtl/>
        </w:rPr>
        <w:t xml:space="preserve"> فَقالَ لَهُمْ رَسُولُ الله ناقَةَ الله وَسُقْياها </w:t>
      </w:r>
      <w:r w:rsidRPr="00564A80">
        <w:rPr>
          <w:rtl/>
        </w:rPr>
        <w:t>(13)</w:t>
      </w:r>
      <w:r w:rsidRPr="003C7C01">
        <w:rPr>
          <w:rStyle w:val="libAieChar"/>
          <w:rtl/>
        </w:rPr>
        <w:t xml:space="preserve"> فَكَذَّبُوهُ فَعَقَرُوها فَدَمْدَمَ عَلَيْهِمْ رَبُّهُمْ بِذَنْبِهِمْ فَسَوّاها </w:t>
      </w:r>
      <w:r w:rsidRPr="00564A80">
        <w:rPr>
          <w:rtl/>
        </w:rPr>
        <w:t>(14)</w:t>
      </w:r>
      <w:r w:rsidRPr="003C7C01">
        <w:rPr>
          <w:rStyle w:val="libAieChar"/>
          <w:rtl/>
        </w:rPr>
        <w:t xml:space="preserve"> وَلايَخافُ عُقْباها </w:t>
      </w:r>
      <w:r w:rsidRPr="00564A80">
        <w:rPr>
          <w:rtl/>
        </w:rPr>
        <w:t>(15)</w:t>
      </w:r>
      <w:r w:rsidR="003C7C01">
        <w:rPr>
          <w:rtl/>
          <w:lang w:bidi="fa-IR"/>
        </w:rPr>
        <w:t>.</w:t>
      </w:r>
    </w:p>
    <w:p w:rsidR="001B329E" w:rsidRDefault="001B329E" w:rsidP="003C7C01">
      <w:pPr>
        <w:pStyle w:val="libNormal"/>
        <w:rPr>
          <w:rtl/>
        </w:rPr>
      </w:pPr>
      <w:r w:rsidRPr="00524C63">
        <w:rPr>
          <w:rStyle w:val="libBold2Char"/>
          <w:rtl/>
        </w:rPr>
        <w:t>فضل سورة الشمس</w:t>
      </w:r>
      <w:r w:rsidR="009A58AC" w:rsidRPr="00524C63">
        <w:rPr>
          <w:rStyle w:val="libBold2Char"/>
          <w:rtl/>
        </w:rPr>
        <w:t>:</w:t>
      </w:r>
      <w:r>
        <w:rPr>
          <w:rtl/>
        </w:rPr>
        <w:t xml:space="preserve"> وفي مجمع البيان عن أبي بن كعب عن النبي (ص) قال</w:t>
      </w:r>
      <w:r w:rsidR="009A58AC">
        <w:rPr>
          <w:rtl/>
        </w:rPr>
        <w:t>:</w:t>
      </w:r>
      <w:r>
        <w:rPr>
          <w:rtl/>
        </w:rPr>
        <w:t xml:space="preserve"> من قرأ سورة الشمس فكأنما تصدق بما أشرقت عليه الشمس والقمر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24" w:name="_Toc415300762"/>
      <w:bookmarkStart w:id="25" w:name="_Toc426799297"/>
      <w:r>
        <w:rPr>
          <w:rtl/>
        </w:rPr>
        <w:t>* (سورة القدر) *</w:t>
      </w:r>
      <w:bookmarkEnd w:id="24"/>
      <w:bookmarkEnd w:id="25"/>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إِنَّا أَنْزَلْناهُ فِي لَيْلَةِ القَدْرِ </w:t>
      </w:r>
      <w:r w:rsidRPr="00564A80">
        <w:rPr>
          <w:rtl/>
        </w:rPr>
        <w:t>(1)</w:t>
      </w:r>
      <w:r w:rsidRPr="003C7C01">
        <w:rPr>
          <w:rStyle w:val="libAieChar"/>
          <w:rtl/>
        </w:rPr>
        <w:t xml:space="preserve"> وَما أَدْراكَ ما لَيّلَةُ القَدْرِ </w:t>
      </w:r>
      <w:r w:rsidRPr="00564A80">
        <w:rPr>
          <w:rtl/>
        </w:rPr>
        <w:t>(2)</w:t>
      </w:r>
      <w:r w:rsidRPr="003C7C01">
        <w:rPr>
          <w:rStyle w:val="libAieChar"/>
          <w:rtl/>
        </w:rPr>
        <w:t xml:space="preserve"> لَيلَةُ القَدْرِ خَيْرٌ مِن أَلْفِ شَهْرٍ </w:t>
      </w:r>
      <w:r w:rsidRPr="00564A80">
        <w:rPr>
          <w:rtl/>
        </w:rPr>
        <w:t>(3)</w:t>
      </w:r>
      <w:r w:rsidRPr="003C7C01">
        <w:rPr>
          <w:rStyle w:val="libAieChar"/>
          <w:rtl/>
        </w:rPr>
        <w:t xml:space="preserve"> تَنَزَّلُ المَلائِكَةُ وَالرُّوحُ فِيها بِإِذْنِ رَبِّهِمْ مِن كُلِّ أَمْرٍ </w:t>
      </w:r>
      <w:r w:rsidRPr="00564A80">
        <w:rPr>
          <w:rtl/>
        </w:rPr>
        <w:t>(4)</w:t>
      </w:r>
      <w:r w:rsidRPr="003C7C01">
        <w:rPr>
          <w:rStyle w:val="libAieChar"/>
          <w:rtl/>
        </w:rPr>
        <w:t xml:space="preserve"> سَلامٌ هِي حَتَّى مَطْلَع الفَجْرِ </w:t>
      </w:r>
      <w:r w:rsidRPr="00564A80">
        <w:rPr>
          <w:rtl/>
        </w:rPr>
        <w:t>(5)</w:t>
      </w:r>
      <w:r w:rsidR="003C7C01">
        <w:rPr>
          <w:rtl/>
        </w:rPr>
        <w:t>.</w:t>
      </w:r>
    </w:p>
    <w:p w:rsidR="001B329E" w:rsidRDefault="001B329E" w:rsidP="003C7C01">
      <w:pPr>
        <w:pStyle w:val="libNormal"/>
        <w:rPr>
          <w:rtl/>
        </w:rPr>
      </w:pPr>
      <w:r w:rsidRPr="00524C63">
        <w:rPr>
          <w:rStyle w:val="libBold2Char"/>
          <w:rtl/>
        </w:rPr>
        <w:t>فضل سورة القدر</w:t>
      </w:r>
      <w:r w:rsidR="009A58AC" w:rsidRPr="00524C63">
        <w:rPr>
          <w:rStyle w:val="libBold2Char"/>
          <w:rtl/>
        </w:rPr>
        <w:t>:</w:t>
      </w:r>
      <w:r>
        <w:rPr>
          <w:rtl/>
        </w:rPr>
        <w:t xml:space="preserve"> عن </w:t>
      </w:r>
      <w:r>
        <w:rPr>
          <w:rFonts w:hint="cs"/>
          <w:rtl/>
        </w:rPr>
        <w:t xml:space="preserve">أبي عبد الله </w:t>
      </w:r>
      <w:r w:rsidRPr="003C7C01">
        <w:rPr>
          <w:rStyle w:val="libAlaemChar"/>
          <w:rFonts w:hint="cs"/>
          <w:rtl/>
        </w:rPr>
        <w:t>عليه‌السلام</w:t>
      </w:r>
      <w:r>
        <w:rPr>
          <w:rFonts w:hint="cs"/>
          <w:rtl/>
        </w:rPr>
        <w:t xml:space="preserve"> قال</w:t>
      </w:r>
      <w:r w:rsidR="009A58AC">
        <w:rPr>
          <w:rFonts w:hint="cs"/>
          <w:rtl/>
        </w:rPr>
        <w:t>:</w:t>
      </w:r>
      <w:r>
        <w:rPr>
          <w:rtl/>
        </w:rPr>
        <w:t xml:space="preserve"> من قرأ سورة إنا أنزلناه في الفريضة ناداه مناد يا عبد الله غفر الله ما مضى فاستأنف العمل</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مجمع البيان 10 / 752 في فضل سورة الشمس</w:t>
      </w:r>
      <w:r w:rsidR="003C7C01">
        <w:rPr>
          <w:rFonts w:hint="cs"/>
          <w:rtl/>
        </w:rPr>
        <w:t>.</w:t>
      </w:r>
    </w:p>
    <w:p w:rsidR="001B329E" w:rsidRDefault="001B329E" w:rsidP="003C7C01">
      <w:pPr>
        <w:pStyle w:val="libFootnote0"/>
        <w:rPr>
          <w:rtl/>
        </w:rPr>
      </w:pPr>
      <w:r>
        <w:rPr>
          <w:rFonts w:hint="cs"/>
          <w:rtl/>
        </w:rPr>
        <w:t>(2) ثواب الأعمال</w:t>
      </w:r>
      <w:r w:rsidR="009A58AC">
        <w:rPr>
          <w:rFonts w:hint="cs"/>
          <w:rtl/>
        </w:rPr>
        <w:t>:</w:t>
      </w:r>
      <w:r>
        <w:rPr>
          <w:rFonts w:hint="cs"/>
          <w:rtl/>
        </w:rPr>
        <w:t xml:space="preserve"> 124 في ثواب قراءة إنّا أنزلناه</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26" w:name="_Toc415300763"/>
      <w:bookmarkStart w:id="27" w:name="_Toc426799298"/>
      <w:r>
        <w:rPr>
          <w:rtl/>
        </w:rPr>
        <w:lastRenderedPageBreak/>
        <w:t>* (سورة الزلزلة) *</w:t>
      </w:r>
      <w:bookmarkEnd w:id="26"/>
      <w:bookmarkEnd w:id="27"/>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إِذا زُلْزِلَتِ الاَرْضُ زِلْزالَها </w:t>
      </w:r>
      <w:r w:rsidRPr="00564A80">
        <w:rPr>
          <w:rtl/>
        </w:rPr>
        <w:t>(1)</w:t>
      </w:r>
      <w:r w:rsidRPr="003C7C01">
        <w:rPr>
          <w:rStyle w:val="libAieChar"/>
          <w:rtl/>
        </w:rPr>
        <w:t xml:space="preserve"> وَأَخْرَجَتِ الاَرْضُ أَثْقالَها </w:t>
      </w:r>
      <w:r w:rsidRPr="00564A80">
        <w:rPr>
          <w:rtl/>
        </w:rPr>
        <w:t>(2)</w:t>
      </w:r>
      <w:r w:rsidRPr="003C7C01">
        <w:rPr>
          <w:rStyle w:val="libAieChar"/>
          <w:rtl/>
        </w:rPr>
        <w:t xml:space="preserve"> وَقَالَ الاِنْسانُ مَالَها </w:t>
      </w:r>
      <w:r w:rsidRPr="00564A80">
        <w:rPr>
          <w:rtl/>
        </w:rPr>
        <w:t>(3)</w:t>
      </w:r>
      <w:r w:rsidRPr="003C7C01">
        <w:rPr>
          <w:rStyle w:val="libAieChar"/>
          <w:rtl/>
        </w:rPr>
        <w:t xml:space="preserve"> يَوْمَئِذٍ تُحَدِّثُ أَخْبارَها </w:t>
      </w:r>
      <w:r w:rsidRPr="00564A80">
        <w:rPr>
          <w:rtl/>
        </w:rPr>
        <w:t>(4)</w:t>
      </w:r>
      <w:r w:rsidRPr="003C7C01">
        <w:rPr>
          <w:rStyle w:val="libAieChar"/>
          <w:rtl/>
        </w:rPr>
        <w:t xml:space="preserve"> بِأَنَّ رَبَّكَ أَوْحى لَها </w:t>
      </w:r>
      <w:r w:rsidRPr="00564A80">
        <w:rPr>
          <w:rtl/>
        </w:rPr>
        <w:t>(5)</w:t>
      </w:r>
      <w:r w:rsidRPr="003C7C01">
        <w:rPr>
          <w:rStyle w:val="libAieChar"/>
          <w:rtl/>
        </w:rPr>
        <w:t xml:space="preserve"> يَوْمَئِذٍ يَصْدُرُ النَّاسُ أَشْتاتاً لِيُرَوْا أَعْمالَهُم </w:t>
      </w:r>
      <w:r w:rsidRPr="00564A80">
        <w:rPr>
          <w:rtl/>
        </w:rPr>
        <w:t>(6)</w:t>
      </w:r>
      <w:r w:rsidRPr="003C7C01">
        <w:rPr>
          <w:rStyle w:val="libAieChar"/>
          <w:rtl/>
        </w:rPr>
        <w:t xml:space="preserve"> فَمَنْ يَعْمَلُ مِثْقالَ ذَرَّةٍ خَيْراً يَرَهُ </w:t>
      </w:r>
      <w:r w:rsidRPr="00564A80">
        <w:rPr>
          <w:rtl/>
        </w:rPr>
        <w:t>(7)</w:t>
      </w:r>
      <w:r w:rsidRPr="003C7C01">
        <w:rPr>
          <w:rStyle w:val="libAieChar"/>
          <w:rtl/>
        </w:rPr>
        <w:t xml:space="preserve"> وَمَنْ يَعْمَلُ مِثْقالَ ذَرَّةٍ شَرّاً يَرَهُ </w:t>
      </w:r>
      <w:r w:rsidRPr="00564A80">
        <w:rPr>
          <w:rtl/>
        </w:rPr>
        <w:t>(8)</w:t>
      </w:r>
      <w:r w:rsidR="003C7C01" w:rsidRPr="003C7C01">
        <w:rPr>
          <w:rStyle w:val="libAieChar"/>
          <w:rtl/>
        </w:rPr>
        <w:t>.</w:t>
      </w:r>
    </w:p>
    <w:p w:rsidR="001B329E" w:rsidRDefault="001B329E" w:rsidP="003C7C01">
      <w:pPr>
        <w:pStyle w:val="libNormal"/>
        <w:rPr>
          <w:rtl/>
        </w:rPr>
      </w:pPr>
      <w:r w:rsidRPr="00524C63">
        <w:rPr>
          <w:rStyle w:val="libBold2Char"/>
          <w:rtl/>
        </w:rPr>
        <w:t>فضل سورة الزلزلة</w:t>
      </w:r>
      <w:r w:rsidR="009A58AC" w:rsidRPr="00524C63">
        <w:rPr>
          <w:rStyle w:val="libBold2Char"/>
          <w:rtl/>
        </w:rPr>
        <w:t>:</w:t>
      </w:r>
      <w:r>
        <w:rPr>
          <w:rtl/>
        </w:rPr>
        <w:t xml:space="preserve"> وعن </w:t>
      </w:r>
      <w:r>
        <w:rPr>
          <w:rFonts w:hint="cs"/>
          <w:rtl/>
        </w:rPr>
        <w:t xml:space="preserve">النبيّ </w:t>
      </w:r>
      <w:r w:rsidRPr="003C7C01">
        <w:rPr>
          <w:rStyle w:val="libAlaemChar"/>
          <w:rFonts w:hint="cs"/>
          <w:rtl/>
        </w:rPr>
        <w:t>صلى‌الله‌عليه‌وآله‌وسلم</w:t>
      </w:r>
      <w:r>
        <w:rPr>
          <w:rtl/>
        </w:rPr>
        <w:t xml:space="preserve"> قال</w:t>
      </w:r>
      <w:r w:rsidR="009A58AC">
        <w:rPr>
          <w:rtl/>
        </w:rPr>
        <w:t>:</w:t>
      </w:r>
      <w:r>
        <w:rPr>
          <w:rtl/>
        </w:rPr>
        <w:t xml:space="preserve"> من قرأ سورة إذا زلزلت أربع مرات فكأنما قرأ القرآن كله</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28" w:name="_Toc415300764"/>
      <w:bookmarkStart w:id="29" w:name="_Toc426799299"/>
      <w:r>
        <w:rPr>
          <w:rtl/>
        </w:rPr>
        <w:t>* (سورة العاديات) *</w:t>
      </w:r>
      <w:bookmarkEnd w:id="28"/>
      <w:bookmarkEnd w:id="29"/>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وَالعادِياتِ ضَبْحاً </w:t>
      </w:r>
      <w:r w:rsidRPr="00564A80">
        <w:rPr>
          <w:rtl/>
        </w:rPr>
        <w:t>(1)</w:t>
      </w:r>
      <w:r w:rsidRPr="003C7C01">
        <w:rPr>
          <w:rStyle w:val="libAieChar"/>
          <w:rtl/>
        </w:rPr>
        <w:t xml:space="preserve"> فَالمُورِياتِ قَدْحاً </w:t>
      </w:r>
      <w:r w:rsidRPr="00564A80">
        <w:rPr>
          <w:rtl/>
        </w:rPr>
        <w:t>(2)</w:t>
      </w:r>
      <w:r w:rsidRPr="003C7C01">
        <w:rPr>
          <w:rStyle w:val="libAieChar"/>
          <w:rtl/>
        </w:rPr>
        <w:t xml:space="preserve"> فَالمُغِيراتِ صُبْحاً </w:t>
      </w:r>
      <w:r w:rsidRPr="00564A80">
        <w:rPr>
          <w:rtl/>
        </w:rPr>
        <w:t>(3)</w:t>
      </w:r>
      <w:r w:rsidRPr="003C7C01">
        <w:rPr>
          <w:rStyle w:val="libAieChar"/>
          <w:rtl/>
        </w:rPr>
        <w:t xml:space="preserve"> فَأَثَرْنَ بِهِ نَقْعاً </w:t>
      </w:r>
      <w:r w:rsidRPr="00564A80">
        <w:rPr>
          <w:rtl/>
        </w:rPr>
        <w:t>(4)</w:t>
      </w:r>
      <w:r w:rsidRPr="003C7C01">
        <w:rPr>
          <w:rStyle w:val="libAieChar"/>
          <w:rtl/>
        </w:rPr>
        <w:t xml:space="preserve"> فَوَسَطْنَ بِهِ جَمْعاً </w:t>
      </w:r>
      <w:r w:rsidRPr="00564A80">
        <w:rPr>
          <w:rtl/>
        </w:rPr>
        <w:t>(5)</w:t>
      </w:r>
      <w:r w:rsidRPr="003C7C01">
        <w:rPr>
          <w:rStyle w:val="libAieChar"/>
          <w:rtl/>
        </w:rPr>
        <w:t xml:space="preserve"> إِنَّ الاِنْسانَ</w:t>
      </w:r>
      <w:r w:rsidRPr="003C7C01">
        <w:rPr>
          <w:rStyle w:val="libAieChar"/>
          <w:rFonts w:hint="cs"/>
          <w:rtl/>
        </w:rPr>
        <w:t xml:space="preserve"> </w:t>
      </w:r>
      <w:r w:rsidRPr="003C7C01">
        <w:rPr>
          <w:rStyle w:val="libAieChar"/>
          <w:rtl/>
        </w:rPr>
        <w:t xml:space="preserve">لِرَبِّهِ لَكَنُودٌ </w:t>
      </w:r>
      <w:r w:rsidRPr="00564A80">
        <w:rPr>
          <w:rtl/>
        </w:rPr>
        <w:t>(6)</w:t>
      </w:r>
      <w:r w:rsidRPr="003C7C01">
        <w:rPr>
          <w:rStyle w:val="libAieChar"/>
          <w:rtl/>
        </w:rPr>
        <w:t xml:space="preserve"> وَإِنَّهُ عَلَى ذلِكَ لَشَهِيدٌ </w:t>
      </w:r>
      <w:r w:rsidRPr="00BE051C">
        <w:rPr>
          <w:rtl/>
        </w:rPr>
        <w:t>(7)</w:t>
      </w:r>
      <w:r w:rsidRPr="003C7C01">
        <w:rPr>
          <w:rStyle w:val="libAieChar"/>
          <w:rtl/>
        </w:rPr>
        <w:t xml:space="preserve"> وَإِنَّهُ لِحُبِّ الخَيْرِ لَشَدِيدٌ </w:t>
      </w:r>
      <w:r w:rsidRPr="00BE051C">
        <w:rPr>
          <w:rtl/>
        </w:rPr>
        <w:t>(8)</w:t>
      </w:r>
      <w:r w:rsidRPr="003C7C01">
        <w:rPr>
          <w:rStyle w:val="libAieChar"/>
          <w:rtl/>
        </w:rPr>
        <w:t xml:space="preserve"> أَفَلا يَعْلَمُ إِذا بُعْثِرَ ما فِي القُبُورِ </w:t>
      </w:r>
      <w:r w:rsidRPr="00BE051C">
        <w:rPr>
          <w:rtl/>
        </w:rPr>
        <w:t>(9)</w:t>
      </w:r>
      <w:r w:rsidRPr="003C7C01">
        <w:rPr>
          <w:rStyle w:val="libAieChar"/>
          <w:rtl/>
        </w:rPr>
        <w:t xml:space="preserve"> وَحُصِّلَ ما فِي الصُّدُورِ </w:t>
      </w:r>
      <w:r w:rsidRPr="00BE051C">
        <w:rPr>
          <w:rtl/>
        </w:rPr>
        <w:t>(10)</w:t>
      </w:r>
      <w:r w:rsidRPr="003C7C01">
        <w:rPr>
          <w:rStyle w:val="libAieChar"/>
          <w:rtl/>
        </w:rPr>
        <w:t xml:space="preserve"> إِنَّ رَبَّهُم بِهِمْ يَوْمَئِذٍ لَخَبِيرٌ </w:t>
      </w:r>
      <w:r w:rsidRPr="00BE051C">
        <w:rPr>
          <w:rtl/>
        </w:rPr>
        <w:t>(11)</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انظر مجمع البيان 10 / 796 في فضل سورة الزلزلة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فضل سورة العاديات</w:t>
      </w:r>
      <w:r w:rsidR="009A58AC" w:rsidRPr="00524C63">
        <w:rPr>
          <w:rStyle w:val="libBold2Char"/>
          <w:rtl/>
        </w:rPr>
        <w:t>:</w:t>
      </w:r>
      <w:r>
        <w:rPr>
          <w:rtl/>
        </w:rPr>
        <w:t xml:space="preserve"> في الحديث</w:t>
      </w:r>
      <w:r w:rsidR="009A58AC">
        <w:rPr>
          <w:rtl/>
        </w:rPr>
        <w:t>،</w:t>
      </w:r>
      <w:r>
        <w:rPr>
          <w:rtl/>
        </w:rPr>
        <w:t xml:space="preserve"> إن من واظب على قراءتها حشر مع أمير المؤمنين (ع)</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30" w:name="_Toc415300765"/>
      <w:bookmarkStart w:id="31" w:name="_Toc426799300"/>
      <w:r>
        <w:rPr>
          <w:rtl/>
        </w:rPr>
        <w:t>* (سورة الكافرون) *</w:t>
      </w:r>
      <w:bookmarkEnd w:id="30"/>
      <w:bookmarkEnd w:id="31"/>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قُلْ يا أيُّها الكافِرُونَ </w:t>
      </w:r>
      <w:r w:rsidRPr="00BE051C">
        <w:rPr>
          <w:rtl/>
        </w:rPr>
        <w:t>(1)</w:t>
      </w:r>
      <w:r w:rsidRPr="003C7C01">
        <w:rPr>
          <w:rStyle w:val="libAieChar"/>
          <w:rtl/>
        </w:rPr>
        <w:t xml:space="preserve"> لا أَعْبُدُ ماتَعْبُدُونَ </w:t>
      </w:r>
      <w:r w:rsidRPr="00BE051C">
        <w:rPr>
          <w:rtl/>
        </w:rPr>
        <w:t>(2)</w:t>
      </w:r>
      <w:r w:rsidRPr="003C7C01">
        <w:rPr>
          <w:rStyle w:val="libAieChar"/>
          <w:rtl/>
        </w:rPr>
        <w:t xml:space="preserve"> وَلا أَنْتُمْ عابِدُونَ ما أَعْبُدُ </w:t>
      </w:r>
      <w:r w:rsidRPr="00BE051C">
        <w:rPr>
          <w:rtl/>
        </w:rPr>
        <w:t>(3)</w:t>
      </w:r>
      <w:r w:rsidRPr="003C7C01">
        <w:rPr>
          <w:rStyle w:val="libAieChar"/>
          <w:rtl/>
        </w:rPr>
        <w:t xml:space="preserve"> وَلا أَنا عابِدٌ مّا عَبَدْتُّم </w:t>
      </w:r>
      <w:r w:rsidRPr="00BE051C">
        <w:rPr>
          <w:rtl/>
        </w:rPr>
        <w:t>(4)</w:t>
      </w:r>
      <w:r w:rsidRPr="003C7C01">
        <w:rPr>
          <w:rStyle w:val="libAieChar"/>
          <w:rtl/>
        </w:rPr>
        <w:t xml:space="preserve"> وَلا أَنْتُم عابِدُونَ ماأَعْبُدُ </w:t>
      </w:r>
      <w:r w:rsidRPr="00BE051C">
        <w:rPr>
          <w:rtl/>
        </w:rPr>
        <w:t>(5)</w:t>
      </w:r>
      <w:r w:rsidRPr="003C7C01">
        <w:rPr>
          <w:rStyle w:val="libAieChar"/>
          <w:rtl/>
        </w:rPr>
        <w:t xml:space="preserve"> لَكُمْ دِينُكُمْ وَلِيَ دِينِ </w:t>
      </w:r>
      <w:r w:rsidRPr="00BE051C">
        <w:rPr>
          <w:rtl/>
        </w:rPr>
        <w:t>(6)</w:t>
      </w:r>
      <w:r w:rsidR="003C7C01">
        <w:rPr>
          <w:rtl/>
        </w:rPr>
        <w:t>.</w:t>
      </w:r>
    </w:p>
    <w:p w:rsidR="001B329E" w:rsidRDefault="001B329E" w:rsidP="001B329E">
      <w:pPr>
        <w:pStyle w:val="Heading3Center"/>
        <w:rPr>
          <w:rtl/>
        </w:rPr>
      </w:pPr>
      <w:bookmarkStart w:id="32" w:name="_Toc415300766"/>
      <w:bookmarkStart w:id="33" w:name="_Toc426799301"/>
      <w:r>
        <w:rPr>
          <w:rtl/>
        </w:rPr>
        <w:t>* (سورة النصر) *</w:t>
      </w:r>
      <w:bookmarkEnd w:id="32"/>
      <w:bookmarkEnd w:id="33"/>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إِذا جاء نَصْرُ الله وَالفَتْحُ </w:t>
      </w:r>
      <w:r w:rsidRPr="00BE051C">
        <w:rPr>
          <w:rtl/>
        </w:rPr>
        <w:t>(1)</w:t>
      </w:r>
      <w:r w:rsidRPr="003C7C01">
        <w:rPr>
          <w:rStyle w:val="libAieChar"/>
          <w:rtl/>
        </w:rPr>
        <w:t xml:space="preserve"> وَرَأيْتَ النَّاسَ</w:t>
      </w:r>
      <w:r w:rsidRPr="003C7C01">
        <w:rPr>
          <w:rStyle w:val="libAieChar"/>
          <w:rFonts w:hint="cs"/>
          <w:rtl/>
        </w:rPr>
        <w:t xml:space="preserve"> </w:t>
      </w:r>
      <w:r w:rsidRPr="003C7C01">
        <w:rPr>
          <w:rStyle w:val="libAieChar"/>
          <w:rtl/>
        </w:rPr>
        <w:t xml:space="preserve">يَدْخُلُونَ فِي دِينِ الله أَفْواجاً </w:t>
      </w:r>
      <w:r w:rsidRPr="00BE051C">
        <w:rPr>
          <w:rtl/>
        </w:rPr>
        <w:t>(2)</w:t>
      </w:r>
      <w:r w:rsidRPr="003C7C01">
        <w:rPr>
          <w:rStyle w:val="libAieChar"/>
          <w:rtl/>
        </w:rPr>
        <w:t xml:space="preserve"> فَسَبِّحْ بِحَمْدِ رَبِّكَ وَاسْتَغْفِرْهُ إِنَّهُ كَانَ تَوَّابا </w:t>
      </w:r>
      <w:r w:rsidRPr="00BE051C">
        <w:rPr>
          <w:rtl/>
        </w:rPr>
        <w:t>(3)</w:t>
      </w:r>
      <w:r w:rsidR="003C7C01">
        <w:rPr>
          <w:rtl/>
        </w:rPr>
        <w:t>.</w:t>
      </w:r>
    </w:p>
    <w:p w:rsidR="001B329E" w:rsidRDefault="001B329E" w:rsidP="001B329E">
      <w:pPr>
        <w:pStyle w:val="Heading3Center"/>
        <w:rPr>
          <w:rtl/>
        </w:rPr>
      </w:pPr>
      <w:bookmarkStart w:id="34" w:name="_Toc415300767"/>
      <w:bookmarkStart w:id="35" w:name="_Toc426799302"/>
      <w:r>
        <w:rPr>
          <w:rtl/>
        </w:rPr>
        <w:t>* (سورة التوحيد) *</w:t>
      </w:r>
      <w:bookmarkEnd w:id="34"/>
      <w:bookmarkEnd w:id="35"/>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قُلْ هُوَ الله أَحدٌ </w:t>
      </w:r>
      <w:r w:rsidRPr="00BE051C">
        <w:rPr>
          <w:rtl/>
        </w:rPr>
        <w:t>(1)</w:t>
      </w:r>
      <w:r w:rsidRPr="003C7C01">
        <w:rPr>
          <w:rStyle w:val="libAieChar"/>
          <w:rtl/>
        </w:rPr>
        <w:t xml:space="preserve"> الله الصّمَدُ </w:t>
      </w:r>
      <w:r w:rsidRPr="00BE051C">
        <w:rPr>
          <w:rtl/>
        </w:rPr>
        <w:t>(2)</w:t>
      </w:r>
      <w:r w:rsidRPr="003C7C01">
        <w:rPr>
          <w:rStyle w:val="libAieChar"/>
          <w:rtl/>
        </w:rPr>
        <w:t xml:space="preserve"> لَمْ يَلِدْ وَلَمْ يُولَدْ </w:t>
      </w:r>
      <w:r w:rsidRPr="00BE051C">
        <w:rPr>
          <w:rtl/>
        </w:rPr>
        <w:t>(3)</w:t>
      </w:r>
      <w:r w:rsidRPr="003C7C01">
        <w:rPr>
          <w:rStyle w:val="libAieChar"/>
          <w:rtl/>
        </w:rPr>
        <w:t xml:space="preserve"> وَلَمْ يَكُنْ لَّهُ كُفُواً أَحَدٌ </w:t>
      </w:r>
      <w:r w:rsidRPr="00BE051C">
        <w:rPr>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 xml:space="preserve">(1) عن أبي عبد الله </w:t>
      </w:r>
      <w:r w:rsidRPr="003C7C01">
        <w:rPr>
          <w:rStyle w:val="libAlaemChar"/>
          <w:rFonts w:hint="cs"/>
          <w:rtl/>
        </w:rPr>
        <w:t>عليه‌السلام</w:t>
      </w:r>
      <w:r>
        <w:rPr>
          <w:rFonts w:hint="cs"/>
          <w:rtl/>
        </w:rPr>
        <w:t xml:space="preserve"> قال</w:t>
      </w:r>
      <w:r w:rsidR="009A58AC">
        <w:rPr>
          <w:rFonts w:hint="cs"/>
          <w:rtl/>
        </w:rPr>
        <w:t>:</w:t>
      </w:r>
      <w:r>
        <w:rPr>
          <w:rFonts w:hint="cs"/>
          <w:rtl/>
        </w:rPr>
        <w:t xml:space="preserve"> من قرأ سورة «والعاديات» وأدمن قراءتها بعثه الله عزّوجّل مع أمير المؤمنين </w:t>
      </w:r>
      <w:r w:rsidRPr="003C7C01">
        <w:rPr>
          <w:rStyle w:val="libAlaemChar"/>
          <w:rFonts w:hint="cs"/>
          <w:rtl/>
        </w:rPr>
        <w:t>عليه‌السلام</w:t>
      </w:r>
      <w:r>
        <w:rPr>
          <w:rFonts w:hint="cs"/>
          <w:rtl/>
        </w:rPr>
        <w:t xml:space="preserve"> يوم القيامة خاصّة</w:t>
      </w:r>
      <w:r w:rsidR="009A58AC">
        <w:rPr>
          <w:rFonts w:hint="cs"/>
          <w:rtl/>
        </w:rPr>
        <w:t>،</w:t>
      </w:r>
      <w:r>
        <w:rPr>
          <w:rFonts w:hint="cs"/>
          <w:rtl/>
        </w:rPr>
        <w:t xml:space="preserve"> وكان في حجره ورفقائه</w:t>
      </w:r>
      <w:r w:rsidR="003C7C01">
        <w:rPr>
          <w:rFonts w:hint="cs"/>
          <w:rtl/>
        </w:rPr>
        <w:t>.</w:t>
      </w:r>
      <w:r>
        <w:rPr>
          <w:rFonts w:hint="cs"/>
          <w:rtl/>
        </w:rPr>
        <w:t xml:space="preserve"> ثواب الأعمال</w:t>
      </w:r>
      <w:r w:rsidR="009A58AC">
        <w:rPr>
          <w:rFonts w:hint="cs"/>
          <w:rtl/>
        </w:rPr>
        <w:t>:</w:t>
      </w:r>
      <w:r>
        <w:rPr>
          <w:rFonts w:hint="cs"/>
          <w:rtl/>
        </w:rPr>
        <w:t xml:space="preserve"> 125 في ثواب قراءة سورة العاديات</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36" w:name="_Toc415300768"/>
      <w:bookmarkStart w:id="37" w:name="_Toc426799303"/>
      <w:r>
        <w:rPr>
          <w:rtl/>
        </w:rPr>
        <w:lastRenderedPageBreak/>
        <w:t>* (سورة الفلق) *</w:t>
      </w:r>
      <w:bookmarkEnd w:id="36"/>
      <w:bookmarkEnd w:id="37"/>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قُلْ أَعُوذُ بِرَبِّ الفَلَقِ </w:t>
      </w:r>
      <w:r w:rsidRPr="00BE051C">
        <w:rPr>
          <w:rtl/>
        </w:rPr>
        <w:t>(1)</w:t>
      </w:r>
      <w:r w:rsidRPr="003C7C01">
        <w:rPr>
          <w:rStyle w:val="libAieChar"/>
          <w:rtl/>
        </w:rPr>
        <w:t xml:space="preserve"> مِنْ شَرِّ ما خَلَقَ </w:t>
      </w:r>
      <w:r w:rsidRPr="00BE051C">
        <w:rPr>
          <w:rtl/>
        </w:rPr>
        <w:t>(2)</w:t>
      </w:r>
      <w:r w:rsidRPr="003C7C01">
        <w:rPr>
          <w:rStyle w:val="libAieChar"/>
          <w:rtl/>
        </w:rPr>
        <w:t xml:space="preserve"> وَمِنْ شَرِّ غاسِقٍ إِذا وَقَبَ </w:t>
      </w:r>
      <w:r w:rsidRPr="00BE051C">
        <w:rPr>
          <w:rtl/>
        </w:rPr>
        <w:t>(3)</w:t>
      </w:r>
      <w:r w:rsidRPr="003C7C01">
        <w:rPr>
          <w:rStyle w:val="libAieChar"/>
          <w:rtl/>
        </w:rPr>
        <w:t xml:space="preserve"> وَمِنْ شَرِّ النَّفَّاثاتِ فِي العُقَدِ </w:t>
      </w:r>
      <w:r w:rsidRPr="00BE051C">
        <w:rPr>
          <w:rtl/>
        </w:rPr>
        <w:t>(4)</w:t>
      </w:r>
      <w:r w:rsidRPr="003C7C01">
        <w:rPr>
          <w:rStyle w:val="libAieChar"/>
          <w:rtl/>
        </w:rPr>
        <w:t xml:space="preserve"> وَمِنْ شَرِّ حاسِدٍ إِذا حَسَدَ </w:t>
      </w:r>
      <w:r w:rsidRPr="00BE051C">
        <w:rPr>
          <w:rtl/>
        </w:rPr>
        <w:t>(5)</w:t>
      </w:r>
      <w:r w:rsidR="003C7C01" w:rsidRPr="003C7C01">
        <w:rPr>
          <w:rStyle w:val="libAieChar"/>
          <w:rtl/>
        </w:rPr>
        <w:t>.</w:t>
      </w:r>
    </w:p>
    <w:p w:rsidR="001B329E" w:rsidRDefault="001B329E" w:rsidP="001B329E">
      <w:pPr>
        <w:pStyle w:val="Heading3Center"/>
        <w:rPr>
          <w:rtl/>
        </w:rPr>
      </w:pPr>
      <w:bookmarkStart w:id="38" w:name="_Toc415300769"/>
      <w:bookmarkStart w:id="39" w:name="_Toc426799304"/>
      <w:r>
        <w:rPr>
          <w:rtl/>
        </w:rPr>
        <w:t>* (سورة الناس) *</w:t>
      </w:r>
      <w:bookmarkEnd w:id="38"/>
      <w:bookmarkEnd w:id="39"/>
    </w:p>
    <w:p w:rsidR="001B329E" w:rsidRDefault="001B329E" w:rsidP="003C7C01">
      <w:pPr>
        <w:pStyle w:val="libCenterBold1"/>
        <w:rPr>
          <w:rtl/>
        </w:rPr>
      </w:pPr>
      <w:r>
        <w:rPr>
          <w:rtl/>
        </w:rPr>
        <w:t>بِسْمِ الله الرَّحْمنِ الرَّحِيمِ</w:t>
      </w:r>
    </w:p>
    <w:p w:rsidR="001B329E" w:rsidRPr="003C7C01" w:rsidRDefault="001B329E" w:rsidP="003C7C01">
      <w:pPr>
        <w:pStyle w:val="libNormal"/>
        <w:rPr>
          <w:rStyle w:val="libAieChar"/>
          <w:rtl/>
        </w:rPr>
      </w:pPr>
      <w:r w:rsidRPr="003C7C01">
        <w:rPr>
          <w:rStyle w:val="libAieChar"/>
          <w:rtl/>
        </w:rPr>
        <w:t xml:space="preserve">قُلْ أَعُوذُ بِرَبِ النّاسِ </w:t>
      </w:r>
      <w:r w:rsidRPr="00BE051C">
        <w:rPr>
          <w:rtl/>
        </w:rPr>
        <w:t>(1)</w:t>
      </w:r>
      <w:r w:rsidRPr="003C7C01">
        <w:rPr>
          <w:rStyle w:val="libAieChar"/>
          <w:rtl/>
        </w:rPr>
        <w:t xml:space="preserve"> مَلِكِ النّاسِ </w:t>
      </w:r>
      <w:r w:rsidRPr="00BE051C">
        <w:rPr>
          <w:rtl/>
        </w:rPr>
        <w:t>(2)</w:t>
      </w:r>
      <w:r w:rsidRPr="003C7C01">
        <w:rPr>
          <w:rStyle w:val="libAieChar"/>
          <w:rtl/>
        </w:rPr>
        <w:t xml:space="preserve"> إِلهِ</w:t>
      </w:r>
      <w:r w:rsidRPr="003C7C01">
        <w:rPr>
          <w:rStyle w:val="libAieChar"/>
          <w:rFonts w:hint="cs"/>
          <w:rtl/>
        </w:rPr>
        <w:t xml:space="preserve"> </w:t>
      </w:r>
      <w:r w:rsidRPr="003C7C01">
        <w:rPr>
          <w:rStyle w:val="libAieChar"/>
          <w:rtl/>
        </w:rPr>
        <w:t xml:space="preserve">النّاسِ </w:t>
      </w:r>
      <w:r w:rsidRPr="00BE051C">
        <w:rPr>
          <w:rtl/>
        </w:rPr>
        <w:t>(3)</w:t>
      </w:r>
      <w:r w:rsidRPr="003C7C01">
        <w:rPr>
          <w:rStyle w:val="libAieChar"/>
          <w:rtl/>
        </w:rPr>
        <w:t xml:space="preserve"> مِنْ شَرِّ الوَسْواسِ الخَناسِ </w:t>
      </w:r>
      <w:r w:rsidRPr="00BE051C">
        <w:rPr>
          <w:rtl/>
        </w:rPr>
        <w:t>(4)</w:t>
      </w:r>
      <w:r w:rsidRPr="003C7C01">
        <w:rPr>
          <w:rStyle w:val="libAieChar"/>
          <w:rtl/>
        </w:rPr>
        <w:t xml:space="preserve"> الَّذِي يُوَسْوسُ فِي صُدُورِ النّاسِ </w:t>
      </w:r>
      <w:r w:rsidRPr="00BE051C">
        <w:rPr>
          <w:rtl/>
        </w:rPr>
        <w:t>(5)</w:t>
      </w:r>
      <w:r w:rsidRPr="003C7C01">
        <w:rPr>
          <w:rStyle w:val="libAieChar"/>
          <w:rtl/>
        </w:rPr>
        <w:t xml:space="preserve"> مِنَ الجِنَّةِ وَالنَّاسِ </w:t>
      </w:r>
      <w:r w:rsidRPr="00283151">
        <w:rPr>
          <w:rtl/>
        </w:rPr>
        <w:t>(6)</w:t>
      </w:r>
      <w:r w:rsidR="003C7C01" w:rsidRPr="003C7C01">
        <w:rPr>
          <w:rStyle w:val="libAieChar"/>
          <w:rtl/>
        </w:rPr>
        <w:t>.</w:t>
      </w:r>
    </w:p>
    <w:p w:rsidR="001B329E" w:rsidRDefault="001B329E" w:rsidP="003C7C01">
      <w:pPr>
        <w:pStyle w:val="libNormal"/>
        <w:rPr>
          <w:rtl/>
        </w:rPr>
      </w:pPr>
      <w:r w:rsidRPr="00524C63">
        <w:rPr>
          <w:rStyle w:val="libBold2Char"/>
          <w:rtl/>
        </w:rPr>
        <w:t>فضل سورة الكافرون والنصر والتوحيد والمعوذتين</w:t>
      </w:r>
      <w:r w:rsidR="009A58AC" w:rsidRPr="00524C63">
        <w:rPr>
          <w:rStyle w:val="libBold2Char"/>
          <w:rtl/>
        </w:rPr>
        <w:t>:</w:t>
      </w:r>
      <w:r>
        <w:rPr>
          <w:rtl/>
        </w:rPr>
        <w:t xml:space="preserve"> قد ورد في أاديث كثيرة فضل قراءة سورة</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في الفرائض والنوافل وأنها تعدل ربع القرآن</w:t>
      </w:r>
      <w:r w:rsidR="009A58AC">
        <w:rPr>
          <w:rtl/>
        </w:rPr>
        <w:t>،</w:t>
      </w:r>
      <w:r>
        <w:rPr>
          <w:rtl/>
        </w:rPr>
        <w:t xml:space="preserve"> وأن سورة التوحيد تعدل ثلث القرآن</w:t>
      </w:r>
      <w:r w:rsidR="009A58AC">
        <w:rPr>
          <w:rtl/>
        </w:rPr>
        <w:t>،</w:t>
      </w:r>
      <w:r>
        <w:rPr>
          <w:rtl/>
        </w:rPr>
        <w:t xml:space="preserve"> وأن قراءة سورة النصر في الفرائض والنوافل توجب النصر على الأعداء</w:t>
      </w:r>
      <w:r w:rsidR="009A58AC">
        <w:rPr>
          <w:rtl/>
        </w:rPr>
        <w:t>،</w:t>
      </w:r>
      <w:r>
        <w:rPr>
          <w:rtl/>
        </w:rPr>
        <w:t xml:space="preserve"> وأنه من قرأ المعوذتين حين يخرج من داره لم يضره العين وأن من يخاف في المنام فليقرأ عند النوم هاتين السورتين وآية الكرسي إن شاء الله تعالى</w:t>
      </w:r>
      <w:r>
        <w:rPr>
          <w:rFonts w:hint="cs"/>
          <w:rtl/>
        </w:rPr>
        <w:t xml:space="preserve"> </w:t>
      </w:r>
      <w:r w:rsidRPr="003C7C01">
        <w:rPr>
          <w:rStyle w:val="libFootnotenumChar"/>
          <w:rFonts w:hint="cs"/>
          <w:rtl/>
        </w:rPr>
        <w:t>(1)</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انظر تفسير كنز الدقائق للقمّي المشهدي في فضل كلّ سورة قبل تفسيرها</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40" w:name="_Toc415300770"/>
      <w:bookmarkStart w:id="41" w:name="_Toc426799305"/>
      <w:r>
        <w:rPr>
          <w:rtl/>
        </w:rPr>
        <w:lastRenderedPageBreak/>
        <w:t>مقدمة المؤلف</w:t>
      </w:r>
      <w:bookmarkEnd w:id="40"/>
      <w:bookmarkEnd w:id="41"/>
    </w:p>
    <w:p w:rsidR="001B329E" w:rsidRPr="00283151" w:rsidRDefault="001B329E" w:rsidP="00524C63">
      <w:pPr>
        <w:pStyle w:val="libBold2"/>
        <w:rPr>
          <w:rtl/>
        </w:rPr>
      </w:pPr>
      <w:r w:rsidRPr="00283151">
        <w:rPr>
          <w:rtl/>
        </w:rPr>
        <w:t>الحَمدُ للهِ الذي جَعلَ الحَمدَ مِفتاحاً لِذِكْرِهِ وَخَلَقَ الاَشْياء ناطِقَةً بِحَمْدِهِ وَشُكْرِهِ</w:t>
      </w:r>
      <w:r w:rsidR="009A58AC">
        <w:rPr>
          <w:rtl/>
        </w:rPr>
        <w:t>،</w:t>
      </w:r>
      <w:r w:rsidRPr="00283151">
        <w:rPr>
          <w:rtl/>
        </w:rPr>
        <w:t xml:space="preserve"> وَالصَّلاةُ وَالسَّلامُ على نَبِيِّهِ مُحَمَّدٍ المُشْتَقِّ اسْمُهُ مِن اسْمِهِ المَحْمُودِ</w:t>
      </w:r>
      <w:r w:rsidR="009A58AC">
        <w:rPr>
          <w:rtl/>
        </w:rPr>
        <w:t>،</w:t>
      </w:r>
      <w:r w:rsidRPr="00283151">
        <w:rPr>
          <w:rtl/>
        </w:rPr>
        <w:t xml:space="preserve"> وَعَلى آلِهِ الطَّاهِرينَ أُولِي المَكارِمِ وَالجُودِ</w:t>
      </w:r>
      <w:r w:rsidR="003C7C01">
        <w:rPr>
          <w:rtl/>
        </w:rPr>
        <w:t>.</w:t>
      </w:r>
    </w:p>
    <w:p w:rsidR="001B329E" w:rsidRDefault="001B329E" w:rsidP="003C7C01">
      <w:pPr>
        <w:pStyle w:val="libNormal"/>
        <w:rPr>
          <w:rtl/>
        </w:rPr>
      </w:pPr>
      <w:r>
        <w:rPr>
          <w:rtl/>
        </w:rPr>
        <w:t>وَبعد</w:t>
      </w:r>
      <w:r w:rsidR="009A58AC">
        <w:rPr>
          <w:rtl/>
        </w:rPr>
        <w:t>:</w:t>
      </w:r>
      <w:r>
        <w:rPr>
          <w:rtl/>
        </w:rPr>
        <w:t xml:space="preserve"> يقول البائس الفقير المُتمسِّك بأحاديث أهل البيت </w:t>
      </w:r>
      <w:r w:rsidRPr="003C7C01">
        <w:rPr>
          <w:rStyle w:val="libAlaemChar"/>
          <w:rtl/>
        </w:rPr>
        <w:t>عليه‌السلام</w:t>
      </w:r>
      <w:r w:rsidR="009A58AC">
        <w:rPr>
          <w:rtl/>
        </w:rPr>
        <w:t>،</w:t>
      </w:r>
      <w:r>
        <w:rPr>
          <w:rtl/>
        </w:rPr>
        <w:t xml:space="preserve"> عبّاس بن محمّد رضا القمّي ختم الله لَهُما بالحسنى والسعادة</w:t>
      </w:r>
      <w:r w:rsidR="009A58AC">
        <w:rPr>
          <w:rtl/>
        </w:rPr>
        <w:t>:</w:t>
      </w:r>
      <w:r>
        <w:rPr>
          <w:rtl/>
        </w:rPr>
        <w:t xml:space="preserve"> قد سَألني بَعض الآخوان مِنَ المؤمنين أن أراجع كتاب مفتاح الجنان المُتداول بين النّاس فَأُؤلّف كتاباً على غراره خلوّا ممّا احتواه ممّا لم أعثر على سَنده مقتطفاً منهُ ما كانَ لَهُ سَند يَدعَمهُ مضيفاً إلى ذلك أدعية وَزيارات معتبرة لَم تَرد في ذلك الكتاب</w:t>
      </w:r>
      <w:r w:rsidR="009A58AC">
        <w:rPr>
          <w:rtl/>
        </w:rPr>
        <w:t>،</w:t>
      </w:r>
      <w:r>
        <w:rPr>
          <w:rtl/>
        </w:rPr>
        <w:t xml:space="preserve"> فأجبتهم إلى سؤلهم</w:t>
      </w:r>
      <w:r w:rsidR="009A58AC">
        <w:rPr>
          <w:rtl/>
        </w:rPr>
        <w:t>،</w:t>
      </w:r>
      <w:r>
        <w:rPr>
          <w:rtl/>
        </w:rPr>
        <w:t xml:space="preserve"> فكان هذا الكتاب وسَميته </w:t>
      </w:r>
      <w:r w:rsidRPr="00524C63">
        <w:rPr>
          <w:rStyle w:val="libBold2Char"/>
          <w:rFonts w:hint="cs"/>
          <w:rtl/>
        </w:rPr>
        <w:t>«</w:t>
      </w:r>
      <w:r w:rsidRPr="00524C63">
        <w:rPr>
          <w:rStyle w:val="libBold2Char"/>
          <w:rtl/>
        </w:rPr>
        <w:t>مفاتيح الجنان</w:t>
      </w:r>
      <w:r w:rsidRPr="00524C63">
        <w:rPr>
          <w:rStyle w:val="libBold2Char"/>
          <w:rFonts w:hint="cs"/>
          <w:rtl/>
        </w:rPr>
        <w:t>»</w:t>
      </w:r>
      <w:r>
        <w:rPr>
          <w:rtl/>
        </w:rPr>
        <w:t xml:space="preserve"> وَرَتّبتَه على ثلاثةِ أبواب</w:t>
      </w:r>
      <w:r w:rsidR="009A58AC">
        <w:rPr>
          <w:rtl/>
        </w:rPr>
        <w:t>:</w:t>
      </w:r>
    </w:p>
    <w:p w:rsidR="001B329E" w:rsidRDefault="001B329E" w:rsidP="003C7C01">
      <w:pPr>
        <w:pStyle w:val="libNormal"/>
        <w:rPr>
          <w:rtl/>
        </w:rPr>
      </w:pPr>
      <w:r w:rsidRPr="00524C63">
        <w:rPr>
          <w:rStyle w:val="libBold2Char"/>
          <w:rtl/>
        </w:rPr>
        <w:t>البابُ الأوّل</w:t>
      </w:r>
      <w:r w:rsidR="009A58AC" w:rsidRPr="00524C63">
        <w:rPr>
          <w:rStyle w:val="libBold2Char"/>
          <w:rtl/>
        </w:rPr>
        <w:t>:</w:t>
      </w:r>
      <w:r>
        <w:rPr>
          <w:rtl/>
        </w:rPr>
        <w:t xml:space="preserve"> في تَعقيبِ الصّلوات</w:t>
      </w:r>
      <w:r w:rsidR="009A58AC">
        <w:rPr>
          <w:rtl/>
        </w:rPr>
        <w:t>،</w:t>
      </w:r>
      <w:r>
        <w:rPr>
          <w:rtl/>
        </w:rPr>
        <w:t xml:space="preserve"> ودعوات أيّام الأسبوع</w:t>
      </w:r>
      <w:r w:rsidR="009A58AC">
        <w:rPr>
          <w:rtl/>
        </w:rPr>
        <w:t>،</w:t>
      </w:r>
      <w:r>
        <w:rPr>
          <w:rtl/>
        </w:rPr>
        <w:t xml:space="preserve"> وأعمال لَيلَة الجُمعة وَنهارَها وعدّة أدعية مَشهورة والمناجيات الخمس عشرة وَغيرها</w:t>
      </w:r>
      <w:r w:rsidR="003C7C01">
        <w:rPr>
          <w:rtl/>
        </w:rPr>
        <w:t>.</w:t>
      </w:r>
    </w:p>
    <w:p w:rsidR="001B329E" w:rsidRDefault="001B329E" w:rsidP="003C7C01">
      <w:pPr>
        <w:pStyle w:val="libNormal"/>
        <w:rPr>
          <w:rtl/>
        </w:rPr>
      </w:pPr>
      <w:r w:rsidRPr="00524C63">
        <w:rPr>
          <w:rStyle w:val="libBold2Char"/>
          <w:rtl/>
        </w:rPr>
        <w:t>البابُ الثاني</w:t>
      </w:r>
      <w:r w:rsidR="009A58AC" w:rsidRPr="00524C63">
        <w:rPr>
          <w:rStyle w:val="libBold2Char"/>
          <w:rtl/>
        </w:rPr>
        <w:t>:</w:t>
      </w:r>
      <w:r>
        <w:rPr>
          <w:rtl/>
        </w:rPr>
        <w:t xml:space="preserve"> في أعمال أشهر السّنة</w:t>
      </w:r>
      <w:r w:rsidR="009A58AC">
        <w:rPr>
          <w:rtl/>
        </w:rPr>
        <w:t>،</w:t>
      </w:r>
      <w:r>
        <w:rPr>
          <w:rtl/>
        </w:rPr>
        <w:t xml:space="preserve"> وفضل عيد النيروز وأعمالهُ وأعمال الاَشهر الرومية</w:t>
      </w:r>
      <w:r w:rsidR="003C7C01">
        <w:rPr>
          <w:rtl/>
        </w:rPr>
        <w:t>.</w:t>
      </w:r>
    </w:p>
    <w:p w:rsidR="001B329E" w:rsidRDefault="001B329E" w:rsidP="003C7C01">
      <w:pPr>
        <w:pStyle w:val="libNormal"/>
        <w:rPr>
          <w:rtl/>
        </w:rPr>
      </w:pPr>
      <w:r w:rsidRPr="00524C63">
        <w:rPr>
          <w:rStyle w:val="libBold2Char"/>
          <w:rtl/>
        </w:rPr>
        <w:t>الباب الثّالث</w:t>
      </w:r>
      <w:r w:rsidR="009A58AC" w:rsidRPr="00524C63">
        <w:rPr>
          <w:rStyle w:val="libBold2Char"/>
          <w:rtl/>
        </w:rPr>
        <w:t>:</w:t>
      </w:r>
      <w:r>
        <w:rPr>
          <w:rtl/>
        </w:rPr>
        <w:t xml:space="preserve"> في الزّيارات وما ناسبها</w:t>
      </w:r>
      <w:r w:rsidR="009A58AC">
        <w:rPr>
          <w:rFonts w:hint="cs"/>
          <w:rtl/>
        </w:rPr>
        <w:t>،</w:t>
      </w:r>
      <w:r>
        <w:rPr>
          <w:rFonts w:hint="cs"/>
          <w:rtl/>
        </w:rPr>
        <w:t xml:space="preserve"> </w:t>
      </w:r>
      <w:r>
        <w:rPr>
          <w:rtl/>
        </w:rPr>
        <w:t>راجياً أن يجري عليه الاخوان المؤمنون وأن لاينسوا الدعاء والزّيارة والاستغفار لي وأنا العاصي الذي سوّدت وجهه الذّنوب</w:t>
      </w:r>
      <w:r w:rsidR="003C7C01">
        <w:rPr>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42" w:name="_Toc415300771"/>
      <w:bookmarkStart w:id="43" w:name="_Toc426799306"/>
      <w:r>
        <w:rPr>
          <w:rtl/>
        </w:rPr>
        <w:lastRenderedPageBreak/>
        <w:t>في تعقيب الصلوات ودعوات أيام الأسبوع</w:t>
      </w:r>
      <w:bookmarkEnd w:id="42"/>
      <w:bookmarkEnd w:id="43"/>
    </w:p>
    <w:p w:rsidR="001B329E" w:rsidRDefault="001B329E" w:rsidP="003C7C01">
      <w:pPr>
        <w:pStyle w:val="libCenter"/>
        <w:rPr>
          <w:rtl/>
        </w:rPr>
      </w:pPr>
      <w:r>
        <w:rPr>
          <w:rtl/>
        </w:rPr>
        <w:t>وأعمال ليلة الجمعة ونهارها</w:t>
      </w:r>
      <w:r>
        <w:rPr>
          <w:rFonts w:hint="cs"/>
          <w:rtl/>
        </w:rPr>
        <w:t xml:space="preserve"> </w:t>
      </w:r>
      <w:r>
        <w:rPr>
          <w:rtl/>
        </w:rPr>
        <w:t>وعدة أدعية مشهورة</w:t>
      </w:r>
      <w:r w:rsidR="009A58AC">
        <w:rPr>
          <w:rFonts w:hint="cs"/>
          <w:rtl/>
        </w:rPr>
        <w:t>،</w:t>
      </w:r>
    </w:p>
    <w:p w:rsidR="001B329E" w:rsidRDefault="001B329E" w:rsidP="003C7C01">
      <w:pPr>
        <w:pStyle w:val="libCenter"/>
        <w:rPr>
          <w:rtl/>
        </w:rPr>
      </w:pPr>
      <w:r>
        <w:rPr>
          <w:rtl/>
        </w:rPr>
        <w:t>والمناجيات الخمس عشرة وغيرها</w:t>
      </w:r>
      <w:r>
        <w:rPr>
          <w:rFonts w:hint="cs"/>
          <w:rtl/>
        </w:rPr>
        <w:t xml:space="preserve"> </w:t>
      </w:r>
      <w:r>
        <w:rPr>
          <w:rtl/>
        </w:rPr>
        <w:t>ويحتوي على عدة فصول</w:t>
      </w:r>
      <w:r w:rsidR="009A58AC">
        <w:rPr>
          <w:rtl/>
        </w:rPr>
        <w:t>:</w:t>
      </w:r>
    </w:p>
    <w:p w:rsidR="001B329E" w:rsidRDefault="001B329E" w:rsidP="001B329E">
      <w:pPr>
        <w:pStyle w:val="Heading2Center"/>
        <w:rPr>
          <w:rtl/>
        </w:rPr>
      </w:pPr>
      <w:bookmarkStart w:id="44" w:name="_Toc415300772"/>
      <w:bookmarkStart w:id="45" w:name="_Toc426799307"/>
      <w:r>
        <w:rPr>
          <w:rtl/>
        </w:rPr>
        <w:t>الفصل الأول</w:t>
      </w:r>
      <w:bookmarkEnd w:id="44"/>
      <w:bookmarkEnd w:id="45"/>
    </w:p>
    <w:p w:rsidR="001B329E" w:rsidRDefault="001B329E" w:rsidP="001B329E">
      <w:pPr>
        <w:pStyle w:val="Heading2Center"/>
        <w:rPr>
          <w:rtl/>
        </w:rPr>
      </w:pPr>
      <w:bookmarkStart w:id="46" w:name="_Toc415300773"/>
      <w:bookmarkStart w:id="47" w:name="_Toc426799308"/>
      <w:r>
        <w:rPr>
          <w:rtl/>
        </w:rPr>
        <w:t>في التعقيبات العامّة</w:t>
      </w:r>
      <w:r>
        <w:rPr>
          <w:rFonts w:hint="cs"/>
          <w:rtl/>
        </w:rPr>
        <w:t xml:space="preserve"> </w:t>
      </w:r>
      <w:r>
        <w:rPr>
          <w:rtl/>
        </w:rPr>
        <w:t>عَن كتاب (مصباح المُتهجّد) وغيره</w:t>
      </w:r>
      <w:bookmarkEnd w:id="46"/>
      <w:bookmarkEnd w:id="47"/>
    </w:p>
    <w:p w:rsidR="001B329E" w:rsidRDefault="001B329E" w:rsidP="003C7C01">
      <w:pPr>
        <w:pStyle w:val="libNormal"/>
        <w:rPr>
          <w:rtl/>
        </w:rPr>
      </w:pPr>
      <w:r>
        <w:rPr>
          <w:rtl/>
        </w:rPr>
        <w:t>فإذا سَلّمت وفرغت من الصلاة فَقُل</w:t>
      </w:r>
      <w:r w:rsidR="009A58AC">
        <w:rPr>
          <w:rtl/>
        </w:rPr>
        <w:t>:</w:t>
      </w:r>
      <w:r>
        <w:rPr>
          <w:rtl/>
        </w:rPr>
        <w:t xml:space="preserve"> الله أَكبرُ ثلاث مَرّات رافعاً عند كلّ تكبيرة يديك إلى حيال أُذنيك ثُمَّ قل</w:t>
      </w:r>
      <w:r w:rsidR="009A58AC">
        <w:rPr>
          <w:rtl/>
        </w:rPr>
        <w:t>:</w:t>
      </w:r>
    </w:p>
    <w:p w:rsidR="001B329E" w:rsidRPr="00283151" w:rsidRDefault="001B329E" w:rsidP="00524C63">
      <w:pPr>
        <w:pStyle w:val="libBold2"/>
        <w:rPr>
          <w:rtl/>
        </w:rPr>
      </w:pPr>
      <w:r w:rsidRPr="00283151">
        <w:rPr>
          <w:rtl/>
        </w:rPr>
        <w:t>لا إِلهَ إِلاّ الله إِلهاً وَاحِداً وَنَحْنُ لَهُ مُسْلِمُونَ</w:t>
      </w:r>
      <w:r w:rsidR="009A58AC">
        <w:rPr>
          <w:rtl/>
        </w:rPr>
        <w:t>،</w:t>
      </w:r>
      <w:r w:rsidRPr="00283151">
        <w:rPr>
          <w:rtl/>
        </w:rPr>
        <w:t xml:space="preserve"> لا إِلهَ إِلاّ الله وَلا نَعبُدُ إِلاّ إِياهُ مُخْلِصِينَ لَهُ الدِّينَ وَلَوْ كَرِهَ المُشْرِكُونَ</w:t>
      </w:r>
      <w:r w:rsidR="009A58AC">
        <w:rPr>
          <w:rtl/>
        </w:rPr>
        <w:t>،</w:t>
      </w:r>
      <w:r w:rsidRPr="00283151">
        <w:rPr>
          <w:rtl/>
        </w:rPr>
        <w:t xml:space="preserve"> لا إِلهَ إِلاّ الله ربُّنا وَرَبُّ آبائِنا الأوّلِينَ</w:t>
      </w:r>
      <w:r w:rsidR="009A58AC">
        <w:rPr>
          <w:rtl/>
        </w:rPr>
        <w:t>،</w:t>
      </w:r>
      <w:r w:rsidRPr="00283151">
        <w:rPr>
          <w:rtl/>
        </w:rPr>
        <w:t xml:space="preserve"> لا إِلهَ إِلاّ الله وَحْدَهُ وَحْدَهُ وَحْدَهُ أَنْجَزَ وَعْدَهُ وَنَصَرَ عَبْدَه وأَعَزَّ جُنْدَهُ وَهَزَمَ الاَحْزابَ وَحْدَهُ</w:t>
      </w:r>
      <w:r w:rsidR="009A58AC">
        <w:rPr>
          <w:rtl/>
        </w:rPr>
        <w:t>،</w:t>
      </w:r>
      <w:r w:rsidRPr="00283151">
        <w:rPr>
          <w:rtl/>
        </w:rPr>
        <w:t xml:space="preserve"> فَلَهُ المُلْكُ وَلَهُ الحَمْدُ يُحْيِي وَيُمِيْتُ وَيُمِيْتُ وَيُحْيِي وَهُوَ حَيُّ لايَمُوتُ</w:t>
      </w:r>
      <w:r w:rsidR="009A58AC">
        <w:rPr>
          <w:rtl/>
        </w:rPr>
        <w:t>،</w:t>
      </w:r>
      <w:r w:rsidRPr="00283151">
        <w:rPr>
          <w:rtl/>
        </w:rPr>
        <w:t xml:space="preserve"> بِيَدِهِ الخَيْرُ وَهُوَ عَلى كُلِّ شَيٍ قَدِيرٌ</w:t>
      </w:r>
      <w:r w:rsidR="003C7C01">
        <w:rPr>
          <w:rtl/>
        </w:rPr>
        <w:t>.</w:t>
      </w:r>
    </w:p>
    <w:p w:rsidR="001B329E" w:rsidRDefault="001B329E" w:rsidP="003C7C01">
      <w:pPr>
        <w:pStyle w:val="libNormal"/>
        <w:rPr>
          <w:rtl/>
        </w:rPr>
      </w:pPr>
      <w:r>
        <w:rPr>
          <w:rtl/>
        </w:rPr>
        <w:t>ثُمَّ قُل</w:t>
      </w:r>
      <w:r w:rsidR="009A58AC">
        <w:rPr>
          <w:rtl/>
        </w:rPr>
        <w:t>:</w:t>
      </w:r>
      <w:r>
        <w:rPr>
          <w:rtl/>
        </w:rPr>
        <w:t xml:space="preserve"> </w:t>
      </w:r>
      <w:r w:rsidRPr="00524C63">
        <w:rPr>
          <w:rStyle w:val="libBold2Char"/>
          <w:rtl/>
        </w:rPr>
        <w:t>أَسْتَغْفِرُ الله الَّذِي لا إِلهَ إِلاّ هُوَ الحَيُّ القَيُّومُ</w:t>
      </w:r>
      <w:r w:rsidR="009A58AC" w:rsidRPr="00524C63">
        <w:rPr>
          <w:rStyle w:val="libBold2Char"/>
          <w:rtl/>
        </w:rPr>
        <w:t>،</w:t>
      </w:r>
      <w:r w:rsidRPr="00524C63">
        <w:rPr>
          <w:rStyle w:val="libBold2Char"/>
          <w:rtl/>
        </w:rPr>
        <w:t xml:space="preserve"> وَأَتُوبُ إِلَيْهِ</w:t>
      </w:r>
      <w:r w:rsidR="003C7C01">
        <w:rPr>
          <w:rtl/>
        </w:rPr>
        <w:t>.</w:t>
      </w:r>
    </w:p>
    <w:p w:rsidR="001B329E" w:rsidRPr="00524C63" w:rsidRDefault="001B329E" w:rsidP="003C7C01">
      <w:pPr>
        <w:pStyle w:val="libNormal"/>
        <w:rPr>
          <w:rStyle w:val="libBold2Char"/>
          <w:rtl/>
        </w:rPr>
      </w:pPr>
      <w:r>
        <w:rPr>
          <w:rtl/>
        </w:rPr>
        <w:t>ثُمَّ قُل</w:t>
      </w:r>
      <w:r w:rsidR="009A58AC">
        <w:rPr>
          <w:rtl/>
        </w:rPr>
        <w:t>:</w:t>
      </w:r>
      <w:r>
        <w:rPr>
          <w:rtl/>
        </w:rPr>
        <w:t xml:space="preserve"> </w:t>
      </w:r>
      <w:r w:rsidRPr="00524C63">
        <w:rPr>
          <w:rStyle w:val="libBold2Char"/>
          <w:rtl/>
        </w:rPr>
        <w:t>اللّهُمَّ اهْدِنِي مِنْ عِنْدِكَ وَأَفِضْ عَلَيَّ مِنْ فَضْلِكَ</w:t>
      </w:r>
      <w:r w:rsidR="009A58AC" w:rsidRPr="00524C63">
        <w:rPr>
          <w:rStyle w:val="libBold2Char"/>
          <w:rtl/>
        </w:rPr>
        <w:t>،</w:t>
      </w:r>
      <w:r w:rsidRPr="00524C63">
        <w:rPr>
          <w:rStyle w:val="libBold2Char"/>
          <w:rtl/>
        </w:rPr>
        <w:t xml:space="preserve"> وَانْشُرْ عَلَيَّ مِنْ رَحْمَتِكَ</w:t>
      </w:r>
      <w:r w:rsidR="009A58AC" w:rsidRPr="00524C63">
        <w:rPr>
          <w:rStyle w:val="libBold2Char"/>
          <w:rtl/>
        </w:rPr>
        <w:t>،</w:t>
      </w:r>
      <w:r w:rsidRPr="00524C63">
        <w:rPr>
          <w:rStyle w:val="libBold2Char"/>
          <w:rtl/>
        </w:rPr>
        <w:t xml:space="preserve"> وَأَنْزِلْ عَلَيَّ مِنْ بَرَكاتِكَ</w:t>
      </w:r>
      <w:r w:rsidR="009A58AC" w:rsidRPr="00524C63">
        <w:rPr>
          <w:rStyle w:val="libBold2Char"/>
          <w:rtl/>
        </w:rPr>
        <w:t>،</w:t>
      </w:r>
      <w:r w:rsidRPr="00524C63">
        <w:rPr>
          <w:rStyle w:val="libBold2Char"/>
          <w:rtl/>
        </w:rPr>
        <w:t xml:space="preserve"> سُبْحانَكَ لا إِلهَ إِلاّ أَنْتَ اغْفِرْ لِي ذُنُوبِي كُلَّها جَمِيعاً</w:t>
      </w:r>
      <w:r w:rsidR="009A58AC" w:rsidRPr="00524C63">
        <w:rPr>
          <w:rStyle w:val="libBold2Char"/>
          <w:rtl/>
        </w:rPr>
        <w:t>،</w:t>
      </w:r>
      <w:r w:rsidRPr="00524C63">
        <w:rPr>
          <w:rStyle w:val="libBold2Char"/>
          <w:rtl/>
        </w:rPr>
        <w:t xml:space="preserve"> فَإنَّهُ لايَغْفِرُ الذُّنُوبَ كُلَّها جَمِيعاً إِلاّ أَنْتَ</w:t>
      </w:r>
      <w:r w:rsidR="003C7C01" w:rsidRPr="00524C63">
        <w:rPr>
          <w:rStyle w:val="libBold2Char"/>
          <w:rtl/>
        </w:rPr>
        <w:t>.</w:t>
      </w:r>
      <w:r w:rsidRPr="00524C63">
        <w:rPr>
          <w:rStyle w:val="libBold2Char"/>
          <w:rFonts w:hint="cs"/>
          <w:rtl/>
        </w:rPr>
        <w:t xml:space="preserve"> </w:t>
      </w:r>
      <w:r w:rsidRPr="00524C63">
        <w:rPr>
          <w:rStyle w:val="libBold2Char"/>
          <w:rtl/>
        </w:rPr>
        <w:t>اللّهُمَّ إِنِّي أَسأَلُكَ مِنْ</w:t>
      </w:r>
      <w:r w:rsidRPr="00524C63">
        <w:rPr>
          <w:rStyle w:val="libBold2Char"/>
          <w:rFonts w:hint="cs"/>
          <w:rtl/>
        </w:rPr>
        <w:t xml:space="preserve"> </w:t>
      </w:r>
      <w:r w:rsidRPr="00524C63">
        <w:rPr>
          <w:rStyle w:val="libBold2Char"/>
          <w:rtl/>
        </w:rPr>
        <w:t>كُلِّ خَيْرٍ أَحاطَ بِهِ عِلْمُكَ</w:t>
      </w:r>
      <w:r w:rsidR="009A58AC" w:rsidRPr="00524C63">
        <w:rPr>
          <w:rStyle w:val="libBold2Char"/>
          <w:rtl/>
        </w:rPr>
        <w:t>،</w:t>
      </w:r>
      <w:r w:rsidRPr="00524C63">
        <w:rPr>
          <w:rStyle w:val="libBold2Char"/>
          <w:rtl/>
        </w:rPr>
        <w:t xml:space="preserve"> وَأَعُوذُ بِكَ مِنْ كُلِّ شَرٍّ أَحاطَ بِهِ عِلْمُكَ اللّهُمَّ إِنِّي أَسأَلُكَ عافِيَتَكَ فِي أُمُورِي كُلِّها</w:t>
      </w:r>
      <w:r w:rsidR="009A58AC" w:rsidRPr="00524C63">
        <w:rPr>
          <w:rStyle w:val="libBold2Char"/>
          <w:rtl/>
        </w:rPr>
        <w:t>،</w:t>
      </w:r>
      <w:r w:rsidRPr="00524C63">
        <w:rPr>
          <w:rStyle w:val="libBold2Char"/>
          <w:rtl/>
        </w:rPr>
        <w:t xml:space="preserve"> وَأَعُوذُ بِكَ مِنْ خِزْي الدُّنْيا وَعَذابِ الآخرَةِ</w:t>
      </w:r>
      <w:r w:rsidR="009A58AC" w:rsidRPr="00524C63">
        <w:rPr>
          <w:rStyle w:val="libBold2Char"/>
          <w:rtl/>
        </w:rPr>
        <w:t>،</w:t>
      </w:r>
      <w:r w:rsidRPr="00524C63">
        <w:rPr>
          <w:rStyle w:val="libBold2Char"/>
          <w:rtl/>
        </w:rPr>
        <w:t xml:space="preserve"> وَأَعُوذُ بِوَجْهكَ الكَرِيمْ وَعِزَّتِكَ الَّتِي لاتُرامُ وَقَدْرَتِك</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من قوله</w:t>
      </w:r>
      <w:r w:rsidR="009A58AC">
        <w:rPr>
          <w:rFonts w:hint="cs"/>
          <w:rtl/>
        </w:rPr>
        <w:t>:</w:t>
      </w:r>
      <w:r>
        <w:rPr>
          <w:rFonts w:hint="cs"/>
          <w:rtl/>
        </w:rPr>
        <w:t xml:space="preserve"> «يُحيي ويميت</w:t>
      </w:r>
      <w:r w:rsidR="003C7C01">
        <w:rPr>
          <w:rFonts w:hint="cs"/>
          <w:rtl/>
        </w:rPr>
        <w:t xml:space="preserve"> - </w:t>
      </w:r>
      <w:r>
        <w:rPr>
          <w:rFonts w:hint="cs"/>
          <w:rtl/>
        </w:rPr>
        <w:t>بيده الخير» من نسخة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الَّتِي لايَمْتَنِعُ مِنْها شَيٌ مِنْ شَرِّ الدُّنْيا وَالآخرَةِ</w:t>
      </w:r>
      <w:r w:rsidR="009A58AC" w:rsidRPr="00524C63">
        <w:rPr>
          <w:rStyle w:val="libBold2Char"/>
          <w:rtl/>
        </w:rPr>
        <w:t>،</w:t>
      </w:r>
      <w:r w:rsidRPr="00524C63">
        <w:rPr>
          <w:rStyle w:val="libBold2Char"/>
          <w:rtl/>
        </w:rPr>
        <w:t xml:space="preserve"> وَمِنْ</w:t>
      </w:r>
      <w:r>
        <w:rPr>
          <w:rFonts w:hint="cs"/>
          <w:rtl/>
        </w:rPr>
        <w:t xml:space="preserve"> </w:t>
      </w:r>
      <w:r w:rsidRPr="003C7C01">
        <w:rPr>
          <w:rStyle w:val="libFootnotenumChar"/>
          <w:rFonts w:hint="cs"/>
          <w:rtl/>
        </w:rPr>
        <w:t>(1)</w:t>
      </w:r>
      <w:r>
        <w:rPr>
          <w:rtl/>
        </w:rPr>
        <w:t xml:space="preserve"> </w:t>
      </w:r>
      <w:r w:rsidRPr="00524C63">
        <w:rPr>
          <w:rStyle w:val="libBold2Char"/>
          <w:rtl/>
        </w:rPr>
        <w:t>شَرِّ الاَوْجاعِ كُلِّها</w:t>
      </w:r>
      <w:r w:rsidR="009A58AC" w:rsidRPr="00524C63">
        <w:rPr>
          <w:rStyle w:val="libBold2Char"/>
          <w:rtl/>
        </w:rPr>
        <w:t>،</w:t>
      </w:r>
      <w:r w:rsidRPr="00524C63">
        <w:rPr>
          <w:rStyle w:val="libBold2Char"/>
          <w:rtl/>
        </w:rPr>
        <w:t xml:space="preserve"> وَمِنْ شَرِّ كُلِّ دابَّةٍ أَنْتَ آخِذٌ بِناصِيتها</w:t>
      </w:r>
      <w:r w:rsidR="009A58AC" w:rsidRPr="00524C63">
        <w:rPr>
          <w:rStyle w:val="libBold2Char"/>
          <w:rtl/>
        </w:rPr>
        <w:t>،</w:t>
      </w:r>
      <w:r w:rsidRPr="00524C63">
        <w:rPr>
          <w:rStyle w:val="libBold2Char"/>
          <w:rtl/>
        </w:rPr>
        <w:t xml:space="preserve"> إِنَّ رَبِّي عَلى صِراطٍ مُسْتَقِيمٍ</w:t>
      </w:r>
      <w:r w:rsidR="009A58AC" w:rsidRPr="00524C63">
        <w:rPr>
          <w:rStyle w:val="libBold2Char"/>
          <w:rtl/>
        </w:rPr>
        <w:t>،</w:t>
      </w:r>
      <w:r w:rsidRPr="00524C63">
        <w:rPr>
          <w:rStyle w:val="libBold2Char"/>
          <w:rtl/>
        </w:rPr>
        <w:t xml:space="preserve"> وَلا حَوْلَ وَلا قُوَّةَ إِلاّ بِالله العَلِيِّ العَظِيمِ</w:t>
      </w:r>
      <w:r w:rsidR="003C7C01" w:rsidRPr="00524C63">
        <w:rPr>
          <w:rStyle w:val="libBold2Char"/>
          <w:rtl/>
        </w:rPr>
        <w:t>.</w:t>
      </w:r>
      <w:r w:rsidRPr="00524C63">
        <w:rPr>
          <w:rStyle w:val="libBold2Char"/>
          <w:rFonts w:hint="cs"/>
          <w:rtl/>
        </w:rPr>
        <w:t xml:space="preserve"> </w:t>
      </w:r>
      <w:r w:rsidRPr="00524C63">
        <w:rPr>
          <w:rStyle w:val="libBold2Char"/>
          <w:rtl/>
        </w:rPr>
        <w:t>تَوَكَّلْتُ عَلى الحَيِّ الَّذِي لايَمُوتُ</w:t>
      </w:r>
      <w:r w:rsidR="009A58AC" w:rsidRPr="00524C63">
        <w:rPr>
          <w:rStyle w:val="libBold2Char"/>
          <w:rtl/>
        </w:rPr>
        <w:t>،</w:t>
      </w:r>
      <w:r w:rsidRPr="00524C63">
        <w:rPr>
          <w:rStyle w:val="libBold2Char"/>
          <w:rtl/>
        </w:rPr>
        <w:t xml:space="preserve"> وَالحَمْدُ للهِ الَّذِي لَمْ يَتَّخِذْ وَلَداً وَلَمْ يَكُنْ لَهُ شَرِيْكٌ فِي المُلْكِ وَلَمْ يَكُنْ لَهُ وَلِيُّ مِنَ الذُّلِّ وَكَبِّرْهُ تَكْبِيراً</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 xml:space="preserve">ثُمَّ سبِّحْ تسبيح الزهراء </w:t>
      </w:r>
      <w:r w:rsidRPr="003C7C01">
        <w:rPr>
          <w:rStyle w:val="libAlaemChar"/>
          <w:rtl/>
        </w:rPr>
        <w:t>عليها‌السلام</w:t>
      </w:r>
      <w:r>
        <w:rPr>
          <w:rtl/>
        </w:rPr>
        <w:t xml:space="preserve"> وقُل عشر مَرات قَبلَ أَن تتحرك مِنْ موضعك</w:t>
      </w:r>
      <w:r w:rsidR="009A58AC">
        <w:rPr>
          <w:rtl/>
        </w:rPr>
        <w:t>:</w:t>
      </w:r>
    </w:p>
    <w:p w:rsidR="001B329E" w:rsidRDefault="001B329E" w:rsidP="003C7C01">
      <w:pPr>
        <w:pStyle w:val="libNormal"/>
        <w:rPr>
          <w:rtl/>
        </w:rPr>
      </w:pPr>
      <w:r w:rsidRPr="00524C63">
        <w:rPr>
          <w:rStyle w:val="libBold2Char"/>
          <w:rtl/>
        </w:rPr>
        <w:t>أَشْهَدُ أَنْ لا إِلهَ إِلاّ الله وَحْدَهُ لاشَرِيكَ لَهُ إِلها واحِداً أَحَداً فَرْداً صَمَداً لَمْ يَتَّخِذْ صاحِبَةً وَلا وَلَداً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روي لهذا التهليل فضل كبير سيَّما إِذا عقب بعده صلاة الصبح والعشاء وإِذا قري عند طلوع الشَمس وغروبها</w:t>
      </w:r>
      <w:r w:rsidR="003C7C01">
        <w:rPr>
          <w:rtl/>
        </w:rPr>
        <w:t>.</w:t>
      </w:r>
    </w:p>
    <w:p w:rsidR="001B329E" w:rsidRDefault="001B329E" w:rsidP="003C7C01">
      <w:pPr>
        <w:pStyle w:val="libNormal"/>
        <w:rPr>
          <w:rtl/>
        </w:rPr>
      </w:pPr>
      <w:r>
        <w:rPr>
          <w:rtl/>
        </w:rPr>
        <w:t>ثُمَّ تقول</w:t>
      </w:r>
      <w:r w:rsidR="009A58AC">
        <w:rPr>
          <w:rtl/>
        </w:rPr>
        <w:t>:</w:t>
      </w:r>
      <w:r>
        <w:rPr>
          <w:rFonts w:hint="cs"/>
          <w:rtl/>
        </w:rPr>
        <w:t xml:space="preserve"> </w:t>
      </w:r>
      <w:r w:rsidRPr="00524C63">
        <w:rPr>
          <w:rStyle w:val="libBold2Char"/>
          <w:rtl/>
        </w:rPr>
        <w:t>سُبْحانَ الله كُلَّما سَبَّحَ الله شَيٌ</w:t>
      </w:r>
      <w:r w:rsidR="009A58AC" w:rsidRPr="00524C63">
        <w:rPr>
          <w:rStyle w:val="libBold2Char"/>
          <w:rtl/>
        </w:rPr>
        <w:t>،</w:t>
      </w:r>
      <w:r w:rsidRPr="00524C63">
        <w:rPr>
          <w:rStyle w:val="libBold2Char"/>
          <w:rtl/>
        </w:rPr>
        <w:t xml:space="preserve"> وَكَما يُحِبُّ الله أَنْ يُسَبَّحَ</w:t>
      </w:r>
      <w:r w:rsidR="009A58AC" w:rsidRPr="00524C63">
        <w:rPr>
          <w:rStyle w:val="libBold2Char"/>
          <w:rtl/>
        </w:rPr>
        <w:t>،</w:t>
      </w:r>
      <w:r w:rsidRPr="00524C63">
        <w:rPr>
          <w:rStyle w:val="libBold2Char"/>
          <w:rtl/>
        </w:rPr>
        <w:t xml:space="preserve"> وَكَما هُوَ أَهْلُهُ</w:t>
      </w:r>
      <w:r w:rsidR="009A58AC" w:rsidRPr="00524C63">
        <w:rPr>
          <w:rStyle w:val="libBold2Char"/>
          <w:rtl/>
        </w:rPr>
        <w:t>،</w:t>
      </w:r>
      <w:r w:rsidRPr="00524C63">
        <w:rPr>
          <w:rStyle w:val="libBold2Char"/>
          <w:rtl/>
        </w:rPr>
        <w:t xml:space="preserve"> وَكَما يَنْبَغِي لِكَرَمِ وَجْهِهِ وَعِزِّ جَلالِهِ</w:t>
      </w:r>
      <w:r w:rsidR="009A58AC" w:rsidRPr="00524C63">
        <w:rPr>
          <w:rStyle w:val="libBold2Char"/>
          <w:rtl/>
        </w:rPr>
        <w:t>،</w:t>
      </w:r>
      <w:r w:rsidRPr="00524C63">
        <w:rPr>
          <w:rStyle w:val="libBold2Char"/>
          <w:rtl/>
        </w:rPr>
        <w:t xml:space="preserve"> والحَمْدُ للهِ كُلَّما حَمِدَ الله شَيٌ</w:t>
      </w:r>
      <w:r w:rsidR="009A58AC" w:rsidRPr="00524C63">
        <w:rPr>
          <w:rStyle w:val="libBold2Char"/>
          <w:rtl/>
        </w:rPr>
        <w:t>،</w:t>
      </w:r>
      <w:r w:rsidRPr="00524C63">
        <w:rPr>
          <w:rStyle w:val="libBold2Char"/>
          <w:rtl/>
        </w:rPr>
        <w:t xml:space="preserve"> وَكَما يُحِبُّ الله أَنْ يُحْمَدَ</w:t>
      </w:r>
      <w:r w:rsidR="009A58AC" w:rsidRPr="00524C63">
        <w:rPr>
          <w:rStyle w:val="libBold2Char"/>
          <w:rtl/>
        </w:rPr>
        <w:t>،</w:t>
      </w:r>
      <w:r w:rsidRPr="00524C63">
        <w:rPr>
          <w:rStyle w:val="libBold2Char"/>
          <w:rtl/>
        </w:rPr>
        <w:t xml:space="preserve"> وَكَما هُوَ أَهْلُهُ</w:t>
      </w:r>
      <w:r w:rsidR="009A58AC" w:rsidRPr="00524C63">
        <w:rPr>
          <w:rStyle w:val="libBold2Char"/>
          <w:rtl/>
        </w:rPr>
        <w:t>،</w:t>
      </w:r>
      <w:r w:rsidRPr="00524C63">
        <w:rPr>
          <w:rStyle w:val="libBold2Char"/>
          <w:rtl/>
        </w:rPr>
        <w:t xml:space="preserve"> وَكَما يَنْبَغِي لِكَرَمِ وَجْهِهِ وَعِزِّ جَلالِهِ</w:t>
      </w:r>
      <w:r w:rsidR="009A58AC" w:rsidRPr="00524C63">
        <w:rPr>
          <w:rStyle w:val="libBold2Char"/>
          <w:rtl/>
        </w:rPr>
        <w:t>،</w:t>
      </w:r>
      <w:r w:rsidRPr="00524C63">
        <w:rPr>
          <w:rStyle w:val="libBold2Char"/>
          <w:rtl/>
        </w:rPr>
        <w:t xml:space="preserve"> وَلا إِلهَ إِلاّ الله كُلَّما هَلَّلَ الله شَيٌ</w:t>
      </w:r>
      <w:r w:rsidR="009A58AC" w:rsidRPr="00524C63">
        <w:rPr>
          <w:rStyle w:val="libBold2Char"/>
          <w:rtl/>
        </w:rPr>
        <w:t>،</w:t>
      </w:r>
      <w:r w:rsidRPr="00524C63">
        <w:rPr>
          <w:rStyle w:val="libBold2Char"/>
          <w:rtl/>
        </w:rPr>
        <w:t xml:space="preserve"> وَكَما يُحِبُّ الله أَنْ يُهَلَّلَ</w:t>
      </w:r>
      <w:r w:rsidR="009A58AC" w:rsidRPr="00524C63">
        <w:rPr>
          <w:rStyle w:val="libBold2Char"/>
          <w:rtl/>
        </w:rPr>
        <w:t>،</w:t>
      </w:r>
      <w:r w:rsidRPr="00524C63">
        <w:rPr>
          <w:rStyle w:val="libBold2Char"/>
          <w:rtl/>
        </w:rPr>
        <w:t xml:space="preserve"> وَكَما هُوَ أَهْلُهُ</w:t>
      </w:r>
      <w:r w:rsidR="009A58AC" w:rsidRPr="00524C63">
        <w:rPr>
          <w:rStyle w:val="libBold2Char"/>
          <w:rtl/>
        </w:rPr>
        <w:t>،</w:t>
      </w:r>
      <w:r w:rsidRPr="00524C63">
        <w:rPr>
          <w:rStyle w:val="libBold2Char"/>
          <w:rtl/>
        </w:rPr>
        <w:t xml:space="preserve"> وَكَما يَنْبَغِي لِكَرَمِ وَجْهِهِ وَعِزِّ جَلالِهِ</w:t>
      </w:r>
      <w:r w:rsidR="009A58AC" w:rsidRPr="00524C63">
        <w:rPr>
          <w:rStyle w:val="libBold2Char"/>
          <w:rtl/>
        </w:rPr>
        <w:t>،</w:t>
      </w:r>
      <w:r w:rsidRPr="00524C63">
        <w:rPr>
          <w:rStyle w:val="libBold2Char"/>
          <w:rFonts w:hint="cs"/>
          <w:rtl/>
        </w:rPr>
        <w:t xml:space="preserve"> </w:t>
      </w:r>
      <w:r w:rsidRPr="00524C63">
        <w:rPr>
          <w:rStyle w:val="libBold2Char"/>
          <w:rtl/>
        </w:rPr>
        <w:t>وَالله أَكْبَرُ كُلَّما كَبَّرَ الله شَيٌ</w:t>
      </w:r>
      <w:r w:rsidR="009A58AC" w:rsidRPr="00524C63">
        <w:rPr>
          <w:rStyle w:val="libBold2Char"/>
          <w:rtl/>
        </w:rPr>
        <w:t>،</w:t>
      </w:r>
      <w:r w:rsidRPr="00524C63">
        <w:rPr>
          <w:rStyle w:val="libBold2Char"/>
          <w:rtl/>
        </w:rPr>
        <w:t xml:space="preserve"> وَكَما يُحِبُّ الله أنْ يُكَبَّرَ</w:t>
      </w:r>
      <w:r w:rsidR="009A58AC" w:rsidRPr="00524C63">
        <w:rPr>
          <w:rStyle w:val="libBold2Char"/>
          <w:rtl/>
        </w:rPr>
        <w:t>،</w:t>
      </w:r>
      <w:r w:rsidRPr="00524C63">
        <w:rPr>
          <w:rStyle w:val="libBold2Char"/>
          <w:rtl/>
        </w:rPr>
        <w:t xml:space="preserve"> وَكَما هُوَ أَهْلُهُ</w:t>
      </w:r>
      <w:r w:rsidR="009A58AC" w:rsidRPr="00524C63">
        <w:rPr>
          <w:rStyle w:val="libBold2Char"/>
          <w:rtl/>
        </w:rPr>
        <w:t>،</w:t>
      </w:r>
      <w:r w:rsidRPr="00524C63">
        <w:rPr>
          <w:rStyle w:val="libBold2Char"/>
          <w:rtl/>
        </w:rPr>
        <w:t xml:space="preserve"> وَكَما يَنْبَغِي لِكَرَمِ وَجْهِهِ وَعِزِّ جَلالِهِ</w:t>
      </w:r>
      <w:r w:rsidR="003C7C01" w:rsidRPr="00524C63">
        <w:rPr>
          <w:rStyle w:val="libBold2Char"/>
          <w:rtl/>
        </w:rPr>
        <w:t>.</w:t>
      </w:r>
      <w:r w:rsidRPr="00524C63">
        <w:rPr>
          <w:rStyle w:val="libBold2Char"/>
          <w:rFonts w:hint="cs"/>
          <w:rtl/>
        </w:rPr>
        <w:t xml:space="preserve"> </w:t>
      </w:r>
      <w:r w:rsidRPr="00524C63">
        <w:rPr>
          <w:rStyle w:val="libBold2Char"/>
          <w:rtl/>
        </w:rPr>
        <w:t>سُبْحانَ الله وَالحَمْدُ للهِ وَلا إِلهَ إِلاّ الله وَالله أَكْبرُ</w:t>
      </w:r>
      <w:r w:rsidR="009A58AC" w:rsidRPr="00524C63">
        <w:rPr>
          <w:rStyle w:val="libBold2Char"/>
          <w:rtl/>
        </w:rPr>
        <w:t>،</w:t>
      </w:r>
      <w:r w:rsidRPr="00524C63">
        <w:rPr>
          <w:rStyle w:val="libBold2Char"/>
          <w:rtl/>
        </w:rPr>
        <w:t xml:space="preserve"> عَلى كُلِّ نِعْمَةٍ أَنْعَمَ بِها عَلَيَّ وَعَلى كُلِّ أَحَدٍ مِنْ خَلْقِهِ مِمَّنْ كانَ أَوْ يَكُونُ إِلى يَومِ القِيامَةِ</w:t>
      </w:r>
      <w:r w:rsidR="003C7C01" w:rsidRPr="00524C63">
        <w:rPr>
          <w:rStyle w:val="libBold2Char"/>
          <w:rtl/>
        </w:rPr>
        <w:t>.</w:t>
      </w:r>
      <w:r w:rsidRPr="00524C63">
        <w:rPr>
          <w:rStyle w:val="libBold2Char"/>
          <w:rtl/>
        </w:rPr>
        <w:t xml:space="preserve"> اللّهُمَّ إِنِّي أَسأَلُكَ أَنْ تُصَلِّيَ عَلى مُحَمَّدٍ وَآلِ مُحَمَّدٍ</w:t>
      </w:r>
      <w:r w:rsidR="009A58AC" w:rsidRPr="00524C63">
        <w:rPr>
          <w:rStyle w:val="libBold2Char"/>
          <w:rtl/>
        </w:rPr>
        <w:t>،</w:t>
      </w:r>
      <w:r w:rsidRPr="00524C63">
        <w:rPr>
          <w:rStyle w:val="libBold2Char"/>
          <w:rtl/>
        </w:rPr>
        <w:t xml:space="preserve"> وَأَسأَلُكَ مِنْ خَيرِ ما أَرْجُو وَخَيْرِ ما لا أَرْجُو</w:t>
      </w:r>
      <w:r w:rsidR="009A58AC" w:rsidRPr="00524C63">
        <w:rPr>
          <w:rStyle w:val="libBold2Char"/>
          <w:rtl/>
        </w:rPr>
        <w:t>،</w:t>
      </w:r>
      <w:r w:rsidRPr="00524C63">
        <w:rPr>
          <w:rStyle w:val="libBold2Char"/>
          <w:rtl/>
        </w:rPr>
        <w:t xml:space="preserve"> وَأَعُوذُ بِكَ مِنْ شَرِّ ما أَحْذَرُ وَمِنْ شَرِّ</w:t>
      </w:r>
      <w:r>
        <w:rPr>
          <w:rFonts w:hint="cs"/>
          <w:rtl/>
        </w:rPr>
        <w:t xml:space="preserve"> </w:t>
      </w:r>
      <w:r w:rsidRPr="003C7C01">
        <w:rPr>
          <w:rStyle w:val="libFootnotenumChar"/>
          <w:rFonts w:hint="cs"/>
          <w:rtl/>
        </w:rPr>
        <w:t>(4)</w:t>
      </w:r>
      <w:r>
        <w:rPr>
          <w:rtl/>
        </w:rPr>
        <w:t xml:space="preserve"> </w:t>
      </w:r>
      <w:r w:rsidRPr="00524C63">
        <w:rPr>
          <w:rStyle w:val="libBold2Char"/>
          <w:rtl/>
        </w:rPr>
        <w:t>ما لا أَحْذَرُ</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 رواه الطوسي في مصباح المتهجّد</w:t>
      </w:r>
      <w:r w:rsidR="009A58AC">
        <w:rPr>
          <w:rFonts w:hint="cs"/>
          <w:rtl/>
        </w:rPr>
        <w:t>:</w:t>
      </w:r>
      <w:r>
        <w:rPr>
          <w:rFonts w:hint="cs"/>
          <w:rtl/>
        </w:rPr>
        <w:t xml:space="preserve"> 50</w:t>
      </w:r>
      <w:r w:rsidR="003C7C01">
        <w:rPr>
          <w:rFonts w:hint="cs"/>
          <w:rtl/>
        </w:rPr>
        <w:t>.</w:t>
      </w:r>
    </w:p>
    <w:p w:rsidR="001B329E" w:rsidRDefault="001B329E" w:rsidP="003C7C01">
      <w:pPr>
        <w:pStyle w:val="libFootnote0"/>
        <w:rPr>
          <w:rtl/>
        </w:rPr>
      </w:pPr>
      <w:r>
        <w:rPr>
          <w:rFonts w:hint="cs"/>
          <w:rtl/>
        </w:rPr>
        <w:t>(3) مصباح المتهجّد</w:t>
      </w:r>
      <w:r w:rsidR="009A58AC">
        <w:rPr>
          <w:rFonts w:hint="cs"/>
          <w:rtl/>
        </w:rPr>
        <w:t>:</w:t>
      </w:r>
      <w:r>
        <w:rPr>
          <w:rFonts w:hint="cs"/>
          <w:rtl/>
        </w:rPr>
        <w:t xml:space="preserve"> 59</w:t>
      </w:r>
      <w:r w:rsidR="003C7C01">
        <w:rPr>
          <w:rFonts w:hint="cs"/>
          <w:rtl/>
        </w:rPr>
        <w:t>.</w:t>
      </w:r>
    </w:p>
    <w:p w:rsidR="001B329E" w:rsidRDefault="001B329E" w:rsidP="003C7C01">
      <w:pPr>
        <w:pStyle w:val="libFootnote0"/>
        <w:rPr>
          <w:rtl/>
        </w:rPr>
      </w:pPr>
      <w:r>
        <w:rPr>
          <w:rFonts w:hint="cs"/>
          <w:rtl/>
        </w:rPr>
        <w:t>(4) من شرّ</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 مصباح المتهجّد</w:t>
      </w:r>
      <w:r w:rsidR="009A58AC">
        <w:rPr>
          <w:rFonts w:hint="cs"/>
          <w:rtl/>
        </w:rPr>
        <w:t>:</w:t>
      </w:r>
      <w:r>
        <w:rPr>
          <w:rFonts w:hint="cs"/>
          <w:rtl/>
        </w:rPr>
        <w:t xml:space="preserve"> 52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ثُمَّ تقرأ سورة الحَمد</w:t>
      </w:r>
      <w:r w:rsidR="009A58AC">
        <w:rPr>
          <w:rtl/>
        </w:rPr>
        <w:t>،</w:t>
      </w:r>
      <w:r>
        <w:rPr>
          <w:rtl/>
        </w:rPr>
        <w:t xml:space="preserve"> وآية الكرسي</w:t>
      </w:r>
      <w:r w:rsidR="009A58AC">
        <w:rPr>
          <w:rtl/>
        </w:rPr>
        <w:t>،</w:t>
      </w:r>
      <w:r>
        <w:rPr>
          <w:rtl/>
        </w:rPr>
        <w:t xml:space="preserve"> و</w:t>
      </w:r>
      <w:r>
        <w:rPr>
          <w:rFonts w:hint="cs"/>
          <w:rtl/>
        </w:rPr>
        <w:t>آيه</w:t>
      </w:r>
      <w:r w:rsidR="009A58AC">
        <w:rPr>
          <w:rFonts w:hint="cs"/>
          <w:rtl/>
        </w:rPr>
        <w:t>:</w:t>
      </w:r>
      <w:r>
        <w:rPr>
          <w:rFonts w:hint="cs"/>
          <w:rtl/>
        </w:rPr>
        <w:t xml:space="preserve"> </w:t>
      </w:r>
      <w:r w:rsidRPr="003C7C01">
        <w:rPr>
          <w:rStyle w:val="libAlaemChar"/>
          <w:rFonts w:hint="cs"/>
          <w:rtl/>
        </w:rPr>
        <w:t>(</w:t>
      </w:r>
      <w:r w:rsidRPr="003C7C01">
        <w:rPr>
          <w:rStyle w:val="libAieChar"/>
          <w:rtl/>
        </w:rPr>
        <w:t>شَهِدَ الله</w:t>
      </w:r>
      <w:r w:rsidRPr="003C7C01">
        <w:rPr>
          <w:rStyle w:val="libAlaemChar"/>
          <w:rFonts w:hint="cs"/>
          <w:rtl/>
        </w:rPr>
        <w:t>)</w:t>
      </w:r>
      <w:r>
        <w:rPr>
          <w:rtl/>
        </w:rPr>
        <w:t xml:space="preserve"> </w:t>
      </w:r>
      <w:r w:rsidRPr="003C7C01">
        <w:rPr>
          <w:rStyle w:val="libFootnotenumChar"/>
          <w:rFonts w:hint="cs"/>
          <w:rtl/>
        </w:rPr>
        <w:t>(1)</w:t>
      </w:r>
      <w:r>
        <w:rPr>
          <w:rtl/>
        </w:rPr>
        <w:t>، وآية</w:t>
      </w:r>
      <w:r w:rsidR="009A58AC">
        <w:rPr>
          <w:rtl/>
        </w:rPr>
        <w:t>:</w:t>
      </w:r>
      <w:r>
        <w:rPr>
          <w:rtl/>
        </w:rPr>
        <w:t xml:space="preserve"> </w:t>
      </w:r>
      <w:r w:rsidRPr="003C7C01">
        <w:rPr>
          <w:rStyle w:val="libAlaemChar"/>
          <w:rFonts w:hint="cs"/>
          <w:rtl/>
        </w:rPr>
        <w:t>(</w:t>
      </w:r>
      <w:r w:rsidRPr="003C7C01">
        <w:rPr>
          <w:rStyle w:val="libAieChar"/>
          <w:rtl/>
        </w:rPr>
        <w:t>قُلِ اللّهُمَّ مالِكَ المُلْكِ</w:t>
      </w:r>
      <w:r w:rsidRPr="003C7C01">
        <w:rPr>
          <w:rStyle w:val="libAlaemChar"/>
          <w:rFonts w:hint="cs"/>
          <w:rtl/>
        </w:rPr>
        <w:t>)</w:t>
      </w:r>
      <w:r>
        <w:rPr>
          <w:rtl/>
        </w:rPr>
        <w:t xml:space="preserve"> </w:t>
      </w:r>
      <w:r w:rsidRPr="003C7C01">
        <w:rPr>
          <w:rStyle w:val="libFootnotenumChar"/>
          <w:rFonts w:hint="cs"/>
          <w:rtl/>
        </w:rPr>
        <w:t>(2)</w:t>
      </w:r>
      <w:r>
        <w:rPr>
          <w:rtl/>
        </w:rPr>
        <w:t>، وآية السَخرة وهي آيات ثلاث مِنْ سورة الاَعْراف أوّلها</w:t>
      </w:r>
      <w:r w:rsidR="009A58AC">
        <w:rPr>
          <w:rtl/>
        </w:rPr>
        <w:t>:</w:t>
      </w:r>
      <w:r>
        <w:rPr>
          <w:rtl/>
        </w:rPr>
        <w:t xml:space="preserve"> </w:t>
      </w:r>
      <w:r w:rsidRPr="003C7C01">
        <w:rPr>
          <w:rStyle w:val="libAlaemChar"/>
          <w:rFonts w:hint="cs"/>
          <w:rtl/>
        </w:rPr>
        <w:t>(</w:t>
      </w:r>
      <w:r w:rsidRPr="003C7C01">
        <w:rPr>
          <w:rStyle w:val="libAieChar"/>
          <w:rtl/>
        </w:rPr>
        <w:t>إِنَّ رَبَّكُمُ اللهُ</w:t>
      </w:r>
      <w:r w:rsidRPr="003C7C01">
        <w:rPr>
          <w:rStyle w:val="libAlaemChar"/>
          <w:rFonts w:hint="cs"/>
          <w:rtl/>
        </w:rPr>
        <w:t>)</w:t>
      </w:r>
      <w:r w:rsidR="009A58AC">
        <w:rPr>
          <w:rtl/>
        </w:rPr>
        <w:t>،</w:t>
      </w:r>
      <w:r>
        <w:rPr>
          <w:rtl/>
        </w:rPr>
        <w:t xml:space="preserve"> وآخرها</w:t>
      </w:r>
      <w:r w:rsidR="009A58AC">
        <w:rPr>
          <w:rtl/>
        </w:rPr>
        <w:t>:</w:t>
      </w:r>
      <w:r>
        <w:rPr>
          <w:rtl/>
        </w:rPr>
        <w:t xml:space="preserve"> </w:t>
      </w:r>
      <w:r w:rsidRPr="003C7C01">
        <w:rPr>
          <w:rStyle w:val="libAlaemChar"/>
          <w:rFonts w:hint="cs"/>
          <w:rtl/>
        </w:rPr>
        <w:t>(</w:t>
      </w:r>
      <w:r w:rsidRPr="003C7C01">
        <w:rPr>
          <w:rStyle w:val="libAieChar"/>
          <w:rtl/>
        </w:rPr>
        <w:t>مِنَ المُحْسِنِينَ</w:t>
      </w:r>
      <w:r w:rsidRPr="003C7C01">
        <w:rPr>
          <w:rStyle w:val="libAlaem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ثُمَّ تقول ثلاثاً</w:t>
      </w:r>
      <w:r w:rsidR="009A58AC">
        <w:rPr>
          <w:rtl/>
        </w:rPr>
        <w:t>:</w:t>
      </w:r>
      <w:r>
        <w:rPr>
          <w:rtl/>
        </w:rPr>
        <w:t xml:space="preserve"> </w:t>
      </w:r>
      <w:r w:rsidRPr="00524C63">
        <w:rPr>
          <w:rStyle w:val="libBold2Char"/>
          <w:rtl/>
        </w:rPr>
        <w:t>سُبْحانَ رَبِّكَ رَبِّ العِزَّةِ عَمّا يَصِفُونَ</w:t>
      </w:r>
      <w:r w:rsidR="009A58AC">
        <w:rPr>
          <w:rtl/>
        </w:rPr>
        <w:t>،</w:t>
      </w:r>
      <w:r>
        <w:rPr>
          <w:rtl/>
        </w:rPr>
        <w:t xml:space="preserve"> </w:t>
      </w:r>
      <w:r w:rsidRPr="00524C63">
        <w:rPr>
          <w:rStyle w:val="libBold2Char"/>
          <w:rtl/>
        </w:rPr>
        <w:t>وَسَلامٌ عَلى المُرْسَلِينَ</w:t>
      </w:r>
      <w:r w:rsidR="009A58AC" w:rsidRPr="00524C63">
        <w:rPr>
          <w:rStyle w:val="libBold2Char"/>
          <w:rtl/>
        </w:rPr>
        <w:t>،</w:t>
      </w:r>
      <w:r w:rsidRPr="00524C63">
        <w:rPr>
          <w:rStyle w:val="libBold2Char"/>
          <w:rtl/>
        </w:rPr>
        <w:t xml:space="preserve"> وَالحَمْدُ للهِ رَبِّ العالَمِينَ</w:t>
      </w:r>
      <w:r w:rsidR="003C7C01">
        <w:rPr>
          <w:rtl/>
        </w:rPr>
        <w:t>.</w:t>
      </w:r>
    </w:p>
    <w:p w:rsidR="001B329E" w:rsidRDefault="001B329E" w:rsidP="003C7C01">
      <w:pPr>
        <w:pStyle w:val="libNormal"/>
        <w:rPr>
          <w:rtl/>
        </w:rPr>
      </w:pPr>
      <w:r>
        <w:rPr>
          <w:rtl/>
        </w:rPr>
        <w:t>ثُمَّ تقول ثلاث مَرات</w:t>
      </w:r>
      <w:r w:rsidR="009A58AC">
        <w:rPr>
          <w:rtl/>
        </w:rPr>
        <w:t>:</w:t>
      </w:r>
      <w:r>
        <w:rPr>
          <w:rtl/>
        </w:rPr>
        <w:t xml:space="preserve"> </w:t>
      </w:r>
      <w:r w:rsidRPr="00524C63">
        <w:rPr>
          <w:rStyle w:val="libBold2Char"/>
          <w:rtl/>
        </w:rPr>
        <w:t>اللّهُمَّ صَلِّ عَلى مُحَمَّدٍ وَآل مُحَمَّدٍ</w:t>
      </w:r>
      <w:r w:rsidR="009A58AC">
        <w:rPr>
          <w:rtl/>
        </w:rPr>
        <w:t>،</w:t>
      </w:r>
      <w:r>
        <w:rPr>
          <w:rtl/>
        </w:rPr>
        <w:t xml:space="preserve"> </w:t>
      </w:r>
      <w:r w:rsidRPr="00524C63">
        <w:rPr>
          <w:rStyle w:val="libBold2Char"/>
          <w:rtl/>
        </w:rPr>
        <w:t>وَاجْعَلْ لِي مِنْ أَمْرِي فَرَجاً وَمَخْرَجاً</w:t>
      </w:r>
      <w:r w:rsidR="009A58AC" w:rsidRPr="00524C63">
        <w:rPr>
          <w:rStyle w:val="libBold2Char"/>
          <w:rtl/>
        </w:rPr>
        <w:t>،</w:t>
      </w:r>
      <w:r w:rsidRPr="00524C63">
        <w:rPr>
          <w:rStyle w:val="libBold2Char"/>
          <w:rtl/>
        </w:rPr>
        <w:t xml:space="preserve"> وَارْزُقْنِي مِنْ حَيْثُ أَحْتَسِبُ وَمِنْ حَيْثُ لا أَحْتَسِبُ</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وهذا دعاء عَلَّمَهُ جبرائيل يوسف </w:t>
      </w:r>
      <w:r w:rsidRPr="003C7C01">
        <w:rPr>
          <w:rStyle w:val="libAlaemChar"/>
          <w:rtl/>
        </w:rPr>
        <w:t>عليه‌السلام</w:t>
      </w:r>
      <w:r>
        <w:rPr>
          <w:rtl/>
        </w:rPr>
        <w:t xml:space="preserve"> في السجن</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r>
        <w:rPr>
          <w:rtl/>
        </w:rPr>
        <w:t>ثُمَّ خذْ لحيتك بيدكَ اليمنى وابسط يدكَ اليسرى إلى السماء وقُل سبع مَرات</w:t>
      </w:r>
      <w:r w:rsidR="009A58AC">
        <w:rPr>
          <w:rtl/>
        </w:rPr>
        <w:t>:</w:t>
      </w:r>
      <w:r>
        <w:rPr>
          <w:rtl/>
        </w:rPr>
        <w:t xml:space="preserve"> </w:t>
      </w:r>
      <w:r w:rsidRPr="00524C63">
        <w:rPr>
          <w:rStyle w:val="libBold2Char"/>
          <w:rtl/>
        </w:rPr>
        <w:t>يا رَبَّ مُحَمَّدٍ وَآلِ مُحَمَّدٍ صَلِّ عَلى مُحَمَّدٍ وَآلِ مُحَمَّدٍ وَعَجِّلْ فَرَجَ آلِ مُحَمَّدٍ</w:t>
      </w:r>
      <w:r w:rsidRPr="00524C63">
        <w:rPr>
          <w:rStyle w:val="libBold2Char"/>
          <w:rFonts w:hint="cs"/>
          <w:rtl/>
        </w:rPr>
        <w:t xml:space="preserve"> </w:t>
      </w:r>
      <w:r w:rsidRPr="003C7C01">
        <w:rPr>
          <w:rStyle w:val="libFootnotenumChar"/>
          <w:rFonts w:hint="cs"/>
          <w:rtl/>
        </w:rPr>
        <w:t>(6)</w:t>
      </w:r>
      <w:r w:rsidR="003C7C01">
        <w:rPr>
          <w:rtl/>
        </w:rPr>
        <w:t>.</w:t>
      </w:r>
      <w:r>
        <w:rPr>
          <w:rFonts w:hint="cs"/>
          <w:rtl/>
        </w:rPr>
        <w:t xml:space="preserve"> </w:t>
      </w:r>
      <w:r>
        <w:rPr>
          <w:rtl/>
        </w:rPr>
        <w:t>وقُل ثلاثاً وأَنتَ على ذلكَ الحال</w:t>
      </w:r>
      <w:r w:rsidR="009A58AC">
        <w:rPr>
          <w:rtl/>
        </w:rPr>
        <w:t>:</w:t>
      </w:r>
      <w:r>
        <w:rPr>
          <w:rtl/>
        </w:rPr>
        <w:t xml:space="preserve"> </w:t>
      </w:r>
      <w:r w:rsidRPr="00524C63">
        <w:rPr>
          <w:rStyle w:val="libBold2Char"/>
          <w:rtl/>
        </w:rPr>
        <w:t>يا ذا الجَلالِ وَالاِكْرامِ صَلِّ عَلى مُحَمَّدٍ وَآلِ مُحَمَّدٍ</w:t>
      </w:r>
      <w:r w:rsidR="009A58AC" w:rsidRPr="00524C63">
        <w:rPr>
          <w:rStyle w:val="libBold2Char"/>
          <w:rtl/>
        </w:rPr>
        <w:t>،</w:t>
      </w:r>
      <w:r w:rsidRPr="00524C63">
        <w:rPr>
          <w:rStyle w:val="libBold2Char"/>
          <w:rtl/>
        </w:rPr>
        <w:t xml:space="preserve"> وَارْحمْنِي وَأَجِرْنِي مِنَ النَّارِ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ثُمَّ تقرأ اثنتي عشرة مرّة سورة </w:t>
      </w:r>
      <w:r w:rsidRPr="003C7C01">
        <w:rPr>
          <w:rStyle w:val="libAlaemChar"/>
          <w:rFonts w:hint="cs"/>
          <w:rtl/>
        </w:rPr>
        <w:t>(</w:t>
      </w:r>
      <w:r w:rsidRPr="003C7C01">
        <w:rPr>
          <w:rStyle w:val="libAieChar"/>
          <w:rtl/>
        </w:rPr>
        <w:t>قُل هوَ الله أحد</w:t>
      </w:r>
      <w:r w:rsidRPr="003C7C01">
        <w:rPr>
          <w:rStyle w:val="libAlaemChar"/>
          <w:rFonts w:hint="cs"/>
          <w:rtl/>
        </w:rPr>
        <w:t>)</w:t>
      </w:r>
      <w:r w:rsidR="003C7C01">
        <w:rPr>
          <w:rFonts w:hint="cs"/>
          <w:rtl/>
        </w:rPr>
        <w:t>.</w:t>
      </w:r>
      <w:r>
        <w:rPr>
          <w:rFonts w:hint="cs"/>
          <w:rtl/>
        </w:rPr>
        <w:t xml:space="preserve"> </w:t>
      </w:r>
      <w:r>
        <w:rPr>
          <w:rtl/>
        </w:rPr>
        <w:t>وَتَقول</w:t>
      </w:r>
      <w:r w:rsidR="009A58AC">
        <w:rPr>
          <w:rtl/>
        </w:rPr>
        <w:t>:</w:t>
      </w:r>
      <w:r>
        <w:rPr>
          <w:rtl/>
        </w:rPr>
        <w:t xml:space="preserve"> </w:t>
      </w:r>
      <w:r w:rsidRPr="00524C63">
        <w:rPr>
          <w:rStyle w:val="libBold2Char"/>
          <w:rtl/>
        </w:rPr>
        <w:t>اللّهُمَّ إِنّي أَسأَلُكَ باسْمِكَ المَكْنُونِ</w:t>
      </w:r>
      <w:r w:rsidRPr="00524C63">
        <w:rPr>
          <w:rStyle w:val="libBold2Char"/>
          <w:rFonts w:hint="cs"/>
          <w:rtl/>
        </w:rPr>
        <w:t xml:space="preserve"> </w:t>
      </w:r>
      <w:r w:rsidRPr="00524C63">
        <w:rPr>
          <w:rStyle w:val="libBold2Char"/>
          <w:rtl/>
        </w:rPr>
        <w:t>المَخْزُونِ الطَّاهِرِ الطُّهرِ المُبارَكِ</w:t>
      </w:r>
      <w:r w:rsidR="009A58AC" w:rsidRPr="00524C63">
        <w:rPr>
          <w:rStyle w:val="libBold2Char"/>
          <w:rtl/>
        </w:rPr>
        <w:t>،</w:t>
      </w:r>
      <w:r w:rsidRPr="00524C63">
        <w:rPr>
          <w:rStyle w:val="libBold2Char"/>
          <w:rtl/>
        </w:rPr>
        <w:t xml:space="preserve"> وَأَسأَلُكَ بِاسْمِكَ العَظِيْمِ وَسُلْطانِكَ القَدِيمِ</w:t>
      </w:r>
      <w:r w:rsidR="009A58AC" w:rsidRPr="00524C63">
        <w:rPr>
          <w:rStyle w:val="libBold2Char"/>
          <w:rtl/>
        </w:rPr>
        <w:t>،</w:t>
      </w:r>
      <w:r w:rsidRPr="00524C63">
        <w:rPr>
          <w:rStyle w:val="libBold2Char"/>
          <w:rtl/>
        </w:rPr>
        <w:t xml:space="preserve"> يا واهِبَ العَطايا وَيا مُطْلِقَ الاُسارى</w:t>
      </w:r>
      <w:r w:rsidR="009A58AC" w:rsidRPr="00524C63">
        <w:rPr>
          <w:rStyle w:val="libBold2Char"/>
          <w:rtl/>
        </w:rPr>
        <w:t>،</w:t>
      </w:r>
      <w:r w:rsidRPr="00524C63">
        <w:rPr>
          <w:rStyle w:val="libBold2Char"/>
          <w:rtl/>
        </w:rPr>
        <w:t xml:space="preserve"> وَيافَكَّاكَ الرِّقابِ مِنَ النَّارِ</w:t>
      </w:r>
      <w:r w:rsidR="009A58AC" w:rsidRPr="00524C63">
        <w:rPr>
          <w:rStyle w:val="libBold2Char"/>
          <w:rtl/>
        </w:rPr>
        <w:t>،</w:t>
      </w:r>
      <w:r w:rsidRPr="00524C63">
        <w:rPr>
          <w:rStyle w:val="libBold2Char"/>
          <w:rtl/>
        </w:rPr>
        <w:t xml:space="preserve"> أَسأَلُكَ أَنْ تُصَلِّي عَلى مُحَمَّدٍ وَآلِ مُحَمَّدٍ</w:t>
      </w:r>
      <w:r w:rsidR="009A58AC" w:rsidRPr="00524C63">
        <w:rPr>
          <w:rStyle w:val="libBold2Char"/>
          <w:rtl/>
        </w:rPr>
        <w:t>،</w:t>
      </w:r>
      <w:r w:rsidRPr="00524C63">
        <w:rPr>
          <w:rStyle w:val="libBold2Char"/>
          <w:rtl/>
        </w:rPr>
        <w:t xml:space="preserve"> وَأَنْ تُعْتِقَ رَقَبَتِي مِنَ النَّار</w:t>
      </w:r>
      <w:r w:rsidR="009A58AC" w:rsidRPr="00524C63">
        <w:rPr>
          <w:rStyle w:val="libBold2Char"/>
          <w:rtl/>
        </w:rPr>
        <w:t>،</w:t>
      </w:r>
      <w:r w:rsidRPr="00524C63">
        <w:rPr>
          <w:rStyle w:val="libBold2Char"/>
          <w:rtl/>
        </w:rPr>
        <w:t xml:space="preserve"> وَأَنْ تُخْرِجَنِي مِنَ الدُّنْيا سالِما وَتُدْخِلَنِي</w:t>
      </w:r>
      <w:r>
        <w:rPr>
          <w:rFonts w:hint="cs"/>
          <w:rtl/>
        </w:rPr>
        <w:t xml:space="preserve"> </w:t>
      </w:r>
      <w:r w:rsidRPr="003C7C01">
        <w:rPr>
          <w:rStyle w:val="libFootnotenumChar"/>
          <w:rFonts w:hint="cs"/>
          <w:rtl/>
        </w:rPr>
        <w:t>(8)</w:t>
      </w:r>
      <w:r>
        <w:rPr>
          <w:rtl/>
        </w:rPr>
        <w:t xml:space="preserve"> </w:t>
      </w:r>
      <w:r w:rsidRPr="00524C63">
        <w:rPr>
          <w:rStyle w:val="libBold2Char"/>
          <w:rtl/>
        </w:rPr>
        <w:t>الجَنَّةَ آمِنا</w:t>
      </w:r>
      <w:r w:rsidR="009A58AC" w:rsidRPr="00524C63">
        <w:rPr>
          <w:rStyle w:val="libBold2Char"/>
          <w:rtl/>
        </w:rPr>
        <w:t>،</w:t>
      </w:r>
      <w:r w:rsidRPr="00524C63">
        <w:rPr>
          <w:rStyle w:val="libBold2Char"/>
          <w:rtl/>
        </w:rPr>
        <w:t xml:space="preserve"> وَأَنْ تَجْعَلَ دُعائِي أَوَّلَهُ فَلاحاً وَأَوْسَطَهُ نَجاحاً وَآخِرَهُ صَلاحاً</w:t>
      </w:r>
      <w:r w:rsidR="009A58AC" w:rsidRPr="00524C63">
        <w:rPr>
          <w:rStyle w:val="libBold2Char"/>
          <w:rFonts w:hint="cs"/>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انظر الباقيات الصالحات ص 730</w:t>
      </w:r>
      <w:r w:rsidR="003C7C01">
        <w:rPr>
          <w:rFonts w:hint="cs"/>
          <w:rtl/>
        </w:rPr>
        <w:t>.</w:t>
      </w:r>
    </w:p>
    <w:p w:rsidR="001B329E" w:rsidRDefault="001B329E" w:rsidP="003C7C01">
      <w:pPr>
        <w:pStyle w:val="libFootnote0"/>
        <w:rPr>
          <w:rtl/>
        </w:rPr>
      </w:pPr>
      <w:r>
        <w:rPr>
          <w:rFonts w:hint="cs"/>
          <w:rtl/>
        </w:rPr>
        <w:t>(2) انظر الباقيات الصالحات ص 730</w:t>
      </w:r>
      <w:r w:rsidR="003C7C01">
        <w:rPr>
          <w:rFonts w:hint="cs"/>
          <w:rtl/>
        </w:rPr>
        <w:t>.</w:t>
      </w:r>
    </w:p>
    <w:p w:rsidR="001B329E" w:rsidRDefault="001B329E" w:rsidP="003C7C01">
      <w:pPr>
        <w:pStyle w:val="libFootnote0"/>
        <w:rPr>
          <w:rtl/>
        </w:rPr>
      </w:pPr>
      <w:r>
        <w:rPr>
          <w:rFonts w:hint="cs"/>
          <w:rtl/>
        </w:rPr>
        <w:t>(3) انظر الباقيات الصالحات ص 807</w:t>
      </w:r>
      <w:r w:rsidR="003C7C01">
        <w:rPr>
          <w:rFonts w:hint="cs"/>
          <w:rtl/>
        </w:rPr>
        <w:t>.</w:t>
      </w:r>
    </w:p>
    <w:p w:rsidR="001B329E" w:rsidRDefault="001B329E" w:rsidP="003C7C01">
      <w:pPr>
        <w:pStyle w:val="libFootnote0"/>
        <w:rPr>
          <w:rtl/>
        </w:rPr>
      </w:pPr>
      <w:r>
        <w:rPr>
          <w:rFonts w:hint="cs"/>
          <w:rtl/>
        </w:rPr>
        <w:t>(4) مصباح المتهجّد</w:t>
      </w:r>
      <w:r w:rsidR="009A58AC">
        <w:rPr>
          <w:rFonts w:hint="cs"/>
          <w:rtl/>
        </w:rPr>
        <w:t>:</w:t>
      </w:r>
      <w:r>
        <w:rPr>
          <w:rFonts w:hint="cs"/>
          <w:rtl/>
        </w:rPr>
        <w:t xml:space="preserve"> 52</w:t>
      </w:r>
      <w:r w:rsidR="003C7C01">
        <w:rPr>
          <w:rFonts w:hint="cs"/>
          <w:rtl/>
        </w:rPr>
        <w:t>.</w:t>
      </w:r>
    </w:p>
    <w:p w:rsidR="001B329E" w:rsidRDefault="001B329E" w:rsidP="003C7C01">
      <w:pPr>
        <w:pStyle w:val="libFootnote0"/>
        <w:rPr>
          <w:rtl/>
        </w:rPr>
      </w:pPr>
      <w:r>
        <w:rPr>
          <w:rFonts w:hint="cs"/>
          <w:rtl/>
        </w:rPr>
        <w:t>(5) رواه الصدوق في الفقيه 1 / 324 ح 950 باب التعقيب</w:t>
      </w:r>
      <w:r w:rsidR="003C7C01">
        <w:rPr>
          <w:rFonts w:hint="cs"/>
          <w:rtl/>
        </w:rPr>
        <w:t>.</w:t>
      </w:r>
    </w:p>
    <w:p w:rsidR="001B329E" w:rsidRDefault="001B329E" w:rsidP="003C7C01">
      <w:pPr>
        <w:pStyle w:val="libFootnote0"/>
        <w:rPr>
          <w:rtl/>
        </w:rPr>
      </w:pPr>
      <w:r>
        <w:rPr>
          <w:rFonts w:hint="cs"/>
          <w:rtl/>
        </w:rPr>
        <w:t>(6) مصباح المتهجّد</w:t>
      </w:r>
      <w:r w:rsidR="009A58AC">
        <w:rPr>
          <w:rFonts w:hint="cs"/>
          <w:rtl/>
        </w:rPr>
        <w:t>:</w:t>
      </w:r>
      <w:r>
        <w:rPr>
          <w:rFonts w:hint="cs"/>
          <w:rtl/>
        </w:rPr>
        <w:t xml:space="preserve"> 52</w:t>
      </w:r>
      <w:r w:rsidR="003C7C01">
        <w:rPr>
          <w:rFonts w:hint="cs"/>
          <w:rtl/>
        </w:rPr>
        <w:t>.</w:t>
      </w:r>
    </w:p>
    <w:p w:rsidR="001B329E" w:rsidRDefault="001B329E" w:rsidP="003C7C01">
      <w:pPr>
        <w:pStyle w:val="libFootnote0"/>
        <w:rPr>
          <w:rtl/>
        </w:rPr>
      </w:pPr>
      <w:r>
        <w:rPr>
          <w:rFonts w:hint="cs"/>
          <w:rtl/>
        </w:rPr>
        <w:t>(7) مصباح المتهجّد</w:t>
      </w:r>
      <w:r w:rsidR="009A58AC">
        <w:rPr>
          <w:rFonts w:hint="cs"/>
          <w:rtl/>
        </w:rPr>
        <w:t>:</w:t>
      </w:r>
      <w:r>
        <w:rPr>
          <w:rFonts w:hint="cs"/>
          <w:rtl/>
        </w:rPr>
        <w:t xml:space="preserve"> 54</w:t>
      </w:r>
      <w:r w:rsidR="003C7C01">
        <w:rPr>
          <w:rFonts w:hint="cs"/>
          <w:rtl/>
        </w:rPr>
        <w:t>.</w:t>
      </w:r>
    </w:p>
    <w:p w:rsidR="001B329E" w:rsidRDefault="001B329E" w:rsidP="003C7C01">
      <w:pPr>
        <w:pStyle w:val="libFootnote0"/>
        <w:rPr>
          <w:rtl/>
        </w:rPr>
      </w:pPr>
      <w:r>
        <w:rPr>
          <w:rFonts w:hint="cs"/>
          <w:rtl/>
        </w:rPr>
        <w:t>(8) وأن تدخلني</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إِنَّكَ أَنْتَ عَلامُ الغُيُوبِ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452FDA">
        <w:rPr>
          <w:rtl/>
        </w:rPr>
        <w:t>وورد في الصحيفة العلويّة لتعقيب الفرائض</w:t>
      </w:r>
      <w:r w:rsidR="009A58AC">
        <w:rPr>
          <w:rtl/>
        </w:rPr>
        <w:t>:</w:t>
      </w:r>
      <w:r w:rsidRPr="00524C63">
        <w:rPr>
          <w:rStyle w:val="libBold2Char"/>
          <w:rtl/>
        </w:rPr>
        <w:t xml:space="preserve"> يا مَنْ لا يَشْغَلُهُ سَمْعٌ عَنْ سَمْعٍ</w:t>
      </w:r>
      <w:r w:rsidR="009A58AC" w:rsidRPr="00524C63">
        <w:rPr>
          <w:rStyle w:val="libBold2Char"/>
          <w:rtl/>
        </w:rPr>
        <w:t>،</w:t>
      </w:r>
      <w:r w:rsidRPr="00524C63">
        <w:rPr>
          <w:rStyle w:val="libBold2Char"/>
          <w:rtl/>
        </w:rPr>
        <w:t xml:space="preserve"> وَيا مَنْ لايُغَلِّطَهُ السَّائِلُونَ</w:t>
      </w:r>
      <w:r w:rsidR="009A58AC" w:rsidRPr="00524C63">
        <w:rPr>
          <w:rStyle w:val="libBold2Char"/>
          <w:rtl/>
        </w:rPr>
        <w:t>،</w:t>
      </w:r>
      <w:r w:rsidRPr="00524C63">
        <w:rPr>
          <w:rStyle w:val="libBold2Char"/>
          <w:rtl/>
        </w:rPr>
        <w:t xml:space="preserve"> وَيا مَنْ لايُبْرِمُهُ</w:t>
      </w:r>
      <w:r>
        <w:rPr>
          <w:rFonts w:hint="cs"/>
          <w:rtl/>
        </w:rPr>
        <w:t xml:space="preserve"> </w:t>
      </w:r>
      <w:r w:rsidRPr="003C7C01">
        <w:rPr>
          <w:rStyle w:val="libFootnotenumChar"/>
          <w:rFonts w:hint="cs"/>
          <w:rtl/>
        </w:rPr>
        <w:t>(2)</w:t>
      </w:r>
      <w:r>
        <w:rPr>
          <w:rtl/>
        </w:rPr>
        <w:t xml:space="preserve"> </w:t>
      </w:r>
      <w:r w:rsidRPr="00524C63">
        <w:rPr>
          <w:rStyle w:val="libBold2Char"/>
          <w:rtl/>
        </w:rPr>
        <w:t>إِلحاحُ المُلِحِّينَ</w:t>
      </w:r>
      <w:r w:rsidR="009A58AC" w:rsidRPr="00524C63">
        <w:rPr>
          <w:rStyle w:val="libBold2Char"/>
          <w:rtl/>
        </w:rPr>
        <w:t>،</w:t>
      </w:r>
      <w:r w:rsidRPr="00524C63">
        <w:rPr>
          <w:rStyle w:val="libBold2Char"/>
          <w:rtl/>
        </w:rPr>
        <w:t xml:space="preserve"> أَذِقْنِي بَرْدَ عَفْوِكَ وَحَلاوَةَ رَحْمَتِكَ وَمَغْفِرتِكَ</w:t>
      </w:r>
      <w:r w:rsidR="003C7C01">
        <w:rPr>
          <w:rtl/>
        </w:rPr>
        <w:t>.</w:t>
      </w:r>
    </w:p>
    <w:p w:rsidR="001B329E" w:rsidRDefault="001B329E" w:rsidP="003C7C01">
      <w:pPr>
        <w:pStyle w:val="libNormal"/>
        <w:rPr>
          <w:rtl/>
        </w:rPr>
      </w:pPr>
      <w:r>
        <w:rPr>
          <w:rtl/>
        </w:rPr>
        <w:t>وَتَقول أيضاً</w:t>
      </w:r>
      <w:r w:rsidR="009A58AC">
        <w:rPr>
          <w:rtl/>
        </w:rPr>
        <w:t>:</w:t>
      </w:r>
      <w:r>
        <w:rPr>
          <w:rtl/>
        </w:rPr>
        <w:t xml:space="preserve"> </w:t>
      </w:r>
      <w:r w:rsidRPr="00524C63">
        <w:rPr>
          <w:rStyle w:val="libBold2Char"/>
          <w:rtl/>
        </w:rPr>
        <w:t>إِلهِي</w:t>
      </w:r>
      <w:r w:rsidR="009A58AC" w:rsidRPr="00524C63">
        <w:rPr>
          <w:rStyle w:val="libBold2Char"/>
          <w:rtl/>
        </w:rPr>
        <w:t>،</w:t>
      </w:r>
      <w:r w:rsidRPr="00524C63">
        <w:rPr>
          <w:rStyle w:val="libBold2Char"/>
          <w:rtl/>
        </w:rPr>
        <w:t xml:space="preserve"> هذِهِ صَلاتِي صَلَّيْتُها لا لِحاجَةٍ مِنْكَ إِلَيْها</w:t>
      </w:r>
      <w:r w:rsidR="009A58AC" w:rsidRPr="00524C63">
        <w:rPr>
          <w:rStyle w:val="libBold2Char"/>
          <w:rtl/>
        </w:rPr>
        <w:t>،</w:t>
      </w:r>
      <w:r w:rsidRPr="00524C63">
        <w:rPr>
          <w:rStyle w:val="libBold2Char"/>
          <w:rtl/>
        </w:rPr>
        <w:t xml:space="preserve"> وَلا رَغْبةٍ مِنْكَ فِيها</w:t>
      </w:r>
      <w:r w:rsidR="009A58AC" w:rsidRPr="00524C63">
        <w:rPr>
          <w:rStyle w:val="libBold2Char"/>
          <w:rtl/>
        </w:rPr>
        <w:t>،</w:t>
      </w:r>
      <w:r w:rsidRPr="00524C63">
        <w:rPr>
          <w:rStyle w:val="libBold2Char"/>
          <w:rtl/>
        </w:rPr>
        <w:t xml:space="preserve"> إِلاّ تَعْظِيماً وَطاعَةً وَإِجابَةً لَكَ إِلى ما أَمَرْتَنِي بِهِ</w:t>
      </w:r>
      <w:r w:rsidR="003C7C01" w:rsidRPr="00524C63">
        <w:rPr>
          <w:rStyle w:val="libBold2Char"/>
          <w:rtl/>
        </w:rPr>
        <w:t>.</w:t>
      </w:r>
      <w:r w:rsidRPr="00524C63">
        <w:rPr>
          <w:rStyle w:val="libBold2Char"/>
          <w:rtl/>
        </w:rPr>
        <w:t xml:space="preserve"> إِلهِي إِنْ كانَ فِيها خَلَلٌ أَوْ نَقْصٌ مِنْ رُكُوعِها أو سُجُودِها فَلا تُؤاخِذْنِي وَتَفَضَّلْ عَلَيَّ بِالقَبُولِ وَالغُفْرانِ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وَتَدعو أيضاً عقيب الصلوات بهذا الدعاء الذي عَلَّمَهُ النَّبيِّ </w:t>
      </w:r>
      <w:r w:rsidRPr="003C7C01">
        <w:rPr>
          <w:rStyle w:val="libAlaemChar"/>
          <w:rtl/>
        </w:rPr>
        <w:t>صلى‌الله‌عليه‌وآله</w:t>
      </w:r>
      <w:r>
        <w:rPr>
          <w:rtl/>
        </w:rPr>
        <w:t xml:space="preserve"> أميرَ المؤمنين </w:t>
      </w:r>
      <w:r w:rsidRPr="003C7C01">
        <w:rPr>
          <w:rStyle w:val="libAlaemChar"/>
          <w:rtl/>
        </w:rPr>
        <w:t>عليه‌السلام</w:t>
      </w:r>
      <w:r>
        <w:rPr>
          <w:rtl/>
        </w:rPr>
        <w:t xml:space="preserve"> للذّاكرة</w:t>
      </w:r>
      <w:r w:rsidR="009A58AC">
        <w:rPr>
          <w:rtl/>
        </w:rPr>
        <w:t>:</w:t>
      </w:r>
      <w:r>
        <w:rPr>
          <w:rtl/>
        </w:rPr>
        <w:t xml:space="preserve"> </w:t>
      </w:r>
      <w:r w:rsidRPr="00524C63">
        <w:rPr>
          <w:rStyle w:val="libBold2Char"/>
          <w:rtl/>
        </w:rPr>
        <w:t>سُبْحانَ مَنْ لا يَعْتَدِي عَلى أَهْلِ مَمْلَكَتِهِ</w:t>
      </w:r>
      <w:r w:rsidR="009A58AC" w:rsidRPr="00524C63">
        <w:rPr>
          <w:rStyle w:val="libBold2Char"/>
          <w:rtl/>
        </w:rPr>
        <w:t>،</w:t>
      </w:r>
      <w:r w:rsidRPr="00524C63">
        <w:rPr>
          <w:rStyle w:val="libBold2Char"/>
          <w:rtl/>
        </w:rPr>
        <w:t xml:space="preserve"> سُبْحانَ مَنْ لايَأْخُذُ أَهْلَ الاَرْضِ بِأَلْوانِ العَذابِ</w:t>
      </w:r>
      <w:r w:rsidR="009A58AC" w:rsidRPr="00524C63">
        <w:rPr>
          <w:rStyle w:val="libBold2Char"/>
          <w:rtl/>
        </w:rPr>
        <w:t>،</w:t>
      </w:r>
      <w:r w:rsidRPr="00524C63">
        <w:rPr>
          <w:rStyle w:val="libBold2Char"/>
          <w:rtl/>
        </w:rPr>
        <w:t xml:space="preserve"> سُبْحانَ الرَّؤُوفِ الرَّحِيمِ</w:t>
      </w:r>
      <w:r w:rsidR="003C7C01" w:rsidRPr="00524C63">
        <w:rPr>
          <w:rStyle w:val="libBold2Char"/>
          <w:rtl/>
        </w:rPr>
        <w:t>.</w:t>
      </w:r>
      <w:r w:rsidRPr="00524C63">
        <w:rPr>
          <w:rStyle w:val="libBold2Char"/>
          <w:rFonts w:hint="cs"/>
          <w:rtl/>
        </w:rPr>
        <w:t xml:space="preserve"> </w:t>
      </w:r>
      <w:r w:rsidRPr="00524C63">
        <w:rPr>
          <w:rStyle w:val="libBold2Char"/>
          <w:rtl/>
        </w:rPr>
        <w:t>اللَّهُمَّ اجْعَلْ لِي فِي قَلْبِي نُوراً وَبَصَراً وَفَهْما وَعِلْماً</w:t>
      </w:r>
      <w:r w:rsidR="003C7C01" w:rsidRPr="00524C63">
        <w:rPr>
          <w:rStyle w:val="libBold2Char"/>
          <w:rtl/>
        </w:rPr>
        <w:t>.</w:t>
      </w:r>
      <w:r w:rsidRPr="00524C63">
        <w:rPr>
          <w:rStyle w:val="libBold2Char"/>
          <w:rtl/>
        </w:rPr>
        <w:t xml:space="preserve"> إِنَّكَ عَلى كُلِّ شَيٍ قَدِيرٌ</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وَقالَ الكفعمي في (</w:t>
      </w:r>
      <w:r w:rsidRPr="00524C63">
        <w:rPr>
          <w:rStyle w:val="libBold2Char"/>
          <w:rtl/>
        </w:rPr>
        <w:t>المصباح</w:t>
      </w:r>
      <w:r>
        <w:rPr>
          <w:rtl/>
        </w:rPr>
        <w:t>)</w:t>
      </w:r>
      <w:r w:rsidR="009A58AC">
        <w:rPr>
          <w:rtl/>
        </w:rPr>
        <w:t>:</w:t>
      </w:r>
      <w:r>
        <w:rPr>
          <w:rtl/>
        </w:rPr>
        <w:t xml:space="preserve"> قُل ثلاث مَرات عقيب الصلوات</w:t>
      </w:r>
      <w:r w:rsidR="009A58AC">
        <w:rPr>
          <w:rtl/>
        </w:rPr>
        <w:t>:</w:t>
      </w:r>
      <w:r>
        <w:rPr>
          <w:rFonts w:hint="cs"/>
          <w:rtl/>
        </w:rPr>
        <w:t xml:space="preserve"> </w:t>
      </w:r>
      <w:r w:rsidRPr="00524C63">
        <w:rPr>
          <w:rStyle w:val="libBold2Char"/>
          <w:rtl/>
        </w:rPr>
        <w:t>أُعِيْذُ نَفْسِي وَدِينِي</w:t>
      </w:r>
      <w:r w:rsidRPr="00524C63">
        <w:rPr>
          <w:rStyle w:val="libBold2Char"/>
          <w:rFonts w:hint="cs"/>
          <w:rtl/>
        </w:rPr>
        <w:t xml:space="preserve"> </w:t>
      </w:r>
      <w:r w:rsidRPr="00524C63">
        <w:rPr>
          <w:rStyle w:val="libBold2Char"/>
          <w:rtl/>
        </w:rPr>
        <w:t>وَأَهْلِي وَمَالِي وَوَلَدِي وَإِخْوانِي فِي دِينِي وَما رَزَقَنِي رَبِّي وَخَواتِيمَ عَمَلِي وَمَنْ يَعْنِينِي أَمْرُهُ بِالله الواحِدِ</w:t>
      </w:r>
      <w:r>
        <w:rPr>
          <w:rFonts w:hint="cs"/>
          <w:rtl/>
        </w:rPr>
        <w:t xml:space="preserve"> </w:t>
      </w:r>
      <w:r w:rsidRPr="003C7C01">
        <w:rPr>
          <w:rStyle w:val="libFootnotenumChar"/>
          <w:rFonts w:hint="cs"/>
          <w:rtl/>
        </w:rPr>
        <w:t>(5)</w:t>
      </w:r>
      <w:r>
        <w:rPr>
          <w:rtl/>
        </w:rPr>
        <w:t xml:space="preserve"> </w:t>
      </w:r>
      <w:r w:rsidRPr="00524C63">
        <w:rPr>
          <w:rStyle w:val="libBold2Char"/>
          <w:rtl/>
        </w:rPr>
        <w:t>الاَحَدِ الصَّمَدِ</w:t>
      </w:r>
      <w:r w:rsidR="009A58AC" w:rsidRPr="00524C63">
        <w:rPr>
          <w:rStyle w:val="libBold2Char"/>
          <w:rtl/>
        </w:rPr>
        <w:t>،</w:t>
      </w:r>
      <w:r w:rsidRPr="00524C63">
        <w:rPr>
          <w:rStyle w:val="libBold2Char"/>
          <w:rtl/>
        </w:rPr>
        <w:t xml:space="preserve"> الَّذِي لَمْ يَلِدْ وَلَمْ يُولَدْ</w:t>
      </w:r>
      <w:r w:rsidR="009A58AC" w:rsidRPr="00524C63">
        <w:rPr>
          <w:rStyle w:val="libBold2Char"/>
          <w:rtl/>
        </w:rPr>
        <w:t>،</w:t>
      </w:r>
      <w:r w:rsidRPr="00524C63">
        <w:rPr>
          <w:rStyle w:val="libBold2Char"/>
          <w:rtl/>
        </w:rPr>
        <w:t xml:space="preserve"> وَلَمْ يَكُنْ لَهُ كُفُواً أَحدٌ</w:t>
      </w:r>
      <w:r w:rsidR="009A58AC" w:rsidRPr="00524C63">
        <w:rPr>
          <w:rStyle w:val="libBold2Char"/>
          <w:rtl/>
        </w:rPr>
        <w:t>،</w:t>
      </w:r>
      <w:r w:rsidRPr="00524C63">
        <w:rPr>
          <w:rStyle w:val="libBold2Char"/>
          <w:rtl/>
        </w:rPr>
        <w:t xml:space="preserve"> وَبِرَبِّ الفَلَقِ</w:t>
      </w:r>
      <w:r w:rsidR="009A58AC" w:rsidRPr="00524C63">
        <w:rPr>
          <w:rStyle w:val="libBold2Char"/>
          <w:rtl/>
        </w:rPr>
        <w:t>،</w:t>
      </w:r>
      <w:r w:rsidRPr="00524C63">
        <w:rPr>
          <w:rStyle w:val="libBold2Char"/>
          <w:rtl/>
        </w:rPr>
        <w:t xml:space="preserve"> مِنْ شَرِّ ما خَلَقَ</w:t>
      </w:r>
      <w:r w:rsidR="009A58AC" w:rsidRPr="00524C63">
        <w:rPr>
          <w:rStyle w:val="libBold2Char"/>
          <w:rtl/>
        </w:rPr>
        <w:t>،</w:t>
      </w:r>
      <w:r w:rsidRPr="00524C63">
        <w:rPr>
          <w:rStyle w:val="libBold2Char"/>
          <w:rtl/>
        </w:rPr>
        <w:t xml:space="preserve"> وَمِنْ شَرِّ غاسِقٍ إِذا وَقَبَ</w:t>
      </w:r>
      <w:r w:rsidR="009A58AC" w:rsidRPr="00524C63">
        <w:rPr>
          <w:rStyle w:val="libBold2Char"/>
          <w:rtl/>
        </w:rPr>
        <w:t>،</w:t>
      </w:r>
      <w:r w:rsidRPr="00524C63">
        <w:rPr>
          <w:rStyle w:val="libBold2Char"/>
          <w:rtl/>
        </w:rPr>
        <w:t xml:space="preserve"> وَمِنْ شَرِّ النَّفّاثاتِ في العُقَدِ</w:t>
      </w:r>
      <w:r w:rsidR="009A58AC" w:rsidRPr="00524C63">
        <w:rPr>
          <w:rStyle w:val="libBold2Char"/>
          <w:rtl/>
        </w:rPr>
        <w:t>،</w:t>
      </w:r>
      <w:r w:rsidRPr="00524C63">
        <w:rPr>
          <w:rStyle w:val="libBold2Char"/>
          <w:rtl/>
        </w:rPr>
        <w:t xml:space="preserve"> وَمِنْ شَرِّ حاسِدٍ إِذا حَسَدَ</w:t>
      </w:r>
      <w:r w:rsidR="009A58AC" w:rsidRPr="00524C63">
        <w:rPr>
          <w:rStyle w:val="libBold2Char"/>
          <w:rtl/>
        </w:rPr>
        <w:t>،</w:t>
      </w:r>
      <w:r w:rsidRPr="00524C63">
        <w:rPr>
          <w:rStyle w:val="libBold2Char"/>
          <w:rtl/>
        </w:rPr>
        <w:t xml:space="preserve"> وَبِرَبِّ النَّاسِ</w:t>
      </w:r>
      <w:r w:rsidR="009A58AC" w:rsidRPr="00524C63">
        <w:rPr>
          <w:rStyle w:val="libBold2Char"/>
          <w:rtl/>
        </w:rPr>
        <w:t>،</w:t>
      </w:r>
      <w:r w:rsidRPr="00524C63">
        <w:rPr>
          <w:rStyle w:val="libBold2Char"/>
          <w:rtl/>
        </w:rPr>
        <w:t xml:space="preserve"> مَلِكِ النَّاسِ إِلهِ النَّاسِ</w:t>
      </w:r>
      <w:r w:rsidR="009A58AC" w:rsidRPr="00524C63">
        <w:rPr>
          <w:rStyle w:val="libBold2Char"/>
          <w:rtl/>
        </w:rPr>
        <w:t>،</w:t>
      </w:r>
      <w:r w:rsidRPr="00524C63">
        <w:rPr>
          <w:rStyle w:val="libBold2Char"/>
          <w:rtl/>
        </w:rPr>
        <w:t xml:space="preserve"> مِنْ شَرِّ الوَسْواسِ الخَنَّاسِ الَّذِي يُوَسْوِسُ فِي صُدُورِ النَّاسِ</w:t>
      </w:r>
      <w:r w:rsidR="009A58AC" w:rsidRPr="00524C63">
        <w:rPr>
          <w:rStyle w:val="libBold2Char"/>
          <w:rtl/>
        </w:rPr>
        <w:t>،</w:t>
      </w:r>
      <w:r w:rsidRPr="00524C63">
        <w:rPr>
          <w:rStyle w:val="libBold2Char"/>
          <w:rtl/>
        </w:rPr>
        <w:t xml:space="preserve"> مِنَ الجِنَّةِ وَالنَّاسِ</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مصباح المتهجّد</w:t>
      </w:r>
      <w:r w:rsidR="009A58AC">
        <w:rPr>
          <w:rFonts w:hint="cs"/>
          <w:rtl/>
        </w:rPr>
        <w:t>:</w:t>
      </w:r>
      <w:r>
        <w:rPr>
          <w:rFonts w:hint="cs"/>
          <w:rtl/>
        </w:rPr>
        <w:t xml:space="preserve"> 57</w:t>
      </w:r>
      <w:r w:rsidR="003C7C01">
        <w:rPr>
          <w:rFonts w:hint="cs"/>
          <w:rtl/>
        </w:rPr>
        <w:t>.</w:t>
      </w:r>
    </w:p>
    <w:p w:rsidR="001B329E" w:rsidRDefault="001B329E" w:rsidP="003C7C01">
      <w:pPr>
        <w:pStyle w:val="libFootnote0"/>
        <w:rPr>
          <w:rtl/>
        </w:rPr>
      </w:pPr>
      <w:r>
        <w:rPr>
          <w:rFonts w:hint="cs"/>
          <w:rtl/>
        </w:rPr>
        <w:t>(2) لا يبرمه</w:t>
      </w:r>
      <w:r w:rsidR="009A58AC">
        <w:rPr>
          <w:rFonts w:hint="cs"/>
          <w:rtl/>
        </w:rPr>
        <w:t>:</w:t>
      </w:r>
      <w:r>
        <w:rPr>
          <w:rFonts w:hint="cs"/>
          <w:rtl/>
        </w:rPr>
        <w:t xml:space="preserve"> أي لا يُتعبد</w:t>
      </w:r>
      <w:r w:rsidR="003C7C01">
        <w:rPr>
          <w:rFonts w:hint="cs"/>
          <w:rtl/>
        </w:rPr>
        <w:t>.</w:t>
      </w:r>
    </w:p>
    <w:p w:rsidR="001B329E" w:rsidRDefault="001B329E" w:rsidP="003C7C01">
      <w:pPr>
        <w:pStyle w:val="libFootnote0"/>
        <w:rPr>
          <w:rtl/>
        </w:rPr>
      </w:pPr>
      <w:r>
        <w:rPr>
          <w:rFonts w:hint="cs"/>
          <w:rtl/>
        </w:rPr>
        <w:t>(3) الصحيفة العلوية</w:t>
      </w:r>
      <w:r w:rsidR="009A58AC">
        <w:rPr>
          <w:rFonts w:hint="cs"/>
          <w:rtl/>
        </w:rPr>
        <w:t>:</w:t>
      </w:r>
      <w:r>
        <w:rPr>
          <w:rFonts w:hint="cs"/>
          <w:rtl/>
        </w:rPr>
        <w:t xml:space="preserve"> 366</w:t>
      </w:r>
      <w:r w:rsidR="009A58AC">
        <w:rPr>
          <w:rFonts w:hint="cs"/>
          <w:rtl/>
        </w:rPr>
        <w:t>،</w:t>
      </w:r>
      <w:r>
        <w:rPr>
          <w:rFonts w:hint="cs"/>
          <w:rtl/>
        </w:rPr>
        <w:t xml:space="preserve"> دعاؤه في تعقيب كلّ فريضة</w:t>
      </w:r>
      <w:r w:rsidR="003C7C01">
        <w:rPr>
          <w:rFonts w:hint="cs"/>
          <w:rtl/>
        </w:rPr>
        <w:t>.</w:t>
      </w:r>
    </w:p>
    <w:p w:rsidR="001B329E" w:rsidRDefault="001B329E" w:rsidP="003C7C01">
      <w:pPr>
        <w:pStyle w:val="libFootnote0"/>
        <w:rPr>
          <w:rtl/>
        </w:rPr>
      </w:pPr>
      <w:r>
        <w:rPr>
          <w:rFonts w:hint="cs"/>
          <w:rtl/>
        </w:rPr>
        <w:t>(4) الصحيفة العلوية</w:t>
      </w:r>
      <w:r w:rsidR="009A58AC">
        <w:rPr>
          <w:rFonts w:hint="cs"/>
          <w:rtl/>
        </w:rPr>
        <w:t>:</w:t>
      </w:r>
      <w:r>
        <w:rPr>
          <w:rFonts w:hint="cs"/>
          <w:rtl/>
        </w:rPr>
        <w:t xml:space="preserve"> 366</w:t>
      </w:r>
      <w:r w:rsidR="009A58AC">
        <w:rPr>
          <w:rFonts w:hint="cs"/>
          <w:rtl/>
        </w:rPr>
        <w:t>،</w:t>
      </w:r>
      <w:r>
        <w:rPr>
          <w:rFonts w:hint="cs"/>
          <w:rtl/>
        </w:rPr>
        <w:t xml:space="preserve"> دعاؤه في تعقيب كلّ فريضة</w:t>
      </w:r>
      <w:r w:rsidR="003C7C01">
        <w:rPr>
          <w:rFonts w:hint="cs"/>
          <w:rtl/>
        </w:rPr>
        <w:t>.</w:t>
      </w:r>
    </w:p>
    <w:p w:rsidR="001B329E" w:rsidRDefault="001B329E" w:rsidP="003C7C01">
      <w:pPr>
        <w:pStyle w:val="libFootnote0"/>
        <w:rPr>
          <w:rtl/>
        </w:rPr>
      </w:pPr>
      <w:r>
        <w:rPr>
          <w:rFonts w:hint="cs"/>
          <w:rtl/>
        </w:rPr>
        <w:t>(5) الوَاحِدِ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 مصباح المتهجّد للطوسي</w:t>
      </w:r>
      <w:r w:rsidR="009A58AC">
        <w:rPr>
          <w:rFonts w:hint="cs"/>
          <w:rtl/>
        </w:rPr>
        <w:t>:</w:t>
      </w:r>
      <w:r>
        <w:rPr>
          <w:rFonts w:hint="cs"/>
          <w:rtl/>
        </w:rPr>
        <w:t xml:space="preserve"> 56</w:t>
      </w:r>
      <w:r w:rsidR="009A58AC">
        <w:rPr>
          <w:rFonts w:hint="cs"/>
          <w:rtl/>
        </w:rPr>
        <w:t>؛</w:t>
      </w:r>
      <w:r>
        <w:rPr>
          <w:rFonts w:hint="cs"/>
          <w:rtl/>
        </w:rPr>
        <w:t xml:space="preserve"> المصباح للكفعمي</w:t>
      </w:r>
      <w:r w:rsidR="009A58AC">
        <w:rPr>
          <w:rFonts w:hint="cs"/>
          <w:rtl/>
        </w:rPr>
        <w:t>:</w:t>
      </w:r>
      <w:r>
        <w:rPr>
          <w:rFonts w:hint="cs"/>
          <w:rtl/>
        </w:rPr>
        <w:t xml:space="preserve"> 22 في الفصل الخامس فيما يقال عقيب كلّ فريضة وفيه</w:t>
      </w:r>
      <w:r w:rsidR="009A58AC">
        <w:rPr>
          <w:rFonts w:hint="cs"/>
          <w:rtl/>
        </w:rPr>
        <w:t>:</w:t>
      </w:r>
      <w:r>
        <w:rPr>
          <w:rFonts w:hint="cs"/>
          <w:rtl/>
        </w:rPr>
        <w:t xml:space="preserve"> أعيذ نفسي ومالي وولدي وديني وأهلي وإخواني في ديني</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وعن خطّ الشيخ الشهيد</w:t>
      </w:r>
      <w:r w:rsidR="009A58AC">
        <w:rPr>
          <w:rtl/>
        </w:rPr>
        <w:t>:</w:t>
      </w:r>
      <w:r>
        <w:rPr>
          <w:rtl/>
        </w:rPr>
        <w:t xml:space="preserve"> أن رسول الله </w:t>
      </w:r>
      <w:r w:rsidRPr="003C7C01">
        <w:rPr>
          <w:rStyle w:val="libAlaemChar"/>
          <w:rtl/>
        </w:rPr>
        <w:t>صلى‌الله‌عليه‌وآله</w:t>
      </w:r>
      <w:r>
        <w:rPr>
          <w:rtl/>
        </w:rPr>
        <w:t xml:space="preserve"> قالَ</w:t>
      </w:r>
      <w:r w:rsidR="009A58AC">
        <w:rPr>
          <w:rtl/>
        </w:rPr>
        <w:t>:</w:t>
      </w:r>
      <w:r>
        <w:rPr>
          <w:rtl/>
        </w:rPr>
        <w:t xml:space="preserve"> مَن أراد أن لايطلعه الله يَومَ القيامة على قبيح أعماله ولا يفتح ديوان سيئاته فليقل بَعدَ كُل صلاة</w:t>
      </w:r>
      <w:r w:rsidR="009A58AC">
        <w:rPr>
          <w:rtl/>
        </w:rPr>
        <w:t>:</w:t>
      </w:r>
    </w:p>
    <w:p w:rsidR="001B329E" w:rsidRDefault="001B329E" w:rsidP="003C7C01">
      <w:pPr>
        <w:pStyle w:val="libNormal"/>
        <w:rPr>
          <w:rtl/>
        </w:rPr>
      </w:pPr>
      <w:r w:rsidRPr="00524C63">
        <w:rPr>
          <w:rStyle w:val="libBold2Char"/>
          <w:rtl/>
        </w:rPr>
        <w:t>اللّهُمَّ إِنَّ مَغْفِرَتَك أَرْجى مِنْ عَمَلِي</w:t>
      </w:r>
      <w:r w:rsidR="009A58AC" w:rsidRPr="00524C63">
        <w:rPr>
          <w:rStyle w:val="libBold2Char"/>
          <w:rtl/>
        </w:rPr>
        <w:t>،</w:t>
      </w:r>
      <w:r w:rsidRPr="00524C63">
        <w:rPr>
          <w:rStyle w:val="libBold2Char"/>
          <w:rtl/>
        </w:rPr>
        <w:t xml:space="preserve"> وَإِنَّ رَحْمَتَكَ أَوْسَعُ مِنْ ذَنْبِي</w:t>
      </w:r>
      <w:r w:rsidR="003C7C01" w:rsidRPr="00524C63">
        <w:rPr>
          <w:rStyle w:val="libBold2Char"/>
          <w:rtl/>
        </w:rPr>
        <w:t>.</w:t>
      </w:r>
      <w:r w:rsidRPr="00524C63">
        <w:rPr>
          <w:rStyle w:val="libBold2Char"/>
          <w:rtl/>
        </w:rPr>
        <w:t xml:space="preserve"> اللّهُمَّ إِنْ كانَ ذَنْبِي عِنْدَكَ عَظِيما فَعَفْوُكَ أَعْظَمُ مِنْ ذَنْبِي</w:t>
      </w:r>
      <w:r w:rsidR="003C7C01" w:rsidRPr="00524C63">
        <w:rPr>
          <w:rStyle w:val="libBold2Char"/>
          <w:rtl/>
        </w:rPr>
        <w:t>.</w:t>
      </w:r>
      <w:r w:rsidRPr="00524C63">
        <w:rPr>
          <w:rStyle w:val="libBold2Char"/>
          <w:rtl/>
        </w:rPr>
        <w:t xml:space="preserve"> اللّهُمَّ إنْ لَمْ أَكُنْ أَهْلاً أَنْ أَبْلُغَ رَحْمَتَكَ فَرَحْمَتُكَ أَهْلٌ أَنْ تَبْلُغَنِي وَتَسَعَنِي</w:t>
      </w:r>
      <w:r w:rsidR="009A58AC" w:rsidRPr="00524C63">
        <w:rPr>
          <w:rStyle w:val="libBold2Char"/>
          <w:rtl/>
        </w:rPr>
        <w:t>؛</w:t>
      </w:r>
      <w:r w:rsidRPr="00524C63">
        <w:rPr>
          <w:rStyle w:val="libBold2Char"/>
          <w:rtl/>
        </w:rPr>
        <w:t xml:space="preserve"> لاَنَّها وَسِعَتْ كُلَّ شَيٍ</w:t>
      </w:r>
      <w:r w:rsidR="009A58AC" w:rsidRPr="00524C63">
        <w:rPr>
          <w:rStyle w:val="libBold2Char"/>
          <w:rtl/>
        </w:rPr>
        <w:t>،</w:t>
      </w:r>
      <w:r w:rsidRPr="00524C63">
        <w:rPr>
          <w:rStyle w:val="libBold2Char"/>
          <w:rtl/>
        </w:rPr>
        <w:t xml:space="preserve"> بِرَحْمَتِكَ يا أرْحَمَ الرَّاحِمِينَ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وعَن ابن بابويه رض قالَ</w:t>
      </w:r>
      <w:r w:rsidR="009A58AC">
        <w:rPr>
          <w:rtl/>
        </w:rPr>
        <w:t>:</w:t>
      </w:r>
      <w:r>
        <w:rPr>
          <w:rtl/>
        </w:rPr>
        <w:t xml:space="preserve"> إِذا فرغت مِن تسبيح الزهراء (صَلَواتُ الله عَلَيهاِ) فَقُل</w:t>
      </w:r>
      <w:r w:rsidR="009A58AC">
        <w:rPr>
          <w:rtl/>
        </w:rPr>
        <w:t>:</w:t>
      </w:r>
    </w:p>
    <w:p w:rsidR="001B329E" w:rsidRDefault="001B329E" w:rsidP="003C7C01">
      <w:pPr>
        <w:pStyle w:val="libNormal"/>
        <w:rPr>
          <w:rtl/>
        </w:rPr>
      </w:pPr>
      <w:r w:rsidRPr="00524C63">
        <w:rPr>
          <w:rStyle w:val="libBold2Char"/>
          <w:rtl/>
        </w:rPr>
        <w:t>اللّهُمَّ أَنْتَ السَّلامُ وَمِنْكَ السَّلامُ وَلَكَ السَّلامُ وَإِلَيْكَ يَعُودُ السَّلامُ</w:t>
      </w:r>
      <w:r w:rsidR="003C7C01" w:rsidRPr="00524C63">
        <w:rPr>
          <w:rStyle w:val="libBold2Char"/>
          <w:rtl/>
        </w:rPr>
        <w:t>.</w:t>
      </w:r>
      <w:r w:rsidRPr="00524C63">
        <w:rPr>
          <w:rStyle w:val="libBold2Char"/>
          <w:rtl/>
        </w:rPr>
        <w:t xml:space="preserve"> سُبْحانَ رَبِّكَ رَبِّ العِزَّةِ عَمَّا يَصِفُونَ</w:t>
      </w:r>
      <w:r w:rsidR="009A58AC" w:rsidRPr="00524C63">
        <w:rPr>
          <w:rStyle w:val="libBold2Char"/>
          <w:rtl/>
        </w:rPr>
        <w:t>،</w:t>
      </w:r>
      <w:r w:rsidRPr="00524C63">
        <w:rPr>
          <w:rStyle w:val="libBold2Char"/>
          <w:rtl/>
        </w:rPr>
        <w:t xml:space="preserve"> وَسَلامٌ عَلى المُرْسَلِينَ</w:t>
      </w:r>
      <w:r w:rsidR="009A58AC" w:rsidRPr="00524C63">
        <w:rPr>
          <w:rStyle w:val="libBold2Char"/>
          <w:rtl/>
        </w:rPr>
        <w:t>،</w:t>
      </w:r>
      <w:r w:rsidRPr="00524C63">
        <w:rPr>
          <w:rStyle w:val="libBold2Char"/>
          <w:rtl/>
        </w:rPr>
        <w:t xml:space="preserve"> واَلحَمْدُ للهِ رَبِّ العالَمِينَ</w:t>
      </w:r>
      <w:r w:rsidR="003C7C01" w:rsidRPr="00524C63">
        <w:rPr>
          <w:rStyle w:val="libBold2Char"/>
          <w:rtl/>
        </w:rPr>
        <w:t>.</w:t>
      </w:r>
      <w:r w:rsidRPr="00524C63">
        <w:rPr>
          <w:rStyle w:val="libBold2Char"/>
          <w:rtl/>
        </w:rPr>
        <w:t xml:space="preserve"> السَّلامُ عَلَيكَ أَيُّها النَّبيُّ وَرَحْمَةُ الله وَبَرَكاتُهُ</w:t>
      </w:r>
      <w:r w:rsidR="009A58AC" w:rsidRPr="00524C63">
        <w:rPr>
          <w:rStyle w:val="libBold2Char"/>
          <w:rtl/>
        </w:rPr>
        <w:t>،</w:t>
      </w:r>
      <w:r w:rsidRPr="00524C63">
        <w:rPr>
          <w:rStyle w:val="libBold2Char"/>
          <w:rtl/>
        </w:rPr>
        <w:t xml:space="preserve"> اَلسَّلامُ عَلَى الاَئِمَّةِ الهادِينَ المَهْدِيِّينَ</w:t>
      </w:r>
      <w:r w:rsidR="009A58AC" w:rsidRPr="00524C63">
        <w:rPr>
          <w:rStyle w:val="libBold2Char"/>
          <w:rtl/>
        </w:rPr>
        <w:t>،</w:t>
      </w:r>
      <w:r w:rsidRPr="00524C63">
        <w:rPr>
          <w:rStyle w:val="libBold2Char"/>
          <w:rtl/>
        </w:rPr>
        <w:t xml:space="preserve"> السَّلامُ عَلى جَمِيعِ أَنْبِياءِ الله وَرُسُلِهِ</w:t>
      </w:r>
      <w:r w:rsidRPr="00524C63">
        <w:rPr>
          <w:rStyle w:val="libBold2Char"/>
          <w:rFonts w:hint="cs"/>
          <w:rtl/>
        </w:rPr>
        <w:t xml:space="preserve"> </w:t>
      </w:r>
      <w:r w:rsidRPr="00524C63">
        <w:rPr>
          <w:rStyle w:val="libBold2Char"/>
          <w:rtl/>
        </w:rPr>
        <w:t>وَمَلائِكَتِهِ</w:t>
      </w:r>
      <w:r w:rsidR="009A58AC" w:rsidRPr="00524C63">
        <w:rPr>
          <w:rStyle w:val="libBold2Char"/>
          <w:rtl/>
        </w:rPr>
        <w:t>،</w:t>
      </w:r>
      <w:r w:rsidRPr="00524C63">
        <w:rPr>
          <w:rStyle w:val="libBold2Char"/>
          <w:rtl/>
        </w:rPr>
        <w:t xml:space="preserve"> السَّلامُ عَلَيْنا وَعَلى عِبادِ الله الصَّالِحِينَ</w:t>
      </w:r>
      <w:r w:rsidR="009A58AC" w:rsidRPr="00524C63">
        <w:rPr>
          <w:rStyle w:val="libBold2Char"/>
          <w:rtl/>
        </w:rPr>
        <w:t>،</w:t>
      </w:r>
      <w:r w:rsidRPr="00524C63">
        <w:rPr>
          <w:rStyle w:val="libBold2Char"/>
          <w:rtl/>
        </w:rPr>
        <w:t xml:space="preserve"> اَلسَّلامُ عَلَى عَلِيٍّ أَمِيرِ المُؤْمِنِينَ</w:t>
      </w:r>
      <w:r w:rsidR="009A58AC" w:rsidRPr="00524C63">
        <w:rPr>
          <w:rStyle w:val="libBold2Char"/>
          <w:rtl/>
        </w:rPr>
        <w:t>،</w:t>
      </w:r>
      <w:r w:rsidRPr="00524C63">
        <w:rPr>
          <w:rStyle w:val="libBold2Char"/>
          <w:rtl/>
        </w:rPr>
        <w:t xml:space="preserve"> السَّلامُ عَلى الحَسَنِ وَالحُسَيْنِ سَيِّدَي شَبابِ أَهْلِ الجَنَّةِ أَجْمَعِينَ</w:t>
      </w:r>
      <w:r w:rsidR="009A58AC" w:rsidRPr="00524C63">
        <w:rPr>
          <w:rStyle w:val="libBold2Char"/>
          <w:rtl/>
        </w:rPr>
        <w:t>،</w:t>
      </w:r>
      <w:r w:rsidRPr="00524C63">
        <w:rPr>
          <w:rStyle w:val="libBold2Char"/>
          <w:rtl/>
        </w:rPr>
        <w:t xml:space="preserve"> اَلسَّلامُ عَلَى عَلِيٍّ بْنِ الحُسَيْنِ زَيْنِ العابِدِينَ</w:t>
      </w:r>
      <w:r w:rsidR="009A58AC" w:rsidRPr="00524C63">
        <w:rPr>
          <w:rStyle w:val="libBold2Char"/>
          <w:rtl/>
        </w:rPr>
        <w:t>،</w:t>
      </w:r>
      <w:r w:rsidRPr="00524C63">
        <w:rPr>
          <w:rStyle w:val="libBold2Char"/>
          <w:rtl/>
        </w:rPr>
        <w:t xml:space="preserve"> السَّلامُ عَلى مُحَمَّدٍ بْنِ عَليٍّ باقِرِ عِلْمِ النَّبِيِّينَ</w:t>
      </w:r>
      <w:r w:rsidR="009A58AC" w:rsidRPr="00524C63">
        <w:rPr>
          <w:rStyle w:val="libBold2Char"/>
          <w:rtl/>
        </w:rPr>
        <w:t>،</w:t>
      </w:r>
      <w:r w:rsidRPr="00524C63">
        <w:rPr>
          <w:rStyle w:val="libBold2Char"/>
          <w:rtl/>
        </w:rPr>
        <w:t xml:space="preserve"> اَلسَّلامُ عَلَى جَعْفَرِ بْنِ مُحَمَّدٍ الصَّادِقِ</w:t>
      </w:r>
      <w:r w:rsidR="009A58AC" w:rsidRPr="00524C63">
        <w:rPr>
          <w:rStyle w:val="libBold2Char"/>
          <w:rtl/>
        </w:rPr>
        <w:t>،</w:t>
      </w:r>
      <w:r w:rsidRPr="00524C63">
        <w:rPr>
          <w:rStyle w:val="libBold2Char"/>
          <w:rtl/>
        </w:rPr>
        <w:t xml:space="preserve"> السَّلامُ عَلى مُوسى بْنِ جَعْفَرٍ الكاظِمِ</w:t>
      </w:r>
      <w:r w:rsidR="009A58AC" w:rsidRPr="00524C63">
        <w:rPr>
          <w:rStyle w:val="libBold2Char"/>
          <w:rtl/>
        </w:rPr>
        <w:t>،</w:t>
      </w:r>
      <w:r w:rsidRPr="00524C63">
        <w:rPr>
          <w:rStyle w:val="libBold2Char"/>
          <w:rtl/>
        </w:rPr>
        <w:t xml:space="preserve"> السَّلامُ عَلَى عَلِيّ بْنِ مُوسى الرِّضا</w:t>
      </w:r>
      <w:r w:rsidR="009A58AC" w:rsidRPr="00524C63">
        <w:rPr>
          <w:rStyle w:val="libBold2Char"/>
          <w:rtl/>
        </w:rPr>
        <w:t>،</w:t>
      </w:r>
      <w:r w:rsidRPr="00524C63">
        <w:rPr>
          <w:rStyle w:val="libBold2Char"/>
          <w:rtl/>
        </w:rPr>
        <w:t xml:space="preserve"> السَّلامُ عَلى مُحَمَّدٍ بْنِ عَلِيٍّ الجَّوادِ</w:t>
      </w:r>
      <w:r w:rsidR="009A58AC" w:rsidRPr="00524C63">
        <w:rPr>
          <w:rStyle w:val="libBold2Char"/>
          <w:rtl/>
        </w:rPr>
        <w:t>،</w:t>
      </w:r>
      <w:r w:rsidRPr="00524C63">
        <w:rPr>
          <w:rStyle w:val="libBold2Char"/>
          <w:rtl/>
        </w:rPr>
        <w:t xml:space="preserve"> السَّلامُ عَلى عَلِيّ بْنِ مُحَمَّدٍ الهادِي</w:t>
      </w:r>
      <w:r w:rsidR="009A58AC" w:rsidRPr="00524C63">
        <w:rPr>
          <w:rStyle w:val="libBold2Char"/>
          <w:rtl/>
        </w:rPr>
        <w:t>،</w:t>
      </w:r>
      <w:r w:rsidRPr="00524C63">
        <w:rPr>
          <w:rStyle w:val="libBold2Char"/>
          <w:rtl/>
        </w:rPr>
        <w:t xml:space="preserve"> السَّلامُ عَلى الحَسَنِ بْنِ عَلِيٍّ الزَّكِيِّ العَسْكَرِيِّ</w:t>
      </w:r>
      <w:r w:rsidR="009A58AC" w:rsidRPr="00524C63">
        <w:rPr>
          <w:rStyle w:val="libBold2Char"/>
          <w:rtl/>
        </w:rPr>
        <w:t>،</w:t>
      </w:r>
      <w:r w:rsidRPr="00524C63">
        <w:rPr>
          <w:rStyle w:val="libBold2Char"/>
          <w:rtl/>
        </w:rPr>
        <w:t xml:space="preserve"> السَّلامُ عَلَى الحُجَّةِ بْنِ الحَسَنِ القائِمِ المَهْدِيّ</w:t>
      </w:r>
      <w:r w:rsidR="009A58AC" w:rsidRPr="00524C63">
        <w:rPr>
          <w:rStyle w:val="libBold2Char"/>
          <w:rtl/>
        </w:rPr>
        <w:t>،</w:t>
      </w:r>
      <w:r w:rsidRPr="00524C63">
        <w:rPr>
          <w:rStyle w:val="libBold2Char"/>
          <w:rtl/>
        </w:rPr>
        <w:t xml:space="preserve"> صَلَواتُ الله عَلَيْهِمْ أَجْمَعِينَ</w:t>
      </w:r>
      <w:r w:rsidR="003C7C01">
        <w:rPr>
          <w:rtl/>
        </w:rPr>
        <w:t>.</w:t>
      </w:r>
      <w:r>
        <w:rPr>
          <w:rtl/>
        </w:rPr>
        <w:t xml:space="preserve"> </w:t>
      </w:r>
      <w:r>
        <w:rPr>
          <w:rFonts w:hint="cs"/>
          <w:rtl/>
        </w:rPr>
        <w:t xml:space="preserve">وتدعو بما أحببت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r>
        <w:rPr>
          <w:rtl/>
        </w:rPr>
        <w:t>وَقالَ الكفعمي تقول بَعدَ الصلوات</w:t>
      </w:r>
      <w:r w:rsidR="009A58AC">
        <w:rPr>
          <w:rtl/>
        </w:rPr>
        <w:t>:</w:t>
      </w:r>
      <w:r>
        <w:rPr>
          <w:rtl/>
        </w:rPr>
        <w:t xml:space="preserve"> </w:t>
      </w:r>
      <w:r w:rsidRPr="00524C63">
        <w:rPr>
          <w:rStyle w:val="libBold2Char"/>
          <w:rtl/>
        </w:rPr>
        <w:t>رَضِيتُ بِالله رَبّاً</w:t>
      </w:r>
      <w:r w:rsidR="009A58AC" w:rsidRPr="00524C63">
        <w:rPr>
          <w:rStyle w:val="libBold2Char"/>
          <w:rtl/>
        </w:rPr>
        <w:t>،</w:t>
      </w:r>
      <w:r w:rsidRPr="00524C63">
        <w:rPr>
          <w:rStyle w:val="libBold2Char"/>
          <w:rtl/>
        </w:rPr>
        <w:t xml:space="preserve"> وَبِالاِسْلامِ دِيْناً</w:t>
      </w:r>
      <w:r w:rsidR="009A58AC" w:rsidRPr="00524C63">
        <w:rPr>
          <w:rStyle w:val="libBold2Char"/>
          <w:rtl/>
        </w:rPr>
        <w:t>،</w:t>
      </w:r>
      <w:r w:rsidRPr="00524C63">
        <w:rPr>
          <w:rStyle w:val="libBold2Char"/>
          <w:rtl/>
        </w:rPr>
        <w:t xml:space="preserve"> وَبِمُحَمَّدٍ </w:t>
      </w:r>
      <w:r w:rsidRPr="003C7C01">
        <w:rPr>
          <w:rStyle w:val="libAlaemChar"/>
          <w:rtl/>
        </w:rPr>
        <w:t>صلى‌الله‌عليه‌وآله</w:t>
      </w:r>
      <w:r w:rsidRPr="00524C63">
        <w:rPr>
          <w:rStyle w:val="libBold2Char"/>
          <w:rtl/>
        </w:rPr>
        <w:t xml:space="preserve"> نَبِيّاً</w:t>
      </w:r>
      <w:r w:rsidR="009A58AC" w:rsidRPr="00524C63">
        <w:rPr>
          <w:rStyle w:val="libBold2Char"/>
          <w:rtl/>
        </w:rPr>
        <w:t>،</w:t>
      </w:r>
      <w:r w:rsidRPr="00524C63">
        <w:rPr>
          <w:rStyle w:val="libBold2Char"/>
          <w:rtl/>
        </w:rPr>
        <w:t xml:space="preserve"> وَبِعَلِّيٍّ إِماماً</w:t>
      </w:r>
      <w:r w:rsidR="009A58AC" w:rsidRPr="00524C63">
        <w:rPr>
          <w:rStyle w:val="libBold2Char"/>
          <w:rtl/>
        </w:rPr>
        <w:t>،</w:t>
      </w:r>
      <w:r w:rsidRPr="00524C63">
        <w:rPr>
          <w:rStyle w:val="libBold2Char"/>
          <w:rtl/>
        </w:rPr>
        <w:t xml:space="preserve"> وَبِالحَسَنِ وَالحُسَيْنِ وَعَلِيٍّ وَمُحَمَّدٍ وَجَعْفَرٍ وَمُوسى وَعَلِيٍّ وَمُحَمَّدٍ وَعَلِيٍّ وَالحَسَنِ وَالخَلَفِ الصَّالِحِ </w:t>
      </w:r>
      <w:r w:rsidRPr="003C7C01">
        <w:rPr>
          <w:rStyle w:val="libAlaemChar"/>
          <w:rtl/>
        </w:rPr>
        <w:t>عليهم‌السلام</w:t>
      </w:r>
      <w:r w:rsidRPr="00524C63">
        <w:rPr>
          <w:rStyle w:val="libBold2Char"/>
          <w:rtl/>
        </w:rPr>
        <w:t xml:space="preserve"> أَئِمَّةً وَسادَةً وَقادَةً</w:t>
      </w:r>
      <w:r w:rsidR="003C7C01" w:rsidRPr="00524C63">
        <w:rPr>
          <w:rStyle w:val="libBold2Char"/>
          <w:rtl/>
        </w:rPr>
        <w:t>.</w:t>
      </w:r>
      <w:r w:rsidRPr="00524C63">
        <w:rPr>
          <w:rStyle w:val="libBold2Char"/>
          <w:rtl/>
        </w:rPr>
        <w:t xml:space="preserve"> بِهِمْ</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بحار الأنوار 86 / 37 ح 44 عن جنّة الأمان واختيار ابن الباقي والبلد الأمين</w:t>
      </w:r>
      <w:r w:rsidR="003C7C01">
        <w:rPr>
          <w:rFonts w:hint="cs"/>
          <w:rtl/>
        </w:rPr>
        <w:t>.</w:t>
      </w:r>
    </w:p>
    <w:p w:rsidR="001B329E" w:rsidRDefault="001B329E" w:rsidP="003C7C01">
      <w:pPr>
        <w:pStyle w:val="libFootnote0"/>
        <w:rPr>
          <w:rtl/>
        </w:rPr>
      </w:pPr>
      <w:r>
        <w:rPr>
          <w:rFonts w:hint="cs"/>
          <w:rtl/>
        </w:rPr>
        <w:t>(2) من لا يحضره الفقيه 1 / 322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أَتَوَلّى وَمِنْ أَعْدائِهِمْ أَتَبَرَأ</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ثُمَّ تقول ثلاثاً</w:t>
      </w:r>
      <w:r w:rsidR="009A58AC">
        <w:rPr>
          <w:rtl/>
        </w:rPr>
        <w:t>:</w:t>
      </w:r>
      <w:r>
        <w:rPr>
          <w:rtl/>
        </w:rPr>
        <w:t xml:space="preserve"> </w:t>
      </w:r>
      <w:r w:rsidRPr="00524C63">
        <w:rPr>
          <w:rStyle w:val="libBold2Char"/>
          <w:rtl/>
        </w:rPr>
        <w:t>اللّهُمَّ إِنِّي أَسْأَلُكَ العَفْوَ وَالعافِيَةِ وَالمُعافاةِ فِي الدُّنْيا وَالآخرَةِ</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48" w:name="_Toc415300774"/>
      <w:bookmarkStart w:id="49" w:name="_Toc426799309"/>
      <w:r>
        <w:rPr>
          <w:rtl/>
        </w:rPr>
        <w:t>الفصل الثاني</w:t>
      </w:r>
      <w:bookmarkEnd w:id="48"/>
      <w:bookmarkEnd w:id="49"/>
    </w:p>
    <w:p w:rsidR="001B329E" w:rsidRDefault="001B329E" w:rsidP="001B329E">
      <w:pPr>
        <w:pStyle w:val="Heading2Center"/>
        <w:rPr>
          <w:rtl/>
        </w:rPr>
      </w:pPr>
      <w:bookmarkStart w:id="50" w:name="_Toc415300775"/>
      <w:bookmarkStart w:id="51" w:name="_Toc426799310"/>
      <w:r>
        <w:rPr>
          <w:rtl/>
        </w:rPr>
        <w:t>في التعقيبات الخاصة</w:t>
      </w:r>
      <w:bookmarkEnd w:id="50"/>
      <w:bookmarkEnd w:id="51"/>
    </w:p>
    <w:p w:rsidR="001B329E" w:rsidRDefault="001B329E" w:rsidP="003C7C01">
      <w:pPr>
        <w:pStyle w:val="libCenter"/>
        <w:rPr>
          <w:rtl/>
        </w:rPr>
      </w:pPr>
      <w:r>
        <w:rPr>
          <w:rtl/>
        </w:rPr>
        <w:t xml:space="preserve">قُل في </w:t>
      </w:r>
      <w:r w:rsidRPr="00524C63">
        <w:rPr>
          <w:rStyle w:val="libBold2Char"/>
          <w:rtl/>
        </w:rPr>
        <w:t>تعقيب</w:t>
      </w:r>
      <w:r w:rsidRPr="00524C63">
        <w:rPr>
          <w:rStyle w:val="libBold2Char"/>
          <w:rFonts w:hint="cs"/>
          <w:rtl/>
        </w:rPr>
        <w:t xml:space="preserve"> صلاة</w:t>
      </w:r>
      <w:r w:rsidRPr="00524C63">
        <w:rPr>
          <w:rStyle w:val="libBold2Char"/>
          <w:rtl/>
        </w:rPr>
        <w:t xml:space="preserve"> الظهر</w:t>
      </w:r>
      <w:r>
        <w:rPr>
          <w:rtl/>
        </w:rPr>
        <w:t xml:space="preserve"> كَما في </w:t>
      </w:r>
      <w:r w:rsidRPr="00524C63">
        <w:rPr>
          <w:rStyle w:val="libBold2Char"/>
          <w:rtl/>
        </w:rPr>
        <w:t>المُتهجد</w:t>
      </w:r>
      <w:r w:rsidR="009A58AC">
        <w:rPr>
          <w:rtl/>
        </w:rPr>
        <w:t>:</w:t>
      </w:r>
    </w:p>
    <w:p w:rsidR="001B329E" w:rsidRDefault="001B329E" w:rsidP="003C7C01">
      <w:pPr>
        <w:pStyle w:val="libNormal"/>
        <w:rPr>
          <w:rtl/>
        </w:rPr>
      </w:pPr>
      <w:r w:rsidRPr="00524C63">
        <w:rPr>
          <w:rStyle w:val="libBold2Char"/>
          <w:rtl/>
        </w:rPr>
        <w:t>لا إِلهَ إِلاّ الله العَظِيمِ الحَلِيمِ</w:t>
      </w:r>
      <w:r w:rsidR="009A58AC" w:rsidRPr="00524C63">
        <w:rPr>
          <w:rStyle w:val="libBold2Char"/>
          <w:rtl/>
        </w:rPr>
        <w:t>،</w:t>
      </w:r>
      <w:r w:rsidRPr="00524C63">
        <w:rPr>
          <w:rStyle w:val="libBold2Char"/>
          <w:rtl/>
        </w:rPr>
        <w:t xml:space="preserve"> لا إِلهَ إِلاّ الله رَبِّ العَرْشِ الكَرِيمِ</w:t>
      </w:r>
      <w:r w:rsidR="009A58AC" w:rsidRPr="00524C63">
        <w:rPr>
          <w:rStyle w:val="libBold2Char"/>
          <w:rtl/>
        </w:rPr>
        <w:t>،</w:t>
      </w:r>
      <w:r w:rsidRPr="00524C63">
        <w:rPr>
          <w:rStyle w:val="libBold2Char"/>
          <w:rtl/>
        </w:rPr>
        <w:t xml:space="preserve"> الحَمْدُ للهِ رَبِّ العالَمِينَ</w:t>
      </w:r>
      <w:r w:rsidR="003C7C01" w:rsidRPr="00524C63">
        <w:rPr>
          <w:rStyle w:val="libBold2Char"/>
          <w:rtl/>
        </w:rPr>
        <w:t>.</w:t>
      </w:r>
      <w:r w:rsidRPr="00524C63">
        <w:rPr>
          <w:rStyle w:val="libBold2Char"/>
          <w:rtl/>
        </w:rPr>
        <w:t xml:space="preserve"> اللّهُمَّ</w:t>
      </w:r>
      <w:r w:rsidRPr="00524C63">
        <w:rPr>
          <w:rStyle w:val="libBold2Char"/>
          <w:rFonts w:hint="cs"/>
          <w:rtl/>
        </w:rPr>
        <w:t xml:space="preserve"> </w:t>
      </w:r>
      <w:r w:rsidRPr="00524C63">
        <w:rPr>
          <w:rStyle w:val="libBold2Char"/>
          <w:rtl/>
        </w:rPr>
        <w:t>إِنِّي أَسأَلُكَ مُوجِباتِ رَحْمَتِكَ وَعَزائِمِ مَغْفِرَتِكَ</w:t>
      </w:r>
      <w:r w:rsidR="003C7C01" w:rsidRPr="00524C63">
        <w:rPr>
          <w:rStyle w:val="libBold2Char"/>
          <w:rtl/>
        </w:rPr>
        <w:t>.</w:t>
      </w:r>
      <w:r w:rsidRPr="00524C63">
        <w:rPr>
          <w:rStyle w:val="libBold2Char"/>
          <w:rtl/>
        </w:rPr>
        <w:t xml:space="preserve"> وَالغَنِيمَةَ مِنْ كُلِّ بِرٍّ</w:t>
      </w:r>
      <w:r w:rsidR="009A58AC" w:rsidRPr="00524C63">
        <w:rPr>
          <w:rStyle w:val="libBold2Char"/>
          <w:rtl/>
        </w:rPr>
        <w:t>،</w:t>
      </w:r>
      <w:r w:rsidRPr="00524C63">
        <w:rPr>
          <w:rStyle w:val="libBold2Char"/>
          <w:rtl/>
        </w:rPr>
        <w:t xml:space="preserve"> وَالسَّلامَةَ مِنْ كُلِّ إِثْمٍ</w:t>
      </w:r>
      <w:r w:rsidR="003C7C01" w:rsidRPr="00524C63">
        <w:rPr>
          <w:rStyle w:val="libBold2Char"/>
          <w:rtl/>
        </w:rPr>
        <w:t>.</w:t>
      </w:r>
      <w:r w:rsidRPr="00524C63">
        <w:rPr>
          <w:rStyle w:val="libBold2Char"/>
          <w:rtl/>
        </w:rPr>
        <w:t xml:space="preserve"> اللّهُمَّ لا تَدَعْ لِي ذَنْباً إِلاّ غَفَرْتَهُ</w:t>
      </w:r>
      <w:r w:rsidR="009A58AC" w:rsidRPr="00524C63">
        <w:rPr>
          <w:rStyle w:val="libBold2Char"/>
          <w:rtl/>
        </w:rPr>
        <w:t>،</w:t>
      </w:r>
      <w:r w:rsidRPr="00524C63">
        <w:rPr>
          <w:rStyle w:val="libBold2Char"/>
          <w:rtl/>
        </w:rPr>
        <w:t xml:space="preserve"> وَلا هَمّاً إِلاّ فَرَّجْتَهُ</w:t>
      </w:r>
      <w:r w:rsidR="009A58AC" w:rsidRPr="00524C63">
        <w:rPr>
          <w:rStyle w:val="libBold2Char"/>
          <w:rtl/>
        </w:rPr>
        <w:t>،</w:t>
      </w:r>
      <w:r w:rsidRPr="00524C63">
        <w:rPr>
          <w:rStyle w:val="libBold2Char"/>
          <w:rtl/>
        </w:rPr>
        <w:t xml:space="preserve"> وَلا سُقْماً إِلاّ شَفَيْتَهُ</w:t>
      </w:r>
      <w:r w:rsidR="009A58AC" w:rsidRPr="00524C63">
        <w:rPr>
          <w:rStyle w:val="libBold2Char"/>
          <w:rtl/>
        </w:rPr>
        <w:t>،</w:t>
      </w:r>
      <w:r w:rsidRPr="00524C63">
        <w:rPr>
          <w:rStyle w:val="libBold2Char"/>
          <w:rtl/>
        </w:rPr>
        <w:t xml:space="preserve"> وَلا عَيْباً إِلاّ سَتَرْتَهُ</w:t>
      </w:r>
      <w:r w:rsidR="009A58AC" w:rsidRPr="00524C63">
        <w:rPr>
          <w:rStyle w:val="libBold2Char"/>
          <w:rtl/>
        </w:rPr>
        <w:t>،</w:t>
      </w:r>
      <w:r w:rsidRPr="00524C63">
        <w:rPr>
          <w:rStyle w:val="libBold2Char"/>
          <w:rtl/>
        </w:rPr>
        <w:t xml:space="preserve"> وَلا رِزْقاً إِلاّ بَسَطْتَهُ</w:t>
      </w:r>
      <w:r w:rsidR="009A58AC" w:rsidRPr="00524C63">
        <w:rPr>
          <w:rStyle w:val="libBold2Char"/>
          <w:rtl/>
        </w:rPr>
        <w:t>،</w:t>
      </w:r>
      <w:r w:rsidRPr="00524C63">
        <w:rPr>
          <w:rStyle w:val="libBold2Char"/>
          <w:rtl/>
        </w:rPr>
        <w:t xml:space="preserve"> وَلا خَوْفاً إِلاّ آمَنْتَهُ</w:t>
      </w:r>
      <w:r w:rsidR="009A58AC" w:rsidRPr="00524C63">
        <w:rPr>
          <w:rStyle w:val="libBold2Char"/>
          <w:rtl/>
        </w:rPr>
        <w:t>،</w:t>
      </w:r>
      <w:r w:rsidRPr="00524C63">
        <w:rPr>
          <w:rStyle w:val="libBold2Char"/>
          <w:rtl/>
        </w:rPr>
        <w:t xml:space="preserve"> وَلا سُوْءاً إِلاّ صَرَفْتَهُ</w:t>
      </w:r>
      <w:r w:rsidR="009A58AC" w:rsidRPr="00524C63">
        <w:rPr>
          <w:rStyle w:val="libBold2Char"/>
          <w:rtl/>
        </w:rPr>
        <w:t>،</w:t>
      </w:r>
      <w:r w:rsidRPr="00524C63">
        <w:rPr>
          <w:rStyle w:val="libBold2Char"/>
          <w:rtl/>
        </w:rPr>
        <w:t xml:space="preserve"> وَلا حاجَةً هِيَ لَكَ رِضاً وَلِيَ فِيها صَلاحٌ إِلاّ قَضَيْتَها</w:t>
      </w:r>
      <w:r w:rsidR="009A58AC" w:rsidRPr="00524C63">
        <w:rPr>
          <w:rStyle w:val="libBold2Char"/>
          <w:rtl/>
        </w:rPr>
        <w:t>؛</w:t>
      </w:r>
      <w:r w:rsidRPr="00524C63">
        <w:rPr>
          <w:rStyle w:val="libBold2Char"/>
          <w:rtl/>
        </w:rPr>
        <w:t xml:space="preserve"> يا أرْحَمَ الرَّاحِمِينَ آمِينَ رَبَّ العالَمِينَ</w:t>
      </w:r>
      <w:r w:rsidR="003C7C01">
        <w:rPr>
          <w:rtl/>
        </w:rPr>
        <w:t>.</w:t>
      </w:r>
    </w:p>
    <w:p w:rsidR="001B329E" w:rsidRDefault="001B329E" w:rsidP="003C7C01">
      <w:pPr>
        <w:pStyle w:val="libNormal"/>
        <w:rPr>
          <w:rtl/>
        </w:rPr>
      </w:pPr>
      <w:r>
        <w:rPr>
          <w:rtl/>
        </w:rPr>
        <w:t>وَتَقول عشر مَرات</w:t>
      </w:r>
      <w:r w:rsidR="009A58AC">
        <w:rPr>
          <w:rtl/>
        </w:rPr>
        <w:t>:</w:t>
      </w:r>
      <w:r>
        <w:rPr>
          <w:rtl/>
        </w:rPr>
        <w:t xml:space="preserve"> </w:t>
      </w:r>
      <w:r w:rsidRPr="00524C63">
        <w:rPr>
          <w:rStyle w:val="libBold2Char"/>
          <w:rtl/>
        </w:rPr>
        <w:t>بِالله اعْتَصَمْتُ وَبِالله أَثِقُ وَعَلى الله أَتَوَكَّلُ</w:t>
      </w:r>
      <w:r w:rsidR="003C7C01">
        <w:rPr>
          <w:rtl/>
        </w:rPr>
        <w:t>.</w:t>
      </w:r>
    </w:p>
    <w:p w:rsidR="001B329E" w:rsidRDefault="001B329E" w:rsidP="003C7C01">
      <w:pPr>
        <w:pStyle w:val="libNormal"/>
        <w:rPr>
          <w:rtl/>
        </w:rPr>
      </w:pPr>
      <w:r w:rsidRPr="00452FDA">
        <w:rPr>
          <w:rtl/>
        </w:rPr>
        <w:t>ثُمَّ تقول</w:t>
      </w:r>
      <w:r w:rsidR="009A58AC">
        <w:rPr>
          <w:rtl/>
        </w:rPr>
        <w:t>:</w:t>
      </w:r>
      <w:r w:rsidRPr="00524C63">
        <w:rPr>
          <w:rStyle w:val="libBold2Char"/>
          <w:rtl/>
        </w:rPr>
        <w:t xml:space="preserve"> اللّهُمَّ إِنْ عَظُمَتْ ذُنُوبِي فَأَنْتَ أَعْظَمُ</w:t>
      </w:r>
      <w:r w:rsidR="009A58AC" w:rsidRPr="00524C63">
        <w:rPr>
          <w:rStyle w:val="libBold2Char"/>
          <w:rtl/>
        </w:rPr>
        <w:t>،</w:t>
      </w:r>
      <w:r w:rsidRPr="00524C63">
        <w:rPr>
          <w:rStyle w:val="libBold2Char"/>
          <w:rtl/>
        </w:rPr>
        <w:t xml:space="preserve"> وَإِنْ كَبُرَ تَفْرِيطِي فَأَنْتَ أَكْبَرُ</w:t>
      </w:r>
      <w:r w:rsidR="009A58AC" w:rsidRPr="00524C63">
        <w:rPr>
          <w:rStyle w:val="libBold2Char"/>
          <w:rtl/>
        </w:rPr>
        <w:t>،</w:t>
      </w:r>
      <w:r w:rsidRPr="00524C63">
        <w:rPr>
          <w:rStyle w:val="libBold2Char"/>
          <w:rtl/>
        </w:rPr>
        <w:t xml:space="preserve"> وَإِنْ دامَ بُخْلِي فَأَنْتَ أَجْوَدُ اللّهُمَّ اغْفِرْ لِي</w:t>
      </w:r>
      <w:r>
        <w:rPr>
          <w:rFonts w:hint="cs"/>
          <w:rtl/>
        </w:rPr>
        <w:t xml:space="preserve"> </w:t>
      </w:r>
      <w:r w:rsidRPr="003C7C01">
        <w:rPr>
          <w:rStyle w:val="libFootnotenumChar"/>
          <w:rFonts w:hint="cs"/>
          <w:rtl/>
        </w:rPr>
        <w:t>(3)</w:t>
      </w:r>
      <w:r>
        <w:rPr>
          <w:rtl/>
        </w:rPr>
        <w:t xml:space="preserve"> </w:t>
      </w:r>
      <w:r w:rsidRPr="00524C63">
        <w:rPr>
          <w:rStyle w:val="libBold2Char"/>
          <w:rtl/>
        </w:rPr>
        <w:t>عَظِيمَ ذُنُوبِي بِعَظِيمِ عَفْوِكَ</w:t>
      </w:r>
      <w:r w:rsidR="009A58AC" w:rsidRPr="00524C63">
        <w:rPr>
          <w:rStyle w:val="libBold2Char"/>
          <w:rtl/>
        </w:rPr>
        <w:t>،</w:t>
      </w:r>
      <w:r w:rsidRPr="00524C63">
        <w:rPr>
          <w:rStyle w:val="libBold2Char"/>
          <w:rtl/>
        </w:rPr>
        <w:t xml:space="preserve"> وَكَثِيرِ</w:t>
      </w:r>
      <w:r>
        <w:rPr>
          <w:rFonts w:hint="cs"/>
          <w:rtl/>
        </w:rPr>
        <w:t xml:space="preserve"> </w:t>
      </w:r>
      <w:r w:rsidRPr="003C7C01">
        <w:rPr>
          <w:rStyle w:val="libFootnotenumChar"/>
          <w:rFonts w:hint="cs"/>
          <w:rtl/>
        </w:rPr>
        <w:t>(4)</w:t>
      </w:r>
      <w:r>
        <w:rPr>
          <w:rtl/>
        </w:rPr>
        <w:t xml:space="preserve"> </w:t>
      </w:r>
      <w:r w:rsidRPr="00524C63">
        <w:rPr>
          <w:rStyle w:val="libBold2Char"/>
          <w:rtl/>
        </w:rPr>
        <w:t>تَفْرِيطِي بِظاهِرِ كَرَمِكَ</w:t>
      </w:r>
      <w:r w:rsidR="009A58AC" w:rsidRPr="00524C63">
        <w:rPr>
          <w:rStyle w:val="libBold2Char"/>
          <w:rtl/>
        </w:rPr>
        <w:t>،</w:t>
      </w:r>
      <w:r w:rsidRPr="00524C63">
        <w:rPr>
          <w:rStyle w:val="libBold2Char"/>
          <w:rtl/>
        </w:rPr>
        <w:t xml:space="preserve"> وَاقْمَعْ بُخْلِي بِفَضْلِ جُودِكَ</w:t>
      </w:r>
      <w:r w:rsidR="003C7C01" w:rsidRPr="00524C63">
        <w:rPr>
          <w:rStyle w:val="libBold2Char"/>
          <w:rtl/>
        </w:rPr>
        <w:t>.</w:t>
      </w:r>
      <w:r w:rsidRPr="00524C63">
        <w:rPr>
          <w:rStyle w:val="libBold2Char"/>
          <w:rtl/>
        </w:rPr>
        <w:t xml:space="preserve"> اللّهُمَّ ما بِنا مِنْ نِعْمَةٍ فَمِنْكَ لا إِلهَ إِلاّ أَنْتَ</w:t>
      </w:r>
      <w:r w:rsidR="003C7C01" w:rsidRPr="00524C63">
        <w:rPr>
          <w:rStyle w:val="libBold2Char"/>
          <w:rtl/>
        </w:rPr>
        <w:t>.</w:t>
      </w:r>
      <w:r w:rsidRPr="00524C63">
        <w:rPr>
          <w:rStyle w:val="libBold2Char"/>
          <w:rtl/>
        </w:rPr>
        <w:t xml:space="preserve"> اسْتَغْفِرُكَ وَأَتُوبُ إِلَيْكَ</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البلد الأمين للكفعمي</w:t>
      </w:r>
      <w:r w:rsidR="009A58AC">
        <w:rPr>
          <w:rFonts w:hint="cs"/>
          <w:rtl/>
        </w:rPr>
        <w:t>:</w:t>
      </w:r>
      <w:r>
        <w:rPr>
          <w:rFonts w:hint="cs"/>
          <w:rtl/>
        </w:rPr>
        <w:t xml:space="preserve"> 13</w:t>
      </w:r>
      <w:r w:rsidR="003C7C01">
        <w:rPr>
          <w:rFonts w:hint="cs"/>
          <w:rtl/>
        </w:rPr>
        <w:t>.</w:t>
      </w:r>
    </w:p>
    <w:p w:rsidR="001B329E" w:rsidRDefault="001B329E" w:rsidP="003C7C01">
      <w:pPr>
        <w:pStyle w:val="libFootnote0"/>
        <w:rPr>
          <w:rtl/>
        </w:rPr>
      </w:pPr>
      <w:r>
        <w:rPr>
          <w:rFonts w:hint="cs"/>
          <w:rtl/>
        </w:rPr>
        <w:t>(2) المصباح للكفعمي</w:t>
      </w:r>
      <w:r w:rsidR="009A58AC">
        <w:rPr>
          <w:rFonts w:hint="cs"/>
          <w:rtl/>
        </w:rPr>
        <w:t>:</w:t>
      </w:r>
      <w:r>
        <w:rPr>
          <w:rFonts w:hint="cs"/>
          <w:rtl/>
        </w:rPr>
        <w:t xml:space="preserve"> 25</w:t>
      </w:r>
      <w:r w:rsidR="003C7C01">
        <w:rPr>
          <w:rFonts w:hint="cs"/>
          <w:rtl/>
        </w:rPr>
        <w:t>.</w:t>
      </w:r>
    </w:p>
    <w:p w:rsidR="001B329E" w:rsidRDefault="001B329E" w:rsidP="003C7C01">
      <w:pPr>
        <w:pStyle w:val="libFootnote0"/>
        <w:rPr>
          <w:rtl/>
        </w:rPr>
      </w:pPr>
      <w:r>
        <w:rPr>
          <w:rFonts w:hint="cs"/>
          <w:rtl/>
        </w:rPr>
        <w:t>(3) 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 وكثرة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 مصباح المتهجّد</w:t>
      </w:r>
      <w:r w:rsidR="009A58AC">
        <w:rPr>
          <w:rFonts w:hint="cs"/>
          <w:rtl/>
        </w:rPr>
        <w:t>:</w:t>
      </w:r>
      <w:r>
        <w:rPr>
          <w:rFonts w:hint="cs"/>
          <w:rtl/>
        </w:rPr>
        <w:t xml:space="preserve"> 61</w:t>
      </w:r>
      <w:r w:rsidR="003C7C01">
        <w:rPr>
          <w:rFonts w:hint="cs"/>
          <w:rtl/>
        </w:rPr>
        <w:t xml:space="preserve"> - </w:t>
      </w:r>
      <w:r>
        <w:rPr>
          <w:rFonts w:hint="cs"/>
          <w:rtl/>
        </w:rPr>
        <w:t>63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52" w:name="_Toc415300776"/>
      <w:bookmarkStart w:id="53" w:name="_Toc426799311"/>
      <w:r>
        <w:rPr>
          <w:rtl/>
        </w:rPr>
        <w:lastRenderedPageBreak/>
        <w:t>تعقيب صلاة العصر</w:t>
      </w:r>
      <w:r w:rsidR="003C7C01">
        <w:rPr>
          <w:rtl/>
        </w:rPr>
        <w:t xml:space="preserve"> - </w:t>
      </w:r>
      <w:r>
        <w:rPr>
          <w:rtl/>
        </w:rPr>
        <w:t>نقلا عَن المُتهجد</w:t>
      </w:r>
      <w:r w:rsidR="003C7C01">
        <w:rPr>
          <w:rtl/>
        </w:rPr>
        <w:t xml:space="preserve"> -</w:t>
      </w:r>
      <w:r w:rsidR="009A58AC">
        <w:rPr>
          <w:rtl/>
        </w:rPr>
        <w:t>:</w:t>
      </w:r>
      <w:bookmarkEnd w:id="52"/>
      <w:bookmarkEnd w:id="53"/>
    </w:p>
    <w:p w:rsidR="001B329E" w:rsidRDefault="001B329E" w:rsidP="003C7C01">
      <w:pPr>
        <w:pStyle w:val="libNormal"/>
        <w:rPr>
          <w:rtl/>
        </w:rPr>
      </w:pPr>
      <w:r w:rsidRPr="00524C63">
        <w:rPr>
          <w:rStyle w:val="libBold2Char"/>
          <w:rtl/>
        </w:rPr>
        <w:t>أَسْتَغْفِرُ الله الَّذِي لا إِلهَ إِلاّ هُوَ الحَيُّ القَيُّومُ الرَّحْمنُ الرَّحِيمُ ذُو الجَلالِ وَالاِكْرامِ</w:t>
      </w:r>
      <w:r w:rsidR="009A58AC" w:rsidRPr="00524C63">
        <w:rPr>
          <w:rStyle w:val="libBold2Char"/>
          <w:rtl/>
        </w:rPr>
        <w:t>،</w:t>
      </w:r>
      <w:r w:rsidRPr="00524C63">
        <w:rPr>
          <w:rStyle w:val="libBold2Char"/>
          <w:rtl/>
        </w:rPr>
        <w:t xml:space="preserve"> وَأَسْأَلُهُ أَنْ يَتُوبَ عَلَيَّ تَوْبَةَ عَبْدٍ ذَلِيلٍ خاضِعٍ فَقِيرٍ بائِسٍ مِسْكِينٍ مُسْتَكِينٍ مُسْتَجِيرٍ</w:t>
      </w:r>
      <w:r w:rsidR="009A58AC" w:rsidRPr="00524C63">
        <w:rPr>
          <w:rStyle w:val="libBold2Char"/>
          <w:rtl/>
        </w:rPr>
        <w:t>،</w:t>
      </w:r>
      <w:r w:rsidRPr="00524C63">
        <w:rPr>
          <w:rStyle w:val="libBold2Char"/>
          <w:rtl/>
        </w:rPr>
        <w:t xml:space="preserve"> لايَمْلِكُ لِنَفْسِهِ نَفْعاً وَلا ضَرّاً وَلا مَوْتاً وَلا حَياةً وَلا نُشُورا</w:t>
      </w:r>
      <w:r w:rsidRPr="00524C63">
        <w:rPr>
          <w:rStyle w:val="libBold2Char"/>
          <w:rFonts w:hint="cs"/>
          <w:rtl/>
        </w:rPr>
        <w:t>ً</w:t>
      </w:r>
      <w:r w:rsidR="003C7C01">
        <w:rPr>
          <w:rtl/>
        </w:rPr>
        <w:t>.</w:t>
      </w:r>
    </w:p>
    <w:p w:rsidR="001B329E" w:rsidRDefault="001B329E" w:rsidP="003C7C01">
      <w:pPr>
        <w:pStyle w:val="libNormal"/>
        <w:rPr>
          <w:rtl/>
        </w:rPr>
      </w:pPr>
      <w:r>
        <w:rPr>
          <w:rtl/>
        </w:rPr>
        <w:t>ثُمَّ تقول</w:t>
      </w:r>
      <w:r w:rsidR="009A58AC">
        <w:rPr>
          <w:rtl/>
        </w:rPr>
        <w:t>:</w:t>
      </w:r>
      <w:r>
        <w:rPr>
          <w:rtl/>
        </w:rPr>
        <w:t xml:space="preserve"> </w:t>
      </w:r>
      <w:r w:rsidRPr="00524C63">
        <w:rPr>
          <w:rStyle w:val="libBold2Char"/>
          <w:rtl/>
        </w:rPr>
        <w:t>اللّهُمَّ إِنِّي أَعُوذُ بِكَ مِنْ نَفْسٍ لا تَشْبَعُ</w:t>
      </w:r>
      <w:r w:rsidR="009A58AC" w:rsidRPr="00524C63">
        <w:rPr>
          <w:rStyle w:val="libBold2Char"/>
          <w:rtl/>
        </w:rPr>
        <w:t>،</w:t>
      </w:r>
      <w:r w:rsidRPr="00524C63">
        <w:rPr>
          <w:rStyle w:val="libBold2Char"/>
          <w:rtl/>
        </w:rPr>
        <w:t xml:space="preserve"> وَمِنْ قَلْبٍ لا يَخْشَعُ</w:t>
      </w:r>
      <w:r w:rsidR="009A58AC" w:rsidRPr="00524C63">
        <w:rPr>
          <w:rStyle w:val="libBold2Char"/>
          <w:rtl/>
        </w:rPr>
        <w:t>،</w:t>
      </w:r>
      <w:r w:rsidRPr="00524C63">
        <w:rPr>
          <w:rStyle w:val="libBold2Char"/>
          <w:rtl/>
        </w:rPr>
        <w:t xml:space="preserve"> وَمِنْ عِلْمٍ لا يَنْفَعُ</w:t>
      </w:r>
      <w:r w:rsidR="009A58AC" w:rsidRPr="00524C63">
        <w:rPr>
          <w:rStyle w:val="libBold2Char"/>
          <w:rtl/>
        </w:rPr>
        <w:t>،</w:t>
      </w:r>
      <w:r w:rsidRPr="00524C63">
        <w:rPr>
          <w:rStyle w:val="libBold2Char"/>
          <w:rtl/>
        </w:rPr>
        <w:t xml:space="preserve"> وَمِنْ صَلاةٍ لاتُرْفَعُ</w:t>
      </w:r>
      <w:r w:rsidR="009A58AC" w:rsidRPr="00524C63">
        <w:rPr>
          <w:rStyle w:val="libBold2Char"/>
          <w:rtl/>
        </w:rPr>
        <w:t>،</w:t>
      </w:r>
      <w:r w:rsidRPr="00524C63">
        <w:rPr>
          <w:rStyle w:val="libBold2Char"/>
          <w:rtl/>
        </w:rPr>
        <w:t xml:space="preserve"> وَمِنْ دُعاءٍ لا يُسْمَعُ</w:t>
      </w:r>
      <w:r w:rsidR="003C7C01" w:rsidRPr="00524C63">
        <w:rPr>
          <w:rStyle w:val="libBold2Char"/>
          <w:rtl/>
        </w:rPr>
        <w:t>.</w:t>
      </w:r>
      <w:r w:rsidRPr="00524C63">
        <w:rPr>
          <w:rStyle w:val="libBold2Char"/>
          <w:rtl/>
        </w:rPr>
        <w:t xml:space="preserve"> اللّهُمَّ إِنِّي أَسْأَلُكَ اليُسْرَ</w:t>
      </w:r>
      <w:r w:rsidR="009A58AC" w:rsidRPr="00524C63">
        <w:rPr>
          <w:rStyle w:val="libBold2Char"/>
          <w:rtl/>
        </w:rPr>
        <w:t>،</w:t>
      </w:r>
      <w:r w:rsidRPr="00524C63">
        <w:rPr>
          <w:rStyle w:val="libBold2Char"/>
          <w:rFonts w:hint="cs"/>
          <w:rtl/>
        </w:rPr>
        <w:t xml:space="preserve"> </w:t>
      </w:r>
      <w:r w:rsidRPr="00524C63">
        <w:rPr>
          <w:rStyle w:val="libBold2Char"/>
          <w:rtl/>
        </w:rPr>
        <w:t>بَعْدَ العُسْرِ وَالفَرَجَ بَعْدَ الكَرْبِ وَالرَّخاءِ بَعْدَ الشِّدَّةِ</w:t>
      </w:r>
      <w:r w:rsidR="003C7C01" w:rsidRPr="00524C63">
        <w:rPr>
          <w:rStyle w:val="libBold2Char"/>
          <w:rtl/>
        </w:rPr>
        <w:t>.</w:t>
      </w:r>
      <w:r w:rsidRPr="00524C63">
        <w:rPr>
          <w:rStyle w:val="libBold2Char"/>
          <w:rtl/>
        </w:rPr>
        <w:t xml:space="preserve"> اللَّهُمَّ ما بِنا مِنْ نِعْمَةٍ فَمِنْكَ لا إِلهَ إِلاّ أَنْتَ</w:t>
      </w:r>
      <w:r w:rsidR="003C7C01" w:rsidRPr="00524C63">
        <w:rPr>
          <w:rStyle w:val="libBold2Char"/>
          <w:rtl/>
        </w:rPr>
        <w:t>.</w:t>
      </w:r>
      <w:r w:rsidRPr="00524C63">
        <w:rPr>
          <w:rStyle w:val="libBold2Char"/>
          <w:rtl/>
        </w:rPr>
        <w:t xml:space="preserve"> اسْتَغْفِرُكَ وَأَتُوبُ إِلَيْكَ</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اَستَغفِرُ الله تعالى بَعدَ صلاة العصر سَبعين مرَّةً غفر الله لَهُ سبعمائة ذنب</w:t>
      </w:r>
      <w:r w:rsidR="003C7C01">
        <w:rPr>
          <w:rtl/>
        </w:rPr>
        <w:t>.</w:t>
      </w:r>
    </w:p>
    <w:p w:rsidR="001B329E" w:rsidRDefault="001B329E" w:rsidP="003C7C01">
      <w:pPr>
        <w:pStyle w:val="libNormal"/>
        <w:rPr>
          <w:rtl/>
        </w:rPr>
      </w:pPr>
      <w:r>
        <w:rPr>
          <w:rtl/>
        </w:rPr>
        <w:t>وروي عَن الإمام محمد التقي قالَ</w:t>
      </w:r>
      <w:r w:rsidR="009A58AC">
        <w:rPr>
          <w:rtl/>
        </w:rPr>
        <w:t>:</w:t>
      </w:r>
      <w:r>
        <w:rPr>
          <w:rtl/>
        </w:rPr>
        <w:t xml:space="preserve"> مَن قرأ</w:t>
      </w:r>
      <w:r w:rsidRPr="003C7C01">
        <w:rPr>
          <w:rStyle w:val="libAlaemChar"/>
          <w:rtl/>
        </w:rPr>
        <w:t xml:space="preserve"> (</w:t>
      </w:r>
      <w:r w:rsidRPr="003C7C01">
        <w:rPr>
          <w:rStyle w:val="libAieChar"/>
          <w:rtl/>
        </w:rPr>
        <w:t>إِنّا أَنْزَلْناهُ فِي لَيْلَةِ القَدْرِ</w:t>
      </w:r>
      <w:r w:rsidRPr="003C7C01">
        <w:rPr>
          <w:rStyle w:val="libAlaemChar"/>
          <w:rtl/>
        </w:rPr>
        <w:t>)</w:t>
      </w:r>
      <w:r>
        <w:rPr>
          <w:rtl/>
        </w:rPr>
        <w:t xml:space="preserve"> بَعدَ العصر عشر مَرات</w:t>
      </w:r>
      <w:r w:rsidR="009A58AC">
        <w:rPr>
          <w:rtl/>
        </w:rPr>
        <w:t>،</w:t>
      </w:r>
      <w:r>
        <w:rPr>
          <w:rtl/>
        </w:rPr>
        <w:t xml:space="preserve"> مرت لَهُ على مثل اعمال الخلائق في ذلك اليوم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وَيُستحب دعاء العشرات في كُل صباحٍ ومَساء</w:t>
      </w:r>
      <w:r w:rsidR="009A58AC">
        <w:rPr>
          <w:rtl/>
        </w:rPr>
        <w:t>،</w:t>
      </w:r>
      <w:r>
        <w:rPr>
          <w:rtl/>
        </w:rPr>
        <w:t xml:space="preserve"> وأفضل أوقاته بعد العصر يوم الجمعة</w:t>
      </w:r>
      <w:r>
        <w:rPr>
          <w:rFonts w:hint="cs"/>
          <w:rtl/>
        </w:rPr>
        <w:t xml:space="preserve"> </w:t>
      </w:r>
      <w:r w:rsidRPr="003C7C01">
        <w:rPr>
          <w:rStyle w:val="libFootnotenumChar"/>
          <w:rFonts w:hint="cs"/>
          <w:rtl/>
        </w:rPr>
        <w:t>(3)</w:t>
      </w:r>
      <w:r w:rsidR="003C7C01">
        <w:rPr>
          <w:rFonts w:hint="cs"/>
          <w:rtl/>
        </w:rPr>
        <w:t>.</w:t>
      </w:r>
      <w:r>
        <w:rPr>
          <w:rFonts w:hint="cs"/>
          <w:rtl/>
        </w:rPr>
        <w:t xml:space="preserve"> </w:t>
      </w:r>
      <w:r>
        <w:rPr>
          <w:rtl/>
        </w:rPr>
        <w:t>وسيأتي الدعاء فيما بعد</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54" w:name="_Toc415300777"/>
      <w:bookmarkStart w:id="55" w:name="_Toc426799312"/>
      <w:r>
        <w:rPr>
          <w:rtl/>
        </w:rPr>
        <w:t>تعقيب صلاة المغرب</w:t>
      </w:r>
      <w:r w:rsidR="003C7C01">
        <w:rPr>
          <w:rtl/>
        </w:rPr>
        <w:t xml:space="preserve"> - </w:t>
      </w:r>
      <w:r>
        <w:rPr>
          <w:rtl/>
        </w:rPr>
        <w:t>عن مصباح المُتهجد</w:t>
      </w:r>
      <w:r w:rsidR="003C7C01">
        <w:rPr>
          <w:rtl/>
        </w:rPr>
        <w:t xml:space="preserve"> -</w:t>
      </w:r>
      <w:r w:rsidR="009A58AC">
        <w:rPr>
          <w:rtl/>
        </w:rPr>
        <w:t>:</w:t>
      </w:r>
      <w:bookmarkEnd w:id="54"/>
      <w:bookmarkEnd w:id="55"/>
    </w:p>
    <w:p w:rsidR="001B329E" w:rsidRPr="00524C63" w:rsidRDefault="001B329E" w:rsidP="003C7C01">
      <w:pPr>
        <w:pStyle w:val="libNormal"/>
        <w:rPr>
          <w:rStyle w:val="libBold2Char"/>
          <w:rtl/>
        </w:rPr>
      </w:pPr>
      <w:r>
        <w:rPr>
          <w:rtl/>
        </w:rPr>
        <w:t xml:space="preserve">تقول بَعدَ تسبيح الزهراء </w:t>
      </w:r>
      <w:r w:rsidRPr="003C7C01">
        <w:rPr>
          <w:rStyle w:val="libAlaemChar"/>
          <w:rtl/>
        </w:rPr>
        <w:t>عليها‌السلام</w:t>
      </w:r>
      <w:r w:rsidR="009A58AC">
        <w:rPr>
          <w:rtl/>
        </w:rPr>
        <w:t>:</w:t>
      </w:r>
      <w:r>
        <w:rPr>
          <w:rtl/>
        </w:rPr>
        <w:t xml:space="preserve"> </w:t>
      </w:r>
      <w:r w:rsidRPr="00524C63">
        <w:rPr>
          <w:rStyle w:val="libBold2Char"/>
          <w:rtl/>
        </w:rPr>
        <w:t>إِنَّ الله وَمَلائِكَتَهُ يُصَلُّونَ عَلى النَّبِيِّ</w:t>
      </w:r>
      <w:r w:rsidR="009A58AC" w:rsidRPr="00524C63">
        <w:rPr>
          <w:rStyle w:val="libBold2Char"/>
          <w:rtl/>
        </w:rPr>
        <w:t>،</w:t>
      </w:r>
      <w:r w:rsidRPr="00524C63">
        <w:rPr>
          <w:rStyle w:val="libBold2Char"/>
          <w:rtl/>
        </w:rPr>
        <w:t xml:space="preserve"> يا أيُّها الَّذِينَ آمَنُوا صَلُّوا عَلَيْهِ وَسَلِّمُوا تَسْلِيماً</w:t>
      </w:r>
      <w:r w:rsidR="003C7C01" w:rsidRPr="00524C63">
        <w:rPr>
          <w:rStyle w:val="libBold2Char"/>
          <w:rtl/>
        </w:rPr>
        <w:t>.</w:t>
      </w:r>
      <w:r w:rsidRPr="00524C63">
        <w:rPr>
          <w:rStyle w:val="libBold2Char"/>
          <w:rtl/>
        </w:rPr>
        <w:t xml:space="preserve"> اللّهُمَّ صَلِّ عَلى مُحَمَّدٍ النَّبِيِّ وَعَلى ذُرِّيَّتِهِ وَعَلى أَهْلِ بَيْتِهِ</w:t>
      </w:r>
      <w:r w:rsidR="003C7C01">
        <w:rPr>
          <w:rtl/>
        </w:rPr>
        <w:t>.</w:t>
      </w:r>
      <w:r>
        <w:rPr>
          <w:rFonts w:hint="cs"/>
          <w:rtl/>
        </w:rPr>
        <w:t xml:space="preserve"> </w:t>
      </w:r>
      <w:r>
        <w:rPr>
          <w:rtl/>
        </w:rPr>
        <w:t>ثُمَّ تقول سَبع مَرات</w:t>
      </w:r>
      <w:r w:rsidR="009A58AC">
        <w:rPr>
          <w:rtl/>
        </w:rPr>
        <w:t>:</w:t>
      </w:r>
      <w:r>
        <w:rPr>
          <w:rtl/>
        </w:rPr>
        <w:t xml:space="preserve"> </w:t>
      </w:r>
      <w:r w:rsidRPr="00524C63">
        <w:rPr>
          <w:rStyle w:val="libBold2Char"/>
          <w:rtl/>
        </w:rPr>
        <w:t>بِسْمِ الله الرَّحْمنِ الرَّحِيمِ وَلا حَول وَلا قُوَّةَ إِلاّ بِالله العَلِيِّ العَظِيمِ</w:t>
      </w:r>
      <w:r w:rsidR="003C7C01">
        <w:rPr>
          <w:rtl/>
        </w:rPr>
        <w:t>.</w:t>
      </w:r>
      <w:r>
        <w:rPr>
          <w:rFonts w:hint="cs"/>
          <w:rtl/>
        </w:rPr>
        <w:t xml:space="preserve"> </w:t>
      </w:r>
      <w:r>
        <w:rPr>
          <w:rtl/>
        </w:rPr>
        <w:t>وثلاثاً</w:t>
      </w:r>
      <w:r w:rsidR="009A58AC">
        <w:rPr>
          <w:rtl/>
        </w:rPr>
        <w:t>:</w:t>
      </w:r>
      <w:r>
        <w:rPr>
          <w:rtl/>
        </w:rPr>
        <w:t xml:space="preserve"> </w:t>
      </w:r>
      <w:r w:rsidRPr="00524C63">
        <w:rPr>
          <w:rStyle w:val="libBold2Char"/>
          <w:rtl/>
        </w:rPr>
        <w:t>الحَمْدُ للهِ الَّذِي يَفْعَلُ ما يَشاءُ وَلا يَفْعَلُ ما يَشاءُ غَيْرُه</w:t>
      </w:r>
      <w:r w:rsidR="003C7C01">
        <w:rPr>
          <w:rtl/>
        </w:rPr>
        <w:t>.</w:t>
      </w:r>
      <w:r>
        <w:rPr>
          <w:rFonts w:hint="cs"/>
          <w:rtl/>
        </w:rPr>
        <w:t xml:space="preserve"> </w:t>
      </w:r>
      <w:r>
        <w:rPr>
          <w:rtl/>
        </w:rPr>
        <w:t>ثُمَّ قُل</w:t>
      </w:r>
      <w:r w:rsidR="009A58AC">
        <w:rPr>
          <w:rtl/>
        </w:rPr>
        <w:t>:</w:t>
      </w:r>
      <w:r>
        <w:rPr>
          <w:rtl/>
        </w:rPr>
        <w:t xml:space="preserve"> </w:t>
      </w:r>
      <w:r w:rsidRPr="00524C63">
        <w:rPr>
          <w:rStyle w:val="libBold2Char"/>
          <w:rtl/>
        </w:rPr>
        <w:t>سُبْحانَكَ لا إِلهَ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مصباح المتهجّد</w:t>
      </w:r>
      <w:r w:rsidR="009A58AC">
        <w:rPr>
          <w:rFonts w:hint="cs"/>
          <w:rtl/>
        </w:rPr>
        <w:t>:</w:t>
      </w:r>
      <w:r>
        <w:rPr>
          <w:rFonts w:hint="cs"/>
          <w:rtl/>
        </w:rPr>
        <w:t xml:space="preserve"> 75</w:t>
      </w:r>
      <w:r w:rsidR="003C7C01">
        <w:rPr>
          <w:rFonts w:hint="cs"/>
          <w:rtl/>
        </w:rPr>
        <w:t>.</w:t>
      </w:r>
    </w:p>
    <w:p w:rsidR="001B329E" w:rsidRDefault="001B329E" w:rsidP="003C7C01">
      <w:pPr>
        <w:pStyle w:val="libFootnote0"/>
        <w:rPr>
          <w:rtl/>
        </w:rPr>
      </w:pPr>
      <w:r>
        <w:rPr>
          <w:rFonts w:hint="cs"/>
          <w:rtl/>
        </w:rPr>
        <w:t>(2) مصباح المتهجّد</w:t>
      </w:r>
      <w:r w:rsidR="009A58AC">
        <w:rPr>
          <w:rFonts w:hint="cs"/>
          <w:rtl/>
        </w:rPr>
        <w:t>:</w:t>
      </w:r>
      <w:r>
        <w:rPr>
          <w:rFonts w:hint="cs"/>
          <w:rtl/>
        </w:rPr>
        <w:t xml:space="preserve"> 73</w:t>
      </w:r>
      <w:r w:rsidR="003C7C01">
        <w:rPr>
          <w:rFonts w:hint="cs"/>
          <w:rtl/>
        </w:rPr>
        <w:t>.</w:t>
      </w:r>
    </w:p>
    <w:p w:rsidR="001B329E" w:rsidRDefault="001B329E" w:rsidP="003C7C01">
      <w:pPr>
        <w:pStyle w:val="libFootnote0"/>
        <w:rPr>
          <w:rtl/>
        </w:rPr>
      </w:pPr>
      <w:r>
        <w:rPr>
          <w:rFonts w:hint="cs"/>
          <w:rtl/>
        </w:rPr>
        <w:t>(3) مصباح المتهجّد</w:t>
      </w:r>
      <w:r w:rsidR="009A58AC">
        <w:rPr>
          <w:rFonts w:hint="cs"/>
          <w:rtl/>
        </w:rPr>
        <w:t>:</w:t>
      </w:r>
      <w:r>
        <w:rPr>
          <w:rFonts w:hint="cs"/>
          <w:rtl/>
        </w:rPr>
        <w:t xml:space="preserve"> 84</w:t>
      </w:r>
      <w:r w:rsidR="003C7C01">
        <w:rPr>
          <w:rFonts w:hint="cs"/>
          <w:rtl/>
        </w:rPr>
        <w:t>.</w:t>
      </w:r>
    </w:p>
    <w:p w:rsidR="001B329E" w:rsidRDefault="001B329E" w:rsidP="003C7C01">
      <w:pPr>
        <w:pStyle w:val="libFootnote0"/>
        <w:rPr>
          <w:rtl/>
        </w:rPr>
      </w:pPr>
      <w:r>
        <w:rPr>
          <w:rFonts w:hint="cs"/>
          <w:rtl/>
        </w:rPr>
        <w:t>(4) سيأتي بعد دعاء كميل مباشرة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إِلاّ أَنْتَ اغْفِرْ لِي ذُنُوبِي كُلَّها جَميعاً</w:t>
      </w:r>
      <w:r w:rsidR="009A58AC" w:rsidRPr="00524C63">
        <w:rPr>
          <w:rStyle w:val="libBold2Char"/>
          <w:rtl/>
        </w:rPr>
        <w:t>،</w:t>
      </w:r>
      <w:r w:rsidRPr="00524C63">
        <w:rPr>
          <w:rStyle w:val="libBold2Char"/>
          <w:rtl/>
        </w:rPr>
        <w:t xml:space="preserve"> فَإِنَّهُ لايَغْفِرُ الذُّنُوبَ كُلَّها جَميعاً إِلاّ أَنْتَ</w:t>
      </w:r>
      <w:r w:rsidRPr="00524C63">
        <w:rPr>
          <w:rStyle w:val="libBold2Char"/>
          <w:rFonts w:hint="cs"/>
          <w:rtl/>
        </w:rPr>
        <w:t>ى</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ثم تصلي نافلة المَغرب وهي أربع ركعات بسلامين ولا تتكلم بينهما بشي</w:t>
      </w:r>
      <w:r w:rsidR="003C7C01">
        <w:rPr>
          <w:rtl/>
        </w:rPr>
        <w:t>.</w:t>
      </w:r>
    </w:p>
    <w:p w:rsidR="001B329E" w:rsidRDefault="001B329E" w:rsidP="003C7C01">
      <w:pPr>
        <w:pStyle w:val="libNormal"/>
        <w:rPr>
          <w:rtl/>
        </w:rPr>
      </w:pPr>
      <w:r>
        <w:rPr>
          <w:rtl/>
        </w:rPr>
        <w:t>وَقالَ الشيخ روي أنّه يقرأ في الركعة الأولى</w:t>
      </w:r>
      <w:r w:rsidR="009A58AC">
        <w:rPr>
          <w:rtl/>
        </w:rPr>
        <w:t>:</w:t>
      </w:r>
      <w:r>
        <w:rPr>
          <w:rtl/>
        </w:rPr>
        <w:t xml:space="preserve"> سورة</w:t>
      </w:r>
      <w:r w:rsidR="009A58AC">
        <w:rPr>
          <w:rtl/>
        </w:rPr>
        <w:t>:</w:t>
      </w:r>
      <w:r>
        <w:rPr>
          <w:rtl/>
        </w:rPr>
        <w:t xml:space="preserve"> </w:t>
      </w:r>
      <w:r w:rsidRPr="003C7C01">
        <w:rPr>
          <w:rStyle w:val="libAlaemChar"/>
          <w:rFonts w:hint="cs"/>
          <w:rtl/>
        </w:rPr>
        <w:t>(</w:t>
      </w:r>
      <w:r w:rsidRPr="003C7C01">
        <w:rPr>
          <w:rStyle w:val="libAieChar"/>
          <w:rtl/>
        </w:rPr>
        <w:t>قُلْ يا ايُّها الكافِرُونَ</w:t>
      </w:r>
      <w:r w:rsidRPr="003C7C01">
        <w:rPr>
          <w:rStyle w:val="libAlaemChar"/>
          <w:rFonts w:hint="cs"/>
          <w:rtl/>
        </w:rPr>
        <w:t>)</w:t>
      </w:r>
      <w:r w:rsidR="009A58AC">
        <w:rPr>
          <w:rtl/>
        </w:rPr>
        <w:t>،</w:t>
      </w:r>
      <w:r>
        <w:rPr>
          <w:rtl/>
        </w:rPr>
        <w:t xml:space="preserve"> وفي الثانية</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3C7C01">
        <w:rPr>
          <w:rtl/>
        </w:rPr>
        <w:t>.</w:t>
      </w:r>
      <w:r>
        <w:rPr>
          <w:rtl/>
        </w:rPr>
        <w:t xml:space="preserve"> وَيَقرأ في الآخريين ما شاء</w:t>
      </w:r>
      <w:r w:rsidR="003C7C01">
        <w:rPr>
          <w:rtl/>
        </w:rPr>
        <w:t>.</w:t>
      </w:r>
      <w:r>
        <w:rPr>
          <w:rFonts w:hint="cs"/>
          <w:rtl/>
        </w:rPr>
        <w:t xml:space="preserve"> </w:t>
      </w:r>
      <w:r>
        <w:rPr>
          <w:rtl/>
        </w:rPr>
        <w:t xml:space="preserve">وروي أنّ الإمام عَليّ النقي </w:t>
      </w:r>
      <w:r w:rsidRPr="003C7C01">
        <w:rPr>
          <w:rStyle w:val="libAlaemChar"/>
          <w:rtl/>
        </w:rPr>
        <w:t>عليه‌السلام</w:t>
      </w:r>
      <w:r>
        <w:rPr>
          <w:rtl/>
        </w:rPr>
        <w:t xml:space="preserve"> كانَ يقرأ في الركعة الثالثة سورة الحَمد وأوّل سورة الحديد إلى</w:t>
      </w:r>
      <w:r w:rsidR="009A58AC">
        <w:rPr>
          <w:rtl/>
        </w:rPr>
        <w:t>:</w:t>
      </w:r>
      <w:r>
        <w:rPr>
          <w:rFonts w:hint="cs"/>
          <w:rtl/>
        </w:rPr>
        <w:t xml:space="preserve"> </w:t>
      </w:r>
      <w:r w:rsidRPr="003C7C01">
        <w:rPr>
          <w:rStyle w:val="libAlaemChar"/>
          <w:rFonts w:hint="cs"/>
          <w:rtl/>
        </w:rPr>
        <w:t>(</w:t>
      </w:r>
      <w:r w:rsidRPr="003C7C01">
        <w:rPr>
          <w:rStyle w:val="libAieChar"/>
          <w:rtl/>
        </w:rPr>
        <w:t>وَهُوَ عَلِيمٌ بِذاتِ الصُّدُورِ</w:t>
      </w:r>
      <w:r w:rsidRPr="003C7C01">
        <w:rPr>
          <w:rStyle w:val="libAlaemChar"/>
          <w:rFonts w:hint="cs"/>
          <w:rtl/>
        </w:rPr>
        <w:t>)</w:t>
      </w:r>
      <w:r w:rsidR="009A58AC">
        <w:rPr>
          <w:rtl/>
        </w:rPr>
        <w:t>،</w:t>
      </w:r>
      <w:r>
        <w:rPr>
          <w:rtl/>
        </w:rPr>
        <w:t xml:space="preserve"> وفي الرابعة الحَمد</w:t>
      </w:r>
      <w:r w:rsidR="009A58AC">
        <w:rPr>
          <w:rtl/>
        </w:rPr>
        <w:t>،</w:t>
      </w:r>
      <w:r>
        <w:rPr>
          <w:rtl/>
        </w:rPr>
        <w:t xml:space="preserve"> وآخر سورة الحشر أي مِن</w:t>
      </w:r>
      <w:r w:rsidR="009A58AC">
        <w:rPr>
          <w:rFonts w:hint="cs"/>
          <w:rtl/>
        </w:rPr>
        <w:t>:</w:t>
      </w:r>
      <w:r>
        <w:rPr>
          <w:rtl/>
        </w:rPr>
        <w:t xml:space="preserve"> </w:t>
      </w:r>
      <w:r w:rsidRPr="003C7C01">
        <w:rPr>
          <w:rStyle w:val="libAlaemChar"/>
          <w:rFonts w:hint="cs"/>
          <w:rtl/>
        </w:rPr>
        <w:t>(</w:t>
      </w:r>
      <w:r w:rsidRPr="003C7C01">
        <w:rPr>
          <w:rStyle w:val="libAieChar"/>
          <w:rtl/>
        </w:rPr>
        <w:t>لَوْ أَنْزَلْنا هذا القُرْآنَ</w:t>
      </w:r>
      <w:r w:rsidRPr="003C7C01">
        <w:rPr>
          <w:rStyle w:val="libAlaemChar"/>
          <w:rFonts w:hint="cs"/>
          <w:rtl/>
        </w:rPr>
        <w:t>)</w:t>
      </w:r>
      <w:r>
        <w:rPr>
          <w:rtl/>
        </w:rPr>
        <w:t xml:space="preserve"> إلى آخر السورة</w:t>
      </w:r>
      <w:r w:rsidR="003C7C01">
        <w:rPr>
          <w:rtl/>
        </w:rPr>
        <w:t>.</w:t>
      </w:r>
      <w:r>
        <w:rPr>
          <w:rtl/>
        </w:rPr>
        <w:t xml:space="preserve"> وَيُستحب ان تقول في السجدة الآخيره مِن النوافل في كُل ليلة سيما لَيلَة الجمعة سَبع مَرات</w:t>
      </w:r>
      <w:r w:rsidR="009A58AC">
        <w:rPr>
          <w:rtl/>
        </w:rPr>
        <w:t>:</w:t>
      </w:r>
    </w:p>
    <w:p w:rsidR="001B329E" w:rsidRDefault="001B329E" w:rsidP="003C7C01">
      <w:pPr>
        <w:pStyle w:val="libNormal"/>
        <w:rPr>
          <w:rtl/>
        </w:rPr>
      </w:pPr>
      <w:r w:rsidRPr="00524C63">
        <w:rPr>
          <w:rStyle w:val="libBold2Char"/>
          <w:rtl/>
        </w:rPr>
        <w:t>اللّهُمَّ إِنِّي أَسأَلُكَ بِوَجْهِكَ الكَرِيْمِ وَاسْمِكَ العَظِيمِ وَمُلْكِكَ القَدِيْمِ أَنْ تُصَلِّيَ عَلى مُحَمَّدٍ وَآلِهِ</w:t>
      </w:r>
      <w:r w:rsidR="009A58AC" w:rsidRPr="00524C63">
        <w:rPr>
          <w:rStyle w:val="libBold2Char"/>
          <w:rtl/>
        </w:rPr>
        <w:t>،</w:t>
      </w:r>
      <w:r w:rsidRPr="00524C63">
        <w:rPr>
          <w:rStyle w:val="libBold2Char"/>
          <w:rtl/>
        </w:rPr>
        <w:t xml:space="preserve"> وَأَنْ تَغْفِرَ لِي ذَنْبِي العَظِيْمَ</w:t>
      </w:r>
      <w:r w:rsidR="009A58AC" w:rsidRPr="00524C63">
        <w:rPr>
          <w:rStyle w:val="libBold2Char"/>
          <w:rtl/>
        </w:rPr>
        <w:t>،</w:t>
      </w:r>
      <w:r w:rsidRPr="00524C63">
        <w:rPr>
          <w:rStyle w:val="libBold2Char"/>
          <w:rtl/>
        </w:rPr>
        <w:t xml:space="preserve"> إِنَّهُ لايَغْفِرُ العَظِيمَ إِلاّ العَظِيْمُ</w:t>
      </w:r>
      <w:r>
        <w:rPr>
          <w:rFonts w:hint="cs"/>
          <w:rtl/>
        </w:rPr>
        <w:t xml:space="preserve"> </w:t>
      </w:r>
      <w:r w:rsidRPr="003C7C01">
        <w:rPr>
          <w:rStyle w:val="libFootnotenumChar"/>
          <w:rFonts w:hint="cs"/>
          <w:rtl/>
        </w:rPr>
        <w:t>(2)</w:t>
      </w:r>
      <w:r w:rsidR="003C7C01">
        <w:rPr>
          <w:rtl/>
        </w:rPr>
        <w:t>.</w:t>
      </w:r>
      <w:r>
        <w:rPr>
          <w:rFonts w:hint="cs"/>
          <w:rtl/>
        </w:rPr>
        <w:t xml:space="preserve"> </w:t>
      </w:r>
      <w:r>
        <w:rPr>
          <w:rtl/>
        </w:rPr>
        <w:t>فإذا فرغت مِنَ النافلة فعقب بما شئتَ</w:t>
      </w:r>
      <w:r w:rsidR="009A58AC">
        <w:rPr>
          <w:rtl/>
        </w:rPr>
        <w:t>،</w:t>
      </w:r>
      <w:r>
        <w:rPr>
          <w:rtl/>
        </w:rPr>
        <w:t xml:space="preserve"> وَتَقول عشرا</w:t>
      </w:r>
      <w:r w:rsidR="009A58AC">
        <w:rPr>
          <w:rtl/>
        </w:rPr>
        <w:t>:</w:t>
      </w:r>
      <w:r>
        <w:rPr>
          <w:rtl/>
        </w:rPr>
        <w:t xml:space="preserve"> </w:t>
      </w:r>
      <w:r w:rsidRPr="00524C63">
        <w:rPr>
          <w:rStyle w:val="libBold2Char"/>
          <w:rtl/>
        </w:rPr>
        <w:t>ماشاءَ الله لاقُوَّةَ إِلاّ بِالله اسْتَغْفِرُ الله</w:t>
      </w:r>
      <w:r>
        <w:rPr>
          <w:rFonts w:hint="cs"/>
          <w:rtl/>
        </w:rPr>
        <w:t xml:space="preserve"> </w:t>
      </w:r>
      <w:r w:rsidRPr="003C7C01">
        <w:rPr>
          <w:rStyle w:val="libFootnotenumChar"/>
          <w:rFonts w:hint="cs"/>
          <w:rtl/>
        </w:rPr>
        <w:t>(3)</w:t>
      </w:r>
      <w:r w:rsidR="003C7C01">
        <w:rPr>
          <w:rtl/>
        </w:rPr>
        <w:t>.</w:t>
      </w:r>
      <w:r>
        <w:rPr>
          <w:rFonts w:hint="cs"/>
          <w:rtl/>
        </w:rPr>
        <w:t xml:space="preserve"> </w:t>
      </w:r>
      <w:r>
        <w:rPr>
          <w:rtl/>
        </w:rPr>
        <w:t>ثُمَّ تقول</w:t>
      </w:r>
      <w:r w:rsidR="009A58AC">
        <w:rPr>
          <w:rtl/>
        </w:rPr>
        <w:t>:</w:t>
      </w:r>
      <w:r>
        <w:rPr>
          <w:rtl/>
        </w:rPr>
        <w:t xml:space="preserve"> </w:t>
      </w:r>
      <w:r w:rsidRPr="00524C63">
        <w:rPr>
          <w:rStyle w:val="libBold2Char"/>
          <w:rtl/>
        </w:rPr>
        <w:t>اللّهُمَّ إِنِّي أَسأَلُكَ مُوجِباتِ رَحْمَتِكَ وَعَزائِمِ مَغْفِرَتِكَ</w:t>
      </w:r>
      <w:r w:rsidR="009A58AC" w:rsidRPr="00524C63">
        <w:rPr>
          <w:rStyle w:val="libBold2Char"/>
          <w:rtl/>
        </w:rPr>
        <w:t>،</w:t>
      </w:r>
      <w:r w:rsidRPr="00524C63">
        <w:rPr>
          <w:rStyle w:val="libBold2Char"/>
          <w:rtl/>
        </w:rPr>
        <w:t xml:space="preserve"> وَالنَّجاةِ مِنَ النَّارِ وَمِنْ كُلِّ بَلِيَّةٍ</w:t>
      </w:r>
      <w:r w:rsidR="009A58AC" w:rsidRPr="00524C63">
        <w:rPr>
          <w:rStyle w:val="libBold2Char"/>
          <w:rtl/>
        </w:rPr>
        <w:t>،</w:t>
      </w:r>
      <w:r w:rsidRPr="00524C63">
        <w:rPr>
          <w:rStyle w:val="libBold2Char"/>
          <w:rtl/>
        </w:rPr>
        <w:t xml:space="preserve"> وَالفَوْزَ بِالجَنَّةِ وَالرِّضْوان فِي دارِ السَّلامِ وَجِوارِ نَبِيِّكَ مُحَمَّدٍ عَلَيْهِ وَآلِهِ السَّلامُ</w:t>
      </w:r>
      <w:r w:rsidR="003C7C01" w:rsidRPr="00524C63">
        <w:rPr>
          <w:rStyle w:val="libBold2Char"/>
          <w:rtl/>
        </w:rPr>
        <w:t>.</w:t>
      </w:r>
      <w:r w:rsidRPr="00524C63">
        <w:rPr>
          <w:rStyle w:val="libBold2Char"/>
          <w:rtl/>
        </w:rPr>
        <w:t xml:space="preserve"> اللّهُمَّ ما بِنا مِنْ نِعْمَةٍ فَمِنْكَ لا إِلهَ إِلاّ أَنْتَ</w:t>
      </w:r>
      <w:r w:rsidR="009A58AC" w:rsidRPr="00524C63">
        <w:rPr>
          <w:rStyle w:val="libBold2Char"/>
          <w:rtl/>
        </w:rPr>
        <w:t>،</w:t>
      </w:r>
      <w:r w:rsidRPr="00524C63">
        <w:rPr>
          <w:rStyle w:val="libBold2Char"/>
          <w:rtl/>
        </w:rPr>
        <w:t xml:space="preserve"> اسْتَغْفِرُكَ وَأَتُوبُ إِلَيْكَ</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وَتُصلي الغفيلة بين المَغرب والعشاء وهي ركعتان تقرأ بَعدَ الحَمد في الأولى</w:t>
      </w:r>
      <w:r w:rsidR="009A58AC">
        <w:rPr>
          <w:rtl/>
        </w:rPr>
        <w:t>:</w:t>
      </w:r>
      <w:r>
        <w:rPr>
          <w:rtl/>
        </w:rPr>
        <w:t xml:space="preserve"> </w:t>
      </w:r>
      <w:r w:rsidRPr="003C7C01">
        <w:rPr>
          <w:rStyle w:val="libAlaemChar"/>
          <w:rFonts w:hint="cs"/>
          <w:rtl/>
        </w:rPr>
        <w:t>(</w:t>
      </w:r>
      <w:r w:rsidRPr="003C7C01">
        <w:rPr>
          <w:rStyle w:val="libAieChar"/>
          <w:rtl/>
        </w:rPr>
        <w:t>وَذا النُّونِ إِذْ ذَهَبَ مُغاضِبا فَظَنَّ أَن لَنْ نَقْدِرَ عَلَيْهِ فَنادى فِي الظُّلُماتِ أَن لا إِلهَ إِلاّ أَنْتَ سُبْحانَكَ إِنِّي كُنْتُ مِنَ الظَّالِمِينَ فَاسْتَجَبْنا لَهُ وَنَجَّيْناهُ مِنَ الغَمِّ وَكَذلِكَ نُنْجِي المُؤْمِنِينَ</w:t>
      </w:r>
      <w:r w:rsidRPr="003C7C01">
        <w:rPr>
          <w:rStyle w:val="libAlaemChar"/>
          <w:rFonts w:hint="cs"/>
          <w:rtl/>
        </w:rPr>
        <w:t>)</w:t>
      </w:r>
      <w:r w:rsidR="003C7C01">
        <w:rPr>
          <w:rtl/>
        </w:rPr>
        <w:t>.</w:t>
      </w:r>
      <w:r>
        <w:rPr>
          <w:rFonts w:hint="cs"/>
          <w:rtl/>
        </w:rPr>
        <w:t xml:space="preserve"> </w:t>
      </w:r>
      <w:r>
        <w:rPr>
          <w:rtl/>
        </w:rPr>
        <w:t>وفي الثانية</w:t>
      </w:r>
      <w:r w:rsidR="009A58AC">
        <w:rPr>
          <w:rtl/>
        </w:rPr>
        <w:t>:</w:t>
      </w:r>
      <w:r>
        <w:rPr>
          <w:rtl/>
        </w:rPr>
        <w:t xml:space="preserve"> </w:t>
      </w:r>
      <w:r w:rsidRPr="003C7C01">
        <w:rPr>
          <w:rStyle w:val="libAlaemChar"/>
          <w:rFonts w:hint="cs"/>
          <w:rtl/>
        </w:rPr>
        <w:t>(</w:t>
      </w:r>
      <w:r w:rsidRPr="003C7C01">
        <w:rPr>
          <w:rStyle w:val="libAieChar"/>
          <w:rtl/>
        </w:rPr>
        <w:t>وَعِنْدَهُ مَفاتِحُ الغَيْبِ لايَعْلَمُها إِلاّ هُوَ وَيَعْلَمُ ما فِي البَرِّ وَالبَحْرِ وَماتَسْقُطُ مِنْ وَرَقَةٍ إِلاّ يَعْلَمُها وَلا حَبَّةٍ فِي ظُلُماتِ الاَرْضِ وَلا رَطْبٍ وَلا يابِسٍ إِلاّ فِي كِتابٍ مُبِينٍ</w:t>
      </w:r>
      <w:r w:rsidRPr="003C7C01">
        <w:rPr>
          <w:rStyle w:val="libAlaemChar"/>
          <w:rFonts w:hint="cs"/>
          <w:rtl/>
        </w:rPr>
        <w:t>)</w:t>
      </w:r>
      <w:r w:rsidR="003C7C01">
        <w:rPr>
          <w:rtl/>
        </w:rPr>
        <w:t>.</w:t>
      </w:r>
      <w:r>
        <w:rPr>
          <w:rFonts w:hint="cs"/>
          <w:rtl/>
        </w:rPr>
        <w:t xml:space="preserve"> </w:t>
      </w:r>
      <w:r>
        <w:rPr>
          <w:rtl/>
        </w:rPr>
        <w:t>ثُمَّ تأخذ يديك للقنوت وَتَقول</w:t>
      </w:r>
      <w:r w:rsidR="009A58AC">
        <w:rPr>
          <w:rtl/>
        </w:rPr>
        <w:t>:</w:t>
      </w:r>
    </w:p>
    <w:p w:rsidR="001B329E" w:rsidRPr="00283151" w:rsidRDefault="001B329E" w:rsidP="00524C63">
      <w:pPr>
        <w:pStyle w:val="libBold2"/>
        <w:rPr>
          <w:rtl/>
        </w:rPr>
      </w:pPr>
      <w:r w:rsidRPr="00283151">
        <w:rPr>
          <w:rtl/>
        </w:rPr>
        <w:t>اللّهُمَّ إِنِّي أَسْأَلُكَ بِمَفاتِحِ الغَيْبِ الَّتِي لايَعْلَمُها إِلاّ أَنْتَ أَنْ تُصَلِّيَ عَلى مُحَمَّدٍ وَآلِهِ</w:t>
      </w:r>
      <w:r w:rsidR="009A58AC">
        <w:rPr>
          <w:rFonts w:hint="cs"/>
          <w:rtl/>
        </w:rPr>
        <w:t>،</w:t>
      </w:r>
    </w:p>
    <w:p w:rsidR="001B329E" w:rsidRDefault="001B329E" w:rsidP="003C7C01">
      <w:pPr>
        <w:pStyle w:val="libLine"/>
        <w:rPr>
          <w:rtl/>
        </w:rPr>
      </w:pPr>
      <w:r>
        <w:rPr>
          <w:rFonts w:hint="cs"/>
          <w:rtl/>
        </w:rPr>
        <w:t>________________</w:t>
      </w:r>
    </w:p>
    <w:p w:rsidR="001B329E" w:rsidRDefault="001B329E" w:rsidP="003C7C01">
      <w:pPr>
        <w:pStyle w:val="libFootnote0"/>
        <w:rPr>
          <w:rtl/>
        </w:rPr>
      </w:pPr>
      <w:r>
        <w:rPr>
          <w:rFonts w:hint="cs"/>
          <w:rtl/>
        </w:rPr>
        <w:t>(1) مصباح المتهجّد</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(2) مصباح المتهجّد</w:t>
      </w:r>
      <w:r w:rsidR="009A58AC">
        <w:rPr>
          <w:rFonts w:hint="cs"/>
          <w:rtl/>
        </w:rPr>
        <w:t>:</w:t>
      </w:r>
      <w:r>
        <w:rPr>
          <w:rFonts w:hint="cs"/>
          <w:rtl/>
        </w:rPr>
        <w:t xml:space="preserve"> 98</w:t>
      </w:r>
      <w:r w:rsidR="003C7C01">
        <w:rPr>
          <w:rFonts w:hint="cs"/>
          <w:rtl/>
        </w:rPr>
        <w:t xml:space="preserve"> - </w:t>
      </w:r>
      <w:r>
        <w:rPr>
          <w:rFonts w:hint="cs"/>
          <w:rtl/>
        </w:rPr>
        <w:t>99</w:t>
      </w:r>
      <w:r w:rsidR="003C7C01">
        <w:rPr>
          <w:rFonts w:hint="cs"/>
          <w:rtl/>
        </w:rPr>
        <w:t>.</w:t>
      </w:r>
    </w:p>
    <w:p w:rsidR="001B329E" w:rsidRDefault="001B329E" w:rsidP="003C7C01">
      <w:pPr>
        <w:pStyle w:val="libFootnote0"/>
        <w:rPr>
          <w:rtl/>
        </w:rPr>
      </w:pPr>
      <w:r>
        <w:rPr>
          <w:rFonts w:hint="cs"/>
          <w:rtl/>
        </w:rPr>
        <w:t>(3) مصباح المتهجّد</w:t>
      </w:r>
      <w:r w:rsidR="009A58AC">
        <w:rPr>
          <w:rFonts w:hint="cs"/>
          <w:rtl/>
        </w:rPr>
        <w:t>:</w:t>
      </w:r>
      <w:r>
        <w:rPr>
          <w:rFonts w:hint="cs"/>
          <w:rtl/>
        </w:rPr>
        <w:t xml:space="preserve"> 102</w:t>
      </w:r>
      <w:r w:rsidR="003C7C01">
        <w:rPr>
          <w:rFonts w:hint="cs"/>
          <w:rtl/>
        </w:rPr>
        <w:t>.</w:t>
      </w:r>
    </w:p>
    <w:p w:rsidR="001B329E" w:rsidRDefault="001B329E" w:rsidP="003C7C01">
      <w:pPr>
        <w:pStyle w:val="libFootnote0"/>
        <w:rPr>
          <w:rtl/>
        </w:rPr>
      </w:pPr>
      <w:r>
        <w:rPr>
          <w:rFonts w:hint="cs"/>
          <w:rtl/>
        </w:rPr>
        <w:t>(4) مصباح المتهجّد</w:t>
      </w:r>
      <w:r w:rsidR="009A58AC">
        <w:rPr>
          <w:rFonts w:hint="cs"/>
          <w:rtl/>
        </w:rPr>
        <w:t>:</w:t>
      </w:r>
      <w:r>
        <w:rPr>
          <w:rFonts w:hint="cs"/>
          <w:rtl/>
        </w:rPr>
        <w:t xml:space="preserve"> 102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Fonts w:hint="cs"/>
          <w:rtl/>
        </w:rPr>
        <w:lastRenderedPageBreak/>
        <w:t>و</w:t>
      </w:r>
      <w:r w:rsidRPr="00524C63">
        <w:rPr>
          <w:rStyle w:val="libBold2Char"/>
          <w:rtl/>
        </w:rPr>
        <w:t>َأَنْ تَفْعَلِ بِي كَذا وَكَذا</w:t>
      </w:r>
      <w:r w:rsidR="009A58AC">
        <w:rPr>
          <w:rtl/>
        </w:rPr>
        <w:t>،</w:t>
      </w:r>
      <w:r>
        <w:rPr>
          <w:rtl/>
        </w:rPr>
        <w:t xml:space="preserve"> وتذكر حاجتك عوض هذه الكلمة</w:t>
      </w:r>
      <w:r w:rsidR="003C7C01">
        <w:rPr>
          <w:rtl/>
          <w:lang w:bidi="fa-IR"/>
        </w:rPr>
        <w:t>.</w:t>
      </w:r>
      <w:r>
        <w:rPr>
          <w:rFonts w:hint="cs"/>
          <w:rtl/>
        </w:rPr>
        <w:t xml:space="preserve"> </w:t>
      </w:r>
      <w:r>
        <w:rPr>
          <w:rtl/>
        </w:rPr>
        <w:t>ثُمَّ تقول</w:t>
      </w:r>
      <w:r w:rsidR="009A58AC">
        <w:rPr>
          <w:rtl/>
        </w:rPr>
        <w:t>:</w:t>
      </w:r>
      <w:r>
        <w:rPr>
          <w:rtl/>
        </w:rPr>
        <w:t xml:space="preserve"> </w:t>
      </w:r>
      <w:r w:rsidRPr="00524C63">
        <w:rPr>
          <w:rStyle w:val="libBold2Char"/>
          <w:rtl/>
        </w:rPr>
        <w:t>اللّهُمَّ أَنْتَ وَلِيُّ نِعْمَتِي وَالقادِرُ عَلى طَلِبَتِي تَعْلَمُ حاجَتِي فَأَسْأَلُكَ بِحَقِّ مُحَمَّدٍ وَآلِهِ عَلَيْهِ وَعَلَيْهِمُ السَّلامُ لَمّا قَضَيْتَها لِي</w:t>
      </w:r>
      <w:r w:rsidR="003C7C01">
        <w:rPr>
          <w:rtl/>
          <w:lang w:bidi="fa-IR"/>
        </w:rPr>
        <w:t>.</w:t>
      </w:r>
      <w:r>
        <w:rPr>
          <w:rtl/>
        </w:rPr>
        <w:t xml:space="preserve"> وَتَسْأَل حاجتك</w:t>
      </w:r>
      <w:r w:rsidR="009A58AC">
        <w:rPr>
          <w:rtl/>
        </w:rPr>
        <w:t>،</w:t>
      </w:r>
      <w:r>
        <w:rPr>
          <w:rtl/>
        </w:rPr>
        <w:t xml:space="preserve"> فقد روي أَن مَن أتى بهذه الصلاة وسأل الله حاجته اعطاهُ الله ما سَأل</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56" w:name="_Toc415300778"/>
      <w:bookmarkStart w:id="57" w:name="_Toc426799313"/>
      <w:r>
        <w:rPr>
          <w:rtl/>
        </w:rPr>
        <w:t>تعقيب صلاة العشاء</w:t>
      </w:r>
      <w:r w:rsidR="003C7C01">
        <w:rPr>
          <w:rtl/>
        </w:rPr>
        <w:t xml:space="preserve"> - </w:t>
      </w:r>
      <w:r>
        <w:rPr>
          <w:rtl/>
        </w:rPr>
        <w:t>نقلا عن المتهجد</w:t>
      </w:r>
      <w:r w:rsidR="003C7C01">
        <w:rPr>
          <w:rtl/>
        </w:rPr>
        <w:t xml:space="preserve"> -</w:t>
      </w:r>
      <w:r w:rsidR="009A58AC">
        <w:rPr>
          <w:rtl/>
        </w:rPr>
        <w:t>:</w:t>
      </w:r>
      <w:bookmarkEnd w:id="56"/>
      <w:bookmarkEnd w:id="57"/>
    </w:p>
    <w:p w:rsidR="001B329E" w:rsidRDefault="001B329E" w:rsidP="003C7C01">
      <w:pPr>
        <w:pStyle w:val="libNormal"/>
        <w:rPr>
          <w:rtl/>
        </w:rPr>
      </w:pPr>
      <w:r w:rsidRPr="00524C63">
        <w:rPr>
          <w:rStyle w:val="libBold2Char"/>
          <w:rtl/>
        </w:rPr>
        <w:t>اللّهُمَّ إِنَّهُ لَيْسَ لِي عِلْمٌ بِمَوْضِعِ رِزْقِي وَإِنَّما أَطْلُبُهُ بِخَطَراتٍ تَخْطُرُ عَلى قَلْبِي</w:t>
      </w:r>
      <w:r w:rsidR="009A58AC" w:rsidRPr="00524C63">
        <w:rPr>
          <w:rStyle w:val="libBold2Char"/>
          <w:rtl/>
        </w:rPr>
        <w:t>،</w:t>
      </w:r>
      <w:r w:rsidRPr="00524C63">
        <w:rPr>
          <w:rStyle w:val="libBold2Char"/>
          <w:rtl/>
        </w:rPr>
        <w:t xml:space="preserve"> فَأَجُولُ فِي طَلَبِهِ البُلْدانَ</w:t>
      </w:r>
      <w:r w:rsidR="009A58AC" w:rsidRPr="00524C63">
        <w:rPr>
          <w:rStyle w:val="libBold2Char"/>
          <w:rtl/>
        </w:rPr>
        <w:t>،</w:t>
      </w:r>
      <w:r w:rsidRPr="00524C63">
        <w:rPr>
          <w:rStyle w:val="libBold2Char"/>
          <w:rtl/>
        </w:rPr>
        <w:t xml:space="preserve"> فَأَنا فِيما أَنا طالِبٌ كَالحَيْرانِ</w:t>
      </w:r>
      <w:r w:rsidR="009A58AC" w:rsidRPr="00524C63">
        <w:rPr>
          <w:rStyle w:val="libBold2Char"/>
          <w:rtl/>
        </w:rPr>
        <w:t>،</w:t>
      </w:r>
      <w:r w:rsidRPr="00524C63">
        <w:rPr>
          <w:rStyle w:val="libBold2Char"/>
          <w:rtl/>
        </w:rPr>
        <w:t xml:space="preserve"> لاأَدْرِي أَفِي سَهْلٍ هُوَ</w:t>
      </w:r>
      <w:r w:rsidR="009A58AC" w:rsidRPr="00524C63">
        <w:rPr>
          <w:rStyle w:val="libBold2Char"/>
          <w:rtl/>
        </w:rPr>
        <w:t>،</w:t>
      </w:r>
      <w:r w:rsidRPr="00524C63">
        <w:rPr>
          <w:rStyle w:val="libBold2Char"/>
          <w:rtl/>
        </w:rPr>
        <w:t xml:space="preserve"> أَمْ فِي جَبَلٍ</w:t>
      </w:r>
      <w:r w:rsidR="009A58AC" w:rsidRPr="00524C63">
        <w:rPr>
          <w:rStyle w:val="libBold2Char"/>
          <w:rtl/>
        </w:rPr>
        <w:t>،</w:t>
      </w:r>
      <w:r w:rsidRPr="00524C63">
        <w:rPr>
          <w:rStyle w:val="libBold2Char"/>
          <w:rtl/>
        </w:rPr>
        <w:t xml:space="preserve"> أَمْ فِي أَرْضٍ</w:t>
      </w:r>
      <w:r w:rsidR="009A58AC" w:rsidRPr="00524C63">
        <w:rPr>
          <w:rStyle w:val="libBold2Char"/>
          <w:rtl/>
        </w:rPr>
        <w:t>،</w:t>
      </w:r>
      <w:r w:rsidRPr="00524C63">
        <w:rPr>
          <w:rStyle w:val="libBold2Char"/>
          <w:rtl/>
        </w:rPr>
        <w:t xml:space="preserve"> أَمْ فِي سَّماء</w:t>
      </w:r>
      <w:r w:rsidR="009A58AC" w:rsidRPr="00524C63">
        <w:rPr>
          <w:rStyle w:val="libBold2Char"/>
          <w:rtl/>
        </w:rPr>
        <w:t>،</w:t>
      </w:r>
      <w:r w:rsidRPr="00524C63">
        <w:rPr>
          <w:rStyle w:val="libBold2Char"/>
          <w:rtl/>
        </w:rPr>
        <w:t xml:space="preserve"> أَمْ فِي بَرٍّ</w:t>
      </w:r>
      <w:r>
        <w:rPr>
          <w:rFonts w:hint="cs"/>
          <w:rtl/>
        </w:rPr>
        <w:t xml:space="preserve"> </w:t>
      </w:r>
      <w:r w:rsidRPr="003C7C01">
        <w:rPr>
          <w:rStyle w:val="libFootnotenumChar"/>
          <w:rFonts w:hint="cs"/>
          <w:rtl/>
        </w:rPr>
        <w:t>(2)</w:t>
      </w:r>
      <w:r>
        <w:rPr>
          <w:rtl/>
        </w:rPr>
        <w:t xml:space="preserve"> </w:t>
      </w:r>
      <w:r w:rsidRPr="00524C63">
        <w:rPr>
          <w:rStyle w:val="libBold2Char"/>
          <w:rtl/>
        </w:rPr>
        <w:t>أَمْ فِي بَحرٍ؟ وَعَلى يَدَي مَنْ</w:t>
      </w:r>
      <w:r w:rsidR="009A58AC" w:rsidRPr="00524C63">
        <w:rPr>
          <w:rStyle w:val="libBold2Char"/>
          <w:rtl/>
        </w:rPr>
        <w:t>،</w:t>
      </w:r>
      <w:r w:rsidRPr="00524C63">
        <w:rPr>
          <w:rStyle w:val="libBold2Char"/>
          <w:rtl/>
        </w:rPr>
        <w:t xml:space="preserve"> وَمِنْ قِبَلِ مَنْ؟ وَقَدْ عَلِمْتُ أَنَّ عِلْمَهُ عِنْدَكَ وَأَسْبابَهِ بِيَدِكَ</w:t>
      </w:r>
      <w:r w:rsidR="009A58AC" w:rsidRPr="00524C63">
        <w:rPr>
          <w:rStyle w:val="libBold2Char"/>
          <w:rtl/>
        </w:rPr>
        <w:t>،</w:t>
      </w:r>
      <w:r w:rsidRPr="00524C63">
        <w:rPr>
          <w:rStyle w:val="libBold2Char"/>
          <w:rtl/>
        </w:rPr>
        <w:t xml:space="preserve"> وَأَنْتَ الَّذِي تَقْسِمُهُ بِلُطْفِكَ</w:t>
      </w:r>
      <w:r w:rsidR="009A58AC" w:rsidRPr="00524C63">
        <w:rPr>
          <w:rStyle w:val="libBold2Char"/>
          <w:rtl/>
        </w:rPr>
        <w:t>،</w:t>
      </w:r>
      <w:r w:rsidRPr="00524C63">
        <w:rPr>
          <w:rStyle w:val="libBold2Char"/>
          <w:rtl/>
        </w:rPr>
        <w:t xml:space="preserve"> وَتُسَبِّبُهُ بِرَحْمَتِكَ</w:t>
      </w:r>
      <w:r w:rsidR="003C7C01" w:rsidRPr="00524C63">
        <w:rPr>
          <w:rStyle w:val="libBold2Char"/>
          <w:rtl/>
        </w:rPr>
        <w:t>.</w:t>
      </w:r>
      <w:r w:rsidRPr="00524C63">
        <w:rPr>
          <w:rStyle w:val="libBold2Char"/>
          <w:rtl/>
        </w:rPr>
        <w:t xml:space="preserve"> اللّهُمَّ فَصَلِّ عَلى مُحَمَّدٍ وَآلِهِ</w:t>
      </w:r>
      <w:r w:rsidR="009A58AC" w:rsidRPr="00524C63">
        <w:rPr>
          <w:rStyle w:val="libBold2Char"/>
          <w:rtl/>
        </w:rPr>
        <w:t>،</w:t>
      </w:r>
      <w:r w:rsidRPr="00524C63">
        <w:rPr>
          <w:rStyle w:val="libBold2Char"/>
          <w:rtl/>
        </w:rPr>
        <w:t xml:space="preserve"> وَاجْعَلْ يا رَبِّ رِزْقَكَ لِي وَاسِعاً وَمَطْلَبَهُ سَهْلاً وَمَأْخَذَهُ قَرِيباً</w:t>
      </w:r>
      <w:r w:rsidR="009A58AC" w:rsidRPr="00524C63">
        <w:rPr>
          <w:rStyle w:val="libBold2Char"/>
          <w:rtl/>
        </w:rPr>
        <w:t>،</w:t>
      </w:r>
      <w:r w:rsidRPr="00524C63">
        <w:rPr>
          <w:rStyle w:val="libBold2Char"/>
          <w:rtl/>
        </w:rPr>
        <w:t xml:space="preserve"> وَلا تُعَنِّني بِطَلَبِ ما لَمْ تُقَدِّرَ لِي فِيهِ رِزْقاً</w:t>
      </w:r>
      <w:r w:rsidR="009A58AC" w:rsidRPr="00524C63">
        <w:rPr>
          <w:rStyle w:val="libBold2Char"/>
          <w:rtl/>
        </w:rPr>
        <w:t>،</w:t>
      </w:r>
      <w:r w:rsidRPr="00524C63">
        <w:rPr>
          <w:rStyle w:val="libBold2Char"/>
          <w:rtl/>
        </w:rPr>
        <w:t xml:space="preserve"> فَإِنَّكَ غَنِيُّ عَنْ عَذابِي</w:t>
      </w:r>
      <w:r>
        <w:rPr>
          <w:rFonts w:hint="cs"/>
          <w:rtl/>
        </w:rPr>
        <w:t xml:space="preserve"> </w:t>
      </w:r>
      <w:r w:rsidRPr="003C7C01">
        <w:rPr>
          <w:rStyle w:val="libFootnotenumChar"/>
          <w:rFonts w:hint="cs"/>
          <w:rtl/>
        </w:rPr>
        <w:t>(3)</w:t>
      </w:r>
      <w:r>
        <w:rPr>
          <w:rtl/>
        </w:rPr>
        <w:t xml:space="preserve"> </w:t>
      </w:r>
      <w:r w:rsidRPr="00524C63">
        <w:rPr>
          <w:rStyle w:val="libBold2Char"/>
          <w:rtl/>
        </w:rPr>
        <w:t>وَأَنا فَقِيرٌ إِلى رَحْمَتِكَ</w:t>
      </w:r>
      <w:r w:rsidR="009A58AC" w:rsidRPr="00524C63">
        <w:rPr>
          <w:rStyle w:val="libBold2Char"/>
          <w:rtl/>
        </w:rPr>
        <w:t>،</w:t>
      </w:r>
      <w:r w:rsidRPr="00524C63">
        <w:rPr>
          <w:rStyle w:val="libBold2Char"/>
          <w:rtl/>
        </w:rPr>
        <w:t xml:space="preserve"> فَصَلِّ عَلى مُحَمَّدٍ وَآلِهِ وَجُدْ عَلى عَبْدِكَ بِفَضْلِكَ</w:t>
      </w:r>
      <w:r w:rsidR="009A58AC" w:rsidRPr="00524C63">
        <w:rPr>
          <w:rStyle w:val="libBold2Char"/>
          <w:rtl/>
        </w:rPr>
        <w:t>،</w:t>
      </w:r>
      <w:r w:rsidRPr="00524C63">
        <w:rPr>
          <w:rStyle w:val="libBold2Char"/>
          <w:rtl/>
        </w:rPr>
        <w:t xml:space="preserve"> إِنَّكَ ذُو فَضْلٍ عَظِيمٍ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هذا مِن أدعية الرزق</w:t>
      </w:r>
      <w:r w:rsidR="009A58AC">
        <w:rPr>
          <w:rtl/>
        </w:rPr>
        <w:t>،</w:t>
      </w:r>
      <w:r>
        <w:rPr>
          <w:rtl/>
        </w:rPr>
        <w:t xml:space="preserve"> وَيُستحب أيضاً أن يقرأ عقيب العشاء سورة</w:t>
      </w:r>
      <w:r w:rsidR="009A58AC">
        <w:rPr>
          <w:rtl/>
        </w:rPr>
        <w:t>:</w:t>
      </w:r>
      <w:r>
        <w:rPr>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سَبع مَرات</w:t>
      </w:r>
      <w:r>
        <w:rPr>
          <w:rFonts w:hint="cs"/>
          <w:rtl/>
        </w:rPr>
        <w:t xml:space="preserve"> </w:t>
      </w:r>
      <w:r w:rsidRPr="003C7C01">
        <w:rPr>
          <w:rStyle w:val="libFootnotenumChar"/>
          <w:rFonts w:hint="cs"/>
          <w:rtl/>
        </w:rPr>
        <w:t>(5)</w:t>
      </w:r>
      <w:r w:rsidR="009A58AC">
        <w:rPr>
          <w:rtl/>
        </w:rPr>
        <w:t>،</w:t>
      </w:r>
      <w:r>
        <w:rPr>
          <w:rtl/>
        </w:rPr>
        <w:t xml:space="preserve"> وأن يقرأ في الوتيرة وهي ركعتان جالسا بَعدَ العشاء مائة آية من القرآن</w:t>
      </w:r>
      <w:r w:rsidR="009A58AC">
        <w:rPr>
          <w:rtl/>
        </w:rPr>
        <w:t>،</w:t>
      </w:r>
      <w:r>
        <w:rPr>
          <w:rtl/>
        </w:rPr>
        <w:t xml:space="preserve"> وَيُستحب أن يُعتاض عَن المائة آية سورة</w:t>
      </w:r>
      <w:r w:rsidR="009A58AC">
        <w:rPr>
          <w:rtl/>
        </w:rPr>
        <w:t>:</w:t>
      </w:r>
      <w:r>
        <w:rPr>
          <w:rtl/>
        </w:rPr>
        <w:t xml:space="preserve"> </w:t>
      </w:r>
      <w:r w:rsidRPr="003C7C01">
        <w:rPr>
          <w:rStyle w:val="libAlaemChar"/>
          <w:rFonts w:hint="cs"/>
          <w:rtl/>
        </w:rPr>
        <w:t>(</w:t>
      </w:r>
      <w:r w:rsidRPr="003C7C01">
        <w:rPr>
          <w:rStyle w:val="libAieChar"/>
          <w:rtl/>
        </w:rPr>
        <w:t>إِذا وَقَعَتِ الواقِعَة</w:t>
      </w:r>
      <w:r w:rsidRPr="003C7C01">
        <w:rPr>
          <w:rStyle w:val="libAlaemChar"/>
          <w:rFonts w:hint="cs"/>
          <w:rtl/>
        </w:rPr>
        <w:t>)</w:t>
      </w:r>
      <w:r>
        <w:rPr>
          <w:rtl/>
        </w:rPr>
        <w:t xml:space="preserve"> في ركعة</w:t>
      </w:r>
      <w:r w:rsidR="009A58AC">
        <w:rPr>
          <w:rtl/>
        </w:rPr>
        <w:t>،</w:t>
      </w:r>
      <w:r>
        <w:rPr>
          <w:rtl/>
        </w:rPr>
        <w:t xml:space="preserve"> وسورة</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في الركعة الأخرى</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مصباح المتهجّد</w:t>
      </w:r>
      <w:r w:rsidR="009A58AC">
        <w:rPr>
          <w:rFonts w:hint="cs"/>
          <w:rtl/>
        </w:rPr>
        <w:t>:</w:t>
      </w:r>
      <w:r>
        <w:rPr>
          <w:rFonts w:hint="cs"/>
          <w:rtl/>
        </w:rPr>
        <w:t xml:space="preserve"> 106</w:t>
      </w:r>
      <w:r w:rsidR="003C7C01">
        <w:rPr>
          <w:rFonts w:hint="cs"/>
          <w:rtl/>
        </w:rPr>
        <w:t xml:space="preserve"> - </w:t>
      </w:r>
      <w:r>
        <w:rPr>
          <w:rFonts w:hint="cs"/>
          <w:rtl/>
        </w:rPr>
        <w:t>107</w:t>
      </w:r>
      <w:r w:rsidR="003C7C01">
        <w:rPr>
          <w:rFonts w:hint="cs"/>
          <w:rtl/>
        </w:rPr>
        <w:t>.</w:t>
      </w:r>
      <w:r>
        <w:rPr>
          <w:rFonts w:hint="cs"/>
          <w:rtl/>
        </w:rPr>
        <w:t xml:space="preserve"> والحديث عن أبي عبد الله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 أَمْ في برٍّ</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 عَنَائِي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 مصباح المتهجّد</w:t>
      </w:r>
      <w:r w:rsidR="009A58AC">
        <w:rPr>
          <w:rFonts w:hint="cs"/>
          <w:rtl/>
        </w:rPr>
        <w:t>:</w:t>
      </w:r>
      <w:r>
        <w:rPr>
          <w:rFonts w:hint="cs"/>
          <w:rtl/>
        </w:rPr>
        <w:t xml:space="preserve"> 109</w:t>
      </w:r>
      <w:r w:rsidR="003C7C01">
        <w:rPr>
          <w:rFonts w:hint="cs"/>
          <w:rtl/>
        </w:rPr>
        <w:t>.</w:t>
      </w:r>
    </w:p>
    <w:p w:rsidR="001B329E" w:rsidRDefault="001B329E" w:rsidP="003C7C01">
      <w:pPr>
        <w:pStyle w:val="libFootnote0"/>
        <w:rPr>
          <w:rtl/>
        </w:rPr>
      </w:pPr>
      <w:r>
        <w:rPr>
          <w:rFonts w:hint="cs"/>
          <w:rtl/>
        </w:rPr>
        <w:t>(5) مصباح المتهجّد</w:t>
      </w:r>
      <w:r w:rsidR="009A58AC">
        <w:rPr>
          <w:rFonts w:hint="cs"/>
          <w:rtl/>
        </w:rPr>
        <w:t>:</w:t>
      </w:r>
      <w:r>
        <w:rPr>
          <w:rFonts w:hint="cs"/>
          <w:rtl/>
        </w:rPr>
        <w:t xml:space="preserve"> 109</w:t>
      </w:r>
      <w:r w:rsidR="003C7C01">
        <w:rPr>
          <w:rFonts w:hint="cs"/>
          <w:rtl/>
        </w:rPr>
        <w:t>.</w:t>
      </w:r>
    </w:p>
    <w:p w:rsidR="001B329E" w:rsidRDefault="001B329E" w:rsidP="003C7C01">
      <w:pPr>
        <w:pStyle w:val="libFootnote0"/>
        <w:rPr>
          <w:rtl/>
        </w:rPr>
      </w:pPr>
      <w:r>
        <w:rPr>
          <w:rFonts w:hint="cs"/>
          <w:rtl/>
        </w:rPr>
        <w:t>(6) مصباح المتهجّد</w:t>
      </w:r>
      <w:r w:rsidR="009A58AC">
        <w:rPr>
          <w:rFonts w:hint="cs"/>
          <w:rtl/>
        </w:rPr>
        <w:t>:</w:t>
      </w:r>
      <w:r>
        <w:rPr>
          <w:rFonts w:hint="cs"/>
          <w:rtl/>
        </w:rPr>
        <w:t xml:space="preserve"> 114</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58" w:name="_Toc415300779"/>
      <w:bookmarkStart w:id="59" w:name="_Toc426799314"/>
      <w:r>
        <w:rPr>
          <w:rtl/>
        </w:rPr>
        <w:lastRenderedPageBreak/>
        <w:t>تعقيب صلاة الصبح</w:t>
      </w:r>
      <w:r w:rsidR="003C7C01">
        <w:rPr>
          <w:rtl/>
        </w:rPr>
        <w:t xml:space="preserve"> - </w:t>
      </w:r>
      <w:r>
        <w:rPr>
          <w:rtl/>
        </w:rPr>
        <w:t>عن مصباح المتهجد</w:t>
      </w:r>
      <w:r w:rsidR="003C7C01">
        <w:rPr>
          <w:rtl/>
        </w:rPr>
        <w:t xml:space="preserve"> -</w:t>
      </w:r>
      <w:r w:rsidR="009A58AC">
        <w:rPr>
          <w:rtl/>
        </w:rPr>
        <w:t>:</w:t>
      </w:r>
      <w:bookmarkEnd w:id="58"/>
      <w:bookmarkEnd w:id="59"/>
    </w:p>
    <w:p w:rsidR="001B329E" w:rsidRDefault="001B329E" w:rsidP="003C7C01">
      <w:pPr>
        <w:pStyle w:val="libNormal"/>
        <w:rPr>
          <w:rtl/>
        </w:rPr>
      </w:pPr>
      <w:r w:rsidRPr="00524C63">
        <w:rPr>
          <w:rStyle w:val="libBold2Char"/>
          <w:rtl/>
        </w:rPr>
        <w:t>اللّهُمَّ صَلِّ عَلى مُحَمَّدٍ وَآلِ مُحَمَّدٍ وَاهْدِنِي لِما اخْتُلِفَ فِيْهِ مِنَ الحَقِّ بِإذْنِكَ</w:t>
      </w:r>
      <w:r w:rsidR="009A58AC" w:rsidRPr="00524C63">
        <w:rPr>
          <w:rStyle w:val="libBold2Char"/>
          <w:rtl/>
        </w:rPr>
        <w:t>،</w:t>
      </w:r>
      <w:r w:rsidRPr="00524C63">
        <w:rPr>
          <w:rStyle w:val="libBold2Char"/>
          <w:rtl/>
        </w:rPr>
        <w:t xml:space="preserve"> إِنَّكَ تَهْدِي مَنْ تَشاءُ إِلى صِراطٍ مُسْتَقِيمٍ</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وَتَقول عشر مَرات</w:t>
      </w:r>
      <w:r w:rsidR="009A58AC">
        <w:rPr>
          <w:rtl/>
        </w:rPr>
        <w:t>:</w:t>
      </w:r>
      <w:r>
        <w:rPr>
          <w:rtl/>
        </w:rPr>
        <w:t xml:space="preserve"> </w:t>
      </w:r>
      <w:r w:rsidRPr="00524C63">
        <w:rPr>
          <w:rStyle w:val="libBold2Char"/>
          <w:rtl/>
        </w:rPr>
        <w:t>اللّهُمَّ صَلِّ عَلى مُحَمَّدٍ وَآل مُحَمَّدٍ الأَوْصِياء الرَّاضِينَ</w:t>
      </w:r>
      <w:r w:rsidRPr="00524C63">
        <w:rPr>
          <w:rStyle w:val="libBold2Char"/>
          <w:rFonts w:hint="cs"/>
          <w:rtl/>
        </w:rPr>
        <w:t xml:space="preserve"> </w:t>
      </w:r>
      <w:r w:rsidRPr="00524C63">
        <w:rPr>
          <w:rStyle w:val="libBold2Char"/>
          <w:rtl/>
        </w:rPr>
        <w:t>المَرْضِيِّينَ بِأَفْضَلِ صَلَواتِكَ</w:t>
      </w:r>
      <w:r w:rsidR="009A58AC" w:rsidRPr="00524C63">
        <w:rPr>
          <w:rStyle w:val="libBold2Char"/>
          <w:rtl/>
        </w:rPr>
        <w:t>،</w:t>
      </w:r>
      <w:r w:rsidRPr="00524C63">
        <w:rPr>
          <w:rStyle w:val="libBold2Char"/>
          <w:rtl/>
        </w:rPr>
        <w:t xml:space="preserve"> وَباركْ عَلَيْهِمْ بِأَفْضَلِ بَرَكاتِكَ</w:t>
      </w:r>
      <w:r w:rsidR="009A58AC" w:rsidRPr="00524C63">
        <w:rPr>
          <w:rStyle w:val="libBold2Char"/>
          <w:rtl/>
        </w:rPr>
        <w:t>،</w:t>
      </w:r>
      <w:r w:rsidRPr="00524C63">
        <w:rPr>
          <w:rStyle w:val="libBold2Char"/>
          <w:rtl/>
        </w:rPr>
        <w:t xml:space="preserve"> وَالسَّلامُ عَلَيْهِمْ وَعَلى أَرْواحِهِمْ وَأَجْسادِهِمْ وَرَحْمَةُ الله وَبَرَكاتُهُ</w:t>
      </w:r>
      <w:r w:rsidRPr="00524C63">
        <w:rPr>
          <w:rStyle w:val="libBold2Char"/>
          <w:rFonts w:hint="cs"/>
          <w:rtl/>
        </w:rPr>
        <w:t xml:space="preserve"> </w:t>
      </w:r>
      <w:r w:rsidRPr="003C7C01">
        <w:rPr>
          <w:rStyle w:val="libFootnotenumChar"/>
          <w:rFonts w:hint="cs"/>
          <w:rtl/>
        </w:rPr>
        <w:t>(2)</w:t>
      </w:r>
      <w:r w:rsidR="003C7C01">
        <w:rPr>
          <w:rtl/>
        </w:rPr>
        <w:t>.</w:t>
      </w:r>
      <w:r>
        <w:rPr>
          <w:rFonts w:hint="cs"/>
          <w:rtl/>
        </w:rPr>
        <w:t xml:space="preserve"> </w:t>
      </w:r>
      <w:r>
        <w:rPr>
          <w:rtl/>
        </w:rPr>
        <w:t>وهذهِ الصلاة واردة يَومَ الجمعة أيضاً عصراً بفضل عظيم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وقُل أيضاً</w:t>
      </w:r>
      <w:r w:rsidR="009A58AC">
        <w:rPr>
          <w:rtl/>
        </w:rPr>
        <w:t>:</w:t>
      </w:r>
      <w:r>
        <w:rPr>
          <w:rtl/>
        </w:rPr>
        <w:t xml:space="preserve"> </w:t>
      </w:r>
      <w:r w:rsidRPr="00524C63">
        <w:rPr>
          <w:rStyle w:val="libBold2Char"/>
          <w:rtl/>
        </w:rPr>
        <w:t xml:space="preserve">اللّهُمَّ أَحْيِنِي عَلى ما أَحْيَيْتَ عَلَيْهِ عَلِيَّ بْن أَبِي طالِبٍ وَأَمِتْنِي عَلى ما ماتَ عَلَيْهِ عَلِيَّ بْنُ أَبِي طالِبٍ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وقُل مئة مرة</w:t>
      </w:r>
      <w:r w:rsidR="009A58AC">
        <w:rPr>
          <w:rtl/>
        </w:rPr>
        <w:t>:</w:t>
      </w:r>
      <w:r>
        <w:rPr>
          <w:rtl/>
        </w:rPr>
        <w:t xml:space="preserve"> </w:t>
      </w:r>
      <w:r w:rsidRPr="00524C63">
        <w:rPr>
          <w:rStyle w:val="libBold2Char"/>
          <w:rtl/>
        </w:rPr>
        <w:t>اسْتَغْفِرُ الله وَأَتُوبُ إِلَيْهِ</w:t>
      </w:r>
      <w:r w:rsidR="003C7C01">
        <w:rPr>
          <w:rtl/>
        </w:rPr>
        <w:t>.</w:t>
      </w:r>
      <w:r>
        <w:rPr>
          <w:rFonts w:hint="cs"/>
          <w:rtl/>
        </w:rPr>
        <w:t xml:space="preserve"> </w:t>
      </w:r>
      <w:r>
        <w:rPr>
          <w:rtl/>
        </w:rPr>
        <w:t>ومئة مرة</w:t>
      </w:r>
      <w:r w:rsidR="009A58AC">
        <w:rPr>
          <w:rtl/>
        </w:rPr>
        <w:t>:</w:t>
      </w:r>
      <w:r>
        <w:rPr>
          <w:rtl/>
        </w:rPr>
        <w:t xml:space="preserve"> </w:t>
      </w:r>
      <w:r w:rsidRPr="00524C63">
        <w:rPr>
          <w:rStyle w:val="libBold2Char"/>
          <w:rtl/>
        </w:rPr>
        <w:t>أَسْأَلُ الله العافِيَةَ</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أَسْتَجِيرُ بِالله مِنَ النَّارِ</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وَأَسْأَلُهُ الجَنَّةَ</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أَسْأَلُ الله الحُوْرَ العِينَ</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لا إِلهَ إِلاّ الله المَلِكُ الحَقُّ المُبِينُ</w:t>
      </w:r>
      <w:r w:rsidR="003C7C01">
        <w:rPr>
          <w:rtl/>
        </w:rPr>
        <w:t>.</w:t>
      </w:r>
      <w:r>
        <w:rPr>
          <w:rFonts w:hint="cs"/>
          <w:rtl/>
        </w:rPr>
        <w:t xml:space="preserve"> </w:t>
      </w:r>
      <w:r>
        <w:rPr>
          <w:rtl/>
        </w:rPr>
        <w:t>ومائة مرة</w:t>
      </w:r>
      <w:r w:rsidR="009A58AC">
        <w:rPr>
          <w:rtl/>
        </w:rPr>
        <w:t>:</w:t>
      </w:r>
      <w:r>
        <w:rPr>
          <w:rtl/>
        </w:rPr>
        <w:t xml:space="preserve"> التوحيد</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صَلّى الله عَلى مُحَمَّدٍ وَآلِ مُحَمَّدٍ</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سُبْحانَ الله</w:t>
      </w:r>
      <w:r w:rsidR="009A58AC" w:rsidRPr="00524C63">
        <w:rPr>
          <w:rStyle w:val="libBold2Char"/>
          <w:rtl/>
        </w:rPr>
        <w:t>،</w:t>
      </w:r>
      <w:r w:rsidRPr="00524C63">
        <w:rPr>
          <w:rStyle w:val="libBold2Char"/>
          <w:rtl/>
        </w:rPr>
        <w:t xml:space="preserve"> وَالحَمْدُ للهِ</w:t>
      </w:r>
      <w:r w:rsidR="009A58AC" w:rsidRPr="00524C63">
        <w:rPr>
          <w:rStyle w:val="libBold2Char"/>
          <w:rtl/>
        </w:rPr>
        <w:t>،</w:t>
      </w:r>
      <w:r w:rsidRPr="00524C63">
        <w:rPr>
          <w:rStyle w:val="libBold2Char"/>
          <w:rtl/>
        </w:rPr>
        <w:t xml:space="preserve"> وَلا إِلهَ إِلاّ اللهُ</w:t>
      </w:r>
      <w:r w:rsidR="009A58AC" w:rsidRPr="00524C63">
        <w:rPr>
          <w:rStyle w:val="libBold2Char"/>
          <w:rtl/>
        </w:rPr>
        <w:t>،</w:t>
      </w:r>
      <w:r w:rsidRPr="00524C63">
        <w:rPr>
          <w:rStyle w:val="libBold2Char"/>
          <w:rtl/>
        </w:rPr>
        <w:t xml:space="preserve"> وَالله أَكْبَرُ</w:t>
      </w:r>
      <w:r w:rsidR="009A58AC" w:rsidRPr="00524C63">
        <w:rPr>
          <w:rStyle w:val="libBold2Char"/>
          <w:rtl/>
        </w:rPr>
        <w:t>،</w:t>
      </w:r>
      <w:r w:rsidRPr="00524C63">
        <w:rPr>
          <w:rStyle w:val="libBold2Char"/>
          <w:rtl/>
        </w:rPr>
        <w:t xml:space="preserve"> وَلا حَوْلَ وَلا قُوَّةَ إِلاّ بِالله العَلِيِّ العَظِيمِ</w:t>
      </w:r>
      <w:r w:rsidR="003C7C01">
        <w:rPr>
          <w:rtl/>
        </w:rPr>
        <w:t>.</w:t>
      </w:r>
      <w:r>
        <w:rPr>
          <w:rFonts w:hint="cs"/>
          <w:rtl/>
        </w:rPr>
        <w:t xml:space="preserve"> </w:t>
      </w:r>
      <w:r>
        <w:rPr>
          <w:rtl/>
        </w:rPr>
        <w:t>ومائة مرة</w:t>
      </w:r>
      <w:r w:rsidR="009A58AC">
        <w:rPr>
          <w:rtl/>
        </w:rPr>
        <w:t>:</w:t>
      </w:r>
      <w:r>
        <w:rPr>
          <w:rtl/>
        </w:rPr>
        <w:t xml:space="preserve"> </w:t>
      </w:r>
      <w:r w:rsidRPr="00524C63">
        <w:rPr>
          <w:rStyle w:val="libBold2Char"/>
          <w:rtl/>
        </w:rPr>
        <w:t>ماشاءَ الله</w:t>
      </w:r>
      <w:r>
        <w:rPr>
          <w:rtl/>
        </w:rPr>
        <w:t xml:space="preserve"> كانَ</w:t>
      </w:r>
      <w:r w:rsidR="009A58AC">
        <w:rPr>
          <w:rtl/>
        </w:rPr>
        <w:t>،</w:t>
      </w:r>
      <w:r>
        <w:rPr>
          <w:rtl/>
        </w:rPr>
        <w:t xml:space="preserve"> وَ</w:t>
      </w:r>
      <w:r>
        <w:rPr>
          <w:rFonts w:hint="cs"/>
          <w:rtl/>
        </w:rPr>
        <w:t xml:space="preserve"> </w:t>
      </w:r>
      <w:r w:rsidRPr="003C7C01">
        <w:rPr>
          <w:rStyle w:val="libFootnotenumChar"/>
          <w:rFonts w:hint="cs"/>
          <w:rtl/>
        </w:rPr>
        <w:t xml:space="preserve">(5) </w:t>
      </w:r>
      <w:r w:rsidRPr="00524C63">
        <w:rPr>
          <w:rStyle w:val="libBold2Char"/>
          <w:rtl/>
        </w:rPr>
        <w:t>لا حَوْلَ وَلا قُوَّةَ إِلاّ بِالله العَلِيِّ العَظِيْمِ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ثُمَّ قُل</w:t>
      </w:r>
      <w:r w:rsidR="009A58AC">
        <w:rPr>
          <w:rtl/>
        </w:rPr>
        <w:t>:</w:t>
      </w:r>
      <w:r>
        <w:rPr>
          <w:rtl/>
        </w:rPr>
        <w:t xml:space="preserve"> </w:t>
      </w:r>
      <w:r w:rsidRPr="00524C63">
        <w:rPr>
          <w:rStyle w:val="libBold2Char"/>
          <w:rtl/>
        </w:rPr>
        <w:t>أَصْبَحْتُ اللّهُمَّ مُعْتَصِما بِذِمامِكَ المَنِيعِ</w:t>
      </w:r>
      <w:r>
        <w:rPr>
          <w:rFonts w:hint="cs"/>
          <w:rtl/>
        </w:rPr>
        <w:t xml:space="preserve"> </w:t>
      </w:r>
      <w:r w:rsidRPr="003C7C01">
        <w:rPr>
          <w:rStyle w:val="libFootnotenumChar"/>
          <w:rFonts w:hint="cs"/>
          <w:rtl/>
        </w:rPr>
        <w:t>(7)</w:t>
      </w:r>
      <w:r>
        <w:rPr>
          <w:rtl/>
        </w:rPr>
        <w:t xml:space="preserve"> </w:t>
      </w:r>
      <w:r w:rsidRPr="00524C63">
        <w:rPr>
          <w:rStyle w:val="libBold2Char"/>
          <w:rtl/>
        </w:rPr>
        <w:t>الَّذِي لايُطاوَلُ وَلا يُحاوَلُ مِنْ شَرِّ كُلِّ غاشِمٍ وَطارِقٍ مِنْ سائرِ مَنْ خَلَقْتَ وَ</w:t>
      </w:r>
      <w:r w:rsidRPr="00524C63">
        <w:rPr>
          <w:rStyle w:val="libBold2Char"/>
          <w:rFonts w:hint="cs"/>
          <w:rtl/>
        </w:rPr>
        <w:t xml:space="preserve"> </w:t>
      </w:r>
      <w:r w:rsidRPr="003C7C01">
        <w:rPr>
          <w:rStyle w:val="libFootnotenumChar"/>
          <w:rFonts w:hint="cs"/>
          <w:rtl/>
        </w:rPr>
        <w:t xml:space="preserve">(8) </w:t>
      </w:r>
      <w:r w:rsidRPr="00524C63">
        <w:rPr>
          <w:rStyle w:val="libBold2Char"/>
          <w:rtl/>
        </w:rPr>
        <w:t>ما خَلَقْتَ مِنْ خَلْقِكَ الصَّامِتْ وَالنّاطِقِ فِي جَنَّةٍ مِنْ كُلِّ مَخُوْفٍ بِلِباسٍ سابِغَةٍ وَلاِ أَهْلِ بَيْتِ نَبِيِّكَ مُحْتَجِبا مِنْ كُلِّ قاصِدٍ لِي إِلى</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مصباح المتهجّد</w:t>
      </w:r>
      <w:r w:rsidR="009A58AC">
        <w:rPr>
          <w:rFonts w:hint="cs"/>
          <w:rtl/>
        </w:rPr>
        <w:t>:</w:t>
      </w:r>
      <w:r>
        <w:rPr>
          <w:rFonts w:hint="cs"/>
          <w:rtl/>
        </w:rPr>
        <w:t xml:space="preserve"> 200</w:t>
      </w:r>
      <w:r w:rsidR="003C7C01">
        <w:rPr>
          <w:rFonts w:hint="cs"/>
          <w:rtl/>
        </w:rPr>
        <w:t>.</w:t>
      </w:r>
    </w:p>
    <w:p w:rsidR="001B329E" w:rsidRDefault="001B329E" w:rsidP="003C7C01">
      <w:pPr>
        <w:pStyle w:val="libFootnote0"/>
        <w:rPr>
          <w:rtl/>
        </w:rPr>
      </w:pPr>
      <w:r>
        <w:rPr>
          <w:rFonts w:hint="cs"/>
          <w:rtl/>
        </w:rPr>
        <w:t>(2) مصباح المتهجّد</w:t>
      </w:r>
      <w:r w:rsidR="009A58AC">
        <w:rPr>
          <w:rFonts w:hint="cs"/>
          <w:rtl/>
        </w:rPr>
        <w:t>:</w:t>
      </w:r>
      <w:r>
        <w:rPr>
          <w:rFonts w:hint="cs"/>
          <w:rtl/>
        </w:rPr>
        <w:t xml:space="preserve"> 207</w:t>
      </w:r>
      <w:r w:rsidR="003C7C01">
        <w:rPr>
          <w:rFonts w:hint="cs"/>
          <w:rtl/>
        </w:rPr>
        <w:t>.</w:t>
      </w:r>
    </w:p>
    <w:p w:rsidR="001B329E" w:rsidRDefault="001B329E" w:rsidP="003C7C01">
      <w:pPr>
        <w:pStyle w:val="libFootnote0"/>
        <w:rPr>
          <w:rtl/>
        </w:rPr>
      </w:pPr>
      <w:r>
        <w:rPr>
          <w:rFonts w:hint="cs"/>
          <w:rtl/>
        </w:rPr>
        <w:t>(3) مصباح المتهجّد</w:t>
      </w:r>
      <w:r w:rsidR="009A58AC">
        <w:rPr>
          <w:rFonts w:hint="cs"/>
          <w:rtl/>
        </w:rPr>
        <w:t>:</w:t>
      </w:r>
      <w:r>
        <w:rPr>
          <w:rFonts w:hint="cs"/>
          <w:rtl/>
        </w:rPr>
        <w:t xml:space="preserve"> 386 و 394 بدون ذكر الفضل</w:t>
      </w:r>
      <w:r w:rsidR="003C7C01">
        <w:rPr>
          <w:rFonts w:hint="cs"/>
          <w:rtl/>
        </w:rPr>
        <w:t>.</w:t>
      </w:r>
    </w:p>
    <w:p w:rsidR="001B329E" w:rsidRDefault="001B329E" w:rsidP="003C7C01">
      <w:pPr>
        <w:pStyle w:val="libFootnote0"/>
        <w:rPr>
          <w:rtl/>
        </w:rPr>
      </w:pPr>
      <w:r>
        <w:rPr>
          <w:rFonts w:hint="cs"/>
          <w:rtl/>
        </w:rPr>
        <w:t>(4) مصباح المتهجّد</w:t>
      </w:r>
      <w:r w:rsidR="009A58AC">
        <w:rPr>
          <w:rFonts w:hint="cs"/>
          <w:rtl/>
        </w:rPr>
        <w:t>:</w:t>
      </w:r>
      <w:r>
        <w:rPr>
          <w:rFonts w:hint="cs"/>
          <w:rtl/>
        </w:rPr>
        <w:t xml:space="preserve"> 207</w:t>
      </w:r>
      <w:r w:rsidR="003C7C01">
        <w:rPr>
          <w:rFonts w:hint="cs"/>
          <w:rtl/>
        </w:rPr>
        <w:t>.</w:t>
      </w:r>
    </w:p>
    <w:p w:rsidR="001B329E" w:rsidRDefault="001B329E" w:rsidP="003C7C01">
      <w:pPr>
        <w:pStyle w:val="libFootnote0"/>
        <w:rPr>
          <w:rtl/>
        </w:rPr>
      </w:pPr>
      <w:r>
        <w:rPr>
          <w:rFonts w:hint="cs"/>
          <w:rtl/>
        </w:rPr>
        <w:t>(5) وَ: خ</w:t>
      </w:r>
      <w:r w:rsidR="003C7C01">
        <w:rPr>
          <w:rFonts w:hint="cs"/>
          <w:rtl/>
        </w:rPr>
        <w:t>.</w:t>
      </w:r>
    </w:p>
    <w:p w:rsidR="001B329E" w:rsidRDefault="001B329E" w:rsidP="003C7C01">
      <w:pPr>
        <w:pStyle w:val="libFootnote0"/>
        <w:rPr>
          <w:rtl/>
        </w:rPr>
      </w:pPr>
      <w:r>
        <w:rPr>
          <w:rFonts w:hint="cs"/>
          <w:rtl/>
        </w:rPr>
        <w:t>(6) مصباح المتهجّد</w:t>
      </w:r>
      <w:r w:rsidR="009A58AC">
        <w:rPr>
          <w:rFonts w:hint="cs"/>
          <w:rtl/>
        </w:rPr>
        <w:t>:</w:t>
      </w:r>
      <w:r>
        <w:rPr>
          <w:rFonts w:hint="cs"/>
          <w:rtl/>
        </w:rPr>
        <w:t xml:space="preserve"> 208 و 209</w:t>
      </w:r>
      <w:r w:rsidR="003C7C01">
        <w:rPr>
          <w:rFonts w:hint="cs"/>
          <w:rtl/>
        </w:rPr>
        <w:t>.</w:t>
      </w:r>
    </w:p>
    <w:p w:rsidR="001B329E" w:rsidRDefault="001B329E" w:rsidP="003C7C01">
      <w:pPr>
        <w:pStyle w:val="libFootnote0"/>
        <w:rPr>
          <w:rtl/>
        </w:rPr>
      </w:pPr>
      <w:r>
        <w:rPr>
          <w:rFonts w:hint="cs"/>
          <w:rtl/>
        </w:rPr>
        <w:t>(7) أي المُحْكَمْ</w:t>
      </w:r>
      <w:r w:rsidR="003C7C01">
        <w:rPr>
          <w:rFonts w:hint="cs"/>
          <w:rtl/>
        </w:rPr>
        <w:t>.</w:t>
      </w:r>
    </w:p>
    <w:p w:rsidR="001B329E" w:rsidRDefault="001B329E" w:rsidP="003C7C01">
      <w:pPr>
        <w:pStyle w:val="libFootnote0"/>
        <w:rPr>
          <w:rtl/>
        </w:rPr>
      </w:pPr>
      <w:r>
        <w:rPr>
          <w:rFonts w:hint="cs"/>
          <w:rtl/>
        </w:rPr>
        <w:t>(8) مَن خلقتَ وَ: نسخة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أَذَيِّةٍ بِجِدارٍ حَصِينِ الاخْلاصِ فِي الاعْتِرافِ بِحَقِّهِمْ</w:t>
      </w:r>
      <w:r w:rsidR="009A58AC" w:rsidRPr="00524C63">
        <w:rPr>
          <w:rStyle w:val="libBold2Char"/>
          <w:rtl/>
        </w:rPr>
        <w:t>،</w:t>
      </w:r>
      <w:r w:rsidRPr="00524C63">
        <w:rPr>
          <w:rStyle w:val="libBold2Char"/>
          <w:rtl/>
        </w:rPr>
        <w:t xml:space="preserve"> وَالتَّمَسُّكِ بِحَبْلِهِمْ مُوقِنا أَنَّ الحَقَّ لَهُمْ وَمَعَهُمْ وَفِيهِمْ وَبِهِمْ أَوالِي مَنْ وَالَوا وَأَجانِبُ مَنْ</w:t>
      </w:r>
      <w:r w:rsidRPr="00524C63">
        <w:rPr>
          <w:rStyle w:val="libBold2Char"/>
          <w:rFonts w:hint="cs"/>
          <w:rtl/>
        </w:rPr>
        <w:t xml:space="preserve"> </w:t>
      </w:r>
      <w:r w:rsidRPr="00524C63">
        <w:rPr>
          <w:rStyle w:val="libBold2Char"/>
          <w:rtl/>
        </w:rPr>
        <w:t>جانَبُوا فَأَعِذْنِي اللّهُمَّ بِهِمْ مِنْ شَرِّ كُلِّ ما اتَّقِيهِ يا عَظِيْمُ حَجَزْتُ أَلاَعادِي عَنِّي بِبَدِيعِ السَّماواتِ وَأَلاَرْضِ إِنّا</w:t>
      </w:r>
      <w:r w:rsidRPr="00524C63">
        <w:rPr>
          <w:rStyle w:val="libBold2Char"/>
          <w:rFonts w:hint="cs"/>
          <w:rtl/>
        </w:rPr>
        <w:t xml:space="preserve"> </w:t>
      </w:r>
      <w:r w:rsidRPr="003C7C01">
        <w:rPr>
          <w:rStyle w:val="libFootnotenumChar"/>
          <w:rFonts w:hint="cs"/>
          <w:rtl/>
        </w:rPr>
        <w:t>(1)</w:t>
      </w:r>
      <w:r>
        <w:rPr>
          <w:rtl/>
        </w:rPr>
        <w:t xml:space="preserve"> </w:t>
      </w:r>
      <w:r w:rsidRPr="00524C63">
        <w:rPr>
          <w:rStyle w:val="libBold2Char"/>
          <w:rtl/>
        </w:rPr>
        <w:t>جَعَلْنا مِنْ بَيْن أَيْدِيهِمْ سَداً وَمِنْ خَلْفِهِمْ سَداً فَأَغْشَيْناهُمْ فَهُمْ لايُبْصِرُونَ</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وهذا دعاء يدعى به في كُل صباحٍ ومَساء</w:t>
      </w:r>
      <w:r>
        <w:rPr>
          <w:rFonts w:hint="cs"/>
          <w:rtl/>
        </w:rPr>
        <w:t xml:space="preserve"> </w:t>
      </w:r>
      <w:r w:rsidRPr="003C7C01">
        <w:rPr>
          <w:rStyle w:val="libFootnotenumChar"/>
          <w:rFonts w:hint="cs"/>
          <w:rtl/>
        </w:rPr>
        <w:t>(3)</w:t>
      </w:r>
      <w:r>
        <w:rPr>
          <w:rtl/>
        </w:rPr>
        <w:t xml:space="preserve"> وهوَ دعاء أمير المؤمنين </w:t>
      </w:r>
      <w:r w:rsidRPr="003C7C01">
        <w:rPr>
          <w:rStyle w:val="libAlaemChar"/>
          <w:rtl/>
        </w:rPr>
        <w:t>عليه‌السلام</w:t>
      </w:r>
      <w:r>
        <w:rPr>
          <w:rtl/>
        </w:rPr>
        <w:t xml:space="preserve"> لَيلَة المبيت</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في التهذيب أن مَن قال بعد فريضة الفجر عشر مرات</w:t>
      </w:r>
      <w:r w:rsidR="009A58AC">
        <w:rPr>
          <w:rtl/>
        </w:rPr>
        <w:t>:</w:t>
      </w:r>
      <w:r>
        <w:rPr>
          <w:rtl/>
        </w:rPr>
        <w:t xml:space="preserve"> </w:t>
      </w:r>
      <w:r w:rsidRPr="00524C63">
        <w:rPr>
          <w:rStyle w:val="libBold2Char"/>
          <w:rtl/>
        </w:rPr>
        <w:t>سُبْحانَ الله العَظِيمِ وَبِحَمْدِهِ وَلا حَوْلَ وَلا قُوَّةَ إِلاّ بِالله العَلِيِّ العَظِيمِ</w:t>
      </w:r>
      <w:r w:rsidR="009A58AC">
        <w:rPr>
          <w:rtl/>
        </w:rPr>
        <w:t>،</w:t>
      </w:r>
      <w:r>
        <w:rPr>
          <w:rtl/>
        </w:rPr>
        <w:t xml:space="preserve"> عافَاه الله تعالى مِن العمى والجنون والجذام والفقر والهدم (انهدام الدار) أو الهرم (الخرافة عند الهرم)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وروى الكليني عَن الصادق </w:t>
      </w:r>
      <w:r w:rsidRPr="003C7C01">
        <w:rPr>
          <w:rStyle w:val="libAlaemChar"/>
          <w:rtl/>
        </w:rPr>
        <w:t>عليه‌السلام</w:t>
      </w:r>
      <w:r>
        <w:rPr>
          <w:rtl/>
        </w:rPr>
        <w:t xml:space="preserve"> أنّ من قال بعد فريضة الصبح وفريضة المَغرب سَبع مَرات</w:t>
      </w:r>
      <w:r w:rsidR="009A58AC">
        <w:rPr>
          <w:rtl/>
        </w:rPr>
        <w:t>:</w:t>
      </w:r>
      <w:r>
        <w:rPr>
          <w:rtl/>
        </w:rPr>
        <w:t xml:space="preserve"> </w:t>
      </w:r>
      <w:r w:rsidRPr="00524C63">
        <w:rPr>
          <w:rStyle w:val="libBold2Char"/>
          <w:rtl/>
        </w:rPr>
        <w:t>بِسْمِ الله الرَّحْمنِ الرَّحِيمِ</w:t>
      </w:r>
      <w:r w:rsidR="009A58AC" w:rsidRPr="00524C63">
        <w:rPr>
          <w:rStyle w:val="libBold2Char"/>
          <w:rtl/>
        </w:rPr>
        <w:t>،</w:t>
      </w:r>
      <w:r w:rsidRPr="00524C63">
        <w:rPr>
          <w:rStyle w:val="libBold2Char"/>
          <w:rtl/>
        </w:rPr>
        <w:t xml:space="preserve"> لاحَوْلَ وَلا قُوَّةَ إِلاّ بِالله العَلِيِّ العَظِيمِ</w:t>
      </w:r>
      <w:r w:rsidR="003C7C01">
        <w:rPr>
          <w:rtl/>
        </w:rPr>
        <w:t>.</w:t>
      </w:r>
      <w:r>
        <w:rPr>
          <w:rtl/>
        </w:rPr>
        <w:t xml:space="preserve"> دفع الله عنهُ سَبعين نوعاً مِن أنواع البَلاءِ أهونها الريح والبرص والجنون</w:t>
      </w:r>
      <w:r w:rsidR="009A58AC">
        <w:rPr>
          <w:rtl/>
        </w:rPr>
        <w:t>،</w:t>
      </w:r>
      <w:r>
        <w:rPr>
          <w:rtl/>
        </w:rPr>
        <w:t xml:space="preserve"> وإن كانَ شقيا مُحي مِن الاَشقياء</w:t>
      </w:r>
      <w:r w:rsidR="009A58AC">
        <w:rPr>
          <w:rtl/>
        </w:rPr>
        <w:t>،</w:t>
      </w:r>
      <w:r>
        <w:rPr>
          <w:rtl/>
        </w:rPr>
        <w:t xml:space="preserve"> وكتب مِنَ السعداء</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 xml:space="preserve">وروي عنهُ </w:t>
      </w:r>
      <w:r w:rsidRPr="003C7C01">
        <w:rPr>
          <w:rStyle w:val="libAlaemChar"/>
          <w:rtl/>
        </w:rPr>
        <w:t>عليه‌السلام</w:t>
      </w:r>
      <w:r>
        <w:rPr>
          <w:rtl/>
        </w:rPr>
        <w:t xml:space="preserve"> أيضاً للدنيا والآخرة</w:t>
      </w:r>
      <w:r w:rsidR="009A58AC">
        <w:rPr>
          <w:rtl/>
        </w:rPr>
        <w:t>،</w:t>
      </w:r>
      <w:r>
        <w:rPr>
          <w:rtl/>
        </w:rPr>
        <w:t xml:space="preserve"> ولوجع العين هذا الدعاء بَعدَ فريضتي الصبح والمَغرب</w:t>
      </w:r>
      <w:r w:rsidR="009A58AC">
        <w:rPr>
          <w:rtl/>
        </w:rPr>
        <w:t>:</w:t>
      </w:r>
      <w:r>
        <w:rPr>
          <w:rFonts w:hint="cs"/>
          <w:rtl/>
        </w:rPr>
        <w:t xml:space="preserve"> </w:t>
      </w:r>
      <w:r w:rsidRPr="00524C63">
        <w:rPr>
          <w:rStyle w:val="libBold2Char"/>
          <w:rtl/>
        </w:rPr>
        <w:t>اللّهُمَّ إِنِّي أَسأَلُكَ بِحَقِّ مُحَمَّدٍ وَآلِ مُحَمَّدٍ عَلَيْكَ صَلِّ عَلى مُحَمَّدٍ وَآلِ مُحَمَّدٍ وَاجْعَلْ النُّورَ فِي بَصَرِي</w:t>
      </w:r>
      <w:r w:rsidR="009A58AC" w:rsidRPr="00524C63">
        <w:rPr>
          <w:rStyle w:val="libBold2Char"/>
          <w:rtl/>
        </w:rPr>
        <w:t>،</w:t>
      </w:r>
      <w:r w:rsidRPr="00524C63">
        <w:rPr>
          <w:rStyle w:val="libBold2Char"/>
          <w:rtl/>
        </w:rPr>
        <w:t xml:space="preserve"> وَالبَصِيرَةَ فِي دِينِي</w:t>
      </w:r>
      <w:r w:rsidR="009A58AC" w:rsidRPr="00524C63">
        <w:rPr>
          <w:rStyle w:val="libBold2Char"/>
          <w:rtl/>
        </w:rPr>
        <w:t>،</w:t>
      </w:r>
      <w:r w:rsidRPr="00524C63">
        <w:rPr>
          <w:rStyle w:val="libBold2Char"/>
          <w:rtl/>
        </w:rPr>
        <w:t xml:space="preserve"> وَاليَقِينَ فِي قَلْبِي</w:t>
      </w:r>
      <w:r w:rsidR="009A58AC" w:rsidRPr="00524C63">
        <w:rPr>
          <w:rStyle w:val="libBold2Char"/>
          <w:rtl/>
        </w:rPr>
        <w:t>،</w:t>
      </w:r>
      <w:r w:rsidRPr="00524C63">
        <w:rPr>
          <w:rStyle w:val="libBold2Char"/>
          <w:rtl/>
        </w:rPr>
        <w:t xml:space="preserve"> وَالاِخْلاصَ فِي عَمَلِي</w:t>
      </w:r>
      <w:r w:rsidR="009A58AC" w:rsidRPr="00524C63">
        <w:rPr>
          <w:rStyle w:val="libBold2Char"/>
          <w:rtl/>
        </w:rPr>
        <w:t>،</w:t>
      </w:r>
      <w:r w:rsidRPr="00524C63">
        <w:rPr>
          <w:rStyle w:val="libBold2Char"/>
          <w:rtl/>
        </w:rPr>
        <w:t xml:space="preserve"> وَالسَّلامَةَ فِي نَفْسِي</w:t>
      </w:r>
      <w:r w:rsidR="009A58AC" w:rsidRPr="00524C63">
        <w:rPr>
          <w:rStyle w:val="libBold2Char"/>
          <w:rtl/>
        </w:rPr>
        <w:t>،</w:t>
      </w:r>
      <w:r w:rsidRPr="00524C63">
        <w:rPr>
          <w:rStyle w:val="libBold2Char"/>
          <w:rtl/>
        </w:rPr>
        <w:t xml:space="preserve"> وَالسّعَةَ فِي رِزْقِي</w:t>
      </w:r>
      <w:r w:rsidR="009A58AC" w:rsidRPr="00524C63">
        <w:rPr>
          <w:rStyle w:val="libBold2Char"/>
          <w:rtl/>
        </w:rPr>
        <w:t>،</w:t>
      </w:r>
      <w:r w:rsidRPr="00524C63">
        <w:rPr>
          <w:rStyle w:val="libBold2Char"/>
          <w:rtl/>
        </w:rPr>
        <w:t xml:space="preserve"> والشُكْرَ لَكَ أَبَداً ما أَبْقَيْتَنِي</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__________________</w:t>
      </w:r>
    </w:p>
    <w:p w:rsidR="001B329E" w:rsidRDefault="001B329E" w:rsidP="003C7C01">
      <w:pPr>
        <w:pStyle w:val="libFootnote0"/>
        <w:rPr>
          <w:rtl/>
        </w:rPr>
      </w:pPr>
      <w:r>
        <w:rPr>
          <w:rFonts w:hint="cs"/>
          <w:rtl/>
        </w:rPr>
        <w:t>(1) وَإِنّا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 مصباح المتهجّد</w:t>
      </w:r>
      <w:r w:rsidR="009A58AC">
        <w:rPr>
          <w:rFonts w:hint="cs"/>
          <w:rtl/>
        </w:rPr>
        <w:t>:</w:t>
      </w:r>
      <w:r>
        <w:rPr>
          <w:rFonts w:hint="cs"/>
          <w:rtl/>
        </w:rPr>
        <w:t xml:space="preserve"> 212</w:t>
      </w:r>
      <w:r w:rsidR="003C7C01">
        <w:rPr>
          <w:rFonts w:hint="cs"/>
          <w:rtl/>
        </w:rPr>
        <w:t>.</w:t>
      </w:r>
    </w:p>
    <w:p w:rsidR="001B329E" w:rsidRDefault="001B329E" w:rsidP="003C7C01">
      <w:pPr>
        <w:pStyle w:val="libFootnote0"/>
        <w:rPr>
          <w:rtl/>
        </w:rPr>
      </w:pPr>
      <w:r>
        <w:rPr>
          <w:rFonts w:hint="cs"/>
          <w:rtl/>
        </w:rPr>
        <w:t>(3) إلى هنا في مكارم الأخلاق للطبرسي 2 / 25 في ذيل حديث طويل</w:t>
      </w:r>
      <w:r w:rsidR="003C7C01">
        <w:rPr>
          <w:rFonts w:hint="cs"/>
          <w:rtl/>
        </w:rPr>
        <w:t>.</w:t>
      </w:r>
    </w:p>
    <w:p w:rsidR="001B329E" w:rsidRDefault="001B329E" w:rsidP="003C7C01">
      <w:pPr>
        <w:pStyle w:val="libFootnote0"/>
        <w:rPr>
          <w:rtl/>
        </w:rPr>
      </w:pPr>
      <w:r>
        <w:rPr>
          <w:rFonts w:hint="cs"/>
          <w:rtl/>
        </w:rPr>
        <w:t>(4) البلد الأمين</w:t>
      </w:r>
      <w:r w:rsidR="009A58AC">
        <w:rPr>
          <w:rFonts w:hint="cs"/>
          <w:rtl/>
        </w:rPr>
        <w:t>:</w:t>
      </w:r>
      <w:r>
        <w:rPr>
          <w:rFonts w:hint="cs"/>
          <w:rtl/>
        </w:rPr>
        <w:t xml:space="preserve"> 27</w:t>
      </w:r>
      <w:r w:rsidR="003C7C01">
        <w:rPr>
          <w:rFonts w:hint="cs"/>
          <w:rtl/>
        </w:rPr>
        <w:t>.</w:t>
      </w:r>
    </w:p>
    <w:p w:rsidR="001B329E" w:rsidRDefault="001B329E" w:rsidP="003C7C01">
      <w:pPr>
        <w:pStyle w:val="libFootnote0"/>
        <w:rPr>
          <w:rtl/>
        </w:rPr>
      </w:pPr>
      <w:r>
        <w:rPr>
          <w:rFonts w:hint="cs"/>
          <w:rtl/>
        </w:rPr>
        <w:t>(5) تهذيب الأحكام 2 / 106 ح 404</w:t>
      </w:r>
      <w:r w:rsidR="003C7C01">
        <w:rPr>
          <w:rFonts w:hint="cs"/>
          <w:rtl/>
        </w:rPr>
        <w:t>.</w:t>
      </w:r>
      <w:r>
        <w:rPr>
          <w:rFonts w:hint="cs"/>
          <w:rtl/>
        </w:rPr>
        <w:t xml:space="preserve"> ذيل حديث طويل عن أبي جعفر </w:t>
      </w:r>
      <w:r w:rsidRPr="003C7C01">
        <w:rPr>
          <w:rStyle w:val="libAlaemChar"/>
          <w:rFonts w:hint="cs"/>
          <w:rtl/>
        </w:rPr>
        <w:t>عليه‌السلام</w:t>
      </w:r>
      <w:r>
        <w:rPr>
          <w:rFonts w:hint="cs"/>
          <w:rtl/>
        </w:rPr>
        <w:t xml:space="preserve"> وفيه</w:t>
      </w:r>
      <w:r w:rsidR="009A58AC">
        <w:rPr>
          <w:rFonts w:hint="cs"/>
          <w:rtl/>
        </w:rPr>
        <w:t>:</w:t>
      </w:r>
      <w:r>
        <w:rPr>
          <w:rFonts w:hint="cs"/>
          <w:rtl/>
        </w:rPr>
        <w:t xml:space="preserve"> والفقر والهرم</w:t>
      </w:r>
      <w:r w:rsidR="003C7C01">
        <w:rPr>
          <w:rFonts w:hint="cs"/>
          <w:rtl/>
        </w:rPr>
        <w:t>.</w:t>
      </w:r>
    </w:p>
    <w:p w:rsidR="001B329E" w:rsidRDefault="001B329E" w:rsidP="003C7C01">
      <w:pPr>
        <w:pStyle w:val="libFootnote0"/>
        <w:rPr>
          <w:rtl/>
        </w:rPr>
      </w:pPr>
      <w:r>
        <w:rPr>
          <w:rFonts w:hint="cs"/>
          <w:rtl/>
        </w:rPr>
        <w:t>(6) الكافي 2 / 531 كتاب الدعاء باب القول عند الإصباح والإمساء</w:t>
      </w:r>
      <w:r w:rsidR="009A58AC">
        <w:rPr>
          <w:rFonts w:hint="cs"/>
          <w:rtl/>
        </w:rPr>
        <w:t>،</w:t>
      </w:r>
      <w:r>
        <w:rPr>
          <w:rFonts w:hint="cs"/>
          <w:rtl/>
        </w:rPr>
        <w:t xml:space="preserve"> ح 25</w:t>
      </w:r>
      <w:r w:rsidR="003C7C01">
        <w:rPr>
          <w:rFonts w:hint="cs"/>
          <w:rtl/>
        </w:rPr>
        <w:t>.</w:t>
      </w:r>
    </w:p>
    <w:p w:rsidR="001B329E" w:rsidRDefault="001B329E" w:rsidP="003C7C01">
      <w:pPr>
        <w:pStyle w:val="libFootnote0"/>
        <w:rPr>
          <w:rtl/>
        </w:rPr>
      </w:pPr>
      <w:r>
        <w:rPr>
          <w:rFonts w:hint="cs"/>
          <w:rtl/>
        </w:rPr>
        <w:t>(7) الكافي 2 / 550 كتاب الدعاء</w:t>
      </w:r>
      <w:r w:rsidR="009A58AC">
        <w:rPr>
          <w:rFonts w:hint="cs"/>
          <w:rtl/>
        </w:rPr>
        <w:t>،</w:t>
      </w:r>
      <w:r>
        <w:rPr>
          <w:rFonts w:hint="cs"/>
          <w:rtl/>
        </w:rPr>
        <w:t xml:space="preserve"> باب الدعاء في أدبار الصلوات</w:t>
      </w:r>
      <w:r w:rsidR="009A58AC">
        <w:rPr>
          <w:rFonts w:hint="cs"/>
          <w:rtl/>
        </w:rPr>
        <w:t>،</w:t>
      </w:r>
      <w:r>
        <w:rPr>
          <w:rFonts w:hint="cs"/>
          <w:rtl/>
        </w:rPr>
        <w:t xml:space="preserve"> ح 11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روى الشيخ ابن فهد في عدّة الدّاعي عَن الرضا </w:t>
      </w:r>
      <w:r w:rsidRPr="003C7C01">
        <w:rPr>
          <w:rStyle w:val="libAlaemChar"/>
          <w:rtl/>
        </w:rPr>
        <w:t>عليه‌السلام</w:t>
      </w:r>
      <w:r>
        <w:rPr>
          <w:rtl/>
        </w:rPr>
        <w:t xml:space="preserve"> أنّ مَن قالَ عقيب صلاة الصبح هذا القول ما سَأل الله حاجة إِلاّ تيسرت لَهُ وكفاهُ الله ما أهمه</w:t>
      </w:r>
      <w:r w:rsidR="009A58AC">
        <w:rPr>
          <w:rtl/>
        </w:rPr>
        <w:t>:</w:t>
      </w:r>
    </w:p>
    <w:p w:rsidR="001B329E" w:rsidRDefault="001B329E" w:rsidP="003C7C01">
      <w:pPr>
        <w:pStyle w:val="libNormal"/>
        <w:rPr>
          <w:rtl/>
        </w:rPr>
      </w:pPr>
      <w:r w:rsidRPr="00524C63">
        <w:rPr>
          <w:rStyle w:val="libBold2Char"/>
          <w:rtl/>
        </w:rPr>
        <w:t>بِسْمِ الله وَصَلّى الله عَلى مُحَمَّدٍ وَآلِهِ وَاُفَوِّضُ أَمْرِي إِلى الله إِنَّ الله بَصِيرٌ بِالعِبادِ</w:t>
      </w:r>
      <w:r w:rsidR="009A58AC" w:rsidRPr="00524C63">
        <w:rPr>
          <w:rStyle w:val="libBold2Char"/>
          <w:rtl/>
        </w:rPr>
        <w:t>،</w:t>
      </w:r>
      <w:r w:rsidRPr="00524C63">
        <w:rPr>
          <w:rStyle w:val="libBold2Char"/>
          <w:rtl/>
        </w:rPr>
        <w:t xml:space="preserve"> فَوَقاهُ الله سَيِّئاتِ ما مَكَرُوا</w:t>
      </w:r>
      <w:r w:rsidR="003C7C01" w:rsidRPr="00524C63">
        <w:rPr>
          <w:rStyle w:val="libBold2Char"/>
          <w:rtl/>
        </w:rPr>
        <w:t>.</w:t>
      </w:r>
      <w:r w:rsidRPr="00524C63">
        <w:rPr>
          <w:rStyle w:val="libBold2Char"/>
          <w:rtl/>
        </w:rPr>
        <w:t xml:space="preserve"> لا إِلهَ إِلاّ أَنْتَ سُبْحانَكَ إِنِّي كُنْتُ</w:t>
      </w:r>
      <w:r w:rsidRPr="00524C63">
        <w:rPr>
          <w:rStyle w:val="libBold2Char"/>
          <w:rFonts w:hint="cs"/>
          <w:rtl/>
        </w:rPr>
        <w:t xml:space="preserve"> </w:t>
      </w:r>
      <w:r w:rsidRPr="00524C63">
        <w:rPr>
          <w:rStyle w:val="libBold2Char"/>
          <w:rtl/>
        </w:rPr>
        <w:t>مِنَ الظَّالِمِينَ</w:t>
      </w:r>
      <w:r w:rsidR="003C7C01" w:rsidRPr="00524C63">
        <w:rPr>
          <w:rStyle w:val="libBold2Char"/>
          <w:rtl/>
        </w:rPr>
        <w:t>.</w:t>
      </w:r>
      <w:r w:rsidRPr="00524C63">
        <w:rPr>
          <w:rStyle w:val="libBold2Char"/>
          <w:rtl/>
        </w:rPr>
        <w:t xml:space="preserve"> فَاسْتَجَبْنا لَهُ وَنَجَيْناهُ مِنَ الغَمِّ وَكَذلِكَ نُنْجِي المُؤْمِنِينَ</w:t>
      </w:r>
      <w:r w:rsidR="003C7C01" w:rsidRPr="00524C63">
        <w:rPr>
          <w:rStyle w:val="libBold2Char"/>
          <w:rtl/>
        </w:rPr>
        <w:t>.</w:t>
      </w:r>
      <w:r w:rsidRPr="00524C63">
        <w:rPr>
          <w:rStyle w:val="libBold2Char"/>
          <w:rtl/>
        </w:rPr>
        <w:t xml:space="preserve"> حَسْبُنا الله وَنِعْمَ الوَكِيلُ</w:t>
      </w:r>
      <w:r w:rsidR="003C7C01" w:rsidRPr="00524C63">
        <w:rPr>
          <w:rStyle w:val="libBold2Char"/>
          <w:rtl/>
        </w:rPr>
        <w:t>.</w:t>
      </w:r>
      <w:r w:rsidRPr="00524C63">
        <w:rPr>
          <w:rStyle w:val="libBold2Char"/>
          <w:rtl/>
        </w:rPr>
        <w:t xml:space="preserve"> فَانْقَلَبُوا بِنِعْمَةٍ مِنَ الله وَفَضْلٍ لَمْ يَمْسَسْهُمْ سُوءٌ</w:t>
      </w:r>
      <w:r w:rsidR="003C7C01" w:rsidRPr="00524C63">
        <w:rPr>
          <w:rStyle w:val="libBold2Char"/>
          <w:rtl/>
        </w:rPr>
        <w:t>.</w:t>
      </w:r>
      <w:r w:rsidRPr="00524C63">
        <w:rPr>
          <w:rStyle w:val="libBold2Char"/>
          <w:rFonts w:hint="cs"/>
          <w:rtl/>
        </w:rPr>
        <w:t xml:space="preserve"> </w:t>
      </w:r>
      <w:r w:rsidRPr="00524C63">
        <w:rPr>
          <w:rStyle w:val="libBold2Char"/>
          <w:rtl/>
        </w:rPr>
        <w:t>ما شاءَ الله لاحَوْلَ وَلا قُوَّةَ إِلاّ بِالله</w:t>
      </w:r>
      <w:r w:rsidR="009A58AC" w:rsidRPr="00524C63">
        <w:rPr>
          <w:rStyle w:val="libBold2Char"/>
          <w:rtl/>
        </w:rPr>
        <w:t>،</w:t>
      </w:r>
      <w:r w:rsidRPr="00524C63">
        <w:rPr>
          <w:rStyle w:val="libBold2Char"/>
          <w:rtl/>
        </w:rPr>
        <w:t xml:space="preserve"> ماشاءَ الله لا ما شاء النَّاسُ</w:t>
      </w:r>
      <w:r w:rsidR="009A58AC" w:rsidRPr="00524C63">
        <w:rPr>
          <w:rStyle w:val="libBold2Char"/>
          <w:rtl/>
        </w:rPr>
        <w:t>،</w:t>
      </w:r>
      <w:r w:rsidRPr="00524C63">
        <w:rPr>
          <w:rStyle w:val="libBold2Char"/>
          <w:rtl/>
        </w:rPr>
        <w:t xml:space="preserve"> ما شاءَ الله وَإِنْ كَرِهَ النَّاسُ حَسْبيَ الرَّبُّ مِنَ المَرْبُوبِينَ</w:t>
      </w:r>
      <w:r w:rsidR="009A58AC" w:rsidRPr="00524C63">
        <w:rPr>
          <w:rStyle w:val="libBold2Char"/>
          <w:rtl/>
        </w:rPr>
        <w:t>،</w:t>
      </w:r>
      <w:r w:rsidRPr="00524C63">
        <w:rPr>
          <w:rStyle w:val="libBold2Char"/>
          <w:rtl/>
        </w:rPr>
        <w:t xml:space="preserve"> حَسْبِيَ الخالِقُ مِنَ المَخْلُوقِينَ</w:t>
      </w:r>
      <w:r w:rsidR="009A58AC" w:rsidRPr="00524C63">
        <w:rPr>
          <w:rStyle w:val="libBold2Char"/>
          <w:rtl/>
        </w:rPr>
        <w:t>،</w:t>
      </w:r>
      <w:r w:rsidRPr="00524C63">
        <w:rPr>
          <w:rStyle w:val="libBold2Char"/>
          <w:rtl/>
        </w:rPr>
        <w:t xml:space="preserve"> حَسْبِيَ الرَّازِقُ مِنَ المَرْزُوقِينَ</w:t>
      </w:r>
      <w:r w:rsidR="009A58AC" w:rsidRPr="00524C63">
        <w:rPr>
          <w:rStyle w:val="libBold2Char"/>
          <w:rtl/>
        </w:rPr>
        <w:t>،</w:t>
      </w:r>
      <w:r w:rsidRPr="00524C63">
        <w:rPr>
          <w:rStyle w:val="libBold2Char"/>
          <w:rtl/>
        </w:rPr>
        <w:t xml:space="preserve"> حَسْبِيَ الله رَبُّ العالَمِينَ</w:t>
      </w:r>
      <w:r w:rsidR="009A58AC" w:rsidRPr="00524C63">
        <w:rPr>
          <w:rStyle w:val="libBold2Char"/>
          <w:rtl/>
        </w:rPr>
        <w:t>،</w:t>
      </w:r>
      <w:r w:rsidRPr="00524C63">
        <w:rPr>
          <w:rStyle w:val="libBold2Char"/>
          <w:rtl/>
        </w:rPr>
        <w:t xml:space="preserve"> حَسْبِيَ مَنْ هُوَ حَسْبِي</w:t>
      </w:r>
      <w:r w:rsidR="009A58AC" w:rsidRPr="00524C63">
        <w:rPr>
          <w:rStyle w:val="libBold2Char"/>
          <w:rtl/>
        </w:rPr>
        <w:t>،</w:t>
      </w:r>
      <w:r w:rsidRPr="00524C63">
        <w:rPr>
          <w:rStyle w:val="libBold2Char"/>
          <w:rtl/>
        </w:rPr>
        <w:t xml:space="preserve"> حَسْبِيَ مَنْ لَمْ يَزَلْ</w:t>
      </w:r>
      <w:r>
        <w:rPr>
          <w:rFonts w:hint="cs"/>
          <w:rtl/>
        </w:rPr>
        <w:t xml:space="preserve"> </w:t>
      </w:r>
      <w:r w:rsidRPr="003C7C01">
        <w:rPr>
          <w:rStyle w:val="libFootnotenumChar"/>
          <w:rFonts w:hint="cs"/>
          <w:rtl/>
        </w:rPr>
        <w:t>(1)</w:t>
      </w:r>
      <w:r>
        <w:rPr>
          <w:rtl/>
        </w:rPr>
        <w:t xml:space="preserve"> </w:t>
      </w:r>
      <w:r w:rsidRPr="00524C63">
        <w:rPr>
          <w:rStyle w:val="libBold2Char"/>
          <w:rtl/>
        </w:rPr>
        <w:t>حَسْبِي</w:t>
      </w:r>
      <w:r w:rsidR="009A58AC" w:rsidRPr="00524C63">
        <w:rPr>
          <w:rStyle w:val="libBold2Char"/>
          <w:rtl/>
        </w:rPr>
        <w:t>،</w:t>
      </w:r>
      <w:r w:rsidRPr="00524C63">
        <w:rPr>
          <w:rStyle w:val="libBold2Char"/>
          <w:rtl/>
        </w:rPr>
        <w:t xml:space="preserve"> حَسْبِيَ مَنْ كانَ مُذْ كُنْتُ لَمْ يَزَلْ حَسْبِي</w:t>
      </w:r>
      <w:r w:rsidR="009A58AC" w:rsidRPr="00524C63">
        <w:rPr>
          <w:rStyle w:val="libBold2Char"/>
          <w:rtl/>
        </w:rPr>
        <w:t>،</w:t>
      </w:r>
      <w:r w:rsidRPr="00524C63">
        <w:rPr>
          <w:rStyle w:val="libBold2Char"/>
          <w:rtl/>
        </w:rPr>
        <w:t xml:space="preserve"> حَسْبِيَ الله لا إِلهَ إِلاّ هُوَ</w:t>
      </w:r>
      <w:r w:rsidR="009A58AC" w:rsidRPr="00524C63">
        <w:rPr>
          <w:rStyle w:val="libBold2Char"/>
          <w:rtl/>
        </w:rPr>
        <w:t>،</w:t>
      </w:r>
      <w:r w:rsidRPr="00524C63">
        <w:rPr>
          <w:rStyle w:val="libBold2Char"/>
          <w:rtl/>
        </w:rPr>
        <w:t xml:space="preserve"> عَلَيْهِ تَوَكَّلْتُ</w:t>
      </w:r>
      <w:r w:rsidR="009A58AC" w:rsidRPr="00524C63">
        <w:rPr>
          <w:rStyle w:val="libBold2Char"/>
          <w:rtl/>
        </w:rPr>
        <w:t>،</w:t>
      </w:r>
      <w:r w:rsidRPr="00524C63">
        <w:rPr>
          <w:rStyle w:val="libBold2Char"/>
          <w:rtl/>
        </w:rPr>
        <w:t xml:space="preserve"> وَهُوَ رَبُّ العَرْشِ العَظيمِ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حكى شيخنا ثقة الاسلام النوري نوّر الله مرقده في كتاب دار السلام عَن شَيخِهِ المَرحوم العالم الرباني الحاج المَولى فتح علي السلطان آبادي (رض)</w:t>
      </w:r>
      <w:r w:rsidR="009A58AC">
        <w:rPr>
          <w:rtl/>
        </w:rPr>
        <w:t>،</w:t>
      </w:r>
      <w:r>
        <w:rPr>
          <w:rtl/>
        </w:rPr>
        <w:t xml:space="preserve"> أن الآخوند المَولى محمد صادق العراقي كانَ في غاية الضيق والعسرة والضرّاء ومضى عليه كذلك زمان فلم يجد من كربِهِ فَرَجاً ولا من ضيقه مَخْرَجاً إلى أَن رأى لَيلَة في المَنام كأنه في وادٍ يتراءى فيه خيمة عظيمة عَلَيها قبة فسأل عَن صاحبها فقيل فيه الكهف الحصين وغياث المُضطرّ المستكين الحُجة القائم المهدي المُنتظر عجّل الله تعالى فرجه فَأسرع الذهاب إليها فلّما وافاهُ (صَلَواتُ الله عَلَيهِ) شكى عندهُ سوء حاله وسَأل عنهُ دعاءً يفرّج بِهِ همّه وَيَدفع بِهِ غمّه فأحاله </w:t>
      </w:r>
      <w:r w:rsidRPr="003C7C01">
        <w:rPr>
          <w:rStyle w:val="libAlaemChar"/>
          <w:rtl/>
        </w:rPr>
        <w:t>عليه‌السلام</w:t>
      </w:r>
      <w:r>
        <w:rPr>
          <w:rtl/>
        </w:rPr>
        <w:t xml:space="preserve"> إلى سيّد من ولْده وإلى خيمته فخرج مِن حضرته ودخل في تلك الخيمة فرأى السيّد السند والحبر المُعتمد العالم الاَمجد المؤيد جناب السَيد محمد السلطان آبادي قاعداً على سجّادته مشغولا بدعائه وقراءته فذكر لَهُ بَعدَ السلام ما أحال عليه حجّة الملك العّلام فعلّمه دعاءً يستكفي بِهِ ضيقه وَيَستجلب بِهِ رزقه فانتبه من نومه والدعاء محفوظ في خاطره فقصد بيت جناب السيد وكانَ قَبلَ تلك‌الرؤيا</w:t>
      </w:r>
      <w:r>
        <w:rPr>
          <w:rFonts w:hint="cs"/>
          <w:rtl/>
        </w:rPr>
        <w:t xml:space="preserve"> </w:t>
      </w:r>
      <w:r>
        <w:rPr>
          <w:rtl/>
        </w:rPr>
        <w:t>نافراً عنهُ لوجهٍ لايذكرهُ فلمّا أتاهُ ودخل عليه رآه كَما في النوم على مصلاه ذاكراً</w:t>
      </w:r>
    </w:p>
    <w:p w:rsidR="001B329E" w:rsidRDefault="001B329E" w:rsidP="003C7C01">
      <w:pPr>
        <w:pStyle w:val="libLine"/>
        <w:rPr>
          <w:rtl/>
        </w:rPr>
      </w:pPr>
      <w:r>
        <w:rPr>
          <w:rFonts w:hint="cs"/>
          <w:rtl/>
        </w:rPr>
        <w:t>________________</w:t>
      </w:r>
    </w:p>
    <w:p w:rsidR="001B329E" w:rsidRDefault="001B329E" w:rsidP="003C7C01">
      <w:pPr>
        <w:pStyle w:val="libFootnote0"/>
        <w:rPr>
          <w:rtl/>
        </w:rPr>
      </w:pPr>
      <w:r>
        <w:rPr>
          <w:rFonts w:hint="cs"/>
          <w:rtl/>
        </w:rPr>
        <w:t>(1) لَمْ يَزَلْ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 عُدّة الداعي</w:t>
      </w:r>
      <w:r w:rsidR="009A58AC">
        <w:rPr>
          <w:rFonts w:hint="cs"/>
          <w:rtl/>
        </w:rPr>
        <w:t>:</w:t>
      </w:r>
      <w:r>
        <w:rPr>
          <w:rFonts w:hint="cs"/>
          <w:rtl/>
        </w:rPr>
        <w:t xml:space="preserve"> 307 في ذكر دعوات مختصّة بأوقات</w:t>
      </w:r>
      <w:r w:rsidR="009A58AC">
        <w:rPr>
          <w:rFonts w:hint="cs"/>
          <w:rtl/>
        </w:rPr>
        <w:t>،</w:t>
      </w:r>
      <w:r>
        <w:rPr>
          <w:rFonts w:hint="cs"/>
          <w:rtl/>
        </w:rPr>
        <w:t xml:space="preserve"> ح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ربّه مستغفراً ذنبه فلما سلّم عليه اجابه وتبسم في وجهه كأنّه عرف القضية فسأل عنهُ ما سأل عنهُ في الرؤيا</w:t>
      </w:r>
      <w:r w:rsidR="009A58AC">
        <w:rPr>
          <w:rtl/>
        </w:rPr>
        <w:t>،</w:t>
      </w:r>
      <w:r>
        <w:rPr>
          <w:rtl/>
        </w:rPr>
        <w:t xml:space="preserve"> فعلّمه مِن حينه عين ذاك الدعاء فدعا به في قليل من الزمان فصبّت عليه الدنيا مِن كلّ ناحية ومكان</w:t>
      </w:r>
      <w:r w:rsidR="009A58AC">
        <w:rPr>
          <w:rtl/>
        </w:rPr>
        <w:t>،</w:t>
      </w:r>
      <w:r>
        <w:rPr>
          <w:rtl/>
        </w:rPr>
        <w:t xml:space="preserve"> وكانَ المَرحوم الحاج المَولى فتح علي رض يثني على السَيد ثناءً بليغا وقد ادركه في أواخر عمره وتلمّذ عليه شطراً من الزمان</w:t>
      </w:r>
      <w:r w:rsidR="009A58AC">
        <w:rPr>
          <w:rtl/>
        </w:rPr>
        <w:t>،</w:t>
      </w:r>
      <w:r>
        <w:rPr>
          <w:rtl/>
        </w:rPr>
        <w:t xml:space="preserve"> وأمّا ما علّمه السيد في اليقظة والمنام فثلاثة أمور</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يذكر عقيب الفَجر سَبعين مرّة واضعاً يدهُ على صدره</w:t>
      </w:r>
      <w:r w:rsidR="009A58AC">
        <w:rPr>
          <w:rtl/>
        </w:rPr>
        <w:t>:</w:t>
      </w:r>
      <w:r>
        <w:rPr>
          <w:rtl/>
        </w:rPr>
        <w:t xml:space="preserve"> يا فتّاح</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يواظب على هذا الدعاء المَروي في الكافي وَقَد عَلَّمَهُ النَّبيِّ </w:t>
      </w:r>
      <w:r w:rsidRPr="003C7C01">
        <w:rPr>
          <w:rStyle w:val="libAlaemChar"/>
          <w:rtl/>
        </w:rPr>
        <w:t>صلى‌الله‌عليه‌وآله</w:t>
      </w:r>
      <w:r>
        <w:rPr>
          <w:rtl/>
        </w:rPr>
        <w:t xml:space="preserve"> رجلا مِن أصحابِهِ مُبتلى بالسقم والفقر فما لبث أَن ذهَب عنهُ السقم والفقر</w:t>
      </w:r>
      <w:r w:rsidR="009A58AC">
        <w:rPr>
          <w:rtl/>
        </w:rPr>
        <w:t>:</w:t>
      </w:r>
    </w:p>
    <w:p w:rsidR="001B329E" w:rsidRDefault="001B329E" w:rsidP="003C7C01">
      <w:pPr>
        <w:pStyle w:val="libNormal"/>
        <w:rPr>
          <w:rtl/>
        </w:rPr>
      </w:pPr>
      <w:r w:rsidRPr="00524C63">
        <w:rPr>
          <w:rStyle w:val="libBold2Char"/>
          <w:rtl/>
        </w:rPr>
        <w:t>لاحَوْلَ وَلا قُوَّةَ إِلاّ بِالله</w:t>
      </w:r>
      <w:r w:rsidR="009A58AC" w:rsidRPr="00524C63">
        <w:rPr>
          <w:rStyle w:val="libBold2Char"/>
          <w:rtl/>
        </w:rPr>
        <w:t>،</w:t>
      </w:r>
      <w:r w:rsidRPr="00524C63">
        <w:rPr>
          <w:rStyle w:val="libBold2Char"/>
          <w:rtl/>
        </w:rPr>
        <w:t xml:space="preserve"> تَوَكَّلْتُ عَلى الحَيّ الَّذِي لايَمُوتُ وَالحَمْدُ للهِ الَّذِي لَمْ يَتَّخِذَ وَلَداً وَلَمْ يَكُنْ لَهُ شَرِيكٌ فِي المُلْكِ وَلَمْ يَكُنْ لَهُ وَلِيٌ مِنَ الذُّلِّ وَكَبِّرْهُ تَكْبِيراً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يدعو دبر صلاة الغداة بالدعاء الذي رواهُ ابن فهد</w:t>
      </w:r>
      <w:r w:rsidR="003C7C01">
        <w:rPr>
          <w:rtl/>
        </w:rPr>
        <w:t>.</w:t>
      </w:r>
      <w:r>
        <w:rPr>
          <w:rtl/>
        </w:rPr>
        <w:t xml:space="preserve"> وَيَنبغي أن يغتنم هذهِ الاَوراد ويداوم عَلَيها ولا يغفل عَن آثارها</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واعلَم انه يستحب سجدة الشكر عقيب الصلوات استحبابا أكيداً</w:t>
      </w:r>
      <w:r w:rsidR="009A58AC">
        <w:rPr>
          <w:rtl/>
        </w:rPr>
        <w:t>،</w:t>
      </w:r>
      <w:r>
        <w:rPr>
          <w:rtl/>
        </w:rPr>
        <w:t xml:space="preserve"> والدعوات والاَذكار المأثورة فيها كثيرة</w:t>
      </w:r>
      <w:r w:rsidR="003C7C01">
        <w:rPr>
          <w:rtl/>
        </w:rPr>
        <w:t>.</w:t>
      </w:r>
      <w:r>
        <w:rPr>
          <w:rFonts w:hint="cs"/>
          <w:rtl/>
        </w:rPr>
        <w:t xml:space="preserve"> </w:t>
      </w:r>
      <w:r>
        <w:rPr>
          <w:rtl/>
        </w:rPr>
        <w:t xml:space="preserve">وَقَد روَي عَن الرضا </w:t>
      </w:r>
      <w:r w:rsidRPr="003C7C01">
        <w:rPr>
          <w:rStyle w:val="libAlaemChar"/>
          <w:rtl/>
        </w:rPr>
        <w:t>عليه‌السلام</w:t>
      </w:r>
      <w:r>
        <w:rPr>
          <w:rtl/>
        </w:rPr>
        <w:t xml:space="preserve"> قالَ</w:t>
      </w:r>
      <w:r w:rsidR="009A58AC">
        <w:rPr>
          <w:rtl/>
        </w:rPr>
        <w:t>:</w:t>
      </w:r>
      <w:r>
        <w:rPr>
          <w:rtl/>
        </w:rPr>
        <w:t xml:space="preserve"> إن شئتَ فَقُل فيها مائة مرة</w:t>
      </w:r>
      <w:r w:rsidR="009A58AC">
        <w:rPr>
          <w:rtl/>
        </w:rPr>
        <w:t>:</w:t>
      </w:r>
      <w:r>
        <w:rPr>
          <w:rtl/>
        </w:rPr>
        <w:t xml:space="preserve"> </w:t>
      </w:r>
      <w:r w:rsidRPr="00524C63">
        <w:rPr>
          <w:rStyle w:val="libBold2Char"/>
          <w:rtl/>
        </w:rPr>
        <w:t>شُكْراً شُكْراً</w:t>
      </w:r>
      <w:r w:rsidR="009A58AC">
        <w:rPr>
          <w:rtl/>
        </w:rPr>
        <w:t>،</w:t>
      </w:r>
      <w:r>
        <w:rPr>
          <w:rtl/>
        </w:rPr>
        <w:t xml:space="preserve"> وإن شئتَ فَقُل مائة مرة</w:t>
      </w:r>
      <w:r w:rsidR="009A58AC">
        <w:rPr>
          <w:rtl/>
        </w:rPr>
        <w:t>:</w:t>
      </w:r>
      <w:r>
        <w:rPr>
          <w:rtl/>
        </w:rPr>
        <w:t xml:space="preserve"> </w:t>
      </w:r>
      <w:r w:rsidRPr="00524C63">
        <w:rPr>
          <w:rStyle w:val="libBold2Char"/>
          <w:rtl/>
        </w:rPr>
        <w:t>عَفواً عَفْواً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قالَ</w:t>
      </w:r>
      <w:r w:rsidR="009A58AC">
        <w:rPr>
          <w:rtl/>
        </w:rPr>
        <w:t>:</w:t>
      </w:r>
      <w:r>
        <w:rPr>
          <w:rtl/>
        </w:rPr>
        <w:t xml:space="preserve"> أدنى ما يجزي في سَجدة الشُكر أن يقول ثلاثاً</w:t>
      </w:r>
      <w:r w:rsidR="009A58AC">
        <w:rPr>
          <w:rtl/>
        </w:rPr>
        <w:t>:</w:t>
      </w:r>
      <w:r>
        <w:rPr>
          <w:rtl/>
        </w:rPr>
        <w:t xml:space="preserve"> </w:t>
      </w:r>
      <w:r w:rsidRPr="00524C63">
        <w:rPr>
          <w:rStyle w:val="libBold2Char"/>
          <w:rtl/>
        </w:rPr>
        <w:t>شُكْراً للهِ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واعلَم أيضاً أنَّ لنا ادعيةً وأذكاراً كثيرةً واردة عند طلوع الشَمس وعند غروبها مأثورة عَن النَّبيِّ </w:t>
      </w:r>
      <w:r w:rsidRPr="003C7C01">
        <w:rPr>
          <w:rStyle w:val="libAlaemChar"/>
          <w:rtl/>
        </w:rPr>
        <w:t>صلى‌الله‌عليه‌وآله</w:t>
      </w:r>
      <w:r>
        <w:rPr>
          <w:rtl/>
        </w:rPr>
        <w:t xml:space="preserve"> والأئمة الطاهرين </w:t>
      </w:r>
      <w:r w:rsidRPr="003C7C01">
        <w:rPr>
          <w:rStyle w:val="libAlaemChar"/>
          <w:rtl/>
        </w:rPr>
        <w:t>عليه‌السلام</w:t>
      </w:r>
      <w:r w:rsidR="009A58AC">
        <w:rPr>
          <w:rtl/>
        </w:rPr>
        <w:t>،</w:t>
      </w:r>
      <w:r>
        <w:rPr>
          <w:rtl/>
        </w:rPr>
        <w:t xml:space="preserve"> وَقَد حرَّضت الآيات والاَخبار تحريضاً ورغبت ترغيباً في المحافظة على هاتين الساعتين وَنَحنُ نقتصر هنا على ذكر عدة من الأدعية المُعتبرة</w:t>
      </w:r>
      <w:r w:rsidR="003C7C01">
        <w:rPr>
          <w:rFonts w:hint="cs"/>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روى مشايخ الحديث باسناد معتبره عَن الصادق </w:t>
      </w:r>
      <w:r w:rsidRPr="003C7C01">
        <w:rPr>
          <w:rStyle w:val="libAlaemChar"/>
          <w:rtl/>
        </w:rPr>
        <w:t>عليه‌السلام</w:t>
      </w:r>
      <w:r>
        <w:rPr>
          <w:rtl/>
        </w:rPr>
        <w:t xml:space="preserve"> أنه قال</w:t>
      </w:r>
      <w:r w:rsidR="009A58AC">
        <w:rPr>
          <w:rtl/>
        </w:rPr>
        <w:t>:</w:t>
      </w:r>
      <w:r>
        <w:rPr>
          <w:rtl/>
        </w:rPr>
        <w:t xml:space="preserve"> فريضة على</w:t>
      </w:r>
      <w:r>
        <w:rPr>
          <w:rFonts w:hint="cs"/>
          <w:rtl/>
        </w:rPr>
        <w:t xml:space="preserve"> </w:t>
      </w:r>
      <w:r>
        <w:rPr>
          <w:rtl/>
        </w:rPr>
        <w:t>كل مسلم أن يَقول قَبلَ طلوع الشَمس عشراً وقَبلَ غروبها عشراً</w:t>
      </w:r>
      <w:r w:rsidR="009A58AC">
        <w:rPr>
          <w:rtl/>
        </w:rPr>
        <w:t>:</w:t>
      </w:r>
    </w:p>
    <w:p w:rsidR="001B329E" w:rsidRPr="00FA32B2" w:rsidRDefault="001B329E" w:rsidP="00524C63">
      <w:pPr>
        <w:pStyle w:val="libBold2"/>
        <w:rPr>
          <w:rtl/>
        </w:rPr>
      </w:pPr>
      <w:r w:rsidRPr="00FA32B2">
        <w:rPr>
          <w:rtl/>
        </w:rPr>
        <w:t>لا إِلهَ إِلاّ الله وَحْدَهُ لاشَرِيكَ لَهُ</w:t>
      </w:r>
      <w:r w:rsidR="009A58AC">
        <w:rPr>
          <w:rtl/>
        </w:rPr>
        <w:t>،</w:t>
      </w:r>
      <w:r w:rsidRPr="00FA32B2">
        <w:rPr>
          <w:rtl/>
        </w:rPr>
        <w:t xml:space="preserve"> لَهُ المُلْكُ وَلَهُ الحَمْدُ</w:t>
      </w:r>
      <w:r w:rsidR="009A58AC">
        <w:rPr>
          <w:rtl/>
        </w:rPr>
        <w:t>،</w:t>
      </w:r>
      <w:r w:rsidRPr="00FA32B2">
        <w:rPr>
          <w:rtl/>
        </w:rPr>
        <w:t xml:space="preserve"> يُحْيِي وَيُمِيتُ</w:t>
      </w:r>
      <w:r w:rsidR="009A58AC">
        <w:rPr>
          <w:rtl/>
        </w:rPr>
        <w:t>،</w:t>
      </w:r>
      <w:r w:rsidRPr="00FA32B2">
        <w:rPr>
          <w:rtl/>
        </w:rPr>
        <w:t xml:space="preserve"> وَيُمِيتُ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 الكافي 2 / 551 كتاب الدعاء</w:t>
      </w:r>
      <w:r w:rsidR="009A58AC">
        <w:rPr>
          <w:rFonts w:hint="cs"/>
          <w:rtl/>
        </w:rPr>
        <w:t>،</w:t>
      </w:r>
      <w:r>
        <w:rPr>
          <w:rFonts w:hint="cs"/>
          <w:rtl/>
        </w:rPr>
        <w:t xml:space="preserve"> باب الدعاء للرزق</w:t>
      </w:r>
      <w:r w:rsidR="009A58AC">
        <w:rPr>
          <w:rFonts w:hint="cs"/>
          <w:rtl/>
        </w:rPr>
        <w:t>،</w:t>
      </w:r>
      <w:r>
        <w:rPr>
          <w:rFonts w:hint="cs"/>
          <w:rtl/>
        </w:rPr>
        <w:t xml:space="preserve"> ح 3</w:t>
      </w:r>
      <w:r w:rsidR="003C7C01">
        <w:rPr>
          <w:rFonts w:hint="cs"/>
          <w:rtl/>
        </w:rPr>
        <w:t>.</w:t>
      </w:r>
    </w:p>
    <w:p w:rsidR="001B329E" w:rsidRDefault="001B329E" w:rsidP="003C7C01">
      <w:pPr>
        <w:pStyle w:val="libFootnote0"/>
        <w:rPr>
          <w:rtl/>
        </w:rPr>
      </w:pPr>
      <w:r>
        <w:rPr>
          <w:rFonts w:hint="cs"/>
          <w:rtl/>
        </w:rPr>
        <w:t>(2) انظر الصفحة السابقة</w:t>
      </w:r>
      <w:r w:rsidR="003C7C01">
        <w:rPr>
          <w:rFonts w:hint="cs"/>
          <w:rtl/>
        </w:rPr>
        <w:t>.</w:t>
      </w:r>
    </w:p>
    <w:p w:rsidR="001B329E" w:rsidRDefault="001B329E" w:rsidP="003C7C01">
      <w:pPr>
        <w:pStyle w:val="libFootnote0"/>
        <w:rPr>
          <w:rtl/>
        </w:rPr>
      </w:pPr>
      <w:r>
        <w:rPr>
          <w:rFonts w:hint="cs"/>
          <w:rtl/>
        </w:rPr>
        <w:t>(3) دار السلام للنوري 2 / 266 مع اختلاف لفظيّة</w:t>
      </w:r>
      <w:r w:rsidR="003C7C01">
        <w:rPr>
          <w:rFonts w:hint="cs"/>
          <w:rtl/>
        </w:rPr>
        <w:t>.</w:t>
      </w:r>
    </w:p>
    <w:p w:rsidR="001B329E" w:rsidRDefault="001B329E" w:rsidP="003C7C01">
      <w:pPr>
        <w:pStyle w:val="libFootnote0"/>
        <w:rPr>
          <w:rtl/>
        </w:rPr>
      </w:pPr>
      <w:r>
        <w:rPr>
          <w:rFonts w:hint="cs"/>
          <w:rtl/>
        </w:rPr>
        <w:t>(4) تهذيب الأحكام 2 / 11 ح 417</w:t>
      </w:r>
      <w:r w:rsidR="003C7C01">
        <w:rPr>
          <w:rFonts w:hint="cs"/>
          <w:rtl/>
        </w:rPr>
        <w:t>.</w:t>
      </w:r>
    </w:p>
    <w:p w:rsidR="001B329E" w:rsidRDefault="001B329E" w:rsidP="003C7C01">
      <w:pPr>
        <w:pStyle w:val="libFootnote0"/>
        <w:rPr>
          <w:rtl/>
        </w:rPr>
      </w:pPr>
      <w:r>
        <w:rPr>
          <w:rFonts w:hint="cs"/>
          <w:rtl/>
        </w:rPr>
        <w:t>(5) الصدوق من علل الشرايع ص 360 باب 79</w:t>
      </w:r>
      <w:r w:rsidR="009A58AC">
        <w:rPr>
          <w:rFonts w:hint="cs"/>
          <w:rtl/>
        </w:rPr>
        <w:t>،</w:t>
      </w:r>
      <w:r>
        <w:rPr>
          <w:rFonts w:hint="cs"/>
          <w:rtl/>
        </w:rPr>
        <w:t xml:space="preserve"> باب علّة سجدة الشكر</w:t>
      </w:r>
      <w:r w:rsidR="009A58AC">
        <w:rPr>
          <w:rFonts w:hint="cs"/>
          <w:rtl/>
        </w:rPr>
        <w:t>،</w:t>
      </w:r>
      <w:r>
        <w:rPr>
          <w:rFonts w:hint="cs"/>
          <w:rtl/>
        </w:rPr>
        <w:t xml:space="preserve"> ح 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وَيُحْيِي</w:t>
      </w:r>
      <w:r>
        <w:rPr>
          <w:rFonts w:hint="cs"/>
          <w:rtl/>
        </w:rPr>
        <w:t xml:space="preserve"> </w:t>
      </w:r>
      <w:r w:rsidRPr="003C7C01">
        <w:rPr>
          <w:rStyle w:val="libFootnotenumChar"/>
          <w:rFonts w:hint="cs"/>
          <w:rtl/>
        </w:rPr>
        <w:t>(1)</w:t>
      </w:r>
      <w:r w:rsidR="009A58AC">
        <w:rPr>
          <w:rtl/>
        </w:rPr>
        <w:t>،</w:t>
      </w:r>
      <w:r>
        <w:rPr>
          <w:rtl/>
        </w:rPr>
        <w:t xml:space="preserve"> </w:t>
      </w:r>
      <w:r w:rsidRPr="00524C63">
        <w:rPr>
          <w:rStyle w:val="libBold2Char"/>
          <w:rtl/>
        </w:rPr>
        <w:t>وَهُوَ حَيُّ لايَمُوتُ بِيَدِهِ الخَيْرُ وَهُوَ عَلى كُلِّ شَيٍ قَدِيْرٌ</w:t>
      </w:r>
      <w:r w:rsidR="003C7C01">
        <w:rPr>
          <w:rtl/>
          <w:lang w:bidi="fa-IR"/>
        </w:rPr>
        <w:t>.</w:t>
      </w:r>
    </w:p>
    <w:p w:rsidR="001B329E" w:rsidRDefault="001B329E" w:rsidP="003C7C01">
      <w:pPr>
        <w:pStyle w:val="libNormal"/>
        <w:rPr>
          <w:rtl/>
        </w:rPr>
      </w:pPr>
      <w:r>
        <w:rPr>
          <w:rtl/>
        </w:rPr>
        <w:t>وورد في بعض الروايات أنّ ذلك يُقضى قضاءً إِذا تركَ فَإنه لازم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وروي بطرقٍ معتبرة عنه </w:t>
      </w:r>
      <w:r w:rsidRPr="003C7C01">
        <w:rPr>
          <w:rStyle w:val="libAlaemChar"/>
          <w:rtl/>
        </w:rPr>
        <w:t>عليه‌السلام</w:t>
      </w:r>
      <w:r>
        <w:rPr>
          <w:rtl/>
        </w:rPr>
        <w:t xml:space="preserve"> أيضاً قُل قَبلَ طلوع الشَمس وقَبلَ غروبها عشر مَرات</w:t>
      </w:r>
      <w:r w:rsidR="009A58AC">
        <w:rPr>
          <w:rtl/>
        </w:rPr>
        <w:t>:</w:t>
      </w:r>
      <w:r>
        <w:rPr>
          <w:rtl/>
        </w:rPr>
        <w:t xml:space="preserve"> </w:t>
      </w:r>
      <w:r w:rsidRPr="00524C63">
        <w:rPr>
          <w:rStyle w:val="libBold2Char"/>
          <w:rtl/>
        </w:rPr>
        <w:t>أَعُوذُ بِالله السَّمِيعِ العَلِيمِ مِنْ هَمَزاتِ الشَّياطِينِ وَأَعُوذُ بِالله أَنْ يَحْضُرُونِ</w:t>
      </w:r>
      <w:r w:rsidR="009A58AC" w:rsidRPr="00524C63">
        <w:rPr>
          <w:rStyle w:val="libBold2Char"/>
          <w:rtl/>
        </w:rPr>
        <w:t>،</w:t>
      </w:r>
      <w:r w:rsidRPr="00524C63">
        <w:rPr>
          <w:rStyle w:val="libBold2Char"/>
          <w:rtl/>
        </w:rPr>
        <w:t xml:space="preserve"> إِنَّ الله هُوَ السَّمِيْعُ العَلِيْمُ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أيضاً عنهُ </w:t>
      </w:r>
      <w:r w:rsidRPr="003C7C01">
        <w:rPr>
          <w:rStyle w:val="libAlaemChar"/>
          <w:rtl/>
        </w:rPr>
        <w:t>عليه‌السلام</w:t>
      </w:r>
      <w:r>
        <w:rPr>
          <w:rtl/>
        </w:rPr>
        <w:t xml:space="preserve"> قالَ</w:t>
      </w:r>
      <w:r w:rsidR="009A58AC">
        <w:rPr>
          <w:rtl/>
        </w:rPr>
        <w:t>:</w:t>
      </w:r>
      <w:r>
        <w:rPr>
          <w:rtl/>
        </w:rPr>
        <w:t xml:space="preserve"> ما يمنعكم أن تقولوا في كُل صباحٍ ومَساءٍ ثلاث مرّات</w:t>
      </w:r>
      <w:r w:rsidR="009A58AC">
        <w:rPr>
          <w:rtl/>
        </w:rPr>
        <w:t>:</w:t>
      </w:r>
    </w:p>
    <w:p w:rsidR="001B329E" w:rsidRDefault="001B329E" w:rsidP="003C7C01">
      <w:pPr>
        <w:pStyle w:val="libNormal"/>
        <w:rPr>
          <w:rtl/>
        </w:rPr>
      </w:pPr>
      <w:r w:rsidRPr="00524C63">
        <w:rPr>
          <w:rStyle w:val="libBold2Char"/>
          <w:rtl/>
        </w:rPr>
        <w:t>اللّهُمَّ مُقَلِّبَ القُلُوبِ وَالاَبْصارِ ثَبِّتْ قَلْبِي عَلى دِينكَ</w:t>
      </w:r>
      <w:r w:rsidR="009A58AC" w:rsidRPr="00524C63">
        <w:rPr>
          <w:rStyle w:val="libBold2Char"/>
          <w:rtl/>
        </w:rPr>
        <w:t>،</w:t>
      </w:r>
      <w:r w:rsidRPr="00524C63">
        <w:rPr>
          <w:rStyle w:val="libBold2Char"/>
          <w:rtl/>
        </w:rPr>
        <w:t xml:space="preserve"> وَلا تُزِغْ قَلْبِي بَعْدَ إِذْ هَدَيْتَنِي</w:t>
      </w:r>
      <w:r w:rsidR="009A58AC" w:rsidRPr="00524C63">
        <w:rPr>
          <w:rStyle w:val="libBold2Char"/>
          <w:rtl/>
        </w:rPr>
        <w:t>،</w:t>
      </w:r>
      <w:r w:rsidRPr="00524C63">
        <w:rPr>
          <w:rStyle w:val="libBold2Char"/>
          <w:rtl/>
        </w:rPr>
        <w:t xml:space="preserve"> وَهَبْ لِي مِنْ لَدُنْكَ رَحْمَةً</w:t>
      </w:r>
      <w:r w:rsidR="009A58AC" w:rsidRPr="00524C63">
        <w:rPr>
          <w:rStyle w:val="libBold2Char"/>
          <w:rtl/>
        </w:rPr>
        <w:t>،</w:t>
      </w:r>
      <w:r w:rsidRPr="00524C63">
        <w:rPr>
          <w:rStyle w:val="libBold2Char"/>
          <w:rtl/>
        </w:rPr>
        <w:t xml:space="preserve"> إِنَّكَ أَنْتَ الوَهَّابُ</w:t>
      </w:r>
      <w:r w:rsidR="009A58AC" w:rsidRPr="00524C63">
        <w:rPr>
          <w:rStyle w:val="libBold2Char"/>
          <w:rtl/>
        </w:rPr>
        <w:t>،</w:t>
      </w:r>
      <w:r w:rsidRPr="00524C63">
        <w:rPr>
          <w:rStyle w:val="libBold2Char"/>
          <w:rtl/>
        </w:rPr>
        <w:t xml:space="preserve"> وَأَجِرْنِي مِنَ النّارِ بِرَحْمَِتكَ</w:t>
      </w:r>
      <w:r w:rsidR="003C7C01" w:rsidRPr="00524C63">
        <w:rPr>
          <w:rStyle w:val="libBold2Char"/>
          <w:rtl/>
        </w:rPr>
        <w:t>.</w:t>
      </w:r>
      <w:r w:rsidRPr="00524C63">
        <w:rPr>
          <w:rStyle w:val="libBold2Char"/>
          <w:rtl/>
        </w:rPr>
        <w:t xml:space="preserve"> اللّهُمَّ امْدِدْ لِي فِي عُمْرِي وأَوْسِعْ عَلَيَّ فِي رِزْقِي</w:t>
      </w:r>
      <w:r w:rsidR="009A58AC" w:rsidRPr="00524C63">
        <w:rPr>
          <w:rStyle w:val="libBold2Char"/>
          <w:rtl/>
        </w:rPr>
        <w:t>،</w:t>
      </w:r>
      <w:r w:rsidRPr="00524C63">
        <w:rPr>
          <w:rStyle w:val="libBold2Char"/>
          <w:rtl/>
        </w:rPr>
        <w:t xml:space="preserve"> وَانْشُرْ عَلَيَّ رَحْمَتَكَ</w:t>
      </w:r>
      <w:r w:rsidR="009A58AC" w:rsidRPr="00524C63">
        <w:rPr>
          <w:rStyle w:val="libBold2Char"/>
          <w:rtl/>
        </w:rPr>
        <w:t>،</w:t>
      </w:r>
      <w:r w:rsidRPr="00524C63">
        <w:rPr>
          <w:rStyle w:val="libBold2Char"/>
          <w:rtl/>
        </w:rPr>
        <w:t xml:space="preserve"> وَإنْ كُنْتُ عِنْدَكَ فِي اُمِّ الكِتابِ شَقِيّا فَاجْعَلْنِي سَعِيداً</w:t>
      </w:r>
      <w:r w:rsidR="009A58AC" w:rsidRPr="00524C63">
        <w:rPr>
          <w:rStyle w:val="libBold2Char"/>
          <w:rtl/>
        </w:rPr>
        <w:t>،</w:t>
      </w:r>
      <w:r w:rsidRPr="00524C63">
        <w:rPr>
          <w:rStyle w:val="libBold2Char"/>
          <w:rtl/>
        </w:rPr>
        <w:t xml:space="preserve"> فَإنَّكَ تَمْحُو ما تَشاءُ وَتُثْبِتُ</w:t>
      </w:r>
      <w:r w:rsidR="009A58AC" w:rsidRPr="00524C63">
        <w:rPr>
          <w:rStyle w:val="libBold2Char"/>
          <w:rtl/>
        </w:rPr>
        <w:t>،</w:t>
      </w:r>
      <w:r w:rsidRPr="00524C63">
        <w:rPr>
          <w:rStyle w:val="libBold2Char"/>
          <w:rtl/>
        </w:rPr>
        <w:t xml:space="preserve"> وَعِنْدَكَ أُمُّ الكِتابِ</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أيضاً عنهُ </w:t>
      </w:r>
      <w:r w:rsidRPr="003C7C01">
        <w:rPr>
          <w:rStyle w:val="libAlaemChar"/>
          <w:rtl/>
        </w:rPr>
        <w:t>عليه‌السلام</w:t>
      </w:r>
      <w:r>
        <w:rPr>
          <w:rtl/>
        </w:rPr>
        <w:t xml:space="preserve"> قُل في كُل صباح ومساء</w:t>
      </w:r>
      <w:r w:rsidR="009A58AC">
        <w:rPr>
          <w:rtl/>
        </w:rPr>
        <w:t>:</w:t>
      </w:r>
      <w:r>
        <w:rPr>
          <w:rtl/>
        </w:rPr>
        <w:t xml:space="preserve"> </w:t>
      </w:r>
      <w:r w:rsidRPr="00524C63">
        <w:rPr>
          <w:rStyle w:val="libBold2Char"/>
          <w:rtl/>
        </w:rPr>
        <w:t>الحَمْدُ للهِ الَّذِي يَفْعَلُ مايَشاءُ وَلا يَفْعَلُ ما يَشاءُ غَيْرُهُ الحَمْدُ للهِ كَما يُحِبُّ الله أَنَّ يُحْمَدَ</w:t>
      </w:r>
      <w:r w:rsidR="009A58AC" w:rsidRPr="00524C63">
        <w:rPr>
          <w:rStyle w:val="libBold2Char"/>
          <w:rtl/>
        </w:rPr>
        <w:t>،</w:t>
      </w:r>
      <w:r w:rsidRPr="00524C63">
        <w:rPr>
          <w:rStyle w:val="libBold2Char"/>
          <w:rtl/>
        </w:rPr>
        <w:t xml:space="preserve"> الحَمْدُ للهِ كَما هُوَ أَهْلُهُ</w:t>
      </w:r>
      <w:r w:rsidR="003C7C01" w:rsidRPr="00524C63">
        <w:rPr>
          <w:rStyle w:val="libBold2Char"/>
          <w:rtl/>
        </w:rPr>
        <w:t>.</w:t>
      </w:r>
      <w:r w:rsidRPr="00524C63">
        <w:rPr>
          <w:rStyle w:val="libBold2Char"/>
          <w:rtl/>
        </w:rPr>
        <w:t xml:space="preserve"> اللّهُمَّ أَدْخِلْنِي فِي كُلِّ خَيْرٍ أَدْخَلْتَ فِيهِ مُحَمَّداً وَآلِ مُحَمَّدٍ</w:t>
      </w:r>
      <w:r w:rsidR="009A58AC" w:rsidRPr="00524C63">
        <w:rPr>
          <w:rStyle w:val="libBold2Char"/>
          <w:rtl/>
        </w:rPr>
        <w:t>،</w:t>
      </w:r>
      <w:r w:rsidRPr="00524C63">
        <w:rPr>
          <w:rStyle w:val="libBold2Char"/>
          <w:rtl/>
        </w:rPr>
        <w:t xml:space="preserve"> وَأَخْرِجْنِي مِنْ كُلِّ شَرٍّ أَخْرَجْتَ</w:t>
      </w:r>
      <w:r w:rsidRPr="00524C63">
        <w:rPr>
          <w:rStyle w:val="libBold2Char"/>
          <w:rFonts w:hint="cs"/>
          <w:rtl/>
        </w:rPr>
        <w:t xml:space="preserve"> </w:t>
      </w:r>
      <w:r w:rsidRPr="00524C63">
        <w:rPr>
          <w:rStyle w:val="libBold2Char"/>
          <w:rtl/>
        </w:rPr>
        <w:t>مِنْهُ مُحَمَّداً وَآل مُحَمَّدٍ</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صَلّى الله عَلى مُحَمَّدٍ وَآل مُحَمَّدٍ</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قل كل صباح ومساء عشر مرات</w:t>
      </w:r>
      <w:r w:rsidR="009A58AC">
        <w:rPr>
          <w:rtl/>
        </w:rPr>
        <w:t>:</w:t>
      </w:r>
    </w:p>
    <w:p w:rsidR="001B329E" w:rsidRDefault="001B329E" w:rsidP="003C7C01">
      <w:pPr>
        <w:pStyle w:val="libNormal"/>
        <w:rPr>
          <w:rtl/>
        </w:rPr>
      </w:pPr>
      <w:r w:rsidRPr="00524C63">
        <w:rPr>
          <w:rStyle w:val="libBold2Char"/>
          <w:rtl/>
        </w:rPr>
        <w:t>سُبْحانَ الله وَالحَمْدُ للهِ وَلا إِلهَ إِلاّ الله وَالله أَكْبَرُ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ومن دعوات الصباح والمساء دعاء العشرات</w:t>
      </w:r>
      <w:r>
        <w:rPr>
          <w:rFonts w:hint="cs"/>
          <w:rtl/>
        </w:rPr>
        <w:t xml:space="preserve"> </w:t>
      </w:r>
      <w:r w:rsidRPr="003C7C01">
        <w:rPr>
          <w:rStyle w:val="libFootnotenumChar"/>
          <w:rFonts w:hint="cs"/>
          <w:rtl/>
        </w:rPr>
        <w:t>(8)</w:t>
      </w:r>
      <w:r>
        <w:rPr>
          <w:rtl/>
        </w:rPr>
        <w:t xml:space="preserve"> وسيأتي ذكره</w:t>
      </w:r>
      <w:r>
        <w:rPr>
          <w:rFonts w:hint="cs"/>
          <w:rtl/>
        </w:rPr>
        <w:t xml:space="preserve"> ص 121</w:t>
      </w:r>
      <w:r w:rsidR="003C7C01">
        <w:rPr>
          <w:rtl/>
        </w:rPr>
        <w:t>.</w:t>
      </w:r>
    </w:p>
    <w:p w:rsidR="001B329E" w:rsidRDefault="001B329E" w:rsidP="003C7C01">
      <w:pPr>
        <w:pStyle w:val="libNormal0"/>
        <w:rPr>
          <w:rtl/>
        </w:rPr>
      </w:pPr>
      <w:r>
        <w:rPr>
          <w:rFonts w:hint="cs"/>
          <w:rtl/>
        </w:rPr>
        <w:t>_________________</w:t>
      </w:r>
    </w:p>
    <w:p w:rsidR="001B329E" w:rsidRDefault="001B329E" w:rsidP="003C7C01">
      <w:pPr>
        <w:pStyle w:val="libFootnote0"/>
        <w:rPr>
          <w:rtl/>
        </w:rPr>
      </w:pPr>
      <w:r>
        <w:rPr>
          <w:rFonts w:hint="cs"/>
          <w:rtl/>
        </w:rPr>
        <w:t>(1) وَيُميتُ وَيُحيي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 الكافي 2 / 532 و 533</w:t>
      </w:r>
      <w:r w:rsidR="009A58AC">
        <w:rPr>
          <w:rFonts w:hint="cs"/>
          <w:rtl/>
        </w:rPr>
        <w:t>،</w:t>
      </w:r>
      <w:r>
        <w:rPr>
          <w:rFonts w:hint="cs"/>
          <w:rtl/>
        </w:rPr>
        <w:t xml:space="preserve"> ح 31</w:t>
      </w:r>
      <w:r w:rsidR="003C7C01">
        <w:rPr>
          <w:rFonts w:hint="cs"/>
          <w:rtl/>
        </w:rPr>
        <w:t xml:space="preserve"> - </w:t>
      </w:r>
      <w:r>
        <w:rPr>
          <w:rFonts w:hint="cs"/>
          <w:rtl/>
        </w:rPr>
        <w:t>33</w:t>
      </w:r>
      <w:r w:rsidR="003C7C01">
        <w:rPr>
          <w:rFonts w:hint="cs"/>
          <w:rtl/>
        </w:rPr>
        <w:t>.</w:t>
      </w:r>
    </w:p>
    <w:p w:rsidR="001B329E" w:rsidRDefault="001B329E" w:rsidP="003C7C01">
      <w:pPr>
        <w:pStyle w:val="libFootnote0"/>
        <w:rPr>
          <w:rtl/>
        </w:rPr>
      </w:pPr>
      <w:r>
        <w:rPr>
          <w:rFonts w:hint="cs"/>
          <w:rtl/>
        </w:rPr>
        <w:t>(3) الكافي 2 / 532 و 533</w:t>
      </w:r>
      <w:r w:rsidR="009A58AC">
        <w:rPr>
          <w:rFonts w:hint="cs"/>
          <w:rtl/>
        </w:rPr>
        <w:t>،</w:t>
      </w:r>
      <w:r>
        <w:rPr>
          <w:rFonts w:hint="cs"/>
          <w:rtl/>
        </w:rPr>
        <w:t xml:space="preserve"> ح 31</w:t>
      </w:r>
      <w:r w:rsidR="003C7C01">
        <w:rPr>
          <w:rFonts w:hint="cs"/>
          <w:rtl/>
        </w:rPr>
        <w:t xml:space="preserve"> - </w:t>
      </w:r>
      <w:r>
        <w:rPr>
          <w:rFonts w:hint="cs"/>
          <w:rtl/>
        </w:rPr>
        <w:t>33</w:t>
      </w:r>
      <w:r w:rsidR="003C7C01">
        <w:rPr>
          <w:rFonts w:hint="cs"/>
          <w:rtl/>
        </w:rPr>
        <w:t>.</w:t>
      </w:r>
    </w:p>
    <w:p w:rsidR="001B329E" w:rsidRDefault="001B329E" w:rsidP="003C7C01">
      <w:pPr>
        <w:pStyle w:val="libFootnote0"/>
        <w:rPr>
          <w:rtl/>
        </w:rPr>
      </w:pPr>
      <w:r>
        <w:rPr>
          <w:rFonts w:hint="cs"/>
          <w:rtl/>
        </w:rPr>
        <w:t>(4) البلد الأمين للكفعمي ك 23 في ما يقال صباحاً ومساءً</w:t>
      </w:r>
      <w:r w:rsidR="009A58AC">
        <w:rPr>
          <w:rFonts w:hint="cs"/>
          <w:rtl/>
        </w:rPr>
        <w:t>،</w:t>
      </w:r>
      <w:r>
        <w:rPr>
          <w:rFonts w:hint="cs"/>
          <w:rtl/>
        </w:rPr>
        <w:t xml:space="preserve"> وفيه</w:t>
      </w:r>
      <w:r w:rsidR="009A58AC">
        <w:rPr>
          <w:rFonts w:hint="cs"/>
          <w:rtl/>
        </w:rPr>
        <w:t>:</w:t>
      </w:r>
      <w:r>
        <w:rPr>
          <w:rFonts w:hint="cs"/>
          <w:rtl/>
        </w:rPr>
        <w:t xml:space="preserve"> اللهّم يا مقلّب</w:t>
      </w:r>
      <w:r w:rsidR="009A58AC">
        <w:rPr>
          <w:rFonts w:hint="cs"/>
          <w:rtl/>
        </w:rPr>
        <w:t>.</w:t>
      </w:r>
      <w:r w:rsidR="003C7C01">
        <w:rPr>
          <w:rFonts w:hint="cs"/>
          <w:rtl/>
        </w:rPr>
        <w:t>..</w:t>
      </w:r>
    </w:p>
    <w:p w:rsidR="001B329E" w:rsidRDefault="001B329E" w:rsidP="003C7C01">
      <w:pPr>
        <w:pStyle w:val="libFootnote0"/>
        <w:rPr>
          <w:rtl/>
        </w:rPr>
      </w:pPr>
      <w:r>
        <w:rPr>
          <w:rFonts w:hint="cs"/>
          <w:rtl/>
        </w:rPr>
        <w:t>(5) في الكافي</w:t>
      </w:r>
      <w:r w:rsidR="009A58AC">
        <w:rPr>
          <w:rFonts w:hint="cs"/>
          <w:rtl/>
        </w:rPr>
        <w:t>:</w:t>
      </w:r>
      <w:r>
        <w:rPr>
          <w:rFonts w:hint="cs"/>
          <w:rtl/>
        </w:rPr>
        <w:t xml:space="preserve"> «وصلّي الله</w:t>
      </w:r>
      <w:r w:rsidR="009A58AC">
        <w:rPr>
          <w:rFonts w:hint="cs"/>
          <w:rtl/>
        </w:rPr>
        <w:t>.</w:t>
      </w:r>
      <w:r w:rsidR="003C7C01">
        <w:rPr>
          <w:rFonts w:hint="cs"/>
          <w:rtl/>
        </w:rPr>
        <w:t>..</w:t>
      </w:r>
      <w:r>
        <w:rPr>
          <w:rFonts w:hint="cs"/>
          <w:rtl/>
        </w:rPr>
        <w:t>»</w:t>
      </w:r>
      <w:r w:rsidR="003C7C01">
        <w:rPr>
          <w:rFonts w:hint="cs"/>
          <w:rtl/>
        </w:rPr>
        <w:t>.</w:t>
      </w:r>
    </w:p>
    <w:p w:rsidR="001B329E" w:rsidRDefault="001B329E" w:rsidP="003C7C01">
      <w:pPr>
        <w:pStyle w:val="libFootnote0"/>
        <w:rPr>
          <w:rtl/>
        </w:rPr>
      </w:pPr>
      <w:r>
        <w:rPr>
          <w:rFonts w:hint="cs"/>
          <w:rtl/>
        </w:rPr>
        <w:t>(6) الكافي 2 / 529 باب القول عند الإصباح والإمساء</w:t>
      </w:r>
      <w:r w:rsidR="009A58AC">
        <w:rPr>
          <w:rFonts w:hint="cs"/>
          <w:rtl/>
        </w:rPr>
        <w:t>،</w:t>
      </w:r>
      <w:r>
        <w:rPr>
          <w:rFonts w:hint="cs"/>
          <w:rtl/>
        </w:rPr>
        <w:t xml:space="preserve"> ح 22</w:t>
      </w:r>
      <w:r w:rsidR="003C7C01">
        <w:rPr>
          <w:rFonts w:hint="cs"/>
          <w:rtl/>
        </w:rPr>
        <w:t>.</w:t>
      </w:r>
    </w:p>
    <w:p w:rsidR="001B329E" w:rsidRDefault="001B329E" w:rsidP="003C7C01">
      <w:pPr>
        <w:pStyle w:val="libFootnote0"/>
        <w:rPr>
          <w:rtl/>
        </w:rPr>
      </w:pPr>
      <w:r>
        <w:rPr>
          <w:rFonts w:hint="cs"/>
          <w:rtl/>
        </w:rPr>
        <w:t>(7) انظر ثواب الأعمال</w:t>
      </w:r>
      <w:r w:rsidR="009A58AC">
        <w:rPr>
          <w:rFonts w:hint="cs"/>
          <w:rtl/>
        </w:rPr>
        <w:t>:</w:t>
      </w:r>
      <w:r>
        <w:rPr>
          <w:rFonts w:hint="cs"/>
          <w:rtl/>
        </w:rPr>
        <w:t xml:space="preserve"> 11</w:t>
      </w:r>
      <w:r w:rsidR="003C7C01">
        <w:rPr>
          <w:rFonts w:hint="cs"/>
          <w:rtl/>
        </w:rPr>
        <w:t>.</w:t>
      </w:r>
    </w:p>
    <w:p w:rsidR="001B329E" w:rsidRDefault="001B329E" w:rsidP="003C7C01">
      <w:pPr>
        <w:pStyle w:val="libFootnote0"/>
        <w:rPr>
          <w:rtl/>
        </w:rPr>
      </w:pPr>
      <w:r>
        <w:rPr>
          <w:rFonts w:hint="cs"/>
          <w:rtl/>
        </w:rPr>
        <w:t>(8) البلد الأمين للكفعمي</w:t>
      </w:r>
      <w:r w:rsidR="009A58AC">
        <w:rPr>
          <w:rFonts w:hint="cs"/>
          <w:rtl/>
        </w:rPr>
        <w:t>:</w:t>
      </w:r>
      <w:r>
        <w:rPr>
          <w:rFonts w:hint="cs"/>
          <w:rtl/>
        </w:rPr>
        <w:t xml:space="preserve"> 24</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60" w:name="_Toc415300780"/>
      <w:bookmarkStart w:id="61" w:name="_Toc426799315"/>
      <w:r>
        <w:rPr>
          <w:rtl/>
        </w:rPr>
        <w:lastRenderedPageBreak/>
        <w:t>الفصل الثالث</w:t>
      </w:r>
      <w:bookmarkEnd w:id="60"/>
      <w:bookmarkEnd w:id="61"/>
    </w:p>
    <w:p w:rsidR="001B329E" w:rsidRDefault="001B329E" w:rsidP="001B329E">
      <w:pPr>
        <w:pStyle w:val="Heading2Center"/>
        <w:rPr>
          <w:rtl/>
        </w:rPr>
      </w:pPr>
      <w:bookmarkStart w:id="62" w:name="_Toc415300781"/>
      <w:bookmarkStart w:id="63" w:name="_Toc426799316"/>
      <w:r>
        <w:rPr>
          <w:rtl/>
        </w:rPr>
        <w:t>في دعوات أيام الأسبوع</w:t>
      </w:r>
      <w:r w:rsidR="003C7C01">
        <w:rPr>
          <w:rtl/>
        </w:rPr>
        <w:t xml:space="preserve"> - </w:t>
      </w:r>
      <w:r>
        <w:rPr>
          <w:rtl/>
        </w:rPr>
        <w:t>نقلاً عن ملحقات الصحيفة السجادية</w:t>
      </w:r>
      <w:r w:rsidR="003C7C01">
        <w:rPr>
          <w:rtl/>
        </w:rPr>
        <w:t xml:space="preserve"> -</w:t>
      </w:r>
      <w:bookmarkEnd w:id="62"/>
      <w:bookmarkEnd w:id="63"/>
    </w:p>
    <w:p w:rsidR="001B329E" w:rsidRDefault="001B329E" w:rsidP="001B329E">
      <w:pPr>
        <w:pStyle w:val="Heading3Center"/>
        <w:rPr>
          <w:rtl/>
        </w:rPr>
      </w:pPr>
      <w:bookmarkStart w:id="64" w:name="_Toc415300782"/>
      <w:bookmarkStart w:id="65" w:name="_Toc426799317"/>
      <w:r>
        <w:rPr>
          <w:rtl/>
        </w:rPr>
        <w:t>((دُعاء يوم الأحد))</w:t>
      </w:r>
      <w:bookmarkEnd w:id="64"/>
      <w:bookmarkEnd w:id="65"/>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sidRPr="00524C63">
        <w:rPr>
          <w:rStyle w:val="libBold2Char"/>
          <w:rtl/>
        </w:rPr>
        <w:t>بِسْمِ الله الَّذِي لا أَرجو إِلاّ فَضْلَهُ</w:t>
      </w:r>
      <w:r w:rsidR="009A58AC" w:rsidRPr="00524C63">
        <w:rPr>
          <w:rStyle w:val="libBold2Char"/>
          <w:rtl/>
        </w:rPr>
        <w:t>،</w:t>
      </w:r>
      <w:r w:rsidRPr="00524C63">
        <w:rPr>
          <w:rStyle w:val="libBold2Char"/>
          <w:rtl/>
        </w:rPr>
        <w:t xml:space="preserve"> وَلا أَخْشى إِلاّ عَدْلَهُ</w:t>
      </w:r>
      <w:r w:rsidR="009A58AC" w:rsidRPr="00524C63">
        <w:rPr>
          <w:rStyle w:val="libBold2Char"/>
          <w:rtl/>
        </w:rPr>
        <w:t>،</w:t>
      </w:r>
      <w:r w:rsidRPr="00524C63">
        <w:rPr>
          <w:rStyle w:val="libBold2Char"/>
          <w:rtl/>
        </w:rPr>
        <w:t xml:space="preserve"> وَلا أَعْتَمِدُ إِلاّ قَوْلَهُ</w:t>
      </w:r>
      <w:r w:rsidR="009A58AC" w:rsidRPr="00524C63">
        <w:rPr>
          <w:rStyle w:val="libBold2Char"/>
          <w:rtl/>
        </w:rPr>
        <w:t>،</w:t>
      </w:r>
      <w:r w:rsidRPr="00524C63">
        <w:rPr>
          <w:rStyle w:val="libBold2Char"/>
          <w:rtl/>
        </w:rPr>
        <w:t xml:space="preserve"> وَلا اُمْسِكُ</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إِلاّ بِحَبْلِهِ</w:t>
      </w:r>
      <w:r w:rsidR="003C7C01" w:rsidRPr="00524C63">
        <w:rPr>
          <w:rStyle w:val="libBold2Char"/>
          <w:rtl/>
        </w:rPr>
        <w:t>.</w:t>
      </w:r>
      <w:r w:rsidRPr="00524C63">
        <w:rPr>
          <w:rStyle w:val="libBold2Char"/>
          <w:rtl/>
        </w:rPr>
        <w:t xml:space="preserve"> بِكَ أَسْتَجِيرُ يا ذا العَفْوِ وَالرِّضْوانِ مِنْ الظُّلْمِ وَالعُدْوانِ</w:t>
      </w:r>
      <w:r w:rsidR="009A58AC" w:rsidRPr="00524C63">
        <w:rPr>
          <w:rStyle w:val="libBold2Char"/>
          <w:rtl/>
        </w:rPr>
        <w:t>،</w:t>
      </w:r>
      <w:r w:rsidRPr="00524C63">
        <w:rPr>
          <w:rStyle w:val="libBold2Char"/>
          <w:rtl/>
        </w:rPr>
        <w:t xml:space="preserve"> وَمِنْ غِيَرِ الزَّمانِ</w:t>
      </w:r>
      <w:r w:rsidR="009A58AC" w:rsidRPr="00524C63">
        <w:rPr>
          <w:rStyle w:val="libBold2Char"/>
          <w:rtl/>
        </w:rPr>
        <w:t>،</w:t>
      </w:r>
      <w:r w:rsidRPr="00524C63">
        <w:rPr>
          <w:rStyle w:val="libBold2Char"/>
          <w:rtl/>
        </w:rPr>
        <w:t xml:space="preserve"> وَتواتِرُ الاَحْزانِ</w:t>
      </w:r>
      <w:r w:rsidR="009A58AC" w:rsidRPr="00524C63">
        <w:rPr>
          <w:rStyle w:val="libBold2Char"/>
          <w:rtl/>
        </w:rPr>
        <w:t>،</w:t>
      </w:r>
      <w:r w:rsidRPr="00524C63">
        <w:rPr>
          <w:rStyle w:val="libBold2Char"/>
          <w:rtl/>
        </w:rPr>
        <w:t xml:space="preserve"> وَطوارِقِ الحَدَثانِ</w:t>
      </w:r>
      <w:r w:rsidR="009A58AC" w:rsidRPr="00524C63">
        <w:rPr>
          <w:rStyle w:val="libBold2Char"/>
          <w:rtl/>
        </w:rPr>
        <w:t>،</w:t>
      </w:r>
      <w:r w:rsidRPr="00524C63">
        <w:rPr>
          <w:rStyle w:val="libBold2Char"/>
          <w:rtl/>
        </w:rPr>
        <w:t xml:space="preserve"> وَمِنْ إِنْقضاء المُدَّةِ قَبْلَ التَّأَهُبِ وَالعُدَّةِ</w:t>
      </w:r>
      <w:r>
        <w:rPr>
          <w:rFonts w:hint="cs"/>
          <w:rtl/>
        </w:rPr>
        <w:t xml:space="preserve"> </w:t>
      </w:r>
      <w:r w:rsidRPr="003C7C01">
        <w:rPr>
          <w:rStyle w:val="libFootnotenumChar"/>
          <w:rFonts w:hint="cs"/>
          <w:rtl/>
        </w:rPr>
        <w:t>(2)</w:t>
      </w:r>
      <w:r w:rsidR="003C7C01">
        <w:rPr>
          <w:rtl/>
        </w:rPr>
        <w:t>.</w:t>
      </w:r>
      <w:r>
        <w:rPr>
          <w:rtl/>
        </w:rPr>
        <w:t xml:space="preserve"> </w:t>
      </w:r>
      <w:r w:rsidRPr="00524C63">
        <w:rPr>
          <w:rStyle w:val="libBold2Char"/>
          <w:rtl/>
        </w:rPr>
        <w:t>وَإِياكَ أَسْتَرْشِدُ لِما فِيهِ الصَّلاحُ وَالاِصْلاحُ</w:t>
      </w:r>
      <w:r w:rsidR="009A58AC" w:rsidRPr="00524C63">
        <w:rPr>
          <w:rStyle w:val="libBold2Char"/>
          <w:rtl/>
        </w:rPr>
        <w:t>،</w:t>
      </w:r>
      <w:r w:rsidRPr="00524C63">
        <w:rPr>
          <w:rStyle w:val="libBold2Char"/>
          <w:rtl/>
        </w:rPr>
        <w:t xml:space="preserve"> وَبِكَ أَسْتَعِينُ فِيما يَقْتَرِنُ بِهِ النَّجاحُ وَالاِنْجاحُ</w:t>
      </w:r>
      <w:r w:rsidR="009A58AC" w:rsidRPr="00524C63">
        <w:rPr>
          <w:rStyle w:val="libBold2Char"/>
          <w:rtl/>
        </w:rPr>
        <w:t>،</w:t>
      </w:r>
      <w:r w:rsidRPr="00524C63">
        <w:rPr>
          <w:rStyle w:val="libBold2Char"/>
          <w:rtl/>
        </w:rPr>
        <w:t xml:space="preserve"> وَإِيّاكَ أَرْغَبُ فِي لِباسِ العافِيَةِ وَتَمامِها وَشُمُولِ السَّلامَةِ وَدَوَامِها</w:t>
      </w:r>
      <w:r w:rsidR="009A58AC" w:rsidRPr="00524C63">
        <w:rPr>
          <w:rStyle w:val="libBold2Char"/>
          <w:rtl/>
        </w:rPr>
        <w:t>،</w:t>
      </w:r>
      <w:r w:rsidRPr="00524C63">
        <w:rPr>
          <w:rStyle w:val="libBold2Char"/>
          <w:rtl/>
        </w:rPr>
        <w:t xml:space="preserve"> وأَعُوذُ بِكَ يا رَبِّ مِنْ هَمَزاتِ الشَّياطِينِ</w:t>
      </w:r>
      <w:r w:rsidR="009A58AC" w:rsidRPr="00524C63">
        <w:rPr>
          <w:rStyle w:val="libBold2Char"/>
          <w:rtl/>
        </w:rPr>
        <w:t>،</w:t>
      </w:r>
      <w:r w:rsidRPr="00524C63">
        <w:rPr>
          <w:rStyle w:val="libBold2Char"/>
          <w:rtl/>
        </w:rPr>
        <w:t xml:space="preserve"> وَأَحْتَرِزُ بِسُلْطانِكَ مِنْ جَوْرِ السَّلاطِينِ</w:t>
      </w:r>
      <w:r w:rsidR="003C7C01" w:rsidRPr="00524C63">
        <w:rPr>
          <w:rStyle w:val="libBold2Char"/>
          <w:rtl/>
        </w:rPr>
        <w:t>.</w:t>
      </w:r>
      <w:r w:rsidRPr="00524C63">
        <w:rPr>
          <w:rStyle w:val="libBold2Char"/>
          <w:rtl/>
        </w:rPr>
        <w:t xml:space="preserve"> فَتَقَبَّلْ ما كانَ مِنْ صَلاتِي وَصَوْمِي</w:t>
      </w:r>
      <w:r w:rsidR="009A58AC" w:rsidRPr="00524C63">
        <w:rPr>
          <w:rStyle w:val="libBold2Char"/>
          <w:rtl/>
        </w:rPr>
        <w:t>،</w:t>
      </w:r>
      <w:r w:rsidRPr="00524C63">
        <w:rPr>
          <w:rStyle w:val="libBold2Char"/>
          <w:rtl/>
        </w:rPr>
        <w:t xml:space="preserve"> وَاجْعَلْ غَدِي وَما بَعْدَهُ أَفْضَلَ مِنْ ساعَتِي وَيَوْمِي</w:t>
      </w:r>
      <w:r w:rsidR="009A58AC" w:rsidRPr="00524C63">
        <w:rPr>
          <w:rStyle w:val="libBold2Char"/>
          <w:rtl/>
        </w:rPr>
        <w:t>،</w:t>
      </w:r>
      <w:r w:rsidRPr="00524C63">
        <w:rPr>
          <w:rStyle w:val="libBold2Char"/>
          <w:rtl/>
        </w:rPr>
        <w:t xml:space="preserve"> وَأَعِزَّنِي فِي عَشِيرَتِي وَقَوْمِي</w:t>
      </w:r>
      <w:r w:rsidR="009A58AC" w:rsidRPr="00524C63">
        <w:rPr>
          <w:rStyle w:val="libBold2Char"/>
          <w:rtl/>
        </w:rPr>
        <w:t>،</w:t>
      </w:r>
      <w:r w:rsidRPr="00524C63">
        <w:rPr>
          <w:rStyle w:val="libBold2Char"/>
          <w:rtl/>
        </w:rPr>
        <w:t xml:space="preserve"> وَاحْفَظْنِي فِي يَقْظَتِي وَنَوْمِي</w:t>
      </w:r>
      <w:r w:rsidR="009A58AC" w:rsidRPr="00524C63">
        <w:rPr>
          <w:rStyle w:val="libBold2Char"/>
          <w:rtl/>
        </w:rPr>
        <w:t>،</w:t>
      </w:r>
      <w:r w:rsidRPr="00524C63">
        <w:rPr>
          <w:rStyle w:val="libBold2Char"/>
          <w:rtl/>
        </w:rPr>
        <w:t xml:space="preserve"> فَأَنْتَ الله خَيْرٌ حافِظاً وَأَنْتَ أَرْحَمُ الرّاحِمِينَ</w:t>
      </w:r>
      <w:r w:rsidR="003C7C01" w:rsidRPr="00524C63">
        <w:rPr>
          <w:rStyle w:val="libBold2Char"/>
          <w:rtl/>
        </w:rPr>
        <w:t>.</w:t>
      </w:r>
      <w:r w:rsidRPr="00524C63">
        <w:rPr>
          <w:rStyle w:val="libBold2Char"/>
          <w:rtl/>
        </w:rPr>
        <w:t xml:space="preserve"> اللّهُمَّ إِنِّي أَبْرَُ إِلَيكَ فِي يَوْمِي هذا وَما بَعْدَهُ</w:t>
      </w:r>
      <w:r w:rsidRPr="00524C63">
        <w:rPr>
          <w:rStyle w:val="libBold2Char"/>
          <w:rFonts w:hint="cs"/>
          <w:rtl/>
        </w:rPr>
        <w:t xml:space="preserve"> </w:t>
      </w:r>
      <w:r w:rsidRPr="00524C63">
        <w:rPr>
          <w:rStyle w:val="libBold2Char"/>
          <w:rtl/>
        </w:rPr>
        <w:t>مِنَ الاحادِ مِنَ الشِّرْكِ وَالاِلْحادِ</w:t>
      </w:r>
      <w:r w:rsidR="009A58AC" w:rsidRPr="00524C63">
        <w:rPr>
          <w:rStyle w:val="libBold2Char"/>
          <w:rtl/>
        </w:rPr>
        <w:t>،</w:t>
      </w:r>
      <w:r w:rsidRPr="00524C63">
        <w:rPr>
          <w:rStyle w:val="libBold2Char"/>
          <w:rtl/>
        </w:rPr>
        <w:t xml:space="preserve"> وَاُخْلِصُ لَكَ دُعائِي تَعَرُّضاً لِلاِجابَةِ</w:t>
      </w:r>
      <w:r w:rsidR="009A58AC" w:rsidRPr="00524C63">
        <w:rPr>
          <w:rStyle w:val="libBold2Char"/>
          <w:rtl/>
        </w:rPr>
        <w:t>،</w:t>
      </w:r>
      <w:r w:rsidRPr="00524C63">
        <w:rPr>
          <w:rStyle w:val="libBold2Char"/>
          <w:rtl/>
        </w:rPr>
        <w:t xml:space="preserve"> وَاُقِيمُ عَلى طاعَتِكَ رَجاءً لِلاِثابَةِ</w:t>
      </w:r>
      <w:r w:rsidR="009A58AC" w:rsidRPr="00524C63">
        <w:rPr>
          <w:rStyle w:val="libBold2Char"/>
          <w:rtl/>
        </w:rPr>
        <w:t>،</w:t>
      </w:r>
      <w:r w:rsidRPr="00524C63">
        <w:rPr>
          <w:rStyle w:val="libBold2Char"/>
          <w:rtl/>
        </w:rPr>
        <w:t xml:space="preserve"> فَصَلِّ عَلى مُحَمَّدٍ خَيْرِ خَلْقِكَ الدَّاعِي إِلى حَقِّكَ</w:t>
      </w:r>
      <w:r w:rsidR="009A58AC" w:rsidRPr="00524C63">
        <w:rPr>
          <w:rStyle w:val="libBold2Char"/>
          <w:rtl/>
        </w:rPr>
        <w:t>،</w:t>
      </w:r>
      <w:r w:rsidRPr="00524C63">
        <w:rPr>
          <w:rStyle w:val="libBold2Char"/>
          <w:rtl/>
        </w:rPr>
        <w:t xml:space="preserve"> وَأَعِزَّنِي بِعِزِّكَ الَّذِي لايُضامُ</w:t>
      </w:r>
      <w:r>
        <w:rPr>
          <w:rFonts w:hint="cs"/>
          <w:rtl/>
        </w:rPr>
        <w:t xml:space="preserve"> </w:t>
      </w:r>
      <w:r w:rsidRPr="003C7C01">
        <w:rPr>
          <w:rStyle w:val="libFootnotenumChar"/>
          <w:rFonts w:hint="cs"/>
          <w:rtl/>
        </w:rPr>
        <w:t>(3)</w:t>
      </w:r>
      <w:r w:rsidR="009A58AC">
        <w:rPr>
          <w:rtl/>
        </w:rPr>
        <w:t>،</w:t>
      </w:r>
      <w:r>
        <w:rPr>
          <w:rtl/>
        </w:rPr>
        <w:t xml:space="preserve"> </w:t>
      </w:r>
      <w:r w:rsidRPr="00524C63">
        <w:rPr>
          <w:rStyle w:val="libBold2Char"/>
          <w:rtl/>
        </w:rPr>
        <w:t>وَاحْفَظْنِي بِعَيْنِكَ الَّتِي لاتَنامُ</w:t>
      </w:r>
      <w:r w:rsidR="009A58AC" w:rsidRPr="00524C63">
        <w:rPr>
          <w:rStyle w:val="libBold2Char"/>
          <w:rtl/>
        </w:rPr>
        <w:t>،</w:t>
      </w:r>
      <w:r w:rsidRPr="00524C63">
        <w:rPr>
          <w:rStyle w:val="libBold2Char"/>
          <w:rtl/>
        </w:rPr>
        <w:t xml:space="preserve"> وَاخْتِمْ بِالاِنْقِطاعِ إِلَيْكَ أَمْرِي وَبِالمَغْفِرَةِ عُمْرِي</w:t>
      </w:r>
      <w:r w:rsidR="009A58AC" w:rsidRPr="00524C63">
        <w:rPr>
          <w:rStyle w:val="libBold2Char"/>
          <w:rtl/>
        </w:rPr>
        <w:t>،</w:t>
      </w:r>
      <w:r w:rsidRPr="00524C63">
        <w:rPr>
          <w:rStyle w:val="libBold2Char"/>
          <w:rtl/>
        </w:rPr>
        <w:t xml:space="preserve"> إِنَّكَ أَنْتَ الغَفُورُ الرَّحِيمُ</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w:t>
      </w:r>
    </w:p>
    <w:p w:rsidR="001B329E" w:rsidRDefault="001B329E" w:rsidP="003C7C01">
      <w:pPr>
        <w:pStyle w:val="libFootnote0"/>
        <w:rPr>
          <w:rtl/>
        </w:rPr>
      </w:pPr>
      <w:r>
        <w:rPr>
          <w:rFonts w:hint="cs"/>
          <w:rtl/>
        </w:rPr>
        <w:t>(1) في الصحيفة</w:t>
      </w:r>
      <w:r w:rsidR="009A58AC">
        <w:rPr>
          <w:rFonts w:hint="cs"/>
          <w:rtl/>
        </w:rPr>
        <w:t>:</w:t>
      </w:r>
      <w:r>
        <w:rPr>
          <w:rFonts w:hint="cs"/>
          <w:rtl/>
        </w:rPr>
        <w:t xml:space="preserve"> «ولا أتمسّك»</w:t>
      </w:r>
      <w:r w:rsidR="003C7C01">
        <w:rPr>
          <w:rFonts w:hint="cs"/>
          <w:rtl/>
        </w:rPr>
        <w:t>.</w:t>
      </w:r>
    </w:p>
    <w:p w:rsidR="001B329E" w:rsidRDefault="001B329E" w:rsidP="003C7C01">
      <w:pPr>
        <w:pStyle w:val="libFootnote0"/>
        <w:rPr>
          <w:rtl/>
        </w:rPr>
      </w:pPr>
      <w:r>
        <w:rPr>
          <w:rFonts w:hint="cs"/>
          <w:rtl/>
        </w:rPr>
        <w:t>(2) العدّة</w:t>
      </w:r>
      <w:r w:rsidR="009A58AC">
        <w:rPr>
          <w:rFonts w:hint="cs"/>
          <w:rtl/>
        </w:rPr>
        <w:t>:</w:t>
      </w:r>
      <w:r>
        <w:rPr>
          <w:rFonts w:hint="cs"/>
          <w:rtl/>
        </w:rPr>
        <w:t xml:space="preserve"> الاستعداد</w:t>
      </w:r>
      <w:r w:rsidR="003C7C01">
        <w:rPr>
          <w:rFonts w:hint="cs"/>
          <w:rtl/>
        </w:rPr>
        <w:t>.</w:t>
      </w:r>
    </w:p>
    <w:p w:rsidR="001B329E" w:rsidRDefault="001B329E" w:rsidP="003C7C01">
      <w:pPr>
        <w:pStyle w:val="libFootnote0"/>
        <w:rPr>
          <w:rtl/>
        </w:rPr>
      </w:pPr>
      <w:r>
        <w:rPr>
          <w:rFonts w:hint="cs"/>
          <w:rtl/>
        </w:rPr>
        <w:t>(3) لا يُضام</w:t>
      </w:r>
      <w:r w:rsidR="009A58AC">
        <w:rPr>
          <w:rFonts w:hint="cs"/>
          <w:rtl/>
        </w:rPr>
        <w:t>:</w:t>
      </w:r>
      <w:r>
        <w:rPr>
          <w:rFonts w:hint="cs"/>
          <w:rtl/>
        </w:rPr>
        <w:t xml:space="preserve"> لا يذل</w:t>
      </w:r>
      <w:r w:rsidR="003C7C01">
        <w:rPr>
          <w:rFonts w:hint="cs"/>
          <w:rtl/>
        </w:rPr>
        <w:t>.</w:t>
      </w:r>
    </w:p>
    <w:p w:rsidR="001B329E" w:rsidRDefault="001B329E" w:rsidP="003C7C01">
      <w:pPr>
        <w:pStyle w:val="libFootnote0"/>
        <w:rPr>
          <w:rtl/>
        </w:rPr>
      </w:pPr>
      <w:r>
        <w:rPr>
          <w:rFonts w:hint="cs"/>
          <w:rtl/>
        </w:rPr>
        <w:t>(4) الصحيفة السجادية</w:t>
      </w:r>
      <w:r w:rsidR="009A58AC">
        <w:rPr>
          <w:rFonts w:hint="cs"/>
          <w:rtl/>
        </w:rPr>
        <w:t>:</w:t>
      </w:r>
      <w:r>
        <w:rPr>
          <w:rFonts w:hint="cs"/>
          <w:rtl/>
        </w:rPr>
        <w:t xml:space="preserve"> 54 برقم 236</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6" w:name="_Toc415300783"/>
      <w:bookmarkStart w:id="67" w:name="_Toc426799318"/>
      <w:r>
        <w:rPr>
          <w:rtl/>
        </w:rPr>
        <w:lastRenderedPageBreak/>
        <w:t>دُعاء يوم الاثنين</w:t>
      </w:r>
      <w:bookmarkEnd w:id="66"/>
      <w:bookmarkEnd w:id="67"/>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sidRPr="00524C63">
        <w:rPr>
          <w:rStyle w:val="libBold2Char"/>
          <w:rtl/>
        </w:rPr>
        <w:t>الحَمْدُ للهِ الَّذِي لَمْ يُشْهِدْ أَحَداً حِينَ فَطَرَ</w:t>
      </w:r>
      <w:r>
        <w:rPr>
          <w:rFonts w:hint="cs"/>
          <w:rtl/>
        </w:rPr>
        <w:t xml:space="preserve"> </w:t>
      </w:r>
      <w:r w:rsidRPr="003C7C01">
        <w:rPr>
          <w:rStyle w:val="libFootnotenumChar"/>
          <w:rFonts w:hint="cs"/>
          <w:rtl/>
        </w:rPr>
        <w:t>(1)</w:t>
      </w:r>
      <w:r>
        <w:rPr>
          <w:rtl/>
        </w:rPr>
        <w:t xml:space="preserve"> </w:t>
      </w:r>
      <w:r w:rsidRPr="00524C63">
        <w:rPr>
          <w:rStyle w:val="libBold2Char"/>
          <w:rtl/>
        </w:rPr>
        <w:t>السَّماواتِ وَالاَرْضَ</w:t>
      </w:r>
      <w:r w:rsidR="009A58AC" w:rsidRPr="00524C63">
        <w:rPr>
          <w:rStyle w:val="libBold2Char"/>
          <w:rtl/>
        </w:rPr>
        <w:t>،</w:t>
      </w:r>
      <w:r w:rsidRPr="00524C63">
        <w:rPr>
          <w:rStyle w:val="libBold2Char"/>
          <w:rtl/>
        </w:rPr>
        <w:t xml:space="preserve"> وَلا اتَّخَذَ مُعِيناً حِينَ بَرَأَ النَّسَماتِ</w:t>
      </w:r>
      <w:r>
        <w:rPr>
          <w:rFonts w:hint="cs"/>
          <w:rtl/>
        </w:rPr>
        <w:t xml:space="preserve"> </w:t>
      </w:r>
      <w:r w:rsidRPr="003C7C01">
        <w:rPr>
          <w:rStyle w:val="libFootnotenumChar"/>
          <w:rFonts w:hint="cs"/>
          <w:rtl/>
        </w:rPr>
        <w:t>(2)</w:t>
      </w:r>
      <w:r w:rsidR="003C7C01">
        <w:rPr>
          <w:rtl/>
        </w:rPr>
        <w:t>.</w:t>
      </w:r>
      <w:r>
        <w:rPr>
          <w:rtl/>
        </w:rPr>
        <w:t xml:space="preserve"> </w:t>
      </w:r>
      <w:r w:rsidRPr="00524C63">
        <w:rPr>
          <w:rStyle w:val="libBold2Char"/>
          <w:rtl/>
        </w:rPr>
        <w:t>لَمْ يُشارَكْ فِي الاِلهِيَّةِ</w:t>
      </w:r>
      <w:r w:rsidR="009A58AC" w:rsidRPr="00524C63">
        <w:rPr>
          <w:rStyle w:val="libBold2Char"/>
          <w:rtl/>
        </w:rPr>
        <w:t>،</w:t>
      </w:r>
      <w:r w:rsidRPr="00524C63">
        <w:rPr>
          <w:rStyle w:val="libBold2Char"/>
          <w:rtl/>
        </w:rPr>
        <w:t xml:space="preserve"> وَلَمْ يُظاهَرْ</w:t>
      </w:r>
      <w:r>
        <w:rPr>
          <w:rFonts w:hint="cs"/>
          <w:rtl/>
        </w:rPr>
        <w:t xml:space="preserve"> </w:t>
      </w:r>
      <w:r w:rsidRPr="003C7C01">
        <w:rPr>
          <w:rStyle w:val="libFootnotenumChar"/>
          <w:rFonts w:hint="cs"/>
          <w:rtl/>
        </w:rPr>
        <w:t>(3)</w:t>
      </w:r>
      <w:r>
        <w:rPr>
          <w:rtl/>
        </w:rPr>
        <w:t xml:space="preserve"> </w:t>
      </w:r>
      <w:r w:rsidRPr="00524C63">
        <w:rPr>
          <w:rStyle w:val="libBold2Char"/>
          <w:rtl/>
        </w:rPr>
        <w:t>فِي الوِحْدانِيَّةِ</w:t>
      </w:r>
      <w:r w:rsidR="003C7C01" w:rsidRPr="00524C63">
        <w:rPr>
          <w:rStyle w:val="libBold2Char"/>
          <w:rtl/>
        </w:rPr>
        <w:t>.</w:t>
      </w:r>
      <w:r w:rsidRPr="00524C63">
        <w:rPr>
          <w:rStyle w:val="libBold2Char"/>
          <w:rtl/>
        </w:rPr>
        <w:t xml:space="preserve"> كَلَّتِ الاَلْسُنُ عَنْ غايَةِ صِفَتِهِ وَالعُقُولُ</w:t>
      </w:r>
      <w:r>
        <w:rPr>
          <w:rFonts w:hint="cs"/>
          <w:rtl/>
        </w:rPr>
        <w:t xml:space="preserve"> </w:t>
      </w:r>
      <w:r w:rsidRPr="003C7C01">
        <w:rPr>
          <w:rStyle w:val="libFootnotenumChar"/>
          <w:rFonts w:hint="cs"/>
          <w:rtl/>
        </w:rPr>
        <w:t>(4)</w:t>
      </w:r>
      <w:r>
        <w:rPr>
          <w:rtl/>
        </w:rPr>
        <w:t xml:space="preserve"> </w:t>
      </w:r>
      <w:r w:rsidRPr="00524C63">
        <w:rPr>
          <w:rStyle w:val="libBold2Char"/>
          <w:rtl/>
        </w:rPr>
        <w:t>عَنْ كُنْهِ مَعْرِفَتِهِ</w:t>
      </w:r>
      <w:r>
        <w:rPr>
          <w:rFonts w:hint="cs"/>
          <w:rtl/>
        </w:rPr>
        <w:t xml:space="preserve"> </w:t>
      </w:r>
      <w:r w:rsidRPr="003C7C01">
        <w:rPr>
          <w:rStyle w:val="libFootnotenumChar"/>
          <w:rFonts w:hint="cs"/>
          <w:rtl/>
        </w:rPr>
        <w:t>(5)</w:t>
      </w:r>
      <w:r w:rsidR="009A58AC">
        <w:rPr>
          <w:rtl/>
        </w:rPr>
        <w:t>،</w:t>
      </w:r>
      <w:r w:rsidRPr="00524C63">
        <w:rPr>
          <w:rStyle w:val="libBold2Char"/>
          <w:rtl/>
        </w:rPr>
        <w:t xml:space="preserve"> وَتَواضَعَتِ الجَبابِرَةُ لِهَيْبَتِهِ</w:t>
      </w:r>
      <w:r w:rsidR="009A58AC" w:rsidRPr="00524C63">
        <w:rPr>
          <w:rStyle w:val="libBold2Char"/>
          <w:rtl/>
        </w:rPr>
        <w:t>،</w:t>
      </w:r>
      <w:r w:rsidRPr="00524C63">
        <w:rPr>
          <w:rStyle w:val="libBold2Char"/>
          <w:rtl/>
        </w:rPr>
        <w:t xml:space="preserve"> وَعَنَتِ</w:t>
      </w:r>
      <w:r>
        <w:rPr>
          <w:rFonts w:hint="cs"/>
          <w:rtl/>
        </w:rPr>
        <w:t xml:space="preserve"> </w:t>
      </w:r>
      <w:r w:rsidRPr="003C7C01">
        <w:rPr>
          <w:rStyle w:val="libFootnotenumChar"/>
          <w:rFonts w:hint="cs"/>
          <w:rtl/>
        </w:rPr>
        <w:t>(6)</w:t>
      </w:r>
      <w:r>
        <w:rPr>
          <w:rtl/>
        </w:rPr>
        <w:t xml:space="preserve"> </w:t>
      </w:r>
      <w:r w:rsidRPr="00524C63">
        <w:rPr>
          <w:rStyle w:val="libBold2Char"/>
          <w:rtl/>
        </w:rPr>
        <w:t>الوُجُوهُ لِخَشْيَتِهِ</w:t>
      </w:r>
      <w:r w:rsidR="009A58AC" w:rsidRPr="00524C63">
        <w:rPr>
          <w:rStyle w:val="libBold2Char"/>
          <w:rtl/>
        </w:rPr>
        <w:t>،</w:t>
      </w:r>
      <w:r w:rsidRPr="00524C63">
        <w:rPr>
          <w:rStyle w:val="libBold2Char"/>
          <w:rtl/>
        </w:rPr>
        <w:t xml:space="preserve"> وَانْقادَ كُلُّ عَظِيمٍ لِعَظَمَتِهِ</w:t>
      </w:r>
      <w:r w:rsidR="003C7C01" w:rsidRPr="00524C63">
        <w:rPr>
          <w:rStyle w:val="libBold2Char"/>
          <w:rtl/>
        </w:rPr>
        <w:t>.</w:t>
      </w:r>
      <w:r w:rsidRPr="00524C63">
        <w:rPr>
          <w:rStyle w:val="libBold2Char"/>
          <w:rtl/>
        </w:rPr>
        <w:t xml:space="preserve"> فَلَكَ الحَمْدُ مُتَواتِراً مُتَّسِقاً</w:t>
      </w:r>
      <w:r w:rsidRPr="00524C63">
        <w:rPr>
          <w:rStyle w:val="libBold2Char"/>
          <w:rFonts w:hint="cs"/>
          <w:rtl/>
        </w:rPr>
        <w:t xml:space="preserve"> </w:t>
      </w:r>
      <w:r w:rsidRPr="003C7C01">
        <w:rPr>
          <w:rStyle w:val="libFootnotenumChar"/>
          <w:rFonts w:hint="cs"/>
          <w:rtl/>
        </w:rPr>
        <w:t>(7)</w:t>
      </w:r>
      <w:r>
        <w:rPr>
          <w:rtl/>
        </w:rPr>
        <w:t xml:space="preserve"> </w:t>
      </w:r>
      <w:r w:rsidRPr="00524C63">
        <w:rPr>
          <w:rStyle w:val="libBold2Char"/>
          <w:rtl/>
        </w:rPr>
        <w:t>ومُتَوالِياً مُسْتَوْسِقاً</w:t>
      </w:r>
      <w:r>
        <w:rPr>
          <w:rFonts w:hint="cs"/>
          <w:rtl/>
        </w:rPr>
        <w:t xml:space="preserve"> </w:t>
      </w:r>
      <w:r w:rsidRPr="003C7C01">
        <w:rPr>
          <w:rStyle w:val="libFootnotenumChar"/>
          <w:rFonts w:hint="cs"/>
          <w:rtl/>
        </w:rPr>
        <w:t>(8)</w:t>
      </w:r>
      <w:r>
        <w:rPr>
          <w:rtl/>
        </w:rPr>
        <w:t xml:space="preserve"> </w:t>
      </w:r>
      <w:r w:rsidRPr="00524C63">
        <w:rPr>
          <w:rStyle w:val="libBold2Char"/>
          <w:rtl/>
        </w:rPr>
        <w:t>وَصَلَواتُهُ عَلى رَسُولِهِ أَبَداً وَسَلامُهُ دائِماً سَرْمَداً</w:t>
      </w:r>
      <w:r>
        <w:rPr>
          <w:rFonts w:hint="cs"/>
          <w:rtl/>
        </w:rPr>
        <w:t xml:space="preserve"> </w:t>
      </w:r>
      <w:r w:rsidRPr="003C7C01">
        <w:rPr>
          <w:rStyle w:val="libFootnotenumChar"/>
          <w:rFonts w:hint="cs"/>
          <w:rtl/>
        </w:rPr>
        <w:t>(9)</w:t>
      </w:r>
      <w:r w:rsidR="003C7C01">
        <w:rPr>
          <w:rtl/>
        </w:rPr>
        <w:t>.</w:t>
      </w:r>
      <w:r>
        <w:rPr>
          <w:rtl/>
        </w:rPr>
        <w:t xml:space="preserve"> </w:t>
      </w:r>
      <w:r w:rsidRPr="00524C63">
        <w:rPr>
          <w:rStyle w:val="libBold2Char"/>
          <w:rtl/>
        </w:rPr>
        <w:t>اللّهُمَّ اجْعَلْ أَوَّلَ يَوْمِي هذا صَلاحاً وَأَوْسَطَهُ فَلاحاً وَآخِرَهُ نَجاحاً</w:t>
      </w:r>
      <w:r w:rsidR="009A58AC" w:rsidRPr="00524C63">
        <w:rPr>
          <w:rStyle w:val="libBold2Char"/>
          <w:rtl/>
        </w:rPr>
        <w:t>،</w:t>
      </w:r>
      <w:r w:rsidRPr="00524C63">
        <w:rPr>
          <w:rStyle w:val="libBold2Char"/>
          <w:rtl/>
        </w:rPr>
        <w:t xml:space="preserve"> وَأَعُوذُ بِكَ مِنْ يَوْمٍ أَوَّلَهُ فَزَعٌ</w:t>
      </w:r>
      <w:r w:rsidR="009A58AC" w:rsidRPr="00524C63">
        <w:rPr>
          <w:rStyle w:val="libBold2Char"/>
          <w:rtl/>
        </w:rPr>
        <w:t>،</w:t>
      </w:r>
      <w:r w:rsidRPr="00524C63">
        <w:rPr>
          <w:rStyle w:val="libBold2Char"/>
          <w:rtl/>
        </w:rPr>
        <w:t xml:space="preserve"> وَأَوْسَطُهُ جَزَعٌ وَآخِرُهُ وَجَعٌ</w:t>
      </w:r>
      <w:r w:rsidR="003C7C01" w:rsidRPr="00524C63">
        <w:rPr>
          <w:rStyle w:val="libBold2Char"/>
          <w:rtl/>
        </w:rPr>
        <w:t>.</w:t>
      </w:r>
      <w:r w:rsidRPr="00524C63">
        <w:rPr>
          <w:rStyle w:val="libBold2Char"/>
          <w:rFonts w:hint="cs"/>
          <w:rtl/>
        </w:rPr>
        <w:t xml:space="preserve"> </w:t>
      </w:r>
      <w:r w:rsidRPr="00524C63">
        <w:rPr>
          <w:rStyle w:val="libBold2Char"/>
          <w:rtl/>
        </w:rPr>
        <w:t>اللّهُمَّ إِنِّي اسْتَغْفِرُكَ لِكُلِّ نَذْرٍ نَذَرْتُهُ وَكُلِّ</w:t>
      </w:r>
      <w:r>
        <w:rPr>
          <w:rFonts w:hint="cs"/>
          <w:rtl/>
        </w:rPr>
        <w:t xml:space="preserve"> </w:t>
      </w:r>
      <w:r w:rsidRPr="003C7C01">
        <w:rPr>
          <w:rStyle w:val="libFootnotenumChar"/>
          <w:rFonts w:hint="cs"/>
          <w:rtl/>
        </w:rPr>
        <w:t>(10)</w:t>
      </w:r>
      <w:r>
        <w:rPr>
          <w:rtl/>
        </w:rPr>
        <w:t xml:space="preserve"> </w:t>
      </w:r>
      <w:r w:rsidRPr="00524C63">
        <w:rPr>
          <w:rStyle w:val="libBold2Char"/>
          <w:rtl/>
        </w:rPr>
        <w:t>وَعْدٍ وَعَدْتُهُ</w:t>
      </w:r>
      <w:r w:rsidR="009A58AC" w:rsidRPr="00524C63">
        <w:rPr>
          <w:rStyle w:val="libBold2Char"/>
          <w:rtl/>
        </w:rPr>
        <w:t>،</w:t>
      </w:r>
      <w:r w:rsidRPr="00524C63">
        <w:rPr>
          <w:rStyle w:val="libBold2Char"/>
          <w:rtl/>
        </w:rPr>
        <w:t xml:space="preserve"> وَكُلِّ</w:t>
      </w:r>
      <w:r>
        <w:rPr>
          <w:rFonts w:hint="cs"/>
          <w:rtl/>
        </w:rPr>
        <w:t xml:space="preserve"> </w:t>
      </w:r>
      <w:r w:rsidRPr="003C7C01">
        <w:rPr>
          <w:rStyle w:val="libFootnotenumChar"/>
          <w:rFonts w:hint="cs"/>
          <w:rtl/>
        </w:rPr>
        <w:t>(11)</w:t>
      </w:r>
      <w:r>
        <w:rPr>
          <w:rtl/>
        </w:rPr>
        <w:t xml:space="preserve"> </w:t>
      </w:r>
      <w:r w:rsidRPr="00524C63">
        <w:rPr>
          <w:rStyle w:val="libBold2Char"/>
          <w:rtl/>
        </w:rPr>
        <w:t>عَهْدٍ عاهَدْتُهُ ثُمَّ لَمْ أَفِ بِهِ</w:t>
      </w:r>
      <w:r>
        <w:rPr>
          <w:rtl/>
        </w:rPr>
        <w:t xml:space="preserve"> </w:t>
      </w:r>
      <w:r w:rsidRPr="003C7C01">
        <w:rPr>
          <w:rStyle w:val="libFootnotenumChar"/>
          <w:rFonts w:hint="cs"/>
          <w:rtl/>
        </w:rPr>
        <w:t>(12)</w:t>
      </w:r>
      <w:r w:rsidR="009A58AC">
        <w:rPr>
          <w:rFonts w:hint="cs"/>
          <w:rtl/>
        </w:rPr>
        <w:t>،</w:t>
      </w:r>
      <w:r>
        <w:rPr>
          <w:rtl/>
        </w:rPr>
        <w:t xml:space="preserve"> </w:t>
      </w:r>
      <w:r w:rsidRPr="00524C63">
        <w:rPr>
          <w:rStyle w:val="libBold2Char"/>
          <w:rtl/>
        </w:rPr>
        <w:t>وَأَسأَلُكَ فِي مَظالِمِ عِبادِكَ عِنْدِي فَأَيُّما عَبْدٍ مِنْ عَبِيدِكَ أَو أَمَةٍ مِنْ</w:t>
      </w:r>
      <w:r w:rsidRPr="00524C63">
        <w:rPr>
          <w:rStyle w:val="libBold2Char"/>
          <w:rFonts w:hint="cs"/>
          <w:rtl/>
        </w:rPr>
        <w:t xml:space="preserve"> </w:t>
      </w:r>
      <w:r w:rsidRPr="00524C63">
        <w:rPr>
          <w:rStyle w:val="libBold2Char"/>
          <w:rtl/>
        </w:rPr>
        <w:t>إِمائِكَ كانَتْ لَهُ قِبَلِي</w:t>
      </w:r>
      <w:r>
        <w:rPr>
          <w:rFonts w:hint="cs"/>
          <w:rtl/>
        </w:rPr>
        <w:t xml:space="preserve"> </w:t>
      </w:r>
      <w:r w:rsidRPr="003C7C01">
        <w:rPr>
          <w:rStyle w:val="libFootnotenumChar"/>
          <w:rFonts w:hint="cs"/>
          <w:rtl/>
        </w:rPr>
        <w:t>(13)</w:t>
      </w:r>
      <w:r>
        <w:rPr>
          <w:rtl/>
        </w:rPr>
        <w:t xml:space="preserve"> </w:t>
      </w:r>
      <w:r w:rsidRPr="00524C63">
        <w:rPr>
          <w:rStyle w:val="libBold2Char"/>
          <w:rtl/>
        </w:rPr>
        <w:t>مَظْلِمَةٌ ظَلَمْتُها إِيّاهُ فِي نَفْسِهِ</w:t>
      </w:r>
      <w:r w:rsidR="009A58AC" w:rsidRPr="00524C63">
        <w:rPr>
          <w:rStyle w:val="libBold2Char"/>
          <w:rtl/>
        </w:rPr>
        <w:t>،</w:t>
      </w:r>
      <w:r w:rsidRPr="00524C63">
        <w:rPr>
          <w:rStyle w:val="libBold2Char"/>
          <w:rtl/>
        </w:rPr>
        <w:t xml:space="preserve"> أَوْ فِي عِرْضِهِ أَوْ فِي مالِهِ أَوْ فِي أَهْلِهِ وَوَلَدِهِ</w:t>
      </w:r>
      <w:r w:rsidR="009A58AC" w:rsidRPr="00524C63">
        <w:rPr>
          <w:rStyle w:val="libBold2Char"/>
          <w:rtl/>
        </w:rPr>
        <w:t>،</w:t>
      </w:r>
      <w:r w:rsidRPr="00524C63">
        <w:rPr>
          <w:rStyle w:val="libBold2Char"/>
          <w:rtl/>
        </w:rPr>
        <w:t xml:space="preserve"> أَوْ غيْبَةٌ اغْتَبْتُهُ بِها</w:t>
      </w:r>
      <w:r w:rsidR="009A58AC" w:rsidRPr="00524C63">
        <w:rPr>
          <w:rStyle w:val="libBold2Char"/>
          <w:rtl/>
        </w:rPr>
        <w:t>،</w:t>
      </w:r>
      <w:r w:rsidRPr="00524C63">
        <w:rPr>
          <w:rStyle w:val="libBold2Char"/>
          <w:rtl/>
        </w:rPr>
        <w:t xml:space="preserve"> أَوْ تَحامِلٌ عَلَيْهِ بِمَيْلٍ أَوْ هَوَىً أَوْ أَنَفَةٍ أَوْ حَمِيَّةٍ أَوْ رِياءٍ أَوْ عَصَبِيَّةٍ غائِباً كانَ أَوْ شاهِداً أَوْ حَيّاً كانَ أَوْ مَيِّتاً</w:t>
      </w:r>
      <w:r w:rsidR="009A58AC" w:rsidRPr="00524C63">
        <w:rPr>
          <w:rStyle w:val="libBold2Char"/>
          <w:rtl/>
        </w:rPr>
        <w:t>،</w:t>
      </w:r>
      <w:r w:rsidRPr="00524C63">
        <w:rPr>
          <w:rStyle w:val="libBold2Char"/>
          <w:rtl/>
        </w:rPr>
        <w:t>`فَقَصُرَتْ يَدِي وَضاقَ وُسْعِي عَنْ رَدِّها إِلَيْهِ والتَحَلُّلِ مِنْهُ</w:t>
      </w:r>
      <w:r w:rsidR="009A58AC" w:rsidRPr="00524C63">
        <w:rPr>
          <w:rStyle w:val="libBold2Char"/>
          <w:rtl/>
        </w:rPr>
        <w:t>،</w:t>
      </w:r>
      <w:r w:rsidRPr="00524C63">
        <w:rPr>
          <w:rStyle w:val="libBold2Char"/>
          <w:rtl/>
        </w:rPr>
        <w:t xml:space="preserve"> فَأَسْأَلُكَ يا مَنْ يَمْلِكُ الحاجاتِ وَهِي مُسْتَجِيبَةٌ لِمَشِيَّتِهِ وَمُسْرِعَةٌ إِلى إِرادَتِهِ أَنْ تُصَلِّيَّ عَلى مُحَمَّدٍ وَآلِ</w:t>
      </w:r>
    </w:p>
    <w:p w:rsidR="001B329E" w:rsidRDefault="001B329E" w:rsidP="003C7C01">
      <w:pPr>
        <w:pStyle w:val="libFootnote0"/>
        <w:rPr>
          <w:rtl/>
        </w:rPr>
      </w:pPr>
      <w:r>
        <w:rPr>
          <w:rFonts w:hint="cs"/>
          <w:rtl/>
        </w:rPr>
        <w:t>__________________</w:t>
      </w:r>
    </w:p>
    <w:p w:rsidR="001B329E" w:rsidRDefault="001B329E" w:rsidP="003C7C01">
      <w:pPr>
        <w:pStyle w:val="libFootnote0"/>
        <w:rPr>
          <w:rtl/>
        </w:rPr>
      </w:pPr>
      <w:r>
        <w:rPr>
          <w:rFonts w:hint="cs"/>
          <w:rtl/>
        </w:rPr>
        <w:t>(1) فطر</w:t>
      </w:r>
      <w:r w:rsidR="009A58AC">
        <w:rPr>
          <w:rFonts w:hint="cs"/>
          <w:rtl/>
        </w:rPr>
        <w:t>:</w:t>
      </w:r>
      <w:r>
        <w:rPr>
          <w:rFonts w:hint="cs"/>
          <w:rtl/>
        </w:rPr>
        <w:t xml:space="preserve"> أنشأ</w:t>
      </w:r>
      <w:r w:rsidR="003C7C01">
        <w:rPr>
          <w:rFonts w:hint="cs"/>
          <w:rtl/>
        </w:rPr>
        <w:t>.</w:t>
      </w:r>
    </w:p>
    <w:p w:rsidR="001B329E" w:rsidRDefault="001B329E" w:rsidP="003C7C01">
      <w:pPr>
        <w:pStyle w:val="libFootnote0"/>
        <w:rPr>
          <w:rtl/>
        </w:rPr>
      </w:pPr>
      <w:r>
        <w:rPr>
          <w:rFonts w:hint="cs"/>
          <w:rtl/>
        </w:rPr>
        <w:t>(2) برأ النّسمات</w:t>
      </w:r>
      <w:r w:rsidR="009A58AC">
        <w:rPr>
          <w:rFonts w:hint="cs"/>
          <w:rtl/>
        </w:rPr>
        <w:t>:</w:t>
      </w:r>
      <w:r>
        <w:rPr>
          <w:rFonts w:hint="cs"/>
          <w:rtl/>
        </w:rPr>
        <w:t xml:space="preserve"> خلق الأنفس</w:t>
      </w:r>
      <w:r w:rsidR="003C7C01">
        <w:rPr>
          <w:rFonts w:hint="cs"/>
          <w:rtl/>
        </w:rPr>
        <w:t>.</w:t>
      </w:r>
    </w:p>
    <w:p w:rsidR="001B329E" w:rsidRDefault="001B329E" w:rsidP="003C7C01">
      <w:pPr>
        <w:pStyle w:val="libFootnote0"/>
        <w:rPr>
          <w:rtl/>
        </w:rPr>
      </w:pPr>
      <w:r>
        <w:rPr>
          <w:rFonts w:hint="cs"/>
          <w:rtl/>
        </w:rPr>
        <w:t>(3) لم يظاهر</w:t>
      </w:r>
      <w:r w:rsidR="009A58AC">
        <w:rPr>
          <w:rFonts w:hint="cs"/>
          <w:rtl/>
        </w:rPr>
        <w:t>:</w:t>
      </w:r>
      <w:r>
        <w:rPr>
          <w:rFonts w:hint="cs"/>
          <w:rtl/>
        </w:rPr>
        <w:t xml:space="preserve"> لم يعاون</w:t>
      </w:r>
      <w:r w:rsidR="003C7C01">
        <w:rPr>
          <w:rFonts w:hint="cs"/>
          <w:rtl/>
        </w:rPr>
        <w:t>.</w:t>
      </w:r>
    </w:p>
    <w:p w:rsidR="001B329E" w:rsidRDefault="001B329E" w:rsidP="003C7C01">
      <w:pPr>
        <w:pStyle w:val="libFootnote0"/>
        <w:rPr>
          <w:rtl/>
        </w:rPr>
      </w:pPr>
      <w:r>
        <w:rPr>
          <w:rFonts w:hint="cs"/>
          <w:rtl/>
        </w:rPr>
        <w:t>(4) في المصدر</w:t>
      </w:r>
      <w:r w:rsidR="009A58AC">
        <w:rPr>
          <w:rFonts w:hint="cs"/>
          <w:rtl/>
        </w:rPr>
        <w:t>:</w:t>
      </w:r>
      <w:r>
        <w:rPr>
          <w:rFonts w:hint="cs"/>
          <w:rtl/>
        </w:rPr>
        <w:t xml:space="preserve"> «وانحسرت العقول»</w:t>
      </w:r>
      <w:r w:rsidR="003C7C01">
        <w:rPr>
          <w:rFonts w:hint="cs"/>
          <w:rtl/>
        </w:rPr>
        <w:t>.</w:t>
      </w:r>
    </w:p>
    <w:p w:rsidR="001B329E" w:rsidRDefault="001B329E" w:rsidP="003C7C01">
      <w:pPr>
        <w:pStyle w:val="libFootnote0"/>
        <w:rPr>
          <w:rtl/>
        </w:rPr>
      </w:pPr>
      <w:r>
        <w:rPr>
          <w:rFonts w:hint="cs"/>
          <w:rtl/>
        </w:rPr>
        <w:t>(5) كنه معرفته</w:t>
      </w:r>
      <w:r w:rsidR="009A58AC">
        <w:rPr>
          <w:rFonts w:hint="cs"/>
          <w:rtl/>
        </w:rPr>
        <w:t>:</w:t>
      </w:r>
      <w:r>
        <w:rPr>
          <w:rFonts w:hint="cs"/>
          <w:rtl/>
        </w:rPr>
        <w:t xml:space="preserve"> جوهره وحقيقته</w:t>
      </w:r>
      <w:r w:rsidR="003C7C01">
        <w:rPr>
          <w:rFonts w:hint="cs"/>
          <w:rtl/>
        </w:rPr>
        <w:t>.</w:t>
      </w:r>
    </w:p>
    <w:p w:rsidR="001B329E" w:rsidRDefault="001B329E" w:rsidP="003C7C01">
      <w:pPr>
        <w:pStyle w:val="libFootnote0"/>
        <w:rPr>
          <w:rtl/>
        </w:rPr>
      </w:pPr>
      <w:r>
        <w:rPr>
          <w:rFonts w:hint="cs"/>
          <w:rtl/>
        </w:rPr>
        <w:t>(6) عنت</w:t>
      </w:r>
      <w:r w:rsidR="009A58AC">
        <w:rPr>
          <w:rFonts w:hint="cs"/>
          <w:rtl/>
        </w:rPr>
        <w:t>:</w:t>
      </w:r>
      <w:r>
        <w:rPr>
          <w:rFonts w:hint="cs"/>
          <w:rtl/>
        </w:rPr>
        <w:t xml:space="preserve"> خضعت</w:t>
      </w:r>
      <w:r w:rsidR="003C7C01">
        <w:rPr>
          <w:rFonts w:hint="cs"/>
          <w:rtl/>
        </w:rPr>
        <w:t>.</w:t>
      </w:r>
    </w:p>
    <w:p w:rsidR="001B329E" w:rsidRDefault="001B329E" w:rsidP="003C7C01">
      <w:pPr>
        <w:pStyle w:val="libFootnote0"/>
        <w:rPr>
          <w:rtl/>
        </w:rPr>
      </w:pPr>
      <w:r>
        <w:rPr>
          <w:rFonts w:hint="cs"/>
          <w:rtl/>
        </w:rPr>
        <w:t>(7) متّسقاً</w:t>
      </w:r>
      <w:r w:rsidR="009A58AC">
        <w:rPr>
          <w:rFonts w:hint="cs"/>
          <w:rtl/>
        </w:rPr>
        <w:t>:</w:t>
      </w:r>
      <w:r>
        <w:rPr>
          <w:rFonts w:hint="cs"/>
          <w:rtl/>
        </w:rPr>
        <w:t xml:space="preserve"> منتظماً</w:t>
      </w:r>
      <w:r w:rsidR="003C7C01">
        <w:rPr>
          <w:rFonts w:hint="cs"/>
          <w:rtl/>
        </w:rPr>
        <w:t>.</w:t>
      </w:r>
    </w:p>
    <w:p w:rsidR="001B329E" w:rsidRDefault="001B329E" w:rsidP="003C7C01">
      <w:pPr>
        <w:pStyle w:val="libFootnote0"/>
        <w:rPr>
          <w:rtl/>
        </w:rPr>
      </w:pPr>
      <w:r>
        <w:rPr>
          <w:rFonts w:hint="cs"/>
          <w:rtl/>
        </w:rPr>
        <w:t>(8) مُسْتَوْثِقاً</w:t>
      </w:r>
      <w:r w:rsidR="003C7C01">
        <w:rPr>
          <w:rFonts w:hint="cs"/>
          <w:rtl/>
        </w:rPr>
        <w:t xml:space="preserve"> - </w:t>
      </w:r>
      <w:r>
        <w:rPr>
          <w:rFonts w:hint="cs"/>
          <w:rtl/>
        </w:rPr>
        <w:t>خ</w:t>
      </w:r>
      <w:r w:rsidR="003C7C01">
        <w:rPr>
          <w:rFonts w:hint="cs"/>
          <w:rtl/>
        </w:rPr>
        <w:t xml:space="preserve"> - </w:t>
      </w:r>
      <w:r>
        <w:rPr>
          <w:rFonts w:hint="cs"/>
          <w:rtl/>
        </w:rPr>
        <w:t>مستوسقاً</w:t>
      </w:r>
      <w:r w:rsidR="009A58AC">
        <w:rPr>
          <w:rFonts w:hint="cs"/>
          <w:rtl/>
        </w:rPr>
        <w:t>:</w:t>
      </w:r>
      <w:r>
        <w:rPr>
          <w:rFonts w:hint="cs"/>
          <w:rtl/>
        </w:rPr>
        <w:t xml:space="preserve"> مجتمعاً</w:t>
      </w:r>
      <w:r w:rsidR="003C7C01">
        <w:rPr>
          <w:rFonts w:hint="cs"/>
          <w:rtl/>
        </w:rPr>
        <w:t>.</w:t>
      </w:r>
    </w:p>
    <w:p w:rsidR="001B329E" w:rsidRDefault="001B329E" w:rsidP="003C7C01">
      <w:pPr>
        <w:pStyle w:val="libFootnote0"/>
        <w:rPr>
          <w:rtl/>
        </w:rPr>
      </w:pPr>
      <w:r>
        <w:rPr>
          <w:rFonts w:hint="cs"/>
          <w:rtl/>
        </w:rPr>
        <w:t>(9) سرمداً</w:t>
      </w:r>
      <w:r w:rsidR="009A58AC">
        <w:rPr>
          <w:rFonts w:hint="cs"/>
          <w:rtl/>
        </w:rPr>
        <w:t>:</w:t>
      </w:r>
      <w:r>
        <w:rPr>
          <w:rFonts w:hint="cs"/>
          <w:rtl/>
        </w:rPr>
        <w:t xml:space="preserve"> أبداً</w:t>
      </w:r>
      <w:r w:rsidR="003C7C01">
        <w:rPr>
          <w:rFonts w:hint="cs"/>
          <w:rtl/>
        </w:rPr>
        <w:t>.</w:t>
      </w:r>
    </w:p>
    <w:p w:rsidR="001B329E" w:rsidRDefault="001B329E" w:rsidP="003C7C01">
      <w:pPr>
        <w:pStyle w:val="libFootnote0"/>
        <w:rPr>
          <w:rtl/>
        </w:rPr>
      </w:pPr>
      <w:r>
        <w:rPr>
          <w:rFonts w:hint="cs"/>
          <w:rtl/>
        </w:rPr>
        <w:t>(10) في المصدر</w:t>
      </w:r>
      <w:r w:rsidR="009A58AC">
        <w:rPr>
          <w:rFonts w:hint="cs"/>
          <w:rtl/>
        </w:rPr>
        <w:t>:</w:t>
      </w:r>
      <w:r>
        <w:rPr>
          <w:rFonts w:hint="cs"/>
          <w:rtl/>
        </w:rPr>
        <w:t xml:space="preserve"> «ولكلّ»</w:t>
      </w:r>
      <w:r w:rsidR="003C7C01">
        <w:rPr>
          <w:rFonts w:hint="cs"/>
          <w:rtl/>
        </w:rPr>
        <w:t>.</w:t>
      </w:r>
    </w:p>
    <w:p w:rsidR="001B329E" w:rsidRDefault="001B329E" w:rsidP="003C7C01">
      <w:pPr>
        <w:pStyle w:val="libFootnote0"/>
        <w:rPr>
          <w:rtl/>
        </w:rPr>
      </w:pPr>
      <w:r>
        <w:rPr>
          <w:rFonts w:hint="cs"/>
          <w:rtl/>
        </w:rPr>
        <w:t>(11) في المصدر</w:t>
      </w:r>
      <w:r w:rsidR="009A58AC">
        <w:rPr>
          <w:rFonts w:hint="cs"/>
          <w:rtl/>
        </w:rPr>
        <w:t>:</w:t>
      </w:r>
      <w:r>
        <w:rPr>
          <w:rFonts w:hint="cs"/>
          <w:rtl/>
        </w:rPr>
        <w:t xml:space="preserve"> «ولكلّ»</w:t>
      </w:r>
      <w:r w:rsidR="003C7C01">
        <w:rPr>
          <w:rFonts w:hint="cs"/>
          <w:rtl/>
        </w:rPr>
        <w:t>.</w:t>
      </w:r>
    </w:p>
    <w:p w:rsidR="001B329E" w:rsidRDefault="001B329E" w:rsidP="003C7C01">
      <w:pPr>
        <w:pStyle w:val="libFootnote0"/>
        <w:rPr>
          <w:rtl/>
        </w:rPr>
      </w:pPr>
      <w:r>
        <w:rPr>
          <w:rFonts w:hint="cs"/>
          <w:rtl/>
        </w:rPr>
        <w:t>(12) في المصدر</w:t>
      </w:r>
      <w:r w:rsidR="009A58AC">
        <w:rPr>
          <w:rFonts w:hint="cs"/>
          <w:rtl/>
        </w:rPr>
        <w:t>:</w:t>
      </w:r>
      <w:r>
        <w:rPr>
          <w:rFonts w:hint="cs"/>
          <w:rtl/>
        </w:rPr>
        <w:t xml:space="preserve"> «لك بِه»</w:t>
      </w:r>
      <w:r w:rsidR="003C7C01">
        <w:rPr>
          <w:rFonts w:hint="cs"/>
          <w:rtl/>
        </w:rPr>
        <w:t>.</w:t>
      </w:r>
    </w:p>
    <w:p w:rsidR="001B329E" w:rsidRDefault="001B329E" w:rsidP="003C7C01">
      <w:pPr>
        <w:pStyle w:val="libFootnote0"/>
        <w:rPr>
          <w:rtl/>
        </w:rPr>
      </w:pPr>
      <w:r>
        <w:rPr>
          <w:rFonts w:hint="cs"/>
          <w:rtl/>
        </w:rPr>
        <w:t>(13) قِبَلي</w:t>
      </w:r>
      <w:r w:rsidR="009A58AC">
        <w:rPr>
          <w:rFonts w:hint="cs"/>
          <w:rtl/>
        </w:rPr>
        <w:t>:</w:t>
      </w:r>
      <w:r>
        <w:rPr>
          <w:rFonts w:hint="cs"/>
          <w:rtl/>
        </w:rPr>
        <w:t xml:space="preserve"> عندي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مُحَمَّدٍ وَأَنْ تُرْضِيَهُ عَنِّي بِما شِئْتَ</w:t>
      </w:r>
      <w:r w:rsidR="009A58AC" w:rsidRPr="00524C63">
        <w:rPr>
          <w:rStyle w:val="libBold2Char"/>
          <w:rtl/>
        </w:rPr>
        <w:t>،</w:t>
      </w:r>
      <w:r w:rsidRPr="00524C63">
        <w:rPr>
          <w:rStyle w:val="libBold2Char"/>
          <w:rtl/>
        </w:rPr>
        <w:t xml:space="preserve"> وَتَهَبَ لِي مِنْ عِنْدِكَ رَحْمَةً إِنَّهُ لاتَنْقُصُكَ المَغْفِرَةُ ولاتَضُرُّكَ المَوْهِبَةُ</w:t>
      </w:r>
      <w:r w:rsidR="009A58AC" w:rsidRPr="00524C63">
        <w:rPr>
          <w:rStyle w:val="libBold2Char"/>
          <w:rtl/>
        </w:rPr>
        <w:t>،</w:t>
      </w:r>
      <w:r w:rsidRPr="00524C63">
        <w:rPr>
          <w:rStyle w:val="libBold2Char"/>
          <w:rtl/>
        </w:rPr>
        <w:t xml:space="preserve"> يا ارْحَمَ الرَّاحِمِينَ اللّهُمَّ أَوْلِنِي فِي كُلِّ يَوْمِ اثْنِينِ نِعْمَتَيْنِ مِنْكَ ثِنْتَيْنِ</w:t>
      </w:r>
      <w:r w:rsidR="009A58AC" w:rsidRPr="00524C63">
        <w:rPr>
          <w:rStyle w:val="libBold2Char"/>
          <w:rtl/>
        </w:rPr>
        <w:t>:</w:t>
      </w:r>
      <w:r w:rsidRPr="00524C63">
        <w:rPr>
          <w:rStyle w:val="libBold2Char"/>
          <w:rtl/>
        </w:rPr>
        <w:t xml:space="preserve"> سَعادَةَ فِي أَوَّلِهِ بِطاعَتِكَ</w:t>
      </w:r>
      <w:r w:rsidR="009A58AC" w:rsidRPr="00524C63">
        <w:rPr>
          <w:rStyle w:val="libBold2Char"/>
          <w:rtl/>
        </w:rPr>
        <w:t>،</w:t>
      </w:r>
      <w:r w:rsidRPr="00524C63">
        <w:rPr>
          <w:rStyle w:val="libBold2Char"/>
          <w:rtl/>
        </w:rPr>
        <w:t xml:space="preserve"> وَنِعْمَةً فِي آخِرِهِ بِمَغْفِرَتِكَ</w:t>
      </w:r>
      <w:r w:rsidR="009A58AC" w:rsidRPr="00524C63">
        <w:rPr>
          <w:rStyle w:val="libBold2Char"/>
          <w:rtl/>
        </w:rPr>
        <w:t>،</w:t>
      </w:r>
      <w:r w:rsidRPr="00524C63">
        <w:rPr>
          <w:rStyle w:val="libBold2Char"/>
          <w:rtl/>
        </w:rPr>
        <w:t xml:space="preserve"> يا مَنْ هُوَ الاِلهُ وَلا يَغْفِرُ الذُّنُوبَ سِواهُ</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68" w:name="_Toc415300784"/>
      <w:bookmarkStart w:id="69" w:name="_Toc426799319"/>
      <w:r>
        <w:rPr>
          <w:rtl/>
        </w:rPr>
        <w:t>دُعاء يوم الثلاثاء</w:t>
      </w:r>
      <w:bookmarkEnd w:id="68"/>
      <w:bookmarkEnd w:id="69"/>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sidRPr="00524C63">
        <w:rPr>
          <w:rStyle w:val="libBold2Char"/>
          <w:rtl/>
        </w:rPr>
        <w:t>الحَمْدُ للهِ وَالحَمْدُ حَقُهُ كَما يَسْتِحِقُّهُ حَمْداً كَثِيراً</w:t>
      </w:r>
      <w:r w:rsidR="009A58AC" w:rsidRPr="00524C63">
        <w:rPr>
          <w:rStyle w:val="libBold2Char"/>
          <w:rtl/>
        </w:rPr>
        <w:t>،</w:t>
      </w:r>
      <w:r w:rsidRPr="00524C63">
        <w:rPr>
          <w:rStyle w:val="libBold2Char"/>
          <w:rtl/>
        </w:rPr>
        <w:t xml:space="preserve"> وَأَعُوذُ بِهِ مِنْ شَرِّ نَفْسِي</w:t>
      </w:r>
      <w:r w:rsidR="009A58AC" w:rsidRPr="00524C63">
        <w:rPr>
          <w:rStyle w:val="libBold2Char"/>
          <w:rtl/>
        </w:rPr>
        <w:t>؛</w:t>
      </w:r>
      <w:r w:rsidRPr="00524C63">
        <w:rPr>
          <w:rStyle w:val="libBold2Char"/>
          <w:rtl/>
        </w:rPr>
        <w:t xml:space="preserve"> إِنَّ النَّفْسَ لاَمّارَةٌ بِالسُّوءِ إِلاّ مارَحِمَ رَبِّي</w:t>
      </w:r>
      <w:r w:rsidR="009A58AC" w:rsidRPr="00524C63">
        <w:rPr>
          <w:rStyle w:val="libBold2Char"/>
          <w:rtl/>
        </w:rPr>
        <w:t>،</w:t>
      </w:r>
      <w:r w:rsidRPr="00524C63">
        <w:rPr>
          <w:rStyle w:val="libBold2Char"/>
          <w:rtl/>
        </w:rPr>
        <w:t xml:space="preserve"> وَأَعُوذُ بِهِ مِنْ شَرِّ الشَّيْطانِ الَّذِي يَزِيدُنِي ذَنْباً إِلى ذَنْبِي</w:t>
      </w:r>
      <w:r w:rsidR="009A58AC" w:rsidRPr="00524C63">
        <w:rPr>
          <w:rStyle w:val="libBold2Char"/>
          <w:rtl/>
        </w:rPr>
        <w:t>،</w:t>
      </w:r>
      <w:r w:rsidRPr="00524C63">
        <w:rPr>
          <w:rStyle w:val="libBold2Char"/>
          <w:rtl/>
        </w:rPr>
        <w:t xml:space="preserve"> وَاحْتَرِزُ بِهِ مِنْ كُلِّ جَبّارٍ فاجِرٍ</w:t>
      </w:r>
      <w:r w:rsidR="009A58AC" w:rsidRPr="00524C63">
        <w:rPr>
          <w:rStyle w:val="libBold2Char"/>
          <w:rtl/>
        </w:rPr>
        <w:t>،</w:t>
      </w:r>
      <w:r w:rsidRPr="00524C63">
        <w:rPr>
          <w:rStyle w:val="libBold2Char"/>
          <w:rtl/>
        </w:rPr>
        <w:t xml:space="preserve"> وَسُلْطانٍ جائِرٍ</w:t>
      </w:r>
      <w:r w:rsidR="009A58AC" w:rsidRPr="00524C63">
        <w:rPr>
          <w:rStyle w:val="libBold2Char"/>
          <w:rtl/>
        </w:rPr>
        <w:t>،</w:t>
      </w:r>
      <w:r w:rsidRPr="00524C63">
        <w:rPr>
          <w:rStyle w:val="libBold2Char"/>
          <w:rtl/>
        </w:rPr>
        <w:t xml:space="preserve"> وَعَدُوٍ قاهِرٍ</w:t>
      </w:r>
      <w:r w:rsidR="003C7C01" w:rsidRPr="00524C63">
        <w:rPr>
          <w:rStyle w:val="libBold2Char"/>
          <w:rtl/>
        </w:rPr>
        <w:t>.</w:t>
      </w:r>
      <w:r w:rsidRPr="00524C63">
        <w:rPr>
          <w:rStyle w:val="libBold2Char"/>
          <w:rtl/>
        </w:rPr>
        <w:t xml:space="preserve"> اللّهُمَّ اجْعَلْنِي مِنْ جُنْدِكَ فَإِنَّ جُنْدَكَ هُمُ الغالِبُونَ</w:t>
      </w:r>
      <w:r w:rsidR="009A58AC" w:rsidRPr="00524C63">
        <w:rPr>
          <w:rStyle w:val="libBold2Char"/>
          <w:rtl/>
        </w:rPr>
        <w:t>،</w:t>
      </w:r>
      <w:r w:rsidRPr="00524C63">
        <w:rPr>
          <w:rStyle w:val="libBold2Char"/>
          <w:rtl/>
        </w:rPr>
        <w:t xml:space="preserve"> وَاجْعَلْنِي مِنْ حِزْبِكَ فَإِنَّ حِزْبَكَ</w:t>
      </w:r>
      <w:r w:rsidRPr="00524C63">
        <w:rPr>
          <w:rStyle w:val="libBold2Char"/>
          <w:rFonts w:hint="cs"/>
          <w:rtl/>
        </w:rPr>
        <w:t xml:space="preserve"> </w:t>
      </w:r>
      <w:r w:rsidRPr="00524C63">
        <w:rPr>
          <w:rStyle w:val="libBold2Char"/>
          <w:rtl/>
        </w:rPr>
        <w:t>هُمُ المُفْلِحُونَ</w:t>
      </w:r>
      <w:r w:rsidR="009A58AC" w:rsidRPr="00524C63">
        <w:rPr>
          <w:rStyle w:val="libBold2Char"/>
          <w:rtl/>
        </w:rPr>
        <w:t>،</w:t>
      </w:r>
      <w:r w:rsidRPr="00524C63">
        <w:rPr>
          <w:rStyle w:val="libBold2Char"/>
          <w:rtl/>
        </w:rPr>
        <w:t xml:space="preserve"> وَاجْعَلْنِي مِنْ أوْلِيائِكَ فَإِنَّ أَوْلِياَئكَ لاخَوْفٌ عَلَيْهِمْ وَلاهُمْ يَحْزَنُون</w:t>
      </w:r>
      <w:r w:rsidR="003C7C01" w:rsidRPr="00524C63">
        <w:rPr>
          <w:rStyle w:val="libBold2Char"/>
          <w:rtl/>
        </w:rPr>
        <w:t>.</w:t>
      </w:r>
      <w:r w:rsidRPr="00524C63">
        <w:rPr>
          <w:rStyle w:val="libBold2Char"/>
          <w:rFonts w:hint="cs"/>
          <w:rtl/>
        </w:rPr>
        <w:t xml:space="preserve"> </w:t>
      </w:r>
      <w:r w:rsidRPr="00524C63">
        <w:rPr>
          <w:rStyle w:val="libBold2Char"/>
          <w:rtl/>
        </w:rPr>
        <w:t>اللّهُمَّ اصْلِحْ لِي دِينِي فَإِنَّهُ عِصْمَةُ أَمْرِي</w:t>
      </w:r>
      <w:r w:rsidR="009A58AC" w:rsidRPr="00524C63">
        <w:rPr>
          <w:rStyle w:val="libBold2Char"/>
          <w:rtl/>
        </w:rPr>
        <w:t>،</w:t>
      </w:r>
      <w:r w:rsidRPr="00524C63">
        <w:rPr>
          <w:rStyle w:val="libBold2Char"/>
          <w:rtl/>
        </w:rPr>
        <w:t xml:space="preserve"> وَاصْلِحْ لِي آخِرَتِي فَإِنَّها دارُ مَقَرِّي وَإِلَيْها مِن مُجاوَرَةِ اللئامِ مَفَرِّي</w:t>
      </w:r>
      <w:r w:rsidR="009A58AC" w:rsidRPr="00524C63">
        <w:rPr>
          <w:rStyle w:val="libBold2Char"/>
          <w:rtl/>
        </w:rPr>
        <w:t>،</w:t>
      </w:r>
      <w:r w:rsidRPr="00524C63">
        <w:rPr>
          <w:rStyle w:val="libBold2Char"/>
          <w:rtl/>
        </w:rPr>
        <w:t xml:space="preserve"> وَاجْعَلْ الحَياةَ زِيادَةً لِي فِي كُلِّ خَيْرٍ وَالوَفاةَ راحَةً لِي مِنْ كُلِّ شَرٍ اللّهُمَّ صَلِّ عَلى مُحَمَّدٍ خاتَمِ النَّبِيِّينَ وَتَمامِ عِدَّةِ المُرْسَلِينَ</w:t>
      </w:r>
      <w:r w:rsidR="009A58AC" w:rsidRPr="00524C63">
        <w:rPr>
          <w:rStyle w:val="libBold2Char"/>
          <w:rtl/>
        </w:rPr>
        <w:t>،</w:t>
      </w:r>
      <w:r w:rsidRPr="00524C63">
        <w:rPr>
          <w:rStyle w:val="libBold2Char"/>
          <w:rtl/>
        </w:rPr>
        <w:t xml:space="preserve"> وَعَلى آلِهِ الطَّيِّبِينَ الطَّاهِرِينَ وَأَصْحابِهِ المُنْتَجَبِينَ</w:t>
      </w:r>
      <w:r w:rsidR="009A58AC" w:rsidRPr="00524C63">
        <w:rPr>
          <w:rStyle w:val="libBold2Char"/>
          <w:rtl/>
        </w:rPr>
        <w:t>،</w:t>
      </w:r>
      <w:r w:rsidRPr="00524C63">
        <w:rPr>
          <w:rStyle w:val="libBold2Char"/>
          <w:rtl/>
        </w:rPr>
        <w:t xml:space="preserve"> وَهَبْ لِي فِي الثُّلاثاءِ ثَلاثا</w:t>
      </w:r>
      <w:r w:rsidR="009A58AC" w:rsidRPr="00524C63">
        <w:rPr>
          <w:rStyle w:val="libBold2Char"/>
          <w:rtl/>
        </w:rPr>
        <w:t>:</w:t>
      </w:r>
      <w:r w:rsidRPr="00524C63">
        <w:rPr>
          <w:rStyle w:val="libBold2Char"/>
          <w:rtl/>
        </w:rPr>
        <w:t xml:space="preserve"> لاتَدَعْ لِي ذَنْباً إِلاّ غَفَرْتَهُ</w:t>
      </w:r>
      <w:r w:rsidR="009A58AC" w:rsidRPr="00524C63">
        <w:rPr>
          <w:rStyle w:val="libBold2Char"/>
          <w:rtl/>
        </w:rPr>
        <w:t>،</w:t>
      </w:r>
      <w:r w:rsidRPr="00524C63">
        <w:rPr>
          <w:rStyle w:val="libBold2Char"/>
          <w:rtl/>
        </w:rPr>
        <w:t xml:space="preserve"> وَلا غَمّاً إِلاّ أَذْهَبْتَهُ</w:t>
      </w:r>
      <w:r w:rsidR="009A58AC" w:rsidRPr="00524C63">
        <w:rPr>
          <w:rStyle w:val="libBold2Char"/>
          <w:rtl/>
        </w:rPr>
        <w:t>،</w:t>
      </w:r>
      <w:r w:rsidRPr="00524C63">
        <w:rPr>
          <w:rStyle w:val="libBold2Char"/>
          <w:rtl/>
        </w:rPr>
        <w:t xml:space="preserve"> وَلا عَدُوّاً إِلاّ دَفَعْتَهُ</w:t>
      </w:r>
      <w:r w:rsidR="003C7C01" w:rsidRPr="00524C63">
        <w:rPr>
          <w:rStyle w:val="libBold2Char"/>
          <w:rtl/>
        </w:rPr>
        <w:t>.</w:t>
      </w:r>
      <w:r w:rsidRPr="00524C63">
        <w:rPr>
          <w:rStyle w:val="libBold2Char"/>
          <w:rFonts w:hint="cs"/>
          <w:rtl/>
        </w:rPr>
        <w:t xml:space="preserve"> </w:t>
      </w:r>
      <w:r w:rsidRPr="00524C63">
        <w:rPr>
          <w:rStyle w:val="libBold2Char"/>
          <w:rtl/>
        </w:rPr>
        <w:t>بِبِسْمِ الله خَيْرِ الاَسَّماء</w:t>
      </w:r>
      <w:r w:rsidR="009A58AC" w:rsidRPr="00524C63">
        <w:rPr>
          <w:rStyle w:val="libBold2Char"/>
          <w:rtl/>
        </w:rPr>
        <w:t>،</w:t>
      </w:r>
      <w:r w:rsidRPr="00524C63">
        <w:rPr>
          <w:rStyle w:val="libBold2Char"/>
          <w:rtl/>
        </w:rPr>
        <w:t xml:space="preserve"> بِسْمِ الله رَبِّ الاَرْضِ وَالسَّماء اسْتَدْفِعُ كُلَّ مَكْرُوهٍ أَوَّلُهُ سَخَطُهُ</w:t>
      </w:r>
      <w:r w:rsidR="009A58AC" w:rsidRPr="00524C63">
        <w:rPr>
          <w:rStyle w:val="libBold2Char"/>
          <w:rtl/>
        </w:rPr>
        <w:t>،</w:t>
      </w:r>
      <w:r w:rsidRPr="00524C63">
        <w:rPr>
          <w:rStyle w:val="libBold2Char"/>
          <w:rtl/>
        </w:rPr>
        <w:t xml:space="preserve"> وَأَسْتَجْلِبُ كُلَّ مَحْبُوبٍ أَوَّلُهُ رِضاهُ</w:t>
      </w:r>
      <w:r w:rsidR="009A58AC" w:rsidRPr="00524C63">
        <w:rPr>
          <w:rStyle w:val="libBold2Char"/>
          <w:rtl/>
        </w:rPr>
        <w:t>،</w:t>
      </w:r>
      <w:r w:rsidRPr="00524C63">
        <w:rPr>
          <w:rStyle w:val="libBold2Char"/>
          <w:rtl/>
        </w:rPr>
        <w:t xml:space="preserve"> فَاخْتِمْ لِي مِنْكَ بِالغُفْرانِ يا وَلِيَّ الاِحْسانِ</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softHyphen/>
      </w:r>
      <w:r>
        <w:rPr>
          <w:rFonts w:hint="cs"/>
          <w:rtl/>
        </w:rPr>
        <w:softHyphen/>
      </w:r>
      <w:r>
        <w:rPr>
          <w:rFonts w:hint="cs"/>
          <w:rtl/>
        </w:rPr>
        <w:softHyphen/>
        <w:t>_________________</w:t>
      </w:r>
    </w:p>
    <w:p w:rsidR="001B329E" w:rsidRDefault="001B329E" w:rsidP="003C7C01">
      <w:pPr>
        <w:pStyle w:val="libFootnote0"/>
        <w:rPr>
          <w:rtl/>
        </w:rPr>
      </w:pPr>
      <w:r>
        <w:rPr>
          <w:rFonts w:hint="cs"/>
          <w:rtl/>
        </w:rPr>
        <w:t>(1) الصحيفة السجادية</w:t>
      </w:r>
      <w:r w:rsidR="009A58AC">
        <w:rPr>
          <w:rFonts w:hint="cs"/>
          <w:rtl/>
        </w:rPr>
        <w:t>:</w:t>
      </w:r>
      <w:r>
        <w:rPr>
          <w:rFonts w:hint="cs"/>
          <w:rtl/>
        </w:rPr>
        <w:t xml:space="preserve"> 544 برقم 238</w:t>
      </w:r>
      <w:r w:rsidR="003C7C01">
        <w:rPr>
          <w:rFonts w:hint="cs"/>
          <w:rtl/>
        </w:rPr>
        <w:t>.</w:t>
      </w:r>
    </w:p>
    <w:p w:rsidR="001B329E" w:rsidRDefault="001B329E" w:rsidP="003C7C01">
      <w:pPr>
        <w:pStyle w:val="libFootnote0"/>
        <w:rPr>
          <w:rtl/>
        </w:rPr>
      </w:pPr>
      <w:r>
        <w:rPr>
          <w:rFonts w:hint="cs"/>
          <w:rtl/>
        </w:rPr>
        <w:t>(2) الصحيفة السجادية</w:t>
      </w:r>
      <w:r w:rsidR="009A58AC">
        <w:rPr>
          <w:rFonts w:hint="cs"/>
          <w:rtl/>
        </w:rPr>
        <w:t>:</w:t>
      </w:r>
      <w:r>
        <w:rPr>
          <w:rFonts w:hint="cs"/>
          <w:rtl/>
        </w:rPr>
        <w:t xml:space="preserve"> 547 برقم 240</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70" w:name="_Toc415300785"/>
      <w:bookmarkStart w:id="71" w:name="_Toc426799320"/>
      <w:r>
        <w:rPr>
          <w:rtl/>
        </w:rPr>
        <w:lastRenderedPageBreak/>
        <w:t>دُعاء يوم الأربعاء</w:t>
      </w:r>
      <w:bookmarkEnd w:id="70"/>
      <w:bookmarkEnd w:id="71"/>
    </w:p>
    <w:p w:rsidR="001B329E" w:rsidRDefault="001B329E" w:rsidP="003C7C01">
      <w:pPr>
        <w:pStyle w:val="libCenter"/>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الحَمْدُ للهِ الَّذِي جَعَلَ اللّيْلَ لِباساً وَالنَّوْمَ سُباتاً</w:t>
      </w:r>
      <w:r w:rsidR="009A58AC" w:rsidRPr="00524C63">
        <w:rPr>
          <w:rStyle w:val="libBold2Char"/>
          <w:rtl/>
        </w:rPr>
        <w:t>،</w:t>
      </w:r>
      <w:r w:rsidRPr="00524C63">
        <w:rPr>
          <w:rStyle w:val="libBold2Char"/>
          <w:rtl/>
        </w:rPr>
        <w:t xml:space="preserve"> وَجَعَلَ النَّهارَ نُشُوراً</w:t>
      </w:r>
      <w:r w:rsidR="009A58AC" w:rsidRPr="00524C63">
        <w:rPr>
          <w:rStyle w:val="libBold2Char"/>
          <w:rtl/>
        </w:rPr>
        <w:t>،</w:t>
      </w:r>
      <w:r w:rsidRPr="00524C63">
        <w:rPr>
          <w:rStyle w:val="libBold2Char"/>
          <w:rtl/>
        </w:rPr>
        <w:t xml:space="preserve"> لَكَ الحَمْدُ أَنْ بَعَثْتَنِي مِنْ مَرْقَدِي وَلَوْ شِئْتَ جَعَلْتَهُ سَرْمَداً</w:t>
      </w:r>
      <w:r>
        <w:rPr>
          <w:rFonts w:hint="cs"/>
          <w:rtl/>
        </w:rPr>
        <w:t xml:space="preserve"> </w:t>
      </w:r>
      <w:r w:rsidRPr="003C7C01">
        <w:rPr>
          <w:rStyle w:val="libFootnotenumChar"/>
          <w:rFonts w:hint="cs"/>
          <w:rtl/>
        </w:rPr>
        <w:t>(1)</w:t>
      </w:r>
      <w:r w:rsidR="009A58AC">
        <w:rPr>
          <w:rtl/>
        </w:rPr>
        <w:t>،</w:t>
      </w:r>
      <w:r>
        <w:rPr>
          <w:rtl/>
        </w:rPr>
        <w:t xml:space="preserve"> </w:t>
      </w:r>
      <w:r w:rsidRPr="00524C63">
        <w:rPr>
          <w:rStyle w:val="libBold2Char"/>
          <w:rtl/>
        </w:rPr>
        <w:t>حَمْداً دائِماً لايَنْقَطِعُ أَبَداً وَلايُحْصِي لَهُ الخَلائِقُ عَدَداً</w:t>
      </w:r>
      <w:r w:rsidR="003C7C01" w:rsidRPr="00524C63">
        <w:rPr>
          <w:rStyle w:val="libBold2Char"/>
          <w:rtl/>
        </w:rPr>
        <w:t>.</w:t>
      </w:r>
      <w:r w:rsidRPr="00524C63">
        <w:rPr>
          <w:rStyle w:val="libBold2Char"/>
          <w:rtl/>
        </w:rPr>
        <w:t xml:space="preserve"> اللّهُمَّ لَكَ الحَمْدُ أَنْ خَلَقْتَ فَسَوَّيْتَ وَقَدَّرْتَ وَقَضَيْتَ وَأَمَتَّ وَأَحْيَيْتَ وَأَمْرَضْتَ وَشَفَيْتَ وَعافَيْتَ وَأَبْلَيْتَ</w:t>
      </w:r>
      <w:r w:rsidR="009A58AC" w:rsidRPr="00524C63">
        <w:rPr>
          <w:rStyle w:val="libBold2Char"/>
          <w:rtl/>
        </w:rPr>
        <w:t>،</w:t>
      </w:r>
      <w:r w:rsidRPr="00524C63">
        <w:rPr>
          <w:rStyle w:val="libBold2Char"/>
          <w:rtl/>
        </w:rPr>
        <w:t xml:space="preserve"> وَعَلى العَرْشِ اسْتَوَيْتَ وَعَلى المُلْكِ احْتَوَيْتَ</w:t>
      </w:r>
      <w:r w:rsidR="003C7C01" w:rsidRPr="00524C63">
        <w:rPr>
          <w:rStyle w:val="libBold2Char"/>
          <w:rtl/>
        </w:rPr>
        <w:t>.</w:t>
      </w:r>
      <w:r w:rsidRPr="00524C63">
        <w:rPr>
          <w:rStyle w:val="libBold2Char"/>
          <w:rtl/>
        </w:rPr>
        <w:t xml:space="preserve"> أَدْعُوكَ دُعاءَ مَنْ ضَعُفَتْ</w:t>
      </w:r>
      <w:r w:rsidRPr="00524C63">
        <w:rPr>
          <w:rStyle w:val="libBold2Char"/>
          <w:rFonts w:hint="cs"/>
          <w:rtl/>
        </w:rPr>
        <w:t xml:space="preserve"> </w:t>
      </w:r>
      <w:r w:rsidRPr="00524C63">
        <w:rPr>
          <w:rStyle w:val="libBold2Char"/>
          <w:rtl/>
        </w:rPr>
        <w:t>وَسِيلَتُهُ وَانْقَطَعَتْ حِيلَتُهُ وَاقْتَرَبَ أَجَلُهُ وَتَدانى فِي الدُّنْيا أَمَلُهُ</w:t>
      </w:r>
      <w:r w:rsidR="009A58AC" w:rsidRPr="00524C63">
        <w:rPr>
          <w:rStyle w:val="libBold2Char"/>
          <w:rtl/>
        </w:rPr>
        <w:t>،</w:t>
      </w:r>
      <w:r w:rsidRPr="00524C63">
        <w:rPr>
          <w:rStyle w:val="libBold2Char"/>
          <w:rtl/>
        </w:rPr>
        <w:t xml:space="preserve"> وَاشْتَدَّتْ إِلى رَحْمَتِكَ فاقَتُهُ وَعَظُمَتْ لِتَفْرِيطِهِ حَسْرَتُهُ وَكَثُرَتْ زَلَّتُهُ وَعَثْرَتُهُ وَخَلُصَتْ لِوَجْهِكَ تَوْبَتُهُ</w:t>
      </w:r>
      <w:r w:rsidR="003C7C01" w:rsidRPr="00524C63">
        <w:rPr>
          <w:rStyle w:val="libBold2Char"/>
          <w:rtl/>
        </w:rPr>
        <w:t>.</w:t>
      </w:r>
      <w:r w:rsidRPr="00524C63">
        <w:rPr>
          <w:rStyle w:val="libBold2Char"/>
          <w:rtl/>
        </w:rPr>
        <w:t xml:space="preserve"> فَصَلِّ عَلى مُحَمَّدٍ خاتَمِ النَّبِيِّينَ وَعَلى أَهْلِ بَيْتِهِ الطَّيِّبِينَ الطَّاهِرِينَ</w:t>
      </w:r>
      <w:r w:rsidR="009A58AC" w:rsidRPr="00524C63">
        <w:rPr>
          <w:rStyle w:val="libBold2Char"/>
          <w:rtl/>
        </w:rPr>
        <w:t>،</w:t>
      </w:r>
      <w:r w:rsidRPr="00524C63">
        <w:rPr>
          <w:rStyle w:val="libBold2Char"/>
          <w:rtl/>
        </w:rPr>
        <w:t xml:space="preserve"> وَارْزُقْنِي شَفاعَةَ مُحَمَّدٍ </w:t>
      </w:r>
      <w:r w:rsidRPr="003C7C01">
        <w:rPr>
          <w:rStyle w:val="libAlaemChar"/>
          <w:rtl/>
        </w:rPr>
        <w:t>صلى‌الله‌عليه‌وآله</w:t>
      </w:r>
      <w:r w:rsidR="009A58AC" w:rsidRPr="00524C63">
        <w:rPr>
          <w:rStyle w:val="libBold2Char"/>
          <w:rtl/>
        </w:rPr>
        <w:t>،</w:t>
      </w:r>
      <w:r w:rsidRPr="00524C63">
        <w:rPr>
          <w:rStyle w:val="libBold2Char"/>
          <w:rtl/>
        </w:rPr>
        <w:t xml:space="preserve"> وَلاتَحْرِمْنِي صُحْبَتَهُ إِنَّكَ أَنْتَ أَرحَمُ الرّاحِمِينَ</w:t>
      </w:r>
      <w:r w:rsidR="003C7C01" w:rsidRPr="00524C63">
        <w:rPr>
          <w:rStyle w:val="libBold2Char"/>
          <w:rtl/>
        </w:rPr>
        <w:t>.</w:t>
      </w:r>
      <w:r w:rsidRPr="00524C63">
        <w:rPr>
          <w:rStyle w:val="libBold2Char"/>
          <w:rtl/>
        </w:rPr>
        <w:t xml:space="preserve"> اللّهُمَّ اقْضِ لِي فِي الاَرْبِعاءِ أَرْبَعاً</w:t>
      </w:r>
      <w:r w:rsidR="009A58AC" w:rsidRPr="00524C63">
        <w:rPr>
          <w:rStyle w:val="libBold2Char"/>
          <w:rtl/>
        </w:rPr>
        <w:t>:</w:t>
      </w:r>
      <w:r w:rsidRPr="00524C63">
        <w:rPr>
          <w:rStyle w:val="libBold2Char"/>
          <w:rtl/>
        </w:rPr>
        <w:t xml:space="preserve"> اجْعَلْ قُوَّتِي فِي طاعَتِكَ</w:t>
      </w:r>
      <w:r w:rsidR="009A58AC" w:rsidRPr="00524C63">
        <w:rPr>
          <w:rStyle w:val="libBold2Char"/>
          <w:rtl/>
        </w:rPr>
        <w:t>،</w:t>
      </w:r>
      <w:r w:rsidRPr="00524C63">
        <w:rPr>
          <w:rStyle w:val="libBold2Char"/>
          <w:rtl/>
        </w:rPr>
        <w:t xml:space="preserve"> وَنَشاطِي فِي عِبادَتِكَ</w:t>
      </w:r>
      <w:r w:rsidR="009A58AC" w:rsidRPr="00524C63">
        <w:rPr>
          <w:rStyle w:val="libBold2Char"/>
          <w:rtl/>
        </w:rPr>
        <w:t>،</w:t>
      </w:r>
      <w:r w:rsidRPr="00524C63">
        <w:rPr>
          <w:rStyle w:val="libBold2Char"/>
          <w:rtl/>
        </w:rPr>
        <w:t xml:space="preserve"> وَرَغْبَتِي فِي ثَوابِكَ</w:t>
      </w:r>
      <w:r w:rsidR="009A58AC" w:rsidRPr="00524C63">
        <w:rPr>
          <w:rStyle w:val="libBold2Char"/>
          <w:rtl/>
        </w:rPr>
        <w:t>،</w:t>
      </w:r>
      <w:r w:rsidRPr="00524C63">
        <w:rPr>
          <w:rStyle w:val="libBold2Char"/>
          <w:rtl/>
        </w:rPr>
        <w:t xml:space="preserve"> وَزُهْدِي فِيما يُوجِبُ لِي أَلِيمَ عِقابِكَ</w:t>
      </w:r>
      <w:r w:rsidR="009A58AC" w:rsidRPr="00524C63">
        <w:rPr>
          <w:rStyle w:val="libBold2Char"/>
          <w:rtl/>
        </w:rPr>
        <w:t>،</w:t>
      </w:r>
      <w:r w:rsidRPr="00524C63">
        <w:rPr>
          <w:rStyle w:val="libBold2Char"/>
          <w:rtl/>
        </w:rPr>
        <w:t xml:space="preserve"> إِنَّكَ لَطِيفٌ لِما تَشاءُ</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Pr="003C7C01" w:rsidRDefault="001B329E" w:rsidP="001B329E">
      <w:pPr>
        <w:pStyle w:val="Heading3Center"/>
        <w:rPr>
          <w:rStyle w:val="libFootnotenumChar"/>
          <w:rtl/>
        </w:rPr>
      </w:pPr>
      <w:bookmarkStart w:id="72" w:name="_Toc415300786"/>
      <w:bookmarkStart w:id="73" w:name="_Toc426799321"/>
      <w:r>
        <w:rPr>
          <w:rtl/>
        </w:rPr>
        <w:t>دُعاء يوم الخميس</w:t>
      </w:r>
      <w:bookmarkEnd w:id="72"/>
      <w:bookmarkEnd w:id="73"/>
    </w:p>
    <w:p w:rsidR="001B329E" w:rsidRDefault="001B329E" w:rsidP="003C7C01">
      <w:pPr>
        <w:pStyle w:val="libCenter"/>
        <w:rPr>
          <w:rtl/>
        </w:rPr>
      </w:pPr>
      <w:r>
        <w:rPr>
          <w:rtl/>
        </w:rPr>
        <w:t>بِسْمِ الله الرَّحْمنِ الرَّحِيمِ</w:t>
      </w:r>
    </w:p>
    <w:p w:rsidR="001B329E" w:rsidRDefault="001B329E" w:rsidP="00524C63">
      <w:pPr>
        <w:pStyle w:val="libBold2"/>
        <w:rPr>
          <w:rtl/>
        </w:rPr>
      </w:pPr>
      <w:r w:rsidRPr="008D1F64">
        <w:rPr>
          <w:rtl/>
        </w:rPr>
        <w:t>الحَمْدُ للهِ الَّذِي أَذْهَبَ اللَّيْلَ مُظْلِما بِقُدْرَتِهِ</w:t>
      </w:r>
      <w:r w:rsidR="009A58AC">
        <w:rPr>
          <w:rtl/>
        </w:rPr>
        <w:t>،</w:t>
      </w:r>
      <w:r w:rsidRPr="008D1F64">
        <w:rPr>
          <w:rtl/>
        </w:rPr>
        <w:t xml:space="preserve"> وَجاءَ بِالنَّهارِ مُبْصِراً بِرَحْمَتِهِ</w:t>
      </w:r>
      <w:r w:rsidR="009A58AC">
        <w:rPr>
          <w:rtl/>
        </w:rPr>
        <w:t>،</w:t>
      </w:r>
      <w:r w:rsidRPr="008D1F64">
        <w:rPr>
          <w:rtl/>
        </w:rPr>
        <w:t xml:space="preserve"> وَكَسانِي ضِيائَهُ وَأَنا فِي نِعْمَتِهِ</w:t>
      </w:r>
      <w:r w:rsidR="003C7C01">
        <w:rPr>
          <w:rtl/>
        </w:rPr>
        <w:t>.</w:t>
      </w:r>
      <w:r w:rsidRPr="008D1F64">
        <w:rPr>
          <w:rtl/>
        </w:rPr>
        <w:t xml:space="preserve"> اللّهُمَّ فَكَما أَبْقَيْتَنِي لَهُ فَأَبْقِنِي لاَمْثالِهِ</w:t>
      </w:r>
      <w:r w:rsidR="009A58AC">
        <w:rPr>
          <w:rtl/>
        </w:rPr>
        <w:t>،</w:t>
      </w:r>
      <w:r w:rsidRPr="008D1F64">
        <w:rPr>
          <w:rtl/>
        </w:rPr>
        <w:t xml:space="preserve"> وَصَلِّ عَلى النَّبِيّ مُحَمَّدٍ</w:t>
      </w:r>
    </w:p>
    <w:p w:rsidR="001B329E" w:rsidRPr="00524C63" w:rsidRDefault="001B329E" w:rsidP="003C7C01">
      <w:pPr>
        <w:pStyle w:val="libLine"/>
        <w:rPr>
          <w:rStyle w:val="libBold2Char"/>
          <w:rtl/>
        </w:rPr>
      </w:pPr>
      <w:r>
        <w:rPr>
          <w:rFonts w:hint="cs"/>
          <w:rtl/>
        </w:rPr>
        <w:t>_________________</w:t>
      </w:r>
    </w:p>
    <w:p w:rsidR="001B329E" w:rsidRPr="008D1F64" w:rsidRDefault="001B329E" w:rsidP="003C7C01">
      <w:pPr>
        <w:pStyle w:val="libFootnote0"/>
        <w:rPr>
          <w:rtl/>
        </w:rPr>
      </w:pPr>
      <w:r w:rsidRPr="008D1F64">
        <w:rPr>
          <w:rFonts w:hint="cs"/>
          <w:rtl/>
        </w:rPr>
        <w:t>1</w:t>
      </w:r>
      <w:r w:rsidR="003C7C01">
        <w:rPr>
          <w:rFonts w:hint="cs"/>
          <w:rtl/>
        </w:rPr>
        <w:t xml:space="preserve"> - </w:t>
      </w:r>
      <w:r w:rsidRPr="008D1F64">
        <w:rPr>
          <w:rFonts w:hint="cs"/>
          <w:rtl/>
        </w:rPr>
        <w:t>سرمداً</w:t>
      </w:r>
      <w:r w:rsidR="009A58AC">
        <w:rPr>
          <w:rFonts w:hint="cs"/>
          <w:rtl/>
        </w:rPr>
        <w:t>:</w:t>
      </w:r>
      <w:r w:rsidRPr="008D1F64">
        <w:rPr>
          <w:rFonts w:hint="cs"/>
          <w:rtl/>
        </w:rPr>
        <w:t xml:space="preserve"> مستمرّاً</w:t>
      </w:r>
      <w:r w:rsidR="009A58AC">
        <w:rPr>
          <w:rFonts w:hint="cs"/>
          <w:rtl/>
        </w:rPr>
        <w:t>،</w:t>
      </w:r>
      <w:r w:rsidRPr="008D1F64">
        <w:rPr>
          <w:rFonts w:hint="cs"/>
          <w:rtl/>
        </w:rPr>
        <w:t xml:space="preserve"> دائماً</w:t>
      </w:r>
      <w:r w:rsidR="003C7C01">
        <w:rPr>
          <w:rFonts w:hint="cs"/>
          <w:rtl/>
        </w:rPr>
        <w:t>.</w:t>
      </w:r>
    </w:p>
    <w:p w:rsidR="001B329E" w:rsidRDefault="001B329E" w:rsidP="003C7C01">
      <w:pPr>
        <w:pStyle w:val="libFootnote0"/>
        <w:rPr>
          <w:rtl/>
        </w:rPr>
      </w:pPr>
      <w:r w:rsidRPr="008D1F64">
        <w:rPr>
          <w:rFonts w:hint="cs"/>
          <w:rtl/>
        </w:rPr>
        <w:t>2</w:t>
      </w:r>
      <w:r w:rsidR="003C7C01">
        <w:rPr>
          <w:rFonts w:hint="cs"/>
          <w:rtl/>
        </w:rPr>
        <w:t xml:space="preserve"> - </w:t>
      </w:r>
      <w:r w:rsidRPr="008D1F64">
        <w:rPr>
          <w:rFonts w:hint="cs"/>
          <w:rtl/>
        </w:rPr>
        <w:t>الصحيفة السجادية</w:t>
      </w:r>
      <w:r w:rsidR="009A58AC">
        <w:rPr>
          <w:rFonts w:hint="cs"/>
          <w:rtl/>
        </w:rPr>
        <w:t>:</w:t>
      </w:r>
      <w:r w:rsidRPr="008D1F64">
        <w:rPr>
          <w:rFonts w:hint="cs"/>
          <w:rtl/>
        </w:rPr>
        <w:t xml:space="preserve"> 550 برقم 242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D1F64">
        <w:rPr>
          <w:rtl/>
        </w:rPr>
        <w:lastRenderedPageBreak/>
        <w:t>وَآلِهِ</w:t>
      </w:r>
      <w:r w:rsidR="009A58AC">
        <w:rPr>
          <w:rtl/>
        </w:rPr>
        <w:t>،</w:t>
      </w:r>
      <w:r w:rsidRPr="008D1F64">
        <w:rPr>
          <w:rtl/>
        </w:rPr>
        <w:t xml:space="preserve"> وَلاتَفْجَعْنِي فِيهِ وَفِي غَيْرِهِ مِنَ اللَّيالِي وَالاَيّامِ بِارْتِكابِ المَحارِمِ وَاكْتِسابِ المَآثِمِ</w:t>
      </w:r>
      <w:r w:rsidR="009A58AC">
        <w:rPr>
          <w:rtl/>
        </w:rPr>
        <w:t>،</w:t>
      </w:r>
      <w:r w:rsidRPr="008D1F64">
        <w:rPr>
          <w:rtl/>
        </w:rPr>
        <w:t xml:space="preserve"> وَارْزُقْنِي خَيْرَهُ وَخَيْرَ ما فِيهِ وَخَيْرَ مابَعْدَهُ</w:t>
      </w:r>
      <w:r w:rsidR="009A58AC">
        <w:rPr>
          <w:rtl/>
        </w:rPr>
        <w:t>،</w:t>
      </w:r>
      <w:r w:rsidRPr="008D1F64">
        <w:rPr>
          <w:rtl/>
        </w:rPr>
        <w:t xml:space="preserve"> وَاصْرِفْ عَنِّي شَرَّهُ وَشَرَّ مافِيهِ وَشَرَّ مابَعْدَهُ</w:t>
      </w:r>
      <w:r w:rsidR="003C7C01">
        <w:rPr>
          <w:rtl/>
          <w:lang w:bidi="fa-IR"/>
        </w:rPr>
        <w:t>.</w:t>
      </w:r>
      <w:r w:rsidRPr="008D1F64">
        <w:rPr>
          <w:rtl/>
        </w:rPr>
        <w:t xml:space="preserve"> اللّهُمَّ إِنِّي بِذِمَّةِ الاِسْلامِ أَتَوَسَّلُ إِلَيْكَ</w:t>
      </w:r>
      <w:r w:rsidR="009A58AC">
        <w:rPr>
          <w:rtl/>
        </w:rPr>
        <w:t>،</w:t>
      </w:r>
      <w:r w:rsidRPr="008D1F64">
        <w:rPr>
          <w:rtl/>
        </w:rPr>
        <w:t xml:space="preserve"> وَبِحُرْمَةِ القُرْآنِ أَعْتَمِدُ عَلَيْكَ</w:t>
      </w:r>
      <w:r w:rsidR="009A58AC">
        <w:rPr>
          <w:rtl/>
        </w:rPr>
        <w:t>،</w:t>
      </w:r>
      <w:r w:rsidRPr="008D1F64">
        <w:rPr>
          <w:rtl/>
        </w:rPr>
        <w:t xml:space="preserve"> وَبِمُحَمَّدٍ المُصْطَفى </w:t>
      </w:r>
      <w:r w:rsidRPr="003C7C01">
        <w:rPr>
          <w:rStyle w:val="libAlaemChar"/>
          <w:rtl/>
        </w:rPr>
        <w:t>صلى‌الله‌عليه‌وآله</w:t>
      </w:r>
      <w:r w:rsidRPr="00524C63">
        <w:rPr>
          <w:rtl/>
        </w:rPr>
        <w:t xml:space="preserve"> اسْتَشْفِعُ لَدَيْكَ</w:t>
      </w:r>
      <w:r w:rsidR="009A58AC" w:rsidRPr="00524C63">
        <w:rPr>
          <w:rtl/>
        </w:rPr>
        <w:t>،</w:t>
      </w:r>
      <w:r w:rsidRPr="00524C63">
        <w:rPr>
          <w:rtl/>
        </w:rPr>
        <w:t xml:space="preserve"> فَاعْرِفِ اللّهُمَّ ذِمَّتِي الَّتِي</w:t>
      </w:r>
      <w:r w:rsidRPr="00524C63">
        <w:rPr>
          <w:rFonts w:hint="cs"/>
          <w:rtl/>
        </w:rPr>
        <w:t xml:space="preserve"> </w:t>
      </w:r>
      <w:r w:rsidRPr="00524C63">
        <w:rPr>
          <w:rtl/>
        </w:rPr>
        <w:t>رَجَوْتُ بِها قضاء حاجَتِي</w:t>
      </w:r>
      <w:r w:rsidR="009A58AC" w:rsidRPr="00524C63">
        <w:rPr>
          <w:rtl/>
        </w:rPr>
        <w:t>،</w:t>
      </w:r>
      <w:r w:rsidRPr="00524C63">
        <w:rPr>
          <w:rtl/>
        </w:rPr>
        <w:t xml:space="preserve"> يا ارْحَمَ الرَّاحِمِينَ</w:t>
      </w:r>
      <w:r w:rsidR="003C7C01" w:rsidRPr="00524C63">
        <w:rPr>
          <w:rtl/>
        </w:rPr>
        <w:t>.</w:t>
      </w:r>
      <w:r w:rsidRPr="00524C63">
        <w:rPr>
          <w:rtl/>
        </w:rPr>
        <w:t xml:space="preserve"> اللّهُمَّ اقْضِ لِي فِي الخَمِيسِ خَمْساً</w:t>
      </w:r>
      <w:r w:rsidR="009A58AC" w:rsidRPr="00524C63">
        <w:rPr>
          <w:rtl/>
        </w:rPr>
        <w:t>:</w:t>
      </w:r>
      <w:r w:rsidRPr="00524C63">
        <w:rPr>
          <w:rtl/>
        </w:rPr>
        <w:t xml:space="preserve"> لايَتَّسِعُ لَها إِلاّ كَرَمُكَ</w:t>
      </w:r>
      <w:r w:rsidR="009A58AC" w:rsidRPr="00524C63">
        <w:rPr>
          <w:rtl/>
        </w:rPr>
        <w:t>،</w:t>
      </w:r>
      <w:r w:rsidRPr="00524C63">
        <w:rPr>
          <w:rtl/>
        </w:rPr>
        <w:t xml:space="preserve"> وَلايُطِيقُها إِلاّ نِعَمُكَ</w:t>
      </w:r>
      <w:r w:rsidR="009A58AC" w:rsidRPr="00524C63">
        <w:rPr>
          <w:rtl/>
        </w:rPr>
        <w:t>:</w:t>
      </w:r>
      <w:r w:rsidRPr="00524C63">
        <w:rPr>
          <w:rtl/>
        </w:rPr>
        <w:t xml:space="preserve"> سَلامَةً أَقْوى بِها عَلى طاعَتِكَ</w:t>
      </w:r>
      <w:r w:rsidR="009A58AC" w:rsidRPr="00524C63">
        <w:rPr>
          <w:rtl/>
        </w:rPr>
        <w:t>،</w:t>
      </w:r>
      <w:r w:rsidRPr="00524C63">
        <w:rPr>
          <w:rtl/>
        </w:rPr>
        <w:t xml:space="preserve"> وَعِبادَةً اسْتَحِقُّ بِها جَزِيلَ مَثُوبَتِكَ</w:t>
      </w:r>
      <w:r w:rsidR="009A58AC" w:rsidRPr="00524C63">
        <w:rPr>
          <w:rtl/>
        </w:rPr>
        <w:t>،</w:t>
      </w:r>
      <w:r w:rsidRPr="00524C63">
        <w:rPr>
          <w:rtl/>
        </w:rPr>
        <w:t xml:space="preserve"> وَسِعَةً فِي الحالِ مِنَ الرّزْقِ الحَلالِ</w:t>
      </w:r>
      <w:r w:rsidR="009A58AC" w:rsidRPr="00524C63">
        <w:rPr>
          <w:rtl/>
        </w:rPr>
        <w:t>،</w:t>
      </w:r>
      <w:r w:rsidRPr="00524C63">
        <w:rPr>
          <w:rtl/>
        </w:rPr>
        <w:t xml:space="preserve"> وَأَنْ تُؤْمِنَنِي فِي مَواقِفِ الخَوْفِ بِأَمْنِكَ</w:t>
      </w:r>
      <w:r w:rsidR="009A58AC" w:rsidRPr="00524C63">
        <w:rPr>
          <w:rtl/>
        </w:rPr>
        <w:t>،</w:t>
      </w:r>
      <w:r w:rsidRPr="00524C63">
        <w:rPr>
          <w:rtl/>
        </w:rPr>
        <w:t xml:space="preserve"> وَتَجْعَلَنِي مِنْ طَوارِقِ الهُمُومِ وَالغُمُومِ فِي حِصْنِكَ</w:t>
      </w:r>
      <w:r w:rsidR="009A58AC" w:rsidRPr="00524C63">
        <w:rPr>
          <w:rtl/>
        </w:rPr>
        <w:t>،</w:t>
      </w:r>
      <w:r w:rsidRPr="00524C63">
        <w:rPr>
          <w:rtl/>
        </w:rPr>
        <w:t xml:space="preserve"> وَصَلِّ</w:t>
      </w:r>
      <w:r w:rsidRPr="00524C63">
        <w:rPr>
          <w:rFonts w:hint="cs"/>
          <w:rtl/>
        </w:rPr>
        <w:t xml:space="preserve"> </w:t>
      </w:r>
      <w:r w:rsidRPr="003C7C01">
        <w:rPr>
          <w:rStyle w:val="libFootnotenumChar"/>
          <w:rFonts w:hint="cs"/>
          <w:rtl/>
        </w:rPr>
        <w:t>(1)</w:t>
      </w:r>
      <w:r w:rsidRPr="00524C63">
        <w:rPr>
          <w:rtl/>
        </w:rPr>
        <w:t xml:space="preserve"> عَلى مُحمَّدٍ وَآلِ مُحَمَّدٍ</w:t>
      </w:r>
      <w:r w:rsidR="009A58AC" w:rsidRPr="00524C63">
        <w:rPr>
          <w:rtl/>
        </w:rPr>
        <w:t>،</w:t>
      </w:r>
      <w:r w:rsidRPr="00524C63">
        <w:rPr>
          <w:rtl/>
        </w:rPr>
        <w:t xml:space="preserve"> وَاجْعَلْ تَوَسُّلِي بِهِ شافِعاً يَوْمَ القِيامَةِ نافِعاً</w:t>
      </w:r>
      <w:r w:rsidR="009A58AC" w:rsidRPr="00524C63">
        <w:rPr>
          <w:rtl/>
        </w:rPr>
        <w:t>،</w:t>
      </w:r>
      <w:r w:rsidRPr="00524C63">
        <w:rPr>
          <w:rtl/>
        </w:rPr>
        <w:t xml:space="preserve"> إِنَّكَ أَنْتَ أَرْحَمُ الرَّاحِمِينَ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74" w:name="_Toc415300787"/>
      <w:bookmarkStart w:id="75" w:name="_Toc426799322"/>
      <w:r>
        <w:rPr>
          <w:rtl/>
        </w:rPr>
        <w:t>دُعاء يوم الجمعة</w:t>
      </w:r>
      <w:bookmarkEnd w:id="74"/>
      <w:bookmarkEnd w:id="75"/>
    </w:p>
    <w:p w:rsidR="001B329E" w:rsidRDefault="001B329E" w:rsidP="003C7C01">
      <w:pPr>
        <w:pStyle w:val="libCenter"/>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الحَمْدُ للهِ الأول قَبْلَ الاِنْشاءِ وَالاِحْياءِ وَالآخرِ بَعْدَ فَناءِ الأَشْياءِ</w:t>
      </w:r>
      <w:r w:rsidR="009A58AC" w:rsidRPr="00524C63">
        <w:rPr>
          <w:rStyle w:val="libBold2Char"/>
          <w:rtl/>
        </w:rPr>
        <w:t>،</w:t>
      </w:r>
      <w:r w:rsidRPr="00524C63">
        <w:rPr>
          <w:rStyle w:val="libBold2Char"/>
          <w:rtl/>
        </w:rPr>
        <w:t xml:space="preserve"> العَلِيمِ الَّذِي لا يَنْسى مَنْ ذَكَرَهُ وَلا يَنْقُصُ مَنْ شَكَرَهُ وَلا يَخِيبُ</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مَنْ دَعاهُ وَلا يَقْطَعُ رَجاءَ مَنْ رَجاهُ</w:t>
      </w:r>
      <w:r w:rsidR="003C7C01" w:rsidRPr="00524C63">
        <w:rPr>
          <w:rStyle w:val="libBold2Char"/>
          <w:rtl/>
        </w:rPr>
        <w:t>.</w:t>
      </w:r>
      <w:r w:rsidRPr="00524C63">
        <w:rPr>
          <w:rStyle w:val="libBold2Char"/>
          <w:rtl/>
        </w:rPr>
        <w:t xml:space="preserve"> اللّهُمَّ إِنِّي اُشْهِدُكَ وَكَفى بِكَ شَهِيداً</w:t>
      </w:r>
      <w:r w:rsidR="009A58AC" w:rsidRPr="00524C63">
        <w:rPr>
          <w:rStyle w:val="libBold2Char"/>
          <w:rtl/>
        </w:rPr>
        <w:t>،</w:t>
      </w:r>
      <w:r w:rsidRPr="00524C63">
        <w:rPr>
          <w:rStyle w:val="libBold2Char"/>
          <w:rtl/>
        </w:rPr>
        <w:t xml:space="preserve"> وَاُشْهِدُ جَمِيعَ مَلائِكَتِكَ وَسُكَّانَ سَماواتِكَ وَحَمَلَةَ عَرْشِكَ</w:t>
      </w:r>
      <w:r w:rsidR="009A58AC" w:rsidRPr="00524C63">
        <w:rPr>
          <w:rStyle w:val="libBold2Char"/>
          <w:rtl/>
        </w:rPr>
        <w:t>،</w:t>
      </w:r>
      <w:r w:rsidRPr="00524C63">
        <w:rPr>
          <w:rStyle w:val="libBold2Char"/>
          <w:rtl/>
        </w:rPr>
        <w:t xml:space="preserve"> وَمَنْ بَعَثْتَ مِنْ أَنْبِيائِكَ وَرُسُلِكَ</w:t>
      </w:r>
      <w:r w:rsidR="009A58AC" w:rsidRPr="00524C63">
        <w:rPr>
          <w:rStyle w:val="libBold2Char"/>
          <w:rtl/>
        </w:rPr>
        <w:t>،</w:t>
      </w:r>
      <w:r w:rsidRPr="00524C63">
        <w:rPr>
          <w:rStyle w:val="libBold2Char"/>
          <w:rtl/>
        </w:rPr>
        <w:t xml:space="preserve"> وَأَنْشَأتَ مِنْ أَصْنافِ خَلْقِكَ</w:t>
      </w:r>
      <w:r w:rsidR="009A58AC" w:rsidRPr="00524C63">
        <w:rPr>
          <w:rStyle w:val="libBold2Char"/>
          <w:rtl/>
        </w:rPr>
        <w:t>،</w:t>
      </w:r>
      <w:r w:rsidRPr="00524C63">
        <w:rPr>
          <w:rStyle w:val="libBold2Char"/>
          <w:rtl/>
        </w:rPr>
        <w:t xml:space="preserve"> أَنِّي أَشْهَدُ أَنَّكَ أَنْتَ الله لا إِلهَ إِلاّ أَنْتَ وَحْدَكَ لاشَرِيكَ لَكَ وَلا عَدِيلَ وَلا خُلْفَ لِقَوْلِكَ وَلا تَبْدِيلَ</w:t>
      </w:r>
      <w:r w:rsidR="009A58AC" w:rsidRPr="00524C63">
        <w:rPr>
          <w:rStyle w:val="libBold2Char"/>
          <w:rtl/>
        </w:rPr>
        <w:t>،</w:t>
      </w:r>
      <w:r w:rsidRPr="00524C63">
        <w:rPr>
          <w:rStyle w:val="libBold2Char"/>
          <w:rtl/>
        </w:rPr>
        <w:t xml:space="preserve"> وَأَنَّ مُحَمَّداً </w:t>
      </w:r>
      <w:r w:rsidRPr="003C7C01">
        <w:rPr>
          <w:rStyle w:val="libAlaemChar"/>
          <w:rtl/>
        </w:rPr>
        <w:t>صلى‌الله‌عليه‌وآله</w:t>
      </w:r>
      <w:r w:rsidRPr="00524C63">
        <w:rPr>
          <w:rStyle w:val="libBold2Char"/>
          <w:rtl/>
        </w:rPr>
        <w:t xml:space="preserve"> عَبْدُكَ وَرَسُولُكَ أَدّى ماحَمَّلْتَهُ إِلى العِبادِ</w:t>
      </w:r>
    </w:p>
    <w:p w:rsidR="001B329E" w:rsidRDefault="001B329E" w:rsidP="003C7C01">
      <w:pPr>
        <w:pStyle w:val="libLine"/>
        <w:rPr>
          <w:rtl/>
        </w:rPr>
      </w:pPr>
      <w:r>
        <w:rPr>
          <w:rFonts w:hint="cs"/>
          <w:rtl/>
        </w:rPr>
        <w:t>_________________</w:t>
      </w:r>
    </w:p>
    <w:p w:rsidR="001B329E" w:rsidRDefault="001B329E" w:rsidP="003C7C01">
      <w:pPr>
        <w:pStyle w:val="libFootnote0"/>
        <w:rPr>
          <w:rtl/>
          <w:lang w:bidi="fa-IR"/>
        </w:rPr>
      </w:pPr>
      <w:r>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w:t>
      </w:r>
      <w:r>
        <w:rPr>
          <w:rFonts w:hint="cs"/>
          <w:rtl/>
          <w:lang w:bidi="fa-IR"/>
        </w:rPr>
        <w:t>«صل</w:t>
      </w:r>
      <w:r>
        <w:rPr>
          <w:rFonts w:hint="cs"/>
          <w:rtl/>
        </w:rPr>
        <w:t>ّ</w:t>
      </w:r>
      <w:r>
        <w:rPr>
          <w:rFonts w:hint="cs"/>
          <w:rtl/>
          <w:lang w:bidi="fa-IR"/>
        </w:rPr>
        <w:t>»</w:t>
      </w:r>
      <w:r w:rsidR="003C7C01">
        <w:rPr>
          <w:rFonts w:hint="cs"/>
          <w:rtl/>
          <w:lang w:bidi="fa-IR"/>
        </w:rPr>
        <w:t>.</w:t>
      </w:r>
    </w:p>
    <w:p w:rsidR="001B329E" w:rsidRDefault="001B329E" w:rsidP="003C7C01">
      <w:pPr>
        <w:pStyle w:val="libFootnote0"/>
        <w:rPr>
          <w:rtl/>
        </w:rPr>
      </w:pPr>
      <w:r>
        <w:rPr>
          <w:rFonts w:hint="cs"/>
          <w:rtl/>
          <w:lang w:bidi="fa-IR"/>
        </w:rPr>
        <w:t>2</w:t>
      </w:r>
      <w:r w:rsidR="003C7C01">
        <w:rPr>
          <w:rFonts w:hint="cs"/>
          <w:rtl/>
          <w:lang w:bidi="fa-IR"/>
        </w:rPr>
        <w:t xml:space="preserve"> - </w:t>
      </w:r>
      <w:r>
        <w:rPr>
          <w:rFonts w:hint="cs"/>
          <w:rtl/>
        </w:rPr>
        <w:t>الصحيفة السجادية</w:t>
      </w:r>
      <w:r w:rsidR="009A58AC">
        <w:rPr>
          <w:rFonts w:hint="cs"/>
          <w:rtl/>
        </w:rPr>
        <w:t>:</w:t>
      </w:r>
      <w:r>
        <w:rPr>
          <w:rFonts w:hint="cs"/>
          <w:rtl/>
        </w:rPr>
        <w:t xml:space="preserve"> 553 برقم 244</w:t>
      </w:r>
      <w:r w:rsidR="003C7C01">
        <w:rPr>
          <w:rFonts w:hint="cs"/>
          <w:rtl/>
        </w:rPr>
        <w:t>.</w:t>
      </w:r>
    </w:p>
    <w:p w:rsidR="001B329E" w:rsidRDefault="001B329E" w:rsidP="003C7C01">
      <w:pPr>
        <w:pStyle w:val="libFootnote0"/>
        <w:rPr>
          <w:rtl/>
          <w:lang w:bidi="fa-IR"/>
        </w:rPr>
      </w:pPr>
      <w:r>
        <w:rPr>
          <w:rFonts w:hint="cs"/>
          <w:rtl/>
          <w:lang w:bidi="fa-IR"/>
        </w:rPr>
        <w:t>3</w:t>
      </w:r>
      <w:r w:rsidR="003C7C01">
        <w:rPr>
          <w:rFonts w:hint="cs"/>
          <w:rtl/>
          <w:lang w:bidi="fa-IR"/>
        </w:rPr>
        <w:t xml:space="preserve"> - </w:t>
      </w:r>
      <w:r>
        <w:rPr>
          <w:rFonts w:hint="cs"/>
          <w:rtl/>
          <w:lang w:bidi="fa-IR"/>
        </w:rPr>
        <w:t>ف</w:t>
      </w:r>
      <w:r>
        <w:rPr>
          <w:rFonts w:hint="cs"/>
          <w:rtl/>
        </w:rPr>
        <w:t>ي المصدر</w:t>
      </w:r>
      <w:r w:rsidR="009A58AC">
        <w:rPr>
          <w:rFonts w:hint="cs"/>
          <w:rtl/>
        </w:rPr>
        <w:t>:</w:t>
      </w:r>
      <w:r>
        <w:rPr>
          <w:rFonts w:hint="cs"/>
          <w:rtl/>
        </w:rPr>
        <w:t xml:space="preserve"> </w:t>
      </w:r>
      <w:r>
        <w:rPr>
          <w:rFonts w:hint="cs"/>
          <w:rtl/>
          <w:lang w:bidi="fa-IR"/>
        </w:rPr>
        <w:t>«</w:t>
      </w:r>
      <w:r>
        <w:rPr>
          <w:rFonts w:hint="cs"/>
          <w:rtl/>
        </w:rPr>
        <w:t>ولا يخيّب</w:t>
      </w:r>
      <w:r>
        <w:rPr>
          <w:rFonts w:hint="cs"/>
          <w:rtl/>
          <w:lang w:bidi="fa-IR"/>
        </w:rPr>
        <w:t>»</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وَجاهَدَ فِي الله عَزَّ وَجلَّ حَقَّ الجِهادِ</w:t>
      </w:r>
      <w:r w:rsidR="009A58AC" w:rsidRPr="00524C63">
        <w:rPr>
          <w:rStyle w:val="libBold2Char"/>
          <w:rtl/>
        </w:rPr>
        <w:t>،</w:t>
      </w:r>
      <w:r w:rsidRPr="00524C63">
        <w:rPr>
          <w:rStyle w:val="libBold2Char"/>
          <w:rtl/>
        </w:rPr>
        <w:t xml:space="preserve"> وَأَنَّهُ بَشَّرَ</w:t>
      </w:r>
      <w:r w:rsidRPr="00524C63">
        <w:rPr>
          <w:rStyle w:val="libBold2Char"/>
          <w:rFonts w:hint="cs"/>
          <w:rtl/>
        </w:rPr>
        <w:t xml:space="preserve"> </w:t>
      </w:r>
      <w:r w:rsidRPr="00524C63">
        <w:rPr>
          <w:rStyle w:val="libBold2Char"/>
          <w:rtl/>
        </w:rPr>
        <w:t>بِما هُوَ حَقٌ مِنَ الثَّوابِ</w:t>
      </w:r>
      <w:r w:rsidR="009A58AC" w:rsidRPr="00524C63">
        <w:rPr>
          <w:rStyle w:val="libBold2Char"/>
          <w:rtl/>
        </w:rPr>
        <w:t>،</w:t>
      </w:r>
      <w:r w:rsidRPr="00524C63">
        <w:rPr>
          <w:rStyle w:val="libBold2Char"/>
          <w:rtl/>
        </w:rPr>
        <w:t xml:space="preserve"> وَأَنْذَرَ بِما هُوَ صِدْقٌ مِنَ العِقابِ</w:t>
      </w:r>
      <w:r w:rsidR="003C7C01" w:rsidRPr="00524C63">
        <w:rPr>
          <w:rStyle w:val="libBold2Char"/>
          <w:rtl/>
        </w:rPr>
        <w:t>.</w:t>
      </w:r>
      <w:r w:rsidRPr="00524C63">
        <w:rPr>
          <w:rStyle w:val="libBold2Char"/>
          <w:rFonts w:hint="cs"/>
          <w:rtl/>
        </w:rPr>
        <w:t xml:space="preserve"> </w:t>
      </w:r>
      <w:r w:rsidRPr="00524C63">
        <w:rPr>
          <w:rStyle w:val="libBold2Char"/>
          <w:rtl/>
        </w:rPr>
        <w:t>اللّهُمَّ ثَبِّتْنِي عَلى دِينِكَ ما أَحْيَيْتَنِي</w:t>
      </w:r>
      <w:r w:rsidR="009A58AC" w:rsidRPr="00524C63">
        <w:rPr>
          <w:rStyle w:val="libBold2Char"/>
          <w:rtl/>
        </w:rPr>
        <w:t>،</w:t>
      </w:r>
      <w:r w:rsidRPr="00524C63">
        <w:rPr>
          <w:rStyle w:val="libBold2Char"/>
          <w:rtl/>
        </w:rPr>
        <w:t xml:space="preserve"> وَلاتُزِغْ قَلْبِي بَعْدَ إِذْ هَدَيْتَنِي</w:t>
      </w:r>
      <w:r w:rsidR="009A58AC" w:rsidRPr="00524C63">
        <w:rPr>
          <w:rStyle w:val="libBold2Char"/>
          <w:rtl/>
        </w:rPr>
        <w:t>،</w:t>
      </w:r>
      <w:r w:rsidRPr="00524C63">
        <w:rPr>
          <w:rStyle w:val="libBold2Char"/>
          <w:rtl/>
        </w:rPr>
        <w:t xml:space="preserve"> وَهَبْ لِي مِنْ لَدُنْكَ رَحْمَةً إِنَّكَ أَنْتَ الوَهّابُ</w:t>
      </w:r>
      <w:r w:rsidR="009A58AC" w:rsidRPr="00524C63">
        <w:rPr>
          <w:rStyle w:val="libBold2Char"/>
          <w:rtl/>
        </w:rPr>
        <w:t>،</w:t>
      </w:r>
      <w:r w:rsidRPr="00524C63">
        <w:rPr>
          <w:rStyle w:val="libBold2Char"/>
          <w:rtl/>
        </w:rPr>
        <w:t xml:space="preserve"> صَلِّ عَلى مُحَمَّدٍ وَعَلى</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آل مُحَمَّدٍ</w:t>
      </w:r>
      <w:r w:rsidR="009A58AC" w:rsidRPr="00524C63">
        <w:rPr>
          <w:rStyle w:val="libBold2Char"/>
          <w:rtl/>
        </w:rPr>
        <w:t>،</w:t>
      </w:r>
      <w:r w:rsidRPr="00524C63">
        <w:rPr>
          <w:rStyle w:val="libBold2Char"/>
          <w:rtl/>
        </w:rPr>
        <w:t xml:space="preserve"> وَاجْعَلْنِي مِنْ أَتْباعِهِ وَشِيعَتِهِ</w:t>
      </w:r>
      <w:r w:rsidR="009A58AC" w:rsidRPr="00524C63">
        <w:rPr>
          <w:rStyle w:val="libBold2Char"/>
          <w:rtl/>
        </w:rPr>
        <w:t>،</w:t>
      </w:r>
      <w:r w:rsidRPr="00524C63">
        <w:rPr>
          <w:rStyle w:val="libBold2Char"/>
          <w:rtl/>
        </w:rPr>
        <w:t xml:space="preserve"> وَاحْشُرْنِي فِي زُمْرَتِهِ</w:t>
      </w:r>
      <w:r w:rsidR="009A58AC" w:rsidRPr="00524C63">
        <w:rPr>
          <w:rStyle w:val="libBold2Char"/>
          <w:rtl/>
        </w:rPr>
        <w:t>،</w:t>
      </w:r>
      <w:r w:rsidRPr="00524C63">
        <w:rPr>
          <w:rStyle w:val="libBold2Char"/>
          <w:rtl/>
        </w:rPr>
        <w:t xml:space="preserve"> وَوَفِّقْنِي لاَداءِ فَرْضِ الجُمُعاتِ وَما أَوْجَبْتَ عَلَيَّ فِيها مِنْ الطّاعاتِ وَقَسَمْتَ لاهْلِها مِنَ العَطاءِ فِي يَوْمِ الجَزاءِ</w:t>
      </w:r>
      <w:r w:rsidR="003C7C01" w:rsidRPr="00524C63">
        <w:rPr>
          <w:rStyle w:val="libBold2Char"/>
          <w:rtl/>
        </w:rPr>
        <w:t>.</w:t>
      </w:r>
      <w:r w:rsidRPr="00524C63">
        <w:rPr>
          <w:rStyle w:val="libBold2Char"/>
          <w:rtl/>
        </w:rPr>
        <w:t xml:space="preserve"> إِنَّكَ أَنْتَ العَزِيزُ الحَكِيمُ</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3Center"/>
        <w:rPr>
          <w:rtl/>
        </w:rPr>
      </w:pPr>
      <w:bookmarkStart w:id="76" w:name="_Toc415300788"/>
      <w:bookmarkStart w:id="77" w:name="_Toc426799323"/>
      <w:r>
        <w:rPr>
          <w:rtl/>
        </w:rPr>
        <w:t>دُعاء يوم السبت</w:t>
      </w:r>
      <w:bookmarkEnd w:id="76"/>
      <w:bookmarkEnd w:id="77"/>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sidRPr="00524C63">
        <w:rPr>
          <w:rStyle w:val="libBold2Char"/>
          <w:rtl/>
        </w:rPr>
        <w:t>بِسْمِ الله كَلِمَةِ المُعْتَصِمِينَ وَمَقالَةِ المُتَحَرِّزِينَ</w:t>
      </w:r>
      <w:r>
        <w:rPr>
          <w:rFonts w:hint="cs"/>
          <w:rtl/>
        </w:rPr>
        <w:t xml:space="preserve"> </w:t>
      </w:r>
      <w:r w:rsidRPr="003C7C01">
        <w:rPr>
          <w:rStyle w:val="libFootnotenumChar"/>
          <w:rFonts w:hint="cs"/>
          <w:rtl/>
        </w:rPr>
        <w:t>(3)</w:t>
      </w:r>
      <w:r w:rsidR="009A58AC">
        <w:rPr>
          <w:rtl/>
        </w:rPr>
        <w:t>،</w:t>
      </w:r>
      <w:r w:rsidRPr="00524C63">
        <w:rPr>
          <w:rStyle w:val="libBold2Char"/>
          <w:rtl/>
        </w:rPr>
        <w:t xml:space="preserve"> وَأَعُوذُ بِالله تَعالى مِنْ جَوْرِ الجائِرِينَ</w:t>
      </w:r>
      <w:r w:rsidR="009A58AC" w:rsidRPr="00524C63">
        <w:rPr>
          <w:rStyle w:val="libBold2Char"/>
          <w:rtl/>
        </w:rPr>
        <w:t>،</w:t>
      </w:r>
      <w:r w:rsidRPr="00524C63">
        <w:rPr>
          <w:rStyle w:val="libBold2Char"/>
          <w:rtl/>
        </w:rPr>
        <w:t xml:space="preserve"> وَكَيْدِ الحاسِدِينَ وَبَغْي الظّالِمينَ</w:t>
      </w:r>
      <w:r w:rsidR="009A58AC" w:rsidRPr="00524C63">
        <w:rPr>
          <w:rStyle w:val="libBold2Char"/>
          <w:rtl/>
        </w:rPr>
        <w:t>،</w:t>
      </w:r>
      <w:r w:rsidRPr="00524C63">
        <w:rPr>
          <w:rStyle w:val="libBold2Char"/>
          <w:rtl/>
        </w:rPr>
        <w:t xml:space="preserve"> وَأَحْمَدُهُ فَوْقَ حَمْدِ الحامِدِينَ</w:t>
      </w:r>
      <w:r w:rsidR="003C7C01" w:rsidRPr="00524C63">
        <w:rPr>
          <w:rStyle w:val="libBold2Char"/>
          <w:rtl/>
        </w:rPr>
        <w:t>.</w:t>
      </w:r>
      <w:r w:rsidRPr="00524C63">
        <w:rPr>
          <w:rStyle w:val="libBold2Char"/>
          <w:rtl/>
        </w:rPr>
        <w:t xml:space="preserve"> اللّهُمَّ أَنْتَ الواحِدُ بِلا شَرِيكٍ</w:t>
      </w:r>
      <w:r w:rsidR="009A58AC" w:rsidRPr="00524C63">
        <w:rPr>
          <w:rStyle w:val="libBold2Char"/>
          <w:rtl/>
        </w:rPr>
        <w:t>،</w:t>
      </w:r>
      <w:r w:rsidRPr="00524C63">
        <w:rPr>
          <w:rStyle w:val="libBold2Char"/>
          <w:rtl/>
        </w:rPr>
        <w:t xml:space="preserve"> وَالمَلِكُ بِلا تَمْلِيْكٍ</w:t>
      </w:r>
      <w:r w:rsidR="009A58AC" w:rsidRPr="00524C63">
        <w:rPr>
          <w:rStyle w:val="libBold2Char"/>
          <w:rtl/>
        </w:rPr>
        <w:t>،</w:t>
      </w:r>
      <w:r w:rsidRPr="00524C63">
        <w:rPr>
          <w:rStyle w:val="libBold2Char"/>
          <w:rtl/>
        </w:rPr>
        <w:t xml:space="preserve"> لاتُضادُّ فِي حُكْمِكَ</w:t>
      </w:r>
      <w:r w:rsidR="009A58AC" w:rsidRPr="00524C63">
        <w:rPr>
          <w:rStyle w:val="libBold2Char"/>
          <w:rtl/>
        </w:rPr>
        <w:t>،</w:t>
      </w:r>
      <w:r w:rsidRPr="00524C63">
        <w:rPr>
          <w:rStyle w:val="libBold2Char"/>
          <w:rtl/>
        </w:rPr>
        <w:t xml:space="preserve"> وَلا تُنازَعُ فِي مُلْكِكَ</w:t>
      </w:r>
      <w:r w:rsidR="003C7C01" w:rsidRPr="00524C63">
        <w:rPr>
          <w:rStyle w:val="libBold2Char"/>
          <w:rtl/>
        </w:rPr>
        <w:t>.</w:t>
      </w:r>
      <w:r w:rsidRPr="00524C63">
        <w:rPr>
          <w:rStyle w:val="libBold2Char"/>
          <w:rtl/>
        </w:rPr>
        <w:t xml:space="preserve"> أَسْأَلُكَ أَنْ تُصَلِّيَ عَلى مُحَمَّدٍ عَبْدِكَ وَرَسُولِكَ</w:t>
      </w:r>
      <w:r w:rsidR="009A58AC" w:rsidRPr="00524C63">
        <w:rPr>
          <w:rStyle w:val="libBold2Char"/>
          <w:rtl/>
        </w:rPr>
        <w:t>،</w:t>
      </w:r>
      <w:r w:rsidRPr="00524C63">
        <w:rPr>
          <w:rStyle w:val="libBold2Char"/>
          <w:rtl/>
        </w:rPr>
        <w:t xml:space="preserve"> وَأَنْ تُوْزِعَنِي مِنْ شُكْرِ نُعْماكَ ماتَبْلُغُ بِي غايَةَ رِضاكَ</w:t>
      </w:r>
      <w:r w:rsidR="009A58AC" w:rsidRPr="00524C63">
        <w:rPr>
          <w:rStyle w:val="libBold2Char"/>
          <w:rtl/>
        </w:rPr>
        <w:t>،</w:t>
      </w:r>
      <w:r w:rsidRPr="00524C63">
        <w:rPr>
          <w:rStyle w:val="libBold2Char"/>
          <w:rtl/>
        </w:rPr>
        <w:t xml:space="preserve"> وَأَنْ تُعِيْنَنِي عَلى طاعَتِكَ وَلُزُومِ عِبادَتِكَ وَاسْتِحْقاقِ مَثُوبَتِكَ بِلُطْفِ عِنايَتِكَ</w:t>
      </w:r>
      <w:r w:rsidR="009A58AC" w:rsidRPr="00524C63">
        <w:rPr>
          <w:rStyle w:val="libBold2Char"/>
          <w:rtl/>
        </w:rPr>
        <w:t>،</w:t>
      </w:r>
      <w:r w:rsidRPr="00524C63">
        <w:rPr>
          <w:rStyle w:val="libBold2Char"/>
          <w:rtl/>
        </w:rPr>
        <w:t xml:space="preserve"> وَتَرْحَمَنِي بِصَدِّي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عَنْ مَعاصِيكَ ماأَحْيَيْتَِني</w:t>
      </w:r>
      <w:r w:rsidR="009A58AC" w:rsidRPr="00524C63">
        <w:rPr>
          <w:rStyle w:val="libBold2Char"/>
          <w:rtl/>
        </w:rPr>
        <w:t>،</w:t>
      </w:r>
      <w:r w:rsidRPr="00524C63">
        <w:rPr>
          <w:rStyle w:val="libBold2Char"/>
          <w:rtl/>
        </w:rPr>
        <w:t xml:space="preserve"> وَتُوَفِّقَنِي لِما يَنْفَعَُِني ما أَبْقَيْتَنِي</w:t>
      </w:r>
      <w:r w:rsidR="009A58AC" w:rsidRPr="00524C63">
        <w:rPr>
          <w:rStyle w:val="libBold2Char"/>
          <w:rtl/>
        </w:rPr>
        <w:t>،</w:t>
      </w:r>
      <w:r w:rsidRPr="00524C63">
        <w:rPr>
          <w:rStyle w:val="libBold2Char"/>
          <w:rtl/>
        </w:rPr>
        <w:t xml:space="preserve"> وَأَنْ تَشْرَحَ بِكِتابِكَ صَدْرِي</w:t>
      </w:r>
      <w:r w:rsidR="009A58AC" w:rsidRPr="00524C63">
        <w:rPr>
          <w:rStyle w:val="libBold2Char"/>
          <w:rtl/>
        </w:rPr>
        <w:t>،</w:t>
      </w:r>
      <w:r w:rsidRPr="00524C63">
        <w:rPr>
          <w:rStyle w:val="libBold2Char"/>
          <w:rtl/>
        </w:rPr>
        <w:t xml:space="preserve"> وَتَحُطَّ بِتَلاوَتِهِ وِزْرِي</w:t>
      </w:r>
      <w:r w:rsidR="009A58AC" w:rsidRPr="00524C63">
        <w:rPr>
          <w:rStyle w:val="libBold2Char"/>
          <w:rtl/>
        </w:rPr>
        <w:t>،</w:t>
      </w:r>
      <w:r w:rsidRPr="00524C63">
        <w:rPr>
          <w:rStyle w:val="libBold2Char"/>
          <w:rtl/>
        </w:rPr>
        <w:t xml:space="preserve"> وَتَمْنَحَنِي السَّلامَةَ فِي دِينِي وَنَفْسِي</w:t>
      </w:r>
      <w:r w:rsidR="009A58AC" w:rsidRPr="00524C63">
        <w:rPr>
          <w:rStyle w:val="libBold2Char"/>
          <w:rtl/>
        </w:rPr>
        <w:t>،</w:t>
      </w:r>
      <w:r w:rsidRPr="00524C63">
        <w:rPr>
          <w:rStyle w:val="libBold2Char"/>
          <w:rFonts w:hint="cs"/>
          <w:rtl/>
        </w:rPr>
        <w:t xml:space="preserve"> </w:t>
      </w:r>
      <w:r w:rsidRPr="00524C63">
        <w:rPr>
          <w:rStyle w:val="libBold2Char"/>
          <w:rtl/>
        </w:rPr>
        <w:t>وَلاتُوحِشَ بِي أَهْلَ اُنْسِي</w:t>
      </w:r>
      <w:r w:rsidR="009A58AC" w:rsidRPr="00524C63">
        <w:rPr>
          <w:rStyle w:val="libBold2Char"/>
          <w:rtl/>
        </w:rPr>
        <w:t>،</w:t>
      </w:r>
      <w:r w:rsidRPr="00524C63">
        <w:rPr>
          <w:rStyle w:val="libBold2Char"/>
          <w:rtl/>
        </w:rPr>
        <w:t xml:space="preserve"> وَتُتِمَّ إِحْسانَكَ فِيما بَقِيَ مِنْ عُمْرِي كَما أَحْسَنْتَ فِيما مَضى مِنْهُ</w:t>
      </w:r>
      <w:r w:rsidR="009A58AC" w:rsidRPr="00524C63">
        <w:rPr>
          <w:rStyle w:val="libBold2Char"/>
          <w:rtl/>
        </w:rPr>
        <w:t>،</w:t>
      </w:r>
      <w:r w:rsidRPr="00524C63">
        <w:rPr>
          <w:rStyle w:val="libBold2Char"/>
          <w:rtl/>
        </w:rPr>
        <w:t xml:space="preserve"> يا ارْحَمَ الرَّاحِمِينَ</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الصحيفة السجادية</w:t>
      </w:r>
      <w:r w:rsidR="009A58AC">
        <w:rPr>
          <w:rFonts w:hint="cs"/>
          <w:rtl/>
        </w:rPr>
        <w:t>:</w:t>
      </w:r>
      <w:r>
        <w:rPr>
          <w:rFonts w:hint="cs"/>
          <w:rtl/>
        </w:rPr>
        <w:t xml:space="preserve"> 556 برقم 246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المتحرّزين</w:t>
      </w:r>
      <w:r w:rsidR="009A58AC">
        <w:rPr>
          <w:rFonts w:hint="cs"/>
          <w:rtl/>
        </w:rPr>
        <w:t>:</w:t>
      </w:r>
      <w:r>
        <w:rPr>
          <w:rFonts w:hint="cs"/>
          <w:rtl/>
        </w:rPr>
        <w:t xml:space="preserve"> المتحفّظين</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وَصُدَّني</w:t>
      </w:r>
      <w:r w:rsidR="003C7C01">
        <w:rPr>
          <w:rFonts w:hint="cs"/>
          <w:rtl/>
        </w:rPr>
        <w:t xml:space="preserve"> - </w:t>
      </w:r>
      <w:r>
        <w:rPr>
          <w:rFonts w:hint="cs"/>
          <w:rtl/>
        </w:rPr>
        <w:t>خ</w:t>
      </w:r>
      <w:r w:rsidR="003C7C01">
        <w:rPr>
          <w:rFonts w:hint="cs"/>
          <w:rtl/>
        </w:rPr>
        <w:t xml:space="preserve"> -.</w:t>
      </w:r>
      <w:r>
        <w:rPr>
          <w:rFonts w:hint="cs"/>
          <w:rtl/>
        </w:rPr>
        <w:t xml:space="preserve"> بصدّي</w:t>
      </w:r>
      <w:r w:rsidR="009A58AC">
        <w:rPr>
          <w:rFonts w:hint="cs"/>
          <w:rtl/>
        </w:rPr>
        <w:t>:</w:t>
      </w:r>
      <w:r>
        <w:rPr>
          <w:rFonts w:hint="cs"/>
          <w:rtl/>
        </w:rPr>
        <w:t xml:space="preserve"> بمعني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الصحيفة السجادية</w:t>
      </w:r>
      <w:r w:rsidR="009A58AC">
        <w:rPr>
          <w:rFonts w:hint="cs"/>
          <w:rtl/>
        </w:rPr>
        <w:t>:</w:t>
      </w:r>
      <w:r>
        <w:rPr>
          <w:rFonts w:hint="cs"/>
          <w:rtl/>
        </w:rPr>
        <w:t xml:space="preserve"> 588 برقم 253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78" w:name="_Toc415300789"/>
      <w:bookmarkStart w:id="79" w:name="_Toc426799324"/>
      <w:r>
        <w:rPr>
          <w:rtl/>
        </w:rPr>
        <w:lastRenderedPageBreak/>
        <w:t>الفصل الرابع</w:t>
      </w:r>
      <w:bookmarkEnd w:id="78"/>
      <w:bookmarkEnd w:id="79"/>
    </w:p>
    <w:p w:rsidR="001B329E" w:rsidRDefault="001B329E" w:rsidP="001B329E">
      <w:pPr>
        <w:pStyle w:val="Heading2Center"/>
        <w:rPr>
          <w:rtl/>
        </w:rPr>
      </w:pPr>
      <w:bookmarkStart w:id="80" w:name="_Toc415300790"/>
      <w:bookmarkStart w:id="81" w:name="_Toc426799325"/>
      <w:r>
        <w:rPr>
          <w:rtl/>
        </w:rPr>
        <w:t>في فضل ليلة الجمعة ونهارها وأعمالها</w:t>
      </w:r>
      <w:bookmarkEnd w:id="80"/>
      <w:bookmarkEnd w:id="81"/>
    </w:p>
    <w:p w:rsidR="001B329E" w:rsidRDefault="001B329E" w:rsidP="003C7C01">
      <w:pPr>
        <w:pStyle w:val="libNormal"/>
        <w:rPr>
          <w:rtl/>
        </w:rPr>
      </w:pPr>
      <w:r>
        <w:rPr>
          <w:rtl/>
        </w:rPr>
        <w:t>إعلم أنّ ليلة الجُمعة وَنهارها يمتازان على ساير الليالي وَالايام سمّواً وَشرفاً وَنباهة</w:t>
      </w:r>
      <w:r w:rsidR="003C7C01">
        <w:rPr>
          <w:rtl/>
        </w:rPr>
        <w:t>.</w:t>
      </w:r>
    </w:p>
    <w:p w:rsidR="001B329E" w:rsidRDefault="001B329E" w:rsidP="003C7C01">
      <w:pPr>
        <w:pStyle w:val="libNormal"/>
        <w:rPr>
          <w:rtl/>
        </w:rPr>
      </w:pPr>
      <w:r>
        <w:rPr>
          <w:rtl/>
        </w:rPr>
        <w:t xml:space="preserve">روي عَن النّبي </w:t>
      </w:r>
      <w:r w:rsidRPr="003C7C01">
        <w:rPr>
          <w:rStyle w:val="libAlaemChar"/>
          <w:rtl/>
        </w:rPr>
        <w:t>صلى‌الله‌عليه‌وآله</w:t>
      </w:r>
      <w:r>
        <w:rPr>
          <w:rtl/>
        </w:rPr>
        <w:t xml:space="preserve"> قال</w:t>
      </w:r>
      <w:r w:rsidR="009A58AC">
        <w:rPr>
          <w:rtl/>
        </w:rPr>
        <w:t>:</w:t>
      </w:r>
      <w:r>
        <w:rPr>
          <w:rtl/>
        </w:rPr>
        <w:t xml:space="preserve"> إنّ ليلة الجُمعة وَنهارها أربع وعشرون ساعة لله عزّ وَجلّ في كُلِّ ساعة ستمائة الف عتيق من النّار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مات ما بَينَ زوال الشمّس من يَوم الخميس إلى زوال الشمس من يَوم الجُمعة اعاذه الله من ضغطة القبر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 قالَ</w:t>
      </w:r>
      <w:r w:rsidR="009A58AC">
        <w:rPr>
          <w:rtl/>
        </w:rPr>
        <w:t>:</w:t>
      </w:r>
      <w:r>
        <w:rPr>
          <w:rtl/>
        </w:rPr>
        <w:t xml:space="preserve"> انّ للجمعةِ حقّاً فايّاكَ ان تضيّع حرمته أو تقصّر في شيٍ من عبادةِ الله تَعالى والتقرّب إلَيهِ بالعمل الصّالحِ وَترك المحارم كُلَّها فانّ الله تَعالى يُضاعِف فيهِ الحَسنات وَيَمحو السّيّئات وَيَرفَع فيهِ الدّرجات</w:t>
      </w:r>
      <w:r w:rsidR="009A58AC">
        <w:rPr>
          <w:rtl/>
        </w:rPr>
        <w:t>،</w:t>
      </w:r>
      <w:r>
        <w:rPr>
          <w:rtl/>
        </w:rPr>
        <w:t xml:space="preserve"> وَيومه مثل ليلته فان استطعت أن تحييها بالدّعاءِ وَالصّلاةِ فَافعل فإن الله تَعالى يَرسل فيها الملائِكة إلى السَّماء الدّنيا لتضاعف فيها الحسَنات وَتَمحو فيها السيّئات</w:t>
      </w:r>
      <w:r w:rsidR="009A58AC">
        <w:rPr>
          <w:rtl/>
        </w:rPr>
        <w:t>،</w:t>
      </w:r>
      <w:r>
        <w:rPr>
          <w:rtl/>
        </w:rPr>
        <w:t xml:space="preserve"> وَانّ الله واسِعٌ كريم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وأيضاً في حديث معتبر عنه </w:t>
      </w:r>
      <w:r w:rsidRPr="003C7C01">
        <w:rPr>
          <w:rStyle w:val="libAlaemChar"/>
          <w:rtl/>
        </w:rPr>
        <w:t>عليه‌السلام</w:t>
      </w:r>
      <w:r>
        <w:rPr>
          <w:rtl/>
        </w:rPr>
        <w:t xml:space="preserve"> قالَ</w:t>
      </w:r>
      <w:r w:rsidR="009A58AC">
        <w:rPr>
          <w:rtl/>
        </w:rPr>
        <w:t>:</w:t>
      </w:r>
      <w:r>
        <w:rPr>
          <w:rtl/>
        </w:rPr>
        <w:t xml:space="preserve"> انّ المؤمِنَ ليدعو في الحاجة فَيُؤخر الله حاجَتَهُ التي سَأل إلى يَوم الجُمعة ليخصّه بفضله (أي ليضاعف له بِسَبب فَضل يَوم الجُمعة)</w:t>
      </w:r>
      <w:r>
        <w:rPr>
          <w:rFonts w:hint="cs"/>
          <w:rtl/>
        </w:rPr>
        <w:t xml:space="preserve"> </w:t>
      </w:r>
      <w:r w:rsidRPr="003C7C01">
        <w:rPr>
          <w:rStyle w:val="libFootnotenumChar"/>
          <w:rFonts w:hint="cs"/>
          <w:rtl/>
        </w:rPr>
        <w:t>(4)</w:t>
      </w:r>
      <w:r w:rsidR="003C7C01">
        <w:rPr>
          <w:rtl/>
        </w:rPr>
        <w:t>.</w:t>
      </w:r>
      <w:r>
        <w:rPr>
          <w:rtl/>
        </w:rPr>
        <w:t xml:space="preserve"> وَقالَ</w:t>
      </w:r>
      <w:r w:rsidR="009A58AC">
        <w:rPr>
          <w:rtl/>
        </w:rPr>
        <w:t>:</w:t>
      </w:r>
      <w:r>
        <w:rPr>
          <w:rtl/>
        </w:rPr>
        <w:t xml:space="preserve"> لمّا سَأل إخوة يوسُفَ يَعقوب أنْ يَسْتَغِفرَ لَهُم قَال</w:t>
      </w:r>
      <w:r w:rsidR="009A58AC">
        <w:rPr>
          <w:rtl/>
        </w:rPr>
        <w:t>:</w:t>
      </w:r>
      <w:r>
        <w:rPr>
          <w:rtl/>
        </w:rPr>
        <w:t xml:space="preserve"> سَوفَ أستَغفِرُ لَكمْ رَبّي ثمّ أخّر الاستغفار إلى السّحر من لَيلة الجُمعة كَي يُستجاب 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وَعَنه أيضاً قالَ</w:t>
      </w:r>
      <w:r w:rsidR="009A58AC">
        <w:rPr>
          <w:rtl/>
        </w:rPr>
        <w:t>:</w:t>
      </w:r>
      <w:r>
        <w:rPr>
          <w:rtl/>
        </w:rPr>
        <w:t xml:space="preserve"> إذا كانت ليلة الجُمعة رَفَعت حِيتَان البَحر رؤوسَها وَدَوابّ البَراري</w:t>
      </w:r>
      <w:r w:rsidR="009A58AC">
        <w:rPr>
          <w:rtl/>
        </w:rPr>
        <w:t>،</w:t>
      </w:r>
      <w:r>
        <w:rPr>
          <w:rtl/>
        </w:rPr>
        <w:t xml:space="preserve"> ثمّ نادت بِصوتٍ طَلق ربّنا لاتُعَذِّبْنا بِذنوب الادميّين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قالَ</w:t>
      </w:r>
      <w:r w:rsidR="009A58AC">
        <w:rPr>
          <w:rtl/>
        </w:rPr>
        <w:t>:</w:t>
      </w:r>
      <w:r>
        <w:rPr>
          <w:rtl/>
        </w:rPr>
        <w:t xml:space="preserve"> إنّ الله تعالى لَيأمر مَلَكا فَيُنادي كُلّ لَيلة جُمعة مِن فَوقِ عَرشِه مِن أوّل اللّيل إلى آخرهِ</w:t>
      </w:r>
      <w:r w:rsidR="009A58AC">
        <w:rPr>
          <w:rtl/>
        </w:rPr>
        <w:t>:</w:t>
      </w:r>
      <w:r>
        <w:rPr>
          <w:rtl/>
        </w:rPr>
        <w:t xml:space="preserve"> إِلاّ عبد مُؤمِن يَدعوني لاخِرَتهِ وَدُنياه قَبلَ طُلوع الفَجر فَأجيبه</w:t>
      </w:r>
      <w:r w:rsidR="009A58AC">
        <w:rPr>
          <w:rtl/>
        </w:rPr>
        <w:t>،</w:t>
      </w:r>
      <w:r>
        <w:rPr>
          <w:rtl/>
        </w:rPr>
        <w:t xml:space="preserve"> ألا عبد مُؤمن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بحارالأنوار 89 / 268 باب فضل يوم الجمعة وليلتها عن خصال الصدوق</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ثواب الأعمال للصدوق</w:t>
      </w:r>
      <w:r w:rsidR="009A58AC">
        <w:rPr>
          <w:rFonts w:hint="cs"/>
          <w:rtl/>
        </w:rPr>
        <w:t>:</w:t>
      </w:r>
      <w:r>
        <w:rPr>
          <w:rFonts w:hint="cs"/>
          <w:rtl/>
        </w:rPr>
        <w:t xml:space="preserve"> 194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التهجّد</w:t>
      </w:r>
      <w:r w:rsidR="009A58AC">
        <w:rPr>
          <w:rFonts w:hint="cs"/>
          <w:rtl/>
        </w:rPr>
        <w:t>:</w:t>
      </w:r>
      <w:r>
        <w:rPr>
          <w:rFonts w:hint="cs"/>
          <w:rtl/>
        </w:rPr>
        <w:t xml:space="preserve"> 283 وفيه</w:t>
      </w:r>
      <w:r w:rsidR="009A58AC">
        <w:rPr>
          <w:rFonts w:hint="cs"/>
          <w:rtl/>
        </w:rPr>
        <w:t>:</w:t>
      </w:r>
      <w:r>
        <w:rPr>
          <w:rFonts w:hint="cs"/>
          <w:rtl/>
        </w:rPr>
        <w:t xml:space="preserve"> فإنّ الله تعالى يضاعف فيه الحسنات ويمحو فيه السيئات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المحاسن للبرقي</w:t>
      </w:r>
      <w:r w:rsidR="009A58AC">
        <w:rPr>
          <w:rFonts w:hint="cs"/>
          <w:rtl/>
        </w:rPr>
        <w:t>:</w:t>
      </w:r>
      <w:r>
        <w:rPr>
          <w:rFonts w:hint="cs"/>
          <w:rtl/>
        </w:rPr>
        <w:t xml:space="preserve"> ص 58 باب 74 ح 94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بحارالانوار 89 / 271 عن المقنعة</w:t>
      </w:r>
      <w:r w:rsidR="009A58AC">
        <w:rPr>
          <w:rFonts w:hint="cs"/>
          <w:rtl/>
        </w:rPr>
        <w:t>:</w:t>
      </w:r>
      <w:r>
        <w:rPr>
          <w:rFonts w:hint="cs"/>
          <w:rtl/>
        </w:rPr>
        <w:t xml:space="preserve"> 25 والصدوق في الفقيه 1 / 272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بحارالانوار 89 / 281 عن كتاب العروس</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يَتوب إلى مِن ذنوبهِ قَبلَ طُلوع الفَجر فَأتوب عَليه</w:t>
      </w:r>
      <w:r w:rsidR="009A58AC">
        <w:rPr>
          <w:rtl/>
        </w:rPr>
        <w:t>،</w:t>
      </w:r>
      <w:r>
        <w:rPr>
          <w:rtl/>
        </w:rPr>
        <w:t xml:space="preserve"> ألا عبد مُؤمن قَد قَترتُ عَليه رِزقه فيسألني الزّيادة في رِزقه قَبلَ طُلوع الفَجر فأزيده</w:t>
      </w:r>
      <w:r>
        <w:rPr>
          <w:rFonts w:hint="cs"/>
          <w:rtl/>
        </w:rPr>
        <w:t xml:space="preserve"> </w:t>
      </w:r>
      <w:r>
        <w:rPr>
          <w:rtl/>
        </w:rPr>
        <w:t>وَأوسع عَليه</w:t>
      </w:r>
      <w:r w:rsidR="009A58AC">
        <w:rPr>
          <w:rtl/>
        </w:rPr>
        <w:t>،</w:t>
      </w:r>
      <w:r>
        <w:rPr>
          <w:rtl/>
        </w:rPr>
        <w:t xml:space="preserve"> ألا عبد مُؤمن سقيم فَيسألني أنْ أشفيه قَبلَ طُلوع الفَجر فأعافيه</w:t>
      </w:r>
      <w:r w:rsidR="009A58AC">
        <w:rPr>
          <w:rtl/>
        </w:rPr>
        <w:t>،</w:t>
      </w:r>
      <w:r>
        <w:rPr>
          <w:rtl/>
        </w:rPr>
        <w:t xml:space="preserve"> أَلا عبد مُؤمن مَغموم مَحبوس يَسألني أنْ أطلقهُ مِن حَبسِه وَأفرج عَنهُ قَبلَ طُلوع الفَجر فأطلقهُ وَأخلّي سَبيلهُ</w:t>
      </w:r>
      <w:r w:rsidR="009A58AC">
        <w:rPr>
          <w:rtl/>
        </w:rPr>
        <w:t>،</w:t>
      </w:r>
      <w:r>
        <w:rPr>
          <w:rtl/>
        </w:rPr>
        <w:t xml:space="preserve"> ألا عبد مَظلوم يَسألني أنْ آخذ لَهُ بِظلامَته قَبلَ طُلوع الفَجر فأنتَصِر لَهُ وَآخذ بِظلامَتِهِ</w:t>
      </w:r>
      <w:r w:rsidR="003C7C01">
        <w:rPr>
          <w:rtl/>
          <w:lang w:bidi="fa-IR"/>
        </w:rPr>
        <w:t>.</w:t>
      </w:r>
      <w:r>
        <w:rPr>
          <w:rtl/>
        </w:rPr>
        <w:t xml:space="preserve"> قالَ</w:t>
      </w:r>
      <w:r w:rsidR="009A58AC">
        <w:rPr>
          <w:rtl/>
        </w:rPr>
        <w:t>:</w:t>
      </w:r>
      <w:r>
        <w:rPr>
          <w:rtl/>
        </w:rPr>
        <w:t xml:space="preserve"> فلا يزال ينادي حتّى يَطلع الفَجر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وَعَن أمير ألمُؤمنين </w:t>
      </w:r>
      <w:r w:rsidRPr="003C7C01">
        <w:rPr>
          <w:rStyle w:val="libAlaemChar"/>
          <w:rtl/>
        </w:rPr>
        <w:t>عليه‌السلام</w:t>
      </w:r>
      <w:r>
        <w:rPr>
          <w:rtl/>
        </w:rPr>
        <w:t xml:space="preserve"> قالَ</w:t>
      </w:r>
      <w:r w:rsidR="009A58AC">
        <w:rPr>
          <w:rtl/>
        </w:rPr>
        <w:t>:</w:t>
      </w:r>
      <w:r>
        <w:rPr>
          <w:rtl/>
        </w:rPr>
        <w:t xml:space="preserve"> إنّ الله اختار الجُمعة فَجعل يَومها عيداً</w:t>
      </w:r>
      <w:r w:rsidR="009A58AC">
        <w:rPr>
          <w:rtl/>
        </w:rPr>
        <w:t>،</w:t>
      </w:r>
      <w:r>
        <w:rPr>
          <w:rtl/>
        </w:rPr>
        <w:t xml:space="preserve"> وَاختارَ لَيلتها فَجعلها مثلها</w:t>
      </w:r>
      <w:r w:rsidR="003C7C01">
        <w:rPr>
          <w:rtl/>
        </w:rPr>
        <w:t>.</w:t>
      </w:r>
      <w:r>
        <w:rPr>
          <w:rtl/>
        </w:rPr>
        <w:t xml:space="preserve"> وَإنّ من فَضلِها أنْ لا يسأل الله عزّ وَجلّ أحد يَوم الجُمعة حاجة إلا استَجيب لَهُ</w:t>
      </w:r>
      <w:r w:rsidR="009A58AC">
        <w:rPr>
          <w:rtl/>
        </w:rPr>
        <w:t>،</w:t>
      </w:r>
      <w:r>
        <w:rPr>
          <w:rtl/>
        </w:rPr>
        <w:t xml:space="preserve"> وَإنِ استحق قَومٌ عِقاباً فَصادفوا يَوم الجُمعة وَليلتها صُرِفَ عَنهم ذلكَ وَلَمْ يبقَ شيٌ ممّا أحكَمه الله وفضّله إلا أبرمَه في ليلةِ الجُمعة</w:t>
      </w:r>
      <w:r w:rsidR="003C7C01">
        <w:rPr>
          <w:rtl/>
        </w:rPr>
        <w:t>.</w:t>
      </w:r>
      <w:r>
        <w:rPr>
          <w:rtl/>
        </w:rPr>
        <w:t xml:space="preserve"> فَليلة الجُمعة أفضل اللّيالي وَيَومها أفضل الاَيّام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إجتَنِبوا المعاصي لَيلة الجُمعة</w:t>
      </w:r>
      <w:r w:rsidR="009A58AC">
        <w:rPr>
          <w:rtl/>
        </w:rPr>
        <w:t>،</w:t>
      </w:r>
      <w:r>
        <w:rPr>
          <w:rtl/>
        </w:rPr>
        <w:t xml:space="preserve"> فإنّ السّيّئة مُضاعَفة وَالحَسَنة مُضاعَفة</w:t>
      </w:r>
      <w:r w:rsidR="009A58AC">
        <w:rPr>
          <w:rtl/>
        </w:rPr>
        <w:t>،</w:t>
      </w:r>
      <w:r>
        <w:rPr>
          <w:rtl/>
        </w:rPr>
        <w:t xml:space="preserve"> وَمَنْ تَرك مَعصية الله لَيلة الجُمعة غَفَرَ الله لَهُ كُلّ ماسَلف</w:t>
      </w:r>
      <w:r w:rsidR="009A58AC">
        <w:rPr>
          <w:rtl/>
        </w:rPr>
        <w:t>،</w:t>
      </w:r>
      <w:r>
        <w:rPr>
          <w:rtl/>
        </w:rPr>
        <w:t xml:space="preserve"> وَمَنْ بَارزَ الله لَيلة الجُمعة بِمعصية أخذهُ الله بكلّ ما عمل في عُمرهِ وَضاعفَ عَليه العَذاب بِهذهِ المَعصية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وَبِسَنَد مُعْتَبَر عَنْ الرّضا </w:t>
      </w:r>
      <w:r w:rsidRPr="003C7C01">
        <w:rPr>
          <w:rStyle w:val="libAlaemChar"/>
          <w:rtl/>
        </w:rPr>
        <w:t>عليه‌السلام</w:t>
      </w:r>
      <w:r>
        <w:rPr>
          <w:rtl/>
        </w:rPr>
        <w:t xml:space="preserve">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إنّ يَوم الجُمعة سَيّد الاَيّام يُضاعِفُ الله عزّ وَجلّ فيهِ الحَسَنات وَيَمحو فيهِ السيئات وَيَرفع فيهِ الدّرجات وَيَستَجيب فيهِ الدّعوات وَيَكشِفُ فيهِ الكُربات وَيَقضي فيهِ الحوائِج العِظام</w:t>
      </w:r>
      <w:r w:rsidR="009A58AC">
        <w:rPr>
          <w:rtl/>
        </w:rPr>
        <w:t>،</w:t>
      </w:r>
      <w:r>
        <w:rPr>
          <w:rtl/>
        </w:rPr>
        <w:t xml:space="preserve"> وَهُوَ يَوم المزيد للهِ فيه عُتقاء وَطلقاء من النّار ما دعا فيه أحد من النّاس وَعرف حقّه وَحرمته إلاّ كانَ حقّا على الله عزّ وَجلّ أَن يجعله من عتقائِه وَطُلقائه من النّار</w:t>
      </w:r>
      <w:r w:rsidR="009A58AC">
        <w:rPr>
          <w:rtl/>
        </w:rPr>
        <w:t>،</w:t>
      </w:r>
      <w:r>
        <w:rPr>
          <w:rtl/>
        </w:rPr>
        <w:t xml:space="preserve"> فإنْ مات في يومه أو ليلته مات شهيداً وَبعث آمنا</w:t>
      </w:r>
      <w:r w:rsidR="003C7C01">
        <w:rPr>
          <w:rtl/>
        </w:rPr>
        <w:t>.</w:t>
      </w:r>
      <w:r>
        <w:rPr>
          <w:rtl/>
        </w:rPr>
        <w:t xml:space="preserve"> وَما استخفّ أحد بحرمته وضيّع حقّه إلاّ كانَ حقاً على الله عَزّ وَجلّ أن يصليه نار جهنّم إلاّ أن يتوب</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وَبأسناد معتبرة عَن الباقِر </w:t>
      </w:r>
      <w:r w:rsidRPr="003C7C01">
        <w:rPr>
          <w:rStyle w:val="libAlaemChar"/>
          <w:rtl/>
        </w:rPr>
        <w:t>عليه‌السلام</w:t>
      </w:r>
      <w:r>
        <w:rPr>
          <w:rtl/>
        </w:rPr>
        <w:t xml:space="preserve"> قالَ</w:t>
      </w:r>
      <w:r w:rsidR="009A58AC">
        <w:rPr>
          <w:rtl/>
        </w:rPr>
        <w:t>:</w:t>
      </w:r>
      <w:r>
        <w:rPr>
          <w:rtl/>
        </w:rPr>
        <w:t xml:space="preserve"> ما طلعت الشّمس بِيوم أفضل من يوم الجُمعة</w:t>
      </w:r>
      <w:r w:rsidR="009A58AC">
        <w:rPr>
          <w:rtl/>
        </w:rPr>
        <w:t>،</w:t>
      </w:r>
      <w:r>
        <w:rPr>
          <w:rtl/>
        </w:rPr>
        <w:t xml:space="preserve"> وَإنّ كلام الطّير إِذا لَقى بعضها بعضاً</w:t>
      </w:r>
      <w:r w:rsidR="009A58AC">
        <w:rPr>
          <w:rtl/>
        </w:rPr>
        <w:t>:</w:t>
      </w:r>
      <w:r>
        <w:rPr>
          <w:rtl/>
        </w:rPr>
        <w:t xml:space="preserve"> سلام سلام يَوم صالح</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وَبسند معتبر عَن الصّادق </w:t>
      </w:r>
      <w:r w:rsidRPr="003C7C01">
        <w:rPr>
          <w:rStyle w:val="libAlaemChar"/>
          <w:rtl/>
        </w:rPr>
        <w:t>عليه‌السلام</w:t>
      </w:r>
      <w:r>
        <w:rPr>
          <w:rtl/>
        </w:rPr>
        <w:t xml:space="preserve"> قالَ</w:t>
      </w:r>
      <w:r w:rsidR="009A58AC">
        <w:rPr>
          <w:rtl/>
        </w:rPr>
        <w:t>:</w:t>
      </w:r>
      <w:r>
        <w:rPr>
          <w:rtl/>
        </w:rPr>
        <w:t xml:space="preserve"> من وَافق منكم يَوم الجُمعة فلا يشتغلن بشي غَير العبادة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بحار الانوار 89 / 282 عن كتاب العروس لأبي محمد جعفر بن احمد بن علي القمي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عن كتاب العروس</w:t>
      </w:r>
      <w:r w:rsidR="009A58AC">
        <w:rPr>
          <w:rFonts w:hint="cs"/>
          <w:rtl/>
        </w:rPr>
        <w:t>:</w:t>
      </w:r>
      <w:r>
        <w:rPr>
          <w:rFonts w:hint="cs"/>
          <w:rtl/>
        </w:rPr>
        <w:t xml:space="preserve"> 153 وعنه البحار 89 / 282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عن كتاب العروس للقمي</w:t>
      </w:r>
      <w:r w:rsidR="009A58AC">
        <w:rPr>
          <w:rFonts w:hint="cs"/>
          <w:rtl/>
        </w:rPr>
        <w:t>:</w:t>
      </w:r>
      <w:r>
        <w:rPr>
          <w:rFonts w:hint="cs"/>
          <w:rtl/>
        </w:rPr>
        <w:t xml:space="preserve"> 153 وعنه البحار 89 / 283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بحار الانوار 89 / 274 عن البزنطي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عدّة الداعي</w:t>
      </w:r>
      <w:r w:rsidR="009A58AC">
        <w:rPr>
          <w:rFonts w:hint="cs"/>
          <w:rtl/>
        </w:rPr>
        <w:t>:</w:t>
      </w:r>
      <w:r>
        <w:rPr>
          <w:rFonts w:hint="cs"/>
          <w:rtl/>
        </w:rPr>
        <w:t xml:space="preserve"> 57 في اسباب الإجابة عن الصادق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فإنّ فيه يغفر للعباد وتنزل عَلَيهم الرّحمة</w:t>
      </w:r>
      <w:r>
        <w:rPr>
          <w:rFonts w:hint="cs"/>
          <w:rtl/>
        </w:rPr>
        <w:t xml:space="preserve"> </w:t>
      </w:r>
      <w:r w:rsidRPr="003C7C01">
        <w:rPr>
          <w:rStyle w:val="libFootnotenumChar"/>
          <w:rFonts w:hint="cs"/>
          <w:rtl/>
        </w:rPr>
        <w:t>(1)</w:t>
      </w:r>
      <w:r w:rsidR="003C7C01">
        <w:rPr>
          <w:rtl/>
          <w:lang w:bidi="fa-IR"/>
        </w:rPr>
        <w:t>.</w:t>
      </w:r>
      <w:r>
        <w:rPr>
          <w:rtl/>
        </w:rPr>
        <w:t xml:space="preserve"> وَفضْل ليلة الجُمعة وَنهارها أكثر من أَن يورد في هذه الوجيزة</w:t>
      </w:r>
      <w:r w:rsidR="003C7C01">
        <w:rPr>
          <w:rtl/>
          <w:lang w:bidi="fa-IR"/>
        </w:rPr>
        <w:t>.</w:t>
      </w:r>
    </w:p>
    <w:p w:rsidR="001B329E" w:rsidRDefault="001B329E" w:rsidP="001B329E">
      <w:pPr>
        <w:pStyle w:val="Heading3"/>
        <w:rPr>
          <w:rtl/>
        </w:rPr>
      </w:pPr>
      <w:bookmarkStart w:id="82" w:name="_Toc415300791"/>
      <w:bookmarkStart w:id="83" w:name="_Toc426799326"/>
      <w:r>
        <w:rPr>
          <w:rtl/>
        </w:rPr>
        <w:t>امّا أعمال ليلة الجُمعة فكثيرة وهنا نقتصر على</w:t>
      </w:r>
      <w:r>
        <w:rPr>
          <w:rFonts w:hint="cs"/>
          <w:rtl/>
        </w:rPr>
        <w:t xml:space="preserve"> </w:t>
      </w:r>
      <w:r>
        <w:rPr>
          <w:rtl/>
        </w:rPr>
        <w:t>عدّة منها</w:t>
      </w:r>
      <w:r w:rsidR="009A58AC">
        <w:rPr>
          <w:rtl/>
        </w:rPr>
        <w:t>:</w:t>
      </w:r>
      <w:bookmarkEnd w:id="82"/>
      <w:bookmarkEnd w:id="83"/>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الاكثار من قول</w:t>
      </w:r>
      <w:r w:rsidR="009A58AC">
        <w:rPr>
          <w:rtl/>
        </w:rPr>
        <w:t>:</w:t>
      </w:r>
      <w:r>
        <w:rPr>
          <w:rtl/>
        </w:rPr>
        <w:t xml:space="preserve"> </w:t>
      </w:r>
      <w:r w:rsidRPr="00524C63">
        <w:rPr>
          <w:rStyle w:val="libBold2Char"/>
          <w:rtl/>
        </w:rPr>
        <w:t>سُبْحانَ الله</w:t>
      </w:r>
      <w:r w:rsidR="009A58AC" w:rsidRPr="00524C63">
        <w:rPr>
          <w:rStyle w:val="libBold2Char"/>
          <w:rtl/>
        </w:rPr>
        <w:t>،</w:t>
      </w:r>
      <w:r w:rsidRPr="00524C63">
        <w:rPr>
          <w:rStyle w:val="libBold2Char"/>
          <w:rtl/>
        </w:rPr>
        <w:t xml:space="preserve"> وَالله أَكْبَرُ</w:t>
      </w:r>
      <w:r w:rsidR="009A58AC" w:rsidRPr="00524C63">
        <w:rPr>
          <w:rStyle w:val="libBold2Char"/>
          <w:rtl/>
        </w:rPr>
        <w:t>،</w:t>
      </w:r>
      <w:r w:rsidRPr="00524C63">
        <w:rPr>
          <w:rStyle w:val="libBold2Char"/>
          <w:rtl/>
        </w:rPr>
        <w:t xml:space="preserve"> ولا إِلهَ إِلاّ الله</w:t>
      </w:r>
      <w:r>
        <w:rPr>
          <w:rFonts w:hint="cs"/>
          <w:rtl/>
        </w:rPr>
        <w:t xml:space="preserve"> </w:t>
      </w:r>
      <w:r w:rsidRPr="003C7C01">
        <w:rPr>
          <w:rStyle w:val="libFootnotenumChar"/>
          <w:rFonts w:hint="cs"/>
          <w:rtl/>
        </w:rPr>
        <w:t>(2)</w:t>
      </w:r>
      <w:r w:rsidR="003C7C01">
        <w:rPr>
          <w:rtl/>
        </w:rPr>
        <w:t>.</w:t>
      </w:r>
      <w:r>
        <w:rPr>
          <w:rFonts w:hint="cs"/>
          <w:rtl/>
        </w:rPr>
        <w:t xml:space="preserve"> </w:t>
      </w:r>
      <w:r>
        <w:rPr>
          <w:rtl/>
        </w:rPr>
        <w:t>وَالاكثار من الصلاة على مُحَمَّدٍ وآله</w:t>
      </w:r>
      <w:r w:rsidR="003C7C01">
        <w:rPr>
          <w:rtl/>
        </w:rPr>
        <w:t>.</w:t>
      </w:r>
      <w:r>
        <w:rPr>
          <w:rtl/>
        </w:rPr>
        <w:t xml:space="preserve"> فقد روي أنّ ليلة الجُمعة ليلتها غرّاء وَيومها يَوم زاهِر فأكثروا من قول</w:t>
      </w:r>
      <w:r w:rsidR="009A58AC">
        <w:rPr>
          <w:rtl/>
        </w:rPr>
        <w:t>:</w:t>
      </w:r>
      <w:r>
        <w:rPr>
          <w:rtl/>
        </w:rPr>
        <w:t xml:space="preserve"> سُبْحانَ الله</w:t>
      </w:r>
      <w:r w:rsidR="009A58AC">
        <w:rPr>
          <w:rtl/>
        </w:rPr>
        <w:t>،</w:t>
      </w:r>
      <w:r>
        <w:rPr>
          <w:rtl/>
        </w:rPr>
        <w:t xml:space="preserve"> وَالله أَكْبَرُ</w:t>
      </w:r>
      <w:r w:rsidR="009A58AC">
        <w:rPr>
          <w:rtl/>
        </w:rPr>
        <w:t>،</w:t>
      </w:r>
      <w:r>
        <w:rPr>
          <w:rtl/>
        </w:rPr>
        <w:t xml:space="preserve"> ولا إِلهَ إِلاّ الله</w:t>
      </w:r>
      <w:r w:rsidR="003C7C01">
        <w:rPr>
          <w:rtl/>
        </w:rPr>
        <w:t>.</w:t>
      </w:r>
      <w:r>
        <w:rPr>
          <w:rFonts w:hint="cs"/>
          <w:rtl/>
        </w:rPr>
        <w:t xml:space="preserve"> </w:t>
      </w:r>
      <w:r>
        <w:rPr>
          <w:rtl/>
        </w:rPr>
        <w:t xml:space="preserve">وَأكثروا من الصلاة على مُحَمَّدٍ وآل مُحَمَّدٍ </w:t>
      </w:r>
      <w:r w:rsidRPr="003C7C01">
        <w:rPr>
          <w:rStyle w:val="libAlaemChar"/>
          <w:rtl/>
        </w:rPr>
        <w:t>عليهم‌السلام</w:t>
      </w:r>
      <w:r w:rsidR="003C7C01">
        <w:rPr>
          <w:rtl/>
        </w:rPr>
        <w:t>.</w:t>
      </w:r>
      <w:r>
        <w:rPr>
          <w:rFonts w:hint="cs"/>
          <w:rtl/>
        </w:rPr>
        <w:t xml:space="preserve"> </w:t>
      </w:r>
      <w:r>
        <w:rPr>
          <w:rtl/>
        </w:rPr>
        <w:t>وَفي رواية أخرى</w:t>
      </w:r>
      <w:r w:rsidR="009A58AC">
        <w:rPr>
          <w:rtl/>
        </w:rPr>
        <w:t>:</w:t>
      </w:r>
      <w:r>
        <w:rPr>
          <w:rtl/>
        </w:rPr>
        <w:t xml:space="preserve"> أنّ أقّل الصلاة على مُحَمَّدٍ وآله في هذه اللّيلة مائة مَرَّة وَما زدت فهو أفضل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sidR="009A58AC">
        <w:rPr>
          <w:rtl/>
        </w:rPr>
        <w:t>:</w:t>
      </w:r>
      <w:r>
        <w:rPr>
          <w:rtl/>
        </w:rPr>
        <w:t xml:space="preserve"> أن الصلاة على مُحَمَّدٍ وآله في ليلة الجُمعة تعدل ألف حسنة وَتمحو ألف سيّئة وَترفع ألف درجة</w:t>
      </w:r>
      <w:r>
        <w:rPr>
          <w:rFonts w:hint="cs"/>
          <w:rtl/>
        </w:rPr>
        <w:t xml:space="preserve"> </w:t>
      </w:r>
      <w:r w:rsidRPr="003C7C01">
        <w:rPr>
          <w:rStyle w:val="libFootnotenumChar"/>
          <w:rFonts w:hint="cs"/>
          <w:rtl/>
        </w:rPr>
        <w:t>(4)</w:t>
      </w:r>
      <w:r>
        <w:rPr>
          <w:rtl/>
        </w:rPr>
        <w:t xml:space="preserve"> وَيستحبّ الاستكثار فيها من الصّلاة على مُحَمَّدٍ وآل مُحَمَّدٍ (صَلَواتُ الله عَلَيهمِ) من بعد صلاة العصر يَوم الخميس إلى آخر نهار يَوم الجُمعة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وَروي بسند صحيح عَن الصّادق </w:t>
      </w:r>
      <w:r w:rsidRPr="003C7C01">
        <w:rPr>
          <w:rStyle w:val="libAlaemChar"/>
          <w:rtl/>
        </w:rPr>
        <w:t>عليه‌السلام</w:t>
      </w:r>
      <w:r>
        <w:rPr>
          <w:rtl/>
        </w:rPr>
        <w:t xml:space="preserve"> قال</w:t>
      </w:r>
      <w:r w:rsidR="009A58AC">
        <w:rPr>
          <w:rtl/>
        </w:rPr>
        <w:t>:</w:t>
      </w:r>
      <w:r>
        <w:rPr>
          <w:rtl/>
        </w:rPr>
        <w:t xml:space="preserve"> إِذا كانَ عصر الخميس نزل من السّماء ملائكة في أيديهم أقلام الذّهب وَقراطيس الفضّة</w:t>
      </w:r>
      <w:r w:rsidR="009A58AC">
        <w:rPr>
          <w:rtl/>
        </w:rPr>
        <w:t>،</w:t>
      </w:r>
      <w:r>
        <w:rPr>
          <w:rtl/>
        </w:rPr>
        <w:t xml:space="preserve"> لا يكتبون إلى ليلة السّبت إِلاّ الصّلاة على مُحَمَّدٍ وآل مُحَمَّدٍ</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وقالَ الشّيخ الطّوسي</w:t>
      </w:r>
      <w:r w:rsidR="009A58AC">
        <w:rPr>
          <w:rtl/>
        </w:rPr>
        <w:t>:</w:t>
      </w:r>
      <w:r>
        <w:rPr>
          <w:rtl/>
        </w:rPr>
        <w:t xml:space="preserve"> وَيستحبّ في يَوم الخميس الصّلاة على النبي </w:t>
      </w:r>
      <w:r w:rsidRPr="003C7C01">
        <w:rPr>
          <w:rStyle w:val="libAlaemChar"/>
          <w:rtl/>
        </w:rPr>
        <w:t>صلى‌الله‌عليه‌وآله</w:t>
      </w:r>
      <w:r>
        <w:rPr>
          <w:rtl/>
        </w:rPr>
        <w:t xml:space="preserve"> ألف مَرَّة</w:t>
      </w:r>
      <w:r w:rsidR="009A58AC">
        <w:rPr>
          <w:rtl/>
        </w:rPr>
        <w:t>،</w:t>
      </w:r>
      <w:r>
        <w:rPr>
          <w:rtl/>
        </w:rPr>
        <w:t xml:space="preserve"> وَيستحبّ أنْ يقول فيه</w:t>
      </w:r>
      <w:r w:rsidR="009A58AC">
        <w:rPr>
          <w:rtl/>
        </w:rPr>
        <w:t>:</w:t>
      </w:r>
      <w:r>
        <w:rPr>
          <w:rtl/>
        </w:rPr>
        <w:t xml:space="preserve"> اللّهُمَّ صَلِّ عَلى مُحَمَّدٍ وَآلِ مُحَمَّدٍ وَعَجِّلْ فَرَجَهُمْ وَاهْلِكْ عَدُوَّهُمْ مِنَ الجِنِّ وَالاِنْسِ مِنَ ألاَوَّلِينَ وَالآخِرِينَ</w:t>
      </w:r>
      <w:r w:rsidR="003C7C01">
        <w:rPr>
          <w:rtl/>
        </w:rPr>
        <w:t>.</w:t>
      </w:r>
      <w:r>
        <w:rPr>
          <w:rFonts w:hint="cs"/>
          <w:rtl/>
        </w:rPr>
        <w:t xml:space="preserve"> </w:t>
      </w:r>
      <w:r>
        <w:rPr>
          <w:rtl/>
        </w:rPr>
        <w:t>وَإنْ قالَ ذلك مِنْ بَعد العصر يَوم الخميس إلى آخر نهار يَوم الجُمعة كانَ لَهُ فَضل كثير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وَقالَ الشّيخ أيضاً</w:t>
      </w:r>
      <w:r w:rsidR="009A58AC">
        <w:rPr>
          <w:rtl/>
        </w:rPr>
        <w:t>:</w:t>
      </w:r>
      <w:r>
        <w:rPr>
          <w:rtl/>
        </w:rPr>
        <w:t xml:space="preserve"> وَيستحبّ أنْ تَستغفر آخر نهارك يَوم الخميس فتَقول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بحار الانوار 89 / 275 عن مصباح التهجّد</w:t>
      </w:r>
      <w:r w:rsidR="009A58AC">
        <w:rPr>
          <w:rFonts w:hint="cs"/>
          <w:rtl/>
        </w:rPr>
        <w:t>:</w:t>
      </w:r>
      <w:r>
        <w:rPr>
          <w:rFonts w:hint="cs"/>
          <w:rtl/>
        </w:rPr>
        <w:t xml:space="preserve"> 283 ما جاء في فضل يوم الجمعة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بحارالانوار 89 / 313 ح 21 عن المقنعة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الظاهر أنّ هذا مضمون روايات متعدّدة</w:t>
      </w:r>
      <w:r w:rsidR="009A58AC">
        <w:rPr>
          <w:rFonts w:hint="cs"/>
          <w:rtl/>
        </w:rPr>
        <w:t>،</w:t>
      </w:r>
      <w:r>
        <w:rPr>
          <w:rFonts w:hint="cs"/>
          <w:rtl/>
        </w:rPr>
        <w:t xml:space="preserve"> روى قسماً منها البحار 89 / 313 ح 20 عن رسالة الشهيد </w:t>
      </w:r>
      <w:r w:rsidRPr="003C7C01">
        <w:rPr>
          <w:rStyle w:val="libAlaemChar"/>
          <w:rFonts w:hint="cs"/>
          <w:rtl/>
        </w:rPr>
        <w:t>رحمه‌الله</w:t>
      </w:r>
      <w:r>
        <w:rPr>
          <w:rFonts w:hint="cs"/>
          <w:rtl/>
        </w:rPr>
        <w:t xml:space="preserve"> وثواب الاعمال للصدوق 158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البحار 89 / 313 ح 21 عن المقنعة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التهجّد</w:t>
      </w:r>
      <w:r w:rsidR="009A58AC">
        <w:rPr>
          <w:rFonts w:hint="cs"/>
          <w:rtl/>
        </w:rPr>
        <w:t>:</w:t>
      </w:r>
      <w:r>
        <w:rPr>
          <w:rFonts w:hint="cs"/>
          <w:rtl/>
        </w:rPr>
        <w:t xml:space="preserve"> 265 في اعمال الاسبوع</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جمال الاسبوع لابن طاووس في الفصل العاشر ص 183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ص 257 وفي أعمال الاسبوع</w:t>
      </w:r>
      <w:r w:rsidR="009A58AC">
        <w:rPr>
          <w:rFonts w:hint="cs"/>
          <w:rtl/>
        </w:rPr>
        <w:t>:</w:t>
      </w:r>
      <w:r>
        <w:rPr>
          <w:rFonts w:hint="cs"/>
          <w:rtl/>
        </w:rPr>
        <w:t xml:space="preserve"> ص 265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أسْتَغْفِرُ الله الَّذِي لا إِلهَ إِلاّ هُوَ الحَيُّ القَيُّومُ وَأَتُوبُ إِلَيْه‌ِتَوْبَةَ عَبْدٍ خاضِعٍ مِسْكِينٍ مُسْتَكِينٍ</w:t>
      </w:r>
      <w:r w:rsidR="009A58AC" w:rsidRPr="00524C63">
        <w:rPr>
          <w:rStyle w:val="libBold2Char"/>
          <w:rtl/>
        </w:rPr>
        <w:t>،</w:t>
      </w:r>
      <w:r w:rsidRPr="00524C63">
        <w:rPr>
          <w:rStyle w:val="libBold2Char"/>
          <w:rtl/>
        </w:rPr>
        <w:t xml:space="preserve"> لايَسْتَطِيعُ لِنَفْسِهِ صَرْفا وَلا عَدْلاً وَلا نَفْعاً وَلا ضُرّا وَلا حَياةً وَلا مَوْتاً وَلانُشُوراً</w:t>
      </w:r>
      <w:r w:rsidR="003C7C01" w:rsidRPr="00524C63">
        <w:rPr>
          <w:rStyle w:val="libBold2Char"/>
          <w:rtl/>
        </w:rPr>
        <w:t>.</w:t>
      </w:r>
      <w:r w:rsidRPr="00524C63">
        <w:rPr>
          <w:rStyle w:val="libBold2Char"/>
          <w:rtl/>
        </w:rPr>
        <w:t xml:space="preserve"> وَصَلّى الله عَلى مُحَمَّدٍ وَعِتْرَتِهِ الطَّيِّبِينَ الطّاهِرِينَ الاَخْيارِ الاَبْرارِ وَسَلّمَ تَسْلِيماً</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يقرأ ليلة</w:t>
      </w:r>
      <w:r>
        <w:rPr>
          <w:rFonts w:hint="cs"/>
          <w:rtl/>
        </w:rPr>
        <w:t xml:space="preserve"> </w:t>
      </w:r>
      <w:r>
        <w:rPr>
          <w:rtl/>
        </w:rPr>
        <w:t>الجُمعة سُورَة بني إسرائيل والكهف وَالسّور الثّلاث المبدؤة بطسَّ وسورة الَّم السّجدة ويَّس وصَّ وَالاحقاف والواقعة وحَّم السّجدة وحَّم الدّخان وَالطُّور وَاقتربت وَالجُمعة</w:t>
      </w:r>
      <w:r>
        <w:rPr>
          <w:rFonts w:hint="cs"/>
          <w:rtl/>
        </w:rPr>
        <w:t xml:space="preserve"> </w:t>
      </w:r>
      <w:r w:rsidRPr="003C7C01">
        <w:rPr>
          <w:rStyle w:val="libFootnotenumChar"/>
          <w:rFonts w:hint="cs"/>
          <w:rtl/>
        </w:rPr>
        <w:t>(2)</w:t>
      </w:r>
      <w:r w:rsidR="009A58AC">
        <w:rPr>
          <w:rtl/>
        </w:rPr>
        <w:t>،</w:t>
      </w:r>
      <w:r>
        <w:rPr>
          <w:rtl/>
        </w:rPr>
        <w:t xml:space="preserve"> فإنْ لَمْ تسنحْ لَهُ الفرصة فليختار من هذه السّور الواقعة وَما قبلها</w:t>
      </w:r>
      <w:r w:rsidR="003C7C01">
        <w:rPr>
          <w:rtl/>
        </w:rPr>
        <w:t>.</w:t>
      </w:r>
      <w:r>
        <w:rPr>
          <w:rFonts w:hint="cs"/>
          <w:rtl/>
        </w:rPr>
        <w:t xml:space="preserve"> </w:t>
      </w:r>
      <w:r>
        <w:rPr>
          <w:rtl/>
        </w:rPr>
        <w:t xml:space="preserve">فقد روي عَن الصّادق </w:t>
      </w:r>
      <w:r w:rsidRPr="003C7C01">
        <w:rPr>
          <w:rStyle w:val="libAlaemChar"/>
          <w:rtl/>
        </w:rPr>
        <w:t>عليه‌السلام</w:t>
      </w:r>
      <w:r>
        <w:rPr>
          <w:rtl/>
        </w:rPr>
        <w:t xml:space="preserve"> قالَ</w:t>
      </w:r>
      <w:r w:rsidR="009A58AC">
        <w:rPr>
          <w:rtl/>
        </w:rPr>
        <w:t>:</w:t>
      </w:r>
      <w:r>
        <w:rPr>
          <w:rtl/>
        </w:rPr>
        <w:t xml:space="preserve"> مَنْ قَرَأَ بني إسرائيل في كُلِّ ليلة جُمعة لَمْ يَمُتْ حتّى يدرك القائِم </w:t>
      </w:r>
      <w:r w:rsidRPr="003C7C01">
        <w:rPr>
          <w:rStyle w:val="libAlaemChar"/>
          <w:rtl/>
        </w:rPr>
        <w:t>عليه‌السلام</w:t>
      </w:r>
      <w:r>
        <w:rPr>
          <w:rtl/>
        </w:rPr>
        <w:t xml:space="preserve"> فيكون من أصحابهِ</w:t>
      </w:r>
      <w:r>
        <w:rPr>
          <w:rFonts w:hint="cs"/>
          <w:rtl/>
        </w:rPr>
        <w:t xml:space="preserve"> </w:t>
      </w:r>
      <w:r w:rsidRPr="003C7C01">
        <w:rPr>
          <w:rStyle w:val="libFootnotenumChar"/>
          <w:rFonts w:hint="cs"/>
          <w:rtl/>
        </w:rPr>
        <w:t>(3)</w:t>
      </w:r>
      <w:r w:rsidR="003C7C01">
        <w:rPr>
          <w:rtl/>
        </w:rPr>
        <w:t>.</w:t>
      </w:r>
      <w:r>
        <w:rPr>
          <w:rFonts w:hint="cs"/>
          <w:rtl/>
        </w:rPr>
        <w:t xml:space="preserve"> </w:t>
      </w:r>
      <w:r>
        <w:rPr>
          <w:rtl/>
        </w:rPr>
        <w:t xml:space="preserve">وقالَ </w:t>
      </w:r>
      <w:r w:rsidRPr="003C7C01">
        <w:rPr>
          <w:rStyle w:val="libAlaemChar"/>
          <w:rtl/>
        </w:rPr>
        <w:t>عليه‌السلام</w:t>
      </w:r>
      <w:r w:rsidR="009A58AC">
        <w:rPr>
          <w:rtl/>
        </w:rPr>
        <w:t>:</w:t>
      </w:r>
      <w:r>
        <w:rPr>
          <w:rtl/>
        </w:rPr>
        <w:t xml:space="preserve"> مَنْ قَرأ سُورَة الكهف كُلّ ليلة جُمعة لَمْ يَمُتْ إِلاّ شهيداً أو بَعثهُ الله مع الشّهداء ووقف يَوم القيّامة مع الشّهداء</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sidR="009A58AC">
        <w:rPr>
          <w:rtl/>
        </w:rPr>
        <w:t>:</w:t>
      </w:r>
      <w:r>
        <w:rPr>
          <w:rtl/>
        </w:rPr>
        <w:t xml:space="preserve"> مَنْ قرأ الطّواسين الثّلاثة في ليلة الجُمعة كانَ مِنْ أولياء الله وَفي جوار الله وَفي كنفه وَلم يصبه في الدّنيا بُؤس أبداً</w:t>
      </w:r>
      <w:r w:rsidR="009A58AC">
        <w:rPr>
          <w:rtl/>
        </w:rPr>
        <w:t>،</w:t>
      </w:r>
      <w:r>
        <w:rPr>
          <w:rtl/>
        </w:rPr>
        <w:t xml:space="preserve"> وَأُعطي في الآخرة مِنَ الجنّة حتّى يرضى وَفوق رضاه وَزوّجه الله مائة زوجة مِنَ الحور العين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sidR="009A58AC">
        <w:rPr>
          <w:rtl/>
        </w:rPr>
        <w:t>:</w:t>
      </w:r>
      <w:r>
        <w:rPr>
          <w:rtl/>
        </w:rPr>
        <w:t xml:space="preserve"> مَنْ قرأ سُورَة السّجدة في كُلِّ ليلة جُمعة أعطاه الله كتابه بِيمينه وَلَمْ يُحاسِبْهُ بِما كانَ منه وَكانَ مِنْ رُفقاءِ مُحَمَّد وَأهل بيته </w:t>
      </w:r>
      <w:r w:rsidRPr="003C7C01">
        <w:rPr>
          <w:rStyle w:val="libAlaemChar"/>
          <w:rtl/>
        </w:rPr>
        <w:t>عليهم‌السلام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وَبسند معتبر عَن الباقِر </w:t>
      </w:r>
      <w:r w:rsidRPr="003C7C01">
        <w:rPr>
          <w:rStyle w:val="libAlaemChar"/>
          <w:rtl/>
        </w:rPr>
        <w:t>عليه‌السلام</w:t>
      </w:r>
      <w:r>
        <w:rPr>
          <w:rtl/>
        </w:rPr>
        <w:t xml:space="preserve"> قالَ</w:t>
      </w:r>
      <w:r w:rsidR="009A58AC">
        <w:rPr>
          <w:rtl/>
        </w:rPr>
        <w:t>:</w:t>
      </w:r>
      <w:r>
        <w:rPr>
          <w:rtl/>
        </w:rPr>
        <w:t xml:space="preserve"> مَنْ قرأ سُورَة صَّ في ليلة الجُمعة أُعطي من خير الدّنيا وَالآخرة مالَمْ يُعط أحَداً مِنَ النّاس إِلاّ نَبيّاً مُرسلاً أو مَلَكاً مُقَرّباً</w:t>
      </w:r>
      <w:r w:rsidR="009A58AC">
        <w:rPr>
          <w:rtl/>
        </w:rPr>
        <w:t>،</w:t>
      </w:r>
      <w:r>
        <w:rPr>
          <w:rtl/>
        </w:rPr>
        <w:t xml:space="preserve"> وَأدخله الله ألجنّة وَكُلُّ مَنْ أحبَّ مِنْ أهل بَيته حتّى خادمه الَّذي يخدمه وَإنْ لَمْ يكن في حدِّ عياله وَلا في حدِّ مَنْ يَشفع لَهُ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قرأ في لَيلة الجُمعة أو يَوم الجُمعة سُورَة الاَحقاف لَمْ يُصبهُ الله بِرَوعة في الحياة الدنيّا وَأمّنه من فزع يَوم القيّامة</w:t>
      </w:r>
      <w:r>
        <w:rPr>
          <w:rFonts w:hint="cs"/>
          <w:rtl/>
        </w:rPr>
        <w:t xml:space="preserve"> إن شاء الله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257 في اعمال الاسبوع</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عن مصباح المتهجّد</w:t>
      </w:r>
      <w:r w:rsidR="009A58AC">
        <w:rPr>
          <w:rFonts w:hint="cs"/>
          <w:rtl/>
        </w:rPr>
        <w:t>:</w:t>
      </w:r>
      <w:r>
        <w:rPr>
          <w:rFonts w:hint="cs"/>
          <w:rtl/>
        </w:rPr>
        <w:t xml:space="preserve"> 265 وجمال الاسبوع</w:t>
      </w:r>
      <w:r w:rsidR="003C7C01">
        <w:rPr>
          <w:rFonts w:hint="cs"/>
          <w:rtl/>
        </w:rPr>
        <w:t>.</w:t>
      </w:r>
      <w:r>
        <w:rPr>
          <w:rFonts w:hint="cs"/>
          <w:rtl/>
        </w:rPr>
        <w:t xml:space="preserve"> ص 190 فصل 14 وعنهما البحار 89 / 289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ثواب الاعمال للصدوق</w:t>
      </w:r>
      <w:r w:rsidR="009A58AC">
        <w:rPr>
          <w:rFonts w:hint="cs"/>
          <w:rtl/>
        </w:rPr>
        <w:t>:</w:t>
      </w:r>
      <w:r>
        <w:rPr>
          <w:rFonts w:hint="cs"/>
          <w:rtl/>
        </w:rPr>
        <w:t xml:space="preserve"> 107 في ثواب من قرأ سورة بني اسرائيل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ثواب الاعمال</w:t>
      </w:r>
      <w:r w:rsidR="009A58AC">
        <w:rPr>
          <w:rFonts w:hint="cs"/>
          <w:rtl/>
        </w:rPr>
        <w:t>:</w:t>
      </w:r>
      <w:r>
        <w:rPr>
          <w:rFonts w:hint="cs"/>
          <w:rtl/>
        </w:rPr>
        <w:t xml:space="preserve"> 107</w:t>
      </w:r>
      <w:r w:rsidR="009A58AC">
        <w:rPr>
          <w:rFonts w:hint="cs"/>
          <w:rtl/>
        </w:rPr>
        <w:t>،</w:t>
      </w:r>
      <w:r>
        <w:rPr>
          <w:rFonts w:hint="cs"/>
          <w:rtl/>
        </w:rPr>
        <w:t xml:space="preserve"> وتفسير العياشي 2 / 321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ثواب الاعمال</w:t>
      </w:r>
      <w:r w:rsidR="009A58AC">
        <w:rPr>
          <w:rFonts w:hint="cs"/>
          <w:rtl/>
        </w:rPr>
        <w:t>:</w:t>
      </w:r>
      <w:r>
        <w:rPr>
          <w:rFonts w:hint="cs"/>
          <w:rtl/>
        </w:rPr>
        <w:t xml:space="preserve"> 109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ثواب الاعمال</w:t>
      </w:r>
      <w:r w:rsidR="009A58AC">
        <w:rPr>
          <w:rFonts w:hint="cs"/>
          <w:rtl/>
        </w:rPr>
        <w:t>:</w:t>
      </w:r>
      <w:r>
        <w:rPr>
          <w:rFonts w:hint="cs"/>
          <w:rtl/>
        </w:rPr>
        <w:t xml:space="preserve"> 110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ثواب الاعمال</w:t>
      </w:r>
      <w:r w:rsidR="009A58AC">
        <w:rPr>
          <w:rFonts w:hint="cs"/>
          <w:rtl/>
        </w:rPr>
        <w:t>:</w:t>
      </w:r>
      <w:r>
        <w:rPr>
          <w:rFonts w:hint="cs"/>
          <w:rtl/>
        </w:rPr>
        <w:t xml:space="preserve"> 112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ثواب الاعمال</w:t>
      </w:r>
      <w:r w:rsidR="009A58AC">
        <w:rPr>
          <w:rFonts w:hint="cs"/>
          <w:rtl/>
        </w:rPr>
        <w:t>:</w:t>
      </w:r>
      <w:r>
        <w:rPr>
          <w:rFonts w:hint="cs"/>
          <w:rtl/>
        </w:rPr>
        <w:t xml:space="preserve"> 114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وَقال </w:t>
      </w:r>
      <w:r w:rsidRPr="003C7C01">
        <w:rPr>
          <w:rStyle w:val="libAlaemChar"/>
          <w:rtl/>
        </w:rPr>
        <w:t>عليه‌السلام</w:t>
      </w:r>
      <w:r w:rsidR="009A58AC">
        <w:rPr>
          <w:rtl/>
        </w:rPr>
        <w:t>:</w:t>
      </w:r>
      <w:r>
        <w:rPr>
          <w:rtl/>
        </w:rPr>
        <w:t xml:space="preserve"> من قرأ الواقعة كُلَّ ليلة جُمعة أحبّهُ الله تَعالى وأحبّه إلى النّاس أجمعين وَلَمْ يَرَ في الدنيّا بُؤساً أبداً وَلافقراً وَلا فاقة وَلا آفة من آفات الدّنيّا</w:t>
      </w:r>
      <w:r w:rsidR="009A58AC">
        <w:rPr>
          <w:rtl/>
        </w:rPr>
        <w:t>،</w:t>
      </w:r>
      <w:r>
        <w:rPr>
          <w:rtl/>
        </w:rPr>
        <w:t xml:space="preserve"> وَكانَ من رُفقاءِ أمير المُؤمنين </w:t>
      </w:r>
      <w:r w:rsidRPr="003C7C01">
        <w:rPr>
          <w:rStyle w:val="libAlaemChar"/>
          <w:rtl/>
        </w:rPr>
        <w:t>عليه‌السلام</w:t>
      </w:r>
      <w:r w:rsidR="003C7C01">
        <w:rPr>
          <w:rtl/>
        </w:rPr>
        <w:t>.</w:t>
      </w:r>
      <w:r>
        <w:rPr>
          <w:rtl/>
        </w:rPr>
        <w:t xml:space="preserve"> وَهذهِ السّورة سُورَة أمير المُؤمنين </w:t>
      </w:r>
      <w:r w:rsidRPr="003C7C01">
        <w:rPr>
          <w:rStyle w:val="libAlaemChar"/>
          <w:rtl/>
        </w:rPr>
        <w:t>عليه‌السلام</w:t>
      </w:r>
      <w:r>
        <w:rPr>
          <w:rFonts w:hint="cs"/>
          <w:rtl/>
        </w:rPr>
        <w:t xml:space="preserve"> خاصة لا يشركه فيها أحد </w:t>
      </w:r>
      <w:r w:rsidRPr="003C7C01">
        <w:rPr>
          <w:rStyle w:val="libFootnotenumChar"/>
          <w:rFonts w:hint="cs"/>
          <w:rtl/>
        </w:rPr>
        <w:t>(1)</w:t>
      </w:r>
      <w:r w:rsidR="003C7C01">
        <w:rPr>
          <w:rtl/>
        </w:rPr>
        <w:t>.</w:t>
      </w:r>
      <w:r>
        <w:rPr>
          <w:rFonts w:hint="cs"/>
          <w:rtl/>
        </w:rPr>
        <w:t xml:space="preserve"> </w:t>
      </w:r>
      <w:r>
        <w:rPr>
          <w:rtl/>
        </w:rPr>
        <w:t>وروي أنّ من قرأ سُورَة الجُمعة كُلّ ليلة جُمعة كانت كفارة لَهُ ما بَين الجُمعة إلى الجُمعة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وَروي مِثلُهُ فِيمَنْ قرأ سُورَة الكهف في كُلِّ ليلة جُمعة</w:t>
      </w:r>
      <w:r w:rsidR="009A58AC">
        <w:rPr>
          <w:rtl/>
        </w:rPr>
        <w:t>،</w:t>
      </w:r>
      <w:r>
        <w:rPr>
          <w:rtl/>
        </w:rPr>
        <w:t xml:space="preserve"> وفي مَنْ قرأها بعد فريضتي الظّهر والعصر يَوم الجُمعة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واعلم أنّ الصّلوات المأثورة في ليلة الجُمعة عديدة منها</w:t>
      </w:r>
      <w:r w:rsidR="009A58AC">
        <w:rPr>
          <w:rtl/>
        </w:rPr>
        <w:t>:</w:t>
      </w:r>
      <w:r>
        <w:rPr>
          <w:rtl/>
        </w:rPr>
        <w:t xml:space="preserve"> صلاة أمير المُؤمنِين </w:t>
      </w:r>
      <w:r w:rsidRPr="003C7C01">
        <w:rPr>
          <w:rStyle w:val="libAlaemChar"/>
          <w:rtl/>
        </w:rPr>
        <w:t>عليه‌السلام</w:t>
      </w:r>
      <w:r>
        <w:rPr>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ومنها</w:t>
      </w:r>
      <w:r>
        <w:rPr>
          <w:rFonts w:hint="cs"/>
          <w:rtl/>
        </w:rPr>
        <w:t xml:space="preserve"> </w:t>
      </w:r>
      <w:r>
        <w:rPr>
          <w:rtl/>
        </w:rPr>
        <w:t>الصلاة ركعتان يقرأ في كُلِّ ركعة الحَمد وسُورَة إِذا زُلزِلَت خَمس عَشرة مَرَّة</w:t>
      </w:r>
      <w:r w:rsidR="009A58AC">
        <w:rPr>
          <w:rtl/>
        </w:rPr>
        <w:t>،</w:t>
      </w:r>
      <w:r>
        <w:rPr>
          <w:rtl/>
        </w:rPr>
        <w:t xml:space="preserve"> فقد روي أنّ من صلاّ ها أمّنه الله تَعالى من عذاب القبر وأهوَال يَوم القيامة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يقرأ سُورَة الجُمعة في الرّكعة الأولى من فريضتي المغرب والعشاء</w:t>
      </w:r>
      <w:r w:rsidR="009A58AC">
        <w:rPr>
          <w:rtl/>
        </w:rPr>
        <w:t>،</w:t>
      </w:r>
      <w:r>
        <w:rPr>
          <w:rtl/>
        </w:rPr>
        <w:t xml:space="preserve"> ويقرأ التوّحيد في الثّانية من المغرب والأعلى في الثّانية من العشاء</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ترك إنشاد الشّعر ففي الصّحيح عن الصّادق صَلَواتُ الله وسَلامُهُ عَلَيهِ أنّه يكره رواية الشّعر للصّائم والمحرم وفي الحرم وفي يوم الجُمعة وفي اللّيالي</w:t>
      </w:r>
      <w:r w:rsidR="003C7C01">
        <w:rPr>
          <w:rtl/>
        </w:rPr>
        <w:t>.</w:t>
      </w:r>
      <w:r>
        <w:rPr>
          <w:rFonts w:hint="cs"/>
          <w:rtl/>
        </w:rPr>
        <w:t xml:space="preserve"> </w:t>
      </w:r>
      <w:r>
        <w:rPr>
          <w:rtl/>
        </w:rPr>
        <w:t>قال الرّاوي</w:t>
      </w:r>
      <w:r w:rsidR="009A58AC">
        <w:rPr>
          <w:rtl/>
        </w:rPr>
        <w:t>:</w:t>
      </w:r>
      <w:r>
        <w:rPr>
          <w:rtl/>
        </w:rPr>
        <w:t xml:space="preserve"> وإن كانَ شِعراً حقّا؟</w:t>
      </w:r>
      <w:r>
        <w:rPr>
          <w:rFonts w:hint="cs"/>
          <w:rtl/>
        </w:rPr>
        <w:t xml:space="preserve"> </w:t>
      </w:r>
      <w:r w:rsidRPr="003C7C01">
        <w:rPr>
          <w:rStyle w:val="libFootnotenumChar"/>
          <w:rFonts w:hint="cs"/>
          <w:rtl/>
        </w:rPr>
        <w:t>(7)</w:t>
      </w:r>
      <w:r>
        <w:rPr>
          <w:rtl/>
        </w:rPr>
        <w:t xml:space="preserve"> فأجاب </w:t>
      </w:r>
      <w:r w:rsidRPr="003C7C01">
        <w:rPr>
          <w:rStyle w:val="libAlaemChar"/>
          <w:rtl/>
        </w:rPr>
        <w:t>عليه‌السلام</w:t>
      </w:r>
      <w:r w:rsidR="009A58AC">
        <w:rPr>
          <w:rtl/>
        </w:rPr>
        <w:t>:</w:t>
      </w:r>
      <w:r>
        <w:rPr>
          <w:rtl/>
        </w:rPr>
        <w:t xml:space="preserve"> وإِن كانَ حقّا</w:t>
      </w:r>
      <w:r w:rsidR="003C7C01">
        <w:rPr>
          <w:rtl/>
        </w:rPr>
        <w:t>.</w:t>
      </w:r>
      <w:r>
        <w:rPr>
          <w:rFonts w:hint="cs"/>
          <w:rtl/>
        </w:rPr>
        <w:t xml:space="preserve"> </w:t>
      </w:r>
      <w:r>
        <w:rPr>
          <w:rtl/>
        </w:rPr>
        <w:t xml:space="preserve">وفي حديث معتبر عَن الصّادق </w:t>
      </w:r>
      <w:r w:rsidRPr="003C7C01">
        <w:rPr>
          <w:rStyle w:val="libAlaemChar"/>
          <w:rtl/>
        </w:rPr>
        <w:t>عليه‌السلام</w:t>
      </w:r>
      <w:r w:rsidR="009A58AC">
        <w:rPr>
          <w:rtl/>
        </w:rPr>
        <w:t>:</w:t>
      </w:r>
      <w:r>
        <w:rPr>
          <w:rtl/>
        </w:rPr>
        <w:t xml:space="preserve"> أنّ النبي </w:t>
      </w:r>
      <w:r w:rsidRPr="003C7C01">
        <w:rPr>
          <w:rStyle w:val="libAlaemChar"/>
          <w:rtl/>
        </w:rPr>
        <w:t>صلى‌الله‌عليه‌وآله</w:t>
      </w:r>
      <w:r>
        <w:rPr>
          <w:rtl/>
        </w:rPr>
        <w:t xml:space="preserve"> قالَ</w:t>
      </w:r>
      <w:r w:rsidR="009A58AC">
        <w:rPr>
          <w:rtl/>
        </w:rPr>
        <w:t>:</w:t>
      </w:r>
      <w:r>
        <w:rPr>
          <w:rtl/>
        </w:rPr>
        <w:t xml:space="preserve"> من أنشد بيتاً من الشّعر في ليلة الجُمعة أَو نهارها</w:t>
      </w:r>
      <w:r>
        <w:rPr>
          <w:rFonts w:hint="cs"/>
          <w:rtl/>
        </w:rPr>
        <w:t xml:space="preserve"> </w:t>
      </w:r>
      <w:r w:rsidRPr="003C7C01">
        <w:rPr>
          <w:rStyle w:val="libFootnotenumChar"/>
          <w:rFonts w:hint="cs"/>
          <w:rtl/>
        </w:rPr>
        <w:t>(8)</w:t>
      </w:r>
      <w:r>
        <w:rPr>
          <w:rtl/>
        </w:rPr>
        <w:t xml:space="preserve"> لَمْ يكن لَهُ سواه نصيب من الثّواب في تلك اللّيلة ونهارها</w:t>
      </w:r>
      <w:r w:rsidR="009A58AC">
        <w:rPr>
          <w:rtl/>
        </w:rPr>
        <w:t>،</w:t>
      </w:r>
      <w:r>
        <w:rPr>
          <w:rtl/>
        </w:rPr>
        <w:t xml:space="preserve"> وعلى رواية أخرى</w:t>
      </w:r>
      <w:r w:rsidR="009A58AC">
        <w:rPr>
          <w:rtl/>
        </w:rPr>
        <w:t>:</w:t>
      </w:r>
      <w:r>
        <w:rPr>
          <w:rtl/>
        </w:rPr>
        <w:t xml:space="preserve"> لَمْ تقبل صلاته في تلك اللّيلة ونهارها</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يُكثر من الدّعاءِ لاخوانه المؤمنين كما كانت تصنع الزّهراءِ </w:t>
      </w:r>
      <w:r w:rsidRPr="003C7C01">
        <w:rPr>
          <w:rStyle w:val="libAlaemChar"/>
          <w:rtl/>
        </w:rPr>
        <w:t>عليه‌السلام</w:t>
      </w:r>
      <w:r w:rsidR="009A58AC">
        <w:rPr>
          <w:rtl/>
        </w:rPr>
        <w:t>،</w:t>
      </w:r>
      <w:r>
        <w:rPr>
          <w:rtl/>
        </w:rPr>
        <w:t xml:space="preserve"> وإذا دعا لعشر من الاَموات منهم فقد وجبت لَهُ الجّنة كما في الحديث</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يدعو بالمأثور من أدعيتها وهي كثيرة ونحن نقتصر على ذكر نبذ يسيرةٍ منها</w:t>
      </w:r>
      <w:r w:rsidR="009A58AC">
        <w:rPr>
          <w:rtl/>
        </w:rPr>
        <w:t>:</w:t>
      </w:r>
      <w:r>
        <w:rPr>
          <w:rFonts w:hint="cs"/>
          <w:rtl/>
        </w:rPr>
        <w:t xml:space="preserve"> </w:t>
      </w:r>
      <w:r>
        <w:rPr>
          <w:rtl/>
        </w:rPr>
        <w:t xml:space="preserve">بسند صحيح عَن الصّادق </w:t>
      </w:r>
      <w:r w:rsidRPr="003C7C01">
        <w:rPr>
          <w:rStyle w:val="libAlaemChar"/>
          <w:rtl/>
        </w:rPr>
        <w:t>عليه‌السلام</w:t>
      </w:r>
      <w:r w:rsidR="009A58AC">
        <w:rPr>
          <w:rtl/>
        </w:rPr>
        <w:t>:</w:t>
      </w:r>
      <w:r>
        <w:rPr>
          <w:rtl/>
        </w:rPr>
        <w:t xml:space="preserve"> انّ من دعا بهذا الدّعاء ليلة الجُمعة في السّجدة الاَخيرة من نافلة العشاء سبع مرّات فرغ مغفوراً لَهُ</w:t>
      </w:r>
      <w:r w:rsidR="009A58AC">
        <w:rPr>
          <w:rtl/>
        </w:rPr>
        <w:t>،</w:t>
      </w:r>
      <w:r>
        <w:rPr>
          <w:rtl/>
        </w:rPr>
        <w:t xml:space="preserve"> والأفضل أن يكرّر العمل في كُلِّ ليلة</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ثواب الاعمال</w:t>
      </w:r>
      <w:r w:rsidR="009A58AC">
        <w:rPr>
          <w:rFonts w:hint="cs"/>
          <w:rtl/>
        </w:rPr>
        <w:t>:</w:t>
      </w:r>
      <w:r>
        <w:rPr>
          <w:rFonts w:hint="cs"/>
          <w:rtl/>
        </w:rPr>
        <w:t xml:space="preserve"> 117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بحارالانوار 89 / 362 عن المقنعة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429 ح 7 من باب نوادر الجمعة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سيأتي مع دعائه </w:t>
      </w:r>
      <w:r w:rsidRPr="003C7C01">
        <w:rPr>
          <w:rStyle w:val="libAlaemChar"/>
          <w:rFonts w:hint="cs"/>
          <w:rtl/>
        </w:rPr>
        <w:t>عليه‌السلام</w:t>
      </w:r>
      <w:r>
        <w:rPr>
          <w:rFonts w:hint="cs"/>
          <w:rtl/>
        </w:rPr>
        <w:t xml:space="preserve"> ص 87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 260 في اعمال الاسبوع</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التهذيب 3 / 6 ح 13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وسائل الشيعة 7 / 121 باب 13 من أبواب آداب الصائم</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الفقيه 1 / 423 ح 1249 مع اختلاف لفظي</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رواه القمي في كتاب العروس باب 11 ص 154 المطبوع ضمن جامع الاحاديث مع اختلاف لفظي</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علل الشرايع 1 / 181 ب 145 ح 1 و 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اللّهُمَّ إنِّي أَسْأَلُكَ بِوَجْهِكَ الكَرِيمِ</w:t>
      </w:r>
      <w:r w:rsidR="009A58AC" w:rsidRPr="00524C63">
        <w:rPr>
          <w:rStyle w:val="libBold2Char"/>
          <w:rtl/>
        </w:rPr>
        <w:t>،</w:t>
      </w:r>
      <w:r w:rsidRPr="00524C63">
        <w:rPr>
          <w:rStyle w:val="libBold2Char"/>
          <w:rtl/>
        </w:rPr>
        <w:t xml:space="preserve"> وَإِسْمِكَ العَظِيمِ أَنْ تُصَلِّيَ عَلى مُحَمَّدٍ وَآلِ مُحَمَّدٍ</w:t>
      </w:r>
      <w:r w:rsidR="009A58AC" w:rsidRPr="00524C63">
        <w:rPr>
          <w:rStyle w:val="libBold2Char"/>
          <w:rtl/>
        </w:rPr>
        <w:t>،</w:t>
      </w:r>
      <w:r w:rsidRPr="00524C63">
        <w:rPr>
          <w:rStyle w:val="libBold2Char"/>
          <w:rtl/>
        </w:rPr>
        <w:t xml:space="preserve"> وَأَنْ تَغْفِرَ لِي ذَنْبِيَ العَظِيمَ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Pr>
          <w:rtl/>
        </w:rPr>
        <w:t xml:space="preserve"> قالَ</w:t>
      </w:r>
      <w:r w:rsidR="009A58AC">
        <w:rPr>
          <w:rtl/>
        </w:rPr>
        <w:t>:</w:t>
      </w:r>
      <w:r>
        <w:rPr>
          <w:rtl/>
        </w:rPr>
        <w:t xml:space="preserve"> من قال هذه الكلمات سبع مرّات في ليلة الجُمعة فمات ليلته دَخَل الجنّة</w:t>
      </w:r>
      <w:r w:rsidR="009A58AC">
        <w:rPr>
          <w:rtl/>
        </w:rPr>
        <w:t>،</w:t>
      </w:r>
      <w:r>
        <w:rPr>
          <w:rtl/>
        </w:rPr>
        <w:t xml:space="preserve"> وَمَن قالَها يَوم الجُمعة فمات في ذلكَ اليوم دَخَل الجنّة</w:t>
      </w:r>
      <w:r w:rsidR="009A58AC">
        <w:rPr>
          <w:rtl/>
        </w:rPr>
        <w:t>:</w:t>
      </w:r>
    </w:p>
    <w:p w:rsidR="001B329E" w:rsidRDefault="001B329E" w:rsidP="003C7C01">
      <w:pPr>
        <w:pStyle w:val="libNormal"/>
        <w:rPr>
          <w:rtl/>
        </w:rPr>
      </w:pPr>
      <w:r w:rsidRPr="00524C63">
        <w:rPr>
          <w:rStyle w:val="libBold2Char"/>
          <w:rtl/>
        </w:rPr>
        <w:t>اللّهُمَّ أَنْتَ رَبِّي لا إِلهَ إِلاّ أَنْتَ خَلَقْتَنِي وَأَنَا عَبْدُكَ وَابْنُ أَمَتِكَ وَفِي قَبْضَتِكَ وَناصِيَتِي بِيَدِكَ أَمْسَيْتُ عَلى عَهْدِكَ وَوَعْدِكَ مَا اسْتَطَعْتُ</w:t>
      </w:r>
      <w:r w:rsidR="009A58AC" w:rsidRPr="00524C63">
        <w:rPr>
          <w:rStyle w:val="libBold2Char"/>
          <w:rtl/>
        </w:rPr>
        <w:t>،</w:t>
      </w:r>
      <w:r w:rsidRPr="00524C63">
        <w:rPr>
          <w:rStyle w:val="libBold2Char"/>
          <w:rtl/>
        </w:rPr>
        <w:t xml:space="preserve"> أَعُوذُ بَرِضاكَ مِنْ شَرِّ ما صَنَعْتُ</w:t>
      </w:r>
      <w:r w:rsidR="009A58AC" w:rsidRPr="00524C63">
        <w:rPr>
          <w:rStyle w:val="libBold2Char"/>
          <w:rtl/>
        </w:rPr>
        <w:t>،</w:t>
      </w:r>
      <w:r w:rsidRPr="00524C63">
        <w:rPr>
          <w:rStyle w:val="libBold2Char"/>
          <w:rtl/>
        </w:rPr>
        <w:t xml:space="preserve"> وأَبُؤُ بِنِعْمَتِكَ</w:t>
      </w:r>
      <w:r>
        <w:rPr>
          <w:rFonts w:hint="cs"/>
          <w:rtl/>
        </w:rPr>
        <w:t xml:space="preserve"> </w:t>
      </w:r>
      <w:r w:rsidRPr="003C7C01">
        <w:rPr>
          <w:rStyle w:val="libFootnotenumChar"/>
          <w:rFonts w:hint="cs"/>
          <w:rtl/>
        </w:rPr>
        <w:t>(2)</w:t>
      </w:r>
      <w:r>
        <w:rPr>
          <w:rtl/>
        </w:rPr>
        <w:t xml:space="preserve"> </w:t>
      </w:r>
      <w:r w:rsidRPr="00524C63">
        <w:rPr>
          <w:rStyle w:val="libBold2Char"/>
          <w:rtl/>
        </w:rPr>
        <w:t>وَأَبُوُُ</w:t>
      </w:r>
      <w:r w:rsidRPr="00524C63">
        <w:rPr>
          <w:rStyle w:val="libBold2Char"/>
          <w:rFonts w:hint="cs"/>
          <w:rtl/>
        </w:rPr>
        <w:t xml:space="preserve"> </w:t>
      </w:r>
      <w:r w:rsidRPr="00524C63">
        <w:rPr>
          <w:rStyle w:val="libBold2Char"/>
          <w:rtl/>
        </w:rPr>
        <w:t>بِذَنْبِي</w:t>
      </w:r>
      <w:r>
        <w:rPr>
          <w:rFonts w:hint="cs"/>
          <w:rtl/>
        </w:rPr>
        <w:t xml:space="preserve"> </w:t>
      </w:r>
      <w:r w:rsidRPr="003C7C01">
        <w:rPr>
          <w:rStyle w:val="libFootnotenumChar"/>
          <w:rFonts w:hint="cs"/>
          <w:rtl/>
        </w:rPr>
        <w:t>(3)</w:t>
      </w:r>
      <w:r>
        <w:rPr>
          <w:rtl/>
        </w:rPr>
        <w:t xml:space="preserve"> </w:t>
      </w:r>
      <w:r w:rsidRPr="00524C63">
        <w:rPr>
          <w:rStyle w:val="libBold2Char"/>
          <w:rtl/>
        </w:rPr>
        <w:t>فَاغْفِرْ لِي ذُنُوبِي إِنَّهُ لايَغْفِرُ الذّنُوبَ إِلاّ أَنْتَ</w:t>
      </w:r>
      <w:r w:rsidR="003C7C01">
        <w:rPr>
          <w:rtl/>
        </w:rPr>
        <w:t>.</w:t>
      </w:r>
    </w:p>
    <w:p w:rsidR="001B329E" w:rsidRDefault="001B329E" w:rsidP="003C7C01">
      <w:pPr>
        <w:pStyle w:val="libNormal"/>
        <w:rPr>
          <w:rtl/>
        </w:rPr>
      </w:pPr>
      <w:r>
        <w:rPr>
          <w:rtl/>
        </w:rPr>
        <w:t>وقالَ الشّيخ الطّوسي والسّيّد والكفعمي والسّيّد ابن باقي</w:t>
      </w:r>
      <w:r w:rsidR="009A58AC">
        <w:rPr>
          <w:rtl/>
        </w:rPr>
        <w:t>:</w:t>
      </w:r>
      <w:r>
        <w:rPr>
          <w:rtl/>
        </w:rPr>
        <w:t xml:space="preserve"> يستحبّ أن يدعى بهذا الدّعاء في ليلة الجُمعة ونهارها وَفي ليلة عرفة ونهارها ونحن نروي الدعاء عَن كتاب (المصباح) للشّيخ وهُوَ</w:t>
      </w:r>
      <w:r w:rsidR="009A58AC">
        <w:rPr>
          <w:rtl/>
        </w:rPr>
        <w:t>:</w:t>
      </w:r>
    </w:p>
    <w:p w:rsidR="001B329E" w:rsidRPr="00524C63" w:rsidRDefault="001B329E" w:rsidP="003C7C01">
      <w:pPr>
        <w:pStyle w:val="libNormal"/>
        <w:rPr>
          <w:rStyle w:val="libBold2Char"/>
          <w:rtl/>
        </w:rPr>
      </w:pPr>
      <w:r w:rsidRPr="00524C63">
        <w:rPr>
          <w:rStyle w:val="libBold2Char"/>
          <w:rtl/>
        </w:rPr>
        <w:t>اللّهُمَّ مَنْ تَعَبَّأَ وَتَهَيّأ وَأَعَدَّ وَاسْتَعَدَّ لِوِفَاَدَةٍ إِلى مَخْلُوقٍ رَجَاءَ رِفْدِهِ</w:t>
      </w:r>
      <w:r>
        <w:rPr>
          <w:rFonts w:hint="cs"/>
          <w:rtl/>
        </w:rPr>
        <w:t xml:space="preserve"> </w:t>
      </w:r>
      <w:r w:rsidRPr="003C7C01">
        <w:rPr>
          <w:rStyle w:val="libFootnotenumChar"/>
          <w:rFonts w:hint="cs"/>
          <w:rtl/>
        </w:rPr>
        <w:t>(5)</w:t>
      </w:r>
      <w:r>
        <w:rPr>
          <w:rtl/>
        </w:rPr>
        <w:t xml:space="preserve"> </w:t>
      </w:r>
      <w:r w:rsidRPr="00524C63">
        <w:rPr>
          <w:rStyle w:val="libBold2Char"/>
          <w:rtl/>
        </w:rPr>
        <w:t>وَطَلَبَ نائِلِهِ وَجائِزَتِهِ</w:t>
      </w:r>
      <w:r w:rsidR="009A58AC" w:rsidRPr="00524C63">
        <w:rPr>
          <w:rStyle w:val="libBold2Char"/>
          <w:rtl/>
        </w:rPr>
        <w:t>،</w:t>
      </w:r>
      <w:r w:rsidRPr="00524C63">
        <w:rPr>
          <w:rStyle w:val="libBold2Char"/>
          <w:rtl/>
        </w:rPr>
        <w:t xml:space="preserve"> فَإِلَيْكَ يا رَبِّ تَعْبِيَتِي وَاسْتِعْدادِي رَجاءَ عَفْوِكَ وَطَلَبَ نائِلِكَ وَجائِزَتِكَ</w:t>
      </w:r>
      <w:r w:rsidR="009A58AC" w:rsidRPr="00524C63">
        <w:rPr>
          <w:rStyle w:val="libBold2Char"/>
          <w:rtl/>
        </w:rPr>
        <w:t>،</w:t>
      </w:r>
      <w:r w:rsidRPr="00524C63">
        <w:rPr>
          <w:rStyle w:val="libBold2Char"/>
          <w:rtl/>
        </w:rPr>
        <w:t xml:space="preserve"> فَلا تُخَيِّبْ دُعائِي يا مَنْ لايَخِيبُ عَلَيْهِ سائِلٌ</w:t>
      </w:r>
      <w:r>
        <w:rPr>
          <w:rFonts w:hint="cs"/>
          <w:rtl/>
        </w:rPr>
        <w:t xml:space="preserve"> </w:t>
      </w:r>
      <w:r w:rsidRPr="003C7C01">
        <w:rPr>
          <w:rStyle w:val="libFootnotenumChar"/>
          <w:rFonts w:hint="cs"/>
          <w:rtl/>
        </w:rPr>
        <w:t>(6)</w:t>
      </w:r>
      <w:r>
        <w:rPr>
          <w:rtl/>
        </w:rPr>
        <w:t xml:space="preserve"> </w:t>
      </w:r>
      <w:r w:rsidRPr="00524C63">
        <w:rPr>
          <w:rStyle w:val="libBold2Char"/>
          <w:rtl/>
        </w:rPr>
        <w:t>وَلايَنْقُصُهُ نائِلٌ</w:t>
      </w:r>
      <w:r w:rsidR="009A58AC" w:rsidRPr="00524C63">
        <w:rPr>
          <w:rStyle w:val="libBold2Char"/>
          <w:rtl/>
        </w:rPr>
        <w:t>،</w:t>
      </w:r>
      <w:r w:rsidRPr="00524C63">
        <w:rPr>
          <w:rStyle w:val="libBold2Char"/>
          <w:rtl/>
        </w:rPr>
        <w:t xml:space="preserve"> فَإنِّي لَمْ آتِكَ ثِقَةً بِعَمَلٍ صالِحٍ عَمِلْتُهُ وَلا لَوَفادَةِ مَخْلُوقٍ رَجَوْتَهُ</w:t>
      </w:r>
      <w:r w:rsidR="009A58AC" w:rsidRPr="00524C63">
        <w:rPr>
          <w:rStyle w:val="libBold2Char"/>
          <w:rtl/>
        </w:rPr>
        <w:t>؛</w:t>
      </w:r>
      <w:r w:rsidRPr="00524C63">
        <w:rPr>
          <w:rStyle w:val="libBold2Char"/>
          <w:rtl/>
        </w:rPr>
        <w:t xml:space="preserve"> أَتَيْتُكَ مُقِرّا عَلى نَفْسِي بِالاِسأَةِ وَالظُّلْمِ مُعْتَرِفَا بِأَنْ لا حُجَّةَ لِي وَلاعُذْرَ أَتَيْتُكَ أَرْجُو عَظِيمَ عَفْوِك‌َالَّذِي عَفَوْتَ</w:t>
      </w:r>
      <w:r>
        <w:rPr>
          <w:rFonts w:hint="cs"/>
          <w:rtl/>
        </w:rPr>
        <w:t xml:space="preserve"> </w:t>
      </w:r>
      <w:r w:rsidRPr="003C7C01">
        <w:rPr>
          <w:rStyle w:val="libFootnotenumChar"/>
          <w:rFonts w:hint="cs"/>
          <w:rtl/>
        </w:rPr>
        <w:t>(7)</w:t>
      </w:r>
      <w:r>
        <w:rPr>
          <w:rtl/>
        </w:rPr>
        <w:t xml:space="preserve"> </w:t>
      </w:r>
      <w:r w:rsidRPr="00524C63">
        <w:rPr>
          <w:rStyle w:val="libBold2Char"/>
          <w:rtl/>
        </w:rPr>
        <w:t>بِهِ عَنِ الخاطِئِينَ</w:t>
      </w:r>
      <w:r w:rsidR="003C7C01" w:rsidRPr="00524C63">
        <w:rPr>
          <w:rStyle w:val="libBold2Char"/>
          <w:rtl/>
        </w:rPr>
        <w:t>.</w:t>
      </w:r>
      <w:r w:rsidRPr="00524C63">
        <w:rPr>
          <w:rStyle w:val="libBold2Char"/>
          <w:rtl/>
        </w:rPr>
        <w:t xml:space="preserve"> فَلَمْ يَمْنَعْكَ طُولُ عُكُوِفِهمْ عَلى عَظِيمِ الجُرْمِ أَنْ عُدْتَ عَلَيْهِمْ بِالرَّحْمَةِ</w:t>
      </w:r>
      <w:r w:rsidR="009A58AC" w:rsidRPr="00524C63">
        <w:rPr>
          <w:rStyle w:val="libBold2Char"/>
          <w:rtl/>
        </w:rPr>
        <w:t>،</w:t>
      </w:r>
      <w:r w:rsidRPr="00524C63">
        <w:rPr>
          <w:rStyle w:val="libBold2Char"/>
          <w:rtl/>
        </w:rPr>
        <w:t xml:space="preserve"> فَيا مَنْ رَحْمَتُهُ وَاسِعَةٌ وَعَفْوُهُ عَظِيمٌ</w:t>
      </w:r>
      <w:r w:rsidR="009A58AC" w:rsidRPr="00524C63">
        <w:rPr>
          <w:rStyle w:val="libBold2Char"/>
          <w:rtl/>
        </w:rPr>
        <w:t>،</w:t>
      </w:r>
      <w:r w:rsidRPr="00524C63">
        <w:rPr>
          <w:rStyle w:val="libBold2Char"/>
          <w:rtl/>
        </w:rPr>
        <w:t xml:space="preserve"> يا عَظِيمُ يا عَظِيمُ يا عَظِيمُ</w:t>
      </w:r>
      <w:r w:rsidR="009A58AC" w:rsidRPr="00524C63">
        <w:rPr>
          <w:rStyle w:val="libBold2Char"/>
          <w:rtl/>
        </w:rPr>
        <w:t>،</w:t>
      </w:r>
      <w:r w:rsidRPr="00524C63">
        <w:rPr>
          <w:rStyle w:val="libBold2Char"/>
          <w:rtl/>
        </w:rPr>
        <w:t xml:space="preserve"> لايَرُدُّ غَضَبَكَ إِلاّ حِلْمُكَ وَلا يُنْجِي مِنْ سَخَطِكَ إِلاّ التَّضَرُّعُ إِلَيْكَ</w:t>
      </w:r>
      <w:r w:rsidR="009A58AC" w:rsidRPr="00524C63">
        <w:rPr>
          <w:rStyle w:val="libBold2Char"/>
          <w:rtl/>
        </w:rPr>
        <w:t>،</w:t>
      </w:r>
      <w:r w:rsidRPr="00524C63">
        <w:rPr>
          <w:rStyle w:val="libBold2Char"/>
          <w:rtl/>
        </w:rPr>
        <w:t xml:space="preserve"> فَهَبْ لي يا إِلهِي فَرَجاً بِالْقُدْرَةِ الَّتِي تُحْيِي بِها مَيْتَ البِلادِ</w:t>
      </w:r>
      <w:r w:rsidR="009A58AC" w:rsidRPr="00524C63">
        <w:rPr>
          <w:rStyle w:val="libBold2Char"/>
          <w:rtl/>
        </w:rPr>
        <w:t>،</w:t>
      </w:r>
      <w:r w:rsidRPr="00524C63">
        <w:rPr>
          <w:rStyle w:val="libBold2Char"/>
          <w:rtl/>
        </w:rPr>
        <w:t xml:space="preserve"> وَلاتُهلِكْنِي غَمّا حَتّى تَسْتَجِيبَ لِي وَتُعَرِّفَنِي الاِجابَةَ في دُعائِي</w:t>
      </w:r>
      <w:r w:rsidR="009A58AC" w:rsidRPr="00524C63">
        <w:rPr>
          <w:rStyle w:val="libBold2Char"/>
          <w:rtl/>
        </w:rPr>
        <w:t>،</w:t>
      </w:r>
      <w:r w:rsidRPr="00524C63">
        <w:rPr>
          <w:rStyle w:val="libBold2Char"/>
          <w:rtl/>
        </w:rPr>
        <w:t xml:space="preserve"> وَأَذِقْنِي طَعْمَ</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F53C00">
        <w:rPr>
          <w:rFonts w:hint="cs"/>
          <w:rtl/>
        </w:rPr>
        <w:t>1</w:t>
      </w:r>
      <w:r w:rsidR="003C7C01">
        <w:rPr>
          <w:rFonts w:hint="cs"/>
          <w:rtl/>
        </w:rPr>
        <w:t xml:space="preserve"> - </w:t>
      </w:r>
      <w:r w:rsidRPr="00F53C00">
        <w:rPr>
          <w:rFonts w:hint="cs"/>
          <w:rtl/>
        </w:rPr>
        <w:t>تهذيب</w:t>
      </w:r>
      <w:r>
        <w:rPr>
          <w:rFonts w:hint="cs"/>
          <w:rtl/>
        </w:rPr>
        <w:t xml:space="preserve"> الاحكام 3 / 8 ح 24 مع اختلاف</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بعملي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بذنوبي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270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رفده</w:t>
      </w:r>
      <w:r w:rsidR="009A58AC">
        <w:rPr>
          <w:rFonts w:hint="cs"/>
          <w:rtl/>
        </w:rPr>
        <w:t>:</w:t>
      </w:r>
      <w:r>
        <w:rPr>
          <w:rFonts w:hint="cs"/>
          <w:rtl/>
        </w:rPr>
        <w:t xml:space="preserve"> أي عطائه</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السّائل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علوت به على الخطّائين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3C7C01">
      <w:pPr>
        <w:pStyle w:val="libBold2"/>
        <w:rPr>
          <w:rtl/>
        </w:rPr>
      </w:pPr>
      <w:r w:rsidRPr="0019157C">
        <w:rPr>
          <w:rtl/>
        </w:rPr>
        <w:lastRenderedPageBreak/>
        <w:t>العافِيَةِ إِلى مُنْتَهى أَجَلِي</w:t>
      </w:r>
      <w:r w:rsidR="009A58AC">
        <w:rPr>
          <w:rtl/>
        </w:rPr>
        <w:t>،</w:t>
      </w:r>
      <w:r w:rsidRPr="0019157C">
        <w:rPr>
          <w:rtl/>
        </w:rPr>
        <w:t xml:space="preserve"> وَلاتُشْمِتْ بِي عَدُوِّي</w:t>
      </w:r>
      <w:r w:rsidR="009A58AC">
        <w:rPr>
          <w:rtl/>
        </w:rPr>
        <w:t>،</w:t>
      </w:r>
      <w:r w:rsidRPr="0019157C">
        <w:rPr>
          <w:rtl/>
        </w:rPr>
        <w:t xml:space="preserve"> وَلا تُسَلِّطَهُ عَلَيَّ</w:t>
      </w:r>
      <w:r w:rsidR="009A58AC">
        <w:rPr>
          <w:rtl/>
        </w:rPr>
        <w:t>،</w:t>
      </w:r>
      <w:r w:rsidRPr="0019157C">
        <w:rPr>
          <w:rtl/>
        </w:rPr>
        <w:t xml:space="preserve"> وَلاتُمَكِّنْهُ مِنْ عُنُقِي</w:t>
      </w:r>
      <w:r w:rsidR="003C7C01">
        <w:rPr>
          <w:rtl/>
          <w:lang w:bidi="fa-IR"/>
        </w:rPr>
        <w:t>.</w:t>
      </w:r>
      <w:r w:rsidRPr="0019157C">
        <w:rPr>
          <w:rtl/>
        </w:rPr>
        <w:t xml:space="preserve"> اللّهُمَّ </w:t>
      </w:r>
      <w:r w:rsidRPr="003C7C01">
        <w:rPr>
          <w:rStyle w:val="libFootnotenumChar"/>
          <w:rFonts w:hint="cs"/>
          <w:rtl/>
        </w:rPr>
        <w:t>(1)</w:t>
      </w:r>
      <w:r w:rsidRPr="00524C63">
        <w:rPr>
          <w:rFonts w:hint="cs"/>
          <w:rtl/>
        </w:rPr>
        <w:t xml:space="preserve"> </w:t>
      </w:r>
      <w:r w:rsidRPr="00524C63">
        <w:rPr>
          <w:rtl/>
        </w:rPr>
        <w:t>إِنْ وَضَعْتَنِي فَمَنْ ذَا الَّذِي يَرْفَعُنِي؟ وَإِنْ رَفَعْتَنِي فَمَنْ ذَا الَّذِي يَضَعُنِي؟ وَإِنْ أَهْلَكْتَنِي</w:t>
      </w:r>
      <w:r>
        <w:rPr>
          <w:rFonts w:hint="cs"/>
          <w:rtl/>
        </w:rPr>
        <w:t xml:space="preserve"> </w:t>
      </w:r>
      <w:r w:rsidRPr="00524C63">
        <w:rPr>
          <w:rtl/>
        </w:rPr>
        <w:t>فَمَنْ ذَا الَّذِي يَعْرِضُ لَكَ فِي عَبْدِكَ أَوْ يَسْأَلُكَ عَنْ أَمْرِهِ؟ وَقَدْ عَلِمْتُ أَنَّهُ لَيْسَ فِي حُكْمِكَ ظُلْمٌ وَلا فِي نَقِمَتِكَ عَجَلَةٌ</w:t>
      </w:r>
      <w:r w:rsidR="009A58AC" w:rsidRPr="00524C63">
        <w:rPr>
          <w:rtl/>
        </w:rPr>
        <w:t>،</w:t>
      </w:r>
      <w:r w:rsidRPr="00524C63">
        <w:rPr>
          <w:rtl/>
        </w:rPr>
        <w:t xml:space="preserve"> وَإِنَّما يَعْجَلُ مَنْ يَخافُ الفَوْتَ</w:t>
      </w:r>
      <w:r w:rsidR="009A58AC" w:rsidRPr="00524C63">
        <w:rPr>
          <w:rtl/>
        </w:rPr>
        <w:t>،</w:t>
      </w:r>
      <w:r w:rsidRPr="00524C63">
        <w:rPr>
          <w:rtl/>
        </w:rPr>
        <w:t xml:space="preserve"> وَإِنِّما يَحْتاجُ إِلى الظُّلْمِ الضَّعِيفُ</w:t>
      </w:r>
      <w:r w:rsidR="009A58AC" w:rsidRPr="00524C63">
        <w:rPr>
          <w:rtl/>
        </w:rPr>
        <w:t>،</w:t>
      </w:r>
      <w:r w:rsidRPr="00524C63">
        <w:rPr>
          <w:rtl/>
        </w:rPr>
        <w:t xml:space="preserve"> وَقَدْ تَعالَيْتَ يا إِلهِي عَنْ ذلِكَ عُلُوّاً كَبِيراً</w:t>
      </w:r>
      <w:r w:rsidR="003C7C01" w:rsidRPr="00524C63">
        <w:rPr>
          <w:rtl/>
        </w:rPr>
        <w:t>.</w:t>
      </w:r>
      <w:r w:rsidRPr="00524C63">
        <w:rPr>
          <w:rtl/>
        </w:rPr>
        <w:t xml:space="preserve"> اللّهُمَّ إِنِّي أَعُوذُ بِكَ فَأَعِذْنِي وَأَسْتَجِيرُ بِكَ فَأَجِرْنِي</w:t>
      </w:r>
      <w:r w:rsidR="009A58AC" w:rsidRPr="00524C63">
        <w:rPr>
          <w:rtl/>
        </w:rPr>
        <w:t>،</w:t>
      </w:r>
      <w:r w:rsidRPr="00524C63">
        <w:rPr>
          <w:rtl/>
        </w:rPr>
        <w:t xml:space="preserve"> وَأَسْتْرْزِقُكَ فَارْزُقْنِي</w:t>
      </w:r>
      <w:r w:rsidR="009A58AC" w:rsidRPr="00524C63">
        <w:rPr>
          <w:rtl/>
        </w:rPr>
        <w:t>،</w:t>
      </w:r>
      <w:r w:rsidRPr="00524C63">
        <w:rPr>
          <w:rtl/>
        </w:rPr>
        <w:t xml:space="preserve"> وَأَتَوَكَّلُ عَلَيْكَ فَاكْفِنِي</w:t>
      </w:r>
      <w:r w:rsidR="009A58AC" w:rsidRPr="00524C63">
        <w:rPr>
          <w:rtl/>
        </w:rPr>
        <w:t>،</w:t>
      </w:r>
      <w:r w:rsidRPr="00524C63">
        <w:rPr>
          <w:rtl/>
        </w:rPr>
        <w:t xml:space="preserve"> وَأَسْتَنْصِرُكَ عَلى عَدُوِّي</w:t>
      </w:r>
      <w:r w:rsidRPr="00524C63">
        <w:rPr>
          <w:rFonts w:hint="cs"/>
          <w:rtl/>
        </w:rPr>
        <w:t xml:space="preserve"> </w:t>
      </w:r>
      <w:r w:rsidRPr="003C7C01">
        <w:rPr>
          <w:rStyle w:val="libFootnotenumChar"/>
          <w:rFonts w:hint="cs"/>
          <w:rtl/>
        </w:rPr>
        <w:t>(2)</w:t>
      </w:r>
      <w:r w:rsidRPr="00524C63">
        <w:rPr>
          <w:rtl/>
        </w:rPr>
        <w:t xml:space="preserve"> فَانْصُرْنِي</w:t>
      </w:r>
      <w:r w:rsidR="009A58AC" w:rsidRPr="00524C63">
        <w:rPr>
          <w:rtl/>
        </w:rPr>
        <w:t>،</w:t>
      </w:r>
      <w:r w:rsidRPr="00524C63">
        <w:rPr>
          <w:rtl/>
        </w:rPr>
        <w:t xml:space="preserve"> وَأَسْتَعِينُ بِكَ فَأَعِنِّي</w:t>
      </w:r>
      <w:r w:rsidR="009A58AC" w:rsidRPr="00524C63">
        <w:rPr>
          <w:rtl/>
        </w:rPr>
        <w:t>،</w:t>
      </w:r>
      <w:r w:rsidRPr="00524C63">
        <w:rPr>
          <w:rtl/>
        </w:rPr>
        <w:t xml:space="preserve"> وَأَسْتَغْفِرُكَ يا إِلهِي فَاغْفِرْ لِي آمِينَ آمِينَ آمِينَ</w:t>
      </w:r>
      <w:r w:rsidRPr="00524C63">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يدعو بدعاء كميل</w:t>
      </w:r>
      <w:r w:rsidR="009A58AC">
        <w:rPr>
          <w:rtl/>
        </w:rPr>
        <w:t>،</w:t>
      </w:r>
      <w:r>
        <w:rPr>
          <w:rtl/>
        </w:rPr>
        <w:t xml:space="preserve"> وسيذكر في الفصل الآتي إن شاء الله تَعالى</w:t>
      </w:r>
      <w:r>
        <w:rPr>
          <w:rFonts w:hint="cs"/>
          <w:rtl/>
        </w:rPr>
        <w:t xml:space="preserve"> ص 115</w:t>
      </w:r>
      <w:r w:rsidR="003C7C01">
        <w:rPr>
          <w:rFonts w:hint="cs"/>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يقرأ الدعاء</w:t>
      </w:r>
      <w:r w:rsidR="009A58AC">
        <w:rPr>
          <w:rtl/>
        </w:rPr>
        <w:t>:</w:t>
      </w:r>
      <w:r>
        <w:rPr>
          <w:rtl/>
        </w:rPr>
        <w:t xml:space="preserve"> </w:t>
      </w:r>
      <w:r w:rsidRPr="00524C63">
        <w:rPr>
          <w:rStyle w:val="libBold2Char"/>
          <w:rtl/>
        </w:rPr>
        <w:t>اللّهُمَّ يا شاهِدَ كُلِّ نَجْوى</w:t>
      </w:r>
      <w:r w:rsidR="003C7C01">
        <w:rPr>
          <w:rtl/>
        </w:rPr>
        <w:t>.</w:t>
      </w:r>
      <w:r>
        <w:rPr>
          <w:rtl/>
        </w:rPr>
        <w:t xml:space="preserve"> ويدعى بهِ ليلة عرفة أيضاً وسيأتي إن شاء الله تَعالى</w:t>
      </w:r>
      <w:r>
        <w:rPr>
          <w:rFonts w:hint="cs"/>
          <w:rtl/>
        </w:rPr>
        <w:t xml:space="preserve"> ص 336</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يقول عشر مرات</w:t>
      </w:r>
      <w:r w:rsidR="009A58AC">
        <w:rPr>
          <w:rtl/>
        </w:rPr>
        <w:t>:</w:t>
      </w:r>
      <w:r>
        <w:rPr>
          <w:rtl/>
        </w:rPr>
        <w:t xml:space="preserve"> </w:t>
      </w:r>
      <w:r w:rsidRPr="00524C63">
        <w:rPr>
          <w:rStyle w:val="libBold2Char"/>
          <w:rtl/>
        </w:rPr>
        <w:t>يا دائِمَ الفَضْلِ عَلى البَرِيَّةِ</w:t>
      </w:r>
      <w:r w:rsidR="009A58AC" w:rsidRPr="00524C63">
        <w:rPr>
          <w:rStyle w:val="libBold2Char"/>
          <w:rtl/>
        </w:rPr>
        <w:t>،</w:t>
      </w:r>
      <w:r w:rsidRPr="00524C63">
        <w:rPr>
          <w:rStyle w:val="libBold2Char"/>
          <w:rtl/>
        </w:rPr>
        <w:t xml:space="preserve"> يا باسِطَ اليَّدِيْنِ بِالعَطِيَّةِ</w:t>
      </w:r>
      <w:r w:rsidR="009A58AC" w:rsidRPr="00524C63">
        <w:rPr>
          <w:rStyle w:val="libBold2Char"/>
          <w:rtl/>
        </w:rPr>
        <w:t>،</w:t>
      </w:r>
      <w:r w:rsidRPr="00524C63">
        <w:rPr>
          <w:rStyle w:val="libBold2Char"/>
          <w:rtl/>
        </w:rPr>
        <w:t xml:space="preserve"> يا صاحِبَ المَواهِبِ السَّنِيَّةِ</w:t>
      </w:r>
      <w:r w:rsidR="009A58AC" w:rsidRPr="00524C63">
        <w:rPr>
          <w:rStyle w:val="libBold2Char"/>
          <w:rtl/>
        </w:rPr>
        <w:t>،</w:t>
      </w:r>
      <w:r w:rsidRPr="00524C63">
        <w:rPr>
          <w:rStyle w:val="libBold2Char"/>
          <w:rtl/>
        </w:rPr>
        <w:t xml:space="preserve"> صَلِّ عَلى مُحَمَّدٍ وَآلِهِ خَيْرِ الوَرى سَجِيَّةً</w:t>
      </w:r>
      <w:r w:rsidR="009A58AC" w:rsidRPr="00524C63">
        <w:rPr>
          <w:rStyle w:val="libBold2Char"/>
          <w:rtl/>
        </w:rPr>
        <w:t>،</w:t>
      </w:r>
      <w:r w:rsidRPr="00524C63">
        <w:rPr>
          <w:rStyle w:val="libBold2Char"/>
          <w:rtl/>
        </w:rPr>
        <w:t xml:space="preserve"> وَاغْفِرْ لَنا يا ذا العَلى فِي هِذِهِ العَشِيَّةِ</w:t>
      </w:r>
      <w:r w:rsidR="003C7C01">
        <w:rPr>
          <w:rtl/>
        </w:rPr>
        <w:t>.</w:t>
      </w:r>
      <w:r>
        <w:rPr>
          <w:rFonts w:hint="cs"/>
          <w:rtl/>
        </w:rPr>
        <w:t xml:space="preserve"> </w:t>
      </w:r>
      <w:r>
        <w:rPr>
          <w:rtl/>
        </w:rPr>
        <w:t>وهذا الذكر الشريف وارد في ليلة عيد الفطر أيضاً</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أن يأكُل الرمان كما كانَ يعمل الصادق </w:t>
      </w:r>
      <w:r w:rsidRPr="003C7C01">
        <w:rPr>
          <w:rStyle w:val="libAlaemChar"/>
          <w:rtl/>
        </w:rPr>
        <w:t>عليه‌السلام</w:t>
      </w:r>
      <w:r>
        <w:rPr>
          <w:rtl/>
        </w:rPr>
        <w:t xml:space="preserve"> في كل ليلة جُمعة</w:t>
      </w:r>
      <w:r w:rsidR="009A58AC">
        <w:rPr>
          <w:rtl/>
        </w:rPr>
        <w:t>،</w:t>
      </w:r>
      <w:r>
        <w:rPr>
          <w:rtl/>
        </w:rPr>
        <w:t xml:space="preserve"> ولعل الاَحسن أَن يجعل الاَكُل عند النوم</w:t>
      </w:r>
      <w:r w:rsidR="009A58AC">
        <w:rPr>
          <w:rtl/>
        </w:rPr>
        <w:t>،</w:t>
      </w:r>
      <w:r>
        <w:rPr>
          <w:rtl/>
        </w:rPr>
        <w:t xml:space="preserve"> فقد روي أنّ من أكلَ الرمان عند النوم أمن في نفسهِ إلى الصباح</w:t>
      </w:r>
      <w:r>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Normal"/>
        <w:rPr>
          <w:rtl/>
        </w:rPr>
      </w:pPr>
      <w:r>
        <w:rPr>
          <w:rtl/>
        </w:rPr>
        <w:t>وَيَنبَغي أن يبسط لاكلِ الرمان منديلاً يحتفظ بِما يتساقط من حَبِّهِ فيجمعهُ ويأكلهُ وكما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الهي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عدوك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269</w:t>
      </w:r>
      <w:r w:rsidR="009A58AC">
        <w:rPr>
          <w:rFonts w:hint="cs"/>
          <w:rtl/>
        </w:rPr>
        <w:t>،</w:t>
      </w:r>
      <w:r>
        <w:rPr>
          <w:rFonts w:hint="cs"/>
          <w:rtl/>
        </w:rPr>
        <w:t xml:space="preserve"> البلد الأمين للكفعمي</w:t>
      </w:r>
      <w:r w:rsidR="009A58AC">
        <w:rPr>
          <w:rFonts w:hint="cs"/>
          <w:rtl/>
        </w:rPr>
        <w:t>:</w:t>
      </w:r>
      <w:r>
        <w:rPr>
          <w:rFonts w:hint="cs"/>
          <w:rtl/>
        </w:rPr>
        <w:t xml:space="preserve"> 69</w:t>
      </w:r>
      <w:r w:rsidR="009A58AC">
        <w:rPr>
          <w:rFonts w:hint="cs"/>
          <w:rtl/>
        </w:rPr>
        <w:t>،</w:t>
      </w:r>
      <w:r>
        <w:rPr>
          <w:rFonts w:hint="cs"/>
          <w:rtl/>
        </w:rPr>
        <w:t xml:space="preserve"> وجمال الاسبوع</w:t>
      </w:r>
      <w:r w:rsidR="009A58AC">
        <w:rPr>
          <w:rFonts w:hint="cs"/>
          <w:rtl/>
        </w:rPr>
        <w:t>:</w:t>
      </w:r>
      <w:r>
        <w:rPr>
          <w:rFonts w:hint="cs"/>
          <w:rtl/>
        </w:rPr>
        <w:t xml:space="preserve"> 197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الكفعمي</w:t>
      </w:r>
      <w:r w:rsidR="009A58AC">
        <w:rPr>
          <w:rFonts w:hint="cs"/>
          <w:rtl/>
        </w:rPr>
        <w:t>:</w:t>
      </w:r>
      <w:r>
        <w:rPr>
          <w:rFonts w:hint="cs"/>
          <w:rtl/>
        </w:rPr>
        <w:t xml:space="preserve"> 647 فصل 46</w:t>
      </w:r>
      <w:r w:rsidR="009A58AC">
        <w:rPr>
          <w:rFonts w:hint="cs"/>
          <w:rtl/>
        </w:rPr>
        <w:t>،</w:t>
      </w:r>
      <w:r>
        <w:rPr>
          <w:rFonts w:hint="cs"/>
          <w:rtl/>
        </w:rPr>
        <w:t xml:space="preserve"> خلاصة الاذكار للفيض الكاشاني</w:t>
      </w:r>
      <w:r w:rsidR="009A58AC">
        <w:rPr>
          <w:rFonts w:hint="cs"/>
          <w:rtl/>
        </w:rPr>
        <w:t>:</w:t>
      </w:r>
      <w:r>
        <w:rPr>
          <w:rFonts w:hint="cs"/>
          <w:rtl/>
        </w:rPr>
        <w:t xml:space="preserve"> 76 فصل 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خلاصة الاذكار للفيض الكاشاني</w:t>
      </w:r>
      <w:r w:rsidR="009A58AC">
        <w:rPr>
          <w:rFonts w:hint="cs"/>
          <w:rtl/>
        </w:rPr>
        <w:t>:</w:t>
      </w:r>
      <w:r>
        <w:rPr>
          <w:rFonts w:hint="cs"/>
          <w:rtl/>
        </w:rPr>
        <w:t xml:space="preserve"> 98 فصل 10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رواه البرقي في المحاسن باب 111 ج 2 / 352 ح 2216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رواه في البحار 66 / 164 ح 49 عن كتاب طب الائمة عن ابي عبدالله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ينبغي أَن لا يشرك أحداً في رمانتهِ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روى الشيخ جعفر بن أحمد القمّي في كتاب (العروس) عَن الصادق </w:t>
      </w:r>
      <w:r w:rsidRPr="003C7C01">
        <w:rPr>
          <w:rStyle w:val="libAlaemChar"/>
          <w:rtl/>
        </w:rPr>
        <w:t>عليه‌السلام</w:t>
      </w:r>
      <w:r w:rsidR="009A58AC">
        <w:rPr>
          <w:rtl/>
        </w:rPr>
        <w:t>:</w:t>
      </w:r>
      <w:r>
        <w:rPr>
          <w:rtl/>
        </w:rPr>
        <w:t xml:space="preserve"> أنّ من قال بَينَ نافلة الصبح وفريضته مائة مَرَّة</w:t>
      </w:r>
      <w:r w:rsidR="009A58AC">
        <w:rPr>
          <w:rtl/>
        </w:rPr>
        <w:t>:</w:t>
      </w:r>
      <w:r>
        <w:rPr>
          <w:rtl/>
        </w:rPr>
        <w:t xml:space="preserve"> </w:t>
      </w:r>
      <w:r w:rsidRPr="00524C63">
        <w:rPr>
          <w:rStyle w:val="libBold2Char"/>
          <w:rtl/>
        </w:rPr>
        <w:t>سُبْحانَ رَبِّيَ العَظِيمِ وَبِحَمْدِهِ</w:t>
      </w:r>
      <w:r w:rsidR="009A58AC" w:rsidRPr="00524C63">
        <w:rPr>
          <w:rStyle w:val="libBold2Char"/>
          <w:rtl/>
        </w:rPr>
        <w:t>،</w:t>
      </w:r>
      <w:r w:rsidRPr="00524C63">
        <w:rPr>
          <w:rStyle w:val="libBold2Char"/>
          <w:rtl/>
        </w:rPr>
        <w:t xml:space="preserve"> اسْتَغْفِرُ الله رَبِّي وَأَتُوبُ إِلَيْهِ</w:t>
      </w:r>
      <w:r w:rsidR="003C7C01">
        <w:rPr>
          <w:rtl/>
        </w:rPr>
        <w:t>.</w:t>
      </w:r>
      <w:r>
        <w:rPr>
          <w:rtl/>
        </w:rPr>
        <w:t xml:space="preserve"> بنى الله لَهُ بيتاً في الجنة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وهذا الدعاء رواه الشيخ والسَّيِّد وغيرهما وقالوا</w:t>
      </w:r>
      <w:r w:rsidR="009A58AC">
        <w:rPr>
          <w:rtl/>
        </w:rPr>
        <w:t>:</w:t>
      </w:r>
      <w:r>
        <w:rPr>
          <w:rtl/>
        </w:rPr>
        <w:t xml:space="preserve"> يستحبّ</w:t>
      </w:r>
      <w:r>
        <w:rPr>
          <w:rFonts w:hint="cs"/>
          <w:rtl/>
        </w:rPr>
        <w:t xml:space="preserve"> </w:t>
      </w:r>
      <w:r>
        <w:rPr>
          <w:rtl/>
        </w:rPr>
        <w:t>أن يدعى بهِ في السَّحر ليلة الجُمعة</w:t>
      </w:r>
      <w:r w:rsidR="009A58AC">
        <w:rPr>
          <w:rtl/>
        </w:rPr>
        <w:t>،</w:t>
      </w:r>
      <w:r>
        <w:rPr>
          <w:rtl/>
        </w:rPr>
        <w:t xml:space="preserve"> وهذا هو الدعاء</w:t>
      </w:r>
      <w:r w:rsidR="009A58AC">
        <w:rPr>
          <w:rtl/>
        </w:rPr>
        <w:t>:</w:t>
      </w:r>
    </w:p>
    <w:p w:rsidR="001B329E" w:rsidRDefault="001B329E" w:rsidP="00524C63">
      <w:pPr>
        <w:pStyle w:val="libBold2"/>
        <w:rPr>
          <w:rtl/>
        </w:rPr>
      </w:pPr>
      <w:r w:rsidRPr="003C7C01">
        <w:rPr>
          <w:rtl/>
        </w:rPr>
        <w:t>اللّهُمَّ صَلِّ عَلى مُحَمَّدٍ وَآلِهِ وَهَبْ لِي الغَداةَ رِضاكَ وَأَسْكِنْ قَلْبِي خَوْفَكَ وَاقْطَعْهُ عَمَّنْ سِواكَ</w:t>
      </w:r>
      <w:r w:rsidR="009A58AC">
        <w:rPr>
          <w:rtl/>
        </w:rPr>
        <w:t>،</w:t>
      </w:r>
      <w:r w:rsidRPr="003C7C01">
        <w:rPr>
          <w:rtl/>
        </w:rPr>
        <w:t xml:space="preserve"> حَتّى لا أَرْجُوَ وَلا أَخافَ إِلاّ إِيّاكَ</w:t>
      </w:r>
      <w:r w:rsidR="003C7C01" w:rsidRPr="003C7C01">
        <w:rPr>
          <w:rtl/>
        </w:rPr>
        <w:t>.</w:t>
      </w:r>
      <w:r w:rsidRPr="003C7C01">
        <w:rPr>
          <w:rtl/>
        </w:rPr>
        <w:t xml:space="preserve"> اللّهُمَّ صَلِّ عَلى مُحَمَّدٍ وَآلِهِ وَهَبْ لِي ثَباتَ اليَقِينِ وَمَحْضَ الاِخْلاصِ وَشَرَفَ التَوْحِيدِ وَدَوامَ الاِسْتِقامَةِ وَمَعْدِنَ الصَّبْرِ وَالرِّضا بِالقَضاء وَالقَدْرِ</w:t>
      </w:r>
      <w:r w:rsidR="009A58AC">
        <w:rPr>
          <w:rtl/>
        </w:rPr>
        <w:t>،</w:t>
      </w:r>
      <w:r w:rsidRPr="003C7C01">
        <w:rPr>
          <w:rtl/>
        </w:rPr>
        <w:t xml:space="preserve"> يا قاضِيَ حَوائِجِ السَّائِلِينَ يا مَنْ يَعْلَمُ ما</w:t>
      </w:r>
      <w:r w:rsidRPr="003C7C01">
        <w:rPr>
          <w:rFonts w:hint="cs"/>
          <w:rtl/>
        </w:rPr>
        <w:t xml:space="preserve"> </w:t>
      </w:r>
      <w:r w:rsidRPr="003C7C01">
        <w:rPr>
          <w:rtl/>
        </w:rPr>
        <w:t>فِي</w:t>
      </w:r>
      <w:r w:rsidRPr="003C7C01">
        <w:rPr>
          <w:rFonts w:hint="cs"/>
          <w:rtl/>
        </w:rPr>
        <w:t xml:space="preserve"> </w:t>
      </w:r>
      <w:r w:rsidRPr="003C7C01">
        <w:rPr>
          <w:rStyle w:val="libFootnotenumChar"/>
          <w:rFonts w:hint="cs"/>
          <w:rtl/>
        </w:rPr>
        <w:t>(3)</w:t>
      </w:r>
      <w:r w:rsidRPr="007D029E">
        <w:rPr>
          <w:rtl/>
        </w:rPr>
        <w:t xml:space="preserve"> ضَمِيرِ الصَّامِتِينَ صَلِّ عَلى مُحَمَّدٍ وَآلِهِ وَاسْتَجِبْ دُعائِي</w:t>
      </w:r>
      <w:r w:rsidR="009A58AC">
        <w:rPr>
          <w:rtl/>
        </w:rPr>
        <w:t>،</w:t>
      </w:r>
      <w:r w:rsidRPr="007D029E">
        <w:rPr>
          <w:rtl/>
        </w:rPr>
        <w:t xml:space="preserve"> وَاغْفِرْْ ذَنْبِي وَأَوْسِعْ رِزْقِي وَاقْضِ حَوائِجِي فِي نَفْسِي وَإِخْوانِي فِي دِينِي وَأَهْلِي</w:t>
      </w:r>
      <w:r w:rsidR="003C7C01">
        <w:rPr>
          <w:rtl/>
        </w:rPr>
        <w:t>.</w:t>
      </w:r>
    </w:p>
    <w:p w:rsidR="001B329E" w:rsidRPr="00524C63" w:rsidRDefault="001B329E" w:rsidP="003C7C01">
      <w:pPr>
        <w:pStyle w:val="libBold2"/>
        <w:rPr>
          <w:rtl/>
        </w:rPr>
      </w:pPr>
      <w:r w:rsidRPr="007D029E">
        <w:rPr>
          <w:rtl/>
        </w:rPr>
        <w:t>إِلهِي</w:t>
      </w:r>
      <w:r w:rsidR="009A58AC">
        <w:rPr>
          <w:rtl/>
        </w:rPr>
        <w:t>،</w:t>
      </w:r>
      <w:r w:rsidRPr="007D029E">
        <w:rPr>
          <w:rtl/>
        </w:rPr>
        <w:t xml:space="preserve"> طُمُوحُ الامالِ قَدْ خابَتْ إِلاّ لَدَيْكَ وَمَعاكِفُ الهِمَمِ قَدْ تَعَطَّلَتْ إِلاّ عَلَيْكَ وَمَذاهِبُ العُقُولِ قَدْ سَمَتْ إِلاّ إِلَيْكَ</w:t>
      </w:r>
      <w:r w:rsidR="009A58AC">
        <w:rPr>
          <w:rtl/>
        </w:rPr>
        <w:t>،</w:t>
      </w:r>
      <w:r w:rsidRPr="007D029E">
        <w:rPr>
          <w:rtl/>
        </w:rPr>
        <w:t xml:space="preserve"> فَأَنْتَ الرَّجاءُ وَإِلَيْكَ المُلْتَجاءُ</w:t>
      </w:r>
      <w:r w:rsidR="009A58AC">
        <w:rPr>
          <w:rtl/>
        </w:rPr>
        <w:t>،</w:t>
      </w:r>
      <w:r w:rsidRPr="007D029E">
        <w:rPr>
          <w:rtl/>
        </w:rPr>
        <w:t xml:space="preserve"> يا أَكْرَمَ مَقْصُودٍ وَأَجْوَدَ مَسْؤولٍ</w:t>
      </w:r>
      <w:r w:rsidR="009A58AC">
        <w:rPr>
          <w:rtl/>
        </w:rPr>
        <w:t>،</w:t>
      </w:r>
      <w:r w:rsidRPr="007D029E">
        <w:rPr>
          <w:rtl/>
        </w:rPr>
        <w:t xml:space="preserve"> هَرَبْتُ إِلَيْكَ بِنَفْسِي</w:t>
      </w:r>
      <w:r w:rsidR="009A58AC">
        <w:rPr>
          <w:rtl/>
        </w:rPr>
        <w:t>،</w:t>
      </w:r>
      <w:r w:rsidRPr="007D029E">
        <w:rPr>
          <w:rtl/>
        </w:rPr>
        <w:t xml:space="preserve"> يا مَلْجَأَ الهارِبِينَ بِأَثْقالِ الذُّنُوبِ أَحْمِلُها عَلى ظَهْرِي</w:t>
      </w:r>
      <w:r w:rsidR="009A58AC">
        <w:rPr>
          <w:rtl/>
        </w:rPr>
        <w:t>،</w:t>
      </w:r>
      <w:r w:rsidRPr="007D029E">
        <w:rPr>
          <w:rtl/>
        </w:rPr>
        <w:t xml:space="preserve"> لا أَجِدُ لِي إِلَيْكَ شافِعاً سِوى مَعْرِفَتِي بِأَنَّكَ أَقْرَبُ مَنْ رَجاهُ الطَّالِبُونَ وَأَمّلَ مالَدَيْهِ الرَّاغِبُونَ</w:t>
      </w:r>
      <w:r w:rsidR="009A58AC">
        <w:rPr>
          <w:rtl/>
        </w:rPr>
        <w:t>،</w:t>
      </w:r>
      <w:r w:rsidRPr="007D029E">
        <w:rPr>
          <w:rtl/>
        </w:rPr>
        <w:t xml:space="preserve"> يا مَنْ فَتَقَ العُقُولَ بِمَعْرِفَتِهِ وَأَطْلَقَ الاَلْسُنَ بِحَمْدِهِ وَجَعَلَ ما امْتَنَّ بِهِ عَلى عِبادِهِ فِي كِفاءٍ لِتَأْدِيَةِ حَقِّهِ</w:t>
      </w:r>
      <w:r>
        <w:rPr>
          <w:rFonts w:hint="cs"/>
          <w:rtl/>
        </w:rPr>
        <w:t xml:space="preserve"> </w:t>
      </w:r>
      <w:r w:rsidRPr="003C7C01">
        <w:rPr>
          <w:rStyle w:val="libFootnotenumChar"/>
          <w:rFonts w:hint="cs"/>
          <w:rtl/>
        </w:rPr>
        <w:t>(4)</w:t>
      </w:r>
      <w:r w:rsidR="009A58AC" w:rsidRPr="00524C63">
        <w:rPr>
          <w:rtl/>
        </w:rPr>
        <w:t>،</w:t>
      </w:r>
      <w:r w:rsidRPr="00524C63">
        <w:rPr>
          <w:rtl/>
        </w:rPr>
        <w:t xml:space="preserve"> صَلِّ عَلى مُحَمدٍ وَآلِهِ</w:t>
      </w:r>
      <w:r w:rsidR="009A58AC" w:rsidRPr="00524C63">
        <w:rPr>
          <w:rtl/>
        </w:rPr>
        <w:t>،</w:t>
      </w:r>
      <w:r w:rsidRPr="00524C63">
        <w:rPr>
          <w:rtl/>
        </w:rPr>
        <w:t xml:space="preserve"> وَلاتَجْعَلْ لِلْشَيْطانِ عَلى عَقْلِي</w:t>
      </w:r>
    </w:p>
    <w:p w:rsidR="001B329E" w:rsidRDefault="001B329E" w:rsidP="003C7C01">
      <w:pPr>
        <w:pStyle w:val="libNormal0"/>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انظر المحاسن للبرقي باب 111 ج 2 / 354</w:t>
      </w:r>
      <w:r w:rsidR="003C7C01">
        <w:rPr>
          <w:rFonts w:hint="cs"/>
          <w:rtl/>
        </w:rPr>
        <w:t xml:space="preserve"> - </w:t>
      </w:r>
      <w:r>
        <w:rPr>
          <w:rFonts w:hint="cs"/>
          <w:rtl/>
        </w:rPr>
        <w:t>355 ح 2227</w:t>
      </w:r>
      <w:r w:rsidR="003C7C01">
        <w:rPr>
          <w:rFonts w:hint="cs"/>
          <w:rtl/>
        </w:rPr>
        <w:t xml:space="preserve"> - </w:t>
      </w:r>
      <w:r>
        <w:rPr>
          <w:rFonts w:hint="cs"/>
          <w:rtl/>
        </w:rPr>
        <w:t>2229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كتاب العروس لأبي محمد جعفر بن احمد القمي الرازي</w:t>
      </w:r>
      <w:r w:rsidR="009A58AC">
        <w:rPr>
          <w:rFonts w:hint="cs"/>
          <w:rtl/>
        </w:rPr>
        <w:t>:</w:t>
      </w:r>
      <w:r>
        <w:rPr>
          <w:rFonts w:hint="cs"/>
          <w:rtl/>
        </w:rPr>
        <w:t xml:space="preserve"> 154 باب 13</w:t>
      </w:r>
      <w:r w:rsidR="009A58AC">
        <w:rPr>
          <w:rFonts w:hint="cs"/>
          <w:rtl/>
        </w:rPr>
        <w:t>،</w:t>
      </w:r>
      <w:r>
        <w:rPr>
          <w:rFonts w:hint="cs"/>
          <w:rtl/>
        </w:rPr>
        <w:t xml:space="preserve"> المطبوع ذيل جامع الاحاديث وفيه</w:t>
      </w:r>
      <w:r w:rsidR="009A58AC">
        <w:rPr>
          <w:rFonts w:hint="cs"/>
          <w:rtl/>
        </w:rPr>
        <w:t>:</w:t>
      </w:r>
      <w:r>
        <w:rPr>
          <w:rFonts w:hint="cs"/>
          <w:rtl/>
        </w:rPr>
        <w:t xml:space="preserve"> بين ركعتي الفجر الى الغداة يوم الجمعة</w:t>
      </w:r>
      <w:r w:rsidR="009A58AC">
        <w:rPr>
          <w:rFonts w:hint="cs"/>
          <w:rtl/>
        </w:rPr>
        <w:t>.</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مَا في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أنال به حقّه</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Pr="00300613" w:rsidRDefault="001B329E" w:rsidP="00524C63">
      <w:pPr>
        <w:pStyle w:val="libBold2"/>
        <w:rPr>
          <w:rtl/>
        </w:rPr>
      </w:pPr>
      <w:r w:rsidRPr="003C7C01">
        <w:rPr>
          <w:rtl/>
        </w:rPr>
        <w:lastRenderedPageBreak/>
        <w:t>سَبِيلاً وَلا لِلْباطِلِ عَلى عَمَلِي دَليلاً</w:t>
      </w:r>
      <w:r w:rsidRPr="003C7C01">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300613">
        <w:rPr>
          <w:rtl/>
        </w:rPr>
        <w:t>فإذا طلع الفجر يَوم الجُمعة فليقُل</w:t>
      </w:r>
      <w:r w:rsidR="009A58AC">
        <w:rPr>
          <w:rtl/>
        </w:rPr>
        <w:t>:</w:t>
      </w:r>
      <w:r w:rsidRPr="00300613">
        <w:rPr>
          <w:rtl/>
        </w:rPr>
        <w:t xml:space="preserve"> أَصْبَحْتُ فِي ذِمَّةِ الله </w:t>
      </w:r>
      <w:r>
        <w:rPr>
          <w:rtl/>
        </w:rPr>
        <w:t>وَ</w:t>
      </w:r>
      <w:r>
        <w:rPr>
          <w:rFonts w:hint="cs"/>
          <w:rtl/>
        </w:rPr>
        <w:t xml:space="preserve"> </w:t>
      </w:r>
      <w:r w:rsidRPr="003C7C01">
        <w:rPr>
          <w:rStyle w:val="libFootnotenumChar"/>
          <w:rFonts w:hint="cs"/>
          <w:rtl/>
        </w:rPr>
        <w:t>(2)</w:t>
      </w:r>
      <w:r w:rsidRPr="00524C63">
        <w:rPr>
          <w:rFonts w:hint="cs"/>
          <w:rtl/>
        </w:rPr>
        <w:t xml:space="preserve"> </w:t>
      </w:r>
      <w:r w:rsidRPr="00524C63">
        <w:rPr>
          <w:rtl/>
        </w:rPr>
        <w:t>ذِمَّةِ مَلائِكَتِهِ وَذِمَمِ أَنْبِيائِهِ</w:t>
      </w:r>
      <w:r w:rsidRPr="00524C63">
        <w:rPr>
          <w:rFonts w:hint="cs"/>
          <w:rtl/>
        </w:rPr>
        <w:t xml:space="preserve"> </w:t>
      </w:r>
      <w:r w:rsidRPr="00524C63">
        <w:rPr>
          <w:rtl/>
        </w:rPr>
        <w:t xml:space="preserve">وَرُسُلِهِ </w:t>
      </w:r>
      <w:r w:rsidRPr="003C7C01">
        <w:rPr>
          <w:rStyle w:val="libAlaemChar"/>
          <w:rtl/>
        </w:rPr>
        <w:t>عليهم‌السلام</w:t>
      </w:r>
      <w:r w:rsidRPr="00524C63">
        <w:rPr>
          <w:rtl/>
        </w:rPr>
        <w:t xml:space="preserve"> وَذِمَّةِ مُحَمدٍ </w:t>
      </w:r>
      <w:r w:rsidRPr="003C7C01">
        <w:rPr>
          <w:rStyle w:val="libAlaemChar"/>
          <w:rtl/>
        </w:rPr>
        <w:t>صلى‌الله‌عليه‌وآله</w:t>
      </w:r>
      <w:r w:rsidRPr="00524C63">
        <w:rPr>
          <w:rtl/>
        </w:rPr>
        <w:t xml:space="preserve"> وَذِمَمِ الأَوْصِياء مِنْ آلِ مُحَمَّدٍ </w:t>
      </w:r>
      <w:r w:rsidRPr="003C7C01">
        <w:rPr>
          <w:rStyle w:val="libAlaemChar"/>
          <w:rtl/>
        </w:rPr>
        <w:t>عليهم‌السلام</w:t>
      </w:r>
      <w:r w:rsidR="009A58AC" w:rsidRPr="00524C63">
        <w:rPr>
          <w:rtl/>
        </w:rPr>
        <w:t>،</w:t>
      </w:r>
      <w:r w:rsidRPr="00524C63">
        <w:rPr>
          <w:rtl/>
        </w:rPr>
        <w:t xml:space="preserve"> آمَنْتُ بِسِرِّ آلِ مُحَمَّدٍ </w:t>
      </w:r>
      <w:r w:rsidRPr="003C7C01">
        <w:rPr>
          <w:rStyle w:val="libAlaemChar"/>
          <w:rtl/>
        </w:rPr>
        <w:t>عليهم‌السلام</w:t>
      </w:r>
      <w:r w:rsidRPr="00524C63">
        <w:rPr>
          <w:rtl/>
        </w:rPr>
        <w:t xml:space="preserve"> وَعَلانِيَتِهِمْ وظاهِرِهِمْ وَباطِنِهِمْ</w:t>
      </w:r>
      <w:r w:rsidR="009A58AC" w:rsidRPr="00524C63">
        <w:rPr>
          <w:rtl/>
        </w:rPr>
        <w:t>،</w:t>
      </w:r>
      <w:r w:rsidRPr="00524C63">
        <w:rPr>
          <w:rtl/>
        </w:rPr>
        <w:t xml:space="preserve"> وَأَشْهَدُ أَنَّهُمْ فِي عِلْمِ الله وَطاعَتِهِ كَمُحَمَّدٍ </w:t>
      </w:r>
      <w:r w:rsidRPr="003C7C01">
        <w:rPr>
          <w:rStyle w:val="libAlaemChar"/>
          <w:rtl/>
        </w:rPr>
        <w:t>صلى‌الله‌عليه‌وآله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وَروي أنّ من قالَ يَوم الجُمعة قَبلَ صلاة الصبح ثلاث مرّات</w:t>
      </w:r>
      <w:r w:rsidR="009A58AC">
        <w:rPr>
          <w:rtl/>
        </w:rPr>
        <w:t>:</w:t>
      </w:r>
      <w:r>
        <w:rPr>
          <w:rtl/>
        </w:rPr>
        <w:t xml:space="preserve"> أَسْتَغْفِرُ الله الَّذِي لا إِلهَ إِلاّ هُوَ الحَيُّ القَيُّومُ</w:t>
      </w:r>
      <w:r w:rsidR="009A58AC">
        <w:rPr>
          <w:rtl/>
        </w:rPr>
        <w:t>،</w:t>
      </w:r>
      <w:r>
        <w:rPr>
          <w:rtl/>
        </w:rPr>
        <w:t xml:space="preserve"> وَأَتُوبُ إِلَيْهِ</w:t>
      </w:r>
      <w:r w:rsidR="003C7C01">
        <w:rPr>
          <w:rtl/>
        </w:rPr>
        <w:t>.</w:t>
      </w:r>
      <w:r>
        <w:rPr>
          <w:rtl/>
        </w:rPr>
        <w:t xml:space="preserve"> غفرت ذنوبه ولو كانت أكثر من زبد البحر</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
        <w:rPr>
          <w:rtl/>
        </w:rPr>
      </w:pPr>
      <w:bookmarkStart w:id="84" w:name="_Toc415300792"/>
      <w:bookmarkStart w:id="85" w:name="_Toc426799327"/>
      <w:r>
        <w:rPr>
          <w:rtl/>
        </w:rPr>
        <w:t>واما اعمال نهار الجُمعة فكثيرة ونحن هنا نقتصر على عدةٍ منها</w:t>
      </w:r>
      <w:r w:rsidR="009A58AC">
        <w:rPr>
          <w:rtl/>
        </w:rPr>
        <w:t>:</w:t>
      </w:r>
      <w:bookmarkEnd w:id="84"/>
      <w:bookmarkEnd w:id="85"/>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يقرأ في‌الركعة الأولى من صلاة الفجر سُورَة الجُمعة وَفي الثانية سُورَة التَوحيد</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يدعو بهذا الدعاء بعد صلاة الغداة قَبلَ أنْ يتكلم ليكون ذلكَ كفارة ذنوبه من جمعةٍ إلى جمعة</w:t>
      </w:r>
      <w:r w:rsidR="009A58AC">
        <w:rPr>
          <w:rtl/>
        </w:rPr>
        <w:t>:</w:t>
      </w:r>
      <w:r>
        <w:rPr>
          <w:rFonts w:hint="cs"/>
          <w:rtl/>
        </w:rPr>
        <w:t xml:space="preserve"> </w:t>
      </w:r>
      <w:r w:rsidRPr="00524C63">
        <w:rPr>
          <w:rStyle w:val="libBold2Char"/>
          <w:rtl/>
        </w:rPr>
        <w:t>اللّهُمَّ ما قُلْتُ فِي جُمُعَتِي هذهِ مِنْ قَوْلٍ</w:t>
      </w:r>
      <w:r w:rsidR="009A58AC" w:rsidRPr="00524C63">
        <w:rPr>
          <w:rStyle w:val="libBold2Char"/>
          <w:rtl/>
        </w:rPr>
        <w:t>،</w:t>
      </w:r>
      <w:r w:rsidRPr="00524C63">
        <w:rPr>
          <w:rStyle w:val="libBold2Char"/>
          <w:rtl/>
        </w:rPr>
        <w:t xml:space="preserve"> أَوْ حَلَفْتُ فِيها مِنْ حَلْفٍ</w:t>
      </w:r>
      <w:r w:rsidR="009A58AC" w:rsidRPr="00524C63">
        <w:rPr>
          <w:rStyle w:val="libBold2Char"/>
          <w:rtl/>
        </w:rPr>
        <w:t>،</w:t>
      </w:r>
      <w:r w:rsidRPr="00524C63">
        <w:rPr>
          <w:rStyle w:val="libBold2Char"/>
          <w:rtl/>
        </w:rPr>
        <w:t xml:space="preserve"> أَوْ نَذَرْتُ فِيها مِنْ نَذْرٍ فَمَشِيئَتُكَ بَيْنَ يَدَيْ ذلكَ كُلِّهِ</w:t>
      </w:r>
      <w:r w:rsidR="009A58AC" w:rsidRPr="00524C63">
        <w:rPr>
          <w:rStyle w:val="libBold2Char"/>
          <w:rtl/>
        </w:rPr>
        <w:t>،</w:t>
      </w:r>
      <w:r w:rsidRPr="00524C63">
        <w:rPr>
          <w:rStyle w:val="libBold2Char"/>
          <w:rtl/>
        </w:rPr>
        <w:t xml:space="preserve"> فَما شِئْتَ مِنْهُ أَنْ يَكُونَ كانَ</w:t>
      </w:r>
      <w:r w:rsidR="009A58AC" w:rsidRPr="00524C63">
        <w:rPr>
          <w:rStyle w:val="libBold2Char"/>
          <w:rtl/>
        </w:rPr>
        <w:t>،</w:t>
      </w:r>
      <w:r w:rsidRPr="00524C63">
        <w:rPr>
          <w:rStyle w:val="libBold2Char"/>
          <w:rtl/>
        </w:rPr>
        <w:t xml:space="preserve"> وَمالَمْ تَشَاءْ مِنْهُ لَمْ يَكُنْ</w:t>
      </w:r>
      <w:r w:rsidR="003C7C01" w:rsidRPr="00524C63">
        <w:rPr>
          <w:rStyle w:val="libBold2Char"/>
          <w:rtl/>
        </w:rPr>
        <w:t>.</w:t>
      </w:r>
      <w:r w:rsidRPr="00524C63">
        <w:rPr>
          <w:rStyle w:val="libBold2Char"/>
          <w:rtl/>
        </w:rPr>
        <w:t xml:space="preserve"> اللّهُمَّ اغْفِرْ لِي وَتَجاوَزْ عَنِّي</w:t>
      </w:r>
      <w:r w:rsidR="009A58AC" w:rsidRPr="00524C63">
        <w:rPr>
          <w:rStyle w:val="libBold2Char"/>
          <w:rtl/>
        </w:rPr>
        <w:t>،</w:t>
      </w:r>
      <w:r w:rsidRPr="00524C63">
        <w:rPr>
          <w:rStyle w:val="libBold2Char"/>
          <w:rtl/>
        </w:rPr>
        <w:t xml:space="preserve"> اللّهُمَّ مَنْ صَلَّيْتَ عَلَيْهِ فَصَلاتِي عَلَيْهِ</w:t>
      </w:r>
      <w:r w:rsidR="009A58AC" w:rsidRPr="00524C63">
        <w:rPr>
          <w:rStyle w:val="libBold2Char"/>
          <w:rtl/>
        </w:rPr>
        <w:t>،</w:t>
      </w:r>
      <w:r w:rsidRPr="00524C63">
        <w:rPr>
          <w:rStyle w:val="libBold2Char"/>
          <w:rtl/>
        </w:rPr>
        <w:t xml:space="preserve"> وَمَنْ لَعَنْتَ فَلَعْنَتِي عَلَيْهِ</w:t>
      </w:r>
      <w:r w:rsidR="003C7C01" w:rsidRPr="00524C63">
        <w:rPr>
          <w:rStyle w:val="libBold2Char"/>
          <w:rtl/>
        </w:rPr>
        <w:t>.</w:t>
      </w:r>
      <w:r w:rsidRPr="00524C63">
        <w:rPr>
          <w:rStyle w:val="libBold2Char"/>
          <w:rtl/>
        </w:rPr>
        <w:t xml:space="preserve"> </w:t>
      </w:r>
      <w:r w:rsidRPr="007B5F87">
        <w:rPr>
          <w:rtl/>
        </w:rPr>
        <w:t xml:space="preserve">وليؤدّ هذا </w:t>
      </w:r>
      <w:r>
        <w:rPr>
          <w:rtl/>
        </w:rPr>
        <w:t>العمل لا أقلّ من مَرَّة في كُلّ</w:t>
      </w:r>
      <w:r>
        <w:rPr>
          <w:rFonts w:hint="cs"/>
          <w:rtl/>
        </w:rPr>
        <w:t>ِ</w:t>
      </w:r>
      <w:r w:rsidRPr="007B5F87">
        <w:rPr>
          <w:rtl/>
        </w:rPr>
        <w:t xml:space="preserve"> شهر</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وروي أنّ من جَلسَ يَوم الجُمعة يعقب إلى طلوع الشمس رفع لهُ سبعون درجة في الفردوس الاَعلى</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وروى الشَّيخ الطوسي أنّ من المسنون هذا الدعاء في تعقيب فَريضَة الفجر يَوم الجُمعة</w:t>
      </w:r>
      <w:r w:rsidR="009A58AC">
        <w:rPr>
          <w:rtl/>
        </w:rPr>
        <w:t>:</w:t>
      </w:r>
      <w:r>
        <w:rPr>
          <w:rFonts w:hint="cs"/>
          <w:rtl/>
        </w:rPr>
        <w:t xml:space="preserve"> </w:t>
      </w:r>
      <w:r w:rsidRPr="00524C63">
        <w:rPr>
          <w:rStyle w:val="libBold2Char"/>
          <w:rtl/>
        </w:rPr>
        <w:t>اللّهُمَّ إِنِّي تَعَمَّدْتُ إِلَيْكَ بِحاجَتِي</w:t>
      </w:r>
      <w:r w:rsidR="009A58AC" w:rsidRPr="00524C63">
        <w:rPr>
          <w:rStyle w:val="libBold2Char"/>
          <w:rtl/>
        </w:rPr>
        <w:t>،</w:t>
      </w:r>
      <w:r w:rsidRPr="00524C63">
        <w:rPr>
          <w:rStyle w:val="libBold2Char"/>
          <w:rtl/>
        </w:rPr>
        <w:t xml:space="preserve"> وَأَنْزَلْتُ إِلَيْكَ اليَوْمَ فَقْرِي وَفاقَتِي وَمَسْكَنَتِي</w:t>
      </w:r>
      <w:r w:rsidR="009A58AC" w:rsidRPr="00524C63">
        <w:rPr>
          <w:rStyle w:val="libBold2Char"/>
          <w:rtl/>
        </w:rPr>
        <w:t>،</w:t>
      </w:r>
      <w:r w:rsidRPr="00524C63">
        <w:rPr>
          <w:rStyle w:val="libBold2Char"/>
          <w:rtl/>
        </w:rPr>
        <w:t xml:space="preserve"> فَأَنا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279</w:t>
      </w:r>
      <w:r w:rsidR="009A58AC">
        <w:rPr>
          <w:rFonts w:hint="cs"/>
          <w:rtl/>
        </w:rPr>
        <w:t>،</w:t>
      </w:r>
      <w:r>
        <w:rPr>
          <w:rFonts w:hint="cs"/>
          <w:rtl/>
        </w:rPr>
        <w:t xml:space="preserve"> جمال الاسبوع</w:t>
      </w:r>
      <w:r w:rsidR="009A58AC">
        <w:rPr>
          <w:rFonts w:hint="cs"/>
          <w:rtl/>
        </w:rPr>
        <w:t>:</w:t>
      </w:r>
      <w:r>
        <w:rPr>
          <w:rFonts w:hint="cs"/>
          <w:rtl/>
        </w:rPr>
        <w:t xml:space="preserve"> 219 فصل 18</w:t>
      </w:r>
      <w:r w:rsidR="003C7C01">
        <w:rPr>
          <w:rFonts w:hint="cs"/>
          <w:rtl/>
        </w:rPr>
        <w:t>.</w:t>
      </w:r>
    </w:p>
    <w:p w:rsidR="001B329E" w:rsidRDefault="001B329E" w:rsidP="003C7C01">
      <w:pPr>
        <w:pStyle w:val="libFootnote0"/>
        <w:rPr>
          <w:rtl/>
          <w:lang w:bidi="fa-IR"/>
        </w:rPr>
      </w:pPr>
      <w:r>
        <w:rPr>
          <w:rFonts w:hint="cs"/>
          <w:rtl/>
        </w:rPr>
        <w:t>2</w:t>
      </w:r>
      <w:r w:rsidR="003C7C01">
        <w:rPr>
          <w:rFonts w:hint="cs"/>
          <w:rtl/>
        </w:rPr>
        <w:t xml:space="preserve"> - </w:t>
      </w:r>
      <w:r>
        <w:rPr>
          <w:rFonts w:hint="cs"/>
          <w:rtl/>
        </w:rPr>
        <w:t>في المصباح</w:t>
      </w:r>
      <w:r w:rsidR="009A58AC">
        <w:rPr>
          <w:rFonts w:hint="cs"/>
          <w:rtl/>
        </w:rPr>
        <w:t>:</w:t>
      </w:r>
      <w:r>
        <w:rPr>
          <w:rFonts w:hint="cs"/>
          <w:rtl/>
        </w:rPr>
        <w:t xml:space="preserve"> </w:t>
      </w:r>
      <w:r>
        <w:rPr>
          <w:rFonts w:hint="cs"/>
          <w:rtl/>
          <w:lang w:bidi="fa-IR"/>
        </w:rPr>
        <w:t>«وف</w:t>
      </w:r>
      <w:r>
        <w:rPr>
          <w:rFonts w:hint="cs"/>
          <w:rtl/>
        </w:rPr>
        <w:t>ي ذمّة</w:t>
      </w:r>
      <w:r>
        <w:rPr>
          <w:rFonts w:hint="cs"/>
          <w:rtl/>
          <w:lang w:bidi="fa-IR"/>
        </w:rPr>
        <w:t>»</w:t>
      </w:r>
      <w:r w:rsidR="003C7C01">
        <w:rPr>
          <w:rFonts w:hint="cs"/>
          <w:rtl/>
          <w:lang w:bidi="fa-IR"/>
        </w:rPr>
        <w:t>.</w:t>
      </w:r>
    </w:p>
    <w:p w:rsidR="001B329E" w:rsidRDefault="001B329E" w:rsidP="003C7C01">
      <w:pPr>
        <w:pStyle w:val="libFootnote0"/>
        <w:rPr>
          <w:rtl/>
        </w:rPr>
      </w:pPr>
      <w:r>
        <w:rPr>
          <w:rFonts w:hint="cs"/>
          <w:rtl/>
          <w:lang w:bidi="fa-IR"/>
        </w:rPr>
        <w:t>3</w:t>
      </w:r>
      <w:r w:rsidR="003C7C01">
        <w:rPr>
          <w:rFonts w:hint="cs"/>
          <w:rtl/>
          <w:lang w:bidi="fa-IR"/>
        </w:rPr>
        <w:t xml:space="preserve"> - </w:t>
      </w:r>
      <w:r>
        <w:rPr>
          <w:rFonts w:hint="cs"/>
          <w:rtl/>
          <w:lang w:bidi="fa-IR"/>
        </w:rPr>
        <w:t>جمال الاسبوع</w:t>
      </w:r>
      <w:r w:rsidR="009A58AC">
        <w:rPr>
          <w:rFonts w:hint="cs"/>
          <w:rtl/>
          <w:lang w:bidi="fa-IR"/>
        </w:rPr>
        <w:t>:</w:t>
      </w:r>
      <w:r>
        <w:rPr>
          <w:rFonts w:hint="cs"/>
          <w:rtl/>
          <w:lang w:bidi="fa-IR"/>
        </w:rPr>
        <w:t xml:space="preserve"> 220 فصل 19</w:t>
      </w:r>
      <w:r w:rsidR="009A58AC">
        <w:rPr>
          <w:rFonts w:hint="cs"/>
          <w:rtl/>
          <w:lang w:bidi="fa-IR"/>
        </w:rPr>
        <w:t>،</w:t>
      </w:r>
      <w:r>
        <w:rPr>
          <w:rFonts w:hint="cs"/>
          <w:rtl/>
          <w:lang w:bidi="fa-IR"/>
        </w:rPr>
        <w:t xml:space="preserve"> مصباح المتهج</w:t>
      </w:r>
      <w:r>
        <w:rPr>
          <w:rFonts w:hint="cs"/>
          <w:rtl/>
        </w:rPr>
        <w:t>ّد</w:t>
      </w:r>
      <w:r w:rsidR="009A58AC">
        <w:rPr>
          <w:rFonts w:hint="cs"/>
          <w:rtl/>
        </w:rPr>
        <w:t>:</w:t>
      </w:r>
      <w:r>
        <w:rPr>
          <w:rFonts w:hint="cs"/>
          <w:rtl/>
        </w:rPr>
        <w:t xml:space="preserve"> 280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رواه المجلسي في البحار 89 / 359 ذيل رقم 36 عن رسالة الشهيد الثاني باسناده عن أنس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تهذيب الاحكام 3 / 6 ح 13 و 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رواه السيد ابن طاووس في جمال الاسبوع</w:t>
      </w:r>
      <w:r w:rsidR="009A58AC">
        <w:rPr>
          <w:rFonts w:hint="cs"/>
          <w:rtl/>
        </w:rPr>
        <w:t>:</w:t>
      </w:r>
      <w:r>
        <w:rPr>
          <w:rFonts w:hint="cs"/>
          <w:rtl/>
        </w:rPr>
        <w:t xml:space="preserve"> 227</w:t>
      </w:r>
      <w:r w:rsidR="003C7C01">
        <w:rPr>
          <w:rFonts w:hint="cs"/>
          <w:rtl/>
        </w:rPr>
        <w:t>.</w:t>
      </w:r>
    </w:p>
    <w:p w:rsidR="001B329E" w:rsidRDefault="001B329E" w:rsidP="003C7C01">
      <w:pPr>
        <w:pStyle w:val="libFootnote0"/>
        <w:rPr>
          <w:rtl/>
          <w:lang w:bidi="fa-IR"/>
        </w:rPr>
      </w:pPr>
      <w:r>
        <w:rPr>
          <w:rFonts w:hint="cs"/>
          <w:rtl/>
        </w:rPr>
        <w:t>7</w:t>
      </w:r>
      <w:r w:rsidR="003C7C01">
        <w:rPr>
          <w:rFonts w:hint="cs"/>
          <w:rtl/>
        </w:rPr>
        <w:t xml:space="preserve"> - </w:t>
      </w:r>
      <w:r>
        <w:rPr>
          <w:rFonts w:hint="cs"/>
          <w:rtl/>
        </w:rPr>
        <w:t>جمال الاسبوع</w:t>
      </w:r>
      <w:r w:rsidR="009A58AC">
        <w:rPr>
          <w:rFonts w:hint="cs"/>
          <w:rtl/>
        </w:rPr>
        <w:t>:</w:t>
      </w:r>
      <w:r>
        <w:rPr>
          <w:rFonts w:hint="cs"/>
          <w:rtl/>
        </w:rPr>
        <w:t xml:space="preserve"> 158 فصل 4 مع اختلاف لفظي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لِمَغْفِرَتِكَ</w:t>
      </w:r>
      <w:r w:rsidRPr="00524C63">
        <w:rPr>
          <w:rStyle w:val="libBold2Char"/>
          <w:rFonts w:hint="cs"/>
          <w:rtl/>
        </w:rPr>
        <w:t xml:space="preserve"> </w:t>
      </w:r>
      <w:r w:rsidRPr="00524C63">
        <w:rPr>
          <w:rStyle w:val="libBold2Char"/>
          <w:rtl/>
        </w:rPr>
        <w:t>أَرْجى مِنِّي لِعَمَلِي</w:t>
      </w:r>
      <w:r w:rsidR="009A58AC" w:rsidRPr="00524C63">
        <w:rPr>
          <w:rStyle w:val="libBold2Char"/>
          <w:rtl/>
        </w:rPr>
        <w:t>،</w:t>
      </w:r>
      <w:r w:rsidRPr="00524C63">
        <w:rPr>
          <w:rStyle w:val="libBold2Char"/>
          <w:rtl/>
        </w:rPr>
        <w:t xml:space="preserve"> وَلِمَغْفِرَتُكَ وَرَحْمَتُكَ أَوْسَعُ مِنْ ذُنُوبِي</w:t>
      </w:r>
      <w:r w:rsidR="009A58AC" w:rsidRPr="00524C63">
        <w:rPr>
          <w:rStyle w:val="libBold2Char"/>
          <w:rtl/>
        </w:rPr>
        <w:t>،</w:t>
      </w:r>
      <w:r w:rsidRPr="00524C63">
        <w:rPr>
          <w:rStyle w:val="libBold2Char"/>
          <w:rtl/>
        </w:rPr>
        <w:t xml:space="preserve"> فَتَوَلَّ قَضاءَ كُلِّ حاجَةٍ لِي بِقُدْرَتِكَ عَلَيْها وَتَيْسِير</w:t>
      </w:r>
      <w:r>
        <w:rPr>
          <w:rFonts w:hint="cs"/>
          <w:rtl/>
        </w:rPr>
        <w:t xml:space="preserve"> </w:t>
      </w:r>
      <w:r w:rsidRPr="003C7C01">
        <w:rPr>
          <w:rStyle w:val="libFootnotenumChar"/>
          <w:rFonts w:hint="cs"/>
          <w:rtl/>
        </w:rPr>
        <w:t>(1)</w:t>
      </w:r>
      <w:r>
        <w:rPr>
          <w:rtl/>
        </w:rPr>
        <w:t xml:space="preserve"> </w:t>
      </w:r>
      <w:r w:rsidRPr="00524C63">
        <w:rPr>
          <w:rStyle w:val="libBold2Char"/>
          <w:rtl/>
        </w:rPr>
        <w:t>ذلِكَ عَلَيْكَ</w:t>
      </w:r>
      <w:r w:rsidR="009A58AC" w:rsidRPr="00524C63">
        <w:rPr>
          <w:rStyle w:val="libBold2Char"/>
          <w:rtl/>
        </w:rPr>
        <w:t>،</w:t>
      </w:r>
      <w:r w:rsidRPr="00524C63">
        <w:rPr>
          <w:rStyle w:val="libBold2Char"/>
          <w:rtl/>
        </w:rPr>
        <w:t xml:space="preserve"> وَلِفَقْرِي إِلَيْكَ</w:t>
      </w:r>
      <w:r w:rsidR="009A58AC" w:rsidRPr="00524C63">
        <w:rPr>
          <w:rStyle w:val="libBold2Char"/>
          <w:rtl/>
        </w:rPr>
        <w:t>،</w:t>
      </w:r>
      <w:r w:rsidRPr="00524C63">
        <w:rPr>
          <w:rStyle w:val="libBold2Char"/>
          <w:rtl/>
        </w:rPr>
        <w:t xml:space="preserve"> فَإِنِّي لَمْ اُصِبْ خَيْراً قَطُّ إِلاّ مِنْكَ</w:t>
      </w:r>
      <w:r w:rsidR="009A58AC" w:rsidRPr="00524C63">
        <w:rPr>
          <w:rStyle w:val="libBold2Char"/>
          <w:rtl/>
        </w:rPr>
        <w:t>،</w:t>
      </w:r>
      <w:r w:rsidRPr="00524C63">
        <w:rPr>
          <w:rStyle w:val="libBold2Char"/>
          <w:rtl/>
        </w:rPr>
        <w:t xml:space="preserve"> وَلَمْ يَصْرِفْ عَنِّي سُوءاً قَطُّ أَحَدٌ سِواكَ</w:t>
      </w:r>
      <w:r w:rsidR="009A58AC" w:rsidRPr="00524C63">
        <w:rPr>
          <w:rStyle w:val="libBold2Char"/>
          <w:rtl/>
        </w:rPr>
        <w:t>،</w:t>
      </w:r>
      <w:r w:rsidRPr="00524C63">
        <w:rPr>
          <w:rStyle w:val="libBold2Char"/>
          <w:rtl/>
        </w:rPr>
        <w:t xml:space="preserve"> وَلَسْتُ</w:t>
      </w:r>
      <w:r>
        <w:rPr>
          <w:rFonts w:hint="cs"/>
          <w:rtl/>
        </w:rPr>
        <w:t xml:space="preserve"> </w:t>
      </w:r>
      <w:r w:rsidRPr="003C7C01">
        <w:rPr>
          <w:rStyle w:val="libFootnotenumChar"/>
          <w:rFonts w:hint="cs"/>
          <w:rtl/>
        </w:rPr>
        <w:t>(2)</w:t>
      </w:r>
      <w:r>
        <w:rPr>
          <w:rtl/>
        </w:rPr>
        <w:t xml:space="preserve"> </w:t>
      </w:r>
      <w:r w:rsidRPr="00524C63">
        <w:rPr>
          <w:rStyle w:val="libBold2Char"/>
          <w:rtl/>
        </w:rPr>
        <w:t>أَرْجُو لاخِرَتِي وَدُنْيايَ وَلا لِيَوْمِ فَقْرِي يَوْم يُفْرِدُنِي النَّاسُ فِي حُفْرَتِي وَأَفْضِي إِلَيْكَ بِذَنْبِي سِواكَ</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روي أنَّ مَن قالَ بعد فَريضَة الظّهر وفريضة الفجر في يَوم الجُمعة وغيره من الاَيّام</w:t>
      </w:r>
      <w:r w:rsidR="009A58AC">
        <w:rPr>
          <w:rtl/>
        </w:rPr>
        <w:t>:</w:t>
      </w:r>
      <w:r>
        <w:rPr>
          <w:rtl/>
        </w:rPr>
        <w:t xml:space="preserve"> </w:t>
      </w:r>
      <w:r w:rsidRPr="00524C63">
        <w:rPr>
          <w:rStyle w:val="libBold2Char"/>
          <w:rtl/>
        </w:rPr>
        <w:t>اللّهُمَّ صَلِّ عَلى مُحَمَّدٍ وَآلِ مُحَمَّدٍ وَعَجِّلْ فَرَجَهُمْ</w:t>
      </w:r>
      <w:r w:rsidR="003C7C01">
        <w:rPr>
          <w:rtl/>
        </w:rPr>
        <w:t>.</w:t>
      </w:r>
      <w:r>
        <w:rPr>
          <w:rtl/>
        </w:rPr>
        <w:t xml:space="preserve"> لَمْ يَمُتْ حتّى يدرك القائم </w:t>
      </w:r>
      <w:r w:rsidRPr="003C7C01">
        <w:rPr>
          <w:rStyle w:val="libAlaemChar"/>
          <w:rtl/>
        </w:rPr>
        <w:t>عليه‌السلام</w:t>
      </w:r>
      <w:r>
        <w:rPr>
          <w:rFonts w:hint="cs"/>
          <w:rtl/>
        </w:rPr>
        <w:t xml:space="preserve"> </w:t>
      </w:r>
      <w:r w:rsidRPr="003C7C01">
        <w:rPr>
          <w:rStyle w:val="libFootnotenumChar"/>
          <w:rFonts w:hint="cs"/>
          <w:rtl/>
        </w:rPr>
        <w:t>(4)</w:t>
      </w:r>
      <w:r>
        <w:rPr>
          <w:rtl/>
        </w:rPr>
        <w:t xml:space="preserve"> وان قالَهُ مائة مَرَّة قضى الله لَهُ ستِّين حاجة ثلاثين من حاجات الدّنيا وثلاثين مِن حاجات الآخرة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يقرأ سُورَة الرّحمن بعد فَريضَة الصبح فيقول بعد</w:t>
      </w:r>
      <w:r w:rsidR="009A58AC">
        <w:rPr>
          <w:rtl/>
        </w:rPr>
        <w:t>:</w:t>
      </w:r>
      <w:r>
        <w:rPr>
          <w:rtl/>
        </w:rPr>
        <w:t xml:space="preserve"> </w:t>
      </w:r>
      <w:r w:rsidRPr="003C7C01">
        <w:rPr>
          <w:rStyle w:val="libAlaemChar"/>
          <w:rFonts w:hint="cs"/>
          <w:rtl/>
        </w:rPr>
        <w:t>(</w:t>
      </w:r>
      <w:r w:rsidRPr="003C7C01">
        <w:rPr>
          <w:rStyle w:val="libAieChar"/>
          <w:rtl/>
        </w:rPr>
        <w:t>فَبِأَيِّ آلاِ رَبِّكُما تُكَذِّبانِ</w:t>
      </w:r>
      <w:r w:rsidRPr="003C7C01">
        <w:rPr>
          <w:rStyle w:val="libAlaemChar"/>
          <w:rFonts w:hint="cs"/>
          <w:rtl/>
        </w:rPr>
        <w:t>)</w:t>
      </w:r>
      <w:r w:rsidR="009A58AC">
        <w:rPr>
          <w:rtl/>
        </w:rPr>
        <w:t>:</w:t>
      </w:r>
      <w:r>
        <w:rPr>
          <w:rtl/>
        </w:rPr>
        <w:t xml:space="preserve"> </w:t>
      </w:r>
      <w:r w:rsidRPr="00524C63">
        <w:rPr>
          <w:rStyle w:val="libBold2Char"/>
          <w:rtl/>
        </w:rPr>
        <w:t>لا بِشَي</w:t>
      </w:r>
      <w:r w:rsidR="00B53376">
        <w:rPr>
          <w:rStyle w:val="libBold2Char"/>
          <w:rtl/>
        </w:rPr>
        <w:t>ْءٍ</w:t>
      </w:r>
      <w:r w:rsidRPr="00524C63">
        <w:rPr>
          <w:rStyle w:val="libBold2Char"/>
          <w:rtl/>
        </w:rPr>
        <w:t xml:space="preserve"> مِنْ آلائِكَ رَبِّ أُكَذِّبُ</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قالَ الشيخ الطّوسي رض</w:t>
      </w:r>
      <w:r w:rsidR="009A58AC">
        <w:rPr>
          <w:rtl/>
        </w:rPr>
        <w:t>:</w:t>
      </w:r>
      <w:r>
        <w:rPr>
          <w:rtl/>
        </w:rPr>
        <w:t xml:space="preserve"> من المسنون بعد فَريضَة الصبح يَوم الجُمعة أنْ يقرأ التَّوحيد مائة مَرَّة ويُصلِّي على مُحَمَّدٍ وَآلِ مُحَمَّدٍ مائة مَرَّة ويستغفر مائة مَرَّة ويقرأ سُورَة النّساء وهُود والكهف والصّافات والرّحمن</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يقرأ سُورَة الاَحقاف والمؤمنون</w:t>
      </w:r>
      <w:r w:rsidR="003C7C01">
        <w:rPr>
          <w:rtl/>
        </w:rPr>
        <w:t>.</w:t>
      </w:r>
      <w:r>
        <w:rPr>
          <w:rFonts w:hint="cs"/>
          <w:rtl/>
        </w:rPr>
        <w:t xml:space="preserve"> </w:t>
      </w:r>
      <w:r>
        <w:rPr>
          <w:rtl/>
        </w:rPr>
        <w:t xml:space="preserve">فَعَنْ الصّادق </w:t>
      </w:r>
      <w:r w:rsidRPr="003C7C01">
        <w:rPr>
          <w:rStyle w:val="libAlaemChar"/>
          <w:rtl/>
        </w:rPr>
        <w:t>عليه‌السلام</w:t>
      </w:r>
      <w:r>
        <w:rPr>
          <w:rtl/>
        </w:rPr>
        <w:t xml:space="preserve"> قالَ</w:t>
      </w:r>
      <w:r w:rsidR="009A58AC">
        <w:rPr>
          <w:rtl/>
        </w:rPr>
        <w:t>:</w:t>
      </w:r>
      <w:r>
        <w:rPr>
          <w:rtl/>
        </w:rPr>
        <w:t xml:space="preserve"> مَنْ قرأ كُلّ لَيلة مِنْ لَيالي الجُمعة أو كُلّ يَوم من أيَّامها سُورَة الاَحقاف لَمْ يَصبْهُ الله بروعة في الحياة الدُنيا وآمنهُ مِنْ فَزَع يَومِ القيّامة إن شاء الله</w:t>
      </w:r>
      <w:r>
        <w:rPr>
          <w:rFonts w:hint="cs"/>
          <w:rtl/>
        </w:rPr>
        <w:t xml:space="preserve"> </w:t>
      </w:r>
      <w:r w:rsidRPr="003C7C01">
        <w:rPr>
          <w:rStyle w:val="libFootnotenumChar"/>
          <w:rFonts w:hint="cs"/>
          <w:rtl/>
        </w:rPr>
        <w:t>(8)</w:t>
      </w:r>
      <w:r w:rsidR="003C7C01">
        <w:rPr>
          <w:rtl/>
        </w:rPr>
        <w:t>.</w:t>
      </w:r>
      <w:r>
        <w:rPr>
          <w:rFonts w:hint="cs"/>
          <w:rtl/>
        </w:rPr>
        <w:t xml:space="preserve"> </w:t>
      </w:r>
      <w:r>
        <w:rPr>
          <w:rtl/>
        </w:rPr>
        <w:t>وقالَ أيضاً</w:t>
      </w:r>
      <w:r w:rsidR="009A58AC">
        <w:rPr>
          <w:rtl/>
        </w:rPr>
        <w:t>:</w:t>
      </w:r>
      <w:r>
        <w:rPr>
          <w:rtl/>
        </w:rPr>
        <w:t xml:space="preserve"> مَنْ قرأ سُورَة المؤمنون خَتَم الله لَهُ بِالسّعادة إِذا كانَ يُدمِن قِراءتَها في كُلِّ جُمعة</w:t>
      </w:r>
      <w:r w:rsidR="009A58AC">
        <w:rPr>
          <w:rtl/>
        </w:rPr>
        <w:t>،</w:t>
      </w:r>
      <w:r>
        <w:rPr>
          <w:rtl/>
        </w:rPr>
        <w:t xml:space="preserve"> وَكانَ مَنزلهُ في‌الفِردوس الاَعلى مع النّبيّينَ والمرسلينَ</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يقرأ سُورَة</w:t>
      </w:r>
      <w:r>
        <w:rPr>
          <w:rFonts w:hint="cs"/>
          <w:rtl/>
        </w:rPr>
        <w:t xml:space="preserve"> </w:t>
      </w:r>
      <w:r w:rsidRPr="003C7C01">
        <w:rPr>
          <w:rStyle w:val="libAlaemChar"/>
          <w:rFonts w:hint="cs"/>
          <w:rtl/>
        </w:rPr>
        <w:t>(</w:t>
      </w:r>
      <w:r w:rsidRPr="003C7C01">
        <w:rPr>
          <w:rStyle w:val="libAieChar"/>
          <w:rtl/>
        </w:rPr>
        <w:t>قُلْ يا ايُّها الكافِرُونَ</w:t>
      </w:r>
      <w:r w:rsidRPr="003C7C01">
        <w:rPr>
          <w:rStyle w:val="libAlaemChar"/>
          <w:rFonts w:hint="cs"/>
          <w:rtl/>
        </w:rPr>
        <w:t>)</w:t>
      </w:r>
      <w:r>
        <w:rPr>
          <w:rtl/>
        </w:rPr>
        <w:t xml:space="preserve"> قَبلَ طلوع الشّمس عشرة مرّات ثمّ يَدعو لِيستجابَ دعاؤهُ</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Pr>
          <w:rtl/>
        </w:rPr>
        <w:t xml:space="preserve">وروي أنَّ الإمام زَينُ العابِدينُ </w:t>
      </w:r>
      <w:r w:rsidRPr="003C7C01">
        <w:rPr>
          <w:rStyle w:val="libAlaemChar"/>
          <w:rtl/>
        </w:rPr>
        <w:t>عليه‌السلام</w:t>
      </w:r>
      <w:r>
        <w:rPr>
          <w:rtl/>
        </w:rPr>
        <w:t xml:space="preserve"> كانَ إِذا أصبحَ الصّباح يَوم الجُمعة أخذ في قِراءة آية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وتيسّر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وليس</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285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268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الكفعمي في هامش المصباح</w:t>
      </w:r>
      <w:r w:rsidR="009A58AC">
        <w:rPr>
          <w:rFonts w:hint="cs"/>
          <w:rtl/>
        </w:rPr>
        <w:t>:</w:t>
      </w:r>
      <w:r>
        <w:rPr>
          <w:rFonts w:hint="cs"/>
          <w:rtl/>
        </w:rPr>
        <w:t xml:space="preserve"> 421 وعنه البحار 89 / 364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تهذيب الاحكام للشيخ الطوسي 3 / 8 ح 25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284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ثواب الاعمال</w:t>
      </w:r>
      <w:r w:rsidR="009A58AC">
        <w:rPr>
          <w:rFonts w:hint="cs"/>
          <w:rtl/>
        </w:rPr>
        <w:t>:</w:t>
      </w:r>
      <w:r>
        <w:rPr>
          <w:rFonts w:hint="cs"/>
          <w:rtl/>
        </w:rPr>
        <w:t xml:space="preserve"> 114</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ثواب الاعمال</w:t>
      </w:r>
      <w:r w:rsidR="009A58AC">
        <w:rPr>
          <w:rFonts w:hint="cs"/>
          <w:rtl/>
        </w:rPr>
        <w:t>:</w:t>
      </w:r>
      <w:r>
        <w:rPr>
          <w:rFonts w:hint="cs"/>
          <w:rtl/>
        </w:rPr>
        <w:t xml:space="preserve"> 108</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عدة الداعي</w:t>
      </w:r>
      <w:r w:rsidR="009A58AC">
        <w:rPr>
          <w:rFonts w:hint="cs"/>
          <w:rtl/>
        </w:rPr>
        <w:t>:</w:t>
      </w:r>
      <w:r>
        <w:rPr>
          <w:rFonts w:hint="cs"/>
          <w:rtl/>
        </w:rPr>
        <w:t xml:space="preserve"> 341 باب 6 القسم الثالث</w:t>
      </w:r>
      <w:r w:rsidR="003C7C01">
        <w:rPr>
          <w:rFonts w:hint="cs"/>
          <w:rtl/>
        </w:rPr>
        <w:t>.</w:t>
      </w:r>
      <w:r>
        <w:rPr>
          <w:rFonts w:hint="cs"/>
          <w:rtl/>
        </w:rPr>
        <w:t xml:space="preserve"> وعنه البحار 89 / 361 ح 42 مع اختلاف لفظي</w:t>
      </w:r>
      <w:r w:rsidR="003C7C01">
        <w:rPr>
          <w:rFonts w:hint="cs"/>
          <w:rtl/>
        </w:rPr>
        <w:t>.</w:t>
      </w:r>
      <w:r>
        <w:rPr>
          <w:rFonts w:hint="cs"/>
          <w:rtl/>
        </w:rPr>
        <w:t xml:space="preserve"> وفي ص 333 عن البلد</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الكُرسي إلى الظّهر</w:t>
      </w:r>
      <w:r w:rsidR="009A58AC">
        <w:rPr>
          <w:rtl/>
        </w:rPr>
        <w:t>،</w:t>
      </w:r>
      <w:r>
        <w:rPr>
          <w:rtl/>
        </w:rPr>
        <w:t xml:space="preserve"> ثُم إِذا فرغَ مِنَ الصلاة أخذَ في</w:t>
      </w:r>
      <w:r>
        <w:rPr>
          <w:rFonts w:hint="cs"/>
          <w:rtl/>
        </w:rPr>
        <w:t xml:space="preserve"> </w:t>
      </w:r>
      <w:r>
        <w:rPr>
          <w:rtl/>
        </w:rPr>
        <w:t>قِراءة 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tl/>
        </w:rPr>
        <w:t>)</w:t>
      </w:r>
      <w:r>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واعلم أنّ لِقراءة آية الكرسي على التّنزيل</w:t>
      </w:r>
      <w:r>
        <w:rPr>
          <w:rFonts w:hint="cs"/>
          <w:rtl/>
        </w:rPr>
        <w:t xml:space="preserve"> </w:t>
      </w:r>
      <w:r w:rsidRPr="003C7C01">
        <w:rPr>
          <w:rStyle w:val="libFootnotenumChar"/>
          <w:rFonts w:hint="cs"/>
          <w:rtl/>
        </w:rPr>
        <w:t>(2)</w:t>
      </w:r>
      <w:r>
        <w:rPr>
          <w:rtl/>
        </w:rPr>
        <w:t xml:space="preserve"> في يَوم الجُمعة فضلاً كَثِيراً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يغتسلَ وَذلكَ مِنْ وَكيد السّنن</w:t>
      </w:r>
      <w:r w:rsidR="003C7C01">
        <w:rPr>
          <w:rtl/>
        </w:rPr>
        <w:t>.</w:t>
      </w:r>
      <w:r>
        <w:rPr>
          <w:rtl/>
        </w:rPr>
        <w:t xml:space="preserve"> وروي عَن النّبّي </w:t>
      </w:r>
      <w:r w:rsidRPr="003C7C01">
        <w:rPr>
          <w:rStyle w:val="libAlaemChar"/>
          <w:rtl/>
        </w:rPr>
        <w:t>صلى‌الله‌عليه‌وآله</w:t>
      </w:r>
      <w:r>
        <w:rPr>
          <w:rtl/>
        </w:rPr>
        <w:t xml:space="preserve"> أنّهُ قالَ لِعليّ </w:t>
      </w:r>
      <w:r w:rsidRPr="003C7C01">
        <w:rPr>
          <w:rStyle w:val="libAlaemChar"/>
          <w:rtl/>
        </w:rPr>
        <w:t>عليه‌السلام</w:t>
      </w:r>
      <w:r w:rsidR="009A58AC">
        <w:rPr>
          <w:rtl/>
        </w:rPr>
        <w:t>:</w:t>
      </w:r>
      <w:r>
        <w:rPr>
          <w:rtl/>
        </w:rPr>
        <w:t xml:space="preserve"> يا عليّ إغتسل في كُلِّ جُمعة وَلو انّك تشتري الماء بِقوت يَومِكَ وَتطويهِ</w:t>
      </w:r>
      <w:r w:rsidR="009A58AC">
        <w:rPr>
          <w:rtl/>
        </w:rPr>
        <w:t>،</w:t>
      </w:r>
      <w:r>
        <w:rPr>
          <w:rtl/>
        </w:rPr>
        <w:t xml:space="preserve"> فانّه لَيسَ شي مَنَ التطوّع أعظم مِنهُ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وَعَن الصّادق (صَلواتُ الله وسلامهُ عَليهِ) قالَ</w:t>
      </w:r>
      <w:r w:rsidR="009A58AC">
        <w:rPr>
          <w:rtl/>
        </w:rPr>
        <w:t>:</w:t>
      </w:r>
      <w:r>
        <w:rPr>
          <w:rtl/>
        </w:rPr>
        <w:t xml:space="preserve"> مَنْ اغتسلَ يَوم الجُمعة فَقال</w:t>
      </w:r>
      <w:r w:rsidR="009A58AC">
        <w:rPr>
          <w:rtl/>
        </w:rPr>
        <w:t>:</w:t>
      </w:r>
      <w:r>
        <w:rPr>
          <w:rFonts w:hint="cs"/>
          <w:rtl/>
        </w:rPr>
        <w:t xml:space="preserve"> </w:t>
      </w:r>
      <w:r w:rsidRPr="00524C63">
        <w:rPr>
          <w:rStyle w:val="libBold2Char"/>
          <w:rtl/>
        </w:rPr>
        <w:t>أَشْهَدُ أَنْ لاإِلهَ إِلاّ الله وَحْدَهُ لاشَرِيكَ لَهُ</w:t>
      </w:r>
      <w:r w:rsidR="009A58AC" w:rsidRPr="00524C63">
        <w:rPr>
          <w:rStyle w:val="libBold2Char"/>
          <w:rtl/>
        </w:rPr>
        <w:t>،</w:t>
      </w:r>
      <w:r w:rsidRPr="00524C63">
        <w:rPr>
          <w:rStyle w:val="libBold2Char"/>
          <w:rtl/>
        </w:rPr>
        <w:t xml:space="preserve"> وَأَشْهَدُ أَنَّ مُحَمَّداً عَبْدُهُ وَرَسُولُهُ</w:t>
      </w:r>
      <w:r w:rsidR="003C7C01" w:rsidRPr="00524C63">
        <w:rPr>
          <w:rStyle w:val="libBold2Char"/>
          <w:rtl/>
        </w:rPr>
        <w:t>.</w:t>
      </w:r>
      <w:r w:rsidRPr="00524C63">
        <w:rPr>
          <w:rStyle w:val="libBold2Char"/>
          <w:rtl/>
        </w:rPr>
        <w:t xml:space="preserve"> اللّهُمَّ صَلِّ عَلى مُحَمَّدٍ وَآلِ مُحَمَّدٍ وَاجْعَلْنِي مِنَ التَّوَّابِينَ</w:t>
      </w:r>
      <w:r w:rsidR="009A58AC" w:rsidRPr="00524C63">
        <w:rPr>
          <w:rStyle w:val="libBold2Char"/>
          <w:rtl/>
        </w:rPr>
        <w:t>،</w:t>
      </w:r>
      <w:r w:rsidRPr="00524C63">
        <w:rPr>
          <w:rStyle w:val="libBold2Char"/>
          <w:rtl/>
        </w:rPr>
        <w:t xml:space="preserve"> وَاجْعَلْنِي مِنَ المُتَطَهِّرِينَ</w:t>
      </w:r>
      <w:r w:rsidR="003C7C01">
        <w:rPr>
          <w:rtl/>
        </w:rPr>
        <w:t>.</w:t>
      </w:r>
      <w:r>
        <w:rPr>
          <w:rtl/>
        </w:rPr>
        <w:t xml:space="preserve"> كانَ طهراً من الجُمعة إلى الجُمعة</w:t>
      </w:r>
      <w:r>
        <w:rPr>
          <w:rFonts w:hint="cs"/>
          <w:rtl/>
        </w:rPr>
        <w:t xml:space="preserve"> </w:t>
      </w:r>
      <w:r w:rsidRPr="003C7C01">
        <w:rPr>
          <w:rStyle w:val="libFootnotenumChar"/>
          <w:rFonts w:hint="cs"/>
          <w:rtl/>
        </w:rPr>
        <w:t>(5)</w:t>
      </w:r>
      <w:r w:rsidR="009A58AC">
        <w:rPr>
          <w:rtl/>
        </w:rPr>
        <w:t>،</w:t>
      </w:r>
      <w:r>
        <w:rPr>
          <w:rtl/>
        </w:rPr>
        <w:t xml:space="preserve"> أي طهراً مِنْ ذُنوبهِ أو أنَّ أعمالَهُ وقعت على طهر معنوي وقبلت</w:t>
      </w:r>
      <w:r w:rsidR="009A58AC">
        <w:rPr>
          <w:rtl/>
        </w:rPr>
        <w:t>،</w:t>
      </w:r>
      <w:r>
        <w:rPr>
          <w:rtl/>
        </w:rPr>
        <w:t xml:space="preserve"> والاَحوط ان لا يدع غُسل الجُمعة ماتمكّن مِنهُ</w:t>
      </w:r>
      <w:r w:rsidR="009A58AC">
        <w:rPr>
          <w:rtl/>
        </w:rPr>
        <w:t>،</w:t>
      </w:r>
      <w:r>
        <w:rPr>
          <w:rtl/>
        </w:rPr>
        <w:t xml:space="preserve"> ووقتِه من بعد طلوع الفجر إلى زوال الشّمس</w:t>
      </w:r>
      <w:r w:rsidR="009A58AC">
        <w:rPr>
          <w:rtl/>
        </w:rPr>
        <w:t>،</w:t>
      </w:r>
      <w:r>
        <w:rPr>
          <w:rtl/>
        </w:rPr>
        <w:t xml:space="preserve"> وكلّما قرب الوقت إلى الزّوال كانَ أفضل</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يغسل الرأس بالخطميِّ فإنّه أمان من البرص والجنون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أَن يقصَّ شاربَهُ ويُقلّم أظفاره فَلذلكَ فضل كثير يزيد في الرّزق ويَمحو الذّنوب إلى الجُمعة القادمة ويوجب الاَمن من الجنون والجذام والبرص وَلْيَقُل حينئِذ</w:t>
      </w:r>
      <w:r w:rsidR="009A58AC">
        <w:rPr>
          <w:rtl/>
        </w:rPr>
        <w:t>:</w:t>
      </w:r>
      <w:r>
        <w:rPr>
          <w:rtl/>
        </w:rPr>
        <w:t xml:space="preserve"> </w:t>
      </w:r>
      <w:r w:rsidRPr="00524C63">
        <w:rPr>
          <w:rStyle w:val="libBold2Char"/>
          <w:rtl/>
        </w:rPr>
        <w:t>بِسْمِ الله وَبِاللهِ</w:t>
      </w:r>
      <w:r w:rsidR="009A58AC" w:rsidRPr="00524C63">
        <w:rPr>
          <w:rStyle w:val="libBold2Char"/>
          <w:rtl/>
        </w:rPr>
        <w:t>،</w:t>
      </w:r>
      <w:r w:rsidRPr="00524C63">
        <w:rPr>
          <w:rStyle w:val="libBold2Char"/>
          <w:rtl/>
        </w:rPr>
        <w:t xml:space="preserve"> وَعَلى سُنَّةِ مُحَمَّدٍ وَآلِ مُحَمَّدٍ</w:t>
      </w:r>
      <w:r w:rsidR="003C7C01">
        <w:rPr>
          <w:rtl/>
        </w:rPr>
        <w:t>.</w:t>
      </w:r>
      <w:r>
        <w:rPr>
          <w:rtl/>
        </w:rPr>
        <w:t xml:space="preserve"> وَليَبْدَأ في تقليم الاَظفار بِالخنصر من اليد اليسرى</w:t>
      </w:r>
      <w:r w:rsidR="009A58AC">
        <w:rPr>
          <w:rtl/>
        </w:rPr>
        <w:t>،</w:t>
      </w:r>
      <w:r>
        <w:rPr>
          <w:rtl/>
        </w:rPr>
        <w:t xml:space="preserve"> ويَختم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القمي في كتاب العروس</w:t>
      </w:r>
      <w:r w:rsidR="009A58AC">
        <w:rPr>
          <w:rFonts w:hint="cs"/>
          <w:rtl/>
        </w:rPr>
        <w:t>:</w:t>
      </w:r>
      <w:r>
        <w:rPr>
          <w:rFonts w:hint="cs"/>
          <w:rtl/>
        </w:rPr>
        <w:t xml:space="preserve"> 158 باب 23 عن جعفر بن محمد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قال العلّامة المجلسي</w:t>
      </w:r>
      <w:r w:rsidR="009A58AC">
        <w:rPr>
          <w:rFonts w:hint="cs"/>
          <w:rtl/>
        </w:rPr>
        <w:t>:</w:t>
      </w:r>
      <w:r>
        <w:rPr>
          <w:rFonts w:hint="cs"/>
          <w:rtl/>
        </w:rPr>
        <w:t xml:space="preserve"> آية الكرسي على التنزيل على رواية علي بن ابراهيم والكليني هي كما يلي</w:t>
      </w:r>
      <w:r w:rsidR="009A58AC">
        <w:rPr>
          <w:rFonts w:hint="cs"/>
          <w:rtl/>
        </w:rPr>
        <w:t>:</w:t>
      </w:r>
      <w:r>
        <w:rPr>
          <w:rFonts w:hint="cs"/>
          <w:rtl/>
        </w:rPr>
        <w:t xml:space="preserve"> الله لا اله إلا هو الحيّ القيوم لا تأخذه سنة ولا نوم له ما في السماوات وما في الارض وما بينهما وما تحت الثرى عالم الغيب والشهادة الرحمن الرحيم من ذا الذي</w:t>
      </w:r>
      <w:r w:rsidR="003C7C01">
        <w:rPr>
          <w:rFonts w:hint="cs"/>
          <w:rtl/>
        </w:rPr>
        <w:t xml:space="preserve"> - </w:t>
      </w:r>
      <w:r>
        <w:rPr>
          <w:rFonts w:hint="cs"/>
          <w:rtl/>
        </w:rPr>
        <w:t>إلى</w:t>
      </w:r>
      <w:r w:rsidR="003C7C01">
        <w:rPr>
          <w:rFonts w:hint="cs"/>
          <w:rtl/>
        </w:rPr>
        <w:t xml:space="preserve"> - </w:t>
      </w:r>
      <w:r>
        <w:rPr>
          <w:rFonts w:hint="cs"/>
          <w:rtl/>
        </w:rPr>
        <w:t>هم فيها خالدون</w:t>
      </w:r>
      <w:r w:rsidR="003C7C01">
        <w:rPr>
          <w:rFonts w:hint="cs"/>
          <w:rtl/>
        </w:rPr>
        <w:t>.</w:t>
      </w:r>
      <w:r>
        <w:rPr>
          <w:rFonts w:hint="cs"/>
          <w:rtl/>
        </w:rPr>
        <w:t xml:space="preserve"> وبعده</w:t>
      </w:r>
      <w:r w:rsidR="009A58AC">
        <w:rPr>
          <w:rFonts w:hint="cs"/>
          <w:rtl/>
        </w:rPr>
        <w:t>:</w:t>
      </w:r>
      <w:r>
        <w:rPr>
          <w:rFonts w:hint="cs"/>
          <w:rtl/>
        </w:rPr>
        <w:t xml:space="preserve"> والحمد لله رب العالمين</w:t>
      </w:r>
      <w:r w:rsidR="003C7C01">
        <w:rPr>
          <w:rFonts w:hint="cs"/>
          <w:rtl/>
        </w:rPr>
        <w:t>.</w:t>
      </w:r>
      <w:r>
        <w:rPr>
          <w:rFonts w:hint="cs"/>
          <w:rtl/>
        </w:rPr>
        <w:t xml:space="preserve"> البحار 89 / 356 عن كتاب العروس لأبي جعفر بن احمد بن عليّ القمي المطبوع مع جامع الاحاديث</w:t>
      </w:r>
      <w:r w:rsidR="009A58AC">
        <w:rPr>
          <w:rFonts w:hint="cs"/>
          <w:rtl/>
        </w:rPr>
        <w:t>:</w:t>
      </w:r>
      <w:r>
        <w:rPr>
          <w:rFonts w:hint="cs"/>
          <w:rtl/>
        </w:rPr>
        <w:t xml:space="preserve"> 159</w:t>
      </w:r>
      <w:r w:rsidR="009A58AC">
        <w:rPr>
          <w:rFonts w:hint="cs"/>
          <w:rtl/>
        </w:rPr>
        <w:t>،</w:t>
      </w:r>
      <w:r>
        <w:rPr>
          <w:rFonts w:hint="cs"/>
          <w:rtl/>
        </w:rPr>
        <w:t xml:space="preserve"> باب 23</w:t>
      </w:r>
      <w:r w:rsidR="003C7C01">
        <w:rPr>
          <w:rFonts w:hint="cs"/>
          <w:rtl/>
        </w:rPr>
        <w:t>.</w:t>
      </w:r>
    </w:p>
    <w:p w:rsidR="001B329E" w:rsidRPr="00B27260" w:rsidRDefault="001B329E" w:rsidP="003C7C01">
      <w:pPr>
        <w:pStyle w:val="libFootnote"/>
        <w:rPr>
          <w:rtl/>
        </w:rPr>
      </w:pPr>
      <w:r w:rsidRPr="00B27260">
        <w:rPr>
          <w:rFonts w:hint="cs"/>
          <w:rtl/>
        </w:rPr>
        <w:t>ليس في البحار</w:t>
      </w:r>
      <w:r w:rsidR="009A58AC">
        <w:rPr>
          <w:rFonts w:hint="cs"/>
          <w:rtl/>
        </w:rPr>
        <w:t>:</w:t>
      </w:r>
      <w:r w:rsidRPr="00B27260">
        <w:rPr>
          <w:rFonts w:hint="cs"/>
          <w:rtl/>
        </w:rPr>
        <w:t xml:space="preserve"> «آية الكرسي على التنزيل على رواية علي بن ابراهيم والكليني هي كما يلي»</w:t>
      </w:r>
      <w:r w:rsidR="009A58AC">
        <w:rPr>
          <w:rFonts w:hint="cs"/>
          <w:rtl/>
        </w:rPr>
        <w:t>،</w:t>
      </w:r>
      <w:r w:rsidRPr="00B27260">
        <w:rPr>
          <w:rFonts w:hint="cs"/>
          <w:rtl/>
        </w:rPr>
        <w:t xml:space="preserve"> بل فيه</w:t>
      </w:r>
      <w:r w:rsidR="009A58AC">
        <w:rPr>
          <w:rFonts w:hint="cs"/>
          <w:rtl/>
        </w:rPr>
        <w:t>:</w:t>
      </w:r>
    </w:p>
    <w:p w:rsidR="001B329E" w:rsidRPr="00B27260" w:rsidRDefault="001B329E" w:rsidP="003C7C01">
      <w:pPr>
        <w:pStyle w:val="libFootnote"/>
        <w:rPr>
          <w:rtl/>
        </w:rPr>
      </w:pPr>
      <w:r w:rsidRPr="00B27260">
        <w:rPr>
          <w:rFonts w:hint="cs"/>
          <w:rtl/>
        </w:rPr>
        <w:t xml:space="preserve">وقال الصادق </w:t>
      </w:r>
      <w:r w:rsidRPr="003C7C01">
        <w:rPr>
          <w:rStyle w:val="libAlaemChar"/>
          <w:rFonts w:hint="cs"/>
          <w:rtl/>
        </w:rPr>
        <w:t>عليه‌السلام</w:t>
      </w:r>
      <w:r w:rsidR="009A58AC">
        <w:rPr>
          <w:rFonts w:hint="cs"/>
          <w:rtl/>
        </w:rPr>
        <w:t>:</w:t>
      </w:r>
      <w:r w:rsidRPr="003C7C01">
        <w:rPr>
          <w:rFonts w:hint="cs"/>
          <w:rtl/>
        </w:rPr>
        <w:t xml:space="preserve"> كان عليّ بن الحسين </w:t>
      </w:r>
      <w:r w:rsidRPr="003C7C01">
        <w:rPr>
          <w:rStyle w:val="libAlaemChar"/>
          <w:rFonts w:hint="cs"/>
          <w:rtl/>
        </w:rPr>
        <w:t>عليه‌السلام</w:t>
      </w:r>
      <w:r w:rsidRPr="00B27260">
        <w:rPr>
          <w:rFonts w:hint="cs"/>
          <w:rtl/>
        </w:rPr>
        <w:t xml:space="preserve"> يحلف مجتهداً أنّ من قرأها قبل زوال الشمس سبعين مرّة فوافق تكملة سبعين زوالها غفر له ما تقدّم من ذنبه وما تأخّر</w:t>
      </w:r>
      <w:r w:rsidR="009A58AC">
        <w:rPr>
          <w:rFonts w:hint="cs"/>
          <w:rtl/>
        </w:rPr>
        <w:t>،</w:t>
      </w:r>
      <w:r w:rsidRPr="00B27260">
        <w:rPr>
          <w:rFonts w:hint="cs"/>
          <w:rtl/>
        </w:rPr>
        <w:t xml:space="preserve"> فإن مات في عامه ذلك مات مغفوراً غير محاسب</w:t>
      </w:r>
      <w:r w:rsidR="003C7C01">
        <w:rPr>
          <w:rFonts w:hint="cs"/>
          <w:rtl/>
        </w:rPr>
        <w:t>.</w:t>
      </w:r>
    </w:p>
    <w:p w:rsidR="001B329E" w:rsidRPr="00B27260" w:rsidRDefault="001B329E" w:rsidP="003C7C01">
      <w:pPr>
        <w:pStyle w:val="libFootnote"/>
        <w:rPr>
          <w:rtl/>
        </w:rPr>
      </w:pPr>
      <w:r w:rsidRPr="00B27260">
        <w:rPr>
          <w:rFonts w:hint="cs"/>
          <w:rtl/>
        </w:rPr>
        <w:t>الله لا إله</w:t>
      </w:r>
      <w:r w:rsidR="009A58AC">
        <w:rPr>
          <w:rFonts w:hint="cs"/>
          <w:rtl/>
        </w:rPr>
        <w:t>.</w:t>
      </w:r>
      <w:r w:rsidR="003C7C01">
        <w:rPr>
          <w:rFonts w:hint="cs"/>
          <w:rtl/>
        </w:rPr>
        <w:t>..</w:t>
      </w:r>
      <w:r w:rsidRPr="00B27260">
        <w:rPr>
          <w:rFonts w:hint="cs"/>
          <w:rtl/>
        </w:rPr>
        <w:t xml:space="preserve"> وليس في آخره</w:t>
      </w:r>
      <w:r w:rsidR="009A58AC">
        <w:rPr>
          <w:rFonts w:hint="cs"/>
          <w:rtl/>
        </w:rPr>
        <w:t>:</w:t>
      </w:r>
      <w:r w:rsidRPr="00B27260">
        <w:rPr>
          <w:rFonts w:hint="cs"/>
          <w:rtl/>
        </w:rPr>
        <w:t xml:space="preserve"> «وبعده</w:t>
      </w:r>
      <w:r w:rsidR="009A58AC">
        <w:rPr>
          <w:rFonts w:hint="cs"/>
          <w:rtl/>
        </w:rPr>
        <w:t>:</w:t>
      </w:r>
      <w:r w:rsidRPr="00B27260">
        <w:rPr>
          <w:rFonts w:hint="cs"/>
          <w:rtl/>
        </w:rPr>
        <w:t xml:space="preserve"> والحمد لله ربّ العالمين»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كتاب العروس للقمي</w:t>
      </w:r>
      <w:r w:rsidR="009A58AC">
        <w:rPr>
          <w:rFonts w:hint="cs"/>
          <w:rtl/>
        </w:rPr>
        <w:t>:</w:t>
      </w:r>
      <w:r>
        <w:rPr>
          <w:rFonts w:hint="cs"/>
          <w:rtl/>
        </w:rPr>
        <w:t xml:space="preserve"> 159</w:t>
      </w:r>
      <w:r w:rsidR="009A58AC">
        <w:rPr>
          <w:rFonts w:hint="cs"/>
          <w:rtl/>
        </w:rPr>
        <w:t>،</w:t>
      </w:r>
      <w:r>
        <w:rPr>
          <w:rFonts w:hint="cs"/>
          <w:rtl/>
        </w:rPr>
        <w:t xml:space="preserve"> باب 23</w:t>
      </w:r>
      <w:r w:rsidR="009A58AC">
        <w:rPr>
          <w:rFonts w:hint="cs"/>
          <w:rtl/>
        </w:rPr>
        <w:t>،</w:t>
      </w:r>
      <w:r>
        <w:rPr>
          <w:rFonts w:hint="cs"/>
          <w:rtl/>
        </w:rPr>
        <w:t xml:space="preserve"> المطبوع ذيل جامع الاحاديث</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بن طاووس في جمال الاسبوع كما عنه البحار 89 / 352 ح 29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الطوسي في تهذيب الاحكام 3 / 10 ح 31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رواه الطوسي في تهذيب الاحكام 3 / 236 ح 624 عن الصادق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بِالخنصر من اليد اليمنى</w:t>
      </w:r>
      <w:r w:rsidR="009A58AC">
        <w:rPr>
          <w:rtl/>
        </w:rPr>
        <w:t>،</w:t>
      </w:r>
      <w:r>
        <w:rPr>
          <w:rtl/>
        </w:rPr>
        <w:t xml:space="preserve"> وكذا في تقليم أظفار الرِّجل ثمَّ لِيدفنَ فضُول الأظافير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أَن يتطيَّب</w:t>
      </w:r>
      <w:r w:rsidR="009A58AC">
        <w:rPr>
          <w:rtl/>
        </w:rPr>
        <w:t>،</w:t>
      </w:r>
      <w:r>
        <w:rPr>
          <w:rtl/>
        </w:rPr>
        <w:t xml:space="preserve"> ويلبس صالح ثيابهِ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أَن يتصدَّق</w:t>
      </w:r>
      <w:r w:rsidR="009A58AC">
        <w:rPr>
          <w:rtl/>
        </w:rPr>
        <w:t>،</w:t>
      </w:r>
      <w:r>
        <w:rPr>
          <w:rtl/>
        </w:rPr>
        <w:t xml:space="preserve"> فالصَّدقة تُضاعف على بعض الروايات في لَيلة الجُمعة ونهارها ألف ضعفها في سائر الاَوقات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أَن يطرف أهله في كلِ جمعة بشي من الفاكهة واللّحم حتّى يفرحوا بالجمعة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أكُل الرّمّان على الرّيق وأكُل سبعة أوراق من الهندباءِ قَبلَ الزّوال</w:t>
      </w:r>
      <w:r w:rsidR="003C7C01">
        <w:rPr>
          <w:rtl/>
        </w:rPr>
        <w:t>.</w:t>
      </w:r>
    </w:p>
    <w:p w:rsidR="001B329E" w:rsidRDefault="001B329E" w:rsidP="003C7C01">
      <w:pPr>
        <w:pStyle w:val="libNormal"/>
        <w:rPr>
          <w:rtl/>
        </w:rPr>
      </w:pPr>
      <w:r>
        <w:rPr>
          <w:rtl/>
        </w:rPr>
        <w:t xml:space="preserve">وَعَن مُوسى بن جعفر </w:t>
      </w:r>
      <w:r w:rsidRPr="003C7C01">
        <w:rPr>
          <w:rStyle w:val="libAlaemChar"/>
          <w:rtl/>
        </w:rPr>
        <w:t>عليه‌السلام</w:t>
      </w:r>
      <w:r>
        <w:rPr>
          <w:rtl/>
        </w:rPr>
        <w:t xml:space="preserve"> قالَ</w:t>
      </w:r>
      <w:r w:rsidR="009A58AC">
        <w:rPr>
          <w:rtl/>
        </w:rPr>
        <w:t>:</w:t>
      </w:r>
      <w:r>
        <w:rPr>
          <w:rtl/>
        </w:rPr>
        <w:t xml:space="preserve"> من أكل رُمّانة يَوم الجُمعة على الرّيق نوّرت قلبه أربعين صباحا فإن أكل رُمّانتين فثمانين يوما فإن أكلَ ثلاثاً فَمائة</w:t>
      </w:r>
      <w:r>
        <w:rPr>
          <w:rFonts w:hint="cs"/>
          <w:rtl/>
        </w:rPr>
        <w:t xml:space="preserve"> </w:t>
      </w:r>
      <w:r>
        <w:rPr>
          <w:rtl/>
        </w:rPr>
        <w:t>وعشرين يوماً وطردت عنه وسْوَسَة الشّيطان وَمَن طُردت عنه وسوسة الشّيطان لَمْ يعصِ الله وَمَن لَمْ يعصِ الله أدخله الله الجنّة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وقالَ الشّيخ في (المصباح)</w:t>
      </w:r>
      <w:r w:rsidR="009A58AC">
        <w:rPr>
          <w:rtl/>
        </w:rPr>
        <w:t>:</w:t>
      </w:r>
      <w:r>
        <w:rPr>
          <w:rtl/>
        </w:rPr>
        <w:t xml:space="preserve"> وروي في أكلِ الرمان في يوم الجُمعة ولَيلتها فضلٌ كثير</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 عشر</w:t>
      </w:r>
      <w:r w:rsidR="009A58AC" w:rsidRPr="00524C63">
        <w:rPr>
          <w:rStyle w:val="libBold2Char"/>
          <w:rtl/>
        </w:rPr>
        <w:t>:</w:t>
      </w:r>
      <w:r>
        <w:rPr>
          <w:rtl/>
        </w:rPr>
        <w:t xml:space="preserve"> أَن يتفرّغ فيه لتعلّم أحكام دينِهِ لا أَن ينفق يَومه هذا في التجوال في بساتين النّاس ومزارعهم ومصاحبة الاَراذل والأوباش والتّهكم والتحدّث عَن عيوب النّاس والاَستغراق في الضّحك والقَهْقَهَة وإنشاد القَريض والخوض في‌الباطِل وأمثال ذلكَ</w:t>
      </w:r>
      <w:r w:rsidR="009A58AC">
        <w:rPr>
          <w:rtl/>
        </w:rPr>
        <w:t>،</w:t>
      </w:r>
      <w:r>
        <w:rPr>
          <w:rtl/>
        </w:rPr>
        <w:t xml:space="preserve"> فانّ ما يترتبّ على ذلكَ من المَفاسد أكثر مِن أَن يذكر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أُفٍّ </w:t>
      </w:r>
      <w:r>
        <w:rPr>
          <w:rFonts w:hint="cs"/>
          <w:rtl/>
        </w:rPr>
        <w:t>للرجل</w:t>
      </w:r>
      <w:r>
        <w:rPr>
          <w:rtl/>
        </w:rPr>
        <w:t xml:space="preserve"> </w:t>
      </w:r>
      <w:r>
        <w:rPr>
          <w:rFonts w:hint="cs"/>
          <w:rtl/>
        </w:rPr>
        <w:t>ال</w:t>
      </w:r>
      <w:r>
        <w:rPr>
          <w:rtl/>
        </w:rPr>
        <w:t>مسلم</w:t>
      </w:r>
      <w:r>
        <w:rPr>
          <w:rFonts w:hint="cs"/>
          <w:rtl/>
        </w:rPr>
        <w:t xml:space="preserve"> أن لا يفرغ نفسه في الأسبوع يوم الجمعة لأمر دينه فيسأل عنه </w:t>
      </w:r>
      <w:r w:rsidRPr="003C7C01">
        <w:rPr>
          <w:rStyle w:val="libFootnotenumChar"/>
          <w:rFonts w:hint="cs"/>
          <w:rtl/>
        </w:rPr>
        <w:t>(8)</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Pr>
          <w:rtl/>
        </w:rPr>
        <w:t xml:space="preserve"> أنّهُ قالَ</w:t>
      </w:r>
      <w:r w:rsidR="009A58AC">
        <w:rPr>
          <w:rtl/>
        </w:rPr>
        <w:t>:</w:t>
      </w:r>
      <w:r>
        <w:rPr>
          <w:rtl/>
        </w:rPr>
        <w:t xml:space="preserve"> إِذا رأيتم يَوم الجُمعة شَيخاً يقصّ على النّاس تاريخ الكُفر والجاهليّة فأرموا رأسَهُ بِالحصى</w:t>
      </w:r>
      <w:r>
        <w:rPr>
          <w:rFonts w:hint="cs"/>
          <w:rtl/>
        </w:rPr>
        <w:t xml:space="preserve"> </w:t>
      </w:r>
      <w:r w:rsidRPr="003C7C01">
        <w:rPr>
          <w:rStyle w:val="libFootnotenumChar"/>
          <w:rFonts w:hint="cs"/>
          <w:rtl/>
        </w:rPr>
        <w:t>(9)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الكافي 3 / 417 و 418</w:t>
      </w:r>
      <w:r w:rsidR="009A58AC">
        <w:rPr>
          <w:rFonts w:hint="cs"/>
          <w:rtl/>
        </w:rPr>
        <w:t>،</w:t>
      </w:r>
      <w:r>
        <w:rPr>
          <w:rFonts w:hint="cs"/>
          <w:rtl/>
        </w:rPr>
        <w:t xml:space="preserve"> باب التزيّن يوم الجمعة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425 ذيل حديث 1257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القمّي في كتاب العروس</w:t>
      </w:r>
      <w:r w:rsidR="009A58AC">
        <w:rPr>
          <w:rFonts w:hint="cs"/>
          <w:rtl/>
        </w:rPr>
        <w:t>:</w:t>
      </w:r>
      <w:r>
        <w:rPr>
          <w:rFonts w:hint="cs"/>
          <w:rtl/>
        </w:rPr>
        <w:t xml:space="preserve"> 153</w:t>
      </w:r>
      <w:r w:rsidR="009A58AC">
        <w:rPr>
          <w:rFonts w:hint="cs"/>
          <w:rtl/>
        </w:rPr>
        <w:t>،</w:t>
      </w:r>
      <w:r>
        <w:rPr>
          <w:rFonts w:hint="cs"/>
          <w:rtl/>
        </w:rPr>
        <w:t xml:space="preserve"> باب 10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رواه الصدوق في كتاب الخصال 2 / 391 ح 85 باب ما جاء في يوم الجمعة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فروع الكافي 6 / 355 ح 16</w:t>
      </w:r>
      <w:r w:rsidR="009A58AC">
        <w:rPr>
          <w:rFonts w:hint="cs"/>
          <w:rtl/>
        </w:rPr>
        <w:t>،</w:t>
      </w:r>
      <w:r>
        <w:rPr>
          <w:rFonts w:hint="cs"/>
          <w:rtl/>
        </w:rPr>
        <w:t xml:space="preserve"> من كتاب الاطعمه</w:t>
      </w:r>
      <w:r w:rsidR="009A58AC">
        <w:rPr>
          <w:rFonts w:hint="cs"/>
          <w:rtl/>
        </w:rPr>
        <w:t>،</w:t>
      </w:r>
      <w:r>
        <w:rPr>
          <w:rFonts w:hint="cs"/>
          <w:rtl/>
        </w:rPr>
        <w:t xml:space="preserve"> باب الرمان</w:t>
      </w:r>
      <w:r w:rsidR="009A58AC">
        <w:rPr>
          <w:rFonts w:hint="cs"/>
          <w:rtl/>
        </w:rPr>
        <w:t>،</w:t>
      </w:r>
      <w:r>
        <w:rPr>
          <w:rFonts w:hint="cs"/>
          <w:rtl/>
        </w:rPr>
        <w:t xml:space="preserve"> المحاسن للبرقي 2 / 358 ح 2244</w:t>
      </w:r>
      <w:r w:rsidR="009A58AC">
        <w:rPr>
          <w:rFonts w:hint="cs"/>
          <w:rtl/>
        </w:rPr>
        <w:t>،</w:t>
      </w:r>
      <w:r>
        <w:rPr>
          <w:rFonts w:hint="cs"/>
          <w:rtl/>
        </w:rPr>
        <w:t xml:space="preserve"> باب 111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284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الطوسي في تهذيب الاحكام 3 / 247 ح 674 مع اختلاف قليل لفظي</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رواه الصدوق في الخصال 2 / 393 في آخر ح 96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رواه الطوسي في تهذيب الاحكام 3 / 247 ح 674 مع اختلاف قليل لفظي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السّادس عشر</w:t>
      </w:r>
      <w:r w:rsidR="009A58AC" w:rsidRPr="00524C63">
        <w:rPr>
          <w:rStyle w:val="libBold2Char"/>
          <w:rtl/>
        </w:rPr>
        <w:t>:</w:t>
      </w:r>
      <w:r>
        <w:rPr>
          <w:rtl/>
        </w:rPr>
        <w:t xml:space="preserve"> أَن يصلّي على النبّي وآلهِ ألف مَرَّة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قالَ</w:t>
      </w:r>
      <w:r w:rsidR="009A58AC">
        <w:rPr>
          <w:rtl/>
        </w:rPr>
        <w:t>:</w:t>
      </w:r>
      <w:r>
        <w:rPr>
          <w:rtl/>
        </w:rPr>
        <w:t xml:space="preserve"> ما مِن شيٍ مِنَ العبادة يَوم الجُمعة أحبُّ إلى مِن الصّلاة على مُحَمَّدٍ وآلِهِ الاَطهار وصلَّى الله عَليهم أجمعين</w:t>
      </w:r>
      <w:r w:rsidR="003C7C01">
        <w:rPr>
          <w:rtl/>
        </w:rPr>
        <w:t>.</w:t>
      </w:r>
      <w:r>
        <w:rPr>
          <w:rFonts w:hint="cs"/>
          <w:rtl/>
        </w:rPr>
        <w:t xml:space="preserve"> </w:t>
      </w:r>
      <w:r w:rsidRPr="003C7C01">
        <w:rPr>
          <w:rStyle w:val="libFootnotenumChar"/>
          <w:rFonts w:hint="cs"/>
          <w:rtl/>
        </w:rPr>
        <w:t>(2)</w:t>
      </w:r>
      <w:r>
        <w:rPr>
          <w:rFonts w:hint="cs"/>
          <w:rtl/>
        </w:rPr>
        <w:t xml:space="preserve"> </w:t>
      </w:r>
      <w:r>
        <w:rPr>
          <w:rtl/>
        </w:rPr>
        <w:t>أقول</w:t>
      </w:r>
      <w:r w:rsidR="009A58AC">
        <w:rPr>
          <w:rtl/>
        </w:rPr>
        <w:t>:</w:t>
      </w:r>
      <w:r>
        <w:rPr>
          <w:rtl/>
        </w:rPr>
        <w:t xml:space="preserve"> فَأن لَمْ تَسنَح لَهُ الفرصة بالصّلاة ألف مَرَّة فلا أقلّ من المائة مَرَّة لِيَكون وجهَهُ يَوم الحساب مشرقاً</w:t>
      </w:r>
      <w:r w:rsidR="003C7C01">
        <w:rPr>
          <w:rtl/>
        </w:rPr>
        <w:t>.</w:t>
      </w:r>
    </w:p>
    <w:p w:rsidR="001B329E" w:rsidRDefault="001B329E" w:rsidP="003C7C01">
      <w:pPr>
        <w:pStyle w:val="libNormal"/>
        <w:rPr>
          <w:rtl/>
        </w:rPr>
      </w:pPr>
      <w:r>
        <w:rPr>
          <w:rtl/>
        </w:rPr>
        <w:t>وروي أنَّ مَنْ صلّى على مُحَمَّدٍ وآلِهِ يَوم الجُمعة مائة مَرَّة وقالَ مائة مَرَّة</w:t>
      </w:r>
      <w:r w:rsidR="009A58AC">
        <w:rPr>
          <w:rtl/>
        </w:rPr>
        <w:t>:</w:t>
      </w:r>
      <w:r>
        <w:rPr>
          <w:rtl/>
        </w:rPr>
        <w:t xml:space="preserve"> </w:t>
      </w:r>
      <w:r w:rsidRPr="00524C63">
        <w:rPr>
          <w:rStyle w:val="libBold2Char"/>
          <w:rtl/>
        </w:rPr>
        <w:t>أَسْتَغْفِرُ الله رَبِّي وَأتُوبُ إِلَيْهِ</w:t>
      </w:r>
      <w:r w:rsidR="009A58AC">
        <w:rPr>
          <w:rtl/>
        </w:rPr>
        <w:t>،</w:t>
      </w:r>
      <w:r>
        <w:rPr>
          <w:rtl/>
        </w:rPr>
        <w:t xml:space="preserve"> وقرأ التَّوحيد مائة مَرَّة غُفِرَ لَهُ ألبتّه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وروي أيضاً أنَّ الصلاة على مُحَمَّدٍ وآلِهِ بَينَ الظّهر والعصر تَعدل سبعين حجَّة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أَن يزوُر النبّي والائمّة الطّاهرين سلام الله عَلَيهم أجمعين</w:t>
      </w:r>
      <w:r>
        <w:rPr>
          <w:rFonts w:hint="cs"/>
          <w:rtl/>
        </w:rPr>
        <w:t xml:space="preserve"> </w:t>
      </w:r>
      <w:r w:rsidRPr="003C7C01">
        <w:rPr>
          <w:rStyle w:val="libFootnotenumChar"/>
          <w:rFonts w:hint="cs"/>
          <w:rtl/>
        </w:rPr>
        <w:t>(5)</w:t>
      </w:r>
      <w:r w:rsidR="009A58AC">
        <w:rPr>
          <w:rtl/>
        </w:rPr>
        <w:t>،</w:t>
      </w:r>
      <w:r>
        <w:rPr>
          <w:rtl/>
        </w:rPr>
        <w:t xml:space="preserve"> وستأتي كيفيّة الزّيارة في باب الزّيارات</w:t>
      </w:r>
      <w:r>
        <w:rPr>
          <w:rFonts w:hint="cs"/>
          <w:rtl/>
        </w:rPr>
        <w:t xml:space="preserve"> ص 396</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أَن يزور الاَموات</w:t>
      </w:r>
      <w:r w:rsidR="009A58AC">
        <w:rPr>
          <w:rtl/>
        </w:rPr>
        <w:t>،</w:t>
      </w:r>
      <w:r>
        <w:rPr>
          <w:rtl/>
        </w:rPr>
        <w:t xml:space="preserve"> ويزور قَبر أبويه أَو أحدهما</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قالَ</w:t>
      </w:r>
      <w:r w:rsidR="009A58AC">
        <w:rPr>
          <w:rtl/>
        </w:rPr>
        <w:t>:</w:t>
      </w:r>
      <w:r>
        <w:rPr>
          <w:rtl/>
        </w:rPr>
        <w:t xml:space="preserve"> زوروا الموتى يَوم الجُمعة فأنّهم يعلمون بمَن أتاهم ويفرحون</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التّاسع عشر</w:t>
      </w:r>
      <w:r w:rsidR="009A58AC" w:rsidRPr="00524C63">
        <w:rPr>
          <w:rStyle w:val="libBold2Char"/>
          <w:rtl/>
        </w:rPr>
        <w:t>:</w:t>
      </w:r>
      <w:r>
        <w:rPr>
          <w:rtl/>
        </w:rPr>
        <w:t xml:space="preserve"> أَن يقرأ دُعاء النُّدبة وهُوَ مِن أعمال الاَعياد الاَربعة وسيأتي في محلَّه إِن شاء الله تعالى</w:t>
      </w:r>
      <w:r>
        <w:rPr>
          <w:rFonts w:hint="cs"/>
          <w:rtl/>
        </w:rPr>
        <w:t xml:space="preserve"> ص 637</w:t>
      </w:r>
      <w:r w:rsidR="003C7C01">
        <w:rPr>
          <w:rtl/>
        </w:rPr>
        <w:t>.</w:t>
      </w:r>
    </w:p>
    <w:p w:rsidR="001B329E" w:rsidRDefault="001B329E" w:rsidP="003C7C01">
      <w:pPr>
        <w:pStyle w:val="libNormal"/>
        <w:rPr>
          <w:rtl/>
        </w:rPr>
      </w:pPr>
      <w:bookmarkStart w:id="86" w:name="_Toc415300793"/>
      <w:bookmarkStart w:id="87" w:name="_Toc426799328"/>
      <w:r w:rsidRPr="00125908">
        <w:rPr>
          <w:rStyle w:val="Heading3Char"/>
          <w:rtl/>
        </w:rPr>
        <w:t>العشرون</w:t>
      </w:r>
      <w:r w:rsidR="009A58AC">
        <w:rPr>
          <w:rStyle w:val="Heading3Char"/>
          <w:rtl/>
        </w:rPr>
        <w:t>:</w:t>
      </w:r>
      <w:bookmarkEnd w:id="86"/>
      <w:bookmarkEnd w:id="87"/>
      <w:r>
        <w:rPr>
          <w:rtl/>
        </w:rPr>
        <w:t xml:space="preserve"> اعلم أنّهُ قد ذكر لِيوم الجُمعة صلوات كثيرة سوى نافلة الجُمعة التّي هي عشرون ركعة</w:t>
      </w:r>
      <w:r w:rsidR="009A58AC">
        <w:rPr>
          <w:rtl/>
        </w:rPr>
        <w:t>،</w:t>
      </w:r>
      <w:r>
        <w:rPr>
          <w:rtl/>
        </w:rPr>
        <w:t xml:space="preserve"> وصفتها على المشهور أَن يصلِّي ست ركعات منها عند إنبساط الشّمس</w:t>
      </w:r>
      <w:r w:rsidR="009A58AC">
        <w:rPr>
          <w:rtl/>
        </w:rPr>
        <w:t>،</w:t>
      </w:r>
      <w:r>
        <w:rPr>
          <w:rtl/>
        </w:rPr>
        <w:t xml:space="preserve"> وستّاً عند ارتفاعها</w:t>
      </w:r>
      <w:r w:rsidR="009A58AC">
        <w:rPr>
          <w:rtl/>
        </w:rPr>
        <w:t>،</w:t>
      </w:r>
      <w:r>
        <w:rPr>
          <w:rFonts w:hint="cs"/>
          <w:rtl/>
        </w:rPr>
        <w:t xml:space="preserve"> </w:t>
      </w:r>
      <w:r>
        <w:rPr>
          <w:rtl/>
        </w:rPr>
        <w:t>وستّا قَبلَ الزّوال</w:t>
      </w:r>
      <w:r w:rsidR="009A58AC">
        <w:rPr>
          <w:rtl/>
        </w:rPr>
        <w:t>،</w:t>
      </w:r>
      <w:r>
        <w:rPr>
          <w:rtl/>
        </w:rPr>
        <w:t xml:space="preserve"> وركعتين بعد الزّوال قَبلَ الفريضة</w:t>
      </w:r>
      <w:r w:rsidR="009A58AC">
        <w:rPr>
          <w:rtl/>
        </w:rPr>
        <w:t>،</w:t>
      </w:r>
      <w:r>
        <w:rPr>
          <w:rtl/>
        </w:rPr>
        <w:t xml:space="preserve"> أو أَن يصلِّي السِّت ركعات الأولى بعد صلاة الجُمعة أَو الظّهر على ما هُوَ مذكور في كتب الفقهاء وَفي (المصابيح)</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وَيَنبَغي هنا إيراد عدَّة من تلك الصلوات المذكورة لِيوم الجُمعة وإن كانَ أكثرها لايخصُّ يَوم الجُمعة ولكنَّها في يَوم الجُمعة أفضل من تلك الصَّلوات</w:t>
      </w:r>
      <w:r>
        <w:rPr>
          <w:rFonts w:hint="cs"/>
          <w:rtl/>
        </w:rPr>
        <w:t xml:space="preserve"> </w:t>
      </w:r>
      <w:r w:rsidRPr="00524C63">
        <w:rPr>
          <w:rStyle w:val="libBold2Char"/>
          <w:rtl/>
        </w:rPr>
        <w:t>الصلاة الكاملة</w:t>
      </w:r>
      <w:r>
        <w:rPr>
          <w:rFonts w:hint="cs"/>
          <w:rtl/>
        </w:rPr>
        <w:t xml:space="preserve"> </w:t>
      </w:r>
      <w:r>
        <w:rPr>
          <w:rtl/>
        </w:rPr>
        <w:t>التّي رواها الشَّيخ</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284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رواه الصدوق في الخصال 2 / 394 ح 101 عن الصادق </w:t>
      </w:r>
      <w:r w:rsidRPr="003C7C01">
        <w:rPr>
          <w:rStyle w:val="libAlaemChar"/>
          <w:rFonts w:hint="cs"/>
          <w:rtl/>
        </w:rPr>
        <w:t>عليه‌السلام</w:t>
      </w:r>
      <w:r>
        <w:rPr>
          <w:rFonts w:hint="cs"/>
          <w:rtl/>
        </w:rPr>
        <w:t xml:space="preserve"> كع اختلاف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القميّ في العروس</w:t>
      </w:r>
      <w:r w:rsidR="009A58AC">
        <w:rPr>
          <w:rFonts w:hint="cs"/>
          <w:rtl/>
        </w:rPr>
        <w:t>:</w:t>
      </w:r>
      <w:r>
        <w:rPr>
          <w:rFonts w:hint="cs"/>
          <w:rtl/>
        </w:rPr>
        <w:t xml:space="preserve"> 158</w:t>
      </w:r>
      <w:r w:rsidR="009A58AC">
        <w:rPr>
          <w:rFonts w:hint="cs"/>
          <w:rtl/>
        </w:rPr>
        <w:t>،</w:t>
      </w:r>
      <w:r>
        <w:rPr>
          <w:rFonts w:hint="cs"/>
          <w:rtl/>
        </w:rPr>
        <w:t xml:space="preserve"> باب 22 عن الصادق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وسائل الشيعة 7 / 400 عن مستطرقات السرائر</w:t>
      </w:r>
      <w:r w:rsidR="009A58AC">
        <w:rPr>
          <w:rFonts w:hint="cs"/>
          <w:rtl/>
        </w:rPr>
        <w:t>:</w:t>
      </w:r>
      <w:r>
        <w:rPr>
          <w:rFonts w:hint="cs"/>
          <w:rtl/>
        </w:rPr>
        <w:t xml:space="preserve"> 60 ح 30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288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رواه المجلسي في البحار 89 / 359 ضمن حديث 36 عن رسالة الشهيد الثاني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الطوسي في اماليه ص 688 في المجلس 39 ح 5 مع اختلاف لفظي</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347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والسّيّد والشّهيد والعلاّمة وغيرهم بأسانيد عديده معتبرة عَن الإمام جعفر بن مُحَمَّد الصّادق (صَلَواتُ الله وسَلامُهُ عَلَيهماِ) عَن آبائه الكرام عَن رسول الله </w:t>
      </w:r>
      <w:r w:rsidRPr="003C7C01">
        <w:rPr>
          <w:rStyle w:val="libAlaemChar"/>
          <w:rtl/>
        </w:rPr>
        <w:t>صلى‌الله‌عليه‌وآله</w:t>
      </w:r>
      <w:r>
        <w:rPr>
          <w:rtl/>
        </w:rPr>
        <w:t xml:space="preserve"> قالَ</w:t>
      </w:r>
      <w:r w:rsidR="009A58AC">
        <w:rPr>
          <w:rtl/>
        </w:rPr>
        <w:t>:</w:t>
      </w:r>
      <w:r>
        <w:rPr>
          <w:rtl/>
        </w:rPr>
        <w:t xml:space="preserve"> مَن صلَّى يَوم الجُمعة قَبلَ الزَّوال أربع ركعات يقرأ في كُلِّ ركعة الحَمد عشر مرَّات وكلا من</w:t>
      </w:r>
      <w:r w:rsidR="009A58AC">
        <w:rPr>
          <w:rtl/>
        </w:rPr>
        <w:t>:</w:t>
      </w:r>
      <w:r>
        <w:rPr>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يا ايُّها الكافِرُونَ</w:t>
      </w:r>
      <w:r w:rsidRPr="003C7C01">
        <w:rPr>
          <w:rStyle w:val="libAlaemChar"/>
          <w:rFonts w:hint="cs"/>
          <w:rtl/>
        </w:rPr>
        <w:t>)</w:t>
      </w:r>
      <w:r>
        <w:rPr>
          <w:rtl/>
        </w:rPr>
        <w:t xml:space="preserve"> ومثلها آية الكرسي</w:t>
      </w:r>
      <w:r w:rsidR="009A58AC">
        <w:rPr>
          <w:rtl/>
        </w:rPr>
        <w:t>،</w:t>
      </w:r>
      <w:r>
        <w:rPr>
          <w:rtl/>
        </w:rPr>
        <w:t xml:space="preserve"> وَفي رواية أخرى</w:t>
      </w:r>
      <w:r w:rsidR="009A58AC">
        <w:rPr>
          <w:rtl/>
        </w:rPr>
        <w:t>:</w:t>
      </w:r>
      <w:r>
        <w:rPr>
          <w:rtl/>
        </w:rPr>
        <w:t xml:space="preserve"> يقرأ أيضاً عشر مرَّات</w:t>
      </w:r>
      <w:r w:rsidR="009A58AC">
        <w:rPr>
          <w:rtl/>
        </w:rPr>
        <w:t>:</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sidR="009A58AC">
        <w:rPr>
          <w:rtl/>
        </w:rPr>
        <w:t>،</w:t>
      </w:r>
      <w:r>
        <w:rPr>
          <w:rtl/>
        </w:rPr>
        <w:t xml:space="preserve"> وعشر مرَّات آية</w:t>
      </w:r>
      <w:r w:rsidR="009A58AC">
        <w:rPr>
          <w:rtl/>
        </w:rPr>
        <w:t>:</w:t>
      </w:r>
      <w:r>
        <w:rPr>
          <w:rtl/>
        </w:rPr>
        <w:t xml:space="preserve"> شَهِدَ اللّهُ</w:t>
      </w:r>
      <w:r w:rsidR="009A58AC">
        <w:rPr>
          <w:rtl/>
        </w:rPr>
        <w:t>،</w:t>
      </w:r>
      <w:r>
        <w:rPr>
          <w:rtl/>
        </w:rPr>
        <w:t xml:space="preserve"> وبعد فراغه من الصلاة يستغفر الله مائة مَرَّة ويقول</w:t>
      </w:r>
      <w:r w:rsidR="009A58AC">
        <w:rPr>
          <w:rtl/>
        </w:rPr>
        <w:t>:</w:t>
      </w:r>
      <w:r>
        <w:rPr>
          <w:rFonts w:hint="cs"/>
          <w:rtl/>
        </w:rPr>
        <w:t xml:space="preserve"> </w:t>
      </w:r>
      <w:r w:rsidRPr="00524C63">
        <w:rPr>
          <w:rStyle w:val="libBold2Char"/>
          <w:rtl/>
        </w:rPr>
        <w:t>سُبْحانَ اللهِ</w:t>
      </w:r>
      <w:r w:rsidR="009A58AC" w:rsidRPr="00524C63">
        <w:rPr>
          <w:rStyle w:val="libBold2Char"/>
          <w:rtl/>
        </w:rPr>
        <w:t>،</w:t>
      </w:r>
      <w:r w:rsidRPr="00524C63">
        <w:rPr>
          <w:rStyle w:val="libBold2Char"/>
          <w:rtl/>
        </w:rPr>
        <w:t xml:space="preserve"> وَالحَمْدُ للهِ وَلا إِلهَ إِلاّ الله وَالله أَكْبَرُ وَلا حَوْلَ وَلا قُوَّةَ إِلاّ بِالله العَلِي العَظِيمِ</w:t>
      </w:r>
      <w:r w:rsidR="009A58AC">
        <w:rPr>
          <w:rtl/>
        </w:rPr>
        <w:t>،</w:t>
      </w:r>
      <w:r>
        <w:rPr>
          <w:rtl/>
        </w:rPr>
        <w:t xml:space="preserve"> مائة مَرَّة وَيصلِّي على مُحَمَّد وآلِ مُحَمَّد مائة مَرَّة</w:t>
      </w:r>
      <w:r w:rsidR="009A58AC">
        <w:rPr>
          <w:rtl/>
        </w:rPr>
        <w:t>،</w:t>
      </w:r>
      <w:r>
        <w:rPr>
          <w:rtl/>
        </w:rPr>
        <w:t xml:space="preserve"> مَن صلَّى هذه الصلاة دفع الله عنهُ شَرِّ أهل السّماء وَأهل الاَرض وَشَرِّ الشّيطان وَشَرِّ كُلِّ سلطان جائر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صلاة أخرى</w:t>
      </w:r>
      <w:r w:rsidR="009A58AC">
        <w:rPr>
          <w:rtl/>
        </w:rPr>
        <w:t>:</w:t>
      </w:r>
      <w:r>
        <w:rPr>
          <w:rtl/>
        </w:rPr>
        <w:t xml:space="preserve"> روى الحارث الهمداني عَن أمير المؤمنين </w:t>
      </w:r>
      <w:r w:rsidRPr="003C7C01">
        <w:rPr>
          <w:rStyle w:val="libAlaemChar"/>
          <w:rtl/>
        </w:rPr>
        <w:t>عليه‌السلام</w:t>
      </w:r>
      <w:r>
        <w:rPr>
          <w:rFonts w:hint="cs"/>
          <w:rtl/>
        </w:rPr>
        <w:t xml:space="preserve"> </w:t>
      </w:r>
      <w:r>
        <w:rPr>
          <w:rtl/>
        </w:rPr>
        <w:t>انَّه قالَ</w:t>
      </w:r>
      <w:r w:rsidR="009A58AC">
        <w:rPr>
          <w:rtl/>
        </w:rPr>
        <w:t>:</w:t>
      </w:r>
      <w:r>
        <w:rPr>
          <w:rtl/>
        </w:rPr>
        <w:t xml:space="preserve"> إن استطعت أَن تصلِّي يَوم الجُمعة عشر ركعات تَتّم سجودهنّ وركوعهنَّ وتَقول فيما بَين كُلِّ ركعتين</w:t>
      </w:r>
      <w:r w:rsidR="009A58AC">
        <w:rPr>
          <w:rtl/>
        </w:rPr>
        <w:t>:</w:t>
      </w:r>
      <w:r>
        <w:rPr>
          <w:rtl/>
        </w:rPr>
        <w:t xml:space="preserve"> </w:t>
      </w:r>
      <w:r w:rsidRPr="00524C63">
        <w:rPr>
          <w:rStyle w:val="libBold2Char"/>
          <w:rtl/>
        </w:rPr>
        <w:t>سُبْحانَ الله وَبِحَمْدِهِ</w:t>
      </w:r>
      <w:r>
        <w:rPr>
          <w:rtl/>
        </w:rPr>
        <w:t xml:space="preserve"> مائة مَرَّة فافعل فإنَّ لهما فضلاً عظيماً</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صلاة أخرى</w:t>
      </w:r>
      <w:r w:rsidR="009A58AC">
        <w:rPr>
          <w:rtl/>
        </w:rPr>
        <w:t>:</w:t>
      </w:r>
      <w:r>
        <w:rPr>
          <w:rtl/>
        </w:rPr>
        <w:t xml:space="preserve"> بسند معتبر عَن الصّادق </w:t>
      </w:r>
      <w:r w:rsidRPr="003C7C01">
        <w:rPr>
          <w:rStyle w:val="libAlaemChar"/>
          <w:rtl/>
        </w:rPr>
        <w:t>عليه‌السلام</w:t>
      </w:r>
      <w:r>
        <w:rPr>
          <w:rFonts w:hint="cs"/>
          <w:rtl/>
        </w:rPr>
        <w:t xml:space="preserve"> </w:t>
      </w:r>
      <w:r>
        <w:rPr>
          <w:rtl/>
        </w:rPr>
        <w:t>قال</w:t>
      </w:r>
      <w:r w:rsidR="009A58AC">
        <w:rPr>
          <w:rtl/>
        </w:rPr>
        <w:t>:</w:t>
      </w:r>
      <w:r>
        <w:rPr>
          <w:rtl/>
        </w:rPr>
        <w:t xml:space="preserve"> من قرأ سُورَة إبراهيم وسُورَة الحجر في ركعتين جميعاً في يَوم الجُمعة لَمْ يَصبهُ فقر أبداً ولا جنون ولا بلوى</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88" w:name="_Toc415300794"/>
      <w:bookmarkStart w:id="89" w:name="_Toc426799329"/>
      <w:r w:rsidRPr="00125908">
        <w:rPr>
          <w:rStyle w:val="Heading3Char"/>
          <w:rtl/>
        </w:rPr>
        <w:t>ومنها</w:t>
      </w:r>
      <w:r w:rsidR="009A58AC">
        <w:rPr>
          <w:rStyle w:val="Heading3Char"/>
          <w:rtl/>
        </w:rPr>
        <w:t>:</w:t>
      </w:r>
      <w:bookmarkEnd w:id="88"/>
      <w:bookmarkEnd w:id="89"/>
      <w:r w:rsidRPr="00524C63">
        <w:rPr>
          <w:rStyle w:val="libBold2Char"/>
          <w:rtl/>
        </w:rPr>
        <w:t xml:space="preserve"> صلاة النبي</w:t>
      </w:r>
      <w:r>
        <w:rPr>
          <w:rtl/>
        </w:rPr>
        <w:t xml:space="preserve"> </w:t>
      </w:r>
      <w:r w:rsidRPr="003C7C01">
        <w:rPr>
          <w:rStyle w:val="libAlaemChar"/>
          <w:rtl/>
        </w:rPr>
        <w:t>صلى‌الله‌عليه‌وآله</w:t>
      </w:r>
      <w:r w:rsidR="009A58AC">
        <w:rPr>
          <w:rtl/>
        </w:rPr>
        <w:t>:</w:t>
      </w:r>
      <w:r>
        <w:rPr>
          <w:rFonts w:hint="cs"/>
          <w:rtl/>
        </w:rPr>
        <w:t xml:space="preserve"> </w:t>
      </w:r>
      <w:r>
        <w:rPr>
          <w:rtl/>
        </w:rPr>
        <w:t>روى السيّد ابن طاووس رض بسند معتبر عَن الرِّضا (صلوات الله عَليِهِ) أنَّهُ سُئل عَن صلاة جعفر الطَّيّار (رض) فقال</w:t>
      </w:r>
      <w:r w:rsidR="009A58AC">
        <w:rPr>
          <w:rtl/>
        </w:rPr>
        <w:t>:</w:t>
      </w:r>
      <w:r>
        <w:rPr>
          <w:rtl/>
        </w:rPr>
        <w:t xml:space="preserve"> اين أَنتَ عَن صلاة النبّي </w:t>
      </w:r>
      <w:r w:rsidRPr="003C7C01">
        <w:rPr>
          <w:rStyle w:val="libAlaemChar"/>
          <w:rtl/>
        </w:rPr>
        <w:t>صلى‌الله‌عليه‌وآله</w:t>
      </w:r>
      <w:r>
        <w:rPr>
          <w:rtl/>
        </w:rPr>
        <w:t xml:space="preserve"> فَعسى رسول الله </w:t>
      </w:r>
      <w:r w:rsidRPr="003C7C01">
        <w:rPr>
          <w:rStyle w:val="libAlaemChar"/>
          <w:rtl/>
        </w:rPr>
        <w:t>صلى‌الله‌عليه‌وآله</w:t>
      </w:r>
      <w:r>
        <w:rPr>
          <w:rtl/>
        </w:rPr>
        <w:t xml:space="preserve"> لَمْ يُصلِّ صلاة جعفر قطّ</w:t>
      </w:r>
      <w:r w:rsidR="009A58AC">
        <w:rPr>
          <w:rtl/>
        </w:rPr>
        <w:t>،</w:t>
      </w:r>
      <w:r>
        <w:rPr>
          <w:rtl/>
        </w:rPr>
        <w:t xml:space="preserve"> ولعل جعفراً لَمْ يُصلِّ صلاة رسول</w:t>
      </w:r>
      <w:r>
        <w:rPr>
          <w:rFonts w:hint="cs"/>
          <w:rtl/>
        </w:rPr>
        <w:t xml:space="preserve"> </w:t>
      </w:r>
      <w:r>
        <w:rPr>
          <w:rtl/>
        </w:rPr>
        <w:t xml:space="preserve">الله </w:t>
      </w:r>
      <w:r w:rsidRPr="003C7C01">
        <w:rPr>
          <w:rStyle w:val="libAlaemChar"/>
          <w:rtl/>
        </w:rPr>
        <w:t>صلى‌الله‌عليه‌وآله</w:t>
      </w:r>
      <w:r>
        <w:rPr>
          <w:rtl/>
        </w:rPr>
        <w:t xml:space="preserve"> قطّ</w:t>
      </w:r>
      <w:r w:rsidR="003C7C01">
        <w:rPr>
          <w:rtl/>
        </w:rPr>
        <w:t>.</w:t>
      </w:r>
      <w:r>
        <w:rPr>
          <w:rFonts w:hint="cs"/>
          <w:rtl/>
        </w:rPr>
        <w:t xml:space="preserve"> </w:t>
      </w:r>
      <w:r>
        <w:rPr>
          <w:rtl/>
        </w:rPr>
        <w:t>فَقُلت</w:t>
      </w:r>
      <w:r w:rsidR="009A58AC">
        <w:rPr>
          <w:rtl/>
        </w:rPr>
        <w:t>:</w:t>
      </w:r>
      <w:r>
        <w:rPr>
          <w:rtl/>
        </w:rPr>
        <w:t xml:space="preserve"> علِّمنيها</w:t>
      </w:r>
      <w:r w:rsidR="009A58AC">
        <w:rPr>
          <w:rtl/>
        </w:rPr>
        <w:t>،</w:t>
      </w:r>
      <w:r>
        <w:rPr>
          <w:rtl/>
        </w:rPr>
        <w:t xml:space="preserve"> قالَ</w:t>
      </w:r>
      <w:r w:rsidR="009A58AC">
        <w:rPr>
          <w:rtl/>
        </w:rPr>
        <w:t>:</w:t>
      </w:r>
      <w:r>
        <w:rPr>
          <w:rtl/>
        </w:rPr>
        <w:t xml:space="preserve"> تصلِّي ركعتين تقرأ في كلِّ ركعة فاتِحَةُ الكتاب و</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خمس عشر مَرَّة ثم تركع فَتقرأها خمس عشرة مَرَّة وخمس عشرة مَرَّة إِذا إستَويتَ قائماً</w:t>
      </w:r>
      <w:r w:rsidR="009A58AC">
        <w:rPr>
          <w:rtl/>
        </w:rPr>
        <w:t>،</w:t>
      </w:r>
      <w:r>
        <w:rPr>
          <w:rtl/>
        </w:rPr>
        <w:t xml:space="preserve"> وخمس عشرة مَرَّة إِذا سَجَدتَ وخمس عشرة مَرَّة إِذا رفعت رأسك من السّجود</w:t>
      </w:r>
      <w:r w:rsidR="009A58AC">
        <w:rPr>
          <w:rtl/>
        </w:rPr>
        <w:t>،</w:t>
      </w:r>
      <w:r>
        <w:rPr>
          <w:rtl/>
        </w:rPr>
        <w:t xml:space="preserve"> وخمس عشرة مَرَّة في السّجدة الثّانية</w:t>
      </w:r>
      <w:r w:rsidR="009A58AC">
        <w:rPr>
          <w:rtl/>
        </w:rPr>
        <w:t>،</w:t>
      </w:r>
      <w:r>
        <w:rPr>
          <w:rtl/>
        </w:rPr>
        <w:t xml:space="preserve"> وخمس عشرة مَرَّة إِذا رفعتَ رأسك مِنَ الثّانية</w:t>
      </w:r>
      <w:r w:rsidR="009A58AC">
        <w:rPr>
          <w:rtl/>
        </w:rPr>
        <w:t>،</w:t>
      </w:r>
      <w:r>
        <w:rPr>
          <w:rtl/>
        </w:rPr>
        <w:t xml:space="preserve"> ثمَّ تنصرف ولَيسَ بَينكَ وَبَينَ الله تَعالى ذنب إِلاّ وقد غفر 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جمال الاسبوع</w:t>
      </w:r>
      <w:r w:rsidR="009A58AC">
        <w:rPr>
          <w:rFonts w:hint="cs"/>
          <w:rtl/>
        </w:rPr>
        <w:t>:</w:t>
      </w:r>
      <w:r>
        <w:rPr>
          <w:rFonts w:hint="cs"/>
          <w:rtl/>
        </w:rPr>
        <w:t xml:space="preserve"> فصل 31</w:t>
      </w:r>
      <w:r w:rsidR="009A58AC">
        <w:rPr>
          <w:rFonts w:hint="cs"/>
          <w:rtl/>
        </w:rPr>
        <w:t>،</w:t>
      </w:r>
      <w:r>
        <w:rPr>
          <w:rFonts w:hint="cs"/>
          <w:rtl/>
        </w:rPr>
        <w:t xml:space="preserve"> ص 300</w:t>
      </w:r>
      <w:r w:rsidR="003C7C01">
        <w:rPr>
          <w:rFonts w:hint="cs"/>
          <w:rtl/>
        </w:rPr>
        <w:t xml:space="preserve"> - </w:t>
      </w:r>
      <w:r>
        <w:rPr>
          <w:rFonts w:hint="cs"/>
          <w:rtl/>
        </w:rPr>
        <w:t>301 مع اضافات</w:t>
      </w:r>
      <w:r w:rsidR="009A58AC">
        <w:rPr>
          <w:rFonts w:hint="cs"/>
          <w:rtl/>
        </w:rPr>
        <w:t>،</w:t>
      </w:r>
      <w:r>
        <w:rPr>
          <w:rFonts w:hint="cs"/>
          <w:rtl/>
        </w:rPr>
        <w:t xml:space="preserve"> مصباح المتهجّد</w:t>
      </w:r>
      <w:r w:rsidR="009A58AC">
        <w:rPr>
          <w:rFonts w:hint="cs"/>
          <w:rtl/>
        </w:rPr>
        <w:t>:</w:t>
      </w:r>
      <w:r>
        <w:rPr>
          <w:rFonts w:hint="cs"/>
          <w:rtl/>
        </w:rPr>
        <w:t xml:space="preserve"> 316 مع اختلاف في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320</w:t>
      </w:r>
      <w:r w:rsidR="003C7C01">
        <w:rPr>
          <w:rFonts w:hint="cs"/>
          <w:rtl/>
        </w:rPr>
        <w:t>.</w:t>
      </w:r>
      <w:r>
        <w:rPr>
          <w:rFonts w:hint="cs"/>
          <w:rtl/>
        </w:rPr>
        <w:t xml:space="preserve"> وليس فيه</w:t>
      </w:r>
      <w:r w:rsidR="009A58AC">
        <w:rPr>
          <w:rFonts w:hint="cs"/>
          <w:rtl/>
        </w:rPr>
        <w:t>:</w:t>
      </w:r>
      <w:r>
        <w:rPr>
          <w:rFonts w:hint="cs"/>
          <w:rtl/>
        </w:rPr>
        <w:t xml:space="preserve"> فإنّ لها فضلاً عظيماً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319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وتُعطى جميع ما سألت والدُّعاء بعدها</w:t>
      </w:r>
      <w:r w:rsidR="009A58AC">
        <w:rPr>
          <w:rtl/>
        </w:rPr>
        <w:t>:</w:t>
      </w:r>
    </w:p>
    <w:p w:rsidR="001B329E" w:rsidRDefault="001B329E" w:rsidP="003C7C01">
      <w:pPr>
        <w:pStyle w:val="libNormal"/>
        <w:rPr>
          <w:rtl/>
        </w:rPr>
      </w:pPr>
      <w:r w:rsidRPr="00524C63">
        <w:rPr>
          <w:rStyle w:val="libBold2Char"/>
          <w:rtl/>
        </w:rPr>
        <w:t>لا إِلهَ إِلاّ الله رَبُّنا وَرَبُّ آبائِنا الأولينَ لا إِلهَ إِلاّ الله إِلها وَاحِداً</w:t>
      </w:r>
      <w:r w:rsidR="009A58AC" w:rsidRPr="00524C63">
        <w:rPr>
          <w:rStyle w:val="libBold2Char"/>
          <w:rtl/>
        </w:rPr>
        <w:t>،</w:t>
      </w:r>
      <w:r w:rsidRPr="00524C63">
        <w:rPr>
          <w:rStyle w:val="libBold2Char"/>
          <w:rtl/>
        </w:rPr>
        <w:t xml:space="preserve"> وَنَحْنُ لَهُ مُسْلِمُونَ</w:t>
      </w:r>
      <w:r w:rsidR="009A58AC" w:rsidRPr="00524C63">
        <w:rPr>
          <w:rStyle w:val="libBold2Char"/>
          <w:rtl/>
        </w:rPr>
        <w:t>،</w:t>
      </w:r>
      <w:r w:rsidRPr="00524C63">
        <w:rPr>
          <w:rStyle w:val="libBold2Char"/>
          <w:rtl/>
        </w:rPr>
        <w:t xml:space="preserve"> لا إِلهَ إِلاّ الله لا نَعْبُدُ إِلاّ إِيَّاهُ مُخْلِصِينَ لَهُ الدِّينَ وَلَوْ كَرِهَ المُشْرِكُونَ</w:t>
      </w:r>
      <w:r w:rsidR="009A58AC" w:rsidRPr="00524C63">
        <w:rPr>
          <w:rStyle w:val="libBold2Char"/>
          <w:rtl/>
        </w:rPr>
        <w:t>،</w:t>
      </w:r>
      <w:r w:rsidRPr="00524C63">
        <w:rPr>
          <w:rStyle w:val="libBold2Char"/>
          <w:rtl/>
        </w:rPr>
        <w:t xml:space="preserve"> لا إِلهَ إِلاّ الله وَحْدَهُ وَحْدَهُ وَحْدَهُ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أَنْجَزَ وَعْدَهُ وَنَصَرَ عَبْدَهُ وَأَعَزَّ جُنْدَهُ وَهَزَمَ الاَحْزابَ وَحْدَهُ</w:t>
      </w:r>
      <w:r w:rsidR="009A58AC" w:rsidRPr="00524C63">
        <w:rPr>
          <w:rStyle w:val="libBold2Char"/>
          <w:rtl/>
        </w:rPr>
        <w:t>،</w:t>
      </w:r>
      <w:r w:rsidRPr="00524C63">
        <w:rPr>
          <w:rStyle w:val="libBold2Char"/>
          <w:rtl/>
        </w:rPr>
        <w:t xml:space="preserve"> فَلَهُ المُلْكُ وَلَهُ الحَمْدُ</w:t>
      </w:r>
      <w:r w:rsidR="009A58AC" w:rsidRPr="00524C63">
        <w:rPr>
          <w:rStyle w:val="libBold2Char"/>
          <w:rtl/>
        </w:rPr>
        <w:t>،</w:t>
      </w:r>
      <w:r w:rsidRPr="00524C63">
        <w:rPr>
          <w:rStyle w:val="libBold2Char"/>
          <w:rtl/>
        </w:rPr>
        <w:t xml:space="preserve"> وَهُوَ عَلى كُلِّ شَي</w:t>
      </w:r>
      <w:r w:rsidR="00B53376">
        <w:rPr>
          <w:rStyle w:val="libBold2Char"/>
          <w:rtl/>
        </w:rPr>
        <w:t>ْءٍ</w:t>
      </w:r>
      <w:r w:rsidRPr="00524C63">
        <w:rPr>
          <w:rStyle w:val="libBold2Char"/>
          <w:rtl/>
        </w:rPr>
        <w:t xml:space="preserve"> قَدِيرٌ</w:t>
      </w:r>
      <w:r w:rsidR="003C7C01" w:rsidRPr="00524C63">
        <w:rPr>
          <w:rStyle w:val="libBold2Char"/>
          <w:rtl/>
        </w:rPr>
        <w:t>.</w:t>
      </w:r>
      <w:r w:rsidRPr="00524C63">
        <w:rPr>
          <w:rStyle w:val="libBold2Char"/>
          <w:rtl/>
        </w:rPr>
        <w:t xml:space="preserve"> اللّهُمَّ أَنْتَ نُورُ السَّماواتِ وَالاَرْضِ وَمَنْ فِيهِنَّ</w:t>
      </w:r>
      <w:r w:rsidR="009A58AC" w:rsidRPr="00524C63">
        <w:rPr>
          <w:rStyle w:val="libBold2Char"/>
          <w:rtl/>
        </w:rPr>
        <w:t>،</w:t>
      </w:r>
      <w:r w:rsidRPr="00524C63">
        <w:rPr>
          <w:rStyle w:val="libBold2Char"/>
          <w:rtl/>
        </w:rPr>
        <w:t xml:space="preserve"> فَلَكَ الحَمْدُ</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وَأَنْتَ قَيَّامُ السَّماواتِ وَالاَرْض وَمَنْ فِيهِنَّ</w:t>
      </w:r>
      <w:r w:rsidR="009A58AC" w:rsidRPr="00524C63">
        <w:rPr>
          <w:rStyle w:val="libBold2Char"/>
          <w:rtl/>
        </w:rPr>
        <w:t>،</w:t>
      </w:r>
      <w:r w:rsidRPr="00524C63">
        <w:rPr>
          <w:rStyle w:val="libBold2Char"/>
          <w:rtl/>
        </w:rPr>
        <w:t xml:space="preserve"> فَلَكَ الحَمْدُ وَأَنْتَ الحَقُّ وَوَعْدُكَ الحَقُّ</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وَقَوْلُكَ حَقُّ</w:t>
      </w:r>
      <w:r w:rsidR="009A58AC" w:rsidRPr="00524C63">
        <w:rPr>
          <w:rStyle w:val="libBold2Char"/>
          <w:rtl/>
        </w:rPr>
        <w:t>،</w:t>
      </w:r>
      <w:r w:rsidRPr="00524C63">
        <w:rPr>
          <w:rStyle w:val="libBold2Char"/>
          <w:rtl/>
        </w:rPr>
        <w:t xml:space="preserve"> وَإِنْجازُكَ حَقُّ</w:t>
      </w:r>
      <w:r w:rsidR="009A58AC" w:rsidRPr="00524C63">
        <w:rPr>
          <w:rStyle w:val="libBold2Char"/>
          <w:rtl/>
        </w:rPr>
        <w:t>،</w:t>
      </w:r>
      <w:r w:rsidRPr="00524C63">
        <w:rPr>
          <w:rStyle w:val="libBold2Char"/>
          <w:rtl/>
        </w:rPr>
        <w:t xml:space="preserve"> وَالجَنَّةُ حَقُّ</w:t>
      </w:r>
      <w:r w:rsidR="009A58AC" w:rsidRPr="00524C63">
        <w:rPr>
          <w:rStyle w:val="libBold2Char"/>
          <w:rtl/>
        </w:rPr>
        <w:t>،</w:t>
      </w:r>
      <w:r w:rsidRPr="00524C63">
        <w:rPr>
          <w:rStyle w:val="libBold2Char"/>
          <w:rtl/>
        </w:rPr>
        <w:t xml:space="preserve"> وَالنَّارُ حَقُّ</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r w:rsidRPr="00524C63">
        <w:rPr>
          <w:rStyle w:val="libBold2Char"/>
          <w:rFonts w:hint="cs"/>
          <w:rtl/>
        </w:rPr>
        <w:t xml:space="preserve"> </w:t>
      </w:r>
      <w:r w:rsidRPr="00524C63">
        <w:rPr>
          <w:rStyle w:val="libBold2Char"/>
          <w:rtl/>
        </w:rPr>
        <w:t>اللّهُمَّ لَكَ أَسْلَمْتُ وَبِكَ آمَنْتُ وَعَلَيْكَ تَوَكَّلْتُ وَبِكَ خاصَمْتُ وَإِلَيْكَ حاكَمْتُ</w:t>
      </w:r>
      <w:r w:rsidR="009A58AC" w:rsidRPr="00524C63">
        <w:rPr>
          <w:rStyle w:val="libBold2Char"/>
          <w:rtl/>
        </w:rPr>
        <w:t>،</w:t>
      </w:r>
      <w:r w:rsidRPr="00524C63">
        <w:rPr>
          <w:rStyle w:val="libBold2Char"/>
          <w:rtl/>
        </w:rPr>
        <w:t xml:space="preserve"> يا رَبِّ يا رَبِّ يا رَبِّ إِغْفِرْ لِي ما قَدَّمْتُ وَأَخَّرْتُ وأَسْرَرْتُ</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وَأَعْلَنْتُ</w:t>
      </w:r>
      <w:r w:rsidR="003C7C01" w:rsidRPr="00524C63">
        <w:rPr>
          <w:rStyle w:val="libBold2Char"/>
          <w:rtl/>
        </w:rPr>
        <w:t>.</w:t>
      </w:r>
      <w:r w:rsidRPr="00524C63">
        <w:rPr>
          <w:rStyle w:val="libBold2Char"/>
          <w:rtl/>
        </w:rPr>
        <w:t xml:space="preserve"> أَنْتَ إِلهِي لا إِلهَ إِلاّ أَنْتَ صَلِّ عَلى مُحَمَّدٍ وَآلِ مُحَمَّدٍ وَاغْفِرْ لِي وَارْحَمْنِي وَتُبْ عَلَيَّ إِنَّكَ أَنْتَ التَّوّابُ الرَّحِيمُ</w:t>
      </w:r>
      <w:r>
        <w:rPr>
          <w:rFonts w:hint="cs"/>
          <w:rtl/>
        </w:rPr>
        <w:t xml:space="preserve"> </w:t>
      </w:r>
      <w:r w:rsidRPr="003C7C01">
        <w:rPr>
          <w:rStyle w:val="libFootnotenumChar"/>
          <w:rFonts w:hint="cs"/>
          <w:rtl/>
        </w:rPr>
        <w:t>(6)</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قال المجلسي رض</w:t>
      </w:r>
      <w:r w:rsidR="009A58AC">
        <w:rPr>
          <w:rtl/>
        </w:rPr>
        <w:t>:</w:t>
      </w:r>
      <w:r>
        <w:rPr>
          <w:rtl/>
        </w:rPr>
        <w:t xml:space="preserve"> ان هذه الصلاة من الصلوات المشهورة</w:t>
      </w:r>
      <w:r w:rsidR="009A58AC">
        <w:rPr>
          <w:rtl/>
        </w:rPr>
        <w:t>،</w:t>
      </w:r>
      <w:r>
        <w:rPr>
          <w:rtl/>
        </w:rPr>
        <w:t xml:space="preserve"> وقد</w:t>
      </w:r>
      <w:r>
        <w:rPr>
          <w:rFonts w:hint="cs"/>
          <w:rtl/>
        </w:rPr>
        <w:t xml:space="preserve"> </w:t>
      </w:r>
      <w:r>
        <w:rPr>
          <w:rtl/>
        </w:rPr>
        <w:t>رواها العّامة والخّاصة</w:t>
      </w:r>
      <w:r w:rsidR="009A58AC">
        <w:rPr>
          <w:rtl/>
        </w:rPr>
        <w:t>،</w:t>
      </w:r>
      <w:r>
        <w:rPr>
          <w:rtl/>
        </w:rPr>
        <w:t xml:space="preserve"> وعدَّها بَعضهم من صلواتِ يَوم الجُمعة وَلم يظهر مَنِ الرّواية اختصاص به ويجزي على الظّاهر أَن يُؤتى بها في سائِر الاَيَّام</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bookmarkStart w:id="90" w:name="_Toc415300795"/>
      <w:bookmarkStart w:id="91" w:name="_Toc426799330"/>
      <w:r w:rsidRPr="00125908">
        <w:rPr>
          <w:rStyle w:val="Heading3Char"/>
          <w:rtl/>
        </w:rPr>
        <w:t>ومنها</w:t>
      </w:r>
      <w:r w:rsidR="009A58AC">
        <w:rPr>
          <w:rStyle w:val="Heading3Char"/>
          <w:rtl/>
        </w:rPr>
        <w:t>:</w:t>
      </w:r>
      <w:bookmarkEnd w:id="90"/>
      <w:bookmarkEnd w:id="91"/>
      <w:r w:rsidRPr="00524C63">
        <w:rPr>
          <w:rStyle w:val="libBold2Char"/>
          <w:rtl/>
        </w:rPr>
        <w:t xml:space="preserve"> صلاة أمير المؤمنين</w:t>
      </w:r>
      <w:r>
        <w:rPr>
          <w:rtl/>
        </w:rPr>
        <w:t xml:space="preserve"> </w:t>
      </w:r>
      <w:r w:rsidRPr="003C7C01">
        <w:rPr>
          <w:rStyle w:val="libAlaemChar"/>
          <w:rtl/>
        </w:rPr>
        <w:t>عليه‌السلام</w:t>
      </w:r>
      <w:r w:rsidR="009A58AC">
        <w:rPr>
          <w:rFonts w:hint="cs"/>
          <w:rtl/>
        </w:rPr>
        <w:t>:</w:t>
      </w:r>
      <w:r>
        <w:rPr>
          <w:rFonts w:hint="cs"/>
          <w:rtl/>
        </w:rPr>
        <w:t xml:space="preserve"> </w:t>
      </w:r>
      <w:r>
        <w:rPr>
          <w:rtl/>
        </w:rPr>
        <w:t xml:space="preserve">روى الشَّيخ والسَّيِّد عَن الصّادق </w:t>
      </w:r>
      <w:r w:rsidRPr="003C7C01">
        <w:rPr>
          <w:rStyle w:val="libAlaemChar"/>
          <w:rtl/>
        </w:rPr>
        <w:t>عليه‌السلام</w:t>
      </w:r>
      <w:r>
        <w:rPr>
          <w:rtl/>
        </w:rPr>
        <w:t xml:space="preserve"> أنَّه قالَ</w:t>
      </w:r>
      <w:r w:rsidR="009A58AC">
        <w:rPr>
          <w:rtl/>
        </w:rPr>
        <w:t>:</w:t>
      </w:r>
      <w:r>
        <w:rPr>
          <w:rtl/>
        </w:rPr>
        <w:t xml:space="preserve"> من صَلَّى منكم أربَع ركعات صلاة أمير المؤمنين </w:t>
      </w:r>
      <w:r w:rsidRPr="003C7C01">
        <w:rPr>
          <w:rStyle w:val="libAlaemChar"/>
          <w:rtl/>
        </w:rPr>
        <w:t>عليه‌السلام</w:t>
      </w:r>
      <w:r>
        <w:rPr>
          <w:rtl/>
        </w:rPr>
        <w:t xml:space="preserve"> خرج مِن ذُنوبهِ كيَوم وَلَدتهُ أمّهُ</w:t>
      </w:r>
      <w:r w:rsidR="009A58AC">
        <w:rPr>
          <w:rtl/>
        </w:rPr>
        <w:t>،</w:t>
      </w:r>
      <w:r>
        <w:rPr>
          <w:rtl/>
        </w:rPr>
        <w:t xml:space="preserve"> وقضيت حوائجه</w:t>
      </w:r>
      <w:r w:rsidR="003C7C01">
        <w:rPr>
          <w:rtl/>
        </w:rPr>
        <w:t>.</w:t>
      </w:r>
      <w:r>
        <w:rPr>
          <w:rtl/>
        </w:rPr>
        <w:t xml:space="preserve"> يقرأ في كُلِّ ركعة الحَمد مَرَّة وخمسين مَرَّة الاخلاص</w:t>
      </w:r>
      <w:r w:rsidR="009A58AC">
        <w:rPr>
          <w:rtl/>
        </w:rPr>
        <w:t>:</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فإذا فرغ منها دعا بهذا الدعاء وهُوَ تسبيحَهُ </w:t>
      </w:r>
      <w:r w:rsidRPr="003C7C01">
        <w:rPr>
          <w:rStyle w:val="libAlaemChar"/>
          <w:rtl/>
        </w:rPr>
        <w:t>عليه‌السلام</w:t>
      </w:r>
      <w:r w:rsidR="009A58AC">
        <w:rPr>
          <w:rtl/>
        </w:rPr>
        <w:t>:</w:t>
      </w:r>
      <w:r>
        <w:rPr>
          <w:rFonts w:hint="cs"/>
          <w:rtl/>
        </w:rPr>
        <w:t xml:space="preserve"> </w:t>
      </w:r>
      <w:r w:rsidRPr="00524C63">
        <w:rPr>
          <w:rStyle w:val="libBold2Char"/>
          <w:rtl/>
        </w:rPr>
        <w:t>سُبْحانَ مَنْ لاتَبِيدُ مَعالِمُهُ</w:t>
      </w:r>
      <w:r w:rsidR="009A58AC" w:rsidRPr="00524C63">
        <w:rPr>
          <w:rStyle w:val="libBold2Char"/>
          <w:rtl/>
        </w:rPr>
        <w:t>،</w:t>
      </w:r>
      <w:r w:rsidRPr="00524C63">
        <w:rPr>
          <w:rStyle w:val="libBold2Char"/>
          <w:rtl/>
        </w:rPr>
        <w:t xml:space="preserve"> سُبْحانَ مَنْ لاتَنْقُصُ</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في جمال الاسبوع وفي مصباح المتهجّد</w:t>
      </w:r>
      <w:r w:rsidR="009A58AC">
        <w:rPr>
          <w:rFonts w:hint="cs"/>
          <w:rtl/>
        </w:rPr>
        <w:t>:</w:t>
      </w:r>
      <w:r>
        <w:rPr>
          <w:rFonts w:hint="cs"/>
          <w:rtl/>
        </w:rPr>
        <w:t xml:space="preserve"> وحده وحده</w:t>
      </w:r>
      <w:r w:rsidR="009A58AC">
        <w:rPr>
          <w:rFonts w:hint="cs"/>
          <w:rtl/>
        </w:rPr>
        <w:t>،</w:t>
      </w:r>
      <w:r>
        <w:rPr>
          <w:rFonts w:hint="cs"/>
          <w:rtl/>
        </w:rPr>
        <w:t xml:space="preserve"> وفي البحار</w:t>
      </w:r>
      <w:r w:rsidR="009A58AC">
        <w:rPr>
          <w:rFonts w:hint="cs"/>
          <w:rtl/>
        </w:rPr>
        <w:t>:</w:t>
      </w:r>
      <w:r>
        <w:rPr>
          <w:rFonts w:hint="cs"/>
          <w:rtl/>
        </w:rPr>
        <w:t xml:space="preserve"> وحده وحده وحده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ولله الملك والحمد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حق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وأنت الحق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في جمال الاسبوع</w:t>
      </w:r>
      <w:r w:rsidR="009A58AC">
        <w:rPr>
          <w:rFonts w:hint="cs"/>
          <w:rtl/>
        </w:rPr>
        <w:t>:</w:t>
      </w:r>
      <w:r>
        <w:rPr>
          <w:rFonts w:hint="cs"/>
          <w:rtl/>
        </w:rPr>
        <w:t xml:space="preserve"> وما أخّرت وما أسررت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المتهجّد</w:t>
      </w:r>
      <w:r w:rsidR="009A58AC">
        <w:rPr>
          <w:rFonts w:hint="cs"/>
          <w:rtl/>
        </w:rPr>
        <w:t>:</w:t>
      </w:r>
      <w:r>
        <w:rPr>
          <w:rFonts w:hint="cs"/>
          <w:rtl/>
        </w:rPr>
        <w:t xml:space="preserve"> كريمٌ رؤوف رحيم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جمال الاسبوع</w:t>
      </w:r>
      <w:r w:rsidR="009A58AC">
        <w:rPr>
          <w:rFonts w:hint="cs"/>
          <w:rtl/>
        </w:rPr>
        <w:t>:</w:t>
      </w:r>
      <w:r>
        <w:rPr>
          <w:rFonts w:hint="cs"/>
          <w:rtl/>
        </w:rPr>
        <w:t xml:space="preserve"> 246</w:t>
      </w:r>
      <w:r w:rsidR="009A58AC">
        <w:rPr>
          <w:rFonts w:hint="cs"/>
          <w:rtl/>
        </w:rPr>
        <w:t>،</w:t>
      </w:r>
      <w:r>
        <w:rPr>
          <w:rFonts w:hint="cs"/>
          <w:rtl/>
        </w:rPr>
        <w:t xml:space="preserve"> ومصباح المتهجّد</w:t>
      </w:r>
      <w:r w:rsidR="009A58AC">
        <w:rPr>
          <w:rFonts w:hint="cs"/>
          <w:rtl/>
        </w:rPr>
        <w:t>:</w:t>
      </w:r>
      <w:r>
        <w:rPr>
          <w:rFonts w:hint="cs"/>
          <w:rtl/>
        </w:rPr>
        <w:t xml:space="preserve"> 290</w:t>
      </w:r>
      <w:r w:rsidR="003C7C01">
        <w:rPr>
          <w:rFonts w:hint="cs"/>
          <w:rtl/>
        </w:rPr>
        <w:t xml:space="preserve"> - </w:t>
      </w:r>
      <w:r>
        <w:rPr>
          <w:rFonts w:hint="cs"/>
          <w:rtl/>
        </w:rPr>
        <w:t>291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بحارالانوار 91 / 170 مع اختلاف في الالفاظ</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خَزائِنُهُ</w:t>
      </w:r>
      <w:r w:rsidR="009A58AC" w:rsidRPr="00524C63">
        <w:rPr>
          <w:rStyle w:val="libBold2Char"/>
          <w:rtl/>
        </w:rPr>
        <w:t>،</w:t>
      </w:r>
      <w:r w:rsidRPr="00524C63">
        <w:rPr>
          <w:rStyle w:val="libBold2Char"/>
          <w:rtl/>
        </w:rPr>
        <w:t xml:space="preserve"> سُبْحانَ مَنْ لا إِضْمِحْلالَ لِفَخْرِهِ</w:t>
      </w:r>
      <w:r w:rsidR="009A58AC" w:rsidRPr="00524C63">
        <w:rPr>
          <w:rStyle w:val="libBold2Char"/>
          <w:rtl/>
        </w:rPr>
        <w:t>،</w:t>
      </w:r>
      <w:r w:rsidRPr="00524C63">
        <w:rPr>
          <w:rStyle w:val="libBold2Char"/>
          <w:rtl/>
        </w:rPr>
        <w:t xml:space="preserve"> سُبْحانَ مَنْ لايَنْفَدُ ما عِنْدَهُ</w:t>
      </w:r>
      <w:r w:rsidR="009A58AC" w:rsidRPr="00524C63">
        <w:rPr>
          <w:rStyle w:val="libBold2Char"/>
          <w:rtl/>
        </w:rPr>
        <w:t>،</w:t>
      </w:r>
      <w:r w:rsidRPr="00524C63">
        <w:rPr>
          <w:rStyle w:val="libBold2Char"/>
          <w:rtl/>
        </w:rPr>
        <w:t xml:space="preserve"> سُبْحانَ مَنْ لا إِنْقِطاعَ لِمُدَّتِهِ</w:t>
      </w:r>
      <w:r w:rsidR="009A58AC" w:rsidRPr="00524C63">
        <w:rPr>
          <w:rStyle w:val="libBold2Char"/>
          <w:rtl/>
        </w:rPr>
        <w:t>،</w:t>
      </w:r>
      <w:r w:rsidRPr="00524C63">
        <w:rPr>
          <w:rStyle w:val="libBold2Char"/>
          <w:rtl/>
        </w:rPr>
        <w:t xml:space="preserve"> سُبْحانَ مَنْ لايُشارِكُ أَحَداً فِي أَمْرِهِ</w:t>
      </w:r>
      <w:r w:rsidR="009A58AC" w:rsidRPr="00524C63">
        <w:rPr>
          <w:rStyle w:val="libBold2Char"/>
          <w:rtl/>
        </w:rPr>
        <w:t>،</w:t>
      </w:r>
      <w:r w:rsidRPr="00524C63">
        <w:rPr>
          <w:rStyle w:val="libBold2Char"/>
          <w:rtl/>
        </w:rPr>
        <w:t xml:space="preserve"> سُبْحانَ مَنْ لا إِلهَ غَيْرُهُ</w:t>
      </w:r>
      <w:r w:rsidR="003C7C01">
        <w:rPr>
          <w:rtl/>
          <w:lang w:bidi="fa-IR"/>
        </w:rPr>
        <w:t>.</w:t>
      </w:r>
      <w:r>
        <w:rPr>
          <w:rFonts w:hint="cs"/>
          <w:rtl/>
        </w:rPr>
        <w:t xml:space="preserve"> </w:t>
      </w:r>
      <w:r>
        <w:rPr>
          <w:rtl/>
        </w:rPr>
        <w:t>فَليدعو بَعد ذلك ويَقولُ</w:t>
      </w:r>
      <w:r w:rsidR="009A58AC">
        <w:rPr>
          <w:rtl/>
        </w:rPr>
        <w:t>:</w:t>
      </w:r>
      <w:r>
        <w:rPr>
          <w:rFonts w:hint="cs"/>
          <w:rtl/>
        </w:rPr>
        <w:t xml:space="preserve"> </w:t>
      </w:r>
      <w:r w:rsidRPr="00524C63">
        <w:rPr>
          <w:rStyle w:val="libBold2Char"/>
          <w:rtl/>
        </w:rPr>
        <w:t>يا مَنْ عَفا عَنِ السَّيِّئاتِ وَلَمْ يُجازِ بِها</w:t>
      </w:r>
      <w:r w:rsidR="009A58AC" w:rsidRPr="00524C63">
        <w:rPr>
          <w:rStyle w:val="libBold2Char"/>
          <w:rtl/>
        </w:rPr>
        <w:t>،</w:t>
      </w:r>
      <w:r w:rsidRPr="00524C63">
        <w:rPr>
          <w:rStyle w:val="libBold2Char"/>
          <w:rtl/>
        </w:rPr>
        <w:t xml:space="preserve"> إِرْحَمْ عَبْدَكَ يا اللهُ</w:t>
      </w:r>
      <w:r w:rsidR="009A58AC" w:rsidRPr="00524C63">
        <w:rPr>
          <w:rStyle w:val="libBold2Char"/>
          <w:rtl/>
        </w:rPr>
        <w:t>،</w:t>
      </w:r>
      <w:r w:rsidRPr="00524C63">
        <w:rPr>
          <w:rStyle w:val="libBold2Char"/>
          <w:rtl/>
        </w:rPr>
        <w:t xml:space="preserve"> نَفْسِي نَفْسِي أَنَا عَبْدُكَ يا سَيِّداهُ</w:t>
      </w:r>
      <w:r w:rsidR="009A58AC" w:rsidRPr="00524C63">
        <w:rPr>
          <w:rStyle w:val="libBold2Char"/>
          <w:rtl/>
        </w:rPr>
        <w:t>،</w:t>
      </w:r>
      <w:r w:rsidRPr="00524C63">
        <w:rPr>
          <w:rStyle w:val="libBold2Char"/>
          <w:rtl/>
        </w:rPr>
        <w:t xml:space="preserve"> أَنا عَبْدُكَ بَيْنَ يَدَيْكَ يا رَبَّاهُ</w:t>
      </w:r>
      <w:r w:rsidR="003C7C01" w:rsidRPr="00524C63">
        <w:rPr>
          <w:rStyle w:val="libBold2Char"/>
          <w:rtl/>
        </w:rPr>
        <w:t>.</w:t>
      </w:r>
      <w:r w:rsidRPr="00524C63">
        <w:rPr>
          <w:rStyle w:val="libBold2Char"/>
          <w:rtl/>
        </w:rPr>
        <w:t xml:space="preserve"> إِلهِي بِكَيْنُونَتِكَ يا امَلاهُ يا رَحْماناهُ يا غِياثاهُ عَبْدُكَ عَبْدُكَ لاحِيلَةَ لَهُ</w:t>
      </w:r>
      <w:r w:rsidR="009A58AC" w:rsidRPr="00524C63">
        <w:rPr>
          <w:rStyle w:val="libBold2Char"/>
          <w:rtl/>
        </w:rPr>
        <w:t>،</w:t>
      </w:r>
      <w:r w:rsidRPr="00524C63">
        <w:rPr>
          <w:rStyle w:val="libBold2Char"/>
          <w:rtl/>
        </w:rPr>
        <w:t xml:space="preserve"> يا مُنْتَهى رَغْبَتاهُ</w:t>
      </w:r>
      <w:r w:rsidR="009A58AC" w:rsidRPr="00524C63">
        <w:rPr>
          <w:rStyle w:val="libBold2Char"/>
          <w:rtl/>
        </w:rPr>
        <w:t>،</w:t>
      </w:r>
      <w:r w:rsidRPr="00524C63">
        <w:rPr>
          <w:rStyle w:val="libBold2Char"/>
          <w:rtl/>
        </w:rPr>
        <w:t xml:space="preserve"> يا مُجْرِيَ الدَّمِ فِي عُرُوقِ</w:t>
      </w:r>
      <w:r w:rsidR="009A58AC" w:rsidRPr="00524C63">
        <w:rPr>
          <w:rStyle w:val="libBold2Char"/>
          <w:rtl/>
        </w:rPr>
        <w:t>،</w:t>
      </w:r>
      <w:r w:rsidRPr="00524C63">
        <w:rPr>
          <w:rStyle w:val="libBold2Char"/>
          <w:rtl/>
        </w:rPr>
        <w:t xml:space="preserve"> عَبْدِكَ يا سَيِّداهُ يا مالِكاهُ</w:t>
      </w:r>
      <w:r w:rsidR="009A58AC" w:rsidRPr="00524C63">
        <w:rPr>
          <w:rStyle w:val="libBold2Char"/>
          <w:rtl/>
        </w:rPr>
        <w:t>،</w:t>
      </w:r>
      <w:r w:rsidRPr="00524C63">
        <w:rPr>
          <w:rStyle w:val="libBold2Char"/>
          <w:rtl/>
        </w:rPr>
        <w:t xml:space="preserve"> أَيا هُوَ أَيا هُوَ يا رَبَّاهُ</w:t>
      </w:r>
      <w:r w:rsidR="009A58AC" w:rsidRPr="00524C63">
        <w:rPr>
          <w:rStyle w:val="libBold2Char"/>
          <w:rtl/>
        </w:rPr>
        <w:t>،</w:t>
      </w:r>
      <w:r w:rsidRPr="00524C63">
        <w:rPr>
          <w:rStyle w:val="libBold2Char"/>
          <w:rtl/>
        </w:rPr>
        <w:t xml:space="preserve"> عَبْدُكَ عَبْدُكَ لاحِيلَةَ لِي وَلا غِنىً</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بِي عَنْ نَفْسِي وَلا أَسْتَطِيعُ لَها ضَرّاً وَلا نَفْعاً</w:t>
      </w:r>
      <w:r w:rsidR="009A58AC" w:rsidRPr="00524C63">
        <w:rPr>
          <w:rStyle w:val="libBold2Char"/>
          <w:rtl/>
        </w:rPr>
        <w:t>،</w:t>
      </w:r>
      <w:r w:rsidRPr="00524C63">
        <w:rPr>
          <w:rStyle w:val="libBold2Char"/>
          <w:rtl/>
        </w:rPr>
        <w:t xml:space="preserve"> وَلا أَجِدُ مَنْ اُصانِعُهُ</w:t>
      </w:r>
      <w:r w:rsidR="003C7C01" w:rsidRPr="00524C63">
        <w:rPr>
          <w:rStyle w:val="libBold2Char"/>
          <w:rtl/>
        </w:rPr>
        <w:t>.</w:t>
      </w:r>
      <w:r w:rsidRPr="00524C63">
        <w:rPr>
          <w:rStyle w:val="libBold2Char"/>
          <w:rtl/>
        </w:rPr>
        <w:t xml:space="preserve"> تَقَطَّعَتْ أَسْبابُ الخَدائِعِ عَنِّي</w:t>
      </w:r>
      <w:r w:rsidR="009A58AC" w:rsidRPr="00524C63">
        <w:rPr>
          <w:rStyle w:val="libBold2Char"/>
          <w:rtl/>
        </w:rPr>
        <w:t>،</w:t>
      </w:r>
      <w:r w:rsidRPr="00524C63">
        <w:rPr>
          <w:rStyle w:val="libBold2Char"/>
          <w:rtl/>
        </w:rPr>
        <w:t xml:space="preserve"> وَاضْمَحَلَّ كُلُّ مَظْنُونٍ عَنِّي</w:t>
      </w:r>
      <w:r w:rsidR="009A58AC" w:rsidRPr="00524C63">
        <w:rPr>
          <w:rStyle w:val="libBold2Char"/>
          <w:rtl/>
        </w:rPr>
        <w:t>،</w:t>
      </w:r>
      <w:r w:rsidRPr="00524C63">
        <w:rPr>
          <w:rStyle w:val="libBold2Char"/>
          <w:rtl/>
        </w:rPr>
        <w:t xml:space="preserve"> أَفْرَدَنِي الدَّهْرُ إِلَيْكَ فَقُمْتُ بَيْنَ يَدَيْك هذا المَقامَ يا إِلهِي بِعِلْمِكَ كانَ هذا كُلُّهُ</w:t>
      </w:r>
      <w:r w:rsidR="009A58AC" w:rsidRPr="00524C63">
        <w:rPr>
          <w:rStyle w:val="libBold2Char"/>
          <w:rtl/>
        </w:rPr>
        <w:t>،</w:t>
      </w:r>
      <w:r w:rsidRPr="00524C63">
        <w:rPr>
          <w:rStyle w:val="libBold2Char"/>
          <w:rtl/>
        </w:rPr>
        <w:t xml:space="preserve"> فَكَيْفَ أَنْتَ صانِعٌ بِي؟! وَلَيْتَ شِعْرِي كَيْفَ تَقُولُ لِدُعائِي؟! أَتَقُولُ</w:t>
      </w:r>
      <w:r w:rsidR="009A58AC" w:rsidRPr="00524C63">
        <w:rPr>
          <w:rStyle w:val="libBold2Char"/>
          <w:rtl/>
        </w:rPr>
        <w:t>:</w:t>
      </w:r>
      <w:r w:rsidRPr="00524C63">
        <w:rPr>
          <w:rStyle w:val="libBold2Char"/>
          <w:rtl/>
        </w:rPr>
        <w:t xml:space="preserve"> نَعَمْ</w:t>
      </w:r>
      <w:r w:rsidR="009A58AC" w:rsidRPr="00524C63">
        <w:rPr>
          <w:rStyle w:val="libBold2Char"/>
          <w:rtl/>
        </w:rPr>
        <w:t>،</w:t>
      </w:r>
      <w:r w:rsidRPr="00524C63">
        <w:rPr>
          <w:rStyle w:val="libBold2Char"/>
          <w:rtl/>
        </w:rPr>
        <w:t xml:space="preserve"> أَمْ</w:t>
      </w:r>
      <w:r w:rsidRPr="00524C63">
        <w:rPr>
          <w:rStyle w:val="libBold2Char"/>
          <w:rFonts w:hint="cs"/>
          <w:rtl/>
        </w:rPr>
        <w:t xml:space="preserve"> </w:t>
      </w:r>
      <w:r w:rsidRPr="00524C63">
        <w:rPr>
          <w:rStyle w:val="libBold2Char"/>
          <w:rtl/>
        </w:rPr>
        <w:t>تَقُولُ</w:t>
      </w:r>
      <w:r w:rsidR="009A58AC" w:rsidRPr="00524C63">
        <w:rPr>
          <w:rStyle w:val="libBold2Char"/>
          <w:rtl/>
        </w:rPr>
        <w:t>:</w:t>
      </w:r>
      <w:r w:rsidRPr="00524C63">
        <w:rPr>
          <w:rStyle w:val="libBold2Char"/>
          <w:rtl/>
        </w:rPr>
        <w:t xml:space="preserve"> لا؟! فَإِنْ قُلْتَ</w:t>
      </w:r>
      <w:r w:rsidR="009A58AC" w:rsidRPr="00524C63">
        <w:rPr>
          <w:rStyle w:val="libBold2Char"/>
          <w:rtl/>
        </w:rPr>
        <w:t>:</w:t>
      </w:r>
      <w:r w:rsidRPr="00524C63">
        <w:rPr>
          <w:rStyle w:val="libBold2Char"/>
          <w:rtl/>
        </w:rPr>
        <w:t xml:space="preserve"> لا</w:t>
      </w:r>
      <w:r w:rsidR="009A58AC" w:rsidRPr="00524C63">
        <w:rPr>
          <w:rStyle w:val="libBold2Char"/>
          <w:rtl/>
        </w:rPr>
        <w:t>،</w:t>
      </w:r>
      <w:r w:rsidRPr="00524C63">
        <w:rPr>
          <w:rStyle w:val="libBold2Char"/>
          <w:rtl/>
        </w:rPr>
        <w:t xml:space="preserve"> فَياوَيْلِي يا وَيْلِي يا وَيْلِي</w:t>
      </w:r>
      <w:r w:rsidR="009A58AC" w:rsidRPr="00524C63">
        <w:rPr>
          <w:rStyle w:val="libBold2Char"/>
          <w:rtl/>
        </w:rPr>
        <w:t>،</w:t>
      </w:r>
      <w:r w:rsidRPr="00524C63">
        <w:rPr>
          <w:rStyle w:val="libBold2Char"/>
          <w:rtl/>
        </w:rPr>
        <w:t xml:space="preserve"> يا عَوْلِي يا عَوْلِي يا عَوْلِي</w:t>
      </w:r>
      <w:r w:rsidR="009A58AC" w:rsidRPr="00524C63">
        <w:rPr>
          <w:rStyle w:val="libBold2Char"/>
          <w:rtl/>
        </w:rPr>
        <w:t>،</w:t>
      </w:r>
      <w:r w:rsidRPr="00524C63">
        <w:rPr>
          <w:rStyle w:val="libBold2Char"/>
          <w:rtl/>
        </w:rPr>
        <w:t xml:space="preserve"> يا شِقْوَتِي يا شِقْوَتِي يا شِقْوَتِي</w:t>
      </w:r>
      <w:r w:rsidR="009A58AC" w:rsidRPr="00524C63">
        <w:rPr>
          <w:rStyle w:val="libBold2Char"/>
          <w:rtl/>
        </w:rPr>
        <w:t>،</w:t>
      </w:r>
      <w:r w:rsidRPr="00524C63">
        <w:rPr>
          <w:rStyle w:val="libBold2Char"/>
          <w:rtl/>
        </w:rPr>
        <w:t xml:space="preserve"> يا ذُلِّي يا ذُلِّي يا ذُلِّي! إِلى مَنْ؟ وَمِمَّنْ؟ أَوْ عِندَ مَنْ؟ أَوْ كَيْفَ؟ أَوْماذا؟ أَوْ إِلى أَيِّ شَي</w:t>
      </w:r>
      <w:r w:rsidR="00B53376">
        <w:rPr>
          <w:rStyle w:val="libBold2Char"/>
          <w:rtl/>
        </w:rPr>
        <w:t>ْءٍ</w:t>
      </w:r>
      <w:r w:rsidRPr="00524C63">
        <w:rPr>
          <w:rStyle w:val="libBold2Char"/>
          <w:rtl/>
        </w:rPr>
        <w:t xml:space="preserve"> ألْجَأُ؟ وَمَنْ أَرْجُو؟ وَمَنْ يَجُودُ عَلَيَّ بِفَضْلِهِ حِينَ تَرْفُضُنِي</w:t>
      </w:r>
      <w:r w:rsidR="009A58AC" w:rsidRPr="00524C63">
        <w:rPr>
          <w:rStyle w:val="libBold2Char"/>
          <w:rtl/>
        </w:rPr>
        <w:t>،</w:t>
      </w:r>
      <w:r w:rsidRPr="00524C63">
        <w:rPr>
          <w:rStyle w:val="libBold2Char"/>
          <w:rtl/>
        </w:rPr>
        <w:t xml:space="preserve"> يا واسِعَ المَغْفِرَةِ؟ وَإِنْ قُلْتَ</w:t>
      </w:r>
      <w:r w:rsidR="009A58AC" w:rsidRPr="00524C63">
        <w:rPr>
          <w:rStyle w:val="libBold2Char"/>
          <w:rtl/>
        </w:rPr>
        <w:t>:</w:t>
      </w:r>
      <w:r w:rsidRPr="00524C63">
        <w:rPr>
          <w:rStyle w:val="libBold2Char"/>
          <w:rtl/>
        </w:rPr>
        <w:t xml:space="preserve"> نَعَمْ</w:t>
      </w:r>
      <w:r w:rsidR="009A58AC" w:rsidRPr="00524C63">
        <w:rPr>
          <w:rStyle w:val="libBold2Char"/>
          <w:rtl/>
        </w:rPr>
        <w:t>،</w:t>
      </w:r>
      <w:r w:rsidRPr="00524C63">
        <w:rPr>
          <w:rStyle w:val="libBold2Char"/>
          <w:rtl/>
        </w:rPr>
        <w:t xml:space="preserve"> كَما هُوَ الظَّنُّ بِكَ</w:t>
      </w:r>
      <w:r w:rsidR="009A58AC" w:rsidRPr="00524C63">
        <w:rPr>
          <w:rStyle w:val="libBold2Char"/>
          <w:rtl/>
        </w:rPr>
        <w:t>،</w:t>
      </w:r>
      <w:r w:rsidRPr="00524C63">
        <w:rPr>
          <w:rStyle w:val="libBold2Char"/>
          <w:rtl/>
        </w:rPr>
        <w:t xml:space="preserve"> وَالرَّجاءُ لَكَ</w:t>
      </w:r>
      <w:r w:rsidR="009A58AC" w:rsidRPr="00524C63">
        <w:rPr>
          <w:rStyle w:val="libBold2Char"/>
          <w:rtl/>
        </w:rPr>
        <w:t>،</w:t>
      </w:r>
      <w:r w:rsidRPr="00524C63">
        <w:rPr>
          <w:rStyle w:val="libBold2Char"/>
          <w:rtl/>
        </w:rPr>
        <w:t xml:space="preserve"> فَطُوبى لِي أَنَا السَّعِيدُ وَأَنا المَسْعُودُ</w:t>
      </w:r>
      <w:r w:rsidR="009A58AC" w:rsidRPr="00524C63">
        <w:rPr>
          <w:rStyle w:val="libBold2Char"/>
          <w:rtl/>
        </w:rPr>
        <w:t>،</w:t>
      </w:r>
      <w:r w:rsidRPr="00524C63">
        <w:rPr>
          <w:rStyle w:val="libBold2Char"/>
          <w:rtl/>
        </w:rPr>
        <w:t xml:space="preserve"> فَطُوبى لِي وَأَنَا المَرْحُومُ يا مُتَرَحِّمُ يا مُترَئِّفُ يا مُتَعَطِّفُ يا مُتَجَبِّرُ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يا مُتَمَلِّكُ يا مُقْسِطُ</w:t>
      </w:r>
      <w:r w:rsidR="009A58AC" w:rsidRPr="00524C63">
        <w:rPr>
          <w:rStyle w:val="libBold2Char"/>
          <w:rtl/>
        </w:rPr>
        <w:t>،</w:t>
      </w:r>
      <w:r w:rsidRPr="00524C63">
        <w:rPr>
          <w:rStyle w:val="libBold2Char"/>
          <w:rtl/>
        </w:rPr>
        <w:t xml:space="preserve"> لاعَمَلَ لِي أَبْلُغُ بِهِ نَجاحَ حاجَتِي أَسْأَلُكَ بِاسْمِكَ الَّذِي جَعَلْتَهُ فِي مَكْنُونِ غَيْبِكَ وَاسْتَقَرَّ عِنْدَكَ</w:t>
      </w:r>
      <w:r w:rsidR="009A58AC" w:rsidRPr="00524C63">
        <w:rPr>
          <w:rStyle w:val="libBold2Char"/>
          <w:rtl/>
        </w:rPr>
        <w:t>،</w:t>
      </w:r>
      <w:r w:rsidRPr="00524C63">
        <w:rPr>
          <w:rStyle w:val="libBold2Char"/>
          <w:rtl/>
        </w:rPr>
        <w:t xml:space="preserve"> فَلا يَخْرُجُ مِنْكَ إِلى شَي</w:t>
      </w:r>
      <w:r w:rsidR="00B53376">
        <w:rPr>
          <w:rStyle w:val="libBold2Char"/>
          <w:rtl/>
        </w:rPr>
        <w:t>ْءٍ</w:t>
      </w:r>
      <w:r w:rsidRPr="00524C63">
        <w:rPr>
          <w:rStyle w:val="libBold2Char"/>
          <w:rtl/>
        </w:rPr>
        <w:t xml:space="preserve"> سِواكَ</w:t>
      </w:r>
      <w:r w:rsidR="003C7C01" w:rsidRPr="00524C63">
        <w:rPr>
          <w:rStyle w:val="libBold2Char"/>
          <w:rtl/>
        </w:rPr>
        <w:t>.</w:t>
      </w:r>
      <w:r w:rsidRPr="00524C63">
        <w:rPr>
          <w:rStyle w:val="libBold2Char"/>
          <w:rtl/>
        </w:rPr>
        <w:t xml:space="preserve"> أَسْأَلُكَ بِهِ وَبِكَ وَبِهِ</w:t>
      </w:r>
      <w:r w:rsidR="009A58AC" w:rsidRPr="00524C63">
        <w:rPr>
          <w:rStyle w:val="libBold2Char"/>
          <w:rtl/>
        </w:rPr>
        <w:t>،</w:t>
      </w:r>
      <w:r w:rsidRPr="00524C63">
        <w:rPr>
          <w:rStyle w:val="libBold2Char"/>
          <w:rtl/>
        </w:rPr>
        <w:t xml:space="preserve"> فَإِنَّهُ أَجَلُّ وَأَشْرَفُ أَسمائِكَ</w:t>
      </w:r>
      <w:r w:rsidR="009A58AC" w:rsidRPr="00524C63">
        <w:rPr>
          <w:rStyle w:val="libBold2Char"/>
          <w:rtl/>
        </w:rPr>
        <w:t>،</w:t>
      </w:r>
      <w:r w:rsidRPr="00524C63">
        <w:rPr>
          <w:rStyle w:val="libBold2Char"/>
          <w:rtl/>
        </w:rPr>
        <w:t xml:space="preserve"> لا شَيَْ لِي غَيْرُ هذا وَلا أحَدَ أَعْوَدُ عَلَيَّ مِنْكَ</w:t>
      </w:r>
      <w:r w:rsidR="009A58AC" w:rsidRPr="00524C63">
        <w:rPr>
          <w:rStyle w:val="libBold2Char"/>
          <w:rtl/>
        </w:rPr>
        <w:t>،</w:t>
      </w:r>
      <w:r w:rsidRPr="00524C63">
        <w:rPr>
          <w:rStyle w:val="libBold2Char"/>
          <w:rtl/>
        </w:rPr>
        <w:t xml:space="preserve"> يا كَيْنُونُ يا مُكَوِّنُ</w:t>
      </w:r>
      <w:r w:rsidR="009A58AC" w:rsidRPr="00524C63">
        <w:rPr>
          <w:rStyle w:val="libBold2Char"/>
          <w:rtl/>
        </w:rPr>
        <w:t>،</w:t>
      </w:r>
      <w:r w:rsidRPr="00524C63">
        <w:rPr>
          <w:rStyle w:val="libBold2Char"/>
          <w:rtl/>
        </w:rPr>
        <w:t xml:space="preserve"> يا مَنْ عَرَّفَنِي نَفْسَهُ</w:t>
      </w:r>
      <w:r w:rsidR="009A58AC" w:rsidRPr="00524C63">
        <w:rPr>
          <w:rStyle w:val="libBold2Char"/>
          <w:rtl/>
        </w:rPr>
        <w:t>،</w:t>
      </w:r>
      <w:r w:rsidRPr="00524C63">
        <w:rPr>
          <w:rStyle w:val="libBold2Char"/>
          <w:rtl/>
        </w:rPr>
        <w:t xml:space="preserve"> يا مَنْ أَمَرَنِي بِطاعَتِهِ</w:t>
      </w:r>
      <w:r w:rsidR="009A58AC" w:rsidRPr="00524C63">
        <w:rPr>
          <w:rStyle w:val="libBold2Char"/>
          <w:rtl/>
        </w:rPr>
        <w:t>،</w:t>
      </w:r>
      <w:r w:rsidRPr="00524C63">
        <w:rPr>
          <w:rStyle w:val="libBold2Char"/>
          <w:rtl/>
        </w:rPr>
        <w:t xml:space="preserve"> يا مَنْ نَهانِي عَنْ مَعْصِيَتِهِ وَيامَدْعُوُّ يا مَسْؤُولُ</w:t>
      </w:r>
      <w:r w:rsidR="009A58AC" w:rsidRPr="00524C63">
        <w:rPr>
          <w:rStyle w:val="libBold2Char"/>
          <w:rtl/>
        </w:rPr>
        <w:t>،</w:t>
      </w:r>
      <w:r w:rsidRPr="00524C63">
        <w:rPr>
          <w:rStyle w:val="libBold2Char"/>
          <w:rtl/>
        </w:rPr>
        <w:t xml:space="preserve"> يا مَطْلُوبا إِلَيْهِ</w:t>
      </w:r>
      <w:r w:rsidR="009A58AC" w:rsidRPr="00524C63">
        <w:rPr>
          <w:rStyle w:val="libBold2Char"/>
          <w:rtl/>
        </w:rPr>
        <w:t>،</w:t>
      </w:r>
      <w:r w:rsidRPr="00524C63">
        <w:rPr>
          <w:rStyle w:val="libBold2Char"/>
          <w:rtl/>
        </w:rPr>
        <w:t xml:space="preserve"> رَفَضْتُ وَصِيَّتَكَ الَّتِي أَوْصَيْتَنِي وَلَمْ اُطِعْكَ</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وَلَوْ</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84E95">
        <w:rPr>
          <w:rFonts w:hint="cs"/>
          <w:rtl/>
        </w:rPr>
        <w:t>1</w:t>
      </w:r>
      <w:r w:rsidR="003C7C01" w:rsidRPr="00524C63">
        <w:rPr>
          <w:rStyle w:val="libBold2Char"/>
          <w:rFonts w:hint="cs"/>
          <w:rtl/>
        </w:rPr>
        <w:t xml:space="preserve"> - </w:t>
      </w:r>
      <w:r w:rsidRPr="00684E95">
        <w:rPr>
          <w:rFonts w:hint="cs"/>
          <w:rtl/>
        </w:rPr>
        <w:t>في المصباح</w:t>
      </w:r>
      <w:r w:rsidR="009A58AC">
        <w:rPr>
          <w:rFonts w:hint="cs"/>
          <w:rtl/>
        </w:rPr>
        <w:t>:</w:t>
      </w:r>
      <w:r>
        <w:rPr>
          <w:rFonts w:hint="cs"/>
          <w:rtl/>
        </w:rPr>
        <w:t xml:space="preserve"> ولا غناء عن نفسي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متحنِّن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المصباح</w:t>
      </w:r>
      <w:r w:rsidR="009A58AC">
        <w:rPr>
          <w:rFonts w:hint="cs"/>
          <w:rtl/>
        </w:rPr>
        <w:t>:</w:t>
      </w:r>
      <w:r>
        <w:rPr>
          <w:rFonts w:hint="cs"/>
          <w:rtl/>
        </w:rPr>
        <w:t xml:space="preserve"> ولم أطعك فيها</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F06688">
        <w:rPr>
          <w:rtl/>
        </w:rPr>
        <w:lastRenderedPageBreak/>
        <w:t>أَطَعْتُكَ فِيما أَمَرْتَنِي لَكَفَيْتَنِي ماقُمْتُ إِلَيْكَ فِيهِ وَأَنَا مَعَ مَعْصِيَتِي لَكَ راجٍ</w:t>
      </w:r>
      <w:r w:rsidR="009A58AC">
        <w:rPr>
          <w:rtl/>
        </w:rPr>
        <w:t>،</w:t>
      </w:r>
      <w:r w:rsidRPr="00F06688">
        <w:rPr>
          <w:rtl/>
        </w:rPr>
        <w:t xml:space="preserve"> فَلا تَحُلْ بَيْنِي وَبَيْنَ مارَجَوْتُ يا مُتَرَحِّما لِي</w:t>
      </w:r>
      <w:r w:rsidR="009A58AC">
        <w:rPr>
          <w:rtl/>
        </w:rPr>
        <w:t>،</w:t>
      </w:r>
      <w:r w:rsidRPr="00F06688">
        <w:rPr>
          <w:rtl/>
        </w:rPr>
        <w:t xml:space="preserve"> أَعِذْنِي مِنْ بَيْنِ يَدَيَّ وَمِنْ خَلْفِي وَمِنْ فَوْقِي وَمِنْ تَحْتِي</w:t>
      </w:r>
      <w:r w:rsidR="009A58AC">
        <w:rPr>
          <w:rtl/>
        </w:rPr>
        <w:t>،</w:t>
      </w:r>
      <w:r w:rsidRPr="00F06688">
        <w:rPr>
          <w:rtl/>
        </w:rPr>
        <w:t xml:space="preserve"> وَمِنْ كُلِّ جِهاتِ الاِحاطَةِ بِي</w:t>
      </w:r>
      <w:r w:rsidR="003C7C01">
        <w:rPr>
          <w:rtl/>
          <w:lang w:bidi="fa-IR"/>
        </w:rPr>
        <w:t>.</w:t>
      </w:r>
      <w:r>
        <w:rPr>
          <w:rFonts w:hint="cs"/>
          <w:rtl/>
        </w:rPr>
        <w:t xml:space="preserve"> </w:t>
      </w:r>
      <w:r w:rsidRPr="00524C63">
        <w:rPr>
          <w:rtl/>
        </w:rPr>
        <w:t>اللّهُمَّ بِمُحَمَّدٍ سَيِّدِي</w:t>
      </w:r>
      <w:r w:rsidR="009A58AC" w:rsidRPr="00524C63">
        <w:rPr>
          <w:rtl/>
        </w:rPr>
        <w:t>،</w:t>
      </w:r>
      <w:r w:rsidRPr="00524C63">
        <w:rPr>
          <w:rtl/>
        </w:rPr>
        <w:t xml:space="preserve"> وَبِعَلِيٍّ وَلِيِّي</w:t>
      </w:r>
      <w:r w:rsidR="009A58AC" w:rsidRPr="00524C63">
        <w:rPr>
          <w:rtl/>
        </w:rPr>
        <w:t>،</w:t>
      </w:r>
      <w:r w:rsidRPr="00524C63">
        <w:rPr>
          <w:rtl/>
        </w:rPr>
        <w:t xml:space="preserve"> وَبِالاَئِمَّةِ الرَّاشِدِينَ </w:t>
      </w:r>
      <w:r w:rsidRPr="003C7C01">
        <w:rPr>
          <w:rStyle w:val="libAlaemChar"/>
          <w:rtl/>
        </w:rPr>
        <w:t>عليهم‌السلام</w:t>
      </w:r>
      <w:r w:rsidRPr="00524C63">
        <w:rPr>
          <w:rtl/>
        </w:rPr>
        <w:t xml:space="preserve"> إِجْعَلْ عَلَيْنا</w:t>
      </w:r>
      <w:r w:rsidRPr="00524C63">
        <w:rPr>
          <w:rFonts w:hint="cs"/>
          <w:rtl/>
        </w:rPr>
        <w:t xml:space="preserve"> </w:t>
      </w:r>
      <w:r w:rsidRPr="00524C63">
        <w:rPr>
          <w:rtl/>
        </w:rPr>
        <w:t>صَلَواتِكَ وَرَأْفَتَكَ وَرَحْمَتَكَ وَأَوْسِعْ عَلَيْنا مِنْ رِزْقِكَ وَاقْضِ عَنَّا الدَّيْنَ وَجَمِيعَ حَوائِجِنا</w:t>
      </w:r>
      <w:r w:rsidR="009A58AC" w:rsidRPr="00524C63">
        <w:rPr>
          <w:rtl/>
        </w:rPr>
        <w:t>،</w:t>
      </w:r>
      <w:r w:rsidRPr="00524C63">
        <w:rPr>
          <w:rtl/>
        </w:rPr>
        <w:t xml:space="preserve"> يا الله يا الله يا الله إِنَّكَ عَلى كُلِّ شَي</w:t>
      </w:r>
      <w:r w:rsidR="00B53376">
        <w:rPr>
          <w:rtl/>
        </w:rPr>
        <w:t>ْءٍ</w:t>
      </w:r>
      <w:r w:rsidRPr="00524C63">
        <w:rPr>
          <w:rtl/>
        </w:rPr>
        <w:t xml:space="preserve"> قَدِيرٌ</w:t>
      </w:r>
      <w:r w:rsidR="003C7C01">
        <w:rPr>
          <w:rtl/>
          <w:lang w:bidi="fa-IR"/>
        </w:rPr>
        <w:t>.</w:t>
      </w:r>
    </w:p>
    <w:p w:rsidR="001B329E" w:rsidRDefault="001B329E" w:rsidP="003C7C01">
      <w:pPr>
        <w:pStyle w:val="libNormal"/>
        <w:rPr>
          <w:rtl/>
        </w:rPr>
      </w:pPr>
      <w:r>
        <w:rPr>
          <w:rtl/>
        </w:rPr>
        <w:t xml:space="preserve">ثُمَّ قالَ </w:t>
      </w:r>
      <w:r w:rsidRPr="003C7C01">
        <w:rPr>
          <w:rStyle w:val="libAlaemChar"/>
          <w:rtl/>
        </w:rPr>
        <w:t>عليه‌السلام</w:t>
      </w:r>
      <w:r w:rsidR="009A58AC">
        <w:rPr>
          <w:rtl/>
        </w:rPr>
        <w:t>:</w:t>
      </w:r>
      <w:r>
        <w:rPr>
          <w:rtl/>
        </w:rPr>
        <w:t xml:space="preserve"> من صَلَّى هذه الصلاة ودَعا بِهذا الدُّعاءِ انفتَل ولَمْ يَبق بَينه وبين الله تعالى ذَنب إِلاّ غُفِرَ لهُ</w:t>
      </w:r>
      <w:r w:rsidR="003C7C01">
        <w:rPr>
          <w:rtl/>
        </w:rPr>
        <w:t>.</w:t>
      </w:r>
    </w:p>
    <w:p w:rsidR="001B329E" w:rsidRDefault="001B329E" w:rsidP="003C7C01">
      <w:pPr>
        <w:pStyle w:val="libNormal"/>
        <w:rPr>
          <w:rtl/>
        </w:rPr>
      </w:pPr>
      <w:r>
        <w:rPr>
          <w:rtl/>
        </w:rPr>
        <w:t>أقول</w:t>
      </w:r>
      <w:r w:rsidR="009A58AC">
        <w:rPr>
          <w:rtl/>
        </w:rPr>
        <w:t>:</w:t>
      </w:r>
      <w:r>
        <w:rPr>
          <w:rtl/>
        </w:rPr>
        <w:t xml:space="preserve"> ورَدتنا أحاديث كثيرة في فَضلِ هذه الاَربع ركعات في يَوم الجُمعة</w:t>
      </w:r>
      <w:r w:rsidR="009A58AC">
        <w:rPr>
          <w:rtl/>
        </w:rPr>
        <w:t>،</w:t>
      </w:r>
      <w:r>
        <w:rPr>
          <w:rtl/>
        </w:rPr>
        <w:t xml:space="preserve"> وإِذا قالَ المُصَلِّي بعد ما فَرغ منها</w:t>
      </w:r>
      <w:r w:rsidR="009A58AC">
        <w:rPr>
          <w:rtl/>
        </w:rPr>
        <w:t>:</w:t>
      </w:r>
      <w:r>
        <w:rPr>
          <w:rtl/>
        </w:rPr>
        <w:t xml:space="preserve"> </w:t>
      </w:r>
      <w:r w:rsidRPr="00524C63">
        <w:rPr>
          <w:rStyle w:val="libBold2Char"/>
          <w:rtl/>
        </w:rPr>
        <w:t>اللّهُمَّ صَلِّ على النَّبِيِّ العَرَبِيِّ وَآلِهِ</w:t>
      </w:r>
      <w:r w:rsidR="003C7C01">
        <w:rPr>
          <w:rtl/>
        </w:rPr>
        <w:t>.</w:t>
      </w:r>
      <w:r>
        <w:rPr>
          <w:rtl/>
        </w:rPr>
        <w:t xml:space="preserve"> ففي الحديث انهُ يُغفَر لَهُ ما تَقدَّم مِن ذنبِهِ وَما تَأخَّر</w:t>
      </w:r>
      <w:r w:rsidR="009A58AC">
        <w:rPr>
          <w:rtl/>
        </w:rPr>
        <w:t>،</w:t>
      </w:r>
      <w:r>
        <w:rPr>
          <w:rtl/>
        </w:rPr>
        <w:t xml:space="preserve"> وكانَ كمَن خَتمَ القُرآن اثنتَي عشرة ختمة</w:t>
      </w:r>
      <w:r w:rsidR="009A58AC">
        <w:rPr>
          <w:rtl/>
        </w:rPr>
        <w:t>،</w:t>
      </w:r>
      <w:r>
        <w:rPr>
          <w:rtl/>
        </w:rPr>
        <w:t xml:space="preserve"> ورفع الله عنه عطش يَوم القيَّامة</w:t>
      </w:r>
      <w:r w:rsidR="003C7C01">
        <w:rPr>
          <w:rtl/>
        </w:rPr>
        <w:t>.</w:t>
      </w:r>
    </w:p>
    <w:p w:rsidR="001B329E" w:rsidRDefault="001B329E" w:rsidP="003C7C01">
      <w:pPr>
        <w:pStyle w:val="libNormal"/>
        <w:rPr>
          <w:rtl/>
        </w:rPr>
      </w:pPr>
      <w:bookmarkStart w:id="92" w:name="_Toc415300796"/>
      <w:bookmarkStart w:id="93" w:name="_Toc426799331"/>
      <w:r w:rsidRPr="00125908">
        <w:rPr>
          <w:rStyle w:val="Heading3Char"/>
          <w:rtl/>
        </w:rPr>
        <w:t>ومنها</w:t>
      </w:r>
      <w:r w:rsidR="009A58AC">
        <w:rPr>
          <w:rStyle w:val="Heading3Char"/>
          <w:rtl/>
        </w:rPr>
        <w:t>:</w:t>
      </w:r>
      <w:bookmarkEnd w:id="92"/>
      <w:bookmarkEnd w:id="93"/>
      <w:r w:rsidRPr="00524C63">
        <w:rPr>
          <w:rStyle w:val="libBold2Char"/>
          <w:rtl/>
        </w:rPr>
        <w:t xml:space="preserve"> صلاة فاطمة (صَلَواتُ الله عَلَيهاِ)</w:t>
      </w:r>
      <w:r>
        <w:rPr>
          <w:rFonts w:hint="cs"/>
          <w:rtl/>
        </w:rPr>
        <w:t xml:space="preserve"> </w:t>
      </w:r>
      <w:r>
        <w:rPr>
          <w:rtl/>
        </w:rPr>
        <w:t xml:space="preserve">رُوي انَّهُ كانت لفاطمة </w:t>
      </w:r>
      <w:r w:rsidRPr="003C7C01">
        <w:rPr>
          <w:rStyle w:val="libAlaemChar"/>
          <w:rtl/>
        </w:rPr>
        <w:t>عليها‌السلام</w:t>
      </w:r>
      <w:r>
        <w:rPr>
          <w:rtl/>
        </w:rPr>
        <w:t xml:space="preserve"> ركعتان تُصلَّيهما عَلَّمها جبرائيل </w:t>
      </w:r>
      <w:r w:rsidRPr="003C7C01">
        <w:rPr>
          <w:rStyle w:val="libAlaemChar"/>
          <w:rtl/>
        </w:rPr>
        <w:t>عليه‌السلام</w:t>
      </w:r>
      <w:r w:rsidR="003C7C01">
        <w:rPr>
          <w:rtl/>
        </w:rPr>
        <w:t>.</w:t>
      </w:r>
      <w:r>
        <w:rPr>
          <w:rtl/>
        </w:rPr>
        <w:t xml:space="preserve"> تَقرأ في‌الرّكعة الأولى بعد الفاتحة سُورَة القدر مائة مَرَّة</w:t>
      </w:r>
      <w:r w:rsidR="009A58AC">
        <w:rPr>
          <w:rtl/>
        </w:rPr>
        <w:t>،</w:t>
      </w:r>
      <w:r>
        <w:rPr>
          <w:rtl/>
        </w:rPr>
        <w:t xml:space="preserve"> وَفي الثّانية بعد الحَمد تَقرأ سُورَة التَوّحيد</w:t>
      </w:r>
      <w:r w:rsidR="009A58AC">
        <w:rPr>
          <w:rtl/>
        </w:rPr>
        <w:t>،</w:t>
      </w:r>
      <w:r>
        <w:rPr>
          <w:rtl/>
        </w:rPr>
        <w:t xml:space="preserve"> وإِذا سَلَّمتْ قالتْ</w:t>
      </w:r>
      <w:r w:rsidR="009A58AC">
        <w:rPr>
          <w:rtl/>
        </w:rPr>
        <w:t>:</w:t>
      </w:r>
      <w:r>
        <w:rPr>
          <w:rFonts w:hint="cs"/>
          <w:rtl/>
        </w:rPr>
        <w:t xml:space="preserve"> </w:t>
      </w:r>
      <w:r w:rsidRPr="00524C63">
        <w:rPr>
          <w:rStyle w:val="libBold2Char"/>
          <w:rtl/>
        </w:rPr>
        <w:t>سُبْحانَ ذِي العِزِّ الشَّامِخِ المُنِيفِ</w:t>
      </w:r>
      <w:r w:rsidR="009A58AC" w:rsidRPr="00524C63">
        <w:rPr>
          <w:rStyle w:val="libBold2Char"/>
          <w:rtl/>
        </w:rPr>
        <w:t>،</w:t>
      </w:r>
      <w:r w:rsidRPr="00524C63">
        <w:rPr>
          <w:rStyle w:val="libBold2Char"/>
          <w:rtl/>
        </w:rPr>
        <w:t xml:space="preserve"> سُبْحانَ ذِي الجَلالِ الباذِخِ العَظِيمِ</w:t>
      </w:r>
      <w:r w:rsidR="009A58AC" w:rsidRPr="00524C63">
        <w:rPr>
          <w:rStyle w:val="libBold2Char"/>
          <w:rtl/>
        </w:rPr>
        <w:t>،</w:t>
      </w:r>
      <w:r w:rsidRPr="00524C63">
        <w:rPr>
          <w:rStyle w:val="libBold2Char"/>
          <w:rtl/>
        </w:rPr>
        <w:t xml:space="preserve"> سُبْحانَ ذِي المُلْك‌ِالفاخِرِ القَدِيمِ</w:t>
      </w:r>
      <w:r w:rsidR="009A58AC" w:rsidRPr="00524C63">
        <w:rPr>
          <w:rStyle w:val="libBold2Char"/>
          <w:rtl/>
        </w:rPr>
        <w:t>،</w:t>
      </w:r>
      <w:r w:rsidRPr="00524C63">
        <w:rPr>
          <w:rStyle w:val="libBold2Char"/>
          <w:rtl/>
        </w:rPr>
        <w:t xml:space="preserve"> سُبْحانَ مَنْ لَبِسَ البَهْجَةَ وَالجَمالَ</w:t>
      </w:r>
      <w:r w:rsidR="009A58AC" w:rsidRPr="00524C63">
        <w:rPr>
          <w:rStyle w:val="libBold2Char"/>
          <w:rtl/>
        </w:rPr>
        <w:t>،</w:t>
      </w:r>
      <w:r w:rsidRPr="00524C63">
        <w:rPr>
          <w:rStyle w:val="libBold2Char"/>
          <w:rtl/>
        </w:rPr>
        <w:t xml:space="preserve"> سُبْحانَ مَنْ تَرَدَّى بِالنُّورِ وَالوَقارِ</w:t>
      </w:r>
      <w:r w:rsidR="009A58AC" w:rsidRPr="00524C63">
        <w:rPr>
          <w:rStyle w:val="libBold2Char"/>
          <w:rtl/>
        </w:rPr>
        <w:t>،</w:t>
      </w:r>
      <w:r w:rsidRPr="00524C63">
        <w:rPr>
          <w:rStyle w:val="libBold2Char"/>
          <w:rtl/>
        </w:rPr>
        <w:t xml:space="preserve"> سُبْحانَ مَنْ يَرى أَثَرَ النَّملِ فِي الصَّفا</w:t>
      </w:r>
      <w:r w:rsidR="009A58AC" w:rsidRPr="00524C63">
        <w:rPr>
          <w:rStyle w:val="libBold2Char"/>
          <w:rtl/>
        </w:rPr>
        <w:t>،</w:t>
      </w:r>
      <w:r w:rsidRPr="00524C63">
        <w:rPr>
          <w:rStyle w:val="libBold2Char"/>
          <w:rtl/>
        </w:rPr>
        <w:t xml:space="preserve"> سُبْحانَ مَنْ يَرى وَقْعَ الطَّيْرِ فِي‌الهَواءِ</w:t>
      </w:r>
      <w:r w:rsidR="009A58AC" w:rsidRPr="00524C63">
        <w:rPr>
          <w:rStyle w:val="libBold2Char"/>
          <w:rtl/>
        </w:rPr>
        <w:t>،</w:t>
      </w:r>
      <w:r w:rsidRPr="00524C63">
        <w:rPr>
          <w:rStyle w:val="libBold2Char"/>
          <w:rtl/>
        </w:rPr>
        <w:t xml:space="preserve"> سُبْحانَ مَنْ هُوَ هكذا لا هكذا غَيْرُهُ</w:t>
      </w:r>
      <w:r w:rsidR="003C7C01">
        <w:rPr>
          <w:rtl/>
        </w:rPr>
        <w:t>.</w:t>
      </w:r>
    </w:p>
    <w:p w:rsidR="001B329E" w:rsidRDefault="001B329E" w:rsidP="003C7C01">
      <w:pPr>
        <w:pStyle w:val="libNormal"/>
        <w:rPr>
          <w:rtl/>
        </w:rPr>
      </w:pPr>
      <w:r>
        <w:rPr>
          <w:rtl/>
        </w:rPr>
        <w:t>قال السَّيِّد</w:t>
      </w:r>
      <w:r w:rsidR="009A58AC">
        <w:rPr>
          <w:rtl/>
        </w:rPr>
        <w:t>:</w:t>
      </w:r>
      <w:r>
        <w:rPr>
          <w:rtl/>
        </w:rPr>
        <w:t xml:space="preserve"> ورُوِيَ أَنَّهُ يُسبِّح بعد الصلاة تسبيحها المنقول عقيب كُلّ فَريضَة ثمَّ يُصلِّي على مُحَمَّدٍ وآلِ مُحَمَّد مائة مَرَّة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وقالَ الشَّيخ في كتاب </w:t>
      </w:r>
      <w:r w:rsidRPr="00524C63">
        <w:rPr>
          <w:rStyle w:val="libBold2Char"/>
          <w:rtl/>
        </w:rPr>
        <w:t>مصباح المتهجد</w:t>
      </w:r>
      <w:r w:rsidR="009A58AC">
        <w:rPr>
          <w:rtl/>
        </w:rPr>
        <w:t>:</w:t>
      </w:r>
      <w:r>
        <w:rPr>
          <w:rtl/>
        </w:rPr>
        <w:t xml:space="preserve"> أنَّ صلاة فاطمة </w:t>
      </w:r>
      <w:r w:rsidRPr="003C7C01">
        <w:rPr>
          <w:rStyle w:val="libAlaemChar"/>
          <w:rtl/>
        </w:rPr>
        <w:t>عليها‌السلام</w:t>
      </w:r>
      <w:r>
        <w:rPr>
          <w:rtl/>
        </w:rPr>
        <w:t xml:space="preserve"> ركعتان</w:t>
      </w:r>
      <w:r w:rsidR="009A58AC">
        <w:rPr>
          <w:rtl/>
        </w:rPr>
        <w:t>،</w:t>
      </w:r>
      <w:r>
        <w:rPr>
          <w:rtl/>
        </w:rPr>
        <w:t xml:space="preserve"> تقرأ في الأولى الحَمد وسُورَة القدر مائة مَرَّة</w:t>
      </w:r>
      <w:r w:rsidR="009A58AC">
        <w:rPr>
          <w:rtl/>
        </w:rPr>
        <w:t>،</w:t>
      </w:r>
      <w:r>
        <w:rPr>
          <w:rtl/>
        </w:rPr>
        <w:t xml:space="preserve"> وَفي الثّانية بعد الحَمد سُورَة التَوحيد مائة مَرَّة</w:t>
      </w:r>
      <w:r w:rsidR="009A58AC">
        <w:rPr>
          <w:rtl/>
        </w:rPr>
        <w:t>،</w:t>
      </w:r>
      <w:r>
        <w:rPr>
          <w:rtl/>
        </w:rPr>
        <w:t xml:space="preserve"> فاِذا سَلَّمَتْ سَبَّحَتْ تَسبيحُ الزهراءِ </w:t>
      </w:r>
      <w:r w:rsidRPr="003C7C01">
        <w:rPr>
          <w:rStyle w:val="libAlaemChar"/>
          <w:rtl/>
        </w:rPr>
        <w:t>عليها‌السلام</w:t>
      </w:r>
      <w:r w:rsidR="009A58AC">
        <w:rPr>
          <w:rtl/>
        </w:rPr>
        <w:t>،</w:t>
      </w:r>
      <w:r>
        <w:rPr>
          <w:rtl/>
        </w:rPr>
        <w:t xml:space="preserve"> ثمَّ تقول</w:t>
      </w:r>
      <w:r w:rsidR="009A58AC">
        <w:rPr>
          <w:rtl/>
        </w:rPr>
        <w:t>:</w:t>
      </w:r>
      <w:r>
        <w:rPr>
          <w:rtl/>
        </w:rPr>
        <w:t xml:space="preserve"> </w:t>
      </w:r>
      <w:r w:rsidRPr="00524C63">
        <w:rPr>
          <w:rStyle w:val="libBold2Char"/>
          <w:rtl/>
        </w:rPr>
        <w:t>سُبْحانَ ذِي العِزِّ الشَّامِخِ</w:t>
      </w:r>
      <w:r w:rsidR="009A58AC">
        <w:rPr>
          <w:rtl/>
        </w:rPr>
        <w:t>.</w:t>
      </w:r>
      <w:r w:rsidR="003C7C01">
        <w:rPr>
          <w:rtl/>
        </w:rPr>
        <w:t>..</w:t>
      </w:r>
      <w:r>
        <w:rPr>
          <w:rtl/>
        </w:rPr>
        <w:t xml:space="preserve"> إلى آخر ما مَرَّ من التَسبيح</w:t>
      </w:r>
      <w:r w:rsidR="003C7C01">
        <w:rPr>
          <w:rtl/>
        </w:rPr>
        <w:t>.</w:t>
      </w:r>
      <w:r>
        <w:rPr>
          <w:rtl/>
        </w:rPr>
        <w:t xml:space="preserve"> ثمَّ قالَ</w:t>
      </w:r>
      <w:r w:rsidR="009A58AC">
        <w:rPr>
          <w:rtl/>
        </w:rPr>
        <w:t>:</w:t>
      </w:r>
      <w:r>
        <w:rPr>
          <w:rtl/>
        </w:rPr>
        <w:t xml:space="preserve"> وَيَنبَغي لِمَن صَلَّى هذهِ الصَّلاة وفَرغَ مِن التَّسبيح أَن يَكشف</w:t>
      </w:r>
      <w:r>
        <w:rPr>
          <w:rFonts w:hint="cs"/>
          <w:rtl/>
        </w:rPr>
        <w:t xml:space="preserve"> </w:t>
      </w:r>
      <w:r>
        <w:rPr>
          <w:rtl/>
        </w:rPr>
        <w:t>رُكبتيه وذراعَيه ويُباشر بجميع مَساجِده الاَرض</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292</w:t>
      </w:r>
      <w:r w:rsidR="009A58AC">
        <w:rPr>
          <w:rFonts w:hint="cs"/>
          <w:rtl/>
        </w:rPr>
        <w:t>،</w:t>
      </w:r>
      <w:r>
        <w:rPr>
          <w:rFonts w:hint="cs"/>
          <w:rtl/>
        </w:rPr>
        <w:t xml:space="preserve"> وجمال الاسبوع</w:t>
      </w:r>
      <w:r w:rsidR="009A58AC">
        <w:rPr>
          <w:rFonts w:hint="cs"/>
          <w:rtl/>
        </w:rPr>
        <w:t>:</w:t>
      </w:r>
      <w:r>
        <w:rPr>
          <w:rFonts w:hint="cs"/>
          <w:rtl/>
        </w:rPr>
        <w:t xml:space="preserve"> 248 وما بين المعقوقات من جمال الاسبوع</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148 مع اختلاف واضافات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جمال الاسبوع</w:t>
      </w:r>
      <w:r w:rsidR="009A58AC">
        <w:rPr>
          <w:rFonts w:hint="cs"/>
          <w:rtl/>
        </w:rPr>
        <w:t>:</w:t>
      </w:r>
      <w:r>
        <w:rPr>
          <w:rFonts w:hint="cs"/>
          <w:rtl/>
        </w:rPr>
        <w:t xml:space="preserve"> 263 و 264 و 267 عن الصادق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بِغير حاجز يَحجز بَينه وبَينهما</w:t>
      </w:r>
      <w:r w:rsidR="009A58AC">
        <w:rPr>
          <w:rtl/>
        </w:rPr>
        <w:t>،</w:t>
      </w:r>
      <w:r>
        <w:rPr>
          <w:rtl/>
        </w:rPr>
        <w:t xml:space="preserve"> ويَدعو ويَسأل حاجته وما شاءَ مِنَ الدّعاء ويَقول وهُوَ ساجِد</w:t>
      </w:r>
      <w:r w:rsidR="009A58AC">
        <w:rPr>
          <w:rtl/>
        </w:rPr>
        <w:t>:</w:t>
      </w:r>
      <w:r>
        <w:rPr>
          <w:rFonts w:hint="cs"/>
          <w:rtl/>
        </w:rPr>
        <w:t xml:space="preserve"> </w:t>
      </w:r>
      <w:r w:rsidRPr="00524C63">
        <w:rPr>
          <w:rStyle w:val="libBold2Char"/>
          <w:rtl/>
        </w:rPr>
        <w:t>يا مَنْ لَيْسَ غَيْرَهُ رَبُّ يُدْعى</w:t>
      </w:r>
      <w:r w:rsidR="009A58AC" w:rsidRPr="00524C63">
        <w:rPr>
          <w:rStyle w:val="libBold2Char"/>
          <w:rtl/>
        </w:rPr>
        <w:t>،</w:t>
      </w:r>
      <w:r w:rsidRPr="00524C63">
        <w:rPr>
          <w:rStyle w:val="libBold2Char"/>
          <w:rtl/>
        </w:rPr>
        <w:t xml:space="preserve"> يا مَنْ لَيْسَ فَوْقَهُ إِلهٌ يُخْشى</w:t>
      </w:r>
      <w:r w:rsidR="009A58AC" w:rsidRPr="00524C63">
        <w:rPr>
          <w:rStyle w:val="libBold2Char"/>
          <w:rtl/>
        </w:rPr>
        <w:t>،</w:t>
      </w:r>
      <w:r w:rsidRPr="00524C63">
        <w:rPr>
          <w:rStyle w:val="libBold2Char"/>
          <w:rtl/>
        </w:rPr>
        <w:t xml:space="preserve"> يا مَنْ لَيْسَ دُونَهُ مَلِكٌ يُتَّقى</w:t>
      </w:r>
      <w:r w:rsidR="009A58AC" w:rsidRPr="00524C63">
        <w:rPr>
          <w:rStyle w:val="libBold2Char"/>
          <w:rtl/>
        </w:rPr>
        <w:t>،</w:t>
      </w:r>
      <w:r w:rsidRPr="00524C63">
        <w:rPr>
          <w:rStyle w:val="libBold2Char"/>
          <w:rtl/>
        </w:rPr>
        <w:t xml:space="preserve"> يا مَنْ لَيْسَ لَهُ وَزِيرٌ يُؤْتى</w:t>
      </w:r>
      <w:r w:rsidR="009A58AC" w:rsidRPr="00524C63">
        <w:rPr>
          <w:rStyle w:val="libBold2Char"/>
          <w:rtl/>
        </w:rPr>
        <w:t>،</w:t>
      </w:r>
      <w:r w:rsidRPr="00524C63">
        <w:rPr>
          <w:rStyle w:val="libBold2Char"/>
          <w:rtl/>
        </w:rPr>
        <w:t xml:space="preserve"> يا مَنْ لَيْسَ لَهُ حاجِبٌ يُرْشى</w:t>
      </w:r>
      <w:r w:rsidR="009A58AC" w:rsidRPr="00524C63">
        <w:rPr>
          <w:rStyle w:val="libBold2Char"/>
          <w:rtl/>
        </w:rPr>
        <w:t>،</w:t>
      </w:r>
      <w:r w:rsidRPr="00524C63">
        <w:rPr>
          <w:rStyle w:val="libBold2Char"/>
          <w:rtl/>
        </w:rPr>
        <w:t xml:space="preserve"> يا مَنْ لَيْسَ لَهُ بَوَّابٌ يُغْشى</w:t>
      </w:r>
      <w:r w:rsidR="009A58AC" w:rsidRPr="00524C63">
        <w:rPr>
          <w:rStyle w:val="libBold2Char"/>
          <w:rtl/>
        </w:rPr>
        <w:t>،</w:t>
      </w:r>
      <w:r w:rsidRPr="00524C63">
        <w:rPr>
          <w:rStyle w:val="libBold2Char"/>
          <w:rtl/>
        </w:rPr>
        <w:t xml:space="preserve"> يا مَنْ لايَزْدادُ عَلى كَثْرَةِ السُّؤالِ إِلاّ كَرَما وَجُوداً وَعَلى كَثْرَةِ الذُّنُوبِ إِلاّ عَفْوا وَصَفْحا</w:t>
      </w:r>
      <w:r w:rsidR="009A58AC" w:rsidRPr="00524C63">
        <w:rPr>
          <w:rStyle w:val="libBold2Char"/>
          <w:rtl/>
        </w:rPr>
        <w:t>،</w:t>
      </w:r>
      <w:r w:rsidRPr="00524C63">
        <w:rPr>
          <w:rStyle w:val="libBold2Char"/>
          <w:rtl/>
        </w:rPr>
        <w:t xml:space="preserve"> صَلِّ عَلى مُحَمَّدٍ وَآلِ مُحَمَّدٍ وَافْعَلْ بِي كَذا وَكَذا</w:t>
      </w:r>
      <w:r w:rsidR="009A58AC" w:rsidRPr="00524C63">
        <w:rPr>
          <w:rStyle w:val="libBold2Char"/>
          <w:rtl/>
        </w:rPr>
        <w:t>،</w:t>
      </w:r>
      <w:r w:rsidRPr="00524C63">
        <w:rPr>
          <w:rStyle w:val="libBold2Char"/>
          <w:rtl/>
        </w:rPr>
        <w:t xml:space="preserve"> </w:t>
      </w:r>
      <w:r w:rsidRPr="006B02C4">
        <w:rPr>
          <w:rtl/>
        </w:rPr>
        <w:t>ويَسأل حاجَتَه</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Pr="00524C63" w:rsidRDefault="001B329E" w:rsidP="003C7C01">
      <w:pPr>
        <w:pStyle w:val="libNormal"/>
        <w:rPr>
          <w:rStyle w:val="libBold2Char"/>
          <w:rtl/>
        </w:rPr>
      </w:pPr>
      <w:r w:rsidRPr="00524C63">
        <w:rPr>
          <w:rStyle w:val="libBold2Char"/>
          <w:rtl/>
        </w:rPr>
        <w:t>صلاة اُخرى لَها</w:t>
      </w:r>
      <w:r>
        <w:rPr>
          <w:rtl/>
        </w:rPr>
        <w:t xml:space="preserve"> </w:t>
      </w:r>
      <w:r w:rsidRPr="003C7C01">
        <w:rPr>
          <w:rStyle w:val="libAlaemChar"/>
          <w:rtl/>
        </w:rPr>
        <w:t>عليها‌السلام</w:t>
      </w:r>
      <w:r>
        <w:rPr>
          <w:rFonts w:hint="cs"/>
          <w:rtl/>
        </w:rPr>
        <w:t xml:space="preserve"> </w:t>
      </w:r>
      <w:r>
        <w:rPr>
          <w:rtl/>
        </w:rPr>
        <w:t>روى الشَّيخ والسَيِّد عَن صفوان قالَ</w:t>
      </w:r>
      <w:r w:rsidR="009A58AC">
        <w:rPr>
          <w:rtl/>
        </w:rPr>
        <w:t>:</w:t>
      </w:r>
      <w:r>
        <w:rPr>
          <w:rtl/>
        </w:rPr>
        <w:t xml:space="preserve"> دَخَل مُحَمَّد بن عليّ الحلبي على الصّادق </w:t>
      </w:r>
      <w:r w:rsidRPr="003C7C01">
        <w:rPr>
          <w:rStyle w:val="libAlaemChar"/>
          <w:rtl/>
        </w:rPr>
        <w:t>عليه‌السلام</w:t>
      </w:r>
      <w:r>
        <w:rPr>
          <w:rtl/>
        </w:rPr>
        <w:t xml:space="preserve"> في يَوم الجُمعة فقال لَهُ</w:t>
      </w:r>
      <w:r w:rsidR="009A58AC">
        <w:rPr>
          <w:rtl/>
        </w:rPr>
        <w:t>:</w:t>
      </w:r>
      <w:r>
        <w:rPr>
          <w:rtl/>
        </w:rPr>
        <w:t xml:space="preserve"> تُعلِّمني أفضل ما أصنع في هذا اليوم؟ فقال</w:t>
      </w:r>
      <w:r w:rsidR="009A58AC">
        <w:rPr>
          <w:rtl/>
        </w:rPr>
        <w:t>:</w:t>
      </w:r>
      <w:r>
        <w:rPr>
          <w:rtl/>
        </w:rPr>
        <w:t xml:space="preserve"> يا مُحَمَّد</w:t>
      </w:r>
      <w:r w:rsidR="009A58AC">
        <w:rPr>
          <w:rtl/>
        </w:rPr>
        <w:t>،</w:t>
      </w:r>
      <w:r>
        <w:rPr>
          <w:rtl/>
        </w:rPr>
        <w:t xml:space="preserve"> ما أعلم انَّ اَحَداً كانَ أكبر عِنْدَ رسول الله </w:t>
      </w:r>
      <w:r w:rsidRPr="003C7C01">
        <w:rPr>
          <w:rStyle w:val="libAlaemChar"/>
          <w:rtl/>
        </w:rPr>
        <w:t>صلى‌الله‌عليه‌وآله</w:t>
      </w:r>
      <w:r>
        <w:rPr>
          <w:rtl/>
        </w:rPr>
        <w:t xml:space="preserve"> من فاطِمة ولا أفضل ممّا عَلَّمها اَبوها مُحَمَّد بن عَبد الله </w:t>
      </w:r>
      <w:r w:rsidRPr="003C7C01">
        <w:rPr>
          <w:rStyle w:val="libAlaemChar"/>
          <w:rtl/>
        </w:rPr>
        <w:t>صلى‌الله‌عليه‌وآله</w:t>
      </w:r>
      <w:r>
        <w:rPr>
          <w:rtl/>
        </w:rPr>
        <w:t xml:space="preserve"> قالَ</w:t>
      </w:r>
      <w:r w:rsidR="009A58AC">
        <w:rPr>
          <w:rtl/>
        </w:rPr>
        <w:t>:</w:t>
      </w:r>
      <w:r>
        <w:rPr>
          <w:rtl/>
        </w:rPr>
        <w:t xml:space="preserve"> مَن أصبح يَوم الجُمعة فاغتسل وصفَّ قَدَمَيه وصَلَّى أربع ركعات مثنى مثنى</w:t>
      </w:r>
      <w:r w:rsidR="009A58AC">
        <w:rPr>
          <w:rtl/>
        </w:rPr>
        <w:t>،</w:t>
      </w:r>
      <w:r>
        <w:rPr>
          <w:rtl/>
        </w:rPr>
        <w:t xml:space="preserve"> يقرأ في أوَّل ركعة فاتحة الكتاب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خمسين مَرَّة وَفي الثّانية فاتِحَةُ الكتاب والعاديات خمسين مَرَّة</w:t>
      </w:r>
      <w:r w:rsidR="009A58AC">
        <w:rPr>
          <w:rtl/>
        </w:rPr>
        <w:t>،</w:t>
      </w:r>
      <w:r>
        <w:rPr>
          <w:rtl/>
        </w:rPr>
        <w:t xml:space="preserve"> وَفي الثّالثة فاتِحَةُ الكتاب وإِذا زلزلت خمسين مَرَّة وَفي الرّابعة فاتِحَةُ الكتاب وإِذا جاءَ نَصرُ الله خمسين مَرَّة</w:t>
      </w:r>
      <w:r w:rsidR="009A58AC">
        <w:rPr>
          <w:rtl/>
        </w:rPr>
        <w:t>،</w:t>
      </w:r>
      <w:r>
        <w:rPr>
          <w:rtl/>
        </w:rPr>
        <w:t xml:space="preserve"> وَهذهِ سُورَة النَّصر وهِيَ آخر سُورَة نزلت فإذا فرغ منْها دعا فقال</w:t>
      </w:r>
      <w:r w:rsidR="009A58AC">
        <w:rPr>
          <w:rtl/>
        </w:rPr>
        <w:t>:</w:t>
      </w:r>
      <w:r>
        <w:rPr>
          <w:rFonts w:hint="cs"/>
          <w:rtl/>
        </w:rPr>
        <w:t xml:space="preserve"> </w:t>
      </w:r>
      <w:r w:rsidRPr="00524C63">
        <w:rPr>
          <w:rStyle w:val="libBold2Char"/>
          <w:rtl/>
        </w:rPr>
        <w:t>إِلهِي وَسَيِّدي</w:t>
      </w:r>
      <w:r w:rsidR="009A58AC" w:rsidRPr="00524C63">
        <w:rPr>
          <w:rStyle w:val="libBold2Char"/>
          <w:rtl/>
        </w:rPr>
        <w:t>،</w:t>
      </w:r>
      <w:r w:rsidRPr="00524C63">
        <w:rPr>
          <w:rStyle w:val="libBold2Char"/>
          <w:rtl/>
        </w:rPr>
        <w:t xml:space="preserve"> مَنْ تَهَيّأَ وَتَعَبَّأَ أَوْ أَعَدَّ أوْ اسْتَعَدَّ لِوِفَادَةِ مَخْلُوقٍ رَجَاء رِفْدِهِ وَفَوائِدِهِ وَنائِلِهِ وَفَواضِلِهِ وَجَوائِزِهِ</w:t>
      </w:r>
      <w:r w:rsidR="009A58AC" w:rsidRPr="00524C63">
        <w:rPr>
          <w:rStyle w:val="libBold2Char"/>
          <w:rtl/>
        </w:rPr>
        <w:t>،</w:t>
      </w:r>
      <w:r w:rsidRPr="00524C63">
        <w:rPr>
          <w:rStyle w:val="libBold2Char"/>
          <w:rtl/>
        </w:rPr>
        <w:t xml:space="preserve"> فَإِلَيْكَ يا إِلهِي كانَتْ تَهْيِئَتِي وَتَعْبِيَتِي وَإِعْدادِي وَاسْتِعْدادِي</w:t>
      </w:r>
      <w:r w:rsidR="009A58AC" w:rsidRPr="00524C63">
        <w:rPr>
          <w:rStyle w:val="libBold2Char"/>
          <w:rtl/>
        </w:rPr>
        <w:t>،</w:t>
      </w:r>
      <w:r w:rsidRPr="00524C63">
        <w:rPr>
          <w:rStyle w:val="libBold2Char"/>
          <w:rtl/>
        </w:rPr>
        <w:t xml:space="preserve"> رَجاءَ</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فَوائِدِكَ وَمَعْرُفِكَ وَنائِلِكَ وَجوائِزَتِكَ</w:t>
      </w:r>
      <w:r w:rsidR="009A58AC" w:rsidRPr="00524C63">
        <w:rPr>
          <w:rStyle w:val="libBold2Char"/>
          <w:rtl/>
        </w:rPr>
        <w:t>،</w:t>
      </w:r>
      <w:r w:rsidRPr="00524C63">
        <w:rPr>
          <w:rStyle w:val="libBold2Char"/>
          <w:rtl/>
        </w:rPr>
        <w:t xml:space="preserve"> فَلا تُخَيِّبَنِي مِنْ ذلِكَ</w:t>
      </w:r>
      <w:r w:rsidR="009A58AC" w:rsidRPr="00524C63">
        <w:rPr>
          <w:rStyle w:val="libBold2Char"/>
          <w:rtl/>
        </w:rPr>
        <w:t>،</w:t>
      </w:r>
      <w:r w:rsidRPr="00524C63">
        <w:rPr>
          <w:rStyle w:val="libBold2Char"/>
          <w:rtl/>
        </w:rPr>
        <w:t xml:space="preserve"> يا مَنْ لاتَخِيبُ عَلَيْهِ مسأَلَةُ السّائِلٌ</w:t>
      </w:r>
      <w:r w:rsidR="009A58AC" w:rsidRPr="00524C63">
        <w:rPr>
          <w:rStyle w:val="libBold2Char"/>
          <w:rtl/>
        </w:rPr>
        <w:t>،</w:t>
      </w:r>
      <w:r w:rsidRPr="00524C63">
        <w:rPr>
          <w:rStyle w:val="libBold2Char"/>
          <w:rtl/>
        </w:rPr>
        <w:t xml:space="preserve"> وَلاتَنْقُصُهُ عَطِيَّةُ نائِلٌ</w:t>
      </w:r>
      <w:r w:rsidR="009A58AC" w:rsidRPr="00524C63">
        <w:rPr>
          <w:rStyle w:val="libBold2Char"/>
          <w:rtl/>
        </w:rPr>
        <w:t>،</w:t>
      </w:r>
      <w:r w:rsidRPr="00524C63">
        <w:rPr>
          <w:rStyle w:val="libBold2Char"/>
          <w:rtl/>
        </w:rPr>
        <w:t xml:space="preserve"> فَإنِّي</w:t>
      </w:r>
      <w:r w:rsidRPr="00524C63">
        <w:rPr>
          <w:rStyle w:val="libBold2Char"/>
          <w:rFonts w:hint="cs"/>
          <w:rtl/>
        </w:rPr>
        <w:t xml:space="preserve"> </w:t>
      </w:r>
      <w:r w:rsidRPr="003C7C01">
        <w:rPr>
          <w:rStyle w:val="libFootnotenumChar"/>
          <w:rFonts w:hint="cs"/>
          <w:rtl/>
        </w:rPr>
        <w:t>(3)</w:t>
      </w:r>
      <w:r w:rsidRPr="00524C63">
        <w:rPr>
          <w:rStyle w:val="libBold2Char"/>
          <w:rFonts w:hint="cs"/>
          <w:rtl/>
        </w:rPr>
        <w:t xml:space="preserve"> </w:t>
      </w:r>
      <w:r w:rsidRPr="00524C63">
        <w:rPr>
          <w:rStyle w:val="libBold2Char"/>
          <w:rtl/>
        </w:rPr>
        <w:t>لَمْ آتِكَ بِعَمَلٍ صالِحٍ قَدَّمْتُهُ</w:t>
      </w:r>
      <w:r w:rsidR="009A58AC" w:rsidRPr="00524C63">
        <w:rPr>
          <w:rStyle w:val="libBold2Char"/>
          <w:rtl/>
        </w:rPr>
        <w:t>،</w:t>
      </w:r>
      <w:r w:rsidRPr="00524C63">
        <w:rPr>
          <w:rStyle w:val="libBold2Char"/>
          <w:rtl/>
        </w:rPr>
        <w:t xml:space="preserve"> وَلا شَفاعَةِ مَخْلُوقٍ رَجَوْتَهُ</w:t>
      </w:r>
      <w:r w:rsidR="009A58AC" w:rsidRPr="00524C63">
        <w:rPr>
          <w:rStyle w:val="libBold2Char"/>
          <w:rtl/>
        </w:rPr>
        <w:t>،</w:t>
      </w:r>
      <w:r w:rsidRPr="00524C63">
        <w:rPr>
          <w:rStyle w:val="libBold2Char"/>
          <w:rtl/>
        </w:rPr>
        <w:t xml:space="preserve"> أتَقرَّبُ إِلَيْكَ بِشَفاعَتِهِ إِلاّ مُحَمَّداً وَأَهْلَ بَيْتِهِ صَلَواتُكَ عَلَيْهِ وَعَلَيْهِمْ</w:t>
      </w:r>
      <w:r w:rsidR="003C7C01" w:rsidRPr="00524C63">
        <w:rPr>
          <w:rStyle w:val="libBold2Char"/>
          <w:rtl/>
        </w:rPr>
        <w:t>.</w:t>
      </w:r>
      <w:r w:rsidRPr="00524C63">
        <w:rPr>
          <w:rStyle w:val="libBold2Char"/>
          <w:rFonts w:hint="cs"/>
          <w:rtl/>
        </w:rPr>
        <w:t xml:space="preserve"> </w:t>
      </w:r>
      <w:r w:rsidRPr="00524C63">
        <w:rPr>
          <w:rStyle w:val="libBold2Char"/>
          <w:rtl/>
        </w:rPr>
        <w:t>أَتَيْتُكَ أَرْجُو عَظِيمَ عَفْوِكَ الَّذِي عُدْتَ بِهِ عَلى الخطَّائِينَ عِنْدَ عُكُوفِهِمْ عَلى الَمَحارِمِ</w:t>
      </w:r>
      <w:r w:rsidR="009A58AC" w:rsidRPr="00524C63">
        <w:rPr>
          <w:rStyle w:val="libBold2Char"/>
          <w:rtl/>
        </w:rPr>
        <w:t>،</w:t>
      </w:r>
      <w:r w:rsidRPr="00524C63">
        <w:rPr>
          <w:rStyle w:val="libBold2Char"/>
          <w:rtl/>
        </w:rPr>
        <w:t xml:space="preserve"> فَلَمْ يَمْنَعْكَ طُولُ عُكُوفِهِمْ عَلى المَحارِمِ أَنْ جُدْتَ عَلَيْهِمْ بِالمَغْفِرَةِ</w:t>
      </w:r>
      <w:r w:rsidR="009A58AC" w:rsidRPr="00524C63">
        <w:rPr>
          <w:rStyle w:val="libBold2Char"/>
          <w:rtl/>
        </w:rPr>
        <w:t>،</w:t>
      </w:r>
      <w:r w:rsidRPr="00524C63">
        <w:rPr>
          <w:rStyle w:val="libBold2Char"/>
          <w:rtl/>
        </w:rPr>
        <w:t xml:space="preserve"> وَأَنْتَ سَيِّدِي العَوَّادُ بِالنَّعْماءِ</w:t>
      </w:r>
      <w:r w:rsidR="009A58AC" w:rsidRPr="00524C63">
        <w:rPr>
          <w:rStyle w:val="libBold2Char"/>
          <w:rtl/>
        </w:rPr>
        <w:t>،</w:t>
      </w:r>
      <w:r w:rsidRPr="00524C63">
        <w:rPr>
          <w:rStyle w:val="libBold2Char"/>
          <w:rtl/>
        </w:rPr>
        <w:t xml:space="preserve"> وَأَنا العَوّادُ بِالخَطاءِ</w:t>
      </w:r>
      <w:r w:rsidR="003C7C01" w:rsidRPr="00524C63">
        <w:rPr>
          <w:rStyle w:val="libBold2Char"/>
          <w:rtl/>
        </w:rPr>
        <w:t>.</w:t>
      </w:r>
      <w:r w:rsidRPr="00524C63">
        <w:rPr>
          <w:rStyle w:val="libBold2Char"/>
          <w:rtl/>
        </w:rPr>
        <w:t xml:space="preserve"> أَسْأَلُكَ بِحَقِّ مُحَمَّدٍ وَآلِهِ</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9E1B5A">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301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المصباح</w:t>
      </w:r>
      <w:r w:rsidR="009A58AC">
        <w:rPr>
          <w:rFonts w:hint="cs"/>
          <w:rtl/>
        </w:rPr>
        <w:t>:</w:t>
      </w:r>
      <w:r>
        <w:rPr>
          <w:rFonts w:hint="cs"/>
          <w:rtl/>
        </w:rPr>
        <w:t xml:space="preserve"> رفدك و</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فإنّي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1163E2">
        <w:rPr>
          <w:rtl/>
        </w:rPr>
        <w:lastRenderedPageBreak/>
        <w:t>الطّاهِرِينَ</w:t>
      </w:r>
      <w:r w:rsidR="009A58AC">
        <w:rPr>
          <w:rtl/>
        </w:rPr>
        <w:t>،</w:t>
      </w:r>
      <w:r w:rsidRPr="001163E2">
        <w:rPr>
          <w:rtl/>
        </w:rPr>
        <w:t xml:space="preserve"> أَنْ تَغْفِر لِي ذَنْبِي العَظِيمَ</w:t>
      </w:r>
      <w:r w:rsidR="009A58AC">
        <w:rPr>
          <w:rtl/>
        </w:rPr>
        <w:t>،</w:t>
      </w:r>
      <w:r w:rsidRPr="001163E2">
        <w:rPr>
          <w:rtl/>
        </w:rPr>
        <w:t xml:space="preserve"> فَأِنَّهُ لايَغْفِرُ العَظِيمَ إِلاّ العَظِيمُ</w:t>
      </w:r>
      <w:r w:rsidR="009A58AC">
        <w:rPr>
          <w:rtl/>
        </w:rPr>
        <w:t>،</w:t>
      </w:r>
      <w:r w:rsidRPr="001163E2">
        <w:rPr>
          <w:rtl/>
        </w:rPr>
        <w:t xml:space="preserve"> يا عَظِيمُ يا عَظِيمُ يا عَظِيمُ يا عَظِيمُ يا عَظِيمُ يا عَظِيمُ يا عَظِيمُ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Pr>
          <w:rtl/>
        </w:rPr>
        <w:t xml:space="preserve"> قد روى السَّيِّد ابن طاووس رض في كتاب (جمال الأسبوع) لكلَّ من الاَئمة </w:t>
      </w:r>
      <w:r w:rsidRPr="003C7C01">
        <w:rPr>
          <w:rStyle w:val="libAlaemChar"/>
          <w:rtl/>
        </w:rPr>
        <w:t>عليهم‌السلام</w:t>
      </w:r>
      <w:r>
        <w:rPr>
          <w:rtl/>
        </w:rPr>
        <w:t xml:space="preserve"> صلاة خاصّة ودُعاء</w:t>
      </w:r>
      <w:r w:rsidR="009A58AC">
        <w:rPr>
          <w:rtl/>
        </w:rPr>
        <w:t>،</w:t>
      </w:r>
      <w:r>
        <w:rPr>
          <w:rtl/>
        </w:rPr>
        <w:t xml:space="preserve"> وَيَنبَغي لنا ذِكرها هُنا قالَ</w:t>
      </w:r>
      <w:r w:rsidR="009A58AC">
        <w:rPr>
          <w:rtl/>
        </w:rPr>
        <w:t>:</w:t>
      </w:r>
    </w:p>
    <w:p w:rsidR="001B329E" w:rsidRDefault="001B329E" w:rsidP="003C7C01">
      <w:pPr>
        <w:pStyle w:val="libNormal"/>
        <w:rPr>
          <w:rtl/>
        </w:rPr>
      </w:pPr>
      <w:bookmarkStart w:id="94" w:name="_Toc415300797"/>
      <w:bookmarkStart w:id="95" w:name="_Toc426799332"/>
      <w:r w:rsidRPr="00125908">
        <w:rPr>
          <w:rStyle w:val="Heading3Char"/>
          <w:rtl/>
        </w:rPr>
        <w:t>صلاة لمولانا الحسن</w:t>
      </w:r>
      <w:bookmarkEnd w:id="95"/>
      <w:r w:rsidRPr="00125908">
        <w:rPr>
          <w:rStyle w:val="Heading3Char"/>
          <w:rtl/>
        </w:rPr>
        <w:t xml:space="preserve"> </w:t>
      </w:r>
      <w:r w:rsidRPr="003C7C01">
        <w:rPr>
          <w:rStyle w:val="libAlaemChar"/>
          <w:rtl/>
        </w:rPr>
        <w:t>عليه‌السلام</w:t>
      </w:r>
      <w:r w:rsidRPr="00125908">
        <w:rPr>
          <w:rStyle w:val="Heading3Char"/>
          <w:rtl/>
        </w:rPr>
        <w:t xml:space="preserve"> في يَوم الجُمعة</w:t>
      </w:r>
      <w:bookmarkEnd w:id="94"/>
      <w:r>
        <w:rPr>
          <w:rFonts w:hint="cs"/>
          <w:rtl/>
        </w:rPr>
        <w:t xml:space="preserve"> </w:t>
      </w:r>
      <w:r>
        <w:rPr>
          <w:rtl/>
        </w:rPr>
        <w:t>وهي أربَع ركعات</w:t>
      </w:r>
      <w:r w:rsidR="009A58AC">
        <w:rPr>
          <w:rtl/>
        </w:rPr>
        <w:t>،</w:t>
      </w:r>
      <w:r>
        <w:rPr>
          <w:rtl/>
        </w:rPr>
        <w:t xml:space="preserve"> كُل ركعة بالحمد مَرَّة</w:t>
      </w:r>
      <w:r w:rsidR="009A58AC">
        <w:rPr>
          <w:rtl/>
        </w:rPr>
        <w:t>،</w:t>
      </w:r>
      <w:r>
        <w:rPr>
          <w:rtl/>
        </w:rPr>
        <w:t xml:space="preserve"> والاخلاص خمساً وعشرين مَرَّة</w:t>
      </w:r>
      <w:r w:rsidR="003C7C01">
        <w:rPr>
          <w:rtl/>
        </w:rPr>
        <w:t>.</w:t>
      </w:r>
    </w:p>
    <w:p w:rsidR="001B329E" w:rsidRDefault="001B329E" w:rsidP="003C7C01">
      <w:pPr>
        <w:pStyle w:val="libNormal"/>
        <w:rPr>
          <w:rtl/>
        </w:rPr>
      </w:pPr>
      <w:r w:rsidRPr="00524C63">
        <w:rPr>
          <w:rStyle w:val="libBold2Char"/>
          <w:rtl/>
        </w:rPr>
        <w:t xml:space="preserve">دُعاء الحسَن </w:t>
      </w:r>
      <w:r w:rsidRPr="003C7C01">
        <w:rPr>
          <w:rStyle w:val="libAlaemChar"/>
          <w:rtl/>
        </w:rPr>
        <w:t>عليه‌السلام</w:t>
      </w:r>
      <w:r w:rsidR="009A58AC" w:rsidRPr="00524C63">
        <w:rPr>
          <w:rStyle w:val="libBold2Char"/>
          <w:rtl/>
        </w:rPr>
        <w:t>:</w:t>
      </w:r>
      <w:r w:rsidRPr="00524C63">
        <w:rPr>
          <w:rStyle w:val="libBold2Char"/>
          <w:rtl/>
        </w:rPr>
        <w:t xml:space="preserve"> اللّهُمَّ إِنِّي أَتَقَرَّبُ إِلَيْكَ بِجُودِكَ وكَرَمِكَ</w:t>
      </w:r>
      <w:r w:rsidR="009A58AC" w:rsidRPr="00524C63">
        <w:rPr>
          <w:rStyle w:val="libBold2Char"/>
          <w:rtl/>
        </w:rPr>
        <w:t>،</w:t>
      </w:r>
      <w:r w:rsidRPr="00524C63">
        <w:rPr>
          <w:rStyle w:val="libBold2Char"/>
          <w:rtl/>
        </w:rPr>
        <w:t xml:space="preserve"> وأَتَقَرَّبُ إِلَيْكَ بِمُحَمَّدٍ عَبْدِكَ ورَسُولِكَ</w:t>
      </w:r>
      <w:r w:rsidR="009A58AC" w:rsidRPr="00524C63">
        <w:rPr>
          <w:rStyle w:val="libBold2Char"/>
          <w:rtl/>
        </w:rPr>
        <w:t>،</w:t>
      </w:r>
      <w:r w:rsidRPr="00524C63">
        <w:rPr>
          <w:rStyle w:val="libBold2Char"/>
          <w:rtl/>
        </w:rPr>
        <w:t xml:space="preserve"> وأَتَقَرَّبُ إِلَيْكَ بِمَلائِكَتِكَ المُقَرَّبِينَ وَأَنْبِيائِكَ وَرُسُلِكَ</w:t>
      </w:r>
      <w:r w:rsidR="009A58AC" w:rsidRPr="00524C63">
        <w:rPr>
          <w:rStyle w:val="libBold2Char"/>
          <w:rtl/>
        </w:rPr>
        <w:t>،</w:t>
      </w:r>
      <w:r w:rsidRPr="00524C63">
        <w:rPr>
          <w:rStyle w:val="libBold2Char"/>
          <w:rtl/>
        </w:rPr>
        <w:t xml:space="preserve"> أَنْ تُصَلِّيَ عَلى مُحَمَّدٍ عَبْدِكَ وَرَسُولِكَ وَعَلى آلِ مُحَمَّدٍ وَأَنْ تُقِيلَنِي عَثْرَتِي</w:t>
      </w:r>
      <w:r w:rsidR="009A58AC" w:rsidRPr="00524C63">
        <w:rPr>
          <w:rStyle w:val="libBold2Char"/>
          <w:rtl/>
        </w:rPr>
        <w:t>،</w:t>
      </w:r>
      <w:r w:rsidRPr="00524C63">
        <w:rPr>
          <w:rStyle w:val="libBold2Char"/>
          <w:rtl/>
        </w:rPr>
        <w:t xml:space="preserve"> وَتَسْتُرَ عَلَيَّ ذُنُوبِي وَتَغْفِرَها لِي</w:t>
      </w:r>
      <w:r w:rsidR="009A58AC" w:rsidRPr="00524C63">
        <w:rPr>
          <w:rStyle w:val="libBold2Char"/>
          <w:rtl/>
        </w:rPr>
        <w:t>،</w:t>
      </w:r>
      <w:r w:rsidRPr="00524C63">
        <w:rPr>
          <w:rStyle w:val="libBold2Char"/>
          <w:rtl/>
        </w:rPr>
        <w:t xml:space="preserve"> وَتَقْضِيَ لِي حَوائِجِي</w:t>
      </w:r>
      <w:r w:rsidR="009A58AC" w:rsidRPr="00524C63">
        <w:rPr>
          <w:rStyle w:val="libBold2Char"/>
          <w:rtl/>
        </w:rPr>
        <w:t>،</w:t>
      </w:r>
      <w:r w:rsidRPr="00524C63">
        <w:rPr>
          <w:rStyle w:val="libBold2Char"/>
          <w:rtl/>
        </w:rPr>
        <w:t xml:space="preserve"> وَلا تُعَذِّبَنِي بِقَبِيحٍ كانَ مِنِّي</w:t>
      </w:r>
      <w:r w:rsidR="009A58AC" w:rsidRPr="00524C63">
        <w:rPr>
          <w:rStyle w:val="libBold2Char"/>
          <w:rtl/>
        </w:rPr>
        <w:t>،</w:t>
      </w:r>
      <w:r w:rsidRPr="00524C63">
        <w:rPr>
          <w:rStyle w:val="libBold2Char"/>
          <w:rtl/>
        </w:rPr>
        <w:t xml:space="preserve"> فَإِنَّ عَفْوَكَ وَجُودَك يَسَعُنِي</w:t>
      </w:r>
      <w:r w:rsidR="009A58AC" w:rsidRPr="00524C63">
        <w:rPr>
          <w:rStyle w:val="libBold2Char"/>
          <w:rtl/>
        </w:rPr>
        <w:t>،</w:t>
      </w:r>
      <w:r w:rsidRPr="00524C63">
        <w:rPr>
          <w:rStyle w:val="libBold2Char"/>
          <w:rtl/>
        </w:rPr>
        <w:t xml:space="preserve">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96" w:name="_Toc415300798"/>
      <w:bookmarkStart w:id="97" w:name="_Toc426799333"/>
      <w:r w:rsidRPr="00125908">
        <w:rPr>
          <w:rStyle w:val="Heading3Char"/>
          <w:rtl/>
        </w:rPr>
        <w:t>صلاة الحُسين</w:t>
      </w:r>
      <w:bookmarkEnd w:id="96"/>
      <w:bookmarkEnd w:id="97"/>
      <w:r>
        <w:rPr>
          <w:rtl/>
        </w:rPr>
        <w:t xml:space="preserve"> </w:t>
      </w:r>
      <w:r w:rsidRPr="003C7C01">
        <w:rPr>
          <w:rStyle w:val="libAlaemChar"/>
          <w:rtl/>
        </w:rPr>
        <w:t>عليه‌السلام</w:t>
      </w:r>
      <w:r>
        <w:rPr>
          <w:rFonts w:hint="cs"/>
          <w:rtl/>
        </w:rPr>
        <w:t xml:space="preserve"> </w:t>
      </w:r>
      <w:r>
        <w:rPr>
          <w:rtl/>
        </w:rPr>
        <w:t>أربَع ركعات</w:t>
      </w:r>
      <w:r w:rsidR="009A58AC">
        <w:rPr>
          <w:rtl/>
        </w:rPr>
        <w:t>،</w:t>
      </w:r>
      <w:r>
        <w:rPr>
          <w:rtl/>
        </w:rPr>
        <w:t xml:space="preserve"> تقرأ في كُلِّ ركعة كلاً مِنَ الفاتحة والتَّوحيد</w:t>
      </w:r>
      <w:r>
        <w:rPr>
          <w:rFonts w:hint="cs"/>
          <w:rtl/>
        </w:rPr>
        <w:t xml:space="preserve"> </w:t>
      </w:r>
      <w:r>
        <w:rPr>
          <w:rtl/>
        </w:rPr>
        <w:t>خمسين مَرَّة وإِذا ركعت في كُلِّ ركعة تقرأ الفاتحة عشراً والاخلاص عشراً وكذلك إذا رَفعتَ رأسَكَ مِنَ الرُّكوع وكذلك في كُلِّ سجدة وبَينَ كُلِّ سَجدَتَين</w:t>
      </w:r>
      <w:r w:rsidR="009A58AC">
        <w:rPr>
          <w:rtl/>
        </w:rPr>
        <w:t>،</w:t>
      </w:r>
      <w:r>
        <w:rPr>
          <w:rtl/>
        </w:rPr>
        <w:t xml:space="preserve"> فإذا سَلَّمت فَادعُ بِهذا الدُّعاءِ</w:t>
      </w:r>
      <w:r w:rsidR="009A58AC">
        <w:rPr>
          <w:rtl/>
        </w:rPr>
        <w:t>:</w:t>
      </w:r>
      <w:r>
        <w:rPr>
          <w:rFonts w:hint="cs"/>
          <w:rtl/>
        </w:rPr>
        <w:t xml:space="preserve"> </w:t>
      </w:r>
      <w:r w:rsidRPr="00524C63">
        <w:rPr>
          <w:rStyle w:val="libBold2Char"/>
          <w:rtl/>
        </w:rPr>
        <w:t xml:space="preserve">اللّهُمَّ أَنْتَ الَّذِي اسْتَجَبْتَ لادَمَ وَحَوَّاءَ </w:t>
      </w:r>
      <w:r w:rsidRPr="003C7C01">
        <w:rPr>
          <w:rStyle w:val="libFootnotenumChar"/>
          <w:rFonts w:hint="cs"/>
          <w:rtl/>
        </w:rPr>
        <w:t>(3)</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bookmarkStart w:id="98" w:name="_Toc415300799"/>
      <w:bookmarkStart w:id="99" w:name="_Toc426799334"/>
      <w:r w:rsidRPr="00125908">
        <w:rPr>
          <w:rStyle w:val="Heading3Char"/>
          <w:rtl/>
        </w:rPr>
        <w:t>صلاة الإمام زين العابدين</w:t>
      </w:r>
      <w:bookmarkEnd w:id="99"/>
      <w:r w:rsidRPr="00125908">
        <w:rPr>
          <w:rStyle w:val="Heading3Char"/>
          <w:rtl/>
        </w:rPr>
        <w:t xml:space="preserve"> </w:t>
      </w:r>
      <w:r w:rsidRPr="003C7C01">
        <w:rPr>
          <w:rStyle w:val="libAlaemChar"/>
          <w:rtl/>
        </w:rPr>
        <w:t>عليه‌السلام</w:t>
      </w:r>
      <w:bookmarkEnd w:id="98"/>
      <w:r>
        <w:rPr>
          <w:rFonts w:hint="cs"/>
          <w:rtl/>
        </w:rPr>
        <w:t xml:space="preserve"> </w:t>
      </w:r>
      <w:r>
        <w:rPr>
          <w:rtl/>
        </w:rPr>
        <w:t>أربَع ركعات كُلّ ركعة بالفاتحة مَرَّة والاخلاص مائة مَرَّة</w:t>
      </w:r>
      <w:r w:rsidR="003C7C01">
        <w:rPr>
          <w:rtl/>
        </w:rPr>
        <w:t>.</w:t>
      </w:r>
    </w:p>
    <w:p w:rsidR="001B329E" w:rsidRPr="00524C63" w:rsidRDefault="001B329E" w:rsidP="003C7C01">
      <w:pPr>
        <w:pStyle w:val="libNormal"/>
        <w:rPr>
          <w:rStyle w:val="libBold2Cha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يا مَنْ أَظْهَرَ الجَمِيلَ وَسَتَرَ القَبِيحَ</w:t>
      </w:r>
      <w:r w:rsidR="009A58AC" w:rsidRPr="00524C63">
        <w:rPr>
          <w:rStyle w:val="libBold2Char"/>
          <w:rtl/>
        </w:rPr>
        <w:t>،</w:t>
      </w:r>
      <w:r w:rsidRPr="00524C63">
        <w:rPr>
          <w:rStyle w:val="libBold2Char"/>
          <w:rtl/>
        </w:rPr>
        <w:t xml:space="preserve"> يا مَنْ لَمْ يُؤاخِذْ بِالجَرِيرَةِ وَلَمْ يَهْتِك السِّتْرَ</w:t>
      </w:r>
      <w:r w:rsidR="009A58AC" w:rsidRPr="00524C63">
        <w:rPr>
          <w:rStyle w:val="libBold2Char"/>
          <w:rtl/>
        </w:rPr>
        <w:t>،</w:t>
      </w:r>
      <w:r w:rsidRPr="00524C63">
        <w:rPr>
          <w:rStyle w:val="libBold2Char"/>
          <w:rtl/>
        </w:rPr>
        <w:t xml:space="preserve"> يا عَظِيمَ العَفْوِ</w:t>
      </w:r>
      <w:r w:rsidR="009A58AC" w:rsidRPr="00524C63">
        <w:rPr>
          <w:rStyle w:val="libBold2Char"/>
          <w:rtl/>
        </w:rPr>
        <w:t>،</w:t>
      </w:r>
      <w:r w:rsidRPr="00524C63">
        <w:rPr>
          <w:rStyle w:val="libBold2Char"/>
          <w:rtl/>
        </w:rPr>
        <w:t xml:space="preserve"> يا حَسَنَ التَّجاوُزِ يا واسِعَ المَغْفِرَةِ</w:t>
      </w:r>
      <w:r w:rsidR="009A58AC" w:rsidRPr="00524C63">
        <w:rPr>
          <w:rStyle w:val="libBold2Char"/>
          <w:rtl/>
        </w:rPr>
        <w:t>،</w:t>
      </w:r>
      <w:r w:rsidRPr="00524C63">
        <w:rPr>
          <w:rStyle w:val="libBold2Char"/>
          <w:rtl/>
        </w:rPr>
        <w:t xml:space="preserve"> يا باسِطَ اليَدَينِ بِالرَّحْمَةِ</w:t>
      </w:r>
      <w:r w:rsidR="009A58AC" w:rsidRPr="00524C63">
        <w:rPr>
          <w:rStyle w:val="libBold2Char"/>
          <w:rtl/>
        </w:rPr>
        <w:t>،</w:t>
      </w:r>
      <w:r w:rsidRPr="00524C63">
        <w:rPr>
          <w:rStyle w:val="libBold2Char"/>
          <w:rtl/>
        </w:rPr>
        <w:t xml:space="preserve"> يا صاحِبَ كُلِّ نَجْوى</w:t>
      </w:r>
      <w:r w:rsidR="009A58AC" w:rsidRPr="00524C63">
        <w:rPr>
          <w:rStyle w:val="libBold2Char"/>
          <w:rtl/>
        </w:rPr>
        <w:t>،</w:t>
      </w:r>
      <w:r w:rsidRPr="00524C63">
        <w:rPr>
          <w:rStyle w:val="libBold2Char"/>
          <w:rtl/>
        </w:rPr>
        <w:t xml:space="preserve"> يا مُنْتَهى كُلِّ شَكْوى</w:t>
      </w:r>
      <w:r w:rsidR="009A58AC" w:rsidRPr="00524C63">
        <w:rPr>
          <w:rStyle w:val="libBold2Char"/>
          <w:rtl/>
        </w:rPr>
        <w:t>،</w:t>
      </w:r>
      <w:r w:rsidRPr="00524C63">
        <w:rPr>
          <w:rStyle w:val="libBold2Char"/>
          <w:rtl/>
        </w:rPr>
        <w:t xml:space="preserve"> يا كَرِيمَ الصَّفْحِ</w:t>
      </w:r>
      <w:r w:rsidR="009A58AC" w:rsidRPr="00524C63">
        <w:rPr>
          <w:rStyle w:val="libBold2Char"/>
          <w:rtl/>
        </w:rPr>
        <w:t>،</w:t>
      </w:r>
      <w:r w:rsidRPr="00524C63">
        <w:rPr>
          <w:rStyle w:val="libBold2Char"/>
          <w:rtl/>
        </w:rPr>
        <w:t xml:space="preserve"> يا عَظِيمَ الرَّجاءِ يا مُبْتَدِئاً بِالنِّعَمِ قَبْلَ اسْتِحْقاقِها</w:t>
      </w:r>
      <w:r w:rsidR="009A58AC" w:rsidRPr="00524C63">
        <w:rPr>
          <w:rStyle w:val="libBold2Char"/>
          <w:rtl/>
        </w:rPr>
        <w:t>،</w:t>
      </w:r>
      <w:r w:rsidRPr="00524C63">
        <w:rPr>
          <w:rStyle w:val="libBold2Char"/>
          <w:rtl/>
        </w:rPr>
        <w:t xml:space="preserve"> يا رَبَّنا وَسَيِّدَنا وَمَوْلانا</w:t>
      </w:r>
      <w:r w:rsidR="009A58AC" w:rsidRPr="00524C63">
        <w:rPr>
          <w:rStyle w:val="libBold2Char"/>
          <w:rtl/>
        </w:rPr>
        <w:t>،</w:t>
      </w:r>
      <w:r w:rsidRPr="00524C63">
        <w:rPr>
          <w:rStyle w:val="libBold2Char"/>
          <w:rtl/>
        </w:rPr>
        <w:t xml:space="preserve"> يا غايَةَ رَغْبَتِنا أَسْأَلُكَ اللّهُمَّ أَنْ تُصَلِّيَ</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C10636">
        <w:rPr>
          <w:rFonts w:hint="cs"/>
          <w:rtl/>
        </w:rPr>
        <w:t>1</w:t>
      </w:r>
      <w:r w:rsidR="003C7C01">
        <w:rPr>
          <w:rFonts w:hint="cs"/>
          <w:rtl/>
        </w:rPr>
        <w:t xml:space="preserve"> - </w:t>
      </w:r>
      <w:r w:rsidRPr="00C10636">
        <w:rPr>
          <w:rFonts w:hint="cs"/>
          <w:rtl/>
        </w:rPr>
        <w:t>مصباح المتهجّد</w:t>
      </w:r>
      <w:r w:rsidR="009A58AC" w:rsidRPr="00524C63">
        <w:rPr>
          <w:rStyle w:val="libBold2Char"/>
          <w:rFonts w:hint="cs"/>
          <w:rtl/>
        </w:rPr>
        <w:t>:</w:t>
      </w:r>
      <w:r w:rsidRPr="00524C63">
        <w:rPr>
          <w:rStyle w:val="libBold2Char"/>
          <w:rFonts w:hint="cs"/>
          <w:rtl/>
        </w:rPr>
        <w:t xml:space="preserve"> </w:t>
      </w:r>
      <w:r w:rsidRPr="00CD65A5">
        <w:rPr>
          <w:rFonts w:hint="cs"/>
          <w:rtl/>
        </w:rPr>
        <w:t>318</w:t>
      </w:r>
      <w:r w:rsidR="009A58AC">
        <w:rPr>
          <w:rFonts w:hint="cs"/>
          <w:rtl/>
        </w:rPr>
        <w:t>،</w:t>
      </w:r>
      <w:r w:rsidRPr="00CD65A5">
        <w:rPr>
          <w:rFonts w:hint="cs"/>
          <w:rtl/>
        </w:rPr>
        <w:t xml:space="preserve"> وجمال</w:t>
      </w:r>
      <w:r>
        <w:rPr>
          <w:rFonts w:hint="cs"/>
          <w:rtl/>
        </w:rPr>
        <w:t xml:space="preserve"> الاسبوع</w:t>
      </w:r>
      <w:r w:rsidR="009A58AC">
        <w:rPr>
          <w:rFonts w:hint="cs"/>
          <w:rtl/>
        </w:rPr>
        <w:t>:</w:t>
      </w:r>
      <w:r>
        <w:rPr>
          <w:rFonts w:hint="cs"/>
          <w:rtl/>
        </w:rPr>
        <w:t xml:space="preserve"> 264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 لابن طاووس</w:t>
      </w:r>
      <w:r w:rsidR="009A58AC">
        <w:rPr>
          <w:rFonts w:hint="cs"/>
          <w:rtl/>
        </w:rPr>
        <w:t>:</w:t>
      </w:r>
      <w:r>
        <w:rPr>
          <w:rFonts w:hint="cs"/>
          <w:rtl/>
        </w:rPr>
        <w:t xml:space="preserve"> 270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ويأتي هذا الدعاء كاملاً في أوّل ملحقات الثاني ص 705</w:t>
      </w:r>
      <w:r w:rsidR="003C7C01">
        <w:rPr>
          <w:rFonts w:hint="cs"/>
          <w:rtl/>
        </w:rPr>
        <w:t>.</w:t>
      </w:r>
    </w:p>
    <w:p w:rsidR="001B329E" w:rsidRDefault="001B329E" w:rsidP="00524C63">
      <w:pPr>
        <w:pStyle w:val="libBold2"/>
        <w:rPr>
          <w:rtl/>
        </w:rPr>
      </w:pPr>
      <w:r>
        <w:rPr>
          <w:rFonts w:hint="cs"/>
          <w:rtl/>
        </w:rPr>
        <w:t>4</w:t>
      </w:r>
      <w:r w:rsidR="003C7C01">
        <w:rPr>
          <w:rFonts w:hint="cs"/>
          <w:rtl/>
        </w:rPr>
        <w:t xml:space="preserve"> - </w:t>
      </w:r>
      <w:r>
        <w:rPr>
          <w:rFonts w:hint="cs"/>
          <w:rtl/>
        </w:rPr>
        <w:t>جمال الاسبوع لابن طاووس</w:t>
      </w:r>
      <w:r w:rsidR="009A58AC">
        <w:rPr>
          <w:rFonts w:hint="cs"/>
          <w:rtl/>
        </w:rPr>
        <w:t>:</w:t>
      </w:r>
      <w:r>
        <w:rPr>
          <w:rFonts w:hint="cs"/>
          <w:rtl/>
        </w:rPr>
        <w:t xml:space="preserve"> 270</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A4792">
        <w:rPr>
          <w:rtl/>
        </w:rPr>
        <w:lastRenderedPageBreak/>
        <w:t>عَلى مُحَمَّدٍ وَآلِ مُحَمَّدٍ</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صلاة الباقِر</w:t>
      </w:r>
      <w:r>
        <w:rPr>
          <w:rtl/>
        </w:rPr>
        <w:t xml:space="preserve"> </w:t>
      </w:r>
      <w:r w:rsidRPr="003C7C01">
        <w:rPr>
          <w:rStyle w:val="libAlaemChar"/>
          <w:rtl/>
        </w:rPr>
        <w:t>عليه‌السلام</w:t>
      </w:r>
      <w:r>
        <w:rPr>
          <w:rFonts w:hint="cs"/>
          <w:rtl/>
        </w:rPr>
        <w:t xml:space="preserve"> </w:t>
      </w:r>
      <w:r>
        <w:rPr>
          <w:rtl/>
        </w:rPr>
        <w:t>ركعتان كُلّ ركعة بالحمد مَرَّة و</w:t>
      </w:r>
      <w:r w:rsidRPr="00524C63">
        <w:rPr>
          <w:rStyle w:val="libBold2Char"/>
          <w:rtl/>
        </w:rPr>
        <w:t>سُبْحانَ الله والحَمْدُ للهِ وَلا إِلهَ إِلاّ الله وَالله أكْبَرُ</w:t>
      </w:r>
      <w:r>
        <w:rPr>
          <w:rtl/>
        </w:rPr>
        <w:t xml:space="preserve"> مائة مَرَّة</w:t>
      </w:r>
      <w:r w:rsidR="003C7C01">
        <w:rPr>
          <w:rtl/>
        </w:rPr>
        <w:t>.</w:t>
      </w:r>
    </w:p>
    <w:p w:rsidR="001B329E" w:rsidRDefault="001B329E" w:rsidP="003C7C01">
      <w:pPr>
        <w:pStyle w:val="libNormal"/>
        <w:rPr>
          <w:rtl/>
        </w:rPr>
      </w:pPr>
      <w:bookmarkStart w:id="100" w:name="_Toc415300800"/>
      <w:bookmarkStart w:id="101" w:name="_Toc426799335"/>
      <w:r w:rsidRPr="00125908">
        <w:rPr>
          <w:rStyle w:val="Heading3Char"/>
          <w:rtl/>
        </w:rPr>
        <w:t>دُعاءُ الباقِر</w:t>
      </w:r>
      <w:bookmarkEnd w:id="101"/>
      <w:r w:rsidRPr="00125908">
        <w:rPr>
          <w:rStyle w:val="Heading3Char"/>
          <w:rtl/>
        </w:rPr>
        <w:t xml:space="preserve"> </w:t>
      </w:r>
      <w:r w:rsidRPr="003C7C01">
        <w:rPr>
          <w:rStyle w:val="libAlaemChar"/>
          <w:rtl/>
        </w:rPr>
        <w:t>عليه‌السلام</w:t>
      </w:r>
      <w:r w:rsidR="009A58AC">
        <w:rPr>
          <w:rStyle w:val="Heading3Char"/>
          <w:rtl/>
        </w:rPr>
        <w:t>:</w:t>
      </w:r>
      <w:bookmarkEnd w:id="100"/>
      <w:r w:rsidRPr="00524C63">
        <w:rPr>
          <w:rStyle w:val="libBold2Char"/>
          <w:rtl/>
        </w:rPr>
        <w:t xml:space="preserve"> اللّهُمَّ إِنِّي أَسْأَلُكَ يا حَلِيمُ ذُو أَناةٍ غَفُورٌ وَدُودٌ أَنْ تَتَجاوَزَ عَنْ سَيِّئاتِي وَما عِنْدِي بِحُسْنِ ماعِنْدَكَ</w:t>
      </w:r>
      <w:r w:rsidR="009A58AC" w:rsidRPr="00524C63">
        <w:rPr>
          <w:rStyle w:val="libBold2Char"/>
          <w:rtl/>
        </w:rPr>
        <w:t>،</w:t>
      </w:r>
      <w:r w:rsidRPr="00524C63">
        <w:rPr>
          <w:rStyle w:val="libBold2Char"/>
          <w:rtl/>
        </w:rPr>
        <w:t xml:space="preserve"> وَأَنْ تُعْطِيَنىٍِّ مِنْ عَطائِكَ ما يَسَعُنِي</w:t>
      </w:r>
      <w:r w:rsidR="009A58AC" w:rsidRPr="00524C63">
        <w:rPr>
          <w:rStyle w:val="libBold2Char"/>
          <w:rtl/>
        </w:rPr>
        <w:t>،</w:t>
      </w:r>
      <w:r w:rsidRPr="00524C63">
        <w:rPr>
          <w:rStyle w:val="libBold2Char"/>
          <w:rtl/>
        </w:rPr>
        <w:t xml:space="preserve"> وَتُلْهِمَنِي فِيما أَعْطَيْتَنِي العَمَلَ فِيهِ بِطاعَتِكَ وَطاعَةِ رَسُولِكَ</w:t>
      </w:r>
      <w:r w:rsidR="009A58AC" w:rsidRPr="00524C63">
        <w:rPr>
          <w:rStyle w:val="libBold2Char"/>
          <w:rtl/>
        </w:rPr>
        <w:t>،</w:t>
      </w:r>
      <w:r w:rsidRPr="00524C63">
        <w:rPr>
          <w:rStyle w:val="libBold2Char"/>
          <w:rtl/>
        </w:rPr>
        <w:t xml:space="preserve"> وَأَنْ تُعْطِيَنِي مِنْ عَفْوِكَ ما أَسْتَوْجِبُ بِهِ كَرامَتَكَ</w:t>
      </w:r>
      <w:r w:rsidR="003C7C01" w:rsidRPr="00524C63">
        <w:rPr>
          <w:rStyle w:val="libBold2Char"/>
          <w:rtl/>
        </w:rPr>
        <w:t>.</w:t>
      </w:r>
      <w:r w:rsidRPr="00524C63">
        <w:rPr>
          <w:rStyle w:val="libBold2Char"/>
          <w:rtl/>
        </w:rPr>
        <w:t xml:space="preserve"> اللّهُمَّ أَعْطِنِي ما أَنْتَ أَهْلُهُ</w:t>
      </w:r>
      <w:r w:rsidR="009A58AC" w:rsidRPr="00524C63">
        <w:rPr>
          <w:rStyle w:val="libBold2Char"/>
          <w:rtl/>
        </w:rPr>
        <w:t>،</w:t>
      </w:r>
      <w:r w:rsidRPr="00524C63">
        <w:rPr>
          <w:rStyle w:val="libBold2Char"/>
          <w:rtl/>
        </w:rPr>
        <w:t xml:space="preserve"> وَلاتَفْعَلَ بِي ما أَنا أَهْلُهُ</w:t>
      </w:r>
      <w:r w:rsidR="009A58AC" w:rsidRPr="00524C63">
        <w:rPr>
          <w:rStyle w:val="libBold2Char"/>
          <w:rtl/>
        </w:rPr>
        <w:t>،</w:t>
      </w:r>
      <w:r w:rsidRPr="00524C63">
        <w:rPr>
          <w:rStyle w:val="libBold2Char"/>
          <w:rFonts w:hint="cs"/>
          <w:rtl/>
        </w:rPr>
        <w:t xml:space="preserve"> </w:t>
      </w:r>
      <w:r w:rsidRPr="00524C63">
        <w:rPr>
          <w:rStyle w:val="libBold2Char"/>
          <w:rtl/>
        </w:rPr>
        <w:t>فَإِنَّما أَنا بِكَ وَلَمْ اُصِبْ خَيْراً قَطُّ إِلاّ مِنْكَ</w:t>
      </w:r>
      <w:r w:rsidR="009A58AC" w:rsidRPr="00524C63">
        <w:rPr>
          <w:rStyle w:val="libBold2Char"/>
          <w:rtl/>
        </w:rPr>
        <w:t>،</w:t>
      </w:r>
      <w:r w:rsidRPr="00524C63">
        <w:rPr>
          <w:rStyle w:val="libBold2Char"/>
          <w:rtl/>
        </w:rPr>
        <w:t xml:space="preserve"> يا أبْصَرَ الاَبْصَرِينَ</w:t>
      </w:r>
      <w:r w:rsidR="009A58AC" w:rsidRPr="00524C63">
        <w:rPr>
          <w:rStyle w:val="libBold2Char"/>
          <w:rtl/>
        </w:rPr>
        <w:t>،</w:t>
      </w:r>
      <w:r w:rsidRPr="00524C63">
        <w:rPr>
          <w:rStyle w:val="libBold2Char"/>
          <w:rtl/>
        </w:rPr>
        <w:t xml:space="preserve"> وَيا أسْمَعَ السَّامِعِينَ</w:t>
      </w:r>
      <w:r w:rsidR="009A58AC" w:rsidRPr="00524C63">
        <w:rPr>
          <w:rStyle w:val="libBold2Char"/>
          <w:rtl/>
        </w:rPr>
        <w:t>،</w:t>
      </w:r>
      <w:r w:rsidRPr="00524C63">
        <w:rPr>
          <w:rStyle w:val="libBold2Char"/>
          <w:rtl/>
        </w:rPr>
        <w:t xml:space="preserve"> وَيا أحْكَمَ الحاكِمِينَ</w:t>
      </w:r>
      <w:r w:rsidR="009A58AC" w:rsidRPr="00524C63">
        <w:rPr>
          <w:rStyle w:val="libBold2Char"/>
          <w:rtl/>
        </w:rPr>
        <w:t>،</w:t>
      </w:r>
      <w:r w:rsidRPr="00524C63">
        <w:rPr>
          <w:rStyle w:val="libBold2Char"/>
          <w:rtl/>
        </w:rPr>
        <w:t xml:space="preserve"> وَياجارَ المُسْتَجِيرِينَ</w:t>
      </w:r>
      <w:r w:rsidR="009A58AC" w:rsidRPr="00524C63">
        <w:rPr>
          <w:rStyle w:val="libBold2Char"/>
          <w:rtl/>
        </w:rPr>
        <w:t>،</w:t>
      </w:r>
      <w:r w:rsidRPr="00524C63">
        <w:rPr>
          <w:rStyle w:val="libBold2Char"/>
          <w:rtl/>
        </w:rPr>
        <w:t xml:space="preserve"> وَيامُجِيبَ دَعْوَةِ المُضْطَرِّينَ</w:t>
      </w:r>
      <w:r w:rsidR="009A58AC" w:rsidRPr="00524C63">
        <w:rPr>
          <w:rStyle w:val="libBold2Char"/>
          <w:rtl/>
        </w:rPr>
        <w:t>،</w:t>
      </w:r>
      <w:r w:rsidRPr="00524C63">
        <w:rPr>
          <w:rStyle w:val="libBold2Char"/>
          <w:rtl/>
        </w:rPr>
        <w:t xml:space="preserve"> صَلِّ عَلى مُحَمَّدٍ وَآلِ مُحَمَّدٍ</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02" w:name="_Toc415300801"/>
      <w:bookmarkStart w:id="103" w:name="_Toc426799336"/>
      <w:r w:rsidRPr="00125908">
        <w:rPr>
          <w:rStyle w:val="Heading3Char"/>
          <w:rtl/>
        </w:rPr>
        <w:t>صلاة الصّادق</w:t>
      </w:r>
      <w:bookmarkEnd w:id="103"/>
      <w:r w:rsidRPr="00125908">
        <w:rPr>
          <w:rStyle w:val="Heading3Char"/>
          <w:rtl/>
        </w:rPr>
        <w:t xml:space="preserve"> </w:t>
      </w:r>
      <w:r w:rsidRPr="003C7C01">
        <w:rPr>
          <w:rStyle w:val="libAlaemChar"/>
          <w:rtl/>
        </w:rPr>
        <w:t>عليه‌السلام</w:t>
      </w:r>
      <w:r w:rsidR="009A58AC">
        <w:rPr>
          <w:rStyle w:val="Heading3Char"/>
          <w:rFonts w:hint="cs"/>
          <w:rtl/>
        </w:rPr>
        <w:t>:</w:t>
      </w:r>
      <w:bookmarkEnd w:id="102"/>
      <w:r>
        <w:rPr>
          <w:rFonts w:hint="cs"/>
          <w:rtl/>
        </w:rPr>
        <w:t xml:space="preserve"> </w:t>
      </w:r>
      <w:r>
        <w:rPr>
          <w:rtl/>
        </w:rPr>
        <w:t>ركعتان</w:t>
      </w:r>
      <w:r w:rsidR="009A58AC">
        <w:rPr>
          <w:rtl/>
        </w:rPr>
        <w:t>،</w:t>
      </w:r>
      <w:r>
        <w:rPr>
          <w:rtl/>
        </w:rPr>
        <w:t xml:space="preserve"> كُلّ ركعةٍ بالفاتِحة مَرَّة وآية </w:t>
      </w:r>
      <w:r w:rsidRPr="003C7C01">
        <w:rPr>
          <w:rStyle w:val="libAlaemChar"/>
          <w:rFonts w:hint="cs"/>
          <w:rtl/>
        </w:rPr>
        <w:t>(</w:t>
      </w:r>
      <w:r w:rsidRPr="003C7C01">
        <w:rPr>
          <w:rStyle w:val="libAieChar"/>
          <w:rtl/>
        </w:rPr>
        <w:t>شَهِدَ الله</w:t>
      </w:r>
      <w:r w:rsidRPr="003C7C01">
        <w:rPr>
          <w:rStyle w:val="libAlaemChar"/>
          <w:rFonts w:hint="cs"/>
          <w:rtl/>
        </w:rPr>
        <w:t>)</w:t>
      </w:r>
      <w:r>
        <w:rPr>
          <w:rtl/>
        </w:rPr>
        <w:t xml:space="preserve"> مائة مَرَّة</w:t>
      </w:r>
      <w:r w:rsidR="003C7C01">
        <w:rPr>
          <w:rtl/>
        </w:rPr>
        <w:t>.</w:t>
      </w:r>
    </w:p>
    <w:p w:rsidR="001B329E" w:rsidRDefault="001B329E" w:rsidP="003C7C01">
      <w:pPr>
        <w:pStyle w:val="libNormal"/>
        <w:rPr>
          <w:rtl/>
        </w:rPr>
      </w:pPr>
      <w:r w:rsidRPr="00524C63">
        <w:rPr>
          <w:rStyle w:val="libBold2Char"/>
          <w:rtl/>
        </w:rPr>
        <w:t xml:space="preserve">دُعاء الصّادق </w:t>
      </w:r>
      <w:r w:rsidRPr="003C7C01">
        <w:rPr>
          <w:rStyle w:val="libAlaemChar"/>
          <w:rtl/>
        </w:rPr>
        <w:t>عليه‌السلام</w:t>
      </w:r>
      <w:r w:rsidR="009A58AC" w:rsidRPr="00524C63">
        <w:rPr>
          <w:rStyle w:val="libBold2Char"/>
          <w:rtl/>
        </w:rPr>
        <w:t>:</w:t>
      </w:r>
      <w:r w:rsidRPr="00524C63">
        <w:rPr>
          <w:rStyle w:val="libBold2Char"/>
          <w:rtl/>
        </w:rPr>
        <w:t xml:space="preserve"> اصانِعَ كُلِّ مَصْنوعٍ</w:t>
      </w:r>
      <w:r w:rsidR="009A58AC" w:rsidRPr="00524C63">
        <w:rPr>
          <w:rStyle w:val="libBold2Char"/>
          <w:rtl/>
        </w:rPr>
        <w:t>،</w:t>
      </w:r>
      <w:r w:rsidRPr="00524C63">
        <w:rPr>
          <w:rStyle w:val="libBold2Char"/>
          <w:rtl/>
        </w:rPr>
        <w:t xml:space="preserve"> يا جابِرَ كُلِّ كَسِيرٍ</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وَياحاضِرَ كُلِّ مَلاً</w:t>
      </w:r>
      <w:r w:rsidR="009A58AC" w:rsidRPr="00524C63">
        <w:rPr>
          <w:rStyle w:val="libBold2Char"/>
          <w:rtl/>
        </w:rPr>
        <w:t>،</w:t>
      </w:r>
      <w:r w:rsidRPr="00524C63">
        <w:rPr>
          <w:rStyle w:val="libBold2Char"/>
          <w:rtl/>
        </w:rPr>
        <w:t xml:space="preserve"> وَياشاهِدَ كُلِّ نَجْوى</w:t>
      </w:r>
      <w:r w:rsidR="009A58AC" w:rsidRPr="00524C63">
        <w:rPr>
          <w:rStyle w:val="libBold2Char"/>
          <w:rtl/>
        </w:rPr>
        <w:t>،</w:t>
      </w:r>
      <w:r w:rsidRPr="00524C63">
        <w:rPr>
          <w:rStyle w:val="libBold2Char"/>
          <w:rtl/>
        </w:rPr>
        <w:t xml:space="preserve"> وَيا عالِمَ كُلِّ خَفِيَّةٍ</w:t>
      </w:r>
      <w:r w:rsidR="009A58AC" w:rsidRPr="00524C63">
        <w:rPr>
          <w:rStyle w:val="libBold2Char"/>
          <w:rtl/>
        </w:rPr>
        <w:t>،</w:t>
      </w:r>
      <w:r w:rsidRPr="00524C63">
        <w:rPr>
          <w:rStyle w:val="libBold2Char"/>
          <w:rtl/>
        </w:rPr>
        <w:t xml:space="preserve"> وَياشاهِدُ غَيْرَ غائِبٍ</w:t>
      </w:r>
      <w:r w:rsidR="009A58AC" w:rsidRPr="00524C63">
        <w:rPr>
          <w:rStyle w:val="libBold2Char"/>
          <w:rtl/>
        </w:rPr>
        <w:t>،</w:t>
      </w:r>
      <w:r w:rsidRPr="00524C63">
        <w:rPr>
          <w:rStyle w:val="libBold2Char"/>
          <w:rtl/>
        </w:rPr>
        <w:t xml:space="preserve"> وَغالِبُ غَيْرَ مَغْلُوبٍ</w:t>
      </w:r>
      <w:r w:rsidR="009A58AC" w:rsidRPr="00524C63">
        <w:rPr>
          <w:rStyle w:val="libBold2Char"/>
          <w:rtl/>
        </w:rPr>
        <w:t>،</w:t>
      </w:r>
      <w:r w:rsidRPr="00524C63">
        <w:rPr>
          <w:rStyle w:val="libBold2Char"/>
          <w:rtl/>
        </w:rPr>
        <w:t xml:space="preserve"> وَياقَرِيبُ غَيرَ بَعِيدٍ</w:t>
      </w:r>
      <w:r w:rsidR="009A58AC" w:rsidRPr="00524C63">
        <w:rPr>
          <w:rStyle w:val="libBold2Char"/>
          <w:rtl/>
        </w:rPr>
        <w:t>،</w:t>
      </w:r>
      <w:r w:rsidRPr="00524C63">
        <w:rPr>
          <w:rStyle w:val="libBold2Char"/>
          <w:rtl/>
        </w:rPr>
        <w:t xml:space="preserve"> ويامُؤْنِسَ كُلِّ وَحِيدٍ</w:t>
      </w:r>
      <w:r w:rsidR="009A58AC" w:rsidRPr="00524C63">
        <w:rPr>
          <w:rStyle w:val="libBold2Char"/>
          <w:rtl/>
        </w:rPr>
        <w:t>،</w:t>
      </w:r>
      <w:r w:rsidRPr="00524C63">
        <w:rPr>
          <w:rStyle w:val="libBold2Char"/>
          <w:rtl/>
        </w:rPr>
        <w:t xml:space="preserve"> وَياحَيُّ مُحْيِيَ المَوْتى</w:t>
      </w:r>
      <w:r w:rsidR="009A58AC" w:rsidRPr="00524C63">
        <w:rPr>
          <w:rStyle w:val="libBold2Char"/>
          <w:rtl/>
        </w:rPr>
        <w:t>،</w:t>
      </w:r>
      <w:r w:rsidRPr="00524C63">
        <w:rPr>
          <w:rStyle w:val="libBold2Char"/>
          <w:rtl/>
        </w:rPr>
        <w:t xml:space="preserve"> وَمُمِيتَ الاَحْياءِ</w:t>
      </w:r>
      <w:r w:rsidR="009A58AC" w:rsidRPr="00524C63">
        <w:rPr>
          <w:rStyle w:val="libBold2Char"/>
          <w:rtl/>
        </w:rPr>
        <w:t>،</w:t>
      </w:r>
      <w:r w:rsidRPr="00524C63">
        <w:rPr>
          <w:rStyle w:val="libBold2Char"/>
          <w:rtl/>
        </w:rPr>
        <w:t xml:space="preserve"> القائِمُ</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عَلى كُلِّ نَفْسٍ بِما كَسَبَتْ وَيا حَيَّا حِينَ لا حَيَّ</w:t>
      </w:r>
      <w:r w:rsidR="009A58AC" w:rsidRPr="00524C63">
        <w:rPr>
          <w:rStyle w:val="libBold2Char"/>
          <w:rtl/>
        </w:rPr>
        <w:t>،</w:t>
      </w:r>
      <w:r w:rsidRPr="00524C63">
        <w:rPr>
          <w:rStyle w:val="libBold2Char"/>
          <w:rtl/>
        </w:rPr>
        <w:t xml:space="preserve"> لا إِلهَ إِلاّ أَنْتَ صَلِّ عَلى مُحَمَّدٍ وَآلِ مُحَمَّدٍ</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104" w:name="_Toc415300802"/>
      <w:bookmarkStart w:id="105" w:name="_Toc426799337"/>
      <w:r w:rsidRPr="00125908">
        <w:rPr>
          <w:rStyle w:val="Heading3Char"/>
          <w:rtl/>
        </w:rPr>
        <w:t>صلاة الكاظِم</w:t>
      </w:r>
      <w:bookmarkEnd w:id="105"/>
      <w:r w:rsidRPr="00125908">
        <w:rPr>
          <w:rStyle w:val="Heading3Char"/>
          <w:rtl/>
        </w:rPr>
        <w:t xml:space="preserve"> </w:t>
      </w:r>
      <w:r w:rsidRPr="003C7C01">
        <w:rPr>
          <w:rStyle w:val="libAlaemChar"/>
          <w:rtl/>
        </w:rPr>
        <w:t>عليه‌السلام</w:t>
      </w:r>
      <w:bookmarkEnd w:id="104"/>
      <w:r>
        <w:rPr>
          <w:rFonts w:hint="cs"/>
          <w:rtl/>
        </w:rPr>
        <w:t xml:space="preserve"> </w:t>
      </w:r>
      <w:r>
        <w:rPr>
          <w:rtl/>
        </w:rPr>
        <w:t>ركعتان تقرأ في كُلِّ ركعة الحَمدُ مَرَّة والتَّوحيد اثنتي عشرة مَرَّة</w:t>
      </w:r>
      <w:r w:rsidR="003C7C01">
        <w:rPr>
          <w:rtl/>
        </w:rPr>
        <w:t>.</w:t>
      </w:r>
    </w:p>
    <w:p w:rsidR="001B329E" w:rsidRPr="00524C63" w:rsidRDefault="001B329E" w:rsidP="003C7C01">
      <w:pPr>
        <w:pStyle w:val="libNormal"/>
        <w:rPr>
          <w:rStyle w:val="libBold2Cha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إِلهِي خَشَعَتِ الاَصْواتُ لَكَ</w:t>
      </w:r>
      <w:r w:rsidR="009A58AC" w:rsidRPr="00524C63">
        <w:rPr>
          <w:rStyle w:val="libBold2Char"/>
          <w:rtl/>
        </w:rPr>
        <w:t>،</w:t>
      </w:r>
      <w:r w:rsidRPr="00524C63">
        <w:rPr>
          <w:rStyle w:val="libBold2Char"/>
          <w:rtl/>
        </w:rPr>
        <w:t xml:space="preserve"> وَضَلَّتِ الاَحْلامُ فِيكَ</w:t>
      </w:r>
      <w:r w:rsidR="009A58AC" w:rsidRPr="00524C63">
        <w:rPr>
          <w:rStyle w:val="libBold2Char"/>
          <w:rtl/>
        </w:rPr>
        <w:t>،</w:t>
      </w:r>
      <w:r w:rsidRPr="00524C63">
        <w:rPr>
          <w:rStyle w:val="libBold2Char"/>
          <w:rtl/>
        </w:rPr>
        <w:t xml:space="preserve"> وَوَجِلَ كُلُّ شَيٍ مِنْكَ</w:t>
      </w:r>
      <w:r w:rsidR="009A58AC" w:rsidRPr="00524C63">
        <w:rPr>
          <w:rStyle w:val="libBold2Char"/>
          <w:rtl/>
        </w:rPr>
        <w:t>،</w:t>
      </w:r>
      <w:r w:rsidRPr="00524C63">
        <w:rPr>
          <w:rStyle w:val="libBold2Char"/>
          <w:rtl/>
        </w:rPr>
        <w:t xml:space="preserve"> وَهَرَبَ كُلُّ شيٍ إِلَيْكَ</w:t>
      </w:r>
      <w:r w:rsidR="009A58AC" w:rsidRPr="00524C63">
        <w:rPr>
          <w:rStyle w:val="libBold2Char"/>
          <w:rtl/>
        </w:rPr>
        <w:t>،</w:t>
      </w:r>
      <w:r w:rsidRPr="00524C63">
        <w:rPr>
          <w:rStyle w:val="libBold2Char"/>
          <w:rtl/>
        </w:rPr>
        <w:t xml:space="preserve"> وَضاقَتِ الاَشياءُ دُونَكَ</w:t>
      </w:r>
      <w:r w:rsidR="009A58AC" w:rsidRPr="00524C63">
        <w:rPr>
          <w:rStyle w:val="libBold2Char"/>
          <w:rtl/>
        </w:rPr>
        <w:t>،</w:t>
      </w:r>
      <w:r w:rsidRPr="00524C63">
        <w:rPr>
          <w:rStyle w:val="libBold2Char"/>
          <w:rtl/>
        </w:rPr>
        <w:t xml:space="preserve"> وَمَلأَ كُلَّ شيٍ نُورُكَ</w:t>
      </w:r>
      <w:r w:rsidR="009A58AC" w:rsidRPr="00524C63">
        <w:rPr>
          <w:rStyle w:val="libBold2Char"/>
          <w:rtl/>
        </w:rPr>
        <w:t>،</w:t>
      </w:r>
      <w:r w:rsidRPr="00524C63">
        <w:rPr>
          <w:rStyle w:val="libBold2Char"/>
          <w:rtl/>
        </w:rPr>
        <w:t xml:space="preserve"> فَأنْتَ الرَّفِيعُ فِي جَلالِكَ</w:t>
      </w:r>
      <w:r w:rsidR="009A58AC" w:rsidRPr="00524C63">
        <w:rPr>
          <w:rStyle w:val="libBold2Char"/>
          <w:rtl/>
        </w:rPr>
        <w:t>،</w:t>
      </w:r>
      <w:r w:rsidRPr="00524C63">
        <w:rPr>
          <w:rStyle w:val="libBold2Char"/>
          <w:rtl/>
        </w:rPr>
        <w:t xml:space="preserve"> وأَنْتَ البَهِيُّ فِي جَمالِكَ</w:t>
      </w:r>
      <w:r w:rsidR="009A58AC" w:rsidRPr="00524C63">
        <w:rPr>
          <w:rStyle w:val="libBold2Char"/>
          <w:rtl/>
        </w:rPr>
        <w:t>،</w:t>
      </w:r>
      <w:r w:rsidRPr="00524C63">
        <w:rPr>
          <w:rStyle w:val="libBold2Char"/>
          <w:rtl/>
        </w:rPr>
        <w:t xml:space="preserve"> وَأَنْتَ العَظِيمُ فِي قُدْرَتِكَ</w:t>
      </w:r>
      <w:r w:rsidR="009A58AC" w:rsidRPr="00524C63">
        <w:rPr>
          <w:rStyle w:val="libBold2Char"/>
          <w:rtl/>
        </w:rPr>
        <w:t>،</w:t>
      </w:r>
      <w:r w:rsidRPr="00524C63">
        <w:rPr>
          <w:rStyle w:val="libBold2Char"/>
          <w:rtl/>
        </w:rPr>
        <w:t xml:space="preserve"> وأَنْتَ الَّذِي لا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365E7E">
        <w:rPr>
          <w:rFonts w:hint="cs"/>
          <w:rtl/>
        </w:rPr>
        <w:t>1</w:t>
      </w:r>
      <w:r w:rsidR="003C7C01">
        <w:rPr>
          <w:rFonts w:hint="cs"/>
          <w:rtl/>
        </w:rPr>
        <w:t xml:space="preserve"> - </w:t>
      </w:r>
      <w:r w:rsidRPr="00365E7E">
        <w:rPr>
          <w:rFonts w:hint="cs"/>
          <w:rtl/>
        </w:rPr>
        <w:t>جمال الاسبوع</w:t>
      </w:r>
      <w:r w:rsidR="009A58AC">
        <w:rPr>
          <w:rFonts w:hint="cs"/>
          <w:rtl/>
        </w:rPr>
        <w:t>:</w:t>
      </w:r>
      <w:r>
        <w:rPr>
          <w:rFonts w:hint="cs"/>
          <w:rtl/>
        </w:rPr>
        <w:t xml:space="preserve"> 274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275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كسر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يا شاهد غير غائب</w:t>
      </w:r>
      <w:r w:rsidR="009A58AC">
        <w:rPr>
          <w:rFonts w:hint="cs"/>
          <w:rtl/>
        </w:rPr>
        <w:t>،</w:t>
      </w:r>
      <w:r>
        <w:rPr>
          <w:rFonts w:hint="cs"/>
          <w:rtl/>
        </w:rPr>
        <w:t xml:space="preserve"> وغالب غير مغلوب</w:t>
      </w:r>
      <w:r w:rsidR="009A58AC">
        <w:rPr>
          <w:rFonts w:hint="cs"/>
          <w:rtl/>
        </w:rPr>
        <w:t>،</w:t>
      </w:r>
      <w:r>
        <w:rPr>
          <w:rFonts w:hint="cs"/>
          <w:rtl/>
        </w:rPr>
        <w:t xml:space="preserve"> ويا قريب غير بعيد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القائم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جمال الاسبوع</w:t>
      </w:r>
      <w:r w:rsidR="009A58AC">
        <w:rPr>
          <w:rFonts w:hint="cs"/>
          <w:rtl/>
        </w:rPr>
        <w:t>:</w:t>
      </w:r>
      <w:r>
        <w:rPr>
          <w:rFonts w:hint="cs"/>
          <w:rtl/>
        </w:rPr>
        <w:t xml:space="preserve"> 267</w:t>
      </w:r>
      <w:r w:rsidR="003C7C01">
        <w:rPr>
          <w:rFonts w:hint="cs"/>
          <w:rtl/>
        </w:rPr>
        <w:t>.</w:t>
      </w:r>
    </w:p>
    <w:p w:rsidR="001B329E" w:rsidRDefault="001B329E" w:rsidP="00524C63">
      <w:pPr>
        <w:pStyle w:val="libBold2"/>
        <w:rPr>
          <w:rtl/>
        </w:rPr>
      </w:pPr>
      <w:r>
        <w:rPr>
          <w:rtl/>
          <w:lang w:bidi="fa-IR"/>
        </w:rPr>
        <w:br w:type="page"/>
      </w:r>
    </w:p>
    <w:p w:rsidR="001B329E" w:rsidRPr="00972823" w:rsidRDefault="001B329E" w:rsidP="00524C63">
      <w:pPr>
        <w:pStyle w:val="libBold2"/>
        <w:rPr>
          <w:rtl/>
        </w:rPr>
      </w:pPr>
      <w:r w:rsidRPr="00972823">
        <w:rPr>
          <w:rtl/>
        </w:rPr>
        <w:lastRenderedPageBreak/>
        <w:t>يَؤُودُكَ شَيٌ</w:t>
      </w:r>
      <w:r w:rsidR="009A58AC">
        <w:rPr>
          <w:rtl/>
        </w:rPr>
        <w:t>،</w:t>
      </w:r>
      <w:r w:rsidRPr="00972823">
        <w:rPr>
          <w:rtl/>
        </w:rPr>
        <w:t xml:space="preserve"> يا مُنْزِلَ نِعْمَتِي</w:t>
      </w:r>
      <w:r w:rsidR="009A58AC">
        <w:rPr>
          <w:rtl/>
        </w:rPr>
        <w:t>،</w:t>
      </w:r>
      <w:r w:rsidRPr="00972823">
        <w:rPr>
          <w:rtl/>
        </w:rPr>
        <w:t xml:space="preserve"> يا مُفَرِّجَ كُرْبَتِي</w:t>
      </w:r>
      <w:r w:rsidR="009A58AC">
        <w:rPr>
          <w:rtl/>
        </w:rPr>
        <w:t>،</w:t>
      </w:r>
      <w:r w:rsidRPr="00972823">
        <w:rPr>
          <w:rtl/>
        </w:rPr>
        <w:t xml:space="preserve"> وَياقاضِيَ حاجَتِي</w:t>
      </w:r>
      <w:r w:rsidR="009A58AC">
        <w:rPr>
          <w:rtl/>
        </w:rPr>
        <w:t>،</w:t>
      </w:r>
      <w:r w:rsidRPr="00972823">
        <w:rPr>
          <w:rtl/>
        </w:rPr>
        <w:t xml:space="preserve"> أَعْطِنِي مَسْألَتِي بِلا إِلهَ إِلاّ أَنْتَ</w:t>
      </w:r>
      <w:r w:rsidR="003C7C01">
        <w:rPr>
          <w:rtl/>
          <w:lang w:bidi="fa-IR"/>
        </w:rPr>
        <w:t>.</w:t>
      </w:r>
      <w:r w:rsidRPr="00972823">
        <w:rPr>
          <w:rtl/>
        </w:rPr>
        <w:t xml:space="preserve"> آمَنْتُ بِكَ مُخْلِصا لَكَ دِينِي</w:t>
      </w:r>
      <w:r w:rsidR="009A58AC">
        <w:rPr>
          <w:rtl/>
        </w:rPr>
        <w:t>،</w:t>
      </w:r>
      <w:r w:rsidRPr="00972823">
        <w:rPr>
          <w:rtl/>
        </w:rPr>
        <w:t xml:space="preserve"> أَصْبَحْتُ عَلى عَهْدِكَ وَوَعْدِكَ مااسْتَطَعْتُ</w:t>
      </w:r>
      <w:r w:rsidR="009A58AC">
        <w:rPr>
          <w:rtl/>
        </w:rPr>
        <w:t>،</w:t>
      </w:r>
      <w:r w:rsidRPr="00972823">
        <w:rPr>
          <w:rtl/>
        </w:rPr>
        <w:t xml:space="preserve"> أَبُؤُ لكَ</w:t>
      </w:r>
      <w:r>
        <w:rPr>
          <w:rFonts w:hint="cs"/>
          <w:rtl/>
        </w:rPr>
        <w:t xml:space="preserve"> </w:t>
      </w:r>
      <w:r w:rsidRPr="00972823">
        <w:rPr>
          <w:rtl/>
        </w:rPr>
        <w:t>بِالنِّعْمَةِ</w:t>
      </w:r>
      <w:r w:rsidR="009A58AC">
        <w:rPr>
          <w:rtl/>
        </w:rPr>
        <w:t>،</w:t>
      </w:r>
      <w:r w:rsidRPr="00972823">
        <w:rPr>
          <w:rtl/>
        </w:rPr>
        <w:t xml:space="preserve"> وَأَسْتَغْفِرُكَ مِنَ الذُّنُوبِ الَّتِي لايَغْفِرُها غَيْرُكَ</w:t>
      </w:r>
      <w:r w:rsidR="009A58AC">
        <w:rPr>
          <w:rtl/>
        </w:rPr>
        <w:t>،</w:t>
      </w:r>
      <w:r w:rsidRPr="00972823">
        <w:rPr>
          <w:rtl/>
        </w:rPr>
        <w:t xml:space="preserve"> يا مَنْ هُوَ فِي عُلُوِّهِ دانٍ</w:t>
      </w:r>
      <w:r w:rsidR="009A58AC">
        <w:rPr>
          <w:rtl/>
        </w:rPr>
        <w:t>،</w:t>
      </w:r>
      <w:r w:rsidRPr="00972823">
        <w:rPr>
          <w:rtl/>
        </w:rPr>
        <w:t xml:space="preserve"> وَفِي دُنُوِّهِ عالٍ</w:t>
      </w:r>
      <w:r w:rsidR="009A58AC">
        <w:rPr>
          <w:rtl/>
        </w:rPr>
        <w:t>،</w:t>
      </w:r>
      <w:r w:rsidRPr="00972823">
        <w:rPr>
          <w:rtl/>
        </w:rPr>
        <w:t xml:space="preserve"> وَفِي إِشْراقِهِ مُنِيرٌ</w:t>
      </w:r>
      <w:r w:rsidR="009A58AC">
        <w:rPr>
          <w:rtl/>
        </w:rPr>
        <w:t>،</w:t>
      </w:r>
      <w:r w:rsidRPr="00972823">
        <w:rPr>
          <w:rtl/>
        </w:rPr>
        <w:t xml:space="preserve"> وَفِي سُلْطانِهِ قَويُّ</w:t>
      </w:r>
      <w:r w:rsidR="009A58AC">
        <w:rPr>
          <w:rtl/>
        </w:rPr>
        <w:t>،</w:t>
      </w:r>
      <w:r w:rsidRPr="00972823">
        <w:rPr>
          <w:rtl/>
        </w:rPr>
        <w:t xml:space="preserve"> صَلِّ على مُحَمَّدٍ وَآلِهِ</w:t>
      </w:r>
      <w:r>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bookmarkStart w:id="106" w:name="_Toc415300803"/>
      <w:bookmarkStart w:id="107" w:name="_Toc426799338"/>
      <w:r w:rsidRPr="00421D74">
        <w:rPr>
          <w:rStyle w:val="Heading3Char"/>
          <w:rtl/>
        </w:rPr>
        <w:t>صلاة الرِّضا</w:t>
      </w:r>
      <w:bookmarkEnd w:id="107"/>
      <w:r w:rsidRPr="00421D74">
        <w:rPr>
          <w:rStyle w:val="Heading3Char"/>
          <w:rtl/>
        </w:rPr>
        <w:t xml:space="preserve"> </w:t>
      </w:r>
      <w:r w:rsidRPr="003C7C01">
        <w:rPr>
          <w:rStyle w:val="libAlaemChar"/>
          <w:rtl/>
        </w:rPr>
        <w:t>عليه‌السلام</w:t>
      </w:r>
      <w:r w:rsidR="009A58AC">
        <w:rPr>
          <w:rStyle w:val="Heading3Char"/>
          <w:rFonts w:hint="cs"/>
          <w:rtl/>
        </w:rPr>
        <w:t>:</w:t>
      </w:r>
      <w:bookmarkEnd w:id="106"/>
      <w:r>
        <w:rPr>
          <w:rFonts w:hint="cs"/>
          <w:rtl/>
        </w:rPr>
        <w:t xml:space="preserve"> </w:t>
      </w:r>
      <w:r>
        <w:rPr>
          <w:rtl/>
        </w:rPr>
        <w:t>ستّ ركعات كُلّ ركعة بالفاتحة مَرَّة و</w:t>
      </w:r>
      <w:r>
        <w:rPr>
          <w:rFonts w:hint="cs"/>
          <w:rtl/>
        </w:rPr>
        <w:t xml:space="preserve"> </w:t>
      </w:r>
      <w:r w:rsidRPr="003C7C01">
        <w:rPr>
          <w:rStyle w:val="libAlaemChar"/>
          <w:rFonts w:hint="cs"/>
          <w:rtl/>
        </w:rPr>
        <w:t>(</w:t>
      </w:r>
      <w:r w:rsidRPr="003C7C01">
        <w:rPr>
          <w:rStyle w:val="libAieChar"/>
          <w:rtl/>
        </w:rPr>
        <w:t>هَلْ أَتى عَلى الاِنْسانِ</w:t>
      </w:r>
      <w:r w:rsidRPr="003C7C01">
        <w:rPr>
          <w:rStyle w:val="libAlaemChar"/>
          <w:rFonts w:hint="cs"/>
          <w:rtl/>
        </w:rPr>
        <w:t>)</w:t>
      </w:r>
      <w:r>
        <w:rPr>
          <w:rtl/>
        </w:rPr>
        <w:t xml:space="preserve"> عشر مرَّات</w:t>
      </w:r>
      <w:r w:rsidR="003C7C01">
        <w:rPr>
          <w:rtl/>
        </w:rPr>
        <w:t>.</w:t>
      </w:r>
    </w:p>
    <w:p w:rsidR="001B329E" w:rsidRDefault="001B329E" w:rsidP="003C7C01">
      <w:pPr>
        <w:pStyle w:val="libNormal"/>
        <w:rP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يا صاحِبِي فِي شِدَّتِي وَياوَلِيِّيَ فِي نِعْمَتِي</w:t>
      </w:r>
      <w:r w:rsidR="009A58AC" w:rsidRPr="00524C63">
        <w:rPr>
          <w:rStyle w:val="libBold2Char"/>
          <w:rtl/>
        </w:rPr>
        <w:t>،</w:t>
      </w:r>
      <w:r w:rsidRPr="00524C63">
        <w:rPr>
          <w:rStyle w:val="libBold2Char"/>
          <w:rtl/>
        </w:rPr>
        <w:t xml:space="preserve"> وَيا إِلهِي وَإِلهَ إِبْراهِيمَ وَإِسْماعِيلَ وَإِسْحاقَ وَيَعْقُوبَ</w:t>
      </w:r>
      <w:r w:rsidR="009A58AC" w:rsidRPr="00524C63">
        <w:rPr>
          <w:rStyle w:val="libBold2Char"/>
          <w:rtl/>
        </w:rPr>
        <w:t>،</w:t>
      </w:r>
      <w:r w:rsidRPr="00524C63">
        <w:rPr>
          <w:rStyle w:val="libBold2Char"/>
          <w:rtl/>
        </w:rPr>
        <w:t xml:space="preserve"> يا رَبَّ كَّهيعَّصَّ وَيسَّ وَالقُرْآنِ الحَكِيمِ</w:t>
      </w:r>
      <w:r w:rsidR="009A58AC" w:rsidRPr="00524C63">
        <w:rPr>
          <w:rStyle w:val="libBold2Char"/>
          <w:rtl/>
        </w:rPr>
        <w:t>،</w:t>
      </w:r>
      <w:r w:rsidRPr="00524C63">
        <w:rPr>
          <w:rStyle w:val="libBold2Char"/>
          <w:rtl/>
        </w:rPr>
        <w:t xml:space="preserve"> أَسْأَلُكَ يا أحْسَنَ مَنْ سُئِلَ</w:t>
      </w:r>
      <w:r w:rsidR="009A58AC" w:rsidRPr="00524C63">
        <w:rPr>
          <w:rStyle w:val="libBold2Char"/>
          <w:rtl/>
        </w:rPr>
        <w:t>،</w:t>
      </w:r>
      <w:r w:rsidRPr="00524C63">
        <w:rPr>
          <w:rStyle w:val="libBold2Char"/>
          <w:rtl/>
        </w:rPr>
        <w:t xml:space="preserve"> وَياخَيْرَ مَنْ دُعِيَ وَيا أجْوَدَ مَنْ أَعْطى</w:t>
      </w:r>
      <w:r w:rsidR="009A58AC" w:rsidRPr="00524C63">
        <w:rPr>
          <w:rStyle w:val="libBold2Char"/>
          <w:rtl/>
        </w:rPr>
        <w:t>،</w:t>
      </w:r>
      <w:r w:rsidRPr="00524C63">
        <w:rPr>
          <w:rStyle w:val="libBold2Char"/>
          <w:rtl/>
        </w:rPr>
        <w:t xml:space="preserve"> وَيا خَيْرَ مُرْتَجى</w:t>
      </w:r>
      <w:r w:rsidR="009A58AC" w:rsidRPr="00524C63">
        <w:rPr>
          <w:rStyle w:val="libBold2Char"/>
          <w:rtl/>
        </w:rPr>
        <w:t>،</w:t>
      </w:r>
      <w:r w:rsidRPr="00524C63">
        <w:rPr>
          <w:rStyle w:val="libBold2Char"/>
          <w:rtl/>
        </w:rPr>
        <w:t xml:space="preserve"> أَسْأَلُكَ أَنْ تُصَلِّيَ عَلى مُحَمَّدٍ وَآلِ مُحَمَّدٍ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08" w:name="_Toc415300804"/>
      <w:bookmarkStart w:id="109" w:name="_Toc426799339"/>
      <w:r w:rsidRPr="00421D74">
        <w:rPr>
          <w:rStyle w:val="Heading3Char"/>
          <w:rtl/>
        </w:rPr>
        <w:t>صلاة الجواد</w:t>
      </w:r>
      <w:bookmarkEnd w:id="109"/>
      <w:r w:rsidRPr="00421D74">
        <w:rPr>
          <w:rStyle w:val="Heading3Char"/>
          <w:rtl/>
        </w:rPr>
        <w:t xml:space="preserve"> </w:t>
      </w:r>
      <w:r w:rsidRPr="003C7C01">
        <w:rPr>
          <w:rStyle w:val="libAlaemChar"/>
          <w:rtl/>
        </w:rPr>
        <w:t>عليه‌السلام</w:t>
      </w:r>
      <w:bookmarkEnd w:id="108"/>
      <w:r>
        <w:rPr>
          <w:rFonts w:hint="cs"/>
          <w:rtl/>
        </w:rPr>
        <w:t xml:space="preserve"> </w:t>
      </w:r>
      <w:r>
        <w:rPr>
          <w:rtl/>
        </w:rPr>
        <w:t>ركعتان كُلّ ركعة بِالفاتحة مَرَّة والاخلاص سبعين مَرَّة</w:t>
      </w:r>
      <w:r w:rsidR="003C7C01">
        <w:rPr>
          <w:rtl/>
        </w:rPr>
        <w:t>.</w:t>
      </w:r>
    </w:p>
    <w:p w:rsidR="001B329E" w:rsidRDefault="001B329E" w:rsidP="003C7C01">
      <w:pPr>
        <w:pStyle w:val="libNormal"/>
        <w:rP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اللّهُمَّ رَبَّ الاَرْواحِ الفانِيَةِ</w:t>
      </w:r>
      <w:r w:rsidR="009A58AC" w:rsidRPr="00524C63">
        <w:rPr>
          <w:rStyle w:val="libBold2Char"/>
          <w:rtl/>
        </w:rPr>
        <w:t>،</w:t>
      </w:r>
      <w:r w:rsidRPr="00524C63">
        <w:rPr>
          <w:rStyle w:val="libBold2Char"/>
          <w:rtl/>
        </w:rPr>
        <w:t xml:space="preserve"> وَالاَجسادِ البالِيَةِ</w:t>
      </w:r>
      <w:r w:rsidR="009A58AC" w:rsidRPr="00524C63">
        <w:rPr>
          <w:rStyle w:val="libBold2Char"/>
          <w:rtl/>
        </w:rPr>
        <w:t>،</w:t>
      </w:r>
      <w:r w:rsidRPr="00524C63">
        <w:rPr>
          <w:rStyle w:val="libBold2Char"/>
          <w:rtl/>
        </w:rPr>
        <w:t xml:space="preserve"> أَسْأَلُكَ بِطَاعَةِ الاَرْواحِ الرَّاجِعَةِ إِلى أَجْسادِها</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وبِطاعَةِ الاَجْسادِ المُلْتَئِمَةِ بِعُروقِها</w:t>
      </w:r>
      <w:r w:rsidR="009A58AC" w:rsidRPr="00524C63">
        <w:rPr>
          <w:rStyle w:val="libBold2Char"/>
          <w:rtl/>
        </w:rPr>
        <w:t>،</w:t>
      </w:r>
      <w:r w:rsidRPr="00524C63">
        <w:rPr>
          <w:rStyle w:val="libBold2Char"/>
          <w:rtl/>
        </w:rPr>
        <w:t xml:space="preserve"> وَبِكَلِمَتِكَ النَّافِذَةِ بَيْنَهُمْ وَأَخْذِكَ الحَقَّ مِنْهُمْ وَالخَلائِقُ بَيْنَ يَدَيْكَ يَنْتَظِرُونَ فَصْلَ قَضائِكَ وَيَرْجُونَ رَحْمَتَكَ</w:t>
      </w:r>
      <w:r w:rsidR="009A58AC" w:rsidRPr="00524C63">
        <w:rPr>
          <w:rStyle w:val="libBold2Char"/>
          <w:rtl/>
        </w:rPr>
        <w:t>،</w:t>
      </w:r>
      <w:r w:rsidRPr="00524C63">
        <w:rPr>
          <w:rStyle w:val="libBold2Char"/>
          <w:rtl/>
        </w:rPr>
        <w:t xml:space="preserve"> وَيَخافُون عِقابَكَ</w:t>
      </w:r>
      <w:r w:rsidR="009A58AC" w:rsidRPr="00524C63">
        <w:rPr>
          <w:rStyle w:val="libBold2Char"/>
          <w:rtl/>
        </w:rPr>
        <w:t>،</w:t>
      </w:r>
      <w:r w:rsidRPr="00524C63">
        <w:rPr>
          <w:rStyle w:val="libBold2Char"/>
          <w:rtl/>
        </w:rPr>
        <w:t xml:space="preserve"> صَلِّ عَلى مُحَمَّدٍ وَآلِ مُحَمَّدٍ وَاجْعَلْ النُّورَ فِي بَصَرِي</w:t>
      </w:r>
      <w:r w:rsidR="009A58AC" w:rsidRPr="00524C63">
        <w:rPr>
          <w:rStyle w:val="libBold2Char"/>
          <w:rtl/>
        </w:rPr>
        <w:t>،</w:t>
      </w:r>
      <w:r w:rsidRPr="00524C63">
        <w:rPr>
          <w:rStyle w:val="libBold2Char"/>
          <w:rtl/>
        </w:rPr>
        <w:t xml:space="preserve"> وَاليَقِينَ فِي قَلْبِي وَذِكْرَكَ بِاللَّيْلِ وَالنَّهارِ عَلى لِسانِي</w:t>
      </w:r>
      <w:r w:rsidR="009A58AC" w:rsidRPr="00524C63">
        <w:rPr>
          <w:rStyle w:val="libBold2Char"/>
          <w:rtl/>
        </w:rPr>
        <w:t>،</w:t>
      </w:r>
      <w:r w:rsidRPr="00524C63">
        <w:rPr>
          <w:rStyle w:val="libBold2Char"/>
          <w:rtl/>
        </w:rPr>
        <w:t xml:space="preserve"> وَعَمَلاً صَالِحاً فَارْزُقْنِي</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10" w:name="_Toc415300805"/>
      <w:bookmarkStart w:id="111" w:name="_Toc426799340"/>
      <w:r w:rsidRPr="00421D74">
        <w:rPr>
          <w:rStyle w:val="Heading3Char"/>
          <w:rtl/>
        </w:rPr>
        <w:t>صلاة الهادي</w:t>
      </w:r>
      <w:bookmarkEnd w:id="111"/>
      <w:r w:rsidRPr="00421D74">
        <w:rPr>
          <w:rStyle w:val="Heading3Char"/>
          <w:rtl/>
        </w:rPr>
        <w:t xml:space="preserve"> </w:t>
      </w:r>
      <w:r w:rsidRPr="003C7C01">
        <w:rPr>
          <w:rStyle w:val="libAlaemChar"/>
          <w:rtl/>
        </w:rPr>
        <w:t>عليه‌السلام</w:t>
      </w:r>
      <w:bookmarkEnd w:id="110"/>
      <w:r>
        <w:rPr>
          <w:rFonts w:hint="cs"/>
          <w:rtl/>
        </w:rPr>
        <w:t xml:space="preserve"> </w:t>
      </w:r>
      <w:r>
        <w:rPr>
          <w:rtl/>
        </w:rPr>
        <w:t>ركعتان تقرأ في الأولى الفاتحة ويَّس وفي الثّانية الحَمدُ والرَّحْمنُ</w:t>
      </w:r>
      <w:r w:rsidR="003C7C01">
        <w:rPr>
          <w:rtl/>
        </w:rPr>
        <w:t>.</w:t>
      </w:r>
    </w:p>
    <w:p w:rsidR="001B329E" w:rsidRPr="00524C63" w:rsidRDefault="001B329E" w:rsidP="003C7C01">
      <w:pPr>
        <w:pStyle w:val="libNormal"/>
        <w:rPr>
          <w:rStyle w:val="libBold2Cha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يا بارُّ يا وَصُولُ يا شاهِدَ كُلِّ غائِبٍ</w:t>
      </w:r>
      <w:r w:rsidR="009A58AC" w:rsidRPr="00524C63">
        <w:rPr>
          <w:rStyle w:val="libBold2Char"/>
          <w:rtl/>
        </w:rPr>
        <w:t>،</w:t>
      </w:r>
      <w:r w:rsidRPr="00524C63">
        <w:rPr>
          <w:rStyle w:val="libBold2Char"/>
          <w:rtl/>
        </w:rPr>
        <w:t xml:space="preserve"> وَياقريبُ غَيرَ بَعِيدٍ</w:t>
      </w:r>
      <w:r w:rsidR="009A58AC" w:rsidRPr="00524C63">
        <w:rPr>
          <w:rStyle w:val="libBold2Char"/>
          <w:rtl/>
        </w:rPr>
        <w:t>،</w:t>
      </w:r>
      <w:r w:rsidRPr="00524C63">
        <w:rPr>
          <w:rStyle w:val="libBold2Char"/>
          <w:rtl/>
        </w:rPr>
        <w:t xml:space="preserve"> وياغالِبُ غَيْرَ مَغْلُوبٍ</w:t>
      </w:r>
      <w:r w:rsidR="009A58AC" w:rsidRPr="00524C63">
        <w:rPr>
          <w:rStyle w:val="libBold2Char"/>
          <w:rtl/>
        </w:rPr>
        <w:t>،</w:t>
      </w:r>
      <w:r w:rsidRPr="00524C63">
        <w:rPr>
          <w:rStyle w:val="libBold2Char"/>
          <w:rtl/>
        </w:rPr>
        <w:t xml:space="preserve"> وَيا مَنْ لا يَعْلَمُ كَيْفَ هُوَ إِلاّ هُوَ</w:t>
      </w:r>
      <w:r w:rsidR="009A58AC" w:rsidRPr="00524C63">
        <w:rPr>
          <w:rStyle w:val="libBold2Char"/>
          <w:rtl/>
        </w:rPr>
        <w:t>،</w:t>
      </w:r>
      <w:r w:rsidRPr="00524C63">
        <w:rPr>
          <w:rStyle w:val="libBold2Char"/>
          <w:rtl/>
        </w:rPr>
        <w:t xml:space="preserve"> يا مَنْ لاتُبْلَغُ قُدْرَتُهُ</w:t>
      </w:r>
      <w:r w:rsidR="009A58AC" w:rsidRPr="00524C63">
        <w:rPr>
          <w:rStyle w:val="libBold2Char"/>
          <w:rtl/>
        </w:rPr>
        <w:t>،</w:t>
      </w:r>
      <w:r w:rsidRPr="00524C63">
        <w:rPr>
          <w:rStyle w:val="libBold2Char"/>
          <w:rtl/>
        </w:rPr>
        <w:t xml:space="preserve"> أَسْأَلُكَ اللّهُمَّ بِاسْمِكَ</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365E7E">
        <w:rPr>
          <w:rFonts w:hint="cs"/>
          <w:rtl/>
        </w:rPr>
        <w:t>1</w:t>
      </w:r>
      <w:r w:rsidR="003C7C01">
        <w:rPr>
          <w:rFonts w:hint="cs"/>
          <w:rtl/>
        </w:rPr>
        <w:t xml:space="preserve"> - </w:t>
      </w:r>
      <w:r w:rsidRPr="00365E7E">
        <w:rPr>
          <w:rFonts w:hint="cs"/>
          <w:rtl/>
        </w:rPr>
        <w:t>جمال الاسبوع</w:t>
      </w:r>
      <w:r w:rsidR="009A58AC">
        <w:rPr>
          <w:rFonts w:hint="cs"/>
          <w:rtl/>
        </w:rPr>
        <w:t>:</w:t>
      </w:r>
      <w:r w:rsidRPr="00365E7E">
        <w:rPr>
          <w:rFonts w:hint="cs"/>
          <w:rtl/>
        </w:rPr>
        <w:t xml:space="preserve"> 276</w:t>
      </w:r>
      <w:r w:rsidRPr="00524C63">
        <w:rPr>
          <w:rStyle w:val="libBold2Char"/>
          <w:rFonts w:hint="cs"/>
          <w:rtl/>
        </w:rPr>
        <w:t xml:space="preserve"> </w:t>
      </w:r>
      <w:r w:rsidRPr="00365E7E">
        <w:rPr>
          <w:rFonts w:hint="cs"/>
          <w:rtl/>
        </w:rPr>
        <w:t>وفيه وآل محمد</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sidRPr="00365E7E">
        <w:rPr>
          <w:rFonts w:hint="cs"/>
          <w:rtl/>
        </w:rPr>
        <w:t>جمال الاسبوع</w:t>
      </w:r>
      <w:r w:rsidR="009A58AC">
        <w:rPr>
          <w:rFonts w:hint="cs"/>
          <w:rtl/>
        </w:rPr>
        <w:t>:</w:t>
      </w:r>
      <w:r>
        <w:rPr>
          <w:rFonts w:hint="cs"/>
          <w:rtl/>
        </w:rPr>
        <w:t xml:space="preserve"> 277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أحبّائها</w:t>
      </w:r>
      <w:r w:rsidR="003C7C01">
        <w:rPr>
          <w:rFonts w:hint="cs"/>
          <w:rtl/>
        </w:rPr>
        <w:t xml:space="preserve"> - </w:t>
      </w:r>
      <w:r>
        <w:rPr>
          <w:rFonts w:hint="cs"/>
          <w:rtl/>
        </w:rPr>
        <w:t>خ</w:t>
      </w:r>
      <w:r w:rsidR="003C7C01">
        <w:rPr>
          <w:rFonts w:hint="cs"/>
          <w:rtl/>
        </w:rPr>
        <w:t xml:space="preserve"> -.</w:t>
      </w:r>
    </w:p>
    <w:p w:rsidR="001B329E" w:rsidRPr="00365E7E" w:rsidRDefault="001B329E" w:rsidP="003C7C01">
      <w:pPr>
        <w:pStyle w:val="libFootnote0"/>
        <w:rPr>
          <w:rtl/>
        </w:rPr>
      </w:pPr>
      <w:r>
        <w:rPr>
          <w:rFonts w:hint="cs"/>
          <w:rtl/>
        </w:rPr>
        <w:t>4</w:t>
      </w:r>
      <w:r w:rsidR="003C7C01">
        <w:rPr>
          <w:rFonts w:hint="cs"/>
          <w:rtl/>
        </w:rPr>
        <w:t xml:space="preserve"> - </w:t>
      </w:r>
      <w:r w:rsidRPr="00365E7E">
        <w:rPr>
          <w:rFonts w:hint="cs"/>
          <w:rtl/>
        </w:rPr>
        <w:t>جمال الاسبوع</w:t>
      </w:r>
      <w:r w:rsidR="009A58AC">
        <w:rPr>
          <w:rFonts w:hint="cs"/>
          <w:rtl/>
        </w:rPr>
        <w:t>:</w:t>
      </w:r>
      <w:r>
        <w:rPr>
          <w:rFonts w:hint="cs"/>
          <w:rtl/>
        </w:rPr>
        <w:t xml:space="preserve"> 278</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52300">
        <w:rPr>
          <w:rtl/>
        </w:rPr>
        <w:lastRenderedPageBreak/>
        <w:t>المَكْنُونِ الَمَخْزُونِ المَكْتومِ عَمَّنْ شِئْتَ الطَّاهِرِ المُطَهَّرِ المُقَدَّسِ النُّورِ التّامِّ الحَيِّ القَيُّومِ العَظِيمِ</w:t>
      </w:r>
      <w:r w:rsidR="009A58AC">
        <w:rPr>
          <w:rtl/>
        </w:rPr>
        <w:t>،</w:t>
      </w:r>
      <w:r w:rsidRPr="00452300">
        <w:rPr>
          <w:rtl/>
        </w:rPr>
        <w:t xml:space="preserve"> نُورِ السَّماوات وَنُورِ الاَرَضِينَ</w:t>
      </w:r>
      <w:r w:rsidR="009A58AC">
        <w:rPr>
          <w:rtl/>
        </w:rPr>
        <w:t>،</w:t>
      </w:r>
      <w:r w:rsidRPr="00452300">
        <w:rPr>
          <w:rtl/>
        </w:rPr>
        <w:t xml:space="preserve"> عالِمِ الغَيْبِ وَالشَّهادَةِ الكَبِيرِ المُتَعالِ العَظِيمِ</w:t>
      </w:r>
      <w:r w:rsidR="009A58AC">
        <w:rPr>
          <w:rtl/>
        </w:rPr>
        <w:t>،</w:t>
      </w:r>
      <w:r w:rsidRPr="00452300">
        <w:rPr>
          <w:rtl/>
        </w:rPr>
        <w:t xml:space="preserve"> صَلِّ عَلى مُحَمَّدٍ وَآلِ مُحَمَّدٍ</w:t>
      </w:r>
      <w:r w:rsidR="003C7C01">
        <w:rPr>
          <w:rtl/>
          <w:lang w:bidi="fa-IR"/>
        </w:rPr>
        <w:t>.</w:t>
      </w:r>
    </w:p>
    <w:p w:rsidR="001B329E" w:rsidRDefault="001B329E" w:rsidP="003C7C01">
      <w:pPr>
        <w:pStyle w:val="libNormal"/>
        <w:rPr>
          <w:rtl/>
        </w:rPr>
      </w:pPr>
      <w:bookmarkStart w:id="112" w:name="_Toc415300806"/>
      <w:bookmarkStart w:id="113" w:name="_Toc426799341"/>
      <w:r w:rsidRPr="00421D74">
        <w:rPr>
          <w:rStyle w:val="Heading3Char"/>
          <w:rtl/>
        </w:rPr>
        <w:t>صلاة الحسَن العَسكري</w:t>
      </w:r>
      <w:bookmarkEnd w:id="113"/>
      <w:r w:rsidRPr="00421D74">
        <w:rPr>
          <w:rStyle w:val="Heading3Char"/>
          <w:rtl/>
        </w:rPr>
        <w:t xml:space="preserve"> </w:t>
      </w:r>
      <w:r w:rsidRPr="003C7C01">
        <w:rPr>
          <w:rStyle w:val="libAlaemChar"/>
          <w:rtl/>
        </w:rPr>
        <w:t>عليه‌السلام</w:t>
      </w:r>
      <w:bookmarkEnd w:id="112"/>
      <w:r>
        <w:rPr>
          <w:rFonts w:hint="cs"/>
          <w:rtl/>
        </w:rPr>
        <w:t xml:space="preserve"> </w:t>
      </w:r>
      <w:r>
        <w:rPr>
          <w:rtl/>
        </w:rPr>
        <w:t>أربَع ركعات الرّكعتان الأوليان بالحمد مَرَّة و</w:t>
      </w:r>
      <w:r>
        <w:rPr>
          <w:rFonts w:hint="cs"/>
          <w:rtl/>
        </w:rPr>
        <w:t xml:space="preserve"> </w:t>
      </w:r>
      <w:r w:rsidRPr="003C7C01">
        <w:rPr>
          <w:rStyle w:val="libAlaemChar"/>
          <w:rFonts w:hint="cs"/>
          <w:rtl/>
        </w:rPr>
        <w:t>(</w:t>
      </w:r>
      <w:r w:rsidRPr="003C7C01">
        <w:rPr>
          <w:rStyle w:val="libAieChar"/>
          <w:rtl/>
        </w:rPr>
        <w:t>إِذا زُلْزِلَتِ</w:t>
      </w:r>
      <w:r w:rsidRPr="003C7C01">
        <w:rPr>
          <w:rStyle w:val="libAlaemChar"/>
          <w:rFonts w:hint="cs"/>
          <w:rtl/>
        </w:rPr>
        <w:t>)</w:t>
      </w:r>
      <w:r>
        <w:rPr>
          <w:rtl/>
        </w:rPr>
        <w:t xml:space="preserve"> خمس عشرة مَرَّة</w:t>
      </w:r>
      <w:r w:rsidR="009A58AC">
        <w:rPr>
          <w:rtl/>
        </w:rPr>
        <w:t>،</w:t>
      </w:r>
      <w:r>
        <w:rPr>
          <w:rtl/>
        </w:rPr>
        <w:t xml:space="preserve"> والأخيرتان كُلّ ركعة بالحمد مَرَّة والاخلاص خمس عشرة مَرَّة</w:t>
      </w:r>
      <w:r w:rsidR="003C7C01">
        <w:rPr>
          <w:rtl/>
        </w:rPr>
        <w:t>.</w:t>
      </w:r>
    </w:p>
    <w:p w:rsidR="001B329E" w:rsidRDefault="001B329E" w:rsidP="003C7C01">
      <w:pPr>
        <w:pStyle w:val="libNormal"/>
        <w:rPr>
          <w:rtl/>
        </w:rPr>
      </w:pPr>
      <w:r w:rsidRPr="00524C63">
        <w:rPr>
          <w:rStyle w:val="libBold2Char"/>
          <w:rtl/>
        </w:rPr>
        <w:t xml:space="preserve">دُعاؤُهُ </w:t>
      </w:r>
      <w:r w:rsidRPr="003C7C01">
        <w:rPr>
          <w:rStyle w:val="libAlaemChar"/>
          <w:rtl/>
        </w:rPr>
        <w:t>عليه‌السلام</w:t>
      </w:r>
      <w:r w:rsidR="009A58AC" w:rsidRPr="00524C63">
        <w:rPr>
          <w:rStyle w:val="libBold2Char"/>
          <w:rtl/>
        </w:rPr>
        <w:t>:</w:t>
      </w:r>
      <w:r w:rsidRPr="00524C63">
        <w:rPr>
          <w:rStyle w:val="libBold2Char"/>
          <w:rtl/>
        </w:rPr>
        <w:t xml:space="preserve"> اللّهُمَّ إِنِّي أَسْأَلُكَ بِانَّ لَكَ الحَمْدَ لا إِلهَ إِلاّ أَنْتَ البَدِيُ قَبْلَ كُلِّ شَيٍ</w:t>
      </w:r>
      <w:r w:rsidR="009A58AC" w:rsidRPr="00524C63">
        <w:rPr>
          <w:rStyle w:val="libBold2Char"/>
          <w:rtl/>
        </w:rPr>
        <w:t>،</w:t>
      </w:r>
      <w:r w:rsidRPr="00524C63">
        <w:rPr>
          <w:rStyle w:val="libBold2Char"/>
          <w:rtl/>
        </w:rPr>
        <w:t xml:space="preserve"> وَأَنْتَ الحَيُّ القَيُّومُ</w:t>
      </w:r>
      <w:r w:rsidR="009A58AC" w:rsidRPr="00524C63">
        <w:rPr>
          <w:rStyle w:val="libBold2Char"/>
          <w:rtl/>
        </w:rPr>
        <w:t>،</w:t>
      </w:r>
      <w:r w:rsidRPr="00524C63">
        <w:rPr>
          <w:rStyle w:val="libBold2Char"/>
          <w:rtl/>
        </w:rPr>
        <w:t xml:space="preserve"> وَلا إِلهَ إِلاّ أَنْتَ الَّذِي لايُذِلُّكَ شَيٌ</w:t>
      </w:r>
      <w:r w:rsidR="009A58AC" w:rsidRPr="00524C63">
        <w:rPr>
          <w:rStyle w:val="libBold2Char"/>
          <w:rtl/>
        </w:rPr>
        <w:t>،</w:t>
      </w:r>
      <w:r w:rsidRPr="00524C63">
        <w:rPr>
          <w:rStyle w:val="libBold2Char"/>
          <w:rtl/>
        </w:rPr>
        <w:t xml:space="preserve"> وَأَنْتَ كُلِّ يَوْمٍ فِي شَأْنٍ لا إِلهَ إِلاّ أَنْتَ خالِقُ مايُرى وَما لايُرى</w:t>
      </w:r>
      <w:r w:rsidR="009A58AC" w:rsidRPr="00524C63">
        <w:rPr>
          <w:rStyle w:val="libBold2Char"/>
          <w:rtl/>
        </w:rPr>
        <w:t>،</w:t>
      </w:r>
      <w:r w:rsidRPr="00524C63">
        <w:rPr>
          <w:rStyle w:val="libBold2Char"/>
          <w:rtl/>
        </w:rPr>
        <w:t xml:space="preserve"> العالِمُ بِكُلِّ شَيٍ بِغَيْرِ تَعْلِيمٍ</w:t>
      </w:r>
      <w:r w:rsidR="009A58AC" w:rsidRPr="00524C63">
        <w:rPr>
          <w:rStyle w:val="libBold2Char"/>
          <w:rtl/>
        </w:rPr>
        <w:t>،</w:t>
      </w:r>
      <w:r w:rsidRPr="00524C63">
        <w:rPr>
          <w:rStyle w:val="libBold2Char"/>
          <w:rtl/>
        </w:rPr>
        <w:t xml:space="preserve"> أَسْأَلُكَ بِآلائِكَ وَنَعمائِكَ بِأَنَّكَ الله الرَّبُّ الواحِدُ لا إِلهَ إِلاّ أَنْتَ الرَّحْمنُ الرَّحِيمُ</w:t>
      </w:r>
      <w:r w:rsidR="009A58AC" w:rsidRPr="00524C63">
        <w:rPr>
          <w:rStyle w:val="libBold2Char"/>
          <w:rtl/>
        </w:rPr>
        <w:t>،</w:t>
      </w:r>
      <w:r w:rsidRPr="00524C63">
        <w:rPr>
          <w:rStyle w:val="libBold2Char"/>
          <w:rtl/>
        </w:rPr>
        <w:t xml:space="preserve"> وَأَسْأَلُكَ بِأَنَّكَ أَنْتَ الله لا إِلهَ إِلاّ أَنْتَ الوِتْرُ الفَرْدُ</w:t>
      </w:r>
      <w:r w:rsidR="009A58AC" w:rsidRPr="00524C63">
        <w:rPr>
          <w:rStyle w:val="libBold2Char"/>
          <w:rtl/>
        </w:rPr>
        <w:t>،</w:t>
      </w:r>
      <w:r w:rsidRPr="00524C63">
        <w:rPr>
          <w:rStyle w:val="libBold2Char"/>
          <w:rtl/>
        </w:rPr>
        <w:t xml:space="preserve"> الاَحَدُ الصَّمَدُ الَّذِي لَمْ يَلِدْ وَلَمْ يُولَدُ وَلَمْ يَكُنْ لَهُ كُفُواً أَحَدٌ</w:t>
      </w:r>
      <w:r w:rsidR="009A58AC" w:rsidRPr="00524C63">
        <w:rPr>
          <w:rStyle w:val="libBold2Char"/>
          <w:rtl/>
        </w:rPr>
        <w:t>،</w:t>
      </w:r>
      <w:r w:rsidRPr="00524C63">
        <w:rPr>
          <w:rStyle w:val="libBold2Char"/>
          <w:rtl/>
        </w:rPr>
        <w:t xml:space="preserve"> وَأَسْأَلُكَ بِأَنَّكَ الله لا إِلهَ إِلاّ أَنْتَ اللَّطِيفُ الخَبِيرُ القائِمُ على كُلِّ نَفْسٍ بِما كَسَبَتْ الرَّقِيبُ الحَفِيظُ</w:t>
      </w:r>
      <w:r w:rsidR="009A58AC" w:rsidRPr="00524C63">
        <w:rPr>
          <w:rStyle w:val="libBold2Char"/>
          <w:rtl/>
        </w:rPr>
        <w:t>،</w:t>
      </w:r>
      <w:r w:rsidRPr="00524C63">
        <w:rPr>
          <w:rStyle w:val="libBold2Char"/>
          <w:rtl/>
        </w:rPr>
        <w:t xml:space="preserve"> وَأَسْأَلُكَ بِأَنَّكَ الله الأول قَبْلَ كُلِّ شيٍ</w:t>
      </w:r>
      <w:r w:rsidR="009A58AC" w:rsidRPr="00524C63">
        <w:rPr>
          <w:rStyle w:val="libBold2Char"/>
          <w:rtl/>
        </w:rPr>
        <w:t>،</w:t>
      </w:r>
      <w:r w:rsidRPr="00524C63">
        <w:rPr>
          <w:rStyle w:val="libBold2Char"/>
          <w:rtl/>
        </w:rPr>
        <w:t xml:space="preserve"> وَالآخر بَعْدَ كُلِّ شيٍ</w:t>
      </w:r>
      <w:r w:rsidR="009A58AC" w:rsidRPr="00524C63">
        <w:rPr>
          <w:rStyle w:val="libBold2Char"/>
          <w:rtl/>
        </w:rPr>
        <w:t>،</w:t>
      </w:r>
      <w:r w:rsidRPr="00524C63">
        <w:rPr>
          <w:rStyle w:val="libBold2Char"/>
          <w:rtl/>
        </w:rPr>
        <w:t xml:space="preserve"> وَالباطِنُ دُونَ كُلِّ شيٍ الضَّارُّ</w:t>
      </w:r>
      <w:r w:rsidRPr="00524C63">
        <w:rPr>
          <w:rStyle w:val="libBold2Char"/>
          <w:rFonts w:hint="cs"/>
          <w:rtl/>
        </w:rPr>
        <w:t xml:space="preserve"> </w:t>
      </w:r>
      <w:r w:rsidRPr="00524C63">
        <w:rPr>
          <w:rStyle w:val="libBold2Char"/>
          <w:rtl/>
        </w:rPr>
        <w:t>النَّافِعُ الحَكِيمُ العَلِيمُ</w:t>
      </w:r>
      <w:r w:rsidR="009A58AC" w:rsidRPr="00524C63">
        <w:rPr>
          <w:rStyle w:val="libBold2Char"/>
          <w:rtl/>
        </w:rPr>
        <w:t>،</w:t>
      </w:r>
      <w:r w:rsidRPr="00524C63">
        <w:rPr>
          <w:rStyle w:val="libBold2Char"/>
          <w:rtl/>
        </w:rPr>
        <w:t xml:space="preserve"> وَأَسْأَلُكَ بِأَنَّكَ أَنْتَ الله لا إِلهَ إِلاّ أَنْتَ الحَيُّ القَيُّومُ الباعِثُ الوارِثُ الحَنَّانُ المَنَّانُ بَدِيعُ السَّماواتِ وَالاَرْضِ ذُو الجَلالِ وَالاِكْرامِ وَذُو الطَّوْلِ وَذُو العِزَّةِ وَذُو السُّلْطانِ لا إِلهَ إِلاّ أَنْتَ</w:t>
      </w:r>
      <w:r w:rsidR="003C7C01" w:rsidRPr="00524C63">
        <w:rPr>
          <w:rStyle w:val="libBold2Char"/>
          <w:rtl/>
        </w:rPr>
        <w:t>.</w:t>
      </w:r>
      <w:r w:rsidRPr="00524C63">
        <w:rPr>
          <w:rStyle w:val="libBold2Char"/>
          <w:rtl/>
        </w:rPr>
        <w:t xml:space="preserve"> أَحَطْتَ بِكُلِّ شَيٍ عِلْما</w:t>
      </w:r>
      <w:r w:rsidR="009A58AC" w:rsidRPr="00524C63">
        <w:rPr>
          <w:rStyle w:val="libBold2Char"/>
          <w:rtl/>
        </w:rPr>
        <w:t>،</w:t>
      </w:r>
      <w:r w:rsidRPr="00524C63">
        <w:rPr>
          <w:rStyle w:val="libBold2Char"/>
          <w:rtl/>
        </w:rPr>
        <w:t xml:space="preserve"> وَأَحْصَيْتَ كُلَّ شيٍ عَدَداً</w:t>
      </w:r>
      <w:r w:rsidR="009A58AC" w:rsidRPr="00524C63">
        <w:rPr>
          <w:rStyle w:val="libBold2Char"/>
          <w:rtl/>
        </w:rPr>
        <w:t>،</w:t>
      </w:r>
      <w:r w:rsidRPr="00524C63">
        <w:rPr>
          <w:rStyle w:val="libBold2Char"/>
          <w:rtl/>
        </w:rPr>
        <w:t xml:space="preserve"> صَلِّ عَلى مُحمَّدٍ وَآلِ مُحَمَّدٍ</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14" w:name="_Toc415300807"/>
      <w:bookmarkStart w:id="115" w:name="_Toc426799342"/>
      <w:r w:rsidRPr="00421D74">
        <w:rPr>
          <w:rStyle w:val="Heading3Char"/>
          <w:rtl/>
        </w:rPr>
        <w:t>صلاة الحُجّة القائِم عجَّلَ الله</w:t>
      </w:r>
      <w:r w:rsidRPr="00421D74">
        <w:rPr>
          <w:rStyle w:val="Heading3Char"/>
          <w:rFonts w:hint="cs"/>
          <w:rtl/>
        </w:rPr>
        <w:t xml:space="preserve"> تعالى</w:t>
      </w:r>
      <w:r w:rsidRPr="00421D74">
        <w:rPr>
          <w:rStyle w:val="Heading3Char"/>
          <w:rtl/>
        </w:rPr>
        <w:t xml:space="preserve"> فَرجَهُ الشريف</w:t>
      </w:r>
      <w:r w:rsidRPr="00421D74">
        <w:rPr>
          <w:rStyle w:val="Heading3Char"/>
          <w:rFonts w:hint="cs"/>
          <w:rtl/>
        </w:rPr>
        <w:t xml:space="preserve"> ودعاؤه</w:t>
      </w:r>
      <w:r w:rsidR="009A58AC">
        <w:rPr>
          <w:rStyle w:val="Heading3Char"/>
          <w:rFonts w:hint="cs"/>
          <w:rtl/>
        </w:rPr>
        <w:t>:</w:t>
      </w:r>
      <w:bookmarkEnd w:id="114"/>
      <w:bookmarkEnd w:id="115"/>
      <w:r>
        <w:rPr>
          <w:rFonts w:hint="cs"/>
          <w:rtl/>
        </w:rPr>
        <w:t xml:space="preserve"> </w:t>
      </w:r>
      <w:r>
        <w:rPr>
          <w:rtl/>
        </w:rPr>
        <w:t>ركعتان تقرأ في كُلِّ ركعة فاتحة الكتاب إلى</w:t>
      </w:r>
      <w:r>
        <w:rPr>
          <w:rFonts w:hint="cs"/>
          <w:rtl/>
        </w:rPr>
        <w:t xml:space="preserve"> </w:t>
      </w:r>
      <w:r w:rsidRPr="003C7C01">
        <w:rPr>
          <w:rStyle w:val="libAlaemChar"/>
          <w:rFonts w:hint="cs"/>
          <w:rtl/>
        </w:rPr>
        <w:t>(</w:t>
      </w:r>
      <w:r w:rsidRPr="003C7C01">
        <w:rPr>
          <w:rStyle w:val="libAieChar"/>
          <w:rtl/>
        </w:rPr>
        <w:t>إِيّاكَ نَعْبُدُ وَإِيّاكَ نَسْتَعِينُ</w:t>
      </w:r>
      <w:r w:rsidRPr="003C7C01">
        <w:rPr>
          <w:rStyle w:val="libAlaemChar"/>
          <w:rtl/>
        </w:rPr>
        <w:t>)</w:t>
      </w:r>
      <w:r w:rsidR="009A58AC">
        <w:rPr>
          <w:rFonts w:hint="cs"/>
          <w:rtl/>
        </w:rPr>
        <w:t>،</w:t>
      </w:r>
      <w:r>
        <w:rPr>
          <w:rtl/>
        </w:rPr>
        <w:t xml:space="preserve"> ثم تُكرِّر هذه الآية مائة مَرَّة ثمَّ تتّم قراءة الفاتحة وتقرأ بعدها الاخلاص</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مَرَّة واحِدة</w:t>
      </w:r>
      <w:r w:rsidR="009A58AC">
        <w:rPr>
          <w:rtl/>
        </w:rPr>
        <w:t>،</w:t>
      </w:r>
      <w:r>
        <w:rPr>
          <w:rtl/>
        </w:rPr>
        <w:t xml:space="preserve"> وَتَدعو عقيبهما فتقول</w:t>
      </w:r>
      <w:r w:rsidR="009A58AC">
        <w:rPr>
          <w:rtl/>
        </w:rPr>
        <w:t>:</w:t>
      </w:r>
    </w:p>
    <w:p w:rsidR="001B329E" w:rsidRDefault="001B329E" w:rsidP="00524C63">
      <w:pPr>
        <w:pStyle w:val="libBold2"/>
        <w:rPr>
          <w:rtl/>
        </w:rPr>
      </w:pPr>
      <w:r w:rsidRPr="00C635C0">
        <w:rPr>
          <w:rtl/>
        </w:rPr>
        <w:t>اللّهُمَّ عَظُمَ البَلاُء</w:t>
      </w:r>
      <w:r w:rsidR="009A58AC">
        <w:rPr>
          <w:rtl/>
        </w:rPr>
        <w:t>،</w:t>
      </w:r>
      <w:r w:rsidRPr="00C635C0">
        <w:rPr>
          <w:rtl/>
        </w:rPr>
        <w:t xml:space="preserve"> وَبَرِحَ الخَفاءُ</w:t>
      </w:r>
      <w:r w:rsidR="009A58AC">
        <w:rPr>
          <w:rtl/>
        </w:rPr>
        <w:t>،</w:t>
      </w:r>
      <w:r w:rsidRPr="00C635C0">
        <w:rPr>
          <w:rtl/>
        </w:rPr>
        <w:t xml:space="preserve"> وَانْكَشَفَ الغِطاءُ</w:t>
      </w:r>
      <w:r w:rsidR="009A58AC">
        <w:rPr>
          <w:rtl/>
        </w:rPr>
        <w:t>،</w:t>
      </w:r>
      <w:r w:rsidRPr="00C635C0">
        <w:rPr>
          <w:rtl/>
        </w:rPr>
        <w:t xml:space="preserve"> وَضاقَتِ الاَرْضُ بِما وَسِعَتِ</w:t>
      </w:r>
    </w:p>
    <w:p w:rsidR="001B329E" w:rsidRPr="00524C63" w:rsidRDefault="001B329E" w:rsidP="003C7C01">
      <w:pPr>
        <w:pStyle w:val="libLine"/>
        <w:rPr>
          <w:rStyle w:val="libBold2Char"/>
          <w:rtl/>
        </w:rPr>
      </w:pPr>
      <w:r>
        <w:rPr>
          <w:rFonts w:hint="cs"/>
          <w:rtl/>
        </w:rPr>
        <w:t>_________________</w:t>
      </w:r>
    </w:p>
    <w:p w:rsidR="001B329E" w:rsidRPr="00524C63" w:rsidRDefault="001B329E" w:rsidP="003C7C01">
      <w:pPr>
        <w:pStyle w:val="libFootnote0"/>
        <w:rPr>
          <w:rStyle w:val="libBold2Char"/>
          <w:rtl/>
        </w:rPr>
      </w:pPr>
      <w:r w:rsidRPr="00363160">
        <w:rPr>
          <w:rFonts w:hint="cs"/>
          <w:rtl/>
        </w:rPr>
        <w:t>1</w:t>
      </w:r>
      <w:r w:rsidR="003C7C01">
        <w:rPr>
          <w:rFonts w:hint="cs"/>
          <w:rtl/>
        </w:rPr>
        <w:t xml:space="preserve"> - </w:t>
      </w:r>
      <w:r w:rsidRPr="00365E7E">
        <w:rPr>
          <w:rFonts w:hint="cs"/>
          <w:rtl/>
        </w:rPr>
        <w:t>جمال الاسبوع</w:t>
      </w:r>
      <w:r w:rsidR="009A58AC">
        <w:rPr>
          <w:rFonts w:hint="cs"/>
          <w:rtl/>
        </w:rPr>
        <w:t>:</w:t>
      </w:r>
      <w:r w:rsidRPr="00E861DB">
        <w:rPr>
          <w:rFonts w:hint="cs"/>
          <w:rtl/>
        </w:rPr>
        <w:t xml:space="preserve"> 278</w:t>
      </w:r>
      <w:r w:rsidR="003C7C01">
        <w:rPr>
          <w:rFonts w:hint="cs"/>
          <w:rtl/>
        </w:rPr>
        <w:t>.</w:t>
      </w:r>
    </w:p>
    <w:p w:rsidR="001B329E" w:rsidRDefault="001B329E" w:rsidP="00524C63">
      <w:pPr>
        <w:pStyle w:val="libBold2"/>
        <w:rPr>
          <w:rtl/>
        </w:rPr>
      </w:pPr>
      <w:r w:rsidRPr="00363160">
        <w:rPr>
          <w:rFonts w:hint="cs"/>
          <w:rtl/>
        </w:rPr>
        <w:t>2</w:t>
      </w:r>
      <w:r w:rsidR="003C7C01">
        <w:rPr>
          <w:rFonts w:hint="cs"/>
          <w:rtl/>
        </w:rPr>
        <w:t xml:space="preserve"> - </w:t>
      </w:r>
      <w:r w:rsidRPr="00365E7E">
        <w:rPr>
          <w:rFonts w:hint="cs"/>
          <w:rtl/>
        </w:rPr>
        <w:t xml:space="preserve">جمال </w:t>
      </w:r>
      <w:r w:rsidRPr="00E861DB">
        <w:rPr>
          <w:rFonts w:hint="cs"/>
          <w:rtl/>
        </w:rPr>
        <w:t>الاسبوع</w:t>
      </w:r>
      <w:r w:rsidR="009A58AC">
        <w:rPr>
          <w:rFonts w:hint="cs"/>
          <w:rtl/>
        </w:rPr>
        <w:t>:</w:t>
      </w:r>
      <w:r w:rsidRPr="00E861DB">
        <w:rPr>
          <w:rFonts w:hint="cs"/>
          <w:rtl/>
        </w:rPr>
        <w:t xml:space="preserve"> 279</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C635C0">
        <w:rPr>
          <w:rtl/>
        </w:rPr>
        <w:lastRenderedPageBreak/>
        <w:t>السَّماء</w:t>
      </w:r>
      <w:r w:rsidR="009A58AC">
        <w:rPr>
          <w:rtl/>
        </w:rPr>
        <w:t>،</w:t>
      </w:r>
      <w:r w:rsidRPr="00C635C0">
        <w:rPr>
          <w:rtl/>
        </w:rPr>
        <w:t xml:space="preserve"> وَإِلَيْكَ يا رَبِّ المُشْتَكى</w:t>
      </w:r>
      <w:r w:rsidR="009A58AC">
        <w:rPr>
          <w:rtl/>
        </w:rPr>
        <w:t>،</w:t>
      </w:r>
      <w:r w:rsidRPr="00C635C0">
        <w:rPr>
          <w:rtl/>
        </w:rPr>
        <w:t xml:space="preserve"> وَعَلَيْكَ المُعَوَّلُ فِي الشِّدَّةِ وَالرَّخاءِ</w:t>
      </w:r>
      <w:r w:rsidR="003C7C01">
        <w:rPr>
          <w:rtl/>
          <w:lang w:bidi="fa-IR"/>
        </w:rPr>
        <w:t>.</w:t>
      </w:r>
      <w:r w:rsidRPr="00C635C0">
        <w:rPr>
          <w:rtl/>
        </w:rPr>
        <w:t xml:space="preserve"> اللّهُمَّ صَلِّ عَلى مُحَمَّدٍ وَآلِ مُحَمَّدٍ الَّذِينَ أَمَرْتَنا بِطاعَتِهِمْ</w:t>
      </w:r>
      <w:r w:rsidR="009A58AC">
        <w:rPr>
          <w:rtl/>
        </w:rPr>
        <w:t>،</w:t>
      </w:r>
      <w:r w:rsidRPr="00C635C0">
        <w:rPr>
          <w:rtl/>
        </w:rPr>
        <w:t xml:space="preserve"> وَعَجِّلِ اللّهُمَّ فَرَجَهُمْ بِقائِمِهِمْ</w:t>
      </w:r>
      <w:r w:rsidR="009A58AC">
        <w:rPr>
          <w:rtl/>
        </w:rPr>
        <w:t>،</w:t>
      </w:r>
      <w:r w:rsidRPr="00C635C0">
        <w:rPr>
          <w:rtl/>
        </w:rPr>
        <w:t xml:space="preserve"> وَأَظْهِرْ إِعزازَهُ</w:t>
      </w:r>
      <w:r w:rsidR="009A58AC">
        <w:rPr>
          <w:rtl/>
        </w:rPr>
        <w:t>،</w:t>
      </w:r>
      <w:r w:rsidRPr="00C635C0">
        <w:rPr>
          <w:rtl/>
        </w:rPr>
        <w:t xml:space="preserve"> يا مُحَمَّدُ يا عَلِيُّ</w:t>
      </w:r>
      <w:r w:rsidR="009A58AC">
        <w:rPr>
          <w:rtl/>
        </w:rPr>
        <w:t>،</w:t>
      </w:r>
      <w:r w:rsidRPr="00C635C0">
        <w:rPr>
          <w:rtl/>
        </w:rPr>
        <w:t xml:space="preserve"> يا عَلِيُّ يا مُحَمَّدُ</w:t>
      </w:r>
      <w:r w:rsidR="009A58AC">
        <w:rPr>
          <w:rtl/>
        </w:rPr>
        <w:t>،</w:t>
      </w:r>
      <w:r w:rsidRPr="00C635C0">
        <w:rPr>
          <w:rtl/>
        </w:rPr>
        <w:t xml:space="preserve"> إِكْفِيانِي فَإِنَّكُما كافِيانَ</w:t>
      </w:r>
      <w:r w:rsidR="009A58AC">
        <w:rPr>
          <w:rtl/>
        </w:rPr>
        <w:t>،</w:t>
      </w:r>
      <w:r w:rsidRPr="00C635C0">
        <w:rPr>
          <w:rtl/>
        </w:rPr>
        <w:t xml:space="preserve"> يا مُحَمَّدُ يا عَلِيُّ</w:t>
      </w:r>
      <w:r w:rsidR="009A58AC">
        <w:rPr>
          <w:rtl/>
        </w:rPr>
        <w:t>،</w:t>
      </w:r>
      <w:r w:rsidRPr="00C635C0">
        <w:rPr>
          <w:rtl/>
        </w:rPr>
        <w:t xml:space="preserve"> يا عَلِيُّ يا مُحَمَّدُ</w:t>
      </w:r>
      <w:r w:rsidR="009A58AC">
        <w:rPr>
          <w:rtl/>
        </w:rPr>
        <w:t>،</w:t>
      </w:r>
      <w:r w:rsidRPr="00C635C0">
        <w:rPr>
          <w:rtl/>
        </w:rPr>
        <w:t xml:space="preserve"> انْصُرانِي فَإِنَّكُما ناصِرانَ</w:t>
      </w:r>
      <w:r w:rsidR="009A58AC">
        <w:rPr>
          <w:rtl/>
        </w:rPr>
        <w:t>،</w:t>
      </w:r>
      <w:r w:rsidRPr="00C635C0">
        <w:rPr>
          <w:rtl/>
        </w:rPr>
        <w:t xml:space="preserve"> يا مُحَمَّدُ يا عَلِيُّ يا عَلِيُّ يا مُحَمَّدُ إِحْفَظانِي فَإِنَّكُما حافِظانَ</w:t>
      </w:r>
      <w:r w:rsidR="009A58AC">
        <w:rPr>
          <w:rtl/>
        </w:rPr>
        <w:t>،</w:t>
      </w:r>
      <w:r w:rsidRPr="00C635C0">
        <w:rPr>
          <w:rtl/>
        </w:rPr>
        <w:t xml:space="preserve"> يا مَوْلايَ يا صاحِبَ الزَّمانِ</w:t>
      </w:r>
      <w:r w:rsidR="009A58AC">
        <w:rPr>
          <w:rtl/>
        </w:rPr>
        <w:t>،</w:t>
      </w:r>
      <w:r w:rsidRPr="00C635C0">
        <w:rPr>
          <w:rtl/>
        </w:rPr>
        <w:t xml:space="preserve"> يا مَوْلايَ يا صاحِبَ الزَّمانِ</w:t>
      </w:r>
      <w:r w:rsidR="009A58AC">
        <w:rPr>
          <w:rtl/>
        </w:rPr>
        <w:t>،</w:t>
      </w:r>
      <w:r w:rsidRPr="00C635C0">
        <w:rPr>
          <w:rtl/>
        </w:rPr>
        <w:t xml:space="preserve"> الغَوْثَ الغَوْثَ الغَوْثَ</w:t>
      </w:r>
      <w:r w:rsidR="009A58AC">
        <w:rPr>
          <w:rtl/>
        </w:rPr>
        <w:t>،</w:t>
      </w:r>
      <w:r w:rsidRPr="00C635C0">
        <w:rPr>
          <w:rtl/>
        </w:rPr>
        <w:t xml:space="preserve"> أَدْرِكْنِي أَدْرِكْنِي أَدْرِكْنِي</w:t>
      </w:r>
      <w:r w:rsidR="009A58AC">
        <w:rPr>
          <w:rtl/>
        </w:rPr>
        <w:t>،</w:t>
      </w:r>
      <w:r w:rsidRPr="00C635C0">
        <w:rPr>
          <w:rtl/>
        </w:rPr>
        <w:t xml:space="preserve"> الاَمانَ الاَمانَ الاَمانَ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16" w:name="_Toc415300808"/>
      <w:bookmarkStart w:id="117" w:name="_Toc426799343"/>
      <w:r w:rsidRPr="00421D74">
        <w:rPr>
          <w:rStyle w:val="Heading3Char"/>
          <w:rtl/>
        </w:rPr>
        <w:t>صلاة جَعفر الطّيّار</w:t>
      </w:r>
      <w:bookmarkEnd w:id="117"/>
      <w:r w:rsidRPr="00421D74">
        <w:rPr>
          <w:rStyle w:val="Heading3Char"/>
          <w:rtl/>
        </w:rPr>
        <w:t xml:space="preserve"> </w:t>
      </w:r>
      <w:r w:rsidRPr="003C7C01">
        <w:rPr>
          <w:rStyle w:val="libAlaemChar"/>
          <w:rtl/>
        </w:rPr>
        <w:t>عليه‌السلام</w:t>
      </w:r>
      <w:r w:rsidR="009A58AC">
        <w:rPr>
          <w:rStyle w:val="Heading3Char"/>
          <w:rFonts w:hint="cs"/>
          <w:rtl/>
        </w:rPr>
        <w:t>:</w:t>
      </w:r>
      <w:bookmarkEnd w:id="116"/>
      <w:r>
        <w:rPr>
          <w:rFonts w:hint="cs"/>
          <w:rtl/>
        </w:rPr>
        <w:t xml:space="preserve"> </w:t>
      </w:r>
      <w:r>
        <w:rPr>
          <w:rtl/>
        </w:rPr>
        <w:t>وهي الإكسير الأَعْظَمِ والكبريت الأحمر وهي مرويّة بِما لَها من الفَضل العَظيم باسناد معتبرة غايَة الاعتبار وأَهم مالَها من الفَضل غفران</w:t>
      </w:r>
      <w:r>
        <w:rPr>
          <w:rFonts w:hint="cs"/>
          <w:rtl/>
        </w:rPr>
        <w:t xml:space="preserve"> </w:t>
      </w:r>
      <w:r>
        <w:rPr>
          <w:rtl/>
        </w:rPr>
        <w:t>الذّنوب العظام وأفضل أوقاتها صدر النّهار يَوم الجُمعة</w:t>
      </w:r>
      <w:r>
        <w:rPr>
          <w:rFonts w:hint="cs"/>
          <w:rtl/>
        </w:rPr>
        <w:t xml:space="preserve"> </w:t>
      </w:r>
      <w:r w:rsidRPr="003C7C01">
        <w:rPr>
          <w:rStyle w:val="libFootnotenumChar"/>
          <w:rFonts w:hint="cs"/>
          <w:rtl/>
        </w:rPr>
        <w:t>(2)</w:t>
      </w:r>
      <w:r>
        <w:rPr>
          <w:rtl/>
        </w:rPr>
        <w:t xml:space="preserve"> وهي أربَع ركعات بتشهّدتين وَتَسليمين يقرأ في الركعة الأولى سُورَة الحَمدُ و</w:t>
      </w:r>
      <w:r>
        <w:rPr>
          <w:rFonts w:hint="cs"/>
          <w:rtl/>
        </w:rPr>
        <w:t xml:space="preserve"> </w:t>
      </w:r>
      <w:r w:rsidRPr="003C7C01">
        <w:rPr>
          <w:rStyle w:val="libAlaemChar"/>
          <w:rFonts w:hint="cs"/>
          <w:rtl/>
        </w:rPr>
        <w:t>(</w:t>
      </w:r>
      <w:r w:rsidRPr="003C7C01">
        <w:rPr>
          <w:rStyle w:val="libAieChar"/>
          <w:rtl/>
        </w:rPr>
        <w:t>اِذا زلزلت الأرض</w:t>
      </w:r>
      <w:r w:rsidRPr="003C7C01">
        <w:rPr>
          <w:rStyle w:val="libAlaemChar"/>
          <w:rFonts w:hint="cs"/>
          <w:rtl/>
        </w:rPr>
        <w:t>)</w:t>
      </w:r>
      <w:r w:rsidR="009A58AC">
        <w:rPr>
          <w:rtl/>
        </w:rPr>
        <w:t>،</w:t>
      </w:r>
      <w:r>
        <w:rPr>
          <w:rtl/>
        </w:rPr>
        <w:t xml:space="preserve"> وَفي الركعة الثّانية سُورَة الحَمدُ والعاديات</w:t>
      </w:r>
      <w:r w:rsidR="009A58AC">
        <w:rPr>
          <w:rtl/>
        </w:rPr>
        <w:t>،</w:t>
      </w:r>
      <w:r>
        <w:rPr>
          <w:rtl/>
        </w:rPr>
        <w:t xml:space="preserve"> وَفي الثّالثة الحَمدُ و</w:t>
      </w:r>
      <w:r>
        <w:rPr>
          <w:rFonts w:hint="cs"/>
          <w:rtl/>
        </w:rPr>
        <w:t xml:space="preserve"> </w:t>
      </w:r>
      <w:r w:rsidRPr="003C7C01">
        <w:rPr>
          <w:rStyle w:val="libAlaemChar"/>
          <w:rFonts w:hint="cs"/>
          <w:rtl/>
        </w:rPr>
        <w:t>(</w:t>
      </w:r>
      <w:r w:rsidRPr="003C7C01">
        <w:rPr>
          <w:rStyle w:val="libAieChar"/>
          <w:rtl/>
        </w:rPr>
        <w:t>إِذا جاءَ نَصرُ الله</w:t>
      </w:r>
      <w:r w:rsidRPr="003C7C01">
        <w:rPr>
          <w:rStyle w:val="libAlaemChar"/>
          <w:rFonts w:hint="cs"/>
          <w:rtl/>
        </w:rPr>
        <w:t>)</w:t>
      </w:r>
      <w:r w:rsidR="009A58AC">
        <w:rPr>
          <w:rtl/>
        </w:rPr>
        <w:t>،</w:t>
      </w:r>
      <w:r>
        <w:rPr>
          <w:rtl/>
        </w:rPr>
        <w:t xml:space="preserve"> وَفي الرّابعة الحَمدُ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فإذا فرغ من القراءة في كُلِّ ركعة فَليَقُل قَبلَ الرُكوع خمس عشرة مَرَّة</w:t>
      </w:r>
      <w:r w:rsidR="009A58AC">
        <w:rPr>
          <w:rtl/>
        </w:rPr>
        <w:t>:</w:t>
      </w:r>
      <w:r>
        <w:rPr>
          <w:rtl/>
        </w:rPr>
        <w:t xml:space="preserve"> </w:t>
      </w:r>
      <w:r w:rsidRPr="00524C63">
        <w:rPr>
          <w:rStyle w:val="libBold2Char"/>
          <w:rtl/>
        </w:rPr>
        <w:t>سُبْحانَ الله وَالحَمْدُ للهِ وَلا إِلهَ إِلاّ الله وَالله أَكْبَرُ</w:t>
      </w:r>
      <w:r w:rsidR="003C7C01">
        <w:rPr>
          <w:rtl/>
        </w:rPr>
        <w:t>.</w:t>
      </w:r>
      <w:r>
        <w:rPr>
          <w:rtl/>
        </w:rPr>
        <w:t xml:space="preserve"> ويقولَها في ركوعه عشراً وإِذا استوى من الرُّكوع قائِما قالَها عشراً</w:t>
      </w:r>
      <w:r w:rsidR="009A58AC">
        <w:rPr>
          <w:rtl/>
        </w:rPr>
        <w:t>،</w:t>
      </w:r>
      <w:r>
        <w:rPr>
          <w:rtl/>
        </w:rPr>
        <w:t xml:space="preserve"> فإذا سجد قالها عشراً</w:t>
      </w:r>
      <w:r w:rsidR="009A58AC">
        <w:rPr>
          <w:rtl/>
        </w:rPr>
        <w:t>،</w:t>
      </w:r>
      <w:r>
        <w:rPr>
          <w:rtl/>
        </w:rPr>
        <w:t xml:space="preserve"> فإذا جَلَسَ بين السّجدتين قالَها عشراً</w:t>
      </w:r>
      <w:r w:rsidR="009A58AC">
        <w:rPr>
          <w:rtl/>
        </w:rPr>
        <w:t>،</w:t>
      </w:r>
      <w:r>
        <w:rPr>
          <w:rtl/>
        </w:rPr>
        <w:t xml:space="preserve"> فإذا سَجَدَ الثّانية قالَها عشراً</w:t>
      </w:r>
      <w:r w:rsidR="009A58AC">
        <w:rPr>
          <w:rtl/>
        </w:rPr>
        <w:t>،</w:t>
      </w:r>
      <w:r>
        <w:rPr>
          <w:rtl/>
        </w:rPr>
        <w:t xml:space="preserve"> فإذا جَلَسَ ليَقوم قالَها قبل أَن يقومُ عشراً يفعل ذلكَ في الأربع ركعات فتكون ثلاثمائة تسبيحة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روى الكُلَيني عَن أَبي سَعيد المَدائني قالَ</w:t>
      </w:r>
      <w:r w:rsidR="009A58AC">
        <w:rPr>
          <w:rtl/>
        </w:rPr>
        <w:t>:</w:t>
      </w:r>
      <w:r>
        <w:rPr>
          <w:rtl/>
        </w:rPr>
        <w:t xml:space="preserve"> قالَ الصّادق (ع)</w:t>
      </w:r>
      <w:r w:rsidR="009A58AC">
        <w:rPr>
          <w:rtl/>
        </w:rPr>
        <w:t>:</w:t>
      </w:r>
      <w:r>
        <w:rPr>
          <w:rtl/>
        </w:rPr>
        <w:t xml:space="preserve"> إِلاّاعلِّمُك شَيْئاً تقولَهُ في صلاة جَعفَر </w:t>
      </w:r>
      <w:r w:rsidRPr="003C7C01">
        <w:rPr>
          <w:rStyle w:val="libAlaemChar"/>
          <w:rtl/>
        </w:rPr>
        <w:t>عليه‌السلام</w:t>
      </w:r>
      <w:r>
        <w:rPr>
          <w:rtl/>
        </w:rPr>
        <w:t xml:space="preserve"> قُلت</w:t>
      </w:r>
      <w:r w:rsidR="009A58AC">
        <w:rPr>
          <w:rtl/>
        </w:rPr>
        <w:t>:</w:t>
      </w:r>
      <w:r>
        <w:rPr>
          <w:rtl/>
        </w:rPr>
        <w:t xml:space="preserve"> بلى</w:t>
      </w:r>
      <w:r w:rsidR="003C7C01">
        <w:rPr>
          <w:rtl/>
        </w:rPr>
        <w:t>.</w:t>
      </w:r>
      <w:r>
        <w:rPr>
          <w:rFonts w:hint="cs"/>
          <w:rtl/>
        </w:rPr>
        <w:t xml:space="preserve"> </w:t>
      </w:r>
      <w:r>
        <w:rPr>
          <w:rtl/>
        </w:rPr>
        <w:t>قالَ</w:t>
      </w:r>
      <w:r w:rsidR="009A58AC">
        <w:rPr>
          <w:rtl/>
        </w:rPr>
        <w:t>:</w:t>
      </w:r>
      <w:r>
        <w:rPr>
          <w:rtl/>
        </w:rPr>
        <w:t xml:space="preserve"> قُلْ</w:t>
      </w:r>
      <w:r w:rsidR="009A58AC">
        <w:rPr>
          <w:rtl/>
        </w:rPr>
        <w:t>:</w:t>
      </w:r>
      <w:r>
        <w:rPr>
          <w:rtl/>
        </w:rPr>
        <w:t xml:space="preserve"> إذا فَرغت مِنَ التَّسبيحات في السَّجدة الثّانية مِنَ الرُّكعة الرَّابعة</w:t>
      </w:r>
      <w:r w:rsidR="009A58AC">
        <w:rPr>
          <w:rtl/>
        </w:rPr>
        <w:t>:</w:t>
      </w:r>
      <w:r>
        <w:rPr>
          <w:rFonts w:hint="cs"/>
          <w:rtl/>
        </w:rPr>
        <w:t xml:space="preserve"> </w:t>
      </w:r>
      <w:r w:rsidRPr="00524C63">
        <w:rPr>
          <w:rStyle w:val="libBold2Char"/>
          <w:rtl/>
        </w:rPr>
        <w:t>سُبْحانَ مَنْ لَبِسَ العِزَّ وَالوَقارَ</w:t>
      </w:r>
      <w:r w:rsidR="009A58AC" w:rsidRPr="00524C63">
        <w:rPr>
          <w:rStyle w:val="libBold2Char"/>
          <w:rtl/>
        </w:rPr>
        <w:t>،</w:t>
      </w:r>
      <w:r w:rsidRPr="00524C63">
        <w:rPr>
          <w:rStyle w:val="libBold2Char"/>
          <w:rtl/>
        </w:rPr>
        <w:t xml:space="preserve"> سُبْحانَ مَنْ تَعَطَّفَ بِالمَجْدِ وَتَكَرَّمَ بِهِ</w:t>
      </w:r>
      <w:r w:rsidR="009A58AC" w:rsidRPr="00524C63">
        <w:rPr>
          <w:rStyle w:val="libBold2Char"/>
          <w:rtl/>
        </w:rPr>
        <w:t>،</w:t>
      </w:r>
      <w:r w:rsidRPr="00524C63">
        <w:rPr>
          <w:rStyle w:val="libBold2Char"/>
          <w:rtl/>
        </w:rPr>
        <w:t xml:space="preserve"> سُبْحانَ مَنْ لايَنْبَغِي التَّسْبِيحُ إِلاّ لَهُ</w:t>
      </w:r>
      <w:r w:rsidR="009A58AC" w:rsidRPr="00524C63">
        <w:rPr>
          <w:rStyle w:val="libBold2Char"/>
          <w:rtl/>
        </w:rPr>
        <w:t>،</w:t>
      </w:r>
      <w:r w:rsidRPr="00524C63">
        <w:rPr>
          <w:rStyle w:val="libBold2Char"/>
          <w:rtl/>
        </w:rPr>
        <w:t xml:space="preserve"> سُبْحانَ مَنْ أَحْصَى كُلَّ شَيٍ عِلْمُهُ</w:t>
      </w:r>
      <w:r w:rsidR="009A58AC" w:rsidRPr="00524C63">
        <w:rPr>
          <w:rStyle w:val="libBold2Char"/>
          <w:rtl/>
        </w:rPr>
        <w:t>،</w:t>
      </w:r>
      <w:r w:rsidRPr="00524C63">
        <w:rPr>
          <w:rStyle w:val="libBold2Char"/>
          <w:rtl/>
        </w:rPr>
        <w:t xml:space="preserve"> سُبْحانَ ذِي المَنِّ وَالنِّعَمِ</w:t>
      </w:r>
      <w:r w:rsidR="009A58AC" w:rsidRPr="00524C63">
        <w:rPr>
          <w:rStyle w:val="libBold2Char"/>
          <w:rtl/>
        </w:rPr>
        <w:t>،</w:t>
      </w:r>
      <w:r w:rsidRPr="00524C63">
        <w:rPr>
          <w:rStyle w:val="libBold2Char"/>
          <w:rtl/>
        </w:rPr>
        <w:t xml:space="preserve"> سُبْحانَ ذِي القُدْرَةِ وَالكَرَمِ</w:t>
      </w:r>
      <w:r w:rsidR="003C7C01" w:rsidRPr="00524C63">
        <w:rPr>
          <w:rStyle w:val="libBold2Char"/>
          <w:rtl/>
        </w:rPr>
        <w:t>.</w:t>
      </w:r>
      <w:r w:rsidRPr="00524C63">
        <w:rPr>
          <w:rStyle w:val="libBold2Char"/>
          <w:rtl/>
        </w:rPr>
        <w:t xml:space="preserve"> اللّهُمَّ إِنِّي أَسْأَلُكَ بِمَعاقِدِ العِزِّ مِنْ عَرْشِكَ وَمُنْتَهى الرَّحْمَةِ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sidRPr="00365E7E">
        <w:rPr>
          <w:rFonts w:hint="cs"/>
          <w:rtl/>
        </w:rPr>
        <w:t>جمال الاسبوع</w:t>
      </w:r>
      <w:r w:rsidR="009A58AC">
        <w:rPr>
          <w:rFonts w:hint="cs"/>
          <w:rtl/>
        </w:rPr>
        <w:t>:</w:t>
      </w:r>
      <w:r>
        <w:rPr>
          <w:rFonts w:hint="cs"/>
          <w:rtl/>
        </w:rPr>
        <w:t xml:space="preserve"> 280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كما في الاحتجاج للطبرسي</w:t>
      </w:r>
      <w:r w:rsidR="009A58AC">
        <w:rPr>
          <w:rFonts w:hint="cs"/>
          <w:rtl/>
        </w:rPr>
        <w:t>:</w:t>
      </w:r>
      <w:r>
        <w:rPr>
          <w:rFonts w:hint="cs"/>
          <w:rtl/>
        </w:rPr>
        <w:t xml:space="preserve"> 491 في توقيعات الناحية المقدّسة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sidRPr="00365E7E">
        <w:rPr>
          <w:rFonts w:hint="cs"/>
          <w:rtl/>
        </w:rPr>
        <w:t>جمال الاسبوع</w:t>
      </w:r>
      <w:r w:rsidR="009A58AC">
        <w:rPr>
          <w:rFonts w:hint="cs"/>
          <w:rtl/>
        </w:rPr>
        <w:t>:</w:t>
      </w:r>
      <w:r>
        <w:rPr>
          <w:rFonts w:hint="cs"/>
          <w:rtl/>
        </w:rPr>
        <w:t xml:space="preserve"> 281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مِنْ كِتابِكَ</w:t>
      </w:r>
      <w:r w:rsidR="009A58AC" w:rsidRPr="00524C63">
        <w:rPr>
          <w:rStyle w:val="libBold2Char"/>
          <w:rtl/>
        </w:rPr>
        <w:t>،</w:t>
      </w:r>
      <w:r w:rsidRPr="00524C63">
        <w:rPr>
          <w:rStyle w:val="libBold2Char"/>
          <w:rtl/>
        </w:rPr>
        <w:t xml:space="preserve"> وَاسْمِكَ الأَعْظَمِ وَكَلِماتِكَ التَّامَّةِ الَّتِي تَمَّتْ صِدْقا وَعَدْلاً</w:t>
      </w:r>
      <w:r w:rsidR="009A58AC" w:rsidRPr="00524C63">
        <w:rPr>
          <w:rStyle w:val="libBold2Char"/>
          <w:rtl/>
        </w:rPr>
        <w:t>،</w:t>
      </w:r>
      <w:r w:rsidRPr="00524C63">
        <w:rPr>
          <w:rStyle w:val="libBold2Char"/>
          <w:rtl/>
        </w:rPr>
        <w:t xml:space="preserve"> صَلِّ عَلى مُحَمَّدٍ وَأَهْلِ بَيْتِهِ وَافْعَلْ بِي كَذا وَكذَا</w:t>
      </w:r>
      <w:r>
        <w:rPr>
          <w:rFonts w:hint="cs"/>
          <w:rtl/>
        </w:rPr>
        <w:t xml:space="preserve"> </w:t>
      </w:r>
      <w:r w:rsidRPr="003C7C01">
        <w:rPr>
          <w:rStyle w:val="libFootnotenumChar"/>
          <w:rFonts w:hint="cs"/>
          <w:rtl/>
        </w:rPr>
        <w:t>(1)</w:t>
      </w:r>
      <w:r w:rsidR="009A58AC">
        <w:rPr>
          <w:rtl/>
        </w:rPr>
        <w:t>،</w:t>
      </w:r>
      <w:r>
        <w:rPr>
          <w:rtl/>
        </w:rPr>
        <w:t xml:space="preserve"> وتطلب حاجتك عوض كلمة كذا وكذا</w:t>
      </w:r>
      <w:r w:rsidR="003C7C01">
        <w:rPr>
          <w:rtl/>
          <w:lang w:bidi="fa-IR"/>
        </w:rPr>
        <w:t>.</w:t>
      </w:r>
    </w:p>
    <w:p w:rsidR="001B329E" w:rsidRDefault="001B329E" w:rsidP="003C7C01">
      <w:pPr>
        <w:pStyle w:val="libNormal"/>
        <w:rPr>
          <w:rtl/>
        </w:rPr>
      </w:pPr>
      <w:r>
        <w:rPr>
          <w:rtl/>
        </w:rPr>
        <w:t>رَوَى الشَّيخ والسَّيِّد عَن المفضل بن عمر قالَ</w:t>
      </w:r>
      <w:r w:rsidR="009A58AC">
        <w:rPr>
          <w:rtl/>
        </w:rPr>
        <w:t>:</w:t>
      </w:r>
      <w:r>
        <w:rPr>
          <w:rtl/>
        </w:rPr>
        <w:t xml:space="preserve"> رأيت الصّادق </w:t>
      </w:r>
      <w:r w:rsidRPr="003C7C01">
        <w:rPr>
          <w:rStyle w:val="libAlaemChar"/>
          <w:rtl/>
        </w:rPr>
        <w:t>عليه‌السلام</w:t>
      </w:r>
      <w:r>
        <w:rPr>
          <w:rtl/>
        </w:rPr>
        <w:t xml:space="preserve"> صَلّى صلاة جَعفَر بن أبي طالِب </w:t>
      </w:r>
      <w:r w:rsidRPr="003C7C01">
        <w:rPr>
          <w:rStyle w:val="libAlaemChar"/>
          <w:rtl/>
        </w:rPr>
        <w:t>عليه‌السلام</w:t>
      </w:r>
      <w:r w:rsidR="009A58AC">
        <w:rPr>
          <w:rtl/>
        </w:rPr>
        <w:t>،</w:t>
      </w:r>
      <w:r>
        <w:rPr>
          <w:rtl/>
        </w:rPr>
        <w:t xml:space="preserve"> ورَفعَ يَديهِ ودعا بِهذا الدُّعاء</w:t>
      </w:r>
      <w:r w:rsidR="009A58AC">
        <w:rPr>
          <w:rtl/>
        </w:rPr>
        <w:t>:</w:t>
      </w:r>
      <w:r>
        <w:rPr>
          <w:rtl/>
        </w:rPr>
        <w:t xml:space="preserve"> </w:t>
      </w:r>
      <w:r w:rsidRPr="00524C63">
        <w:rPr>
          <w:rStyle w:val="libBold2Char"/>
          <w:rtl/>
        </w:rPr>
        <w:t>يا رَبِّ يا رَبِّ</w:t>
      </w:r>
      <w:r>
        <w:rPr>
          <w:rtl/>
        </w:rPr>
        <w:t xml:space="preserve"> حَتَّى</w:t>
      </w:r>
      <w:r>
        <w:rPr>
          <w:rFonts w:hint="cs"/>
          <w:rtl/>
        </w:rPr>
        <w:t xml:space="preserve"> </w:t>
      </w:r>
      <w:r>
        <w:rPr>
          <w:rtl/>
        </w:rPr>
        <w:t xml:space="preserve">انقطع النفس </w:t>
      </w:r>
      <w:r w:rsidRPr="00524C63">
        <w:rPr>
          <w:rStyle w:val="libBold2Char"/>
          <w:rtl/>
        </w:rPr>
        <w:t>يا رَبَّاهُ يا رَبَّاهُ</w:t>
      </w:r>
      <w:r>
        <w:rPr>
          <w:rtl/>
        </w:rPr>
        <w:t xml:space="preserve"> حَتَّى انقطع النَّفس</w:t>
      </w:r>
      <w:r w:rsidR="009A58AC">
        <w:rPr>
          <w:rtl/>
        </w:rPr>
        <w:t>،</w:t>
      </w:r>
      <w:r>
        <w:rPr>
          <w:rtl/>
        </w:rPr>
        <w:t xml:space="preserve"> </w:t>
      </w:r>
      <w:r w:rsidRPr="00524C63">
        <w:rPr>
          <w:rStyle w:val="libBold2Char"/>
          <w:rtl/>
        </w:rPr>
        <w:t>رَبِّ رَبِّ</w:t>
      </w:r>
      <w:r>
        <w:rPr>
          <w:rtl/>
        </w:rPr>
        <w:t xml:space="preserve"> حَتَّى انقطع النِّفس</w:t>
      </w:r>
      <w:r w:rsidR="009A58AC">
        <w:rPr>
          <w:rtl/>
        </w:rPr>
        <w:t>،</w:t>
      </w:r>
      <w:r>
        <w:rPr>
          <w:rtl/>
        </w:rPr>
        <w:t xml:space="preserve"> </w:t>
      </w:r>
      <w:r w:rsidRPr="00524C63">
        <w:rPr>
          <w:rStyle w:val="libBold2Char"/>
          <w:rtl/>
        </w:rPr>
        <w:t>يا الله يا أللّه</w:t>
      </w:r>
      <w:r>
        <w:rPr>
          <w:rtl/>
        </w:rPr>
        <w:t xml:space="preserve"> حَتَّى انقَطع النَّفس</w:t>
      </w:r>
      <w:r w:rsidR="009A58AC">
        <w:rPr>
          <w:rtl/>
        </w:rPr>
        <w:t>،</w:t>
      </w:r>
      <w:r>
        <w:rPr>
          <w:rtl/>
        </w:rPr>
        <w:t xml:space="preserve"> </w:t>
      </w:r>
      <w:r w:rsidRPr="00524C63">
        <w:rPr>
          <w:rStyle w:val="libBold2Char"/>
          <w:rtl/>
        </w:rPr>
        <w:t>يا حَيُّ يا حَيُّ</w:t>
      </w:r>
      <w:r>
        <w:rPr>
          <w:rtl/>
        </w:rPr>
        <w:t xml:space="preserve"> حَتَّى انقطع النَّفس</w:t>
      </w:r>
      <w:r w:rsidR="009A58AC">
        <w:rPr>
          <w:rtl/>
        </w:rPr>
        <w:t>،</w:t>
      </w:r>
      <w:r>
        <w:rPr>
          <w:rtl/>
        </w:rPr>
        <w:t xml:space="preserve"> </w:t>
      </w:r>
      <w:r w:rsidRPr="00524C63">
        <w:rPr>
          <w:rStyle w:val="libBold2Char"/>
          <w:rtl/>
        </w:rPr>
        <w:t>يا رَحِيمُ يا رَحِيمُ</w:t>
      </w:r>
      <w:r>
        <w:rPr>
          <w:rtl/>
        </w:rPr>
        <w:t xml:space="preserve"> حتَّى انقطع النَّفس</w:t>
      </w:r>
      <w:r w:rsidR="009A58AC">
        <w:rPr>
          <w:rtl/>
        </w:rPr>
        <w:t>،</w:t>
      </w:r>
      <w:r>
        <w:rPr>
          <w:rtl/>
        </w:rPr>
        <w:t xml:space="preserve"> </w:t>
      </w:r>
      <w:r w:rsidRPr="00524C63">
        <w:rPr>
          <w:rStyle w:val="libBold2Char"/>
          <w:rtl/>
        </w:rPr>
        <w:t xml:space="preserve">يا رَحْمنُ يا رَحْمنُ </w:t>
      </w:r>
      <w:r>
        <w:rPr>
          <w:rtl/>
        </w:rPr>
        <w:t>سبع مرَّات</w:t>
      </w:r>
      <w:r w:rsidR="009A58AC">
        <w:rPr>
          <w:rtl/>
        </w:rPr>
        <w:t>،</w:t>
      </w:r>
      <w:r>
        <w:rPr>
          <w:rtl/>
        </w:rPr>
        <w:t xml:space="preserve"> </w:t>
      </w:r>
      <w:r w:rsidRPr="00524C63">
        <w:rPr>
          <w:rStyle w:val="libBold2Char"/>
          <w:rtl/>
        </w:rPr>
        <w:t>يا أرْحَمَ الرَّاحِمِينَ</w:t>
      </w:r>
      <w:r>
        <w:rPr>
          <w:rtl/>
        </w:rPr>
        <w:t xml:space="preserve"> سبع مرَّات</w:t>
      </w:r>
      <w:r w:rsidR="009A58AC">
        <w:rPr>
          <w:rtl/>
        </w:rPr>
        <w:t>،</w:t>
      </w:r>
      <w:r>
        <w:rPr>
          <w:rtl/>
        </w:rPr>
        <w:t xml:space="preserve"> ثُمَّ قالَ</w:t>
      </w:r>
      <w:r w:rsidR="009A58AC">
        <w:rPr>
          <w:rtl/>
        </w:rPr>
        <w:t>:</w:t>
      </w:r>
      <w:r>
        <w:rPr>
          <w:rFonts w:hint="cs"/>
          <w:rtl/>
        </w:rPr>
        <w:t xml:space="preserve"> </w:t>
      </w:r>
      <w:r w:rsidRPr="00524C63">
        <w:rPr>
          <w:rStyle w:val="libBold2Char"/>
          <w:rtl/>
        </w:rPr>
        <w:t>اللّهُمَّ إِنِّي أَفْتَتِحُ القَوْلَ بِحَمْدِكَ</w:t>
      </w:r>
      <w:r w:rsidR="009A58AC" w:rsidRPr="00524C63">
        <w:rPr>
          <w:rStyle w:val="libBold2Char"/>
          <w:rtl/>
        </w:rPr>
        <w:t>،</w:t>
      </w:r>
      <w:r w:rsidRPr="00524C63">
        <w:rPr>
          <w:rStyle w:val="libBold2Char"/>
          <w:rtl/>
        </w:rPr>
        <w:t xml:space="preserve"> وَأَنْطِقُ بِالثَّناءِ عَلَيْكَ</w:t>
      </w:r>
      <w:r w:rsidR="009A58AC" w:rsidRPr="00524C63">
        <w:rPr>
          <w:rStyle w:val="libBold2Char"/>
          <w:rtl/>
        </w:rPr>
        <w:t>،</w:t>
      </w:r>
      <w:r w:rsidRPr="00524C63">
        <w:rPr>
          <w:rStyle w:val="libBold2Char"/>
          <w:rtl/>
        </w:rPr>
        <w:t xml:space="preserve"> وَاُمَجِّدُكَ وَلا غايَةَ لِمَدْحِكَ</w:t>
      </w:r>
      <w:r w:rsidR="009A58AC" w:rsidRPr="00524C63">
        <w:rPr>
          <w:rStyle w:val="libBold2Char"/>
          <w:rtl/>
        </w:rPr>
        <w:t>،</w:t>
      </w:r>
      <w:r w:rsidRPr="00524C63">
        <w:rPr>
          <w:rStyle w:val="libBold2Char"/>
          <w:rtl/>
        </w:rPr>
        <w:t xml:space="preserve"> وَاُثْنِي عَلَيْكَ وَمَنْ يَبْلُغُ غايَةَ ثَنائِكَ وَأَمَدَ مَجْدِكَ</w:t>
      </w:r>
      <w:r w:rsidR="009A58AC" w:rsidRPr="00524C63">
        <w:rPr>
          <w:rStyle w:val="libBold2Char"/>
          <w:rtl/>
        </w:rPr>
        <w:t>،</w:t>
      </w:r>
      <w:r w:rsidRPr="00524C63">
        <w:rPr>
          <w:rStyle w:val="libBold2Char"/>
          <w:rtl/>
        </w:rPr>
        <w:t xml:space="preserve"> وَأَنّى لِخَلِيقَتِكَ كُنْهُ مَعْرِفَةِ مَجْدِكَ</w:t>
      </w:r>
      <w:r w:rsidR="009A58AC" w:rsidRPr="00524C63">
        <w:rPr>
          <w:rStyle w:val="libBold2Char"/>
          <w:rtl/>
        </w:rPr>
        <w:t>،</w:t>
      </w:r>
      <w:r w:rsidRPr="00524C63">
        <w:rPr>
          <w:rStyle w:val="libBold2Char"/>
          <w:rtl/>
        </w:rPr>
        <w:t xml:space="preserve"> وَأَيَّ زَمَنٍ لَمْ تَكُنْ مَمْدُوحا بِفَضْلِكَ مَوْصُوفا بِمَجْدِكَ عَوَّاداً عَلى المُذْنِبِينَ بِحِلْمِكَ</w:t>
      </w:r>
      <w:r w:rsidR="003C7C01" w:rsidRPr="00524C63">
        <w:rPr>
          <w:rStyle w:val="libBold2Char"/>
          <w:rtl/>
        </w:rPr>
        <w:t>.</w:t>
      </w:r>
      <w:r w:rsidRPr="00524C63">
        <w:rPr>
          <w:rStyle w:val="libBold2Char"/>
          <w:rtl/>
        </w:rPr>
        <w:t xml:space="preserve"> تَخَلَّفَ سكَّانُ أَرْضِكَ عَنْ طاعَتِكَ فَكُنْتَ عَلَيْهِمْ عَطُوفا بِجُودِكَ جَوّاداً بِفَضْلِكَ</w:t>
      </w:r>
      <w:r w:rsidR="009A58AC" w:rsidRPr="00524C63">
        <w:rPr>
          <w:rStyle w:val="libBold2Char"/>
          <w:rtl/>
        </w:rPr>
        <w:t>،</w:t>
      </w:r>
      <w:r w:rsidRPr="00524C63">
        <w:rPr>
          <w:rStyle w:val="libBold2Char"/>
          <w:rtl/>
        </w:rPr>
        <w:t xml:space="preserve"> عَوَّاداً بِكَرَمِكَ</w:t>
      </w:r>
      <w:r w:rsidR="009A58AC" w:rsidRPr="00524C63">
        <w:rPr>
          <w:rStyle w:val="libBold2Char"/>
          <w:rtl/>
        </w:rPr>
        <w:t>،</w:t>
      </w:r>
      <w:r w:rsidRPr="00524C63">
        <w:rPr>
          <w:rStyle w:val="libBold2Char"/>
          <w:rtl/>
        </w:rPr>
        <w:t xml:space="preserve"> يا لا إِلهَ إِلاّ أَنْتَ المَنَّانُ ذُو الجَلالِ وَالاِكْرامِ</w:t>
      </w:r>
      <w:r w:rsidR="003C7C01" w:rsidRPr="00524C63">
        <w:rPr>
          <w:rStyle w:val="libBold2Char"/>
          <w:rtl/>
        </w:rPr>
        <w:t>.</w:t>
      </w:r>
    </w:p>
    <w:p w:rsidR="001B329E" w:rsidRDefault="001B329E" w:rsidP="003C7C01">
      <w:pPr>
        <w:pStyle w:val="libNormal"/>
        <w:rPr>
          <w:rtl/>
        </w:rPr>
      </w:pPr>
      <w:r>
        <w:rPr>
          <w:rtl/>
        </w:rPr>
        <w:t>وقالَ لي</w:t>
      </w:r>
      <w:r w:rsidR="009A58AC">
        <w:rPr>
          <w:rtl/>
        </w:rPr>
        <w:t>:</w:t>
      </w:r>
      <w:r>
        <w:rPr>
          <w:rtl/>
        </w:rPr>
        <w:t xml:space="preserve"> يا مفضّل إذا كانت لك حاجة مُهمَّة فصَلِّ هذهِ الصلاة وادع بهذا الدُّعاء وسل حاجتك يقضي الله لك إن شاء الله تعالى</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رَوى الطوسي لقَضاءِ الحوائِج عَن الصّادق </w:t>
      </w:r>
      <w:r w:rsidRPr="003C7C01">
        <w:rPr>
          <w:rStyle w:val="libAlaemChar"/>
          <w:rtl/>
        </w:rPr>
        <w:t>عليه‌السلام</w:t>
      </w:r>
      <w:r>
        <w:rPr>
          <w:rtl/>
        </w:rPr>
        <w:t xml:space="preserve"> قالَ</w:t>
      </w:r>
      <w:r w:rsidR="009A58AC">
        <w:rPr>
          <w:rtl/>
        </w:rPr>
        <w:t>:</w:t>
      </w:r>
      <w:r>
        <w:rPr>
          <w:rtl/>
        </w:rPr>
        <w:t xml:space="preserve"> صُم يَوم الاَربِعاء والخَميس والجُمعة فإذا كان عشية يَوم الخَميس تصدَّقت على عشرة مساكين مداً مداً من الطّعام</w:t>
      </w:r>
      <w:r w:rsidR="009A58AC">
        <w:rPr>
          <w:rtl/>
        </w:rPr>
        <w:t>،</w:t>
      </w:r>
      <w:r>
        <w:rPr>
          <w:rtl/>
        </w:rPr>
        <w:t xml:space="preserve"> فإذا كان يَوم الجُمعة اغتسلت وبرزت إلى الصّحراء فصلِّ صلاة جَعفَر بن أبي طالب واكشف عَن ركبتيك وألصقهما بالأرض</w:t>
      </w:r>
      <w:r w:rsidR="009A58AC">
        <w:rPr>
          <w:rtl/>
        </w:rPr>
        <w:t>،</w:t>
      </w:r>
      <w:r>
        <w:rPr>
          <w:rtl/>
        </w:rPr>
        <w:t xml:space="preserve"> وقُلْ</w:t>
      </w:r>
      <w:r w:rsidR="009A58AC">
        <w:rPr>
          <w:rtl/>
        </w:rPr>
        <w:t>:</w:t>
      </w:r>
    </w:p>
    <w:p w:rsidR="001B329E" w:rsidRPr="00524C63" w:rsidRDefault="001B329E" w:rsidP="003C7C01">
      <w:pPr>
        <w:pStyle w:val="libNormal"/>
        <w:rPr>
          <w:rStyle w:val="libBold2Char"/>
          <w:rtl/>
        </w:rPr>
      </w:pPr>
      <w:r w:rsidRPr="00524C63">
        <w:rPr>
          <w:rStyle w:val="libBold2Char"/>
          <w:rtl/>
        </w:rPr>
        <w:t>يا مَنْ أَظْهَرَ الجَمِيلَ وَسَتَرَ القَبِيحَ</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يا مَنْ لَمْ يُؤاخِذْ بِالجَرِيرَةِ</w:t>
      </w:r>
      <w:r w:rsidR="009A58AC" w:rsidRPr="00524C63">
        <w:rPr>
          <w:rStyle w:val="libBold2Char"/>
          <w:rtl/>
        </w:rPr>
        <w:t>،</w:t>
      </w:r>
      <w:r w:rsidRPr="00524C63">
        <w:rPr>
          <w:rStyle w:val="libBold2Char"/>
          <w:rtl/>
        </w:rPr>
        <w:t xml:space="preserve"> وَلَمْ يَهْتِكِ السِّتْرَ</w:t>
      </w:r>
      <w:r w:rsidR="009A58AC" w:rsidRPr="00524C63">
        <w:rPr>
          <w:rStyle w:val="libBold2Char"/>
          <w:rtl/>
        </w:rPr>
        <w:t>،</w:t>
      </w:r>
      <w:r w:rsidRPr="00524C63">
        <w:rPr>
          <w:rStyle w:val="libBold2Char"/>
          <w:rtl/>
        </w:rPr>
        <w:t xml:space="preserve"> يا عَظِيمَ العَفْوِ يا حَسَنَ التَّجاوُزِ وَيا وَاسِعَ المَغْفِرَةِ</w:t>
      </w:r>
      <w:r w:rsidR="009A58AC" w:rsidRPr="00524C63">
        <w:rPr>
          <w:rStyle w:val="libBold2Char"/>
          <w:rtl/>
        </w:rPr>
        <w:t>،</w:t>
      </w:r>
      <w:r w:rsidRPr="00524C63">
        <w:rPr>
          <w:rStyle w:val="libBold2Char"/>
          <w:rtl/>
        </w:rPr>
        <w:t xml:space="preserve"> يا باسِطَ اليَدَيْنِ بِالرَّحْمَةِ</w:t>
      </w:r>
      <w:r w:rsidR="009A58AC" w:rsidRPr="00524C63">
        <w:rPr>
          <w:rStyle w:val="libBold2Char"/>
          <w:rtl/>
        </w:rPr>
        <w:t>،</w:t>
      </w:r>
      <w:r w:rsidRPr="00524C63">
        <w:rPr>
          <w:rStyle w:val="libBold2Char"/>
          <w:rtl/>
        </w:rPr>
        <w:t xml:space="preserve"> يا صاحِبَ كُلِّ نَجْوى</w:t>
      </w:r>
      <w:r w:rsidR="009A58AC" w:rsidRPr="00524C63">
        <w:rPr>
          <w:rStyle w:val="libBold2Char"/>
          <w:rtl/>
        </w:rPr>
        <w:t>،</w:t>
      </w:r>
      <w:r w:rsidRPr="00524C63">
        <w:rPr>
          <w:rStyle w:val="libBold2Char"/>
          <w:rtl/>
        </w:rPr>
        <w:t xml:space="preserve"> وَمُنْتَهى كُلِّ شَكْوى</w:t>
      </w:r>
      <w:r w:rsidR="009A58AC" w:rsidRPr="00524C63">
        <w:rPr>
          <w:rStyle w:val="libBold2Char"/>
          <w:rtl/>
        </w:rPr>
        <w:t>،</w:t>
      </w:r>
      <w:r w:rsidRPr="00524C63">
        <w:rPr>
          <w:rStyle w:val="libBold2Char"/>
          <w:rtl/>
        </w:rPr>
        <w:t xml:space="preserve"> يا مُقِيلَ العَثَراتِ</w:t>
      </w:r>
      <w:r w:rsidR="009A58AC" w:rsidRPr="00524C63">
        <w:rPr>
          <w:rStyle w:val="libBold2Char"/>
          <w:rtl/>
        </w:rPr>
        <w:t>،</w:t>
      </w:r>
      <w:r w:rsidRPr="00524C63">
        <w:rPr>
          <w:rStyle w:val="libBold2Char"/>
          <w:rtl/>
        </w:rPr>
        <w:t xml:space="preserve"> يا كَرِيمَ الصَّفْحِ</w:t>
      </w:r>
      <w:r w:rsidR="009A58AC" w:rsidRPr="00524C63">
        <w:rPr>
          <w:rStyle w:val="libBold2Char"/>
          <w:rtl/>
        </w:rPr>
        <w:t>،</w:t>
      </w:r>
      <w:r w:rsidRPr="00524C63">
        <w:rPr>
          <w:rStyle w:val="libBold2Char"/>
          <w:rtl/>
        </w:rPr>
        <w:t xml:space="preserve"> يا عَظِيمَ المَنِّ</w:t>
      </w:r>
      <w:r w:rsidR="009A58AC" w:rsidRPr="00524C63">
        <w:rPr>
          <w:rStyle w:val="libBold2Char"/>
          <w:rtl/>
        </w:rPr>
        <w:t>،</w:t>
      </w:r>
      <w:r w:rsidRPr="00524C63">
        <w:rPr>
          <w:rStyle w:val="libBold2Char"/>
          <w:rtl/>
        </w:rPr>
        <w:t xml:space="preserve"> يا مُبْتَدِئاً بِالنِّعَمِ قَبْلَ إِسْتِحْقاقِها</w:t>
      </w:r>
      <w:r w:rsidR="009A58AC" w:rsidRPr="00524C63">
        <w:rPr>
          <w:rStyle w:val="libBold2Char"/>
          <w:rtl/>
        </w:rPr>
        <w:t>،</w:t>
      </w:r>
      <w:r w:rsidRPr="00524C63">
        <w:rPr>
          <w:rStyle w:val="libBold2Char"/>
          <w:rtl/>
        </w:rPr>
        <w:t xml:space="preserve"> يا رَبَّاهُ يا رَبَّاهُ</w:t>
      </w:r>
      <w:r w:rsidRPr="00524C63">
        <w:rPr>
          <w:rStyle w:val="libBold2Char"/>
          <w:rFonts w:hint="cs"/>
          <w:rtl/>
        </w:rPr>
        <w:t xml:space="preserve"> </w:t>
      </w:r>
      <w:r w:rsidRPr="00524C63">
        <w:rPr>
          <w:rStyle w:val="libBold2Char"/>
          <w:rtl/>
        </w:rPr>
        <w:t>يا رَبَّاهُ</w:t>
      </w:r>
      <w:r>
        <w:rPr>
          <w:rtl/>
        </w:rPr>
        <w:t xml:space="preserve"> عَشراً</w:t>
      </w:r>
      <w:r w:rsidR="009A58AC">
        <w:rPr>
          <w:rtl/>
        </w:rPr>
        <w:t>،</w:t>
      </w:r>
      <w:r>
        <w:rPr>
          <w:rtl/>
        </w:rPr>
        <w:t xml:space="preserve"> </w:t>
      </w:r>
      <w:r w:rsidRPr="00524C63">
        <w:rPr>
          <w:rStyle w:val="libBold2Char"/>
          <w:rtl/>
        </w:rPr>
        <w:t>يا الله يا الله يا الله</w:t>
      </w:r>
      <w:r>
        <w:rPr>
          <w:rtl/>
        </w:rPr>
        <w:t xml:space="preserve"> عَشراً</w:t>
      </w:r>
      <w:r w:rsidR="009A58AC">
        <w:rPr>
          <w:rtl/>
        </w:rPr>
        <w:t>،</w:t>
      </w:r>
      <w:r>
        <w:rPr>
          <w:rtl/>
        </w:rPr>
        <w:t xml:space="preserve"> </w:t>
      </w:r>
      <w:r w:rsidRPr="00524C63">
        <w:rPr>
          <w:rStyle w:val="libBold2Char"/>
          <w:rtl/>
        </w:rPr>
        <w:t>يا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D75CB5">
        <w:rPr>
          <w:rFonts w:hint="cs"/>
          <w:rtl/>
        </w:rPr>
        <w:t>1</w:t>
      </w:r>
      <w:r w:rsidR="003C7C01">
        <w:rPr>
          <w:rFonts w:hint="cs"/>
          <w:rtl/>
        </w:rPr>
        <w:t xml:space="preserve"> - </w:t>
      </w:r>
      <w:r w:rsidRPr="00D75CB5">
        <w:rPr>
          <w:rFonts w:hint="cs"/>
          <w:rtl/>
        </w:rPr>
        <w:t>الكافي 3 / 467 ح 6 من باب صلاة التسبيح</w:t>
      </w:r>
      <w:r w:rsidR="003C7C01">
        <w:rPr>
          <w:rFonts w:hint="cs"/>
          <w:rtl/>
        </w:rPr>
        <w:t>.</w:t>
      </w:r>
    </w:p>
    <w:p w:rsidR="001B329E" w:rsidRDefault="001B329E" w:rsidP="003C7C01">
      <w:pPr>
        <w:pStyle w:val="libFootnote0"/>
        <w:rPr>
          <w:rtl/>
          <w:lang w:bidi="fa-IR"/>
        </w:rPr>
      </w:pPr>
      <w:r>
        <w:rPr>
          <w:rFonts w:hint="cs"/>
          <w:rtl/>
        </w:rPr>
        <w:t>2</w:t>
      </w:r>
      <w:r w:rsidR="003C7C01">
        <w:rPr>
          <w:rFonts w:hint="cs"/>
          <w:rtl/>
        </w:rPr>
        <w:t xml:space="preserve"> - </w:t>
      </w:r>
      <w:r>
        <w:rPr>
          <w:rFonts w:hint="cs"/>
          <w:rtl/>
        </w:rPr>
        <w:t>في المصباح</w:t>
      </w:r>
      <w:r w:rsidR="009A58AC">
        <w:rPr>
          <w:rFonts w:hint="cs"/>
          <w:rtl/>
        </w:rPr>
        <w:t>:</w:t>
      </w:r>
      <w:r>
        <w:rPr>
          <w:rFonts w:hint="cs"/>
          <w:rtl/>
        </w:rPr>
        <w:t xml:space="preserve"> </w:t>
      </w:r>
      <w:r>
        <w:rPr>
          <w:rFonts w:hint="cs"/>
          <w:rtl/>
          <w:lang w:bidi="fa-IR"/>
        </w:rPr>
        <w:t>«</w:t>
      </w:r>
      <w:r>
        <w:rPr>
          <w:rFonts w:hint="cs"/>
          <w:rtl/>
        </w:rPr>
        <w:t>يا رحمن يا رحمن حتى انقطع النفس</w:t>
      </w:r>
      <w:r>
        <w:rPr>
          <w:rFonts w:hint="cs"/>
          <w:rtl/>
          <w:lang w:bidi="fa-IR"/>
        </w:rPr>
        <w:t>»</w:t>
      </w:r>
      <w:r w:rsidR="003C7C01">
        <w:rPr>
          <w:rFonts w:hint="cs"/>
          <w:rtl/>
        </w:rPr>
        <w:t>.</w:t>
      </w:r>
    </w:p>
    <w:p w:rsidR="001B329E" w:rsidRDefault="001B329E" w:rsidP="003C7C01">
      <w:pPr>
        <w:pStyle w:val="libFootnote0"/>
        <w:rPr>
          <w:rtl/>
        </w:rPr>
      </w:pPr>
      <w:r>
        <w:rPr>
          <w:rFonts w:hint="cs"/>
          <w:rtl/>
          <w:lang w:bidi="fa-IR"/>
        </w:rPr>
        <w:t>3</w:t>
      </w:r>
      <w:r w:rsidR="003C7C01">
        <w:rPr>
          <w:rFonts w:hint="cs"/>
          <w:rtl/>
        </w:rPr>
        <w:t xml:space="preserve"> - </w:t>
      </w:r>
      <w:r>
        <w:rPr>
          <w:rFonts w:hint="cs"/>
          <w:rtl/>
          <w:lang w:bidi="fa-IR"/>
        </w:rPr>
        <w:t>مصباح المتهج</w:t>
      </w:r>
      <w:r>
        <w:rPr>
          <w:rFonts w:hint="cs"/>
          <w:rtl/>
        </w:rPr>
        <w:t>ّد</w:t>
      </w:r>
      <w:r w:rsidR="009A58AC">
        <w:rPr>
          <w:rFonts w:hint="cs"/>
          <w:rtl/>
        </w:rPr>
        <w:t>:</w:t>
      </w:r>
      <w:r>
        <w:rPr>
          <w:rFonts w:hint="cs"/>
          <w:rtl/>
        </w:rPr>
        <w:t xml:space="preserve"> 311</w:t>
      </w:r>
      <w:r w:rsidR="009A58AC">
        <w:rPr>
          <w:rFonts w:hint="cs"/>
          <w:rtl/>
        </w:rPr>
        <w:t>،</w:t>
      </w:r>
      <w:r>
        <w:rPr>
          <w:rFonts w:hint="cs"/>
          <w:rtl/>
        </w:rPr>
        <w:t xml:space="preserve"> جمال الاسبوع</w:t>
      </w:r>
      <w:r w:rsidR="009A58AC">
        <w:rPr>
          <w:rFonts w:hint="cs"/>
          <w:rtl/>
        </w:rPr>
        <w:t>:</w:t>
      </w:r>
      <w:r>
        <w:rPr>
          <w:rFonts w:hint="cs"/>
          <w:rtl/>
        </w:rPr>
        <w:t xml:space="preserve"> 294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وستر على القبيح</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3C7C01">
      <w:pPr>
        <w:pStyle w:val="libBold2"/>
        <w:rPr>
          <w:rtl/>
        </w:rPr>
      </w:pPr>
      <w:r w:rsidRPr="000B2474">
        <w:rPr>
          <w:rtl/>
        </w:rPr>
        <w:lastRenderedPageBreak/>
        <w:t>سَيِّداهُ يا سَيِّداهُ</w:t>
      </w:r>
      <w:r>
        <w:rPr>
          <w:rtl/>
        </w:rPr>
        <w:t xml:space="preserve"> عَشراً</w:t>
      </w:r>
      <w:r w:rsidR="009A58AC">
        <w:rPr>
          <w:rtl/>
        </w:rPr>
        <w:t>،</w:t>
      </w:r>
      <w:r>
        <w:rPr>
          <w:rtl/>
        </w:rPr>
        <w:t xml:space="preserve"> </w:t>
      </w:r>
      <w:r w:rsidRPr="00524C63">
        <w:rPr>
          <w:rtl/>
        </w:rPr>
        <w:t>يا مَوْلاياهُ يا مَوْلاياهُ</w:t>
      </w:r>
      <w:r>
        <w:rPr>
          <w:rFonts w:hint="cs"/>
          <w:rtl/>
        </w:rPr>
        <w:t xml:space="preserve"> </w:t>
      </w:r>
      <w:r w:rsidRPr="003C7C01">
        <w:rPr>
          <w:rStyle w:val="libFootnotenumChar"/>
          <w:rFonts w:hint="cs"/>
          <w:rtl/>
        </w:rPr>
        <w:t>(1)</w:t>
      </w:r>
      <w:r>
        <w:rPr>
          <w:rtl/>
        </w:rPr>
        <w:t xml:space="preserve"> عَشراً</w:t>
      </w:r>
      <w:r w:rsidR="009A58AC">
        <w:rPr>
          <w:rtl/>
        </w:rPr>
        <w:t>،</w:t>
      </w:r>
      <w:r>
        <w:rPr>
          <w:rtl/>
        </w:rPr>
        <w:t xml:space="preserve"> </w:t>
      </w:r>
      <w:r w:rsidRPr="00524C63">
        <w:rPr>
          <w:rtl/>
        </w:rPr>
        <w:t>يا رَجاءاهُ</w:t>
      </w:r>
      <w:r>
        <w:rPr>
          <w:rtl/>
        </w:rPr>
        <w:t xml:space="preserve"> عشراً</w:t>
      </w:r>
      <w:r w:rsidR="009A58AC">
        <w:rPr>
          <w:rtl/>
        </w:rPr>
        <w:t>،</w:t>
      </w:r>
      <w:r>
        <w:rPr>
          <w:rtl/>
        </w:rPr>
        <w:t xml:space="preserve"> </w:t>
      </w:r>
      <w:r w:rsidRPr="00524C63">
        <w:rPr>
          <w:rtl/>
        </w:rPr>
        <w:t>يا غِياثاهُ</w:t>
      </w:r>
      <w:r>
        <w:rPr>
          <w:rtl/>
        </w:rPr>
        <w:t xml:space="preserve"> عَشراً</w:t>
      </w:r>
      <w:r w:rsidR="009A58AC">
        <w:rPr>
          <w:rtl/>
        </w:rPr>
        <w:t>،</w:t>
      </w:r>
      <w:r>
        <w:rPr>
          <w:rtl/>
        </w:rPr>
        <w:t xml:space="preserve"> </w:t>
      </w:r>
      <w:r w:rsidRPr="00524C63">
        <w:rPr>
          <w:rtl/>
        </w:rPr>
        <w:t>يا غايَةَ رَغْبَتاهُ</w:t>
      </w:r>
      <w:r>
        <w:rPr>
          <w:rtl/>
        </w:rPr>
        <w:t xml:space="preserve"> عَشراً</w:t>
      </w:r>
      <w:r w:rsidR="009A58AC">
        <w:rPr>
          <w:rtl/>
        </w:rPr>
        <w:t>،</w:t>
      </w:r>
      <w:r>
        <w:rPr>
          <w:rtl/>
        </w:rPr>
        <w:t xml:space="preserve"> </w:t>
      </w:r>
      <w:r w:rsidRPr="00524C63">
        <w:rPr>
          <w:rtl/>
        </w:rPr>
        <w:t>يا رَحْمنُ</w:t>
      </w:r>
      <w:r>
        <w:rPr>
          <w:rtl/>
        </w:rPr>
        <w:t xml:space="preserve"> عَشراً</w:t>
      </w:r>
      <w:r w:rsidR="009A58AC">
        <w:rPr>
          <w:rtl/>
        </w:rPr>
        <w:t>،</w:t>
      </w:r>
      <w:r>
        <w:rPr>
          <w:rtl/>
        </w:rPr>
        <w:t xml:space="preserve"> </w:t>
      </w:r>
      <w:r w:rsidRPr="00524C63">
        <w:rPr>
          <w:rtl/>
        </w:rPr>
        <w:t>يا رَحِيمُ</w:t>
      </w:r>
      <w:r>
        <w:rPr>
          <w:rtl/>
        </w:rPr>
        <w:t xml:space="preserve"> عَشراً</w:t>
      </w:r>
      <w:r w:rsidR="009A58AC">
        <w:rPr>
          <w:rtl/>
        </w:rPr>
        <w:t>،</w:t>
      </w:r>
      <w:r>
        <w:rPr>
          <w:rtl/>
        </w:rPr>
        <w:t xml:space="preserve"> </w:t>
      </w:r>
      <w:r w:rsidRPr="00524C63">
        <w:rPr>
          <w:rtl/>
        </w:rPr>
        <w:t>يا مُعْطِيَ الخَيْراتِ</w:t>
      </w:r>
      <w:r>
        <w:rPr>
          <w:rtl/>
        </w:rPr>
        <w:t xml:space="preserve"> عَشراً</w:t>
      </w:r>
      <w:r w:rsidR="009A58AC">
        <w:rPr>
          <w:rtl/>
        </w:rPr>
        <w:t>،</w:t>
      </w:r>
      <w:r>
        <w:rPr>
          <w:rtl/>
        </w:rPr>
        <w:t xml:space="preserve"> </w:t>
      </w:r>
      <w:r w:rsidRPr="00524C63">
        <w:rPr>
          <w:rtl/>
        </w:rPr>
        <w:t>صَلِّ عَلى مُحَمَّدٍ وَآلِ مُحَمَّدٍ كَثِيراً طَيِّبا كَأَفْضَلِ ما صَلَّيْتَ عَلى أَحَدٍ مِنْ خَلْقِكَ</w:t>
      </w:r>
      <w:r>
        <w:rPr>
          <w:rtl/>
        </w:rPr>
        <w:t xml:space="preserve"> عَشراً</w:t>
      </w:r>
      <w:r w:rsidR="009A58AC">
        <w:rPr>
          <w:rtl/>
        </w:rPr>
        <w:t>،</w:t>
      </w:r>
      <w:r>
        <w:rPr>
          <w:rtl/>
        </w:rPr>
        <w:t xml:space="preserve"> واطلُب حاجتك</w:t>
      </w:r>
      <w:r>
        <w:rPr>
          <w:rFonts w:hint="cs"/>
          <w:rtl/>
        </w:rPr>
        <w:t xml:space="preserve"> </w:t>
      </w:r>
      <w:r w:rsidRPr="003C7C01">
        <w:rPr>
          <w:rStyle w:val="libFootnotenumChar"/>
          <w:rFonts w:hint="cs"/>
          <w:rtl/>
        </w:rPr>
        <w:t>(2)</w:t>
      </w:r>
      <w:r w:rsidR="003C7C01">
        <w:rPr>
          <w:rtl/>
          <w:lang w:bidi="fa-IR"/>
        </w:rPr>
        <w:t>.</w:t>
      </w:r>
      <w:r>
        <w:rPr>
          <w:rFonts w:hint="cs"/>
          <w:rtl/>
        </w:rPr>
        <w:t xml:space="preserve"> </w:t>
      </w:r>
      <w:r w:rsidRPr="00524C63">
        <w:rPr>
          <w:rtl/>
        </w:rPr>
        <w:t>أقول</w:t>
      </w:r>
      <w:r w:rsidR="009A58AC" w:rsidRPr="00524C63">
        <w:rPr>
          <w:rtl/>
        </w:rPr>
        <w:t>:</w:t>
      </w:r>
      <w:r>
        <w:rPr>
          <w:rtl/>
        </w:rPr>
        <w:t xml:space="preserve"> في روايات كثيرة انَّه لقَضاءِ الحوائِج تصام هذهِ الاَيَّام الثَّلاثة ثُمَّ تصَلِّي رُكعتان عِندَ زوال الجُمعة</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bookmarkStart w:id="118" w:name="_Toc415300809"/>
      <w:bookmarkStart w:id="119" w:name="_Toc426799344"/>
      <w:r w:rsidRPr="00421D74">
        <w:rPr>
          <w:rStyle w:val="Heading3Char"/>
          <w:rtl/>
        </w:rPr>
        <w:t>الحادي والعشرون</w:t>
      </w:r>
      <w:r w:rsidR="009A58AC">
        <w:rPr>
          <w:rStyle w:val="Heading3Char"/>
          <w:rtl/>
        </w:rPr>
        <w:t>:</w:t>
      </w:r>
      <w:bookmarkEnd w:id="118"/>
      <w:bookmarkEnd w:id="119"/>
      <w:r>
        <w:rPr>
          <w:rtl/>
        </w:rPr>
        <w:t xml:space="preserve"> مِنْ أعمال يوم الجمعة ان يدعو إذا زالت الشّمس بما رواه مُحَمَّد بن مُسلم عَن الصّادق صَلَواتُ الله وسَلامُهُ عَلَيهِ وَهُوَ على ما أورده الشَّيخ في (المصباح) أن يقول</w:t>
      </w:r>
      <w:r w:rsidR="009A58AC">
        <w:rPr>
          <w:rtl/>
        </w:rPr>
        <w:t>:</w:t>
      </w:r>
    </w:p>
    <w:p w:rsidR="001B329E" w:rsidRDefault="001B329E" w:rsidP="003C7C01">
      <w:pPr>
        <w:pStyle w:val="libNormal"/>
        <w:rPr>
          <w:rtl/>
        </w:rPr>
      </w:pPr>
      <w:r w:rsidRPr="00524C63">
        <w:rPr>
          <w:rStyle w:val="libBold2Char"/>
          <w:rtl/>
        </w:rPr>
        <w:t>لا إِلهَ إِلاّ اللهُ</w:t>
      </w:r>
      <w:r w:rsidR="009A58AC" w:rsidRPr="00524C63">
        <w:rPr>
          <w:rStyle w:val="libBold2Char"/>
          <w:rtl/>
        </w:rPr>
        <w:t>،</w:t>
      </w:r>
      <w:r w:rsidRPr="00524C63">
        <w:rPr>
          <w:rStyle w:val="libBold2Char"/>
          <w:rtl/>
        </w:rPr>
        <w:t xml:space="preserve"> وَالله أَكْبَرُ</w:t>
      </w:r>
      <w:r w:rsidR="009A58AC" w:rsidRPr="00524C63">
        <w:rPr>
          <w:rStyle w:val="libBold2Char"/>
          <w:rtl/>
        </w:rPr>
        <w:t>،</w:t>
      </w:r>
      <w:r w:rsidRPr="00524C63">
        <w:rPr>
          <w:rStyle w:val="libBold2Char"/>
          <w:rtl/>
        </w:rPr>
        <w:t xml:space="preserve"> وَسُبْحانَ الله وَالحَمدُ للهِ</w:t>
      </w:r>
      <w:r w:rsidR="009A58AC" w:rsidRPr="00524C63">
        <w:rPr>
          <w:rStyle w:val="libBold2Char"/>
          <w:rtl/>
        </w:rPr>
        <w:t>،</w:t>
      </w:r>
      <w:r w:rsidRPr="00524C63">
        <w:rPr>
          <w:rStyle w:val="libBold2Char"/>
          <w:rtl/>
        </w:rPr>
        <w:t xml:space="preserve"> الَّذِي لَمْ يَتَّخِذْ وَلَداً وَلَمْ يَكُنْ لَهُ شِرِيكٌ فِي المُلْكِ وَلَمْ يَكُنْ لَهُ وَلِيُّ مِنَ الذُّلِّ وَكَبِّرْهُ تَكْبِيراً</w:t>
      </w:r>
      <w:r w:rsidR="003C7C01">
        <w:rPr>
          <w:rtl/>
        </w:rPr>
        <w:t>.</w:t>
      </w:r>
      <w:r>
        <w:rPr>
          <w:rFonts w:hint="cs"/>
          <w:rtl/>
        </w:rPr>
        <w:t xml:space="preserve"> </w:t>
      </w:r>
      <w:r>
        <w:rPr>
          <w:rtl/>
        </w:rPr>
        <w:t>ثُمَّ يَقول</w:t>
      </w:r>
      <w:r w:rsidR="009A58AC">
        <w:rPr>
          <w:rtl/>
        </w:rPr>
        <w:t>:</w:t>
      </w:r>
      <w:r>
        <w:rPr>
          <w:rtl/>
        </w:rPr>
        <w:t xml:space="preserve"> </w:t>
      </w:r>
      <w:r w:rsidRPr="00524C63">
        <w:rPr>
          <w:rStyle w:val="libBold2Char"/>
          <w:rtl/>
        </w:rPr>
        <w:t>يا سابِغَ النِّعَمِ</w:t>
      </w:r>
      <w:r w:rsidR="009A58AC" w:rsidRPr="00524C63">
        <w:rPr>
          <w:rStyle w:val="libBold2Char"/>
          <w:rtl/>
        </w:rPr>
        <w:t>،</w:t>
      </w:r>
      <w:r w:rsidRPr="00524C63">
        <w:rPr>
          <w:rStyle w:val="libBold2Char"/>
          <w:rtl/>
        </w:rPr>
        <w:t xml:space="preserve"> يا دافِعَ النِّقَمِ</w:t>
      </w:r>
      <w:r w:rsidR="009A58AC" w:rsidRPr="00524C63">
        <w:rPr>
          <w:rStyle w:val="libBold2Char"/>
          <w:rtl/>
        </w:rPr>
        <w:t>،</w:t>
      </w:r>
      <w:r w:rsidRPr="00524C63">
        <w:rPr>
          <w:rStyle w:val="libBold2Char"/>
          <w:rtl/>
        </w:rPr>
        <w:t xml:space="preserve"> يا بارِيَ النَّسَمِ</w:t>
      </w:r>
      <w:r w:rsidR="009A58AC" w:rsidRPr="00524C63">
        <w:rPr>
          <w:rStyle w:val="libBold2Char"/>
          <w:rtl/>
        </w:rPr>
        <w:t>،</w:t>
      </w:r>
      <w:r w:rsidRPr="00524C63">
        <w:rPr>
          <w:rStyle w:val="libBold2Char"/>
          <w:rtl/>
        </w:rPr>
        <w:t xml:space="preserve"> يا عَلِيَّ الهِمَمِ يا مُغْشِيَ الظُّلَمِ</w:t>
      </w:r>
      <w:r w:rsidR="009A58AC" w:rsidRPr="00524C63">
        <w:rPr>
          <w:rStyle w:val="libBold2Char"/>
          <w:rtl/>
        </w:rPr>
        <w:t>،</w:t>
      </w:r>
      <w:r w:rsidRPr="00524C63">
        <w:rPr>
          <w:rStyle w:val="libBold2Char"/>
          <w:rtl/>
        </w:rPr>
        <w:t xml:space="preserve"> يا ذا الجُودِ وَالكَرَمِ</w:t>
      </w:r>
      <w:r w:rsidR="009A58AC" w:rsidRPr="00524C63">
        <w:rPr>
          <w:rStyle w:val="libBold2Char"/>
          <w:rtl/>
        </w:rPr>
        <w:t>،</w:t>
      </w:r>
      <w:r w:rsidRPr="00524C63">
        <w:rPr>
          <w:rStyle w:val="libBold2Char"/>
          <w:rtl/>
        </w:rPr>
        <w:t xml:space="preserve"> يا كاشِفَ الضُّرِّ وَالاَلَمِ</w:t>
      </w:r>
      <w:r w:rsidR="009A58AC" w:rsidRPr="00524C63">
        <w:rPr>
          <w:rStyle w:val="libBold2Char"/>
          <w:rtl/>
        </w:rPr>
        <w:t>،</w:t>
      </w:r>
      <w:r w:rsidRPr="00524C63">
        <w:rPr>
          <w:rStyle w:val="libBold2Char"/>
          <w:rtl/>
        </w:rPr>
        <w:t xml:space="preserve"> يا مُؤْنِسَ المُسْتَوْحِشِينَ فِي الظُّلَمِ</w:t>
      </w:r>
      <w:r w:rsidR="009A58AC" w:rsidRPr="00524C63">
        <w:rPr>
          <w:rStyle w:val="libBold2Char"/>
          <w:rtl/>
        </w:rPr>
        <w:t>،</w:t>
      </w:r>
      <w:r w:rsidRPr="00524C63">
        <w:rPr>
          <w:rStyle w:val="libBold2Char"/>
          <w:rtl/>
        </w:rPr>
        <w:t xml:space="preserve"> يا عالِما لا يُعَلَّمُ</w:t>
      </w:r>
      <w:r w:rsidR="009A58AC" w:rsidRPr="00524C63">
        <w:rPr>
          <w:rStyle w:val="libBold2Char"/>
          <w:rtl/>
        </w:rPr>
        <w:t>،</w:t>
      </w:r>
      <w:r w:rsidRPr="00524C63">
        <w:rPr>
          <w:rStyle w:val="libBold2Char"/>
          <w:rtl/>
        </w:rPr>
        <w:t xml:space="preserve"> صَلِّ عَلى مُحَمَّدٍ وَآلِ مُحَمَّدٍ وَافْعَلْ بِي ما أَنْتَ أَهْلُهُ</w:t>
      </w:r>
      <w:r w:rsidR="009A58AC" w:rsidRPr="00524C63">
        <w:rPr>
          <w:rStyle w:val="libBold2Char"/>
          <w:rtl/>
        </w:rPr>
        <w:t>،</w:t>
      </w:r>
      <w:r w:rsidRPr="00524C63">
        <w:rPr>
          <w:rStyle w:val="libBold2Char"/>
          <w:rtl/>
        </w:rPr>
        <w:t xml:space="preserve"> يا مَنِ اسْمُهُ دَواءٌ</w:t>
      </w:r>
      <w:r w:rsidR="009A58AC" w:rsidRPr="00524C63">
        <w:rPr>
          <w:rStyle w:val="libBold2Char"/>
          <w:rtl/>
        </w:rPr>
        <w:t>،</w:t>
      </w:r>
      <w:r w:rsidRPr="00524C63">
        <w:rPr>
          <w:rStyle w:val="libBold2Char"/>
          <w:rtl/>
        </w:rPr>
        <w:t xml:space="preserve"> وَذِكْرُهُ شِفاءٌ</w:t>
      </w:r>
      <w:r w:rsidR="009A58AC" w:rsidRPr="00524C63">
        <w:rPr>
          <w:rStyle w:val="libBold2Char"/>
          <w:rtl/>
        </w:rPr>
        <w:t>،</w:t>
      </w:r>
      <w:r w:rsidRPr="00524C63">
        <w:rPr>
          <w:rStyle w:val="libBold2Char"/>
          <w:rtl/>
        </w:rPr>
        <w:t xml:space="preserve"> وَطاعَتُهُ غَناءٌ</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ارْحَمْ مَنْ رَأسُ مالِهِ الرَّجاءُ</w:t>
      </w:r>
      <w:r w:rsidR="009A58AC" w:rsidRPr="00524C63">
        <w:rPr>
          <w:rStyle w:val="libBold2Char"/>
          <w:rtl/>
        </w:rPr>
        <w:t>،</w:t>
      </w:r>
      <w:r w:rsidRPr="00524C63">
        <w:rPr>
          <w:rStyle w:val="libBold2Char"/>
          <w:rtl/>
        </w:rPr>
        <w:t xml:space="preserve"> وَسِلاحُهُ البُكاءُ</w:t>
      </w:r>
      <w:r w:rsidR="003C7C01" w:rsidRPr="00524C63">
        <w:rPr>
          <w:rStyle w:val="libBold2Char"/>
          <w:rtl/>
        </w:rPr>
        <w:t>.</w:t>
      </w:r>
      <w:r w:rsidRPr="00524C63">
        <w:rPr>
          <w:rStyle w:val="libBold2Char"/>
          <w:rtl/>
        </w:rPr>
        <w:t xml:space="preserve"> سُبْحانَكَ لا إِلهَ إِلاّ أَنْتَ يا حَنَّانُ يا مَنَّانُ يا بَدِيعَ السَّماواتِ وَالاَرْضِ</w:t>
      </w:r>
      <w:r w:rsidR="009A58AC" w:rsidRPr="00524C63">
        <w:rPr>
          <w:rStyle w:val="libBold2Char"/>
          <w:rtl/>
        </w:rPr>
        <w:t>،</w:t>
      </w:r>
      <w:r w:rsidRPr="00524C63">
        <w:rPr>
          <w:rStyle w:val="libBold2Char"/>
          <w:rtl/>
        </w:rPr>
        <w:t xml:space="preserve"> يا ذا الجَلالِ وَالاِكْرامِ</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الثَّاني والعشرون</w:t>
      </w:r>
      <w:r w:rsidR="009A58AC" w:rsidRPr="00524C63">
        <w:rPr>
          <w:rStyle w:val="libBold2Char"/>
          <w:rtl/>
        </w:rPr>
        <w:t>:</w:t>
      </w:r>
      <w:r>
        <w:rPr>
          <w:rtl/>
        </w:rPr>
        <w:t xml:space="preserve"> أَن يُصَلِّي فريضة الظّهر يَوم الجُمعة بسورة الجُمعة والمنافقين والعصر بالجُمعة والتَّوحيد</w:t>
      </w:r>
      <w:r w:rsidR="003C7C01">
        <w:rPr>
          <w:rtl/>
        </w:rPr>
        <w:t>.</w:t>
      </w:r>
      <w:r>
        <w:rPr>
          <w:rFonts w:hint="cs"/>
          <w:rtl/>
        </w:rPr>
        <w:t xml:space="preserve"> </w:t>
      </w:r>
      <w:r>
        <w:rPr>
          <w:rtl/>
        </w:rPr>
        <w:t>رَوى الشَّيخ الصَّدوق عَن</w:t>
      </w:r>
      <w:r>
        <w:rPr>
          <w:rFonts w:hint="cs"/>
          <w:rtl/>
        </w:rPr>
        <w:t xml:space="preserve"> </w:t>
      </w:r>
      <w:r>
        <w:rPr>
          <w:rtl/>
        </w:rPr>
        <w:t xml:space="preserve">الصّادق </w:t>
      </w:r>
      <w:r w:rsidRPr="003C7C01">
        <w:rPr>
          <w:rStyle w:val="libAlaemChar"/>
          <w:rtl/>
        </w:rPr>
        <w:t>عليه‌السلام</w:t>
      </w:r>
      <w:r>
        <w:rPr>
          <w:rtl/>
        </w:rPr>
        <w:t xml:space="preserve"> قالَ</w:t>
      </w:r>
      <w:r w:rsidR="009A58AC">
        <w:rPr>
          <w:rtl/>
        </w:rPr>
        <w:t>:</w:t>
      </w:r>
      <w:r>
        <w:rPr>
          <w:rtl/>
        </w:rPr>
        <w:t xml:space="preserve"> مِنَ الواجب على كُلِّ مؤمن إذا كان لَنا شيعة أَن يقرأ في ليلة الجُمعة بالجُمعة وسبِّح اسمَ رَبِّكَ الاعلى وفي صلاة الظّهر بالجُمعة والمنافقين</w:t>
      </w:r>
      <w:r w:rsidR="009A58AC">
        <w:rPr>
          <w:rtl/>
        </w:rPr>
        <w:t>،</w:t>
      </w:r>
      <w:r>
        <w:rPr>
          <w:rtl/>
        </w:rPr>
        <w:t xml:space="preserve"> فإذا فعل ذلك كانَّما يعمل بعمل رسول الله </w:t>
      </w:r>
      <w:r w:rsidRPr="003C7C01">
        <w:rPr>
          <w:rStyle w:val="libAlaemChar"/>
          <w:rtl/>
        </w:rPr>
        <w:t>صلى‌الله‌عليه‌وآله</w:t>
      </w:r>
      <w:r w:rsidR="009A58AC">
        <w:rPr>
          <w:rtl/>
        </w:rPr>
        <w:t>،</w:t>
      </w:r>
      <w:r>
        <w:rPr>
          <w:rtl/>
        </w:rPr>
        <w:t xml:space="preserve"> وكان جزاؤه وثوابه على الله الجنَّة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ورَوَى الكُلَينِي بسند كالصَّحيح عَن الحَلبي قالَ</w:t>
      </w:r>
      <w:r w:rsidR="009A58AC">
        <w:rPr>
          <w:rtl/>
        </w:rPr>
        <w:t>:</w:t>
      </w:r>
      <w:r>
        <w:rPr>
          <w:rtl/>
        </w:rPr>
        <w:t xml:space="preserve"> سألت الصّادق </w:t>
      </w:r>
      <w:r w:rsidRPr="003C7C01">
        <w:rPr>
          <w:rStyle w:val="libAlaemChar"/>
          <w:rtl/>
        </w:rPr>
        <w:t>عليه‌السلام</w:t>
      </w:r>
      <w:r>
        <w:rPr>
          <w:rtl/>
        </w:rPr>
        <w:t xml:space="preserve"> عَن القراءة في الجُمعة إذا صلَّيت وحدي (أي لم أصل الجُمعة وصلَّيت صلاة الظّهر) أَربعاً أَجهر بالقراءة</w:t>
      </w:r>
      <w:r w:rsidR="003C7C01">
        <w:rPr>
          <w:rtl/>
        </w:rPr>
        <w:t>.</w:t>
      </w:r>
      <w:r>
        <w:rPr>
          <w:rtl/>
        </w:rPr>
        <w:t xml:space="preserve"> فقال</w:t>
      </w:r>
      <w:r w:rsidR="009A58AC">
        <w:rPr>
          <w:rtl/>
        </w:rPr>
        <w:t>:</w:t>
      </w:r>
      <w:r>
        <w:rPr>
          <w:rtl/>
        </w:rPr>
        <w:t xml:space="preserve"> نعم</w:t>
      </w:r>
      <w:r w:rsidR="009A58AC">
        <w:rPr>
          <w:rtl/>
        </w:rPr>
        <w:t>،</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يا مولاه يا مولاه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330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مصباح المتهجّد</w:t>
      </w:r>
      <w:r w:rsidR="009A58AC">
        <w:rPr>
          <w:rFonts w:hint="cs"/>
          <w:rtl/>
        </w:rPr>
        <w:t>:</w:t>
      </w:r>
      <w:r>
        <w:rPr>
          <w:rFonts w:hint="cs"/>
          <w:rtl/>
        </w:rPr>
        <w:t xml:space="preserve"> 338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غنىً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360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ثواب الاعمال</w:t>
      </w:r>
      <w:r w:rsidR="009A58AC">
        <w:rPr>
          <w:rFonts w:hint="cs"/>
          <w:rtl/>
        </w:rPr>
        <w:t>:</w:t>
      </w:r>
      <w:r>
        <w:rPr>
          <w:rFonts w:hint="cs"/>
          <w:rtl/>
        </w:rPr>
        <w:t xml:space="preserve"> 118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وقال</w:t>
      </w:r>
      <w:r w:rsidR="009A58AC">
        <w:rPr>
          <w:rFonts w:hint="cs"/>
          <w:rtl/>
        </w:rPr>
        <w:t>:</w:t>
      </w:r>
      <w:r>
        <w:rPr>
          <w:rFonts w:hint="cs"/>
          <w:rtl/>
        </w:rPr>
        <w:t xml:space="preserve"> </w:t>
      </w:r>
      <w:r>
        <w:rPr>
          <w:rtl/>
        </w:rPr>
        <w:t>اقرأ بسورة الجُمعة والمنافقين في يَوم الجُمعة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الثَّالث والعشرون</w:t>
      </w:r>
      <w:r w:rsidR="009A58AC" w:rsidRPr="00524C63">
        <w:rPr>
          <w:rStyle w:val="libBold2Char"/>
          <w:rtl/>
        </w:rPr>
        <w:t>:</w:t>
      </w:r>
      <w:r>
        <w:rPr>
          <w:rtl/>
        </w:rPr>
        <w:t xml:space="preserve"> روى الشَّيخ الطّوسي رض عِندَ ذِكر تعقيب صلاة الظّهر يَوم الجُمعة</w:t>
      </w:r>
      <w:r w:rsidR="009A58AC">
        <w:rPr>
          <w:rtl/>
        </w:rPr>
        <w:t>،</w:t>
      </w:r>
      <w:r>
        <w:rPr>
          <w:rtl/>
        </w:rPr>
        <w:t xml:space="preserve"> عَن الصّادق صَلَواتُ الله وسَلامُهُ عَلَيهِ قالَ</w:t>
      </w:r>
      <w:r w:rsidR="009A58AC">
        <w:rPr>
          <w:rtl/>
        </w:rPr>
        <w:t>:</w:t>
      </w:r>
      <w:r>
        <w:rPr>
          <w:rtl/>
        </w:rPr>
        <w:t xml:space="preserve"> من قرأ يَوم الجُمعة حين يسلِّم الحَمد سبع مرَّات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tl/>
        </w:rPr>
        <w:t>)</w:t>
      </w:r>
      <w:r>
        <w:rPr>
          <w:rFonts w:hint="cs"/>
          <w:rtl/>
        </w:rPr>
        <w:t xml:space="preserve"> </w:t>
      </w:r>
      <w:r>
        <w:rPr>
          <w:rtl/>
        </w:rPr>
        <w:t>سبع مرَّات</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سبع مرَّات</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Fonts w:hint="cs"/>
          <w:rtl/>
        </w:rPr>
        <w:t xml:space="preserve"> </w:t>
      </w:r>
      <w:r>
        <w:rPr>
          <w:rtl/>
        </w:rPr>
        <w:t>سَبع مرَّات</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سَبع مرَّات</w:t>
      </w:r>
      <w:r w:rsidR="009A58AC">
        <w:rPr>
          <w:rtl/>
        </w:rPr>
        <w:t>،</w:t>
      </w:r>
      <w:r>
        <w:rPr>
          <w:rtl/>
        </w:rPr>
        <w:t xml:space="preserve"> وآخرالبراءة وَهُوَ آية</w:t>
      </w:r>
      <w:r>
        <w:rPr>
          <w:rFonts w:hint="cs"/>
          <w:rtl/>
        </w:rPr>
        <w:t xml:space="preserve"> </w:t>
      </w:r>
      <w:r w:rsidRPr="003C7C01">
        <w:rPr>
          <w:rStyle w:val="libAlaemChar"/>
          <w:rFonts w:hint="cs"/>
          <w:rtl/>
        </w:rPr>
        <w:t>(</w:t>
      </w:r>
      <w:r w:rsidRPr="003C7C01">
        <w:rPr>
          <w:rStyle w:val="libAieChar"/>
          <w:rtl/>
        </w:rPr>
        <w:t>لَقَدْ جائكُمْ رَسُولٌ مِنْ أَنْفُسِكُمْ</w:t>
      </w:r>
      <w:r w:rsidRPr="003C7C01">
        <w:rPr>
          <w:rStyle w:val="libAlaemChar"/>
          <w:rFonts w:hint="cs"/>
          <w:rtl/>
        </w:rPr>
        <w:t>)</w:t>
      </w:r>
      <w:r w:rsidR="009A58AC">
        <w:rPr>
          <w:rtl/>
        </w:rPr>
        <w:t>،</w:t>
      </w:r>
      <w:r>
        <w:rPr>
          <w:rtl/>
        </w:rPr>
        <w:t xml:space="preserve"> وآخر سورة الحشر</w:t>
      </w:r>
      <w:r>
        <w:rPr>
          <w:rFonts w:hint="cs"/>
          <w:rtl/>
        </w:rPr>
        <w:t xml:space="preserve"> </w:t>
      </w:r>
      <w:r w:rsidRPr="003C7C01">
        <w:rPr>
          <w:rStyle w:val="libAlaemChar"/>
          <w:rFonts w:hint="cs"/>
          <w:rtl/>
        </w:rPr>
        <w:t>(</w:t>
      </w:r>
      <w:r w:rsidRPr="003C7C01">
        <w:rPr>
          <w:rStyle w:val="libAieChar"/>
          <w:rtl/>
        </w:rPr>
        <w:t>لَوْ أَنْزَلْنا هذا القُرآنَ</w:t>
      </w:r>
      <w:r w:rsidRPr="003C7C01">
        <w:rPr>
          <w:rStyle w:val="libAlaemChar"/>
          <w:rFonts w:hint="cs"/>
          <w:rtl/>
        </w:rPr>
        <w:t>)</w:t>
      </w:r>
      <w:r w:rsidR="009A58AC">
        <w:rPr>
          <w:rFonts w:hint="cs"/>
          <w:rtl/>
        </w:rPr>
        <w:t>.</w:t>
      </w:r>
      <w:r w:rsidR="003C7C01">
        <w:rPr>
          <w:rFonts w:hint="cs"/>
          <w:rtl/>
        </w:rPr>
        <w:t>.</w:t>
      </w:r>
      <w:r w:rsidR="003C7C01">
        <w:rPr>
          <w:rtl/>
        </w:rPr>
        <w:t>.</w:t>
      </w:r>
      <w:r>
        <w:rPr>
          <w:rtl/>
        </w:rPr>
        <w:t xml:space="preserve"> إلى آخر السّورة</w:t>
      </w:r>
      <w:r w:rsidR="009A58AC">
        <w:rPr>
          <w:rtl/>
        </w:rPr>
        <w:t>،</w:t>
      </w:r>
      <w:r>
        <w:rPr>
          <w:rtl/>
        </w:rPr>
        <w:t xml:space="preserve"> والخمس مِنْ آل عمران إِنَّ فِي خَلق السَّماوات وَالاَرْضِ</w:t>
      </w:r>
      <w:r w:rsidR="009A58AC">
        <w:rPr>
          <w:rtl/>
        </w:rPr>
        <w:t>.</w:t>
      </w:r>
      <w:r w:rsidR="003C7C01">
        <w:rPr>
          <w:rtl/>
        </w:rPr>
        <w:t>..</w:t>
      </w:r>
      <w:r>
        <w:rPr>
          <w:rtl/>
        </w:rPr>
        <w:t xml:space="preserve"> إلى</w:t>
      </w:r>
      <w:r w:rsidR="009A58AC">
        <w:rPr>
          <w:rtl/>
        </w:rPr>
        <w:t>.</w:t>
      </w:r>
      <w:r w:rsidR="003C7C01">
        <w:rPr>
          <w:rtl/>
        </w:rPr>
        <w:t>..</w:t>
      </w:r>
      <w:r>
        <w:rPr>
          <w:rtl/>
        </w:rPr>
        <w:t xml:space="preserve"> إِنَّكَ لاتُخْلِفُ المِيعادَ كُفي ما بين الجُمعة إلى الجُمعة</w:t>
      </w:r>
      <w:r w:rsidR="003C7C01">
        <w:rPr>
          <w:rtl/>
        </w:rPr>
        <w:t>.</w:t>
      </w:r>
    </w:p>
    <w:p w:rsidR="001B329E" w:rsidRDefault="001B329E" w:rsidP="003C7C01">
      <w:pPr>
        <w:pStyle w:val="libNormal"/>
        <w:rPr>
          <w:rtl/>
        </w:rPr>
      </w:pPr>
      <w:r w:rsidRPr="00524C63">
        <w:rPr>
          <w:rStyle w:val="libBold2Char"/>
          <w:rtl/>
        </w:rPr>
        <w:t>الرَّابع والعِشرون</w:t>
      </w:r>
      <w:r w:rsidR="009A58AC" w:rsidRPr="00524C63">
        <w:rPr>
          <w:rStyle w:val="libBold2Char"/>
          <w:rtl/>
        </w:rPr>
        <w:t>:</w:t>
      </w:r>
      <w:r>
        <w:rPr>
          <w:rtl/>
        </w:rPr>
        <w:t xml:space="preserve"> ورَوَى عنهُ </w:t>
      </w:r>
      <w:r w:rsidRPr="003C7C01">
        <w:rPr>
          <w:rStyle w:val="libAlaemChar"/>
          <w:rtl/>
        </w:rPr>
        <w:t>عليه‌السلام</w:t>
      </w:r>
      <w:r>
        <w:rPr>
          <w:rtl/>
        </w:rPr>
        <w:t xml:space="preserve"> قالَ</w:t>
      </w:r>
      <w:r w:rsidR="009A58AC">
        <w:rPr>
          <w:rtl/>
        </w:rPr>
        <w:t>:</w:t>
      </w:r>
      <w:r>
        <w:rPr>
          <w:rtl/>
        </w:rPr>
        <w:t xml:space="preserve"> من قالَ بعد صلاة الفجر أو بعد صلاة الظّهر</w:t>
      </w:r>
      <w:r w:rsidR="009A58AC">
        <w:rPr>
          <w:rtl/>
        </w:rPr>
        <w:t>:</w:t>
      </w:r>
      <w:r>
        <w:rPr>
          <w:rtl/>
        </w:rPr>
        <w:t xml:space="preserve"> </w:t>
      </w:r>
      <w:r w:rsidRPr="00524C63">
        <w:rPr>
          <w:rStyle w:val="libBold2Char"/>
          <w:rtl/>
        </w:rPr>
        <w:t>اللّهُمَّ اجْعَلْ صَلاتَكَ وَصَلاةَ مَلائِكَتِكَ وَرُسُلِكَ عَلى مُحَمَّدٍ وَآلِ مُحَمَّدٍ</w:t>
      </w:r>
      <w:r>
        <w:rPr>
          <w:rtl/>
        </w:rPr>
        <w:t xml:space="preserve"> لَمْ يكتب عَلَيهِ ذنب سنة</w:t>
      </w:r>
      <w:r w:rsidR="003C7C01">
        <w:rPr>
          <w:rtl/>
        </w:rPr>
        <w:t>.</w:t>
      </w:r>
    </w:p>
    <w:p w:rsidR="001B329E" w:rsidRDefault="001B329E" w:rsidP="003C7C01">
      <w:pPr>
        <w:pStyle w:val="libNormal"/>
        <w:rPr>
          <w:rtl/>
        </w:rPr>
      </w:pPr>
      <w:r>
        <w:rPr>
          <w:rtl/>
        </w:rPr>
        <w:t>وقالَ أيضاً مَن قالَ بعد صلاة الفجر أو بعد صلاة الظّهر</w:t>
      </w:r>
      <w:r w:rsidR="009A58AC">
        <w:rPr>
          <w:rtl/>
        </w:rPr>
        <w:t>:</w:t>
      </w:r>
      <w:r>
        <w:rPr>
          <w:rtl/>
        </w:rPr>
        <w:t xml:space="preserve"> ا</w:t>
      </w:r>
      <w:r w:rsidRPr="00524C63">
        <w:rPr>
          <w:rStyle w:val="libBold2Char"/>
          <w:rtl/>
        </w:rPr>
        <w:t>للّهُمَّ صَلِّ عَلى مُحَمَّدٍ وَآلِ مُحَمَّدٍ وَعَجِّلْ فَرَجَهُمْ</w:t>
      </w:r>
      <w:r w:rsidR="009A58AC">
        <w:rPr>
          <w:rtl/>
        </w:rPr>
        <w:t>،</w:t>
      </w:r>
      <w:r>
        <w:rPr>
          <w:rtl/>
        </w:rPr>
        <w:t xml:space="preserve"> لَمْ يمت حَتَّى يدرك القائِم </w:t>
      </w:r>
      <w:r w:rsidRPr="003C7C01">
        <w:rPr>
          <w:rStyle w:val="libAlaemChar"/>
          <w:rtl/>
        </w:rPr>
        <w:t>عليه‌السلام</w:t>
      </w:r>
      <w:r w:rsidR="003C7C01">
        <w:rPr>
          <w:rtl/>
        </w:rPr>
        <w:t>.</w:t>
      </w:r>
    </w:p>
    <w:p w:rsidR="001B329E" w:rsidRDefault="001B329E" w:rsidP="003C7C01">
      <w:pPr>
        <w:pStyle w:val="libNormal"/>
        <w:rPr>
          <w:rtl/>
        </w:rPr>
      </w:pPr>
      <w:r>
        <w:rPr>
          <w:rtl/>
        </w:rPr>
        <w:t>أقول</w:t>
      </w:r>
      <w:r w:rsidR="009A58AC">
        <w:rPr>
          <w:rtl/>
        </w:rPr>
        <w:t>:</w:t>
      </w:r>
      <w:r>
        <w:rPr>
          <w:rtl/>
        </w:rPr>
        <w:t xml:space="preserve"> الدُّعاء الأول مِنْ هذين</w:t>
      </w:r>
      <w:r>
        <w:rPr>
          <w:rFonts w:hint="cs"/>
          <w:rtl/>
        </w:rPr>
        <w:t xml:space="preserve"> </w:t>
      </w:r>
      <w:r>
        <w:rPr>
          <w:rFonts w:hint="cs"/>
          <w:rtl/>
          <w:lang w:bidi="fa-IR"/>
        </w:rPr>
        <w:t>[</w:t>
      </w:r>
      <w:r>
        <w:rPr>
          <w:rtl/>
        </w:rPr>
        <w:t>وَهُوَ</w:t>
      </w:r>
      <w:r w:rsidR="009A58AC">
        <w:rPr>
          <w:rtl/>
        </w:rPr>
        <w:t>:</w:t>
      </w:r>
      <w:r>
        <w:rPr>
          <w:rtl/>
        </w:rPr>
        <w:t xml:space="preserve"> </w:t>
      </w:r>
      <w:r w:rsidRPr="00524C63">
        <w:rPr>
          <w:rStyle w:val="libBold2Char"/>
          <w:rtl/>
        </w:rPr>
        <w:t>اللّهُمَّ اجعل</w:t>
      </w:r>
      <w:r w:rsidR="009A58AC">
        <w:rPr>
          <w:rtl/>
        </w:rPr>
        <w:t>.</w:t>
      </w:r>
      <w:r w:rsidR="003C7C01">
        <w:rPr>
          <w:rtl/>
        </w:rPr>
        <w:t>..</w:t>
      </w:r>
      <w:r>
        <w:rPr>
          <w:rtl/>
        </w:rPr>
        <w:t xml:space="preserve"> الخ</w:t>
      </w:r>
      <w:r>
        <w:rPr>
          <w:rFonts w:hint="cs"/>
          <w:rtl/>
        </w:rPr>
        <w:t>]</w:t>
      </w:r>
      <w:r w:rsidR="009A58AC">
        <w:rPr>
          <w:rtl/>
        </w:rPr>
        <w:t>،</w:t>
      </w:r>
      <w:r>
        <w:rPr>
          <w:rtl/>
        </w:rPr>
        <w:t xml:space="preserve"> يورث الأمن من البَلاءِ إلى الجُمعة القادمة إذا دُعي بهِ ثلاث مرَّات بعد فريضة الظّهر يَوم الجُمعة</w:t>
      </w:r>
      <w:r>
        <w:rPr>
          <w:rFonts w:hint="cs"/>
          <w:rtl/>
        </w:rPr>
        <w:t xml:space="preserve"> </w:t>
      </w:r>
      <w:r w:rsidRPr="003C7C01">
        <w:rPr>
          <w:rStyle w:val="libFootnotenumChar"/>
          <w:rFonts w:hint="cs"/>
          <w:rtl/>
        </w:rPr>
        <w:t>(6)</w:t>
      </w:r>
      <w:r w:rsidR="003C7C01">
        <w:rPr>
          <w:rtl/>
        </w:rPr>
        <w:t>.</w:t>
      </w:r>
      <w:r>
        <w:rPr>
          <w:rFonts w:hint="cs"/>
          <w:rtl/>
        </w:rPr>
        <w:t xml:space="preserve"> </w:t>
      </w:r>
      <w:r>
        <w:rPr>
          <w:rtl/>
        </w:rPr>
        <w:t xml:space="preserve">ورَوَى أيضاً مَنْ صَلَّى على النبيِّ وآلِهِ </w:t>
      </w:r>
      <w:r w:rsidRPr="003C7C01">
        <w:rPr>
          <w:rStyle w:val="libAlaemChar"/>
          <w:rtl/>
        </w:rPr>
        <w:t>عليهم‌السلام</w:t>
      </w:r>
      <w:r>
        <w:rPr>
          <w:rtl/>
        </w:rPr>
        <w:t xml:space="preserve"> بين فريضتي يوم الجُمعة كان لَهُ من الاجر مثل الصلاة سبعين ركعة</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الخامس والعِشرون</w:t>
      </w:r>
      <w:r w:rsidR="009A58AC" w:rsidRPr="00524C63">
        <w:rPr>
          <w:rStyle w:val="libBold2Char"/>
          <w:rtl/>
        </w:rPr>
        <w:t>:</w:t>
      </w:r>
      <w:r>
        <w:rPr>
          <w:rtl/>
        </w:rPr>
        <w:t xml:space="preserve"> أَن يقرأ الدُّعاء</w:t>
      </w:r>
      <w:r w:rsidR="009A58AC">
        <w:rPr>
          <w:rtl/>
        </w:rPr>
        <w:t>:</w:t>
      </w:r>
      <w:r>
        <w:rPr>
          <w:rtl/>
        </w:rPr>
        <w:t xml:space="preserve"> </w:t>
      </w:r>
      <w:r w:rsidRPr="00524C63">
        <w:rPr>
          <w:rStyle w:val="libBold2Char"/>
          <w:rtl/>
        </w:rPr>
        <w:t>يا مَنْ يَرْحَمُ مَنْ لا تَرحَمُهُ العِبادُ</w:t>
      </w:r>
      <w:r w:rsidR="009A58AC">
        <w:rPr>
          <w:rtl/>
        </w:rPr>
        <w:t>.</w:t>
      </w:r>
      <w:r w:rsidR="003C7C01">
        <w:rPr>
          <w:rtl/>
        </w:rPr>
        <w:t>..</w:t>
      </w:r>
      <w:r w:rsidR="009A58AC">
        <w:rPr>
          <w:rtl/>
        </w:rPr>
        <w:t>،</w:t>
      </w:r>
      <w:r>
        <w:rPr>
          <w:rFonts w:hint="cs"/>
          <w:rtl/>
        </w:rPr>
        <w:t xml:space="preserve"> </w:t>
      </w:r>
      <w:r>
        <w:rPr>
          <w:rtl/>
        </w:rPr>
        <w:t>والدُّعاء</w:t>
      </w:r>
      <w:r w:rsidR="009A58AC">
        <w:rPr>
          <w:rtl/>
        </w:rPr>
        <w:t>:</w:t>
      </w:r>
      <w:r>
        <w:rPr>
          <w:rtl/>
        </w:rPr>
        <w:t xml:space="preserve"> </w:t>
      </w:r>
      <w:r w:rsidRPr="00524C63">
        <w:rPr>
          <w:rStyle w:val="libBold2Char"/>
          <w:rtl/>
        </w:rPr>
        <w:t>اللّهُمَّ هذا يَوْمٌ مُبارَكٌ</w:t>
      </w:r>
      <w:r w:rsidR="009A58AC">
        <w:rPr>
          <w:rtl/>
        </w:rPr>
        <w:t>.</w:t>
      </w:r>
      <w:r w:rsidR="003C7C01">
        <w:rPr>
          <w:rtl/>
        </w:rPr>
        <w:t>..</w:t>
      </w:r>
      <w:r w:rsidR="009A58AC">
        <w:rPr>
          <w:rtl/>
        </w:rPr>
        <w:t>،</w:t>
      </w:r>
      <w:r>
        <w:rPr>
          <w:rtl/>
        </w:rPr>
        <w:t xml:space="preserve"> وهذان من أدعية الصَّحيفة الكامِلة</w:t>
      </w:r>
      <w:r>
        <w:rPr>
          <w:rFonts w:hint="cs"/>
          <w:rtl/>
        </w:rPr>
        <w:t xml:space="preserve"> </w:t>
      </w:r>
      <w:r w:rsidRPr="003C7C01">
        <w:rPr>
          <w:rStyle w:val="libFootnotenumChar"/>
          <w:rFonts w:hint="cs"/>
          <w:rtl/>
        </w:rPr>
        <w:t>(8)</w:t>
      </w:r>
      <w:r w:rsidR="003C7C01">
        <w:rPr>
          <w:rtl/>
        </w:rPr>
        <w:t>.</w:t>
      </w:r>
    </w:p>
    <w:p w:rsidR="001B329E" w:rsidRPr="00524C63" w:rsidRDefault="001B329E" w:rsidP="003C7C01">
      <w:pPr>
        <w:pStyle w:val="libNormal"/>
        <w:rPr>
          <w:rStyle w:val="libBold2Char"/>
          <w:rtl/>
        </w:rPr>
      </w:pPr>
      <w:r w:rsidRPr="00524C63">
        <w:rPr>
          <w:rStyle w:val="libBold2Char"/>
          <w:rtl/>
        </w:rPr>
        <w:t>السَّادس والعِشرون</w:t>
      </w:r>
      <w:r w:rsidR="009A58AC" w:rsidRPr="00524C63">
        <w:rPr>
          <w:rStyle w:val="libBold2Char"/>
          <w:rtl/>
        </w:rPr>
        <w:t>:</w:t>
      </w:r>
      <w:r>
        <w:rPr>
          <w:rtl/>
        </w:rPr>
        <w:t xml:space="preserve"> قالَ الشَّيخ في (المصباح)</w:t>
      </w:r>
      <w:r w:rsidR="009A58AC">
        <w:rPr>
          <w:rtl/>
        </w:rPr>
        <w:t>:</w:t>
      </w:r>
      <w:r>
        <w:rPr>
          <w:rtl/>
        </w:rPr>
        <w:t xml:space="preserve"> روي عَن الائِمَّة </w:t>
      </w:r>
      <w:r w:rsidRPr="003C7C01">
        <w:rPr>
          <w:rStyle w:val="libAlaemChar"/>
          <w:rtl/>
        </w:rPr>
        <w:t>عليهم‌السلام</w:t>
      </w:r>
      <w:r w:rsidR="009A58AC">
        <w:rPr>
          <w:rtl/>
        </w:rPr>
        <w:t>،</w:t>
      </w:r>
      <w:r>
        <w:rPr>
          <w:rtl/>
        </w:rPr>
        <w:t xml:space="preserve"> أَنَّ مَنْ صَلَّى الظّهر يَوم الجُمعة وصَلّى بعدها ركعتين يقرأ في الأولى الحَمد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Fonts w:hint="cs"/>
          <w:rtl/>
        </w:rPr>
        <w:t xml:space="preserve"> </w:t>
      </w:r>
      <w:r>
        <w:rPr>
          <w:rtl/>
        </w:rPr>
        <w:t>سَبع مرَّات وفي الثّانية مِثل ذلك</w:t>
      </w:r>
      <w:r w:rsidR="009A58AC">
        <w:rPr>
          <w:rtl/>
        </w:rPr>
        <w:t>،</w:t>
      </w:r>
      <w:r>
        <w:rPr>
          <w:rtl/>
        </w:rPr>
        <w:t xml:space="preserve"> وبعد فراغهِ</w:t>
      </w:r>
      <w:r w:rsidR="009A58AC">
        <w:rPr>
          <w:rtl/>
        </w:rPr>
        <w:t>:</w:t>
      </w:r>
      <w:r>
        <w:rPr>
          <w:rtl/>
        </w:rPr>
        <w:t xml:space="preserve"> </w:t>
      </w:r>
      <w:r w:rsidRPr="00524C63">
        <w:rPr>
          <w:rStyle w:val="libBold2Char"/>
          <w:rtl/>
        </w:rPr>
        <w:t>اللّهُمَّ اجْعَلْنِي مِنْ أَهْلِ الجَنَّةِ الَّتِي حَشْوُها البَرَكَةُ وَعُمَّارُها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الكافي 3 / 425 ح 5 من باب القراءة يوم الجمعة وليلتها في الصلوات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آل عمران</w:t>
      </w:r>
      <w:r w:rsidR="009A58AC">
        <w:rPr>
          <w:rFonts w:hint="cs"/>
          <w:rtl/>
        </w:rPr>
        <w:t>:</w:t>
      </w:r>
      <w:r>
        <w:rPr>
          <w:rFonts w:hint="cs"/>
          <w:rtl/>
        </w:rPr>
        <w:t xml:space="preserve"> 3 / 190</w:t>
      </w:r>
      <w:r w:rsidR="003C7C01">
        <w:rPr>
          <w:rFonts w:hint="cs"/>
          <w:rtl/>
        </w:rPr>
        <w:t xml:space="preserve"> - </w:t>
      </w:r>
      <w:r>
        <w:rPr>
          <w:rFonts w:hint="cs"/>
          <w:rtl/>
        </w:rPr>
        <w:t>194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368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368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368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رواه المجلسي في البحار 90 / 65 ح 8 عن اعلام الدين عن جعفر بن محمّد </w:t>
      </w:r>
      <w:r w:rsidRPr="003C7C01">
        <w:rPr>
          <w:rStyle w:val="libAlaemChar"/>
          <w:rFonts w:hint="cs"/>
          <w:rtl/>
        </w:rPr>
        <w:t>عليه‌السلام</w:t>
      </w:r>
      <w:r w:rsidR="009A58AC">
        <w:rPr>
          <w:rFonts w:hint="cs"/>
          <w:rtl/>
        </w:rPr>
        <w:t>،</w:t>
      </w:r>
      <w:r>
        <w:rPr>
          <w:rFonts w:hint="cs"/>
          <w:rtl/>
        </w:rPr>
        <w:t xml:space="preserve"> مع اختلاف في الالفاظ</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بحارالانوار 90 / 66 ح 10 عن جامع البزنطي عن الصادق </w:t>
      </w:r>
      <w:r w:rsidRPr="003C7C01">
        <w:rPr>
          <w:rStyle w:val="libAlaemChar"/>
          <w:rFonts w:hint="cs"/>
          <w:rtl/>
        </w:rPr>
        <w:t>عليه‌السلام</w:t>
      </w:r>
      <w:r w:rsidR="009A58AC">
        <w:rPr>
          <w:rFonts w:hint="cs"/>
          <w:rtl/>
        </w:rPr>
        <w:t>،</w:t>
      </w:r>
      <w:r>
        <w:rPr>
          <w:rFonts w:hint="cs"/>
          <w:rtl/>
        </w:rPr>
        <w:t xml:space="preserve"> وفيه</w:t>
      </w:r>
      <w:r w:rsidR="009A58AC">
        <w:rPr>
          <w:rFonts w:hint="cs"/>
          <w:rtl/>
        </w:rPr>
        <w:t>:</w:t>
      </w:r>
      <w:r>
        <w:rPr>
          <w:rFonts w:hint="cs"/>
          <w:rtl/>
        </w:rPr>
        <w:t xml:space="preserve"> من صلّى على محمّد وآله فيما بين الظهرين عدل سبعين ركعة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369 و 371</w:t>
      </w:r>
      <w:r w:rsidR="009A58AC">
        <w:rPr>
          <w:rFonts w:hint="cs"/>
          <w:rtl/>
        </w:rPr>
        <w:t>،</w:t>
      </w:r>
      <w:r>
        <w:rPr>
          <w:rFonts w:hint="cs"/>
          <w:rtl/>
        </w:rPr>
        <w:t xml:space="preserve"> الصحيفة الكاملة السجادية</w:t>
      </w:r>
      <w:r w:rsidR="009A58AC">
        <w:rPr>
          <w:rFonts w:hint="cs"/>
          <w:rtl/>
        </w:rPr>
        <w:t>:</w:t>
      </w:r>
      <w:r>
        <w:rPr>
          <w:rFonts w:hint="cs"/>
          <w:rtl/>
        </w:rPr>
        <w:t xml:space="preserve"> الدعاء 46 و 48 ص 391 و 420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المَلائِكَةُ</w:t>
      </w:r>
      <w:r w:rsidR="009A58AC" w:rsidRPr="00524C63">
        <w:rPr>
          <w:rStyle w:val="libBold2Char"/>
          <w:rtl/>
        </w:rPr>
        <w:t>،</w:t>
      </w:r>
      <w:r w:rsidRPr="00524C63">
        <w:rPr>
          <w:rStyle w:val="libBold2Char"/>
          <w:rtl/>
        </w:rPr>
        <w:t xml:space="preserve"> مَعَ نَبِيِّنا مُحَمَّدٍ </w:t>
      </w:r>
      <w:r w:rsidRPr="003C7C01">
        <w:rPr>
          <w:rStyle w:val="libAlaemChar"/>
          <w:rtl/>
        </w:rPr>
        <w:t>صلى‌الله‌عليه‌وآله</w:t>
      </w:r>
      <w:r w:rsidRPr="00524C63">
        <w:rPr>
          <w:rStyle w:val="libBold2Char"/>
          <w:rtl/>
        </w:rPr>
        <w:t xml:space="preserve"> وَأَبِينا إِبْراهِيمَ </w:t>
      </w:r>
      <w:r w:rsidRPr="003C7C01">
        <w:rPr>
          <w:rStyle w:val="libAlaemChar"/>
          <w:rtl/>
        </w:rPr>
        <w:t>عليه‌السلام</w:t>
      </w:r>
      <w:r w:rsidR="009A58AC">
        <w:rPr>
          <w:rtl/>
        </w:rPr>
        <w:t>،</w:t>
      </w:r>
      <w:r>
        <w:rPr>
          <w:rtl/>
        </w:rPr>
        <w:t xml:space="preserve"> لَمْ تضره بليّة ولَمْ تصبه فتنة إلى الجُمعة الأخرى</w:t>
      </w:r>
      <w:r w:rsidR="009A58AC">
        <w:rPr>
          <w:rtl/>
        </w:rPr>
        <w:t>،</w:t>
      </w:r>
      <w:r>
        <w:rPr>
          <w:rtl/>
        </w:rPr>
        <w:t xml:space="preserve"> وجمع الله بينه وبين مُحَمَّد وبين إبراهيمَ </w:t>
      </w:r>
      <w:r w:rsidRPr="003C7C01">
        <w:rPr>
          <w:rStyle w:val="libAlaemChar"/>
          <w:rtl/>
        </w:rPr>
        <w:t>عليه‌السلام</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قالَ العلاّمة المجلِسي رض</w:t>
      </w:r>
      <w:r w:rsidR="009A58AC">
        <w:rPr>
          <w:rtl/>
        </w:rPr>
        <w:t>:</w:t>
      </w:r>
      <w:r>
        <w:rPr>
          <w:rtl/>
        </w:rPr>
        <w:t xml:space="preserve"> إذا دعا بهذا الدُّعاء من لَمْ يكن من سلالة النَبي </w:t>
      </w:r>
      <w:r w:rsidRPr="003C7C01">
        <w:rPr>
          <w:rStyle w:val="libAlaemChar"/>
          <w:rtl/>
        </w:rPr>
        <w:t>صلى‌الله‌عليه‌وآله</w:t>
      </w:r>
      <w:r>
        <w:rPr>
          <w:rtl/>
        </w:rPr>
        <w:t xml:space="preserve"> فليقل عوض </w:t>
      </w:r>
      <w:r w:rsidRPr="00524C63">
        <w:rPr>
          <w:rStyle w:val="libBold2Char"/>
          <w:rtl/>
        </w:rPr>
        <w:t>وابينا وأبيه</w:t>
      </w:r>
      <w:r w:rsidR="003C7C01">
        <w:rPr>
          <w:rtl/>
          <w:lang w:bidi="fa-IR"/>
        </w:rPr>
        <w:t>.</w:t>
      </w:r>
    </w:p>
    <w:p w:rsidR="001B329E" w:rsidRDefault="001B329E" w:rsidP="003C7C01">
      <w:pPr>
        <w:pStyle w:val="libNormal"/>
        <w:rPr>
          <w:rtl/>
        </w:rPr>
      </w:pPr>
      <w:r w:rsidRPr="00524C63">
        <w:rPr>
          <w:rStyle w:val="libBold2Char"/>
          <w:rtl/>
        </w:rPr>
        <w:t>السّابع والعِشرون</w:t>
      </w:r>
      <w:r w:rsidR="009A58AC" w:rsidRPr="00524C63">
        <w:rPr>
          <w:rStyle w:val="libBold2Char"/>
          <w:rtl/>
        </w:rPr>
        <w:t>:</w:t>
      </w:r>
      <w:r>
        <w:rPr>
          <w:rtl/>
        </w:rPr>
        <w:t xml:space="preserve"> روي أنَّ أفضل ساعات يَوم الجُمعة بعد العصر وتقول مائة مرة</w:t>
      </w:r>
      <w:r w:rsidR="009A58AC">
        <w:rPr>
          <w:rtl/>
        </w:rPr>
        <w:t>:</w:t>
      </w:r>
      <w:r>
        <w:rPr>
          <w:rtl/>
        </w:rPr>
        <w:t xml:space="preserve"> </w:t>
      </w:r>
      <w:r w:rsidRPr="00524C63">
        <w:rPr>
          <w:rStyle w:val="libBold2Char"/>
          <w:rtl/>
        </w:rPr>
        <w:t>اللّهُمَّ صَلِّ عَلى مُحَمَّدٍ وَآلِ مُحَمَّدٍ وَعَجِّلْ فَرَجَهُمْ</w:t>
      </w:r>
      <w:r w:rsidR="003C7C01">
        <w:rPr>
          <w:rtl/>
        </w:rPr>
        <w:t>.</w:t>
      </w:r>
    </w:p>
    <w:p w:rsidR="001B329E" w:rsidRDefault="001B329E" w:rsidP="003C7C01">
      <w:pPr>
        <w:pStyle w:val="libNormal"/>
        <w:rPr>
          <w:rtl/>
        </w:rPr>
      </w:pPr>
      <w:r>
        <w:rPr>
          <w:rtl/>
        </w:rPr>
        <w:t>وقالَ الشَّيخ يستحبّ أن يقول مائة مرَّة</w:t>
      </w:r>
      <w:r w:rsidR="009A58AC">
        <w:rPr>
          <w:rtl/>
        </w:rPr>
        <w:t>:</w:t>
      </w:r>
      <w:r>
        <w:rPr>
          <w:rtl/>
        </w:rPr>
        <w:t xml:space="preserve"> </w:t>
      </w:r>
      <w:r w:rsidRPr="00524C63">
        <w:rPr>
          <w:rStyle w:val="libBold2Char"/>
          <w:rtl/>
        </w:rPr>
        <w:t>صَلَواتُ الله وَمَلائِكَتِهِ وَأَنْبِيائِهِ وَرُسُلِهِ وَجَمِيعِ خَلْقِهِ عَلى مُحَمَّدٍ وَآلِ مُحَمَّدٍ</w:t>
      </w:r>
      <w:r w:rsidR="009A58AC" w:rsidRPr="00524C63">
        <w:rPr>
          <w:rStyle w:val="libBold2Char"/>
          <w:rtl/>
        </w:rPr>
        <w:t>،</w:t>
      </w:r>
      <w:r w:rsidRPr="00524C63">
        <w:rPr>
          <w:rStyle w:val="libBold2Char"/>
          <w:rtl/>
        </w:rPr>
        <w:t xml:space="preserve"> وَالسَّلامُ عَلَيْهِ وَعَلَيْهِمْ وَعَلى أَرْواحِهِمْ وَأَجْسادِهِمْ وَرَحْمَةُ الله وَبَرَكاتُهُ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الشَّيخ الجليل ابن إدريس في السّرائِر عَن جامع البزنطي عَن أبي بصير قالَ</w:t>
      </w:r>
      <w:r w:rsidR="009A58AC">
        <w:rPr>
          <w:rtl/>
        </w:rPr>
        <w:t>:</w:t>
      </w:r>
      <w:r>
        <w:rPr>
          <w:rtl/>
        </w:rPr>
        <w:t xml:space="preserve"> سَمعت جَعفَراً الصّادق صَلَواتُ الله وسَلامُهُ عَلَيهِ يقول الصلاة عَلى مُحَمَّدٍ وَآلِ مُحَمَّدٍ فيما بين الظّهر والعَصر تعدل سبعين حجَّة ومَنْ قالَ بعد العَصر يَوم الجُمعة</w:t>
      </w:r>
      <w:r w:rsidR="009A58AC">
        <w:rPr>
          <w:rtl/>
        </w:rPr>
        <w:t>:</w:t>
      </w:r>
      <w:r>
        <w:rPr>
          <w:rtl/>
        </w:rPr>
        <w:t xml:space="preserve"> </w:t>
      </w:r>
      <w:r w:rsidRPr="00524C63">
        <w:rPr>
          <w:rStyle w:val="libBold2Char"/>
          <w:rtl/>
        </w:rPr>
        <w:t>اللّهمَّ صَلِّ عَلى مُحَمَّدٍ وَآلِ مُحَمَّدٍ الأَوْصِياء المَرْضِيِّينَ بِأَفْضَلِ صَلَواتِكَ</w:t>
      </w:r>
      <w:r w:rsidR="009A58AC" w:rsidRPr="00524C63">
        <w:rPr>
          <w:rStyle w:val="libBold2Char"/>
          <w:rtl/>
        </w:rPr>
        <w:t>،</w:t>
      </w:r>
      <w:r w:rsidRPr="00524C63">
        <w:rPr>
          <w:rStyle w:val="libBold2Char"/>
          <w:rtl/>
        </w:rPr>
        <w:t xml:space="preserve"> وَبارِكْ عَلَيْهِمْ بِأَفْضَلِ بَرَكاتِكَ</w:t>
      </w:r>
      <w:r w:rsidR="009A58AC" w:rsidRPr="00524C63">
        <w:rPr>
          <w:rStyle w:val="libBold2Char"/>
          <w:rtl/>
        </w:rPr>
        <w:t>،</w:t>
      </w:r>
      <w:r w:rsidRPr="00524C63">
        <w:rPr>
          <w:rStyle w:val="libBold2Char"/>
          <w:rtl/>
        </w:rPr>
        <w:t xml:space="preserve"> وَالسَّلامُ عَلَيْهِمْ وَعَلى أَرْواحِهِمْ وَأَجْسادِهِمْ</w:t>
      </w:r>
      <w:r w:rsidR="009A58AC" w:rsidRPr="00524C63">
        <w:rPr>
          <w:rStyle w:val="libBold2Char"/>
          <w:rtl/>
        </w:rPr>
        <w:t>،</w:t>
      </w:r>
      <w:r w:rsidRPr="00524C63">
        <w:rPr>
          <w:rStyle w:val="libBold2Char"/>
          <w:rtl/>
        </w:rPr>
        <w:t xml:space="preserve"> وَرَحْمَةُ الله وَبَرَكاتُهُ</w:t>
      </w:r>
      <w:r w:rsidR="009A58AC" w:rsidRPr="00524C63">
        <w:rPr>
          <w:rStyle w:val="libBold2Char"/>
          <w:rtl/>
        </w:rPr>
        <w:t>،</w:t>
      </w:r>
      <w:r>
        <w:rPr>
          <w:rtl/>
        </w:rPr>
        <w:t xml:space="preserve"> كان لَهُ مثل ثواب عمل الثَّقلَين في ذلك اليَوم</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صلاة مرويَّة بما لها من الفضل الكثير في</w:t>
      </w:r>
      <w:r>
        <w:rPr>
          <w:rFonts w:hint="cs"/>
          <w:rtl/>
        </w:rPr>
        <w:t xml:space="preserve"> </w:t>
      </w:r>
      <w:r>
        <w:rPr>
          <w:rtl/>
        </w:rPr>
        <w:t>كتب مشايخ الحديث باسناد معتبرة جداً</w:t>
      </w:r>
      <w:r w:rsidR="009A58AC">
        <w:rPr>
          <w:rtl/>
        </w:rPr>
        <w:t>،</w:t>
      </w:r>
      <w:r>
        <w:rPr>
          <w:rtl/>
        </w:rPr>
        <w:t xml:space="preserve"> والأفضل ان يكرِّرها سَبع مرَّات</w:t>
      </w:r>
      <w:r w:rsidR="009A58AC">
        <w:rPr>
          <w:rtl/>
        </w:rPr>
        <w:t>،</w:t>
      </w:r>
      <w:r>
        <w:rPr>
          <w:rtl/>
        </w:rPr>
        <w:t xml:space="preserve"> وأفضل منه عشر مرَّات</w:t>
      </w:r>
      <w:r w:rsidR="003C7C01">
        <w:rPr>
          <w:rtl/>
        </w:rPr>
        <w:t>.</w:t>
      </w:r>
      <w:r>
        <w:rPr>
          <w:rFonts w:hint="cs"/>
          <w:rtl/>
        </w:rPr>
        <w:t xml:space="preserve"> </w:t>
      </w:r>
      <w:r>
        <w:rPr>
          <w:rtl/>
        </w:rPr>
        <w:t>فعن الصّادق صَلَواتُ الله وسَلامُهُ عَلَيهِ قالَ</w:t>
      </w:r>
      <w:r w:rsidR="009A58AC">
        <w:rPr>
          <w:rtl/>
        </w:rPr>
        <w:t>:</w:t>
      </w:r>
      <w:r>
        <w:rPr>
          <w:rtl/>
        </w:rPr>
        <w:t xml:space="preserve"> مَنْ صَلَّى بهذه الصلاة حين يصَلِّي العصر يَوم الجُمعة قَبلَ ان ينفتل من صَلاته عشر مرَّات صلَّت عَلَيهِ الملائِكَة مِنْ تلك الجُمعة إلى الجُمعة المقبلة في تلك السّاعة</w:t>
      </w:r>
      <w:r>
        <w:rPr>
          <w:rFonts w:hint="cs"/>
          <w:rtl/>
        </w:rPr>
        <w:t xml:space="preserve"> </w:t>
      </w:r>
      <w:r w:rsidRPr="003C7C01">
        <w:rPr>
          <w:rStyle w:val="libFootnotenumChar"/>
          <w:rFonts w:hint="cs"/>
          <w:rtl/>
        </w:rPr>
        <w:t>(5)</w:t>
      </w:r>
      <w:r w:rsidR="003C7C01">
        <w:rPr>
          <w:rtl/>
        </w:rPr>
        <w:t>.</w:t>
      </w:r>
      <w:r>
        <w:rPr>
          <w:rFonts w:hint="cs"/>
          <w:rtl/>
        </w:rPr>
        <w:t xml:space="preserve"> </w:t>
      </w:r>
      <w:r>
        <w:rPr>
          <w:rtl/>
        </w:rPr>
        <w:t xml:space="preserve">وعنه </w:t>
      </w:r>
      <w:r w:rsidRPr="003C7C01">
        <w:rPr>
          <w:rStyle w:val="libAlaemChar"/>
          <w:rtl/>
        </w:rPr>
        <w:t>عليه‌السلام</w:t>
      </w:r>
      <w:r>
        <w:rPr>
          <w:rtl/>
        </w:rPr>
        <w:t xml:space="preserve"> أيضاً قال</w:t>
      </w:r>
      <w:r w:rsidR="009A58AC">
        <w:rPr>
          <w:rtl/>
        </w:rPr>
        <w:t>:</w:t>
      </w:r>
      <w:r>
        <w:rPr>
          <w:rtl/>
        </w:rPr>
        <w:t xml:space="preserve"> إذا صلّيت العصر يَوم الجُمعة فصلِّ بهذه الصلاة سَبع مرَّات</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وروى الكُلَينِي في الكافي أنَّه إذا صلّيت العصر يَوم الجُمعة</w:t>
      </w:r>
      <w:r w:rsidR="009A58AC">
        <w:rPr>
          <w:rtl/>
        </w:rPr>
        <w:t>،</w:t>
      </w:r>
      <w:r>
        <w:rPr>
          <w:rtl/>
        </w:rPr>
        <w:t xml:space="preserve"> فَقُل</w:t>
      </w:r>
      <w:r w:rsidR="009A58AC">
        <w:rPr>
          <w:rtl/>
        </w:rPr>
        <w:t>:</w:t>
      </w:r>
    </w:p>
    <w:p w:rsidR="001B329E" w:rsidRDefault="001B329E" w:rsidP="003C7C01">
      <w:pPr>
        <w:pStyle w:val="libNormal"/>
        <w:rPr>
          <w:rtl/>
        </w:rPr>
      </w:pPr>
      <w:r w:rsidRPr="00524C63">
        <w:rPr>
          <w:rStyle w:val="libBold2Char"/>
          <w:rtl/>
        </w:rPr>
        <w:t>اللّهُمَّ صَلِّ عَلى مُحَمَّدٍ وَآلِ مُحَمَّدٍ الأَوْصِياء المَرْضِيِّينَ بِأَفْضَلِ صَلَواتِكَ</w:t>
      </w:r>
      <w:r w:rsidR="009A58AC" w:rsidRPr="00524C63">
        <w:rPr>
          <w:rStyle w:val="libBold2Char"/>
          <w:rtl/>
        </w:rPr>
        <w:t>،</w:t>
      </w:r>
      <w:r w:rsidRPr="00524C63">
        <w:rPr>
          <w:rStyle w:val="libBold2Char"/>
          <w:rtl/>
        </w:rPr>
        <w:t xml:space="preserve"> وَبارِكْ عَلَيْهِمْ بِأَفْضَلِ بَرَكاتِكَ</w:t>
      </w:r>
      <w:r w:rsidR="009A58AC" w:rsidRPr="00524C63">
        <w:rPr>
          <w:rStyle w:val="libBold2Char"/>
          <w:rtl/>
        </w:rPr>
        <w:t>،</w:t>
      </w:r>
      <w:r w:rsidRPr="00524C63">
        <w:rPr>
          <w:rStyle w:val="libBold2Char"/>
          <w:rtl/>
        </w:rPr>
        <w:t xml:space="preserve"> وَالسَّلامُ عَلَيْهِ وَعَلَيْهِمْ وَرَحْمَةُ الله وَبَرَكاتُهُ</w:t>
      </w:r>
      <w:r w:rsidR="009A58AC">
        <w:rPr>
          <w:rtl/>
        </w:rPr>
        <w:t>،</w:t>
      </w:r>
      <w:r>
        <w:rPr>
          <w:rtl/>
        </w:rPr>
        <w:t xml:space="preserve"> فانَّ مَن قالها بعد العَصر كتب الله عزَّ وجلّ لَهُ مائة الف حَسَنة</w:t>
      </w:r>
      <w:r w:rsidR="009A58AC">
        <w:rPr>
          <w:rtl/>
        </w:rPr>
        <w:t>،</w:t>
      </w:r>
      <w:r>
        <w:rPr>
          <w:rtl/>
        </w:rPr>
        <w:t xml:space="preserve"> ومحا عنه مائة الف سيّئة</w:t>
      </w:r>
      <w:r w:rsidR="009A58AC">
        <w:rPr>
          <w:rtl/>
        </w:rPr>
        <w:t>،</w:t>
      </w:r>
      <w:r>
        <w:rPr>
          <w:rtl/>
        </w:rPr>
        <w:t xml:space="preserve"> وقضى لَهُ بها مائة أَلف حاجة</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377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387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387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بحارالانوار</w:t>
      </w:r>
      <w:r w:rsidR="009A58AC">
        <w:rPr>
          <w:rFonts w:hint="cs"/>
          <w:rtl/>
        </w:rPr>
        <w:t>:</w:t>
      </w:r>
      <w:r>
        <w:rPr>
          <w:rFonts w:hint="cs"/>
          <w:rtl/>
        </w:rPr>
        <w:t xml:space="preserve"> 90 / 94 ح 8 عن السرائر</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جمال الاسبوع</w:t>
      </w:r>
      <w:r w:rsidR="009A58AC">
        <w:rPr>
          <w:rFonts w:hint="cs"/>
          <w:rtl/>
        </w:rPr>
        <w:t>:</w:t>
      </w:r>
      <w:r>
        <w:rPr>
          <w:rFonts w:hint="cs"/>
          <w:rtl/>
        </w:rPr>
        <w:t xml:space="preserve"> 445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جمال الاسبوع</w:t>
      </w:r>
      <w:r w:rsidR="009A58AC">
        <w:rPr>
          <w:rFonts w:hint="cs"/>
          <w:rtl/>
        </w:rPr>
        <w:t>:</w:t>
      </w:r>
      <w:r>
        <w:rPr>
          <w:rFonts w:hint="cs"/>
          <w:rtl/>
        </w:rPr>
        <w:t xml:space="preserve"> 446 ومصباح المتهجّد</w:t>
      </w:r>
      <w:r w:rsidR="009A58AC">
        <w:rPr>
          <w:rFonts w:hint="cs"/>
          <w:rtl/>
        </w:rPr>
        <w:t>:</w:t>
      </w:r>
      <w:r>
        <w:rPr>
          <w:rFonts w:hint="cs"/>
          <w:rtl/>
        </w:rPr>
        <w:t xml:space="preserve"> 386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ورفع لَهُ بها مائة ألف درجة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وقال أيضاً</w:t>
      </w:r>
      <w:r w:rsidR="009A58AC">
        <w:rPr>
          <w:rtl/>
        </w:rPr>
        <w:t>:</w:t>
      </w:r>
      <w:r>
        <w:rPr>
          <w:rtl/>
        </w:rPr>
        <w:t xml:space="preserve"> رُوي انَّ مَنْ صَلَّى بهذه الصلاة سبع مرَّات ردَّ الله اليه بعدد كُلّ عبد من العباد حسنة</w:t>
      </w:r>
      <w:r w:rsidR="009A58AC">
        <w:rPr>
          <w:rtl/>
        </w:rPr>
        <w:t>،</w:t>
      </w:r>
      <w:r>
        <w:rPr>
          <w:rtl/>
        </w:rPr>
        <w:t xml:space="preserve"> وتقبل منه عَمله في ذلك اليَوم وجاء يَوم القيّامة وبين عينيه النّور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وَسيأتي في خلال أَعمال يَوم عرفة صَلَواتُ مَنْ صَلَّى بها عَلى مُحَمَّدٍ وَآلِ مُحَمَّدٍ صَلَواتُ الله وسَلامُهُ عَلَيهِم سرَّهم</w:t>
      </w:r>
      <w:r w:rsidR="003C7C01">
        <w:rPr>
          <w:rtl/>
        </w:rPr>
        <w:t>.</w:t>
      </w:r>
    </w:p>
    <w:p w:rsidR="001B329E" w:rsidRDefault="001B329E" w:rsidP="003C7C01">
      <w:pPr>
        <w:pStyle w:val="libNormal"/>
        <w:rPr>
          <w:rtl/>
        </w:rPr>
      </w:pPr>
      <w:r w:rsidRPr="00524C63">
        <w:rPr>
          <w:rStyle w:val="libBold2Char"/>
          <w:rtl/>
        </w:rPr>
        <w:t>الثَّامِن والعِشرون</w:t>
      </w:r>
      <w:r w:rsidR="009A58AC" w:rsidRPr="00524C63">
        <w:rPr>
          <w:rStyle w:val="libBold2Char"/>
          <w:rtl/>
        </w:rPr>
        <w:t>:</w:t>
      </w:r>
      <w:r>
        <w:rPr>
          <w:rtl/>
        </w:rPr>
        <w:t xml:space="preserve"> أَن يَقول بعد العَصر سبعين مرَّة</w:t>
      </w:r>
      <w:r w:rsidR="009A58AC">
        <w:rPr>
          <w:rtl/>
        </w:rPr>
        <w:t>:</w:t>
      </w:r>
      <w:r>
        <w:rPr>
          <w:rtl/>
        </w:rPr>
        <w:t xml:space="preserve"> </w:t>
      </w:r>
      <w:r w:rsidRPr="00524C63">
        <w:rPr>
          <w:rStyle w:val="libBold2Char"/>
          <w:rtl/>
        </w:rPr>
        <w:t>أَسْتَغْفِرُ الله وَأَتُوبُ إِلَيْهِ</w:t>
      </w:r>
      <w:r>
        <w:rPr>
          <w:rtl/>
        </w:rPr>
        <w:t xml:space="preserve"> ليغفر الله ذُنوبه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التَّاسِع والعِشرون</w:t>
      </w:r>
      <w:r w:rsidR="009A58AC" w:rsidRPr="00524C63">
        <w:rPr>
          <w:rStyle w:val="libBold2Char"/>
          <w:rtl/>
        </w:rPr>
        <w:t>:</w:t>
      </w:r>
      <w:r>
        <w:rPr>
          <w:rtl/>
        </w:rPr>
        <w:t xml:space="preserve"> قراءة إِنّا أَنزلنْاهُ مائة مرَّة</w:t>
      </w:r>
      <w:r w:rsidR="009A58AC">
        <w:rPr>
          <w:rtl/>
        </w:rPr>
        <w:t>،</w:t>
      </w:r>
      <w:r>
        <w:rPr>
          <w:rtl/>
        </w:rPr>
        <w:t xml:space="preserve"> روي عَن الإمام مُوسى الكاظم </w:t>
      </w:r>
      <w:r w:rsidRPr="003C7C01">
        <w:rPr>
          <w:rStyle w:val="libAlaemChar"/>
          <w:rtl/>
        </w:rPr>
        <w:t>عليه‌السلام</w:t>
      </w:r>
      <w:r>
        <w:rPr>
          <w:rtl/>
        </w:rPr>
        <w:t xml:space="preserve"> قالَ</w:t>
      </w:r>
      <w:r w:rsidR="009A58AC">
        <w:rPr>
          <w:rtl/>
        </w:rPr>
        <w:t>:</w:t>
      </w:r>
      <w:r>
        <w:rPr>
          <w:rtl/>
        </w:rPr>
        <w:t xml:space="preserve"> إن لله يَوم الجُمعة الف نفحة من رحمته يعطي كُلّ عبد منها ما شاء فمن قرأ بعد العصر يَوم الجُمعة إِنّا أَنزَلنْاهُ مائة مرَّة وَهب الله لَهُ تلك الألف ومثلها</w:t>
      </w:r>
      <w:r w:rsidR="003C7C01">
        <w:rPr>
          <w:rtl/>
        </w:rPr>
        <w:t>.</w:t>
      </w:r>
    </w:p>
    <w:p w:rsidR="001B329E" w:rsidRDefault="001B329E" w:rsidP="003C7C01">
      <w:pPr>
        <w:pStyle w:val="libNormal"/>
        <w:rPr>
          <w:rtl/>
        </w:rPr>
      </w:pPr>
      <w:r w:rsidRPr="00524C63">
        <w:rPr>
          <w:rStyle w:val="libBold2Char"/>
          <w:rtl/>
        </w:rPr>
        <w:t>الثَّلاثون</w:t>
      </w:r>
      <w:r w:rsidR="009A58AC" w:rsidRPr="00524C63">
        <w:rPr>
          <w:rStyle w:val="libBold2Char"/>
          <w:rtl/>
        </w:rPr>
        <w:t>:</w:t>
      </w:r>
      <w:r>
        <w:rPr>
          <w:rtl/>
        </w:rPr>
        <w:t xml:space="preserve"> قراءة دُعاء العشرات الآتي</w:t>
      </w:r>
      <w:r>
        <w:rPr>
          <w:rFonts w:hint="cs"/>
          <w:rtl/>
        </w:rPr>
        <w:t xml:space="preserve"> ص 121</w:t>
      </w:r>
      <w:r w:rsidR="003C7C01">
        <w:rPr>
          <w:rtl/>
        </w:rPr>
        <w:t>.</w:t>
      </w:r>
    </w:p>
    <w:p w:rsidR="001B329E" w:rsidRDefault="001B329E" w:rsidP="003C7C01">
      <w:pPr>
        <w:pStyle w:val="libNormal"/>
        <w:rPr>
          <w:rtl/>
        </w:rPr>
      </w:pPr>
      <w:r w:rsidRPr="00524C63">
        <w:rPr>
          <w:rStyle w:val="libBold2Char"/>
          <w:rtl/>
        </w:rPr>
        <w:t>الحادي والثَّلاثون</w:t>
      </w:r>
      <w:r w:rsidR="009A58AC" w:rsidRPr="00524C63">
        <w:rPr>
          <w:rStyle w:val="libBold2Char"/>
          <w:rtl/>
        </w:rPr>
        <w:t>:</w:t>
      </w:r>
      <w:r>
        <w:rPr>
          <w:rtl/>
        </w:rPr>
        <w:t xml:space="preserve"> قال الشَّيخ الطوسي رض</w:t>
      </w:r>
      <w:r w:rsidR="009A58AC">
        <w:rPr>
          <w:rtl/>
        </w:rPr>
        <w:t>:</w:t>
      </w:r>
      <w:r>
        <w:rPr>
          <w:rtl/>
        </w:rPr>
        <w:t xml:space="preserve"> آخر ساعة يَوم الجُمعة إلى غروب الشّمس هي السّاعة الَّتي يستجاب فيها الدُّعاء فينبغي ان يستكثر من الدُّعاءِ في تلك الساعة</w:t>
      </w:r>
      <w:r w:rsidR="003C7C01">
        <w:rPr>
          <w:rtl/>
        </w:rPr>
        <w:t>.</w:t>
      </w:r>
      <w:r>
        <w:rPr>
          <w:rtl/>
        </w:rPr>
        <w:t xml:space="preserve"> وروي أنَّ تلك السّاعة هي إذا غاب نصف القرص وبقي نصفه</w:t>
      </w:r>
      <w:r w:rsidR="003C7C01">
        <w:rPr>
          <w:rtl/>
        </w:rPr>
        <w:t>.</w:t>
      </w:r>
      <w:r>
        <w:rPr>
          <w:rtl/>
        </w:rPr>
        <w:t xml:space="preserve"> وكانت فاطمة </w:t>
      </w:r>
      <w:r w:rsidRPr="003C7C01">
        <w:rPr>
          <w:rStyle w:val="libAlaemChar"/>
          <w:rtl/>
        </w:rPr>
        <w:t>عليها‌السلام</w:t>
      </w:r>
      <w:r w:rsidRPr="003C7C01">
        <w:rPr>
          <w:rStyle w:val="libAlaemChar"/>
          <w:rFonts w:hint="cs"/>
          <w:rtl/>
        </w:rPr>
        <w:t xml:space="preserve"> </w:t>
      </w:r>
      <w:r>
        <w:rPr>
          <w:rtl/>
        </w:rPr>
        <w:t>تدعُو في ذلك الوقت</w:t>
      </w:r>
      <w:r w:rsidR="009A58AC">
        <w:rPr>
          <w:rtl/>
        </w:rPr>
        <w:t>،</w:t>
      </w:r>
      <w:r>
        <w:rPr>
          <w:rtl/>
        </w:rPr>
        <w:t xml:space="preserve"> فيستحب الدُّعاء فيها</w:t>
      </w:r>
      <w:r w:rsidR="003C7C01">
        <w:rPr>
          <w:rtl/>
        </w:rPr>
        <w:t>.</w:t>
      </w:r>
    </w:p>
    <w:p w:rsidR="001B329E" w:rsidRDefault="001B329E" w:rsidP="003C7C01">
      <w:pPr>
        <w:pStyle w:val="libNormal"/>
        <w:rPr>
          <w:rtl/>
        </w:rPr>
      </w:pPr>
      <w:r>
        <w:rPr>
          <w:rtl/>
        </w:rPr>
        <w:t xml:space="preserve">ويستحبّ ان يدعو بالدُّعاءِ المروي عَن النَبِّيِّ </w:t>
      </w:r>
      <w:r w:rsidRPr="003C7C01">
        <w:rPr>
          <w:rStyle w:val="libAlaemChar"/>
          <w:rtl/>
        </w:rPr>
        <w:t>صلى‌الله‌عليه‌وآله</w:t>
      </w:r>
      <w:r>
        <w:rPr>
          <w:rtl/>
        </w:rPr>
        <w:t xml:space="preserve"> في ساعة الاستجابة</w:t>
      </w:r>
      <w:r w:rsidR="009A58AC">
        <w:rPr>
          <w:rtl/>
        </w:rPr>
        <w:t>:</w:t>
      </w:r>
      <w:r>
        <w:rPr>
          <w:rtl/>
        </w:rPr>
        <w:t xml:space="preserve"> </w:t>
      </w:r>
      <w:r w:rsidRPr="00524C63">
        <w:rPr>
          <w:rStyle w:val="libBold2Char"/>
          <w:rtl/>
        </w:rPr>
        <w:t>سُبْحانَكَ لا إِلهَ إِلاّ أَنْتَ يا حَنّانُ يا مَنّانُ يا بَدِيعَ السَّماواتِ وَالاَرْضِ يا ذَا الجَلالِ وَالاِكْرامِ</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ويستحبّ دُعاء السّمات في آخر ساعة من نهار الجُمعة</w:t>
      </w:r>
      <w:r>
        <w:rPr>
          <w:rFonts w:hint="cs"/>
          <w:rtl/>
        </w:rPr>
        <w:t xml:space="preserve"> </w:t>
      </w:r>
      <w:r w:rsidRPr="003C7C01">
        <w:rPr>
          <w:rStyle w:val="libFootnotenumChar"/>
          <w:rFonts w:hint="cs"/>
          <w:rtl/>
        </w:rPr>
        <w:t>(9)</w:t>
      </w:r>
      <w:r w:rsidR="009A58AC">
        <w:rPr>
          <w:rtl/>
        </w:rPr>
        <w:t>،</w:t>
      </w:r>
      <w:r>
        <w:rPr>
          <w:rtl/>
        </w:rPr>
        <w:t xml:space="preserve"> وسيأتي إن شاء الله تَعالى</w:t>
      </w:r>
      <w:r>
        <w:rPr>
          <w:rFonts w:hint="cs"/>
          <w:rtl/>
        </w:rPr>
        <w:t xml:space="preserve"> ص 125</w:t>
      </w:r>
      <w:r w:rsidR="003C7C01">
        <w:rPr>
          <w:rtl/>
        </w:rPr>
        <w:t>.</w:t>
      </w:r>
    </w:p>
    <w:p w:rsidR="001B329E" w:rsidRDefault="001B329E" w:rsidP="003C7C01">
      <w:pPr>
        <w:pStyle w:val="libNormal"/>
        <w:rPr>
          <w:rtl/>
        </w:rPr>
      </w:pPr>
      <w:r>
        <w:rPr>
          <w:rtl/>
        </w:rPr>
        <w:t>واعلم انّ ليَوم الجُمعة نسبة وانتماء إلى إمام العصر عجَّل الله تَعالى فرجه من نواحي عديدة</w:t>
      </w:r>
      <w:r w:rsidR="009A58AC">
        <w:rPr>
          <w:rtl/>
        </w:rPr>
        <w:t>،</w:t>
      </w:r>
      <w:r>
        <w:rPr>
          <w:rtl/>
        </w:rPr>
        <w:t xml:space="preserve"> ففيه كانت ولادته السّعيدة</w:t>
      </w:r>
      <w:r w:rsidR="009A58AC">
        <w:rPr>
          <w:rtl/>
        </w:rPr>
        <w:t>،</w:t>
      </w:r>
      <w:r>
        <w:rPr>
          <w:rtl/>
        </w:rPr>
        <w:t xml:space="preserve"> وفيه يفيض السّرور بظهُورهِ وترقب الفَرَج وانتظاره فيه اشدّ ممّا سواه من الايّام</w:t>
      </w:r>
      <w:r w:rsidR="009A58AC">
        <w:rPr>
          <w:rtl/>
        </w:rPr>
        <w:t>،</w:t>
      </w:r>
      <w:r>
        <w:rPr>
          <w:rtl/>
        </w:rPr>
        <w:t xml:space="preserve"> وستجد فيما سنُورده منْ زيارته الخاصّة في يَوم الجُمعة هذهِ الكلمة</w:t>
      </w:r>
      <w:r w:rsidR="009A58AC">
        <w:rPr>
          <w:rtl/>
        </w:rPr>
        <w:t>:</w:t>
      </w:r>
      <w:r>
        <w:rPr>
          <w:rtl/>
        </w:rPr>
        <w:t xml:space="preserve"> </w:t>
      </w:r>
      <w:r w:rsidRPr="00524C63">
        <w:rPr>
          <w:rStyle w:val="libBold2Char"/>
          <w:rtl/>
        </w:rPr>
        <w:t>هذا يَوْمُ الجُمُعَةِ وَهُوَ يَوْمُكَ المُتَوَقَّعُ فِيهِ ظُهُورُكَ</w:t>
      </w:r>
      <w:r w:rsidR="009A58AC" w:rsidRPr="00524C63">
        <w:rPr>
          <w:rStyle w:val="libBold2Char"/>
          <w:rtl/>
        </w:rPr>
        <w:t>،</w:t>
      </w:r>
      <w:r w:rsidRPr="00524C63">
        <w:rPr>
          <w:rStyle w:val="libBold2Char"/>
          <w:rtl/>
        </w:rPr>
        <w:t xml:space="preserve"> وَالفَرَجُ فِيهِ لِلْمُؤْمِنِينَ عَلى يَدِكَ</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الكافي 3 / 429 ح 4 من باب نوادر الجمعة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3 / 429 ح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394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386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جمال الاسبوع</w:t>
      </w:r>
      <w:r w:rsidR="009A58AC">
        <w:rPr>
          <w:rFonts w:hint="cs"/>
          <w:rtl/>
        </w:rPr>
        <w:t>:</w:t>
      </w:r>
      <w:r>
        <w:rPr>
          <w:rFonts w:hint="cs"/>
          <w:rtl/>
        </w:rPr>
        <w:t xml:space="preserve"> 452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395</w:t>
      </w:r>
      <w:r w:rsidR="009A58AC">
        <w:rPr>
          <w:rFonts w:hint="cs"/>
          <w:rtl/>
        </w:rPr>
        <w:t>،</w:t>
      </w:r>
      <w:r>
        <w:rPr>
          <w:rFonts w:hint="cs"/>
          <w:rtl/>
        </w:rPr>
        <w:t xml:space="preserve"> جمال الاسبوع</w:t>
      </w:r>
      <w:r w:rsidR="009A58AC">
        <w:rPr>
          <w:rFonts w:hint="cs"/>
          <w:rtl/>
        </w:rPr>
        <w:t>:</w:t>
      </w:r>
      <w:r>
        <w:rPr>
          <w:rFonts w:hint="cs"/>
          <w:rtl/>
        </w:rPr>
        <w:t xml:space="preserve"> 453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399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416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مصباح المتهجّد</w:t>
      </w:r>
      <w:r w:rsidR="009A58AC">
        <w:rPr>
          <w:rFonts w:hint="cs"/>
          <w:rtl/>
        </w:rPr>
        <w:t>:</w:t>
      </w:r>
      <w:r>
        <w:rPr>
          <w:rFonts w:hint="cs"/>
          <w:rtl/>
        </w:rPr>
        <w:t xml:space="preserve"> 416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والواقِع انّ الجُمعة انَّما عُدّت عيداً من الأعياد الأربعة لما سيتفق فيها مِن ظهور الحجّة </w:t>
      </w:r>
      <w:r w:rsidRPr="003C7C01">
        <w:rPr>
          <w:rStyle w:val="libAlaemChar"/>
          <w:rtl/>
        </w:rPr>
        <w:t>عليه‌السلام</w:t>
      </w:r>
      <w:r>
        <w:rPr>
          <w:rtl/>
        </w:rPr>
        <w:t xml:space="preserve"> وتطهيره الاَرض من أدران الشّرك والكفر واقذار المعاصي والذنوب ومن الجبابرة والملحدين والكفّار والمنافقين</w:t>
      </w:r>
      <w:r w:rsidR="009A58AC">
        <w:rPr>
          <w:rtl/>
        </w:rPr>
        <w:t>،</w:t>
      </w:r>
      <w:r>
        <w:rPr>
          <w:rtl/>
        </w:rPr>
        <w:t xml:space="preserve"> فتقر عيُون الخاصّة مِن المؤمنين وتسرّ أفئدتهم باظهاره كلمة الحق</w:t>
      </w:r>
      <w:r w:rsidR="009A58AC">
        <w:rPr>
          <w:rtl/>
        </w:rPr>
        <w:t>،</w:t>
      </w:r>
      <w:r>
        <w:rPr>
          <w:rtl/>
        </w:rPr>
        <w:t xml:space="preserve"> واعلاِ الدِّين وشرائع الايمان</w:t>
      </w:r>
      <w:r w:rsidR="009A58AC">
        <w:rPr>
          <w:rtl/>
        </w:rPr>
        <w:t>،</w:t>
      </w:r>
      <w:r>
        <w:rPr>
          <w:rtl/>
        </w:rPr>
        <w:t xml:space="preserve"> وأَشرَقَت الاَرض بِنورِ رَبِّها</w:t>
      </w:r>
      <w:r w:rsidR="003C7C01">
        <w:rPr>
          <w:rFonts w:hint="cs"/>
          <w:rtl/>
        </w:rPr>
        <w:t>.</w:t>
      </w:r>
    </w:p>
    <w:p w:rsidR="001B329E" w:rsidRDefault="001B329E" w:rsidP="003C7C01">
      <w:pPr>
        <w:pStyle w:val="libNormal"/>
        <w:rPr>
          <w:rtl/>
        </w:rPr>
      </w:pPr>
      <w:r>
        <w:rPr>
          <w:rtl/>
        </w:rPr>
        <w:t>وينبغي في هذا اليَوم ان يدعى بالصلاة الكبيرة</w:t>
      </w:r>
      <w:r w:rsidR="009A58AC">
        <w:rPr>
          <w:rtl/>
        </w:rPr>
        <w:t>،</w:t>
      </w:r>
      <w:r>
        <w:rPr>
          <w:rtl/>
        </w:rPr>
        <w:t xml:space="preserve"> ويدعى أيضاً بما أمر الرِّضا </w:t>
      </w:r>
      <w:r w:rsidRPr="003C7C01">
        <w:rPr>
          <w:rStyle w:val="libAlaemChar"/>
          <w:rtl/>
        </w:rPr>
        <w:t>عليه‌السلام</w:t>
      </w:r>
      <w:r>
        <w:rPr>
          <w:rtl/>
        </w:rPr>
        <w:t xml:space="preserve"> بان يدعى به لصاحب الامر </w:t>
      </w:r>
      <w:r w:rsidRPr="003C7C01">
        <w:rPr>
          <w:rStyle w:val="libAlaemChar"/>
          <w:rtl/>
        </w:rPr>
        <w:t>عليه‌السلام</w:t>
      </w:r>
      <w:r w:rsidR="009A58AC">
        <w:rPr>
          <w:rtl/>
        </w:rPr>
        <w:t>:</w:t>
      </w:r>
      <w:r>
        <w:rPr>
          <w:rtl/>
        </w:rPr>
        <w:t xml:space="preserve"> </w:t>
      </w:r>
      <w:r w:rsidRPr="00524C63">
        <w:rPr>
          <w:rStyle w:val="libBold2Char"/>
          <w:rtl/>
        </w:rPr>
        <w:t>اللّهُمَّ ادْفَعْ عَنْ وَلِيِّكَ وَخَلِيفَتِكَ</w:t>
      </w:r>
      <w:r w:rsidR="003C7C01">
        <w:rPr>
          <w:rtl/>
        </w:rPr>
        <w:t>.</w:t>
      </w:r>
      <w:r>
        <w:rPr>
          <w:rtl/>
        </w:rPr>
        <w:t xml:space="preserve"> الدُّعاء</w:t>
      </w:r>
      <w:r>
        <w:rPr>
          <w:rFonts w:hint="cs"/>
          <w:rtl/>
        </w:rPr>
        <w:t xml:space="preserve"> </w:t>
      </w:r>
      <w:r w:rsidRPr="003C7C01">
        <w:rPr>
          <w:rStyle w:val="libFootnotenumChar"/>
          <w:rFonts w:hint="cs"/>
          <w:rtl/>
        </w:rPr>
        <w:t>(1)</w:t>
      </w:r>
      <w:r w:rsidR="003C7C01">
        <w:rPr>
          <w:rtl/>
        </w:rPr>
        <w:t>.</w:t>
      </w:r>
      <w:r>
        <w:rPr>
          <w:rtl/>
        </w:rPr>
        <w:t xml:space="preserve"> وسيأتي هذا الدُّعاء في باب الزّيارات في نهاية أعمال السرداب</w:t>
      </w:r>
      <w:r w:rsidR="003C7C01">
        <w:rPr>
          <w:rtl/>
        </w:rPr>
        <w:t>.</w:t>
      </w:r>
      <w:r>
        <w:rPr>
          <w:rFonts w:hint="cs"/>
          <w:rtl/>
        </w:rPr>
        <w:t xml:space="preserve"> </w:t>
      </w:r>
      <w:r>
        <w:rPr>
          <w:rtl/>
        </w:rPr>
        <w:t>وأن يدعى أيضاً بما أملاه الشَّيخ أبو عمرو والعمروي (قدّس الله رُوحه) على أبي علي بن همام</w:t>
      </w:r>
      <w:r w:rsidR="009A58AC">
        <w:rPr>
          <w:rtl/>
        </w:rPr>
        <w:t>،</w:t>
      </w:r>
      <w:r>
        <w:rPr>
          <w:rtl/>
        </w:rPr>
        <w:t xml:space="preserve"> وقال</w:t>
      </w:r>
      <w:r w:rsidR="009A58AC">
        <w:rPr>
          <w:rtl/>
        </w:rPr>
        <w:t>:</w:t>
      </w:r>
      <w:r>
        <w:rPr>
          <w:rtl/>
        </w:rPr>
        <w:t xml:space="preserve"> ليُدعى به في غيبة القائم من آل مُحَمَّد عَلَيهِ وعَلَيهم السَّلام</w:t>
      </w:r>
      <w:r w:rsidR="009A58AC">
        <w:rPr>
          <w:rtl/>
        </w:rPr>
        <w:t>،</w:t>
      </w:r>
      <w:r>
        <w:rPr>
          <w:rtl/>
        </w:rPr>
        <w:t xml:space="preserve"> هو دعاء طويل كتلك الصلاة</w:t>
      </w:r>
      <w:r w:rsidR="009A58AC">
        <w:rPr>
          <w:rtl/>
        </w:rPr>
        <w:t>،</w:t>
      </w:r>
      <w:r>
        <w:rPr>
          <w:rtl/>
        </w:rPr>
        <w:t xml:space="preserve"> ووجيزتنا هذه لا تسعها</w:t>
      </w:r>
      <w:r>
        <w:rPr>
          <w:rFonts w:hint="cs"/>
          <w:rtl/>
        </w:rPr>
        <w:t xml:space="preserve"> </w:t>
      </w:r>
      <w:r w:rsidRPr="003C7C01">
        <w:rPr>
          <w:rStyle w:val="libFootnotenumChar"/>
          <w:rFonts w:hint="cs"/>
          <w:rtl/>
        </w:rPr>
        <w:t>(2)</w:t>
      </w:r>
      <w:r w:rsidR="009A58AC">
        <w:rPr>
          <w:rtl/>
        </w:rPr>
        <w:t>،</w:t>
      </w:r>
      <w:r>
        <w:rPr>
          <w:rtl/>
        </w:rPr>
        <w:t xml:space="preserve"> فاطلبهما من مصباح المتهجد وجمال الأسبوع</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وينبغي ان لانهمل ذِكر الصلاة المنسوبة إلى أبي الحَسَنِ الضرّاب الأصبهاني وقد رواها الشَّيخ والسّيد في أعمال عصر يَوم الجُمعة</w:t>
      </w:r>
      <w:r w:rsidR="003C7C01">
        <w:rPr>
          <w:rtl/>
        </w:rPr>
        <w:t>.</w:t>
      </w:r>
      <w:r>
        <w:rPr>
          <w:rtl/>
        </w:rPr>
        <w:t xml:space="preserve"> وقالَ السَّيِّد</w:t>
      </w:r>
      <w:r w:rsidR="009A58AC">
        <w:rPr>
          <w:rtl/>
        </w:rPr>
        <w:t>:</w:t>
      </w:r>
      <w:r>
        <w:rPr>
          <w:rtl/>
        </w:rPr>
        <w:t xml:space="preserve"> هذهِ الصلاة مروية عَن مَولانا المهدي صَلَواتُ الله وسَلامُهُ عَلَيهِ</w:t>
      </w:r>
      <w:r w:rsidR="009A58AC">
        <w:rPr>
          <w:rtl/>
        </w:rPr>
        <w:t>،</w:t>
      </w:r>
      <w:r>
        <w:rPr>
          <w:rtl/>
        </w:rPr>
        <w:t xml:space="preserve"> وإن</w:t>
      </w:r>
      <w:r>
        <w:rPr>
          <w:rFonts w:hint="cs"/>
          <w:rtl/>
        </w:rPr>
        <w:t xml:space="preserve"> </w:t>
      </w:r>
      <w:r>
        <w:rPr>
          <w:rtl/>
        </w:rPr>
        <w:t>تركت تعقيب العصر يَوم الجُمعة لعُذر من الاعذار فلا تترك هذهِ الصلاة ابداً لامر أطلعنا الله جلَّ جلاله عليه</w:t>
      </w:r>
      <w:r w:rsidR="009A58AC">
        <w:rPr>
          <w:rtl/>
        </w:rPr>
        <w:t>،</w:t>
      </w:r>
      <w:r>
        <w:rPr>
          <w:rtl/>
        </w:rPr>
        <w:t xml:space="preserve"> ثُمَّ ذكر الصلاة بسندها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وقالَ الشَّيخ في</w:t>
      </w:r>
      <w:r w:rsidRPr="00524C63">
        <w:rPr>
          <w:rStyle w:val="libBold2Char"/>
          <w:rtl/>
        </w:rPr>
        <w:t xml:space="preserve"> المصباح</w:t>
      </w:r>
      <w:r>
        <w:rPr>
          <w:rtl/>
        </w:rPr>
        <w:t xml:space="preserve"> هذهِ صلاة مرويّة عَن صاحِب الزّمان </w:t>
      </w:r>
      <w:r w:rsidRPr="003C7C01">
        <w:rPr>
          <w:rStyle w:val="libAlaemChar"/>
          <w:rtl/>
        </w:rPr>
        <w:t>عليه‌السلام</w:t>
      </w:r>
      <w:r>
        <w:rPr>
          <w:rtl/>
        </w:rPr>
        <w:t xml:space="preserve"> خرجت إلى أبى الحَسَنِ الضّرّاب الأصبهاني بمكّة ونحن لَمْ نذكر سندها رعاية للاختصار وهي</w:t>
      </w:r>
      <w:r w:rsidR="009A58AC">
        <w:rPr>
          <w:rtl/>
        </w:rPr>
        <w:t>:</w:t>
      </w:r>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E43AB1">
        <w:rPr>
          <w:rtl/>
        </w:rPr>
        <w:t>اللّهُمَّ صَلِّ عَلى مُحَمَّدٍ سَيِّدِ المُرْسَلِينَ</w:t>
      </w:r>
      <w:r w:rsidR="009A58AC">
        <w:rPr>
          <w:rtl/>
        </w:rPr>
        <w:t>،</w:t>
      </w:r>
      <w:r w:rsidRPr="00E43AB1">
        <w:rPr>
          <w:rtl/>
        </w:rPr>
        <w:t xml:space="preserve"> وَخاتَمِ النَّبِيِّينَ وَحُجَّةِ رَبِّ العالَمِينَ</w:t>
      </w:r>
      <w:r w:rsidR="009A58AC">
        <w:rPr>
          <w:rtl/>
        </w:rPr>
        <w:t>،</w:t>
      </w:r>
      <w:r w:rsidRPr="00E43AB1">
        <w:rPr>
          <w:rtl/>
        </w:rPr>
        <w:t xml:space="preserve"> المُنْتَجَبِ فِي المِيثاقِ المُصْطَفى فِي الضِّلالِ المُطَهَّرِ مِنْ كُلِّ آفَةٍ</w:t>
      </w:r>
      <w:r w:rsidR="009A58AC">
        <w:rPr>
          <w:rtl/>
        </w:rPr>
        <w:t>،</w:t>
      </w:r>
      <w:r w:rsidRPr="00E43AB1">
        <w:rPr>
          <w:rtl/>
        </w:rPr>
        <w:t xml:space="preserve"> البَريِ مِنْ كُلِّ عَيْبٍ</w:t>
      </w:r>
      <w:r w:rsidR="009A58AC">
        <w:rPr>
          <w:rtl/>
        </w:rPr>
        <w:t>،</w:t>
      </w:r>
      <w:r w:rsidRPr="00E43AB1">
        <w:rPr>
          <w:rtl/>
        </w:rPr>
        <w:t xml:space="preserve"> المُؤَمَّلِ لِلنَّجاةِ</w:t>
      </w:r>
      <w:r w:rsidR="009A58AC">
        <w:rPr>
          <w:rtl/>
        </w:rPr>
        <w:t>،</w:t>
      </w:r>
      <w:r w:rsidRPr="00E43AB1">
        <w:rPr>
          <w:rtl/>
        </w:rPr>
        <w:t xml:space="preserve"> المُرْتَجى لِلشَّفاعَةِ المُفَوَّضِ إِلَيْهِ دِينُ اللهِ</w:t>
      </w:r>
      <w:r w:rsidR="003C7C01">
        <w:rPr>
          <w:rtl/>
        </w:rPr>
        <w:t>.</w:t>
      </w:r>
    </w:p>
    <w:p w:rsidR="001B329E" w:rsidRDefault="001B329E" w:rsidP="00524C63">
      <w:pPr>
        <w:pStyle w:val="libBold2"/>
        <w:rPr>
          <w:rtl/>
        </w:rPr>
      </w:pPr>
      <w:r w:rsidRPr="00E43AB1">
        <w:rPr>
          <w:rtl/>
        </w:rPr>
        <w:t>اللّهُمَّ شَرِّفْ بُنْيانَهُ</w:t>
      </w:r>
      <w:r w:rsidR="009A58AC">
        <w:rPr>
          <w:rtl/>
        </w:rPr>
        <w:t>،</w:t>
      </w:r>
      <w:r w:rsidRPr="00E43AB1">
        <w:rPr>
          <w:rtl/>
        </w:rPr>
        <w:t xml:space="preserve"> وَعَظِّمْ بُرْهانَهُ</w:t>
      </w:r>
      <w:r w:rsidR="009A58AC">
        <w:rPr>
          <w:rtl/>
        </w:rPr>
        <w:t>،</w:t>
      </w:r>
      <w:r w:rsidRPr="00E43AB1">
        <w:rPr>
          <w:rtl/>
        </w:rPr>
        <w:t xml:space="preserve"> وَأَفْلِجْ حُجَّتَهُ</w:t>
      </w:r>
      <w:r w:rsidR="009A58AC">
        <w:rPr>
          <w:rtl/>
        </w:rPr>
        <w:t>،</w:t>
      </w:r>
      <w:r w:rsidRPr="00E43AB1">
        <w:rPr>
          <w:rtl/>
        </w:rPr>
        <w:t xml:space="preserve"> وَارْفَعْ دَرَجَتَهُ</w:t>
      </w:r>
      <w:r w:rsidR="009A58AC">
        <w:rPr>
          <w:rtl/>
        </w:rPr>
        <w:t>،</w:t>
      </w:r>
      <w:r w:rsidRPr="00E43AB1">
        <w:rPr>
          <w:rtl/>
        </w:rPr>
        <w:t xml:space="preserve"> وَأَضِيْ نُورَهُ</w:t>
      </w:r>
      <w:r w:rsidR="009A58AC">
        <w:rPr>
          <w:rtl/>
        </w:rPr>
        <w:t>،</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F50D8E">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لا يخفى أنّ هذا الدعاء سيأتي في ملحقات الكتاب هذا ص 698 وأوّله</w:t>
      </w:r>
      <w:r w:rsidR="009A58AC">
        <w:rPr>
          <w:rFonts w:hint="cs"/>
          <w:rtl/>
        </w:rPr>
        <w:t>:</w:t>
      </w:r>
      <w:r>
        <w:rPr>
          <w:rFonts w:hint="cs"/>
          <w:rtl/>
        </w:rPr>
        <w:t xml:space="preserve"> اللّهمّ عرّفني نفسك</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411</w:t>
      </w:r>
      <w:r w:rsidR="003C7C01">
        <w:rPr>
          <w:rFonts w:hint="cs"/>
          <w:rtl/>
        </w:rPr>
        <w:t>.</w:t>
      </w:r>
    </w:p>
    <w:p w:rsidR="001B329E" w:rsidRDefault="001B329E" w:rsidP="00524C63">
      <w:pPr>
        <w:pStyle w:val="libBold2"/>
        <w:rPr>
          <w:rtl/>
        </w:rPr>
      </w:pPr>
      <w:r>
        <w:rPr>
          <w:rFonts w:hint="cs"/>
          <w:rtl/>
        </w:rPr>
        <w:t>4</w:t>
      </w:r>
      <w:r w:rsidR="003C7C01">
        <w:rPr>
          <w:rFonts w:hint="cs"/>
          <w:rtl/>
        </w:rPr>
        <w:t xml:space="preserve"> - </w:t>
      </w:r>
      <w:r>
        <w:rPr>
          <w:rFonts w:hint="cs"/>
          <w:rtl/>
        </w:rPr>
        <w:t>جمال الاسبوع للسيد ابن طاووس</w:t>
      </w:r>
      <w:r w:rsidR="009A58AC">
        <w:rPr>
          <w:rFonts w:hint="cs"/>
          <w:rtl/>
        </w:rPr>
        <w:t>:</w:t>
      </w:r>
      <w:r>
        <w:rPr>
          <w:rFonts w:hint="cs"/>
          <w:rtl/>
        </w:rPr>
        <w:t xml:space="preserve"> 494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43AB1">
        <w:rPr>
          <w:rtl/>
        </w:rPr>
        <w:lastRenderedPageBreak/>
        <w:t>وَبَيِّضْ وَجْهَهُ</w:t>
      </w:r>
      <w:r w:rsidR="009A58AC">
        <w:rPr>
          <w:rtl/>
        </w:rPr>
        <w:t>،</w:t>
      </w:r>
      <w:r w:rsidRPr="00E43AB1">
        <w:rPr>
          <w:rtl/>
        </w:rPr>
        <w:t xml:space="preserve"> وَأَعْطِهِ الفَضلَ وَالفَضِيلَةَ</w:t>
      </w:r>
      <w:r w:rsidR="009A58AC">
        <w:rPr>
          <w:rtl/>
        </w:rPr>
        <w:t>،</w:t>
      </w:r>
      <w:r w:rsidRPr="00E43AB1">
        <w:rPr>
          <w:rtl/>
        </w:rPr>
        <w:t xml:space="preserve"> وَالمَنْزِلَةَ وَالوَسِيلَةَ</w:t>
      </w:r>
      <w:r w:rsidR="009A58AC">
        <w:rPr>
          <w:rtl/>
        </w:rPr>
        <w:t>،</w:t>
      </w:r>
      <w:r w:rsidRPr="00E43AB1">
        <w:rPr>
          <w:rtl/>
        </w:rPr>
        <w:t xml:space="preserve"> وَالدَّرَجَةَ الرَّفِيعَةَ</w:t>
      </w:r>
      <w:r w:rsidR="009A58AC">
        <w:rPr>
          <w:rtl/>
        </w:rPr>
        <w:t>،</w:t>
      </w:r>
      <w:r w:rsidRPr="00E43AB1">
        <w:rPr>
          <w:rtl/>
        </w:rPr>
        <w:t xml:space="preserve"> وَابْعَثْهُ مَقاما مَحْمُوداً يَغْبِطُهُ بِهِ الأولونَ وَالآخرونَ</w:t>
      </w:r>
      <w:r w:rsidR="009A58AC">
        <w:rPr>
          <w:rtl/>
        </w:rPr>
        <w:t>،</w:t>
      </w:r>
      <w:r w:rsidRPr="00E43AB1">
        <w:rPr>
          <w:rtl/>
        </w:rPr>
        <w:t xml:space="preserve"> وَصَلِّ عَلى أَمِيرِ المُؤْمِنِينَ وَوارِثِ المُرْسَلِينَ وَقائِدِ الغُرِّ المُحَجَّلِينَ</w:t>
      </w:r>
      <w:r w:rsidR="009A58AC">
        <w:rPr>
          <w:rtl/>
        </w:rPr>
        <w:t>،</w:t>
      </w:r>
      <w:r w:rsidRPr="00E43AB1">
        <w:rPr>
          <w:rtl/>
        </w:rPr>
        <w:t xml:space="preserve"> وَسَيِّدِ الوَصِيِّينَ وَحُجَّةِ رَبِّ العالَمِينَ</w:t>
      </w:r>
      <w:r w:rsidR="009A58AC">
        <w:rPr>
          <w:rtl/>
        </w:rPr>
        <w:t>،</w:t>
      </w:r>
      <w:r w:rsidRPr="00E43AB1">
        <w:rPr>
          <w:rFonts w:hint="cs"/>
          <w:rtl/>
        </w:rPr>
        <w:t xml:space="preserve"> </w:t>
      </w:r>
      <w:r w:rsidRPr="00E43AB1">
        <w:rPr>
          <w:rtl/>
        </w:rPr>
        <w:t>وَصَلِّ عَلى الحَسَنِ بنِ عَلِيٍّ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الحُسَيْنِ بنِ عَلِيٍّ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عَلِيّ بنِ الحُسَيْنِ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مُحَمَّدِ بْنِ عَلِيٍّ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جَعْفَرٍ بنِ مُحَمَّدٍ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مُوسى بنِ جَعفَرٍ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عَلِيّ بنِ مُوسى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مُحَمَّدِ بنِ علِيٍّ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عَلِيّ بنِ مُحَمَّدٍ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الحَسَنِ بنِ عَلِيٍّ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9A58AC">
        <w:rPr>
          <w:rtl/>
        </w:rPr>
        <w:t>،</w:t>
      </w:r>
      <w:r w:rsidRPr="00E43AB1">
        <w:rPr>
          <w:rtl/>
        </w:rPr>
        <w:t xml:space="preserve"> وَصَلِّ عَلى الخَلَفِ الهادي المهديِّ إِمامِ المُؤْمِنِينَ</w:t>
      </w:r>
      <w:r w:rsidR="009A58AC">
        <w:rPr>
          <w:rtl/>
        </w:rPr>
        <w:t>،</w:t>
      </w:r>
      <w:r w:rsidRPr="00E43AB1">
        <w:rPr>
          <w:rtl/>
        </w:rPr>
        <w:t xml:space="preserve"> وَوارِثِ المُرْسَلِينَ</w:t>
      </w:r>
      <w:r w:rsidR="009A58AC">
        <w:rPr>
          <w:rtl/>
        </w:rPr>
        <w:t>،</w:t>
      </w:r>
      <w:r w:rsidRPr="00E43AB1">
        <w:rPr>
          <w:rtl/>
        </w:rPr>
        <w:t xml:space="preserve"> وَحُجَّةِ رَبِّ العالَمِينَ</w:t>
      </w:r>
      <w:r w:rsidR="003C7C01">
        <w:rPr>
          <w:rtl/>
          <w:lang w:bidi="fa-IR"/>
        </w:rPr>
        <w:t>.</w:t>
      </w:r>
      <w:r w:rsidRPr="00E43AB1">
        <w:rPr>
          <w:rFonts w:hint="cs"/>
          <w:rtl/>
        </w:rPr>
        <w:t xml:space="preserve"> </w:t>
      </w:r>
      <w:r w:rsidRPr="00E43AB1">
        <w:rPr>
          <w:rtl/>
        </w:rPr>
        <w:t>اللّهُمَّ صَلِّ عَلى مُحَمَّدٍ وَأَهْلِ بَيْتِهِ الاَئِمَّةِ الهادِينَ</w:t>
      </w:r>
      <w:r w:rsidR="009A58AC">
        <w:rPr>
          <w:rtl/>
        </w:rPr>
        <w:t>،</w:t>
      </w:r>
      <w:r w:rsidRPr="00E43AB1">
        <w:rPr>
          <w:rtl/>
        </w:rPr>
        <w:t xml:space="preserve"> العُلَماءِ الصَّادِقِينَ الاَبْرارِ المُتَّقِينَ</w:t>
      </w:r>
      <w:r w:rsidR="009A58AC">
        <w:rPr>
          <w:rtl/>
        </w:rPr>
        <w:t>،</w:t>
      </w:r>
      <w:r w:rsidRPr="00E43AB1">
        <w:rPr>
          <w:rtl/>
        </w:rPr>
        <w:t xml:space="preserve"> دَعائِمِ دِينِكَ</w:t>
      </w:r>
      <w:r w:rsidR="009A58AC">
        <w:rPr>
          <w:rtl/>
        </w:rPr>
        <w:t>،</w:t>
      </w:r>
      <w:r w:rsidRPr="00E43AB1">
        <w:rPr>
          <w:rtl/>
        </w:rPr>
        <w:t xml:space="preserve"> وَأَرْكانِ تَوْحِيدِكَ</w:t>
      </w:r>
      <w:r w:rsidR="009A58AC">
        <w:rPr>
          <w:rtl/>
        </w:rPr>
        <w:t>،</w:t>
      </w:r>
      <w:r w:rsidRPr="00E43AB1">
        <w:rPr>
          <w:rtl/>
        </w:rPr>
        <w:t xml:space="preserve"> وَتراجِمَةِ وَحْيِكَ</w:t>
      </w:r>
      <w:r w:rsidR="009A58AC">
        <w:rPr>
          <w:rtl/>
        </w:rPr>
        <w:t>،</w:t>
      </w:r>
      <w:r w:rsidRPr="00E43AB1">
        <w:rPr>
          <w:rtl/>
        </w:rPr>
        <w:t xml:space="preserve"> وَحُجَجِكَ عَلى خَلْقِكَ</w:t>
      </w:r>
      <w:r w:rsidR="009A58AC">
        <w:rPr>
          <w:rtl/>
        </w:rPr>
        <w:t>،</w:t>
      </w:r>
      <w:r w:rsidRPr="00E43AB1">
        <w:rPr>
          <w:rtl/>
        </w:rPr>
        <w:t xml:space="preserve"> وَخُلَفائِكَ فِي أَرْضِكَ</w:t>
      </w:r>
      <w:r w:rsidR="009A58AC">
        <w:rPr>
          <w:rtl/>
        </w:rPr>
        <w:t>،</w:t>
      </w:r>
      <w:r w:rsidRPr="00E43AB1">
        <w:rPr>
          <w:rtl/>
        </w:rPr>
        <w:t xml:space="preserve"> الَّذِينَ اخْتَرْتَهُمْ لِنَفْسِكَ وَاصْطَفَيْتَهُمْ عَلى عِبادِكَ وَارْتَضَيْتَهُمْ لِدِينِكَ وَخَصَصْتَهُمْ بِمَعْرِفَتِكَ وَجَلَّلْتَهُمْ بِكَرامَتِكَ وَغَشَّيْتَهُمْ بِرَحْمَتِكَ وَرَبَّيْتَهُمْ بِنِعْمَتِكَ</w:t>
      </w:r>
      <w:r w:rsidR="009A58AC">
        <w:rPr>
          <w:rtl/>
        </w:rPr>
        <w:t>،</w:t>
      </w:r>
      <w:r w:rsidRPr="00E43AB1">
        <w:rPr>
          <w:rtl/>
        </w:rPr>
        <w:t xml:space="preserve"> وَغَذَّيْتَهُمْ بِحِكْمَتِكَ</w:t>
      </w:r>
      <w:r w:rsidR="009A58AC">
        <w:rPr>
          <w:rtl/>
        </w:rPr>
        <w:t>،</w:t>
      </w:r>
      <w:r w:rsidRPr="00E43AB1">
        <w:rPr>
          <w:rtl/>
        </w:rPr>
        <w:t xml:space="preserve"> وَأَلْبَسْتَهُمْ نُورَكَ</w:t>
      </w:r>
      <w:r w:rsidR="009A58AC">
        <w:rPr>
          <w:rtl/>
        </w:rPr>
        <w:t>،</w:t>
      </w:r>
      <w:r w:rsidRPr="00E43AB1">
        <w:rPr>
          <w:rtl/>
        </w:rPr>
        <w:t xml:space="preserve"> وَرَفَعْتَهُمْ فِي مَلَكُوتِكَ</w:t>
      </w:r>
      <w:r w:rsidR="009A58AC">
        <w:rPr>
          <w:rtl/>
        </w:rPr>
        <w:t>،</w:t>
      </w:r>
      <w:r w:rsidRPr="00E43AB1">
        <w:rPr>
          <w:rtl/>
        </w:rPr>
        <w:t xml:space="preserve"> وَحَفَفْتَهُمْ بِملائِكَتِكَ</w:t>
      </w:r>
      <w:r w:rsidR="009A58AC">
        <w:rPr>
          <w:rtl/>
        </w:rPr>
        <w:t>،</w:t>
      </w:r>
      <w:r w:rsidRPr="00E43AB1">
        <w:rPr>
          <w:rtl/>
        </w:rPr>
        <w:t xml:space="preserve"> وَشَرَّفْتَهُمْ بِنَبِيِّكَ</w:t>
      </w:r>
      <w:r w:rsidR="009A58AC">
        <w:rPr>
          <w:rtl/>
        </w:rPr>
        <w:t>،</w:t>
      </w:r>
      <w:r w:rsidRPr="00E43AB1">
        <w:rPr>
          <w:rtl/>
        </w:rPr>
        <w:t xml:space="preserve"> صَلَواتُكَ عَلَيْهِ وَآلِهِ</w:t>
      </w:r>
      <w:r w:rsidR="003C7C01">
        <w:rPr>
          <w:rtl/>
          <w:lang w:bidi="fa-IR"/>
        </w:rPr>
        <w:t>.</w:t>
      </w:r>
    </w:p>
    <w:p w:rsidR="001B329E" w:rsidRDefault="001B329E" w:rsidP="00524C63">
      <w:pPr>
        <w:pStyle w:val="libBold2"/>
        <w:rPr>
          <w:rtl/>
        </w:rPr>
      </w:pPr>
      <w:r>
        <w:rPr>
          <w:rtl/>
        </w:rPr>
        <w:br w:type="page"/>
      </w:r>
    </w:p>
    <w:p w:rsidR="001B329E" w:rsidRPr="00E43AB1" w:rsidRDefault="001B329E" w:rsidP="00524C63">
      <w:pPr>
        <w:pStyle w:val="libBold2"/>
        <w:rPr>
          <w:rtl/>
        </w:rPr>
      </w:pPr>
      <w:r w:rsidRPr="00E43AB1">
        <w:rPr>
          <w:rtl/>
        </w:rPr>
        <w:lastRenderedPageBreak/>
        <w:t>اللّهُمَّ صَلِّ عَلى مُحَمَّدٍ وَعَلَيْهِمْ صَلاةً زاكِيَةً نامِيَةً</w:t>
      </w:r>
      <w:r>
        <w:rPr>
          <w:rFonts w:hint="cs"/>
          <w:rtl/>
        </w:rPr>
        <w:t xml:space="preserve"> </w:t>
      </w:r>
      <w:r w:rsidRPr="003C7C01">
        <w:rPr>
          <w:rStyle w:val="libFootnotenumChar"/>
          <w:rFonts w:hint="cs"/>
          <w:rtl/>
        </w:rPr>
        <w:t>(1)</w:t>
      </w:r>
      <w:r w:rsidRPr="003C7C01">
        <w:rPr>
          <w:rtl/>
        </w:rPr>
        <w:t xml:space="preserve"> كَثِيرَةً دائِمَةً طَيِّبَةً</w:t>
      </w:r>
      <w:r w:rsidR="009A58AC">
        <w:rPr>
          <w:rtl/>
        </w:rPr>
        <w:t>،</w:t>
      </w:r>
      <w:r>
        <w:rPr>
          <w:rFonts w:hint="cs"/>
          <w:rtl/>
        </w:rPr>
        <w:t xml:space="preserve"> </w:t>
      </w:r>
      <w:r w:rsidRPr="00E43AB1">
        <w:rPr>
          <w:rtl/>
        </w:rPr>
        <w:t>لايُحِيطُ بِها إِلاّ أَنْتَ وَلايَسَعُها إِلاّ عِلْمُكَ</w:t>
      </w:r>
      <w:r w:rsidR="009A58AC">
        <w:rPr>
          <w:rtl/>
        </w:rPr>
        <w:t>،</w:t>
      </w:r>
      <w:r w:rsidRPr="00E43AB1">
        <w:rPr>
          <w:rtl/>
        </w:rPr>
        <w:t xml:space="preserve"> وَلا يُحْصِيها أَحَدٌ غَيْرُكَ</w:t>
      </w:r>
      <w:r w:rsidR="003C7C01">
        <w:rPr>
          <w:rtl/>
        </w:rPr>
        <w:t>.</w:t>
      </w:r>
      <w:r w:rsidRPr="00E43AB1">
        <w:rPr>
          <w:rtl/>
        </w:rPr>
        <w:t xml:space="preserve"> اللّهُمَّ وَصَلِّ عَلى وَلِيِّكَ المُحْيِي سُنَّتَكَ</w:t>
      </w:r>
      <w:r w:rsidR="009A58AC">
        <w:rPr>
          <w:rtl/>
        </w:rPr>
        <w:t>،</w:t>
      </w:r>
      <w:r w:rsidRPr="00E43AB1">
        <w:rPr>
          <w:rtl/>
        </w:rPr>
        <w:t xml:space="preserve"> القائِمِ بِأَمْرِكَ</w:t>
      </w:r>
      <w:r w:rsidR="009A58AC">
        <w:rPr>
          <w:rtl/>
        </w:rPr>
        <w:t>،</w:t>
      </w:r>
      <w:r w:rsidRPr="00E43AB1">
        <w:rPr>
          <w:rtl/>
        </w:rPr>
        <w:t xml:space="preserve"> الدَّاعِي إِلَيْكَ</w:t>
      </w:r>
      <w:r w:rsidR="009A58AC">
        <w:rPr>
          <w:rtl/>
        </w:rPr>
        <w:t>،</w:t>
      </w:r>
      <w:r w:rsidRPr="00E43AB1">
        <w:rPr>
          <w:rtl/>
        </w:rPr>
        <w:t xml:space="preserve"> الدَّلِيلِ عَلَيْكَ</w:t>
      </w:r>
      <w:r w:rsidR="009A58AC">
        <w:rPr>
          <w:rtl/>
        </w:rPr>
        <w:t>،</w:t>
      </w:r>
      <w:r w:rsidRPr="00E43AB1">
        <w:rPr>
          <w:rtl/>
        </w:rPr>
        <w:t xml:space="preserve"> حُجَّتِكَ عَلى خَلْقِكَ وَخَلِيفَتِكَ فِي أَرْضِكَ</w:t>
      </w:r>
      <w:r w:rsidR="009A58AC">
        <w:rPr>
          <w:rtl/>
        </w:rPr>
        <w:t>،</w:t>
      </w:r>
      <w:r w:rsidRPr="00E43AB1">
        <w:rPr>
          <w:rtl/>
        </w:rPr>
        <w:t xml:space="preserve"> وَشاهِدِكَ عَلى عِبادِكَ</w:t>
      </w:r>
      <w:r w:rsidR="003C7C01">
        <w:rPr>
          <w:rtl/>
        </w:rPr>
        <w:t>.</w:t>
      </w:r>
    </w:p>
    <w:p w:rsidR="001B329E" w:rsidRPr="00E43AB1" w:rsidRDefault="001B329E" w:rsidP="00524C63">
      <w:pPr>
        <w:pStyle w:val="libBold2"/>
        <w:rPr>
          <w:rtl/>
        </w:rPr>
      </w:pPr>
      <w:r w:rsidRPr="00E43AB1">
        <w:rPr>
          <w:rtl/>
        </w:rPr>
        <w:t>اللّهُمَّ أَعِزَّ نَصْرَهُ وَمُدَّ فِي عُمْرِهِ</w:t>
      </w:r>
      <w:r w:rsidR="009A58AC">
        <w:rPr>
          <w:rtl/>
        </w:rPr>
        <w:t>،</w:t>
      </w:r>
      <w:r w:rsidRPr="00E43AB1">
        <w:rPr>
          <w:rtl/>
        </w:rPr>
        <w:t xml:space="preserve"> وَزَيِّنِ الاَرْضَ بِطُولِ بَقائِهِ</w:t>
      </w:r>
      <w:r w:rsidR="003C7C01">
        <w:rPr>
          <w:rtl/>
        </w:rPr>
        <w:t>.</w:t>
      </w:r>
      <w:r w:rsidRPr="00E43AB1">
        <w:rPr>
          <w:rtl/>
        </w:rPr>
        <w:t xml:space="preserve"> اللّهُمَّ اكْفِهِ بَغْيَ الحاسِدِينَ</w:t>
      </w:r>
      <w:r w:rsidR="009A58AC">
        <w:rPr>
          <w:rtl/>
        </w:rPr>
        <w:t>،</w:t>
      </w:r>
      <w:r w:rsidRPr="00E43AB1">
        <w:rPr>
          <w:rtl/>
        </w:rPr>
        <w:t xml:space="preserve"> وَأَعِذْهُ مِنْ شَرِّ الكائِدِينَ</w:t>
      </w:r>
      <w:r w:rsidR="009A58AC">
        <w:rPr>
          <w:rtl/>
        </w:rPr>
        <w:t>،</w:t>
      </w:r>
      <w:r w:rsidRPr="00E43AB1">
        <w:rPr>
          <w:rtl/>
        </w:rPr>
        <w:t xml:space="preserve"> وَازْجُرْ عَنْهُ إِرادَةَ الظّالِمِينَ وَخَلِّصْهُ مِنْ أَيْدِي الجَبّارِينَ</w:t>
      </w:r>
      <w:r w:rsidR="003C7C01">
        <w:rPr>
          <w:rtl/>
        </w:rPr>
        <w:t>.</w:t>
      </w:r>
      <w:r w:rsidRPr="00E43AB1">
        <w:rPr>
          <w:rtl/>
        </w:rPr>
        <w:t xml:space="preserve"> اللّهُمَّ أَعْطِهِ فِي نَفْسِهِ وَذُرِّيَّتِهِ وَشِيعَتِهِ</w:t>
      </w:r>
      <w:r w:rsidR="009A58AC">
        <w:rPr>
          <w:rtl/>
        </w:rPr>
        <w:t>،</w:t>
      </w:r>
      <w:r w:rsidRPr="00E43AB1">
        <w:rPr>
          <w:rtl/>
        </w:rPr>
        <w:t xml:space="preserve"> وَرَعِيَّتِهِ وَخاصَّتِهِ وَعامَّتِهِ</w:t>
      </w:r>
      <w:r w:rsidR="009A58AC">
        <w:rPr>
          <w:rtl/>
        </w:rPr>
        <w:t>،</w:t>
      </w:r>
      <w:r w:rsidRPr="00E43AB1">
        <w:rPr>
          <w:rtl/>
        </w:rPr>
        <w:t xml:space="preserve"> وَعَدُوِّهِ وَجَمِيعَ أَهْلِ الدُّنْيا ماتُقِرُّ بِهِ عَيْنَهُ</w:t>
      </w:r>
      <w:r w:rsidR="009A58AC">
        <w:rPr>
          <w:rtl/>
        </w:rPr>
        <w:t>،</w:t>
      </w:r>
      <w:r w:rsidRPr="00E43AB1">
        <w:rPr>
          <w:rtl/>
        </w:rPr>
        <w:t xml:space="preserve"> وَتَسُرُّ بِهِ نَفْسَهُ</w:t>
      </w:r>
      <w:r w:rsidR="009A58AC">
        <w:rPr>
          <w:rtl/>
        </w:rPr>
        <w:t>،</w:t>
      </w:r>
      <w:r w:rsidRPr="00E43AB1">
        <w:rPr>
          <w:rtl/>
        </w:rPr>
        <w:t xml:space="preserve"> وَبَلِّغْهُ أَفْضَلَ ماأَمَّلَهُ فِي الدُّنْيا وَالآخرةِ</w:t>
      </w:r>
      <w:r w:rsidR="009A58AC">
        <w:rPr>
          <w:rtl/>
        </w:rPr>
        <w:t>،</w:t>
      </w:r>
      <w:r w:rsidRPr="00E43AB1">
        <w:rPr>
          <w:rtl/>
        </w:rPr>
        <w:t xml:space="preserve"> إِنَّكَ عَلى كُلِّ شَيٍ قَدِيرٌ</w:t>
      </w:r>
      <w:r w:rsidR="003C7C01">
        <w:rPr>
          <w:rtl/>
        </w:rPr>
        <w:t>.</w:t>
      </w:r>
    </w:p>
    <w:p w:rsidR="001B329E" w:rsidRPr="00E43AB1" w:rsidRDefault="001B329E" w:rsidP="00524C63">
      <w:pPr>
        <w:pStyle w:val="libBold2"/>
        <w:rPr>
          <w:rtl/>
        </w:rPr>
      </w:pPr>
      <w:r w:rsidRPr="00E43AB1">
        <w:rPr>
          <w:rtl/>
        </w:rPr>
        <w:t>اللّهُمَّ جَدِّدْ بِهِ ما امْتَحى</w:t>
      </w:r>
      <w:r>
        <w:rPr>
          <w:rFonts w:hint="cs"/>
          <w:rtl/>
        </w:rPr>
        <w:t xml:space="preserve"> </w:t>
      </w:r>
      <w:r w:rsidRPr="003C7C01">
        <w:rPr>
          <w:rStyle w:val="libFootnotenumChar"/>
          <w:rFonts w:hint="cs"/>
          <w:rtl/>
        </w:rPr>
        <w:t>(2)</w:t>
      </w:r>
      <w:r w:rsidRPr="00E43AB1">
        <w:rPr>
          <w:rtl/>
        </w:rPr>
        <w:t xml:space="preserve"> مِنْ دِيْنِكَ وَأَحْيِ بِهِ مابُدِّلَ مِنْ كِتابِكَ</w:t>
      </w:r>
      <w:r w:rsidR="009A58AC">
        <w:rPr>
          <w:rtl/>
        </w:rPr>
        <w:t>،</w:t>
      </w:r>
      <w:r w:rsidRPr="00E43AB1">
        <w:rPr>
          <w:rtl/>
        </w:rPr>
        <w:t xml:space="preserve"> وَأَظْهِرْ بِهِ ماغُيِّرَ مِنْ حُكْمِكَ حَتَّى يَعُودَ دِينُكَ بِهِ وَعَلى يَدَيْهِ غَضّاُ جَدِيداً خالِصاُ مُخْلَصاُ</w:t>
      </w:r>
      <w:r w:rsidR="009A58AC">
        <w:rPr>
          <w:rtl/>
        </w:rPr>
        <w:t>،</w:t>
      </w:r>
      <w:r w:rsidRPr="00E43AB1">
        <w:rPr>
          <w:rtl/>
        </w:rPr>
        <w:t xml:space="preserve"> لاشَكَّ فِيهِ وَلا شُبْهَةَ مَعَهُ</w:t>
      </w:r>
      <w:r w:rsidR="009A58AC">
        <w:rPr>
          <w:rtl/>
        </w:rPr>
        <w:t>،</w:t>
      </w:r>
      <w:r w:rsidRPr="00E43AB1">
        <w:rPr>
          <w:rtl/>
        </w:rPr>
        <w:t xml:space="preserve"> وَلا باطِلَ عِنْدَهُ</w:t>
      </w:r>
      <w:r w:rsidR="009A58AC">
        <w:rPr>
          <w:rtl/>
        </w:rPr>
        <w:t>،</w:t>
      </w:r>
      <w:r w:rsidRPr="00E43AB1">
        <w:rPr>
          <w:rtl/>
        </w:rPr>
        <w:t xml:space="preserve"> وَلا بِدْعَةَ لَدَيْهِ</w:t>
      </w:r>
      <w:r w:rsidR="003C7C01">
        <w:rPr>
          <w:rtl/>
        </w:rPr>
        <w:t>.</w:t>
      </w:r>
      <w:r w:rsidRPr="00E43AB1">
        <w:rPr>
          <w:rtl/>
        </w:rPr>
        <w:t xml:space="preserve"> اللّهُمَّ نَوِّرْ بِنُورِهِ كُلَّ ظُلْمَةٍ</w:t>
      </w:r>
      <w:r w:rsidR="009A58AC">
        <w:rPr>
          <w:rtl/>
        </w:rPr>
        <w:t>،</w:t>
      </w:r>
      <w:r w:rsidRPr="00E43AB1">
        <w:rPr>
          <w:rtl/>
        </w:rPr>
        <w:t xml:space="preserve"> وَهُدَّ بِرُكْنِهِ كُلَّ بِدْعَةٍ وَاهْدِمْ بِعِزِّهِ كُلَّ ضَلالَةٍ</w:t>
      </w:r>
      <w:r w:rsidR="009A58AC">
        <w:rPr>
          <w:rtl/>
        </w:rPr>
        <w:t>،</w:t>
      </w:r>
      <w:r w:rsidRPr="00E43AB1">
        <w:rPr>
          <w:rtl/>
        </w:rPr>
        <w:t xml:space="preserve"> وَاقْصِمْ بِهِ كُلَّ جَبَّارٍ</w:t>
      </w:r>
      <w:r w:rsidR="009A58AC">
        <w:rPr>
          <w:rtl/>
        </w:rPr>
        <w:t>،</w:t>
      </w:r>
      <w:r w:rsidRPr="00E43AB1">
        <w:rPr>
          <w:rtl/>
        </w:rPr>
        <w:t xml:space="preserve"> وَأَخْمِدْ بِسَيْفِهِ كُلَّ نارٍ</w:t>
      </w:r>
      <w:r w:rsidR="009A58AC">
        <w:rPr>
          <w:rtl/>
        </w:rPr>
        <w:t>،</w:t>
      </w:r>
      <w:r w:rsidRPr="00E43AB1">
        <w:rPr>
          <w:rtl/>
        </w:rPr>
        <w:t xml:space="preserve"> وَأَهْلِكْ بِعَدْلِهِ جَوْرَ كُلَّ جائِرٍ</w:t>
      </w:r>
      <w:r w:rsidR="009A58AC">
        <w:rPr>
          <w:rtl/>
        </w:rPr>
        <w:t>،</w:t>
      </w:r>
      <w:r w:rsidRPr="00E43AB1">
        <w:rPr>
          <w:rtl/>
        </w:rPr>
        <w:t xml:space="preserve"> وَأَجْرِ حُكْمَهُ عَلى كُلِّ حُكْمٍ</w:t>
      </w:r>
      <w:r w:rsidR="009A58AC">
        <w:rPr>
          <w:rtl/>
        </w:rPr>
        <w:t>،</w:t>
      </w:r>
      <w:r w:rsidRPr="00E43AB1">
        <w:rPr>
          <w:rtl/>
        </w:rPr>
        <w:t xml:space="preserve"> وَأَذِلَّ بِسُلْطانِهِ كُلَّ سُلطانٍ</w:t>
      </w:r>
      <w:r w:rsidR="003C7C01">
        <w:rPr>
          <w:rtl/>
        </w:rPr>
        <w:t>.</w:t>
      </w:r>
      <w:r w:rsidRPr="00E43AB1">
        <w:rPr>
          <w:rtl/>
        </w:rPr>
        <w:t xml:space="preserve"> اللّهُمَّ أَذِلَّ كُلَّ مَنْ ناواهُ</w:t>
      </w:r>
      <w:r w:rsidR="009A58AC">
        <w:rPr>
          <w:rtl/>
        </w:rPr>
        <w:t>،</w:t>
      </w:r>
      <w:r w:rsidRPr="00E43AB1">
        <w:rPr>
          <w:rtl/>
        </w:rPr>
        <w:t xml:space="preserve"> وأَهْلِكْ كُلَّ مَنْ عاداهُ وَامْكُرْ بِمَنْ كادَهُ</w:t>
      </w:r>
      <w:r w:rsidR="009A58AC">
        <w:rPr>
          <w:rtl/>
        </w:rPr>
        <w:t>،</w:t>
      </w:r>
      <w:r w:rsidRPr="00E43AB1">
        <w:rPr>
          <w:rtl/>
        </w:rPr>
        <w:t xml:space="preserve"> وَاسْتَأْصِلِّ مَنْ جَحَدَهُ حَقَّهُ</w:t>
      </w:r>
      <w:r w:rsidR="009A58AC">
        <w:rPr>
          <w:rtl/>
        </w:rPr>
        <w:t>،</w:t>
      </w:r>
      <w:r w:rsidRPr="00E43AB1">
        <w:rPr>
          <w:rtl/>
        </w:rPr>
        <w:t xml:space="preserve"> وَاسْتَهانَ بِأَمْرِهِ</w:t>
      </w:r>
      <w:r w:rsidR="009A58AC">
        <w:rPr>
          <w:rtl/>
        </w:rPr>
        <w:t>،</w:t>
      </w:r>
      <w:r w:rsidRPr="00E43AB1">
        <w:rPr>
          <w:rtl/>
        </w:rPr>
        <w:t xml:space="preserve"> وَسَعى فِي إِطْفاءِ</w:t>
      </w:r>
      <w:r>
        <w:rPr>
          <w:rFonts w:hint="cs"/>
          <w:rtl/>
        </w:rPr>
        <w:t xml:space="preserve"> </w:t>
      </w:r>
      <w:r w:rsidRPr="00E43AB1">
        <w:rPr>
          <w:rtl/>
        </w:rPr>
        <w:t>نُورِهِ</w:t>
      </w:r>
      <w:r w:rsidR="009A58AC">
        <w:rPr>
          <w:rtl/>
        </w:rPr>
        <w:t>،</w:t>
      </w:r>
      <w:r w:rsidRPr="00E43AB1">
        <w:rPr>
          <w:rtl/>
        </w:rPr>
        <w:t xml:space="preserve"> وَأَرادَ إِخْمادَ ذِكْرِهِ</w:t>
      </w:r>
      <w:r w:rsidR="003C7C01">
        <w:rPr>
          <w:rtl/>
        </w:rPr>
        <w:t>.</w:t>
      </w:r>
    </w:p>
    <w:p w:rsidR="001B329E" w:rsidRDefault="001B329E" w:rsidP="00524C63">
      <w:pPr>
        <w:pStyle w:val="libBold2"/>
        <w:rPr>
          <w:rtl/>
        </w:rPr>
      </w:pPr>
      <w:r w:rsidRPr="00E43AB1">
        <w:rPr>
          <w:rtl/>
        </w:rPr>
        <w:t>اللّهُمَّ صَلِّ عَلى مُحَمَّدٍ المُصْطَفى وَعَلِيٍّ المُرْتَضى</w:t>
      </w:r>
      <w:r w:rsidR="009A58AC">
        <w:rPr>
          <w:rtl/>
        </w:rPr>
        <w:t>،</w:t>
      </w:r>
      <w:r w:rsidRPr="00E43AB1">
        <w:rPr>
          <w:rtl/>
        </w:rPr>
        <w:t xml:space="preserve"> وَفاطِمَةَ الزَّهْراءِ</w:t>
      </w:r>
      <w:r w:rsidR="009A58AC">
        <w:rPr>
          <w:rtl/>
        </w:rPr>
        <w:t>،</w:t>
      </w:r>
      <w:r w:rsidRPr="00E43AB1">
        <w:rPr>
          <w:rtl/>
        </w:rPr>
        <w:t xml:space="preserve"> وَالحَسَنِ الرِّضا</w:t>
      </w:r>
      <w:r w:rsidR="009A58AC">
        <w:rPr>
          <w:rtl/>
        </w:rPr>
        <w:t>،</w:t>
      </w:r>
      <w:r w:rsidRPr="00E43AB1">
        <w:rPr>
          <w:rtl/>
        </w:rPr>
        <w:t xml:space="preserve"> وَالحُسَيْنِ المُصَفَّى</w:t>
      </w:r>
      <w:r w:rsidR="009A58AC">
        <w:rPr>
          <w:rtl/>
        </w:rPr>
        <w:t>،</w:t>
      </w:r>
      <w:r w:rsidRPr="00E43AB1">
        <w:rPr>
          <w:rtl/>
        </w:rPr>
        <w:t xml:space="preserve"> وَجَمِيعِ الأَوْصِياء مَصابِيحِ الدُّجى</w:t>
      </w:r>
      <w:r w:rsidR="009A58AC">
        <w:rPr>
          <w:rtl/>
        </w:rPr>
        <w:t>،</w:t>
      </w:r>
      <w:r w:rsidRPr="00E43AB1">
        <w:rPr>
          <w:rtl/>
        </w:rPr>
        <w:t xml:space="preserve"> وَأَعْلامِ الهُدى</w:t>
      </w:r>
      <w:r w:rsidR="009A58AC">
        <w:rPr>
          <w:rtl/>
        </w:rPr>
        <w:t>،</w:t>
      </w:r>
      <w:r w:rsidRPr="00E43AB1">
        <w:rPr>
          <w:rtl/>
        </w:rPr>
        <w:t xml:space="preserve"> وَمَنارِ التُّقى</w:t>
      </w:r>
      <w:r w:rsidR="009A58AC">
        <w:rPr>
          <w:rtl/>
        </w:rPr>
        <w:t>،</w:t>
      </w:r>
      <w:r w:rsidRPr="00E43AB1">
        <w:rPr>
          <w:rtl/>
        </w:rPr>
        <w:t xml:space="preserve"> وَالعُرْوَةِ الوُثْقى</w:t>
      </w:r>
      <w:r w:rsidR="009A58AC">
        <w:rPr>
          <w:rtl/>
        </w:rPr>
        <w:t>،</w:t>
      </w:r>
      <w:r w:rsidRPr="00E43AB1">
        <w:rPr>
          <w:rtl/>
        </w:rPr>
        <w:t xml:space="preserve"> وَالحَبْلِ المَتِينِ والصِّراطِ المُسْتَقِيمِ</w:t>
      </w:r>
      <w:r w:rsidR="009A58AC">
        <w:rPr>
          <w:rtl/>
        </w:rPr>
        <w:t>،</w:t>
      </w:r>
      <w:r w:rsidRPr="00E43AB1">
        <w:rPr>
          <w:rtl/>
        </w:rPr>
        <w:t xml:space="preserve"> وَصَلِّ عَلى وَلِيِّكَ وَوُلاةِ</w:t>
      </w:r>
    </w:p>
    <w:p w:rsidR="001B329E" w:rsidRPr="00524C63" w:rsidRDefault="001B329E" w:rsidP="003C7C01">
      <w:pPr>
        <w:pStyle w:val="libLine"/>
        <w:rPr>
          <w:rStyle w:val="libBold2Char"/>
          <w:rtl/>
        </w:rPr>
      </w:pPr>
      <w:r>
        <w:rPr>
          <w:rFonts w:hint="cs"/>
          <w:rtl/>
        </w:rPr>
        <w:t>_________________</w:t>
      </w:r>
    </w:p>
    <w:p w:rsidR="001B329E" w:rsidRPr="00524C63" w:rsidRDefault="001B329E" w:rsidP="003C7C01">
      <w:pPr>
        <w:pStyle w:val="libFootnote0"/>
        <w:rPr>
          <w:rStyle w:val="libBold2Char"/>
          <w:rtl/>
        </w:rPr>
      </w:pPr>
      <w:r w:rsidRPr="000B514B">
        <w:rPr>
          <w:rFonts w:hint="cs"/>
          <w:rtl/>
        </w:rPr>
        <w:t>1</w:t>
      </w:r>
      <w:r w:rsidR="003C7C01">
        <w:rPr>
          <w:rFonts w:hint="cs"/>
          <w:rtl/>
        </w:rPr>
        <w:t xml:space="preserve"> - </w:t>
      </w:r>
      <w:r w:rsidRPr="000B514B">
        <w:rPr>
          <w:rFonts w:hint="cs"/>
          <w:rtl/>
        </w:rPr>
        <w:t>زاكية نامية</w:t>
      </w:r>
      <w:r w:rsidR="009A58AC">
        <w:rPr>
          <w:rFonts w:hint="cs"/>
          <w:rtl/>
        </w:rPr>
        <w:t>:</w:t>
      </w:r>
      <w:r w:rsidRPr="000B514B">
        <w:rPr>
          <w:rFonts w:hint="cs"/>
          <w:rtl/>
        </w:rPr>
        <w:t xml:space="preserve"> نسخة</w:t>
      </w:r>
      <w:r w:rsidR="003C7C01">
        <w:rPr>
          <w:rFonts w:hint="cs"/>
          <w:rtl/>
        </w:rPr>
        <w:t>.</w:t>
      </w:r>
    </w:p>
    <w:p w:rsidR="001B329E" w:rsidRPr="000B514B" w:rsidRDefault="001B329E" w:rsidP="003C7C01">
      <w:pPr>
        <w:pStyle w:val="libFootnote0"/>
        <w:rPr>
          <w:rtl/>
        </w:rPr>
      </w:pPr>
      <w:r w:rsidRPr="000B514B">
        <w:rPr>
          <w:rFonts w:hint="cs"/>
          <w:rtl/>
        </w:rPr>
        <w:t>2</w:t>
      </w:r>
      <w:r w:rsidR="003C7C01">
        <w:rPr>
          <w:rFonts w:hint="cs"/>
          <w:rtl/>
        </w:rPr>
        <w:t xml:space="preserve"> - </w:t>
      </w:r>
      <w:r w:rsidRPr="000B514B">
        <w:rPr>
          <w:rFonts w:hint="cs"/>
          <w:rtl/>
        </w:rPr>
        <w:t>محي</w:t>
      </w:r>
      <w:r w:rsidR="003C7C01">
        <w:rPr>
          <w:rFonts w:hint="cs"/>
          <w:rtl/>
        </w:rPr>
        <w:t xml:space="preserve"> - </w:t>
      </w:r>
      <w:r w:rsidRPr="000B514B">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E43AB1">
        <w:rPr>
          <w:rtl/>
        </w:rPr>
        <w:lastRenderedPageBreak/>
        <w:t>عَهْدِكَ</w:t>
      </w:r>
      <w:r w:rsidR="009A58AC">
        <w:rPr>
          <w:rtl/>
        </w:rPr>
        <w:t>،</w:t>
      </w:r>
      <w:r w:rsidRPr="00E43AB1">
        <w:rPr>
          <w:rtl/>
        </w:rPr>
        <w:t xml:space="preserve"> وَالاَئِمَّةِ مِنْ وُلْدِهِ</w:t>
      </w:r>
      <w:r w:rsidR="009A58AC">
        <w:rPr>
          <w:rtl/>
        </w:rPr>
        <w:t>،</w:t>
      </w:r>
      <w:r w:rsidRPr="00E43AB1">
        <w:rPr>
          <w:rtl/>
        </w:rPr>
        <w:t xml:space="preserve"> وَمُدَّ فِي أَعْمارِهِمْ</w:t>
      </w:r>
      <w:r w:rsidR="009A58AC">
        <w:rPr>
          <w:rtl/>
        </w:rPr>
        <w:t>،</w:t>
      </w:r>
      <w:r w:rsidRPr="00E43AB1">
        <w:rPr>
          <w:rtl/>
        </w:rPr>
        <w:t xml:space="preserve"> وَزِدْ فِي آجالِهِمْ</w:t>
      </w:r>
      <w:r w:rsidR="009A58AC">
        <w:rPr>
          <w:rtl/>
        </w:rPr>
        <w:t>،</w:t>
      </w:r>
      <w:r w:rsidRPr="00E43AB1">
        <w:rPr>
          <w:rtl/>
        </w:rPr>
        <w:t xml:space="preserve"> وَبَلِّغْهُمْ أَقْصى آمالِهِمْ دِينا وَدُنْيا وَآخِرَةً</w:t>
      </w:r>
      <w:r w:rsidR="009A58AC">
        <w:rPr>
          <w:rtl/>
        </w:rPr>
        <w:t>،</w:t>
      </w:r>
      <w:r w:rsidRPr="00E43AB1">
        <w:rPr>
          <w:rtl/>
        </w:rPr>
        <w:t xml:space="preserve"> إِنَّكَ عَلى كُلِّ شَيٍ قَديرٌ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Fonts w:hint="cs"/>
          <w:rtl/>
        </w:rPr>
        <w:t>واعلم أنّ ليلة السّبت هي كليلة الجمعة على بعض الروايات</w:t>
      </w:r>
      <w:r w:rsidR="009A58AC">
        <w:rPr>
          <w:rFonts w:hint="cs"/>
          <w:rtl/>
        </w:rPr>
        <w:t>،</w:t>
      </w:r>
      <w:r>
        <w:rPr>
          <w:rFonts w:hint="cs"/>
          <w:rtl/>
        </w:rPr>
        <w:t xml:space="preserve"> فينبغي أن يُقرأ فيها ما يقرأ في ليلة الجمعة</w:t>
      </w:r>
      <w:r w:rsidR="003C7C01">
        <w:rPr>
          <w:rFonts w:hint="cs"/>
          <w:rtl/>
        </w:rPr>
        <w:t>.</w:t>
      </w:r>
    </w:p>
    <w:p w:rsidR="001B329E" w:rsidRDefault="001B329E" w:rsidP="001B329E">
      <w:pPr>
        <w:pStyle w:val="Heading2Center"/>
        <w:rPr>
          <w:rtl/>
        </w:rPr>
      </w:pPr>
      <w:bookmarkStart w:id="120" w:name="_Toc415300810"/>
      <w:bookmarkStart w:id="121" w:name="_Toc426799345"/>
      <w:r>
        <w:rPr>
          <w:rtl/>
        </w:rPr>
        <w:t>الفصل الخامس</w:t>
      </w:r>
      <w:bookmarkEnd w:id="120"/>
      <w:bookmarkEnd w:id="121"/>
    </w:p>
    <w:p w:rsidR="001B329E" w:rsidRDefault="001B329E" w:rsidP="001B329E">
      <w:pPr>
        <w:pStyle w:val="Heading2Center"/>
        <w:rPr>
          <w:rtl/>
        </w:rPr>
      </w:pPr>
      <w:bookmarkStart w:id="122" w:name="_Toc415300811"/>
      <w:bookmarkStart w:id="123" w:name="_Toc426799346"/>
      <w:r>
        <w:rPr>
          <w:rtl/>
        </w:rPr>
        <w:t xml:space="preserve">في تعيين أسماء النَبِّي والائِمَّة المَعصُومين </w:t>
      </w:r>
      <w:r w:rsidRPr="003C7C01">
        <w:rPr>
          <w:rStyle w:val="libAlaemChar"/>
          <w:rtl/>
        </w:rPr>
        <w:t>عليهم‌السلام</w:t>
      </w:r>
      <w:r>
        <w:rPr>
          <w:rtl/>
        </w:rPr>
        <w:t xml:space="preserve"> باَيّام الاسبُوع</w:t>
      </w:r>
      <w:bookmarkEnd w:id="122"/>
      <w:bookmarkEnd w:id="123"/>
    </w:p>
    <w:p w:rsidR="001B329E" w:rsidRDefault="001B329E" w:rsidP="001B329E">
      <w:pPr>
        <w:pStyle w:val="Heading2Center"/>
        <w:rPr>
          <w:rtl/>
        </w:rPr>
      </w:pPr>
      <w:bookmarkStart w:id="124" w:name="_Toc415300812"/>
      <w:bookmarkStart w:id="125" w:name="_Toc426799347"/>
      <w:r>
        <w:rPr>
          <w:rtl/>
        </w:rPr>
        <w:t>والزّيارات لهُم في كُلِّ يَوم</w:t>
      </w:r>
      <w:bookmarkEnd w:id="124"/>
      <w:bookmarkEnd w:id="125"/>
    </w:p>
    <w:p w:rsidR="001B329E" w:rsidRDefault="001B329E" w:rsidP="003C7C01">
      <w:pPr>
        <w:pStyle w:val="libNormal"/>
        <w:rPr>
          <w:rtl/>
        </w:rPr>
      </w:pPr>
      <w:r>
        <w:rPr>
          <w:rtl/>
        </w:rPr>
        <w:t xml:space="preserve">قالَ السَّيِّد ابن طاووس في </w:t>
      </w:r>
      <w:r w:rsidRPr="00524C63">
        <w:rPr>
          <w:rStyle w:val="libBold2Char"/>
          <w:rtl/>
        </w:rPr>
        <w:t>جمال الاسبُوع</w:t>
      </w:r>
      <w:r w:rsidR="009A58AC">
        <w:rPr>
          <w:rtl/>
        </w:rPr>
        <w:t>:</w:t>
      </w:r>
      <w:r>
        <w:rPr>
          <w:rtl/>
        </w:rPr>
        <w:t xml:space="preserve"> رَوى ابن بابويه مُسنداً عَن الصّقر بن أبي دلف قالَ</w:t>
      </w:r>
      <w:r w:rsidR="009A58AC">
        <w:rPr>
          <w:rtl/>
        </w:rPr>
        <w:t>:</w:t>
      </w:r>
      <w:r>
        <w:rPr>
          <w:rtl/>
        </w:rPr>
        <w:t xml:space="preserve"> لما حمل المتوكّل سَيِّدَنا عليّ بن مُحَمَّد النَّقي إلى سُرّ مَنْ رأى جِئت أسأل عَن خبره</w:t>
      </w:r>
      <w:r w:rsidR="009A58AC">
        <w:rPr>
          <w:rtl/>
        </w:rPr>
        <w:t>،</w:t>
      </w:r>
      <w:r>
        <w:rPr>
          <w:rtl/>
        </w:rPr>
        <w:t xml:space="preserve"> وكانَ سجينا عِندَ الزراقي حاجب المتوكّل</w:t>
      </w:r>
      <w:r w:rsidR="009A58AC">
        <w:rPr>
          <w:rtl/>
        </w:rPr>
        <w:t>،</w:t>
      </w:r>
      <w:r>
        <w:rPr>
          <w:rtl/>
        </w:rPr>
        <w:t xml:space="preserve"> فأدخلت عَلَيه فقال</w:t>
      </w:r>
      <w:r w:rsidR="009A58AC">
        <w:rPr>
          <w:rtl/>
        </w:rPr>
        <w:t>:</w:t>
      </w:r>
      <w:r>
        <w:rPr>
          <w:rtl/>
        </w:rPr>
        <w:t xml:space="preserve"> يا صقر ما شأنك؟ فقلت</w:t>
      </w:r>
      <w:r w:rsidR="009A58AC">
        <w:rPr>
          <w:rtl/>
        </w:rPr>
        <w:t>:</w:t>
      </w:r>
      <w:r>
        <w:rPr>
          <w:rtl/>
        </w:rPr>
        <w:t xml:space="preserve"> خَير</w:t>
      </w:r>
      <w:r w:rsidR="003C7C01">
        <w:rPr>
          <w:rtl/>
        </w:rPr>
        <w:t>.</w:t>
      </w:r>
      <w:r>
        <w:rPr>
          <w:rtl/>
        </w:rPr>
        <w:t xml:space="preserve"> فقال</w:t>
      </w:r>
      <w:r w:rsidR="009A58AC">
        <w:rPr>
          <w:rtl/>
        </w:rPr>
        <w:t>:</w:t>
      </w:r>
      <w:r>
        <w:rPr>
          <w:rtl/>
        </w:rPr>
        <w:t xml:space="preserve"> اقعد</w:t>
      </w:r>
      <w:r w:rsidR="003C7C01">
        <w:rPr>
          <w:rtl/>
        </w:rPr>
        <w:t>.</w:t>
      </w:r>
      <w:r>
        <w:rPr>
          <w:rtl/>
        </w:rPr>
        <w:t xml:space="preserve"> قال</w:t>
      </w:r>
      <w:r w:rsidR="009A58AC">
        <w:rPr>
          <w:rtl/>
        </w:rPr>
        <w:t>:</w:t>
      </w:r>
      <w:r>
        <w:rPr>
          <w:rtl/>
        </w:rPr>
        <w:t xml:space="preserve"> فأخذنا فيما تقدّم وماتأخّر إلى أن زجر النّاس عَنْه</w:t>
      </w:r>
      <w:r w:rsidR="009A58AC">
        <w:rPr>
          <w:rtl/>
        </w:rPr>
        <w:t>،</w:t>
      </w:r>
      <w:r>
        <w:rPr>
          <w:rtl/>
        </w:rPr>
        <w:t xml:space="preserve"> ثُمَّ قالَ لي</w:t>
      </w:r>
      <w:r w:rsidR="009A58AC">
        <w:rPr>
          <w:rtl/>
        </w:rPr>
        <w:t>:</w:t>
      </w:r>
      <w:r>
        <w:rPr>
          <w:rtl/>
        </w:rPr>
        <w:t xml:space="preserve"> ما شأنك وفيمَ جئت؟ قلت</w:t>
      </w:r>
      <w:r w:rsidR="009A58AC">
        <w:rPr>
          <w:rtl/>
        </w:rPr>
        <w:t>:</w:t>
      </w:r>
      <w:r>
        <w:rPr>
          <w:rtl/>
        </w:rPr>
        <w:t xml:space="preserve"> لِخَيرٍ ما</w:t>
      </w:r>
      <w:r w:rsidR="009A58AC">
        <w:rPr>
          <w:rtl/>
        </w:rPr>
        <w:t>،</w:t>
      </w:r>
      <w:r>
        <w:rPr>
          <w:rtl/>
        </w:rPr>
        <w:t xml:space="preserve"> قالَ</w:t>
      </w:r>
      <w:r w:rsidR="009A58AC">
        <w:rPr>
          <w:rtl/>
        </w:rPr>
        <w:t>:</w:t>
      </w:r>
      <w:r>
        <w:rPr>
          <w:rtl/>
        </w:rPr>
        <w:t xml:space="preserve"> لعلّك جِئت تسأل عَن خَبَر مَولاك؟ فقلت لَهُ</w:t>
      </w:r>
      <w:r w:rsidR="009A58AC">
        <w:rPr>
          <w:rtl/>
        </w:rPr>
        <w:t>:</w:t>
      </w:r>
      <w:r>
        <w:rPr>
          <w:rtl/>
        </w:rPr>
        <w:t xml:space="preserve"> مَولاي أَمير المُؤمِنين</w:t>
      </w:r>
      <w:r w:rsidR="003C7C01">
        <w:rPr>
          <w:rtl/>
        </w:rPr>
        <w:t>.</w:t>
      </w:r>
      <w:r>
        <w:rPr>
          <w:rtl/>
        </w:rPr>
        <w:t xml:space="preserve"> قال</w:t>
      </w:r>
      <w:r w:rsidR="009A58AC">
        <w:rPr>
          <w:rtl/>
        </w:rPr>
        <w:t>:</w:t>
      </w:r>
      <w:r>
        <w:rPr>
          <w:rtl/>
        </w:rPr>
        <w:t xml:space="preserve"> اسكت مَولاكَ هُوَ الحَقّ لاتحتشمني فانِّي على مذهَبِكَ</w:t>
      </w:r>
      <w:r w:rsidR="009A58AC">
        <w:rPr>
          <w:rtl/>
        </w:rPr>
        <w:t>،</w:t>
      </w:r>
      <w:r>
        <w:rPr>
          <w:rtl/>
        </w:rPr>
        <w:t xml:space="preserve"> فقلت</w:t>
      </w:r>
      <w:r w:rsidR="009A58AC">
        <w:rPr>
          <w:rtl/>
        </w:rPr>
        <w:t>:</w:t>
      </w:r>
      <w:r>
        <w:rPr>
          <w:rtl/>
        </w:rPr>
        <w:t xml:space="preserve"> الحَمد لله</w:t>
      </w:r>
      <w:r w:rsidR="003C7C01">
        <w:rPr>
          <w:rtl/>
        </w:rPr>
        <w:t>.</w:t>
      </w:r>
      <w:r>
        <w:rPr>
          <w:rtl/>
        </w:rPr>
        <w:t xml:space="preserve"> فقال أَتُحِبُّ أَن تراه؟</w:t>
      </w:r>
      <w:r>
        <w:rPr>
          <w:rFonts w:hint="cs"/>
          <w:rtl/>
        </w:rPr>
        <w:t xml:space="preserve"> </w:t>
      </w:r>
      <w:r>
        <w:rPr>
          <w:rtl/>
        </w:rPr>
        <w:t>قُلت</w:t>
      </w:r>
      <w:r w:rsidR="009A58AC">
        <w:rPr>
          <w:rtl/>
        </w:rPr>
        <w:t>:</w:t>
      </w:r>
      <w:r>
        <w:rPr>
          <w:rtl/>
        </w:rPr>
        <w:t xml:space="preserve"> نَعَم</w:t>
      </w:r>
      <w:r w:rsidR="003C7C01">
        <w:rPr>
          <w:rtl/>
        </w:rPr>
        <w:t>.</w:t>
      </w:r>
      <w:r>
        <w:rPr>
          <w:rtl/>
        </w:rPr>
        <w:t xml:space="preserve"> قال</w:t>
      </w:r>
      <w:r w:rsidR="009A58AC">
        <w:rPr>
          <w:rtl/>
        </w:rPr>
        <w:t>:</w:t>
      </w:r>
      <w:r>
        <w:rPr>
          <w:rtl/>
        </w:rPr>
        <w:t xml:space="preserve"> اِجلس حَتَّى يخرج صاحِب البريد من عِندِه</w:t>
      </w:r>
      <w:r w:rsidR="009A58AC">
        <w:rPr>
          <w:rtl/>
        </w:rPr>
        <w:t>،</w:t>
      </w:r>
      <w:r>
        <w:rPr>
          <w:rtl/>
        </w:rPr>
        <w:t xml:space="preserve"> قالَ</w:t>
      </w:r>
      <w:r w:rsidR="009A58AC">
        <w:rPr>
          <w:rtl/>
        </w:rPr>
        <w:t>:</w:t>
      </w:r>
      <w:r>
        <w:rPr>
          <w:rtl/>
        </w:rPr>
        <w:t xml:space="preserve"> فَجَلَسْت فَلَمّا خَرَج قالَ لغُلام لَهُ</w:t>
      </w:r>
      <w:r w:rsidR="009A58AC">
        <w:rPr>
          <w:rtl/>
        </w:rPr>
        <w:t>:</w:t>
      </w:r>
      <w:r>
        <w:rPr>
          <w:rtl/>
        </w:rPr>
        <w:t xml:space="preserve"> خذ بيد الصَّقر وأَدْخلهُ إلى الحُجرة</w:t>
      </w:r>
      <w:r w:rsidR="009A58AC">
        <w:rPr>
          <w:rtl/>
        </w:rPr>
        <w:t>،</w:t>
      </w:r>
      <w:r>
        <w:rPr>
          <w:rtl/>
        </w:rPr>
        <w:t xml:space="preserve"> وأومأ إلى بَيْت فَدَخلت فإذا هُوَ جالِس على صَدر حصير وَبحذائِه قَبر مَحفُور</w:t>
      </w:r>
      <w:r w:rsidR="003C7C01">
        <w:rPr>
          <w:rtl/>
        </w:rPr>
        <w:t>.</w:t>
      </w:r>
      <w:r>
        <w:rPr>
          <w:rtl/>
        </w:rPr>
        <w:t xml:space="preserve"> وَقالَ فسلمت عَلَيهِ فَرَدَّ علي</w:t>
      </w:r>
      <w:r w:rsidR="009A58AC">
        <w:rPr>
          <w:rtl/>
        </w:rPr>
        <w:t>،</w:t>
      </w:r>
      <w:r>
        <w:rPr>
          <w:rtl/>
        </w:rPr>
        <w:t xml:space="preserve"> ثُمَّ أَمَرَني بِالجُلوس</w:t>
      </w:r>
      <w:r w:rsidR="009A58AC">
        <w:rPr>
          <w:rtl/>
        </w:rPr>
        <w:t>،</w:t>
      </w:r>
      <w:r>
        <w:rPr>
          <w:rtl/>
        </w:rPr>
        <w:t xml:space="preserve"> ثُمَّ قالَ لي</w:t>
      </w:r>
      <w:r w:rsidR="009A58AC">
        <w:rPr>
          <w:rtl/>
        </w:rPr>
        <w:t>:</w:t>
      </w:r>
      <w:r>
        <w:rPr>
          <w:rtl/>
        </w:rPr>
        <w:t xml:space="preserve"> يا صقر</w:t>
      </w:r>
      <w:r w:rsidR="009A58AC">
        <w:rPr>
          <w:rtl/>
        </w:rPr>
        <w:t>،</w:t>
      </w:r>
      <w:r>
        <w:rPr>
          <w:rtl/>
        </w:rPr>
        <w:t xml:space="preserve"> ما أتى بِكَ؟ قُلْت جِئْتُ</w:t>
      </w:r>
      <w:r>
        <w:rPr>
          <w:rFonts w:hint="cs"/>
          <w:rtl/>
        </w:rPr>
        <w:t xml:space="preserve"> </w:t>
      </w:r>
      <w:r>
        <w:rPr>
          <w:rtl/>
        </w:rPr>
        <w:t>أتعرَّف خَبَرك</w:t>
      </w:r>
      <w:r w:rsidR="003C7C01">
        <w:rPr>
          <w:rtl/>
        </w:rPr>
        <w:t>.</w:t>
      </w:r>
      <w:r>
        <w:rPr>
          <w:rFonts w:hint="cs"/>
          <w:rtl/>
        </w:rPr>
        <w:t xml:space="preserve"> </w:t>
      </w:r>
      <w:r>
        <w:rPr>
          <w:rtl/>
        </w:rPr>
        <w:t>قالَ</w:t>
      </w:r>
      <w:r w:rsidR="009A58AC">
        <w:rPr>
          <w:rtl/>
        </w:rPr>
        <w:t>:</w:t>
      </w:r>
      <w:r>
        <w:rPr>
          <w:rtl/>
        </w:rPr>
        <w:t xml:space="preserve"> ثُمَّ نَظَرت إلى القَبْر فبَكَيت</w:t>
      </w:r>
      <w:r w:rsidR="009A58AC">
        <w:rPr>
          <w:rtl/>
        </w:rPr>
        <w:t>،</w:t>
      </w:r>
      <w:r>
        <w:rPr>
          <w:rtl/>
        </w:rPr>
        <w:t xml:space="preserve"> فَنَظَر إلى فقال</w:t>
      </w:r>
      <w:r w:rsidR="009A58AC">
        <w:rPr>
          <w:rtl/>
        </w:rPr>
        <w:t>:</w:t>
      </w:r>
      <w:r>
        <w:rPr>
          <w:rtl/>
        </w:rPr>
        <w:t xml:space="preserve"> يا صقر لا عَلَيكَ لَنْ يَصلُوا إِلينا بِسُوءٍ</w:t>
      </w:r>
      <w:r w:rsidR="003C7C01">
        <w:rPr>
          <w:rtl/>
        </w:rPr>
        <w:t>.</w:t>
      </w:r>
      <w:r>
        <w:rPr>
          <w:rFonts w:hint="cs"/>
          <w:rtl/>
        </w:rPr>
        <w:t xml:space="preserve"> </w:t>
      </w:r>
      <w:r>
        <w:rPr>
          <w:rtl/>
        </w:rPr>
        <w:t>فقلت</w:t>
      </w:r>
      <w:r w:rsidR="009A58AC">
        <w:rPr>
          <w:rtl/>
        </w:rPr>
        <w:t>:</w:t>
      </w:r>
      <w:r>
        <w:rPr>
          <w:rtl/>
        </w:rPr>
        <w:t xml:space="preserve"> الحَمد للهُ</w:t>
      </w:r>
      <w:r w:rsidR="009A58AC">
        <w:rPr>
          <w:rtl/>
        </w:rPr>
        <w:t>،</w:t>
      </w:r>
      <w:r>
        <w:rPr>
          <w:rtl/>
        </w:rPr>
        <w:t xml:space="preserve"> ثُمَّ قلت</w:t>
      </w:r>
      <w:r w:rsidR="009A58AC">
        <w:rPr>
          <w:rtl/>
        </w:rPr>
        <w:t>:</w:t>
      </w:r>
      <w:r>
        <w:rPr>
          <w:rtl/>
        </w:rPr>
        <w:t xml:space="preserve"> يا سَيِّدي حديث يروى عَن النَبِّي </w:t>
      </w:r>
      <w:r w:rsidRPr="003C7C01">
        <w:rPr>
          <w:rStyle w:val="libAlaemChar"/>
          <w:rtl/>
        </w:rPr>
        <w:t>صلى‌الله‌عليه‌وآله</w:t>
      </w:r>
      <w:r>
        <w:rPr>
          <w:rtl/>
        </w:rPr>
        <w:t xml:space="preserve"> لا أَعرف مَعناهُ</w:t>
      </w:r>
      <w:r w:rsidR="003C7C01">
        <w:rPr>
          <w:rtl/>
        </w:rPr>
        <w:t>.</w:t>
      </w:r>
      <w:r>
        <w:rPr>
          <w:rFonts w:hint="cs"/>
          <w:rtl/>
        </w:rPr>
        <w:t xml:space="preserve"> </w:t>
      </w:r>
      <w:r>
        <w:rPr>
          <w:rtl/>
        </w:rPr>
        <w:t>قالَ</w:t>
      </w:r>
      <w:r w:rsidR="009A58AC">
        <w:rPr>
          <w:rtl/>
        </w:rPr>
        <w:t>:</w:t>
      </w:r>
      <w:r>
        <w:rPr>
          <w:rtl/>
        </w:rPr>
        <w:t xml:space="preserve"> وَما هُوَ؟ قُلت</w:t>
      </w:r>
      <w:r w:rsidR="009A58AC">
        <w:rPr>
          <w:rtl/>
        </w:rPr>
        <w:t>:</w:t>
      </w:r>
      <w:r>
        <w:rPr>
          <w:rtl/>
        </w:rPr>
        <w:t xml:space="preserve"> قوله لاتعادُوا الاَيَّام فتُعاديكُم ما مَعناهُ؟ فَقال</w:t>
      </w:r>
      <w:r w:rsidR="009A58AC">
        <w:rPr>
          <w:rtl/>
        </w:rPr>
        <w:t>:</w:t>
      </w:r>
      <w:r>
        <w:rPr>
          <w:rtl/>
        </w:rPr>
        <w:t xml:space="preserve"> نَعَم</w:t>
      </w:r>
      <w:r w:rsidR="009A58AC">
        <w:rPr>
          <w:rtl/>
        </w:rPr>
        <w:t>،</w:t>
      </w:r>
      <w:r>
        <w:rPr>
          <w:rtl/>
        </w:rPr>
        <w:t xml:space="preserve"> الاَيَّام نَحنُ ماقامَتِ السَّماوات وَالاَرض</w:t>
      </w:r>
      <w:r w:rsidR="009A58AC">
        <w:rPr>
          <w:rtl/>
        </w:rPr>
        <w:t>،</w:t>
      </w:r>
      <w:r>
        <w:rPr>
          <w:rtl/>
        </w:rPr>
        <w:t xml:space="preserve"> فَالسَّبْتُ اسْم رَسول الله </w:t>
      </w:r>
      <w:r w:rsidRPr="003C7C01">
        <w:rPr>
          <w:rStyle w:val="libAlaemChar"/>
          <w:rtl/>
        </w:rPr>
        <w:t>صلى‌الله‌عليه‌وآله</w:t>
      </w:r>
      <w:r w:rsidR="009A58AC">
        <w:rPr>
          <w:rtl/>
        </w:rPr>
        <w:t>،</w:t>
      </w:r>
      <w:r>
        <w:rPr>
          <w:rtl/>
        </w:rPr>
        <w:t xml:space="preserve"> والاَحَّد أَميرالمُؤمِنينَ </w:t>
      </w:r>
      <w:r w:rsidRPr="003C7C01">
        <w:rPr>
          <w:rStyle w:val="libAlaemChar"/>
          <w:rtl/>
        </w:rPr>
        <w:t>عليه‌السلام</w:t>
      </w:r>
      <w:r w:rsidR="009A58AC">
        <w:rPr>
          <w:rtl/>
        </w:rPr>
        <w:t>،</w:t>
      </w:r>
      <w:r>
        <w:rPr>
          <w:rtl/>
        </w:rPr>
        <w:t xml:space="preserve"> والاثنانُ الحَسَنِ والحُسَين </w:t>
      </w:r>
      <w:r w:rsidRPr="003C7C01">
        <w:rPr>
          <w:rStyle w:val="libAlaemChar"/>
          <w:rtl/>
        </w:rPr>
        <w:t>عليهما‌السلام</w:t>
      </w:r>
      <w:r w:rsidR="009A58AC">
        <w:rPr>
          <w:rtl/>
        </w:rPr>
        <w:t>،</w:t>
      </w:r>
      <w:r>
        <w:rPr>
          <w:rtl/>
        </w:rPr>
        <w:t xml:space="preserve"> والثَّلاثاء عَلِيّ بن الحُسَين ومُحَمَّد بن عَلِي وجَعفَر بن مُحَمَّد </w:t>
      </w:r>
      <w:r w:rsidRPr="003C7C01">
        <w:rPr>
          <w:rStyle w:val="libAlaemChar"/>
          <w:rtl/>
        </w:rPr>
        <w:t>عليهم‌السلام</w:t>
      </w:r>
      <w:r w:rsidR="009A58AC">
        <w:rPr>
          <w:rtl/>
        </w:rPr>
        <w:t>،</w:t>
      </w:r>
      <w:r>
        <w:rPr>
          <w:rtl/>
        </w:rPr>
        <w:t xml:space="preserve"> والاَربِعاء مُوسى بن جَعفَر وعَلِي بن مُوسى ومُحَمَّد بن عَلِي وانا</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406</w:t>
      </w:r>
      <w:r w:rsidR="003C7C01">
        <w:rPr>
          <w:rFonts w:hint="cs"/>
          <w:rtl/>
        </w:rPr>
        <w:t xml:space="preserve"> - </w:t>
      </w:r>
      <w:r>
        <w:rPr>
          <w:rFonts w:hint="cs"/>
          <w:rtl/>
        </w:rPr>
        <w:t>409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والخَميس ابني الحَسَنِ </w:t>
      </w:r>
      <w:r w:rsidRPr="003C7C01">
        <w:rPr>
          <w:rStyle w:val="libAlaemChar"/>
          <w:rtl/>
        </w:rPr>
        <w:t>عليهم‌السلام</w:t>
      </w:r>
      <w:r w:rsidR="009A58AC">
        <w:rPr>
          <w:rtl/>
        </w:rPr>
        <w:t>،</w:t>
      </w:r>
      <w:r>
        <w:rPr>
          <w:rtl/>
        </w:rPr>
        <w:t xml:space="preserve"> والجُمعة ابن ابني واليه تجتمع عصابة الحَقّ</w:t>
      </w:r>
      <w:r w:rsidR="003C7C01">
        <w:rPr>
          <w:rtl/>
          <w:lang w:bidi="fa-IR"/>
        </w:rPr>
        <w:t>.</w:t>
      </w:r>
      <w:r>
        <w:rPr>
          <w:rFonts w:hint="cs"/>
          <w:rtl/>
        </w:rPr>
        <w:t xml:space="preserve"> </w:t>
      </w:r>
      <w:r>
        <w:rPr>
          <w:rtl/>
        </w:rPr>
        <w:t>فهذا معنى الاَيَّام فلا تُعادوهم في الدُّنيا فيُعادوكُم في الآخرة</w:t>
      </w:r>
      <w:r w:rsidR="003C7C01">
        <w:rPr>
          <w:rtl/>
          <w:lang w:bidi="fa-IR"/>
        </w:rPr>
        <w:t>.</w:t>
      </w:r>
      <w:r>
        <w:rPr>
          <w:rtl/>
        </w:rPr>
        <w:t xml:space="preserve"> ثُمَّ قالَ</w:t>
      </w:r>
      <w:r w:rsidR="009A58AC">
        <w:rPr>
          <w:rtl/>
        </w:rPr>
        <w:t>:</w:t>
      </w:r>
      <w:r>
        <w:rPr>
          <w:rtl/>
        </w:rPr>
        <w:t xml:space="preserve"> وَدِّعْ واخرُج</w:t>
      </w:r>
      <w:r w:rsidR="003C7C01">
        <w:rPr>
          <w:rtl/>
          <w:lang w:bidi="fa-IR"/>
        </w:rPr>
        <w:t>.</w:t>
      </w:r>
      <w:r>
        <w:rPr>
          <w:rFonts w:hint="cs"/>
          <w:rtl/>
        </w:rPr>
        <w:t xml:space="preserve"> </w:t>
      </w:r>
      <w:r>
        <w:rPr>
          <w:rtl/>
        </w:rPr>
        <w:t>ثُمَّ رَوى السَّيِّد هذا الحديث بسند آخر عَن القطب الراوندي</w:t>
      </w:r>
      <w:r w:rsidR="009A58AC">
        <w:rPr>
          <w:rtl/>
        </w:rPr>
        <w:t>،</w:t>
      </w:r>
      <w:r>
        <w:rPr>
          <w:rtl/>
        </w:rPr>
        <w:t xml:space="preserve"> ثُمَّ قالَ </w:t>
      </w:r>
      <w:r w:rsidRPr="003C7C01">
        <w:rPr>
          <w:rStyle w:val="libFootnotenumChar"/>
          <w:rFonts w:hint="cs"/>
          <w:rtl/>
        </w:rPr>
        <w:t>(1)</w:t>
      </w:r>
      <w:r w:rsidR="009A58AC">
        <w:rPr>
          <w:rFonts w:hint="cs"/>
          <w:rtl/>
        </w:rPr>
        <w:t>:</w:t>
      </w:r>
    </w:p>
    <w:p w:rsidR="001B329E" w:rsidRDefault="001B329E" w:rsidP="001B329E">
      <w:pPr>
        <w:pStyle w:val="Heading3Center"/>
        <w:rPr>
          <w:rtl/>
        </w:rPr>
      </w:pPr>
      <w:bookmarkStart w:id="126" w:name="_Toc415300813"/>
      <w:bookmarkStart w:id="127" w:name="_Toc426799348"/>
      <w:r>
        <w:rPr>
          <w:rtl/>
        </w:rPr>
        <w:t xml:space="preserve">ذكر زيارةِ النَّبِّي </w:t>
      </w:r>
      <w:r w:rsidRPr="003C7C01">
        <w:rPr>
          <w:rStyle w:val="libAlaemChar"/>
          <w:rtl/>
        </w:rPr>
        <w:t>صلى‌الله‌عليه‌وآله</w:t>
      </w:r>
      <w:bookmarkEnd w:id="126"/>
      <w:bookmarkEnd w:id="127"/>
    </w:p>
    <w:p w:rsidR="001B329E" w:rsidRDefault="001B329E" w:rsidP="001B329E">
      <w:pPr>
        <w:pStyle w:val="Heading3Center"/>
        <w:rPr>
          <w:rtl/>
        </w:rPr>
      </w:pPr>
      <w:bookmarkStart w:id="128" w:name="_Toc415300814"/>
      <w:bookmarkStart w:id="129" w:name="_Toc426799349"/>
      <w:r>
        <w:rPr>
          <w:rtl/>
        </w:rPr>
        <w:t>في يومه وَهُوَ يَوم السَّبت</w:t>
      </w:r>
      <w:bookmarkEnd w:id="128"/>
      <w:bookmarkEnd w:id="129"/>
    </w:p>
    <w:p w:rsidR="001B329E" w:rsidRPr="00524C63" w:rsidRDefault="001B329E" w:rsidP="003C7C01">
      <w:pPr>
        <w:pStyle w:val="libNormal"/>
        <w:rPr>
          <w:rStyle w:val="libBold2Char"/>
          <w:rtl/>
        </w:rPr>
      </w:pPr>
      <w:r w:rsidRPr="00524C63">
        <w:rPr>
          <w:rStyle w:val="libBold2Char"/>
          <w:rtl/>
        </w:rPr>
        <w:t>أَشهَدُ أَنْ لا إِلهَ إِلاّ الله وَحْدَهُ لاشَرِيكَ لَهُ</w:t>
      </w:r>
      <w:r w:rsidR="009A58AC" w:rsidRPr="00524C63">
        <w:rPr>
          <w:rStyle w:val="libBold2Char"/>
          <w:rtl/>
        </w:rPr>
        <w:t>،</w:t>
      </w:r>
      <w:r w:rsidRPr="00524C63">
        <w:rPr>
          <w:rStyle w:val="libBold2Char"/>
          <w:rtl/>
        </w:rPr>
        <w:t xml:space="preserve"> وَأَشْهَدُ أَنَّكَ رَسُولُهُ</w:t>
      </w:r>
      <w:r w:rsidR="009A58AC" w:rsidRPr="00524C63">
        <w:rPr>
          <w:rStyle w:val="libBold2Char"/>
          <w:rtl/>
        </w:rPr>
        <w:t>،</w:t>
      </w:r>
      <w:r w:rsidRPr="00524C63">
        <w:rPr>
          <w:rStyle w:val="libBold2Char"/>
          <w:rtl/>
        </w:rPr>
        <w:t xml:space="preserve"> وَأَنَّكَ مُحَمَّدُ بْنُ عَبْدِ اللهِ</w:t>
      </w:r>
      <w:r w:rsidR="009A58AC" w:rsidRPr="00524C63">
        <w:rPr>
          <w:rStyle w:val="libBold2Char"/>
          <w:rtl/>
        </w:rPr>
        <w:t>،</w:t>
      </w:r>
      <w:r w:rsidRPr="00524C63">
        <w:rPr>
          <w:rStyle w:val="libBold2Char"/>
          <w:rtl/>
        </w:rPr>
        <w:t xml:space="preserve"> وَأَشْهَدُ أَنَّكَ قَدْ بَلَّغْتَ رِسالاتِ رَبِّكَ</w:t>
      </w:r>
      <w:r w:rsidR="009A58AC" w:rsidRPr="00524C63">
        <w:rPr>
          <w:rStyle w:val="libBold2Char"/>
          <w:rtl/>
        </w:rPr>
        <w:t>،</w:t>
      </w:r>
      <w:r w:rsidRPr="00524C63">
        <w:rPr>
          <w:rStyle w:val="libBold2Char"/>
          <w:rtl/>
        </w:rPr>
        <w:t xml:space="preserve"> وَنَصَحْتَ لاُمَّتِكَ وَجاهَدْتَ فِي سَبِيلِ الله بِالحِكْمَةِ وَالمَوْعِظَةِ الحَسَنَةِ</w:t>
      </w:r>
      <w:r w:rsidR="009A58AC" w:rsidRPr="00524C63">
        <w:rPr>
          <w:rStyle w:val="libBold2Char"/>
          <w:rtl/>
        </w:rPr>
        <w:t>،</w:t>
      </w:r>
      <w:r w:rsidRPr="00524C63">
        <w:rPr>
          <w:rStyle w:val="libBold2Char"/>
          <w:rtl/>
        </w:rPr>
        <w:t xml:space="preserve"> وَأَدَّيْتَ الَّذِي عَلَيْكَ مِنَ الحَقِّ</w:t>
      </w:r>
      <w:r w:rsidR="009A58AC" w:rsidRPr="00524C63">
        <w:rPr>
          <w:rStyle w:val="libBold2Char"/>
          <w:rtl/>
        </w:rPr>
        <w:t>،</w:t>
      </w:r>
      <w:r w:rsidRPr="00524C63">
        <w:rPr>
          <w:rStyle w:val="libBold2Char"/>
          <w:rtl/>
        </w:rPr>
        <w:t xml:space="preserve"> وَأَنَّكَ قَدْ رَؤُفْتَ بِالمُؤْمِنِينَ</w:t>
      </w:r>
      <w:r w:rsidR="009A58AC" w:rsidRPr="00524C63">
        <w:rPr>
          <w:rStyle w:val="libBold2Char"/>
          <w:rtl/>
        </w:rPr>
        <w:t>،</w:t>
      </w:r>
      <w:r w:rsidRPr="00524C63">
        <w:rPr>
          <w:rStyle w:val="libBold2Char"/>
          <w:rtl/>
        </w:rPr>
        <w:t xml:space="preserve"> وَغَلَظْتَ عَلى الكافِرِينَ</w:t>
      </w:r>
      <w:r w:rsidR="009A58AC" w:rsidRPr="00524C63">
        <w:rPr>
          <w:rStyle w:val="libBold2Char"/>
          <w:rtl/>
        </w:rPr>
        <w:t>،</w:t>
      </w:r>
      <w:r w:rsidRPr="00524C63">
        <w:rPr>
          <w:rStyle w:val="libBold2Char"/>
          <w:rtl/>
        </w:rPr>
        <w:t xml:space="preserve"> وَعَبَدْتَ الله مُخْلِصا حَتَّى أَتاكَ اليَقِينُ</w:t>
      </w:r>
      <w:r w:rsidR="009A58AC" w:rsidRPr="00524C63">
        <w:rPr>
          <w:rStyle w:val="libBold2Char"/>
          <w:rtl/>
        </w:rPr>
        <w:t>،</w:t>
      </w:r>
      <w:r w:rsidRPr="00524C63">
        <w:rPr>
          <w:rStyle w:val="libBold2Char"/>
          <w:rtl/>
        </w:rPr>
        <w:t xml:space="preserve"> فَبَلَغ الله بِكَ أَشرَفَ مَحَلِّ المُكَرَّمِينَ</w:t>
      </w:r>
      <w:r w:rsidR="003C7C01" w:rsidRPr="00524C63">
        <w:rPr>
          <w:rStyle w:val="libBold2Char"/>
          <w:rtl/>
        </w:rPr>
        <w:t>.</w:t>
      </w:r>
      <w:r w:rsidRPr="00524C63">
        <w:rPr>
          <w:rStyle w:val="libBold2Char"/>
          <w:rtl/>
        </w:rPr>
        <w:t xml:space="preserve"> الحَمْدُ للهِ الَّذِي اسْتَنْقَذَنا بِكَ مِنَ الشِّرْكِ وَالضَّلالِ</w:t>
      </w:r>
      <w:r w:rsidR="003C7C01" w:rsidRPr="00524C63">
        <w:rPr>
          <w:rStyle w:val="libBold2Char"/>
          <w:rtl/>
        </w:rPr>
        <w:t>.</w:t>
      </w:r>
      <w:r w:rsidRPr="00524C63">
        <w:rPr>
          <w:rStyle w:val="libBold2Char"/>
          <w:rFonts w:hint="cs"/>
          <w:rtl/>
        </w:rPr>
        <w:t xml:space="preserve"> </w:t>
      </w:r>
      <w:r w:rsidRPr="00524C63">
        <w:rPr>
          <w:rStyle w:val="libBold2Char"/>
          <w:rtl/>
        </w:rPr>
        <w:t>اللّهُمَّ صَلِّ عَلى مُحَمَّدٍ وَآلِهِ</w:t>
      </w:r>
      <w:r w:rsidR="009A58AC" w:rsidRPr="00524C63">
        <w:rPr>
          <w:rStyle w:val="libBold2Char"/>
          <w:rtl/>
        </w:rPr>
        <w:t>،</w:t>
      </w:r>
      <w:r w:rsidRPr="00524C63">
        <w:rPr>
          <w:rStyle w:val="libBold2Char"/>
          <w:rtl/>
        </w:rPr>
        <w:t xml:space="preserve"> وَاجْعَلْ صَلَواتِكَ وَصَلَواتِ مَلائِكَتِكَ</w:t>
      </w:r>
      <w:r w:rsidR="009A58AC" w:rsidRPr="00524C63">
        <w:rPr>
          <w:rStyle w:val="libBold2Char"/>
          <w:rtl/>
        </w:rPr>
        <w:t>،</w:t>
      </w:r>
      <w:r w:rsidRPr="00524C63">
        <w:rPr>
          <w:rStyle w:val="libBold2Char"/>
          <w:rtl/>
        </w:rPr>
        <w:t xml:space="preserve"> وَأَنْبيائِكَ وَالمُرْسَلِينَ وَعِبادِكَ الصَّالِحِينَ</w:t>
      </w:r>
      <w:r w:rsidR="009A58AC" w:rsidRPr="00524C63">
        <w:rPr>
          <w:rStyle w:val="libBold2Char"/>
          <w:rtl/>
        </w:rPr>
        <w:t>،</w:t>
      </w:r>
      <w:r w:rsidRPr="00524C63">
        <w:rPr>
          <w:rStyle w:val="libBold2Char"/>
          <w:rtl/>
        </w:rPr>
        <w:t xml:space="preserve"> وَأَهْلِ السَّماواتِ وَالاَرَضِينَ</w:t>
      </w:r>
      <w:r w:rsidR="009A58AC" w:rsidRPr="00524C63">
        <w:rPr>
          <w:rStyle w:val="libBold2Char"/>
          <w:rtl/>
        </w:rPr>
        <w:t>،</w:t>
      </w:r>
      <w:r w:rsidRPr="00524C63">
        <w:rPr>
          <w:rStyle w:val="libBold2Char"/>
          <w:rtl/>
        </w:rPr>
        <w:t xml:space="preserve"> وَمَنْ سَبَّحَ</w:t>
      </w:r>
      <w:r w:rsidRPr="00524C63">
        <w:rPr>
          <w:rStyle w:val="libBold2Char"/>
          <w:rFonts w:hint="cs"/>
          <w:rtl/>
        </w:rPr>
        <w:t xml:space="preserve"> </w:t>
      </w:r>
      <w:r w:rsidRPr="00524C63">
        <w:rPr>
          <w:rStyle w:val="libBold2Char"/>
          <w:rtl/>
        </w:rPr>
        <w:t>لَكَ يا رَبِّ العالَمِينَ منَ الأولينَ وَالآخِرِينَ</w:t>
      </w:r>
      <w:r w:rsidR="009A58AC" w:rsidRPr="00524C63">
        <w:rPr>
          <w:rStyle w:val="libBold2Char"/>
          <w:rtl/>
        </w:rPr>
        <w:t>،</w:t>
      </w:r>
      <w:r w:rsidRPr="00524C63">
        <w:rPr>
          <w:rStyle w:val="libBold2Char"/>
          <w:rtl/>
        </w:rPr>
        <w:t xml:space="preserve"> عَلى مُحَمَّدٍ عَبْدِك وَرَسُولِكَ</w:t>
      </w:r>
      <w:r w:rsidR="009A58AC" w:rsidRPr="00524C63">
        <w:rPr>
          <w:rStyle w:val="libBold2Char"/>
          <w:rtl/>
        </w:rPr>
        <w:t>،</w:t>
      </w:r>
      <w:r w:rsidRPr="00524C63">
        <w:rPr>
          <w:rStyle w:val="libBold2Char"/>
          <w:rtl/>
        </w:rPr>
        <w:t xml:space="preserve"> وَنَبِيِّكَ وَأَمِينِكَ وَنَجِيبِكَ وَحَبِيبِكَ</w:t>
      </w:r>
      <w:r w:rsidR="009A58AC" w:rsidRPr="00524C63">
        <w:rPr>
          <w:rStyle w:val="libBold2Char"/>
          <w:rtl/>
        </w:rPr>
        <w:t>،</w:t>
      </w:r>
      <w:r w:rsidRPr="00524C63">
        <w:rPr>
          <w:rStyle w:val="libBold2Char"/>
          <w:rtl/>
        </w:rPr>
        <w:t xml:space="preserve"> وَصَفِيِّكَ وَصَفْوَتِكَ</w:t>
      </w:r>
      <w:r w:rsidR="009A58AC" w:rsidRPr="00524C63">
        <w:rPr>
          <w:rStyle w:val="libBold2Char"/>
          <w:rtl/>
        </w:rPr>
        <w:t>،</w:t>
      </w:r>
      <w:r w:rsidRPr="00524C63">
        <w:rPr>
          <w:rStyle w:val="libBold2Char"/>
          <w:rtl/>
        </w:rPr>
        <w:t xml:space="preserve"> وَخاصَّتِكَ وَخالِصَتِكَ</w:t>
      </w:r>
      <w:r w:rsidR="009A58AC" w:rsidRPr="00524C63">
        <w:rPr>
          <w:rStyle w:val="libBold2Char"/>
          <w:rtl/>
        </w:rPr>
        <w:t>،</w:t>
      </w:r>
      <w:r w:rsidRPr="00524C63">
        <w:rPr>
          <w:rStyle w:val="libBold2Char"/>
          <w:rtl/>
        </w:rPr>
        <w:t xml:space="preserve"> وَخِيَرَتِكَ مِنْ خَلْقِكَ</w:t>
      </w:r>
      <w:r w:rsidR="009A58AC" w:rsidRPr="00524C63">
        <w:rPr>
          <w:rStyle w:val="libBold2Char"/>
          <w:rtl/>
        </w:rPr>
        <w:t>،</w:t>
      </w:r>
      <w:r w:rsidRPr="00524C63">
        <w:rPr>
          <w:rStyle w:val="libBold2Char"/>
          <w:rtl/>
        </w:rPr>
        <w:t xml:space="preserve"> وأَعْطِهِ الفَضْلَ وَالفَضِيلَةَ وَالوَسِيلَةَ وَالدَّرَجَةَ الرَّفِيعَةَ</w:t>
      </w:r>
      <w:r w:rsidR="009A58AC" w:rsidRPr="00524C63">
        <w:rPr>
          <w:rStyle w:val="libBold2Char"/>
          <w:rtl/>
        </w:rPr>
        <w:t>،</w:t>
      </w:r>
      <w:r w:rsidRPr="00524C63">
        <w:rPr>
          <w:rStyle w:val="libBold2Char"/>
          <w:rtl/>
        </w:rPr>
        <w:t xml:space="preserve"> وَابْعَثْهُ مَقاما مَحْمُوداً يَغْبِطُهُ بِهِ الأَوَّلُونَ وَالآخرونَ</w:t>
      </w:r>
      <w:r w:rsidR="003C7C01" w:rsidRPr="00524C63">
        <w:rPr>
          <w:rStyle w:val="libBold2Char"/>
          <w:rtl/>
        </w:rPr>
        <w:t>.</w:t>
      </w:r>
      <w:r w:rsidRPr="00524C63">
        <w:rPr>
          <w:rStyle w:val="libBold2Char"/>
          <w:rtl/>
        </w:rPr>
        <w:t xml:space="preserve"> اللّهمَّ إِنَّكَ قُلتَ</w:t>
      </w:r>
      <w:r w:rsidR="009A58AC" w:rsidRPr="00524C63">
        <w:rPr>
          <w:rStyle w:val="libBold2Char"/>
          <w:rtl/>
        </w:rPr>
        <w:t>:</w:t>
      </w:r>
      <w:r w:rsidRPr="00524C63">
        <w:rPr>
          <w:rStyle w:val="libBold2Char"/>
          <w:rFonts w:hint="cs"/>
          <w:rtl/>
        </w:rPr>
        <w:t xml:space="preserve"> </w:t>
      </w:r>
      <w:r w:rsidRPr="003C7C01">
        <w:rPr>
          <w:rStyle w:val="libAlaemChar"/>
          <w:rFonts w:hint="cs"/>
          <w:rtl/>
        </w:rPr>
        <w:t>(</w:t>
      </w:r>
      <w:r w:rsidRPr="003C7C01">
        <w:rPr>
          <w:rStyle w:val="libAieChar"/>
          <w:rtl/>
        </w:rPr>
        <w:t>وَلَوْ أَنَّهُمْ إِذْ ظَلَمُوا أَنَفُسَهُمْ جاؤُكَ فَاسْتَغْفَرُوا الله وَاسْتَغْفَرَ لَهُمُ الرَّسُولُ لَوَجَدُوا الله تَوَّاباً رَحِيماً</w:t>
      </w:r>
      <w:r w:rsidRPr="003C7C01">
        <w:rPr>
          <w:rStyle w:val="libAlaemChar"/>
          <w:rFonts w:hint="cs"/>
          <w:rtl/>
        </w:rPr>
        <w:t>)</w:t>
      </w:r>
      <w:r w:rsidRPr="00524C63">
        <w:rPr>
          <w:rStyle w:val="libBold2Char"/>
          <w:rFonts w:hint="cs"/>
          <w:rtl/>
        </w:rPr>
        <w:t xml:space="preserve"> </w:t>
      </w:r>
      <w:r w:rsidRPr="003C7C01">
        <w:rPr>
          <w:rStyle w:val="libFootnotenumChar"/>
          <w:rFonts w:hint="cs"/>
          <w:rtl/>
        </w:rPr>
        <w:t>(2)</w:t>
      </w:r>
      <w:r w:rsidR="009A58AC" w:rsidRPr="00524C63">
        <w:rPr>
          <w:rStyle w:val="libBold2Char"/>
          <w:rFonts w:hint="cs"/>
          <w:rtl/>
        </w:rPr>
        <w:t>،</w:t>
      </w:r>
      <w:r w:rsidRPr="00524C63">
        <w:rPr>
          <w:rStyle w:val="libBold2Char"/>
          <w:rtl/>
        </w:rPr>
        <w:t xml:space="preserve"> إِلهي فَقَدْ أَتَيْتُ نَبِيَّكَ مُسْتَغْفِراً تائِباً مِنْ ذُنُوبِي</w:t>
      </w:r>
      <w:r w:rsidR="009A58AC" w:rsidRPr="00524C63">
        <w:rPr>
          <w:rStyle w:val="libBold2Char"/>
          <w:rtl/>
        </w:rPr>
        <w:t>،</w:t>
      </w:r>
      <w:r w:rsidRPr="00524C63">
        <w:rPr>
          <w:rStyle w:val="libBold2Char"/>
          <w:rtl/>
        </w:rPr>
        <w:t xml:space="preserve"> فَصَلِّ عَلى مُحَمَّدٍ وَآلِهِ وَاغْفِرْها لِي</w:t>
      </w:r>
      <w:r w:rsidR="009A58AC" w:rsidRPr="00524C63">
        <w:rPr>
          <w:rStyle w:val="libBold2Char"/>
          <w:rtl/>
        </w:rPr>
        <w:t>،</w:t>
      </w:r>
      <w:r w:rsidRPr="00524C63">
        <w:rPr>
          <w:rStyle w:val="libBold2Char"/>
          <w:rtl/>
        </w:rPr>
        <w:t xml:space="preserve"> يا سَيِّدَنا أَتَوَجَّهُ بِكَ وَبأَهْلِ بَيْتِكَ إِلى</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701DB0">
        <w:rPr>
          <w:rFonts w:hint="cs"/>
          <w:rtl/>
        </w:rPr>
        <w:t>1</w:t>
      </w:r>
      <w:r w:rsidR="003C7C01">
        <w:rPr>
          <w:rFonts w:hint="cs"/>
          <w:rtl/>
        </w:rPr>
        <w:t xml:space="preserve"> - </w:t>
      </w:r>
      <w:r w:rsidRPr="00701DB0">
        <w:rPr>
          <w:rFonts w:hint="cs"/>
          <w:rtl/>
        </w:rPr>
        <w:t>جمال الاسبوع</w:t>
      </w:r>
      <w:r w:rsidR="009A58AC">
        <w:rPr>
          <w:rFonts w:hint="cs"/>
          <w:rtl/>
        </w:rPr>
        <w:t>:</w:t>
      </w:r>
      <w:r w:rsidRPr="00701DB0">
        <w:rPr>
          <w:rFonts w:hint="cs"/>
          <w:rtl/>
        </w:rPr>
        <w:t xml:space="preserve"> 25</w:t>
      </w:r>
      <w:r w:rsidR="009A58AC">
        <w:rPr>
          <w:rFonts w:hint="cs"/>
          <w:rtl/>
        </w:rPr>
        <w:t>،</w:t>
      </w:r>
      <w:r w:rsidRPr="00701DB0">
        <w:rPr>
          <w:rFonts w:hint="cs"/>
          <w:rtl/>
        </w:rPr>
        <w:t xml:space="preserve"> فصل 3</w:t>
      </w:r>
      <w:r w:rsidR="003C7C01">
        <w:rPr>
          <w:rFonts w:hint="cs"/>
          <w:rtl/>
        </w:rPr>
        <w:t>.</w:t>
      </w:r>
      <w:r w:rsidRPr="00701DB0">
        <w:rPr>
          <w:rFonts w:hint="cs"/>
          <w:rtl/>
        </w:rPr>
        <w:t xml:space="preserve"> مع اختلاف قليل من بعض الالفاظ</w:t>
      </w:r>
      <w:r w:rsidR="003C7C01">
        <w:rPr>
          <w:rFonts w:hint="cs"/>
          <w:rtl/>
        </w:rPr>
        <w:t>.</w:t>
      </w:r>
    </w:p>
    <w:p w:rsidR="001B329E" w:rsidRPr="00701DB0" w:rsidRDefault="001B329E" w:rsidP="003C7C01">
      <w:pPr>
        <w:pStyle w:val="libFootnote0"/>
        <w:rPr>
          <w:rtl/>
        </w:rPr>
      </w:pPr>
      <w:r w:rsidRPr="00701DB0">
        <w:rPr>
          <w:rFonts w:hint="cs"/>
          <w:rtl/>
        </w:rPr>
        <w:t>2</w:t>
      </w:r>
      <w:r w:rsidR="003C7C01">
        <w:rPr>
          <w:rFonts w:hint="cs"/>
          <w:rtl/>
        </w:rPr>
        <w:t xml:space="preserve"> - </w:t>
      </w:r>
      <w:r w:rsidRPr="00701DB0">
        <w:rPr>
          <w:rFonts w:hint="cs"/>
          <w:rtl/>
        </w:rPr>
        <w:t>النساء</w:t>
      </w:r>
      <w:r w:rsidR="009A58AC">
        <w:rPr>
          <w:rFonts w:hint="cs"/>
          <w:rtl/>
        </w:rPr>
        <w:t>:</w:t>
      </w:r>
      <w:r w:rsidRPr="00701DB0">
        <w:rPr>
          <w:rFonts w:hint="cs"/>
          <w:rtl/>
        </w:rPr>
        <w:t xml:space="preserve"> 4 / 64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B2CA5">
        <w:rPr>
          <w:rtl/>
        </w:rPr>
        <w:lastRenderedPageBreak/>
        <w:t>الله تَعالى رَبِّكَ وَرَبِّي لِيَغْفِرَ لِي</w:t>
      </w:r>
      <w:r w:rsidR="003C7C01">
        <w:rPr>
          <w:rtl/>
          <w:lang w:bidi="fa-IR"/>
        </w:rPr>
        <w:t>.</w:t>
      </w:r>
    </w:p>
    <w:p w:rsidR="001B329E" w:rsidRDefault="001B329E" w:rsidP="003C7C01">
      <w:pPr>
        <w:pStyle w:val="libNormal"/>
        <w:rPr>
          <w:rtl/>
        </w:rPr>
      </w:pPr>
      <w:r>
        <w:rPr>
          <w:rtl/>
        </w:rPr>
        <w:t>ثُمَّ قُلْ ثلاثاً</w:t>
      </w:r>
      <w:r w:rsidR="009A58AC">
        <w:rPr>
          <w:rtl/>
        </w:rPr>
        <w:t>:</w:t>
      </w:r>
      <w:r>
        <w:rPr>
          <w:rtl/>
        </w:rPr>
        <w:t xml:space="preserve"> </w:t>
      </w:r>
      <w:r w:rsidRPr="00524C63">
        <w:rPr>
          <w:rStyle w:val="libBold2Char"/>
          <w:rtl/>
        </w:rPr>
        <w:t>إِنَّا للهِ وَإِنَّا إِلَيْهِ راجِعُونَ</w:t>
      </w:r>
      <w:r w:rsidR="003C7C01">
        <w:rPr>
          <w:rtl/>
        </w:rPr>
        <w:t>.</w:t>
      </w:r>
      <w:r>
        <w:rPr>
          <w:rFonts w:hint="cs"/>
          <w:rtl/>
        </w:rPr>
        <w:t xml:space="preserve"> </w:t>
      </w:r>
      <w:r>
        <w:rPr>
          <w:rtl/>
        </w:rPr>
        <w:t>ثُمَّ قُلْ</w:t>
      </w:r>
      <w:r w:rsidR="009A58AC">
        <w:rPr>
          <w:rtl/>
        </w:rPr>
        <w:t>:</w:t>
      </w:r>
      <w:r>
        <w:rPr>
          <w:rtl/>
        </w:rPr>
        <w:t xml:space="preserve"> </w:t>
      </w:r>
      <w:r w:rsidRPr="00524C63">
        <w:rPr>
          <w:rStyle w:val="libBold2Char"/>
          <w:rtl/>
        </w:rPr>
        <w:t>اُصِبْنا بِكَ يا حَبِيبَ قُلُوبِنا</w:t>
      </w:r>
      <w:r w:rsidR="009A58AC" w:rsidRPr="00524C63">
        <w:rPr>
          <w:rStyle w:val="libBold2Char"/>
          <w:rtl/>
        </w:rPr>
        <w:t>،</w:t>
      </w:r>
      <w:r w:rsidRPr="00524C63">
        <w:rPr>
          <w:rStyle w:val="libBold2Char"/>
          <w:rtl/>
        </w:rPr>
        <w:t xml:space="preserve"> فَما أعْظَمَ المُصِيبَةَ بِكَ؟! حَيْثُ انْقَطَعَ عَنَّا الوَحْيُ</w:t>
      </w:r>
      <w:r w:rsidR="009A58AC" w:rsidRPr="00524C63">
        <w:rPr>
          <w:rStyle w:val="libBold2Char"/>
          <w:rtl/>
        </w:rPr>
        <w:t>،</w:t>
      </w:r>
      <w:r w:rsidRPr="00524C63">
        <w:rPr>
          <w:rStyle w:val="libBold2Char"/>
          <w:rtl/>
        </w:rPr>
        <w:t xml:space="preserve"> وَحَيْثُ فَقَدْناكَ</w:t>
      </w:r>
      <w:r w:rsidR="009A58AC" w:rsidRPr="00524C63">
        <w:rPr>
          <w:rStyle w:val="libBold2Char"/>
          <w:rtl/>
        </w:rPr>
        <w:t>،</w:t>
      </w:r>
      <w:r w:rsidRPr="00524C63">
        <w:rPr>
          <w:rStyle w:val="libBold2Char"/>
          <w:rtl/>
        </w:rPr>
        <w:t xml:space="preserve"> فإِنَّا للهِ وَإِنَّا إِلَيْهِ راجِعُونَ</w:t>
      </w:r>
      <w:r w:rsidR="003C7C01" w:rsidRPr="00524C63">
        <w:rPr>
          <w:rStyle w:val="libBold2Char"/>
          <w:rtl/>
        </w:rPr>
        <w:t>.</w:t>
      </w:r>
      <w:r w:rsidRPr="00524C63">
        <w:rPr>
          <w:rStyle w:val="libBold2Char"/>
          <w:rtl/>
        </w:rPr>
        <w:t xml:space="preserve"> يا سَيِّدَنا يا رَسُولَ اللهِ</w:t>
      </w:r>
      <w:r w:rsidR="009A58AC" w:rsidRPr="00524C63">
        <w:rPr>
          <w:rStyle w:val="libBold2Char"/>
          <w:rtl/>
        </w:rPr>
        <w:t>،</w:t>
      </w:r>
      <w:r w:rsidRPr="00524C63">
        <w:rPr>
          <w:rStyle w:val="libBold2Char"/>
          <w:rtl/>
        </w:rPr>
        <w:t xml:space="preserve"> صَلَواتُ الله عَلَيْكَ وَعَلى آلِ بَيْتِكَ الطَّاهِرينَ </w:t>
      </w:r>
      <w:r w:rsidRPr="003C7C01">
        <w:rPr>
          <w:rStyle w:val="libFootnotenumChar"/>
          <w:rFonts w:hint="cs"/>
          <w:rtl/>
        </w:rPr>
        <w:t>(1)</w:t>
      </w:r>
      <w:r w:rsidR="009A58AC">
        <w:rPr>
          <w:rFonts w:hint="cs"/>
          <w:rtl/>
        </w:rPr>
        <w:t>،</w:t>
      </w:r>
      <w:r>
        <w:rPr>
          <w:rtl/>
        </w:rPr>
        <w:t xml:space="preserve"> </w:t>
      </w:r>
      <w:r w:rsidRPr="00524C63">
        <w:rPr>
          <w:rStyle w:val="libBold2Char"/>
          <w:rtl/>
        </w:rPr>
        <w:t>هذا يَومُ السَّبْتِ وَهُوَ يَوْمُكَ</w:t>
      </w:r>
      <w:r w:rsidR="009A58AC" w:rsidRPr="00524C63">
        <w:rPr>
          <w:rStyle w:val="libBold2Char"/>
          <w:rtl/>
        </w:rPr>
        <w:t>،</w:t>
      </w:r>
      <w:r w:rsidRPr="00524C63">
        <w:rPr>
          <w:rStyle w:val="libBold2Char"/>
          <w:rtl/>
        </w:rPr>
        <w:t xml:space="preserve"> وَأَنا فِيهِ ضَيْفُكَ وَجارُكَ</w:t>
      </w:r>
      <w:r w:rsidR="009A58AC" w:rsidRPr="00524C63">
        <w:rPr>
          <w:rStyle w:val="libBold2Char"/>
          <w:rtl/>
        </w:rPr>
        <w:t>،</w:t>
      </w:r>
      <w:r w:rsidRPr="00524C63">
        <w:rPr>
          <w:rStyle w:val="libBold2Char"/>
          <w:rtl/>
        </w:rPr>
        <w:t xml:space="preserve"> فَأَضِفْنِي وَأَجِرْنِي فَإِنَّكَ كَرِيمٌ تُحِبُّ الضِّيافَةَ</w:t>
      </w:r>
      <w:r w:rsidR="009A58AC" w:rsidRPr="00524C63">
        <w:rPr>
          <w:rStyle w:val="libBold2Char"/>
          <w:rtl/>
        </w:rPr>
        <w:t>،</w:t>
      </w:r>
      <w:r w:rsidRPr="00524C63">
        <w:rPr>
          <w:rStyle w:val="libBold2Char"/>
          <w:rtl/>
        </w:rPr>
        <w:t xml:space="preserve"> وَمأْمُورٌ بِالاِجارَةِ</w:t>
      </w:r>
      <w:r w:rsidR="009A58AC" w:rsidRPr="00524C63">
        <w:rPr>
          <w:rStyle w:val="libBold2Char"/>
          <w:rtl/>
        </w:rPr>
        <w:t>،</w:t>
      </w:r>
      <w:r w:rsidRPr="00524C63">
        <w:rPr>
          <w:rStyle w:val="libBold2Char"/>
          <w:rtl/>
        </w:rPr>
        <w:t xml:space="preserve"> فَأَضِفْنِي وَأَحْسِنْ ضِيافَتِي</w:t>
      </w:r>
      <w:r w:rsidR="009A58AC" w:rsidRPr="00524C63">
        <w:rPr>
          <w:rStyle w:val="libBold2Char"/>
          <w:rtl/>
        </w:rPr>
        <w:t>،</w:t>
      </w:r>
      <w:r w:rsidRPr="00524C63">
        <w:rPr>
          <w:rStyle w:val="libBold2Char"/>
          <w:rtl/>
        </w:rPr>
        <w:t xml:space="preserve"> وَأَجِرْنا وَأَحْسِنْ إِجارَتَنا</w:t>
      </w:r>
      <w:r w:rsidR="009A58AC" w:rsidRPr="00524C63">
        <w:rPr>
          <w:rStyle w:val="libBold2Char"/>
          <w:rtl/>
        </w:rPr>
        <w:t>،</w:t>
      </w:r>
      <w:r w:rsidRPr="00524C63">
        <w:rPr>
          <w:rStyle w:val="libBold2Char"/>
          <w:rtl/>
        </w:rPr>
        <w:t xml:space="preserve"> بِمَنْزِلَةِ الله عِنْدَك وَعِنْدَ آلِ بَيْتِكَ</w:t>
      </w:r>
      <w:r w:rsidR="009A58AC" w:rsidRPr="00524C63">
        <w:rPr>
          <w:rStyle w:val="libBold2Char"/>
          <w:rtl/>
        </w:rPr>
        <w:t>،</w:t>
      </w:r>
      <w:r w:rsidRPr="00524C63">
        <w:rPr>
          <w:rStyle w:val="libBold2Char"/>
          <w:rtl/>
        </w:rPr>
        <w:t xml:space="preserve"> وَبِمَنْزِلَتِهِمْ عِنْدَهُ وَبِما اسْتَوْدَعَكُمْ مِنْ عِلْمِهِ</w:t>
      </w:r>
      <w:r w:rsidR="009A58AC" w:rsidRPr="00524C63">
        <w:rPr>
          <w:rStyle w:val="libBold2Char"/>
          <w:rtl/>
        </w:rPr>
        <w:t>،</w:t>
      </w:r>
      <w:r w:rsidRPr="00524C63">
        <w:rPr>
          <w:rStyle w:val="libBold2Char"/>
          <w:rtl/>
        </w:rPr>
        <w:t xml:space="preserve"> فَإِنَّه أَكْرَمُ الاَكْرَمِينَ</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يقولُ مؤلّف الكتاب عبّاس القُمِّي عفي عنهُ</w:t>
      </w:r>
      <w:r w:rsidR="009A58AC">
        <w:rPr>
          <w:rtl/>
        </w:rPr>
        <w:t>:</w:t>
      </w:r>
      <w:r>
        <w:rPr>
          <w:rtl/>
        </w:rPr>
        <w:t xml:space="preserve"> إِنِّي كلّما زرته </w:t>
      </w:r>
      <w:r w:rsidRPr="003C7C01">
        <w:rPr>
          <w:rStyle w:val="libAlaemChar"/>
          <w:rtl/>
        </w:rPr>
        <w:t>صلى‌الله‌عليه‌وآله</w:t>
      </w:r>
      <w:r>
        <w:rPr>
          <w:rtl/>
        </w:rPr>
        <w:t xml:space="preserve"> بهذه الزّيارة</w:t>
      </w:r>
      <w:r>
        <w:rPr>
          <w:rFonts w:hint="cs"/>
          <w:rtl/>
        </w:rPr>
        <w:t xml:space="preserve"> </w:t>
      </w:r>
      <w:r>
        <w:rPr>
          <w:rtl/>
        </w:rPr>
        <w:t xml:space="preserve">بَدَأت بزيارته على نحو ما علّمه الإمام الرِّضا </w:t>
      </w:r>
      <w:r w:rsidRPr="003C7C01">
        <w:rPr>
          <w:rStyle w:val="libAlaemChar"/>
          <w:rtl/>
        </w:rPr>
        <w:t>عليه‌السلام</w:t>
      </w:r>
      <w:r>
        <w:rPr>
          <w:rtl/>
        </w:rPr>
        <w:t xml:space="preserve"> البزنطي</w:t>
      </w:r>
      <w:r w:rsidR="009A58AC">
        <w:rPr>
          <w:rtl/>
        </w:rPr>
        <w:t>،</w:t>
      </w:r>
      <w:r>
        <w:rPr>
          <w:rtl/>
        </w:rPr>
        <w:t xml:space="preserve"> ثُمَّ قرأت هذهِ الزّيارة</w:t>
      </w:r>
      <w:r w:rsidR="003C7C01">
        <w:rPr>
          <w:rtl/>
        </w:rPr>
        <w:t>.</w:t>
      </w:r>
      <w:r>
        <w:rPr>
          <w:rFonts w:hint="cs"/>
          <w:rtl/>
        </w:rPr>
        <w:t xml:space="preserve"> </w:t>
      </w:r>
      <w:r>
        <w:rPr>
          <w:rtl/>
        </w:rPr>
        <w:t xml:space="preserve">فَقَد رُوي بسند صحيح أنَّ ابن أبي بصير سأل الرِّضا </w:t>
      </w:r>
      <w:r w:rsidRPr="003C7C01">
        <w:rPr>
          <w:rStyle w:val="libAlaemChar"/>
          <w:rtl/>
        </w:rPr>
        <w:t>عليه‌السلام</w:t>
      </w:r>
      <w:r>
        <w:rPr>
          <w:rtl/>
        </w:rPr>
        <w:t xml:space="preserve"> كَيفَ يصَلِّى علىالنَّبيّ </w:t>
      </w:r>
      <w:r w:rsidRPr="003C7C01">
        <w:rPr>
          <w:rStyle w:val="libAlaemChar"/>
          <w:rtl/>
        </w:rPr>
        <w:t>صلى‌الله‌عليه‌وآله</w:t>
      </w:r>
      <w:r>
        <w:rPr>
          <w:rtl/>
        </w:rPr>
        <w:t xml:space="preserve"> ويسلِّم عَلَيهِ بعد الصلاة فاجابَ </w:t>
      </w:r>
      <w:r w:rsidRPr="003C7C01">
        <w:rPr>
          <w:rStyle w:val="libAlaemChar"/>
          <w:rtl/>
        </w:rPr>
        <w:t>عليه‌السلام</w:t>
      </w:r>
      <w:r w:rsidR="009A58AC">
        <w:rPr>
          <w:rtl/>
        </w:rPr>
        <w:t>:</w:t>
      </w:r>
      <w:r>
        <w:rPr>
          <w:rtl/>
        </w:rPr>
        <w:t xml:space="preserve"> تقول</w:t>
      </w:r>
      <w:r w:rsidR="009A58AC">
        <w:rPr>
          <w:rtl/>
        </w:rPr>
        <w:t>:</w:t>
      </w:r>
    </w:p>
    <w:p w:rsidR="001B329E" w:rsidRDefault="001B329E" w:rsidP="003C7C01">
      <w:pPr>
        <w:pStyle w:val="libNormal"/>
        <w:rPr>
          <w:rtl/>
        </w:rPr>
      </w:pPr>
      <w:r w:rsidRPr="00524C63">
        <w:rPr>
          <w:rStyle w:val="libBold2Char"/>
          <w:rtl/>
        </w:rPr>
        <w:t>السَّلامُ عَلَيْكَ يا رَسُولَ الله وَرَحْمَةُ الله وَبَرَكاتُهُ</w:t>
      </w:r>
      <w:r w:rsidR="009A58AC" w:rsidRPr="00524C63">
        <w:rPr>
          <w:rStyle w:val="libBold2Char"/>
          <w:rtl/>
        </w:rPr>
        <w:t>،</w:t>
      </w:r>
      <w:r w:rsidRPr="00524C63">
        <w:rPr>
          <w:rStyle w:val="libBold2Char"/>
          <w:rtl/>
        </w:rPr>
        <w:t xml:space="preserve"> السَّلامُ عَلَيْكَ يا مُحَمَّدَ بْنَ عَبْدِ اللهِ</w:t>
      </w:r>
      <w:r w:rsidR="009A58AC" w:rsidRPr="00524C63">
        <w:rPr>
          <w:rStyle w:val="libBold2Char"/>
          <w:rtl/>
        </w:rPr>
        <w:t>،</w:t>
      </w:r>
      <w:r w:rsidRPr="00524C63">
        <w:rPr>
          <w:rStyle w:val="libBold2Char"/>
          <w:rtl/>
        </w:rPr>
        <w:t xml:space="preserve"> السَّلامُ عَلَيْكَ يا خِيرَةَ اللهِ</w:t>
      </w:r>
      <w:r w:rsidR="009A58AC" w:rsidRPr="00524C63">
        <w:rPr>
          <w:rStyle w:val="libBold2Char"/>
          <w:rtl/>
        </w:rPr>
        <w:t>،</w:t>
      </w:r>
      <w:r w:rsidRPr="00524C63">
        <w:rPr>
          <w:rStyle w:val="libBold2Char"/>
          <w:rtl/>
        </w:rPr>
        <w:t xml:space="preserve"> السَّلامُ عَلَيْكَ يا حَبِيبَ اللهِ</w:t>
      </w:r>
      <w:r w:rsidR="009A58AC" w:rsidRPr="00524C63">
        <w:rPr>
          <w:rStyle w:val="libBold2Char"/>
          <w:rtl/>
        </w:rPr>
        <w:t>،</w:t>
      </w:r>
      <w:r w:rsidRPr="00524C63">
        <w:rPr>
          <w:rStyle w:val="libBold2Char"/>
          <w:rtl/>
        </w:rPr>
        <w:t xml:space="preserve"> السَّلامُ عَلَيْكَ يا صَفْوَةَ اللهِ</w:t>
      </w:r>
      <w:r w:rsidR="009A58AC" w:rsidRPr="00524C63">
        <w:rPr>
          <w:rStyle w:val="libBold2Char"/>
          <w:rtl/>
        </w:rPr>
        <w:t>،</w:t>
      </w:r>
      <w:r w:rsidRPr="00524C63">
        <w:rPr>
          <w:rStyle w:val="libBold2Char"/>
          <w:rtl/>
        </w:rPr>
        <w:t xml:space="preserve"> السَّلامُ عَلَيْكَ يا أمِينَ اللهِ</w:t>
      </w:r>
      <w:r w:rsidR="003C7C01" w:rsidRPr="00524C63">
        <w:rPr>
          <w:rStyle w:val="libBold2Char"/>
          <w:rtl/>
        </w:rPr>
        <w:t>.</w:t>
      </w:r>
      <w:r w:rsidRPr="00524C63">
        <w:rPr>
          <w:rStyle w:val="libBold2Char"/>
          <w:rtl/>
        </w:rPr>
        <w:t xml:space="preserve"> أَشْهَدُ أَنَّكَ رَسُوُلُ اللهِ</w:t>
      </w:r>
      <w:r w:rsidR="009A58AC" w:rsidRPr="00524C63">
        <w:rPr>
          <w:rStyle w:val="libBold2Char"/>
          <w:rtl/>
        </w:rPr>
        <w:t>،</w:t>
      </w:r>
      <w:r w:rsidRPr="00524C63">
        <w:rPr>
          <w:rStyle w:val="libBold2Char"/>
          <w:rtl/>
        </w:rPr>
        <w:t xml:space="preserve"> وَأَشْهَدُ أَنَّكَ مُحَمَّدُ بْنُ عَبْدِ اللهِ</w:t>
      </w:r>
      <w:r w:rsidR="009A58AC" w:rsidRPr="00524C63">
        <w:rPr>
          <w:rStyle w:val="libBold2Char"/>
          <w:rtl/>
        </w:rPr>
        <w:t>،</w:t>
      </w:r>
      <w:r w:rsidRPr="00524C63">
        <w:rPr>
          <w:rStyle w:val="libBold2Char"/>
          <w:rtl/>
        </w:rPr>
        <w:t xml:space="preserve"> وَأَشْهَدُ أَنَّكَ قَدْ نَصَحْتَ لاُمَّتِكَ</w:t>
      </w:r>
      <w:r w:rsidR="009A58AC" w:rsidRPr="00524C63">
        <w:rPr>
          <w:rStyle w:val="libBold2Char"/>
          <w:rtl/>
        </w:rPr>
        <w:t>،</w:t>
      </w:r>
      <w:r w:rsidRPr="00524C63">
        <w:rPr>
          <w:rStyle w:val="libBold2Char"/>
          <w:rtl/>
        </w:rPr>
        <w:t xml:space="preserve"> وَجاهَدْتَ فِي سَبِيلِ رَبِّكَ وَعَبَدْتَهُ حَتَّى أَتاكَ اليَقِينُ</w:t>
      </w:r>
      <w:r w:rsidR="009A58AC" w:rsidRPr="00524C63">
        <w:rPr>
          <w:rStyle w:val="libBold2Char"/>
          <w:rtl/>
        </w:rPr>
        <w:t>،</w:t>
      </w:r>
      <w:r w:rsidRPr="00524C63">
        <w:rPr>
          <w:rStyle w:val="libBold2Char"/>
          <w:rtl/>
        </w:rPr>
        <w:t xml:space="preserve"> فَجَزاكَ الله يا رَسُولَ الله أَفْضَلَ ماجَزى نَبِيّا عَنْ أُمَّتِهِ</w:t>
      </w:r>
      <w:r w:rsidR="003C7C01" w:rsidRPr="00524C63">
        <w:rPr>
          <w:rStyle w:val="libBold2Char"/>
          <w:rtl/>
        </w:rPr>
        <w:t>.</w:t>
      </w:r>
      <w:r w:rsidRPr="00524C63">
        <w:rPr>
          <w:rStyle w:val="libBold2Char"/>
          <w:rtl/>
        </w:rPr>
        <w:t xml:space="preserve"> اللّهُمَّ صَلِّ عَلى مُحَمَّدٍ وَآلِ مُحَمَّدٍ أَفْضَلَ ما صَلَّيْتَ عَلى إِبْراهِيمَ وَآلِ إِبْراهِيمَ إِنَّكَ حَمِيدٌ مَجِيدٌ</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الطيبين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السيّد ابن طاووس في جمال الاسبوع</w:t>
      </w:r>
      <w:r w:rsidR="009A58AC">
        <w:rPr>
          <w:rFonts w:hint="cs"/>
          <w:rtl/>
        </w:rPr>
        <w:t>:</w:t>
      </w:r>
      <w:r>
        <w:rPr>
          <w:rFonts w:hint="cs"/>
          <w:rtl/>
        </w:rPr>
        <w:t xml:space="preserve"> 29</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ابن قولويه في كامل الزيارات</w:t>
      </w:r>
      <w:r w:rsidR="009A58AC">
        <w:rPr>
          <w:rFonts w:hint="cs"/>
          <w:rtl/>
        </w:rPr>
        <w:t>:</w:t>
      </w:r>
      <w:r>
        <w:rPr>
          <w:rFonts w:hint="cs"/>
          <w:rtl/>
        </w:rPr>
        <w:t xml:space="preserve"> 58</w:t>
      </w:r>
      <w:r w:rsidR="009A58AC">
        <w:rPr>
          <w:rFonts w:hint="cs"/>
          <w:rtl/>
        </w:rPr>
        <w:t>،</w:t>
      </w:r>
      <w:r>
        <w:rPr>
          <w:rFonts w:hint="cs"/>
          <w:rtl/>
        </w:rPr>
        <w:t xml:space="preserve"> باب 3</w:t>
      </w:r>
      <w:r w:rsidR="009A58AC">
        <w:rPr>
          <w:rFonts w:hint="cs"/>
          <w:rtl/>
        </w:rPr>
        <w:t>،</w:t>
      </w:r>
      <w:r>
        <w:rPr>
          <w:rFonts w:hint="cs"/>
          <w:rtl/>
        </w:rPr>
        <w:t xml:space="preserve"> وفيه</w:t>
      </w:r>
      <w:r w:rsidR="009A58AC">
        <w:rPr>
          <w:rFonts w:hint="cs"/>
          <w:rtl/>
        </w:rPr>
        <w:t>:</w:t>
      </w:r>
      <w:r>
        <w:rPr>
          <w:rFonts w:hint="cs"/>
          <w:rtl/>
        </w:rPr>
        <w:t xml:space="preserve"> قال</w:t>
      </w:r>
      <w:r w:rsidR="009A58AC">
        <w:rPr>
          <w:rFonts w:hint="cs"/>
          <w:rtl/>
        </w:rPr>
        <w:t>:</w:t>
      </w:r>
      <w:r>
        <w:rPr>
          <w:rFonts w:hint="cs"/>
          <w:rtl/>
        </w:rPr>
        <w:t xml:space="preserve"> قلت</w:t>
      </w:r>
      <w:r w:rsidR="009A58AC">
        <w:rPr>
          <w:rFonts w:hint="cs"/>
          <w:rtl/>
        </w:rPr>
        <w:t>:</w:t>
      </w:r>
      <w:r>
        <w:rPr>
          <w:rFonts w:hint="cs"/>
          <w:rtl/>
        </w:rPr>
        <w:t xml:space="preserve"> كيف السلام على رسول الله </w:t>
      </w:r>
      <w:r w:rsidRPr="003C7C01">
        <w:rPr>
          <w:rStyle w:val="libAlaemChar"/>
          <w:rFonts w:hint="cs"/>
          <w:rtl/>
        </w:rPr>
        <w:t>صلى‌الله‌عليه‌وآله</w:t>
      </w:r>
      <w:r>
        <w:rPr>
          <w:rFonts w:hint="cs"/>
          <w:rtl/>
        </w:rPr>
        <w:t xml:space="preserve"> عند قبره؟ فقال</w:t>
      </w:r>
      <w:r w:rsidR="009A58AC">
        <w:rPr>
          <w:rFonts w:hint="cs"/>
          <w:rtl/>
        </w:rPr>
        <w:t>:</w:t>
      </w:r>
      <w:r>
        <w:rPr>
          <w:rFonts w:hint="cs"/>
          <w:rtl/>
        </w:rPr>
        <w:t xml:space="preserve"> تقول</w:t>
      </w:r>
      <w:r w:rsidR="009A58AC">
        <w:rPr>
          <w:rFonts w:hint="cs"/>
          <w:rtl/>
        </w:rPr>
        <w:t>:</w:t>
      </w:r>
      <w:r>
        <w:rPr>
          <w:rFonts w:hint="cs"/>
          <w:rtl/>
        </w:rPr>
        <w:t xml:space="preserve"> السلام على رسول الله السلام عليك ورحمة الله وبركاته</w:t>
      </w:r>
      <w:r w:rsidR="009A58AC">
        <w:rPr>
          <w:rFonts w:hint="cs"/>
          <w:rtl/>
        </w:rPr>
        <w:t>،</w:t>
      </w:r>
      <w:r>
        <w:rPr>
          <w:rFonts w:hint="cs"/>
          <w:rtl/>
        </w:rPr>
        <w:t xml:space="preserve"> السلام عليك يا رسول الله السلام عليك يا محمّد بن عبدالله</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30" w:name="_Toc415300815"/>
      <w:bookmarkStart w:id="131" w:name="_Toc426799350"/>
      <w:r>
        <w:rPr>
          <w:rtl/>
        </w:rPr>
        <w:lastRenderedPageBreak/>
        <w:t xml:space="preserve">زيارة أَميرِ المُؤمِنين </w:t>
      </w:r>
      <w:r w:rsidRPr="003C7C01">
        <w:rPr>
          <w:rStyle w:val="libAlaemChar"/>
          <w:rtl/>
        </w:rPr>
        <w:t>عليه‌السلام</w:t>
      </w:r>
      <w:bookmarkEnd w:id="130"/>
      <w:bookmarkEnd w:id="131"/>
    </w:p>
    <w:p w:rsidR="001B329E" w:rsidRDefault="001B329E" w:rsidP="003C7C01">
      <w:pPr>
        <w:pStyle w:val="libNormal"/>
        <w:rPr>
          <w:rtl/>
        </w:rPr>
      </w:pPr>
      <w:r>
        <w:rPr>
          <w:rtl/>
        </w:rPr>
        <w:t xml:space="preserve">بروايةِ مَنْ شاهد صاحِب الزّمان </w:t>
      </w:r>
      <w:r w:rsidRPr="003C7C01">
        <w:rPr>
          <w:rStyle w:val="libAlaemChar"/>
          <w:rtl/>
        </w:rPr>
        <w:t>عليه‌السلام</w:t>
      </w:r>
      <w:r>
        <w:rPr>
          <w:rtl/>
        </w:rPr>
        <w:t xml:space="preserve"> وَهُوَ يزُوره بها في اليقظة لا في النّوم</w:t>
      </w:r>
      <w:r w:rsidR="009A58AC">
        <w:rPr>
          <w:rtl/>
        </w:rPr>
        <w:t>،</w:t>
      </w:r>
      <w:r>
        <w:rPr>
          <w:rtl/>
        </w:rPr>
        <w:t xml:space="preserve"> يَوم الاَحَّد وَهُوَ يَومُه</w:t>
      </w:r>
      <w:r w:rsidR="009A58AC">
        <w:rPr>
          <w:rtl/>
        </w:rPr>
        <w:t>:</w:t>
      </w:r>
    </w:p>
    <w:p w:rsidR="001B329E" w:rsidRDefault="001B329E" w:rsidP="003C7C01">
      <w:pPr>
        <w:pStyle w:val="libNormal"/>
        <w:rPr>
          <w:rtl/>
        </w:rPr>
      </w:pPr>
      <w:r w:rsidRPr="00524C63">
        <w:rPr>
          <w:rStyle w:val="libBold2Char"/>
          <w:rtl/>
        </w:rPr>
        <w:t>السَّلامُ عَلى الشَّجَرَةِ النَّبَوِيَّةِ</w:t>
      </w:r>
      <w:r w:rsidR="009A58AC" w:rsidRPr="00524C63">
        <w:rPr>
          <w:rStyle w:val="libBold2Char"/>
          <w:rtl/>
        </w:rPr>
        <w:t>،</w:t>
      </w:r>
      <w:r w:rsidRPr="00524C63">
        <w:rPr>
          <w:rStyle w:val="libBold2Char"/>
          <w:rtl/>
        </w:rPr>
        <w:t xml:space="preserve"> وَالدَّوْحَةِ الهاشِمِيَّةِ</w:t>
      </w:r>
      <w:r w:rsidR="009A58AC" w:rsidRPr="00524C63">
        <w:rPr>
          <w:rStyle w:val="libBold2Char"/>
          <w:rtl/>
        </w:rPr>
        <w:t>،</w:t>
      </w:r>
      <w:r w:rsidRPr="00524C63">
        <w:rPr>
          <w:rStyle w:val="libBold2Char"/>
          <w:rtl/>
        </w:rPr>
        <w:t xml:space="preserve"> المُضِيئَةِ المُثْمِرَةِ بِالنُّبُوَّةِ المُونِقَةِ</w:t>
      </w:r>
      <w:r>
        <w:rPr>
          <w:rFonts w:hint="cs"/>
          <w:rtl/>
        </w:rPr>
        <w:t xml:space="preserve"> </w:t>
      </w:r>
      <w:r w:rsidRPr="003C7C01">
        <w:rPr>
          <w:rStyle w:val="libFootnotenumChar"/>
          <w:rFonts w:hint="cs"/>
          <w:rtl/>
        </w:rPr>
        <w:t>(1)</w:t>
      </w:r>
      <w:r>
        <w:rPr>
          <w:rtl/>
        </w:rPr>
        <w:t xml:space="preserve"> </w:t>
      </w:r>
      <w:r w:rsidRPr="00524C63">
        <w:rPr>
          <w:rStyle w:val="libBold2Char"/>
          <w:rtl/>
        </w:rPr>
        <w:t>بِالإمامةِ</w:t>
      </w:r>
      <w:r w:rsidR="009A58AC" w:rsidRPr="00524C63">
        <w:rPr>
          <w:rStyle w:val="libBold2Char"/>
          <w:rtl/>
        </w:rPr>
        <w:t>،</w:t>
      </w:r>
      <w:r w:rsidRPr="00524C63">
        <w:rPr>
          <w:rStyle w:val="libBold2Char"/>
          <w:rtl/>
        </w:rPr>
        <w:t xml:space="preserve"> وَعَلى ضَجِيعَيْكَ آدَمَ وَنُوحٍ </w:t>
      </w:r>
      <w:r w:rsidRPr="003C7C01">
        <w:rPr>
          <w:rStyle w:val="libAlaemChar"/>
          <w:rtl/>
        </w:rPr>
        <w:t>عليهما‌السلام</w:t>
      </w:r>
      <w:r w:rsidR="003C7C01">
        <w:rPr>
          <w:rFonts w:hint="cs"/>
          <w:rtl/>
        </w:rPr>
        <w:t>.</w:t>
      </w:r>
    </w:p>
    <w:p w:rsidR="001B329E" w:rsidRDefault="001B329E" w:rsidP="003C7C01">
      <w:pPr>
        <w:pStyle w:val="libNormal"/>
        <w:rPr>
          <w:rtl/>
        </w:rPr>
      </w:pPr>
      <w:r w:rsidRPr="00524C63">
        <w:rPr>
          <w:rStyle w:val="libBold2Char"/>
          <w:rtl/>
        </w:rPr>
        <w:t>السّلامُ عَلَيْكَ وَعَلى أَهْلِ بَيْتِكَ الطَّيِّبِينَ الطَّاهِرِينَ</w:t>
      </w:r>
      <w:r w:rsidR="009A58AC" w:rsidRPr="00524C63">
        <w:rPr>
          <w:rStyle w:val="libBold2Char"/>
          <w:rtl/>
        </w:rPr>
        <w:t>،</w:t>
      </w:r>
      <w:r w:rsidRPr="00524C63">
        <w:rPr>
          <w:rStyle w:val="libBold2Char"/>
          <w:rtl/>
        </w:rPr>
        <w:t xml:space="preserve"> السَّلامُ عَلَيْكَ وَعَلى المَلائِكَةِ المُحْدِقِينَ بِكَ وَالحافِّينَ بِقَبْرِكَ</w:t>
      </w:r>
      <w:r w:rsidR="003C7C01" w:rsidRPr="00524C63">
        <w:rPr>
          <w:rStyle w:val="libBold2Char"/>
          <w:rtl/>
        </w:rPr>
        <w:t>.</w:t>
      </w:r>
      <w:r w:rsidRPr="00524C63">
        <w:rPr>
          <w:rStyle w:val="libBold2Char"/>
          <w:rtl/>
        </w:rPr>
        <w:t xml:space="preserve"> يا مَوْلايَ يا أَمِيرَ المُؤْمِنِينَ</w:t>
      </w:r>
      <w:r w:rsidR="009A58AC" w:rsidRPr="00524C63">
        <w:rPr>
          <w:rStyle w:val="libBold2Char"/>
          <w:rtl/>
        </w:rPr>
        <w:t>،</w:t>
      </w:r>
      <w:r w:rsidRPr="00524C63">
        <w:rPr>
          <w:rStyle w:val="libBold2Char"/>
          <w:rtl/>
        </w:rPr>
        <w:t xml:space="preserve"> هذا يَومُ الاَحَّدِ</w:t>
      </w:r>
      <w:r w:rsidR="009A58AC" w:rsidRPr="00524C63">
        <w:rPr>
          <w:rStyle w:val="libBold2Char"/>
          <w:rtl/>
        </w:rPr>
        <w:t>،</w:t>
      </w:r>
      <w:r w:rsidRPr="00524C63">
        <w:rPr>
          <w:rStyle w:val="libBold2Char"/>
          <w:rtl/>
        </w:rPr>
        <w:t xml:space="preserve"> وَهُوَ يَوْمُكَ</w:t>
      </w:r>
      <w:r w:rsidRPr="00524C63">
        <w:rPr>
          <w:rStyle w:val="libBold2Char"/>
          <w:rFonts w:hint="cs"/>
          <w:rtl/>
        </w:rPr>
        <w:t xml:space="preserve"> </w:t>
      </w:r>
      <w:r w:rsidRPr="00524C63">
        <w:rPr>
          <w:rStyle w:val="libBold2Char"/>
          <w:rtl/>
        </w:rPr>
        <w:t>وَبِإِسْمِكَ</w:t>
      </w:r>
      <w:r w:rsidR="009A58AC" w:rsidRPr="00524C63">
        <w:rPr>
          <w:rStyle w:val="libBold2Char"/>
          <w:rtl/>
        </w:rPr>
        <w:t>،</w:t>
      </w:r>
      <w:r w:rsidRPr="00524C63">
        <w:rPr>
          <w:rStyle w:val="libBold2Char"/>
          <w:rtl/>
        </w:rPr>
        <w:t xml:space="preserve"> وَأَنا ضَيْفُكَ فِيهِ وَجارُكَ</w:t>
      </w:r>
      <w:r w:rsidR="009A58AC" w:rsidRPr="00524C63">
        <w:rPr>
          <w:rStyle w:val="libBold2Char"/>
          <w:rtl/>
        </w:rPr>
        <w:t>،</w:t>
      </w:r>
      <w:r w:rsidRPr="00524C63">
        <w:rPr>
          <w:rStyle w:val="libBold2Char"/>
          <w:rtl/>
        </w:rPr>
        <w:t xml:space="preserve"> فَأَضِفْنِي يا مَوْلايَ</w:t>
      </w:r>
      <w:r w:rsidR="009A58AC" w:rsidRPr="00524C63">
        <w:rPr>
          <w:rStyle w:val="libBold2Char"/>
          <w:rtl/>
        </w:rPr>
        <w:t>،</w:t>
      </w:r>
      <w:r w:rsidRPr="00524C63">
        <w:rPr>
          <w:rStyle w:val="libBold2Char"/>
          <w:rtl/>
        </w:rPr>
        <w:t xml:space="preserve"> وَأَجِرْنِي فإِنَّكَ كَرِيمٌ تُحِبُّ الضِّيافَةَ</w:t>
      </w:r>
      <w:r w:rsidR="009A58AC" w:rsidRPr="00524C63">
        <w:rPr>
          <w:rStyle w:val="libBold2Char"/>
          <w:rtl/>
        </w:rPr>
        <w:t>،</w:t>
      </w:r>
      <w:r w:rsidRPr="00524C63">
        <w:rPr>
          <w:rStyle w:val="libBold2Char"/>
          <w:rtl/>
        </w:rPr>
        <w:t xml:space="preserve"> وَمَأْمُورٌ بِالاِجارَةِ فَافْعَلْ مارَغِبْتُ إِلَيْكَ فِيهِ</w:t>
      </w:r>
      <w:r w:rsidR="009A58AC" w:rsidRPr="00524C63">
        <w:rPr>
          <w:rStyle w:val="libBold2Char"/>
          <w:rtl/>
        </w:rPr>
        <w:t>،</w:t>
      </w:r>
      <w:r w:rsidRPr="00524C63">
        <w:rPr>
          <w:rStyle w:val="libBold2Char"/>
          <w:rtl/>
        </w:rPr>
        <w:t xml:space="preserve"> وَرَجَوْتُهٌ مِنْكَ بِمَنْزِلَتِكَ وَآلِ بَيْتِكَ عِنْدَ اللهِ</w:t>
      </w:r>
      <w:r w:rsidR="009A58AC" w:rsidRPr="00524C63">
        <w:rPr>
          <w:rStyle w:val="libBold2Char"/>
          <w:rtl/>
        </w:rPr>
        <w:t>،</w:t>
      </w:r>
      <w:r w:rsidRPr="00524C63">
        <w:rPr>
          <w:rStyle w:val="libBold2Char"/>
          <w:rtl/>
        </w:rPr>
        <w:t xml:space="preserve"> وَمَنْزِلَتِهِ عِنْدَكُمْ</w:t>
      </w:r>
      <w:r w:rsidR="009A58AC" w:rsidRPr="00524C63">
        <w:rPr>
          <w:rStyle w:val="libBold2Char"/>
          <w:rtl/>
        </w:rPr>
        <w:t>،</w:t>
      </w:r>
      <w:r w:rsidRPr="00524C63">
        <w:rPr>
          <w:rStyle w:val="libBold2Char"/>
          <w:rtl/>
        </w:rPr>
        <w:t xml:space="preserve"> وَبِحَقِّ ابْنِ عَمِّكَ رَسُولِ الله </w:t>
      </w:r>
      <w:r w:rsidRPr="003C7C01">
        <w:rPr>
          <w:rStyle w:val="libAlaemChar"/>
          <w:rtl/>
        </w:rPr>
        <w:t>صلى‌الله‌عليه‌وآله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w:t>
      </w:r>
      <w:r w:rsidRPr="00524C63">
        <w:rPr>
          <w:rStyle w:val="libBold2Char"/>
          <w:rFonts w:hint="cs"/>
          <w:rtl/>
        </w:rPr>
        <w:t>وسلّم و</w:t>
      </w:r>
      <w:r w:rsidRPr="00524C63">
        <w:rPr>
          <w:rStyle w:val="libBold2Char"/>
          <w:rtl/>
        </w:rPr>
        <w:t>عَلَيْهِمْ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أَجْمَعِينَ</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32" w:name="_Toc415300816"/>
      <w:bookmarkStart w:id="133" w:name="_Toc426799351"/>
      <w:r>
        <w:rPr>
          <w:rtl/>
        </w:rPr>
        <w:t>زِيارة الزَّهراءِ (سَلامُ الله عَليها)</w:t>
      </w:r>
      <w:r w:rsidR="009A58AC">
        <w:rPr>
          <w:rtl/>
        </w:rPr>
        <w:t>:</w:t>
      </w:r>
      <w:bookmarkEnd w:id="132"/>
      <w:bookmarkEnd w:id="133"/>
    </w:p>
    <w:p w:rsidR="001B329E" w:rsidRDefault="001B329E" w:rsidP="003C7C01">
      <w:pPr>
        <w:pStyle w:val="libNormal"/>
        <w:rPr>
          <w:rtl/>
        </w:rPr>
      </w:pPr>
      <w:r w:rsidRPr="00524C63">
        <w:rPr>
          <w:rStyle w:val="libBold2Char"/>
          <w:rtl/>
        </w:rPr>
        <w:t>السَّلامُ عَلَيْكِ يا مُمْتَحَنَةُ</w:t>
      </w:r>
      <w:r w:rsidR="009A58AC" w:rsidRPr="00524C63">
        <w:rPr>
          <w:rStyle w:val="libBold2Char"/>
          <w:rtl/>
        </w:rPr>
        <w:t>،</w:t>
      </w:r>
      <w:r w:rsidRPr="00524C63">
        <w:rPr>
          <w:rStyle w:val="libBold2Char"/>
          <w:rtl/>
        </w:rPr>
        <w:t xml:space="preserve"> إِمْتَحَنَكِ الَّذِي خَلَقَكِ فَوَجَدَكِ لِما امْتَحَنَكِ صابِرَةً</w:t>
      </w:r>
      <w:r w:rsidR="009A58AC" w:rsidRPr="00524C63">
        <w:rPr>
          <w:rStyle w:val="libBold2Char"/>
          <w:rtl/>
        </w:rPr>
        <w:t>،</w:t>
      </w:r>
      <w:r w:rsidRPr="00524C63">
        <w:rPr>
          <w:rStyle w:val="libBold2Char"/>
          <w:rtl/>
        </w:rPr>
        <w:t xml:space="preserve"> أَنا لَكِ مُصَدِّقٌ صابِرٌ عَلى ما أَتَى بِهِ أَبُوكِ وَوَصِيُّهُ صَلَواتُ الله عَلَيْهِما</w:t>
      </w:r>
      <w:r w:rsidR="009A58AC" w:rsidRPr="00524C63">
        <w:rPr>
          <w:rStyle w:val="libBold2Char"/>
          <w:rtl/>
        </w:rPr>
        <w:t>،</w:t>
      </w:r>
      <w:r w:rsidRPr="00524C63">
        <w:rPr>
          <w:rStyle w:val="libBold2Char"/>
          <w:rtl/>
        </w:rPr>
        <w:t xml:space="preserve"> وَأَنا أَسْألُكِ إِنْ كُنْتُ صَدَّقْتُكِ إِلاّ أَلْحَقْتِيِني بِتَصْدِيقِي لَهُما</w:t>
      </w:r>
      <w:r w:rsidR="009A58AC" w:rsidRPr="00524C63">
        <w:rPr>
          <w:rStyle w:val="libBold2Char"/>
          <w:rtl/>
        </w:rPr>
        <w:t>،</w:t>
      </w:r>
      <w:r w:rsidRPr="00524C63">
        <w:rPr>
          <w:rStyle w:val="libBold2Char"/>
          <w:rtl/>
        </w:rPr>
        <w:t xml:space="preserve"> لِتُسِرَّ نَفْسِي</w:t>
      </w:r>
      <w:r w:rsidR="009A58AC" w:rsidRPr="00524C63">
        <w:rPr>
          <w:rStyle w:val="libBold2Char"/>
          <w:rtl/>
        </w:rPr>
        <w:t>،</w:t>
      </w:r>
      <w:r w:rsidRPr="00524C63">
        <w:rPr>
          <w:rStyle w:val="libBold2Char"/>
          <w:rtl/>
        </w:rPr>
        <w:t xml:space="preserve"> فَاشْهَدِي أَنِّي </w:t>
      </w:r>
      <w:r w:rsidRPr="00524C63">
        <w:rPr>
          <w:rStyle w:val="libBold2Char"/>
          <w:rFonts w:hint="cs"/>
          <w:rtl/>
        </w:rPr>
        <w:t>ط</w:t>
      </w:r>
      <w:r w:rsidRPr="00524C63">
        <w:rPr>
          <w:rStyle w:val="libBold2Char"/>
          <w:rtl/>
        </w:rPr>
        <w:t>اهِرٌ</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بِوَلايَتِكِ وَوَلايَةِ آلِ بَيْتِكِ صَلَواتُ الله عَلَيْهِمْ أَجْمَعِينَ</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Line"/>
        <w:rPr>
          <w:rtl/>
        </w:rPr>
      </w:pPr>
      <w:r>
        <w:rPr>
          <w:rFonts w:hint="cs"/>
          <w:rtl/>
        </w:rPr>
        <w:t>1</w:t>
      </w:r>
      <w:r w:rsidR="003C7C01">
        <w:rPr>
          <w:rFonts w:hint="cs"/>
          <w:rtl/>
          <w:lang w:bidi="fa-IR"/>
        </w:rPr>
        <w:t xml:space="preserve"> - </w:t>
      </w:r>
      <w:r>
        <w:rPr>
          <w:rFonts w:hint="cs"/>
          <w:rtl/>
        </w:rPr>
        <w:t>المونعة</w:t>
      </w:r>
      <w:r w:rsidR="003C7C01">
        <w:rPr>
          <w:rFonts w:hint="cs"/>
          <w:rtl/>
          <w:lang w:bidi="fa-IR"/>
        </w:rPr>
        <w:t xml:space="preserve"> - </w:t>
      </w:r>
      <w:r>
        <w:rPr>
          <w:rFonts w:hint="cs"/>
          <w:rtl/>
        </w:rPr>
        <w:t>خ</w:t>
      </w:r>
      <w:r w:rsidR="003C7C01">
        <w:rPr>
          <w:rFonts w:hint="cs"/>
          <w:rtl/>
          <w:lang w:bidi="fa-IR"/>
        </w:rPr>
        <w:t xml:space="preserve"> -.</w:t>
      </w:r>
    </w:p>
    <w:p w:rsidR="001B329E" w:rsidRDefault="001B329E" w:rsidP="003C7C01">
      <w:pPr>
        <w:pStyle w:val="libLine"/>
        <w:rPr>
          <w:rtl/>
        </w:rPr>
      </w:pPr>
      <w:r>
        <w:rPr>
          <w:rFonts w:hint="cs"/>
          <w:rtl/>
        </w:rPr>
        <w:t>2</w:t>
      </w:r>
      <w:r w:rsidR="003C7C01">
        <w:rPr>
          <w:rFonts w:hint="cs"/>
          <w:rtl/>
          <w:lang w:bidi="fa-IR"/>
        </w:rPr>
        <w:t xml:space="preserve"> - </w:t>
      </w:r>
      <w:r>
        <w:rPr>
          <w:rFonts w:hint="cs"/>
          <w:rtl/>
        </w:rPr>
        <w:t>وآله</w:t>
      </w:r>
      <w:r w:rsidR="009A58AC">
        <w:rPr>
          <w:rFonts w:hint="cs"/>
          <w:rtl/>
        </w:rPr>
        <w:t>:</w:t>
      </w:r>
      <w:r>
        <w:rPr>
          <w:rFonts w:hint="cs"/>
          <w:rtl/>
        </w:rPr>
        <w:t xml:space="preserve"> خ</w:t>
      </w:r>
      <w:r w:rsidR="003C7C01">
        <w:rPr>
          <w:rFonts w:hint="cs"/>
          <w:rtl/>
          <w:lang w:bidi="fa-IR"/>
        </w:rPr>
        <w:t>.</w:t>
      </w:r>
    </w:p>
    <w:p w:rsidR="001B329E" w:rsidRDefault="001B329E" w:rsidP="003C7C01">
      <w:pPr>
        <w:pStyle w:val="libLine"/>
        <w:rPr>
          <w:rtl/>
        </w:rPr>
      </w:pPr>
      <w:r>
        <w:rPr>
          <w:rFonts w:hint="cs"/>
          <w:rtl/>
        </w:rPr>
        <w:t>3</w:t>
      </w:r>
      <w:r w:rsidR="003C7C01">
        <w:rPr>
          <w:rFonts w:hint="cs"/>
          <w:rtl/>
          <w:lang w:bidi="fa-IR"/>
        </w:rPr>
        <w:t xml:space="preserve"> - </w:t>
      </w:r>
      <w:r>
        <w:rPr>
          <w:rFonts w:hint="cs"/>
          <w:rtl/>
        </w:rPr>
        <w:t>وعليكم</w:t>
      </w:r>
      <w:r w:rsidR="003C7C01">
        <w:rPr>
          <w:rFonts w:hint="cs"/>
          <w:rtl/>
          <w:lang w:bidi="fa-IR"/>
        </w:rPr>
        <w:t xml:space="preserve"> - </w:t>
      </w:r>
      <w:r>
        <w:rPr>
          <w:rFonts w:hint="cs"/>
          <w:rtl/>
        </w:rPr>
        <w:t>خ</w:t>
      </w:r>
      <w:r w:rsidR="003C7C01">
        <w:rPr>
          <w:rFonts w:hint="cs"/>
          <w:rtl/>
          <w:lang w:bidi="fa-IR"/>
        </w:rPr>
        <w:t xml:space="preserve"> -.</w:t>
      </w:r>
    </w:p>
    <w:p w:rsidR="001B329E" w:rsidRDefault="001B329E" w:rsidP="003C7C01">
      <w:pPr>
        <w:pStyle w:val="libLine"/>
        <w:rPr>
          <w:rtl/>
        </w:rPr>
      </w:pPr>
      <w:r>
        <w:rPr>
          <w:rFonts w:hint="cs"/>
          <w:rtl/>
        </w:rPr>
        <w:t>4</w:t>
      </w:r>
      <w:r w:rsidR="003C7C01">
        <w:rPr>
          <w:rFonts w:hint="cs"/>
          <w:rtl/>
          <w:lang w:bidi="fa-IR"/>
        </w:rPr>
        <w:t xml:space="preserve"> - </w:t>
      </w:r>
      <w:r>
        <w:rPr>
          <w:rFonts w:hint="cs"/>
          <w:rtl/>
        </w:rPr>
        <w:t>جمال الاسبوع</w:t>
      </w:r>
      <w:r w:rsidR="009A58AC">
        <w:rPr>
          <w:rFonts w:hint="cs"/>
          <w:rtl/>
        </w:rPr>
        <w:t>:</w:t>
      </w:r>
      <w:r>
        <w:rPr>
          <w:rFonts w:hint="cs"/>
          <w:rtl/>
        </w:rPr>
        <w:t xml:space="preserve"> 30</w:t>
      </w:r>
      <w:r w:rsidR="009A58AC">
        <w:rPr>
          <w:rFonts w:hint="cs"/>
          <w:rtl/>
        </w:rPr>
        <w:t>،</w:t>
      </w:r>
      <w:r>
        <w:rPr>
          <w:rFonts w:hint="cs"/>
          <w:rtl/>
        </w:rPr>
        <w:t xml:space="preserve"> فصل 3</w:t>
      </w:r>
      <w:r w:rsidR="003C7C01">
        <w:rPr>
          <w:rFonts w:hint="cs"/>
          <w:rtl/>
          <w:lang w:bidi="fa-IR"/>
        </w:rPr>
        <w:t>.</w:t>
      </w:r>
    </w:p>
    <w:p w:rsidR="001B329E" w:rsidRDefault="001B329E" w:rsidP="003C7C01">
      <w:pPr>
        <w:pStyle w:val="libLine"/>
        <w:rPr>
          <w:rtl/>
        </w:rPr>
      </w:pPr>
      <w:r>
        <w:rPr>
          <w:rFonts w:hint="cs"/>
          <w:rtl/>
        </w:rPr>
        <w:t>5</w:t>
      </w:r>
      <w:r w:rsidR="003C7C01">
        <w:rPr>
          <w:rFonts w:hint="cs"/>
          <w:rtl/>
        </w:rPr>
        <w:t xml:space="preserve"> - </w:t>
      </w:r>
      <w:r>
        <w:rPr>
          <w:rFonts w:hint="cs"/>
          <w:rtl/>
        </w:rPr>
        <w:t>ظاهر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Line"/>
        <w:rPr>
          <w:rtl/>
        </w:rPr>
      </w:pPr>
      <w:r>
        <w:rPr>
          <w:rFonts w:hint="cs"/>
          <w:rtl/>
        </w:rPr>
        <w:t>6</w:t>
      </w:r>
      <w:r w:rsidR="003C7C01">
        <w:rPr>
          <w:rFonts w:hint="cs"/>
          <w:rtl/>
          <w:lang w:bidi="fa-IR"/>
        </w:rPr>
        <w:t xml:space="preserve"> - </w:t>
      </w:r>
      <w:r>
        <w:rPr>
          <w:rFonts w:hint="cs"/>
          <w:rtl/>
        </w:rPr>
        <w:t>جمال الاسبوع</w:t>
      </w:r>
      <w:r w:rsidR="009A58AC">
        <w:rPr>
          <w:rFonts w:hint="cs"/>
          <w:rtl/>
        </w:rPr>
        <w:t>:</w:t>
      </w:r>
      <w:r>
        <w:rPr>
          <w:rFonts w:hint="cs"/>
          <w:rtl/>
        </w:rPr>
        <w:t xml:space="preserve"> 32</w:t>
      </w:r>
      <w:r w:rsidR="009A58AC">
        <w:rPr>
          <w:rFonts w:hint="cs"/>
          <w:rtl/>
        </w:rPr>
        <w:t>،</w:t>
      </w:r>
      <w:r>
        <w:rPr>
          <w:rFonts w:hint="cs"/>
          <w:rtl/>
        </w:rPr>
        <w:t xml:space="preserve"> فصل 3</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Bold1"/>
        <w:rPr>
          <w:rtl/>
        </w:rPr>
      </w:pPr>
      <w:r>
        <w:rPr>
          <w:rtl/>
        </w:rPr>
        <w:lastRenderedPageBreak/>
        <w:t xml:space="preserve">أيضاً زِيارتُها </w:t>
      </w:r>
      <w:r w:rsidRPr="003C7C01">
        <w:rPr>
          <w:rStyle w:val="libAlaemChar"/>
          <w:rtl/>
        </w:rPr>
        <w:t>عليها‌السلام</w:t>
      </w:r>
      <w:r>
        <w:rPr>
          <w:rtl/>
        </w:rPr>
        <w:t xml:space="preserve"> بِرواية اُخرى</w:t>
      </w:r>
    </w:p>
    <w:p w:rsidR="001B329E" w:rsidRDefault="001B329E" w:rsidP="003C7C01">
      <w:pPr>
        <w:pStyle w:val="libNormal"/>
        <w:rPr>
          <w:rtl/>
        </w:rPr>
      </w:pPr>
      <w:r w:rsidRPr="00524C63">
        <w:rPr>
          <w:rStyle w:val="libBold2Char"/>
          <w:rtl/>
        </w:rPr>
        <w:t>السَّلامُ عَلَيْكِ يا مُمْتَحَنَةُ</w:t>
      </w:r>
      <w:r w:rsidR="009A58AC" w:rsidRPr="00524C63">
        <w:rPr>
          <w:rStyle w:val="libBold2Char"/>
          <w:rtl/>
        </w:rPr>
        <w:t>،</w:t>
      </w:r>
      <w:r w:rsidRPr="00524C63">
        <w:rPr>
          <w:rStyle w:val="libBold2Char"/>
          <w:rtl/>
        </w:rPr>
        <w:t xml:space="preserve"> إِمْتَحَنَكِ الَّذِي خَلَقَكِ قَبْلَ أَنْ يَخْلُقَكِ</w:t>
      </w:r>
      <w:r w:rsidR="009A58AC" w:rsidRPr="00524C63">
        <w:rPr>
          <w:rStyle w:val="libBold2Char"/>
          <w:rtl/>
        </w:rPr>
        <w:t>،</w:t>
      </w:r>
      <w:r w:rsidRPr="00524C63">
        <w:rPr>
          <w:rStyle w:val="libBold2Char"/>
          <w:rtl/>
        </w:rPr>
        <w:t xml:space="preserve"> وَكُنْتِ لِما امْتَحَنَكِ بِهِ صابِرَةً</w:t>
      </w:r>
      <w:r w:rsidR="009A58AC" w:rsidRPr="00524C63">
        <w:rPr>
          <w:rStyle w:val="libBold2Char"/>
          <w:rtl/>
        </w:rPr>
        <w:t>،</w:t>
      </w:r>
      <w:r w:rsidRPr="00524C63">
        <w:rPr>
          <w:rStyle w:val="libBold2Char"/>
          <w:rtl/>
        </w:rPr>
        <w:t xml:space="preserve"> وَنَحْنُ لَكِ أَوْلِياء مُصَدِّقُونَ</w:t>
      </w:r>
      <w:r w:rsidR="009A58AC" w:rsidRPr="00524C63">
        <w:rPr>
          <w:rStyle w:val="libBold2Char"/>
          <w:rtl/>
        </w:rPr>
        <w:t>،</w:t>
      </w:r>
      <w:r w:rsidRPr="00524C63">
        <w:rPr>
          <w:rStyle w:val="libBold2Char"/>
          <w:rtl/>
        </w:rPr>
        <w:t xml:space="preserve"> وَلِكُّلِ ما أَتى بِهِ أَبُوكِ </w:t>
      </w:r>
      <w:r w:rsidRPr="003C7C01">
        <w:rPr>
          <w:rStyle w:val="libAlaemChar"/>
          <w:rtl/>
        </w:rPr>
        <w:t>صلى‌الله‌عليه‌وآله</w:t>
      </w:r>
      <w:r w:rsidR="009A58AC" w:rsidRPr="00524C63">
        <w:rPr>
          <w:rStyle w:val="libBold2Char"/>
          <w:rtl/>
        </w:rPr>
        <w:t>،</w:t>
      </w:r>
      <w:r w:rsidRPr="00524C63">
        <w:rPr>
          <w:rStyle w:val="libBold2Char"/>
          <w:rtl/>
        </w:rPr>
        <w:t xml:space="preserve"> وَأَتى بِهِ وَصِيُّهُ </w:t>
      </w:r>
      <w:r w:rsidRPr="003C7C01">
        <w:rPr>
          <w:rStyle w:val="libAlaemChar"/>
          <w:rtl/>
        </w:rPr>
        <w:t>عليه‌السلام</w:t>
      </w:r>
      <w:r w:rsidRPr="00524C63">
        <w:rPr>
          <w:rStyle w:val="libBold2Char"/>
          <w:rtl/>
        </w:rPr>
        <w:t xml:space="preserve"> مُسَلِّمُونَ</w:t>
      </w:r>
      <w:r w:rsidR="009A58AC" w:rsidRPr="00524C63">
        <w:rPr>
          <w:rStyle w:val="libBold2Char"/>
          <w:rtl/>
        </w:rPr>
        <w:t>،</w:t>
      </w:r>
      <w:r w:rsidRPr="00524C63">
        <w:rPr>
          <w:rStyle w:val="libBold2Char"/>
          <w:rtl/>
        </w:rPr>
        <w:t xml:space="preserve"> وَنَحْنُ نَسأَلُكَ اللّهُمَّ إِذْ كُنّا مُصَدِّقِينَ لَهُمْ</w:t>
      </w:r>
      <w:r w:rsidR="009A58AC" w:rsidRPr="00524C63">
        <w:rPr>
          <w:rStyle w:val="libBold2Char"/>
          <w:rtl/>
        </w:rPr>
        <w:t>،</w:t>
      </w:r>
      <w:r w:rsidRPr="00524C63">
        <w:rPr>
          <w:rStyle w:val="libBold2Char"/>
          <w:rtl/>
        </w:rPr>
        <w:t xml:space="preserve"> أَنْ تُلْحِقَنا بِتَصْدِيقِنا بِالدَّرَجَةِ العالِيَةِ</w:t>
      </w:r>
      <w:r w:rsidR="009A58AC" w:rsidRPr="00524C63">
        <w:rPr>
          <w:rStyle w:val="libBold2Char"/>
          <w:rtl/>
        </w:rPr>
        <w:t>،</w:t>
      </w:r>
      <w:r w:rsidRPr="00524C63">
        <w:rPr>
          <w:rStyle w:val="libBold2Char"/>
          <w:rtl/>
        </w:rPr>
        <w:t xml:space="preserve"> لِنُبَشِّرَ أَنْفُسَنا بِأَنّا قَدْ طَهُرْنا بِوَلايَتِهِمْ </w:t>
      </w:r>
      <w:r w:rsidRPr="003C7C01">
        <w:rPr>
          <w:rStyle w:val="libAlaemChar"/>
          <w:rtl/>
        </w:rPr>
        <w:t>عليهم‌السلام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CenterBold1"/>
        <w:rPr>
          <w:rtl/>
        </w:rPr>
      </w:pPr>
      <w:r>
        <w:rPr>
          <w:rtl/>
        </w:rPr>
        <w:t>يَوم الاثنَين</w:t>
      </w:r>
    </w:p>
    <w:p w:rsidR="001B329E" w:rsidRDefault="001B329E" w:rsidP="003C7C01">
      <w:pPr>
        <w:pStyle w:val="libCenter"/>
        <w:rPr>
          <w:rtl/>
        </w:rPr>
      </w:pPr>
      <w:r>
        <w:rPr>
          <w:rtl/>
        </w:rPr>
        <w:t xml:space="preserve">وَهُوَ بِاِسِم الحَسَنِ والحُسَين </w:t>
      </w:r>
      <w:r w:rsidRPr="003C7C01">
        <w:rPr>
          <w:rStyle w:val="libAlaemChar"/>
          <w:rtl/>
        </w:rPr>
        <w:t>عليهما‌السلام</w:t>
      </w:r>
    </w:p>
    <w:p w:rsidR="001B329E" w:rsidRDefault="001B329E" w:rsidP="001B329E">
      <w:pPr>
        <w:pStyle w:val="Heading3Center"/>
        <w:rPr>
          <w:rtl/>
        </w:rPr>
      </w:pPr>
      <w:bookmarkStart w:id="134" w:name="_Toc415300817"/>
      <w:bookmarkStart w:id="135" w:name="_Toc426799352"/>
      <w:r>
        <w:rPr>
          <w:rtl/>
        </w:rPr>
        <w:t xml:space="preserve">زِيارة الحَسَنِ </w:t>
      </w:r>
      <w:r w:rsidRPr="003C7C01">
        <w:rPr>
          <w:rStyle w:val="libAlaemChar"/>
          <w:rtl/>
        </w:rPr>
        <w:t>عليه‌السلام</w:t>
      </w:r>
      <w:r w:rsidR="009A58AC">
        <w:rPr>
          <w:rtl/>
        </w:rPr>
        <w:t>:</w:t>
      </w:r>
      <w:bookmarkEnd w:id="134"/>
      <w:bookmarkEnd w:id="135"/>
    </w:p>
    <w:p w:rsidR="001B329E" w:rsidRDefault="001B329E" w:rsidP="003C7C01">
      <w:pPr>
        <w:pStyle w:val="libNormal"/>
        <w:rPr>
          <w:rtl/>
        </w:rPr>
      </w:pPr>
      <w:r w:rsidRPr="00524C63">
        <w:rPr>
          <w:rStyle w:val="libBold2Char"/>
          <w:rtl/>
        </w:rPr>
        <w:t>السَّلامُ عَلَيْكَ يا أبْنَ رَسُولِ رَبِّ العالَمِينَ</w:t>
      </w:r>
      <w:r w:rsidR="009A58AC" w:rsidRPr="00524C63">
        <w:rPr>
          <w:rStyle w:val="libBold2Char"/>
          <w:rtl/>
        </w:rPr>
        <w:t>،</w:t>
      </w:r>
      <w:r w:rsidRPr="00524C63">
        <w:rPr>
          <w:rStyle w:val="libBold2Char"/>
          <w:rtl/>
        </w:rPr>
        <w:t xml:space="preserve"> السَّلامُ عَلَيْكَ يا أبْنَ أَمِيرِ المُؤْمِنِينَ</w:t>
      </w:r>
      <w:r w:rsidR="009A58AC" w:rsidRPr="00524C63">
        <w:rPr>
          <w:rStyle w:val="libBold2Char"/>
          <w:rtl/>
        </w:rPr>
        <w:t>،</w:t>
      </w:r>
      <w:r w:rsidRPr="00524C63">
        <w:rPr>
          <w:rStyle w:val="libBold2Char"/>
          <w:rtl/>
        </w:rPr>
        <w:t xml:space="preserve"> السَّلامُ عَليْكَ يا أبْنَ فاطِمَةَ الزَّهْراءِ</w:t>
      </w:r>
      <w:r w:rsidR="009A58AC" w:rsidRPr="00524C63">
        <w:rPr>
          <w:rStyle w:val="libBold2Char"/>
          <w:rtl/>
        </w:rPr>
        <w:t>،</w:t>
      </w:r>
      <w:r w:rsidRPr="00524C63">
        <w:rPr>
          <w:rStyle w:val="libBold2Char"/>
          <w:rtl/>
        </w:rPr>
        <w:t xml:space="preserve"> السَّلامُ عَلَيْكَ يا حَبِيبَ اللهِ</w:t>
      </w:r>
      <w:r w:rsidR="009A58AC" w:rsidRPr="00524C63">
        <w:rPr>
          <w:rStyle w:val="libBold2Char"/>
          <w:rtl/>
        </w:rPr>
        <w:t>،</w:t>
      </w:r>
      <w:r w:rsidRPr="00524C63">
        <w:rPr>
          <w:rStyle w:val="libBold2Char"/>
          <w:rtl/>
        </w:rPr>
        <w:t xml:space="preserve"> السَّلامُ عَلَيْكَ يا صَفْوَةَ اللهِ</w:t>
      </w:r>
      <w:r w:rsidR="009A58AC" w:rsidRPr="00524C63">
        <w:rPr>
          <w:rStyle w:val="libBold2Char"/>
          <w:rtl/>
        </w:rPr>
        <w:t>،</w:t>
      </w:r>
      <w:r w:rsidRPr="00524C63">
        <w:rPr>
          <w:rStyle w:val="libBold2Char"/>
          <w:rtl/>
        </w:rPr>
        <w:t xml:space="preserve"> السَّلامُ عَلَيْكَ يا أمِينَ اللهِ</w:t>
      </w:r>
      <w:r w:rsidR="009A58AC" w:rsidRPr="00524C63">
        <w:rPr>
          <w:rStyle w:val="libBold2Char"/>
          <w:rtl/>
        </w:rPr>
        <w:t>،</w:t>
      </w:r>
      <w:r w:rsidRPr="00524C63">
        <w:rPr>
          <w:rStyle w:val="libBold2Char"/>
          <w:rtl/>
        </w:rPr>
        <w:t xml:space="preserve"> السَّلامُ عَليْكَ يا حُجَّةَ اللهِ</w:t>
      </w:r>
      <w:r w:rsidR="009A58AC" w:rsidRPr="00524C63">
        <w:rPr>
          <w:rStyle w:val="libBold2Char"/>
          <w:rtl/>
        </w:rPr>
        <w:t>،</w:t>
      </w:r>
      <w:r w:rsidRPr="00524C63">
        <w:rPr>
          <w:rStyle w:val="libBold2Char"/>
          <w:rtl/>
        </w:rPr>
        <w:t xml:space="preserve"> السَّلامُ عَلَيْكَ يا نُورَ اللهِ</w:t>
      </w:r>
      <w:r w:rsidR="009A58AC" w:rsidRPr="00524C63">
        <w:rPr>
          <w:rStyle w:val="libBold2Char"/>
          <w:rtl/>
        </w:rPr>
        <w:t>،</w:t>
      </w:r>
      <w:r w:rsidRPr="00524C63">
        <w:rPr>
          <w:rStyle w:val="libBold2Char"/>
          <w:rtl/>
        </w:rPr>
        <w:t xml:space="preserve"> السَّلامُ عَلَيْكَ يا صِراطَ اللهِ</w:t>
      </w:r>
      <w:r w:rsidR="009A58AC" w:rsidRPr="00524C63">
        <w:rPr>
          <w:rStyle w:val="libBold2Char"/>
          <w:rtl/>
        </w:rPr>
        <w:t>،</w:t>
      </w:r>
      <w:r w:rsidRPr="00524C63">
        <w:rPr>
          <w:rStyle w:val="libBold2Char"/>
          <w:rtl/>
        </w:rPr>
        <w:t xml:space="preserve"> السَّلامُ عَلَيْكَ يا بَيانَ حُكْمِ اللهِ</w:t>
      </w:r>
      <w:r w:rsidR="009A58AC" w:rsidRPr="00524C63">
        <w:rPr>
          <w:rStyle w:val="libBold2Char"/>
          <w:rtl/>
        </w:rPr>
        <w:t>،</w:t>
      </w:r>
      <w:r w:rsidRPr="00524C63">
        <w:rPr>
          <w:rStyle w:val="libBold2Char"/>
          <w:rtl/>
        </w:rPr>
        <w:t xml:space="preserve"> السَّلامُ عَلَيْكَ يا ناصِرَ دِينِ اللهِ</w:t>
      </w:r>
      <w:r w:rsidR="009A58AC" w:rsidRPr="00524C63">
        <w:rPr>
          <w:rStyle w:val="libBold2Char"/>
          <w:rtl/>
        </w:rPr>
        <w:t>،</w:t>
      </w:r>
      <w:r w:rsidRPr="00524C63">
        <w:rPr>
          <w:rStyle w:val="libBold2Char"/>
          <w:rtl/>
        </w:rPr>
        <w:t xml:space="preserve"> السَّلامُ عَلَيْكَ أَيُّها السَّيِّدُ الزَّكيُّ</w:t>
      </w:r>
      <w:r w:rsidR="009A58AC" w:rsidRPr="00524C63">
        <w:rPr>
          <w:rStyle w:val="libBold2Char"/>
          <w:rtl/>
        </w:rPr>
        <w:t>،</w:t>
      </w:r>
      <w:r w:rsidRPr="00524C63">
        <w:rPr>
          <w:rStyle w:val="libBold2Char"/>
          <w:rtl/>
        </w:rPr>
        <w:t xml:space="preserve"> السَّلامُ عَلَيْكَ أَيُّها البَرُّ الوَفيُّ</w:t>
      </w:r>
      <w:r w:rsidR="009A58AC" w:rsidRPr="00524C63">
        <w:rPr>
          <w:rStyle w:val="libBold2Char"/>
          <w:rtl/>
        </w:rPr>
        <w:t>،</w:t>
      </w:r>
      <w:r w:rsidRPr="00524C63">
        <w:rPr>
          <w:rStyle w:val="libBold2Char"/>
          <w:rtl/>
        </w:rPr>
        <w:t xml:space="preserve"> السَّلامُ عَلَيْكَ أَيُّها القائِمُ الاَمِينُ</w:t>
      </w:r>
      <w:r w:rsidR="009A58AC" w:rsidRPr="00524C63">
        <w:rPr>
          <w:rStyle w:val="libBold2Char"/>
          <w:rtl/>
        </w:rPr>
        <w:t>،</w:t>
      </w:r>
      <w:r w:rsidRPr="00524C63">
        <w:rPr>
          <w:rStyle w:val="libBold2Char"/>
          <w:rtl/>
        </w:rPr>
        <w:t xml:space="preserve"> السَّلامُ عَليْكَ أَيُّها العالِمُ بِالتَّأْوِيلِ</w:t>
      </w:r>
      <w:r w:rsidR="009A58AC" w:rsidRPr="00524C63">
        <w:rPr>
          <w:rStyle w:val="libBold2Char"/>
          <w:rtl/>
        </w:rPr>
        <w:t>،</w:t>
      </w:r>
      <w:r w:rsidRPr="00524C63">
        <w:rPr>
          <w:rStyle w:val="libBold2Char"/>
          <w:rtl/>
        </w:rPr>
        <w:t xml:space="preserve"> السَّلامُ عَلَيْكَ أَيُّها الهادِي المَهديُّ السَّلامُ عَلَيْكَ أَيُّها الطّاهِرُ الزَّكيُّ</w:t>
      </w:r>
      <w:r w:rsidR="009A58AC" w:rsidRPr="00524C63">
        <w:rPr>
          <w:rStyle w:val="libBold2Char"/>
          <w:rtl/>
        </w:rPr>
        <w:t>،</w:t>
      </w:r>
      <w:r w:rsidRPr="00524C63">
        <w:rPr>
          <w:rStyle w:val="libBold2Char"/>
          <w:rtl/>
        </w:rPr>
        <w:t xml:space="preserve"> السَّلامُ عَلَيْكَ أَيُّها التَّقيُّ النَّقيُّ</w:t>
      </w:r>
      <w:r w:rsidR="009A58AC" w:rsidRPr="00524C63">
        <w:rPr>
          <w:rStyle w:val="libBold2Char"/>
          <w:rtl/>
        </w:rPr>
        <w:t>،</w:t>
      </w:r>
      <w:r w:rsidRPr="00524C63">
        <w:rPr>
          <w:rStyle w:val="libBold2Char"/>
          <w:rtl/>
        </w:rPr>
        <w:t xml:space="preserve"> السَّلامُ عَلَيْكَ أَيُّها الحَقُّ الحَقِيقُ</w:t>
      </w:r>
      <w:r w:rsidR="009A58AC" w:rsidRPr="00524C63">
        <w:rPr>
          <w:rStyle w:val="libBold2Char"/>
          <w:rtl/>
        </w:rPr>
        <w:t>،</w:t>
      </w:r>
      <w:r w:rsidRPr="00524C63">
        <w:rPr>
          <w:rStyle w:val="libBold2Char"/>
          <w:rtl/>
        </w:rPr>
        <w:t xml:space="preserve"> السَّلامُ عَلَيْكَ أَيُّها الشَّهِيدُ الصِّدِّيقُ</w:t>
      </w:r>
      <w:r w:rsidR="009A58AC" w:rsidRPr="00524C63">
        <w:rPr>
          <w:rStyle w:val="libBold2Char"/>
          <w:rtl/>
        </w:rPr>
        <w:t>،</w:t>
      </w:r>
      <w:r w:rsidRPr="00524C63">
        <w:rPr>
          <w:rStyle w:val="libBold2Char"/>
          <w:rtl/>
        </w:rPr>
        <w:t xml:space="preserve"> السَّلامُ عَلَيْكَ يا أبا مُحَمَّدٍ الحَسَنِ بْنَ عَلِيٍّ وَرَحْمَةُ الله وَبَرَكاتُهُ</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جمال الاسبوع</w:t>
      </w:r>
      <w:r w:rsidR="009A58AC">
        <w:rPr>
          <w:rFonts w:hint="cs"/>
          <w:rtl/>
        </w:rPr>
        <w:t>:</w:t>
      </w:r>
      <w:r>
        <w:rPr>
          <w:rFonts w:hint="cs"/>
          <w:rtl/>
        </w:rPr>
        <w:t xml:space="preserve"> 32</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32</w:t>
      </w:r>
      <w:r w:rsidR="009A58AC">
        <w:rPr>
          <w:rFonts w:hint="cs"/>
          <w:rtl/>
        </w:rPr>
        <w:t>،</w:t>
      </w:r>
      <w:r>
        <w:rPr>
          <w:rFonts w:hint="cs"/>
          <w:rtl/>
        </w:rPr>
        <w:t xml:space="preserve"> فصل 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36" w:name="_Toc415300818"/>
      <w:bookmarkStart w:id="137" w:name="_Toc426799353"/>
      <w:r>
        <w:rPr>
          <w:rtl/>
        </w:rPr>
        <w:lastRenderedPageBreak/>
        <w:t xml:space="preserve">زِيارَة الحُسَين </w:t>
      </w:r>
      <w:r w:rsidRPr="003C7C01">
        <w:rPr>
          <w:rStyle w:val="libAlaemChar"/>
          <w:rtl/>
        </w:rPr>
        <w:t>عليه‌السلام</w:t>
      </w:r>
      <w:bookmarkEnd w:id="136"/>
      <w:bookmarkEnd w:id="137"/>
    </w:p>
    <w:p w:rsidR="001B329E" w:rsidRDefault="001B329E" w:rsidP="003C7C01">
      <w:pPr>
        <w:pStyle w:val="libNormal"/>
        <w:rPr>
          <w:rtl/>
        </w:rPr>
      </w:pPr>
      <w:r w:rsidRPr="00524C63">
        <w:rPr>
          <w:rStyle w:val="libBold2Char"/>
          <w:rtl/>
        </w:rPr>
        <w:t>السَّلامُ عَلَيْكَ يا أبْنَ رَسُولِ اللهُ</w:t>
      </w:r>
      <w:r w:rsidR="009A58AC" w:rsidRPr="00524C63">
        <w:rPr>
          <w:rStyle w:val="libBold2Char"/>
          <w:rtl/>
        </w:rPr>
        <w:t>،</w:t>
      </w:r>
      <w:r w:rsidRPr="00524C63">
        <w:rPr>
          <w:rStyle w:val="libBold2Char"/>
          <w:rtl/>
        </w:rPr>
        <w:t xml:space="preserve"> السَّلامُ عَلَيْكَ يا ابْنَ أَمِيرِ المُؤْمِنِينَ</w:t>
      </w:r>
      <w:r w:rsidR="009A58AC" w:rsidRPr="00524C63">
        <w:rPr>
          <w:rStyle w:val="libBold2Char"/>
          <w:rtl/>
        </w:rPr>
        <w:t>،</w:t>
      </w:r>
      <w:r w:rsidRPr="00524C63">
        <w:rPr>
          <w:rStyle w:val="libBold2Char"/>
          <w:rtl/>
        </w:rPr>
        <w:t xml:space="preserve"> السَّلامُ عَلَيْكَ يا ابْنَ سَيِّدَةِ نِساءِ العالَمِينَ</w:t>
      </w:r>
      <w:r w:rsidR="009A58AC" w:rsidRPr="00524C63">
        <w:rPr>
          <w:rStyle w:val="libBold2Char"/>
          <w:rtl/>
        </w:rPr>
        <w:t>،</w:t>
      </w:r>
      <w:r w:rsidRPr="00524C63">
        <w:rPr>
          <w:rStyle w:val="libBold2Char"/>
          <w:rtl/>
        </w:rPr>
        <w:t xml:space="preserve"> أَشْهَدُ أَنَّكَ أَقَمْتَ الصَّلاةَ وَآتَيْتَ الزَّكاةَ</w:t>
      </w:r>
      <w:r w:rsidR="009A58AC" w:rsidRPr="00524C63">
        <w:rPr>
          <w:rStyle w:val="libBold2Char"/>
          <w:rtl/>
        </w:rPr>
        <w:t>،</w:t>
      </w:r>
      <w:r w:rsidRPr="00524C63">
        <w:rPr>
          <w:rStyle w:val="libBold2Char"/>
          <w:rtl/>
        </w:rPr>
        <w:t xml:space="preserve"> وَأَمَرْتَ بِالمَعْرُوفِ</w:t>
      </w:r>
      <w:r w:rsidR="009A58AC" w:rsidRPr="00524C63">
        <w:rPr>
          <w:rStyle w:val="libBold2Char"/>
          <w:rtl/>
        </w:rPr>
        <w:t>،</w:t>
      </w:r>
      <w:r w:rsidRPr="00524C63">
        <w:rPr>
          <w:rStyle w:val="libBold2Char"/>
          <w:rtl/>
        </w:rPr>
        <w:t xml:space="preserve"> وَنَهَيْتَ عَنِ المُنْكَرِ</w:t>
      </w:r>
      <w:r w:rsidR="009A58AC" w:rsidRPr="00524C63">
        <w:rPr>
          <w:rStyle w:val="libBold2Char"/>
          <w:rtl/>
        </w:rPr>
        <w:t>،</w:t>
      </w:r>
      <w:r w:rsidRPr="00524C63">
        <w:rPr>
          <w:rStyle w:val="libBold2Char"/>
          <w:rtl/>
        </w:rPr>
        <w:t xml:space="preserve"> وَعَبَدْتَ الله مُخْلِصا</w:t>
      </w:r>
      <w:r w:rsidR="009A58AC" w:rsidRPr="00524C63">
        <w:rPr>
          <w:rStyle w:val="libBold2Char"/>
          <w:rtl/>
        </w:rPr>
        <w:t>،</w:t>
      </w:r>
      <w:r w:rsidRPr="00524C63">
        <w:rPr>
          <w:rStyle w:val="libBold2Char"/>
          <w:rtl/>
        </w:rPr>
        <w:t xml:space="preserve"> وَجاهَدْتَ فِي الله حَقَّ جِهادِهِ حَتَّى</w:t>
      </w:r>
      <w:r w:rsidRPr="00524C63">
        <w:rPr>
          <w:rStyle w:val="libBold2Char"/>
          <w:rFonts w:hint="cs"/>
          <w:rtl/>
        </w:rPr>
        <w:t xml:space="preserve"> </w:t>
      </w:r>
      <w:r w:rsidRPr="00524C63">
        <w:rPr>
          <w:rStyle w:val="libBold2Char"/>
          <w:rtl/>
        </w:rPr>
        <w:t>أَتاكَ اليَقِينُ</w:t>
      </w:r>
      <w:r w:rsidR="009A58AC" w:rsidRPr="00524C63">
        <w:rPr>
          <w:rStyle w:val="libBold2Char"/>
          <w:rtl/>
        </w:rPr>
        <w:t>،</w:t>
      </w:r>
      <w:r w:rsidRPr="00524C63">
        <w:rPr>
          <w:rStyle w:val="libBold2Char"/>
          <w:rtl/>
        </w:rPr>
        <w:t xml:space="preserve"> فَعَلَيْكَ السَّلامُ مِنِّي مابَقِيتُ وَبَقِيَ اللَّيلُ وَالنَّهارُ</w:t>
      </w:r>
      <w:r w:rsidR="009A58AC" w:rsidRPr="00524C63">
        <w:rPr>
          <w:rStyle w:val="libBold2Char"/>
          <w:rtl/>
        </w:rPr>
        <w:t>،</w:t>
      </w:r>
      <w:r w:rsidRPr="00524C63">
        <w:rPr>
          <w:rStyle w:val="libBold2Char"/>
          <w:rtl/>
        </w:rPr>
        <w:t xml:space="preserve"> وَعَلى آلِ بَيْتِكَ الطَّيِّبِينَ الطَّاهِرِينَ</w:t>
      </w:r>
      <w:r w:rsidR="009A58AC" w:rsidRPr="00524C63">
        <w:rPr>
          <w:rStyle w:val="libBold2Char"/>
          <w:rtl/>
        </w:rPr>
        <w:t>،</w:t>
      </w:r>
      <w:r w:rsidRPr="00524C63">
        <w:rPr>
          <w:rStyle w:val="libBold2Char"/>
          <w:rtl/>
        </w:rPr>
        <w:t xml:space="preserve"> أَنا يا مَوْلايَ مَوْلىً لَكَ وَلآلِ بَيْتِكَ</w:t>
      </w:r>
      <w:r w:rsidR="009A58AC" w:rsidRPr="00524C63">
        <w:rPr>
          <w:rStyle w:val="libBold2Char"/>
          <w:rtl/>
        </w:rPr>
        <w:t>،</w:t>
      </w:r>
      <w:r w:rsidRPr="00524C63">
        <w:rPr>
          <w:rStyle w:val="libBold2Char"/>
          <w:rtl/>
        </w:rPr>
        <w:t xml:space="preserve"> سِلْمٌ لِمَنْ سالَمَكُمْ وَحَرْبٌ لِمَنْ حارَبَكُمْ</w:t>
      </w:r>
      <w:r w:rsidR="009A58AC" w:rsidRPr="00524C63">
        <w:rPr>
          <w:rStyle w:val="libBold2Char"/>
          <w:rtl/>
        </w:rPr>
        <w:t>،</w:t>
      </w:r>
      <w:r w:rsidRPr="00524C63">
        <w:rPr>
          <w:rStyle w:val="libBold2Char"/>
          <w:rtl/>
        </w:rPr>
        <w:t xml:space="preserve"> مُؤْمِنٌ بِسرِّكُمْ وَجَهْرِكُمْ</w:t>
      </w:r>
      <w:r w:rsidR="009A58AC" w:rsidRPr="00524C63">
        <w:rPr>
          <w:rStyle w:val="libBold2Char"/>
          <w:rtl/>
        </w:rPr>
        <w:t>،</w:t>
      </w:r>
      <w:r w:rsidRPr="00524C63">
        <w:rPr>
          <w:rStyle w:val="libBold2Char"/>
          <w:rtl/>
        </w:rPr>
        <w:t xml:space="preserve"> وَظاهِرِكُمْ وَباطِنِكُمْ</w:t>
      </w:r>
      <w:r w:rsidR="003C7C01" w:rsidRPr="00524C63">
        <w:rPr>
          <w:rStyle w:val="libBold2Char"/>
          <w:rtl/>
        </w:rPr>
        <w:t>.</w:t>
      </w:r>
      <w:r w:rsidRPr="00524C63">
        <w:rPr>
          <w:rStyle w:val="libBold2Char"/>
          <w:rtl/>
        </w:rPr>
        <w:t xml:space="preserve"> لَعَنَ الله أَعْدائَكُمْ مِنَ الأَوَّلِينَ وَالآخِرِينَ</w:t>
      </w:r>
      <w:r w:rsidR="009A58AC" w:rsidRPr="00524C63">
        <w:rPr>
          <w:rStyle w:val="libBold2Char"/>
          <w:rtl/>
        </w:rPr>
        <w:t>،</w:t>
      </w:r>
      <w:r w:rsidRPr="00524C63">
        <w:rPr>
          <w:rStyle w:val="libBold2Char"/>
          <w:rtl/>
        </w:rPr>
        <w:t xml:space="preserve"> وَأَنا أَبْرَأُ إِلى الله تَعالى مِنْهُمْ</w:t>
      </w:r>
      <w:r w:rsidR="003C7C01" w:rsidRPr="00524C63">
        <w:rPr>
          <w:rStyle w:val="libBold2Char"/>
          <w:rtl/>
        </w:rPr>
        <w:t>.</w:t>
      </w:r>
      <w:r w:rsidRPr="00524C63">
        <w:rPr>
          <w:rStyle w:val="libBold2Char"/>
          <w:rtl/>
        </w:rPr>
        <w:t xml:space="preserve"> يا مَوْلايَ يا أبا مُحَمَّدٍ</w:t>
      </w:r>
      <w:r w:rsidR="009A58AC" w:rsidRPr="00524C63">
        <w:rPr>
          <w:rStyle w:val="libBold2Char"/>
          <w:rtl/>
        </w:rPr>
        <w:t>،</w:t>
      </w:r>
      <w:r w:rsidRPr="00524C63">
        <w:rPr>
          <w:rStyle w:val="libBold2Char"/>
          <w:rtl/>
        </w:rPr>
        <w:t xml:space="preserve"> يا مَوْلايَ يا أبا عَبْدِ الله هذا يَوْمُ الاثْنَيْنِ</w:t>
      </w:r>
      <w:r w:rsidR="009A58AC" w:rsidRPr="00524C63">
        <w:rPr>
          <w:rStyle w:val="libBold2Char"/>
          <w:rtl/>
        </w:rPr>
        <w:t>،</w:t>
      </w:r>
      <w:r w:rsidRPr="00524C63">
        <w:rPr>
          <w:rStyle w:val="libBold2Char"/>
          <w:rtl/>
        </w:rPr>
        <w:t xml:space="preserve"> وَهُوَ يَوْمُكُما وَبِاسْمِكُما وَأَنا فِيهِ ضَيْفُكُما فَأَضيفانِي وَأَحسِنا ضِيافَتِي</w:t>
      </w:r>
      <w:r w:rsidR="009A58AC" w:rsidRPr="00524C63">
        <w:rPr>
          <w:rStyle w:val="libBold2Char"/>
          <w:rtl/>
        </w:rPr>
        <w:t>،</w:t>
      </w:r>
      <w:r w:rsidRPr="00524C63">
        <w:rPr>
          <w:rStyle w:val="libBold2Char"/>
          <w:rtl/>
        </w:rPr>
        <w:t xml:space="preserve"> فَنِعْمَ مَنْ اُسْتُضِيفَ بِهِ أَنْتُما</w:t>
      </w:r>
      <w:r w:rsidR="009A58AC" w:rsidRPr="00524C63">
        <w:rPr>
          <w:rStyle w:val="libBold2Char"/>
          <w:rtl/>
        </w:rPr>
        <w:t>،</w:t>
      </w:r>
      <w:r w:rsidRPr="00524C63">
        <w:rPr>
          <w:rStyle w:val="libBold2Char"/>
          <w:rtl/>
        </w:rPr>
        <w:t xml:space="preserve"> وَأَنا فِيهِ مِنْ جِوارِكُما فَأَجِيرانِي</w:t>
      </w:r>
      <w:r w:rsidR="009A58AC" w:rsidRPr="00524C63">
        <w:rPr>
          <w:rStyle w:val="libBold2Char"/>
          <w:rtl/>
        </w:rPr>
        <w:t>،</w:t>
      </w:r>
      <w:r w:rsidRPr="00524C63">
        <w:rPr>
          <w:rStyle w:val="libBold2Char"/>
          <w:rtl/>
        </w:rPr>
        <w:t xml:space="preserve"> فَإِنَّكُما مَأمُورانِ بِالضِّيافَةِ وَالاِجارَةِ</w:t>
      </w:r>
      <w:r w:rsidR="009A58AC" w:rsidRPr="00524C63">
        <w:rPr>
          <w:rStyle w:val="libBold2Char"/>
          <w:rtl/>
        </w:rPr>
        <w:t>،</w:t>
      </w:r>
      <w:r w:rsidRPr="00524C63">
        <w:rPr>
          <w:rStyle w:val="libBold2Char"/>
          <w:rtl/>
        </w:rPr>
        <w:t xml:space="preserve"> فَصَلَّى الله عَلَيْكُما وَآلِكُما الطَّيِّبِينَ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CenterBold1"/>
        <w:rPr>
          <w:rtl/>
        </w:rPr>
      </w:pPr>
      <w:r>
        <w:rPr>
          <w:rtl/>
        </w:rPr>
        <w:t>يَوم الثِّلاثاء</w:t>
      </w:r>
    </w:p>
    <w:p w:rsidR="001B329E" w:rsidRDefault="001B329E" w:rsidP="003C7C01">
      <w:pPr>
        <w:pStyle w:val="libCenter"/>
        <w:rPr>
          <w:rtl/>
        </w:rPr>
      </w:pPr>
      <w:r>
        <w:rPr>
          <w:rtl/>
        </w:rPr>
        <w:t>وَهُوَ باسم عَلِي بن الحُسَين ومُحَمَّد بن عَلِيّ الباقِر وجَعفَر</w:t>
      </w:r>
    </w:p>
    <w:p w:rsidR="001B329E" w:rsidRDefault="001B329E" w:rsidP="003C7C01">
      <w:pPr>
        <w:pStyle w:val="libCenter"/>
        <w:rPr>
          <w:rtl/>
        </w:rPr>
      </w:pPr>
      <w:r>
        <w:rPr>
          <w:rtl/>
        </w:rPr>
        <w:t>بن مُحَمَّد الصّادق صَلَواتُ الله عَلَيهِم أَجمعين</w:t>
      </w:r>
    </w:p>
    <w:p w:rsidR="001B329E" w:rsidRDefault="001B329E" w:rsidP="001B329E">
      <w:pPr>
        <w:pStyle w:val="Heading3Center"/>
        <w:rPr>
          <w:rtl/>
        </w:rPr>
      </w:pPr>
      <w:bookmarkStart w:id="138" w:name="_Toc415300819"/>
      <w:bookmarkStart w:id="139" w:name="_Toc426799354"/>
      <w:r>
        <w:rPr>
          <w:rtl/>
        </w:rPr>
        <w:t xml:space="preserve">زيارتهم </w:t>
      </w:r>
      <w:r w:rsidRPr="003C7C01">
        <w:rPr>
          <w:rStyle w:val="libAlaemChar"/>
          <w:rtl/>
        </w:rPr>
        <w:t>عليهم‌السلام</w:t>
      </w:r>
      <w:bookmarkEnd w:id="138"/>
      <w:bookmarkEnd w:id="139"/>
    </w:p>
    <w:p w:rsidR="001B329E" w:rsidRDefault="001B329E" w:rsidP="00524C63">
      <w:pPr>
        <w:pStyle w:val="libBold2"/>
        <w:rPr>
          <w:rtl/>
        </w:rPr>
      </w:pPr>
      <w:r w:rsidRPr="00BD4D32">
        <w:rPr>
          <w:rtl/>
        </w:rPr>
        <w:t>السَّلامُ عَلَيْكُمْ يا خُزَّانَ عِلْمِ اللهِ</w:t>
      </w:r>
      <w:r w:rsidR="009A58AC">
        <w:rPr>
          <w:rtl/>
        </w:rPr>
        <w:t>،</w:t>
      </w:r>
      <w:r w:rsidRPr="00BD4D32">
        <w:rPr>
          <w:rtl/>
        </w:rPr>
        <w:t xml:space="preserve"> السَّلامُ عَلَيْكُمْ يا تَراجِمَةَ وَحْيِ اللهِ</w:t>
      </w:r>
      <w:r w:rsidR="009A58AC">
        <w:rPr>
          <w:rtl/>
        </w:rPr>
        <w:t>،</w:t>
      </w:r>
      <w:r w:rsidRPr="00BD4D32">
        <w:rPr>
          <w:rtl/>
        </w:rPr>
        <w:t xml:space="preserve"> السَّلامُ عَليْكُمْ يا أئِمَّةَ الهُدى</w:t>
      </w:r>
      <w:r w:rsidR="009A58AC">
        <w:rPr>
          <w:rtl/>
        </w:rPr>
        <w:t>،</w:t>
      </w:r>
      <w:r w:rsidRPr="00BD4D32">
        <w:rPr>
          <w:rtl/>
        </w:rPr>
        <w:t xml:space="preserve"> السَّلامُ عَلَيْكُم يا أعْلامَ التُّقى</w:t>
      </w:r>
      <w:r w:rsidR="009A58AC">
        <w:rPr>
          <w:rtl/>
        </w:rPr>
        <w:t>،</w:t>
      </w:r>
      <w:r w:rsidRPr="00BD4D32">
        <w:rPr>
          <w:rtl/>
        </w:rPr>
        <w:t xml:space="preserve"> السَّلامُ عَلَيْكُمْ يا أوْلادَ رَسُولِ اللهِ</w:t>
      </w:r>
      <w:r w:rsidR="009A58AC">
        <w:rPr>
          <w:rtl/>
        </w:rPr>
        <w:t>،</w:t>
      </w:r>
      <w:r w:rsidRPr="00BD4D32">
        <w:rPr>
          <w:rtl/>
        </w:rPr>
        <w:t xml:space="preserve"> أَنا عارِفٌ بِحَقِّكُمْ</w:t>
      </w:r>
      <w:r w:rsidR="009A58AC">
        <w:rPr>
          <w:rtl/>
        </w:rPr>
        <w:t>،</w:t>
      </w:r>
      <w:r w:rsidRPr="00BD4D32">
        <w:rPr>
          <w:rtl/>
        </w:rPr>
        <w:t xml:space="preserve"> مُسْتَبْصِرٌ بِشَأْنِكُمْ مُعادٍ لاَعْدائِكُمْ مُوالٍ لاَوْلِيائِكُمْ</w:t>
      </w:r>
      <w:r w:rsidR="009A58AC">
        <w:rPr>
          <w:rtl/>
        </w:rPr>
        <w:t>،</w:t>
      </w:r>
      <w:r w:rsidRPr="00BD4D32">
        <w:rPr>
          <w:rtl/>
        </w:rPr>
        <w:t xml:space="preserve"> بِأَبِي أَنْتُم وَاُمِّي</w:t>
      </w:r>
      <w:r w:rsidR="009A58AC">
        <w:rPr>
          <w:rtl/>
        </w:rPr>
        <w:t>،</w:t>
      </w:r>
    </w:p>
    <w:p w:rsidR="001B329E" w:rsidRPr="00524C63" w:rsidRDefault="001B329E" w:rsidP="003C7C01">
      <w:pPr>
        <w:pStyle w:val="libLine"/>
        <w:rPr>
          <w:rStyle w:val="libBold2Char"/>
          <w:rtl/>
        </w:rPr>
      </w:pPr>
      <w:r>
        <w:rPr>
          <w:rFonts w:hint="cs"/>
          <w:rtl/>
        </w:rPr>
        <w:t>_________________</w:t>
      </w:r>
    </w:p>
    <w:p w:rsidR="001B329E" w:rsidRPr="007E1C89" w:rsidRDefault="001B329E" w:rsidP="003C7C01">
      <w:pPr>
        <w:pStyle w:val="libFootnote0"/>
        <w:rPr>
          <w:rtl/>
        </w:rPr>
      </w:pPr>
      <w:r w:rsidRPr="007E1C89">
        <w:rPr>
          <w:rFonts w:hint="cs"/>
          <w:rtl/>
        </w:rPr>
        <w:t>1</w:t>
      </w:r>
      <w:r w:rsidR="003C7C01">
        <w:rPr>
          <w:rFonts w:hint="cs"/>
          <w:rtl/>
        </w:rPr>
        <w:t xml:space="preserve"> - </w:t>
      </w:r>
      <w:r w:rsidRPr="007E1C89">
        <w:rPr>
          <w:rFonts w:hint="cs"/>
          <w:rtl/>
        </w:rPr>
        <w:t>جمال الاسبوع</w:t>
      </w:r>
      <w:r w:rsidR="009A58AC">
        <w:rPr>
          <w:rFonts w:hint="cs"/>
          <w:rtl/>
        </w:rPr>
        <w:t>:</w:t>
      </w:r>
      <w:r w:rsidRPr="007E1C89">
        <w:rPr>
          <w:rFonts w:hint="cs"/>
          <w:rtl/>
        </w:rPr>
        <w:t xml:space="preserve"> 33</w:t>
      </w:r>
      <w:r w:rsidR="009A58AC">
        <w:rPr>
          <w:rFonts w:hint="cs"/>
          <w:rtl/>
        </w:rPr>
        <w:t>،</w:t>
      </w:r>
      <w:r w:rsidRPr="007E1C89">
        <w:rPr>
          <w:rFonts w:hint="cs"/>
          <w:rtl/>
        </w:rPr>
        <w:t xml:space="preserve"> فصل 3</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BD4D32">
        <w:rPr>
          <w:rtl/>
        </w:rPr>
        <w:lastRenderedPageBreak/>
        <w:t>صَلَواتُ الله عَلَيْكُمْ</w:t>
      </w:r>
      <w:r w:rsidR="003C7C01">
        <w:rPr>
          <w:rtl/>
          <w:lang w:bidi="fa-IR"/>
        </w:rPr>
        <w:t>.</w:t>
      </w:r>
      <w:r w:rsidRPr="00BD4D32">
        <w:rPr>
          <w:rtl/>
        </w:rPr>
        <w:t xml:space="preserve"> اللّهُمَّ إِنِّي أَتَوالى آخِرَهُمْ كَما تَوالَيْتُ أَوَّلَهُمْ وَأَبْرءُ مِنْ كُلِّ وَلِيجَةٍ دُونَهُمْ وَأَكْفُرُ بِالجِبْتِ وَالطَّاغُوتِ وَاللاّتِ وَالعُزَّى</w:t>
      </w:r>
      <w:r w:rsidR="009A58AC">
        <w:rPr>
          <w:rtl/>
        </w:rPr>
        <w:t>،</w:t>
      </w:r>
      <w:r w:rsidRPr="00BD4D32">
        <w:rPr>
          <w:rtl/>
        </w:rPr>
        <w:t xml:space="preserve"> صَلَواتُ الله عَلَيْكُمْ</w:t>
      </w:r>
      <w:r>
        <w:rPr>
          <w:rFonts w:hint="cs"/>
          <w:rtl/>
        </w:rPr>
        <w:t xml:space="preserve"> </w:t>
      </w:r>
      <w:r w:rsidRPr="00BD4D32">
        <w:rPr>
          <w:rtl/>
        </w:rPr>
        <w:t>يا مَوالِيَّ وَرَحْمَةُ الله وَبَرَكاتُهُ</w:t>
      </w:r>
      <w:r w:rsidR="003C7C01">
        <w:rPr>
          <w:rtl/>
          <w:lang w:bidi="fa-IR"/>
        </w:rPr>
        <w:t>.</w:t>
      </w:r>
      <w:r w:rsidRPr="00BD4D32">
        <w:rPr>
          <w:rtl/>
        </w:rPr>
        <w:t xml:space="preserve"> السَّلامُ عَلَيْكَ يا سَيِّدَ العابِدِينَ</w:t>
      </w:r>
      <w:r w:rsidR="009A58AC">
        <w:rPr>
          <w:rtl/>
        </w:rPr>
        <w:t>،</w:t>
      </w:r>
      <w:r w:rsidRPr="00BD4D32">
        <w:rPr>
          <w:rtl/>
        </w:rPr>
        <w:t xml:space="preserve"> وَسُلالَةَ الوَصِيِّينَ</w:t>
      </w:r>
      <w:r w:rsidR="009A58AC">
        <w:rPr>
          <w:rtl/>
        </w:rPr>
        <w:t>،</w:t>
      </w:r>
      <w:r w:rsidRPr="00BD4D32">
        <w:rPr>
          <w:rtl/>
        </w:rPr>
        <w:t xml:space="preserve"> السَّلامُ عَلَيْكَ يا باقِرَ عِلْمِ النَبِيِّينَ</w:t>
      </w:r>
      <w:r w:rsidR="009A58AC">
        <w:rPr>
          <w:rtl/>
        </w:rPr>
        <w:t>،</w:t>
      </w:r>
      <w:r w:rsidRPr="00BD4D32">
        <w:rPr>
          <w:rtl/>
        </w:rPr>
        <w:t xml:space="preserve"> السَّلامُ عَلَيْكَ يا صادِقا مُصَدَّقا فِي القَوْلِ وَالفِعْلِ</w:t>
      </w:r>
      <w:r w:rsidR="009A58AC">
        <w:rPr>
          <w:rtl/>
        </w:rPr>
        <w:t>،</w:t>
      </w:r>
      <w:r w:rsidRPr="00BD4D32">
        <w:rPr>
          <w:rtl/>
        </w:rPr>
        <w:t xml:space="preserve"> يا مَوالِيَّ هذا يَوْمُكُمْ وَهُوَ يَوْمُ الثُّلاثاءِ</w:t>
      </w:r>
      <w:r w:rsidR="009A58AC">
        <w:rPr>
          <w:rtl/>
        </w:rPr>
        <w:t>،</w:t>
      </w:r>
      <w:r w:rsidRPr="00BD4D32">
        <w:rPr>
          <w:rtl/>
        </w:rPr>
        <w:t xml:space="preserve"> وَأَنا فِيهِ ضَيْفٌ لَكُمْ وَمُسْتَجِيرٌ بِكُمْ فَأَضِيفُونِي وَأَجِيرُونِي بِمَنْزِلَةِ الله عِنْدَكُمْ</w:t>
      </w:r>
      <w:r w:rsidR="009A58AC">
        <w:rPr>
          <w:rtl/>
        </w:rPr>
        <w:t>،</w:t>
      </w:r>
      <w:r w:rsidRPr="00BD4D32">
        <w:rPr>
          <w:rtl/>
        </w:rPr>
        <w:t xml:space="preserve"> وَآلِ بَيْتِكُمُ الطَّيِّبِينَ الطَّاهِرِينَ</w:t>
      </w:r>
      <w:r w:rsidR="003C7C01">
        <w:rPr>
          <w:rtl/>
          <w:lang w:bidi="fa-IR"/>
        </w:rPr>
        <w:t>.</w:t>
      </w:r>
    </w:p>
    <w:p w:rsidR="001B329E" w:rsidRDefault="001B329E" w:rsidP="003C7C01">
      <w:pPr>
        <w:pStyle w:val="libCenterBold1"/>
        <w:rPr>
          <w:rtl/>
        </w:rPr>
      </w:pPr>
      <w:r>
        <w:rPr>
          <w:rtl/>
        </w:rPr>
        <w:t>يَوم الاَربِعاء</w:t>
      </w:r>
    </w:p>
    <w:p w:rsidR="001B329E" w:rsidRDefault="001B329E" w:rsidP="003C7C01">
      <w:pPr>
        <w:pStyle w:val="libCenter"/>
        <w:rPr>
          <w:rtl/>
        </w:rPr>
      </w:pPr>
      <w:r>
        <w:rPr>
          <w:rtl/>
        </w:rPr>
        <w:t>وَهُوَ باسم موسى بن جعفر وعلي بن موسى الرِّضا</w:t>
      </w:r>
    </w:p>
    <w:p w:rsidR="001B329E" w:rsidRDefault="001B329E" w:rsidP="003C7C01">
      <w:pPr>
        <w:pStyle w:val="libCenter"/>
        <w:rPr>
          <w:rtl/>
        </w:rPr>
      </w:pPr>
      <w:r>
        <w:rPr>
          <w:rtl/>
        </w:rPr>
        <w:t>ومُحَمَّد التَّقي وعَلِيّ النَّقي</w:t>
      </w:r>
    </w:p>
    <w:p w:rsidR="001B329E" w:rsidRDefault="001B329E" w:rsidP="001B329E">
      <w:pPr>
        <w:pStyle w:val="Heading3Center"/>
        <w:rPr>
          <w:rtl/>
        </w:rPr>
      </w:pPr>
      <w:bookmarkStart w:id="140" w:name="_Toc415300820"/>
      <w:bookmarkStart w:id="141" w:name="_Toc426799355"/>
      <w:r>
        <w:rPr>
          <w:rtl/>
        </w:rPr>
        <w:t xml:space="preserve">زيارتهم </w:t>
      </w:r>
      <w:r w:rsidRPr="003C7C01">
        <w:rPr>
          <w:rStyle w:val="libAlaemChar"/>
          <w:rtl/>
        </w:rPr>
        <w:t>عليه‌السلام</w:t>
      </w:r>
      <w:bookmarkEnd w:id="140"/>
      <w:bookmarkEnd w:id="141"/>
    </w:p>
    <w:p w:rsidR="001B329E" w:rsidRDefault="001B329E" w:rsidP="003C7C01">
      <w:pPr>
        <w:pStyle w:val="libNormal"/>
        <w:rPr>
          <w:rtl/>
        </w:rPr>
      </w:pPr>
      <w:r w:rsidRPr="00524C63">
        <w:rPr>
          <w:rStyle w:val="libBold2Char"/>
          <w:rtl/>
        </w:rPr>
        <w:t>السَّلامُ عَلَيْكُم يا أوْلِياء اللهِ</w:t>
      </w:r>
      <w:r w:rsidR="009A58AC" w:rsidRPr="00524C63">
        <w:rPr>
          <w:rStyle w:val="libBold2Char"/>
          <w:rtl/>
        </w:rPr>
        <w:t>،</w:t>
      </w:r>
      <w:r w:rsidRPr="00524C63">
        <w:rPr>
          <w:rStyle w:val="libBold2Char"/>
          <w:rtl/>
        </w:rPr>
        <w:t xml:space="preserve"> السَّلاُمُ عَلَيْكُم يا حُجَجَ اللهِ</w:t>
      </w:r>
      <w:r w:rsidR="009A58AC" w:rsidRPr="00524C63">
        <w:rPr>
          <w:rStyle w:val="libBold2Char"/>
          <w:rtl/>
        </w:rPr>
        <w:t>،</w:t>
      </w:r>
      <w:r w:rsidRPr="00524C63">
        <w:rPr>
          <w:rStyle w:val="libBold2Char"/>
          <w:rtl/>
        </w:rPr>
        <w:t xml:space="preserve"> السَّلامُ عَلَيْكُمْ يا نُورَ الله فِي ظُلُماتِ الاَرْضِ</w:t>
      </w:r>
      <w:r w:rsidR="009A58AC" w:rsidRPr="00524C63">
        <w:rPr>
          <w:rStyle w:val="libBold2Char"/>
          <w:rtl/>
        </w:rPr>
        <w:t>،</w:t>
      </w:r>
      <w:r w:rsidRPr="00524C63">
        <w:rPr>
          <w:rStyle w:val="libBold2Char"/>
          <w:rtl/>
        </w:rPr>
        <w:t xml:space="preserve"> السَّلامُ عَلَيْكُمْ صَلَواتُ الله عَلَيْكُمْ وَعَلى آلِ بَيْتِكُمْ الطَّيِّبِينَ الطَّاهِرِينَ</w:t>
      </w:r>
      <w:r w:rsidR="009A58AC" w:rsidRPr="00524C63">
        <w:rPr>
          <w:rStyle w:val="libBold2Char"/>
          <w:rtl/>
        </w:rPr>
        <w:t>،</w:t>
      </w:r>
      <w:r w:rsidRPr="00524C63">
        <w:rPr>
          <w:rStyle w:val="libBold2Char"/>
          <w:rtl/>
        </w:rPr>
        <w:t xml:space="preserve"> بِأَبِي أَنْتُمْ وَاُمِّي</w:t>
      </w:r>
      <w:r w:rsidR="009A58AC" w:rsidRPr="00524C63">
        <w:rPr>
          <w:rStyle w:val="libBold2Char"/>
          <w:rtl/>
        </w:rPr>
        <w:t>،</w:t>
      </w:r>
      <w:r w:rsidRPr="00524C63">
        <w:rPr>
          <w:rStyle w:val="libBold2Char"/>
          <w:rtl/>
        </w:rPr>
        <w:t xml:space="preserve"> لَقَدْ عَبَدْتُمْ الله مُخْلِصِينَ</w:t>
      </w:r>
      <w:r w:rsidR="009A58AC" w:rsidRPr="00524C63">
        <w:rPr>
          <w:rStyle w:val="libBold2Char"/>
          <w:rtl/>
        </w:rPr>
        <w:t>،</w:t>
      </w:r>
      <w:r w:rsidRPr="00524C63">
        <w:rPr>
          <w:rStyle w:val="libBold2Char"/>
          <w:rtl/>
        </w:rPr>
        <w:t xml:space="preserve"> وَجاهَدْتُمْ فِي الله حَقَّ جِهادِهِ حَتَّى أَتاكُمْ اليَقِينُ</w:t>
      </w:r>
      <w:r w:rsidR="009A58AC" w:rsidRPr="00524C63">
        <w:rPr>
          <w:rStyle w:val="libBold2Char"/>
          <w:rtl/>
        </w:rPr>
        <w:t>،</w:t>
      </w:r>
      <w:r w:rsidRPr="00524C63">
        <w:rPr>
          <w:rStyle w:val="libBold2Char"/>
          <w:rtl/>
        </w:rPr>
        <w:t xml:space="preserve"> فَلَعَنَ الله أَعْدائكُمْ مِنَ الجِنِّ وَالاِنْسِ أَجْمَعِينَ</w:t>
      </w:r>
      <w:r w:rsidR="009A58AC" w:rsidRPr="00524C63">
        <w:rPr>
          <w:rStyle w:val="libBold2Char"/>
          <w:rtl/>
        </w:rPr>
        <w:t>،</w:t>
      </w:r>
      <w:r w:rsidRPr="00524C63">
        <w:rPr>
          <w:rStyle w:val="libBold2Char"/>
          <w:rtl/>
        </w:rPr>
        <w:t xml:space="preserve"> وَأَنا أَبْرَُ إِلى الله وَإِلَيْكُمْ مِنْهُمْ</w:t>
      </w:r>
      <w:r w:rsidR="003C7C01" w:rsidRPr="00524C63">
        <w:rPr>
          <w:rStyle w:val="libBold2Char"/>
          <w:rtl/>
        </w:rPr>
        <w:t>.</w:t>
      </w:r>
      <w:r w:rsidRPr="00524C63">
        <w:rPr>
          <w:rStyle w:val="libBold2Char"/>
          <w:rtl/>
        </w:rPr>
        <w:t xml:space="preserve"> يا مَوْلايَ يا أبا إِبْراهِيمَ مُوسى بْنَ جَعْفَرٍ</w:t>
      </w:r>
      <w:r w:rsidR="009A58AC" w:rsidRPr="00524C63">
        <w:rPr>
          <w:rStyle w:val="libBold2Char"/>
          <w:rtl/>
        </w:rPr>
        <w:t>،</w:t>
      </w:r>
      <w:r w:rsidRPr="00524C63">
        <w:rPr>
          <w:rStyle w:val="libBold2Char"/>
          <w:rtl/>
        </w:rPr>
        <w:t xml:space="preserve"> يا مَوْلايَ يا أبا الحَسَنِ عَلِيّ بْنَ مُوسى</w:t>
      </w:r>
      <w:r w:rsidR="009A58AC" w:rsidRPr="00524C63">
        <w:rPr>
          <w:rStyle w:val="libBold2Char"/>
          <w:rtl/>
        </w:rPr>
        <w:t>،</w:t>
      </w:r>
      <w:r w:rsidRPr="00524C63">
        <w:rPr>
          <w:rStyle w:val="libBold2Char"/>
          <w:rtl/>
        </w:rPr>
        <w:t xml:space="preserve"> يا مَولايَ يا أبا جَعْفَرٍ مُحَمَّدَ بْنَ عَلِيٍّ</w:t>
      </w:r>
      <w:r w:rsidR="009A58AC" w:rsidRPr="00524C63">
        <w:rPr>
          <w:rStyle w:val="libBold2Char"/>
          <w:rtl/>
        </w:rPr>
        <w:t>،</w:t>
      </w:r>
      <w:r w:rsidRPr="00524C63">
        <w:rPr>
          <w:rStyle w:val="libBold2Char"/>
          <w:rtl/>
        </w:rPr>
        <w:t xml:space="preserve"> يا مَوْلايَ يا أبا الحَسَنِ عَلِيَّ بْنَ مُحَمَّدٍ</w:t>
      </w:r>
      <w:r w:rsidR="009A58AC" w:rsidRPr="00524C63">
        <w:rPr>
          <w:rStyle w:val="libBold2Char"/>
          <w:rtl/>
        </w:rPr>
        <w:t>،</w:t>
      </w:r>
      <w:r w:rsidRPr="00524C63">
        <w:rPr>
          <w:rStyle w:val="libBold2Char"/>
          <w:rtl/>
        </w:rPr>
        <w:t xml:space="preserve"> أَنا مَوْلىً لَكُمْ مُؤْمِنٌ بِسِرِّكُمْ وَجَهْرِكُمْ مُتَضَيِّفٌ بِكُمْ فِي يَوْمِكُمْ هذا وَهُوَ يَومُ الاَرْبِعاءِ</w:t>
      </w:r>
      <w:r w:rsidR="009A58AC" w:rsidRPr="00524C63">
        <w:rPr>
          <w:rStyle w:val="libBold2Char"/>
          <w:rtl/>
        </w:rPr>
        <w:t>،</w:t>
      </w:r>
      <w:r w:rsidRPr="00524C63">
        <w:rPr>
          <w:rStyle w:val="libBold2Char"/>
          <w:rtl/>
        </w:rPr>
        <w:t xml:space="preserve"> وَمُسْتَجِيرٌ بِكُمْ فَأَضِيفُونِي وَأَجِيرُونِي بِآلِ بَيْتِكُمُ الطَّيِّبِينَ الطَّاهِرِينَ</w:t>
      </w:r>
      <w:r w:rsidR="003C7C01">
        <w:rPr>
          <w:rtl/>
        </w:rPr>
        <w:t>.</w:t>
      </w:r>
      <w:r>
        <w:rPr>
          <w:rFonts w:hint="cs"/>
          <w:rtl/>
        </w:rPr>
        <w:t xml:space="preserve"> </w:t>
      </w:r>
      <w:r w:rsidRPr="003C7C01">
        <w:rPr>
          <w:rStyle w:val="libFootnotenumChar"/>
          <w:rFonts w:hint="cs"/>
          <w:rtl/>
        </w:rPr>
        <w:t>(2)</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978E4">
        <w:rPr>
          <w:rFonts w:hint="cs"/>
          <w:rtl/>
        </w:rPr>
        <w:t>1</w:t>
      </w:r>
      <w:r w:rsidR="003C7C01">
        <w:rPr>
          <w:rFonts w:hint="cs"/>
          <w:rtl/>
        </w:rPr>
        <w:t xml:space="preserve"> - </w:t>
      </w:r>
      <w:r w:rsidRPr="004978E4">
        <w:rPr>
          <w:rFonts w:hint="cs"/>
          <w:rtl/>
        </w:rPr>
        <w:t>جمال الاسبوع</w:t>
      </w:r>
      <w:r w:rsidR="009A58AC">
        <w:rPr>
          <w:rFonts w:hint="cs"/>
          <w:rtl/>
        </w:rPr>
        <w:t>:</w:t>
      </w:r>
      <w:r w:rsidRPr="004978E4">
        <w:rPr>
          <w:rFonts w:hint="cs"/>
          <w:rtl/>
        </w:rPr>
        <w:t xml:space="preserve"> 34</w:t>
      </w:r>
      <w:r w:rsidR="009A58AC">
        <w:rPr>
          <w:rFonts w:hint="cs"/>
          <w:rtl/>
        </w:rPr>
        <w:t>،</w:t>
      </w:r>
      <w:r w:rsidRPr="004978E4">
        <w:rPr>
          <w:rFonts w:hint="cs"/>
          <w:rtl/>
        </w:rPr>
        <w:t xml:space="preserve"> فصل 3</w:t>
      </w:r>
      <w:r w:rsidR="003C7C01">
        <w:rPr>
          <w:rFonts w:hint="cs"/>
          <w:rtl/>
        </w:rPr>
        <w:t>.</w:t>
      </w:r>
    </w:p>
    <w:p w:rsidR="001B329E" w:rsidRDefault="001B329E" w:rsidP="003C7C01">
      <w:pPr>
        <w:pStyle w:val="libFootnote0"/>
        <w:rPr>
          <w:rtl/>
        </w:rPr>
      </w:pPr>
      <w:r w:rsidRPr="004978E4">
        <w:rPr>
          <w:rFonts w:hint="cs"/>
          <w:rtl/>
        </w:rPr>
        <w:t>2</w:t>
      </w:r>
      <w:r w:rsidR="003C7C01">
        <w:rPr>
          <w:rFonts w:hint="cs"/>
          <w:rtl/>
        </w:rPr>
        <w:t xml:space="preserve"> - </w:t>
      </w:r>
      <w:r w:rsidRPr="004978E4">
        <w:rPr>
          <w:rFonts w:hint="cs"/>
          <w:rtl/>
        </w:rPr>
        <w:t>جمال الاسبوع</w:t>
      </w:r>
      <w:r w:rsidR="009A58AC">
        <w:rPr>
          <w:rFonts w:hint="cs"/>
          <w:rtl/>
        </w:rPr>
        <w:t>:</w:t>
      </w:r>
      <w:r w:rsidRPr="004978E4">
        <w:rPr>
          <w:rFonts w:hint="cs"/>
          <w:rtl/>
        </w:rPr>
        <w:t xml:space="preserve"> 35</w:t>
      </w:r>
      <w:r w:rsidR="009A58AC">
        <w:rPr>
          <w:rFonts w:hint="cs"/>
          <w:rtl/>
        </w:rPr>
        <w:t>،</w:t>
      </w:r>
      <w:r w:rsidRPr="004978E4">
        <w:rPr>
          <w:rFonts w:hint="cs"/>
          <w:rtl/>
        </w:rPr>
        <w:t xml:space="preserve"> فصل 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42" w:name="_Toc415300821"/>
      <w:bookmarkStart w:id="143" w:name="_Toc426799356"/>
      <w:r>
        <w:rPr>
          <w:rtl/>
        </w:rPr>
        <w:lastRenderedPageBreak/>
        <w:t>يَومُ الخَميس</w:t>
      </w:r>
      <w:bookmarkEnd w:id="142"/>
      <w:bookmarkEnd w:id="143"/>
    </w:p>
    <w:p w:rsidR="001B329E" w:rsidRDefault="001B329E" w:rsidP="003C7C01">
      <w:pPr>
        <w:pStyle w:val="libCenter"/>
        <w:rPr>
          <w:rtl/>
        </w:rPr>
      </w:pPr>
      <w:r>
        <w:rPr>
          <w:rtl/>
        </w:rPr>
        <w:t>وَهُوَ يَومُ الحَسَنِ بن عَلِي العسكَري (صَلَواتُ الله عَلَيهِ</w:t>
      </w:r>
      <w:r>
        <w:rPr>
          <w:rFonts w:hint="cs"/>
          <w:rtl/>
        </w:rPr>
        <w:t>ما</w:t>
      </w:r>
      <w:r>
        <w:rPr>
          <w:rtl/>
        </w:rPr>
        <w:t>)</w:t>
      </w:r>
    </w:p>
    <w:p w:rsidR="001B329E" w:rsidRDefault="001B329E" w:rsidP="003C7C01">
      <w:pPr>
        <w:pStyle w:val="libCenter"/>
        <w:rPr>
          <w:rtl/>
        </w:rPr>
      </w:pPr>
      <w:r>
        <w:rPr>
          <w:rtl/>
        </w:rPr>
        <w:t xml:space="preserve">فَقُل في زيارته </w:t>
      </w:r>
      <w:r w:rsidRPr="003C7C01">
        <w:rPr>
          <w:rStyle w:val="libAlaemChar"/>
          <w:rtl/>
        </w:rPr>
        <w:t>عليه‌السلام</w:t>
      </w:r>
      <w:r w:rsidR="009A58AC">
        <w:rPr>
          <w:rtl/>
        </w:rPr>
        <w:t>:</w:t>
      </w:r>
    </w:p>
    <w:p w:rsidR="001B329E" w:rsidRDefault="001B329E" w:rsidP="003C7C01">
      <w:pPr>
        <w:pStyle w:val="libNormal"/>
        <w:rPr>
          <w:rtl/>
        </w:rPr>
      </w:pPr>
      <w:r w:rsidRPr="00524C63">
        <w:rPr>
          <w:rStyle w:val="libBold2Char"/>
          <w:rtl/>
        </w:rPr>
        <w:t>السَّلامُ عَلَيْكَ يا وَلِيَّ الله السَّلامُ عَلَيْكَ يا حُجَّةَ الله وَخالِصَتَهُ</w:t>
      </w:r>
      <w:r w:rsidR="009A58AC" w:rsidRPr="00524C63">
        <w:rPr>
          <w:rStyle w:val="libBold2Char"/>
          <w:rtl/>
        </w:rPr>
        <w:t>،</w:t>
      </w:r>
      <w:r w:rsidRPr="00524C63">
        <w:rPr>
          <w:rStyle w:val="libBold2Char"/>
          <w:rtl/>
        </w:rPr>
        <w:t xml:space="preserve"> السَّلامُ عَلَيْكَ يا إِمامَ المُؤْمِنِينَ</w:t>
      </w:r>
      <w:r w:rsidR="009A58AC" w:rsidRPr="00524C63">
        <w:rPr>
          <w:rStyle w:val="libBold2Char"/>
          <w:rtl/>
        </w:rPr>
        <w:t>،</w:t>
      </w:r>
      <w:r w:rsidRPr="00524C63">
        <w:rPr>
          <w:rStyle w:val="libBold2Char"/>
          <w:rtl/>
        </w:rPr>
        <w:t xml:space="preserve"> وَوارِثَ المُرْسَلِينَ</w:t>
      </w:r>
      <w:r w:rsidR="009A58AC" w:rsidRPr="00524C63">
        <w:rPr>
          <w:rStyle w:val="libBold2Char"/>
          <w:rtl/>
        </w:rPr>
        <w:t>،</w:t>
      </w:r>
      <w:r w:rsidRPr="00524C63">
        <w:rPr>
          <w:rStyle w:val="libBold2Char"/>
          <w:rtl/>
        </w:rPr>
        <w:t xml:space="preserve"> وَحُجَّةَ رَبِّ العالَمِينَ</w:t>
      </w:r>
      <w:r w:rsidR="003C7C01" w:rsidRPr="00524C63">
        <w:rPr>
          <w:rStyle w:val="libBold2Char"/>
          <w:rtl/>
        </w:rPr>
        <w:t>.</w:t>
      </w:r>
      <w:r w:rsidRPr="00524C63">
        <w:rPr>
          <w:rStyle w:val="libBold2Char"/>
          <w:rtl/>
        </w:rPr>
        <w:t xml:space="preserve"> صَلّى الله عَلَيْكَ وَعَلى آلِ بَيْتِكَ الطَّيِّبِينَ الطَّاهِرِينَ</w:t>
      </w:r>
      <w:r w:rsidR="009A58AC" w:rsidRPr="00524C63">
        <w:rPr>
          <w:rStyle w:val="libBold2Char"/>
          <w:rtl/>
        </w:rPr>
        <w:t>،</w:t>
      </w:r>
      <w:r w:rsidRPr="00524C63">
        <w:rPr>
          <w:rStyle w:val="libBold2Char"/>
          <w:rtl/>
        </w:rPr>
        <w:t xml:space="preserve"> يا مَوْلايَ يا أبا مُحَمَّدٍ الحَسَنِ بْنَ عَلِيٍّ</w:t>
      </w:r>
      <w:r w:rsidR="009A58AC" w:rsidRPr="00524C63">
        <w:rPr>
          <w:rStyle w:val="libBold2Char"/>
          <w:rtl/>
        </w:rPr>
        <w:t>،</w:t>
      </w:r>
      <w:r w:rsidRPr="00524C63">
        <w:rPr>
          <w:rStyle w:val="libBold2Char"/>
          <w:rtl/>
        </w:rPr>
        <w:t xml:space="preserve"> أَنا مَولىً لَكَ وَلالِ بَيْتِكَ</w:t>
      </w:r>
      <w:r w:rsidR="009A58AC" w:rsidRPr="00524C63">
        <w:rPr>
          <w:rStyle w:val="libBold2Char"/>
          <w:rtl/>
        </w:rPr>
        <w:t>،</w:t>
      </w:r>
      <w:r w:rsidRPr="00524C63">
        <w:rPr>
          <w:rStyle w:val="libBold2Char"/>
          <w:rtl/>
        </w:rPr>
        <w:t xml:space="preserve"> وَهذا يَوْمُكَ وَهُوَ يَوْمُ الخَمِيسِ</w:t>
      </w:r>
      <w:r w:rsidR="009A58AC" w:rsidRPr="00524C63">
        <w:rPr>
          <w:rStyle w:val="libBold2Char"/>
          <w:rtl/>
        </w:rPr>
        <w:t>،</w:t>
      </w:r>
      <w:r w:rsidRPr="00524C63">
        <w:rPr>
          <w:rStyle w:val="libBold2Char"/>
          <w:rtl/>
        </w:rPr>
        <w:t xml:space="preserve"> وَأَنا ضَيْفُكَ فِيهِ وَمُسْتَجِيرٌ بِكَ فِيهِ</w:t>
      </w:r>
      <w:r w:rsidR="009A58AC" w:rsidRPr="00524C63">
        <w:rPr>
          <w:rStyle w:val="libBold2Char"/>
          <w:rtl/>
        </w:rPr>
        <w:t>،</w:t>
      </w:r>
      <w:r w:rsidRPr="00524C63">
        <w:rPr>
          <w:rStyle w:val="libBold2Char"/>
          <w:rtl/>
        </w:rPr>
        <w:t xml:space="preserve"> فَأَحْسِنْ ضِيافَتِي وَإِجارَتِي بِحَقِّ آلِ بَيْتِكَ الطَّيِّبِينَ الطَّاهِرِينَ</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44" w:name="_Toc415300822"/>
      <w:bookmarkStart w:id="145" w:name="_Toc426799357"/>
      <w:r>
        <w:rPr>
          <w:rtl/>
        </w:rPr>
        <w:t>يَومُ الجُمعة</w:t>
      </w:r>
      <w:bookmarkEnd w:id="144"/>
      <w:bookmarkEnd w:id="145"/>
    </w:p>
    <w:p w:rsidR="001B329E" w:rsidRDefault="001B329E" w:rsidP="003C7C01">
      <w:pPr>
        <w:pStyle w:val="libCenter"/>
        <w:rPr>
          <w:rtl/>
        </w:rPr>
      </w:pPr>
      <w:r>
        <w:rPr>
          <w:rtl/>
        </w:rPr>
        <w:t>وَهُوَ يَومُ صاحِب الزَّمان (صَلَواتُ الله عَلَيهِ) وباسمهِ</w:t>
      </w:r>
      <w:r>
        <w:rPr>
          <w:rFonts w:hint="cs"/>
          <w:rtl/>
        </w:rPr>
        <w:t xml:space="preserve"> </w:t>
      </w:r>
      <w:r>
        <w:rPr>
          <w:rtl/>
        </w:rPr>
        <w:t>وَهُوَ اليَوم</w:t>
      </w:r>
    </w:p>
    <w:p w:rsidR="001B329E" w:rsidRDefault="001B329E" w:rsidP="003C7C01">
      <w:pPr>
        <w:pStyle w:val="libCenter"/>
        <w:rPr>
          <w:rtl/>
        </w:rPr>
      </w:pPr>
      <w:r>
        <w:rPr>
          <w:rtl/>
        </w:rPr>
        <w:t>الذي يظهر فيه عجَّلَ الله فرجَهُ</w:t>
      </w:r>
      <w:r w:rsidR="009A58AC">
        <w:rPr>
          <w:rtl/>
        </w:rPr>
        <w:t>،</w:t>
      </w:r>
      <w:r>
        <w:rPr>
          <w:rtl/>
        </w:rPr>
        <w:t xml:space="preserve"> فَقُل في زيارته </w:t>
      </w:r>
      <w:r w:rsidRPr="003C7C01">
        <w:rPr>
          <w:rStyle w:val="libAlaemChar"/>
          <w:rtl/>
        </w:rPr>
        <w:t>عليه‌السلام</w:t>
      </w:r>
      <w:r w:rsidR="009A58AC">
        <w:rPr>
          <w:rtl/>
        </w:rPr>
        <w:t>:</w:t>
      </w:r>
    </w:p>
    <w:p w:rsidR="001B329E" w:rsidRDefault="001B329E" w:rsidP="00524C63">
      <w:pPr>
        <w:pStyle w:val="libBold2"/>
        <w:rPr>
          <w:rtl/>
        </w:rPr>
      </w:pPr>
      <w:r w:rsidRPr="00C647D9">
        <w:rPr>
          <w:rtl/>
        </w:rPr>
        <w:t>السَّلامُ عَلَيْكَ يا حُجَّةَ الله فِي أَرْضِهِ</w:t>
      </w:r>
      <w:r w:rsidR="009A58AC">
        <w:rPr>
          <w:rtl/>
        </w:rPr>
        <w:t>،</w:t>
      </w:r>
      <w:r w:rsidRPr="00C647D9">
        <w:rPr>
          <w:rtl/>
        </w:rPr>
        <w:t xml:space="preserve"> السَّلامُ عَلَيْكَ يا عَيْنَ الله فِي خَلْقِهِ</w:t>
      </w:r>
      <w:r w:rsidR="009A58AC">
        <w:rPr>
          <w:rtl/>
        </w:rPr>
        <w:t>،</w:t>
      </w:r>
      <w:r w:rsidRPr="00C647D9">
        <w:rPr>
          <w:rtl/>
        </w:rPr>
        <w:t xml:space="preserve"> السَّلامُ عَلَيْكَ يا نُورَ الله الَّذِي يَهْتَدِي بِهِ المُهتَدونَ ويُفَرَّجُ بِهِ عَنِ المُؤْمِنِينَ</w:t>
      </w:r>
      <w:r w:rsidR="009A58AC">
        <w:rPr>
          <w:rtl/>
        </w:rPr>
        <w:t>،</w:t>
      </w:r>
      <w:r w:rsidRPr="00C647D9">
        <w:rPr>
          <w:rtl/>
        </w:rPr>
        <w:t xml:space="preserve"> السَّلامُ عَلَيْكَ أَيُّها المُهَذَّبُ الخائِفُ</w:t>
      </w:r>
      <w:r w:rsidR="009A58AC">
        <w:rPr>
          <w:rtl/>
        </w:rPr>
        <w:t>،</w:t>
      </w:r>
      <w:r w:rsidRPr="00C647D9">
        <w:rPr>
          <w:rtl/>
        </w:rPr>
        <w:t xml:space="preserve"> السَّلامُ عَلَيْكَ أَيُّها الوَليُّ النّاصِحُ</w:t>
      </w:r>
      <w:r w:rsidR="009A58AC">
        <w:rPr>
          <w:rtl/>
        </w:rPr>
        <w:t>،</w:t>
      </w:r>
      <w:r w:rsidRPr="00C647D9">
        <w:rPr>
          <w:rtl/>
        </w:rPr>
        <w:t xml:space="preserve"> السَّلامُ عَلَيْكَ يا سَفِينَةَ النَّجاةِ</w:t>
      </w:r>
      <w:r w:rsidR="009A58AC">
        <w:rPr>
          <w:rtl/>
        </w:rPr>
        <w:t>،</w:t>
      </w:r>
      <w:r w:rsidRPr="00C647D9">
        <w:rPr>
          <w:rtl/>
        </w:rPr>
        <w:t xml:space="preserve"> السَّلامُ عَلَيْكَ يا عَيْنَ الحَياةِ</w:t>
      </w:r>
      <w:r w:rsidR="009A58AC">
        <w:rPr>
          <w:rtl/>
        </w:rPr>
        <w:t>،</w:t>
      </w:r>
      <w:r w:rsidRPr="00C647D9">
        <w:rPr>
          <w:rtl/>
        </w:rPr>
        <w:t xml:space="preserve"> السَّلامُ عَلَيْكَ صَلّى الله عَلَيْكَ وَعَلى آلِ بَيْتِكَ الطَّيِّبِينَ الطَّاهِرِينَ</w:t>
      </w:r>
      <w:r w:rsidR="009A58AC">
        <w:rPr>
          <w:rtl/>
        </w:rPr>
        <w:t>،</w:t>
      </w:r>
      <w:r w:rsidRPr="00C647D9">
        <w:rPr>
          <w:rtl/>
        </w:rPr>
        <w:t xml:space="preserve"> السَّلامُ عَلَيْكَ</w:t>
      </w:r>
      <w:r w:rsidR="009A58AC">
        <w:rPr>
          <w:rtl/>
        </w:rPr>
        <w:t>،</w:t>
      </w:r>
      <w:r w:rsidRPr="00C647D9">
        <w:rPr>
          <w:rtl/>
        </w:rPr>
        <w:t xml:space="preserve"> عَجَّلَ الله لَكَ ما وَعَدَكَ مِنَ النَّصْرِ وَظُهُورِ الاَمْرِ</w:t>
      </w:r>
      <w:r w:rsidR="009A58AC">
        <w:rPr>
          <w:rtl/>
        </w:rPr>
        <w:t>،</w:t>
      </w:r>
      <w:r w:rsidRPr="00C647D9">
        <w:rPr>
          <w:rtl/>
        </w:rPr>
        <w:t xml:space="preserve"> السَّلامُ عَلَيْكَ يا مَوْلايَ أَنا مَوْلاكَ عَارِفٌ بِاُولاكَ واُخْراكَ</w:t>
      </w:r>
      <w:r w:rsidR="003C7C01">
        <w:rPr>
          <w:rtl/>
        </w:rPr>
        <w:t>.</w:t>
      </w:r>
      <w:r w:rsidRPr="00C647D9">
        <w:rPr>
          <w:rtl/>
        </w:rPr>
        <w:t xml:space="preserve"> أَتَقَرَّبُ إِلى الله تَعالى بِكَ</w:t>
      </w:r>
      <w:r w:rsidRPr="00C647D9">
        <w:rPr>
          <w:rFonts w:hint="cs"/>
          <w:rtl/>
        </w:rPr>
        <w:t xml:space="preserve"> </w:t>
      </w:r>
      <w:r w:rsidRPr="00C647D9">
        <w:rPr>
          <w:rtl/>
        </w:rPr>
        <w:t>وَبِآلِ</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4978E4">
        <w:rPr>
          <w:rFonts w:hint="cs"/>
          <w:rtl/>
        </w:rPr>
        <w:t>1</w:t>
      </w:r>
      <w:r w:rsidR="003C7C01">
        <w:rPr>
          <w:rFonts w:hint="cs"/>
          <w:rtl/>
        </w:rPr>
        <w:t xml:space="preserve"> - </w:t>
      </w:r>
      <w:r w:rsidRPr="004978E4">
        <w:rPr>
          <w:rFonts w:hint="cs"/>
          <w:rtl/>
        </w:rPr>
        <w:t>جمال الاسبوع</w:t>
      </w:r>
      <w:r w:rsidR="009A58AC">
        <w:rPr>
          <w:rFonts w:hint="cs"/>
          <w:rtl/>
        </w:rPr>
        <w:t>:</w:t>
      </w:r>
      <w:r w:rsidRPr="004978E4">
        <w:rPr>
          <w:rFonts w:hint="cs"/>
          <w:rtl/>
        </w:rPr>
        <w:t xml:space="preserve"> 3</w:t>
      </w:r>
      <w:r>
        <w:rPr>
          <w:rFonts w:hint="cs"/>
          <w:rtl/>
        </w:rPr>
        <w:t>6</w:t>
      </w:r>
      <w:r w:rsidR="009A58AC">
        <w:rPr>
          <w:rFonts w:hint="cs"/>
          <w:rtl/>
        </w:rPr>
        <w:t>،</w:t>
      </w:r>
      <w:r w:rsidRPr="004978E4">
        <w:rPr>
          <w:rFonts w:hint="cs"/>
          <w:rtl/>
        </w:rPr>
        <w:t xml:space="preserve"> فصل 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بَيْتِكَ</w:t>
      </w:r>
      <w:r w:rsidR="009A58AC" w:rsidRPr="00524C63">
        <w:rPr>
          <w:rStyle w:val="libBold2Char"/>
          <w:rtl/>
        </w:rPr>
        <w:t>،</w:t>
      </w:r>
      <w:r w:rsidRPr="00524C63">
        <w:rPr>
          <w:rStyle w:val="libBold2Char"/>
          <w:rtl/>
        </w:rPr>
        <w:t xml:space="preserve"> وَأَنْتَظِرُ ظُهُورَكَ وَظُهُورَ الحَقِّ عَلى يَدَيْكَ</w:t>
      </w:r>
      <w:r w:rsidR="009A58AC" w:rsidRPr="00524C63">
        <w:rPr>
          <w:rStyle w:val="libBold2Char"/>
          <w:rtl/>
        </w:rPr>
        <w:t>،</w:t>
      </w:r>
      <w:r w:rsidRPr="00524C63">
        <w:rPr>
          <w:rStyle w:val="libBold2Char"/>
          <w:rtl/>
        </w:rPr>
        <w:t xml:space="preserve"> وَأَسْأَلُ الله أَنْ يُصَلِّيَ عَلى مُحَمَّدٍ وَآلِ مُحَمَّدٍ</w:t>
      </w:r>
      <w:r w:rsidR="009A58AC" w:rsidRPr="00524C63">
        <w:rPr>
          <w:rStyle w:val="libBold2Char"/>
          <w:rtl/>
        </w:rPr>
        <w:t>،</w:t>
      </w:r>
      <w:r w:rsidRPr="00524C63">
        <w:rPr>
          <w:rStyle w:val="libBold2Char"/>
          <w:rtl/>
        </w:rPr>
        <w:t xml:space="preserve"> وَأَنْ يَجْعَلَنِي مِنَ المُنْتَظِرِينَ لَكَ وَالتَّابِعِينَ وَالنَّاصِرِينَ لَكَ عَلى أَعْدائِكَ</w:t>
      </w:r>
      <w:r w:rsidR="009A58AC" w:rsidRPr="00524C63">
        <w:rPr>
          <w:rStyle w:val="libBold2Char"/>
          <w:rtl/>
        </w:rPr>
        <w:t>،</w:t>
      </w:r>
      <w:r w:rsidRPr="00524C63">
        <w:rPr>
          <w:rStyle w:val="libBold2Char"/>
          <w:rtl/>
        </w:rPr>
        <w:t xml:space="preserve"> وَالمُسْتَشْهَدِينَ بَيْنَ يَدَيْكَ فِي جُمْلَةِ أَوْلِيائِكَ</w:t>
      </w:r>
      <w:r w:rsidR="009A58AC" w:rsidRPr="00524C63">
        <w:rPr>
          <w:rStyle w:val="libBold2Char"/>
          <w:rtl/>
        </w:rPr>
        <w:t>،</w:t>
      </w:r>
      <w:r w:rsidRPr="00524C63">
        <w:rPr>
          <w:rStyle w:val="libBold2Char"/>
          <w:rtl/>
        </w:rPr>
        <w:t xml:space="preserve"> يا مَوْلايَ يا صاحِبَ الزَّمانِ</w:t>
      </w:r>
      <w:r w:rsidR="009A58AC" w:rsidRPr="00524C63">
        <w:rPr>
          <w:rStyle w:val="libBold2Char"/>
          <w:rtl/>
        </w:rPr>
        <w:t>،</w:t>
      </w:r>
      <w:r w:rsidRPr="00524C63">
        <w:rPr>
          <w:rStyle w:val="libBold2Char"/>
          <w:rtl/>
        </w:rPr>
        <w:t xml:space="preserve"> صَلَواتُ الله عَلَيْكَ وَعَلى آلِ بَيْتِكَ</w:t>
      </w:r>
      <w:r w:rsidR="009A58AC" w:rsidRPr="00524C63">
        <w:rPr>
          <w:rStyle w:val="libBold2Char"/>
          <w:rtl/>
        </w:rPr>
        <w:t>،</w:t>
      </w:r>
      <w:r w:rsidRPr="00524C63">
        <w:rPr>
          <w:rStyle w:val="libBold2Char"/>
          <w:rtl/>
        </w:rPr>
        <w:t xml:space="preserve"> هذا يَوْمُ الجُمُعَةِ وَهُوَ يَوْمُكَ المُتَوَقَّعُ فِيهِ ظُهُورُكَ</w:t>
      </w:r>
      <w:r w:rsidR="009A58AC" w:rsidRPr="00524C63">
        <w:rPr>
          <w:rStyle w:val="libBold2Char"/>
          <w:rtl/>
        </w:rPr>
        <w:t>،</w:t>
      </w:r>
      <w:r w:rsidRPr="00524C63">
        <w:rPr>
          <w:rStyle w:val="libBold2Char"/>
          <w:rtl/>
        </w:rPr>
        <w:t xml:space="preserve"> وَالفَرَجُ فِيهِ لِلْمُؤْمِنِينَ عَلى يَدَيْكَ</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وَقَتْلُ الكافِرِينَ بِسَيْفِكَ</w:t>
      </w:r>
      <w:r w:rsidR="009A58AC" w:rsidRPr="00524C63">
        <w:rPr>
          <w:rStyle w:val="libBold2Char"/>
          <w:rtl/>
        </w:rPr>
        <w:t>،</w:t>
      </w:r>
      <w:r w:rsidRPr="00524C63">
        <w:rPr>
          <w:rStyle w:val="libBold2Char"/>
          <w:rtl/>
        </w:rPr>
        <w:t xml:space="preserve"> وَأَنا يا مَوْلايَ فِيهِ ضَيْفُكَ وَجارُكَ</w:t>
      </w:r>
      <w:r w:rsidR="009A58AC" w:rsidRPr="00524C63">
        <w:rPr>
          <w:rStyle w:val="libBold2Char"/>
          <w:rtl/>
        </w:rPr>
        <w:t>،</w:t>
      </w:r>
      <w:r w:rsidRPr="00524C63">
        <w:rPr>
          <w:rStyle w:val="libBold2Char"/>
          <w:rtl/>
        </w:rPr>
        <w:t xml:space="preserve"> وَأَنْتَ يا مَولايَ كَرِيمٌ مِنْ أَوْلادِ الكِرامِ وَمَأْمُورٌ بِالضِّيافَةِ وَالاِجارَةِ فَأَضِفْنِي وَأَجِرْنِي صَلَواتُ الله عَلَيْكَ وعَلى أَهْلِ بَيْتِكَ الطَّاهِرِينَ</w:t>
      </w:r>
      <w:r w:rsidRPr="00524C63">
        <w:rPr>
          <w:rStyle w:val="libBold2Cha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قالَ السَّيِّد ابن طاووس</w:t>
      </w:r>
      <w:r w:rsidR="009A58AC">
        <w:rPr>
          <w:rtl/>
        </w:rPr>
        <w:t>:</w:t>
      </w:r>
      <w:r>
        <w:rPr>
          <w:rtl/>
        </w:rPr>
        <w:t xml:space="preserve"> وأَنا اتمثَّل بعد هذهِ الزيارة بهذا الشِعر وأشير اليهِ </w:t>
      </w:r>
      <w:r w:rsidRPr="003C7C01">
        <w:rPr>
          <w:rStyle w:val="libAlaemChar"/>
          <w:rtl/>
        </w:rPr>
        <w:t>عليه‌السلام</w:t>
      </w:r>
      <w:r>
        <w:rPr>
          <w:rtl/>
        </w:rPr>
        <w:t xml:space="preserve"> وأقول</w:t>
      </w:r>
      <w:r w:rsidR="009A58AC">
        <w:rPr>
          <w:rtl/>
        </w:rPr>
        <w:t>:</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نَزيلُكَ حَيْثُ مااتَّجَهْتُ رِكابي</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وَضَيْفُكَ حَيْثُ كُنْتُ مِنَ البِلادِ</w:t>
            </w:r>
            <w:r>
              <w:rPr>
                <w:rFonts w:hint="cs"/>
                <w:rtl/>
              </w:rPr>
              <w:t xml:space="preserve"> </w:t>
            </w:r>
            <w:r w:rsidRPr="003C7C01">
              <w:rPr>
                <w:rStyle w:val="libFootnotenumChar"/>
                <w:rFonts w:hint="cs"/>
                <w:rtl/>
              </w:rPr>
              <w:t>(3)</w:t>
            </w:r>
            <w:r w:rsidRPr="003C7C01">
              <w:rPr>
                <w:rStyle w:val="libPoemTiniChar0"/>
                <w:rtl/>
              </w:rPr>
              <w:br/>
              <w:t> </w:t>
            </w:r>
          </w:p>
        </w:tc>
      </w:tr>
    </w:tbl>
    <w:p w:rsidR="001B329E" w:rsidRDefault="001B329E" w:rsidP="001B329E">
      <w:pPr>
        <w:pStyle w:val="Heading2Center"/>
        <w:rPr>
          <w:rtl/>
        </w:rPr>
      </w:pPr>
      <w:bookmarkStart w:id="146" w:name="_Toc415300823"/>
      <w:bookmarkStart w:id="147" w:name="_Toc426799358"/>
      <w:r>
        <w:rPr>
          <w:rtl/>
        </w:rPr>
        <w:t>الفَصلُ السَّادِس</w:t>
      </w:r>
      <w:bookmarkEnd w:id="146"/>
      <w:bookmarkEnd w:id="147"/>
    </w:p>
    <w:p w:rsidR="001B329E" w:rsidRDefault="001B329E" w:rsidP="001B329E">
      <w:pPr>
        <w:pStyle w:val="Heading2Center"/>
        <w:rPr>
          <w:rtl/>
        </w:rPr>
      </w:pPr>
      <w:bookmarkStart w:id="148" w:name="_Toc415300824"/>
      <w:bookmarkStart w:id="149" w:name="_Toc426799359"/>
      <w:r>
        <w:rPr>
          <w:rtl/>
        </w:rPr>
        <w:t>في ذِكر نبذ مِنَ الدَّعَواتِ المَشهُورة</w:t>
      </w:r>
      <w:bookmarkEnd w:id="148"/>
      <w:bookmarkEnd w:id="149"/>
    </w:p>
    <w:p w:rsidR="001B329E" w:rsidRDefault="001B329E" w:rsidP="003C7C01">
      <w:pPr>
        <w:pStyle w:val="libNormal"/>
        <w:rPr>
          <w:rtl/>
        </w:rPr>
      </w:pPr>
      <w:r>
        <w:rPr>
          <w:rtl/>
        </w:rPr>
        <w:t>مِن تِلكَ الدَّعوات</w:t>
      </w:r>
      <w:r w:rsidR="009A58AC">
        <w:rPr>
          <w:rtl/>
        </w:rPr>
        <w:t>.</w:t>
      </w:r>
      <w:r w:rsidR="003C7C01">
        <w:rPr>
          <w:rtl/>
        </w:rPr>
        <w:t>.</w:t>
      </w:r>
    </w:p>
    <w:p w:rsidR="001B329E" w:rsidRDefault="001B329E" w:rsidP="001B329E">
      <w:pPr>
        <w:pStyle w:val="Heading3Center"/>
        <w:rPr>
          <w:rtl/>
        </w:rPr>
      </w:pPr>
      <w:bookmarkStart w:id="150" w:name="_Toc415300825"/>
      <w:bookmarkStart w:id="151" w:name="_Toc426799360"/>
      <w:r>
        <w:rPr>
          <w:rtl/>
        </w:rPr>
        <w:t xml:space="preserve">دُعاءُ الصَّباح لأمير المؤمنين </w:t>
      </w:r>
      <w:r w:rsidRPr="003C7C01">
        <w:rPr>
          <w:rStyle w:val="libAlaemChar"/>
          <w:rtl/>
        </w:rPr>
        <w:t>عليه‌السلام</w:t>
      </w:r>
      <w:bookmarkEnd w:id="150"/>
      <w:bookmarkEnd w:id="151"/>
    </w:p>
    <w:p w:rsidR="001B329E" w:rsidRDefault="001B329E" w:rsidP="003C7C01">
      <w:pPr>
        <w:pStyle w:val="libNormal"/>
        <w:rPr>
          <w:rtl/>
        </w:rPr>
      </w:pPr>
      <w:r>
        <w:rPr>
          <w:rtl/>
        </w:rPr>
        <w:t>وَهُوَ هذا الدُّعاء</w:t>
      </w:r>
      <w:r w:rsidR="009A58AC">
        <w:rPr>
          <w:rtl/>
        </w:rPr>
        <w:t>:</w:t>
      </w:r>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9A1418">
        <w:rPr>
          <w:rtl/>
        </w:rPr>
        <w:t>اللّهُمَّ</w:t>
      </w:r>
      <w:r>
        <w:rPr>
          <w:rFonts w:hint="cs"/>
          <w:rtl/>
        </w:rPr>
        <w:t xml:space="preserve"> </w:t>
      </w:r>
      <w:r w:rsidRPr="009A1418">
        <w:rPr>
          <w:rtl/>
        </w:rPr>
        <w:t>يا مَنْ دَلَعَ لِسانَ الصَّباحِ بِنُطْقِ تَبَلُّجهِ</w:t>
      </w:r>
      <w:r w:rsidR="009A58AC">
        <w:rPr>
          <w:rtl/>
        </w:rPr>
        <w:t>،</w:t>
      </w:r>
      <w:r w:rsidRPr="009A1418">
        <w:rPr>
          <w:rtl/>
        </w:rPr>
        <w:t xml:space="preserve"> وَسَرَّحَ قِطَعَ اللَّيْلِ المُظْلِمِ بِغَياهِبِ تَلَجْلُجِهِ</w:t>
      </w:r>
      <w:r w:rsidR="009A58AC">
        <w:rPr>
          <w:rtl/>
        </w:rPr>
        <w:t>،</w:t>
      </w:r>
      <w:r w:rsidRPr="009A1418">
        <w:rPr>
          <w:rtl/>
        </w:rPr>
        <w:t xml:space="preserve"> وَأَتْقَنَ صُنْعَ الفَلَكِ الدَّوّارِ فِي مَقادِيرِ تَبَرُّجِهِ</w:t>
      </w:r>
      <w:r w:rsidR="009A58AC">
        <w:rPr>
          <w:rtl/>
        </w:rPr>
        <w:t>،</w:t>
      </w:r>
      <w:r w:rsidRPr="009A1418">
        <w:rPr>
          <w:rtl/>
        </w:rPr>
        <w:t xml:space="preserve"> وَشَعْشَعَ ضِياءَ الشَّمْسِ بِنُورِ تَأَجُّجِهِ</w:t>
      </w:r>
      <w:r w:rsidR="009A58AC">
        <w:rPr>
          <w:rtl/>
        </w:rPr>
        <w:t>،</w:t>
      </w:r>
      <w:r w:rsidRPr="009A1418">
        <w:rPr>
          <w:rtl/>
        </w:rPr>
        <w:t xml:space="preserve"> يا مَنْ دَلَّ عَلى ذاتِهِ بِذاتِهِ</w:t>
      </w:r>
      <w:r w:rsidR="009A58AC">
        <w:rPr>
          <w:rtl/>
        </w:rPr>
        <w:t>،</w:t>
      </w:r>
      <w:r w:rsidRPr="009A1418">
        <w:rPr>
          <w:rtl/>
        </w:rPr>
        <w:t xml:space="preserve"> وَتَنَزَّهَ عَنْ مُجانَسَةِ مَخْلُوقاتِهِ</w:t>
      </w:r>
      <w:r w:rsidR="009A58AC">
        <w:rPr>
          <w:rtl/>
        </w:rPr>
        <w:t>،</w:t>
      </w:r>
      <w:r w:rsidRPr="009A1418">
        <w:rPr>
          <w:rtl/>
        </w:rPr>
        <w:t xml:space="preserve"> وَجَلَّ عَنْ مُلائَمَةِ</w:t>
      </w:r>
    </w:p>
    <w:p w:rsidR="001B329E" w:rsidRDefault="001B329E" w:rsidP="003C7C01">
      <w:pPr>
        <w:pStyle w:val="libLine"/>
        <w:rPr>
          <w:rtl/>
        </w:rPr>
      </w:pPr>
      <w:r>
        <w:rPr>
          <w:rFonts w:hint="cs"/>
          <w:rtl/>
        </w:rPr>
        <w:t>_________________</w:t>
      </w:r>
    </w:p>
    <w:p w:rsidR="001B329E" w:rsidRDefault="001B329E" w:rsidP="003C7C01">
      <w:pPr>
        <w:pStyle w:val="libFootnote0"/>
        <w:rPr>
          <w:rtl/>
          <w:lang w:bidi="fa-IR"/>
        </w:rPr>
      </w:pPr>
      <w:r>
        <w:rPr>
          <w:rFonts w:hint="cs"/>
          <w:rtl/>
        </w:rPr>
        <w:t>1</w:t>
      </w:r>
      <w:r w:rsidR="003C7C01">
        <w:rPr>
          <w:rFonts w:hint="cs"/>
          <w:rtl/>
        </w:rPr>
        <w:t xml:space="preserve"> - </w:t>
      </w:r>
      <w:r>
        <w:rPr>
          <w:rFonts w:hint="cs"/>
          <w:rtl/>
        </w:rPr>
        <w:t xml:space="preserve">في </w:t>
      </w:r>
      <w:r w:rsidRPr="004978E4">
        <w:rPr>
          <w:rFonts w:hint="cs"/>
          <w:rtl/>
        </w:rPr>
        <w:t>جمال الاسبوع</w:t>
      </w:r>
      <w:r w:rsidR="009A58AC">
        <w:rPr>
          <w:rFonts w:hint="cs"/>
          <w:rtl/>
        </w:rPr>
        <w:t>:</w:t>
      </w:r>
      <w:r>
        <w:rPr>
          <w:rFonts w:hint="cs"/>
          <w:rtl/>
        </w:rPr>
        <w:t xml:space="preserve"> </w:t>
      </w:r>
      <w:r>
        <w:rPr>
          <w:rFonts w:hint="cs"/>
          <w:rtl/>
          <w:lang w:bidi="fa-IR"/>
        </w:rPr>
        <w:t>«</w:t>
      </w:r>
      <w:r>
        <w:rPr>
          <w:rFonts w:hint="cs"/>
          <w:rtl/>
        </w:rPr>
        <w:t>يَدك</w:t>
      </w:r>
      <w:r>
        <w:rPr>
          <w:rFonts w:hint="cs"/>
          <w:rtl/>
          <w:lang w:bidi="fa-IR"/>
        </w:rPr>
        <w:t>»</w:t>
      </w:r>
      <w:r w:rsidR="003C7C01">
        <w:rPr>
          <w:rFonts w:hint="cs"/>
          <w:rtl/>
          <w:lang w:bidi="fa-IR"/>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37</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جمال الاسبوع</w:t>
      </w:r>
      <w:r w:rsidR="009A58AC">
        <w:rPr>
          <w:rFonts w:hint="cs"/>
          <w:rtl/>
        </w:rPr>
        <w:t>:</w:t>
      </w:r>
      <w:r>
        <w:rPr>
          <w:rFonts w:hint="cs"/>
          <w:rtl/>
        </w:rPr>
        <w:t xml:space="preserve"> 38</w:t>
      </w:r>
      <w:r w:rsidR="009A58AC">
        <w:rPr>
          <w:rFonts w:hint="cs"/>
          <w:rtl/>
        </w:rPr>
        <w:t>،</w:t>
      </w:r>
      <w:r>
        <w:rPr>
          <w:rFonts w:hint="cs"/>
          <w:rtl/>
        </w:rPr>
        <w:t xml:space="preserve"> فصل 3</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كَيْفِيّاتِهِ</w:t>
      </w:r>
      <w:r w:rsidR="003C7C01" w:rsidRPr="00524C63">
        <w:rPr>
          <w:rStyle w:val="libBold2Char"/>
          <w:rtl/>
        </w:rPr>
        <w:t>.</w:t>
      </w:r>
      <w:r w:rsidRPr="00524C63">
        <w:rPr>
          <w:rStyle w:val="libBold2Char"/>
          <w:rFonts w:hint="cs"/>
          <w:rtl/>
        </w:rPr>
        <w:t xml:space="preserve"> </w:t>
      </w:r>
      <w:r w:rsidRPr="00524C63">
        <w:rPr>
          <w:rStyle w:val="libBold2Char"/>
          <w:rtl/>
        </w:rPr>
        <w:t>يا مَنْ قَرُبَ مِنْ خَطَراتِ الظُّنُونِ</w:t>
      </w:r>
      <w:r w:rsidR="009A58AC" w:rsidRPr="00524C63">
        <w:rPr>
          <w:rStyle w:val="libBold2Char"/>
          <w:rtl/>
        </w:rPr>
        <w:t>،</w:t>
      </w:r>
      <w:r w:rsidRPr="00524C63">
        <w:rPr>
          <w:rStyle w:val="libBold2Char"/>
          <w:rtl/>
        </w:rPr>
        <w:t xml:space="preserve"> وَبَعُدَ عَنْ لَحَظاتِ العُيُونِ</w:t>
      </w:r>
      <w:r w:rsidR="009A58AC" w:rsidRPr="00524C63">
        <w:rPr>
          <w:rStyle w:val="libBold2Char"/>
          <w:rtl/>
        </w:rPr>
        <w:t>،</w:t>
      </w:r>
      <w:r w:rsidRPr="00524C63">
        <w:rPr>
          <w:rStyle w:val="libBold2Char"/>
          <w:rtl/>
        </w:rPr>
        <w:t xml:space="preserve"> وَعَلِمَ بِما كانَ قَبْلَ أَنْ يَكُونَ</w:t>
      </w:r>
      <w:r w:rsidR="009A58AC" w:rsidRPr="00524C63">
        <w:rPr>
          <w:rStyle w:val="libBold2Char"/>
          <w:rtl/>
        </w:rPr>
        <w:t>،</w:t>
      </w:r>
      <w:r w:rsidRPr="00524C63">
        <w:rPr>
          <w:rStyle w:val="libBold2Char"/>
          <w:rtl/>
        </w:rPr>
        <w:t xml:space="preserve"> يا مَنْ أَرْقَدَنِي فِي مِهادِ أَمْنِهِ وَأَمانِهِ</w:t>
      </w:r>
      <w:r w:rsidR="009A58AC" w:rsidRPr="00524C63">
        <w:rPr>
          <w:rStyle w:val="libBold2Char"/>
          <w:rtl/>
        </w:rPr>
        <w:t>،</w:t>
      </w:r>
      <w:r w:rsidRPr="00524C63">
        <w:rPr>
          <w:rStyle w:val="libBold2Char"/>
          <w:rtl/>
        </w:rPr>
        <w:t xml:space="preserve"> وَأَيْقَضَنِي إِلى ما مَنَحَنِي بِهِ مِنْ مِنَنِهِ وَإِحْسانِهِ</w:t>
      </w:r>
      <w:r w:rsidR="009A58AC" w:rsidRPr="00524C63">
        <w:rPr>
          <w:rStyle w:val="libBold2Char"/>
          <w:rtl/>
        </w:rPr>
        <w:t>،</w:t>
      </w:r>
      <w:r w:rsidRPr="00524C63">
        <w:rPr>
          <w:rStyle w:val="libBold2Char"/>
          <w:rtl/>
        </w:rPr>
        <w:t xml:space="preserve"> وَكَفَّ أَكُفَّ السُّوءِ عَنِّي بِيَدِهِ وَسُلْطانِهِ</w:t>
      </w:r>
      <w:r w:rsidR="009A58AC" w:rsidRPr="00524C63">
        <w:rPr>
          <w:rStyle w:val="libBold2Char"/>
          <w:rtl/>
        </w:rPr>
        <w:t>،</w:t>
      </w:r>
      <w:r w:rsidRPr="00524C63">
        <w:rPr>
          <w:rStyle w:val="libBold2Char"/>
          <w:rtl/>
        </w:rPr>
        <w:t xml:space="preserve"> صَلِّ اللّهُمَّ عَلى الدَّلِيلِ إِلَيْكَ فِي اللَّيْلِ الاَلْيَلِ</w:t>
      </w:r>
      <w:r w:rsidR="009A58AC" w:rsidRPr="00524C63">
        <w:rPr>
          <w:rStyle w:val="libBold2Char"/>
          <w:rtl/>
        </w:rPr>
        <w:t>،</w:t>
      </w:r>
      <w:r w:rsidRPr="00524C63">
        <w:rPr>
          <w:rStyle w:val="libBold2Char"/>
          <w:rtl/>
        </w:rPr>
        <w:t xml:space="preserve"> وَالماسِكِ مِنْ أَسْبابِكَ بِحَبْلِ الشَّرَفِ الاَطْوَلِ</w:t>
      </w:r>
      <w:r w:rsidR="009A58AC" w:rsidRPr="00524C63">
        <w:rPr>
          <w:rStyle w:val="libBold2Char"/>
          <w:rtl/>
        </w:rPr>
        <w:t>،</w:t>
      </w:r>
      <w:r w:rsidRPr="00524C63">
        <w:rPr>
          <w:rStyle w:val="libBold2Char"/>
          <w:rtl/>
        </w:rPr>
        <w:t xml:space="preserve"> والنَّاصِعِ الحَسَبِ فِي ذِرْوَةِ الكاهِلِ الاَعْبَلِ</w:t>
      </w:r>
      <w:r w:rsidR="009A58AC" w:rsidRPr="00524C63">
        <w:rPr>
          <w:rStyle w:val="libBold2Char"/>
          <w:rtl/>
        </w:rPr>
        <w:t>،</w:t>
      </w:r>
      <w:r w:rsidRPr="00524C63">
        <w:rPr>
          <w:rStyle w:val="libBold2Char"/>
          <w:rtl/>
        </w:rPr>
        <w:t xml:space="preserve"> وَالثَّابِتِ القَدَمِ عَلى زَحالِيفِها فِي الزَّمَنِ الأَوَّلِ وَعَلى آلِهِ الاَخْيارِ المُصْطَفِينَ الاَبْرارِ</w:t>
      </w:r>
      <w:r w:rsidR="009A58AC" w:rsidRPr="00524C63">
        <w:rPr>
          <w:rStyle w:val="libBold2Char"/>
          <w:rtl/>
        </w:rPr>
        <w:t>،</w:t>
      </w:r>
      <w:r w:rsidRPr="00524C63">
        <w:rPr>
          <w:rStyle w:val="libBold2Char"/>
          <w:rtl/>
        </w:rPr>
        <w:t xml:space="preserve"> وَافْتَحِ اللّهُمَّ لَنا مَصارِيعَ الصَّباحِ بِمَفاتِيحِ الرَّحْمَةِ وَالفَلاحِ</w:t>
      </w:r>
      <w:r w:rsidR="009A58AC" w:rsidRPr="00524C63">
        <w:rPr>
          <w:rStyle w:val="libBold2Char"/>
          <w:rtl/>
        </w:rPr>
        <w:t>،</w:t>
      </w:r>
      <w:r w:rsidRPr="00524C63">
        <w:rPr>
          <w:rStyle w:val="libBold2Char"/>
          <w:rtl/>
        </w:rPr>
        <w:t xml:space="preserve"> وَأَلْبِسْنِي اللّهُمَّ مِنْ أَفْضَلِ خِلَعِ الهِدايَةِ وَالصَّلاحِ</w:t>
      </w:r>
      <w:r w:rsidR="009A58AC" w:rsidRPr="00524C63">
        <w:rPr>
          <w:rStyle w:val="libBold2Char"/>
          <w:rtl/>
        </w:rPr>
        <w:t>،</w:t>
      </w:r>
      <w:r w:rsidRPr="00524C63">
        <w:rPr>
          <w:rStyle w:val="libBold2Char"/>
          <w:rtl/>
        </w:rPr>
        <w:t xml:space="preserve"> وَأَغْرِسِ اللّهُمَّ بِعَظَمَتِكَ فِي شِرْبِ جَنانِي يَنابِيعَ الخُشُوعِ</w:t>
      </w:r>
      <w:r w:rsidR="009A58AC" w:rsidRPr="00524C63">
        <w:rPr>
          <w:rStyle w:val="libBold2Char"/>
          <w:rtl/>
        </w:rPr>
        <w:t>،</w:t>
      </w:r>
      <w:r w:rsidRPr="00524C63">
        <w:rPr>
          <w:rStyle w:val="libBold2Char"/>
          <w:rtl/>
        </w:rPr>
        <w:t xml:space="preserve"> وَأَجْرِ اللّهُمَّ لِهَيْبَتِكَ مِنْ آماقِي زَفَراتِ الدُّمُوعِ</w:t>
      </w:r>
      <w:r w:rsidR="009A58AC" w:rsidRPr="00524C63">
        <w:rPr>
          <w:rStyle w:val="libBold2Char"/>
          <w:rtl/>
        </w:rPr>
        <w:t>،</w:t>
      </w:r>
      <w:r w:rsidRPr="00524C63">
        <w:rPr>
          <w:rStyle w:val="libBold2Char"/>
          <w:rtl/>
        </w:rPr>
        <w:t xml:space="preserve"> وَأَدِّبِ اللّهُمَّ نَزَقَ الخُرْقِ مِنِّي بِأَزِمَّةِ القُنُوعِ</w:t>
      </w:r>
      <w:r w:rsidR="009A58AC" w:rsidRPr="00524C63">
        <w:rPr>
          <w:rStyle w:val="libBold2Char"/>
          <w:rtl/>
        </w:rPr>
        <w:t>،</w:t>
      </w:r>
      <w:r w:rsidRPr="00524C63">
        <w:rPr>
          <w:rStyle w:val="libBold2Char"/>
          <w:rtl/>
        </w:rPr>
        <w:t xml:space="preserve"> إِلهِي إِنْ لَمْ تَبْتَدِئْنِي الرَّحْمَةُ مِنْكَ بِحُسْنِ التَّوْفِيقِ فَمَنِ السَّالِكُ بِي إِلَيْكَ فِي وَاضِحِ الطَّرِيقِ؟ وَإِنْ أَسْلَمَتْنِي أَناتُكَ لِقائِدِ الامَلِ وَالمُنى فَمَنِ المُقِيلُ عَثَراتِي مِنْ كَبَواةِ الهَوى؟ وَإِنْ خَذَلَنِي نَصْرُكَ عِنْدَ مُحارَبَةِ النَّفْسِ وَالشَّيْطانِ</w:t>
      </w:r>
      <w:r w:rsidR="009A58AC" w:rsidRPr="00524C63">
        <w:rPr>
          <w:rStyle w:val="libBold2Char"/>
          <w:rtl/>
        </w:rPr>
        <w:t>،</w:t>
      </w:r>
      <w:r w:rsidRPr="00524C63">
        <w:rPr>
          <w:rStyle w:val="libBold2Char"/>
          <w:rtl/>
        </w:rPr>
        <w:t xml:space="preserve"> فَقَدْ وَكَلَنِي خِذْلانُكَ إِلى حَيْثُ النَّصَبِ وَالحِرْمانِ</w:t>
      </w:r>
      <w:r w:rsidR="003C7C01">
        <w:rPr>
          <w:rtl/>
          <w:lang w:bidi="fa-IR"/>
        </w:rPr>
        <w:t>.</w:t>
      </w:r>
      <w:r>
        <w:rPr>
          <w:rFonts w:hint="cs"/>
          <w:rtl/>
        </w:rPr>
        <w:t xml:space="preserve"> </w:t>
      </w:r>
      <w:r w:rsidRPr="00524C63">
        <w:rPr>
          <w:rStyle w:val="libBold2Char"/>
          <w:rtl/>
        </w:rPr>
        <w:t>إِلهِي أَتَرانِي ماأَتَيْتُكَ إِلاّ مِنْ حَيْثُ الامالِ</w:t>
      </w:r>
      <w:r w:rsidR="009A58AC" w:rsidRPr="00524C63">
        <w:rPr>
          <w:rStyle w:val="libBold2Char"/>
          <w:rtl/>
        </w:rPr>
        <w:t>،</w:t>
      </w:r>
      <w:r w:rsidRPr="00524C63">
        <w:rPr>
          <w:rStyle w:val="libBold2Char"/>
          <w:rtl/>
        </w:rPr>
        <w:t xml:space="preserve"> أَمْ عَلِقْتُ بَأَطْرافِ حِبالِكَ إِلاّ حِيْنَ باعَدَتْنِي ذُنُوبِي عَنْ دارِ</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الوِصالِ</w:t>
      </w:r>
      <w:r w:rsidR="009A58AC" w:rsidRPr="00524C63">
        <w:rPr>
          <w:rStyle w:val="libBold2Char"/>
          <w:rtl/>
        </w:rPr>
        <w:t>،</w:t>
      </w:r>
      <w:r w:rsidRPr="00524C63">
        <w:rPr>
          <w:rStyle w:val="libBold2Char"/>
          <w:rtl/>
        </w:rPr>
        <w:t xml:space="preserve"> فَبِئْسَ المَطِيَّةُ الَّتِي امْتَطَتُ نَفْسِي مِنْ هَواها</w:t>
      </w:r>
      <w:r w:rsidR="009A58AC" w:rsidRPr="00524C63">
        <w:rPr>
          <w:rStyle w:val="libBold2Char"/>
          <w:rtl/>
        </w:rPr>
        <w:t>،</w:t>
      </w:r>
      <w:r w:rsidRPr="00524C63">
        <w:rPr>
          <w:rStyle w:val="libBold2Char"/>
          <w:rtl/>
        </w:rPr>
        <w:t xml:space="preserve"> فَواها لَها لِما سَوَّلَتْ لَها</w:t>
      </w:r>
      <w:r w:rsidRPr="00524C63">
        <w:rPr>
          <w:rStyle w:val="libBold2Char"/>
          <w:rFonts w:hint="cs"/>
          <w:rtl/>
        </w:rPr>
        <w:t xml:space="preserve"> </w:t>
      </w:r>
      <w:r w:rsidRPr="00524C63">
        <w:rPr>
          <w:rStyle w:val="libBold2Char"/>
          <w:rtl/>
        </w:rPr>
        <w:t>ظُنُونُها وَمُناها! وَتَبَّا لَها لِجُرأَتِها عَلى سَيِّدِها وَمَوْلاها! إِلهِي قَرَعْتُ بابَ رَحْمَتِكَ بِيَدِ رَجائِي</w:t>
      </w:r>
      <w:r w:rsidR="009A58AC" w:rsidRPr="00524C63">
        <w:rPr>
          <w:rStyle w:val="libBold2Char"/>
          <w:rtl/>
        </w:rPr>
        <w:t>،</w:t>
      </w:r>
      <w:r w:rsidRPr="00524C63">
        <w:rPr>
          <w:rStyle w:val="libBold2Char"/>
          <w:rtl/>
        </w:rPr>
        <w:t xml:space="preserve"> وَهَرَبْتُ إِلَيْكَ لاجِئاً مِنْ فَرْطِ أَهْوائِي</w:t>
      </w:r>
      <w:r w:rsidR="009A58AC" w:rsidRPr="00524C63">
        <w:rPr>
          <w:rStyle w:val="libBold2Char"/>
          <w:rtl/>
        </w:rPr>
        <w:t>،</w:t>
      </w:r>
      <w:r w:rsidRPr="00524C63">
        <w:rPr>
          <w:rStyle w:val="libBold2Char"/>
          <w:rtl/>
        </w:rPr>
        <w:t xml:space="preserve"> وَعَلَّقْتُ بِأَطْرافِ حِبالِكَ أَنامِلَ وَلائِي</w:t>
      </w:r>
      <w:r w:rsidR="009A58AC" w:rsidRPr="00524C63">
        <w:rPr>
          <w:rStyle w:val="libBold2Char"/>
          <w:rtl/>
        </w:rPr>
        <w:t>،</w:t>
      </w:r>
      <w:r w:rsidRPr="00524C63">
        <w:rPr>
          <w:rStyle w:val="libBold2Char"/>
          <w:rtl/>
        </w:rPr>
        <w:t xml:space="preserve"> فَاصْفَحِ اللّهُمَّ عمَّا كُنتُ</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أَجْرَمْتُهُ مِنْ زَلَلِي وَخَطائِي</w:t>
      </w:r>
      <w:r w:rsidR="009A58AC" w:rsidRPr="00524C63">
        <w:rPr>
          <w:rStyle w:val="libBold2Char"/>
          <w:rtl/>
        </w:rPr>
        <w:t>،</w:t>
      </w:r>
      <w:r w:rsidRPr="00524C63">
        <w:rPr>
          <w:rStyle w:val="libBold2Char"/>
          <w:rtl/>
        </w:rPr>
        <w:t xml:space="preserve"> وَأَقِلْنِي مِنْ صَرْعَةِ رِدائِي</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فإِنَّكَ سَيِّدِي وَمَوْلاي وَمُعْتَمَدِي وَرَجائِي</w:t>
      </w:r>
      <w:r w:rsidR="009A58AC" w:rsidRPr="00524C63">
        <w:rPr>
          <w:rStyle w:val="libBold2Char"/>
          <w:rtl/>
        </w:rPr>
        <w:t>،</w:t>
      </w:r>
      <w:r w:rsidRPr="00524C63">
        <w:rPr>
          <w:rStyle w:val="libBold2Char"/>
          <w:rtl/>
        </w:rPr>
        <w:t xml:space="preserve"> وَأَنْتَ غايَةُ مَطْلُوبِي</w:t>
      </w:r>
      <w:r w:rsidR="009A58AC" w:rsidRPr="00524C63">
        <w:rPr>
          <w:rStyle w:val="libBold2Char"/>
          <w:rtl/>
        </w:rPr>
        <w:t>،</w:t>
      </w:r>
      <w:r w:rsidRPr="00524C63">
        <w:rPr>
          <w:rStyle w:val="libBold2Char"/>
          <w:rtl/>
        </w:rPr>
        <w:t xml:space="preserve"> وَمُنايَ فِي مُنْقَلَبِي وَمَثْوايَ</w:t>
      </w:r>
      <w:r w:rsidR="003C7C01" w:rsidRPr="00524C63">
        <w:rPr>
          <w:rStyle w:val="libBold2Char"/>
          <w:rtl/>
        </w:rPr>
        <w:t>.</w:t>
      </w:r>
      <w:r w:rsidRPr="00524C63">
        <w:rPr>
          <w:rStyle w:val="libBold2Char"/>
          <w:rtl/>
        </w:rPr>
        <w:t xml:space="preserve"> إِلهِي كَيْفَ تَطْرُدُ مِسْكِينا إِلْتَجأَ إِلَيْكَ مِنَ الذُّنُوبِ هارِبا؟ أَمْ كَيْفَ تُخَيِّبُ مُسْتَرْشِداً قَصَدَ إِلى جَنابِكَ</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DE39DE">
        <w:rPr>
          <w:rFonts w:hint="cs"/>
          <w:rtl/>
        </w:rPr>
        <w:t>1</w:t>
      </w:r>
      <w:r w:rsidR="003C7C01">
        <w:rPr>
          <w:rFonts w:hint="cs"/>
          <w:rtl/>
        </w:rPr>
        <w:t xml:space="preserve"> - </w:t>
      </w:r>
      <w:r>
        <w:rPr>
          <w:rFonts w:hint="cs"/>
          <w:rtl/>
        </w:rPr>
        <w:t>عن ضربة</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كان</w:t>
      </w:r>
      <w:r w:rsidR="003C7C01">
        <w:rPr>
          <w:rFonts w:hint="cs"/>
          <w:rtl/>
        </w:rPr>
        <w:t xml:space="preserve"> - </w:t>
      </w:r>
      <w:r>
        <w:rPr>
          <w:rFonts w:hint="cs"/>
          <w:rtl/>
        </w:rPr>
        <w:t>خ</w:t>
      </w:r>
      <w:r w:rsidR="003C7C01">
        <w:rPr>
          <w:rFonts w:hint="cs"/>
          <w:rtl/>
        </w:rPr>
        <w:t xml:space="preserve"> -.</w:t>
      </w:r>
    </w:p>
    <w:p w:rsidR="001B329E" w:rsidRPr="00DE39DE" w:rsidRDefault="001B329E" w:rsidP="003C7C01">
      <w:pPr>
        <w:pStyle w:val="libFootnote0"/>
        <w:rPr>
          <w:rtl/>
          <w:lang w:bidi="fa-IR"/>
        </w:rPr>
      </w:pPr>
      <w:r>
        <w:rPr>
          <w:rFonts w:hint="cs"/>
          <w:rtl/>
        </w:rPr>
        <w:t>3</w:t>
      </w:r>
      <w:r w:rsidR="003C7C01">
        <w:rPr>
          <w:rFonts w:hint="cs"/>
          <w:rtl/>
        </w:rPr>
        <w:t xml:space="preserve"> - </w:t>
      </w:r>
      <w:r>
        <w:rPr>
          <w:rFonts w:hint="cs"/>
          <w:rtl/>
        </w:rPr>
        <w:t>في خ وفي البحار</w:t>
      </w:r>
      <w:r w:rsidR="009A58AC">
        <w:rPr>
          <w:rFonts w:hint="cs"/>
          <w:rtl/>
        </w:rPr>
        <w:t>:</w:t>
      </w:r>
      <w:r>
        <w:rPr>
          <w:rFonts w:hint="cs"/>
          <w:rtl/>
        </w:rPr>
        <w:t xml:space="preserve"> </w:t>
      </w:r>
      <w:r>
        <w:rPr>
          <w:rFonts w:hint="cs"/>
          <w:rtl/>
          <w:lang w:bidi="fa-IR"/>
        </w:rPr>
        <w:t>«</w:t>
      </w:r>
      <w:r>
        <w:rPr>
          <w:rFonts w:hint="cs"/>
          <w:rtl/>
        </w:rPr>
        <w:t>دآئي</w:t>
      </w:r>
      <w:r>
        <w:rPr>
          <w:rFonts w:hint="cs"/>
          <w:rtl/>
          <w:lang w:bidi="fa-IR"/>
        </w:rPr>
        <w:t>»</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226AD1">
        <w:rPr>
          <w:rtl/>
        </w:rPr>
        <w:lastRenderedPageBreak/>
        <w:t>ساعِيا</w:t>
      </w:r>
      <w:r>
        <w:rPr>
          <w:rFonts w:hint="cs"/>
          <w:rtl/>
        </w:rPr>
        <w:t xml:space="preserve"> </w:t>
      </w:r>
      <w:r w:rsidRPr="003C7C01">
        <w:rPr>
          <w:rStyle w:val="libFootnotenumChar"/>
          <w:rFonts w:hint="cs"/>
          <w:rtl/>
        </w:rPr>
        <w:t>(1)</w:t>
      </w:r>
      <w:r w:rsidRPr="00524C63">
        <w:rPr>
          <w:rtl/>
        </w:rPr>
        <w:t>؟ أَمْ كَيْفَ تَرُدُّ ظَمآنا وَرَدَ إِلى حِياضِكَ شارِبا؟! كَلا</w:t>
      </w:r>
      <w:r w:rsidR="009A58AC" w:rsidRPr="00524C63">
        <w:rPr>
          <w:rtl/>
        </w:rPr>
        <w:t>،</w:t>
      </w:r>
      <w:r w:rsidRPr="00524C63">
        <w:rPr>
          <w:rtl/>
        </w:rPr>
        <w:t xml:space="preserve"> وَحِياضُكَ مُتْرَعَةٌ فِي ضَنْكِ المُحُولِ</w:t>
      </w:r>
      <w:r w:rsidR="009A58AC" w:rsidRPr="00524C63">
        <w:rPr>
          <w:rtl/>
        </w:rPr>
        <w:t>،</w:t>
      </w:r>
      <w:r w:rsidRPr="00524C63">
        <w:rPr>
          <w:rtl/>
        </w:rPr>
        <w:t xml:space="preserve"> وَبابُكَ مَفْتُوحٌ لِلْطَّلَبِ وَالوُغُولِ</w:t>
      </w:r>
      <w:r w:rsidR="009A58AC" w:rsidRPr="00524C63">
        <w:rPr>
          <w:rtl/>
        </w:rPr>
        <w:t>،</w:t>
      </w:r>
      <w:r w:rsidRPr="00524C63">
        <w:rPr>
          <w:rtl/>
        </w:rPr>
        <w:t xml:space="preserve"> وَأَنْتَ غايَةُ المَسؤُولِ</w:t>
      </w:r>
      <w:r w:rsidRPr="00524C63">
        <w:rPr>
          <w:rFonts w:hint="cs"/>
          <w:rtl/>
        </w:rPr>
        <w:t xml:space="preserve"> </w:t>
      </w:r>
      <w:r w:rsidRPr="003C7C01">
        <w:rPr>
          <w:rStyle w:val="libFootnotenumChar"/>
          <w:rFonts w:hint="cs"/>
          <w:rtl/>
        </w:rPr>
        <w:t>(2)</w:t>
      </w:r>
      <w:r w:rsidRPr="00524C63">
        <w:rPr>
          <w:rtl/>
        </w:rPr>
        <w:t xml:space="preserve"> ونِهايَةُ المَأْمُولِ! إِلهِي هذِهِ أَزِمَّةُ نَفْسِي عَقَلْتُها بِعِقالِ مَشِيَّتِكَ</w:t>
      </w:r>
      <w:r w:rsidR="009A58AC" w:rsidRPr="00524C63">
        <w:rPr>
          <w:rtl/>
        </w:rPr>
        <w:t>،</w:t>
      </w:r>
      <w:r w:rsidRPr="00524C63">
        <w:rPr>
          <w:rtl/>
        </w:rPr>
        <w:t xml:space="preserve"> وَهذِهِ أَعْباء ذُنُوبِي دَرَأْتُها بِعَفْوِكَ وَرَحْمَتِكَ</w:t>
      </w:r>
      <w:r w:rsidR="009A58AC" w:rsidRPr="00524C63">
        <w:rPr>
          <w:rtl/>
        </w:rPr>
        <w:t>،</w:t>
      </w:r>
      <w:r w:rsidRPr="00524C63">
        <w:rPr>
          <w:rtl/>
        </w:rPr>
        <w:t xml:space="preserve"> وَهذِهِ أَهْوائِي المُضِلَّةُ وَكَلْتُها إِلى جَنابِ لُطْفِكَ وَرَأفَتِكَ فَاجْعَلِ اللّهُمَّ صَباحِي هذا نازِلا عَلَيَّ بِضِياءِ الهُدى وَبِالسَّلامَةِ</w:t>
      </w:r>
      <w:r w:rsidRPr="00524C63">
        <w:rPr>
          <w:rFonts w:hint="cs"/>
          <w:rtl/>
        </w:rPr>
        <w:t xml:space="preserve"> </w:t>
      </w:r>
      <w:r w:rsidRPr="003C7C01">
        <w:rPr>
          <w:rStyle w:val="libFootnotenumChar"/>
          <w:rFonts w:hint="cs"/>
          <w:rtl/>
        </w:rPr>
        <w:t>(3)</w:t>
      </w:r>
      <w:r w:rsidRPr="00524C63">
        <w:rPr>
          <w:rtl/>
        </w:rPr>
        <w:t xml:space="preserve"> فِي الدِّينِ وَالدُّنْيا</w:t>
      </w:r>
      <w:r w:rsidR="009A58AC" w:rsidRPr="00524C63">
        <w:rPr>
          <w:rtl/>
        </w:rPr>
        <w:t>،</w:t>
      </w:r>
      <w:r w:rsidRPr="00524C63">
        <w:rPr>
          <w:rtl/>
        </w:rPr>
        <w:t xml:space="preserve"> وَمَسائِي جُنَّةً مِنْ كَيْدِ العِدى</w:t>
      </w:r>
      <w:r w:rsidRPr="00524C63">
        <w:rPr>
          <w:rFonts w:hint="cs"/>
          <w:rtl/>
        </w:rPr>
        <w:t xml:space="preserve"> </w:t>
      </w:r>
      <w:r w:rsidRPr="003C7C01">
        <w:rPr>
          <w:rStyle w:val="libFootnotenumChar"/>
          <w:rFonts w:hint="cs"/>
          <w:rtl/>
        </w:rPr>
        <w:t>(4)</w:t>
      </w:r>
      <w:r w:rsidRPr="00524C63">
        <w:rPr>
          <w:rtl/>
        </w:rPr>
        <w:t xml:space="preserve"> وَوِقايَةً مِنْ مُرْدِياتِ الهَوى</w:t>
      </w:r>
      <w:r w:rsidR="009A58AC" w:rsidRPr="00524C63">
        <w:rPr>
          <w:rtl/>
        </w:rPr>
        <w:t>،</w:t>
      </w:r>
      <w:r w:rsidRPr="00524C63">
        <w:rPr>
          <w:rtl/>
        </w:rPr>
        <w:t xml:space="preserve"> إِنَّكَ قادِرٌ عَلى ماتَشاءُ تُؤْتِي المُلْكَ مَنْ تَشاءُ</w:t>
      </w:r>
      <w:r w:rsidR="009A58AC" w:rsidRPr="00524C63">
        <w:rPr>
          <w:rtl/>
        </w:rPr>
        <w:t>،</w:t>
      </w:r>
      <w:r w:rsidRPr="00524C63">
        <w:rPr>
          <w:rtl/>
        </w:rPr>
        <w:t xml:space="preserve"> وَتَنْزِعُ المُلْكَ مِمَّنْ تَشاءُ</w:t>
      </w:r>
      <w:r w:rsidR="009A58AC" w:rsidRPr="00524C63">
        <w:rPr>
          <w:rtl/>
        </w:rPr>
        <w:t>،</w:t>
      </w:r>
      <w:r w:rsidRPr="00524C63">
        <w:rPr>
          <w:rtl/>
        </w:rPr>
        <w:t xml:space="preserve"> وَتُعِزُّ مَنْ تَشاءُ وَتُذِلُّ مَنْ تَشاءُ</w:t>
      </w:r>
      <w:r w:rsidR="009A58AC" w:rsidRPr="00524C63">
        <w:rPr>
          <w:rtl/>
        </w:rPr>
        <w:t>،</w:t>
      </w:r>
      <w:r w:rsidRPr="00524C63">
        <w:rPr>
          <w:rtl/>
        </w:rPr>
        <w:t xml:space="preserve"> بِيَدِكَ الخَيْرُ إِنَّكَ عَلى كُلِّ شَيٍ قَدِيرٌ</w:t>
      </w:r>
      <w:r w:rsidR="009A58AC" w:rsidRPr="00524C63">
        <w:rPr>
          <w:rtl/>
        </w:rPr>
        <w:t>،</w:t>
      </w:r>
      <w:r w:rsidRPr="00524C63">
        <w:rPr>
          <w:rtl/>
        </w:rPr>
        <w:t xml:space="preserve"> تُولِجُ اللَّيلَ فِي النَّهارِ</w:t>
      </w:r>
      <w:r w:rsidR="009A58AC" w:rsidRPr="00524C63">
        <w:rPr>
          <w:rtl/>
        </w:rPr>
        <w:t>،</w:t>
      </w:r>
      <w:r w:rsidRPr="00524C63">
        <w:rPr>
          <w:rtl/>
        </w:rPr>
        <w:t xml:space="preserve"> وَتُولِجُ النَّهارَ فِي اللَّيْلِ</w:t>
      </w:r>
      <w:r w:rsidR="009A58AC" w:rsidRPr="00524C63">
        <w:rPr>
          <w:rtl/>
        </w:rPr>
        <w:t>،</w:t>
      </w:r>
      <w:r w:rsidRPr="00524C63">
        <w:rPr>
          <w:rtl/>
        </w:rPr>
        <w:t xml:space="preserve"> وَتُخْرِجُ الحَيَّ</w:t>
      </w:r>
      <w:r w:rsidRPr="00524C63">
        <w:rPr>
          <w:rFonts w:hint="cs"/>
          <w:rtl/>
        </w:rPr>
        <w:t xml:space="preserve"> </w:t>
      </w:r>
      <w:r w:rsidRPr="00524C63">
        <w:rPr>
          <w:rtl/>
        </w:rPr>
        <w:t>مِنَ المَيِّتِ</w:t>
      </w:r>
      <w:r w:rsidR="009A58AC" w:rsidRPr="00524C63">
        <w:rPr>
          <w:rtl/>
        </w:rPr>
        <w:t>،</w:t>
      </w:r>
      <w:r w:rsidRPr="00524C63">
        <w:rPr>
          <w:rtl/>
        </w:rPr>
        <w:t xml:space="preserve"> وَتُخْرِجُ المَيِّتَ مِنَ الحَيِّ</w:t>
      </w:r>
      <w:r w:rsidR="009A58AC" w:rsidRPr="00524C63">
        <w:rPr>
          <w:rtl/>
        </w:rPr>
        <w:t>،</w:t>
      </w:r>
      <w:r w:rsidRPr="00524C63">
        <w:rPr>
          <w:rtl/>
        </w:rPr>
        <w:t xml:space="preserve"> وَتَرْزُقُ مَنْ تَشاءُ بِغَيْرِ حِسابٍ</w:t>
      </w:r>
      <w:r w:rsidR="009A58AC" w:rsidRPr="00524C63">
        <w:rPr>
          <w:rtl/>
        </w:rPr>
        <w:t>،</w:t>
      </w:r>
      <w:r w:rsidRPr="00524C63">
        <w:rPr>
          <w:rtl/>
        </w:rPr>
        <w:t xml:space="preserve"> لا إِلهَ إِلاّ أَنْتَ</w:t>
      </w:r>
      <w:r w:rsidR="009A58AC" w:rsidRPr="00524C63">
        <w:rPr>
          <w:rtl/>
        </w:rPr>
        <w:t>،</w:t>
      </w:r>
      <w:r w:rsidRPr="00524C63">
        <w:rPr>
          <w:rtl/>
        </w:rPr>
        <w:t xml:space="preserve"> سُبْحانَكَ</w:t>
      </w:r>
      <w:r w:rsidR="009A58AC" w:rsidRPr="00524C63">
        <w:rPr>
          <w:rtl/>
        </w:rPr>
        <w:t>،</w:t>
      </w:r>
      <w:r w:rsidRPr="00524C63">
        <w:rPr>
          <w:rtl/>
        </w:rPr>
        <w:t xml:space="preserve"> اللّهُمَّ وَبِحَمْدِكَ</w:t>
      </w:r>
      <w:r w:rsidR="009A58AC" w:rsidRPr="00524C63">
        <w:rPr>
          <w:rtl/>
        </w:rPr>
        <w:t>،</w:t>
      </w:r>
      <w:r w:rsidRPr="00524C63">
        <w:rPr>
          <w:rtl/>
        </w:rPr>
        <w:t xml:space="preserve"> مَنْ ذا يَعْرِفُ قَدْرَكَ فَلا يَخافُكَ</w:t>
      </w:r>
      <w:r w:rsidR="009A58AC" w:rsidRPr="00524C63">
        <w:rPr>
          <w:rtl/>
        </w:rPr>
        <w:t>،</w:t>
      </w:r>
      <w:r w:rsidRPr="00524C63">
        <w:rPr>
          <w:rtl/>
        </w:rPr>
        <w:t xml:space="preserve"> وَمَنْ ذا يَعْلَمُ ما أَنْتَ فَلا يَهابُكَ</w:t>
      </w:r>
      <w:r w:rsidR="003C7C01" w:rsidRPr="00524C63">
        <w:rPr>
          <w:rtl/>
        </w:rPr>
        <w:t>.</w:t>
      </w:r>
      <w:r w:rsidRPr="00524C63">
        <w:rPr>
          <w:rFonts w:hint="cs"/>
          <w:rtl/>
        </w:rPr>
        <w:t xml:space="preserve"> </w:t>
      </w:r>
      <w:r w:rsidRPr="00524C63">
        <w:rPr>
          <w:rtl/>
        </w:rPr>
        <w:t>أَلَّفْتَ بِقُدْرَتِكَ الفِرَقَ</w:t>
      </w:r>
      <w:r w:rsidR="009A58AC" w:rsidRPr="00524C63">
        <w:rPr>
          <w:rtl/>
        </w:rPr>
        <w:t>،</w:t>
      </w:r>
      <w:r w:rsidRPr="00524C63">
        <w:rPr>
          <w:rtl/>
        </w:rPr>
        <w:t xml:space="preserve"> وَفَلَقْتَ بِلُطْفِكَ الفَلَقَ</w:t>
      </w:r>
      <w:r w:rsidR="009A58AC" w:rsidRPr="00524C63">
        <w:rPr>
          <w:rtl/>
        </w:rPr>
        <w:t>،</w:t>
      </w:r>
      <w:r w:rsidRPr="00524C63">
        <w:rPr>
          <w:rtl/>
        </w:rPr>
        <w:t xml:space="preserve"> وَأَنَرْتَ بِكَرَمِكَ دَياجيَ الغَسَقِ</w:t>
      </w:r>
      <w:r w:rsidR="009A58AC" w:rsidRPr="00524C63">
        <w:rPr>
          <w:rtl/>
        </w:rPr>
        <w:t>،</w:t>
      </w:r>
      <w:r w:rsidRPr="00524C63">
        <w:rPr>
          <w:rtl/>
        </w:rPr>
        <w:t xml:space="preserve"> وَأَنْهَرْتَ المِياهَ مِنَ الصُّمِّ الصَّياخِيدِ عَذْباً وَاُجاجاً</w:t>
      </w:r>
      <w:r w:rsidR="009A58AC" w:rsidRPr="00524C63">
        <w:rPr>
          <w:rtl/>
        </w:rPr>
        <w:t>،</w:t>
      </w:r>
      <w:r w:rsidRPr="00524C63">
        <w:rPr>
          <w:rtl/>
        </w:rPr>
        <w:t xml:space="preserve"> وَأَنْزَلْتَ مِنَ المُعْصِراتِ ماءً ثَجَّاجاً</w:t>
      </w:r>
      <w:r w:rsidR="009A58AC" w:rsidRPr="00524C63">
        <w:rPr>
          <w:rtl/>
        </w:rPr>
        <w:t>،</w:t>
      </w:r>
      <w:r w:rsidRPr="00524C63">
        <w:rPr>
          <w:rtl/>
        </w:rPr>
        <w:t xml:space="preserve"> وَجَعَلْتَ الشَّمْسَ وَالقَمَرَ لِلْبَرِيَّةِ سِراجاً وَهّاجاً</w:t>
      </w:r>
      <w:r w:rsidR="009A58AC" w:rsidRPr="00524C63">
        <w:rPr>
          <w:rtl/>
        </w:rPr>
        <w:t>،</w:t>
      </w:r>
      <w:r w:rsidRPr="00524C63">
        <w:rPr>
          <w:rtl/>
        </w:rPr>
        <w:t xml:space="preserve"> مِنْ غَيْرِ أَنْ تُمارِسَ فِيما ابْتَدَأْتَ بِهِ لُغُوباً وَلا عِلاجاً</w:t>
      </w:r>
      <w:r w:rsidR="009A58AC" w:rsidRPr="00524C63">
        <w:rPr>
          <w:rtl/>
        </w:rPr>
        <w:t>،</w:t>
      </w:r>
      <w:r w:rsidRPr="00524C63">
        <w:rPr>
          <w:rtl/>
        </w:rPr>
        <w:t xml:space="preserve"> فَيا مَنْ تَوَحَّدَ بِالعِزِّ وَالبَقاءِ</w:t>
      </w:r>
      <w:r w:rsidR="009A58AC" w:rsidRPr="00524C63">
        <w:rPr>
          <w:rtl/>
        </w:rPr>
        <w:t>،</w:t>
      </w:r>
      <w:r w:rsidRPr="00524C63">
        <w:rPr>
          <w:rtl/>
        </w:rPr>
        <w:t xml:space="preserve"> وَقَهَرَ عِبادَهُ بِالمَوْتِ وَالفَناءِ</w:t>
      </w:r>
      <w:r w:rsidR="009A58AC" w:rsidRPr="00524C63">
        <w:rPr>
          <w:rtl/>
        </w:rPr>
        <w:t>،</w:t>
      </w:r>
      <w:r w:rsidRPr="00524C63">
        <w:rPr>
          <w:rtl/>
        </w:rPr>
        <w:t xml:space="preserve"> صَلِّ عَلى مُحَمَّدٍ وَآلِهِ الأَتْقِياءِ</w:t>
      </w:r>
      <w:r w:rsidR="009A58AC" w:rsidRPr="00524C63">
        <w:rPr>
          <w:rtl/>
        </w:rPr>
        <w:t>،</w:t>
      </w:r>
      <w:r w:rsidRPr="00524C63">
        <w:rPr>
          <w:rtl/>
        </w:rPr>
        <w:t xml:space="preserve"> وَاسْمَعْ نِدائِي</w:t>
      </w:r>
      <w:r w:rsidR="009A58AC" w:rsidRPr="00524C63">
        <w:rPr>
          <w:rtl/>
        </w:rPr>
        <w:t>،</w:t>
      </w:r>
      <w:r w:rsidRPr="00524C63">
        <w:rPr>
          <w:rtl/>
        </w:rPr>
        <w:t xml:space="preserve"> وَاسْتَجِبْ دُعائِي</w:t>
      </w:r>
      <w:r w:rsidR="009A58AC" w:rsidRPr="00524C63">
        <w:rPr>
          <w:rtl/>
        </w:rPr>
        <w:t>،</w:t>
      </w:r>
      <w:r w:rsidRPr="00524C63">
        <w:rPr>
          <w:rtl/>
        </w:rPr>
        <w:t xml:space="preserve"> وَحَقِّقْ بِفَضْلِكَ أَمَلِي وَرَجائِي</w:t>
      </w:r>
      <w:r w:rsidR="009A58AC" w:rsidRPr="00524C63">
        <w:rPr>
          <w:rtl/>
        </w:rPr>
        <w:t>،</w:t>
      </w:r>
      <w:r w:rsidRPr="00524C63">
        <w:rPr>
          <w:rtl/>
        </w:rPr>
        <w:t xml:space="preserve"> يا خَيْرَ مَنْ دُعِيَ لِكَشْفِ الضُّرِ</w:t>
      </w:r>
      <w:r w:rsidR="009A58AC" w:rsidRPr="00524C63">
        <w:rPr>
          <w:rtl/>
        </w:rPr>
        <w:t>،</w:t>
      </w:r>
      <w:r w:rsidRPr="00524C63">
        <w:rPr>
          <w:rtl/>
        </w:rPr>
        <w:t xml:space="preserve"> وَالمَأْمُولِ لِكُلِ</w:t>
      </w:r>
      <w:r w:rsidRPr="00524C63">
        <w:rPr>
          <w:rFonts w:hint="cs"/>
          <w:rtl/>
        </w:rPr>
        <w:t xml:space="preserve"> </w:t>
      </w:r>
      <w:r w:rsidRPr="003C7C01">
        <w:rPr>
          <w:rStyle w:val="libFootnotenumChar"/>
          <w:rFonts w:hint="cs"/>
          <w:rtl/>
        </w:rPr>
        <w:t>(5)</w:t>
      </w:r>
      <w:r w:rsidRPr="00524C63">
        <w:rPr>
          <w:rtl/>
        </w:rPr>
        <w:t xml:space="preserve"> عُسْرٍ وَيُسْرٍ</w:t>
      </w:r>
      <w:r w:rsidR="009A58AC" w:rsidRPr="00524C63">
        <w:rPr>
          <w:rtl/>
        </w:rPr>
        <w:t>،</w:t>
      </w:r>
      <w:r w:rsidRPr="00524C63">
        <w:rPr>
          <w:rtl/>
        </w:rPr>
        <w:t xml:space="preserve"> بِكَ أَنْزَلْتُ حاجَتِي فَلا تَرُدَّنِي مِنْ سَنِيِّ</w:t>
      </w:r>
      <w:r w:rsidRPr="00524C63">
        <w:rPr>
          <w:rFonts w:hint="cs"/>
          <w:rtl/>
        </w:rPr>
        <w:t xml:space="preserve"> </w:t>
      </w:r>
      <w:r w:rsidRPr="003C7C01">
        <w:rPr>
          <w:rStyle w:val="libFootnotenumChar"/>
          <w:rFonts w:hint="cs"/>
          <w:rtl/>
        </w:rPr>
        <w:t>(6)</w:t>
      </w:r>
      <w:r w:rsidRPr="00524C63">
        <w:rPr>
          <w:rtl/>
        </w:rPr>
        <w:t xml:space="preserve"> مَواهِبِكَ خائِباً</w:t>
      </w:r>
      <w:r w:rsidR="009A58AC" w:rsidRPr="00524C63">
        <w:rPr>
          <w:rtl/>
        </w:rPr>
        <w:t>،</w:t>
      </w:r>
      <w:r w:rsidRPr="00524C63">
        <w:rPr>
          <w:rtl/>
        </w:rPr>
        <w:t xml:space="preserve"> يا كَرِيمُ يا كَرِيمُ يا كَرِيمُ</w:t>
      </w:r>
      <w:r w:rsidRPr="00524C63">
        <w:rPr>
          <w:rFonts w:hint="cs"/>
          <w:rtl/>
        </w:rPr>
        <w:t xml:space="preserve"> </w:t>
      </w:r>
      <w:r w:rsidRPr="003C7C01">
        <w:rPr>
          <w:rStyle w:val="libFootnotenumChar"/>
          <w:rFonts w:hint="cs"/>
          <w:rtl/>
        </w:rPr>
        <w:t>(7)</w:t>
      </w:r>
      <w:r w:rsidR="009A58AC" w:rsidRPr="00524C63">
        <w:rPr>
          <w:rtl/>
        </w:rPr>
        <w:t>،</w:t>
      </w:r>
      <w:r w:rsidRPr="00524C63">
        <w:rPr>
          <w:rtl/>
        </w:rPr>
        <w:t xml:space="preserve"> بِرَحْمَتِكَ يا أرْحَمَ الرّاحِمِينَ</w:t>
      </w:r>
      <w:r w:rsidR="009A58AC" w:rsidRPr="00524C63">
        <w:rPr>
          <w:rtl/>
        </w:rPr>
        <w:t>،</w:t>
      </w:r>
      <w:r w:rsidRPr="00524C63">
        <w:rPr>
          <w:rtl/>
        </w:rPr>
        <w:t xml:space="preserve"> وَصَلَّى الله عَلى خَيْرِ خَلْقِهِ مُحَمَّدٍ وَآلِهِ أَجْمَعِينَ</w:t>
      </w:r>
      <w:r w:rsidR="003C7C01">
        <w:rPr>
          <w:rtl/>
          <w:lang w:bidi="fa-IR"/>
        </w:rPr>
        <w:t>.</w:t>
      </w:r>
      <w:r>
        <w:rPr>
          <w:rFonts w:hint="cs"/>
          <w:rtl/>
        </w:rPr>
        <w:t xml:space="preserve"> </w:t>
      </w:r>
      <w:r>
        <w:rPr>
          <w:rtl/>
        </w:rPr>
        <w:t>ثُمَّ اسجد وَقُلْ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lang w:bidi="fa-IR"/>
        </w:rPr>
      </w:pPr>
      <w:r>
        <w:rPr>
          <w:rFonts w:hint="cs"/>
          <w:rtl/>
        </w:rPr>
        <w:t>1</w:t>
      </w:r>
      <w:r w:rsidR="003C7C01">
        <w:rPr>
          <w:rFonts w:hint="cs"/>
          <w:rtl/>
        </w:rPr>
        <w:t xml:space="preserve"> - </w:t>
      </w:r>
      <w:r>
        <w:rPr>
          <w:rFonts w:hint="cs"/>
          <w:rtl/>
        </w:rPr>
        <w:t>في البحار وخ</w:t>
      </w:r>
      <w:r w:rsidR="009A58AC">
        <w:rPr>
          <w:rFonts w:hint="cs"/>
          <w:rtl/>
        </w:rPr>
        <w:t>:</w:t>
      </w:r>
      <w:r>
        <w:rPr>
          <w:rFonts w:hint="cs"/>
          <w:rtl/>
        </w:rPr>
        <w:t xml:space="preserve"> </w:t>
      </w:r>
      <w:r>
        <w:rPr>
          <w:rFonts w:hint="cs"/>
          <w:rtl/>
          <w:lang w:bidi="fa-IR"/>
        </w:rPr>
        <w:t>«صاقبا</w:t>
      </w:r>
      <w:r>
        <w:rPr>
          <w:rFonts w:hint="cs"/>
          <w:rtl/>
        </w:rPr>
        <w:t>ً</w:t>
      </w:r>
      <w:r>
        <w:rPr>
          <w:rFonts w:hint="cs"/>
          <w:rtl/>
          <w:lang w:bidi="fa-IR"/>
        </w:rPr>
        <w:t>»</w:t>
      </w:r>
      <w:r w:rsidR="003C7C01">
        <w:rPr>
          <w:rFonts w:hint="cs"/>
          <w:rtl/>
          <w:lang w:bidi="fa-IR"/>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السُّؤل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والسّلامة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الاعداء</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كلِّ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باب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lang w:bidi="fa-IR"/>
        </w:rPr>
      </w:pPr>
      <w:r>
        <w:rPr>
          <w:rFonts w:hint="cs"/>
          <w:rtl/>
        </w:rPr>
        <w:t>7</w:t>
      </w:r>
      <w:r w:rsidR="003C7C01">
        <w:rPr>
          <w:rFonts w:hint="cs"/>
          <w:rtl/>
        </w:rPr>
        <w:t xml:space="preserve"> - </w:t>
      </w:r>
      <w:r>
        <w:rPr>
          <w:rFonts w:hint="cs"/>
          <w:rtl/>
        </w:rPr>
        <w:t>في نسخة من البحار</w:t>
      </w:r>
      <w:r w:rsidR="009A58AC">
        <w:rPr>
          <w:rFonts w:hint="cs"/>
          <w:rtl/>
        </w:rPr>
        <w:t>:</w:t>
      </w:r>
      <w:r>
        <w:rPr>
          <w:rFonts w:hint="cs"/>
          <w:rtl/>
        </w:rPr>
        <w:t xml:space="preserve"> </w:t>
      </w:r>
      <w:r>
        <w:rPr>
          <w:rFonts w:hint="cs"/>
          <w:rtl/>
          <w:lang w:bidi="fa-IR"/>
        </w:rPr>
        <w:t>«</w:t>
      </w:r>
      <w:r>
        <w:rPr>
          <w:rFonts w:hint="cs"/>
          <w:rtl/>
        </w:rPr>
        <w:t>يا كريم لا حولَ ولا قوة إلّا بالله العليّ العظيم</w:t>
      </w:r>
      <w:r>
        <w:rPr>
          <w:rFonts w:hint="cs"/>
          <w:rtl/>
          <w:lang w:bidi="fa-IR"/>
        </w:rPr>
        <w:t>»</w:t>
      </w:r>
      <w:r w:rsidR="003C7C01">
        <w:rPr>
          <w:rFonts w:hint="cs"/>
          <w:rtl/>
          <w:lang w:bidi="fa-IR"/>
        </w:rPr>
        <w:t>.</w:t>
      </w:r>
    </w:p>
    <w:p w:rsidR="001B329E" w:rsidRDefault="001B329E" w:rsidP="001B329E">
      <w:pPr>
        <w:pStyle w:val="libNormal"/>
        <w:rPr>
          <w:rtl/>
        </w:rPr>
      </w:pPr>
      <w:r>
        <w:rPr>
          <w:rtl/>
        </w:rPr>
        <w:br w:type="page"/>
      </w:r>
    </w:p>
    <w:p w:rsidR="001B329E" w:rsidRPr="00A651C7" w:rsidRDefault="001B329E" w:rsidP="00524C63">
      <w:pPr>
        <w:pStyle w:val="libBold2"/>
        <w:rPr>
          <w:rtl/>
        </w:rPr>
      </w:pPr>
      <w:r>
        <w:rPr>
          <w:rtl/>
        </w:rPr>
        <w:lastRenderedPageBreak/>
        <w:t>ِ</w:t>
      </w:r>
      <w:r w:rsidRPr="004414AD">
        <w:rPr>
          <w:rtl/>
        </w:rPr>
        <w:t xml:space="preserve"> </w:t>
      </w:r>
      <w:r w:rsidRPr="003C7C01">
        <w:rPr>
          <w:rtl/>
        </w:rPr>
        <w:t>إلهِي قَلْبِي مَحْجُوبٌ</w:t>
      </w:r>
      <w:r w:rsidR="009A58AC">
        <w:rPr>
          <w:rtl/>
        </w:rPr>
        <w:t>،</w:t>
      </w:r>
      <w:r w:rsidRPr="003C7C01">
        <w:rPr>
          <w:rtl/>
        </w:rPr>
        <w:t xml:space="preserve"> وَنَفْسِي مَعْيُوبٌ</w:t>
      </w:r>
      <w:r w:rsidR="009A58AC">
        <w:rPr>
          <w:rtl/>
        </w:rPr>
        <w:t>،</w:t>
      </w:r>
      <w:r w:rsidRPr="003C7C01">
        <w:rPr>
          <w:rtl/>
        </w:rPr>
        <w:t xml:space="preserve"> وَعَقْلِي مَغْلُوبٌ</w:t>
      </w:r>
      <w:r w:rsidR="009A58AC">
        <w:rPr>
          <w:rtl/>
        </w:rPr>
        <w:t>،</w:t>
      </w:r>
      <w:r w:rsidRPr="003C7C01">
        <w:rPr>
          <w:rtl/>
        </w:rPr>
        <w:t xml:space="preserve"> وَهُوَائِي غالِبٌ</w:t>
      </w:r>
      <w:r w:rsidR="009A58AC">
        <w:rPr>
          <w:rtl/>
        </w:rPr>
        <w:t>،</w:t>
      </w:r>
      <w:r w:rsidRPr="003C7C01">
        <w:rPr>
          <w:rtl/>
        </w:rPr>
        <w:t xml:space="preserve"> وَطاعَتِي قَلِيلٌ</w:t>
      </w:r>
      <w:r w:rsidR="009A58AC">
        <w:rPr>
          <w:rtl/>
        </w:rPr>
        <w:t>،</w:t>
      </w:r>
      <w:r w:rsidRPr="003C7C01">
        <w:rPr>
          <w:rtl/>
        </w:rPr>
        <w:t xml:space="preserve"> وَمَعْصِيَتِي كَثِيرٌ</w:t>
      </w:r>
      <w:r w:rsidR="009A58AC">
        <w:rPr>
          <w:rtl/>
        </w:rPr>
        <w:t>،</w:t>
      </w:r>
      <w:r w:rsidRPr="003C7C01">
        <w:rPr>
          <w:rtl/>
        </w:rPr>
        <w:t xml:space="preserve"> وَلِسانِي مُقِرُّ بِالذُّنُوبِ</w:t>
      </w:r>
      <w:r w:rsidR="009A58AC">
        <w:rPr>
          <w:rtl/>
        </w:rPr>
        <w:t>،</w:t>
      </w:r>
      <w:r w:rsidRPr="003C7C01">
        <w:rPr>
          <w:rtl/>
        </w:rPr>
        <w:t xml:space="preserve"> فَكَيْفَ حِيلَتِي يا سَتَّارَ العُيُوبِ</w:t>
      </w:r>
      <w:r w:rsidR="009A58AC">
        <w:rPr>
          <w:rtl/>
        </w:rPr>
        <w:t>،</w:t>
      </w:r>
      <w:r w:rsidRPr="003C7C01">
        <w:rPr>
          <w:rtl/>
        </w:rPr>
        <w:t xml:space="preserve"> وَيا عَلامَ الغُيُوبِ</w:t>
      </w:r>
      <w:r w:rsidR="009A58AC">
        <w:rPr>
          <w:rtl/>
        </w:rPr>
        <w:t>،</w:t>
      </w:r>
      <w:r w:rsidRPr="003C7C01">
        <w:rPr>
          <w:rtl/>
        </w:rPr>
        <w:t xml:space="preserve"> وَياكاشِفَ الكُرُوبِ</w:t>
      </w:r>
      <w:r w:rsidR="009A58AC">
        <w:rPr>
          <w:rtl/>
        </w:rPr>
        <w:t>،</w:t>
      </w:r>
      <w:r w:rsidRPr="003C7C01">
        <w:rPr>
          <w:rtl/>
        </w:rPr>
        <w:t xml:space="preserve"> إِغْفِر ذُنُوبِي كُلَّها بِحُرْمَةِ مُحَمَّدٍ وَآلِ مُحَمَّدٍ</w:t>
      </w:r>
      <w:r w:rsidR="009A58AC">
        <w:rPr>
          <w:rtl/>
        </w:rPr>
        <w:t>،</w:t>
      </w:r>
      <w:r w:rsidRPr="003C7C01">
        <w:rPr>
          <w:rtl/>
        </w:rPr>
        <w:t xml:space="preserve"> يا غَفّارُ يا غَفّارُ يا غَفّارُ</w:t>
      </w:r>
      <w:r w:rsidR="009A58AC">
        <w:rPr>
          <w:rtl/>
        </w:rPr>
        <w:t>،</w:t>
      </w:r>
      <w:r w:rsidRPr="003C7C01">
        <w:rPr>
          <w:rtl/>
        </w:rPr>
        <w:t xml:space="preserve"> بِرَحْمَتِكَ يا أرْحَمَ الرّاحِمِينَ</w:t>
      </w:r>
      <w:r w:rsidRPr="003C7C01">
        <w:rPr>
          <w:rFonts w:hint="cs"/>
          <w:rtl/>
        </w:rPr>
        <w:t xml:space="preserve"> </w:t>
      </w:r>
      <w:r w:rsidRPr="003C7C01">
        <w:rPr>
          <w:rStyle w:val="libFootnotenumChar"/>
          <w:rFonts w:hint="cs"/>
          <w:rtl/>
        </w:rPr>
        <w:t>(1)</w:t>
      </w:r>
      <w:r w:rsidR="003C7C01">
        <w:rPr>
          <w:rtl/>
        </w:rPr>
        <w:t>.</w:t>
      </w:r>
    </w:p>
    <w:p w:rsidR="001B329E" w:rsidRDefault="001B329E" w:rsidP="00524C63">
      <w:pPr>
        <w:pStyle w:val="libBold2"/>
        <w:rPr>
          <w:rtl/>
        </w:rPr>
      </w:pPr>
      <w:r w:rsidRPr="00A651C7">
        <w:rPr>
          <w:rtl/>
        </w:rPr>
        <w:t>أقول</w:t>
      </w:r>
      <w:r w:rsidR="009A58AC">
        <w:rPr>
          <w:rtl/>
        </w:rPr>
        <w:t>:</w:t>
      </w:r>
      <w:r>
        <w:rPr>
          <w:rtl/>
        </w:rPr>
        <w:t xml:space="preserve"> قد أورد العلامة المجلسي رض هذا الدُّعاء في كتابي الدُّعاء والصلاة من (البحار) وذيله في كتاب الصلاة بشرح وتوضيح</w:t>
      </w:r>
      <w:r w:rsidR="009A58AC">
        <w:rPr>
          <w:rtl/>
        </w:rPr>
        <w:t>،</w:t>
      </w:r>
      <w:r>
        <w:rPr>
          <w:rtl/>
        </w:rPr>
        <w:t xml:space="preserve"> وقالَ</w:t>
      </w:r>
      <w:r w:rsidR="009A58AC">
        <w:rPr>
          <w:rtl/>
        </w:rPr>
        <w:t>:</w:t>
      </w:r>
      <w:r>
        <w:rPr>
          <w:rtl/>
        </w:rPr>
        <w:t xml:space="preserve"> إنّ هذا الدُّعاء من الأدعية المشهورة</w:t>
      </w:r>
      <w:r w:rsidR="009A58AC">
        <w:rPr>
          <w:rtl/>
        </w:rPr>
        <w:t>،</w:t>
      </w:r>
      <w:r>
        <w:rPr>
          <w:rtl/>
        </w:rPr>
        <w:t xml:space="preserve"> ولَمْ أَجده في </w:t>
      </w:r>
      <w:r>
        <w:rPr>
          <w:rFonts w:hint="cs"/>
          <w:rtl/>
        </w:rPr>
        <w:t>المعتبرة إلّا في</w:t>
      </w:r>
      <w:r>
        <w:rPr>
          <w:rtl/>
        </w:rPr>
        <w:t xml:space="preserve"> المصباح </w:t>
      </w:r>
      <w:r>
        <w:rPr>
          <w:rFonts w:hint="cs"/>
          <w:rtl/>
        </w:rPr>
        <w:t>ا</w:t>
      </w:r>
      <w:r>
        <w:rPr>
          <w:rtl/>
        </w:rPr>
        <w:t xml:space="preserve">لسيد ابن باقي </w:t>
      </w:r>
      <w:r>
        <w:rPr>
          <w:rFonts w:hint="cs"/>
          <w:rtl/>
        </w:rPr>
        <w:t>رحمة الله عليه</w:t>
      </w:r>
      <w:r w:rsidR="003C7C01">
        <w:rPr>
          <w:rFonts w:hint="cs"/>
          <w:rtl/>
        </w:rPr>
        <w:t>.</w:t>
      </w:r>
      <w:r>
        <w:rPr>
          <w:rFonts w:hint="cs"/>
          <w:rtl/>
        </w:rPr>
        <w:t xml:space="preserve"> </w:t>
      </w:r>
      <w:r>
        <w:rPr>
          <w:rtl/>
        </w:rPr>
        <w:t>وقالَ أيضاً</w:t>
      </w:r>
      <w:r w:rsidR="009A58AC">
        <w:rPr>
          <w:rtl/>
        </w:rPr>
        <w:t>:</w:t>
      </w:r>
      <w:r>
        <w:rPr>
          <w:rtl/>
        </w:rPr>
        <w:t xml:space="preserve"> </w:t>
      </w:r>
      <w:r>
        <w:rPr>
          <w:rFonts w:hint="cs"/>
          <w:rtl/>
        </w:rPr>
        <w:t>و</w:t>
      </w:r>
      <w:r>
        <w:rPr>
          <w:rtl/>
        </w:rPr>
        <w:t xml:space="preserve">المشهور </w:t>
      </w:r>
      <w:r>
        <w:rPr>
          <w:rFonts w:hint="cs"/>
          <w:rtl/>
        </w:rPr>
        <w:t>قراءته</w:t>
      </w:r>
      <w:r>
        <w:rPr>
          <w:rtl/>
        </w:rPr>
        <w:t xml:space="preserve"> بعد فريضة </w:t>
      </w:r>
      <w:r>
        <w:rPr>
          <w:rFonts w:hint="cs"/>
          <w:rtl/>
        </w:rPr>
        <w:t>الفجر</w:t>
      </w:r>
      <w:r w:rsidR="009A58AC">
        <w:rPr>
          <w:rtl/>
        </w:rPr>
        <w:t>،</w:t>
      </w:r>
      <w:r>
        <w:rPr>
          <w:rtl/>
        </w:rPr>
        <w:t xml:space="preserve"> وابن </w:t>
      </w:r>
      <w:r>
        <w:rPr>
          <w:rFonts w:hint="cs"/>
          <w:rtl/>
        </w:rPr>
        <w:t>ال</w:t>
      </w:r>
      <w:r>
        <w:rPr>
          <w:rtl/>
        </w:rPr>
        <w:t xml:space="preserve">باقي رواه بعد </w:t>
      </w:r>
      <w:r>
        <w:rPr>
          <w:rFonts w:hint="cs"/>
          <w:rtl/>
        </w:rPr>
        <w:t>ال</w:t>
      </w:r>
      <w:r>
        <w:rPr>
          <w:rtl/>
        </w:rPr>
        <w:t xml:space="preserve">نافلة </w:t>
      </w:r>
      <w:r>
        <w:rPr>
          <w:rFonts w:hint="cs"/>
          <w:rtl/>
        </w:rPr>
        <w:t>والكلّ</w:t>
      </w:r>
      <w:r>
        <w:rPr>
          <w:rtl/>
        </w:rPr>
        <w:t xml:space="preserve"> حسن</w:t>
      </w:r>
      <w:r w:rsidR="003C7C01">
        <w:rPr>
          <w:rtl/>
        </w:rPr>
        <w:t>.</w:t>
      </w:r>
    </w:p>
    <w:p w:rsidR="001B329E" w:rsidRDefault="001B329E" w:rsidP="001B329E">
      <w:pPr>
        <w:pStyle w:val="Heading3Center"/>
        <w:rPr>
          <w:rtl/>
        </w:rPr>
      </w:pPr>
      <w:bookmarkStart w:id="152" w:name="_Toc415300826"/>
      <w:bookmarkStart w:id="153" w:name="_Toc426799361"/>
      <w:r>
        <w:rPr>
          <w:rtl/>
        </w:rPr>
        <w:t>دُعاء كميل بن زياد (رض)</w:t>
      </w:r>
      <w:bookmarkEnd w:id="152"/>
      <w:bookmarkEnd w:id="153"/>
    </w:p>
    <w:p w:rsidR="001B329E" w:rsidRDefault="001B329E" w:rsidP="003C7C01">
      <w:pPr>
        <w:pStyle w:val="libNormal"/>
        <w:rPr>
          <w:rtl/>
        </w:rPr>
      </w:pPr>
      <w:r>
        <w:rPr>
          <w:rtl/>
        </w:rPr>
        <w:t>وَهُوَ من الدّعوات المعروفة</w:t>
      </w:r>
      <w:r w:rsidR="003C7C01">
        <w:rPr>
          <w:rtl/>
        </w:rPr>
        <w:t>.</w:t>
      </w:r>
      <w:r>
        <w:rPr>
          <w:rtl/>
        </w:rPr>
        <w:t xml:space="preserve"> قالَ العلاّمة المجلسي (رض)</w:t>
      </w:r>
      <w:r w:rsidR="009A58AC">
        <w:rPr>
          <w:rtl/>
        </w:rPr>
        <w:t>:</w:t>
      </w:r>
      <w:r>
        <w:rPr>
          <w:rtl/>
        </w:rPr>
        <w:t xml:space="preserve"> إنّه أفضل الأدعية</w:t>
      </w:r>
      <w:r w:rsidR="009A58AC">
        <w:rPr>
          <w:rtl/>
        </w:rPr>
        <w:t>،</w:t>
      </w:r>
      <w:r>
        <w:rPr>
          <w:rtl/>
        </w:rPr>
        <w:t xml:space="preserve"> وَهُوَ دعاء الخضر </w:t>
      </w:r>
      <w:r w:rsidRPr="003C7C01">
        <w:rPr>
          <w:rStyle w:val="libAlaemChar"/>
          <w:rtl/>
        </w:rPr>
        <w:t>عليه‌السلام</w:t>
      </w:r>
      <w:r>
        <w:rPr>
          <w:rtl/>
        </w:rPr>
        <w:t xml:space="preserve"> وقد علّمه أمير المؤمنين </w:t>
      </w:r>
      <w:r w:rsidRPr="003C7C01">
        <w:rPr>
          <w:rStyle w:val="libAlaemChar"/>
          <w:rtl/>
        </w:rPr>
        <w:t>عليه‌السلام</w:t>
      </w:r>
      <w:r>
        <w:rPr>
          <w:rtl/>
        </w:rPr>
        <w:t xml:space="preserve"> كميلاً</w:t>
      </w:r>
      <w:r w:rsidR="009A58AC">
        <w:rPr>
          <w:rtl/>
        </w:rPr>
        <w:t>،</w:t>
      </w:r>
      <w:r>
        <w:rPr>
          <w:rtl/>
        </w:rPr>
        <w:t xml:space="preserve"> وَهُوَ من خواص أصحابه</w:t>
      </w:r>
      <w:r w:rsidR="009A58AC">
        <w:rPr>
          <w:rtl/>
        </w:rPr>
        <w:t>،</w:t>
      </w:r>
      <w:r>
        <w:rPr>
          <w:rtl/>
        </w:rPr>
        <w:t xml:space="preserve"> ويدعى به في ليلة النصف من شعبان</w:t>
      </w:r>
      <w:r w:rsidR="009A58AC">
        <w:rPr>
          <w:rtl/>
        </w:rPr>
        <w:t>،</w:t>
      </w:r>
      <w:r>
        <w:rPr>
          <w:rtl/>
        </w:rPr>
        <w:t xml:space="preserve"> وليلة الجُمعة</w:t>
      </w:r>
      <w:r w:rsidR="009A58AC">
        <w:rPr>
          <w:rtl/>
        </w:rPr>
        <w:t>،</w:t>
      </w:r>
      <w:r>
        <w:rPr>
          <w:rtl/>
        </w:rPr>
        <w:t xml:space="preserve"> ويجدي في كفاية شرّ الأعداء</w:t>
      </w:r>
      <w:r w:rsidR="009A58AC">
        <w:rPr>
          <w:rtl/>
        </w:rPr>
        <w:t>،</w:t>
      </w:r>
      <w:r>
        <w:rPr>
          <w:rtl/>
        </w:rPr>
        <w:t xml:space="preserve"> وفي فتح باب الرزق</w:t>
      </w:r>
      <w:r w:rsidR="009A58AC">
        <w:rPr>
          <w:rtl/>
        </w:rPr>
        <w:t>،</w:t>
      </w:r>
      <w:r>
        <w:rPr>
          <w:rtl/>
        </w:rPr>
        <w:t xml:space="preserve"> وفي غفران الذُّنوب</w:t>
      </w:r>
      <w:r w:rsidR="003C7C01">
        <w:rPr>
          <w:rtl/>
        </w:rPr>
        <w:t>.</w:t>
      </w:r>
      <w:r>
        <w:rPr>
          <w:rtl/>
        </w:rPr>
        <w:t xml:space="preserve"> وقد رواه الشَّيخ والسَّيِّد كلاهما</w:t>
      </w:r>
      <w:r w:rsidR="009A58AC">
        <w:rPr>
          <w:rtl/>
        </w:rPr>
        <w:t>،</w:t>
      </w:r>
      <w:r>
        <w:rPr>
          <w:rtl/>
        </w:rPr>
        <w:t xml:space="preserve"> وانا أرويه عَن كتاب (</w:t>
      </w:r>
      <w:r w:rsidRPr="00524C63">
        <w:rPr>
          <w:rStyle w:val="libBold2Char"/>
          <w:rtl/>
        </w:rPr>
        <w:t>مصباح المتهجِّد</w:t>
      </w:r>
      <w:r>
        <w:rPr>
          <w:rtl/>
        </w:rPr>
        <w:t>) وَهُوَ 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بِرَحْمَتِكَ الَّتِي وَسِعَتْ كُلَّ شَيْ‏ءٍ</w:t>
      </w:r>
      <w:r w:rsidRPr="00524C63">
        <w:rPr>
          <w:rStyle w:val="libBold2Char"/>
        </w:rPr>
        <w:t xml:space="preserve"> </w:t>
      </w:r>
      <w:r w:rsidRPr="00524C63">
        <w:rPr>
          <w:rStyle w:val="libBold2Char"/>
          <w:rtl/>
        </w:rPr>
        <w:t>وَبِقُوَّتِكَ الَّتِي قَهَرْتَ بِهَا كُلَّ شَيْ‏ءٍ وَخَضَعَ لَهَا</w:t>
      </w:r>
      <w:r w:rsidRPr="00524C63">
        <w:rPr>
          <w:rStyle w:val="libBold2Char"/>
        </w:rPr>
        <w:t xml:space="preserve"> </w:t>
      </w:r>
      <w:r w:rsidRPr="00524C63">
        <w:rPr>
          <w:rStyle w:val="libBold2Char"/>
          <w:rtl/>
        </w:rPr>
        <w:t>كُلُّ شَيْ‏ءٍ وَذَلَّ لَهَا كُلُّ شَيْ‏ءٍ وَبِجَبَرُوتِكَ الَّتِي</w:t>
      </w:r>
      <w:r w:rsidRPr="00524C63">
        <w:rPr>
          <w:rStyle w:val="libBold2Char"/>
        </w:rPr>
        <w:t xml:space="preserve"> </w:t>
      </w:r>
      <w:r w:rsidRPr="00524C63">
        <w:rPr>
          <w:rStyle w:val="libBold2Char"/>
          <w:rtl/>
        </w:rPr>
        <w:t>غَلَبْتَ بِهَا كُلَّ شَيْ‏ءٍ وَبِعِزَّتِكَ الَّتِي لاَ يَقُومُ لَهَا</w:t>
      </w:r>
      <w:r w:rsidRPr="00524C63">
        <w:rPr>
          <w:rStyle w:val="libBold2Char"/>
        </w:rPr>
        <w:t xml:space="preserve"> </w:t>
      </w:r>
      <w:r w:rsidRPr="00524C63">
        <w:rPr>
          <w:rStyle w:val="libBold2Char"/>
          <w:rtl/>
        </w:rPr>
        <w:t>شَيْ‏ءٌ وَبِعَظَمَتِكَ الَّتِي مَلَأَتْ كُلَّ شَيْ‏ءٍ وَبِسُلْطَانِكَ</w:t>
      </w:r>
      <w:r w:rsidRPr="00524C63">
        <w:rPr>
          <w:rStyle w:val="libBold2Char"/>
        </w:rPr>
        <w:t xml:space="preserve"> </w:t>
      </w:r>
      <w:r w:rsidRPr="00524C63">
        <w:rPr>
          <w:rStyle w:val="libBold2Char"/>
          <w:rtl/>
        </w:rPr>
        <w:t>الَّذِي عَلاَ كُلَّ شَيْ‏ءٍ وَبِوَجْهِكَ الْبَاقِي بَعْدَ فَنَاءِ كُلِّ</w:t>
      </w:r>
      <w:r w:rsidRPr="00524C63">
        <w:rPr>
          <w:rStyle w:val="libBold2Char"/>
        </w:rPr>
        <w:t xml:space="preserve"> </w:t>
      </w:r>
      <w:r w:rsidRPr="00524C63">
        <w:rPr>
          <w:rStyle w:val="libBold2Char"/>
          <w:rtl/>
        </w:rPr>
        <w:t xml:space="preserve">شَيْ‏ءٍ وَبِأَسْمَائِكَ الَّتِي مَلَأَتْ </w:t>
      </w:r>
      <w:r w:rsidRPr="003C7C01">
        <w:rPr>
          <w:rStyle w:val="libFootnotenumChar"/>
          <w:rtl/>
        </w:rPr>
        <w:t>(</w:t>
      </w:r>
      <w:r w:rsidRPr="003C7C01">
        <w:rPr>
          <w:rStyle w:val="libFootnotenumChar"/>
          <w:rFonts w:hint="cs"/>
          <w:rtl/>
        </w:rPr>
        <w:t>2</w:t>
      </w:r>
      <w:r w:rsidRPr="003C7C01">
        <w:rPr>
          <w:rStyle w:val="libFootnotenumChar"/>
          <w:rtl/>
        </w:rPr>
        <w:t>)</w:t>
      </w:r>
      <w:r w:rsidRPr="00524C63">
        <w:rPr>
          <w:rStyle w:val="libBold2Char"/>
          <w:rtl/>
        </w:rPr>
        <w:t xml:space="preserve"> أَرْكَانَ كُلِّ</w:t>
      </w:r>
      <w:r w:rsidRPr="00524C63">
        <w:rPr>
          <w:rStyle w:val="libBold2Char"/>
        </w:rPr>
        <w:t xml:space="preserve"> </w:t>
      </w:r>
      <w:r w:rsidRPr="00524C63">
        <w:rPr>
          <w:rStyle w:val="libBold2Char"/>
          <w:rtl/>
        </w:rPr>
        <w:t>شَيْ‏ءٍ وَبِعِلْمِكَ الَّذِي أَحَاطَ بِكُلِّ شَيْ‏ءٍ وَبِنُورِ</w:t>
      </w:r>
      <w:r w:rsidRPr="00524C63">
        <w:rPr>
          <w:rStyle w:val="libBold2Char"/>
        </w:rPr>
        <w:t xml:space="preserve"> </w:t>
      </w:r>
      <w:r w:rsidRPr="00524C63">
        <w:rPr>
          <w:rStyle w:val="libBold2Char"/>
          <w:rtl/>
        </w:rPr>
        <w:t>وَجْهِكَ الَّذِي أَضَاءَ لَهُ كُلُّ شَيْ‏ءٍ</w:t>
      </w:r>
      <w:r w:rsidRPr="00524C63">
        <w:rPr>
          <w:rStyle w:val="libBold2Char"/>
          <w:rFonts w:hint="cs"/>
          <w:rtl/>
        </w:rPr>
        <w:t xml:space="preserve"> </w:t>
      </w:r>
      <w:r w:rsidRPr="00524C63">
        <w:rPr>
          <w:rStyle w:val="libBold2Char"/>
          <w:rtl/>
        </w:rPr>
        <w:t>يَا نُورُ يَا قُدُّوسُ يَا أَوَّلَ الْأَوَّلِينَ وَيَا آخِرَ الْآخِرِينَ‏</w:t>
      </w:r>
      <w:r w:rsidRPr="00524C63">
        <w:rPr>
          <w:rStyle w:val="libBold2Char"/>
        </w:rPr>
        <w:t xml:space="preserve"> </w:t>
      </w:r>
      <w:r w:rsidRPr="00524C63">
        <w:rPr>
          <w:rStyle w:val="libBold2Char"/>
          <w:rtl/>
        </w:rPr>
        <w:t>اللَّهُمَّ اغْفِرْ لِيَ الذُّنُوبَ الَّتِي تَهْتِكُ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البحار 87 / 339 ح 19 وفي ج 94 / 243 ح 11</w:t>
      </w:r>
      <w:r w:rsidR="009A58AC">
        <w:rPr>
          <w:rFonts w:hint="cs"/>
          <w:rtl/>
        </w:rPr>
        <w:t>،</w:t>
      </w:r>
      <w:r>
        <w:rPr>
          <w:rFonts w:hint="cs"/>
          <w:rtl/>
        </w:rPr>
        <w:t xml:space="preserve"> عن كتاب الاختيار للسيّد ابن الباقي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غلبت</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الْعِصَمَ</w:t>
      </w:r>
      <w:r w:rsidRPr="00524C63">
        <w:rPr>
          <w:rStyle w:val="libBold2Char"/>
          <w:rFonts w:hint="cs"/>
          <w:rtl/>
        </w:rPr>
        <w:t xml:space="preserve"> </w:t>
      </w:r>
      <w:r w:rsidRPr="003C7C01">
        <w:rPr>
          <w:rStyle w:val="libFootnotenumChar"/>
          <w:rFonts w:hint="cs"/>
          <w:rtl/>
        </w:rPr>
        <w:t>(1)</w:t>
      </w:r>
      <w:r w:rsidR="003C7C01" w:rsidRPr="00524C63">
        <w:rPr>
          <w:rStyle w:val="libBold2Char"/>
          <w:rFonts w:hint="cs"/>
          <w:rtl/>
        </w:rPr>
        <w:t>.</w:t>
      </w:r>
      <w:r w:rsidRPr="00524C63">
        <w:rPr>
          <w:rStyle w:val="libBold2Char"/>
          <w:rtl/>
        </w:rPr>
        <w:t>‏</w:t>
      </w:r>
      <w:r w:rsidRPr="00524C63">
        <w:rPr>
          <w:rStyle w:val="libBold2Char"/>
        </w:rPr>
        <w:t xml:space="preserve"> </w:t>
      </w:r>
      <w:r w:rsidRPr="00524C63">
        <w:rPr>
          <w:rStyle w:val="libBold2Char"/>
          <w:rtl/>
        </w:rPr>
        <w:t>اللَّهُمَّ اغْفِرْ لِيَ الذُّنُوبَ الَّتِي تُنْزِلُ النِّقَمَ‏</w:t>
      </w:r>
      <w:r w:rsidRPr="00524C63">
        <w:rPr>
          <w:rStyle w:val="libBold2Char"/>
        </w:rPr>
        <w:t xml:space="preserve"> </w:t>
      </w:r>
      <w:r w:rsidRPr="00524C63">
        <w:rPr>
          <w:rStyle w:val="libBold2Char"/>
          <w:rtl/>
        </w:rPr>
        <w:t>اللَّهُمَّ اغْفِرْ لِيَ الذُّنُوبَ الَّتِي تُغَيِّرُ النِّعَمَ‏</w:t>
      </w:r>
      <w:r w:rsidRPr="00524C63">
        <w:rPr>
          <w:rStyle w:val="libBold2Char"/>
        </w:rPr>
        <w:t xml:space="preserve"> </w:t>
      </w:r>
      <w:r w:rsidRPr="00524C63">
        <w:rPr>
          <w:rStyle w:val="libBold2Char"/>
          <w:rtl/>
        </w:rPr>
        <w:t>اللَّهُمَّ اغْفِرْ لِيَ الذُّنُوبَ الَّتِي تَحْبِسُ الدُّعَاءَ</w:t>
      </w:r>
      <w:r w:rsidRPr="00524C63">
        <w:rPr>
          <w:rStyle w:val="libBold2Char"/>
        </w:rPr>
        <w:t xml:space="preserve"> </w:t>
      </w:r>
      <w:r w:rsidRPr="00524C63">
        <w:rPr>
          <w:rStyle w:val="libBold2Char"/>
          <w:rtl/>
        </w:rPr>
        <w:t>اللَّهُمَّ اغْفِرْ لِيَ الذُّنُوبَ الَّتِي تُنْزِلُ الْبَلاَءَ</w:t>
      </w:r>
      <w:r w:rsidRPr="00524C63">
        <w:rPr>
          <w:rStyle w:val="libBold2Char"/>
          <w:rFonts w:hint="cs"/>
          <w:rtl/>
        </w:rPr>
        <w:t xml:space="preserve"> </w:t>
      </w:r>
      <w:r w:rsidRPr="00524C63">
        <w:rPr>
          <w:rStyle w:val="libBold2Char"/>
          <w:rtl/>
        </w:rPr>
        <w:t>اللَّهُمَّ اغْفِرْ لِي كُلَّ ذَنْبٍ أَذْنَبْتُهُ وَكُلَّ خَطِيئَةٍ أَخْطَأْتُهَا</w:t>
      </w:r>
      <w:r w:rsidRPr="00524C63">
        <w:rPr>
          <w:rStyle w:val="libBold2Char"/>
        </w:rPr>
        <w:t xml:space="preserve"> </w:t>
      </w:r>
      <w:r w:rsidRPr="00524C63">
        <w:rPr>
          <w:rStyle w:val="libBold2Char"/>
          <w:rtl/>
        </w:rPr>
        <w:t>اللَّهُمَّ إِنِّي أَتَقَرَّبُ إِلَيْكَ بِذِكْرِكَ وَأَسْتَشْفِعُ بِكَ إِلَى نَفْسِكَ‏</w:t>
      </w:r>
      <w:r w:rsidRPr="00524C63">
        <w:rPr>
          <w:rStyle w:val="libBold2Char"/>
        </w:rPr>
        <w:t xml:space="preserve"> </w:t>
      </w:r>
      <w:r w:rsidRPr="00524C63">
        <w:rPr>
          <w:rStyle w:val="libBold2Char"/>
          <w:rtl/>
        </w:rPr>
        <w:t>وَأَسْأَلُكَ بِجُودِكَ أَنْ تُدْنِيَنِي مِنْ قُرْبِكَ وَأَنْ تُوزِعَنِي شُكْرَكَ وَأَنْ تُلْهِمَنِي ذِكْرَكَ‏</w:t>
      </w:r>
      <w:r w:rsidRPr="00524C63">
        <w:rPr>
          <w:rStyle w:val="libBold2Char"/>
        </w:rPr>
        <w:t xml:space="preserve"> </w:t>
      </w:r>
      <w:r w:rsidRPr="00524C63">
        <w:rPr>
          <w:rStyle w:val="libBold2Char"/>
          <w:rtl/>
        </w:rPr>
        <w:t>اللَّهُمَّ إِنِّي أَسْأَلُكَ سُؤَالَ خَاضِعٍ مُتَذَلِّلٍ خَاشِعٍ‏</w:t>
      </w:r>
      <w:r w:rsidRPr="00524C63">
        <w:rPr>
          <w:rStyle w:val="libBold2Char"/>
        </w:rPr>
        <w:t xml:space="preserve"> </w:t>
      </w:r>
      <w:r w:rsidRPr="00524C63">
        <w:rPr>
          <w:rStyle w:val="libBold2Char"/>
          <w:rtl/>
        </w:rPr>
        <w:t>أَنْ تُسَامِحَنِي وَتَرْحَمَنِي وَتَجْعَلَنِي بِقِسْمِكَ رَاضِياً قَانِعاً وَفِي جَمِيعِ الْأَحْوَالِ مُتَوَاضِعاً</w:t>
      </w:r>
      <w:r w:rsidR="003C7C01" w:rsidRPr="00524C63">
        <w:rPr>
          <w:rStyle w:val="libBold2Char"/>
          <w:rFonts w:hint="cs"/>
          <w:rtl/>
        </w:rPr>
        <w:t>.</w:t>
      </w:r>
      <w:r w:rsidRPr="00524C63">
        <w:rPr>
          <w:rStyle w:val="libBold2Char"/>
          <w:rFonts w:hint="cs"/>
          <w:rtl/>
        </w:rPr>
        <w:t xml:space="preserve"> اللهم وأسألك سؤال من اشتدّت فاقته</w:t>
      </w:r>
      <w:r w:rsidR="009A58AC" w:rsidRPr="00524C63">
        <w:rPr>
          <w:rStyle w:val="libBold2Char"/>
          <w:rFonts w:hint="cs"/>
          <w:rtl/>
        </w:rPr>
        <w:t>،</w:t>
      </w:r>
      <w:r w:rsidRPr="00524C63">
        <w:rPr>
          <w:rStyle w:val="libBold2Char"/>
          <w:rFonts w:hint="cs"/>
          <w:rtl/>
        </w:rPr>
        <w:t xml:space="preserve"> وأنزل بك عند الشدائد حاجته</w:t>
      </w:r>
      <w:r w:rsidR="009A58AC" w:rsidRPr="00524C63">
        <w:rPr>
          <w:rStyle w:val="libBold2Char"/>
          <w:rFonts w:hint="cs"/>
          <w:rtl/>
        </w:rPr>
        <w:t>،</w:t>
      </w:r>
      <w:r w:rsidRPr="00524C63">
        <w:rPr>
          <w:rStyle w:val="libBold2Char"/>
          <w:rFonts w:hint="cs"/>
          <w:rtl/>
        </w:rPr>
        <w:t xml:space="preserve"> وعظم فيما عندك رغبته</w:t>
      </w:r>
      <w:r w:rsidR="003C7C01" w:rsidRPr="00524C63">
        <w:rPr>
          <w:rStyle w:val="libBold2Char"/>
          <w:rFonts w:hint="cs"/>
          <w:rtl/>
        </w:rPr>
        <w:t>.</w:t>
      </w:r>
      <w:r w:rsidRPr="00524C63">
        <w:rPr>
          <w:rStyle w:val="libBold2Char"/>
          <w:rFonts w:hint="cs"/>
          <w:rtl/>
        </w:rPr>
        <w:t xml:space="preserve"> اللهم عظم سلطانك</w:t>
      </w:r>
      <w:r w:rsidR="003C7C01" w:rsidRPr="00524C63">
        <w:rPr>
          <w:rStyle w:val="libBold2Char"/>
          <w:rFonts w:hint="cs"/>
          <w:rtl/>
        </w:rPr>
        <w:t>.</w:t>
      </w:r>
      <w:r w:rsidRPr="00524C63">
        <w:rPr>
          <w:rStyle w:val="libBold2Char"/>
          <w:rFonts w:hint="cs"/>
          <w:rtl/>
        </w:rPr>
        <w:t xml:space="preserve"> وعلا مكانك</w:t>
      </w:r>
      <w:r w:rsidR="009A58AC" w:rsidRPr="00524C63">
        <w:rPr>
          <w:rStyle w:val="libBold2Char"/>
          <w:rFonts w:hint="cs"/>
          <w:rtl/>
        </w:rPr>
        <w:t>،</w:t>
      </w:r>
      <w:r w:rsidRPr="00524C63">
        <w:rPr>
          <w:rStyle w:val="libBold2Char"/>
          <w:rFonts w:hint="cs"/>
          <w:rtl/>
        </w:rPr>
        <w:t xml:space="preserve"> وخفي مكرك</w:t>
      </w:r>
      <w:r w:rsidR="009A58AC" w:rsidRPr="00524C63">
        <w:rPr>
          <w:rStyle w:val="libBold2Char"/>
          <w:rFonts w:hint="cs"/>
          <w:rtl/>
        </w:rPr>
        <w:t>،</w:t>
      </w:r>
      <w:r w:rsidRPr="00524C63">
        <w:rPr>
          <w:rStyle w:val="libBold2Char"/>
          <w:rFonts w:hint="cs"/>
          <w:rtl/>
        </w:rPr>
        <w:t xml:space="preserve"> وظهر أمرك</w:t>
      </w:r>
      <w:r w:rsidR="009A58AC" w:rsidRPr="00524C63">
        <w:rPr>
          <w:rStyle w:val="libBold2Char"/>
          <w:rFonts w:hint="cs"/>
          <w:rtl/>
        </w:rPr>
        <w:t>،</w:t>
      </w:r>
      <w:r w:rsidRPr="00524C63">
        <w:rPr>
          <w:rStyle w:val="libBold2Char"/>
          <w:rFonts w:hint="cs"/>
          <w:rtl/>
        </w:rPr>
        <w:t xml:space="preserve"> وغلب</w:t>
      </w:r>
    </w:p>
    <w:p w:rsidR="001B329E" w:rsidRPr="00524C63" w:rsidRDefault="001B329E" w:rsidP="003C7C01">
      <w:pPr>
        <w:pStyle w:val="libLine"/>
        <w:rPr>
          <w:rStyle w:val="libBold2Char"/>
          <w:rtl/>
        </w:rPr>
      </w:pPr>
      <w:r>
        <w:rPr>
          <w:rFonts w:hint="cs"/>
          <w:rtl/>
        </w:rPr>
        <w:t>_________________</w:t>
      </w:r>
    </w:p>
    <w:p w:rsidR="001B329E" w:rsidRDefault="001B329E" w:rsidP="00524C63">
      <w:pPr>
        <w:pStyle w:val="libBold2"/>
        <w:rPr>
          <w:rtl/>
        </w:rPr>
      </w:pPr>
      <w:r w:rsidRPr="008B4BBD">
        <w:rPr>
          <w:rFonts w:hint="cs"/>
          <w:rtl/>
        </w:rPr>
        <w:t>1</w:t>
      </w:r>
      <w:r w:rsidR="003C7C01">
        <w:rPr>
          <w:rFonts w:hint="cs"/>
          <w:rtl/>
        </w:rPr>
        <w:t xml:space="preserve"> - </w:t>
      </w:r>
      <w:r w:rsidRPr="008B4BBD">
        <w:rPr>
          <w:rFonts w:hint="cs"/>
          <w:rtl/>
        </w:rPr>
        <w:t>في</w:t>
      </w:r>
      <w:r>
        <w:rPr>
          <w:rFonts w:hint="cs"/>
          <w:rtl/>
        </w:rPr>
        <w:t xml:space="preserve"> معاني الاخبار للشيخ الصدوق</w:t>
      </w:r>
      <w:r w:rsidR="009A58AC">
        <w:rPr>
          <w:rFonts w:hint="cs"/>
          <w:rtl/>
        </w:rPr>
        <w:t>:</w:t>
      </w:r>
      <w:r>
        <w:rPr>
          <w:rFonts w:hint="cs"/>
          <w:rtl/>
        </w:rPr>
        <w:t xml:space="preserve"> 270 باب 127 ح 2 عن ابي خالد الكابلي يقول</w:t>
      </w:r>
      <w:r w:rsidR="009A58AC">
        <w:rPr>
          <w:rFonts w:hint="cs"/>
          <w:rtl/>
        </w:rPr>
        <w:t>:</w:t>
      </w:r>
      <w:r>
        <w:rPr>
          <w:rFonts w:hint="cs"/>
          <w:rtl/>
        </w:rPr>
        <w:t xml:space="preserve"> سمعت زين العابدين عليّ بن الحسين </w:t>
      </w:r>
      <w:r w:rsidRPr="003C7C01">
        <w:rPr>
          <w:rStyle w:val="libAlaemChar"/>
          <w:rFonts w:hint="cs"/>
          <w:rtl/>
        </w:rPr>
        <w:t>عليهما‌السلام</w:t>
      </w:r>
      <w:r>
        <w:rPr>
          <w:rFonts w:hint="cs"/>
          <w:rtl/>
        </w:rPr>
        <w:t xml:space="preserve"> يقول</w:t>
      </w:r>
      <w:r w:rsidR="009A58AC">
        <w:rPr>
          <w:rFonts w:hint="cs"/>
          <w:rtl/>
        </w:rPr>
        <w:t>:</w:t>
      </w:r>
      <w:r>
        <w:rPr>
          <w:rFonts w:hint="cs"/>
          <w:rtl/>
        </w:rPr>
        <w:t xml:space="preserve"> الذنوب التي تغيّر النعم</w:t>
      </w:r>
      <w:r w:rsidR="009A58AC">
        <w:rPr>
          <w:rFonts w:hint="cs"/>
          <w:rtl/>
        </w:rPr>
        <w:t>:</w:t>
      </w:r>
      <w:r>
        <w:rPr>
          <w:rFonts w:hint="cs"/>
          <w:rtl/>
        </w:rPr>
        <w:t xml:space="preserve"> البغي على الناس</w:t>
      </w:r>
      <w:r w:rsidR="009A58AC">
        <w:rPr>
          <w:rFonts w:hint="cs"/>
          <w:rtl/>
        </w:rPr>
        <w:t>،</w:t>
      </w:r>
      <w:r>
        <w:rPr>
          <w:rFonts w:hint="cs"/>
          <w:rtl/>
        </w:rPr>
        <w:t xml:space="preserve"> والزوال عن العادة في الخير</w:t>
      </w:r>
      <w:r w:rsidR="009A58AC">
        <w:rPr>
          <w:rFonts w:hint="cs"/>
          <w:rtl/>
        </w:rPr>
        <w:t>،</w:t>
      </w:r>
      <w:r>
        <w:rPr>
          <w:rFonts w:hint="cs"/>
          <w:rtl/>
        </w:rPr>
        <w:t xml:space="preserve"> واصطناع المعروف</w:t>
      </w:r>
      <w:r w:rsidR="009A58AC">
        <w:rPr>
          <w:rFonts w:hint="cs"/>
          <w:rtl/>
        </w:rPr>
        <w:t>،</w:t>
      </w:r>
      <w:r>
        <w:rPr>
          <w:rFonts w:hint="cs"/>
          <w:rtl/>
        </w:rPr>
        <w:t xml:space="preserve"> وكفران النعم</w:t>
      </w:r>
      <w:r w:rsidR="009A58AC">
        <w:rPr>
          <w:rFonts w:hint="cs"/>
          <w:rtl/>
        </w:rPr>
        <w:t>،</w:t>
      </w:r>
      <w:r>
        <w:rPr>
          <w:rFonts w:hint="cs"/>
          <w:rtl/>
        </w:rPr>
        <w:t xml:space="preserve"> وترك الشكر قال الله عز وجلّ</w:t>
      </w:r>
      <w:r w:rsidR="009A58AC">
        <w:rPr>
          <w:rFonts w:hint="cs"/>
          <w:rtl/>
        </w:rPr>
        <w:t>:</w:t>
      </w:r>
      <w:r>
        <w:rPr>
          <w:rFonts w:hint="cs"/>
          <w:rtl/>
        </w:rPr>
        <w:t xml:space="preserve"> (إنّ الله لا يغيّر ما بقوم حتّى يغيّروا ما بأنفسهم) (الرعد</w:t>
      </w:r>
      <w:r w:rsidR="009A58AC">
        <w:rPr>
          <w:rFonts w:hint="cs"/>
          <w:rtl/>
        </w:rPr>
        <w:t>:</w:t>
      </w:r>
      <w:r>
        <w:rPr>
          <w:rFonts w:hint="cs"/>
          <w:rtl/>
        </w:rPr>
        <w:t xml:space="preserve"> 12) والذنوب التي تورّث الندم</w:t>
      </w:r>
      <w:r w:rsidR="009A58AC">
        <w:rPr>
          <w:rFonts w:hint="cs"/>
          <w:rtl/>
        </w:rPr>
        <w:t>:</w:t>
      </w:r>
      <w:r>
        <w:rPr>
          <w:rFonts w:hint="cs"/>
          <w:rtl/>
        </w:rPr>
        <w:t xml:space="preserve"> قتل النفس التي حرّم الله</w:t>
      </w:r>
      <w:r w:rsidR="003C7C01">
        <w:rPr>
          <w:rFonts w:hint="cs"/>
          <w:rtl/>
        </w:rPr>
        <w:t>.</w:t>
      </w:r>
      <w:r>
        <w:rPr>
          <w:rFonts w:hint="cs"/>
          <w:rtl/>
        </w:rPr>
        <w:t xml:space="preserve"> قال الله تعالى</w:t>
      </w:r>
      <w:r w:rsidR="009A58AC">
        <w:rPr>
          <w:rFonts w:hint="cs"/>
          <w:rtl/>
        </w:rPr>
        <w:t>:</w:t>
      </w:r>
      <w:r>
        <w:rPr>
          <w:rFonts w:hint="cs"/>
          <w:rtl/>
        </w:rPr>
        <w:t xml:space="preserve"> (ولا تقتلوا النفس التي حرّم الله) (المائدة</w:t>
      </w:r>
      <w:r w:rsidR="009A58AC">
        <w:rPr>
          <w:rFonts w:hint="cs"/>
          <w:rtl/>
        </w:rPr>
        <w:t>:</w:t>
      </w:r>
      <w:r>
        <w:rPr>
          <w:rFonts w:hint="cs"/>
          <w:rtl/>
        </w:rPr>
        <w:t xml:space="preserve"> 34)</w:t>
      </w:r>
      <w:r w:rsidR="003C7C01">
        <w:rPr>
          <w:rFonts w:hint="cs"/>
          <w:rtl/>
        </w:rPr>
        <w:t>.</w:t>
      </w:r>
      <w:r>
        <w:rPr>
          <w:rFonts w:hint="cs"/>
          <w:rtl/>
        </w:rPr>
        <w:t xml:space="preserve"> وقال عزّ وجلّ في قصّة قابيل حين قتل أخاه هابيل فعجز عن دفنه فسوّلت له نفسه قتل أخيه فقتله (فأصبح من النادمين) (الإسراء</w:t>
      </w:r>
      <w:r w:rsidR="009A58AC">
        <w:rPr>
          <w:rFonts w:hint="cs"/>
          <w:rtl/>
        </w:rPr>
        <w:t>:</w:t>
      </w:r>
      <w:r>
        <w:rPr>
          <w:rFonts w:hint="cs"/>
          <w:rtl/>
        </w:rPr>
        <w:t xml:space="preserve"> 32) وترك صلة القرابة حتّى يستغنوا</w:t>
      </w:r>
      <w:r w:rsidR="009A58AC">
        <w:rPr>
          <w:rFonts w:hint="cs"/>
          <w:rtl/>
        </w:rPr>
        <w:t>،</w:t>
      </w:r>
      <w:r>
        <w:rPr>
          <w:rFonts w:hint="cs"/>
          <w:rtl/>
        </w:rPr>
        <w:t xml:space="preserve"> وترك الصلاة حتّى يخرج وقتها</w:t>
      </w:r>
      <w:r w:rsidR="009A58AC">
        <w:rPr>
          <w:rFonts w:hint="cs"/>
          <w:rtl/>
        </w:rPr>
        <w:t>،</w:t>
      </w:r>
      <w:r>
        <w:rPr>
          <w:rFonts w:hint="cs"/>
          <w:rtl/>
        </w:rPr>
        <w:t xml:space="preserve"> وترك الوصيّة وردّ المظالم</w:t>
      </w:r>
      <w:r w:rsidR="009A58AC">
        <w:rPr>
          <w:rFonts w:hint="cs"/>
          <w:rtl/>
        </w:rPr>
        <w:t>،</w:t>
      </w:r>
      <w:r>
        <w:rPr>
          <w:rFonts w:hint="cs"/>
          <w:rtl/>
        </w:rPr>
        <w:t xml:space="preserve"> ومنع الزكاة حتّى يحضر الموت وينغلق اللّسان</w:t>
      </w:r>
      <w:r w:rsidR="003C7C01">
        <w:rPr>
          <w:rFonts w:hint="cs"/>
          <w:rtl/>
        </w:rPr>
        <w:t>.</w:t>
      </w:r>
      <w:r>
        <w:rPr>
          <w:rFonts w:hint="cs"/>
          <w:rtl/>
        </w:rPr>
        <w:t xml:space="preserve"> والذنوب التي تنزل النقم</w:t>
      </w:r>
      <w:r w:rsidR="009A58AC">
        <w:rPr>
          <w:rFonts w:hint="cs"/>
          <w:rtl/>
        </w:rPr>
        <w:t>:</w:t>
      </w:r>
      <w:r>
        <w:rPr>
          <w:rFonts w:hint="cs"/>
          <w:rtl/>
        </w:rPr>
        <w:t xml:space="preserve"> عصيان العارف بالبغي والتطاول على الناس</w:t>
      </w:r>
      <w:r w:rsidR="009A58AC">
        <w:rPr>
          <w:rFonts w:hint="cs"/>
          <w:rtl/>
        </w:rPr>
        <w:t>،</w:t>
      </w:r>
      <w:r>
        <w:rPr>
          <w:rFonts w:hint="cs"/>
          <w:rtl/>
        </w:rPr>
        <w:t xml:space="preserve"> والاستهزاء بهم والسخرية منهم</w:t>
      </w:r>
      <w:r w:rsidR="003C7C01">
        <w:rPr>
          <w:rFonts w:hint="cs"/>
          <w:rtl/>
        </w:rPr>
        <w:t>.</w:t>
      </w:r>
      <w:r>
        <w:rPr>
          <w:rFonts w:hint="cs"/>
          <w:rtl/>
        </w:rPr>
        <w:t xml:space="preserve"> والذنوب التي تدفع القسم</w:t>
      </w:r>
      <w:r w:rsidR="009A58AC">
        <w:rPr>
          <w:rFonts w:hint="cs"/>
          <w:rtl/>
        </w:rPr>
        <w:t>:</w:t>
      </w:r>
      <w:r>
        <w:rPr>
          <w:rFonts w:hint="cs"/>
          <w:rtl/>
        </w:rPr>
        <w:t xml:space="preserve"> اظهار الافتقار</w:t>
      </w:r>
      <w:r w:rsidR="009A58AC">
        <w:rPr>
          <w:rFonts w:hint="cs"/>
          <w:rtl/>
        </w:rPr>
        <w:t>،</w:t>
      </w:r>
      <w:r>
        <w:rPr>
          <w:rFonts w:hint="cs"/>
          <w:rtl/>
        </w:rPr>
        <w:t xml:space="preserve"> والنوم عن العتمة</w:t>
      </w:r>
      <w:r w:rsidR="009A58AC">
        <w:rPr>
          <w:rFonts w:hint="cs"/>
          <w:rtl/>
        </w:rPr>
        <w:t>،</w:t>
      </w:r>
      <w:r>
        <w:rPr>
          <w:rFonts w:hint="cs"/>
          <w:rtl/>
        </w:rPr>
        <w:t xml:space="preserve"> وعن صلاة الغداة واستحقار النعم</w:t>
      </w:r>
      <w:r w:rsidR="009A58AC">
        <w:rPr>
          <w:rFonts w:hint="cs"/>
          <w:rtl/>
        </w:rPr>
        <w:t>،</w:t>
      </w:r>
      <w:r>
        <w:rPr>
          <w:rFonts w:hint="cs"/>
          <w:rtl/>
        </w:rPr>
        <w:t xml:space="preserve"> وشكوى المعبود عزّ وجلّ</w:t>
      </w:r>
      <w:r w:rsidR="009A58AC">
        <w:rPr>
          <w:rFonts w:hint="cs"/>
          <w:rtl/>
        </w:rPr>
        <w:t>،</w:t>
      </w:r>
      <w:r>
        <w:rPr>
          <w:rFonts w:hint="cs"/>
          <w:rtl/>
        </w:rPr>
        <w:t xml:space="preserve"> والذنوب التي تهتك العصم</w:t>
      </w:r>
      <w:r w:rsidR="009A58AC">
        <w:rPr>
          <w:rFonts w:hint="cs"/>
          <w:rtl/>
        </w:rPr>
        <w:t>:</w:t>
      </w:r>
      <w:r>
        <w:rPr>
          <w:rFonts w:hint="cs"/>
          <w:rtl/>
        </w:rPr>
        <w:t xml:space="preserve"> شرب الخمر والعب بالقمار</w:t>
      </w:r>
      <w:r w:rsidR="009A58AC">
        <w:rPr>
          <w:rFonts w:hint="cs"/>
          <w:rtl/>
        </w:rPr>
        <w:t>،</w:t>
      </w:r>
      <w:r>
        <w:rPr>
          <w:rFonts w:hint="cs"/>
          <w:rtl/>
        </w:rPr>
        <w:t xml:space="preserve"> وتعاطي ما يضحك الناس من اللغو والمزاح</w:t>
      </w:r>
      <w:r w:rsidR="009A58AC">
        <w:rPr>
          <w:rFonts w:hint="cs"/>
          <w:rtl/>
        </w:rPr>
        <w:t>،</w:t>
      </w:r>
      <w:r>
        <w:rPr>
          <w:rFonts w:hint="cs"/>
          <w:rtl/>
        </w:rPr>
        <w:t xml:space="preserve"> وذكر عيوب الناس</w:t>
      </w:r>
      <w:r w:rsidR="009A58AC">
        <w:rPr>
          <w:rFonts w:hint="cs"/>
          <w:rtl/>
        </w:rPr>
        <w:t>،</w:t>
      </w:r>
      <w:r>
        <w:rPr>
          <w:rFonts w:hint="cs"/>
          <w:rtl/>
        </w:rPr>
        <w:t xml:space="preserve"> ومجالسة أهل الريب</w:t>
      </w:r>
      <w:r w:rsidR="003C7C01">
        <w:rPr>
          <w:rFonts w:hint="cs"/>
          <w:rtl/>
        </w:rPr>
        <w:t>.</w:t>
      </w:r>
      <w:r>
        <w:rPr>
          <w:rFonts w:hint="cs"/>
          <w:rtl/>
        </w:rPr>
        <w:t xml:space="preserve"> والذنوب التي تنزل البلاء</w:t>
      </w:r>
      <w:r w:rsidR="009A58AC">
        <w:rPr>
          <w:rFonts w:hint="cs"/>
          <w:rtl/>
        </w:rPr>
        <w:t>:</w:t>
      </w:r>
      <w:r>
        <w:rPr>
          <w:rFonts w:hint="cs"/>
          <w:rtl/>
        </w:rPr>
        <w:t xml:space="preserve"> ترك إغاثة الملهوف</w:t>
      </w:r>
      <w:r w:rsidR="009A58AC">
        <w:rPr>
          <w:rFonts w:hint="cs"/>
          <w:rtl/>
        </w:rPr>
        <w:t>،</w:t>
      </w:r>
      <w:r>
        <w:rPr>
          <w:rFonts w:hint="cs"/>
          <w:rtl/>
        </w:rPr>
        <w:t xml:space="preserve"> وترك معاونة المظلوم</w:t>
      </w:r>
      <w:r w:rsidR="009A58AC">
        <w:rPr>
          <w:rFonts w:hint="cs"/>
          <w:rtl/>
        </w:rPr>
        <w:t>،</w:t>
      </w:r>
      <w:r>
        <w:rPr>
          <w:rFonts w:hint="cs"/>
          <w:rtl/>
        </w:rPr>
        <w:t xml:space="preserve"> وتضييع الامر بالمعروف والنهي عن المنكر</w:t>
      </w:r>
      <w:r w:rsidR="003C7C01">
        <w:rPr>
          <w:rFonts w:hint="cs"/>
          <w:rtl/>
        </w:rPr>
        <w:t>.</w:t>
      </w:r>
      <w:r>
        <w:rPr>
          <w:rFonts w:hint="cs"/>
          <w:rtl/>
        </w:rPr>
        <w:t xml:space="preserve"> </w:t>
      </w:r>
      <w:r w:rsidRPr="00EA3E10">
        <w:rPr>
          <w:rtl/>
        </w:rPr>
        <w:t>والذنوب</w:t>
      </w:r>
      <w:r w:rsidRPr="00416F6A">
        <w:rPr>
          <w:rtl/>
        </w:rPr>
        <w:t xml:space="preserve"> </w:t>
      </w:r>
      <w:r w:rsidRPr="00EA3E10">
        <w:rPr>
          <w:rtl/>
        </w:rPr>
        <w:t>التي تديل الأعداء</w:t>
      </w:r>
      <w:r w:rsidR="009A58AC">
        <w:rPr>
          <w:rtl/>
        </w:rPr>
        <w:t>:</w:t>
      </w:r>
      <w:r w:rsidRPr="00EA3E10">
        <w:rPr>
          <w:rtl/>
        </w:rPr>
        <w:t xml:space="preserve"> المجاهرة بالظلم</w:t>
      </w:r>
      <w:r w:rsidR="009A58AC">
        <w:rPr>
          <w:rtl/>
        </w:rPr>
        <w:t>،</w:t>
      </w:r>
      <w:r w:rsidRPr="00EA3E10">
        <w:rPr>
          <w:rtl/>
        </w:rPr>
        <w:t xml:space="preserve"> وإعلان الفجور</w:t>
      </w:r>
      <w:r w:rsidR="009A58AC">
        <w:rPr>
          <w:rtl/>
        </w:rPr>
        <w:t>،</w:t>
      </w:r>
      <w:r w:rsidRPr="00EA3E10">
        <w:rPr>
          <w:rtl/>
        </w:rPr>
        <w:t xml:space="preserve"> وإ</w:t>
      </w:r>
      <w:r>
        <w:rPr>
          <w:rtl/>
        </w:rPr>
        <w:t>باحة المحظور</w:t>
      </w:r>
      <w:r w:rsidR="009A58AC">
        <w:rPr>
          <w:rtl/>
        </w:rPr>
        <w:t>،</w:t>
      </w:r>
      <w:r>
        <w:rPr>
          <w:rtl/>
        </w:rPr>
        <w:t xml:space="preserve"> وعصيان الأخيار</w:t>
      </w:r>
      <w:r w:rsidR="009A58AC">
        <w:rPr>
          <w:rtl/>
        </w:rPr>
        <w:t>،</w:t>
      </w:r>
      <w:r>
        <w:rPr>
          <w:rFonts w:hint="cs"/>
          <w:rtl/>
        </w:rPr>
        <w:t xml:space="preserve"> </w:t>
      </w:r>
      <w:r w:rsidRPr="00EA3E10">
        <w:rPr>
          <w:rtl/>
        </w:rPr>
        <w:t>والانطباع للأشرار</w:t>
      </w:r>
      <w:r w:rsidR="003C7C01">
        <w:rPr>
          <w:rtl/>
        </w:rPr>
        <w:t>.</w:t>
      </w:r>
      <w:r>
        <w:t xml:space="preserve"> </w:t>
      </w:r>
      <w:r w:rsidRPr="00EA3E10">
        <w:rPr>
          <w:rtl/>
        </w:rPr>
        <w:t>والذنوب التي تُعجّل الفناء</w:t>
      </w:r>
      <w:r w:rsidR="009A58AC">
        <w:rPr>
          <w:rtl/>
        </w:rPr>
        <w:t>:</w:t>
      </w:r>
      <w:r w:rsidRPr="00EA3E10">
        <w:rPr>
          <w:rtl/>
        </w:rPr>
        <w:t xml:space="preserve"> قطيعة الرحم</w:t>
      </w:r>
      <w:r w:rsidR="009A58AC">
        <w:rPr>
          <w:rtl/>
        </w:rPr>
        <w:t>،</w:t>
      </w:r>
      <w:r w:rsidRPr="00EA3E10">
        <w:rPr>
          <w:rtl/>
        </w:rPr>
        <w:t xml:space="preserve"> واليمين الفاجرة</w:t>
      </w:r>
      <w:r w:rsidR="009A58AC">
        <w:rPr>
          <w:rtl/>
        </w:rPr>
        <w:t>،</w:t>
      </w:r>
      <w:r w:rsidRPr="00EA3E10">
        <w:t xml:space="preserve"> </w:t>
      </w:r>
      <w:r w:rsidRPr="00EA3E10">
        <w:rPr>
          <w:rtl/>
        </w:rPr>
        <w:t>والأقوال الكاذبة</w:t>
      </w:r>
      <w:r w:rsidR="009A58AC">
        <w:rPr>
          <w:rtl/>
        </w:rPr>
        <w:t>،</w:t>
      </w:r>
      <w:r w:rsidRPr="00EA3E10">
        <w:rPr>
          <w:rtl/>
        </w:rPr>
        <w:t xml:space="preserve"> والزنا</w:t>
      </w:r>
      <w:r w:rsidR="009A58AC">
        <w:rPr>
          <w:rtl/>
        </w:rPr>
        <w:t>،</w:t>
      </w:r>
      <w:r w:rsidRPr="00EA3E10">
        <w:rPr>
          <w:rtl/>
        </w:rPr>
        <w:t xml:space="preserve"> وسدّ طريق المسلمين</w:t>
      </w:r>
      <w:r w:rsidR="009A58AC">
        <w:rPr>
          <w:rtl/>
        </w:rPr>
        <w:t>،</w:t>
      </w:r>
      <w:r w:rsidRPr="00EA3E10">
        <w:rPr>
          <w:rtl/>
        </w:rPr>
        <w:t xml:space="preserve"> وادّعاء الإمامة بغير حق</w:t>
      </w:r>
      <w:r w:rsidR="003C7C01">
        <w:rPr>
          <w:rtl/>
        </w:rPr>
        <w:t>.</w:t>
      </w:r>
      <w:r>
        <w:t xml:space="preserve"> </w:t>
      </w:r>
      <w:r w:rsidRPr="00EA3E10">
        <w:rPr>
          <w:rtl/>
        </w:rPr>
        <w:t>والذنوب التي تقطع الرجاء</w:t>
      </w:r>
      <w:r w:rsidR="009A58AC">
        <w:rPr>
          <w:rtl/>
        </w:rPr>
        <w:t>:</w:t>
      </w:r>
      <w:r w:rsidRPr="00EA3E10">
        <w:rPr>
          <w:rtl/>
        </w:rPr>
        <w:t xml:space="preserve"> اليأس من روح الله</w:t>
      </w:r>
      <w:r w:rsidR="009A58AC">
        <w:rPr>
          <w:rtl/>
        </w:rPr>
        <w:t>،</w:t>
      </w:r>
      <w:r w:rsidRPr="00EA3E10">
        <w:rPr>
          <w:rtl/>
        </w:rPr>
        <w:t xml:space="preserve"> والقنوط من رحمة الله</w:t>
      </w:r>
      <w:r w:rsidR="009A58AC">
        <w:rPr>
          <w:rtl/>
        </w:rPr>
        <w:t>،</w:t>
      </w:r>
      <w:r w:rsidRPr="00EA3E10">
        <w:rPr>
          <w:rtl/>
        </w:rPr>
        <w:t xml:space="preserve"> والثقة بغير الله</w:t>
      </w:r>
      <w:r w:rsidR="009A58AC">
        <w:rPr>
          <w:rtl/>
        </w:rPr>
        <w:t>،</w:t>
      </w:r>
      <w:r w:rsidRPr="00EA3E10">
        <w:rPr>
          <w:rtl/>
        </w:rPr>
        <w:t xml:space="preserve"> والتكذيب بوعد الله عزّ وجلّ</w:t>
      </w:r>
      <w:r w:rsidR="003C7C01">
        <w:rPr>
          <w:rtl/>
        </w:rPr>
        <w:t>.</w:t>
      </w:r>
      <w:r>
        <w:rPr>
          <w:rtl/>
        </w:rPr>
        <w:t xml:space="preserve"> </w:t>
      </w:r>
      <w:r w:rsidRPr="00EA3E10">
        <w:rPr>
          <w:rtl/>
        </w:rPr>
        <w:t>والذنوب التي تظلم</w:t>
      </w:r>
      <w:r w:rsidRPr="00416F6A">
        <w:rPr>
          <w:rtl/>
        </w:rPr>
        <w:t xml:space="preserve"> </w:t>
      </w:r>
      <w:r w:rsidRPr="00EA3E10">
        <w:rPr>
          <w:rtl/>
        </w:rPr>
        <w:t>الهواء</w:t>
      </w:r>
      <w:r w:rsidR="009A58AC">
        <w:rPr>
          <w:rtl/>
        </w:rPr>
        <w:t>:</w:t>
      </w:r>
      <w:r w:rsidRPr="00EA3E10">
        <w:rPr>
          <w:rtl/>
        </w:rPr>
        <w:t xml:space="preserve"> السحر والكهانة</w:t>
      </w:r>
      <w:r w:rsidR="009A58AC">
        <w:rPr>
          <w:rtl/>
        </w:rPr>
        <w:t>،</w:t>
      </w:r>
      <w:r w:rsidRPr="00EA3E10">
        <w:rPr>
          <w:rtl/>
        </w:rPr>
        <w:t xml:space="preserve"> والإيمان بالنجوم</w:t>
      </w:r>
      <w:r w:rsidR="009A58AC">
        <w:rPr>
          <w:rtl/>
        </w:rPr>
        <w:t>،</w:t>
      </w:r>
      <w:r w:rsidRPr="00EA3E10">
        <w:rPr>
          <w:rtl/>
        </w:rPr>
        <w:t xml:space="preserve"> والتكذيب بالقدر</w:t>
      </w:r>
      <w:r w:rsidR="009A58AC">
        <w:rPr>
          <w:rtl/>
        </w:rPr>
        <w:t>،</w:t>
      </w:r>
      <w:r w:rsidRPr="00EA3E10">
        <w:rPr>
          <w:rtl/>
        </w:rPr>
        <w:t xml:space="preserve"> وعقوق الوالدين</w:t>
      </w:r>
      <w:r w:rsidR="003C7C01">
        <w:rPr>
          <w:rtl/>
        </w:rPr>
        <w:t>.</w:t>
      </w:r>
      <w:r>
        <w:t xml:space="preserve"> </w:t>
      </w:r>
      <w:r w:rsidRPr="00EA3E10">
        <w:rPr>
          <w:rtl/>
        </w:rPr>
        <w:t>والذنوب التي تكشف الغطاء</w:t>
      </w:r>
      <w:r w:rsidR="009A58AC">
        <w:rPr>
          <w:rtl/>
        </w:rPr>
        <w:t>:</w:t>
      </w:r>
      <w:r w:rsidRPr="00EA3E10">
        <w:rPr>
          <w:rtl/>
        </w:rPr>
        <w:t xml:space="preserve"> الاستدانة بغير نيّة الأداء</w:t>
      </w:r>
      <w:r w:rsidR="009A58AC">
        <w:rPr>
          <w:rtl/>
        </w:rPr>
        <w:t>،</w:t>
      </w:r>
      <w:r w:rsidRPr="00EA3E10">
        <w:rPr>
          <w:rtl/>
        </w:rPr>
        <w:t xml:space="preserve"> والإسراف في</w:t>
      </w:r>
      <w:r w:rsidRPr="00EA3E10">
        <w:t xml:space="preserve"> </w:t>
      </w:r>
      <w:r w:rsidRPr="00EA3E10">
        <w:rPr>
          <w:rtl/>
        </w:rPr>
        <w:t>النفقة على الباطل</w:t>
      </w:r>
      <w:r w:rsidR="009A58AC">
        <w:rPr>
          <w:rtl/>
        </w:rPr>
        <w:t>،</w:t>
      </w:r>
      <w:r w:rsidRPr="00EA3E10">
        <w:rPr>
          <w:rtl/>
        </w:rPr>
        <w:t xml:space="preserve"> والبخل على الأهل والولد وذوي الأرحام</w:t>
      </w:r>
      <w:r w:rsidR="009A58AC">
        <w:rPr>
          <w:rtl/>
        </w:rPr>
        <w:t>،</w:t>
      </w:r>
      <w:r w:rsidRPr="00EA3E10">
        <w:rPr>
          <w:rtl/>
        </w:rPr>
        <w:t xml:space="preserve"> وسوء الخلق</w:t>
      </w:r>
      <w:r w:rsidR="009A58AC">
        <w:rPr>
          <w:rtl/>
        </w:rPr>
        <w:t>،</w:t>
      </w:r>
      <w:r w:rsidRPr="00EA3E10">
        <w:t xml:space="preserve"> </w:t>
      </w:r>
      <w:r w:rsidRPr="00EA3E10">
        <w:rPr>
          <w:rtl/>
        </w:rPr>
        <w:t>وقلة الصبر</w:t>
      </w:r>
      <w:r w:rsidR="009A58AC">
        <w:rPr>
          <w:rtl/>
        </w:rPr>
        <w:t>،</w:t>
      </w:r>
      <w:r w:rsidRPr="00EA3E10">
        <w:rPr>
          <w:rtl/>
        </w:rPr>
        <w:t xml:space="preserve"> واستعمال الضجر والكسل</w:t>
      </w:r>
      <w:r w:rsidR="009A58AC">
        <w:rPr>
          <w:rtl/>
        </w:rPr>
        <w:t>،</w:t>
      </w:r>
      <w:r w:rsidRPr="00EA3E10">
        <w:rPr>
          <w:rtl/>
        </w:rPr>
        <w:t xml:space="preserve"> والاستهانة بأهل الدين</w:t>
      </w:r>
      <w:r w:rsidR="003C7C01">
        <w:rPr>
          <w:rtl/>
        </w:rPr>
        <w:t>.</w:t>
      </w:r>
      <w:r>
        <w:t xml:space="preserve"> </w:t>
      </w:r>
      <w:r w:rsidRPr="00EA3E10">
        <w:rPr>
          <w:rtl/>
        </w:rPr>
        <w:t>والذنوب التي تردّ الدعاء</w:t>
      </w:r>
      <w:r w:rsidR="009A58AC">
        <w:rPr>
          <w:rtl/>
        </w:rPr>
        <w:t>:</w:t>
      </w:r>
      <w:r w:rsidRPr="00EA3E10">
        <w:rPr>
          <w:rtl/>
        </w:rPr>
        <w:t xml:space="preserve"> سوء النية</w:t>
      </w:r>
      <w:r w:rsidR="009A58AC">
        <w:rPr>
          <w:rtl/>
        </w:rPr>
        <w:t>،</w:t>
      </w:r>
      <w:r w:rsidRPr="00EA3E10">
        <w:rPr>
          <w:rtl/>
        </w:rPr>
        <w:t xml:space="preserve"> وخُبث السريرة</w:t>
      </w:r>
      <w:r w:rsidR="009A58AC">
        <w:rPr>
          <w:rtl/>
        </w:rPr>
        <w:t>،</w:t>
      </w:r>
      <w:r w:rsidRPr="00EA3E10">
        <w:rPr>
          <w:rtl/>
        </w:rPr>
        <w:t xml:space="preserve"> والنفاق مع</w:t>
      </w:r>
      <w:r w:rsidRPr="00EA3E10">
        <w:t xml:space="preserve"> </w:t>
      </w:r>
      <w:r w:rsidRPr="00EA3E10">
        <w:rPr>
          <w:rtl/>
        </w:rPr>
        <w:t>الإخوان</w:t>
      </w:r>
      <w:r w:rsidR="009A58AC">
        <w:rPr>
          <w:rtl/>
        </w:rPr>
        <w:t>،</w:t>
      </w:r>
      <w:r w:rsidRPr="00EA3E10">
        <w:rPr>
          <w:rtl/>
        </w:rPr>
        <w:t xml:space="preserve"> وترك التصديق بالإجابة</w:t>
      </w:r>
      <w:r w:rsidR="009A58AC">
        <w:rPr>
          <w:rtl/>
        </w:rPr>
        <w:t>،</w:t>
      </w:r>
      <w:r w:rsidRPr="00EA3E10">
        <w:rPr>
          <w:rtl/>
        </w:rPr>
        <w:t xml:space="preserve"> وتأخير الصلوات المفروضات حتى تذهب</w:t>
      </w:r>
      <w:r w:rsidRPr="00EA3E10">
        <w:t xml:space="preserve"> </w:t>
      </w:r>
      <w:r w:rsidRPr="00EA3E10">
        <w:rPr>
          <w:rtl/>
        </w:rPr>
        <w:t>أوقاتها</w:t>
      </w:r>
      <w:r w:rsidR="009A58AC">
        <w:rPr>
          <w:rtl/>
        </w:rPr>
        <w:t>،</w:t>
      </w:r>
      <w:r w:rsidRPr="00EA3E10">
        <w:rPr>
          <w:rtl/>
        </w:rPr>
        <w:t xml:space="preserve"> وترك التقرّب إلى الله عزّ وجلّ بالبرِّ والصدقة</w:t>
      </w:r>
      <w:r w:rsidR="009A58AC">
        <w:rPr>
          <w:rtl/>
        </w:rPr>
        <w:t>،</w:t>
      </w:r>
      <w:r w:rsidRPr="00EA3E10">
        <w:rPr>
          <w:rtl/>
        </w:rPr>
        <w:t xml:space="preserve"> واستعمال</w:t>
      </w:r>
      <w:r w:rsidRPr="00EA3E10">
        <w:t xml:space="preserve"> </w:t>
      </w:r>
      <w:r w:rsidRPr="00EA3E10">
        <w:rPr>
          <w:rtl/>
        </w:rPr>
        <w:t>البذاء والفحش في القول</w:t>
      </w:r>
      <w:r w:rsidR="003C7C01">
        <w:rPr>
          <w:rtl/>
        </w:rPr>
        <w:t>.</w:t>
      </w:r>
      <w:r>
        <w:t xml:space="preserve"> </w:t>
      </w:r>
      <w:r w:rsidRPr="00EA3E10">
        <w:rPr>
          <w:rtl/>
        </w:rPr>
        <w:t>والذنوب التي تحبس غيث السماء</w:t>
      </w:r>
      <w:r w:rsidR="009A58AC">
        <w:rPr>
          <w:rtl/>
        </w:rPr>
        <w:t>:</w:t>
      </w:r>
      <w:r w:rsidRPr="00EA3E10">
        <w:rPr>
          <w:rtl/>
        </w:rPr>
        <w:t xml:space="preserve"> جور الحكّام في القضاء</w:t>
      </w:r>
      <w:r w:rsidR="009A58AC">
        <w:rPr>
          <w:rtl/>
        </w:rPr>
        <w:t>،</w:t>
      </w:r>
      <w:r w:rsidRPr="00EA3E10">
        <w:rPr>
          <w:rtl/>
        </w:rPr>
        <w:t xml:space="preserve"> وشهادة الزور</w:t>
      </w:r>
      <w:r w:rsidR="009A58AC">
        <w:rPr>
          <w:rtl/>
        </w:rPr>
        <w:t>،</w:t>
      </w:r>
      <w:r w:rsidRPr="00EA3E10">
        <w:t xml:space="preserve"> </w:t>
      </w:r>
      <w:r w:rsidRPr="00EA3E10">
        <w:rPr>
          <w:rtl/>
        </w:rPr>
        <w:t>وكتمان الشهادة</w:t>
      </w:r>
      <w:r w:rsidR="009A58AC">
        <w:rPr>
          <w:rtl/>
        </w:rPr>
        <w:t>،</w:t>
      </w:r>
      <w:r w:rsidRPr="00EA3E10">
        <w:rPr>
          <w:rtl/>
        </w:rPr>
        <w:t xml:space="preserve"> ومنع الزكاة والقرض والماعون</w:t>
      </w:r>
      <w:r w:rsidR="009A58AC">
        <w:rPr>
          <w:rtl/>
        </w:rPr>
        <w:t>،</w:t>
      </w:r>
      <w:r w:rsidRPr="00EA3E10">
        <w:rPr>
          <w:rtl/>
        </w:rPr>
        <w:t xml:space="preserve"> وقساوة القلب على أهل</w:t>
      </w:r>
      <w:r w:rsidRPr="00EA3E10">
        <w:t xml:space="preserve"> </w:t>
      </w:r>
      <w:r w:rsidRPr="00EA3E10">
        <w:rPr>
          <w:rtl/>
        </w:rPr>
        <w:t>الفقر والفاقة</w:t>
      </w:r>
      <w:r w:rsidR="009A58AC">
        <w:rPr>
          <w:rtl/>
        </w:rPr>
        <w:t>،</w:t>
      </w:r>
      <w:r w:rsidRPr="00EA3E10">
        <w:rPr>
          <w:rtl/>
        </w:rPr>
        <w:t xml:space="preserve"> وظلم اليتيم والأرملة</w:t>
      </w:r>
      <w:r w:rsidR="009A58AC">
        <w:rPr>
          <w:rtl/>
        </w:rPr>
        <w:t>،</w:t>
      </w:r>
      <w:r w:rsidRPr="00EA3E10">
        <w:rPr>
          <w:rtl/>
        </w:rPr>
        <w:t xml:space="preserve"> وانتهار السائل وردّه بالليل</w:t>
      </w:r>
      <w:r w:rsidR="003C7C01">
        <w:rPr>
          <w:rFonts w:hint="cs"/>
          <w:rtl/>
        </w:rPr>
        <w:t>.</w:t>
      </w:r>
    </w:p>
    <w:p w:rsidR="001B329E" w:rsidRDefault="001B329E" w:rsidP="00524C63">
      <w:pPr>
        <w:pStyle w:val="libBold2"/>
        <w:rPr>
          <w:rtl/>
        </w:rPr>
      </w:pPr>
      <w:r>
        <w:rPr>
          <w:rtl/>
          <w:lang w:bidi="fa-IR"/>
        </w:rPr>
        <w:br w:type="page"/>
      </w:r>
    </w:p>
    <w:p w:rsidR="001B329E" w:rsidRPr="00595181" w:rsidRDefault="001B329E" w:rsidP="003C7C01">
      <w:pPr>
        <w:pStyle w:val="libBold2"/>
      </w:pPr>
      <w:r>
        <w:rPr>
          <w:rFonts w:hint="cs"/>
          <w:rtl/>
        </w:rPr>
        <w:lastRenderedPageBreak/>
        <w:t>قهرك</w:t>
      </w:r>
      <w:r w:rsidR="009A58AC">
        <w:rPr>
          <w:rFonts w:hint="cs"/>
          <w:rtl/>
        </w:rPr>
        <w:t>،</w:t>
      </w:r>
      <w:r>
        <w:rPr>
          <w:rFonts w:hint="cs"/>
          <w:rtl/>
        </w:rPr>
        <w:t xml:space="preserve"> وجرت قدرتك</w:t>
      </w:r>
      <w:r w:rsidR="009A58AC">
        <w:rPr>
          <w:rFonts w:hint="cs"/>
          <w:rtl/>
        </w:rPr>
        <w:t>،</w:t>
      </w:r>
      <w:r>
        <w:rPr>
          <w:rFonts w:hint="cs"/>
          <w:rtl/>
        </w:rPr>
        <w:t xml:space="preserve"> ولا يمكن الفرار من حكومتك</w:t>
      </w:r>
      <w:r w:rsidR="003C7C01">
        <w:rPr>
          <w:rFonts w:hint="cs"/>
          <w:rtl/>
          <w:lang w:bidi="fa-IR"/>
        </w:rPr>
        <w:t>.</w:t>
      </w:r>
      <w:r>
        <w:rPr>
          <w:rFonts w:hint="cs"/>
          <w:rtl/>
        </w:rPr>
        <w:t xml:space="preserve"> اللهم لا أجد لذنوبي غافراً</w:t>
      </w:r>
      <w:r w:rsidRPr="00EB7763">
        <w:rPr>
          <w:rtl/>
        </w:rPr>
        <w:t>وَ لاَ لِقَبَائِحِي سَاتِراً</w:t>
      </w:r>
      <w:r w:rsidRPr="00EB7763">
        <w:t xml:space="preserve"> </w:t>
      </w:r>
      <w:r>
        <w:rPr>
          <w:rtl/>
        </w:rPr>
        <w:t>وَ</w:t>
      </w:r>
      <w:r w:rsidRPr="00EB7763">
        <w:rPr>
          <w:rtl/>
        </w:rPr>
        <w:t>لاَ لِشَيْ‏ءٍ مِنْ عَمَلِيَ الْقَبِيحِ بِالْحَسَنِ مُبَدِّلاً</w:t>
      </w:r>
      <w:r w:rsidRPr="00EB7763">
        <w:t xml:space="preserve"> </w:t>
      </w:r>
      <w:r w:rsidRPr="00EB7763">
        <w:rPr>
          <w:rtl/>
        </w:rPr>
        <w:t>غَيْرَكَ‏</w:t>
      </w:r>
      <w:r w:rsidRPr="00EB7763">
        <w:t xml:space="preserve"> </w:t>
      </w:r>
      <w:r w:rsidRPr="00EB7763">
        <w:rPr>
          <w:rtl/>
        </w:rPr>
        <w:t xml:space="preserve">لاَ إِلَهَ إِلاَّ أَنْتَ سُبْحَانَكَ </w:t>
      </w:r>
      <w:r>
        <w:rPr>
          <w:rtl/>
        </w:rPr>
        <w:t>وَ</w:t>
      </w:r>
      <w:r w:rsidRPr="00EB7763">
        <w:rPr>
          <w:rtl/>
        </w:rPr>
        <w:t xml:space="preserve">بِحَمْدِكَ ظَلَمْتُ نَفْسِي </w:t>
      </w:r>
      <w:r>
        <w:rPr>
          <w:rtl/>
        </w:rPr>
        <w:t>وَ</w:t>
      </w:r>
      <w:r w:rsidRPr="00EB7763">
        <w:rPr>
          <w:rtl/>
        </w:rPr>
        <w:t>تَجَرَّأْتُ بِجَهْلِي‏</w:t>
      </w:r>
      <w:r w:rsidRPr="00EB7763">
        <w:t xml:space="preserve"> </w:t>
      </w:r>
      <w:r>
        <w:rPr>
          <w:rtl/>
        </w:rPr>
        <w:t>وَ</w:t>
      </w:r>
      <w:r w:rsidRPr="00EB7763">
        <w:rPr>
          <w:rtl/>
        </w:rPr>
        <w:t xml:space="preserve">سَكَنْتُ إِلَى قَدِيمِ ذِكْرِكَ لِي </w:t>
      </w:r>
      <w:r>
        <w:rPr>
          <w:rtl/>
        </w:rPr>
        <w:t>وَ</w:t>
      </w:r>
      <w:r w:rsidRPr="00EB7763">
        <w:rPr>
          <w:rtl/>
        </w:rPr>
        <w:t>مَنِّكَ عَلَيَ‏</w:t>
      </w:r>
      <w:r w:rsidRPr="00EB7763">
        <w:t xml:space="preserve"> </w:t>
      </w:r>
      <w:r w:rsidRPr="00EB7763">
        <w:rPr>
          <w:rtl/>
        </w:rPr>
        <w:t>اللَّهُمَّ مَوْلاَيَ كَمْ مِنْ قَبِيحٍ سَتَرْتَهُ‏</w:t>
      </w:r>
      <w:r w:rsidRPr="00EB7763">
        <w:t xml:space="preserve"> </w:t>
      </w:r>
      <w:r>
        <w:rPr>
          <w:rtl/>
        </w:rPr>
        <w:t>وَ</w:t>
      </w:r>
      <w:r w:rsidRPr="00EB7763">
        <w:rPr>
          <w:rtl/>
        </w:rPr>
        <w:t xml:space="preserve">كَمْ مِنْ فَادِحٍ مِنَ الْبَلاَءِ أَقَلْتَهُ </w:t>
      </w:r>
      <w:r w:rsidRPr="003C7C01">
        <w:rPr>
          <w:rStyle w:val="libFootnotenumChar"/>
          <w:rtl/>
        </w:rPr>
        <w:t>(</w:t>
      </w:r>
      <w:r w:rsidRPr="003C7C01">
        <w:rPr>
          <w:rStyle w:val="libFootnotenumChar"/>
          <w:rFonts w:hint="cs"/>
          <w:rtl/>
        </w:rPr>
        <w:t>1</w:t>
      </w:r>
      <w:r w:rsidRPr="003C7C01">
        <w:rPr>
          <w:rStyle w:val="libFootnotenumChar"/>
          <w:rtl/>
        </w:rPr>
        <w:t>)</w:t>
      </w:r>
      <w:r w:rsidRPr="00524C63">
        <w:rPr>
          <w:rtl/>
        </w:rPr>
        <w:t xml:space="preserve"> وَكَمْ</w:t>
      </w:r>
      <w:r w:rsidRPr="00524C63">
        <w:t xml:space="preserve"> </w:t>
      </w:r>
      <w:r w:rsidRPr="00524C63">
        <w:rPr>
          <w:rtl/>
        </w:rPr>
        <w:t>مِنْ عِثَارٍ وَقَيْتَهُ‏</w:t>
      </w:r>
      <w:r w:rsidRPr="00524C63">
        <w:t xml:space="preserve"> </w:t>
      </w:r>
      <w:r w:rsidRPr="00524C63">
        <w:rPr>
          <w:rtl/>
        </w:rPr>
        <w:t>وَكَمْ مِنْ مَكْرُوهٍ دَفَعْتَهُ وَكَمْ مِنْ ثَنَاءٍ جَمِيلٍ لَسْتُ</w:t>
      </w:r>
      <w:r w:rsidRPr="00524C63">
        <w:t xml:space="preserve"> </w:t>
      </w:r>
      <w:r w:rsidRPr="00524C63">
        <w:rPr>
          <w:rtl/>
        </w:rPr>
        <w:t>أَهْلاً لَهُ نَشَرْتَهُ‏</w:t>
      </w:r>
      <w:r w:rsidRPr="00524C63">
        <w:rPr>
          <w:rFonts w:hint="cs"/>
          <w:rtl/>
        </w:rPr>
        <w:t xml:space="preserve"> </w:t>
      </w:r>
      <w:r w:rsidRPr="00524C63">
        <w:rPr>
          <w:rtl/>
        </w:rPr>
        <w:t>اللَّهُمَّ عَظُمَ بَلاَئِي وَأَفْرَطَ بِي سُوءُ حَالِي وَقَصُرَتْ</w:t>
      </w:r>
      <w:r w:rsidRPr="00524C63">
        <w:rPr>
          <w:rFonts w:hint="cs"/>
          <w:rtl/>
        </w:rPr>
        <w:t xml:space="preserve"> </w:t>
      </w:r>
      <w:r w:rsidRPr="003C7C01">
        <w:rPr>
          <w:rStyle w:val="libFootnotenumChar"/>
          <w:rFonts w:hint="cs"/>
          <w:rtl/>
        </w:rPr>
        <w:t>(2)</w:t>
      </w:r>
      <w:r w:rsidRPr="00524C63">
        <w:rPr>
          <w:rtl/>
        </w:rPr>
        <w:t xml:space="preserve"> بِي أَعْمَالِي‏</w:t>
      </w:r>
      <w:r w:rsidRPr="00524C63">
        <w:t xml:space="preserve"> </w:t>
      </w:r>
      <w:r w:rsidRPr="00524C63">
        <w:rPr>
          <w:rtl/>
        </w:rPr>
        <w:t>وَقَعَدَتْ بِي أَغْلاَلِي وَحَبَسَنِي عَنْ نَفْعِي بُعْدُ أَمَلِي</w:t>
      </w:r>
      <w:r w:rsidRPr="00524C63">
        <w:rPr>
          <w:rFonts w:hint="cs"/>
          <w:rtl/>
        </w:rPr>
        <w:t xml:space="preserve"> </w:t>
      </w:r>
      <w:r w:rsidRPr="003C7C01">
        <w:rPr>
          <w:rStyle w:val="libFootnotenumChar"/>
          <w:rFonts w:hint="cs"/>
          <w:rtl/>
        </w:rPr>
        <w:t>(3)</w:t>
      </w:r>
      <w:r w:rsidRPr="00524C63">
        <w:rPr>
          <w:rFonts w:hint="cs"/>
          <w:rtl/>
        </w:rPr>
        <w:t xml:space="preserve"> </w:t>
      </w:r>
      <w:r w:rsidRPr="00524C63">
        <w:rPr>
          <w:rtl/>
        </w:rPr>
        <w:t>وَخَدَعَتْنِي الدُّنْيَا بِغُرُورِهَا وَنَفْسِي بِجِنَايَتِهَا</w:t>
      </w:r>
      <w:r w:rsidRPr="00524C63">
        <w:rPr>
          <w:rFonts w:hint="cs"/>
          <w:rtl/>
        </w:rPr>
        <w:t xml:space="preserve"> </w:t>
      </w:r>
      <w:r w:rsidRPr="003C7C01">
        <w:rPr>
          <w:rStyle w:val="libFootnotenumChar"/>
          <w:rFonts w:hint="cs"/>
          <w:rtl/>
        </w:rPr>
        <w:t>(4)</w:t>
      </w:r>
      <w:r w:rsidRPr="00524C63">
        <w:rPr>
          <w:rtl/>
        </w:rPr>
        <w:t xml:space="preserve"> وَمِطَالِي‏</w:t>
      </w:r>
      <w:r w:rsidRPr="00524C63">
        <w:t xml:space="preserve"> </w:t>
      </w:r>
      <w:r w:rsidRPr="00524C63">
        <w:rPr>
          <w:rtl/>
        </w:rPr>
        <w:t>يَا سَيِّدِي فَأَسْأَلُكَ بِعِزَّتِكَ أَنْ لاَ يَحْجُبَ عَنْكَ دُعَائِي</w:t>
      </w:r>
      <w:r w:rsidRPr="00524C63">
        <w:t xml:space="preserve"> </w:t>
      </w:r>
      <w:r w:rsidRPr="00524C63">
        <w:rPr>
          <w:rtl/>
        </w:rPr>
        <w:t>سُوءُ عَمَلِي وَفِعَالِي‏</w:t>
      </w:r>
      <w:r w:rsidRPr="00524C63">
        <w:t xml:space="preserve"> </w:t>
      </w:r>
      <w:r w:rsidRPr="00524C63">
        <w:rPr>
          <w:rtl/>
        </w:rPr>
        <w:t>وَلاَ تَفْضَحْنِي بِخَفِيِّ مَا اطَّلَعْتَ عَلَيْهِ مِنْ سِرِّي وَلاَ</w:t>
      </w:r>
      <w:r w:rsidRPr="00524C63">
        <w:t xml:space="preserve"> </w:t>
      </w:r>
      <w:r w:rsidRPr="00524C63">
        <w:rPr>
          <w:rtl/>
        </w:rPr>
        <w:t>تُعَاجِلْنِي بِالْعُقُوبَةِ عَلَى مَا عَمِلْتُهُ فِي خَلَوَاتِي‏</w:t>
      </w:r>
      <w:r w:rsidRPr="00524C63">
        <w:t xml:space="preserve"> </w:t>
      </w:r>
      <w:r w:rsidRPr="00524C63">
        <w:rPr>
          <w:rtl/>
        </w:rPr>
        <w:t>مِنْ سُوءِ فِعْلِي وَإِسَاءَتِي وَدَوَامِ تَفْرِيطِي وَجَهَالَتِي وَكَثْرَةِ شَهَوَاتِي وَغَفْلَتِي‏</w:t>
      </w:r>
      <w:r w:rsidRPr="00524C63">
        <w:t xml:space="preserve"> </w:t>
      </w:r>
      <w:r w:rsidRPr="00524C63">
        <w:rPr>
          <w:rtl/>
        </w:rPr>
        <w:t>وَكُنِ</w:t>
      </w:r>
      <w:r w:rsidRPr="00524C63">
        <w:rPr>
          <w:rFonts w:hint="cs"/>
          <w:rtl/>
        </w:rPr>
        <w:t xml:space="preserve"> </w:t>
      </w:r>
      <w:r w:rsidRPr="00524C63">
        <w:rPr>
          <w:rtl/>
        </w:rPr>
        <w:t xml:space="preserve">اللَّهُمَّ بِعِزَّتِكَ لِي فِي كُلِّ الْأَحْوَالِ </w:t>
      </w:r>
      <w:r w:rsidRPr="003C7C01">
        <w:rPr>
          <w:rStyle w:val="libFootnotenumChar"/>
          <w:rtl/>
        </w:rPr>
        <w:t>(</w:t>
      </w:r>
      <w:r w:rsidRPr="003C7C01">
        <w:rPr>
          <w:rStyle w:val="libFootnotenumChar"/>
          <w:rFonts w:hint="cs"/>
          <w:rtl/>
        </w:rPr>
        <w:t>5</w:t>
      </w:r>
      <w:r w:rsidRPr="003C7C01">
        <w:rPr>
          <w:rStyle w:val="libFootnotenumChar"/>
          <w:rtl/>
        </w:rPr>
        <w:t>)</w:t>
      </w:r>
      <w:r w:rsidRPr="00524C63">
        <w:rPr>
          <w:rtl/>
        </w:rPr>
        <w:t xml:space="preserve"> رَءُوفاً وَعَلَيَّ فِي جَمِيعِ الْأُمُورِ عَطُوفاً</w:t>
      </w:r>
      <w:r w:rsidRPr="00524C63">
        <w:t xml:space="preserve"> </w:t>
      </w:r>
      <w:r w:rsidRPr="00524C63">
        <w:rPr>
          <w:rtl/>
        </w:rPr>
        <w:t>إِلَهِي وَرَبِّي مَنْ لِي غَيْرُكَ أَسْأَلُهُ كَشْفَ ضُرِّي وَالنَّظَرَ فِي أَمْرِي‏</w:t>
      </w:r>
      <w:r w:rsidRPr="00524C63">
        <w:rPr>
          <w:rFonts w:hint="cs"/>
          <w:rtl/>
        </w:rPr>
        <w:t xml:space="preserve"> </w:t>
      </w:r>
      <w:r w:rsidRPr="00524C63">
        <w:rPr>
          <w:rtl/>
        </w:rPr>
        <w:t>إِلَهِي وَمَوْلاَيَ أَجْرَيْتَ عَلَيَّ حُكْماً اتَّبَعْتُ فِيهِ هَوَى نَفْسِي‏</w:t>
      </w:r>
      <w:r w:rsidRPr="00524C63">
        <w:t xml:space="preserve"> </w:t>
      </w:r>
      <w:r w:rsidRPr="00524C63">
        <w:rPr>
          <w:rtl/>
        </w:rPr>
        <w:t>وَلَمْ أَحْتَرِسْ فِيهِ</w:t>
      </w:r>
      <w:r w:rsidRPr="00524C63">
        <w:rPr>
          <w:rFonts w:hint="cs"/>
          <w:rtl/>
        </w:rPr>
        <w:t xml:space="preserve"> </w:t>
      </w:r>
      <w:r w:rsidRPr="003C7C01">
        <w:rPr>
          <w:rStyle w:val="libFootnotenumChar"/>
          <w:rFonts w:hint="cs"/>
          <w:rtl/>
        </w:rPr>
        <w:t>(6)</w:t>
      </w:r>
      <w:r w:rsidRPr="00524C63">
        <w:rPr>
          <w:rtl/>
        </w:rPr>
        <w:t xml:space="preserve"> مِنْ تَزْيِينِ عَدُوِّي فَغَرَّنِي بِمَا أَهْوَى وَأَسْعَدَهُ عَلَى ذَلِكَ الْقَضَاءُ</w:t>
      </w:r>
      <w:r w:rsidRPr="00524C63">
        <w:t xml:space="preserve"> </w:t>
      </w:r>
      <w:r w:rsidRPr="00524C63">
        <w:rPr>
          <w:rtl/>
        </w:rPr>
        <w:t xml:space="preserve">فَتَجَاوَزْتُ بِمَا جَرَى عَلَيَّ مِنْ ذَلِكَ بَعْضَ </w:t>
      </w:r>
      <w:r w:rsidRPr="003C7C01">
        <w:rPr>
          <w:rStyle w:val="libFootnotenumChar"/>
          <w:rtl/>
        </w:rPr>
        <w:t>(</w:t>
      </w:r>
      <w:r w:rsidRPr="003C7C01">
        <w:rPr>
          <w:rStyle w:val="libFootnotenumChar"/>
          <w:rFonts w:hint="cs"/>
          <w:rtl/>
        </w:rPr>
        <w:t>7</w:t>
      </w:r>
      <w:r w:rsidRPr="003C7C01">
        <w:rPr>
          <w:rStyle w:val="libFootnotenumChar"/>
          <w:rtl/>
        </w:rPr>
        <w:t>)</w:t>
      </w:r>
      <w:r w:rsidRPr="00524C63">
        <w:rPr>
          <w:rtl/>
        </w:rPr>
        <w:t xml:space="preserve"> حُدُودِكَ وَخَالَفْتُ بَعْضَ أَوَامِرِكَ‏</w:t>
      </w:r>
      <w:r w:rsidRPr="00524C63">
        <w:t xml:space="preserve"> </w:t>
      </w:r>
      <w:r w:rsidRPr="00524C63">
        <w:rPr>
          <w:rtl/>
        </w:rPr>
        <w:t>فَلَكَ الْحُجَّةُ</w:t>
      </w:r>
      <w:r w:rsidRPr="00524C63">
        <w:rPr>
          <w:rFonts w:hint="cs"/>
          <w:rtl/>
        </w:rPr>
        <w:t xml:space="preserve"> </w:t>
      </w:r>
      <w:r w:rsidRPr="003C7C01">
        <w:rPr>
          <w:rStyle w:val="libFootnotenumChar"/>
          <w:rFonts w:hint="cs"/>
          <w:rtl/>
        </w:rPr>
        <w:t>(8)</w:t>
      </w:r>
      <w:r w:rsidRPr="00524C63">
        <w:rPr>
          <w:rtl/>
        </w:rPr>
        <w:t xml:space="preserve"> عَلَيَّ فِي جَمِيعِ ذَلِكَ</w:t>
      </w:r>
      <w:r w:rsidRPr="00524C63">
        <w:rPr>
          <w:rFonts w:hint="cs"/>
          <w:rtl/>
        </w:rPr>
        <w:t xml:space="preserve"> </w:t>
      </w:r>
      <w:r w:rsidRPr="00524C63">
        <w:rPr>
          <w:rtl/>
        </w:rPr>
        <w:t>وَلاَ حُجَّةَ لِي فِيمَا جَرَى عَلَيَّ فِيهِ قَضَاؤُكَ وَأَلْزَمَنِي</w:t>
      </w:r>
      <w:r w:rsidRPr="00524C63">
        <w:t xml:space="preserve"> </w:t>
      </w:r>
      <w:r w:rsidRPr="00524C63">
        <w:rPr>
          <w:rtl/>
        </w:rPr>
        <w:t>حُكْمُكَ وَبَلاَؤُكَ‏</w:t>
      </w:r>
      <w:r w:rsidRPr="00524C63">
        <w:t xml:space="preserve"> </w:t>
      </w:r>
      <w:r w:rsidRPr="00524C63">
        <w:rPr>
          <w:rtl/>
        </w:rPr>
        <w:t>وَقَدْ أَتَيْتُكَ يَا إِلَهِي بَعْدَ تَقْصِيرِي وَإِسْرَافِي عَلَى</w:t>
      </w:r>
      <w:r w:rsidRPr="00524C63">
        <w:t xml:space="preserve"> </w:t>
      </w:r>
      <w:r w:rsidRPr="00524C63">
        <w:rPr>
          <w:rtl/>
        </w:rPr>
        <w:t>نَفْسِي مُعْتَذِراً نَادِماً</w:t>
      </w:r>
      <w:r w:rsidRPr="00524C63">
        <w:t xml:space="preserve"> </w:t>
      </w:r>
      <w:r w:rsidRPr="00524C63">
        <w:rPr>
          <w:rtl/>
        </w:rPr>
        <w:t>مُنْكَسِراً مُسْتَقِيلاً مُسْتَغْفِراً مُنِيباً مُقِرّاً مُذْعِناً</w:t>
      </w:r>
      <w:r w:rsidRPr="00524C63">
        <w:t xml:space="preserve"> </w:t>
      </w:r>
      <w:r w:rsidRPr="00524C63">
        <w:rPr>
          <w:rtl/>
        </w:rPr>
        <w:t>مُعْتَرِفاً لاَ أَجِدُ مَفَرّاً مِمَّا كَانَ مِنِّي وَلاَ مَفْزَعاً</w:t>
      </w:r>
    </w:p>
    <w:p w:rsidR="001B329E" w:rsidRPr="00524C63" w:rsidRDefault="001B329E" w:rsidP="003C7C01">
      <w:pPr>
        <w:pStyle w:val="libLine"/>
        <w:rPr>
          <w:rStyle w:val="libBold2Char"/>
          <w:rtl/>
        </w:rPr>
      </w:pPr>
      <w:r>
        <w:rPr>
          <w:rFonts w:hint="cs"/>
          <w:rtl/>
        </w:rPr>
        <w:t>_________________</w:t>
      </w:r>
    </w:p>
    <w:p w:rsidR="001B329E" w:rsidRPr="00524C63" w:rsidRDefault="001B329E" w:rsidP="003C7C01">
      <w:pPr>
        <w:pStyle w:val="libFootnote0"/>
        <w:rPr>
          <w:rStyle w:val="libBold2Char"/>
          <w:rtl/>
        </w:rPr>
      </w:pPr>
      <w:r w:rsidRPr="00416F6A">
        <w:rPr>
          <w:rFonts w:hint="cs"/>
          <w:rtl/>
        </w:rPr>
        <w:t>1</w:t>
      </w:r>
      <w:r w:rsidR="003C7C01">
        <w:rPr>
          <w:rFonts w:hint="cs"/>
          <w:rtl/>
        </w:rPr>
        <w:t xml:space="preserve"> - </w:t>
      </w:r>
      <w:r>
        <w:rPr>
          <w:rFonts w:hint="cs"/>
          <w:rtl/>
        </w:rPr>
        <w:t>أملته</w:t>
      </w:r>
      <w:r w:rsidR="003C7C01">
        <w:rPr>
          <w:rFonts w:hint="cs"/>
          <w:rtl/>
        </w:rPr>
        <w:t xml:space="preserve"> - </w:t>
      </w:r>
      <w:r>
        <w:rPr>
          <w:rFonts w:hint="cs"/>
          <w:rtl/>
        </w:rPr>
        <w:t>خ</w:t>
      </w:r>
      <w:r w:rsidR="003C7C01">
        <w:rPr>
          <w:rFonts w:hint="cs"/>
          <w:rtl/>
        </w:rPr>
        <w:t xml:space="preserve"> -.</w:t>
      </w:r>
    </w:p>
    <w:p w:rsidR="001B329E" w:rsidRPr="00416F6A" w:rsidRDefault="001B329E" w:rsidP="003C7C01">
      <w:pPr>
        <w:pStyle w:val="libFootnote0"/>
        <w:rPr>
          <w:rtl/>
        </w:rPr>
      </w:pPr>
      <w:r w:rsidRPr="00416F6A">
        <w:rPr>
          <w:rFonts w:hint="cs"/>
          <w:rtl/>
        </w:rPr>
        <w:t>2</w:t>
      </w:r>
      <w:r w:rsidR="003C7C01">
        <w:rPr>
          <w:rFonts w:hint="cs"/>
          <w:rtl/>
        </w:rPr>
        <w:t xml:space="preserve"> - </w:t>
      </w:r>
      <w:r w:rsidRPr="00416F6A">
        <w:rPr>
          <w:rFonts w:hint="cs"/>
          <w:rtl/>
        </w:rPr>
        <w:t>وقصّرت</w:t>
      </w:r>
      <w:r w:rsidR="009A58AC">
        <w:rPr>
          <w:rFonts w:hint="cs"/>
          <w:rtl/>
        </w:rPr>
        <w:t>:</w:t>
      </w:r>
      <w:r w:rsidRPr="00416F6A">
        <w:rPr>
          <w:rFonts w:hint="cs"/>
          <w:rtl/>
        </w:rPr>
        <w:t xml:space="preserve"> خ</w:t>
      </w:r>
      <w:r w:rsidR="003C7C01">
        <w:rPr>
          <w:rFonts w:hint="cs"/>
          <w:rtl/>
        </w:rPr>
        <w:t>.</w:t>
      </w:r>
    </w:p>
    <w:p w:rsidR="001B329E" w:rsidRPr="00524C63" w:rsidRDefault="001B329E" w:rsidP="003C7C01">
      <w:pPr>
        <w:pStyle w:val="libFootnote0"/>
        <w:rPr>
          <w:rStyle w:val="libBold2Char"/>
          <w:rtl/>
        </w:rPr>
      </w:pPr>
      <w:r w:rsidRPr="00416F6A">
        <w:rPr>
          <w:rFonts w:hint="cs"/>
          <w:rtl/>
        </w:rPr>
        <w:t>3</w:t>
      </w:r>
      <w:r w:rsidR="003C7C01">
        <w:rPr>
          <w:rFonts w:hint="cs"/>
          <w:rtl/>
        </w:rPr>
        <w:t xml:space="preserve"> - </w:t>
      </w:r>
      <w:r w:rsidRPr="00416F6A">
        <w:rPr>
          <w:rFonts w:hint="cs"/>
          <w:rtl/>
        </w:rPr>
        <w:t>آمالي</w:t>
      </w:r>
      <w:r w:rsidR="003C7C01">
        <w:rPr>
          <w:rFonts w:hint="cs"/>
          <w:rtl/>
        </w:rPr>
        <w:t xml:space="preserve"> - </w:t>
      </w:r>
      <w:r w:rsidRPr="00416F6A">
        <w:rPr>
          <w:rFonts w:hint="cs"/>
          <w:rtl/>
        </w:rPr>
        <w:t>خ</w:t>
      </w:r>
      <w:r w:rsidR="003C7C01">
        <w:rPr>
          <w:rFonts w:hint="cs"/>
          <w:rtl/>
        </w:rPr>
        <w:t xml:space="preserve"> -.</w:t>
      </w:r>
    </w:p>
    <w:p w:rsidR="001B329E" w:rsidRDefault="001B329E" w:rsidP="003C7C01">
      <w:pPr>
        <w:pStyle w:val="libFootnote0"/>
        <w:rPr>
          <w:rtl/>
        </w:rPr>
      </w:pPr>
      <w:r w:rsidRPr="00416F6A">
        <w:rPr>
          <w:rFonts w:hint="cs"/>
          <w:rtl/>
        </w:rPr>
        <w:t>4</w:t>
      </w:r>
      <w:r w:rsidR="003C7C01">
        <w:rPr>
          <w:rFonts w:hint="cs"/>
          <w:rtl/>
        </w:rPr>
        <w:t xml:space="preserve"> - </w:t>
      </w:r>
      <w:r w:rsidRPr="00416F6A">
        <w:rPr>
          <w:rFonts w:hint="cs"/>
          <w:rtl/>
        </w:rPr>
        <w:t>بخيانتها</w:t>
      </w:r>
      <w:r w:rsidR="003C7C01">
        <w:rPr>
          <w:rFonts w:hint="cs"/>
          <w:rtl/>
        </w:rPr>
        <w:t xml:space="preserve"> - </w:t>
      </w:r>
      <w:r w:rsidRPr="00416F6A">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في الاحوال كلّها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من نقض</w:t>
      </w:r>
      <w:r w:rsidR="003C7C01">
        <w:rPr>
          <w:rFonts w:hint="cs"/>
          <w:rtl/>
        </w:rPr>
        <w:t xml:space="preserve"> - </w:t>
      </w:r>
      <w:r>
        <w:rPr>
          <w:rFonts w:hint="cs"/>
          <w:rtl/>
        </w:rPr>
        <w:t>خ</w:t>
      </w:r>
      <w:r w:rsidR="003C7C01">
        <w:rPr>
          <w:rFonts w:hint="cs"/>
          <w:rtl/>
        </w:rPr>
        <w:t xml:space="preserve"> -.</w:t>
      </w:r>
    </w:p>
    <w:p w:rsidR="001B329E" w:rsidRPr="00416F6A" w:rsidRDefault="001B329E" w:rsidP="003C7C01">
      <w:pPr>
        <w:pStyle w:val="libFootnote0"/>
        <w:rPr>
          <w:rtl/>
        </w:rPr>
      </w:pPr>
      <w:r>
        <w:rPr>
          <w:rFonts w:hint="cs"/>
          <w:rtl/>
        </w:rPr>
        <w:t>8</w:t>
      </w:r>
      <w:r w:rsidR="003C7C01">
        <w:rPr>
          <w:rFonts w:hint="cs"/>
          <w:rtl/>
        </w:rPr>
        <w:t xml:space="preserve"> - </w:t>
      </w:r>
      <w:r>
        <w:rPr>
          <w:rFonts w:hint="cs"/>
          <w:rtl/>
        </w:rPr>
        <w:t>الحمد</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E2D59">
        <w:rPr>
          <w:rtl/>
        </w:rPr>
        <w:lastRenderedPageBreak/>
        <w:t>أَتَوَجَّهُ إِلَيْهِ فِي أَمْرِي‏</w:t>
      </w:r>
      <w:r w:rsidRPr="00CE2D59">
        <w:t xml:space="preserve"> </w:t>
      </w:r>
      <w:r w:rsidRPr="00CE2D59">
        <w:rPr>
          <w:rtl/>
        </w:rPr>
        <w:t xml:space="preserve">غَيْرَ قَبُولِكَ عُذْرِي </w:t>
      </w:r>
      <w:r>
        <w:rPr>
          <w:rtl/>
        </w:rPr>
        <w:t>وَ</w:t>
      </w:r>
      <w:r w:rsidRPr="00CE2D59">
        <w:rPr>
          <w:rtl/>
        </w:rPr>
        <w:t>إِدْخَالِكَ إِيَّايَ ف</w:t>
      </w:r>
      <w:r>
        <w:rPr>
          <w:rtl/>
        </w:rPr>
        <w:t>ِي سَعَةِ مِنْ</w:t>
      </w:r>
      <w:r w:rsidRPr="00CE2D59">
        <w:rPr>
          <w:rtl/>
        </w:rPr>
        <w:t xml:space="preserve"> رَحْمَتِكَ</w:t>
      </w:r>
      <w:r>
        <w:rPr>
          <w:rFonts w:hint="cs"/>
          <w:rtl/>
        </w:rPr>
        <w:t xml:space="preserve"> </w:t>
      </w:r>
      <w:r w:rsidRPr="003C7C01">
        <w:rPr>
          <w:rStyle w:val="libFootnotenumChar"/>
          <w:rFonts w:hint="cs"/>
          <w:rtl/>
        </w:rPr>
        <w:t>(1)</w:t>
      </w:r>
      <w:r w:rsidRPr="00524C63">
        <w:rPr>
          <w:rtl/>
        </w:rPr>
        <w:t>‏</w:t>
      </w:r>
      <w:r w:rsidR="003C7C01" w:rsidRPr="00524C63">
        <w:rPr>
          <w:rFonts w:hint="cs"/>
          <w:rtl/>
        </w:rPr>
        <w:t>.</w:t>
      </w:r>
      <w:r w:rsidRPr="00524C63">
        <w:t xml:space="preserve"> </w:t>
      </w:r>
      <w:r w:rsidRPr="00524C63">
        <w:rPr>
          <w:rtl/>
        </w:rPr>
        <w:t xml:space="preserve">اللَّهُمَّ </w:t>
      </w:r>
      <w:r w:rsidRPr="003C7C01">
        <w:rPr>
          <w:rStyle w:val="libFootnotenumChar"/>
          <w:rtl/>
        </w:rPr>
        <w:t>(</w:t>
      </w:r>
      <w:r w:rsidRPr="003C7C01">
        <w:rPr>
          <w:rStyle w:val="libFootnotenumChar"/>
          <w:rFonts w:hint="cs"/>
          <w:rtl/>
        </w:rPr>
        <w:t>2</w:t>
      </w:r>
      <w:r w:rsidRPr="003C7C01">
        <w:rPr>
          <w:rStyle w:val="libFootnotenumChar"/>
          <w:rtl/>
        </w:rPr>
        <w:t>)</w:t>
      </w:r>
      <w:r w:rsidRPr="00524C63">
        <w:rPr>
          <w:rtl/>
        </w:rPr>
        <w:t xml:space="preserve"> فَاقْبَلْ عُذْرِي</w:t>
      </w:r>
      <w:r w:rsidRPr="00524C63">
        <w:t xml:space="preserve"> </w:t>
      </w:r>
      <w:r w:rsidRPr="00524C63">
        <w:rPr>
          <w:rtl/>
        </w:rPr>
        <w:t>وَارْحَمْ شِدَّةَ ضُرِّي وَفُكَّنِي مِنْ شَدِّ وَثَاقِي‏</w:t>
      </w:r>
      <w:r w:rsidRPr="00524C63">
        <w:rPr>
          <w:rFonts w:hint="cs"/>
          <w:rtl/>
        </w:rPr>
        <w:t xml:space="preserve"> </w:t>
      </w:r>
      <w:r w:rsidRPr="00524C63">
        <w:rPr>
          <w:rtl/>
        </w:rPr>
        <w:t>يَا رَبِّ ارْحَمْ ضَعْفَ بَدَنِي وَرِقَّةَ جِلْدِي وَدِقَّةَ عَظْمِي‏</w:t>
      </w:r>
      <w:r w:rsidRPr="00524C63">
        <w:t xml:space="preserve"> </w:t>
      </w:r>
      <w:r w:rsidRPr="00524C63">
        <w:rPr>
          <w:rtl/>
        </w:rPr>
        <w:t>يَا مَنْ بَدَأَ خَلْقِي وَذِكْرِي وَتَرْبِيَتِي وَبِرِّي وَتَغْذِيَتِي هَبْنِي لاِبْتِدَاءِ كَرَمِكَ وَسَالِفِ بِرِّكَ بِي‏</w:t>
      </w:r>
      <w:r w:rsidRPr="00524C63">
        <w:t xml:space="preserve"> </w:t>
      </w:r>
      <w:r w:rsidRPr="00524C63">
        <w:rPr>
          <w:rtl/>
        </w:rPr>
        <w:t>يَا إِلَهِي وَسَيِّدِي وَرَبِّي أَتُرَاكَ مُعَذِّبِي بِنَارِكَ بَعْدَ تَوْحِيدِكَ‏</w:t>
      </w:r>
      <w:r w:rsidRPr="00524C63">
        <w:t xml:space="preserve"> </w:t>
      </w:r>
      <w:r w:rsidRPr="00524C63">
        <w:rPr>
          <w:rtl/>
        </w:rPr>
        <w:t>وَبَعْدَ مَا انْطَوَى عَلَيْهِ قَلْبِي مِنْ مَعْرِفَتِكَ‏</w:t>
      </w:r>
      <w:r w:rsidRPr="00524C63">
        <w:t xml:space="preserve"> </w:t>
      </w:r>
      <w:r w:rsidRPr="00524C63">
        <w:rPr>
          <w:rtl/>
        </w:rPr>
        <w:t>وَلَهِجَ بِهِ لِسَانِي مِنْ ذِكْرِكَ وَاعْتَقَدَهُ ضَمِيرِي مِنْ حُبِّكَ‏</w:t>
      </w:r>
      <w:r w:rsidRPr="00524C63">
        <w:t xml:space="preserve"> </w:t>
      </w:r>
      <w:r w:rsidRPr="00524C63">
        <w:rPr>
          <w:rtl/>
        </w:rPr>
        <w:t>وَبَعْدَ صِدْقِ اعْتِرَافِي وَدُعَائِي خَاضِعاً لِرُبُوبِيَّتِكَ‏</w:t>
      </w:r>
      <w:r w:rsidRPr="00524C63">
        <w:rPr>
          <w:rFonts w:hint="cs"/>
          <w:rtl/>
        </w:rPr>
        <w:t xml:space="preserve"> </w:t>
      </w:r>
      <w:r w:rsidRPr="00524C63">
        <w:rPr>
          <w:rtl/>
        </w:rPr>
        <w:t xml:space="preserve">هَيْهَاتَ أَنْتَ أَكْرَمُ مِنْ أَنْ تُضَيِّعَ مَنْ رَبَّيْتَهُ أَوْ تُبْعِدَ </w:t>
      </w:r>
      <w:r w:rsidRPr="003C7C01">
        <w:rPr>
          <w:rStyle w:val="libFootnotenumChar"/>
          <w:rtl/>
        </w:rPr>
        <w:t>(</w:t>
      </w:r>
      <w:r w:rsidRPr="003C7C01">
        <w:rPr>
          <w:rStyle w:val="libFootnotenumChar"/>
          <w:rFonts w:hint="cs"/>
          <w:rtl/>
        </w:rPr>
        <w:t>3</w:t>
      </w:r>
      <w:r w:rsidRPr="003C7C01">
        <w:rPr>
          <w:rStyle w:val="libFootnotenumChar"/>
          <w:rtl/>
        </w:rPr>
        <w:t>)</w:t>
      </w:r>
      <w:r w:rsidRPr="00524C63">
        <w:rPr>
          <w:rtl/>
        </w:rPr>
        <w:t xml:space="preserve"> مَنْ أَدْنَيْتَهُ‏</w:t>
      </w:r>
      <w:r w:rsidRPr="00524C63">
        <w:t xml:space="preserve"> </w:t>
      </w:r>
      <w:r w:rsidRPr="00524C63">
        <w:rPr>
          <w:rtl/>
        </w:rPr>
        <w:t>أَوْ تُشَرِّدَ مَنْ آوَيْتَهُ أَوْ تُسَلِّمَ إِلَى الْبَلاَءِ مَنْ كَفَيْتَهُ وَرَحِمْتَهُ‏</w:t>
      </w:r>
      <w:r w:rsidRPr="00524C63">
        <w:t xml:space="preserve"> </w:t>
      </w:r>
      <w:r w:rsidRPr="00524C63">
        <w:rPr>
          <w:rtl/>
        </w:rPr>
        <w:t>وَلَيْتَ شِعْرِي يَا سَيِّدِي وَإِلَهِي وَمَوْلاَيَ أَتُسَلِّطُ النَّارَ عَلَى وُجُوهٍ خَرَّتْ لِعَظَمَتِكَ سَاجِدَةً</w:t>
      </w:r>
      <w:r w:rsidRPr="00524C63">
        <w:t xml:space="preserve"> </w:t>
      </w:r>
      <w:r w:rsidRPr="00524C63">
        <w:rPr>
          <w:rtl/>
        </w:rPr>
        <w:t>وَعَلَى أَلْسُنٍ نَطَقَتْ بِتَوْحِيدِكَ صَادِقَةً وَبِشُكْرِكَ مَادِحَةً</w:t>
      </w:r>
      <w:r w:rsidRPr="00524C63">
        <w:t xml:space="preserve"> </w:t>
      </w:r>
      <w:r w:rsidRPr="00524C63">
        <w:rPr>
          <w:rtl/>
        </w:rPr>
        <w:t>وَعَلَى قُلُوبٍ اعْتَرَفَتْ بِإِلَهِيَّتِكَ مُحَقِّقَةً</w:t>
      </w:r>
      <w:r w:rsidRPr="00524C63">
        <w:rPr>
          <w:rFonts w:hint="cs"/>
          <w:rtl/>
        </w:rPr>
        <w:t xml:space="preserve"> </w:t>
      </w:r>
      <w:r w:rsidRPr="00524C63">
        <w:rPr>
          <w:rtl/>
        </w:rPr>
        <w:t>وَعَلَى ضَمَائِرَ حَوَتْ مِنَ الْعِلْمِ بِكَ حَتَّى صَارَتْ خَاشِعَةً</w:t>
      </w:r>
      <w:r w:rsidRPr="00524C63">
        <w:t xml:space="preserve"> </w:t>
      </w:r>
      <w:r w:rsidRPr="00524C63">
        <w:rPr>
          <w:rtl/>
        </w:rPr>
        <w:t>وَعَلَى جَوَارِحَ سَعَتْ إِلَى أَوْطَانِ تَعَبُّدِكَ طَائِعَةً وَأَشَارَتْ بِاسْتِغْفَارِكَ مُذْعِنَةً</w:t>
      </w:r>
      <w:r w:rsidRPr="00524C63">
        <w:t xml:space="preserve"> </w:t>
      </w:r>
      <w:r w:rsidRPr="00524C63">
        <w:rPr>
          <w:rtl/>
        </w:rPr>
        <w:t>مَا هَكَذَا الظَّنُّ بِكَ وَلاَ أُخْبِرْنَا بِفَضْلِكَ عَنْكَ يَا</w:t>
      </w:r>
      <w:r w:rsidRPr="00524C63">
        <w:t xml:space="preserve"> </w:t>
      </w:r>
      <w:r w:rsidRPr="00524C63">
        <w:rPr>
          <w:rtl/>
        </w:rPr>
        <w:t>كَرِيمُ يَا رَبِ‏</w:t>
      </w:r>
      <w:r w:rsidRPr="00524C63">
        <w:t xml:space="preserve"> </w:t>
      </w:r>
      <w:r w:rsidRPr="00524C63">
        <w:rPr>
          <w:rtl/>
        </w:rPr>
        <w:t>وَأَنْتَ تَعْلَمُ ضَعْفِي عَنْ قَلِيلٍ مِنْ بَلاَءِ الدُّنْيَا وَعُقُوبَاتِهَا</w:t>
      </w:r>
      <w:r w:rsidRPr="00524C63">
        <w:t xml:space="preserve"> </w:t>
      </w:r>
      <w:r w:rsidRPr="00524C63">
        <w:rPr>
          <w:rtl/>
        </w:rPr>
        <w:t>وَمَا يَجْرِي فِيهَا مِنَ الْمَكَارِهِ عَلَى أَهْلِهَا عَلَى أَنَّ</w:t>
      </w:r>
      <w:r w:rsidRPr="00524C63">
        <w:t xml:space="preserve"> </w:t>
      </w:r>
      <w:r w:rsidRPr="00524C63">
        <w:rPr>
          <w:rtl/>
        </w:rPr>
        <w:t>ذَلِكَ بَلاَءٌ وَمَكْرُوهٌ قَلِيلٌ مَكْثُهُ يَسِيرٌ بَقَاؤُهُ قَصِيرٌ</w:t>
      </w:r>
      <w:r w:rsidRPr="00524C63">
        <w:t xml:space="preserve"> </w:t>
      </w:r>
      <w:r w:rsidRPr="00524C63">
        <w:rPr>
          <w:rtl/>
        </w:rPr>
        <w:t>مُدَّتُهُ‏</w:t>
      </w:r>
      <w:r w:rsidRPr="00524C63">
        <w:rPr>
          <w:rFonts w:hint="cs"/>
          <w:rtl/>
        </w:rPr>
        <w:t xml:space="preserve"> </w:t>
      </w:r>
      <w:r w:rsidRPr="00524C63">
        <w:rPr>
          <w:rtl/>
        </w:rPr>
        <w:t xml:space="preserve">فَكَيْفَ احْتِمَالِي لِبَلاَءِ الْآخِرَةِ وَجَلِيلِ </w:t>
      </w:r>
      <w:r w:rsidRPr="003C7C01">
        <w:rPr>
          <w:rStyle w:val="libFootnotenumChar"/>
          <w:rtl/>
        </w:rPr>
        <w:t>(</w:t>
      </w:r>
      <w:r w:rsidRPr="003C7C01">
        <w:rPr>
          <w:rStyle w:val="libFootnotenumChar"/>
          <w:rFonts w:hint="cs"/>
          <w:rtl/>
        </w:rPr>
        <w:t>4</w:t>
      </w:r>
      <w:r w:rsidRPr="003C7C01">
        <w:rPr>
          <w:rStyle w:val="libFootnotenumChar"/>
          <w:rtl/>
        </w:rPr>
        <w:t>)</w:t>
      </w:r>
      <w:r w:rsidRPr="00524C63">
        <w:rPr>
          <w:rtl/>
        </w:rPr>
        <w:t xml:space="preserve"> وُقُوعِ الْمَكَارِهِ فِيهَا</w:t>
      </w:r>
      <w:r w:rsidRPr="00524C63">
        <w:t xml:space="preserve"> </w:t>
      </w:r>
      <w:r w:rsidRPr="00524C63">
        <w:rPr>
          <w:rtl/>
        </w:rPr>
        <w:t>وَهُوَ بَلاَءٌ تَطُولُ مُدَّتُهُ وَيَدُومُ مَقَامُهُ وَلاَ يُخَفَّفُ عَنْ أَهْلِهِ‏</w:t>
      </w:r>
      <w:r w:rsidRPr="00524C63">
        <w:t xml:space="preserve"> </w:t>
      </w:r>
      <w:r w:rsidRPr="00524C63">
        <w:rPr>
          <w:rtl/>
        </w:rPr>
        <w:t>لِأَنَّهُ لاَ يَكُونُ إِلاَّ عَنْ غَضَبِكَ وَانْتِقَامِكَ وَسَخَطِكَ‏</w:t>
      </w:r>
      <w:r w:rsidRPr="00524C63">
        <w:t xml:space="preserve"> </w:t>
      </w:r>
      <w:r w:rsidRPr="00524C63">
        <w:rPr>
          <w:rtl/>
        </w:rPr>
        <w:t>وَهَذَا مَا لاَ تَقُومُ لَهُ السَّمَاوَاتُ وَالْأَرْضُ‏</w:t>
      </w:r>
      <w:r w:rsidRPr="00524C63">
        <w:t xml:space="preserve"> </w:t>
      </w:r>
      <w:r w:rsidRPr="00524C63">
        <w:rPr>
          <w:rtl/>
        </w:rPr>
        <w:t xml:space="preserve">يَا سَيِّدِي فَكَيْفَ لِي </w:t>
      </w:r>
      <w:r w:rsidRPr="003C7C01">
        <w:rPr>
          <w:rStyle w:val="libFootnotenumChar"/>
          <w:rtl/>
        </w:rPr>
        <w:t>(</w:t>
      </w:r>
      <w:r w:rsidRPr="003C7C01">
        <w:rPr>
          <w:rStyle w:val="libFootnotenumChar"/>
          <w:rFonts w:hint="cs"/>
          <w:rtl/>
        </w:rPr>
        <w:t>5</w:t>
      </w:r>
      <w:r w:rsidRPr="003C7C01">
        <w:rPr>
          <w:rStyle w:val="libFootnotenumChar"/>
          <w:rtl/>
        </w:rPr>
        <w:t>)</w:t>
      </w:r>
      <w:r w:rsidRPr="00524C63">
        <w:rPr>
          <w:rtl/>
        </w:rPr>
        <w:t xml:space="preserve"> وَأَنَا عَبْدُكَ الضَّعِيفُ الذَّلِيلُ الْحَقِيرُ الْمِسْكِينُ الْمُسْتَكِينُ‏</w:t>
      </w:r>
      <w:r w:rsidRPr="00524C63">
        <w:t xml:space="preserve"> </w:t>
      </w:r>
      <w:r w:rsidRPr="00524C63">
        <w:rPr>
          <w:rtl/>
        </w:rPr>
        <w:t>يَا إِلَهِي وَرَبِّي وَسَيِّدِي وَمَوْلاَيَ لِأَيِّ الْأُمُورِ إِلَيْكَ أَشْكُو</w:t>
      </w:r>
      <w:r w:rsidRPr="00524C63">
        <w:rPr>
          <w:rFonts w:hint="cs"/>
          <w:rtl/>
        </w:rPr>
        <w:t xml:space="preserve"> </w:t>
      </w:r>
      <w:r w:rsidRPr="00524C63">
        <w:rPr>
          <w:rtl/>
        </w:rPr>
        <w:t>وَلِمَا مِنْهَا أَضِجُّ وَأَبْكِي‏</w:t>
      </w:r>
      <w:r w:rsidRPr="00524C63">
        <w:t xml:space="preserve"> </w:t>
      </w:r>
      <w:r w:rsidRPr="00524C63">
        <w:rPr>
          <w:rtl/>
        </w:rPr>
        <w:t>لِأَلِيمِ</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952E6">
        <w:rPr>
          <w:rFonts w:hint="cs"/>
          <w:rtl/>
        </w:rPr>
        <w:t>1</w:t>
      </w:r>
      <w:r w:rsidR="003C7C01">
        <w:rPr>
          <w:rFonts w:hint="cs"/>
          <w:rtl/>
        </w:rPr>
        <w:t xml:space="preserve"> - </w:t>
      </w:r>
      <w:r w:rsidRPr="006952E6">
        <w:rPr>
          <w:rFonts w:hint="cs"/>
          <w:rtl/>
        </w:rPr>
        <w:t>في سعة رحمتك</w:t>
      </w:r>
      <w:r w:rsidR="003C7C01">
        <w:rPr>
          <w:rFonts w:hint="cs"/>
          <w:rtl/>
        </w:rPr>
        <w:t xml:space="preserve"> - </w:t>
      </w:r>
      <w:r w:rsidRPr="006952E6">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الهي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تبعد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وحلول</w:t>
      </w:r>
      <w:r w:rsidR="003C7C01">
        <w:rPr>
          <w:rFonts w:hint="cs"/>
          <w:rtl/>
        </w:rPr>
        <w:t xml:space="preserve"> - </w:t>
      </w:r>
      <w:r>
        <w:rPr>
          <w:rFonts w:hint="cs"/>
          <w:rtl/>
        </w:rPr>
        <w:t>خ</w:t>
      </w:r>
      <w:r w:rsidR="003C7C01">
        <w:rPr>
          <w:rFonts w:hint="cs"/>
          <w:rtl/>
        </w:rPr>
        <w:t xml:space="preserve"> -.</w:t>
      </w:r>
    </w:p>
    <w:p w:rsidR="001B329E" w:rsidRPr="006952E6" w:rsidRDefault="001B329E" w:rsidP="003C7C01">
      <w:pPr>
        <w:pStyle w:val="libFootnote0"/>
        <w:rPr>
          <w:rtl/>
        </w:rPr>
      </w:pPr>
      <w:r>
        <w:rPr>
          <w:rFonts w:hint="cs"/>
          <w:rtl/>
        </w:rPr>
        <w:t>5</w:t>
      </w:r>
      <w:r w:rsidR="003C7C01">
        <w:rPr>
          <w:rFonts w:hint="cs"/>
          <w:rtl/>
        </w:rPr>
        <w:t xml:space="preserve"> - </w:t>
      </w:r>
      <w:r>
        <w:rPr>
          <w:rFonts w:hint="cs"/>
          <w:rtl/>
        </w:rPr>
        <w:t>بي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E2D59">
        <w:rPr>
          <w:rtl/>
        </w:rPr>
        <w:lastRenderedPageBreak/>
        <w:t xml:space="preserve">الْعَذَابِ </w:t>
      </w:r>
      <w:r>
        <w:rPr>
          <w:rtl/>
        </w:rPr>
        <w:t>وَ</w:t>
      </w:r>
      <w:r w:rsidRPr="00CE2D59">
        <w:rPr>
          <w:rtl/>
        </w:rPr>
        <w:t xml:space="preserve">شِدَّ٪ِهِ أَمْ لِطُولِ الْبَلاَءِ </w:t>
      </w:r>
      <w:r>
        <w:rPr>
          <w:rtl/>
        </w:rPr>
        <w:t>وَ</w:t>
      </w:r>
      <w:r w:rsidRPr="00CE2D59">
        <w:rPr>
          <w:rtl/>
        </w:rPr>
        <w:t>مُدَّتِهِ‏</w:t>
      </w:r>
      <w:r w:rsidRPr="00CE2D59">
        <w:t xml:space="preserve"> </w:t>
      </w:r>
      <w:r w:rsidRPr="00CE2D59">
        <w:rPr>
          <w:rtl/>
        </w:rPr>
        <w:t xml:space="preserve">فَلَئِنْ صَيَّرْتَنِي لِلْعُقُوبَاتِ مَعَ أَعْدَائِكَ </w:t>
      </w:r>
      <w:r>
        <w:rPr>
          <w:rtl/>
        </w:rPr>
        <w:t>وَ</w:t>
      </w:r>
      <w:r w:rsidRPr="00CE2D59">
        <w:rPr>
          <w:rtl/>
        </w:rPr>
        <w:t>جَمَعْتَ</w:t>
      </w:r>
      <w:r w:rsidRPr="00CE2D59">
        <w:t xml:space="preserve"> </w:t>
      </w:r>
      <w:r w:rsidRPr="00CE2D59">
        <w:rPr>
          <w:rtl/>
        </w:rPr>
        <w:t xml:space="preserve">بَيْنِي </w:t>
      </w:r>
      <w:r>
        <w:rPr>
          <w:rtl/>
        </w:rPr>
        <w:t>وَ</w:t>
      </w:r>
      <w:r w:rsidRPr="00CE2D59">
        <w:rPr>
          <w:rtl/>
        </w:rPr>
        <w:t xml:space="preserve">بَيْنَ أَهْلِ بَلاَئِكَ </w:t>
      </w:r>
      <w:r>
        <w:rPr>
          <w:rtl/>
        </w:rPr>
        <w:t>وَ</w:t>
      </w:r>
      <w:r w:rsidRPr="00CE2D59">
        <w:rPr>
          <w:rtl/>
        </w:rPr>
        <w:t xml:space="preserve">فَرَّقْتَ بَيْنِي </w:t>
      </w:r>
      <w:r>
        <w:rPr>
          <w:rtl/>
        </w:rPr>
        <w:t>وَ</w:t>
      </w:r>
      <w:r w:rsidRPr="00CE2D59">
        <w:rPr>
          <w:rtl/>
        </w:rPr>
        <w:t>بَيْنَ</w:t>
      </w:r>
      <w:r w:rsidRPr="00CE2D59">
        <w:t xml:space="preserve"> </w:t>
      </w:r>
      <w:r w:rsidRPr="00CE2D59">
        <w:rPr>
          <w:rtl/>
        </w:rPr>
        <w:t xml:space="preserve">أَحِبَّائِكَ </w:t>
      </w:r>
      <w:r>
        <w:rPr>
          <w:rtl/>
        </w:rPr>
        <w:t>وَ</w:t>
      </w:r>
      <w:r w:rsidRPr="00CE2D59">
        <w:rPr>
          <w:rtl/>
        </w:rPr>
        <w:t>أَوْلِيَائِكَ‏</w:t>
      </w:r>
      <w:r w:rsidRPr="00CE2D59">
        <w:t xml:space="preserve"> </w:t>
      </w:r>
      <w:r w:rsidRPr="00CE2D59">
        <w:rPr>
          <w:rtl/>
        </w:rPr>
        <w:t xml:space="preserve">فَهَبْنِي يَا إِلَهِي </w:t>
      </w:r>
      <w:r>
        <w:rPr>
          <w:rtl/>
        </w:rPr>
        <w:t>وَ</w:t>
      </w:r>
      <w:r w:rsidRPr="00CE2D59">
        <w:rPr>
          <w:rtl/>
        </w:rPr>
        <w:t xml:space="preserve">سَيِّدِي </w:t>
      </w:r>
      <w:r>
        <w:rPr>
          <w:rtl/>
        </w:rPr>
        <w:t>وَ</w:t>
      </w:r>
      <w:r w:rsidRPr="00CE2D59">
        <w:rPr>
          <w:rtl/>
        </w:rPr>
        <w:t>مَوْلاَيَ</w:t>
      </w:r>
      <w:r>
        <w:rPr>
          <w:rFonts w:hint="cs"/>
          <w:rtl/>
        </w:rPr>
        <w:t xml:space="preserve"> </w:t>
      </w:r>
      <w:r w:rsidRPr="003C7C01">
        <w:rPr>
          <w:rStyle w:val="libFootnotenumChar"/>
          <w:rFonts w:hint="cs"/>
          <w:rtl/>
        </w:rPr>
        <w:t>(1)</w:t>
      </w:r>
      <w:r w:rsidRPr="00524C63">
        <w:rPr>
          <w:rtl/>
        </w:rPr>
        <w:t xml:space="preserve"> وَرَبِّي صَبَرْتُ عَلَى</w:t>
      </w:r>
      <w:r w:rsidRPr="00524C63">
        <w:t xml:space="preserve"> </w:t>
      </w:r>
      <w:r w:rsidRPr="00524C63">
        <w:rPr>
          <w:rtl/>
        </w:rPr>
        <w:t>عَذَابِكَ فَكَيْفَ أَصْبِرُ عَلَى فِرَاقِكَ‏</w:t>
      </w:r>
      <w:r w:rsidRPr="00524C63">
        <w:t xml:space="preserve"> </w:t>
      </w:r>
      <w:r w:rsidRPr="00524C63">
        <w:rPr>
          <w:rtl/>
        </w:rPr>
        <w:t xml:space="preserve">وَهَبْنِي </w:t>
      </w:r>
      <w:r w:rsidRPr="003C7C01">
        <w:rPr>
          <w:rStyle w:val="libFootnotenumChar"/>
          <w:rtl/>
        </w:rPr>
        <w:t>(</w:t>
      </w:r>
      <w:r w:rsidRPr="003C7C01">
        <w:rPr>
          <w:rStyle w:val="libFootnotenumChar"/>
          <w:rFonts w:hint="cs"/>
          <w:rtl/>
        </w:rPr>
        <w:t>2</w:t>
      </w:r>
      <w:r w:rsidRPr="003C7C01">
        <w:rPr>
          <w:rStyle w:val="libFootnotenumChar"/>
          <w:rtl/>
        </w:rPr>
        <w:t>)</w:t>
      </w:r>
      <w:r w:rsidRPr="00524C63">
        <w:rPr>
          <w:rtl/>
        </w:rPr>
        <w:t xml:space="preserve"> صَبَرْتُ عَلَى حَرِّ نَارِكَ فَكَيْفَ أَصْبِرُ</w:t>
      </w:r>
      <w:r w:rsidRPr="00524C63">
        <w:t xml:space="preserve"> </w:t>
      </w:r>
      <w:r w:rsidRPr="00524C63">
        <w:rPr>
          <w:rtl/>
        </w:rPr>
        <w:t>عَنِ النَّظَرِ إِلَى كَرَامَتِكَ‏</w:t>
      </w:r>
      <w:r w:rsidRPr="00524C63">
        <w:t xml:space="preserve"> </w:t>
      </w:r>
      <w:r w:rsidRPr="00524C63">
        <w:rPr>
          <w:rtl/>
        </w:rPr>
        <w:t>أَمْ كَيْفَ أَسْكُنُ فِي النَّارِ وَرَجَائِي عَفْوُكَ‏</w:t>
      </w:r>
      <w:r w:rsidRPr="00524C63">
        <w:rPr>
          <w:rFonts w:hint="cs"/>
          <w:rtl/>
        </w:rPr>
        <w:t xml:space="preserve"> </w:t>
      </w:r>
      <w:r w:rsidRPr="00524C63">
        <w:rPr>
          <w:rtl/>
        </w:rPr>
        <w:t>فَبِعِزَّتِكَ يَا سَيِّدِي وَمَوْلاَيَ أُقْسِمُ صَادِقاً لَئِنْ</w:t>
      </w:r>
      <w:r w:rsidRPr="00524C63">
        <w:t xml:space="preserve"> </w:t>
      </w:r>
      <w:r w:rsidRPr="00524C63">
        <w:rPr>
          <w:rtl/>
        </w:rPr>
        <w:t>تَرَكْتَنِي نَاطِقاً لَأَضِجَّنَّ إِلَيْكَ بَيْنَ أَهْلِهَا ضَجِيجَ</w:t>
      </w:r>
      <w:r w:rsidRPr="00524C63">
        <w:t xml:space="preserve"> </w:t>
      </w:r>
      <w:r w:rsidRPr="00524C63">
        <w:rPr>
          <w:rtl/>
        </w:rPr>
        <w:t xml:space="preserve">الْآمِلِينَ </w:t>
      </w:r>
      <w:r w:rsidRPr="003C7C01">
        <w:rPr>
          <w:rStyle w:val="libFootnotenumChar"/>
          <w:rtl/>
        </w:rPr>
        <w:t>(</w:t>
      </w:r>
      <w:r w:rsidRPr="003C7C01">
        <w:rPr>
          <w:rStyle w:val="libFootnotenumChar"/>
          <w:rFonts w:hint="cs"/>
          <w:rtl/>
        </w:rPr>
        <w:t>3)</w:t>
      </w:r>
      <w:r w:rsidRPr="00524C63">
        <w:t xml:space="preserve"> </w:t>
      </w:r>
      <w:r w:rsidRPr="00524C63">
        <w:rPr>
          <w:rtl/>
        </w:rPr>
        <w:t>وَلَأَصْرُخَنَّ إِلَيْكَ صُرَاخَ الْمُسْتَصْرِخِينَ‏</w:t>
      </w:r>
      <w:r w:rsidRPr="00524C63">
        <w:t xml:space="preserve"> </w:t>
      </w:r>
      <w:r w:rsidRPr="00524C63">
        <w:rPr>
          <w:rtl/>
        </w:rPr>
        <w:t>وَلَأَبْكِيَنَّ عَلَيْكَ بُكَاءَ الْفَاقِدِينَ وَلَأُنَادِيَنَّكَ</w:t>
      </w:r>
      <w:r w:rsidRPr="00524C63">
        <w:t xml:space="preserve"> </w:t>
      </w:r>
      <w:r w:rsidRPr="00524C63">
        <w:rPr>
          <w:rtl/>
        </w:rPr>
        <w:t>أَيْنَ كُنْتَ يَا وَلِيَّ الْمُؤْمِنِينَ‏</w:t>
      </w:r>
      <w:r w:rsidRPr="00524C63">
        <w:t xml:space="preserve"> </w:t>
      </w:r>
      <w:r w:rsidRPr="00524C63">
        <w:rPr>
          <w:rtl/>
        </w:rPr>
        <w:t>يَا غَايَةَ آمَالِ الْعَارِفِينَ يَا غِيَاثَ الْمُسْتَغِيثِينَ‏</w:t>
      </w:r>
      <w:r w:rsidRPr="00524C63">
        <w:t xml:space="preserve"> </w:t>
      </w:r>
      <w:r w:rsidRPr="00524C63">
        <w:rPr>
          <w:rtl/>
        </w:rPr>
        <w:t>يَا حَبِيبَ قُلُوبِ الصَّادِقِينَ وَيَا إِلَهَ الْعَالَمِينَ‏</w:t>
      </w:r>
      <w:r w:rsidRPr="00524C63">
        <w:rPr>
          <w:rFonts w:hint="cs"/>
          <w:rtl/>
        </w:rPr>
        <w:t xml:space="preserve"> </w:t>
      </w:r>
      <w:r w:rsidRPr="00524C63">
        <w:rPr>
          <w:rtl/>
        </w:rPr>
        <w:t>أَفَتُرَاكَ سُبْحَانَكَ يَا إِلَهِي وَبِحَمْدِكَ تَسْمَعُ فِيهَا</w:t>
      </w:r>
      <w:r w:rsidRPr="00524C63">
        <w:t xml:space="preserve"> </w:t>
      </w:r>
      <w:r w:rsidRPr="00524C63">
        <w:rPr>
          <w:rtl/>
        </w:rPr>
        <w:t xml:space="preserve">صَوْتَ عَبْدٍ مُسْلِمٍ سُجِنَ </w:t>
      </w:r>
      <w:r w:rsidRPr="003C7C01">
        <w:rPr>
          <w:rStyle w:val="libFootnotenumChar"/>
          <w:rtl/>
        </w:rPr>
        <w:t>(</w:t>
      </w:r>
      <w:r w:rsidRPr="003C7C01">
        <w:rPr>
          <w:rStyle w:val="libFootnotenumChar"/>
          <w:rFonts w:hint="cs"/>
          <w:rtl/>
        </w:rPr>
        <w:t>4</w:t>
      </w:r>
      <w:r w:rsidRPr="003C7C01">
        <w:rPr>
          <w:rStyle w:val="libFootnotenumChar"/>
          <w:rtl/>
        </w:rPr>
        <w:t>)</w:t>
      </w:r>
      <w:r w:rsidRPr="00524C63">
        <w:rPr>
          <w:rtl/>
        </w:rPr>
        <w:t xml:space="preserve"> فِيهَا بِمُخَالَفَتِهِ‏</w:t>
      </w:r>
      <w:r w:rsidRPr="00524C63">
        <w:t xml:space="preserve"> </w:t>
      </w:r>
      <w:r w:rsidRPr="00524C63">
        <w:rPr>
          <w:rtl/>
        </w:rPr>
        <w:t>وَذَاقَ طَعْمَ عَذَابِهَا بِمَعْصِيَتِهِ وَحُبِسَ بَيْنَ أَطْبَاقِهَا</w:t>
      </w:r>
      <w:r w:rsidRPr="00524C63">
        <w:t xml:space="preserve"> </w:t>
      </w:r>
      <w:r w:rsidRPr="00524C63">
        <w:rPr>
          <w:rtl/>
        </w:rPr>
        <w:t>بِجُرْمِهِ وَجَرِيرَتِهِ‏</w:t>
      </w:r>
      <w:r w:rsidRPr="00524C63">
        <w:t xml:space="preserve"> </w:t>
      </w:r>
      <w:r w:rsidRPr="00524C63">
        <w:rPr>
          <w:rtl/>
        </w:rPr>
        <w:t>وَهُوَ يَضِجُّ إِلَيْكَ ضَجِيجَ مُؤَمِّلٍ لِرَحْمَتِكَ وَيُنَادِيكَ</w:t>
      </w:r>
      <w:r w:rsidRPr="00524C63">
        <w:t xml:space="preserve"> </w:t>
      </w:r>
      <w:r w:rsidRPr="00524C63">
        <w:rPr>
          <w:rtl/>
        </w:rPr>
        <w:t>بِلِسَانِ أَهْلِ تَوْحِيدِكَ وَيَتَوَسَّلُ إِلَيْكَ بِرُبُوبِيَّتِكَ‏</w:t>
      </w:r>
      <w:r w:rsidRPr="00524C63">
        <w:t xml:space="preserve"> </w:t>
      </w:r>
      <w:r w:rsidRPr="00524C63">
        <w:rPr>
          <w:rtl/>
        </w:rPr>
        <w:t>يَا مَوْلاَيَ فَكَيْفَ يَبْقَى فِي الْعَذَابِ وَهُوَ يَرْجُو مَا سَلَفَ</w:t>
      </w:r>
      <w:r w:rsidRPr="00524C63">
        <w:t xml:space="preserve"> </w:t>
      </w:r>
      <w:r w:rsidRPr="00524C63">
        <w:rPr>
          <w:rtl/>
        </w:rPr>
        <w:t>مِنْ حِلْمِكَ‏</w:t>
      </w:r>
      <w:r w:rsidRPr="00524C63">
        <w:t xml:space="preserve"> </w:t>
      </w:r>
      <w:r w:rsidRPr="00524C63">
        <w:rPr>
          <w:rtl/>
        </w:rPr>
        <w:t>أَمْ كَيْفَ تُؤْلِمُهُ النَّارُ وَهُوَ يَأْمُلُ فَضْلَكَ وَرَحْمَتَكَ‏</w:t>
      </w:r>
      <w:r w:rsidRPr="00524C63">
        <w:rPr>
          <w:rFonts w:hint="cs"/>
          <w:rtl/>
        </w:rPr>
        <w:t xml:space="preserve"> </w:t>
      </w:r>
      <w:r w:rsidRPr="00524C63">
        <w:rPr>
          <w:rtl/>
        </w:rPr>
        <w:t>أَمْ كَيْفَ يُحْرِقُهُ لَهِيبُهَا وَأَنْتَ تَسْمَعُ صَوْتَهُ وَتَرَى مَكَانَهُ‏</w:t>
      </w:r>
      <w:r w:rsidRPr="00524C63">
        <w:t xml:space="preserve"> </w:t>
      </w:r>
      <w:r w:rsidRPr="00524C63">
        <w:rPr>
          <w:rtl/>
        </w:rPr>
        <w:t>أَمْ كَيْفَ يَشْتَمِلُ عَلَيْهِ زَفِيرُهَا وَأَنْتَ تَعْلَمُ ضَعْفَهُ‏</w:t>
      </w:r>
      <w:r w:rsidRPr="00524C63">
        <w:t xml:space="preserve"> </w:t>
      </w:r>
      <w:r w:rsidRPr="00524C63">
        <w:rPr>
          <w:rtl/>
        </w:rPr>
        <w:t>أَمْ كَيْفَ يَتَقَلْقَلُ بَيْنَ أَطْبَاقِهَا وَأَنْتَ تَعْلَمُ صِدْقَهُ‏</w:t>
      </w:r>
      <w:r w:rsidRPr="00524C63">
        <w:t xml:space="preserve"> </w:t>
      </w:r>
      <w:r w:rsidRPr="00524C63">
        <w:rPr>
          <w:rtl/>
        </w:rPr>
        <w:t>أَمْ كَيْفَ تَزْجُرُهُ زَبَانِيَتُهَا وَهُوَ يُنَادِيكَ يَا رَبَّهْ‏</w:t>
      </w:r>
      <w:r w:rsidRPr="00524C63">
        <w:t xml:space="preserve"> </w:t>
      </w:r>
      <w:r w:rsidRPr="00524C63">
        <w:rPr>
          <w:rtl/>
        </w:rPr>
        <w:t xml:space="preserve">أَمْ كَيْفَ يَرْجُو فَضْلَكَ فِي عِتْقِهِ مِنْهَا فَتَتْرُكُهُ </w:t>
      </w:r>
      <w:r w:rsidRPr="003C7C01">
        <w:rPr>
          <w:rStyle w:val="libFootnotenumChar"/>
          <w:rtl/>
        </w:rPr>
        <w:t>(</w:t>
      </w:r>
      <w:r w:rsidRPr="003C7C01">
        <w:rPr>
          <w:rStyle w:val="libFootnotenumChar"/>
          <w:rFonts w:hint="cs"/>
          <w:rtl/>
        </w:rPr>
        <w:t>5</w:t>
      </w:r>
      <w:r w:rsidRPr="003C7C01">
        <w:rPr>
          <w:rStyle w:val="libFootnotenumChar"/>
          <w:rtl/>
        </w:rPr>
        <w:t>)</w:t>
      </w:r>
      <w:r w:rsidRPr="00524C63">
        <w:rPr>
          <w:rtl/>
        </w:rPr>
        <w:t xml:space="preserve"> فِيهَا</w:t>
      </w:r>
      <w:r w:rsidRPr="00524C63">
        <w:t xml:space="preserve"> </w:t>
      </w:r>
      <w:r w:rsidRPr="003C7C01">
        <w:rPr>
          <w:rStyle w:val="libFootnotenumChar"/>
          <w:rFonts w:hint="cs"/>
          <w:rtl/>
        </w:rPr>
        <w:t>(6)</w:t>
      </w:r>
      <w:r w:rsidRPr="00524C63">
        <w:rPr>
          <w:rFonts w:hint="cs"/>
          <w:rtl/>
        </w:rPr>
        <w:t xml:space="preserve"> </w:t>
      </w:r>
      <w:r w:rsidRPr="00524C63">
        <w:rPr>
          <w:rtl/>
        </w:rPr>
        <w:t>هَيْهَاتَ مَا ذَلِكَ الظَّنُّ بِكَ وَلاَ الْمَعْرُوفُ مِنْ فَضْلِكَ‏</w:t>
      </w:r>
      <w:r w:rsidRPr="00524C63">
        <w:t xml:space="preserve"> </w:t>
      </w:r>
      <w:r w:rsidRPr="00524C63">
        <w:rPr>
          <w:rtl/>
        </w:rPr>
        <w:t>وَلاَ مُشْبِهٌ لِمَا عَامَلْتَ بِهِ الْمُوَحِّدِينَ مِنْ بِرِّكَ وَإِحْسَانِكَ‏</w:t>
      </w:r>
      <w:r w:rsidRPr="00524C63">
        <w:rPr>
          <w:rFonts w:hint="cs"/>
          <w:rtl/>
        </w:rPr>
        <w:t xml:space="preserve"> </w:t>
      </w:r>
      <w:r w:rsidRPr="00524C63">
        <w:rPr>
          <w:rtl/>
        </w:rPr>
        <w:t>فَبِالْيَقِينِ أَقْطَعُ لَوْ لاَ مَا حَكَمْتَ بِهِ مِنْ تَعْذِيبِ جَاحِدِيكَ وَقَضَيْتَ بِهِ مِنْ إِخْلاَدِ مُعَانِدِيكَ‏</w:t>
      </w:r>
      <w:r w:rsidRPr="00524C63">
        <w:t xml:space="preserve"> </w:t>
      </w:r>
      <w:r w:rsidRPr="00524C63">
        <w:rPr>
          <w:rtl/>
        </w:rPr>
        <w:t>لَجَعَلْتَ النَّارَ كُلَّهَا بَرْداً وَسَلاَماً</w:t>
      </w:r>
      <w:r w:rsidRPr="00524C63">
        <w:t xml:space="preserve"> </w:t>
      </w:r>
      <w:r w:rsidRPr="00524C63">
        <w:rPr>
          <w:rtl/>
        </w:rPr>
        <w:t xml:space="preserve">وَمَا كَانَ </w:t>
      </w:r>
      <w:r w:rsidRPr="003C7C01">
        <w:rPr>
          <w:rStyle w:val="libFootnotenumChar"/>
          <w:rtl/>
        </w:rPr>
        <w:t>(</w:t>
      </w:r>
      <w:r w:rsidRPr="003C7C01">
        <w:rPr>
          <w:rStyle w:val="libFootnotenumChar"/>
          <w:rFonts w:hint="cs"/>
          <w:rtl/>
        </w:rPr>
        <w:t>7</w:t>
      </w:r>
      <w:r w:rsidRPr="003C7C01">
        <w:rPr>
          <w:rStyle w:val="libFootnotenumChar"/>
          <w:rtl/>
        </w:rPr>
        <w:t>)</w:t>
      </w:r>
      <w:r w:rsidRPr="00524C63">
        <w:rPr>
          <w:rtl/>
        </w:rPr>
        <w:t xml:space="preserve"> لِأَحَدٍ فِيهَا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216ACD">
        <w:rPr>
          <w:rFonts w:hint="cs"/>
          <w:rtl/>
        </w:rPr>
        <w:t>1</w:t>
      </w:r>
      <w:r w:rsidR="003C7C01">
        <w:rPr>
          <w:rFonts w:hint="cs"/>
          <w:rtl/>
        </w:rPr>
        <w:t xml:space="preserve"> - </w:t>
      </w:r>
      <w:r>
        <w:rPr>
          <w:rFonts w:hint="cs"/>
          <w:rtl/>
        </w:rPr>
        <w:t>ومولاي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وهبني يا الهي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الآلمين</w:t>
      </w:r>
      <w:r w:rsidR="003C7C01">
        <w:rPr>
          <w:rFonts w:hint="cs"/>
          <w:rtl/>
        </w:rPr>
        <w:t xml:space="preserve"> - </w:t>
      </w:r>
      <w:r>
        <w:rPr>
          <w:rFonts w:hint="cs"/>
          <w:rtl/>
        </w:rPr>
        <w:t>خـ</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يسبحن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فتتركه</w:t>
      </w:r>
      <w:r w:rsidR="009A58AC">
        <w:rPr>
          <w:rFonts w:hint="cs"/>
          <w:rtl/>
        </w:rPr>
        <w:t>:</w:t>
      </w:r>
      <w:r>
        <w:rPr>
          <w:rFonts w:hint="cs"/>
          <w:rtl/>
        </w:rPr>
        <w:t xml:space="preserve"> نسخه</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فيها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كانت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B53376">
      <w:pPr>
        <w:pStyle w:val="libBold2"/>
        <w:rPr>
          <w:rtl/>
        </w:rPr>
      </w:pPr>
      <w:r w:rsidRPr="00CE2D59">
        <w:rPr>
          <w:rtl/>
        </w:rPr>
        <w:lastRenderedPageBreak/>
        <w:t xml:space="preserve">مَقَرّاً </w:t>
      </w:r>
      <w:r>
        <w:rPr>
          <w:rtl/>
        </w:rPr>
        <w:t>وَ</w:t>
      </w:r>
      <w:r w:rsidRPr="00CE2D59">
        <w:rPr>
          <w:rtl/>
        </w:rPr>
        <w:t xml:space="preserve">لاَ مُقَاماً </w:t>
      </w:r>
      <w:r w:rsidRPr="003C7C01">
        <w:rPr>
          <w:rStyle w:val="libFootnotenumChar"/>
          <w:rFonts w:hint="cs"/>
          <w:rtl/>
        </w:rPr>
        <w:t>(1)</w:t>
      </w:r>
      <w:r w:rsidRPr="00524C63">
        <w:rPr>
          <w:rFonts w:hint="cs"/>
          <w:rtl/>
        </w:rPr>
        <w:t xml:space="preserve"> </w:t>
      </w:r>
      <w:r w:rsidRPr="00524C63">
        <w:rPr>
          <w:rtl/>
        </w:rPr>
        <w:t>لَكِنَّكَ تَقَدَّسَتْ أَسْمَاؤُكَ أَقْسَمْتَ أَنْ تَمْلَأَهَا مِنَ الْكَافِرِينَ‏</w:t>
      </w:r>
      <w:r w:rsidRPr="00524C63">
        <w:t xml:space="preserve"> </w:t>
      </w:r>
      <w:r w:rsidRPr="00524C63">
        <w:rPr>
          <w:rtl/>
        </w:rPr>
        <w:t>مِنَ الْجِنَّةِ وَالنَّاسِ أَجْمَعِينَ وَأَنْ تُخَلِّدَ فِيهَا الْمُعَانِدِينَ‏</w:t>
      </w:r>
      <w:r w:rsidRPr="00524C63">
        <w:t xml:space="preserve"> </w:t>
      </w:r>
      <w:r w:rsidRPr="00524C63">
        <w:rPr>
          <w:rtl/>
        </w:rPr>
        <w:t>وَأَنْتَ جَلَّ ثَنَاؤُكَ قُلْتَ مُبْتَدِئاً وَتَطَوَّلْتَ بِالْإِنْعَامِ مُتَكَرِّماً</w:t>
      </w:r>
      <w:r w:rsidR="009A58AC" w:rsidRPr="00524C63">
        <w:rPr>
          <w:rtl/>
        </w:rPr>
        <w:t>:</w:t>
      </w:r>
      <w:r w:rsidRPr="00524C63">
        <w:t xml:space="preserve"> </w:t>
      </w:r>
      <w:r w:rsidRPr="00524C63">
        <w:rPr>
          <w:rtl/>
        </w:rPr>
        <w:t>اَفَمَنْ كانَ مُؤْمِناً كَمَنْ كانَ فاسِقاً لا يَسْتَوُونَ اِلهى وَسَيِّدى</w:t>
      </w:r>
      <w:r w:rsidRPr="00524C63">
        <w:t xml:space="preserve"> </w:t>
      </w:r>
      <w:r w:rsidRPr="00524C63">
        <w:rPr>
          <w:rtl/>
        </w:rPr>
        <w:t>فَاَسْئَلُكَ بِالْقُدْرَةِ الَّتى قَدَّرْتَها وَبِالْقَضِيَّةِ الَّتى حَتَمْتَها وَحَكَمْتَها</w:t>
      </w:r>
      <w:r w:rsidRPr="00524C63">
        <w:t xml:space="preserve"> </w:t>
      </w:r>
      <w:r w:rsidRPr="00524C63">
        <w:rPr>
          <w:rtl/>
        </w:rPr>
        <w:t>وَغَلَبْتَ مَنْ عَلَيْهِ اَجْرَيْتَها اَنْ تَهَبَ لى فى هذِهِ اللَّيْلَةِ وَفى هذِهِ</w:t>
      </w:r>
      <w:r w:rsidRPr="00524C63">
        <w:t xml:space="preserve"> </w:t>
      </w:r>
      <w:r w:rsidRPr="00524C63">
        <w:rPr>
          <w:rtl/>
        </w:rPr>
        <w:t>السّاعَةِ كُلَّ جُرْمٍ اَجْرَمْتُهُ وَكُلَّ ذَنْبٍ اَذْنَبْتُهُ وَكُلَّ قَبِيحٍ اَسْرَرْتُهُ وَكُلَّ</w:t>
      </w:r>
      <w:r w:rsidRPr="00524C63">
        <w:t xml:space="preserve"> </w:t>
      </w:r>
      <w:r w:rsidRPr="00524C63">
        <w:rPr>
          <w:rtl/>
        </w:rPr>
        <w:t>جَهْلٍ عَمِلْتُهُ كَتَمْتُهُ اَوْ اَعْلَنْتُهُ اَخْفَيْتُهُ اَوْ اَظْهَرْتُهُ وَكُلَّ سَيِّئَةٍ اَمَرْتَ</w:t>
      </w:r>
      <w:r w:rsidRPr="00524C63">
        <w:t xml:space="preserve"> </w:t>
      </w:r>
      <w:r w:rsidRPr="00524C63">
        <w:rPr>
          <w:rtl/>
        </w:rPr>
        <w:t>بِاِثْباتِهَا الْكِرامَ الْكاتِبينَ</w:t>
      </w:r>
      <w:r w:rsidRPr="00524C63">
        <w:rPr>
          <w:rFonts w:hint="cs"/>
          <w:rtl/>
        </w:rPr>
        <w:t xml:space="preserve"> </w:t>
      </w:r>
      <w:r w:rsidRPr="00524C63">
        <w:rPr>
          <w:rtl/>
        </w:rPr>
        <w:t>الَّذينَ وَكَّلْتَهُمْ بِحِفْظِ ما يَكُونُ مِنّى</w:t>
      </w:r>
      <w:r w:rsidRPr="00524C63">
        <w:t xml:space="preserve"> </w:t>
      </w:r>
      <w:r w:rsidRPr="00524C63">
        <w:rPr>
          <w:rtl/>
        </w:rPr>
        <w:t>وَجَعَلْتَهُمْ شُهُوداً عَلَىَّ مَعَ جَوارِحى وَكُنْتَ اَنْتَ الرَّقيبَ عَلَىَّ مِنْ</w:t>
      </w:r>
      <w:r w:rsidRPr="00524C63">
        <w:t xml:space="preserve"> </w:t>
      </w:r>
      <w:r w:rsidRPr="00524C63">
        <w:rPr>
          <w:rtl/>
        </w:rPr>
        <w:t>وَراَّئِهِمْ وَالشّاهِدَ لِما خَفِىَ عَنْهُمْ وَبِرَحْمَتِكَ اَخْفَيْتَهُ وَبِفَضْلِكَ</w:t>
      </w:r>
      <w:r w:rsidRPr="00524C63">
        <w:t xml:space="preserve"> </w:t>
      </w:r>
      <w:r w:rsidRPr="00524C63">
        <w:rPr>
          <w:rtl/>
        </w:rPr>
        <w:t>سَتَرْتَهُ وَاَنْ تُوَفِّرَ حَظّى مِنْ كُلِّ خَيْرٍ اَنْزَلْتَهُ</w:t>
      </w:r>
      <w:r w:rsidRPr="00524C63">
        <w:rPr>
          <w:rFonts w:hint="cs"/>
          <w:rtl/>
        </w:rPr>
        <w:t xml:space="preserve"> </w:t>
      </w:r>
      <w:r w:rsidRPr="003C7C01">
        <w:rPr>
          <w:rStyle w:val="libFootnotenumChar"/>
          <w:rFonts w:hint="cs"/>
          <w:rtl/>
        </w:rPr>
        <w:t>(2)</w:t>
      </w:r>
      <w:r w:rsidRPr="00524C63">
        <w:rPr>
          <w:rtl/>
        </w:rPr>
        <w:t xml:space="preserve"> اَوْ اِحْسانٍ فَضَّلْتَهُ اَوْ بِرٍّ</w:t>
      </w:r>
      <w:r w:rsidRPr="00524C63">
        <w:t xml:space="preserve"> </w:t>
      </w:r>
      <w:r w:rsidRPr="00524C63">
        <w:rPr>
          <w:rtl/>
        </w:rPr>
        <w:t>نَشَرْتَهُ اَوْ رِزْقٍ بَسَطْتَهُ اَوْ ذَنْبٍ تَغْفِرُهُ اَوْ خَطَاءٍ تَسْتُرُهُ يا رَبِّ يا رَبِّ يا رَبِّ</w:t>
      </w:r>
      <w:r w:rsidRPr="00524C63">
        <w:rPr>
          <w:rFonts w:hint="cs"/>
          <w:rtl/>
        </w:rPr>
        <w:t xml:space="preserve"> </w:t>
      </w:r>
      <w:r w:rsidRPr="00524C63">
        <w:rPr>
          <w:rtl/>
        </w:rPr>
        <w:t>يا اِلهى وَسَيِّدى وَمَوْلاىَ وَمالِكَ رِقّى يا مَنْ بِيَدِهِ</w:t>
      </w:r>
      <w:r w:rsidRPr="00524C63">
        <w:t xml:space="preserve"> </w:t>
      </w:r>
      <w:r w:rsidRPr="00524C63">
        <w:rPr>
          <w:rtl/>
        </w:rPr>
        <w:t>ناصِيَتى يا عَليماً بِضُرّى</w:t>
      </w:r>
      <w:r w:rsidRPr="00524C63">
        <w:rPr>
          <w:rFonts w:hint="cs"/>
          <w:rtl/>
        </w:rPr>
        <w:t xml:space="preserve"> </w:t>
      </w:r>
      <w:r w:rsidRPr="003C7C01">
        <w:rPr>
          <w:rStyle w:val="libFootnotenumChar"/>
          <w:rFonts w:hint="cs"/>
          <w:rtl/>
        </w:rPr>
        <w:t>(3)</w:t>
      </w:r>
      <w:r w:rsidRPr="00524C63">
        <w:rPr>
          <w:rtl/>
        </w:rPr>
        <w:t xml:space="preserve"> وَمَسْكَنَتى يا خَبيراً بِفَقْرى وَفاقَتى</w:t>
      </w:r>
      <w:r w:rsidRPr="00524C63">
        <w:t xml:space="preserve"> </w:t>
      </w:r>
      <w:r w:rsidRPr="00524C63">
        <w:rPr>
          <w:rtl/>
        </w:rPr>
        <w:t>يا رَبِّ يا رَبِّ يا رَبِّ اَسْئَلُكَ بِحَقِّكَ وَقُدْسِكَ وَاَعْظَمِ صِفاتِكَ</w:t>
      </w:r>
      <w:r w:rsidRPr="00524C63">
        <w:t xml:space="preserve"> </w:t>
      </w:r>
      <w:r w:rsidRPr="00524C63">
        <w:rPr>
          <w:rtl/>
        </w:rPr>
        <w:t>وَاَسْماَّئِكَ اَنْ تَجْعَلَ اَوْقاتى مِنَ</w:t>
      </w:r>
      <w:r w:rsidRPr="00524C63">
        <w:rPr>
          <w:rFonts w:hint="cs"/>
          <w:rtl/>
        </w:rPr>
        <w:t xml:space="preserve"> </w:t>
      </w:r>
      <w:r w:rsidRPr="003C7C01">
        <w:rPr>
          <w:rStyle w:val="libFootnotenumChar"/>
          <w:rFonts w:hint="cs"/>
          <w:rtl/>
        </w:rPr>
        <w:t>(4)</w:t>
      </w:r>
      <w:r w:rsidRPr="00524C63">
        <w:rPr>
          <w:rtl/>
        </w:rPr>
        <w:t xml:space="preserve"> اللَّيْلِ وَالنَّهارِ بِذِكْرِكَ مَعْمُورَةً</w:t>
      </w:r>
      <w:r w:rsidRPr="00524C63">
        <w:t xml:space="preserve"> </w:t>
      </w:r>
      <w:r w:rsidRPr="00524C63">
        <w:rPr>
          <w:rtl/>
        </w:rPr>
        <w:t>وَبِخِدْمَتِكَ مَوْصُولَةً</w:t>
      </w:r>
      <w:r w:rsidRPr="00524C63">
        <w:rPr>
          <w:rFonts w:hint="cs"/>
          <w:rtl/>
        </w:rPr>
        <w:t xml:space="preserve"> </w:t>
      </w:r>
      <w:r w:rsidRPr="00524C63">
        <w:rPr>
          <w:rtl/>
        </w:rPr>
        <w:t>وَاَعْمالى عِنْدَكَ مَقْبُولَةً حَتّى تَكُونَ اَعْمالى</w:t>
      </w:r>
      <w:r w:rsidRPr="00524C63">
        <w:t xml:space="preserve"> </w:t>
      </w:r>
      <w:r w:rsidRPr="00524C63">
        <w:rPr>
          <w:rtl/>
        </w:rPr>
        <w:t>وَاَوْرادى</w:t>
      </w:r>
      <w:r w:rsidRPr="00524C63">
        <w:rPr>
          <w:rFonts w:hint="cs"/>
          <w:rtl/>
        </w:rPr>
        <w:t xml:space="preserve"> </w:t>
      </w:r>
      <w:r w:rsidRPr="003C7C01">
        <w:rPr>
          <w:rStyle w:val="libFootnotenumChar"/>
          <w:rFonts w:hint="cs"/>
          <w:rtl/>
        </w:rPr>
        <w:t>(5)</w:t>
      </w:r>
      <w:r w:rsidRPr="00524C63">
        <w:rPr>
          <w:rtl/>
        </w:rPr>
        <w:t xml:space="preserve"> كُلُّها وِرْداً واحِداً وَحالى فى خِدْمَتِكَ سَرْمَداً يا سَيِّدى يا</w:t>
      </w:r>
      <w:r w:rsidRPr="00524C63">
        <w:t xml:space="preserve"> </w:t>
      </w:r>
      <w:r w:rsidRPr="00524C63">
        <w:rPr>
          <w:rtl/>
        </w:rPr>
        <w:t>مَنْ عَلَيْهِ مُعَوَّلى يا مَنْ اِلَيْهِ شَكَوْتُ اَحْوالى يا رَبِّ يا رَبِّ يا رَبِّ</w:t>
      </w:r>
      <w:r w:rsidRPr="00524C63">
        <w:t xml:space="preserve"> </w:t>
      </w:r>
      <w:r w:rsidRPr="00524C63">
        <w:rPr>
          <w:rtl/>
        </w:rPr>
        <w:t>قَوِّ عَلى خِدْمَتِكَ جَوارِحى وَاشْدُدْ عَلَى الْعَزيمَةِ جَوانِحى وَهَبْ لِىَ</w:t>
      </w:r>
      <w:r w:rsidRPr="00524C63">
        <w:t xml:space="preserve"> </w:t>
      </w:r>
      <w:r w:rsidRPr="00524C63">
        <w:rPr>
          <w:rtl/>
        </w:rPr>
        <w:t>الْجِدَّ فى</w:t>
      </w:r>
      <w:r w:rsidR="00B53376">
        <w:rPr>
          <w:rtl/>
        </w:rPr>
        <w:t xml:space="preserve"> خَشْيَتِكَ وَالدَّوامَ فِى ال</w:t>
      </w:r>
      <w:r w:rsidR="00B53376">
        <w:rPr>
          <w:rFonts w:hint="cs"/>
          <w:rtl/>
        </w:rPr>
        <w:t>ْإ</w:t>
      </w:r>
      <w:r w:rsidRPr="00524C63">
        <w:rPr>
          <w:rtl/>
        </w:rPr>
        <w:t>ِتِّصالِ بِخِدْمَتِكَ حَتّى اَسْرَحَ اِلَيْكَ</w:t>
      </w:r>
      <w:r w:rsidRPr="00524C63">
        <w:t xml:space="preserve"> </w:t>
      </w:r>
      <w:r w:rsidRPr="00524C63">
        <w:rPr>
          <w:rtl/>
        </w:rPr>
        <w:t>فى مَيادينِ السّابِقينَ</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مقاماً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كلّ خير تنزله أو احسان تفضله أو برٍّ تنشره أو رزقٍ تبسطه</w:t>
      </w:r>
      <w:r w:rsidR="009A58AC">
        <w:rPr>
          <w:rFonts w:hint="cs"/>
          <w:rtl/>
        </w:rPr>
        <w:t>:</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بفقري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وارادتي</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Pr="00524C63" w:rsidRDefault="001B329E" w:rsidP="00B53376">
      <w:pPr>
        <w:pStyle w:val="libNormal0"/>
        <w:rPr>
          <w:rStyle w:val="libBold2Char"/>
          <w:rtl/>
        </w:rPr>
      </w:pPr>
      <w:r w:rsidRPr="00524C63">
        <w:rPr>
          <w:rStyle w:val="libBold2Char"/>
          <w:rtl/>
        </w:rPr>
        <w:lastRenderedPageBreak/>
        <w:t>وَاُسْرِعَ اِلَيْكَ فِى الْبارِزينَ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وَاَشْتاقَ اِلى</w:t>
      </w:r>
      <w:r w:rsidRPr="00524C63">
        <w:rPr>
          <w:rStyle w:val="libBold2Char"/>
        </w:rPr>
        <w:t xml:space="preserve"> </w:t>
      </w:r>
      <w:r w:rsidRPr="00524C63">
        <w:rPr>
          <w:rStyle w:val="libBold2Char"/>
          <w:rtl/>
        </w:rPr>
        <w:t>قُرْبِكَ فِى الْمُشْتاقينَ وَاَدْنُوَ مِنْكَ دُنُوَّ الْمُخْلِصينَ وَاَخافَكَ مَخافَةَ</w:t>
      </w:r>
      <w:r w:rsidRPr="00524C63">
        <w:rPr>
          <w:rStyle w:val="libBold2Char"/>
        </w:rPr>
        <w:t xml:space="preserve"> </w:t>
      </w:r>
      <w:r w:rsidRPr="00524C63">
        <w:rPr>
          <w:rStyle w:val="libBold2Char"/>
          <w:rtl/>
        </w:rPr>
        <w:t>الْمُوقِنينَ وَاَجْتَمِعَ فى جِوارِكَ مَعَ الْمُؤْمِنينَ اَللّهُمَّ وَمَنْ اَرادَنى</w:t>
      </w:r>
      <w:r w:rsidRPr="00524C63">
        <w:rPr>
          <w:rStyle w:val="libBold2Char"/>
        </w:rPr>
        <w:t xml:space="preserve"> </w:t>
      </w:r>
      <w:r w:rsidRPr="00524C63">
        <w:rPr>
          <w:rStyle w:val="libBold2Char"/>
          <w:rtl/>
        </w:rPr>
        <w:t>بِسُوَّءٍ فَاَرِدْهُ وَمَنْ كادَنى فَكِدْهُ وَاجْعَلْنى مِنْ اَحْسَنِ عَبيدِكَ نَصيباً</w:t>
      </w:r>
      <w:r w:rsidRPr="00524C63">
        <w:rPr>
          <w:rStyle w:val="libBold2Char"/>
        </w:rPr>
        <w:t xml:space="preserve"> </w:t>
      </w:r>
      <w:r w:rsidRPr="00524C63">
        <w:rPr>
          <w:rStyle w:val="libBold2Char"/>
          <w:rtl/>
        </w:rPr>
        <w:t>عِنْدَكَ وَاَقْرَبِهِمْ مَنْزِلَةً مِنْكَ وَاَخَصِّهِمْ زُلْفَةً لَدَيْكَ فَاِنَّهُ لا يُنالُ ذلِكَ</w:t>
      </w:r>
      <w:r w:rsidRPr="00524C63">
        <w:rPr>
          <w:rStyle w:val="libBold2Char"/>
        </w:rPr>
        <w:t xml:space="preserve"> </w:t>
      </w:r>
      <w:r w:rsidRPr="00524C63">
        <w:rPr>
          <w:rStyle w:val="libBold2Char"/>
          <w:rtl/>
        </w:rPr>
        <w:t>اِلاّ بِفَضْلِكَ وَجُدْلى بِجُودِكَ وَاعْطِفْ عَلَىَّ بِمَجْدِكَ</w:t>
      </w:r>
      <w:r w:rsidRPr="00524C63">
        <w:rPr>
          <w:rStyle w:val="libBold2Char"/>
          <w:rFonts w:hint="cs"/>
          <w:rtl/>
        </w:rPr>
        <w:t xml:space="preserve"> </w:t>
      </w:r>
      <w:r w:rsidRPr="00524C63">
        <w:rPr>
          <w:rStyle w:val="libBold2Char"/>
          <w:rtl/>
        </w:rPr>
        <w:t>وَاحْفَظْنى</w:t>
      </w:r>
      <w:r w:rsidRPr="00524C63">
        <w:rPr>
          <w:rStyle w:val="libBold2Char"/>
        </w:rPr>
        <w:t xml:space="preserve"> </w:t>
      </w:r>
      <w:r w:rsidRPr="00524C63">
        <w:rPr>
          <w:rStyle w:val="libBold2Char"/>
          <w:rtl/>
        </w:rPr>
        <w:t>بِرَحْمَتِكَ وَاجْعَلْ لِسانى بِذِكْرِكَ لَهِجاً وَقَلْبى بِحُبِّكَ مُتَيَّماً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وَمُنَّ</w:t>
      </w:r>
      <w:r w:rsidRPr="00524C63">
        <w:rPr>
          <w:rStyle w:val="libBold2Char"/>
        </w:rPr>
        <w:t xml:space="preserve"> </w:t>
      </w:r>
      <w:r w:rsidRPr="00524C63">
        <w:rPr>
          <w:rStyle w:val="libBold2Char"/>
          <w:rtl/>
        </w:rPr>
        <w:t>عَلَىَّ بِحُسْنِ اِجابَتِكَ وَاَقِلْنى عَثْرَتى وَاغْفِرْ زَلَّتى فَاِنَّكَ قَضَيْتَ</w:t>
      </w:r>
      <w:r w:rsidRPr="00524C63">
        <w:rPr>
          <w:rStyle w:val="libBold2Char"/>
        </w:rPr>
        <w:t xml:space="preserve"> </w:t>
      </w:r>
      <w:r w:rsidRPr="00524C63">
        <w:rPr>
          <w:rStyle w:val="libBold2Char"/>
          <w:rtl/>
        </w:rPr>
        <w:t>عَلى عِبادِكَ بِعِبادَتِكَ وَاَمَرْتَهُمْ بِدُعاَّئِكَ وَضَمِنْتَ لَهُمُ ال</w:t>
      </w:r>
      <w:r w:rsidR="00B53376">
        <w:rPr>
          <w:rStyle w:val="libBold2Char"/>
          <w:rFonts w:hint="cs"/>
          <w:rtl/>
        </w:rPr>
        <w:t>ْإ</w:t>
      </w:r>
      <w:r w:rsidRPr="00524C63">
        <w:rPr>
          <w:rStyle w:val="libBold2Char"/>
          <w:rtl/>
        </w:rPr>
        <w:t>ِجابَةَ</w:t>
      </w:r>
      <w:r w:rsidRPr="00524C63">
        <w:rPr>
          <w:rStyle w:val="libBold2Char"/>
        </w:rPr>
        <w:t xml:space="preserve"> </w:t>
      </w:r>
      <w:r w:rsidRPr="00524C63">
        <w:rPr>
          <w:rStyle w:val="libBold2Char"/>
          <w:rtl/>
        </w:rPr>
        <w:t>فَاِلَيْكَ يا رَبِّ نَصَبْتُ وَجْهى وَاِلَيْكَ يا رَبِّ مَدَدْتُ يَدى فَبِعِزَّتِكَ</w:t>
      </w:r>
      <w:r w:rsidRPr="00524C63">
        <w:rPr>
          <w:rStyle w:val="libBold2Char"/>
        </w:rPr>
        <w:t xml:space="preserve"> </w:t>
      </w:r>
      <w:r w:rsidRPr="00524C63">
        <w:rPr>
          <w:rStyle w:val="libBold2Char"/>
          <w:rtl/>
        </w:rPr>
        <w:t>اسْتَجِبْ لى دُعاَّئى وَبَلِّغْنى مُناىَ وَلا تَقْطَعْ مِنْ فَضْلِكَ رَجاَّئى</w:t>
      </w:r>
      <w:r w:rsidRPr="00524C63">
        <w:rPr>
          <w:rStyle w:val="libBold2Char"/>
        </w:rPr>
        <w:t xml:space="preserve"> </w:t>
      </w:r>
      <w:r w:rsidRPr="00524C63">
        <w:rPr>
          <w:rStyle w:val="libBold2Char"/>
          <w:rtl/>
        </w:rPr>
        <w:t>وَاكْفِنى شَرَّ الْجِنِّ وَال</w:t>
      </w:r>
      <w:r w:rsidR="00B53376">
        <w:rPr>
          <w:rStyle w:val="libBold2Char"/>
          <w:rFonts w:hint="cs"/>
          <w:rtl/>
        </w:rPr>
        <w:t>ْإ</w:t>
      </w:r>
      <w:r w:rsidRPr="00524C63">
        <w:rPr>
          <w:rStyle w:val="libBold2Char"/>
          <w:rtl/>
        </w:rPr>
        <w:t>ِنْسِ مِنْ اَعْدآئى</w:t>
      </w:r>
      <w:r w:rsidR="009A58AC" w:rsidRPr="00524C63">
        <w:rPr>
          <w:rStyle w:val="libBold2Char"/>
          <w:rtl/>
        </w:rPr>
        <w:t>،</w:t>
      </w:r>
      <w:r w:rsidRPr="00524C63">
        <w:rPr>
          <w:rStyle w:val="libBold2Char"/>
          <w:rFonts w:hint="cs"/>
          <w:rtl/>
        </w:rPr>
        <w:t xml:space="preserve"> </w:t>
      </w:r>
      <w:r w:rsidRPr="00524C63">
        <w:rPr>
          <w:rStyle w:val="libBold2Char"/>
          <w:rtl/>
        </w:rPr>
        <w:t>يا سَريعَ الرِّضا اِغْفِرْ لِمَنْ لا</w:t>
      </w:r>
      <w:r w:rsidRPr="00524C63">
        <w:rPr>
          <w:rStyle w:val="libBold2Char"/>
        </w:rPr>
        <w:t xml:space="preserve"> </w:t>
      </w:r>
      <w:r w:rsidRPr="00524C63">
        <w:rPr>
          <w:rStyle w:val="libBold2Char"/>
          <w:rtl/>
        </w:rPr>
        <w:t>يَمْلِكُ اِلا الدُّعاَّءَ فَاِنَّكَ فَعّالٌ لِما تَشاَّءُ يا مَنِ اسْمُهُ دَوآءٌ وَذِكْرُهُ</w:t>
      </w:r>
      <w:r w:rsidRPr="00524C63">
        <w:rPr>
          <w:rStyle w:val="libBold2Char"/>
        </w:rPr>
        <w:t xml:space="preserve"> </w:t>
      </w:r>
      <w:r w:rsidRPr="00524C63">
        <w:rPr>
          <w:rStyle w:val="libBold2Char"/>
          <w:rtl/>
        </w:rPr>
        <w:t>شِفاَّءٌ وَطاعَتُهُ غِنىً اِرْحَمْ مَنْ رَأسُ مالِهِ الرَّجاَّءُ وَسِلاحُهُ الْبُكاَّءُ يا</w:t>
      </w:r>
      <w:r w:rsidRPr="00524C63">
        <w:rPr>
          <w:rStyle w:val="libBold2Char"/>
        </w:rPr>
        <w:t xml:space="preserve"> </w:t>
      </w:r>
      <w:r w:rsidRPr="00524C63">
        <w:rPr>
          <w:rStyle w:val="libBold2Char"/>
          <w:rtl/>
        </w:rPr>
        <w:t>سابِغَ النِّعَمِ يا دافِعَ النِّقَمِ يا نُورَ الْمُسْتَوْحِشينَ فِى الظُّلَمِ يا عالِماً</w:t>
      </w:r>
      <w:r w:rsidRPr="00524C63">
        <w:rPr>
          <w:rStyle w:val="libBold2Char"/>
        </w:rPr>
        <w:t xml:space="preserve"> </w:t>
      </w:r>
      <w:r w:rsidRPr="00524C63">
        <w:rPr>
          <w:rStyle w:val="libBold2Char"/>
          <w:rtl/>
        </w:rPr>
        <w:t>لا يُعَلَّمُ صَلِّ عَلى مُحَمَّدٍ وَآلِ مُحَمَّدٍ وَافْعَلْ بى ما اَنْتَ اَهْلُهُ وَصَلَّى</w:t>
      </w:r>
      <w:r w:rsidRPr="00524C63">
        <w:rPr>
          <w:rStyle w:val="libBold2Char"/>
        </w:rPr>
        <w:t xml:space="preserve"> </w:t>
      </w:r>
      <w:r w:rsidRPr="00524C63">
        <w:rPr>
          <w:rStyle w:val="libBold2Char"/>
          <w:rtl/>
        </w:rPr>
        <w:t>اللّهُ عَلى رَسُولِهِ وَالاْئِمَّةِ الْمَيامينَ مِنْ الِهِ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وَسَلَّمَ تَسْليماً كَثيراً</w:t>
      </w:r>
      <w:r w:rsidRPr="00524C63">
        <w:rPr>
          <w:rStyle w:val="libBold2Char"/>
          <w:rFonts w:hint="cs"/>
          <w:rtl/>
        </w:rPr>
        <w:t xml:space="preserve"> </w:t>
      </w:r>
      <w:r w:rsidRPr="003C7C01">
        <w:rPr>
          <w:rStyle w:val="libFootnotenumChar"/>
          <w:rFonts w:hint="cs"/>
          <w:rtl/>
        </w:rPr>
        <w:t>(4)</w:t>
      </w:r>
      <w:r w:rsidR="003C7C01" w:rsidRPr="00524C63">
        <w:rPr>
          <w:rStyle w:val="libBold2Char"/>
          <w:rFonts w:hint="cs"/>
          <w:rtl/>
        </w:rPr>
        <w:t>.</w:t>
      </w:r>
    </w:p>
    <w:p w:rsidR="001B329E" w:rsidRPr="00E93EB6" w:rsidRDefault="001B329E" w:rsidP="001B329E">
      <w:pPr>
        <w:pStyle w:val="Heading3Center"/>
        <w:rPr>
          <w:rtl/>
        </w:rPr>
      </w:pPr>
      <w:bookmarkStart w:id="154" w:name="_Toc415300827"/>
      <w:bookmarkStart w:id="155" w:name="_Toc426799362"/>
      <w:r>
        <w:rPr>
          <w:rtl/>
        </w:rPr>
        <w:t>دُعاء العشرات</w:t>
      </w:r>
      <w:bookmarkEnd w:id="154"/>
      <w:bookmarkEnd w:id="155"/>
    </w:p>
    <w:p w:rsidR="001B329E" w:rsidRDefault="001B329E" w:rsidP="003C7C01">
      <w:pPr>
        <w:pStyle w:val="libNormal"/>
        <w:rPr>
          <w:rtl/>
        </w:rPr>
      </w:pPr>
      <w:r>
        <w:rPr>
          <w:rtl/>
        </w:rPr>
        <w:t>وهو دعاء في غاية الاعتبار</w:t>
      </w:r>
      <w:r w:rsidR="009A58AC">
        <w:rPr>
          <w:rtl/>
        </w:rPr>
        <w:t>،</w:t>
      </w:r>
      <w:r>
        <w:rPr>
          <w:rtl/>
        </w:rPr>
        <w:t xml:space="preserve"> وفي نسخ رواياته اختلاف</w:t>
      </w:r>
      <w:r w:rsidR="003C7C01">
        <w:rPr>
          <w:rtl/>
        </w:rPr>
        <w:t>.</w:t>
      </w:r>
      <w:r>
        <w:rPr>
          <w:rtl/>
        </w:rPr>
        <w:t xml:space="preserve"> وانا ارويه عن مصباح الشيخ</w:t>
      </w:r>
      <w:r w:rsidR="009A58AC">
        <w:rPr>
          <w:rtl/>
        </w:rPr>
        <w:t>،</w:t>
      </w:r>
      <w:r>
        <w:rPr>
          <w:rtl/>
        </w:rPr>
        <w:t xml:space="preserve"> ويستحب الدعاء به في كل صباح ومساء</w:t>
      </w:r>
      <w:r w:rsidR="009A58AC">
        <w:rPr>
          <w:rtl/>
        </w:rPr>
        <w:t>،</w:t>
      </w:r>
      <w:r>
        <w:rPr>
          <w:rtl/>
        </w:rPr>
        <w:t xml:space="preserve"> وأفضل أوقاته بعد العصر من يوم الجمعة</w:t>
      </w:r>
      <w:r w:rsidR="009A58AC">
        <w:rPr>
          <w:rtl/>
        </w:rPr>
        <w:t>:</w:t>
      </w:r>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1152CE">
        <w:rPr>
          <w:rtl/>
        </w:rPr>
        <w:t>سُبْحانَ الله وَالحَمْدُ للهِ وَلا إِلهَ إِلاّ الله وَالله أَكْبَرُ</w:t>
      </w:r>
      <w:r w:rsidR="009A58AC">
        <w:rPr>
          <w:rtl/>
        </w:rPr>
        <w:t>،</w:t>
      </w:r>
      <w:r w:rsidRPr="001152CE">
        <w:rPr>
          <w:rtl/>
        </w:rPr>
        <w:t xml:space="preserve"> وَلاحَوْلَ وَلاقُوَّةَ إِلاّ بِالله العَلِيِّ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المبادرين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تيّمه الحب</w:t>
      </w:r>
      <w:r w:rsidR="009A58AC">
        <w:rPr>
          <w:rFonts w:hint="cs"/>
          <w:rtl/>
        </w:rPr>
        <w:t>:</w:t>
      </w:r>
      <w:r>
        <w:rPr>
          <w:rFonts w:hint="cs"/>
          <w:rtl/>
        </w:rPr>
        <w:t xml:space="preserve"> عبّده وذلّله</w:t>
      </w:r>
      <w:r w:rsidR="009A58AC">
        <w:rPr>
          <w:rFonts w:hint="cs"/>
          <w:rtl/>
        </w:rPr>
        <w:t>،</w:t>
      </w:r>
      <w:r>
        <w:rPr>
          <w:rFonts w:hint="cs"/>
          <w:rtl/>
        </w:rPr>
        <w:t xml:space="preserve"> فهو متيم (منه </w:t>
      </w:r>
      <w:r w:rsidRPr="003C7C01">
        <w:rPr>
          <w:rStyle w:val="libAlaemChar"/>
          <w:rFonts w:hint="cs"/>
          <w:rtl/>
        </w:rPr>
        <w:t>رحمه‌الله</w:t>
      </w:r>
      <w:r>
        <w:rPr>
          <w:rFonts w:hint="cs"/>
          <w:rtl/>
        </w:rPr>
        <w:t>)</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أهله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844</w:t>
      </w:r>
      <w:r w:rsidR="009A58AC">
        <w:rPr>
          <w:rFonts w:hint="cs"/>
          <w:rtl/>
        </w:rPr>
        <w:t>،</w:t>
      </w:r>
      <w:r>
        <w:rPr>
          <w:rFonts w:hint="cs"/>
          <w:rtl/>
        </w:rPr>
        <w:t xml:space="preserve"> جمال الاسبوع</w:t>
      </w:r>
      <w:r w:rsidR="009A58AC">
        <w:rPr>
          <w:rFonts w:hint="cs"/>
          <w:rtl/>
        </w:rPr>
        <w:t>:</w:t>
      </w:r>
      <w:r>
        <w:rPr>
          <w:rFonts w:hint="cs"/>
          <w:rtl/>
        </w:rPr>
        <w:t xml:space="preserve"> 542</w:t>
      </w:r>
      <w:r w:rsidR="003C7C01">
        <w:rPr>
          <w:rFonts w:hint="cs"/>
          <w:rtl/>
        </w:rPr>
        <w:t xml:space="preserve"> - </w:t>
      </w:r>
      <w:r>
        <w:rPr>
          <w:rFonts w:hint="cs"/>
          <w:rtl/>
        </w:rPr>
        <w:t>553</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العَظِيمِ</w:t>
      </w:r>
      <w:r w:rsidR="009A58AC" w:rsidRPr="00524C63">
        <w:rPr>
          <w:rStyle w:val="libBold2Char"/>
          <w:rtl/>
        </w:rPr>
        <w:t>،</w:t>
      </w:r>
      <w:r w:rsidRPr="00524C63">
        <w:rPr>
          <w:rStyle w:val="libBold2Char"/>
          <w:rtl/>
        </w:rPr>
        <w:t xml:space="preserve"> سُبْحانَ الله آناءَ اللَّيْلِ وَأَطْرافِ النَّهارِ</w:t>
      </w:r>
      <w:r w:rsidR="009A58AC" w:rsidRPr="00524C63">
        <w:rPr>
          <w:rStyle w:val="libBold2Char"/>
          <w:rtl/>
        </w:rPr>
        <w:t>،</w:t>
      </w:r>
      <w:r w:rsidRPr="00524C63">
        <w:rPr>
          <w:rStyle w:val="libBold2Char"/>
          <w:rtl/>
        </w:rPr>
        <w:t xml:space="preserve"> سُبْحانَ الله بِالغُدُوِّ وَالاصالِ</w:t>
      </w:r>
      <w:r w:rsidR="009A58AC" w:rsidRPr="00524C63">
        <w:rPr>
          <w:rStyle w:val="libBold2Char"/>
          <w:rtl/>
        </w:rPr>
        <w:t>،</w:t>
      </w:r>
      <w:r w:rsidRPr="00524C63">
        <w:rPr>
          <w:rStyle w:val="libBold2Char"/>
          <w:rtl/>
        </w:rPr>
        <w:t xml:space="preserve"> سُبْحانَ الله بِالعَشِيِّ وَالاَبْكارِ</w:t>
      </w:r>
      <w:r w:rsidR="009A58AC" w:rsidRPr="00524C63">
        <w:rPr>
          <w:rStyle w:val="libBold2Char"/>
          <w:rtl/>
        </w:rPr>
        <w:t>،</w:t>
      </w:r>
      <w:r w:rsidRPr="00524C63">
        <w:rPr>
          <w:rStyle w:val="libBold2Char"/>
          <w:rtl/>
        </w:rPr>
        <w:t xml:space="preserve"> سُبْحانَ الله حِينَ تُمْسُونَ وَحِينَ تُصْبِحُونَ</w:t>
      </w:r>
      <w:r w:rsidR="009A58AC" w:rsidRPr="00524C63">
        <w:rPr>
          <w:rStyle w:val="libBold2Char"/>
          <w:rtl/>
        </w:rPr>
        <w:t>،</w:t>
      </w:r>
      <w:r w:rsidRPr="00524C63">
        <w:rPr>
          <w:rStyle w:val="libBold2Char"/>
          <w:rtl/>
        </w:rPr>
        <w:t xml:space="preserve"> وَلَهُ الحَمْدُ فِي السَّماواتِ وَالاَرْضِ وَعَشِيّا وَحِينَ تُظْهِرُونَ</w:t>
      </w:r>
      <w:r w:rsidR="009A58AC" w:rsidRPr="00524C63">
        <w:rPr>
          <w:rStyle w:val="libBold2Char"/>
          <w:rtl/>
        </w:rPr>
        <w:t>،</w:t>
      </w:r>
      <w:r w:rsidRPr="00524C63">
        <w:rPr>
          <w:rStyle w:val="libBold2Char"/>
          <w:rtl/>
        </w:rPr>
        <w:t xml:space="preserve"> يُخْرِجُ الحَيَّ مِنَ المَيِّتِ</w:t>
      </w:r>
      <w:r w:rsidR="009A58AC" w:rsidRPr="00524C63">
        <w:rPr>
          <w:rStyle w:val="libBold2Char"/>
          <w:rtl/>
        </w:rPr>
        <w:t>،</w:t>
      </w:r>
      <w:r w:rsidRPr="00524C63">
        <w:rPr>
          <w:rStyle w:val="libBold2Char"/>
          <w:rtl/>
        </w:rPr>
        <w:t xml:space="preserve"> وَيُخْرِجُ المَيِّتَ مِنَ الحَيِّ</w:t>
      </w:r>
      <w:r w:rsidR="009A58AC" w:rsidRPr="00524C63">
        <w:rPr>
          <w:rStyle w:val="libBold2Char"/>
          <w:rtl/>
        </w:rPr>
        <w:t>،</w:t>
      </w:r>
      <w:r w:rsidRPr="00524C63">
        <w:rPr>
          <w:rStyle w:val="libBold2Char"/>
          <w:rtl/>
        </w:rPr>
        <w:t xml:space="preserve"> وَيُحْيِي الاَرْضَ بَعْدَ مَوْتِها</w:t>
      </w:r>
      <w:r w:rsidR="009A58AC" w:rsidRPr="00524C63">
        <w:rPr>
          <w:rStyle w:val="libBold2Char"/>
          <w:rtl/>
        </w:rPr>
        <w:t>،</w:t>
      </w:r>
      <w:r w:rsidRPr="00524C63">
        <w:rPr>
          <w:rStyle w:val="libBold2Char"/>
          <w:rtl/>
        </w:rPr>
        <w:t xml:space="preserve"> وَكَذلِكَ تُخْرَجُونَ</w:t>
      </w:r>
      <w:r w:rsidR="009A58AC" w:rsidRPr="00524C63">
        <w:rPr>
          <w:rStyle w:val="libBold2Char"/>
          <w:rtl/>
        </w:rPr>
        <w:t>،</w:t>
      </w:r>
      <w:r w:rsidRPr="00524C63">
        <w:rPr>
          <w:rStyle w:val="libBold2Char"/>
          <w:rtl/>
        </w:rPr>
        <w:t xml:space="preserve"> سُبْحانَ رَبِّكَ رَبِّ العِزَّةِ عَمّا يَصِفُونَ</w:t>
      </w:r>
      <w:r w:rsidR="009A58AC" w:rsidRPr="00524C63">
        <w:rPr>
          <w:rStyle w:val="libBold2Char"/>
          <w:rtl/>
        </w:rPr>
        <w:t>،</w:t>
      </w:r>
      <w:r w:rsidRPr="00524C63">
        <w:rPr>
          <w:rStyle w:val="libBold2Char"/>
          <w:rtl/>
        </w:rPr>
        <w:t xml:space="preserve"> وَسَلامٌ عَلى المُرْسَلِينَ</w:t>
      </w:r>
      <w:r w:rsidR="009A58AC" w:rsidRPr="00524C63">
        <w:rPr>
          <w:rStyle w:val="libBold2Char"/>
          <w:rtl/>
        </w:rPr>
        <w:t>،</w:t>
      </w:r>
      <w:r w:rsidRPr="00524C63">
        <w:rPr>
          <w:rStyle w:val="libBold2Char"/>
          <w:rtl/>
        </w:rPr>
        <w:t xml:space="preserve"> وَالحَمْدُ للهِ رَبِّ العالَمِينَ</w:t>
      </w:r>
      <w:r w:rsidR="009A58AC" w:rsidRPr="00524C63">
        <w:rPr>
          <w:rStyle w:val="libBold2Char"/>
          <w:rtl/>
        </w:rPr>
        <w:t>،</w:t>
      </w:r>
      <w:r w:rsidRPr="00524C63">
        <w:rPr>
          <w:rStyle w:val="libBold2Char"/>
          <w:rtl/>
        </w:rPr>
        <w:t xml:space="preserve"> سُبْحانَ ذِي المُلْكِ وَالمَلَكُوتِ</w:t>
      </w:r>
      <w:r w:rsidR="009A58AC" w:rsidRPr="00524C63">
        <w:rPr>
          <w:rStyle w:val="libBold2Char"/>
          <w:rtl/>
        </w:rPr>
        <w:t>،</w:t>
      </w:r>
      <w:r w:rsidRPr="00524C63">
        <w:rPr>
          <w:rStyle w:val="libBold2Char"/>
          <w:rtl/>
        </w:rPr>
        <w:t xml:space="preserve"> سُبْحانَ ذِي العِزَّةِ وَالجَبَرُوتِ</w:t>
      </w:r>
      <w:r w:rsidR="009A58AC" w:rsidRPr="00524C63">
        <w:rPr>
          <w:rStyle w:val="libBold2Char"/>
          <w:rtl/>
        </w:rPr>
        <w:t>،</w:t>
      </w:r>
      <w:r w:rsidRPr="00524C63">
        <w:rPr>
          <w:rStyle w:val="libBold2Char"/>
          <w:rtl/>
        </w:rPr>
        <w:t xml:space="preserve"> سُبْحانَ ذِي الكِبْرِياءِ وَالعَظَمَةِ المَلِكِ الحَقِّ المُهَيْمِنِ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القُدُّوسِ</w:t>
      </w:r>
      <w:r w:rsidR="009A58AC" w:rsidRPr="00524C63">
        <w:rPr>
          <w:rStyle w:val="libBold2Char"/>
          <w:rtl/>
        </w:rPr>
        <w:t>،</w:t>
      </w:r>
      <w:r w:rsidRPr="00524C63">
        <w:rPr>
          <w:rStyle w:val="libBold2Char"/>
          <w:rtl/>
        </w:rPr>
        <w:t xml:space="preserve"> سُبْحانَ الله المَلِكِ الحَيِّ الَّذِي لايَمُوتُ</w:t>
      </w:r>
      <w:r w:rsidR="009A58AC" w:rsidRPr="00524C63">
        <w:rPr>
          <w:rStyle w:val="libBold2Char"/>
          <w:rtl/>
        </w:rPr>
        <w:t>،</w:t>
      </w:r>
      <w:r w:rsidRPr="00524C63">
        <w:rPr>
          <w:rStyle w:val="libBold2Char"/>
          <w:rtl/>
        </w:rPr>
        <w:t xml:space="preserve"> سُبْحانَ الله المَلِكِ الحَيِّ القُدُّوسِ</w:t>
      </w:r>
      <w:r w:rsidR="009A58AC" w:rsidRPr="00524C63">
        <w:rPr>
          <w:rStyle w:val="libBold2Char"/>
          <w:rtl/>
        </w:rPr>
        <w:t>،</w:t>
      </w:r>
      <w:r w:rsidRPr="00524C63">
        <w:rPr>
          <w:rStyle w:val="libBold2Char"/>
          <w:rtl/>
        </w:rPr>
        <w:t xml:space="preserve"> سُبْحانَ القائِمِ الدَّائِمِ</w:t>
      </w:r>
      <w:r w:rsidR="009A58AC" w:rsidRPr="00524C63">
        <w:rPr>
          <w:rStyle w:val="libBold2Char"/>
          <w:rtl/>
        </w:rPr>
        <w:t>،</w:t>
      </w:r>
      <w:r w:rsidRPr="00524C63">
        <w:rPr>
          <w:rStyle w:val="libBold2Char"/>
          <w:rtl/>
        </w:rPr>
        <w:t xml:space="preserve"> سُبْحانَ الدَّائِمِ القائِمِ</w:t>
      </w:r>
      <w:r w:rsidR="009A58AC" w:rsidRPr="00524C63">
        <w:rPr>
          <w:rStyle w:val="libBold2Char"/>
          <w:rtl/>
        </w:rPr>
        <w:t>،</w:t>
      </w:r>
      <w:r w:rsidRPr="00524C63">
        <w:rPr>
          <w:rStyle w:val="libBold2Char"/>
          <w:rtl/>
        </w:rPr>
        <w:t xml:space="preserve"> سُبْحانَ رَبِّي العَظِيمِ</w:t>
      </w:r>
      <w:r w:rsidR="009A58AC" w:rsidRPr="00524C63">
        <w:rPr>
          <w:rStyle w:val="libBold2Char"/>
          <w:rtl/>
        </w:rPr>
        <w:t>،</w:t>
      </w:r>
      <w:r w:rsidRPr="00524C63">
        <w:rPr>
          <w:rStyle w:val="libBold2Char"/>
          <w:rtl/>
        </w:rPr>
        <w:t xml:space="preserve"> سُبْحانَ رَبِّيَ الاَعْلى</w:t>
      </w:r>
      <w:r w:rsidR="009A58AC" w:rsidRPr="00524C63">
        <w:rPr>
          <w:rStyle w:val="libBold2Char"/>
          <w:rtl/>
        </w:rPr>
        <w:t>،</w:t>
      </w:r>
      <w:r w:rsidRPr="00524C63">
        <w:rPr>
          <w:rStyle w:val="libBold2Char"/>
          <w:rtl/>
        </w:rPr>
        <w:t xml:space="preserve"> سُبْحانَ الحَيِّ القَيُّومِ</w:t>
      </w:r>
      <w:r w:rsidR="009A58AC" w:rsidRPr="00524C63">
        <w:rPr>
          <w:rStyle w:val="libBold2Char"/>
          <w:rtl/>
        </w:rPr>
        <w:t>،</w:t>
      </w:r>
      <w:r w:rsidRPr="00524C63">
        <w:rPr>
          <w:rStyle w:val="libBold2Char"/>
          <w:rtl/>
        </w:rPr>
        <w:t xml:space="preserve"> سُبْحانَ العَلِيِّ الاَعْلى</w:t>
      </w:r>
      <w:r w:rsidR="009A58AC" w:rsidRPr="00524C63">
        <w:rPr>
          <w:rStyle w:val="libBold2Char"/>
          <w:rtl/>
        </w:rPr>
        <w:t>،</w:t>
      </w:r>
      <w:r w:rsidRPr="00524C63">
        <w:rPr>
          <w:rStyle w:val="libBold2Char"/>
          <w:rtl/>
        </w:rPr>
        <w:t xml:space="preserve"> سُبْحانَهُ وَتَعالى</w:t>
      </w:r>
      <w:r w:rsidR="009A58AC" w:rsidRPr="00524C63">
        <w:rPr>
          <w:rStyle w:val="libBold2Char"/>
          <w:rtl/>
        </w:rPr>
        <w:t>،</w:t>
      </w:r>
      <w:r w:rsidRPr="00524C63">
        <w:rPr>
          <w:rStyle w:val="libBold2Char"/>
          <w:rtl/>
        </w:rPr>
        <w:t xml:space="preserve"> سُبُّوحٌ قُدُّوسٌ رَبُّنا وَرَبُّ المَلائِكَةِ وَالرُّوحِ</w:t>
      </w:r>
      <w:r w:rsidR="009A58AC" w:rsidRPr="00524C63">
        <w:rPr>
          <w:rStyle w:val="libBold2Char"/>
          <w:rtl/>
        </w:rPr>
        <w:t>،</w:t>
      </w:r>
      <w:r w:rsidRPr="00524C63">
        <w:rPr>
          <w:rStyle w:val="libBold2Char"/>
          <w:rtl/>
        </w:rPr>
        <w:t xml:space="preserve"> سُبْحانَ الدائِمِ غَيْرِ الغافِلِ</w:t>
      </w:r>
      <w:r w:rsidR="009A58AC" w:rsidRPr="00524C63">
        <w:rPr>
          <w:rStyle w:val="libBold2Char"/>
          <w:rtl/>
        </w:rPr>
        <w:t>،</w:t>
      </w:r>
      <w:r w:rsidRPr="00524C63">
        <w:rPr>
          <w:rStyle w:val="libBold2Char"/>
          <w:rtl/>
        </w:rPr>
        <w:t xml:space="preserve"> سُبْحانَ العالِمِ بِغَيْرِ تَعْلِيمٍ</w:t>
      </w:r>
      <w:r w:rsidR="009A58AC" w:rsidRPr="00524C63">
        <w:rPr>
          <w:rStyle w:val="libBold2Char"/>
          <w:rtl/>
        </w:rPr>
        <w:t>،</w:t>
      </w:r>
      <w:r w:rsidRPr="00524C63">
        <w:rPr>
          <w:rStyle w:val="libBold2Char"/>
          <w:rtl/>
        </w:rPr>
        <w:t xml:space="preserve"> سُبْحانَ خالِقِ مايُرى وَمالايُرى</w:t>
      </w:r>
      <w:r w:rsidR="009A58AC" w:rsidRPr="00524C63">
        <w:rPr>
          <w:rStyle w:val="libBold2Char"/>
          <w:rtl/>
        </w:rPr>
        <w:t>،</w:t>
      </w:r>
      <w:r w:rsidRPr="00524C63">
        <w:rPr>
          <w:rStyle w:val="libBold2Char"/>
          <w:rtl/>
        </w:rPr>
        <w:t xml:space="preserve"> سُبْحانَ الَّذِي يُدْرِكُ الاَبْصارَ وَلا تُدْرِكُهُ الاَبْصارُ</w:t>
      </w:r>
      <w:r w:rsidR="009A58AC" w:rsidRPr="00524C63">
        <w:rPr>
          <w:rStyle w:val="libBold2Char"/>
          <w:rtl/>
        </w:rPr>
        <w:t>،</w:t>
      </w:r>
      <w:r w:rsidRPr="00524C63">
        <w:rPr>
          <w:rStyle w:val="libBold2Char"/>
          <w:rtl/>
        </w:rPr>
        <w:t xml:space="preserve"> وَهُوَ اللَّطيفُ الخَبِيرُ</w:t>
      </w:r>
      <w:r w:rsidR="003C7C01" w:rsidRPr="00524C63">
        <w:rPr>
          <w:rStyle w:val="libBold2Char"/>
          <w:rtl/>
        </w:rPr>
        <w:t>.</w:t>
      </w:r>
      <w:r w:rsidRPr="00524C63">
        <w:rPr>
          <w:rStyle w:val="libBold2Char"/>
          <w:rFonts w:hint="cs"/>
          <w:rtl/>
        </w:rPr>
        <w:t xml:space="preserve"> </w:t>
      </w:r>
      <w:r w:rsidRPr="00524C63">
        <w:rPr>
          <w:rStyle w:val="libBold2Char"/>
          <w:rtl/>
        </w:rPr>
        <w:t>اللَّهُمَّ إِنِّي اَصْبَحْتُ مِنْكَ فِي</w:t>
      </w:r>
      <w:r w:rsidRPr="00524C63">
        <w:rPr>
          <w:rStyle w:val="libBold2Char"/>
          <w:rFonts w:hint="cs"/>
          <w:rtl/>
        </w:rPr>
        <w:t xml:space="preserve"> </w:t>
      </w:r>
      <w:r w:rsidRPr="00524C63">
        <w:rPr>
          <w:rStyle w:val="libBold2Char"/>
          <w:rtl/>
        </w:rPr>
        <w:t>نِعْمَةٍ وَخَيْرٍ وَبَرَكَةٍ وَعافِيَةٍ فَصَلِّ عَلى مُحَمَّدٍ وَآلِهِ</w:t>
      </w:r>
      <w:r w:rsidR="009A58AC" w:rsidRPr="00524C63">
        <w:rPr>
          <w:rStyle w:val="libBold2Char"/>
          <w:rtl/>
        </w:rPr>
        <w:t>،</w:t>
      </w:r>
      <w:r w:rsidRPr="00524C63">
        <w:rPr>
          <w:rStyle w:val="libBold2Char"/>
          <w:rtl/>
        </w:rPr>
        <w:t xml:space="preserve"> وَأَتْمِمْ عَلَيَّ نِعْمَتَكَ وَخَيْرَكَ وَبَرَكاتِكَ وَعافِيَتِكَ بِنَجاةٍ مِنَ النَّارِ</w:t>
      </w:r>
      <w:r w:rsidR="009A58AC" w:rsidRPr="00524C63">
        <w:rPr>
          <w:rStyle w:val="libBold2Char"/>
          <w:rtl/>
        </w:rPr>
        <w:t>،</w:t>
      </w:r>
      <w:r w:rsidRPr="00524C63">
        <w:rPr>
          <w:rStyle w:val="libBold2Char"/>
          <w:rtl/>
        </w:rPr>
        <w:t xml:space="preserve"> وَأَرْزِقْنِي شُكْرَكَ وَعافِيَتِكَ وَفَضْلَكَ وَكَرامَتَكَ أَبَداً ما أَبْقَيْتَنِي</w:t>
      </w:r>
      <w:r w:rsidR="003C7C01">
        <w:rPr>
          <w:rtl/>
          <w:lang w:bidi="fa-IR"/>
        </w:rPr>
        <w:t>.</w:t>
      </w:r>
      <w:r>
        <w:rPr>
          <w:rFonts w:hint="cs"/>
          <w:rtl/>
        </w:rPr>
        <w:t xml:space="preserve"> </w:t>
      </w:r>
      <w:r w:rsidRPr="00524C63">
        <w:rPr>
          <w:rStyle w:val="libBold2Char"/>
          <w:rtl/>
        </w:rPr>
        <w:t>اللَّهُمَّ بِنُورِكَ اهْتَدَيْتُ</w:t>
      </w:r>
      <w:r w:rsidR="009A58AC" w:rsidRPr="00524C63">
        <w:rPr>
          <w:rStyle w:val="libBold2Char"/>
          <w:rtl/>
        </w:rPr>
        <w:t>،</w:t>
      </w:r>
      <w:r w:rsidRPr="00524C63">
        <w:rPr>
          <w:rStyle w:val="libBold2Char"/>
          <w:rtl/>
        </w:rPr>
        <w:t xml:space="preserve"> وَبِفَضْلِكَ اسْتَغْنَيْتُ</w:t>
      </w:r>
      <w:r w:rsidR="009A58AC" w:rsidRPr="00524C63">
        <w:rPr>
          <w:rStyle w:val="libBold2Char"/>
          <w:rtl/>
        </w:rPr>
        <w:t>،</w:t>
      </w:r>
      <w:r w:rsidRPr="00524C63">
        <w:rPr>
          <w:rStyle w:val="libBold2Char"/>
          <w:rtl/>
        </w:rPr>
        <w:t xml:space="preserve"> وَبِنِعْمَتِكَ أَصْبَحْتُ وَأَمْسَيْتُ</w:t>
      </w:r>
      <w:r w:rsidR="003C7C01" w:rsidRPr="00524C63">
        <w:rPr>
          <w:rStyle w:val="libBold2Char"/>
          <w:rtl/>
        </w:rPr>
        <w:t>.</w:t>
      </w:r>
      <w:r w:rsidRPr="00524C63">
        <w:rPr>
          <w:rStyle w:val="libBold2Char"/>
          <w:rtl/>
        </w:rPr>
        <w:t xml:space="preserve"> اللَّهُمَّ إِنِّي اُشْهِدُكَ وَكَفى بِكَ شِهِيداً</w:t>
      </w:r>
      <w:r w:rsidR="009A58AC" w:rsidRPr="00524C63">
        <w:rPr>
          <w:rStyle w:val="libBold2Char"/>
          <w:rtl/>
        </w:rPr>
        <w:t>،</w:t>
      </w:r>
      <w:r w:rsidRPr="00524C63">
        <w:rPr>
          <w:rStyle w:val="libBold2Char"/>
          <w:rtl/>
        </w:rPr>
        <w:t xml:space="preserve"> وَاُشْهِدُ مَلائِكَتِكَ وَأَنْبِيائَكَ وَرُسُلَكَ</w:t>
      </w:r>
      <w:r w:rsidR="009A58AC" w:rsidRPr="00524C63">
        <w:rPr>
          <w:rStyle w:val="libBold2Char"/>
          <w:rtl/>
        </w:rPr>
        <w:t>،</w:t>
      </w:r>
      <w:r w:rsidRPr="00524C63">
        <w:rPr>
          <w:rStyle w:val="libBold2Char"/>
          <w:rtl/>
        </w:rPr>
        <w:t xml:space="preserve"> وَحَمَلَةَ عَرْشِكَ</w:t>
      </w:r>
      <w:r w:rsidR="009A58AC" w:rsidRPr="00524C63">
        <w:rPr>
          <w:rStyle w:val="libBold2Char"/>
          <w:rtl/>
        </w:rPr>
        <w:t>،</w:t>
      </w:r>
      <w:r w:rsidRPr="00524C63">
        <w:rPr>
          <w:rStyle w:val="libBold2Char"/>
          <w:rtl/>
        </w:rPr>
        <w:t xml:space="preserve"> وَسُكّانَ سَماواتِكَ وَأَرْضِكَ </w:t>
      </w:r>
      <w:r w:rsidRPr="003C7C01">
        <w:rPr>
          <w:rStyle w:val="libFootnotenumChar"/>
          <w:rFonts w:hint="cs"/>
          <w:rtl/>
        </w:rPr>
        <w:t>(2)</w:t>
      </w:r>
      <w:r w:rsidRPr="00524C63">
        <w:rPr>
          <w:rStyle w:val="libBold2Char"/>
          <w:rFonts w:hint="cs"/>
          <w:rtl/>
        </w:rPr>
        <w:t xml:space="preserve"> </w:t>
      </w:r>
      <w:r w:rsidRPr="00524C63">
        <w:rPr>
          <w:rStyle w:val="libBold2Char"/>
          <w:rtl/>
        </w:rPr>
        <w:t>وَجَمِيعَ خَلْقِكَ</w:t>
      </w:r>
      <w:r w:rsidR="009A58AC" w:rsidRPr="00524C63">
        <w:rPr>
          <w:rStyle w:val="libBold2Char"/>
          <w:rtl/>
        </w:rPr>
        <w:t>،</w:t>
      </w:r>
      <w:r w:rsidRPr="00524C63">
        <w:rPr>
          <w:rStyle w:val="libBold2Char"/>
          <w:rtl/>
        </w:rPr>
        <w:t xml:space="preserve"> بِأَنَّكَ أَنْتَ الله لا إِلهَ إِلاّ أَنْتَ</w:t>
      </w:r>
      <w:r w:rsidR="009A58AC" w:rsidRPr="00524C63">
        <w:rPr>
          <w:rStyle w:val="libBold2Char"/>
          <w:rtl/>
        </w:rPr>
        <w:t>،</w:t>
      </w:r>
      <w:r w:rsidRPr="00524C63">
        <w:rPr>
          <w:rStyle w:val="libBold2Char"/>
          <w:rtl/>
        </w:rPr>
        <w:t xml:space="preserve"> وَحْدَكَ لاشَرِيكَ لَكَ</w:t>
      </w:r>
      <w:r w:rsidR="009A58AC" w:rsidRPr="00524C63">
        <w:rPr>
          <w:rStyle w:val="libBold2Char"/>
          <w:rtl/>
        </w:rPr>
        <w:t>،</w:t>
      </w:r>
      <w:r w:rsidRPr="00524C63">
        <w:rPr>
          <w:rStyle w:val="libBold2Char"/>
          <w:rtl/>
        </w:rPr>
        <w:t xml:space="preserve"> وَأَنَّ مُحَمَّداً </w:t>
      </w:r>
      <w:r w:rsidRPr="003C7C01">
        <w:rPr>
          <w:rStyle w:val="libAlaemChar"/>
          <w:rtl/>
        </w:rPr>
        <w:t>صلى‌الله‌عليه‌وآله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عَبْدُكَ وَرَسُولُكَ</w:t>
      </w:r>
      <w:r w:rsidR="009A58AC" w:rsidRPr="00524C63">
        <w:rPr>
          <w:rStyle w:val="libBold2Char"/>
          <w:rtl/>
        </w:rPr>
        <w:t>،</w:t>
      </w:r>
      <w:r w:rsidRPr="00524C63">
        <w:rPr>
          <w:rStyle w:val="libBold2Char"/>
          <w:rtl/>
        </w:rPr>
        <w:t xml:space="preserve"> وَأَنَّكَ عَلى كُلِّ شَىٍٍّْ قَدِيرٌ</w:t>
      </w:r>
      <w:r w:rsidR="009A58AC" w:rsidRPr="00524C63">
        <w:rPr>
          <w:rStyle w:val="libBold2Char"/>
          <w:rtl/>
        </w:rPr>
        <w:t>،</w:t>
      </w:r>
      <w:r w:rsidRPr="00524C63">
        <w:rPr>
          <w:rStyle w:val="libBold2Char"/>
          <w:rtl/>
        </w:rPr>
        <w:t xml:space="preserve"> تُحْيِي وَتُمِيتُ</w:t>
      </w:r>
      <w:r w:rsidR="009A58AC" w:rsidRPr="00524C63">
        <w:rPr>
          <w:rStyle w:val="libBold2Char"/>
          <w:rtl/>
        </w:rPr>
        <w:t>،</w:t>
      </w:r>
      <w:r w:rsidRPr="00524C63">
        <w:rPr>
          <w:rStyle w:val="libBold2Char"/>
          <w:rtl/>
        </w:rPr>
        <w:t xml:space="preserve"> وَتُمِيتُ وَتُحْيي</w:t>
      </w:r>
      <w:r w:rsidR="009A58AC" w:rsidRPr="00524C63">
        <w:rPr>
          <w:rStyle w:val="libBold2Char"/>
          <w:rtl/>
        </w:rPr>
        <w:t>،</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E173E7">
        <w:rPr>
          <w:rFonts w:hint="cs"/>
          <w:rtl/>
        </w:rPr>
        <w:t>1</w:t>
      </w:r>
      <w:r w:rsidR="003C7C01">
        <w:rPr>
          <w:rFonts w:hint="cs"/>
          <w:rtl/>
        </w:rPr>
        <w:t xml:space="preserve"> - </w:t>
      </w:r>
      <w:r w:rsidRPr="00E173E7">
        <w:rPr>
          <w:rFonts w:hint="cs"/>
          <w:rtl/>
        </w:rPr>
        <w:t>المبين</w:t>
      </w:r>
      <w:r w:rsidR="003C7C01">
        <w:rPr>
          <w:rFonts w:hint="cs"/>
          <w:rtl/>
        </w:rPr>
        <w:t xml:space="preserve"> - </w:t>
      </w:r>
      <w:r w:rsidRPr="00E173E7">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وأرضيك</w:t>
      </w:r>
      <w:r w:rsidR="003C7C01">
        <w:rPr>
          <w:rFonts w:hint="cs"/>
          <w:rtl/>
        </w:rPr>
        <w:t xml:space="preserve"> - </w:t>
      </w:r>
      <w:r>
        <w:rPr>
          <w:rFonts w:hint="cs"/>
          <w:rtl/>
        </w:rPr>
        <w:t>خ</w:t>
      </w:r>
      <w:r w:rsidR="003C7C01">
        <w:rPr>
          <w:rFonts w:hint="cs"/>
          <w:rtl/>
        </w:rPr>
        <w:t xml:space="preserve"> -.</w:t>
      </w:r>
    </w:p>
    <w:p w:rsidR="001B329E" w:rsidRPr="00E173E7" w:rsidRDefault="001B329E" w:rsidP="003C7C01">
      <w:pPr>
        <w:pStyle w:val="libFootnote0"/>
        <w:rPr>
          <w:rtl/>
        </w:rPr>
      </w:pPr>
      <w:r>
        <w:rPr>
          <w:rFonts w:hint="cs"/>
          <w:rtl/>
        </w:rPr>
        <w:t>3</w:t>
      </w:r>
      <w:r w:rsidR="003C7C01">
        <w:rPr>
          <w:rFonts w:hint="cs"/>
          <w:rtl/>
        </w:rPr>
        <w:t xml:space="preserve"> - </w:t>
      </w:r>
      <w:r w:rsidRPr="003C7C01">
        <w:rPr>
          <w:rStyle w:val="libAlaemChar"/>
          <w:rFonts w:hint="cs"/>
          <w:rtl/>
        </w:rPr>
        <w:t>صلى‌الله‌عليه‌وآله</w:t>
      </w:r>
      <w:r w:rsidR="009A58AC">
        <w:rPr>
          <w:rFonts w:hint="cs"/>
          <w:rtl/>
        </w:rPr>
        <w:t>:</w:t>
      </w:r>
      <w:r>
        <w:rPr>
          <w:rFonts w:hint="cs"/>
          <w:rtl/>
        </w:rPr>
        <w:t xml:space="preserve"> نسخه</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E2D59">
        <w:rPr>
          <w:rtl/>
        </w:rPr>
        <w:lastRenderedPageBreak/>
        <w:t>وَأَشْهَدُ أَنَّ الجَنَّةَ حَقٌ</w:t>
      </w:r>
      <w:r w:rsidR="009A58AC">
        <w:rPr>
          <w:rtl/>
        </w:rPr>
        <w:t>،</w:t>
      </w:r>
      <w:r w:rsidRPr="00CE2D59">
        <w:rPr>
          <w:rtl/>
        </w:rPr>
        <w:t xml:space="preserve"> وَأَنَّ النّارَ حَقٌ وَالنُشُورَ</w:t>
      </w:r>
      <w:r>
        <w:rPr>
          <w:rFonts w:hint="cs"/>
          <w:rtl/>
        </w:rPr>
        <w:t xml:space="preserve"> </w:t>
      </w:r>
      <w:r w:rsidRPr="003C7C01">
        <w:rPr>
          <w:rStyle w:val="libFootnotenumChar"/>
          <w:rFonts w:hint="cs"/>
          <w:rtl/>
        </w:rPr>
        <w:t>(1)</w:t>
      </w:r>
      <w:r w:rsidRPr="00524C63">
        <w:rPr>
          <w:rtl/>
        </w:rPr>
        <w:t xml:space="preserve"> حَقُّ</w:t>
      </w:r>
      <w:r w:rsidR="009A58AC" w:rsidRPr="00524C63">
        <w:rPr>
          <w:rtl/>
        </w:rPr>
        <w:t>،</w:t>
      </w:r>
      <w:r w:rsidRPr="00524C63">
        <w:rPr>
          <w:rtl/>
        </w:rPr>
        <w:t xml:space="preserve"> وَالسّاعَةَ آتِيَةٌ لارَيْبَ فِيها وَأَنَّ الله يَبْعَثُ مَنْ فِي القُبُورِ وَأَشْهَدُ أَنَّ عَلِيَّ بْنَ أَبِي طالِبٍ أَمِيرُ المُوْمِنِينَ حَقّا حَقّا</w:t>
      </w:r>
      <w:r w:rsidR="009A58AC" w:rsidRPr="00524C63">
        <w:rPr>
          <w:rtl/>
        </w:rPr>
        <w:t>،</w:t>
      </w:r>
      <w:r w:rsidRPr="00524C63">
        <w:rPr>
          <w:rtl/>
        </w:rPr>
        <w:t xml:space="preserve"> وَأَنَّ الاَئِمَّةَ مِنْ وُلْدِهِ هُمُ الاَئِمَّةُ الهُداةُ المَهْدِيُّونَ</w:t>
      </w:r>
      <w:r w:rsidR="009A58AC" w:rsidRPr="00524C63">
        <w:rPr>
          <w:rtl/>
        </w:rPr>
        <w:t>،</w:t>
      </w:r>
      <w:r w:rsidRPr="00524C63">
        <w:rPr>
          <w:rtl/>
        </w:rPr>
        <w:t xml:space="preserve"> غَيْرُ الضّالِّينَ وَلا المُضِلِّينَ</w:t>
      </w:r>
      <w:r w:rsidR="009A58AC" w:rsidRPr="00524C63">
        <w:rPr>
          <w:rtl/>
        </w:rPr>
        <w:t>،</w:t>
      </w:r>
      <w:r w:rsidRPr="00524C63">
        <w:rPr>
          <w:rtl/>
        </w:rPr>
        <w:t xml:space="preserve"> وَأَنَّهُمْ أَوْلِياؤُكَ المُصْطَفَونَ</w:t>
      </w:r>
      <w:r w:rsidR="009A58AC" w:rsidRPr="00524C63">
        <w:rPr>
          <w:rtl/>
        </w:rPr>
        <w:t>،</w:t>
      </w:r>
      <w:r w:rsidRPr="00524C63">
        <w:rPr>
          <w:rtl/>
        </w:rPr>
        <w:t xml:space="preserve"> وَحِزْبُكَ الغالِبُونَ</w:t>
      </w:r>
      <w:r w:rsidR="009A58AC" w:rsidRPr="00524C63">
        <w:rPr>
          <w:rtl/>
        </w:rPr>
        <w:t>،</w:t>
      </w:r>
      <w:r w:rsidRPr="00524C63">
        <w:rPr>
          <w:rtl/>
        </w:rPr>
        <w:t xml:space="preserve"> وَصَفْوَتُكَ وَخِيَرَتُكَ مِنْ خَلْقِكَ</w:t>
      </w:r>
      <w:r w:rsidR="009A58AC" w:rsidRPr="00524C63">
        <w:rPr>
          <w:rtl/>
        </w:rPr>
        <w:t>،</w:t>
      </w:r>
      <w:r w:rsidRPr="00524C63">
        <w:rPr>
          <w:rtl/>
        </w:rPr>
        <w:t xml:space="preserve"> وَنُجَباؤُكَ الَّذِينَ انْتَجَبْتَهُمْ لِدِينِكَ</w:t>
      </w:r>
      <w:r w:rsidR="009A58AC" w:rsidRPr="00524C63">
        <w:rPr>
          <w:rtl/>
        </w:rPr>
        <w:t>،</w:t>
      </w:r>
      <w:r w:rsidRPr="00524C63">
        <w:rPr>
          <w:rtl/>
        </w:rPr>
        <w:t xml:space="preserve"> وَاخْتَصَصَتُهْم مِنْ خَلْقِكَ</w:t>
      </w:r>
      <w:r w:rsidR="009A58AC" w:rsidRPr="00524C63">
        <w:rPr>
          <w:rtl/>
        </w:rPr>
        <w:t>،</w:t>
      </w:r>
      <w:r w:rsidRPr="00524C63">
        <w:rPr>
          <w:rtl/>
        </w:rPr>
        <w:t xml:space="preserve"> وَاصْطَفَيْتَهُمْ عَلى عِبادِكَ</w:t>
      </w:r>
      <w:r w:rsidR="009A58AC" w:rsidRPr="00524C63">
        <w:rPr>
          <w:rtl/>
        </w:rPr>
        <w:t>،</w:t>
      </w:r>
      <w:r w:rsidRPr="00524C63">
        <w:rPr>
          <w:rtl/>
        </w:rPr>
        <w:t xml:space="preserve"> وَجَعَلْتَهُمْ حُجَّةً عَلى العالَمِينَ صَلَواتُكَ عَلَيْهِمْ وَالسَّلامُ وَرَحْمَةُ الله وَبَرَكاتُهُ</w:t>
      </w:r>
      <w:r w:rsidR="003C7C01" w:rsidRPr="00524C63">
        <w:rPr>
          <w:rtl/>
        </w:rPr>
        <w:t>.</w:t>
      </w:r>
      <w:r w:rsidRPr="00524C63">
        <w:rPr>
          <w:rtl/>
        </w:rPr>
        <w:t xml:space="preserve"> اللَّهُمَّ اكْتُبْ لِي هذِهِ الشَّهادَةَ عِنْدَكَ حَتَّى تُلَقِّنَنِيَها يَوْمَ القِيامَةِ وَأَنْتَ عَنِّي راضٍ</w:t>
      </w:r>
      <w:r w:rsidRPr="00524C63">
        <w:rPr>
          <w:rFonts w:hint="cs"/>
          <w:rtl/>
        </w:rPr>
        <w:t xml:space="preserve"> </w:t>
      </w:r>
      <w:r w:rsidRPr="00524C63">
        <w:rPr>
          <w:rtl/>
        </w:rPr>
        <w:t>إِنَّكَ عَلى ماتَشاءُ قَدِيرٌ</w:t>
      </w:r>
      <w:r w:rsidR="003C7C01">
        <w:rPr>
          <w:rtl/>
          <w:lang w:bidi="fa-IR"/>
        </w:rPr>
        <w:t>.</w:t>
      </w:r>
      <w:r>
        <w:rPr>
          <w:rFonts w:hint="cs"/>
          <w:rtl/>
        </w:rPr>
        <w:t xml:space="preserve"> </w:t>
      </w:r>
      <w:r w:rsidRPr="00524C63">
        <w:rPr>
          <w:rtl/>
        </w:rPr>
        <w:t>اللَّهُمَّ لَكَ الحَمْدُ حَمْداً يَصْعَدُ أَوَّلُهُ وَلا يَنْفَدُ آخِرُهُ</w:t>
      </w:r>
      <w:r w:rsidR="003C7C01" w:rsidRPr="00524C63">
        <w:rPr>
          <w:rtl/>
        </w:rPr>
        <w:t>.</w:t>
      </w:r>
      <w:r w:rsidRPr="00524C63">
        <w:rPr>
          <w:rtl/>
        </w:rPr>
        <w:t xml:space="preserve"> اللَّهُمَّ لَكَ الحَمْدُ حَمْداً تَضَعُ لَكَ السَّماء كَنَفَيْها</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وَتُسَبِّحُ لَكَ الاَرْضُ وَمَنْ عَلَيْها</w:t>
      </w:r>
      <w:r w:rsidR="003C7C01" w:rsidRPr="00524C63">
        <w:rPr>
          <w:rtl/>
        </w:rPr>
        <w:t>.</w:t>
      </w:r>
      <w:r w:rsidRPr="00524C63">
        <w:rPr>
          <w:rtl/>
        </w:rPr>
        <w:t xml:space="preserve"> اللَّهُمَّ لَكَ الحَمْدُ حَمْداً سَرْمَداً أَبَداً لا إِنْقِطاعَ لَهُ وَلانَفادَ وَلَكَ يَنْبَغِي وإِلَيْكَ يَنْتَهِي</w:t>
      </w:r>
      <w:r w:rsidR="009A58AC" w:rsidRPr="00524C63">
        <w:rPr>
          <w:rtl/>
        </w:rPr>
        <w:t>،</w:t>
      </w:r>
      <w:r w:rsidRPr="00524C63">
        <w:rPr>
          <w:rtl/>
        </w:rPr>
        <w:t xml:space="preserve"> في وَعَلَيَّ وَلَدَيَّ وَمَعِي وَقَبْلِي وَبَعْدِي وَأَمامِي وَفَوْقِي وَتَحْتِي</w:t>
      </w:r>
      <w:r w:rsidR="009A58AC" w:rsidRPr="00524C63">
        <w:rPr>
          <w:rtl/>
        </w:rPr>
        <w:t>،</w:t>
      </w:r>
      <w:r w:rsidRPr="00524C63">
        <w:rPr>
          <w:rtl/>
        </w:rPr>
        <w:t xml:space="preserve"> وَإِذا مِتُّ وَبَقِيْتُ فَرْداً وَحِيداً ثُمَّ فَنِيتُ</w:t>
      </w:r>
      <w:r w:rsidR="009A58AC" w:rsidRPr="00524C63">
        <w:rPr>
          <w:rtl/>
        </w:rPr>
        <w:t>،</w:t>
      </w:r>
      <w:r w:rsidRPr="00524C63">
        <w:rPr>
          <w:rtl/>
        </w:rPr>
        <w:t xml:space="preserve"> وَلَكَ الحَمْدُ إذا نُشِرْتُ وَبُعِثْتُ</w:t>
      </w:r>
      <w:r w:rsidR="009A58AC" w:rsidRPr="00524C63">
        <w:rPr>
          <w:rtl/>
        </w:rPr>
        <w:t>،</w:t>
      </w:r>
      <w:r w:rsidRPr="00524C63">
        <w:rPr>
          <w:rtl/>
        </w:rPr>
        <w:t xml:space="preserve"> يا مَوْلايَ</w:t>
      </w:r>
      <w:r w:rsidR="003C7C01" w:rsidRPr="00524C63">
        <w:rPr>
          <w:rtl/>
        </w:rPr>
        <w:t>.</w:t>
      </w:r>
      <w:r w:rsidRPr="00524C63">
        <w:rPr>
          <w:rtl/>
        </w:rPr>
        <w:t xml:space="preserve"> اللَّهُمَّ وَلَكَ الحَمْدُ وَلَكَ</w:t>
      </w:r>
      <w:r w:rsidRPr="00524C63">
        <w:rPr>
          <w:rFonts w:hint="cs"/>
          <w:rtl/>
        </w:rPr>
        <w:t xml:space="preserve"> </w:t>
      </w:r>
      <w:r w:rsidRPr="003C7C01">
        <w:rPr>
          <w:rStyle w:val="libFootnotenumChar"/>
          <w:rFonts w:hint="cs"/>
          <w:rtl/>
        </w:rPr>
        <w:t>(3)</w:t>
      </w:r>
      <w:r w:rsidRPr="00524C63">
        <w:rPr>
          <w:rtl/>
        </w:rPr>
        <w:t xml:space="preserve"> الشُّكْرُ بِجَمِيعِ مَحامِدِكَ كُلِّها عَلى جَمِيعِ نَعْمائِكَ كُلِّها حَتَّى يَنْتَهِي الحَمْدُ إِلى ماتُحِبُّ رَبَّنا وَتَرْضى</w:t>
      </w:r>
      <w:r w:rsidR="003C7C01" w:rsidRPr="00524C63">
        <w:rPr>
          <w:rtl/>
        </w:rPr>
        <w:t>.</w:t>
      </w:r>
      <w:r w:rsidRPr="00524C63">
        <w:rPr>
          <w:rFonts w:hint="cs"/>
          <w:rtl/>
        </w:rPr>
        <w:t xml:space="preserve"> </w:t>
      </w:r>
      <w:r w:rsidRPr="00524C63">
        <w:rPr>
          <w:rtl/>
        </w:rPr>
        <w:t>اللَّهُمَّ لَكَ الحَمْدُ عَلى كُلِّ أَكْلَةٍ وَشَرْبَةٍ وَبَطْشَةٍ وَقَبْضَةٍ وبَسْطَةٍ</w:t>
      </w:r>
      <w:r w:rsidR="009A58AC" w:rsidRPr="00524C63">
        <w:rPr>
          <w:rtl/>
        </w:rPr>
        <w:t>،</w:t>
      </w:r>
      <w:r w:rsidRPr="00524C63">
        <w:rPr>
          <w:rtl/>
        </w:rPr>
        <w:t xml:space="preserve"> وَفِي كُلِّ مَوْضِعِ شَعْرَةٍ</w:t>
      </w:r>
      <w:r w:rsidR="003C7C01" w:rsidRPr="00524C63">
        <w:rPr>
          <w:rtl/>
        </w:rPr>
        <w:t>.</w:t>
      </w:r>
      <w:r w:rsidRPr="00524C63">
        <w:rPr>
          <w:rtl/>
        </w:rPr>
        <w:t xml:space="preserve"> اللَّهُمَّ لَكَ الحَمْدُ حَمْداً خالِداً مَعَ خُلُودِكَ وَلَكَ الحَمْدُ حَمْداً لامُنْتَهى لَهُ دُونَ عِلْمِكَ وَلَكَ الحَمْدُ حَمْداً لا أَمَدَ لَهُ دُونَ مَشِئَتِكَ وَلَكَ الحَمْدُ حَمْداً لا أَجْرَ لِقائِلِهِ إِلاّ رِضاكَ</w:t>
      </w:r>
      <w:r w:rsidR="009A58AC" w:rsidRPr="00524C63">
        <w:rPr>
          <w:rtl/>
        </w:rPr>
        <w:t>،</w:t>
      </w:r>
      <w:r w:rsidRPr="00524C63">
        <w:rPr>
          <w:rtl/>
        </w:rPr>
        <w:t xml:space="preserve"> وَلَكَ الحَمْدُ عَلى حِلْمِكَ بَعْدَ عِلْمِكَ</w:t>
      </w:r>
      <w:r w:rsidR="009A58AC" w:rsidRPr="00524C63">
        <w:rPr>
          <w:rtl/>
        </w:rPr>
        <w:t>،</w:t>
      </w:r>
      <w:r w:rsidRPr="00524C63">
        <w:rPr>
          <w:rtl/>
        </w:rPr>
        <w:t xml:space="preserve"> وَلَكَ الحَمْدُ عَلى عَفْوِكَ بَعْدَ قُدْرَتِكَ</w:t>
      </w:r>
      <w:r w:rsidR="009A58AC" w:rsidRPr="00524C63">
        <w:rPr>
          <w:rtl/>
        </w:rPr>
        <w:t>،</w:t>
      </w:r>
      <w:r w:rsidRPr="00524C63">
        <w:rPr>
          <w:rtl/>
        </w:rPr>
        <w:t xml:space="preserve"> وَلَكَ الحَمْدُ باعِثُ الحَمْدِ</w:t>
      </w:r>
      <w:r w:rsidR="009A58AC" w:rsidRPr="00524C63">
        <w:rPr>
          <w:rtl/>
        </w:rPr>
        <w:t>،</w:t>
      </w:r>
      <w:r w:rsidRPr="00524C63">
        <w:rPr>
          <w:rtl/>
        </w:rPr>
        <w:t xml:space="preserve"> وَلَكَ الحَمْدُ وَارِثَ الحَمْدِ</w:t>
      </w:r>
      <w:r w:rsidR="009A58AC" w:rsidRPr="00524C63">
        <w:rPr>
          <w:rtl/>
        </w:rPr>
        <w:t>،</w:t>
      </w:r>
      <w:r w:rsidRPr="00524C63">
        <w:rPr>
          <w:rtl/>
        </w:rPr>
        <w:t xml:space="preserve"> وَلَكَ الحَمْدُ بَدِيعَ الحَمْدِ</w:t>
      </w:r>
      <w:r w:rsidR="009A58AC" w:rsidRPr="00524C63">
        <w:rPr>
          <w:rtl/>
        </w:rPr>
        <w:t>،</w:t>
      </w:r>
      <w:r w:rsidRPr="00524C63">
        <w:rPr>
          <w:rtl/>
        </w:rPr>
        <w:t xml:space="preserve"> وَلَكَ الحَمْدُ مُنْتَهى الحَمْدِ</w:t>
      </w:r>
      <w:r w:rsidR="009A58AC" w:rsidRPr="00524C63">
        <w:rPr>
          <w:rtl/>
        </w:rPr>
        <w:t>،</w:t>
      </w:r>
      <w:r w:rsidRPr="00524C63">
        <w:rPr>
          <w:rtl/>
        </w:rPr>
        <w:t xml:space="preserve"> وَلَكَ الحَمْدُ مُبْتَدِعَ الحَمْدِ</w:t>
      </w:r>
      <w:r w:rsidR="009A58AC" w:rsidRPr="00524C63">
        <w:rPr>
          <w:rtl/>
        </w:rPr>
        <w:t>،</w:t>
      </w:r>
    </w:p>
    <w:p w:rsidR="001B329E" w:rsidRPr="00524C63" w:rsidRDefault="001B329E" w:rsidP="003C7C01">
      <w:pPr>
        <w:pStyle w:val="libLine"/>
        <w:rPr>
          <w:rStyle w:val="libBold2Char"/>
          <w:rtl/>
        </w:rPr>
      </w:pPr>
      <w:r>
        <w:rPr>
          <w:rFonts w:hint="cs"/>
          <w:rtl/>
        </w:rPr>
        <w:t>_________________</w:t>
      </w:r>
    </w:p>
    <w:p w:rsidR="001B329E" w:rsidRPr="00E95E51" w:rsidRDefault="001B329E" w:rsidP="003C7C01">
      <w:pPr>
        <w:pStyle w:val="libFootnote0"/>
        <w:rPr>
          <w:rtl/>
        </w:rPr>
      </w:pPr>
      <w:r w:rsidRPr="00E95E51">
        <w:rPr>
          <w:rFonts w:hint="cs"/>
          <w:rtl/>
        </w:rPr>
        <w:t>1</w:t>
      </w:r>
      <w:r w:rsidR="003C7C01">
        <w:rPr>
          <w:rFonts w:hint="cs"/>
          <w:rtl/>
        </w:rPr>
        <w:t xml:space="preserve"> - </w:t>
      </w:r>
      <w:r>
        <w:rPr>
          <w:rFonts w:hint="cs"/>
          <w:rtl/>
        </w:rPr>
        <w:t>وأنّ النشور</w:t>
      </w:r>
      <w:r w:rsidR="003C7C01">
        <w:rPr>
          <w:rFonts w:hint="cs"/>
          <w:rtl/>
        </w:rPr>
        <w:t xml:space="preserve"> - </w:t>
      </w:r>
      <w:r>
        <w:rPr>
          <w:rFonts w:hint="cs"/>
          <w:rtl/>
        </w:rPr>
        <w:t>خ</w:t>
      </w:r>
      <w:r w:rsidR="003C7C01">
        <w:rPr>
          <w:rFonts w:hint="cs"/>
          <w:rtl/>
        </w:rPr>
        <w:t xml:space="preserve"> -.</w:t>
      </w:r>
    </w:p>
    <w:p w:rsidR="001B329E" w:rsidRPr="00524C63" w:rsidRDefault="001B329E" w:rsidP="003C7C01">
      <w:pPr>
        <w:pStyle w:val="libFootnote0"/>
        <w:rPr>
          <w:rStyle w:val="libBold2Char"/>
          <w:rtl/>
        </w:rPr>
      </w:pPr>
      <w:r w:rsidRPr="00E95E51">
        <w:rPr>
          <w:rFonts w:hint="cs"/>
          <w:rtl/>
        </w:rPr>
        <w:t>2</w:t>
      </w:r>
      <w:r w:rsidR="003C7C01" w:rsidRPr="00524C63">
        <w:rPr>
          <w:rStyle w:val="libBold2Char"/>
          <w:rFonts w:hint="cs"/>
          <w:rtl/>
        </w:rPr>
        <w:t xml:space="preserve"> - </w:t>
      </w:r>
      <w:r w:rsidRPr="003C7C01">
        <w:rPr>
          <w:rStyle w:val="libFootnote0Char"/>
          <w:rFonts w:hint="cs"/>
          <w:rtl/>
        </w:rPr>
        <w:t>كتفيها</w:t>
      </w:r>
      <w:r w:rsidR="003C7C01" w:rsidRPr="00524C63">
        <w:rPr>
          <w:rStyle w:val="libBold2Char"/>
          <w:rFonts w:hint="cs"/>
          <w:rtl/>
        </w:rPr>
        <w:t xml:space="preserve"> - </w:t>
      </w:r>
      <w:r w:rsidRPr="003C7C01">
        <w:rPr>
          <w:rStyle w:val="libFootnote0Char"/>
          <w:rFonts w:hint="cs"/>
          <w:rtl/>
        </w:rPr>
        <w:t>خ</w:t>
      </w:r>
      <w:r w:rsidR="003C7C01" w:rsidRPr="003C7C01">
        <w:rPr>
          <w:rStyle w:val="libFootnote0Char"/>
          <w:rFonts w:hint="cs"/>
          <w:rtl/>
        </w:rPr>
        <w:t xml:space="preserve"> -.</w:t>
      </w:r>
    </w:p>
    <w:p w:rsidR="001B329E" w:rsidRPr="003C7C01" w:rsidRDefault="001B329E" w:rsidP="003C7C01">
      <w:pPr>
        <w:pStyle w:val="libNormal0"/>
        <w:rPr>
          <w:rStyle w:val="libFootnote0Char"/>
          <w:rtl/>
        </w:rPr>
      </w:pPr>
      <w:r w:rsidRPr="003C7C01">
        <w:rPr>
          <w:rStyle w:val="libFootnote0Char"/>
          <w:rFonts w:hint="cs"/>
          <w:rtl/>
        </w:rPr>
        <w:t>3</w:t>
      </w:r>
      <w:r w:rsidR="003C7C01" w:rsidRPr="00524C63">
        <w:rPr>
          <w:rStyle w:val="libBold2Char"/>
          <w:rFonts w:hint="cs"/>
          <w:rtl/>
        </w:rPr>
        <w:t xml:space="preserve"> - </w:t>
      </w:r>
      <w:r w:rsidRPr="003C7C01">
        <w:rPr>
          <w:rStyle w:val="libFootnote0Char"/>
          <w:rFonts w:hint="cs"/>
          <w:rtl/>
        </w:rPr>
        <w:t>لك</w:t>
      </w:r>
      <w:r w:rsidR="009A58AC">
        <w:rPr>
          <w:rStyle w:val="libFootnote0Char"/>
          <w:rFonts w:hint="cs"/>
          <w:rtl/>
        </w:rPr>
        <w:t>:</w:t>
      </w:r>
      <w:r w:rsidRPr="003C7C01">
        <w:rPr>
          <w:rStyle w:val="libFootnote0Char"/>
          <w:rFonts w:hint="cs"/>
          <w:rtl/>
        </w:rPr>
        <w:t xml:space="preserve"> خ</w:t>
      </w:r>
      <w:r w:rsidR="003C7C01" w:rsidRPr="003C7C01">
        <w:rPr>
          <w:rStyle w:val="libFootnote0Cha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1152CE">
        <w:rPr>
          <w:rtl/>
        </w:rPr>
        <w:lastRenderedPageBreak/>
        <w:t>وَلَكَ الحَمْدُ مُشْتَرِي الحَمْدِ</w:t>
      </w:r>
      <w:r w:rsidR="009A58AC">
        <w:rPr>
          <w:rtl/>
        </w:rPr>
        <w:t>،</w:t>
      </w:r>
      <w:r w:rsidRPr="001152CE">
        <w:rPr>
          <w:rtl/>
        </w:rPr>
        <w:t xml:space="preserve"> وَلَكَ الحَمْدُ وَلِيَّ الحَمْدِ</w:t>
      </w:r>
      <w:r w:rsidR="009A58AC">
        <w:rPr>
          <w:rtl/>
        </w:rPr>
        <w:t>،</w:t>
      </w:r>
      <w:r w:rsidRPr="001152CE">
        <w:rPr>
          <w:rtl/>
        </w:rPr>
        <w:t xml:space="preserve"> وَلَكَ الحَمْدُ قِدِيمَ الحَمْدِ</w:t>
      </w:r>
      <w:r w:rsidR="009A58AC">
        <w:rPr>
          <w:rtl/>
        </w:rPr>
        <w:t>،</w:t>
      </w:r>
      <w:r w:rsidRPr="001152CE">
        <w:rPr>
          <w:rtl/>
        </w:rPr>
        <w:t xml:space="preserve"> وَلَكَ الحَمْدُ صادِقَ الوَعْدِ</w:t>
      </w:r>
      <w:r w:rsidR="009A58AC">
        <w:rPr>
          <w:rtl/>
        </w:rPr>
        <w:t>،</w:t>
      </w:r>
      <w:r w:rsidRPr="001152CE">
        <w:rPr>
          <w:rtl/>
        </w:rPr>
        <w:t xml:space="preserve"> وَفِيَّ العَهْدِ</w:t>
      </w:r>
      <w:r w:rsidR="009A58AC">
        <w:rPr>
          <w:rtl/>
        </w:rPr>
        <w:t>،</w:t>
      </w:r>
      <w:r w:rsidRPr="001152CE">
        <w:rPr>
          <w:rtl/>
        </w:rPr>
        <w:t xml:space="preserve"> عَزِيزَ الجُنْدِ</w:t>
      </w:r>
      <w:r w:rsidR="009A58AC">
        <w:rPr>
          <w:rtl/>
        </w:rPr>
        <w:t>،</w:t>
      </w:r>
      <w:r w:rsidRPr="001152CE">
        <w:rPr>
          <w:rtl/>
        </w:rPr>
        <w:t xml:space="preserve"> قائِمَ المَجْدِ</w:t>
      </w:r>
      <w:r w:rsidR="009A58AC">
        <w:rPr>
          <w:rtl/>
        </w:rPr>
        <w:t>،</w:t>
      </w:r>
      <w:r w:rsidRPr="001152CE">
        <w:rPr>
          <w:rtl/>
        </w:rPr>
        <w:t xml:space="preserve"> وَلَكَ الحَمْدُ رَفِيعَ الدَّرَجاتِ</w:t>
      </w:r>
      <w:r>
        <w:rPr>
          <w:rFonts w:hint="cs"/>
          <w:rtl/>
        </w:rPr>
        <w:t xml:space="preserve"> </w:t>
      </w:r>
      <w:r w:rsidRPr="001152CE">
        <w:rPr>
          <w:rtl/>
        </w:rPr>
        <w:t>مُجِيبَ الدَّعَواتِ</w:t>
      </w:r>
      <w:r w:rsidR="009A58AC">
        <w:rPr>
          <w:rtl/>
        </w:rPr>
        <w:t>،</w:t>
      </w:r>
      <w:r w:rsidRPr="001152CE">
        <w:rPr>
          <w:rtl/>
        </w:rPr>
        <w:t xml:space="preserve"> مُنْزِلَ </w:t>
      </w:r>
      <w:r w:rsidRPr="003C7C01">
        <w:rPr>
          <w:rStyle w:val="libFootnotenumChar"/>
          <w:rFonts w:hint="cs"/>
          <w:rtl/>
        </w:rPr>
        <w:t>(1)</w:t>
      </w:r>
      <w:r w:rsidRPr="00524C63">
        <w:rPr>
          <w:rFonts w:hint="cs"/>
          <w:rtl/>
        </w:rPr>
        <w:t xml:space="preserve"> </w:t>
      </w:r>
      <w:r w:rsidRPr="00524C63">
        <w:rPr>
          <w:rtl/>
        </w:rPr>
        <w:t>الآياتِ مِنْ فَوْقِ سَبْعِ سَماواتٍ عَظِيمَ البَرَكاتِ</w:t>
      </w:r>
      <w:r w:rsidR="009A58AC" w:rsidRPr="00524C63">
        <w:rPr>
          <w:rtl/>
        </w:rPr>
        <w:t>،</w:t>
      </w:r>
      <w:r w:rsidRPr="00524C63">
        <w:rPr>
          <w:rtl/>
        </w:rPr>
        <w:t xml:space="preserve"> مُخْرِجَ النُّورِ مِنَ الظُّلُماتِ</w:t>
      </w:r>
      <w:r w:rsidR="009A58AC" w:rsidRPr="00524C63">
        <w:rPr>
          <w:rtl/>
        </w:rPr>
        <w:t>،</w:t>
      </w:r>
      <w:r w:rsidRPr="00524C63">
        <w:rPr>
          <w:rtl/>
        </w:rPr>
        <w:t xml:space="preserve"> وَمُخْرِجَ مَنْ فِي الظُّلُماتِ إِلى النُّورِ</w:t>
      </w:r>
      <w:r w:rsidR="009A58AC" w:rsidRPr="00524C63">
        <w:rPr>
          <w:rtl/>
        </w:rPr>
        <w:t>،</w:t>
      </w:r>
      <w:r w:rsidRPr="00524C63">
        <w:rPr>
          <w:rtl/>
        </w:rPr>
        <w:t xml:space="preserve"> مُبَدِّلَ السَّيِّئاتِ حَسَناتٍ وَجاعِلَ الحَسَناتِ دَرَجاتٍ</w:t>
      </w:r>
      <w:r w:rsidR="003C7C01" w:rsidRPr="00524C63">
        <w:rPr>
          <w:rtl/>
        </w:rPr>
        <w:t>.</w:t>
      </w:r>
      <w:r w:rsidRPr="00524C63">
        <w:rPr>
          <w:rFonts w:hint="cs"/>
          <w:rtl/>
        </w:rPr>
        <w:t xml:space="preserve"> </w:t>
      </w:r>
      <w:r w:rsidRPr="00524C63">
        <w:rPr>
          <w:rtl/>
        </w:rPr>
        <w:t>اللَّهُمَّ لَكَ الحَمْدُ غافِرَ الذَّنْبِ وَقابِلَ التَّوْبِ</w:t>
      </w:r>
      <w:r w:rsidR="009A58AC" w:rsidRPr="00524C63">
        <w:rPr>
          <w:rtl/>
        </w:rPr>
        <w:t>،</w:t>
      </w:r>
      <w:r w:rsidRPr="00524C63">
        <w:rPr>
          <w:rtl/>
        </w:rPr>
        <w:t xml:space="preserve"> شَدِيدَ العِقابِ ذا الطَّوْلِ لا إِلهَ إِلاّ أَنْتَ إِلَيْكَ المَصِيرُ</w:t>
      </w:r>
      <w:r w:rsidR="003C7C01" w:rsidRPr="00524C63">
        <w:rPr>
          <w:rtl/>
        </w:rPr>
        <w:t>.</w:t>
      </w:r>
      <w:r w:rsidRPr="00524C63">
        <w:rPr>
          <w:rtl/>
        </w:rPr>
        <w:t xml:space="preserve"> اللَّهُمَّ لَكَ الحَمْدُ فِي اللَّيْلِ إِذا يَغْشى</w:t>
      </w:r>
      <w:r w:rsidR="009A58AC" w:rsidRPr="00524C63">
        <w:rPr>
          <w:rtl/>
        </w:rPr>
        <w:t>،</w:t>
      </w:r>
      <w:r w:rsidRPr="00524C63">
        <w:rPr>
          <w:rtl/>
        </w:rPr>
        <w:t xml:space="preserve"> وَلَكَ الحَمْدُ فِي الآخرةِ وَالأَوَّلى</w:t>
      </w:r>
      <w:r w:rsidR="009A58AC" w:rsidRPr="00524C63">
        <w:rPr>
          <w:rtl/>
        </w:rPr>
        <w:t>،</w:t>
      </w:r>
      <w:r w:rsidRPr="00524C63">
        <w:rPr>
          <w:rtl/>
        </w:rPr>
        <w:t xml:space="preserve"> وَلَكَ الحَمْدُ عَدَدَ كُلِّ نَجْمٍ وَمَلَكٍ فِي السَّماء</w:t>
      </w:r>
      <w:r w:rsidR="009A58AC" w:rsidRPr="00524C63">
        <w:rPr>
          <w:rtl/>
        </w:rPr>
        <w:t>،</w:t>
      </w:r>
      <w:r w:rsidRPr="00524C63">
        <w:rPr>
          <w:rtl/>
        </w:rPr>
        <w:t xml:space="preserve"> وَلَكَ الحَمْدُ عَدَدَ الثَّرى وَالحَصى وَالنَّوى</w:t>
      </w:r>
      <w:r w:rsidR="009A58AC" w:rsidRPr="00524C63">
        <w:rPr>
          <w:rtl/>
        </w:rPr>
        <w:t>،</w:t>
      </w:r>
      <w:r w:rsidRPr="00524C63">
        <w:rPr>
          <w:rtl/>
        </w:rPr>
        <w:t xml:space="preserve"> وَلَكَ الحَمْدُ عَدَدَ ما فِي جَوِّ السَّماء</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وَلَكَ الحَمْدُ عَدَدَ ما فِي جَوْفِ الأَرْضِ</w:t>
      </w:r>
      <w:r w:rsidR="009A58AC" w:rsidRPr="00524C63">
        <w:rPr>
          <w:rtl/>
        </w:rPr>
        <w:t>،</w:t>
      </w:r>
      <w:r w:rsidRPr="00524C63">
        <w:rPr>
          <w:rtl/>
        </w:rPr>
        <w:t xml:space="preserve"> وَلَكَ الحَمْدُ عَدَدَ أَوْزانِ مِياهِ البِحارِ</w:t>
      </w:r>
      <w:r w:rsidR="009A58AC" w:rsidRPr="00524C63">
        <w:rPr>
          <w:rtl/>
        </w:rPr>
        <w:t>،</w:t>
      </w:r>
      <w:r w:rsidRPr="00524C63">
        <w:rPr>
          <w:rtl/>
        </w:rPr>
        <w:t xml:space="preserve"> وَلَكَ الحَمْدُ عَدَدَ أَوْراقِ الاَشْجارِ</w:t>
      </w:r>
      <w:r w:rsidR="009A58AC" w:rsidRPr="00524C63">
        <w:rPr>
          <w:rtl/>
        </w:rPr>
        <w:t>،</w:t>
      </w:r>
      <w:r w:rsidRPr="00524C63">
        <w:rPr>
          <w:rtl/>
        </w:rPr>
        <w:t xml:space="preserve"> وَلَكَ الحَمْدُ عَدَدَ ما</w:t>
      </w:r>
      <w:r w:rsidRPr="00524C63">
        <w:rPr>
          <w:rFonts w:hint="cs"/>
          <w:rtl/>
        </w:rPr>
        <w:t xml:space="preserve"> </w:t>
      </w:r>
      <w:r w:rsidRPr="00524C63">
        <w:rPr>
          <w:rtl/>
        </w:rPr>
        <w:t>عَلى وَجْهِ الأَرْضِ، وَلَكَ الحَمْدُ عَدَدَ ما أَحْصى كِتابُكَ، وَلَكَ الحَمْدُ عَدَدَ ما أَحاطَ بِهِ عِلْمُكَ، وَلَكَ الحَمْدُ عَدَدَ الاِنْسِ وَالجِنِّ، وَالهَوامِّ وَالطَّيْرِ وَالبَهائِمِ والسِّباعِ حَمْداً كَثِيراً طَيِّبا مُبارِكاً فِيهِ كَما تُحِبُّ رَبَّنا وَتَرْضى، وَكَما يَنْبَغِي لِكَرَمِ وَجْهِكَ وَعِزِّ جَلالِكَ»</w:t>
      </w:r>
      <w:r w:rsidR="003C7C01" w:rsidRPr="00524C63">
        <w:rPr>
          <w:rtl/>
        </w:rPr>
        <w:t>.</w:t>
      </w:r>
      <w:r w:rsidRPr="00524C63">
        <w:rPr>
          <w:rFonts w:hint="cs"/>
          <w:rtl/>
        </w:rPr>
        <w:t xml:space="preserve"> </w:t>
      </w:r>
      <w:r w:rsidRPr="001157C4">
        <w:rPr>
          <w:rtl/>
        </w:rPr>
        <w:t>ثم تقول عشراً:</w:t>
      </w:r>
      <w:r w:rsidRPr="00524C63">
        <w:rPr>
          <w:rtl/>
        </w:rPr>
        <w:t xml:space="preserve"> «لا إِلهَ إِلاّ الله وَحْدَهُ لاشَرِيكَ لَهُ، لَهُ المُلْكُ وَلَهُ الحَمْدُ، وَهُوَ اللَطِيفُ الخَبِيرُ»</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«لا إِلهَ إِلاّ الله وَحْدَهُ لاشَرِيكَ لَهُ، لَهُ المُلْكُ وَلَهُ الحَمْدُ، يُحْيِي وَيُمِيتُ، وَيُمِيتُ وَيُحْيِي، وَهُوَ حَيُّ لايَمُوتُ بِيَدِهِ الخَيْرُ وَهُوَ عَلى كُلِّ شَي</w:t>
      </w:r>
      <w:r w:rsidR="00B53376">
        <w:rPr>
          <w:rtl/>
        </w:rPr>
        <w:t>ْءٍ</w:t>
      </w:r>
      <w:r w:rsidRPr="00524C63">
        <w:rPr>
          <w:rtl/>
        </w:rPr>
        <w:t xml:space="preserve"> قَدِيرٌ»</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«اسْتَغْفِرُ الله الَّذِي لا إِلهَ إِلاّ هُوَ الحَيُّ القَيُّومُ وَأَتُوبُ إِلَيْهِ»</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«ياالله ياالله»</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«يارَحْمنُ يارَحْمنُ»</w:t>
      </w:r>
      <w:r w:rsidR="003C7C01" w:rsidRPr="00524C63">
        <w:rPr>
          <w:rtl/>
        </w:rPr>
        <w:t>.</w:t>
      </w:r>
      <w:r w:rsidRPr="00524C63">
        <w:rPr>
          <w:rFonts w:hint="cs"/>
          <w:rtl/>
        </w:rPr>
        <w:t xml:space="preserve"> </w:t>
      </w:r>
      <w:r w:rsidRPr="001157C4">
        <w:rPr>
          <w:rtl/>
        </w:rPr>
        <w:t>وعشراً:</w:t>
      </w:r>
      <w:r w:rsidRPr="00524C63">
        <w:rPr>
          <w:rtl/>
        </w:rPr>
        <w:t xml:space="preserve"> «يارَحِيمُ يارَحِيمُ»</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«يابَدِيعَ السَّماواتِ وَالاَرْضِ»</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«ياذا الجَلالِ وَالاِكْرامِ»</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«ياحَنّانُ يامَنَّانُ»</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«ياحَيُّ ياقَيُّومُ»</w:t>
      </w:r>
      <w:r w:rsidR="003C7C01" w:rsidRPr="00524C63">
        <w:rPr>
          <w:rtl/>
        </w:rPr>
        <w:t>.</w:t>
      </w:r>
      <w:r w:rsidRPr="00524C63">
        <w:rPr>
          <w:rFonts w:hint="cs"/>
          <w:rtl/>
        </w:rPr>
        <w:t xml:space="preserve"> </w:t>
      </w:r>
      <w:r w:rsidRPr="001157C4">
        <w:rPr>
          <w:rtl/>
        </w:rPr>
        <w:t>وعشراً:</w:t>
      </w:r>
      <w:r w:rsidRPr="00524C63">
        <w:rPr>
          <w:rtl/>
        </w:rPr>
        <w:t xml:space="preserve"> «ياحَيُّ لا إِلهَ إِلاّ أَنْتَ»</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«ياالله يا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9F78B9">
        <w:rPr>
          <w:rFonts w:hint="cs"/>
          <w:rtl/>
        </w:rPr>
        <w:t>1</w:t>
      </w:r>
      <w:r w:rsidR="003C7C01">
        <w:rPr>
          <w:rFonts w:hint="cs"/>
          <w:rtl/>
        </w:rPr>
        <w:t xml:space="preserve"> - </w:t>
      </w:r>
      <w:r>
        <w:rPr>
          <w:rFonts w:hint="cs"/>
          <w:rtl/>
        </w:rPr>
        <w:t>منزّل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ولك الحمد عدد ما في جو السماء</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270AE">
        <w:rPr>
          <w:rtl/>
        </w:rPr>
        <w:lastRenderedPageBreak/>
        <w:t>لا إِلهَ إِلاّ أَنْتَ»</w:t>
      </w:r>
      <w:r w:rsidR="003C7C01">
        <w:rPr>
          <w:rtl/>
          <w:lang w:bidi="fa-IR"/>
        </w:rPr>
        <w:t>.</w:t>
      </w:r>
      <w:r>
        <w:rPr>
          <w:rFonts w:hint="cs"/>
          <w:rtl/>
        </w:rPr>
        <w:t xml:space="preserve"> </w:t>
      </w:r>
      <w:r w:rsidRPr="001157C4">
        <w:rPr>
          <w:rtl/>
        </w:rPr>
        <w:t>وعشراً</w:t>
      </w:r>
      <w:r w:rsidR="009A58AC">
        <w:rPr>
          <w:rFonts w:hint="cs"/>
          <w:rtl/>
        </w:rPr>
        <w:t>:</w:t>
      </w:r>
      <w:r w:rsidRPr="00524C63">
        <w:rPr>
          <w:rtl/>
        </w:rPr>
        <w:t xml:space="preserve"> «بِسْمِ الله الرَّحْمنِ الرَّحِيمِ»</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«اللَّهُمَّ صَلِّ عَلى مُحَمَّدٍ وَآلِ مُحَمَّدٍ»</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«اللَّهُمَّ افْعَلْ بِي ما أَنْتَ أَهْلُهُ»</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«آمِينَ آمِينَ»</w:t>
      </w:r>
      <w:r w:rsidR="003C7C01" w:rsidRPr="00524C63">
        <w:rPr>
          <w:rtl/>
        </w:rPr>
        <w:t>.</w:t>
      </w:r>
      <w:r w:rsidRPr="00524C63">
        <w:rPr>
          <w:rFonts w:hint="cs"/>
          <w:rtl/>
        </w:rPr>
        <w:t xml:space="preserve"> </w:t>
      </w:r>
      <w:r w:rsidRPr="001157C4">
        <w:rPr>
          <w:rtl/>
        </w:rPr>
        <w:t>وعشراً</w:t>
      </w:r>
      <w:r w:rsidR="009A58AC">
        <w:rPr>
          <w:rFonts w:hint="cs"/>
          <w:rtl/>
        </w:rPr>
        <w:t>:</w:t>
      </w:r>
      <w:r w:rsidRPr="00524C63">
        <w:rPr>
          <w:rtl/>
        </w:rPr>
        <w:t xml:space="preserve"> «قُلْ هُوَ الله أَحَدٌ»</w:t>
      </w:r>
      <w:r w:rsidR="003C7C01" w:rsidRPr="00524C63">
        <w:rPr>
          <w:rtl/>
        </w:rPr>
        <w:t>.</w:t>
      </w:r>
    </w:p>
    <w:p w:rsidR="001B329E" w:rsidRPr="00524C63" w:rsidRDefault="001B329E" w:rsidP="003C7C01">
      <w:pPr>
        <w:pStyle w:val="libNormal"/>
        <w:rPr>
          <w:rStyle w:val="libBold2Char"/>
          <w:rtl/>
        </w:rPr>
      </w:pPr>
      <w:r w:rsidRPr="001157C4">
        <w:rPr>
          <w:rtl/>
        </w:rPr>
        <w:t>ثم تقول</w:t>
      </w:r>
      <w:r w:rsidR="009A58AC">
        <w:rPr>
          <w:rFonts w:hint="cs"/>
          <w:rtl/>
        </w:rPr>
        <w:t>:</w:t>
      </w:r>
      <w:r w:rsidRPr="00524C63">
        <w:rPr>
          <w:rStyle w:val="libBold2Char"/>
          <w:rtl/>
        </w:rPr>
        <w:t xml:space="preserve"> «اللَّهُمَّ اصْنَعْ بِي ما أَنْتَ أَهْلُهُ</w:t>
      </w:r>
      <w:r w:rsidR="009A58AC" w:rsidRPr="00524C63">
        <w:rPr>
          <w:rStyle w:val="libBold2Char"/>
          <w:rtl/>
        </w:rPr>
        <w:t>،</w:t>
      </w:r>
      <w:r w:rsidRPr="00524C63">
        <w:rPr>
          <w:rStyle w:val="libBold2Char"/>
          <w:rtl/>
        </w:rPr>
        <w:t xml:space="preserve"> وَلا تَصْنَعْ بِي ما أَنا أَهْلُهُ، فَإِنَّكَ أَهْلُ التَّقْوى وَأَهْلُ المَغْفِرَةِ، وَأَنا أَهْلُ الذُّنُوبِ وَالخَطايا، فَارْحَمْنِي يامْوْلايَ وَأَنْتَ أَرْحَمُ الرَّاحِمِينَ»</w:t>
      </w:r>
      <w:r w:rsidR="003C7C01" w:rsidRPr="00524C63">
        <w:rPr>
          <w:rStyle w:val="libBold2Char"/>
          <w:rtl/>
        </w:rPr>
        <w:t>.</w:t>
      </w:r>
      <w:r w:rsidRPr="00524C63">
        <w:rPr>
          <w:rStyle w:val="libBold2Char"/>
          <w:rFonts w:hint="cs"/>
          <w:rtl/>
        </w:rPr>
        <w:t xml:space="preserve"> </w:t>
      </w:r>
      <w:r w:rsidRPr="001157C4">
        <w:rPr>
          <w:rtl/>
        </w:rPr>
        <w:t>وأيضاً تقول عشراً</w:t>
      </w:r>
      <w:r w:rsidR="009A58AC">
        <w:rPr>
          <w:rFonts w:hint="cs"/>
          <w:rtl/>
        </w:rPr>
        <w:t>:</w:t>
      </w:r>
      <w:r w:rsidRPr="00524C63">
        <w:rPr>
          <w:rStyle w:val="libBold2Char"/>
          <w:rFonts w:hint="cs"/>
          <w:rtl/>
        </w:rPr>
        <w:t xml:space="preserve"> </w:t>
      </w:r>
      <w:r w:rsidRPr="00524C63">
        <w:rPr>
          <w:rStyle w:val="libBold2Char"/>
          <w:rtl/>
        </w:rPr>
        <w:t>«لاحَوْلَ وَلا قُوَّةَ إِلاّ بِالله</w:t>
      </w:r>
      <w:r w:rsidR="009A58AC" w:rsidRPr="00524C63">
        <w:rPr>
          <w:rStyle w:val="libBold2Char"/>
          <w:rtl/>
        </w:rPr>
        <w:t>،</w:t>
      </w:r>
      <w:r w:rsidRPr="00524C63">
        <w:rPr>
          <w:rStyle w:val="libBold2Char"/>
          <w:rtl/>
        </w:rPr>
        <w:t xml:space="preserve"> تَوَكَّلْتُ عَلى الحَيّ الَّذِي لايَمُوتُ، وَالحَمْدُ للهِ الَّذِي لَمْ يَتَّخِذْ وَلَداً، وَلَمْ يَكُنْ لَهُ شَرِيكٌ فِي المُلْكِ، وَلَمْ يَكُنْ لَهُ وَلِيُّ مِنَ الذُّلِّ وَكَبِّرْهُ تَكْبِيراً» </w:t>
      </w:r>
      <w:r w:rsidRPr="003C7C01">
        <w:rPr>
          <w:rStyle w:val="libFootnotenumChar"/>
          <w:rFonts w:hint="cs"/>
          <w:rtl/>
        </w:rPr>
        <w:t>(1)</w:t>
      </w:r>
      <w:r w:rsidR="003C7C01" w:rsidRPr="00524C63">
        <w:rPr>
          <w:rStyle w:val="libBold2Char"/>
          <w:rtl/>
        </w:rPr>
        <w:t>.</w:t>
      </w:r>
    </w:p>
    <w:p w:rsidR="001B329E" w:rsidRPr="000515B1" w:rsidRDefault="001B329E" w:rsidP="001B329E">
      <w:pPr>
        <w:pStyle w:val="Heading3Center"/>
        <w:rPr>
          <w:rtl/>
        </w:rPr>
      </w:pPr>
      <w:bookmarkStart w:id="156" w:name="_Toc415300828"/>
      <w:bookmarkStart w:id="157" w:name="_Toc426799363"/>
      <w:r w:rsidRPr="000515B1">
        <w:rPr>
          <w:rFonts w:hint="cs"/>
          <w:rtl/>
        </w:rPr>
        <w:t>دعاء السمات</w:t>
      </w:r>
      <w:bookmarkEnd w:id="156"/>
      <w:bookmarkEnd w:id="157"/>
    </w:p>
    <w:p w:rsidR="001B329E" w:rsidRDefault="001B329E" w:rsidP="003C7C01">
      <w:pPr>
        <w:pStyle w:val="libNormal"/>
        <w:rPr>
          <w:rtl/>
        </w:rPr>
      </w:pPr>
      <w:r w:rsidRPr="000515B1">
        <w:rPr>
          <w:rtl/>
        </w:rPr>
        <w:t xml:space="preserve">المَعروف بدُعاء الشّبور، ويُستحبّ الدّعاء بِه في آخر ساعة مِنْ نَهار الجُمعة وَلا يخفى انّه منَ الادعية المشهورة وقد واظب عليه اكثر العلماء السّلف وهو مَرويّ في </w:t>
      </w:r>
      <w:r w:rsidRPr="00524C63">
        <w:rPr>
          <w:rStyle w:val="libBold2Char"/>
          <w:rtl/>
        </w:rPr>
        <w:t>مصباحِ الشّيخ الطّوسي</w:t>
      </w:r>
      <w:r w:rsidRPr="000515B1">
        <w:rPr>
          <w:rtl/>
        </w:rPr>
        <w:t xml:space="preserve">، وفي </w:t>
      </w:r>
      <w:r w:rsidRPr="00524C63">
        <w:rPr>
          <w:rStyle w:val="libBold2Char"/>
          <w:rtl/>
        </w:rPr>
        <w:t>جمال الاسبوع</w:t>
      </w:r>
      <w:r w:rsidRPr="000515B1">
        <w:rPr>
          <w:rtl/>
        </w:rPr>
        <w:t xml:space="preserve"> للسيّد ابن طاووس </w:t>
      </w:r>
      <w:r>
        <w:rPr>
          <w:rtl/>
        </w:rPr>
        <w:t>و</w:t>
      </w:r>
      <w:r w:rsidRPr="00524C63">
        <w:rPr>
          <w:rStyle w:val="libBold2Char"/>
          <w:rtl/>
        </w:rPr>
        <w:t>كتب الكفعمي</w:t>
      </w:r>
      <w:r w:rsidRPr="000515B1">
        <w:rPr>
          <w:rtl/>
        </w:rPr>
        <w:t xml:space="preserve"> باسناد مُعتبرة عن مُحمّد بن عثمان العُمري رضوان الله عليه وهُو من نوّاب الحجّة الغائب </w:t>
      </w:r>
      <w:r w:rsidRPr="003C7C01">
        <w:rPr>
          <w:rStyle w:val="libAlaemChar"/>
          <w:rtl/>
        </w:rPr>
        <w:t>عليه‌السلام</w:t>
      </w:r>
      <w:r w:rsidRPr="000515B1">
        <w:rPr>
          <w:rtl/>
        </w:rPr>
        <w:t xml:space="preserve"> وقد رُوِي الدعاء أيضاً عن الباقِر والصّادق </w:t>
      </w:r>
      <w:r w:rsidRPr="003C7C01">
        <w:rPr>
          <w:rStyle w:val="libAlaemChar"/>
          <w:rtl/>
        </w:rPr>
        <w:t>عليهما‌السلام</w:t>
      </w:r>
      <w:r w:rsidRPr="000515B1">
        <w:rPr>
          <w:rtl/>
        </w:rPr>
        <w:t xml:space="preserve"> وَرواه المجلسي </w:t>
      </w:r>
      <w:r w:rsidRPr="003C7C01">
        <w:rPr>
          <w:rStyle w:val="libAlaemChar"/>
          <w:rtl/>
        </w:rPr>
        <w:t>رحمه‌الله</w:t>
      </w:r>
      <w:r w:rsidRPr="000515B1">
        <w:rPr>
          <w:rtl/>
        </w:rPr>
        <w:t>، في البحار فشرحه، وهذا هو الدّعاء على رواية المِصباح للّشيخ</w:t>
      </w:r>
      <w:r w:rsidR="009A58AC">
        <w:rPr>
          <w:rtl/>
        </w:rPr>
        <w:t>:</w:t>
      </w:r>
    </w:p>
    <w:p w:rsidR="001B329E" w:rsidRPr="00524C63" w:rsidRDefault="001B329E" w:rsidP="003C7C01">
      <w:pPr>
        <w:pStyle w:val="libNormal"/>
        <w:rPr>
          <w:rStyle w:val="libBold2Char"/>
          <w:rtl/>
        </w:rPr>
      </w:pPr>
      <w:r w:rsidRPr="00524C63">
        <w:rPr>
          <w:rStyle w:val="libBold2Char"/>
          <w:rtl/>
        </w:rPr>
        <w:t>اَللّهُمَّ اِنّى اَسْأَلُكَ بِاسْمِكَ الْعَظيمِ الاَْعْظَمِ</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الاَْعَزِّ الاَْجَلِّ الاَْكْرَمِ الَّذى اِذا دُعيتَ بِهِ عَلى مَغالِقِ اَبْوابِ السَّمآءِ لِلْفَتْحِ بِالرَّحْمَةِ انْفَتَحَتْ، وَاِذا دُعيتَ بِهِ عَلى مَضآئِقِ اَبْوابِ الاَْرْضِ لِلْفَرَجِ انْفَرَجَتْ، وَاِذا دُعيتَ بِهِ عَلَى العُسْرِ لِلْيُسْرِ تَيَسَّرَتْ، وَاِذا دُعيتَ بِهِ عَلَى الاَْمْواتِ لِلنُّشُورِ انْتَشَرَتْ، وَاِذا دُعيتَ بِهِ عَلى كَشْفِ الْبَأسآءِ وَالضَّرّاءِ انْكَشَفَتْ، وَبِجَلالِ وَجْهِكَ الْكَريمِ اَكْرَمِ الْوُجُوهِ وَاَعَزِّ الْوُجُوهِ الَّذى عَنَتْ لَهُ الْوُجُوهُ وَخَضَعَتْ لَهُ</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76A8E">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84</w:t>
      </w:r>
      <w:r w:rsidR="009A58AC">
        <w:rPr>
          <w:rFonts w:hint="cs"/>
          <w:rtl/>
        </w:rPr>
        <w:t>،</w:t>
      </w:r>
      <w:r>
        <w:rPr>
          <w:rFonts w:hint="cs"/>
          <w:rtl/>
        </w:rPr>
        <w:t xml:space="preserve"> المصباح للكفعمي</w:t>
      </w:r>
      <w:r w:rsidR="009A58AC">
        <w:rPr>
          <w:rFonts w:hint="cs"/>
          <w:rtl/>
        </w:rPr>
        <w:t>:</w:t>
      </w:r>
      <w:r>
        <w:rPr>
          <w:rFonts w:hint="cs"/>
          <w:rtl/>
        </w:rPr>
        <w:t xml:space="preserve"> 87</w:t>
      </w:r>
      <w:r w:rsidR="003C7C01">
        <w:rPr>
          <w:rFonts w:hint="cs"/>
          <w:rtl/>
        </w:rPr>
        <w:t>.</w:t>
      </w:r>
    </w:p>
    <w:p w:rsidR="001B329E" w:rsidRPr="00676A8E" w:rsidRDefault="001B329E" w:rsidP="003C7C01">
      <w:pPr>
        <w:pStyle w:val="libFootnote0"/>
        <w:rPr>
          <w:rtl/>
        </w:rPr>
      </w:pPr>
      <w:r>
        <w:rPr>
          <w:rFonts w:hint="cs"/>
          <w:rtl/>
        </w:rPr>
        <w:t>2</w:t>
      </w:r>
      <w:r w:rsidR="003C7C01">
        <w:rPr>
          <w:rFonts w:hint="cs"/>
          <w:rtl/>
        </w:rPr>
        <w:t xml:space="preserve"> - </w:t>
      </w:r>
      <w:r>
        <w:rPr>
          <w:rFonts w:hint="cs"/>
          <w:rtl/>
        </w:rPr>
        <w:t>الأعظم الأعظم</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515B1">
        <w:rPr>
          <w:rtl/>
        </w:rPr>
        <w:lastRenderedPageBreak/>
        <w:t>الرِّقابُ وَخَشَعَتْ لَهُ الاَْصْواتُ وَوَجِلَتْ لَهُ الْقُلُوبُ مِنْ مَخافَتِكَ، وَبِقُوَّتِكَ الَّتى بِها</w:t>
      </w:r>
      <w:r>
        <w:rPr>
          <w:rFonts w:hint="cs"/>
          <w:rtl/>
        </w:rPr>
        <w:t xml:space="preserve"> </w:t>
      </w:r>
      <w:r w:rsidRPr="003C7C01">
        <w:rPr>
          <w:rStyle w:val="libFootnotenumChar"/>
          <w:rFonts w:hint="cs"/>
          <w:rtl/>
        </w:rPr>
        <w:t>(1)</w:t>
      </w:r>
      <w:r w:rsidRPr="00524C63">
        <w:rPr>
          <w:rtl/>
        </w:rPr>
        <w:t xml:space="preserve"> تُمْسِكُ السَّمآءَ اَنْ تَقَعَ عَلَى الاَْرْضِ إلاّ بِاِذْنِكَ، وَتُمْسِكُ السَّماواتِ وَالاَْرْضَ اَنْ تَزُولا، وَبِمَشِيَّتِكَ الَّتى دانَ </w:t>
      </w:r>
      <w:r w:rsidRPr="003C7C01">
        <w:rPr>
          <w:rStyle w:val="libFootnotenumChar"/>
          <w:rtl/>
        </w:rPr>
        <w:t>(</w:t>
      </w:r>
      <w:r w:rsidRPr="003C7C01">
        <w:rPr>
          <w:rStyle w:val="libFootnotenumChar"/>
          <w:rFonts w:hint="cs"/>
          <w:rtl/>
        </w:rPr>
        <w:t>2</w:t>
      </w:r>
      <w:r w:rsidRPr="003C7C01">
        <w:rPr>
          <w:rStyle w:val="libFootnotenumChar"/>
          <w:rtl/>
        </w:rPr>
        <w:t>)</w:t>
      </w:r>
      <w:r w:rsidRPr="00524C63">
        <w:rPr>
          <w:rtl/>
        </w:rPr>
        <w:t xml:space="preserve"> لَهَا الْعالَمُونَ، وَبِكَلِمَتِكَ الَّتى خَلَقْتَ بِهَا السَّماواتِ وَالاَْرْضَ، وَبِحِكْمَتِكَ الَّتى صَنَعْتَ بِهَا الْعَجآئِبَ وَخَلَقْتَ بِهَا الظُّلْمَةَ وَجَعَلْتَها لَيْلاً وَجَعَلْتَ اللَّيْلَ سَكَناً </w:t>
      </w:r>
      <w:r w:rsidRPr="003C7C01">
        <w:rPr>
          <w:rStyle w:val="libFootnotenumChar"/>
          <w:rtl/>
        </w:rPr>
        <w:t>(</w:t>
      </w:r>
      <w:r w:rsidRPr="003C7C01">
        <w:rPr>
          <w:rStyle w:val="libFootnotenumChar"/>
          <w:rFonts w:hint="cs"/>
          <w:rtl/>
        </w:rPr>
        <w:t>3</w:t>
      </w:r>
      <w:r w:rsidRPr="003C7C01">
        <w:rPr>
          <w:rStyle w:val="libFootnotenumChar"/>
          <w:rtl/>
        </w:rPr>
        <w:t>)</w:t>
      </w:r>
      <w:r w:rsidRPr="00524C63">
        <w:rPr>
          <w:rtl/>
        </w:rPr>
        <w:t xml:space="preserve"> وَخَلَقْتَ بِهَا النُّورَ وَجَعَلْتَهُ نَهاراً وَجَعَلْتَ النَّهارَ نُشُوراً مُبْصِراً، وَخَلَقْتَ بِهَا الشَّمْسَ وَجَعَلْتَ الشَّمْسَ ضِيآءً، وَخَلَقْتَ بِهَا الْقَمَرَ وَجَعَلْتَ الْقَمَرَ نُوراً، وَخَلَقْتَ بِهَا الْكَواكِبَ وَجَعَلْتَها نُجُوماً وَبُرُوجاً وَمَصابيحَ وَزينَةً وَرُجُوماً، وَجَعَلْتَ لَها مَشارِقَ وَمَغارِبَ وَجَعَلْتَ لَها مَطالِعَ وَمَجارِىَ، وَجَعَلْتَ لَها فَلَكاً وَمَسابِحَ وَقَدَّرْتَها فِى السَّمآءِ مَنازِلَ فَاَحْسَنْتَ تَقْديرَها، وَصَوَّرْتَها </w:t>
      </w:r>
      <w:r w:rsidRPr="00524C63">
        <w:rPr>
          <w:rFonts w:hint="cs"/>
          <w:rtl/>
        </w:rPr>
        <w:t>و</w:t>
      </w:r>
      <w:r w:rsidRPr="00524C63">
        <w:rPr>
          <w:rtl/>
        </w:rPr>
        <w:t>اَحْسَنْتَ</w:t>
      </w:r>
      <w:r w:rsidRPr="00524C63">
        <w:rPr>
          <w:rFonts w:hint="cs"/>
          <w:rtl/>
        </w:rPr>
        <w:t xml:space="preserve"> </w:t>
      </w:r>
      <w:r w:rsidRPr="003C7C01">
        <w:rPr>
          <w:rStyle w:val="libFootnotenumChar"/>
          <w:rFonts w:hint="cs"/>
          <w:rtl/>
        </w:rPr>
        <w:t>(4)</w:t>
      </w:r>
      <w:r w:rsidRPr="00524C63">
        <w:rPr>
          <w:rtl/>
        </w:rPr>
        <w:t xml:space="preserve"> تَصْويرَها وَاَحْصَيْتَها بِاَسْمآئِكَ اِحْصآءً وَدَبَّرْتَها بِحِكْمَتِكَ تَدْبيراً فأحْسَنْتَ تَدْبيرَها وَسَخَّرْتَها بِسُلْطانِ اللَّيْلِ وَسُلْطانِ النَّهارِ وَالسّاعاتِ وَعَدَدَ</w:t>
      </w:r>
      <w:r w:rsidRPr="00524C63">
        <w:rPr>
          <w:rFonts w:hint="cs"/>
          <w:rtl/>
        </w:rPr>
        <w:t xml:space="preserve"> </w:t>
      </w:r>
      <w:r w:rsidRPr="003C7C01">
        <w:rPr>
          <w:rStyle w:val="libFootnotenumChar"/>
          <w:rFonts w:hint="cs"/>
          <w:rtl/>
        </w:rPr>
        <w:t>(5)</w:t>
      </w:r>
      <w:r w:rsidRPr="00524C63">
        <w:rPr>
          <w:rtl/>
        </w:rPr>
        <w:t xml:space="preserve"> السِّنينَ وَالْحِسابِ، وَجَعَلْتَ رُؤْيَتَها لِجَميعِ النّاسِ مَرْئً واحِداً وَاَسْأَلُكَ اللّهُمَّ بِمَجْدِكَ الَّذى كَلَّمْتَ بِهِ عَبْدَكَ وَرَسُولَكَ مُوسَى بْنَ</w:t>
      </w:r>
      <w:r w:rsidRPr="000515B1">
        <w:rPr>
          <w:rtl/>
        </w:rPr>
        <w:t xml:space="preserve"> </w:t>
      </w:r>
      <w:r w:rsidRPr="00524C63">
        <w:rPr>
          <w:rtl/>
        </w:rPr>
        <w:t xml:space="preserve">عِمْرانَ </w:t>
      </w:r>
      <w:r w:rsidRPr="003C7C01">
        <w:rPr>
          <w:rStyle w:val="libAlaemChar"/>
          <w:rtl/>
        </w:rPr>
        <w:t>عليه‌السلام</w:t>
      </w:r>
      <w:r w:rsidRPr="00524C63">
        <w:rPr>
          <w:rtl/>
        </w:rPr>
        <w:t xml:space="preserve"> فِى الْمُقَدَّسينَ فَوْقَ اِحْساسِ الْكَرُّوبينَ </w:t>
      </w:r>
      <w:r w:rsidRPr="003C7C01">
        <w:rPr>
          <w:rStyle w:val="libFootnotenumChar"/>
          <w:rtl/>
        </w:rPr>
        <w:t>(</w:t>
      </w:r>
      <w:r w:rsidRPr="003C7C01">
        <w:rPr>
          <w:rStyle w:val="libFootnotenumChar"/>
          <w:rFonts w:hint="cs"/>
          <w:rtl/>
        </w:rPr>
        <w:t>6</w:t>
      </w:r>
      <w:r w:rsidRPr="003C7C01">
        <w:rPr>
          <w:rStyle w:val="libFootnotenumChar"/>
          <w:rtl/>
        </w:rPr>
        <w:t>)</w:t>
      </w:r>
      <w:r w:rsidRPr="00524C63">
        <w:rPr>
          <w:rtl/>
        </w:rPr>
        <w:t xml:space="preserve"> فَوْقَ غَمآئِمِ النُّورِ فَوْقَ تابُوتِ الشَّهادَةِ فى عَمُودِ النّارِ وَفى </w:t>
      </w:r>
      <w:r w:rsidRPr="003C7C01">
        <w:rPr>
          <w:rStyle w:val="libFootnotenumChar"/>
          <w:rtl/>
        </w:rPr>
        <w:t>(</w:t>
      </w:r>
      <w:r w:rsidRPr="003C7C01">
        <w:rPr>
          <w:rStyle w:val="libFootnotenumChar"/>
          <w:rFonts w:hint="cs"/>
          <w:rtl/>
        </w:rPr>
        <w:t>7</w:t>
      </w:r>
      <w:r w:rsidRPr="003C7C01">
        <w:rPr>
          <w:rStyle w:val="libFootnotenumChar"/>
          <w:rtl/>
        </w:rPr>
        <w:t>)</w:t>
      </w:r>
      <w:r w:rsidRPr="00524C63">
        <w:rPr>
          <w:rtl/>
        </w:rPr>
        <w:t xml:space="preserve"> طُورِ سَيْنآءَ وَفى جَبَلِ حُوريثَ فِى الْوادِ الْمُقَدَّسِ فِى الْبُقْعَةِ الْمُبارَكَةِ مِنْ جانِبِ الطُّورِ الاَْيْمَنِ مِنَ الشَّجَرَةِ وَفى اَرْضِ مِصْرَ بِتِسْعِ ايات بَيِّنات، وَيَوْمَ فَرَقْتَ لِبَنى اِسْرآئيلَ الْبَحْرَ وَفِى الْمُنْبَجِساتِ الَّتى صَنَعْتَ بِهَا الْعَجآئِبَ فى بَحْرِ سُوف، وَعَقَدْتَ مآءَ الْبَحْرِ فى قَلْبِ الْغَمْرِ كَالْحِجارَةِ، وَجاوَزْتَ بِبَنى اِسْرائيلَ الْبَحْرَ</w:t>
      </w:r>
    </w:p>
    <w:p w:rsidR="001B329E" w:rsidRPr="00524C63" w:rsidRDefault="001B329E" w:rsidP="003C7C01">
      <w:pPr>
        <w:pStyle w:val="libLine"/>
        <w:rPr>
          <w:rStyle w:val="libBold2Char"/>
          <w:rtl/>
        </w:rPr>
      </w:pPr>
      <w:r>
        <w:rPr>
          <w:rFonts w:hint="cs"/>
          <w:rtl/>
        </w:rPr>
        <w:t>_________________</w:t>
      </w:r>
    </w:p>
    <w:p w:rsidR="001B329E" w:rsidRPr="00524C63" w:rsidRDefault="001B329E" w:rsidP="003C7C01">
      <w:pPr>
        <w:pStyle w:val="libFootnote0"/>
        <w:rPr>
          <w:rStyle w:val="libBold2Char"/>
          <w:rtl/>
        </w:rPr>
      </w:pPr>
      <w:r w:rsidRPr="00676A8E">
        <w:rPr>
          <w:rFonts w:hint="cs"/>
          <w:rtl/>
        </w:rPr>
        <w:t>1</w:t>
      </w:r>
      <w:r w:rsidR="003C7C01">
        <w:rPr>
          <w:rFonts w:hint="cs"/>
          <w:rtl/>
        </w:rPr>
        <w:t xml:space="preserve"> - </w:t>
      </w:r>
      <w:r w:rsidRPr="00EF4B14">
        <w:rPr>
          <w:rFonts w:hint="cs"/>
          <w:rtl/>
        </w:rPr>
        <w:t>بها</w:t>
      </w:r>
      <w:r w:rsidR="009A58AC">
        <w:rPr>
          <w:rFonts w:hint="cs"/>
          <w:rtl/>
        </w:rPr>
        <w:t>:</w:t>
      </w:r>
      <w:r w:rsidRPr="00EF4B14">
        <w:rPr>
          <w:rFonts w:hint="cs"/>
          <w:rtl/>
        </w:rPr>
        <w:t xml:space="preserve"> خ</w:t>
      </w:r>
      <w:r w:rsidR="003C7C01">
        <w:rPr>
          <w:rFonts w:hint="cs"/>
          <w:rtl/>
        </w:rPr>
        <w:t>.</w:t>
      </w:r>
    </w:p>
    <w:p w:rsidR="001B329E" w:rsidRPr="00524C63" w:rsidRDefault="001B329E" w:rsidP="003C7C01">
      <w:pPr>
        <w:pStyle w:val="libNormal0"/>
        <w:rPr>
          <w:rStyle w:val="libBold2Char"/>
          <w:rtl/>
        </w:rPr>
      </w:pPr>
      <w:r w:rsidRPr="003C7C01">
        <w:rPr>
          <w:rStyle w:val="libFootnote0Char"/>
          <w:rFonts w:hint="cs"/>
          <w:rtl/>
        </w:rPr>
        <w:t>2</w:t>
      </w:r>
      <w:r w:rsidR="003C7C01" w:rsidRPr="003C7C01">
        <w:rPr>
          <w:rStyle w:val="libFootnote0Char"/>
          <w:rFonts w:hint="cs"/>
          <w:rtl/>
        </w:rPr>
        <w:t xml:space="preserve"> - </w:t>
      </w:r>
      <w:r w:rsidRPr="003C7C01">
        <w:rPr>
          <w:rStyle w:val="libFootnote0Char"/>
          <w:rFonts w:hint="cs"/>
          <w:rtl/>
        </w:rPr>
        <w:t>كان</w:t>
      </w:r>
      <w:r w:rsidR="003C7C01" w:rsidRPr="00524C63">
        <w:rPr>
          <w:rStyle w:val="libBold2Char"/>
          <w:rFonts w:hint="cs"/>
          <w:rtl/>
        </w:rPr>
        <w:t xml:space="preserve"> - </w:t>
      </w:r>
      <w:r w:rsidRPr="003C7C01">
        <w:rPr>
          <w:rStyle w:val="libFootnote0Char"/>
          <w:rFonts w:hint="cs"/>
          <w:rtl/>
        </w:rPr>
        <w:t>خ</w:t>
      </w:r>
      <w:r w:rsidR="003C7C01" w:rsidRPr="003C7C01">
        <w:rPr>
          <w:rStyle w:val="libFootnote0Char"/>
          <w:rFonts w:hint="cs"/>
          <w:rtl/>
        </w:rPr>
        <w:t xml:space="preserve"> -.</w:t>
      </w:r>
    </w:p>
    <w:p w:rsidR="001B329E" w:rsidRDefault="001B329E" w:rsidP="003C7C01">
      <w:pPr>
        <w:pStyle w:val="libFootnote0"/>
        <w:rPr>
          <w:rtl/>
        </w:rPr>
      </w:pPr>
      <w:r w:rsidRPr="0082000B">
        <w:rPr>
          <w:rFonts w:hint="cs"/>
          <w:rtl/>
        </w:rPr>
        <w:t>3</w:t>
      </w:r>
      <w:r w:rsidR="003C7C01">
        <w:rPr>
          <w:rFonts w:hint="cs"/>
          <w:rtl/>
        </w:rPr>
        <w:t xml:space="preserve"> - </w:t>
      </w:r>
      <w:r>
        <w:rPr>
          <w:rFonts w:hint="cs"/>
          <w:rtl/>
        </w:rPr>
        <w:t>مسكناً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فأحسنت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وعرّفت بها عدد</w:t>
      </w:r>
      <w:r w:rsidR="009A58AC">
        <w:rPr>
          <w:rFonts w:hint="cs"/>
          <w:rtl/>
        </w:rPr>
        <w:t>.</w:t>
      </w:r>
      <w:r w:rsidR="003C7C01">
        <w:rPr>
          <w:rFonts w:hint="cs"/>
          <w:rtl/>
        </w:rPr>
        <w:t>..</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أحساس الكروبين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وإلى</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515B1">
        <w:rPr>
          <w:rtl/>
        </w:rPr>
        <w:lastRenderedPageBreak/>
        <w:t xml:space="preserve">وَتَمَّتْ كَلِمَتُكَ الْحُسْنى عَلَيْهِمْ بِما صَبَرُوا وَاَوْرَثْتَهُمْ مَشارِقَ الاَْرْضِ وَمَغارِبَهَا الَّتى بارَكْتَ فيها لِلْعالَمينَ، وَاَغْرَقْتَ فِرْعَوْنَ وَجُنُودَهُ وَمَراكِبَهُ فِى الْيَمِّ، </w:t>
      </w:r>
      <w:r>
        <w:rPr>
          <w:rtl/>
        </w:rPr>
        <w:t>و</w:t>
      </w:r>
      <w:r w:rsidRPr="000515B1">
        <w:rPr>
          <w:rtl/>
        </w:rPr>
        <w:t>بِاسْمِكَ الْعَظيمِ الاَْعْظَمِ</w:t>
      </w:r>
      <w:r>
        <w:rPr>
          <w:rFonts w:hint="cs"/>
          <w:rtl/>
        </w:rPr>
        <w:t xml:space="preserve"> </w:t>
      </w:r>
      <w:r w:rsidRPr="003C7C01">
        <w:rPr>
          <w:rStyle w:val="libFootnotenumChar"/>
          <w:rFonts w:hint="cs"/>
          <w:rtl/>
        </w:rPr>
        <w:t>(1)</w:t>
      </w:r>
      <w:r w:rsidRPr="00524C63">
        <w:rPr>
          <w:rtl/>
        </w:rPr>
        <w:t xml:space="preserve"> الاَْعَزِّ الاَْجَلِّ الاَْكْرَمِ وَبِمَجْدِكَ الَّذى تَجَلَّيْتَ بِهِ لِمُوسى كَليمِكَ </w:t>
      </w:r>
      <w:r w:rsidRPr="003C7C01">
        <w:rPr>
          <w:rStyle w:val="libAlaemChar"/>
          <w:rtl/>
        </w:rPr>
        <w:t>عليه‌السلام</w:t>
      </w:r>
      <w:r w:rsidRPr="00524C63">
        <w:rPr>
          <w:rtl/>
        </w:rPr>
        <w:t xml:space="preserve"> فى طُورِ سَيْناءَ، وَلاِِبْراهيمَ </w:t>
      </w:r>
      <w:r w:rsidRPr="003C7C01">
        <w:rPr>
          <w:rStyle w:val="libAlaemChar"/>
          <w:rtl/>
        </w:rPr>
        <w:t>عليه‌السلام</w:t>
      </w:r>
      <w:r w:rsidRPr="00524C63">
        <w:rPr>
          <w:rtl/>
        </w:rPr>
        <w:t xml:space="preserve"> خَليلِكَ مِنْ قَبْلُ فى مَسْجِدِ الْخَيْفِ، وَلاِِسْحقَ صَفِيِّكَ </w:t>
      </w:r>
      <w:r w:rsidRPr="003C7C01">
        <w:rPr>
          <w:rStyle w:val="libAlaemChar"/>
          <w:rtl/>
        </w:rPr>
        <w:t>عليه‌السلام</w:t>
      </w:r>
      <w:r w:rsidRPr="00524C63">
        <w:rPr>
          <w:rtl/>
        </w:rPr>
        <w:t xml:space="preserve"> فى بِئْرِ شِيع </w:t>
      </w:r>
      <w:r w:rsidRPr="003C7C01">
        <w:rPr>
          <w:rStyle w:val="libFootnotenumChar"/>
          <w:rtl/>
        </w:rPr>
        <w:t>(</w:t>
      </w:r>
      <w:r w:rsidRPr="003C7C01">
        <w:rPr>
          <w:rStyle w:val="libFootnotenumChar"/>
          <w:rFonts w:hint="cs"/>
          <w:rtl/>
        </w:rPr>
        <w:t>2</w:t>
      </w:r>
      <w:r w:rsidRPr="003C7C01">
        <w:rPr>
          <w:rStyle w:val="libFootnotenumChar"/>
          <w:rtl/>
        </w:rPr>
        <w:t>)</w:t>
      </w:r>
      <w:r w:rsidRPr="00524C63">
        <w:rPr>
          <w:rtl/>
        </w:rPr>
        <w:t xml:space="preserve"> وَلِيَعْقُوبَ نَبِيِّكَ </w:t>
      </w:r>
      <w:r w:rsidRPr="003C7C01">
        <w:rPr>
          <w:rStyle w:val="libAlaemChar"/>
          <w:rtl/>
        </w:rPr>
        <w:t>عليه‌السلام</w:t>
      </w:r>
      <w:r w:rsidRPr="00524C63">
        <w:rPr>
          <w:rtl/>
        </w:rPr>
        <w:t xml:space="preserve"> فى بَيْتِ ايل، وَاَوْفَيْتَ لاِِبْراهيمَ </w:t>
      </w:r>
      <w:r w:rsidRPr="003C7C01">
        <w:rPr>
          <w:rStyle w:val="libAlaemChar"/>
          <w:rtl/>
        </w:rPr>
        <w:t>عليه‌السلام</w:t>
      </w:r>
      <w:r w:rsidRPr="00524C63">
        <w:rPr>
          <w:rtl/>
        </w:rPr>
        <w:t xml:space="preserve"> بِميثاقِكَ وَلاِِسْحقَ بِحَلْفِكَ وَلِيَعْقُوبَ بِشَهادَتِكَ وَلِلْمُؤْمِنينَ بِوَعْدِكَ وَلِلدّاعينَ بِاَسْمائِكَ فَاَجَبْتَ، وَبِمَجْدِكَ الَّذى ظَهَرَ لِمُوسَى بْنِ عِمْرانَ </w:t>
      </w:r>
      <w:r w:rsidRPr="003C7C01">
        <w:rPr>
          <w:rStyle w:val="libAlaemChar"/>
          <w:rtl/>
        </w:rPr>
        <w:t>عليه‌السلام</w:t>
      </w:r>
      <w:r w:rsidRPr="00524C63">
        <w:rPr>
          <w:rtl/>
        </w:rPr>
        <w:t xml:space="preserve"> عَلى قُبَّةِ الرُّمّانِ </w:t>
      </w:r>
      <w:r w:rsidRPr="003C7C01">
        <w:rPr>
          <w:rStyle w:val="libFootnotenumChar"/>
          <w:rtl/>
        </w:rPr>
        <w:t>(</w:t>
      </w:r>
      <w:r w:rsidRPr="003C7C01">
        <w:rPr>
          <w:rStyle w:val="libFootnotenumChar"/>
          <w:rFonts w:hint="cs"/>
          <w:rtl/>
        </w:rPr>
        <w:t>3</w:t>
      </w:r>
      <w:r w:rsidRPr="003C7C01">
        <w:rPr>
          <w:rStyle w:val="libFootnotenumChar"/>
          <w:rtl/>
        </w:rPr>
        <w:t>)</w:t>
      </w:r>
      <w:r w:rsidRPr="00524C63">
        <w:rPr>
          <w:rtl/>
        </w:rPr>
        <w:t xml:space="preserve"> وَبِاياتِكَ الَّتى وَقَعَتْ عَلى اَرْضِ مِصْرَ بِمَجْدِ الْعِزَّةِ وَالْغَلَبَةِ بِايات عَزيزَة وَبِسُلْطانِ الْقُوَّةِ وَبِعِزَّةِ الْقُدْرَةِ وَبِشَأْنِ الْكَلِمَةِ التّآمَّةِ، وَبِكَلِماتِكَ الَّتى تَفَضَّلْتَ بِها عَلى اَهْلِ</w:t>
      </w:r>
      <w:r w:rsidRPr="00524C63">
        <w:rPr>
          <w:rFonts w:hint="cs"/>
          <w:rtl/>
        </w:rPr>
        <w:t xml:space="preserve"> </w:t>
      </w:r>
      <w:r w:rsidRPr="003C7C01">
        <w:rPr>
          <w:rStyle w:val="libFootnotenumChar"/>
          <w:rFonts w:hint="cs"/>
          <w:rtl/>
        </w:rPr>
        <w:t>(4)</w:t>
      </w:r>
      <w:r w:rsidRPr="00524C63">
        <w:rPr>
          <w:rtl/>
        </w:rPr>
        <w:t xml:space="preserve"> السَّماواتِ وَالاَْرْضِ وَاَهْلِ الدُّنْيا وَاَهْلِ الاْخِرَةِ، وَبِرَحْمَتِكَ الَّتى مَنَنْتَ بِها عَلى جَميعِ خَلْقِكَ، وَبِاسْتِطاعَتِكَ الَّتى اَقَمْتَ بِها عَلَى</w:t>
      </w:r>
      <w:r w:rsidRPr="00524C63">
        <w:rPr>
          <w:rFonts w:hint="cs"/>
          <w:rtl/>
        </w:rPr>
        <w:t xml:space="preserve"> </w:t>
      </w:r>
      <w:r w:rsidRPr="003C7C01">
        <w:rPr>
          <w:rStyle w:val="libFootnotenumChar"/>
          <w:rFonts w:hint="cs"/>
          <w:rtl/>
        </w:rPr>
        <w:t>(5)</w:t>
      </w:r>
      <w:r w:rsidRPr="00524C63">
        <w:rPr>
          <w:rtl/>
        </w:rPr>
        <w:t xml:space="preserve"> الْعالَمينَ، وَبِنُورِكَ الَّذى قَدْ خَرَّمِنْ فَزَعِهِ طُورُ سَيْنآءَ، وَبِعِلْمِكَ وَجَلالِكَ وَكِبْرِيآئِكَ وَعِزَّتِكَ وَجَبَرُوتِكَ الَّتى لَمْ تَسْتَقِلَّهَا الاَْرْضُ وَانْخَفَضَتْ لَهَا السَّماواتُ وَانْزَجَرَ لَهَا الْعُمْقُ الاَْكْبَرُ، وَرَكَدَتْ</w:t>
      </w:r>
      <w:r w:rsidRPr="000515B1">
        <w:rPr>
          <w:rtl/>
        </w:rPr>
        <w:t xml:space="preserve"> </w:t>
      </w:r>
      <w:r w:rsidRPr="00524C63">
        <w:rPr>
          <w:rtl/>
        </w:rPr>
        <w:t>لَهَا الْبِحارُ وَالاَْنْهارُ، وَخَضَعَتْ لَهَا الْجِبالُ وَسَكَنَتْ لَهَا الاَْرْضُ بِمَناكِبِها، وَاسْتَسْلَمَتْ لَهَا الْخَلائِقُ كُلُّها</w:t>
      </w:r>
      <w:r w:rsidRPr="00524C63">
        <w:rPr>
          <w:rFonts w:hint="cs"/>
          <w:rtl/>
        </w:rPr>
        <w:t xml:space="preserve"> </w:t>
      </w:r>
      <w:r w:rsidRPr="003C7C01">
        <w:rPr>
          <w:rStyle w:val="libFootnotenumChar"/>
          <w:rFonts w:hint="cs"/>
          <w:rtl/>
        </w:rPr>
        <w:t>(6)</w:t>
      </w:r>
      <w:r w:rsidR="009A58AC" w:rsidRPr="00524C63">
        <w:rPr>
          <w:rFonts w:hint="cs"/>
          <w:rtl/>
        </w:rPr>
        <w:t>،</w:t>
      </w:r>
      <w:r w:rsidRPr="00524C63">
        <w:rPr>
          <w:rtl/>
        </w:rPr>
        <w:t xml:space="preserve"> وَخَفَقَتْ لَهَا الرِّياحُ فى جَرَيانِها، وَخَمَدَتْ لَهَا النّيرانُ فى اَوْطانِها، وَبِسُلْطانِكَ الَّذى عُرِفَتْ لَكَ بِهِ الْغَلَبَةُ دَهْرَ الدُّهُورِ وَحُمِدْتَ بِهِ فِى السَّماواتِ وَالاَْرَضينَ، وَبِكَلِمَتِكَ كَلِمَةِ الصِّدْقِ الَّتى سَبَقَتْ لاَِبينا ادَمَ </w:t>
      </w:r>
      <w:r w:rsidRPr="003C7C01">
        <w:rPr>
          <w:rStyle w:val="libAlaemChar"/>
          <w:rtl/>
        </w:rPr>
        <w:t>عليه‌السلام</w:t>
      </w:r>
      <w:r w:rsidRPr="00524C63">
        <w:rPr>
          <w:rtl/>
        </w:rPr>
        <w:t xml:space="preserve"> وَذُرِّيَّتِهِ بِالرَّحْمَةِ وَاَسْأَلُكَ بِكَلِمَتِكَ الَّتى غَلَبَتْ كُلَّ شَىْء، وَبِنُورِ وَجْهِكَ الَّذى تَجَلَّيْتَ بِهِ لِلْجَبَلِ</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76A8E">
        <w:rPr>
          <w:rFonts w:hint="cs"/>
          <w:rtl/>
        </w:rPr>
        <w:t>1</w:t>
      </w:r>
      <w:r w:rsidR="003C7C01">
        <w:rPr>
          <w:rFonts w:hint="cs"/>
          <w:rtl/>
        </w:rPr>
        <w:t xml:space="preserve"> - </w:t>
      </w:r>
      <w:r>
        <w:rPr>
          <w:rFonts w:hint="cs"/>
          <w:rtl/>
        </w:rPr>
        <w:t>الأعظم الأعظم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سبعٍ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الزّمان</w:t>
      </w:r>
      <w:r w:rsidR="003C7C01">
        <w:rPr>
          <w:rFonts w:hint="cs"/>
          <w:rtl/>
        </w:rPr>
        <w:t xml:space="preserve"> - </w:t>
      </w:r>
      <w:r>
        <w:rPr>
          <w:rFonts w:hint="cs"/>
          <w:rtl/>
        </w:rPr>
        <w:t>خ</w:t>
      </w:r>
      <w:r w:rsidR="003C7C01">
        <w:rPr>
          <w:rFonts w:hint="cs"/>
          <w:rtl/>
        </w:rPr>
        <w:t xml:space="preserve"> -</w:t>
      </w:r>
      <w:r w:rsidR="009A58AC">
        <w:rPr>
          <w:rFonts w:hint="cs"/>
          <w:rtl/>
        </w:rPr>
        <w:t>،</w:t>
      </w:r>
      <w:r>
        <w:rPr>
          <w:rFonts w:hint="cs"/>
          <w:rtl/>
        </w:rPr>
        <w:t xml:space="preserve"> الهرمان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أهل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كُلّها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515B1">
        <w:rPr>
          <w:rtl/>
        </w:rPr>
        <w:lastRenderedPageBreak/>
        <w:t xml:space="preserve">فَجَعَلْتَهُ دَكّاً وَخَرَّ مُوسى صَعِقاً، وَبِمَجْدِكَ الَّذى ظَهَرَ عَلى طُورِ سَيْنآءَ فَكَلَّمْتَ بِهِ عَبْدَكَ وَرَسُولَكَ مُوسَى بْنَ عِمْرانَ، وَبِطَلْعَتِكَ فى ساعيرَ وَظُهُورِكَ فى جَبَلِ فارانَ بِرَبَواتِ الْمُقَدَّسينَ وَجُنُودِ الْمَلائِكَةِ الصّافّينَ وَخُشُوعِ الْمَلائِكَةِ الْمُسَبِّحينَ، وَبِبَرَكاتِكَ الَّتى بارَكْتَ فيها عَلى اِبْراهيمَ خَليلِكَ </w:t>
      </w:r>
      <w:r w:rsidRPr="003C7C01">
        <w:rPr>
          <w:rStyle w:val="libAlaemChar"/>
          <w:rtl/>
        </w:rPr>
        <w:t>عليه‌السلام</w:t>
      </w:r>
      <w:r w:rsidRPr="00524C63">
        <w:rPr>
          <w:rtl/>
        </w:rPr>
        <w:t xml:space="preserve"> فى اُمَّةِ مُحَمَّد </w:t>
      </w:r>
      <w:r w:rsidRPr="003C7C01">
        <w:rPr>
          <w:rStyle w:val="libAlaemChar"/>
          <w:rtl/>
        </w:rPr>
        <w:t>صلى‌الله‌عليه‌وآله</w:t>
      </w:r>
      <w:r w:rsidRPr="00524C63">
        <w:rPr>
          <w:rtl/>
        </w:rPr>
        <w:t xml:space="preserve">، وَبارَكْتَ لاِِسْحقَ صَفِيِّكَ فى اُمَّةِ عيسى </w:t>
      </w:r>
      <w:r w:rsidRPr="003C7C01">
        <w:rPr>
          <w:rStyle w:val="libAlaemChar"/>
          <w:rtl/>
        </w:rPr>
        <w:t>عليهما‌السلام</w:t>
      </w:r>
      <w:r w:rsidRPr="00524C63">
        <w:rPr>
          <w:rtl/>
        </w:rPr>
        <w:t xml:space="preserve">، وَبارَكْتَ لِيَعْقُوبَ اِسْرآئيلِكَ فى اُمَّةِ مُوسى </w:t>
      </w:r>
      <w:r w:rsidRPr="003C7C01">
        <w:rPr>
          <w:rStyle w:val="libAlaemChar"/>
          <w:rtl/>
        </w:rPr>
        <w:t>عليهما‌السلام</w:t>
      </w:r>
      <w:r w:rsidRPr="00524C63">
        <w:rPr>
          <w:rtl/>
        </w:rPr>
        <w:t xml:space="preserve">، وَبارَكْتَ لِحَبيبِكَ مُحَمَّد </w:t>
      </w:r>
      <w:r w:rsidRPr="003C7C01">
        <w:rPr>
          <w:rStyle w:val="libAlaemChar"/>
          <w:rtl/>
        </w:rPr>
        <w:t>صلى‌الله‌عليه‌وآله</w:t>
      </w:r>
      <w:r w:rsidRPr="00524C63">
        <w:rPr>
          <w:rtl/>
        </w:rPr>
        <w:t xml:space="preserve"> فى عِتْرَتِهِ وَذُرِّيَّتِهِ وَاُمَّتِهِ</w:t>
      </w:r>
      <w:r w:rsidRPr="00524C63">
        <w:rPr>
          <w:rFonts w:hint="cs"/>
          <w:rtl/>
        </w:rPr>
        <w:t xml:space="preserve"> </w:t>
      </w:r>
      <w:r w:rsidRPr="003C7C01">
        <w:rPr>
          <w:rStyle w:val="libFootnotenumChar"/>
          <w:rFonts w:hint="cs"/>
          <w:rtl/>
        </w:rPr>
        <w:t>(1)</w:t>
      </w:r>
      <w:r w:rsidR="009A58AC" w:rsidRPr="00524C63">
        <w:rPr>
          <w:rFonts w:hint="cs"/>
          <w:rtl/>
        </w:rPr>
        <w:t>،</w:t>
      </w:r>
      <w:r w:rsidRPr="00524C63">
        <w:rPr>
          <w:rtl/>
        </w:rPr>
        <w:t xml:space="preserve"> اَللّهُمَّ وَكَما غِبْنا عَنْ ذلِكَ وَلَمْ نَشْهَدْهُ وَآمَنّا بِهِ وَلَمْ نَرَهُ صِدْقاً وَعَدْلاً اَنْ تُصَلِّىَ عَلى مُحَمَّد وَآلِ مُحَمَّد وَاَنْ تُبارِكَ عَلى مُحَمَّد وَآلِ مُحَمَّد وَتَرَحَّمَ عَلى مُحَمَّد وَآلِ مُحَمَّد كَاَفْضَلِ ما صَلَّيْتَ وَبارَكْتَ وَتَرَحَّمْتَ عَلى اِبْراهيمَ وَآلِ اِبْراهيمَ اِنَّكَ حَميدٌ مَجيدٌ فَعّالٌ لِما تُريدُ وَاَنْتَ عَلى كُلِّ شَىْء قَديرٌ </w:t>
      </w:r>
      <w:r w:rsidRPr="003C7C01">
        <w:rPr>
          <w:rStyle w:val="libFootnotenumChar"/>
          <w:rFonts w:hint="cs"/>
          <w:rtl/>
        </w:rPr>
        <w:t>(2)</w:t>
      </w:r>
      <w:r w:rsidR="003C7C01" w:rsidRPr="00524C63">
        <w:rPr>
          <w:rtl/>
        </w:rPr>
        <w:t>.</w:t>
      </w:r>
    </w:p>
    <w:p w:rsidR="001B329E" w:rsidRDefault="001B329E" w:rsidP="003C7C01">
      <w:pPr>
        <w:pStyle w:val="libNormal"/>
        <w:rPr>
          <w:rtl/>
        </w:rPr>
      </w:pPr>
      <w:r>
        <w:rPr>
          <w:rtl/>
        </w:rPr>
        <w:t>ثم تذكر حاجتك وتقول</w:t>
      </w:r>
      <w:r w:rsidR="009A58AC">
        <w:rPr>
          <w:rtl/>
        </w:rPr>
        <w:t>:</w:t>
      </w:r>
    </w:p>
    <w:p w:rsidR="001B329E" w:rsidRDefault="001B329E" w:rsidP="003C7C01">
      <w:pPr>
        <w:pStyle w:val="libNormal"/>
        <w:rPr>
          <w:rtl/>
        </w:rPr>
      </w:pPr>
      <w:r w:rsidRPr="00524C63">
        <w:rPr>
          <w:rStyle w:val="libBold2Char"/>
          <w:rtl/>
        </w:rPr>
        <w:t>اللَّهُمَّ بِحَقِّ هذا الدُّعاءِ</w:t>
      </w:r>
      <w:r w:rsidR="009A58AC" w:rsidRPr="00524C63">
        <w:rPr>
          <w:rStyle w:val="libBold2Char"/>
          <w:rtl/>
        </w:rPr>
        <w:t>،</w:t>
      </w:r>
      <w:r w:rsidRPr="00524C63">
        <w:rPr>
          <w:rStyle w:val="libBold2Char"/>
          <w:rtl/>
        </w:rPr>
        <w:t xml:space="preserve"> وَبِحَقِّ هذِهِ الاَسَّماء الَّتِي لايَعْلَمُ تَفْسِيرَها وَلا يَعْلَمُ باطِنَها غَيْرُكَ</w:t>
      </w:r>
      <w:r w:rsidR="009A58AC" w:rsidRPr="00524C63">
        <w:rPr>
          <w:rStyle w:val="libBold2Char"/>
          <w:rtl/>
        </w:rPr>
        <w:t>،</w:t>
      </w:r>
      <w:r w:rsidRPr="00524C63">
        <w:rPr>
          <w:rStyle w:val="libBold2Char"/>
          <w:rtl/>
        </w:rPr>
        <w:t xml:space="preserve"> صَلِّ عَلى مُحَمَّدٍ وَآلِ مُحَمَّدٍ وَافْعَلْ بِي ما أَنْتَ أَهْلُهُ وَلا تَفْعَلْ بِي ما أَنا أَهْلُهُ وَاغْفِرْ لِي مِنْ ذُنُوبِي ما تَقَدَّمَ مِنْها وَما تَأَخَّرَ وَوَسِعْ عَلَيَّ مِنْ حَلالِ رِزْقِكَ</w:t>
      </w:r>
      <w:r w:rsidR="009A58AC" w:rsidRPr="00524C63">
        <w:rPr>
          <w:rStyle w:val="libBold2Char"/>
          <w:rtl/>
        </w:rPr>
        <w:t>،</w:t>
      </w:r>
      <w:r w:rsidRPr="00524C63">
        <w:rPr>
          <w:rStyle w:val="libBold2Char"/>
          <w:rtl/>
        </w:rPr>
        <w:t xml:space="preserve"> وَاكْفِنِي مَؤُونَةَ إِنْسانِ سَو</w:t>
      </w:r>
      <w:r w:rsidR="00B53376">
        <w:rPr>
          <w:rStyle w:val="libBold2Char"/>
          <w:rtl/>
        </w:rPr>
        <w:t>ْءٍ</w:t>
      </w:r>
      <w:r w:rsidRPr="00524C63">
        <w:rPr>
          <w:rStyle w:val="libBold2Char"/>
          <w:rtl/>
        </w:rPr>
        <w:t xml:space="preserve"> وَجارِ سَوءٍ</w:t>
      </w:r>
      <w:r w:rsidRPr="00524C63">
        <w:rPr>
          <w:rStyle w:val="libBold2Char"/>
          <w:rFonts w:hint="cs"/>
          <w:rtl/>
        </w:rPr>
        <w:t xml:space="preserve"> </w:t>
      </w:r>
      <w:r w:rsidRPr="00524C63">
        <w:rPr>
          <w:rStyle w:val="libBold2Char"/>
          <w:rtl/>
        </w:rPr>
        <w:t>وَقَرِينِ سَوءٍ وَسُلْطانِ سوءٍ</w:t>
      </w:r>
      <w:r w:rsidR="009A58AC" w:rsidRPr="00524C63">
        <w:rPr>
          <w:rStyle w:val="libBold2Char"/>
          <w:rtl/>
        </w:rPr>
        <w:t>،</w:t>
      </w:r>
      <w:r w:rsidRPr="00524C63">
        <w:rPr>
          <w:rStyle w:val="libBold2Char"/>
          <w:rtl/>
        </w:rPr>
        <w:t xml:space="preserve"> إِنَّكَ عَلى ما تَشاءُ قَدِيرٌ وَبِكُلِّ شَي</w:t>
      </w:r>
      <w:r w:rsidR="00B53376">
        <w:rPr>
          <w:rStyle w:val="libBold2Char"/>
          <w:rtl/>
        </w:rPr>
        <w:t>ْءٍ</w:t>
      </w:r>
      <w:r w:rsidRPr="00524C63">
        <w:rPr>
          <w:rStyle w:val="libBold2Char"/>
          <w:rtl/>
        </w:rPr>
        <w:t xml:space="preserve"> عَلِيمٌ آمِينَ رَبَّ العالَمِينَ</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في بعض النسخ بعد</w:t>
      </w:r>
      <w:r w:rsidR="009A58AC">
        <w:rPr>
          <w:rtl/>
        </w:rPr>
        <w:t>:</w:t>
      </w:r>
      <w:r>
        <w:rPr>
          <w:rtl/>
        </w:rPr>
        <w:t xml:space="preserve"> </w:t>
      </w:r>
      <w:r w:rsidRPr="00524C63">
        <w:rPr>
          <w:rStyle w:val="libBold2Char"/>
          <w:rtl/>
        </w:rPr>
        <w:t>وَأَنْتَ عَلى كُلِّ شَي</w:t>
      </w:r>
      <w:r w:rsidR="00B53376">
        <w:rPr>
          <w:rStyle w:val="libBold2Char"/>
          <w:rtl/>
        </w:rPr>
        <w:t>ْءٍ</w:t>
      </w:r>
      <w:r w:rsidRPr="00524C63">
        <w:rPr>
          <w:rStyle w:val="libBold2Char"/>
          <w:rtl/>
        </w:rPr>
        <w:t xml:space="preserve"> قَدِيرٌ</w:t>
      </w:r>
      <w:r w:rsidR="003C7C01">
        <w:rPr>
          <w:rtl/>
        </w:rPr>
        <w:t>.</w:t>
      </w:r>
    </w:p>
    <w:p w:rsidR="001B329E" w:rsidRDefault="001B329E" w:rsidP="003C7C01">
      <w:pPr>
        <w:pStyle w:val="libNormal"/>
        <w:rPr>
          <w:rtl/>
        </w:rPr>
      </w:pPr>
      <w:r>
        <w:rPr>
          <w:rtl/>
        </w:rPr>
        <w:t>ثم اذكر حاجتك وقل</w:t>
      </w:r>
      <w:r w:rsidR="009A58AC">
        <w:rPr>
          <w:rtl/>
        </w:rPr>
        <w:t>:</w:t>
      </w:r>
    </w:p>
    <w:p w:rsidR="001B329E" w:rsidRDefault="001B329E" w:rsidP="00524C63">
      <w:pPr>
        <w:pStyle w:val="libBold2"/>
        <w:rPr>
          <w:rtl/>
        </w:rPr>
      </w:pPr>
      <w:r w:rsidRPr="007B0859">
        <w:rPr>
          <w:rtl/>
        </w:rPr>
        <w:t>يا الله يا حَنَّانُ يا مَنَّانُ يا بَدِيعَ السَّماواتِ وَالأَرْضِ يا ذا الجَلالِ وَالاِكْرامِ</w:t>
      </w:r>
      <w:r w:rsidR="009A58AC">
        <w:rPr>
          <w:rtl/>
        </w:rPr>
        <w:t>،</w:t>
      </w:r>
      <w:r w:rsidRPr="007B0859">
        <w:rPr>
          <w:rtl/>
        </w:rPr>
        <w:t xml:space="preserve"> يا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76A8E">
        <w:rPr>
          <w:rFonts w:hint="cs"/>
          <w:rtl/>
        </w:rPr>
        <w:t>1</w:t>
      </w:r>
      <w:r w:rsidR="003C7C01">
        <w:rPr>
          <w:rFonts w:hint="cs"/>
          <w:rtl/>
        </w:rPr>
        <w:t xml:space="preserve"> - </w:t>
      </w:r>
      <w:r>
        <w:rPr>
          <w:rFonts w:hint="cs"/>
          <w:rtl/>
        </w:rPr>
        <w:t>وأمّته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شهيد</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أرْحَمَ</w:t>
      </w:r>
      <w:r w:rsidRPr="00524C63">
        <w:rPr>
          <w:rStyle w:val="libBold2Char"/>
          <w:rFonts w:hint="cs"/>
          <w:rtl/>
        </w:rPr>
        <w:t xml:space="preserve"> </w:t>
      </w:r>
      <w:r w:rsidRPr="00524C63">
        <w:rPr>
          <w:rStyle w:val="libBold2Char"/>
          <w:rtl/>
        </w:rPr>
        <w:t>الرَّاحِمِينَ</w:t>
      </w:r>
      <w:r w:rsidR="009A58AC" w:rsidRPr="00524C63">
        <w:rPr>
          <w:rStyle w:val="libBold2Char"/>
          <w:rtl/>
        </w:rPr>
        <w:t>،</w:t>
      </w:r>
      <w:r w:rsidRPr="00524C63">
        <w:rPr>
          <w:rStyle w:val="libBold2Char"/>
          <w:rtl/>
        </w:rPr>
        <w:t xml:space="preserve"> اللَّهُمَّ بِحَقِّ هذا الدِّعاءِ</w:t>
      </w:r>
      <w:r w:rsidR="009A58AC">
        <w:rPr>
          <w:rtl/>
        </w:rPr>
        <w:t>.</w:t>
      </w:r>
      <w:r w:rsidR="003C7C01">
        <w:rPr>
          <w:rtl/>
          <w:lang w:bidi="fa-IR"/>
        </w:rPr>
        <w:t>..</w:t>
      </w:r>
      <w:r>
        <w:rPr>
          <w:rtl/>
        </w:rPr>
        <w:t xml:space="preserve"> إلى آخر الدعاء</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المجلسي عن مصباح السيد ابن باقي أنه قال</w:t>
      </w:r>
      <w:r w:rsidR="009A58AC">
        <w:rPr>
          <w:rtl/>
        </w:rPr>
        <w:t>:</w:t>
      </w:r>
      <w:r w:rsidRPr="007B0859">
        <w:rPr>
          <w:rtl/>
        </w:rPr>
        <w:t xml:space="preserve"> </w:t>
      </w:r>
      <w:r>
        <w:rPr>
          <w:rtl/>
        </w:rPr>
        <w:t>قل بعد دعاء السمات</w:t>
      </w:r>
      <w:r w:rsidR="009A58AC">
        <w:rPr>
          <w:rtl/>
        </w:rPr>
        <w:t>:</w:t>
      </w:r>
    </w:p>
    <w:p w:rsidR="001B329E" w:rsidRDefault="001B329E" w:rsidP="003C7C01">
      <w:pPr>
        <w:pStyle w:val="libNormal"/>
        <w:rPr>
          <w:rtl/>
        </w:rPr>
      </w:pPr>
      <w:r w:rsidRPr="00524C63">
        <w:rPr>
          <w:rStyle w:val="libBold2Char"/>
          <w:rtl/>
        </w:rPr>
        <w:t>اللَّهُمَّ بِحَقِّ هذا الدُّعاءِ</w:t>
      </w:r>
      <w:r w:rsidR="009A58AC" w:rsidRPr="00524C63">
        <w:rPr>
          <w:rStyle w:val="libBold2Char"/>
          <w:rtl/>
        </w:rPr>
        <w:t>،</w:t>
      </w:r>
      <w:r w:rsidRPr="00524C63">
        <w:rPr>
          <w:rStyle w:val="libBold2Char"/>
          <w:rtl/>
        </w:rPr>
        <w:t xml:space="preserve"> وَبِحَقِّ هذِهِ الاَسَّماء الَّتِي لايَعْلَمُ تَفْسِيرُها وَلا تَأْوِيلُها وَلا باطِنَها وَلا ظاهِرَها غَيْرُكَ</w:t>
      </w:r>
      <w:r w:rsidR="009A58AC" w:rsidRPr="00524C63">
        <w:rPr>
          <w:rStyle w:val="libBold2Char"/>
          <w:rtl/>
        </w:rPr>
        <w:t>،</w:t>
      </w:r>
      <w:r w:rsidRPr="00524C63">
        <w:rPr>
          <w:rStyle w:val="libBold2Char"/>
          <w:rtl/>
        </w:rPr>
        <w:t xml:space="preserve"> أَنْ تُصَلِّيَ عَلى مُحَمَّدٍ وَآلِ مُحَمَّدٍ وَأَنْ تَرْزُقَنِي خَيْرَ الدُّنْيا وَالآخرةِ</w:t>
      </w:r>
      <w:r w:rsidR="003C7C01">
        <w:rPr>
          <w:rtl/>
        </w:rPr>
        <w:t>.</w:t>
      </w:r>
    </w:p>
    <w:p w:rsidR="001B329E" w:rsidRDefault="001B329E" w:rsidP="003C7C01">
      <w:pPr>
        <w:pStyle w:val="libNormal"/>
        <w:rPr>
          <w:rtl/>
        </w:rPr>
      </w:pPr>
      <w:r>
        <w:rPr>
          <w:rtl/>
        </w:rPr>
        <w:t>ثم اطلب حاجتك وقل</w:t>
      </w:r>
      <w:r w:rsidR="009A58AC">
        <w:rPr>
          <w:rtl/>
        </w:rPr>
        <w:t>:</w:t>
      </w:r>
    </w:p>
    <w:p w:rsidR="001B329E" w:rsidRDefault="001B329E" w:rsidP="003C7C01">
      <w:pPr>
        <w:pStyle w:val="libNormal"/>
        <w:rPr>
          <w:rtl/>
        </w:rPr>
      </w:pPr>
      <w:r w:rsidRPr="00524C63">
        <w:rPr>
          <w:rStyle w:val="libBold2Char"/>
          <w:rtl/>
        </w:rPr>
        <w:t>وَافْعَلْ بِي ماأَنْتَ أَهْلُهُ وَلا تَفْعَلْ بِي ما أَنا أَهْلُهُ</w:t>
      </w:r>
      <w:r w:rsidR="009A58AC" w:rsidRPr="00524C63">
        <w:rPr>
          <w:rStyle w:val="libBold2Char"/>
          <w:rtl/>
        </w:rPr>
        <w:t>،</w:t>
      </w:r>
      <w:r w:rsidRPr="00524C63">
        <w:rPr>
          <w:rStyle w:val="libBold2Char"/>
          <w:rtl/>
        </w:rPr>
        <w:t xml:space="preserve"> وَانْتَقِمْ لِي مِنْ فُلانِ بْنِ فُلانٍ</w:t>
      </w:r>
      <w:r w:rsidR="009A58AC" w:rsidRPr="00524C63">
        <w:rPr>
          <w:rStyle w:val="libBold2Char"/>
          <w:rtl/>
        </w:rPr>
        <w:t>،</w:t>
      </w:r>
      <w:r w:rsidRPr="00524C63">
        <w:rPr>
          <w:rStyle w:val="libBold2Char"/>
          <w:rtl/>
        </w:rPr>
        <w:t xml:space="preserve"> وسَمِّ عدوك</w:t>
      </w:r>
      <w:r w:rsidR="009A58AC" w:rsidRPr="00524C63">
        <w:rPr>
          <w:rStyle w:val="libBold2Char"/>
          <w:rtl/>
        </w:rPr>
        <w:t>،</w:t>
      </w:r>
      <w:r w:rsidRPr="00524C63">
        <w:rPr>
          <w:rStyle w:val="libBold2Char"/>
          <w:rtl/>
        </w:rPr>
        <w:t xml:space="preserve"> وَاغْفِرْ لِي مِنْ ذُنُوبِي ماتَقَدَّمَ مِنْها وَما تَأَخَّرَ</w:t>
      </w:r>
      <w:r w:rsidR="009A58AC" w:rsidRPr="00524C63">
        <w:rPr>
          <w:rStyle w:val="libBold2Char"/>
          <w:rtl/>
        </w:rPr>
        <w:t>،</w:t>
      </w:r>
      <w:r w:rsidRPr="00524C63">
        <w:rPr>
          <w:rStyle w:val="libBold2Char"/>
          <w:rtl/>
        </w:rPr>
        <w:t xml:space="preserve"> وَلِوالِدَيَّ وَلِجَمِيعِ المُؤْمِنِينَ وَالمُؤْمِناتِ وَوَسِّعْ عَلَيَّ مِنْ حَلالِ رِزْقِكَ وَاكْفِنِي مَؤُنَةَ إِنْسانِ سَو</w:t>
      </w:r>
      <w:r w:rsidR="00B53376">
        <w:rPr>
          <w:rStyle w:val="libBold2Char"/>
          <w:rtl/>
        </w:rPr>
        <w:t>ْءٍ</w:t>
      </w:r>
      <w:r w:rsidR="009A58AC" w:rsidRPr="00524C63">
        <w:rPr>
          <w:rStyle w:val="libBold2Char"/>
          <w:rtl/>
        </w:rPr>
        <w:t>،</w:t>
      </w:r>
      <w:r w:rsidRPr="00524C63">
        <w:rPr>
          <w:rStyle w:val="libBold2Char"/>
          <w:rtl/>
        </w:rPr>
        <w:t xml:space="preserve"> وَجارَ سَو</w:t>
      </w:r>
      <w:r w:rsidR="00B53376">
        <w:rPr>
          <w:rStyle w:val="libBold2Char"/>
          <w:rtl/>
        </w:rPr>
        <w:t>ْءٍ</w:t>
      </w:r>
      <w:r w:rsidR="009A58AC" w:rsidRPr="00524C63">
        <w:rPr>
          <w:rStyle w:val="libBold2Char"/>
          <w:rtl/>
        </w:rPr>
        <w:t>،</w:t>
      </w:r>
      <w:r w:rsidRPr="00524C63">
        <w:rPr>
          <w:rStyle w:val="libBold2Char"/>
          <w:rtl/>
        </w:rPr>
        <w:t xml:space="preserve"> وَسُلْطانِ سَو</w:t>
      </w:r>
      <w:r w:rsidR="00B53376">
        <w:rPr>
          <w:rStyle w:val="libBold2Char"/>
          <w:rtl/>
        </w:rPr>
        <w:t>ْءٍ</w:t>
      </w:r>
      <w:r w:rsidR="009A58AC" w:rsidRPr="00524C63">
        <w:rPr>
          <w:rStyle w:val="libBold2Char"/>
          <w:rtl/>
        </w:rPr>
        <w:t>،</w:t>
      </w:r>
      <w:r w:rsidRPr="00524C63">
        <w:rPr>
          <w:rStyle w:val="libBold2Char"/>
          <w:rtl/>
        </w:rPr>
        <w:t xml:space="preserve"> وَقَرِينِ سَو</w:t>
      </w:r>
      <w:r w:rsidR="00B53376">
        <w:rPr>
          <w:rStyle w:val="libBold2Char"/>
          <w:rtl/>
        </w:rPr>
        <w:t>ْءٍ</w:t>
      </w:r>
      <w:r w:rsidRPr="00524C63">
        <w:rPr>
          <w:rStyle w:val="libBold2Char"/>
          <w:rtl/>
        </w:rPr>
        <w:t xml:space="preserve"> وَيَوْمَ سَو</w:t>
      </w:r>
      <w:r w:rsidR="00B53376">
        <w:rPr>
          <w:rStyle w:val="libBold2Char"/>
          <w:rtl/>
        </w:rPr>
        <w:t>ْءٍ</w:t>
      </w:r>
      <w:r w:rsidR="009A58AC" w:rsidRPr="00524C63">
        <w:rPr>
          <w:rStyle w:val="libBold2Char"/>
          <w:rtl/>
        </w:rPr>
        <w:t>،</w:t>
      </w:r>
      <w:r w:rsidRPr="00524C63">
        <w:rPr>
          <w:rStyle w:val="libBold2Char"/>
          <w:rtl/>
        </w:rPr>
        <w:t xml:space="preserve"> وَساعَةَ سَو</w:t>
      </w:r>
      <w:r w:rsidR="00B53376">
        <w:rPr>
          <w:rStyle w:val="libBold2Char"/>
          <w:rtl/>
        </w:rPr>
        <w:t>ْءٍ</w:t>
      </w:r>
      <w:r w:rsidR="009A58AC" w:rsidRPr="00524C63">
        <w:rPr>
          <w:rStyle w:val="libBold2Char"/>
          <w:rtl/>
        </w:rPr>
        <w:t>،</w:t>
      </w:r>
      <w:r w:rsidRPr="00524C63">
        <w:rPr>
          <w:rStyle w:val="libBold2Char"/>
          <w:rtl/>
        </w:rPr>
        <w:t xml:space="preserve"> وَانْتَقِمْ لِي مِمّنْ يَكِيدُنىٍِّ</w:t>
      </w:r>
      <w:r w:rsidR="009A58AC" w:rsidRPr="00524C63">
        <w:rPr>
          <w:rStyle w:val="libBold2Char"/>
          <w:rtl/>
        </w:rPr>
        <w:t>،</w:t>
      </w:r>
      <w:r w:rsidRPr="00524C63">
        <w:rPr>
          <w:rStyle w:val="libBold2Char"/>
          <w:rtl/>
        </w:rPr>
        <w:t xml:space="preserve"> وَمِمّن يَبْغِي عَلَيَّ وَيُرِيدُ بِي وَبِأَهْلِي وَأَوْلادِي وَإِخْوانِي وَجِيرانِي وَقَراباتِي مِنَ المُؤْمِنِينَ وَالمُؤْمِناتِ ظُلْما إِنَّكَ عَلى ما تَشاءُ قَدِيرٌ وَبِكُلِّ شَي</w:t>
      </w:r>
      <w:r w:rsidR="00B53376">
        <w:rPr>
          <w:rStyle w:val="libBold2Char"/>
          <w:rtl/>
        </w:rPr>
        <w:t>ْءٍ</w:t>
      </w:r>
      <w:r w:rsidRPr="00524C63">
        <w:rPr>
          <w:rStyle w:val="libBold2Char"/>
          <w:rtl/>
        </w:rPr>
        <w:t xml:space="preserve"> عَلِيمْ آمِينَ رَبَّ العالَمينَ</w:t>
      </w:r>
      <w:r w:rsidR="003C7C01">
        <w:rPr>
          <w:rtl/>
        </w:rPr>
        <w:t>.</w:t>
      </w:r>
    </w:p>
    <w:p w:rsidR="001B329E" w:rsidRPr="00003026" w:rsidRDefault="001B329E" w:rsidP="003C7C01">
      <w:pPr>
        <w:pStyle w:val="libNormal"/>
        <w:rPr>
          <w:rtl/>
        </w:rPr>
      </w:pPr>
      <w:r>
        <w:rPr>
          <w:rtl/>
        </w:rPr>
        <w:t>ثم قل</w:t>
      </w:r>
      <w:r w:rsidR="009A58AC">
        <w:rPr>
          <w:rtl/>
        </w:rPr>
        <w:t>:</w:t>
      </w:r>
      <w:r>
        <w:rPr>
          <w:rtl/>
        </w:rPr>
        <w:t xml:space="preserve"> </w:t>
      </w:r>
      <w:r w:rsidRPr="00524C63">
        <w:rPr>
          <w:rStyle w:val="libBold2Char"/>
          <w:rtl/>
        </w:rPr>
        <w:t>اللَّهُمَّ بِحَقِّ هذا الدُّعاءِ تَفَضَّلْ عَلى فُقَراءِ المُؤْمِنِينَ وَالمُؤْمِناتِ بِالغِنى وَالثَّرْوَةِ وَعَلى</w:t>
      </w:r>
      <w:r w:rsidRPr="00524C63">
        <w:rPr>
          <w:rStyle w:val="libBold2Char"/>
          <w:rFonts w:hint="cs"/>
          <w:rtl/>
        </w:rPr>
        <w:t xml:space="preserve"> </w:t>
      </w:r>
      <w:r w:rsidRPr="00524C63">
        <w:rPr>
          <w:rStyle w:val="libBold2Char"/>
          <w:rtl/>
        </w:rPr>
        <w:t>مَرْضى المُؤْمِنِينَ وَالمُؤْمِناتِ بِالشِّفاءِ وَالصِّحَّةِ</w:t>
      </w:r>
      <w:r w:rsidR="009A58AC" w:rsidRPr="00524C63">
        <w:rPr>
          <w:rStyle w:val="libBold2Char"/>
          <w:rtl/>
        </w:rPr>
        <w:t>،</w:t>
      </w:r>
      <w:r w:rsidRPr="00524C63">
        <w:rPr>
          <w:rStyle w:val="libBold2Char"/>
          <w:rtl/>
        </w:rPr>
        <w:t xml:space="preserve"> وَعَلى أَحْياءِ المُؤْمِنِينَ وَالمُوْمِناتِ بِاللُّطْفِ وَالكَرامَةِ</w:t>
      </w:r>
      <w:r w:rsidR="009A58AC" w:rsidRPr="00524C63">
        <w:rPr>
          <w:rStyle w:val="libBold2Char"/>
          <w:rtl/>
        </w:rPr>
        <w:t>،</w:t>
      </w:r>
      <w:r w:rsidRPr="00524C63">
        <w:rPr>
          <w:rStyle w:val="libBold2Char"/>
          <w:rtl/>
        </w:rPr>
        <w:t xml:space="preserve"> وَعَلى أَمْواتِ المُؤْمِنِينَ وَالمُوْمِناتِ بِالمَغْفِرَةِ وَالرَّحْمَةِ</w:t>
      </w:r>
      <w:r w:rsidR="009A58AC" w:rsidRPr="00524C63">
        <w:rPr>
          <w:rStyle w:val="libBold2Char"/>
          <w:rtl/>
        </w:rPr>
        <w:t>،</w:t>
      </w:r>
      <w:r w:rsidRPr="00524C63">
        <w:rPr>
          <w:rStyle w:val="libBold2Char"/>
          <w:rtl/>
        </w:rPr>
        <w:t xml:space="preserve"> وَعَلى مُسافِرِي المُؤْمِنِينَ وَالمُوْمِناتِ بِالرَّدِّ إِلى أَوْطانِهِمْ سالِمِينَ غانِمِينَ بِرَحْمَتِكَ يا أرْحَمَ الرَّاحِمِينَ وَصَلَّى الله عَلى سَيِّدِنا مُحَمَّدٍ خاتِمِ النَّبِيِّينَ وَعِتْرَتِهِ الطَّاهِرِينَ وَسَلَّمَ تَسْلِيماً كَثِيراً</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وقال الشيخ ابن فهد</w:t>
      </w:r>
      <w:r w:rsidR="009A58AC">
        <w:rPr>
          <w:rtl/>
        </w:rPr>
        <w:t>:</w:t>
      </w:r>
      <w:r>
        <w:rPr>
          <w:rtl/>
        </w:rPr>
        <w:t xml:space="preserve"> يستحب ان تقول بعد دعاء السمات</w:t>
      </w:r>
      <w:r w:rsidR="009A58AC">
        <w:rPr>
          <w:rtl/>
        </w:rPr>
        <w:t>:</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05EDF">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416</w:t>
      </w:r>
      <w:r w:rsidR="009A58AC">
        <w:rPr>
          <w:rFonts w:hint="cs"/>
          <w:rtl/>
        </w:rPr>
        <w:t>،</w:t>
      </w:r>
      <w:r>
        <w:rPr>
          <w:rFonts w:hint="cs"/>
          <w:rtl/>
        </w:rPr>
        <w:t xml:space="preserve"> جمال الاسبوع</w:t>
      </w:r>
      <w:r w:rsidR="009A58AC">
        <w:rPr>
          <w:rFonts w:hint="cs"/>
          <w:rtl/>
        </w:rPr>
        <w:t>:</w:t>
      </w:r>
      <w:r>
        <w:rPr>
          <w:rFonts w:hint="cs"/>
          <w:rtl/>
        </w:rPr>
        <w:t xml:space="preserve"> 533 فصل 49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90 / 100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اللَّهُمَّ إِنِّي أَسْأَلُكَ بِحُرْمَةِ هذا الدُّعاءِ وَبِما فاتَ مِنْهُ مِنْ الاَسَّماء وَبِما يَشْتَمِلُ عَلَيْهِ مِنْ التَّفْسِيرِ وَالتَّدْبِيرِ الَّذِي لايُحِيطُ بِهِ إِلاّ أَنْتَ أَنْ تَفْعَلَ بِي كَذا وَكَذا</w:t>
      </w:r>
      <w:r w:rsidR="003C7C01">
        <w:rPr>
          <w:rtl/>
        </w:rPr>
        <w:t>.</w:t>
      </w:r>
      <w:r>
        <w:rPr>
          <w:rtl/>
        </w:rPr>
        <w:t xml:space="preserve"> وتذكر حاجتك عوض كذا وكذا</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58" w:name="_Toc415300829"/>
      <w:bookmarkStart w:id="159" w:name="_Toc426799364"/>
      <w:r>
        <w:rPr>
          <w:rtl/>
        </w:rPr>
        <w:t>دعاء المشلول</w:t>
      </w:r>
      <w:bookmarkEnd w:id="158"/>
      <w:bookmarkEnd w:id="159"/>
    </w:p>
    <w:p w:rsidR="001B329E" w:rsidRDefault="001B329E" w:rsidP="003C7C01">
      <w:pPr>
        <w:pStyle w:val="libNormal"/>
        <w:rPr>
          <w:rtl/>
        </w:rPr>
      </w:pPr>
      <w:r>
        <w:rPr>
          <w:rtl/>
        </w:rPr>
        <w:t>الموسوم بدعاء الشاب المأخوذ بذنبه</w:t>
      </w:r>
      <w:r w:rsidR="009A58AC">
        <w:rPr>
          <w:rtl/>
        </w:rPr>
        <w:t>،</w:t>
      </w:r>
      <w:r>
        <w:rPr>
          <w:rtl/>
        </w:rPr>
        <w:t xml:space="preserve"> المروي في </w:t>
      </w:r>
      <w:r w:rsidRPr="00524C63">
        <w:rPr>
          <w:rStyle w:val="libBold2Char"/>
          <w:rtl/>
        </w:rPr>
        <w:t>كتب الكفعمي</w:t>
      </w:r>
      <w:r w:rsidR="009A58AC">
        <w:rPr>
          <w:rtl/>
        </w:rPr>
        <w:t>،</w:t>
      </w:r>
      <w:r>
        <w:rPr>
          <w:rtl/>
        </w:rPr>
        <w:t xml:space="preserve"> وفي كتاب </w:t>
      </w:r>
      <w:r w:rsidRPr="00524C63">
        <w:rPr>
          <w:rStyle w:val="libBold2Char"/>
          <w:rtl/>
        </w:rPr>
        <w:t>مهج الدعوات</w:t>
      </w:r>
      <w:r w:rsidR="009A58AC">
        <w:rPr>
          <w:rtl/>
        </w:rPr>
        <w:t>،</w:t>
      </w:r>
      <w:r>
        <w:rPr>
          <w:rtl/>
        </w:rPr>
        <w:t xml:space="preserve"> وهو دعاء علمه أمير المؤمنين </w:t>
      </w:r>
      <w:r w:rsidRPr="003C7C01">
        <w:rPr>
          <w:rStyle w:val="libAlaemChar"/>
          <w:rtl/>
        </w:rPr>
        <w:t>عليه‌السلام</w:t>
      </w:r>
      <w:r>
        <w:rPr>
          <w:rtl/>
        </w:rPr>
        <w:t xml:space="preserve"> شابا مأخوذا بذنبه مشلولاً نتيجة ماعمله من الظلم والاثم في حق والده</w:t>
      </w:r>
      <w:r w:rsidR="009A58AC">
        <w:rPr>
          <w:rtl/>
        </w:rPr>
        <w:t>،</w:t>
      </w:r>
      <w:r>
        <w:rPr>
          <w:rtl/>
        </w:rPr>
        <w:t xml:space="preserve"> فدعى بهذا الدعاء واضطجع فرأى النبي </w:t>
      </w:r>
      <w:r w:rsidRPr="003C7C01">
        <w:rPr>
          <w:rStyle w:val="libAlaemChar"/>
          <w:rtl/>
        </w:rPr>
        <w:t>صلى‌الله‌عليه‌وآله</w:t>
      </w:r>
      <w:r>
        <w:rPr>
          <w:rtl/>
        </w:rPr>
        <w:t xml:space="preserve"> في منامه وقد مسح يده عليه وقال</w:t>
      </w:r>
      <w:r w:rsidR="009A58AC">
        <w:rPr>
          <w:rtl/>
        </w:rPr>
        <w:t>:</w:t>
      </w:r>
      <w:r>
        <w:rPr>
          <w:rtl/>
        </w:rPr>
        <w:t xml:space="preserve"> احتفظ باسم الله الأَعْظَمِ فان عملك يكون بخير</w:t>
      </w:r>
      <w:r w:rsidR="009A58AC">
        <w:rPr>
          <w:rtl/>
        </w:rPr>
        <w:t>،</w:t>
      </w:r>
      <w:r>
        <w:rPr>
          <w:rtl/>
        </w:rPr>
        <w:t xml:space="preserve"> فانتبه معافى وهو هذا الدعاء</w:t>
      </w:r>
      <w:r w:rsidR="009A58AC">
        <w:rPr>
          <w:rtl/>
        </w:rPr>
        <w:t>:</w:t>
      </w:r>
    </w:p>
    <w:p w:rsidR="001B329E" w:rsidRDefault="001B329E" w:rsidP="00524C63">
      <w:pPr>
        <w:pStyle w:val="libBold2"/>
        <w:rPr>
          <w:rtl/>
        </w:rPr>
      </w:pPr>
      <w:r w:rsidRPr="00DF28F6">
        <w:rPr>
          <w:rtl/>
        </w:rPr>
        <w:t>اللَّهُمَّ إِنِّي أَسْأَلُكَ بِإِسْمِكَ بِسْمِ الله الرَّحْمنِ الرَّحِيمِ يا ذا الجَلالِ وَالاِكْرامِ يا حَيُّ يا قَيُّومُ</w:t>
      </w:r>
      <w:r w:rsidR="009A58AC">
        <w:rPr>
          <w:rtl/>
        </w:rPr>
        <w:t>،</w:t>
      </w:r>
      <w:r w:rsidRPr="00DF28F6">
        <w:rPr>
          <w:rtl/>
        </w:rPr>
        <w:t xml:space="preserve"> يا حَيُّ لا إِلهَ إِلاّ أَنْتَ</w:t>
      </w:r>
      <w:r w:rsidR="009A58AC">
        <w:rPr>
          <w:rtl/>
        </w:rPr>
        <w:t>،</w:t>
      </w:r>
      <w:r w:rsidRPr="00DF28F6">
        <w:rPr>
          <w:rtl/>
        </w:rPr>
        <w:t xml:space="preserve"> يا هُو يا مَنْ لايَعْلَمُ ماهُوَ وَلا كَيْفَ هُوَ وَلا أَيْنَ هُوَ وَلا حَيْثُ هُوَ إِلاّ هُوَ</w:t>
      </w:r>
      <w:r w:rsidR="009A58AC">
        <w:rPr>
          <w:rtl/>
        </w:rPr>
        <w:t>،</w:t>
      </w:r>
      <w:r w:rsidRPr="00DF28F6">
        <w:rPr>
          <w:rtl/>
        </w:rPr>
        <w:t xml:space="preserve"> يا ذا المُلْكِ وَالمَلَكُوتِ</w:t>
      </w:r>
      <w:r w:rsidR="009A58AC">
        <w:rPr>
          <w:rtl/>
        </w:rPr>
        <w:t>،</w:t>
      </w:r>
      <w:r w:rsidRPr="00DF28F6">
        <w:rPr>
          <w:rtl/>
        </w:rPr>
        <w:t xml:space="preserve"> يا ذا العِزَّةِ وَالجَبَرُوتِ</w:t>
      </w:r>
      <w:r w:rsidR="009A58AC">
        <w:rPr>
          <w:rtl/>
        </w:rPr>
        <w:t>،</w:t>
      </w:r>
      <w:r w:rsidRPr="00DF28F6">
        <w:rPr>
          <w:rtl/>
        </w:rPr>
        <w:t xml:space="preserve"> يا مَلِكُ يا قُدُّوسُ</w:t>
      </w:r>
      <w:r w:rsidR="009A58AC">
        <w:rPr>
          <w:rtl/>
        </w:rPr>
        <w:t>،</w:t>
      </w:r>
      <w:r w:rsidRPr="00DF28F6">
        <w:rPr>
          <w:rtl/>
        </w:rPr>
        <w:t xml:space="preserve"> يا سَلامُ</w:t>
      </w:r>
      <w:r w:rsidR="009A58AC">
        <w:rPr>
          <w:rtl/>
        </w:rPr>
        <w:t>،</w:t>
      </w:r>
      <w:r w:rsidRPr="00DF28F6">
        <w:rPr>
          <w:rtl/>
        </w:rPr>
        <w:t xml:space="preserve"> يا مُؤْمِنُ</w:t>
      </w:r>
      <w:r w:rsidR="009A58AC">
        <w:rPr>
          <w:rtl/>
        </w:rPr>
        <w:t>،</w:t>
      </w:r>
      <w:r w:rsidRPr="00DF28F6">
        <w:rPr>
          <w:rtl/>
        </w:rPr>
        <w:t xml:space="preserve"> يا مُهَيْمِنُ</w:t>
      </w:r>
      <w:r w:rsidR="009A58AC">
        <w:rPr>
          <w:rtl/>
        </w:rPr>
        <w:t>،</w:t>
      </w:r>
      <w:r w:rsidRPr="00DF28F6">
        <w:rPr>
          <w:rtl/>
        </w:rPr>
        <w:t xml:space="preserve"> يا عَزِيزُ</w:t>
      </w:r>
      <w:r w:rsidR="009A58AC">
        <w:rPr>
          <w:rtl/>
        </w:rPr>
        <w:t>،</w:t>
      </w:r>
      <w:r w:rsidRPr="00DF28F6">
        <w:rPr>
          <w:rtl/>
        </w:rPr>
        <w:t xml:space="preserve"> يا جَبّارُ</w:t>
      </w:r>
      <w:r w:rsidR="009A58AC">
        <w:rPr>
          <w:rtl/>
        </w:rPr>
        <w:t>،</w:t>
      </w:r>
      <w:r w:rsidRPr="00DF28F6">
        <w:rPr>
          <w:rtl/>
        </w:rPr>
        <w:t xml:space="preserve"> يا مُتَكَبِّرُ</w:t>
      </w:r>
      <w:r w:rsidR="009A58AC">
        <w:rPr>
          <w:rtl/>
        </w:rPr>
        <w:t>،</w:t>
      </w:r>
      <w:r w:rsidRPr="00DF28F6">
        <w:rPr>
          <w:rFonts w:hint="cs"/>
          <w:rtl/>
        </w:rPr>
        <w:t xml:space="preserve"> </w:t>
      </w:r>
      <w:r w:rsidRPr="00DF28F6">
        <w:rPr>
          <w:rtl/>
        </w:rPr>
        <w:t>يا خالِقُ</w:t>
      </w:r>
      <w:r w:rsidR="009A58AC">
        <w:rPr>
          <w:rtl/>
        </w:rPr>
        <w:t>،</w:t>
      </w:r>
      <w:r w:rsidRPr="00DF28F6">
        <w:rPr>
          <w:rtl/>
        </w:rPr>
        <w:t xml:space="preserve"> يا بارِيُ</w:t>
      </w:r>
      <w:r w:rsidR="009A58AC">
        <w:rPr>
          <w:rtl/>
        </w:rPr>
        <w:t>،</w:t>
      </w:r>
      <w:r w:rsidRPr="00DF28F6">
        <w:rPr>
          <w:rtl/>
        </w:rPr>
        <w:t xml:space="preserve"> يا مُصَوِّرُ</w:t>
      </w:r>
      <w:r w:rsidR="009A58AC">
        <w:rPr>
          <w:rtl/>
        </w:rPr>
        <w:t>،</w:t>
      </w:r>
      <w:r w:rsidRPr="00DF28F6">
        <w:rPr>
          <w:rtl/>
        </w:rPr>
        <w:t xml:space="preserve"> يا مُفِيدُ</w:t>
      </w:r>
      <w:r w:rsidR="009A58AC">
        <w:rPr>
          <w:rtl/>
        </w:rPr>
        <w:t>،</w:t>
      </w:r>
      <w:r w:rsidRPr="00DF28F6">
        <w:rPr>
          <w:rtl/>
        </w:rPr>
        <w:t xml:space="preserve"> يا مُدَبِّرُ</w:t>
      </w:r>
      <w:r w:rsidR="009A58AC">
        <w:rPr>
          <w:rtl/>
        </w:rPr>
        <w:t>،</w:t>
      </w:r>
      <w:r w:rsidRPr="00DF28F6">
        <w:rPr>
          <w:rtl/>
        </w:rPr>
        <w:t xml:space="preserve"> يا شَدِيدُ</w:t>
      </w:r>
      <w:r w:rsidR="009A58AC">
        <w:rPr>
          <w:rtl/>
        </w:rPr>
        <w:t>،</w:t>
      </w:r>
      <w:r w:rsidRPr="00DF28F6">
        <w:rPr>
          <w:rtl/>
        </w:rPr>
        <w:t xml:space="preserve"> يا مُبْدِيُ</w:t>
      </w:r>
      <w:r w:rsidR="009A58AC">
        <w:rPr>
          <w:rtl/>
        </w:rPr>
        <w:t>،</w:t>
      </w:r>
      <w:r w:rsidRPr="00DF28F6">
        <w:rPr>
          <w:rtl/>
        </w:rPr>
        <w:t xml:space="preserve"> يا مُعِيدُ</w:t>
      </w:r>
      <w:r w:rsidR="009A58AC">
        <w:rPr>
          <w:rtl/>
        </w:rPr>
        <w:t>،</w:t>
      </w:r>
      <w:r w:rsidRPr="00DF28F6">
        <w:rPr>
          <w:rtl/>
        </w:rPr>
        <w:t xml:space="preserve"> يا مُبِيدُ</w:t>
      </w:r>
      <w:r w:rsidR="009A58AC">
        <w:rPr>
          <w:rtl/>
        </w:rPr>
        <w:t>،</w:t>
      </w:r>
      <w:r w:rsidRPr="00DF28F6">
        <w:rPr>
          <w:rtl/>
        </w:rPr>
        <w:t xml:space="preserve"> يا وَدُودُ</w:t>
      </w:r>
      <w:r w:rsidR="009A58AC">
        <w:rPr>
          <w:rtl/>
        </w:rPr>
        <w:t>،</w:t>
      </w:r>
      <w:r w:rsidRPr="00DF28F6">
        <w:rPr>
          <w:rtl/>
        </w:rPr>
        <w:t xml:space="preserve"> يا مَحْمُودُ</w:t>
      </w:r>
      <w:r w:rsidR="009A58AC">
        <w:rPr>
          <w:rtl/>
        </w:rPr>
        <w:t>،</w:t>
      </w:r>
      <w:r w:rsidRPr="00DF28F6">
        <w:rPr>
          <w:rtl/>
        </w:rPr>
        <w:t xml:space="preserve"> يا مَعْبُودُ</w:t>
      </w:r>
      <w:r w:rsidR="009A58AC">
        <w:rPr>
          <w:rtl/>
        </w:rPr>
        <w:t>،</w:t>
      </w:r>
      <w:r w:rsidRPr="00DF28F6">
        <w:rPr>
          <w:rtl/>
        </w:rPr>
        <w:t xml:space="preserve"> يا بَعِيدُ</w:t>
      </w:r>
      <w:r w:rsidR="009A58AC">
        <w:rPr>
          <w:rtl/>
        </w:rPr>
        <w:t>،</w:t>
      </w:r>
      <w:r w:rsidRPr="00DF28F6">
        <w:rPr>
          <w:rtl/>
        </w:rPr>
        <w:t xml:space="preserve"> يا قَرِيبُ</w:t>
      </w:r>
      <w:r w:rsidR="009A58AC">
        <w:rPr>
          <w:rtl/>
        </w:rPr>
        <w:t>،</w:t>
      </w:r>
      <w:r w:rsidRPr="00DF28F6">
        <w:rPr>
          <w:rtl/>
        </w:rPr>
        <w:t xml:space="preserve"> يا مُجِيبُ</w:t>
      </w:r>
      <w:r w:rsidR="009A58AC">
        <w:rPr>
          <w:rtl/>
        </w:rPr>
        <w:t>،</w:t>
      </w:r>
      <w:r w:rsidRPr="00DF28F6">
        <w:rPr>
          <w:rtl/>
        </w:rPr>
        <w:t xml:space="preserve"> يا رَقِيبُ</w:t>
      </w:r>
      <w:r w:rsidR="009A58AC">
        <w:rPr>
          <w:rtl/>
        </w:rPr>
        <w:t>،</w:t>
      </w:r>
      <w:r w:rsidRPr="00DF28F6">
        <w:rPr>
          <w:rtl/>
        </w:rPr>
        <w:t xml:space="preserve"> يا حَسِيبُ</w:t>
      </w:r>
      <w:r w:rsidR="009A58AC">
        <w:rPr>
          <w:rtl/>
        </w:rPr>
        <w:t>،</w:t>
      </w:r>
      <w:r w:rsidRPr="00DF28F6">
        <w:rPr>
          <w:rtl/>
        </w:rPr>
        <w:t xml:space="preserve"> يا بَدِيعُ</w:t>
      </w:r>
      <w:r w:rsidR="009A58AC">
        <w:rPr>
          <w:rtl/>
        </w:rPr>
        <w:t>،</w:t>
      </w:r>
      <w:r w:rsidRPr="00DF28F6">
        <w:rPr>
          <w:rtl/>
        </w:rPr>
        <w:t xml:space="preserve"> يا رَفِيعُ</w:t>
      </w:r>
      <w:r w:rsidR="009A58AC">
        <w:rPr>
          <w:rtl/>
        </w:rPr>
        <w:t>،</w:t>
      </w:r>
      <w:r w:rsidRPr="00DF28F6">
        <w:rPr>
          <w:rtl/>
        </w:rPr>
        <w:t xml:space="preserve"> يا مَنِيعُ</w:t>
      </w:r>
      <w:r w:rsidR="009A58AC">
        <w:rPr>
          <w:rtl/>
        </w:rPr>
        <w:t>،</w:t>
      </w:r>
      <w:r w:rsidRPr="00DF28F6">
        <w:rPr>
          <w:rtl/>
        </w:rPr>
        <w:t xml:space="preserve"> يا سَمِيعُ</w:t>
      </w:r>
      <w:r w:rsidR="009A58AC">
        <w:rPr>
          <w:rtl/>
        </w:rPr>
        <w:t>،</w:t>
      </w:r>
      <w:r w:rsidRPr="00DF28F6">
        <w:rPr>
          <w:rtl/>
        </w:rPr>
        <w:t xml:space="preserve"> يا عَلِيمُ</w:t>
      </w:r>
      <w:r w:rsidR="009A58AC">
        <w:rPr>
          <w:rtl/>
        </w:rPr>
        <w:t>،</w:t>
      </w:r>
      <w:r w:rsidRPr="00DF28F6">
        <w:rPr>
          <w:rtl/>
        </w:rPr>
        <w:t xml:space="preserve"> يا حَلِيمُ</w:t>
      </w:r>
      <w:r w:rsidR="009A58AC">
        <w:rPr>
          <w:rtl/>
        </w:rPr>
        <w:t>،</w:t>
      </w:r>
      <w:r w:rsidRPr="00DF28F6">
        <w:rPr>
          <w:rtl/>
        </w:rPr>
        <w:t xml:space="preserve"> يا كَرِيمُ</w:t>
      </w:r>
      <w:r w:rsidR="009A58AC">
        <w:rPr>
          <w:rtl/>
        </w:rPr>
        <w:t>،</w:t>
      </w:r>
      <w:r w:rsidRPr="00DF28F6">
        <w:rPr>
          <w:rtl/>
        </w:rPr>
        <w:t xml:space="preserve"> يا قَدِيمُ</w:t>
      </w:r>
      <w:r w:rsidR="009A58AC">
        <w:rPr>
          <w:rtl/>
        </w:rPr>
        <w:t>،</w:t>
      </w:r>
      <w:r w:rsidRPr="00DF28F6">
        <w:rPr>
          <w:rtl/>
        </w:rPr>
        <w:t xml:space="preserve"> يا عَلِيُّ</w:t>
      </w:r>
      <w:r w:rsidR="009A58AC">
        <w:rPr>
          <w:rtl/>
        </w:rPr>
        <w:t>،</w:t>
      </w:r>
      <w:r w:rsidRPr="00DF28F6">
        <w:rPr>
          <w:rtl/>
        </w:rPr>
        <w:t xml:space="preserve"> يا عَظِيمُ</w:t>
      </w:r>
      <w:r w:rsidR="009A58AC">
        <w:rPr>
          <w:rtl/>
        </w:rPr>
        <w:t>،</w:t>
      </w:r>
      <w:r w:rsidRPr="00DF28F6">
        <w:rPr>
          <w:rtl/>
        </w:rPr>
        <w:t xml:space="preserve"> يا حَنّانُ</w:t>
      </w:r>
      <w:r w:rsidR="009A58AC">
        <w:rPr>
          <w:rtl/>
        </w:rPr>
        <w:t>،</w:t>
      </w:r>
      <w:r w:rsidRPr="00DF28F6">
        <w:rPr>
          <w:rtl/>
        </w:rPr>
        <w:t xml:space="preserve"> يا مَنّانُ</w:t>
      </w:r>
      <w:r w:rsidR="009A58AC">
        <w:rPr>
          <w:rtl/>
        </w:rPr>
        <w:t>،</w:t>
      </w:r>
      <w:r w:rsidRPr="00DF28F6">
        <w:rPr>
          <w:rtl/>
        </w:rPr>
        <w:t xml:space="preserve"> يا دَيّانُ</w:t>
      </w:r>
      <w:r w:rsidR="009A58AC">
        <w:rPr>
          <w:rtl/>
        </w:rPr>
        <w:t>،</w:t>
      </w:r>
      <w:r w:rsidRPr="00DF28F6">
        <w:rPr>
          <w:rtl/>
        </w:rPr>
        <w:t xml:space="preserve"> يا مُسْتَعانُ</w:t>
      </w:r>
      <w:r w:rsidR="009A58AC">
        <w:rPr>
          <w:rtl/>
        </w:rPr>
        <w:t>،</w:t>
      </w:r>
      <w:r w:rsidRPr="00DF28F6">
        <w:rPr>
          <w:rtl/>
        </w:rPr>
        <w:t xml:space="preserve"> يا جَلِيلُ</w:t>
      </w:r>
      <w:r w:rsidR="009A58AC">
        <w:rPr>
          <w:rtl/>
        </w:rPr>
        <w:t>،</w:t>
      </w:r>
      <w:r w:rsidRPr="00DF28F6">
        <w:rPr>
          <w:rtl/>
        </w:rPr>
        <w:t xml:space="preserve"> يا جَمِيلُ</w:t>
      </w:r>
      <w:r w:rsidR="009A58AC">
        <w:rPr>
          <w:rtl/>
        </w:rPr>
        <w:t>،</w:t>
      </w:r>
      <w:r w:rsidRPr="00DF28F6">
        <w:rPr>
          <w:rtl/>
        </w:rPr>
        <w:t xml:space="preserve"> يا وَكِيلُ</w:t>
      </w:r>
      <w:r w:rsidR="009A58AC">
        <w:rPr>
          <w:rtl/>
        </w:rPr>
        <w:t>،</w:t>
      </w:r>
      <w:r w:rsidRPr="00DF28F6">
        <w:rPr>
          <w:rtl/>
        </w:rPr>
        <w:t xml:space="preserve"> يا كَفِيلُ</w:t>
      </w:r>
      <w:r w:rsidR="009A58AC">
        <w:rPr>
          <w:rtl/>
        </w:rPr>
        <w:t>،</w:t>
      </w:r>
      <w:r w:rsidRPr="00DF28F6">
        <w:rPr>
          <w:rtl/>
        </w:rPr>
        <w:t xml:space="preserve"> يا مُقِيلُ</w:t>
      </w:r>
      <w:r w:rsidR="009A58AC">
        <w:rPr>
          <w:rtl/>
        </w:rPr>
        <w:t>،</w:t>
      </w:r>
      <w:r w:rsidRPr="00DF28F6">
        <w:rPr>
          <w:rtl/>
        </w:rPr>
        <w:t xml:space="preserve"> يا مُنِيلُ</w:t>
      </w:r>
      <w:r w:rsidR="009A58AC">
        <w:rPr>
          <w:rtl/>
        </w:rPr>
        <w:t>،</w:t>
      </w:r>
      <w:r w:rsidRPr="00DF28F6">
        <w:rPr>
          <w:rtl/>
        </w:rPr>
        <w:t xml:space="preserve"> يا نَبِيلُ يا دَلِيلُ</w:t>
      </w:r>
      <w:r w:rsidR="009A58AC">
        <w:rPr>
          <w:rtl/>
        </w:rPr>
        <w:t>،</w:t>
      </w:r>
      <w:r w:rsidRPr="00DF28F6">
        <w:rPr>
          <w:rtl/>
        </w:rPr>
        <w:t xml:space="preserve"> يا هادِي</w:t>
      </w:r>
      <w:r w:rsidR="009A58AC">
        <w:rPr>
          <w:rtl/>
        </w:rPr>
        <w:t>،</w:t>
      </w:r>
      <w:r w:rsidRPr="00DF28F6">
        <w:rPr>
          <w:rtl/>
        </w:rPr>
        <w:t xml:space="preserve"> يا بادِي</w:t>
      </w:r>
      <w:r w:rsidR="009A58AC">
        <w:rPr>
          <w:rtl/>
        </w:rPr>
        <w:t>،</w:t>
      </w:r>
      <w:r w:rsidRPr="00DF28F6">
        <w:rPr>
          <w:rtl/>
        </w:rPr>
        <w:t xml:space="preserve"> يا أوَّلُ</w:t>
      </w:r>
      <w:r w:rsidR="009A58AC">
        <w:rPr>
          <w:rtl/>
        </w:rPr>
        <w:t>،</w:t>
      </w:r>
      <w:r w:rsidRPr="00DF28F6">
        <w:rPr>
          <w:rtl/>
        </w:rPr>
        <w:t xml:space="preserve"> يا أخِرُ</w:t>
      </w:r>
      <w:r w:rsidR="009A58AC">
        <w:rPr>
          <w:rtl/>
        </w:rPr>
        <w:t>،</w:t>
      </w:r>
      <w:r w:rsidRPr="00DF28F6">
        <w:rPr>
          <w:rtl/>
        </w:rPr>
        <w:t xml:space="preserve"> يا ظاهِرُ</w:t>
      </w:r>
      <w:r w:rsidR="009A58AC">
        <w:rPr>
          <w:rtl/>
        </w:rPr>
        <w:t>،</w:t>
      </w:r>
      <w:r w:rsidRPr="00DF28F6">
        <w:rPr>
          <w:rtl/>
        </w:rPr>
        <w:t xml:space="preserve"> يا باطِنُ</w:t>
      </w:r>
      <w:r w:rsidR="009A58AC">
        <w:rPr>
          <w:rtl/>
        </w:rPr>
        <w:t>،</w:t>
      </w:r>
      <w:r w:rsidRPr="00DF28F6">
        <w:rPr>
          <w:rtl/>
        </w:rPr>
        <w:t xml:space="preserve"> يا قائِمُ</w:t>
      </w:r>
      <w:r w:rsidR="009A58AC">
        <w:rPr>
          <w:rtl/>
        </w:rPr>
        <w:t>،</w:t>
      </w:r>
      <w:r w:rsidRPr="00DF28F6">
        <w:rPr>
          <w:rtl/>
        </w:rPr>
        <w:t xml:space="preserve"> يا دائِمُ</w:t>
      </w:r>
      <w:r w:rsidR="009A58AC">
        <w:rPr>
          <w:rtl/>
        </w:rPr>
        <w:t>،</w:t>
      </w:r>
      <w:r w:rsidRPr="00DF28F6">
        <w:rPr>
          <w:rtl/>
        </w:rPr>
        <w:t xml:space="preserve"> يا عالِمُ يا حاكِمُ</w:t>
      </w:r>
      <w:r w:rsidR="009A58AC">
        <w:rPr>
          <w:rtl/>
        </w:rPr>
        <w:t>،</w:t>
      </w:r>
      <w:r w:rsidRPr="00DF28F6">
        <w:rPr>
          <w:rtl/>
        </w:rPr>
        <w:t xml:space="preserve"> يا قاضِي</w:t>
      </w:r>
      <w:r w:rsidR="009A58AC">
        <w:rPr>
          <w:rtl/>
        </w:rPr>
        <w:t>،</w:t>
      </w:r>
      <w:r w:rsidRPr="00DF28F6">
        <w:rPr>
          <w:rtl/>
        </w:rPr>
        <w:t xml:space="preserve"> يا عادِلُ</w:t>
      </w:r>
      <w:r w:rsidR="009A58AC">
        <w:rPr>
          <w:rtl/>
        </w:rPr>
        <w:t>،</w:t>
      </w:r>
      <w:r w:rsidRPr="00DF28F6">
        <w:rPr>
          <w:rtl/>
        </w:rPr>
        <w:t xml:space="preserve"> يا فاصِلُ</w:t>
      </w:r>
      <w:r w:rsidR="009A58AC">
        <w:rPr>
          <w:rtl/>
        </w:rPr>
        <w:t>،</w:t>
      </w:r>
      <w:r w:rsidRPr="00DF28F6">
        <w:rPr>
          <w:rtl/>
        </w:rPr>
        <w:t xml:space="preserve"> يا واصِلُ</w:t>
      </w:r>
      <w:r w:rsidR="009A58AC">
        <w:rPr>
          <w:rtl/>
        </w:rPr>
        <w:t>،</w:t>
      </w:r>
      <w:r w:rsidRPr="00DF28F6">
        <w:rPr>
          <w:rtl/>
        </w:rPr>
        <w:t xml:space="preserve"> يا طاهِرُ</w:t>
      </w:r>
      <w:r w:rsidR="009A58AC">
        <w:rPr>
          <w:rtl/>
        </w:rPr>
        <w:t>،</w:t>
      </w:r>
      <w:r w:rsidRPr="00DF28F6">
        <w:rPr>
          <w:rtl/>
        </w:rPr>
        <w:t xml:space="preserve"> يا مُطَهِّرُ</w:t>
      </w:r>
      <w:r w:rsidR="009A58AC">
        <w:rPr>
          <w:rtl/>
        </w:rPr>
        <w:t>،</w:t>
      </w:r>
      <w:r w:rsidRPr="00DF28F6">
        <w:rPr>
          <w:rtl/>
        </w:rPr>
        <w:t xml:space="preserve"> يا قادِرُ</w:t>
      </w:r>
      <w:r w:rsidR="009A58AC">
        <w:rPr>
          <w:rtl/>
        </w:rPr>
        <w:t>،</w:t>
      </w:r>
      <w:r w:rsidRPr="00DF28F6">
        <w:rPr>
          <w:rtl/>
        </w:rPr>
        <w:t xml:space="preserve"> يا مُقْتَدِرُ</w:t>
      </w:r>
      <w:r w:rsidR="009A58AC">
        <w:rPr>
          <w:rtl/>
        </w:rPr>
        <w:t>،</w:t>
      </w:r>
      <w:r w:rsidRPr="00DF28F6">
        <w:rPr>
          <w:rtl/>
        </w:rPr>
        <w:t xml:space="preserve"> يا كَبِيرُ</w:t>
      </w:r>
      <w:r w:rsidR="009A58AC">
        <w:rPr>
          <w:rtl/>
        </w:rPr>
        <w:t>،</w:t>
      </w:r>
      <w:r w:rsidRPr="00DF28F6">
        <w:rPr>
          <w:rtl/>
        </w:rPr>
        <w:t xml:space="preserve"> يا مُتَكَبِّرُ</w:t>
      </w:r>
      <w:r w:rsidR="009A58AC">
        <w:rPr>
          <w:rtl/>
        </w:rPr>
        <w:t>،</w:t>
      </w:r>
      <w:r w:rsidRPr="00DF28F6">
        <w:rPr>
          <w:rtl/>
        </w:rPr>
        <w:t xml:space="preserve"> يا واحِدُ</w:t>
      </w:r>
      <w:r w:rsidR="009A58AC">
        <w:rPr>
          <w:rtl/>
        </w:rPr>
        <w:t>،</w:t>
      </w:r>
      <w:r w:rsidRPr="00DF28F6">
        <w:rPr>
          <w:rtl/>
        </w:rPr>
        <w:t xml:space="preserve"> يا أحَدُ</w:t>
      </w:r>
      <w:r w:rsidR="009A58AC">
        <w:rPr>
          <w:rtl/>
        </w:rPr>
        <w:t>،</w:t>
      </w:r>
      <w:r w:rsidRPr="00DF28F6">
        <w:rPr>
          <w:rtl/>
        </w:rPr>
        <w:t xml:space="preserve"> يا صَمَدُ</w:t>
      </w:r>
      <w:r w:rsidR="009A58AC">
        <w:rPr>
          <w:rtl/>
        </w:rPr>
        <w:t>،</w:t>
      </w:r>
      <w:r w:rsidRPr="00DF28F6">
        <w:rPr>
          <w:rtl/>
        </w:rPr>
        <w:t xml:space="preserve"> يا مَنْ لَمْ يَلِدْ وَلَمْ يُولَدُ وَلَمْ يَكُنْ لَهُ كُفُوا أَحَدٌ</w:t>
      </w:r>
      <w:r w:rsidR="009A58AC">
        <w:rPr>
          <w:rtl/>
        </w:rPr>
        <w:t>،</w:t>
      </w:r>
      <w:r w:rsidRPr="00DF28F6">
        <w:rPr>
          <w:rtl/>
        </w:rPr>
        <w:t xml:space="preserve"> وَلَمْ يَكُنْ لَهُ صاحِبَةٌ وَلا كانَ مَعَهُ وَزِيرٌ</w:t>
      </w:r>
      <w:r w:rsidR="009A58AC">
        <w:rPr>
          <w:rtl/>
        </w:rPr>
        <w:t>،</w:t>
      </w:r>
      <w:r w:rsidRPr="00DF28F6">
        <w:rPr>
          <w:rtl/>
        </w:rPr>
        <w:t xml:space="preserve"> وَلا اتَّخَذَ</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05EDF">
        <w:rPr>
          <w:rFonts w:hint="cs"/>
          <w:rtl/>
        </w:rPr>
        <w:t>1</w:t>
      </w:r>
      <w:r w:rsidR="003C7C01">
        <w:rPr>
          <w:rFonts w:hint="cs"/>
          <w:rtl/>
        </w:rPr>
        <w:t xml:space="preserve"> - </w:t>
      </w:r>
      <w:r>
        <w:rPr>
          <w:rFonts w:hint="cs"/>
          <w:rtl/>
        </w:rPr>
        <w:t>عدّة الداعي</w:t>
      </w:r>
      <w:r w:rsidR="009A58AC">
        <w:rPr>
          <w:rFonts w:hint="cs"/>
          <w:rtl/>
        </w:rPr>
        <w:t>:</w:t>
      </w:r>
      <w:r>
        <w:rPr>
          <w:rFonts w:hint="cs"/>
          <w:rtl/>
        </w:rPr>
        <w:t xml:space="preserve"> 76</w:t>
      </w:r>
      <w:r w:rsidR="009A58AC">
        <w:rPr>
          <w:rFonts w:hint="cs"/>
          <w:rtl/>
        </w:rPr>
        <w:t>،</w:t>
      </w:r>
      <w:r>
        <w:rPr>
          <w:rFonts w:hint="cs"/>
          <w:rtl/>
        </w:rPr>
        <w:t xml:space="preserve"> القسم الرابع من اسباب الاجابة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F28F6">
        <w:rPr>
          <w:rtl/>
        </w:rPr>
        <w:lastRenderedPageBreak/>
        <w:t>مَعَهُ مُشِيراً</w:t>
      </w:r>
      <w:r w:rsidR="009A58AC">
        <w:rPr>
          <w:rtl/>
        </w:rPr>
        <w:t>،</w:t>
      </w:r>
      <w:r w:rsidRPr="00DF28F6">
        <w:rPr>
          <w:rtl/>
        </w:rPr>
        <w:t xml:space="preserve"> وَلا احْتاجَ إِلى ظَهِيرٍ</w:t>
      </w:r>
      <w:r w:rsidR="009A58AC">
        <w:rPr>
          <w:rtl/>
        </w:rPr>
        <w:t>،</w:t>
      </w:r>
      <w:r w:rsidRPr="00DF28F6">
        <w:rPr>
          <w:rtl/>
        </w:rPr>
        <w:t xml:space="preserve"> وَلا كانَ مَعَهُ مِنْ إِلهٍ غَيْرُهُ لا إِلهَ إِلاّ أَنْتَ</w:t>
      </w:r>
      <w:r w:rsidR="009A58AC">
        <w:rPr>
          <w:rtl/>
        </w:rPr>
        <w:t>،</w:t>
      </w:r>
      <w:r w:rsidRPr="00DF28F6">
        <w:rPr>
          <w:rtl/>
        </w:rPr>
        <w:t xml:space="preserve"> فَتَعالَيْتَ عَمّا يَقُولُ الظَّالِمُونَ عُلُوّا كَبِيراً</w:t>
      </w:r>
      <w:r w:rsidR="009A58AC">
        <w:rPr>
          <w:rtl/>
        </w:rPr>
        <w:t>،</w:t>
      </w:r>
      <w:r w:rsidRPr="00DF28F6">
        <w:rPr>
          <w:rtl/>
        </w:rPr>
        <w:t xml:space="preserve"> يا عَلِيُّ</w:t>
      </w:r>
      <w:r w:rsidR="009A58AC">
        <w:rPr>
          <w:rtl/>
        </w:rPr>
        <w:t>،</w:t>
      </w:r>
      <w:r w:rsidRPr="00DF28F6">
        <w:rPr>
          <w:rtl/>
        </w:rPr>
        <w:t xml:space="preserve"> يا شامِخُ يا باذِخُ يا فَتّاحُ يا نَفّاحُ يا مُرْتاحُ يا مُفَرِّجُ يا ناصِرُ يا مُنْتَصِرُ يا مُدْرِكُ يا مُهْلِكُ يا مُنْتَقِمُ</w:t>
      </w:r>
      <w:r w:rsidR="009A58AC">
        <w:rPr>
          <w:rtl/>
        </w:rPr>
        <w:t>،</w:t>
      </w:r>
      <w:r w:rsidRPr="00DF28F6">
        <w:rPr>
          <w:rtl/>
        </w:rPr>
        <w:t xml:space="preserve"> يا باعِثُ يا وارِثُ يا طالِبُ يا غالِبُ</w:t>
      </w:r>
      <w:r w:rsidR="009A58AC">
        <w:rPr>
          <w:rtl/>
        </w:rPr>
        <w:t>،</w:t>
      </w:r>
      <w:r w:rsidRPr="00DF28F6">
        <w:rPr>
          <w:rtl/>
        </w:rPr>
        <w:t xml:space="preserve"> يا مَنْ لايَفُوتُهُ هارِبٌ</w:t>
      </w:r>
      <w:r w:rsidR="009A58AC">
        <w:rPr>
          <w:rtl/>
        </w:rPr>
        <w:t>،</w:t>
      </w:r>
      <w:r w:rsidRPr="00DF28F6">
        <w:rPr>
          <w:rtl/>
        </w:rPr>
        <w:t xml:space="preserve"> يا تَوّابُ يا أوّابُ يا وَهّابُ</w:t>
      </w:r>
      <w:r w:rsidR="009A58AC">
        <w:rPr>
          <w:rtl/>
        </w:rPr>
        <w:t>،</w:t>
      </w:r>
      <w:r w:rsidRPr="00DF28F6">
        <w:rPr>
          <w:rtl/>
        </w:rPr>
        <w:t xml:space="preserve"> يا مُسَبِّبَ الاَسْبابِ</w:t>
      </w:r>
      <w:r w:rsidR="009A58AC">
        <w:rPr>
          <w:rtl/>
        </w:rPr>
        <w:t>،</w:t>
      </w:r>
      <w:r w:rsidRPr="00DF28F6">
        <w:rPr>
          <w:rtl/>
        </w:rPr>
        <w:t xml:space="preserve"> يا مُفَتِّحَ الاَبْوابِ</w:t>
      </w:r>
      <w:r w:rsidR="009A58AC">
        <w:rPr>
          <w:rtl/>
        </w:rPr>
        <w:t>،</w:t>
      </w:r>
      <w:r w:rsidRPr="00DF28F6">
        <w:rPr>
          <w:rtl/>
        </w:rPr>
        <w:t xml:space="preserve"> يا مَنْ حَيْثُ مادُعِيَ أَجابَ</w:t>
      </w:r>
      <w:r w:rsidR="009A58AC">
        <w:rPr>
          <w:rtl/>
        </w:rPr>
        <w:t>،</w:t>
      </w:r>
      <w:r w:rsidRPr="00DF28F6">
        <w:rPr>
          <w:rtl/>
        </w:rPr>
        <w:t xml:space="preserve"> يا طَهُورُ يا شَكُورُ يا عَفُوُّ يا غَفُورُ</w:t>
      </w:r>
      <w:r w:rsidR="009A58AC">
        <w:rPr>
          <w:rtl/>
        </w:rPr>
        <w:t>،</w:t>
      </w:r>
      <w:r w:rsidRPr="00DF28F6">
        <w:rPr>
          <w:rtl/>
        </w:rPr>
        <w:t xml:space="preserve"> يا نُورَ النُّورِ يا مُدَبِّرَ الاُمُورِ</w:t>
      </w:r>
      <w:r w:rsidR="009A58AC">
        <w:rPr>
          <w:rtl/>
        </w:rPr>
        <w:t>،</w:t>
      </w:r>
      <w:r w:rsidRPr="00DF28F6">
        <w:rPr>
          <w:rtl/>
        </w:rPr>
        <w:t xml:space="preserve"> يا لَطِيفُ يا خَبِيرُ</w:t>
      </w:r>
      <w:r w:rsidR="009A58AC">
        <w:rPr>
          <w:rtl/>
        </w:rPr>
        <w:t>،</w:t>
      </w:r>
      <w:r w:rsidRPr="00DF28F6">
        <w:rPr>
          <w:rtl/>
        </w:rPr>
        <w:t xml:space="preserve"> يا مُجِيرُ يا مُنِيرُ يا بَصِيرُ يا ظَهِيرُ يا كَبِيرُ يا وِتْرُ يا فَرْدُ</w:t>
      </w:r>
      <w:r>
        <w:rPr>
          <w:rFonts w:hint="cs"/>
          <w:rtl/>
        </w:rPr>
        <w:t xml:space="preserve"> </w:t>
      </w:r>
      <w:r w:rsidRPr="00DF28F6">
        <w:rPr>
          <w:rtl/>
        </w:rPr>
        <w:t>يا أبَدُ يا سَنَدُ يا صَمَدُ</w:t>
      </w:r>
      <w:r w:rsidR="009A58AC">
        <w:rPr>
          <w:rtl/>
        </w:rPr>
        <w:t>،</w:t>
      </w:r>
      <w:r w:rsidRPr="00DF28F6">
        <w:rPr>
          <w:rtl/>
        </w:rPr>
        <w:t xml:space="preserve"> يا كافِي يا شافِي يا وافِي يا مُعافِي</w:t>
      </w:r>
      <w:r w:rsidR="009A58AC">
        <w:rPr>
          <w:rtl/>
        </w:rPr>
        <w:t>،</w:t>
      </w:r>
      <w:r w:rsidRPr="00DF28F6">
        <w:rPr>
          <w:rtl/>
        </w:rPr>
        <w:t xml:space="preserve"> يا مُحْسِنُ يا مُجْمِلُ يا مُنْعِمُ يا مُفَضِّلُ يا مُتَكَرِّمُ يا مُتَفَرِّدُ يا مَنْ عَلا فَقَهَرَ</w:t>
      </w:r>
      <w:r w:rsidR="009A58AC">
        <w:rPr>
          <w:rtl/>
        </w:rPr>
        <w:t>،</w:t>
      </w:r>
      <w:r w:rsidRPr="00DF28F6">
        <w:rPr>
          <w:rtl/>
        </w:rPr>
        <w:t xml:space="preserve"> يا مَنْ مَلَكَ فَقَدَرَ يا مَنْ بَطَنَ فخَبَرَ</w:t>
      </w:r>
      <w:r w:rsidR="009A58AC">
        <w:rPr>
          <w:rtl/>
        </w:rPr>
        <w:t>،</w:t>
      </w:r>
      <w:r w:rsidRPr="00DF28F6">
        <w:rPr>
          <w:rtl/>
        </w:rPr>
        <w:t xml:space="preserve"> يا مَنْ عُبِدَ فَشَكَرَ</w:t>
      </w:r>
      <w:r w:rsidR="009A58AC">
        <w:rPr>
          <w:rtl/>
        </w:rPr>
        <w:t>،</w:t>
      </w:r>
      <w:r w:rsidRPr="00DF28F6">
        <w:rPr>
          <w:rtl/>
        </w:rPr>
        <w:t xml:space="preserve"> يا مَنْ عَصِيَ فَغَفَرَ</w:t>
      </w:r>
      <w:r w:rsidR="009A58AC">
        <w:rPr>
          <w:rtl/>
        </w:rPr>
        <w:t>،</w:t>
      </w:r>
      <w:r w:rsidRPr="00DF28F6">
        <w:rPr>
          <w:rtl/>
        </w:rPr>
        <w:t xml:space="preserve"> يا مَنْ لاتَحْوِيهِ</w:t>
      </w:r>
      <w:r>
        <w:rPr>
          <w:rFonts w:hint="cs"/>
          <w:rtl/>
        </w:rPr>
        <w:t xml:space="preserve"> </w:t>
      </w:r>
      <w:r w:rsidRPr="003C7C01">
        <w:rPr>
          <w:rStyle w:val="libFootnotenumChar"/>
          <w:rFonts w:hint="cs"/>
          <w:rtl/>
        </w:rPr>
        <w:t>(1)</w:t>
      </w:r>
      <w:r w:rsidRPr="00524C63">
        <w:rPr>
          <w:rtl/>
        </w:rPr>
        <w:t xml:space="preserve"> الفِكرُ</w:t>
      </w:r>
      <w:r w:rsidR="009A58AC" w:rsidRPr="00524C63">
        <w:rPr>
          <w:rtl/>
        </w:rPr>
        <w:t>،</w:t>
      </w:r>
      <w:r w:rsidRPr="00524C63">
        <w:rPr>
          <w:rtl/>
        </w:rPr>
        <w:t xml:space="preserve"> وَلا يُدْرِكُهُ بَصَرٌ</w:t>
      </w:r>
      <w:r w:rsidR="009A58AC" w:rsidRPr="00524C63">
        <w:rPr>
          <w:rtl/>
        </w:rPr>
        <w:t>،</w:t>
      </w:r>
      <w:r w:rsidRPr="00524C63">
        <w:rPr>
          <w:rtl/>
        </w:rPr>
        <w:t xml:space="preserve"> وَلا يَخْفى عَلَيْهِ أَثَرٌ</w:t>
      </w:r>
      <w:r w:rsidR="009A58AC" w:rsidRPr="00524C63">
        <w:rPr>
          <w:rtl/>
        </w:rPr>
        <w:t>،</w:t>
      </w:r>
      <w:r w:rsidRPr="00524C63">
        <w:rPr>
          <w:rtl/>
        </w:rPr>
        <w:t xml:space="preserve"> يا رازِقَ البَشَرِ</w:t>
      </w:r>
      <w:r w:rsidR="009A58AC" w:rsidRPr="00524C63">
        <w:rPr>
          <w:rtl/>
        </w:rPr>
        <w:t>،</w:t>
      </w:r>
      <w:r w:rsidRPr="00524C63">
        <w:rPr>
          <w:rtl/>
        </w:rPr>
        <w:t xml:space="preserve"> يا مُقَدِّرَ كُلِّ قَدَرٍ</w:t>
      </w:r>
      <w:r w:rsidR="009A58AC" w:rsidRPr="00524C63">
        <w:rPr>
          <w:rtl/>
        </w:rPr>
        <w:t>،</w:t>
      </w:r>
      <w:r w:rsidRPr="00524C63">
        <w:rPr>
          <w:rtl/>
        </w:rPr>
        <w:t xml:space="preserve"> يا عالِيَ المَكانِ يا شَدِيدَ الاَرْكانِ</w:t>
      </w:r>
      <w:r w:rsidR="009A58AC" w:rsidRPr="00524C63">
        <w:rPr>
          <w:rtl/>
        </w:rPr>
        <w:t>،</w:t>
      </w:r>
      <w:r w:rsidRPr="00524C63">
        <w:rPr>
          <w:rtl/>
        </w:rPr>
        <w:t xml:space="preserve"> يا مُبَدِّلَ الزَّمانِ</w:t>
      </w:r>
      <w:r w:rsidR="009A58AC" w:rsidRPr="00524C63">
        <w:rPr>
          <w:rtl/>
        </w:rPr>
        <w:t>،</w:t>
      </w:r>
      <w:r w:rsidRPr="00524C63">
        <w:rPr>
          <w:rtl/>
        </w:rPr>
        <w:t xml:space="preserve"> يا قابِلَ القُرْبانِ يا ذا المَنِّ وَالاِحْسانِ يا ذا العِزَّةِ وَالسُّلْطانِ يا رَحِيمُ يا رَحْمنُ يا مَنْ هُوَ كُلَّ يَوْمٍ فِي شَأْنٍ يا مَنْ لا يَشْغِلُهُ شَأنٌ عَنْ شَأْنٍ يا عَظِيمَ الشَّأْنِ</w:t>
      </w:r>
      <w:r w:rsidR="009A58AC" w:rsidRPr="00524C63">
        <w:rPr>
          <w:rtl/>
        </w:rPr>
        <w:t>،</w:t>
      </w:r>
      <w:r w:rsidRPr="00524C63">
        <w:rPr>
          <w:rtl/>
        </w:rPr>
        <w:t xml:space="preserve"> يا مَنْ هُوَ بِكُلِّ مَكانٍ يا سامِعَ الاَصْواتِ يا مُجِيبَ الدَّعَواتِ يا مُنْجِحَ الطَّلَباتِ</w:t>
      </w:r>
      <w:r w:rsidR="009A58AC" w:rsidRPr="00524C63">
        <w:rPr>
          <w:rtl/>
        </w:rPr>
        <w:t>،</w:t>
      </w:r>
      <w:r w:rsidRPr="00524C63">
        <w:rPr>
          <w:rtl/>
        </w:rPr>
        <w:t xml:space="preserve"> يا قاضِيَ الحاجاتِ</w:t>
      </w:r>
      <w:r w:rsidR="009A58AC" w:rsidRPr="00524C63">
        <w:rPr>
          <w:rtl/>
        </w:rPr>
        <w:t>،</w:t>
      </w:r>
      <w:r w:rsidRPr="00524C63">
        <w:rPr>
          <w:rtl/>
        </w:rPr>
        <w:t xml:space="preserve"> يا مُنْزِلَ البَرَكاتِ يا راحِمَ العَبَراتِ</w:t>
      </w:r>
      <w:r w:rsidR="009A58AC" w:rsidRPr="00524C63">
        <w:rPr>
          <w:rtl/>
        </w:rPr>
        <w:t>،</w:t>
      </w:r>
      <w:r w:rsidRPr="00524C63">
        <w:rPr>
          <w:rtl/>
        </w:rPr>
        <w:t xml:space="preserve"> يا مُقِيلَ العَثَراتِ يا كاشِفَ الكُرُباتِ يا وَلِيَّ الحَسَناتِ يا رافِعَ الدَّرَجاتِ يا مُؤْتِيَ السُّؤْلاتِ يا مُحْيِيَ الاَمْواتِ</w:t>
      </w:r>
      <w:r w:rsidR="009A58AC" w:rsidRPr="00524C63">
        <w:rPr>
          <w:rtl/>
        </w:rPr>
        <w:t>،</w:t>
      </w:r>
      <w:r w:rsidRPr="00524C63">
        <w:rPr>
          <w:rtl/>
        </w:rPr>
        <w:t xml:space="preserve"> يا جامِعَ الشَّتاتِ</w:t>
      </w:r>
      <w:r w:rsidR="009A58AC" w:rsidRPr="00524C63">
        <w:rPr>
          <w:rtl/>
        </w:rPr>
        <w:t>،</w:t>
      </w:r>
      <w:r w:rsidRPr="00524C63">
        <w:rPr>
          <w:rtl/>
        </w:rPr>
        <w:t xml:space="preserve"> يا مُطَّلِعاً عَلى النِّيّاتِ</w:t>
      </w:r>
      <w:r w:rsidR="009A58AC" w:rsidRPr="00524C63">
        <w:rPr>
          <w:rtl/>
        </w:rPr>
        <w:t>،</w:t>
      </w:r>
      <w:r w:rsidRPr="00524C63">
        <w:rPr>
          <w:rtl/>
        </w:rPr>
        <w:t xml:space="preserve"> يا رادَّ ماقَدْ فاتَ</w:t>
      </w:r>
      <w:r w:rsidR="009A58AC" w:rsidRPr="00524C63">
        <w:rPr>
          <w:rtl/>
        </w:rPr>
        <w:t>،</w:t>
      </w:r>
      <w:r w:rsidRPr="00524C63">
        <w:rPr>
          <w:rtl/>
        </w:rPr>
        <w:t xml:space="preserve"> يا مَنْ لاتَشْتَبِهُ عَلَيْهِ الاَصْواتُ</w:t>
      </w:r>
      <w:r w:rsidR="009A58AC" w:rsidRPr="00524C63">
        <w:rPr>
          <w:rtl/>
        </w:rPr>
        <w:t>،</w:t>
      </w:r>
      <w:r w:rsidRPr="00524C63">
        <w:rPr>
          <w:rtl/>
        </w:rPr>
        <w:t xml:space="preserve"> يا مَنْ لاتُضْجِرُهُ المَسْأَلاتُ</w:t>
      </w:r>
      <w:r w:rsidR="009A58AC" w:rsidRPr="00524C63">
        <w:rPr>
          <w:rtl/>
        </w:rPr>
        <w:t>،</w:t>
      </w:r>
      <w:r w:rsidRPr="00524C63">
        <w:rPr>
          <w:rtl/>
        </w:rPr>
        <w:t xml:space="preserve"> وَلا تَغْشاهُ الظُّلُماتُ</w:t>
      </w:r>
      <w:r w:rsidR="009A58AC" w:rsidRPr="00524C63">
        <w:rPr>
          <w:rtl/>
        </w:rPr>
        <w:t>،</w:t>
      </w:r>
      <w:r w:rsidRPr="00524C63">
        <w:rPr>
          <w:rtl/>
        </w:rPr>
        <w:t xml:space="preserve"> يا نُورَ الأَرْضِ وَالسَّماواتِ</w:t>
      </w:r>
      <w:r w:rsidR="009A58AC" w:rsidRPr="00524C63">
        <w:rPr>
          <w:rtl/>
        </w:rPr>
        <w:t>،</w:t>
      </w:r>
      <w:r w:rsidRPr="00524C63">
        <w:rPr>
          <w:rtl/>
        </w:rPr>
        <w:t xml:space="preserve"> يا سابِغَ النِّعَمِ</w:t>
      </w:r>
      <w:r w:rsidR="009A58AC" w:rsidRPr="00524C63">
        <w:rPr>
          <w:rtl/>
        </w:rPr>
        <w:t>،</w:t>
      </w:r>
      <w:r w:rsidRPr="00524C63">
        <w:rPr>
          <w:rtl/>
        </w:rPr>
        <w:t xml:space="preserve"> يا دافِعَ النِّقَمِ</w:t>
      </w:r>
      <w:r w:rsidR="009A58AC" w:rsidRPr="00524C63">
        <w:rPr>
          <w:rtl/>
        </w:rPr>
        <w:t>،</w:t>
      </w:r>
      <w:r w:rsidRPr="00524C63">
        <w:rPr>
          <w:rtl/>
        </w:rPr>
        <w:t xml:space="preserve"> يا بارِيَ النَّسَمِ</w:t>
      </w:r>
      <w:r w:rsidR="009A58AC" w:rsidRPr="00524C63">
        <w:rPr>
          <w:rtl/>
        </w:rPr>
        <w:t>،</w:t>
      </w:r>
      <w:r w:rsidRPr="00524C63">
        <w:rPr>
          <w:rtl/>
        </w:rPr>
        <w:t xml:space="preserve"> يا جامِعَ الالامَمِ يا شافِي السَّقَمِ يا خالِقَ النُّورِ وَالظُّلَمِ</w:t>
      </w:r>
      <w:r w:rsidR="009A58AC" w:rsidRPr="00524C63">
        <w:rPr>
          <w:rtl/>
        </w:rPr>
        <w:t>،</w:t>
      </w:r>
      <w:r w:rsidRPr="00524C63">
        <w:rPr>
          <w:rtl/>
        </w:rPr>
        <w:t xml:space="preserve"> يا ذا الجُودِ وَالكَرَمِ يا مَنْ لايَطَأُ عَرْشَهُ قَدَمٌ</w:t>
      </w:r>
      <w:r w:rsidR="009A58AC" w:rsidRPr="00524C63">
        <w:rPr>
          <w:rtl/>
        </w:rPr>
        <w:t>،</w:t>
      </w:r>
      <w:r w:rsidRPr="00524C63">
        <w:rPr>
          <w:rtl/>
        </w:rPr>
        <w:t xml:space="preserve"> يا أجوَدَ</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05EDF">
        <w:rPr>
          <w:rFonts w:hint="cs"/>
          <w:rtl/>
        </w:rPr>
        <w:t>1</w:t>
      </w:r>
      <w:r w:rsidR="003C7C01">
        <w:rPr>
          <w:rFonts w:hint="cs"/>
          <w:rtl/>
        </w:rPr>
        <w:t xml:space="preserve"> - </w:t>
      </w:r>
      <w:r>
        <w:rPr>
          <w:rFonts w:hint="cs"/>
          <w:rtl/>
        </w:rPr>
        <w:t>يحويه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DF28F6">
        <w:rPr>
          <w:rtl/>
        </w:rPr>
        <w:lastRenderedPageBreak/>
        <w:t>الاَجْوَدِينَ</w:t>
      </w:r>
      <w:r w:rsidR="009A58AC">
        <w:rPr>
          <w:rtl/>
        </w:rPr>
        <w:t>،</w:t>
      </w:r>
      <w:r w:rsidRPr="00DF28F6">
        <w:rPr>
          <w:rtl/>
        </w:rPr>
        <w:t xml:space="preserve"> يا أكْرَمَ الاَكْرَمِينَ</w:t>
      </w:r>
      <w:r w:rsidR="009A58AC">
        <w:rPr>
          <w:rtl/>
        </w:rPr>
        <w:t>،</w:t>
      </w:r>
      <w:r w:rsidRPr="00DF28F6">
        <w:rPr>
          <w:rtl/>
        </w:rPr>
        <w:t xml:space="preserve"> يا أسْمَعَ السَّامِعِينَ</w:t>
      </w:r>
      <w:r w:rsidR="009A58AC">
        <w:rPr>
          <w:rtl/>
        </w:rPr>
        <w:t>،</w:t>
      </w:r>
      <w:r w:rsidRPr="00DF28F6">
        <w:rPr>
          <w:rtl/>
        </w:rPr>
        <w:t xml:space="preserve"> يا أبْصَرَ النَّاظِرِينَ</w:t>
      </w:r>
      <w:r w:rsidR="009A58AC">
        <w:rPr>
          <w:rtl/>
        </w:rPr>
        <w:t>،</w:t>
      </w:r>
      <w:r w:rsidRPr="00DF28F6">
        <w:rPr>
          <w:rtl/>
        </w:rPr>
        <w:t xml:space="preserve"> يا جارَ</w:t>
      </w:r>
      <w:r>
        <w:rPr>
          <w:rFonts w:hint="cs"/>
          <w:rtl/>
        </w:rPr>
        <w:t xml:space="preserve"> </w:t>
      </w:r>
      <w:r w:rsidRPr="00DF28F6">
        <w:rPr>
          <w:rtl/>
        </w:rPr>
        <w:t>المُسْتَجِيرِينَ</w:t>
      </w:r>
      <w:r w:rsidR="009A58AC">
        <w:rPr>
          <w:rtl/>
        </w:rPr>
        <w:t>،</w:t>
      </w:r>
      <w:r w:rsidRPr="00DF28F6">
        <w:rPr>
          <w:rtl/>
        </w:rPr>
        <w:t xml:space="preserve"> يا أمانَ الخائِفِينَ</w:t>
      </w:r>
      <w:r w:rsidR="009A58AC">
        <w:rPr>
          <w:rtl/>
        </w:rPr>
        <w:t>،</w:t>
      </w:r>
      <w:r w:rsidRPr="00DF28F6">
        <w:rPr>
          <w:rtl/>
        </w:rPr>
        <w:t xml:space="preserve"> يا ظَهْرَ اللا جِينَ</w:t>
      </w:r>
      <w:r w:rsidR="009A58AC">
        <w:rPr>
          <w:rtl/>
        </w:rPr>
        <w:t>،</w:t>
      </w:r>
      <w:r w:rsidRPr="00DF28F6">
        <w:rPr>
          <w:rtl/>
        </w:rPr>
        <w:t xml:space="preserve"> يا وَلِيَّ المُؤْمِنِينَ</w:t>
      </w:r>
      <w:r w:rsidR="009A58AC">
        <w:rPr>
          <w:rtl/>
        </w:rPr>
        <w:t>،</w:t>
      </w:r>
      <w:r w:rsidRPr="00DF28F6">
        <w:rPr>
          <w:rtl/>
        </w:rPr>
        <w:t xml:space="preserve"> يا غِياثَ المُسْتَغِيثِينَ</w:t>
      </w:r>
      <w:r w:rsidR="009A58AC">
        <w:rPr>
          <w:rtl/>
        </w:rPr>
        <w:t>،</w:t>
      </w:r>
      <w:r w:rsidRPr="00DF28F6">
        <w:rPr>
          <w:rtl/>
        </w:rPr>
        <w:t xml:space="preserve"> يا غايَةَ الطَّالِبينَ</w:t>
      </w:r>
      <w:r w:rsidR="009A58AC">
        <w:rPr>
          <w:rtl/>
        </w:rPr>
        <w:t>،</w:t>
      </w:r>
      <w:r w:rsidRPr="00DF28F6">
        <w:rPr>
          <w:rtl/>
        </w:rPr>
        <w:t xml:space="preserve"> يا صاحِبَ كُلِّ غَرِيبٍ</w:t>
      </w:r>
      <w:r w:rsidR="009A58AC">
        <w:rPr>
          <w:rtl/>
        </w:rPr>
        <w:t>،</w:t>
      </w:r>
      <w:r w:rsidRPr="00DF28F6">
        <w:rPr>
          <w:rtl/>
        </w:rPr>
        <w:t xml:space="preserve"> يا مُؤْنِسَ كُلِّ وَحِيدٍ</w:t>
      </w:r>
      <w:r w:rsidR="009A58AC">
        <w:rPr>
          <w:rtl/>
        </w:rPr>
        <w:t>،</w:t>
      </w:r>
      <w:r w:rsidRPr="00DF28F6">
        <w:rPr>
          <w:rtl/>
        </w:rPr>
        <w:t xml:space="preserve"> يا مُلْجَأَ كُلِّ طَرِيدٍ</w:t>
      </w:r>
      <w:r w:rsidR="009A58AC">
        <w:rPr>
          <w:rtl/>
        </w:rPr>
        <w:t>،</w:t>
      </w:r>
      <w:r w:rsidRPr="00DF28F6">
        <w:rPr>
          <w:rtl/>
        </w:rPr>
        <w:t xml:space="preserve"> يا مَأْوى كُلِّ شَرِيدٍ</w:t>
      </w:r>
      <w:r w:rsidR="009A58AC">
        <w:rPr>
          <w:rtl/>
        </w:rPr>
        <w:t>،</w:t>
      </w:r>
      <w:r w:rsidRPr="00DF28F6">
        <w:rPr>
          <w:rtl/>
        </w:rPr>
        <w:t xml:space="preserve"> يا حافِظَ كُلِّ ضالَّةٍ</w:t>
      </w:r>
      <w:r w:rsidR="009A58AC">
        <w:rPr>
          <w:rtl/>
        </w:rPr>
        <w:t>،</w:t>
      </w:r>
      <w:r w:rsidRPr="00DF28F6">
        <w:rPr>
          <w:rtl/>
        </w:rPr>
        <w:t xml:space="preserve"> يا راحِمَ الشَّيْخِ الكَبِيرِ</w:t>
      </w:r>
      <w:r w:rsidR="009A58AC">
        <w:rPr>
          <w:rtl/>
        </w:rPr>
        <w:t>،</w:t>
      </w:r>
      <w:r w:rsidRPr="00DF28F6">
        <w:rPr>
          <w:rtl/>
        </w:rPr>
        <w:t xml:space="preserve"> يا رازِقَ الطِّفْلِ الصَّغِيرِ يا جابِرَ العَظْمِ الكَسِيرِ</w:t>
      </w:r>
      <w:r w:rsidR="009A58AC">
        <w:rPr>
          <w:rtl/>
        </w:rPr>
        <w:t>،</w:t>
      </w:r>
      <w:r w:rsidRPr="00DF28F6">
        <w:rPr>
          <w:rtl/>
        </w:rPr>
        <w:t xml:space="preserve"> يا فَاكَّ كُلِّ أَسِيرِ</w:t>
      </w:r>
      <w:r w:rsidR="009A58AC">
        <w:rPr>
          <w:rtl/>
        </w:rPr>
        <w:t>،</w:t>
      </w:r>
      <w:r w:rsidRPr="00DF28F6">
        <w:rPr>
          <w:rtl/>
        </w:rPr>
        <w:t xml:space="preserve"> يا مُغْنِيَ البائِسِ الفَقِيرِ</w:t>
      </w:r>
      <w:r w:rsidR="009A58AC">
        <w:rPr>
          <w:rtl/>
        </w:rPr>
        <w:t>،</w:t>
      </w:r>
      <w:r w:rsidRPr="00DF28F6">
        <w:rPr>
          <w:rtl/>
        </w:rPr>
        <w:t xml:space="preserve"> يا عِصْمَةَ الخائِفِ المُسْتَجِيرِ</w:t>
      </w:r>
      <w:r w:rsidR="009A58AC">
        <w:rPr>
          <w:rtl/>
        </w:rPr>
        <w:t>،</w:t>
      </w:r>
      <w:r w:rsidRPr="00DF28F6">
        <w:rPr>
          <w:rtl/>
        </w:rPr>
        <w:t xml:space="preserve"> يا مَنْ لَهُ التَّدْبِيرُ وَالتَّقْدِيرُ</w:t>
      </w:r>
      <w:r w:rsidR="009A58AC">
        <w:rPr>
          <w:rtl/>
        </w:rPr>
        <w:t>،</w:t>
      </w:r>
      <w:r w:rsidRPr="00DF28F6">
        <w:rPr>
          <w:rtl/>
        </w:rPr>
        <w:t xml:space="preserve"> يا مَنِ العَسِيرُ عَلَيْهِ سَهْلٌ يَسِيرٌ</w:t>
      </w:r>
      <w:r w:rsidR="009A58AC">
        <w:rPr>
          <w:rtl/>
        </w:rPr>
        <w:t>،</w:t>
      </w:r>
      <w:r w:rsidRPr="00DF28F6">
        <w:rPr>
          <w:rtl/>
        </w:rPr>
        <w:t xml:space="preserve"> يا مَنْ لايَحْتاجُ إِلى تَفْسِيرٍ</w:t>
      </w:r>
      <w:r w:rsidR="009A58AC">
        <w:rPr>
          <w:rtl/>
        </w:rPr>
        <w:t>،</w:t>
      </w:r>
      <w:r w:rsidRPr="00DF28F6">
        <w:rPr>
          <w:rtl/>
        </w:rPr>
        <w:t xml:space="preserve"> يا مَنْ هُوَ عَلى كُلِّ شَي</w:t>
      </w:r>
      <w:r w:rsidR="00B53376">
        <w:rPr>
          <w:rtl/>
        </w:rPr>
        <w:t>ْءٍ</w:t>
      </w:r>
      <w:r w:rsidRPr="00DF28F6">
        <w:rPr>
          <w:rtl/>
        </w:rPr>
        <w:t xml:space="preserve"> قَدِيرٌ</w:t>
      </w:r>
      <w:r w:rsidR="009A58AC">
        <w:rPr>
          <w:rtl/>
        </w:rPr>
        <w:t>،</w:t>
      </w:r>
      <w:r w:rsidRPr="00DF28F6">
        <w:rPr>
          <w:rtl/>
        </w:rPr>
        <w:t xml:space="preserve"> يا مَنْ هُوَ بِكُلِّ شَي</w:t>
      </w:r>
      <w:r w:rsidR="00B53376">
        <w:rPr>
          <w:rtl/>
        </w:rPr>
        <w:t>ْءٍ</w:t>
      </w:r>
      <w:r w:rsidRPr="00DF28F6">
        <w:rPr>
          <w:rtl/>
        </w:rPr>
        <w:t xml:space="preserve"> خَبِيرٌ</w:t>
      </w:r>
      <w:r w:rsidR="009A58AC">
        <w:rPr>
          <w:rtl/>
        </w:rPr>
        <w:t>،</w:t>
      </w:r>
      <w:r w:rsidRPr="00DF28F6">
        <w:rPr>
          <w:rtl/>
        </w:rPr>
        <w:t xml:space="preserve"> يا مَنْ هُوَ بِكُلِّ شَي</w:t>
      </w:r>
      <w:r w:rsidR="00B53376">
        <w:rPr>
          <w:rtl/>
        </w:rPr>
        <w:t>ْءٍ</w:t>
      </w:r>
      <w:r w:rsidRPr="00DF28F6">
        <w:rPr>
          <w:rtl/>
        </w:rPr>
        <w:t xml:space="preserve"> بَصِيرٌ</w:t>
      </w:r>
      <w:r w:rsidR="009A58AC">
        <w:rPr>
          <w:rtl/>
        </w:rPr>
        <w:t>،</w:t>
      </w:r>
      <w:r w:rsidRPr="00DF28F6">
        <w:rPr>
          <w:rtl/>
        </w:rPr>
        <w:t xml:space="preserve"> يا مُرْسِلَ الرِّياحِ</w:t>
      </w:r>
      <w:r w:rsidR="009A58AC">
        <w:rPr>
          <w:rtl/>
        </w:rPr>
        <w:t>،</w:t>
      </w:r>
      <w:r w:rsidRPr="00DF28F6">
        <w:rPr>
          <w:rtl/>
        </w:rPr>
        <w:t xml:space="preserve"> يا فالِقَ الاِصْباحِ</w:t>
      </w:r>
      <w:r w:rsidR="009A58AC">
        <w:rPr>
          <w:rtl/>
        </w:rPr>
        <w:t>،</w:t>
      </w:r>
      <w:r w:rsidRPr="00DF28F6">
        <w:rPr>
          <w:rtl/>
        </w:rPr>
        <w:t xml:space="preserve"> يا باعِثَ الاَرْواحِ</w:t>
      </w:r>
      <w:r w:rsidR="009A58AC">
        <w:rPr>
          <w:rtl/>
        </w:rPr>
        <w:t>،</w:t>
      </w:r>
      <w:r w:rsidRPr="00DF28F6">
        <w:rPr>
          <w:rtl/>
        </w:rPr>
        <w:t xml:space="preserve"> يا ذا الجُودِ وَالسَّماِح</w:t>
      </w:r>
      <w:r w:rsidR="009A58AC">
        <w:rPr>
          <w:rtl/>
        </w:rPr>
        <w:t>،</w:t>
      </w:r>
      <w:r w:rsidRPr="00DF28F6">
        <w:rPr>
          <w:rtl/>
        </w:rPr>
        <w:t xml:space="preserve"> يا مَنْ بِيَدِهِ كُلُّ مِفْتاحٍ يا سامِعَ كُلِّ صَوْتٍ</w:t>
      </w:r>
      <w:r w:rsidR="009A58AC">
        <w:rPr>
          <w:rtl/>
        </w:rPr>
        <w:t>،</w:t>
      </w:r>
      <w:r w:rsidRPr="00DF28F6">
        <w:rPr>
          <w:rtl/>
        </w:rPr>
        <w:t xml:space="preserve"> يا سابِقَ كُلِّ فَوْتٍ يا مُحْيِيَ كُلِّ نَفْسٍ بَعْدَ المَوْتِ</w:t>
      </w:r>
      <w:r w:rsidR="009A58AC">
        <w:rPr>
          <w:rtl/>
        </w:rPr>
        <w:t>،</w:t>
      </w:r>
      <w:r w:rsidRPr="00DF28F6">
        <w:rPr>
          <w:rtl/>
        </w:rPr>
        <w:t xml:space="preserve"> يا عُدَّتِي فِي شِدَّتِي</w:t>
      </w:r>
      <w:r w:rsidR="009A58AC">
        <w:rPr>
          <w:rtl/>
        </w:rPr>
        <w:t>،</w:t>
      </w:r>
      <w:r w:rsidRPr="00DF28F6">
        <w:rPr>
          <w:rtl/>
        </w:rPr>
        <w:t xml:space="preserve"> يا حافِظِي فِي غُرْبَتِي</w:t>
      </w:r>
      <w:r w:rsidR="009A58AC">
        <w:rPr>
          <w:rtl/>
        </w:rPr>
        <w:t>،</w:t>
      </w:r>
      <w:r w:rsidRPr="00DF28F6">
        <w:rPr>
          <w:rtl/>
        </w:rPr>
        <w:t xml:space="preserve"> يا مُوْنِسِي فِي وَحْدَتِي</w:t>
      </w:r>
      <w:r w:rsidR="009A58AC">
        <w:rPr>
          <w:rtl/>
        </w:rPr>
        <w:t>،</w:t>
      </w:r>
      <w:r w:rsidRPr="00DF28F6">
        <w:rPr>
          <w:rtl/>
        </w:rPr>
        <w:t xml:space="preserve"> يا وَلِيِّي فِي نِعْمَتِي</w:t>
      </w:r>
      <w:r w:rsidR="009A58AC">
        <w:rPr>
          <w:rtl/>
        </w:rPr>
        <w:t>،</w:t>
      </w:r>
      <w:r w:rsidRPr="00DF28F6">
        <w:rPr>
          <w:rtl/>
        </w:rPr>
        <w:t xml:space="preserve"> يا كَهْفِي حِينَ تُعْيِينِي المَذاهِبُ</w:t>
      </w:r>
      <w:r w:rsidR="009A58AC">
        <w:rPr>
          <w:rtl/>
        </w:rPr>
        <w:t>،</w:t>
      </w:r>
      <w:r w:rsidRPr="00DF28F6">
        <w:rPr>
          <w:rtl/>
        </w:rPr>
        <w:t xml:space="preserve"> وَتُسَلِّمُنِي الاَقارِبُ</w:t>
      </w:r>
      <w:r w:rsidR="009A58AC">
        <w:rPr>
          <w:rtl/>
        </w:rPr>
        <w:t>،</w:t>
      </w:r>
      <w:r w:rsidRPr="00DF28F6">
        <w:rPr>
          <w:rtl/>
        </w:rPr>
        <w:t xml:space="preserve"> وَيَخْذُلُنِي كُلُّ صاحِبٍ يا عِمادَ مَنْ لاعِمادَ لَهُ يا سَنَدَ مَنْ لاسَنَدَ لَهُ</w:t>
      </w:r>
      <w:r w:rsidR="009A58AC">
        <w:rPr>
          <w:rtl/>
        </w:rPr>
        <w:t>،</w:t>
      </w:r>
      <w:r w:rsidRPr="00DF28F6">
        <w:rPr>
          <w:rtl/>
        </w:rPr>
        <w:t xml:space="preserve"> يا ذُخْرَ مَنْ لا ذُخْرَ لَهُ</w:t>
      </w:r>
      <w:r w:rsidR="009A58AC">
        <w:rPr>
          <w:rtl/>
        </w:rPr>
        <w:t>،</w:t>
      </w:r>
      <w:r w:rsidRPr="00DF28F6">
        <w:rPr>
          <w:rtl/>
        </w:rPr>
        <w:t xml:space="preserve"> </w:t>
      </w:r>
      <w:r>
        <w:rPr>
          <w:rtl/>
        </w:rPr>
        <w:t>ا</w:t>
      </w:r>
      <w:r w:rsidRPr="00760E48">
        <w:rPr>
          <w:rtl/>
        </w:rPr>
        <w:t>حِرْزَ مَنْ لا حِرْزَ لَهُ، يا كَهْفَ مَنْ لا كَهْفَ لَهُ، يا كَنْزَ مَنْ لا كَنْزَ لَهُ، يا رُكُنَ مَنْ لا رُكْنَ لَهُ، يا غِياثَ مَنْ لا غِياثَ لَهُ، يا جارَ مَنْ لا جارَ لَهُ، يا جارِىَ اللَّصيقَ، يا رُكْنِيَ اْلَوثيقَ، يا اِلهي بِالتَّحْقيقِ، يا رَبَّ الْبَيْتِ الْعَتيقِ، يا شَفيقُ يا رَفيقُ</w:t>
      </w:r>
      <w:r>
        <w:rPr>
          <w:rFonts w:hint="cs"/>
          <w:rtl/>
        </w:rPr>
        <w:t xml:space="preserve"> </w:t>
      </w:r>
      <w:r w:rsidRPr="00760E48">
        <w:rPr>
          <w:rtl/>
        </w:rPr>
        <w:t xml:space="preserve">فُكَّني مِنْ حَلَقِ الْمَضيقِ، وَاصْرِفْ عَنّي كُلَّ هَمٍّ وَغَمٍّ </w:t>
      </w:r>
      <w:r>
        <w:rPr>
          <w:rtl/>
        </w:rPr>
        <w:t>وَ</w:t>
      </w:r>
      <w:r w:rsidRPr="00760E48">
        <w:rPr>
          <w:rtl/>
        </w:rPr>
        <w:t xml:space="preserve">ضيق، وَاكْفِني شَرَّ ما لا اُطيقُ، وَاَعِنّي عَلى ما اُطيقُ، يا رآدَّ يُوسُفَ عَلى يَعْقُوبَ، يا كاشِفَ ضُرِّ اَيُّوبَ، يا غافِرَ ذَنْبِ داوُدَ، يا رافِعَ عيسَى بْنِ مَرْيَمَ </w:t>
      </w:r>
      <w:r>
        <w:rPr>
          <w:rtl/>
        </w:rPr>
        <w:t>وَ</w:t>
      </w:r>
      <w:r w:rsidRPr="00760E48">
        <w:rPr>
          <w:rtl/>
        </w:rPr>
        <w:t>مُنْجِيَهُ مِنْ اَيْدِي الْيَهوُدِ، يا مُجيبَ نِدآءِ يُونٌسَ فِى الظُّلُماتِ، يا مُصْطَفِيَ مُوسى بِالْكَلِماتِ، يا مَنْ غَفَرَ لاِدَمَ خَطيئَتَهُ وَرَفَعَ اِدْريسَ مَكاناً عَلِيّاً بِرَحْمَتِهِ، يا مَنْ نَجّى نُوحاً مِنَ الْغَرَقِ، يا مَنْ اَهْلَكَ عاداً الاْوُلى وَثَمُودَ فَما اَبْقى وَقَوْمَ نوُح مِنْ قَبْلُ اِنَّهُمْ كانُوا هُمْ اَظْلَمَ وَاَطْغى،</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60E48">
        <w:rPr>
          <w:rtl/>
        </w:rPr>
        <w:lastRenderedPageBreak/>
        <w:t xml:space="preserve">وَالْمُؤْتَفِكَةَ اَهْوى، يا مَنْ دَمَّرَ عَلى قَوْمِ لوُط وَدَمْدَمَ عَلى قَوْمِ شُعَيْب، يا مَنِ اتَّخَذَ اِبْراهيمَ خَليلاً، يا مَنِ اتَّخَذَ مُوسى كَليماً وَاتَّخَذَ مُحَمَّداً </w:t>
      </w:r>
      <w:r w:rsidRPr="003C7C01">
        <w:rPr>
          <w:rStyle w:val="libAlaemChar"/>
          <w:rtl/>
        </w:rPr>
        <w:t>صلى‌الله‌عليه‌وآله</w:t>
      </w:r>
      <w:r w:rsidRPr="00524C63">
        <w:rPr>
          <w:rtl/>
        </w:rPr>
        <w:t xml:space="preserve"> وَعَلَيْهِمْ اَجْمَعينَ حَبيباً، يا مُؤْتِيَ لُقْمانَ الْحِكْمَةَ وَالْواهِبَ لِسُلَيْمانَ مُلْكاً لا يَنْبَغي لأَحَد مِنْ بَعْدِهِ، يا مَنْ نَصَرَ ذَا الْقَرْنَيْنِ عَلَى الْمُلُوكِ الْجَبابِرَةِ، يا مَنْ اَعْطَى الْخِضْرَ الْحَيوةَ، وَرَدَّ لِيٌوشَعَ بْنِ نوُن الشَّمْسَ بَعْدَ غرُوُبِها يا مَنْ رَبَطَ عَلى قَلْبِ اُمِّ مُوسى وَاَحْصَنَ فَرْجَ مَرْيَمَ ابْنَتِ عِمْرانَ، يا مَنْ حَصَّنَ يَحْيَى بْنَ زَكَرِيّا مِنَ الذَّنْبِ وَسَكَّنَ عَنْ مُوسَى الْغَضَبَ، يا مَنْ بَشَّرَ زَكَرِيّا بِيَحْيى، يا مَنْ فَدا اِسْماعيلَ مِنَ الذَّبْحِ بِذِبْح عَظيم، يا مَنْ قَبِلَ قُرْبانَ هابيلَ وَجَعَلَ اللَّعْنَةَ عَلى قابيلَ، يا هازِمَ الْاَحْزابِ لِمُحَمَّد </w:t>
      </w:r>
      <w:r w:rsidRPr="003C7C01">
        <w:rPr>
          <w:rStyle w:val="libAlaemChar"/>
          <w:rtl/>
        </w:rPr>
        <w:t>صلى‌الله‌عليه‌وآله</w:t>
      </w:r>
      <w:r w:rsidRPr="00524C63">
        <w:rPr>
          <w:rtl/>
        </w:rPr>
        <w:t>،</w:t>
      </w:r>
      <w:r w:rsidRPr="00524C63">
        <w:rPr>
          <w:rFonts w:hint="cs"/>
          <w:rtl/>
        </w:rPr>
        <w:t xml:space="preserve"> </w:t>
      </w:r>
      <w:r w:rsidRPr="00524C63">
        <w:rPr>
          <w:rtl/>
        </w:rPr>
        <w:t>صَلِّ عَلى مُحَمَّد وَآلِ مُحَمَّدِ وَعَلى جَميعِ الْمُرْسَلينَ وَمَلائِكَتِكَ الْمُقَرَّبينَ وَاَهْلِ طاعَتِكَ اَجْمَعينَ، وَاَسْأَلُكَ بِكُلِّ مَسْأَلَة سَأَلَكَ بِها اَحَدٌ مِمَّنْ رَضيتَ عَنْهُ، فَحَتَمْتَ لَهُ عَلَى الْاِجابَةِ يا اَللهُ يا اَللهُ يا اَللهُ، يا رَحْمنُ يا رَحمنُ يا رَحْمنُ، يا رَحيمُ يا رَحيمُ يا رَحيمُ، يا ذَا الْجَلالِ وَالْاِكُرامِ يا ذَا الْجَلالِ وَالْاِكْرامِ يا ذَا الْجَلالِ وَالْاِكْرامِ،</w:t>
      </w:r>
      <w:r w:rsidRPr="00524C63">
        <w:rPr>
          <w:rFonts w:hint="cs"/>
          <w:rtl/>
        </w:rPr>
        <w:t xml:space="preserve"> </w:t>
      </w:r>
      <w:r w:rsidRPr="00524C63">
        <w:rPr>
          <w:rtl/>
        </w:rPr>
        <w:t>بِهِ بِهِ بِهِ بِهِ بِهِ بِهِ بِهِ اَسْأَلُكَ بِكُلِّ اسْم سَمَّيْتَ بِهِ نَفْسَكَ اَوْ اَنْزَلْتَهُ فى شَيْء مِنْ كُتُبِكَ اَوِ اسْتَأثَرْتَ بِهِ فِى عِلْمِ الْغَيْبِ عِنْدَكَ، وَبِمَعاقِدِ الْعِزِّ مِنْ عَرْشِكَ، وَبِمُنْتَهَى الرَّحْمَةِ مِنْ كِتابِكَ، وَبِما</w:t>
      </w:r>
      <w:r w:rsidRPr="00524C63">
        <w:rPr>
          <w:rFonts w:hint="cs"/>
          <w:rtl/>
        </w:rPr>
        <w:t xml:space="preserve"> </w:t>
      </w:r>
      <w:r w:rsidRPr="003C7C01">
        <w:rPr>
          <w:rStyle w:val="libAlaemChar"/>
          <w:rFonts w:hint="cs"/>
          <w:rtl/>
        </w:rPr>
        <w:t>(</w:t>
      </w:r>
      <w:r w:rsidRPr="003C7C01">
        <w:rPr>
          <w:rStyle w:val="libAieChar"/>
          <w:rtl/>
        </w:rPr>
        <w:t>لَوْ اَنَّ ما فِى الْاَرْضِ مِنْ شَجَرَة اَقْلامٌ وَالْبَحْرُ يَمُدُّهُ مِنْ بَعْدِهِ سَبْعَةُ اَبْحُر ما نَفِدَتْ كَلِماتُ اللهِ اِنَّ اللهَ عَزيزٌ حَكيمٌ</w:t>
      </w:r>
      <w:r w:rsidRPr="003C7C01">
        <w:rPr>
          <w:rStyle w:val="libAlaemChar"/>
          <w:rFonts w:hint="cs"/>
          <w:rtl/>
        </w:rPr>
        <w:t>)</w:t>
      </w:r>
      <w:r w:rsidRPr="00524C63">
        <w:rPr>
          <w:rFonts w:hint="cs"/>
          <w:rtl/>
        </w:rPr>
        <w:t xml:space="preserve"> </w:t>
      </w:r>
      <w:r w:rsidRPr="003C7C01">
        <w:rPr>
          <w:rStyle w:val="libFootnotenumChar"/>
          <w:rFonts w:hint="cs"/>
          <w:rtl/>
        </w:rPr>
        <w:t>(1)</w:t>
      </w:r>
      <w:r w:rsidRPr="00524C63">
        <w:rPr>
          <w:rtl/>
        </w:rPr>
        <w:t xml:space="preserve"> وَاَسْأَلُكَ بِاَسْمآئِكَ الْحُسْنَى الَّتب نَعَتَّها فى كِتابِكَ فَقُلْتَ</w:t>
      </w:r>
      <w:r w:rsidR="009A58AC" w:rsidRPr="00524C63">
        <w:rPr>
          <w:rFonts w:hint="cs"/>
          <w:rtl/>
        </w:rPr>
        <w:t>:</w:t>
      </w:r>
      <w:r w:rsidRPr="00524C63">
        <w:rPr>
          <w:rFonts w:hint="cs"/>
          <w:rtl/>
        </w:rPr>
        <w:t xml:space="preserve"> </w:t>
      </w:r>
      <w:r w:rsidRPr="003C7C01">
        <w:rPr>
          <w:rStyle w:val="libAlaemChar"/>
          <w:rFonts w:hint="cs"/>
          <w:rtl/>
        </w:rPr>
        <w:t>(</w:t>
      </w:r>
      <w:r w:rsidRPr="003C7C01">
        <w:rPr>
          <w:rStyle w:val="libAieChar"/>
          <w:rtl/>
        </w:rPr>
        <w:t>وَللهِ الْاَسْمآءُ الْحُسْنى فَادْعوُهُ بِها</w:t>
      </w:r>
      <w:r w:rsidRPr="00524C63">
        <w:rPr>
          <w:rFonts w:hint="cs"/>
          <w:rtl/>
        </w:rPr>
        <w:t xml:space="preserve">) </w:t>
      </w:r>
      <w:r w:rsidRPr="003C7C01">
        <w:rPr>
          <w:rStyle w:val="libFootnotenumChar"/>
          <w:rFonts w:hint="cs"/>
          <w:rtl/>
        </w:rPr>
        <w:t>(2)</w:t>
      </w:r>
      <w:r w:rsidR="009A58AC" w:rsidRPr="00524C63">
        <w:rPr>
          <w:rFonts w:hint="cs"/>
          <w:rtl/>
        </w:rPr>
        <w:t>،</w:t>
      </w:r>
      <w:r w:rsidRPr="00524C63">
        <w:rPr>
          <w:rtl/>
        </w:rPr>
        <w:t xml:space="preserve"> وَقُلْتَ</w:t>
      </w:r>
      <w:r w:rsidR="009A58AC" w:rsidRPr="00524C63">
        <w:rPr>
          <w:rFonts w:hint="cs"/>
          <w:rtl/>
        </w:rPr>
        <w:t>:</w:t>
      </w:r>
      <w:r w:rsidRPr="00524C63">
        <w:rPr>
          <w:rFonts w:hint="cs"/>
          <w:rtl/>
        </w:rPr>
        <w:t xml:space="preserve"> </w:t>
      </w:r>
      <w:r w:rsidRPr="003C7C01">
        <w:rPr>
          <w:rStyle w:val="libAlaemChar"/>
          <w:rFonts w:hint="cs"/>
          <w:rtl/>
        </w:rPr>
        <w:t>(</w:t>
      </w:r>
      <w:r w:rsidRPr="003C7C01">
        <w:rPr>
          <w:rStyle w:val="libAieChar"/>
          <w:rtl/>
        </w:rPr>
        <w:t>اُدْعُوني اَسْتَجِبْ لَكُمْ</w:t>
      </w:r>
      <w:r w:rsidRPr="003C7C01">
        <w:rPr>
          <w:rStyle w:val="libAlaemChar"/>
          <w:rFonts w:hint="cs"/>
          <w:rtl/>
        </w:rPr>
        <w:t>)</w:t>
      </w:r>
      <w:r w:rsidRPr="00524C63">
        <w:rPr>
          <w:rFonts w:hint="cs"/>
          <w:rtl/>
        </w:rPr>
        <w:t xml:space="preserve"> </w:t>
      </w:r>
      <w:r w:rsidRPr="003C7C01">
        <w:rPr>
          <w:rStyle w:val="libFootnotenumChar"/>
          <w:rFonts w:hint="cs"/>
          <w:rtl/>
        </w:rPr>
        <w:t>(3)</w:t>
      </w:r>
      <w:r w:rsidR="009A58AC" w:rsidRPr="00524C63">
        <w:rPr>
          <w:rFonts w:hint="cs"/>
          <w:rtl/>
        </w:rPr>
        <w:t>،</w:t>
      </w:r>
      <w:r w:rsidRPr="00524C63">
        <w:rPr>
          <w:rtl/>
        </w:rPr>
        <w:t xml:space="preserve"> وَقُلْتَ</w:t>
      </w:r>
      <w:r w:rsidR="009A58AC" w:rsidRPr="00524C63">
        <w:rPr>
          <w:rFonts w:hint="cs"/>
          <w:rtl/>
        </w:rPr>
        <w:t>:</w:t>
      </w:r>
      <w:r w:rsidRPr="00524C63">
        <w:rPr>
          <w:rFonts w:hint="cs"/>
          <w:rtl/>
        </w:rPr>
        <w:t xml:space="preserve"> </w:t>
      </w:r>
      <w:r w:rsidRPr="003C7C01">
        <w:rPr>
          <w:rStyle w:val="libAlaemChar"/>
          <w:rFonts w:hint="cs"/>
          <w:rtl/>
        </w:rPr>
        <w:t>(</w:t>
      </w:r>
      <w:r w:rsidRPr="003C7C01">
        <w:rPr>
          <w:rStyle w:val="libAieChar"/>
          <w:rtl/>
        </w:rPr>
        <w:t>وَاِذا سَأَلَكَ عِبادي عَنّي فَانّي قَريبٌ اُجيبُ دَعْوَةَ الدّاعِ اِذا دَعانِ</w:t>
      </w:r>
      <w:r w:rsidRPr="003C7C01">
        <w:rPr>
          <w:rStyle w:val="libAlaemChar"/>
          <w:rFonts w:hint="cs"/>
          <w:rtl/>
        </w:rPr>
        <w:t>)</w:t>
      </w:r>
      <w:r w:rsidRPr="00524C63">
        <w:rPr>
          <w:rFonts w:hint="cs"/>
          <w:rtl/>
        </w:rPr>
        <w:t xml:space="preserve"> </w:t>
      </w:r>
      <w:r w:rsidRPr="003C7C01">
        <w:rPr>
          <w:rStyle w:val="libFootnotenumChar"/>
          <w:rFonts w:hint="cs"/>
          <w:rtl/>
        </w:rPr>
        <w:t>(4)</w:t>
      </w:r>
      <w:r w:rsidR="009A58AC" w:rsidRPr="00524C63">
        <w:rPr>
          <w:rFonts w:hint="cs"/>
          <w:rtl/>
        </w:rPr>
        <w:t>،</w:t>
      </w:r>
      <w:r w:rsidRPr="00524C63">
        <w:rPr>
          <w:rtl/>
        </w:rPr>
        <w:t xml:space="preserve"> وَقُلْتَ</w:t>
      </w:r>
      <w:r w:rsidR="009A58AC" w:rsidRPr="00524C63">
        <w:rPr>
          <w:rFonts w:hint="cs"/>
          <w:rtl/>
        </w:rPr>
        <w:t>:</w:t>
      </w:r>
      <w:r w:rsidRPr="00524C63">
        <w:rPr>
          <w:rFonts w:hint="cs"/>
          <w:rtl/>
        </w:rPr>
        <w:t xml:space="preserve"> </w:t>
      </w:r>
      <w:r w:rsidRPr="003C7C01">
        <w:rPr>
          <w:rStyle w:val="libAlaemChar"/>
          <w:rFonts w:hint="cs"/>
          <w:rtl/>
        </w:rPr>
        <w:t>(</w:t>
      </w:r>
      <w:r w:rsidRPr="003C7C01">
        <w:rPr>
          <w:rStyle w:val="libAieChar"/>
          <w:rtl/>
        </w:rPr>
        <w:t>يا عِبادِيَ الّذَينَ اَسْرَفوُا عَلى اَنْفُسِهِمْ لا</w:t>
      </w:r>
    </w:p>
    <w:p w:rsidR="001B329E" w:rsidRPr="00524C63" w:rsidRDefault="001B329E" w:rsidP="003C7C01">
      <w:pPr>
        <w:pStyle w:val="libLine"/>
        <w:rPr>
          <w:rStyle w:val="libBold2Char"/>
          <w:rtl/>
        </w:rPr>
      </w:pPr>
      <w:r>
        <w:rPr>
          <w:rFonts w:hint="cs"/>
          <w:rtl/>
        </w:rPr>
        <w:t>_________________</w:t>
      </w:r>
    </w:p>
    <w:p w:rsidR="001B329E" w:rsidRDefault="001B329E" w:rsidP="003C7C01">
      <w:pPr>
        <w:pStyle w:val="libFootnote0"/>
        <w:rPr>
          <w:rtl/>
        </w:rPr>
      </w:pPr>
      <w:r w:rsidRPr="00605EDF">
        <w:rPr>
          <w:rFonts w:hint="cs"/>
          <w:rtl/>
        </w:rPr>
        <w:t>1</w:t>
      </w:r>
      <w:r w:rsidR="003C7C01">
        <w:rPr>
          <w:rFonts w:hint="cs"/>
          <w:rtl/>
        </w:rPr>
        <w:t xml:space="preserve"> - </w:t>
      </w:r>
      <w:r>
        <w:rPr>
          <w:rFonts w:hint="cs"/>
          <w:rtl/>
        </w:rPr>
        <w:t>لقمان</w:t>
      </w:r>
      <w:r w:rsidR="009A58AC">
        <w:rPr>
          <w:rFonts w:hint="cs"/>
          <w:rtl/>
        </w:rPr>
        <w:t>:</w:t>
      </w:r>
      <w:r>
        <w:rPr>
          <w:rFonts w:hint="cs"/>
          <w:rtl/>
        </w:rPr>
        <w:t xml:space="preserve"> 31 /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الاعراف</w:t>
      </w:r>
      <w:r w:rsidR="009A58AC">
        <w:rPr>
          <w:rFonts w:hint="cs"/>
          <w:rtl/>
        </w:rPr>
        <w:t>:</w:t>
      </w:r>
      <w:r>
        <w:rPr>
          <w:rFonts w:hint="cs"/>
          <w:rtl/>
        </w:rPr>
        <w:t xml:space="preserve"> 7 / 180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غافر</w:t>
      </w:r>
      <w:r w:rsidR="009A58AC">
        <w:rPr>
          <w:rFonts w:hint="cs"/>
          <w:rtl/>
        </w:rPr>
        <w:t>:</w:t>
      </w:r>
      <w:r>
        <w:rPr>
          <w:rFonts w:hint="cs"/>
          <w:rtl/>
        </w:rPr>
        <w:t xml:space="preserve"> 40 / 60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البقرة</w:t>
      </w:r>
      <w:r w:rsidR="009A58AC">
        <w:rPr>
          <w:rFonts w:hint="cs"/>
          <w:rtl/>
        </w:rPr>
        <w:t>:</w:t>
      </w:r>
      <w:r>
        <w:rPr>
          <w:rFonts w:hint="cs"/>
          <w:rtl/>
        </w:rPr>
        <w:t xml:space="preserve"> 2 / 186</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Normal0"/>
        <w:rPr>
          <w:rStyle w:val="libBold2Char"/>
          <w:rtl/>
        </w:rPr>
      </w:pPr>
      <w:r w:rsidRPr="003C7C01">
        <w:rPr>
          <w:rStyle w:val="libAieChar"/>
          <w:rtl/>
        </w:rPr>
        <w:lastRenderedPageBreak/>
        <w:t>تَقْظَوُا مِنْ رَحْمَةِ اللهِ اِنَّ اللهَ يَغْفِرُ الذُّنُوبَ جَميعاً اِنَّهُ هُوَ الْغَفُورُ الرَّحيمُ</w:t>
      </w:r>
      <w:r w:rsidRPr="003C7C01">
        <w:rPr>
          <w:rStyle w:val="libAlaemChar"/>
          <w:rFonts w:hint="cs"/>
          <w:rtl/>
        </w:rPr>
        <w:t>)</w:t>
      </w:r>
      <w:r w:rsidRPr="00524C63">
        <w:rPr>
          <w:rStyle w:val="libBold2Char"/>
          <w:rFonts w:hint="cs"/>
          <w:rtl/>
        </w:rPr>
        <w:t xml:space="preserve"> </w:t>
      </w:r>
      <w:r w:rsidRPr="003C7C01">
        <w:rPr>
          <w:rStyle w:val="libFootnotenumChar"/>
          <w:rFonts w:hint="cs"/>
          <w:rtl/>
        </w:rPr>
        <w:t>(1)</w:t>
      </w:r>
      <w:r w:rsidR="009A58AC" w:rsidRPr="00524C63">
        <w:rPr>
          <w:rStyle w:val="libBold2Char"/>
          <w:rFonts w:hint="cs"/>
          <w:rtl/>
        </w:rPr>
        <w:t>،</w:t>
      </w:r>
      <w:r w:rsidRPr="00524C63">
        <w:rPr>
          <w:rStyle w:val="libBold2Char"/>
          <w:rFonts w:hint="cs"/>
          <w:rtl/>
        </w:rPr>
        <w:t xml:space="preserve"> </w:t>
      </w:r>
      <w:r w:rsidRPr="00524C63">
        <w:rPr>
          <w:rStyle w:val="libBold2Char"/>
          <w:rtl/>
        </w:rPr>
        <w:t>وَاَنَا اَسْاَلُكَ يا اِلهي وَاَدْعُوكَ يا رَبِّ وَاَرْجُوكَ يا سَيِّدي وَاَطْمَعُ فى اِجابَتي يا مَوْلايَ كَما وَعَدْتَني، وَقَدْ دَعَوْتُكَ كَما اَمَرْتَني فَافْعَلْ بي ما اَنْتَ اَهْلُهُ يا كَريمُ، وَالْحَمْدُ للهِ رَبِّ الْعالَمينَ وَصَلَّى اللهُ عَلى مُحَمَّد وَآلِهِ اَجْمَعينَ</w:t>
      </w:r>
      <w:r w:rsidR="003C7C01" w:rsidRPr="00524C63">
        <w:rPr>
          <w:rStyle w:val="libBold2Char"/>
          <w:rtl/>
        </w:rPr>
        <w:t>.</w:t>
      </w:r>
    </w:p>
    <w:p w:rsidR="001B329E" w:rsidRDefault="001B329E" w:rsidP="003C7C01">
      <w:pPr>
        <w:pStyle w:val="libNormal"/>
        <w:rPr>
          <w:rtl/>
        </w:rPr>
      </w:pPr>
      <w:r w:rsidRPr="00E93EB6">
        <w:rPr>
          <w:rtl/>
        </w:rPr>
        <w:t xml:space="preserve">ثُمّ سَلْ حاجتك فَاِنَّها تُقضى ان شاء الله تعالى، وفي الرّواية المروية في </w:t>
      </w:r>
      <w:r w:rsidRPr="00524C63">
        <w:rPr>
          <w:rStyle w:val="libBold2Char"/>
          <w:rtl/>
        </w:rPr>
        <w:t>مهج الدّعوات</w:t>
      </w:r>
      <w:r w:rsidRPr="00E93EB6">
        <w:rPr>
          <w:rtl/>
        </w:rPr>
        <w:t xml:space="preserve"> لا تدعو بهذا الدّعاء الاّ متطهّراً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60" w:name="_Toc415300830"/>
      <w:bookmarkStart w:id="161" w:name="_Toc426799365"/>
      <w:r>
        <w:rPr>
          <w:rFonts w:hint="cs"/>
          <w:rtl/>
        </w:rPr>
        <w:t>الدعاء المعروف بـ يستشير</w:t>
      </w:r>
      <w:bookmarkEnd w:id="160"/>
      <w:bookmarkEnd w:id="161"/>
    </w:p>
    <w:p w:rsidR="001B329E" w:rsidRDefault="001B329E" w:rsidP="003C7C01">
      <w:pPr>
        <w:pStyle w:val="libNormal"/>
        <w:rPr>
          <w:rtl/>
        </w:rPr>
      </w:pPr>
      <w:r>
        <w:rPr>
          <w:rtl/>
        </w:rPr>
        <w:t xml:space="preserve">روى السيد ابن طاووس في كتاب </w:t>
      </w:r>
      <w:r w:rsidRPr="00524C63">
        <w:rPr>
          <w:rStyle w:val="libBold2Char"/>
          <w:rtl/>
        </w:rPr>
        <w:t>مهج الدعوات</w:t>
      </w:r>
      <w:r>
        <w:rPr>
          <w:rtl/>
        </w:rPr>
        <w:t xml:space="preserve"> عن أمير المؤمنين </w:t>
      </w:r>
      <w:r w:rsidRPr="003C7C01">
        <w:rPr>
          <w:rStyle w:val="libAlaemChar"/>
          <w:rtl/>
        </w:rPr>
        <w:t>عليه‌السلام</w:t>
      </w:r>
      <w:r>
        <w:rPr>
          <w:rtl/>
        </w:rPr>
        <w:t xml:space="preserve">، انه قال: علمني رسول الله </w:t>
      </w:r>
      <w:r w:rsidRPr="003C7C01">
        <w:rPr>
          <w:rStyle w:val="libAlaemChar"/>
          <w:rtl/>
        </w:rPr>
        <w:t>صلى‌الله‌عليه‌وآله‌وسلم</w:t>
      </w:r>
      <w:r>
        <w:rPr>
          <w:rtl/>
        </w:rPr>
        <w:t xml:space="preserve"> هذا الدعاء وامرني ان أدعو به لكل شدة ورخاء، وان أعلمه خليفتي من بعدي، وأمرني ان لا أفارق طول عمري حتى ألقى الله عزوجل، وقال لي: قل هذا الدعاء حين تُصبح وتُمسي فانه كنز من كنوز العرش، فالتمس اُبي بن كعب النبي </w:t>
      </w:r>
      <w:r w:rsidRPr="003C7C01">
        <w:rPr>
          <w:rStyle w:val="libAlaemChar"/>
          <w:rtl/>
        </w:rPr>
        <w:t>صلى‌الله‌عليه‌وآله‌وسلم</w:t>
      </w:r>
      <w:r>
        <w:rPr>
          <w:rtl/>
        </w:rPr>
        <w:t xml:space="preserve"> ان يحدث بفضل هذا الدعاء فأخبر النبي </w:t>
      </w:r>
      <w:r w:rsidRPr="003C7C01">
        <w:rPr>
          <w:rStyle w:val="libAlaemChar"/>
          <w:rtl/>
        </w:rPr>
        <w:t>صلى‌الله‌عليه‌وآله‌وسلم</w:t>
      </w:r>
      <w:r>
        <w:rPr>
          <w:rtl/>
        </w:rPr>
        <w:t xml:space="preserve"> ببعض ثوابه الجزيل، ومن اراد الاطلاع عليه فليطلبه من كتاب </w:t>
      </w:r>
      <w:r w:rsidRPr="00524C63">
        <w:rPr>
          <w:rStyle w:val="libBold2Char"/>
          <w:rtl/>
        </w:rPr>
        <w:t>مهج الدعوات</w:t>
      </w:r>
      <w:r w:rsidR="003C7C01">
        <w:rPr>
          <w:rtl/>
        </w:rPr>
        <w:t>.</w:t>
      </w:r>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«الحَمْدُ للهِ الَّذِي لا إِلهَ إِلاّ هُوَ المَلِكُ الحَقُّ المُبِينُ، المُدَبِّرُ بِلا وَزِيرٍ، وَلا خَلقٍ مِنْ عِبادِهِ يَسْتَشِيرُ، الأَوَّل غَيْرُ مَوْصُوفٍ</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وَالباقِي بَعْدَ فَناءِ الخَلْقِ، العَظِيمُ الرُّبُوبِيَّةِ، نُورُ السَّماواتِ وَالأَرَضِينَ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وَفاطِرُهُما وَمُبْتَدِعُهُما، بِغَيْرِ عَمَدٍ خَلَقَهُما وَفَتَقَهُما فَتْقا، فَقامَتِ السَّماواتِ طائِعاتٍ بِأَمْرِهِ، وَاسْتَقَرَّتِ الأَرَضُونَ بِأَوْتادِها فَوْقَ الماءِ، ثُمَّ عَلا رَبُّنا فِي السَّماواتِ العُلى، الرَّحْمنُ عَلى العَرْشِ اسْتَوى، لَهُ ما فِي السَّماواتِ وَما فِي الأَرْضِ، وَما بَيْنَهُما وَما تَحْتَ الثَّرى، فَأَنا أَشْهَدُ بِأَنَّكَ أَنْتَ الله لارافِعَ لِما وَضَعْتَ وَلا واضِعَ</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الزمر</w:t>
      </w:r>
      <w:r w:rsidR="009A58AC">
        <w:rPr>
          <w:rFonts w:hint="cs"/>
          <w:rtl/>
        </w:rPr>
        <w:t>:</w:t>
      </w:r>
      <w:r>
        <w:rPr>
          <w:rFonts w:hint="cs"/>
          <w:rtl/>
        </w:rPr>
        <w:t xml:space="preserve"> 39 / 53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المصباح للكفعمي</w:t>
      </w:r>
      <w:r w:rsidR="009A58AC">
        <w:rPr>
          <w:rFonts w:hint="cs"/>
          <w:rtl/>
        </w:rPr>
        <w:t>:</w:t>
      </w:r>
      <w:r>
        <w:rPr>
          <w:rFonts w:hint="cs"/>
          <w:rtl/>
        </w:rPr>
        <w:t xml:space="preserve"> 360</w:t>
      </w:r>
      <w:r w:rsidR="009A58AC">
        <w:rPr>
          <w:rFonts w:hint="cs"/>
          <w:rtl/>
        </w:rPr>
        <w:t>،</w:t>
      </w:r>
      <w:r>
        <w:rPr>
          <w:rFonts w:hint="cs"/>
          <w:rtl/>
        </w:rPr>
        <w:t xml:space="preserve"> مهج الدعوات لابن طاووس</w:t>
      </w:r>
      <w:r w:rsidR="009A58AC">
        <w:rPr>
          <w:rFonts w:hint="cs"/>
          <w:rtl/>
        </w:rPr>
        <w:t>:</w:t>
      </w:r>
      <w:r>
        <w:rPr>
          <w:rFonts w:hint="cs"/>
          <w:rtl/>
        </w:rPr>
        <w:t xml:space="preserve"> 153</w:t>
      </w:r>
      <w:r w:rsidR="009A58AC">
        <w:rPr>
          <w:rFonts w:hint="cs"/>
          <w:rtl/>
        </w:rPr>
        <w:t>،</w:t>
      </w:r>
      <w:r>
        <w:rPr>
          <w:rFonts w:hint="cs"/>
          <w:rtl/>
        </w:rPr>
        <w:t xml:space="preserve"> وعنه الكفعمي في البلد الامين</w:t>
      </w:r>
      <w:r w:rsidR="009A58AC">
        <w:rPr>
          <w:rFonts w:hint="cs"/>
          <w:rtl/>
        </w:rPr>
        <w:t>:</w:t>
      </w:r>
      <w:r>
        <w:rPr>
          <w:rFonts w:hint="cs"/>
          <w:rtl/>
        </w:rPr>
        <w:t xml:space="preserve"> 337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مصروفٍ</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والارض</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لِما رَفَعْتَ، وَلا مُعِزَّ لِمَنْ أَذْلَلْتَ، وَلا مُذِلَّ لِمَنْ أَعْزَزْتَ، وَلا مانِعَ لِما أَعْطَيْتَ، وَلا مُعْطِيَ لِما مَنَعْتَ، وَأَنْتَ الله لا إِلهَ إِلاّ أَنْتَ كُنْتَ إِذْ لَمْ تَكُنْ سَّماء مَبْنِيَّةٌ، وَلا أَرْضٌ مَدْحِيَّةٌ، وَلا شَمْسٌ مُضِيئَةٌ، وَلا لَيْلٌ مُظْلِمٌ، وَلا نَهارٌ مُضِيٌ، وَلا بَحْرٌ لُجِّيُّ، وَلا جَبَلٌ راسٍ، وَلا نَجْمٌ سارٍ، وَلا قَمَرٌ مُنِيرٌ، وَلا رِيحٌ تَهُبُّ، وَلا سَحابٌ يَسْكُبُ، وَلا بَرْقٌ يَلْمَعُ، وَلا رَعْدٌ يَسْبَحُ، وَلا رُوحٌ تَنَفَّسُ، وَلا طائِرْ يَطِيرُ، وَلا نارٌ تَتَوَقَّدُ، وَلا ماءٌ يَطَّرِدُ، كُنْتَ قَبْلَ كُلِّ شَي</w:t>
      </w:r>
      <w:r w:rsidR="00B53376">
        <w:rPr>
          <w:rStyle w:val="libBold2Char"/>
          <w:rtl/>
        </w:rPr>
        <w:t>ْءٍ</w:t>
      </w:r>
      <w:r w:rsidRPr="00524C63">
        <w:rPr>
          <w:rStyle w:val="libBold2Char"/>
          <w:rtl/>
        </w:rPr>
        <w:t>، وَكَوَّنْتَ كُلَّ شَي</w:t>
      </w:r>
      <w:r w:rsidR="00B53376">
        <w:rPr>
          <w:rStyle w:val="libBold2Char"/>
          <w:rtl/>
        </w:rPr>
        <w:t>ْءٍ</w:t>
      </w:r>
      <w:r w:rsidRPr="00524C63">
        <w:rPr>
          <w:rStyle w:val="libBold2Char"/>
          <w:rtl/>
        </w:rPr>
        <w:t>، وَقَدَرْتَ عَلى كُلِّ شَي</w:t>
      </w:r>
      <w:r w:rsidR="00B53376">
        <w:rPr>
          <w:rStyle w:val="libBold2Char"/>
          <w:rtl/>
        </w:rPr>
        <w:t>ْءٍ</w:t>
      </w:r>
      <w:r w:rsidRPr="00524C63">
        <w:rPr>
          <w:rStyle w:val="libBold2Char"/>
          <w:rtl/>
        </w:rPr>
        <w:t>، وَابْتَدَعْتَ كُلَّ شَي</w:t>
      </w:r>
      <w:r w:rsidR="00B53376">
        <w:rPr>
          <w:rStyle w:val="libBold2Char"/>
          <w:rtl/>
        </w:rPr>
        <w:t>ْءٍ</w:t>
      </w:r>
      <w:r w:rsidRPr="00524C63">
        <w:rPr>
          <w:rStyle w:val="libBold2Char"/>
          <w:rtl/>
        </w:rPr>
        <w:t xml:space="preserve"> وَأَغْنَيْتَ وَأَفْقَرْتَ، وَأَمَتَّ وَأَحْيَيْتَ وَأَضْحَكْتَ وَأَبْكَيْتَ وَعَلى العَرْشِ اسْتَوَيْتَ فَتَبارَكْتَ ياالله وَتَعالَيْتَ، أَنْتَ الله الَّذِي لا إِلهَ إِلاّ أَنْتَ الخَلاقُ المُعِينُ</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أَمْرُكَ غالِبٌ وَعِلْمُكَ نافِذٌ، وَكَيْدُكَ غَرِيبٌ وَوَعْدُكَ صادِقٌ وَقَوْلُكَ حَقُّ وَحُكْمُكَ عَدْلٌ، وَكَلامُكَ هُدىً، وَوَحْيُكَ نُورٌ، وَرَحْمَتُكَ وَاسِعَةٌ وَعَفْوُكَ عَظِيمٌ وَفَضٌلُكَ كَثِيرٌ وَعَطاؤُكَ جَزِيلٌ، وَحَبْلُكَ مَتِينٌ وإِمْكانُكَ عَتِيدٌ وَجارُكَ عَزِيزٌ وَبَأْسُكَ شَدِيدٌ وَمَكْرُكَ مَكِيدٌ، أَنْتَ يارَبِّ مَوْضِعُ كُلِّ شَكْوى </w:t>
      </w:r>
      <w:r w:rsidRPr="00524C63">
        <w:rPr>
          <w:rStyle w:val="libBold2Char"/>
          <w:rFonts w:hint="cs"/>
          <w:rtl/>
        </w:rPr>
        <w:t xml:space="preserve">و </w:t>
      </w:r>
      <w:r w:rsidRPr="003C7C01">
        <w:rPr>
          <w:rStyle w:val="libFootnotenumChar"/>
          <w:rFonts w:hint="cs"/>
          <w:rtl/>
        </w:rPr>
        <w:t>(2)</w:t>
      </w:r>
      <w:r w:rsidRPr="00524C63">
        <w:rPr>
          <w:rStyle w:val="libBold2Char"/>
          <w:rFonts w:hint="cs"/>
          <w:rtl/>
        </w:rPr>
        <w:t xml:space="preserve"> </w:t>
      </w:r>
      <w:r w:rsidRPr="00524C63">
        <w:rPr>
          <w:rStyle w:val="libBold2Char"/>
          <w:rtl/>
        </w:rPr>
        <w:t>حاضِرُ كُلِّ مَلأَ وَشاهِدُ كُلِّ نَجْوى، مُنْتَهى كُلِّ حاجَةٍ، مُفَرِّجُ كُلِّ حُزْنٍ</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غِنى كُلِّ مِسْكِينٍ، حِصْنُ كُلِّ هارِبٍ أَمانُ كُلِّ خائِفٍ، حِرْزُ الضُّعَفاءِ، كَنْزُ الفُقَراءِ، مُفَرِّجُ الغَمَّاءِ</w:t>
      </w:r>
      <w:r w:rsidR="009A58AC" w:rsidRPr="00524C63">
        <w:rPr>
          <w:rStyle w:val="libBold2Char"/>
          <w:rtl/>
        </w:rPr>
        <w:t>،</w:t>
      </w:r>
      <w:r w:rsidRPr="00524C63">
        <w:rPr>
          <w:rStyle w:val="libBold2Char"/>
          <w:rtl/>
        </w:rPr>
        <w:t xml:space="preserve"> مُعِينُ الصَّالِحِينَ، ذلِكَ الله رَبُّنا لا إِلهَ إِلاّ هُوَ، تَكْفِي مِنْ عِبادِكَ مَنْ تَوَكَّلَ عَلَيْكَ، وأَنْتَ جارُ مَنْ لاذَ بِكَ وَتَضَرَّعَ إِلَيْكَ، عِصْمَةُ مَنِ اعْتَصَمَ بِكَ، ناصِرُ مَنِ انْتَصَرَ بِكَ، تَغْفِرُ الذُّنُوبَ لِمَنِ اسْتَغْفَرَكَ، جَبّارُ الجَبابِرَةِ</w:t>
      </w:r>
      <w:r w:rsidR="009A58AC" w:rsidRPr="00524C63">
        <w:rPr>
          <w:rStyle w:val="libBold2Char"/>
          <w:rtl/>
        </w:rPr>
        <w:t>،</w:t>
      </w:r>
      <w:r w:rsidRPr="00524C63">
        <w:rPr>
          <w:rStyle w:val="libBold2Char"/>
          <w:rtl/>
        </w:rPr>
        <w:t xml:space="preserve"> عَظِيمُ العُظَماءِ، كَبِيرُ الكُبَراءِ، سَيِّدُ السَّاداتِ، مَوْلى المَوالِي، صَرِيخُ المُسْتَصْرِخِينَ، مُنَفِّسٌ عَنِ المَكْرُوبِينَ، مُجِيبُ دَعْوَةَ المُضْطَرِّينَ، أَسْمَعُ السَّامِعِينَ، أَبْصَرُ النَّاظِرِينَ، أَحْكَمُ الحاكِمِينَ، أَسْرَعُ الحاسِبِينَ،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العليم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 خ</w:t>
      </w:r>
      <w:r w:rsidR="003C7C01">
        <w:rPr>
          <w:rFonts w:hint="cs"/>
          <w:rtl/>
        </w:rPr>
        <w:t>.</w:t>
      </w:r>
    </w:p>
    <w:p w:rsidR="001B329E" w:rsidRDefault="001B329E" w:rsidP="00524C63">
      <w:pPr>
        <w:pStyle w:val="libBold2"/>
        <w:rPr>
          <w:rtl/>
        </w:rPr>
      </w:pPr>
      <w:r>
        <w:rPr>
          <w:rFonts w:hint="cs"/>
          <w:rtl/>
        </w:rPr>
        <w:t>3</w:t>
      </w:r>
      <w:r w:rsidR="003C7C01">
        <w:rPr>
          <w:rFonts w:hint="cs"/>
          <w:rtl/>
        </w:rPr>
        <w:t xml:space="preserve"> - </w:t>
      </w:r>
      <w:r>
        <w:rPr>
          <w:rFonts w:hint="cs"/>
          <w:rtl/>
        </w:rPr>
        <w:t>حزينٍ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F4448">
        <w:rPr>
          <w:rtl/>
        </w:rPr>
        <w:lastRenderedPageBreak/>
        <w:t>أَرْحَمُ الرَّاحِمِينَ، خَيْرُ الغافِرِينَ، قاضِي حوائِجِ المُؤْمِنِينَ، مُغِيثُ الصَّالِحِينَ، أَنْتَ الله لا إِلهَ إِلاّ أَنْتَ رَبُّ العالَمِينَ، أَنْتَ الخالِقُ وَأَنا المَخْلُوقُ، وَأَنْتَ المالِكُ وَأَنا المَمْلُوكُ، وَأَنْتَ الرَّبُّ وَأَنا العَبْدُ، وَأَنْتَ الرَّازِقُ وَأَنا المَرْزُوقُ، وَأَنْتَ المُعْطِي وَأَنا السَّائِلُ، وَأَنْتَ الجَوادُ وَأَنا البَخِيلُ، وَأَنْتَ القَوِيُّ وَأَنا الضَّعِيفُ، وَأَنْتَ العَزِيزُ وَأَنا الذَّلِيلُ وَأَنْتَ الغَنِيُّ وَأَنا الفَقِيرُ، وَأَنْتَ السَّيِّدُ وَأَنا العَبْدُ، وَأَنْتَ الغافِرُ وَأَنا المُسِييُ، وأَنْتَ العالِمُ وَأَنا الجاهِلُ، وَأَنْتَ الحَلِيمُ وَأَنا العَجُولُ، وَأَنْتَ الرَّحْمنُ وَأَنا المَرْحُومُ، وَأَنْتَ المُعافِي وَأَنا المُبْتَلى، وَأَنْتَ المُجِيبُ وَأَنا المُضْطَرُّ، وَأَنا أَشْهَدُ بِأَنَّكَ أَنْتَ الله لا إِلهَ إِلاّ أَنْتَ، المُعْطِي عِبادَكَ بِلا سُؤالٍ، وَأَشْهَدُ بِأَنَّكَ أَنْتَ الله الواحِدُ الاَحَدُ المُتَفَرِّدُ الصَّ مّدُ الفَرْدُ وَإِلَيْكَ المَصِيرُ، وَصَلّى الله عَلى مُحَمَّدٍ وَأَهْلِ بَيْتِهِ الطَّيِّبِينَ الطَّاهِرِينَ، وَاغْفِرْ لِي ذُنُوبِي، وَاسْتُرْ عَلَيَّ عُيُوبِي، وَافْتَحْ لِي مِنْ لَدُنْكَ رَحْمَةً وَرِزْقاً وَاسِعاً ياأَرْحَمَ الرَّاحِمِينَ، وَالحَمْدُ للهِ رَبِّ العالَمِينَ، وَحَسْبُنا الله وَنِعْمَ الوَكِيلُ، وَلا حَوْلَ وَلا قُوَّةَ إِلاّ بِالله العَلِيِّ العَظِيمِ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62" w:name="_Toc415300831"/>
      <w:bookmarkStart w:id="163" w:name="_Toc426799366"/>
      <w:r>
        <w:rPr>
          <w:rtl/>
        </w:rPr>
        <w:t>دعاء المجير</w:t>
      </w:r>
      <w:bookmarkEnd w:id="162"/>
      <w:bookmarkEnd w:id="163"/>
    </w:p>
    <w:p w:rsidR="001B329E" w:rsidRDefault="001B329E" w:rsidP="003C7C01">
      <w:pPr>
        <w:pStyle w:val="libNormal"/>
        <w:rPr>
          <w:rtl/>
        </w:rPr>
      </w:pPr>
      <w:r>
        <w:rPr>
          <w:rtl/>
        </w:rPr>
        <w:t xml:space="preserve">وهو دعاء رفيع الشأن مروي عن النبي </w:t>
      </w:r>
      <w:r w:rsidRPr="003C7C01">
        <w:rPr>
          <w:rStyle w:val="libAlaemChar"/>
          <w:rtl/>
        </w:rPr>
        <w:t>صلى‌الله‌عليه‌وآله</w:t>
      </w:r>
      <w:r w:rsidR="009A58AC">
        <w:rPr>
          <w:rtl/>
        </w:rPr>
        <w:t>،</w:t>
      </w:r>
      <w:r>
        <w:rPr>
          <w:rtl/>
        </w:rPr>
        <w:t xml:space="preserve"> نزل به جبرئيل على النبي </w:t>
      </w:r>
      <w:r w:rsidRPr="003C7C01">
        <w:rPr>
          <w:rStyle w:val="libAlaemChar"/>
          <w:rtl/>
        </w:rPr>
        <w:t>صلى‌الله‌عليه‌وآله</w:t>
      </w:r>
      <w:r>
        <w:rPr>
          <w:rtl/>
        </w:rPr>
        <w:t xml:space="preserve"> وهو يصلي في مقام إبراهيم </w:t>
      </w:r>
      <w:r w:rsidRPr="003C7C01">
        <w:rPr>
          <w:rStyle w:val="libAlaemChar"/>
          <w:rtl/>
        </w:rPr>
        <w:t>عليه‌السلام</w:t>
      </w:r>
      <w:r w:rsidR="009A58AC">
        <w:rPr>
          <w:rtl/>
        </w:rPr>
        <w:t>،</w:t>
      </w:r>
      <w:r>
        <w:rPr>
          <w:rtl/>
        </w:rPr>
        <w:t xml:space="preserve"> ذكر الكفعمي هذا الدعاء في كتابيه </w:t>
      </w:r>
      <w:r w:rsidRPr="00524C63">
        <w:rPr>
          <w:rStyle w:val="libBold2Char"/>
          <w:rtl/>
        </w:rPr>
        <w:t>البلد الأمين والمصباح</w:t>
      </w:r>
      <w:r w:rsidR="009A58AC">
        <w:rPr>
          <w:rtl/>
        </w:rPr>
        <w:t>،</w:t>
      </w:r>
      <w:r>
        <w:rPr>
          <w:rtl/>
        </w:rPr>
        <w:t xml:space="preserve"> وأشار في الهامش إلى ماله من الفضل</w:t>
      </w:r>
      <w:r w:rsidR="009A58AC">
        <w:rPr>
          <w:rtl/>
        </w:rPr>
        <w:t>،</w:t>
      </w:r>
      <w:r>
        <w:rPr>
          <w:rtl/>
        </w:rPr>
        <w:t xml:space="preserve"> ومن جملتها ان من دعا به في الأيام البيض من شهر رمضان غفرت ذنوبه ولو كانت عدد قطر المطر</w:t>
      </w:r>
      <w:r w:rsidR="009A58AC">
        <w:rPr>
          <w:rtl/>
        </w:rPr>
        <w:t>،</w:t>
      </w:r>
      <w:r>
        <w:rPr>
          <w:rtl/>
        </w:rPr>
        <w:t xml:space="preserve"> وورق الشجر</w:t>
      </w:r>
      <w:r w:rsidR="009A58AC">
        <w:rPr>
          <w:rtl/>
        </w:rPr>
        <w:t>،</w:t>
      </w:r>
      <w:r>
        <w:rPr>
          <w:rtl/>
        </w:rPr>
        <w:t xml:space="preserve"> ورمل البر</w:t>
      </w:r>
      <w:r w:rsidR="009A58AC">
        <w:rPr>
          <w:rtl/>
        </w:rPr>
        <w:t>،</w:t>
      </w:r>
      <w:r>
        <w:rPr>
          <w:rtl/>
        </w:rPr>
        <w:t xml:space="preserve"> ويجدي في شفاء المريض</w:t>
      </w:r>
      <w:r w:rsidR="009A58AC">
        <w:rPr>
          <w:rtl/>
        </w:rPr>
        <w:t>،</w:t>
      </w:r>
      <w:r>
        <w:rPr>
          <w:rtl/>
        </w:rPr>
        <w:t xml:space="preserve"> وقضاء الدين</w:t>
      </w:r>
      <w:r w:rsidR="009A58AC">
        <w:rPr>
          <w:rtl/>
        </w:rPr>
        <w:t>،</w:t>
      </w:r>
      <w:r>
        <w:rPr>
          <w:rtl/>
        </w:rPr>
        <w:t xml:space="preserve"> والغنى عن الفقر</w:t>
      </w:r>
      <w:r w:rsidR="009A58AC">
        <w:rPr>
          <w:rtl/>
        </w:rPr>
        <w:t>،</w:t>
      </w:r>
      <w:r>
        <w:rPr>
          <w:rtl/>
        </w:rPr>
        <w:t xml:space="preserve"> ويفرج الغم</w:t>
      </w:r>
      <w:r w:rsidR="009A58AC">
        <w:rPr>
          <w:rtl/>
        </w:rPr>
        <w:t>،</w:t>
      </w:r>
      <w:r>
        <w:rPr>
          <w:rtl/>
        </w:rPr>
        <w:t xml:space="preserve"> ويكشف الكرب</w:t>
      </w:r>
      <w:r w:rsidR="009A58AC">
        <w:rPr>
          <w:rtl/>
        </w:rPr>
        <w:t>،</w:t>
      </w:r>
      <w:r>
        <w:rPr>
          <w:rtl/>
        </w:rPr>
        <w:t xml:space="preserve"> وهو هذا الدعاء</w:t>
      </w:r>
      <w:r w:rsidR="009A58AC">
        <w:rPr>
          <w:rtl/>
        </w:rPr>
        <w:t>:</w:t>
      </w:r>
    </w:p>
    <w:p w:rsidR="001B329E" w:rsidRDefault="001B329E" w:rsidP="003C7C01">
      <w:pPr>
        <w:pStyle w:val="libCenterBold1"/>
        <w:rPr>
          <w:rtl/>
        </w:rPr>
      </w:pPr>
      <w:r>
        <w:rPr>
          <w:rFonts w:hint="cs"/>
          <w:rtl/>
        </w:rPr>
        <w:t>بسم الله الرحمن الرحيم</w:t>
      </w:r>
    </w:p>
    <w:p w:rsidR="001B329E" w:rsidRDefault="001B329E" w:rsidP="00524C63">
      <w:pPr>
        <w:pStyle w:val="libBold2"/>
        <w:rPr>
          <w:rtl/>
        </w:rPr>
      </w:pPr>
      <w:r w:rsidRPr="000F4448">
        <w:rPr>
          <w:rtl/>
        </w:rPr>
        <w:t>سُبْحانَكَ يا أللهُ</w:t>
      </w:r>
      <w:r w:rsidR="009A58AC">
        <w:rPr>
          <w:rtl/>
        </w:rPr>
        <w:t>،</w:t>
      </w:r>
      <w:r w:rsidRPr="000F4448">
        <w:rPr>
          <w:rtl/>
        </w:rPr>
        <w:t xml:space="preserve"> تَعالَيْتَ يا رَحْمنُ</w:t>
      </w:r>
      <w:r w:rsidR="009A58AC">
        <w:rPr>
          <w:rtl/>
        </w:rPr>
        <w:t>،</w:t>
      </w:r>
      <w:r w:rsidRPr="000F4448">
        <w:rPr>
          <w:rtl/>
        </w:rPr>
        <w:t xml:space="preserve"> أَجِرْنا مِنَ النّارِ يا مُجِيرُ</w:t>
      </w:r>
      <w:r w:rsidR="003C7C01">
        <w:rPr>
          <w:rtl/>
        </w:rPr>
        <w:t>.</w:t>
      </w:r>
      <w:r w:rsidRPr="000F4448">
        <w:rPr>
          <w:rtl/>
        </w:rPr>
        <w:t xml:space="preserve"> سُبْحانَكَ يا رَحِيمُ</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ابن طاووس في مهج الدعوات</w:t>
      </w:r>
      <w:r w:rsidR="009A58AC">
        <w:rPr>
          <w:rFonts w:hint="cs"/>
          <w:rtl/>
        </w:rPr>
        <w:t>:</w:t>
      </w:r>
      <w:r>
        <w:rPr>
          <w:rFonts w:hint="cs"/>
          <w:rtl/>
        </w:rPr>
        <w:t xml:space="preserve"> 124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الكفعمي في هامش المصباح</w:t>
      </w:r>
      <w:r w:rsidR="009A58AC">
        <w:rPr>
          <w:rFonts w:hint="cs"/>
          <w:rtl/>
        </w:rPr>
        <w:t>:</w:t>
      </w:r>
      <w:r>
        <w:rPr>
          <w:rFonts w:hint="cs"/>
          <w:rtl/>
        </w:rPr>
        <w:t xml:space="preserve"> 268</w:t>
      </w:r>
      <w:r w:rsidR="009A58AC">
        <w:rPr>
          <w:rFonts w:hint="cs"/>
          <w:rtl/>
        </w:rPr>
        <w:t>،</w:t>
      </w:r>
      <w:r>
        <w:rPr>
          <w:rFonts w:hint="cs"/>
          <w:rtl/>
        </w:rPr>
        <w:t xml:space="preserve"> فصل 28</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0F4448">
        <w:rPr>
          <w:rtl/>
        </w:rPr>
        <w:lastRenderedPageBreak/>
        <w:t>تَعالَيْتَ يا كَرِيمُ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مَلِكُ</w:t>
      </w:r>
      <w:r w:rsidR="009A58AC">
        <w:rPr>
          <w:rtl/>
        </w:rPr>
        <w:t>،</w:t>
      </w:r>
      <w:r w:rsidRPr="000F4448">
        <w:rPr>
          <w:rtl/>
        </w:rPr>
        <w:t xml:space="preserve"> تَعالَيْتَ يا مالِكُ</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قُدُّوسُ</w:t>
      </w:r>
      <w:r w:rsidR="009A58AC">
        <w:rPr>
          <w:rtl/>
        </w:rPr>
        <w:t>،</w:t>
      </w:r>
      <w:r w:rsidRPr="000F4448">
        <w:rPr>
          <w:rtl/>
        </w:rPr>
        <w:t xml:space="preserve"> تَعالَيْتَ يا سَلامُ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مُؤْمِنُ</w:t>
      </w:r>
      <w:r w:rsidR="009A58AC">
        <w:rPr>
          <w:rtl/>
        </w:rPr>
        <w:t>،</w:t>
      </w:r>
      <w:r w:rsidRPr="000F4448">
        <w:rPr>
          <w:rtl/>
        </w:rPr>
        <w:t xml:space="preserve"> تَعالَيْتَ يا مُهَيْمِنُ</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عَزِيزُ</w:t>
      </w:r>
      <w:r w:rsidR="009A58AC">
        <w:rPr>
          <w:rtl/>
        </w:rPr>
        <w:t>،</w:t>
      </w:r>
      <w:r w:rsidRPr="000F4448">
        <w:rPr>
          <w:rtl/>
        </w:rPr>
        <w:t xml:space="preserve"> تَعالَيْتَ يا جَبّارُ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مُتَكَبِّرُ</w:t>
      </w:r>
      <w:r w:rsidR="009A58AC">
        <w:rPr>
          <w:rtl/>
        </w:rPr>
        <w:t>،</w:t>
      </w:r>
      <w:r w:rsidRPr="000F4448">
        <w:rPr>
          <w:rtl/>
        </w:rPr>
        <w:t xml:space="preserve"> تَعالَيْتَ يا مُتَجَبِّرُ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خالِقُ</w:t>
      </w:r>
      <w:r w:rsidR="009A58AC">
        <w:rPr>
          <w:rtl/>
        </w:rPr>
        <w:t>،</w:t>
      </w:r>
      <w:r w:rsidRPr="000F4448">
        <w:rPr>
          <w:rtl/>
        </w:rPr>
        <w:t xml:space="preserve"> تَعالَيْتَ يا بارِيُ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مُصَوِّرُ</w:t>
      </w:r>
      <w:r w:rsidR="009A58AC">
        <w:rPr>
          <w:rtl/>
        </w:rPr>
        <w:t>،</w:t>
      </w:r>
      <w:r w:rsidRPr="000F4448">
        <w:rPr>
          <w:rtl/>
        </w:rPr>
        <w:t xml:space="preserve"> تَعالَيْتَ يا مُقَدِّرُ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هادِي</w:t>
      </w:r>
      <w:r w:rsidR="009A58AC">
        <w:rPr>
          <w:rtl/>
        </w:rPr>
        <w:t>،</w:t>
      </w:r>
      <w:r w:rsidRPr="000F4448">
        <w:rPr>
          <w:rtl/>
        </w:rPr>
        <w:t xml:space="preserve"> تَعالَيْتَ يا باقِي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وَهَّابُ</w:t>
      </w:r>
      <w:r w:rsidR="009A58AC">
        <w:rPr>
          <w:rtl/>
        </w:rPr>
        <w:t>،</w:t>
      </w:r>
      <w:r w:rsidRPr="000F4448">
        <w:rPr>
          <w:rtl/>
        </w:rPr>
        <w:t xml:space="preserve"> تَعالَيْتَ يا تَوّابُ</w:t>
      </w:r>
      <w:r w:rsidR="009A58AC">
        <w:rPr>
          <w:rtl/>
        </w:rPr>
        <w:t>،</w:t>
      </w:r>
      <w:r w:rsidRPr="000F4448">
        <w:rPr>
          <w:rtl/>
        </w:rPr>
        <w:t xml:space="preserve"> أَجِرْنا مِنَ النّارِ يا مُجِيرُ</w:t>
      </w:r>
      <w:r w:rsidR="003C7C01">
        <w:rPr>
          <w:rtl/>
          <w:lang w:bidi="fa-IR"/>
        </w:rPr>
        <w:t>.</w:t>
      </w:r>
      <w:r w:rsidRPr="000F4448">
        <w:rPr>
          <w:rtl/>
        </w:rPr>
        <w:t xml:space="preserve"> سُبْحانَكَ يا فَتّاحُ</w:t>
      </w:r>
      <w:r w:rsidR="009A58AC">
        <w:rPr>
          <w:rtl/>
        </w:rPr>
        <w:t>،</w:t>
      </w:r>
      <w:r w:rsidRPr="000F4448">
        <w:rPr>
          <w:rtl/>
        </w:rPr>
        <w:t xml:space="preserve"> تَعالَيْتَ يا مُرْتاحُ</w:t>
      </w:r>
      <w:r w:rsidR="009A58AC">
        <w:rPr>
          <w:rtl/>
        </w:rPr>
        <w:t>،</w:t>
      </w:r>
      <w:r w:rsidRPr="000F4448">
        <w:rPr>
          <w:rtl/>
        </w:rPr>
        <w:t xml:space="preserve"> أَجِرْنا مِنَ النّارِ يا مُجِيرُ</w:t>
      </w:r>
      <w:r w:rsidR="003C7C01">
        <w:rPr>
          <w:rtl/>
          <w:lang w:bidi="fa-IR"/>
        </w:rPr>
        <w:t>.</w:t>
      </w:r>
      <w:r w:rsidRPr="000F4448">
        <w:rPr>
          <w:rtl/>
        </w:rPr>
        <w:t xml:space="preserve"> سُبْحانَكَ يا سَيِّدِي</w:t>
      </w:r>
      <w:r w:rsidR="009A58AC">
        <w:rPr>
          <w:rtl/>
        </w:rPr>
        <w:t>،</w:t>
      </w:r>
      <w:r w:rsidRPr="000F4448">
        <w:rPr>
          <w:rtl/>
        </w:rPr>
        <w:t xml:space="preserve"> تَعالَيْتَ يا مَوْلايَ</w:t>
      </w:r>
      <w:r w:rsidR="009A58AC">
        <w:rPr>
          <w:rtl/>
        </w:rPr>
        <w:t>،</w:t>
      </w:r>
      <w:r w:rsidRPr="000F4448">
        <w:rPr>
          <w:rtl/>
        </w:rPr>
        <w:t xml:space="preserve"> أَجِرْنا مِنَ النّارِ يا مُجِيرُ</w:t>
      </w:r>
      <w:r w:rsidR="003C7C01">
        <w:rPr>
          <w:rtl/>
          <w:lang w:bidi="fa-IR"/>
        </w:rPr>
        <w:t>.</w:t>
      </w:r>
      <w:r>
        <w:rPr>
          <w:rFonts w:hint="cs"/>
          <w:rtl/>
        </w:rPr>
        <w:t xml:space="preserve"> </w:t>
      </w:r>
      <w:r w:rsidRPr="000F4448">
        <w:rPr>
          <w:rtl/>
        </w:rPr>
        <w:t>سُبْحانَكَ يا قَرِيبُ</w:t>
      </w:r>
      <w:r w:rsidR="009A58AC">
        <w:rPr>
          <w:rtl/>
        </w:rPr>
        <w:t>،</w:t>
      </w:r>
      <w:r w:rsidRPr="000F4448">
        <w:rPr>
          <w:rtl/>
        </w:rPr>
        <w:t xml:space="preserve"> تَعالَيْتَ يا رَقِيبُ</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مُبْدِيُ</w:t>
      </w:r>
      <w:r w:rsidR="009A58AC">
        <w:rPr>
          <w:rtl/>
        </w:rPr>
        <w:t>،</w:t>
      </w:r>
      <w:r w:rsidRPr="000F4448">
        <w:rPr>
          <w:rtl/>
        </w:rPr>
        <w:t xml:space="preserve"> تَعالَيْتَ يا مُعِيدُ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حَمِيدُ</w:t>
      </w:r>
      <w:r w:rsidR="009A58AC">
        <w:rPr>
          <w:rtl/>
        </w:rPr>
        <w:t>،</w:t>
      </w:r>
      <w:r w:rsidRPr="000F4448">
        <w:rPr>
          <w:rtl/>
        </w:rPr>
        <w:t xml:space="preserve"> تَعالَيْتَ يا مَجِيدُ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قَدِيمُ</w:t>
      </w:r>
      <w:r w:rsidR="009A58AC">
        <w:rPr>
          <w:rtl/>
        </w:rPr>
        <w:t>،</w:t>
      </w:r>
      <w:r w:rsidRPr="000F4448">
        <w:rPr>
          <w:rtl/>
        </w:rPr>
        <w:t xml:space="preserve"> تَعالَيْتَ يا عَظِيمُ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غَفُورُ</w:t>
      </w:r>
      <w:r w:rsidR="009A58AC">
        <w:rPr>
          <w:rtl/>
        </w:rPr>
        <w:t>،</w:t>
      </w:r>
      <w:r w:rsidRPr="000F4448">
        <w:rPr>
          <w:rtl/>
        </w:rPr>
        <w:t xml:space="preserve"> تَعالَيْتَ يا شَكُورُ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شاهِدُ</w:t>
      </w:r>
      <w:r w:rsidR="009A58AC">
        <w:rPr>
          <w:rtl/>
        </w:rPr>
        <w:t>،</w:t>
      </w:r>
      <w:r w:rsidRPr="000F4448">
        <w:rPr>
          <w:rtl/>
        </w:rPr>
        <w:t xml:space="preserve"> تَعالَيْتَ يا شَهِيدُ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حَنّانُ</w:t>
      </w:r>
      <w:r w:rsidR="009A58AC">
        <w:rPr>
          <w:rtl/>
        </w:rPr>
        <w:t>،</w:t>
      </w:r>
      <w:r w:rsidRPr="000F4448">
        <w:rPr>
          <w:rtl/>
        </w:rPr>
        <w:t xml:space="preserve"> تَعالَيْتَ يا مَنّانُ</w:t>
      </w:r>
      <w:r w:rsidR="009A58AC">
        <w:rPr>
          <w:rtl/>
        </w:rPr>
        <w:t>،</w:t>
      </w:r>
      <w:r w:rsidRPr="000F4448">
        <w:rPr>
          <w:rtl/>
        </w:rPr>
        <w:t xml:space="preserve"> أَجِرْنا مِنَ النّارِ يا مُجِيرُ</w:t>
      </w:r>
      <w:r w:rsidR="003C7C01">
        <w:rPr>
          <w:rtl/>
          <w:lang w:bidi="fa-IR"/>
        </w:rPr>
        <w:t>.</w:t>
      </w:r>
      <w:r w:rsidRPr="000F4448">
        <w:rPr>
          <w:rtl/>
        </w:rPr>
        <w:t xml:space="preserve"> سُبْحانَكَ يا باعِثُ</w:t>
      </w:r>
      <w:r w:rsidR="009A58AC">
        <w:rPr>
          <w:rtl/>
        </w:rPr>
        <w:t>،</w:t>
      </w:r>
      <w:r w:rsidRPr="000F4448">
        <w:rPr>
          <w:rtl/>
        </w:rPr>
        <w:t xml:space="preserve"> تَعالَيْتَ يا وارِثُ</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مُحْيِي</w:t>
      </w:r>
      <w:r w:rsidR="009A58AC">
        <w:rPr>
          <w:rtl/>
        </w:rPr>
        <w:t>،</w:t>
      </w:r>
      <w:r w:rsidRPr="000F4448">
        <w:rPr>
          <w:rtl/>
        </w:rPr>
        <w:t xml:space="preserve"> تَعالَيْتَ يا مُمِيتُ</w:t>
      </w:r>
      <w:r w:rsidR="009A58AC">
        <w:rPr>
          <w:rtl/>
        </w:rPr>
        <w:t>،</w:t>
      </w:r>
      <w:r w:rsidRPr="000F4448">
        <w:rPr>
          <w:rtl/>
        </w:rPr>
        <w:t xml:space="preserve"> أَجِرْنا مِنَ النّارِ يا مُجِيرُ</w:t>
      </w:r>
      <w:r w:rsidR="003C7C01">
        <w:rPr>
          <w:rtl/>
          <w:lang w:bidi="fa-IR"/>
        </w:rPr>
        <w:t>.</w:t>
      </w:r>
      <w:r w:rsidRPr="000F4448">
        <w:rPr>
          <w:rtl/>
        </w:rPr>
        <w:t xml:space="preserve"> سُبْحانَكَ يا شَفِيقُ</w:t>
      </w:r>
      <w:r w:rsidR="009A58AC">
        <w:rPr>
          <w:rtl/>
        </w:rPr>
        <w:t>،</w:t>
      </w:r>
      <w:r w:rsidRPr="000F4448">
        <w:rPr>
          <w:rtl/>
        </w:rPr>
        <w:t xml:space="preserve"> تَعالَيْتَ يا رَفِيقُ</w:t>
      </w:r>
      <w:r w:rsidR="009A58AC">
        <w:rPr>
          <w:rtl/>
        </w:rPr>
        <w:t>،</w:t>
      </w:r>
      <w:r w:rsidRPr="000F4448">
        <w:rPr>
          <w:rtl/>
        </w:rPr>
        <w:t xml:space="preserve"> أَجِرْنا مِنَ النّارِ يا مُجِيرُ</w:t>
      </w:r>
      <w:r w:rsidR="003C7C01">
        <w:rPr>
          <w:rtl/>
          <w:lang w:bidi="fa-IR"/>
        </w:rPr>
        <w:t>.</w:t>
      </w:r>
      <w:r w:rsidRPr="000F4448">
        <w:rPr>
          <w:rtl/>
        </w:rPr>
        <w:t xml:space="preserve"> سُبْحانَكَ يا أنِيسُ</w:t>
      </w:r>
      <w:r w:rsidR="009A58AC">
        <w:rPr>
          <w:rtl/>
        </w:rPr>
        <w:t>،</w:t>
      </w:r>
      <w:r w:rsidRPr="000F4448">
        <w:rPr>
          <w:rtl/>
        </w:rPr>
        <w:t xml:space="preserve"> تَعالَيْتَ يا مُؤْنِسُ</w:t>
      </w:r>
      <w:r w:rsidR="009A58AC">
        <w:rPr>
          <w:rtl/>
        </w:rPr>
        <w:t>،</w:t>
      </w:r>
      <w:r w:rsidRPr="000F4448">
        <w:rPr>
          <w:rtl/>
        </w:rPr>
        <w:t xml:space="preserve"> أَجِرْنا مِنَ النّارِ يا مُجِيرُ</w:t>
      </w:r>
      <w:r w:rsidR="003C7C01">
        <w:rPr>
          <w:rtl/>
          <w:lang w:bidi="fa-IR"/>
        </w:rPr>
        <w:t>.</w:t>
      </w:r>
      <w:r w:rsidRPr="000F4448">
        <w:rPr>
          <w:rtl/>
        </w:rPr>
        <w:t xml:space="preserve"> سُبْحانَكَ يا جَلِيلُ</w:t>
      </w:r>
      <w:r w:rsidR="009A58AC">
        <w:rPr>
          <w:rtl/>
        </w:rPr>
        <w:t>،</w:t>
      </w:r>
      <w:r w:rsidRPr="000F4448">
        <w:rPr>
          <w:rtl/>
        </w:rPr>
        <w:t xml:space="preserve"> تَعالَيْتَ يا جَمِيلُ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خَبِيرُ</w:t>
      </w:r>
      <w:r w:rsidR="009A58AC">
        <w:rPr>
          <w:rtl/>
        </w:rPr>
        <w:t>،</w:t>
      </w:r>
      <w:r w:rsidRPr="000F4448">
        <w:rPr>
          <w:rtl/>
        </w:rPr>
        <w:t xml:space="preserve"> تَعالَيْتَ يا بَصِيرُ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حَفِيُّ</w:t>
      </w:r>
      <w:r w:rsidR="009A58AC">
        <w:rPr>
          <w:rtl/>
        </w:rPr>
        <w:t>،</w:t>
      </w:r>
      <w:r w:rsidRPr="000F4448">
        <w:rPr>
          <w:rtl/>
        </w:rPr>
        <w:t xml:space="preserve"> تَعالَيْتَ يا مَلِيُّ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مَعْبُودُ</w:t>
      </w:r>
      <w:r w:rsidR="009A58AC">
        <w:rPr>
          <w:rtl/>
        </w:rPr>
        <w:t>،</w:t>
      </w:r>
      <w:r w:rsidRPr="000F4448">
        <w:rPr>
          <w:rtl/>
        </w:rPr>
        <w:t xml:space="preserve"> تَعالَيْتَ يا مَوْجُودُ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غَفّارُ</w:t>
      </w:r>
      <w:r w:rsidR="009A58AC">
        <w:rPr>
          <w:rtl/>
        </w:rPr>
        <w:t>،</w:t>
      </w:r>
      <w:r w:rsidRPr="000F4448">
        <w:rPr>
          <w:rtl/>
        </w:rPr>
        <w:t xml:space="preserve"> تَعالَيْتَ يا قَهّارُ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مَذْكُورُ</w:t>
      </w:r>
      <w:r w:rsidR="009A58AC">
        <w:rPr>
          <w:rtl/>
        </w:rPr>
        <w:t>،</w:t>
      </w:r>
      <w:r w:rsidRPr="000F4448">
        <w:rPr>
          <w:rtl/>
        </w:rPr>
        <w:t xml:space="preserve"> تَعالَيْتَ يا مَشْكُورُ</w:t>
      </w:r>
      <w:r w:rsidR="009A58AC">
        <w:rPr>
          <w:rtl/>
        </w:rPr>
        <w:t>،</w:t>
      </w:r>
      <w:r w:rsidRPr="000F4448">
        <w:rPr>
          <w:rtl/>
        </w:rPr>
        <w:t xml:space="preserve"> أَجِرْنا</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F4448">
        <w:rPr>
          <w:rtl/>
        </w:rPr>
        <w:lastRenderedPageBreak/>
        <w:t>مِنَ النّارِ يا مُجِيرُ</w:t>
      </w:r>
      <w:r w:rsidR="003C7C01">
        <w:rPr>
          <w:rtl/>
          <w:lang w:bidi="fa-IR"/>
        </w:rPr>
        <w:t>.</w:t>
      </w:r>
      <w:r w:rsidRPr="000F4448">
        <w:rPr>
          <w:rtl/>
        </w:rPr>
        <w:t xml:space="preserve"> سُبْحانَكَ يا جَوادُ</w:t>
      </w:r>
      <w:r w:rsidR="009A58AC">
        <w:rPr>
          <w:rtl/>
        </w:rPr>
        <w:t>،</w:t>
      </w:r>
      <w:r w:rsidRPr="000F4448">
        <w:rPr>
          <w:rtl/>
        </w:rPr>
        <w:t xml:space="preserve"> تَعالَيْتَ يا مَعاذُ</w:t>
      </w:r>
      <w:r w:rsidR="009A58AC">
        <w:rPr>
          <w:rtl/>
        </w:rPr>
        <w:t>،</w:t>
      </w:r>
      <w:r w:rsidRPr="000F4448">
        <w:rPr>
          <w:rtl/>
        </w:rPr>
        <w:t xml:space="preserve"> أَجِرْنا مِنَ النّارِ يا مُجِيرُ</w:t>
      </w:r>
      <w:r w:rsidR="003C7C01">
        <w:rPr>
          <w:rtl/>
          <w:lang w:bidi="fa-IR"/>
        </w:rPr>
        <w:t>.</w:t>
      </w:r>
      <w:r>
        <w:rPr>
          <w:rFonts w:hint="cs"/>
          <w:rtl/>
        </w:rPr>
        <w:t xml:space="preserve"> </w:t>
      </w:r>
      <w:r w:rsidRPr="000F4448">
        <w:rPr>
          <w:rtl/>
        </w:rPr>
        <w:t>سُبْحانَكَ يا جَمالُ</w:t>
      </w:r>
      <w:r w:rsidR="009A58AC">
        <w:rPr>
          <w:rtl/>
        </w:rPr>
        <w:t>،</w:t>
      </w:r>
      <w:r w:rsidRPr="000F4448">
        <w:rPr>
          <w:rtl/>
        </w:rPr>
        <w:t xml:space="preserve"> تَعالَيْتَ يا جَلالُ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سابِقُ</w:t>
      </w:r>
      <w:r w:rsidR="009A58AC">
        <w:rPr>
          <w:rtl/>
        </w:rPr>
        <w:t>،</w:t>
      </w:r>
      <w:r w:rsidRPr="000F4448">
        <w:rPr>
          <w:rtl/>
        </w:rPr>
        <w:t xml:space="preserve"> تَعالَيْتَ يا رازِقُ</w:t>
      </w:r>
      <w:r w:rsidR="009A58AC">
        <w:rPr>
          <w:rtl/>
        </w:rPr>
        <w:t>،</w:t>
      </w:r>
      <w:r w:rsidRPr="000F4448">
        <w:rPr>
          <w:rtl/>
        </w:rPr>
        <w:t xml:space="preserve"> أَجِرْنا مِنَ النّارِ يا مُجِيرُ</w:t>
      </w:r>
      <w:r w:rsidR="003C7C01">
        <w:rPr>
          <w:rtl/>
          <w:lang w:bidi="fa-IR"/>
        </w:rPr>
        <w:t>.</w:t>
      </w:r>
      <w:r w:rsidRPr="000F4448">
        <w:rPr>
          <w:rtl/>
        </w:rPr>
        <w:t xml:space="preserve"> سُبْحانَكَ يا صادِقُ</w:t>
      </w:r>
      <w:r w:rsidR="009A58AC">
        <w:rPr>
          <w:rtl/>
        </w:rPr>
        <w:t>،</w:t>
      </w:r>
      <w:r w:rsidRPr="000F4448">
        <w:rPr>
          <w:rtl/>
        </w:rPr>
        <w:t xml:space="preserve"> تَعالَيْتَ يا فالِقُ</w:t>
      </w:r>
      <w:r w:rsidR="009A58AC">
        <w:rPr>
          <w:rtl/>
        </w:rPr>
        <w:t>،</w:t>
      </w:r>
      <w:r w:rsidRPr="000F4448">
        <w:rPr>
          <w:rtl/>
        </w:rPr>
        <w:t xml:space="preserve"> أَجِرْنا مِنَ النّارِ يا مُجِيرُ</w:t>
      </w:r>
      <w:r w:rsidR="003C7C01">
        <w:rPr>
          <w:rtl/>
          <w:lang w:bidi="fa-IR"/>
        </w:rPr>
        <w:t>.</w:t>
      </w:r>
      <w:r w:rsidRPr="000F4448">
        <w:rPr>
          <w:rtl/>
        </w:rPr>
        <w:t xml:space="preserve"> سُبْحانَكَ يا سَمِيعُ</w:t>
      </w:r>
      <w:r w:rsidR="009A58AC">
        <w:rPr>
          <w:rtl/>
        </w:rPr>
        <w:t>،</w:t>
      </w:r>
      <w:r w:rsidRPr="000F4448">
        <w:rPr>
          <w:rtl/>
        </w:rPr>
        <w:t xml:space="preserve"> تَعالَيْتَ يا سَرِيعُ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رَفِيعُ</w:t>
      </w:r>
      <w:r w:rsidR="009A58AC">
        <w:rPr>
          <w:rtl/>
        </w:rPr>
        <w:t>،</w:t>
      </w:r>
      <w:r w:rsidRPr="000F4448">
        <w:rPr>
          <w:rtl/>
        </w:rPr>
        <w:t xml:space="preserve"> تَعالَيْتَ يا بَدِيعُ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فَعّالُ</w:t>
      </w:r>
      <w:r w:rsidR="009A58AC">
        <w:rPr>
          <w:rtl/>
        </w:rPr>
        <w:t>،</w:t>
      </w:r>
      <w:r w:rsidRPr="000F4448">
        <w:rPr>
          <w:rtl/>
        </w:rPr>
        <w:t xml:space="preserve"> تَعالَيْتَ يا مُتَعالُ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قاضِ</w:t>
      </w:r>
      <w:r w:rsidR="009A58AC">
        <w:rPr>
          <w:rtl/>
        </w:rPr>
        <w:t>،</w:t>
      </w:r>
      <w:r w:rsidRPr="000F4448">
        <w:rPr>
          <w:rtl/>
        </w:rPr>
        <w:t xml:space="preserve"> تَعالَيْتَ يا راضِ</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قاهِرُ</w:t>
      </w:r>
      <w:r w:rsidR="009A58AC">
        <w:rPr>
          <w:rtl/>
        </w:rPr>
        <w:t>،</w:t>
      </w:r>
      <w:r w:rsidRPr="000F4448">
        <w:rPr>
          <w:rtl/>
        </w:rPr>
        <w:t xml:space="preserve"> تَعالَيْتَ يا طاهِرُ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عالِمُ</w:t>
      </w:r>
      <w:r w:rsidR="009A58AC">
        <w:rPr>
          <w:rtl/>
        </w:rPr>
        <w:t>،</w:t>
      </w:r>
      <w:r w:rsidRPr="000F4448">
        <w:rPr>
          <w:rtl/>
        </w:rPr>
        <w:t xml:space="preserve"> تَعالَيْتَ يا حاكِمُ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دائِمُ</w:t>
      </w:r>
      <w:r w:rsidR="009A58AC">
        <w:rPr>
          <w:rtl/>
        </w:rPr>
        <w:t>،</w:t>
      </w:r>
      <w:r w:rsidRPr="000F4448">
        <w:rPr>
          <w:rtl/>
        </w:rPr>
        <w:t xml:space="preserve"> تَعالَيْتَ يا قائِمُ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عاصِمُ</w:t>
      </w:r>
      <w:r w:rsidR="009A58AC">
        <w:rPr>
          <w:rtl/>
        </w:rPr>
        <w:t>،</w:t>
      </w:r>
      <w:r w:rsidRPr="000F4448">
        <w:rPr>
          <w:rtl/>
        </w:rPr>
        <w:t xml:space="preserve"> تَعالَيْتَ يا قاسِمُ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غَنِيُّ</w:t>
      </w:r>
      <w:r w:rsidR="009A58AC">
        <w:rPr>
          <w:rtl/>
        </w:rPr>
        <w:t>،</w:t>
      </w:r>
      <w:r w:rsidRPr="000F4448">
        <w:rPr>
          <w:rtl/>
        </w:rPr>
        <w:t xml:space="preserve"> تَعالَيْتَ يا مُغْنِي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وَفِيُّ</w:t>
      </w:r>
      <w:r w:rsidR="009A58AC">
        <w:rPr>
          <w:rtl/>
        </w:rPr>
        <w:t>،</w:t>
      </w:r>
      <w:r w:rsidRPr="000F4448">
        <w:rPr>
          <w:rtl/>
        </w:rPr>
        <w:t xml:space="preserve"> تَعالَيْتَ يا قَوِيُّ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كافِ</w:t>
      </w:r>
      <w:r w:rsidR="009A58AC">
        <w:rPr>
          <w:rtl/>
        </w:rPr>
        <w:t>،</w:t>
      </w:r>
      <w:r w:rsidRPr="000F4448">
        <w:rPr>
          <w:rtl/>
        </w:rPr>
        <w:t xml:space="preserve"> تَعالَيْتَ يا شافِ</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مُقَدِّمُ</w:t>
      </w:r>
      <w:r w:rsidR="009A58AC">
        <w:rPr>
          <w:rtl/>
        </w:rPr>
        <w:t>،</w:t>
      </w:r>
      <w:r w:rsidRPr="000F4448">
        <w:rPr>
          <w:rtl/>
        </w:rPr>
        <w:t xml:space="preserve"> تَعالَيْتَ يا مُؤَخِّرُ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أوَّلُ</w:t>
      </w:r>
      <w:r w:rsidR="009A58AC">
        <w:rPr>
          <w:rtl/>
        </w:rPr>
        <w:t>،</w:t>
      </w:r>
      <w:r w:rsidRPr="000F4448">
        <w:rPr>
          <w:rtl/>
        </w:rPr>
        <w:t xml:space="preserve"> تَعالَيْتَ يا أخِرُ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ظاهِرُ</w:t>
      </w:r>
      <w:r w:rsidR="009A58AC">
        <w:rPr>
          <w:rtl/>
        </w:rPr>
        <w:t>،</w:t>
      </w:r>
      <w:r w:rsidRPr="000F4448">
        <w:rPr>
          <w:rtl/>
        </w:rPr>
        <w:t xml:space="preserve"> تَعالَيْتَ يا باطِنُ</w:t>
      </w:r>
      <w:r w:rsidR="009A58AC">
        <w:rPr>
          <w:rtl/>
        </w:rPr>
        <w:t>،</w:t>
      </w:r>
      <w:r w:rsidRPr="000F4448">
        <w:rPr>
          <w:rtl/>
        </w:rPr>
        <w:t xml:space="preserve"> أَجِرْنا مِنَ النّارِ يا مُجِيرُ</w:t>
      </w:r>
      <w:r w:rsidR="003C7C01">
        <w:rPr>
          <w:rtl/>
          <w:lang w:bidi="fa-IR"/>
        </w:rPr>
        <w:t>.</w:t>
      </w:r>
      <w:r w:rsidRPr="000F4448">
        <w:rPr>
          <w:rtl/>
        </w:rPr>
        <w:t xml:space="preserve"> سُبْحانَكَ يا رَجاءُ</w:t>
      </w:r>
      <w:r w:rsidR="009A58AC">
        <w:rPr>
          <w:rtl/>
        </w:rPr>
        <w:t>،</w:t>
      </w:r>
      <w:r w:rsidRPr="000F4448">
        <w:rPr>
          <w:rtl/>
        </w:rPr>
        <w:t xml:space="preserve"> تَعالَيْتَ يا مُرْتَجى</w:t>
      </w:r>
      <w:r w:rsidR="009A58AC">
        <w:rPr>
          <w:rtl/>
        </w:rPr>
        <w:t>،</w:t>
      </w:r>
      <w:r w:rsidRPr="000F4448">
        <w:rPr>
          <w:rtl/>
        </w:rPr>
        <w:t xml:space="preserve"> أَجِرْنا مِنَ النّارِ يا مُجِيرُ</w:t>
      </w:r>
      <w:r w:rsidR="003C7C01">
        <w:rPr>
          <w:rtl/>
          <w:lang w:bidi="fa-IR"/>
        </w:rPr>
        <w:t>.</w:t>
      </w:r>
      <w:r w:rsidRPr="000F4448">
        <w:rPr>
          <w:rFonts w:hint="cs"/>
          <w:rtl/>
        </w:rPr>
        <w:t xml:space="preserve"> </w:t>
      </w:r>
      <w:r w:rsidRPr="000F4448">
        <w:rPr>
          <w:rtl/>
        </w:rPr>
        <w:t>سُبْحانَكَ يا ذا المَنِّ</w:t>
      </w:r>
      <w:r w:rsidR="009A58AC">
        <w:rPr>
          <w:rtl/>
        </w:rPr>
        <w:t>،</w:t>
      </w:r>
      <w:r w:rsidRPr="000F4448">
        <w:rPr>
          <w:rtl/>
        </w:rPr>
        <w:t xml:space="preserve"> تَعالَيْتَ يا ذا الطَّوْلِ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حَيُّ</w:t>
      </w:r>
      <w:r w:rsidR="009A58AC">
        <w:rPr>
          <w:rtl/>
        </w:rPr>
        <w:t>،</w:t>
      </w:r>
      <w:r w:rsidRPr="000F4448">
        <w:rPr>
          <w:rtl/>
        </w:rPr>
        <w:t xml:space="preserve"> تَعالَيْتَ يا قَيُّومُ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واحِدُ</w:t>
      </w:r>
      <w:r w:rsidR="009A58AC">
        <w:rPr>
          <w:rtl/>
        </w:rPr>
        <w:t>،</w:t>
      </w:r>
      <w:r w:rsidRPr="000F4448">
        <w:rPr>
          <w:rtl/>
        </w:rPr>
        <w:t xml:space="preserve"> تَعالَيْتَ يا أحَدُ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سَيِّدُ</w:t>
      </w:r>
      <w:r w:rsidR="009A58AC">
        <w:rPr>
          <w:rtl/>
        </w:rPr>
        <w:t>،</w:t>
      </w:r>
      <w:r w:rsidRPr="000F4448">
        <w:rPr>
          <w:rtl/>
        </w:rPr>
        <w:t xml:space="preserve"> تَعالَيْتَ يا صَمَدُ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قَدِيرُ</w:t>
      </w:r>
      <w:r w:rsidR="009A58AC">
        <w:rPr>
          <w:rtl/>
        </w:rPr>
        <w:t>،</w:t>
      </w:r>
      <w:r w:rsidRPr="000F4448">
        <w:rPr>
          <w:rtl/>
        </w:rPr>
        <w:t xml:space="preserve"> تَعالَيْتَ يا كَبِيرُ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والِي</w:t>
      </w:r>
      <w:r w:rsidR="009A58AC">
        <w:rPr>
          <w:rtl/>
        </w:rPr>
        <w:t>،</w:t>
      </w:r>
      <w:r w:rsidRPr="000F4448">
        <w:rPr>
          <w:rtl/>
        </w:rPr>
        <w:t xml:space="preserve"> تَعالَيْتَ يا مَتَعالِي</w:t>
      </w:r>
      <w:r>
        <w:rPr>
          <w:rFonts w:hint="cs"/>
          <w:rtl/>
        </w:rPr>
        <w:t xml:space="preserve"> </w:t>
      </w:r>
      <w:r w:rsidRPr="003C7C01">
        <w:rPr>
          <w:rStyle w:val="libFootnotenumChar"/>
          <w:rFonts w:hint="cs"/>
          <w:rtl/>
        </w:rPr>
        <w:t>(1)</w:t>
      </w:r>
      <w:r w:rsidR="009A58AC" w:rsidRPr="00524C63">
        <w:rPr>
          <w:rtl/>
        </w:rPr>
        <w:t>،</w:t>
      </w:r>
      <w:r w:rsidRPr="00524C63">
        <w:rPr>
          <w:rtl/>
        </w:rPr>
        <w:t xml:space="preserve"> أَجِرْنا مِنَ النّارِ يا مُجِيرُ</w:t>
      </w:r>
      <w:r w:rsidR="003C7C01" w:rsidRPr="00524C63">
        <w:rPr>
          <w:rtl/>
        </w:rPr>
        <w:t>.</w:t>
      </w:r>
      <w:r w:rsidRPr="00524C63">
        <w:rPr>
          <w:rtl/>
        </w:rPr>
        <w:t xml:space="preserve"> سُبْحانَكَ يا عَلِيُّ</w:t>
      </w:r>
      <w:r w:rsidR="009A58AC" w:rsidRPr="00524C63">
        <w:rPr>
          <w:rtl/>
        </w:rPr>
        <w:t>،</w:t>
      </w:r>
      <w:r w:rsidRPr="00524C63">
        <w:rPr>
          <w:rtl/>
        </w:rPr>
        <w:t xml:space="preserve"> تَعالَيْتَ يا أعْلى</w:t>
      </w:r>
      <w:r w:rsidR="009A58AC" w:rsidRPr="00524C63">
        <w:rPr>
          <w:rtl/>
        </w:rPr>
        <w:t>،</w:t>
      </w:r>
      <w:r w:rsidRPr="00524C63">
        <w:rPr>
          <w:rtl/>
        </w:rPr>
        <w:t xml:space="preserve"> أَجِرْنا مِنَ النّارِ يا مُجِيرُ</w:t>
      </w:r>
      <w:r w:rsidR="003C7C01" w:rsidRPr="00524C63">
        <w:rPr>
          <w:rtl/>
        </w:rPr>
        <w:t>.</w:t>
      </w:r>
      <w:r w:rsidRPr="00524C63">
        <w:rPr>
          <w:rtl/>
        </w:rPr>
        <w:t xml:space="preserve"> سُبْحانَكَ يا وَلِيُّ</w:t>
      </w:r>
      <w:r w:rsidR="009A58AC" w:rsidRPr="00524C63">
        <w:rPr>
          <w:rtl/>
        </w:rPr>
        <w:t>،</w:t>
      </w:r>
      <w:r w:rsidRPr="00524C63">
        <w:rPr>
          <w:rtl/>
        </w:rPr>
        <w:t xml:space="preserve"> تَعالَيْتَ يا مَوْلى</w:t>
      </w:r>
      <w:r w:rsidR="009A58AC"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يا عالي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0F4448">
        <w:rPr>
          <w:rtl/>
        </w:rPr>
        <w:lastRenderedPageBreak/>
        <w:t>أَجِرْنا مِنَ النّارِ يا مُجِيرُ</w:t>
      </w:r>
      <w:r w:rsidR="003C7C01">
        <w:rPr>
          <w:rtl/>
          <w:lang w:bidi="fa-IR"/>
        </w:rPr>
        <w:t>.</w:t>
      </w:r>
      <w:r w:rsidRPr="000F4448">
        <w:rPr>
          <w:rtl/>
        </w:rPr>
        <w:t xml:space="preserve"> سُبْحانَكَ يا ذارِيُ</w:t>
      </w:r>
      <w:r w:rsidR="009A58AC">
        <w:rPr>
          <w:rtl/>
        </w:rPr>
        <w:t>،</w:t>
      </w:r>
      <w:r w:rsidRPr="000F4448">
        <w:rPr>
          <w:rtl/>
        </w:rPr>
        <w:t xml:space="preserve"> تَعالَيْتَ يا بارِيُ</w:t>
      </w:r>
      <w:r w:rsidR="009A58AC">
        <w:rPr>
          <w:rtl/>
        </w:rPr>
        <w:t>،</w:t>
      </w:r>
      <w:r w:rsidRPr="000F4448">
        <w:rPr>
          <w:rtl/>
        </w:rPr>
        <w:t xml:space="preserve"> أَجِرْنا مِنَ النّارِ يا مُجِيرُ</w:t>
      </w:r>
      <w:r w:rsidR="003C7C01">
        <w:rPr>
          <w:rtl/>
          <w:lang w:bidi="fa-IR"/>
        </w:rPr>
        <w:t>.</w:t>
      </w:r>
      <w:r w:rsidRPr="000F4448">
        <w:rPr>
          <w:rtl/>
        </w:rPr>
        <w:t xml:space="preserve"> سُبْحانَكَ يا خافِضُ</w:t>
      </w:r>
      <w:r w:rsidR="009A58AC">
        <w:rPr>
          <w:rtl/>
        </w:rPr>
        <w:t>،</w:t>
      </w:r>
      <w:r w:rsidRPr="000F4448">
        <w:rPr>
          <w:rtl/>
        </w:rPr>
        <w:t xml:space="preserve"> تَعالَيْتَ يا رافِعُ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مُقْسِطُ</w:t>
      </w:r>
      <w:r w:rsidR="009A58AC">
        <w:rPr>
          <w:rtl/>
        </w:rPr>
        <w:t>،</w:t>
      </w:r>
      <w:r w:rsidRPr="000F4448">
        <w:rPr>
          <w:rtl/>
        </w:rPr>
        <w:t xml:space="preserve"> تَعالَيْتَ يا جامِعُ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مُعِزُّ</w:t>
      </w:r>
      <w:r w:rsidR="009A58AC">
        <w:rPr>
          <w:rtl/>
        </w:rPr>
        <w:t>،</w:t>
      </w:r>
      <w:r w:rsidRPr="000F4448">
        <w:rPr>
          <w:rtl/>
        </w:rPr>
        <w:t xml:space="preserve"> تَعالَيْتَ يا مُذِلُّ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قادِرُ</w:t>
      </w:r>
      <w:r w:rsidR="009A58AC">
        <w:rPr>
          <w:rtl/>
        </w:rPr>
        <w:t>،</w:t>
      </w:r>
      <w:r w:rsidRPr="000F4448">
        <w:rPr>
          <w:rtl/>
        </w:rPr>
        <w:t xml:space="preserve"> تَعالَيْتَ يا مُقْتَدِرُ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عَلِيمُ</w:t>
      </w:r>
      <w:r w:rsidR="009A58AC">
        <w:rPr>
          <w:rtl/>
        </w:rPr>
        <w:t>،</w:t>
      </w:r>
      <w:r w:rsidRPr="000F4448">
        <w:rPr>
          <w:rtl/>
        </w:rPr>
        <w:t xml:space="preserve"> تَعالَيْتَ يا حَلِيمُ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مُعْطِي</w:t>
      </w:r>
      <w:r w:rsidR="009A58AC">
        <w:rPr>
          <w:rtl/>
        </w:rPr>
        <w:t>،</w:t>
      </w:r>
      <w:r w:rsidRPr="000F4448">
        <w:rPr>
          <w:rtl/>
        </w:rPr>
        <w:t xml:space="preserve"> تَعالَيْتَ يا مانِعُ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ضارُّ</w:t>
      </w:r>
      <w:r w:rsidR="009A58AC">
        <w:rPr>
          <w:rtl/>
        </w:rPr>
        <w:t>،</w:t>
      </w:r>
      <w:r w:rsidRPr="000F4448">
        <w:rPr>
          <w:rtl/>
        </w:rPr>
        <w:t xml:space="preserve"> تَعالَيْتَ يا نافِعُ</w:t>
      </w:r>
      <w:r w:rsidR="009A58AC">
        <w:rPr>
          <w:rtl/>
        </w:rPr>
        <w:t>،</w:t>
      </w:r>
      <w:r w:rsidRPr="000F4448">
        <w:rPr>
          <w:rtl/>
        </w:rPr>
        <w:t xml:space="preserve"> أَجِرْنا مِنَ النّارِ يا مُجِيرُ</w:t>
      </w:r>
      <w:r w:rsidR="003C7C01">
        <w:rPr>
          <w:rtl/>
          <w:lang w:bidi="fa-IR"/>
        </w:rPr>
        <w:t>.</w:t>
      </w:r>
      <w:r>
        <w:rPr>
          <w:rFonts w:hint="cs"/>
          <w:rtl/>
        </w:rPr>
        <w:t xml:space="preserve"> </w:t>
      </w:r>
      <w:r w:rsidRPr="000F4448">
        <w:rPr>
          <w:rtl/>
        </w:rPr>
        <w:t>سُبْحانَكَ يا مُجِيبُ</w:t>
      </w:r>
      <w:r w:rsidR="009A58AC">
        <w:rPr>
          <w:rtl/>
        </w:rPr>
        <w:t>،</w:t>
      </w:r>
      <w:r w:rsidRPr="000F4448">
        <w:rPr>
          <w:rtl/>
        </w:rPr>
        <w:t xml:space="preserve"> تَعالَيْتَ يا حَسِيبُ</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عادِلُ</w:t>
      </w:r>
      <w:r w:rsidR="009A58AC">
        <w:rPr>
          <w:rtl/>
        </w:rPr>
        <w:t>،</w:t>
      </w:r>
      <w:r w:rsidRPr="000F4448">
        <w:rPr>
          <w:rtl/>
        </w:rPr>
        <w:t xml:space="preserve"> تَعالَيْتَ يا فاصِلُ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لَطِيفُ</w:t>
      </w:r>
      <w:r w:rsidR="009A58AC">
        <w:rPr>
          <w:rtl/>
        </w:rPr>
        <w:t>،</w:t>
      </w:r>
      <w:r w:rsidRPr="000F4448">
        <w:rPr>
          <w:rtl/>
        </w:rPr>
        <w:t xml:space="preserve"> تَعالَيْتَ يا شَرِيفُ</w:t>
      </w:r>
      <w:r w:rsidR="009A58AC">
        <w:rPr>
          <w:rtl/>
        </w:rPr>
        <w:t>،</w:t>
      </w:r>
      <w:r w:rsidRPr="000F4448">
        <w:rPr>
          <w:rtl/>
        </w:rPr>
        <w:t xml:space="preserve"> أَجِرْنا مِنَ النّارِ يا مُجِيرُ</w:t>
      </w:r>
      <w:r w:rsidR="003C7C01">
        <w:rPr>
          <w:rtl/>
          <w:lang w:bidi="fa-IR"/>
        </w:rPr>
        <w:t>.</w:t>
      </w:r>
      <w:r w:rsidRPr="000F4448">
        <w:rPr>
          <w:rtl/>
        </w:rPr>
        <w:t xml:space="preserve"> سُبْحانَكَ يا رَبُّ</w:t>
      </w:r>
      <w:r w:rsidR="009A58AC">
        <w:rPr>
          <w:rtl/>
        </w:rPr>
        <w:t>،</w:t>
      </w:r>
      <w:r w:rsidRPr="000F4448">
        <w:rPr>
          <w:rtl/>
        </w:rPr>
        <w:t xml:space="preserve"> تَعالَيْتَ يا حَقُّ</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ماجِدُ</w:t>
      </w:r>
      <w:r w:rsidR="009A58AC">
        <w:rPr>
          <w:rtl/>
        </w:rPr>
        <w:t>،</w:t>
      </w:r>
      <w:r w:rsidRPr="000F4448">
        <w:rPr>
          <w:rtl/>
        </w:rPr>
        <w:t xml:space="preserve"> تَعالَيْتَ يا واحِدُ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عَفُوُّ</w:t>
      </w:r>
      <w:r w:rsidR="009A58AC">
        <w:rPr>
          <w:rtl/>
        </w:rPr>
        <w:t>،</w:t>
      </w:r>
      <w:r w:rsidRPr="000F4448">
        <w:rPr>
          <w:rtl/>
        </w:rPr>
        <w:t xml:space="preserve"> تَعالَيْتَ يا مُنْتَقِمُ</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واسِعُ</w:t>
      </w:r>
      <w:r w:rsidR="009A58AC">
        <w:rPr>
          <w:rtl/>
        </w:rPr>
        <w:t>،</w:t>
      </w:r>
      <w:r w:rsidRPr="000F4448">
        <w:rPr>
          <w:rtl/>
        </w:rPr>
        <w:t xml:space="preserve"> تَعالَيْتَ يا مُوَسِّعُ</w:t>
      </w:r>
      <w:r w:rsidR="009A58AC">
        <w:rPr>
          <w:rtl/>
        </w:rPr>
        <w:t>،</w:t>
      </w:r>
      <w:r w:rsidRPr="000F4448">
        <w:rPr>
          <w:rtl/>
        </w:rPr>
        <w:t xml:space="preserve"> أَجِرْنا مِنَ النّارِ يا مُجِيرُ</w:t>
      </w:r>
      <w:r w:rsidR="003C7C01">
        <w:rPr>
          <w:rtl/>
          <w:lang w:bidi="fa-IR"/>
        </w:rPr>
        <w:t>.</w:t>
      </w:r>
      <w:r w:rsidRPr="000F4448">
        <w:rPr>
          <w:rtl/>
        </w:rPr>
        <w:t xml:space="preserve"> سُبْحانَكَ يا رَؤُوفُ</w:t>
      </w:r>
      <w:r w:rsidR="009A58AC">
        <w:rPr>
          <w:rtl/>
        </w:rPr>
        <w:t>،</w:t>
      </w:r>
      <w:r w:rsidRPr="000F4448">
        <w:rPr>
          <w:rtl/>
        </w:rPr>
        <w:t xml:space="preserve"> تَعالَيْتَ يا عَطُوفُ</w:t>
      </w:r>
      <w:r w:rsidR="009A58AC">
        <w:rPr>
          <w:rtl/>
        </w:rPr>
        <w:t>،</w:t>
      </w:r>
      <w:r w:rsidRPr="000F4448">
        <w:rPr>
          <w:rtl/>
        </w:rPr>
        <w:t xml:space="preserve"> أَجِرْنا مِنَ النّارِ يا مُجِيرُ</w:t>
      </w:r>
      <w:r w:rsidR="003C7C01">
        <w:rPr>
          <w:rtl/>
          <w:lang w:bidi="fa-IR"/>
        </w:rPr>
        <w:t>.</w:t>
      </w:r>
      <w:r w:rsidRPr="000F4448">
        <w:rPr>
          <w:rtl/>
        </w:rPr>
        <w:t xml:space="preserve"> سُبْحانَكَ يا فَرْدُ</w:t>
      </w:r>
      <w:r w:rsidR="009A58AC">
        <w:rPr>
          <w:rtl/>
        </w:rPr>
        <w:t>،</w:t>
      </w:r>
      <w:r w:rsidRPr="000F4448">
        <w:rPr>
          <w:rtl/>
        </w:rPr>
        <w:t xml:space="preserve"> تَعالَيْتَ يا وِتْرُ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مُقِيتُ</w:t>
      </w:r>
      <w:r w:rsidR="009A58AC">
        <w:rPr>
          <w:rtl/>
        </w:rPr>
        <w:t>،</w:t>
      </w:r>
      <w:r w:rsidRPr="000F4448">
        <w:rPr>
          <w:rtl/>
        </w:rPr>
        <w:t xml:space="preserve"> تَعالَيْتَ يا مُحِيطُ</w:t>
      </w:r>
      <w:r w:rsidR="009A58AC">
        <w:rPr>
          <w:rtl/>
        </w:rPr>
        <w:t>،</w:t>
      </w:r>
      <w:r w:rsidRPr="000F4448">
        <w:rPr>
          <w:rtl/>
        </w:rPr>
        <w:t xml:space="preserve"> أَجِرْنا مِنَ النّارِ يا مُجِيرُ</w:t>
      </w:r>
      <w:r w:rsidR="003C7C01">
        <w:rPr>
          <w:rtl/>
          <w:lang w:bidi="fa-IR"/>
        </w:rPr>
        <w:t>.</w:t>
      </w:r>
      <w:r w:rsidRPr="000F4448">
        <w:rPr>
          <w:rtl/>
        </w:rPr>
        <w:t xml:space="preserve"> سُبْحانَكَ يا وَكِيلُ</w:t>
      </w:r>
      <w:r w:rsidR="009A58AC">
        <w:rPr>
          <w:rtl/>
        </w:rPr>
        <w:t>،</w:t>
      </w:r>
      <w:r w:rsidRPr="000F4448">
        <w:rPr>
          <w:rtl/>
        </w:rPr>
        <w:t xml:space="preserve"> تَعالَيْتَ يا عَدْلُ</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مُبِينُ</w:t>
      </w:r>
      <w:r w:rsidR="009A58AC">
        <w:rPr>
          <w:rtl/>
        </w:rPr>
        <w:t>،</w:t>
      </w:r>
      <w:r w:rsidRPr="000F4448">
        <w:rPr>
          <w:rtl/>
        </w:rPr>
        <w:t xml:space="preserve"> تَعالَيْتَ يا مَتِينُ</w:t>
      </w:r>
      <w:r w:rsidR="009A58AC">
        <w:rPr>
          <w:rtl/>
        </w:rPr>
        <w:t>،</w:t>
      </w:r>
      <w:r w:rsidRPr="000F4448">
        <w:rPr>
          <w:rtl/>
        </w:rPr>
        <w:t xml:space="preserve"> أَجِرْنا مِنَ النّارِ يا مُجِيرُ</w:t>
      </w:r>
      <w:r w:rsidR="003C7C01">
        <w:rPr>
          <w:rtl/>
          <w:lang w:bidi="fa-IR"/>
        </w:rPr>
        <w:t>.</w:t>
      </w:r>
      <w:r w:rsidRPr="000F4448">
        <w:rPr>
          <w:rtl/>
        </w:rPr>
        <w:t xml:space="preserve"> سُبْحانَكَ يا بَرُّ</w:t>
      </w:r>
      <w:r w:rsidR="009A58AC">
        <w:rPr>
          <w:rtl/>
        </w:rPr>
        <w:t>،</w:t>
      </w:r>
      <w:r w:rsidRPr="000F4448">
        <w:rPr>
          <w:rtl/>
        </w:rPr>
        <w:t xml:space="preserve"> تَعالَيْتَ يا وَدُودُ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رَشِيدُ</w:t>
      </w:r>
      <w:r w:rsidR="009A58AC">
        <w:rPr>
          <w:rtl/>
        </w:rPr>
        <w:t>،</w:t>
      </w:r>
      <w:r w:rsidRPr="000F4448">
        <w:rPr>
          <w:rtl/>
        </w:rPr>
        <w:t xml:space="preserve"> تَعالَيْتَ يا مُرْشِدُ</w:t>
      </w:r>
      <w:r w:rsidR="009A58AC">
        <w:rPr>
          <w:rtl/>
        </w:rPr>
        <w:t>،</w:t>
      </w:r>
      <w:r w:rsidRPr="000F4448">
        <w:rPr>
          <w:rtl/>
        </w:rPr>
        <w:t xml:space="preserve"> أَجِرْنا مِنَ النّارِ يا مُجِيرُ</w:t>
      </w:r>
      <w:r w:rsidR="003C7C01">
        <w:rPr>
          <w:rtl/>
          <w:lang w:bidi="fa-IR"/>
        </w:rPr>
        <w:t>.</w:t>
      </w:r>
      <w:r w:rsidRPr="000F4448">
        <w:rPr>
          <w:rtl/>
        </w:rPr>
        <w:t xml:space="preserve"> سُبْحانَكَ يا نُورُ</w:t>
      </w:r>
      <w:r w:rsidR="009A58AC">
        <w:rPr>
          <w:rtl/>
        </w:rPr>
        <w:t>،</w:t>
      </w:r>
      <w:r w:rsidRPr="000F4448">
        <w:rPr>
          <w:rtl/>
        </w:rPr>
        <w:t xml:space="preserve"> تَعالَيْتَ يا مُنَوِّرُ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نَصِيرُ</w:t>
      </w:r>
      <w:r w:rsidR="009A58AC">
        <w:rPr>
          <w:rtl/>
        </w:rPr>
        <w:t>،</w:t>
      </w:r>
      <w:r w:rsidRPr="000F4448">
        <w:rPr>
          <w:rtl/>
        </w:rPr>
        <w:t xml:space="preserve"> تَعالَيْتَ يا ناصِرُ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صَبُورُ</w:t>
      </w:r>
      <w:r w:rsidR="009A58AC">
        <w:rPr>
          <w:rtl/>
        </w:rPr>
        <w:t>،</w:t>
      </w:r>
      <w:r w:rsidRPr="000F4448">
        <w:rPr>
          <w:rtl/>
        </w:rPr>
        <w:t xml:space="preserve"> تَعالَيْتَ يا صابِرُ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مُحْصِي</w:t>
      </w:r>
      <w:r w:rsidR="009A58AC">
        <w:rPr>
          <w:rtl/>
        </w:rPr>
        <w:t>،</w:t>
      </w:r>
      <w:r w:rsidRPr="000F4448">
        <w:rPr>
          <w:rtl/>
        </w:rPr>
        <w:t xml:space="preserve"> تَعالَيْتَ يا مُنْشِيُ</w:t>
      </w:r>
      <w:r w:rsidR="009A58AC">
        <w:rPr>
          <w:rtl/>
        </w:rPr>
        <w:t>،</w:t>
      </w:r>
      <w:r w:rsidRPr="000F4448">
        <w:rPr>
          <w:rtl/>
        </w:rPr>
        <w:t xml:space="preserve"> أَجِرْنا</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F4448">
        <w:rPr>
          <w:rtl/>
        </w:rPr>
        <w:lastRenderedPageBreak/>
        <w:t>مِنَ النّارِ يا مُجِيرُ</w:t>
      </w:r>
      <w:r w:rsidR="003C7C01">
        <w:rPr>
          <w:rtl/>
          <w:lang w:bidi="fa-IR"/>
        </w:rPr>
        <w:t>.</w:t>
      </w:r>
      <w:r>
        <w:rPr>
          <w:rFonts w:hint="cs"/>
          <w:rtl/>
        </w:rPr>
        <w:t xml:space="preserve"> </w:t>
      </w:r>
      <w:r w:rsidRPr="000F4448">
        <w:rPr>
          <w:rtl/>
        </w:rPr>
        <w:t>سُبْحانَكَ يا سُبْحانُ</w:t>
      </w:r>
      <w:r w:rsidR="009A58AC">
        <w:rPr>
          <w:rtl/>
        </w:rPr>
        <w:t>،</w:t>
      </w:r>
      <w:r w:rsidRPr="000F4448">
        <w:rPr>
          <w:rtl/>
        </w:rPr>
        <w:t xml:space="preserve"> تَعالَيْتَ يا دَيّانُ</w:t>
      </w:r>
      <w:r w:rsidR="009A58AC">
        <w:rPr>
          <w:rtl/>
        </w:rPr>
        <w:t>،</w:t>
      </w:r>
      <w:r w:rsidRPr="000F4448">
        <w:rPr>
          <w:rtl/>
        </w:rPr>
        <w:t xml:space="preserve"> أَجِرْنا مِنَ النّارِ يا مُجِيرُ</w:t>
      </w:r>
      <w:r w:rsidR="003C7C01">
        <w:rPr>
          <w:rtl/>
          <w:lang w:bidi="fa-IR"/>
        </w:rPr>
        <w:t>.</w:t>
      </w:r>
      <w:r w:rsidRPr="000F4448">
        <w:rPr>
          <w:rtl/>
        </w:rPr>
        <w:t xml:space="preserve"> سُبْحانَكَ يا مُغِيثُ</w:t>
      </w:r>
      <w:r w:rsidR="009A58AC">
        <w:rPr>
          <w:rtl/>
        </w:rPr>
        <w:t>،</w:t>
      </w:r>
      <w:r w:rsidRPr="000F4448">
        <w:rPr>
          <w:rtl/>
        </w:rPr>
        <w:t xml:space="preserve"> تَعالَيْتَ يا غِياثُ</w:t>
      </w:r>
      <w:r w:rsidR="009A58AC">
        <w:rPr>
          <w:rtl/>
        </w:rPr>
        <w:t>،</w:t>
      </w:r>
      <w:r w:rsidRPr="000F4448">
        <w:rPr>
          <w:rtl/>
        </w:rPr>
        <w:t xml:space="preserve"> أَجِرْنا مِنَ النّارِ يا مُجِيرُ</w:t>
      </w:r>
      <w:r w:rsidR="003C7C01">
        <w:rPr>
          <w:rtl/>
          <w:lang w:bidi="fa-IR"/>
        </w:rPr>
        <w:t>.</w:t>
      </w:r>
      <w:r w:rsidRPr="000F4448">
        <w:rPr>
          <w:rtl/>
        </w:rPr>
        <w:t xml:space="preserve"> سُبْحانَكَ يا فاطِرُ</w:t>
      </w:r>
      <w:r w:rsidR="009A58AC">
        <w:rPr>
          <w:rtl/>
        </w:rPr>
        <w:t>،</w:t>
      </w:r>
      <w:r w:rsidRPr="000F4448">
        <w:rPr>
          <w:rtl/>
        </w:rPr>
        <w:t xml:space="preserve"> تَعالَيْتَ يا حاضِرُ</w:t>
      </w:r>
      <w:r w:rsidR="009A58AC">
        <w:rPr>
          <w:rtl/>
        </w:rPr>
        <w:t>،</w:t>
      </w:r>
      <w:r w:rsidRPr="000F4448">
        <w:rPr>
          <w:rtl/>
        </w:rPr>
        <w:t xml:space="preserve"> أَجِرْنا مِنَ النّارِ يا مُجِيرُ</w:t>
      </w:r>
      <w:r w:rsidR="003C7C01">
        <w:rPr>
          <w:rtl/>
          <w:lang w:bidi="fa-IR"/>
        </w:rPr>
        <w:t>.</w:t>
      </w:r>
      <w:r w:rsidRPr="000F4448">
        <w:rPr>
          <w:rtl/>
        </w:rPr>
        <w:t xml:space="preserve"> سُبْحانَكَ يا ذا العِزِّ وَالجَمالِ</w:t>
      </w:r>
      <w:r w:rsidR="009A58AC">
        <w:rPr>
          <w:rtl/>
        </w:rPr>
        <w:t>،</w:t>
      </w:r>
      <w:r w:rsidRPr="000F4448">
        <w:rPr>
          <w:rtl/>
        </w:rPr>
        <w:t xml:space="preserve"> تَبارَكْتَ يا ذا الجَبَرُوتِ وَالجَلالِ</w:t>
      </w:r>
      <w:r w:rsidR="003C7C01">
        <w:rPr>
          <w:rtl/>
          <w:lang w:bidi="fa-IR"/>
        </w:rPr>
        <w:t>.</w:t>
      </w:r>
      <w:r w:rsidRPr="000F4448">
        <w:rPr>
          <w:rtl/>
        </w:rPr>
        <w:t xml:space="preserve"> سُبْحانَكَ لا إِلهَ إِلاّ أَنْتَ سُبْحانَكَ إِنِّي كُنْتُ مِنَ الظّالِمِينَ فَاسْتَجَبْنا لَهُ وَنَجَّيْناهُ مِنَ الغَمِّ وَكذلِكَ نُنْجِي المُؤْمِنِين</w:t>
      </w:r>
      <w:r w:rsidR="009A58AC">
        <w:rPr>
          <w:rtl/>
        </w:rPr>
        <w:t>،</w:t>
      </w:r>
      <w:r w:rsidRPr="000F4448">
        <w:rPr>
          <w:rtl/>
        </w:rPr>
        <w:t xml:space="preserve"> وَصَلّى الله عَلى سَيِّدِنا مُحَمَّدٍ وَآلِهِ أَجْمَعِينَ</w:t>
      </w:r>
      <w:r w:rsidR="009A58AC">
        <w:rPr>
          <w:rtl/>
        </w:rPr>
        <w:t>،</w:t>
      </w:r>
      <w:r w:rsidRPr="000F4448">
        <w:rPr>
          <w:rtl/>
        </w:rPr>
        <w:t xml:space="preserve"> وَالحَمْدُ للهِ رَبِّ العالَمِينَ</w:t>
      </w:r>
      <w:r w:rsidR="009A58AC">
        <w:rPr>
          <w:rtl/>
        </w:rPr>
        <w:t>،</w:t>
      </w:r>
      <w:r w:rsidRPr="000F4448">
        <w:rPr>
          <w:rtl/>
        </w:rPr>
        <w:t xml:space="preserve"> وَحَسْبُنا الله وَنِعْمَ الوَكِيلُ</w:t>
      </w:r>
      <w:r w:rsidR="009A58AC">
        <w:rPr>
          <w:rtl/>
        </w:rPr>
        <w:t>،</w:t>
      </w:r>
      <w:r w:rsidRPr="000F4448">
        <w:rPr>
          <w:rtl/>
        </w:rPr>
        <w:t xml:space="preserve"> وَلاحَوْلَ وَلاقُوَّةَ إِلاّ بِالله العَلِيِّ العَظِيمِ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64" w:name="_Toc415300832"/>
      <w:bookmarkStart w:id="165" w:name="_Toc426799367"/>
      <w:r>
        <w:rPr>
          <w:rtl/>
        </w:rPr>
        <w:t>دعاء العديلة</w:t>
      </w:r>
      <w:bookmarkEnd w:id="164"/>
      <w:bookmarkEnd w:id="165"/>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1E0E8D">
        <w:rPr>
          <w:rtl/>
        </w:rPr>
        <w:t>شَهِدَ الله أَنَّهُ لا إِلهَ إِلاّ هُوَ وَالمَلائِكَةُ واُولُوا العِلْمِ قائِما بِالقِسْطِ لا إِلهَ إِلاّ هُوَ العَزِيزُ الحَكِيمُ</w:t>
      </w:r>
      <w:r w:rsidR="009A58AC">
        <w:rPr>
          <w:rtl/>
        </w:rPr>
        <w:t>،</w:t>
      </w:r>
      <w:r w:rsidRPr="001E0E8D">
        <w:rPr>
          <w:rtl/>
        </w:rPr>
        <w:t xml:space="preserve"> إِنَّ الدِّينَ عِنْدَ الله الاِسْلامُ وَأَنا العَبْدُ الضَّعِيفُ المُذْنِبُ العاصِي المُحْتاجُ الحَقِيرُ</w:t>
      </w:r>
      <w:r w:rsidR="009A58AC">
        <w:rPr>
          <w:rtl/>
        </w:rPr>
        <w:t>،</w:t>
      </w:r>
      <w:r w:rsidRPr="001E0E8D">
        <w:rPr>
          <w:rtl/>
        </w:rPr>
        <w:t xml:space="preserve"> أَشْهَدُ لِمُنْعِمِي وَخالِقِي وَرازِقِي وَمُكْرِمِي كَما شَهِدَ لِذاتِهِ</w:t>
      </w:r>
      <w:r w:rsidR="009A58AC">
        <w:rPr>
          <w:rtl/>
        </w:rPr>
        <w:t>،</w:t>
      </w:r>
      <w:r w:rsidRPr="001E0E8D">
        <w:rPr>
          <w:rtl/>
        </w:rPr>
        <w:t xml:space="preserve"> وَشَهِدَتْ لَهُ المَلائِكَةُ وَاُولُوا العِلْمِ مِنْ عِبادِهِ بِأَنَّهُ لا إِلهَ إِلاّ هُوَ ذُو النِّعَمِ وَالاِحْسانِ</w:t>
      </w:r>
      <w:r w:rsidR="009A58AC">
        <w:rPr>
          <w:rtl/>
        </w:rPr>
        <w:t>،</w:t>
      </w:r>
      <w:r w:rsidRPr="001E0E8D">
        <w:rPr>
          <w:rtl/>
        </w:rPr>
        <w:t xml:space="preserve"> وَالكَرَمِ وَالاِمْتِنانِ قادِرٌ أَزَلِيُّ</w:t>
      </w:r>
      <w:r w:rsidR="009A58AC">
        <w:rPr>
          <w:rtl/>
        </w:rPr>
        <w:t>،</w:t>
      </w:r>
      <w:r w:rsidRPr="001E0E8D">
        <w:rPr>
          <w:rtl/>
        </w:rPr>
        <w:t xml:space="preserve"> عالِمٌ أَبَدِيُّ</w:t>
      </w:r>
      <w:r w:rsidR="009A58AC">
        <w:rPr>
          <w:rtl/>
        </w:rPr>
        <w:t>،</w:t>
      </w:r>
      <w:r w:rsidRPr="001E0E8D">
        <w:rPr>
          <w:rtl/>
        </w:rPr>
        <w:t xml:space="preserve"> حَيُّ أَحَدِيُّ</w:t>
      </w:r>
      <w:r w:rsidR="009A58AC">
        <w:rPr>
          <w:rtl/>
        </w:rPr>
        <w:t>،</w:t>
      </w:r>
      <w:r w:rsidRPr="001E0E8D">
        <w:rPr>
          <w:rtl/>
        </w:rPr>
        <w:t xml:space="preserve"> مَوْجُودٌ سَرْمَدِيُّ</w:t>
      </w:r>
      <w:r w:rsidR="009A58AC">
        <w:rPr>
          <w:rtl/>
        </w:rPr>
        <w:t>،</w:t>
      </w:r>
      <w:r w:rsidRPr="001E0E8D">
        <w:rPr>
          <w:rtl/>
        </w:rPr>
        <w:t xml:space="preserve"> سَمِيعٌ بَصِيرٌ</w:t>
      </w:r>
      <w:r w:rsidR="009A58AC">
        <w:rPr>
          <w:rtl/>
        </w:rPr>
        <w:t>،</w:t>
      </w:r>
      <w:r w:rsidRPr="001E0E8D">
        <w:rPr>
          <w:rtl/>
        </w:rPr>
        <w:t xml:space="preserve"> مُرِيدْ كارِهٌ</w:t>
      </w:r>
      <w:r w:rsidR="009A58AC">
        <w:rPr>
          <w:rtl/>
        </w:rPr>
        <w:t>،</w:t>
      </w:r>
      <w:r w:rsidRPr="001E0E8D">
        <w:rPr>
          <w:rtl/>
        </w:rPr>
        <w:t xml:space="preserve"> مُدْرِكٌ صَمَدِيُّ</w:t>
      </w:r>
      <w:r w:rsidR="009A58AC">
        <w:rPr>
          <w:rtl/>
        </w:rPr>
        <w:t>،</w:t>
      </w:r>
      <w:r w:rsidRPr="001E0E8D">
        <w:rPr>
          <w:rtl/>
        </w:rPr>
        <w:t xml:space="preserve"> يَسْتَحِقُّ هذِهِ الصِّفاتِ وَهُوَ عَلى ماهُوَ عَلَيْهِ فِي عِزِّ صِفاتِهِ</w:t>
      </w:r>
      <w:r w:rsidR="009A58AC">
        <w:rPr>
          <w:rtl/>
        </w:rPr>
        <w:t>،</w:t>
      </w:r>
      <w:r w:rsidRPr="001E0E8D">
        <w:rPr>
          <w:rtl/>
        </w:rPr>
        <w:t xml:space="preserve"> كانَ قَوِيّا قَبْلَ وُجُودِ</w:t>
      </w:r>
      <w:r w:rsidRPr="001E0E8D">
        <w:rPr>
          <w:rFonts w:hint="cs"/>
          <w:rtl/>
        </w:rPr>
        <w:t xml:space="preserve"> </w:t>
      </w:r>
      <w:r w:rsidRPr="001E0E8D">
        <w:rPr>
          <w:rtl/>
        </w:rPr>
        <w:t>القُدْرَةِ وَالقُوَّةِ</w:t>
      </w:r>
      <w:r w:rsidR="009A58AC">
        <w:rPr>
          <w:rtl/>
        </w:rPr>
        <w:t>،</w:t>
      </w:r>
      <w:r w:rsidRPr="001E0E8D">
        <w:rPr>
          <w:rtl/>
        </w:rPr>
        <w:t xml:space="preserve"> وَكانَ عَلِيماً قَبْلَ إِيْجادِ العِلْمِ وَالعِلَّةِ</w:t>
      </w:r>
      <w:r w:rsidR="009A58AC">
        <w:rPr>
          <w:rtl/>
        </w:rPr>
        <w:t>،</w:t>
      </w:r>
      <w:r w:rsidRPr="001E0E8D">
        <w:rPr>
          <w:rtl/>
        </w:rPr>
        <w:t xml:space="preserve"> لَمْ يَزَلْ سُلْطانا إِذْ لامَمْلَكَهَ وَلا مالَ</w:t>
      </w:r>
      <w:r w:rsidR="009A58AC">
        <w:rPr>
          <w:rtl/>
        </w:rPr>
        <w:t>،</w:t>
      </w:r>
      <w:r w:rsidRPr="001E0E8D">
        <w:rPr>
          <w:rtl/>
        </w:rPr>
        <w:t xml:space="preserve"> وَلَمْ يَزَلْ سُبْحانا عَلى جَمِيعِ الاَحْوالِ</w:t>
      </w:r>
      <w:r w:rsidR="009A58AC">
        <w:rPr>
          <w:rtl/>
        </w:rPr>
        <w:t>،</w:t>
      </w:r>
      <w:r w:rsidRPr="001E0E8D">
        <w:rPr>
          <w:rtl/>
        </w:rPr>
        <w:t xml:space="preserve"> وُجُودُهُ قَبْلَ القَبْلِ فِي أَزَلِ الازالِ</w:t>
      </w:r>
      <w:r w:rsidR="009A58AC">
        <w:rPr>
          <w:rtl/>
        </w:rPr>
        <w:t>،</w:t>
      </w:r>
      <w:r w:rsidRPr="001E0E8D">
        <w:rPr>
          <w:rtl/>
        </w:rPr>
        <w:t xml:space="preserve"> وَبَقاؤُهُ بَعْدَ البَعْدِ مِنْ غَيْرِ انْتِقالِ وَلا زَوالِ</w:t>
      </w:r>
      <w:r w:rsidR="009A58AC">
        <w:rPr>
          <w:rtl/>
        </w:rPr>
        <w:t>،</w:t>
      </w:r>
      <w:r w:rsidRPr="001E0E8D">
        <w:rPr>
          <w:rtl/>
        </w:rPr>
        <w:t xml:space="preserve"> غَنِيُّ فِي الأوّل وَالآخر</w:t>
      </w:r>
      <w:r w:rsidR="009A58AC">
        <w:rPr>
          <w:rtl/>
        </w:rPr>
        <w:t>،</w:t>
      </w:r>
      <w:r w:rsidRPr="001E0E8D">
        <w:rPr>
          <w:rtl/>
        </w:rPr>
        <w:t xml:space="preserve"> مُسْتَغْنٍ فِي الباطِنِ وَالظّاهِرِ</w:t>
      </w:r>
      <w:r w:rsidR="009A58AC">
        <w:rPr>
          <w:rtl/>
        </w:rPr>
        <w:t>،</w:t>
      </w:r>
      <w:r w:rsidRPr="001E0E8D">
        <w:rPr>
          <w:rtl/>
        </w:rPr>
        <w:t xml:space="preserve"> لاجَوْرَ فِي قَضِيَّتِهِ</w:t>
      </w:r>
      <w:r w:rsidR="009A58AC">
        <w:rPr>
          <w:rtl/>
        </w:rPr>
        <w:t>،</w:t>
      </w:r>
      <w:r w:rsidRPr="001E0E8D">
        <w:rPr>
          <w:rtl/>
        </w:rPr>
        <w:t xml:space="preserve"> وَلا مَيْلَ فِي مَشِيئَتِهِ</w:t>
      </w:r>
      <w:r w:rsidR="009A58AC">
        <w:rPr>
          <w:rtl/>
        </w:rPr>
        <w:t>،</w:t>
      </w:r>
      <w:r w:rsidRPr="001E0E8D">
        <w:rPr>
          <w:rtl/>
        </w:rPr>
        <w:t xml:space="preserve"> وَلا ظُلْمَ فِي تَقْدِيرِهِ</w:t>
      </w:r>
      <w:r w:rsidR="009A58AC">
        <w:rPr>
          <w:rtl/>
        </w:rPr>
        <w:t>،</w:t>
      </w:r>
      <w:r w:rsidRPr="001E0E8D">
        <w:rPr>
          <w:rtl/>
        </w:rPr>
        <w:t xml:space="preserve"> وَلا مَهْرَبَ مِنْ حُكُوَمَتِهِ</w:t>
      </w:r>
      <w:r w:rsidR="009A58AC">
        <w:rPr>
          <w:rtl/>
        </w:rPr>
        <w:t>،</w:t>
      </w:r>
      <w:r w:rsidRPr="001E0E8D">
        <w:rPr>
          <w:rtl/>
        </w:rPr>
        <w:t xml:space="preserve"> وَلا مَلْجَأَ</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844</w:t>
      </w:r>
      <w:r w:rsidR="009A58AC">
        <w:rPr>
          <w:rFonts w:hint="cs"/>
          <w:rtl/>
        </w:rPr>
        <w:t>،</w:t>
      </w:r>
      <w:r>
        <w:rPr>
          <w:rFonts w:hint="cs"/>
          <w:rtl/>
        </w:rPr>
        <w:t xml:space="preserve"> ورواه الكفعمي في المصباح</w:t>
      </w:r>
      <w:r w:rsidR="009A58AC">
        <w:rPr>
          <w:rFonts w:hint="cs"/>
          <w:rtl/>
        </w:rPr>
        <w:t>:</w:t>
      </w:r>
      <w:r>
        <w:rPr>
          <w:rFonts w:hint="cs"/>
          <w:rtl/>
        </w:rPr>
        <w:t xml:space="preserve"> 268</w:t>
      </w:r>
      <w:r w:rsidR="009A58AC">
        <w:rPr>
          <w:rFonts w:hint="cs"/>
          <w:rtl/>
        </w:rPr>
        <w:t>،</w:t>
      </w:r>
      <w:r>
        <w:rPr>
          <w:rFonts w:hint="cs"/>
          <w:rtl/>
        </w:rPr>
        <w:t xml:space="preserve"> فصل 28 وفي البلد الأمين</w:t>
      </w:r>
      <w:r w:rsidR="009A58AC">
        <w:rPr>
          <w:rFonts w:hint="cs"/>
          <w:rtl/>
        </w:rPr>
        <w:t>:</w:t>
      </w:r>
      <w:r>
        <w:rPr>
          <w:rFonts w:hint="cs"/>
          <w:rtl/>
        </w:rPr>
        <w:t xml:space="preserve"> 362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1E0E8D">
        <w:rPr>
          <w:rtl/>
        </w:rPr>
        <w:lastRenderedPageBreak/>
        <w:t>مِنْ سَطْوَ</w:t>
      </w:r>
      <w:r>
        <w:rPr>
          <w:rFonts w:hint="cs"/>
          <w:rtl/>
        </w:rPr>
        <w:t>ا</w:t>
      </w:r>
      <w:r w:rsidRPr="001E0E8D">
        <w:rPr>
          <w:rtl/>
        </w:rPr>
        <w:t>تِهِ</w:t>
      </w:r>
      <w:r w:rsidR="009A58AC">
        <w:rPr>
          <w:rtl/>
        </w:rPr>
        <w:t>،</w:t>
      </w:r>
      <w:r w:rsidRPr="001E0E8D">
        <w:rPr>
          <w:rtl/>
        </w:rPr>
        <w:t xml:space="preserve"> وَلا مَنْجىً مِنْ نَقَماتِهِ سَبَقَتْ رَحْمَتُهُ غَضَبَهُ وَلا يَفُوتُهُ أَحَدٌ إِذا طَلَبَهُ</w:t>
      </w:r>
      <w:r w:rsidR="009A58AC">
        <w:rPr>
          <w:rtl/>
        </w:rPr>
        <w:t>،</w:t>
      </w:r>
      <w:r w:rsidRPr="001E0E8D">
        <w:rPr>
          <w:rtl/>
        </w:rPr>
        <w:t xml:space="preserve"> أَزاحَ العِلَلِ فِي التَّكْلِيفِ</w:t>
      </w:r>
      <w:r w:rsidR="009A58AC">
        <w:rPr>
          <w:rtl/>
        </w:rPr>
        <w:t>،</w:t>
      </w:r>
      <w:r w:rsidRPr="001E0E8D">
        <w:rPr>
          <w:rtl/>
        </w:rPr>
        <w:t xml:space="preserve"> وَسَوّى التَّوْفِيقَ بَيْنَ الضَّعِيفِ وَالشَّرِيفِ</w:t>
      </w:r>
      <w:r w:rsidR="009A58AC">
        <w:rPr>
          <w:rtl/>
        </w:rPr>
        <w:t>،</w:t>
      </w:r>
      <w:r w:rsidRPr="001E0E8D">
        <w:rPr>
          <w:rtl/>
        </w:rPr>
        <w:t xml:space="preserve"> مَكَّنَ أَداءِ المَأْمُورِ</w:t>
      </w:r>
      <w:r w:rsidR="009A58AC">
        <w:rPr>
          <w:rtl/>
        </w:rPr>
        <w:t>،</w:t>
      </w:r>
      <w:r w:rsidRPr="001E0E8D">
        <w:rPr>
          <w:rtl/>
        </w:rPr>
        <w:t xml:space="preserve"> وَسَهَّلَ سَبِيلَ اجْتِنابِ المَحْظُورِ</w:t>
      </w:r>
      <w:r w:rsidR="009A58AC">
        <w:rPr>
          <w:rtl/>
        </w:rPr>
        <w:t>،</w:t>
      </w:r>
      <w:r w:rsidRPr="001E0E8D">
        <w:rPr>
          <w:rtl/>
        </w:rPr>
        <w:t xml:space="preserve"> لَمْ يُكَلِّفِ الطَّاعَةَ إِلاّ دُونَ الوِسْعِ وَالطّاقَةِ</w:t>
      </w:r>
      <w:r w:rsidR="009A58AC">
        <w:rPr>
          <w:rtl/>
        </w:rPr>
        <w:t>،</w:t>
      </w:r>
      <w:r w:rsidRPr="001E0E8D">
        <w:rPr>
          <w:rtl/>
        </w:rPr>
        <w:t xml:space="preserve"> سُبْحانَهُ ما أَبْيَنَ كَرَمَهُ</w:t>
      </w:r>
      <w:r w:rsidR="009A58AC">
        <w:rPr>
          <w:rtl/>
        </w:rPr>
        <w:t>،</w:t>
      </w:r>
      <w:r w:rsidRPr="001E0E8D">
        <w:rPr>
          <w:rtl/>
        </w:rPr>
        <w:t xml:space="preserve"> وَأَعْلى شَأْنَهُ</w:t>
      </w:r>
      <w:r w:rsidR="009A58AC">
        <w:rPr>
          <w:rtl/>
        </w:rPr>
        <w:t>،</w:t>
      </w:r>
      <w:r w:rsidRPr="001E0E8D">
        <w:rPr>
          <w:rtl/>
        </w:rPr>
        <w:t xml:space="preserve"> سُبْحانَهُ ما أَجَلَّ نَيْلَهُ</w:t>
      </w:r>
      <w:r w:rsidR="009A58AC">
        <w:rPr>
          <w:rtl/>
        </w:rPr>
        <w:t>،</w:t>
      </w:r>
      <w:r w:rsidRPr="001E0E8D">
        <w:rPr>
          <w:rtl/>
        </w:rPr>
        <w:t xml:space="preserve"> وَأَعْظَمَ إِحْسانَهُ</w:t>
      </w:r>
      <w:r w:rsidR="009A58AC">
        <w:rPr>
          <w:rtl/>
        </w:rPr>
        <w:t>،</w:t>
      </w:r>
      <w:r w:rsidRPr="001E0E8D">
        <w:rPr>
          <w:rtl/>
        </w:rPr>
        <w:t xml:space="preserve"> بَعَثَ الأَنْبِياءَ لِيُبَيِّنَ عَدْلَهُ</w:t>
      </w:r>
      <w:r w:rsidR="009A58AC">
        <w:rPr>
          <w:rtl/>
        </w:rPr>
        <w:t>،</w:t>
      </w:r>
      <w:r w:rsidRPr="001E0E8D">
        <w:rPr>
          <w:rtl/>
        </w:rPr>
        <w:t xml:space="preserve"> وَنَصَبَ الأَوْصِياء لِيُظْهِرَ طَوْلَهُ وَفَضْلَهُ</w:t>
      </w:r>
      <w:r w:rsidR="009A58AC">
        <w:rPr>
          <w:rtl/>
        </w:rPr>
        <w:t>،</w:t>
      </w:r>
      <w:r w:rsidRPr="001E0E8D">
        <w:rPr>
          <w:rtl/>
        </w:rPr>
        <w:t xml:space="preserve"> وَجَعَلْنا مِنْ اُمَّةٍ سَيِّدِ الأَنْبِياءِ</w:t>
      </w:r>
      <w:r w:rsidR="009A58AC">
        <w:rPr>
          <w:rtl/>
        </w:rPr>
        <w:t>،</w:t>
      </w:r>
      <w:r w:rsidRPr="001E0E8D">
        <w:rPr>
          <w:rtl/>
        </w:rPr>
        <w:t xml:space="preserve"> وَخَيْرِ الأَوْلِياء</w:t>
      </w:r>
      <w:r w:rsidR="009A58AC">
        <w:rPr>
          <w:rtl/>
        </w:rPr>
        <w:t>،</w:t>
      </w:r>
      <w:r w:rsidRPr="001E0E8D">
        <w:rPr>
          <w:rtl/>
        </w:rPr>
        <w:t xml:space="preserve"> وَأَفْضَلَ الأَصْفِياء</w:t>
      </w:r>
      <w:r w:rsidR="009A58AC">
        <w:rPr>
          <w:rtl/>
        </w:rPr>
        <w:t>،</w:t>
      </w:r>
      <w:r w:rsidRPr="001E0E8D">
        <w:rPr>
          <w:rtl/>
        </w:rPr>
        <w:t xml:space="preserve"> وَأَعْلى الأَزْكِياءِ مُحَمَّدٍ </w:t>
      </w:r>
      <w:r w:rsidRPr="003C7C01">
        <w:rPr>
          <w:rStyle w:val="libAlaemChar"/>
          <w:rtl/>
        </w:rPr>
        <w:t>صلى‌الله‌عليه‌وآله</w:t>
      </w:r>
      <w:r w:rsidR="009A58AC" w:rsidRPr="00524C63">
        <w:rPr>
          <w:rtl/>
        </w:rPr>
        <w:t>،</w:t>
      </w:r>
      <w:r w:rsidRPr="00524C63">
        <w:rPr>
          <w:rtl/>
        </w:rPr>
        <w:t xml:space="preserve"> آمَنّا بِهِ وَبِما دَعانا إِلَيْهِ</w:t>
      </w:r>
      <w:r w:rsidR="009A58AC" w:rsidRPr="00524C63">
        <w:rPr>
          <w:rtl/>
        </w:rPr>
        <w:t>،</w:t>
      </w:r>
      <w:r w:rsidRPr="00524C63">
        <w:rPr>
          <w:rtl/>
        </w:rPr>
        <w:t xml:space="preserve"> وَبِالقُرْآنِ الَّذِي أَنْزَلَهُ عَلَيْهِ</w:t>
      </w:r>
      <w:r w:rsidR="009A58AC" w:rsidRPr="00524C63">
        <w:rPr>
          <w:rtl/>
        </w:rPr>
        <w:t>،</w:t>
      </w:r>
      <w:r w:rsidRPr="00524C63">
        <w:rPr>
          <w:rtl/>
        </w:rPr>
        <w:t xml:space="preserve"> وَبِوَصِيِّهِ الَّذِي نَصَّبَهُ يَوْمَ الغَدِيرِ</w:t>
      </w:r>
      <w:r w:rsidR="009A58AC" w:rsidRPr="00524C63">
        <w:rPr>
          <w:rtl/>
        </w:rPr>
        <w:t>،</w:t>
      </w:r>
      <w:r w:rsidRPr="00524C63">
        <w:rPr>
          <w:rtl/>
        </w:rPr>
        <w:t xml:space="preserve"> وَأَشارَ بِقَوْلِهِ</w:t>
      </w:r>
      <w:r w:rsidR="009A58AC" w:rsidRPr="00524C63">
        <w:rPr>
          <w:rtl/>
        </w:rPr>
        <w:t>:</w:t>
      </w:r>
      <w:r w:rsidRPr="00524C63">
        <w:rPr>
          <w:rtl/>
        </w:rPr>
        <w:t xml:space="preserve"> هذا عَلِيُّ إِلَيْهِ</w:t>
      </w:r>
      <w:r w:rsidR="009A58AC" w:rsidRPr="00524C63">
        <w:rPr>
          <w:rtl/>
        </w:rPr>
        <w:t>،</w:t>
      </w:r>
      <w:r w:rsidRPr="00524C63">
        <w:rPr>
          <w:rtl/>
        </w:rPr>
        <w:t xml:space="preserve"> وَأَشْهَدُ أَنَّ الاَئِمَّةَ الاَبْرارَ وَالخُلَفاء الاَخْيارَ بَعْدَ الرَّسُولِ المُخْتارِ</w:t>
      </w:r>
      <w:r w:rsidR="009A58AC" w:rsidRPr="00524C63">
        <w:rPr>
          <w:rtl/>
        </w:rPr>
        <w:t>:</w:t>
      </w:r>
      <w:r w:rsidRPr="00524C63">
        <w:rPr>
          <w:rtl/>
        </w:rPr>
        <w:t xml:space="preserve"> عَلِيُّ قامِعُ الكُفّارِ</w:t>
      </w:r>
      <w:r w:rsidR="009A58AC" w:rsidRPr="00524C63">
        <w:rPr>
          <w:rtl/>
        </w:rPr>
        <w:t>،</w:t>
      </w:r>
      <w:r w:rsidRPr="00524C63">
        <w:rPr>
          <w:rtl/>
        </w:rPr>
        <w:t xml:space="preserve"> وَمِنْ بَعْدِهِ سَيِّدُ أَوْلادِهِ الحَسَنُ بْنُ عَلِيٍّ</w:t>
      </w:r>
      <w:r w:rsidR="009A58AC" w:rsidRPr="00524C63">
        <w:rPr>
          <w:rtl/>
        </w:rPr>
        <w:t>،</w:t>
      </w:r>
      <w:r w:rsidRPr="00524C63">
        <w:rPr>
          <w:rtl/>
        </w:rPr>
        <w:t xml:space="preserve"> ثُمَّ أَخُوهُ السِّبْطُ التَّابِعُ لِمَرْضاتِ الله الحُسَيْنُ</w:t>
      </w:r>
      <w:r w:rsidR="009A58AC" w:rsidRPr="00524C63">
        <w:rPr>
          <w:rtl/>
        </w:rPr>
        <w:t>،</w:t>
      </w:r>
      <w:r w:rsidRPr="00524C63">
        <w:rPr>
          <w:rtl/>
        </w:rPr>
        <w:t xml:space="preserve"> ثُمَّ العابِدُ عَلِيُّ</w:t>
      </w:r>
      <w:r w:rsidR="009A58AC" w:rsidRPr="00524C63">
        <w:rPr>
          <w:rtl/>
        </w:rPr>
        <w:t>،</w:t>
      </w:r>
      <w:r w:rsidRPr="00524C63">
        <w:rPr>
          <w:rFonts w:hint="cs"/>
          <w:rtl/>
        </w:rPr>
        <w:t xml:space="preserve"> </w:t>
      </w:r>
      <w:r w:rsidRPr="00524C63">
        <w:rPr>
          <w:rtl/>
        </w:rPr>
        <w:t>ثُمَّ الباقِرُ مُحَمَّدٌ</w:t>
      </w:r>
      <w:r w:rsidR="009A58AC" w:rsidRPr="00524C63">
        <w:rPr>
          <w:rtl/>
        </w:rPr>
        <w:t>،</w:t>
      </w:r>
      <w:r w:rsidRPr="00524C63">
        <w:rPr>
          <w:rtl/>
        </w:rPr>
        <w:t xml:space="preserve"> ثُمَّ الصّادِقُ جَعْفَرٌ</w:t>
      </w:r>
      <w:r w:rsidR="009A58AC" w:rsidRPr="00524C63">
        <w:rPr>
          <w:rtl/>
        </w:rPr>
        <w:t>،</w:t>
      </w:r>
      <w:r w:rsidRPr="00524C63">
        <w:rPr>
          <w:rtl/>
        </w:rPr>
        <w:t xml:space="preserve"> ثُمَّ الكاظِمُ مُوسى</w:t>
      </w:r>
      <w:r w:rsidR="009A58AC" w:rsidRPr="00524C63">
        <w:rPr>
          <w:rtl/>
        </w:rPr>
        <w:t>،</w:t>
      </w:r>
      <w:r w:rsidRPr="00524C63">
        <w:rPr>
          <w:rtl/>
        </w:rPr>
        <w:t xml:space="preserve"> ثُمَّ الرِّضا عَلِيُّ</w:t>
      </w:r>
      <w:r w:rsidR="009A58AC" w:rsidRPr="00524C63">
        <w:rPr>
          <w:rtl/>
        </w:rPr>
        <w:t>،</w:t>
      </w:r>
      <w:r w:rsidRPr="00524C63">
        <w:rPr>
          <w:rtl/>
        </w:rPr>
        <w:t xml:space="preserve"> ثُمَّ التَّقِيُّ مُحَمَّدٌ</w:t>
      </w:r>
      <w:r w:rsidR="009A58AC" w:rsidRPr="00524C63">
        <w:rPr>
          <w:rtl/>
        </w:rPr>
        <w:t>،</w:t>
      </w:r>
      <w:r w:rsidRPr="00524C63">
        <w:rPr>
          <w:rtl/>
        </w:rPr>
        <w:t xml:space="preserve"> ثُمَّ النَّقِيُ عَلِيٌ</w:t>
      </w:r>
      <w:r w:rsidR="009A58AC" w:rsidRPr="00524C63">
        <w:rPr>
          <w:rtl/>
        </w:rPr>
        <w:t>،</w:t>
      </w:r>
      <w:r w:rsidRPr="00524C63">
        <w:rPr>
          <w:rtl/>
        </w:rPr>
        <w:t xml:space="preserve"> ثُمَّ الزَّكِيُّ العَسْكَرِيُّ</w:t>
      </w:r>
      <w:r w:rsidRPr="00524C63">
        <w:rPr>
          <w:rFonts w:hint="cs"/>
          <w:rtl/>
        </w:rPr>
        <w:t xml:space="preserve"> </w:t>
      </w:r>
      <w:r w:rsidRPr="003C7C01">
        <w:rPr>
          <w:rStyle w:val="libFootnotenumChar"/>
          <w:rFonts w:hint="cs"/>
          <w:rtl/>
        </w:rPr>
        <w:t>(1)</w:t>
      </w:r>
      <w:r w:rsidRPr="00524C63">
        <w:rPr>
          <w:rtl/>
        </w:rPr>
        <w:t xml:space="preserve"> الحَسَنُ</w:t>
      </w:r>
      <w:r w:rsidR="009A58AC" w:rsidRPr="00524C63">
        <w:rPr>
          <w:rtl/>
        </w:rPr>
        <w:t>،</w:t>
      </w:r>
      <w:r w:rsidRPr="00524C63">
        <w:rPr>
          <w:rtl/>
        </w:rPr>
        <w:t xml:space="preserve"> ثُمَّ الحُجَّةُ الخَلَفُ القائِمُ المُنْتَظَرُ المَهْدِيُّ</w:t>
      </w:r>
      <w:r w:rsidRPr="00524C63">
        <w:rPr>
          <w:rFonts w:hint="cs"/>
          <w:rtl/>
        </w:rPr>
        <w:t xml:space="preserve"> </w:t>
      </w:r>
      <w:r w:rsidRPr="003C7C01">
        <w:rPr>
          <w:rStyle w:val="libFootnotenumChar"/>
          <w:rFonts w:hint="cs"/>
          <w:rtl/>
        </w:rPr>
        <w:t>(2)</w:t>
      </w:r>
      <w:r w:rsidRPr="00524C63">
        <w:rPr>
          <w:rtl/>
        </w:rPr>
        <w:t xml:space="preserve"> المُرَجى الَّذِي بِبَقائِهِ بَقِيَتْ الدُّنْيا</w:t>
      </w:r>
      <w:r w:rsidR="009A58AC" w:rsidRPr="00524C63">
        <w:rPr>
          <w:rtl/>
        </w:rPr>
        <w:t>،</w:t>
      </w:r>
      <w:r w:rsidRPr="00524C63">
        <w:rPr>
          <w:rtl/>
        </w:rPr>
        <w:t xml:space="preserve"> وَبِيُمْنِهِ رُزِقَ الوَرى</w:t>
      </w:r>
      <w:r w:rsidR="009A58AC" w:rsidRPr="00524C63">
        <w:rPr>
          <w:rtl/>
        </w:rPr>
        <w:t>،</w:t>
      </w:r>
      <w:r w:rsidRPr="00524C63">
        <w:rPr>
          <w:rtl/>
        </w:rPr>
        <w:t xml:space="preserve"> وَبِوُجُودِهِ ثَبَتَتِ الأَرْضُ وَالسَّماء</w:t>
      </w:r>
      <w:r w:rsidR="009A58AC" w:rsidRPr="00524C63">
        <w:rPr>
          <w:rtl/>
        </w:rPr>
        <w:t>،</w:t>
      </w:r>
      <w:r w:rsidRPr="00524C63">
        <w:rPr>
          <w:rtl/>
        </w:rPr>
        <w:t xml:space="preserve"> وَبِهِ يَمْلأُ الله الأَرْضَ قِسْطاً وَعَدْلاً بَعْدَ ما مُلِئَتْ ظُلْماً وَجَوْراً</w:t>
      </w:r>
      <w:r w:rsidR="009A58AC" w:rsidRPr="00524C63">
        <w:rPr>
          <w:rtl/>
        </w:rPr>
        <w:t>،</w:t>
      </w:r>
      <w:r w:rsidRPr="00524C63">
        <w:rPr>
          <w:rtl/>
        </w:rPr>
        <w:t xml:space="preserve"> وَأَشْهَدُ أَنَّ أَقْوالَهُمْ حُجَّةٌ</w:t>
      </w:r>
      <w:r w:rsidR="009A58AC" w:rsidRPr="00524C63">
        <w:rPr>
          <w:rtl/>
        </w:rPr>
        <w:t>،</w:t>
      </w:r>
      <w:r w:rsidRPr="00524C63">
        <w:rPr>
          <w:rtl/>
        </w:rPr>
        <w:t xml:space="preserve"> وَامْتِثالَهُمْ فَرِيضَةٌ</w:t>
      </w:r>
      <w:r w:rsidR="009A58AC" w:rsidRPr="00524C63">
        <w:rPr>
          <w:rtl/>
        </w:rPr>
        <w:t>،</w:t>
      </w:r>
      <w:r w:rsidRPr="00524C63">
        <w:rPr>
          <w:rtl/>
        </w:rPr>
        <w:t xml:space="preserve"> وَطاعَتَهُمْ مَفْرُوضَةٌ</w:t>
      </w:r>
      <w:r w:rsidR="009A58AC" w:rsidRPr="00524C63">
        <w:rPr>
          <w:rtl/>
        </w:rPr>
        <w:t>،</w:t>
      </w:r>
      <w:r w:rsidRPr="00524C63">
        <w:rPr>
          <w:rtl/>
        </w:rPr>
        <w:t xml:space="preserve"> وَمَوَدَّتَهُمْ لازِمَةٌ مَقْضِيَّةٌ</w:t>
      </w:r>
      <w:r w:rsidR="009A58AC" w:rsidRPr="00524C63">
        <w:rPr>
          <w:rtl/>
        </w:rPr>
        <w:t>،</w:t>
      </w:r>
      <w:r w:rsidRPr="00524C63">
        <w:rPr>
          <w:rtl/>
        </w:rPr>
        <w:t xml:space="preserve"> وَالاِقْتِداً بِهِمْ مُنْجِيَةٌ</w:t>
      </w:r>
      <w:r w:rsidR="009A58AC" w:rsidRPr="00524C63">
        <w:rPr>
          <w:rtl/>
        </w:rPr>
        <w:t>،</w:t>
      </w:r>
      <w:r w:rsidRPr="00524C63">
        <w:rPr>
          <w:rtl/>
        </w:rPr>
        <w:t xml:space="preserve"> وَمُخالَفَتَهُمْ مُرْدِيَةٌ</w:t>
      </w:r>
      <w:r w:rsidR="009A58AC" w:rsidRPr="00524C63">
        <w:rPr>
          <w:rtl/>
        </w:rPr>
        <w:t>،</w:t>
      </w:r>
      <w:r w:rsidRPr="00524C63">
        <w:rPr>
          <w:rtl/>
        </w:rPr>
        <w:t xml:space="preserve"> وَهُمْ ساداتُ أَهْلِ الجَّنَّةِ أَجْمَعِينَ</w:t>
      </w:r>
      <w:r w:rsidR="009A58AC" w:rsidRPr="00524C63">
        <w:rPr>
          <w:rtl/>
        </w:rPr>
        <w:t>،</w:t>
      </w:r>
      <w:r w:rsidRPr="00524C63">
        <w:rPr>
          <w:rtl/>
        </w:rPr>
        <w:t xml:space="preserve"> وَشُفَعاء يَوْمِ الدِّينِ</w:t>
      </w:r>
      <w:r w:rsidR="009A58AC" w:rsidRPr="00524C63">
        <w:rPr>
          <w:rtl/>
        </w:rPr>
        <w:t>،</w:t>
      </w:r>
      <w:r w:rsidRPr="00524C63">
        <w:rPr>
          <w:rtl/>
        </w:rPr>
        <w:t xml:space="preserve"> وَأَئِمَّةُ أَهْلِ الاَرْضِ عَلى اليَقِينِ</w:t>
      </w:r>
      <w:r w:rsidR="009A58AC" w:rsidRPr="00524C63">
        <w:rPr>
          <w:rtl/>
        </w:rPr>
        <w:t>،</w:t>
      </w:r>
      <w:r w:rsidRPr="00524C63">
        <w:rPr>
          <w:rtl/>
        </w:rPr>
        <w:t xml:space="preserve"> وَأَفْضَلُ الأَوْصِياء المَرْضِيِّينَ</w:t>
      </w:r>
      <w:r w:rsidR="009A58AC" w:rsidRPr="00524C63">
        <w:rPr>
          <w:rtl/>
        </w:rPr>
        <w:t>،</w:t>
      </w:r>
      <w:r w:rsidRPr="00524C63">
        <w:rPr>
          <w:rtl/>
        </w:rPr>
        <w:t xml:space="preserve"> وَأَشْهَدُ أَنَّ المَوْتَ حَقُّ</w:t>
      </w:r>
      <w:r w:rsidR="009A58AC" w:rsidRPr="00524C63">
        <w:rPr>
          <w:rtl/>
        </w:rPr>
        <w:t>،</w:t>
      </w:r>
      <w:r w:rsidRPr="00524C63">
        <w:rPr>
          <w:rtl/>
        </w:rPr>
        <w:t xml:space="preserve"> وَمُسأَلَةَ القَبْرِ حَقُّ</w:t>
      </w:r>
      <w:r w:rsidR="009A58AC" w:rsidRPr="00524C63">
        <w:rPr>
          <w:rtl/>
        </w:rPr>
        <w:t>،</w:t>
      </w:r>
      <w:r w:rsidRPr="00524C63">
        <w:rPr>
          <w:rtl/>
        </w:rPr>
        <w:t xml:space="preserve"> وَالبَعْثَ حَقُّ</w:t>
      </w:r>
      <w:r w:rsidR="009A58AC" w:rsidRPr="00524C63">
        <w:rPr>
          <w:rtl/>
        </w:rPr>
        <w:t>،</w:t>
      </w:r>
      <w:r w:rsidRPr="00524C63">
        <w:rPr>
          <w:rtl/>
        </w:rPr>
        <w:t xml:space="preserve"> وَالنُّشُورَ حَقُّ وَالصِّراطَ حَقُّ</w:t>
      </w:r>
      <w:r w:rsidR="009A58AC" w:rsidRPr="00524C63">
        <w:rPr>
          <w:rtl/>
        </w:rPr>
        <w:t>،</w:t>
      </w:r>
      <w:r w:rsidRPr="00524C63">
        <w:rPr>
          <w:rtl/>
        </w:rPr>
        <w:t xml:space="preserve"> وَالمِيزانَ حَقُّ</w:t>
      </w:r>
      <w:r w:rsidR="009A58AC" w:rsidRPr="00524C63">
        <w:rPr>
          <w:rtl/>
        </w:rPr>
        <w:t>،</w:t>
      </w:r>
      <w:r w:rsidRPr="00524C63">
        <w:rPr>
          <w:rtl/>
        </w:rPr>
        <w:t xml:space="preserve"> وَالحِسابَ حَقُّ</w:t>
      </w:r>
      <w:r w:rsidR="009A58AC" w:rsidRPr="00524C63">
        <w:rPr>
          <w:rtl/>
        </w:rPr>
        <w:t>،</w:t>
      </w:r>
      <w:r w:rsidRPr="00524C63">
        <w:rPr>
          <w:rtl/>
        </w:rPr>
        <w:t xml:space="preserve"> وَالكِتابَ حَقُّ</w:t>
      </w:r>
      <w:r w:rsidR="009A58AC" w:rsidRPr="00524C63">
        <w:rPr>
          <w:rtl/>
        </w:rPr>
        <w:t>،</w:t>
      </w:r>
      <w:r w:rsidRPr="00524C63">
        <w:rPr>
          <w:rtl/>
        </w:rPr>
        <w:t xml:space="preserve"> وَالجَنَّةَ حَقُّ</w:t>
      </w:r>
      <w:r w:rsidR="009A58AC" w:rsidRPr="00524C63">
        <w:rPr>
          <w:rtl/>
        </w:rPr>
        <w:t>،</w:t>
      </w:r>
      <w:r w:rsidRPr="00524C63">
        <w:rPr>
          <w:rtl/>
        </w:rPr>
        <w:t xml:space="preserve"> وَالنّارَ حَقُّ</w:t>
      </w:r>
      <w:r w:rsidR="009A58AC" w:rsidRPr="00524C63">
        <w:rPr>
          <w:rtl/>
        </w:rPr>
        <w:t>،</w:t>
      </w:r>
      <w:r w:rsidRPr="00524C63">
        <w:rPr>
          <w:rtl/>
        </w:rPr>
        <w:t xml:space="preserve"> وَأَنَّ السّاعَةَ آتِيَةٌ لارَيْبَ فِيها</w:t>
      </w:r>
      <w:r w:rsidR="009A58AC" w:rsidRPr="00524C63">
        <w:rPr>
          <w:rtl/>
        </w:rPr>
        <w:t>،</w:t>
      </w:r>
      <w:r w:rsidRPr="00524C63">
        <w:rPr>
          <w:rtl/>
        </w:rPr>
        <w:t xml:space="preserve"> وَأَنَّ الله يَبْعَثُ مَنْ فِي القُبُورِ</w:t>
      </w:r>
      <w:r w:rsidR="003C7C01" w:rsidRPr="00524C63">
        <w:rPr>
          <w:rtl/>
        </w:rPr>
        <w:t>.</w:t>
      </w:r>
      <w:r w:rsidRPr="00524C63">
        <w:rPr>
          <w:rtl/>
        </w:rPr>
        <w:t xml:space="preserve"> اللّهُمَّ فَضْلُكَ رَجائِي</w:t>
      </w:r>
      <w:r w:rsidR="009A58AC" w:rsidRPr="00524C63">
        <w:rPr>
          <w:rtl/>
        </w:rPr>
        <w:t>،</w:t>
      </w:r>
    </w:p>
    <w:p w:rsidR="001B329E" w:rsidRDefault="001B329E" w:rsidP="003C7C01">
      <w:pPr>
        <w:pStyle w:val="libLine"/>
        <w:rPr>
          <w:rtl/>
        </w:rPr>
      </w:pPr>
      <w:r>
        <w:rPr>
          <w:rFonts w:hint="cs"/>
          <w:rtl/>
        </w:rPr>
        <w:t>_________________</w:t>
      </w:r>
    </w:p>
    <w:p w:rsidR="001B329E" w:rsidRPr="00524C63" w:rsidRDefault="001B329E" w:rsidP="003C7C01">
      <w:pPr>
        <w:pStyle w:val="libNormal0"/>
        <w:rPr>
          <w:rStyle w:val="libBold2Char"/>
          <w:rtl/>
        </w:rPr>
      </w:pPr>
      <w:r>
        <w:rPr>
          <w:rFonts w:hint="cs"/>
          <w:rtl/>
        </w:rPr>
        <w:t>1</w:t>
      </w:r>
      <w:r w:rsidR="003C7C01">
        <w:rPr>
          <w:rFonts w:hint="cs"/>
          <w:rtl/>
          <w:lang w:bidi="fa-IR"/>
        </w:rPr>
        <w:t xml:space="preserve"> - </w:t>
      </w:r>
      <w:r w:rsidRPr="003C7C01">
        <w:rPr>
          <w:rStyle w:val="libFootnote0Char"/>
          <w:rFonts w:hint="cs"/>
          <w:rtl/>
        </w:rPr>
        <w:t>العسكري</w:t>
      </w:r>
      <w:r w:rsidR="009A58AC">
        <w:rPr>
          <w:rStyle w:val="libFootnote0Char"/>
          <w:rFonts w:hint="cs"/>
          <w:rtl/>
        </w:rPr>
        <w:t>:</w:t>
      </w:r>
      <w:r w:rsidRPr="003C7C01">
        <w:rPr>
          <w:rStyle w:val="libFootnote0Char"/>
          <w:rFonts w:hint="cs"/>
          <w:rtl/>
        </w:rPr>
        <w:t xml:space="preserve"> خ</w:t>
      </w:r>
      <w:r w:rsidR="003C7C01" w:rsidRPr="003C7C01">
        <w:rPr>
          <w:rStyle w:val="libFootnote0Char"/>
          <w:rFonts w:hint="cs"/>
          <w:rtl/>
        </w:rPr>
        <w:t>.</w:t>
      </w:r>
    </w:p>
    <w:p w:rsidR="001B329E" w:rsidRDefault="001B329E" w:rsidP="003C7C01">
      <w:pPr>
        <w:pStyle w:val="libFootnote0"/>
        <w:rPr>
          <w:rtl/>
        </w:rPr>
      </w:pPr>
      <w:r w:rsidRPr="007337AC">
        <w:rPr>
          <w:rFonts w:hint="cs"/>
          <w:rtl/>
        </w:rPr>
        <w:t>2</w:t>
      </w:r>
      <w:r w:rsidR="003C7C01">
        <w:rPr>
          <w:rFonts w:hint="cs"/>
          <w:rtl/>
        </w:rPr>
        <w:t xml:space="preserve"> - </w:t>
      </w:r>
      <w:r w:rsidRPr="007337AC">
        <w:rPr>
          <w:rFonts w:hint="cs"/>
          <w:rtl/>
        </w:rPr>
        <w:t>المهديّ</w:t>
      </w:r>
      <w:r w:rsidR="009A58AC">
        <w:rPr>
          <w:rFonts w:hint="cs"/>
          <w:rtl/>
        </w:rPr>
        <w:t>:</w:t>
      </w:r>
      <w:r w:rsidRPr="007337AC">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1E0E8D" w:rsidRDefault="001B329E" w:rsidP="00524C63">
      <w:pPr>
        <w:pStyle w:val="libBold2"/>
        <w:rPr>
          <w:rtl/>
        </w:rPr>
      </w:pPr>
      <w:r w:rsidRPr="001E0E8D">
        <w:rPr>
          <w:rtl/>
        </w:rPr>
        <w:lastRenderedPageBreak/>
        <w:t>وَكَرَمُكَ وَرَحْمَتُكَ أَمَلِي</w:t>
      </w:r>
      <w:r w:rsidR="009A58AC">
        <w:rPr>
          <w:rtl/>
        </w:rPr>
        <w:t>،</w:t>
      </w:r>
      <w:r w:rsidRPr="001E0E8D">
        <w:rPr>
          <w:rtl/>
        </w:rPr>
        <w:t xml:space="preserve"> لا عَمَلَ لِي أَسْتَحِقُّ بِهِ الجَنَّةَ</w:t>
      </w:r>
      <w:r w:rsidR="009A58AC">
        <w:rPr>
          <w:rtl/>
        </w:rPr>
        <w:t>،</w:t>
      </w:r>
      <w:r w:rsidRPr="001E0E8D">
        <w:rPr>
          <w:rtl/>
        </w:rPr>
        <w:t xml:space="preserve"> وَلا طاعَةَ لِي أَسْتَوْجِبُ بِها الرِّضْوانَ</w:t>
      </w:r>
      <w:r w:rsidR="009A58AC">
        <w:rPr>
          <w:rtl/>
        </w:rPr>
        <w:t>،</w:t>
      </w:r>
      <w:r w:rsidRPr="001E0E8D">
        <w:rPr>
          <w:rtl/>
        </w:rPr>
        <w:t xml:space="preserve"> إِلاّ أَنِّي اعْتَقَدْتُ تَوْحِيدَكَ وَعَدْلََِكَ وَارْتَجَيْتُ إِحْسانَكَ وَفَضْلَكَ</w:t>
      </w:r>
      <w:r w:rsidR="009A58AC">
        <w:rPr>
          <w:rtl/>
        </w:rPr>
        <w:t>،</w:t>
      </w:r>
      <w:r w:rsidRPr="001E0E8D">
        <w:rPr>
          <w:rtl/>
        </w:rPr>
        <w:t xml:space="preserve"> وَتَشَفَّعْتُ إِلَيْكَ بِالنَّبِي وَآلِهِ مِنْ أَحِبَّتِكَ</w:t>
      </w:r>
      <w:r w:rsidR="009A58AC">
        <w:rPr>
          <w:rtl/>
        </w:rPr>
        <w:t>،</w:t>
      </w:r>
      <w:r w:rsidRPr="001E0E8D">
        <w:rPr>
          <w:rtl/>
        </w:rPr>
        <w:t xml:space="preserve"> وَأَنْتَ أَكْرَمُ الاَكْرَمِينَ وَأَرْحَمِ الرَّاحِمِينَ</w:t>
      </w:r>
      <w:r w:rsidR="009A58AC">
        <w:rPr>
          <w:rtl/>
        </w:rPr>
        <w:t>،</w:t>
      </w:r>
      <w:r w:rsidRPr="001E0E8D">
        <w:rPr>
          <w:rtl/>
        </w:rPr>
        <w:t xml:space="preserve"> وَصَلّى الله عَلى نَبِيِّنا مُحَمَّدٍ وَآلِهِ أَجْمَعِينَ الطَّيِّبِينَ الطَّاهِرِينَ وَسَلَّمَ تَسْلِيماً كَثِيراً كَثِيراً</w:t>
      </w:r>
      <w:r w:rsidR="009A58AC">
        <w:rPr>
          <w:rtl/>
        </w:rPr>
        <w:t>،</w:t>
      </w:r>
      <w:r w:rsidRPr="001E0E8D">
        <w:rPr>
          <w:rtl/>
        </w:rPr>
        <w:t xml:space="preserve"> وَلا حَوْلَ</w:t>
      </w:r>
      <w:r w:rsidRPr="001E0E8D">
        <w:rPr>
          <w:rFonts w:hint="cs"/>
          <w:rtl/>
        </w:rPr>
        <w:t xml:space="preserve"> </w:t>
      </w:r>
      <w:r w:rsidRPr="001E0E8D">
        <w:rPr>
          <w:rtl/>
        </w:rPr>
        <w:t>وَلا قُوَّةَ إِلاّ بِالله العَلِيِّ العَظِيمِ</w:t>
      </w:r>
      <w:r w:rsidR="003C7C01">
        <w:rPr>
          <w:rtl/>
          <w:lang w:bidi="fa-IR"/>
        </w:rPr>
        <w:t>.</w:t>
      </w:r>
      <w:r w:rsidRPr="001E0E8D">
        <w:rPr>
          <w:rtl/>
        </w:rPr>
        <w:t xml:space="preserve"> اللّهُمَّ يا أرْحَمَ الرَّاحِمِينَ إِنِّي أَوْدَعْتُكَ يَقِينِي هذا وَثَباتَ دِينِي</w:t>
      </w:r>
      <w:r w:rsidR="009A58AC">
        <w:rPr>
          <w:rtl/>
        </w:rPr>
        <w:t>،</w:t>
      </w:r>
      <w:r w:rsidRPr="001E0E8D">
        <w:rPr>
          <w:rtl/>
        </w:rPr>
        <w:t xml:space="preserve"> وَأَنْتَ خَيْرُ مُسْتَوْدَعٍ</w:t>
      </w:r>
      <w:r w:rsidR="009A58AC">
        <w:rPr>
          <w:rtl/>
        </w:rPr>
        <w:t>،</w:t>
      </w:r>
      <w:r w:rsidRPr="001E0E8D">
        <w:rPr>
          <w:rtl/>
        </w:rPr>
        <w:t xml:space="preserve"> وَقَدْ أَمَرْتَنا بِحِفْظِ الوَدائِعِ فَرُدَّهُ عَلَيَّ وَقْتَ حُضُورِ مَوْتِي بِرَحْمَتِكَ يا أرْحَمَ الرَّاحِمِينَ</w:t>
      </w:r>
      <w:r w:rsidR="003C7C01">
        <w:rPr>
          <w:rtl/>
          <w:lang w:bidi="fa-IR"/>
        </w:rPr>
        <w:t>.</w:t>
      </w:r>
    </w:p>
    <w:p w:rsidR="001B329E" w:rsidRDefault="001B329E" w:rsidP="003C7C01">
      <w:pPr>
        <w:pStyle w:val="libBold2"/>
        <w:rPr>
          <w:rtl/>
        </w:rPr>
      </w:pPr>
      <w:r w:rsidRPr="001E0E8D">
        <w:rPr>
          <w:rtl/>
        </w:rPr>
        <w:t>أقول</w:t>
      </w:r>
      <w:r w:rsidR="009A58AC">
        <w:rPr>
          <w:rtl/>
        </w:rPr>
        <w:t>:</w:t>
      </w:r>
      <w:r>
        <w:rPr>
          <w:rtl/>
        </w:rPr>
        <w:t xml:space="preserve"> ورد في الأدعية المأثورة</w:t>
      </w:r>
      <w:r w:rsidR="009A58AC">
        <w:rPr>
          <w:rtl/>
        </w:rPr>
        <w:t>:</w:t>
      </w:r>
      <w:r>
        <w:rPr>
          <w:rtl/>
        </w:rPr>
        <w:t xml:space="preserve"> </w:t>
      </w:r>
      <w:r w:rsidRPr="00524C63">
        <w:rPr>
          <w:rtl/>
        </w:rPr>
        <w:t>اللّهُمَّ إِنِّي أَعُوذُ بِكَ مِنَ العَدِيلَةِ عِنْدَ المَوْتِ</w:t>
      </w:r>
      <w:r>
        <w:rPr>
          <w:rFonts w:hint="cs"/>
          <w:rtl/>
        </w:rPr>
        <w:t xml:space="preserve"> </w:t>
      </w:r>
      <w:r w:rsidRPr="003C7C01">
        <w:rPr>
          <w:rStyle w:val="libFootnotenumChar"/>
          <w:rFonts w:hint="cs"/>
          <w:rtl/>
        </w:rPr>
        <w:t>(1)</w:t>
      </w:r>
      <w:r w:rsidR="009A58AC">
        <w:rPr>
          <w:rFonts w:hint="cs"/>
          <w:rtl/>
        </w:rPr>
        <w:t>،</w:t>
      </w:r>
      <w:r>
        <w:rPr>
          <w:rFonts w:hint="cs"/>
          <w:rtl/>
        </w:rPr>
        <w:t xml:space="preserve"> </w:t>
      </w:r>
      <w:r>
        <w:rPr>
          <w:rtl/>
        </w:rPr>
        <w:t>ومعنى العديلة عند الموت هو العدول إلى الباطل عن الحق وهو بان يحضر الشيطان عند المحتضر ويوسوس في صدره ويجعله يشك في دينه</w:t>
      </w:r>
      <w:r w:rsidR="009A58AC">
        <w:rPr>
          <w:rtl/>
        </w:rPr>
        <w:t>،</w:t>
      </w:r>
      <w:r>
        <w:rPr>
          <w:rtl/>
        </w:rPr>
        <w:t xml:space="preserve"> فيستل الايمان من فؤاده</w:t>
      </w:r>
      <w:r w:rsidR="009A58AC">
        <w:rPr>
          <w:rtl/>
        </w:rPr>
        <w:t>،</w:t>
      </w:r>
      <w:r>
        <w:rPr>
          <w:rtl/>
        </w:rPr>
        <w:t xml:space="preserve"> ولهذا قد وردت الاستعاذة منها في الدَّعوات</w:t>
      </w:r>
      <w:r w:rsidR="009A58AC">
        <w:rPr>
          <w:rtl/>
        </w:rPr>
        <w:t>،</w:t>
      </w:r>
      <w:r>
        <w:rPr>
          <w:rtl/>
        </w:rPr>
        <w:t xml:space="preserve"> وقال فخر المحققين (رض)</w:t>
      </w:r>
      <w:r w:rsidR="009A58AC">
        <w:rPr>
          <w:rtl/>
        </w:rPr>
        <w:t>:</w:t>
      </w:r>
      <w:r>
        <w:rPr>
          <w:rtl/>
        </w:rPr>
        <w:t xml:space="preserve"> من أراد ان يسلم من العديلة فليستحضر الايمان بأدلّتها</w:t>
      </w:r>
      <w:r w:rsidR="009A58AC">
        <w:rPr>
          <w:rtl/>
        </w:rPr>
        <w:t>،</w:t>
      </w:r>
      <w:r>
        <w:rPr>
          <w:rtl/>
        </w:rPr>
        <w:t xml:space="preserve"> والأصول الخمسة ببراهينها القطعية بخلوص وصفاء وليودعها الله تعالى ليردّها إلَيهِ في ساعة الاحتضار بأن يقول بعد استحضار عقائده الحقَّة</w:t>
      </w:r>
      <w:r w:rsidR="009A58AC">
        <w:rPr>
          <w:rtl/>
        </w:rPr>
        <w:t>:</w:t>
      </w:r>
    </w:p>
    <w:p w:rsidR="001B329E" w:rsidRDefault="001B329E" w:rsidP="003C7C01">
      <w:pPr>
        <w:pStyle w:val="libNormal"/>
        <w:rPr>
          <w:rtl/>
        </w:rPr>
      </w:pPr>
      <w:r w:rsidRPr="00524C63">
        <w:rPr>
          <w:rStyle w:val="libBold2Char"/>
          <w:rtl/>
        </w:rPr>
        <w:t>اللّهُمَّ يا أرْحَمَ الرَّاحِمِينَ إِنِّي قَدْ أَوْدَعْتُكَ يَقِينِي هذا وَثَباتَ دِينِي وَأَنْتَ خَيْرُ مُسْتَوْدَعٍ وَقَدْ أَمَرْتَنا بِحِفْظِ الوَدائِعِ</w:t>
      </w:r>
      <w:r w:rsidR="009A58AC" w:rsidRPr="00524C63">
        <w:rPr>
          <w:rStyle w:val="libBold2Char"/>
          <w:rtl/>
        </w:rPr>
        <w:t>،</w:t>
      </w:r>
      <w:r w:rsidRPr="00524C63">
        <w:rPr>
          <w:rStyle w:val="libBold2Char"/>
          <w:rtl/>
        </w:rPr>
        <w:t xml:space="preserve"> فَرِدَّهُ عَلَيَّ وَقْتَ حُضُورِ مَوْتِي</w:t>
      </w:r>
      <w:r w:rsidR="003C7C01">
        <w:rPr>
          <w:rtl/>
        </w:rPr>
        <w:t>.</w:t>
      </w:r>
    </w:p>
    <w:p w:rsidR="001B329E" w:rsidRDefault="001B329E" w:rsidP="003C7C01">
      <w:pPr>
        <w:pStyle w:val="libNormal"/>
        <w:rPr>
          <w:rtl/>
        </w:rPr>
      </w:pPr>
      <w:r>
        <w:rPr>
          <w:rtl/>
        </w:rPr>
        <w:t>فعلى رأيه (قدس الله سرّه)</w:t>
      </w:r>
      <w:r w:rsidR="009A58AC">
        <w:rPr>
          <w:rtl/>
        </w:rPr>
        <w:t>:</w:t>
      </w:r>
      <w:r>
        <w:rPr>
          <w:rtl/>
        </w:rPr>
        <w:t xml:space="preserve"> قراءة هذا الدعاء الشريف دُعاء العديلة واستحضار مضمونه في البال تمنح المر أماناً من خطر العديلة عند الموت</w:t>
      </w:r>
      <w:r w:rsidR="003C7C01">
        <w:rPr>
          <w:rtl/>
        </w:rPr>
        <w:t>.</w:t>
      </w:r>
    </w:p>
    <w:p w:rsidR="001B329E" w:rsidRDefault="001B329E" w:rsidP="003C7C01">
      <w:pPr>
        <w:pStyle w:val="libNormal"/>
        <w:rPr>
          <w:rtl/>
        </w:rPr>
      </w:pPr>
      <w:r>
        <w:rPr>
          <w:rtl/>
        </w:rPr>
        <w:t xml:space="preserve">وأما هذا الدعاء فهل هو عَن المعصوم </w:t>
      </w:r>
      <w:r w:rsidRPr="003C7C01">
        <w:rPr>
          <w:rStyle w:val="libAlaemChar"/>
          <w:rtl/>
        </w:rPr>
        <w:t>عليه‌السلام</w:t>
      </w:r>
      <w:r>
        <w:rPr>
          <w:rtl/>
        </w:rPr>
        <w:t xml:space="preserve"> أم هو انشاء من بعض العلماء؟ يقول في ذلك خرّيت صناعة الحديث</w:t>
      </w:r>
      <w:r w:rsidR="009A58AC">
        <w:rPr>
          <w:rtl/>
        </w:rPr>
        <w:t>،</w:t>
      </w:r>
      <w:r>
        <w:rPr>
          <w:rtl/>
        </w:rPr>
        <w:t xml:space="preserve"> وجامع اخبار الأئمة </w:t>
      </w:r>
      <w:r w:rsidRPr="003C7C01">
        <w:rPr>
          <w:rStyle w:val="libAlaemChar"/>
          <w:rtl/>
        </w:rPr>
        <w:t>عليهم‌السلام</w:t>
      </w:r>
      <w:r>
        <w:rPr>
          <w:rtl/>
        </w:rPr>
        <w:t xml:space="preserve"> العالمْ المتبحر الخبير</w:t>
      </w:r>
      <w:r w:rsidR="009A58AC">
        <w:rPr>
          <w:rtl/>
        </w:rPr>
        <w:t>،</w:t>
      </w:r>
      <w:r>
        <w:rPr>
          <w:rtl/>
        </w:rPr>
        <w:t xml:space="preserve"> والمحدث الناقد البصير</w:t>
      </w:r>
      <w:r w:rsidR="009A58AC">
        <w:rPr>
          <w:rtl/>
        </w:rPr>
        <w:t>،</w:t>
      </w:r>
      <w:r>
        <w:rPr>
          <w:rtl/>
        </w:rPr>
        <w:t xml:space="preserve"> مولانا الحاج ميرزا حسين النوري نور الله مرقده</w:t>
      </w:r>
      <w:r w:rsidR="009A58AC">
        <w:rPr>
          <w:rtl/>
        </w:rPr>
        <w:t>:</w:t>
      </w:r>
      <w:r>
        <w:rPr>
          <w:rtl/>
        </w:rPr>
        <w:t xml:space="preserve"> واما دعاء العديلة المعروفة فهو من مؤلفات بعض أهل العلم</w:t>
      </w:r>
      <w:r w:rsidR="009A58AC">
        <w:rPr>
          <w:rtl/>
        </w:rPr>
        <w:t>،</w:t>
      </w:r>
      <w:r>
        <w:rPr>
          <w:rtl/>
        </w:rPr>
        <w:t xml:space="preserve"> ليس بمأثورٍ ولاموجودٍ في كتب حملة الأحاديث ونقّادها</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واعلم أنه روى الطوسي عَن محمد بن سليمان الدليمي أنه قال للصادق </w:t>
      </w:r>
      <w:r w:rsidRPr="003C7C01">
        <w:rPr>
          <w:rStyle w:val="libAlaemChar"/>
          <w:rtl/>
        </w:rPr>
        <w:t>عليه‌السلام</w:t>
      </w:r>
      <w:r w:rsidR="009A58AC">
        <w:rPr>
          <w:rtl/>
        </w:rPr>
        <w:t>:</w:t>
      </w:r>
      <w:r>
        <w:rPr>
          <w:rtl/>
        </w:rPr>
        <w:t xml:space="preserve"> ان شيعتك تقول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lang w:bidi="fa-IR"/>
        </w:rPr>
        <w:t xml:space="preserve"> - </w:t>
      </w:r>
      <w:r w:rsidRPr="003C7C01">
        <w:rPr>
          <w:rFonts w:hint="cs"/>
          <w:rtl/>
        </w:rPr>
        <w:t xml:space="preserve">رواه السيّد ابن طاووس في الاقبال 3 / 187 فصل 11 ضمن دعاء عن الكاظم </w:t>
      </w:r>
      <w:r w:rsidRPr="003C7C01">
        <w:rPr>
          <w:rStyle w:val="libAlaemChar"/>
          <w:rFonts w:hint="cs"/>
          <w:rtl/>
        </w:rPr>
        <w:t>عليه‌السلام</w:t>
      </w:r>
      <w:r w:rsidR="003C7C01">
        <w:rPr>
          <w:rFonts w:hint="cs"/>
          <w:rtl/>
        </w:rPr>
        <w:t>.</w:t>
      </w:r>
    </w:p>
    <w:p w:rsidR="001B329E" w:rsidRPr="00524C63" w:rsidRDefault="001B329E" w:rsidP="003C7C01">
      <w:pPr>
        <w:pStyle w:val="libFootnote0"/>
        <w:rPr>
          <w:rStyle w:val="libBold2Char"/>
          <w:rtl/>
        </w:rPr>
      </w:pPr>
      <w:r>
        <w:rPr>
          <w:rFonts w:hint="cs"/>
          <w:rtl/>
        </w:rPr>
        <w:t>2</w:t>
      </w:r>
      <w:r w:rsidR="003C7C01">
        <w:rPr>
          <w:rFonts w:hint="cs"/>
          <w:rtl/>
        </w:rPr>
        <w:t xml:space="preserve"> - </w:t>
      </w:r>
      <w:r>
        <w:rPr>
          <w:rFonts w:hint="cs"/>
          <w:rtl/>
        </w:rPr>
        <w:t>مستدرك سفينة البحار 7 / 121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ان الايمان قسمان</w:t>
      </w:r>
      <w:r w:rsidR="009A58AC">
        <w:rPr>
          <w:rtl/>
        </w:rPr>
        <w:t>:</w:t>
      </w:r>
      <w:r>
        <w:rPr>
          <w:rtl/>
        </w:rPr>
        <w:t xml:space="preserve"> فمستقر ثابت</w:t>
      </w:r>
      <w:r w:rsidR="009A58AC">
        <w:rPr>
          <w:rtl/>
        </w:rPr>
        <w:t>،</w:t>
      </w:r>
      <w:r>
        <w:rPr>
          <w:rtl/>
        </w:rPr>
        <w:t xml:space="preserve"> ومستودع يزول</w:t>
      </w:r>
      <w:r w:rsidR="009A58AC">
        <w:rPr>
          <w:rtl/>
        </w:rPr>
        <w:t>،</w:t>
      </w:r>
      <w:r>
        <w:rPr>
          <w:rtl/>
        </w:rPr>
        <w:t xml:space="preserve"> فعلِّمني دعاءً يكمل به إيماني إذا دعوت به فلايزول</w:t>
      </w:r>
      <w:r w:rsidR="009A58AC">
        <w:rPr>
          <w:rtl/>
        </w:rPr>
        <w:t>،</w:t>
      </w:r>
      <w:r>
        <w:rPr>
          <w:rtl/>
        </w:rPr>
        <w:t xml:space="preserve"> قال </w:t>
      </w:r>
      <w:r w:rsidRPr="003C7C01">
        <w:rPr>
          <w:rStyle w:val="libAlaemChar"/>
          <w:rtl/>
        </w:rPr>
        <w:t>عليه‌السلام</w:t>
      </w:r>
      <w:r w:rsidR="009A58AC">
        <w:rPr>
          <w:rtl/>
        </w:rPr>
        <w:t>:</w:t>
      </w:r>
      <w:r>
        <w:rPr>
          <w:rtl/>
        </w:rPr>
        <w:t xml:space="preserve"> قل عقيب كل صلاة مكتوبة</w:t>
      </w:r>
      <w:r w:rsidR="009A58AC">
        <w:rPr>
          <w:rtl/>
        </w:rPr>
        <w:t>:</w:t>
      </w:r>
    </w:p>
    <w:p w:rsidR="001B329E" w:rsidRDefault="001B329E" w:rsidP="003C7C01">
      <w:pPr>
        <w:pStyle w:val="libNormal"/>
        <w:rPr>
          <w:rtl/>
        </w:rPr>
      </w:pPr>
      <w:r w:rsidRPr="00524C63">
        <w:rPr>
          <w:rStyle w:val="libBold2Char"/>
          <w:rtl/>
        </w:rPr>
        <w:t>رَضِيتُ بِالله رَبّاً</w:t>
      </w:r>
      <w:r w:rsidR="009A58AC" w:rsidRPr="00524C63">
        <w:rPr>
          <w:rStyle w:val="libBold2Char"/>
          <w:rtl/>
        </w:rPr>
        <w:t>،</w:t>
      </w:r>
      <w:r w:rsidRPr="00524C63">
        <w:rPr>
          <w:rStyle w:val="libBold2Char"/>
          <w:rtl/>
        </w:rPr>
        <w:t xml:space="preserve"> وَبِمُحَمَّدٍ </w:t>
      </w:r>
      <w:r w:rsidRPr="003C7C01">
        <w:rPr>
          <w:rStyle w:val="libAlaemChar"/>
          <w:rtl/>
        </w:rPr>
        <w:t>صلى‌الله‌عليه‌وآله</w:t>
      </w:r>
      <w:r w:rsidRPr="00524C63">
        <w:rPr>
          <w:rStyle w:val="libBold2Char"/>
          <w:rtl/>
        </w:rPr>
        <w:t xml:space="preserve"> نَبِيّاً</w:t>
      </w:r>
      <w:r w:rsidR="009A58AC" w:rsidRPr="00524C63">
        <w:rPr>
          <w:rStyle w:val="libBold2Char"/>
          <w:rtl/>
        </w:rPr>
        <w:t>،</w:t>
      </w:r>
      <w:r w:rsidRPr="00524C63">
        <w:rPr>
          <w:rStyle w:val="libBold2Char"/>
          <w:rtl/>
        </w:rPr>
        <w:t xml:space="preserve"> وَبِالاِسْلامِ دِيناً</w:t>
      </w:r>
      <w:r w:rsidR="009A58AC" w:rsidRPr="00524C63">
        <w:rPr>
          <w:rStyle w:val="libBold2Char"/>
          <w:rtl/>
        </w:rPr>
        <w:t>،</w:t>
      </w:r>
      <w:r w:rsidRPr="00524C63">
        <w:rPr>
          <w:rStyle w:val="libBold2Char"/>
          <w:rtl/>
        </w:rPr>
        <w:t xml:space="preserve"> وَبِالقُرْآنِ كِتاباً وَبِالكَعْبَةِ قِبْلَةً</w:t>
      </w:r>
      <w:r w:rsidR="009A58AC" w:rsidRPr="00524C63">
        <w:rPr>
          <w:rStyle w:val="libBold2Char"/>
          <w:rtl/>
        </w:rPr>
        <w:t>،</w:t>
      </w:r>
      <w:r w:rsidRPr="00524C63">
        <w:rPr>
          <w:rStyle w:val="libBold2Char"/>
          <w:rtl/>
        </w:rPr>
        <w:t xml:space="preserve"> وَبِعَلِيٍّ وَليّاً وإِماماً</w:t>
      </w:r>
      <w:r w:rsidR="009A58AC" w:rsidRPr="00524C63">
        <w:rPr>
          <w:rStyle w:val="libBold2Char"/>
          <w:rtl/>
        </w:rPr>
        <w:t>،</w:t>
      </w:r>
      <w:r w:rsidRPr="00524C63">
        <w:rPr>
          <w:rStyle w:val="libBold2Char"/>
          <w:rtl/>
        </w:rPr>
        <w:t xml:space="preserve"> وَبِالحَسَنِ وَالحُسَيْنِ وَعَلِيِّ ابْنِ الحُسَيْنِ وَمُحَمَّدِ بْنِ عَلِيٍّ وَجَعْفَرِ بْنِ مُحَمَّدٍ وَمُوسى بْنِ جَعْفَرٍ</w:t>
      </w:r>
      <w:r w:rsidR="009A58AC" w:rsidRPr="00524C63">
        <w:rPr>
          <w:rStyle w:val="libBold2Char"/>
          <w:rtl/>
        </w:rPr>
        <w:t>،</w:t>
      </w:r>
      <w:r w:rsidRPr="00524C63">
        <w:rPr>
          <w:rStyle w:val="libBold2Char"/>
          <w:rtl/>
        </w:rPr>
        <w:t xml:space="preserve"> وَعَلِيِّ بْنِ مُوسى وَمُحَمَّدِ بْنِ عَلِيٍّ</w:t>
      </w:r>
      <w:r w:rsidR="009A58AC" w:rsidRPr="00524C63">
        <w:rPr>
          <w:rStyle w:val="libBold2Char"/>
          <w:rtl/>
        </w:rPr>
        <w:t>،</w:t>
      </w:r>
      <w:r w:rsidRPr="00524C63">
        <w:rPr>
          <w:rStyle w:val="libBold2Char"/>
          <w:rtl/>
        </w:rPr>
        <w:t xml:space="preserve"> وَعَلِيِّ بْنِ مُحَمَّدٍ وَالحَسَنِ بْنِ عَلِيٍّ وَالحُجَّةِ بْنِ الحَسَنِ صَلَواتُ الله عَلَيْهِمْ أَئِمَّةً</w:t>
      </w:r>
      <w:r w:rsidR="003C7C01" w:rsidRPr="00524C63">
        <w:rPr>
          <w:rStyle w:val="libBold2Char"/>
          <w:rtl/>
        </w:rPr>
        <w:t>.</w:t>
      </w:r>
      <w:r w:rsidRPr="00524C63">
        <w:rPr>
          <w:rStyle w:val="libBold2Char"/>
          <w:rtl/>
        </w:rPr>
        <w:t xml:space="preserve"> اللّهُمَّ إِنِّي رَضِيتُ بِهِمْ أَئِمَّةً فَارْضِنِي لَهُمْ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66" w:name="_Toc415300833"/>
      <w:bookmarkStart w:id="167" w:name="_Toc426799368"/>
      <w:r>
        <w:rPr>
          <w:rtl/>
        </w:rPr>
        <w:t>دعاء الجوشن الكبير</w:t>
      </w:r>
      <w:bookmarkEnd w:id="166"/>
      <w:bookmarkEnd w:id="167"/>
    </w:p>
    <w:p w:rsidR="001B329E" w:rsidRDefault="001B329E" w:rsidP="003C7C01">
      <w:pPr>
        <w:pStyle w:val="libNormal"/>
        <w:rPr>
          <w:rtl/>
        </w:rPr>
      </w:pPr>
      <w:r>
        <w:rPr>
          <w:rtl/>
        </w:rPr>
        <w:t>المذكور في كتابي البلد الأمين والمصباح للكفعمي</w:t>
      </w:r>
      <w:r w:rsidR="009A58AC">
        <w:rPr>
          <w:rtl/>
        </w:rPr>
        <w:t>،</w:t>
      </w:r>
      <w:r>
        <w:rPr>
          <w:rtl/>
        </w:rPr>
        <w:t xml:space="preserve"> وهو مروي عَن السجاد</w:t>
      </w:r>
      <w:r w:rsidR="009A58AC">
        <w:rPr>
          <w:rtl/>
        </w:rPr>
        <w:t>،</w:t>
      </w:r>
      <w:r>
        <w:rPr>
          <w:rtl/>
        </w:rPr>
        <w:t xml:space="preserve"> عَن أبيه</w:t>
      </w:r>
      <w:r w:rsidR="009A58AC">
        <w:rPr>
          <w:rtl/>
        </w:rPr>
        <w:t>،</w:t>
      </w:r>
      <w:r>
        <w:rPr>
          <w:rtl/>
        </w:rPr>
        <w:t xml:space="preserve"> عَن جدّه</w:t>
      </w:r>
      <w:r w:rsidR="009A58AC">
        <w:rPr>
          <w:rtl/>
        </w:rPr>
        <w:t>،</w:t>
      </w:r>
      <w:r>
        <w:rPr>
          <w:rtl/>
        </w:rPr>
        <w:t xml:space="preserve"> عَن النبيّ صلى الله عليه وعليهم أجمعين</w:t>
      </w:r>
      <w:r w:rsidR="009A58AC">
        <w:rPr>
          <w:rtl/>
        </w:rPr>
        <w:t>،</w:t>
      </w:r>
      <w:r>
        <w:rPr>
          <w:rtl/>
        </w:rPr>
        <w:t xml:space="preserve"> وقد هبط به جبرئيل على النبي </w:t>
      </w:r>
      <w:r w:rsidRPr="003C7C01">
        <w:rPr>
          <w:rStyle w:val="libAlaemChar"/>
          <w:rtl/>
        </w:rPr>
        <w:t>صلى‌الله‌عليه‌وآله</w:t>
      </w:r>
      <w:r>
        <w:rPr>
          <w:rtl/>
        </w:rPr>
        <w:t xml:space="preserve"> وهو في بعض غزواته وعليه جوشن ثقيل آلمه</w:t>
      </w:r>
      <w:r w:rsidR="009A58AC">
        <w:rPr>
          <w:rtl/>
        </w:rPr>
        <w:t>،</w:t>
      </w:r>
      <w:r>
        <w:rPr>
          <w:rtl/>
        </w:rPr>
        <w:t xml:space="preserve"> فقال</w:t>
      </w:r>
      <w:r w:rsidR="009A58AC">
        <w:rPr>
          <w:rtl/>
        </w:rPr>
        <w:t>:</w:t>
      </w:r>
      <w:r>
        <w:rPr>
          <w:rtl/>
        </w:rPr>
        <w:t xml:space="preserve"> يا محمد</w:t>
      </w:r>
      <w:r w:rsidR="009A58AC">
        <w:rPr>
          <w:rtl/>
        </w:rPr>
        <w:t>،</w:t>
      </w:r>
      <w:r>
        <w:rPr>
          <w:rtl/>
        </w:rPr>
        <w:t xml:space="preserve"> ربك يقرئك السلام</w:t>
      </w:r>
      <w:r w:rsidR="009A58AC">
        <w:rPr>
          <w:rtl/>
        </w:rPr>
        <w:t>،</w:t>
      </w:r>
      <w:r>
        <w:rPr>
          <w:rtl/>
        </w:rPr>
        <w:t xml:space="preserve"> ويقول لك</w:t>
      </w:r>
      <w:r w:rsidR="009A58AC">
        <w:rPr>
          <w:rtl/>
        </w:rPr>
        <w:t>:</w:t>
      </w:r>
      <w:r>
        <w:rPr>
          <w:rtl/>
        </w:rPr>
        <w:t xml:space="preserve"> اخلع هذا الجوشن</w:t>
      </w:r>
      <w:r w:rsidR="009A58AC">
        <w:rPr>
          <w:rtl/>
        </w:rPr>
        <w:t>،</w:t>
      </w:r>
      <w:r>
        <w:rPr>
          <w:rtl/>
        </w:rPr>
        <w:t xml:space="preserve"> واقرأ هذا الدعاء</w:t>
      </w:r>
      <w:r w:rsidR="009A58AC">
        <w:rPr>
          <w:rtl/>
        </w:rPr>
        <w:t>،</w:t>
      </w:r>
      <w:r>
        <w:rPr>
          <w:rtl/>
        </w:rPr>
        <w:t xml:space="preserve"> فهو أمان لك ولاُمتك</w:t>
      </w:r>
      <w:r w:rsidR="009A58AC">
        <w:rPr>
          <w:rtl/>
        </w:rPr>
        <w:t>،</w:t>
      </w:r>
      <w:r>
        <w:rPr>
          <w:rtl/>
        </w:rPr>
        <w:t xml:space="preserve"> ثم أطال في ذكر فضله بما لا يسعه المقام</w:t>
      </w:r>
      <w:r w:rsidR="003C7C01">
        <w:rPr>
          <w:rtl/>
        </w:rPr>
        <w:t>.</w:t>
      </w:r>
      <w:r>
        <w:rPr>
          <w:rFonts w:hint="cs"/>
          <w:rtl/>
        </w:rPr>
        <w:t xml:space="preserve"> </w:t>
      </w:r>
      <w:r>
        <w:rPr>
          <w:rtl/>
        </w:rPr>
        <w:t>ومن جملة فضلها ان من كتبه على كفنه استحى الله أن يعذّبه بالنّار</w:t>
      </w:r>
      <w:r w:rsidR="009A58AC">
        <w:rPr>
          <w:rtl/>
        </w:rPr>
        <w:t>،</w:t>
      </w:r>
      <w:r>
        <w:rPr>
          <w:rtl/>
        </w:rPr>
        <w:t xml:space="preserve"> ومن دعا به بنيّة خالصة في أول شهر رمضان رزقه الله تعالى ليلة القدر وخلق له سبعين الف ملك يسبحون الله ويقدسونه وجعل ثوابهم له</w:t>
      </w:r>
      <w:r w:rsidR="003C7C01">
        <w:rPr>
          <w:rtl/>
        </w:rPr>
        <w:t>.</w:t>
      </w:r>
      <w:r>
        <w:rPr>
          <w:rFonts w:hint="cs"/>
          <w:rtl/>
        </w:rPr>
        <w:t xml:space="preserve"> </w:t>
      </w:r>
      <w:r>
        <w:rPr>
          <w:rtl/>
        </w:rPr>
        <w:t>ومن دعا به في شهر رمضان ثلاث مرات حرم الله تعالى جسده على النّار</w:t>
      </w:r>
      <w:r w:rsidR="009A58AC">
        <w:rPr>
          <w:rtl/>
        </w:rPr>
        <w:t>،</w:t>
      </w:r>
      <w:r>
        <w:rPr>
          <w:rtl/>
        </w:rPr>
        <w:t xml:space="preserve"> وأوجب له الجَّنة</w:t>
      </w:r>
      <w:r w:rsidR="009A58AC">
        <w:rPr>
          <w:rtl/>
        </w:rPr>
        <w:t>،</w:t>
      </w:r>
      <w:r>
        <w:rPr>
          <w:rtl/>
        </w:rPr>
        <w:t xml:space="preserve"> ووكل الله تعالى به ملكين يحفظانه من المعاصي</w:t>
      </w:r>
      <w:r w:rsidR="009A58AC">
        <w:rPr>
          <w:rtl/>
        </w:rPr>
        <w:t>،</w:t>
      </w:r>
      <w:r>
        <w:rPr>
          <w:rtl/>
        </w:rPr>
        <w:t xml:space="preserve"> وكان في أمان الله طول حياته</w:t>
      </w:r>
      <w:r w:rsidR="009A58AC">
        <w:rPr>
          <w:rtl/>
        </w:rPr>
        <w:t>،</w:t>
      </w:r>
      <w:r>
        <w:rPr>
          <w:rtl/>
        </w:rPr>
        <w:t xml:space="preserve"> وفي آخر الخبر أنه قال الحسين </w:t>
      </w:r>
      <w:r w:rsidRPr="003C7C01">
        <w:rPr>
          <w:rStyle w:val="libAlaemChar"/>
          <w:rtl/>
        </w:rPr>
        <w:t>عليه‌السلام</w:t>
      </w:r>
      <w:r w:rsidR="009A58AC">
        <w:rPr>
          <w:rtl/>
        </w:rPr>
        <w:t>:</w:t>
      </w:r>
      <w:r>
        <w:rPr>
          <w:rtl/>
        </w:rPr>
        <w:t xml:space="preserve"> أوصاني أبي عليٌ بن أبي طالب </w:t>
      </w:r>
      <w:r w:rsidRPr="003C7C01">
        <w:rPr>
          <w:rStyle w:val="libAlaemChar"/>
          <w:rtl/>
        </w:rPr>
        <w:t>عليه‌السلام</w:t>
      </w:r>
      <w:r>
        <w:rPr>
          <w:rtl/>
        </w:rPr>
        <w:t xml:space="preserve"> بحفظ هذا الدعاء وتعظيمه</w:t>
      </w:r>
      <w:r w:rsidR="009A58AC">
        <w:rPr>
          <w:rtl/>
        </w:rPr>
        <w:t>،</w:t>
      </w:r>
      <w:r>
        <w:rPr>
          <w:rtl/>
        </w:rPr>
        <w:t xml:space="preserve"> وأن أكتبه على كفنه</w:t>
      </w:r>
      <w:r w:rsidR="009A58AC">
        <w:rPr>
          <w:rtl/>
        </w:rPr>
        <w:t>،</w:t>
      </w:r>
      <w:r>
        <w:rPr>
          <w:rtl/>
        </w:rPr>
        <w:t xml:space="preserve"> وأن أعلمه أهلي وأحثهم عليه</w:t>
      </w:r>
      <w:r w:rsidR="009A58AC">
        <w:rPr>
          <w:rtl/>
        </w:rPr>
        <w:t>،</w:t>
      </w:r>
      <w:r>
        <w:rPr>
          <w:rtl/>
        </w:rPr>
        <w:t xml:space="preserve"> وهو ألف اسم وفيه الاسم الأَعْظَمِ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يستفاد من هذا الحديث أمران</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استحباب كتابة هذا الدعاء على الأكفان كما أشار إلى ذلك العلاّمة بحر العلوم عطّر الله مرقده</w:t>
      </w:r>
      <w:r w:rsidR="003C7C01">
        <w:rPr>
          <w:rtl/>
        </w:rPr>
        <w:t>.</w:t>
      </w:r>
      <w:r>
        <w:rPr>
          <w:rtl/>
        </w:rPr>
        <w:t xml:space="preserve"> في كتاب الدرّة</w:t>
      </w:r>
      <w:r w:rsidR="009A58AC">
        <w:rPr>
          <w:rtl/>
        </w:rPr>
        <w:t>:</w:t>
      </w:r>
    </w:p>
    <w:tbl>
      <w:tblPr>
        <w:bidiVisual/>
        <w:tblW w:w="5000" w:type="pct"/>
        <w:tblLook w:val="01E0"/>
      </w:tblPr>
      <w:tblGrid>
        <w:gridCol w:w="6255"/>
        <w:gridCol w:w="439"/>
        <w:gridCol w:w="6250"/>
      </w:tblGrid>
      <w:tr w:rsidR="001B329E" w:rsidTr="009A58AC">
        <w:tc>
          <w:tcPr>
            <w:tcW w:w="3776" w:type="dxa"/>
            <w:shd w:val="clear" w:color="auto" w:fill="auto"/>
          </w:tcPr>
          <w:p w:rsidR="001B329E" w:rsidRDefault="001B329E" w:rsidP="003C7C01">
            <w:pPr>
              <w:pStyle w:val="libPoem"/>
              <w:rPr>
                <w:rtl/>
              </w:rPr>
            </w:pPr>
            <w:r>
              <w:rPr>
                <w:rtl/>
              </w:rPr>
              <w:t>وَسُنَّ أَنْ يُكْتَبَ بِالاَكْفانِ</w:t>
            </w:r>
            <w:r w:rsidRPr="003C7C01">
              <w:rPr>
                <w:rStyle w:val="libPoemTiniChar0"/>
                <w:rtl/>
              </w:rPr>
              <w:br/>
              <w:t> </w:t>
            </w:r>
          </w:p>
        </w:tc>
        <w:tc>
          <w:tcPr>
            <w:tcW w:w="265" w:type="dxa"/>
            <w:shd w:val="clear" w:color="auto" w:fill="auto"/>
          </w:tcPr>
          <w:p w:rsidR="001B329E" w:rsidRDefault="001B329E" w:rsidP="009A58AC">
            <w:pPr>
              <w:rPr>
                <w:rtl/>
              </w:rPr>
            </w:pPr>
          </w:p>
        </w:tc>
        <w:tc>
          <w:tcPr>
            <w:tcW w:w="3773" w:type="dxa"/>
            <w:shd w:val="clear" w:color="auto" w:fill="auto"/>
          </w:tcPr>
          <w:p w:rsidR="001B329E" w:rsidRDefault="001B329E" w:rsidP="003C7C01">
            <w:pPr>
              <w:pStyle w:val="libPoem"/>
              <w:rPr>
                <w:rtl/>
              </w:rPr>
            </w:pPr>
            <w:r>
              <w:rPr>
                <w:rtl/>
              </w:rPr>
              <w:t>شَهادَةُ الاِسلامِ وَالايْمانِ</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تهذيب الاحكام 2 / 109 ح 412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الكفعمي في هامش المصباح</w:t>
      </w:r>
      <w:r w:rsidR="009A58AC">
        <w:rPr>
          <w:rFonts w:hint="cs"/>
          <w:rtl/>
        </w:rPr>
        <w:t>:</w:t>
      </w:r>
      <w:r>
        <w:rPr>
          <w:rFonts w:hint="cs"/>
          <w:rtl/>
        </w:rPr>
        <w:t xml:space="preserve"> 246 فصل 28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وَهكذا كِتابَةُ القُرْآن</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وَالجَوْشَنُ المَنْعُوتُ بِالاَمانِ</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استحباب الدعاء به في أول شهر رمضان</w:t>
      </w:r>
      <w:r w:rsidR="009A58AC">
        <w:rPr>
          <w:rtl/>
        </w:rPr>
        <w:t>،</w:t>
      </w:r>
      <w:r>
        <w:rPr>
          <w:rtl/>
        </w:rPr>
        <w:t xml:space="preserve"> وأما الدعاء به في خصوص ليالي القدر فلم يذكر في حديث</w:t>
      </w:r>
      <w:r w:rsidR="009A58AC">
        <w:rPr>
          <w:rtl/>
        </w:rPr>
        <w:t>،</w:t>
      </w:r>
      <w:r>
        <w:rPr>
          <w:rtl/>
        </w:rPr>
        <w:t xml:space="preserve"> ولكن العلاّمة المجلسي قدّس الله تعالى روحة قال في كتاب (زاد المعاد) في ضمن أعمال ليالي القدر</w:t>
      </w:r>
      <w:r w:rsidR="009A58AC">
        <w:rPr>
          <w:rtl/>
        </w:rPr>
        <w:t>:</w:t>
      </w:r>
      <w:r>
        <w:rPr>
          <w:rtl/>
        </w:rPr>
        <w:t xml:space="preserve"> إنّ في بعض الروايات أنّه يدعى بدعاء الجوشن الكبير في كلّ من هذه الثلاث ليالي</w:t>
      </w:r>
      <w:r w:rsidR="009A58AC">
        <w:rPr>
          <w:rtl/>
        </w:rPr>
        <w:t>،</w:t>
      </w:r>
      <w:r>
        <w:rPr>
          <w:rtl/>
        </w:rPr>
        <w:t xml:space="preserve"> ويكفينا في المقام قوله الشريف</w:t>
      </w:r>
      <w:r w:rsidR="009A58AC">
        <w:rPr>
          <w:rtl/>
        </w:rPr>
        <w:t>،</w:t>
      </w:r>
      <w:r>
        <w:rPr>
          <w:rtl/>
        </w:rPr>
        <w:t xml:space="preserve"> أحلّه الله دار السلام</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وبالاجمال فهذا الدعاء يحتوي على مائة فصل وكلّ فصل يحتوي على عشرة أسماء من أسماء الله تعالى</w:t>
      </w:r>
      <w:r w:rsidR="009A58AC">
        <w:rPr>
          <w:rtl/>
        </w:rPr>
        <w:t>،</w:t>
      </w:r>
      <w:r>
        <w:rPr>
          <w:rtl/>
        </w:rPr>
        <w:t xml:space="preserve"> وتقول في آخر كل فصل</w:t>
      </w:r>
      <w:r w:rsidR="009A58AC">
        <w:rPr>
          <w:rtl/>
        </w:rPr>
        <w:t>:</w:t>
      </w:r>
    </w:p>
    <w:p w:rsidR="001B329E" w:rsidRDefault="001B329E" w:rsidP="003C7C01">
      <w:pPr>
        <w:pStyle w:val="libNormal"/>
        <w:rPr>
          <w:rtl/>
        </w:rPr>
      </w:pPr>
      <w:r w:rsidRPr="00524C63">
        <w:rPr>
          <w:rStyle w:val="libBold2Char"/>
          <w:rtl/>
        </w:rPr>
        <w:t>سُبْحانَكَ يا لا إِلهَ إِلاّ أَنْتَ</w:t>
      </w:r>
      <w:r w:rsidR="009A58AC" w:rsidRPr="00524C63">
        <w:rPr>
          <w:rStyle w:val="libBold2Char"/>
          <w:rtl/>
        </w:rPr>
        <w:t>،</w:t>
      </w:r>
      <w:r w:rsidRPr="00524C63">
        <w:rPr>
          <w:rStyle w:val="libBold2Char"/>
          <w:rtl/>
        </w:rPr>
        <w:t xml:space="preserve"> الغَوْثَ الغَوْثَ الغَوْثَ</w:t>
      </w:r>
      <w:r w:rsidR="009A58AC" w:rsidRPr="00524C63">
        <w:rPr>
          <w:rStyle w:val="libBold2Char"/>
          <w:rtl/>
        </w:rPr>
        <w:t>،</w:t>
      </w:r>
      <w:r w:rsidRPr="00524C63">
        <w:rPr>
          <w:rStyle w:val="libBold2Char"/>
          <w:rtl/>
        </w:rPr>
        <w:t xml:space="preserve"> خَلِّصْنا مِنَ النّارِ يا رَبِّ</w:t>
      </w:r>
      <w:r w:rsidR="003C7C01">
        <w:rPr>
          <w:rtl/>
        </w:rPr>
        <w:t>.</w:t>
      </w:r>
    </w:p>
    <w:p w:rsidR="001B329E" w:rsidRDefault="001B329E" w:rsidP="003C7C01">
      <w:pPr>
        <w:pStyle w:val="libNormal"/>
        <w:rPr>
          <w:rtl/>
        </w:rPr>
      </w:pPr>
      <w:r>
        <w:rPr>
          <w:rtl/>
        </w:rPr>
        <w:t>وقال في كتاب البلد الأمين</w:t>
      </w:r>
      <w:r w:rsidR="009A58AC">
        <w:rPr>
          <w:rtl/>
        </w:rPr>
        <w:t>:</w:t>
      </w:r>
      <w:r>
        <w:rPr>
          <w:rtl/>
        </w:rPr>
        <w:t xml:space="preserve"> ابتدئ كل فصلٍ بالبسملة واختمه بقول</w:t>
      </w:r>
      <w:r w:rsidR="009A58AC">
        <w:rPr>
          <w:rtl/>
        </w:rPr>
        <w:t>:</w:t>
      </w:r>
      <w:r>
        <w:rPr>
          <w:rtl/>
        </w:rPr>
        <w:t xml:space="preserve"> سُبْحانَكَ يا لا إِلهَ إِلاّ أَنْتَ</w:t>
      </w:r>
      <w:r w:rsidR="009A58AC">
        <w:rPr>
          <w:rtl/>
        </w:rPr>
        <w:t>،</w:t>
      </w:r>
      <w:r>
        <w:rPr>
          <w:rtl/>
        </w:rPr>
        <w:t xml:space="preserve"> </w:t>
      </w:r>
      <w:r w:rsidRPr="00524C63">
        <w:rPr>
          <w:rStyle w:val="libBold2Char"/>
          <w:rtl/>
        </w:rPr>
        <w:t>الغَوْثَ الغَوْثَ الغَوْثَ</w:t>
      </w:r>
      <w:r w:rsidR="009A58AC" w:rsidRPr="00524C63">
        <w:rPr>
          <w:rStyle w:val="libBold2Char"/>
          <w:rtl/>
        </w:rPr>
        <w:t>،</w:t>
      </w:r>
      <w:r w:rsidRPr="00524C63">
        <w:rPr>
          <w:rStyle w:val="libBold2Char"/>
          <w:rtl/>
        </w:rPr>
        <w:t xml:space="preserve"> صَلِّ عَلى مُحَمَّدٍ وَآلِهِ خَلِّصْنا مِنَ النّارِ يا رَبِّ</w:t>
      </w:r>
      <w:r w:rsidR="009A58AC" w:rsidRPr="00524C63">
        <w:rPr>
          <w:rStyle w:val="libBold2Char"/>
          <w:rtl/>
        </w:rPr>
        <w:t>،</w:t>
      </w:r>
      <w:r w:rsidRPr="00524C63">
        <w:rPr>
          <w:rStyle w:val="libBold2Char"/>
          <w:rtl/>
        </w:rPr>
        <w:t xml:space="preserve"> يا ذا الجَلالِ وَالاِكْرامِ</w:t>
      </w:r>
      <w:r w:rsidR="009A58AC" w:rsidRPr="00524C63">
        <w:rPr>
          <w:rStyle w:val="libBold2Char"/>
          <w:rtl/>
        </w:rPr>
        <w:t>،</w:t>
      </w:r>
      <w:r w:rsidRPr="00524C63">
        <w:rPr>
          <w:rStyle w:val="libBold2Char"/>
          <w:rtl/>
        </w:rPr>
        <w:t xml:space="preserve"> يا أرْحَمَ الرَّاحِمِينَ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وهو هذا الدّعاء</w:t>
      </w:r>
      <w:r w:rsidR="009A58AC">
        <w:rPr>
          <w:rtl/>
        </w:rPr>
        <w:t>:</w:t>
      </w:r>
    </w:p>
    <w:p w:rsidR="001B329E" w:rsidRDefault="001B329E" w:rsidP="00524C63">
      <w:pPr>
        <w:pStyle w:val="libBold2"/>
        <w:rPr>
          <w:rtl/>
        </w:rPr>
      </w:pPr>
      <w:r w:rsidRPr="005564EF">
        <w:rPr>
          <w:rtl/>
        </w:rPr>
        <w:t>(1) اللّهُمَّ إِنِّي أَسْأَلُكَ بِإِسْمِكَ</w:t>
      </w:r>
      <w:r w:rsidR="009A58AC">
        <w:rPr>
          <w:rtl/>
        </w:rPr>
        <w:t>،</w:t>
      </w:r>
      <w:r w:rsidRPr="005564EF">
        <w:rPr>
          <w:rtl/>
        </w:rPr>
        <w:t xml:space="preserve"> يا أللهُ</w:t>
      </w:r>
      <w:r w:rsidR="009A58AC">
        <w:rPr>
          <w:rtl/>
        </w:rPr>
        <w:t>،</w:t>
      </w:r>
      <w:r w:rsidRPr="005564EF">
        <w:rPr>
          <w:rtl/>
        </w:rPr>
        <w:t xml:space="preserve"> يا رَحْمنُ</w:t>
      </w:r>
      <w:r w:rsidR="009A58AC">
        <w:rPr>
          <w:rtl/>
        </w:rPr>
        <w:t>،</w:t>
      </w:r>
      <w:r w:rsidRPr="005564EF">
        <w:rPr>
          <w:rtl/>
        </w:rPr>
        <w:t xml:space="preserve"> يا رَحِيمُ</w:t>
      </w:r>
      <w:r w:rsidR="009A58AC">
        <w:rPr>
          <w:rtl/>
        </w:rPr>
        <w:t>،</w:t>
      </w:r>
      <w:r w:rsidRPr="005564EF">
        <w:rPr>
          <w:rtl/>
        </w:rPr>
        <w:t xml:space="preserve"> يا كَرِيمُ</w:t>
      </w:r>
      <w:r w:rsidR="009A58AC">
        <w:rPr>
          <w:rtl/>
        </w:rPr>
        <w:t>،</w:t>
      </w:r>
      <w:r w:rsidRPr="005564EF">
        <w:rPr>
          <w:rtl/>
        </w:rPr>
        <w:t xml:space="preserve"> يا مُقِيمُ</w:t>
      </w:r>
      <w:r w:rsidR="009A58AC">
        <w:rPr>
          <w:rtl/>
        </w:rPr>
        <w:t>،</w:t>
      </w:r>
      <w:r w:rsidRPr="005564EF">
        <w:rPr>
          <w:rtl/>
        </w:rPr>
        <w:t xml:space="preserve"> يا عَظِيمُ</w:t>
      </w:r>
      <w:r w:rsidR="009A58AC">
        <w:rPr>
          <w:rtl/>
        </w:rPr>
        <w:t>،</w:t>
      </w:r>
      <w:r w:rsidRPr="005564EF">
        <w:rPr>
          <w:rtl/>
        </w:rPr>
        <w:t xml:space="preserve"> يا قَدِيمُ</w:t>
      </w:r>
      <w:r w:rsidR="009A58AC">
        <w:rPr>
          <w:rtl/>
        </w:rPr>
        <w:t>،</w:t>
      </w:r>
      <w:r w:rsidRPr="005564EF">
        <w:rPr>
          <w:rtl/>
        </w:rPr>
        <w:t xml:space="preserve"> يا عَلِيمُ</w:t>
      </w:r>
      <w:r w:rsidR="009A58AC">
        <w:rPr>
          <w:rtl/>
        </w:rPr>
        <w:t>،</w:t>
      </w:r>
      <w:r w:rsidRPr="005564EF">
        <w:rPr>
          <w:rtl/>
        </w:rPr>
        <w:t xml:space="preserve"> يا حَلِيمُ</w:t>
      </w:r>
      <w:r w:rsidR="009A58AC">
        <w:rPr>
          <w:rtl/>
        </w:rPr>
        <w:t>،</w:t>
      </w:r>
      <w:r w:rsidRPr="005564EF">
        <w:rPr>
          <w:rtl/>
        </w:rPr>
        <w:t xml:space="preserve"> يا حَكِيمُ</w:t>
      </w:r>
      <w:r w:rsidR="009A58AC">
        <w:rPr>
          <w:rtl/>
        </w:rPr>
        <w:t>،</w:t>
      </w:r>
      <w:r w:rsidRPr="005564EF">
        <w:rPr>
          <w:rtl/>
        </w:rPr>
        <w:t xml:space="preserve"> سُبْحانَكَ</w:t>
      </w:r>
      <w:r w:rsidR="009A58AC">
        <w:rPr>
          <w:rtl/>
        </w:rPr>
        <w:t>،</w:t>
      </w:r>
      <w:r w:rsidRPr="005564EF">
        <w:rPr>
          <w:rtl/>
        </w:rPr>
        <w:t xml:space="preserve"> يا لا إِلهَ إِلاّ أَنْتَ</w:t>
      </w:r>
      <w:r w:rsidR="009A58AC">
        <w:rPr>
          <w:rtl/>
        </w:rPr>
        <w:t>،</w:t>
      </w:r>
      <w:r w:rsidRPr="005564EF">
        <w:rPr>
          <w:rtl/>
        </w:rPr>
        <w:t xml:space="preserve"> الغَوْثَ الغَوْثَ الغَوْثَ</w:t>
      </w:r>
      <w:r w:rsidR="009A58AC">
        <w:rPr>
          <w:rtl/>
        </w:rPr>
        <w:t>،</w:t>
      </w:r>
      <w:r w:rsidRPr="005564EF">
        <w:rPr>
          <w:rtl/>
        </w:rPr>
        <w:t xml:space="preserve"> خَلِّصْنا مِنَ النّارِ</w:t>
      </w:r>
      <w:r w:rsidR="009A58AC">
        <w:rPr>
          <w:rtl/>
        </w:rPr>
        <w:t>،</w:t>
      </w:r>
      <w:r w:rsidRPr="005564EF">
        <w:rPr>
          <w:rtl/>
        </w:rPr>
        <w:t xml:space="preserve"> يا رَبِّ</w:t>
      </w:r>
      <w:r w:rsidR="003C7C01">
        <w:rPr>
          <w:rtl/>
        </w:rPr>
        <w:t>.</w:t>
      </w:r>
      <w:r w:rsidRPr="005564EF">
        <w:rPr>
          <w:rFonts w:hint="cs"/>
          <w:rtl/>
        </w:rPr>
        <w:t xml:space="preserve"> </w:t>
      </w:r>
      <w:r w:rsidRPr="005564EF">
        <w:rPr>
          <w:rtl/>
        </w:rPr>
        <w:t>(2) يا سَيِّدَ السّاداتِ</w:t>
      </w:r>
      <w:r w:rsidR="009A58AC">
        <w:rPr>
          <w:rtl/>
        </w:rPr>
        <w:t>،</w:t>
      </w:r>
      <w:r w:rsidRPr="005564EF">
        <w:rPr>
          <w:rtl/>
        </w:rPr>
        <w:t xml:space="preserve"> يا مُجِيبَ الدَّعَواتِ</w:t>
      </w:r>
      <w:r w:rsidR="009A58AC">
        <w:rPr>
          <w:rtl/>
        </w:rPr>
        <w:t>،</w:t>
      </w:r>
      <w:r w:rsidRPr="005564EF">
        <w:rPr>
          <w:rtl/>
        </w:rPr>
        <w:t xml:space="preserve"> يا رافِعَ الدَّرَجاتِ</w:t>
      </w:r>
      <w:r w:rsidR="009A58AC">
        <w:rPr>
          <w:rtl/>
        </w:rPr>
        <w:t>،</w:t>
      </w:r>
      <w:r w:rsidRPr="005564EF">
        <w:rPr>
          <w:rtl/>
        </w:rPr>
        <w:t xml:space="preserve"> يا وَلِيَّ الحَسَناتِ</w:t>
      </w:r>
      <w:r w:rsidR="009A58AC">
        <w:rPr>
          <w:rtl/>
        </w:rPr>
        <w:t>،</w:t>
      </w:r>
      <w:r w:rsidRPr="005564EF">
        <w:rPr>
          <w:rtl/>
        </w:rPr>
        <w:t xml:space="preserve"> يا غافِرَ الخَطِيئاتِ</w:t>
      </w:r>
      <w:r w:rsidR="009A58AC">
        <w:rPr>
          <w:rtl/>
        </w:rPr>
        <w:t>،</w:t>
      </w:r>
      <w:r w:rsidRPr="005564EF">
        <w:rPr>
          <w:rtl/>
        </w:rPr>
        <w:t xml:space="preserve"> يا مُعْطِيَ المَسْأَلاتِ</w:t>
      </w:r>
      <w:r w:rsidR="009A58AC">
        <w:rPr>
          <w:rtl/>
        </w:rPr>
        <w:t>،</w:t>
      </w:r>
      <w:r w:rsidRPr="005564EF">
        <w:rPr>
          <w:rtl/>
        </w:rPr>
        <w:t xml:space="preserve"> يا قابِلَ التَّوْباتِ</w:t>
      </w:r>
      <w:r w:rsidR="009A58AC">
        <w:rPr>
          <w:rtl/>
        </w:rPr>
        <w:t>،</w:t>
      </w:r>
      <w:r w:rsidRPr="005564EF">
        <w:rPr>
          <w:rtl/>
        </w:rPr>
        <w:t xml:space="preserve"> يا سامِعَ الاَصْواتِ</w:t>
      </w:r>
      <w:r w:rsidR="009A58AC">
        <w:rPr>
          <w:rtl/>
        </w:rPr>
        <w:t>،</w:t>
      </w:r>
      <w:r w:rsidRPr="005564EF">
        <w:rPr>
          <w:rtl/>
        </w:rPr>
        <w:t xml:space="preserve"> يا عالِمَ الخَفِيّاتِ</w:t>
      </w:r>
      <w:r w:rsidR="009A58AC">
        <w:rPr>
          <w:rtl/>
        </w:rPr>
        <w:t>،</w:t>
      </w:r>
      <w:r w:rsidRPr="005564EF">
        <w:rPr>
          <w:rtl/>
        </w:rPr>
        <w:t xml:space="preserve"> يا دافِعَ البَلِيّاتِ</w:t>
      </w:r>
      <w:r w:rsidR="003C7C01">
        <w:rPr>
          <w:rtl/>
        </w:rPr>
        <w:t>.</w:t>
      </w:r>
      <w:r w:rsidRPr="005564EF">
        <w:rPr>
          <w:rFonts w:hint="cs"/>
          <w:rtl/>
        </w:rPr>
        <w:t xml:space="preserve"> </w:t>
      </w:r>
      <w:r w:rsidRPr="005564EF">
        <w:rPr>
          <w:rtl/>
        </w:rPr>
        <w:t>(3) يا خَيْرَ الغافِرِينَ</w:t>
      </w:r>
      <w:r w:rsidR="009A58AC">
        <w:rPr>
          <w:rtl/>
        </w:rPr>
        <w:t>،</w:t>
      </w:r>
      <w:r w:rsidRPr="005564EF">
        <w:rPr>
          <w:rtl/>
        </w:rPr>
        <w:t xml:space="preserve"> يا خَيْرَ الفاتِحِينَ</w:t>
      </w:r>
      <w:r w:rsidR="009A58AC">
        <w:rPr>
          <w:rtl/>
        </w:rPr>
        <w:t>،</w:t>
      </w:r>
      <w:r w:rsidRPr="005564EF">
        <w:rPr>
          <w:rtl/>
        </w:rPr>
        <w:t xml:space="preserve"> يا خَيْرَ النّاصِرِينَ</w:t>
      </w:r>
      <w:r w:rsidR="009A58AC">
        <w:rPr>
          <w:rtl/>
        </w:rPr>
        <w:t>،</w:t>
      </w:r>
      <w:r w:rsidRPr="005564EF">
        <w:rPr>
          <w:rtl/>
        </w:rPr>
        <w:t xml:space="preserve"> يا خَيْرَ الحاكِمِينَ</w:t>
      </w:r>
      <w:r w:rsidR="009A58AC">
        <w:rPr>
          <w:rtl/>
        </w:rPr>
        <w:t>،</w:t>
      </w:r>
      <w:r w:rsidRPr="005564EF">
        <w:rPr>
          <w:rtl/>
        </w:rPr>
        <w:t xml:space="preserve"> يا خَيْرَ الرّازِقِينَ</w:t>
      </w:r>
      <w:r w:rsidR="009A58AC">
        <w:rPr>
          <w:rtl/>
        </w:rPr>
        <w:t>،</w:t>
      </w:r>
      <w:r w:rsidRPr="005564EF">
        <w:rPr>
          <w:rtl/>
        </w:rPr>
        <w:t xml:space="preserve"> يا خَيْرَ الوارِثِينَ</w:t>
      </w:r>
      <w:r w:rsidR="009A58AC">
        <w:rPr>
          <w:rtl/>
        </w:rPr>
        <w:t>،</w:t>
      </w:r>
      <w:r w:rsidRPr="005564EF">
        <w:rPr>
          <w:rtl/>
        </w:rPr>
        <w:t xml:space="preserve"> يا خَيْرَ الحامِدِينَ</w:t>
      </w:r>
      <w:r w:rsidR="009A58AC">
        <w:rPr>
          <w:rtl/>
        </w:rPr>
        <w:t>،</w:t>
      </w:r>
      <w:r w:rsidRPr="005564EF">
        <w:rPr>
          <w:rtl/>
        </w:rPr>
        <w:t xml:space="preserve"> يا خَيْرَ الذَّاكِرِينَ</w:t>
      </w:r>
      <w:r w:rsidR="009A58AC">
        <w:rPr>
          <w:rtl/>
        </w:rPr>
        <w:t>،</w:t>
      </w:r>
      <w:r w:rsidRPr="005564EF">
        <w:rPr>
          <w:rtl/>
        </w:rPr>
        <w:t xml:space="preserve"> يا خَيْرَ المُنْزِلِينَ</w:t>
      </w:r>
      <w:r w:rsidR="009A58AC">
        <w:rPr>
          <w:rtl/>
        </w:rPr>
        <w:t>،</w:t>
      </w:r>
      <w:r w:rsidRPr="005564EF">
        <w:rPr>
          <w:rtl/>
        </w:rPr>
        <w:t xml:space="preserve"> يا خَيْرَ المُحْسِنِينَ</w:t>
      </w:r>
      <w:r w:rsidR="003C7C01">
        <w:rPr>
          <w:rtl/>
        </w:rPr>
        <w:t>.</w:t>
      </w:r>
      <w:r w:rsidRPr="005564EF">
        <w:rPr>
          <w:rFonts w:hint="cs"/>
          <w:rtl/>
        </w:rPr>
        <w:t xml:space="preserve"> </w:t>
      </w:r>
      <w:r w:rsidRPr="005564EF">
        <w:rPr>
          <w:rtl/>
        </w:rPr>
        <w:t>(4) يا مَنْ لَهُ العِزَّةُ وَالجَمالُ</w:t>
      </w:r>
      <w:r w:rsidR="009A58AC">
        <w:rPr>
          <w:rtl/>
        </w:rPr>
        <w:t>،</w:t>
      </w:r>
      <w:r w:rsidRPr="005564EF">
        <w:rPr>
          <w:rtl/>
        </w:rPr>
        <w:t xml:space="preserve"> يا مَنْ لَهُ القُدْرَةُ وَالكَمالُ</w:t>
      </w:r>
      <w:r w:rsidR="009A58AC">
        <w:rPr>
          <w:rtl/>
        </w:rPr>
        <w:t>،</w:t>
      </w:r>
      <w:r w:rsidRPr="005564EF">
        <w:rPr>
          <w:rtl/>
        </w:rPr>
        <w:t xml:space="preserve"> يا مَنْ لَهُ المُلْكُ وَالجَلالُ</w:t>
      </w:r>
      <w:r w:rsidR="009A58AC">
        <w:rPr>
          <w:rtl/>
        </w:rPr>
        <w:t>،</w:t>
      </w:r>
      <w:r w:rsidRPr="005564EF">
        <w:rPr>
          <w:rtl/>
        </w:rPr>
        <w:t xml:space="preserve"> يا مَنْ هُوَ الكَبِيرُ المُتَعالِ</w:t>
      </w:r>
      <w:r w:rsidR="009A58AC">
        <w:rPr>
          <w:rtl/>
        </w:rPr>
        <w:t>،</w:t>
      </w:r>
      <w:r w:rsidRPr="005564EF">
        <w:rPr>
          <w:rtl/>
        </w:rPr>
        <w:t xml:space="preserve"> يا مُنْشِيَ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الدرّة النجفيّة</w:t>
      </w:r>
      <w:r w:rsidR="009A58AC">
        <w:rPr>
          <w:rFonts w:hint="cs"/>
          <w:rtl/>
        </w:rPr>
        <w:t>:</w:t>
      </w:r>
      <w:r>
        <w:rPr>
          <w:rFonts w:hint="cs"/>
          <w:rtl/>
        </w:rPr>
        <w:t xml:space="preserve"> 73</w:t>
      </w:r>
      <w:r w:rsidR="009A58AC">
        <w:rPr>
          <w:rFonts w:hint="cs"/>
          <w:rtl/>
        </w:rPr>
        <w:t>:</w:t>
      </w:r>
      <w:r>
        <w:rPr>
          <w:rFonts w:hint="cs"/>
          <w:rtl/>
        </w:rPr>
        <w:t xml:space="preserve"> وفيه</w:t>
      </w:r>
      <w:r w:rsidR="009A58AC">
        <w:rPr>
          <w:rFonts w:hint="cs"/>
          <w:rtl/>
        </w:rPr>
        <w:t>:</w:t>
      </w:r>
      <w:r>
        <w:rPr>
          <w:rFonts w:hint="cs"/>
          <w:rtl/>
        </w:rPr>
        <w:t xml:space="preserve"> وسنّ أن يكتب في الاكفان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186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البلد الامين للكفعمي</w:t>
      </w:r>
      <w:r w:rsidR="009A58AC">
        <w:rPr>
          <w:rFonts w:hint="cs"/>
          <w:rtl/>
        </w:rPr>
        <w:t>:</w:t>
      </w:r>
      <w:r>
        <w:rPr>
          <w:rFonts w:hint="cs"/>
          <w:rtl/>
        </w:rPr>
        <w:t xml:space="preserve"> 402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564EF">
        <w:rPr>
          <w:rtl/>
        </w:rPr>
        <w:lastRenderedPageBreak/>
        <w:t>السَّحابِ الثِّقالِ</w:t>
      </w:r>
      <w:r w:rsidR="009A58AC">
        <w:rPr>
          <w:rtl/>
        </w:rPr>
        <w:t>،</w:t>
      </w:r>
      <w:r w:rsidRPr="005564EF">
        <w:rPr>
          <w:rtl/>
        </w:rPr>
        <w:t xml:space="preserve"> يا مَنْ هُوَ شَدِيدُ المِحالِ</w:t>
      </w:r>
      <w:r w:rsidR="009A58AC">
        <w:rPr>
          <w:rtl/>
        </w:rPr>
        <w:t>،</w:t>
      </w:r>
      <w:r w:rsidRPr="005564EF">
        <w:rPr>
          <w:rtl/>
        </w:rPr>
        <w:t xml:space="preserve"> يا مَنْ هُوَ سَرِيعُ الحِسابِ</w:t>
      </w:r>
      <w:r w:rsidR="009A58AC">
        <w:rPr>
          <w:rtl/>
        </w:rPr>
        <w:t>،</w:t>
      </w:r>
      <w:r w:rsidRPr="005564EF">
        <w:rPr>
          <w:rtl/>
        </w:rPr>
        <w:t xml:space="preserve"> يا مَنْ هُوَ شَدِيدُ العِقابِ</w:t>
      </w:r>
      <w:r w:rsidR="009A58AC">
        <w:rPr>
          <w:rtl/>
        </w:rPr>
        <w:t>،</w:t>
      </w:r>
      <w:r w:rsidRPr="005564EF">
        <w:rPr>
          <w:rtl/>
        </w:rPr>
        <w:t xml:space="preserve"> يا مَنْ عِنْدَهُ حُسْنُ الثَّوابِ</w:t>
      </w:r>
      <w:r w:rsidR="009A58AC">
        <w:rPr>
          <w:rtl/>
        </w:rPr>
        <w:t>،</w:t>
      </w:r>
      <w:r w:rsidRPr="005564EF">
        <w:rPr>
          <w:rtl/>
        </w:rPr>
        <w:t xml:space="preserve"> يا مَنْ عِنْدَهُ اُمُّ الكِتابِ</w:t>
      </w:r>
      <w:r w:rsidR="003C7C01">
        <w:rPr>
          <w:rtl/>
          <w:lang w:bidi="fa-IR"/>
        </w:rPr>
        <w:t>.</w:t>
      </w:r>
      <w:r w:rsidRPr="005564EF">
        <w:rPr>
          <w:rFonts w:hint="cs"/>
          <w:rtl/>
        </w:rPr>
        <w:t xml:space="preserve"> </w:t>
      </w:r>
      <w:r w:rsidRPr="005564EF">
        <w:rPr>
          <w:rtl/>
        </w:rPr>
        <w:t>(5) اللّهُمَّ إِنِّي أَسْأَلُكَ بِإِسْمِكَ</w:t>
      </w:r>
      <w:r w:rsidR="009A58AC">
        <w:rPr>
          <w:rtl/>
        </w:rPr>
        <w:t>،</w:t>
      </w:r>
      <w:r w:rsidRPr="005564EF">
        <w:rPr>
          <w:rtl/>
        </w:rPr>
        <w:t xml:space="preserve"> يا حَنَّانُ</w:t>
      </w:r>
      <w:r w:rsidR="009A58AC">
        <w:rPr>
          <w:rtl/>
        </w:rPr>
        <w:t>،</w:t>
      </w:r>
      <w:r w:rsidRPr="005564EF">
        <w:rPr>
          <w:rtl/>
        </w:rPr>
        <w:t xml:space="preserve"> يا مَنَّانُ</w:t>
      </w:r>
      <w:r w:rsidR="009A58AC">
        <w:rPr>
          <w:rtl/>
        </w:rPr>
        <w:t>،</w:t>
      </w:r>
      <w:r w:rsidRPr="005564EF">
        <w:rPr>
          <w:rtl/>
        </w:rPr>
        <w:t xml:space="preserve"> يا دَيّانُ</w:t>
      </w:r>
      <w:r w:rsidR="009A58AC">
        <w:rPr>
          <w:rtl/>
        </w:rPr>
        <w:t>،</w:t>
      </w:r>
      <w:r w:rsidRPr="005564EF">
        <w:rPr>
          <w:rtl/>
        </w:rPr>
        <w:t xml:space="preserve"> يا بُرْهانُ</w:t>
      </w:r>
      <w:r w:rsidR="009A58AC">
        <w:rPr>
          <w:rtl/>
        </w:rPr>
        <w:t>،</w:t>
      </w:r>
      <w:r w:rsidRPr="005564EF">
        <w:rPr>
          <w:rtl/>
        </w:rPr>
        <w:t xml:space="preserve"> يا سُلْطانُ</w:t>
      </w:r>
      <w:r w:rsidR="009A58AC">
        <w:rPr>
          <w:rtl/>
        </w:rPr>
        <w:t>،</w:t>
      </w:r>
      <w:r w:rsidRPr="005564EF">
        <w:rPr>
          <w:rtl/>
        </w:rPr>
        <w:t xml:space="preserve"> يا رِضْوانُ</w:t>
      </w:r>
      <w:r w:rsidR="009A58AC">
        <w:rPr>
          <w:rtl/>
        </w:rPr>
        <w:t>،</w:t>
      </w:r>
      <w:r w:rsidRPr="005564EF">
        <w:rPr>
          <w:rtl/>
        </w:rPr>
        <w:t xml:space="preserve"> يا غُفْرانُ</w:t>
      </w:r>
      <w:r w:rsidR="009A58AC">
        <w:rPr>
          <w:rtl/>
        </w:rPr>
        <w:t>،</w:t>
      </w:r>
      <w:r w:rsidRPr="005564EF">
        <w:rPr>
          <w:rtl/>
        </w:rPr>
        <w:t xml:space="preserve"> يا سُبْحانُ</w:t>
      </w:r>
      <w:r w:rsidR="009A58AC">
        <w:rPr>
          <w:rtl/>
        </w:rPr>
        <w:t>،</w:t>
      </w:r>
      <w:r w:rsidRPr="005564EF">
        <w:rPr>
          <w:rtl/>
        </w:rPr>
        <w:t xml:space="preserve"> يا مُسْتَعانُ</w:t>
      </w:r>
      <w:r w:rsidR="009A58AC">
        <w:rPr>
          <w:rtl/>
        </w:rPr>
        <w:t>،</w:t>
      </w:r>
      <w:r w:rsidRPr="005564EF">
        <w:rPr>
          <w:rtl/>
        </w:rPr>
        <w:t xml:space="preserve"> يا ذا المَنِّ وَالبَيانِ</w:t>
      </w:r>
      <w:r w:rsidR="003C7C01">
        <w:rPr>
          <w:rtl/>
          <w:lang w:bidi="fa-IR"/>
        </w:rPr>
        <w:t>.</w:t>
      </w:r>
      <w:r w:rsidRPr="005564EF">
        <w:rPr>
          <w:rFonts w:hint="cs"/>
          <w:rtl/>
        </w:rPr>
        <w:t xml:space="preserve"> </w:t>
      </w:r>
      <w:r w:rsidRPr="005564EF">
        <w:rPr>
          <w:rtl/>
        </w:rPr>
        <w:t>(6) يا مَنْ تَواضَعَ كُلُّ شَيْ</w:t>
      </w:r>
      <w:r w:rsidR="00B53376">
        <w:rPr>
          <w:rFonts w:hint="cs"/>
          <w:rtl/>
        </w:rPr>
        <w:t>ء</w:t>
      </w:r>
      <w:r w:rsidRPr="005564EF">
        <w:rPr>
          <w:rtl/>
        </w:rPr>
        <w:t>ٍ لِعَظَمَتِهِ</w:t>
      </w:r>
      <w:r w:rsidR="009A58AC">
        <w:rPr>
          <w:rtl/>
        </w:rPr>
        <w:t>،</w:t>
      </w:r>
      <w:r w:rsidRPr="005564EF">
        <w:rPr>
          <w:rtl/>
        </w:rPr>
        <w:t xml:space="preserve"> يا مَنْ اسْتَسْلَمَ كُلُّ شَي</w:t>
      </w:r>
      <w:r w:rsidR="00B53376">
        <w:rPr>
          <w:rtl/>
        </w:rPr>
        <w:t>ْءٍ</w:t>
      </w:r>
      <w:r w:rsidRPr="005564EF">
        <w:rPr>
          <w:rtl/>
        </w:rPr>
        <w:t xml:space="preserve"> لِقُدْرَتِهِ</w:t>
      </w:r>
      <w:r w:rsidR="009A58AC">
        <w:rPr>
          <w:rtl/>
        </w:rPr>
        <w:t>،</w:t>
      </w:r>
      <w:r w:rsidRPr="005564EF">
        <w:rPr>
          <w:rtl/>
        </w:rPr>
        <w:t xml:space="preserve"> يا مَنْ ذَلَّ كُلُّ شَي</w:t>
      </w:r>
      <w:r w:rsidR="00B53376">
        <w:rPr>
          <w:rtl/>
        </w:rPr>
        <w:t>ْءٍ</w:t>
      </w:r>
      <w:r w:rsidRPr="005564EF">
        <w:rPr>
          <w:rtl/>
        </w:rPr>
        <w:t xml:space="preserve"> لِعِزَّتِهِ</w:t>
      </w:r>
      <w:r w:rsidR="009A58AC">
        <w:rPr>
          <w:rtl/>
        </w:rPr>
        <w:t>،</w:t>
      </w:r>
      <w:r w:rsidRPr="005564EF">
        <w:rPr>
          <w:rtl/>
        </w:rPr>
        <w:t xml:space="preserve"> يا مَنْ خَضَعَ كُلُّ شَيْ</w:t>
      </w:r>
      <w:r w:rsidR="00B53376">
        <w:rPr>
          <w:rFonts w:hint="cs"/>
          <w:rtl/>
        </w:rPr>
        <w:t>ء</w:t>
      </w:r>
      <w:r w:rsidRPr="005564EF">
        <w:rPr>
          <w:rtl/>
        </w:rPr>
        <w:t>ٍ لِهَيْبَتِهِ</w:t>
      </w:r>
      <w:r w:rsidR="009A58AC">
        <w:rPr>
          <w:rtl/>
        </w:rPr>
        <w:t>،</w:t>
      </w:r>
      <w:r w:rsidRPr="005564EF">
        <w:rPr>
          <w:rtl/>
        </w:rPr>
        <w:t xml:space="preserve"> يا مَنْ انْقادَ كُلُّ شَيْ</w:t>
      </w:r>
      <w:r w:rsidR="00B53376">
        <w:rPr>
          <w:rFonts w:hint="cs"/>
          <w:rtl/>
        </w:rPr>
        <w:t>ء</w:t>
      </w:r>
      <w:r w:rsidRPr="005564EF">
        <w:rPr>
          <w:rtl/>
        </w:rPr>
        <w:t>ٍ مِنْ خَشْيَتِهِ</w:t>
      </w:r>
      <w:r w:rsidR="009A58AC">
        <w:rPr>
          <w:rtl/>
        </w:rPr>
        <w:t>،</w:t>
      </w:r>
      <w:r w:rsidRPr="005564EF">
        <w:rPr>
          <w:rtl/>
        </w:rPr>
        <w:t xml:space="preserve"> يا مَنْ تَشَقَّقَتِ الجِبالُ مِنْ مَخافَتِهِ</w:t>
      </w:r>
      <w:r w:rsidR="009A58AC">
        <w:rPr>
          <w:rtl/>
        </w:rPr>
        <w:t>،</w:t>
      </w:r>
      <w:r w:rsidRPr="005564EF">
        <w:rPr>
          <w:rtl/>
        </w:rPr>
        <w:t xml:space="preserve"> يا مَنْ قامَتِ السَّماواتُ بِأَمْرِهِ</w:t>
      </w:r>
      <w:r w:rsidR="009A58AC">
        <w:rPr>
          <w:rtl/>
        </w:rPr>
        <w:t>،</w:t>
      </w:r>
      <w:r w:rsidRPr="005564EF">
        <w:rPr>
          <w:rtl/>
        </w:rPr>
        <w:t xml:space="preserve"> يا مَنْ اسْتَقَرَّتِ الأرَضُونَ بِإِذْنِهِ</w:t>
      </w:r>
      <w:r w:rsidR="009A58AC">
        <w:rPr>
          <w:rtl/>
        </w:rPr>
        <w:t>،</w:t>
      </w:r>
      <w:r w:rsidRPr="005564EF">
        <w:rPr>
          <w:rtl/>
        </w:rPr>
        <w:t xml:space="preserve"> يا مَنْ يُسَبِّحُ الرَّعْدُ بِحَمْدِهِ</w:t>
      </w:r>
      <w:r w:rsidR="009A58AC">
        <w:rPr>
          <w:rtl/>
        </w:rPr>
        <w:t>،</w:t>
      </w:r>
      <w:r w:rsidRPr="005564EF">
        <w:rPr>
          <w:rtl/>
        </w:rPr>
        <w:t xml:space="preserve"> يا مَنْ لا يَعْتَدِي عَلى أَهْلِ مَمْلَكَتِهِ</w:t>
      </w:r>
      <w:r w:rsidR="003C7C01">
        <w:rPr>
          <w:rtl/>
          <w:lang w:bidi="fa-IR"/>
        </w:rPr>
        <w:t>.</w:t>
      </w:r>
      <w:r w:rsidRPr="005564EF">
        <w:rPr>
          <w:rFonts w:hint="cs"/>
          <w:rtl/>
        </w:rPr>
        <w:t xml:space="preserve"> </w:t>
      </w:r>
      <w:r w:rsidRPr="005564EF">
        <w:rPr>
          <w:rtl/>
        </w:rPr>
        <w:t>(7) يا غافِرَ الخَطايا</w:t>
      </w:r>
      <w:r w:rsidR="009A58AC">
        <w:rPr>
          <w:rtl/>
        </w:rPr>
        <w:t>،</w:t>
      </w:r>
      <w:r w:rsidRPr="005564EF">
        <w:rPr>
          <w:rtl/>
        </w:rPr>
        <w:t xml:space="preserve"> يا كاشِفَ البَلايا</w:t>
      </w:r>
      <w:r w:rsidR="009A58AC">
        <w:rPr>
          <w:rtl/>
        </w:rPr>
        <w:t>،</w:t>
      </w:r>
      <w:r w:rsidRPr="005564EF">
        <w:rPr>
          <w:rtl/>
        </w:rPr>
        <w:t xml:space="preserve"> يا مُنْتَهى الرَّجايا</w:t>
      </w:r>
      <w:r w:rsidR="009A58AC">
        <w:rPr>
          <w:rtl/>
        </w:rPr>
        <w:t>،</w:t>
      </w:r>
      <w:r w:rsidRPr="005564EF">
        <w:rPr>
          <w:rtl/>
        </w:rPr>
        <w:t xml:space="preserve"> يا مُجْزِلَ العَطايا</w:t>
      </w:r>
      <w:r w:rsidR="009A58AC">
        <w:rPr>
          <w:rtl/>
        </w:rPr>
        <w:t>،</w:t>
      </w:r>
      <w:r w:rsidRPr="005564EF">
        <w:rPr>
          <w:rtl/>
        </w:rPr>
        <w:t xml:space="preserve"> يا واهِبَ الهَدايا</w:t>
      </w:r>
      <w:r w:rsidR="009A58AC">
        <w:rPr>
          <w:rtl/>
        </w:rPr>
        <w:t>،</w:t>
      </w:r>
      <w:r w:rsidRPr="005564EF">
        <w:rPr>
          <w:rtl/>
        </w:rPr>
        <w:t xml:space="preserve"> يا رازِقَ البَرايا</w:t>
      </w:r>
      <w:r w:rsidR="009A58AC">
        <w:rPr>
          <w:rtl/>
        </w:rPr>
        <w:t>،</w:t>
      </w:r>
      <w:r w:rsidRPr="005564EF">
        <w:rPr>
          <w:rtl/>
        </w:rPr>
        <w:t xml:space="preserve"> يا قاضِيَ المَنايا</w:t>
      </w:r>
      <w:r w:rsidR="009A58AC">
        <w:rPr>
          <w:rtl/>
        </w:rPr>
        <w:t>،</w:t>
      </w:r>
      <w:r w:rsidRPr="005564EF">
        <w:rPr>
          <w:rtl/>
        </w:rPr>
        <w:t xml:space="preserve"> يا سامِعَ الشَّكايا</w:t>
      </w:r>
      <w:r w:rsidR="009A58AC">
        <w:rPr>
          <w:rtl/>
        </w:rPr>
        <w:t>،</w:t>
      </w:r>
      <w:r w:rsidRPr="005564EF">
        <w:rPr>
          <w:rtl/>
        </w:rPr>
        <w:t xml:space="preserve"> يا باعِثَ البَرايا</w:t>
      </w:r>
      <w:r w:rsidR="009A58AC">
        <w:rPr>
          <w:rtl/>
        </w:rPr>
        <w:t>،</w:t>
      </w:r>
      <w:r w:rsidRPr="005564EF">
        <w:rPr>
          <w:rtl/>
        </w:rPr>
        <w:t xml:space="preserve"> يا مُطْلِقَ الاُسارى</w:t>
      </w:r>
      <w:r w:rsidR="003C7C01">
        <w:rPr>
          <w:rtl/>
          <w:lang w:bidi="fa-IR"/>
        </w:rPr>
        <w:t>.</w:t>
      </w:r>
      <w:r w:rsidRPr="005564EF">
        <w:rPr>
          <w:rFonts w:hint="cs"/>
          <w:rtl/>
        </w:rPr>
        <w:t xml:space="preserve"> </w:t>
      </w:r>
      <w:r w:rsidRPr="005564EF">
        <w:rPr>
          <w:rtl/>
        </w:rPr>
        <w:t>(8) يا ذا الحَمْدِ وَالثَّناءِ</w:t>
      </w:r>
      <w:r w:rsidR="009A58AC">
        <w:rPr>
          <w:rtl/>
        </w:rPr>
        <w:t>،</w:t>
      </w:r>
      <w:r w:rsidRPr="005564EF">
        <w:rPr>
          <w:rtl/>
        </w:rPr>
        <w:t xml:space="preserve"> يا ذا الفَخْرِ وَالبَهاءِ</w:t>
      </w:r>
      <w:r w:rsidR="009A58AC">
        <w:rPr>
          <w:rtl/>
        </w:rPr>
        <w:t>،</w:t>
      </w:r>
      <w:r w:rsidRPr="005564EF">
        <w:rPr>
          <w:rtl/>
        </w:rPr>
        <w:t xml:space="preserve"> يا ذا المَجْدِ وَالسَّناءِ</w:t>
      </w:r>
      <w:r w:rsidR="009A58AC">
        <w:rPr>
          <w:rtl/>
        </w:rPr>
        <w:t>،</w:t>
      </w:r>
      <w:r w:rsidRPr="005564EF">
        <w:rPr>
          <w:rtl/>
        </w:rPr>
        <w:t xml:space="preserve"> يا ذا العَهْدِ وَالوَفاءِ</w:t>
      </w:r>
      <w:r w:rsidR="009A58AC">
        <w:rPr>
          <w:rtl/>
        </w:rPr>
        <w:t>،</w:t>
      </w:r>
      <w:r w:rsidRPr="005564EF">
        <w:rPr>
          <w:rtl/>
        </w:rPr>
        <w:t xml:space="preserve"> يا ذا العَفْوِ وَالرِّضاءِ</w:t>
      </w:r>
      <w:r w:rsidR="009A58AC">
        <w:rPr>
          <w:rtl/>
        </w:rPr>
        <w:t>،</w:t>
      </w:r>
      <w:r w:rsidRPr="005564EF">
        <w:rPr>
          <w:rtl/>
        </w:rPr>
        <w:t xml:space="preserve"> يا ذا المَنِّ وَالعَطاءِ</w:t>
      </w:r>
      <w:r w:rsidR="009A58AC">
        <w:rPr>
          <w:rtl/>
        </w:rPr>
        <w:t>،</w:t>
      </w:r>
      <w:r w:rsidRPr="005564EF">
        <w:rPr>
          <w:rtl/>
        </w:rPr>
        <w:t xml:space="preserve"> يا ذا الفَصْلِ وَالقَضاءِ</w:t>
      </w:r>
      <w:r w:rsidR="009A58AC">
        <w:rPr>
          <w:rtl/>
        </w:rPr>
        <w:t>،</w:t>
      </w:r>
      <w:r w:rsidRPr="005564EF">
        <w:rPr>
          <w:rtl/>
        </w:rPr>
        <w:t xml:space="preserve"> يا ذا العِزِّ وَالبَقاءِ</w:t>
      </w:r>
      <w:r w:rsidR="009A58AC">
        <w:rPr>
          <w:rtl/>
        </w:rPr>
        <w:t>،</w:t>
      </w:r>
      <w:r w:rsidRPr="005564EF">
        <w:rPr>
          <w:rtl/>
        </w:rPr>
        <w:t xml:space="preserve"> يا ذا الجُودِ وَالسَّخاءِ</w:t>
      </w:r>
      <w:r w:rsidR="009A58AC">
        <w:rPr>
          <w:rtl/>
        </w:rPr>
        <w:t>،</w:t>
      </w:r>
      <w:r w:rsidRPr="005564EF">
        <w:rPr>
          <w:rtl/>
        </w:rPr>
        <w:t xml:space="preserve"> يا ذا الالاِء وَالنَّعْماءِ</w:t>
      </w:r>
      <w:r w:rsidR="003C7C01">
        <w:rPr>
          <w:rtl/>
          <w:lang w:bidi="fa-IR"/>
        </w:rPr>
        <w:t>.</w:t>
      </w:r>
      <w:r>
        <w:rPr>
          <w:rFonts w:hint="cs"/>
          <w:rtl/>
        </w:rPr>
        <w:t xml:space="preserve"> </w:t>
      </w:r>
      <w:r w:rsidRPr="005564EF">
        <w:rPr>
          <w:rtl/>
        </w:rPr>
        <w:t>(9) اللّهُمَّ إِنِّي أَسْأَلُكَ بِاسْمِكَ</w:t>
      </w:r>
      <w:r w:rsidR="009A58AC">
        <w:rPr>
          <w:rtl/>
        </w:rPr>
        <w:t>،</w:t>
      </w:r>
      <w:r w:rsidRPr="005564EF">
        <w:rPr>
          <w:rtl/>
        </w:rPr>
        <w:t xml:space="preserve"> يا مانِعُ</w:t>
      </w:r>
      <w:r w:rsidR="009A58AC">
        <w:rPr>
          <w:rtl/>
        </w:rPr>
        <w:t>،</w:t>
      </w:r>
      <w:r w:rsidRPr="005564EF">
        <w:rPr>
          <w:rtl/>
        </w:rPr>
        <w:t xml:space="preserve"> يا دافِعُ</w:t>
      </w:r>
      <w:r w:rsidR="009A58AC">
        <w:rPr>
          <w:rtl/>
        </w:rPr>
        <w:t>،</w:t>
      </w:r>
      <w:r w:rsidRPr="005564EF">
        <w:rPr>
          <w:rtl/>
        </w:rPr>
        <w:t xml:space="preserve"> يا رافِعُ</w:t>
      </w:r>
      <w:r w:rsidR="009A58AC">
        <w:rPr>
          <w:rtl/>
        </w:rPr>
        <w:t>،</w:t>
      </w:r>
      <w:r w:rsidRPr="005564EF">
        <w:rPr>
          <w:rtl/>
        </w:rPr>
        <w:t xml:space="preserve"> يا صانِعُ</w:t>
      </w:r>
      <w:r w:rsidR="009A58AC">
        <w:rPr>
          <w:rtl/>
        </w:rPr>
        <w:t>،</w:t>
      </w:r>
      <w:r w:rsidRPr="005564EF">
        <w:rPr>
          <w:rFonts w:hint="cs"/>
          <w:rtl/>
        </w:rPr>
        <w:t xml:space="preserve"> </w:t>
      </w:r>
      <w:r w:rsidRPr="005564EF">
        <w:rPr>
          <w:rtl/>
        </w:rPr>
        <w:t>يا نافِعُ</w:t>
      </w:r>
      <w:r w:rsidR="009A58AC">
        <w:rPr>
          <w:rtl/>
        </w:rPr>
        <w:t>،</w:t>
      </w:r>
      <w:r w:rsidRPr="005564EF">
        <w:rPr>
          <w:rtl/>
        </w:rPr>
        <w:t xml:space="preserve"> يا سامِعُ</w:t>
      </w:r>
      <w:r w:rsidR="009A58AC">
        <w:rPr>
          <w:rtl/>
        </w:rPr>
        <w:t>،</w:t>
      </w:r>
      <w:r w:rsidRPr="005564EF">
        <w:rPr>
          <w:rtl/>
        </w:rPr>
        <w:t xml:space="preserve"> يا جامِعُ</w:t>
      </w:r>
      <w:r w:rsidR="009A58AC">
        <w:rPr>
          <w:rtl/>
        </w:rPr>
        <w:t>،</w:t>
      </w:r>
      <w:r w:rsidRPr="005564EF">
        <w:rPr>
          <w:rtl/>
        </w:rPr>
        <w:t xml:space="preserve"> يا شافِعُ</w:t>
      </w:r>
      <w:r w:rsidR="009A58AC">
        <w:rPr>
          <w:rtl/>
        </w:rPr>
        <w:t>،</w:t>
      </w:r>
      <w:r w:rsidRPr="005564EF">
        <w:rPr>
          <w:rtl/>
        </w:rPr>
        <w:t xml:space="preserve"> يا واسِعُ</w:t>
      </w:r>
      <w:r w:rsidR="009A58AC">
        <w:rPr>
          <w:rtl/>
        </w:rPr>
        <w:t>،</w:t>
      </w:r>
      <w:r w:rsidRPr="005564EF">
        <w:rPr>
          <w:rtl/>
        </w:rPr>
        <w:t xml:space="preserve"> يا مُوسِعُ</w:t>
      </w:r>
      <w:r w:rsidR="003C7C01">
        <w:rPr>
          <w:rtl/>
          <w:lang w:bidi="fa-IR"/>
        </w:rPr>
        <w:t>.</w:t>
      </w:r>
      <w:r w:rsidRPr="005564EF">
        <w:rPr>
          <w:rFonts w:hint="cs"/>
          <w:rtl/>
        </w:rPr>
        <w:t xml:space="preserve"> </w:t>
      </w:r>
      <w:r w:rsidRPr="005564EF">
        <w:rPr>
          <w:rtl/>
        </w:rPr>
        <w:t>(10) يا صانِعُ كُلِّ مَصْنُوعٍ</w:t>
      </w:r>
      <w:r w:rsidR="009A58AC">
        <w:rPr>
          <w:rtl/>
        </w:rPr>
        <w:t>،</w:t>
      </w:r>
      <w:r w:rsidRPr="005564EF">
        <w:rPr>
          <w:rtl/>
        </w:rPr>
        <w:t xml:space="preserve"> يا خالِقُ كُلِّ مَخْلُوقٍ</w:t>
      </w:r>
      <w:r w:rsidR="009A58AC">
        <w:rPr>
          <w:rtl/>
        </w:rPr>
        <w:t>،</w:t>
      </w:r>
      <w:r w:rsidRPr="005564EF">
        <w:rPr>
          <w:rtl/>
        </w:rPr>
        <w:t xml:space="preserve"> يا رازِقُ كُلِّ مَرْزُوقٍ</w:t>
      </w:r>
      <w:r w:rsidR="009A58AC">
        <w:rPr>
          <w:rtl/>
        </w:rPr>
        <w:t>،</w:t>
      </w:r>
      <w:r w:rsidRPr="005564EF">
        <w:rPr>
          <w:rtl/>
        </w:rPr>
        <w:t xml:space="preserve"> يا مالِكَ كُلِّ مَمْلُوكٍ</w:t>
      </w:r>
      <w:r w:rsidR="009A58AC">
        <w:rPr>
          <w:rtl/>
        </w:rPr>
        <w:t>،</w:t>
      </w:r>
      <w:r w:rsidRPr="005564EF">
        <w:rPr>
          <w:rtl/>
        </w:rPr>
        <w:t xml:space="preserve"> يا كاشِفَ كُلِّ مَكْرُوبٍ</w:t>
      </w:r>
      <w:r w:rsidR="009A58AC">
        <w:rPr>
          <w:rtl/>
        </w:rPr>
        <w:t>،</w:t>
      </w:r>
      <w:r w:rsidRPr="005564EF">
        <w:rPr>
          <w:rtl/>
        </w:rPr>
        <w:t xml:space="preserve"> يا فارِجَ كُلِّ مَهْمُومٍ</w:t>
      </w:r>
      <w:r w:rsidR="009A58AC">
        <w:rPr>
          <w:rtl/>
        </w:rPr>
        <w:t>،</w:t>
      </w:r>
      <w:r w:rsidRPr="005564EF">
        <w:rPr>
          <w:rtl/>
        </w:rPr>
        <w:t xml:space="preserve"> يا راحِمَ كُلِّ مَرْحُومٍ</w:t>
      </w:r>
      <w:r w:rsidR="009A58AC">
        <w:rPr>
          <w:rtl/>
        </w:rPr>
        <w:t>،</w:t>
      </w:r>
      <w:r w:rsidRPr="005564EF">
        <w:rPr>
          <w:rtl/>
        </w:rPr>
        <w:t xml:space="preserve"> يا ناصِرَ كُلِّ مَخْذُولٍ</w:t>
      </w:r>
      <w:r w:rsidR="009A58AC">
        <w:rPr>
          <w:rtl/>
        </w:rPr>
        <w:t>،</w:t>
      </w:r>
      <w:r w:rsidRPr="005564EF">
        <w:rPr>
          <w:rtl/>
        </w:rPr>
        <w:t xml:space="preserve"> يا ساتِرَ كُلِّ مَعْيُوبٍ</w:t>
      </w:r>
      <w:r w:rsidR="009A58AC">
        <w:rPr>
          <w:rtl/>
        </w:rPr>
        <w:t>،</w:t>
      </w:r>
      <w:r w:rsidRPr="005564EF">
        <w:rPr>
          <w:rtl/>
        </w:rPr>
        <w:t xml:space="preserve"> يا مَلْجَأَ كُلِّ مَطْرُودٍ</w:t>
      </w:r>
      <w:r w:rsidR="003C7C01">
        <w:rPr>
          <w:rtl/>
          <w:lang w:bidi="fa-IR"/>
        </w:rPr>
        <w:t>.</w:t>
      </w:r>
      <w:r w:rsidRPr="005564EF">
        <w:rPr>
          <w:rFonts w:hint="cs"/>
          <w:rtl/>
        </w:rPr>
        <w:t xml:space="preserve"> </w:t>
      </w:r>
      <w:r w:rsidRPr="005564EF">
        <w:rPr>
          <w:rtl/>
        </w:rPr>
        <w:t>(11) يا عُدَّتِي عِنْدَ شِدَّتِي</w:t>
      </w:r>
      <w:r w:rsidR="009A58AC">
        <w:rPr>
          <w:rtl/>
        </w:rPr>
        <w:t>،</w:t>
      </w:r>
      <w:r w:rsidRPr="005564EF">
        <w:rPr>
          <w:rtl/>
        </w:rPr>
        <w:t xml:space="preserve"> يا رَجائِي عِنْدَ مُصِيبَتِي</w:t>
      </w:r>
      <w:r w:rsidR="009A58AC">
        <w:rPr>
          <w:rtl/>
        </w:rPr>
        <w:t>،</w:t>
      </w:r>
      <w:r w:rsidRPr="005564EF">
        <w:rPr>
          <w:rtl/>
        </w:rPr>
        <w:t xml:space="preserve"> يا مُوْنِسِي عِنْدَ وَحْشَتِي</w:t>
      </w:r>
      <w:r w:rsidR="009A58AC">
        <w:rPr>
          <w:rtl/>
        </w:rPr>
        <w:t>،</w:t>
      </w:r>
      <w:r w:rsidRPr="005564EF">
        <w:rPr>
          <w:rtl/>
        </w:rPr>
        <w:t xml:space="preserve"> يا صاحِبِي عِنْدَ غُرْبَتِي</w:t>
      </w:r>
      <w:r w:rsidR="009A58AC">
        <w:rPr>
          <w:rtl/>
        </w:rPr>
        <w:t>،</w:t>
      </w:r>
      <w:r w:rsidRPr="005564EF">
        <w:rPr>
          <w:rtl/>
        </w:rPr>
        <w:t xml:space="preserve"> يا وَلِيِّي عِنْدَ نِعْمَتِي</w:t>
      </w:r>
      <w:r w:rsidR="009A58AC">
        <w:rPr>
          <w:rtl/>
        </w:rPr>
        <w:t>،</w:t>
      </w:r>
      <w:r w:rsidRPr="005564EF">
        <w:rPr>
          <w:rtl/>
        </w:rPr>
        <w:t xml:space="preserve"> يا غِياثِي عِنْدَ كُرْبَتِي</w:t>
      </w:r>
      <w:r w:rsidR="009A58AC">
        <w:rPr>
          <w:rtl/>
        </w:rPr>
        <w:t>،</w:t>
      </w:r>
      <w:r w:rsidRPr="005564EF">
        <w:rPr>
          <w:rtl/>
        </w:rPr>
        <w:t xml:space="preserve"> يا دَلِيلِي عِنْدَ حَيْرَتِي</w:t>
      </w:r>
      <w:r w:rsidR="009A58AC">
        <w:rPr>
          <w:rtl/>
        </w:rPr>
        <w:t>،</w:t>
      </w:r>
      <w:r w:rsidRPr="005564EF">
        <w:rPr>
          <w:rtl/>
        </w:rPr>
        <w:t xml:space="preserve"> يا غِنائِي عِنْدَ افْتِقارِي</w:t>
      </w:r>
      <w:r w:rsidR="009A58AC">
        <w:rPr>
          <w:rtl/>
        </w:rPr>
        <w:t>،</w:t>
      </w:r>
      <w:r w:rsidRPr="005564EF">
        <w:rPr>
          <w:rtl/>
        </w:rPr>
        <w:t xml:space="preserve"> يا مَلْجَأي عِنْدَ اضْطِرارِي</w:t>
      </w:r>
      <w:r w:rsidR="009A58AC">
        <w:rPr>
          <w:rtl/>
        </w:rPr>
        <w:t>،</w:t>
      </w:r>
      <w:r w:rsidRPr="005564EF">
        <w:rPr>
          <w:rtl/>
        </w:rPr>
        <w:t xml:space="preserve"> يا مُعِينِي عِنْدَ مَفْزَعِي</w:t>
      </w:r>
      <w:r w:rsidR="003C7C01">
        <w:rPr>
          <w:rtl/>
          <w:lang w:bidi="fa-IR"/>
        </w:rPr>
        <w:t>.</w:t>
      </w:r>
      <w:r w:rsidRPr="005564EF">
        <w:rPr>
          <w:rFonts w:hint="cs"/>
          <w:rtl/>
        </w:rPr>
        <w:t xml:space="preserve"> </w:t>
      </w:r>
      <w:r w:rsidRPr="005564EF">
        <w:rPr>
          <w:rtl/>
        </w:rPr>
        <w:t>(12) يا عَلا مَ الغُيُوبِ</w:t>
      </w:r>
      <w:r w:rsidR="009A58AC">
        <w:rPr>
          <w:rtl/>
        </w:rPr>
        <w:t>،</w:t>
      </w:r>
      <w:r w:rsidRPr="005564EF">
        <w:rPr>
          <w:rtl/>
        </w:rPr>
        <w:t xml:space="preserve"> يا غَفَّارَ الذُّنُوبِ</w:t>
      </w:r>
      <w:r w:rsidR="009A58AC">
        <w:rPr>
          <w:rtl/>
        </w:rPr>
        <w:t>،</w:t>
      </w:r>
      <w:r w:rsidRPr="005564EF">
        <w:rPr>
          <w:rtl/>
        </w:rPr>
        <w:t xml:space="preserve"> يا سَتَّارَ العُيُوبِ</w:t>
      </w:r>
      <w:r w:rsidR="009A58AC">
        <w:rPr>
          <w:rtl/>
        </w:rPr>
        <w:t>،</w:t>
      </w:r>
      <w:r w:rsidRPr="005564EF">
        <w:rPr>
          <w:rtl/>
        </w:rPr>
        <w:t xml:space="preserve"> يا كاشِفَ الكُرُوبِ</w:t>
      </w:r>
      <w:r w:rsidR="009A58AC">
        <w:rPr>
          <w:rtl/>
        </w:rPr>
        <w:t>،</w:t>
      </w:r>
      <w:r w:rsidRPr="005564EF">
        <w:rPr>
          <w:rtl/>
        </w:rPr>
        <w:t xml:space="preserve"> يا مُقَلِّبَ القُلُوبِ</w:t>
      </w:r>
      <w:r w:rsidR="009A58AC">
        <w:rPr>
          <w:rtl/>
        </w:rPr>
        <w:t>،</w:t>
      </w:r>
      <w:r w:rsidRPr="005564EF">
        <w:rPr>
          <w:rtl/>
        </w:rPr>
        <w:t xml:space="preserve"> يا</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64EF">
        <w:rPr>
          <w:rtl/>
        </w:rPr>
        <w:lastRenderedPageBreak/>
        <w:t>طَبِيبَ القُلُوبِ</w:t>
      </w:r>
      <w:r w:rsidR="009A58AC">
        <w:rPr>
          <w:rtl/>
        </w:rPr>
        <w:t>،</w:t>
      </w:r>
      <w:r w:rsidRPr="005564EF">
        <w:rPr>
          <w:rtl/>
        </w:rPr>
        <w:t xml:space="preserve"> يا مُنَوِّرَ القُلُوبِ</w:t>
      </w:r>
      <w:r w:rsidR="009A58AC">
        <w:rPr>
          <w:rtl/>
        </w:rPr>
        <w:t>،</w:t>
      </w:r>
      <w:r w:rsidRPr="005564EF">
        <w:rPr>
          <w:rtl/>
        </w:rPr>
        <w:t xml:space="preserve"> يا أَنِيسَ القُلُوبِ</w:t>
      </w:r>
      <w:r w:rsidR="009A58AC">
        <w:rPr>
          <w:rtl/>
        </w:rPr>
        <w:t>،</w:t>
      </w:r>
      <w:r w:rsidRPr="005564EF">
        <w:rPr>
          <w:rtl/>
        </w:rPr>
        <w:t xml:space="preserve"> يا مُفَرِّجَ الهُمُومِ</w:t>
      </w:r>
      <w:r w:rsidR="009A58AC">
        <w:rPr>
          <w:rtl/>
        </w:rPr>
        <w:t>،</w:t>
      </w:r>
      <w:r w:rsidRPr="005564EF">
        <w:rPr>
          <w:rtl/>
        </w:rPr>
        <w:t xml:space="preserve"> يا مُنَفِّسَ الغُمُومِ</w:t>
      </w:r>
      <w:r w:rsidR="003C7C01">
        <w:rPr>
          <w:rtl/>
          <w:lang w:bidi="fa-IR"/>
        </w:rPr>
        <w:t>.</w:t>
      </w:r>
      <w:r>
        <w:rPr>
          <w:rFonts w:hint="cs"/>
          <w:rtl/>
        </w:rPr>
        <w:t xml:space="preserve"> </w:t>
      </w:r>
      <w:r>
        <w:rPr>
          <w:rtl/>
        </w:rPr>
        <w:t xml:space="preserve">(13) </w:t>
      </w:r>
      <w:r w:rsidRPr="00524C63">
        <w:rPr>
          <w:rtl/>
        </w:rPr>
        <w:t>اللّهُمَّ إِنِّي أَسْأَلُكَ بِاسْمِكَ</w:t>
      </w:r>
      <w:r w:rsidR="009A58AC" w:rsidRPr="00524C63">
        <w:rPr>
          <w:rtl/>
        </w:rPr>
        <w:t>،</w:t>
      </w:r>
      <w:r w:rsidRPr="00524C63">
        <w:rPr>
          <w:rtl/>
        </w:rPr>
        <w:t xml:space="preserve"> يا جَلِيلُ</w:t>
      </w:r>
      <w:r w:rsidR="009A58AC" w:rsidRPr="00524C63">
        <w:rPr>
          <w:rtl/>
        </w:rPr>
        <w:t>،</w:t>
      </w:r>
      <w:r w:rsidRPr="00524C63">
        <w:rPr>
          <w:rtl/>
        </w:rPr>
        <w:t xml:space="preserve"> يا جَمِيلُ</w:t>
      </w:r>
      <w:r w:rsidR="009A58AC" w:rsidRPr="00524C63">
        <w:rPr>
          <w:rtl/>
        </w:rPr>
        <w:t>،</w:t>
      </w:r>
      <w:r w:rsidRPr="00524C63">
        <w:rPr>
          <w:rtl/>
        </w:rPr>
        <w:t xml:space="preserve"> يا وَكِيلُ</w:t>
      </w:r>
      <w:r w:rsidR="009A58AC" w:rsidRPr="00524C63">
        <w:rPr>
          <w:rtl/>
        </w:rPr>
        <w:t>،</w:t>
      </w:r>
      <w:r w:rsidRPr="00524C63">
        <w:rPr>
          <w:rtl/>
        </w:rPr>
        <w:t xml:space="preserve"> يا كَفِيلُ</w:t>
      </w:r>
      <w:r w:rsidR="009A58AC" w:rsidRPr="00524C63">
        <w:rPr>
          <w:rtl/>
        </w:rPr>
        <w:t>،</w:t>
      </w:r>
      <w:r w:rsidRPr="00524C63">
        <w:rPr>
          <w:rtl/>
        </w:rPr>
        <w:t xml:space="preserve"> يا دَلِيلُ</w:t>
      </w:r>
      <w:r w:rsidR="009A58AC" w:rsidRPr="00524C63">
        <w:rPr>
          <w:rtl/>
        </w:rPr>
        <w:t>،</w:t>
      </w:r>
      <w:r w:rsidRPr="00524C63">
        <w:rPr>
          <w:rtl/>
        </w:rPr>
        <w:t xml:space="preserve"> يا قَبِيلُ</w:t>
      </w:r>
      <w:r w:rsidRPr="00524C63">
        <w:rPr>
          <w:rFonts w:hint="cs"/>
          <w:rtl/>
        </w:rPr>
        <w:t xml:space="preserve"> </w:t>
      </w:r>
      <w:r w:rsidRPr="003C7C01">
        <w:rPr>
          <w:rStyle w:val="libFootnotenumChar"/>
          <w:rFonts w:hint="cs"/>
          <w:rtl/>
        </w:rPr>
        <w:t>(1)</w:t>
      </w:r>
      <w:r w:rsidR="009A58AC" w:rsidRPr="00524C63">
        <w:rPr>
          <w:rtl/>
        </w:rPr>
        <w:t>،</w:t>
      </w:r>
      <w:r w:rsidRPr="00524C63">
        <w:rPr>
          <w:rtl/>
        </w:rPr>
        <w:t xml:space="preserve"> يا مُدِيلُ</w:t>
      </w:r>
      <w:r w:rsidR="009A58AC" w:rsidRPr="00524C63">
        <w:rPr>
          <w:rtl/>
        </w:rPr>
        <w:t>،</w:t>
      </w:r>
      <w:r w:rsidRPr="00524C63">
        <w:rPr>
          <w:rtl/>
        </w:rPr>
        <w:t xml:space="preserve"> يا مُنِيلُ</w:t>
      </w:r>
      <w:r w:rsidR="009A58AC" w:rsidRPr="00524C63">
        <w:rPr>
          <w:rtl/>
        </w:rPr>
        <w:t>،</w:t>
      </w:r>
      <w:r w:rsidRPr="00524C63">
        <w:rPr>
          <w:rtl/>
        </w:rPr>
        <w:t xml:space="preserve"> يا مُقِيلُ</w:t>
      </w:r>
      <w:r w:rsidR="009A58AC" w:rsidRPr="00524C63">
        <w:rPr>
          <w:rtl/>
        </w:rPr>
        <w:t>،</w:t>
      </w:r>
      <w:r w:rsidRPr="00524C63">
        <w:rPr>
          <w:rtl/>
        </w:rPr>
        <w:t xml:space="preserve"> يا مُحِيلُ</w:t>
      </w:r>
      <w:r w:rsidRPr="00524C63">
        <w:rPr>
          <w:rFonts w:hint="cs"/>
          <w:rtl/>
        </w:rPr>
        <w:t xml:space="preserve"> </w:t>
      </w:r>
      <w:r w:rsidRPr="003C7C01">
        <w:rPr>
          <w:rStyle w:val="libFootnotenumChar"/>
          <w:rFonts w:hint="cs"/>
          <w:rtl/>
        </w:rPr>
        <w:t>(2)</w:t>
      </w:r>
      <w:r w:rsidR="003C7C01" w:rsidRPr="00524C63">
        <w:rPr>
          <w:rtl/>
        </w:rPr>
        <w:t>.</w:t>
      </w:r>
      <w:r w:rsidRPr="00524C63">
        <w:rPr>
          <w:rFonts w:hint="cs"/>
          <w:rtl/>
        </w:rPr>
        <w:t xml:space="preserve"> </w:t>
      </w:r>
      <w:r w:rsidRPr="00524C63">
        <w:rPr>
          <w:rtl/>
        </w:rPr>
        <w:t>(14) يا دَلِيلِ المُتَحَيِّرِينَ</w:t>
      </w:r>
      <w:r w:rsidR="009A58AC" w:rsidRPr="00524C63">
        <w:rPr>
          <w:rtl/>
        </w:rPr>
        <w:t>،</w:t>
      </w:r>
      <w:r w:rsidRPr="00524C63">
        <w:rPr>
          <w:rtl/>
        </w:rPr>
        <w:t xml:space="preserve"> يا غِياثَ المُسْتَغِيثِينَ</w:t>
      </w:r>
      <w:r w:rsidR="009A58AC" w:rsidRPr="00524C63">
        <w:rPr>
          <w:rtl/>
        </w:rPr>
        <w:t>،</w:t>
      </w:r>
      <w:r w:rsidRPr="00524C63">
        <w:rPr>
          <w:rtl/>
        </w:rPr>
        <w:t xml:space="preserve"> يا صَرِيخَ المُسْتَصْرِخِينَ</w:t>
      </w:r>
      <w:r w:rsidR="009A58AC" w:rsidRPr="00524C63">
        <w:rPr>
          <w:rtl/>
        </w:rPr>
        <w:t>،</w:t>
      </w:r>
      <w:r w:rsidRPr="00524C63">
        <w:rPr>
          <w:rtl/>
        </w:rPr>
        <w:t xml:space="preserve"> يا جارَ المُسْتَجِيرِينَ</w:t>
      </w:r>
      <w:r w:rsidR="009A58AC" w:rsidRPr="00524C63">
        <w:rPr>
          <w:rtl/>
        </w:rPr>
        <w:t>،</w:t>
      </w:r>
      <w:r w:rsidRPr="00524C63">
        <w:rPr>
          <w:rtl/>
        </w:rPr>
        <w:t xml:space="preserve"> يا أَمانَ الخائِفِينَ</w:t>
      </w:r>
      <w:r w:rsidR="009A58AC" w:rsidRPr="00524C63">
        <w:rPr>
          <w:rtl/>
        </w:rPr>
        <w:t>،</w:t>
      </w:r>
      <w:r w:rsidRPr="00524C63">
        <w:rPr>
          <w:rtl/>
        </w:rPr>
        <w:t xml:space="preserve"> يا عَوْنَ المُؤْمِنِينَ</w:t>
      </w:r>
      <w:r w:rsidR="009A58AC" w:rsidRPr="00524C63">
        <w:rPr>
          <w:rtl/>
        </w:rPr>
        <w:t>،</w:t>
      </w:r>
      <w:r w:rsidRPr="00524C63">
        <w:rPr>
          <w:rtl/>
        </w:rPr>
        <w:t xml:space="preserve"> يا راحِمَ المَساكِينَ</w:t>
      </w:r>
      <w:r w:rsidR="009A58AC" w:rsidRPr="00524C63">
        <w:rPr>
          <w:rtl/>
        </w:rPr>
        <w:t>،</w:t>
      </w:r>
      <w:r w:rsidRPr="00524C63">
        <w:rPr>
          <w:rtl/>
        </w:rPr>
        <w:t xml:space="preserve"> يا مَلْجأَ العاصِينَ</w:t>
      </w:r>
      <w:r w:rsidR="009A58AC" w:rsidRPr="00524C63">
        <w:rPr>
          <w:rtl/>
        </w:rPr>
        <w:t>،</w:t>
      </w:r>
      <w:r w:rsidRPr="00524C63">
        <w:rPr>
          <w:rtl/>
        </w:rPr>
        <w:t xml:space="preserve"> يا غافِرَ المُذْنِبِينَ</w:t>
      </w:r>
      <w:r w:rsidR="009A58AC" w:rsidRPr="00524C63">
        <w:rPr>
          <w:rtl/>
        </w:rPr>
        <w:t>،</w:t>
      </w:r>
      <w:r w:rsidRPr="00524C63">
        <w:rPr>
          <w:rtl/>
        </w:rPr>
        <w:t xml:space="preserve"> يا مُجِيبَ دَعْوَةَ المُضْطَرِّينَ</w:t>
      </w:r>
      <w:r w:rsidR="003C7C01" w:rsidRPr="00524C63">
        <w:rPr>
          <w:rtl/>
        </w:rPr>
        <w:t>.</w:t>
      </w:r>
      <w:r w:rsidRPr="00524C63">
        <w:rPr>
          <w:rFonts w:hint="cs"/>
          <w:rtl/>
        </w:rPr>
        <w:t xml:space="preserve"> </w:t>
      </w:r>
      <w:r w:rsidRPr="00524C63">
        <w:rPr>
          <w:rtl/>
        </w:rPr>
        <w:t>(15) يا ذا الجُودِ وَالاِحْسانِ</w:t>
      </w:r>
      <w:r w:rsidR="009A58AC" w:rsidRPr="00524C63">
        <w:rPr>
          <w:rtl/>
        </w:rPr>
        <w:t>،</w:t>
      </w:r>
      <w:r w:rsidRPr="00524C63">
        <w:rPr>
          <w:rtl/>
        </w:rPr>
        <w:t xml:space="preserve"> يا ذا الفَضْلِ وَالاِمْتِنانِ</w:t>
      </w:r>
      <w:r w:rsidR="009A58AC" w:rsidRPr="00524C63">
        <w:rPr>
          <w:rtl/>
        </w:rPr>
        <w:t>،</w:t>
      </w:r>
      <w:r w:rsidRPr="00524C63">
        <w:rPr>
          <w:rtl/>
        </w:rPr>
        <w:t xml:space="preserve"> يا ذا الاَمْنِ وَالاَمانِ</w:t>
      </w:r>
      <w:r w:rsidR="009A58AC" w:rsidRPr="00524C63">
        <w:rPr>
          <w:rtl/>
        </w:rPr>
        <w:t>،</w:t>
      </w:r>
      <w:r w:rsidRPr="00524C63">
        <w:rPr>
          <w:rtl/>
        </w:rPr>
        <w:t xml:space="preserve"> يا ذا القُدْسِ وَالسُّبْحانِ</w:t>
      </w:r>
      <w:r w:rsidR="009A58AC" w:rsidRPr="00524C63">
        <w:rPr>
          <w:rtl/>
        </w:rPr>
        <w:t>،</w:t>
      </w:r>
      <w:r w:rsidRPr="00524C63">
        <w:rPr>
          <w:rtl/>
        </w:rPr>
        <w:t xml:space="preserve"> يا ذا الحِكْمَةِ وَالبَيانِ</w:t>
      </w:r>
      <w:r w:rsidR="009A58AC" w:rsidRPr="00524C63">
        <w:rPr>
          <w:rtl/>
        </w:rPr>
        <w:t>،</w:t>
      </w:r>
      <w:r w:rsidRPr="00524C63">
        <w:rPr>
          <w:rtl/>
        </w:rPr>
        <w:t xml:space="preserve"> يا ذا الرَّحْمَةِ</w:t>
      </w:r>
      <w:r w:rsidRPr="00524C63">
        <w:rPr>
          <w:rFonts w:hint="cs"/>
          <w:rtl/>
        </w:rPr>
        <w:t xml:space="preserve"> </w:t>
      </w:r>
      <w:r w:rsidRPr="00524C63">
        <w:rPr>
          <w:rtl/>
        </w:rPr>
        <w:t>وَالرِّضْوانِ</w:t>
      </w:r>
      <w:r w:rsidR="009A58AC" w:rsidRPr="00524C63">
        <w:rPr>
          <w:rtl/>
        </w:rPr>
        <w:t>،</w:t>
      </w:r>
      <w:r w:rsidRPr="00524C63">
        <w:rPr>
          <w:rtl/>
        </w:rPr>
        <w:t xml:space="preserve"> يا ذا الحُجَّةِ وَالبُرْهانِ</w:t>
      </w:r>
      <w:r w:rsidR="009A58AC" w:rsidRPr="00524C63">
        <w:rPr>
          <w:rtl/>
        </w:rPr>
        <w:t>،</w:t>
      </w:r>
      <w:r w:rsidRPr="00524C63">
        <w:rPr>
          <w:rtl/>
        </w:rPr>
        <w:t xml:space="preserve"> يا ذا العَظَمَةِ وَالسُّلْطانِ</w:t>
      </w:r>
      <w:r w:rsidR="009A58AC" w:rsidRPr="00524C63">
        <w:rPr>
          <w:rtl/>
        </w:rPr>
        <w:t>،</w:t>
      </w:r>
      <w:r w:rsidRPr="00524C63">
        <w:rPr>
          <w:rtl/>
        </w:rPr>
        <w:t xml:space="preserve"> يا ذا الرَأْفَةِ وَالمُسْتَعانِ</w:t>
      </w:r>
      <w:r w:rsidR="009A58AC" w:rsidRPr="00524C63">
        <w:rPr>
          <w:rtl/>
        </w:rPr>
        <w:t>،</w:t>
      </w:r>
      <w:r w:rsidRPr="00524C63">
        <w:rPr>
          <w:rtl/>
        </w:rPr>
        <w:t xml:space="preserve"> يا ذا العَفْوِ وَالغُفْرانِ</w:t>
      </w:r>
      <w:r w:rsidR="003C7C01" w:rsidRPr="00524C63">
        <w:rPr>
          <w:rtl/>
        </w:rPr>
        <w:t>.</w:t>
      </w:r>
      <w:r w:rsidRPr="00524C63">
        <w:rPr>
          <w:rFonts w:hint="cs"/>
          <w:rtl/>
        </w:rPr>
        <w:t xml:space="preserve"> </w:t>
      </w:r>
      <w:r w:rsidRPr="00524C63">
        <w:rPr>
          <w:rtl/>
        </w:rPr>
        <w:t>(16) يا مَنْ هُوَ رَبُّ كُلِّ شَي</w:t>
      </w:r>
      <w:r w:rsidR="00B53376">
        <w:rPr>
          <w:rtl/>
        </w:rPr>
        <w:t>ْءٍ</w:t>
      </w:r>
      <w:r w:rsidR="009A58AC" w:rsidRPr="00524C63">
        <w:rPr>
          <w:rtl/>
        </w:rPr>
        <w:t>،</w:t>
      </w:r>
      <w:r w:rsidRPr="00524C63">
        <w:rPr>
          <w:rtl/>
        </w:rPr>
        <w:t xml:space="preserve"> يا مَنْ هُوَ إِلهُ كُلِّ شَي</w:t>
      </w:r>
      <w:r w:rsidR="00B53376">
        <w:rPr>
          <w:rtl/>
        </w:rPr>
        <w:t>ْءٍ</w:t>
      </w:r>
      <w:r w:rsidR="009A58AC" w:rsidRPr="00524C63">
        <w:rPr>
          <w:rtl/>
        </w:rPr>
        <w:t>،</w:t>
      </w:r>
      <w:r w:rsidRPr="00524C63">
        <w:rPr>
          <w:rtl/>
        </w:rPr>
        <w:t xml:space="preserve"> يا مَنْ هُوَ خالِقُ كُلِّ شَي</w:t>
      </w:r>
      <w:r w:rsidR="00B53376">
        <w:rPr>
          <w:rtl/>
        </w:rPr>
        <w:t>ْءٍ</w:t>
      </w:r>
      <w:r w:rsidR="009A58AC" w:rsidRPr="00524C63">
        <w:rPr>
          <w:rtl/>
        </w:rPr>
        <w:t>،</w:t>
      </w:r>
      <w:r w:rsidRPr="00524C63">
        <w:rPr>
          <w:rtl/>
        </w:rPr>
        <w:t xml:space="preserve"> يا مَنْ هُوَ صانِعُ كُلِّ شَي</w:t>
      </w:r>
      <w:r w:rsidR="00B53376">
        <w:rPr>
          <w:rtl/>
        </w:rPr>
        <w:t>ْءٍ</w:t>
      </w:r>
      <w:r w:rsidR="009A58AC" w:rsidRPr="00524C63">
        <w:rPr>
          <w:rtl/>
        </w:rPr>
        <w:t>،</w:t>
      </w:r>
      <w:r w:rsidRPr="00524C63">
        <w:rPr>
          <w:rtl/>
        </w:rPr>
        <w:t xml:space="preserve"> يا مَنْ هُوَ قَبْلَ كُلِّ شَي</w:t>
      </w:r>
      <w:r w:rsidR="00B53376">
        <w:rPr>
          <w:rtl/>
        </w:rPr>
        <w:t>ْءٍ</w:t>
      </w:r>
      <w:r w:rsidR="009A58AC" w:rsidRPr="00524C63">
        <w:rPr>
          <w:rtl/>
        </w:rPr>
        <w:t>،</w:t>
      </w:r>
      <w:r w:rsidRPr="00524C63">
        <w:rPr>
          <w:rtl/>
        </w:rPr>
        <w:t xml:space="preserve"> يا مَنْ هُوَ بَعْدَ كُلِّ شَي</w:t>
      </w:r>
      <w:r w:rsidR="00B53376">
        <w:rPr>
          <w:rtl/>
        </w:rPr>
        <w:t>ْءٍ</w:t>
      </w:r>
      <w:r w:rsidR="009A58AC" w:rsidRPr="00524C63">
        <w:rPr>
          <w:rtl/>
        </w:rPr>
        <w:t>،</w:t>
      </w:r>
      <w:r w:rsidRPr="00524C63">
        <w:rPr>
          <w:rtl/>
        </w:rPr>
        <w:t xml:space="preserve"> يا مَنْ هُوَ فَوْقَ كُلِّ شَي</w:t>
      </w:r>
      <w:r w:rsidR="00B53376">
        <w:rPr>
          <w:rtl/>
        </w:rPr>
        <w:t>ْءٍ</w:t>
      </w:r>
      <w:r w:rsidR="009A58AC" w:rsidRPr="00524C63">
        <w:rPr>
          <w:rtl/>
        </w:rPr>
        <w:t>،</w:t>
      </w:r>
      <w:r w:rsidRPr="00524C63">
        <w:rPr>
          <w:rtl/>
        </w:rPr>
        <w:t xml:space="preserve"> يا مَنْ هُوَ عالِمٌ بكُلِّ شَي</w:t>
      </w:r>
      <w:r w:rsidR="00B53376">
        <w:rPr>
          <w:rtl/>
        </w:rPr>
        <w:t>ْءٍ</w:t>
      </w:r>
      <w:r w:rsidR="009A58AC" w:rsidRPr="00524C63">
        <w:rPr>
          <w:rtl/>
        </w:rPr>
        <w:t>،</w:t>
      </w:r>
      <w:r w:rsidRPr="00524C63">
        <w:rPr>
          <w:rtl/>
        </w:rPr>
        <w:t xml:space="preserve"> يا مَنْ هُوَ قادِرٌ عَلى كُلِّ شَي</w:t>
      </w:r>
      <w:r w:rsidR="00B53376">
        <w:rPr>
          <w:rtl/>
        </w:rPr>
        <w:t>ْءٍ</w:t>
      </w:r>
      <w:r w:rsidR="009A58AC" w:rsidRPr="00524C63">
        <w:rPr>
          <w:rtl/>
        </w:rPr>
        <w:t>،</w:t>
      </w:r>
      <w:r w:rsidRPr="00524C63">
        <w:rPr>
          <w:rtl/>
        </w:rPr>
        <w:t xml:space="preserve"> يا مَنْ هُوَ يَبْقى وَيَفْنى كُلِّ شَي</w:t>
      </w:r>
      <w:r w:rsidR="00B53376">
        <w:rPr>
          <w:rtl/>
        </w:rPr>
        <w:t>ْءٍ</w:t>
      </w:r>
      <w:r w:rsidR="003C7C01" w:rsidRPr="00524C63">
        <w:rPr>
          <w:rtl/>
        </w:rPr>
        <w:t>.</w:t>
      </w:r>
      <w:r w:rsidRPr="00524C63">
        <w:rPr>
          <w:rFonts w:hint="cs"/>
          <w:rtl/>
        </w:rPr>
        <w:t xml:space="preserve"> </w:t>
      </w:r>
      <w:r w:rsidRPr="00524C63">
        <w:rPr>
          <w:rtl/>
        </w:rPr>
        <w:t>(17) اللّهُمَّ إِنِّي أَسْأَلُكَ</w:t>
      </w:r>
      <w:r w:rsidR="009A58AC" w:rsidRPr="00524C63">
        <w:rPr>
          <w:rtl/>
        </w:rPr>
        <w:t>،</w:t>
      </w:r>
      <w:r w:rsidRPr="00524C63">
        <w:rPr>
          <w:rtl/>
        </w:rPr>
        <w:t xml:space="preserve"> يا مُؤْمِنُ</w:t>
      </w:r>
      <w:r w:rsidR="009A58AC" w:rsidRPr="00524C63">
        <w:rPr>
          <w:rtl/>
        </w:rPr>
        <w:t>،</w:t>
      </w:r>
      <w:r w:rsidRPr="00524C63">
        <w:rPr>
          <w:rtl/>
        </w:rPr>
        <w:t xml:space="preserve"> يا مُهَيْمِنُ</w:t>
      </w:r>
      <w:r w:rsidR="009A58AC" w:rsidRPr="00524C63">
        <w:rPr>
          <w:rtl/>
        </w:rPr>
        <w:t>،</w:t>
      </w:r>
      <w:r w:rsidRPr="00524C63">
        <w:rPr>
          <w:rtl/>
        </w:rPr>
        <w:t xml:space="preserve"> يا مُكَوِّنُ</w:t>
      </w:r>
      <w:r w:rsidR="009A58AC" w:rsidRPr="00524C63">
        <w:rPr>
          <w:rtl/>
        </w:rPr>
        <w:t>،</w:t>
      </w:r>
      <w:r w:rsidRPr="00524C63">
        <w:rPr>
          <w:rtl/>
        </w:rPr>
        <w:t xml:space="preserve"> يا مُلَقِّنُ</w:t>
      </w:r>
      <w:r w:rsidR="009A58AC" w:rsidRPr="00524C63">
        <w:rPr>
          <w:rtl/>
        </w:rPr>
        <w:t>،</w:t>
      </w:r>
      <w:r w:rsidRPr="00524C63">
        <w:rPr>
          <w:rtl/>
        </w:rPr>
        <w:t xml:space="preserve"> يا مُبِينُ</w:t>
      </w:r>
      <w:r w:rsidR="009A58AC" w:rsidRPr="00524C63">
        <w:rPr>
          <w:rtl/>
        </w:rPr>
        <w:t>،</w:t>
      </w:r>
      <w:r w:rsidRPr="00524C63">
        <w:rPr>
          <w:rtl/>
        </w:rPr>
        <w:t xml:space="preserve"> يا مُهَوِّنُ</w:t>
      </w:r>
      <w:r w:rsidR="009A58AC" w:rsidRPr="00524C63">
        <w:rPr>
          <w:rtl/>
        </w:rPr>
        <w:t>،</w:t>
      </w:r>
      <w:r w:rsidRPr="00524C63">
        <w:rPr>
          <w:rtl/>
        </w:rPr>
        <w:t xml:space="preserve"> يا مُمَكِّنُ</w:t>
      </w:r>
      <w:r w:rsidR="009A58AC" w:rsidRPr="00524C63">
        <w:rPr>
          <w:rtl/>
        </w:rPr>
        <w:t>،</w:t>
      </w:r>
      <w:r w:rsidRPr="00524C63">
        <w:rPr>
          <w:rtl/>
        </w:rPr>
        <w:t xml:space="preserve"> يا مُزَيِّنُ</w:t>
      </w:r>
      <w:r w:rsidR="009A58AC" w:rsidRPr="00524C63">
        <w:rPr>
          <w:rtl/>
        </w:rPr>
        <w:t>،</w:t>
      </w:r>
      <w:r w:rsidRPr="00524C63">
        <w:rPr>
          <w:rtl/>
        </w:rPr>
        <w:t xml:space="preserve"> يا مُعْلِنُ</w:t>
      </w:r>
      <w:r w:rsidR="009A58AC" w:rsidRPr="00524C63">
        <w:rPr>
          <w:rtl/>
        </w:rPr>
        <w:t>،</w:t>
      </w:r>
      <w:r w:rsidRPr="00524C63">
        <w:rPr>
          <w:rtl/>
        </w:rPr>
        <w:t xml:space="preserve"> يا مُقَسِّمُ</w:t>
      </w:r>
      <w:r w:rsidR="003C7C01" w:rsidRPr="00524C63">
        <w:rPr>
          <w:rtl/>
        </w:rPr>
        <w:t>.</w:t>
      </w:r>
      <w:r w:rsidRPr="00524C63">
        <w:rPr>
          <w:rFonts w:hint="cs"/>
          <w:rtl/>
        </w:rPr>
        <w:t xml:space="preserve"> </w:t>
      </w:r>
      <w:r w:rsidRPr="00524C63">
        <w:rPr>
          <w:rtl/>
        </w:rPr>
        <w:t>(18) يا مَنْ هُوَ فِي مُلْكِهِ مُقِيمٌ</w:t>
      </w:r>
      <w:r w:rsidR="009A58AC" w:rsidRPr="00524C63">
        <w:rPr>
          <w:rtl/>
        </w:rPr>
        <w:t>،</w:t>
      </w:r>
      <w:r w:rsidRPr="00524C63">
        <w:rPr>
          <w:rtl/>
        </w:rPr>
        <w:t xml:space="preserve"> يا مَنْ هُوَ فِي سُلْطانِهِ قَدِيمٌ</w:t>
      </w:r>
      <w:r w:rsidR="009A58AC" w:rsidRPr="00524C63">
        <w:rPr>
          <w:rtl/>
        </w:rPr>
        <w:t>،</w:t>
      </w:r>
      <w:r w:rsidRPr="00524C63">
        <w:rPr>
          <w:rtl/>
        </w:rPr>
        <w:t xml:space="preserve"> يا مَنْ هُوَ فِي جَلالِهِ عَظِيمٌ</w:t>
      </w:r>
      <w:r w:rsidR="009A58AC" w:rsidRPr="00524C63">
        <w:rPr>
          <w:rtl/>
        </w:rPr>
        <w:t>،</w:t>
      </w:r>
      <w:r w:rsidRPr="00524C63">
        <w:rPr>
          <w:rtl/>
        </w:rPr>
        <w:t xml:space="preserve"> يا مَنْ هُوَ عَلى عِبادِهِ رَحِيمٌ</w:t>
      </w:r>
      <w:r w:rsidR="009A58AC" w:rsidRPr="00524C63">
        <w:rPr>
          <w:rtl/>
        </w:rPr>
        <w:t>،</w:t>
      </w:r>
      <w:r w:rsidRPr="00524C63">
        <w:rPr>
          <w:rtl/>
        </w:rPr>
        <w:t xml:space="preserve"> يا مَنْ هُوَ بكُلِّ شَي</w:t>
      </w:r>
      <w:r w:rsidR="00B53376">
        <w:rPr>
          <w:rtl/>
        </w:rPr>
        <w:t>ْءٍ</w:t>
      </w:r>
      <w:r w:rsidRPr="00524C63">
        <w:rPr>
          <w:rtl/>
        </w:rPr>
        <w:t xml:space="preserve"> عَلِيمٌ</w:t>
      </w:r>
      <w:r w:rsidR="009A58AC" w:rsidRPr="00524C63">
        <w:rPr>
          <w:rtl/>
        </w:rPr>
        <w:t>،</w:t>
      </w:r>
      <w:r w:rsidRPr="00524C63">
        <w:rPr>
          <w:rtl/>
        </w:rPr>
        <w:t xml:space="preserve"> يا مَنْ هُوَ بِمَنْ عَصاهُ حَلِيمٌ</w:t>
      </w:r>
      <w:r w:rsidR="009A58AC" w:rsidRPr="00524C63">
        <w:rPr>
          <w:rtl/>
        </w:rPr>
        <w:t>،</w:t>
      </w:r>
      <w:r w:rsidRPr="00524C63">
        <w:rPr>
          <w:rtl/>
        </w:rPr>
        <w:t xml:space="preserve"> يا مَنْ هُوَ بِمَنْ رَجاهُ كَرِيمٌ</w:t>
      </w:r>
      <w:r w:rsidR="009A58AC" w:rsidRPr="00524C63">
        <w:rPr>
          <w:rtl/>
        </w:rPr>
        <w:t>،</w:t>
      </w:r>
      <w:r w:rsidRPr="00524C63">
        <w:rPr>
          <w:rtl/>
        </w:rPr>
        <w:t xml:space="preserve"> يا مَنْ هُوَ فِي صُنْعِهِ حَكِيمٌ</w:t>
      </w:r>
      <w:r w:rsidR="009A58AC" w:rsidRPr="00524C63">
        <w:rPr>
          <w:rtl/>
        </w:rPr>
        <w:t>،</w:t>
      </w:r>
      <w:r w:rsidRPr="00524C63">
        <w:rPr>
          <w:rtl/>
        </w:rPr>
        <w:t xml:space="preserve"> يا مَنْ هُوَ فِي حِكْمَتِهِ لَطِيفٌ</w:t>
      </w:r>
      <w:r w:rsidR="009A58AC" w:rsidRPr="00524C63">
        <w:rPr>
          <w:rtl/>
        </w:rPr>
        <w:t>،</w:t>
      </w:r>
      <w:r w:rsidRPr="00524C63">
        <w:rPr>
          <w:rtl/>
        </w:rPr>
        <w:t xml:space="preserve"> يا مَنْ هُوَ فِي لُطْفِهِ قَدِيمٌ</w:t>
      </w:r>
      <w:r w:rsidR="003C7C01" w:rsidRPr="00524C63">
        <w:rPr>
          <w:rtl/>
        </w:rPr>
        <w:t>.</w:t>
      </w:r>
      <w:r w:rsidRPr="00524C63">
        <w:rPr>
          <w:rFonts w:hint="cs"/>
          <w:rtl/>
        </w:rPr>
        <w:t xml:space="preserve"> </w:t>
      </w:r>
      <w:r w:rsidRPr="00524C63">
        <w:rPr>
          <w:rtl/>
        </w:rPr>
        <w:t>(19) يا مَنْ لايُرْجى إِلاّ فَضْلَهُ</w:t>
      </w:r>
      <w:r w:rsidR="009A58AC" w:rsidRPr="00524C63">
        <w:rPr>
          <w:rtl/>
        </w:rPr>
        <w:t>،</w:t>
      </w:r>
      <w:r w:rsidRPr="00524C63">
        <w:rPr>
          <w:rtl/>
        </w:rPr>
        <w:t xml:space="preserve"> يا مَنْ لايُسْأَلُ إِلاّ عَفْوُهُ</w:t>
      </w:r>
      <w:r w:rsidR="009A58AC" w:rsidRPr="00524C63">
        <w:rPr>
          <w:rtl/>
        </w:rPr>
        <w:t>،</w:t>
      </w:r>
      <w:r w:rsidRPr="00524C63">
        <w:rPr>
          <w:rtl/>
        </w:rPr>
        <w:t xml:space="preserve"> يا مَنْ لايُنْظَرُ إِلاّ بِرُّهُ</w:t>
      </w:r>
      <w:r w:rsidR="009A58AC" w:rsidRPr="00524C63">
        <w:rPr>
          <w:rtl/>
        </w:rPr>
        <w:t>،</w:t>
      </w:r>
      <w:r w:rsidRPr="00524C63">
        <w:rPr>
          <w:rtl/>
        </w:rPr>
        <w:t xml:space="preserve"> يا مَنْ لا يُخافُ إِلاّ عَدْلُهُ</w:t>
      </w:r>
      <w:r w:rsidR="009A58AC" w:rsidRPr="00524C63">
        <w:rPr>
          <w:rtl/>
        </w:rPr>
        <w:t>،</w:t>
      </w:r>
      <w:r w:rsidRPr="00524C63">
        <w:rPr>
          <w:rtl/>
        </w:rPr>
        <w:t xml:space="preserve"> يا مَنْ لا يَدُومُ إِلاّ مُلْكُهُ</w:t>
      </w:r>
      <w:r w:rsidR="009A58AC" w:rsidRPr="00524C63">
        <w:rPr>
          <w:rtl/>
        </w:rPr>
        <w:t>،</w:t>
      </w:r>
      <w:r w:rsidRPr="00524C63">
        <w:rPr>
          <w:rtl/>
        </w:rPr>
        <w:t xml:space="preserve"> يا مَنْ لاسُلْطانَ إِلاّ سُلْطانُهُ</w:t>
      </w:r>
      <w:r w:rsidR="009A58AC" w:rsidRPr="00524C63">
        <w:rPr>
          <w:rtl/>
        </w:rPr>
        <w:t>،</w:t>
      </w:r>
      <w:r w:rsidRPr="00524C63">
        <w:rPr>
          <w:rtl/>
        </w:rPr>
        <w:t xml:space="preserve"> يا مَنْ وَسِعَتْ كُلِّ شَي</w:t>
      </w:r>
      <w:r w:rsidR="00B53376">
        <w:rPr>
          <w:rtl/>
        </w:rPr>
        <w:t>ْءٍ</w:t>
      </w:r>
      <w:r w:rsidRPr="00524C63">
        <w:rPr>
          <w:rtl/>
        </w:rPr>
        <w:t xml:space="preserve"> رَحْمَتُهُ</w:t>
      </w:r>
      <w:r w:rsidR="009A58AC" w:rsidRPr="00524C63">
        <w:rPr>
          <w:rtl/>
        </w:rPr>
        <w:t>،</w:t>
      </w:r>
      <w:r w:rsidRPr="00524C63">
        <w:rPr>
          <w:rtl/>
        </w:rPr>
        <w:t xml:space="preserve"> يا مَنْ سَبَقَتْ رَحْمَتُهُ غَضَبَهُ</w:t>
      </w:r>
      <w:r w:rsidR="009A58AC" w:rsidRPr="00524C63">
        <w:rPr>
          <w:rtl/>
        </w:rPr>
        <w:t>،</w:t>
      </w:r>
      <w:r w:rsidRPr="00524C63">
        <w:rPr>
          <w:rtl/>
        </w:rPr>
        <w:t xml:space="preserve"> يا مَنْ أَحاطَ بِكُلِّ شَي</w:t>
      </w:r>
      <w:r w:rsidR="00B53376">
        <w:rPr>
          <w:rtl/>
        </w:rPr>
        <w:t>ْءٍ</w:t>
      </w:r>
      <w:r w:rsidRPr="00524C63">
        <w:rPr>
          <w:rtl/>
        </w:rPr>
        <w:t xml:space="preserve"> عِلْمُهُ</w:t>
      </w:r>
      <w:r w:rsidR="009A58AC" w:rsidRPr="00524C63">
        <w:rPr>
          <w:rtl/>
        </w:rPr>
        <w:t>،</w:t>
      </w:r>
      <w:r w:rsidRPr="00524C63">
        <w:rPr>
          <w:rtl/>
        </w:rPr>
        <w:t xml:space="preserve"> يا مَنْ لَيْسَ أَحَدٌ مِثْلَهُ</w:t>
      </w:r>
      <w:r w:rsidR="003C7C01" w:rsidRPr="00524C63">
        <w:rPr>
          <w:rtl/>
        </w:rPr>
        <w:t>.</w:t>
      </w:r>
      <w:r w:rsidRPr="00524C63">
        <w:rPr>
          <w:rtl/>
        </w:rPr>
        <w:t xml:space="preserve"> (20) يا فارِجَ</w:t>
      </w:r>
    </w:p>
    <w:p w:rsidR="001B329E" w:rsidRDefault="001B329E" w:rsidP="003C7C01">
      <w:pPr>
        <w:pStyle w:val="libLine"/>
        <w:rPr>
          <w:rtl/>
        </w:rPr>
      </w:pPr>
      <w:r>
        <w:rPr>
          <w:rFonts w:hint="cs"/>
          <w:rtl/>
        </w:rPr>
        <w:t>_________________</w:t>
      </w:r>
    </w:p>
    <w:p w:rsidR="001B329E" w:rsidRPr="00524C63" w:rsidRDefault="001B329E" w:rsidP="003C7C01">
      <w:pPr>
        <w:pStyle w:val="libNormal0"/>
        <w:rPr>
          <w:rStyle w:val="libBold2Char"/>
          <w:rtl/>
        </w:rPr>
      </w:pPr>
      <w:r>
        <w:rPr>
          <w:rFonts w:hint="cs"/>
          <w:rtl/>
        </w:rPr>
        <w:t>1</w:t>
      </w:r>
      <w:r w:rsidR="003C7C01">
        <w:rPr>
          <w:rFonts w:hint="cs"/>
          <w:rtl/>
          <w:lang w:bidi="fa-IR"/>
        </w:rPr>
        <w:t xml:space="preserve"> - </w:t>
      </w:r>
      <w:r w:rsidRPr="003C7C01">
        <w:rPr>
          <w:rStyle w:val="libFootnote0Char"/>
          <w:rFonts w:hint="cs"/>
          <w:rtl/>
        </w:rPr>
        <w:t>أي الكفيل</w:t>
      </w:r>
      <w:r w:rsidR="003C7C01" w:rsidRPr="003C7C01">
        <w:rPr>
          <w:rStyle w:val="libFootnote0Char"/>
          <w:rFonts w:hint="cs"/>
          <w:rtl/>
        </w:rPr>
        <w:t>.</w:t>
      </w:r>
    </w:p>
    <w:p w:rsidR="001B329E" w:rsidRDefault="001B329E" w:rsidP="003C7C01">
      <w:pPr>
        <w:pStyle w:val="libFootnote0"/>
        <w:rPr>
          <w:rtl/>
        </w:rPr>
      </w:pPr>
      <w:r w:rsidRPr="00D0540A">
        <w:rPr>
          <w:rFonts w:hint="cs"/>
          <w:rtl/>
        </w:rPr>
        <w:t>2</w:t>
      </w:r>
      <w:r w:rsidR="003C7C01">
        <w:rPr>
          <w:rFonts w:hint="cs"/>
          <w:rtl/>
        </w:rPr>
        <w:t xml:space="preserve"> - </w:t>
      </w:r>
      <w:r>
        <w:rPr>
          <w:rFonts w:hint="cs"/>
          <w:rtl/>
        </w:rPr>
        <w:t>مُحيل</w:t>
      </w:r>
      <w:r w:rsidR="009A58AC">
        <w:rPr>
          <w:rFonts w:hint="cs"/>
          <w:rtl/>
        </w:rPr>
        <w:t>:</w:t>
      </w:r>
      <w:r>
        <w:rPr>
          <w:rFonts w:hint="cs"/>
          <w:rtl/>
        </w:rPr>
        <w:t xml:space="preserve"> أي معطي الحول</w:t>
      </w:r>
      <w:r w:rsidR="009A58AC">
        <w:rPr>
          <w:rFonts w:hint="cs"/>
          <w:rtl/>
        </w:rPr>
        <w:t>،</w:t>
      </w:r>
      <w:r>
        <w:rPr>
          <w:rFonts w:hint="cs"/>
          <w:rtl/>
        </w:rPr>
        <w:t xml:space="preserve"> والحول</w:t>
      </w:r>
      <w:r w:rsidR="009A58AC">
        <w:rPr>
          <w:rFonts w:hint="cs"/>
          <w:rtl/>
        </w:rPr>
        <w:t>:</w:t>
      </w:r>
      <w:r>
        <w:rPr>
          <w:rFonts w:hint="cs"/>
          <w:rtl/>
        </w:rPr>
        <w:t xml:space="preserve"> القوّة والاستطاعة</w:t>
      </w:r>
      <w:r w:rsidR="003C7C01">
        <w:rPr>
          <w:rFonts w:hint="cs"/>
          <w:rtl/>
        </w:rPr>
        <w:t>.</w:t>
      </w:r>
      <w:r>
        <w:rPr>
          <w:rFonts w:hint="cs"/>
          <w:rtl/>
        </w:rPr>
        <w:t xml:space="preserve"> (الكفعمي)</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564EF">
        <w:rPr>
          <w:rtl/>
        </w:rPr>
        <w:lastRenderedPageBreak/>
        <w:t>الهَمِّ</w:t>
      </w:r>
      <w:r w:rsidR="009A58AC">
        <w:rPr>
          <w:rtl/>
        </w:rPr>
        <w:t>،</w:t>
      </w:r>
      <w:r w:rsidRPr="005564EF">
        <w:rPr>
          <w:rtl/>
        </w:rPr>
        <w:t xml:space="preserve"> يا كاشِفَ الغَمِّ</w:t>
      </w:r>
      <w:r w:rsidR="009A58AC">
        <w:rPr>
          <w:rtl/>
        </w:rPr>
        <w:t>،</w:t>
      </w:r>
      <w:r w:rsidRPr="005564EF">
        <w:rPr>
          <w:rtl/>
        </w:rPr>
        <w:t xml:space="preserve"> يا غافِرَ الذَّنْبِ</w:t>
      </w:r>
      <w:r w:rsidR="009A58AC">
        <w:rPr>
          <w:rtl/>
        </w:rPr>
        <w:t>،</w:t>
      </w:r>
      <w:r w:rsidRPr="005564EF">
        <w:rPr>
          <w:rtl/>
        </w:rPr>
        <w:t xml:space="preserve"> يا قابِلَ التَّوْبِ</w:t>
      </w:r>
      <w:r w:rsidR="009A58AC">
        <w:rPr>
          <w:rtl/>
        </w:rPr>
        <w:t>،</w:t>
      </w:r>
      <w:r w:rsidRPr="005564EF">
        <w:rPr>
          <w:rtl/>
        </w:rPr>
        <w:t xml:space="preserve"> يا خالِقَ الخَلْقِ</w:t>
      </w:r>
      <w:r w:rsidR="009A58AC">
        <w:rPr>
          <w:rtl/>
        </w:rPr>
        <w:t>،</w:t>
      </w:r>
      <w:r w:rsidRPr="005564EF">
        <w:rPr>
          <w:rtl/>
        </w:rPr>
        <w:t xml:space="preserve"> يا صادِقَ الوَعْدِ</w:t>
      </w:r>
      <w:r w:rsidR="009A58AC">
        <w:rPr>
          <w:rtl/>
        </w:rPr>
        <w:t>،</w:t>
      </w:r>
      <w:r w:rsidRPr="005564EF">
        <w:rPr>
          <w:rtl/>
        </w:rPr>
        <w:t xml:space="preserve"> يا مُوفِي العَهْدِ</w:t>
      </w:r>
      <w:r w:rsidR="009A58AC">
        <w:rPr>
          <w:rtl/>
        </w:rPr>
        <w:t>،</w:t>
      </w:r>
      <w:r w:rsidRPr="005564EF">
        <w:rPr>
          <w:rFonts w:hint="cs"/>
          <w:rtl/>
        </w:rPr>
        <w:t xml:space="preserve"> </w:t>
      </w:r>
      <w:r w:rsidRPr="005564EF">
        <w:rPr>
          <w:rtl/>
        </w:rPr>
        <w:t>يا عالِمَ السِّرِّ</w:t>
      </w:r>
      <w:r w:rsidR="009A58AC">
        <w:rPr>
          <w:rtl/>
        </w:rPr>
        <w:t>،</w:t>
      </w:r>
      <w:r w:rsidRPr="005564EF">
        <w:rPr>
          <w:rtl/>
        </w:rPr>
        <w:t xml:space="preserve"> يا فالِقَ الحَبِّ</w:t>
      </w:r>
      <w:r w:rsidR="009A58AC">
        <w:rPr>
          <w:rtl/>
        </w:rPr>
        <w:t>،</w:t>
      </w:r>
      <w:r w:rsidRPr="005564EF">
        <w:rPr>
          <w:rtl/>
        </w:rPr>
        <w:t xml:space="preserve"> يا رازِقَ الاَنامِ</w:t>
      </w:r>
      <w:r w:rsidR="003C7C01">
        <w:rPr>
          <w:rtl/>
          <w:lang w:bidi="fa-IR"/>
        </w:rPr>
        <w:t>.</w:t>
      </w:r>
      <w:r>
        <w:rPr>
          <w:rFonts w:hint="cs"/>
          <w:rtl/>
        </w:rPr>
        <w:t xml:space="preserve"> </w:t>
      </w:r>
      <w:r w:rsidRPr="00C20799">
        <w:rPr>
          <w:rtl/>
        </w:rPr>
        <w:t>(21) اللّهُمَّ إِنِّي أَسْأَلُكَ بِاسْمِكَ</w:t>
      </w:r>
      <w:r w:rsidR="009A58AC">
        <w:rPr>
          <w:rtl/>
        </w:rPr>
        <w:t>،</w:t>
      </w:r>
      <w:r w:rsidRPr="00C20799">
        <w:rPr>
          <w:rtl/>
        </w:rPr>
        <w:t xml:space="preserve"> يا عَلِيُّ</w:t>
      </w:r>
      <w:r w:rsidR="009A58AC">
        <w:rPr>
          <w:rtl/>
        </w:rPr>
        <w:t>،</w:t>
      </w:r>
      <w:r w:rsidRPr="00C20799">
        <w:rPr>
          <w:rtl/>
        </w:rPr>
        <w:t xml:space="preserve"> يا وَفِيُّ</w:t>
      </w:r>
      <w:r w:rsidR="009A58AC">
        <w:rPr>
          <w:rtl/>
        </w:rPr>
        <w:t>،</w:t>
      </w:r>
      <w:r w:rsidRPr="00C20799">
        <w:rPr>
          <w:rtl/>
        </w:rPr>
        <w:t xml:space="preserve"> يا غَنِيُّ</w:t>
      </w:r>
      <w:r w:rsidR="009A58AC">
        <w:rPr>
          <w:rtl/>
        </w:rPr>
        <w:t>،</w:t>
      </w:r>
      <w:r w:rsidRPr="00C20799">
        <w:rPr>
          <w:rtl/>
        </w:rPr>
        <w:t xml:space="preserve"> يا مَلِيُّ</w:t>
      </w:r>
      <w:r w:rsidR="009A58AC">
        <w:rPr>
          <w:rtl/>
        </w:rPr>
        <w:t>،</w:t>
      </w:r>
      <w:r w:rsidRPr="00C20799">
        <w:rPr>
          <w:rtl/>
        </w:rPr>
        <w:t xml:space="preserve"> يا حَفِيُّ</w:t>
      </w:r>
      <w:r w:rsidR="009A58AC">
        <w:rPr>
          <w:rtl/>
        </w:rPr>
        <w:t>،</w:t>
      </w:r>
      <w:r w:rsidRPr="00C20799">
        <w:rPr>
          <w:rtl/>
        </w:rPr>
        <w:t xml:space="preserve"> يا رَضِيُّ</w:t>
      </w:r>
      <w:r w:rsidR="009A58AC">
        <w:rPr>
          <w:rtl/>
        </w:rPr>
        <w:t>،</w:t>
      </w:r>
      <w:r w:rsidRPr="00C20799">
        <w:rPr>
          <w:rtl/>
        </w:rPr>
        <w:t xml:space="preserve"> يا زَكِيُّ</w:t>
      </w:r>
      <w:r w:rsidR="009A58AC">
        <w:rPr>
          <w:rtl/>
        </w:rPr>
        <w:t>،</w:t>
      </w:r>
      <w:r w:rsidRPr="00C20799">
        <w:rPr>
          <w:rtl/>
        </w:rPr>
        <w:t xml:space="preserve"> يا بَدِيُّ</w:t>
      </w:r>
      <w:r w:rsidR="009A58AC">
        <w:rPr>
          <w:rtl/>
        </w:rPr>
        <w:t>،</w:t>
      </w:r>
      <w:r w:rsidRPr="00C20799">
        <w:rPr>
          <w:rtl/>
        </w:rPr>
        <w:t xml:space="preserve"> يا قَوِيُّ</w:t>
      </w:r>
      <w:r w:rsidR="009A58AC">
        <w:rPr>
          <w:rtl/>
        </w:rPr>
        <w:t>،</w:t>
      </w:r>
      <w:r w:rsidRPr="00C20799">
        <w:rPr>
          <w:rtl/>
        </w:rPr>
        <w:t xml:space="preserve"> يا وَلِيُّ</w:t>
      </w:r>
      <w:r w:rsidR="003C7C01">
        <w:rPr>
          <w:rtl/>
          <w:lang w:bidi="fa-IR"/>
        </w:rPr>
        <w:t>.</w:t>
      </w:r>
      <w:r w:rsidRPr="00C20799">
        <w:rPr>
          <w:rFonts w:hint="cs"/>
          <w:rtl/>
        </w:rPr>
        <w:t xml:space="preserve"> </w:t>
      </w:r>
      <w:r w:rsidRPr="00C20799">
        <w:rPr>
          <w:rtl/>
        </w:rPr>
        <w:t>(22) يا مَنْ أَظْهَرَ الجَمِيلَ</w:t>
      </w:r>
      <w:r w:rsidR="009A58AC">
        <w:rPr>
          <w:rtl/>
        </w:rPr>
        <w:t>،</w:t>
      </w:r>
      <w:r w:rsidRPr="00C20799">
        <w:rPr>
          <w:rtl/>
        </w:rPr>
        <w:t xml:space="preserve"> يا مَنْ سَتَرَ القَبِيحَ</w:t>
      </w:r>
      <w:r w:rsidR="009A58AC">
        <w:rPr>
          <w:rtl/>
        </w:rPr>
        <w:t>،</w:t>
      </w:r>
      <w:r w:rsidRPr="00C20799">
        <w:rPr>
          <w:rtl/>
        </w:rPr>
        <w:t xml:space="preserve"> يا مَنْ لَمْ يُؤاخِذْ بِالجَرِيرَةِ</w:t>
      </w:r>
      <w:r w:rsidR="009A58AC">
        <w:rPr>
          <w:rtl/>
        </w:rPr>
        <w:t>،</w:t>
      </w:r>
      <w:r w:rsidRPr="00C20799">
        <w:rPr>
          <w:rtl/>
        </w:rPr>
        <w:t xml:space="preserve"> يا مَنْ لَمْ يَهْتِكِ السِّتْرَ</w:t>
      </w:r>
      <w:r w:rsidR="009A58AC">
        <w:rPr>
          <w:rtl/>
        </w:rPr>
        <w:t>،</w:t>
      </w:r>
      <w:r w:rsidRPr="00C20799">
        <w:rPr>
          <w:rtl/>
        </w:rPr>
        <w:t xml:space="preserve"> يا عَظِيمَ العَفْوِ</w:t>
      </w:r>
      <w:r w:rsidR="009A58AC">
        <w:rPr>
          <w:rtl/>
        </w:rPr>
        <w:t>،</w:t>
      </w:r>
      <w:r w:rsidRPr="00C20799">
        <w:rPr>
          <w:rtl/>
        </w:rPr>
        <w:t xml:space="preserve"> يا حَسَنَ التَّجاوُزِ</w:t>
      </w:r>
      <w:r w:rsidR="009A58AC">
        <w:rPr>
          <w:rtl/>
        </w:rPr>
        <w:t>،</w:t>
      </w:r>
      <w:r w:rsidRPr="00C20799">
        <w:rPr>
          <w:rtl/>
        </w:rPr>
        <w:t xml:space="preserve"> يا واسِعَ المَغْفِرَةِ</w:t>
      </w:r>
      <w:r w:rsidR="009A58AC">
        <w:rPr>
          <w:rtl/>
        </w:rPr>
        <w:t>،</w:t>
      </w:r>
      <w:r w:rsidRPr="00C20799">
        <w:rPr>
          <w:rtl/>
        </w:rPr>
        <w:t xml:space="preserve"> يا باسِطَ اليَّدَيْنِ بِالرَّحْمَةِ</w:t>
      </w:r>
      <w:r w:rsidR="009A58AC">
        <w:rPr>
          <w:rtl/>
        </w:rPr>
        <w:t>،</w:t>
      </w:r>
      <w:r w:rsidRPr="00C20799">
        <w:rPr>
          <w:rtl/>
        </w:rPr>
        <w:t xml:space="preserve"> يا صاحِبَ كُلِّ نَجْوى</w:t>
      </w:r>
      <w:r w:rsidR="009A58AC">
        <w:rPr>
          <w:rtl/>
        </w:rPr>
        <w:t>،</w:t>
      </w:r>
      <w:r w:rsidRPr="00C20799">
        <w:rPr>
          <w:rtl/>
        </w:rPr>
        <w:t xml:space="preserve"> يا مُنْتَهى كُلِّ شَكْوى</w:t>
      </w:r>
      <w:r w:rsidR="003C7C01">
        <w:rPr>
          <w:rtl/>
          <w:lang w:bidi="fa-IR"/>
        </w:rPr>
        <w:t>.</w:t>
      </w:r>
      <w:r w:rsidRPr="00C20799">
        <w:rPr>
          <w:rFonts w:hint="cs"/>
          <w:rtl/>
        </w:rPr>
        <w:t xml:space="preserve"> </w:t>
      </w:r>
      <w:r w:rsidRPr="00C20799">
        <w:rPr>
          <w:rtl/>
        </w:rPr>
        <w:t>(23) يا ذا النِّعْمَةِ السَّابِغَةِ</w:t>
      </w:r>
      <w:r w:rsidR="009A58AC">
        <w:rPr>
          <w:rtl/>
        </w:rPr>
        <w:t>،</w:t>
      </w:r>
      <w:r w:rsidRPr="00C20799">
        <w:rPr>
          <w:rtl/>
        </w:rPr>
        <w:t xml:space="preserve"> يا ذا الرَّحْمَةِ الواسِعَةِ</w:t>
      </w:r>
      <w:r w:rsidR="009A58AC">
        <w:rPr>
          <w:rtl/>
        </w:rPr>
        <w:t>،</w:t>
      </w:r>
      <w:r w:rsidRPr="00C20799">
        <w:rPr>
          <w:rtl/>
        </w:rPr>
        <w:t xml:space="preserve"> يا ذا المِنَّةِ السَّابِقَةِ</w:t>
      </w:r>
      <w:r w:rsidR="009A58AC">
        <w:rPr>
          <w:rtl/>
        </w:rPr>
        <w:t>،</w:t>
      </w:r>
      <w:r w:rsidRPr="00C20799">
        <w:rPr>
          <w:rtl/>
        </w:rPr>
        <w:t xml:space="preserve"> يا ذا الحِكْمَةِ البالِغَةِ</w:t>
      </w:r>
      <w:r w:rsidR="009A58AC">
        <w:rPr>
          <w:rtl/>
        </w:rPr>
        <w:t>،</w:t>
      </w:r>
      <w:r w:rsidRPr="00C20799">
        <w:rPr>
          <w:rtl/>
        </w:rPr>
        <w:t xml:space="preserve"> يا ذا القُدْرَةِ الكامِلَةِ</w:t>
      </w:r>
      <w:r w:rsidR="009A58AC">
        <w:rPr>
          <w:rtl/>
        </w:rPr>
        <w:t>،</w:t>
      </w:r>
      <w:r w:rsidRPr="00C20799">
        <w:rPr>
          <w:rtl/>
        </w:rPr>
        <w:t xml:space="preserve"> يا ذا الحُجَّةِ القاطِعَهِ</w:t>
      </w:r>
      <w:r w:rsidR="009A58AC">
        <w:rPr>
          <w:rtl/>
        </w:rPr>
        <w:t>،</w:t>
      </w:r>
      <w:r w:rsidRPr="00C20799">
        <w:rPr>
          <w:rtl/>
        </w:rPr>
        <w:t xml:space="preserve"> يا ذا الكَرامَةِ الظاهِرَةِ</w:t>
      </w:r>
      <w:r w:rsidR="009A58AC">
        <w:rPr>
          <w:rtl/>
        </w:rPr>
        <w:t>،</w:t>
      </w:r>
      <w:r w:rsidRPr="00C20799">
        <w:rPr>
          <w:rtl/>
        </w:rPr>
        <w:t xml:space="preserve"> يا ذا العِزَّةِ الدَّائِمَةِ</w:t>
      </w:r>
      <w:r w:rsidR="009A58AC">
        <w:rPr>
          <w:rtl/>
        </w:rPr>
        <w:t>،</w:t>
      </w:r>
      <w:r w:rsidRPr="00C20799">
        <w:rPr>
          <w:rtl/>
        </w:rPr>
        <w:t xml:space="preserve"> يا ذا القُوَّةِ المَتِينَةِ</w:t>
      </w:r>
      <w:r w:rsidR="009A58AC">
        <w:rPr>
          <w:rtl/>
        </w:rPr>
        <w:t>،</w:t>
      </w:r>
      <w:r w:rsidRPr="00C20799">
        <w:rPr>
          <w:rtl/>
        </w:rPr>
        <w:t xml:space="preserve"> يا ذا العَظَمَةِ المَنِيعَةِ</w:t>
      </w:r>
      <w:r w:rsidR="003C7C01">
        <w:rPr>
          <w:rtl/>
          <w:lang w:bidi="fa-IR"/>
        </w:rPr>
        <w:t>.</w:t>
      </w:r>
      <w:r w:rsidRPr="00C20799">
        <w:rPr>
          <w:rFonts w:hint="cs"/>
          <w:rtl/>
        </w:rPr>
        <w:t xml:space="preserve"> </w:t>
      </w:r>
      <w:r w:rsidRPr="00C20799">
        <w:rPr>
          <w:rtl/>
        </w:rPr>
        <w:t>(24) يا بَدِيعَ السَّماواتِ</w:t>
      </w:r>
      <w:r w:rsidR="009A58AC">
        <w:rPr>
          <w:rtl/>
        </w:rPr>
        <w:t>،</w:t>
      </w:r>
      <w:r w:rsidRPr="00C20799">
        <w:rPr>
          <w:rtl/>
        </w:rPr>
        <w:t xml:space="preserve"> يا جاعِلَ الظُّلُماتِ</w:t>
      </w:r>
      <w:r w:rsidR="009A58AC">
        <w:rPr>
          <w:rtl/>
        </w:rPr>
        <w:t>،</w:t>
      </w:r>
      <w:r w:rsidRPr="00C20799">
        <w:rPr>
          <w:rtl/>
        </w:rPr>
        <w:t xml:space="preserve"> يا راحِم العَبَراتِ</w:t>
      </w:r>
      <w:r w:rsidR="009A58AC">
        <w:rPr>
          <w:rtl/>
        </w:rPr>
        <w:t>،</w:t>
      </w:r>
      <w:r w:rsidRPr="00C20799">
        <w:rPr>
          <w:rtl/>
        </w:rPr>
        <w:t xml:space="preserve"> يا مُقِيلَ العَثَراتِ</w:t>
      </w:r>
      <w:r w:rsidR="009A58AC">
        <w:rPr>
          <w:rtl/>
        </w:rPr>
        <w:t>،</w:t>
      </w:r>
      <w:r w:rsidRPr="00C20799">
        <w:rPr>
          <w:rtl/>
        </w:rPr>
        <w:t xml:space="preserve"> يا ساتِرَ العَوراتِ</w:t>
      </w:r>
      <w:r w:rsidR="009A58AC">
        <w:rPr>
          <w:rtl/>
        </w:rPr>
        <w:t>،</w:t>
      </w:r>
      <w:r w:rsidRPr="00C20799">
        <w:rPr>
          <w:rtl/>
        </w:rPr>
        <w:t xml:space="preserve"> يا مُحْيِيَ الاَمْواتِ</w:t>
      </w:r>
      <w:r w:rsidR="009A58AC">
        <w:rPr>
          <w:rtl/>
        </w:rPr>
        <w:t>،</w:t>
      </w:r>
      <w:r w:rsidRPr="00C20799">
        <w:rPr>
          <w:rtl/>
        </w:rPr>
        <w:t xml:space="preserve"> يا مُنْزِلَ الاياتِ</w:t>
      </w:r>
      <w:r w:rsidR="009A58AC">
        <w:rPr>
          <w:rtl/>
        </w:rPr>
        <w:t>،</w:t>
      </w:r>
      <w:r w:rsidRPr="00C20799">
        <w:rPr>
          <w:rtl/>
        </w:rPr>
        <w:t xml:space="preserve"> يا مُضَعِّفَ الحَسَناتِ</w:t>
      </w:r>
      <w:r w:rsidR="009A58AC">
        <w:rPr>
          <w:rtl/>
        </w:rPr>
        <w:t>،</w:t>
      </w:r>
      <w:r w:rsidRPr="00C20799">
        <w:rPr>
          <w:rtl/>
        </w:rPr>
        <w:t xml:space="preserve"> يا ماحِي السَّيِّئاتِ</w:t>
      </w:r>
      <w:r w:rsidR="009A58AC">
        <w:rPr>
          <w:rtl/>
        </w:rPr>
        <w:t>،</w:t>
      </w:r>
      <w:r w:rsidRPr="00C20799">
        <w:rPr>
          <w:rtl/>
        </w:rPr>
        <w:t xml:space="preserve"> يا شَدِيدَ النَّقَماتِ</w:t>
      </w:r>
      <w:r w:rsidR="003C7C01">
        <w:rPr>
          <w:rtl/>
          <w:lang w:bidi="fa-IR"/>
        </w:rPr>
        <w:t>.</w:t>
      </w:r>
      <w:r w:rsidRPr="00C20799">
        <w:rPr>
          <w:rFonts w:hint="cs"/>
          <w:rtl/>
        </w:rPr>
        <w:t xml:space="preserve"> </w:t>
      </w:r>
      <w:r w:rsidRPr="00C20799">
        <w:rPr>
          <w:rtl/>
        </w:rPr>
        <w:t>(25) اللّهُمَّ إِنِّي أَسْأَلُكَ بِاسْمِكَ</w:t>
      </w:r>
      <w:r w:rsidR="009A58AC">
        <w:rPr>
          <w:rtl/>
        </w:rPr>
        <w:t>،</w:t>
      </w:r>
      <w:r w:rsidRPr="00C20799">
        <w:rPr>
          <w:rtl/>
        </w:rPr>
        <w:t xml:space="preserve"> يا مُصَوِّرُ</w:t>
      </w:r>
      <w:r w:rsidR="009A58AC">
        <w:rPr>
          <w:rtl/>
        </w:rPr>
        <w:t>،</w:t>
      </w:r>
      <w:r w:rsidRPr="00C20799">
        <w:rPr>
          <w:rtl/>
        </w:rPr>
        <w:t xml:space="preserve"> يا مُقَدِّرُ</w:t>
      </w:r>
      <w:r w:rsidR="009A58AC">
        <w:rPr>
          <w:rtl/>
        </w:rPr>
        <w:t>،</w:t>
      </w:r>
      <w:r w:rsidRPr="00C20799">
        <w:rPr>
          <w:rtl/>
        </w:rPr>
        <w:t xml:space="preserve"> يا مُدَبِّرُ</w:t>
      </w:r>
      <w:r w:rsidR="009A58AC">
        <w:rPr>
          <w:rtl/>
        </w:rPr>
        <w:t>،</w:t>
      </w:r>
      <w:r w:rsidRPr="00C20799">
        <w:rPr>
          <w:rtl/>
        </w:rPr>
        <w:t xml:space="preserve"> يا مُطَهِّرُ</w:t>
      </w:r>
      <w:r w:rsidR="009A58AC">
        <w:rPr>
          <w:rtl/>
        </w:rPr>
        <w:t>،</w:t>
      </w:r>
      <w:r w:rsidRPr="00C20799">
        <w:rPr>
          <w:rtl/>
        </w:rPr>
        <w:t xml:space="preserve"> يا مُنَوِّرُ</w:t>
      </w:r>
      <w:r w:rsidR="009A58AC">
        <w:rPr>
          <w:rtl/>
        </w:rPr>
        <w:t>،</w:t>
      </w:r>
      <w:r w:rsidRPr="00C20799">
        <w:rPr>
          <w:rtl/>
        </w:rPr>
        <w:t xml:space="preserve"> يا مُيَسِّرُ</w:t>
      </w:r>
      <w:r w:rsidR="009A58AC">
        <w:rPr>
          <w:rtl/>
        </w:rPr>
        <w:t>،</w:t>
      </w:r>
      <w:r w:rsidRPr="00C20799">
        <w:rPr>
          <w:rtl/>
        </w:rPr>
        <w:t xml:space="preserve"> يا مُبَشِّرُ</w:t>
      </w:r>
      <w:r w:rsidR="009A58AC">
        <w:rPr>
          <w:rtl/>
        </w:rPr>
        <w:t>،</w:t>
      </w:r>
      <w:r w:rsidRPr="00C20799">
        <w:rPr>
          <w:rtl/>
        </w:rPr>
        <w:t xml:space="preserve"> يا مُنْذِرُ</w:t>
      </w:r>
      <w:r w:rsidR="009A58AC">
        <w:rPr>
          <w:rtl/>
        </w:rPr>
        <w:t>،</w:t>
      </w:r>
      <w:r w:rsidRPr="00C20799">
        <w:rPr>
          <w:rtl/>
        </w:rPr>
        <w:t xml:space="preserve"> يا مُقَدِّمُ</w:t>
      </w:r>
      <w:r w:rsidR="009A58AC">
        <w:rPr>
          <w:rtl/>
        </w:rPr>
        <w:t>،</w:t>
      </w:r>
      <w:r w:rsidRPr="00C20799">
        <w:rPr>
          <w:rtl/>
        </w:rPr>
        <w:t xml:space="preserve"> يا مُؤَخِّرُ</w:t>
      </w:r>
      <w:r w:rsidR="003C7C01">
        <w:rPr>
          <w:rtl/>
          <w:lang w:bidi="fa-IR"/>
        </w:rPr>
        <w:t>.</w:t>
      </w:r>
      <w:r w:rsidRPr="00C20799">
        <w:rPr>
          <w:rFonts w:hint="cs"/>
          <w:rtl/>
        </w:rPr>
        <w:t xml:space="preserve"> </w:t>
      </w:r>
      <w:r w:rsidRPr="00C20799">
        <w:rPr>
          <w:rtl/>
        </w:rPr>
        <w:t>(26) يا رَبَّ البَيْتِ الحَرامِ</w:t>
      </w:r>
      <w:r w:rsidR="009A58AC">
        <w:rPr>
          <w:rtl/>
        </w:rPr>
        <w:t>،</w:t>
      </w:r>
      <w:r w:rsidRPr="00C20799">
        <w:rPr>
          <w:rtl/>
        </w:rPr>
        <w:t xml:space="preserve"> يا رَبَّ الشَّهْرِ الحَرامِ</w:t>
      </w:r>
      <w:r w:rsidR="009A58AC">
        <w:rPr>
          <w:rtl/>
        </w:rPr>
        <w:t>،</w:t>
      </w:r>
      <w:r w:rsidRPr="00C20799">
        <w:rPr>
          <w:rtl/>
        </w:rPr>
        <w:t xml:space="preserve"> يا رَبَّ البَلَدِ الحَرامِ</w:t>
      </w:r>
      <w:r w:rsidR="009A58AC">
        <w:rPr>
          <w:rtl/>
        </w:rPr>
        <w:t>،</w:t>
      </w:r>
      <w:r w:rsidRPr="00C20799">
        <w:rPr>
          <w:rtl/>
        </w:rPr>
        <w:t xml:space="preserve"> يا رَبَّ الرُّكْنِ وَالمَقامِ</w:t>
      </w:r>
      <w:r w:rsidR="009A58AC">
        <w:rPr>
          <w:rtl/>
        </w:rPr>
        <w:t>،</w:t>
      </w:r>
      <w:r w:rsidRPr="00C20799">
        <w:rPr>
          <w:rtl/>
        </w:rPr>
        <w:t xml:space="preserve"> يا رَبَّ المَشْعَرِ الحَرامِ</w:t>
      </w:r>
      <w:r w:rsidR="009A58AC">
        <w:rPr>
          <w:rtl/>
        </w:rPr>
        <w:t>،</w:t>
      </w:r>
      <w:r w:rsidRPr="00C20799">
        <w:rPr>
          <w:rtl/>
        </w:rPr>
        <w:t xml:space="preserve"> يا رَبَّ المَسْجِدِ الحَرامِ</w:t>
      </w:r>
      <w:r w:rsidR="009A58AC">
        <w:rPr>
          <w:rtl/>
        </w:rPr>
        <w:t>،</w:t>
      </w:r>
      <w:r w:rsidRPr="00C20799">
        <w:rPr>
          <w:rtl/>
        </w:rPr>
        <w:t xml:space="preserve"> يا رَبَّ الحِلِّ وَالحَرامِ</w:t>
      </w:r>
      <w:r w:rsidR="009A58AC">
        <w:rPr>
          <w:rtl/>
        </w:rPr>
        <w:t>،</w:t>
      </w:r>
      <w:r w:rsidRPr="00C20799">
        <w:rPr>
          <w:rtl/>
        </w:rPr>
        <w:t xml:space="preserve"> يا رَبَّ النُّورِ وَالظَّلامِ</w:t>
      </w:r>
      <w:r w:rsidR="009A58AC">
        <w:rPr>
          <w:rtl/>
        </w:rPr>
        <w:t>،</w:t>
      </w:r>
      <w:r w:rsidRPr="00C20799">
        <w:rPr>
          <w:rtl/>
        </w:rPr>
        <w:t xml:space="preserve"> يا رَبَّ التَّحِيَّةِ وَالسَّلامِ</w:t>
      </w:r>
      <w:r w:rsidR="009A58AC">
        <w:rPr>
          <w:rtl/>
        </w:rPr>
        <w:t>،</w:t>
      </w:r>
      <w:r w:rsidRPr="00C20799">
        <w:rPr>
          <w:rtl/>
        </w:rPr>
        <w:t xml:space="preserve"> يا رَبَّ القُدْرَةِ فِي الأنامِ</w:t>
      </w:r>
      <w:r w:rsidR="003C7C01">
        <w:rPr>
          <w:rtl/>
          <w:lang w:bidi="fa-IR"/>
        </w:rPr>
        <w:t>.</w:t>
      </w:r>
      <w:r w:rsidRPr="00C20799">
        <w:rPr>
          <w:rFonts w:hint="cs"/>
          <w:rtl/>
        </w:rPr>
        <w:t xml:space="preserve"> </w:t>
      </w:r>
      <w:r w:rsidRPr="00C20799">
        <w:rPr>
          <w:rtl/>
        </w:rPr>
        <w:t>(27) يا أَحْكَمَ الحاكِمِينَ</w:t>
      </w:r>
      <w:r w:rsidR="009A58AC">
        <w:rPr>
          <w:rtl/>
        </w:rPr>
        <w:t>،</w:t>
      </w:r>
      <w:r w:rsidRPr="00C20799">
        <w:rPr>
          <w:rtl/>
        </w:rPr>
        <w:t xml:space="preserve"> يا أَعْدَلَ العادِلِينَ</w:t>
      </w:r>
      <w:r w:rsidR="009A58AC">
        <w:rPr>
          <w:rtl/>
        </w:rPr>
        <w:t>،</w:t>
      </w:r>
      <w:r w:rsidRPr="00C20799">
        <w:rPr>
          <w:rtl/>
        </w:rPr>
        <w:t xml:space="preserve"> يا أَصْدَقَ الصَّادِقِينَ</w:t>
      </w:r>
      <w:r w:rsidR="009A58AC">
        <w:rPr>
          <w:rtl/>
        </w:rPr>
        <w:t>،</w:t>
      </w:r>
      <w:r w:rsidRPr="00C20799">
        <w:rPr>
          <w:rtl/>
        </w:rPr>
        <w:t xml:space="preserve"> يا أَطْهَرَ الطَّاهِرِينَ</w:t>
      </w:r>
      <w:r w:rsidR="009A58AC">
        <w:rPr>
          <w:rtl/>
        </w:rPr>
        <w:t>،</w:t>
      </w:r>
      <w:r w:rsidRPr="00C20799">
        <w:rPr>
          <w:rtl/>
        </w:rPr>
        <w:t xml:space="preserve"> يا أَحْسَنَ الخالِقِينَ</w:t>
      </w:r>
      <w:r w:rsidR="009A58AC">
        <w:rPr>
          <w:rtl/>
        </w:rPr>
        <w:t>،</w:t>
      </w:r>
      <w:r w:rsidRPr="00C20799">
        <w:rPr>
          <w:rtl/>
        </w:rPr>
        <w:t xml:space="preserve"> يا أَسْرَعَ الحاسِبِينَ</w:t>
      </w:r>
      <w:r w:rsidR="009A58AC">
        <w:rPr>
          <w:rtl/>
        </w:rPr>
        <w:t>،</w:t>
      </w:r>
      <w:r w:rsidRPr="00C20799">
        <w:rPr>
          <w:rtl/>
        </w:rPr>
        <w:t xml:space="preserve"> يا أَسْمَعَ السَّامِعِينَ</w:t>
      </w:r>
      <w:r w:rsidR="009A58AC">
        <w:rPr>
          <w:rtl/>
        </w:rPr>
        <w:t>،</w:t>
      </w:r>
      <w:r w:rsidRPr="00C20799">
        <w:rPr>
          <w:rtl/>
        </w:rPr>
        <w:t xml:space="preserve"> يا أَبْصَرَ النَّاظِرِينَ</w:t>
      </w:r>
      <w:r w:rsidR="009A58AC">
        <w:rPr>
          <w:rtl/>
        </w:rPr>
        <w:t>،</w:t>
      </w:r>
      <w:r w:rsidRPr="00C20799">
        <w:rPr>
          <w:rtl/>
        </w:rPr>
        <w:t xml:space="preserve"> يا أَشْفَعَ الشَّافِعِينَ</w:t>
      </w:r>
      <w:r w:rsidR="009A58AC">
        <w:rPr>
          <w:rtl/>
        </w:rPr>
        <w:t>،</w:t>
      </w:r>
      <w:r w:rsidRPr="00C20799">
        <w:rPr>
          <w:rtl/>
        </w:rPr>
        <w:t xml:space="preserve"> يا أَكْرَمَ الاَكْرَمِينَ</w:t>
      </w:r>
      <w:r w:rsidR="003C7C01">
        <w:rPr>
          <w:rtl/>
          <w:lang w:bidi="fa-IR"/>
        </w:rPr>
        <w:t>.</w:t>
      </w:r>
      <w:r>
        <w:rPr>
          <w:rFonts w:hint="cs"/>
          <w:rtl/>
        </w:rPr>
        <w:t xml:space="preserve"> </w:t>
      </w:r>
      <w:r w:rsidRPr="00C20799">
        <w:rPr>
          <w:rtl/>
        </w:rPr>
        <w:t>(28) يا عِمادَ مَنْ لا عِمادَ لَهُ</w:t>
      </w:r>
      <w:r w:rsidR="009A58AC">
        <w:rPr>
          <w:rtl/>
        </w:rPr>
        <w:t>،</w:t>
      </w:r>
      <w:r w:rsidRPr="00C20799">
        <w:rPr>
          <w:rtl/>
        </w:rPr>
        <w:t xml:space="preserve"> يا سَنَدَ مَنْ لا سَنَدَ لَهُ</w:t>
      </w:r>
      <w:r w:rsidR="009A58AC">
        <w:rPr>
          <w:rtl/>
        </w:rPr>
        <w:t>،</w:t>
      </w:r>
      <w:r w:rsidRPr="00C20799">
        <w:rPr>
          <w:rtl/>
        </w:rPr>
        <w:t xml:space="preserve"> يا ذُخْرَ مَنْ لا ذُخْرَ لَهُ</w:t>
      </w:r>
      <w:r w:rsidR="009A58AC">
        <w:rPr>
          <w:rtl/>
        </w:rPr>
        <w:t>،</w:t>
      </w:r>
      <w:r w:rsidRPr="00C20799">
        <w:rPr>
          <w:rtl/>
        </w:rPr>
        <w:t xml:space="preserve"> يا حِرْزَ مَنْ لا حِرْزَ لَهُ</w:t>
      </w:r>
      <w:r w:rsidR="009A58AC">
        <w:rPr>
          <w:rtl/>
        </w:rPr>
        <w:t>،</w:t>
      </w:r>
      <w:r w:rsidRPr="00C20799">
        <w:rPr>
          <w:rtl/>
        </w:rPr>
        <w:t xml:space="preserve"> يا غِياثَ مَنْ لا غِياثَ لَهُ</w:t>
      </w:r>
      <w:r w:rsidR="009A58AC">
        <w:rPr>
          <w:rtl/>
        </w:rPr>
        <w:t>،</w:t>
      </w:r>
      <w:r w:rsidRPr="00C20799">
        <w:rPr>
          <w:rtl/>
        </w:rPr>
        <w:t xml:space="preserve"> يا فَخْرَ مَنْ لا فَخْرَ لَهُ</w:t>
      </w:r>
      <w:r w:rsidR="009A58AC">
        <w:rPr>
          <w:rtl/>
        </w:rPr>
        <w:t>،</w:t>
      </w:r>
      <w:r w:rsidRPr="00C20799">
        <w:rPr>
          <w:rtl/>
        </w:rPr>
        <w:t xml:space="preserve"> يا عِزَّ مَنْ لا عِزَّ لَهُ</w:t>
      </w:r>
      <w:r w:rsidR="009A58AC">
        <w:rPr>
          <w:rtl/>
        </w:rPr>
        <w:t>،</w:t>
      </w:r>
      <w:r w:rsidRPr="00C20799">
        <w:rPr>
          <w:rtl/>
        </w:rPr>
        <w:t xml:space="preserve"> يا مُعِينَ مَنْ لا مُعِينَ لَهُ</w:t>
      </w:r>
      <w:r w:rsidR="009A58AC">
        <w:rPr>
          <w:rtl/>
        </w:rPr>
        <w:t>،</w:t>
      </w:r>
      <w:r w:rsidRPr="00C20799">
        <w:rPr>
          <w:rtl/>
        </w:rPr>
        <w:t xml:space="preserve"> يا أَنِيسَ مَنْ لا أَنِيسَ لَهُ</w:t>
      </w:r>
      <w:r w:rsidR="009A58AC">
        <w:rPr>
          <w:rtl/>
        </w:rPr>
        <w:t>،</w:t>
      </w:r>
      <w:r w:rsidRPr="00C20799">
        <w:rPr>
          <w:rtl/>
        </w:rPr>
        <w:t xml:space="preserve"> يا أَمانَ مَنْ لا أَمانَ لَهُ</w:t>
      </w:r>
      <w:r w:rsidR="003C7C01">
        <w:rPr>
          <w:rtl/>
          <w:lang w:bidi="fa-IR"/>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C20799">
        <w:rPr>
          <w:rtl/>
        </w:rPr>
        <w:lastRenderedPageBreak/>
        <w:t>(29) اللّهُمَّ إِنِّي أَسْأَلُكَ بِاسْمِكَ</w:t>
      </w:r>
      <w:r w:rsidR="009A58AC">
        <w:rPr>
          <w:rtl/>
        </w:rPr>
        <w:t>،</w:t>
      </w:r>
      <w:r w:rsidRPr="00C20799">
        <w:rPr>
          <w:rtl/>
        </w:rPr>
        <w:t xml:space="preserve"> يا عاصِمُ</w:t>
      </w:r>
      <w:r w:rsidR="009A58AC">
        <w:rPr>
          <w:rtl/>
        </w:rPr>
        <w:t>،</w:t>
      </w:r>
      <w:r w:rsidRPr="00C20799">
        <w:rPr>
          <w:rtl/>
        </w:rPr>
        <w:t xml:space="preserve"> يا قائِمُ</w:t>
      </w:r>
      <w:r w:rsidR="009A58AC">
        <w:rPr>
          <w:rtl/>
        </w:rPr>
        <w:t>،</w:t>
      </w:r>
      <w:r w:rsidRPr="00C20799">
        <w:rPr>
          <w:rtl/>
        </w:rPr>
        <w:t xml:space="preserve"> يا دائِمُ</w:t>
      </w:r>
      <w:r w:rsidR="009A58AC">
        <w:rPr>
          <w:rtl/>
        </w:rPr>
        <w:t>،</w:t>
      </w:r>
      <w:r w:rsidRPr="00C20799">
        <w:rPr>
          <w:rtl/>
        </w:rPr>
        <w:t xml:space="preserve"> يا راحِمُ</w:t>
      </w:r>
      <w:r w:rsidR="009A58AC">
        <w:rPr>
          <w:rtl/>
        </w:rPr>
        <w:t>،</w:t>
      </w:r>
      <w:r w:rsidRPr="00C20799">
        <w:rPr>
          <w:rtl/>
        </w:rPr>
        <w:t xml:space="preserve"> يا سالِمُ</w:t>
      </w:r>
      <w:r w:rsidR="009A58AC">
        <w:rPr>
          <w:rtl/>
        </w:rPr>
        <w:t>،</w:t>
      </w:r>
      <w:r w:rsidRPr="00C20799">
        <w:rPr>
          <w:rtl/>
        </w:rPr>
        <w:t xml:space="preserve"> يا حاكِمُ</w:t>
      </w:r>
      <w:r w:rsidR="009A58AC">
        <w:rPr>
          <w:rtl/>
        </w:rPr>
        <w:t>،</w:t>
      </w:r>
      <w:r w:rsidRPr="00C20799">
        <w:rPr>
          <w:rtl/>
        </w:rPr>
        <w:t xml:space="preserve"> يا عالِمُ</w:t>
      </w:r>
      <w:r w:rsidR="009A58AC">
        <w:rPr>
          <w:rtl/>
        </w:rPr>
        <w:t>،</w:t>
      </w:r>
      <w:r w:rsidRPr="00C20799">
        <w:rPr>
          <w:rtl/>
        </w:rPr>
        <w:t xml:space="preserve"> يا قاسِمُ</w:t>
      </w:r>
      <w:r w:rsidR="009A58AC">
        <w:rPr>
          <w:rtl/>
        </w:rPr>
        <w:t>،</w:t>
      </w:r>
      <w:r w:rsidRPr="00C20799">
        <w:rPr>
          <w:rtl/>
        </w:rPr>
        <w:t xml:space="preserve"> يا قابِضُ</w:t>
      </w:r>
      <w:r w:rsidR="009A58AC">
        <w:rPr>
          <w:rtl/>
        </w:rPr>
        <w:t>،</w:t>
      </w:r>
      <w:r w:rsidRPr="00C20799">
        <w:rPr>
          <w:rtl/>
        </w:rPr>
        <w:t xml:space="preserve"> يا باسِطُ</w:t>
      </w:r>
      <w:r w:rsidR="003C7C01">
        <w:rPr>
          <w:rtl/>
          <w:lang w:bidi="fa-IR"/>
        </w:rPr>
        <w:t>.</w:t>
      </w:r>
      <w:r w:rsidRPr="00C20799">
        <w:rPr>
          <w:rFonts w:hint="cs"/>
          <w:rtl/>
        </w:rPr>
        <w:t xml:space="preserve"> </w:t>
      </w:r>
      <w:r w:rsidRPr="00C20799">
        <w:rPr>
          <w:rtl/>
        </w:rPr>
        <w:t>(30) يا عاصِمَ مَنِ اسْتَعْصَمَهُ</w:t>
      </w:r>
      <w:r w:rsidR="009A58AC">
        <w:rPr>
          <w:rtl/>
        </w:rPr>
        <w:t>،</w:t>
      </w:r>
      <w:r w:rsidRPr="00C20799">
        <w:rPr>
          <w:rtl/>
        </w:rPr>
        <w:t xml:space="preserve"> يا راحِمَ مَنْ اسْتَرْحَمَهُ</w:t>
      </w:r>
      <w:r w:rsidR="009A58AC">
        <w:rPr>
          <w:rtl/>
        </w:rPr>
        <w:t>،</w:t>
      </w:r>
      <w:r w:rsidRPr="00C20799">
        <w:rPr>
          <w:rtl/>
        </w:rPr>
        <w:t xml:space="preserve"> يا غافِرَ مَنِ اسْتَغْفَرَهُ</w:t>
      </w:r>
      <w:r w:rsidR="009A58AC">
        <w:rPr>
          <w:rtl/>
        </w:rPr>
        <w:t>،</w:t>
      </w:r>
      <w:r w:rsidRPr="00C20799">
        <w:rPr>
          <w:rtl/>
        </w:rPr>
        <w:t xml:space="preserve"> يا ناصِرَ مَنِ اسْتَنْصَرَهُ</w:t>
      </w:r>
      <w:r w:rsidR="009A58AC">
        <w:rPr>
          <w:rtl/>
        </w:rPr>
        <w:t>،</w:t>
      </w:r>
      <w:r w:rsidRPr="00C20799">
        <w:rPr>
          <w:rtl/>
        </w:rPr>
        <w:t xml:space="preserve"> يا حافِظَ مَنِ اسْتَحْفَظَهُ</w:t>
      </w:r>
      <w:r w:rsidR="009A58AC">
        <w:rPr>
          <w:rtl/>
        </w:rPr>
        <w:t>،</w:t>
      </w:r>
      <w:r w:rsidRPr="00C20799">
        <w:rPr>
          <w:rtl/>
        </w:rPr>
        <w:t xml:space="preserve"> يا مُكْرِمَ مَنِ اسْتَكْرَمَهُ</w:t>
      </w:r>
      <w:r w:rsidR="009A58AC">
        <w:rPr>
          <w:rtl/>
        </w:rPr>
        <w:t>،</w:t>
      </w:r>
      <w:r w:rsidRPr="00C20799">
        <w:rPr>
          <w:rtl/>
        </w:rPr>
        <w:t xml:space="preserve"> يا مُرْشِدَ مَنِ اسْتَرْشَدَهُ</w:t>
      </w:r>
      <w:r w:rsidR="009A58AC">
        <w:rPr>
          <w:rtl/>
        </w:rPr>
        <w:t>،</w:t>
      </w:r>
      <w:r w:rsidRPr="00C20799">
        <w:rPr>
          <w:rtl/>
        </w:rPr>
        <w:t xml:space="preserve"> يا صِريخَ مَنِ اسْتَصْرَخَهُ</w:t>
      </w:r>
      <w:r w:rsidR="009A58AC">
        <w:rPr>
          <w:rtl/>
        </w:rPr>
        <w:t>،</w:t>
      </w:r>
      <w:r w:rsidRPr="00C20799">
        <w:rPr>
          <w:rtl/>
        </w:rPr>
        <w:t xml:space="preserve"> يا مُعِينَ مَنِ اسْتَعانَهُ</w:t>
      </w:r>
      <w:r w:rsidR="009A58AC">
        <w:rPr>
          <w:rtl/>
        </w:rPr>
        <w:t>،</w:t>
      </w:r>
      <w:r w:rsidRPr="00C20799">
        <w:rPr>
          <w:rtl/>
        </w:rPr>
        <w:t xml:space="preserve"> يا مُغِيثَ مَنِ اسْتَغاثَهُ</w:t>
      </w:r>
      <w:r w:rsidR="003C7C01">
        <w:rPr>
          <w:rtl/>
          <w:lang w:bidi="fa-IR"/>
        </w:rPr>
        <w:t>.</w:t>
      </w:r>
      <w:r>
        <w:rPr>
          <w:rFonts w:hint="cs"/>
          <w:rtl/>
        </w:rPr>
        <w:t xml:space="preserve"> </w:t>
      </w:r>
      <w:r w:rsidRPr="003B3EBC">
        <w:rPr>
          <w:rtl/>
        </w:rPr>
        <w:t>(31) يا عَزِيزاً لا يُضامُ</w:t>
      </w:r>
      <w:r w:rsidR="009A58AC">
        <w:rPr>
          <w:rtl/>
        </w:rPr>
        <w:t>،</w:t>
      </w:r>
      <w:r w:rsidRPr="003B3EBC">
        <w:rPr>
          <w:rtl/>
        </w:rPr>
        <w:t xml:space="preserve"> يا لَطِيفاً لا يُرامُ</w:t>
      </w:r>
      <w:r w:rsidR="009A58AC">
        <w:rPr>
          <w:rtl/>
        </w:rPr>
        <w:t>،</w:t>
      </w:r>
      <w:r w:rsidRPr="003B3EBC">
        <w:rPr>
          <w:rtl/>
        </w:rPr>
        <w:t xml:space="preserve"> يا قَيُّوماً لا يَنامُ</w:t>
      </w:r>
      <w:r w:rsidR="009A58AC">
        <w:rPr>
          <w:rtl/>
        </w:rPr>
        <w:t>،</w:t>
      </w:r>
      <w:r w:rsidRPr="003B3EBC">
        <w:rPr>
          <w:rtl/>
        </w:rPr>
        <w:t xml:space="preserve"> يا دائِماً لا يَفُوتُ</w:t>
      </w:r>
      <w:r w:rsidR="009A58AC">
        <w:rPr>
          <w:rtl/>
        </w:rPr>
        <w:t>،</w:t>
      </w:r>
      <w:r w:rsidRPr="003B3EBC">
        <w:rPr>
          <w:rtl/>
        </w:rPr>
        <w:t xml:space="preserve"> يا حَيّاً لا يَمُوتُ</w:t>
      </w:r>
      <w:r w:rsidR="009A58AC">
        <w:rPr>
          <w:rtl/>
        </w:rPr>
        <w:t>،</w:t>
      </w:r>
      <w:r w:rsidRPr="003B3EBC">
        <w:rPr>
          <w:rtl/>
        </w:rPr>
        <w:t xml:space="preserve"> يا مَلِكاً لا يَزُولُ</w:t>
      </w:r>
      <w:r w:rsidR="009A58AC">
        <w:rPr>
          <w:rtl/>
        </w:rPr>
        <w:t>،</w:t>
      </w:r>
      <w:r w:rsidRPr="003B3EBC">
        <w:rPr>
          <w:rtl/>
        </w:rPr>
        <w:t xml:space="preserve"> يا باقِياً لا يَفْنى</w:t>
      </w:r>
      <w:r w:rsidR="009A58AC">
        <w:rPr>
          <w:rtl/>
        </w:rPr>
        <w:t>،</w:t>
      </w:r>
      <w:r w:rsidRPr="003B3EBC">
        <w:rPr>
          <w:rtl/>
        </w:rPr>
        <w:t xml:space="preserve"> يا عالِماً لا يَجْهَلُ</w:t>
      </w:r>
      <w:r w:rsidR="009A58AC">
        <w:rPr>
          <w:rtl/>
        </w:rPr>
        <w:t>،</w:t>
      </w:r>
      <w:r w:rsidRPr="003B3EBC">
        <w:rPr>
          <w:rtl/>
        </w:rPr>
        <w:t xml:space="preserve"> يا صَمَداً لا يُطْعَمُ</w:t>
      </w:r>
      <w:r w:rsidR="009A58AC">
        <w:rPr>
          <w:rtl/>
        </w:rPr>
        <w:t>،</w:t>
      </w:r>
      <w:r w:rsidRPr="003B3EBC">
        <w:rPr>
          <w:rtl/>
        </w:rPr>
        <w:t xml:space="preserve"> يا قَوِيّاً لا يَضْعُفُ</w:t>
      </w:r>
      <w:r w:rsidR="003C7C01">
        <w:rPr>
          <w:rtl/>
          <w:lang w:bidi="fa-IR"/>
        </w:rPr>
        <w:t>.</w:t>
      </w:r>
      <w:r w:rsidRPr="003B3EBC">
        <w:rPr>
          <w:rFonts w:hint="cs"/>
          <w:rtl/>
        </w:rPr>
        <w:t xml:space="preserve"> </w:t>
      </w:r>
      <w:r w:rsidRPr="003B3EBC">
        <w:rPr>
          <w:rtl/>
        </w:rPr>
        <w:t>(32) اللّهُمَّ إِنِّي أَسْأَلُكَ بِاسْمِكَ</w:t>
      </w:r>
      <w:r w:rsidR="009A58AC">
        <w:rPr>
          <w:rtl/>
        </w:rPr>
        <w:t>،</w:t>
      </w:r>
      <w:r w:rsidRPr="003B3EBC">
        <w:rPr>
          <w:rtl/>
        </w:rPr>
        <w:t xml:space="preserve"> يا أَحَدُ</w:t>
      </w:r>
      <w:r w:rsidR="009A58AC">
        <w:rPr>
          <w:rtl/>
        </w:rPr>
        <w:t>،</w:t>
      </w:r>
      <w:r w:rsidRPr="003B3EBC">
        <w:rPr>
          <w:rtl/>
        </w:rPr>
        <w:t xml:space="preserve"> يا واحِدُ</w:t>
      </w:r>
      <w:r w:rsidR="009A58AC">
        <w:rPr>
          <w:rtl/>
        </w:rPr>
        <w:t>،</w:t>
      </w:r>
      <w:r w:rsidRPr="003B3EBC">
        <w:rPr>
          <w:rtl/>
        </w:rPr>
        <w:t xml:space="preserve"> يا شاهِدُ</w:t>
      </w:r>
      <w:r w:rsidR="009A58AC">
        <w:rPr>
          <w:rtl/>
        </w:rPr>
        <w:t>،</w:t>
      </w:r>
      <w:r w:rsidRPr="003B3EBC">
        <w:rPr>
          <w:rtl/>
        </w:rPr>
        <w:t xml:space="preserve"> يا ماجِدُ</w:t>
      </w:r>
      <w:r w:rsidR="009A58AC">
        <w:rPr>
          <w:rtl/>
        </w:rPr>
        <w:t>،</w:t>
      </w:r>
      <w:r w:rsidRPr="003B3EBC">
        <w:rPr>
          <w:rtl/>
        </w:rPr>
        <w:t xml:space="preserve"> يا حامِدُ</w:t>
      </w:r>
      <w:r w:rsidR="009A58AC">
        <w:rPr>
          <w:rtl/>
        </w:rPr>
        <w:t>،</w:t>
      </w:r>
      <w:r w:rsidRPr="003B3EBC">
        <w:rPr>
          <w:rtl/>
        </w:rPr>
        <w:t xml:space="preserve"> يا راشِدُ</w:t>
      </w:r>
      <w:r w:rsidR="009A58AC">
        <w:rPr>
          <w:rtl/>
        </w:rPr>
        <w:t>،</w:t>
      </w:r>
      <w:r w:rsidRPr="003B3EBC">
        <w:rPr>
          <w:rtl/>
        </w:rPr>
        <w:t xml:space="preserve"> يا باعِثُ</w:t>
      </w:r>
      <w:r w:rsidR="009A58AC">
        <w:rPr>
          <w:rtl/>
        </w:rPr>
        <w:t>،</w:t>
      </w:r>
      <w:r w:rsidRPr="003B3EBC">
        <w:rPr>
          <w:rtl/>
        </w:rPr>
        <w:t xml:space="preserve"> يا وارِثُ</w:t>
      </w:r>
      <w:r w:rsidR="009A58AC">
        <w:rPr>
          <w:rtl/>
        </w:rPr>
        <w:t>،</w:t>
      </w:r>
      <w:r w:rsidRPr="003B3EBC">
        <w:rPr>
          <w:rtl/>
        </w:rPr>
        <w:t xml:space="preserve"> يا ضارُّ</w:t>
      </w:r>
      <w:r w:rsidR="009A58AC">
        <w:rPr>
          <w:rtl/>
        </w:rPr>
        <w:t>،</w:t>
      </w:r>
      <w:r w:rsidRPr="003B3EBC">
        <w:rPr>
          <w:rtl/>
        </w:rPr>
        <w:t xml:space="preserve"> يا نافِعُ</w:t>
      </w:r>
      <w:r w:rsidR="003C7C01">
        <w:rPr>
          <w:rtl/>
          <w:lang w:bidi="fa-IR"/>
        </w:rPr>
        <w:t>.</w:t>
      </w:r>
      <w:r w:rsidRPr="003B3EBC">
        <w:rPr>
          <w:rFonts w:hint="cs"/>
          <w:rtl/>
        </w:rPr>
        <w:t xml:space="preserve"> </w:t>
      </w:r>
      <w:r w:rsidRPr="003B3EBC">
        <w:rPr>
          <w:rtl/>
        </w:rPr>
        <w:t>(33) يا أَعْظَمَ مِنْ كُلِّ عَظِيمٍ</w:t>
      </w:r>
      <w:r w:rsidR="009A58AC">
        <w:rPr>
          <w:rtl/>
        </w:rPr>
        <w:t>،</w:t>
      </w:r>
      <w:r w:rsidRPr="003B3EBC">
        <w:rPr>
          <w:rtl/>
        </w:rPr>
        <w:t xml:space="preserve"> يا أَكْرَمَ مِنْ كُلِّ كَرِيمٍ</w:t>
      </w:r>
      <w:r w:rsidR="009A58AC">
        <w:rPr>
          <w:rtl/>
        </w:rPr>
        <w:t>،</w:t>
      </w:r>
      <w:r w:rsidRPr="003B3EBC">
        <w:rPr>
          <w:rFonts w:hint="cs"/>
          <w:rtl/>
        </w:rPr>
        <w:t xml:space="preserve"> </w:t>
      </w:r>
      <w:r w:rsidRPr="003B3EBC">
        <w:rPr>
          <w:rtl/>
        </w:rPr>
        <w:t>يا أَرْحَمَ مِنْ كُلِّ رَحِيمٍ</w:t>
      </w:r>
      <w:r w:rsidR="009A58AC">
        <w:rPr>
          <w:rtl/>
        </w:rPr>
        <w:t>،</w:t>
      </w:r>
      <w:r w:rsidRPr="003B3EBC">
        <w:rPr>
          <w:rtl/>
        </w:rPr>
        <w:t xml:space="preserve"> يا أَعْلَمَ مِنْ كُلِّ عَلِيمٍ</w:t>
      </w:r>
      <w:r w:rsidR="009A58AC">
        <w:rPr>
          <w:rtl/>
        </w:rPr>
        <w:t>،</w:t>
      </w:r>
      <w:r w:rsidRPr="003B3EBC">
        <w:rPr>
          <w:rtl/>
        </w:rPr>
        <w:t xml:space="preserve"> يا أَحْكَمَ مِنْ كُلِّ حَكِيمٍ</w:t>
      </w:r>
      <w:r w:rsidR="009A58AC">
        <w:rPr>
          <w:rtl/>
        </w:rPr>
        <w:t>،</w:t>
      </w:r>
      <w:r w:rsidRPr="003B3EBC">
        <w:rPr>
          <w:rtl/>
        </w:rPr>
        <w:t xml:space="preserve"> يا أَقْدَمَ مِنْ كُلِّ قَدِيمٍ</w:t>
      </w:r>
      <w:r w:rsidR="009A58AC">
        <w:rPr>
          <w:rtl/>
        </w:rPr>
        <w:t>،</w:t>
      </w:r>
      <w:r w:rsidRPr="003B3EBC">
        <w:rPr>
          <w:rtl/>
        </w:rPr>
        <w:t xml:space="preserve"> يا أَكْبَرَ مِنْ كُلِّ كَبِيرٍ</w:t>
      </w:r>
      <w:r w:rsidR="009A58AC">
        <w:rPr>
          <w:rtl/>
        </w:rPr>
        <w:t>،</w:t>
      </w:r>
      <w:r w:rsidRPr="003B3EBC">
        <w:rPr>
          <w:rtl/>
        </w:rPr>
        <w:t xml:space="preserve"> يا أَلْطَفَ مِنْ كُلِّ لَطِيفٍ</w:t>
      </w:r>
      <w:r w:rsidR="009A58AC">
        <w:rPr>
          <w:rtl/>
        </w:rPr>
        <w:t>،</w:t>
      </w:r>
      <w:r w:rsidRPr="003B3EBC">
        <w:rPr>
          <w:rtl/>
        </w:rPr>
        <w:t xml:space="preserve"> يا أَجَلَّ مِنْ كُلِّ جَلِيلٍ</w:t>
      </w:r>
      <w:r w:rsidR="009A58AC">
        <w:rPr>
          <w:rtl/>
        </w:rPr>
        <w:t>،</w:t>
      </w:r>
      <w:r w:rsidRPr="003B3EBC">
        <w:rPr>
          <w:rtl/>
        </w:rPr>
        <w:t xml:space="preserve"> يا أَعَزَّ مِنْ كُلِّ عَزِيزٍ</w:t>
      </w:r>
      <w:r w:rsidR="003C7C01">
        <w:rPr>
          <w:rtl/>
          <w:lang w:bidi="fa-IR"/>
        </w:rPr>
        <w:t>.</w:t>
      </w:r>
      <w:r w:rsidRPr="003B3EBC">
        <w:rPr>
          <w:rFonts w:hint="cs"/>
          <w:rtl/>
        </w:rPr>
        <w:t xml:space="preserve"> </w:t>
      </w:r>
      <w:r w:rsidRPr="003B3EBC">
        <w:rPr>
          <w:rtl/>
        </w:rPr>
        <w:t>(34) يا كَرِيمَ الصَّفْحِ</w:t>
      </w:r>
      <w:r w:rsidR="009A58AC">
        <w:rPr>
          <w:rtl/>
        </w:rPr>
        <w:t>،</w:t>
      </w:r>
      <w:r w:rsidRPr="003B3EBC">
        <w:rPr>
          <w:rtl/>
        </w:rPr>
        <w:t xml:space="preserve"> يا عَظِيمَ المَنِّ</w:t>
      </w:r>
      <w:r w:rsidR="009A58AC">
        <w:rPr>
          <w:rtl/>
        </w:rPr>
        <w:t>،</w:t>
      </w:r>
      <w:r w:rsidRPr="003B3EBC">
        <w:rPr>
          <w:rtl/>
        </w:rPr>
        <w:t xml:space="preserve"> يا كَثِيرَ الخَيْرِ</w:t>
      </w:r>
      <w:r w:rsidR="009A58AC">
        <w:rPr>
          <w:rtl/>
        </w:rPr>
        <w:t>،</w:t>
      </w:r>
      <w:r w:rsidRPr="003B3EBC">
        <w:rPr>
          <w:rtl/>
        </w:rPr>
        <w:t xml:space="preserve"> يا قَدِيمَ الفَضْلِ</w:t>
      </w:r>
      <w:r w:rsidR="009A58AC">
        <w:rPr>
          <w:rtl/>
        </w:rPr>
        <w:t>،</w:t>
      </w:r>
      <w:r w:rsidRPr="003B3EBC">
        <w:rPr>
          <w:rtl/>
        </w:rPr>
        <w:t xml:space="preserve"> يا دائِمَ اللُّطْفِ</w:t>
      </w:r>
      <w:r w:rsidR="009A58AC">
        <w:rPr>
          <w:rtl/>
        </w:rPr>
        <w:t>،</w:t>
      </w:r>
      <w:r w:rsidRPr="003B3EBC">
        <w:rPr>
          <w:rtl/>
        </w:rPr>
        <w:t xml:space="preserve"> يا لَطِيفَ الصُّنْعِ</w:t>
      </w:r>
      <w:r w:rsidR="009A58AC">
        <w:rPr>
          <w:rtl/>
        </w:rPr>
        <w:t>،</w:t>
      </w:r>
      <w:r w:rsidRPr="003B3EBC">
        <w:rPr>
          <w:rtl/>
        </w:rPr>
        <w:t xml:space="preserve"> يا مُنَفِّسَ الكَرْبِ</w:t>
      </w:r>
      <w:r w:rsidR="009A58AC">
        <w:rPr>
          <w:rtl/>
        </w:rPr>
        <w:t>،</w:t>
      </w:r>
      <w:r w:rsidRPr="003B3EBC">
        <w:rPr>
          <w:rtl/>
        </w:rPr>
        <w:t xml:space="preserve"> يا كاشِفَ الضُّرِّ</w:t>
      </w:r>
      <w:r w:rsidR="009A58AC">
        <w:rPr>
          <w:rtl/>
        </w:rPr>
        <w:t>،</w:t>
      </w:r>
      <w:r w:rsidRPr="003B3EBC">
        <w:rPr>
          <w:rtl/>
        </w:rPr>
        <w:t xml:space="preserve"> يا مالِكَ المُلْكِ</w:t>
      </w:r>
      <w:r w:rsidR="009A58AC">
        <w:rPr>
          <w:rtl/>
        </w:rPr>
        <w:t>،</w:t>
      </w:r>
      <w:r w:rsidRPr="003B3EBC">
        <w:rPr>
          <w:rtl/>
        </w:rPr>
        <w:t xml:space="preserve"> يا قاضِيَ الحَقِّ</w:t>
      </w:r>
      <w:r w:rsidR="003C7C01">
        <w:rPr>
          <w:rtl/>
          <w:lang w:bidi="fa-IR"/>
        </w:rPr>
        <w:t>.</w:t>
      </w:r>
      <w:r w:rsidRPr="003B3EBC">
        <w:rPr>
          <w:rFonts w:hint="cs"/>
          <w:rtl/>
        </w:rPr>
        <w:t xml:space="preserve"> </w:t>
      </w:r>
      <w:r w:rsidRPr="003B3EBC">
        <w:rPr>
          <w:rtl/>
        </w:rPr>
        <w:t>(35) يا مَنْ هُوَ فِي عَهْدِهِ وَفِيُّ</w:t>
      </w:r>
      <w:r w:rsidR="009A58AC">
        <w:rPr>
          <w:rtl/>
        </w:rPr>
        <w:t>،</w:t>
      </w:r>
      <w:r w:rsidRPr="003B3EBC">
        <w:rPr>
          <w:rtl/>
        </w:rPr>
        <w:t xml:space="preserve"> يا مَنْ هُوَ فِي وَفائِهِ قَوِيُّ</w:t>
      </w:r>
      <w:r w:rsidR="009A58AC">
        <w:rPr>
          <w:rtl/>
        </w:rPr>
        <w:t>،</w:t>
      </w:r>
      <w:r w:rsidRPr="003B3EBC">
        <w:rPr>
          <w:rtl/>
        </w:rPr>
        <w:t xml:space="preserve"> يا مَنْ هُوَ فِي قُوَّتِهِ عَلِيُّ</w:t>
      </w:r>
      <w:r w:rsidR="009A58AC">
        <w:rPr>
          <w:rtl/>
        </w:rPr>
        <w:t>،</w:t>
      </w:r>
      <w:r w:rsidRPr="003B3EBC">
        <w:rPr>
          <w:rtl/>
        </w:rPr>
        <w:t xml:space="preserve"> يا مَنْ هُوَ فِي عُلُوِّهِ قَرِيبٌ</w:t>
      </w:r>
      <w:r w:rsidR="009A58AC">
        <w:rPr>
          <w:rtl/>
        </w:rPr>
        <w:t>،</w:t>
      </w:r>
      <w:r w:rsidRPr="003B3EBC">
        <w:rPr>
          <w:rtl/>
        </w:rPr>
        <w:t xml:space="preserve"> يا مَنْ هُوَ فِي قُرْبِهِ لَطِيفٌ</w:t>
      </w:r>
      <w:r w:rsidR="009A58AC">
        <w:rPr>
          <w:rtl/>
        </w:rPr>
        <w:t>،</w:t>
      </w:r>
      <w:r w:rsidRPr="003B3EBC">
        <w:rPr>
          <w:rtl/>
        </w:rPr>
        <w:t xml:space="preserve"> يا مَنْ هُوَ فِي لُطْفِهِ شَرِيفٌ</w:t>
      </w:r>
      <w:r w:rsidR="009A58AC">
        <w:rPr>
          <w:rtl/>
        </w:rPr>
        <w:t>،</w:t>
      </w:r>
      <w:r w:rsidRPr="003B3EBC">
        <w:rPr>
          <w:rtl/>
        </w:rPr>
        <w:t xml:space="preserve"> يا مَنْ هُوَ فِي شَرَفِهِ عَزِيزٌ</w:t>
      </w:r>
      <w:r w:rsidR="009A58AC">
        <w:rPr>
          <w:rtl/>
        </w:rPr>
        <w:t>،</w:t>
      </w:r>
      <w:r w:rsidRPr="003B3EBC">
        <w:rPr>
          <w:rtl/>
        </w:rPr>
        <w:t xml:space="preserve"> يا مَنْ هُوَ فِي عِزِّهِ عَظِيمٌ</w:t>
      </w:r>
      <w:r w:rsidR="009A58AC">
        <w:rPr>
          <w:rtl/>
        </w:rPr>
        <w:t>،</w:t>
      </w:r>
      <w:r w:rsidRPr="003B3EBC">
        <w:rPr>
          <w:rtl/>
        </w:rPr>
        <w:t xml:space="preserve"> يا مَنْ هُوَ فِي عَظَمَتِهِ مَجِيدٌ</w:t>
      </w:r>
      <w:r w:rsidR="009A58AC">
        <w:rPr>
          <w:rtl/>
        </w:rPr>
        <w:t>،</w:t>
      </w:r>
      <w:r w:rsidRPr="003B3EBC">
        <w:rPr>
          <w:rtl/>
        </w:rPr>
        <w:t xml:space="preserve"> يا مَنْ هُوَ فِي مَجْدِهِ حَمِيدٌ</w:t>
      </w:r>
      <w:r w:rsidR="003C7C01">
        <w:rPr>
          <w:rtl/>
          <w:lang w:bidi="fa-IR"/>
        </w:rPr>
        <w:t>.</w:t>
      </w:r>
      <w:r w:rsidRPr="003B3EBC">
        <w:rPr>
          <w:rFonts w:hint="cs"/>
          <w:rtl/>
        </w:rPr>
        <w:t xml:space="preserve"> </w:t>
      </w:r>
      <w:r w:rsidRPr="003B3EBC">
        <w:rPr>
          <w:rtl/>
        </w:rPr>
        <w:t>(34) اللّهُمَّ إِنِّي أَسْأَلُكَ بِاسْمِكَ</w:t>
      </w:r>
      <w:r w:rsidR="009A58AC">
        <w:rPr>
          <w:rtl/>
        </w:rPr>
        <w:t>،</w:t>
      </w:r>
      <w:r w:rsidRPr="003B3EBC">
        <w:rPr>
          <w:rtl/>
        </w:rPr>
        <w:t xml:space="preserve"> يا كافِي</w:t>
      </w:r>
      <w:r w:rsidR="009A58AC">
        <w:rPr>
          <w:rtl/>
        </w:rPr>
        <w:t>،</w:t>
      </w:r>
      <w:r w:rsidRPr="003B3EBC">
        <w:rPr>
          <w:rtl/>
        </w:rPr>
        <w:t xml:space="preserve"> يا شافِي</w:t>
      </w:r>
      <w:r w:rsidR="009A58AC">
        <w:rPr>
          <w:rtl/>
        </w:rPr>
        <w:t>،</w:t>
      </w:r>
      <w:r w:rsidRPr="003B3EBC">
        <w:rPr>
          <w:rtl/>
        </w:rPr>
        <w:t xml:space="preserve"> يا وافِي</w:t>
      </w:r>
      <w:r w:rsidR="009A58AC">
        <w:rPr>
          <w:rtl/>
        </w:rPr>
        <w:t>،</w:t>
      </w:r>
      <w:r w:rsidRPr="003B3EBC">
        <w:rPr>
          <w:rtl/>
        </w:rPr>
        <w:t xml:space="preserve"> يا مُعافِي</w:t>
      </w:r>
      <w:r w:rsidR="009A58AC">
        <w:rPr>
          <w:rtl/>
        </w:rPr>
        <w:t>،</w:t>
      </w:r>
      <w:r w:rsidRPr="003B3EBC">
        <w:rPr>
          <w:rtl/>
        </w:rPr>
        <w:t xml:space="preserve"> يا هادِي</w:t>
      </w:r>
      <w:r w:rsidR="009A58AC">
        <w:rPr>
          <w:rtl/>
        </w:rPr>
        <w:t>،</w:t>
      </w:r>
      <w:r w:rsidRPr="003B3EBC">
        <w:rPr>
          <w:rtl/>
        </w:rPr>
        <w:t xml:space="preserve"> يا داعِي</w:t>
      </w:r>
      <w:r w:rsidR="009A58AC">
        <w:rPr>
          <w:rtl/>
        </w:rPr>
        <w:t>،</w:t>
      </w:r>
      <w:r w:rsidRPr="003B3EBC">
        <w:rPr>
          <w:rtl/>
        </w:rPr>
        <w:t xml:space="preserve"> يا قاضِي</w:t>
      </w:r>
      <w:r w:rsidR="009A58AC">
        <w:rPr>
          <w:rtl/>
        </w:rPr>
        <w:t>،</w:t>
      </w:r>
      <w:r w:rsidRPr="003B3EBC">
        <w:rPr>
          <w:rtl/>
        </w:rPr>
        <w:t xml:space="preserve"> يا راضِي</w:t>
      </w:r>
      <w:r w:rsidR="009A58AC">
        <w:rPr>
          <w:rtl/>
        </w:rPr>
        <w:t>،</w:t>
      </w:r>
      <w:r w:rsidRPr="003B3EBC">
        <w:rPr>
          <w:rtl/>
        </w:rPr>
        <w:t xml:space="preserve"> يا عالِي</w:t>
      </w:r>
      <w:r w:rsidR="009A58AC">
        <w:rPr>
          <w:rtl/>
        </w:rPr>
        <w:t>،</w:t>
      </w:r>
      <w:r w:rsidRPr="003B3EBC">
        <w:rPr>
          <w:rtl/>
        </w:rPr>
        <w:t xml:space="preserve"> يا باقِي</w:t>
      </w:r>
      <w:r w:rsidR="003C7C01">
        <w:rPr>
          <w:rtl/>
          <w:lang w:bidi="fa-IR"/>
        </w:rPr>
        <w:t>.</w:t>
      </w:r>
      <w:r w:rsidRPr="003B3EBC">
        <w:rPr>
          <w:rFonts w:hint="cs"/>
          <w:rtl/>
        </w:rPr>
        <w:t xml:space="preserve"> </w:t>
      </w:r>
      <w:r w:rsidRPr="003B3EBC">
        <w:rPr>
          <w:rtl/>
        </w:rPr>
        <w:t>(37) يا مَنْ كُلُّ شَي</w:t>
      </w:r>
      <w:r w:rsidR="00B53376">
        <w:rPr>
          <w:rtl/>
        </w:rPr>
        <w:t>ْءٍ</w:t>
      </w:r>
      <w:r w:rsidRPr="003B3EBC">
        <w:rPr>
          <w:rtl/>
        </w:rPr>
        <w:t xml:space="preserve"> خاضِعٌ لَهُ</w:t>
      </w:r>
      <w:r w:rsidR="009A58AC">
        <w:rPr>
          <w:rtl/>
        </w:rPr>
        <w:t>،</w:t>
      </w:r>
      <w:r w:rsidRPr="003B3EBC">
        <w:rPr>
          <w:rtl/>
        </w:rPr>
        <w:t xml:space="preserve"> يا مَنْ كُلُّ شَي</w:t>
      </w:r>
      <w:r w:rsidR="00B53376">
        <w:rPr>
          <w:rtl/>
        </w:rPr>
        <w:t>ْءٍ</w:t>
      </w:r>
      <w:r w:rsidRPr="003B3EBC">
        <w:rPr>
          <w:rtl/>
        </w:rPr>
        <w:t xml:space="preserve"> خاشِعٌ لَهُ</w:t>
      </w:r>
      <w:r w:rsidR="009A58AC">
        <w:rPr>
          <w:rtl/>
        </w:rPr>
        <w:t>،</w:t>
      </w:r>
      <w:r w:rsidRPr="003B3EBC">
        <w:rPr>
          <w:rtl/>
        </w:rPr>
        <w:t xml:space="preserve"> يا مَنْ كُلُّ شَي</w:t>
      </w:r>
      <w:r w:rsidR="00B53376">
        <w:rPr>
          <w:rtl/>
        </w:rPr>
        <w:t>ْءٍ</w:t>
      </w:r>
      <w:r w:rsidRPr="003B3EBC">
        <w:rPr>
          <w:rtl/>
        </w:rPr>
        <w:t xml:space="preserve"> كائِنٌ لَهُ</w:t>
      </w:r>
      <w:r w:rsidR="009A58AC">
        <w:rPr>
          <w:rtl/>
        </w:rPr>
        <w:t>،</w:t>
      </w:r>
      <w:r w:rsidRPr="003B3EBC">
        <w:rPr>
          <w:rtl/>
        </w:rPr>
        <w:t xml:space="preserve"> يا مَنْ كُلُّ شَي</w:t>
      </w:r>
      <w:r w:rsidR="00B53376">
        <w:rPr>
          <w:rtl/>
        </w:rPr>
        <w:t>ْءٍ</w:t>
      </w:r>
      <w:r w:rsidRPr="003B3EBC">
        <w:rPr>
          <w:rtl/>
        </w:rPr>
        <w:t xml:space="preserve"> مَوْجُودٌ بِهِ</w:t>
      </w:r>
      <w:r w:rsidR="009A58AC">
        <w:rPr>
          <w:rtl/>
        </w:rPr>
        <w:t>،</w:t>
      </w:r>
      <w:r w:rsidRPr="003B3EBC">
        <w:rPr>
          <w:rtl/>
        </w:rPr>
        <w:t xml:space="preserve"> يا مَنْ كُلُّ شَي</w:t>
      </w:r>
      <w:r w:rsidR="00B53376">
        <w:rPr>
          <w:rtl/>
        </w:rPr>
        <w:t>ْءٍ</w:t>
      </w:r>
      <w:r w:rsidRPr="003B3EBC">
        <w:rPr>
          <w:rtl/>
        </w:rPr>
        <w:t xml:space="preserve"> مُنِيبٌ إِلَيْهِ</w:t>
      </w:r>
      <w:r w:rsidR="009A58AC">
        <w:rPr>
          <w:rtl/>
        </w:rPr>
        <w:t>،</w:t>
      </w:r>
      <w:r w:rsidRPr="003B3EBC">
        <w:rPr>
          <w:rtl/>
        </w:rPr>
        <w:t xml:space="preserve"> يا مَنْ كُلُّ شَي</w:t>
      </w:r>
      <w:r w:rsidR="00B53376">
        <w:rPr>
          <w:rtl/>
        </w:rPr>
        <w:t>ْءٍ</w:t>
      </w:r>
      <w:r w:rsidRPr="003B3EBC">
        <w:rPr>
          <w:rtl/>
        </w:rPr>
        <w:t xml:space="preserve"> خائِفٌ مِنْهُ</w:t>
      </w:r>
      <w:r w:rsidR="009A58AC">
        <w:rPr>
          <w:rtl/>
        </w:rPr>
        <w:t>،</w:t>
      </w:r>
      <w:r w:rsidRPr="003B3EBC">
        <w:rPr>
          <w:rtl/>
        </w:rPr>
        <w:t xml:space="preserve"> يا مَنْ كُلُّ شَي</w:t>
      </w:r>
      <w:r w:rsidR="00B53376">
        <w:rPr>
          <w:rtl/>
        </w:rPr>
        <w:t>ْءٍ</w:t>
      </w:r>
      <w:r w:rsidRPr="003B3EBC">
        <w:rPr>
          <w:rtl/>
        </w:rPr>
        <w:t xml:space="preserve"> قائِمٌ بِهِ</w:t>
      </w:r>
      <w:r w:rsidR="009A58AC">
        <w:rPr>
          <w:rtl/>
        </w:rPr>
        <w:t>،</w:t>
      </w:r>
      <w:r w:rsidRPr="003B3EBC">
        <w:rPr>
          <w:rtl/>
        </w:rPr>
        <w:t xml:space="preserve"> يا مَنْ كُلُّ شَي</w:t>
      </w:r>
      <w:r w:rsidR="00B53376">
        <w:rPr>
          <w:rtl/>
        </w:rPr>
        <w:t>ْءٍ</w:t>
      </w:r>
      <w:r w:rsidRPr="003B3EBC">
        <w:rPr>
          <w:rtl/>
        </w:rPr>
        <w:t xml:space="preserve"> صائِرٌ إِلَيْهِ</w:t>
      </w:r>
      <w:r w:rsidR="009A58AC">
        <w:rPr>
          <w:rtl/>
        </w:rPr>
        <w:t>،</w:t>
      </w:r>
      <w:r w:rsidRPr="003B3EBC">
        <w:rPr>
          <w:rtl/>
        </w:rPr>
        <w:t xml:space="preserve"> يا مَنْ كُلُّ</w:t>
      </w:r>
    </w:p>
    <w:p w:rsidR="001B329E" w:rsidRDefault="001B329E" w:rsidP="00524C63">
      <w:pPr>
        <w:pStyle w:val="libBold2"/>
        <w:rPr>
          <w:rtl/>
        </w:rPr>
      </w:pPr>
      <w:r>
        <w:rPr>
          <w:rtl/>
          <w:lang w:bidi="fa-IR"/>
        </w:rPr>
        <w:br w:type="page"/>
      </w:r>
    </w:p>
    <w:p w:rsidR="001B329E" w:rsidRDefault="001B329E" w:rsidP="00524C63">
      <w:pPr>
        <w:pStyle w:val="libBold2"/>
        <w:rPr>
          <w:rtl/>
        </w:rPr>
      </w:pPr>
      <w:r w:rsidRPr="003B3EBC">
        <w:rPr>
          <w:rtl/>
        </w:rPr>
        <w:lastRenderedPageBreak/>
        <w:t>شَي</w:t>
      </w:r>
      <w:r w:rsidR="00B53376">
        <w:rPr>
          <w:rtl/>
        </w:rPr>
        <w:t>ْءٍ</w:t>
      </w:r>
      <w:r w:rsidRPr="003B3EBC">
        <w:rPr>
          <w:rtl/>
        </w:rPr>
        <w:t xml:space="preserve"> هالِكٌ إِلاّ وَجْهَهُ</w:t>
      </w:r>
      <w:r w:rsidR="003C7C01">
        <w:rPr>
          <w:rtl/>
          <w:lang w:bidi="fa-IR"/>
        </w:rPr>
        <w:t>.</w:t>
      </w:r>
      <w:r w:rsidRPr="003B3EBC">
        <w:rPr>
          <w:rFonts w:hint="cs"/>
          <w:rtl/>
        </w:rPr>
        <w:t xml:space="preserve"> </w:t>
      </w:r>
      <w:r w:rsidRPr="003B3EBC">
        <w:rPr>
          <w:rtl/>
        </w:rPr>
        <w:t>(38) يا مَنْ لامَفَرَّ</w:t>
      </w:r>
      <w:r>
        <w:rPr>
          <w:rFonts w:hint="cs"/>
          <w:rtl/>
        </w:rPr>
        <w:t xml:space="preserve"> </w:t>
      </w:r>
      <w:r w:rsidRPr="003B3EBC">
        <w:rPr>
          <w:rtl/>
        </w:rPr>
        <w:t>إِلاّ إِلَيْهِ</w:t>
      </w:r>
      <w:r w:rsidR="009A58AC">
        <w:rPr>
          <w:rtl/>
        </w:rPr>
        <w:t>،</w:t>
      </w:r>
      <w:r w:rsidRPr="003B3EBC">
        <w:rPr>
          <w:rtl/>
        </w:rPr>
        <w:t xml:space="preserve"> يا مَنْ لا مَقْصَدَ إِلاّ إِلَيْهِ</w:t>
      </w:r>
      <w:r w:rsidR="009A58AC">
        <w:rPr>
          <w:rtl/>
        </w:rPr>
        <w:t>،</w:t>
      </w:r>
      <w:r w:rsidRPr="003B3EBC">
        <w:rPr>
          <w:rtl/>
        </w:rPr>
        <w:t xml:space="preserve"> يا مَنْ لامَنْجى مِنْهُ إِلاّ إِلَيْهِ</w:t>
      </w:r>
      <w:r w:rsidR="009A58AC">
        <w:rPr>
          <w:rtl/>
        </w:rPr>
        <w:t>،</w:t>
      </w:r>
      <w:r w:rsidRPr="003B3EBC">
        <w:rPr>
          <w:rtl/>
        </w:rPr>
        <w:t xml:space="preserve"> يا مَنْ لايُرْغَبُ إِلاّ إِلَيْهِ</w:t>
      </w:r>
      <w:r w:rsidR="009A58AC">
        <w:rPr>
          <w:rtl/>
        </w:rPr>
        <w:t>،</w:t>
      </w:r>
      <w:r w:rsidRPr="003B3EBC">
        <w:rPr>
          <w:rtl/>
        </w:rPr>
        <w:t xml:space="preserve"> يا مَنْ لاحَوْلَ وَلاقُوَّةَ إِلاّ بِهِ</w:t>
      </w:r>
      <w:r w:rsidR="009A58AC">
        <w:rPr>
          <w:rtl/>
        </w:rPr>
        <w:t>،</w:t>
      </w:r>
      <w:r w:rsidRPr="003B3EBC">
        <w:rPr>
          <w:rtl/>
        </w:rPr>
        <w:t xml:space="preserve"> يا مَنْ لايُسْتَعانُ إِلاّ بِهِ</w:t>
      </w:r>
      <w:r w:rsidR="009A58AC">
        <w:rPr>
          <w:rtl/>
        </w:rPr>
        <w:t>،</w:t>
      </w:r>
      <w:r w:rsidRPr="003B3EBC">
        <w:rPr>
          <w:rtl/>
        </w:rPr>
        <w:t xml:space="preserve"> يا مَنْ لايُتَوَكَّلُ إِلاّ عَلَيْهِ</w:t>
      </w:r>
      <w:r w:rsidR="009A58AC">
        <w:rPr>
          <w:rtl/>
        </w:rPr>
        <w:t>،</w:t>
      </w:r>
      <w:r w:rsidRPr="003B3EBC">
        <w:rPr>
          <w:rtl/>
        </w:rPr>
        <w:t xml:space="preserve"> يا مَنْ لايُرْجى إِلاّ هُوَ</w:t>
      </w:r>
      <w:r w:rsidR="009A58AC">
        <w:rPr>
          <w:rtl/>
        </w:rPr>
        <w:t>،</w:t>
      </w:r>
      <w:r w:rsidRPr="003B3EBC">
        <w:rPr>
          <w:rtl/>
        </w:rPr>
        <w:t xml:space="preserve"> يا مَنْ لايُعْبَدُ إِلاّ هُوَ</w:t>
      </w:r>
      <w:r w:rsidR="003C7C01">
        <w:rPr>
          <w:rtl/>
          <w:lang w:bidi="fa-IR"/>
        </w:rPr>
        <w:t>.</w:t>
      </w:r>
      <w:r>
        <w:rPr>
          <w:rFonts w:hint="cs"/>
          <w:rtl/>
        </w:rPr>
        <w:t xml:space="preserve"> </w:t>
      </w:r>
      <w:r w:rsidRPr="003B3EBC">
        <w:rPr>
          <w:rtl/>
        </w:rPr>
        <w:t>(39) يا خَيْرَ المَرْهُوبِينَ</w:t>
      </w:r>
      <w:r w:rsidR="009A58AC">
        <w:rPr>
          <w:rtl/>
        </w:rPr>
        <w:t>،</w:t>
      </w:r>
      <w:r w:rsidRPr="003B3EBC">
        <w:rPr>
          <w:rtl/>
        </w:rPr>
        <w:t xml:space="preserve"> يا خَيْرَ المَرْغُوبِينَ</w:t>
      </w:r>
      <w:r w:rsidR="009A58AC">
        <w:rPr>
          <w:rtl/>
        </w:rPr>
        <w:t>،</w:t>
      </w:r>
      <w:r w:rsidRPr="003B3EBC">
        <w:rPr>
          <w:rtl/>
        </w:rPr>
        <w:t xml:space="preserve"> يا خَيْرَ المَطْلُوبِينَ</w:t>
      </w:r>
      <w:r w:rsidR="009A58AC">
        <w:rPr>
          <w:rtl/>
        </w:rPr>
        <w:t>،</w:t>
      </w:r>
      <w:r w:rsidRPr="003B3EBC">
        <w:rPr>
          <w:rtl/>
        </w:rPr>
        <w:t xml:space="preserve"> يا خَيْرَ المَسْؤُولِينَ</w:t>
      </w:r>
      <w:r w:rsidR="009A58AC">
        <w:rPr>
          <w:rtl/>
        </w:rPr>
        <w:t>،</w:t>
      </w:r>
      <w:r w:rsidRPr="003B3EBC">
        <w:rPr>
          <w:rtl/>
        </w:rPr>
        <w:t xml:space="preserve"> يا خَيْرَ المَقْصُودِينَ</w:t>
      </w:r>
      <w:r w:rsidR="009A58AC">
        <w:rPr>
          <w:rtl/>
        </w:rPr>
        <w:t>،</w:t>
      </w:r>
      <w:r w:rsidRPr="003B3EBC">
        <w:rPr>
          <w:rtl/>
        </w:rPr>
        <w:t xml:space="preserve"> يا خَيْرَ المَذْكُورِينَ</w:t>
      </w:r>
      <w:r w:rsidR="009A58AC">
        <w:rPr>
          <w:rtl/>
        </w:rPr>
        <w:t>،</w:t>
      </w:r>
      <w:r w:rsidRPr="003B3EBC">
        <w:rPr>
          <w:rtl/>
        </w:rPr>
        <w:t xml:space="preserve"> يا خَيْرَ المَشْكُورِينَ</w:t>
      </w:r>
      <w:r w:rsidR="009A58AC">
        <w:rPr>
          <w:rtl/>
        </w:rPr>
        <w:t>،</w:t>
      </w:r>
      <w:r w:rsidRPr="003B3EBC">
        <w:rPr>
          <w:rtl/>
        </w:rPr>
        <w:t xml:space="preserve"> يا خَيْرَ المَحْبُوبِينَ</w:t>
      </w:r>
      <w:r w:rsidR="009A58AC">
        <w:rPr>
          <w:rtl/>
        </w:rPr>
        <w:t>،</w:t>
      </w:r>
      <w:r w:rsidRPr="003B3EBC">
        <w:rPr>
          <w:rtl/>
        </w:rPr>
        <w:t xml:space="preserve"> يا خَيْرَ المَدْعُوِّينَ</w:t>
      </w:r>
      <w:r w:rsidR="009A58AC">
        <w:rPr>
          <w:rtl/>
        </w:rPr>
        <w:t>،</w:t>
      </w:r>
      <w:r w:rsidRPr="003B3EBC">
        <w:rPr>
          <w:rtl/>
        </w:rPr>
        <w:t xml:space="preserve"> يا خَيْرَ المُسْتَأْنِسِينَ</w:t>
      </w:r>
      <w:r w:rsidR="003C7C01">
        <w:rPr>
          <w:rtl/>
          <w:lang w:bidi="fa-IR"/>
        </w:rPr>
        <w:t>.</w:t>
      </w:r>
      <w:r w:rsidRPr="003B3EBC">
        <w:rPr>
          <w:rFonts w:hint="cs"/>
          <w:rtl/>
        </w:rPr>
        <w:t xml:space="preserve"> </w:t>
      </w:r>
      <w:r w:rsidRPr="003B3EBC">
        <w:rPr>
          <w:rtl/>
        </w:rPr>
        <w:t>(40) اللّهُمَّ إِنِّي أَسْأَلُكَ بِاسْمِكَ</w:t>
      </w:r>
      <w:r w:rsidR="009A58AC">
        <w:rPr>
          <w:rtl/>
        </w:rPr>
        <w:t>،</w:t>
      </w:r>
      <w:r w:rsidRPr="003B3EBC">
        <w:rPr>
          <w:rtl/>
        </w:rPr>
        <w:t xml:space="preserve"> يا غافِرُ</w:t>
      </w:r>
      <w:r w:rsidR="009A58AC">
        <w:rPr>
          <w:rtl/>
        </w:rPr>
        <w:t>،</w:t>
      </w:r>
      <w:r w:rsidRPr="003B3EBC">
        <w:rPr>
          <w:rtl/>
        </w:rPr>
        <w:t xml:space="preserve"> يا ساتِرُ</w:t>
      </w:r>
      <w:r w:rsidR="009A58AC">
        <w:rPr>
          <w:rtl/>
        </w:rPr>
        <w:t>،</w:t>
      </w:r>
      <w:r w:rsidRPr="003B3EBC">
        <w:rPr>
          <w:rtl/>
        </w:rPr>
        <w:t xml:space="preserve"> يا قادِرُ</w:t>
      </w:r>
      <w:r w:rsidR="009A58AC">
        <w:rPr>
          <w:rtl/>
        </w:rPr>
        <w:t>،</w:t>
      </w:r>
      <w:r w:rsidRPr="003B3EBC">
        <w:rPr>
          <w:rtl/>
        </w:rPr>
        <w:t xml:space="preserve"> يا قاهِرُ</w:t>
      </w:r>
      <w:r w:rsidR="009A58AC">
        <w:rPr>
          <w:rtl/>
        </w:rPr>
        <w:t>،</w:t>
      </w:r>
      <w:r w:rsidRPr="003B3EBC">
        <w:rPr>
          <w:rtl/>
        </w:rPr>
        <w:t xml:space="preserve"> يا فاطِرُ</w:t>
      </w:r>
      <w:r w:rsidR="009A58AC">
        <w:rPr>
          <w:rtl/>
        </w:rPr>
        <w:t>،</w:t>
      </w:r>
      <w:r w:rsidRPr="003B3EBC">
        <w:rPr>
          <w:rtl/>
        </w:rPr>
        <w:t xml:space="preserve"> يا كاسِرُ</w:t>
      </w:r>
      <w:r w:rsidR="009A58AC">
        <w:rPr>
          <w:rtl/>
        </w:rPr>
        <w:t>،</w:t>
      </w:r>
      <w:r w:rsidRPr="003B3EBC">
        <w:rPr>
          <w:rtl/>
        </w:rPr>
        <w:t xml:space="preserve"> يا جابِرُ</w:t>
      </w:r>
      <w:r w:rsidR="009A58AC">
        <w:rPr>
          <w:rtl/>
        </w:rPr>
        <w:t>،</w:t>
      </w:r>
      <w:r w:rsidRPr="003B3EBC">
        <w:rPr>
          <w:rtl/>
        </w:rPr>
        <w:t xml:space="preserve"> يا ذاكِرُ</w:t>
      </w:r>
      <w:r w:rsidR="009A58AC">
        <w:rPr>
          <w:rtl/>
        </w:rPr>
        <w:t>،</w:t>
      </w:r>
      <w:r w:rsidRPr="003B3EBC">
        <w:rPr>
          <w:rtl/>
        </w:rPr>
        <w:t xml:space="preserve"> يا ناظِرُ</w:t>
      </w:r>
      <w:r w:rsidR="009A58AC">
        <w:rPr>
          <w:rtl/>
        </w:rPr>
        <w:t>،</w:t>
      </w:r>
      <w:r w:rsidRPr="003B3EBC">
        <w:rPr>
          <w:rtl/>
        </w:rPr>
        <w:t xml:space="preserve"> يا ناصِرُ</w:t>
      </w:r>
      <w:r w:rsidR="003C7C01">
        <w:rPr>
          <w:rtl/>
          <w:lang w:bidi="fa-IR"/>
        </w:rPr>
        <w:t>.</w:t>
      </w:r>
      <w:r w:rsidRPr="003B3EBC">
        <w:rPr>
          <w:rFonts w:hint="cs"/>
          <w:rtl/>
        </w:rPr>
        <w:t xml:space="preserve"> </w:t>
      </w:r>
      <w:r w:rsidRPr="003B3EBC">
        <w:rPr>
          <w:rtl/>
        </w:rPr>
        <w:t>(41) يا مَنْ خَلَقَ فَسَوَّى</w:t>
      </w:r>
      <w:r w:rsidR="009A58AC">
        <w:rPr>
          <w:rtl/>
        </w:rPr>
        <w:t>،</w:t>
      </w:r>
      <w:r w:rsidRPr="003B3EBC">
        <w:rPr>
          <w:rtl/>
        </w:rPr>
        <w:t xml:space="preserve"> يا مَنْ قَدَّرَ فَهَدى</w:t>
      </w:r>
      <w:r w:rsidR="009A58AC">
        <w:rPr>
          <w:rtl/>
        </w:rPr>
        <w:t>،</w:t>
      </w:r>
      <w:r w:rsidRPr="003B3EBC">
        <w:rPr>
          <w:rtl/>
        </w:rPr>
        <w:t xml:space="preserve"> يا مَنْ يَكْشِفُ البَلْوى</w:t>
      </w:r>
      <w:r w:rsidR="009A58AC">
        <w:rPr>
          <w:rtl/>
        </w:rPr>
        <w:t>،</w:t>
      </w:r>
      <w:r w:rsidRPr="003B3EBC">
        <w:rPr>
          <w:rtl/>
        </w:rPr>
        <w:t xml:space="preserve"> يا مَنْ يَسْمَعُ النَّجْوى</w:t>
      </w:r>
      <w:r w:rsidR="009A58AC">
        <w:rPr>
          <w:rtl/>
        </w:rPr>
        <w:t>،</w:t>
      </w:r>
      <w:r w:rsidRPr="003B3EBC">
        <w:rPr>
          <w:rtl/>
        </w:rPr>
        <w:t xml:space="preserve"> يا مَنْ يُنْقِذُالغَرْقى</w:t>
      </w:r>
      <w:r w:rsidR="009A58AC">
        <w:rPr>
          <w:rtl/>
        </w:rPr>
        <w:t>،</w:t>
      </w:r>
      <w:r w:rsidRPr="003B3EBC">
        <w:rPr>
          <w:rtl/>
        </w:rPr>
        <w:t xml:space="preserve"> يا مَنْ يُنْجِي الهَلْكى</w:t>
      </w:r>
      <w:r w:rsidR="009A58AC">
        <w:rPr>
          <w:rtl/>
        </w:rPr>
        <w:t>،</w:t>
      </w:r>
      <w:r w:rsidRPr="003B3EBC">
        <w:rPr>
          <w:rtl/>
        </w:rPr>
        <w:t xml:space="preserve"> يا مَنْ يَشْفِي المَرْضى</w:t>
      </w:r>
      <w:r w:rsidR="009A58AC">
        <w:rPr>
          <w:rtl/>
        </w:rPr>
        <w:t>،</w:t>
      </w:r>
      <w:r w:rsidRPr="003B3EBC">
        <w:rPr>
          <w:rtl/>
        </w:rPr>
        <w:t xml:space="preserve"> يا مَنْ أَضْحَكَ وَأَبْكى</w:t>
      </w:r>
      <w:r w:rsidR="009A58AC">
        <w:rPr>
          <w:rtl/>
        </w:rPr>
        <w:t>،</w:t>
      </w:r>
      <w:r w:rsidRPr="003B3EBC">
        <w:rPr>
          <w:rtl/>
        </w:rPr>
        <w:t xml:space="preserve"> يا مَنْ أَماتَ وَأَحْيا</w:t>
      </w:r>
      <w:r w:rsidR="009A58AC">
        <w:rPr>
          <w:rtl/>
        </w:rPr>
        <w:t>،</w:t>
      </w:r>
      <w:r w:rsidRPr="003B3EBC">
        <w:rPr>
          <w:rtl/>
        </w:rPr>
        <w:t xml:space="preserve"> يا مَنْ خَلَقَ الزَّوْجَيْنِ الذَّكَرَ وَالاُنْثى</w:t>
      </w:r>
      <w:r w:rsidR="003C7C01">
        <w:rPr>
          <w:rtl/>
          <w:lang w:bidi="fa-IR"/>
        </w:rPr>
        <w:t>.</w:t>
      </w:r>
      <w:r w:rsidRPr="003B3EBC">
        <w:rPr>
          <w:rFonts w:hint="cs"/>
          <w:rtl/>
        </w:rPr>
        <w:t xml:space="preserve"> </w:t>
      </w:r>
      <w:r w:rsidRPr="003B3EBC">
        <w:rPr>
          <w:rtl/>
        </w:rPr>
        <w:t>(42) يا مَنْ فِي البَرِّ وَالبَحْرِ سَبِيلُهُ</w:t>
      </w:r>
      <w:r w:rsidR="009A58AC">
        <w:rPr>
          <w:rtl/>
        </w:rPr>
        <w:t>،</w:t>
      </w:r>
      <w:r w:rsidRPr="003B3EBC">
        <w:rPr>
          <w:rtl/>
        </w:rPr>
        <w:t xml:space="preserve"> يا مَنْ فِي الافاقِ آياتُهُ</w:t>
      </w:r>
      <w:r w:rsidR="009A58AC">
        <w:rPr>
          <w:rtl/>
        </w:rPr>
        <w:t>،</w:t>
      </w:r>
      <w:r w:rsidRPr="003B3EBC">
        <w:rPr>
          <w:rtl/>
        </w:rPr>
        <w:t xml:space="preserve"> يا مَنْ فِي الاياتِ بُرْهانُهُ</w:t>
      </w:r>
      <w:r w:rsidR="009A58AC">
        <w:rPr>
          <w:rtl/>
        </w:rPr>
        <w:t>،</w:t>
      </w:r>
      <w:r w:rsidRPr="003B3EBC">
        <w:rPr>
          <w:rtl/>
        </w:rPr>
        <w:t xml:space="preserve"> يا مَنْ فِي المَماتِ قُدْرَتُهُ</w:t>
      </w:r>
      <w:r w:rsidR="009A58AC">
        <w:rPr>
          <w:rtl/>
        </w:rPr>
        <w:t>،</w:t>
      </w:r>
      <w:r w:rsidRPr="003B3EBC">
        <w:rPr>
          <w:rtl/>
        </w:rPr>
        <w:t xml:space="preserve"> يا مَنْ فِي القُبُورِ عِبْرَتُهُ</w:t>
      </w:r>
      <w:r w:rsidR="009A58AC">
        <w:rPr>
          <w:rtl/>
        </w:rPr>
        <w:t>،</w:t>
      </w:r>
      <w:r w:rsidRPr="003B3EBC">
        <w:rPr>
          <w:rtl/>
        </w:rPr>
        <w:t xml:space="preserve"> يا مَنْ فِي القِيامَةِ مُلْكُهُ</w:t>
      </w:r>
      <w:r w:rsidR="009A58AC">
        <w:rPr>
          <w:rtl/>
        </w:rPr>
        <w:t>،</w:t>
      </w:r>
      <w:r w:rsidRPr="003B3EBC">
        <w:rPr>
          <w:rtl/>
        </w:rPr>
        <w:t xml:space="preserve"> يا مَنْ فِي الحِسابِ هَيْبَتُهُ</w:t>
      </w:r>
      <w:r w:rsidR="009A58AC">
        <w:rPr>
          <w:rtl/>
        </w:rPr>
        <w:t>،</w:t>
      </w:r>
      <w:r w:rsidRPr="003B3EBC">
        <w:rPr>
          <w:rtl/>
        </w:rPr>
        <w:t xml:space="preserve"> يا مَنْ فِي المِيزانِ قَضاؤُهُ</w:t>
      </w:r>
      <w:r w:rsidR="009A58AC">
        <w:rPr>
          <w:rtl/>
        </w:rPr>
        <w:t>،</w:t>
      </w:r>
      <w:r w:rsidRPr="003B3EBC">
        <w:rPr>
          <w:rtl/>
        </w:rPr>
        <w:t xml:space="preserve"> يا مَنْ فِي الجَنَّةِ ثَوابُهُ</w:t>
      </w:r>
      <w:r w:rsidR="009A58AC">
        <w:rPr>
          <w:rtl/>
        </w:rPr>
        <w:t>،</w:t>
      </w:r>
      <w:r w:rsidRPr="003B3EBC">
        <w:rPr>
          <w:rtl/>
        </w:rPr>
        <w:t xml:space="preserve"> يا مَنْ فِي النّارِ عِقابُهُ</w:t>
      </w:r>
      <w:r w:rsidR="003C7C01">
        <w:rPr>
          <w:rtl/>
          <w:lang w:bidi="fa-IR"/>
        </w:rPr>
        <w:t>.</w:t>
      </w:r>
      <w:r>
        <w:rPr>
          <w:rFonts w:hint="cs"/>
          <w:rtl/>
        </w:rPr>
        <w:t xml:space="preserve"> </w:t>
      </w:r>
      <w:r w:rsidRPr="001E1FC7">
        <w:rPr>
          <w:rtl/>
        </w:rPr>
        <w:t>(43) يا مَنْ إِلَيْهِ يَهْرَبُ الخائِفُونَ</w:t>
      </w:r>
      <w:r w:rsidR="009A58AC">
        <w:rPr>
          <w:rtl/>
        </w:rPr>
        <w:t>،</w:t>
      </w:r>
      <w:r w:rsidRPr="001E1FC7">
        <w:rPr>
          <w:rtl/>
        </w:rPr>
        <w:t xml:space="preserve"> يا مَنْ إِلَيْهِ يَفْزَعُ المُذْنِبُونَ</w:t>
      </w:r>
      <w:r w:rsidR="009A58AC">
        <w:rPr>
          <w:rtl/>
        </w:rPr>
        <w:t>،</w:t>
      </w:r>
      <w:r w:rsidRPr="001E1FC7">
        <w:rPr>
          <w:rtl/>
        </w:rPr>
        <w:t xml:space="preserve"> يا مَنْ إِلَيْهِ يَقْصِدُ المُنِيبُونَ</w:t>
      </w:r>
      <w:r w:rsidR="009A58AC">
        <w:rPr>
          <w:rtl/>
        </w:rPr>
        <w:t>،</w:t>
      </w:r>
      <w:r w:rsidRPr="001E1FC7">
        <w:rPr>
          <w:rtl/>
        </w:rPr>
        <w:t xml:space="preserve"> يا مَنْ إِلَيْهِ يَرْغَبُ الزَّاهِدُونَ</w:t>
      </w:r>
      <w:r w:rsidR="009A58AC">
        <w:rPr>
          <w:rtl/>
        </w:rPr>
        <w:t>،</w:t>
      </w:r>
      <w:r w:rsidRPr="001E1FC7">
        <w:rPr>
          <w:rtl/>
        </w:rPr>
        <w:t xml:space="preserve"> يا مَنْ إِلَيْهِ يَلْجَأُ المُتَحَيِّرُونَ</w:t>
      </w:r>
      <w:r w:rsidR="009A58AC">
        <w:rPr>
          <w:rtl/>
        </w:rPr>
        <w:t>،</w:t>
      </w:r>
      <w:r w:rsidRPr="001E1FC7">
        <w:rPr>
          <w:rtl/>
        </w:rPr>
        <w:t xml:space="preserve"> يا مَنْ بِهِ يَسْتَأْنِسُ المُرِيدُونَ</w:t>
      </w:r>
      <w:r w:rsidR="009A58AC">
        <w:rPr>
          <w:rtl/>
        </w:rPr>
        <w:t>،</w:t>
      </w:r>
      <w:r w:rsidRPr="001E1FC7">
        <w:rPr>
          <w:rtl/>
        </w:rPr>
        <w:t xml:space="preserve"> يا مَنْ بِهِ يَفْتَخِرُ المُحِبُّونَ</w:t>
      </w:r>
      <w:r w:rsidR="009A58AC">
        <w:rPr>
          <w:rtl/>
        </w:rPr>
        <w:t>،</w:t>
      </w:r>
      <w:r w:rsidRPr="001E1FC7">
        <w:rPr>
          <w:rtl/>
        </w:rPr>
        <w:t xml:space="preserve"> يا مَنْ فِي</w:t>
      </w:r>
      <w:r w:rsidRPr="001E1FC7">
        <w:rPr>
          <w:rFonts w:hint="cs"/>
          <w:rtl/>
        </w:rPr>
        <w:t xml:space="preserve"> </w:t>
      </w:r>
      <w:r w:rsidRPr="001E1FC7">
        <w:rPr>
          <w:rtl/>
        </w:rPr>
        <w:t>عَفْوِهِ يَطْمَعُ الخاطِئُونَ</w:t>
      </w:r>
      <w:r w:rsidR="009A58AC">
        <w:rPr>
          <w:rtl/>
        </w:rPr>
        <w:t>،</w:t>
      </w:r>
      <w:r w:rsidRPr="001E1FC7">
        <w:rPr>
          <w:rtl/>
        </w:rPr>
        <w:t xml:space="preserve"> يا مَنْ إِلَيْهِ يَسْكُنُ المُوقِنُونَ</w:t>
      </w:r>
      <w:r w:rsidR="009A58AC">
        <w:rPr>
          <w:rtl/>
        </w:rPr>
        <w:t>،</w:t>
      </w:r>
      <w:r w:rsidRPr="001E1FC7">
        <w:rPr>
          <w:rtl/>
        </w:rPr>
        <w:t xml:space="preserve"> يا مَنْ عَلَيْهِ يَتَوَكَّلُ المُتَوَكِّلُونَ</w:t>
      </w:r>
      <w:r w:rsidR="003C7C01">
        <w:rPr>
          <w:rtl/>
          <w:lang w:bidi="fa-IR"/>
        </w:rPr>
        <w:t>.</w:t>
      </w:r>
      <w:r w:rsidRPr="001E1FC7">
        <w:rPr>
          <w:rFonts w:hint="cs"/>
          <w:rtl/>
        </w:rPr>
        <w:t xml:space="preserve"> </w:t>
      </w:r>
      <w:r w:rsidRPr="001E1FC7">
        <w:rPr>
          <w:rtl/>
        </w:rPr>
        <w:t>(44) اللّهُمَّ إِنِّي أَسْأَلُكَ بِاسْمِكَ</w:t>
      </w:r>
      <w:r w:rsidR="009A58AC">
        <w:rPr>
          <w:rtl/>
        </w:rPr>
        <w:t>،</w:t>
      </w:r>
      <w:r w:rsidRPr="001E1FC7">
        <w:rPr>
          <w:rtl/>
        </w:rPr>
        <w:t xml:space="preserve"> يا حَبِيبُ</w:t>
      </w:r>
      <w:r w:rsidR="009A58AC">
        <w:rPr>
          <w:rtl/>
        </w:rPr>
        <w:t>،</w:t>
      </w:r>
      <w:r w:rsidRPr="001E1FC7">
        <w:rPr>
          <w:rtl/>
        </w:rPr>
        <w:t xml:space="preserve"> يا طَبِيبُ</w:t>
      </w:r>
      <w:r w:rsidR="009A58AC">
        <w:rPr>
          <w:rtl/>
        </w:rPr>
        <w:t>،</w:t>
      </w:r>
      <w:r w:rsidRPr="001E1FC7">
        <w:rPr>
          <w:rtl/>
        </w:rPr>
        <w:t xml:space="preserve"> يا قَرِيبُ</w:t>
      </w:r>
      <w:r w:rsidR="009A58AC">
        <w:rPr>
          <w:rtl/>
        </w:rPr>
        <w:t>،</w:t>
      </w:r>
      <w:r w:rsidRPr="001E1FC7">
        <w:rPr>
          <w:rtl/>
        </w:rPr>
        <w:t xml:space="preserve"> يا رَقِيبُ</w:t>
      </w:r>
      <w:r w:rsidR="009A58AC">
        <w:rPr>
          <w:rtl/>
        </w:rPr>
        <w:t>،</w:t>
      </w:r>
      <w:r w:rsidRPr="001E1FC7">
        <w:rPr>
          <w:rtl/>
        </w:rPr>
        <w:t xml:space="preserve"> يا حَسِيبُ</w:t>
      </w:r>
      <w:r w:rsidR="009A58AC">
        <w:rPr>
          <w:rtl/>
        </w:rPr>
        <w:t>،</w:t>
      </w:r>
      <w:r w:rsidRPr="001E1FC7">
        <w:rPr>
          <w:rtl/>
        </w:rPr>
        <w:t xml:space="preserve"> يا مِهِيبُ</w:t>
      </w:r>
      <w:r w:rsidR="009A58AC">
        <w:rPr>
          <w:rtl/>
        </w:rPr>
        <w:t>،</w:t>
      </w:r>
      <w:r w:rsidRPr="001E1FC7">
        <w:rPr>
          <w:rtl/>
        </w:rPr>
        <w:t xml:space="preserve"> يا مُثِيبُ</w:t>
      </w:r>
      <w:r w:rsidR="009A58AC">
        <w:rPr>
          <w:rtl/>
        </w:rPr>
        <w:t>،</w:t>
      </w:r>
      <w:r w:rsidRPr="001E1FC7">
        <w:rPr>
          <w:rtl/>
        </w:rPr>
        <w:t xml:space="preserve"> يا مُجِيبُ</w:t>
      </w:r>
      <w:r w:rsidR="009A58AC">
        <w:rPr>
          <w:rtl/>
        </w:rPr>
        <w:t>،</w:t>
      </w:r>
      <w:r w:rsidRPr="001E1FC7">
        <w:rPr>
          <w:rtl/>
        </w:rPr>
        <w:t xml:space="preserve"> يا خَبِيرُ</w:t>
      </w:r>
      <w:r w:rsidR="009A58AC">
        <w:rPr>
          <w:rtl/>
        </w:rPr>
        <w:t>،</w:t>
      </w:r>
      <w:r w:rsidRPr="001E1FC7">
        <w:rPr>
          <w:rtl/>
        </w:rPr>
        <w:t xml:space="preserve"> يا بَصِيرُ</w:t>
      </w:r>
      <w:r w:rsidR="003C7C01">
        <w:rPr>
          <w:rtl/>
          <w:lang w:bidi="fa-IR"/>
        </w:rPr>
        <w:t>.</w:t>
      </w:r>
      <w:r w:rsidRPr="001E1FC7">
        <w:rPr>
          <w:rtl/>
        </w:rPr>
        <w:t xml:space="preserve"> (45) يا أَقْرَبَ مِنْ كُلِّ قَرِيبٍ</w:t>
      </w:r>
      <w:r w:rsidR="009A58AC">
        <w:rPr>
          <w:rtl/>
        </w:rPr>
        <w:t>،</w:t>
      </w:r>
      <w:r w:rsidRPr="001E1FC7">
        <w:rPr>
          <w:rtl/>
        </w:rPr>
        <w:t xml:space="preserve"> يا أَحَبَّ مِنْ كُلِّ حَبِيبٍ</w:t>
      </w:r>
      <w:r w:rsidR="009A58AC">
        <w:rPr>
          <w:rtl/>
        </w:rPr>
        <w:t>،</w:t>
      </w:r>
      <w:r w:rsidRPr="001E1FC7">
        <w:rPr>
          <w:rtl/>
        </w:rPr>
        <w:t xml:space="preserve"> يا أَبْصَرَ مِنْ كُلِّ بَصِيرٍ</w:t>
      </w:r>
      <w:r w:rsidR="009A58AC">
        <w:rPr>
          <w:rtl/>
        </w:rPr>
        <w:t>،</w:t>
      </w:r>
      <w:r w:rsidRPr="001E1FC7">
        <w:rPr>
          <w:rtl/>
        </w:rPr>
        <w:t xml:space="preserve"> يا أَخْبَرَ مِنْ كُلِّ خَبِيرٍ</w:t>
      </w:r>
      <w:r w:rsidR="009A58AC">
        <w:rPr>
          <w:rtl/>
        </w:rPr>
        <w:t>،</w:t>
      </w:r>
      <w:r w:rsidRPr="001E1FC7">
        <w:rPr>
          <w:rtl/>
        </w:rPr>
        <w:t xml:space="preserve"> يا أَشْرَفَ مِنْ كُلِّ شَرِيفٍ</w:t>
      </w:r>
      <w:r w:rsidR="009A58AC">
        <w:rPr>
          <w:rtl/>
        </w:rPr>
        <w:t>،</w:t>
      </w:r>
      <w:r w:rsidRPr="001E1FC7">
        <w:rPr>
          <w:rtl/>
        </w:rPr>
        <w:t xml:space="preserve"> يا أَرْفَعَ مِنْ كُلِّ رَفِيعٍ</w:t>
      </w:r>
      <w:r w:rsidR="009A58AC">
        <w:rPr>
          <w:rtl/>
        </w:rPr>
        <w:t>،</w:t>
      </w:r>
      <w:r w:rsidRPr="001E1FC7">
        <w:rPr>
          <w:rtl/>
        </w:rPr>
        <w:t xml:space="preserve"> يا أَقْوى مِنْ كُلِّ قَوِيٍّ</w:t>
      </w:r>
      <w:r w:rsidR="009A58AC">
        <w:rPr>
          <w:rtl/>
        </w:rPr>
        <w:t>،</w:t>
      </w:r>
      <w:r w:rsidRPr="001E1FC7">
        <w:rPr>
          <w:rtl/>
        </w:rPr>
        <w:t xml:space="preserve"> يا أَغْنى مِنْ كُلِّ غَنِيٍّ</w:t>
      </w:r>
      <w:r w:rsidR="009A58AC">
        <w:rPr>
          <w:rtl/>
        </w:rPr>
        <w:t>،</w:t>
      </w:r>
      <w:r w:rsidRPr="001E1FC7">
        <w:rPr>
          <w:rtl/>
        </w:rPr>
        <w:t xml:space="preserve"> يا</w:t>
      </w:r>
    </w:p>
    <w:p w:rsidR="001B329E" w:rsidRDefault="001B329E" w:rsidP="00524C63">
      <w:pPr>
        <w:pStyle w:val="libBold2"/>
        <w:rPr>
          <w:rtl/>
        </w:rPr>
      </w:pPr>
      <w:r>
        <w:rPr>
          <w:rtl/>
          <w:lang w:bidi="fa-IR"/>
        </w:rPr>
        <w:br w:type="page"/>
      </w:r>
    </w:p>
    <w:p w:rsidR="001B329E" w:rsidRDefault="001B329E" w:rsidP="00524C63">
      <w:pPr>
        <w:pStyle w:val="libBold2"/>
        <w:rPr>
          <w:rtl/>
        </w:rPr>
      </w:pPr>
      <w:r w:rsidRPr="001E1FC7">
        <w:rPr>
          <w:rtl/>
        </w:rPr>
        <w:lastRenderedPageBreak/>
        <w:t>أَجْوَدَ مِنْ كُلِّ جَوادٍ</w:t>
      </w:r>
      <w:r w:rsidR="009A58AC">
        <w:rPr>
          <w:rtl/>
        </w:rPr>
        <w:t>،</w:t>
      </w:r>
      <w:r w:rsidRPr="001E1FC7">
        <w:rPr>
          <w:rtl/>
        </w:rPr>
        <w:t xml:space="preserve"> يا أَرْأَفَ مِنْ كُلِّ رَؤُوفٍ</w:t>
      </w:r>
      <w:r w:rsidR="003C7C01">
        <w:rPr>
          <w:rtl/>
          <w:lang w:bidi="fa-IR"/>
        </w:rPr>
        <w:t>.</w:t>
      </w:r>
      <w:r w:rsidRPr="001E1FC7">
        <w:rPr>
          <w:rFonts w:hint="cs"/>
          <w:rtl/>
        </w:rPr>
        <w:t xml:space="preserve"> </w:t>
      </w:r>
      <w:r w:rsidRPr="001E1FC7">
        <w:rPr>
          <w:rtl/>
        </w:rPr>
        <w:t>(46) يا غالِبا غَيْرَ مَغْلُوبٍ</w:t>
      </w:r>
      <w:r w:rsidR="009A58AC">
        <w:rPr>
          <w:rtl/>
        </w:rPr>
        <w:t>،</w:t>
      </w:r>
      <w:r w:rsidRPr="001E1FC7">
        <w:rPr>
          <w:rtl/>
        </w:rPr>
        <w:t xml:space="preserve"> يا صانِعاً غَيْرَ مَصْنُوعٍ</w:t>
      </w:r>
      <w:r w:rsidR="009A58AC">
        <w:rPr>
          <w:rtl/>
        </w:rPr>
        <w:t>،</w:t>
      </w:r>
      <w:r w:rsidRPr="001E1FC7">
        <w:rPr>
          <w:rtl/>
        </w:rPr>
        <w:t xml:space="preserve"> يا خالِقاً غَيْرَ مَخْلُوقٍ</w:t>
      </w:r>
      <w:r w:rsidR="009A58AC">
        <w:rPr>
          <w:rtl/>
        </w:rPr>
        <w:t>،</w:t>
      </w:r>
      <w:r w:rsidRPr="001E1FC7">
        <w:rPr>
          <w:rtl/>
        </w:rPr>
        <w:t xml:space="preserve"> يا مالِكاً غَيْرَ مَمْلُوكٍ</w:t>
      </w:r>
      <w:r w:rsidR="009A58AC">
        <w:rPr>
          <w:rtl/>
        </w:rPr>
        <w:t>،</w:t>
      </w:r>
      <w:r w:rsidRPr="001E1FC7">
        <w:rPr>
          <w:rtl/>
        </w:rPr>
        <w:t xml:space="preserve"> يا قاهِراً غَيْرَ مَقْهُورٍ</w:t>
      </w:r>
      <w:r w:rsidR="009A58AC">
        <w:rPr>
          <w:rtl/>
        </w:rPr>
        <w:t>،</w:t>
      </w:r>
      <w:r w:rsidRPr="001E1FC7">
        <w:rPr>
          <w:rtl/>
        </w:rPr>
        <w:t xml:space="preserve"> يا رافِعاً غَيْرَ مَرْفُوعٍ</w:t>
      </w:r>
      <w:r w:rsidR="009A58AC">
        <w:rPr>
          <w:rtl/>
        </w:rPr>
        <w:t>،</w:t>
      </w:r>
      <w:r w:rsidRPr="001E1FC7">
        <w:rPr>
          <w:rtl/>
        </w:rPr>
        <w:t xml:space="preserve"> يا حافِظا غَيْرَ مَحْفُوظٍ</w:t>
      </w:r>
      <w:r w:rsidR="009A58AC">
        <w:rPr>
          <w:rtl/>
        </w:rPr>
        <w:t>،</w:t>
      </w:r>
      <w:r w:rsidRPr="001E1FC7">
        <w:rPr>
          <w:rtl/>
        </w:rPr>
        <w:t xml:space="preserve"> يا ناصِراً غَيْرَ مَنْصُورٍ</w:t>
      </w:r>
      <w:r w:rsidR="009A58AC">
        <w:rPr>
          <w:rtl/>
        </w:rPr>
        <w:t>،</w:t>
      </w:r>
      <w:r w:rsidRPr="001E1FC7">
        <w:rPr>
          <w:rtl/>
        </w:rPr>
        <w:t xml:space="preserve"> يا شاهِداً غَيْرَ غائِبٍ</w:t>
      </w:r>
      <w:r w:rsidR="009A58AC">
        <w:rPr>
          <w:rtl/>
        </w:rPr>
        <w:t>،</w:t>
      </w:r>
      <w:r w:rsidRPr="001E1FC7">
        <w:rPr>
          <w:rtl/>
        </w:rPr>
        <w:t xml:space="preserve"> يا قَرِيباً غَيْرَ بَعِيدٍ</w:t>
      </w:r>
      <w:r w:rsidR="003C7C01">
        <w:rPr>
          <w:rtl/>
          <w:lang w:bidi="fa-IR"/>
        </w:rPr>
        <w:t>.</w:t>
      </w:r>
      <w:r w:rsidRPr="001E1FC7">
        <w:rPr>
          <w:rFonts w:hint="cs"/>
          <w:rtl/>
        </w:rPr>
        <w:t xml:space="preserve"> </w:t>
      </w:r>
      <w:r w:rsidRPr="001E1FC7">
        <w:rPr>
          <w:rtl/>
        </w:rPr>
        <w:t>(47) يا نُورَ النُّورِ</w:t>
      </w:r>
      <w:r w:rsidR="009A58AC">
        <w:rPr>
          <w:rtl/>
        </w:rPr>
        <w:t>،</w:t>
      </w:r>
      <w:r w:rsidRPr="001E1FC7">
        <w:rPr>
          <w:rtl/>
        </w:rPr>
        <w:t xml:space="preserve"> يا مُنَوِّرَ النُّورِ</w:t>
      </w:r>
      <w:r w:rsidR="009A58AC">
        <w:rPr>
          <w:rtl/>
        </w:rPr>
        <w:t>،</w:t>
      </w:r>
      <w:r w:rsidRPr="001E1FC7">
        <w:rPr>
          <w:rtl/>
        </w:rPr>
        <w:t xml:space="preserve"> يا خالِقَ النُّورِ</w:t>
      </w:r>
      <w:r w:rsidR="009A58AC">
        <w:rPr>
          <w:rtl/>
        </w:rPr>
        <w:t>،</w:t>
      </w:r>
      <w:r w:rsidRPr="001E1FC7">
        <w:rPr>
          <w:rtl/>
        </w:rPr>
        <w:t xml:space="preserve"> يا مُدَبِّرَ النُّورِ</w:t>
      </w:r>
      <w:r w:rsidR="009A58AC">
        <w:rPr>
          <w:rtl/>
        </w:rPr>
        <w:t>،</w:t>
      </w:r>
      <w:r w:rsidRPr="001E1FC7">
        <w:rPr>
          <w:rtl/>
        </w:rPr>
        <w:t xml:space="preserve"> يا مُقَدِّرَ النُّورِ</w:t>
      </w:r>
      <w:r w:rsidR="009A58AC">
        <w:rPr>
          <w:rtl/>
        </w:rPr>
        <w:t>،</w:t>
      </w:r>
      <w:r w:rsidRPr="001E1FC7">
        <w:rPr>
          <w:rtl/>
        </w:rPr>
        <w:t xml:space="preserve"> يا نُورَ كُلِّ نُورٍ</w:t>
      </w:r>
      <w:r w:rsidR="009A58AC">
        <w:rPr>
          <w:rtl/>
        </w:rPr>
        <w:t>،</w:t>
      </w:r>
      <w:r w:rsidRPr="001E1FC7">
        <w:rPr>
          <w:rtl/>
        </w:rPr>
        <w:t xml:space="preserve"> يا نُوراً قَبْلَ كُلِّ نُورٍ</w:t>
      </w:r>
      <w:r w:rsidR="009A58AC">
        <w:rPr>
          <w:rtl/>
        </w:rPr>
        <w:t>،</w:t>
      </w:r>
      <w:r w:rsidRPr="001E1FC7">
        <w:rPr>
          <w:rtl/>
        </w:rPr>
        <w:t xml:space="preserve"> يا نُوراً بَعْدَ كُلِّ نُورٍ</w:t>
      </w:r>
      <w:r w:rsidR="009A58AC">
        <w:rPr>
          <w:rtl/>
        </w:rPr>
        <w:t>،</w:t>
      </w:r>
      <w:r w:rsidRPr="001E1FC7">
        <w:rPr>
          <w:rtl/>
        </w:rPr>
        <w:t xml:space="preserve"> يا نُوراً فَوْقَ كُلِّ نُورٍ</w:t>
      </w:r>
      <w:r w:rsidR="009A58AC">
        <w:rPr>
          <w:rtl/>
        </w:rPr>
        <w:t>،</w:t>
      </w:r>
      <w:r w:rsidRPr="001E1FC7">
        <w:rPr>
          <w:rtl/>
        </w:rPr>
        <w:t xml:space="preserve"> يا نُوراً لَيْسَ كَمَثْلِهِ نُورٌ</w:t>
      </w:r>
      <w:r w:rsidR="003C7C01">
        <w:rPr>
          <w:rtl/>
          <w:lang w:bidi="fa-IR"/>
        </w:rPr>
        <w:t>.</w:t>
      </w:r>
      <w:r w:rsidRPr="001E1FC7">
        <w:rPr>
          <w:rFonts w:hint="cs"/>
          <w:rtl/>
        </w:rPr>
        <w:t xml:space="preserve"> </w:t>
      </w:r>
      <w:r w:rsidRPr="001E1FC7">
        <w:rPr>
          <w:rtl/>
        </w:rPr>
        <w:t>(48) يا مَنْ عَطاؤُهُ شَرِيفٌ</w:t>
      </w:r>
      <w:r w:rsidR="009A58AC">
        <w:rPr>
          <w:rtl/>
        </w:rPr>
        <w:t>،</w:t>
      </w:r>
      <w:r w:rsidRPr="001E1FC7">
        <w:rPr>
          <w:rtl/>
        </w:rPr>
        <w:t xml:space="preserve"> يا مَنْ فِعْلُهُ لَطِيفٌ</w:t>
      </w:r>
      <w:r w:rsidR="009A58AC">
        <w:rPr>
          <w:rtl/>
        </w:rPr>
        <w:t>،</w:t>
      </w:r>
      <w:r w:rsidRPr="001E1FC7">
        <w:rPr>
          <w:rtl/>
        </w:rPr>
        <w:t xml:space="preserve"> يا مَنْ لُطْفُهُ مُقِيمٌ</w:t>
      </w:r>
      <w:r w:rsidR="009A58AC">
        <w:rPr>
          <w:rtl/>
        </w:rPr>
        <w:t>،</w:t>
      </w:r>
      <w:r w:rsidRPr="001E1FC7">
        <w:rPr>
          <w:rtl/>
        </w:rPr>
        <w:t xml:space="preserve"> يا مَنْ إِحْسانُهُ قَدِيمٌ</w:t>
      </w:r>
      <w:r w:rsidR="009A58AC">
        <w:rPr>
          <w:rtl/>
        </w:rPr>
        <w:t>،</w:t>
      </w:r>
      <w:r w:rsidRPr="001E1FC7">
        <w:rPr>
          <w:rtl/>
        </w:rPr>
        <w:t xml:space="preserve"> يا مَنْ قَوْلُهُ حَقُّ</w:t>
      </w:r>
      <w:r w:rsidR="009A58AC">
        <w:rPr>
          <w:rtl/>
        </w:rPr>
        <w:t>،</w:t>
      </w:r>
      <w:r w:rsidRPr="001E1FC7">
        <w:rPr>
          <w:rtl/>
        </w:rPr>
        <w:t xml:space="preserve"> يا مَنْ وَعْدُهُ صِدْقٌ</w:t>
      </w:r>
      <w:r w:rsidR="009A58AC">
        <w:rPr>
          <w:rtl/>
        </w:rPr>
        <w:t>،</w:t>
      </w:r>
      <w:r w:rsidRPr="001E1FC7">
        <w:rPr>
          <w:rtl/>
        </w:rPr>
        <w:t xml:space="preserve"> يا مَنْ عَفْوُهُ فَضْلٌ</w:t>
      </w:r>
      <w:r w:rsidR="009A58AC">
        <w:rPr>
          <w:rtl/>
        </w:rPr>
        <w:t>،</w:t>
      </w:r>
      <w:r w:rsidRPr="001E1FC7">
        <w:rPr>
          <w:rtl/>
        </w:rPr>
        <w:t xml:space="preserve"> يا مَنْ عَذابُهُ عَدْلٌ</w:t>
      </w:r>
      <w:r w:rsidR="009A58AC">
        <w:rPr>
          <w:rtl/>
        </w:rPr>
        <w:t>،</w:t>
      </w:r>
      <w:r w:rsidRPr="001E1FC7">
        <w:rPr>
          <w:rtl/>
        </w:rPr>
        <w:t xml:space="preserve"> يا مَنْ ذِكْرُهُ حُلْوٌ</w:t>
      </w:r>
      <w:r w:rsidR="009A58AC">
        <w:rPr>
          <w:rtl/>
        </w:rPr>
        <w:t>،</w:t>
      </w:r>
      <w:r w:rsidRPr="001E1FC7">
        <w:rPr>
          <w:rtl/>
        </w:rPr>
        <w:t xml:space="preserve"> يا مَنْ فَضْلُهُ عَمِيمٌ</w:t>
      </w:r>
      <w:r w:rsidR="003C7C01">
        <w:rPr>
          <w:rtl/>
          <w:lang w:bidi="fa-IR"/>
        </w:rPr>
        <w:t>.</w:t>
      </w:r>
      <w:r w:rsidRPr="001E1FC7">
        <w:rPr>
          <w:rFonts w:hint="cs"/>
          <w:rtl/>
        </w:rPr>
        <w:t xml:space="preserve"> </w:t>
      </w:r>
      <w:r w:rsidRPr="001E1FC7">
        <w:rPr>
          <w:rtl/>
        </w:rPr>
        <w:t>(49) اللّهُمَّ إِنِّي أَسْأَلُكَ بِاسْمِكَ</w:t>
      </w:r>
      <w:r w:rsidR="009A58AC">
        <w:rPr>
          <w:rtl/>
        </w:rPr>
        <w:t>،</w:t>
      </w:r>
      <w:r w:rsidRPr="001E1FC7">
        <w:rPr>
          <w:rtl/>
        </w:rPr>
        <w:t xml:space="preserve"> يا مُسَهِّلُ</w:t>
      </w:r>
      <w:r w:rsidR="009A58AC">
        <w:rPr>
          <w:rtl/>
        </w:rPr>
        <w:t>،</w:t>
      </w:r>
      <w:r w:rsidRPr="001E1FC7">
        <w:rPr>
          <w:rtl/>
        </w:rPr>
        <w:t xml:space="preserve"> يا مُفَصِّلُ</w:t>
      </w:r>
      <w:r w:rsidR="009A58AC">
        <w:rPr>
          <w:rtl/>
        </w:rPr>
        <w:t>،</w:t>
      </w:r>
      <w:r w:rsidRPr="001E1FC7">
        <w:rPr>
          <w:rtl/>
        </w:rPr>
        <w:t xml:space="preserve"> يا مُبَدِّلُ</w:t>
      </w:r>
      <w:r w:rsidR="009A58AC">
        <w:rPr>
          <w:rtl/>
        </w:rPr>
        <w:t>،</w:t>
      </w:r>
      <w:r w:rsidRPr="001E1FC7">
        <w:rPr>
          <w:rtl/>
        </w:rPr>
        <w:t xml:space="preserve"> يا مُذَلِّلُ</w:t>
      </w:r>
      <w:r w:rsidR="009A58AC">
        <w:rPr>
          <w:rtl/>
        </w:rPr>
        <w:t>،</w:t>
      </w:r>
      <w:r w:rsidRPr="001E1FC7">
        <w:rPr>
          <w:rtl/>
        </w:rPr>
        <w:t xml:space="preserve"> يا مُنَزِّلُ</w:t>
      </w:r>
      <w:r w:rsidR="009A58AC">
        <w:rPr>
          <w:rtl/>
        </w:rPr>
        <w:t>،</w:t>
      </w:r>
      <w:r w:rsidRPr="001E1FC7">
        <w:rPr>
          <w:rtl/>
        </w:rPr>
        <w:t xml:space="preserve"> يا مُنَوِّلُ</w:t>
      </w:r>
      <w:r w:rsidR="009A58AC">
        <w:rPr>
          <w:rtl/>
        </w:rPr>
        <w:t>،</w:t>
      </w:r>
      <w:r w:rsidRPr="001E1FC7">
        <w:rPr>
          <w:rtl/>
        </w:rPr>
        <w:t xml:space="preserve"> يا مُفَضِّلُ</w:t>
      </w:r>
      <w:r w:rsidR="009A58AC">
        <w:rPr>
          <w:rtl/>
        </w:rPr>
        <w:t>،</w:t>
      </w:r>
      <w:r w:rsidRPr="001E1FC7">
        <w:rPr>
          <w:rFonts w:hint="cs"/>
          <w:rtl/>
        </w:rPr>
        <w:t xml:space="preserve"> </w:t>
      </w:r>
      <w:r w:rsidRPr="001E1FC7">
        <w:rPr>
          <w:rtl/>
        </w:rPr>
        <w:t>يا مُجْزِلُ</w:t>
      </w:r>
      <w:r w:rsidR="009A58AC">
        <w:rPr>
          <w:rtl/>
        </w:rPr>
        <w:t>،</w:t>
      </w:r>
      <w:r w:rsidRPr="001E1FC7">
        <w:rPr>
          <w:rtl/>
        </w:rPr>
        <w:t xml:space="preserve"> يا مُمْهِلُ</w:t>
      </w:r>
      <w:r w:rsidR="009A58AC">
        <w:rPr>
          <w:rtl/>
        </w:rPr>
        <w:t>،</w:t>
      </w:r>
      <w:r w:rsidRPr="001E1FC7">
        <w:rPr>
          <w:rtl/>
        </w:rPr>
        <w:t xml:space="preserve"> يا مُجْمِلُ</w:t>
      </w:r>
      <w:r w:rsidR="003C7C01">
        <w:rPr>
          <w:rtl/>
          <w:lang w:bidi="fa-IR"/>
        </w:rPr>
        <w:t>.</w:t>
      </w:r>
      <w:r w:rsidRPr="001E1FC7">
        <w:rPr>
          <w:rFonts w:hint="cs"/>
          <w:rtl/>
        </w:rPr>
        <w:t xml:space="preserve"> </w:t>
      </w:r>
      <w:r w:rsidRPr="001E1FC7">
        <w:rPr>
          <w:rtl/>
        </w:rPr>
        <w:t>(50) يا مَنْ يَرى وَلا يُرى</w:t>
      </w:r>
      <w:r w:rsidR="009A58AC">
        <w:rPr>
          <w:rtl/>
        </w:rPr>
        <w:t>،</w:t>
      </w:r>
      <w:r w:rsidRPr="001E1FC7">
        <w:rPr>
          <w:rtl/>
        </w:rPr>
        <w:t xml:space="preserve"> يا مَنْ يَخْلُقُ وَلايُخْلَقُ</w:t>
      </w:r>
      <w:r w:rsidR="009A58AC">
        <w:rPr>
          <w:rtl/>
        </w:rPr>
        <w:t>،</w:t>
      </w:r>
      <w:r w:rsidRPr="001E1FC7">
        <w:rPr>
          <w:rtl/>
        </w:rPr>
        <w:t xml:space="preserve"> يا مَنْ يَهْدِي وَلايُهْدى</w:t>
      </w:r>
      <w:r w:rsidR="009A58AC">
        <w:rPr>
          <w:rtl/>
        </w:rPr>
        <w:t>،</w:t>
      </w:r>
      <w:r w:rsidRPr="001E1FC7">
        <w:rPr>
          <w:rtl/>
        </w:rPr>
        <w:t xml:space="preserve"> يا مَنْ يُحْيِي وَلا يُحْيى</w:t>
      </w:r>
      <w:r w:rsidR="009A58AC">
        <w:rPr>
          <w:rtl/>
        </w:rPr>
        <w:t>،</w:t>
      </w:r>
      <w:r w:rsidRPr="001E1FC7">
        <w:rPr>
          <w:rtl/>
        </w:rPr>
        <w:t xml:space="preserve"> يا مَنْ يَسْأَلُ وَلايُسْأَلُ</w:t>
      </w:r>
      <w:r w:rsidR="009A58AC">
        <w:rPr>
          <w:rtl/>
        </w:rPr>
        <w:t>،</w:t>
      </w:r>
      <w:r w:rsidRPr="001E1FC7">
        <w:rPr>
          <w:rtl/>
        </w:rPr>
        <w:t xml:space="preserve"> يا مَنْ يُطْعِمُ وَلايُطْعَمُ</w:t>
      </w:r>
      <w:r w:rsidR="009A58AC">
        <w:rPr>
          <w:rtl/>
        </w:rPr>
        <w:t>،</w:t>
      </w:r>
      <w:r w:rsidRPr="001E1FC7">
        <w:rPr>
          <w:rtl/>
        </w:rPr>
        <w:t xml:space="preserve"> يا مَنْ يُجِيرُ وَلا يُجارُ عَلَيْهِ</w:t>
      </w:r>
      <w:r w:rsidR="009A58AC">
        <w:rPr>
          <w:rtl/>
        </w:rPr>
        <w:t>،</w:t>
      </w:r>
      <w:r w:rsidRPr="001E1FC7">
        <w:rPr>
          <w:rtl/>
        </w:rPr>
        <w:t xml:space="preserve"> يا مَنْ يَقْضِي وَلا يُقْضى عَلَيْهِ</w:t>
      </w:r>
      <w:r w:rsidR="009A58AC">
        <w:rPr>
          <w:rtl/>
        </w:rPr>
        <w:t>،</w:t>
      </w:r>
      <w:r w:rsidRPr="001E1FC7">
        <w:rPr>
          <w:rtl/>
        </w:rPr>
        <w:t xml:space="preserve"> يا مَنْ يَحْكُمُ وَلا يُحْكَمُ عَلَيْهِ</w:t>
      </w:r>
      <w:r w:rsidR="009A58AC">
        <w:rPr>
          <w:rtl/>
        </w:rPr>
        <w:t>،</w:t>
      </w:r>
      <w:r w:rsidRPr="001E1FC7">
        <w:rPr>
          <w:rtl/>
        </w:rPr>
        <w:t xml:space="preserve"> يا مَنْ لَمْ يَلِدْ وَلَمْ يُولَدْ وَلَمْ يَكُنْ لَهُ كُفْوا أَحَدٌ</w:t>
      </w:r>
      <w:r w:rsidR="003C7C01">
        <w:rPr>
          <w:rtl/>
          <w:lang w:bidi="fa-IR"/>
        </w:rPr>
        <w:t>.</w:t>
      </w:r>
      <w:r>
        <w:rPr>
          <w:rFonts w:hint="cs"/>
          <w:rtl/>
        </w:rPr>
        <w:t xml:space="preserve"> </w:t>
      </w:r>
      <w:r w:rsidRPr="00130B27">
        <w:rPr>
          <w:rtl/>
        </w:rPr>
        <w:t>(51) يا نِعْمَ الحَسِيبُ</w:t>
      </w:r>
      <w:r w:rsidR="009A58AC">
        <w:rPr>
          <w:rtl/>
        </w:rPr>
        <w:t>،</w:t>
      </w:r>
      <w:r w:rsidRPr="00130B27">
        <w:rPr>
          <w:rtl/>
        </w:rPr>
        <w:t xml:space="preserve"> يا نِعْمَ الطَّبِيبُ</w:t>
      </w:r>
      <w:r w:rsidR="009A58AC">
        <w:rPr>
          <w:rtl/>
        </w:rPr>
        <w:t>،</w:t>
      </w:r>
      <w:r w:rsidRPr="00130B27">
        <w:rPr>
          <w:rtl/>
        </w:rPr>
        <w:t xml:space="preserve"> يا نِعْمَ الرَّقِيبُ</w:t>
      </w:r>
      <w:r w:rsidR="009A58AC">
        <w:rPr>
          <w:rtl/>
        </w:rPr>
        <w:t>،</w:t>
      </w:r>
      <w:r w:rsidRPr="00130B27">
        <w:rPr>
          <w:rtl/>
        </w:rPr>
        <w:t xml:space="preserve"> يا نِعْمَ القَرِيبُ</w:t>
      </w:r>
      <w:r w:rsidR="009A58AC">
        <w:rPr>
          <w:rtl/>
        </w:rPr>
        <w:t>،</w:t>
      </w:r>
      <w:r w:rsidRPr="00130B27">
        <w:rPr>
          <w:rtl/>
        </w:rPr>
        <w:t xml:space="preserve"> يا نِعْمَ المُجِيبُ</w:t>
      </w:r>
      <w:r w:rsidR="009A58AC">
        <w:rPr>
          <w:rtl/>
        </w:rPr>
        <w:t>،</w:t>
      </w:r>
      <w:r w:rsidRPr="00130B27">
        <w:rPr>
          <w:rtl/>
        </w:rPr>
        <w:t xml:space="preserve"> يا نِعْمَ الحَبِيبُ</w:t>
      </w:r>
      <w:r w:rsidR="009A58AC">
        <w:rPr>
          <w:rtl/>
        </w:rPr>
        <w:t>،</w:t>
      </w:r>
      <w:r w:rsidRPr="00130B27">
        <w:rPr>
          <w:rtl/>
        </w:rPr>
        <w:t xml:space="preserve"> يا نِعْمَ الكَفِيلُ</w:t>
      </w:r>
      <w:r w:rsidR="009A58AC">
        <w:rPr>
          <w:rtl/>
        </w:rPr>
        <w:t>،</w:t>
      </w:r>
      <w:r w:rsidRPr="00130B27">
        <w:rPr>
          <w:rtl/>
        </w:rPr>
        <w:t xml:space="preserve"> يا نِعْمَ الوَكِيلُ</w:t>
      </w:r>
      <w:r w:rsidR="009A58AC">
        <w:rPr>
          <w:rtl/>
        </w:rPr>
        <w:t>،</w:t>
      </w:r>
      <w:r w:rsidRPr="00130B27">
        <w:rPr>
          <w:rtl/>
        </w:rPr>
        <w:t xml:space="preserve"> يا نِعْمَ المَوْلى</w:t>
      </w:r>
      <w:r w:rsidR="009A58AC">
        <w:rPr>
          <w:rtl/>
        </w:rPr>
        <w:t>،</w:t>
      </w:r>
      <w:r w:rsidRPr="00130B27">
        <w:rPr>
          <w:rtl/>
        </w:rPr>
        <w:t xml:space="preserve"> يا نِعْمَ النَّصِيرُ</w:t>
      </w:r>
      <w:r w:rsidR="003C7C01">
        <w:rPr>
          <w:rtl/>
          <w:lang w:bidi="fa-IR"/>
        </w:rPr>
        <w:t>.</w:t>
      </w:r>
      <w:r w:rsidRPr="00130B27">
        <w:rPr>
          <w:rFonts w:hint="cs"/>
          <w:rtl/>
        </w:rPr>
        <w:t xml:space="preserve"> </w:t>
      </w:r>
      <w:r w:rsidRPr="00130B27">
        <w:rPr>
          <w:rtl/>
        </w:rPr>
        <w:t>(52) يا سُرُورَ العارِفِينَ</w:t>
      </w:r>
      <w:r w:rsidR="009A58AC">
        <w:rPr>
          <w:rtl/>
        </w:rPr>
        <w:t>،</w:t>
      </w:r>
      <w:r w:rsidRPr="00130B27">
        <w:rPr>
          <w:rtl/>
        </w:rPr>
        <w:t xml:space="preserve"> يا مُنى المُحِبِّينَ</w:t>
      </w:r>
      <w:r w:rsidR="009A58AC">
        <w:rPr>
          <w:rtl/>
        </w:rPr>
        <w:t>،</w:t>
      </w:r>
      <w:r w:rsidRPr="00130B27">
        <w:rPr>
          <w:rtl/>
        </w:rPr>
        <w:t xml:space="preserve"> يا أَنِيسَ المُرِيدِينَ</w:t>
      </w:r>
      <w:r w:rsidR="009A58AC">
        <w:rPr>
          <w:rtl/>
        </w:rPr>
        <w:t>،</w:t>
      </w:r>
      <w:r w:rsidRPr="00130B27">
        <w:rPr>
          <w:rtl/>
        </w:rPr>
        <w:t xml:space="preserve"> يا حَبِيبَ التَّوَّابِينَ</w:t>
      </w:r>
      <w:r w:rsidR="009A58AC">
        <w:rPr>
          <w:rtl/>
        </w:rPr>
        <w:t>،</w:t>
      </w:r>
      <w:r w:rsidRPr="00130B27">
        <w:rPr>
          <w:rtl/>
        </w:rPr>
        <w:t xml:space="preserve"> يا رازِقَ المُقِلِّينَ</w:t>
      </w:r>
      <w:r w:rsidR="009A58AC">
        <w:rPr>
          <w:rtl/>
        </w:rPr>
        <w:t>،</w:t>
      </w:r>
      <w:r w:rsidRPr="00130B27">
        <w:rPr>
          <w:rtl/>
        </w:rPr>
        <w:t xml:space="preserve"> يا رَجاءَ المُذْنِبِينَ</w:t>
      </w:r>
      <w:r w:rsidR="009A58AC">
        <w:rPr>
          <w:rtl/>
        </w:rPr>
        <w:t>،</w:t>
      </w:r>
      <w:r w:rsidRPr="00130B27">
        <w:rPr>
          <w:rtl/>
        </w:rPr>
        <w:t xml:space="preserve"> يا قُرَّةَ عَيْنِ العابِدِينَ</w:t>
      </w:r>
      <w:r w:rsidR="009A58AC">
        <w:rPr>
          <w:rtl/>
        </w:rPr>
        <w:t>،</w:t>
      </w:r>
      <w:r w:rsidRPr="00130B27">
        <w:rPr>
          <w:rtl/>
        </w:rPr>
        <w:t xml:space="preserve"> يا مُنَفِّسَ عَنِ المَكْرُوبِينَ</w:t>
      </w:r>
      <w:r w:rsidR="009A58AC">
        <w:rPr>
          <w:rtl/>
        </w:rPr>
        <w:t>،</w:t>
      </w:r>
      <w:r w:rsidRPr="00130B27">
        <w:rPr>
          <w:rtl/>
        </w:rPr>
        <w:t xml:space="preserve"> يا مُفَرِّجَ عَنِ المَغْمُومِينَ</w:t>
      </w:r>
      <w:r w:rsidR="009A58AC">
        <w:rPr>
          <w:rtl/>
        </w:rPr>
        <w:t>،</w:t>
      </w:r>
      <w:r w:rsidRPr="00130B27">
        <w:rPr>
          <w:rtl/>
        </w:rPr>
        <w:t xml:space="preserve"> يا إِلهَ الأوَّلِينَ وَالآخِرِينَ</w:t>
      </w:r>
      <w:r w:rsidR="003C7C01">
        <w:rPr>
          <w:rtl/>
          <w:lang w:bidi="fa-IR"/>
        </w:rPr>
        <w:t>.</w:t>
      </w:r>
      <w:r w:rsidRPr="00130B27">
        <w:rPr>
          <w:rFonts w:hint="cs"/>
          <w:rtl/>
        </w:rPr>
        <w:t xml:space="preserve"> </w:t>
      </w:r>
      <w:r w:rsidRPr="00130B27">
        <w:rPr>
          <w:rtl/>
        </w:rPr>
        <w:t>(53) اللّهُمَّ إِنِّي أَسْأَلُكَ بِاسْمِكَ</w:t>
      </w:r>
      <w:r w:rsidR="009A58AC">
        <w:rPr>
          <w:rtl/>
        </w:rPr>
        <w:t>،</w:t>
      </w:r>
      <w:r w:rsidRPr="00130B27">
        <w:rPr>
          <w:rtl/>
        </w:rPr>
        <w:t xml:space="preserve"> يا رَبَّنا</w:t>
      </w:r>
      <w:r w:rsidR="009A58AC">
        <w:rPr>
          <w:rtl/>
        </w:rPr>
        <w:t>،</w:t>
      </w:r>
      <w:r w:rsidRPr="00130B27">
        <w:rPr>
          <w:rtl/>
        </w:rPr>
        <w:t xml:space="preserve"> يا إِلهَنا</w:t>
      </w:r>
      <w:r w:rsidR="009A58AC">
        <w:rPr>
          <w:rtl/>
        </w:rPr>
        <w:t>،</w:t>
      </w:r>
      <w:r w:rsidRPr="00130B27">
        <w:rPr>
          <w:rtl/>
        </w:rPr>
        <w:t xml:space="preserve"> يا سَيِّدِنا</w:t>
      </w:r>
      <w:r w:rsidR="009A58AC">
        <w:rPr>
          <w:rtl/>
        </w:rPr>
        <w:t>،</w:t>
      </w:r>
      <w:r w:rsidRPr="00130B27">
        <w:rPr>
          <w:rtl/>
        </w:rPr>
        <w:t xml:space="preserve"> يا مَوْلانا</w:t>
      </w:r>
      <w:r w:rsidR="009A58AC">
        <w:rPr>
          <w:rtl/>
        </w:rPr>
        <w:t>،</w:t>
      </w:r>
      <w:r w:rsidRPr="00130B27">
        <w:rPr>
          <w:rtl/>
        </w:rPr>
        <w:t xml:space="preserve"> يا ناصِرَنا</w:t>
      </w:r>
      <w:r w:rsidR="009A58AC">
        <w:rPr>
          <w:rtl/>
        </w:rPr>
        <w:t>،</w:t>
      </w:r>
      <w:r w:rsidRPr="00130B27">
        <w:rPr>
          <w:rtl/>
        </w:rPr>
        <w:t xml:space="preserve"> يا حافِظَنا</w:t>
      </w:r>
      <w:r w:rsidR="009A58AC">
        <w:rPr>
          <w:rtl/>
        </w:rPr>
        <w:t>،</w:t>
      </w:r>
      <w:r w:rsidRPr="00130B27">
        <w:rPr>
          <w:rtl/>
        </w:rPr>
        <w:t xml:space="preserve"> يا دَلِيلَنا</w:t>
      </w:r>
      <w:r w:rsidR="009A58AC">
        <w:rPr>
          <w:rtl/>
        </w:rPr>
        <w:t>،</w:t>
      </w:r>
      <w:r w:rsidRPr="00130B27">
        <w:rPr>
          <w:rtl/>
        </w:rPr>
        <w:t xml:space="preserve"> يا مُعِينَنا</w:t>
      </w:r>
      <w:r w:rsidR="009A58AC">
        <w:rPr>
          <w:rtl/>
        </w:rPr>
        <w:t>،</w:t>
      </w:r>
      <w:r w:rsidRPr="00130B27">
        <w:rPr>
          <w:rtl/>
        </w:rPr>
        <w:t xml:space="preserve"> يا حَبِيبَنا</w:t>
      </w:r>
      <w:r w:rsidR="009A58AC">
        <w:rPr>
          <w:rtl/>
        </w:rPr>
        <w:t>،</w:t>
      </w:r>
      <w:r w:rsidRPr="00130B27">
        <w:rPr>
          <w:rtl/>
        </w:rPr>
        <w:t xml:space="preserve"> يا طَبِيبَنا</w:t>
      </w:r>
      <w:r w:rsidR="003C7C01">
        <w:rPr>
          <w:rtl/>
          <w:lang w:bidi="fa-IR"/>
        </w:rPr>
        <w:t>.</w:t>
      </w:r>
      <w:r w:rsidRPr="00130B27">
        <w:rPr>
          <w:rFonts w:hint="cs"/>
          <w:rtl/>
        </w:rPr>
        <w:t xml:space="preserve"> </w:t>
      </w:r>
      <w:r w:rsidRPr="00130B27">
        <w:rPr>
          <w:rtl/>
        </w:rPr>
        <w:t>(54) يا رَبَّ النَّبِيِّينَ وَالاَبْرارِ</w:t>
      </w:r>
      <w:r w:rsidR="009A58AC">
        <w:rPr>
          <w:rtl/>
        </w:rPr>
        <w:t>،</w:t>
      </w:r>
      <w:r w:rsidRPr="00130B27">
        <w:rPr>
          <w:rtl/>
        </w:rPr>
        <w:t xml:space="preserve"> يا رَبَّ الصِّدِّيقِينَ وَالاَخْيارِ</w:t>
      </w:r>
      <w:r w:rsidR="009A58AC">
        <w:rPr>
          <w:rtl/>
        </w:rPr>
        <w:t>،</w:t>
      </w:r>
      <w:r w:rsidRPr="00130B27">
        <w:rPr>
          <w:rtl/>
        </w:rPr>
        <w:t xml:space="preserve"> يا رَبَّ الجَنَّةِ وَالنّارِ</w:t>
      </w:r>
      <w:r w:rsidR="009A58AC">
        <w:rPr>
          <w:rtl/>
        </w:rPr>
        <w:t>،</w:t>
      </w:r>
      <w:r w:rsidRPr="00130B27">
        <w:rPr>
          <w:rtl/>
        </w:rPr>
        <w:t xml:space="preserve"> يا رَبَّ الصِّغارِ وَالكِبارِ</w:t>
      </w:r>
      <w:r w:rsidR="009A58AC">
        <w:rPr>
          <w:rtl/>
        </w:rPr>
        <w:t>،</w:t>
      </w:r>
      <w:r w:rsidRPr="00130B27">
        <w:rPr>
          <w:rtl/>
        </w:rPr>
        <w:t xml:space="preserve"> يا رَبَّ الحُبلاوبِ وَالثِّمارِ</w:t>
      </w:r>
      <w:r w:rsidR="009A58AC">
        <w:rPr>
          <w:rtl/>
        </w:rPr>
        <w:t>،</w:t>
      </w:r>
      <w:r w:rsidRPr="00130B27">
        <w:rPr>
          <w:rtl/>
        </w:rPr>
        <w:t xml:space="preserve"> يا رَبَّ الاَنْهارِ</w:t>
      </w:r>
    </w:p>
    <w:p w:rsidR="001B329E" w:rsidRDefault="001B329E" w:rsidP="00524C63">
      <w:pPr>
        <w:pStyle w:val="libBold2"/>
        <w:rPr>
          <w:rtl/>
        </w:rPr>
      </w:pPr>
      <w:r>
        <w:rPr>
          <w:rtl/>
          <w:lang w:bidi="fa-IR"/>
        </w:rPr>
        <w:br w:type="page"/>
      </w:r>
    </w:p>
    <w:p w:rsidR="001B329E" w:rsidRDefault="001B329E" w:rsidP="00524C63">
      <w:pPr>
        <w:pStyle w:val="libBold2"/>
        <w:rPr>
          <w:rtl/>
        </w:rPr>
      </w:pPr>
      <w:r w:rsidRPr="00130B27">
        <w:rPr>
          <w:rtl/>
        </w:rPr>
        <w:lastRenderedPageBreak/>
        <w:t>وَالاَشْجارِ</w:t>
      </w:r>
      <w:r w:rsidR="009A58AC">
        <w:rPr>
          <w:rtl/>
        </w:rPr>
        <w:t>،</w:t>
      </w:r>
      <w:r w:rsidRPr="00130B27">
        <w:rPr>
          <w:rtl/>
        </w:rPr>
        <w:t xml:space="preserve"> يا رَبَّ الصَّحارِي وَالقِفارِ</w:t>
      </w:r>
      <w:r w:rsidR="009A58AC">
        <w:rPr>
          <w:rtl/>
        </w:rPr>
        <w:t>،</w:t>
      </w:r>
      <w:r w:rsidRPr="00130B27">
        <w:rPr>
          <w:rtl/>
        </w:rPr>
        <w:t xml:space="preserve"> يا رَبَّ البَرارِي وَالبِحارِ</w:t>
      </w:r>
      <w:r w:rsidR="009A58AC">
        <w:rPr>
          <w:rtl/>
        </w:rPr>
        <w:t>،</w:t>
      </w:r>
      <w:r w:rsidRPr="00130B27">
        <w:rPr>
          <w:rtl/>
        </w:rPr>
        <w:t xml:space="preserve"> يا رَبَّ اللَّيْلِ وَالنَّهارِ</w:t>
      </w:r>
      <w:r w:rsidR="009A58AC">
        <w:rPr>
          <w:rtl/>
        </w:rPr>
        <w:t>،</w:t>
      </w:r>
      <w:r w:rsidRPr="00130B27">
        <w:rPr>
          <w:rtl/>
        </w:rPr>
        <w:t xml:space="preserve"> يا رَبَّ الاِعْلانِ وَالاِسْرارِ</w:t>
      </w:r>
      <w:r w:rsidR="003C7C01">
        <w:rPr>
          <w:rtl/>
          <w:lang w:bidi="fa-IR"/>
        </w:rPr>
        <w:t>.</w:t>
      </w:r>
      <w:r w:rsidRPr="00130B27">
        <w:rPr>
          <w:rFonts w:hint="cs"/>
          <w:rtl/>
        </w:rPr>
        <w:t xml:space="preserve"> </w:t>
      </w:r>
      <w:r w:rsidRPr="00130B27">
        <w:rPr>
          <w:rtl/>
        </w:rPr>
        <w:t>(55) يا مَنْ نَفَذَ فِي كُلِّ شَي</w:t>
      </w:r>
      <w:r w:rsidR="00B53376">
        <w:rPr>
          <w:rtl/>
        </w:rPr>
        <w:t>ْءٍ</w:t>
      </w:r>
      <w:r w:rsidRPr="00130B27">
        <w:rPr>
          <w:rtl/>
        </w:rPr>
        <w:t xml:space="preserve"> أَمْرُهُ</w:t>
      </w:r>
      <w:r w:rsidR="009A58AC">
        <w:rPr>
          <w:rtl/>
        </w:rPr>
        <w:t>،</w:t>
      </w:r>
      <w:r w:rsidRPr="00130B27">
        <w:rPr>
          <w:rtl/>
        </w:rPr>
        <w:t xml:space="preserve"> يا مَنْ لَحَقَ بِكُلِّ شَي</w:t>
      </w:r>
      <w:r w:rsidR="00B53376">
        <w:rPr>
          <w:rtl/>
        </w:rPr>
        <w:t>ْءٍ</w:t>
      </w:r>
      <w:r w:rsidRPr="00130B27">
        <w:rPr>
          <w:rtl/>
        </w:rPr>
        <w:t xml:space="preserve"> عِلْمُهُ</w:t>
      </w:r>
      <w:r w:rsidR="009A58AC">
        <w:rPr>
          <w:rtl/>
        </w:rPr>
        <w:t>،</w:t>
      </w:r>
      <w:r w:rsidRPr="00130B27">
        <w:rPr>
          <w:rtl/>
        </w:rPr>
        <w:t xml:space="preserve"> يا مَنْ بَلَغَتْ إِلى كُلِّ شَي</w:t>
      </w:r>
      <w:r w:rsidR="00B53376">
        <w:rPr>
          <w:rtl/>
        </w:rPr>
        <w:t>ْءٍ</w:t>
      </w:r>
      <w:r w:rsidRPr="00130B27">
        <w:rPr>
          <w:rFonts w:hint="cs"/>
          <w:rtl/>
        </w:rPr>
        <w:t xml:space="preserve"> </w:t>
      </w:r>
      <w:r w:rsidRPr="00130B27">
        <w:rPr>
          <w:rtl/>
        </w:rPr>
        <w:t>قُدْرَتُهُ</w:t>
      </w:r>
      <w:r w:rsidR="009A58AC">
        <w:rPr>
          <w:rtl/>
        </w:rPr>
        <w:t>،</w:t>
      </w:r>
      <w:r w:rsidRPr="00130B27">
        <w:rPr>
          <w:rtl/>
        </w:rPr>
        <w:t xml:space="preserve"> يا مَنْ لاتُحْصِي العِبادُ نِعَمَهُ</w:t>
      </w:r>
      <w:r w:rsidR="009A58AC">
        <w:rPr>
          <w:rtl/>
        </w:rPr>
        <w:t>،</w:t>
      </w:r>
      <w:r w:rsidRPr="00130B27">
        <w:rPr>
          <w:rtl/>
        </w:rPr>
        <w:t xml:space="preserve"> يا مَنْ لاتَبْلُغُ الخَلائِقُ شُكْرَهُ</w:t>
      </w:r>
      <w:r w:rsidR="009A58AC">
        <w:rPr>
          <w:rtl/>
        </w:rPr>
        <w:t>،</w:t>
      </w:r>
      <w:r w:rsidRPr="00130B27">
        <w:rPr>
          <w:rtl/>
        </w:rPr>
        <w:t xml:space="preserve"> يا مَنْ لاتُدْرِكُ الاَفْهامُ جَلالَهُ</w:t>
      </w:r>
      <w:r w:rsidR="009A58AC">
        <w:rPr>
          <w:rtl/>
        </w:rPr>
        <w:t>،</w:t>
      </w:r>
      <w:r w:rsidRPr="00130B27">
        <w:rPr>
          <w:rtl/>
        </w:rPr>
        <w:t xml:space="preserve"> يا مَنْ لاتَنالُ الاَوْهامُ كُنْهَهُ</w:t>
      </w:r>
      <w:r w:rsidR="009A58AC">
        <w:rPr>
          <w:rtl/>
        </w:rPr>
        <w:t>،</w:t>
      </w:r>
      <w:r w:rsidRPr="00130B27">
        <w:rPr>
          <w:rtl/>
        </w:rPr>
        <w:t xml:space="preserve"> يا مَنْ العَظَمَةُ وَالكِبْرِياءُ رِداؤُهُ</w:t>
      </w:r>
      <w:r w:rsidR="009A58AC">
        <w:rPr>
          <w:rtl/>
        </w:rPr>
        <w:t>،</w:t>
      </w:r>
      <w:r w:rsidRPr="00130B27">
        <w:rPr>
          <w:rtl/>
        </w:rPr>
        <w:t xml:space="preserve"> يا مَنْ لا تَرُدُّ العِبادُ قَضائَهُ</w:t>
      </w:r>
      <w:r w:rsidR="009A58AC">
        <w:rPr>
          <w:rtl/>
        </w:rPr>
        <w:t>،</w:t>
      </w:r>
      <w:r w:rsidRPr="00130B27">
        <w:rPr>
          <w:rtl/>
        </w:rPr>
        <w:t xml:space="preserve"> يا مَنْ لا مُلْكَ إِلاّ مُلْكُهُ</w:t>
      </w:r>
      <w:r w:rsidR="009A58AC">
        <w:rPr>
          <w:rtl/>
        </w:rPr>
        <w:t>،</w:t>
      </w:r>
      <w:r w:rsidRPr="00130B27">
        <w:rPr>
          <w:rtl/>
        </w:rPr>
        <w:t xml:space="preserve"> يا مَنْ لا عَطاءَ إِلاّعَطاؤُهُ</w:t>
      </w:r>
      <w:r w:rsidR="003C7C01">
        <w:rPr>
          <w:rtl/>
          <w:lang w:bidi="fa-IR"/>
        </w:rPr>
        <w:t>.</w:t>
      </w:r>
      <w:r>
        <w:rPr>
          <w:rFonts w:hint="cs"/>
          <w:rtl/>
        </w:rPr>
        <w:t xml:space="preserve"> </w:t>
      </w:r>
      <w:r w:rsidRPr="00130B27">
        <w:rPr>
          <w:rtl/>
        </w:rPr>
        <w:t>(56) يا مَنْ لَهُ المَثَلُ الاَعْلى</w:t>
      </w:r>
      <w:r w:rsidR="009A58AC">
        <w:rPr>
          <w:rtl/>
        </w:rPr>
        <w:t>،</w:t>
      </w:r>
      <w:r w:rsidRPr="00130B27">
        <w:rPr>
          <w:rtl/>
        </w:rPr>
        <w:t xml:space="preserve"> يا مَنْ لَهُ الصِّفاتُ العُلْيا</w:t>
      </w:r>
      <w:r w:rsidR="009A58AC">
        <w:rPr>
          <w:rtl/>
        </w:rPr>
        <w:t>،</w:t>
      </w:r>
      <w:r w:rsidRPr="00130B27">
        <w:rPr>
          <w:rtl/>
        </w:rPr>
        <w:t xml:space="preserve"> يا مَنْ لَهُ الآخرةُ وَالأوّلى</w:t>
      </w:r>
      <w:r w:rsidR="009A58AC">
        <w:rPr>
          <w:rtl/>
        </w:rPr>
        <w:t>،</w:t>
      </w:r>
      <w:r w:rsidRPr="00130B27">
        <w:rPr>
          <w:rtl/>
        </w:rPr>
        <w:t xml:space="preserve"> يا مَنْ لَهُ الجَنَّةُ المَأْوى</w:t>
      </w:r>
      <w:r w:rsidR="009A58AC">
        <w:rPr>
          <w:rtl/>
        </w:rPr>
        <w:t>،</w:t>
      </w:r>
      <w:r w:rsidRPr="00130B27">
        <w:rPr>
          <w:rtl/>
        </w:rPr>
        <w:t xml:space="preserve"> يا مَنْ لَهُ الاياتُ الكُبْرى</w:t>
      </w:r>
      <w:r w:rsidR="009A58AC">
        <w:rPr>
          <w:rtl/>
        </w:rPr>
        <w:t>،</w:t>
      </w:r>
      <w:r w:rsidRPr="00130B27">
        <w:rPr>
          <w:rtl/>
        </w:rPr>
        <w:t xml:space="preserve"> يا مَنْ لَهُ الاَسَّماء الحُسْنى</w:t>
      </w:r>
      <w:r w:rsidR="009A58AC">
        <w:rPr>
          <w:rtl/>
        </w:rPr>
        <w:t>،</w:t>
      </w:r>
      <w:r w:rsidRPr="00130B27">
        <w:rPr>
          <w:rtl/>
        </w:rPr>
        <w:t xml:space="preserve"> يا مَنْ لَهُ الحُكْمُ وَالقَضاءُ</w:t>
      </w:r>
      <w:r w:rsidR="009A58AC">
        <w:rPr>
          <w:rtl/>
        </w:rPr>
        <w:t>،</w:t>
      </w:r>
      <w:r w:rsidRPr="00130B27">
        <w:rPr>
          <w:rtl/>
        </w:rPr>
        <w:t xml:space="preserve"> يا مَنْ لَهُ الهَواءُ وَالفَضاءُ</w:t>
      </w:r>
      <w:r w:rsidR="009A58AC">
        <w:rPr>
          <w:rtl/>
        </w:rPr>
        <w:t>،</w:t>
      </w:r>
      <w:r w:rsidRPr="00130B27">
        <w:rPr>
          <w:rtl/>
        </w:rPr>
        <w:t xml:space="preserve"> يا مَنْ لَهُ العَرْشُ وَالثَّرى</w:t>
      </w:r>
      <w:r w:rsidR="009A58AC">
        <w:rPr>
          <w:rtl/>
        </w:rPr>
        <w:t>،</w:t>
      </w:r>
      <w:r w:rsidRPr="00130B27">
        <w:rPr>
          <w:rtl/>
        </w:rPr>
        <w:t xml:space="preserve"> يا مَنْ لَهُ السَّماواتِ العُلى</w:t>
      </w:r>
      <w:r w:rsidR="003C7C01">
        <w:rPr>
          <w:rtl/>
          <w:lang w:bidi="fa-IR"/>
        </w:rPr>
        <w:t>.</w:t>
      </w:r>
      <w:r w:rsidRPr="00130B27">
        <w:rPr>
          <w:rFonts w:hint="cs"/>
          <w:rtl/>
        </w:rPr>
        <w:t xml:space="preserve"> </w:t>
      </w:r>
      <w:r w:rsidRPr="00130B27">
        <w:rPr>
          <w:rtl/>
        </w:rPr>
        <w:t>(57) اللّهُمَّ إِنِّي أَسْأَلُكَ بِاسْمِكَ</w:t>
      </w:r>
      <w:r w:rsidR="009A58AC">
        <w:rPr>
          <w:rtl/>
        </w:rPr>
        <w:t>،</w:t>
      </w:r>
      <w:r w:rsidRPr="00130B27">
        <w:rPr>
          <w:rtl/>
        </w:rPr>
        <w:t xml:space="preserve"> يا عَفُوُّ</w:t>
      </w:r>
      <w:r w:rsidR="009A58AC">
        <w:rPr>
          <w:rtl/>
        </w:rPr>
        <w:t>،</w:t>
      </w:r>
      <w:r w:rsidRPr="00130B27">
        <w:rPr>
          <w:rtl/>
        </w:rPr>
        <w:t xml:space="preserve"> يا غَفُورُ</w:t>
      </w:r>
      <w:r w:rsidR="009A58AC">
        <w:rPr>
          <w:rtl/>
        </w:rPr>
        <w:t>،</w:t>
      </w:r>
      <w:r w:rsidRPr="00130B27">
        <w:rPr>
          <w:rtl/>
        </w:rPr>
        <w:t xml:space="preserve"> يا صَبُورُ</w:t>
      </w:r>
      <w:r w:rsidR="009A58AC">
        <w:rPr>
          <w:rtl/>
        </w:rPr>
        <w:t>،</w:t>
      </w:r>
      <w:r w:rsidRPr="00130B27">
        <w:rPr>
          <w:rtl/>
        </w:rPr>
        <w:t xml:space="preserve"> يا شَكُورُ</w:t>
      </w:r>
      <w:r w:rsidR="009A58AC">
        <w:rPr>
          <w:rtl/>
        </w:rPr>
        <w:t>،</w:t>
      </w:r>
      <w:r w:rsidRPr="00130B27">
        <w:rPr>
          <w:rtl/>
        </w:rPr>
        <w:t xml:space="preserve"> يا رَؤُوفُ</w:t>
      </w:r>
      <w:r w:rsidR="009A58AC">
        <w:rPr>
          <w:rtl/>
        </w:rPr>
        <w:t>،</w:t>
      </w:r>
      <w:r w:rsidRPr="00130B27">
        <w:rPr>
          <w:rtl/>
        </w:rPr>
        <w:t xml:space="preserve"> يا عَطُوفُ</w:t>
      </w:r>
      <w:r w:rsidR="009A58AC">
        <w:rPr>
          <w:rtl/>
        </w:rPr>
        <w:t>،</w:t>
      </w:r>
      <w:r w:rsidRPr="00130B27">
        <w:rPr>
          <w:rtl/>
        </w:rPr>
        <w:t xml:space="preserve"> يا مَسْؤُولُ</w:t>
      </w:r>
      <w:r w:rsidR="009A58AC">
        <w:rPr>
          <w:rtl/>
        </w:rPr>
        <w:t>،</w:t>
      </w:r>
      <w:r w:rsidRPr="00130B27">
        <w:rPr>
          <w:rtl/>
        </w:rPr>
        <w:t xml:space="preserve"> يا وَدُودُ</w:t>
      </w:r>
      <w:r w:rsidR="009A58AC">
        <w:rPr>
          <w:rtl/>
        </w:rPr>
        <w:t>،</w:t>
      </w:r>
      <w:r w:rsidRPr="00130B27">
        <w:rPr>
          <w:rtl/>
        </w:rPr>
        <w:t xml:space="preserve"> يا سُبُّوحُ</w:t>
      </w:r>
      <w:r w:rsidR="009A58AC">
        <w:rPr>
          <w:rtl/>
        </w:rPr>
        <w:t>،</w:t>
      </w:r>
      <w:r w:rsidRPr="00130B27">
        <w:rPr>
          <w:rtl/>
        </w:rPr>
        <w:t xml:space="preserve"> يا قُدُّوسُ</w:t>
      </w:r>
      <w:r w:rsidR="003C7C01">
        <w:rPr>
          <w:rtl/>
          <w:lang w:bidi="fa-IR"/>
        </w:rPr>
        <w:t>.</w:t>
      </w:r>
      <w:r w:rsidRPr="00130B27">
        <w:rPr>
          <w:rFonts w:hint="cs"/>
          <w:rtl/>
        </w:rPr>
        <w:t xml:space="preserve"> </w:t>
      </w:r>
      <w:r w:rsidRPr="00130B27">
        <w:rPr>
          <w:rtl/>
        </w:rPr>
        <w:t>(58) يا مَنْ فِي السَّماء عَظَمَتُهُ</w:t>
      </w:r>
      <w:r w:rsidR="009A58AC">
        <w:rPr>
          <w:rtl/>
        </w:rPr>
        <w:t>،</w:t>
      </w:r>
      <w:r w:rsidRPr="00130B27">
        <w:rPr>
          <w:rtl/>
        </w:rPr>
        <w:t xml:space="preserve"> يا مَنْ فِي الأَرْضِ آياتُهُ</w:t>
      </w:r>
      <w:r w:rsidR="009A58AC">
        <w:rPr>
          <w:rtl/>
        </w:rPr>
        <w:t>،</w:t>
      </w:r>
      <w:r w:rsidRPr="00130B27">
        <w:rPr>
          <w:rtl/>
        </w:rPr>
        <w:t xml:space="preserve"> يا مَنْ فِي كُلِّ شَي</w:t>
      </w:r>
      <w:r w:rsidR="00B53376">
        <w:rPr>
          <w:rtl/>
        </w:rPr>
        <w:t>ْءٍ</w:t>
      </w:r>
      <w:r w:rsidRPr="00130B27">
        <w:rPr>
          <w:rtl/>
        </w:rPr>
        <w:t xml:space="preserve"> دَلائِلُهُ</w:t>
      </w:r>
      <w:r w:rsidR="009A58AC">
        <w:rPr>
          <w:rtl/>
        </w:rPr>
        <w:t>،</w:t>
      </w:r>
      <w:r w:rsidRPr="00130B27">
        <w:rPr>
          <w:rtl/>
        </w:rPr>
        <w:t xml:space="preserve"> يا مَنْ فِي البِحارِ عَجائِبُهُ</w:t>
      </w:r>
      <w:r w:rsidR="009A58AC">
        <w:rPr>
          <w:rtl/>
        </w:rPr>
        <w:t>،</w:t>
      </w:r>
      <w:r w:rsidRPr="00130B27">
        <w:rPr>
          <w:rtl/>
        </w:rPr>
        <w:t xml:space="preserve"> يا مَنْ فِي الجِبالِ خَزائِنُهُ</w:t>
      </w:r>
      <w:r w:rsidR="009A58AC">
        <w:rPr>
          <w:rtl/>
        </w:rPr>
        <w:t>،</w:t>
      </w:r>
      <w:r w:rsidRPr="00130B27">
        <w:rPr>
          <w:rtl/>
        </w:rPr>
        <w:t xml:space="preserve"> يا مَنْ يُبْدُِ الخَلْقَ ثُمَّ يُعِيدُهُ</w:t>
      </w:r>
      <w:r w:rsidR="009A58AC">
        <w:rPr>
          <w:rtl/>
        </w:rPr>
        <w:t>،</w:t>
      </w:r>
      <w:r w:rsidRPr="00130B27">
        <w:rPr>
          <w:rtl/>
        </w:rPr>
        <w:t xml:space="preserve"> يا مَنْ إِلَيْهِ يَرْجِعُ الاَمْرُ كُلُّهُ</w:t>
      </w:r>
      <w:r w:rsidR="009A58AC">
        <w:rPr>
          <w:rtl/>
        </w:rPr>
        <w:t>،</w:t>
      </w:r>
      <w:r w:rsidRPr="00130B27">
        <w:rPr>
          <w:rtl/>
        </w:rPr>
        <w:t xml:space="preserve"> يا مَنْ أَظْهَرَ فِي كُلِّ شَي</w:t>
      </w:r>
      <w:r w:rsidR="00B53376">
        <w:rPr>
          <w:rtl/>
        </w:rPr>
        <w:t>ْءٍ</w:t>
      </w:r>
      <w:r w:rsidRPr="00130B27">
        <w:rPr>
          <w:rtl/>
        </w:rPr>
        <w:t xml:space="preserve"> لُطْفَهُ</w:t>
      </w:r>
      <w:r w:rsidR="009A58AC">
        <w:rPr>
          <w:rtl/>
        </w:rPr>
        <w:t>،</w:t>
      </w:r>
      <w:r w:rsidRPr="00130B27">
        <w:rPr>
          <w:rtl/>
        </w:rPr>
        <w:t xml:space="preserve"> يا مَنْ أَحْسَنَ كُلَّ شَي</w:t>
      </w:r>
      <w:r w:rsidR="00B53376">
        <w:rPr>
          <w:rtl/>
        </w:rPr>
        <w:t>ْءٍ</w:t>
      </w:r>
      <w:r w:rsidRPr="00130B27">
        <w:rPr>
          <w:rtl/>
        </w:rPr>
        <w:t xml:space="preserve"> خَلْقَهُ</w:t>
      </w:r>
      <w:r w:rsidR="009A58AC">
        <w:rPr>
          <w:rtl/>
        </w:rPr>
        <w:t>،</w:t>
      </w:r>
      <w:r w:rsidRPr="00130B27">
        <w:rPr>
          <w:rtl/>
        </w:rPr>
        <w:t xml:space="preserve"> يا مَنْ تَصَرَّفَ فِي الخَلائِقِ قُدْرَتُهُ</w:t>
      </w:r>
      <w:r w:rsidR="003C7C01">
        <w:rPr>
          <w:rtl/>
          <w:lang w:bidi="fa-IR"/>
        </w:rPr>
        <w:t>.</w:t>
      </w:r>
      <w:r>
        <w:rPr>
          <w:rFonts w:hint="cs"/>
          <w:rtl/>
        </w:rPr>
        <w:t xml:space="preserve"> </w:t>
      </w:r>
      <w:r w:rsidRPr="00CB7F33">
        <w:rPr>
          <w:rtl/>
        </w:rPr>
        <w:t>(59) يا حَبِيبَ مَنْ لاحَبِيبَ لَهُ</w:t>
      </w:r>
      <w:r w:rsidR="009A58AC">
        <w:rPr>
          <w:rtl/>
        </w:rPr>
        <w:t>،</w:t>
      </w:r>
      <w:r w:rsidRPr="00CB7F33">
        <w:rPr>
          <w:rtl/>
        </w:rPr>
        <w:t xml:space="preserve"> يا طَبِيبَ مَنْ لا طَبِيبَ لَهُ</w:t>
      </w:r>
      <w:r w:rsidR="009A58AC">
        <w:rPr>
          <w:rtl/>
        </w:rPr>
        <w:t>،</w:t>
      </w:r>
      <w:r w:rsidRPr="00CB7F33">
        <w:rPr>
          <w:rtl/>
        </w:rPr>
        <w:t xml:space="preserve"> يا مُجِيبَ مَنْ لا مُجِيبَ لَهُ</w:t>
      </w:r>
      <w:r w:rsidR="009A58AC">
        <w:rPr>
          <w:rtl/>
        </w:rPr>
        <w:t>،</w:t>
      </w:r>
      <w:r w:rsidRPr="00CB7F33">
        <w:rPr>
          <w:rtl/>
        </w:rPr>
        <w:t xml:space="preserve"> يا شَفِيقَ مَنْ لا شَفِيقَ لَهُ</w:t>
      </w:r>
      <w:r w:rsidR="009A58AC">
        <w:rPr>
          <w:rtl/>
        </w:rPr>
        <w:t>،</w:t>
      </w:r>
      <w:r w:rsidRPr="00CB7F33">
        <w:rPr>
          <w:rtl/>
        </w:rPr>
        <w:t xml:space="preserve"> يا رَفِيقَ مَنْ لا رَفِيقَ لَهُ</w:t>
      </w:r>
      <w:r w:rsidR="009A58AC">
        <w:rPr>
          <w:rtl/>
        </w:rPr>
        <w:t>،</w:t>
      </w:r>
      <w:r w:rsidRPr="00CB7F33">
        <w:rPr>
          <w:rtl/>
        </w:rPr>
        <w:t xml:space="preserve"> يا مُغِيثَ مَنْ لا مُغِيثَ لَهُ</w:t>
      </w:r>
      <w:r w:rsidR="009A58AC">
        <w:rPr>
          <w:rtl/>
        </w:rPr>
        <w:t>،</w:t>
      </w:r>
      <w:r w:rsidRPr="00CB7F33">
        <w:rPr>
          <w:rtl/>
        </w:rPr>
        <w:t xml:space="preserve"> يا دَلِيلَ مَنْ لا دَلِيلَ لَهُ</w:t>
      </w:r>
      <w:r w:rsidR="009A58AC">
        <w:rPr>
          <w:rtl/>
        </w:rPr>
        <w:t>،</w:t>
      </w:r>
      <w:r w:rsidRPr="00CB7F33">
        <w:rPr>
          <w:rtl/>
        </w:rPr>
        <w:t xml:space="preserve"> يا أَنِيسَ مَنْ لا أَنِيسَ لَهُ</w:t>
      </w:r>
      <w:r w:rsidR="009A58AC">
        <w:rPr>
          <w:rtl/>
        </w:rPr>
        <w:t>،</w:t>
      </w:r>
      <w:r w:rsidRPr="00CB7F33">
        <w:rPr>
          <w:rtl/>
        </w:rPr>
        <w:t xml:space="preserve"> يا راحِمَ مَنْ لا راحِمَ لَهُ</w:t>
      </w:r>
      <w:r w:rsidR="009A58AC">
        <w:rPr>
          <w:rtl/>
        </w:rPr>
        <w:t>،</w:t>
      </w:r>
      <w:r w:rsidRPr="00CB7F33">
        <w:rPr>
          <w:rtl/>
        </w:rPr>
        <w:t xml:space="preserve"> يا صاحِبَ مَنْ</w:t>
      </w:r>
      <w:r>
        <w:rPr>
          <w:rFonts w:hint="cs"/>
          <w:rtl/>
        </w:rPr>
        <w:t xml:space="preserve"> </w:t>
      </w:r>
      <w:r w:rsidRPr="00CB7F33">
        <w:rPr>
          <w:rtl/>
        </w:rPr>
        <w:t>لا صاحِبَ لَهُ</w:t>
      </w:r>
      <w:r w:rsidR="003C7C01">
        <w:rPr>
          <w:rtl/>
          <w:lang w:bidi="fa-IR"/>
        </w:rPr>
        <w:t>.</w:t>
      </w:r>
      <w:r>
        <w:rPr>
          <w:rFonts w:hint="cs"/>
          <w:rtl/>
        </w:rPr>
        <w:t xml:space="preserve"> </w:t>
      </w:r>
      <w:r w:rsidRPr="00CB7F33">
        <w:rPr>
          <w:rtl/>
        </w:rPr>
        <w:t>(60) يا كافِيَ مَنْ اسْتَكْفاهُ</w:t>
      </w:r>
      <w:r w:rsidR="009A58AC">
        <w:rPr>
          <w:rtl/>
        </w:rPr>
        <w:t>،</w:t>
      </w:r>
      <w:r w:rsidRPr="00CB7F33">
        <w:rPr>
          <w:rtl/>
        </w:rPr>
        <w:t xml:space="preserve"> يا هادِيَ مَنْ اسْتَهْداهُ</w:t>
      </w:r>
      <w:r w:rsidR="009A58AC">
        <w:rPr>
          <w:rtl/>
        </w:rPr>
        <w:t>،</w:t>
      </w:r>
      <w:r w:rsidRPr="00CB7F33">
        <w:rPr>
          <w:rtl/>
        </w:rPr>
        <w:t xml:space="preserve"> يا كالِيَ مَنْ اسْتَكْلاهُ</w:t>
      </w:r>
      <w:r w:rsidR="009A58AC">
        <w:rPr>
          <w:rtl/>
        </w:rPr>
        <w:t>،</w:t>
      </w:r>
      <w:r w:rsidRPr="00CB7F33">
        <w:rPr>
          <w:rtl/>
        </w:rPr>
        <w:t xml:space="preserve"> يا راعِيَ مَنِ اسْتَرْعاهُ</w:t>
      </w:r>
      <w:r w:rsidR="009A58AC">
        <w:rPr>
          <w:rtl/>
        </w:rPr>
        <w:t>،</w:t>
      </w:r>
      <w:r w:rsidRPr="00CB7F33">
        <w:rPr>
          <w:rtl/>
        </w:rPr>
        <w:t xml:space="preserve"> يا شافِيَ مَنْ اسْتَشْفاهُ</w:t>
      </w:r>
      <w:r w:rsidR="009A58AC">
        <w:rPr>
          <w:rtl/>
        </w:rPr>
        <w:t>،</w:t>
      </w:r>
      <w:r w:rsidRPr="00CB7F33">
        <w:rPr>
          <w:rtl/>
        </w:rPr>
        <w:t xml:space="preserve"> يا قاضِيَ مَنِ اسْتَقْضاهُ</w:t>
      </w:r>
      <w:r w:rsidR="009A58AC">
        <w:rPr>
          <w:rtl/>
        </w:rPr>
        <w:t>،</w:t>
      </w:r>
      <w:r w:rsidRPr="00CB7F33">
        <w:rPr>
          <w:rtl/>
        </w:rPr>
        <w:t xml:space="preserve"> يا مُغْنِيَ مَنِ اسْتَغْناهُ</w:t>
      </w:r>
      <w:r w:rsidR="009A58AC">
        <w:rPr>
          <w:rtl/>
        </w:rPr>
        <w:t>،</w:t>
      </w:r>
      <w:r w:rsidRPr="00CB7F33">
        <w:rPr>
          <w:rtl/>
        </w:rPr>
        <w:t xml:space="preserve"> يا مُوفِيَ مَنِ اسْتَوْفاهُ</w:t>
      </w:r>
      <w:r w:rsidR="009A58AC">
        <w:rPr>
          <w:rtl/>
        </w:rPr>
        <w:t>،</w:t>
      </w:r>
      <w:r w:rsidRPr="00CB7F33">
        <w:rPr>
          <w:rtl/>
        </w:rPr>
        <w:t xml:space="preserve"> يا مُقَوِّيَ مَنِ اسْتَقْواهُ</w:t>
      </w:r>
      <w:r w:rsidR="009A58AC">
        <w:rPr>
          <w:rtl/>
        </w:rPr>
        <w:t>،</w:t>
      </w:r>
      <w:r w:rsidRPr="00CB7F33">
        <w:rPr>
          <w:rtl/>
        </w:rPr>
        <w:t xml:space="preserve"> يا وَلِيَّ مَنِ اسْتَوْلاهُ</w:t>
      </w:r>
      <w:r w:rsidR="003C7C01">
        <w:rPr>
          <w:rtl/>
          <w:lang w:bidi="fa-IR"/>
        </w:rPr>
        <w:t>.</w:t>
      </w:r>
      <w:r>
        <w:rPr>
          <w:rFonts w:hint="cs"/>
          <w:rtl/>
        </w:rPr>
        <w:t xml:space="preserve"> </w:t>
      </w:r>
      <w:r w:rsidRPr="00CB7F33">
        <w:rPr>
          <w:rtl/>
        </w:rPr>
        <w:t>(61) اللّهُمَّ إِنِّي أَسْأَلُكَ بِاسْمِكَ</w:t>
      </w:r>
      <w:r w:rsidR="009A58AC">
        <w:rPr>
          <w:rtl/>
        </w:rPr>
        <w:t>،</w:t>
      </w:r>
      <w:r w:rsidRPr="00CB7F33">
        <w:rPr>
          <w:rtl/>
        </w:rPr>
        <w:t xml:space="preserve"> يا خالِقُ</w:t>
      </w:r>
      <w:r w:rsidR="009A58AC">
        <w:rPr>
          <w:rtl/>
        </w:rPr>
        <w:t>،</w:t>
      </w:r>
      <w:r w:rsidRPr="00CB7F33">
        <w:rPr>
          <w:rtl/>
        </w:rPr>
        <w:t xml:space="preserve"> يا رازِقُ</w:t>
      </w:r>
      <w:r w:rsidR="009A58AC">
        <w:rPr>
          <w:rtl/>
        </w:rPr>
        <w:t>،</w:t>
      </w:r>
      <w:r w:rsidRPr="00CB7F33">
        <w:rPr>
          <w:rtl/>
        </w:rPr>
        <w:t xml:space="preserve"> يا ناطِقُ</w:t>
      </w:r>
      <w:r w:rsidR="009A58AC">
        <w:rPr>
          <w:rtl/>
        </w:rPr>
        <w:t>،</w:t>
      </w:r>
      <w:r w:rsidRPr="00CB7F33">
        <w:rPr>
          <w:rtl/>
        </w:rPr>
        <w:t xml:space="preserve"> يا صادِقُ</w:t>
      </w:r>
      <w:r w:rsidR="009A58AC">
        <w:rPr>
          <w:rtl/>
        </w:rPr>
        <w:t>،</w:t>
      </w:r>
      <w:r w:rsidRPr="00CB7F33">
        <w:rPr>
          <w:rtl/>
        </w:rPr>
        <w:t xml:space="preserve"> يا فالِقُ</w:t>
      </w:r>
      <w:r w:rsidR="009A58AC">
        <w:rPr>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B7F33">
        <w:rPr>
          <w:rtl/>
        </w:rPr>
        <w:lastRenderedPageBreak/>
        <w:t>يا فارِقُ</w:t>
      </w:r>
      <w:r w:rsidR="009A58AC">
        <w:rPr>
          <w:rtl/>
        </w:rPr>
        <w:t>،</w:t>
      </w:r>
      <w:r w:rsidRPr="00CB7F33">
        <w:rPr>
          <w:rtl/>
        </w:rPr>
        <w:t xml:space="preserve"> يا فاتِقُ</w:t>
      </w:r>
      <w:r w:rsidR="009A58AC">
        <w:rPr>
          <w:rtl/>
        </w:rPr>
        <w:t>،</w:t>
      </w:r>
      <w:r w:rsidRPr="00CB7F33">
        <w:rPr>
          <w:rtl/>
        </w:rPr>
        <w:t xml:space="preserve"> يا راتِقُ</w:t>
      </w:r>
      <w:r w:rsidR="009A58AC">
        <w:rPr>
          <w:rtl/>
        </w:rPr>
        <w:t>،</w:t>
      </w:r>
      <w:r w:rsidRPr="00CB7F33">
        <w:rPr>
          <w:rtl/>
        </w:rPr>
        <w:t xml:space="preserve"> يا سابِقُ</w:t>
      </w:r>
      <w:r>
        <w:rPr>
          <w:rFonts w:hint="cs"/>
          <w:rtl/>
        </w:rPr>
        <w:t xml:space="preserve"> </w:t>
      </w:r>
      <w:r w:rsidRPr="003C7C01">
        <w:rPr>
          <w:rStyle w:val="libFootnotenumChar"/>
          <w:rFonts w:hint="cs"/>
          <w:rtl/>
        </w:rPr>
        <w:t>(1)</w:t>
      </w:r>
      <w:r w:rsidR="009A58AC" w:rsidRPr="00524C63">
        <w:rPr>
          <w:rtl/>
        </w:rPr>
        <w:t>،</w:t>
      </w:r>
      <w:r w:rsidRPr="00524C63">
        <w:rPr>
          <w:rtl/>
        </w:rPr>
        <w:t xml:space="preserve"> يا سامِقُ</w:t>
      </w:r>
      <w:r w:rsidRPr="00524C63">
        <w:rPr>
          <w:rFonts w:hint="cs"/>
          <w:rtl/>
        </w:rPr>
        <w:t xml:space="preserve"> </w:t>
      </w:r>
      <w:r w:rsidRPr="003C7C01">
        <w:rPr>
          <w:rStyle w:val="libFootnotenumChar"/>
          <w:rFonts w:hint="cs"/>
          <w:rtl/>
        </w:rPr>
        <w:t>(2)</w:t>
      </w:r>
      <w:r w:rsidR="003C7C01" w:rsidRPr="00524C63">
        <w:rPr>
          <w:rtl/>
        </w:rPr>
        <w:t>.</w:t>
      </w:r>
      <w:r w:rsidRPr="00524C63">
        <w:rPr>
          <w:rtl/>
        </w:rPr>
        <w:t>(62) يا مَنْ يُقَلِّبُ اللَّيْلَ وَالنَّهارَ</w:t>
      </w:r>
      <w:r w:rsidR="009A58AC" w:rsidRPr="00524C63">
        <w:rPr>
          <w:rtl/>
        </w:rPr>
        <w:t>،</w:t>
      </w:r>
      <w:r w:rsidRPr="00524C63">
        <w:rPr>
          <w:rtl/>
        </w:rPr>
        <w:t xml:space="preserve"> يا مَنْ جَعَلَ الظُّلُماتِ وَالأنْوارَ</w:t>
      </w:r>
      <w:r w:rsidR="009A58AC" w:rsidRPr="00524C63">
        <w:rPr>
          <w:rtl/>
        </w:rPr>
        <w:t>،</w:t>
      </w:r>
      <w:r w:rsidRPr="00524C63">
        <w:rPr>
          <w:rtl/>
        </w:rPr>
        <w:t xml:space="preserve"> يا مَنْ خَلَقَ الظِّلَّ وَالحَرُورَ</w:t>
      </w:r>
      <w:r w:rsidR="009A58AC" w:rsidRPr="00524C63">
        <w:rPr>
          <w:rtl/>
        </w:rPr>
        <w:t>،</w:t>
      </w:r>
      <w:r w:rsidRPr="00524C63">
        <w:rPr>
          <w:rtl/>
        </w:rPr>
        <w:t xml:space="preserve"> يا مَنْ سَخَّرَ الشَّمْسَ وَالقَمَرَ</w:t>
      </w:r>
      <w:r w:rsidR="009A58AC" w:rsidRPr="00524C63">
        <w:rPr>
          <w:rtl/>
        </w:rPr>
        <w:t>،</w:t>
      </w:r>
      <w:r w:rsidRPr="00524C63">
        <w:rPr>
          <w:rtl/>
        </w:rPr>
        <w:t xml:space="preserve"> يا مَنْ قَدَّرَ الخَيْرَ وَالشَّرَّ</w:t>
      </w:r>
      <w:r w:rsidR="009A58AC" w:rsidRPr="00524C63">
        <w:rPr>
          <w:rtl/>
        </w:rPr>
        <w:t>،</w:t>
      </w:r>
      <w:r w:rsidRPr="00524C63">
        <w:rPr>
          <w:rtl/>
        </w:rPr>
        <w:t xml:space="preserve"> يا مَنْ خَلَقَ المَوْتَ وَالحَياةَ</w:t>
      </w:r>
      <w:r w:rsidR="009A58AC" w:rsidRPr="00524C63">
        <w:rPr>
          <w:rtl/>
        </w:rPr>
        <w:t>،</w:t>
      </w:r>
      <w:r w:rsidRPr="00524C63">
        <w:rPr>
          <w:rtl/>
        </w:rPr>
        <w:t xml:space="preserve"> يا مَنْ لَهُ الخَلْقُ وَالاَمْرُ</w:t>
      </w:r>
      <w:r w:rsidR="009A58AC" w:rsidRPr="00524C63">
        <w:rPr>
          <w:rtl/>
        </w:rPr>
        <w:t>،</w:t>
      </w:r>
      <w:r w:rsidRPr="00524C63">
        <w:rPr>
          <w:rtl/>
        </w:rPr>
        <w:t xml:space="preserve"> يا مَنْ لَمْ يَتَّخِذَ صاحِبَةً وَلا</w:t>
      </w:r>
      <w:r w:rsidRPr="00524C63">
        <w:rPr>
          <w:rFonts w:hint="cs"/>
          <w:rtl/>
        </w:rPr>
        <w:t xml:space="preserve"> </w:t>
      </w:r>
      <w:r w:rsidRPr="003C7C01">
        <w:rPr>
          <w:rStyle w:val="libFootnotenumChar"/>
          <w:rFonts w:hint="cs"/>
          <w:rtl/>
        </w:rPr>
        <w:t>(3)</w:t>
      </w:r>
      <w:r w:rsidRPr="00524C63">
        <w:rPr>
          <w:rtl/>
        </w:rPr>
        <w:t xml:space="preserve"> وَلَداً</w:t>
      </w:r>
      <w:r w:rsidR="009A58AC" w:rsidRPr="00524C63">
        <w:rPr>
          <w:rtl/>
        </w:rPr>
        <w:t>،</w:t>
      </w:r>
      <w:r w:rsidRPr="00524C63">
        <w:rPr>
          <w:rtl/>
        </w:rPr>
        <w:t xml:space="preserve"> يا مَنْ لَيْسَ لَهُ شَرِيكٌ فِي المُلْكِ</w:t>
      </w:r>
      <w:r w:rsidR="009A58AC" w:rsidRPr="00524C63">
        <w:rPr>
          <w:rtl/>
        </w:rPr>
        <w:t>،</w:t>
      </w:r>
      <w:r w:rsidRPr="00524C63">
        <w:rPr>
          <w:rtl/>
        </w:rPr>
        <w:t xml:space="preserve"> يا مَنْ لَمْ يَكُنْ لَهُ وَلِيُّ مِنَ الذُّلِّ</w:t>
      </w:r>
      <w:r w:rsidR="003C7C01" w:rsidRPr="00524C63">
        <w:rPr>
          <w:rtl/>
        </w:rPr>
        <w:t>.</w:t>
      </w:r>
      <w:r w:rsidRPr="00524C63">
        <w:rPr>
          <w:rtl/>
        </w:rPr>
        <w:t>(63) يا مَنْ يَعْلَمُ مُرادَ المُرِيدِينَ</w:t>
      </w:r>
      <w:r w:rsidR="009A58AC" w:rsidRPr="00524C63">
        <w:rPr>
          <w:rtl/>
        </w:rPr>
        <w:t>،</w:t>
      </w:r>
      <w:r w:rsidRPr="00524C63">
        <w:rPr>
          <w:rtl/>
        </w:rPr>
        <w:t xml:space="preserve"> يا مَنْ يَعْلَمُ ضَمِيرَ الصَّامِتِينَ</w:t>
      </w:r>
      <w:r w:rsidR="009A58AC" w:rsidRPr="00524C63">
        <w:rPr>
          <w:rtl/>
        </w:rPr>
        <w:t>،</w:t>
      </w:r>
      <w:r w:rsidRPr="00524C63">
        <w:rPr>
          <w:rtl/>
        </w:rPr>
        <w:t xml:space="preserve"> يا مَنْ يَسْمَعُ أَنِينَ الواهِنِينَ</w:t>
      </w:r>
      <w:r w:rsidR="009A58AC" w:rsidRPr="00524C63">
        <w:rPr>
          <w:rtl/>
        </w:rPr>
        <w:t>،</w:t>
      </w:r>
      <w:r w:rsidRPr="00524C63">
        <w:rPr>
          <w:rtl/>
        </w:rPr>
        <w:t xml:space="preserve"> يا مَنْ يَرى بُكاءَ الخائِفِينَ</w:t>
      </w:r>
      <w:r w:rsidR="009A58AC" w:rsidRPr="00524C63">
        <w:rPr>
          <w:rtl/>
        </w:rPr>
        <w:t>،</w:t>
      </w:r>
      <w:r w:rsidRPr="00524C63">
        <w:rPr>
          <w:rtl/>
        </w:rPr>
        <w:t xml:space="preserve"> يا مَنْ يَمْلِكُ حَوائِجَ السَّائِلِينَ</w:t>
      </w:r>
      <w:r w:rsidR="009A58AC" w:rsidRPr="00524C63">
        <w:rPr>
          <w:rtl/>
        </w:rPr>
        <w:t>،</w:t>
      </w:r>
      <w:r w:rsidRPr="00524C63">
        <w:rPr>
          <w:rtl/>
        </w:rPr>
        <w:t xml:space="preserve"> يا مَنْ يَقْبَلُ عُذْرَ التَّائِبِينَ</w:t>
      </w:r>
      <w:r w:rsidR="009A58AC" w:rsidRPr="00524C63">
        <w:rPr>
          <w:rtl/>
        </w:rPr>
        <w:t>،</w:t>
      </w:r>
      <w:r w:rsidRPr="00524C63">
        <w:rPr>
          <w:rtl/>
        </w:rPr>
        <w:t xml:space="preserve"> يا مَنْ لا يُصْلِحُ عَمَلَ المُفْسِدِينَ</w:t>
      </w:r>
      <w:r w:rsidR="009A58AC" w:rsidRPr="00524C63">
        <w:rPr>
          <w:rtl/>
        </w:rPr>
        <w:t>،</w:t>
      </w:r>
      <w:r w:rsidRPr="00524C63">
        <w:rPr>
          <w:rtl/>
        </w:rPr>
        <w:t xml:space="preserve"> يا مَنْ لا يُضِيعُ أَجْرَ المُحْسِنِينَ</w:t>
      </w:r>
      <w:r w:rsidR="009A58AC" w:rsidRPr="00524C63">
        <w:rPr>
          <w:rtl/>
        </w:rPr>
        <w:t>،</w:t>
      </w:r>
      <w:r w:rsidRPr="00524C63">
        <w:rPr>
          <w:rtl/>
        </w:rPr>
        <w:t xml:space="preserve"> يا مَنْ لايَبْعُدُ عَنْ قُلُوبِ العارِفِينَ</w:t>
      </w:r>
      <w:r w:rsidR="009A58AC" w:rsidRPr="00524C63">
        <w:rPr>
          <w:rtl/>
        </w:rPr>
        <w:t>،</w:t>
      </w:r>
      <w:r w:rsidRPr="00524C63">
        <w:rPr>
          <w:rtl/>
        </w:rPr>
        <w:t xml:space="preserve"> يا أَجْوَدَ الاَجْوَدِينَ</w:t>
      </w:r>
      <w:r w:rsidR="003C7C01" w:rsidRPr="00524C63">
        <w:rPr>
          <w:rtl/>
        </w:rPr>
        <w:t>.</w:t>
      </w:r>
      <w:r w:rsidRPr="00524C63">
        <w:rPr>
          <w:rFonts w:hint="cs"/>
          <w:rtl/>
        </w:rPr>
        <w:t xml:space="preserve"> </w:t>
      </w:r>
      <w:r w:rsidRPr="00524C63">
        <w:rPr>
          <w:rtl/>
        </w:rPr>
        <w:t>(64) يا دائِمَ البَقاءِ</w:t>
      </w:r>
      <w:r w:rsidR="009A58AC" w:rsidRPr="00524C63">
        <w:rPr>
          <w:rtl/>
        </w:rPr>
        <w:t>،</w:t>
      </w:r>
      <w:r w:rsidRPr="00524C63">
        <w:rPr>
          <w:rtl/>
        </w:rPr>
        <w:t xml:space="preserve"> يا سامِعَ الدُّعاءِ</w:t>
      </w:r>
      <w:r w:rsidR="009A58AC" w:rsidRPr="00524C63">
        <w:rPr>
          <w:rtl/>
        </w:rPr>
        <w:t>،</w:t>
      </w:r>
      <w:r w:rsidRPr="00524C63">
        <w:rPr>
          <w:rtl/>
        </w:rPr>
        <w:t xml:space="preserve"> يا واسِعَ العَطاءِ</w:t>
      </w:r>
      <w:r w:rsidR="009A58AC" w:rsidRPr="00524C63">
        <w:rPr>
          <w:rtl/>
        </w:rPr>
        <w:t>،</w:t>
      </w:r>
      <w:r w:rsidRPr="00524C63">
        <w:rPr>
          <w:rtl/>
        </w:rPr>
        <w:t xml:space="preserve"> يا غافِرَ الخَطاءِ</w:t>
      </w:r>
      <w:r w:rsidR="009A58AC" w:rsidRPr="00524C63">
        <w:rPr>
          <w:rtl/>
        </w:rPr>
        <w:t>،</w:t>
      </w:r>
      <w:r w:rsidRPr="00524C63">
        <w:rPr>
          <w:rtl/>
        </w:rPr>
        <w:t xml:space="preserve"> يا بَدِيعَ السَّماء</w:t>
      </w:r>
      <w:r w:rsidR="009A58AC" w:rsidRPr="00524C63">
        <w:rPr>
          <w:rtl/>
        </w:rPr>
        <w:t>،</w:t>
      </w:r>
      <w:r w:rsidRPr="00524C63">
        <w:rPr>
          <w:rtl/>
        </w:rPr>
        <w:t xml:space="preserve"> يا حَسَنَ البَلاِء</w:t>
      </w:r>
      <w:r w:rsidR="009A58AC" w:rsidRPr="00524C63">
        <w:rPr>
          <w:rtl/>
        </w:rPr>
        <w:t>،</w:t>
      </w:r>
      <w:r w:rsidRPr="00524C63">
        <w:rPr>
          <w:rtl/>
        </w:rPr>
        <w:t xml:space="preserve"> يا جَمِيلَ الثَّناءِ</w:t>
      </w:r>
      <w:r w:rsidR="009A58AC" w:rsidRPr="00524C63">
        <w:rPr>
          <w:rtl/>
        </w:rPr>
        <w:t>،</w:t>
      </w:r>
      <w:r w:rsidRPr="00524C63">
        <w:rPr>
          <w:rtl/>
        </w:rPr>
        <w:t xml:space="preserve"> يا قَدِيمَ السَّناءِ</w:t>
      </w:r>
      <w:r w:rsidR="009A58AC" w:rsidRPr="00524C63">
        <w:rPr>
          <w:rtl/>
        </w:rPr>
        <w:t>،</w:t>
      </w:r>
      <w:r w:rsidRPr="00524C63">
        <w:rPr>
          <w:rtl/>
        </w:rPr>
        <w:t xml:space="preserve"> يا كَثِيرَ الوَفاءِ</w:t>
      </w:r>
      <w:r w:rsidR="009A58AC" w:rsidRPr="00524C63">
        <w:rPr>
          <w:rtl/>
        </w:rPr>
        <w:t>،</w:t>
      </w:r>
      <w:r w:rsidRPr="00524C63">
        <w:rPr>
          <w:rtl/>
        </w:rPr>
        <w:t xml:space="preserve"> يا شَرِيفَ الجَزاءِ</w:t>
      </w:r>
      <w:r w:rsidR="003C7C01" w:rsidRPr="00524C63">
        <w:rPr>
          <w:rtl/>
        </w:rPr>
        <w:t>.</w:t>
      </w:r>
      <w:r w:rsidRPr="00524C63">
        <w:rPr>
          <w:rFonts w:hint="cs"/>
          <w:rtl/>
        </w:rPr>
        <w:t xml:space="preserve"> </w:t>
      </w:r>
      <w:r w:rsidRPr="00524C63">
        <w:rPr>
          <w:rtl/>
        </w:rPr>
        <w:t>(65) اللّهُمَّ إِنِّي أَسْأَلُكَ بِاسْمِكَ</w:t>
      </w:r>
      <w:r w:rsidR="009A58AC" w:rsidRPr="00524C63">
        <w:rPr>
          <w:rtl/>
        </w:rPr>
        <w:t>،</w:t>
      </w:r>
      <w:r w:rsidRPr="00524C63">
        <w:rPr>
          <w:rtl/>
        </w:rPr>
        <w:t xml:space="preserve"> يا سَتَّارُ</w:t>
      </w:r>
      <w:r w:rsidR="009A58AC" w:rsidRPr="00524C63">
        <w:rPr>
          <w:rtl/>
        </w:rPr>
        <w:t>،</w:t>
      </w:r>
      <w:r w:rsidRPr="00524C63">
        <w:rPr>
          <w:rFonts w:hint="cs"/>
          <w:rtl/>
        </w:rPr>
        <w:t xml:space="preserve"> </w:t>
      </w:r>
      <w:r w:rsidRPr="00524C63">
        <w:rPr>
          <w:rtl/>
        </w:rPr>
        <w:t>يا غَفَّارُ</w:t>
      </w:r>
      <w:r w:rsidR="009A58AC" w:rsidRPr="00524C63">
        <w:rPr>
          <w:rtl/>
        </w:rPr>
        <w:t>،</w:t>
      </w:r>
      <w:r w:rsidRPr="00524C63">
        <w:rPr>
          <w:rtl/>
        </w:rPr>
        <w:t xml:space="preserve"> يا قَهَّارُ</w:t>
      </w:r>
      <w:r w:rsidR="009A58AC" w:rsidRPr="00524C63">
        <w:rPr>
          <w:rtl/>
        </w:rPr>
        <w:t>،</w:t>
      </w:r>
      <w:r w:rsidRPr="00524C63">
        <w:rPr>
          <w:rtl/>
        </w:rPr>
        <w:t xml:space="preserve"> يا جَبَّارُ</w:t>
      </w:r>
      <w:r w:rsidR="009A58AC" w:rsidRPr="00524C63">
        <w:rPr>
          <w:rtl/>
        </w:rPr>
        <w:t>،</w:t>
      </w:r>
      <w:r w:rsidRPr="00524C63">
        <w:rPr>
          <w:rtl/>
        </w:rPr>
        <w:t xml:space="preserve"> يا صَبَّارُ</w:t>
      </w:r>
      <w:r w:rsidR="009A58AC" w:rsidRPr="00524C63">
        <w:rPr>
          <w:rtl/>
        </w:rPr>
        <w:t>،</w:t>
      </w:r>
      <w:r w:rsidRPr="00524C63">
        <w:rPr>
          <w:rtl/>
        </w:rPr>
        <w:t xml:space="preserve"> يا بارُّ</w:t>
      </w:r>
      <w:r w:rsidR="009A58AC" w:rsidRPr="00524C63">
        <w:rPr>
          <w:rtl/>
        </w:rPr>
        <w:t>،</w:t>
      </w:r>
      <w:r w:rsidRPr="00524C63">
        <w:rPr>
          <w:rtl/>
        </w:rPr>
        <w:t xml:space="preserve"> يا مُخْتارُ</w:t>
      </w:r>
      <w:r w:rsidR="009A58AC" w:rsidRPr="00524C63">
        <w:rPr>
          <w:rtl/>
        </w:rPr>
        <w:t>،</w:t>
      </w:r>
      <w:r w:rsidRPr="00524C63">
        <w:rPr>
          <w:rtl/>
        </w:rPr>
        <w:t xml:space="preserve"> يا فَتَّاحُ</w:t>
      </w:r>
      <w:r w:rsidR="009A58AC" w:rsidRPr="00524C63">
        <w:rPr>
          <w:rtl/>
        </w:rPr>
        <w:t>،</w:t>
      </w:r>
      <w:r w:rsidRPr="00524C63">
        <w:rPr>
          <w:rtl/>
        </w:rPr>
        <w:t xml:space="preserve"> يا نَفَّاحُ</w:t>
      </w:r>
      <w:r w:rsidR="009A58AC" w:rsidRPr="00524C63">
        <w:rPr>
          <w:rtl/>
        </w:rPr>
        <w:t>،</w:t>
      </w:r>
      <w:r w:rsidRPr="00524C63">
        <w:rPr>
          <w:rtl/>
        </w:rPr>
        <w:t xml:space="preserve"> يا مُرْتاحُ</w:t>
      </w:r>
      <w:r w:rsidR="003C7C01" w:rsidRPr="00524C63">
        <w:rPr>
          <w:rtl/>
        </w:rPr>
        <w:t>.</w:t>
      </w:r>
      <w:r w:rsidRPr="00524C63">
        <w:rPr>
          <w:rFonts w:hint="cs"/>
          <w:rtl/>
        </w:rPr>
        <w:t xml:space="preserve"> </w:t>
      </w:r>
      <w:r w:rsidRPr="00524C63">
        <w:rPr>
          <w:rtl/>
        </w:rPr>
        <w:t>(66) يا مَنْ خَلَقَنِي وَسَوَّانِي</w:t>
      </w:r>
      <w:r w:rsidR="009A58AC" w:rsidRPr="00524C63">
        <w:rPr>
          <w:rtl/>
        </w:rPr>
        <w:t>،</w:t>
      </w:r>
      <w:r w:rsidRPr="00524C63">
        <w:rPr>
          <w:rtl/>
        </w:rPr>
        <w:t xml:space="preserve"> يا مَنْ رَزَقَنِي وَرَبَّانِي</w:t>
      </w:r>
      <w:r w:rsidR="009A58AC" w:rsidRPr="00524C63">
        <w:rPr>
          <w:rtl/>
        </w:rPr>
        <w:t>،</w:t>
      </w:r>
      <w:r w:rsidRPr="00524C63">
        <w:rPr>
          <w:rtl/>
        </w:rPr>
        <w:t xml:space="preserve"> يا مَنْ أَطْعَمَنِي وَسَقانِي</w:t>
      </w:r>
      <w:r w:rsidR="009A58AC" w:rsidRPr="00524C63">
        <w:rPr>
          <w:rtl/>
        </w:rPr>
        <w:t>،</w:t>
      </w:r>
      <w:r w:rsidRPr="00524C63">
        <w:rPr>
          <w:rtl/>
        </w:rPr>
        <w:t xml:space="preserve"> يا مَنْ قَرَّبَنِي وَأَدْنانِي</w:t>
      </w:r>
      <w:r w:rsidR="009A58AC" w:rsidRPr="00524C63">
        <w:rPr>
          <w:rtl/>
        </w:rPr>
        <w:t>،</w:t>
      </w:r>
      <w:r w:rsidRPr="00524C63">
        <w:rPr>
          <w:rtl/>
        </w:rPr>
        <w:t xml:space="preserve"> يا مَنْ عَصَمَنِي وَكَفانِي</w:t>
      </w:r>
      <w:r w:rsidR="009A58AC" w:rsidRPr="00524C63">
        <w:rPr>
          <w:rtl/>
        </w:rPr>
        <w:t>،</w:t>
      </w:r>
      <w:r w:rsidRPr="00524C63">
        <w:rPr>
          <w:rtl/>
        </w:rPr>
        <w:t xml:space="preserve"> يا مَنْ حَفَظَنِي وَكَلانِي</w:t>
      </w:r>
      <w:r w:rsidR="009A58AC" w:rsidRPr="00524C63">
        <w:rPr>
          <w:rtl/>
        </w:rPr>
        <w:t>،</w:t>
      </w:r>
      <w:r w:rsidRPr="00524C63">
        <w:rPr>
          <w:rtl/>
        </w:rPr>
        <w:t xml:space="preserve"> يا مَنْ أَعَزَّنِي وَأَغْنانِي</w:t>
      </w:r>
      <w:r w:rsidR="009A58AC" w:rsidRPr="00524C63">
        <w:rPr>
          <w:rtl/>
        </w:rPr>
        <w:t>،</w:t>
      </w:r>
      <w:r w:rsidRPr="00524C63">
        <w:rPr>
          <w:rtl/>
        </w:rPr>
        <w:t xml:space="preserve"> يا مَنْ وَفَّقَنِي وَهَدانِي</w:t>
      </w:r>
      <w:r w:rsidR="009A58AC" w:rsidRPr="00524C63">
        <w:rPr>
          <w:rtl/>
        </w:rPr>
        <w:t>،</w:t>
      </w:r>
      <w:r w:rsidRPr="00524C63">
        <w:rPr>
          <w:rtl/>
        </w:rPr>
        <w:t xml:space="preserve"> يا مَنْ آنَسَنِي وَآوانِي</w:t>
      </w:r>
      <w:r w:rsidR="009A58AC" w:rsidRPr="00524C63">
        <w:rPr>
          <w:rtl/>
        </w:rPr>
        <w:t>،</w:t>
      </w:r>
      <w:r w:rsidRPr="00524C63">
        <w:rPr>
          <w:rtl/>
        </w:rPr>
        <w:t xml:space="preserve"> يا مَنْ أَماتَنِي وَأَحْيانِي</w:t>
      </w:r>
      <w:r w:rsidR="003C7C01" w:rsidRPr="00524C63">
        <w:rPr>
          <w:rtl/>
        </w:rPr>
        <w:t>.</w:t>
      </w:r>
      <w:r w:rsidRPr="00524C63">
        <w:rPr>
          <w:rFonts w:hint="cs"/>
          <w:rtl/>
        </w:rPr>
        <w:t xml:space="preserve"> </w:t>
      </w:r>
      <w:r w:rsidRPr="00524C63">
        <w:rPr>
          <w:rtl/>
        </w:rPr>
        <w:t>(67) يا مَنْ يُحِقُّ الحَقَّ بِكَلِماتِهِ</w:t>
      </w:r>
      <w:r w:rsidR="009A58AC" w:rsidRPr="00524C63">
        <w:rPr>
          <w:rtl/>
        </w:rPr>
        <w:t>،</w:t>
      </w:r>
      <w:r w:rsidRPr="00524C63">
        <w:rPr>
          <w:rtl/>
        </w:rPr>
        <w:t xml:space="preserve"> يا مَنْ يَقْبَلُ التَّوْبَةَ عَنْ عِبادِهِ</w:t>
      </w:r>
      <w:r w:rsidR="009A58AC" w:rsidRPr="00524C63">
        <w:rPr>
          <w:rtl/>
        </w:rPr>
        <w:t>،</w:t>
      </w:r>
      <w:r w:rsidRPr="00524C63">
        <w:rPr>
          <w:rtl/>
        </w:rPr>
        <w:t xml:space="preserve"> يا مَنْ يَحُولُ بَيْنَ المَرْ</w:t>
      </w:r>
      <w:r w:rsidR="00B53376">
        <w:rPr>
          <w:rFonts w:hint="cs"/>
          <w:rtl/>
        </w:rPr>
        <w:t>ء</w:t>
      </w:r>
      <w:r w:rsidRPr="00524C63">
        <w:rPr>
          <w:rtl/>
        </w:rPr>
        <w:t>ِ وَقَلبِهِ</w:t>
      </w:r>
      <w:r w:rsidR="009A58AC" w:rsidRPr="00524C63">
        <w:rPr>
          <w:rtl/>
        </w:rPr>
        <w:t>،</w:t>
      </w:r>
      <w:r w:rsidRPr="00524C63">
        <w:rPr>
          <w:rtl/>
        </w:rPr>
        <w:t xml:space="preserve"> يا مَنْ لاتَنْفَعُ الشَّفاعَةُ إِلاّ بِإِذْنِهِ</w:t>
      </w:r>
      <w:r w:rsidR="009A58AC" w:rsidRPr="00524C63">
        <w:rPr>
          <w:rtl/>
        </w:rPr>
        <w:t>،</w:t>
      </w:r>
      <w:r w:rsidRPr="00524C63">
        <w:rPr>
          <w:rtl/>
        </w:rPr>
        <w:t xml:space="preserve"> يا مَنْ هُوَ أَعْلَمُ بِمَنْ ضَلَّ عَنْ سَبِيلِهِ</w:t>
      </w:r>
      <w:r w:rsidR="009A58AC" w:rsidRPr="00524C63">
        <w:rPr>
          <w:rtl/>
        </w:rPr>
        <w:t>،</w:t>
      </w:r>
      <w:r w:rsidRPr="00524C63">
        <w:rPr>
          <w:rtl/>
        </w:rPr>
        <w:t xml:space="preserve"> يا مَنْ لامُعَقِّبَ لِحُكْمِهِ</w:t>
      </w:r>
      <w:r w:rsidR="009A58AC" w:rsidRPr="00524C63">
        <w:rPr>
          <w:rtl/>
        </w:rPr>
        <w:t>،</w:t>
      </w:r>
      <w:r w:rsidRPr="00524C63">
        <w:rPr>
          <w:rtl/>
        </w:rPr>
        <w:t xml:space="preserve"> يا مَنْ لا رادَّ لِقَضائِهِ</w:t>
      </w:r>
      <w:r w:rsidR="009A58AC" w:rsidRPr="00524C63">
        <w:rPr>
          <w:rtl/>
        </w:rPr>
        <w:t>،</w:t>
      </w:r>
      <w:r w:rsidRPr="00524C63">
        <w:rPr>
          <w:rtl/>
        </w:rPr>
        <w:t xml:space="preserve"> يا مَنْ انْقادَ كُلُّ شَي</w:t>
      </w:r>
      <w:r w:rsidR="00B53376">
        <w:rPr>
          <w:rtl/>
        </w:rPr>
        <w:t>ْءٍ</w:t>
      </w:r>
      <w:r w:rsidRPr="00524C63">
        <w:rPr>
          <w:rtl/>
        </w:rPr>
        <w:t xml:space="preserve"> لاَمْرِهِ</w:t>
      </w:r>
      <w:r w:rsidR="009A58AC" w:rsidRPr="00524C63">
        <w:rPr>
          <w:rtl/>
        </w:rPr>
        <w:t>،</w:t>
      </w:r>
      <w:r w:rsidRPr="00524C63">
        <w:rPr>
          <w:rtl/>
        </w:rPr>
        <w:t xml:space="preserve"> يا مَنْ السَّماوات مَطْوِيّاتٌ بِيَمِينِهِ</w:t>
      </w:r>
      <w:r w:rsidR="009A58AC" w:rsidRPr="00524C63">
        <w:rPr>
          <w:rtl/>
        </w:rPr>
        <w:t>،</w:t>
      </w:r>
      <w:r w:rsidRPr="00524C63">
        <w:rPr>
          <w:rtl/>
        </w:rPr>
        <w:t xml:space="preserve"> يا مَنْ يُرْسِلُ الرِّياحَ بُشْراً بَيْنَ يَدَيْ رَحْمَتِهِ</w:t>
      </w:r>
      <w:r w:rsidR="003C7C01" w:rsidRPr="00524C63">
        <w:rPr>
          <w:rtl/>
        </w:rPr>
        <w:t>.</w:t>
      </w:r>
      <w:r w:rsidRPr="00524C63">
        <w:rPr>
          <w:rFonts w:hint="cs"/>
          <w:rtl/>
        </w:rPr>
        <w:t xml:space="preserve"> </w:t>
      </w:r>
      <w:r w:rsidRPr="00524C63">
        <w:rPr>
          <w:rtl/>
        </w:rPr>
        <w:t>(68) يا مَنْ جَعَلَ الأَرْضَ مِهاداً</w:t>
      </w:r>
      <w:r w:rsidR="009A58AC" w:rsidRPr="00524C63">
        <w:rPr>
          <w:rtl/>
        </w:rPr>
        <w:t>،</w:t>
      </w:r>
      <w:r w:rsidRPr="00524C63">
        <w:rPr>
          <w:rtl/>
        </w:rPr>
        <w:t xml:space="preserve"> يا مَنْ جَعَلَ الجِبالَ أَوْتاداً</w:t>
      </w:r>
      <w:r w:rsidR="009A58AC" w:rsidRPr="00524C63">
        <w:rPr>
          <w:rtl/>
        </w:rPr>
        <w:t>،</w:t>
      </w:r>
      <w:r w:rsidRPr="00524C63">
        <w:rPr>
          <w:rtl/>
        </w:rPr>
        <w:t xml:space="preserve"> يا مَنْ جَعَلَ الشَّمْسَ سِراجا</w:t>
      </w:r>
      <w:r w:rsidR="009A58AC" w:rsidRPr="00524C63">
        <w:rPr>
          <w:rtl/>
        </w:rPr>
        <w:t>،</w:t>
      </w:r>
      <w:r w:rsidRPr="00524C63">
        <w:rPr>
          <w:rtl/>
        </w:rPr>
        <w:t xml:space="preserve"> يا مَنْ جَعَلَ القَمَرَ نُوراً</w:t>
      </w:r>
      <w:r w:rsidR="009A58AC" w:rsidRPr="00524C63">
        <w:rPr>
          <w:rtl/>
        </w:rPr>
        <w:t>،</w:t>
      </w:r>
      <w:r w:rsidRPr="00524C63">
        <w:rPr>
          <w:rtl/>
        </w:rPr>
        <w:t xml:space="preserve"> يا مَنْ جَعَلَ اللَّيْلَ لِباساً</w:t>
      </w:r>
      <w:r w:rsidR="009A58AC" w:rsidRPr="00524C63">
        <w:rPr>
          <w:rtl/>
        </w:rPr>
        <w:t>،</w:t>
      </w:r>
      <w:r w:rsidRPr="00524C63">
        <w:rPr>
          <w:rtl/>
        </w:rPr>
        <w:t xml:space="preserve">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يا فائق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سَمَقَ</w:t>
      </w:r>
      <w:r w:rsidR="009A58AC">
        <w:rPr>
          <w:rFonts w:hint="cs"/>
          <w:rtl/>
        </w:rPr>
        <w:t>:</w:t>
      </w:r>
      <w:r>
        <w:rPr>
          <w:rFonts w:hint="cs"/>
          <w:rtl/>
        </w:rPr>
        <w:t xml:space="preserve"> أي علا وطال</w:t>
      </w:r>
      <w:r w:rsidR="003C7C01">
        <w:rPr>
          <w:rFonts w:hint="cs"/>
          <w:rtl/>
        </w:rPr>
        <w:t>.</w:t>
      </w:r>
      <w:r>
        <w:rPr>
          <w:rFonts w:hint="cs"/>
          <w:rtl/>
        </w:rPr>
        <w:t xml:space="preserve"> (منه </w:t>
      </w:r>
      <w:r w:rsidRPr="003C7C01">
        <w:rPr>
          <w:rStyle w:val="libAlaemChar"/>
          <w:rFonts w:hint="cs"/>
          <w:rtl/>
        </w:rPr>
        <w:t>رحمه‌الله</w:t>
      </w:r>
      <w:r>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صاحبة ولا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B7F33">
        <w:rPr>
          <w:rtl/>
        </w:rPr>
        <w:lastRenderedPageBreak/>
        <w:t>مَنْ جَعَلَ النَّهارَ مَعاشا</w:t>
      </w:r>
      <w:r w:rsidR="009A58AC">
        <w:rPr>
          <w:rtl/>
        </w:rPr>
        <w:t>،</w:t>
      </w:r>
      <w:r w:rsidRPr="00CB7F33">
        <w:rPr>
          <w:rtl/>
        </w:rPr>
        <w:t xml:space="preserve"> يا مَنْ جَعَلَ النَّوْمَ سُباتا</w:t>
      </w:r>
      <w:r w:rsidR="009A58AC">
        <w:rPr>
          <w:rtl/>
        </w:rPr>
        <w:t>،</w:t>
      </w:r>
      <w:r w:rsidRPr="00CB7F33">
        <w:rPr>
          <w:rtl/>
        </w:rPr>
        <w:t xml:space="preserve"> يا مَنْ جَعَلَ السَّماء بِناءً</w:t>
      </w:r>
      <w:r w:rsidR="009A58AC">
        <w:rPr>
          <w:rtl/>
        </w:rPr>
        <w:t>،</w:t>
      </w:r>
      <w:r w:rsidRPr="00CB7F33">
        <w:rPr>
          <w:rtl/>
        </w:rPr>
        <w:t xml:space="preserve"> يا مَنْ جَعَلَ الاَشْياءَ أَزْواجاً</w:t>
      </w:r>
      <w:r w:rsidR="009A58AC">
        <w:rPr>
          <w:rtl/>
        </w:rPr>
        <w:t>،</w:t>
      </w:r>
      <w:r w:rsidRPr="00CB7F33">
        <w:rPr>
          <w:rtl/>
        </w:rPr>
        <w:t xml:space="preserve"> يا مَنْ جَعَلَ النّارَ مِرْصاداً</w:t>
      </w:r>
      <w:r w:rsidR="003C7C01">
        <w:rPr>
          <w:rtl/>
          <w:lang w:bidi="fa-IR"/>
        </w:rPr>
        <w:t>.</w:t>
      </w:r>
      <w:r>
        <w:rPr>
          <w:rFonts w:hint="cs"/>
          <w:rtl/>
        </w:rPr>
        <w:t xml:space="preserve"> </w:t>
      </w:r>
      <w:r w:rsidRPr="00CB7F33">
        <w:rPr>
          <w:rtl/>
        </w:rPr>
        <w:t>(69) اللّهُمَّ إِنِّي أَسْأَلُكَ بِاسْمِكَ</w:t>
      </w:r>
      <w:r w:rsidR="009A58AC">
        <w:rPr>
          <w:rtl/>
        </w:rPr>
        <w:t>،</w:t>
      </w:r>
      <w:r w:rsidRPr="00CB7F33">
        <w:rPr>
          <w:rtl/>
        </w:rPr>
        <w:t xml:space="preserve"> يا سَمِيعُ</w:t>
      </w:r>
      <w:r w:rsidR="009A58AC">
        <w:rPr>
          <w:rtl/>
        </w:rPr>
        <w:t>،</w:t>
      </w:r>
      <w:r w:rsidRPr="00CB7F33">
        <w:rPr>
          <w:rtl/>
        </w:rPr>
        <w:t xml:space="preserve"> يا شَفِيعُ</w:t>
      </w:r>
      <w:r w:rsidR="009A58AC">
        <w:rPr>
          <w:rtl/>
        </w:rPr>
        <w:t>،</w:t>
      </w:r>
      <w:r w:rsidRPr="00CB7F33">
        <w:rPr>
          <w:rtl/>
        </w:rPr>
        <w:t xml:space="preserve"> يا رَفِيعُ</w:t>
      </w:r>
      <w:r w:rsidR="009A58AC">
        <w:rPr>
          <w:rtl/>
        </w:rPr>
        <w:t>،</w:t>
      </w:r>
      <w:r w:rsidRPr="00CB7F33">
        <w:rPr>
          <w:rtl/>
        </w:rPr>
        <w:t xml:space="preserve"> يا مَنِيعُ</w:t>
      </w:r>
      <w:r w:rsidR="009A58AC">
        <w:rPr>
          <w:rtl/>
        </w:rPr>
        <w:t>،</w:t>
      </w:r>
      <w:r w:rsidRPr="00CB7F33">
        <w:rPr>
          <w:rtl/>
        </w:rPr>
        <w:t xml:space="preserve"> يا سَرِيعُ</w:t>
      </w:r>
      <w:r w:rsidR="009A58AC">
        <w:rPr>
          <w:rtl/>
        </w:rPr>
        <w:t>،</w:t>
      </w:r>
      <w:r w:rsidRPr="00CB7F33">
        <w:rPr>
          <w:rtl/>
        </w:rPr>
        <w:t xml:space="preserve"> يا بَدِيعُ</w:t>
      </w:r>
      <w:r w:rsidR="009A58AC">
        <w:rPr>
          <w:rtl/>
        </w:rPr>
        <w:t>،</w:t>
      </w:r>
      <w:r w:rsidRPr="00CB7F33">
        <w:rPr>
          <w:rtl/>
        </w:rPr>
        <w:t xml:space="preserve"> يا كَبِيرُ</w:t>
      </w:r>
      <w:r w:rsidR="009A58AC">
        <w:rPr>
          <w:rtl/>
        </w:rPr>
        <w:t>،</w:t>
      </w:r>
      <w:r w:rsidRPr="00CB7F33">
        <w:rPr>
          <w:rtl/>
        </w:rPr>
        <w:t xml:space="preserve"> يا قَدِيرُ</w:t>
      </w:r>
      <w:r w:rsidR="009A58AC">
        <w:rPr>
          <w:rtl/>
        </w:rPr>
        <w:t>،</w:t>
      </w:r>
      <w:r w:rsidRPr="00CB7F33">
        <w:rPr>
          <w:rtl/>
        </w:rPr>
        <w:t xml:space="preserve"> يا خَبِيرُ</w:t>
      </w:r>
      <w:r>
        <w:rPr>
          <w:rFonts w:hint="cs"/>
          <w:rtl/>
        </w:rPr>
        <w:t xml:space="preserve"> </w:t>
      </w:r>
      <w:r w:rsidRPr="003C7C01">
        <w:rPr>
          <w:rStyle w:val="libFootnotenumChar"/>
          <w:rFonts w:hint="cs"/>
          <w:rtl/>
        </w:rPr>
        <w:t>(1)</w:t>
      </w:r>
      <w:r w:rsidR="009A58AC" w:rsidRPr="00524C63">
        <w:rPr>
          <w:rtl/>
        </w:rPr>
        <w:t>،</w:t>
      </w:r>
      <w:r w:rsidRPr="00524C63">
        <w:rPr>
          <w:rtl/>
        </w:rPr>
        <w:t xml:space="preserve"> يا مُجِيرُ</w:t>
      </w:r>
      <w:r w:rsidR="003C7C01" w:rsidRPr="00524C63">
        <w:rPr>
          <w:rtl/>
        </w:rPr>
        <w:t>.</w:t>
      </w:r>
      <w:r w:rsidRPr="00524C63">
        <w:rPr>
          <w:rFonts w:hint="cs"/>
          <w:rtl/>
        </w:rPr>
        <w:t xml:space="preserve"> </w:t>
      </w:r>
      <w:r w:rsidRPr="00524C63">
        <w:rPr>
          <w:rtl/>
        </w:rPr>
        <w:t>(70) يا حَيّاً قَبْلَّ كُلِّ حَيٍّ</w:t>
      </w:r>
      <w:r w:rsidR="009A58AC" w:rsidRPr="00524C63">
        <w:rPr>
          <w:rtl/>
        </w:rPr>
        <w:t>،</w:t>
      </w:r>
      <w:r w:rsidRPr="00524C63">
        <w:rPr>
          <w:rtl/>
        </w:rPr>
        <w:t xml:space="preserve"> يا حَيّا بَعْدَ كُلِّ حَيٍّ</w:t>
      </w:r>
      <w:r w:rsidR="009A58AC" w:rsidRPr="00524C63">
        <w:rPr>
          <w:rtl/>
        </w:rPr>
        <w:t>،</w:t>
      </w:r>
      <w:r w:rsidRPr="00524C63">
        <w:rPr>
          <w:rtl/>
        </w:rPr>
        <w:t xml:space="preserve"> يا حَيُّ الَّذِي لَيْسَ كَمِثْلِهِ حَيُّ</w:t>
      </w:r>
      <w:r w:rsidR="009A58AC" w:rsidRPr="00524C63">
        <w:rPr>
          <w:rtl/>
        </w:rPr>
        <w:t>،</w:t>
      </w:r>
      <w:r w:rsidRPr="00524C63">
        <w:rPr>
          <w:rtl/>
        </w:rPr>
        <w:t xml:space="preserve"> يا حَيُّ الَّذِي لا يُشارِكُهُ حَيُّ</w:t>
      </w:r>
      <w:r w:rsidR="009A58AC" w:rsidRPr="00524C63">
        <w:rPr>
          <w:rtl/>
        </w:rPr>
        <w:t>،</w:t>
      </w:r>
      <w:r w:rsidRPr="00524C63">
        <w:rPr>
          <w:rtl/>
        </w:rPr>
        <w:t xml:space="preserve"> يا حَيُّ</w:t>
      </w:r>
      <w:r w:rsidRPr="00524C63">
        <w:rPr>
          <w:rFonts w:hint="cs"/>
          <w:rtl/>
        </w:rPr>
        <w:t xml:space="preserve"> </w:t>
      </w:r>
      <w:r w:rsidRPr="00524C63">
        <w:rPr>
          <w:rtl/>
        </w:rPr>
        <w:t>الَّذِي لايَحْتاجُ إِلى حَيٍّ</w:t>
      </w:r>
      <w:r w:rsidR="009A58AC" w:rsidRPr="00524C63">
        <w:rPr>
          <w:rtl/>
        </w:rPr>
        <w:t>،</w:t>
      </w:r>
      <w:r w:rsidRPr="00524C63">
        <w:rPr>
          <w:rtl/>
        </w:rPr>
        <w:t xml:space="preserve"> يا حَيُّ الَّذِي يُمِيتُ كُلَّ حَيٍّ</w:t>
      </w:r>
      <w:r w:rsidR="009A58AC" w:rsidRPr="00524C63">
        <w:rPr>
          <w:rtl/>
        </w:rPr>
        <w:t>،</w:t>
      </w:r>
      <w:r w:rsidRPr="00524C63">
        <w:rPr>
          <w:rtl/>
        </w:rPr>
        <w:t xml:space="preserve"> يا حَيُّ الَّذِي يَرْزُقُ كُلَّ حَيٍّ</w:t>
      </w:r>
      <w:r w:rsidR="009A58AC" w:rsidRPr="00524C63">
        <w:rPr>
          <w:rtl/>
        </w:rPr>
        <w:t>،</w:t>
      </w:r>
      <w:r w:rsidRPr="00524C63">
        <w:rPr>
          <w:rtl/>
        </w:rPr>
        <w:t xml:space="preserve"> يا حَيّاً لَمْ يَرِثِ الحَياةَ مِنْ حَيٍّ</w:t>
      </w:r>
      <w:r w:rsidR="009A58AC" w:rsidRPr="00524C63">
        <w:rPr>
          <w:rtl/>
        </w:rPr>
        <w:t>،</w:t>
      </w:r>
      <w:r w:rsidRPr="00524C63">
        <w:rPr>
          <w:rtl/>
        </w:rPr>
        <w:t xml:space="preserve"> يا حَيُّ الَّذِي يُحْيِي المَوْتى</w:t>
      </w:r>
      <w:r w:rsidR="009A58AC" w:rsidRPr="00524C63">
        <w:rPr>
          <w:rtl/>
        </w:rPr>
        <w:t>،</w:t>
      </w:r>
      <w:r w:rsidRPr="00524C63">
        <w:rPr>
          <w:rtl/>
        </w:rPr>
        <w:t xml:space="preserve"> يا حَيُّ يا قَيُّومُ لاتَأْخُذُهُ سِنَةٌ وَلانَوْمٌ</w:t>
      </w:r>
      <w:r w:rsidR="003C7C01" w:rsidRPr="00524C63">
        <w:rPr>
          <w:rtl/>
        </w:rPr>
        <w:t>.</w:t>
      </w:r>
      <w:r w:rsidRPr="00524C63">
        <w:rPr>
          <w:rFonts w:hint="cs"/>
          <w:rtl/>
        </w:rPr>
        <w:t xml:space="preserve"> </w:t>
      </w:r>
      <w:r w:rsidRPr="00524C63">
        <w:rPr>
          <w:rtl/>
        </w:rPr>
        <w:t>(71) يا مَنْ لَهُ ذِكْرٌ لايُنْسى</w:t>
      </w:r>
      <w:r w:rsidR="009A58AC" w:rsidRPr="00524C63">
        <w:rPr>
          <w:rtl/>
        </w:rPr>
        <w:t>،</w:t>
      </w:r>
      <w:r w:rsidRPr="00524C63">
        <w:rPr>
          <w:rtl/>
        </w:rPr>
        <w:t xml:space="preserve"> يا مَنْ لَهُ نُورٌ لا يُطْفى</w:t>
      </w:r>
      <w:r w:rsidR="009A58AC" w:rsidRPr="00524C63">
        <w:rPr>
          <w:rtl/>
        </w:rPr>
        <w:t>،</w:t>
      </w:r>
      <w:r w:rsidRPr="00524C63">
        <w:rPr>
          <w:rtl/>
        </w:rPr>
        <w:t xml:space="preserve"> يا مَنْ لَهُ نِعَمٌ لا تُعَدُّ</w:t>
      </w:r>
      <w:r w:rsidR="009A58AC" w:rsidRPr="00524C63">
        <w:rPr>
          <w:rtl/>
        </w:rPr>
        <w:t>،</w:t>
      </w:r>
      <w:r w:rsidRPr="00524C63">
        <w:rPr>
          <w:rtl/>
        </w:rPr>
        <w:t xml:space="preserve"> يا مَنْ لَهُ مُلْكٌ لا يَزُولُ</w:t>
      </w:r>
      <w:r w:rsidR="009A58AC" w:rsidRPr="00524C63">
        <w:rPr>
          <w:rtl/>
        </w:rPr>
        <w:t>،</w:t>
      </w:r>
      <w:r w:rsidRPr="00524C63">
        <w:rPr>
          <w:rtl/>
        </w:rPr>
        <w:t xml:space="preserve"> يا مَنْ لَهُ ثَناءٌ لا يُحْصى</w:t>
      </w:r>
      <w:r w:rsidR="009A58AC" w:rsidRPr="00524C63">
        <w:rPr>
          <w:rtl/>
        </w:rPr>
        <w:t>،</w:t>
      </w:r>
      <w:r w:rsidRPr="00524C63">
        <w:rPr>
          <w:rtl/>
        </w:rPr>
        <w:t xml:space="preserve"> يا مَنْ لَهُ جَلالٌ لا يُكَيَّفُ</w:t>
      </w:r>
      <w:r w:rsidR="009A58AC" w:rsidRPr="00524C63">
        <w:rPr>
          <w:rtl/>
        </w:rPr>
        <w:t>،</w:t>
      </w:r>
      <w:r w:rsidRPr="00524C63">
        <w:rPr>
          <w:rtl/>
        </w:rPr>
        <w:t xml:space="preserve"> يا مَنْ لَهُ كَمالٌ لا يُدْرَكُ</w:t>
      </w:r>
      <w:r w:rsidR="009A58AC" w:rsidRPr="00524C63">
        <w:rPr>
          <w:rtl/>
        </w:rPr>
        <w:t>،</w:t>
      </w:r>
      <w:r w:rsidRPr="00524C63">
        <w:rPr>
          <w:rtl/>
        </w:rPr>
        <w:t xml:space="preserve"> يا مَنْ لَهُ قَضاءٌ لا يُرَدُّ</w:t>
      </w:r>
      <w:r w:rsidR="009A58AC" w:rsidRPr="00524C63">
        <w:rPr>
          <w:rtl/>
        </w:rPr>
        <w:t>،</w:t>
      </w:r>
      <w:r w:rsidRPr="00524C63">
        <w:rPr>
          <w:rtl/>
        </w:rPr>
        <w:t xml:space="preserve"> يا مَنْ لَهُ صِفاتٌ لا تُبَدَّلُ</w:t>
      </w:r>
      <w:r w:rsidR="009A58AC" w:rsidRPr="00524C63">
        <w:rPr>
          <w:rtl/>
        </w:rPr>
        <w:t>،</w:t>
      </w:r>
      <w:r w:rsidRPr="00524C63">
        <w:rPr>
          <w:rtl/>
        </w:rPr>
        <w:t xml:space="preserve"> يا مَنْ لَهُ نُعُوتٌ لا تُغَيَّرُ</w:t>
      </w:r>
      <w:r w:rsidR="003C7C01" w:rsidRPr="00524C63">
        <w:rPr>
          <w:rtl/>
        </w:rPr>
        <w:t>.</w:t>
      </w:r>
      <w:r w:rsidRPr="00524C63">
        <w:rPr>
          <w:rFonts w:hint="cs"/>
          <w:rtl/>
        </w:rPr>
        <w:t xml:space="preserve"> </w:t>
      </w:r>
      <w:r w:rsidRPr="00524C63">
        <w:rPr>
          <w:rtl/>
        </w:rPr>
        <w:t>(72) يا رَبَّ العالَمِينَ</w:t>
      </w:r>
      <w:r w:rsidR="009A58AC" w:rsidRPr="00524C63">
        <w:rPr>
          <w:rtl/>
        </w:rPr>
        <w:t>،</w:t>
      </w:r>
      <w:r w:rsidRPr="00524C63">
        <w:rPr>
          <w:rtl/>
        </w:rPr>
        <w:t xml:space="preserve"> يا مالِكَ يَوْمِ الدِّينِ</w:t>
      </w:r>
      <w:r w:rsidR="009A58AC" w:rsidRPr="00524C63">
        <w:rPr>
          <w:rtl/>
        </w:rPr>
        <w:t>،</w:t>
      </w:r>
      <w:r w:rsidRPr="00524C63">
        <w:rPr>
          <w:rtl/>
        </w:rPr>
        <w:t xml:space="preserve"> يا غايَةَ الطَّالِبِينَ</w:t>
      </w:r>
      <w:r w:rsidR="009A58AC" w:rsidRPr="00524C63">
        <w:rPr>
          <w:rtl/>
        </w:rPr>
        <w:t>،</w:t>
      </w:r>
      <w:r w:rsidRPr="00524C63">
        <w:rPr>
          <w:rtl/>
        </w:rPr>
        <w:t xml:space="preserve"> يا ظَهْرَ اللآجِئِينَ</w:t>
      </w:r>
      <w:r w:rsidR="009A58AC" w:rsidRPr="00524C63">
        <w:rPr>
          <w:rtl/>
        </w:rPr>
        <w:t>،</w:t>
      </w:r>
      <w:r w:rsidRPr="00524C63">
        <w:rPr>
          <w:rtl/>
        </w:rPr>
        <w:t xml:space="preserve"> يا مُدْرِكَ الهارِبِينَ</w:t>
      </w:r>
      <w:r w:rsidR="009A58AC" w:rsidRPr="00524C63">
        <w:rPr>
          <w:rtl/>
        </w:rPr>
        <w:t>،</w:t>
      </w:r>
      <w:r w:rsidRPr="00524C63">
        <w:rPr>
          <w:rtl/>
        </w:rPr>
        <w:t xml:space="preserve"> يا مَنْ يُحِبُّ الصَّابِرِينَ</w:t>
      </w:r>
      <w:r w:rsidR="009A58AC" w:rsidRPr="00524C63">
        <w:rPr>
          <w:rtl/>
        </w:rPr>
        <w:t>،</w:t>
      </w:r>
      <w:r w:rsidRPr="00524C63">
        <w:rPr>
          <w:rtl/>
        </w:rPr>
        <w:t xml:space="preserve"> يا مَنْ يُحِبُّ التَّوَّابِينَ</w:t>
      </w:r>
      <w:r w:rsidR="009A58AC" w:rsidRPr="00524C63">
        <w:rPr>
          <w:rtl/>
        </w:rPr>
        <w:t>،</w:t>
      </w:r>
      <w:r w:rsidRPr="00524C63">
        <w:rPr>
          <w:rtl/>
        </w:rPr>
        <w:t xml:space="preserve"> يا مَنْ يُحِبُّ المُتَطَهِّرِينَ</w:t>
      </w:r>
      <w:r w:rsidR="009A58AC" w:rsidRPr="00524C63">
        <w:rPr>
          <w:rtl/>
        </w:rPr>
        <w:t>،</w:t>
      </w:r>
      <w:r w:rsidRPr="00524C63">
        <w:rPr>
          <w:rtl/>
        </w:rPr>
        <w:t xml:space="preserve"> يا مَنْ يُحِبُّ المُحْسِنِينَ</w:t>
      </w:r>
      <w:r w:rsidR="009A58AC" w:rsidRPr="00524C63">
        <w:rPr>
          <w:rtl/>
        </w:rPr>
        <w:t>،</w:t>
      </w:r>
      <w:r w:rsidRPr="00524C63">
        <w:rPr>
          <w:rtl/>
        </w:rPr>
        <w:t xml:space="preserve"> يا مَنْ هُوَ أَعْلَمُ بِالمُهْتَدِينَ</w:t>
      </w:r>
      <w:r w:rsidR="003C7C01" w:rsidRPr="00524C63">
        <w:rPr>
          <w:rtl/>
        </w:rPr>
        <w:t>.</w:t>
      </w:r>
      <w:r w:rsidRPr="00524C63">
        <w:rPr>
          <w:rFonts w:hint="cs"/>
          <w:rtl/>
        </w:rPr>
        <w:t xml:space="preserve"> </w:t>
      </w:r>
      <w:r w:rsidRPr="00524C63">
        <w:rPr>
          <w:rtl/>
        </w:rPr>
        <w:t>(73) اللّهُمَّ إِنِّي أَسْأَلُكَ بِاسْمِكَ</w:t>
      </w:r>
      <w:r w:rsidR="009A58AC" w:rsidRPr="00524C63">
        <w:rPr>
          <w:rtl/>
        </w:rPr>
        <w:t>،</w:t>
      </w:r>
      <w:r w:rsidRPr="00524C63">
        <w:rPr>
          <w:rtl/>
        </w:rPr>
        <w:t xml:space="preserve"> يا شَفِيقُ</w:t>
      </w:r>
      <w:r w:rsidR="009A58AC" w:rsidRPr="00524C63">
        <w:rPr>
          <w:rtl/>
        </w:rPr>
        <w:t>،</w:t>
      </w:r>
      <w:r w:rsidRPr="00524C63">
        <w:rPr>
          <w:rtl/>
        </w:rPr>
        <w:t xml:space="preserve"> يا رَفِيقُ</w:t>
      </w:r>
      <w:r w:rsidR="009A58AC" w:rsidRPr="00524C63">
        <w:rPr>
          <w:rtl/>
        </w:rPr>
        <w:t>،</w:t>
      </w:r>
      <w:r w:rsidRPr="00524C63">
        <w:rPr>
          <w:rtl/>
        </w:rPr>
        <w:t xml:space="preserve"> يا حَفِيظُ</w:t>
      </w:r>
      <w:r w:rsidR="009A58AC" w:rsidRPr="00524C63">
        <w:rPr>
          <w:rtl/>
        </w:rPr>
        <w:t>،</w:t>
      </w:r>
      <w:r w:rsidRPr="00524C63">
        <w:rPr>
          <w:rtl/>
        </w:rPr>
        <w:t xml:space="preserve"> يا مُحِيطُ</w:t>
      </w:r>
      <w:r w:rsidR="009A58AC" w:rsidRPr="00524C63">
        <w:rPr>
          <w:rtl/>
        </w:rPr>
        <w:t>،</w:t>
      </w:r>
      <w:r w:rsidRPr="00524C63">
        <w:rPr>
          <w:rtl/>
        </w:rPr>
        <w:t xml:space="preserve"> يا مُقِيتُ</w:t>
      </w:r>
      <w:r w:rsidR="009A58AC" w:rsidRPr="00524C63">
        <w:rPr>
          <w:rtl/>
        </w:rPr>
        <w:t>،</w:t>
      </w:r>
      <w:r w:rsidRPr="00524C63">
        <w:rPr>
          <w:rtl/>
        </w:rPr>
        <w:t xml:space="preserve"> يا مُغِيثُ</w:t>
      </w:r>
      <w:r w:rsidR="009A58AC" w:rsidRPr="00524C63">
        <w:rPr>
          <w:rtl/>
        </w:rPr>
        <w:t>،</w:t>
      </w:r>
      <w:r w:rsidRPr="00524C63">
        <w:rPr>
          <w:rtl/>
        </w:rPr>
        <w:t xml:space="preserve"> يا مُعِزُّ</w:t>
      </w:r>
      <w:r w:rsidR="009A58AC" w:rsidRPr="00524C63">
        <w:rPr>
          <w:rtl/>
        </w:rPr>
        <w:t>،</w:t>
      </w:r>
      <w:r w:rsidRPr="00524C63">
        <w:rPr>
          <w:rtl/>
        </w:rPr>
        <w:t xml:space="preserve"> يا مُذِلُّ</w:t>
      </w:r>
      <w:r w:rsidR="009A58AC" w:rsidRPr="00524C63">
        <w:rPr>
          <w:rtl/>
        </w:rPr>
        <w:t>،</w:t>
      </w:r>
      <w:r w:rsidRPr="00524C63">
        <w:rPr>
          <w:rtl/>
        </w:rPr>
        <w:t xml:space="preserve"> يا مُبْدِيُ</w:t>
      </w:r>
      <w:r w:rsidR="009A58AC" w:rsidRPr="00524C63">
        <w:rPr>
          <w:rtl/>
        </w:rPr>
        <w:t>،</w:t>
      </w:r>
      <w:r w:rsidRPr="00524C63">
        <w:rPr>
          <w:rtl/>
        </w:rPr>
        <w:t xml:space="preserve"> يا مُعِيدُ</w:t>
      </w:r>
      <w:r w:rsidR="003C7C01" w:rsidRPr="00524C63">
        <w:rPr>
          <w:rtl/>
        </w:rPr>
        <w:t>.</w:t>
      </w:r>
      <w:r w:rsidRPr="00524C63">
        <w:rPr>
          <w:rtl/>
        </w:rPr>
        <w:t>(74) يا مَنْ هُوَ أَحَدٌ بِلا ضِدٍّ</w:t>
      </w:r>
      <w:r w:rsidR="009A58AC" w:rsidRPr="00524C63">
        <w:rPr>
          <w:rtl/>
        </w:rPr>
        <w:t>،</w:t>
      </w:r>
      <w:r w:rsidRPr="00524C63">
        <w:rPr>
          <w:rtl/>
        </w:rPr>
        <w:t xml:space="preserve"> يا مَنْ هُوَ فَرْدٌ بِلا نِدٍّ</w:t>
      </w:r>
      <w:r w:rsidR="009A58AC" w:rsidRPr="00524C63">
        <w:rPr>
          <w:rtl/>
        </w:rPr>
        <w:t>،</w:t>
      </w:r>
      <w:r w:rsidRPr="00524C63">
        <w:rPr>
          <w:rtl/>
        </w:rPr>
        <w:t xml:space="preserve"> يا مَنْ هُوَ صَمَدٌ بِلا عَيْبٍ</w:t>
      </w:r>
      <w:r w:rsidR="009A58AC" w:rsidRPr="00524C63">
        <w:rPr>
          <w:rtl/>
        </w:rPr>
        <w:t>،</w:t>
      </w:r>
      <w:r w:rsidRPr="00524C63">
        <w:rPr>
          <w:rtl/>
        </w:rPr>
        <w:t xml:space="preserve"> يا مَنْ هُوَ وِتْرٌ بِلا كَيْفٍ</w:t>
      </w:r>
      <w:r w:rsidR="009A58AC" w:rsidRPr="00524C63">
        <w:rPr>
          <w:rtl/>
        </w:rPr>
        <w:t>،</w:t>
      </w:r>
      <w:r w:rsidRPr="00524C63">
        <w:rPr>
          <w:rtl/>
        </w:rPr>
        <w:t xml:space="preserve"> يا مَنْ هُوَ قاضٍ بِلا حَيْفٍ</w:t>
      </w:r>
      <w:r w:rsidR="009A58AC" w:rsidRPr="00524C63">
        <w:rPr>
          <w:rtl/>
        </w:rPr>
        <w:t>،</w:t>
      </w:r>
      <w:r w:rsidRPr="00524C63">
        <w:rPr>
          <w:rtl/>
        </w:rPr>
        <w:t xml:space="preserve"> يا مَنْ هُوَ رَبُّ بِلا وَزِيرٍ</w:t>
      </w:r>
      <w:r w:rsidR="009A58AC" w:rsidRPr="00524C63">
        <w:rPr>
          <w:rtl/>
        </w:rPr>
        <w:t>،</w:t>
      </w:r>
      <w:r w:rsidRPr="00524C63">
        <w:rPr>
          <w:rtl/>
        </w:rPr>
        <w:t xml:space="preserve"> يا مَنْ هُوَ عَزِيزٌ بِلا ذُلٍّ</w:t>
      </w:r>
      <w:r w:rsidR="009A58AC" w:rsidRPr="00524C63">
        <w:rPr>
          <w:rtl/>
        </w:rPr>
        <w:t>،</w:t>
      </w:r>
      <w:r w:rsidRPr="00524C63">
        <w:rPr>
          <w:rtl/>
        </w:rPr>
        <w:t xml:space="preserve"> يا مَنْ هُوَ غَنِيُّ بِلا فَقْرٍ</w:t>
      </w:r>
      <w:r w:rsidR="009A58AC" w:rsidRPr="00524C63">
        <w:rPr>
          <w:rtl/>
        </w:rPr>
        <w:t>،</w:t>
      </w:r>
      <w:r w:rsidRPr="00524C63">
        <w:rPr>
          <w:rtl/>
        </w:rPr>
        <w:t xml:space="preserve"> يا مَنْ هُوَ مَلِكٌ بِلا عَزْلٍ</w:t>
      </w:r>
      <w:r w:rsidR="009A58AC" w:rsidRPr="00524C63">
        <w:rPr>
          <w:rtl/>
        </w:rPr>
        <w:t>،</w:t>
      </w:r>
      <w:r w:rsidRPr="00524C63">
        <w:rPr>
          <w:rtl/>
        </w:rPr>
        <w:t xml:space="preserve"> يا مَنْ هُوَ مَوْصُوفٌ بِلا شَبِيهٍ</w:t>
      </w:r>
      <w:r w:rsidR="003C7C01" w:rsidRPr="00524C63">
        <w:rPr>
          <w:rtl/>
        </w:rPr>
        <w:t>.</w:t>
      </w:r>
      <w:r w:rsidRPr="00524C63">
        <w:rPr>
          <w:rFonts w:hint="cs"/>
          <w:rtl/>
        </w:rPr>
        <w:t xml:space="preserve"> </w:t>
      </w:r>
      <w:r w:rsidRPr="00524C63">
        <w:rPr>
          <w:rtl/>
        </w:rPr>
        <w:t>(75) يا مَنْ ذِكْرُهُ شَرَفُ لِلذَّاكِرِينَ</w:t>
      </w:r>
      <w:r w:rsidR="009A58AC" w:rsidRPr="00524C63">
        <w:rPr>
          <w:rtl/>
        </w:rPr>
        <w:t>،</w:t>
      </w:r>
      <w:r w:rsidRPr="00524C63">
        <w:rPr>
          <w:rtl/>
        </w:rPr>
        <w:t xml:space="preserve"> يا مَنْ شُكْرُهُ فَوْزٌ لِلْشَّاكِرِينَ</w:t>
      </w:r>
      <w:r w:rsidR="009A58AC" w:rsidRPr="00524C63">
        <w:rPr>
          <w:rtl/>
        </w:rPr>
        <w:t>،</w:t>
      </w:r>
      <w:r w:rsidRPr="00524C63">
        <w:rPr>
          <w:rtl/>
        </w:rPr>
        <w:t xml:space="preserve"> يا مَنْ حَمْدُهُ عِزُّ لِلْحامِدِينَ</w:t>
      </w:r>
      <w:r w:rsidR="009A58AC" w:rsidRPr="00524C63">
        <w:rPr>
          <w:rtl/>
        </w:rPr>
        <w:t>،</w:t>
      </w:r>
      <w:r w:rsidRPr="00524C63">
        <w:rPr>
          <w:rtl/>
        </w:rPr>
        <w:t xml:space="preserve"> يا مَنْ طاعَتُهُ نَجاةٌ لِلْمُطِيعِينَ</w:t>
      </w:r>
      <w:r w:rsidR="009A58AC" w:rsidRPr="00524C63">
        <w:rPr>
          <w:rtl/>
        </w:rPr>
        <w:t>،</w:t>
      </w:r>
      <w:r w:rsidRPr="00524C63">
        <w:rPr>
          <w:rtl/>
        </w:rPr>
        <w:t xml:space="preserve"> يا مَنْ بابُهُ</w:t>
      </w:r>
      <w:r w:rsidRPr="00524C63">
        <w:rPr>
          <w:rFonts w:hint="cs"/>
          <w:rtl/>
        </w:rPr>
        <w:t xml:space="preserve"> </w:t>
      </w:r>
      <w:r w:rsidRPr="00524C63">
        <w:rPr>
          <w:rtl/>
        </w:rPr>
        <w:t>مَفْتُوحٌ لِلطَّالِبِينَ</w:t>
      </w:r>
      <w:r w:rsidR="009A58AC" w:rsidRPr="00524C63">
        <w:rPr>
          <w:rtl/>
        </w:rPr>
        <w:t>،</w:t>
      </w:r>
      <w:r w:rsidRPr="00524C63">
        <w:rPr>
          <w:rtl/>
        </w:rPr>
        <w:t xml:space="preserve"> يا مَنْ سَبِيلُهُ وَاضِحٌ لِلْمُنِيبِينَ</w:t>
      </w:r>
      <w:r w:rsidR="009A58AC" w:rsidRPr="00524C63">
        <w:rPr>
          <w:rtl/>
        </w:rPr>
        <w:t>،</w:t>
      </w:r>
      <w:r w:rsidRPr="00524C63">
        <w:rPr>
          <w:rtl/>
        </w:rPr>
        <w:t xml:space="preserve"> يا مَنْ آياتُهُ بُرْهانٌ لِلْنَّاظِرِينَ</w:t>
      </w:r>
      <w:r w:rsidR="009A58AC" w:rsidRPr="00524C63">
        <w:rPr>
          <w:rtl/>
        </w:rPr>
        <w:t>،</w:t>
      </w:r>
      <w:r w:rsidRPr="00524C63">
        <w:rPr>
          <w:rtl/>
        </w:rPr>
        <w:t xml:space="preserve"> يا مَنْ كِتابُهُ تَذْكِرَةٌ لِلْمُتَّقِينَ</w:t>
      </w:r>
      <w:r w:rsidR="009A58AC" w:rsidRPr="00524C63">
        <w:rPr>
          <w:rtl/>
        </w:rPr>
        <w:t>،</w:t>
      </w:r>
      <w:r w:rsidRPr="00524C63">
        <w:rPr>
          <w:rtl/>
        </w:rPr>
        <w:t xml:space="preserve"> يا مَنْ رِزْقُهُ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7A0E7D">
        <w:rPr>
          <w:rFonts w:hint="cs"/>
          <w:rtl/>
        </w:rPr>
        <w:t>1</w:t>
      </w:r>
      <w:r w:rsidR="003C7C01">
        <w:rPr>
          <w:rFonts w:hint="cs"/>
          <w:rtl/>
        </w:rPr>
        <w:t xml:space="preserve"> - </w:t>
      </w:r>
      <w:r w:rsidRPr="007A0E7D">
        <w:rPr>
          <w:rFonts w:hint="cs"/>
          <w:rtl/>
        </w:rPr>
        <w:t>يا منير</w:t>
      </w:r>
      <w:r w:rsidR="003C7C01">
        <w:rPr>
          <w:rFonts w:hint="cs"/>
          <w:rtl/>
        </w:rPr>
        <w:t xml:space="preserve"> - </w:t>
      </w:r>
      <w:r w:rsidRPr="007A0E7D">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F5251">
        <w:rPr>
          <w:rtl/>
        </w:rPr>
        <w:lastRenderedPageBreak/>
        <w:t>عُمُومْ لِلطَّائِعِينَ وَالعاصِينَ</w:t>
      </w:r>
      <w:r w:rsidR="009A58AC">
        <w:rPr>
          <w:rtl/>
        </w:rPr>
        <w:t>،</w:t>
      </w:r>
      <w:r w:rsidRPr="000F5251">
        <w:rPr>
          <w:rtl/>
        </w:rPr>
        <w:t xml:space="preserve"> يا مَنْ رَحْمَتُهُ قَرِيبٌ مِنَ المُحْسِنِينَ</w:t>
      </w:r>
      <w:r w:rsidR="003C7C01">
        <w:rPr>
          <w:rtl/>
          <w:lang w:bidi="fa-IR"/>
        </w:rPr>
        <w:t>.</w:t>
      </w:r>
      <w:r>
        <w:rPr>
          <w:rFonts w:hint="cs"/>
          <w:rtl/>
        </w:rPr>
        <w:t xml:space="preserve"> </w:t>
      </w:r>
      <w:r w:rsidRPr="000F5251">
        <w:rPr>
          <w:rtl/>
        </w:rPr>
        <w:t>(76) يا مَنْ تَبارَكَ اسْمُهُ</w:t>
      </w:r>
      <w:r w:rsidR="009A58AC">
        <w:rPr>
          <w:rtl/>
        </w:rPr>
        <w:t>،</w:t>
      </w:r>
      <w:r w:rsidRPr="000F5251">
        <w:rPr>
          <w:rtl/>
        </w:rPr>
        <w:t xml:space="preserve"> يا مَنْ تَعالى جَدُّهُ</w:t>
      </w:r>
      <w:r w:rsidR="009A58AC">
        <w:rPr>
          <w:rtl/>
        </w:rPr>
        <w:t>،</w:t>
      </w:r>
      <w:r w:rsidRPr="000F5251">
        <w:rPr>
          <w:rtl/>
        </w:rPr>
        <w:t xml:space="preserve"> يا مَنْ لا إِلهَ غَيْرُهُ</w:t>
      </w:r>
      <w:r w:rsidR="009A58AC">
        <w:rPr>
          <w:rtl/>
        </w:rPr>
        <w:t>،</w:t>
      </w:r>
      <w:r w:rsidRPr="000F5251">
        <w:rPr>
          <w:rtl/>
        </w:rPr>
        <w:t xml:space="preserve"> يا مَنْ جَلَّ ثَناؤُهُ</w:t>
      </w:r>
      <w:r w:rsidR="009A58AC">
        <w:rPr>
          <w:rtl/>
        </w:rPr>
        <w:t>،</w:t>
      </w:r>
      <w:r w:rsidRPr="000F5251">
        <w:rPr>
          <w:rtl/>
        </w:rPr>
        <w:t xml:space="preserve"> يا مَنْ تَقَدَّسَتْ أَسْماؤُهُ</w:t>
      </w:r>
      <w:r w:rsidR="009A58AC">
        <w:rPr>
          <w:rtl/>
        </w:rPr>
        <w:t>،</w:t>
      </w:r>
      <w:r w:rsidRPr="000F5251">
        <w:rPr>
          <w:rtl/>
        </w:rPr>
        <w:t xml:space="preserve"> يا مَنْ يَدُومُ بَقاؤُهُ</w:t>
      </w:r>
      <w:r w:rsidR="009A58AC">
        <w:rPr>
          <w:rtl/>
        </w:rPr>
        <w:t>،</w:t>
      </w:r>
      <w:r w:rsidRPr="000F5251">
        <w:rPr>
          <w:rtl/>
        </w:rPr>
        <w:t xml:space="preserve"> يا مَنْ العَظَمَةُ بَهاؤُهُ</w:t>
      </w:r>
      <w:r w:rsidR="009A58AC">
        <w:rPr>
          <w:rtl/>
        </w:rPr>
        <w:t>،</w:t>
      </w:r>
      <w:r w:rsidRPr="000F5251">
        <w:rPr>
          <w:rtl/>
        </w:rPr>
        <w:t xml:space="preserve"> يا مَنْ الكِبْرِياءُ رِداؤُهُ</w:t>
      </w:r>
      <w:r w:rsidR="009A58AC">
        <w:rPr>
          <w:rtl/>
        </w:rPr>
        <w:t>،</w:t>
      </w:r>
      <w:r w:rsidRPr="000F5251">
        <w:rPr>
          <w:rtl/>
        </w:rPr>
        <w:t xml:space="preserve"> يا مَنْ لاتُحْصَى آلاؤُهُ</w:t>
      </w:r>
      <w:r w:rsidR="009A58AC">
        <w:rPr>
          <w:rtl/>
        </w:rPr>
        <w:t>،</w:t>
      </w:r>
      <w:r w:rsidRPr="000F5251">
        <w:rPr>
          <w:rtl/>
        </w:rPr>
        <w:t xml:space="preserve"> يا مَنْ لا تُعَدُّ نَعْماؤُهُ</w:t>
      </w:r>
      <w:r w:rsidR="003C7C01">
        <w:rPr>
          <w:rtl/>
          <w:lang w:bidi="fa-IR"/>
        </w:rPr>
        <w:t>.</w:t>
      </w:r>
      <w:r>
        <w:rPr>
          <w:rFonts w:hint="cs"/>
          <w:rtl/>
        </w:rPr>
        <w:t xml:space="preserve"> </w:t>
      </w:r>
      <w:r w:rsidRPr="000F5251">
        <w:rPr>
          <w:rtl/>
        </w:rPr>
        <w:t>(77) اللّهُمَّ إِنِّي أَسْأَلُكَ بِاسْمِكَ</w:t>
      </w:r>
      <w:r w:rsidR="009A58AC">
        <w:rPr>
          <w:rtl/>
        </w:rPr>
        <w:t>،</w:t>
      </w:r>
      <w:r w:rsidRPr="000F5251">
        <w:rPr>
          <w:rtl/>
        </w:rPr>
        <w:t xml:space="preserve"> يا مُعِينُ</w:t>
      </w:r>
      <w:r w:rsidR="009A58AC">
        <w:rPr>
          <w:rtl/>
        </w:rPr>
        <w:t>،</w:t>
      </w:r>
      <w:r w:rsidRPr="000F5251">
        <w:rPr>
          <w:rtl/>
        </w:rPr>
        <w:t xml:space="preserve"> يا أَمِينُ</w:t>
      </w:r>
      <w:r w:rsidR="009A58AC">
        <w:rPr>
          <w:rtl/>
        </w:rPr>
        <w:t>،</w:t>
      </w:r>
      <w:r w:rsidRPr="000F5251">
        <w:rPr>
          <w:rtl/>
        </w:rPr>
        <w:t xml:space="preserve"> يا مُبِينُ</w:t>
      </w:r>
      <w:r w:rsidR="009A58AC">
        <w:rPr>
          <w:rtl/>
        </w:rPr>
        <w:t>،</w:t>
      </w:r>
      <w:r w:rsidRPr="000F5251">
        <w:rPr>
          <w:rtl/>
        </w:rPr>
        <w:t xml:space="preserve"> يا مَتِينُ</w:t>
      </w:r>
      <w:r w:rsidR="009A58AC">
        <w:rPr>
          <w:rtl/>
        </w:rPr>
        <w:t>،</w:t>
      </w:r>
      <w:r w:rsidRPr="000F5251">
        <w:rPr>
          <w:rtl/>
        </w:rPr>
        <w:t xml:space="preserve"> يا مَكِينُ</w:t>
      </w:r>
      <w:r w:rsidR="009A58AC">
        <w:rPr>
          <w:rtl/>
        </w:rPr>
        <w:t>،</w:t>
      </w:r>
      <w:r w:rsidRPr="000F5251">
        <w:rPr>
          <w:rtl/>
        </w:rPr>
        <w:t xml:space="preserve"> يا رَشِيدُ</w:t>
      </w:r>
      <w:r w:rsidR="009A58AC">
        <w:rPr>
          <w:rtl/>
        </w:rPr>
        <w:t>،</w:t>
      </w:r>
      <w:r w:rsidRPr="000F5251">
        <w:rPr>
          <w:rtl/>
        </w:rPr>
        <w:t xml:space="preserve"> يا حَمِيدُ</w:t>
      </w:r>
      <w:r w:rsidR="009A58AC">
        <w:rPr>
          <w:rtl/>
        </w:rPr>
        <w:t>،</w:t>
      </w:r>
      <w:r w:rsidRPr="000F5251">
        <w:rPr>
          <w:rtl/>
        </w:rPr>
        <w:t xml:space="preserve"> يا مَجِيدُ</w:t>
      </w:r>
      <w:r w:rsidR="009A58AC">
        <w:rPr>
          <w:rtl/>
        </w:rPr>
        <w:t>،</w:t>
      </w:r>
      <w:r w:rsidRPr="000F5251">
        <w:rPr>
          <w:rtl/>
        </w:rPr>
        <w:t xml:space="preserve"> يا شَدِيدُ</w:t>
      </w:r>
      <w:r w:rsidR="009A58AC">
        <w:rPr>
          <w:rtl/>
        </w:rPr>
        <w:t>،</w:t>
      </w:r>
      <w:r w:rsidRPr="000F5251">
        <w:rPr>
          <w:rtl/>
        </w:rPr>
        <w:t xml:space="preserve"> يا شَهِيدُ</w:t>
      </w:r>
      <w:r w:rsidR="003C7C01">
        <w:rPr>
          <w:rtl/>
          <w:lang w:bidi="fa-IR"/>
        </w:rPr>
        <w:t>.</w:t>
      </w:r>
      <w:r>
        <w:rPr>
          <w:rFonts w:hint="cs"/>
          <w:rtl/>
        </w:rPr>
        <w:t xml:space="preserve"> </w:t>
      </w:r>
      <w:r w:rsidRPr="000F5251">
        <w:rPr>
          <w:rtl/>
        </w:rPr>
        <w:t>(78) يا ذا العَرْشِ المَجِيدِ</w:t>
      </w:r>
      <w:r w:rsidR="009A58AC">
        <w:rPr>
          <w:rtl/>
        </w:rPr>
        <w:t>،</w:t>
      </w:r>
      <w:r w:rsidRPr="000F5251">
        <w:rPr>
          <w:rtl/>
        </w:rPr>
        <w:t xml:space="preserve"> يا ذا القَوْلِ السَّدِيدِ</w:t>
      </w:r>
      <w:r w:rsidR="009A58AC">
        <w:rPr>
          <w:rtl/>
        </w:rPr>
        <w:t>،</w:t>
      </w:r>
      <w:r w:rsidRPr="000F5251">
        <w:rPr>
          <w:rtl/>
        </w:rPr>
        <w:t xml:space="preserve"> يا ذا الفِعْلِ الرَّشِيدِ</w:t>
      </w:r>
      <w:r w:rsidR="009A58AC">
        <w:rPr>
          <w:rtl/>
        </w:rPr>
        <w:t>،</w:t>
      </w:r>
      <w:r w:rsidRPr="000F5251">
        <w:rPr>
          <w:rtl/>
        </w:rPr>
        <w:t xml:space="preserve"> يا ذا البَطْشِ</w:t>
      </w:r>
      <w:r>
        <w:rPr>
          <w:rFonts w:hint="cs"/>
          <w:rtl/>
        </w:rPr>
        <w:t xml:space="preserve"> </w:t>
      </w:r>
      <w:r w:rsidRPr="003C7C01">
        <w:rPr>
          <w:rStyle w:val="libFootnotenumChar"/>
          <w:rFonts w:hint="cs"/>
          <w:rtl/>
        </w:rPr>
        <w:t>(1)</w:t>
      </w:r>
      <w:r w:rsidRPr="00524C63">
        <w:rPr>
          <w:rtl/>
        </w:rPr>
        <w:t xml:space="preserve"> الشَّدِيدِ</w:t>
      </w:r>
      <w:r w:rsidR="009A58AC" w:rsidRPr="00524C63">
        <w:rPr>
          <w:rtl/>
        </w:rPr>
        <w:t>،</w:t>
      </w:r>
      <w:r w:rsidRPr="00524C63">
        <w:rPr>
          <w:rtl/>
        </w:rPr>
        <w:t xml:space="preserve"> يا ذا الوَعْدِ وَالوَعِيدِ</w:t>
      </w:r>
      <w:r w:rsidR="009A58AC" w:rsidRPr="00524C63">
        <w:rPr>
          <w:rtl/>
        </w:rPr>
        <w:t>،</w:t>
      </w:r>
      <w:r w:rsidRPr="00524C63">
        <w:rPr>
          <w:rtl/>
        </w:rPr>
        <w:t xml:space="preserve"> يا مَنْ هُوَ الوَلِيُّ الحَمِيدُ</w:t>
      </w:r>
      <w:r w:rsidR="009A58AC" w:rsidRPr="00524C63">
        <w:rPr>
          <w:rtl/>
        </w:rPr>
        <w:t>،</w:t>
      </w:r>
      <w:r w:rsidRPr="00524C63">
        <w:rPr>
          <w:rtl/>
        </w:rPr>
        <w:t xml:space="preserve"> يا مَنْ هُوَ فَعَّالٌ لِما يُرِيدُ</w:t>
      </w:r>
      <w:r w:rsidR="009A58AC" w:rsidRPr="00524C63">
        <w:rPr>
          <w:rtl/>
        </w:rPr>
        <w:t>،</w:t>
      </w:r>
      <w:r w:rsidRPr="00524C63">
        <w:rPr>
          <w:rtl/>
        </w:rPr>
        <w:t xml:space="preserve"> يا مَنْ هُوَ قَرِيبٌ غَيْرُ بَعِيدٌ</w:t>
      </w:r>
      <w:r w:rsidR="009A58AC" w:rsidRPr="00524C63">
        <w:rPr>
          <w:rtl/>
        </w:rPr>
        <w:t>،</w:t>
      </w:r>
      <w:r w:rsidRPr="00524C63">
        <w:rPr>
          <w:rtl/>
        </w:rPr>
        <w:t xml:space="preserve"> يا مَنْ هُوَ عَلى كُلِّ شَي</w:t>
      </w:r>
      <w:r w:rsidR="00B53376">
        <w:rPr>
          <w:rtl/>
        </w:rPr>
        <w:t>ْءٍ</w:t>
      </w:r>
      <w:r w:rsidRPr="00524C63">
        <w:rPr>
          <w:rtl/>
        </w:rPr>
        <w:t xml:space="preserve"> شَهِيدٌ</w:t>
      </w:r>
      <w:r w:rsidR="009A58AC" w:rsidRPr="00524C63">
        <w:rPr>
          <w:rtl/>
        </w:rPr>
        <w:t>،</w:t>
      </w:r>
      <w:r w:rsidRPr="00524C63">
        <w:rPr>
          <w:rtl/>
        </w:rPr>
        <w:t xml:space="preserve"> يا مَنْ هُوَ لَيْسَ بِظَلآمٍ لِلْعَبِيدِ</w:t>
      </w:r>
      <w:r w:rsidR="003C7C01" w:rsidRPr="00524C63">
        <w:rPr>
          <w:rtl/>
        </w:rPr>
        <w:t>.</w:t>
      </w:r>
      <w:r w:rsidRPr="00524C63">
        <w:rPr>
          <w:rFonts w:hint="cs"/>
          <w:rtl/>
        </w:rPr>
        <w:t xml:space="preserve"> </w:t>
      </w:r>
      <w:r w:rsidRPr="00524C63">
        <w:rPr>
          <w:rtl/>
        </w:rPr>
        <w:t>(79) يا مَنْ لا شَرِيكَ لَهُ وَلا وَزِيرَ</w:t>
      </w:r>
      <w:r w:rsidR="009A58AC" w:rsidRPr="00524C63">
        <w:rPr>
          <w:rtl/>
        </w:rPr>
        <w:t>،</w:t>
      </w:r>
      <w:r w:rsidRPr="00524C63">
        <w:rPr>
          <w:rtl/>
        </w:rPr>
        <w:t xml:space="preserve"> يا مَنْ لا شَبِيهَ</w:t>
      </w:r>
      <w:r w:rsidRPr="00524C63">
        <w:rPr>
          <w:rFonts w:hint="cs"/>
          <w:rtl/>
        </w:rPr>
        <w:t xml:space="preserve"> </w:t>
      </w:r>
      <w:r w:rsidRPr="003C7C01">
        <w:rPr>
          <w:rStyle w:val="libFootnotenumChar"/>
          <w:rFonts w:hint="cs"/>
          <w:rtl/>
        </w:rPr>
        <w:t>(2)</w:t>
      </w:r>
      <w:r w:rsidRPr="00524C63">
        <w:rPr>
          <w:rtl/>
        </w:rPr>
        <w:t xml:space="preserve"> لَهُ وَلا نَظِيرَ</w:t>
      </w:r>
      <w:r w:rsidR="009A58AC" w:rsidRPr="00524C63">
        <w:rPr>
          <w:rtl/>
        </w:rPr>
        <w:t>،</w:t>
      </w:r>
      <w:r w:rsidRPr="00524C63">
        <w:rPr>
          <w:rtl/>
        </w:rPr>
        <w:t xml:space="preserve"> يا خالِقَ الشَّمْسِ وَالقَمَرِ المُنِيرِ</w:t>
      </w:r>
      <w:r w:rsidR="009A58AC" w:rsidRPr="00524C63">
        <w:rPr>
          <w:rtl/>
        </w:rPr>
        <w:t>،</w:t>
      </w:r>
      <w:r w:rsidRPr="00524C63">
        <w:rPr>
          <w:rtl/>
        </w:rPr>
        <w:t xml:space="preserve"> يا مُغْنِيَ البائِسِ الفَقِيرِ</w:t>
      </w:r>
      <w:r w:rsidR="009A58AC" w:rsidRPr="00524C63">
        <w:rPr>
          <w:rtl/>
        </w:rPr>
        <w:t>،</w:t>
      </w:r>
      <w:r w:rsidRPr="00524C63">
        <w:rPr>
          <w:rtl/>
        </w:rPr>
        <w:t xml:space="preserve"> يا رازِقَ الطِّفْلِ الصَّغِيرِ</w:t>
      </w:r>
      <w:r w:rsidR="009A58AC" w:rsidRPr="00524C63">
        <w:rPr>
          <w:rtl/>
        </w:rPr>
        <w:t>،</w:t>
      </w:r>
      <w:r w:rsidRPr="00524C63">
        <w:rPr>
          <w:rtl/>
        </w:rPr>
        <w:t xml:space="preserve"> يا راحِمَ الشَّيْخِ الكَبِيرِ</w:t>
      </w:r>
      <w:r w:rsidR="009A58AC" w:rsidRPr="00524C63">
        <w:rPr>
          <w:rtl/>
        </w:rPr>
        <w:t>،</w:t>
      </w:r>
      <w:r w:rsidRPr="00524C63">
        <w:rPr>
          <w:rtl/>
        </w:rPr>
        <w:t xml:space="preserve"> يا جابِرَ العَظْمِ الكَسِيرِ</w:t>
      </w:r>
      <w:r w:rsidR="009A58AC" w:rsidRPr="00524C63">
        <w:rPr>
          <w:rtl/>
        </w:rPr>
        <w:t>،</w:t>
      </w:r>
      <w:r w:rsidRPr="00524C63">
        <w:rPr>
          <w:rtl/>
        </w:rPr>
        <w:t xml:space="preserve"> يا عِصْمَةَ الخائِفِ المُسْتَجِيرِ</w:t>
      </w:r>
      <w:r w:rsidR="009A58AC" w:rsidRPr="00524C63">
        <w:rPr>
          <w:rtl/>
        </w:rPr>
        <w:t>،</w:t>
      </w:r>
      <w:r w:rsidRPr="00524C63">
        <w:rPr>
          <w:rtl/>
        </w:rPr>
        <w:t xml:space="preserve"> يا مَنْ هُوَ بِعِبادِهِ خَبِيرٌ بَصِيرٌ</w:t>
      </w:r>
      <w:r w:rsidR="009A58AC" w:rsidRPr="00524C63">
        <w:rPr>
          <w:rtl/>
        </w:rPr>
        <w:t>،</w:t>
      </w:r>
      <w:r w:rsidRPr="00524C63">
        <w:rPr>
          <w:rtl/>
        </w:rPr>
        <w:t xml:space="preserve"> يا مَنْ هُوَ عَلى كُلِّ شَي</w:t>
      </w:r>
      <w:r w:rsidR="00B53376">
        <w:rPr>
          <w:rtl/>
        </w:rPr>
        <w:t>ْءٍ</w:t>
      </w:r>
      <w:r w:rsidRPr="00524C63">
        <w:rPr>
          <w:rtl/>
        </w:rPr>
        <w:t xml:space="preserve"> قَدِيرٌ</w:t>
      </w:r>
      <w:r w:rsidR="003C7C01" w:rsidRPr="00524C63">
        <w:rPr>
          <w:rtl/>
        </w:rPr>
        <w:t>.</w:t>
      </w:r>
      <w:r w:rsidRPr="00524C63">
        <w:rPr>
          <w:rFonts w:hint="cs"/>
          <w:rtl/>
        </w:rPr>
        <w:t xml:space="preserve"> </w:t>
      </w:r>
      <w:r w:rsidRPr="00524C63">
        <w:rPr>
          <w:rtl/>
        </w:rPr>
        <w:t>(80) يا ذا الجُودِ وَالنِّعَمِ</w:t>
      </w:r>
      <w:r w:rsidR="009A58AC" w:rsidRPr="00524C63">
        <w:rPr>
          <w:rtl/>
        </w:rPr>
        <w:t>،</w:t>
      </w:r>
      <w:r w:rsidRPr="00524C63">
        <w:rPr>
          <w:rtl/>
        </w:rPr>
        <w:t xml:space="preserve"> يا ذا الفَضْلِ وَالكَرَمِ</w:t>
      </w:r>
      <w:r w:rsidR="009A58AC" w:rsidRPr="00524C63">
        <w:rPr>
          <w:rtl/>
        </w:rPr>
        <w:t>،</w:t>
      </w:r>
      <w:r w:rsidRPr="00524C63">
        <w:rPr>
          <w:rtl/>
        </w:rPr>
        <w:t xml:space="preserve"> يا خالِقَ اللَّوحِ وَالقَلَمِ</w:t>
      </w:r>
      <w:r w:rsidR="009A58AC" w:rsidRPr="00524C63">
        <w:rPr>
          <w:rtl/>
        </w:rPr>
        <w:t>،</w:t>
      </w:r>
      <w:r w:rsidRPr="00524C63">
        <w:rPr>
          <w:rtl/>
        </w:rPr>
        <w:t xml:space="preserve"> يا بارِيَ الذَّرِّ وَالنَّسَمِ</w:t>
      </w:r>
      <w:r w:rsidR="009A58AC" w:rsidRPr="00524C63">
        <w:rPr>
          <w:rtl/>
        </w:rPr>
        <w:t>،</w:t>
      </w:r>
      <w:r w:rsidRPr="00524C63">
        <w:rPr>
          <w:rtl/>
        </w:rPr>
        <w:t xml:space="preserve"> يا ذا البَأْسِ وَالنِّقَمِ</w:t>
      </w:r>
      <w:r w:rsidR="009A58AC" w:rsidRPr="00524C63">
        <w:rPr>
          <w:rtl/>
        </w:rPr>
        <w:t>،</w:t>
      </w:r>
      <w:r w:rsidRPr="00524C63">
        <w:rPr>
          <w:rFonts w:hint="cs"/>
          <w:rtl/>
        </w:rPr>
        <w:t xml:space="preserve"> </w:t>
      </w:r>
      <w:r w:rsidRPr="00524C63">
        <w:rPr>
          <w:rtl/>
        </w:rPr>
        <w:t>يا مُلْهِمَ العَرَبِ وَالعَجَمِ</w:t>
      </w:r>
      <w:r w:rsidR="009A58AC" w:rsidRPr="00524C63">
        <w:rPr>
          <w:rtl/>
        </w:rPr>
        <w:t>،</w:t>
      </w:r>
      <w:r w:rsidRPr="00524C63">
        <w:rPr>
          <w:rtl/>
        </w:rPr>
        <w:t xml:space="preserve"> يا كاشِفَ الضُّرِّ وَالألَمِ</w:t>
      </w:r>
      <w:r w:rsidR="009A58AC" w:rsidRPr="00524C63">
        <w:rPr>
          <w:rtl/>
        </w:rPr>
        <w:t>،</w:t>
      </w:r>
      <w:r w:rsidRPr="00524C63">
        <w:rPr>
          <w:rtl/>
        </w:rPr>
        <w:t xml:space="preserve"> يا عالِمَ السِرِّ وَالهِمَمِ</w:t>
      </w:r>
      <w:r w:rsidR="009A58AC" w:rsidRPr="00524C63">
        <w:rPr>
          <w:rtl/>
        </w:rPr>
        <w:t>،</w:t>
      </w:r>
      <w:r w:rsidRPr="00524C63">
        <w:rPr>
          <w:rtl/>
        </w:rPr>
        <w:t xml:space="preserve"> يا رَبَّ البَيْتِ وَالحَرَمِ</w:t>
      </w:r>
      <w:r w:rsidR="009A58AC" w:rsidRPr="00524C63">
        <w:rPr>
          <w:rtl/>
        </w:rPr>
        <w:t>،</w:t>
      </w:r>
      <w:r w:rsidRPr="00524C63">
        <w:rPr>
          <w:rtl/>
        </w:rPr>
        <w:t xml:space="preserve"> يا مَنْ خَلَقَ الاَشْياءَ مِنَ العَدَمِ</w:t>
      </w:r>
      <w:r w:rsidR="003C7C01" w:rsidRPr="00524C63">
        <w:rPr>
          <w:rtl/>
        </w:rPr>
        <w:t>.</w:t>
      </w:r>
      <w:r w:rsidRPr="00524C63">
        <w:rPr>
          <w:rFonts w:hint="cs"/>
          <w:rtl/>
        </w:rPr>
        <w:t xml:space="preserve"> </w:t>
      </w:r>
      <w:r w:rsidRPr="00524C63">
        <w:rPr>
          <w:rtl/>
        </w:rPr>
        <w:t>(81) اللّهُمَّ إِنِّي أَسْأَلُكَ بِاسْمِكَ</w:t>
      </w:r>
      <w:r w:rsidR="009A58AC" w:rsidRPr="00524C63">
        <w:rPr>
          <w:rtl/>
        </w:rPr>
        <w:t>،</w:t>
      </w:r>
      <w:r w:rsidRPr="00524C63">
        <w:rPr>
          <w:rtl/>
        </w:rPr>
        <w:t xml:space="preserve"> يا فاعِلُ</w:t>
      </w:r>
      <w:r w:rsidR="009A58AC" w:rsidRPr="00524C63">
        <w:rPr>
          <w:rtl/>
        </w:rPr>
        <w:t>،</w:t>
      </w:r>
      <w:r w:rsidRPr="00524C63">
        <w:rPr>
          <w:rtl/>
        </w:rPr>
        <w:t xml:space="preserve"> يا جاعِلُ</w:t>
      </w:r>
      <w:r w:rsidR="009A58AC" w:rsidRPr="00524C63">
        <w:rPr>
          <w:rtl/>
        </w:rPr>
        <w:t>،</w:t>
      </w:r>
      <w:r w:rsidRPr="00524C63">
        <w:rPr>
          <w:rtl/>
        </w:rPr>
        <w:t xml:space="preserve"> يا قابِلُ</w:t>
      </w:r>
      <w:r w:rsidR="009A58AC" w:rsidRPr="00524C63">
        <w:rPr>
          <w:rtl/>
        </w:rPr>
        <w:t>،</w:t>
      </w:r>
      <w:r w:rsidRPr="00524C63">
        <w:rPr>
          <w:rtl/>
        </w:rPr>
        <w:t xml:space="preserve"> يا كامِلُ</w:t>
      </w:r>
      <w:r w:rsidR="009A58AC" w:rsidRPr="00524C63">
        <w:rPr>
          <w:rtl/>
        </w:rPr>
        <w:t>،</w:t>
      </w:r>
      <w:r w:rsidRPr="00524C63">
        <w:rPr>
          <w:rtl/>
        </w:rPr>
        <w:t xml:space="preserve"> يا فاصِلُ</w:t>
      </w:r>
      <w:r w:rsidR="009A58AC" w:rsidRPr="00524C63">
        <w:rPr>
          <w:rtl/>
        </w:rPr>
        <w:t>،</w:t>
      </w:r>
      <w:r w:rsidRPr="00524C63">
        <w:rPr>
          <w:rtl/>
        </w:rPr>
        <w:t xml:space="preserve"> يا واصِلُ</w:t>
      </w:r>
      <w:r w:rsidR="009A58AC" w:rsidRPr="00524C63">
        <w:rPr>
          <w:rtl/>
        </w:rPr>
        <w:t>،</w:t>
      </w:r>
      <w:r w:rsidRPr="00524C63">
        <w:rPr>
          <w:rtl/>
        </w:rPr>
        <w:t xml:space="preserve"> يا عادِلُ</w:t>
      </w:r>
      <w:r w:rsidR="009A58AC" w:rsidRPr="00524C63">
        <w:rPr>
          <w:rtl/>
        </w:rPr>
        <w:t>،</w:t>
      </w:r>
      <w:r w:rsidRPr="00524C63">
        <w:rPr>
          <w:rtl/>
        </w:rPr>
        <w:t xml:space="preserve"> يا غالِبُ</w:t>
      </w:r>
      <w:r w:rsidR="009A58AC" w:rsidRPr="00524C63">
        <w:rPr>
          <w:rtl/>
        </w:rPr>
        <w:t>،</w:t>
      </w:r>
      <w:r w:rsidRPr="00524C63">
        <w:rPr>
          <w:rtl/>
        </w:rPr>
        <w:t xml:space="preserve"> يا طالِبُ</w:t>
      </w:r>
      <w:r w:rsidR="009A58AC" w:rsidRPr="00524C63">
        <w:rPr>
          <w:rtl/>
        </w:rPr>
        <w:t>،</w:t>
      </w:r>
      <w:r w:rsidRPr="00524C63">
        <w:rPr>
          <w:rtl/>
        </w:rPr>
        <w:t xml:space="preserve"> يا واهِبُ</w:t>
      </w:r>
      <w:r w:rsidR="003C7C01" w:rsidRPr="00524C63">
        <w:rPr>
          <w:rtl/>
        </w:rPr>
        <w:t>.</w:t>
      </w:r>
      <w:r w:rsidRPr="00524C63">
        <w:rPr>
          <w:rFonts w:hint="cs"/>
          <w:rtl/>
        </w:rPr>
        <w:t xml:space="preserve"> </w:t>
      </w:r>
      <w:r w:rsidRPr="00524C63">
        <w:rPr>
          <w:rtl/>
        </w:rPr>
        <w:t>(82) يا مَنْ أَنْعَمَ بِطَوْلِهِ</w:t>
      </w:r>
      <w:r w:rsidR="009A58AC" w:rsidRPr="00524C63">
        <w:rPr>
          <w:rtl/>
        </w:rPr>
        <w:t>،</w:t>
      </w:r>
      <w:r w:rsidRPr="00524C63">
        <w:rPr>
          <w:rtl/>
        </w:rPr>
        <w:t xml:space="preserve"> يا مَنْ أَكْرَمَ بِجُودِهِ</w:t>
      </w:r>
      <w:r w:rsidR="009A58AC" w:rsidRPr="00524C63">
        <w:rPr>
          <w:rtl/>
        </w:rPr>
        <w:t>،</w:t>
      </w:r>
      <w:r w:rsidRPr="00524C63">
        <w:rPr>
          <w:rtl/>
        </w:rPr>
        <w:t xml:space="preserve"> يا مَنْ جادَ بِلُطْفِهِ</w:t>
      </w:r>
      <w:r w:rsidR="009A58AC" w:rsidRPr="00524C63">
        <w:rPr>
          <w:rtl/>
        </w:rPr>
        <w:t>،</w:t>
      </w:r>
      <w:r w:rsidRPr="00524C63">
        <w:rPr>
          <w:rtl/>
        </w:rPr>
        <w:t xml:space="preserve"> يا مَنْ تَعَزَّزَ بِقُدْرَتِهِ</w:t>
      </w:r>
      <w:r w:rsidR="009A58AC" w:rsidRPr="00524C63">
        <w:rPr>
          <w:rtl/>
        </w:rPr>
        <w:t>،</w:t>
      </w:r>
      <w:r w:rsidRPr="00524C63">
        <w:rPr>
          <w:rtl/>
        </w:rPr>
        <w:t xml:space="preserve"> يا مَنْ قَدَّرَ بِحِكْمَتِهِ</w:t>
      </w:r>
      <w:r w:rsidR="009A58AC" w:rsidRPr="00524C63">
        <w:rPr>
          <w:rtl/>
        </w:rPr>
        <w:t>،</w:t>
      </w:r>
      <w:r w:rsidRPr="00524C63">
        <w:rPr>
          <w:rtl/>
        </w:rPr>
        <w:t xml:space="preserve"> يا مَنْ حَكَمَ بِتدْبِيرِهِ</w:t>
      </w:r>
      <w:r w:rsidR="009A58AC" w:rsidRPr="00524C63">
        <w:rPr>
          <w:rtl/>
        </w:rPr>
        <w:t>،</w:t>
      </w:r>
      <w:r w:rsidRPr="00524C63">
        <w:rPr>
          <w:rtl/>
        </w:rPr>
        <w:t xml:space="preserve"> يا مَنْ دَبَّرَ بِعِلْمِهِ</w:t>
      </w:r>
      <w:r w:rsidR="009A58AC" w:rsidRPr="00524C63">
        <w:rPr>
          <w:rtl/>
        </w:rPr>
        <w:t>،</w:t>
      </w:r>
      <w:r w:rsidRPr="00524C63">
        <w:rPr>
          <w:rtl/>
        </w:rPr>
        <w:t xml:space="preserve"> يا مَنْ تَجاوَزَ بِحِلْمِهِ</w:t>
      </w:r>
      <w:r w:rsidR="009A58AC" w:rsidRPr="00524C63">
        <w:rPr>
          <w:rtl/>
        </w:rPr>
        <w:t>،</w:t>
      </w:r>
      <w:r w:rsidRPr="00524C63">
        <w:rPr>
          <w:rtl/>
        </w:rPr>
        <w:t xml:space="preserve"> يا مَنْ دَنا فِي عُلُوِّهِ</w:t>
      </w:r>
      <w:r w:rsidR="009A58AC" w:rsidRPr="00524C63">
        <w:rPr>
          <w:rtl/>
        </w:rPr>
        <w:t>،</w:t>
      </w:r>
      <w:r w:rsidRPr="00524C63">
        <w:rPr>
          <w:rtl/>
        </w:rPr>
        <w:t xml:space="preserve"> يا مَنْ عَلا فِي دُنُوِّهِ</w:t>
      </w:r>
      <w:r w:rsidR="003C7C01" w:rsidRPr="00524C63">
        <w:rPr>
          <w:rtl/>
        </w:rPr>
        <w:t>.</w:t>
      </w:r>
      <w:r w:rsidRPr="00524C63">
        <w:rPr>
          <w:rFonts w:hint="cs"/>
          <w:rtl/>
        </w:rPr>
        <w:t xml:space="preserve"> </w:t>
      </w:r>
      <w:r w:rsidRPr="00524C63">
        <w:rPr>
          <w:rtl/>
        </w:rPr>
        <w:t>(83) يا مَنْ يَخْلُقُ ما يَشاءُ</w:t>
      </w:r>
      <w:r w:rsidR="009A58AC" w:rsidRPr="00524C63">
        <w:rPr>
          <w:rtl/>
        </w:rPr>
        <w:t>،</w:t>
      </w:r>
      <w:r w:rsidRPr="00524C63">
        <w:rPr>
          <w:rtl/>
        </w:rPr>
        <w:t xml:space="preserve"> يا مَنْ يَفْعَلُ ما يَشاءُ</w:t>
      </w:r>
      <w:r w:rsidR="009A58AC" w:rsidRPr="00524C63">
        <w:rPr>
          <w:rtl/>
        </w:rPr>
        <w:t>،</w:t>
      </w:r>
      <w:r w:rsidRPr="00524C63">
        <w:rPr>
          <w:rtl/>
        </w:rPr>
        <w:t xml:space="preserve"> يا مَنْ يَهْدِي مَنْ يَشاءُ</w:t>
      </w:r>
      <w:r w:rsidR="009A58AC" w:rsidRPr="00524C63">
        <w:rPr>
          <w:rtl/>
        </w:rPr>
        <w:t>،</w:t>
      </w:r>
      <w:r w:rsidRPr="00524C63">
        <w:rPr>
          <w:rtl/>
        </w:rPr>
        <w:t xml:space="preserve"> يا مَنْ يُضِلُّ مَنْ يَشاءُ</w:t>
      </w:r>
      <w:r w:rsidR="009A58AC" w:rsidRPr="00524C63">
        <w:rPr>
          <w:rtl/>
        </w:rPr>
        <w:t>،</w:t>
      </w:r>
      <w:r w:rsidRPr="00524C63">
        <w:rPr>
          <w:rtl/>
        </w:rPr>
        <w:t xml:space="preserve"> يا مَنْ يُعَذِّبُ مَنْ يَشاءُ</w:t>
      </w:r>
      <w:r w:rsidR="009A58AC" w:rsidRPr="00524C63">
        <w:rPr>
          <w:rtl/>
        </w:rPr>
        <w:t>،</w:t>
      </w:r>
      <w:r w:rsidRPr="00524C63">
        <w:rPr>
          <w:rtl/>
        </w:rPr>
        <w:t xml:space="preserve"> يا مَنْ</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7A0E7D">
        <w:rPr>
          <w:rFonts w:hint="cs"/>
          <w:rtl/>
        </w:rPr>
        <w:t>1</w:t>
      </w:r>
      <w:r w:rsidR="003C7C01">
        <w:rPr>
          <w:rFonts w:hint="cs"/>
          <w:rtl/>
        </w:rPr>
        <w:t xml:space="preserve"> - </w:t>
      </w:r>
      <w:r w:rsidRPr="004A0D5F">
        <w:rPr>
          <w:rFonts w:hint="cs"/>
          <w:rtl/>
        </w:rPr>
        <w:t>بطش</w:t>
      </w:r>
      <w:r w:rsidR="009A58AC">
        <w:rPr>
          <w:rFonts w:hint="cs"/>
          <w:rtl/>
        </w:rPr>
        <w:t>:</w:t>
      </w:r>
      <w:r w:rsidRPr="004A0D5F">
        <w:rPr>
          <w:rFonts w:hint="cs"/>
          <w:rtl/>
        </w:rPr>
        <w:t xml:space="preserve"> أخذ</w:t>
      </w:r>
      <w:r w:rsidR="003C7C01">
        <w:rPr>
          <w:rFonts w:hint="cs"/>
          <w:rtl/>
        </w:rPr>
        <w:t>.</w:t>
      </w:r>
    </w:p>
    <w:p w:rsidR="001B329E" w:rsidRDefault="001B329E" w:rsidP="00524C63">
      <w:pPr>
        <w:pStyle w:val="libBold2"/>
        <w:rPr>
          <w:rtl/>
        </w:rPr>
      </w:pPr>
      <w:r w:rsidRPr="003C7C01">
        <w:rPr>
          <w:rStyle w:val="libFootnote0Char"/>
          <w:rFonts w:hint="cs"/>
          <w:rtl/>
        </w:rPr>
        <w:t>2</w:t>
      </w:r>
      <w:r w:rsidR="003C7C01" w:rsidRPr="003C7C01">
        <w:rPr>
          <w:rStyle w:val="libFootnote0Char"/>
          <w:rFonts w:hint="cs"/>
          <w:rtl/>
        </w:rPr>
        <w:t xml:space="preserve"> - </w:t>
      </w:r>
      <w:r w:rsidRPr="003C7C01">
        <w:rPr>
          <w:rStyle w:val="libFootnote0Char"/>
          <w:rFonts w:hint="cs"/>
          <w:rtl/>
        </w:rPr>
        <w:t>لا شبه</w:t>
      </w:r>
      <w:r w:rsidR="003C7C01" w:rsidRPr="003C7C01">
        <w:rPr>
          <w:rFonts w:hint="cs"/>
          <w:rtl/>
        </w:rPr>
        <w:t xml:space="preserve"> - </w:t>
      </w:r>
      <w:r w:rsidRPr="003C7C01">
        <w:rPr>
          <w:rStyle w:val="libFootnote0Char"/>
          <w:rFonts w:hint="cs"/>
          <w:rtl/>
        </w:rPr>
        <w:t>خ</w:t>
      </w:r>
      <w:r w:rsidR="003C7C01" w:rsidRPr="003C7C01">
        <w:rPr>
          <w:rStyle w:val="libFootnote0Cha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06750">
        <w:rPr>
          <w:rtl/>
        </w:rPr>
        <w:lastRenderedPageBreak/>
        <w:t>يَغْفِرُ لِمَنْ يَشاءُ</w:t>
      </w:r>
      <w:r w:rsidR="009A58AC">
        <w:rPr>
          <w:rtl/>
        </w:rPr>
        <w:t>،</w:t>
      </w:r>
      <w:r w:rsidRPr="00306750">
        <w:rPr>
          <w:rtl/>
        </w:rPr>
        <w:t xml:space="preserve"> يا مَنْ يُعِزُّ مَنْ يَشاءُ</w:t>
      </w:r>
      <w:r w:rsidR="009A58AC">
        <w:rPr>
          <w:rtl/>
        </w:rPr>
        <w:t>،</w:t>
      </w:r>
      <w:r w:rsidRPr="00306750">
        <w:rPr>
          <w:rtl/>
        </w:rPr>
        <w:t xml:space="preserve"> يا مَنْ يُذِلُّ مَنْ يَشاءُ</w:t>
      </w:r>
      <w:r w:rsidR="009A58AC">
        <w:rPr>
          <w:rtl/>
        </w:rPr>
        <w:t>،</w:t>
      </w:r>
      <w:r w:rsidRPr="00306750">
        <w:rPr>
          <w:rtl/>
        </w:rPr>
        <w:t xml:space="preserve"> يا مَنْ يُصَوِّرُ فِي الأَرْحامِ ما يَشاءُ</w:t>
      </w:r>
      <w:r w:rsidR="009A58AC">
        <w:rPr>
          <w:rtl/>
        </w:rPr>
        <w:t>،</w:t>
      </w:r>
      <w:r w:rsidRPr="00306750">
        <w:rPr>
          <w:rtl/>
        </w:rPr>
        <w:t xml:space="preserve"> يا مَنْ يَخْتَصُّ بِرَحْمَتِهِ مَنْ يَشاءُ</w:t>
      </w:r>
      <w:r w:rsidR="003C7C01">
        <w:rPr>
          <w:rtl/>
          <w:lang w:bidi="fa-IR"/>
        </w:rPr>
        <w:t>.</w:t>
      </w:r>
      <w:r>
        <w:rPr>
          <w:rFonts w:hint="cs"/>
          <w:rtl/>
        </w:rPr>
        <w:t xml:space="preserve"> </w:t>
      </w:r>
      <w:r w:rsidRPr="00306750">
        <w:rPr>
          <w:rtl/>
        </w:rPr>
        <w:t>(84) يا مَنْ لَمْ يَتَّخِذَ صاحِبَةً وَلا وَلَداً</w:t>
      </w:r>
      <w:r w:rsidR="009A58AC">
        <w:rPr>
          <w:rtl/>
        </w:rPr>
        <w:t>،</w:t>
      </w:r>
      <w:r w:rsidRPr="00306750">
        <w:rPr>
          <w:rtl/>
        </w:rPr>
        <w:t xml:space="preserve"> يا مَنْ جَعَلَ لِكُلِّ شَي</w:t>
      </w:r>
      <w:r w:rsidR="00B53376">
        <w:rPr>
          <w:rtl/>
        </w:rPr>
        <w:t>ْءٍ</w:t>
      </w:r>
      <w:r w:rsidRPr="00306750">
        <w:rPr>
          <w:rtl/>
        </w:rPr>
        <w:t xml:space="preserve"> قَدْراً</w:t>
      </w:r>
      <w:r w:rsidR="009A58AC">
        <w:rPr>
          <w:rtl/>
        </w:rPr>
        <w:t>،</w:t>
      </w:r>
      <w:r w:rsidRPr="00306750">
        <w:rPr>
          <w:rtl/>
        </w:rPr>
        <w:t xml:space="preserve"> يا مَنْ لا يُشْرِكُ فِي حُكْمِهِ أَحَداً</w:t>
      </w:r>
      <w:r w:rsidR="009A58AC">
        <w:rPr>
          <w:rtl/>
        </w:rPr>
        <w:t>،</w:t>
      </w:r>
      <w:r w:rsidRPr="00306750">
        <w:rPr>
          <w:rtl/>
        </w:rPr>
        <w:t xml:space="preserve"> يا مَنْ جَعَلَ المَلائِكَةِ رُسُلاً</w:t>
      </w:r>
      <w:r>
        <w:rPr>
          <w:rFonts w:hint="cs"/>
          <w:rtl/>
        </w:rPr>
        <w:t xml:space="preserve"> </w:t>
      </w:r>
      <w:r w:rsidRPr="003C7C01">
        <w:rPr>
          <w:rStyle w:val="libFootnotenumChar"/>
          <w:rFonts w:hint="cs"/>
          <w:rtl/>
        </w:rPr>
        <w:t>(1)</w:t>
      </w:r>
      <w:r w:rsidR="009A58AC" w:rsidRPr="00524C63">
        <w:rPr>
          <w:rtl/>
        </w:rPr>
        <w:t>،</w:t>
      </w:r>
      <w:r w:rsidRPr="00524C63">
        <w:rPr>
          <w:rtl/>
        </w:rPr>
        <w:t xml:space="preserve"> يا مَنْ جَعَلَ فِي السَّماء بُرُوجاً</w:t>
      </w:r>
      <w:r w:rsidR="009A58AC" w:rsidRPr="00524C63">
        <w:rPr>
          <w:rtl/>
        </w:rPr>
        <w:t>،</w:t>
      </w:r>
      <w:r w:rsidRPr="00524C63">
        <w:rPr>
          <w:rtl/>
        </w:rPr>
        <w:t xml:space="preserve"> يا مَنْ جَعَلَ الأَرْضَ قَراراً</w:t>
      </w:r>
      <w:r w:rsidR="009A58AC" w:rsidRPr="00524C63">
        <w:rPr>
          <w:rtl/>
        </w:rPr>
        <w:t>،</w:t>
      </w:r>
      <w:r w:rsidRPr="00524C63">
        <w:rPr>
          <w:rtl/>
        </w:rPr>
        <w:t xml:space="preserve"> يا مَنْ خَلَقَ مِنَ الماءِ بَشَراً</w:t>
      </w:r>
      <w:r w:rsidR="009A58AC" w:rsidRPr="00524C63">
        <w:rPr>
          <w:rtl/>
        </w:rPr>
        <w:t>،</w:t>
      </w:r>
      <w:r w:rsidRPr="00524C63">
        <w:rPr>
          <w:rtl/>
        </w:rPr>
        <w:t xml:space="preserve"> يا مَنْ جَعَلَ لِكُلِّ شَي</w:t>
      </w:r>
      <w:r w:rsidR="00B53376">
        <w:rPr>
          <w:rtl/>
        </w:rPr>
        <w:t>ْءٍ</w:t>
      </w:r>
      <w:r w:rsidRPr="00524C63">
        <w:rPr>
          <w:rtl/>
        </w:rPr>
        <w:t xml:space="preserve"> أَمَداً</w:t>
      </w:r>
      <w:r w:rsidR="009A58AC" w:rsidRPr="00524C63">
        <w:rPr>
          <w:rtl/>
        </w:rPr>
        <w:t>،</w:t>
      </w:r>
      <w:r w:rsidRPr="00524C63">
        <w:rPr>
          <w:rtl/>
        </w:rPr>
        <w:t xml:space="preserve"> يا مَنْ أَحاطَ بِكُلِّ شَي</w:t>
      </w:r>
      <w:r w:rsidR="00B53376">
        <w:rPr>
          <w:rtl/>
        </w:rPr>
        <w:t>ْءٍ</w:t>
      </w:r>
      <w:r w:rsidRPr="00524C63">
        <w:rPr>
          <w:rtl/>
        </w:rPr>
        <w:t xml:space="preserve"> عِلْماً</w:t>
      </w:r>
      <w:r w:rsidR="009A58AC" w:rsidRPr="00524C63">
        <w:rPr>
          <w:rtl/>
        </w:rPr>
        <w:t>،</w:t>
      </w:r>
      <w:r w:rsidRPr="00524C63">
        <w:rPr>
          <w:rtl/>
        </w:rPr>
        <w:t xml:space="preserve"> يا مَنْ أَحْصى كُلَّ شَي</w:t>
      </w:r>
      <w:r w:rsidR="00B53376">
        <w:rPr>
          <w:rtl/>
        </w:rPr>
        <w:t>ْءٍ</w:t>
      </w:r>
      <w:r w:rsidRPr="00524C63">
        <w:rPr>
          <w:rtl/>
        </w:rPr>
        <w:t xml:space="preserve"> عَدَداً</w:t>
      </w:r>
      <w:r w:rsidR="003C7C01" w:rsidRPr="00524C63">
        <w:rPr>
          <w:rtl/>
        </w:rPr>
        <w:t>.</w:t>
      </w:r>
      <w:r w:rsidRPr="00524C63">
        <w:rPr>
          <w:rFonts w:hint="cs"/>
          <w:rtl/>
        </w:rPr>
        <w:t xml:space="preserve"> </w:t>
      </w:r>
      <w:r w:rsidRPr="00524C63">
        <w:rPr>
          <w:rtl/>
        </w:rPr>
        <w:t>(85) اللّهُمَّ إِنِّي أَسْأَلُكَ بِاسْمِكَ</w:t>
      </w:r>
      <w:r w:rsidR="009A58AC" w:rsidRPr="00524C63">
        <w:rPr>
          <w:rtl/>
        </w:rPr>
        <w:t>،</w:t>
      </w:r>
      <w:r w:rsidRPr="00524C63">
        <w:rPr>
          <w:rtl/>
        </w:rPr>
        <w:t xml:space="preserve"> يا أَوَّلُ</w:t>
      </w:r>
      <w:r w:rsidR="009A58AC" w:rsidRPr="00524C63">
        <w:rPr>
          <w:rtl/>
        </w:rPr>
        <w:t>،</w:t>
      </w:r>
      <w:r w:rsidRPr="00524C63">
        <w:rPr>
          <w:rtl/>
        </w:rPr>
        <w:t xml:space="preserve"> يا آخِرُ</w:t>
      </w:r>
      <w:r w:rsidR="009A58AC" w:rsidRPr="00524C63">
        <w:rPr>
          <w:rtl/>
        </w:rPr>
        <w:t>،</w:t>
      </w:r>
      <w:r w:rsidRPr="00524C63">
        <w:rPr>
          <w:rtl/>
        </w:rPr>
        <w:t xml:space="preserve"> يا ظاهِرُ</w:t>
      </w:r>
      <w:r w:rsidR="009A58AC" w:rsidRPr="00524C63">
        <w:rPr>
          <w:rtl/>
        </w:rPr>
        <w:t>،</w:t>
      </w:r>
      <w:r w:rsidRPr="00524C63">
        <w:rPr>
          <w:rtl/>
        </w:rPr>
        <w:t xml:space="preserve"> يا بَرُّ</w:t>
      </w:r>
      <w:r w:rsidR="009A58AC" w:rsidRPr="00524C63">
        <w:rPr>
          <w:rtl/>
        </w:rPr>
        <w:t>،</w:t>
      </w:r>
      <w:r w:rsidRPr="00524C63">
        <w:rPr>
          <w:rtl/>
        </w:rPr>
        <w:t xml:space="preserve"> يا حَقُّ</w:t>
      </w:r>
      <w:r w:rsidR="009A58AC" w:rsidRPr="00524C63">
        <w:rPr>
          <w:rtl/>
        </w:rPr>
        <w:t>،</w:t>
      </w:r>
      <w:r w:rsidRPr="00524C63">
        <w:rPr>
          <w:rtl/>
        </w:rPr>
        <w:t xml:space="preserve"> يا فَرْدُ</w:t>
      </w:r>
      <w:r w:rsidR="009A58AC" w:rsidRPr="00524C63">
        <w:rPr>
          <w:rtl/>
        </w:rPr>
        <w:t>،</w:t>
      </w:r>
      <w:r w:rsidRPr="00524C63">
        <w:rPr>
          <w:rtl/>
        </w:rPr>
        <w:t xml:space="preserve"> يا وِتْرُ</w:t>
      </w:r>
      <w:r w:rsidR="009A58AC" w:rsidRPr="00524C63">
        <w:rPr>
          <w:rtl/>
        </w:rPr>
        <w:t>،</w:t>
      </w:r>
      <w:r w:rsidRPr="00524C63">
        <w:rPr>
          <w:rtl/>
        </w:rPr>
        <w:t xml:space="preserve"> يا صَمَدُ</w:t>
      </w:r>
      <w:r w:rsidR="009A58AC" w:rsidRPr="00524C63">
        <w:rPr>
          <w:rtl/>
        </w:rPr>
        <w:t>،</w:t>
      </w:r>
      <w:r w:rsidRPr="00524C63">
        <w:rPr>
          <w:rtl/>
        </w:rPr>
        <w:t xml:space="preserve"> يا سَرْمَدُ</w:t>
      </w:r>
      <w:r w:rsidR="003C7C01" w:rsidRPr="00524C63">
        <w:rPr>
          <w:rtl/>
        </w:rPr>
        <w:t>.</w:t>
      </w:r>
      <w:r w:rsidRPr="00524C63">
        <w:rPr>
          <w:rFonts w:hint="cs"/>
          <w:rtl/>
        </w:rPr>
        <w:t xml:space="preserve"> </w:t>
      </w:r>
      <w:r w:rsidRPr="00524C63">
        <w:rPr>
          <w:rtl/>
        </w:rPr>
        <w:t>(86) يا خَيْرَ</w:t>
      </w:r>
      <w:r w:rsidRPr="00524C63">
        <w:rPr>
          <w:rFonts w:hint="cs"/>
          <w:rtl/>
        </w:rPr>
        <w:t xml:space="preserve"> </w:t>
      </w:r>
      <w:r w:rsidRPr="00524C63">
        <w:rPr>
          <w:rtl/>
        </w:rPr>
        <w:t>مَعْرُوفٍ عُرِفَ</w:t>
      </w:r>
      <w:r w:rsidR="009A58AC" w:rsidRPr="00524C63">
        <w:rPr>
          <w:rtl/>
        </w:rPr>
        <w:t>،</w:t>
      </w:r>
      <w:r w:rsidRPr="00524C63">
        <w:rPr>
          <w:rtl/>
        </w:rPr>
        <w:t xml:space="preserve"> يا أَفْضَلَ مَعْبُودٍ عُبِدَ</w:t>
      </w:r>
      <w:r w:rsidR="009A58AC" w:rsidRPr="00524C63">
        <w:rPr>
          <w:rtl/>
        </w:rPr>
        <w:t>،</w:t>
      </w:r>
      <w:r w:rsidRPr="00524C63">
        <w:rPr>
          <w:rtl/>
        </w:rPr>
        <w:t xml:space="preserve"> يا أَجَلَّ مَشْكُورٍ شُكِرَ</w:t>
      </w:r>
      <w:r w:rsidR="009A58AC" w:rsidRPr="00524C63">
        <w:rPr>
          <w:rtl/>
        </w:rPr>
        <w:t>،</w:t>
      </w:r>
      <w:r w:rsidRPr="00524C63">
        <w:rPr>
          <w:rtl/>
        </w:rPr>
        <w:t xml:space="preserve"> يا أَعَزَّ مَذْكُورٍ ذُكِرَ</w:t>
      </w:r>
      <w:r w:rsidR="009A58AC" w:rsidRPr="00524C63">
        <w:rPr>
          <w:rtl/>
        </w:rPr>
        <w:t>،</w:t>
      </w:r>
      <w:r w:rsidRPr="00524C63">
        <w:rPr>
          <w:rtl/>
        </w:rPr>
        <w:t xml:space="preserve"> يا أَعْلى مَحْمُودٍ حُمِدَ</w:t>
      </w:r>
      <w:r w:rsidR="009A58AC" w:rsidRPr="00524C63">
        <w:rPr>
          <w:rtl/>
        </w:rPr>
        <w:t>،</w:t>
      </w:r>
      <w:r w:rsidRPr="00524C63">
        <w:rPr>
          <w:rtl/>
        </w:rPr>
        <w:t xml:space="preserve"> يا أَقْدَمَ مَوْجُودٍ طُلِبَ</w:t>
      </w:r>
      <w:r w:rsidR="009A58AC" w:rsidRPr="00524C63">
        <w:rPr>
          <w:rtl/>
        </w:rPr>
        <w:t>،</w:t>
      </w:r>
      <w:r w:rsidRPr="00524C63">
        <w:rPr>
          <w:rtl/>
        </w:rPr>
        <w:t xml:space="preserve"> يا أَرْفَعَ مَوْصُوفٍ وُصِفَ</w:t>
      </w:r>
      <w:r w:rsidR="009A58AC" w:rsidRPr="00524C63">
        <w:rPr>
          <w:rtl/>
        </w:rPr>
        <w:t>،</w:t>
      </w:r>
      <w:r w:rsidRPr="00524C63">
        <w:rPr>
          <w:rtl/>
        </w:rPr>
        <w:t xml:space="preserve"> يا أَكْبَرَ مَقْصُودٍ قُصِدَ</w:t>
      </w:r>
      <w:r w:rsidR="009A58AC" w:rsidRPr="00524C63">
        <w:rPr>
          <w:rtl/>
        </w:rPr>
        <w:t>،</w:t>
      </w:r>
      <w:r w:rsidRPr="00524C63">
        <w:rPr>
          <w:rtl/>
        </w:rPr>
        <w:t xml:space="preserve"> يا أَكْرَمَ مَسْؤُولٍ سُئِلَ</w:t>
      </w:r>
      <w:r w:rsidR="009A58AC" w:rsidRPr="00524C63">
        <w:rPr>
          <w:rtl/>
        </w:rPr>
        <w:t>،</w:t>
      </w:r>
      <w:r w:rsidRPr="00524C63">
        <w:rPr>
          <w:rtl/>
        </w:rPr>
        <w:t xml:space="preserve"> يا أَشْرَفَ مَحْبُوبٍ عُلِمَ</w:t>
      </w:r>
      <w:r w:rsidR="003C7C01" w:rsidRPr="00524C63">
        <w:rPr>
          <w:rtl/>
        </w:rPr>
        <w:t>.</w:t>
      </w:r>
      <w:r w:rsidRPr="00524C63">
        <w:rPr>
          <w:rFonts w:hint="cs"/>
          <w:rtl/>
        </w:rPr>
        <w:t xml:space="preserve"> </w:t>
      </w:r>
      <w:r w:rsidRPr="00524C63">
        <w:rPr>
          <w:rtl/>
        </w:rPr>
        <w:t>(87) يا حَبِيبَ الباكِينَ</w:t>
      </w:r>
      <w:r w:rsidR="009A58AC" w:rsidRPr="00524C63">
        <w:rPr>
          <w:rtl/>
        </w:rPr>
        <w:t>،</w:t>
      </w:r>
      <w:r w:rsidRPr="00524C63">
        <w:rPr>
          <w:rtl/>
        </w:rPr>
        <w:t xml:space="preserve"> يا سَيِّدَ المُتَوَكِّلِينَ</w:t>
      </w:r>
      <w:r w:rsidR="009A58AC" w:rsidRPr="00524C63">
        <w:rPr>
          <w:rtl/>
        </w:rPr>
        <w:t>،</w:t>
      </w:r>
      <w:r w:rsidRPr="00524C63">
        <w:rPr>
          <w:rtl/>
        </w:rPr>
        <w:t xml:space="preserve"> يا هادِيَ المُضِلِّينَ</w:t>
      </w:r>
      <w:r w:rsidR="009A58AC" w:rsidRPr="00524C63">
        <w:rPr>
          <w:rtl/>
        </w:rPr>
        <w:t>،</w:t>
      </w:r>
      <w:r w:rsidRPr="00524C63">
        <w:rPr>
          <w:rtl/>
        </w:rPr>
        <w:t xml:space="preserve"> يا وَلِيَّ المُؤْمِنِينَ</w:t>
      </w:r>
      <w:r w:rsidR="009A58AC" w:rsidRPr="00524C63">
        <w:rPr>
          <w:rtl/>
        </w:rPr>
        <w:t>،</w:t>
      </w:r>
      <w:r w:rsidRPr="00524C63">
        <w:rPr>
          <w:rtl/>
        </w:rPr>
        <w:t xml:space="preserve"> يا أَنِيسَ الذَّاكِرِينَ</w:t>
      </w:r>
      <w:r w:rsidR="009A58AC" w:rsidRPr="00524C63">
        <w:rPr>
          <w:rtl/>
        </w:rPr>
        <w:t>،</w:t>
      </w:r>
      <w:r w:rsidRPr="00524C63">
        <w:rPr>
          <w:rtl/>
        </w:rPr>
        <w:t xml:space="preserve"> يا مَفْزَعَ المَلْهُوفِينَ</w:t>
      </w:r>
      <w:r w:rsidR="009A58AC" w:rsidRPr="00524C63">
        <w:rPr>
          <w:rtl/>
        </w:rPr>
        <w:t>،</w:t>
      </w:r>
      <w:r w:rsidRPr="00524C63">
        <w:rPr>
          <w:rtl/>
        </w:rPr>
        <w:t xml:space="preserve"> يا مُنْجِيَ الصَّادِقِينَ</w:t>
      </w:r>
      <w:r w:rsidR="009A58AC" w:rsidRPr="00524C63">
        <w:rPr>
          <w:rtl/>
        </w:rPr>
        <w:t>،</w:t>
      </w:r>
      <w:r w:rsidRPr="00524C63">
        <w:rPr>
          <w:rtl/>
        </w:rPr>
        <w:t xml:space="preserve"> يا أَقْدَرَ القادِرِينَ</w:t>
      </w:r>
      <w:r w:rsidR="009A58AC" w:rsidRPr="00524C63">
        <w:rPr>
          <w:rtl/>
        </w:rPr>
        <w:t>،</w:t>
      </w:r>
      <w:r w:rsidRPr="00524C63">
        <w:rPr>
          <w:rtl/>
        </w:rPr>
        <w:t xml:space="preserve"> يا أَعْلَمَ العالِمِينَ</w:t>
      </w:r>
      <w:r w:rsidR="009A58AC" w:rsidRPr="00524C63">
        <w:rPr>
          <w:rtl/>
        </w:rPr>
        <w:t>،</w:t>
      </w:r>
      <w:r w:rsidRPr="00524C63">
        <w:rPr>
          <w:rtl/>
        </w:rPr>
        <w:t xml:space="preserve"> يا إِلهَ الخَلْقِ أَجْمَعِينَ</w:t>
      </w:r>
      <w:r w:rsidR="003C7C01" w:rsidRPr="00524C63">
        <w:rPr>
          <w:rtl/>
        </w:rPr>
        <w:t>.</w:t>
      </w:r>
      <w:r w:rsidRPr="00524C63">
        <w:rPr>
          <w:rFonts w:hint="cs"/>
          <w:rtl/>
        </w:rPr>
        <w:t xml:space="preserve"> </w:t>
      </w:r>
      <w:r w:rsidRPr="00524C63">
        <w:rPr>
          <w:rtl/>
        </w:rPr>
        <w:t>(88) يا مَنْ عَلا فَقَهَرَ</w:t>
      </w:r>
      <w:r w:rsidR="009A58AC" w:rsidRPr="00524C63">
        <w:rPr>
          <w:rtl/>
        </w:rPr>
        <w:t>،</w:t>
      </w:r>
      <w:r w:rsidRPr="00524C63">
        <w:rPr>
          <w:rtl/>
        </w:rPr>
        <w:t xml:space="preserve"> يا مَنْ مَلَكَ فَقَدَرَ</w:t>
      </w:r>
      <w:r w:rsidR="009A58AC" w:rsidRPr="00524C63">
        <w:rPr>
          <w:rtl/>
        </w:rPr>
        <w:t>،</w:t>
      </w:r>
      <w:r w:rsidRPr="00524C63">
        <w:rPr>
          <w:rtl/>
        </w:rPr>
        <w:t xml:space="preserve"> يا مَنْ بَطَنَ فَخَبَرَ</w:t>
      </w:r>
      <w:r w:rsidR="009A58AC" w:rsidRPr="00524C63">
        <w:rPr>
          <w:rtl/>
        </w:rPr>
        <w:t>،</w:t>
      </w:r>
      <w:r w:rsidRPr="00524C63">
        <w:rPr>
          <w:rtl/>
        </w:rPr>
        <w:t xml:space="preserve"> يا مَنْ عُبِدَ فَشَكَرَ</w:t>
      </w:r>
      <w:r w:rsidR="009A58AC" w:rsidRPr="00524C63">
        <w:rPr>
          <w:rtl/>
        </w:rPr>
        <w:t>،</w:t>
      </w:r>
      <w:r w:rsidRPr="00524C63">
        <w:rPr>
          <w:rtl/>
        </w:rPr>
        <w:t xml:space="preserve"> يا مَنْ عُصِيَ فَغَفَرَ</w:t>
      </w:r>
      <w:r w:rsidR="009A58AC" w:rsidRPr="00524C63">
        <w:rPr>
          <w:rtl/>
        </w:rPr>
        <w:t>،</w:t>
      </w:r>
      <w:r w:rsidRPr="00524C63">
        <w:rPr>
          <w:rtl/>
        </w:rPr>
        <w:t xml:space="preserve"> يا مَنْ لاتَحْوِيهِ الفِكَرُ</w:t>
      </w:r>
      <w:r w:rsidR="009A58AC" w:rsidRPr="00524C63">
        <w:rPr>
          <w:rtl/>
        </w:rPr>
        <w:t>،</w:t>
      </w:r>
      <w:r w:rsidRPr="00524C63">
        <w:rPr>
          <w:rtl/>
        </w:rPr>
        <w:t xml:space="preserve"> يا مَنْ لايُدْرِكُهُ بَصَرٌ</w:t>
      </w:r>
      <w:r w:rsidR="009A58AC" w:rsidRPr="00524C63">
        <w:rPr>
          <w:rtl/>
        </w:rPr>
        <w:t>،</w:t>
      </w:r>
      <w:r w:rsidRPr="00524C63">
        <w:rPr>
          <w:rtl/>
        </w:rPr>
        <w:t xml:space="preserve"> يا مَنْ لايَخْفى عَلَيْهِ أَثَرٌ</w:t>
      </w:r>
      <w:r w:rsidR="009A58AC" w:rsidRPr="00524C63">
        <w:rPr>
          <w:rtl/>
        </w:rPr>
        <w:t>،</w:t>
      </w:r>
      <w:r w:rsidRPr="00524C63">
        <w:rPr>
          <w:rtl/>
        </w:rPr>
        <w:t xml:space="preserve"> يا رازِقَ البَشَرِ</w:t>
      </w:r>
      <w:r w:rsidR="009A58AC" w:rsidRPr="00524C63">
        <w:rPr>
          <w:rtl/>
        </w:rPr>
        <w:t>،</w:t>
      </w:r>
      <w:r w:rsidRPr="00524C63">
        <w:rPr>
          <w:rtl/>
        </w:rPr>
        <w:t xml:space="preserve"> يا مُقَدِّرَ كُلِّ قَدَرٍ</w:t>
      </w:r>
      <w:r w:rsidR="003C7C01" w:rsidRPr="00524C63">
        <w:rPr>
          <w:rtl/>
        </w:rPr>
        <w:t>.</w:t>
      </w:r>
      <w:r w:rsidRPr="00524C63">
        <w:rPr>
          <w:rFonts w:hint="cs"/>
          <w:rtl/>
        </w:rPr>
        <w:t xml:space="preserve"> </w:t>
      </w:r>
      <w:r w:rsidRPr="00524C63">
        <w:rPr>
          <w:rtl/>
        </w:rPr>
        <w:t>(89) اللّهُمَّ إِنِّي أَسْأَلُكَ بِاسْمِكَ</w:t>
      </w:r>
      <w:r w:rsidR="009A58AC" w:rsidRPr="00524C63">
        <w:rPr>
          <w:rtl/>
        </w:rPr>
        <w:t>،</w:t>
      </w:r>
      <w:r w:rsidRPr="00524C63">
        <w:rPr>
          <w:rtl/>
        </w:rPr>
        <w:t xml:space="preserve"> يا حافِظُ</w:t>
      </w:r>
      <w:r w:rsidR="009A58AC" w:rsidRPr="00524C63">
        <w:rPr>
          <w:rtl/>
        </w:rPr>
        <w:t>،</w:t>
      </w:r>
      <w:r w:rsidRPr="00524C63">
        <w:rPr>
          <w:rtl/>
        </w:rPr>
        <w:t xml:space="preserve"> يا بارِيُ</w:t>
      </w:r>
      <w:r w:rsidR="009A58AC" w:rsidRPr="00524C63">
        <w:rPr>
          <w:rtl/>
        </w:rPr>
        <w:t>،</w:t>
      </w:r>
      <w:r w:rsidRPr="00524C63">
        <w:rPr>
          <w:rtl/>
        </w:rPr>
        <w:t xml:space="preserve"> يا ذارِيُ</w:t>
      </w:r>
      <w:r w:rsidR="009A58AC" w:rsidRPr="00524C63">
        <w:rPr>
          <w:rtl/>
        </w:rPr>
        <w:t>،</w:t>
      </w:r>
      <w:r w:rsidRPr="00524C63">
        <w:rPr>
          <w:rtl/>
        </w:rPr>
        <w:t xml:space="preserve"> يا باذِخُ</w:t>
      </w:r>
      <w:r w:rsidR="009A58AC" w:rsidRPr="00524C63">
        <w:rPr>
          <w:rtl/>
        </w:rPr>
        <w:t>،</w:t>
      </w:r>
      <w:r w:rsidRPr="00524C63">
        <w:rPr>
          <w:rtl/>
        </w:rPr>
        <w:t xml:space="preserve"> يا فارِجُ</w:t>
      </w:r>
      <w:r w:rsidR="009A58AC" w:rsidRPr="00524C63">
        <w:rPr>
          <w:rtl/>
        </w:rPr>
        <w:t>،</w:t>
      </w:r>
      <w:r w:rsidRPr="00524C63">
        <w:rPr>
          <w:rtl/>
        </w:rPr>
        <w:t xml:space="preserve"> يا فاتِحُ</w:t>
      </w:r>
      <w:r w:rsidR="009A58AC" w:rsidRPr="00524C63">
        <w:rPr>
          <w:rtl/>
        </w:rPr>
        <w:t>،</w:t>
      </w:r>
      <w:r w:rsidRPr="00524C63">
        <w:rPr>
          <w:rtl/>
        </w:rPr>
        <w:t xml:space="preserve"> يا كاشِفُ</w:t>
      </w:r>
      <w:r w:rsidR="009A58AC" w:rsidRPr="00524C63">
        <w:rPr>
          <w:rtl/>
        </w:rPr>
        <w:t>،</w:t>
      </w:r>
      <w:r w:rsidRPr="00524C63">
        <w:rPr>
          <w:rtl/>
        </w:rPr>
        <w:t xml:space="preserve"> يا ضامِنُ</w:t>
      </w:r>
      <w:r w:rsidR="009A58AC" w:rsidRPr="00524C63">
        <w:rPr>
          <w:rtl/>
        </w:rPr>
        <w:t>،</w:t>
      </w:r>
      <w:r w:rsidRPr="00524C63">
        <w:rPr>
          <w:rtl/>
        </w:rPr>
        <w:t xml:space="preserve"> يا آمِرُ</w:t>
      </w:r>
      <w:r w:rsidR="009A58AC" w:rsidRPr="00524C63">
        <w:rPr>
          <w:rtl/>
        </w:rPr>
        <w:t>،</w:t>
      </w:r>
      <w:r w:rsidRPr="00524C63">
        <w:rPr>
          <w:rtl/>
        </w:rPr>
        <w:t xml:space="preserve"> يا ناهِي</w:t>
      </w:r>
      <w:r w:rsidR="003C7C01" w:rsidRPr="00524C63">
        <w:rPr>
          <w:rtl/>
        </w:rPr>
        <w:t>.</w:t>
      </w:r>
      <w:r w:rsidRPr="00524C63">
        <w:rPr>
          <w:rFonts w:hint="cs"/>
          <w:rtl/>
        </w:rPr>
        <w:t xml:space="preserve"> </w:t>
      </w:r>
      <w:r w:rsidRPr="00524C63">
        <w:rPr>
          <w:rtl/>
        </w:rPr>
        <w:t>(90) يا مَنْ لايَعْلَمُ الغَيْبَ إِلاّ هُوَ</w:t>
      </w:r>
      <w:r w:rsidR="009A58AC" w:rsidRPr="00524C63">
        <w:rPr>
          <w:rtl/>
        </w:rPr>
        <w:t>،</w:t>
      </w:r>
      <w:r w:rsidRPr="00524C63">
        <w:rPr>
          <w:rtl/>
        </w:rPr>
        <w:t xml:space="preserve"> يا مَنْ يَصْرِفُ السُّوءَ إِلاّ هُوَ</w:t>
      </w:r>
      <w:r w:rsidR="009A58AC" w:rsidRPr="00524C63">
        <w:rPr>
          <w:rtl/>
        </w:rPr>
        <w:t>،</w:t>
      </w:r>
      <w:r w:rsidRPr="00524C63">
        <w:rPr>
          <w:rtl/>
        </w:rPr>
        <w:t xml:space="preserve"> يا مَنْ لايَخْلُقُ الخَلْقَ إِلاّ هُوَ</w:t>
      </w:r>
      <w:r w:rsidR="009A58AC" w:rsidRPr="00524C63">
        <w:rPr>
          <w:rtl/>
        </w:rPr>
        <w:t>،</w:t>
      </w:r>
      <w:r w:rsidRPr="00524C63">
        <w:rPr>
          <w:rtl/>
        </w:rPr>
        <w:t xml:space="preserve"> يا مَنْ لايَغْفِرُ الذَّنْبَ إِلاّ هُوَ</w:t>
      </w:r>
      <w:r w:rsidR="009A58AC" w:rsidRPr="00524C63">
        <w:rPr>
          <w:rtl/>
        </w:rPr>
        <w:t>،</w:t>
      </w:r>
      <w:r w:rsidRPr="00524C63">
        <w:rPr>
          <w:rtl/>
        </w:rPr>
        <w:t xml:space="preserve"> يا مَنْ لايُتِمُّ النِّعْمَةَ إِلاّ هُوَ</w:t>
      </w:r>
      <w:r w:rsidR="009A58AC" w:rsidRPr="00524C63">
        <w:rPr>
          <w:rtl/>
        </w:rPr>
        <w:t>،</w:t>
      </w:r>
      <w:r w:rsidRPr="00524C63">
        <w:rPr>
          <w:rtl/>
        </w:rPr>
        <w:t xml:space="preserve"> يا مَنْ لايُنَزِّلُ الغَيْثَ إِلاّ هُوَ</w:t>
      </w:r>
      <w:r w:rsidR="009A58AC" w:rsidRPr="00524C63">
        <w:rPr>
          <w:rtl/>
        </w:rPr>
        <w:t>،</w:t>
      </w:r>
      <w:r w:rsidRPr="00524C63">
        <w:rPr>
          <w:rtl/>
        </w:rPr>
        <w:t xml:space="preserve"> يا مَنْ لايَبْسُطُ الرِّزْقَ إِلاّ هُوَ</w:t>
      </w:r>
      <w:r w:rsidR="009A58AC" w:rsidRPr="00524C63">
        <w:rPr>
          <w:rtl/>
        </w:rPr>
        <w:t>،</w:t>
      </w:r>
      <w:r w:rsidRPr="00524C63">
        <w:rPr>
          <w:rtl/>
        </w:rPr>
        <w:t xml:space="preserve"> يا مَنْ لايُحْيِى المَوْتى إِلاّ هُوَ</w:t>
      </w:r>
      <w:r w:rsidR="003C7C01" w:rsidRPr="00524C63">
        <w:rPr>
          <w:rtl/>
        </w:rPr>
        <w:t>.</w:t>
      </w:r>
      <w:r w:rsidRPr="00524C63">
        <w:rPr>
          <w:rFonts w:hint="cs"/>
          <w:rtl/>
        </w:rPr>
        <w:t xml:space="preserve"> </w:t>
      </w:r>
      <w:r w:rsidRPr="00524C63">
        <w:rPr>
          <w:rtl/>
        </w:rPr>
        <w:t>(91) يا مُعِينَ الضُّعَفاءِ</w:t>
      </w:r>
      <w:r w:rsidR="009A58AC" w:rsidRPr="00524C63">
        <w:rPr>
          <w:rtl/>
        </w:rPr>
        <w:t>،</w:t>
      </w:r>
      <w:r w:rsidRPr="00524C63">
        <w:rPr>
          <w:rtl/>
        </w:rPr>
        <w:t xml:space="preserve"> يا صاحِبَ</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3C7C01">
        <w:rPr>
          <w:rStyle w:val="libFootnote0Char"/>
          <w:rFonts w:hint="cs"/>
          <w:rtl/>
        </w:rPr>
        <w:t>1</w:t>
      </w:r>
      <w:r w:rsidR="003C7C01" w:rsidRPr="003C7C01">
        <w:rPr>
          <w:rStyle w:val="libFootnote0Char"/>
          <w:rFonts w:hint="cs"/>
          <w:rtl/>
        </w:rPr>
        <w:t xml:space="preserve"> - </w:t>
      </w:r>
      <w:r w:rsidRPr="003C7C01">
        <w:rPr>
          <w:rStyle w:val="libFootnote0Char"/>
          <w:rFonts w:hint="cs"/>
          <w:rtl/>
        </w:rPr>
        <w:t>من</w:t>
      </w:r>
      <w:r w:rsidRPr="003C7C01">
        <w:rPr>
          <w:rFonts w:hint="cs"/>
          <w:rtl/>
        </w:rPr>
        <w:t xml:space="preserve"> </w:t>
      </w:r>
      <w:r w:rsidRPr="003C7C01">
        <w:rPr>
          <w:rStyle w:val="libFootnote0Char"/>
          <w:rFonts w:hint="cs"/>
          <w:rtl/>
        </w:rPr>
        <w:t>الملائكة</w:t>
      </w:r>
      <w:r w:rsidR="009A58AC">
        <w:rPr>
          <w:rStyle w:val="libFootnote0Char"/>
          <w:rFonts w:hint="cs"/>
          <w:rtl/>
        </w:rPr>
        <w:t>:</w:t>
      </w:r>
      <w:r w:rsidRPr="003C7C01">
        <w:rPr>
          <w:rStyle w:val="libFootnote0Char"/>
          <w:rFonts w:hint="cs"/>
          <w:rtl/>
        </w:rPr>
        <w:t xml:space="preserve"> خ</w:t>
      </w:r>
      <w:r w:rsidR="003C7C01" w:rsidRPr="003C7C01">
        <w:rPr>
          <w:rStyle w:val="libFootnote0Cha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306750">
        <w:rPr>
          <w:rtl/>
        </w:rPr>
        <w:lastRenderedPageBreak/>
        <w:t>الغُرَباءِ</w:t>
      </w:r>
      <w:r w:rsidR="009A58AC">
        <w:rPr>
          <w:rtl/>
        </w:rPr>
        <w:t>،</w:t>
      </w:r>
      <w:r w:rsidRPr="00306750">
        <w:rPr>
          <w:rtl/>
        </w:rPr>
        <w:t xml:space="preserve"> يا ناصِرَ الأوْلِياء</w:t>
      </w:r>
      <w:r w:rsidR="009A58AC">
        <w:rPr>
          <w:rtl/>
        </w:rPr>
        <w:t>،</w:t>
      </w:r>
      <w:r w:rsidRPr="00306750">
        <w:rPr>
          <w:rtl/>
        </w:rPr>
        <w:t xml:space="preserve"> يا قاهِرَ الأعْداءِ</w:t>
      </w:r>
      <w:r w:rsidR="009A58AC">
        <w:rPr>
          <w:rtl/>
        </w:rPr>
        <w:t>،</w:t>
      </w:r>
      <w:r w:rsidRPr="00306750">
        <w:rPr>
          <w:rtl/>
        </w:rPr>
        <w:t xml:space="preserve"> يا رافِعَ السَّماء</w:t>
      </w:r>
      <w:r w:rsidR="009A58AC">
        <w:rPr>
          <w:rtl/>
        </w:rPr>
        <w:t>،</w:t>
      </w:r>
      <w:r w:rsidRPr="00306750">
        <w:rPr>
          <w:rtl/>
        </w:rPr>
        <w:t xml:space="preserve"> يا أَنِيسَ الأصْفِياء</w:t>
      </w:r>
      <w:r w:rsidR="009A58AC">
        <w:rPr>
          <w:rtl/>
        </w:rPr>
        <w:t>،</w:t>
      </w:r>
      <w:r w:rsidRPr="00306750">
        <w:rPr>
          <w:rtl/>
        </w:rPr>
        <w:t xml:space="preserve"> يا حَبِيبَ الأَتْقِياء</w:t>
      </w:r>
      <w:r w:rsidR="009A58AC">
        <w:rPr>
          <w:rtl/>
        </w:rPr>
        <w:t>،</w:t>
      </w:r>
      <w:r w:rsidRPr="00306750">
        <w:rPr>
          <w:rtl/>
        </w:rPr>
        <w:t xml:space="preserve"> يا كَنْزَ الفُقَراءِ</w:t>
      </w:r>
      <w:r w:rsidR="009A58AC">
        <w:rPr>
          <w:rtl/>
        </w:rPr>
        <w:t>،</w:t>
      </w:r>
      <w:r w:rsidRPr="00306750">
        <w:rPr>
          <w:rtl/>
        </w:rPr>
        <w:t xml:space="preserve"> يا إِلهَ الأغْنِياءِ</w:t>
      </w:r>
      <w:r w:rsidR="009A58AC">
        <w:rPr>
          <w:rtl/>
        </w:rPr>
        <w:t>،</w:t>
      </w:r>
      <w:r>
        <w:rPr>
          <w:rFonts w:hint="cs"/>
          <w:rtl/>
        </w:rPr>
        <w:t xml:space="preserve"> </w:t>
      </w:r>
      <w:r w:rsidRPr="00306750">
        <w:rPr>
          <w:rtl/>
        </w:rPr>
        <w:t>يا أَكْرَمَ الكُرَماءِ</w:t>
      </w:r>
      <w:r w:rsidR="003C7C01">
        <w:rPr>
          <w:rtl/>
          <w:lang w:bidi="fa-IR"/>
        </w:rPr>
        <w:t>.</w:t>
      </w:r>
      <w:r>
        <w:rPr>
          <w:rFonts w:hint="cs"/>
          <w:rtl/>
        </w:rPr>
        <w:t xml:space="preserve"> </w:t>
      </w:r>
      <w:r w:rsidRPr="00306750">
        <w:rPr>
          <w:rtl/>
        </w:rPr>
        <w:t>(92) يا كافَياً مِنْ كُلِّ شَي</w:t>
      </w:r>
      <w:r w:rsidR="00B53376">
        <w:rPr>
          <w:rtl/>
        </w:rPr>
        <w:t>ْءٍ</w:t>
      </w:r>
      <w:r w:rsidR="009A58AC">
        <w:rPr>
          <w:rtl/>
        </w:rPr>
        <w:t>،</w:t>
      </w:r>
      <w:r w:rsidRPr="00306750">
        <w:rPr>
          <w:rtl/>
        </w:rPr>
        <w:t xml:space="preserve"> يا قائِماً عَلى كُلِّ شَي</w:t>
      </w:r>
      <w:r w:rsidR="00B53376">
        <w:rPr>
          <w:rtl/>
        </w:rPr>
        <w:t>ْءٍ</w:t>
      </w:r>
      <w:r w:rsidR="009A58AC">
        <w:rPr>
          <w:rtl/>
        </w:rPr>
        <w:t>،</w:t>
      </w:r>
      <w:r w:rsidRPr="00306750">
        <w:rPr>
          <w:rtl/>
        </w:rPr>
        <w:t xml:space="preserve"> يا مَنْ لا يَشْبِهُهُ شَيٌْ</w:t>
      </w:r>
      <w:r w:rsidR="009A58AC">
        <w:rPr>
          <w:rtl/>
        </w:rPr>
        <w:t>،</w:t>
      </w:r>
      <w:r w:rsidRPr="00306750">
        <w:rPr>
          <w:rtl/>
        </w:rPr>
        <w:t xml:space="preserve"> يا مَنْ لايَزِيدُ فِي مُلْكِهِ شَيٌْ</w:t>
      </w:r>
      <w:r w:rsidR="009A58AC">
        <w:rPr>
          <w:rtl/>
        </w:rPr>
        <w:t>،</w:t>
      </w:r>
      <w:r w:rsidRPr="00306750">
        <w:rPr>
          <w:rtl/>
        </w:rPr>
        <w:t xml:space="preserve"> يا مَنْ لايَخْفى عَلَيْهِ شَيٌْ</w:t>
      </w:r>
      <w:r w:rsidR="009A58AC">
        <w:rPr>
          <w:rtl/>
        </w:rPr>
        <w:t>،</w:t>
      </w:r>
      <w:r w:rsidRPr="00306750">
        <w:rPr>
          <w:rtl/>
        </w:rPr>
        <w:t xml:space="preserve"> يا مَنْ لا يَنْقُصُ مِنْ خَزائِنِهِ شَيٌْ</w:t>
      </w:r>
      <w:r w:rsidR="009A58AC">
        <w:rPr>
          <w:rtl/>
        </w:rPr>
        <w:t>،</w:t>
      </w:r>
      <w:r w:rsidRPr="00306750">
        <w:rPr>
          <w:rtl/>
        </w:rPr>
        <w:t xml:space="preserve"> يا مَنْ لَيْسَ كَمِثْلِهِ شَيٌْ</w:t>
      </w:r>
      <w:r w:rsidR="009A58AC">
        <w:rPr>
          <w:rtl/>
        </w:rPr>
        <w:t>،</w:t>
      </w:r>
      <w:r w:rsidRPr="00306750">
        <w:rPr>
          <w:rtl/>
        </w:rPr>
        <w:t xml:space="preserve"> يا مَنْ لايَعْزُبُ عَنْ عِلْمِهِ شَيٌْ</w:t>
      </w:r>
      <w:r w:rsidR="009A58AC">
        <w:rPr>
          <w:rtl/>
        </w:rPr>
        <w:t>،</w:t>
      </w:r>
      <w:r w:rsidRPr="00306750">
        <w:rPr>
          <w:rtl/>
        </w:rPr>
        <w:t xml:space="preserve"> يا مَنْ هُوَ خَبِيرٌ بِكُلِّ شَي</w:t>
      </w:r>
      <w:r w:rsidR="00B53376">
        <w:rPr>
          <w:rtl/>
        </w:rPr>
        <w:t>ْءٍ</w:t>
      </w:r>
      <w:r w:rsidR="009A58AC">
        <w:rPr>
          <w:rtl/>
        </w:rPr>
        <w:t>،</w:t>
      </w:r>
      <w:r w:rsidRPr="00306750">
        <w:rPr>
          <w:rtl/>
        </w:rPr>
        <w:t xml:space="preserve"> يا مَنْ وَسِعَتْ رَحْمَتُهُ كُلِّ شَي</w:t>
      </w:r>
      <w:r w:rsidR="00B53376">
        <w:rPr>
          <w:rtl/>
        </w:rPr>
        <w:t>ْءٍ</w:t>
      </w:r>
      <w:r w:rsidR="003C7C01">
        <w:rPr>
          <w:rtl/>
          <w:lang w:bidi="fa-IR"/>
        </w:rPr>
        <w:t>.</w:t>
      </w:r>
      <w:r>
        <w:rPr>
          <w:rFonts w:hint="cs"/>
          <w:rtl/>
        </w:rPr>
        <w:t xml:space="preserve"> </w:t>
      </w:r>
      <w:r w:rsidRPr="00306750">
        <w:rPr>
          <w:rtl/>
        </w:rPr>
        <w:t>(93) اللّهُمَّ إِنِّي أَسْأَلُكَ بِاسْمِكَ</w:t>
      </w:r>
      <w:r w:rsidR="009A58AC">
        <w:rPr>
          <w:rtl/>
        </w:rPr>
        <w:t>،</w:t>
      </w:r>
      <w:r w:rsidRPr="00306750">
        <w:rPr>
          <w:rtl/>
        </w:rPr>
        <w:t xml:space="preserve"> يا مُكْرِمُ</w:t>
      </w:r>
      <w:r w:rsidR="009A58AC">
        <w:rPr>
          <w:rtl/>
        </w:rPr>
        <w:t>،</w:t>
      </w:r>
      <w:r w:rsidRPr="00306750">
        <w:rPr>
          <w:rtl/>
        </w:rPr>
        <w:t xml:space="preserve"> يا مُطْعِمُ</w:t>
      </w:r>
      <w:r w:rsidR="009A58AC">
        <w:rPr>
          <w:rtl/>
        </w:rPr>
        <w:t>،</w:t>
      </w:r>
      <w:r w:rsidRPr="00306750">
        <w:rPr>
          <w:rtl/>
        </w:rPr>
        <w:t xml:space="preserve"> يا مُنْعِمُ</w:t>
      </w:r>
      <w:r w:rsidR="009A58AC">
        <w:rPr>
          <w:rtl/>
        </w:rPr>
        <w:t>،</w:t>
      </w:r>
      <w:r w:rsidRPr="00306750">
        <w:rPr>
          <w:rtl/>
        </w:rPr>
        <w:t xml:space="preserve"> يا مُعْطِي</w:t>
      </w:r>
      <w:r w:rsidR="009A58AC">
        <w:rPr>
          <w:rtl/>
        </w:rPr>
        <w:t>،</w:t>
      </w:r>
      <w:r w:rsidRPr="00306750">
        <w:rPr>
          <w:rtl/>
        </w:rPr>
        <w:t xml:space="preserve"> يا مُغْنِي</w:t>
      </w:r>
      <w:r w:rsidR="009A58AC">
        <w:rPr>
          <w:rtl/>
        </w:rPr>
        <w:t>،</w:t>
      </w:r>
      <w:r w:rsidRPr="00306750">
        <w:rPr>
          <w:rtl/>
        </w:rPr>
        <w:t xml:space="preserve"> يا مُقْنِي</w:t>
      </w:r>
      <w:r w:rsidR="009A58AC">
        <w:rPr>
          <w:rtl/>
        </w:rPr>
        <w:t>،</w:t>
      </w:r>
      <w:r w:rsidRPr="00306750">
        <w:rPr>
          <w:rtl/>
        </w:rPr>
        <w:t xml:space="preserve"> يا مُفْنِي</w:t>
      </w:r>
      <w:r w:rsidR="009A58AC">
        <w:rPr>
          <w:rtl/>
        </w:rPr>
        <w:t>،</w:t>
      </w:r>
      <w:r w:rsidRPr="00306750">
        <w:rPr>
          <w:rtl/>
        </w:rPr>
        <w:t xml:space="preserve"> يا مُحْيِي</w:t>
      </w:r>
      <w:r w:rsidR="009A58AC">
        <w:rPr>
          <w:rtl/>
        </w:rPr>
        <w:t>،</w:t>
      </w:r>
      <w:r w:rsidRPr="00306750">
        <w:rPr>
          <w:rtl/>
        </w:rPr>
        <w:t xml:space="preserve"> يا مُرْضِي</w:t>
      </w:r>
      <w:r w:rsidR="009A58AC">
        <w:rPr>
          <w:rtl/>
        </w:rPr>
        <w:t>،</w:t>
      </w:r>
      <w:r w:rsidRPr="00306750">
        <w:rPr>
          <w:rtl/>
        </w:rPr>
        <w:t xml:space="preserve"> يا مُنْجِي</w:t>
      </w:r>
      <w:r w:rsidR="003C7C01">
        <w:rPr>
          <w:rtl/>
          <w:lang w:bidi="fa-IR"/>
        </w:rPr>
        <w:t>.</w:t>
      </w:r>
      <w:r>
        <w:rPr>
          <w:rFonts w:hint="cs"/>
          <w:rtl/>
        </w:rPr>
        <w:t xml:space="preserve"> </w:t>
      </w:r>
      <w:r w:rsidRPr="00CC6BA6">
        <w:rPr>
          <w:rtl/>
        </w:rPr>
        <w:t>(94) يا أَوَّلَ كُلِّ شَي</w:t>
      </w:r>
      <w:r w:rsidR="00B53376">
        <w:rPr>
          <w:rtl/>
        </w:rPr>
        <w:t>ْءٍ</w:t>
      </w:r>
      <w:r w:rsidRPr="00CC6BA6">
        <w:rPr>
          <w:rtl/>
        </w:rPr>
        <w:t xml:space="preserve"> وَآخِرَهُ</w:t>
      </w:r>
      <w:r w:rsidR="009A58AC">
        <w:rPr>
          <w:rtl/>
        </w:rPr>
        <w:t>،</w:t>
      </w:r>
      <w:r w:rsidRPr="00CC6BA6">
        <w:rPr>
          <w:rtl/>
        </w:rPr>
        <w:t xml:space="preserve"> يا إِلهَ كُلِّ شَي</w:t>
      </w:r>
      <w:r w:rsidR="00B53376">
        <w:rPr>
          <w:rtl/>
        </w:rPr>
        <w:t>ْءٍ</w:t>
      </w:r>
      <w:r w:rsidRPr="00CC6BA6">
        <w:rPr>
          <w:rtl/>
        </w:rPr>
        <w:t xml:space="preserve"> وَمَلِيكَهُ</w:t>
      </w:r>
      <w:r w:rsidR="009A58AC">
        <w:rPr>
          <w:rtl/>
        </w:rPr>
        <w:t>،</w:t>
      </w:r>
      <w:r w:rsidRPr="00CC6BA6">
        <w:rPr>
          <w:rtl/>
        </w:rPr>
        <w:t xml:space="preserve"> يا رَبَّ كُلِّ شَي</w:t>
      </w:r>
      <w:r w:rsidR="00B53376">
        <w:rPr>
          <w:rtl/>
        </w:rPr>
        <w:t>ْءٍ</w:t>
      </w:r>
      <w:r w:rsidRPr="00CC6BA6">
        <w:rPr>
          <w:rtl/>
        </w:rPr>
        <w:t xml:space="preserve"> وَصانِعَهُ</w:t>
      </w:r>
      <w:r w:rsidR="009A58AC">
        <w:rPr>
          <w:rtl/>
        </w:rPr>
        <w:t>،</w:t>
      </w:r>
      <w:r w:rsidRPr="00CC6BA6">
        <w:rPr>
          <w:rtl/>
        </w:rPr>
        <w:t xml:space="preserve"> يا بارِيَ كُلِّ شَي</w:t>
      </w:r>
      <w:r w:rsidR="00B53376">
        <w:rPr>
          <w:rtl/>
        </w:rPr>
        <w:t>ْءٍ</w:t>
      </w:r>
      <w:r w:rsidRPr="00CC6BA6">
        <w:rPr>
          <w:rtl/>
        </w:rPr>
        <w:t xml:space="preserve"> وَخالِقَهُ</w:t>
      </w:r>
      <w:r w:rsidR="009A58AC">
        <w:rPr>
          <w:rtl/>
        </w:rPr>
        <w:t>،</w:t>
      </w:r>
      <w:r w:rsidRPr="00CC6BA6">
        <w:rPr>
          <w:rtl/>
        </w:rPr>
        <w:t xml:space="preserve"> يا قابِضَ كُلِّ شَي</w:t>
      </w:r>
      <w:r w:rsidR="00B53376">
        <w:rPr>
          <w:rtl/>
        </w:rPr>
        <w:t>ْءٍ</w:t>
      </w:r>
      <w:r w:rsidRPr="00CC6BA6">
        <w:rPr>
          <w:rtl/>
        </w:rPr>
        <w:t xml:space="preserve"> وَباسِطَهِ</w:t>
      </w:r>
      <w:r w:rsidR="009A58AC">
        <w:rPr>
          <w:rtl/>
        </w:rPr>
        <w:t>،</w:t>
      </w:r>
      <w:r w:rsidRPr="00CC6BA6">
        <w:rPr>
          <w:rtl/>
        </w:rPr>
        <w:t xml:space="preserve"> يا مُبْدِيَ كُلِّ شَي</w:t>
      </w:r>
      <w:r w:rsidR="00B53376">
        <w:rPr>
          <w:rtl/>
        </w:rPr>
        <w:t>ْءٍ</w:t>
      </w:r>
      <w:r w:rsidRPr="00CC6BA6">
        <w:rPr>
          <w:rtl/>
        </w:rPr>
        <w:t xml:space="preserve"> وَمُعِيدَهُ</w:t>
      </w:r>
      <w:r w:rsidR="009A58AC">
        <w:rPr>
          <w:rtl/>
        </w:rPr>
        <w:t>،</w:t>
      </w:r>
      <w:r w:rsidRPr="00CC6BA6">
        <w:rPr>
          <w:rtl/>
        </w:rPr>
        <w:t xml:space="preserve"> يا مُنْشِيَ كُلِّ شَي</w:t>
      </w:r>
      <w:r w:rsidR="00B53376">
        <w:rPr>
          <w:rtl/>
        </w:rPr>
        <w:t>ْءٍ</w:t>
      </w:r>
      <w:r w:rsidRPr="00CC6BA6">
        <w:rPr>
          <w:rtl/>
        </w:rPr>
        <w:t xml:space="preserve"> وَمُقَدِّرَهُ</w:t>
      </w:r>
      <w:r w:rsidR="009A58AC">
        <w:rPr>
          <w:rtl/>
        </w:rPr>
        <w:t>،</w:t>
      </w:r>
      <w:r w:rsidRPr="00CC6BA6">
        <w:rPr>
          <w:rtl/>
        </w:rPr>
        <w:t xml:space="preserve"> يا مُكَوِّنَ كُلِّ شَي</w:t>
      </w:r>
      <w:r w:rsidR="00B53376">
        <w:rPr>
          <w:rtl/>
        </w:rPr>
        <w:t>ْءٍ</w:t>
      </w:r>
      <w:r w:rsidRPr="00CC6BA6">
        <w:rPr>
          <w:rtl/>
        </w:rPr>
        <w:t xml:space="preserve"> وَمُحَوِّلَهُ</w:t>
      </w:r>
      <w:r w:rsidR="009A58AC">
        <w:rPr>
          <w:rtl/>
        </w:rPr>
        <w:t>،</w:t>
      </w:r>
      <w:r w:rsidRPr="00CC6BA6">
        <w:rPr>
          <w:rtl/>
        </w:rPr>
        <w:t xml:space="preserve"> يا مُحْيِي كُلِّ شَي</w:t>
      </w:r>
      <w:r w:rsidR="00B53376">
        <w:rPr>
          <w:rtl/>
        </w:rPr>
        <w:t>ْءٍ</w:t>
      </w:r>
      <w:r w:rsidRPr="00CC6BA6">
        <w:rPr>
          <w:rtl/>
        </w:rPr>
        <w:t xml:space="preserve"> وَمُمِيتَهُ</w:t>
      </w:r>
      <w:r w:rsidR="009A58AC">
        <w:rPr>
          <w:rtl/>
        </w:rPr>
        <w:t>،</w:t>
      </w:r>
      <w:r w:rsidRPr="00CC6BA6">
        <w:rPr>
          <w:rtl/>
        </w:rPr>
        <w:t xml:space="preserve"> يا خالِقَ كُلِّ شَي</w:t>
      </w:r>
      <w:r w:rsidR="00B53376">
        <w:rPr>
          <w:rtl/>
        </w:rPr>
        <w:t>ْءٍ</w:t>
      </w:r>
      <w:r w:rsidRPr="00CC6BA6">
        <w:rPr>
          <w:rtl/>
        </w:rPr>
        <w:t xml:space="preserve"> وَوارِثَهُ</w:t>
      </w:r>
      <w:r w:rsidR="003C7C01">
        <w:rPr>
          <w:rtl/>
          <w:lang w:bidi="fa-IR"/>
        </w:rPr>
        <w:t>.</w:t>
      </w:r>
      <w:r>
        <w:rPr>
          <w:rFonts w:hint="cs"/>
          <w:rtl/>
        </w:rPr>
        <w:t xml:space="preserve"> </w:t>
      </w:r>
      <w:r w:rsidRPr="00CC6BA6">
        <w:rPr>
          <w:rtl/>
        </w:rPr>
        <w:t>(95) يا خَيْرَ ذاكِرٍ وَمَذْكُورٍ</w:t>
      </w:r>
      <w:r w:rsidR="009A58AC">
        <w:rPr>
          <w:rtl/>
        </w:rPr>
        <w:t>،</w:t>
      </w:r>
      <w:r w:rsidRPr="00CC6BA6">
        <w:rPr>
          <w:rtl/>
        </w:rPr>
        <w:t xml:space="preserve"> يا خَيْرَ شاكِرٍ وَمَشْكُورٍ</w:t>
      </w:r>
      <w:r w:rsidR="009A58AC">
        <w:rPr>
          <w:rtl/>
        </w:rPr>
        <w:t>،</w:t>
      </w:r>
      <w:r w:rsidRPr="00CC6BA6">
        <w:rPr>
          <w:rtl/>
        </w:rPr>
        <w:t xml:space="preserve"> يا خَيْرَ حامِدٍ وَمَحْمُودٍ</w:t>
      </w:r>
      <w:r w:rsidR="009A58AC">
        <w:rPr>
          <w:rtl/>
        </w:rPr>
        <w:t>،</w:t>
      </w:r>
      <w:r w:rsidRPr="00CC6BA6">
        <w:rPr>
          <w:rtl/>
        </w:rPr>
        <w:t xml:space="preserve"> يا خَيْرَ شاهِدٍ وَمَشْهُودٍ</w:t>
      </w:r>
      <w:r w:rsidR="009A58AC">
        <w:rPr>
          <w:rtl/>
        </w:rPr>
        <w:t>،</w:t>
      </w:r>
      <w:r w:rsidRPr="00CC6BA6">
        <w:rPr>
          <w:rtl/>
        </w:rPr>
        <w:t xml:space="preserve"> يا خَيْرَ داع وَمَدْعُوٍّ</w:t>
      </w:r>
      <w:r w:rsidR="009A58AC">
        <w:rPr>
          <w:rtl/>
        </w:rPr>
        <w:t>،</w:t>
      </w:r>
      <w:r w:rsidRPr="00CC6BA6">
        <w:rPr>
          <w:rtl/>
        </w:rPr>
        <w:t xml:space="preserve"> يا خَيْرَ مُجِيبٍ وَمُجابٍ</w:t>
      </w:r>
      <w:r w:rsidR="009A58AC">
        <w:rPr>
          <w:rtl/>
        </w:rPr>
        <w:t>،</w:t>
      </w:r>
      <w:r w:rsidRPr="00CC6BA6">
        <w:rPr>
          <w:rtl/>
        </w:rPr>
        <w:t xml:space="preserve"> يا خَيْرَ مُؤْنِسٍ وَأَنِيسٍ</w:t>
      </w:r>
      <w:r w:rsidR="009A58AC">
        <w:rPr>
          <w:rtl/>
        </w:rPr>
        <w:t>،</w:t>
      </w:r>
      <w:r w:rsidRPr="00CC6BA6">
        <w:rPr>
          <w:rtl/>
        </w:rPr>
        <w:t xml:space="preserve"> يا خَيْرَ صاحِبٍ وَجَلِيسٍ</w:t>
      </w:r>
      <w:r w:rsidR="009A58AC">
        <w:rPr>
          <w:rtl/>
        </w:rPr>
        <w:t>،</w:t>
      </w:r>
      <w:r w:rsidRPr="00CC6BA6">
        <w:rPr>
          <w:rtl/>
        </w:rPr>
        <w:t xml:space="preserve"> يا خَيْرَ مَقْصُودٍ وَمَطْلُوبٍ</w:t>
      </w:r>
      <w:r w:rsidR="009A58AC">
        <w:rPr>
          <w:rtl/>
        </w:rPr>
        <w:t>،</w:t>
      </w:r>
      <w:r w:rsidRPr="00CC6BA6">
        <w:rPr>
          <w:rtl/>
        </w:rPr>
        <w:t xml:space="preserve"> يا خَيْرَ حَبِيبٍ وَمَحْبُوبٍ</w:t>
      </w:r>
      <w:r w:rsidR="003C7C01">
        <w:rPr>
          <w:rtl/>
          <w:lang w:bidi="fa-IR"/>
        </w:rPr>
        <w:t>.</w:t>
      </w:r>
      <w:r>
        <w:rPr>
          <w:rFonts w:hint="cs"/>
          <w:rtl/>
        </w:rPr>
        <w:t xml:space="preserve"> </w:t>
      </w:r>
      <w:r w:rsidRPr="00CC6BA6">
        <w:rPr>
          <w:rtl/>
        </w:rPr>
        <w:t>(96) يا مَنْ هُوَ لِمَنْ دَعاهُ مُجِيبٌ</w:t>
      </w:r>
      <w:r w:rsidR="009A58AC">
        <w:rPr>
          <w:rtl/>
        </w:rPr>
        <w:t>،</w:t>
      </w:r>
      <w:r w:rsidRPr="00CC6BA6">
        <w:rPr>
          <w:rtl/>
        </w:rPr>
        <w:t xml:space="preserve"> يا مَنْ هُوَ لِمَنْ أَطاعَهُ حَبِيبٌ</w:t>
      </w:r>
      <w:r w:rsidR="009A58AC">
        <w:rPr>
          <w:rtl/>
        </w:rPr>
        <w:t>،</w:t>
      </w:r>
      <w:r w:rsidRPr="00CC6BA6">
        <w:rPr>
          <w:rtl/>
        </w:rPr>
        <w:t xml:space="preserve"> يا مَنْ هُوَ إِلى مَنْ أَحَبَّهُ قَرِيبٌ</w:t>
      </w:r>
      <w:r w:rsidR="009A58AC">
        <w:rPr>
          <w:rtl/>
        </w:rPr>
        <w:t>،</w:t>
      </w:r>
      <w:r w:rsidRPr="00CC6BA6">
        <w:rPr>
          <w:rtl/>
        </w:rPr>
        <w:t xml:space="preserve"> يا مَنْ هُوَ بِمَنْ اسْتَحْفَظَهُ رَقِيبٌ</w:t>
      </w:r>
      <w:r w:rsidR="009A58AC">
        <w:rPr>
          <w:rtl/>
        </w:rPr>
        <w:t>،</w:t>
      </w:r>
      <w:r w:rsidRPr="00CC6BA6">
        <w:rPr>
          <w:rtl/>
        </w:rPr>
        <w:t xml:space="preserve"> يا مَنْ هُوَ بِمَنْ رَجاهُ كَرِيمٌ</w:t>
      </w:r>
      <w:r w:rsidR="009A58AC">
        <w:rPr>
          <w:rtl/>
        </w:rPr>
        <w:t>،</w:t>
      </w:r>
      <w:r w:rsidRPr="00CC6BA6">
        <w:rPr>
          <w:rtl/>
        </w:rPr>
        <w:t xml:space="preserve"> يا مَنْ هُوَ بِمَنْ عَصاهُ حَلِيمٌ</w:t>
      </w:r>
      <w:r w:rsidR="009A58AC">
        <w:rPr>
          <w:rtl/>
        </w:rPr>
        <w:t>،</w:t>
      </w:r>
      <w:r w:rsidRPr="00CC6BA6">
        <w:rPr>
          <w:rtl/>
        </w:rPr>
        <w:t xml:space="preserve"> يا مَنْ هُوَ فِي عَظَمَتِهِ رَحِيمٌ</w:t>
      </w:r>
      <w:r w:rsidR="009A58AC">
        <w:rPr>
          <w:rtl/>
        </w:rPr>
        <w:t>،</w:t>
      </w:r>
      <w:r w:rsidRPr="00CC6BA6">
        <w:rPr>
          <w:rtl/>
        </w:rPr>
        <w:t xml:space="preserve"> يا مَنْ هُوَ</w:t>
      </w:r>
      <w:r w:rsidRPr="00CC6BA6">
        <w:rPr>
          <w:rFonts w:hint="cs"/>
          <w:rtl/>
        </w:rPr>
        <w:t xml:space="preserve"> </w:t>
      </w:r>
      <w:r w:rsidRPr="00CC6BA6">
        <w:rPr>
          <w:rtl/>
        </w:rPr>
        <w:t>فِي حِكْمَتِهِ عَظِيمٌ</w:t>
      </w:r>
      <w:r w:rsidR="009A58AC">
        <w:rPr>
          <w:rtl/>
        </w:rPr>
        <w:t>،</w:t>
      </w:r>
      <w:r w:rsidRPr="00CC6BA6">
        <w:rPr>
          <w:rtl/>
        </w:rPr>
        <w:t xml:space="preserve"> يا مَنْ هُوَ فِي إِحْسانِهِ قَدِيمٌ</w:t>
      </w:r>
      <w:r w:rsidR="009A58AC">
        <w:rPr>
          <w:rtl/>
        </w:rPr>
        <w:t>،</w:t>
      </w:r>
      <w:r w:rsidRPr="00CC6BA6">
        <w:rPr>
          <w:rtl/>
        </w:rPr>
        <w:t xml:space="preserve"> يا مَنْ هُوَ بِمَنْ أَرادَهُ عَلِيمٌ</w:t>
      </w:r>
      <w:r w:rsidR="003C7C01">
        <w:rPr>
          <w:rtl/>
          <w:lang w:bidi="fa-IR"/>
        </w:rPr>
        <w:t>.</w:t>
      </w:r>
      <w:r>
        <w:rPr>
          <w:rFonts w:hint="cs"/>
          <w:rtl/>
        </w:rPr>
        <w:t xml:space="preserve"> </w:t>
      </w:r>
      <w:r>
        <w:rPr>
          <w:rtl/>
        </w:rPr>
        <w:t xml:space="preserve">(97) </w:t>
      </w:r>
      <w:r w:rsidRPr="00816DFD">
        <w:rPr>
          <w:rtl/>
        </w:rPr>
        <w:t>اللّهُمَّ إِنِّي أَسْأَلُكَ بِاسْمِكَ</w:t>
      </w:r>
      <w:r w:rsidR="009A58AC">
        <w:rPr>
          <w:rtl/>
        </w:rPr>
        <w:t>،</w:t>
      </w:r>
      <w:r w:rsidRPr="00816DFD">
        <w:rPr>
          <w:rtl/>
        </w:rPr>
        <w:t xml:space="preserve"> يا مُسَبِّبُ</w:t>
      </w:r>
      <w:r w:rsidR="009A58AC">
        <w:rPr>
          <w:rtl/>
        </w:rPr>
        <w:t>،</w:t>
      </w:r>
      <w:r w:rsidRPr="00816DFD">
        <w:rPr>
          <w:rtl/>
        </w:rPr>
        <w:t xml:space="preserve"> يا مُرَغِّبُ</w:t>
      </w:r>
      <w:r w:rsidR="009A58AC">
        <w:rPr>
          <w:rtl/>
        </w:rPr>
        <w:t>،</w:t>
      </w:r>
      <w:r w:rsidRPr="00816DFD">
        <w:rPr>
          <w:rtl/>
        </w:rPr>
        <w:t xml:space="preserve"> يا مُقَلِّبُ</w:t>
      </w:r>
      <w:r w:rsidR="009A58AC">
        <w:rPr>
          <w:rtl/>
        </w:rPr>
        <w:t>،</w:t>
      </w:r>
      <w:r w:rsidRPr="00816DFD">
        <w:rPr>
          <w:rtl/>
        </w:rPr>
        <w:t xml:space="preserve"> يا مُعَقِّبُ</w:t>
      </w:r>
      <w:r w:rsidR="009A58AC">
        <w:rPr>
          <w:rtl/>
        </w:rPr>
        <w:t>،</w:t>
      </w:r>
      <w:r w:rsidRPr="00816DFD">
        <w:rPr>
          <w:rtl/>
        </w:rPr>
        <w:t xml:space="preserve"> يا مُرَتِّبُ</w:t>
      </w:r>
      <w:r w:rsidR="009A58AC">
        <w:rPr>
          <w:rtl/>
        </w:rPr>
        <w:t>،</w:t>
      </w:r>
      <w:r w:rsidRPr="00816DFD">
        <w:rPr>
          <w:rtl/>
        </w:rPr>
        <w:t xml:space="preserve"> يا مُخَوِّفُ</w:t>
      </w:r>
      <w:r w:rsidR="009A58AC">
        <w:rPr>
          <w:rtl/>
        </w:rPr>
        <w:t>،</w:t>
      </w:r>
      <w:r w:rsidRPr="00816DFD">
        <w:rPr>
          <w:rtl/>
        </w:rPr>
        <w:t xml:space="preserve"> يا مُحَذِّرُ</w:t>
      </w:r>
      <w:r w:rsidR="009A58AC">
        <w:rPr>
          <w:rtl/>
        </w:rPr>
        <w:t>،</w:t>
      </w:r>
      <w:r w:rsidRPr="00816DFD">
        <w:rPr>
          <w:rtl/>
        </w:rPr>
        <w:t xml:space="preserve"> يا مُذَكِّرُ</w:t>
      </w:r>
      <w:r w:rsidR="009A58AC">
        <w:rPr>
          <w:rtl/>
        </w:rPr>
        <w:t>،</w:t>
      </w:r>
      <w:r w:rsidRPr="00816DFD">
        <w:rPr>
          <w:rtl/>
        </w:rPr>
        <w:t xml:space="preserve"> يا مُسَخِّرُ</w:t>
      </w:r>
      <w:r w:rsidR="009A58AC">
        <w:rPr>
          <w:rtl/>
        </w:rPr>
        <w:t>،</w:t>
      </w:r>
      <w:r w:rsidRPr="00816DFD">
        <w:rPr>
          <w:rtl/>
        </w:rPr>
        <w:t xml:space="preserve"> يا مُغَيِّرُ</w:t>
      </w:r>
      <w:r w:rsidR="003C7C01">
        <w:rPr>
          <w:rtl/>
          <w:lang w:bidi="fa-IR"/>
        </w:rPr>
        <w:t>.</w:t>
      </w:r>
      <w:r w:rsidRPr="00816DFD">
        <w:rPr>
          <w:rFonts w:hint="cs"/>
          <w:rtl/>
        </w:rPr>
        <w:t xml:space="preserve"> </w:t>
      </w:r>
      <w:r w:rsidRPr="00816DFD">
        <w:rPr>
          <w:rtl/>
        </w:rPr>
        <w:t>(98) يا مَنْ عِلْمُهُ سابِقٌ</w:t>
      </w:r>
      <w:r w:rsidR="009A58AC">
        <w:rPr>
          <w:rtl/>
        </w:rPr>
        <w:t>،</w:t>
      </w:r>
      <w:r w:rsidRPr="00816DFD">
        <w:rPr>
          <w:rtl/>
        </w:rPr>
        <w:t xml:space="preserve"> يا مَنْ وَعْدُهُ صادِقٌ</w:t>
      </w:r>
      <w:r w:rsidR="009A58AC">
        <w:rPr>
          <w:rtl/>
        </w:rPr>
        <w:t>،</w:t>
      </w:r>
      <w:r w:rsidRPr="00816DFD">
        <w:rPr>
          <w:rtl/>
        </w:rPr>
        <w:t xml:space="preserve"> يا مَنْ لُطْفُهُ ظاهِرٌ</w:t>
      </w:r>
      <w:r w:rsidR="009A58AC">
        <w:rPr>
          <w:rtl/>
        </w:rPr>
        <w:t>،</w:t>
      </w:r>
      <w:r w:rsidRPr="00816DFD">
        <w:rPr>
          <w:rtl/>
        </w:rPr>
        <w:t xml:space="preserve"> يا مَنْ أَمْرُهُ غالِبٌ</w:t>
      </w:r>
      <w:r w:rsidR="009A58AC">
        <w:rPr>
          <w:rtl/>
        </w:rPr>
        <w:t>،</w:t>
      </w:r>
      <w:r w:rsidRPr="00816DFD">
        <w:rPr>
          <w:rtl/>
        </w:rPr>
        <w:t xml:space="preserve"> يا مَنْ كِتابُهُ مُحْكَمٌ</w:t>
      </w:r>
      <w:r w:rsidR="009A58AC">
        <w:rPr>
          <w:rtl/>
        </w:rPr>
        <w:t>،</w:t>
      </w:r>
      <w:r w:rsidRPr="00816DFD">
        <w:rPr>
          <w:rtl/>
        </w:rPr>
        <w:t xml:space="preserve"> يا مَنْ قَضاؤُهُ كائِنٌ</w:t>
      </w:r>
      <w:r w:rsidR="009A58AC">
        <w:rPr>
          <w:rtl/>
        </w:rPr>
        <w:t>،</w:t>
      </w:r>
      <w:r w:rsidRPr="00816DFD">
        <w:rPr>
          <w:rtl/>
        </w:rPr>
        <w:t xml:space="preserve"> يا مَنْ قَرْآنَهُ مَجِيدٌ</w:t>
      </w:r>
      <w:r w:rsidR="009A58AC">
        <w:rPr>
          <w:rtl/>
        </w:rPr>
        <w:t>،</w:t>
      </w:r>
      <w:r w:rsidRPr="00816DFD">
        <w:rPr>
          <w:rtl/>
        </w:rPr>
        <w:t xml:space="preserve"> يا مَنْ مُلْكُهُ قَدِيمٌ</w:t>
      </w:r>
      <w:r w:rsidR="009A58AC">
        <w:rPr>
          <w:rtl/>
        </w:rPr>
        <w:t>،</w:t>
      </w:r>
      <w:r w:rsidRPr="00816DFD">
        <w:rPr>
          <w:rtl/>
        </w:rPr>
        <w:t xml:space="preserve"> يا مَنْ فَضْلُهُ عَمِيمٌ</w:t>
      </w:r>
      <w:r w:rsidR="009A58AC">
        <w:rPr>
          <w:rtl/>
        </w:rPr>
        <w:t>،</w:t>
      </w:r>
      <w:r w:rsidRPr="00816DFD">
        <w:rPr>
          <w:rtl/>
        </w:rPr>
        <w:t xml:space="preserve"> يا مَنْ عَرْشُهُ عَظِيمْ</w:t>
      </w:r>
      <w:r w:rsidR="003C7C01">
        <w:rPr>
          <w:rtl/>
          <w:lang w:bidi="fa-IR"/>
        </w:rPr>
        <w:t>.</w:t>
      </w:r>
      <w:r w:rsidRPr="00816DFD">
        <w:rPr>
          <w:rFonts w:hint="cs"/>
          <w:rtl/>
        </w:rPr>
        <w:t xml:space="preserve"> </w:t>
      </w:r>
      <w:r w:rsidRPr="00816DFD">
        <w:rPr>
          <w:rtl/>
        </w:rPr>
        <w:t>(99) يا مَنْ لايَشْغَلُهُ</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16DFD">
        <w:rPr>
          <w:rtl/>
        </w:rPr>
        <w:lastRenderedPageBreak/>
        <w:t>سَمْعٌ عَنْ سَمْعٍ</w:t>
      </w:r>
      <w:r w:rsidR="009A58AC">
        <w:rPr>
          <w:rtl/>
        </w:rPr>
        <w:t>،</w:t>
      </w:r>
      <w:r w:rsidRPr="00816DFD">
        <w:rPr>
          <w:rtl/>
        </w:rPr>
        <w:t xml:space="preserve"> يا مَنْ لايَمْنَعُهُ فِعْلٌ عَنْ فِعْلٍ</w:t>
      </w:r>
      <w:r w:rsidR="009A58AC">
        <w:rPr>
          <w:rtl/>
        </w:rPr>
        <w:t>،</w:t>
      </w:r>
      <w:r w:rsidRPr="00816DFD">
        <w:rPr>
          <w:rtl/>
        </w:rPr>
        <w:t xml:space="preserve"> يا مَنْ لا يُلْهِيهِ قَوْلٌ عَنْ قَوْلٍ</w:t>
      </w:r>
      <w:r w:rsidR="009A58AC">
        <w:rPr>
          <w:rtl/>
        </w:rPr>
        <w:t>،</w:t>
      </w:r>
      <w:r w:rsidRPr="00816DFD">
        <w:rPr>
          <w:rtl/>
        </w:rPr>
        <w:t xml:space="preserve"> يا مَنْ لا يُغْلِطُهُ سُؤالٌ عَنْ سُؤالٍ</w:t>
      </w:r>
      <w:r w:rsidR="009A58AC">
        <w:rPr>
          <w:rtl/>
        </w:rPr>
        <w:t>،</w:t>
      </w:r>
      <w:r w:rsidRPr="00816DFD">
        <w:rPr>
          <w:rtl/>
        </w:rPr>
        <w:t xml:space="preserve"> يا مَنْ لايَحْجُبُهُ شَيٌْ عَنْ شَي</w:t>
      </w:r>
      <w:r w:rsidR="00B53376">
        <w:rPr>
          <w:rtl/>
        </w:rPr>
        <w:t>ْءٍ</w:t>
      </w:r>
      <w:r w:rsidR="009A58AC">
        <w:rPr>
          <w:rtl/>
        </w:rPr>
        <w:t>،</w:t>
      </w:r>
      <w:r w:rsidRPr="00816DFD">
        <w:rPr>
          <w:rtl/>
        </w:rPr>
        <w:t xml:space="preserve"> يا مَنْ لا يُبْرِمُهُ إِلْحاحُ المُلِحِّينَ</w:t>
      </w:r>
      <w:r w:rsidR="009A58AC">
        <w:rPr>
          <w:rtl/>
        </w:rPr>
        <w:t>،</w:t>
      </w:r>
      <w:r w:rsidRPr="00816DFD">
        <w:rPr>
          <w:rtl/>
        </w:rPr>
        <w:t xml:space="preserve"> يا مَنْ هُوَ غايَةُ مُرادِ المُرِيدِينَ</w:t>
      </w:r>
      <w:r w:rsidR="009A58AC">
        <w:rPr>
          <w:rtl/>
        </w:rPr>
        <w:t>،</w:t>
      </w:r>
      <w:r w:rsidRPr="00816DFD">
        <w:rPr>
          <w:rtl/>
        </w:rPr>
        <w:t xml:space="preserve"> يا مَنْ هُوَ مُنْتَهى هِمَمِ العارِفِينَ</w:t>
      </w:r>
      <w:r w:rsidR="009A58AC">
        <w:rPr>
          <w:rtl/>
        </w:rPr>
        <w:t>،</w:t>
      </w:r>
      <w:r w:rsidRPr="00816DFD">
        <w:rPr>
          <w:rtl/>
        </w:rPr>
        <w:t xml:space="preserve"> يا مَنْ هُوَ مُنْتَهى طَلَبِ الطَّالِبِينَ</w:t>
      </w:r>
      <w:r w:rsidR="009A58AC">
        <w:rPr>
          <w:rtl/>
        </w:rPr>
        <w:t>،</w:t>
      </w:r>
      <w:r w:rsidRPr="00816DFD">
        <w:rPr>
          <w:rtl/>
        </w:rPr>
        <w:t xml:space="preserve"> يا مَنْ لا يَخْفى عَلَيْهِ ذَرَّةٌ فِي العالَمِينَ</w:t>
      </w:r>
      <w:r w:rsidR="003C7C01">
        <w:rPr>
          <w:rtl/>
          <w:lang w:bidi="fa-IR"/>
        </w:rPr>
        <w:t>.</w:t>
      </w:r>
      <w:r w:rsidRPr="00816DFD">
        <w:rPr>
          <w:rFonts w:hint="cs"/>
          <w:rtl/>
        </w:rPr>
        <w:t xml:space="preserve"> </w:t>
      </w:r>
      <w:r w:rsidRPr="00816DFD">
        <w:rPr>
          <w:rtl/>
        </w:rPr>
        <w:t>(100) يا حَلِيماً لا يعْجَلُ</w:t>
      </w:r>
      <w:r w:rsidR="009A58AC">
        <w:rPr>
          <w:rtl/>
        </w:rPr>
        <w:t>،</w:t>
      </w:r>
      <w:r w:rsidRPr="00816DFD">
        <w:rPr>
          <w:rtl/>
        </w:rPr>
        <w:t xml:space="preserve"> يا جَواداً لا يَبْخَلُ</w:t>
      </w:r>
      <w:r w:rsidR="009A58AC">
        <w:rPr>
          <w:rtl/>
        </w:rPr>
        <w:t>،</w:t>
      </w:r>
      <w:r w:rsidRPr="00816DFD">
        <w:rPr>
          <w:rtl/>
        </w:rPr>
        <w:t xml:space="preserve"> يا صادِقاً لا يُخْلِفُ</w:t>
      </w:r>
      <w:r w:rsidR="009A58AC">
        <w:rPr>
          <w:rtl/>
        </w:rPr>
        <w:t>،</w:t>
      </w:r>
      <w:r w:rsidRPr="00816DFD">
        <w:rPr>
          <w:rtl/>
        </w:rPr>
        <w:t xml:space="preserve"> يا وَهَّاباً لا يَمَلُّ</w:t>
      </w:r>
      <w:r w:rsidR="009A58AC">
        <w:rPr>
          <w:rtl/>
        </w:rPr>
        <w:t>،</w:t>
      </w:r>
      <w:r w:rsidRPr="00816DFD">
        <w:rPr>
          <w:rtl/>
        </w:rPr>
        <w:t xml:space="preserve"> يا قاهِراً لا يُغْلَبُ</w:t>
      </w:r>
      <w:r w:rsidR="009A58AC">
        <w:rPr>
          <w:rtl/>
        </w:rPr>
        <w:t>،</w:t>
      </w:r>
      <w:r w:rsidRPr="00816DFD">
        <w:rPr>
          <w:rtl/>
        </w:rPr>
        <w:t xml:space="preserve"> يا عَظِيماً لا يُوصَفُ</w:t>
      </w:r>
      <w:r w:rsidR="009A58AC">
        <w:rPr>
          <w:rtl/>
        </w:rPr>
        <w:t>،</w:t>
      </w:r>
      <w:r w:rsidRPr="00816DFD">
        <w:rPr>
          <w:rtl/>
        </w:rPr>
        <w:t xml:space="preserve"> يا عَدْلاً لا يَحِيفُ</w:t>
      </w:r>
      <w:r w:rsidR="009A58AC">
        <w:rPr>
          <w:rtl/>
        </w:rPr>
        <w:t>،</w:t>
      </w:r>
      <w:r w:rsidRPr="00816DFD">
        <w:rPr>
          <w:rtl/>
        </w:rPr>
        <w:t xml:space="preserve"> يا غَنِيّاً لا يَفْتَقِرُ</w:t>
      </w:r>
      <w:r w:rsidR="009A58AC">
        <w:rPr>
          <w:rtl/>
        </w:rPr>
        <w:t>،</w:t>
      </w:r>
      <w:r w:rsidRPr="00816DFD">
        <w:rPr>
          <w:rtl/>
        </w:rPr>
        <w:t xml:space="preserve"> يا كَبِيراً لا يَصْغَرُ</w:t>
      </w:r>
      <w:r w:rsidR="009A58AC">
        <w:rPr>
          <w:rtl/>
        </w:rPr>
        <w:t>،</w:t>
      </w:r>
      <w:r w:rsidRPr="00816DFD">
        <w:rPr>
          <w:rtl/>
        </w:rPr>
        <w:t xml:space="preserve"> يا حافِظاً لا يَغْفَلُ سُبْحانَكَ</w:t>
      </w:r>
      <w:r w:rsidR="009A58AC">
        <w:rPr>
          <w:rtl/>
        </w:rPr>
        <w:t>،</w:t>
      </w:r>
      <w:r w:rsidRPr="00816DFD">
        <w:rPr>
          <w:rtl/>
        </w:rPr>
        <w:t xml:space="preserve"> يا لا إِلهَ إِلاّ أَنْتَ الغَوْثَ الغَوْثَ خَلِّصْنا مِنَ النّارِ يا رَبِّ</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68" w:name="_Toc415300834"/>
      <w:bookmarkStart w:id="169" w:name="_Toc426799369"/>
      <w:r>
        <w:rPr>
          <w:rtl/>
        </w:rPr>
        <w:t>دعاء الجوشن الصغير</w:t>
      </w:r>
      <w:bookmarkEnd w:id="168"/>
      <w:bookmarkEnd w:id="169"/>
    </w:p>
    <w:p w:rsidR="001B329E" w:rsidRDefault="001B329E" w:rsidP="003C7C01">
      <w:pPr>
        <w:pStyle w:val="libNormal"/>
        <w:rPr>
          <w:rtl/>
        </w:rPr>
      </w:pPr>
      <w:r>
        <w:rPr>
          <w:rtl/>
        </w:rPr>
        <w:t>وقد ذُكِرَ لهذا الدعاء في الكتب المعتبرة شرح أطول</w:t>
      </w:r>
      <w:r w:rsidR="009A58AC">
        <w:rPr>
          <w:rtl/>
        </w:rPr>
        <w:t>،</w:t>
      </w:r>
      <w:r>
        <w:rPr>
          <w:rtl/>
        </w:rPr>
        <w:t xml:space="preserve"> وفضل أكثر ممّا ذُكِرَ لدعاء الجوشن الكبير</w:t>
      </w:r>
      <w:r w:rsidR="003C7C01">
        <w:rPr>
          <w:rtl/>
        </w:rPr>
        <w:t>.</w:t>
      </w:r>
      <w:r>
        <w:rPr>
          <w:rFonts w:hint="cs"/>
          <w:rtl/>
        </w:rPr>
        <w:t xml:space="preserve"> </w:t>
      </w:r>
      <w:r>
        <w:rPr>
          <w:rtl/>
        </w:rPr>
        <w:t>وقال الكفعمي في هامش كتاب البلد الأمين</w:t>
      </w:r>
      <w:r w:rsidR="009A58AC">
        <w:rPr>
          <w:rtl/>
        </w:rPr>
        <w:t>:</w:t>
      </w:r>
      <w:r>
        <w:rPr>
          <w:rtl/>
        </w:rPr>
        <w:t xml:space="preserve"> هذا الدعاء رفيع الشأن عظيم المنزلة</w:t>
      </w:r>
      <w:r w:rsidR="009A58AC">
        <w:rPr>
          <w:rtl/>
        </w:rPr>
        <w:t>،</w:t>
      </w:r>
      <w:r>
        <w:rPr>
          <w:rtl/>
        </w:rPr>
        <w:t xml:space="preserve"> دعا به الكاظم </w:t>
      </w:r>
      <w:r w:rsidRPr="003C7C01">
        <w:rPr>
          <w:rStyle w:val="libAlaemChar"/>
          <w:rtl/>
        </w:rPr>
        <w:t>عليه‌السلام</w:t>
      </w:r>
      <w:r>
        <w:rPr>
          <w:rtl/>
        </w:rPr>
        <w:t xml:space="preserve"> وقد هم موسى الهادي العباسي بقتله فرأى </w:t>
      </w:r>
      <w:r w:rsidRPr="003C7C01">
        <w:rPr>
          <w:rStyle w:val="libAlaemChar"/>
          <w:rtl/>
        </w:rPr>
        <w:t>عليه‌السلام</w:t>
      </w:r>
      <w:r>
        <w:rPr>
          <w:rFonts w:hint="cs"/>
          <w:rtl/>
        </w:rPr>
        <w:t xml:space="preserve"> </w:t>
      </w:r>
      <w:r>
        <w:rPr>
          <w:rtl/>
        </w:rPr>
        <w:t xml:space="preserve">جده النبي </w:t>
      </w:r>
      <w:r w:rsidRPr="003C7C01">
        <w:rPr>
          <w:rStyle w:val="libAlaemChar"/>
          <w:rtl/>
        </w:rPr>
        <w:t>صلى‌الله‌عليه‌وآله</w:t>
      </w:r>
      <w:r>
        <w:rPr>
          <w:rtl/>
        </w:rPr>
        <w:t xml:space="preserve"> في المنام فأخبره بان الله تعالى سيقضي على عدوه</w:t>
      </w:r>
      <w:r w:rsidR="009A58AC">
        <w:rPr>
          <w:rtl/>
        </w:rPr>
        <w:t>،</w:t>
      </w:r>
      <w:r>
        <w:rPr>
          <w:rtl/>
        </w:rPr>
        <w:t xml:space="preserve"> وأورد السيد ابن طاووس هذا الدعاء في كتاب (مهج الدعوات) وتختلف نسختا الدعاء عَن بعضهما</w:t>
      </w:r>
      <w:r w:rsidR="009A58AC">
        <w:rPr>
          <w:rtl/>
        </w:rPr>
        <w:t>،</w:t>
      </w:r>
      <w:r>
        <w:rPr>
          <w:rtl/>
        </w:rPr>
        <w:t xml:space="preserve"> ونحن نأتي به طبقاً لكتاب (البلد الأمين) للكفعمي قدس</w:t>
      </w:r>
      <w:r w:rsidR="009A58AC">
        <w:rPr>
          <w:rtl/>
        </w:rPr>
        <w:t>،</w:t>
      </w:r>
      <w:r>
        <w:rPr>
          <w:rtl/>
        </w:rPr>
        <w:t xml:space="preserve"> وهو هذا الدعاء</w:t>
      </w:r>
      <w:r>
        <w:rPr>
          <w:rFonts w:hint="cs"/>
          <w:rtl/>
        </w:rPr>
        <w:t xml:space="preserve"> </w:t>
      </w:r>
      <w:r w:rsidRPr="003C7C01">
        <w:rPr>
          <w:rStyle w:val="libFootnotenumChar"/>
          <w:rFonts w:hint="cs"/>
          <w:rtl/>
        </w:rPr>
        <w:t>(2)</w:t>
      </w:r>
      <w:r w:rsidR="009A58AC">
        <w:rPr>
          <w:rtl/>
        </w:rPr>
        <w:t>:</w:t>
      </w:r>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إِلهِي كَمْ مِنْ عَدوٍّ انْتَضى عَلَيَّ سَيْفَ عَداوَتِهِ</w:t>
      </w:r>
      <w:r w:rsidR="009A58AC" w:rsidRPr="00524C63">
        <w:rPr>
          <w:rStyle w:val="libBold2Char"/>
          <w:rtl/>
        </w:rPr>
        <w:t>،</w:t>
      </w:r>
      <w:r w:rsidRPr="00524C63">
        <w:rPr>
          <w:rStyle w:val="libBold2Char"/>
          <w:rtl/>
        </w:rPr>
        <w:t xml:space="preserve"> وَشَحَذَ لِي ظُبَةَ مِدْيَتِهِ وَأَرْهَفَ لِي شَبا حَدِّهِ</w:t>
      </w:r>
      <w:r w:rsidR="009A58AC" w:rsidRPr="00524C63">
        <w:rPr>
          <w:rStyle w:val="libBold2Char"/>
          <w:rtl/>
        </w:rPr>
        <w:t>،</w:t>
      </w:r>
      <w:r w:rsidRPr="00524C63">
        <w:rPr>
          <w:rStyle w:val="libBold2Char"/>
          <w:rtl/>
        </w:rPr>
        <w:t xml:space="preserve"> وَدافَ لِي قَواتِلَ سُمُومِهِ</w:t>
      </w:r>
      <w:r w:rsidR="009A58AC" w:rsidRPr="00524C63">
        <w:rPr>
          <w:rStyle w:val="libBold2Char"/>
          <w:rtl/>
        </w:rPr>
        <w:t>،</w:t>
      </w:r>
      <w:r w:rsidRPr="00524C63">
        <w:rPr>
          <w:rStyle w:val="libBold2Char"/>
          <w:rtl/>
        </w:rPr>
        <w:t xml:space="preserve"> وَسَدَّدَ إلى</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صَوائِبَ سِهامِهِ وَلَمْ تَنَمْ عَنِّي عَيْنُ حِراسَتِهِ</w:t>
      </w:r>
      <w:r w:rsidR="009A58AC" w:rsidRPr="00524C63">
        <w:rPr>
          <w:rStyle w:val="libBold2Char"/>
          <w:rtl/>
        </w:rPr>
        <w:t>،</w:t>
      </w:r>
      <w:r w:rsidRPr="00524C63">
        <w:rPr>
          <w:rStyle w:val="libBold2Char"/>
          <w:rtl/>
        </w:rPr>
        <w:t xml:space="preserve"> وَأَضْمَرَ أَنْ يَسُومَنِي المَكْرُوهُ</w:t>
      </w:r>
      <w:r w:rsidR="009A58AC" w:rsidRPr="00524C63">
        <w:rPr>
          <w:rStyle w:val="libBold2Char"/>
          <w:rtl/>
        </w:rPr>
        <w:t>،</w:t>
      </w:r>
      <w:r w:rsidRPr="00524C63">
        <w:rPr>
          <w:rStyle w:val="libBold2Char"/>
          <w:rtl/>
        </w:rPr>
        <w:t xml:space="preserve"> وَيُجَرِّعَنِي ذُعافَ</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مَرارَتِهِ نَظَرْتَ</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إِلى</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8B6852">
        <w:rPr>
          <w:rFonts w:hint="cs"/>
          <w:rtl/>
        </w:rPr>
        <w:t>1</w:t>
      </w:r>
      <w:r w:rsidR="003C7C01">
        <w:rPr>
          <w:rFonts w:hint="cs"/>
          <w:rtl/>
        </w:rPr>
        <w:t xml:space="preserve"> - </w:t>
      </w:r>
      <w:r w:rsidRPr="008B6852">
        <w:rPr>
          <w:rFonts w:hint="cs"/>
          <w:rtl/>
        </w:rPr>
        <w:t>رواه الكفعمي في المصباح</w:t>
      </w:r>
      <w:r w:rsidR="009A58AC">
        <w:rPr>
          <w:rFonts w:hint="cs"/>
          <w:rtl/>
        </w:rPr>
        <w:t>:</w:t>
      </w:r>
      <w:r w:rsidRPr="008B6852">
        <w:rPr>
          <w:rFonts w:hint="cs"/>
          <w:rtl/>
        </w:rPr>
        <w:t xml:space="preserve"> 247</w:t>
      </w:r>
      <w:r w:rsidR="009A58AC">
        <w:rPr>
          <w:rFonts w:hint="cs"/>
          <w:rtl/>
        </w:rPr>
        <w:t>،</w:t>
      </w:r>
      <w:r w:rsidRPr="008B6852">
        <w:rPr>
          <w:rFonts w:hint="cs"/>
          <w:rtl/>
        </w:rPr>
        <w:t xml:space="preserve"> فصل 28</w:t>
      </w:r>
      <w:r w:rsidR="003C7C01">
        <w:rPr>
          <w:rFonts w:hint="cs"/>
          <w:rtl/>
        </w:rPr>
        <w:t>.</w:t>
      </w:r>
    </w:p>
    <w:p w:rsidR="001B329E" w:rsidRDefault="001B329E" w:rsidP="003C7C01">
      <w:pPr>
        <w:pStyle w:val="libFootnote0"/>
        <w:rPr>
          <w:rtl/>
        </w:rPr>
      </w:pPr>
      <w:r w:rsidRPr="008B6852">
        <w:rPr>
          <w:rFonts w:hint="cs"/>
          <w:rtl/>
        </w:rPr>
        <w:t>2</w:t>
      </w:r>
      <w:r w:rsidR="003C7C01">
        <w:rPr>
          <w:rFonts w:hint="cs"/>
          <w:rtl/>
        </w:rPr>
        <w:t xml:space="preserve"> - </w:t>
      </w:r>
      <w:r w:rsidRPr="008B6852">
        <w:rPr>
          <w:rFonts w:hint="cs"/>
          <w:rtl/>
        </w:rPr>
        <w:t>لم أعثر</w:t>
      </w:r>
      <w:r>
        <w:rPr>
          <w:rFonts w:hint="cs"/>
          <w:rtl/>
        </w:rPr>
        <w:t xml:space="preserve"> على الحديث في كتاب البلد الامين للكفعمي ووجدته مفصّلاً في كتاب مهج الدعوات لابن طاووس</w:t>
      </w:r>
      <w:r w:rsidR="009A58AC">
        <w:rPr>
          <w:rFonts w:hint="cs"/>
          <w:rtl/>
        </w:rPr>
        <w:t>:</w:t>
      </w:r>
      <w:r>
        <w:rPr>
          <w:rFonts w:hint="cs"/>
          <w:rtl/>
        </w:rPr>
        <w:t xml:space="preserve"> 219 قبل ذكره للدعاء</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وسَدّد نحوي</w:t>
      </w:r>
      <w:r w:rsidR="009A58AC">
        <w:rPr>
          <w:rFonts w:hint="cs"/>
          <w:rtl/>
        </w:rPr>
        <w:t>:</w:t>
      </w:r>
      <w:r>
        <w:rPr>
          <w:rFonts w:hint="cs"/>
          <w:rtl/>
        </w:rPr>
        <w:t xml:space="preserve"> بحار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ذعاف</w:t>
      </w:r>
      <w:r w:rsidR="009A58AC">
        <w:rPr>
          <w:rFonts w:hint="cs"/>
          <w:rtl/>
        </w:rPr>
        <w:t>:</w:t>
      </w:r>
      <w:r>
        <w:rPr>
          <w:rFonts w:hint="cs"/>
          <w:rtl/>
        </w:rPr>
        <w:t xml:space="preserve"> السُّم والموت القاتل السريع</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فنظرت</w:t>
      </w:r>
      <w:r w:rsidR="009A58AC">
        <w:rPr>
          <w:rFonts w:hint="cs"/>
          <w:rtl/>
        </w:rPr>
        <w:t>:</w:t>
      </w:r>
      <w:r>
        <w:rPr>
          <w:rFonts w:hint="cs"/>
          <w:rtl/>
        </w:rPr>
        <w:t xml:space="preserve"> بحار</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16DFD">
        <w:rPr>
          <w:rtl/>
        </w:rPr>
        <w:lastRenderedPageBreak/>
        <w:t>ضَعْفِي عَنْ احْتِمالِ الفَوادِحِ وعَجْزِي عَنِ الاِنْتِصارِ مِمَّنْ قَصَدَنِي بِمُحارَبَتِهِ</w:t>
      </w:r>
      <w:r w:rsidR="009A58AC">
        <w:rPr>
          <w:rtl/>
        </w:rPr>
        <w:t>،</w:t>
      </w:r>
      <w:r w:rsidRPr="00816DFD">
        <w:rPr>
          <w:rtl/>
        </w:rPr>
        <w:t xml:space="preserve"> وَوَحْدَتِي فِي كَثِيرٍ مِمَّنْ ناوانِي وَأَرْصَدَ لِي فِيما لَمْ أَعْمِلْ فِكْرِي فِي الارْصادِ لَهُمْ بِمِثْلِهِ فَأَيَّدْتَنِي بِقُوَّتِكَ وَشَدَدْتَ أَزْرِي بِنُصْرَتِكَ وَفَلَلْتَ لِي حَدَّهُ</w:t>
      </w:r>
      <w:r>
        <w:rPr>
          <w:rFonts w:hint="cs"/>
          <w:rtl/>
        </w:rPr>
        <w:t xml:space="preserve"> </w:t>
      </w:r>
      <w:r w:rsidRPr="003C7C01">
        <w:rPr>
          <w:rStyle w:val="libFootnotenumChar"/>
          <w:rFonts w:hint="cs"/>
          <w:rtl/>
        </w:rPr>
        <w:t>(1)</w:t>
      </w:r>
      <w:r w:rsidR="009A58AC" w:rsidRPr="00524C63">
        <w:rPr>
          <w:rtl/>
        </w:rPr>
        <w:t>،</w:t>
      </w:r>
      <w:r w:rsidRPr="00524C63">
        <w:rPr>
          <w:rtl/>
        </w:rPr>
        <w:t xml:space="preserve"> وَخَذَلْتَهُ بَعْدَ جَمْعِ عَدِيدِهِ وَحَشْدِهِ وَأَعْلَيْتَ كَعْبِي عَلَيْهِ</w:t>
      </w:r>
      <w:r w:rsidR="009A58AC" w:rsidRPr="00524C63">
        <w:rPr>
          <w:rtl/>
        </w:rPr>
        <w:t>،</w:t>
      </w:r>
      <w:r w:rsidRPr="00524C63">
        <w:rPr>
          <w:rtl/>
        </w:rPr>
        <w:t xml:space="preserve"> وَوَجَّهْتَ ماسَدَّدَ إلى مِنْ مَكائِدِهِ إِلَيْهِ</w:t>
      </w:r>
      <w:r w:rsidR="009A58AC" w:rsidRPr="00524C63">
        <w:rPr>
          <w:rtl/>
        </w:rPr>
        <w:t>،</w:t>
      </w:r>
      <w:r w:rsidRPr="00524C63">
        <w:rPr>
          <w:rtl/>
        </w:rPr>
        <w:t xml:space="preserve"> وَرَدَدْتَهُ عَلَيْهِ</w:t>
      </w:r>
      <w:r w:rsidR="009A58AC" w:rsidRPr="00524C63">
        <w:rPr>
          <w:rtl/>
        </w:rPr>
        <w:t>،</w:t>
      </w:r>
      <w:r w:rsidRPr="00524C63">
        <w:rPr>
          <w:rtl/>
        </w:rPr>
        <w:t xml:space="preserve"> وَلَمْ يَشْفِ غَلِيلَهُ</w:t>
      </w:r>
      <w:r w:rsidR="009A58AC" w:rsidRPr="00524C63">
        <w:rPr>
          <w:rtl/>
        </w:rPr>
        <w:t>،</w:t>
      </w:r>
      <w:r w:rsidRPr="00524C63">
        <w:rPr>
          <w:rtl/>
        </w:rPr>
        <w:t xml:space="preserve"> وَلَمْ تَبْرُدُ حَزازاتُ</w:t>
      </w:r>
      <w:r w:rsidRPr="00524C63">
        <w:rPr>
          <w:rFonts w:hint="cs"/>
          <w:rtl/>
        </w:rPr>
        <w:t xml:space="preserve"> </w:t>
      </w:r>
      <w:r w:rsidRPr="003C7C01">
        <w:rPr>
          <w:rStyle w:val="libFootnotenumChar"/>
          <w:rFonts w:hint="cs"/>
          <w:rtl/>
        </w:rPr>
        <w:t>(2)</w:t>
      </w:r>
      <w:r w:rsidRPr="00524C63">
        <w:rPr>
          <w:rtl/>
        </w:rPr>
        <w:t xml:space="preserve"> غَيْظِهِ</w:t>
      </w:r>
      <w:r w:rsidR="009A58AC" w:rsidRPr="00524C63">
        <w:rPr>
          <w:rtl/>
        </w:rPr>
        <w:t>،</w:t>
      </w:r>
      <w:r w:rsidRPr="00524C63">
        <w:rPr>
          <w:rtl/>
        </w:rPr>
        <w:t xml:space="preserve"> وَقَدْ عَضَّ عَلى أَنامِلِهِ</w:t>
      </w:r>
      <w:r w:rsidR="009A58AC" w:rsidRPr="00524C63">
        <w:rPr>
          <w:rtl/>
        </w:rPr>
        <w:t>،</w:t>
      </w:r>
      <w:r w:rsidRPr="00524C63">
        <w:rPr>
          <w:rtl/>
        </w:rPr>
        <w:t xml:space="preserve"> وَأَدْبَرَ مُوَلِّيا قَدْ أَخْفَقَتْ سَراياهُ</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 وَلآلائِكَ مِنَ الذَّاكِرِينَ</w:t>
      </w:r>
      <w:r w:rsidR="003C7C01" w:rsidRPr="00524C63">
        <w:rPr>
          <w:rtl/>
        </w:rPr>
        <w:t>.</w:t>
      </w:r>
      <w:r w:rsidRPr="00524C63">
        <w:rPr>
          <w:rFonts w:hint="cs"/>
          <w:rtl/>
        </w:rPr>
        <w:t xml:space="preserve"> </w:t>
      </w:r>
      <w:r w:rsidRPr="00524C63">
        <w:rPr>
          <w:rtl/>
        </w:rPr>
        <w:t>إِلهِي وَكَمْ مِنْ باغٍ بَغانِي بِمَكائِدِهِ</w:t>
      </w:r>
      <w:r w:rsidR="009A58AC" w:rsidRPr="00524C63">
        <w:rPr>
          <w:rtl/>
        </w:rPr>
        <w:t>،</w:t>
      </w:r>
      <w:r w:rsidRPr="00524C63">
        <w:rPr>
          <w:rtl/>
        </w:rPr>
        <w:t xml:space="preserve"> وَنَصَبَ لِي أَشْراكَ مَصائِدِهِ</w:t>
      </w:r>
      <w:r w:rsidR="009A58AC" w:rsidRPr="00524C63">
        <w:rPr>
          <w:rtl/>
        </w:rPr>
        <w:t>،</w:t>
      </w:r>
      <w:r w:rsidRPr="00524C63">
        <w:rPr>
          <w:rtl/>
        </w:rPr>
        <w:t xml:space="preserve"> وَوَكَّلَ بِي تَفَقُّدَ رِعايَتِهِ</w:t>
      </w:r>
      <w:r w:rsidR="009A58AC" w:rsidRPr="00524C63">
        <w:rPr>
          <w:rtl/>
        </w:rPr>
        <w:t>،</w:t>
      </w:r>
      <w:r w:rsidRPr="00524C63">
        <w:rPr>
          <w:rtl/>
        </w:rPr>
        <w:t xml:space="preserve"> وَأضْبَاءَ إلى إِضْباءَ</w:t>
      </w:r>
      <w:r w:rsidRPr="00524C63">
        <w:rPr>
          <w:rFonts w:hint="cs"/>
          <w:rtl/>
        </w:rPr>
        <w:t xml:space="preserve"> </w:t>
      </w:r>
      <w:r w:rsidRPr="00524C63">
        <w:rPr>
          <w:rtl/>
        </w:rPr>
        <w:t>السَّبْعِ لِطَرِيدَتِهِ</w:t>
      </w:r>
      <w:r w:rsidR="009A58AC" w:rsidRPr="00524C63">
        <w:rPr>
          <w:rtl/>
        </w:rPr>
        <w:t>،</w:t>
      </w:r>
      <w:r w:rsidRPr="00524C63">
        <w:rPr>
          <w:rtl/>
        </w:rPr>
        <w:t xml:space="preserve"> انْتِظاراً لانْتِهازِ فُرْصَتِهِ</w:t>
      </w:r>
      <w:r w:rsidR="009A58AC" w:rsidRPr="00524C63">
        <w:rPr>
          <w:rtl/>
        </w:rPr>
        <w:t>،</w:t>
      </w:r>
      <w:r w:rsidRPr="00524C63">
        <w:rPr>
          <w:rtl/>
        </w:rPr>
        <w:t xml:space="preserve"> وَهُوَ يُظْهِرُ بَشاشَةَ المَلَقِ</w:t>
      </w:r>
      <w:r w:rsidR="009A58AC" w:rsidRPr="00524C63">
        <w:rPr>
          <w:rtl/>
        </w:rPr>
        <w:t>،</w:t>
      </w:r>
      <w:r w:rsidRPr="00524C63">
        <w:rPr>
          <w:rtl/>
        </w:rPr>
        <w:t xml:space="preserve"> وَيُبْسُطُ</w:t>
      </w:r>
      <w:r w:rsidRPr="00524C63">
        <w:rPr>
          <w:rFonts w:hint="cs"/>
          <w:rtl/>
        </w:rPr>
        <w:t xml:space="preserve"> </w:t>
      </w:r>
      <w:r w:rsidRPr="003C7C01">
        <w:rPr>
          <w:rStyle w:val="libFootnotenumChar"/>
          <w:rFonts w:hint="cs"/>
          <w:rtl/>
        </w:rPr>
        <w:t>(3)</w:t>
      </w:r>
      <w:r w:rsidRPr="00524C63">
        <w:rPr>
          <w:rtl/>
        </w:rPr>
        <w:t xml:space="preserve"> وَجْها غَيْرَ طَلِقٍ فَلَمّا رَأَيْتَ دَغَلَ سَرِيرَتِهِ</w:t>
      </w:r>
      <w:r w:rsidR="009A58AC" w:rsidRPr="00524C63">
        <w:rPr>
          <w:rtl/>
        </w:rPr>
        <w:t>،</w:t>
      </w:r>
      <w:r w:rsidRPr="00524C63">
        <w:rPr>
          <w:rtl/>
        </w:rPr>
        <w:t xml:space="preserve"> وَقُبْحَ ماانْطَوى عَلَيْهِ لِشَرِيكِهِ فِي مِلَّتِهِ</w:t>
      </w:r>
      <w:r w:rsidR="009A58AC" w:rsidRPr="00524C63">
        <w:rPr>
          <w:rtl/>
        </w:rPr>
        <w:t>،</w:t>
      </w:r>
      <w:r w:rsidRPr="00524C63">
        <w:rPr>
          <w:rtl/>
        </w:rPr>
        <w:t xml:space="preserve"> وأَصْبَحَ مُجْلِباً لِي</w:t>
      </w:r>
      <w:r w:rsidRPr="00524C63">
        <w:rPr>
          <w:rFonts w:hint="cs"/>
          <w:rtl/>
        </w:rPr>
        <w:t xml:space="preserve"> </w:t>
      </w:r>
      <w:r w:rsidRPr="003C7C01">
        <w:rPr>
          <w:rStyle w:val="libFootnotenumChar"/>
          <w:rFonts w:hint="cs"/>
          <w:rtl/>
        </w:rPr>
        <w:t>(4)</w:t>
      </w:r>
      <w:r w:rsidRPr="00524C63">
        <w:rPr>
          <w:rtl/>
        </w:rPr>
        <w:t xml:space="preserve"> فِي بَغْيِهِ أَرْكَسْتَهُ لأمِّ رَأْسِهِ</w:t>
      </w:r>
      <w:r w:rsidR="009A58AC" w:rsidRPr="00524C63">
        <w:rPr>
          <w:rtl/>
        </w:rPr>
        <w:t>،</w:t>
      </w:r>
      <w:r w:rsidRPr="00524C63">
        <w:rPr>
          <w:rtl/>
        </w:rPr>
        <w:t xml:space="preserve"> وَأَتَيْتَ بُنْيانَهُ مِنْ أَساسِهِ</w:t>
      </w:r>
      <w:r w:rsidR="009A58AC" w:rsidRPr="00524C63">
        <w:rPr>
          <w:rtl/>
        </w:rPr>
        <w:t>،</w:t>
      </w:r>
      <w:r w:rsidRPr="00524C63">
        <w:rPr>
          <w:rtl/>
        </w:rPr>
        <w:t xml:space="preserve"> فَصَرَعْتَهُ فِي زُبْيَتِهِ وَرَدَّيْتَهُ</w:t>
      </w:r>
      <w:r w:rsidRPr="00524C63">
        <w:rPr>
          <w:rFonts w:hint="cs"/>
          <w:rtl/>
        </w:rPr>
        <w:t xml:space="preserve"> </w:t>
      </w:r>
      <w:r w:rsidRPr="003C7C01">
        <w:rPr>
          <w:rStyle w:val="libFootnotenumChar"/>
          <w:rFonts w:hint="cs"/>
          <w:rtl/>
        </w:rPr>
        <w:t>(5)</w:t>
      </w:r>
      <w:r w:rsidRPr="00524C63">
        <w:rPr>
          <w:rtl/>
        </w:rPr>
        <w:t xml:space="preserve"> فِي مَهْوى حُفْرَتِهِ</w:t>
      </w:r>
      <w:r w:rsidR="009A58AC" w:rsidRPr="00524C63">
        <w:rPr>
          <w:rtl/>
        </w:rPr>
        <w:t>،</w:t>
      </w:r>
      <w:r w:rsidRPr="00524C63">
        <w:rPr>
          <w:rtl/>
        </w:rPr>
        <w:t xml:space="preserve"> وَجَعَلْتَ خَدَّهُ طَبَقا لِتُرابِ رِجْلِهِ</w:t>
      </w:r>
      <w:r w:rsidR="009A58AC" w:rsidRPr="00524C63">
        <w:rPr>
          <w:rtl/>
        </w:rPr>
        <w:t>،</w:t>
      </w:r>
      <w:r w:rsidRPr="00524C63">
        <w:rPr>
          <w:rtl/>
        </w:rPr>
        <w:t xml:space="preserve"> وَشَغَلْتَهُ فِي بَدَنِهِ وَرِزْقِهِ</w:t>
      </w:r>
      <w:r w:rsidR="009A58AC" w:rsidRPr="00524C63">
        <w:rPr>
          <w:rtl/>
        </w:rPr>
        <w:t>،</w:t>
      </w:r>
      <w:r w:rsidRPr="00524C63">
        <w:rPr>
          <w:rtl/>
        </w:rPr>
        <w:t xml:space="preserve"> وَرَمَيْتَهُ بِحَجَرِهِ</w:t>
      </w:r>
      <w:r w:rsidR="009A58AC" w:rsidRPr="00524C63">
        <w:rPr>
          <w:rtl/>
        </w:rPr>
        <w:t>،</w:t>
      </w:r>
      <w:r w:rsidRPr="00524C63">
        <w:rPr>
          <w:rtl/>
        </w:rPr>
        <w:t xml:space="preserve"> وَخَنَقْتَهُ بِوَتَرِهِ</w:t>
      </w:r>
      <w:r w:rsidR="009A58AC" w:rsidRPr="00524C63">
        <w:rPr>
          <w:rtl/>
        </w:rPr>
        <w:t>،</w:t>
      </w:r>
      <w:r w:rsidRPr="00524C63">
        <w:rPr>
          <w:rtl/>
        </w:rPr>
        <w:t xml:space="preserve"> وَذَكَّيْتَهُ بِمَشاقِصِهِ</w:t>
      </w:r>
      <w:r w:rsidR="009A58AC" w:rsidRPr="00524C63">
        <w:rPr>
          <w:rtl/>
        </w:rPr>
        <w:t>،</w:t>
      </w:r>
      <w:r w:rsidRPr="00524C63">
        <w:rPr>
          <w:rtl/>
        </w:rPr>
        <w:t xml:space="preserve"> وَكَبَبْتَهُ لِمَنْخَرِهِ</w:t>
      </w:r>
      <w:r w:rsidR="009A58AC" w:rsidRPr="00524C63">
        <w:rPr>
          <w:rtl/>
        </w:rPr>
        <w:t>،</w:t>
      </w:r>
      <w:r w:rsidRPr="00524C63">
        <w:rPr>
          <w:rtl/>
        </w:rPr>
        <w:t xml:space="preserve"> وَرَدَدْتَ كَيْدَهُ فِي نَحْرِهِ</w:t>
      </w:r>
      <w:r w:rsidR="009A58AC" w:rsidRPr="00524C63">
        <w:rPr>
          <w:rtl/>
        </w:rPr>
        <w:t>،</w:t>
      </w:r>
      <w:r w:rsidRPr="00524C63">
        <w:rPr>
          <w:rtl/>
        </w:rPr>
        <w:t xml:space="preserve"> وَرَبَقْتَهُ</w:t>
      </w:r>
      <w:r w:rsidRPr="00524C63">
        <w:rPr>
          <w:rFonts w:hint="cs"/>
          <w:rtl/>
        </w:rPr>
        <w:t xml:space="preserve"> </w:t>
      </w:r>
      <w:r w:rsidRPr="003C7C01">
        <w:rPr>
          <w:rStyle w:val="libFootnotenumChar"/>
          <w:rFonts w:hint="cs"/>
          <w:rtl/>
        </w:rPr>
        <w:t>(6)</w:t>
      </w:r>
      <w:r w:rsidRPr="00524C63">
        <w:rPr>
          <w:rtl/>
        </w:rPr>
        <w:t xml:space="preserve"> بِنَدامَتِهِ</w:t>
      </w:r>
      <w:r w:rsidR="009A58AC" w:rsidRPr="00524C63">
        <w:rPr>
          <w:rtl/>
        </w:rPr>
        <w:t>،</w:t>
      </w:r>
      <w:r w:rsidRPr="00524C63">
        <w:rPr>
          <w:rtl/>
        </w:rPr>
        <w:t xml:space="preserve"> وَفَسَأْتَهُ</w:t>
      </w:r>
      <w:r w:rsidRPr="00524C63">
        <w:rPr>
          <w:rFonts w:hint="cs"/>
          <w:rtl/>
        </w:rPr>
        <w:t xml:space="preserve"> </w:t>
      </w:r>
      <w:r w:rsidRPr="003C7C01">
        <w:rPr>
          <w:rStyle w:val="libFootnotenumChar"/>
          <w:rFonts w:hint="cs"/>
          <w:rtl/>
        </w:rPr>
        <w:t>(7)</w:t>
      </w:r>
      <w:r w:rsidRPr="00524C63">
        <w:rPr>
          <w:rtl/>
        </w:rPr>
        <w:t xml:space="preserve"> بِحَسْرَتِهِ فاسْتَخْذَأَ </w:t>
      </w:r>
      <w:r w:rsidRPr="003C7C01">
        <w:rPr>
          <w:rStyle w:val="libFootnotenumChar"/>
          <w:rFonts w:hint="cs"/>
          <w:rtl/>
        </w:rPr>
        <w:t>(8)</w:t>
      </w:r>
      <w:r w:rsidRPr="00524C63">
        <w:rPr>
          <w:rFonts w:hint="cs"/>
          <w:rtl/>
        </w:rPr>
        <w:t xml:space="preserve"> </w:t>
      </w:r>
      <w:r w:rsidRPr="00524C63">
        <w:rPr>
          <w:rtl/>
        </w:rPr>
        <w:t>وَتَضائَلَ بَعْدَ نَخْوَتِهِ واَنْقَمَعَ بَعْدَ اسْتِطالَتِهِ ذَلِيلاً مأسُوراً فِي رِبْقِ حِبالَتِهِ</w:t>
      </w:r>
      <w:r w:rsidRPr="00524C63">
        <w:rPr>
          <w:rFonts w:hint="cs"/>
          <w:rtl/>
        </w:rPr>
        <w:t xml:space="preserve"> </w:t>
      </w:r>
      <w:r w:rsidRPr="003C7C01">
        <w:rPr>
          <w:rStyle w:val="libFootnotenumChar"/>
          <w:rFonts w:hint="cs"/>
          <w:rtl/>
        </w:rPr>
        <w:t>(9)</w:t>
      </w:r>
      <w:r w:rsidRPr="00524C63">
        <w:rPr>
          <w:rtl/>
        </w:rPr>
        <w:t xml:space="preserve"> الَّتِي كانَ يُؤَمِّلُ أَنْ يَرانِي فِيها يَوْمَ سَطْوَتِهِ</w:t>
      </w:r>
      <w:r w:rsidR="009A58AC" w:rsidRPr="00524C63">
        <w:rPr>
          <w:rtl/>
        </w:rPr>
        <w:t>،</w:t>
      </w:r>
      <w:r w:rsidRPr="00524C63">
        <w:rPr>
          <w:rtl/>
        </w:rPr>
        <w:t xml:space="preserve"> وَقَدْ كِدْتُ يا رَبِّ لَوْلا رَحْمَتُكَ أَنْ يَحُلَّ بِي ماحَلَّ بِساحَتِهِ</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لايَعْجَلُ صَلِّ عَلى مُحَمَّدٍ وَآلِ مُحَمَّدٍ وَاجْعَلْنِي لِنَعْمائِكَ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شبا حدّه</w:t>
      </w:r>
      <w:r w:rsidR="009A58AC">
        <w:rPr>
          <w:rFonts w:hint="cs"/>
          <w:rtl/>
        </w:rPr>
        <w:t>:</w:t>
      </w:r>
      <w:r>
        <w:rPr>
          <w:rFonts w:hint="cs"/>
          <w:rtl/>
        </w:rPr>
        <w:t xml:space="preserve"> بحار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حزازات</w:t>
      </w:r>
      <w:r w:rsidR="009A58AC">
        <w:rPr>
          <w:rFonts w:hint="cs"/>
          <w:rtl/>
        </w:rPr>
        <w:t>:</w:t>
      </w:r>
      <w:r>
        <w:rPr>
          <w:rFonts w:hint="cs"/>
          <w:rtl/>
        </w:rPr>
        <w:t xml:space="preserve"> حرارة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ويبسط 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إلَيَّ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وأرديته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ووثقته</w:t>
      </w:r>
      <w:r w:rsidR="009A58AC">
        <w:rPr>
          <w:rFonts w:hint="cs"/>
          <w:rtl/>
        </w:rPr>
        <w:t>:</w:t>
      </w:r>
      <w:r>
        <w:rPr>
          <w:rFonts w:hint="cs"/>
          <w:rtl/>
        </w:rPr>
        <w:t xml:space="preserve"> بحار</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وأفنيته</w:t>
      </w:r>
      <w:r w:rsidR="009A58AC">
        <w:rPr>
          <w:rFonts w:hint="cs"/>
          <w:rtl/>
        </w:rPr>
        <w:t>:</w:t>
      </w:r>
      <w:r>
        <w:rPr>
          <w:rFonts w:hint="cs"/>
          <w:rtl/>
        </w:rPr>
        <w:t xml:space="preserve"> بحار</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فاستخذأ</w:t>
      </w:r>
      <w:r w:rsidR="009A58AC">
        <w:rPr>
          <w:rFonts w:hint="cs"/>
          <w:rtl/>
        </w:rPr>
        <w:t>:</w:t>
      </w:r>
      <w:r>
        <w:rPr>
          <w:rFonts w:hint="cs"/>
          <w:rtl/>
        </w:rPr>
        <w:t xml:space="preserve"> تواضع</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حبائله</w:t>
      </w:r>
      <w:r w:rsidR="009A58AC">
        <w:rPr>
          <w:rFonts w:hint="cs"/>
          <w:rtl/>
        </w:rPr>
        <w:t>:</w:t>
      </w:r>
      <w:r>
        <w:rPr>
          <w:rFonts w:hint="cs"/>
          <w:rtl/>
        </w:rPr>
        <w:t xml:space="preserve"> بحار</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F36E6C">
        <w:rPr>
          <w:rtl/>
        </w:rPr>
        <w:lastRenderedPageBreak/>
        <w:t>الشَّاكِرِينَ وَلآلآئِكَ مِنَ الذَّاكِرِينَ</w:t>
      </w:r>
      <w:r w:rsidR="003C7C01">
        <w:rPr>
          <w:rtl/>
          <w:lang w:bidi="fa-IR"/>
        </w:rPr>
        <w:t>.</w:t>
      </w:r>
      <w:r>
        <w:rPr>
          <w:rFonts w:hint="cs"/>
          <w:rtl/>
        </w:rPr>
        <w:t xml:space="preserve"> </w:t>
      </w:r>
      <w:r w:rsidRPr="00F36E6C">
        <w:rPr>
          <w:rtl/>
        </w:rPr>
        <w:t>إِلهِي وَكَمْ مِنْ حاسِدٍ شَرِقَ بِحَسْرَتِهِ</w:t>
      </w:r>
      <w:r>
        <w:rPr>
          <w:rFonts w:hint="cs"/>
          <w:rtl/>
        </w:rPr>
        <w:t xml:space="preserve"> </w:t>
      </w:r>
      <w:r w:rsidRPr="003C7C01">
        <w:rPr>
          <w:rStyle w:val="libFootnotenumChar"/>
          <w:rFonts w:hint="cs"/>
          <w:rtl/>
        </w:rPr>
        <w:t>(1)</w:t>
      </w:r>
      <w:r w:rsidRPr="00524C63">
        <w:rPr>
          <w:rtl/>
        </w:rPr>
        <w:t xml:space="preserve"> وَعَدُوٍّ شَجِيَ بِغَيْظِهِ</w:t>
      </w:r>
      <w:r w:rsidR="009A58AC" w:rsidRPr="00524C63">
        <w:rPr>
          <w:rtl/>
        </w:rPr>
        <w:t>،</w:t>
      </w:r>
      <w:r w:rsidRPr="00524C63">
        <w:rPr>
          <w:rtl/>
        </w:rPr>
        <w:t xml:space="preserve"> وَسَلَقَنِي بِحَدِّ لِسانِهِ</w:t>
      </w:r>
      <w:r w:rsidR="009A58AC" w:rsidRPr="00524C63">
        <w:rPr>
          <w:rtl/>
        </w:rPr>
        <w:t>،</w:t>
      </w:r>
      <w:r w:rsidRPr="00524C63">
        <w:rPr>
          <w:rtl/>
        </w:rPr>
        <w:t xml:space="preserve"> وَوَخَزَنِي بِمُوقِ عَيْنِهِ</w:t>
      </w:r>
      <w:r w:rsidR="009A58AC" w:rsidRPr="00524C63">
        <w:rPr>
          <w:rtl/>
        </w:rPr>
        <w:t>،</w:t>
      </w:r>
      <w:r w:rsidRPr="00524C63">
        <w:rPr>
          <w:rtl/>
        </w:rPr>
        <w:t xml:space="preserve"> وَجَعَلَنِي غَرَضاً</w:t>
      </w:r>
      <w:r w:rsidRPr="00524C63">
        <w:rPr>
          <w:rFonts w:hint="cs"/>
          <w:rtl/>
        </w:rPr>
        <w:t xml:space="preserve"> </w:t>
      </w:r>
      <w:r w:rsidRPr="003C7C01">
        <w:rPr>
          <w:rStyle w:val="libFootnotenumChar"/>
          <w:rFonts w:hint="cs"/>
          <w:rtl/>
        </w:rPr>
        <w:t>(2)</w:t>
      </w:r>
      <w:r w:rsidRPr="00524C63">
        <w:rPr>
          <w:rtl/>
        </w:rPr>
        <w:t xml:space="preserve"> لِمَرامِيهِ وَقَلَّدَنِي خِلالاً لَمْ تَزَلْ فِيهِ</w:t>
      </w:r>
      <w:r w:rsidR="009A58AC" w:rsidRPr="00524C63">
        <w:rPr>
          <w:rtl/>
        </w:rPr>
        <w:t>،</w:t>
      </w:r>
      <w:r w:rsidRPr="00524C63">
        <w:rPr>
          <w:rtl/>
        </w:rPr>
        <w:t xml:space="preserve"> نادَيْتُكَ</w:t>
      </w:r>
      <w:r w:rsidRPr="00524C63">
        <w:rPr>
          <w:rFonts w:hint="cs"/>
          <w:rtl/>
        </w:rPr>
        <w:t xml:space="preserve"> </w:t>
      </w:r>
      <w:r w:rsidRPr="003C7C01">
        <w:rPr>
          <w:rStyle w:val="libFootnotenumChar"/>
          <w:rFonts w:hint="cs"/>
          <w:rtl/>
        </w:rPr>
        <w:t>(3)</w:t>
      </w:r>
      <w:r w:rsidRPr="00524C63">
        <w:rPr>
          <w:rtl/>
        </w:rPr>
        <w:t xml:space="preserve"> يا رَبِّ مُسْتَجِيراً بِكَ</w:t>
      </w:r>
      <w:r w:rsidR="009A58AC" w:rsidRPr="00524C63">
        <w:rPr>
          <w:rtl/>
        </w:rPr>
        <w:t>،</w:t>
      </w:r>
      <w:r w:rsidRPr="00524C63">
        <w:rPr>
          <w:rtl/>
        </w:rPr>
        <w:t xml:space="preserve"> واثِقاً بِسُرْعَةِ إِجابَتِكَ مُتَوَكِّلاً عَلى مالَمْ أَزَلْ أَتَعَرَّفُهُ مِنْ حُسْنِ دِفاعِكَ</w:t>
      </w:r>
      <w:r w:rsidR="009A58AC" w:rsidRPr="00524C63">
        <w:rPr>
          <w:rtl/>
        </w:rPr>
        <w:t>،</w:t>
      </w:r>
      <w:r w:rsidRPr="00524C63">
        <w:rPr>
          <w:rtl/>
        </w:rPr>
        <w:t xml:space="preserve"> عالِماً أَنَّهُ لا يُضْطَهَدُ مَنْ آوى إِلى ظِلِّ كَنَفِكَ</w:t>
      </w:r>
      <w:r w:rsidR="009A58AC" w:rsidRPr="00524C63">
        <w:rPr>
          <w:rtl/>
        </w:rPr>
        <w:t>،</w:t>
      </w:r>
      <w:r w:rsidRPr="00524C63">
        <w:rPr>
          <w:rFonts w:hint="cs"/>
          <w:rtl/>
        </w:rPr>
        <w:t xml:space="preserve"> </w:t>
      </w:r>
      <w:r w:rsidRPr="00524C63">
        <w:rPr>
          <w:rtl/>
        </w:rPr>
        <w:t>وَلَنْ تَقْرَعَ الحَوادِثُ</w:t>
      </w:r>
      <w:r w:rsidRPr="00524C63">
        <w:rPr>
          <w:rFonts w:hint="cs"/>
          <w:rtl/>
        </w:rPr>
        <w:t xml:space="preserve"> </w:t>
      </w:r>
      <w:r w:rsidRPr="003C7C01">
        <w:rPr>
          <w:rStyle w:val="libFootnotenumChar"/>
          <w:rFonts w:hint="cs"/>
          <w:rtl/>
        </w:rPr>
        <w:t>(4)</w:t>
      </w:r>
      <w:r w:rsidRPr="00524C63">
        <w:rPr>
          <w:rtl/>
        </w:rPr>
        <w:t xml:space="preserve"> مَنْ لَجَأَ إِلى مَعْقِلِ الاِنْتِصارِ بِكَ</w:t>
      </w:r>
      <w:r w:rsidR="009A58AC" w:rsidRPr="00524C63">
        <w:rPr>
          <w:rtl/>
        </w:rPr>
        <w:t>،</w:t>
      </w:r>
      <w:r w:rsidRPr="00524C63">
        <w:rPr>
          <w:rtl/>
        </w:rPr>
        <w:t xml:space="preserve"> فَحَصَّنْتَنِي مِنْ بَأْسِهِ بِقُدْرَتِكَ</w:t>
      </w:r>
      <w:r w:rsidR="009A58AC" w:rsidRPr="00524C63">
        <w:rPr>
          <w:rtl/>
        </w:rPr>
        <w:t>،</w:t>
      </w:r>
      <w:r w:rsidRPr="00524C63">
        <w:rPr>
          <w:rtl/>
        </w:rPr>
        <w:t xml:space="preserve"> فَلَكَ الحَمْدُ يا رَبِّ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وَكَم مِنْ سَحائب مَكْرُوهٍ جَلَّيْتَها</w:t>
      </w:r>
      <w:r w:rsidR="009A58AC" w:rsidRPr="00524C63">
        <w:rPr>
          <w:rtl/>
        </w:rPr>
        <w:t>،</w:t>
      </w:r>
      <w:r w:rsidRPr="00524C63">
        <w:rPr>
          <w:rtl/>
        </w:rPr>
        <w:t xml:space="preserve"> وَسَّماء نِعْمَةٍ مَطَرْتَها</w:t>
      </w:r>
      <w:r w:rsidRPr="00524C63">
        <w:rPr>
          <w:rFonts w:hint="cs"/>
          <w:rtl/>
        </w:rPr>
        <w:t xml:space="preserve"> </w:t>
      </w:r>
      <w:r w:rsidRPr="003C7C01">
        <w:rPr>
          <w:rStyle w:val="libFootnotenumChar"/>
          <w:rFonts w:hint="cs"/>
          <w:rtl/>
        </w:rPr>
        <w:t>(5)</w:t>
      </w:r>
      <w:r w:rsidR="009A58AC" w:rsidRPr="00524C63">
        <w:rPr>
          <w:rtl/>
        </w:rPr>
        <w:t>،</w:t>
      </w:r>
      <w:r w:rsidRPr="00524C63">
        <w:rPr>
          <w:rtl/>
        </w:rPr>
        <w:t xml:space="preserve"> وَجَداوِلَ كَرامَةٍ أَجْرَيْتَها</w:t>
      </w:r>
      <w:r w:rsidR="009A58AC" w:rsidRPr="00524C63">
        <w:rPr>
          <w:rtl/>
        </w:rPr>
        <w:t>،</w:t>
      </w:r>
      <w:r w:rsidRPr="00524C63">
        <w:rPr>
          <w:rtl/>
        </w:rPr>
        <w:t xml:space="preserve"> وَأَعْيُنِ أَحْداثٍ طَمَسْتَها</w:t>
      </w:r>
      <w:r w:rsidR="009A58AC" w:rsidRPr="00524C63">
        <w:rPr>
          <w:rtl/>
        </w:rPr>
        <w:t>،</w:t>
      </w:r>
      <w:r w:rsidRPr="00524C63">
        <w:rPr>
          <w:rtl/>
        </w:rPr>
        <w:t xml:space="preserve"> وَناشِئَةِ رَحْمَةٍ نَشَرْتَها</w:t>
      </w:r>
      <w:r w:rsidR="009A58AC" w:rsidRPr="00524C63">
        <w:rPr>
          <w:rtl/>
        </w:rPr>
        <w:t>،</w:t>
      </w:r>
      <w:r w:rsidRPr="00524C63">
        <w:rPr>
          <w:rtl/>
        </w:rPr>
        <w:t xml:space="preserve"> وَجُنَّةِ عافِيَةٍ أَلْبَسْتَها</w:t>
      </w:r>
      <w:r w:rsidR="009A58AC" w:rsidRPr="00524C63">
        <w:rPr>
          <w:rtl/>
        </w:rPr>
        <w:t>،</w:t>
      </w:r>
      <w:r w:rsidRPr="00524C63">
        <w:rPr>
          <w:rtl/>
        </w:rPr>
        <w:t xml:space="preserve"> وَغَوامِرِ كُرُباتٍ كَشَفْتَها</w:t>
      </w:r>
      <w:r w:rsidR="009A58AC" w:rsidRPr="00524C63">
        <w:rPr>
          <w:rtl/>
        </w:rPr>
        <w:t>،</w:t>
      </w:r>
      <w:r w:rsidRPr="00524C63">
        <w:rPr>
          <w:rtl/>
        </w:rPr>
        <w:t xml:space="preserve"> وَأُمُورٍ جارِيَةٍ قَدَّرْتَها</w:t>
      </w:r>
      <w:r w:rsidR="009A58AC" w:rsidRPr="00524C63">
        <w:rPr>
          <w:rtl/>
        </w:rPr>
        <w:t>،</w:t>
      </w:r>
      <w:r w:rsidRPr="00524C63">
        <w:rPr>
          <w:rtl/>
        </w:rPr>
        <w:t xml:space="preserve"> لَمْ تُعْجِزْكَ إِذْ طَلَبْتَها</w:t>
      </w:r>
      <w:r w:rsidR="009A58AC" w:rsidRPr="00524C63">
        <w:rPr>
          <w:rtl/>
        </w:rPr>
        <w:t>،</w:t>
      </w:r>
      <w:r w:rsidRPr="00524C63">
        <w:rPr>
          <w:rtl/>
        </w:rPr>
        <w:t xml:space="preserve"> وَلَمْ تَمْتَنِعْ مِنْكَ إِذْ أَرَدْتَها</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وَكَمْ مِنْ ظَنٍّ حَسَنٍ حَقَّقْتَ</w:t>
      </w:r>
      <w:r w:rsidR="009A58AC" w:rsidRPr="00524C63">
        <w:rPr>
          <w:rtl/>
        </w:rPr>
        <w:t>،</w:t>
      </w:r>
      <w:r w:rsidRPr="00524C63">
        <w:rPr>
          <w:rtl/>
        </w:rPr>
        <w:t xml:space="preserve"> وَمِنْ كَسْرِ إِمْلاقٍ جَبَرْتَ</w:t>
      </w:r>
      <w:r w:rsidR="009A58AC" w:rsidRPr="00524C63">
        <w:rPr>
          <w:rtl/>
        </w:rPr>
        <w:t>،</w:t>
      </w:r>
      <w:r w:rsidRPr="00524C63">
        <w:rPr>
          <w:rtl/>
        </w:rPr>
        <w:t xml:space="preserve"> وَمِنْ مَسْكَنَةٍ فادِحَةٍ حَوَّلْتَ</w:t>
      </w:r>
      <w:r w:rsidR="009A58AC" w:rsidRPr="00524C63">
        <w:rPr>
          <w:rtl/>
        </w:rPr>
        <w:t>،</w:t>
      </w:r>
      <w:r w:rsidRPr="00524C63">
        <w:rPr>
          <w:rtl/>
        </w:rPr>
        <w:t xml:space="preserve"> وَمْن صَرْعَةٍ مُهْلِكَةٍ نَعَشْتَ</w:t>
      </w:r>
      <w:r w:rsidRPr="00524C63">
        <w:rPr>
          <w:rFonts w:hint="cs"/>
          <w:rtl/>
        </w:rPr>
        <w:t xml:space="preserve"> </w:t>
      </w:r>
      <w:r w:rsidRPr="003C7C01">
        <w:rPr>
          <w:rStyle w:val="libFootnotenumChar"/>
          <w:rFonts w:hint="cs"/>
          <w:rtl/>
        </w:rPr>
        <w:t>(6)</w:t>
      </w:r>
      <w:r w:rsidR="009A58AC" w:rsidRPr="00524C63">
        <w:rPr>
          <w:rtl/>
        </w:rPr>
        <w:t>،</w:t>
      </w:r>
      <w:r w:rsidRPr="00524C63">
        <w:rPr>
          <w:rtl/>
        </w:rPr>
        <w:t xml:space="preserve"> وَمِنْ مَشَقَّةٍ أَرَحْتَ</w:t>
      </w:r>
      <w:r w:rsidR="009A58AC" w:rsidRPr="00524C63">
        <w:rPr>
          <w:rtl/>
        </w:rPr>
        <w:t>،</w:t>
      </w:r>
      <w:r w:rsidRPr="00524C63">
        <w:rPr>
          <w:rtl/>
        </w:rPr>
        <w:t xml:space="preserve"> لاتُسْأَلُ</w:t>
      </w:r>
      <w:r w:rsidRPr="00524C63">
        <w:rPr>
          <w:rFonts w:hint="cs"/>
          <w:rtl/>
        </w:rPr>
        <w:t xml:space="preserve"> </w:t>
      </w:r>
      <w:r w:rsidRPr="003C7C01">
        <w:rPr>
          <w:rStyle w:val="libFootnotenumChar"/>
          <w:rFonts w:hint="cs"/>
          <w:rtl/>
        </w:rPr>
        <w:t>(7)</w:t>
      </w:r>
      <w:r w:rsidRPr="00524C63">
        <w:rPr>
          <w:rtl/>
        </w:rPr>
        <w:t xml:space="preserve"> عَمّا تَفْعَلُ وَهُمْ يُسْأَلُونَ</w:t>
      </w:r>
      <w:r w:rsidR="009A58AC" w:rsidRPr="00524C63">
        <w:rPr>
          <w:rtl/>
        </w:rPr>
        <w:t>،</w:t>
      </w:r>
      <w:r w:rsidRPr="00524C63">
        <w:rPr>
          <w:rtl/>
        </w:rPr>
        <w:t xml:space="preserve"> وَلا يَنْقُصُكَ ماأَنْفَقْتَ</w:t>
      </w:r>
      <w:r w:rsidR="009A58AC" w:rsidRPr="00524C63">
        <w:rPr>
          <w:rtl/>
        </w:rPr>
        <w:t>،</w:t>
      </w:r>
      <w:r w:rsidRPr="00524C63">
        <w:rPr>
          <w:rtl/>
        </w:rPr>
        <w:t xml:space="preserve"> وَلَقَدْ سُئِلْتَ فَأَعْطَيْتَ</w:t>
      </w:r>
      <w:r w:rsidR="009A58AC" w:rsidRPr="00524C63">
        <w:rPr>
          <w:rtl/>
        </w:rPr>
        <w:t>،</w:t>
      </w:r>
      <w:r w:rsidRPr="00524C63">
        <w:rPr>
          <w:rtl/>
        </w:rPr>
        <w:t xml:space="preserve"> وَلَمْ تُسْأَلْ فَابْتَدَأْتَ</w:t>
      </w:r>
      <w:r w:rsidR="009A58AC" w:rsidRPr="00524C63">
        <w:rPr>
          <w:rtl/>
        </w:rPr>
        <w:t>،</w:t>
      </w:r>
      <w:r w:rsidRPr="00524C63">
        <w:rPr>
          <w:rtl/>
        </w:rPr>
        <w:t xml:space="preserve"> وَاسْتُمِيحَ بابُ فَضْلِكَ فَما أَكْدَيْتَ</w:t>
      </w:r>
      <w:r w:rsidR="009A58AC" w:rsidRPr="00524C63">
        <w:rPr>
          <w:rtl/>
        </w:rPr>
        <w:t>،</w:t>
      </w:r>
      <w:r w:rsidRPr="00524C63">
        <w:rPr>
          <w:rtl/>
        </w:rPr>
        <w:t xml:space="preserve"> أَبَيْتَ</w:t>
      </w:r>
      <w:r w:rsidRPr="00524C63">
        <w:rPr>
          <w:rFonts w:hint="cs"/>
          <w:rtl/>
        </w:rPr>
        <w:t xml:space="preserve"> </w:t>
      </w:r>
      <w:r w:rsidRPr="003C7C01">
        <w:rPr>
          <w:rStyle w:val="libFootnotenumChar"/>
          <w:rFonts w:hint="cs"/>
          <w:rtl/>
        </w:rPr>
        <w:t>(8)</w:t>
      </w:r>
      <w:r w:rsidRPr="00524C63">
        <w:rPr>
          <w:rtl/>
        </w:rPr>
        <w:t xml:space="preserve"> إِلاّ إِنْعاماً وَامْتِناناً</w:t>
      </w:r>
      <w:r w:rsidR="009A58AC" w:rsidRPr="00524C63">
        <w:rPr>
          <w:rtl/>
        </w:rPr>
        <w:t>،</w:t>
      </w:r>
      <w:r w:rsidRPr="00524C63">
        <w:rPr>
          <w:rtl/>
        </w:rPr>
        <w:t xml:space="preserve"> وَإِلاّ تَطَوُّلاً يا رَبِّ وَإِحْساناً</w:t>
      </w:r>
      <w:r w:rsidR="009A58AC" w:rsidRPr="00524C63">
        <w:rPr>
          <w:rtl/>
        </w:rPr>
        <w:t>،</w:t>
      </w:r>
      <w:r w:rsidRPr="00524C63">
        <w:rPr>
          <w:rtl/>
        </w:rPr>
        <w:t xml:space="preserve"> وَأَبَيْتُ إِلاّ انْتِهاكاً لِحُرُماتِكَ</w:t>
      </w:r>
      <w:r w:rsidR="009A58AC" w:rsidRPr="00524C63">
        <w:rPr>
          <w:rtl/>
        </w:rPr>
        <w:t>،</w:t>
      </w:r>
      <w:r w:rsidRPr="00524C63">
        <w:rPr>
          <w:rtl/>
        </w:rPr>
        <w:t xml:space="preserve"> وَاجْتِرأً عَلى مَعاصِيكَ</w:t>
      </w:r>
      <w:r w:rsidR="009A58AC" w:rsidRPr="00524C63">
        <w:rPr>
          <w:rtl/>
        </w:rPr>
        <w:t>،</w:t>
      </w:r>
      <w:r w:rsidRPr="00524C63">
        <w:rPr>
          <w:rtl/>
        </w:rPr>
        <w:t xml:space="preserve"> وَتَعَدِّياً لِحُدُودِكَ</w:t>
      </w:r>
      <w:r w:rsidR="009A58AC" w:rsidRPr="00524C63">
        <w:rPr>
          <w:rtl/>
        </w:rPr>
        <w:t>،</w:t>
      </w:r>
      <w:r w:rsidRPr="00524C63">
        <w:rPr>
          <w:rtl/>
        </w:rPr>
        <w:t xml:space="preserve"> وَغَفْلَةً عَنْ وَعِيدِكَ وَطاعَةً لِعَدُوِّي وَعَدُوِّكَ</w:t>
      </w:r>
      <w:r w:rsidR="009A58AC" w:rsidRPr="00524C63">
        <w:rPr>
          <w:rtl/>
        </w:rPr>
        <w:t>،</w:t>
      </w:r>
      <w:r w:rsidRPr="00524C63">
        <w:rPr>
          <w:rtl/>
        </w:rPr>
        <w:t xml:space="preserve"> وَلَمْ يَمْنَعْكَ يا إِلهِي</w:t>
      </w:r>
      <w:r w:rsidRPr="00524C63">
        <w:rPr>
          <w:rFonts w:hint="cs"/>
          <w:rtl/>
        </w:rPr>
        <w:t xml:space="preserve"> </w:t>
      </w:r>
      <w:r w:rsidRPr="00524C63">
        <w:rPr>
          <w:rtl/>
        </w:rPr>
        <w:t>وَناصِرِي إِخْلالِي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بحسده</w:t>
      </w:r>
      <w:r w:rsidR="009A58AC">
        <w:rPr>
          <w:rFonts w:hint="cs"/>
          <w:rtl/>
        </w:rPr>
        <w:t>:</w:t>
      </w:r>
      <w:r>
        <w:rPr>
          <w:rFonts w:hint="cs"/>
          <w:rtl/>
        </w:rPr>
        <w:t xml:space="preserve"> بحار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وجعل عرضي</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فناديت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الفوادح</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أمطرتها</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أنعشت</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لا تُسأل يا سيّدي</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sidRPr="00A833C8">
        <w:rPr>
          <w:rFonts w:hint="cs"/>
          <w:rtl/>
        </w:rPr>
        <w:t>وأبيت يا رب</w:t>
      </w:r>
      <w:r w:rsidR="009A58AC">
        <w:rPr>
          <w:rFonts w:hint="cs"/>
          <w:rtl/>
        </w:rPr>
        <w:t>:</w:t>
      </w:r>
      <w:r w:rsidRPr="00A833C8">
        <w:rPr>
          <w:rFonts w:hint="cs"/>
          <w:rtl/>
        </w:rPr>
        <w:t xml:space="preserve"> بحار ونسخة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541E1">
        <w:rPr>
          <w:rtl/>
        </w:rPr>
        <w:lastRenderedPageBreak/>
        <w:t>بِالشَّكْرِ عَنْ إِتْمامِ إِحْسانِكَ</w:t>
      </w:r>
      <w:r w:rsidR="009A58AC">
        <w:rPr>
          <w:rtl/>
        </w:rPr>
        <w:t>،</w:t>
      </w:r>
      <w:r w:rsidRPr="00E541E1">
        <w:rPr>
          <w:rtl/>
        </w:rPr>
        <w:t xml:space="preserve"> وَلا حَجَزَنِي ذلِكَ عَنْ إِرْتِكابِ مَساخِطِكَ</w:t>
      </w:r>
      <w:r w:rsidR="003C7C01">
        <w:rPr>
          <w:rtl/>
          <w:lang w:bidi="fa-IR"/>
        </w:rPr>
        <w:t>.</w:t>
      </w:r>
      <w:r w:rsidRPr="00E541E1">
        <w:rPr>
          <w:rFonts w:hint="cs"/>
          <w:rtl/>
        </w:rPr>
        <w:t xml:space="preserve"> </w:t>
      </w:r>
      <w:r w:rsidRPr="00E541E1">
        <w:rPr>
          <w:rtl/>
        </w:rPr>
        <w:t>اللّهُمَّ وَهذا</w:t>
      </w:r>
      <w:r>
        <w:rPr>
          <w:rFonts w:hint="cs"/>
          <w:rtl/>
        </w:rPr>
        <w:t xml:space="preserve"> </w:t>
      </w:r>
      <w:r w:rsidRPr="003C7C01">
        <w:rPr>
          <w:rStyle w:val="libFootnotenumChar"/>
          <w:rFonts w:hint="cs"/>
          <w:rtl/>
        </w:rPr>
        <w:t>(1)</w:t>
      </w:r>
      <w:r w:rsidRPr="00524C63">
        <w:rPr>
          <w:rtl/>
        </w:rPr>
        <w:t xml:space="preserve"> مَقامُ عَبْدٍ ذَلِيلٍ اعْتَرَفَ لَكَ بِالتَّوْحِيدِ وَأَقَرَّ عَلى نَفْسِهِ بِالتَّقْصِيرِ فِي أَداءِ حَقِّكَ وَشَهِدَ لَكَ بِسِبُوغِ نِعْمَتِكَ عَلَيْهِ</w:t>
      </w:r>
      <w:r w:rsidR="009A58AC" w:rsidRPr="00524C63">
        <w:rPr>
          <w:rtl/>
        </w:rPr>
        <w:t>،</w:t>
      </w:r>
      <w:r w:rsidRPr="00524C63">
        <w:rPr>
          <w:rtl/>
        </w:rPr>
        <w:t xml:space="preserve"> وَجَمِيلِ عادَتِكَ عِنْدَهُ</w:t>
      </w:r>
      <w:r w:rsidR="009A58AC" w:rsidRPr="00524C63">
        <w:rPr>
          <w:rtl/>
        </w:rPr>
        <w:t>،</w:t>
      </w:r>
      <w:r w:rsidRPr="00524C63">
        <w:rPr>
          <w:rtl/>
        </w:rPr>
        <w:t xml:space="preserve"> وَإِحْسانِكَ إِلَيْهِ</w:t>
      </w:r>
      <w:r w:rsidR="009A58AC" w:rsidRPr="00524C63">
        <w:rPr>
          <w:rtl/>
        </w:rPr>
        <w:t>،</w:t>
      </w:r>
      <w:r w:rsidRPr="00524C63">
        <w:rPr>
          <w:rtl/>
        </w:rPr>
        <w:t xml:space="preserve"> فَهَبْ لِي يا إِلهِي وَسَيِّدِي مِنْ فَضْلِكَ مااُرِيدُهُ إِلى رَحْمَتِكَ</w:t>
      </w:r>
      <w:r w:rsidR="009A58AC" w:rsidRPr="00524C63">
        <w:rPr>
          <w:rtl/>
        </w:rPr>
        <w:t>،</w:t>
      </w:r>
      <w:r w:rsidRPr="00524C63">
        <w:rPr>
          <w:rtl/>
        </w:rPr>
        <w:t xml:space="preserve"> وَأَتَّخِذُهُ سُلَّماً أَعْرُجُ فِيهِ إِلى مَرْضاتِكَ</w:t>
      </w:r>
      <w:r w:rsidR="009A58AC" w:rsidRPr="00524C63">
        <w:rPr>
          <w:rtl/>
        </w:rPr>
        <w:t>،</w:t>
      </w:r>
      <w:r w:rsidRPr="00524C63">
        <w:rPr>
          <w:rtl/>
        </w:rPr>
        <w:t xml:space="preserve"> وَآمَنُ بِهِ مِنْ سَخَطِكَ</w:t>
      </w:r>
      <w:r w:rsidR="009A58AC" w:rsidRPr="00524C63">
        <w:rPr>
          <w:rtl/>
        </w:rPr>
        <w:t>،</w:t>
      </w:r>
      <w:r w:rsidRPr="00524C63">
        <w:rPr>
          <w:rtl/>
        </w:rPr>
        <w:t xml:space="preserve"> بِعِزَّتِكَ وَطَوْلِكَ وَبِحَقِّ نَبِيِّكَ مُحَمَّدٍ </w:t>
      </w:r>
      <w:r w:rsidRPr="003C7C01">
        <w:rPr>
          <w:rStyle w:val="libAlaemChar"/>
          <w:rtl/>
        </w:rPr>
        <w:t>صلى‌الله‌عليه‌وآله</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Fonts w:hint="cs"/>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وَلالائِكَ مِنَ الذَّاكِرِينَ</w:t>
      </w:r>
      <w:r w:rsidR="003C7C01" w:rsidRPr="00524C63">
        <w:rPr>
          <w:rtl/>
        </w:rPr>
        <w:t>.</w:t>
      </w:r>
      <w:r w:rsidRPr="00524C63">
        <w:rPr>
          <w:rFonts w:hint="cs"/>
          <w:rtl/>
        </w:rPr>
        <w:t xml:space="preserve"> </w:t>
      </w:r>
      <w:r w:rsidRPr="00524C63">
        <w:rPr>
          <w:rtl/>
        </w:rPr>
        <w:t>إِلهِي وَكَمْ مِنْ عَبْدٍ أَمْسى وَأَصْبَحَ فِي كَرْبِ المَوْتِ</w:t>
      </w:r>
      <w:r w:rsidR="009A58AC" w:rsidRPr="00524C63">
        <w:rPr>
          <w:rtl/>
        </w:rPr>
        <w:t>،</w:t>
      </w:r>
      <w:r w:rsidRPr="00524C63">
        <w:rPr>
          <w:rtl/>
        </w:rPr>
        <w:t xml:space="preserve"> وَحَشْرَجَةِ الصَّدْرِ</w:t>
      </w:r>
      <w:r w:rsidR="009A58AC" w:rsidRPr="00524C63">
        <w:rPr>
          <w:rtl/>
        </w:rPr>
        <w:t>،</w:t>
      </w:r>
      <w:r w:rsidRPr="00524C63">
        <w:rPr>
          <w:rtl/>
        </w:rPr>
        <w:t xml:space="preserve"> وَالنَّظَرِ إِلى ماتَقْشَعِرُّ مِنْهُ الجُلُودُ</w:t>
      </w:r>
      <w:r w:rsidR="009A58AC" w:rsidRPr="00524C63">
        <w:rPr>
          <w:rtl/>
        </w:rPr>
        <w:t>،</w:t>
      </w:r>
      <w:r w:rsidRPr="00524C63">
        <w:rPr>
          <w:rtl/>
        </w:rPr>
        <w:t xml:space="preserve"> وَتَفْزَعُ لَهُ القُلُوبُ</w:t>
      </w:r>
      <w:r w:rsidR="009A58AC" w:rsidRPr="00524C63">
        <w:rPr>
          <w:rtl/>
        </w:rPr>
        <w:t>،</w:t>
      </w:r>
      <w:r w:rsidRPr="00524C63">
        <w:rPr>
          <w:rtl/>
        </w:rPr>
        <w:t xml:space="preserve"> وَأَنا فِي عافِيَةٍ مِنْ ذلِكَ كُلِّهِ</w:t>
      </w:r>
      <w:r w:rsidR="009A58AC" w:rsidRPr="00524C63">
        <w:rPr>
          <w:rtl/>
        </w:rPr>
        <w:t>،</w:t>
      </w:r>
      <w:r w:rsidRPr="00524C63">
        <w:rPr>
          <w:rtl/>
        </w:rPr>
        <w:t xml:space="preserve"> فَلَكَ الحَمْدُ يا رَبِّ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 xml:space="preserve">إِلهِي وَكَمْ مِنْ عَبْدٍ أَمْسى وَأَصْبَحَ سَقِيماً مُوجِعاً </w:t>
      </w:r>
      <w:r w:rsidRPr="003C7C01">
        <w:rPr>
          <w:rStyle w:val="libFootnotenumChar"/>
          <w:rFonts w:hint="cs"/>
          <w:rtl/>
        </w:rPr>
        <w:t>(2)</w:t>
      </w:r>
      <w:r w:rsidRPr="00524C63">
        <w:rPr>
          <w:rFonts w:hint="cs"/>
          <w:rtl/>
        </w:rPr>
        <w:t xml:space="preserve"> </w:t>
      </w:r>
      <w:r w:rsidRPr="00524C63">
        <w:rPr>
          <w:rtl/>
        </w:rPr>
        <w:t>فِي أَنَّةٍ وَعَوِيلٍ يَتَقَلَّبُ فِي غَمِّهِ لايَجِد لا مَحِيصاً وَلا يُسِيغُ طَعاماً وَلا شَراباً</w:t>
      </w:r>
      <w:r w:rsidRPr="00524C63">
        <w:rPr>
          <w:rFonts w:hint="cs"/>
          <w:rtl/>
        </w:rPr>
        <w:t xml:space="preserve"> </w:t>
      </w:r>
      <w:r w:rsidRPr="003C7C01">
        <w:rPr>
          <w:rStyle w:val="libFootnotenumChar"/>
          <w:rFonts w:hint="cs"/>
          <w:rtl/>
        </w:rPr>
        <w:t>(3)</w:t>
      </w:r>
      <w:r w:rsidRPr="00524C63">
        <w:rPr>
          <w:rtl/>
        </w:rPr>
        <w:t xml:space="preserve"> وَأَنا فِي صِحَّةٍ مِنَ البَدَنِ وَسَلامَةً مِنَ العَيْشِ كُلُّ ذلِكَ مِنْكَ</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 xml:space="preserve">إِلهِي وَكَم مِنْ عَبْدٍ أَمْسى وَأَصْبَحَ خائِفاً مَرْعُوباً </w:t>
      </w:r>
      <w:r w:rsidRPr="003C7C01">
        <w:rPr>
          <w:rStyle w:val="libFootnotenumChar"/>
          <w:rFonts w:hint="cs"/>
          <w:rtl/>
        </w:rPr>
        <w:t>(4)</w:t>
      </w:r>
      <w:r w:rsidRPr="00524C63">
        <w:rPr>
          <w:rFonts w:hint="cs"/>
          <w:rtl/>
        </w:rPr>
        <w:t xml:space="preserve"> </w:t>
      </w:r>
      <w:r w:rsidRPr="00524C63">
        <w:rPr>
          <w:rtl/>
        </w:rPr>
        <w:t>مُشْفِقا وَجِلاً هارِبا طَرِيداً مُنْجَحِراً فِي مَضِيقٍ وَمَخْبَأَةٍ مِنَ المَخابِيِ قَدْ ضاقَتْ عَلَيْهِ الأَرْضُ بِرُحْبِها</w:t>
      </w:r>
      <w:r w:rsidR="009A58AC" w:rsidRPr="00524C63">
        <w:rPr>
          <w:rtl/>
        </w:rPr>
        <w:t>،</w:t>
      </w:r>
      <w:r w:rsidRPr="00524C63">
        <w:rPr>
          <w:rtl/>
        </w:rPr>
        <w:t xml:space="preserve"> لايَجِدُ حِيلَةً وَلا مَنْجى</w:t>
      </w:r>
      <w:r w:rsidR="009A58AC" w:rsidRPr="00524C63">
        <w:rPr>
          <w:rtl/>
        </w:rPr>
        <w:t>،</w:t>
      </w:r>
      <w:r w:rsidRPr="00524C63">
        <w:rPr>
          <w:rtl/>
        </w:rPr>
        <w:t xml:space="preserve"> وَلا مَأْوى</w:t>
      </w:r>
      <w:r w:rsidR="009A58AC" w:rsidRPr="00524C63">
        <w:rPr>
          <w:rtl/>
        </w:rPr>
        <w:t>،</w:t>
      </w:r>
      <w:r w:rsidRPr="00524C63">
        <w:rPr>
          <w:rtl/>
        </w:rPr>
        <w:t xml:space="preserve"> وَأَنا فِي أَمْنٍ وَطَمْأَنِينَةٍ وَعافِيَةٍ مِنْ ذلِكَ كُلِّهِ</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وَسَيِّدِي وَكَم مِنْ عَبْدٍ أَمْسى وَأَصْبَحَ مَغْلُولاً مُكَبَّلاً فِي الحَدِيدِ بَأَيْدِي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فهذا</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مُدنقاً</w:t>
      </w:r>
      <w:r w:rsidR="009A58AC">
        <w:rPr>
          <w:rFonts w:hint="cs"/>
          <w:rtl/>
        </w:rPr>
        <w:t>:</w:t>
      </w:r>
      <w:r>
        <w:rPr>
          <w:rFonts w:hint="cs"/>
          <w:rtl/>
        </w:rPr>
        <w:t xml:space="preserve"> خ ونسخة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ولا يستعذب شراباً</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مُسهّداً</w:t>
      </w:r>
      <w:r w:rsidR="009A58AC">
        <w:rPr>
          <w:rFonts w:hint="cs"/>
          <w:rtl/>
        </w:rPr>
        <w:t>:</w:t>
      </w:r>
      <w:r>
        <w:rPr>
          <w:rFonts w:hint="cs"/>
          <w:rtl/>
        </w:rPr>
        <w:t xml:space="preserve"> بحار ونسخة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541E1">
        <w:rPr>
          <w:rtl/>
        </w:rPr>
        <w:lastRenderedPageBreak/>
        <w:t>العُداةِ لا يَرْحَمُونَهُ</w:t>
      </w:r>
      <w:r w:rsidR="009A58AC">
        <w:rPr>
          <w:rtl/>
        </w:rPr>
        <w:t>،</w:t>
      </w:r>
      <w:r w:rsidRPr="00E541E1">
        <w:rPr>
          <w:rtl/>
        </w:rPr>
        <w:t xml:space="preserve"> فَقِيداً مِنْ أَهْلِهِ وَوَلَدِهِ مُنْقَطِعاً عَنْ اخْوانِهِ وَبَلَدِهِ يَتَوَقَّعُ كُلَّ ساعَةٍ بِأَيِّ قَتْلَةٍ يُقْتَلُ وَبِأَيِّ مُثْلَةٍ يُمَثَّلُ بِهِ</w:t>
      </w:r>
      <w:r w:rsidR="009A58AC">
        <w:rPr>
          <w:rtl/>
        </w:rPr>
        <w:t>،</w:t>
      </w:r>
      <w:r w:rsidRPr="00E541E1">
        <w:rPr>
          <w:rtl/>
        </w:rPr>
        <w:t xml:space="preserve"> وَأَنا فِي عافِيَةٍ مِنْ ذلِكَ كُلِّهِ</w:t>
      </w:r>
      <w:r w:rsidR="009A58AC">
        <w:rPr>
          <w:rtl/>
        </w:rPr>
        <w:t>،</w:t>
      </w:r>
      <w:r w:rsidRPr="00E541E1">
        <w:rPr>
          <w:rtl/>
        </w:rPr>
        <w:t xml:space="preserve"> فَلَكَ الحَمْدُ يا رَبِّ مِنْ مُقْتَدِرٍ لايُغْلَبُ</w:t>
      </w:r>
      <w:r w:rsidR="009A58AC">
        <w:rPr>
          <w:rtl/>
        </w:rPr>
        <w:t>،</w:t>
      </w:r>
      <w:r w:rsidRPr="00E541E1">
        <w:rPr>
          <w:rtl/>
        </w:rPr>
        <w:t xml:space="preserve"> وَذِي أَناةٍ لا يَعْجَلُ</w:t>
      </w:r>
      <w:r w:rsidR="009A58AC">
        <w:rPr>
          <w:rtl/>
        </w:rPr>
        <w:t>،</w:t>
      </w:r>
      <w:r w:rsidRPr="00E541E1">
        <w:rPr>
          <w:rtl/>
        </w:rPr>
        <w:t xml:space="preserve"> صَلِّ عَلى مُحَمَّدٍ وَآلِ مُحَمَّدٍ وَاجْعَلْنِي لِنَعْمائِكَ مِنَ الشَّاكِرِينَ</w:t>
      </w:r>
      <w:r w:rsidR="009A58AC">
        <w:rPr>
          <w:rtl/>
        </w:rPr>
        <w:t>،</w:t>
      </w:r>
      <w:r w:rsidRPr="00E541E1">
        <w:rPr>
          <w:rtl/>
        </w:rPr>
        <w:t xml:space="preserve"> وَلآلآئِكَ مِنَ الذَّاكِرِينَ</w:t>
      </w:r>
      <w:r w:rsidR="003C7C01">
        <w:rPr>
          <w:rtl/>
          <w:lang w:bidi="fa-IR"/>
        </w:rPr>
        <w:t>.</w:t>
      </w:r>
      <w:r w:rsidRPr="00E541E1">
        <w:rPr>
          <w:rFonts w:hint="cs"/>
          <w:rtl/>
        </w:rPr>
        <w:t xml:space="preserve"> </w:t>
      </w:r>
      <w:r w:rsidRPr="00E541E1">
        <w:rPr>
          <w:rtl/>
        </w:rPr>
        <w:t>إِلهِي وَكَم مِنْ عَبْدٍ أَمْسى وَأَصْبَحَ يُقاسِي الحَرْبَ وَمُباشَرَةَ القِتالِ بِنَفْسِهِ قَدْ غَشِيَتْهُ الأَعْداء مِنْ كُلِّ جانِبٍ بِالسُّيُوفِ وَالرِّماحِ وَآلَةِ الحَرْبِ</w:t>
      </w:r>
      <w:r w:rsidR="009A58AC">
        <w:rPr>
          <w:rtl/>
        </w:rPr>
        <w:t>،</w:t>
      </w:r>
      <w:r w:rsidRPr="00E541E1">
        <w:rPr>
          <w:rtl/>
        </w:rPr>
        <w:t xml:space="preserve"> يَتَقَعْقَعُ فِي الحَدِيدِ قَدْ بَلَغَ مَجْهُودَهُ لا يَعْرِفُ حِيلَةً</w:t>
      </w:r>
      <w:r w:rsidR="009A58AC">
        <w:rPr>
          <w:rtl/>
        </w:rPr>
        <w:t>،</w:t>
      </w:r>
      <w:r w:rsidRPr="00E541E1">
        <w:rPr>
          <w:rtl/>
        </w:rPr>
        <w:t xml:space="preserve"> وَلا يَجِدُ مَهْرَباً قَدْ أُدْنِفَ بِالجِراحاتِ</w:t>
      </w:r>
      <w:r w:rsidR="009A58AC">
        <w:rPr>
          <w:rtl/>
        </w:rPr>
        <w:t>،</w:t>
      </w:r>
      <w:r w:rsidRPr="00E541E1">
        <w:rPr>
          <w:rtl/>
        </w:rPr>
        <w:t xml:space="preserve"> وَمُتَشَحِّطاً بِدَمِهِ تَحْتَ السَّنابِكِ وَالأَرْجُلِ</w:t>
      </w:r>
      <w:r w:rsidR="009A58AC">
        <w:rPr>
          <w:rtl/>
        </w:rPr>
        <w:t>،</w:t>
      </w:r>
      <w:r w:rsidRPr="00E541E1">
        <w:rPr>
          <w:rtl/>
        </w:rPr>
        <w:t xml:space="preserve"> يَتَمَنَّى شُرْبَةً مِنْ ماءٍ أَوْ نَظْرَةً إِلى أَهْلِهِ</w:t>
      </w:r>
      <w:r>
        <w:rPr>
          <w:rFonts w:hint="cs"/>
          <w:rtl/>
        </w:rPr>
        <w:t xml:space="preserve"> </w:t>
      </w:r>
      <w:r w:rsidRPr="00E541E1">
        <w:rPr>
          <w:rtl/>
        </w:rPr>
        <w:t>وَوَلَدِهِ لا</w:t>
      </w:r>
      <w:r>
        <w:rPr>
          <w:rFonts w:hint="cs"/>
          <w:rtl/>
        </w:rPr>
        <w:t xml:space="preserve"> </w:t>
      </w:r>
      <w:r w:rsidRPr="003C7C01">
        <w:rPr>
          <w:rStyle w:val="libFootnotenumChar"/>
          <w:rFonts w:hint="cs"/>
          <w:rtl/>
        </w:rPr>
        <w:t>(1)</w:t>
      </w:r>
      <w:r w:rsidRPr="00524C63">
        <w:rPr>
          <w:rtl/>
        </w:rPr>
        <w:t xml:space="preserve"> يَقْدِرُ عَلَيْها</w:t>
      </w:r>
      <w:r w:rsidR="009A58AC" w:rsidRPr="00524C63">
        <w:rPr>
          <w:rtl/>
        </w:rPr>
        <w:t>،</w:t>
      </w:r>
      <w:r w:rsidRPr="00524C63">
        <w:rPr>
          <w:rtl/>
        </w:rPr>
        <w:t xml:space="preserve"> وَأَنا فِي عافِيَةٍ مِنْ ذلِكَ كُلِّهِ</w:t>
      </w:r>
      <w:r w:rsidR="009A58AC" w:rsidRPr="00524C63">
        <w:rPr>
          <w:rtl/>
        </w:rPr>
        <w:t>،</w:t>
      </w:r>
      <w:r w:rsidRPr="00524C63">
        <w:rPr>
          <w:rtl/>
        </w:rPr>
        <w:t xml:space="preserve"> فَلَكَ الحَمْدُ يا رَبِّ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وَكَم مِنْ عَبْدٍ أَمْسى وَأَصْبَحَ فِي ظُلُماتِ البِحارِ وَعَواصِفِ الرِّياحِ وَالأَهْوالِ وَالأمْواجِ</w:t>
      </w:r>
      <w:r w:rsidR="009A58AC" w:rsidRPr="00524C63">
        <w:rPr>
          <w:rtl/>
        </w:rPr>
        <w:t>،</w:t>
      </w:r>
      <w:r w:rsidRPr="00524C63">
        <w:rPr>
          <w:rtl/>
        </w:rPr>
        <w:t xml:space="preserve"> يَتَوَقَّعُ الغَرَقَ وَالهَلاكَ</w:t>
      </w:r>
      <w:r w:rsidR="009A58AC" w:rsidRPr="00524C63">
        <w:rPr>
          <w:rtl/>
        </w:rPr>
        <w:t>،</w:t>
      </w:r>
      <w:r w:rsidRPr="00524C63">
        <w:rPr>
          <w:rtl/>
        </w:rPr>
        <w:t xml:space="preserve"> لا يَقْدِرُ عَلى حِيلَةٍ</w:t>
      </w:r>
      <w:r w:rsidR="009A58AC" w:rsidRPr="00524C63">
        <w:rPr>
          <w:rtl/>
        </w:rPr>
        <w:t>،</w:t>
      </w:r>
      <w:r w:rsidRPr="00524C63">
        <w:rPr>
          <w:rtl/>
        </w:rPr>
        <w:t xml:space="preserve"> أَوْ مُبْتَلى بِصاعِقَةٍ أَوْ هَدْمٍ أَوْ حَرْقٍ أَوْ شَرقٍ أَوْ خَسْفٍ أَوْ مَسْخٍ أَوْ قَذْفٍ</w:t>
      </w:r>
      <w:r w:rsidR="009A58AC" w:rsidRPr="00524C63">
        <w:rPr>
          <w:rtl/>
        </w:rPr>
        <w:t>،</w:t>
      </w:r>
      <w:r w:rsidRPr="00524C63">
        <w:rPr>
          <w:rtl/>
        </w:rPr>
        <w:t xml:space="preserve"> وَأَنا فِي عافِيَةٍ مِنْ ذلِكَ كُلِّهِ</w:t>
      </w:r>
      <w:r w:rsidR="009A58AC" w:rsidRPr="00524C63">
        <w:rPr>
          <w:rtl/>
        </w:rPr>
        <w:t>،</w:t>
      </w:r>
      <w:r w:rsidRPr="00524C63">
        <w:rPr>
          <w:rtl/>
        </w:rPr>
        <w:t xml:space="preserve"> فَلَكَ الحَمْدُ يا رَبِّ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وَكَم مِنْ عَبْدٍ أَمْسى وَأَصْبَحَ مُسافِراً شاخِصا عَنْ أَهْلِهِ وَوَلَدِهِ</w:t>
      </w:r>
      <w:r w:rsidR="009A58AC" w:rsidRPr="00524C63">
        <w:rPr>
          <w:rtl/>
        </w:rPr>
        <w:t>،</w:t>
      </w:r>
      <w:r w:rsidRPr="00524C63">
        <w:rPr>
          <w:rtl/>
        </w:rPr>
        <w:t xml:space="preserve"> مُتَحَيِّراً فِي المَفاوِزِ</w:t>
      </w:r>
      <w:r w:rsidR="009A58AC" w:rsidRPr="00524C63">
        <w:rPr>
          <w:rtl/>
        </w:rPr>
        <w:t>،</w:t>
      </w:r>
      <w:r w:rsidRPr="00524C63">
        <w:rPr>
          <w:rtl/>
        </w:rPr>
        <w:t xml:space="preserve"> تائِهاً مَعَ الوُحُوشِ وَالبَهائِمِ وَالهَوامِّ</w:t>
      </w:r>
      <w:r w:rsidR="009A58AC" w:rsidRPr="00524C63">
        <w:rPr>
          <w:rtl/>
        </w:rPr>
        <w:t>،</w:t>
      </w:r>
      <w:r w:rsidRPr="00524C63">
        <w:rPr>
          <w:rtl/>
        </w:rPr>
        <w:t xml:space="preserve"> وَحِيداً فَرِيداً لايَعْرِفُ حِيْلَةً وَلايَهْتَدِي سَبِيلاً</w:t>
      </w:r>
      <w:r w:rsidR="009A58AC" w:rsidRPr="00524C63">
        <w:rPr>
          <w:rtl/>
        </w:rPr>
        <w:t>،</w:t>
      </w:r>
      <w:r w:rsidRPr="00524C63">
        <w:rPr>
          <w:rtl/>
        </w:rPr>
        <w:t xml:space="preserve"> أَوْ مُتَأَذِّياً </w:t>
      </w:r>
      <w:r w:rsidRPr="003C7C01">
        <w:rPr>
          <w:rStyle w:val="libFootnotenumChar"/>
          <w:rFonts w:hint="cs"/>
          <w:rtl/>
        </w:rPr>
        <w:t>(2)</w:t>
      </w:r>
      <w:r w:rsidRPr="00524C63">
        <w:rPr>
          <w:rFonts w:hint="cs"/>
          <w:rtl/>
        </w:rPr>
        <w:t xml:space="preserve"> </w:t>
      </w:r>
      <w:r w:rsidRPr="00524C63">
        <w:rPr>
          <w:rtl/>
        </w:rPr>
        <w:t>بِبَرْدٍ أَوْ حَرِّ أَوْ جُوعٍ أَوْ عُرْيٍ أَوْ غَيْرِهِ مِنَ الشَدائِدِ مِمَّا أَنا مِنْهُ خِلْوٌ فِي عافِيَةٍ مِنْ ذلِكَ كُلِّهِ</w:t>
      </w:r>
      <w:r w:rsidR="009A58AC" w:rsidRPr="00524C63">
        <w:rPr>
          <w:rtl/>
        </w:rPr>
        <w:t>،</w:t>
      </w:r>
      <w:r w:rsidRPr="00524C63">
        <w:rPr>
          <w:rtl/>
        </w:rPr>
        <w:t xml:space="preserve"> فَلَكَ الحَمْدُ يا رَبِّ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 وَسَيِّدِي وَكَم مِنْ عَبْدٍ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ولا</w:t>
      </w:r>
      <w:r w:rsidR="009A58AC">
        <w:rPr>
          <w:rFonts w:hint="cs"/>
          <w:rtl/>
        </w:rPr>
        <w:t>:</w:t>
      </w:r>
      <w:r>
        <w:rPr>
          <w:rFonts w:hint="cs"/>
          <w:rtl/>
        </w:rPr>
        <w:t xml:space="preserve"> خ ونسخة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ومتأذياً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541E1">
        <w:rPr>
          <w:rtl/>
        </w:rPr>
        <w:lastRenderedPageBreak/>
        <w:t>أَمْسى وَأَصْبَحَ فَقِيراً عائِلاً عارِياً مُمْلِقاً مُخْفِقاً مَهْجُوراً</w:t>
      </w:r>
      <w:r>
        <w:rPr>
          <w:rFonts w:hint="cs"/>
          <w:rtl/>
        </w:rPr>
        <w:t xml:space="preserve"> </w:t>
      </w:r>
      <w:r w:rsidRPr="003C7C01">
        <w:rPr>
          <w:rStyle w:val="libFootnotenumChar"/>
          <w:rFonts w:hint="cs"/>
          <w:rtl/>
        </w:rPr>
        <w:t>(1)</w:t>
      </w:r>
      <w:r w:rsidRPr="00524C63">
        <w:rPr>
          <w:rtl/>
        </w:rPr>
        <w:t xml:space="preserve"> جائِعاً ظَمْآنَ</w:t>
      </w:r>
      <w:r w:rsidR="009A58AC" w:rsidRPr="00524C63">
        <w:rPr>
          <w:rtl/>
        </w:rPr>
        <w:t>،</w:t>
      </w:r>
      <w:r w:rsidRPr="00524C63">
        <w:rPr>
          <w:rtl/>
        </w:rPr>
        <w:t xml:space="preserve"> يَنْتَظِرُ مَنْ يَعُودُ عَلَيْهِ بِفَضْلٍ</w:t>
      </w:r>
      <w:r w:rsidR="009A58AC" w:rsidRPr="00524C63">
        <w:rPr>
          <w:rtl/>
        </w:rPr>
        <w:t>،</w:t>
      </w:r>
      <w:r w:rsidRPr="00524C63">
        <w:rPr>
          <w:rtl/>
        </w:rPr>
        <w:t xml:space="preserve"> أَوْ عَبْدٍ وَجِيهٍ عِنْدَكَ</w:t>
      </w:r>
      <w:r w:rsidRPr="00524C63">
        <w:rPr>
          <w:rFonts w:hint="cs"/>
          <w:rtl/>
        </w:rPr>
        <w:t xml:space="preserve"> </w:t>
      </w:r>
      <w:r w:rsidRPr="00524C63">
        <w:rPr>
          <w:rtl/>
        </w:rPr>
        <w:t>هُوَ أَوْجَهُ مِنِّي عِنْدَكَ وَأَشَدُّ عِبادَةً لَكَ</w:t>
      </w:r>
      <w:r w:rsidR="009A58AC" w:rsidRPr="00524C63">
        <w:rPr>
          <w:rtl/>
        </w:rPr>
        <w:t>،</w:t>
      </w:r>
      <w:r w:rsidRPr="00524C63">
        <w:rPr>
          <w:rtl/>
        </w:rPr>
        <w:t xml:space="preserve"> مَغْلُولاً مَقْهُوراً قَدْ حَمَلَ ثِقْلاً مِنْ تَعَبِ العَناءِ وَشِدَّةِ العُبُودِيَّةِ</w:t>
      </w:r>
      <w:r w:rsidR="009A58AC" w:rsidRPr="00524C63">
        <w:rPr>
          <w:rtl/>
        </w:rPr>
        <w:t>،</w:t>
      </w:r>
      <w:r w:rsidRPr="00524C63">
        <w:rPr>
          <w:rtl/>
        </w:rPr>
        <w:t xml:space="preserve"> وَكُلْفَةِ الرِّقِّ</w:t>
      </w:r>
      <w:r w:rsidR="009A58AC" w:rsidRPr="00524C63">
        <w:rPr>
          <w:rtl/>
        </w:rPr>
        <w:t>،</w:t>
      </w:r>
      <w:r w:rsidRPr="00524C63">
        <w:rPr>
          <w:rtl/>
        </w:rPr>
        <w:t xml:space="preserve"> وَثِقْلَ الضَّرِيبَةِ</w:t>
      </w:r>
      <w:r w:rsidR="009A58AC" w:rsidRPr="00524C63">
        <w:rPr>
          <w:rtl/>
        </w:rPr>
        <w:t>،</w:t>
      </w:r>
      <w:r w:rsidRPr="00524C63">
        <w:rPr>
          <w:rtl/>
        </w:rPr>
        <w:t xml:space="preserve"> أَوْ مُبْتَلىً بِبَلاٍ شَدِيدٍ لاقِبَلَ لَهُ</w:t>
      </w:r>
      <w:r w:rsidRPr="00524C63">
        <w:rPr>
          <w:rFonts w:hint="cs"/>
          <w:rtl/>
        </w:rPr>
        <w:t xml:space="preserve"> </w:t>
      </w:r>
      <w:r w:rsidRPr="003C7C01">
        <w:rPr>
          <w:rStyle w:val="libFootnotenumChar"/>
          <w:rFonts w:hint="cs"/>
          <w:rtl/>
        </w:rPr>
        <w:t>(2)</w:t>
      </w:r>
      <w:r w:rsidRPr="00524C63">
        <w:rPr>
          <w:rtl/>
        </w:rPr>
        <w:t xml:space="preserve"> إِلاّ بِمَنِّكَ عَلَيْهِ وَأَنا المَخْدُومُ المُنَعَّمُ المُعافى المُكَرَّمُ فِي عافِيَةٍ مِمّا هُوَ فِيهِ</w:t>
      </w:r>
      <w:r w:rsidR="009A58AC" w:rsidRPr="00524C63">
        <w:rPr>
          <w:rtl/>
        </w:rPr>
        <w:t>،</w:t>
      </w:r>
      <w:r w:rsidRPr="00524C63">
        <w:rPr>
          <w:rtl/>
        </w:rPr>
        <w:t xml:space="preserve"> فَلَكَ الحَمْدُ يا رَبِّ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3C7C01" w:rsidRPr="00524C63">
        <w:rPr>
          <w:rtl/>
        </w:rPr>
        <w:t>.</w:t>
      </w:r>
      <w:r w:rsidRPr="00524C63">
        <w:rPr>
          <w:rFonts w:hint="cs"/>
          <w:rtl/>
        </w:rPr>
        <w:t xml:space="preserve"> </w:t>
      </w:r>
      <w:r w:rsidRPr="00524C63">
        <w:rPr>
          <w:rtl/>
        </w:rPr>
        <w:t>إِلهِي</w:t>
      </w:r>
      <w:r w:rsidRPr="00524C63">
        <w:rPr>
          <w:rFonts w:hint="cs"/>
          <w:rtl/>
        </w:rPr>
        <w:t xml:space="preserve"> </w:t>
      </w:r>
      <w:r w:rsidRPr="003C7C01">
        <w:rPr>
          <w:rStyle w:val="libFootnotenumChar"/>
          <w:rFonts w:hint="cs"/>
          <w:rtl/>
        </w:rPr>
        <w:t>(3)</w:t>
      </w:r>
      <w:r w:rsidRPr="00524C63">
        <w:rPr>
          <w:rtl/>
        </w:rPr>
        <w:t xml:space="preserve"> وَسَيّدِي وَكَمْ مِنْ عَبْدٍ أَمْسى وَأَصْبَحَ عَلِيلاً مَرِيضا سَقِيما مُدْنِفا عَلى فُرُشِ العِلَّةِ وَفِي لِباسِها يَتَقَلَّبُ يَمِينا وَشِمالاً لا يَعْرِفُ شَيْئاً مِنْ لَذَّةِ الطَّعامِ وَلا مِنْ لَذَّةِ الشَّرابِ</w:t>
      </w:r>
      <w:r w:rsidR="009A58AC" w:rsidRPr="00524C63">
        <w:rPr>
          <w:rtl/>
        </w:rPr>
        <w:t>،</w:t>
      </w:r>
      <w:r w:rsidRPr="00524C63">
        <w:rPr>
          <w:rtl/>
        </w:rPr>
        <w:t xml:space="preserve"> يَنْظُرُ إِلى نَفْسِهِ حَسْرَةً لا يَسْتَطِيعُ لَها ضُرّاً وَلا نَفْعاً وَأَنا خِلْوٌ مِنْ ذلِكَ كُلِّهِ بِجُودِكَ وَكَرَمِكَ فَلا إِلهَ إِلاّ أَنْتَ سُبْحانَكَ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لَكَ مِنَ العابِدِينَ</w:t>
      </w:r>
      <w:r w:rsidR="009A58AC" w:rsidRPr="00524C63">
        <w:rPr>
          <w:rtl/>
        </w:rPr>
        <w:t>،</w:t>
      </w:r>
      <w:r w:rsidRPr="00524C63">
        <w:rPr>
          <w:rtl/>
        </w:rPr>
        <w:t xml:space="preserve"> وَلِنَعْمائِكَ مِنَ الشَّاكِرِينَ</w:t>
      </w:r>
      <w:r w:rsidR="009A58AC" w:rsidRPr="00524C63">
        <w:rPr>
          <w:rtl/>
        </w:rPr>
        <w:t>،</w:t>
      </w:r>
      <w:r w:rsidRPr="00524C63">
        <w:rPr>
          <w:rtl/>
        </w:rPr>
        <w:t xml:space="preserve"> وَلآلآئِكَ مِنَ الذَّاكِرِينَ</w:t>
      </w:r>
      <w:r w:rsidR="009A58AC" w:rsidRPr="00524C63">
        <w:rPr>
          <w:rtl/>
        </w:rPr>
        <w:t>،</w:t>
      </w:r>
      <w:r w:rsidRPr="00524C63">
        <w:rPr>
          <w:rtl/>
        </w:rPr>
        <w:t xml:space="preserve"> وَارْحَمْنِي بِرَحْمَتِكَ يا أرْحَمَ الرَّاحِمِينَ</w:t>
      </w:r>
      <w:r w:rsidR="003C7C01" w:rsidRPr="00524C63">
        <w:rPr>
          <w:rtl/>
        </w:rPr>
        <w:t>.</w:t>
      </w:r>
      <w:r w:rsidRPr="00524C63">
        <w:rPr>
          <w:rFonts w:hint="cs"/>
          <w:rtl/>
        </w:rPr>
        <w:t xml:space="preserve"> </w:t>
      </w:r>
      <w:r w:rsidRPr="00524C63">
        <w:rPr>
          <w:rtl/>
        </w:rPr>
        <w:t>مَوْلايَ وَسَيِّدِي وَكَمْ مِنْ عَبدٍ أَمْسى وَأَصْبَحَ وَقَدْ دَنا يَوْمُهُ مِنْ</w:t>
      </w:r>
      <w:r w:rsidRPr="00524C63">
        <w:rPr>
          <w:rFonts w:hint="cs"/>
          <w:rtl/>
        </w:rPr>
        <w:t xml:space="preserve"> </w:t>
      </w:r>
      <w:r w:rsidRPr="00524C63">
        <w:rPr>
          <w:rtl/>
        </w:rPr>
        <w:t>حَتْفِهِ</w:t>
      </w:r>
      <w:r w:rsidR="009A58AC" w:rsidRPr="00524C63">
        <w:rPr>
          <w:rtl/>
        </w:rPr>
        <w:t>،</w:t>
      </w:r>
      <w:r w:rsidRPr="00524C63">
        <w:rPr>
          <w:rtl/>
        </w:rPr>
        <w:t xml:space="preserve"> وَأَحْدَقَ بِهِ مَلَكُ المَوْتِ فِي أَعْوانِهِ يُعالِجُ سَكَراتِ المَوْتِ وَحِياضَهُ</w:t>
      </w:r>
      <w:r w:rsidR="009A58AC" w:rsidRPr="00524C63">
        <w:rPr>
          <w:rtl/>
        </w:rPr>
        <w:t>،</w:t>
      </w:r>
      <w:r w:rsidRPr="00524C63">
        <w:rPr>
          <w:rtl/>
        </w:rPr>
        <w:t xml:space="preserve"> تَدُورُ عَيْناهُ يَمِينا وَشِمالاً يَنْظُرُ إِلى أَحِبّائِهِ وَأَوِدَّائِهِ وَأَخِلائِهِ قَدْ مُنِعَ مِنَ الكَلامِ</w:t>
      </w:r>
      <w:r w:rsidR="009A58AC" w:rsidRPr="00524C63">
        <w:rPr>
          <w:rtl/>
        </w:rPr>
        <w:t>،</w:t>
      </w:r>
      <w:r w:rsidRPr="00524C63">
        <w:rPr>
          <w:rtl/>
        </w:rPr>
        <w:t xml:space="preserve"> وَحُجِبَ عَنِ الخِطابِ</w:t>
      </w:r>
      <w:r w:rsidR="009A58AC" w:rsidRPr="00524C63">
        <w:rPr>
          <w:rtl/>
        </w:rPr>
        <w:t>،</w:t>
      </w:r>
      <w:r w:rsidRPr="00524C63">
        <w:rPr>
          <w:rtl/>
        </w:rPr>
        <w:t xml:space="preserve"> يَنْظُرُ إِلى نَفْسِه حَسْرَةً لايَسْتَطِيعُ لَها ضَرّاً وَلا نَفْعاً وَأَنا خِلْوٌ مِنْ ذلِكَ كُلِّهِ بِجُودِكَ وَكَرَمِكَ فَلا إِلهَ إِلاّ أَنْتَ سُبْحانَكَ مِنْ مُقْتَدِرٍ لا يُغْلَبُ</w:t>
      </w:r>
      <w:r w:rsidR="009A58AC" w:rsidRPr="00524C63">
        <w:rPr>
          <w:rtl/>
        </w:rPr>
        <w:t>،</w:t>
      </w:r>
      <w:r w:rsidRPr="00524C63">
        <w:rPr>
          <w:rtl/>
        </w:rPr>
        <w:t xml:space="preserve"> وَذِي أَناةٍ لا يَعْجَلُ</w:t>
      </w:r>
      <w:r w:rsidR="009A58AC" w:rsidRPr="00524C63">
        <w:rPr>
          <w:rtl/>
        </w:rPr>
        <w:t>،</w:t>
      </w:r>
      <w:r w:rsidRPr="00524C63">
        <w:rPr>
          <w:rtl/>
        </w:rPr>
        <w:t xml:space="preserve"> صَلِّ عَلى مُحَمَّدٍ وَآلِ مُحَمَّدٍ وَاجْعَلْنِي لِنَعْمائِكَ مِنَ الشَّاكِرِينَ</w:t>
      </w:r>
      <w:r w:rsidR="009A58AC" w:rsidRPr="00524C63">
        <w:rPr>
          <w:rtl/>
        </w:rPr>
        <w:t>،</w:t>
      </w:r>
      <w:r w:rsidRPr="00524C63">
        <w:rPr>
          <w:rtl/>
        </w:rPr>
        <w:t xml:space="preserve"> وَلآلآئِكَ مِنَ الذَّاكِرِينَ</w:t>
      </w:r>
      <w:r w:rsidR="009A58AC" w:rsidRPr="00524C63">
        <w:rPr>
          <w:rtl/>
        </w:rPr>
        <w:t>،</w:t>
      </w:r>
      <w:r w:rsidRPr="00524C63">
        <w:rPr>
          <w:rtl/>
        </w:rPr>
        <w:t xml:space="preserve"> وَارْحَمْنِي بِرَحْمَتِكَ يا أرْحَمَ الرَّاحِمِينَ</w:t>
      </w:r>
      <w:r w:rsidR="003C7C01" w:rsidRPr="00524C63">
        <w:rPr>
          <w:rtl/>
        </w:rPr>
        <w:t>.</w:t>
      </w:r>
      <w:r w:rsidRPr="00524C63">
        <w:rPr>
          <w:rFonts w:hint="cs"/>
          <w:rtl/>
        </w:rPr>
        <w:t xml:space="preserve"> </w:t>
      </w:r>
      <w:r w:rsidRPr="00524C63">
        <w:rPr>
          <w:rtl/>
        </w:rPr>
        <w:t>مَوْلايَ وَسَيِّدِي وَكَمْ مِنْ عَبْدٍ أَمْسى وَأَصْبَحَ فِي مَضائِقِ الحُبُوسِ وَالسُّجُونِ وَكُرّبِها وَذُلِّها وَحَدِيدِها يَتَداوَلُهُ أَعْوانُها وَزَبانِيَتُها فَلا يَدْرِي أَيُّ حالٍ يُفْعَلُ بِهِ</w:t>
      </w:r>
      <w:r w:rsidR="009A58AC" w:rsidRPr="00524C63">
        <w:rPr>
          <w:rtl/>
        </w:rPr>
        <w:t>،</w:t>
      </w:r>
      <w:r w:rsidRPr="00524C63">
        <w:rPr>
          <w:rtl/>
        </w:rPr>
        <w:t xml:space="preserve"> وَأَيُّ مُثْلَةٍ يُمَثَّلُ بِهِ</w:t>
      </w:r>
      <w:r w:rsidR="009A58AC" w:rsidRPr="00524C63">
        <w:rPr>
          <w:rtl/>
        </w:rPr>
        <w:t>،</w:t>
      </w:r>
      <w:r w:rsidRPr="00524C63">
        <w:rPr>
          <w:rtl/>
        </w:rPr>
        <w:t xml:space="preserve"> فَهُوَ فِي ضُرٍّ مِنَ العَيْشِ وَضَنْكٍ مِنَ الحَياةِ يَنْظُرُ إِلى نَفْسِهِ حَسْرَةً لايَسْتَطِيعُ لَها ضَرّاً وَلا نَفْعاً</w:t>
      </w:r>
      <w:r w:rsidR="009A58AC" w:rsidRPr="00524C63">
        <w:rPr>
          <w:rtl/>
        </w:rPr>
        <w:t>،</w:t>
      </w:r>
      <w:r w:rsidRPr="00524C63">
        <w:rPr>
          <w:rtl/>
        </w:rPr>
        <w:t xml:space="preserve"> وَأَنا خِلْوٌ مِنْ ذلِكَ كُلِّهِ بِجُودِكَ وَكَرَمِكَ فَلا إِلهَ إِلاّ أَنْتَ سُبْحانَكَ مِنْ مُقْتَدِرٍ لايُغْلَبُ</w:t>
      </w:r>
      <w:r w:rsidR="009A58AC" w:rsidRPr="00524C63">
        <w:rPr>
          <w:rtl/>
        </w:rPr>
        <w:t>،</w:t>
      </w:r>
      <w:r w:rsidRPr="00524C63">
        <w:rPr>
          <w:rtl/>
        </w:rPr>
        <w:t xml:space="preserve"> وَذِي أَناةٍ لا يَعْجَلُ</w:t>
      </w:r>
      <w:r w:rsidR="009A58AC" w:rsidRPr="00524C63">
        <w:rPr>
          <w:rtl/>
        </w:rPr>
        <w:t>،</w:t>
      </w:r>
      <w:r w:rsidRPr="00524C63">
        <w:rPr>
          <w:rtl/>
        </w:rPr>
        <w:t xml:space="preserve"> صَلِّ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خائفاً</w:t>
      </w:r>
      <w:r w:rsidR="009A58AC">
        <w:rPr>
          <w:rFonts w:hint="cs"/>
          <w:rtl/>
        </w:rPr>
        <w:t>:</w:t>
      </w:r>
      <w:r>
        <w:rPr>
          <w:rFonts w:hint="cs"/>
          <w:rtl/>
        </w:rPr>
        <w:t xml:space="preserve"> بحار ونسخة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الهي وسيّدي وكم من عبدٍ أمسى وأصبح شريداً طريداً حيران متحيّراً جائعاً خائفاً خاسراً في الصحاري والبراري قد أحرقه الحر والبرد وهو في ضر من العيش</w:t>
      </w:r>
      <w:r w:rsidR="009A58AC">
        <w:rPr>
          <w:rFonts w:hint="cs"/>
          <w:rtl/>
        </w:rPr>
        <w:t>،</w:t>
      </w:r>
      <w:r>
        <w:rPr>
          <w:rFonts w:hint="cs"/>
          <w:rtl/>
        </w:rPr>
        <w:t xml:space="preserve"> وضنك من الحياة</w:t>
      </w:r>
      <w:r w:rsidR="009A58AC">
        <w:rPr>
          <w:rFonts w:hint="cs"/>
          <w:rtl/>
        </w:rPr>
        <w:t>،</w:t>
      </w:r>
      <w:r>
        <w:rPr>
          <w:rFonts w:hint="cs"/>
          <w:rtl/>
        </w:rPr>
        <w:t xml:space="preserve"> وذلّ من المقام</w:t>
      </w:r>
      <w:r w:rsidR="009A58AC">
        <w:rPr>
          <w:rFonts w:hint="cs"/>
          <w:rtl/>
        </w:rPr>
        <w:t>،</w:t>
      </w:r>
      <w:r>
        <w:rPr>
          <w:rFonts w:hint="cs"/>
          <w:rtl/>
        </w:rPr>
        <w:t xml:space="preserve"> ينظر الى نفسه حسرةً لا يقدر لها على ضرّ ولا نفع وأنا خلو من ذلك كلّه بجودك وكرمك؟ فلا إله إلّا أنت سبحانك من مقتدر لا يغلب</w:t>
      </w:r>
      <w:r w:rsidR="009A58AC">
        <w:rPr>
          <w:rFonts w:hint="cs"/>
          <w:rtl/>
        </w:rPr>
        <w:t>،</w:t>
      </w:r>
      <w:r>
        <w:rPr>
          <w:rFonts w:hint="cs"/>
          <w:rtl/>
        </w:rPr>
        <w:t xml:space="preserve"> وذي أناة لا تعجل</w:t>
      </w:r>
      <w:r w:rsidR="009A58AC">
        <w:rPr>
          <w:rFonts w:hint="cs"/>
          <w:rtl/>
        </w:rPr>
        <w:t>،</w:t>
      </w:r>
      <w:r>
        <w:rPr>
          <w:rFonts w:hint="cs"/>
          <w:rtl/>
        </w:rPr>
        <w:t xml:space="preserve"> صلّ على محمّد وآل محمّد واجعلني لأنعمك من الشاكرين ولآلائك من الذاكرين</w:t>
      </w:r>
      <w:r w:rsidR="009A58AC">
        <w:rPr>
          <w:rFonts w:hint="cs"/>
          <w:rtl/>
        </w:rPr>
        <w:t>،</w:t>
      </w:r>
      <w:r>
        <w:rPr>
          <w:rFonts w:hint="cs"/>
          <w:rtl/>
        </w:rPr>
        <w:t xml:space="preserve"> وارحمني برحمتك يا ارحم الراحمين</w:t>
      </w:r>
      <w:r w:rsidR="003C7C01">
        <w:rPr>
          <w:rFonts w:hint="cs"/>
          <w:rtl/>
        </w:rPr>
        <w:t xml:space="preserve"> - </w:t>
      </w:r>
      <w:r>
        <w:rPr>
          <w:rFonts w:hint="cs"/>
          <w:rtl/>
        </w:rPr>
        <w:t>نسخة المجلسي والبحار 94 / 324</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541E1">
        <w:rPr>
          <w:rtl/>
        </w:rPr>
        <w:lastRenderedPageBreak/>
        <w:t>عَلى مُحَمَّ</w:t>
      </w:r>
      <w:r>
        <w:rPr>
          <w:rtl/>
        </w:rPr>
        <w:t>دٍ وَآلِ مُحَمَّدٍ وَاجْعَلْنِي</w:t>
      </w:r>
      <w:r>
        <w:rPr>
          <w:rFonts w:hint="cs"/>
          <w:rtl/>
        </w:rPr>
        <w:t xml:space="preserve"> </w:t>
      </w:r>
      <w:r w:rsidRPr="00E541E1">
        <w:rPr>
          <w:rtl/>
        </w:rPr>
        <w:t>َلِنَعْمائِكَ مِنَ الشَّاكِرِينَ</w:t>
      </w:r>
      <w:r w:rsidR="009A58AC">
        <w:rPr>
          <w:rtl/>
        </w:rPr>
        <w:t>،</w:t>
      </w:r>
      <w:r w:rsidRPr="00E541E1">
        <w:rPr>
          <w:rtl/>
        </w:rPr>
        <w:t xml:space="preserve"> وَلآلآئِكَ مِنَ الذَّاكِرِينَ</w:t>
      </w:r>
      <w:r w:rsidR="009A58AC">
        <w:rPr>
          <w:rtl/>
        </w:rPr>
        <w:t>،</w:t>
      </w:r>
      <w:r w:rsidRPr="00E541E1">
        <w:rPr>
          <w:rtl/>
        </w:rPr>
        <w:t xml:space="preserve"> وَارْحَمْنِي بِرَحْمَتِكَ يا أرْحَمَ الرَّاحِمِينَ</w:t>
      </w:r>
      <w:r w:rsidR="003C7C01">
        <w:rPr>
          <w:rtl/>
          <w:lang w:bidi="fa-IR"/>
        </w:rPr>
        <w:t>.</w:t>
      </w:r>
      <w:r>
        <w:rPr>
          <w:rFonts w:hint="cs"/>
          <w:rtl/>
        </w:rPr>
        <w:t xml:space="preserve"> </w:t>
      </w:r>
      <w:r w:rsidRPr="00E541E1">
        <w:rPr>
          <w:rtl/>
        </w:rPr>
        <w:t>مَوْلايَ</w:t>
      </w:r>
      <w:r>
        <w:rPr>
          <w:rFonts w:hint="cs"/>
          <w:rtl/>
        </w:rPr>
        <w:t xml:space="preserve"> </w:t>
      </w:r>
      <w:r w:rsidRPr="00E541E1">
        <w:rPr>
          <w:rtl/>
        </w:rPr>
        <w:t xml:space="preserve">وَسَيِّدِي وَكَمْ مِنْ عَبْدٍ أَمْسى وَأَصْبَحَ </w:t>
      </w:r>
      <w:r>
        <w:rPr>
          <w:rFonts w:hint="cs"/>
          <w:rtl/>
        </w:rPr>
        <w:t>في مضائق الحبوس والسجون وكربها وذلها وحديدها يتداوله أعوانها وزبانيتها فلا يدري أيّ حال يُفعل به</w:t>
      </w:r>
      <w:r w:rsidR="009A58AC">
        <w:rPr>
          <w:rFonts w:hint="cs"/>
          <w:rtl/>
        </w:rPr>
        <w:t>،</w:t>
      </w:r>
      <w:r>
        <w:rPr>
          <w:rFonts w:hint="cs"/>
          <w:rtl/>
        </w:rPr>
        <w:t xml:space="preserve"> وأيّ مثلة يمثل به</w:t>
      </w:r>
      <w:r w:rsidR="009A58AC">
        <w:rPr>
          <w:rFonts w:hint="cs"/>
          <w:rtl/>
        </w:rPr>
        <w:t>،</w:t>
      </w:r>
      <w:r>
        <w:rPr>
          <w:rFonts w:hint="cs"/>
          <w:rtl/>
        </w:rPr>
        <w:t xml:space="preserve"> فهو في ضرٍّ من العيش وضنك من الحياة ينظر الى نفسه حسرة لا يستطيع لها ضرّاً ولا نفعاً وأنا خلو من ذلك كله بجودك وكرمك</w:t>
      </w:r>
      <w:r w:rsidR="003C7C01">
        <w:rPr>
          <w:rFonts w:hint="cs"/>
          <w:rtl/>
          <w:lang w:bidi="fa-IR"/>
        </w:rPr>
        <w:t>.</w:t>
      </w:r>
      <w:r>
        <w:rPr>
          <w:rFonts w:hint="cs"/>
          <w:rtl/>
        </w:rPr>
        <w:t xml:space="preserve"> فلا إله إلّا أنت سبحانك من مقتدر لا يغلب</w:t>
      </w:r>
      <w:r w:rsidR="009A58AC">
        <w:rPr>
          <w:rFonts w:hint="cs"/>
          <w:rtl/>
        </w:rPr>
        <w:t>،</w:t>
      </w:r>
      <w:r>
        <w:rPr>
          <w:rFonts w:hint="cs"/>
          <w:rtl/>
        </w:rPr>
        <w:t xml:space="preserve"> وذي أناةٍ لا يعجل</w:t>
      </w:r>
      <w:r w:rsidR="009A58AC">
        <w:rPr>
          <w:rFonts w:hint="cs"/>
          <w:rtl/>
        </w:rPr>
        <w:t>،</w:t>
      </w:r>
      <w:r>
        <w:rPr>
          <w:rFonts w:hint="cs"/>
          <w:rtl/>
        </w:rPr>
        <w:t xml:space="preserve"> صلّ على</w:t>
      </w:r>
      <w:r w:rsidRPr="000F52B1">
        <w:rPr>
          <w:rtl/>
        </w:rPr>
        <w:t xml:space="preserve"> </w:t>
      </w:r>
      <w:r w:rsidRPr="00E541E1">
        <w:rPr>
          <w:rtl/>
        </w:rPr>
        <w:t>مُحَمَّ</w:t>
      </w:r>
      <w:r>
        <w:rPr>
          <w:rtl/>
        </w:rPr>
        <w:t>دٍ وَآلِ مُحَمَّدٍ وَاجْعَلْنِي</w:t>
      </w:r>
      <w:r>
        <w:rPr>
          <w:rFonts w:hint="cs"/>
          <w:rtl/>
        </w:rPr>
        <w:t xml:space="preserve"> لك من العابدين و</w:t>
      </w:r>
      <w:r w:rsidRPr="00E541E1">
        <w:rPr>
          <w:rtl/>
        </w:rPr>
        <w:t>َلِنَعْمائِكَ مِنَ الشَّاكِرِينَ</w:t>
      </w:r>
      <w:r w:rsidR="009A58AC">
        <w:rPr>
          <w:rtl/>
        </w:rPr>
        <w:t>،</w:t>
      </w:r>
      <w:r w:rsidRPr="00E541E1">
        <w:rPr>
          <w:rtl/>
        </w:rPr>
        <w:t xml:space="preserve"> وَلآلآئِكَ مِنَ الذَّاكِرِينَ</w:t>
      </w:r>
      <w:r w:rsidR="009A58AC">
        <w:rPr>
          <w:rtl/>
        </w:rPr>
        <w:t>،</w:t>
      </w:r>
      <w:r w:rsidRPr="00E541E1">
        <w:rPr>
          <w:rtl/>
        </w:rPr>
        <w:t xml:space="preserve"> وَارْحَمْنِي بِرَحْمَتِكَ يا أرْحَمَ الرَّاحِمِينَ</w:t>
      </w:r>
      <w:r w:rsidR="003C7C01">
        <w:rPr>
          <w:rtl/>
          <w:lang w:bidi="fa-IR"/>
        </w:rPr>
        <w:t>.</w:t>
      </w:r>
      <w:r>
        <w:rPr>
          <w:rFonts w:hint="cs"/>
          <w:rtl/>
        </w:rPr>
        <w:t xml:space="preserve"> </w:t>
      </w:r>
      <w:r w:rsidRPr="00E541E1">
        <w:rPr>
          <w:rtl/>
        </w:rPr>
        <w:t>سَيِّدِي</w:t>
      </w:r>
      <w:r>
        <w:rPr>
          <w:rFonts w:hint="cs"/>
          <w:rtl/>
        </w:rPr>
        <w:t xml:space="preserve"> </w:t>
      </w:r>
      <w:r w:rsidRPr="00E541E1">
        <w:rPr>
          <w:rtl/>
        </w:rPr>
        <w:t>وَمَوْلايَ</w:t>
      </w:r>
      <w:r>
        <w:rPr>
          <w:rFonts w:hint="cs"/>
          <w:rtl/>
        </w:rPr>
        <w:t xml:space="preserve"> </w:t>
      </w:r>
      <w:r w:rsidRPr="00E541E1">
        <w:rPr>
          <w:rtl/>
        </w:rPr>
        <w:t>وَكَمْ مِنْ عَبْدٍ أَمْسى وَأَصْبَحَ</w:t>
      </w:r>
      <w:r>
        <w:rPr>
          <w:rFonts w:hint="cs"/>
          <w:rtl/>
        </w:rPr>
        <w:t xml:space="preserve"> </w:t>
      </w:r>
      <w:r w:rsidRPr="00E541E1">
        <w:rPr>
          <w:rtl/>
        </w:rPr>
        <w:t>قَدْ اسْتَمَرَّ عَلَيْهِ القَضاءُ</w:t>
      </w:r>
      <w:r w:rsidR="009A58AC">
        <w:rPr>
          <w:rtl/>
        </w:rPr>
        <w:t>،</w:t>
      </w:r>
      <w:r w:rsidRPr="00E541E1">
        <w:rPr>
          <w:rtl/>
        </w:rPr>
        <w:t xml:space="preserve"> وَأَحْدَقَ بِهِ البَلاء وَفارَقَ أَوِدَّائهُ وَأَحِبَّائهُ وَأَخِلائهُ</w:t>
      </w:r>
      <w:r w:rsidR="009A58AC">
        <w:rPr>
          <w:rtl/>
        </w:rPr>
        <w:t>،</w:t>
      </w:r>
      <w:r w:rsidRPr="00E541E1">
        <w:rPr>
          <w:rtl/>
        </w:rPr>
        <w:t xml:space="preserve"> وَأَمْسى أَسِيراً حَقِيراً ذَلِيلاً فِي أَيْدِي الكُفّارِ</w:t>
      </w:r>
      <w:r>
        <w:rPr>
          <w:rFonts w:hint="cs"/>
          <w:rtl/>
        </w:rPr>
        <w:t xml:space="preserve"> </w:t>
      </w:r>
      <w:r w:rsidRPr="00E541E1">
        <w:rPr>
          <w:rtl/>
        </w:rPr>
        <w:t>وَالأَعْداءِ يَتَداوَلُونَهُ يَمِيناً وَشِمالاً قَدْ حُصِرَ فِي المَطامِيرِ</w:t>
      </w:r>
      <w:r w:rsidR="009A58AC">
        <w:rPr>
          <w:rtl/>
        </w:rPr>
        <w:t>،</w:t>
      </w:r>
      <w:r w:rsidRPr="00E541E1">
        <w:rPr>
          <w:rtl/>
        </w:rPr>
        <w:t xml:space="preserve"> وَثُقِّلَ بِالحَدِيدِ</w:t>
      </w:r>
      <w:r w:rsidR="009A58AC">
        <w:rPr>
          <w:rtl/>
        </w:rPr>
        <w:t>،</w:t>
      </w:r>
      <w:r w:rsidRPr="00E541E1">
        <w:rPr>
          <w:rtl/>
        </w:rPr>
        <w:t xml:space="preserve"> لا يَرى شَيْئاً مِنْ ضِياءِ الدُّنْيا وَلا مِنْ رَوْحِها</w:t>
      </w:r>
      <w:r w:rsidR="009A58AC">
        <w:rPr>
          <w:rtl/>
        </w:rPr>
        <w:t>،</w:t>
      </w:r>
      <w:r w:rsidRPr="00E541E1">
        <w:rPr>
          <w:rtl/>
        </w:rPr>
        <w:t xml:space="preserve"> يَنْظُرُ إِلى نَفْسِهِ حَسْرَةً لايَسْتَطِيعُ لَها ضُرّاً وَلا نَفْعاً وَأَنا خِلْوٌ مِنْ ذلِكَ كُلِّهِ بِجُودِكَ وَكَرَمِكَ فَلا إِلهَ إِلاّ أَنْتَ سُبْحانَكَ مِنْ مُقْتَدِرٍ لايُغْلَبُ</w:t>
      </w:r>
      <w:r w:rsidR="009A58AC">
        <w:rPr>
          <w:rtl/>
        </w:rPr>
        <w:t>،</w:t>
      </w:r>
      <w:r w:rsidRPr="00E541E1">
        <w:rPr>
          <w:rtl/>
        </w:rPr>
        <w:t xml:space="preserve"> وَذِي أَناةٍ لا يَعْجَلُ</w:t>
      </w:r>
      <w:r w:rsidR="009A58AC">
        <w:rPr>
          <w:rtl/>
        </w:rPr>
        <w:t>،</w:t>
      </w:r>
      <w:r w:rsidRPr="00E541E1">
        <w:rPr>
          <w:rtl/>
        </w:rPr>
        <w:t xml:space="preserve"> صَلِّ عَلى مُحَمَّدٍ وَآلِ مُحَمَّدٍ وَاجْعَلْنِي َكَ مِنَ العابِدِينَ</w:t>
      </w:r>
      <w:r w:rsidR="009A58AC">
        <w:rPr>
          <w:rtl/>
        </w:rPr>
        <w:t>،</w:t>
      </w:r>
      <w:r w:rsidRPr="00E541E1">
        <w:rPr>
          <w:rtl/>
        </w:rPr>
        <w:t xml:space="preserve"> وَلِنَعْمائِكَ مِنَ الشَّاكِرِينَ</w:t>
      </w:r>
      <w:r w:rsidR="009A58AC">
        <w:rPr>
          <w:rtl/>
        </w:rPr>
        <w:t>،</w:t>
      </w:r>
      <w:r w:rsidRPr="00E541E1">
        <w:rPr>
          <w:rtl/>
        </w:rPr>
        <w:t xml:space="preserve"> وَلآلآئِكَ مِنَ الذَّاكِرِينَ</w:t>
      </w:r>
      <w:r w:rsidR="009A58AC">
        <w:rPr>
          <w:rtl/>
        </w:rPr>
        <w:t>،</w:t>
      </w:r>
      <w:r w:rsidRPr="00E541E1">
        <w:rPr>
          <w:rtl/>
        </w:rPr>
        <w:t xml:space="preserve"> وَارْحَمْنِي بِرَحْمَتِكَ يا أرْحَمَ الرَّاحِمِينَ</w:t>
      </w:r>
      <w:r>
        <w:rPr>
          <w:rFonts w:hint="cs"/>
          <w:rtl/>
        </w:rPr>
        <w:t xml:space="preserve"> </w:t>
      </w:r>
      <w:r w:rsidRPr="003C7C01">
        <w:rPr>
          <w:rStyle w:val="libFootnotenumChar"/>
          <w:rFonts w:hint="cs"/>
          <w:rtl/>
        </w:rPr>
        <w:t>(1)</w:t>
      </w:r>
      <w:r w:rsidR="003C7C01" w:rsidRPr="00524C63">
        <w:rPr>
          <w:rtl/>
        </w:rPr>
        <w:t>.</w:t>
      </w:r>
      <w:r w:rsidRPr="00524C63">
        <w:rPr>
          <w:rFonts w:hint="cs"/>
          <w:rtl/>
        </w:rPr>
        <w:t xml:space="preserve"> </w:t>
      </w:r>
      <w:r w:rsidRPr="00524C63">
        <w:rPr>
          <w:rtl/>
        </w:rPr>
        <w:t>وَعِزَّتِكَ يا كَرِيمُ لاَطْلُبَنَّ مِمّا لَدَيْكَ</w:t>
      </w:r>
      <w:r w:rsidR="009A58AC" w:rsidRPr="00524C63">
        <w:rPr>
          <w:rtl/>
        </w:rPr>
        <w:t>،</w:t>
      </w:r>
      <w:r w:rsidRPr="00524C63">
        <w:rPr>
          <w:rtl/>
        </w:rPr>
        <w:t xml:space="preserve"> وَلالِحَّنَّ عَلَيْكَ</w:t>
      </w:r>
      <w:r w:rsidR="009A58AC" w:rsidRPr="00524C63">
        <w:rPr>
          <w:rtl/>
        </w:rPr>
        <w:t>،</w:t>
      </w:r>
      <w:r w:rsidRPr="00524C63">
        <w:rPr>
          <w:rtl/>
        </w:rPr>
        <w:t xml:space="preserve"> وَلاَمُدَّنَ يَدَي نَحْوَكَ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B6852">
        <w:rPr>
          <w:rFonts w:hint="cs"/>
          <w:rtl/>
        </w:rPr>
        <w:t>1</w:t>
      </w:r>
      <w:r w:rsidR="003C7C01">
        <w:rPr>
          <w:rFonts w:hint="cs"/>
          <w:rtl/>
        </w:rPr>
        <w:t xml:space="preserve"> - </w:t>
      </w:r>
      <w:r>
        <w:rPr>
          <w:rFonts w:hint="cs"/>
          <w:rtl/>
        </w:rPr>
        <w:t>إلهي وسيّدي وكم من عبدٍ أمسى واصبح قد اشتاق الى الدنيا للرغبة فيها الى أن خاطر بنفسه وماله حرصاً منه عليها قد ركب الفلك وكسرت به وهو في آفاق البحار وظلمها ينظر الى نفسه حسرةً لا يقدر لها على ضرٍّ ولا نفع</w:t>
      </w:r>
      <w:r w:rsidR="009A58AC">
        <w:rPr>
          <w:rFonts w:hint="cs"/>
          <w:rtl/>
        </w:rPr>
        <w:t>،</w:t>
      </w:r>
      <w:r>
        <w:rPr>
          <w:rFonts w:hint="cs"/>
          <w:rtl/>
        </w:rPr>
        <w:t xml:space="preserve"> وأنا خلو من ذلك كلّه بجودك وكرمك؟ فلا اله إلا أنت سبحانك من مقتدر لا يغلب</w:t>
      </w:r>
      <w:r w:rsidR="009A58AC">
        <w:rPr>
          <w:rFonts w:hint="cs"/>
          <w:rtl/>
        </w:rPr>
        <w:t>،</w:t>
      </w:r>
      <w:r>
        <w:rPr>
          <w:rFonts w:hint="cs"/>
          <w:rtl/>
        </w:rPr>
        <w:t xml:space="preserve"> وذي أناةٍ لا تعجل</w:t>
      </w:r>
      <w:r w:rsidR="009A58AC">
        <w:rPr>
          <w:rFonts w:hint="cs"/>
          <w:rtl/>
        </w:rPr>
        <w:t>،</w:t>
      </w:r>
      <w:r>
        <w:rPr>
          <w:rFonts w:hint="cs"/>
          <w:rtl/>
        </w:rPr>
        <w:t xml:space="preserve"> صلّ على محمّد وآل محمّد واجعلني لك من العابدين</w:t>
      </w:r>
      <w:r w:rsidR="009A58AC">
        <w:rPr>
          <w:rFonts w:hint="cs"/>
          <w:rtl/>
        </w:rPr>
        <w:t>،</w:t>
      </w:r>
      <w:r>
        <w:rPr>
          <w:rFonts w:hint="cs"/>
          <w:rtl/>
        </w:rPr>
        <w:t xml:space="preserve"> ولنعمائك من الشاكرين</w:t>
      </w:r>
      <w:r w:rsidR="009A58AC">
        <w:rPr>
          <w:rFonts w:hint="cs"/>
          <w:rtl/>
        </w:rPr>
        <w:t>،</w:t>
      </w:r>
      <w:r>
        <w:rPr>
          <w:rFonts w:hint="cs"/>
          <w:rtl/>
        </w:rPr>
        <w:t xml:space="preserve"> ولآلائك من الذاكرين</w:t>
      </w:r>
      <w:r w:rsidR="009A58AC">
        <w:rPr>
          <w:rFonts w:hint="cs"/>
          <w:rtl/>
        </w:rPr>
        <w:t>،</w:t>
      </w:r>
      <w:r>
        <w:rPr>
          <w:rFonts w:hint="cs"/>
          <w:rtl/>
        </w:rPr>
        <w:t xml:space="preserve"> وارحمني برحمتك يا أرحم الراحمين</w:t>
      </w:r>
      <w:r w:rsidR="003C7C01">
        <w:rPr>
          <w:rFonts w:hint="cs"/>
          <w:rtl/>
        </w:rPr>
        <w:t>.</w:t>
      </w:r>
      <w:r>
        <w:rPr>
          <w:rFonts w:hint="cs"/>
          <w:rtl/>
        </w:rPr>
        <w:t xml:space="preserve"> إلهي وسيّدي وكم من عبدٍ أمسى وأصبح قد استمرّ عليه القضاء</w:t>
      </w:r>
      <w:r w:rsidR="009A58AC">
        <w:rPr>
          <w:rFonts w:hint="cs"/>
          <w:rtl/>
        </w:rPr>
        <w:t>،</w:t>
      </w:r>
      <w:r>
        <w:rPr>
          <w:rFonts w:hint="cs"/>
          <w:rtl/>
        </w:rPr>
        <w:t xml:space="preserve"> وأحدق به البلاء والكفّار والاعداء وأخذته الرماح والسيوف والسهام</w:t>
      </w:r>
      <w:r w:rsidR="009A58AC">
        <w:rPr>
          <w:rFonts w:hint="cs"/>
          <w:rtl/>
        </w:rPr>
        <w:t>،</w:t>
      </w:r>
      <w:r>
        <w:rPr>
          <w:rFonts w:hint="cs"/>
          <w:rtl/>
        </w:rPr>
        <w:t xml:space="preserve"> وجدّل سريعاً وقد شربت الارض من دمه</w:t>
      </w:r>
      <w:r w:rsidR="009A58AC">
        <w:rPr>
          <w:rFonts w:hint="cs"/>
          <w:rtl/>
        </w:rPr>
        <w:t>،</w:t>
      </w:r>
      <w:r>
        <w:rPr>
          <w:rFonts w:hint="cs"/>
          <w:rtl/>
        </w:rPr>
        <w:t xml:space="preserve"> وأكلت السباع والطير من لحمه وأنا خلو من ذلك كلّه بجودك وكرمك لا باستحقاق منّي؟ يا لا اله إلّا أنت سبحانك من مقتدر لا يُغلب وذي أناة لا تعجل</w:t>
      </w:r>
      <w:r w:rsidR="009A58AC">
        <w:rPr>
          <w:rFonts w:hint="cs"/>
          <w:rtl/>
        </w:rPr>
        <w:t>،</w:t>
      </w:r>
      <w:r>
        <w:rPr>
          <w:rFonts w:hint="cs"/>
          <w:rtl/>
        </w:rPr>
        <w:t xml:space="preserve"> صلّ على محمّد وآل محمّد واجعلني لنعمائك من الشاكرين ولآلائك من الذاكرين</w:t>
      </w:r>
      <w:r w:rsidR="009A58AC">
        <w:rPr>
          <w:rFonts w:hint="cs"/>
          <w:rtl/>
        </w:rPr>
        <w:t>،</w:t>
      </w:r>
      <w:r>
        <w:rPr>
          <w:rFonts w:hint="cs"/>
          <w:rtl/>
        </w:rPr>
        <w:t xml:space="preserve"> وارحمني برحمتك يا ارحم الراحمين</w:t>
      </w:r>
      <w:r w:rsidR="003C7C01">
        <w:rPr>
          <w:rFonts w:hint="cs"/>
          <w:rtl/>
        </w:rPr>
        <w:t xml:space="preserve"> - </w:t>
      </w:r>
      <w:r>
        <w:rPr>
          <w:rFonts w:hint="cs"/>
          <w:rtl/>
        </w:rPr>
        <w:t>بحار</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ولأُلجنّ إليك</w:t>
      </w:r>
      <w:r w:rsidR="003C7C01">
        <w:rPr>
          <w:rFonts w:hint="cs"/>
          <w:rtl/>
        </w:rPr>
        <w:t xml:space="preserve"> - </w:t>
      </w:r>
      <w:r>
        <w:rPr>
          <w:rFonts w:hint="cs"/>
          <w:rtl/>
        </w:rPr>
        <w:t>نسخة المجلسي والبحار 94 / 326</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7FA0">
        <w:rPr>
          <w:rtl/>
        </w:rPr>
        <w:lastRenderedPageBreak/>
        <w:t>مَعَ جُرْمِها إِلَيْكَ يا رَبِّ فَبِمَنْ أَعُوذُ</w:t>
      </w:r>
      <w:r w:rsidR="009A58AC">
        <w:rPr>
          <w:rtl/>
        </w:rPr>
        <w:t>،</w:t>
      </w:r>
      <w:r w:rsidRPr="00237FA0">
        <w:rPr>
          <w:rtl/>
        </w:rPr>
        <w:t xml:space="preserve"> وَبِمَنْ أَلُوذُ</w:t>
      </w:r>
      <w:r w:rsidR="009A58AC">
        <w:rPr>
          <w:rtl/>
        </w:rPr>
        <w:t>،</w:t>
      </w:r>
      <w:r w:rsidRPr="00237FA0">
        <w:rPr>
          <w:rtl/>
        </w:rPr>
        <w:t xml:space="preserve"> لا أَحَدَ لِي إِلاّ أَنتَ</w:t>
      </w:r>
      <w:r w:rsidR="009A58AC">
        <w:rPr>
          <w:rtl/>
        </w:rPr>
        <w:t>،</w:t>
      </w:r>
      <w:r w:rsidRPr="00237FA0">
        <w:rPr>
          <w:rtl/>
        </w:rPr>
        <w:t xml:space="preserve"> أَفَتَرُدَّنِي وَأَنْتَ مُعَوَّلِي وَعَلَيْكَ</w:t>
      </w:r>
      <w:r w:rsidR="009A58AC">
        <w:rPr>
          <w:rtl/>
        </w:rPr>
        <w:t>،</w:t>
      </w:r>
      <w:r w:rsidRPr="00237FA0">
        <w:rPr>
          <w:rtl/>
        </w:rPr>
        <w:t xml:space="preserve"> مُتَّكَلِي أَسْأَلُكَ بِاسْمِكَ الَّذِي وَضَعْتَهُ عَلى السَّماء فاسْتَقَلَّتْ وَعَلى الأَرْضِ فَاسْتَقَرَّتْ</w:t>
      </w:r>
      <w:r w:rsidR="009A58AC">
        <w:rPr>
          <w:rtl/>
        </w:rPr>
        <w:t>،</w:t>
      </w:r>
      <w:r w:rsidRPr="00237FA0">
        <w:rPr>
          <w:rtl/>
        </w:rPr>
        <w:t xml:space="preserve"> وَعَلى الجِبالِ فَرَسَتْ وَعَلى اللَيْلِ فَأظْلَمَ</w:t>
      </w:r>
      <w:r w:rsidR="009A58AC">
        <w:rPr>
          <w:rtl/>
        </w:rPr>
        <w:t>،</w:t>
      </w:r>
      <w:r w:rsidRPr="00237FA0">
        <w:rPr>
          <w:rtl/>
        </w:rPr>
        <w:t xml:space="preserve"> وَعَلى النَّهارِ</w:t>
      </w:r>
      <w:r>
        <w:rPr>
          <w:rFonts w:hint="cs"/>
          <w:rtl/>
        </w:rPr>
        <w:t xml:space="preserve"> </w:t>
      </w:r>
      <w:r w:rsidRPr="00AD64F1">
        <w:rPr>
          <w:rtl/>
        </w:rPr>
        <w:t>فَاسْتَنارَ</w:t>
      </w:r>
      <w:r w:rsidR="009A58AC">
        <w:rPr>
          <w:rtl/>
        </w:rPr>
        <w:t>،</w:t>
      </w:r>
      <w:r w:rsidRPr="00AD64F1">
        <w:rPr>
          <w:rtl/>
        </w:rPr>
        <w:t xml:space="preserve"> أَنْ تُصَلِّي عَلى مُحَمَّدٍ وَآلِ مُحَمَّدٍ وَأَنْ تَقْضِيَ لِي حَوائِجِي كُلَّها</w:t>
      </w:r>
      <w:r w:rsidR="009A58AC">
        <w:rPr>
          <w:rtl/>
        </w:rPr>
        <w:t>،</w:t>
      </w:r>
      <w:r w:rsidRPr="00AD64F1">
        <w:rPr>
          <w:rtl/>
        </w:rPr>
        <w:t xml:space="preserve"> وَتَغْفِرَ لِي ذُنُوبِي كُلَّها صَغِيرَها وَكَبِيرَها</w:t>
      </w:r>
      <w:r w:rsidR="009A58AC">
        <w:rPr>
          <w:rtl/>
        </w:rPr>
        <w:t>،</w:t>
      </w:r>
      <w:r w:rsidRPr="00AD64F1">
        <w:rPr>
          <w:rtl/>
        </w:rPr>
        <w:t xml:space="preserve"> وَتُوَسِّعَ عَلَيَّ مِنَ الرِّزْقِ ماتُبَلِّغُنِي بِهِ شَرَفَ الدُّنْيا وَالآخرةِ يا أرْحَمَ الرّاحِمِينَ</w:t>
      </w:r>
      <w:r w:rsidR="003C7C01">
        <w:rPr>
          <w:rtl/>
          <w:lang w:bidi="fa-IR"/>
        </w:rPr>
        <w:t>.</w:t>
      </w:r>
      <w:r>
        <w:rPr>
          <w:rFonts w:hint="cs"/>
          <w:rtl/>
        </w:rPr>
        <w:t xml:space="preserve"> </w:t>
      </w:r>
      <w:r w:rsidRPr="00AD64F1">
        <w:rPr>
          <w:rtl/>
        </w:rPr>
        <w:t>مَوْلايَ بِكَ اسْتَعَنْتَ فَصَلِّ عَلى مُحَمَّدٍ وَآلِ مُحَمَّدٍ وَأَعِنِّي</w:t>
      </w:r>
      <w:r w:rsidR="009A58AC">
        <w:rPr>
          <w:rtl/>
        </w:rPr>
        <w:t>،</w:t>
      </w:r>
      <w:r w:rsidRPr="00AD64F1">
        <w:rPr>
          <w:rtl/>
        </w:rPr>
        <w:t xml:space="preserve"> وَبِكَ اسْتَجَرْتُ فَأَجِرْنِي</w:t>
      </w:r>
      <w:r w:rsidR="009A58AC">
        <w:rPr>
          <w:rtl/>
        </w:rPr>
        <w:t>،</w:t>
      </w:r>
      <w:r w:rsidRPr="00AD64F1">
        <w:rPr>
          <w:rtl/>
        </w:rPr>
        <w:t xml:space="preserve"> وَأَغْنِنِي بِطاعَتِكَ عَنْ طاعَةِ عِبادِكَ</w:t>
      </w:r>
      <w:r w:rsidR="009A58AC">
        <w:rPr>
          <w:rtl/>
        </w:rPr>
        <w:t>،</w:t>
      </w:r>
      <w:r w:rsidRPr="00AD64F1">
        <w:rPr>
          <w:rtl/>
        </w:rPr>
        <w:t xml:space="preserve"> وَبِمَسْأَلَتِكَ عَنْ مَسْأَلَةِ خَلْقِكَ</w:t>
      </w:r>
      <w:r w:rsidR="009A58AC">
        <w:rPr>
          <w:rtl/>
        </w:rPr>
        <w:t>،</w:t>
      </w:r>
      <w:r w:rsidRPr="00AD64F1">
        <w:rPr>
          <w:rtl/>
        </w:rPr>
        <w:t xml:space="preserve"> وَانْقُلْنِي مِنْ ذُلِّ الفَقْرِ إِلى عِزِّ الغِنى</w:t>
      </w:r>
      <w:r w:rsidR="009A58AC">
        <w:rPr>
          <w:rtl/>
        </w:rPr>
        <w:t>،</w:t>
      </w:r>
      <w:r w:rsidRPr="00AD64F1">
        <w:rPr>
          <w:rtl/>
        </w:rPr>
        <w:t xml:space="preserve"> وَمِنْ ذُلِّ المَعاصِي إِلى عِزِّ الطَّاعَةِ فَقَدْ فَضَّلْتَنِي عَلى كَثِيرٍ مِنْ خَلْقِكَ جُوداً مِنْكَ وَكَرَماً</w:t>
      </w:r>
      <w:r w:rsidR="009A58AC">
        <w:rPr>
          <w:rtl/>
        </w:rPr>
        <w:t>،</w:t>
      </w:r>
      <w:r w:rsidRPr="00AD64F1">
        <w:rPr>
          <w:rtl/>
        </w:rPr>
        <w:t xml:space="preserve"> لا بِإِسْتِحْقاقٍ مِنِّي</w:t>
      </w:r>
      <w:r w:rsidR="003C7C01">
        <w:rPr>
          <w:rtl/>
          <w:lang w:bidi="fa-IR"/>
        </w:rPr>
        <w:t>.</w:t>
      </w:r>
      <w:r w:rsidRPr="00AD64F1">
        <w:rPr>
          <w:rtl/>
        </w:rPr>
        <w:t xml:space="preserve"> إِلهِي فَلَكَ الحَمْدُ عَلى ذلِكَ كُلِّهِ صَلِّ عَلى مُحَمَّدٍ وَآلِ مُحَمَّدٍ وَاجْعَلْنِي لِنَعْمائِكَ مِنَ الشَّاكِرِينَ</w:t>
      </w:r>
      <w:r w:rsidR="009A58AC">
        <w:rPr>
          <w:rtl/>
        </w:rPr>
        <w:t>،</w:t>
      </w:r>
      <w:r w:rsidRPr="00AD64F1">
        <w:rPr>
          <w:rtl/>
        </w:rPr>
        <w:t xml:space="preserve"> وَلالائِكَ مِنَ الذَّاكِرِينَ</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sidRPr="00576789">
        <w:rPr>
          <w:rtl/>
        </w:rPr>
        <w:t>ثم اسجد وقل</w:t>
      </w:r>
      <w:r w:rsidR="009A58AC">
        <w:rPr>
          <w:rtl/>
        </w:rPr>
        <w:t>:</w:t>
      </w:r>
    </w:p>
    <w:p w:rsidR="001B329E" w:rsidRPr="00524C63" w:rsidRDefault="001B329E" w:rsidP="003C7C01">
      <w:pPr>
        <w:pStyle w:val="libNormal"/>
        <w:rPr>
          <w:rStyle w:val="libBold2Char"/>
          <w:rtl/>
        </w:rPr>
      </w:pPr>
      <w:r w:rsidRPr="00524C63">
        <w:rPr>
          <w:rStyle w:val="libBold2Char"/>
          <w:rtl/>
        </w:rPr>
        <w:t>سَجَدَ وَجْهِي الذَّلِيلُ لِوَجْهِكَ العَزِيزُ الجَلِيلِ</w:t>
      </w:r>
      <w:r w:rsidR="009A58AC" w:rsidRPr="00524C63">
        <w:rPr>
          <w:rStyle w:val="libBold2Char"/>
          <w:rtl/>
        </w:rPr>
        <w:t>،</w:t>
      </w:r>
      <w:r w:rsidRPr="00524C63">
        <w:rPr>
          <w:rStyle w:val="libBold2Char"/>
          <w:rtl/>
        </w:rPr>
        <w:t xml:space="preserve"> سَجَدَ وَجْهِي البالِي الفانِي لِوَجْهِكَ الدائِمِ الباقِي</w:t>
      </w:r>
      <w:r w:rsidR="009A58AC" w:rsidRPr="00524C63">
        <w:rPr>
          <w:rStyle w:val="libBold2Char"/>
          <w:rtl/>
        </w:rPr>
        <w:t>،</w:t>
      </w:r>
      <w:r w:rsidRPr="00524C63">
        <w:rPr>
          <w:rStyle w:val="libBold2Char"/>
          <w:rtl/>
        </w:rPr>
        <w:t xml:space="preserve"> سَجَدَ وَجْهِي الفَقِيرُ لِوَجْهِكَ الغَنِيِّ الكَبِيرِ</w:t>
      </w:r>
      <w:r w:rsidR="009A58AC" w:rsidRPr="00524C63">
        <w:rPr>
          <w:rStyle w:val="libBold2Char"/>
          <w:rtl/>
        </w:rPr>
        <w:t>،</w:t>
      </w:r>
      <w:r w:rsidRPr="00524C63">
        <w:rPr>
          <w:rStyle w:val="libBold2Char"/>
          <w:rtl/>
        </w:rPr>
        <w:t xml:space="preserve"> سَجَدَ وَجْهِي وَسَمْعِي وَبَصَرِي وَلَحْمِي وَدَمِي وَجِلْدِي وَعَظْمِي وَما أَقَلَّتِ الأَرْضُ مِنّي للهِ رَبِّ العالَمِينَ</w:t>
      </w:r>
      <w:r w:rsidR="003C7C01" w:rsidRPr="00524C63">
        <w:rPr>
          <w:rStyle w:val="libBold2Char"/>
          <w:rtl/>
        </w:rPr>
        <w:t>.</w:t>
      </w:r>
      <w:r w:rsidRPr="00524C63">
        <w:rPr>
          <w:rStyle w:val="libBold2Char"/>
          <w:rtl/>
        </w:rPr>
        <w:t xml:space="preserve"> اللّهُمَّ عُدْ عَلى جَهْلِي بِحِلْمِكَ</w:t>
      </w:r>
      <w:r w:rsidR="009A58AC" w:rsidRPr="00524C63">
        <w:rPr>
          <w:rStyle w:val="libBold2Char"/>
          <w:rtl/>
        </w:rPr>
        <w:t>،</w:t>
      </w:r>
      <w:r w:rsidRPr="00524C63">
        <w:rPr>
          <w:rStyle w:val="libBold2Char"/>
          <w:rtl/>
        </w:rPr>
        <w:t xml:space="preserve"> وَعَلى فَقْرِي بِغِناكَ</w:t>
      </w:r>
      <w:r w:rsidR="009A58AC" w:rsidRPr="00524C63">
        <w:rPr>
          <w:rStyle w:val="libBold2Char"/>
          <w:rtl/>
        </w:rPr>
        <w:t>،</w:t>
      </w:r>
      <w:r w:rsidRPr="00524C63">
        <w:rPr>
          <w:rStyle w:val="libBold2Char"/>
          <w:rtl/>
        </w:rPr>
        <w:t xml:space="preserve"> وَعَلى ذُلِّي بِعِزِّكَ وَسُلْطانِكَ</w:t>
      </w:r>
      <w:r w:rsidR="009A58AC" w:rsidRPr="00524C63">
        <w:rPr>
          <w:rStyle w:val="libBold2Char"/>
          <w:rtl/>
        </w:rPr>
        <w:t>،</w:t>
      </w:r>
      <w:r w:rsidRPr="00524C63">
        <w:rPr>
          <w:rStyle w:val="libBold2Char"/>
          <w:rtl/>
        </w:rPr>
        <w:t xml:space="preserve"> وَعَلى ضَعْفِي بِقُوَّتِكَ</w:t>
      </w:r>
      <w:r w:rsidR="009A58AC" w:rsidRPr="00524C63">
        <w:rPr>
          <w:rStyle w:val="libBold2Char"/>
          <w:rtl/>
        </w:rPr>
        <w:t>،</w:t>
      </w:r>
      <w:r w:rsidRPr="00524C63">
        <w:rPr>
          <w:rStyle w:val="libBold2Char"/>
          <w:rtl/>
        </w:rPr>
        <w:t xml:space="preserve"> وَعَلى خَوْفِي بِأَمْنِكَ وَعَلى ذُنُوبِي وَخَطايايَ بِعَفْوِكَ وَرَحْمَتِكَ يا رَحمنُ يا رَحِيمُ</w:t>
      </w:r>
      <w:r w:rsidR="003C7C01" w:rsidRPr="00524C63">
        <w:rPr>
          <w:rStyle w:val="libBold2Char"/>
          <w:rtl/>
        </w:rPr>
        <w:t>.</w:t>
      </w:r>
      <w:r w:rsidRPr="00524C63">
        <w:rPr>
          <w:rStyle w:val="libBold2Char"/>
          <w:rtl/>
        </w:rPr>
        <w:t xml:space="preserve"> اللّهُمَّ إِنِّي أَدْرَاءُ بِكَ فِي نَحْرِ فُلان بْنِ فُلان</w:t>
      </w:r>
      <w:r w:rsidR="009A58AC" w:rsidRPr="00524C63">
        <w:rPr>
          <w:rStyle w:val="libBold2Char"/>
          <w:rtl/>
        </w:rPr>
        <w:t>،</w:t>
      </w:r>
      <w:r w:rsidRPr="00524C63">
        <w:rPr>
          <w:rStyle w:val="libBold2Char"/>
          <w:rtl/>
        </w:rPr>
        <w:t xml:space="preserve"> وَأَعُوذُ بِكَ مِنْ شَرِّهِ فَاكْفِنِيهِ بِما</w:t>
      </w:r>
      <w:r w:rsidRPr="00524C63">
        <w:rPr>
          <w:rStyle w:val="libBold2Char"/>
          <w:rFonts w:hint="cs"/>
          <w:rtl/>
        </w:rPr>
        <w:t xml:space="preserve"> </w:t>
      </w:r>
      <w:r w:rsidRPr="00524C63">
        <w:rPr>
          <w:rStyle w:val="libBold2Char"/>
          <w:rtl/>
        </w:rPr>
        <w:t>كَفَيْتَ بِهِ أَنْبِيائَكَ وَأَوْلِيائَكَ مِنْ خَلْقِكَ وَصالِحِي عِبادِكَ مِنْ فَراعِنَةِ خَلْقِكَ</w:t>
      </w:r>
      <w:r w:rsidR="009A58AC" w:rsidRPr="00524C63">
        <w:rPr>
          <w:rStyle w:val="libBold2Char"/>
          <w:rtl/>
        </w:rPr>
        <w:t>،</w:t>
      </w:r>
      <w:r w:rsidRPr="00524C63">
        <w:rPr>
          <w:rStyle w:val="libBold2Char"/>
          <w:rtl/>
        </w:rPr>
        <w:t xml:space="preserve"> وَطُغاةِ عُداتِكَ</w:t>
      </w:r>
      <w:r w:rsidR="009A58AC" w:rsidRPr="00524C63">
        <w:rPr>
          <w:rStyle w:val="libBold2Char"/>
          <w:rtl/>
        </w:rPr>
        <w:t>،</w:t>
      </w:r>
      <w:r w:rsidRPr="00524C63">
        <w:rPr>
          <w:rStyle w:val="libBold2Char"/>
          <w:rtl/>
        </w:rPr>
        <w:t xml:space="preserve"> وَشَرِّ جَمِيعِ خَلْقِكَ</w:t>
      </w:r>
      <w:r w:rsidR="009A58AC" w:rsidRPr="00524C63">
        <w:rPr>
          <w:rStyle w:val="libBold2Char"/>
          <w:rtl/>
        </w:rPr>
        <w:t>،</w:t>
      </w:r>
      <w:r w:rsidRPr="00524C63">
        <w:rPr>
          <w:rStyle w:val="libBold2Char"/>
          <w:rtl/>
        </w:rPr>
        <w:t xml:space="preserve"> بِرَحْمَتِكَ يا أرْحَمَ الرّاحِمِينَ</w:t>
      </w:r>
      <w:r w:rsidR="009A58AC" w:rsidRPr="00524C63">
        <w:rPr>
          <w:rStyle w:val="libBold2Char"/>
          <w:rtl/>
        </w:rPr>
        <w:t>،</w:t>
      </w:r>
      <w:r w:rsidRPr="00524C63">
        <w:rPr>
          <w:rStyle w:val="libBold2Char"/>
          <w:rtl/>
        </w:rPr>
        <w:t xml:space="preserve"> إِنَّكَ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وَحَسْبُنا الله وَنِعْمَ الوَكِيلُ</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sidRPr="00AF2827">
        <w:rPr>
          <w:rFonts w:hint="cs"/>
          <w:rtl/>
        </w:rPr>
        <w:t>وارحمني برحمتك</w:t>
      </w:r>
      <w:r>
        <w:rPr>
          <w:rFonts w:hint="cs"/>
          <w:rtl/>
        </w:rPr>
        <w:t xml:space="preserve"> يا ارحم الراحمين</w:t>
      </w:r>
      <w:r w:rsidR="003C7C01">
        <w:rPr>
          <w:rFonts w:hint="cs"/>
          <w:rtl/>
        </w:rPr>
        <w:t xml:space="preserve"> - </w:t>
      </w:r>
      <w:r>
        <w:rPr>
          <w:rFonts w:hint="cs"/>
          <w:rtl/>
        </w:rPr>
        <w:t>نسخة</w:t>
      </w:r>
      <w:r w:rsidR="003C7C01">
        <w:rPr>
          <w:rFonts w:hint="cs"/>
          <w:rtl/>
        </w:rPr>
        <w:t xml:space="preserve"> -.</w:t>
      </w:r>
    </w:p>
    <w:p w:rsidR="001B329E" w:rsidRPr="00524C63" w:rsidRDefault="001B329E" w:rsidP="003C7C01">
      <w:pPr>
        <w:pStyle w:val="libFootnote0"/>
        <w:rPr>
          <w:rStyle w:val="libBold2Char"/>
          <w:rtl/>
        </w:rPr>
      </w:pPr>
      <w:r>
        <w:rPr>
          <w:rFonts w:hint="cs"/>
          <w:rtl/>
        </w:rPr>
        <w:t>2</w:t>
      </w:r>
      <w:r w:rsidR="003C7C01">
        <w:rPr>
          <w:rFonts w:hint="cs"/>
          <w:rtl/>
        </w:rPr>
        <w:t xml:space="preserve"> - </w:t>
      </w:r>
      <w:r>
        <w:rPr>
          <w:rFonts w:hint="cs"/>
          <w:rtl/>
        </w:rPr>
        <w:t>رواه الكفعمي في البلد الامين</w:t>
      </w:r>
      <w:r w:rsidR="009A58AC">
        <w:rPr>
          <w:rFonts w:hint="cs"/>
          <w:rtl/>
        </w:rPr>
        <w:t>:</w:t>
      </w:r>
      <w:r>
        <w:rPr>
          <w:rFonts w:hint="cs"/>
          <w:rtl/>
        </w:rPr>
        <w:t xml:space="preserve"> 226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CenterBold1"/>
        <w:rPr>
          <w:rtl/>
        </w:rPr>
      </w:pPr>
      <w:r>
        <w:rPr>
          <w:rtl/>
        </w:rPr>
        <w:lastRenderedPageBreak/>
        <w:t>دعاء السيفي الصغير</w:t>
      </w:r>
    </w:p>
    <w:p w:rsidR="001B329E" w:rsidRDefault="001B329E" w:rsidP="003C7C01">
      <w:pPr>
        <w:pStyle w:val="libCenterBold1"/>
        <w:rPr>
          <w:rtl/>
        </w:rPr>
      </w:pPr>
      <w:r>
        <w:rPr>
          <w:rtl/>
        </w:rPr>
        <w:t>المعروف ب</w:t>
      </w:r>
      <w:r>
        <w:rPr>
          <w:rFonts w:hint="cs"/>
          <w:rtl/>
        </w:rPr>
        <w:t xml:space="preserve">ـ </w:t>
      </w:r>
      <w:r>
        <w:rPr>
          <w:rtl/>
        </w:rPr>
        <w:t>(دعاء القاموس القدّرة)</w:t>
      </w:r>
    </w:p>
    <w:p w:rsidR="001B329E" w:rsidRDefault="001B329E" w:rsidP="003C7C01">
      <w:pPr>
        <w:pStyle w:val="libNormal"/>
        <w:rPr>
          <w:rtl/>
        </w:rPr>
      </w:pPr>
      <w:r>
        <w:rPr>
          <w:rtl/>
        </w:rPr>
        <w:t>ذكره الشيخ الأجل ثقة الاسلام النوري عطر الله مرقده في الصحيفة الثانية العلوية وقال</w:t>
      </w:r>
      <w:r w:rsidR="009A58AC">
        <w:rPr>
          <w:rtl/>
        </w:rPr>
        <w:t>:</w:t>
      </w:r>
      <w:r>
        <w:rPr>
          <w:rtl/>
        </w:rPr>
        <w:t xml:space="preserve"> إنّ لهذا الدعاء في كلمات أرباب الطّلسمات والتسخيرات شرح غريب</w:t>
      </w:r>
      <w:r w:rsidR="009A58AC">
        <w:rPr>
          <w:rtl/>
        </w:rPr>
        <w:t>،</w:t>
      </w:r>
      <w:r>
        <w:rPr>
          <w:rtl/>
        </w:rPr>
        <w:t xml:space="preserve"> وقد ذكروا له آثاراً عجيبة</w:t>
      </w:r>
      <w:r w:rsidR="009A58AC">
        <w:rPr>
          <w:rtl/>
        </w:rPr>
        <w:t>،</w:t>
      </w:r>
      <w:r>
        <w:rPr>
          <w:rtl/>
        </w:rPr>
        <w:t xml:space="preserve"> ولم أرو ما ذكروه لعدم اعتمادي عليه ولكن أورد أصل الدعاء تسامحا في أدلة السنن وتأسّيا بالعلماء الاعلام</w:t>
      </w:r>
      <w:r w:rsidR="009A58AC">
        <w:rPr>
          <w:rtl/>
        </w:rPr>
        <w:t>،</w:t>
      </w:r>
      <w:r>
        <w:rPr>
          <w:rtl/>
        </w:rPr>
        <w:t xml:space="preserve"> وهو هذا الدعاء</w:t>
      </w:r>
      <w:r w:rsidR="009A58AC">
        <w:rPr>
          <w:rtl/>
        </w:rPr>
        <w:t>:</w:t>
      </w:r>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رَبِّ أَدْخِلْنِي فِي لُجَّةِ بَحْرِ أَحَدِيَّتِكَ وَطَمْطامِ يَمِّ وَحْدانِيَّتِكَ وَقَوِّنِي بِقُوَّةِ سَطْوَةِ سُلْطانِ فَرْدانِيَّتِكَ حَتَّى أَخْرُجَ إِلى فَضاءِ سَعَةِ رَحْمَتِكَ وَفِي وَجْهي لَمَعاتُ بَرْقِ القُرْبِ مِنْ آثارِ حِمايَتِكَ مَهِيباً بِهَيْبَتِكَ عَزِيزاً بِعِنايَتِكَ مُتَجَلِّلاً مُكَرَّماً بِتَعْلِيمِكَ وَتَزْكِيَتِكَ</w:t>
      </w:r>
      <w:r w:rsidR="009A58AC" w:rsidRPr="00524C63">
        <w:rPr>
          <w:rStyle w:val="libBold2Char"/>
          <w:rtl/>
        </w:rPr>
        <w:t>،</w:t>
      </w:r>
      <w:r w:rsidRPr="00524C63">
        <w:rPr>
          <w:rStyle w:val="libBold2Char"/>
          <w:rtl/>
        </w:rPr>
        <w:t xml:space="preserve"> وَأَلْبِسْنِي خِلَعَ العِزَّةِ وَالقَبُولِ وَسَهِّلْ لِي مَناهِجَ الوُصْلَةِ وَالوُصُولِ وَتَوِّجْنِي بِتاجِ الكَرامَةِ وَالوَقارِ وَأَلِّفْ بَيْنِي وَبَيْنَ أحِبَّائِكَ فِي دارِ الدُّنْيا وَدارِ القَرارِ وَارْزُقْنِي مِنْ نُورِ اسْمِكَ هَيْبَةً وَسَطْوَةً تَنْقادُ لِيَ القُلُوبُ وَالأَرْواحُ وَتَخْضَعُ لَدَيَّ النُّفُوسُ وَالأشْباحُ</w:t>
      </w:r>
      <w:r w:rsidR="009A58AC" w:rsidRPr="00524C63">
        <w:rPr>
          <w:rStyle w:val="libBold2Char"/>
          <w:rtl/>
        </w:rPr>
        <w:t>،</w:t>
      </w:r>
      <w:r w:rsidRPr="00524C63">
        <w:rPr>
          <w:rStyle w:val="libBold2Char"/>
          <w:rtl/>
        </w:rPr>
        <w:t xml:space="preserve"> يا مَنْ ذَلَّتْ لَهُ رِقابُ الجَبابِرَةِ وَخَضَعَتْ لَدَيْهِ أَعْناقُ الاكاسِرَةِ لامَلْجَأً وَلامَنْجاً مِنْكَ إِلاّ إِلَيْكَ وَلا إعانَةَ إِلاّ بِكَ وَلا اتِّكاءَ إِلاّ عَلَيْكَ</w:t>
      </w:r>
      <w:r w:rsidR="009A58AC" w:rsidRPr="00524C63">
        <w:rPr>
          <w:rStyle w:val="libBold2Char"/>
          <w:rtl/>
        </w:rPr>
        <w:t>،</w:t>
      </w:r>
      <w:r w:rsidRPr="00524C63">
        <w:rPr>
          <w:rStyle w:val="libBold2Char"/>
          <w:rtl/>
        </w:rPr>
        <w:t xml:space="preserve"> إدْفَعْ عَنِّي كَيْدَ الحاسِدِينَ وَظُلُماتِ شَرِّ المُعانِدينَ وَارْحَمْنِي</w:t>
      </w:r>
      <w:r w:rsidRPr="00524C63">
        <w:rPr>
          <w:rStyle w:val="libBold2Char"/>
          <w:rFonts w:hint="cs"/>
          <w:rtl/>
        </w:rPr>
        <w:t xml:space="preserve"> </w:t>
      </w:r>
      <w:r w:rsidRPr="00524C63">
        <w:rPr>
          <w:rStyle w:val="libBold2Char"/>
          <w:rtl/>
        </w:rPr>
        <w:t>تَحْتَ سُرادِقاتِ عَرْشِكَ يا أكْرَمَاء الاكْرَمِينَ</w:t>
      </w:r>
      <w:r w:rsidR="003C7C01" w:rsidRPr="00524C63">
        <w:rPr>
          <w:rStyle w:val="libBold2Char"/>
          <w:rtl/>
        </w:rPr>
        <w:t>.</w:t>
      </w:r>
      <w:r w:rsidRPr="00524C63">
        <w:rPr>
          <w:rStyle w:val="libBold2Char"/>
          <w:rFonts w:hint="cs"/>
          <w:rtl/>
        </w:rPr>
        <w:t xml:space="preserve"> </w:t>
      </w:r>
      <w:r w:rsidRPr="00524C63">
        <w:rPr>
          <w:rStyle w:val="libBold2Char"/>
          <w:rtl/>
        </w:rPr>
        <w:t>أَيِّدْ ظاهِري فِي تَحْصِيلِ مَراضِيكَ وَنَوِّرْ قَلْبِي وَسِرِّي بِالاطِّلاعِ عَلى مَناهِجِ مَساعِيكَ</w:t>
      </w:r>
      <w:r w:rsidR="009A58AC" w:rsidRPr="00524C63">
        <w:rPr>
          <w:rStyle w:val="libBold2Char"/>
          <w:rtl/>
        </w:rPr>
        <w:t>،</w:t>
      </w:r>
      <w:r w:rsidRPr="00524C63">
        <w:rPr>
          <w:rStyle w:val="libBold2Char"/>
          <w:rtl/>
        </w:rPr>
        <w:t xml:space="preserve"> إلهِي كَيْفَ أَصْدُرُ عَنْ بابِكَ بِخَيْبَةٍ مِنْكَ وَقَدْ وَرَدْتُهُ عَلى ثِقَةٍ بِكَ؟ وَكَيْفَ تُؤْيِسُنِي</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مِنْ عَطائِكَ وَقَدْ أَمَرْتَني بِدُعائِكَ؟ وَها أَنا مُقْبِلٌ عَلَيْكَ مُلْتَجِيٌ إِلَيْكَ باعِدْ بَيْنِي وَبَيْنَ أعْدائِي كَما</w:t>
      </w:r>
    </w:p>
    <w:p w:rsidR="001B329E" w:rsidRDefault="001B329E" w:rsidP="003C7C01">
      <w:pPr>
        <w:pStyle w:val="libLine"/>
        <w:rPr>
          <w:rtl/>
        </w:rPr>
      </w:pPr>
      <w:r>
        <w:rPr>
          <w:rFonts w:hint="cs"/>
          <w:rtl/>
        </w:rPr>
        <w:t>_________________</w:t>
      </w:r>
    </w:p>
    <w:p w:rsidR="001B329E" w:rsidRDefault="001B329E" w:rsidP="003C7C01">
      <w:pPr>
        <w:pStyle w:val="libNormal0"/>
        <w:rPr>
          <w:rtl/>
        </w:rPr>
      </w:pPr>
      <w:r w:rsidRPr="00AF2827">
        <w:rPr>
          <w:rFonts w:hint="cs"/>
          <w:rtl/>
        </w:rPr>
        <w:t>1</w:t>
      </w:r>
      <w:r w:rsidR="003C7C01">
        <w:rPr>
          <w:rFonts w:hint="cs"/>
          <w:rtl/>
          <w:lang w:bidi="fa-IR"/>
        </w:rPr>
        <w:t xml:space="preserve"> - </w:t>
      </w:r>
      <w:r>
        <w:rPr>
          <w:rFonts w:hint="cs"/>
          <w:rtl/>
        </w:rPr>
        <w:t>توئسني</w:t>
      </w:r>
      <w:r w:rsidR="003C7C01">
        <w:rPr>
          <w:rFonts w:hint="cs"/>
          <w:rtl/>
          <w:lang w:bidi="fa-IR"/>
        </w:rPr>
        <w:t xml:space="preserve"> - </w:t>
      </w:r>
      <w:r>
        <w:rPr>
          <w:rFonts w:hint="cs"/>
          <w:rtl/>
        </w:rPr>
        <w:t>خ</w:t>
      </w:r>
      <w:r w:rsidR="003C7C01">
        <w:rPr>
          <w:rFonts w:hint="cs"/>
          <w:rtl/>
          <w:lang w:bidi="fa-IR"/>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76789">
        <w:rPr>
          <w:rtl/>
        </w:rPr>
        <w:lastRenderedPageBreak/>
        <w:t>باعَدْتَ بَيْنَ أعْدائِي</w:t>
      </w:r>
      <w:r w:rsidR="009A58AC">
        <w:rPr>
          <w:rtl/>
        </w:rPr>
        <w:t>،</w:t>
      </w:r>
      <w:r w:rsidRPr="00576789">
        <w:rPr>
          <w:rtl/>
        </w:rPr>
        <w:t xml:space="preserve"> إخْتَطِفْ أَبْصارَهُمْ عَنِّي بِنُورِ قُدْسِكَ وَجَلالِ مَجْدِكَ إنَّكَ أَنْتَ الله المُعْطِي جَلائِلَ النِّعَمِ المُكَرَّمَةِ لِمَنْ ناجاكَ بِلَطائِفِ رَحْمَتِكَ</w:t>
      </w:r>
      <w:r w:rsidR="009A58AC">
        <w:rPr>
          <w:rtl/>
        </w:rPr>
        <w:t>،</w:t>
      </w:r>
      <w:r w:rsidRPr="00576789">
        <w:rPr>
          <w:rtl/>
        </w:rPr>
        <w:t xml:space="preserve"> يا حَيُّ يا قَيُّومُ يا ذا الجَلالِ وَالاكْرامِ</w:t>
      </w:r>
      <w:r w:rsidR="009A58AC">
        <w:rPr>
          <w:rtl/>
        </w:rPr>
        <w:t>،</w:t>
      </w:r>
      <w:r w:rsidRPr="00576789">
        <w:rPr>
          <w:rtl/>
        </w:rPr>
        <w:t xml:space="preserve"> وَصَلَّى الله عَلى سَيِّدِنا وَنَبِيِّنا مُحَمَّدٍ وآلِهِ أجْمَعينَ الطَّيِّبِينَ الطَّاهِرِينَ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Center"/>
        <w:rPr>
          <w:rtl/>
        </w:rPr>
      </w:pPr>
      <w:bookmarkStart w:id="170" w:name="_Toc415300835"/>
      <w:bookmarkStart w:id="171" w:name="_Toc426799370"/>
      <w:r>
        <w:rPr>
          <w:rtl/>
        </w:rPr>
        <w:t>الفصل السابع</w:t>
      </w:r>
      <w:bookmarkEnd w:id="170"/>
      <w:bookmarkEnd w:id="171"/>
    </w:p>
    <w:p w:rsidR="001B329E" w:rsidRDefault="001B329E" w:rsidP="001B329E">
      <w:pPr>
        <w:pStyle w:val="Heading2Center"/>
        <w:rPr>
          <w:rtl/>
        </w:rPr>
      </w:pPr>
      <w:bookmarkStart w:id="172" w:name="_Toc415300836"/>
      <w:bookmarkStart w:id="173" w:name="_Toc426799371"/>
      <w:r>
        <w:rPr>
          <w:rtl/>
        </w:rPr>
        <w:t>في ذكر نبذ من الدعوات النافعة المختصرة</w:t>
      </w:r>
      <w:bookmarkEnd w:id="172"/>
      <w:bookmarkEnd w:id="173"/>
    </w:p>
    <w:p w:rsidR="001B329E" w:rsidRDefault="001B329E" w:rsidP="001B329E">
      <w:pPr>
        <w:pStyle w:val="Heading2Center"/>
        <w:rPr>
          <w:rtl/>
        </w:rPr>
      </w:pPr>
      <w:bookmarkStart w:id="174" w:name="_Toc415300837"/>
      <w:bookmarkStart w:id="175" w:name="_Toc426799372"/>
      <w:r>
        <w:rPr>
          <w:rtl/>
        </w:rPr>
        <w:t>التي اقتطفتها من الكتب المعتبرة</w:t>
      </w:r>
      <w:bookmarkEnd w:id="174"/>
      <w:bookmarkEnd w:id="175"/>
    </w:p>
    <w:p w:rsidR="001B329E" w:rsidRDefault="001B329E" w:rsidP="003C7C01">
      <w:pPr>
        <w:pStyle w:val="libNormal"/>
        <w:rPr>
          <w:rtl/>
        </w:rPr>
      </w:pPr>
      <w:bookmarkStart w:id="176" w:name="_Toc415300838"/>
      <w:bookmarkStart w:id="177" w:name="_Toc426799373"/>
      <w:r w:rsidRPr="00936C27">
        <w:rPr>
          <w:rStyle w:val="Heading3Char"/>
          <w:rtl/>
        </w:rPr>
        <w:t>الأول</w:t>
      </w:r>
      <w:r w:rsidR="009A58AC">
        <w:rPr>
          <w:rStyle w:val="Heading3Char"/>
          <w:rFonts w:hint="cs"/>
          <w:rtl/>
        </w:rPr>
        <w:t>:</w:t>
      </w:r>
      <w:bookmarkEnd w:id="176"/>
      <w:bookmarkEnd w:id="177"/>
      <w:r>
        <w:rPr>
          <w:rFonts w:hint="cs"/>
          <w:rtl/>
        </w:rPr>
        <w:t xml:space="preserve"> </w:t>
      </w:r>
      <w:r>
        <w:rPr>
          <w:rtl/>
        </w:rPr>
        <w:t>قال السيد الاجل السيد علي خان الشيرازي رضوان الله عليه في كتاب (الكلم الطيب)</w:t>
      </w:r>
      <w:r w:rsidR="009A58AC">
        <w:rPr>
          <w:rtl/>
        </w:rPr>
        <w:t>:</w:t>
      </w:r>
      <w:r>
        <w:rPr>
          <w:rtl/>
        </w:rPr>
        <w:t xml:space="preserve"> إنّ اسم الله الأعظم هو ما يفتتح بكلمة الله ويختتم بكلمة هو</w:t>
      </w:r>
      <w:r w:rsidR="009A58AC">
        <w:rPr>
          <w:rtl/>
        </w:rPr>
        <w:t>،</w:t>
      </w:r>
      <w:r>
        <w:rPr>
          <w:rtl/>
        </w:rPr>
        <w:t xml:space="preserve"> وليس في حروفه حرف مَنقوط ولاتتغيّر قراءته أُعربَ أم لم يعربْ</w:t>
      </w:r>
      <w:r w:rsidR="009A58AC">
        <w:rPr>
          <w:rtl/>
        </w:rPr>
        <w:t>،</w:t>
      </w:r>
      <w:r>
        <w:rPr>
          <w:rtl/>
        </w:rPr>
        <w:t xml:space="preserve"> ونظفر بذلك في القرآن المجيد في خمس آيات من خمس سور هي</w:t>
      </w:r>
      <w:r w:rsidR="009A58AC">
        <w:rPr>
          <w:rtl/>
        </w:rPr>
        <w:t>:</w:t>
      </w:r>
      <w:r>
        <w:rPr>
          <w:rtl/>
        </w:rPr>
        <w:t xml:space="preserve"> البقرة</w:t>
      </w:r>
      <w:r w:rsidR="009A58AC">
        <w:rPr>
          <w:rtl/>
        </w:rPr>
        <w:t>،</w:t>
      </w:r>
      <w:r>
        <w:rPr>
          <w:rtl/>
        </w:rPr>
        <w:t xml:space="preserve"> وآل عمران</w:t>
      </w:r>
      <w:r w:rsidR="009A58AC">
        <w:rPr>
          <w:rtl/>
        </w:rPr>
        <w:t>،</w:t>
      </w:r>
      <w:r>
        <w:rPr>
          <w:rtl/>
        </w:rPr>
        <w:t xml:space="preserve"> والنساء</w:t>
      </w:r>
      <w:r w:rsidR="009A58AC">
        <w:rPr>
          <w:rtl/>
        </w:rPr>
        <w:t>،</w:t>
      </w:r>
      <w:r>
        <w:rPr>
          <w:rtl/>
        </w:rPr>
        <w:t xml:space="preserve"> وطه</w:t>
      </w:r>
      <w:r w:rsidR="009A58AC">
        <w:rPr>
          <w:rtl/>
        </w:rPr>
        <w:t>،</w:t>
      </w:r>
      <w:r>
        <w:rPr>
          <w:rtl/>
        </w:rPr>
        <w:t xml:space="preserve"> والتغابن</w:t>
      </w:r>
      <w:r w:rsidR="003C7C01">
        <w:rPr>
          <w:rtl/>
        </w:rPr>
        <w:t>.</w:t>
      </w:r>
      <w:r>
        <w:rPr>
          <w:rFonts w:hint="cs"/>
          <w:rtl/>
        </w:rPr>
        <w:t xml:space="preserve"> </w:t>
      </w:r>
      <w:r>
        <w:rPr>
          <w:rtl/>
        </w:rPr>
        <w:t>قال الشيخ المغربي</w:t>
      </w:r>
      <w:r w:rsidR="009A58AC">
        <w:rPr>
          <w:rtl/>
        </w:rPr>
        <w:t>:</w:t>
      </w:r>
      <w:r>
        <w:rPr>
          <w:rtl/>
        </w:rPr>
        <w:t xml:space="preserve"> من اتّخذ هذه الآيات ورداً وردّدها في كل يوم إحدى عشرة مرة تيسّر له ماأهمّه من الاُمور الكلية والجزئية عاجلاً إن شاء الله تعالى</w:t>
      </w:r>
      <w:r w:rsidR="003C7C01">
        <w:rPr>
          <w:rtl/>
        </w:rPr>
        <w:t>.</w:t>
      </w:r>
      <w:r>
        <w:rPr>
          <w:rtl/>
        </w:rPr>
        <w:t xml:space="preserve"> والآيات الخمس هي</w:t>
      </w:r>
      <w:r w:rsidR="009A58AC">
        <w:rPr>
          <w:rtl/>
        </w:rPr>
        <w:t>:</w:t>
      </w:r>
    </w:p>
    <w:p w:rsidR="001B329E" w:rsidRDefault="001B329E" w:rsidP="003C7C01">
      <w:pPr>
        <w:pStyle w:val="libNormal"/>
        <w:rPr>
          <w:rtl/>
        </w:rPr>
      </w:pPr>
      <w:r>
        <w:rPr>
          <w:rtl/>
        </w:rPr>
        <w:t>1</w:t>
      </w:r>
      <w:r w:rsidR="003C7C01">
        <w:rPr>
          <w:rtl/>
        </w:rPr>
        <w:t xml:space="preserve"> - </w:t>
      </w:r>
      <w:r w:rsidRPr="003C7C01">
        <w:rPr>
          <w:rStyle w:val="libAlaemChar"/>
          <w:rFonts w:hint="cs"/>
          <w:rtl/>
        </w:rPr>
        <w:t>(</w:t>
      </w:r>
      <w:r w:rsidRPr="003C7C01">
        <w:rPr>
          <w:rStyle w:val="libAieChar"/>
          <w:rtl/>
        </w:rPr>
        <w:t>الله لا إلهَ إِلاّ هُوَ الحَيُّ القَيُّومُ</w:t>
      </w:r>
      <w:r w:rsidRPr="003C7C01">
        <w:rPr>
          <w:rStyle w:val="libAlaemChar"/>
          <w:rFonts w:hint="cs"/>
          <w:rtl/>
        </w:rPr>
        <w:t>)</w:t>
      </w:r>
      <w:r>
        <w:rPr>
          <w:rFonts w:hint="cs"/>
          <w:rtl/>
        </w:rPr>
        <w:t xml:space="preserve"> </w:t>
      </w:r>
      <w:r w:rsidRPr="003C7C01">
        <w:rPr>
          <w:rStyle w:val="libFootnotenumChar"/>
          <w:rFonts w:hint="cs"/>
          <w:rtl/>
        </w:rPr>
        <w:t>(2)</w:t>
      </w:r>
      <w:r w:rsidR="009A58AC">
        <w:rPr>
          <w:rFonts w:hint="cs"/>
          <w:rtl/>
        </w:rPr>
        <w:t>.</w:t>
      </w:r>
      <w:r w:rsidR="003C7C01">
        <w:rPr>
          <w:rFonts w:hint="cs"/>
          <w:rtl/>
        </w:rPr>
        <w:t>.</w:t>
      </w:r>
      <w:r w:rsidR="003C7C01">
        <w:rPr>
          <w:rtl/>
        </w:rPr>
        <w:t>.</w:t>
      </w:r>
      <w:r>
        <w:rPr>
          <w:rtl/>
        </w:rPr>
        <w:t xml:space="preserve"> إلى آخر آية الكرسي</w:t>
      </w:r>
      <w:r w:rsidR="003C7C01">
        <w:rPr>
          <w:rtl/>
        </w:rPr>
        <w:t>.</w:t>
      </w:r>
    </w:p>
    <w:p w:rsidR="001B329E" w:rsidRDefault="001B329E" w:rsidP="003C7C01">
      <w:pPr>
        <w:pStyle w:val="libNormal"/>
        <w:rPr>
          <w:rtl/>
        </w:rPr>
      </w:pPr>
      <w:r>
        <w:rPr>
          <w:rtl/>
        </w:rPr>
        <w:t>2</w:t>
      </w:r>
      <w:r w:rsidR="003C7C01">
        <w:rPr>
          <w:rtl/>
        </w:rPr>
        <w:t xml:space="preserve"> - </w:t>
      </w:r>
      <w:r w:rsidRPr="003C7C01">
        <w:rPr>
          <w:rStyle w:val="libAlaemChar"/>
          <w:rFonts w:hint="cs"/>
          <w:rtl/>
        </w:rPr>
        <w:t>(</w:t>
      </w:r>
      <w:r w:rsidRPr="003C7C01">
        <w:rPr>
          <w:rStyle w:val="libAieChar"/>
          <w:rtl/>
        </w:rPr>
        <w:t>الله لا إلهَ إِلاّ هُوَ الحَيُّ القَيُّومُ نَزَّلَ عَلَيْكَ الكتابَ بِالحَقِّ مُصَدِّقاً لِما بَيْنَ يَدَيْهِ وَأَنْزَلَ التَّوْراةَ وَالانْجِيلَ مِنْ قَبْلُ هُدىً لِلنَّاسِ وَأَنْزَلَ الفُرْقانَ</w:t>
      </w:r>
      <w:r w:rsidRPr="003C7C01">
        <w:rPr>
          <w:rStyle w:val="libAlaemChar"/>
          <w:rFonts w:hint="cs"/>
          <w:rtl/>
        </w:rPr>
        <w:t>)</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3</w:t>
      </w:r>
      <w:r w:rsidR="003C7C01">
        <w:rPr>
          <w:rtl/>
        </w:rPr>
        <w:t xml:space="preserve"> - </w:t>
      </w:r>
      <w:r w:rsidRPr="003C7C01">
        <w:rPr>
          <w:rStyle w:val="libAlaemChar"/>
          <w:rFonts w:hint="cs"/>
          <w:rtl/>
        </w:rPr>
        <w:t>(</w:t>
      </w:r>
      <w:r w:rsidRPr="003C7C01">
        <w:rPr>
          <w:rStyle w:val="libAieChar"/>
          <w:rtl/>
        </w:rPr>
        <w:t>الله لا إلهَ إِلاّ هُوَ لَيَجْمَعَنَّكُمْ إِلى يَوْمِ القِيامَةِ لارَيْبَ فِيهِ وَمَنْ أصْدَقُ مِنَ الله حَدِيثاً</w:t>
      </w:r>
      <w:r w:rsidRPr="003C7C01">
        <w:rPr>
          <w:rStyle w:val="libAlaemChar"/>
          <w:rFonts w:hint="cs"/>
          <w:rtl/>
        </w:rPr>
        <w:t>)</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4</w:t>
      </w:r>
      <w:r w:rsidR="003C7C01">
        <w:rPr>
          <w:rtl/>
        </w:rPr>
        <w:t xml:space="preserve"> - </w:t>
      </w:r>
      <w:r w:rsidRPr="003C7C01">
        <w:rPr>
          <w:rStyle w:val="libAlaemChar"/>
          <w:rFonts w:hint="cs"/>
          <w:rtl/>
        </w:rPr>
        <w:t>(</w:t>
      </w:r>
      <w:r w:rsidRPr="003C7C01">
        <w:rPr>
          <w:rStyle w:val="libAieChar"/>
          <w:rtl/>
        </w:rPr>
        <w:t>الله لا إلهَ إِلاّ هُوَ لَهُ الاسَّماء الحُسْنى</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5</w:t>
      </w:r>
      <w:r w:rsidR="003C7C01">
        <w:rPr>
          <w:rtl/>
        </w:rPr>
        <w:t xml:space="preserve"> - </w:t>
      </w:r>
      <w:r w:rsidRPr="003C7C01">
        <w:rPr>
          <w:rStyle w:val="libAlaemChar"/>
          <w:rFonts w:hint="cs"/>
          <w:rtl/>
        </w:rPr>
        <w:t>(</w:t>
      </w:r>
      <w:r w:rsidRPr="003C7C01">
        <w:rPr>
          <w:rStyle w:val="libAieChar"/>
          <w:rtl/>
        </w:rPr>
        <w:t>الله لا إلهَ إِلاّ هُوَ وَعَلَى الله فَلْيَتَوَكَّلِ المُؤْمِنُونَ</w:t>
      </w:r>
      <w:r w:rsidRPr="003C7C01">
        <w:rPr>
          <w:rStyle w:val="libAlaemChar"/>
          <w:rFonts w:hint="cs"/>
          <w:rtl/>
        </w:rPr>
        <w:t>)</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178" w:name="_Toc415300839"/>
      <w:bookmarkStart w:id="179" w:name="_Toc426799374"/>
      <w:r w:rsidRPr="00936C27">
        <w:rPr>
          <w:rStyle w:val="Heading3Char"/>
          <w:rtl/>
        </w:rPr>
        <w:t>الثاني</w:t>
      </w:r>
      <w:r w:rsidR="009A58AC">
        <w:rPr>
          <w:rStyle w:val="Heading3Char"/>
          <w:rtl/>
        </w:rPr>
        <w:t>:</w:t>
      </w:r>
      <w:bookmarkEnd w:id="178"/>
      <w:bookmarkEnd w:id="179"/>
      <w:r>
        <w:rPr>
          <w:rtl/>
        </w:rPr>
        <w:t xml:space="preserve"> التوسل</w:t>
      </w:r>
      <w:r>
        <w:rPr>
          <w:rFonts w:hint="cs"/>
          <w:rtl/>
        </w:rPr>
        <w:t xml:space="preserve"> </w:t>
      </w:r>
      <w:r>
        <w:rPr>
          <w:rtl/>
        </w:rPr>
        <w:t>قال العلامة المجلسي (رض) عن بعض الكتب المعتبرة</w:t>
      </w:r>
      <w:r w:rsidR="009A58AC">
        <w:rPr>
          <w:rtl/>
        </w:rPr>
        <w:t>:</w:t>
      </w:r>
      <w:r>
        <w:rPr>
          <w:rtl/>
        </w:rPr>
        <w:t xml:space="preserve"> إنه روى محمد بن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الصحيفة العلويّة المباركة الثانية</w:t>
      </w:r>
      <w:r w:rsidR="009A58AC">
        <w:rPr>
          <w:rFonts w:hint="cs"/>
          <w:rtl/>
        </w:rPr>
        <w:t>:</w:t>
      </w:r>
      <w:r>
        <w:rPr>
          <w:rFonts w:hint="cs"/>
          <w:rtl/>
        </w:rPr>
        <w:t xml:space="preserve"> 224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البقرة</w:t>
      </w:r>
      <w:r w:rsidR="009A58AC">
        <w:rPr>
          <w:rFonts w:hint="cs"/>
          <w:rtl/>
        </w:rPr>
        <w:t>:</w:t>
      </w:r>
      <w:r>
        <w:rPr>
          <w:rFonts w:hint="cs"/>
          <w:rtl/>
        </w:rPr>
        <w:t xml:space="preserve"> 2 / 255</w:t>
      </w:r>
      <w:r w:rsidR="003C7C01">
        <w:rPr>
          <w:rFonts w:hint="cs"/>
          <w:rtl/>
        </w:rPr>
        <w:t xml:space="preserve"> - </w:t>
      </w:r>
      <w:r>
        <w:rPr>
          <w:rFonts w:hint="cs"/>
          <w:rtl/>
        </w:rPr>
        <w:t>257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آل عمران</w:t>
      </w:r>
      <w:r w:rsidR="009A58AC">
        <w:rPr>
          <w:rFonts w:hint="cs"/>
          <w:rtl/>
        </w:rPr>
        <w:t>:</w:t>
      </w:r>
      <w:r>
        <w:rPr>
          <w:rFonts w:hint="cs"/>
          <w:rtl/>
        </w:rPr>
        <w:t xml:space="preserve"> 3 / 2</w:t>
      </w:r>
      <w:r w:rsidR="003C7C01">
        <w:rPr>
          <w:rFonts w:hint="cs"/>
          <w:rtl/>
        </w:rPr>
        <w:t xml:space="preserve"> - </w:t>
      </w:r>
      <w:r>
        <w:rPr>
          <w:rFonts w:hint="cs"/>
          <w:rtl/>
        </w:rPr>
        <w:t>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النساء</w:t>
      </w:r>
      <w:r w:rsidR="009A58AC">
        <w:rPr>
          <w:rFonts w:hint="cs"/>
          <w:rtl/>
        </w:rPr>
        <w:t>:</w:t>
      </w:r>
      <w:r>
        <w:rPr>
          <w:rFonts w:hint="cs"/>
          <w:rtl/>
        </w:rPr>
        <w:t xml:space="preserve"> 4 / 87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طه</w:t>
      </w:r>
      <w:r w:rsidR="009A58AC">
        <w:rPr>
          <w:rFonts w:hint="cs"/>
          <w:rtl/>
        </w:rPr>
        <w:t>:</w:t>
      </w:r>
      <w:r>
        <w:rPr>
          <w:rFonts w:hint="cs"/>
          <w:rtl/>
        </w:rPr>
        <w:t xml:space="preserve"> 20 / 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التغابن</w:t>
      </w:r>
      <w:r w:rsidR="009A58AC">
        <w:rPr>
          <w:rFonts w:hint="cs"/>
          <w:rtl/>
        </w:rPr>
        <w:t>:</w:t>
      </w:r>
      <w:r>
        <w:rPr>
          <w:rFonts w:hint="cs"/>
          <w:rtl/>
        </w:rPr>
        <w:t xml:space="preserve"> 64 / 13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بابويه هذا التوسل عن الأئمة </w:t>
      </w:r>
      <w:r w:rsidRPr="003C7C01">
        <w:rPr>
          <w:rStyle w:val="libAlaemChar"/>
          <w:rtl/>
        </w:rPr>
        <w:t>عليهم‌السلام</w:t>
      </w:r>
      <w:r w:rsidR="009A58AC">
        <w:rPr>
          <w:rtl/>
        </w:rPr>
        <w:t>،</w:t>
      </w:r>
      <w:r>
        <w:rPr>
          <w:rtl/>
        </w:rPr>
        <w:t xml:space="preserve"> وقال</w:t>
      </w:r>
      <w:r w:rsidR="009A58AC">
        <w:rPr>
          <w:rtl/>
        </w:rPr>
        <w:t>:</w:t>
      </w:r>
      <w:r>
        <w:rPr>
          <w:rtl/>
        </w:rPr>
        <w:t xml:space="preserve"> ما توسلت لامر من الأمور إِلاّ وجدت أثر الإجابة سريعاً وهو</w:t>
      </w:r>
      <w:r>
        <w:rPr>
          <w:rFonts w:hint="cs"/>
          <w:rtl/>
        </w:rPr>
        <w:t xml:space="preserve"> </w:t>
      </w:r>
      <w:r w:rsidRPr="003C7C01">
        <w:rPr>
          <w:rStyle w:val="libFootnotenumChar"/>
          <w:rFonts w:hint="cs"/>
          <w:rtl/>
        </w:rPr>
        <w:t>(1)</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إنِّي أسْأَلُكَ وَأتَوَجَّهُ إِلَيْكَ بِنَبِيِّكَ نَبِيِّ الرَّحْمَةِ مُحَمَّدٍ </w:t>
      </w:r>
      <w:r w:rsidRPr="003C7C01">
        <w:rPr>
          <w:rStyle w:val="libAlaemChar"/>
          <w:rtl/>
        </w:rPr>
        <w:t>صلى‌الله‌عليه‌وآله</w:t>
      </w:r>
      <w:r w:rsidR="009A58AC" w:rsidRPr="00524C63">
        <w:rPr>
          <w:rStyle w:val="libBold2Char"/>
          <w:rtl/>
        </w:rPr>
        <w:t>،</w:t>
      </w:r>
      <w:r w:rsidRPr="00524C63">
        <w:rPr>
          <w:rStyle w:val="libBold2Char"/>
          <w:rtl/>
        </w:rPr>
        <w:t xml:space="preserve"> يا أبا القاسِم يا رَسُولَ الله يا أمامَ الرَّحْمَةِ يا سَيِّدَنا وَمَوْلانا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أبا الحَسَنِ يا أميرَ المُؤْمِنِينَ يا عَليّ بْنَ أَبِي طالِبٍ يا حُجَّةَ الله عَلى خَلْقِهِ يا سَيِّدَنا وَمَوْلاَنا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فاطِمَةُ الزَّهْراءُ يا بِنْتَ مُحَمَّدٍ يا قُرَّةَ عَيْنِ الرَّسُولِ يا سَيِّدَتَنا وَمَوْلاتَنا</w:t>
      </w:r>
      <w:r w:rsidR="009A58AC" w:rsidRPr="00524C63">
        <w:rPr>
          <w:rStyle w:val="libBold2Char"/>
          <w:rtl/>
        </w:rPr>
        <w:t>،</w:t>
      </w:r>
      <w:r w:rsidRPr="00524C63">
        <w:rPr>
          <w:rStyle w:val="libBold2Char"/>
          <w:rtl/>
        </w:rPr>
        <w:t xml:space="preserve">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وَجِيهةً عِنْدَ الله اشْفَعِي لَنا عِنْدَ اللهِ</w:t>
      </w:r>
      <w:r w:rsidR="003C7C01" w:rsidRPr="00524C63">
        <w:rPr>
          <w:rStyle w:val="libBold2Char"/>
          <w:rtl/>
        </w:rPr>
        <w:t>.</w:t>
      </w:r>
      <w:r w:rsidRPr="00524C63">
        <w:rPr>
          <w:rStyle w:val="libBold2Char"/>
          <w:rtl/>
        </w:rPr>
        <w:t xml:space="preserve"> يا أبا مُحَمَّدٍ يا حَسَنَ بْن عَلِيٍّ أَيُّها المُجْتَبى يا أبْنَ رَسُولِ الله يا حُجَّةَ الله عَلى خَلْقِهِ يا سَيِّدَنا وَمَوْلاَنا</w:t>
      </w:r>
      <w:r w:rsidR="009A58AC" w:rsidRPr="00524C63">
        <w:rPr>
          <w:rStyle w:val="libBold2Char"/>
          <w:rtl/>
        </w:rPr>
        <w:t>،</w:t>
      </w:r>
      <w:r w:rsidRPr="00524C63">
        <w:rPr>
          <w:rStyle w:val="libBold2Char"/>
          <w:rtl/>
        </w:rPr>
        <w:t xml:space="preserve">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أبا عَبْدِ الله يا حُسَيْنَ بْنَ عَلِيٍّ أَيُّها الشَّهِيدُ يا أبْنَ رَسُولِ الله</w:t>
      </w:r>
      <w:r w:rsidRPr="00524C63">
        <w:rPr>
          <w:rStyle w:val="libBold2Char"/>
          <w:rFonts w:hint="cs"/>
          <w:rtl/>
        </w:rPr>
        <w:t xml:space="preserve"> </w:t>
      </w:r>
      <w:r w:rsidRPr="00524C63">
        <w:rPr>
          <w:rStyle w:val="libBold2Char"/>
          <w:rtl/>
        </w:rPr>
        <w:t>يا حُجَّةَ الله عَلى خَلْقِهِ يا سَيِّدَنا وَمَوْلاَنا</w:t>
      </w:r>
      <w:r w:rsidR="009A58AC" w:rsidRPr="00524C63">
        <w:rPr>
          <w:rStyle w:val="libBold2Char"/>
          <w:rtl/>
        </w:rPr>
        <w:t>،</w:t>
      </w:r>
      <w:r w:rsidRPr="00524C63">
        <w:rPr>
          <w:rStyle w:val="libBold2Char"/>
          <w:rtl/>
        </w:rPr>
        <w:t xml:space="preserve">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أبا الحَسَنِ يا عَلِيّ بْنَ الحُسَيْنِ يا زَيْنَ العابِدِينَ يا بْنَ رَسُولِ الله يا حُجَّةَ الله عَلى خَلْقِهِ يا سَيِّدَنا وَمَوْلاَنا</w:t>
      </w:r>
      <w:r w:rsidR="009A58AC" w:rsidRPr="00524C63">
        <w:rPr>
          <w:rStyle w:val="libBold2Char"/>
          <w:rtl/>
        </w:rPr>
        <w:t>،</w:t>
      </w:r>
      <w:r w:rsidRPr="00524C63">
        <w:rPr>
          <w:rStyle w:val="libBold2Char"/>
          <w:rtl/>
        </w:rPr>
        <w:t xml:space="preserve"> إنَّا</w:t>
      </w:r>
      <w:r w:rsidRPr="00524C63">
        <w:rPr>
          <w:rStyle w:val="libBold2Char"/>
          <w:rFonts w:hint="cs"/>
          <w:rtl/>
        </w:rPr>
        <w:t xml:space="preserve"> </w:t>
      </w:r>
      <w:r w:rsidRPr="00524C63">
        <w:rPr>
          <w:rStyle w:val="libBold2Char"/>
          <w:rtl/>
        </w:rPr>
        <w:t>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أبا جَعْفَرٍ يا مُحَمَّدَ بْنَ عَلِيٍّ</w:t>
      </w:r>
      <w:r w:rsidR="009A58AC" w:rsidRPr="00524C63">
        <w:rPr>
          <w:rStyle w:val="libBold2Char"/>
          <w:rtl/>
        </w:rPr>
        <w:t>،</w:t>
      </w:r>
      <w:r w:rsidRPr="00524C63">
        <w:rPr>
          <w:rStyle w:val="libBold2Char"/>
          <w:rtl/>
        </w:rPr>
        <w:t xml:space="preserve"> أَيُّها الباقِرُ يا أبْنَ رَسُولِ الله يا حُجَّةَ الله عَلى خَلْقِهِ يا سَيِّدَنا وَمَوْلاَنا</w:t>
      </w:r>
      <w:r w:rsidR="009A58AC" w:rsidRPr="00524C63">
        <w:rPr>
          <w:rStyle w:val="libBold2Char"/>
          <w:rtl/>
        </w:rPr>
        <w:t>،</w:t>
      </w:r>
      <w:r w:rsidRPr="00524C63">
        <w:rPr>
          <w:rStyle w:val="libBold2Char"/>
          <w:rtl/>
        </w:rPr>
        <w:t xml:space="preserve"> إنَّا تَوَجَّهْنا وَاسْتَشْفَعْنا وَتَوَسَّلْنا بِكَ إِلى اللهِ</w:t>
      </w:r>
      <w:r w:rsidR="009A58AC" w:rsidRPr="00524C63">
        <w:rPr>
          <w:rStyle w:val="libBold2Char"/>
          <w:rtl/>
        </w:rPr>
        <w:t>،</w:t>
      </w:r>
      <w:r w:rsidRPr="00524C63">
        <w:rPr>
          <w:rStyle w:val="libBold2Char"/>
          <w:rtl/>
        </w:rPr>
        <w:t xml:space="preserve"> وَقَدَّمْناكَ بَيْنَ يَدَيْ حاجاتِنا</w:t>
      </w:r>
      <w:r w:rsidR="009A58AC" w:rsidRPr="00524C63">
        <w:rPr>
          <w:rStyle w:val="libBold2Char"/>
          <w:rtl/>
        </w:rPr>
        <w:t>،</w:t>
      </w:r>
      <w:r w:rsidRPr="00524C63">
        <w:rPr>
          <w:rStyle w:val="libBold2Char"/>
          <w:rtl/>
        </w:rPr>
        <w:t xml:space="preserve"> يا وَجِيهاً عِنْدَ الله إشْفَعْ لَنا عِنْدَ اللهِ</w:t>
      </w:r>
      <w:r w:rsidR="003C7C01" w:rsidRPr="00524C63">
        <w:rPr>
          <w:rStyle w:val="libBold2Char"/>
          <w:rtl/>
        </w:rPr>
        <w:t>.</w:t>
      </w:r>
      <w:r w:rsidRPr="00524C63">
        <w:rPr>
          <w:rStyle w:val="libBold2Char"/>
          <w:rtl/>
        </w:rPr>
        <w:t xml:space="preserve"> يا أبا عَبْدِ الله يا جَعْفَرَ بْنَ مُحَمَّدٍ</w:t>
      </w:r>
      <w:r w:rsidR="009A58AC" w:rsidRPr="00524C63">
        <w:rPr>
          <w:rStyle w:val="libBold2Char"/>
          <w:rtl/>
        </w:rPr>
        <w:t>،</w:t>
      </w:r>
      <w:r w:rsidRPr="00524C63">
        <w:rPr>
          <w:rStyle w:val="libBold2Char"/>
          <w:rtl/>
        </w:rPr>
        <w:t xml:space="preserve"> أَيُّها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بحار الانوار 102 / 247</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63ACB">
        <w:rPr>
          <w:rtl/>
        </w:rPr>
        <w:lastRenderedPageBreak/>
        <w:t>الصَّادِقُ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أبا الحَسَنِ يا مُوسَى بْنَ جَعْفَرٍ</w:t>
      </w:r>
      <w:r w:rsidR="009A58AC">
        <w:rPr>
          <w:rtl/>
        </w:rPr>
        <w:t>،</w:t>
      </w:r>
      <w:r w:rsidRPr="00A63ACB">
        <w:rPr>
          <w:rtl/>
        </w:rPr>
        <w:t xml:space="preserve"> أَيُّها الكاظِمُ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أبا الحَسَنِ يا عَلِي بْنَ مُوسَى</w:t>
      </w:r>
      <w:r w:rsidR="009A58AC">
        <w:rPr>
          <w:rtl/>
        </w:rPr>
        <w:t>،</w:t>
      </w:r>
      <w:r w:rsidRPr="00A63ACB">
        <w:rPr>
          <w:rtl/>
        </w:rPr>
        <w:t xml:space="preserve"> أَيُّها الرِّضا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أبا جَعْفِرٍ يا مُحَمَّدَ بْنَ عَلِيٍّ</w:t>
      </w:r>
      <w:r w:rsidR="009A58AC">
        <w:rPr>
          <w:rtl/>
        </w:rPr>
        <w:t>،</w:t>
      </w:r>
      <w:r w:rsidRPr="00A63ACB">
        <w:rPr>
          <w:rtl/>
        </w:rPr>
        <w:t xml:space="preserve"> أَيُّها التَّقِيُّ الجَوادُ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أَبا الحَسَنِ يا عَلِيَّ بْنَ مُحَمَّدٍ</w:t>
      </w:r>
      <w:r w:rsidR="009A58AC">
        <w:rPr>
          <w:rtl/>
        </w:rPr>
        <w:t>،</w:t>
      </w:r>
      <w:r w:rsidRPr="00A63ACB">
        <w:rPr>
          <w:rtl/>
        </w:rPr>
        <w:t xml:space="preserve"> أَيُّها الهادِي النَّقِي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أبا مُحَمَّدٍ يا حَسَنَ بْنَ عَلِيٍّ</w:t>
      </w:r>
      <w:r w:rsidR="009A58AC">
        <w:rPr>
          <w:rtl/>
        </w:rPr>
        <w:t>،</w:t>
      </w:r>
      <w:r w:rsidRPr="00A63ACB">
        <w:rPr>
          <w:rtl/>
        </w:rPr>
        <w:t xml:space="preserve"> أَيُّها الزَّكِيُّ العَسْكَرِيُّ يا أبْنَ رَسُولِ الله يا حُجَّةَ الله عَلى خَلْقِهِ يا سَيِّدَنا وَمَوْلاَنا</w:t>
      </w:r>
      <w:r w:rsidR="009A58AC">
        <w:rPr>
          <w:rtl/>
        </w:rPr>
        <w:t>،</w:t>
      </w:r>
      <w:r w:rsidRPr="00A63ACB">
        <w:rPr>
          <w:rtl/>
        </w:rPr>
        <w:t xml:space="preserve"> إنَّا تَوَجَّهْنا وَاسْتَشْفَعْنا وَتَوَسَّلْنا بِكَ إِلى اللهِ</w:t>
      </w:r>
      <w:r w:rsidR="009A58AC">
        <w:rPr>
          <w:rtl/>
        </w:rPr>
        <w:t>،</w:t>
      </w:r>
      <w:r w:rsidRPr="00A63ACB">
        <w:rPr>
          <w:rtl/>
        </w:rPr>
        <w:t xml:space="preserve"> وَقَدَّمْناكَ بَيْنَ يَدَيْ حاجاتِنا</w:t>
      </w:r>
      <w:r w:rsidR="009A58AC">
        <w:rPr>
          <w:rtl/>
        </w:rPr>
        <w:t>،</w:t>
      </w:r>
      <w:r w:rsidRPr="00A63ACB">
        <w:rPr>
          <w:rtl/>
        </w:rPr>
        <w:t xml:space="preserve"> يا وَجِيهاً عِنْدَ الله إشْفَعْ لَنا عِنْدَ اللهِ</w:t>
      </w:r>
      <w:r w:rsidR="003C7C01">
        <w:rPr>
          <w:rtl/>
          <w:lang w:bidi="fa-IR"/>
        </w:rPr>
        <w:t>.</w:t>
      </w:r>
      <w:r w:rsidRPr="00A63ACB">
        <w:rPr>
          <w:rtl/>
        </w:rPr>
        <w:t xml:space="preserve"> يا وَصِيَّ الحَسَنِ وَالخَلَفَ الحُجَّةَ</w:t>
      </w:r>
      <w:r w:rsidR="009A58AC">
        <w:rPr>
          <w:rtl/>
        </w:rPr>
        <w:t>،</w:t>
      </w:r>
      <w:r w:rsidRPr="00A63ACB">
        <w:rPr>
          <w:rtl/>
        </w:rPr>
        <w:t xml:space="preserve"> أَيُّها القائِمُ المُنْتَظَرُ المَهْدِيُّ</w:t>
      </w:r>
      <w:r>
        <w:rPr>
          <w:rFonts w:hint="cs"/>
          <w:rtl/>
        </w:rPr>
        <w:t xml:space="preserve"> </w:t>
      </w:r>
      <w:r w:rsidRPr="003C7C01">
        <w:rPr>
          <w:rStyle w:val="libFootnotenumChar"/>
          <w:rFonts w:hint="cs"/>
          <w:rtl/>
        </w:rPr>
        <w:t>(1)</w:t>
      </w:r>
      <w:r w:rsidRPr="00524C63">
        <w:rPr>
          <w:rtl/>
        </w:rPr>
        <w:t xml:space="preserve"> يا أبْنَ رَسُولِ الله يا حُجَّةَ الله عَلى خَلْقِهِ يا سَيِّدَنا وَمَوْلاَنا</w:t>
      </w:r>
      <w:r w:rsidR="009A58AC" w:rsidRPr="00524C63">
        <w:rPr>
          <w:rtl/>
        </w:rPr>
        <w:t>،</w:t>
      </w:r>
      <w:r w:rsidRPr="00524C63">
        <w:rPr>
          <w:rtl/>
        </w:rPr>
        <w:t xml:space="preserve"> إنَّا تَوَجَّهْنا وَاسْتَشْفَعْنا وَتَوَسَّلْنا بِكَ إِلى اللهِ</w:t>
      </w:r>
      <w:r w:rsidR="009A58AC" w:rsidRPr="00524C63">
        <w:rPr>
          <w:rtl/>
        </w:rPr>
        <w:t>،</w:t>
      </w:r>
      <w:r w:rsidRPr="00524C63">
        <w:rPr>
          <w:rtl/>
        </w:rPr>
        <w:t xml:space="preserve"> وَقَدَّمْناكَ بَيْنَ يَدَيْ حاجاتِنا</w:t>
      </w:r>
      <w:r w:rsidR="009A58AC" w:rsidRPr="00524C63">
        <w:rPr>
          <w:rtl/>
        </w:rPr>
        <w:t>،</w:t>
      </w:r>
      <w:r w:rsidRPr="00524C63">
        <w:rPr>
          <w:rtl/>
        </w:rPr>
        <w:t xml:space="preserve"> يا وَجِيهاً عِنْدَ الله إشْفَعْ لَنا عِنْدَ اللهِ</w:t>
      </w:r>
      <w:r w:rsidR="003C7C01" w:rsidRPr="00524C63">
        <w:rPr>
          <w:rtl/>
        </w:rPr>
        <w:t>.</w:t>
      </w:r>
    </w:p>
    <w:p w:rsidR="001B329E" w:rsidRDefault="001B329E" w:rsidP="003C7C01">
      <w:pPr>
        <w:pStyle w:val="libNormal"/>
        <w:rPr>
          <w:rtl/>
        </w:rPr>
      </w:pPr>
      <w:r>
        <w:rPr>
          <w:rtl/>
        </w:rPr>
        <w:t>ثم سل حوائجك فإنها تقضى إن شاء الله تعالى</w:t>
      </w:r>
      <w:r w:rsidR="003C7C01">
        <w:rPr>
          <w:rtl/>
        </w:rPr>
        <w:t>.</w:t>
      </w:r>
      <w:r>
        <w:rPr>
          <w:rFonts w:hint="cs"/>
          <w:rtl/>
        </w:rPr>
        <w:t xml:space="preserve"> </w:t>
      </w:r>
      <w:r>
        <w:rPr>
          <w:rtl/>
        </w:rPr>
        <w:t>وعلى رواية أخرى قل بعد ذلك</w:t>
      </w:r>
      <w:r w:rsidR="009A58AC">
        <w:rPr>
          <w:rtl/>
        </w:rPr>
        <w:t>:</w:t>
      </w:r>
    </w:p>
    <w:p w:rsidR="001B329E" w:rsidRDefault="001B329E" w:rsidP="00524C63">
      <w:pPr>
        <w:pStyle w:val="libBold2"/>
        <w:rPr>
          <w:rtl/>
        </w:rPr>
      </w:pPr>
      <w:r w:rsidRPr="00A63ACB">
        <w:rPr>
          <w:rtl/>
        </w:rPr>
        <w:t>يا سادَتِي وَمَوالِيَّ إِنِّي تَوَجَّهْتُ بِكُمْ أَئِمَّتِي لِيَوْمِ فَقْرِي</w:t>
      </w:r>
      <w:r w:rsidRPr="00A63ACB">
        <w:rPr>
          <w:rFonts w:hint="cs"/>
          <w:rtl/>
        </w:rPr>
        <w:t xml:space="preserve"> </w:t>
      </w:r>
      <w:r w:rsidRPr="00A63ACB">
        <w:rPr>
          <w:rtl/>
        </w:rPr>
        <w:t>وَحاجَتي إِلى الله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المهديَّ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A63ACB" w:rsidRDefault="001B329E" w:rsidP="00524C63">
      <w:pPr>
        <w:pStyle w:val="libBold2"/>
        <w:rPr>
          <w:rtl/>
        </w:rPr>
      </w:pPr>
      <w:r w:rsidRPr="00A63ACB">
        <w:rPr>
          <w:rtl/>
        </w:rPr>
        <w:lastRenderedPageBreak/>
        <w:t>وَتَوَسَّلْتُ بِكُمْ إِلى الله وَاسْتَشْفَعْتُ بِكُمْ إِلى الله فَاشْفَعُوا لِي عِنْدَ الله وَاسْتَنْقِذُونِي مِنْ ذُنُوبي عِنْدَ الله فَإنَّكُمْ وَسِيلَتِي إِلى الله وَبِحُبِّكُمْ وَبِقُرْبِكُمْ أَرْجُو نَجاةً مِنَ اللهِ</w:t>
      </w:r>
      <w:r w:rsidR="009A58AC">
        <w:rPr>
          <w:rtl/>
        </w:rPr>
        <w:t>،</w:t>
      </w:r>
      <w:r w:rsidRPr="00A63ACB">
        <w:rPr>
          <w:rtl/>
        </w:rPr>
        <w:t xml:space="preserve"> فَكُونُوا عِنْدَ الله رَجائِي يا سادَتي يا أوْلِياء الله صَلَّى الله عَلَيْهِمْ أَجْمَعِينَ وَلَعَنَ الله أعْداءَ الله ظالِمِيهِم مِنْ الأوَّلِينَ وَالآخِرِينَ آمِينَ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A63ACB">
        <w:rPr>
          <w:rtl/>
        </w:rPr>
        <w:t>أقول</w:t>
      </w:r>
      <w:r w:rsidR="009A58AC">
        <w:rPr>
          <w:rtl/>
        </w:rPr>
        <w:t>:</w:t>
      </w:r>
      <w:r>
        <w:rPr>
          <w:rtl/>
        </w:rPr>
        <w:t xml:space="preserve"> أورد الشيخ الكفعمي في كتاب (البلد الأمين) دعاءاً مبسوطاً موسوماً </w:t>
      </w:r>
      <w:r w:rsidRPr="00524C63">
        <w:rPr>
          <w:rtl/>
        </w:rPr>
        <w:t>بدعاء الفرج</w:t>
      </w:r>
      <w:r>
        <w:rPr>
          <w:rFonts w:hint="cs"/>
          <w:rtl/>
        </w:rPr>
        <w:t xml:space="preserve"> </w:t>
      </w:r>
      <w:r w:rsidRPr="003C7C01">
        <w:rPr>
          <w:rStyle w:val="libFootnotenumChar"/>
          <w:rFonts w:hint="cs"/>
          <w:rtl/>
        </w:rPr>
        <w:t>(2)</w:t>
      </w:r>
      <w:r w:rsidR="009A58AC">
        <w:rPr>
          <w:rtl/>
        </w:rPr>
        <w:t>،</w:t>
      </w:r>
      <w:r>
        <w:rPr>
          <w:rtl/>
        </w:rPr>
        <w:t xml:space="preserve"> وهو يحتوي في مطاويه على هذا التوسل</w:t>
      </w:r>
      <w:r w:rsidR="009A58AC">
        <w:rPr>
          <w:rtl/>
        </w:rPr>
        <w:t>،</w:t>
      </w:r>
      <w:r>
        <w:rPr>
          <w:rtl/>
        </w:rPr>
        <w:t xml:space="preserve"> وأظنّ أنّ التوسل بالأئمة الاثني عشر </w:t>
      </w:r>
      <w:r w:rsidRPr="003C7C01">
        <w:rPr>
          <w:rStyle w:val="libAlaemChar"/>
          <w:rtl/>
        </w:rPr>
        <w:t>عليهم‌السلام</w:t>
      </w:r>
      <w:r>
        <w:rPr>
          <w:rtl/>
        </w:rPr>
        <w:t xml:space="preserve"> المنسوب إلى الخواجة نصير الدين هو تركيب من هذا التوسل</w:t>
      </w:r>
      <w:r w:rsidR="009A58AC">
        <w:rPr>
          <w:rtl/>
        </w:rPr>
        <w:t>،</w:t>
      </w:r>
      <w:r>
        <w:rPr>
          <w:rtl/>
        </w:rPr>
        <w:t xml:space="preserve"> ومن الصلاة على الحجج الطاهرين في خطبة بليغة أوردها الكفعمي في أواخر كتاب (المصباح)</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والسيد علي خان قد أورد في كتاب (الكلم الطيّب) نقلاً عن (قبس المصابيح) للشيخ الصهرشتي دعاءاً للتوسل ذا شرح لا يسعه المقام</w:t>
      </w:r>
      <w:r w:rsidR="009A58AC">
        <w:rPr>
          <w:rtl/>
        </w:rPr>
        <w:t>،</w:t>
      </w:r>
      <w:r>
        <w:rPr>
          <w:rtl/>
        </w:rPr>
        <w:t xml:space="preserve"> والدعاء هو</w:t>
      </w:r>
      <w:r w:rsidR="009A58AC">
        <w:rPr>
          <w:rtl/>
        </w:rPr>
        <w:t>:</w:t>
      </w:r>
    </w:p>
    <w:p w:rsidR="001B329E" w:rsidRPr="00524C63" w:rsidRDefault="001B329E" w:rsidP="003C7C01">
      <w:pPr>
        <w:pStyle w:val="libNormal"/>
        <w:rPr>
          <w:rStyle w:val="libBold2Char"/>
          <w:rtl/>
        </w:rPr>
      </w:pPr>
      <w:r w:rsidRPr="00524C63">
        <w:rPr>
          <w:rStyle w:val="libBold2Char"/>
          <w:rtl/>
        </w:rPr>
        <w:t>اللّهُمَّ صَلِّ عَلى مُحَمَّدٍ وَعَلى ابْنَتِهِ وَعَلىْ ابْنَيْها</w:t>
      </w:r>
      <w:r w:rsidR="009A58AC" w:rsidRPr="00524C63">
        <w:rPr>
          <w:rStyle w:val="libBold2Char"/>
          <w:rtl/>
        </w:rPr>
        <w:t>،</w:t>
      </w:r>
      <w:r w:rsidRPr="00524C63">
        <w:rPr>
          <w:rStyle w:val="libBold2Char"/>
          <w:rtl/>
        </w:rPr>
        <w:t xml:space="preserve"> وَأَسْأَلُكَ بِهِمْ أَنْ تُعِينَنِي عَلى طاعَتِكَ وَرِضْوانِكَ وَأَنْ تُبَلِّغَنِي بِهِمْ مابَلَّغْتَ أَحَداً مِنْ أَوْلِيائِكَ إنَّكَ جَوادٌ كَرِيمٌ</w:t>
      </w:r>
      <w:r w:rsidR="009A58AC" w:rsidRPr="00524C63">
        <w:rPr>
          <w:rStyle w:val="libBold2Char"/>
          <w:rtl/>
        </w:rPr>
        <w:t>،</w:t>
      </w:r>
      <w:r w:rsidRPr="00524C63">
        <w:rPr>
          <w:rStyle w:val="libBold2Char"/>
          <w:rtl/>
        </w:rPr>
        <w:t xml:space="preserve"> اللّهُمَّ إِنِّي أَسْأَلُكَ بِحَقِّ أَميرِ المُؤْمِنِينَ عَلِيّ بْنَ أبِي طالِبٍ </w:t>
      </w:r>
      <w:r w:rsidRPr="003C7C01">
        <w:rPr>
          <w:rStyle w:val="libAlaemChar"/>
          <w:rtl/>
        </w:rPr>
        <w:t>عليه‌السلام</w:t>
      </w:r>
      <w:r w:rsidRPr="00524C63">
        <w:rPr>
          <w:rStyle w:val="libBold2Char"/>
          <w:rtl/>
        </w:rPr>
        <w:t xml:space="preserve"> إِلاّ انْتَقَمْتَ بِهِ مِمَّنْ ظَلَمَنِي وَغَشَمَنِي وَآذانِي وَانْطَوى عَلى ذلِكَ وَكَفَيْتَنِي بِهِ مَؤُونَةَ كُلِّ أَحَدٍ يا أرْحَمَ الرَّاحِمينَ</w:t>
      </w:r>
      <w:r w:rsidR="009A58AC" w:rsidRPr="00524C63">
        <w:rPr>
          <w:rStyle w:val="libBold2Char"/>
          <w:rtl/>
        </w:rPr>
        <w:t>،</w:t>
      </w:r>
      <w:r w:rsidRPr="00524C63">
        <w:rPr>
          <w:rStyle w:val="libBold2Char"/>
          <w:rtl/>
        </w:rPr>
        <w:t xml:space="preserve"> اللّهُمَّ إنِّي أَسْأَلُكَ بِحَقِّ وَلِيِّكَ عَلِيَّ بْنَ الحُسَيْنِ </w:t>
      </w:r>
      <w:r w:rsidRPr="003C7C01">
        <w:rPr>
          <w:rStyle w:val="libAlaemChar"/>
          <w:rtl/>
        </w:rPr>
        <w:t>عليه‌السلام</w:t>
      </w:r>
      <w:r w:rsidRPr="00524C63">
        <w:rPr>
          <w:rStyle w:val="libBold2Char"/>
          <w:rtl/>
        </w:rPr>
        <w:t xml:space="preserve"> إِلاّ كَفَيْتَنِي بِهِ مَؤُونَةَ كُلِّ شَيْطانٍ مَرِيدٍ وَسُلْطانٍ عَنِيدٍ يَتَقَوَّى عَلَيَّ بِبَطْشِهِ وَيَنْتَصِرُ عَلَيَّ بِجُنْدِهِ إنَّكَ جَوادٌ كَرِيمٌ يا وَهَّابُ</w:t>
      </w:r>
      <w:r w:rsidR="009A58AC" w:rsidRPr="00524C63">
        <w:rPr>
          <w:rStyle w:val="libBold2Char"/>
          <w:rtl/>
        </w:rPr>
        <w:t>،</w:t>
      </w:r>
      <w:r w:rsidRPr="00524C63">
        <w:rPr>
          <w:rStyle w:val="libBold2Char"/>
          <w:rtl/>
        </w:rPr>
        <w:t xml:space="preserve"> اللّهُمَّ إنِّي أَسْأَلُكَ بِحَقِّ وَلِيِّكَ</w:t>
      </w:r>
      <w:r w:rsidRPr="00524C63">
        <w:rPr>
          <w:rStyle w:val="libBold2Char"/>
          <w:rFonts w:hint="cs"/>
          <w:rtl/>
        </w:rPr>
        <w:t xml:space="preserve"> </w:t>
      </w:r>
      <w:r w:rsidRPr="00524C63">
        <w:rPr>
          <w:rStyle w:val="libBold2Char"/>
          <w:rtl/>
        </w:rPr>
        <w:t xml:space="preserve">مُحَمَّدِ بْنِ عَلِيٍّ وَجَعْفَرِ بْنِ مُحَمَّدٍ </w:t>
      </w:r>
      <w:r w:rsidRPr="003C7C01">
        <w:rPr>
          <w:rStyle w:val="libAlaemChar"/>
          <w:rtl/>
        </w:rPr>
        <w:t>عليهما‌السلام</w:t>
      </w:r>
      <w:r w:rsidRPr="00524C63">
        <w:rPr>
          <w:rStyle w:val="libBold2Char"/>
          <w:rtl/>
        </w:rPr>
        <w:t xml:space="preserve"> إِلاّ أَعَنْتَنِي بِهِما عَلى أَمْرِ آخِرَتِي بِطاعَتِكَ وَرِضْوانِكَ وَبَلَّغْتَنِي بِهِما مايُرْضِيكَ إِنَّكَ فَعَّالٌ لِما تُرِيدُ</w:t>
      </w:r>
      <w:r w:rsidR="009A58AC" w:rsidRPr="00524C63">
        <w:rPr>
          <w:rStyle w:val="libBold2Char"/>
          <w:rtl/>
        </w:rPr>
        <w:t>،</w:t>
      </w:r>
      <w:r w:rsidRPr="00524C63">
        <w:rPr>
          <w:rStyle w:val="libBold2Char"/>
          <w:rtl/>
        </w:rPr>
        <w:t xml:space="preserve"> اللّهُمَّ إِنِّي أَسْأَلُكَ بِحَقِّ وَلِيِّكَ مُوسى بْنِ جَعْفَرَ </w:t>
      </w:r>
      <w:r w:rsidRPr="003C7C01">
        <w:rPr>
          <w:rStyle w:val="libAlaemChar"/>
          <w:rtl/>
        </w:rPr>
        <w:t>عليه‌السلام</w:t>
      </w:r>
      <w:r w:rsidRPr="00524C63">
        <w:rPr>
          <w:rStyle w:val="libBold2Char"/>
          <w:rtl/>
        </w:rPr>
        <w:t xml:space="preserve"> إِلاّ عافَيْتَنِي بِهِ فِي جَمِيعِ جَوارِحِي ماظَهَرَ مِنْها وَما بَطَنَ يا جَوادُ يا كَريمُ</w:t>
      </w:r>
      <w:r w:rsidR="009A58AC" w:rsidRPr="00524C63">
        <w:rPr>
          <w:rStyle w:val="libBold2Char"/>
          <w:rtl/>
        </w:rPr>
        <w:t>،</w:t>
      </w:r>
      <w:r w:rsidRPr="00524C63">
        <w:rPr>
          <w:rStyle w:val="libBold2Char"/>
          <w:rtl/>
        </w:rPr>
        <w:t xml:space="preserve"> اللّهُمَّ إنِّي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بحارالانوار 102 / 247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323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362</w:t>
      </w:r>
      <w:r w:rsidR="009A58AC">
        <w:rPr>
          <w:rFonts w:hint="cs"/>
          <w:rtl/>
        </w:rPr>
        <w:t>،</w:t>
      </w:r>
      <w:r>
        <w:rPr>
          <w:rFonts w:hint="cs"/>
          <w:rtl/>
        </w:rPr>
        <w:t xml:space="preserve"> المصباح</w:t>
      </w:r>
      <w:r w:rsidR="009A58AC">
        <w:rPr>
          <w:rFonts w:hint="cs"/>
          <w:rtl/>
        </w:rPr>
        <w:t>:</w:t>
      </w:r>
      <w:r>
        <w:rPr>
          <w:rFonts w:hint="cs"/>
          <w:rtl/>
        </w:rPr>
        <w:t xml:space="preserve"> 717</w:t>
      </w:r>
      <w:r w:rsidR="009A58AC">
        <w:rPr>
          <w:rFonts w:hint="cs"/>
          <w:rtl/>
        </w:rPr>
        <w:t>،</w:t>
      </w:r>
      <w:r>
        <w:rPr>
          <w:rFonts w:hint="cs"/>
          <w:rtl/>
        </w:rPr>
        <w:t xml:space="preserve"> فصل 49</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A63ACB">
        <w:rPr>
          <w:rtl/>
        </w:rPr>
        <w:lastRenderedPageBreak/>
        <w:t xml:space="preserve">أَسْأَلُكَ بِحَقِّ وَلِيِّكَ الرِّضا عَلِيِّ بْنِ مُوسى </w:t>
      </w:r>
      <w:r w:rsidRPr="003C7C01">
        <w:rPr>
          <w:rStyle w:val="libAlaemChar"/>
          <w:rtl/>
        </w:rPr>
        <w:t>عليه‌السلام</w:t>
      </w:r>
      <w:r w:rsidRPr="00524C63">
        <w:rPr>
          <w:rtl/>
        </w:rPr>
        <w:t xml:space="preserve"> إِلاّ سَلَّمْتَنِي بِهِ فِي جَميعِ أَسْفارِي فِي البَرارِي وَالبِحارِ وَالجِبالِ وَالقِفارِ وَالاَوْدِيَةِ وَالغِياضِ مِنْ جَمِيعِ ماأَخافُهُ وَأَحْذَرُهُ إنَّكَ رَؤُوفٌ رَحِيمٌ</w:t>
      </w:r>
      <w:r w:rsidR="009A58AC" w:rsidRPr="00524C63">
        <w:rPr>
          <w:rtl/>
        </w:rPr>
        <w:t>،</w:t>
      </w:r>
      <w:r w:rsidRPr="00524C63">
        <w:rPr>
          <w:rtl/>
        </w:rPr>
        <w:t xml:space="preserve"> اللّهُمَّ إنِّي أَسْأَلُكَ بِحَقِّ وَلِيِّكَ مُحَمَّدِ بْنِ عَلِيٍّ </w:t>
      </w:r>
      <w:r w:rsidRPr="003C7C01">
        <w:rPr>
          <w:rStyle w:val="libAlaemChar"/>
          <w:rtl/>
        </w:rPr>
        <w:t>عليه‌السلام</w:t>
      </w:r>
      <w:r w:rsidRPr="00524C63">
        <w:rPr>
          <w:rtl/>
        </w:rPr>
        <w:t xml:space="preserve"> إِلاّ جُدْتَ بِهِ عَلَيَّ مِنْ فَضْلِكَ وَتَفَضَّلْتَ بِهِ عَلَيَّ مِنْ وُسْعِكَ وَوَسَّعْتَ عَلَيَّ رِزْقَكَ وَأَغْنَيْتَنِي عَمَّنْ سِواكَ وَجَعَلْتَ حاجَتِي إِلَيْكَ وَقَضاها عَلَيْكَ إِنَّكَ لِما تَشاءُ قَدِيرٌ</w:t>
      </w:r>
      <w:r w:rsidR="009A58AC" w:rsidRPr="00524C63">
        <w:rPr>
          <w:rtl/>
        </w:rPr>
        <w:t>،</w:t>
      </w:r>
      <w:r w:rsidRPr="00524C63">
        <w:rPr>
          <w:rtl/>
        </w:rPr>
        <w:t xml:space="preserve"> اللّهُمَّ إنِّي أَسْأَلُكَ بِحَقِّ وَلِيِّكَ عَلِيِّ بْنِ مُحَمَّدٍ </w:t>
      </w:r>
      <w:r w:rsidRPr="003C7C01">
        <w:rPr>
          <w:rStyle w:val="libAlaemChar"/>
          <w:rtl/>
        </w:rPr>
        <w:t>عليهما‌السلام</w:t>
      </w:r>
      <w:r w:rsidRPr="00524C63">
        <w:rPr>
          <w:rtl/>
        </w:rPr>
        <w:t xml:space="preserve"> إِلاّ أَعَنْتَنِي بِهِ عَلى تَأدِيَةِ فُرُوضِكَ وَبَرِّ إخْوانِيَ المُؤْمِنِينَ وَسَهِّلْ ذلِكَ لِي وَاقْرُنْهُ بِالخَيْرِ وَأَعِنِّي عَلى طاعَتِكَ بِفَضْلِكَ يا رَحيمُ</w:t>
      </w:r>
      <w:r w:rsidR="009A58AC" w:rsidRPr="00524C63">
        <w:rPr>
          <w:rtl/>
        </w:rPr>
        <w:t>،</w:t>
      </w:r>
      <w:r w:rsidRPr="00524C63">
        <w:rPr>
          <w:rtl/>
        </w:rPr>
        <w:t xml:space="preserve"> اللّهُمَّ إنِّي أَسْأَلُكَ بِحَقِّ وَلِيِّكَ الحَسَنِ بْنِ عَلِيٍّ </w:t>
      </w:r>
      <w:r w:rsidRPr="003C7C01">
        <w:rPr>
          <w:rStyle w:val="libAlaemChar"/>
          <w:rtl/>
        </w:rPr>
        <w:t>عليهما‌السلام</w:t>
      </w:r>
      <w:r w:rsidRPr="00524C63">
        <w:rPr>
          <w:rtl/>
        </w:rPr>
        <w:t xml:space="preserve"> إِلاّ أَعَنْتَنِي بِهِ عَلى أَمْرِ آخِرَتِي بِطاعَتِكَ وَرِضْوانِكَ وَسَرَرْتَنِي فِي مُنْقَلَبِي وَمَثْوايَ بِرَحْمَتِكَ يا أرْحَمَ الرَّاحِمِينَ</w:t>
      </w:r>
      <w:r w:rsidR="009A58AC" w:rsidRPr="00524C63">
        <w:rPr>
          <w:rtl/>
        </w:rPr>
        <w:t>،</w:t>
      </w:r>
      <w:r w:rsidRPr="00524C63">
        <w:rPr>
          <w:rtl/>
        </w:rPr>
        <w:t xml:space="preserve"> اللّهُمَّ إنِّي أَسْأَلُكَ بِحَقِّ وَلِيِّكَ وَحُجَّتِكَ صاحِبِ الزَّمانِ </w:t>
      </w:r>
      <w:r w:rsidRPr="003C7C01">
        <w:rPr>
          <w:rStyle w:val="libAlaemChar"/>
          <w:rtl/>
        </w:rPr>
        <w:t>عليه‌السلام</w:t>
      </w:r>
      <w:r w:rsidRPr="00524C63">
        <w:rPr>
          <w:rFonts w:hint="cs"/>
          <w:rtl/>
        </w:rPr>
        <w:t xml:space="preserve"> </w:t>
      </w:r>
      <w:r w:rsidRPr="00524C63">
        <w:rPr>
          <w:rtl/>
        </w:rPr>
        <w:t>إِلاّ أَعَنْتَنِي بِهِ عَلى جَميعِ أَمُورِي وَكَفَيْتَنِي بِهِ مَؤُونَةَ كُلِّ مُؤْذٍ وَطاغٍ وَباغٍ وَأَعَنْتَنِي بِهِ فَقَدْ بَلَغَ مَجْهُودىٍِّ وَكَفَيْتَنِي بِهِ كُلَّ عَدُوٍّ وَهَمٍّ وَغَمٍّ ودَيْنٍ</w:t>
      </w:r>
      <w:r w:rsidR="009A58AC" w:rsidRPr="00524C63">
        <w:rPr>
          <w:rtl/>
        </w:rPr>
        <w:t>،</w:t>
      </w:r>
      <w:r w:rsidRPr="00524C63">
        <w:rPr>
          <w:rtl/>
        </w:rPr>
        <w:t xml:space="preserve"> وَعَنِّي وَعَنْ وُلْدِي</w:t>
      </w:r>
      <w:r w:rsidRPr="00524C63">
        <w:rPr>
          <w:rFonts w:hint="cs"/>
          <w:rtl/>
        </w:rPr>
        <w:t xml:space="preserve"> </w:t>
      </w:r>
      <w:r w:rsidRPr="003C7C01">
        <w:rPr>
          <w:rStyle w:val="libFootnotenumChar"/>
          <w:rFonts w:hint="cs"/>
          <w:rtl/>
        </w:rPr>
        <w:t>(1)</w:t>
      </w:r>
      <w:r w:rsidRPr="00524C63">
        <w:rPr>
          <w:rtl/>
        </w:rPr>
        <w:t xml:space="preserve"> وَجَمِيعِ أَهْلِي وَإخْوانِي وَمَنْ يَعْنِينِي أَمْرُهُ وَخاصَّتِي آمِينَ رَبَّ العالَمِينَ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180" w:name="_Toc415300840"/>
      <w:bookmarkStart w:id="181" w:name="_Toc426799375"/>
      <w:r w:rsidRPr="00936C27">
        <w:rPr>
          <w:rStyle w:val="Heading3Char"/>
          <w:rtl/>
        </w:rPr>
        <w:t>الثالث</w:t>
      </w:r>
      <w:r w:rsidR="009A58AC">
        <w:rPr>
          <w:rStyle w:val="Heading3Char"/>
          <w:rFonts w:hint="cs"/>
          <w:rtl/>
        </w:rPr>
        <w:t>:</w:t>
      </w:r>
      <w:bookmarkEnd w:id="180"/>
      <w:bookmarkEnd w:id="181"/>
      <w:r>
        <w:rPr>
          <w:rFonts w:hint="cs"/>
          <w:rtl/>
        </w:rPr>
        <w:t xml:space="preserve"> </w:t>
      </w:r>
      <w:r>
        <w:rPr>
          <w:rtl/>
        </w:rPr>
        <w:t xml:space="preserve">روى الشيخ الكفعمي في (البلد الأمين) دعاءاً عن أمير المؤمنين </w:t>
      </w:r>
      <w:r w:rsidRPr="003C7C01">
        <w:rPr>
          <w:rStyle w:val="libAlaemChar"/>
          <w:rtl/>
        </w:rPr>
        <w:t>عليه‌السلام</w:t>
      </w:r>
      <w:r>
        <w:rPr>
          <w:rtl/>
        </w:rPr>
        <w:t xml:space="preserve"> ما دعا به ملهوف أو مكروب أو حزين أو مبتلى أو خائف إِلاّ وفرّج الله تعالى عنه وهو</w:t>
      </w:r>
      <w:r w:rsidR="009A58AC">
        <w:rPr>
          <w:rtl/>
        </w:rPr>
        <w:t>:</w:t>
      </w:r>
    </w:p>
    <w:p w:rsidR="001B329E" w:rsidRDefault="001B329E" w:rsidP="00524C63">
      <w:pPr>
        <w:pStyle w:val="libBold2"/>
        <w:rPr>
          <w:rtl/>
        </w:rPr>
      </w:pPr>
      <w:r w:rsidRPr="00EB7519">
        <w:rPr>
          <w:rtl/>
        </w:rPr>
        <w:t>يا عِمادَ مَنْ لاعِمادَ لَهُ وَياذُخْرَ مَنْ لاذُخْرَ لَهُ وَياسَنَدَ مَنْ لاسَنَدَ لَهُ وَياحِرْزَ مَنْ لاحِرْزَ لَهُ وَياغِياثَ مَنْ لاغِياثَ لَهُ وياكَنْزَ مَنْ لاكَنْزَ لَهُ وَيا عِزَّ مَنْ لاعِزَّ لَهُ</w:t>
      </w:r>
      <w:r w:rsidR="009A58AC">
        <w:rPr>
          <w:rtl/>
        </w:rPr>
        <w:t>،</w:t>
      </w:r>
      <w:r w:rsidRPr="00EB7519">
        <w:rPr>
          <w:rtl/>
        </w:rPr>
        <w:t xml:space="preserve"> يا كَريمَ العَفُو يا حَسَنَ التَّجاوُزِ يا عَوْنَ الضُّعَفاءِ يا كَنْز الفُقَراءِ يا عَظِيمَ الرَّجاءِ يا مُنْقِذَ الغَرْقى يا مُنْجِيَ الهَلْكى</w:t>
      </w:r>
      <w:r w:rsidR="009A58AC">
        <w:rPr>
          <w:rtl/>
        </w:rPr>
        <w:t>،</w:t>
      </w:r>
      <w:r w:rsidRPr="00EB7519">
        <w:rPr>
          <w:rtl/>
        </w:rPr>
        <w:t xml:space="preserve"> يا مُحْسِنُ يا مُجْمِلُ يا مُفْضِلُ أَنْتَ الَّذِي سَجَدَ لَكَ سَوادُ اللَيْلِ وَنُورُ النَّهارِ وَضَؤُء القَمَرِ وَشُعاعُ الشَّمْسِ وَحَفِيفُ الشَّجَرِ وَدَوِيُّ الماءِ</w:t>
      </w:r>
      <w:r w:rsidR="003C7C01">
        <w:rPr>
          <w:rtl/>
        </w:rPr>
        <w:t>.</w:t>
      </w:r>
      <w:r w:rsidRPr="00EB7519">
        <w:rPr>
          <w:rtl/>
        </w:rPr>
        <w:t xml:space="preserve"> يا</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AF2827">
        <w:rPr>
          <w:rFonts w:hint="cs"/>
          <w:rtl/>
        </w:rPr>
        <w:t>1</w:t>
      </w:r>
      <w:r w:rsidR="003C7C01">
        <w:rPr>
          <w:rFonts w:hint="cs"/>
          <w:rtl/>
        </w:rPr>
        <w:t xml:space="preserve"> - </w:t>
      </w:r>
      <w:r w:rsidRPr="00BD40CA">
        <w:rPr>
          <w:rFonts w:hint="cs"/>
          <w:rtl/>
        </w:rPr>
        <w:t>ولدي</w:t>
      </w:r>
      <w:r w:rsidR="003C7C01">
        <w:rPr>
          <w:rFonts w:hint="cs"/>
          <w:rtl/>
        </w:rPr>
        <w:t xml:space="preserve"> - </w:t>
      </w:r>
      <w:r w:rsidRPr="00BD40CA">
        <w:rPr>
          <w:rFonts w:hint="cs"/>
          <w:rtl/>
        </w:rPr>
        <w:t>خـ</w:t>
      </w:r>
      <w:r w:rsidR="003C7C01">
        <w:rPr>
          <w:rFonts w:hint="cs"/>
          <w:rtl/>
        </w:rPr>
        <w:t xml:space="preserve"> -.</w:t>
      </w:r>
    </w:p>
    <w:p w:rsidR="001B329E" w:rsidRDefault="001B329E" w:rsidP="00524C63">
      <w:pPr>
        <w:pStyle w:val="libBold2"/>
        <w:rPr>
          <w:rtl/>
        </w:rPr>
      </w:pPr>
      <w:r w:rsidRPr="008F79B6">
        <w:rPr>
          <w:rFonts w:hint="cs"/>
          <w:rtl/>
        </w:rPr>
        <w:t>2</w:t>
      </w:r>
      <w:r w:rsidR="003C7C01">
        <w:rPr>
          <w:rFonts w:hint="cs"/>
          <w:rtl/>
        </w:rPr>
        <w:t xml:space="preserve"> - </w:t>
      </w:r>
      <w:r w:rsidRPr="003D2423">
        <w:rPr>
          <w:rFonts w:hint="cs"/>
          <w:rtl/>
        </w:rPr>
        <w:t>البحار 94 /</w:t>
      </w:r>
      <w:r w:rsidRPr="003C7C01">
        <w:rPr>
          <w:rFonts w:hint="cs"/>
          <w:rtl/>
        </w:rPr>
        <w:t xml:space="preserve"> </w:t>
      </w:r>
      <w:r w:rsidRPr="003D2423">
        <w:rPr>
          <w:rFonts w:hint="cs"/>
          <w:rtl/>
        </w:rPr>
        <w:t>32</w:t>
      </w:r>
      <w:r w:rsidR="003C7C01">
        <w:rPr>
          <w:rFonts w:hint="cs"/>
          <w:rtl/>
        </w:rPr>
        <w:t xml:space="preserve"> - </w:t>
      </w:r>
      <w:r w:rsidRPr="003D2423">
        <w:rPr>
          <w:rFonts w:hint="cs"/>
          <w:rtl/>
        </w:rPr>
        <w:t>35 عن قبس المصابيح</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B7519">
        <w:rPr>
          <w:rtl/>
        </w:rPr>
        <w:lastRenderedPageBreak/>
        <w:t>الله يا الله يا الله لا إلهَ إِلاّ أَنْتَ وَحْدَكَ لاشَرِيكَ لَكَ يا رَبَّاهُ يا الله صَلِّ عَلى مُحَمَّدٍ وَآلِ مُحَمَّدٍ وَافْعَلْ بِي ما أَنْتَ أَهْلُهُ</w:t>
      </w:r>
      <w:r w:rsidR="003C7C01">
        <w:rPr>
          <w:rtl/>
          <w:lang w:bidi="fa-IR"/>
        </w:rPr>
        <w:t>.</w:t>
      </w:r>
      <w:r>
        <w:rPr>
          <w:rtl/>
        </w:rPr>
        <w:t xml:space="preserve"> ثم سل حاجتك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يجدي أيضاً للفرج ورفع الغموم والبلايا المواظبة على هذا الذكر المروي عن الجواد </w:t>
      </w:r>
      <w:r w:rsidRPr="003C7C01">
        <w:rPr>
          <w:rStyle w:val="libAlaemChar"/>
          <w:rtl/>
        </w:rPr>
        <w:t>عليه‌السلام</w:t>
      </w:r>
      <w:r w:rsidR="009A58AC">
        <w:rPr>
          <w:rtl/>
        </w:rPr>
        <w:t>:</w:t>
      </w:r>
      <w:r>
        <w:rPr>
          <w:rtl/>
        </w:rPr>
        <w:t xml:space="preserve"> </w:t>
      </w:r>
      <w:r w:rsidRPr="00524C63">
        <w:rPr>
          <w:rStyle w:val="libBold2Char"/>
          <w:rtl/>
        </w:rPr>
        <w:t>يا مَنْ يَكْفِي مِنْ كُلِّ شَي</w:t>
      </w:r>
      <w:r w:rsidR="00B53376">
        <w:rPr>
          <w:rStyle w:val="libBold2Char"/>
          <w:rtl/>
        </w:rPr>
        <w:t>ْءٍ</w:t>
      </w:r>
      <w:r w:rsidRPr="00524C63">
        <w:rPr>
          <w:rStyle w:val="libBold2Char"/>
          <w:rtl/>
        </w:rPr>
        <w:t xml:space="preserve"> وَلايَكْفِي مِنْهُ شَيٌْ اكْفِنِي ماأَهَمَّنِي</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82" w:name="_Toc415300841"/>
      <w:bookmarkStart w:id="183" w:name="_Toc426799376"/>
      <w:r w:rsidRPr="00936C27">
        <w:rPr>
          <w:rStyle w:val="Heading3Char"/>
          <w:rtl/>
        </w:rPr>
        <w:t>الرابع</w:t>
      </w:r>
      <w:r w:rsidR="009A58AC">
        <w:rPr>
          <w:rStyle w:val="Heading3Char"/>
          <w:rtl/>
        </w:rPr>
        <w:t>:</w:t>
      </w:r>
      <w:bookmarkEnd w:id="182"/>
      <w:bookmarkEnd w:id="183"/>
      <w:r>
        <w:rPr>
          <w:rtl/>
        </w:rPr>
        <w:t xml:space="preserve"> الدعاء للخلاص من السجن</w:t>
      </w:r>
      <w:r>
        <w:rPr>
          <w:rFonts w:hint="cs"/>
          <w:rtl/>
        </w:rPr>
        <w:t xml:space="preserve"> </w:t>
      </w:r>
      <w:r>
        <w:rPr>
          <w:rtl/>
        </w:rPr>
        <w:t>قال السيد ابن طاووس في (مهج الدعوات)</w:t>
      </w:r>
      <w:r w:rsidR="009A58AC">
        <w:rPr>
          <w:rtl/>
        </w:rPr>
        <w:t>:</w:t>
      </w:r>
      <w:r>
        <w:rPr>
          <w:rtl/>
        </w:rPr>
        <w:t xml:space="preserve"> روي أن رجلاً اعتقل في الشام مدة طويلة</w:t>
      </w:r>
      <w:r w:rsidR="009A58AC">
        <w:rPr>
          <w:rtl/>
        </w:rPr>
        <w:t>،</w:t>
      </w:r>
      <w:r>
        <w:rPr>
          <w:rtl/>
        </w:rPr>
        <w:t xml:space="preserve"> فرأى الزهراء </w:t>
      </w:r>
      <w:r w:rsidRPr="003C7C01">
        <w:rPr>
          <w:rStyle w:val="libAlaemChar"/>
          <w:rtl/>
        </w:rPr>
        <w:t>عليها‌السلام</w:t>
      </w:r>
      <w:r>
        <w:rPr>
          <w:rtl/>
        </w:rPr>
        <w:t xml:space="preserve"> في المنام تقول ادع بهذا الدعاء وعلمته إيّاه</w:t>
      </w:r>
      <w:r w:rsidR="009A58AC">
        <w:rPr>
          <w:rtl/>
        </w:rPr>
        <w:t>،</w:t>
      </w:r>
      <w:r>
        <w:rPr>
          <w:rtl/>
        </w:rPr>
        <w:t xml:space="preserve"> فلما دعا به أُطلق سراحه وعاد إِلى بيته</w:t>
      </w:r>
      <w:r w:rsidR="009A58AC">
        <w:rPr>
          <w:rtl/>
        </w:rPr>
        <w:t>،</w:t>
      </w:r>
      <w:r>
        <w:rPr>
          <w:rtl/>
        </w:rPr>
        <w:t xml:space="preserve"> وهو 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بِحَقِّ العَرْشِ وَمَنْ عَلاهُ وَبِحَقِّ الوَحْيِ وَمَنْ أَوْحاهُ وَبِحَقِّ النَبِيِّ وَمَنْ نَبَّاهُ وَبِحَقِّ البَيْتِ وَمَنْ بَناهُ</w:t>
      </w:r>
      <w:r w:rsidR="009A58AC" w:rsidRPr="00524C63">
        <w:rPr>
          <w:rStyle w:val="libBold2Char"/>
          <w:rtl/>
        </w:rPr>
        <w:t>،</w:t>
      </w:r>
      <w:r w:rsidRPr="00524C63">
        <w:rPr>
          <w:rStyle w:val="libBold2Char"/>
          <w:rtl/>
        </w:rPr>
        <w:t xml:space="preserve"> يا سامِعَ كُلِّ صَوْتٍ يا جامِعَ كُلِّ فَوْتٍ يا بارِيَ النُّفُوسِ بَعْدَ المَوْتِ صَلِّ عَلى مُحَمَّدٍ وَأَهْلِ بَيْتِهِ وَآتِنا وَجَمِيعَ المُؤْمِنِينَ وَالمُؤْمِناتِ فِي مَشارِقِ الأَرْضِ وَمَغارِبِها فَرَجاً مِنْ عِنْدِكَ بِشَهادَةِ أَنْ لا إلهَ إِلاّ الله وَأَنَّ مُحَمَّداً عَبْدُكَ وَرَسُولُكَ </w:t>
      </w:r>
      <w:r w:rsidRPr="003C7C01">
        <w:rPr>
          <w:rStyle w:val="libAlaemChar"/>
          <w:rtl/>
        </w:rPr>
        <w:t>صلى‌الله‌عليه‌وآله</w:t>
      </w:r>
      <w:r w:rsidRPr="00524C63">
        <w:rPr>
          <w:rStyle w:val="libBold2Char"/>
          <w:rtl/>
        </w:rPr>
        <w:t xml:space="preserve"> وَعَلى ذُرِّيَّتِهِ الطَيِّبِينَ الطاهِرِينَ وَسَلَّمَ تَسْلِيماً كَثِيراً</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3C7C01">
      <w:pPr>
        <w:pStyle w:val="libNormal"/>
        <w:rPr>
          <w:rtl/>
        </w:rPr>
      </w:pPr>
      <w:bookmarkStart w:id="184" w:name="_Toc415300842"/>
      <w:bookmarkStart w:id="185" w:name="_Toc426799377"/>
      <w:r w:rsidRPr="00936C27">
        <w:rPr>
          <w:rStyle w:val="Heading3Char"/>
          <w:rtl/>
        </w:rPr>
        <w:t>الخامس</w:t>
      </w:r>
      <w:r w:rsidR="009A58AC">
        <w:rPr>
          <w:rStyle w:val="Heading3Char"/>
          <w:rtl/>
        </w:rPr>
        <w:t>:</w:t>
      </w:r>
      <w:bookmarkEnd w:id="184"/>
      <w:bookmarkEnd w:id="185"/>
      <w:r w:rsidRPr="00524C63">
        <w:rPr>
          <w:rStyle w:val="libBold2Char"/>
          <w:rtl/>
        </w:rPr>
        <w:t xml:space="preserve"> </w:t>
      </w:r>
      <w:r>
        <w:rPr>
          <w:rtl/>
        </w:rPr>
        <w:t>حرز الزهراء (سلام الله عليها)</w:t>
      </w:r>
      <w:r>
        <w:rPr>
          <w:rFonts w:hint="cs"/>
          <w:rtl/>
        </w:rPr>
        <w:t xml:space="preserve"> </w:t>
      </w:r>
      <w:r>
        <w:rPr>
          <w:rtl/>
        </w:rPr>
        <w:t>روى السيد ابن طاووس في (مهج الدعوات) حديثاً عن سلمان</w:t>
      </w:r>
      <w:r w:rsidR="009A58AC">
        <w:rPr>
          <w:rtl/>
        </w:rPr>
        <w:t>،</w:t>
      </w:r>
      <w:r>
        <w:rPr>
          <w:rtl/>
        </w:rPr>
        <w:t xml:space="preserve"> وقد ورد في آخر الحديث ما حاصله</w:t>
      </w:r>
      <w:r w:rsidR="009A58AC">
        <w:rPr>
          <w:rtl/>
        </w:rPr>
        <w:t>:</w:t>
      </w:r>
      <w:r>
        <w:rPr>
          <w:rtl/>
        </w:rPr>
        <w:t xml:space="preserve"> أنّ فاطمة </w:t>
      </w:r>
      <w:r w:rsidRPr="003C7C01">
        <w:rPr>
          <w:rStyle w:val="libAlaemChar"/>
          <w:rtl/>
        </w:rPr>
        <w:t>عليها‌السلام</w:t>
      </w:r>
      <w:r>
        <w:rPr>
          <w:rtl/>
        </w:rPr>
        <w:t xml:space="preserve"> علّمتني كلاما كانت تعلّمته من رسول الله </w:t>
      </w:r>
      <w:r w:rsidRPr="003C7C01">
        <w:rPr>
          <w:rStyle w:val="libAlaemChar"/>
          <w:rtl/>
        </w:rPr>
        <w:t>صلى‌الله‌عليه‌وآله</w:t>
      </w:r>
      <w:r>
        <w:rPr>
          <w:rtl/>
        </w:rPr>
        <w:t xml:space="preserve"> وكانت تقوله غدوة وعشية</w:t>
      </w:r>
      <w:r w:rsidR="009A58AC">
        <w:rPr>
          <w:rtl/>
        </w:rPr>
        <w:t>،</w:t>
      </w:r>
      <w:r>
        <w:rPr>
          <w:rtl/>
        </w:rPr>
        <w:t xml:space="preserve"> وقالت</w:t>
      </w:r>
      <w:r w:rsidR="009A58AC">
        <w:rPr>
          <w:rtl/>
        </w:rPr>
        <w:t>:</w:t>
      </w:r>
      <w:r>
        <w:rPr>
          <w:rtl/>
        </w:rPr>
        <w:t xml:space="preserve"> إنّ سرّك أن لايمسك أذى الحمّى ماعشت في دار الدنيا فواظب عليه وهو</w:t>
      </w:r>
      <w:r w:rsidR="009A58AC">
        <w:rPr>
          <w:rtl/>
        </w:rPr>
        <w:t>:</w:t>
      </w:r>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EB7519">
        <w:rPr>
          <w:rtl/>
        </w:rPr>
        <w:t>بِسْمِ الله النُّورِ بِسْمِ الله نُورِ النُّورِ بِسْمِ الله نُورٌ عَلى نُورٍ بِسْمِ الله الَّذِي هُوَ مُدَبِّرُ الاَمُورِ بِسْمِ الله الَّذِي خَلَقَ النُّورَ مِنَ النُّورِ</w:t>
      </w:r>
      <w:r w:rsidR="009A58AC">
        <w:rPr>
          <w:rtl/>
        </w:rPr>
        <w:t>،</w:t>
      </w:r>
      <w:r w:rsidRPr="00EB7519">
        <w:rPr>
          <w:rtl/>
        </w:rPr>
        <w:t xml:space="preserve"> الحَمْدُ للهِ الَّذِي خَلَقَ النُّورَ مِنَ النُّورِ وَأَنْزَلَ النُّورَ عَلى الطُّورِ فِي كِتابٍ مَسْطُورٍ فِي رَقٍّ مَنْشُورٍ بِقَدَرٍ مَقْدُورٍ عَلى نَبِيٍّ</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البلد الامين</w:t>
      </w:r>
      <w:r w:rsidR="009A58AC">
        <w:rPr>
          <w:rFonts w:hint="cs"/>
          <w:rtl/>
        </w:rPr>
        <w:t>:</w:t>
      </w:r>
      <w:r w:rsidRPr="00363A87">
        <w:rPr>
          <w:rFonts w:hint="cs"/>
          <w:rtl/>
        </w:rPr>
        <w:t xml:space="preserve"> 332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الدعوات للراوندي</w:t>
      </w:r>
      <w:r w:rsidR="009A58AC">
        <w:rPr>
          <w:rFonts w:hint="cs"/>
          <w:rtl/>
        </w:rPr>
        <w:t>:</w:t>
      </w:r>
      <w:r>
        <w:rPr>
          <w:rFonts w:hint="cs"/>
          <w:rtl/>
        </w:rPr>
        <w:t xml:space="preserve"> 51 ح 126</w:t>
      </w:r>
      <w:r w:rsidR="009A58AC">
        <w:rPr>
          <w:rFonts w:hint="cs"/>
          <w:rtl/>
        </w:rPr>
        <w:t>،</w:t>
      </w:r>
      <w:r>
        <w:rPr>
          <w:rFonts w:hint="cs"/>
          <w:rtl/>
        </w:rPr>
        <w:t xml:space="preserve"> والبحار 95 / 208 ضمن ح 39 عن عدّة الداعي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142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B7519">
        <w:rPr>
          <w:rtl/>
        </w:rPr>
        <w:lastRenderedPageBreak/>
        <w:t>مَحْبُورٍ</w:t>
      </w:r>
      <w:r w:rsidR="009A58AC">
        <w:rPr>
          <w:rtl/>
        </w:rPr>
        <w:t>،</w:t>
      </w:r>
      <w:r w:rsidRPr="00EB7519">
        <w:rPr>
          <w:rtl/>
        </w:rPr>
        <w:t xml:space="preserve"> وَالحَمْدُ للهِ الَّذِي هُوَ بِالعِزِّ مَذْكُورٌ وَبِالْفَخْرِ مَشْهُورٌ وَعَلى السَرَّاءِ وَالضَرَّاءِ مَشْكُورٌ وَصَلّى الله عَلى سَيِّدِنا مُحَمَّدٍ وَآلِهِ الطَّاهِرينَ</w:t>
      </w:r>
      <w:r w:rsidR="003C7C01">
        <w:rPr>
          <w:rtl/>
          <w:lang w:bidi="fa-IR"/>
        </w:rPr>
        <w:t>.</w:t>
      </w:r>
    </w:p>
    <w:p w:rsidR="001B329E" w:rsidRDefault="001B329E" w:rsidP="003C7C01">
      <w:pPr>
        <w:pStyle w:val="libNormal"/>
        <w:rPr>
          <w:rtl/>
        </w:rPr>
      </w:pPr>
      <w:r>
        <w:rPr>
          <w:rtl/>
        </w:rPr>
        <w:t>قال سلمان</w:t>
      </w:r>
      <w:r w:rsidR="009A58AC">
        <w:rPr>
          <w:rtl/>
        </w:rPr>
        <w:t>:</w:t>
      </w:r>
      <w:r>
        <w:rPr>
          <w:rtl/>
        </w:rPr>
        <w:t xml:space="preserve"> فتعلّمتهن وعلّمتهنّ أكثر من ألف نفس من أهل المدينة ومكة ممن بهم الحمّى فبرئوا من مرضهم بإذن الله تعالى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186" w:name="_Toc415300843"/>
      <w:bookmarkStart w:id="187" w:name="_Toc426799378"/>
      <w:r w:rsidRPr="00936C27">
        <w:rPr>
          <w:rStyle w:val="Heading3Char"/>
          <w:rtl/>
        </w:rPr>
        <w:t>السادس</w:t>
      </w:r>
      <w:r w:rsidR="009A58AC">
        <w:rPr>
          <w:rStyle w:val="Heading3Char"/>
          <w:rtl/>
        </w:rPr>
        <w:t>:</w:t>
      </w:r>
      <w:r w:rsidRPr="00936C27">
        <w:rPr>
          <w:rStyle w:val="Heading3Char"/>
          <w:rtl/>
        </w:rPr>
        <w:t xml:space="preserve"> حرز الإمام زين العابدين</w:t>
      </w:r>
      <w:bookmarkEnd w:id="187"/>
      <w:r w:rsidRPr="00936C27">
        <w:rPr>
          <w:rStyle w:val="Heading3Char"/>
          <w:rtl/>
        </w:rPr>
        <w:t xml:space="preserve"> </w:t>
      </w:r>
      <w:r w:rsidRPr="003C7C01">
        <w:rPr>
          <w:rStyle w:val="libAlaemChar"/>
          <w:rtl/>
        </w:rPr>
        <w:t>عليه‌السلام</w:t>
      </w:r>
      <w:bookmarkEnd w:id="186"/>
      <w:r>
        <w:rPr>
          <w:rFonts w:hint="cs"/>
          <w:rtl/>
        </w:rPr>
        <w:t xml:space="preserve"> </w:t>
      </w:r>
      <w:r>
        <w:rPr>
          <w:rtl/>
        </w:rPr>
        <w:t>روى السيد في موضعين من كتاب</w:t>
      </w:r>
      <w:r w:rsidRPr="00524C63">
        <w:rPr>
          <w:rStyle w:val="libBold2Char"/>
          <w:rFonts w:hint="cs"/>
          <w:rtl/>
        </w:rPr>
        <w:t xml:space="preserve"> </w:t>
      </w:r>
      <w:r w:rsidRPr="00524C63">
        <w:rPr>
          <w:rStyle w:val="libBold2Char"/>
          <w:rtl/>
        </w:rPr>
        <w:t>المهج</w:t>
      </w:r>
      <w:r>
        <w:rPr>
          <w:rtl/>
        </w:rPr>
        <w:t xml:space="preserve"> هذا الحرز عن الإمام زين العابدين </w:t>
      </w:r>
      <w:r w:rsidRPr="003C7C01">
        <w:rPr>
          <w:rStyle w:val="libAlaemChar"/>
          <w:rtl/>
        </w:rPr>
        <w:t>عليه‌السلام</w:t>
      </w:r>
      <w:r w:rsidR="009A58AC">
        <w:rPr>
          <w:rtl/>
        </w:rPr>
        <w:t>:</w:t>
      </w:r>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يا أسْمَعَ السَّامِعِينَ يا أبْصَرَ النَّاظِرِينَ يا أسْرَعَ الحاسِبِينَ يا أحْكَمَ الحاكِمِينَ يا خالِقَ المَخْلُوقِينَ يا رازِقَ المَرْزُوقِينَ يا ناصِرَ المَنْصُورِينَ يا أرْحَمَ الرَّاحِمِينَ يا دَلِيلَ المُتَحَيِّرِينَ يا غِياثَ المُسْتَغِيِثِينَ</w:t>
      </w:r>
      <w:r w:rsidR="009A58AC" w:rsidRPr="00524C63">
        <w:rPr>
          <w:rStyle w:val="libBold2Char"/>
          <w:rtl/>
        </w:rPr>
        <w:t>،</w:t>
      </w:r>
      <w:r w:rsidRPr="00524C63">
        <w:rPr>
          <w:rStyle w:val="libBold2Char"/>
          <w:rtl/>
        </w:rPr>
        <w:t xml:space="preserve"> أَغِثْنِي يا مالِكَ يَوْمِ الدِّينِ إيَّاكَ نَعْبُدُ وَإيَّاكَ نَسْتَعِينُ يا صَرِيخَ المَكْرُوبِينَ يا مُجِيبَ دَعْوَةَ المُضْطَرِّينَ</w:t>
      </w:r>
      <w:r w:rsidR="009A58AC" w:rsidRPr="00524C63">
        <w:rPr>
          <w:rStyle w:val="libBold2Char"/>
          <w:rtl/>
        </w:rPr>
        <w:t>،</w:t>
      </w:r>
      <w:r w:rsidRPr="00524C63">
        <w:rPr>
          <w:rStyle w:val="libBold2Char"/>
          <w:rtl/>
        </w:rPr>
        <w:t xml:space="preserve"> أَنْتَ الله رَبُّ العالَمينَ أَنْتَ الله لا إلهَ إِلاّ أَنْتَ المَلِكُ الحَقُّ المُبِينُ الكِبْرِياءُ رِداؤُكَ</w:t>
      </w:r>
      <w:r w:rsidR="003C7C01" w:rsidRPr="00524C63">
        <w:rPr>
          <w:rStyle w:val="libBold2Char"/>
          <w:rtl/>
        </w:rPr>
        <w:t>.</w:t>
      </w:r>
      <w:r w:rsidRPr="00524C63">
        <w:rPr>
          <w:rStyle w:val="libBold2Char"/>
          <w:rtl/>
        </w:rPr>
        <w:t xml:space="preserve"> اللّهُمَّ صَلِّ عَلى مُحَمَّدٍ المُصْطَفى وَعَلى عَلِيٍّ المُرْتَضى وَفاطِمَةَ الزَّهْرَاءِ وَخَدِيجَةَ الكُبْرى وَالحَسَنِ المُجْتَبى وَالحُسَيْنِ الشَّهِيدِ بِكَرْبَلاَء وَعَلِيّ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بْنِ الحُسَيْنِ زَيْنِ العابِدِينَ وَمُحَمَّدٍ بْنِ عَلِيٍّ الباقِرِ وَجَعْفَرِ بْنِ مُحَمَّدٍ الصادِقَ وَمُوسى بْنِ جَعْفَرٍ الكاظِمِ وَعَلِيِّ بْنِ مُوسى الرِّضا وَمُحَمَّدِ بْنِ عَليٍّ التَّقِيَّ وَعَليِّ بْنِ مُحَمَّدٍ النَّقِيَّ وَالحَسَنِ </w:t>
      </w:r>
      <w:r w:rsidRPr="003C7C01">
        <w:rPr>
          <w:rStyle w:val="libFootnotenumChar"/>
          <w:rFonts w:hint="cs"/>
          <w:rtl/>
        </w:rPr>
        <w:t>(3)</w:t>
      </w:r>
      <w:r w:rsidRPr="00524C63">
        <w:rPr>
          <w:rStyle w:val="libBold2Char"/>
          <w:rFonts w:hint="cs"/>
          <w:rtl/>
        </w:rPr>
        <w:t xml:space="preserve"> </w:t>
      </w:r>
      <w:r w:rsidRPr="00524C63">
        <w:rPr>
          <w:rStyle w:val="libBold2Char"/>
          <w:rtl/>
        </w:rPr>
        <w:t>العَسْكَرِي وَالحُجَّةَ القائِمِ المَهْدِيِّ الإمام</w:t>
      </w:r>
      <w:r w:rsidR="009A58AC" w:rsidRPr="00524C63">
        <w:rPr>
          <w:rStyle w:val="libBold2Char"/>
          <w:rtl/>
        </w:rPr>
        <w:t>،</w:t>
      </w:r>
      <w:r w:rsidRPr="00524C63">
        <w:rPr>
          <w:rStyle w:val="libBold2Char"/>
          <w:rtl/>
        </w:rPr>
        <w:t xml:space="preserve"> صَلَواتُ الله عَلَيْهِم أَجْمَعِينَ</w:t>
      </w:r>
      <w:r w:rsidR="003C7C01" w:rsidRPr="00524C63">
        <w:rPr>
          <w:rStyle w:val="libBold2Char"/>
          <w:rtl/>
        </w:rPr>
        <w:t>.</w:t>
      </w:r>
      <w:r w:rsidRPr="00524C63">
        <w:rPr>
          <w:rStyle w:val="libBold2Char"/>
          <w:rtl/>
        </w:rPr>
        <w:t xml:space="preserve"> اللّهُمَّ والِ مَنْ وَالاهُمْ وَعادِ مَنْ عاداهُمْ وَانْصُرْ مَنْ نَصَرَهُمْ وَاخْذُلْ مَنْ خَذَلَهُمْ وَالعَنْ مَنْ ظَلَمَهُمْ</w:t>
      </w:r>
      <w:r w:rsidR="009A58AC" w:rsidRPr="00524C63">
        <w:rPr>
          <w:rStyle w:val="libBold2Char"/>
          <w:rtl/>
        </w:rPr>
        <w:t>،</w:t>
      </w:r>
      <w:r w:rsidRPr="00524C63">
        <w:rPr>
          <w:rStyle w:val="libBold2Char"/>
          <w:rtl/>
        </w:rPr>
        <w:t xml:space="preserve"> وَعَجِّلْ فَرَجَ آلِ مُحَمَّدٍ وَانْصُرْ شِيعَةَ آلِ مُحَمَّدٍ</w:t>
      </w:r>
      <w:r w:rsidR="009A58AC" w:rsidRPr="00524C63">
        <w:rPr>
          <w:rStyle w:val="libBold2Char"/>
          <w:rtl/>
        </w:rPr>
        <w:t>،</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وَارْزُقْنِي رُؤْيَةَ قائِمِ آلِ مُحَمَّدٍ وَاجْعَلْنِي مِنْ أَتْباعِهِ</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مهج الدعوات</w:t>
      </w:r>
      <w:r w:rsidR="009A58AC">
        <w:rPr>
          <w:rFonts w:hint="cs"/>
          <w:rtl/>
        </w:rPr>
        <w:t>:</w:t>
      </w:r>
      <w:r w:rsidRPr="00363A87">
        <w:rPr>
          <w:rFonts w:hint="cs"/>
          <w:rtl/>
        </w:rPr>
        <w:t xml:space="preserve">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وعلى علي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بن عليّ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وأهلك أعداء آل محمّد</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Pr>
          <w:rtl/>
        </w:rPr>
        <w:lastRenderedPageBreak/>
        <w:t>وَأَشْيا</w:t>
      </w:r>
      <w:r w:rsidRPr="00EB7519">
        <w:rPr>
          <w:rtl/>
        </w:rPr>
        <w:t>عِهِ</w:t>
      </w:r>
      <w:r w:rsidRPr="00EB7519">
        <w:rPr>
          <w:rFonts w:hint="cs"/>
          <w:rtl/>
        </w:rPr>
        <w:t xml:space="preserve"> </w:t>
      </w:r>
      <w:r w:rsidRPr="00EB7519">
        <w:rPr>
          <w:rtl/>
        </w:rPr>
        <w:t>وَالرَّاضِينَ بِفِعْلِهِ بِرَحْمَتِكَ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188" w:name="_Toc415300844"/>
      <w:bookmarkStart w:id="189" w:name="_Toc426799379"/>
      <w:r w:rsidRPr="00936C27">
        <w:rPr>
          <w:rStyle w:val="Heading3Char"/>
          <w:rtl/>
        </w:rPr>
        <w:t>السابع</w:t>
      </w:r>
      <w:r w:rsidR="009A58AC">
        <w:rPr>
          <w:rStyle w:val="Heading3Char"/>
          <w:rtl/>
        </w:rPr>
        <w:t>:</w:t>
      </w:r>
      <w:r w:rsidRPr="00936C27">
        <w:rPr>
          <w:rStyle w:val="Heading3Char"/>
          <w:rtl/>
        </w:rPr>
        <w:t xml:space="preserve"> دعاءً عن الإمام زين العابدين</w:t>
      </w:r>
      <w:bookmarkEnd w:id="189"/>
      <w:r w:rsidRPr="00936C27">
        <w:rPr>
          <w:rStyle w:val="Heading3Char"/>
          <w:rtl/>
        </w:rPr>
        <w:t xml:space="preserve"> </w:t>
      </w:r>
      <w:r w:rsidRPr="003C7C01">
        <w:rPr>
          <w:rStyle w:val="libAlaemChar"/>
          <w:rtl/>
        </w:rPr>
        <w:t>عليه‌السلام</w:t>
      </w:r>
      <w:bookmarkEnd w:id="188"/>
      <w:r>
        <w:rPr>
          <w:rFonts w:hint="cs"/>
          <w:rtl/>
        </w:rPr>
        <w:t xml:space="preserve"> </w:t>
      </w:r>
      <w:r>
        <w:rPr>
          <w:rtl/>
        </w:rPr>
        <w:t xml:space="preserve">روى الشيخ الكفعمي في كتاب (البلد الأمين) دعاءً عن الإمام زين العابدين </w:t>
      </w:r>
      <w:r w:rsidRPr="003C7C01">
        <w:rPr>
          <w:rStyle w:val="libAlaemChar"/>
          <w:rtl/>
        </w:rPr>
        <w:t>عليه‌السلام</w:t>
      </w:r>
      <w:r>
        <w:rPr>
          <w:rFonts w:hint="cs"/>
          <w:rtl/>
        </w:rPr>
        <w:t xml:space="preserve"> </w:t>
      </w:r>
      <w:r>
        <w:rPr>
          <w:rtl/>
        </w:rPr>
        <w:t>وقال</w:t>
      </w:r>
      <w:r w:rsidR="009A58AC">
        <w:rPr>
          <w:rtl/>
        </w:rPr>
        <w:t>:</w:t>
      </w:r>
      <w:r>
        <w:rPr>
          <w:rtl/>
        </w:rPr>
        <w:t xml:space="preserve"> روى عنه </w:t>
      </w:r>
      <w:r w:rsidRPr="003C7C01">
        <w:rPr>
          <w:rStyle w:val="libAlaemChar"/>
          <w:rtl/>
        </w:rPr>
        <w:t>عليه‌السلام</w:t>
      </w:r>
      <w:r>
        <w:rPr>
          <w:rtl/>
        </w:rPr>
        <w:t xml:space="preserve"> هذا الدعاء مقاتل بن سليمان</w:t>
      </w:r>
      <w:r w:rsidR="009A58AC">
        <w:rPr>
          <w:rtl/>
        </w:rPr>
        <w:t>،</w:t>
      </w:r>
      <w:r>
        <w:rPr>
          <w:rtl/>
        </w:rPr>
        <w:t xml:space="preserve"> وقال</w:t>
      </w:r>
      <w:r w:rsidR="009A58AC">
        <w:rPr>
          <w:rtl/>
        </w:rPr>
        <w:t>:</w:t>
      </w:r>
      <w:r>
        <w:rPr>
          <w:rtl/>
        </w:rPr>
        <w:t xml:space="preserve"> من دعا به مائة مرة فلم يُجب له فليلعن مقاتلاً</w:t>
      </w:r>
      <w:r w:rsidR="003C7C01">
        <w:rPr>
          <w:rtl/>
        </w:rPr>
        <w:t>.</w:t>
      </w:r>
      <w:r>
        <w:rPr>
          <w:rtl/>
        </w:rPr>
        <w:t xml:space="preserve"> والدعاء هو</w:t>
      </w:r>
      <w:r w:rsidR="009A58AC">
        <w:rPr>
          <w:rtl/>
        </w:rPr>
        <w:t>:</w:t>
      </w:r>
    </w:p>
    <w:p w:rsidR="001B329E" w:rsidRPr="00EB7519" w:rsidRDefault="001B329E" w:rsidP="00524C63">
      <w:pPr>
        <w:pStyle w:val="libBold2"/>
        <w:rPr>
          <w:rtl/>
        </w:rPr>
      </w:pPr>
      <w:r w:rsidRPr="003C7C01">
        <w:rPr>
          <w:rtl/>
        </w:rPr>
        <w:t>إلهِي كَيْفَ أَدْعُوكَ وَأَنا أَنا وَكَيْفَ أَقْطَعُ رَجائِي مِنْكَ وَأَنْتَ أَنْتَ</w:t>
      </w:r>
      <w:r w:rsidR="009A58AC">
        <w:rPr>
          <w:rtl/>
        </w:rPr>
        <w:t>،</w:t>
      </w:r>
      <w:r w:rsidRPr="003C7C01">
        <w:rPr>
          <w:rtl/>
        </w:rPr>
        <w:t xml:space="preserve"> إِلهِي إذا لَمْ أَسْأَلْكَ فَتُعْطِينِي فَمَنْ ذَا الَّذِي أَسْأَلُهُ فَيُعْطِينِي</w:t>
      </w:r>
      <w:r w:rsidR="009A58AC">
        <w:rPr>
          <w:rtl/>
        </w:rPr>
        <w:t>،</w:t>
      </w:r>
      <w:r w:rsidRPr="003C7C01">
        <w:rPr>
          <w:rtl/>
        </w:rPr>
        <w:t xml:space="preserve"> إِلهِي إذا لَمْ أَدْعُوكَ</w:t>
      </w:r>
      <w:r w:rsidRPr="003C7C01">
        <w:rPr>
          <w:rFonts w:hint="cs"/>
          <w:rtl/>
        </w:rPr>
        <w:t xml:space="preserve"> </w:t>
      </w:r>
      <w:r w:rsidRPr="003C7C01">
        <w:rPr>
          <w:rStyle w:val="libFootnotenumChar"/>
          <w:rFonts w:hint="cs"/>
          <w:rtl/>
        </w:rPr>
        <w:t>(2)</w:t>
      </w:r>
      <w:r w:rsidRPr="003C7C01">
        <w:rPr>
          <w:rtl/>
        </w:rPr>
        <w:t xml:space="preserve"> فَتَسْتَجِيبَ لِي فَمَنْ ذَا الَّذِي أَدْعُوهُ فَيَسْتَجِيبُ لِي</w:t>
      </w:r>
      <w:r w:rsidR="009A58AC">
        <w:rPr>
          <w:rtl/>
        </w:rPr>
        <w:t>،</w:t>
      </w:r>
      <w:r w:rsidRPr="003C7C01">
        <w:rPr>
          <w:rtl/>
        </w:rPr>
        <w:t xml:space="preserve"> إِلهِي إِذا لَمْ أَتَضَرَّعْ إِلَيْكَ فَتَرْحَمُنِي فَمْنْ ذَا الَّذِي أَتَضَرَّعُ إلَيْهِ فَيَرْحَمُنِي</w:t>
      </w:r>
      <w:r w:rsidR="009A58AC">
        <w:rPr>
          <w:rtl/>
        </w:rPr>
        <w:t>،</w:t>
      </w:r>
      <w:r w:rsidRPr="003C7C01">
        <w:rPr>
          <w:rtl/>
        </w:rPr>
        <w:t xml:space="preserve"> إِلهِي فَكَما فَلَقْتَ البَحْرَ لِمُوسى </w:t>
      </w:r>
      <w:r w:rsidRPr="003C7C01">
        <w:rPr>
          <w:rStyle w:val="libAlaemChar"/>
          <w:rtl/>
        </w:rPr>
        <w:t>عليه‌السلام</w:t>
      </w:r>
      <w:r w:rsidRPr="003C7C01">
        <w:rPr>
          <w:rtl/>
        </w:rPr>
        <w:t xml:space="preserve"> وَنَجَّيْتَهُ أَسْأَلُكَ أَنْ تُصَلِّيَ عَلى مُحَمَّدٍ وَآلِهِ وَأَنْ تُنْجِّيَنِي مِمَّا أَنا فِيهِ وَتُفَرِّجَ عَنِّي فَرَجاً عاجِلاً غَيْرَ آجِلٍ بِفَضْلِكَ وَرَحْمَتِكَ يا أرْحَمَ الرَّاحِمِينَ</w:t>
      </w:r>
      <w:r w:rsidRPr="003C7C01">
        <w:rPr>
          <w:rFonts w:hint="cs"/>
          <w:rtl/>
        </w:rPr>
        <w:t xml:space="preserve"> </w:t>
      </w:r>
      <w:r w:rsidRPr="003C7C01">
        <w:rPr>
          <w:rStyle w:val="libFootnotenumChar"/>
          <w:rFonts w:hint="cs"/>
          <w:rtl/>
        </w:rPr>
        <w:t>(3)</w:t>
      </w:r>
      <w:r w:rsidR="003C7C01">
        <w:rPr>
          <w:rtl/>
        </w:rPr>
        <w:t>.</w:t>
      </w:r>
    </w:p>
    <w:p w:rsidR="001B329E" w:rsidRDefault="001B329E" w:rsidP="003C7C01">
      <w:pPr>
        <w:pStyle w:val="libBold2"/>
        <w:rPr>
          <w:rtl/>
        </w:rPr>
      </w:pPr>
      <w:r w:rsidRPr="00EB7519">
        <w:rPr>
          <w:rtl/>
        </w:rPr>
        <w:t>الثامن</w:t>
      </w:r>
      <w:r w:rsidR="009A58AC">
        <w:rPr>
          <w:rtl/>
        </w:rPr>
        <w:t>:</w:t>
      </w:r>
      <w:r>
        <w:rPr>
          <w:rtl/>
        </w:rPr>
        <w:t xml:space="preserve"> عن الإمام محمد الباقر </w:t>
      </w:r>
      <w:r w:rsidRPr="003C7C01">
        <w:rPr>
          <w:rStyle w:val="libAlaemChar"/>
          <w:rtl/>
        </w:rPr>
        <w:t>عليه‌السلام</w:t>
      </w:r>
      <w:r>
        <w:rPr>
          <w:rFonts w:hint="cs"/>
          <w:rtl/>
        </w:rPr>
        <w:t xml:space="preserve"> </w:t>
      </w:r>
      <w:r>
        <w:rPr>
          <w:rtl/>
        </w:rPr>
        <w:t xml:space="preserve">روى السيد ابن طاووس رض في (المهج) عن الإمام محمد الباقر </w:t>
      </w:r>
      <w:r w:rsidRPr="003C7C01">
        <w:rPr>
          <w:rStyle w:val="libAlaemChar"/>
          <w:rtl/>
        </w:rPr>
        <w:t>عليه‌السلام</w:t>
      </w:r>
      <w:r>
        <w:rPr>
          <w:rtl/>
        </w:rPr>
        <w:t xml:space="preserve"> قال</w:t>
      </w:r>
      <w:r w:rsidR="009A58AC">
        <w:rPr>
          <w:rtl/>
        </w:rPr>
        <w:t>:</w:t>
      </w:r>
      <w:r>
        <w:rPr>
          <w:rtl/>
        </w:rPr>
        <w:t xml:space="preserve"> أتى جبرائيل النبي </w:t>
      </w:r>
      <w:r w:rsidRPr="003C7C01">
        <w:rPr>
          <w:rStyle w:val="libAlaemChar"/>
          <w:rtl/>
        </w:rPr>
        <w:t>صلى‌الله‌عليه‌وآله</w:t>
      </w:r>
      <w:r>
        <w:rPr>
          <w:rtl/>
        </w:rPr>
        <w:t xml:space="preserve"> وقال</w:t>
      </w:r>
      <w:r w:rsidR="009A58AC">
        <w:rPr>
          <w:rtl/>
        </w:rPr>
        <w:t>:</w:t>
      </w:r>
      <w:r>
        <w:rPr>
          <w:rtl/>
        </w:rPr>
        <w:t xml:space="preserve"> يا نبيّ الله أعلم أنّي ما أحببت نبيّا من الأنبياء كحبّي لك فأكثر من قول</w:t>
      </w:r>
      <w:r w:rsidR="009A58AC">
        <w:rPr>
          <w:rtl/>
        </w:rPr>
        <w:t>:</w:t>
      </w:r>
      <w:r>
        <w:rPr>
          <w:rtl/>
        </w:rPr>
        <w:t xml:space="preserve"> </w:t>
      </w:r>
      <w:r w:rsidRPr="00524C63">
        <w:rPr>
          <w:rtl/>
        </w:rPr>
        <w:t>اللّهُمَّ إِنَّكَ تَرى وَلاتُرى وَأَنْتَ بِالمَنْظَرِ الاَعْلى</w:t>
      </w:r>
      <w:r w:rsidR="009A58AC" w:rsidRPr="00524C63">
        <w:rPr>
          <w:rtl/>
        </w:rPr>
        <w:t>،</w:t>
      </w:r>
      <w:r w:rsidRPr="00524C63">
        <w:rPr>
          <w:rtl/>
        </w:rPr>
        <w:t xml:space="preserve"> وَأَنَّ إِلَيْكَ المُنْتَهى وَالرُّجْعَى وَأَنَّ لَكَ الآخِرَةَ وَالأُولى وَأَنَّ لَكَ المَماتَ وَالمَحْيا وَرَبِّ أَعُوذُ بِكَ أَنْ أُذَلَّ أَوْ أُخْزى</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90" w:name="_Toc415300845"/>
      <w:bookmarkStart w:id="191" w:name="_Toc426799380"/>
      <w:r w:rsidRPr="00936C27">
        <w:rPr>
          <w:rStyle w:val="Heading3Char"/>
          <w:rtl/>
        </w:rPr>
        <w:t>التاسع</w:t>
      </w:r>
      <w:r w:rsidR="009A58AC">
        <w:rPr>
          <w:rStyle w:val="Heading3Char"/>
          <w:rtl/>
        </w:rPr>
        <w:t>:</w:t>
      </w:r>
      <w:r w:rsidRPr="00936C27">
        <w:rPr>
          <w:rStyle w:val="Heading3Char"/>
          <w:rtl/>
        </w:rPr>
        <w:t xml:space="preserve"> دعاءاً عن الإمام موسى الكاظم</w:t>
      </w:r>
      <w:bookmarkEnd w:id="190"/>
      <w:bookmarkEnd w:id="191"/>
      <w:r>
        <w:rPr>
          <w:rtl/>
        </w:rPr>
        <w:t xml:space="preserve"> </w:t>
      </w:r>
      <w:r w:rsidRPr="003C7C01">
        <w:rPr>
          <w:rStyle w:val="libAlaemChar"/>
          <w:rtl/>
        </w:rPr>
        <w:t>عليه‌السلام</w:t>
      </w:r>
      <w:r w:rsidRPr="003C7C01">
        <w:rPr>
          <w:rStyle w:val="libAlaemChar"/>
          <w:rFonts w:hint="cs"/>
          <w:rtl/>
        </w:rPr>
        <w:t xml:space="preserve"> </w:t>
      </w:r>
      <w:r>
        <w:rPr>
          <w:rtl/>
        </w:rPr>
        <w:t xml:space="preserve">روى الكفعمي في (البلد الأمين) دعاءاً عن الإمام موسى الكاظم </w:t>
      </w:r>
      <w:r w:rsidRPr="003C7C01">
        <w:rPr>
          <w:rStyle w:val="libAlaemChar"/>
          <w:rtl/>
        </w:rPr>
        <w:t>عليه‌السلام</w:t>
      </w:r>
      <w:r>
        <w:rPr>
          <w:rtl/>
        </w:rPr>
        <w:t xml:space="preserve"> وقال</w:t>
      </w:r>
      <w:r w:rsidR="009A58AC">
        <w:rPr>
          <w:rtl/>
        </w:rPr>
        <w:t>:</w:t>
      </w:r>
      <w:r>
        <w:rPr>
          <w:rtl/>
        </w:rPr>
        <w:t xml:space="preserve"> إنه دعاء عظيم الشأن سريع الإجابة وهو</w:t>
      </w:r>
      <w:r w:rsidR="009A58AC">
        <w:rPr>
          <w:rtl/>
        </w:rPr>
        <w:t>:</w:t>
      </w:r>
    </w:p>
    <w:p w:rsidR="001B329E" w:rsidRDefault="001B329E" w:rsidP="00524C63">
      <w:pPr>
        <w:pStyle w:val="libBold2"/>
        <w:rPr>
          <w:rtl/>
        </w:rPr>
      </w:pPr>
      <w:r w:rsidRPr="00EB7519">
        <w:rPr>
          <w:rtl/>
        </w:rPr>
        <w:t>اللّهُمَّ إِنِّي أَطَعْتُكَ فِي أَحَبِّ الاَشْياءِ إِلَيْكَ وَهُوَ التَّوْحِيدُ وَلَمْ أَعْصِكَ فِي أَبْغَضِ الاَشْياءِ إِلَيْكَ وَهُوَ الكُفْرُ فَاغْفِرْ لِي مابَيْنَهُما</w:t>
      </w:r>
      <w:r w:rsidR="009A58AC">
        <w:rPr>
          <w:rtl/>
        </w:rPr>
        <w:t>،</w:t>
      </w:r>
      <w:r w:rsidRPr="00EB7519">
        <w:rPr>
          <w:rtl/>
        </w:rPr>
        <w:t xml:space="preserve"> يا مَنْ إِلَيْهِ مَفَرِّي آمِنِّي مِمَّا فَزِعْتُ</w:t>
      </w:r>
      <w:r w:rsidRPr="00EB7519">
        <w:rPr>
          <w:rFonts w:hint="cs"/>
          <w:rtl/>
        </w:rPr>
        <w:t xml:space="preserve"> </w:t>
      </w:r>
      <w:r w:rsidRPr="00EB7519">
        <w:rPr>
          <w:rtl/>
        </w:rPr>
        <w:t>مِنْهُ إلَيْكَ</w:t>
      </w:r>
      <w:r w:rsidR="009A58AC">
        <w:rPr>
          <w:rtl/>
        </w:rPr>
        <w:t>،</w:t>
      </w:r>
      <w:r w:rsidRPr="00EB7519">
        <w:rPr>
          <w:rtl/>
        </w:rPr>
        <w:t xml:space="preserve"> اللّهُمَّ اغْفِرْ لِي الكَثِيرَ مِنْ مَعاصِيكَ وَاقْبَلْ مِنِّي اليَسِيرَ مِنْ طاعَتِكَ يا عُدَّتِي دُونَ العُدَدِ وَيارَجائِي وَالمُعْتَمَدِ وَياكَهْفِي وَالسَّنَدَ وَياواحِدُ يا أحَدُ يا قُلْ هُوَ الله أَحَدٌ الله الصَّمَدُ لَمْ</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مهج الدعوات</w:t>
      </w:r>
      <w:r w:rsidR="009A58AC">
        <w:rPr>
          <w:rFonts w:hint="cs"/>
          <w:rtl/>
        </w:rPr>
        <w:t>:</w:t>
      </w:r>
      <w:r w:rsidRPr="00363A87">
        <w:rPr>
          <w:rFonts w:hint="cs"/>
          <w:rtl/>
        </w:rPr>
        <w:t xml:space="preserve"> 16 و 232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أدعك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398 برقم 179 عن الكفعمي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sidRPr="00517C0A">
        <w:rPr>
          <w:rFonts w:hint="cs"/>
          <w:rtl/>
        </w:rPr>
        <w:t>مهج الدعوات</w:t>
      </w:r>
      <w:r w:rsidR="009A58AC">
        <w:rPr>
          <w:rFonts w:hint="cs"/>
          <w:rtl/>
        </w:rPr>
        <w:t>:</w:t>
      </w:r>
      <w:r w:rsidRPr="00517C0A">
        <w:rPr>
          <w:rFonts w:hint="cs"/>
          <w:rtl/>
        </w:rPr>
        <w:t xml:space="preserve"> 172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B7519">
        <w:rPr>
          <w:rtl/>
        </w:rPr>
        <w:lastRenderedPageBreak/>
        <w:t>يَلِدْ وَلَمْ يُولَدْ وَلَمْ يَكُنْ لَهُ كُفُوا أَحَدٌ</w:t>
      </w:r>
      <w:r w:rsidR="009A58AC">
        <w:rPr>
          <w:rtl/>
        </w:rPr>
        <w:t>؛</w:t>
      </w:r>
      <w:r w:rsidRPr="00EB7519">
        <w:rPr>
          <w:rtl/>
        </w:rPr>
        <w:t xml:space="preserve"> أَسْأَلُكَ بِحَقِّ مَنِ اصْطَفَيْتَهُمْ مِنْ خَلْقِكَ وَلَمْ تَجْعَلْ فِي خَلْقِكَ مِثْلَهُمْ أَحَداً أَنْ تُصَلِّيَ عَلى مُحَمَّدٍ وَآلِهِ وَتَفْعَلَ بِي ماأَنْتَ أَهْلُهُ</w:t>
      </w:r>
      <w:r w:rsidR="009A58AC">
        <w:rPr>
          <w:rtl/>
        </w:rPr>
        <w:t>،</w:t>
      </w:r>
      <w:r w:rsidRPr="00EB7519">
        <w:rPr>
          <w:rtl/>
        </w:rPr>
        <w:t xml:space="preserve"> اللّهُمَّ إِنِّي أَسْأَلُكَ بِالوَحْدانِيَّةِ الكُبْرى وَالمُحَمَّدِيَّةِ البَيْضاءِ وَالعَلَوِيَّةِ العُلْيا</w:t>
      </w:r>
      <w:r>
        <w:rPr>
          <w:rFonts w:hint="cs"/>
          <w:rtl/>
        </w:rPr>
        <w:t xml:space="preserve"> </w:t>
      </w:r>
      <w:r w:rsidRPr="003C7C01">
        <w:rPr>
          <w:rStyle w:val="libFootnotenumChar"/>
          <w:rFonts w:hint="cs"/>
          <w:rtl/>
        </w:rPr>
        <w:t>(1)</w:t>
      </w:r>
      <w:r w:rsidRPr="00524C63">
        <w:rPr>
          <w:rtl/>
        </w:rPr>
        <w:t xml:space="preserve"> وَبِجَمِيعِ مااحْتَجَجْتَ بِهِ عَلى عِبادِكَ وَبِالاسْمِ الَّذِي حَجَبْتَهُ عَنْ خَلْقِكَ فَلَمْ يَخْرُجْ مِنْكَ إِلاّ إِلَيْكَ</w:t>
      </w:r>
      <w:r w:rsidR="009A58AC" w:rsidRPr="00524C63">
        <w:rPr>
          <w:rtl/>
        </w:rPr>
        <w:t>،</w:t>
      </w:r>
      <w:r w:rsidRPr="00524C63">
        <w:rPr>
          <w:rtl/>
        </w:rPr>
        <w:t xml:space="preserve"> صَلِّ عَلى مُحَمَّدٍ وَآلِهِ وَاجْعَلْ لِي مِنْ أَمْرِي فَرَجاً وَمَخْرَجاً وَارْزُقْنِي مِنْ حَيْثُ أَحْتَسِبُ وَمِنْ حَيْثُ لاأَحْتَسِبُ إِنَّكَ تَرْزُقُ مَنْ تَشاءُ بِغَيْرِ حِسابٍ</w:t>
      </w:r>
      <w:r w:rsidR="003C7C01" w:rsidRPr="00524C63">
        <w:rPr>
          <w:rtl/>
        </w:rPr>
        <w:t>.</w:t>
      </w:r>
      <w:r w:rsidRPr="00524C63">
        <w:rPr>
          <w:rtl/>
        </w:rPr>
        <w:t xml:space="preserve"> </w:t>
      </w:r>
      <w:r w:rsidRPr="00922DEF">
        <w:rPr>
          <w:rtl/>
        </w:rPr>
        <w:t>ثم سل حاجتك</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192" w:name="_Toc415300846"/>
      <w:bookmarkStart w:id="193" w:name="_Toc426799381"/>
      <w:r w:rsidRPr="00936C27">
        <w:rPr>
          <w:rStyle w:val="Heading3Char"/>
          <w:rtl/>
        </w:rPr>
        <w:t>العاشر</w:t>
      </w:r>
      <w:r w:rsidR="009A58AC">
        <w:rPr>
          <w:rStyle w:val="Heading3Char"/>
          <w:rtl/>
        </w:rPr>
        <w:t>:</w:t>
      </w:r>
      <w:bookmarkEnd w:id="192"/>
      <w:bookmarkEnd w:id="193"/>
      <w:r>
        <w:rPr>
          <w:rtl/>
        </w:rPr>
        <w:t xml:space="preserve"> روى الكفعمي في </w:t>
      </w:r>
      <w:r w:rsidRPr="00524C63">
        <w:rPr>
          <w:rStyle w:val="libBold2Char"/>
          <w:rtl/>
        </w:rPr>
        <w:t>المصباح</w:t>
      </w:r>
      <w:r>
        <w:rPr>
          <w:rtl/>
        </w:rPr>
        <w:t xml:space="preserve"> دعاءاً </w:t>
      </w:r>
      <w:r w:rsidRPr="003C7C01">
        <w:rPr>
          <w:rStyle w:val="libFootnotenumChar"/>
          <w:rFonts w:hint="cs"/>
          <w:rtl/>
        </w:rPr>
        <w:t>(3)</w:t>
      </w:r>
      <w:r w:rsidR="009A58AC">
        <w:rPr>
          <w:rFonts w:hint="cs"/>
          <w:rtl/>
        </w:rPr>
        <w:t>،</w:t>
      </w:r>
      <w:r>
        <w:rPr>
          <w:rtl/>
        </w:rPr>
        <w:t xml:space="preserve"> وقال</w:t>
      </w:r>
      <w:r w:rsidR="009A58AC">
        <w:rPr>
          <w:rtl/>
        </w:rPr>
        <w:t>:</w:t>
      </w:r>
      <w:r>
        <w:rPr>
          <w:rtl/>
        </w:rPr>
        <w:t xml:space="preserve"> قد أورد السيد ابن طاووس هذا الدعاء للأمن من السلطان والبلاء وظهور الأعداء ولخوف الفقر وضيق الصدر</w:t>
      </w:r>
      <w:r w:rsidR="009A58AC">
        <w:rPr>
          <w:rtl/>
        </w:rPr>
        <w:t>،</w:t>
      </w:r>
      <w:r>
        <w:rPr>
          <w:rtl/>
        </w:rPr>
        <w:t xml:space="preserve"> وهو من أدعية الصحيفة السجادية فادع به إذا خفت أن يضرّك شي مما ذكر</w:t>
      </w:r>
      <w:r w:rsidR="009A58AC">
        <w:rPr>
          <w:rtl/>
        </w:rPr>
        <w:t>،</w:t>
      </w:r>
      <w:r>
        <w:rPr>
          <w:rtl/>
        </w:rPr>
        <w:t xml:space="preserve"> وهو هذا الدعاء</w:t>
      </w:r>
      <w:r w:rsidR="009A58AC">
        <w:rPr>
          <w:rtl/>
        </w:rPr>
        <w:t>:</w:t>
      </w:r>
    </w:p>
    <w:p w:rsidR="001B329E" w:rsidRDefault="001B329E" w:rsidP="00524C63">
      <w:pPr>
        <w:pStyle w:val="libBold2"/>
        <w:rPr>
          <w:rtl/>
        </w:rPr>
      </w:pPr>
      <w:r w:rsidRPr="005A0FBF">
        <w:rPr>
          <w:rtl/>
        </w:rPr>
        <w:t>يا مَنْ تُحَلُّ به عُقَدُ المَكارِهِ وَيا مَنْ يُفْثَاءُ بِهِ حَدُّ الشَّدائِدِ وَيا مَنْ يُلْتَمَسُ مُنْهُ المَخْرَجُ إِلى رَوْح الفَرَجِ</w:t>
      </w:r>
      <w:r w:rsidR="009A58AC">
        <w:rPr>
          <w:rtl/>
        </w:rPr>
        <w:t>،</w:t>
      </w:r>
      <w:r w:rsidRPr="005A0FBF">
        <w:rPr>
          <w:rtl/>
        </w:rPr>
        <w:t xml:space="preserve"> ذَلَّتْ لِقُدْرَتِكَ الصِّعابُ وَتَسَبَّبَتْ بِلُطْفِكَ الاَسْبابُ وَجَرى بِقُدْرَتِكَ القَضاءُ وَمَضَتْ عَلى إِرادَتِكَ الاَشْياءُ</w:t>
      </w:r>
      <w:r w:rsidR="009A58AC">
        <w:rPr>
          <w:rtl/>
        </w:rPr>
        <w:t>،</w:t>
      </w:r>
      <w:r w:rsidRPr="005A0FBF">
        <w:rPr>
          <w:rtl/>
        </w:rPr>
        <w:t xml:space="preserve"> فَهِي بِمَشِيَّتِكَ دُونَ قَوْلِكَ مُؤْتَمِرَةٌ وَبِإرادَتِكَ دُونَ نَهْيِكَ مُنْزَجِرَةٌ</w:t>
      </w:r>
      <w:r w:rsidR="003C7C01">
        <w:rPr>
          <w:rtl/>
        </w:rPr>
        <w:t>.</w:t>
      </w:r>
      <w:r w:rsidRPr="005A0FBF">
        <w:rPr>
          <w:rtl/>
        </w:rPr>
        <w:t xml:space="preserve"> أَنْتَ المَدْعُوُّ لِلْمُهِمَّاتِ وَأَنْتَ</w:t>
      </w:r>
      <w:r w:rsidRPr="005A0FBF">
        <w:rPr>
          <w:rFonts w:hint="cs"/>
          <w:rtl/>
        </w:rPr>
        <w:t xml:space="preserve"> </w:t>
      </w:r>
      <w:r w:rsidRPr="005A0FBF">
        <w:rPr>
          <w:rtl/>
        </w:rPr>
        <w:t>المَفْزَعُ فِي المُلِمَّاتِ لايَنْدَفِعُ مِنْها إِلاّ مادَفَعْتَ وَلايَنْكَشِفُ مِنْها إِلاّ ماكَشَفْتَ</w:t>
      </w:r>
      <w:r w:rsidR="009A58AC">
        <w:rPr>
          <w:rtl/>
        </w:rPr>
        <w:t>،</w:t>
      </w:r>
      <w:r w:rsidRPr="005A0FBF">
        <w:rPr>
          <w:rtl/>
        </w:rPr>
        <w:t xml:space="preserve"> وَقَدْ نَزَلَ بِي يا رَبِّ ماقَدْ تَكَأّدَنِي ثِقْلُهُ وَأَلَمَّ بِي ماقَدْ بَهَظَنِي حَمْلُهُ</w:t>
      </w:r>
      <w:r w:rsidR="009A58AC">
        <w:rPr>
          <w:rtl/>
        </w:rPr>
        <w:t>،</w:t>
      </w:r>
      <w:r w:rsidRPr="005A0FBF">
        <w:rPr>
          <w:rtl/>
        </w:rPr>
        <w:t xml:space="preserve"> وَبِقُدْرَتِكَ أَوْرَدْتَهُ عَلَيَّ وَبِسُلْطانِكَ وَجَّهْتَهُ إلى فَلا مُصْدِرَ لِما أَوْرَدْتَ وَلاصارِفَ لِما وَجَّهْتَ ولافاتِحَ لِما أَغْلَقْتَ وَلامُغْلِقَ لِما فَتَحْتَ وَلامُيَسِّرَ لِما عَسَّرْتَ وَلاناصِرَ لِمَنْ خَذَلْتَ</w:t>
      </w:r>
      <w:r w:rsidR="009A58AC">
        <w:rPr>
          <w:rtl/>
        </w:rPr>
        <w:t>؛</w:t>
      </w:r>
      <w:r w:rsidRPr="005A0FBF">
        <w:rPr>
          <w:rtl/>
        </w:rPr>
        <w:t xml:space="preserve"> فَصَلِّ عَلى مُحَمَّدٍ وَآلِهِ وَافْتَحْ لِي يا رَبِّ بابَ الفَرَجِ بِطَوْلِكَ وَاكْسِرْ عَنِّي سُلْطانَ الهَمِّ بِحَوْلِكَ وَأَنِلْنِي حُسْنَ النَّظَرِ فِيما شَكَوْتُ وَأَذِقْنِي حَلاوَةَ الصُّنْعِ فِيما سَأَلْتُ وَهَبْ لِي مِنْ لَدُنْكَ رَحْمَةً وَفَرَجاً هَنِيئاً وَاجْعَلْ لِي مِنْ</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العلياء</w:t>
      </w:r>
      <w:r w:rsidR="003C7C01">
        <w:rPr>
          <w:rFonts w:hint="cs"/>
          <w:rtl/>
        </w:rPr>
        <w:t xml:space="preserve"> - </w:t>
      </w:r>
      <w:r w:rsidRPr="00363A87">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الكفعمي</w:t>
      </w:r>
      <w:r w:rsidR="009A58AC">
        <w:rPr>
          <w:rFonts w:hint="cs"/>
          <w:rtl/>
        </w:rPr>
        <w:t>:</w:t>
      </w:r>
      <w:r>
        <w:rPr>
          <w:rFonts w:hint="cs"/>
          <w:rtl/>
        </w:rPr>
        <w:t xml:space="preserve"> 291</w:t>
      </w:r>
      <w:r w:rsidR="009A58AC">
        <w:rPr>
          <w:rFonts w:hint="cs"/>
          <w:rtl/>
        </w:rPr>
        <w:t>،</w:t>
      </w:r>
      <w:r>
        <w:rPr>
          <w:rFonts w:hint="cs"/>
          <w:rtl/>
        </w:rPr>
        <w:t xml:space="preserve"> فصل 29</w:t>
      </w:r>
      <w:r w:rsidR="003C7C01">
        <w:rPr>
          <w:rFonts w:hint="cs"/>
          <w:rtl/>
        </w:rPr>
        <w:t>.</w:t>
      </w:r>
    </w:p>
    <w:p w:rsidR="001B329E" w:rsidRPr="003C7C01" w:rsidRDefault="001B329E" w:rsidP="003C7C01">
      <w:pPr>
        <w:pStyle w:val="libFootnote0"/>
        <w:rPr>
          <w:rStyle w:val="libFootnote0Char"/>
          <w:rtl/>
        </w:rPr>
      </w:pPr>
      <w:r>
        <w:rPr>
          <w:rFonts w:hint="cs"/>
          <w:rtl/>
        </w:rPr>
        <w:t>3</w:t>
      </w:r>
      <w:r w:rsidR="003C7C01">
        <w:rPr>
          <w:rFonts w:hint="cs"/>
          <w:rtl/>
        </w:rPr>
        <w:t xml:space="preserve"> - </w:t>
      </w:r>
      <w:r w:rsidRPr="00F53011">
        <w:rPr>
          <w:rFonts w:hint="cs"/>
          <w:rtl/>
        </w:rPr>
        <w:t>قال في هامش المصباح</w:t>
      </w:r>
      <w:r w:rsidR="009A58AC">
        <w:rPr>
          <w:rFonts w:hint="cs"/>
          <w:rtl/>
        </w:rPr>
        <w:t>:</w:t>
      </w:r>
      <w:r w:rsidRPr="00F53011">
        <w:rPr>
          <w:rFonts w:hint="cs"/>
          <w:rtl/>
        </w:rPr>
        <w:t xml:space="preserve"> علّم الهادي </w:t>
      </w:r>
      <w:r w:rsidRPr="003C7C01">
        <w:rPr>
          <w:rStyle w:val="libAlaemChar"/>
          <w:rFonts w:hint="cs"/>
          <w:rtl/>
        </w:rPr>
        <w:t>عليه‌السلام</w:t>
      </w:r>
      <w:r w:rsidRPr="003C7C01">
        <w:rPr>
          <w:rStyle w:val="libFootnote0Char"/>
          <w:rFonts w:hint="cs"/>
          <w:rtl/>
        </w:rPr>
        <w:t xml:space="preserve"> هذا الدعاء اليسع بن حمزة القمّي</w:t>
      </w:r>
      <w:r w:rsidR="009A58AC">
        <w:rPr>
          <w:rStyle w:val="libFootnote0Char"/>
          <w:rFonts w:hint="cs"/>
          <w:rtl/>
        </w:rPr>
        <w:t>،</w:t>
      </w:r>
      <w:r w:rsidRPr="003C7C01">
        <w:rPr>
          <w:rStyle w:val="libFootnote0Char"/>
          <w:rFonts w:hint="cs"/>
          <w:rtl/>
        </w:rPr>
        <w:t xml:space="preserve"> وقال</w:t>
      </w:r>
      <w:r w:rsidR="009A58AC">
        <w:rPr>
          <w:rStyle w:val="libFootnote0Char"/>
          <w:rFonts w:hint="cs"/>
          <w:rtl/>
        </w:rPr>
        <w:t>:</w:t>
      </w:r>
      <w:r w:rsidRPr="003C7C01">
        <w:rPr>
          <w:rStyle w:val="libFootnote0Char"/>
          <w:rFonts w:hint="cs"/>
          <w:rtl/>
        </w:rPr>
        <w:t xml:space="preserve"> إنّه دعاء آل محمّد </w:t>
      </w:r>
      <w:r w:rsidRPr="003C7C01">
        <w:rPr>
          <w:rStyle w:val="libAlaemChar"/>
          <w:rFonts w:hint="cs"/>
          <w:rtl/>
        </w:rPr>
        <w:t>عليهم‌السلام</w:t>
      </w:r>
      <w:r w:rsidRPr="003C7C01">
        <w:rPr>
          <w:rStyle w:val="libFootnote0Char"/>
          <w:rFonts w:hint="cs"/>
          <w:rtl/>
        </w:rPr>
        <w:t xml:space="preserve"> عند إشراف البلاء</w:t>
      </w:r>
      <w:r w:rsidR="009A58AC">
        <w:rPr>
          <w:rStyle w:val="libFootnote0Char"/>
          <w:rFonts w:hint="cs"/>
          <w:rtl/>
        </w:rPr>
        <w:t>،</w:t>
      </w:r>
      <w:r w:rsidRPr="003C7C01">
        <w:rPr>
          <w:rStyle w:val="libFootnote0Char"/>
          <w:rFonts w:hint="cs"/>
          <w:rtl/>
        </w:rPr>
        <w:t xml:space="preserve"> وظهور الاعداء</w:t>
      </w:r>
      <w:r w:rsidR="009A58AC">
        <w:rPr>
          <w:rStyle w:val="libFootnote0Char"/>
          <w:rFonts w:hint="cs"/>
          <w:rtl/>
        </w:rPr>
        <w:t>،</w:t>
      </w:r>
      <w:r w:rsidRPr="003C7C01">
        <w:rPr>
          <w:rStyle w:val="libFootnote0Char"/>
          <w:rFonts w:hint="cs"/>
          <w:rtl/>
        </w:rPr>
        <w:t xml:space="preserve"> وخوف الفقر</w:t>
      </w:r>
      <w:r w:rsidR="009A58AC">
        <w:rPr>
          <w:rStyle w:val="libFootnote0Char"/>
          <w:rFonts w:hint="cs"/>
          <w:rtl/>
        </w:rPr>
        <w:t>،</w:t>
      </w:r>
      <w:r w:rsidRPr="003C7C01">
        <w:rPr>
          <w:rStyle w:val="libFootnote0Char"/>
          <w:rFonts w:hint="cs"/>
          <w:rtl/>
        </w:rPr>
        <w:t xml:space="preserve"> وضيق الصدر</w:t>
      </w:r>
      <w:r w:rsidR="003C7C01" w:rsidRPr="003C7C01">
        <w:rPr>
          <w:rStyle w:val="libFootnote0Char"/>
          <w:rFonts w:hint="cs"/>
          <w:rtl/>
        </w:rPr>
        <w:t>.</w:t>
      </w:r>
      <w:r w:rsidRPr="003C7C01">
        <w:rPr>
          <w:rStyle w:val="libFootnote0Char"/>
          <w:rFonts w:hint="cs"/>
          <w:rtl/>
        </w:rPr>
        <w:t xml:space="preserve"> [منه </w:t>
      </w:r>
      <w:r w:rsidRPr="003C7C01">
        <w:rPr>
          <w:rStyle w:val="libAlaemChar"/>
          <w:rFonts w:hint="cs"/>
          <w:rtl/>
        </w:rPr>
        <w:t>رحمه‌الله</w:t>
      </w:r>
      <w:r w:rsidRPr="003C7C01">
        <w:rPr>
          <w:rStyle w:val="libFootnote0Char"/>
          <w:rFonts w:hint="cs"/>
          <w:rtl/>
        </w:rPr>
        <w:t>]</w:t>
      </w:r>
      <w:r w:rsidR="003C7C01" w:rsidRPr="003C7C01">
        <w:rPr>
          <w:rStyle w:val="libFootnote0Cha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A0FBF">
        <w:rPr>
          <w:rtl/>
        </w:rPr>
        <w:lastRenderedPageBreak/>
        <w:t xml:space="preserve">عِنْدِكَ مَخْرَجاً وَحِيّاً </w:t>
      </w:r>
      <w:r w:rsidRPr="003C7C01">
        <w:rPr>
          <w:rStyle w:val="libFootnotenumChar"/>
          <w:rFonts w:hint="cs"/>
          <w:rtl/>
        </w:rPr>
        <w:t>(1)</w:t>
      </w:r>
      <w:r w:rsidR="009A58AC" w:rsidRPr="00524C63">
        <w:rPr>
          <w:rFonts w:hint="cs"/>
          <w:rtl/>
        </w:rPr>
        <w:t>،</w:t>
      </w:r>
      <w:r w:rsidRPr="00524C63">
        <w:rPr>
          <w:rtl/>
        </w:rPr>
        <w:t xml:space="preserve"> وَلا تَشْغَلْنِي بالاهْتِمامِ عَنْ تَعاهُدِ فُرُوضِكَ وَاسْتِعْمالِ سُنَّتِكَ</w:t>
      </w:r>
      <w:r w:rsidRPr="00524C63">
        <w:rPr>
          <w:rFonts w:hint="cs"/>
          <w:rtl/>
        </w:rPr>
        <w:t xml:space="preserve"> </w:t>
      </w:r>
      <w:r w:rsidRPr="003C7C01">
        <w:rPr>
          <w:rStyle w:val="libFootnotenumChar"/>
          <w:rFonts w:hint="cs"/>
          <w:rtl/>
        </w:rPr>
        <w:t>(2)</w:t>
      </w:r>
      <w:r w:rsidRPr="00524C63">
        <w:rPr>
          <w:rtl/>
        </w:rPr>
        <w:t xml:space="preserve"> فَقَدْ ضِقْتُ لِما نَزَلَ بِي يا رَبِّ ذَرْعاً وَامْتَلاتُ بِحَمْلِ ماحَدَثَ عَلَيَّ هَمّاً وَأَنْتَ القادِرُ عَلى كَشْفِ ما مُنِيتُ بِهِ وَدَفْعِ ماوَقَعْتُ فِيهِ</w:t>
      </w:r>
      <w:r w:rsidR="009A58AC" w:rsidRPr="00524C63">
        <w:rPr>
          <w:rtl/>
        </w:rPr>
        <w:t>،</w:t>
      </w:r>
      <w:r w:rsidRPr="00524C63">
        <w:rPr>
          <w:rtl/>
        </w:rPr>
        <w:t xml:space="preserve"> فَافْعَلْ بِي ذلِكَ وَإنْ لَمْ أَسْتَوْجِبْهُ مِنْكَ يا ذا العَرْشِ العَظيمِ وَذا المَنِّ الكَرِيمِ فَأَنْتَ قادِرٌ يا أرْحَمَ الرَّاحِمِينَ آمِينَ رَبِّ العالَمينَ</w:t>
      </w:r>
      <w:r w:rsidRPr="00524C63">
        <w:rPr>
          <w:rFonts w:hint="cs"/>
          <w:rtl/>
        </w:rPr>
        <w:t xml:space="preserve"> </w:t>
      </w:r>
      <w:r w:rsidRPr="003C7C01">
        <w:rPr>
          <w:rStyle w:val="libFootnotenumChar"/>
          <w:rFonts w:hint="cs"/>
          <w:rtl/>
        </w:rPr>
        <w:t>(3)</w:t>
      </w:r>
      <w:r w:rsidR="003C7C01" w:rsidRPr="00524C63">
        <w:rPr>
          <w:rtl/>
        </w:rPr>
        <w:t>.</w:t>
      </w:r>
    </w:p>
    <w:p w:rsidR="001B329E" w:rsidRDefault="001B329E" w:rsidP="003C7C01">
      <w:pPr>
        <w:pStyle w:val="libNormal"/>
        <w:rPr>
          <w:rtl/>
        </w:rPr>
      </w:pPr>
      <w:bookmarkStart w:id="194" w:name="_Toc415300847"/>
      <w:bookmarkStart w:id="195" w:name="_Toc426799382"/>
      <w:r w:rsidRPr="00936C27">
        <w:rPr>
          <w:rStyle w:val="Heading3Char"/>
          <w:rtl/>
        </w:rPr>
        <w:t>الحادي عشر</w:t>
      </w:r>
      <w:r w:rsidR="009A58AC">
        <w:rPr>
          <w:rStyle w:val="Heading3Char"/>
          <w:rtl/>
        </w:rPr>
        <w:t>:</w:t>
      </w:r>
      <w:bookmarkEnd w:id="194"/>
      <w:bookmarkEnd w:id="195"/>
      <w:r>
        <w:rPr>
          <w:rtl/>
        </w:rPr>
        <w:t xml:space="preserve"> دعاء صاحب الامر </w:t>
      </w:r>
      <w:r w:rsidRPr="003C7C01">
        <w:rPr>
          <w:rStyle w:val="libAlaemChar"/>
          <w:rtl/>
        </w:rPr>
        <w:t>عليه‌السلام</w:t>
      </w:r>
      <w:r>
        <w:rPr>
          <w:rFonts w:hint="cs"/>
          <w:rtl/>
        </w:rPr>
        <w:t xml:space="preserve"> </w:t>
      </w:r>
      <w:r>
        <w:rPr>
          <w:rtl/>
        </w:rPr>
        <w:t>قال الكفعمي في (البلد الأمين)</w:t>
      </w:r>
      <w:r w:rsidR="009A58AC">
        <w:rPr>
          <w:rtl/>
        </w:rPr>
        <w:t>:</w:t>
      </w:r>
      <w:r>
        <w:rPr>
          <w:rtl/>
        </w:rPr>
        <w:t xml:space="preserve"> هذا دعاء صاحب الامر </w:t>
      </w:r>
      <w:r w:rsidRPr="003C7C01">
        <w:rPr>
          <w:rStyle w:val="libAlaemChar"/>
          <w:rtl/>
        </w:rPr>
        <w:t>عليه‌السلام</w:t>
      </w:r>
      <w:r w:rsidR="009A58AC">
        <w:rPr>
          <w:rtl/>
        </w:rPr>
        <w:t>،</w:t>
      </w:r>
      <w:r>
        <w:rPr>
          <w:rtl/>
        </w:rPr>
        <w:t xml:space="preserve"> وقد علّمه سجيناً فأُطلق سراحه</w:t>
      </w:r>
      <w:r w:rsidR="009A58AC">
        <w:rPr>
          <w:rtl/>
        </w:rPr>
        <w:t>:</w:t>
      </w:r>
    </w:p>
    <w:p w:rsidR="001B329E" w:rsidRPr="00524C63" w:rsidRDefault="001B329E" w:rsidP="003C7C01">
      <w:pPr>
        <w:pStyle w:val="libNormal"/>
        <w:rPr>
          <w:rStyle w:val="libBold2Char"/>
          <w:rtl/>
        </w:rPr>
      </w:pPr>
      <w:r w:rsidRPr="00524C63">
        <w:rPr>
          <w:rStyle w:val="libBold2Char"/>
          <w:rtl/>
        </w:rPr>
        <w:t>إِلهِي عَظُمَ البَلاءُ وَبَرِحَ الخَفاءُ وَانْكَشَفَ الغِطاءُ وَانْقَطَعَ الرَّجاءُ وَضاقَتِ الأَرْضُ وَمُنِعَتِ</w:t>
      </w:r>
      <w:r w:rsidRPr="00524C63">
        <w:rPr>
          <w:rStyle w:val="libBold2Char"/>
          <w:rFonts w:hint="cs"/>
          <w:rtl/>
        </w:rPr>
        <w:t xml:space="preserve"> </w:t>
      </w:r>
      <w:r w:rsidRPr="00524C63">
        <w:rPr>
          <w:rStyle w:val="libBold2Char"/>
          <w:rtl/>
        </w:rPr>
        <w:t>السَّماء وَأَنْتَ المُسْتَعانُ وَإِلَيْكَ المُشْتَكَى وَعَلَيْكَ المُعَوَّلُ فِي الشَّدِّةِ وَالرَّخاءِ</w:t>
      </w:r>
      <w:r w:rsidR="009A58AC" w:rsidRPr="00524C63">
        <w:rPr>
          <w:rStyle w:val="libBold2Char"/>
          <w:rtl/>
        </w:rPr>
        <w:t>،</w:t>
      </w:r>
      <w:r w:rsidRPr="00524C63">
        <w:rPr>
          <w:rStyle w:val="libBold2Char"/>
          <w:rtl/>
        </w:rPr>
        <w:t xml:space="preserve"> اللّهُمَّ صَلِّ عَلى مُحَمَّدٍ وَآلِ مُحَمَّدٍ أَولِي الأَمْرِ الَّذِينَ فَرَضْتَ عَلَيْنا طاعَتَهُمْ وَعَرَّفْتَنا بِذلِكَ مَنْزِلَتَهُمْ</w:t>
      </w:r>
      <w:r w:rsidR="009A58AC" w:rsidRPr="00524C63">
        <w:rPr>
          <w:rStyle w:val="libBold2Char"/>
          <w:rtl/>
        </w:rPr>
        <w:t>،</w:t>
      </w:r>
      <w:r w:rsidRPr="00524C63">
        <w:rPr>
          <w:rStyle w:val="libBold2Char"/>
          <w:rtl/>
        </w:rPr>
        <w:t xml:space="preserve"> فَفَرِّجْ عَنَّا بِحَقِّهِمْ فَرَجاً عاجِلاً قَرِيباً كَلَمْحِ البَصَرِ أَوْ هُوَ أَقْرَبُ</w:t>
      </w:r>
      <w:r w:rsidR="009A58AC" w:rsidRPr="00524C63">
        <w:rPr>
          <w:rStyle w:val="libBold2Char"/>
          <w:rtl/>
        </w:rPr>
        <w:t>؛</w:t>
      </w:r>
      <w:r w:rsidRPr="00524C63">
        <w:rPr>
          <w:rStyle w:val="libBold2Char"/>
          <w:rtl/>
        </w:rPr>
        <w:t xml:space="preserve"> يا مُحَمَّدُ يا عَلِيُّ يا عَلِيُّ يا مُحَمَّدُ إكْفِيانِي فَإنَّكُما كافِيانِ وَانْصُرانِي فَإنَّكُما ناصِرانِ يا مَوْلانا يا صاحِبَ الزَّمانِ الغَوْثَ الغَوْثَ الغَوْثَ</w:t>
      </w:r>
      <w:r w:rsidR="009A58AC" w:rsidRPr="00524C63">
        <w:rPr>
          <w:rStyle w:val="libBold2Char"/>
          <w:rtl/>
        </w:rPr>
        <w:t>،</w:t>
      </w:r>
      <w:r w:rsidRPr="00524C63">
        <w:rPr>
          <w:rStyle w:val="libBold2Char"/>
          <w:rtl/>
        </w:rPr>
        <w:t xml:space="preserve"> أَدْرِكْنِي أَدْرِكْنِي أَدْرِكْنِي</w:t>
      </w:r>
      <w:r w:rsidR="009A58AC" w:rsidRPr="00524C63">
        <w:rPr>
          <w:rStyle w:val="libBold2Char"/>
          <w:rtl/>
        </w:rPr>
        <w:t>،</w:t>
      </w:r>
      <w:r w:rsidRPr="00524C63">
        <w:rPr>
          <w:rStyle w:val="libBold2Char"/>
          <w:rtl/>
        </w:rPr>
        <w:t xml:space="preserve"> السَّاعَةَ السَّاعَةَ السَّاعَةَ</w:t>
      </w:r>
      <w:r w:rsidR="009A58AC" w:rsidRPr="00524C63">
        <w:rPr>
          <w:rStyle w:val="libBold2Char"/>
          <w:rtl/>
        </w:rPr>
        <w:t>،</w:t>
      </w:r>
      <w:r w:rsidRPr="00524C63">
        <w:rPr>
          <w:rStyle w:val="libBold2Char"/>
          <w:rtl/>
        </w:rPr>
        <w:t xml:space="preserve"> العَجَلَ العَجَلَ العَجَلَ</w:t>
      </w:r>
      <w:r w:rsidR="009A58AC" w:rsidRPr="00524C63">
        <w:rPr>
          <w:rStyle w:val="libBold2Char"/>
          <w:rtl/>
        </w:rPr>
        <w:t>،</w:t>
      </w:r>
      <w:r w:rsidRPr="00524C63">
        <w:rPr>
          <w:rStyle w:val="libBold2Char"/>
          <w:rtl/>
        </w:rPr>
        <w:t xml:space="preserve"> يا أرْحَمَ الرَّاحِمينَ بِحَقِّ مُحَمَّدٍ</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وَآلِهِ الطّاهِرِينَ</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Normal"/>
        <w:rPr>
          <w:rtl/>
        </w:rPr>
      </w:pPr>
      <w:bookmarkStart w:id="196" w:name="_Toc415300848"/>
      <w:bookmarkStart w:id="197" w:name="_Toc426799383"/>
      <w:r w:rsidRPr="00936C27">
        <w:rPr>
          <w:rStyle w:val="Heading3Char"/>
          <w:rtl/>
        </w:rPr>
        <w:t>الثاني عشر</w:t>
      </w:r>
      <w:r w:rsidR="009A58AC">
        <w:rPr>
          <w:rStyle w:val="Heading3Char"/>
          <w:rtl/>
        </w:rPr>
        <w:t>:</w:t>
      </w:r>
      <w:bookmarkEnd w:id="196"/>
      <w:bookmarkEnd w:id="197"/>
      <w:r>
        <w:rPr>
          <w:rtl/>
        </w:rPr>
        <w:t xml:space="preserve"> دعاء المهدي (صلوات الله عليه)</w:t>
      </w:r>
      <w:r w:rsidR="009A58AC">
        <w:rPr>
          <w:rtl/>
        </w:rPr>
        <w:t>:</w:t>
      </w:r>
      <w:r>
        <w:rPr>
          <w:rFonts w:hint="cs"/>
          <w:rtl/>
        </w:rPr>
        <w:t xml:space="preserve"> </w:t>
      </w:r>
      <w:r>
        <w:rPr>
          <w:rtl/>
        </w:rPr>
        <w:t xml:space="preserve">وقال الكفعمي أيضاً </w:t>
      </w:r>
      <w:r w:rsidRPr="00524C63">
        <w:rPr>
          <w:rStyle w:val="libBold2Char"/>
          <w:rtl/>
        </w:rPr>
        <w:t>في المصباح</w:t>
      </w:r>
      <w:r w:rsidR="009A58AC">
        <w:rPr>
          <w:rtl/>
        </w:rPr>
        <w:t>:</w:t>
      </w:r>
      <w:r>
        <w:rPr>
          <w:rtl/>
        </w:rPr>
        <w:t xml:space="preserve"> هذا دعاء المهدي (صلوات الله عليه)</w:t>
      </w:r>
      <w:r w:rsidR="009A58AC">
        <w:rPr>
          <w:rtl/>
        </w:rPr>
        <w:t>:</w:t>
      </w:r>
    </w:p>
    <w:p w:rsidR="001B329E" w:rsidRDefault="001B329E" w:rsidP="00524C63">
      <w:pPr>
        <w:pStyle w:val="libBold2"/>
        <w:rPr>
          <w:rtl/>
        </w:rPr>
      </w:pPr>
      <w:r w:rsidRPr="005A0FBF">
        <w:rPr>
          <w:rtl/>
        </w:rPr>
        <w:t>اللّهُمَّ ارْزُقْنا تَوْفِيقَ الطَّاعَةِ وَبُعْدَ المَعْصِيَةِ وَصِدْقَ النِيَّةِ وَعِرْفانَ الحُرْمَةِ</w:t>
      </w:r>
      <w:r w:rsidR="009A58AC">
        <w:rPr>
          <w:rtl/>
        </w:rPr>
        <w:t>،</w:t>
      </w:r>
      <w:r w:rsidRPr="005A0FBF">
        <w:rPr>
          <w:rtl/>
        </w:rPr>
        <w:t xml:space="preserve"> وَأَكْرِمْنا بالْهُدى وَالاسْتِقامَةِ وَسَدِّدْ أَلْسِنَتَنا بِالصَّوابِ وَالحِكْمَةِ</w:t>
      </w:r>
      <w:r w:rsidR="009A58AC">
        <w:rPr>
          <w:rtl/>
        </w:rPr>
        <w:t>،</w:t>
      </w:r>
      <w:r w:rsidRPr="005A0FBF">
        <w:rPr>
          <w:rtl/>
        </w:rPr>
        <w:t xml:space="preserve"> وَاملأ قُلُوبَنا بِالْعِلْمِ وَالمَعْرفَةِ</w:t>
      </w:r>
      <w:r w:rsidR="009A58AC">
        <w:rPr>
          <w:rtl/>
        </w:rPr>
        <w:t>،</w:t>
      </w:r>
      <w:r w:rsidRPr="005A0FBF">
        <w:rPr>
          <w:rtl/>
        </w:rPr>
        <w:t xml:space="preserve"> وَطَهِّرْ بُطُونَنا مِنَ الحَرامِ وَالشُّبْهَةِ</w:t>
      </w:r>
      <w:r w:rsidR="009A58AC">
        <w:rPr>
          <w:rtl/>
        </w:rPr>
        <w:t>،</w:t>
      </w:r>
      <w:r w:rsidRPr="005A0FBF">
        <w:rPr>
          <w:rtl/>
        </w:rPr>
        <w:t xml:space="preserve"> وَاكْفُفْ أَيْدِيَنا عَنْ الظُّلْمِ وَالسَّرِقَةِ</w:t>
      </w:r>
      <w:r w:rsidR="009A58AC">
        <w:rPr>
          <w:rtl/>
        </w:rPr>
        <w:t>،</w:t>
      </w:r>
      <w:r w:rsidRPr="005A0FBF">
        <w:rPr>
          <w:rtl/>
        </w:rPr>
        <w:t xml:space="preserve"> وَاغْضُضْ أَبْصارَنا عَنْ الفُجُورِ وَالخيانَةِ</w:t>
      </w:r>
      <w:r w:rsidR="009A58AC">
        <w:rPr>
          <w:rtl/>
        </w:rPr>
        <w:t>،</w:t>
      </w:r>
      <w:r w:rsidRPr="005A0FBF">
        <w:rPr>
          <w:rtl/>
        </w:rPr>
        <w:t xml:space="preserve"> وَاسْدُدْ أَسْماعَنا عَنْ اللَّغْوِ وَالغِيْبَةِ</w:t>
      </w:r>
      <w:r w:rsidR="009A58AC">
        <w:rPr>
          <w:rtl/>
        </w:rPr>
        <w:t>،</w:t>
      </w:r>
      <w:r w:rsidRPr="005A0FBF">
        <w:rPr>
          <w:rtl/>
        </w:rPr>
        <w:t xml:space="preserve"> وَتَفَضَّلْ عَلى عُلَمائِنا بِالزُّهْدِ</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يعني سريعاً</w:t>
      </w:r>
      <w:r w:rsidR="003C7C01">
        <w:rPr>
          <w:rFonts w:hint="cs"/>
          <w:rtl/>
        </w:rPr>
        <w:t>.</w:t>
      </w:r>
    </w:p>
    <w:p w:rsidR="001B329E" w:rsidRPr="00363A87" w:rsidRDefault="001B329E" w:rsidP="003C7C01">
      <w:pPr>
        <w:pStyle w:val="libFootnote0"/>
        <w:rPr>
          <w:rtl/>
        </w:rPr>
      </w:pPr>
      <w:r w:rsidRPr="00363A87">
        <w:rPr>
          <w:rFonts w:hint="cs"/>
          <w:rtl/>
        </w:rPr>
        <w:t>2</w:t>
      </w:r>
      <w:r w:rsidR="003C7C01">
        <w:rPr>
          <w:rFonts w:hint="cs"/>
          <w:rtl/>
        </w:rPr>
        <w:t xml:space="preserve"> - </w:t>
      </w:r>
      <w:r w:rsidRPr="00363A87">
        <w:rPr>
          <w:rFonts w:hint="cs"/>
          <w:rtl/>
        </w:rPr>
        <w:t>سننك</w:t>
      </w:r>
      <w:r w:rsidR="003C7C01">
        <w:rPr>
          <w:rFonts w:hint="cs"/>
          <w:rtl/>
        </w:rPr>
        <w:t xml:space="preserve"> - </w:t>
      </w:r>
      <w:r w:rsidRPr="00363A87">
        <w:rPr>
          <w:rFonts w:hint="cs"/>
          <w:rtl/>
        </w:rPr>
        <w:t>خ</w:t>
      </w:r>
      <w:r w:rsidR="003C7C01">
        <w:rPr>
          <w:rFonts w:hint="cs"/>
          <w:rtl/>
        </w:rPr>
        <w:t xml:space="preserve"> -.</w:t>
      </w:r>
    </w:p>
    <w:p w:rsidR="001B329E" w:rsidRPr="00363A87" w:rsidRDefault="001B329E" w:rsidP="003C7C01">
      <w:pPr>
        <w:pStyle w:val="libFootnote0"/>
        <w:rPr>
          <w:rtl/>
        </w:rPr>
      </w:pPr>
      <w:r w:rsidRPr="00363A87">
        <w:rPr>
          <w:rFonts w:hint="cs"/>
          <w:rtl/>
        </w:rPr>
        <w:t>3</w:t>
      </w:r>
      <w:r w:rsidR="003C7C01">
        <w:rPr>
          <w:rFonts w:hint="cs"/>
          <w:rtl/>
        </w:rPr>
        <w:t xml:space="preserve"> - </w:t>
      </w:r>
      <w:r w:rsidRPr="00363A87">
        <w:rPr>
          <w:rFonts w:hint="cs"/>
          <w:rtl/>
        </w:rPr>
        <w:t>المصباح</w:t>
      </w:r>
      <w:r w:rsidR="009A58AC">
        <w:rPr>
          <w:rFonts w:hint="cs"/>
          <w:rtl/>
        </w:rPr>
        <w:t>:</w:t>
      </w:r>
      <w:r w:rsidRPr="00363A87">
        <w:rPr>
          <w:rFonts w:hint="cs"/>
          <w:rtl/>
        </w:rPr>
        <w:t xml:space="preserve"> 233</w:t>
      </w:r>
      <w:r w:rsidR="009A58AC">
        <w:rPr>
          <w:rFonts w:hint="cs"/>
          <w:rtl/>
        </w:rPr>
        <w:t>،</w:t>
      </w:r>
      <w:r w:rsidRPr="00363A87">
        <w:rPr>
          <w:rFonts w:hint="cs"/>
          <w:rtl/>
        </w:rPr>
        <w:t xml:space="preserve"> فصل 27</w:t>
      </w:r>
      <w:r w:rsidR="003C7C01">
        <w:rPr>
          <w:rFonts w:hint="cs"/>
          <w:rtl/>
        </w:rPr>
        <w:t>.</w:t>
      </w:r>
    </w:p>
    <w:p w:rsidR="001B329E" w:rsidRPr="00363A87" w:rsidRDefault="001B329E" w:rsidP="003C7C01">
      <w:pPr>
        <w:pStyle w:val="libFootnote0"/>
        <w:rPr>
          <w:rtl/>
          <w:lang w:bidi="fa-IR"/>
        </w:rPr>
      </w:pPr>
      <w:r w:rsidRPr="00363A87">
        <w:rPr>
          <w:rFonts w:hint="cs"/>
          <w:rtl/>
        </w:rPr>
        <w:t>4</w:t>
      </w:r>
      <w:r w:rsidR="003C7C01">
        <w:rPr>
          <w:rFonts w:hint="cs"/>
          <w:rtl/>
        </w:rPr>
        <w:t xml:space="preserve"> - </w:t>
      </w:r>
      <w:r w:rsidRPr="00363A87">
        <w:rPr>
          <w:rFonts w:hint="cs"/>
          <w:rtl/>
        </w:rPr>
        <w:t>في المصدر</w:t>
      </w:r>
      <w:r w:rsidR="009A58AC">
        <w:rPr>
          <w:rFonts w:hint="cs"/>
          <w:rtl/>
        </w:rPr>
        <w:t>:</w:t>
      </w:r>
      <w:r w:rsidRPr="00363A87">
        <w:rPr>
          <w:rFonts w:hint="cs"/>
          <w:rtl/>
        </w:rPr>
        <w:t xml:space="preserve"> </w:t>
      </w:r>
      <w:r w:rsidRPr="00363A87">
        <w:rPr>
          <w:rFonts w:hint="cs"/>
          <w:rtl/>
          <w:lang w:bidi="fa-IR"/>
        </w:rPr>
        <w:t>«محمد»</w:t>
      </w:r>
      <w:r w:rsidR="003C7C01">
        <w:rPr>
          <w:rFonts w:hint="cs"/>
          <w:rtl/>
          <w:lang w:bidi="fa-IR"/>
        </w:rPr>
        <w:t>.</w:t>
      </w:r>
    </w:p>
    <w:p w:rsidR="001B329E" w:rsidRDefault="001B329E" w:rsidP="00524C63">
      <w:pPr>
        <w:pStyle w:val="libBold2"/>
        <w:rPr>
          <w:rtl/>
          <w:lang w:bidi="fa-IR"/>
        </w:rPr>
      </w:pPr>
      <w:r w:rsidRPr="00363A87">
        <w:rPr>
          <w:rFonts w:hint="cs"/>
          <w:rtl/>
          <w:lang w:bidi="fa-IR"/>
        </w:rPr>
        <w:t>5</w:t>
      </w:r>
      <w:r w:rsidR="003C7C01">
        <w:rPr>
          <w:rFonts w:hint="cs"/>
          <w:rtl/>
          <w:lang w:bidi="fa-IR"/>
        </w:rPr>
        <w:t xml:space="preserve"> - </w:t>
      </w:r>
      <w:r w:rsidRPr="00363A87">
        <w:rPr>
          <w:rFonts w:hint="cs"/>
          <w:rtl/>
          <w:lang w:bidi="fa-IR"/>
        </w:rPr>
        <w:t xml:space="preserve">المصباح </w:t>
      </w:r>
      <w:r w:rsidRPr="00363A87">
        <w:rPr>
          <w:rFonts w:hint="cs"/>
          <w:rtl/>
        </w:rPr>
        <w:t>للکفعمی</w:t>
      </w:r>
      <w:r w:rsidR="009A58AC">
        <w:rPr>
          <w:rFonts w:hint="cs"/>
          <w:rtl/>
        </w:rPr>
        <w:t>:</w:t>
      </w:r>
      <w:r w:rsidRPr="003C7C01">
        <w:rPr>
          <w:rFonts w:hint="cs"/>
          <w:rtl/>
        </w:rPr>
        <w:t xml:space="preserve"> </w:t>
      </w:r>
      <w:r w:rsidRPr="00363A87">
        <w:rPr>
          <w:rFonts w:hint="cs"/>
          <w:rtl/>
        </w:rPr>
        <w:t>176</w:t>
      </w:r>
      <w:r w:rsidR="009A58AC">
        <w:rPr>
          <w:rFonts w:hint="cs"/>
          <w:rtl/>
        </w:rPr>
        <w:t>،</w:t>
      </w:r>
      <w:r w:rsidRPr="00363A87">
        <w:rPr>
          <w:rFonts w:hint="cs"/>
          <w:rtl/>
        </w:rPr>
        <w:t xml:space="preserve"> فصل 22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A0FBF">
        <w:rPr>
          <w:rtl/>
        </w:rPr>
        <w:lastRenderedPageBreak/>
        <w:t>وَالنَّصِيحَةِ وَعَلى المُتَعَلِّمِينَ بالجِهْدِ وَالرَّغْبَةِ وَعَلى المُسْتَمِعِينَ بِالاتِّباعِ وَالمَوْعِظَةِ</w:t>
      </w:r>
      <w:r w:rsidR="009A58AC">
        <w:rPr>
          <w:rtl/>
        </w:rPr>
        <w:t>،</w:t>
      </w:r>
      <w:r w:rsidRPr="005A0FBF">
        <w:rPr>
          <w:rtl/>
        </w:rPr>
        <w:t xml:space="preserve"> وَعَلى مَرْضى المُسْلِمِينَ بِالشِّفاءِ وَالرَّاحَةِ</w:t>
      </w:r>
      <w:r w:rsidR="009A58AC">
        <w:rPr>
          <w:rtl/>
        </w:rPr>
        <w:t>،</w:t>
      </w:r>
      <w:r w:rsidRPr="005A0FBF">
        <w:rPr>
          <w:rtl/>
        </w:rPr>
        <w:t xml:space="preserve"> وَعَلى مَوْتاهُمْ بِالرَّأْفَةِ وَالرَّحْمَةِ</w:t>
      </w:r>
      <w:r w:rsidR="009A58AC">
        <w:rPr>
          <w:rtl/>
        </w:rPr>
        <w:t>،</w:t>
      </w:r>
      <w:r w:rsidRPr="005A0FBF">
        <w:rPr>
          <w:rtl/>
        </w:rPr>
        <w:t xml:space="preserve"> وَعَلى مَشايِخِنا بِالْوِقارِ وَالسَّكِينَةِ</w:t>
      </w:r>
      <w:r w:rsidR="009A58AC">
        <w:rPr>
          <w:rtl/>
        </w:rPr>
        <w:t>،</w:t>
      </w:r>
      <w:r w:rsidRPr="005A0FBF">
        <w:rPr>
          <w:rtl/>
        </w:rPr>
        <w:t xml:space="preserve"> وَعَلى الشَّبابِ</w:t>
      </w:r>
      <w:r>
        <w:rPr>
          <w:rFonts w:hint="cs"/>
          <w:rtl/>
        </w:rPr>
        <w:t xml:space="preserve"> </w:t>
      </w:r>
      <w:r w:rsidRPr="00E954DE">
        <w:rPr>
          <w:rtl/>
        </w:rPr>
        <w:t>بِالاِنابَةِ وَالتَّوْبَةِ</w:t>
      </w:r>
      <w:r w:rsidR="009A58AC">
        <w:rPr>
          <w:rtl/>
        </w:rPr>
        <w:t>،</w:t>
      </w:r>
      <w:r w:rsidRPr="00E954DE">
        <w:rPr>
          <w:rtl/>
        </w:rPr>
        <w:t xml:space="preserve"> وَعَلى النِّساءِ بالحَياءِ وَالعِفَّةِ</w:t>
      </w:r>
      <w:r w:rsidR="009A58AC">
        <w:rPr>
          <w:rtl/>
        </w:rPr>
        <w:t>،</w:t>
      </w:r>
      <w:r w:rsidRPr="00E954DE">
        <w:rPr>
          <w:rtl/>
        </w:rPr>
        <w:t xml:space="preserve"> وَعَلى الاَغْنِياءِ بِالتَّواضِعِ وَالسِّعَةِ</w:t>
      </w:r>
      <w:r w:rsidR="009A58AC">
        <w:rPr>
          <w:rtl/>
        </w:rPr>
        <w:t>،</w:t>
      </w:r>
      <w:r w:rsidRPr="00E954DE">
        <w:rPr>
          <w:rtl/>
        </w:rPr>
        <w:t xml:space="preserve"> وَعَلى الُفَقراءِ بِالْصَبْرِ وَالقَناعَةِ وَعَلى الغُزاةِ بِالْنَصْرِ وَالغَلَبَةِ</w:t>
      </w:r>
      <w:r w:rsidR="009A58AC">
        <w:rPr>
          <w:rtl/>
        </w:rPr>
        <w:t>،</w:t>
      </w:r>
      <w:r w:rsidRPr="00E954DE">
        <w:rPr>
          <w:rtl/>
        </w:rPr>
        <w:t xml:space="preserve"> وَعَلى الاُسَراءِ بِالْخَلاصِ وَالرَّاحَةِ</w:t>
      </w:r>
      <w:r w:rsidR="009A58AC">
        <w:rPr>
          <w:rtl/>
        </w:rPr>
        <w:t>،</w:t>
      </w:r>
      <w:r w:rsidRPr="00E954DE">
        <w:rPr>
          <w:rtl/>
        </w:rPr>
        <w:t xml:space="preserve"> وَعَلى الاُمَراءِ بِالعَدْلِ وَالشَّفَقَةِ</w:t>
      </w:r>
      <w:r w:rsidR="009A58AC">
        <w:rPr>
          <w:rtl/>
        </w:rPr>
        <w:t>،</w:t>
      </w:r>
      <w:r w:rsidRPr="00E954DE">
        <w:rPr>
          <w:rtl/>
        </w:rPr>
        <w:t xml:space="preserve"> وَعَلى الرَّعِيَّةِ بِالإنْصافِ وَحُسْنِ السَّيرَةِ</w:t>
      </w:r>
      <w:r w:rsidR="009A58AC">
        <w:rPr>
          <w:rtl/>
        </w:rPr>
        <w:t>،</w:t>
      </w:r>
      <w:r w:rsidRPr="00E954DE">
        <w:rPr>
          <w:rtl/>
        </w:rPr>
        <w:t xml:space="preserve"> وَبارِكْ لِلْحُجّاجِ وَالزُّوّارِ فِي الزَّادِ وَالنَّفَقَةِ</w:t>
      </w:r>
      <w:r w:rsidR="009A58AC">
        <w:rPr>
          <w:rtl/>
        </w:rPr>
        <w:t>،</w:t>
      </w:r>
      <w:r w:rsidRPr="00E954DE">
        <w:rPr>
          <w:rtl/>
        </w:rPr>
        <w:t xml:space="preserve"> وَاقْضِ ماأَوْجَبْتَ عَلَيْهِمْ مِنَ الحَجِّ وَالعُمْرَةِ بِفَضْلِكَ وَرَحْمَتِكَ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198" w:name="_Toc415300849"/>
      <w:bookmarkStart w:id="199" w:name="_Toc426799384"/>
      <w:r w:rsidRPr="00936C27">
        <w:rPr>
          <w:rStyle w:val="Heading3Char"/>
          <w:rtl/>
        </w:rPr>
        <w:t>الثالث عشر</w:t>
      </w:r>
      <w:r w:rsidR="009A58AC">
        <w:rPr>
          <w:rStyle w:val="Heading3Char"/>
          <w:rtl/>
        </w:rPr>
        <w:t>:</w:t>
      </w:r>
      <w:bookmarkEnd w:id="198"/>
      <w:bookmarkEnd w:id="199"/>
      <w:r w:rsidRPr="00524C63">
        <w:rPr>
          <w:rStyle w:val="libBold2Char"/>
          <w:rtl/>
        </w:rPr>
        <w:t xml:space="preserve"> في المهج</w:t>
      </w:r>
      <w:r>
        <w:rPr>
          <w:rtl/>
        </w:rPr>
        <w:t xml:space="preserve"> أنّ هذا دعاء الحجة </w:t>
      </w:r>
      <w:r w:rsidRPr="003C7C01">
        <w:rPr>
          <w:rStyle w:val="libAlaemChar"/>
          <w:rtl/>
        </w:rPr>
        <w:t>عليه‌السلام</w:t>
      </w:r>
      <w:r w:rsidR="009A58AC">
        <w:rPr>
          <w:rtl/>
        </w:rPr>
        <w:t>:</w:t>
      </w:r>
    </w:p>
    <w:p w:rsidR="001B329E" w:rsidRPr="00524C63" w:rsidRDefault="001B329E" w:rsidP="003C7C01">
      <w:pPr>
        <w:pStyle w:val="libNormal"/>
        <w:rPr>
          <w:rStyle w:val="libBold2Char"/>
          <w:rtl/>
        </w:rPr>
      </w:pPr>
      <w:r w:rsidRPr="00524C63">
        <w:rPr>
          <w:rStyle w:val="libBold2Char"/>
          <w:rtl/>
        </w:rPr>
        <w:t>إِلهِي بِحَقِّ مِنْ ناجاكَ وَبِحَقِّ مَنْ دَعاكَ فِي البَرِّ وَالبَحْرِ</w:t>
      </w:r>
      <w:r w:rsidRPr="00524C63">
        <w:rPr>
          <w:rStyle w:val="libBold2Char"/>
          <w:rFonts w:hint="cs"/>
          <w:rtl/>
        </w:rPr>
        <w:t xml:space="preserve"> صلّ على محمّد وآله و </w:t>
      </w:r>
      <w:r w:rsidRPr="003C7C01">
        <w:rPr>
          <w:rStyle w:val="libFootnotenumChar"/>
          <w:rFonts w:hint="cs"/>
          <w:rtl/>
        </w:rPr>
        <w:t>(2)</w:t>
      </w:r>
      <w:r w:rsidRPr="00524C63">
        <w:rPr>
          <w:rStyle w:val="libBold2Char"/>
          <w:rtl/>
        </w:rPr>
        <w:t xml:space="preserve"> تَفَضَّلْ عَلى فُقَراءِ المُؤْمِنِينَ وَالمُؤْمِناتِ بِالغِناءِ وَالثَّرْوَةِ</w:t>
      </w:r>
      <w:r w:rsidR="009A58AC" w:rsidRPr="00524C63">
        <w:rPr>
          <w:rStyle w:val="libBold2Char"/>
          <w:rtl/>
        </w:rPr>
        <w:t>،</w:t>
      </w:r>
      <w:r w:rsidRPr="00524C63">
        <w:rPr>
          <w:rStyle w:val="libBold2Char"/>
          <w:rtl/>
        </w:rPr>
        <w:t xml:space="preserve"> وَعَلى مَرْضى المُؤْمِنِينَ وَالمُؤْمِناتِ بِالشِّفاءِ وَالصَّحَةِ</w:t>
      </w:r>
      <w:r w:rsidR="009A58AC" w:rsidRPr="00524C63">
        <w:rPr>
          <w:rStyle w:val="libBold2Char"/>
          <w:rtl/>
        </w:rPr>
        <w:t>،</w:t>
      </w:r>
      <w:r w:rsidRPr="00524C63">
        <w:rPr>
          <w:rStyle w:val="libBold2Char"/>
          <w:rtl/>
        </w:rPr>
        <w:t xml:space="preserve"> وَعَلى أَحْياءِ المُؤْمِنِينَ وَالمُؤْمِناتِ بِاللُّطْفِ وَالكَرَمِ</w:t>
      </w:r>
      <w:r w:rsidRPr="00524C63">
        <w:rPr>
          <w:rStyle w:val="libBold2Char"/>
          <w:rFonts w:hint="cs"/>
          <w:rtl/>
        </w:rPr>
        <w:t xml:space="preserve"> </w:t>
      </w:r>
      <w:r w:rsidRPr="003C7C01">
        <w:rPr>
          <w:rStyle w:val="libFootnotenumChar"/>
          <w:rFonts w:hint="cs"/>
          <w:rtl/>
        </w:rPr>
        <w:t>(3)</w:t>
      </w:r>
      <w:r w:rsidR="009A58AC" w:rsidRPr="00524C63">
        <w:rPr>
          <w:rStyle w:val="libBold2Char"/>
          <w:rFonts w:hint="cs"/>
          <w:rtl/>
        </w:rPr>
        <w:t>،</w:t>
      </w:r>
      <w:r w:rsidRPr="00524C63">
        <w:rPr>
          <w:rStyle w:val="libBold2Char"/>
          <w:rtl/>
        </w:rPr>
        <w:t xml:space="preserve"> وَعَلى أَمْواتِ المُؤْمِنِينَ وَالمُؤْمِناتِ بِالْمَغْفِرَةِ وَالرَّحْمَةِ</w:t>
      </w:r>
      <w:r w:rsidR="009A58AC" w:rsidRPr="00524C63">
        <w:rPr>
          <w:rStyle w:val="libBold2Char"/>
          <w:rtl/>
        </w:rPr>
        <w:t>،</w:t>
      </w:r>
      <w:r w:rsidRPr="00524C63">
        <w:rPr>
          <w:rStyle w:val="libBold2Char"/>
          <w:rtl/>
        </w:rPr>
        <w:t xml:space="preserve"> وَعَلى غُرَباءِ المُؤْمِنِينَ وَالمُؤْمِناتِ بِالرَّدِّ إِلى أَوْطانِهِمْ سالِمِينَ غانِمِينَ بِمُحَمَّدٍ وَآلِهِ أَجْمَعِينَ</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Normal"/>
        <w:rPr>
          <w:rtl/>
        </w:rPr>
      </w:pPr>
      <w:bookmarkStart w:id="200" w:name="_Toc415300850"/>
      <w:bookmarkStart w:id="201" w:name="_Toc426799385"/>
      <w:r w:rsidRPr="00936C27">
        <w:rPr>
          <w:rStyle w:val="Heading3Char"/>
          <w:rtl/>
        </w:rPr>
        <w:t>الرابع عشر</w:t>
      </w:r>
      <w:r w:rsidR="009A58AC">
        <w:rPr>
          <w:rStyle w:val="Heading3Char"/>
          <w:rtl/>
        </w:rPr>
        <w:t>:</w:t>
      </w:r>
      <w:bookmarkEnd w:id="200"/>
      <w:bookmarkEnd w:id="201"/>
      <w:r>
        <w:rPr>
          <w:rtl/>
        </w:rPr>
        <w:t xml:space="preserve"> قال السيد علي خان في </w:t>
      </w:r>
      <w:r w:rsidRPr="00524C63">
        <w:rPr>
          <w:rStyle w:val="libBold2Char"/>
          <w:rtl/>
        </w:rPr>
        <w:t>الكلم الطيب</w:t>
      </w:r>
      <w:r w:rsidR="009A58AC">
        <w:rPr>
          <w:rtl/>
        </w:rPr>
        <w:t>:</w:t>
      </w:r>
      <w:r>
        <w:rPr>
          <w:rtl/>
        </w:rPr>
        <w:t xml:space="preserve"> هذه استغاثة بالحجّة صاحب العصر (صلوات الله عليه)</w:t>
      </w:r>
      <w:r w:rsidR="009A58AC">
        <w:rPr>
          <w:rtl/>
        </w:rPr>
        <w:t>:</w:t>
      </w:r>
      <w:r>
        <w:rPr>
          <w:rtl/>
        </w:rPr>
        <w:t xml:space="preserve"> صَلِّ أينما كنت ركعتين بالحمد وماشئت من السور</w:t>
      </w:r>
      <w:r w:rsidR="009A58AC">
        <w:rPr>
          <w:rtl/>
        </w:rPr>
        <w:t>،</w:t>
      </w:r>
      <w:r>
        <w:rPr>
          <w:rtl/>
        </w:rPr>
        <w:t xml:space="preserve"> ثم قف مستقبل القبلة تحت السماء وقل</w:t>
      </w:r>
      <w:r w:rsidR="009A58AC">
        <w:rPr>
          <w:rtl/>
        </w:rPr>
        <w:t>:</w:t>
      </w:r>
    </w:p>
    <w:p w:rsidR="001B329E" w:rsidRPr="00524C63" w:rsidRDefault="001B329E" w:rsidP="003C7C01">
      <w:pPr>
        <w:pStyle w:val="libNormal"/>
        <w:rPr>
          <w:rStyle w:val="libBold2Char"/>
          <w:rtl/>
        </w:rPr>
      </w:pPr>
      <w:r w:rsidRPr="00524C63">
        <w:rPr>
          <w:rStyle w:val="libBold2Char"/>
          <w:rtl/>
        </w:rPr>
        <w:t>سَلامُ الله الكامِلُ التَّامُّ الشَّامِلُ العامُّ وَصَلَواتُهُ الدَّائِمَةُ وَبَرَكاتُهُ القائِمَةُ التَّامَّةُ عَلى حُجَّةِ الله وَوَلِيِّهِ فِي أَرْضِهِ وَبِلادِهِ وَخَلِيفَتِهِ عَلى خَلْقِهِ وَعِبادِهِ وَسُلالَةِ النُّبوَّةِ وَبَقِيَّةِ العِتْرَةِ وَالصَّفْوَةِ</w:t>
      </w:r>
      <w:r w:rsidR="009A58AC" w:rsidRPr="00524C63">
        <w:rPr>
          <w:rStyle w:val="libBold2Char"/>
          <w:rtl/>
        </w:rPr>
        <w:t>،</w:t>
      </w:r>
      <w:r w:rsidRPr="00524C63">
        <w:rPr>
          <w:rStyle w:val="libBold2Char"/>
          <w:rtl/>
        </w:rPr>
        <w:t xml:space="preserve"> صاحِبِ الزَّمانِ وَمُظْهِرِ الايْمانِ وَمُلَقِّنِ</w:t>
      </w:r>
      <w:r w:rsidRPr="00524C63">
        <w:rPr>
          <w:rStyle w:val="libBold2Char"/>
          <w:rFonts w:hint="cs"/>
          <w:rtl/>
        </w:rPr>
        <w:t xml:space="preserve"> </w:t>
      </w:r>
      <w:r w:rsidRPr="003C7C01">
        <w:rPr>
          <w:rStyle w:val="libFootnotenumChar"/>
          <w:rFonts w:hint="cs"/>
          <w:rtl/>
        </w:rPr>
        <w:t>(5)</w:t>
      </w:r>
      <w:r w:rsidRPr="00524C63">
        <w:rPr>
          <w:rStyle w:val="libBold2Char"/>
          <w:rFonts w:hint="cs"/>
          <w:rtl/>
        </w:rPr>
        <w:t xml:space="preserve"> </w:t>
      </w:r>
      <w:r w:rsidRPr="00524C63">
        <w:rPr>
          <w:rStyle w:val="libBold2Char"/>
          <w:rtl/>
        </w:rPr>
        <w:t>أَحْكامِ القُرْآنِ وَمُطَهِّرِ</w:t>
      </w:r>
    </w:p>
    <w:p w:rsidR="001B329E" w:rsidRDefault="001B329E" w:rsidP="003C7C01">
      <w:pPr>
        <w:pStyle w:val="libLine"/>
        <w:rPr>
          <w:rtl/>
        </w:rPr>
      </w:pPr>
      <w:r>
        <w:rPr>
          <w:rFonts w:hint="cs"/>
          <w:rtl/>
        </w:rPr>
        <w:t>_________________</w:t>
      </w:r>
    </w:p>
    <w:p w:rsidR="001B329E" w:rsidRPr="00363A87" w:rsidRDefault="001B329E" w:rsidP="003C7C01">
      <w:pPr>
        <w:pStyle w:val="libFootnote0"/>
        <w:rPr>
          <w:rtl/>
        </w:rPr>
      </w:pPr>
      <w:r w:rsidRPr="00AF2827">
        <w:rPr>
          <w:rFonts w:hint="cs"/>
          <w:rtl/>
        </w:rPr>
        <w:t>1</w:t>
      </w:r>
      <w:r w:rsidR="003C7C01">
        <w:rPr>
          <w:rFonts w:hint="cs"/>
          <w:rtl/>
        </w:rPr>
        <w:t xml:space="preserve"> - </w:t>
      </w:r>
      <w:r w:rsidRPr="00363A87">
        <w:rPr>
          <w:rFonts w:hint="cs"/>
          <w:rtl/>
        </w:rPr>
        <w:t>المصباح</w:t>
      </w:r>
      <w:r w:rsidR="009A58AC">
        <w:rPr>
          <w:rFonts w:hint="cs"/>
          <w:rtl/>
        </w:rPr>
        <w:t>:</w:t>
      </w:r>
      <w:r w:rsidRPr="00363A87">
        <w:rPr>
          <w:rFonts w:hint="cs"/>
          <w:rtl/>
        </w:rPr>
        <w:t xml:space="preserve"> 281</w:t>
      </w:r>
      <w:r w:rsidR="009A58AC">
        <w:rPr>
          <w:rFonts w:hint="cs"/>
          <w:rtl/>
        </w:rPr>
        <w:t>،</w:t>
      </w:r>
      <w:r w:rsidRPr="00363A87">
        <w:rPr>
          <w:rFonts w:hint="cs"/>
          <w:rtl/>
        </w:rPr>
        <w:t xml:space="preserve"> فصل 29</w:t>
      </w:r>
      <w:r w:rsidR="009A58AC">
        <w:rPr>
          <w:rFonts w:hint="cs"/>
          <w:rtl/>
        </w:rPr>
        <w:t>،</w:t>
      </w:r>
      <w:r w:rsidRPr="00363A87">
        <w:rPr>
          <w:rFonts w:hint="cs"/>
          <w:rtl/>
        </w:rPr>
        <w:t xml:space="preserve"> البلد الامين للكفعمي</w:t>
      </w:r>
      <w:r w:rsidR="009A58AC">
        <w:rPr>
          <w:rFonts w:hint="cs"/>
          <w:rtl/>
        </w:rPr>
        <w:t>:</w:t>
      </w:r>
      <w:r w:rsidRPr="00363A87">
        <w:rPr>
          <w:rFonts w:hint="cs"/>
          <w:rtl/>
        </w:rPr>
        <w:t xml:space="preserve"> 249</w:t>
      </w:r>
      <w:r w:rsidR="003C7C01">
        <w:rPr>
          <w:rFonts w:hint="cs"/>
          <w:rtl/>
        </w:rPr>
        <w:t>.</w:t>
      </w:r>
    </w:p>
    <w:p w:rsidR="001B329E" w:rsidRPr="00363A87" w:rsidRDefault="001B329E" w:rsidP="003C7C01">
      <w:pPr>
        <w:pStyle w:val="libFootnote0"/>
        <w:rPr>
          <w:rtl/>
        </w:rPr>
      </w:pPr>
      <w:r w:rsidRPr="00363A87">
        <w:rPr>
          <w:rFonts w:hint="cs"/>
          <w:rtl/>
        </w:rPr>
        <w:t>2</w:t>
      </w:r>
      <w:r w:rsidR="003C7C01">
        <w:rPr>
          <w:rFonts w:hint="cs"/>
          <w:rtl/>
        </w:rPr>
        <w:t xml:space="preserve"> - </w:t>
      </w:r>
      <w:r w:rsidRPr="00363A87">
        <w:rPr>
          <w:rFonts w:hint="cs"/>
          <w:rtl/>
        </w:rPr>
        <w:t>صلّ على محمّد وآله و: خ</w:t>
      </w:r>
      <w:r w:rsidR="003C7C01">
        <w:rPr>
          <w:rFonts w:hint="cs"/>
          <w:rtl/>
        </w:rPr>
        <w:t>.</w:t>
      </w:r>
    </w:p>
    <w:p w:rsidR="001B329E" w:rsidRPr="00363A87" w:rsidRDefault="001B329E" w:rsidP="003C7C01">
      <w:pPr>
        <w:pStyle w:val="libFootnote0"/>
        <w:rPr>
          <w:rtl/>
        </w:rPr>
      </w:pPr>
      <w:r w:rsidRPr="00363A87">
        <w:rPr>
          <w:rFonts w:hint="cs"/>
          <w:rtl/>
        </w:rPr>
        <w:t>3</w:t>
      </w:r>
      <w:r w:rsidR="003C7C01">
        <w:rPr>
          <w:rFonts w:hint="cs"/>
          <w:rtl/>
        </w:rPr>
        <w:t xml:space="preserve"> - </w:t>
      </w:r>
      <w:r w:rsidRPr="00363A87">
        <w:rPr>
          <w:rFonts w:hint="cs"/>
          <w:rtl/>
        </w:rPr>
        <w:t>والكرامة</w:t>
      </w:r>
      <w:r w:rsidR="003C7C01">
        <w:rPr>
          <w:rFonts w:hint="cs"/>
          <w:rtl/>
        </w:rPr>
        <w:t xml:space="preserve"> - </w:t>
      </w:r>
      <w:r w:rsidRPr="00363A87">
        <w:rPr>
          <w:rFonts w:hint="cs"/>
          <w:rtl/>
        </w:rPr>
        <w:t>خ</w:t>
      </w:r>
      <w:r w:rsidR="003C7C01">
        <w:rPr>
          <w:rFonts w:hint="cs"/>
          <w:rtl/>
        </w:rPr>
        <w:t xml:space="preserve"> -.</w:t>
      </w:r>
    </w:p>
    <w:p w:rsidR="001B329E" w:rsidRPr="00363A87" w:rsidRDefault="001B329E" w:rsidP="003C7C01">
      <w:pPr>
        <w:pStyle w:val="libFootnote0"/>
        <w:rPr>
          <w:rtl/>
        </w:rPr>
      </w:pPr>
      <w:r w:rsidRPr="00363A87">
        <w:rPr>
          <w:rFonts w:hint="cs"/>
          <w:rtl/>
        </w:rPr>
        <w:t>4</w:t>
      </w:r>
      <w:r w:rsidR="003C7C01">
        <w:rPr>
          <w:rFonts w:hint="cs"/>
          <w:rtl/>
        </w:rPr>
        <w:t xml:space="preserve"> - </w:t>
      </w:r>
      <w:r w:rsidRPr="00363A87">
        <w:rPr>
          <w:rFonts w:hint="cs"/>
          <w:rtl/>
        </w:rPr>
        <w:t>مهج الدعوات</w:t>
      </w:r>
      <w:r w:rsidR="009A58AC">
        <w:rPr>
          <w:rFonts w:hint="cs"/>
          <w:rtl/>
        </w:rPr>
        <w:t>:</w:t>
      </w:r>
      <w:r w:rsidRPr="00363A87">
        <w:rPr>
          <w:rFonts w:hint="cs"/>
          <w:rtl/>
        </w:rPr>
        <w:t xml:space="preserve"> 295</w:t>
      </w:r>
      <w:r w:rsidR="003C7C01">
        <w:rPr>
          <w:rFonts w:hint="cs"/>
          <w:rtl/>
        </w:rPr>
        <w:t>.</w:t>
      </w:r>
    </w:p>
    <w:p w:rsidR="001B329E" w:rsidRPr="00363A87" w:rsidRDefault="001B329E" w:rsidP="003C7C01">
      <w:pPr>
        <w:pStyle w:val="libFootnote0"/>
        <w:rPr>
          <w:rtl/>
        </w:rPr>
      </w:pPr>
      <w:r w:rsidRPr="00363A87">
        <w:rPr>
          <w:rFonts w:hint="cs"/>
          <w:rtl/>
        </w:rPr>
        <w:t>5</w:t>
      </w:r>
      <w:r w:rsidR="003C7C01">
        <w:rPr>
          <w:rFonts w:hint="cs"/>
          <w:rtl/>
        </w:rPr>
        <w:t xml:space="preserve"> - </w:t>
      </w:r>
      <w:r w:rsidRPr="00363A87">
        <w:rPr>
          <w:rFonts w:hint="cs"/>
          <w:rtl/>
        </w:rPr>
        <w:t>ومعلن</w:t>
      </w:r>
      <w:r w:rsidR="003C7C01">
        <w:rPr>
          <w:rFonts w:hint="cs"/>
          <w:rtl/>
        </w:rPr>
        <w:t xml:space="preserve"> - </w:t>
      </w:r>
      <w:r w:rsidRPr="00363A87">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E954DE">
        <w:rPr>
          <w:rtl/>
        </w:rPr>
        <w:lastRenderedPageBreak/>
        <w:t>الأَرْضِ وَناشِرِ العَدْلِ فِي الطُّولِ وَالعَرْضِ</w:t>
      </w:r>
      <w:r w:rsidR="009A58AC">
        <w:rPr>
          <w:rtl/>
        </w:rPr>
        <w:t>،</w:t>
      </w:r>
      <w:r w:rsidRPr="00E954DE">
        <w:rPr>
          <w:rtl/>
        </w:rPr>
        <w:t xml:space="preserve"> وَالحُجَّةِ القائِم المَهْدِيَّ الإمام المُنْتَظَرِ المَرْضِيِّ</w:t>
      </w:r>
      <w:r>
        <w:rPr>
          <w:rFonts w:hint="cs"/>
          <w:rtl/>
        </w:rPr>
        <w:t xml:space="preserve"> </w:t>
      </w:r>
      <w:r w:rsidRPr="003C7C01">
        <w:rPr>
          <w:rStyle w:val="libFootnotenumChar"/>
          <w:rFonts w:hint="cs"/>
          <w:rtl/>
        </w:rPr>
        <w:t>(1)</w:t>
      </w:r>
      <w:r w:rsidRPr="00524C63">
        <w:rPr>
          <w:rtl/>
        </w:rPr>
        <w:t xml:space="preserve"> وَابْنِ الاَئِمَّةِ الطَّاهِرِينَ الوَصِيِّ بْنِ الأَوْصِياء المَرْضِيِّينَ الهادِي المَعْصُومِ ابْنِ الاَئِمَّةِ الهُداةِ المَعْصُومِينَ</w:t>
      </w:r>
      <w:r w:rsidR="003C7C01" w:rsidRPr="00524C63">
        <w:rPr>
          <w:rtl/>
        </w:rPr>
        <w:t>.</w:t>
      </w:r>
      <w:r w:rsidRPr="00524C63">
        <w:rPr>
          <w:rtl/>
        </w:rPr>
        <w:t xml:space="preserve"> السَّلامُ عَلَيْكَ يا مُعِزَّ المُؤْمِنِينَ المُسْتَضْعَفِينَ السَّلامُ عَلَيْكَ يا مُذِلَّ الكافِرِينَ المُتَكَبِّرِينَ الظَّالِمِينَ</w:t>
      </w:r>
      <w:r w:rsidR="009A58AC" w:rsidRPr="00524C63">
        <w:rPr>
          <w:rtl/>
        </w:rPr>
        <w:t>،</w:t>
      </w:r>
      <w:r w:rsidRPr="00524C63">
        <w:rPr>
          <w:rtl/>
        </w:rPr>
        <w:t xml:space="preserve"> السَّلامُ عَلَيْكَ يا مَوْلايَ يا صاحِبَ الزَّمانِ السَّلامُ عَلَيْكَ يا بْنَ رَسُولِ الله السَّلامُ عَلَيْكَ يا بْنَ أَمِيرِ المُؤْمِنِينَ</w:t>
      </w:r>
      <w:r w:rsidR="009A58AC" w:rsidRPr="00524C63">
        <w:rPr>
          <w:rtl/>
        </w:rPr>
        <w:t>،</w:t>
      </w:r>
      <w:r w:rsidRPr="00524C63">
        <w:rPr>
          <w:rtl/>
        </w:rPr>
        <w:t xml:space="preserve"> السَّلامُ عَلَيْكَ يا بْنَ فاطِمَةَ الزَّهْراءَ سَيِّدَةِ نِساءِ العالَمِينَ</w:t>
      </w:r>
      <w:r w:rsidR="009A58AC" w:rsidRPr="00524C63">
        <w:rPr>
          <w:rtl/>
        </w:rPr>
        <w:t>،</w:t>
      </w:r>
      <w:r w:rsidRPr="00524C63">
        <w:rPr>
          <w:rtl/>
        </w:rPr>
        <w:t xml:space="preserve"> السَّلامُ عَلَيْكَ يا بْنَ الاَئِمَّةَ الحُجَجِ المَعْصُومِينَ وَالإمام</w:t>
      </w:r>
      <w:r w:rsidRPr="00524C63">
        <w:rPr>
          <w:rFonts w:hint="cs"/>
          <w:rtl/>
        </w:rPr>
        <w:t xml:space="preserve"> </w:t>
      </w:r>
      <w:r w:rsidRPr="003C7C01">
        <w:rPr>
          <w:rStyle w:val="libFootnotenumChar"/>
          <w:rFonts w:hint="cs"/>
          <w:rtl/>
        </w:rPr>
        <w:t>(2)</w:t>
      </w:r>
      <w:r w:rsidRPr="00524C63">
        <w:rPr>
          <w:rtl/>
        </w:rPr>
        <w:t xml:space="preserve"> عَلى الخَلْقِ أَجْمَعِينَ السَّلامُ عَلَيْكَ يا مَوْلايَ سَلامَ مُخْلِصٍ لَكَ فِي الوِلايَةَ</w:t>
      </w:r>
      <w:r w:rsidR="009A58AC" w:rsidRPr="00524C63">
        <w:rPr>
          <w:rtl/>
        </w:rPr>
        <w:t>،</w:t>
      </w:r>
      <w:r w:rsidRPr="00524C63">
        <w:rPr>
          <w:rtl/>
        </w:rPr>
        <w:t xml:space="preserve"> أَشْهَدُ أَنَّكَ الإمام المَهْدِيُّ قَوْلاً وَفِعْلاً وَأَنْتَ الَّذِي تَمْلاءُ الأَرْضَ قِسْطاً وَعَدْلاً بَعْدَ ما مُلِئَتْ ظُلْماً وَجَوْراً</w:t>
      </w:r>
      <w:r w:rsidR="009A58AC" w:rsidRPr="00524C63">
        <w:rPr>
          <w:rtl/>
        </w:rPr>
        <w:t>؛</w:t>
      </w:r>
      <w:r w:rsidRPr="00524C63">
        <w:rPr>
          <w:rtl/>
        </w:rPr>
        <w:t xml:space="preserve"> فَعَجَّلَ الله فَرَجَكَ وَسَهَّلَ مَخْرَجَكَ وَقَرَّبَ زَمانَكَ وَكَثَّرَ أَنْصارَكَ وَأَعْوانَكَ وَأَنْجَزَ لَكَ ماوَعَدَكَ</w:t>
      </w:r>
      <w:r w:rsidR="009A58AC" w:rsidRPr="00524C63">
        <w:rPr>
          <w:rtl/>
        </w:rPr>
        <w:t>،</w:t>
      </w:r>
      <w:r w:rsidRPr="00524C63">
        <w:rPr>
          <w:rtl/>
        </w:rPr>
        <w:t xml:space="preserve"> فَهُوَ أَصْدَقُ القائِلِينَ</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وَنُرِيدُ أَنْ نَمُنَّ عَلى الَّذِينَ اسْتُضْعِفُوا فِي الأَرْضِ وَنَجْعَلَهُمْ أَئِمَّةً وَنَجْعَلَهُمْ الوارِثِينَ</w:t>
      </w:r>
      <w:r w:rsidRPr="003C7C01">
        <w:rPr>
          <w:rStyle w:val="libAlaemChar"/>
          <w:rFonts w:hint="cs"/>
          <w:rtl/>
        </w:rPr>
        <w:t>)</w:t>
      </w:r>
      <w:r w:rsidRPr="00524C63">
        <w:rPr>
          <w:rtl/>
        </w:rPr>
        <w:t xml:space="preserve"> </w:t>
      </w:r>
      <w:r w:rsidRPr="003C7C01">
        <w:rPr>
          <w:rStyle w:val="libFootnotenumChar"/>
          <w:rFonts w:hint="cs"/>
          <w:rtl/>
        </w:rPr>
        <w:t>(3)</w:t>
      </w:r>
      <w:r w:rsidRPr="00524C63">
        <w:rPr>
          <w:rFonts w:hint="cs"/>
          <w:rtl/>
        </w:rPr>
        <w:t xml:space="preserve"> </w:t>
      </w:r>
      <w:r w:rsidRPr="00524C63">
        <w:rPr>
          <w:rtl/>
        </w:rPr>
        <w:t>يا مَوْلايَ يا صاحِبَ الزَّمانِ</w:t>
      </w:r>
      <w:r w:rsidR="009A58AC" w:rsidRPr="00524C63">
        <w:rPr>
          <w:rtl/>
        </w:rPr>
        <w:t>،</w:t>
      </w:r>
      <w:r w:rsidRPr="00524C63">
        <w:rPr>
          <w:rtl/>
        </w:rPr>
        <w:t xml:space="preserve"> يا أبْنَ رَسُولِ الله حاجَتِي كَذا وَكَذا </w:t>
      </w:r>
      <w:r w:rsidRPr="00E954DE">
        <w:rPr>
          <w:rtl/>
        </w:rPr>
        <w:t>(واذكر حاجتك عوض</w:t>
      </w:r>
      <w:r w:rsidRPr="00524C63">
        <w:rPr>
          <w:rtl/>
        </w:rPr>
        <w:t xml:space="preserve"> كذا وكذا</w:t>
      </w:r>
      <w:r w:rsidRPr="00E954DE">
        <w:rPr>
          <w:rtl/>
        </w:rPr>
        <w:t>)</w:t>
      </w:r>
      <w:r w:rsidRPr="00524C63">
        <w:rPr>
          <w:rtl/>
        </w:rPr>
        <w:t xml:space="preserve"> فَاشْفَعْ لِي فِي نَجاحِها فَقَدْ تَوَجَّهْتُ إِلَيْكَ بِحاجَتِي لِعِلْمِي أَنَّ لَكَ عِنْدَ الله شَفاعَةً مَقْبُولَةً وَمَقاما</w:t>
      </w:r>
      <w:r w:rsidRPr="00524C63">
        <w:rPr>
          <w:rFonts w:hint="cs"/>
          <w:rtl/>
        </w:rPr>
        <w:t xml:space="preserve"> </w:t>
      </w:r>
      <w:r w:rsidRPr="00524C63">
        <w:rPr>
          <w:rtl/>
        </w:rPr>
        <w:t>مَحْمُوداً</w:t>
      </w:r>
      <w:r w:rsidR="009A58AC" w:rsidRPr="00524C63">
        <w:rPr>
          <w:rtl/>
        </w:rPr>
        <w:t>،</w:t>
      </w:r>
      <w:r w:rsidRPr="00524C63">
        <w:rPr>
          <w:rtl/>
        </w:rPr>
        <w:t xml:space="preserve"> فَبِحَقِّ مَنْ اخْتَصَّكُمْ بِأَمْرِهِ وَارْتَضاكُمْ لِسِرِّهِ وَبِالشَّأْنِ الَّذِي لَكُمْ عِنْدَ الله بَيْنَكُمْ وَبَيْنَهُ سَلِ الله تَعالى فِي نُجْحِ طَلِبَتِي وَإِجابَةِ دَعْوَتِي وَكَشْفِ كُرْبَتِي</w:t>
      </w:r>
      <w:r w:rsidR="009A58AC">
        <w:rPr>
          <w:rtl/>
        </w:rPr>
        <w:t>،</w:t>
      </w:r>
      <w:r>
        <w:rPr>
          <w:rtl/>
        </w:rPr>
        <w:t xml:space="preserve"> وسل ما تريد فإنه يقضى إن شاء الله</w:t>
      </w:r>
      <w:r w:rsidR="003C7C01">
        <w:rPr>
          <w:rtl/>
          <w:lang w:bidi="fa-IR"/>
        </w:rPr>
        <w:t>.</w:t>
      </w:r>
      <w:r>
        <w:rPr>
          <w:rFonts w:hint="cs"/>
          <w:rtl/>
        </w:rPr>
        <w:t xml:space="preserve"> </w:t>
      </w:r>
      <w:r w:rsidRPr="00524C63">
        <w:rPr>
          <w:rtl/>
        </w:rPr>
        <w:t>أقول</w:t>
      </w:r>
      <w:r w:rsidR="009A58AC" w:rsidRPr="00524C63">
        <w:rPr>
          <w:rtl/>
        </w:rPr>
        <w:t>:</w:t>
      </w:r>
      <w:r>
        <w:rPr>
          <w:rtl/>
        </w:rPr>
        <w:t xml:space="preserve"> الأحسن أن يقرأ بعد الحمد في الركعة الأولى من هذه الصلاة سورة</w:t>
      </w:r>
      <w:r>
        <w:rPr>
          <w:rFonts w:hint="cs"/>
          <w:rtl/>
        </w:rPr>
        <w:t xml:space="preserve"> </w:t>
      </w:r>
      <w:r w:rsidRPr="003C7C01">
        <w:rPr>
          <w:rStyle w:val="libAlaemChar"/>
          <w:rFonts w:hint="cs"/>
          <w:rtl/>
        </w:rPr>
        <w:t>(</w:t>
      </w:r>
      <w:r w:rsidRPr="003C7C01">
        <w:rPr>
          <w:rStyle w:val="libAieChar"/>
          <w:rtl/>
        </w:rPr>
        <w:t>إنا فتحنا</w:t>
      </w:r>
      <w:r w:rsidRPr="003C7C01">
        <w:rPr>
          <w:rStyle w:val="libAlaemChar"/>
          <w:rFonts w:hint="cs"/>
          <w:rtl/>
        </w:rPr>
        <w:t>)</w:t>
      </w:r>
      <w:r w:rsidR="009A58AC">
        <w:rPr>
          <w:rtl/>
        </w:rPr>
        <w:t>،</w:t>
      </w:r>
      <w:r>
        <w:rPr>
          <w:rtl/>
        </w:rPr>
        <w:t xml:space="preserve"> وفي الثانية</w:t>
      </w:r>
      <w:r w:rsidR="009A58AC">
        <w:rPr>
          <w:rtl/>
        </w:rPr>
        <w:t>:</w:t>
      </w:r>
      <w:r>
        <w:rPr>
          <w:rFonts w:hint="cs"/>
          <w:rtl/>
        </w:rPr>
        <w:t xml:space="preserve"> </w:t>
      </w:r>
      <w:r w:rsidRPr="003C7C01">
        <w:rPr>
          <w:rStyle w:val="libAlaemChar"/>
          <w:rFonts w:hint="cs"/>
          <w:rtl/>
        </w:rPr>
        <w:t>(</w:t>
      </w:r>
      <w:r w:rsidRPr="003C7C01">
        <w:rPr>
          <w:rStyle w:val="libAieChar"/>
          <w:rtl/>
        </w:rPr>
        <w:t>إذا جاء نصر الله والفتح</w:t>
      </w:r>
      <w:r w:rsidRPr="003C7C01">
        <w:rPr>
          <w:rStyle w:val="libAlaemChar"/>
          <w:rFonts w:hint="cs"/>
          <w:rtl/>
        </w:rPr>
        <w:t>)</w:t>
      </w:r>
      <w:r>
        <w:rP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المرتضى</w:t>
      </w:r>
      <w:r w:rsidR="003C7C01">
        <w:rPr>
          <w:rFonts w:hint="cs"/>
          <w:rtl/>
        </w:rPr>
        <w:t xml:space="preserve"> - </w:t>
      </w:r>
      <w:r>
        <w:rPr>
          <w:rFonts w:hint="cs"/>
          <w:rtl/>
        </w:rPr>
        <w:t>خ</w:t>
      </w:r>
      <w:r w:rsidR="003C7C01">
        <w:rPr>
          <w:rFonts w:hint="cs"/>
          <w:rtl/>
        </w:rPr>
        <w:t xml:space="preserve"> -.</w:t>
      </w:r>
    </w:p>
    <w:p w:rsidR="001B329E" w:rsidRPr="00003026" w:rsidRDefault="001B329E" w:rsidP="003C7C01">
      <w:pPr>
        <w:pStyle w:val="libFootnote0"/>
        <w:rPr>
          <w:rtl/>
        </w:rPr>
      </w:pPr>
      <w:r w:rsidRPr="001371F4">
        <w:rPr>
          <w:rFonts w:hint="cs"/>
          <w:rtl/>
        </w:rPr>
        <w:t>2</w:t>
      </w:r>
      <w:r w:rsidR="003C7C01">
        <w:rPr>
          <w:rFonts w:hint="cs"/>
          <w:rtl/>
        </w:rPr>
        <w:t xml:space="preserve"> - </w:t>
      </w:r>
      <w:r w:rsidRPr="001371F4">
        <w:rPr>
          <w:rFonts w:hint="cs"/>
          <w:rtl/>
        </w:rPr>
        <w:t>المعصومين والامام</w:t>
      </w:r>
      <w:r w:rsidR="009A58AC">
        <w:rPr>
          <w:rFonts w:hint="cs"/>
          <w:rtl/>
        </w:rPr>
        <w:t>:</w:t>
      </w:r>
      <w:r w:rsidRPr="001371F4">
        <w:rPr>
          <w:rFonts w:hint="cs"/>
          <w:rtl/>
        </w:rPr>
        <w:t xml:space="preserve"> خ</w:t>
      </w:r>
      <w:r w:rsidR="003C7C01">
        <w:rPr>
          <w:rFonts w:hint="cs"/>
          <w:rtl/>
        </w:rPr>
        <w:t>.</w:t>
      </w:r>
    </w:p>
    <w:p w:rsidR="001B329E" w:rsidRPr="00003026" w:rsidRDefault="001B329E" w:rsidP="003C7C01">
      <w:pPr>
        <w:pStyle w:val="libFootnote0"/>
        <w:rPr>
          <w:rtl/>
        </w:rPr>
      </w:pPr>
      <w:r w:rsidRPr="001371F4">
        <w:rPr>
          <w:rFonts w:hint="cs"/>
          <w:rtl/>
        </w:rPr>
        <w:t>3</w:t>
      </w:r>
      <w:r w:rsidR="003C7C01">
        <w:rPr>
          <w:rFonts w:hint="cs"/>
          <w:rtl/>
        </w:rPr>
        <w:t xml:space="preserve"> - </w:t>
      </w:r>
      <w:r w:rsidRPr="001371F4">
        <w:rPr>
          <w:rFonts w:hint="cs"/>
          <w:rtl/>
        </w:rPr>
        <w:t>القصص</w:t>
      </w:r>
      <w:r w:rsidR="009A58AC">
        <w:rPr>
          <w:rFonts w:hint="cs"/>
          <w:rtl/>
        </w:rPr>
        <w:t>:</w:t>
      </w:r>
      <w:r w:rsidRPr="001371F4">
        <w:rPr>
          <w:rFonts w:hint="cs"/>
          <w:rtl/>
        </w:rPr>
        <w:t xml:space="preserve"> 28 / 5</w:t>
      </w:r>
      <w:r w:rsidR="003C7C01">
        <w:rPr>
          <w:rFonts w:hint="cs"/>
          <w:rtl/>
        </w:rPr>
        <w:t>.</w:t>
      </w:r>
    </w:p>
    <w:p w:rsidR="001B329E" w:rsidRDefault="001B329E" w:rsidP="003C7C01">
      <w:pPr>
        <w:pStyle w:val="libFootnote0"/>
        <w:rPr>
          <w:rtl/>
        </w:rPr>
      </w:pPr>
      <w:r w:rsidRPr="001371F4">
        <w:rPr>
          <w:rFonts w:hint="cs"/>
          <w:rtl/>
        </w:rPr>
        <w:t>4</w:t>
      </w:r>
      <w:r w:rsidR="003C7C01">
        <w:rPr>
          <w:rFonts w:hint="cs"/>
          <w:rtl/>
        </w:rPr>
        <w:t xml:space="preserve"> - </w:t>
      </w:r>
      <w:r>
        <w:rPr>
          <w:rFonts w:hint="cs"/>
          <w:rtl/>
        </w:rPr>
        <w:t>ورواه الكفعمي في البلد الأمين</w:t>
      </w:r>
      <w:r w:rsidR="009A58AC">
        <w:rPr>
          <w:rFonts w:hint="cs"/>
          <w:rtl/>
        </w:rPr>
        <w:t>:</w:t>
      </w:r>
      <w:r>
        <w:rPr>
          <w:rFonts w:hint="cs"/>
          <w:rtl/>
        </w:rPr>
        <w:t xml:space="preserve"> 158</w:t>
      </w:r>
      <w:r w:rsidR="009A58AC">
        <w:rPr>
          <w:rFonts w:hint="cs"/>
          <w:rtl/>
        </w:rPr>
        <w:t>،</w:t>
      </w:r>
      <w:r>
        <w:rPr>
          <w:rFonts w:hint="cs"/>
          <w:rtl/>
        </w:rPr>
        <w:t xml:space="preserve"> والبحار 102 / 246 عن قبس المصباح</w:t>
      </w:r>
      <w:r w:rsidR="009A58AC">
        <w:rPr>
          <w:rFonts w:hint="cs"/>
          <w:rtl/>
        </w:rPr>
        <w:t>،</w:t>
      </w:r>
      <w:r>
        <w:rPr>
          <w:rFonts w:hint="cs"/>
          <w:rtl/>
        </w:rPr>
        <w:t xml:space="preserve"> والمزار للمشهدي</w:t>
      </w:r>
      <w:r w:rsidR="009A58AC">
        <w:rPr>
          <w:rFonts w:hint="cs"/>
          <w:rtl/>
        </w:rPr>
        <w:t>:</w:t>
      </w:r>
      <w:r>
        <w:rPr>
          <w:rFonts w:hint="cs"/>
          <w:rtl/>
        </w:rPr>
        <w:t xml:space="preserve"> 671 وعنه البحار 101 / 373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202" w:name="_Toc415300851"/>
      <w:bookmarkStart w:id="203" w:name="_Toc426799386"/>
      <w:r>
        <w:rPr>
          <w:rtl/>
        </w:rPr>
        <w:lastRenderedPageBreak/>
        <w:t>الفصل الثامن</w:t>
      </w:r>
      <w:bookmarkEnd w:id="202"/>
      <w:bookmarkEnd w:id="203"/>
    </w:p>
    <w:p w:rsidR="001B329E" w:rsidRDefault="001B329E" w:rsidP="001B329E">
      <w:pPr>
        <w:pStyle w:val="Heading2Center"/>
        <w:rPr>
          <w:rtl/>
        </w:rPr>
      </w:pPr>
      <w:bookmarkStart w:id="204" w:name="_Toc415300852"/>
      <w:bookmarkStart w:id="205" w:name="_Toc426799387"/>
      <w:r>
        <w:rPr>
          <w:rtl/>
        </w:rPr>
        <w:t xml:space="preserve">من المناجاة الخامس عشرة لمولانا علي بن الحسين </w:t>
      </w:r>
      <w:r w:rsidRPr="003C7C01">
        <w:rPr>
          <w:rStyle w:val="libAlaemChar"/>
          <w:rtl/>
        </w:rPr>
        <w:t>عليه‌السلام</w:t>
      </w:r>
      <w:bookmarkEnd w:id="204"/>
      <w:bookmarkEnd w:id="205"/>
    </w:p>
    <w:p w:rsidR="001B329E" w:rsidRDefault="001B329E" w:rsidP="003C7C01">
      <w:pPr>
        <w:pStyle w:val="libNormal"/>
        <w:rPr>
          <w:rtl/>
        </w:rPr>
      </w:pPr>
      <w:r>
        <w:rPr>
          <w:rtl/>
        </w:rPr>
        <w:t>قال العلامة المجلسي (رض) في البحار</w:t>
      </w:r>
      <w:r w:rsidR="009A58AC">
        <w:rPr>
          <w:rtl/>
        </w:rPr>
        <w:t>:</w:t>
      </w:r>
      <w:r>
        <w:rPr>
          <w:rtl/>
        </w:rPr>
        <w:t xml:space="preserve"> وجدتها مروية عنه </w:t>
      </w:r>
      <w:r w:rsidRPr="003C7C01">
        <w:rPr>
          <w:rStyle w:val="libAlaemChar"/>
          <w:rtl/>
        </w:rPr>
        <w:t>عليه‌السلام</w:t>
      </w:r>
      <w:r>
        <w:rPr>
          <w:rtl/>
        </w:rPr>
        <w:t xml:space="preserve"> في كتب بعض الأصحاب (رضوان الله عليهم)</w:t>
      </w:r>
      <w:r w:rsidR="003C7C01">
        <w:rPr>
          <w:rtl/>
        </w:rPr>
        <w:t>.</w:t>
      </w:r>
    </w:p>
    <w:p w:rsidR="001B329E" w:rsidRDefault="001B329E" w:rsidP="001B329E">
      <w:pPr>
        <w:pStyle w:val="Heading3Center"/>
        <w:rPr>
          <w:rtl/>
        </w:rPr>
      </w:pPr>
      <w:bookmarkStart w:id="206" w:name="_Toc415300853"/>
      <w:bookmarkStart w:id="207" w:name="_Toc426799388"/>
      <w:r>
        <w:rPr>
          <w:rtl/>
        </w:rPr>
        <w:t>المناجاة الأولى</w:t>
      </w:r>
      <w:r w:rsidR="009A58AC">
        <w:rPr>
          <w:rtl/>
        </w:rPr>
        <w:t>:</w:t>
      </w:r>
      <w:r>
        <w:rPr>
          <w:rtl/>
        </w:rPr>
        <w:t xml:space="preserve"> مناجاة التائبين</w:t>
      </w:r>
      <w:bookmarkEnd w:id="206"/>
      <w:bookmarkEnd w:id="207"/>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C7C01">
        <w:rPr>
          <w:rtl/>
        </w:rPr>
        <w:t>إِلهِي أَلْبَسَتْنِي الخَطايا ثَوْبَ مَذَلَّتِي وَجَلَّلَنِي التَّباعُدُ مِنْكَ لِباسَ مَسْكَنَتِي وَأَماتَ قَلْبِي عَظِيمُ جِنايَتِي فَأَحْيِهِ بِتَوْبَةٍ مِنْكَ يا أمَلِي وَبُغْيَتِي وَياسُؤْلِي وَمُنْيَتِي</w:t>
      </w:r>
      <w:r w:rsidR="009A58AC">
        <w:rPr>
          <w:rtl/>
        </w:rPr>
        <w:t>،</w:t>
      </w:r>
      <w:r w:rsidRPr="003C7C01">
        <w:rPr>
          <w:rtl/>
        </w:rPr>
        <w:t xml:space="preserve"> فَوَعِزَّتِكَ ماأَجِدُ لِذُنُوبِي سِواكَ غافِراً وَلا أَرى لِكَسْرِي غَيْرَكَ جابِراً وَقَدْ خَضَعْتُ بِالإنابَةِ إِلَيْكَ وَعَنَوْتَ بِالاسْتِكانَةِ لَدَيْكَ</w:t>
      </w:r>
      <w:r w:rsidR="009A58AC">
        <w:rPr>
          <w:rtl/>
        </w:rPr>
        <w:t>،</w:t>
      </w:r>
      <w:r w:rsidRPr="003C7C01">
        <w:rPr>
          <w:rtl/>
        </w:rPr>
        <w:t xml:space="preserve"> فَإِنْ طَرَدْتَنِي مِنْ بابِكَ فَبِمَنْ أَلُوذُ وَإِنْ رَدَدْتَنِي عَنْ جَنابِكَ فَبِمَنْ أعُوذُ</w:t>
      </w:r>
      <w:r w:rsidR="009A58AC">
        <w:rPr>
          <w:rtl/>
        </w:rPr>
        <w:t>،</w:t>
      </w:r>
      <w:r w:rsidRPr="003C7C01">
        <w:rPr>
          <w:rtl/>
        </w:rPr>
        <w:t xml:space="preserve"> فَوا أَسَفاهُ مِنْ خَجْلَتِي وَافْتِضاحِي وَوالَهْفاهُ مِنْ سُوءِ عَمَلِي وَاجْتِراحِي</w:t>
      </w:r>
      <w:r w:rsidR="009A58AC">
        <w:rPr>
          <w:rtl/>
        </w:rPr>
        <w:t>،</w:t>
      </w:r>
      <w:r w:rsidRPr="003C7C01">
        <w:rPr>
          <w:rtl/>
        </w:rPr>
        <w:t xml:space="preserve"> أَسْأَلُكَ يا غافِرَ الذَّنْبِ الكَبِيرِ وَياجابِرَ العَظْمِ الكَسِيرِ أَنْ تَهَبْ لِي مُوبِقاتِ الجَرائِرِ وَتَسْتُرَ عَلَيَّ فاضِحاتِ السَّرائِرِ وَلاتُخْلِنِي فِي مَشْهَدِ القِيامَةِ مِنْ بَرْدِ عَفْوِكَ وَغَفْرِكَ وَلا تُعْرِنِي مِنْ جَمِيلِ صَفْحِكَ وَسَتْرِكَ</w:t>
      </w:r>
      <w:r w:rsidR="009A58AC">
        <w:rPr>
          <w:rtl/>
        </w:rPr>
        <w:t>،</w:t>
      </w:r>
      <w:r w:rsidRPr="003C7C01">
        <w:rPr>
          <w:rtl/>
        </w:rPr>
        <w:t xml:space="preserve"> إِلهِي ظَلِّلْ عَلى ذُنُوبِي غَمامَ رَحْمَتِكَ وَأَرْسِلْ عَلى عُيُوبِي سَحابَ</w:t>
      </w:r>
      <w:r w:rsidRPr="003C7C01">
        <w:rPr>
          <w:rFonts w:hint="cs"/>
          <w:rtl/>
        </w:rPr>
        <w:t xml:space="preserve"> </w:t>
      </w:r>
      <w:r w:rsidRPr="003C7C01">
        <w:rPr>
          <w:rtl/>
        </w:rPr>
        <w:t>رَأْفَتِكَ</w:t>
      </w:r>
      <w:r w:rsidR="009A58AC">
        <w:rPr>
          <w:rtl/>
        </w:rPr>
        <w:t>،</w:t>
      </w:r>
      <w:r w:rsidRPr="003C7C01">
        <w:rPr>
          <w:rtl/>
        </w:rPr>
        <w:t xml:space="preserve"> إِلهِي هَلْ يَرْجِعُ العَبْدُ الابِقُ إِلاّ إِلى مَوْلاهُ؟ أَمْ هَلْ يُجِيرُهُ مِنْ سَخَطِهِ أَحَدٌ سِواهُ؟ إِلهِي إِنْ كانَ النَّدَمُ عَلى الذَّنْبِ تَوْبَةٌ فَإنِّي وَعَزَّتُكَ مِنْ النَّادِمِينَ! وَإِنْ كانَ الاسَتِغْفارُ مِنْ الخَطِيئَةِ حِطَّةً فَإنِّي لَكَ مِنَ المُسْتَغْفِرِينَ! لَكَ العُتْبى حَتَّى تَرْضى</w:t>
      </w:r>
      <w:r w:rsidR="009A58AC">
        <w:rPr>
          <w:rtl/>
        </w:rPr>
        <w:t>،</w:t>
      </w:r>
      <w:r w:rsidRPr="003C7C01">
        <w:rPr>
          <w:rtl/>
        </w:rPr>
        <w:t xml:space="preserve"> إِلهِي بِقُدْرَتِكَ عَلَيَّ تُبْ عَلَيَّ وَبِحِلْمِكَ عَنِّي اعْفُ عَنِّي وَبِعلْمِكَ بِي إرْفِقْ بِي</w:t>
      </w:r>
      <w:r w:rsidR="009A58AC">
        <w:rPr>
          <w:rtl/>
        </w:rPr>
        <w:t>،</w:t>
      </w:r>
      <w:r w:rsidRPr="003C7C01">
        <w:rPr>
          <w:rtl/>
        </w:rPr>
        <w:t xml:space="preserve"> إِلهِي أَنْتَ الَّذِي فَتَحْتَ لِعِبادِكَ باباً إِلى عَفْوِكَ سَمَّيْتَهُ التَّوْبَةَ فَقُلْتَ</w:t>
      </w:r>
      <w:r w:rsidR="009A58AC">
        <w:rPr>
          <w:rFonts w:hint="cs"/>
          <w:rtl/>
        </w:rPr>
        <w:t>:</w:t>
      </w:r>
      <w:r w:rsidRPr="003C7C01">
        <w:rPr>
          <w:rFonts w:hint="cs"/>
          <w:rtl/>
        </w:rPr>
        <w:t xml:space="preserve"> </w:t>
      </w:r>
      <w:r w:rsidRPr="003C7C01">
        <w:rPr>
          <w:rStyle w:val="libAlaemChar"/>
          <w:rFonts w:hint="cs"/>
          <w:rtl/>
        </w:rPr>
        <w:t>(</w:t>
      </w:r>
      <w:r w:rsidRPr="003C7C01">
        <w:rPr>
          <w:rStyle w:val="libAieChar"/>
          <w:rtl/>
        </w:rPr>
        <w:t>تُوبُوا إِلى الله تَوْبَةً</w:t>
      </w:r>
    </w:p>
    <w:p w:rsidR="001B329E" w:rsidRDefault="001B329E" w:rsidP="00524C63">
      <w:pPr>
        <w:pStyle w:val="libBold2"/>
        <w:rPr>
          <w:rtl/>
        </w:rPr>
      </w:pPr>
      <w:r>
        <w:rPr>
          <w:rtl/>
          <w:lang w:bidi="fa-IR"/>
        </w:rPr>
        <w:br w:type="page"/>
      </w:r>
    </w:p>
    <w:p w:rsidR="001B329E" w:rsidRPr="00524C63" w:rsidRDefault="001B329E" w:rsidP="003C7C01">
      <w:pPr>
        <w:pStyle w:val="libNormal0"/>
        <w:rPr>
          <w:rStyle w:val="libBold2Char"/>
          <w:rtl/>
        </w:rPr>
      </w:pPr>
      <w:r w:rsidRPr="003C7C01">
        <w:rPr>
          <w:rStyle w:val="libAieChar"/>
          <w:rtl/>
        </w:rPr>
        <w:lastRenderedPageBreak/>
        <w:t>نَصُوحاً</w:t>
      </w:r>
      <w:r w:rsidRPr="003C7C01">
        <w:rPr>
          <w:rStyle w:val="libAlaemChar"/>
          <w:rFonts w:hint="cs"/>
          <w:rtl/>
        </w:rPr>
        <w:t>)</w:t>
      </w:r>
      <w:r w:rsidRPr="00524C63">
        <w:rPr>
          <w:rStyle w:val="libBold2Char"/>
          <w:rtl/>
        </w:rPr>
        <w:t xml:space="preserve"> </w:t>
      </w:r>
      <w:r w:rsidRPr="003C7C01">
        <w:rPr>
          <w:rStyle w:val="libFootnotenumChar"/>
          <w:rFonts w:hint="cs"/>
          <w:rtl/>
        </w:rPr>
        <w:t>(1)</w:t>
      </w:r>
      <w:r w:rsidRPr="00524C63">
        <w:rPr>
          <w:rStyle w:val="libBold2Char"/>
          <w:rFonts w:hint="cs"/>
          <w:rtl/>
        </w:rPr>
        <w:t xml:space="preserve"> </w:t>
      </w:r>
      <w:r w:rsidRPr="00524C63">
        <w:rPr>
          <w:rStyle w:val="libBold2Char"/>
          <w:rtl/>
        </w:rPr>
        <w:t>فّما عُذْرُ مَنْ أَغْفَلَ دُخُولَ البابِ بَعْدَ فَتْحِهِ؟ إِلهِي إنْ كانَ قَبُحَ الذَّنْبُ مِنْ عَبْدِكَ فَلْيَحْسُنُ العَفْوُ مِنْ عِنْدِكَ</w:t>
      </w:r>
      <w:r w:rsidR="009A58AC" w:rsidRPr="00524C63">
        <w:rPr>
          <w:rStyle w:val="libBold2Char"/>
          <w:rtl/>
        </w:rPr>
        <w:t>،</w:t>
      </w:r>
      <w:r w:rsidRPr="00524C63">
        <w:rPr>
          <w:rStyle w:val="libBold2Char"/>
          <w:rtl/>
        </w:rPr>
        <w:t xml:space="preserve"> إِلهِي ما أَنا بِأَوَّلِ مَنْ عَصاكَ فَتُبْتَ عَلَيْهِ وَتَعَرَّضَ لِمَعْرُوفِكَ فَجُدْتَ عَلَيْهِ</w:t>
      </w:r>
      <w:r w:rsidR="009A58AC" w:rsidRPr="00524C63">
        <w:rPr>
          <w:rStyle w:val="libBold2Char"/>
          <w:rtl/>
        </w:rPr>
        <w:t>،</w:t>
      </w:r>
      <w:r w:rsidRPr="00524C63">
        <w:rPr>
          <w:rStyle w:val="libBold2Char"/>
          <w:rtl/>
        </w:rPr>
        <w:t xml:space="preserve"> يا مُجِيبَ المُضْطَرِّ يا كاشِفَ الضُّرِّ يا عَظِيمَ البِرِّ يا عَلِيماً بِما فِي السِّرِّ يا جَمِيلَ السِّتْرِ اسْتَشْفَعْتُ بِجُودِكَ وَكَرمِكَ إِلَيْكَ وَتَوَسَّلْتُ بِجَنابِكَ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وَتَرَحُّمِكَ لَدَيْكَ</w:t>
      </w:r>
      <w:r w:rsidR="009A58AC" w:rsidRPr="00524C63">
        <w:rPr>
          <w:rStyle w:val="libBold2Char"/>
          <w:rtl/>
        </w:rPr>
        <w:t>،</w:t>
      </w:r>
      <w:r w:rsidRPr="00524C63">
        <w:rPr>
          <w:rStyle w:val="libBold2Char"/>
          <w:rtl/>
        </w:rPr>
        <w:t xml:space="preserve"> فَاسْتَجِبْ دُعائِي وَلاتُخَيِّبْ فِيكَ رَجائِي وَتَقَبَّلْ تَوْبَتِي وَكَفِّرْ خَطِيئَتِي بِمَنِّكَ وَرَحْمَتِكَ يا أرْحَمَ الرَّاحِمِينَ</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Pr="001737B7" w:rsidRDefault="001B329E" w:rsidP="001B329E">
      <w:pPr>
        <w:pStyle w:val="Heading3Center"/>
        <w:rPr>
          <w:rtl/>
        </w:rPr>
      </w:pPr>
      <w:bookmarkStart w:id="208" w:name="_Toc415300854"/>
      <w:bookmarkStart w:id="209" w:name="_Toc426799389"/>
      <w:r w:rsidRPr="001737B7">
        <w:rPr>
          <w:rtl/>
        </w:rPr>
        <w:t>المناجاة الثانية</w:t>
      </w:r>
      <w:r w:rsidR="009A58AC">
        <w:rPr>
          <w:rtl/>
        </w:rPr>
        <w:t>:</w:t>
      </w:r>
      <w:r w:rsidRPr="001737B7">
        <w:rPr>
          <w:rtl/>
        </w:rPr>
        <w:t xml:space="preserve"> مناجاة الشاكين</w:t>
      </w:r>
      <w:bookmarkEnd w:id="208"/>
      <w:bookmarkEnd w:id="209"/>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06AB9">
        <w:rPr>
          <w:rtl/>
        </w:rPr>
        <w:t>إِلهِي إِلَيْكَ أَشْكُو نَفْساً بِالسُّوءِ أَمَّارَةً وَإِلى الخَطِيئَةِ مُبادِرَةً وَبِمَعاصِيكَ مُولَعَةً وَلِسَخَطِكَ مُتَعَرِّضَةً</w:t>
      </w:r>
      <w:r w:rsidR="009A58AC">
        <w:rPr>
          <w:rtl/>
        </w:rPr>
        <w:t>،</w:t>
      </w:r>
      <w:r w:rsidRPr="00306AB9">
        <w:rPr>
          <w:rtl/>
        </w:rPr>
        <w:t xml:space="preserve"> تَسْلُكُ بِي مَسالِكِ المَهالِكِ</w:t>
      </w:r>
      <w:r w:rsidRPr="00306AB9">
        <w:rPr>
          <w:rFonts w:hint="cs"/>
          <w:rtl/>
        </w:rPr>
        <w:t xml:space="preserve"> </w:t>
      </w:r>
      <w:r w:rsidRPr="00306AB9">
        <w:rPr>
          <w:rtl/>
        </w:rPr>
        <w:t>وَتَجْعَلُنِي عِنْدَكَ أَهْوَنَ هالِكٍ كَثِيرَةَ العِلَلِ طَوِيلَةَ الاَملِ إنْ مَسَّها الشَرُّ تَجْزَعُ وَإنْ مَسَّها الخَيْرُ تَمْنَعُ مَيَّالَةً إِلى اللَّعِبِ وَاللَّهْ ومَمْلُوَّة‌ً بِالْغَفْلَةِ وَالسَّهْوِ تُسْرِعُ بِي إِلى الحَوْبَةِ وَتُسَوِّفُنِي بِالتَّوْبَةِ</w:t>
      </w:r>
      <w:r w:rsidR="009A58AC">
        <w:rPr>
          <w:rtl/>
        </w:rPr>
        <w:t>،</w:t>
      </w:r>
      <w:r w:rsidRPr="00306AB9">
        <w:rPr>
          <w:rtl/>
        </w:rPr>
        <w:t xml:space="preserve"> إِلهِي أَشْكُو إِلَيْكَ عَدُوَّا يُضِلُّنِي وَشَيْطانا يُغْوِينِي قَدْ مَلأَ بالوِسْواسِ صَدْرِي وَأَحاطَتْ هَواجِسُهُ بِقَلْبِي</w:t>
      </w:r>
      <w:r w:rsidR="009A58AC">
        <w:rPr>
          <w:rtl/>
        </w:rPr>
        <w:t>،</w:t>
      </w:r>
      <w:r w:rsidRPr="00306AB9">
        <w:rPr>
          <w:rtl/>
        </w:rPr>
        <w:t xml:space="preserve"> يُعاضِدُ لِيَ الهَوى وَيُزَيِّنُ لِي حُبَّ الدُّنْيا وَيَحُولُ بَيْنِي وَبَيْنَ الطَّاعَةِ وَالزُّلْفى</w:t>
      </w:r>
      <w:r w:rsidR="009A58AC">
        <w:rPr>
          <w:rtl/>
        </w:rPr>
        <w:t>،</w:t>
      </w:r>
      <w:r w:rsidRPr="00306AB9">
        <w:rPr>
          <w:rtl/>
        </w:rPr>
        <w:t xml:space="preserve"> إِلهِي إِلَيْكَ أَشْكُو قَلْباً قاسِياً مَعَ الوَسْواسِ مُتَقَلَّباً وَبِالرَّيْنِ وَالطَّبْعِ مُتَلَبِّساً</w:t>
      </w:r>
      <w:r w:rsidR="009A58AC">
        <w:rPr>
          <w:rtl/>
        </w:rPr>
        <w:t>،</w:t>
      </w:r>
      <w:r w:rsidRPr="00306AB9">
        <w:rPr>
          <w:rtl/>
        </w:rPr>
        <w:t xml:space="preserve"> وَعَيْناً عَنْ البُكاءِ مِنْ خَوْفِكَ جامِدَةً وَإِلى مايَسُرُّها طامِحَةً</w:t>
      </w:r>
      <w:r w:rsidR="009A58AC">
        <w:rPr>
          <w:rtl/>
        </w:rPr>
        <w:t>،</w:t>
      </w:r>
      <w:r w:rsidRPr="00306AB9">
        <w:rPr>
          <w:rtl/>
        </w:rPr>
        <w:t xml:space="preserve"> إِلهِي لاحَوْلَ لِي وَلاقُوَّةَ إِلاّ بِقُدْرَتِكَ وَلانَجاةَ لِي مِنْ مَكارِهِ الدُّنْيا إِلاّ بِعِصْمَتِكَ</w:t>
      </w:r>
      <w:r w:rsidR="009A58AC">
        <w:rPr>
          <w:rtl/>
        </w:rPr>
        <w:t>؛</w:t>
      </w:r>
      <w:r w:rsidRPr="00306AB9">
        <w:rPr>
          <w:rtl/>
        </w:rPr>
        <w:t xml:space="preserve"> فأَسْأَلُكَ بِبَلاغَةِ حِكْمَتِكَ وَنَفاذِ</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التحريم</w:t>
      </w:r>
      <w:r w:rsidR="009A58AC">
        <w:rPr>
          <w:rFonts w:hint="cs"/>
          <w:rtl/>
        </w:rPr>
        <w:t>:</w:t>
      </w:r>
      <w:r>
        <w:rPr>
          <w:rFonts w:hint="cs"/>
          <w:rtl/>
        </w:rPr>
        <w:t xml:space="preserve"> 66 /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بحنانك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94 / 142</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306AB9">
        <w:rPr>
          <w:rtl/>
        </w:rPr>
        <w:lastRenderedPageBreak/>
        <w:t>مَشِيَّتِكَ أَنْ لا تَجْعَلَنِي لِغَيْرِ جُودِكَ مُتَعَرِّضا ولاتُصَيِّرَنِي لِلْفِتَنِ غَرَضا</w:t>
      </w:r>
      <w:r w:rsidR="009A58AC">
        <w:rPr>
          <w:rtl/>
        </w:rPr>
        <w:t>،</w:t>
      </w:r>
      <w:r w:rsidRPr="00306AB9">
        <w:rPr>
          <w:rtl/>
        </w:rPr>
        <w:t xml:space="preserve"> وَكُنْ لِي عَلى الأَعْداءِ ناصِراً وَعَلى المَخازِي وَالعُيُوبِ ساتِراً وَمِنَ البَلاءِ</w:t>
      </w:r>
      <w:r>
        <w:rPr>
          <w:rFonts w:hint="cs"/>
          <w:rtl/>
        </w:rPr>
        <w:t xml:space="preserve"> </w:t>
      </w:r>
      <w:r w:rsidRPr="003C7C01">
        <w:rPr>
          <w:rStyle w:val="libFootnotenumChar"/>
          <w:rFonts w:hint="cs"/>
          <w:rtl/>
        </w:rPr>
        <w:t>(1)</w:t>
      </w:r>
      <w:r w:rsidRPr="00524C63">
        <w:rPr>
          <w:rtl/>
        </w:rPr>
        <w:t xml:space="preserve"> وَاقِياً وَعَنْ المعاصِي عاصِماً بِرأْفَتِكَ وَرَحْمَتِكَ يا أرْحَمَ الرَّاحِمِينَ</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3Center"/>
        <w:rPr>
          <w:rtl/>
        </w:rPr>
      </w:pPr>
      <w:bookmarkStart w:id="210" w:name="_Toc415300855"/>
      <w:bookmarkStart w:id="211" w:name="_Toc426799390"/>
      <w:r>
        <w:rPr>
          <w:rtl/>
        </w:rPr>
        <w:t>المناجاة الثالثة</w:t>
      </w:r>
      <w:r w:rsidR="009A58AC">
        <w:rPr>
          <w:rtl/>
        </w:rPr>
        <w:t>:</w:t>
      </w:r>
      <w:r>
        <w:rPr>
          <w:rtl/>
        </w:rPr>
        <w:t xml:space="preserve"> مناجاة الخائفين</w:t>
      </w:r>
      <w:bookmarkEnd w:id="210"/>
      <w:bookmarkEnd w:id="211"/>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06AB9">
        <w:rPr>
          <w:rtl/>
        </w:rPr>
        <w:t>إِلهِي أَتُراكَ بَعْدَ الاِيمانِ بِكَ تُعَذِّبُنِي أَمْ بَعْدَ حُبِّي إِيَّاكَ تُبْعِّدُنِي أَمْ مَعَ رَجائِي لِرَحْمَتِكَ وَصَفْحِكَ تَحْرِمُنِي أَمْ مَعَ اسْتِجارَتِي</w:t>
      </w:r>
      <w:r w:rsidRPr="00306AB9">
        <w:rPr>
          <w:rFonts w:hint="cs"/>
          <w:rtl/>
        </w:rPr>
        <w:t xml:space="preserve"> </w:t>
      </w:r>
      <w:r w:rsidRPr="00306AB9">
        <w:rPr>
          <w:rtl/>
        </w:rPr>
        <w:t>بِعَفْوِكَ تُسْلِمُنِي؟ حاشا لِوَجْهِكَ الكَرِيم أَنْ تُخَيِّبَنِي! لَيْتَ شِعْرِي أللْشَقاءِ وَلَدَتْنِي أُمِّي أَمْ لِلْعَناءِ رَبَّتْنِي؟ فَلَيْتَها لَمْ تَلِدْنِي وَلَمْ تُرَبِّنِي وَلَيْتَنِي عَلِمْتُ أَمِنْ أَهْلِ السَّعادَةِ جَعَلْتَنِي وَبِقُرْبِكَ وَجِوارِكَ خَصَصْتَنِي</w:t>
      </w:r>
      <w:r w:rsidR="009A58AC">
        <w:rPr>
          <w:rtl/>
        </w:rPr>
        <w:t>،</w:t>
      </w:r>
      <w:r w:rsidRPr="00306AB9">
        <w:rPr>
          <w:rtl/>
        </w:rPr>
        <w:t xml:space="preserve"> فَتَقَرَّ بِذلِكَ عَيْنِي وَتَطْمَئِنَّ لَهُ نَفْسِي</w:t>
      </w:r>
      <w:r w:rsidR="003C7C01">
        <w:rPr>
          <w:rtl/>
        </w:rPr>
        <w:t>.</w:t>
      </w:r>
      <w:r w:rsidRPr="00306AB9">
        <w:rPr>
          <w:rtl/>
        </w:rPr>
        <w:t xml:space="preserve"> إِلهِي هَلْ تُسَوِّدُ وَجُوها خَرَّتْ ساجِدَةً لِعَظَمَتِكَ</w:t>
      </w:r>
      <w:r w:rsidR="009A58AC">
        <w:rPr>
          <w:rtl/>
        </w:rPr>
        <w:t>،</w:t>
      </w:r>
      <w:r w:rsidRPr="00306AB9">
        <w:rPr>
          <w:rtl/>
        </w:rPr>
        <w:t xml:space="preserve"> أَوْ تُخْرِسُ أَلْسِنَةً نَطَقَتْ بِالثَّناءِ عَلى مَجْدِكَ وَجَلالَتِكَ</w:t>
      </w:r>
      <w:r w:rsidR="009A58AC">
        <w:rPr>
          <w:rtl/>
        </w:rPr>
        <w:t>،</w:t>
      </w:r>
      <w:r w:rsidRPr="00306AB9">
        <w:rPr>
          <w:rtl/>
        </w:rPr>
        <w:t xml:space="preserve"> أَوْ تَطْبَعُ عَلى قُلُوبٍ انْطَوَتْ عَلى مَحَبَّتِكَ</w:t>
      </w:r>
      <w:r w:rsidR="009A58AC">
        <w:rPr>
          <w:rtl/>
        </w:rPr>
        <w:t>،</w:t>
      </w:r>
      <w:r w:rsidRPr="00306AB9">
        <w:rPr>
          <w:rtl/>
        </w:rPr>
        <w:t xml:space="preserve"> أَوْ تُصِمُّ أَسْماعاً تَلَذَّذَتْ بِسَماعِ ذِكْرِكَ فِي إِرادَتِكَ</w:t>
      </w:r>
      <w:r w:rsidR="009A58AC">
        <w:rPr>
          <w:rtl/>
        </w:rPr>
        <w:t>،</w:t>
      </w:r>
      <w:r w:rsidRPr="00306AB9">
        <w:rPr>
          <w:rtl/>
        </w:rPr>
        <w:t xml:space="preserve"> أَوْ تَغُلُّ أَكُفّاً رَفَعَتْها الآمالُ إِلَيْكَ رَجاءَ رَأْفَتِكَ</w:t>
      </w:r>
      <w:r w:rsidR="009A58AC">
        <w:rPr>
          <w:rtl/>
        </w:rPr>
        <w:t>،</w:t>
      </w:r>
      <w:r w:rsidRPr="00306AB9">
        <w:rPr>
          <w:rtl/>
        </w:rPr>
        <w:t xml:space="preserve"> أَوْ تُعاقِبُ أَبْداناً عَمِلَتْ بِطاعَتِكَ حَتَّى نَحِلَتْ فِي مُجاهَدَتِكَ أَوْ تُعَذِّبُ أَرْجُلاً سَعَتْ فِي عِبادَتِكَ؟ إِلهِي لا تَغْلِقْ عَلى مُوَحِّدِيكَ أَبْوابَ رَحْمَتِكَ</w:t>
      </w:r>
      <w:r w:rsidR="009A58AC">
        <w:rPr>
          <w:rtl/>
        </w:rPr>
        <w:t>،</w:t>
      </w:r>
      <w:r w:rsidRPr="00306AB9">
        <w:rPr>
          <w:rtl/>
        </w:rPr>
        <w:t xml:space="preserve"> وَلا تَحْجُبْ مُشْتاقِيكَ عَنِ النَّظَرِ إِلى جَمِيلِ رُؤْيَتِكَ</w:t>
      </w:r>
      <w:r w:rsidR="009A58AC">
        <w:rPr>
          <w:rtl/>
        </w:rPr>
        <w:t>،</w:t>
      </w:r>
      <w:r w:rsidRPr="00306AB9">
        <w:rPr>
          <w:rtl/>
        </w:rPr>
        <w:t xml:space="preserve"> إِلهِي نَفْسٌ أَعْزَزْتَها بِتَوْحِيدِكَ كَيْفَ تُذِلُّها بِمَهانَةِ هِجْرانِكَ</w:t>
      </w:r>
      <w:r w:rsidR="009A58AC">
        <w:rPr>
          <w:rtl/>
        </w:rPr>
        <w:t>،</w:t>
      </w:r>
      <w:r w:rsidRPr="00306AB9">
        <w:rPr>
          <w:rtl/>
        </w:rPr>
        <w:t xml:space="preserve"> وَضَمِيرٌ انْعَقَدَ عَلى مَوَدَّتِكَ كَيْفَ تُحْرِقُهُ بِحَرارَةِ نِيرانِكَ؟ إِلهِي أَجِرْنِي مِنْ أَلِيمِ غَضَبِكَ وَعَظِيمِ سَخَطِكَ</w:t>
      </w:r>
      <w:r w:rsidR="009A58AC">
        <w:rPr>
          <w:rtl/>
        </w:rPr>
        <w:t>،</w:t>
      </w:r>
      <w:r w:rsidRPr="00306AB9">
        <w:rPr>
          <w:rtl/>
        </w:rPr>
        <w:t xml:space="preserve"> يا حَنَّانُ يا مَنَّانُ يا رَحِيمُ يا رَحْمنُ يا جَبَّارُ يا قَهَّارُ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البلايا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94 / 143</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306AB9">
        <w:rPr>
          <w:rtl/>
        </w:rPr>
        <w:lastRenderedPageBreak/>
        <w:t>يا غَفَّارُ يا سَتَّارُ نَجِّنِي بِرَحْمَتِكَ مِنْ عَذابِ النَّارِ وَفَضِيحَةَ العارِ إذا امْتازَ الأخْيارُ مِنَ الأَشْرارِ وَحالَتْ الأَحْوالِ وَهالَتِ الأَهْوالِ وَقَرُبَ المُحْسِنونَ وَبَعُدَ المُسِيئُونَ وَوُفِّيَتْ كُلُّ نَفْسٍ ماكَسَبَتْ وَهُمْ لا يُظْلَمُونَ</w:t>
      </w:r>
      <w:r w:rsidR="003C7C01">
        <w:rPr>
          <w:rtl/>
          <w:lang w:bidi="fa-IR"/>
        </w:rPr>
        <w:t>.</w:t>
      </w:r>
    </w:p>
    <w:p w:rsidR="001B329E" w:rsidRDefault="001B329E" w:rsidP="001B329E">
      <w:pPr>
        <w:pStyle w:val="Heading3Center"/>
        <w:rPr>
          <w:rtl/>
        </w:rPr>
      </w:pPr>
      <w:bookmarkStart w:id="212" w:name="_Toc415300856"/>
      <w:bookmarkStart w:id="213" w:name="_Toc426799391"/>
      <w:r>
        <w:rPr>
          <w:rtl/>
        </w:rPr>
        <w:t>الرابعة</w:t>
      </w:r>
      <w:r w:rsidR="009A58AC">
        <w:rPr>
          <w:rtl/>
        </w:rPr>
        <w:t>:</w:t>
      </w:r>
      <w:r>
        <w:rPr>
          <w:rtl/>
        </w:rPr>
        <w:t xml:space="preserve"> مناجاة الراجين</w:t>
      </w:r>
      <w:bookmarkEnd w:id="212"/>
      <w:bookmarkEnd w:id="213"/>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06AB9">
        <w:rPr>
          <w:rtl/>
        </w:rPr>
        <w:t>يا مَنْ إِذا سَأَلَهُ عَبْدٌ أَعْطاهُ وَإِذا أَمَّلَ ماعِنْدَهُ بَلَّغَهُ مُناهُ وَإذا أَقْبَلَ عَلَيْهِ قَرَّبَهُ وَأَدْناهُ وَإِذا جاهَرَهُ بِالعِصْيانِ سَتَرَ عَلى ذَنْبِهِ وَغَطَّاهُ وَإِذا تَوَكَّلَ عَلَيْهِ أَحْسَبَهُ وَكَفاهُ</w:t>
      </w:r>
      <w:r w:rsidR="009A58AC">
        <w:rPr>
          <w:rtl/>
        </w:rPr>
        <w:t>،</w:t>
      </w:r>
      <w:r w:rsidRPr="00306AB9">
        <w:rPr>
          <w:rtl/>
        </w:rPr>
        <w:t xml:space="preserve"> إِلهِي مَنِ الَّذِي نَزَلَ بِكَ مُلْتَمِساً قِراكَ فَما قَرَيْتَهُ وَمَنِ الَّذِي أَناخَ بِبابِكَ مُرْتَجِياً نَداكَ فَما أَوْلَيْتَهُ؟ أَيَحْسُنُ أَنْ أَرْجِعَ عَنْ بابِكَ بالْخَيْبَةِ مَصْرُوفاً وَلَسْتُ أَعْرِفُ سِواكَ مَوْلىً بِالاِحْسانِ مَوْصُوفاً؟ كَيْفَ أَرْجُو غَيْرَكَ وَالخَيْرُ كُلُّهُ بِيَدِكَ وَكَيْفَ أُؤَمِّلُ سِواكَ وَالخَلْقُ وَالأَمْرُ لَكَ أَأَقْطَعُ رَجائِي مِنْكَ وَقَدْ أَوْلَيْتَنِي مالَمْ أَسْأَلْهُ مِنْ فَضْلِكَ</w:t>
      </w:r>
      <w:r w:rsidR="009A58AC">
        <w:rPr>
          <w:rtl/>
        </w:rPr>
        <w:t>،</w:t>
      </w:r>
      <w:r w:rsidRPr="00306AB9">
        <w:rPr>
          <w:rtl/>
        </w:rPr>
        <w:t xml:space="preserve"> أَمْ تُفْقِرُنِي إِلى مِثْلِي وَأَنا أَعْتَصِمُ بِحَبْلِكَ؟! يا مَنْ سَعَدَ بِرَحْمَتِهِ القاصِدُونَ وَلَمْ يَشْقَ بِنِقْمَتِهِ المُسْتَغْفِرُونَ</w:t>
      </w:r>
      <w:r w:rsidR="009A58AC">
        <w:rPr>
          <w:rtl/>
        </w:rPr>
        <w:t>،</w:t>
      </w:r>
      <w:r w:rsidRPr="00306AB9">
        <w:rPr>
          <w:rtl/>
        </w:rPr>
        <w:t xml:space="preserve"> كَيْفَ أَنْساكَ وَلَمْ تَزَلْ ذاكِرِي وَكَيْفَ أَلْهُو عَنْكَ وَأَنْتَ مُراقِبِي؟ إِلهِي بِذَيْلِ كَرَمِكَ أَعْلَقْتُ يَدِي وَلِنَيْلِ عَطاياكَ بَسَطْتُ أَمَلِي</w:t>
      </w:r>
      <w:r w:rsidR="009A58AC">
        <w:rPr>
          <w:rtl/>
        </w:rPr>
        <w:t>،</w:t>
      </w:r>
      <w:r w:rsidRPr="00306AB9">
        <w:rPr>
          <w:rtl/>
        </w:rPr>
        <w:t xml:space="preserve"> فَأَخْلِصْنِي بِخالِصَةِ تَوْحِيدِكَ وَاجْعَلْنِي مِنْ صَفْوَةِ عَبِيدِكَ</w:t>
      </w:r>
      <w:r w:rsidR="009A58AC">
        <w:rPr>
          <w:rtl/>
        </w:rPr>
        <w:t>،</w:t>
      </w:r>
      <w:r w:rsidRPr="00306AB9">
        <w:rPr>
          <w:rtl/>
        </w:rPr>
        <w:t xml:space="preserve"> يا مَنْ كُلُّ هارِبٍ إِلَيْهَ يَلْتَجِيُ وَكُلُّ طالِبٍ إيَّاهُ يَرْتَجِي يا خَيْرَ مَرْجُوٍّ وَيا أكْرَمَ مَدْعُوٍّ وَيا مَنْ لا يُرَدُّ سائِلُهُ وَلا يُخَيَّبُ آمِلُهُ يا مَنْ بابُهُ مَفْتُوحٌ لِداعِيهِ وَحِجابُهُ مَرْفُوعٌ لِراجِيهِ</w:t>
      </w:r>
      <w:r w:rsidR="009A58AC">
        <w:rPr>
          <w:rtl/>
        </w:rPr>
        <w:t>؛</w:t>
      </w:r>
      <w:r w:rsidRPr="00306AB9">
        <w:rPr>
          <w:rtl/>
        </w:rPr>
        <w:t xml:space="preserve"> أَسْأَلُكَ بِكَرَمِكَ أَنْ تَمُنَّ عَلَيَّ مِنْ عَطائِكَ بِما تَقِرُّ بِهِ عَيْنِي وَمِنْ رَجائِكَ بِما</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AF2827">
        <w:rPr>
          <w:rFonts w:hint="cs"/>
          <w:rtl/>
        </w:rPr>
        <w:t>1</w:t>
      </w:r>
      <w:r w:rsidR="003C7C01">
        <w:rPr>
          <w:rFonts w:hint="cs"/>
          <w:rtl/>
        </w:rPr>
        <w:t xml:space="preserve"> - </w:t>
      </w:r>
      <w:r>
        <w:rPr>
          <w:rFonts w:hint="cs"/>
          <w:rtl/>
        </w:rPr>
        <w:t>البحار 94 / 143</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06AB9">
        <w:rPr>
          <w:rtl/>
        </w:rPr>
        <w:lastRenderedPageBreak/>
        <w:t>تَطْمَئِنُّ</w:t>
      </w:r>
      <w:r w:rsidRPr="00306AB9">
        <w:rPr>
          <w:rFonts w:hint="cs"/>
          <w:rtl/>
        </w:rPr>
        <w:t xml:space="preserve"> </w:t>
      </w:r>
      <w:r w:rsidRPr="00306AB9">
        <w:rPr>
          <w:rtl/>
        </w:rPr>
        <w:t>بِهِ نَفْسِي وَمِنَ اليَقِينِ بِما تُهَوِّنْ بِهِ عَلَيَّ مُصِيباتِ الدُّنْيا وَتَجْلُو بِهِ عَنْ بَصِيرَتِي غَشَواتِ العَمى بِرَحْمَتِكَ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214" w:name="_Toc415300857"/>
      <w:bookmarkStart w:id="215" w:name="_Toc426799392"/>
      <w:r>
        <w:rPr>
          <w:rtl/>
        </w:rPr>
        <w:t>الخامسة</w:t>
      </w:r>
      <w:r w:rsidR="009A58AC">
        <w:rPr>
          <w:rtl/>
        </w:rPr>
        <w:t>:</w:t>
      </w:r>
      <w:r>
        <w:rPr>
          <w:rtl/>
        </w:rPr>
        <w:t xml:space="preserve"> مناجاة الراغبين</w:t>
      </w:r>
      <w:bookmarkEnd w:id="214"/>
      <w:bookmarkEnd w:id="215"/>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06AB9">
        <w:rPr>
          <w:rtl/>
        </w:rPr>
        <w:t>إِلهِي إِنْ كانَ قَلَّ زادِي فِي المَسِيرِ إِلَيْكَ فَلَقَدْ حَسُنَ ظَنِّي بِالتَّوَكُّلِ عَلَيْكَ وَإِنْ كانَ جُرْمِي قَدْ أَخافَنِي مِنْ عُقُوبَتِكَ فَإنَّ رَجائِي قَدْ أَشْعَرَنِي بِالأَمْنِ مِنْ نِقْمَتِكَ</w:t>
      </w:r>
      <w:r w:rsidR="009A58AC">
        <w:rPr>
          <w:rtl/>
        </w:rPr>
        <w:t>،</w:t>
      </w:r>
      <w:r w:rsidRPr="00306AB9">
        <w:rPr>
          <w:rtl/>
        </w:rPr>
        <w:t xml:space="preserve"> وَإِنْ كانَ ذَنْبِي قَدْ عَرَضَنِي لِعِقابِكَ فَقَدْ آذَنَنِي حُسْنُ ثِقَتِي بِثَوابِكَ</w:t>
      </w:r>
      <w:r w:rsidR="009A58AC">
        <w:rPr>
          <w:rtl/>
        </w:rPr>
        <w:t>،</w:t>
      </w:r>
      <w:r w:rsidRPr="00306AB9">
        <w:rPr>
          <w:rtl/>
        </w:rPr>
        <w:t xml:space="preserve"> وَإِنْ أَنامَتْنِي الغَفْلَةُ عَنْ الاِسْتِعْدادِ لِلِقائِكَ فَقَدْ نَبَّهَتْنِي المَعْرِفَةُ بِكَرَمِكَ وَآلآئِكَ</w:t>
      </w:r>
      <w:r w:rsidR="009A58AC">
        <w:rPr>
          <w:rtl/>
        </w:rPr>
        <w:t>،</w:t>
      </w:r>
      <w:r w:rsidRPr="00306AB9">
        <w:rPr>
          <w:rtl/>
        </w:rPr>
        <w:t xml:space="preserve"> وَإِنْ أَوْحَشَ مابَيْنِي وَبَيْنَكَ فَرْطُ العِصْيانِ وَالطُّغْيانِ فَقَدْ آنَسَنِي بُشْرَى الغُفْرانِ وَالرِّضْوانِ</w:t>
      </w:r>
      <w:r w:rsidR="009A58AC">
        <w:rPr>
          <w:rtl/>
        </w:rPr>
        <w:t>،</w:t>
      </w:r>
      <w:r w:rsidRPr="00306AB9">
        <w:rPr>
          <w:rtl/>
        </w:rPr>
        <w:t xml:space="preserve"> أَسْأَلُكَ بِسُبُحاتِ وَجْهِكَ وَبِأَنْوارِ قُدْسِكَ وَأَبْتَهِلُ إِلَيْكَ بِعَواطِفِ رَحْمَتِكَ وَلَطائِفِ بِرِّكَ أَنْ تُحَقَّقَ ظَنِّي بِما أُؤَمِّلُهُ مِنْ جَزِيلِ إكْرامِكَ وَجَمِيلِ إنْعامِكَ فِي القُرْبى مِنْكَ والزُّلْفى لَدَيْكَ وَالتَّمَتُّعِ بِالنَّظَرِ إِلَيْكَ</w:t>
      </w:r>
      <w:r w:rsidR="009A58AC">
        <w:rPr>
          <w:rtl/>
        </w:rPr>
        <w:t>،</w:t>
      </w:r>
      <w:r w:rsidRPr="00306AB9">
        <w:rPr>
          <w:rtl/>
        </w:rPr>
        <w:t xml:space="preserve"> وَها أَنا مُتَعَرِّضٌ لِنَفَحاتِ رَوْحِكَ وَعَطْفِكَ وَمُنْتَجِعٌ غَيْثَ جُودِكَ وَلُطْفِكَ فارُّ مِنْ سَخَطِكَ إِلى رِضاكَ هارِبٌ مِنْكَ إِلَيْكَ راجٍ أحْسَنَ ما لَدَيْكَ مُعَوِّلٌ عَلى مَواهِبِكَ مُفْتَقِرٌ إِلى رِعايَتِكَ</w:t>
      </w:r>
      <w:r w:rsidR="003C7C01">
        <w:rPr>
          <w:rtl/>
        </w:rPr>
        <w:t>.</w:t>
      </w:r>
      <w:r w:rsidRPr="00306AB9">
        <w:rPr>
          <w:rFonts w:hint="cs"/>
          <w:rtl/>
        </w:rPr>
        <w:t xml:space="preserve"> </w:t>
      </w:r>
      <w:r w:rsidRPr="00306AB9">
        <w:rPr>
          <w:rtl/>
        </w:rPr>
        <w:t>إِلهِي مابَدَأْتَ بِهِ مِنْ فَضْلِكَ فَتَمَّمْهُ</w:t>
      </w:r>
      <w:r w:rsidR="009A58AC">
        <w:rPr>
          <w:rtl/>
        </w:rPr>
        <w:t>،</w:t>
      </w:r>
      <w:r w:rsidRPr="00306AB9">
        <w:rPr>
          <w:rtl/>
        </w:rPr>
        <w:t xml:space="preserve"> وَما وَهَبْتَ لِي مِنْ كَرَمِكَ فَلا تَسْلُبْهُ</w:t>
      </w:r>
      <w:r w:rsidR="009A58AC">
        <w:rPr>
          <w:rtl/>
        </w:rPr>
        <w:t>،</w:t>
      </w:r>
      <w:r w:rsidRPr="00306AB9">
        <w:rPr>
          <w:rtl/>
        </w:rPr>
        <w:t xml:space="preserve"> وَما سَتَرْتَهُ</w:t>
      </w:r>
      <w:r w:rsidRPr="00306AB9">
        <w:rPr>
          <w:rFonts w:hint="cs"/>
          <w:rtl/>
        </w:rPr>
        <w:t xml:space="preserve"> </w:t>
      </w:r>
      <w:r w:rsidRPr="00306AB9">
        <w:rPr>
          <w:rtl/>
        </w:rPr>
        <w:t>عَلَيَّ بِحِلْمِكَ فَلا تَهْتِكْهُ</w:t>
      </w:r>
      <w:r w:rsidR="009A58AC">
        <w:rPr>
          <w:rtl/>
        </w:rPr>
        <w:t>،</w:t>
      </w:r>
      <w:r w:rsidRPr="00306AB9">
        <w:rPr>
          <w:rtl/>
        </w:rPr>
        <w:t xml:space="preserve"> وَما عَلِمْتَهُ مِنْ قَبِيحِ فِعْلِي فَاغْفِرْهُ</w:t>
      </w:r>
      <w:r w:rsidR="009A58AC">
        <w:rPr>
          <w:rtl/>
        </w:rPr>
        <w:t>،</w:t>
      </w:r>
      <w:r w:rsidRPr="00306AB9">
        <w:rPr>
          <w:rtl/>
        </w:rPr>
        <w:t xml:space="preserve"> إِلهِي اسْتَشْفَعْتُ بِكَ إِلَيْكَ وَاسْتَجَرْتُ بِكَ مِنْكَ أَتَيْتُكَ طامِعاً فِي إحْسانِكَ راغِباً فِي امْتِنانِكَ مُسْتَسْقِياً وَابِلَ طَوْلِكَ مُسْتَمْطِراً غَمامَ فَضْلِكَ طالِباً مَرْضاتَكَ قاصِداً</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AF2827">
        <w:rPr>
          <w:rFonts w:hint="cs"/>
          <w:rtl/>
        </w:rPr>
        <w:t>1</w:t>
      </w:r>
      <w:r w:rsidR="003C7C01">
        <w:rPr>
          <w:rFonts w:hint="cs"/>
          <w:rtl/>
        </w:rPr>
        <w:t xml:space="preserve"> - </w:t>
      </w:r>
      <w:r>
        <w:rPr>
          <w:rFonts w:hint="cs"/>
          <w:rtl/>
        </w:rPr>
        <w:t>البحار 94 / 144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306AB9">
        <w:rPr>
          <w:rtl/>
        </w:rPr>
        <w:lastRenderedPageBreak/>
        <w:t>جَنابَكَ وَارِداً شَرِيعَةَ رِفْدِكَ مُلْتَمِساً سَنِيَّ الخَيْراتِ مِنْ عِنْدِكَ وَافِداً إِلى حَضْرَةِ جَمالِكَ مُرِيداً وَجْهَكَ طارِقاً بابَكَ مُسْتَكِيناً بِعظَمَتِكَ وَجَلالِكَ</w:t>
      </w:r>
      <w:r w:rsidR="009A58AC">
        <w:rPr>
          <w:rtl/>
        </w:rPr>
        <w:t>؛</w:t>
      </w:r>
      <w:r w:rsidRPr="00306AB9">
        <w:rPr>
          <w:rtl/>
        </w:rPr>
        <w:t xml:space="preserve"> فَافْعَلْ بِي ماأَنْتَ أَهْلُهُ مِنْ المَغْفِرَةِ وَالرَّحْمَةِ وَلاتَفْعَلْ بِي ماأَنا أهْلُهُ مِنْ العَذابِ وَالنِّقْمَةِ بِرَحْمَتِكَ يا أرْحَمَ الرَّاحِمِينَ</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216" w:name="_Toc415300858"/>
      <w:bookmarkStart w:id="217" w:name="_Toc426799393"/>
      <w:r>
        <w:rPr>
          <w:rtl/>
        </w:rPr>
        <w:t>السادسة</w:t>
      </w:r>
      <w:r w:rsidR="009A58AC">
        <w:rPr>
          <w:rtl/>
        </w:rPr>
        <w:t>:</w:t>
      </w:r>
      <w:r>
        <w:rPr>
          <w:rtl/>
        </w:rPr>
        <w:t xml:space="preserve"> مناجاة الشاكرين</w:t>
      </w:r>
      <w:bookmarkEnd w:id="216"/>
      <w:bookmarkEnd w:id="217"/>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306AB9">
        <w:rPr>
          <w:rtl/>
        </w:rPr>
        <w:t>إِلهِي أَذْهَلَنِي عَنْ إقامَةِ شُكْرِكَ تَتابُعُ طَوْلِكَ وَأَعْجَزَنِي عَنْ إحْصاءِ ثَنائِكَ فَيْضُ فَضْلِكَ وَشَغَلَنِي عَنْ ذِكْرِ مَحامِدِكَ تَرادُفُ عَوائِدِكَ وَأَعْيانِي عَنْ نَشْرِ عَوارِفِكَ تَوالِي أيادِيكَ</w:t>
      </w:r>
      <w:r w:rsidR="009A58AC">
        <w:rPr>
          <w:rtl/>
        </w:rPr>
        <w:t>،</w:t>
      </w:r>
      <w:r w:rsidRPr="00306AB9">
        <w:rPr>
          <w:rtl/>
        </w:rPr>
        <w:t xml:space="preserve"> وَهذا مَقامُ مَنْ اعْتَرَفَ بَسِبُوغِ النَّعْماءِ وَقابَلَها بالتَّقْصِيرِ</w:t>
      </w:r>
      <w:r w:rsidR="009A58AC">
        <w:rPr>
          <w:rtl/>
        </w:rPr>
        <w:t>،</w:t>
      </w:r>
      <w:r w:rsidRPr="00306AB9">
        <w:rPr>
          <w:rtl/>
        </w:rPr>
        <w:t xml:space="preserve"> وَشَهِدَ عَلى نَفْسِهِ بِالامالِ وَالتَّضْيِيعِ وَأنْتَ الرَّؤُوفُ الرَّحِيمِ البَرُّ الكَرِيمُ الَّذِي لا يُخَيِّبُ قاصِدِيهِ وَلا يَطْرُدُ عَنْ فِنائِهِ آمِلِيهِ بِساحَتِكَ تَحُطُّ رِحالُ الرَّاجِينَ وَبِعَرْصَتِكَ تَقِفُ آمالُ المُسْتَرْفِدِينَ فَلا تُقابِلْ آمالَنا بِالتَّخْيِيبِ وَالاياسِ ولا تُلْبِسْنا سِرْبالَ القُنُوطِ وَالابْلاسِ</w:t>
      </w:r>
      <w:r w:rsidR="009A58AC">
        <w:rPr>
          <w:rtl/>
        </w:rPr>
        <w:t>،</w:t>
      </w:r>
      <w:r w:rsidRPr="00306AB9">
        <w:rPr>
          <w:rFonts w:hint="cs"/>
          <w:rtl/>
        </w:rPr>
        <w:t xml:space="preserve"> </w:t>
      </w:r>
      <w:r w:rsidRPr="00306AB9">
        <w:rPr>
          <w:rtl/>
        </w:rPr>
        <w:t>إِلهِي تَصاغَرَ عِنْدَ تَعاظُمِ آلائِكَ شُكْرِي وَتَضأَلَ فِي جَنْبِ إكْرامِكَ إيَّايَ ثَنائِي وَنَشْرِي جَلَّلَتْنِي نِعَمُكَ مِنْ أَنْوارِ الإيمانِ حُلَلاً وَضَرَبَتْ عَلَيَّ لَطائِفُ بِرِّكَ مِنَ العِزِّ كِلَلاً وَقَلَّدَتْنِي مِنَنُكَ قَلائِدَ لاتُحَلُّ وَطَوَّقَتْنِي أَطْواقا لاتُفَلُّ</w:t>
      </w:r>
      <w:r w:rsidR="009A58AC">
        <w:rPr>
          <w:rtl/>
        </w:rPr>
        <w:t>،</w:t>
      </w:r>
      <w:r w:rsidRPr="00306AB9">
        <w:rPr>
          <w:rtl/>
        </w:rPr>
        <w:t xml:space="preserve"> فآلاؤكَ جَمَّةٌ ضَعُفَ لِسانِي عَنْ إحْصائِها وَنَعْماؤكَ كَثِيرةٌ قَصُرَ فَهْمِي عَنْ إدْراكِها فَضْلاً عَنْ اسْتِقْصائِها فَكَيْفَ لِي بِتَحْصِيلِ الشُّكْرِ وَشُكْرِي إِيَّاكَ يَفْتَقِرُ إِلى شُكْرٍ؟ فَكُلَّما قُلْتُ</w:t>
      </w:r>
      <w:r w:rsidR="009A58AC">
        <w:rPr>
          <w:rtl/>
        </w:rPr>
        <w:t>:</w:t>
      </w:r>
      <w:r w:rsidRPr="00306AB9">
        <w:rPr>
          <w:rtl/>
        </w:rPr>
        <w:t xml:space="preserve"> لَكَ الحَمْدُ وَجَبَ</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AF2827">
        <w:rPr>
          <w:rFonts w:hint="cs"/>
          <w:rtl/>
        </w:rPr>
        <w:t>1</w:t>
      </w:r>
      <w:r w:rsidR="003C7C01">
        <w:rPr>
          <w:rFonts w:hint="cs"/>
          <w:rtl/>
        </w:rPr>
        <w:t xml:space="preserve"> - </w:t>
      </w:r>
      <w:r>
        <w:rPr>
          <w:rFonts w:hint="cs"/>
          <w:rtl/>
        </w:rPr>
        <w:t>البحار 94 / 145</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06AB9">
        <w:rPr>
          <w:rtl/>
        </w:rPr>
        <w:lastRenderedPageBreak/>
        <w:t>عَلَيَّ لِذلِكَ أَنْ أَقُولَ</w:t>
      </w:r>
      <w:r w:rsidR="009A58AC">
        <w:rPr>
          <w:rtl/>
        </w:rPr>
        <w:t>:</w:t>
      </w:r>
      <w:r w:rsidRPr="00306AB9">
        <w:rPr>
          <w:rtl/>
        </w:rPr>
        <w:t xml:space="preserve"> لَكَ الحَمْدُ</w:t>
      </w:r>
      <w:r w:rsidR="003C7C01">
        <w:rPr>
          <w:rtl/>
          <w:lang w:bidi="fa-IR"/>
        </w:rPr>
        <w:t>.</w:t>
      </w:r>
      <w:r w:rsidRPr="00306AB9">
        <w:rPr>
          <w:rFonts w:hint="cs"/>
          <w:rtl/>
        </w:rPr>
        <w:t xml:space="preserve"> </w:t>
      </w:r>
      <w:r w:rsidRPr="00306AB9">
        <w:rPr>
          <w:rtl/>
        </w:rPr>
        <w:t>إِلهِي فَكَما غَذَّيْتَنا بِلُطْفِكَ وَرَبَّيْتَنا بِصُنْعِكَ فَتَمِّمْ عَلَيْنا سَوابِغَ النِّعَمِ وَادْفَعْ عَنَّا مَكارِهَ النِّقَمِ وَآتِنا مِنْ حُظُوظِ الدَّارَيْنِ أَرْفَعَها وَأَجَلَّها عاجِلاً وَآجِلاً</w:t>
      </w:r>
      <w:r w:rsidR="009A58AC">
        <w:rPr>
          <w:rtl/>
        </w:rPr>
        <w:t>،</w:t>
      </w:r>
      <w:r w:rsidRPr="00306AB9">
        <w:rPr>
          <w:rtl/>
        </w:rPr>
        <w:t xml:space="preserve"> وَلَكَ الحَمْدُ عَلى حُسْنِ بَلائِكَ وَسُبُوغِ نَعمائِكَ حَمْداً يُوافِقُ رِضاكَ وَيَمْتَرِي العَظِيمَ مِنْ بِرِّكَ وَنَداكَ يا عَظِيمُ يا كَرِيمُ بِرَحْمَتِكَ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218" w:name="_Toc415300859"/>
      <w:bookmarkStart w:id="219" w:name="_Toc426799394"/>
      <w:r>
        <w:rPr>
          <w:rtl/>
        </w:rPr>
        <w:t>السابعة</w:t>
      </w:r>
      <w:r w:rsidR="009A58AC">
        <w:rPr>
          <w:rtl/>
        </w:rPr>
        <w:t>:</w:t>
      </w:r>
      <w:r>
        <w:rPr>
          <w:rtl/>
        </w:rPr>
        <w:t xml:space="preserve"> مناجاة المطيعين للّه</w:t>
      </w:r>
      <w:bookmarkEnd w:id="218"/>
      <w:bookmarkEnd w:id="219"/>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اللّهُمَّ أَلْهِمْنا طاعَتَكَ وَجَنِّبْنا مَعْصِيَتَكَ وَيَسِّرْ لَنا بُلُوغَ مانَتَمَنَّى مِنْ ابْتِغاءِ رِضْوانِكَ وَأَحْلِلْنا بُحْبُوحَةِ جِنانِكَ وَاقْشَعْ عَنْ بَصائِرِنا سَحابَ الارْتِيابِ وَاكْشِفْ عَنْ قُلُوبِنا أَغْشِيَةَ المِرْيَةِ وَالحِجابِ وَأَزْهِقْ الباطِلَ عَنْ ضَمائِرِنا وَأَثْبِتِ الحَقَّ فِي</w:t>
      </w:r>
      <w:r w:rsidRPr="00524C63">
        <w:rPr>
          <w:rStyle w:val="libBold2Char"/>
          <w:rFonts w:hint="cs"/>
          <w:rtl/>
        </w:rPr>
        <w:t xml:space="preserve"> </w:t>
      </w:r>
      <w:r w:rsidRPr="00524C63">
        <w:rPr>
          <w:rStyle w:val="libBold2Char"/>
          <w:rtl/>
        </w:rPr>
        <w:t>سَرائِرِنا</w:t>
      </w:r>
      <w:r w:rsidR="009A58AC" w:rsidRPr="00524C63">
        <w:rPr>
          <w:rStyle w:val="libBold2Char"/>
          <w:rtl/>
        </w:rPr>
        <w:t>،</w:t>
      </w:r>
      <w:r w:rsidRPr="00524C63">
        <w:rPr>
          <w:rStyle w:val="libBold2Char"/>
          <w:rtl/>
        </w:rPr>
        <w:t xml:space="preserve"> فَإنَّ الشُّكُوكَ وَالظُّنُونَ لَواقِحُ الفِتَنِ وَمُكَدِّرَةٌ لِصَفْوِ المَنائِحِ وَالمِنَنِ</w:t>
      </w:r>
      <w:r w:rsidR="003C7C01" w:rsidRPr="00524C63">
        <w:rPr>
          <w:rStyle w:val="libBold2Char"/>
          <w:rtl/>
        </w:rPr>
        <w:t>.</w:t>
      </w:r>
      <w:r w:rsidRPr="00524C63">
        <w:rPr>
          <w:rStyle w:val="libBold2Char"/>
          <w:rtl/>
        </w:rPr>
        <w:t xml:space="preserve"> اللّهُمَّ احْمِلْنا فِي سُفُنِ نَجاتِكَ وَمَتِّعْنا بِلَذِيذِ مُناجاتِكَ وَأَوْرِدْنا حِياضَ حُبِّكَ وَأَذِقْنا حَلاوَةَ وُدِّكَ وَقُرْبِكَ وَاجْعَلْ جِهادَنا فِيْكَ وَهَمَّنا فِي طاعَتِكَ وَأّخْلِصْ نِيَّاتِنا فِي مُعامَلَتِكَ</w:t>
      </w:r>
      <w:r w:rsidR="009A58AC" w:rsidRPr="00524C63">
        <w:rPr>
          <w:rStyle w:val="libBold2Char"/>
          <w:rtl/>
        </w:rPr>
        <w:t>،</w:t>
      </w:r>
      <w:r w:rsidRPr="00524C63">
        <w:rPr>
          <w:rStyle w:val="libBold2Char"/>
          <w:rtl/>
        </w:rPr>
        <w:t xml:space="preserve"> فَإنَّا بِكَ وَلَكَ وَلا وَسِيلَةَ لَنا إِلَيْكَ إِلاّ أَنْتَ</w:t>
      </w:r>
      <w:r w:rsidR="003C7C01" w:rsidRPr="00524C63">
        <w:rPr>
          <w:rStyle w:val="libBold2Char"/>
          <w:rtl/>
        </w:rPr>
        <w:t>.</w:t>
      </w:r>
      <w:r w:rsidRPr="00524C63">
        <w:rPr>
          <w:rStyle w:val="libBold2Char"/>
          <w:rtl/>
        </w:rPr>
        <w:t xml:space="preserve"> إِلهِي اجْعَلْنِي مِنَ المُصْطَفَيْنِ الاخْيارِ</w:t>
      </w:r>
      <w:r w:rsidR="009A58AC" w:rsidRPr="00524C63">
        <w:rPr>
          <w:rStyle w:val="libBold2Char"/>
          <w:rtl/>
        </w:rPr>
        <w:t>،</w:t>
      </w:r>
      <w:r w:rsidRPr="00524C63">
        <w:rPr>
          <w:rStyle w:val="libBold2Char"/>
          <w:rtl/>
        </w:rPr>
        <w:t xml:space="preserve"> وأَلْحِقْنِي بالصَّالِحِينَ الاَبْرارِ السَّابِقِينَ إِلى المَكْرُماتِ المُسارِعِينَ إِلى الخَيْراتِ العامِلِينَ لِلْباقِياتِ الصَّالِحاتِ الساعِينَ إِلى رَفِيعِ الدَّرَجاتِ إنَّكَ عَلى كُلِّ شَي</w:t>
      </w:r>
      <w:r w:rsidR="00B53376">
        <w:rPr>
          <w:rStyle w:val="libBold2Char"/>
          <w:rtl/>
        </w:rPr>
        <w:t>ْءٍ</w:t>
      </w:r>
      <w:r w:rsidRPr="00524C63">
        <w:rPr>
          <w:rStyle w:val="libBold2Char"/>
          <w:rtl/>
        </w:rPr>
        <w:t xml:space="preserve"> قَدِيرٌ وَبِالاجابَةِ جَدِيرٌ بِرَحْمَتِكَ يا أرْحَمَ الرَّاحِمِينَ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AF2827">
        <w:rPr>
          <w:rFonts w:hint="cs"/>
          <w:rtl/>
        </w:rPr>
        <w:t>1</w:t>
      </w:r>
      <w:r w:rsidR="003C7C01">
        <w:rPr>
          <w:rFonts w:hint="cs"/>
          <w:rtl/>
        </w:rPr>
        <w:t xml:space="preserve"> - </w:t>
      </w:r>
      <w:r>
        <w:rPr>
          <w:rFonts w:hint="cs"/>
          <w:rtl/>
        </w:rPr>
        <w:t>البحار 94 / 146</w:t>
      </w:r>
      <w:r w:rsidR="003C7C01" w:rsidRPr="00524C63">
        <w:rPr>
          <w:rStyle w:val="libBold2Char"/>
          <w:rFonts w:hint="cs"/>
          <w:rtl/>
        </w:rPr>
        <w:t>.</w:t>
      </w:r>
    </w:p>
    <w:p w:rsidR="001B329E" w:rsidRPr="00524C63" w:rsidRDefault="001B329E" w:rsidP="003C7C01">
      <w:pPr>
        <w:pStyle w:val="libFootnote0"/>
        <w:rPr>
          <w:rStyle w:val="libBold2Char"/>
          <w:rtl/>
        </w:rPr>
      </w:pPr>
      <w:r>
        <w:rPr>
          <w:rFonts w:hint="cs"/>
          <w:rtl/>
        </w:rPr>
        <w:t>2</w:t>
      </w:r>
      <w:r w:rsidR="003C7C01">
        <w:rPr>
          <w:rFonts w:hint="cs"/>
          <w:rtl/>
        </w:rPr>
        <w:t xml:space="preserve"> - </w:t>
      </w:r>
      <w:r>
        <w:rPr>
          <w:rFonts w:hint="cs"/>
          <w:rtl/>
        </w:rPr>
        <w:t>البحار 94 / 147</w:t>
      </w:r>
      <w:r w:rsidR="003C7C01" w:rsidRPr="00524C63">
        <w:rPr>
          <w:rStyle w:val="libBold2Cha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220" w:name="_Toc415300860"/>
      <w:bookmarkStart w:id="221" w:name="_Toc426799395"/>
      <w:r>
        <w:rPr>
          <w:rtl/>
        </w:rPr>
        <w:lastRenderedPageBreak/>
        <w:t>الثامنة</w:t>
      </w:r>
      <w:r w:rsidR="009A58AC">
        <w:rPr>
          <w:rtl/>
        </w:rPr>
        <w:t>:</w:t>
      </w:r>
      <w:r>
        <w:rPr>
          <w:rtl/>
        </w:rPr>
        <w:t xml:space="preserve"> مناجاة المريدين</w:t>
      </w:r>
      <w:bookmarkEnd w:id="220"/>
      <w:bookmarkEnd w:id="221"/>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سُبْحانَكَ ما أَضْيَقَ الطُّرُقَ عَلى مَنْ لَمْ تَكُنْ دَلِيلَهُ وَما أَوْضَحَ الحَقَّ عِنْدَ مَنْ هَدَيْتَهُ سَبِيلَهُ</w:t>
      </w:r>
      <w:r w:rsidR="009A58AC" w:rsidRPr="00524C63">
        <w:rPr>
          <w:rStyle w:val="libBold2Char"/>
          <w:rtl/>
        </w:rPr>
        <w:t>،</w:t>
      </w:r>
      <w:r w:rsidRPr="00524C63">
        <w:rPr>
          <w:rStyle w:val="libBold2Char"/>
          <w:rtl/>
        </w:rPr>
        <w:t xml:space="preserve"> إِلهِي فَاسْلُكْ بِنا سُبُلَ الوُصُولِ إِلَيْكَ وَسَيِّرْنا فِي أقْرَبِ الطُّرُقِ لِلْوُفُودِ عَلَيْكَ وَقَرِّبْ عَلَيْنا البَعِيدَ وَسَهِّلْ عَلَيْنا العَسِيرَ الشَّدِيدَ</w:t>
      </w:r>
      <w:r w:rsidR="009A58AC" w:rsidRPr="00524C63">
        <w:rPr>
          <w:rStyle w:val="libBold2Char"/>
          <w:rtl/>
        </w:rPr>
        <w:t>،</w:t>
      </w:r>
      <w:r w:rsidRPr="00524C63">
        <w:rPr>
          <w:rStyle w:val="libBold2Char"/>
          <w:rtl/>
        </w:rPr>
        <w:t xml:space="preserve"> وَأَلْحِقْنا بِعِبادِكَ الَّذِينَ هُمْ بِالبِدارِ إِلَيْكَ يُسارِعُونَ وَبابَكَ عَلى الدَّوامِ يَطْرِقُونَ وَإيَّاكَ فِي اللَّيْلِ وَالنَّهارِ يَعْبُدُونَ وَهُمْ مِنْ هَيْبَتِكَ مُشْفِقُونَ</w:t>
      </w:r>
      <w:r w:rsidR="009A58AC" w:rsidRPr="00524C63">
        <w:rPr>
          <w:rStyle w:val="libBold2Char"/>
          <w:rtl/>
        </w:rPr>
        <w:t>،</w:t>
      </w:r>
      <w:r w:rsidRPr="00524C63">
        <w:rPr>
          <w:rStyle w:val="libBold2Char"/>
          <w:rtl/>
        </w:rPr>
        <w:t xml:space="preserve"> الَّذِينَ صَفَّيْتَ لَهُمْ المَشارِبَ وَبَلَّغْتَهُمُ الرَّغائِبَ وَأَنْجَحْتَ لَهُمُ المَطالِبَ</w:t>
      </w:r>
      <w:r w:rsidRPr="00524C63">
        <w:rPr>
          <w:rStyle w:val="libBold2Char"/>
          <w:rFonts w:hint="cs"/>
          <w:rtl/>
        </w:rPr>
        <w:t xml:space="preserve"> </w:t>
      </w:r>
      <w:r w:rsidRPr="00524C63">
        <w:rPr>
          <w:rStyle w:val="libBold2Char"/>
          <w:rtl/>
        </w:rPr>
        <w:t>وَقَضَيْتَ لَهُمْ مِنْ فَضْلِكَ المَآرِبَ وَمَلاتَ لَهُمْ ضَمائِرَهُمْ مِنْ حُبِّكَ وَرَوَّيْتَهُمْ مِنْ صافِي شِرْبِكَ</w:t>
      </w:r>
      <w:r w:rsidR="009A58AC" w:rsidRPr="00524C63">
        <w:rPr>
          <w:rStyle w:val="libBold2Char"/>
          <w:rtl/>
        </w:rPr>
        <w:t>؛</w:t>
      </w:r>
      <w:r w:rsidRPr="00524C63">
        <w:rPr>
          <w:rStyle w:val="libBold2Char"/>
          <w:rtl/>
        </w:rPr>
        <w:t xml:space="preserve"> فَبِكَ إِلى لَذِيذِ مُناجاتِكَ وَصَلُوا وَمِنْكَ أَقْصى مَقاصِدِهِمْ حَصَلُوا</w:t>
      </w:r>
      <w:r w:rsidR="003C7C01" w:rsidRPr="00524C63">
        <w:rPr>
          <w:rStyle w:val="libBold2Char"/>
          <w:rtl/>
        </w:rPr>
        <w:t>.</w:t>
      </w:r>
      <w:r w:rsidRPr="00524C63">
        <w:rPr>
          <w:rStyle w:val="libBold2Char"/>
          <w:rtl/>
        </w:rPr>
        <w:t xml:space="preserve"> فَيا مَنْ هُوَ عَلى المُقْبِلِينَ عَلَيْهِ مُقْبِلٌ وَبِالعَطْفِ عَلَيْهِمْ عائِدٌ مُفْضِلٌ وَبالغافِلِينَ عَنْ ذِكْرِهِ رَحِيمٌ رَؤُوفٌ وَبِجَذْبِهِمْ إِلى بابِهِ وَدُودٌ عَطُوفٌ</w:t>
      </w:r>
      <w:r w:rsidR="009A58AC" w:rsidRPr="00524C63">
        <w:rPr>
          <w:rStyle w:val="libBold2Char"/>
          <w:rtl/>
        </w:rPr>
        <w:t>؛</w:t>
      </w:r>
      <w:r w:rsidRPr="00524C63">
        <w:rPr>
          <w:rStyle w:val="libBold2Char"/>
          <w:rtl/>
        </w:rPr>
        <w:t xml:space="preserve"> أَسْأَلُكَ أَنْ تَجْعَلَنِي مِنْ أَوْفَرِهِمْ مِنْكَ حَظَّا وَأَعْلاهُمْ عِنْدَكَ مَنْزِلاً وأَجْزَلِهِمْ مِنْ وِدِّكَ قِسْما وَأَفْضَلِهِمْ فِي مَعْرِفَتِكَ نَصِيبا</w:t>
      </w:r>
      <w:r w:rsidR="009A58AC" w:rsidRPr="00524C63">
        <w:rPr>
          <w:rStyle w:val="libBold2Char"/>
          <w:rtl/>
        </w:rPr>
        <w:t>،</w:t>
      </w:r>
      <w:r w:rsidRPr="00524C63">
        <w:rPr>
          <w:rStyle w:val="libBold2Char"/>
          <w:rtl/>
        </w:rPr>
        <w:t xml:space="preserve"> فَقَدْ انْقَطَعَتْ إِلَيْكَ هِمَّتِي وَانْصَرَفَتْ نَحْوَكَ رَغْبَتِي فَأَنْتَ لا غَيْرُكَ مُرادِي وَلَكَ لا لِسِواكَ سَهَرِي وَسُهادِي وَلِقاؤُكَ قُرَّةُ عَيْنِي وَوَصْلُكَ مُنىْ نَفْسِي وَإِلَيْكَ شَوْقِي وَفِي مَحَبَّتِكَ وَلَهِي</w:t>
      </w:r>
      <w:r w:rsidR="009A58AC" w:rsidRPr="00524C63">
        <w:rPr>
          <w:rStyle w:val="libBold2Char"/>
          <w:rtl/>
        </w:rPr>
        <w:t>،</w:t>
      </w:r>
      <w:r w:rsidRPr="00524C63">
        <w:rPr>
          <w:rStyle w:val="libBold2Char"/>
          <w:rtl/>
        </w:rPr>
        <w:t xml:space="preserve"> وَإِلى هَواكَ صَبابَتِي وَرِضاكَ بُغْيَتِي وَرِؤْيَتُكَ حاجَتِي وَجِوارُكَ طَلَبِي وَقُرْبُكَ غايَةَ سُؤْلِي</w:t>
      </w:r>
      <w:r w:rsidR="009A58AC" w:rsidRPr="00524C63">
        <w:rPr>
          <w:rStyle w:val="libBold2Char"/>
          <w:rtl/>
        </w:rPr>
        <w:t>،</w:t>
      </w:r>
      <w:r w:rsidRPr="00524C63">
        <w:rPr>
          <w:rStyle w:val="libBold2Char"/>
          <w:rtl/>
        </w:rPr>
        <w:t xml:space="preserve"> وَفِي مُناجاتِكَ رَوْحِي وَراحَتِي وَعِنْدَكَ دَواءُ عِلَّتِي وَشِفاءُ غُلَّتِي وَبَرْدُ لَوْعَتِي وَكَشْفُ كُرْبَتِي</w:t>
      </w:r>
      <w:r w:rsidR="009A58AC" w:rsidRPr="00524C63">
        <w:rPr>
          <w:rStyle w:val="libBold2Char"/>
          <w:rtl/>
        </w:rPr>
        <w:t>،</w:t>
      </w:r>
      <w:r w:rsidRPr="00524C63">
        <w:rPr>
          <w:rStyle w:val="libBold2Char"/>
          <w:rtl/>
        </w:rPr>
        <w:t xml:space="preserve"> فَكُنْ أَنِيسِي فِي وَحَشْتَىٍِّ وَمُقِيلَ عَثْرَتِي وَغافِرَ زَلَّتِي وَقابِلَ تَوْبَتِي وَمُجِيبَ دَعْوَتِي وَوَلِيَّ عِصْمَتِي وَمُغْنِيَ فاقَتِي</w:t>
      </w:r>
      <w:r w:rsidR="009A58AC" w:rsidRPr="00524C63">
        <w:rPr>
          <w:rStyle w:val="libBold2Char"/>
          <w:rtl/>
        </w:rPr>
        <w:t>،</w:t>
      </w:r>
      <w:r w:rsidRPr="00524C63">
        <w:rPr>
          <w:rStyle w:val="libBold2Char"/>
          <w:rtl/>
        </w:rPr>
        <w:t xml:space="preserve"> وَلا تَقْطَعْنِي عَنْكَ ولا تُبْعِدْنِي مِنْكَ يا نَعيمِي وَجَنَّتِي وَيادُنْيايَ وَآخِرَتِي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AF2827">
        <w:rPr>
          <w:rFonts w:hint="cs"/>
          <w:rtl/>
        </w:rPr>
        <w:t>1</w:t>
      </w:r>
      <w:r w:rsidR="003C7C01">
        <w:rPr>
          <w:rFonts w:hint="cs"/>
          <w:rtl/>
        </w:rPr>
        <w:t xml:space="preserve"> - </w:t>
      </w:r>
      <w:r>
        <w:rPr>
          <w:rFonts w:hint="cs"/>
          <w:rtl/>
        </w:rPr>
        <w:t>البحار 94 / 147</w:t>
      </w:r>
      <w:r w:rsidR="003C7C01" w:rsidRPr="00524C63">
        <w:rPr>
          <w:rStyle w:val="libBold2Cha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222" w:name="_Toc415300861"/>
      <w:bookmarkStart w:id="223" w:name="_Toc426799396"/>
      <w:r>
        <w:rPr>
          <w:rtl/>
        </w:rPr>
        <w:lastRenderedPageBreak/>
        <w:t>التاسعة</w:t>
      </w:r>
      <w:r w:rsidR="009A58AC">
        <w:rPr>
          <w:rtl/>
        </w:rPr>
        <w:t>:</w:t>
      </w:r>
      <w:r>
        <w:rPr>
          <w:rtl/>
        </w:rPr>
        <w:t xml:space="preserve"> مناجاة المحبين</w:t>
      </w:r>
      <w:bookmarkEnd w:id="222"/>
      <w:bookmarkEnd w:id="223"/>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إِلهِي مَنْ ذا الَّذِي ذاقَ حَلاوَةَ مَحَبَّتِكَ فَرامَ مِنْكَ بَدَلاً وَمَنْ</w:t>
      </w:r>
      <w:r w:rsidRPr="00524C63">
        <w:rPr>
          <w:rStyle w:val="libBold2Char"/>
          <w:rFonts w:hint="cs"/>
          <w:rtl/>
        </w:rPr>
        <w:t xml:space="preserve"> </w:t>
      </w:r>
      <w:r w:rsidRPr="00524C63">
        <w:rPr>
          <w:rStyle w:val="libBold2Char"/>
          <w:rtl/>
        </w:rPr>
        <w:t>ذا الَّذِي أَنِسَ بِقُرْبِكَ فَابْتَغى عَنْكَ حِوَلاً</w:t>
      </w:r>
      <w:r w:rsidR="009A58AC" w:rsidRPr="00524C63">
        <w:rPr>
          <w:rStyle w:val="libBold2Char"/>
          <w:rtl/>
        </w:rPr>
        <w:t>،</w:t>
      </w:r>
      <w:r w:rsidRPr="00524C63">
        <w:rPr>
          <w:rStyle w:val="libBold2Char"/>
          <w:rtl/>
        </w:rPr>
        <w:t xml:space="preserve"> إِلهِي فَاجْعَلْنا مِمَّنِ اصْطْفَيْتَهُ لِقُرْبِكَ وَولايَتِكَ وَأَخْلَصْتَهُ لِوِدِّكّ وَمَحَبَّتِكَ وَشَوَّقْتَهُ إِلى لِقائِكَ وَرَضَّيْتَهُ بِقَضائِكَ وَمَنَحْتَهُ بِالنَّظَرِ إِلى وَجْهِكَ وَحَبَوْتَهُ بِرِضاكَ</w:t>
      </w:r>
      <w:r w:rsidR="009A58AC" w:rsidRPr="00524C63">
        <w:rPr>
          <w:rStyle w:val="libBold2Char"/>
          <w:rtl/>
        </w:rPr>
        <w:t>،</w:t>
      </w:r>
      <w:r w:rsidRPr="00524C63">
        <w:rPr>
          <w:rStyle w:val="libBold2Char"/>
          <w:rtl/>
        </w:rPr>
        <w:t xml:space="preserve"> وَأَعَذْتَهُ مِنْ هَجْرِكَ وَقَلاكَ وَبَوَّأْتَهُ مَقْعَدَ الصِّدْقِ فِي جِوارِكَ وَخَصَصْتَهُ بِمَعْرَفَتِكَ وأَهَّلْتَهُ لِعِبادَتِكَ</w:t>
      </w:r>
      <w:r w:rsidR="009A58AC" w:rsidRPr="00524C63">
        <w:rPr>
          <w:rStyle w:val="libBold2Char"/>
          <w:rtl/>
        </w:rPr>
        <w:t>،</w:t>
      </w:r>
      <w:r w:rsidRPr="00524C63">
        <w:rPr>
          <w:rStyle w:val="libBold2Char"/>
          <w:rtl/>
        </w:rPr>
        <w:t xml:space="preserve"> وَهَيَّمْتَ قَلْبَهُ لإرادَتِكَ وَاجْتَبَيْتَهُ لمُشاهَدَتِكَ وَاخْلَيْتَ وَجْهَهُ لَكَ وَفَرَّغْتَ فُؤادَهُ لِحُبِّكَ وَرَغَّبْتَهُ فِيما عِنْدَكَ وَأَلْهَمْتَهُ ذِكْرَكَ وَأَوْزَعْتَهُ شُكْرَكَ وَشَغَلْتَهُ بِطاعَتِكَ</w:t>
      </w:r>
      <w:r w:rsidR="009A58AC" w:rsidRPr="00524C63">
        <w:rPr>
          <w:rStyle w:val="libBold2Char"/>
          <w:rtl/>
        </w:rPr>
        <w:t>،</w:t>
      </w:r>
      <w:r w:rsidRPr="00524C63">
        <w:rPr>
          <w:rStyle w:val="libBold2Char"/>
          <w:rtl/>
        </w:rPr>
        <w:t xml:space="preserve"> وَصَيَّرْتَهُ مِنْ صالِحِي بَرِيَّتِكَ وَاخْتَرْتَهُ لِمُناجاتِكَ وَقَطَعْتَ عَنْهُ كُلَّ شَي</w:t>
      </w:r>
      <w:r w:rsidR="00B53376">
        <w:rPr>
          <w:rStyle w:val="libBold2Char"/>
          <w:rtl/>
        </w:rPr>
        <w:t>ْءٍ</w:t>
      </w:r>
      <w:r w:rsidRPr="00524C63">
        <w:rPr>
          <w:rStyle w:val="libBold2Char"/>
          <w:rtl/>
        </w:rPr>
        <w:t xml:space="preserve"> يَقْطَعُهُ عَنْكَ اللّهُمَّ اجْعَلْنا مِمَّنْ دَأْبُهُمُ الارْتِياحُ إِلَيْكَ وَالحَنِينُ وَدَهْرُهُمُ الزَّفْرَةُ وَالاَنِينُ جِباهُهُمْ ساجِدَةٌ لِعَظَمَتِكَ وَعُيُونُهُمْ ساهِرَةٌ فِي خِدْمَتِكَ وَدُمُوعُهُمْ سائِلَةٌ مِنْ خَشْيَتِكَ وَقُلُوبُهُمْ مُتَعَلِّقَةٌ بِمَحَبَّتِكَ وَأَفْئِدَتُهُمْ مُنْخَلِعَةٌ مِنْ مَهابَتِكَ يا مَنْ أَنْوارُ قُدْسِهِ لاَبْصارِ مُحِبِّيهِ رائِقَةٌ وَسُبْحاتُ وَجْهِهِ لِقُلُوبِ عارِفِيهِ شائِفَةٌ يا مُنى قُلُوبِ المُشْتاقِينَ وَياغايَةَ آمالِ المُحِبِّينَ</w:t>
      </w:r>
      <w:r w:rsidR="009A58AC" w:rsidRPr="00524C63">
        <w:rPr>
          <w:rStyle w:val="libBold2Char"/>
          <w:rtl/>
        </w:rPr>
        <w:t>؛</w:t>
      </w:r>
      <w:r w:rsidRPr="00524C63">
        <w:rPr>
          <w:rStyle w:val="libBold2Char"/>
          <w:rtl/>
        </w:rPr>
        <w:t xml:space="preserve"> أَسْأَلُكَ حُبَّكَ وَحُبَّ مَنْ يُحِبُّكَ وَحُبَّ كُلِّ عَمَلٍ يُوصِلُنِي إِلى قُرْبِكَ</w:t>
      </w:r>
      <w:r w:rsidR="009A58AC" w:rsidRPr="00524C63">
        <w:rPr>
          <w:rStyle w:val="libBold2Char"/>
          <w:rtl/>
        </w:rPr>
        <w:t>،</w:t>
      </w:r>
      <w:r w:rsidRPr="00524C63">
        <w:rPr>
          <w:rStyle w:val="libBold2Char"/>
          <w:rtl/>
        </w:rPr>
        <w:t xml:space="preserve"> وَأَنْ تَجْعَلَكَ أَحَبَّ إلى مِمَّا سِواكَ وَأَنْ تَجْعَلَ حُبِّي إِيّاكَ قائِداً إِلى رِضْوانِكَ وَشَوْقِي إِلَيْكَ ذائِداً عَنْ عِصْيانِكَ</w:t>
      </w:r>
      <w:r w:rsidR="009A58AC" w:rsidRPr="00524C63">
        <w:rPr>
          <w:rStyle w:val="libBold2Char"/>
          <w:rtl/>
        </w:rPr>
        <w:t>،</w:t>
      </w:r>
      <w:r w:rsidRPr="00524C63">
        <w:rPr>
          <w:rStyle w:val="libBold2Char"/>
          <w:rtl/>
        </w:rPr>
        <w:t xml:space="preserve"> وَامْنُنُ بِالنَّظَرِ إِلَيْكَ عَلَيَّ وَانْظُرْ</w:t>
      </w:r>
      <w:r w:rsidRPr="00524C63">
        <w:rPr>
          <w:rStyle w:val="libBold2Char"/>
          <w:rFonts w:hint="cs"/>
          <w:rtl/>
        </w:rPr>
        <w:t xml:space="preserve"> </w:t>
      </w:r>
      <w:r w:rsidRPr="00524C63">
        <w:rPr>
          <w:rStyle w:val="libBold2Char"/>
          <w:rtl/>
        </w:rPr>
        <w:t>بِعَيْنِ الوُدِّ وَالعَطْفِ إلى وَلاتَصْرِفْ عَنِّي وَجْهَكَ وَاجْعَلْنِي مِنْ أَهْلِ الإسْعادِ وَالحُظْوَةِ عِنْدَكَ يا مُجِيبُ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AF2827">
        <w:rPr>
          <w:rFonts w:hint="cs"/>
          <w:rtl/>
        </w:rPr>
        <w:t>1</w:t>
      </w:r>
      <w:r w:rsidR="003C7C01">
        <w:rPr>
          <w:rFonts w:hint="cs"/>
          <w:rtl/>
        </w:rPr>
        <w:t xml:space="preserve"> - </w:t>
      </w:r>
      <w:r>
        <w:rPr>
          <w:rFonts w:hint="cs"/>
          <w:rtl/>
        </w:rPr>
        <w:t>البحار 94 / 148</w:t>
      </w:r>
      <w:r w:rsidR="003C7C01" w:rsidRPr="00524C63">
        <w:rPr>
          <w:rStyle w:val="libBold2Cha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224" w:name="_Toc415300862"/>
      <w:bookmarkStart w:id="225" w:name="_Toc426799397"/>
      <w:r>
        <w:rPr>
          <w:rtl/>
        </w:rPr>
        <w:lastRenderedPageBreak/>
        <w:t>العاشرة</w:t>
      </w:r>
      <w:r w:rsidR="009A58AC">
        <w:rPr>
          <w:rtl/>
        </w:rPr>
        <w:t>:</w:t>
      </w:r>
      <w:r>
        <w:rPr>
          <w:rtl/>
        </w:rPr>
        <w:t xml:space="preserve"> مناجاة المتوسلين</w:t>
      </w:r>
      <w:bookmarkEnd w:id="224"/>
      <w:bookmarkEnd w:id="225"/>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إِلهِي لَيْسَ لِي وَسِيلَةٌ إِلَيْكَ إِلاّ عَواطِفُ رَأْفَتِكَ وَلا لِي ذَرِيعَةٌ إِلَيْكَ إِلاّ عَوارِفُ رَحْمَتِكَ وَشَفاعَةُ نَبِيِّكَ نَبِيِّ الرَّحْمَةِ وَمُنْقِذِ الاُمَّةِ مِنَ الغُمَّةِ</w:t>
      </w:r>
      <w:r w:rsidR="009A58AC" w:rsidRPr="00524C63">
        <w:rPr>
          <w:rStyle w:val="libBold2Char"/>
          <w:rtl/>
        </w:rPr>
        <w:t>،</w:t>
      </w:r>
      <w:r w:rsidRPr="00524C63">
        <w:rPr>
          <w:rStyle w:val="libBold2Char"/>
          <w:rtl/>
        </w:rPr>
        <w:t xml:space="preserve"> فاجْعَلْهُما لِي سَبَبا إِلى نَيْلِ غُفْرانِكَ وَصَيِّرْهُما لِي وُصْلَةً إِلى الفَوْزِ بِرِضْوانِكَ</w:t>
      </w:r>
      <w:r w:rsidR="009A58AC" w:rsidRPr="00524C63">
        <w:rPr>
          <w:rStyle w:val="libBold2Char"/>
          <w:rtl/>
        </w:rPr>
        <w:t>،</w:t>
      </w:r>
      <w:r w:rsidRPr="00524C63">
        <w:rPr>
          <w:rStyle w:val="libBold2Char"/>
          <w:rtl/>
        </w:rPr>
        <w:t xml:space="preserve"> وَقَدْ حَلَّ رَجائِي بِحَرَمِ كَرَمِكَ وَحَطَّ طَمَعِي بِفَناءِ جُودِكَ فَحَقِّقْ فِيكَ أَمَلِي وَاخْتِمْ بِالخَيْرِ عَمَلِي وَاجْعَلْنِي مِنْ صَفْوَتِكَ الَّذِينَ أَحْلَلْتَهُمْ بُحْبُوحَةَ جَنَّتِكَ وَبَوَأْتَهُمْ دارَ كَرامَتِكَ وَأَقْرَرْتَ أَعْيُنَهُمْ بِالنَّظَرِ إِلَيْكَ يَوْمَ لِقائِكَ وَأَوْرَثْتَهُمْ مَنازِلَ الصِّدْقِ فِي جِوارِكَ</w:t>
      </w:r>
      <w:r w:rsidR="009A58AC" w:rsidRPr="00524C63">
        <w:rPr>
          <w:rStyle w:val="libBold2Char"/>
          <w:rtl/>
        </w:rPr>
        <w:t>؛</w:t>
      </w:r>
      <w:r w:rsidRPr="00524C63">
        <w:rPr>
          <w:rStyle w:val="libBold2Char"/>
          <w:rtl/>
        </w:rPr>
        <w:t xml:space="preserve"> يا مَنْ لايَفِدُ الوافِدُونَ عَلى أَكْرَمَ مِنْهُ</w:t>
      </w:r>
      <w:r w:rsidR="009A58AC" w:rsidRPr="00524C63">
        <w:rPr>
          <w:rStyle w:val="libBold2Char"/>
          <w:rtl/>
        </w:rPr>
        <w:t>؛</w:t>
      </w:r>
      <w:r w:rsidRPr="00524C63">
        <w:rPr>
          <w:rStyle w:val="libBold2Char"/>
          <w:rtl/>
        </w:rPr>
        <w:t xml:space="preserve"> وَلا يَجِدُ القاصِدُونَ أَرْحَمَ مِنْهُ يا خَيْرَ مَنْ خَلا بِهِ وَحِيدٌ وَيا أَعْطَفَ مَنْ آوى إِلَيْهِ طَرِيدٌ</w:t>
      </w:r>
      <w:r w:rsidR="009A58AC" w:rsidRPr="00524C63">
        <w:rPr>
          <w:rStyle w:val="libBold2Char"/>
          <w:rtl/>
        </w:rPr>
        <w:t>؛</w:t>
      </w:r>
      <w:r w:rsidRPr="00524C63">
        <w:rPr>
          <w:rStyle w:val="libBold2Char"/>
          <w:rtl/>
        </w:rPr>
        <w:t xml:space="preserve"> إِلى سَعَةِ عَفْوِكَ مَدَدْتُ يَدِي وَبِذَيْلِ كَرَمِكَ أَعْلَقْتُ كَفِّي</w:t>
      </w:r>
      <w:r w:rsidR="009A58AC" w:rsidRPr="00524C63">
        <w:rPr>
          <w:rStyle w:val="libBold2Char"/>
          <w:rtl/>
        </w:rPr>
        <w:t>،</w:t>
      </w:r>
      <w:r w:rsidRPr="00524C63">
        <w:rPr>
          <w:rStyle w:val="libBold2Char"/>
          <w:rtl/>
        </w:rPr>
        <w:t xml:space="preserve"> فَلا تُولِنِي الحِرْمانَ وَلا تَبْلِنِي بِالخَيْبَةِ وَالخُسْرانِ يا سَمِيعَ الدُّعاءِ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1B329E">
      <w:pPr>
        <w:pStyle w:val="Heading3Center"/>
        <w:rPr>
          <w:rtl/>
        </w:rPr>
      </w:pPr>
      <w:bookmarkStart w:id="226" w:name="_Toc415300863"/>
      <w:bookmarkStart w:id="227" w:name="_Toc426799398"/>
      <w:r>
        <w:rPr>
          <w:rtl/>
        </w:rPr>
        <w:t>الحادية عشرة</w:t>
      </w:r>
      <w:r w:rsidR="009A58AC">
        <w:rPr>
          <w:rtl/>
        </w:rPr>
        <w:t>:</w:t>
      </w:r>
      <w:r>
        <w:rPr>
          <w:rtl/>
        </w:rPr>
        <w:t xml:space="preserve"> مناجاة المفتقرين</w:t>
      </w:r>
      <w:bookmarkEnd w:id="226"/>
      <w:bookmarkEnd w:id="227"/>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A93E8E">
        <w:rPr>
          <w:rtl/>
        </w:rPr>
        <w:t>إِلهِي كَسْرِي لايَجْبُرُهُ إِلاّ لُطْفُكَ وَحَنانُكَ وَفَقْرِي لايُغْنِيهِ إِلاّ</w:t>
      </w:r>
      <w:r w:rsidRPr="00A93E8E">
        <w:rPr>
          <w:rFonts w:hint="cs"/>
          <w:rtl/>
        </w:rPr>
        <w:t xml:space="preserve"> </w:t>
      </w:r>
      <w:r w:rsidRPr="00A93E8E">
        <w:rPr>
          <w:rtl/>
        </w:rPr>
        <w:t>عَطْفُكَ وَإحْسانُكَ وَرَوْعَتِي لايُسَكِّنَها إِلاّ أَمانُكَ وَذِلَّتِي لايُعِزُّها إِلاّ سُلْطانُكَ وَأُمْنِيَّتِي لايُبَلِّغُنِيها إِلاّ فَضْلُكَ وَخَلَّتِي لايَسُدُّها إِلاّ طَوْلُكَ وَحاجَتِي لايَقْضِيها غَيْرُكَ وَكَرْبِي لايُفَرِّجُهُ سِوى رَحْمَتِكَ وَضُرِّي لايَكْشِفُهُ غَيْرُ رَأْفَتِكَ وَغُلَّتِي لايُبَرِّدُها إِلاّ وَصْلُكَ وَلَوْعَتِي لايُطْفِيها</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AF2827">
        <w:rPr>
          <w:rFonts w:hint="cs"/>
          <w:rtl/>
        </w:rPr>
        <w:t>1</w:t>
      </w:r>
      <w:r w:rsidR="003C7C01">
        <w:rPr>
          <w:rFonts w:hint="cs"/>
          <w:rtl/>
        </w:rPr>
        <w:t xml:space="preserve"> - </w:t>
      </w:r>
      <w:r>
        <w:rPr>
          <w:rFonts w:hint="cs"/>
          <w:rtl/>
        </w:rPr>
        <w:t>البحار 94 / 149</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93E8E">
        <w:rPr>
          <w:rtl/>
        </w:rPr>
        <w:lastRenderedPageBreak/>
        <w:t>إِلاّ لِقاؤُكَ وَشَوْقِي إِلَيْكَ لايَبُلُّهُ إِلاّ النَّظَرُ إِلى وَجْهِكَ وَقَرارِي لايَقِرُّ دُونَ دُنُوّي مِنْكَ وَلَهْفَتِي لايَرُدُّها إِلاّ رَوْحُكَ وَسُقْمِي لايَشْفِيهِ إِلاّ طِبُّكَ وَغَمِّي لايُزِيلُهُ إِلاّ قُرْبُكَ وَجُرْحِي لايُبْرِئُهُ إِلاّ صَفْحُكَ وَرَيْنُ قَلْبِي لايَجْلُوهُ إِلاّ عَفْوُكَ وَوَسْواسُ صَدْرِي لايُزِيحُهُ إِلاّ أَمْرُكَ</w:t>
      </w:r>
      <w:r w:rsidR="003C7C01">
        <w:rPr>
          <w:rtl/>
          <w:lang w:bidi="fa-IR"/>
        </w:rPr>
        <w:t>.</w:t>
      </w:r>
      <w:r w:rsidRPr="00A93E8E">
        <w:rPr>
          <w:rtl/>
        </w:rPr>
        <w:t xml:space="preserve"> فَيا مُنْتَهى أَمَلِ الآمِلِينَ وَياغايَةَ سُؤْلِ السَّائِلِينَ وَيا أقْصى طَلِبَةَ الطَّالِبينَ ويا أعْلى رَغْبَةِ الرَّاغِبِينَ وَيا وَلِيَّ الصَّالِحِينَ وَيا أَمانَ الخائِفِينَ وَيا مُجِيبَ دَعْوَةِ</w:t>
      </w:r>
      <w:r>
        <w:rPr>
          <w:rFonts w:hint="cs"/>
          <w:rtl/>
        </w:rPr>
        <w:t xml:space="preserve"> </w:t>
      </w:r>
      <w:r w:rsidRPr="003C7C01">
        <w:rPr>
          <w:rStyle w:val="libFootnotenumChar"/>
          <w:rFonts w:hint="cs"/>
          <w:rtl/>
        </w:rPr>
        <w:t>(1)</w:t>
      </w:r>
      <w:r w:rsidRPr="00524C63">
        <w:rPr>
          <w:rtl/>
        </w:rPr>
        <w:t xml:space="preserve"> المُضْطَرِّينَ وَيا ذُخْرَ المُعْدَمِينَ وَيا كَنْزَ البائِسِينَ وَيا غِياثَ المُسْتَغِيثِينَ وَيا قاضِيَ حَوائِجَ الفُقَراءِ وَالمَساكِينِ وَيا أَكْرَمَ الاَكْرَمِينَ وَيا أَرْحَمَ الرَّاحِمِينَ</w:t>
      </w:r>
      <w:r w:rsidR="009A58AC" w:rsidRPr="00524C63">
        <w:rPr>
          <w:rtl/>
        </w:rPr>
        <w:t>،</w:t>
      </w:r>
      <w:r w:rsidRPr="00524C63">
        <w:rPr>
          <w:rtl/>
        </w:rPr>
        <w:t xml:space="preserve"> لَكَ تَخَضُّعِي وَسُؤالِي وَإِلَيْكَ تَضَرُّعِي وَإِبْتِهالِي</w:t>
      </w:r>
      <w:r w:rsidR="009A58AC" w:rsidRPr="00524C63">
        <w:rPr>
          <w:rtl/>
        </w:rPr>
        <w:t>؛</w:t>
      </w:r>
      <w:r w:rsidRPr="00524C63">
        <w:rPr>
          <w:rtl/>
        </w:rPr>
        <w:t xml:space="preserve"> أَسْأَلُكَ أَنْ تُنِيلَنِي مِنْ رَوْحِ رِضْوانِكَ وَتُدِيمَ عَلَيَّ نِعَمَ امْتِنانِكَ</w:t>
      </w:r>
      <w:r w:rsidR="009A58AC" w:rsidRPr="00524C63">
        <w:rPr>
          <w:rtl/>
        </w:rPr>
        <w:t>،</w:t>
      </w:r>
      <w:r w:rsidRPr="00524C63">
        <w:rPr>
          <w:rtl/>
        </w:rPr>
        <w:t xml:space="preserve"> وَها أَنا بِبابِ كَرَمِكَ وَاقِفٌ وَلِنَفَحاتِ بِرِّكَ مُتَعَرِّضٌ وَبِحَبْلِكَ الشَّدِيدِ مُعْتَصِمُ وَبِعُرْوَتِك الوُثْقى مُتَمَسِّكٌ</w:t>
      </w:r>
      <w:r w:rsidR="003C7C01" w:rsidRPr="00524C63">
        <w:rPr>
          <w:rtl/>
        </w:rPr>
        <w:t>.</w:t>
      </w:r>
      <w:r w:rsidRPr="00524C63">
        <w:rPr>
          <w:rtl/>
        </w:rPr>
        <w:t xml:space="preserve"> إِلهِي ارْحَمْ عَبْدَكَ الذَّلِيلَ ذا اللِّسانِ</w:t>
      </w:r>
      <w:r w:rsidRPr="00524C63">
        <w:rPr>
          <w:rFonts w:hint="cs"/>
          <w:rtl/>
        </w:rPr>
        <w:t xml:space="preserve"> </w:t>
      </w:r>
      <w:r w:rsidRPr="00524C63">
        <w:rPr>
          <w:rtl/>
        </w:rPr>
        <w:t>الكَليلِ وَالعَمَلِ القَلِيلِ وَامْنُنْ عَلَيْهِ بِطَوْلِكَ الجَزِيلِ وَاكْنُفْهُ تَحْتَ ظِلِّكَ الظَّلِيلِ يا كَرِيمُ يا جَمِيلُ يا أرْحَمَ الرَّاحِمِينَ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228" w:name="_Toc415300864"/>
      <w:bookmarkStart w:id="229" w:name="_Toc426799399"/>
      <w:r>
        <w:rPr>
          <w:rtl/>
        </w:rPr>
        <w:t>الثانية عشرة</w:t>
      </w:r>
      <w:r w:rsidR="009A58AC">
        <w:rPr>
          <w:rtl/>
        </w:rPr>
        <w:t>:</w:t>
      </w:r>
      <w:r>
        <w:rPr>
          <w:rtl/>
        </w:rPr>
        <w:t xml:space="preserve"> مناجاة العارفين</w:t>
      </w:r>
      <w:bookmarkEnd w:id="228"/>
      <w:bookmarkEnd w:id="229"/>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إِلهِي قَصُرَتِ الاَلْسُنُ عَنْ بُلُوغِ ثَنائِكَ كَما يَلِيقُ بِجَلالِكَ وَعَجَزَتِ العُقُولُ عَنْ إدْراكِ كُنْهِ جَمالِكَ وَانْحَسَرَتِ الاَبْصارُ دُونَ النَّظَرِ إِلى سَبُحاتِ وَجْهِكَ وَلَمْ تَجْعَلْ لِلْخَلْقِ طَرِيقا إِلى مَعْرِفَتِكَ إِلاّ بِالعَجْزِ عَنْ مَعْرِفَتِكَ</w:t>
      </w:r>
      <w:r w:rsidR="009A58AC" w:rsidRPr="00524C63">
        <w:rPr>
          <w:rStyle w:val="libBold2Char"/>
          <w:rtl/>
        </w:rPr>
        <w:t>،</w:t>
      </w:r>
      <w:r w:rsidRPr="00524C63">
        <w:rPr>
          <w:rStyle w:val="libBold2Char"/>
          <w:rtl/>
        </w:rPr>
        <w:t xml:space="preserve"> إِلهِي فَاجْعَلْنا مِنَ الَّذِينَ تَرَسَّخَتْ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أَشْجارُ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دعوة</w:t>
      </w:r>
      <w:r w:rsidR="009A58AC">
        <w:rPr>
          <w:rFonts w:hint="cs"/>
          <w:rtl/>
        </w:rPr>
        <w:t>:</w:t>
      </w:r>
      <w:r>
        <w:rPr>
          <w:rFonts w:hint="cs"/>
          <w:rtl/>
        </w:rPr>
        <w:t xml:space="preserve"> خ</w:t>
      </w:r>
      <w:r w:rsidR="003C7C01">
        <w:rPr>
          <w:rFonts w:hint="cs"/>
          <w:rtl/>
        </w:rPr>
        <w:t>.</w:t>
      </w:r>
    </w:p>
    <w:p w:rsidR="001B329E" w:rsidRPr="00524C63" w:rsidRDefault="001B329E" w:rsidP="003C7C01">
      <w:pPr>
        <w:pStyle w:val="libFootnote0"/>
        <w:rPr>
          <w:rStyle w:val="libBold2Char"/>
          <w:rtl/>
        </w:rPr>
      </w:pPr>
      <w:r>
        <w:rPr>
          <w:rFonts w:hint="cs"/>
          <w:rtl/>
        </w:rPr>
        <w:t>2</w:t>
      </w:r>
      <w:r w:rsidR="003C7C01">
        <w:rPr>
          <w:rFonts w:hint="cs"/>
          <w:rtl/>
        </w:rPr>
        <w:t xml:space="preserve"> - </w:t>
      </w:r>
      <w:r>
        <w:rPr>
          <w:rFonts w:hint="cs"/>
          <w:rtl/>
        </w:rPr>
        <w:t>البحار 94 / 149</w:t>
      </w:r>
      <w:r w:rsidR="003C7C01" w:rsidRPr="00524C63">
        <w:rPr>
          <w:rStyle w:val="libBold2Char"/>
          <w:rFonts w:hint="cs"/>
          <w:rtl/>
        </w:rPr>
        <w:t>.</w:t>
      </w:r>
    </w:p>
    <w:p w:rsidR="001B329E" w:rsidRPr="00EF26D4" w:rsidRDefault="001B329E" w:rsidP="003C7C01">
      <w:pPr>
        <w:pStyle w:val="libFootnote0"/>
        <w:rPr>
          <w:rtl/>
        </w:rPr>
      </w:pPr>
      <w:r w:rsidRPr="00EF26D4">
        <w:rPr>
          <w:rFonts w:hint="cs"/>
          <w:rtl/>
        </w:rPr>
        <w:t>3</w:t>
      </w:r>
      <w:r w:rsidR="003C7C01">
        <w:rPr>
          <w:rFonts w:hint="cs"/>
          <w:rtl/>
        </w:rPr>
        <w:t xml:space="preserve"> - </w:t>
      </w:r>
      <w:r w:rsidRPr="00EF26D4">
        <w:rPr>
          <w:rFonts w:hint="cs"/>
          <w:rtl/>
        </w:rPr>
        <w:t>توشّجت</w:t>
      </w:r>
      <w:r w:rsidR="003C7C01">
        <w:rPr>
          <w:rFonts w:hint="cs"/>
          <w:rtl/>
        </w:rPr>
        <w:t xml:space="preserve"> - </w:t>
      </w:r>
      <w:r w:rsidRPr="00EF26D4">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93E8E">
        <w:rPr>
          <w:rtl/>
        </w:rPr>
        <w:lastRenderedPageBreak/>
        <w:t>الشَّوْقِ إِلَيْكَ فِي حَدائِقِ صُدُورِهِمْ وَأَخَذَتْ لَوْعَةُ مَحَبَّتِكَ بِمَجامِعِ قُلُوبِهِمْ</w:t>
      </w:r>
      <w:r w:rsidR="009A58AC">
        <w:rPr>
          <w:rtl/>
        </w:rPr>
        <w:t>،</w:t>
      </w:r>
      <w:r w:rsidRPr="00A93E8E">
        <w:rPr>
          <w:rtl/>
        </w:rPr>
        <w:t xml:space="preserve"> فَهُمْ إِلى أَوْكارِ الاَفْكارِ يأْوُونَ وَفِي رِياضِ القُرْبِ وَالمُكاشَفَةِ يَرْتَعُونَ وَمِنْ حِياضِ المَحَبَّةِ بِكَأْسِ المُلاطَفَةِ يَكْرَعُونَ وَشَرايِعَ المُصافاتِ يَردُونَ</w:t>
      </w:r>
      <w:r w:rsidR="009A58AC">
        <w:rPr>
          <w:rtl/>
        </w:rPr>
        <w:t>،</w:t>
      </w:r>
      <w:r w:rsidRPr="00A93E8E">
        <w:rPr>
          <w:rtl/>
        </w:rPr>
        <w:t xml:space="preserve"> قد كُشِفَ الغِطاءُ عَنْ أَبْصارِهِمْ وَانْجَلَتْ ظُلْمَةُ الرَّيْبِ عَنْ عَقائِدِهِمْ وَضمائِرِهِمْ وَانْتَفَتْ مُخالَجَةُ الشَّكِّ عَنْ قُلُوبِهِمْ وَسَرائِرِهِمْ وَانْشَرَحَتْ بِتَحْقِيقِ المَعْرِفَةِ صُدُورُهُمْ وَعَلَتْ لِسَبْقِ السَّعادَةِ فِي الزَّهادَةِ هِمَمُهُمْ وَعَذُبَ فِي مَعِينِ المُعامَلَةِ شِرْبُهُمْ وَطابَ فِي مَجْلِسِ الاُنْسِ سِرُّهُمْ وَأَمِنَ فِي مَوْطِنِ المَخافَةِ سِرْبُهُمْ وَاطْمَأَنَّتْ بِالرُّجُوعِ إِلى رَبِّ الأَرْبابِ أَنْفُسُهُمْ وَتَيَقَّنَتْ بِالْفَوْزِ وَالفَلاحِ أَرْواحُهُمْ</w:t>
      </w:r>
      <w:r w:rsidRPr="00A93E8E">
        <w:rPr>
          <w:rFonts w:hint="cs"/>
          <w:rtl/>
        </w:rPr>
        <w:t xml:space="preserve"> </w:t>
      </w:r>
      <w:r w:rsidRPr="00A93E8E">
        <w:rPr>
          <w:rtl/>
        </w:rPr>
        <w:t>وَقَرَّتْ بِالنَّظَرِ إِلى محْبُوبِهْم أَعْيُنُهُمْ وَاسْتَقَرَّ بإدْراكِ الُّسؤْلِ وَنَيْلِ المَأْمُولِ قَرارُهُمْ وَرَبِحَتْ فِي بَيْعِ الدُّنْيا بِالآخرةِ تجارَتُهُمْ إِلهِي ما أَلَذَّ خَواطِرَ الاِلْهامِ بِذِكْرِكَ عَلى القُلُوبِ! وَما أَحْلى المَسِيرَ إِلَيْكَ بِالاَوْهامِ فِي مَسالِكِ الغُيُوبِ! وَما أَطْيَبَ طَعْمَ حُبِّكَ وَماأَعْذَبَ شِرْبَ قُرْبِكَ! فَأعِذْنا مِنْ طَرْدِكَ وَابْعادِكَ وَاجْعَلْنا مِنْ أَخَصِّ عارِفِيكَ وَأَصْلَحِ عِبادِكَ وَأَصْدَقِ طائِعِيكَ وَأَخْلَصِ عُبَّاِدَك</w:t>
      </w:r>
      <w:r w:rsidR="009A58AC">
        <w:rPr>
          <w:rtl/>
        </w:rPr>
        <w:t>،</w:t>
      </w:r>
      <w:r w:rsidRPr="00A93E8E">
        <w:rPr>
          <w:rtl/>
        </w:rPr>
        <w:t xml:space="preserve"> يا عَظِيمُ يا جَلِيلُ يا كَرِيمُ يا مُنِيلُ بِرَحْمَتِكَ وَمَنِّكَ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230" w:name="_Toc415300865"/>
      <w:bookmarkStart w:id="231" w:name="_Toc426799400"/>
      <w:r>
        <w:rPr>
          <w:rtl/>
        </w:rPr>
        <w:t>الثالثة عشرة</w:t>
      </w:r>
      <w:r w:rsidR="009A58AC">
        <w:rPr>
          <w:rtl/>
        </w:rPr>
        <w:t>:</w:t>
      </w:r>
      <w:r>
        <w:rPr>
          <w:rtl/>
        </w:rPr>
        <w:t xml:space="preserve"> مناجاة الذاكرين</w:t>
      </w:r>
      <w:bookmarkEnd w:id="230"/>
      <w:bookmarkEnd w:id="231"/>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 xml:space="preserve">إِلهِي لَوْلا الواجِبُ مِنْ قَبُولِ أَمْرِكَ لَنَزَّهْتُكَ </w:t>
      </w:r>
      <w:r w:rsidRPr="00524C63">
        <w:rPr>
          <w:rStyle w:val="libBold2Char"/>
          <w:rFonts w:hint="cs"/>
          <w:rtl/>
        </w:rPr>
        <w:t>ع</w:t>
      </w:r>
      <w:r w:rsidRPr="00524C63">
        <w:rPr>
          <w:rStyle w:val="libBold2Char"/>
          <w:rtl/>
        </w:rPr>
        <w:t>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ذِكْرِي إِيَّاكَ عَلى أَنَّ ذِكْرِي لَكَ بِقَدْرِي لابِقَدْرِكَ وَما عَسى أَنْ يَبْلُغَ مِقْدارِي حَتّى أُجْعَلَ مَحَلاً لِتَقْدِيسِكَ وَمِنْ أَعْظَمِ النِّعَمِ عَلَيْنا جَرَيانُ ذِكْرِكَ عَلى أَلْسِنَتِنا وَإِذْنُكَ لَنا بِدُعائِكَ وَتَنْزِيهِكَ وَتَسْبِيحِكَ</w:t>
      </w:r>
      <w:r w:rsidR="009A58AC" w:rsidRPr="00524C63">
        <w:rPr>
          <w:rStyle w:val="libBold2Char"/>
          <w:rtl/>
        </w:rPr>
        <w:t>،</w:t>
      </w:r>
      <w:r w:rsidRPr="00524C63">
        <w:rPr>
          <w:rStyle w:val="libBold2Char"/>
          <w:rtl/>
        </w:rPr>
        <w:t xml:space="preserve"> إِلهِي</w:t>
      </w:r>
    </w:p>
    <w:p w:rsidR="001B329E" w:rsidRDefault="001B329E" w:rsidP="003C7C01">
      <w:pPr>
        <w:pStyle w:val="libLine"/>
        <w:rPr>
          <w:rtl/>
        </w:rPr>
      </w:pPr>
      <w:r>
        <w:rPr>
          <w:rFonts w:hint="cs"/>
          <w:rtl/>
        </w:rPr>
        <w:t>_________________</w:t>
      </w:r>
    </w:p>
    <w:p w:rsidR="001B329E" w:rsidRPr="00025DE1" w:rsidRDefault="001B329E" w:rsidP="003C7C01">
      <w:pPr>
        <w:pStyle w:val="libFootnote0"/>
        <w:rPr>
          <w:rtl/>
        </w:rPr>
      </w:pPr>
      <w:r w:rsidRPr="00025DE1">
        <w:rPr>
          <w:rFonts w:hint="cs"/>
          <w:rtl/>
        </w:rPr>
        <w:t>1</w:t>
      </w:r>
      <w:r w:rsidR="003C7C01">
        <w:rPr>
          <w:rFonts w:hint="cs"/>
          <w:rtl/>
        </w:rPr>
        <w:t xml:space="preserve"> - </w:t>
      </w:r>
      <w:r w:rsidRPr="00025DE1">
        <w:rPr>
          <w:rFonts w:hint="cs"/>
          <w:rtl/>
        </w:rPr>
        <w:t>البحار 94 / 150</w:t>
      </w:r>
      <w:r w:rsidR="003C7C01">
        <w:rPr>
          <w:rFonts w:hint="cs"/>
          <w:rtl/>
        </w:rPr>
        <w:t>.</w:t>
      </w:r>
    </w:p>
    <w:p w:rsidR="001B329E" w:rsidRPr="00025DE1" w:rsidRDefault="001B329E" w:rsidP="003C7C01">
      <w:pPr>
        <w:pStyle w:val="libFootnote0"/>
        <w:rPr>
          <w:rtl/>
        </w:rPr>
      </w:pPr>
      <w:r w:rsidRPr="00025DE1">
        <w:rPr>
          <w:rFonts w:hint="cs"/>
          <w:rtl/>
        </w:rPr>
        <w:t>2</w:t>
      </w:r>
      <w:r w:rsidR="003C7C01">
        <w:rPr>
          <w:rFonts w:hint="cs"/>
          <w:rtl/>
        </w:rPr>
        <w:t xml:space="preserve"> - </w:t>
      </w:r>
      <w:r w:rsidRPr="00025DE1">
        <w:rPr>
          <w:rFonts w:hint="cs"/>
          <w:rtl/>
        </w:rPr>
        <w:t>من</w:t>
      </w:r>
      <w:r w:rsidR="003C7C01">
        <w:rPr>
          <w:rFonts w:hint="cs"/>
          <w:rtl/>
        </w:rPr>
        <w:t xml:space="preserve"> - </w:t>
      </w:r>
      <w:r w:rsidRPr="00025DE1">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فَأَلْهِمْنا ذِكْرَكَ فِي الخَلاءِ وَالمَلاءِ وَاللَّيْلِ وَالنَّهارِ وَالاِعْلانِ وَالاِسْرارِ وَفِي السَرَّاءِ وَالضَرَّاءِ وَآنِسْنا بِالذِّكْرِ الخَفِيِّ وَاسْتَعْمِلْنا بِالعَمَلِ الزَّكِيِّ وَالسَّعْيِ المَرْضِيَ وَجازِنا بِالْمِيزانِ الوَفِيَّ</w:t>
      </w:r>
      <w:r w:rsidR="009A58AC" w:rsidRPr="00524C63">
        <w:rPr>
          <w:rStyle w:val="libBold2Char"/>
          <w:rtl/>
        </w:rPr>
        <w:t>،</w:t>
      </w:r>
      <w:r w:rsidRPr="00524C63">
        <w:rPr>
          <w:rStyle w:val="libBold2Char"/>
          <w:rtl/>
        </w:rPr>
        <w:t xml:space="preserve"> إِلهِي بِكَ هامَتْ القُلُوبُ الوالِهَةُ وَعَلى مَعْرِفَتِكَ جُمِعَتِ العُقُولُ المُتَبايِنَةُ فَلا تَطْمَئِنُّ القُلُوبُ إِلاّ بِذِكْرِكَ وَلا تَسْكُنُ النُّفُوسُ إِلاّ</w:t>
      </w:r>
      <w:r w:rsidRPr="00524C63">
        <w:rPr>
          <w:rStyle w:val="libBold2Char"/>
          <w:rFonts w:hint="cs"/>
          <w:rtl/>
        </w:rPr>
        <w:t xml:space="preserve"> </w:t>
      </w:r>
      <w:r w:rsidRPr="00524C63">
        <w:rPr>
          <w:rStyle w:val="libBold2Char"/>
          <w:rtl/>
        </w:rPr>
        <w:t>عِنْدَ رُؤْياكَ</w:t>
      </w:r>
      <w:r w:rsidR="009A58AC" w:rsidRPr="00524C63">
        <w:rPr>
          <w:rStyle w:val="libBold2Char"/>
          <w:rtl/>
        </w:rPr>
        <w:t>،</w:t>
      </w:r>
      <w:r w:rsidRPr="00524C63">
        <w:rPr>
          <w:rStyle w:val="libBold2Char"/>
          <w:rtl/>
        </w:rPr>
        <w:t xml:space="preserve"> أَنْتَ المُسَبَّحُ فِي كُلِّ مَكانٍ وَالمَعْبُودُ فِي كُلِّ زَمانٍ وَالمَوْجُودُ فِي كُلِّ أَوانٍ وَالمَدْعُوُّ بِكُلِّ لِسانٍ وَالمُعَظَّمُ فِي كُلِّ جَنانٍ</w:t>
      </w:r>
      <w:r w:rsidR="009A58AC" w:rsidRPr="00524C63">
        <w:rPr>
          <w:rStyle w:val="libBold2Char"/>
          <w:rtl/>
        </w:rPr>
        <w:t>،</w:t>
      </w:r>
      <w:r w:rsidRPr="00524C63">
        <w:rPr>
          <w:rStyle w:val="libBold2Char"/>
          <w:rtl/>
        </w:rPr>
        <w:t xml:space="preserve"> وَ</w:t>
      </w:r>
      <w:r w:rsidRPr="00524C63">
        <w:rPr>
          <w:rStyle w:val="libBold2Char"/>
          <w:rFonts w:hint="cs"/>
          <w:rtl/>
        </w:rPr>
        <w:t xml:space="preserve"> </w:t>
      </w:r>
      <w:r w:rsidRPr="003C7C01">
        <w:rPr>
          <w:rStyle w:val="libFootnotenumChar"/>
          <w:rFonts w:hint="cs"/>
          <w:rtl/>
        </w:rPr>
        <w:t>(1)</w:t>
      </w:r>
      <w:r>
        <w:rPr>
          <w:rFonts w:hint="cs"/>
          <w:rtl/>
        </w:rPr>
        <w:t xml:space="preserve"> </w:t>
      </w:r>
      <w:r w:rsidRPr="00524C63">
        <w:rPr>
          <w:rStyle w:val="libBold2Char"/>
          <w:rtl/>
        </w:rPr>
        <w:t>أَسْتَغْفِرُكَ مِنْ كُلِّ لَذَّةٍ بِغَيْرِ ذِكْرِكَ وَمِنْ كُلِّ راحَةٍ بِغَيْرِ أُنْسِكَ وَمِنْ كُلِّ سُرُورٍ بِغَيْرِ قُرْبِكَ وَمِنْ كُلِّ شُغْلٍ بِغَيْرِ طاعَتِكَ</w:t>
      </w:r>
      <w:r w:rsidR="003C7C01" w:rsidRPr="00524C63">
        <w:rPr>
          <w:rStyle w:val="libBold2Char"/>
          <w:rtl/>
        </w:rPr>
        <w:t>.</w:t>
      </w:r>
      <w:r w:rsidRPr="00524C63">
        <w:rPr>
          <w:rStyle w:val="libBold2Char"/>
          <w:rFonts w:hint="cs"/>
          <w:rtl/>
        </w:rPr>
        <w:t xml:space="preserve"> </w:t>
      </w:r>
      <w:r w:rsidRPr="00524C63">
        <w:rPr>
          <w:rStyle w:val="libBold2Char"/>
          <w:rtl/>
        </w:rPr>
        <w:t>إِلهِي أَنْتَ قُلْتَ وَقَوْلُكَ الحَقُّ</w:t>
      </w:r>
      <w:r w:rsidR="009A58AC" w:rsidRPr="00524C63">
        <w:rPr>
          <w:rStyle w:val="libBold2Char"/>
          <w:rtl/>
        </w:rPr>
        <w:t>:</w:t>
      </w:r>
      <w:r>
        <w:rPr>
          <w:rFonts w:hint="cs"/>
          <w:rtl/>
        </w:rPr>
        <w:t xml:space="preserve"> </w:t>
      </w:r>
      <w:r w:rsidRPr="003C7C01">
        <w:rPr>
          <w:rStyle w:val="libAlaemChar"/>
          <w:rFonts w:hint="cs"/>
          <w:rtl/>
        </w:rPr>
        <w:t>(</w:t>
      </w:r>
      <w:r w:rsidRPr="003C7C01">
        <w:rPr>
          <w:rStyle w:val="libAieChar"/>
          <w:rtl/>
        </w:rPr>
        <w:t>يا أيَّها الَّذِينَ آمَنُو اذْكُرُوا الله ذِكْراً كَثِيراً وَسَبِّحُوهُ بُكْرَةً وَأَصِيلاً</w:t>
      </w:r>
      <w:r w:rsidRPr="003C7C01">
        <w:rPr>
          <w:rStyle w:val="libAlaemChar"/>
          <w:rFonts w:hint="cs"/>
          <w:rtl/>
        </w:rPr>
        <w:t>)</w:t>
      </w:r>
      <w:r>
        <w:rPr>
          <w:rFonts w:hint="cs"/>
          <w:rtl/>
        </w:rPr>
        <w:t xml:space="preserve"> </w:t>
      </w:r>
      <w:r w:rsidRPr="003C7C01">
        <w:rPr>
          <w:rStyle w:val="libFootnotenumChar"/>
          <w:rFonts w:hint="cs"/>
          <w:rtl/>
        </w:rPr>
        <w:t>(2)</w:t>
      </w:r>
      <w:r w:rsidR="009A58AC">
        <w:rPr>
          <w:rFonts w:hint="cs"/>
          <w:rtl/>
        </w:rPr>
        <w:t>،</w:t>
      </w:r>
      <w:r w:rsidRPr="00524C63">
        <w:rPr>
          <w:rStyle w:val="libBold2Char"/>
          <w:rtl/>
        </w:rPr>
        <w:t xml:space="preserve"> وَقُلْتَ وَقَوْلُكَ الحَقُّ</w:t>
      </w:r>
      <w:r w:rsidR="009A58AC" w:rsidRPr="00524C63">
        <w:rPr>
          <w:rStyle w:val="libBold2Char"/>
          <w:rtl/>
        </w:rPr>
        <w:t>:</w:t>
      </w:r>
      <w:r>
        <w:rPr>
          <w:rtl/>
        </w:rPr>
        <w:t xml:space="preserve"> </w:t>
      </w:r>
      <w:r w:rsidRPr="003C7C01">
        <w:rPr>
          <w:rStyle w:val="libAlaemChar"/>
          <w:rFonts w:hint="cs"/>
          <w:rtl/>
        </w:rPr>
        <w:t>(</w:t>
      </w:r>
      <w:r w:rsidRPr="003C7C01">
        <w:rPr>
          <w:rStyle w:val="libAieChar"/>
          <w:rtl/>
        </w:rPr>
        <w:t>فَاذْكُرُونِي أَذْكُرْكُمْ</w:t>
      </w:r>
      <w:r w:rsidRPr="003C7C01">
        <w:rPr>
          <w:rStyle w:val="libAlaemChar"/>
          <w:rFonts w:hint="cs"/>
          <w:rtl/>
        </w:rPr>
        <w:t>)</w:t>
      </w:r>
      <w:r>
        <w:rPr>
          <w:rFonts w:hint="cs"/>
          <w:rtl/>
        </w:rPr>
        <w:t xml:space="preserve"> </w:t>
      </w:r>
      <w:r w:rsidRPr="003C7C01">
        <w:rPr>
          <w:rStyle w:val="libFootnotenumChar"/>
          <w:rFonts w:hint="cs"/>
          <w:rtl/>
        </w:rPr>
        <w:t>(3)</w:t>
      </w:r>
      <w:r w:rsidR="009A58AC">
        <w:rPr>
          <w:rtl/>
        </w:rPr>
        <w:t>،</w:t>
      </w:r>
      <w:r w:rsidRPr="00524C63">
        <w:rPr>
          <w:rStyle w:val="libBold2Char"/>
          <w:rtl/>
        </w:rPr>
        <w:t xml:space="preserve"> فَأَمَرْتَنا بِذِكْرِكَ وَوَعَدْتَنا عَلَيْهِ أَنْ تَذْكُرَنا تَشْرِيفاً لَنا وَتَفْخِيماً وَإعْظاماً</w:t>
      </w:r>
      <w:r w:rsidR="009A58AC" w:rsidRPr="00524C63">
        <w:rPr>
          <w:rStyle w:val="libBold2Char"/>
          <w:rtl/>
        </w:rPr>
        <w:t>؛</w:t>
      </w:r>
      <w:r w:rsidRPr="00524C63">
        <w:rPr>
          <w:rStyle w:val="libBold2Char"/>
          <w:rtl/>
        </w:rPr>
        <w:t xml:space="preserve"> وَها نَحْنُ ذاكِرُوكَ كَما أَمَرْتَنا فَأَنْجِزْ لَنا ما وَعَدْتَنا يا ذاكِرَ الذَّاكِرِينَ وَيا أَرْحَمَ الرَّاحِمِينَ</w:t>
      </w:r>
      <w:r>
        <w:rPr>
          <w:rFonts w:hint="cs"/>
          <w:rtl/>
        </w:rPr>
        <w:t xml:space="preserve"> </w:t>
      </w:r>
      <w:r w:rsidRPr="003C7C01">
        <w:rPr>
          <w:rStyle w:val="libFootnotenumChar"/>
          <w:rFonts w:hint="cs"/>
          <w:rtl/>
        </w:rPr>
        <w:t>(4)</w:t>
      </w:r>
      <w:r w:rsidR="003C7C01">
        <w:rPr>
          <w:rtl/>
          <w:lang w:bidi="fa-IR"/>
        </w:rPr>
        <w:t>.</w:t>
      </w:r>
    </w:p>
    <w:p w:rsidR="001B329E" w:rsidRDefault="001B329E" w:rsidP="001B329E">
      <w:pPr>
        <w:pStyle w:val="Heading3Center"/>
        <w:rPr>
          <w:rtl/>
        </w:rPr>
      </w:pPr>
      <w:bookmarkStart w:id="232" w:name="_Toc415300866"/>
      <w:bookmarkStart w:id="233" w:name="_Toc426799401"/>
      <w:r>
        <w:rPr>
          <w:rtl/>
        </w:rPr>
        <w:t>الرابعة عشرة</w:t>
      </w:r>
      <w:r w:rsidR="009A58AC">
        <w:rPr>
          <w:rtl/>
        </w:rPr>
        <w:t>:</w:t>
      </w:r>
      <w:r>
        <w:rPr>
          <w:rtl/>
        </w:rPr>
        <w:t xml:space="preserve"> مناجاة المعتصمين</w:t>
      </w:r>
      <w:bookmarkEnd w:id="232"/>
      <w:bookmarkEnd w:id="233"/>
    </w:p>
    <w:p w:rsidR="001B329E" w:rsidRDefault="001B329E" w:rsidP="003C7C01">
      <w:pPr>
        <w:pStyle w:val="libCenterBold1"/>
        <w:rPr>
          <w:rtl/>
        </w:rPr>
      </w:pPr>
      <w:r>
        <w:rPr>
          <w:rtl/>
        </w:rPr>
        <w:t>بِسْمِ الله الرَّحْمنِ الرَّحِيمِ</w:t>
      </w:r>
    </w:p>
    <w:p w:rsidR="001B329E" w:rsidRPr="00524C63" w:rsidRDefault="001B329E" w:rsidP="003C7C01">
      <w:pPr>
        <w:pStyle w:val="libNormal"/>
        <w:rPr>
          <w:rStyle w:val="libBold2Char"/>
          <w:rtl/>
        </w:rPr>
      </w:pPr>
      <w:r w:rsidRPr="00524C63">
        <w:rPr>
          <w:rStyle w:val="libBold2Char"/>
          <w:rtl/>
        </w:rPr>
        <w:t>اللّهُمَّ يا مَلاذَ اللآئِذينَ وَيامَعاذَ العائِذِينَ وَيامُنْجِيَ الهالِكِينَ وَيا عاصِمَ البائِسِينَ وَياراحِمَ المَساكِينَ وَيا</w:t>
      </w:r>
      <w:r w:rsidRPr="00524C63">
        <w:rPr>
          <w:rStyle w:val="libBold2Char"/>
          <w:rFonts w:hint="cs"/>
          <w:rtl/>
        </w:rPr>
        <w:t xml:space="preserve"> </w:t>
      </w:r>
      <w:r w:rsidRPr="00524C63">
        <w:rPr>
          <w:rStyle w:val="libBold2Char"/>
          <w:rtl/>
        </w:rPr>
        <w:t>مُجِيبَ المُضْطَرِّينَ وَيا كَنْزَ المُفْتَقِرِينَ وَياجابِرَ</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المُنْكَسِرِينَ وَيامَأْوى المُنْقَطِعِينَ وَياناصِرَ المُسْتَضْعَفِينَ وَيامُجِيرَ الخائِفِينَ وَيامُغِيثَ المَكْرُوبِينَ وَياحِصْنَ اللا جِئِينَ</w:t>
      </w:r>
      <w:r w:rsidR="009A58AC" w:rsidRPr="00524C63">
        <w:rPr>
          <w:rStyle w:val="libBold2Char"/>
          <w:rtl/>
        </w:rPr>
        <w:t>،</w:t>
      </w:r>
      <w:r w:rsidRPr="00524C63">
        <w:rPr>
          <w:rStyle w:val="libBold2Char"/>
          <w:rtl/>
        </w:rPr>
        <w:t xml:space="preserve"> إِنْ لَمْ أَعُذْ بِعِزَّتِكَ فَبِمَنْ أَعوذُ وَإِنْ لَمْ أَلُذْ</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Pr>
          <w:rFonts w:hint="cs"/>
          <w:rtl/>
        </w:rPr>
        <w:t>وَ: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الاحزاب</w:t>
      </w:r>
      <w:r w:rsidR="009A58AC">
        <w:rPr>
          <w:rFonts w:hint="cs"/>
          <w:rtl/>
        </w:rPr>
        <w:t>:</w:t>
      </w:r>
      <w:r>
        <w:rPr>
          <w:rFonts w:hint="cs"/>
          <w:rtl/>
        </w:rPr>
        <w:t xml:space="preserve"> 33 / 41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البقرة</w:t>
      </w:r>
      <w:r w:rsidR="009A58AC">
        <w:rPr>
          <w:rFonts w:hint="cs"/>
          <w:rtl/>
        </w:rPr>
        <w:t>:</w:t>
      </w:r>
      <w:r>
        <w:rPr>
          <w:rFonts w:hint="cs"/>
          <w:rtl/>
        </w:rPr>
        <w:t xml:space="preserve"> 2 / 152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sidRPr="004137DC">
        <w:rPr>
          <w:rFonts w:hint="cs"/>
          <w:rtl/>
        </w:rPr>
        <w:t>البحار 94 / 151</w:t>
      </w:r>
      <w:r w:rsidR="003C7C01">
        <w:rPr>
          <w:rFonts w:hint="cs"/>
          <w:rtl/>
        </w:rPr>
        <w:t>.</w:t>
      </w:r>
    </w:p>
    <w:p w:rsidR="001B329E" w:rsidRPr="004137DC" w:rsidRDefault="001B329E" w:rsidP="003C7C01">
      <w:pPr>
        <w:pStyle w:val="libFootnote0"/>
        <w:rPr>
          <w:rtl/>
        </w:rPr>
      </w:pPr>
      <w:r>
        <w:rPr>
          <w:rFonts w:hint="cs"/>
          <w:rtl/>
        </w:rPr>
        <w:t>5</w:t>
      </w:r>
      <w:r w:rsidR="003C7C01">
        <w:rPr>
          <w:rFonts w:hint="cs"/>
          <w:rtl/>
        </w:rPr>
        <w:t xml:space="preserve"> - </w:t>
      </w:r>
      <w:r w:rsidRPr="004137DC">
        <w:rPr>
          <w:rFonts w:hint="cs"/>
          <w:rtl/>
        </w:rPr>
        <w:t>ويا جابر البائس المستكين</w:t>
      </w:r>
      <w:r w:rsidR="003C7C01">
        <w:rPr>
          <w:rFonts w:hint="cs"/>
          <w:rtl/>
        </w:rPr>
        <w:t xml:space="preserve"> - </w:t>
      </w:r>
      <w:r w:rsidRPr="004137DC">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93E8E">
        <w:rPr>
          <w:rtl/>
        </w:rPr>
        <w:lastRenderedPageBreak/>
        <w:t>بِقُدْرَتِكَ فَبِمَنْ أَلُوذُ؟ وَقَدْ أَلْجَأَتْنِي الذُّنُوبُ إِلى التَّشَبُّثِ بِأَذْيالِ عَفْوِكَ وَأَحْوَجَتْنِي الخَطايا إِلى اسْتِفْتاحِ أَبْوابِ</w:t>
      </w:r>
      <w:r>
        <w:rPr>
          <w:rFonts w:hint="cs"/>
          <w:rtl/>
        </w:rPr>
        <w:t xml:space="preserve"> </w:t>
      </w:r>
      <w:r w:rsidRPr="00A93E8E">
        <w:rPr>
          <w:rtl/>
        </w:rPr>
        <w:t>صَفْحِكَ وَدَعَتْنِي الاِسأَةُ إِلى الاِناخَةِ بِفَناءِ عِزِّكَ وَحَمَلَتْنِي المَخافَةُ مِنْ نِقْمَتِكَ عَلى التَّمَسُّكِ بِعُرْوَةِ عَطْفِكَ</w:t>
      </w:r>
      <w:r w:rsidR="009A58AC">
        <w:rPr>
          <w:rtl/>
        </w:rPr>
        <w:t>،</w:t>
      </w:r>
      <w:r w:rsidRPr="00A93E8E">
        <w:rPr>
          <w:rtl/>
        </w:rPr>
        <w:t xml:space="preserve"> وَما حَقُّ مَنْ اعْتَصَمَ بِحَبْلِكَ أَنْ يُخْذَلَ وَلا يَلِيقُ بِمَنِ اسْتَجارَ بَعِزِّكَ أَنْ يُسْلَمَ أَوْ يُهْمَلَ؟ إِلهِي فَلا تُخْلِنا مِنْ حِمايَتِكَ وَلا تُعْرِنا مِنْ رِعايَتِكَ وَذُدْنا عَنْ مَوارِدِ الهَلَكَةِ فَإِنّا بِعَيْنِكِ وَفِي كَنَفِكَ وَلَكَ أَسْأَلُكَ بِأَهْلِ خاصَّتِكَ مِنْ مَلائِكَتِكَ وَالصَّالِحِينَ مِنْ بَرِيَّتِكَ أَنْ تَجْعَلَ عَلَيْنا وَاقِيَةً تُنْجِينا مِنْ الهَلَكاتِ وَتُجَنِّبُنا مِنَ الافاتِ وَتُكِنُّنا مِنْ دَواهِي المُصِيباتِ</w:t>
      </w:r>
      <w:r w:rsidR="009A58AC">
        <w:rPr>
          <w:rtl/>
        </w:rPr>
        <w:t>،</w:t>
      </w:r>
      <w:r w:rsidRPr="00A93E8E">
        <w:rPr>
          <w:rtl/>
        </w:rPr>
        <w:t xml:space="preserve"> وَأَنْ تُنْزِلَ عَلَيْنا مِنْ سَكِينَتِكَ وَأَنْ تُغَشِّيَ وَجُوهَنا بِأَنْوارِ مَحَبَّتِكَ</w:t>
      </w:r>
      <w:r w:rsidR="009A58AC">
        <w:rPr>
          <w:rtl/>
        </w:rPr>
        <w:t>،</w:t>
      </w:r>
      <w:r w:rsidRPr="00A93E8E">
        <w:rPr>
          <w:rtl/>
        </w:rPr>
        <w:t xml:space="preserve"> وَأَنْ تُؤْوِيَنا إِلى شَدِيدِ رُكْنِكَ وَأَنْ تَحْوِيَنا فِي أَكْنافِ عِصْمَتِكَ بِرَأْفَتِكَ وَرَحْمَتِكَ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234" w:name="_Toc415300867"/>
      <w:bookmarkStart w:id="235" w:name="_Toc426799402"/>
      <w:r>
        <w:rPr>
          <w:rtl/>
        </w:rPr>
        <w:t>الخامسة عشرة</w:t>
      </w:r>
      <w:r w:rsidR="009A58AC">
        <w:rPr>
          <w:rtl/>
        </w:rPr>
        <w:t>:</w:t>
      </w:r>
      <w:r>
        <w:rPr>
          <w:rtl/>
        </w:rPr>
        <w:t xml:space="preserve"> مناجاة الزاهدين</w:t>
      </w:r>
      <w:bookmarkEnd w:id="234"/>
      <w:bookmarkEnd w:id="235"/>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A93E8E">
        <w:rPr>
          <w:rtl/>
        </w:rPr>
        <w:t>إِلهِي أَسْكَنْتَنا داراً حَفَرَتْ لَنا حُفَرَ مَكْرِها وَعَلَّقَتْنا بِأَيْدِي المَنايا فِي حَبائِل غَدْرِها فَإِلَيْكَ نَلْتَجِيُ مِنْ مَكائِدِ خُدَعِها وَبِكَ نَعْتَصِمُ مِنَ الاِغْتِرارِ بِزَخارِفِ زِينَتِها فَإنَّها المُهْلِكَةُ طُلا بَها المُتْلِفَةُ حُلا لَها المَحْشُوَّةُ بِالآفاتِ المَشْحُونَةُ بِالنَّكَباتِ</w:t>
      </w:r>
      <w:r w:rsidR="009A58AC">
        <w:rPr>
          <w:rtl/>
        </w:rPr>
        <w:t>،</w:t>
      </w:r>
      <w:r w:rsidRPr="00A93E8E">
        <w:rPr>
          <w:rtl/>
        </w:rPr>
        <w:t xml:space="preserve"> إِلهِي فَزَهِّدْنا فِيها وَسَلِّمْنا مِنْها بِتَوْفِيقِكَ وَعِصْمَتِكَ وَانْزَعْ عَنَّا جَلابِيبَ</w:t>
      </w:r>
      <w:r w:rsidRPr="00A93E8E">
        <w:rPr>
          <w:rFonts w:hint="cs"/>
          <w:rtl/>
        </w:rPr>
        <w:t xml:space="preserve"> </w:t>
      </w:r>
      <w:r w:rsidRPr="00A93E8E">
        <w:rPr>
          <w:rtl/>
        </w:rPr>
        <w:t>مُخالَفَتِكَ وَتَوَلَّ أُمُورَنا بِحُسْنِ كِفايَتِكَ وَأَوْفِرْ مَزِيدَنا مِنْ سَعَةِ رَحْمَتِكَ وَأَجْمِلْ صِلاتِنا مِنْ فَيْضِ مَواهِبِكَ وَاغْرِسْ فِي أَفْئِدَتِنا أَشْجارَ مَحَبَّتِكَ وَأَتْمِمْ لَنا أَنْوارَ مَعْرِفَتِكَ وَأَذِقْنا حَلاوَةَ عَفْوِكَ وَلَذَّةَ مَغْفِرَتِكَ وَأَقْرِرْ أَعْيُنَنا يَوْمَ لِقائِكَ بِرُؤْيَتِكَ وَأَخْرِجْ حُبَّ الدُّنْيا مِنْ قُلُوبِنا كَما فَعَلْتَ</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AF2827">
        <w:rPr>
          <w:rFonts w:hint="cs"/>
          <w:rtl/>
        </w:rPr>
        <w:t>1</w:t>
      </w:r>
      <w:r w:rsidR="003C7C01">
        <w:rPr>
          <w:rFonts w:hint="cs"/>
          <w:rtl/>
        </w:rPr>
        <w:t xml:space="preserve"> - </w:t>
      </w:r>
      <w:r w:rsidRPr="004137DC">
        <w:rPr>
          <w:rFonts w:hint="cs"/>
          <w:rtl/>
        </w:rPr>
        <w:t>البحار 94 / 15</w:t>
      </w:r>
      <w:r>
        <w:rPr>
          <w:rFonts w:hint="cs"/>
          <w:rtl/>
        </w:rPr>
        <w:t>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93E8E">
        <w:rPr>
          <w:rtl/>
        </w:rPr>
        <w:lastRenderedPageBreak/>
        <w:t>بِالصَّالِحِينَ مِنْ صَفْوَتِكَ وَالاَبْرارِ مِنْ خاصَّتِكَ بِرَحْمَتِكَ يا أَرْحَمَ الرَّاحِمِينَ وَيا أَكْرَمَ الاَكْرَمِينَ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236" w:name="_Toc415300868"/>
      <w:bookmarkStart w:id="237" w:name="_Toc426799403"/>
      <w:r>
        <w:rPr>
          <w:rtl/>
        </w:rPr>
        <w:t>المناجاة المنظومة</w:t>
      </w:r>
      <w:bookmarkEnd w:id="237"/>
    </w:p>
    <w:p w:rsidR="001B329E" w:rsidRDefault="001B329E" w:rsidP="001B329E">
      <w:pPr>
        <w:pStyle w:val="Heading3Center"/>
        <w:rPr>
          <w:rtl/>
        </w:rPr>
      </w:pPr>
      <w:bookmarkStart w:id="238" w:name="_Toc426799404"/>
      <w:r>
        <w:rPr>
          <w:rtl/>
        </w:rPr>
        <w:t>لأمير المؤمنين علي بن أبي طالب عليه الصلاة والسلام</w:t>
      </w:r>
      <w:bookmarkEnd w:id="236"/>
      <w:bookmarkEnd w:id="238"/>
    </w:p>
    <w:p w:rsidR="001B329E" w:rsidRDefault="001B329E" w:rsidP="003C7C01">
      <w:pPr>
        <w:pStyle w:val="libCenterBold1"/>
        <w:rPr>
          <w:rtl/>
        </w:rPr>
      </w:pPr>
      <w:r>
        <w:rPr>
          <w:rtl/>
        </w:rPr>
        <w:t>نقلاً عن الصحيفة العلوية</w:t>
      </w:r>
      <w:r w:rsidR="009A58AC">
        <w:rPr>
          <w:rtl/>
        </w:rPr>
        <w:t>:</w:t>
      </w:r>
    </w:p>
    <w:p w:rsidR="001B329E" w:rsidRDefault="001B329E" w:rsidP="003C7C01">
      <w:pPr>
        <w:pStyle w:val="libCenterBold1"/>
        <w:rPr>
          <w:rtl/>
        </w:rPr>
      </w:pPr>
      <w:r>
        <w:rPr>
          <w:rFonts w:hint="cs"/>
          <w:rtl/>
        </w:rPr>
        <w:t>بسم الله الرحمن الرحيم</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لَك الحَمْدُ يا ذا الجُودِ وَالمَجْد ِوَالعُلى</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تَبارَكْتَ تُعْطِي مَنْ تَشاءُ وَتَمْنَعُ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وَخَلاّقِي وَحِرْزِي وَمَوْئِلي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إِلَيْكَ لَدى الاِعْسارِ وَاليُسْرِ أَفْزَعُ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جَلَّتْ وَجَمَّتْ خَطِيَئِتي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فَعَفْوُكَ عَنْ ذَنْبِي أَجَلُّ وَأَوْسَعُ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أَعْطِيْتُ نَفْسِي سُؤْلَها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فَها أَنا فِي رَوْضِ النَّدامَةِ أَرْتَعُ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تَرى حالِي وَفَقْرِي وَفاقَتِي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وأَنْتَ مُناجاتِي الخَفِيَّةَ تَسْمَعُ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فَلا تَقْطَعْ رَجائِي وَلاتُزِغ</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فُؤادِي فَلِي فِي سَيْبِ جُودِكَ مَطْمَعُ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خَيَّبْتَنِي أَوْ طَرَدْتَنِي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فَمَنْ ذا الَّذِي أَرْجُو وَمَنْ ذا أَشَفِّعُ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أَجِرْنِي مِنْ عَذابِكَ إِنَّنِي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أَسِيرٌ ذَلِيلٌ خائِفٌ لَكَ أَخْضَعُ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فَآنِسْنِي بِتَلْقِينِ حُجَّتِي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إذا كانَ لِي فِي القَبْرِ مَثوىً وَمَضْجَعُ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عَذَّبْتَنِي أَلْفَ حِجَّةٍ</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فَحَبْلُ رَجائِي مِنْكَ لا يَتَقَطَّعُ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أَذِقْنِي طَعْمَ عَفْوِكَ يَوْمَ لا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بَنُونَ وَلا مالٌ هُنالِكَ يَنْفَعُ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لَمْ تَرْعَنِي كُنْتُ ضائِعاً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وَإِنْ كُنْتَ تَرْعانِي فَلَسْتُ أُضَيَّعُ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إِذا لَمْ تَعْفُ عَنْ غَيْرِ مُحْسِنٍ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فَمَنْ لِمُسِيٍ بِالهَوى يَتَمَتَّعُ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فَرَّطْتُ فِي طَلَبِ التُّقى</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فَها أَنا إِثْرَ العَفْوِ أَقْفُو وَأَتْبَعُ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أَخْطأْتُ جَهْلاً فَطالَما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رَجَوْتُكَ حَتّى قِيْلَ ماهُوَ يَجْزَعُ</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AF2827">
        <w:rPr>
          <w:rFonts w:hint="cs"/>
          <w:rtl/>
        </w:rPr>
        <w:t>1</w:t>
      </w:r>
      <w:r w:rsidR="003C7C01">
        <w:rPr>
          <w:rFonts w:hint="cs"/>
          <w:rtl/>
        </w:rPr>
        <w:t xml:space="preserve"> - </w:t>
      </w:r>
      <w:r w:rsidRPr="004137DC">
        <w:rPr>
          <w:rFonts w:hint="cs"/>
          <w:rtl/>
        </w:rPr>
        <w:t>البحار 94 / 15</w:t>
      </w:r>
      <w:r>
        <w:rPr>
          <w:rFonts w:hint="cs"/>
          <w:rtl/>
        </w:rPr>
        <w:t>2</w:t>
      </w:r>
      <w:r w:rsidR="003C7C01">
        <w:rPr>
          <w:rFonts w:hint="cs"/>
          <w:rtl/>
        </w:rPr>
        <w:t>.</w:t>
      </w:r>
    </w:p>
    <w:p w:rsidR="001B329E" w:rsidRDefault="001B329E" w:rsidP="001B329E">
      <w:pPr>
        <w:pStyle w:val="libNormal"/>
      </w:pPr>
      <w:r>
        <w:rPr>
          <w:rtl/>
        </w:rPr>
        <w:br w:type="page"/>
      </w:r>
    </w:p>
    <w:p w:rsidR="001B329E" w:rsidRDefault="001B329E" w:rsidP="003C7C01">
      <w:pPr>
        <w:pStyle w:val="libNormal"/>
      </w:pP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إلهِي ذُنُوبِي بَذَّتِ الطَّوْدَ وَاعْتَلَتْ</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وَصَفْحُكَ عَنْ ذَنْبِي أَجَلُّ وَأَرْفَعُ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يُنْجِّي ذِكْرُ طَوْلِكَ لَوْعَتِي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وَذِكْرُ الخَطايا العَيْنَ مِنِّي يُدَمِّعُ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أَقِلْنِي عَثْرَتِي وَامْحُ حَوْبَتِي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فَإِنِّي مُقِرُّ خائِفٌ مُتَضَرِّعُ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أَنِلْنِي مِنْكَ رَوْحاً وَراحَةً</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فَلَسْتُ سِوى أَبْوابِ فَضْلِكَ أَقْرَعُ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لَئِنْ أَقْصَيْتَنِي أَوْ أَهَنْتَنِي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فَما حِيلَتِي يا رَبِّ أَمْ كَيْفَ أَصْنَعُ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حَلِيفُ الحُبِّ فِي اللَّيْلِ ساهِرٌ</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يُناجِي وَيَدْعُو وَالمُغَفَّلُ يَهْجَعُ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وَهذا الخَلْقُ مابَيْنَ نائِم‌ٍ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ومُنْتَبِهٍ فِي لَيْلِهِ يَتَضَرَّعُ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وَكُلُّهُمْ يَرْجُو نَوالَكَ راجِياً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لِرَحْمَتِكَ العُظْمى وَفِي‌الخُلْدِ يَطْمَعُ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يُمَنِّينِي رَجائِي سَلامَةً</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وَقُبْحُ خَطِيئاتِي عَلَيَّ يُشَنِّعُ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فَإِنْ تَعْفُو فَعَفْوُكَ مُنْقِذِي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وَإِلاّ فَبِالْذَنْبِ المُدَمِّرِ أُصْرَعُ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الهِي بِحَقِّ الهاشِمِيِّ مُحَمَّدٍ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وَحُرْمَةِ أَطْهارٍ هُمُ لَكَ خُضَّعُ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بِحَقِّ المُصْطَفى وَابْنِ عَمِّهِ</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وَحُرْمَةِ أَبْرارٍ هُمُ لَكَ خُشَّعُ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إلهِي فَأَنْشِرْنِي عَلى دِينِ أَحْمَدٍ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مُنِيباً تَقِيّاً قانِتاً لَكَ أَخْضَعُ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وَلاتَحْرِمْنِي يا إِلهِي وَسَيِّدِي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شَفاعَتَهُ الكُبْرى فَذاكَ المُشَفَّعُ</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وَصَلِّ عَلَيْهِمْ ما دَعاكَ مُوَحِّدٌ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وَناجاكَ أَخيارٌ بِبابِكَ رُكَّعُ</w:t>
            </w:r>
            <w:r w:rsidRPr="003C7C01">
              <w:rPr>
                <w:rStyle w:val="libPoemTiniChar0"/>
                <w:rtl/>
              </w:rPr>
              <w:br/>
              <w:t> </w:t>
            </w:r>
          </w:p>
        </w:tc>
      </w:tr>
    </w:tbl>
    <w:p w:rsidR="001B329E" w:rsidRDefault="001B329E" w:rsidP="003C7C01">
      <w:pPr>
        <w:pStyle w:val="libNormal"/>
        <w:rPr>
          <w:rtl/>
        </w:rPr>
      </w:pPr>
      <w:r>
        <w:rPr>
          <w:rtl/>
        </w:rPr>
        <w:t xml:space="preserve">وقد روي في الصحيفة أيضاً عنه </w:t>
      </w:r>
      <w:r w:rsidRPr="003C7C01">
        <w:rPr>
          <w:rStyle w:val="libAlaemChar"/>
          <w:rtl/>
        </w:rPr>
        <w:t>عليه‌السلام</w:t>
      </w:r>
      <w:r>
        <w:rPr>
          <w:rtl/>
        </w:rPr>
        <w:t xml:space="preserve"> مناجاة منظومة أولها</w:t>
      </w:r>
      <w:r w:rsidR="009A58AC">
        <w:rPr>
          <w:rtl/>
        </w:rPr>
        <w:t>:</w:t>
      </w:r>
      <w:r>
        <w:rPr>
          <w:rtl/>
        </w:rPr>
        <w:t xml:space="preserve"> </w:t>
      </w:r>
      <w:r w:rsidRPr="00524C63">
        <w:rPr>
          <w:rStyle w:val="libBold2Char"/>
          <w:rtl/>
        </w:rPr>
        <w:t>يا سامع الدعاء</w:t>
      </w:r>
      <w:r w:rsidR="009A58AC">
        <w:rPr>
          <w:rtl/>
        </w:rPr>
        <w:t>،</w:t>
      </w:r>
      <w:r>
        <w:rPr>
          <w:rtl/>
        </w:rPr>
        <w:t xml:space="preserve"> وقد أعرضنا عن ذكره لما تحتويه من اللغات الصعبة الغريبة</w:t>
      </w:r>
      <w:r w:rsidR="009A58AC">
        <w:rPr>
          <w:rtl/>
        </w:rPr>
        <w:t>،</w:t>
      </w:r>
      <w:r>
        <w:rPr>
          <w:rtl/>
        </w:rPr>
        <w:t xml:space="preserve"> ولما نبغيه من الاختصار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239" w:name="_Toc415300869"/>
      <w:bookmarkStart w:id="240" w:name="_Toc426799405"/>
      <w:r>
        <w:rPr>
          <w:rtl/>
        </w:rPr>
        <w:t>ثلاث كلمات</w:t>
      </w:r>
      <w:bookmarkEnd w:id="239"/>
      <w:bookmarkEnd w:id="240"/>
    </w:p>
    <w:p w:rsidR="001B329E" w:rsidRDefault="001B329E" w:rsidP="001B329E">
      <w:pPr>
        <w:pStyle w:val="Heading3Center"/>
        <w:rPr>
          <w:rtl/>
        </w:rPr>
      </w:pPr>
      <w:bookmarkStart w:id="241" w:name="_Toc415300870"/>
      <w:bookmarkStart w:id="242" w:name="_Toc426799406"/>
      <w:r>
        <w:rPr>
          <w:rtl/>
        </w:rPr>
        <w:t xml:space="preserve">من مولانا علي </w:t>
      </w:r>
      <w:r w:rsidRPr="003C7C01">
        <w:rPr>
          <w:rStyle w:val="libAlaemChar"/>
          <w:rtl/>
        </w:rPr>
        <w:t>عليه‌السلام</w:t>
      </w:r>
      <w:r>
        <w:rPr>
          <w:rtl/>
        </w:rPr>
        <w:t xml:space="preserve"> في المناجاة</w:t>
      </w:r>
      <w:bookmarkEnd w:id="241"/>
      <w:bookmarkEnd w:id="242"/>
    </w:p>
    <w:p w:rsidR="001B329E" w:rsidRPr="00524C63" w:rsidRDefault="001B329E" w:rsidP="003C7C01">
      <w:pPr>
        <w:pStyle w:val="libNormal"/>
        <w:rPr>
          <w:rStyle w:val="libBold2Char"/>
          <w:rtl/>
        </w:rPr>
      </w:pPr>
      <w:r w:rsidRPr="00524C63">
        <w:rPr>
          <w:rStyle w:val="libBold2Char"/>
          <w:rtl/>
        </w:rPr>
        <w:t>إِلهِي كَفى بِي عِزَّاً أَنْ أَكُونَ لَكَ عَبْداً</w:t>
      </w:r>
      <w:r w:rsidR="009A58AC" w:rsidRPr="00524C63">
        <w:rPr>
          <w:rStyle w:val="libBold2Char"/>
          <w:rtl/>
        </w:rPr>
        <w:t>،</w:t>
      </w:r>
      <w:r w:rsidRPr="00524C63">
        <w:rPr>
          <w:rStyle w:val="libBold2Char"/>
          <w:rtl/>
        </w:rPr>
        <w:t xml:space="preserve"> وَكَفى بِي فَخْراً أَنْ تَكُونَ لِي رَبَّاً</w:t>
      </w:r>
      <w:r w:rsidR="009A58AC" w:rsidRPr="00524C63">
        <w:rPr>
          <w:rStyle w:val="libBold2Char"/>
          <w:rtl/>
        </w:rPr>
        <w:t>،</w:t>
      </w:r>
      <w:r w:rsidRPr="00524C63">
        <w:rPr>
          <w:rStyle w:val="libBold2Char"/>
          <w:rtl/>
        </w:rPr>
        <w:t xml:space="preserve"> أَنْتَ كَما أُحِبُّ فَاجْعَلْنِي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كَما تُحِبُّ</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F82B85">
        <w:rPr>
          <w:rFonts w:hint="cs"/>
          <w:rtl/>
        </w:rPr>
        <w:t>1</w:t>
      </w:r>
      <w:r w:rsidR="003C7C01">
        <w:rPr>
          <w:rFonts w:hint="cs"/>
          <w:rtl/>
        </w:rPr>
        <w:t xml:space="preserve"> - </w:t>
      </w:r>
      <w:r>
        <w:rPr>
          <w:rFonts w:hint="cs"/>
          <w:rtl/>
        </w:rPr>
        <w:t>الصحيفة العلوية</w:t>
      </w:r>
      <w:r w:rsidR="009A58AC">
        <w:rPr>
          <w:rFonts w:hint="cs"/>
          <w:rtl/>
        </w:rPr>
        <w:t>:</w:t>
      </w:r>
      <w:r>
        <w:rPr>
          <w:rFonts w:hint="cs"/>
          <w:rtl/>
        </w:rPr>
        <w:t xml:space="preserve"> 169 لعبدالله بن صالح السماهيجي</w:t>
      </w:r>
      <w:r w:rsidR="003C7C01">
        <w:rPr>
          <w:rFonts w:hint="cs"/>
          <w:rtl/>
        </w:rPr>
        <w:t>.</w:t>
      </w:r>
    </w:p>
    <w:p w:rsidR="001B329E" w:rsidRDefault="001B329E" w:rsidP="003C7C01">
      <w:pPr>
        <w:pStyle w:val="libFootnote0"/>
        <w:rPr>
          <w:rtl/>
          <w:lang w:bidi="fa-IR"/>
        </w:rPr>
      </w:pPr>
      <w:r>
        <w:rPr>
          <w:rFonts w:hint="cs"/>
          <w:rtl/>
        </w:rPr>
        <w:t>2</w:t>
      </w:r>
      <w:r w:rsidR="003C7C01">
        <w:rPr>
          <w:rFonts w:hint="cs"/>
          <w:rtl/>
        </w:rPr>
        <w:t xml:space="preserve"> - </w:t>
      </w:r>
      <w:r>
        <w:rPr>
          <w:rFonts w:hint="cs"/>
          <w:rtl/>
        </w:rPr>
        <w:t>في البحار</w:t>
      </w:r>
      <w:r w:rsidR="009A58AC">
        <w:rPr>
          <w:rFonts w:hint="cs"/>
          <w:rtl/>
        </w:rPr>
        <w:t>:</w:t>
      </w:r>
      <w:r>
        <w:rPr>
          <w:rFonts w:hint="cs"/>
          <w:rtl/>
        </w:rPr>
        <w:t xml:space="preserve"> </w:t>
      </w:r>
      <w:r>
        <w:rPr>
          <w:rFonts w:hint="cs"/>
          <w:rtl/>
          <w:lang w:bidi="fa-IR"/>
        </w:rPr>
        <w:t>«فوفقن</w:t>
      </w:r>
      <w:r>
        <w:rPr>
          <w:rFonts w:hint="cs"/>
          <w:rtl/>
        </w:rPr>
        <w:t>ي لما تحبّ</w:t>
      </w:r>
      <w:r>
        <w:rPr>
          <w:rFonts w:hint="cs"/>
          <w:rtl/>
          <w:lang w:bidi="fa-IR"/>
        </w:rPr>
        <w:t>»</w:t>
      </w:r>
      <w:r w:rsidR="003C7C01">
        <w:rPr>
          <w:rFonts w:hint="cs"/>
          <w:rtl/>
          <w:lang w:bidi="fa-IR"/>
        </w:rPr>
        <w:t>.</w:t>
      </w:r>
    </w:p>
    <w:p w:rsidR="001B329E" w:rsidRDefault="001B329E" w:rsidP="003C7C01">
      <w:pPr>
        <w:pStyle w:val="libFootnote0"/>
        <w:rPr>
          <w:rtl/>
        </w:rPr>
      </w:pPr>
      <w:r>
        <w:rPr>
          <w:rFonts w:hint="cs"/>
          <w:rtl/>
          <w:lang w:bidi="fa-IR"/>
        </w:rPr>
        <w:t>3</w:t>
      </w:r>
      <w:r w:rsidR="003C7C01">
        <w:rPr>
          <w:rFonts w:hint="cs"/>
          <w:rtl/>
          <w:lang w:bidi="fa-IR"/>
        </w:rPr>
        <w:t xml:space="preserve"> - </w:t>
      </w:r>
      <w:r>
        <w:rPr>
          <w:rFonts w:hint="cs"/>
          <w:rtl/>
          <w:lang w:bidi="fa-IR"/>
        </w:rPr>
        <w:t xml:space="preserve">البحار 94 </w:t>
      </w:r>
      <w:r>
        <w:rPr>
          <w:rFonts w:hint="cs"/>
          <w:rtl/>
        </w:rPr>
        <w:t>/ 94 عن كنز الكراجكي 1 / 386 مع اختلاف لفظي</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243" w:name="_Toc415300871"/>
      <w:bookmarkStart w:id="244" w:name="_Toc426799407"/>
      <w:r>
        <w:rPr>
          <w:rtl/>
        </w:rPr>
        <w:lastRenderedPageBreak/>
        <w:t>الباب الثاني</w:t>
      </w:r>
      <w:bookmarkEnd w:id="243"/>
      <w:bookmarkEnd w:id="244"/>
    </w:p>
    <w:p w:rsidR="001B329E" w:rsidRDefault="001B329E" w:rsidP="001B329E">
      <w:pPr>
        <w:pStyle w:val="Heading1Center"/>
        <w:rPr>
          <w:rtl/>
        </w:rPr>
      </w:pPr>
      <w:bookmarkStart w:id="245" w:name="_Toc415300872"/>
      <w:bookmarkStart w:id="246" w:name="_Toc426799408"/>
      <w:r>
        <w:rPr>
          <w:rtl/>
        </w:rPr>
        <w:t>في اعمال اشهر السنة العربية وفضل يوم النيروز</w:t>
      </w:r>
      <w:bookmarkEnd w:id="245"/>
      <w:bookmarkEnd w:id="246"/>
    </w:p>
    <w:p w:rsidR="001B329E" w:rsidRDefault="001B329E" w:rsidP="001B329E">
      <w:pPr>
        <w:pStyle w:val="Heading1Center"/>
        <w:rPr>
          <w:rtl/>
        </w:rPr>
      </w:pPr>
      <w:bookmarkStart w:id="247" w:name="_Toc415300873"/>
      <w:bookmarkStart w:id="248" w:name="_Toc426799409"/>
      <w:r>
        <w:rPr>
          <w:rtl/>
        </w:rPr>
        <w:t>واعماله واعمال الأشهر الرومية</w:t>
      </w:r>
      <w:bookmarkEnd w:id="247"/>
      <w:bookmarkEnd w:id="248"/>
    </w:p>
    <w:p w:rsidR="001B329E" w:rsidRDefault="001B329E" w:rsidP="003C7C01">
      <w:pPr>
        <w:pStyle w:val="libNormal"/>
        <w:rPr>
          <w:rtl/>
        </w:rPr>
      </w:pPr>
      <w:r>
        <w:rPr>
          <w:rtl/>
        </w:rPr>
        <w:t>وفيه عدة فصول</w:t>
      </w:r>
      <w:r w:rsidR="009A58AC">
        <w:rPr>
          <w:rtl/>
        </w:rPr>
        <w:t>:</w:t>
      </w:r>
    </w:p>
    <w:p w:rsidR="001B329E" w:rsidRDefault="001B329E" w:rsidP="001B329E">
      <w:pPr>
        <w:pStyle w:val="Heading2Center"/>
        <w:rPr>
          <w:rtl/>
        </w:rPr>
      </w:pPr>
      <w:bookmarkStart w:id="249" w:name="_Toc415300874"/>
      <w:bookmarkStart w:id="250" w:name="_Toc426799410"/>
      <w:r>
        <w:rPr>
          <w:rtl/>
        </w:rPr>
        <w:t>الفصل الأوّل</w:t>
      </w:r>
      <w:bookmarkEnd w:id="249"/>
      <w:bookmarkEnd w:id="250"/>
    </w:p>
    <w:p w:rsidR="001B329E" w:rsidRDefault="001B329E" w:rsidP="001B329E">
      <w:pPr>
        <w:pStyle w:val="Heading2Center"/>
        <w:rPr>
          <w:rtl/>
        </w:rPr>
      </w:pPr>
      <w:bookmarkStart w:id="251" w:name="_Toc415300875"/>
      <w:bookmarkStart w:id="252" w:name="_Toc426799411"/>
      <w:r>
        <w:rPr>
          <w:rtl/>
        </w:rPr>
        <w:t>في فضل شهر رجب وأعماله</w:t>
      </w:r>
      <w:bookmarkEnd w:id="251"/>
      <w:bookmarkEnd w:id="252"/>
    </w:p>
    <w:p w:rsidR="001B329E" w:rsidRDefault="001B329E" w:rsidP="003C7C01">
      <w:pPr>
        <w:pStyle w:val="libNormal"/>
        <w:rPr>
          <w:rtl/>
        </w:rPr>
      </w:pPr>
      <w:r>
        <w:rPr>
          <w:rtl/>
        </w:rPr>
        <w:t>إعلم أنّ هذا الشهر وشهر شعبان وشهر رمضان هي أشهر متناهية الشرف</w:t>
      </w:r>
      <w:r w:rsidR="009A58AC">
        <w:rPr>
          <w:rtl/>
        </w:rPr>
        <w:t>،</w:t>
      </w:r>
      <w:r>
        <w:rPr>
          <w:rtl/>
        </w:rPr>
        <w:t xml:space="preserve"> والأحاديث في فضلها كثيرة</w:t>
      </w:r>
      <w:r w:rsidR="009A58AC">
        <w:rPr>
          <w:rtl/>
        </w:rPr>
        <w:t>،</w:t>
      </w:r>
      <w:r>
        <w:rPr>
          <w:rtl/>
        </w:rPr>
        <w:t xml:space="preserve"> بل رُوي عن النبي </w:t>
      </w:r>
      <w:r w:rsidRPr="003C7C01">
        <w:rPr>
          <w:rStyle w:val="libAlaemChar"/>
          <w:rtl/>
        </w:rPr>
        <w:t>صلى‌الله‌عليه‌وآله</w:t>
      </w:r>
      <w:r>
        <w:rPr>
          <w:rtl/>
        </w:rPr>
        <w:t xml:space="preserve"> أنه قال</w:t>
      </w:r>
      <w:r w:rsidR="009A58AC">
        <w:rPr>
          <w:rtl/>
        </w:rPr>
        <w:t>:</w:t>
      </w:r>
      <w:r>
        <w:rPr>
          <w:rtl/>
        </w:rPr>
        <w:t xml:space="preserve"> إنّ رجب شهر الله العظيم لايقاربه شهر من الشهور حرمة وفضلاً</w:t>
      </w:r>
      <w:r w:rsidR="009A58AC">
        <w:rPr>
          <w:rtl/>
        </w:rPr>
        <w:t>،</w:t>
      </w:r>
      <w:r>
        <w:rPr>
          <w:rtl/>
        </w:rPr>
        <w:t xml:space="preserve"> والقتال مع الكفار فيه حرام</w:t>
      </w:r>
      <w:r w:rsidR="009A58AC">
        <w:rPr>
          <w:rtl/>
        </w:rPr>
        <w:t>،</w:t>
      </w:r>
      <w:r>
        <w:rPr>
          <w:rtl/>
        </w:rPr>
        <w:t xml:space="preserve"> ألا إنّ رجب شهر اللهُ</w:t>
      </w:r>
      <w:r w:rsidR="009A58AC">
        <w:rPr>
          <w:rtl/>
        </w:rPr>
        <w:t>،</w:t>
      </w:r>
      <w:r>
        <w:rPr>
          <w:rtl/>
        </w:rPr>
        <w:t xml:space="preserve"> وشعبان شهري</w:t>
      </w:r>
      <w:r w:rsidR="009A58AC">
        <w:rPr>
          <w:rtl/>
        </w:rPr>
        <w:t>،</w:t>
      </w:r>
      <w:r>
        <w:rPr>
          <w:rtl/>
        </w:rPr>
        <w:t xml:space="preserve"> ورمضان شهر أمتي</w:t>
      </w:r>
      <w:r w:rsidR="003C7C01">
        <w:rPr>
          <w:rtl/>
        </w:rPr>
        <w:t>.</w:t>
      </w:r>
      <w:r>
        <w:rPr>
          <w:rtl/>
        </w:rPr>
        <w:t xml:space="preserve"> ألا فمن صام من رجب يوما استوجب رضوان الله الأكبر</w:t>
      </w:r>
      <w:r w:rsidR="009A58AC">
        <w:rPr>
          <w:rtl/>
        </w:rPr>
        <w:t>،</w:t>
      </w:r>
      <w:r>
        <w:rPr>
          <w:rtl/>
        </w:rPr>
        <w:t xml:space="preserve"> وابتعد عنه غضب الله وأُغلق عنه باب من أبواب النار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موسى بن جعفر </w:t>
      </w:r>
      <w:r w:rsidRPr="003C7C01">
        <w:rPr>
          <w:rStyle w:val="libAlaemChar"/>
          <w:rtl/>
        </w:rPr>
        <w:t>عليه‌السلام</w:t>
      </w:r>
      <w:r>
        <w:rPr>
          <w:rtl/>
        </w:rPr>
        <w:t xml:space="preserve"> قال</w:t>
      </w:r>
      <w:r w:rsidR="009A58AC">
        <w:rPr>
          <w:rtl/>
        </w:rPr>
        <w:t>:</w:t>
      </w:r>
      <w:r>
        <w:rPr>
          <w:rtl/>
        </w:rPr>
        <w:t xml:space="preserve"> من صام يوما من رجب تباعدت عنه النار مسير سنة ومن صام ثلاثة أيام وجبت له الجنة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وقال أيضاً</w:t>
      </w:r>
      <w:r w:rsidR="009A58AC">
        <w:rPr>
          <w:rtl/>
        </w:rPr>
        <w:t>:</w:t>
      </w:r>
      <w:r>
        <w:rPr>
          <w:rtl/>
        </w:rPr>
        <w:t xml:space="preserve"> رجب نهر في الجنة أشد بياضا من اللبن وأحلى من العسل</w:t>
      </w:r>
      <w:r w:rsidR="009A58AC">
        <w:rPr>
          <w:rtl/>
        </w:rPr>
        <w:t>،</w:t>
      </w:r>
      <w:r>
        <w:rPr>
          <w:rtl/>
        </w:rPr>
        <w:t xml:space="preserve"> من صام يوما من رجب سقاه الله عز وجل من ذلك النهر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وعن الصادق صَلَواتُ الله وسَلامُهُ عَلَيهِ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رجب شهر الاستغفار لاُمَّتي</w:t>
      </w:r>
      <w:r w:rsidR="009A58AC">
        <w:rPr>
          <w:rtl/>
        </w:rPr>
        <w:t>،</w:t>
      </w:r>
      <w:r>
        <w:rPr>
          <w:rtl/>
        </w:rPr>
        <w:t xml:space="preserve"> فأكثروا فيه الاستغفار فإنه غفور رحيم</w:t>
      </w:r>
      <w:r w:rsidR="003C7C01">
        <w:rPr>
          <w:rtl/>
        </w:rPr>
        <w:t>.</w:t>
      </w:r>
      <w:r>
        <w:rPr>
          <w:rtl/>
        </w:rPr>
        <w:t xml:space="preserve"> ويسمى رجب الاصبّ لانّ الرحمة على أُمّتي تصبُّ فيه صَبّا</w:t>
      </w:r>
      <w:r w:rsidR="009A58AC">
        <w:rPr>
          <w:rtl/>
        </w:rPr>
        <w:t>،</w:t>
      </w:r>
      <w:r>
        <w:rPr>
          <w:rtl/>
        </w:rPr>
        <w:t xml:space="preserve"> فاستكثروا من قول</w:t>
      </w:r>
      <w:r w:rsidR="009A58AC">
        <w:rPr>
          <w:rtl/>
        </w:rPr>
        <w:t>:</w:t>
      </w:r>
      <w:r>
        <w:rPr>
          <w:rtl/>
        </w:rPr>
        <w:t xml:space="preserve"> </w:t>
      </w:r>
      <w:r w:rsidRPr="00524C63">
        <w:rPr>
          <w:rStyle w:val="libBold2Char"/>
          <w:rtl/>
        </w:rPr>
        <w:t>أَسْتَغْفِرُ الله وَأَسْأَلُهُ التَّوْبَةَ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وروى ابن بابويه بسند معتبر عن سالم قال</w:t>
      </w:r>
      <w:r w:rsidR="009A58AC">
        <w:rPr>
          <w:rtl/>
        </w:rPr>
        <w:t>:</w:t>
      </w:r>
      <w:r>
        <w:rPr>
          <w:rtl/>
        </w:rPr>
        <w:t xml:space="preserve"> دخلت على الصادق </w:t>
      </w:r>
      <w:r w:rsidRPr="003C7C01">
        <w:rPr>
          <w:rStyle w:val="libAlaemChar"/>
          <w:rtl/>
        </w:rPr>
        <w:t>عليه‌السلام</w:t>
      </w:r>
      <w:r>
        <w:rPr>
          <w:rtl/>
        </w:rPr>
        <w:t xml:space="preserve"> في</w:t>
      </w:r>
      <w:r>
        <w:rPr>
          <w:rFonts w:hint="cs"/>
          <w:rtl/>
        </w:rPr>
        <w:t xml:space="preserve"> أواخر شهر</w:t>
      </w:r>
      <w:r>
        <w:rPr>
          <w:rtl/>
        </w:rPr>
        <w:t xml:space="preserve"> رجب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الطوسي في التهذيب 4 / 306 ح 924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وقد بقيت منه أيام</w:t>
      </w:r>
      <w:r w:rsidR="009A58AC">
        <w:rPr>
          <w:rtl/>
        </w:rPr>
        <w:t>،</w:t>
      </w:r>
      <w:r>
        <w:rPr>
          <w:rtl/>
        </w:rPr>
        <w:t xml:space="preserve"> فلما نظر إلى قال لي</w:t>
      </w:r>
      <w:r w:rsidR="009A58AC">
        <w:rPr>
          <w:rtl/>
        </w:rPr>
        <w:t>:</w:t>
      </w:r>
      <w:r>
        <w:rPr>
          <w:rtl/>
        </w:rPr>
        <w:t xml:space="preserve"> يا سالم</w:t>
      </w:r>
      <w:r w:rsidR="009A58AC">
        <w:rPr>
          <w:rtl/>
        </w:rPr>
        <w:t>،</w:t>
      </w:r>
      <w:r>
        <w:rPr>
          <w:rtl/>
        </w:rPr>
        <w:t xml:space="preserve"> هل صمت في هذا الشهر شَيْئاً؟ قلت</w:t>
      </w:r>
      <w:r w:rsidR="009A58AC">
        <w:rPr>
          <w:rtl/>
        </w:rPr>
        <w:t>:</w:t>
      </w:r>
      <w:r>
        <w:rPr>
          <w:rtl/>
        </w:rPr>
        <w:t xml:space="preserve"> لا والله يا بن رسول الله</w:t>
      </w:r>
      <w:r w:rsidR="009A58AC">
        <w:rPr>
          <w:rtl/>
        </w:rPr>
        <w:t>،</w:t>
      </w:r>
      <w:r>
        <w:rPr>
          <w:rtl/>
        </w:rPr>
        <w:t xml:space="preserve"> فقال لي</w:t>
      </w:r>
      <w:r w:rsidR="009A58AC">
        <w:rPr>
          <w:rtl/>
        </w:rPr>
        <w:t>:</w:t>
      </w:r>
      <w:r>
        <w:rPr>
          <w:rtl/>
        </w:rPr>
        <w:t xml:space="preserve"> فقد فاتك من الثواب مالم يعلم مبلغه إِلاّ الله عز وجل</w:t>
      </w:r>
      <w:r w:rsidR="003C7C01">
        <w:rPr>
          <w:rtl/>
          <w:lang w:bidi="fa-IR"/>
        </w:rPr>
        <w:t>.</w:t>
      </w:r>
      <w:r>
        <w:rPr>
          <w:rtl/>
        </w:rPr>
        <w:t xml:space="preserve"> إن هذا شهر قد فضّله الله وعظّم حرمته وأوجب للصائمين فيه كرامته</w:t>
      </w:r>
      <w:r w:rsidR="003C7C01">
        <w:rPr>
          <w:rtl/>
          <w:lang w:bidi="fa-IR"/>
        </w:rPr>
        <w:t>.</w:t>
      </w:r>
      <w:r>
        <w:rPr>
          <w:rtl/>
        </w:rPr>
        <w:t xml:space="preserve"> قال</w:t>
      </w:r>
      <w:r w:rsidR="009A58AC">
        <w:rPr>
          <w:rtl/>
        </w:rPr>
        <w:t>:</w:t>
      </w:r>
      <w:r>
        <w:rPr>
          <w:rtl/>
        </w:rPr>
        <w:t xml:space="preserve"> فقلت له</w:t>
      </w:r>
      <w:r w:rsidR="009A58AC">
        <w:rPr>
          <w:rtl/>
        </w:rPr>
        <w:t>:</w:t>
      </w:r>
      <w:r>
        <w:rPr>
          <w:rtl/>
        </w:rPr>
        <w:t xml:space="preserve"> يا أبن رسول الله</w:t>
      </w:r>
      <w:r w:rsidR="009A58AC">
        <w:rPr>
          <w:rtl/>
        </w:rPr>
        <w:t>،</w:t>
      </w:r>
      <w:r>
        <w:rPr>
          <w:rtl/>
        </w:rPr>
        <w:t xml:space="preserve"> فإن</w:t>
      </w:r>
      <w:r>
        <w:rPr>
          <w:rFonts w:hint="cs"/>
          <w:rtl/>
        </w:rPr>
        <w:t xml:space="preserve"> </w:t>
      </w:r>
      <w:r>
        <w:rPr>
          <w:rtl/>
        </w:rPr>
        <w:t>صمت مما بقي منه شَيْئاً هل أنا أفوز ببعض ثواب الصائمين فيه؟ فقال</w:t>
      </w:r>
      <w:r w:rsidR="009A58AC">
        <w:rPr>
          <w:rtl/>
        </w:rPr>
        <w:t>:</w:t>
      </w:r>
      <w:r>
        <w:rPr>
          <w:rtl/>
        </w:rPr>
        <w:t xml:space="preserve"> يا سالم</w:t>
      </w:r>
      <w:r w:rsidR="009A58AC">
        <w:rPr>
          <w:rtl/>
        </w:rPr>
        <w:t>،</w:t>
      </w:r>
      <w:r>
        <w:rPr>
          <w:rtl/>
        </w:rPr>
        <w:t xml:space="preserve"> مَنْ صام يوماً من آخر هذا الشهر كان ذلك أمانا من شدة سكرات الموت</w:t>
      </w:r>
      <w:r w:rsidR="009A58AC">
        <w:rPr>
          <w:rtl/>
        </w:rPr>
        <w:t>،</w:t>
      </w:r>
      <w:r>
        <w:rPr>
          <w:rtl/>
        </w:rPr>
        <w:t xml:space="preserve"> وأمانا له من هول المطلع وعذاب القبر</w:t>
      </w:r>
      <w:r w:rsidR="009A58AC">
        <w:rPr>
          <w:rtl/>
        </w:rPr>
        <w:t>،</w:t>
      </w:r>
      <w:r>
        <w:rPr>
          <w:rtl/>
        </w:rPr>
        <w:t xml:space="preserve"> ومن صام يومين من آخر الشهر كان له بذلك جوازاً على الصّراط</w:t>
      </w:r>
      <w:r w:rsidR="009A58AC">
        <w:rPr>
          <w:rtl/>
        </w:rPr>
        <w:t>،</w:t>
      </w:r>
      <w:r>
        <w:rPr>
          <w:rtl/>
        </w:rPr>
        <w:t xml:space="preserve"> ومن صام ثلاثة أيام من آخر هذا الشهر أمن من يوم الفزع الأكبر من أهواله وشدائده</w:t>
      </w:r>
      <w:r w:rsidR="009A58AC">
        <w:rPr>
          <w:rtl/>
        </w:rPr>
        <w:t>،</w:t>
      </w:r>
      <w:r>
        <w:rPr>
          <w:rtl/>
        </w:rPr>
        <w:t xml:space="preserve"> وأعطي براءة من النار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واعلم أنه قد ورد لصوم شهر رجب فضل كثير</w:t>
      </w:r>
      <w:r w:rsidR="009A58AC">
        <w:rPr>
          <w:rtl/>
        </w:rPr>
        <w:t>،</w:t>
      </w:r>
      <w:r>
        <w:rPr>
          <w:rtl/>
        </w:rPr>
        <w:t xml:space="preserve"> ورُوي أنّ من لم يقدر على ذلك يسبّح الله في كل يوم مائة مرة بهذا التسبيح لينال أجر الصيام فيه</w:t>
      </w:r>
      <w:r w:rsidR="009A58AC">
        <w:rPr>
          <w:rtl/>
        </w:rPr>
        <w:t>:</w:t>
      </w:r>
    </w:p>
    <w:p w:rsidR="001B329E" w:rsidRDefault="001B329E" w:rsidP="003C7C01">
      <w:pPr>
        <w:pStyle w:val="libNormal"/>
        <w:rPr>
          <w:rtl/>
        </w:rPr>
      </w:pPr>
      <w:r w:rsidRPr="00524C63">
        <w:rPr>
          <w:rStyle w:val="libBold2Char"/>
          <w:rtl/>
        </w:rPr>
        <w:t>سُبْحانَ الاِله الجَلِيلِ سُبْحانَ مَنْ لايَنْبَغِي التَّسْبِيحَ إِلاّ لَهُ سُبْحانَ الاَعَزِّ الاَكْرَمِ سُبْحانَ مَنْ لَبِسَ العِزُّ وَهُوَ لَهُ أَهْلٌ</w:t>
      </w:r>
      <w:r>
        <w:rPr>
          <w:rFonts w:hint="cs"/>
          <w:rtl/>
        </w:rPr>
        <w:t xml:space="preserve"> </w:t>
      </w:r>
      <w:r w:rsidRPr="003C7C01">
        <w:rPr>
          <w:rStyle w:val="libFootnotenumChar"/>
          <w:rFonts w:hint="cs"/>
          <w:rtl/>
        </w:rPr>
        <w:t>(2)</w:t>
      </w:r>
      <w:r w:rsidR="003C7C01">
        <w:rPr>
          <w:rtl/>
        </w:rPr>
        <w:t>.</w:t>
      </w:r>
    </w:p>
    <w:p w:rsidR="001B329E" w:rsidRDefault="001B329E" w:rsidP="003C7C01">
      <w:pPr>
        <w:pStyle w:val="libCenterBold1"/>
        <w:rPr>
          <w:rtl/>
        </w:rPr>
      </w:pPr>
      <w:r>
        <w:rPr>
          <w:rtl/>
        </w:rPr>
        <w:t>وأَمّا أعماله فقسمان</w:t>
      </w:r>
      <w:r w:rsidR="009A58AC">
        <w:rPr>
          <w:rtl/>
        </w:rPr>
        <w:t>:</w:t>
      </w:r>
    </w:p>
    <w:p w:rsidR="001B329E" w:rsidRDefault="001B329E" w:rsidP="003C7C01">
      <w:pPr>
        <w:pStyle w:val="libNormal"/>
        <w:rPr>
          <w:rtl/>
        </w:rPr>
      </w:pPr>
      <w:bookmarkStart w:id="253" w:name="_Toc415300876"/>
      <w:bookmarkStart w:id="254" w:name="_Toc426799412"/>
      <w:r w:rsidRPr="00AF7689">
        <w:rPr>
          <w:rStyle w:val="Heading3Char"/>
          <w:rtl/>
        </w:rPr>
        <w:t>القسم الأوّل</w:t>
      </w:r>
      <w:r w:rsidR="009A58AC">
        <w:rPr>
          <w:rStyle w:val="Heading3Char"/>
          <w:rFonts w:hint="cs"/>
          <w:rtl/>
        </w:rPr>
        <w:t>:</w:t>
      </w:r>
      <w:bookmarkEnd w:id="253"/>
      <w:bookmarkEnd w:id="254"/>
      <w:r>
        <w:rPr>
          <w:rFonts w:hint="cs"/>
          <w:rtl/>
        </w:rPr>
        <w:t xml:space="preserve"> </w:t>
      </w:r>
      <w:r>
        <w:rPr>
          <w:rtl/>
        </w:rPr>
        <w:t>الأعمال العامة التي تؤدى في جميع الشهر ولاتخص أياماً معينة منه</w:t>
      </w:r>
      <w:r>
        <w:rPr>
          <w:rFonts w:hint="cs"/>
          <w:rtl/>
        </w:rPr>
        <w:t xml:space="preserve"> </w:t>
      </w:r>
      <w:r>
        <w:rPr>
          <w:rtl/>
        </w:rPr>
        <w:t>وهي أُمور</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يدعو في كل يوم من رجب بهذا الدعاء الذي روي أنّ الإمام زين العابدين صَلَواتُ الله وسَلامُهُ عَلَيهِ دعا به في الحِجْر في غُرّة رَجَبْ</w:t>
      </w:r>
      <w:r w:rsidR="009A58AC">
        <w:rPr>
          <w:rtl/>
        </w:rPr>
        <w:t>:</w:t>
      </w:r>
    </w:p>
    <w:p w:rsidR="001B329E" w:rsidRDefault="001B329E" w:rsidP="003C7C01">
      <w:pPr>
        <w:pStyle w:val="libNormal"/>
        <w:rPr>
          <w:rtl/>
        </w:rPr>
      </w:pPr>
      <w:r w:rsidRPr="00524C63">
        <w:rPr>
          <w:rStyle w:val="libBold2Char"/>
          <w:rtl/>
        </w:rPr>
        <w:t>يا مَنْ يَمْلِكُ حَوائِجَ السَّائِلِينَ وَيَعْلَمُ ضَمِيرَ الصَّامِتِينَ لِكُلِّ مَسْأَلَةٍ مِنْكَ سَمْعٌ حاضِرٌ وَجَوابٌ عَتِيدٌ</w:t>
      </w:r>
      <w:r w:rsidR="009A58AC" w:rsidRPr="00524C63">
        <w:rPr>
          <w:rStyle w:val="libBold2Char"/>
          <w:rtl/>
        </w:rPr>
        <w:t>،</w:t>
      </w:r>
      <w:r w:rsidRPr="00524C63">
        <w:rPr>
          <w:rStyle w:val="libBold2Char"/>
          <w:rtl/>
        </w:rPr>
        <w:t xml:space="preserve"> اللّهُمَّ وَمَواعِيدُكَ الصَّادِقَةُ وَأَيادِيكَ الفاضِلَةُ وَرَحْمَتُكَ الواسِعَةُ</w:t>
      </w:r>
      <w:r w:rsidR="009A58AC" w:rsidRPr="00524C63">
        <w:rPr>
          <w:rStyle w:val="libBold2Char"/>
          <w:rtl/>
        </w:rPr>
        <w:t>،</w:t>
      </w:r>
      <w:r w:rsidRPr="00524C63">
        <w:rPr>
          <w:rStyle w:val="libBold2Char"/>
          <w:rtl/>
        </w:rPr>
        <w:t xml:space="preserve"> فَأَسْأَلُكَ أَنْ تُصَلِّيَ عَلى مُحَمَّدٍ وَآلِ مُحَمَّدٍ وَأَنْ تَقْضِيَ حَوائِجِي لِلْدُنْيا وَالآخرةِ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(3)</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إنّك على كلّ شيء قدير</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ابن طاووس في الاقبال 3 / 208 والمجلسي في زاد المعاد</w:t>
      </w:r>
      <w:r w:rsidR="009A58AC">
        <w:rPr>
          <w:rFonts w:hint="cs"/>
          <w:rtl/>
        </w:rPr>
        <w:t>:</w:t>
      </w:r>
      <w:r>
        <w:rPr>
          <w:rFonts w:hint="cs"/>
          <w:rtl/>
        </w:rPr>
        <w:t xml:space="preserve"> 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w:t>
      </w:r>
      <w:r w:rsidR="009A58AC" w:rsidRPr="00524C63">
        <w:rPr>
          <w:rStyle w:val="libBold2Char"/>
          <w:rtl/>
        </w:rPr>
        <w:t>:</w:t>
      </w:r>
      <w:r>
        <w:rPr>
          <w:rtl/>
        </w:rPr>
        <w:t xml:space="preserve"> أن يدعو بهذا الدعاء الذي كان يدعو به الصادق </w:t>
      </w:r>
      <w:r w:rsidRPr="003C7C01">
        <w:rPr>
          <w:rStyle w:val="libAlaemChar"/>
          <w:rtl/>
        </w:rPr>
        <w:t>عليه‌السلام</w:t>
      </w:r>
      <w:r>
        <w:rPr>
          <w:rtl/>
        </w:rPr>
        <w:t xml:space="preserve"> في كل يوم من رجب</w:t>
      </w:r>
      <w:r w:rsidR="009A58AC">
        <w:rPr>
          <w:rtl/>
        </w:rPr>
        <w:t>:</w:t>
      </w:r>
    </w:p>
    <w:p w:rsidR="001B329E" w:rsidRDefault="001B329E" w:rsidP="003C7C01">
      <w:pPr>
        <w:pStyle w:val="libNormal"/>
        <w:rPr>
          <w:rtl/>
        </w:rPr>
      </w:pPr>
      <w:r w:rsidRPr="00524C63">
        <w:rPr>
          <w:rStyle w:val="libBold2Char"/>
          <w:rtl/>
        </w:rPr>
        <w:t>خابَ الوافِدُونَ عَلى غَيْرِكَ وَخَسِرَ المُتَعَرِّضُونَ إِلاّ لَكَ وَضاعَ المُلِمُّونَ إِلاّ بِكَ وَأَجْدَبَ المُنْتَجِعُونَ إِلاّ مَنِ انْتَجَعَ فَضْلَكَ</w:t>
      </w:r>
      <w:r w:rsidR="009A58AC" w:rsidRPr="00524C63">
        <w:rPr>
          <w:rStyle w:val="libBold2Char"/>
          <w:rtl/>
        </w:rPr>
        <w:t>،</w:t>
      </w:r>
      <w:r w:rsidRPr="00524C63">
        <w:rPr>
          <w:rStyle w:val="libBold2Char"/>
          <w:rtl/>
        </w:rPr>
        <w:t xml:space="preserve"> بابُكَ مَفْتُوحٌ لِلرَّاِغِبينَ وَخَيْرُكَ</w:t>
      </w:r>
      <w:r w:rsidRPr="00524C63">
        <w:rPr>
          <w:rStyle w:val="libBold2Char"/>
          <w:rFonts w:hint="cs"/>
          <w:rtl/>
        </w:rPr>
        <w:t xml:space="preserve"> </w:t>
      </w:r>
      <w:r w:rsidRPr="00524C63">
        <w:rPr>
          <w:rStyle w:val="libBold2Char"/>
          <w:rtl/>
        </w:rPr>
        <w:t>مَبْذُولٌ لِلطَّالِبِينَ وَفَضْلُكَ مُباحٌ لِلْسَّائِلِينَ وَنَيْلُكَ مُتاحٌ لِلامِلِينَ وَرِزْقُكَ مَبْسُوطٌ لِمَنْ عَصاكَ وَحِلْمُكَ مُعْتَرِضٌ لِمَنْ ناواكَ</w:t>
      </w:r>
      <w:r w:rsidR="009A58AC" w:rsidRPr="00524C63">
        <w:rPr>
          <w:rStyle w:val="libBold2Char"/>
          <w:rtl/>
        </w:rPr>
        <w:t>،</w:t>
      </w:r>
      <w:r w:rsidRPr="00524C63">
        <w:rPr>
          <w:rStyle w:val="libBold2Char"/>
          <w:rtl/>
        </w:rPr>
        <w:t xml:space="preserve"> عادَتُكَ الاِحْسانُ إِلى المُسِيئِينَ وَسَبِيلُكَ الإِبْقاءُ عَلى المُعْتَدِينَ</w:t>
      </w:r>
      <w:r w:rsidR="003C7C01" w:rsidRPr="00524C63">
        <w:rPr>
          <w:rStyle w:val="libBold2Char"/>
          <w:rtl/>
        </w:rPr>
        <w:t>.</w:t>
      </w:r>
      <w:r w:rsidRPr="00524C63">
        <w:rPr>
          <w:rStyle w:val="libBold2Char"/>
          <w:rtl/>
        </w:rPr>
        <w:t xml:space="preserve"> اللّهُمَّ فَاهْدِنِي هُدى المُهْتَدِينَ وَارْزُقْنِي اجْتِهادَ المُجْتَهِدِينَ وَلا تَجْعَلْنِي مِنَ الغافِلِينَ المُبْعَدِينَ وَاغْفِرْ لِي يَوْمَ الدِّينِ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قال الشيخ في (المصباح)</w:t>
      </w:r>
      <w:r w:rsidR="009A58AC">
        <w:rPr>
          <w:rtl/>
        </w:rPr>
        <w:t>:</w:t>
      </w:r>
      <w:r>
        <w:rPr>
          <w:rtl/>
        </w:rPr>
        <w:t xml:space="preserve"> روى المعلى بن خُنيس عن الصادق </w:t>
      </w:r>
      <w:r w:rsidRPr="003C7C01">
        <w:rPr>
          <w:rStyle w:val="libAlaemChar"/>
          <w:rtl/>
        </w:rPr>
        <w:t>عليه‌السلام</w:t>
      </w:r>
      <w:r>
        <w:rPr>
          <w:rtl/>
        </w:rPr>
        <w:t xml:space="preserve"> أنَّه قال</w:t>
      </w:r>
      <w:r w:rsidR="009A58AC">
        <w:rPr>
          <w:rtl/>
        </w:rPr>
        <w:t>:</w:t>
      </w:r>
      <w:r>
        <w:rPr>
          <w:rtl/>
        </w:rPr>
        <w:t xml:space="preserve"> قل في رجب</w:t>
      </w:r>
      <w:r w:rsidR="009A58AC">
        <w:rPr>
          <w:rtl/>
        </w:rPr>
        <w:t>:</w:t>
      </w:r>
    </w:p>
    <w:p w:rsidR="001B329E" w:rsidRDefault="001B329E" w:rsidP="003C7C01">
      <w:pPr>
        <w:pStyle w:val="libNormal"/>
        <w:rPr>
          <w:rtl/>
        </w:rPr>
      </w:pPr>
      <w:r w:rsidRPr="00524C63">
        <w:rPr>
          <w:rStyle w:val="libBold2Char"/>
          <w:rtl/>
        </w:rPr>
        <w:t>اللّهُمَّ إِنِّي أَسْأَلُكَ صَبْرَ الشَّاكِرِينَ لَكَ وَعَمَلَ الخائِفِينَ مِنْكَ وَيَقِينَ العابِدِينَ لَكَ</w:t>
      </w:r>
      <w:r w:rsidR="009A58AC" w:rsidRPr="00524C63">
        <w:rPr>
          <w:rStyle w:val="libBold2Char"/>
          <w:rtl/>
        </w:rPr>
        <w:t>،</w:t>
      </w:r>
      <w:r w:rsidRPr="00524C63">
        <w:rPr>
          <w:rStyle w:val="libBold2Char"/>
          <w:rtl/>
        </w:rPr>
        <w:t xml:space="preserve"> اللّهُمَّ أَنْتَ العَلِيُّ العَظِيمُ وَأَنا عَبْدُكَ البائِسُ الفَقِيرُ أَنْتَ الغَنِيُّ الحَمِيدُ وَأَنا العَبْدُ الذَّلِيلُ</w:t>
      </w:r>
      <w:r w:rsidR="009A58AC" w:rsidRPr="00524C63">
        <w:rPr>
          <w:rStyle w:val="libBold2Char"/>
          <w:rtl/>
        </w:rPr>
        <w:t>،</w:t>
      </w:r>
      <w:r w:rsidRPr="00524C63">
        <w:rPr>
          <w:rStyle w:val="libBold2Char"/>
          <w:rtl/>
        </w:rPr>
        <w:t xml:space="preserve"> اللّهُمَّ صَلِّ عَلى مُحَمَّدٍ وَآلِهِ وَامْنُنْ بِغِناكَ عَلى فَقْرِي وَبِحِلْمِكَ عَلى جَهْلِي وَبِقُوَّتِكَ عَلى ضَعْفِي يا قَوِيُّ يا عَزِيزُ</w:t>
      </w:r>
      <w:r w:rsidR="009A58AC" w:rsidRPr="00524C63">
        <w:rPr>
          <w:rStyle w:val="libBold2Char"/>
          <w:rtl/>
        </w:rPr>
        <w:t>،</w:t>
      </w:r>
      <w:r w:rsidRPr="00524C63">
        <w:rPr>
          <w:rStyle w:val="libBold2Char"/>
          <w:rtl/>
        </w:rPr>
        <w:t xml:space="preserve"> اللّهُمَّ صَلِّ عَلى مُحَمَّدٍ وَآلِهِ الأَوْصِياء المَرْضِيِّينَ وَاكْفِنِي ما أَهَمَّنِي مِنْ أَمْرِ الدُّنْيا وَالآخرةِ يا أَرْحَمَ الرَّاحِمِينَ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هذا دعاء رواه السيد أيضاً في (الاقبال)</w:t>
      </w:r>
      <w:r w:rsidR="009A58AC">
        <w:rPr>
          <w:rtl/>
        </w:rPr>
        <w:t>،</w:t>
      </w:r>
      <w:r>
        <w:rPr>
          <w:rtl/>
        </w:rPr>
        <w:t xml:space="preserve"> ويظهر من تلك الرواية أنّ هذا الدعاء هو أجمع الدعوات ويصلح لان يدعى به في كل الأوقات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قال الشيخ أيضاً</w:t>
      </w:r>
      <w:r w:rsidR="009A58AC">
        <w:rPr>
          <w:rtl/>
        </w:rPr>
        <w:t>:</w:t>
      </w:r>
      <w:r>
        <w:rPr>
          <w:rtl/>
        </w:rPr>
        <w:t xml:space="preserve"> يستحب أن يدعو بهذا الدعاء في كل يوم</w:t>
      </w:r>
      <w:r w:rsidR="009A58AC">
        <w:rPr>
          <w:rtl/>
        </w:rPr>
        <w:t>:</w:t>
      </w:r>
    </w:p>
    <w:p w:rsidR="001B329E" w:rsidRDefault="001B329E" w:rsidP="00524C63">
      <w:pPr>
        <w:pStyle w:val="libBold2"/>
        <w:rPr>
          <w:rtl/>
        </w:rPr>
      </w:pPr>
      <w:r w:rsidRPr="00AD0885">
        <w:rPr>
          <w:rtl/>
        </w:rPr>
        <w:t>اللّهُمَّ يا ذا المِنَنِ السَّابِغَةِ وَالآلاءِ الوازِعَةِ وَالرَّحْمَةِ الواسِعَةِ وَالقُدْرَةِ الجامِعَةِ وَالنِّعَمِ الجَسِيمَةِ وَالمَواهِبِ العَظِيمَةِ وَالاَيادِي الجَمِيلَةِ وَالعَطايا الجَزِيلَةِ</w:t>
      </w:r>
      <w:r w:rsidR="009A58AC">
        <w:rPr>
          <w:rtl/>
        </w:rPr>
        <w:t>،</w:t>
      </w:r>
      <w:r w:rsidRPr="00AD0885">
        <w:rPr>
          <w:rtl/>
        </w:rPr>
        <w:t xml:space="preserve"> يا مَنْ لا يُنْعَتُ بِتَمْثِيلٍ وَلا يُمَثَّلُ بِنَظِيرٍ وَلا يُغْلَبُ بِظَهِيرٍ</w:t>
      </w:r>
      <w:r w:rsidR="009A58AC">
        <w:rPr>
          <w:rtl/>
        </w:rPr>
        <w:t>،</w:t>
      </w:r>
      <w:r w:rsidRPr="00AD0885">
        <w:rPr>
          <w:rtl/>
        </w:rPr>
        <w:t xml:space="preserve"> يا مَنْ خَلَقَ فَرَزَقَ وَأَلْهَمَ</w:t>
      </w:r>
      <w:r>
        <w:rPr>
          <w:rFonts w:hint="cs"/>
          <w:rtl/>
        </w:rPr>
        <w:t xml:space="preserve"> </w:t>
      </w:r>
      <w:r w:rsidRPr="00AD0885">
        <w:rPr>
          <w:rtl/>
        </w:rPr>
        <w:t>فَأَنْطَقَ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رواه السيد ابن طاووس في الاقبال 3 / 209</w:t>
      </w:r>
      <w:r w:rsidR="009A58AC">
        <w:rPr>
          <w:rFonts w:hint="cs"/>
          <w:rtl/>
        </w:rPr>
        <w:t>،</w:t>
      </w:r>
      <w:r>
        <w:rPr>
          <w:rFonts w:hint="cs"/>
          <w:rtl/>
        </w:rPr>
        <w:t xml:space="preserve"> زاد المعاد</w:t>
      </w:r>
      <w:r w:rsidR="009A58AC">
        <w:rPr>
          <w:rFonts w:hint="cs"/>
          <w:rtl/>
        </w:rPr>
        <w:t>:</w:t>
      </w:r>
      <w:r>
        <w:rPr>
          <w:rFonts w:hint="cs"/>
          <w:rtl/>
        </w:rPr>
        <w:t xml:space="preserve">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802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210</w:t>
      </w:r>
      <w:r w:rsidR="003C7C01">
        <w:rPr>
          <w:rFonts w:hint="cs"/>
          <w:rtl/>
        </w:rPr>
        <w:t>.</w:t>
      </w:r>
    </w:p>
    <w:p w:rsidR="001B329E" w:rsidRDefault="001B329E" w:rsidP="001B329E">
      <w:pPr>
        <w:pStyle w:val="libNormal"/>
        <w:rPr>
          <w:rtl/>
        </w:rPr>
      </w:pPr>
      <w:r>
        <w:rPr>
          <w:rtl/>
        </w:rPr>
        <w:br w:type="page"/>
      </w:r>
    </w:p>
    <w:p w:rsidR="001B329E" w:rsidRPr="00003026" w:rsidRDefault="001B329E" w:rsidP="003C7C01">
      <w:pPr>
        <w:pStyle w:val="libNormal0"/>
        <w:rPr>
          <w:rtl/>
        </w:rPr>
      </w:pPr>
      <w:r w:rsidRPr="00524C63">
        <w:rPr>
          <w:rStyle w:val="libBold2Char"/>
          <w:rtl/>
        </w:rPr>
        <w:lastRenderedPageBreak/>
        <w:t>وَابْتَدَعَ فَشَرَعَ وَعَلا فَارْتَفَعَ وَقَدَّرَ فَأَحْسَنَ وَصَوَّرَ فَأَتْقَنَ وَاحْتَجَّ فَأَبْلَغَ وَأَنْعَمَ فَأَسْبَغَ وَأَعْطى فَأَجْزَلَ وَمَنَح فَأَفْضَلَ</w:t>
      </w:r>
      <w:r w:rsidR="009A58AC" w:rsidRPr="00524C63">
        <w:rPr>
          <w:rStyle w:val="libBold2Char"/>
          <w:rtl/>
        </w:rPr>
        <w:t>،</w:t>
      </w:r>
      <w:r w:rsidRPr="00524C63">
        <w:rPr>
          <w:rStyle w:val="libBold2Char"/>
          <w:rtl/>
        </w:rPr>
        <w:t xml:space="preserve"> يا مَنْ سَما فِي العِزِّ فَفاتَ نَواظِرَ</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الاَبْصارِ وَدَنا فِي اللُّطْفِ فَجازَ هَواجِسَ الاَفْكارِ يا مَنْ تَوَحَّدَ بِالمُلْكِ فَلا نِدَّ لَهُ فِي مَلَكُوتِ سُلْطانِهِ وَتَفَرَّدَ بِالآلاِء وَالكِبْرِياءِ فَلا ضِدَّ لَهُ فِي جَبَرُوتِ شَأْنِهِ</w:t>
      </w:r>
      <w:r w:rsidR="009A58AC" w:rsidRPr="00524C63">
        <w:rPr>
          <w:rStyle w:val="libBold2Char"/>
          <w:rtl/>
        </w:rPr>
        <w:t>،</w:t>
      </w:r>
      <w:r w:rsidRPr="00524C63">
        <w:rPr>
          <w:rStyle w:val="libBold2Char"/>
          <w:rtl/>
        </w:rPr>
        <w:t xml:space="preserve"> يا مَنْ حارَتْ فِي كِبْرياءِ هَيْبَتِهِ دقائِقُ لَطائِفِ الاَوْهامِ وَانْحَسَرَتْ دُونَ إدْراكِ عَظَمَتِهِ خَطائِفُ أَبْصارِ الاَنامِ</w:t>
      </w:r>
      <w:r w:rsidR="009A58AC" w:rsidRPr="00524C63">
        <w:rPr>
          <w:rStyle w:val="libBold2Char"/>
          <w:rtl/>
        </w:rPr>
        <w:t>،</w:t>
      </w:r>
      <w:r w:rsidRPr="00524C63">
        <w:rPr>
          <w:rStyle w:val="libBold2Char"/>
          <w:rtl/>
        </w:rPr>
        <w:t xml:space="preserve"> يا مَنْ عَنَتِ الوُجُوهُ لِهَيْبَتِهِ وَخَضَعَتِ الرِّقابُ لِعَظَمَتِهِ وَوَجِلَتِ القُلُوبُ مِنْ خِيفَتِهِ</w:t>
      </w:r>
      <w:r w:rsidR="009A58AC" w:rsidRPr="00524C63">
        <w:rPr>
          <w:rStyle w:val="libBold2Char"/>
          <w:rtl/>
        </w:rPr>
        <w:t>؛</w:t>
      </w:r>
      <w:r w:rsidRPr="00524C63">
        <w:rPr>
          <w:rStyle w:val="libBold2Char"/>
          <w:rtl/>
        </w:rPr>
        <w:t xml:space="preserve"> أَسْأَلُكَ بِهذِهِ المِدْحَةِ الَّتِي لا تَنْبَغِي إِلاّ لَكَ وَبِما وَأَيْتَ بِهِ عَلى نَفْسِكَ لِداعِيكَ مِنَ المُؤْمِنِينَ وَبِما ضَمِنْتَ الاِجابَةَ فِيهِ عَلى نَفْسِكَ لِلدَّاعِينَ</w:t>
      </w:r>
      <w:r w:rsidR="009A58AC" w:rsidRPr="00524C63">
        <w:rPr>
          <w:rStyle w:val="libBold2Char"/>
          <w:rtl/>
        </w:rPr>
        <w:t>،</w:t>
      </w:r>
      <w:r w:rsidRPr="00524C63">
        <w:rPr>
          <w:rStyle w:val="libBold2Char"/>
          <w:rtl/>
        </w:rPr>
        <w:t xml:space="preserve"> يا أسْمَعَ السَّامِعِينَ وَأَبْصَرَ النَّاِظرِينَ وَأَسْرَعَ الحاسِبِينَ</w:t>
      </w:r>
      <w:r w:rsidR="009A58AC" w:rsidRPr="00524C63">
        <w:rPr>
          <w:rStyle w:val="libBold2Char"/>
          <w:rtl/>
        </w:rPr>
        <w:t>،</w:t>
      </w:r>
      <w:r w:rsidRPr="00524C63">
        <w:rPr>
          <w:rStyle w:val="libBold2Char"/>
          <w:rtl/>
        </w:rPr>
        <w:t xml:space="preserve"> يا ذا القُوَّةِ المَتِين صَلِّ عَلى مُحَمَّدٍ خاتَمِ النَّبِيِّينَ وَعَلى أَهْلِ بَيْتِهِ</w:t>
      </w:r>
      <w:r w:rsidR="009A58AC" w:rsidRPr="00524C63">
        <w:rPr>
          <w:rStyle w:val="libBold2Char"/>
          <w:rtl/>
        </w:rPr>
        <w:t>،</w:t>
      </w:r>
      <w:r w:rsidRPr="00524C63">
        <w:rPr>
          <w:rStyle w:val="libBold2Char"/>
          <w:rtl/>
        </w:rPr>
        <w:t xml:space="preserve"> وَاقْسِمْ لِي فِي شَهْرِنا هذا خَيْرَ ما قَسَمْتَ وَاحْتِمْ لِي فِي قَضائِكَ خَيْرَ ما حَتَمْتَ وَاخْتِمْ لِي بِالسَّعادَةِ فِيمَنْ خَتَمْتَ</w:t>
      </w:r>
      <w:r w:rsidR="009A58AC" w:rsidRPr="00524C63">
        <w:rPr>
          <w:rStyle w:val="libBold2Char"/>
          <w:rtl/>
        </w:rPr>
        <w:t>،</w:t>
      </w:r>
      <w:r w:rsidRPr="00524C63">
        <w:rPr>
          <w:rStyle w:val="libBold2Char"/>
          <w:rtl/>
        </w:rPr>
        <w:t xml:space="preserve"> وَأَحْيِنِي ما أَحْيَيْتَنِي مَوْفوراً وَأَمِتْنِي مَسْرُوراً وَمَغْفوراً</w:t>
      </w:r>
      <w:r w:rsidR="009A58AC" w:rsidRPr="00524C63">
        <w:rPr>
          <w:rStyle w:val="libBold2Char"/>
          <w:rtl/>
        </w:rPr>
        <w:t>،</w:t>
      </w:r>
      <w:r w:rsidRPr="00524C63">
        <w:rPr>
          <w:rStyle w:val="libBold2Char"/>
          <w:rtl/>
        </w:rPr>
        <w:t xml:space="preserve"> وَتَوَلَّ أَنْتَ نَجاتِي مِنْ مُسأَلَةِ البَرْزَخِ وَادْرأ عَنِّي مُنْكَراً وَنَكِيراً وَأَرِعَيْنِي مُبَشِّراً وَبَشِيراً</w:t>
      </w:r>
      <w:r w:rsidR="009A58AC" w:rsidRPr="00524C63">
        <w:rPr>
          <w:rStyle w:val="libBold2Char"/>
          <w:rtl/>
        </w:rPr>
        <w:t>،</w:t>
      </w:r>
      <w:r w:rsidRPr="00524C63">
        <w:rPr>
          <w:rStyle w:val="libBold2Char"/>
          <w:rtl/>
        </w:rPr>
        <w:t xml:space="preserve"> وَاجْعَلْ لِي إِلى رِضْوانِكَ وَجِنانِكَ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مَصِيراً وَعَيْشاً قَرِيراً وَمُلْكاً كَبِيراً وَصَلِّ عَلى</w:t>
      </w:r>
      <w:r w:rsidRPr="00524C63">
        <w:rPr>
          <w:rStyle w:val="libBold2Char"/>
          <w:rFonts w:hint="cs"/>
          <w:rtl/>
        </w:rPr>
        <w:t xml:space="preserve"> </w:t>
      </w:r>
      <w:r w:rsidRPr="00524C63">
        <w:rPr>
          <w:rStyle w:val="libBold2Char"/>
          <w:rtl/>
        </w:rPr>
        <w:t>مُحَمَّدٍ وَآلِهِ كَثِيراً</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هذا دعاء يدعى به في مسجد صعصعة أيضاً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255" w:name="_Toc415300877"/>
      <w:bookmarkStart w:id="256" w:name="_Toc426799413"/>
      <w:r w:rsidRPr="00AF7689">
        <w:rPr>
          <w:rStyle w:val="Heading3Char"/>
          <w:rtl/>
        </w:rPr>
        <w:t>الخامس</w:t>
      </w:r>
      <w:r w:rsidR="009A58AC">
        <w:rPr>
          <w:rStyle w:val="Heading3Char"/>
          <w:rtl/>
        </w:rPr>
        <w:t>:</w:t>
      </w:r>
      <w:bookmarkEnd w:id="255"/>
      <w:bookmarkEnd w:id="256"/>
      <w:r>
        <w:rPr>
          <w:rtl/>
        </w:rPr>
        <w:t xml:space="preserve"> روى الشيخ</w:t>
      </w:r>
      <w:r w:rsidR="009A58AC">
        <w:rPr>
          <w:rtl/>
        </w:rPr>
        <w:t>:</w:t>
      </w:r>
      <w:r>
        <w:rPr>
          <w:rtl/>
        </w:rPr>
        <w:t xml:space="preserve"> أنه خرج هذا التوقيع الشريف من الناحية المقدسة على يد الشيخ الكبير أبي جعفر محمد بن عثمان بن سعيد قدس</w:t>
      </w:r>
      <w:r w:rsidR="009A58AC">
        <w:rPr>
          <w:rtl/>
        </w:rPr>
        <w:t>:</w:t>
      </w:r>
      <w:r>
        <w:rPr>
          <w:rtl/>
        </w:rPr>
        <w:t xml:space="preserve"> أُدع في كل يوم من أيام رجب</w:t>
      </w:r>
      <w:r w:rsidR="009A58AC">
        <w:rPr>
          <w:rtl/>
        </w:rPr>
        <w:t>:</w:t>
      </w:r>
    </w:p>
    <w:p w:rsidR="001B329E" w:rsidRDefault="001B329E" w:rsidP="003C7C01">
      <w:pPr>
        <w:pStyle w:val="libCenterBold1"/>
        <w:rPr>
          <w:rtl/>
        </w:rPr>
      </w:pPr>
      <w:r>
        <w:rPr>
          <w:rtl/>
        </w:rPr>
        <w:t>بِسْمِ الله الرَّحْمنِ الرَّحِيمِ</w:t>
      </w:r>
    </w:p>
    <w:p w:rsidR="001B329E" w:rsidRDefault="001B329E" w:rsidP="00524C63">
      <w:pPr>
        <w:pStyle w:val="libBold2"/>
        <w:rPr>
          <w:rtl/>
        </w:rPr>
      </w:pPr>
      <w:r w:rsidRPr="00AD0885">
        <w:rPr>
          <w:rtl/>
        </w:rPr>
        <w:t>اللّهُمَّ إِنِّي أَسْأَلُكَ بِمَعانِي جَمِيعِ مايَدْعُوكَ بِهِ وُلاةَ أَمْرِكَ المَأْمُونُونَ عَلى سِرِّكَ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خواطر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وجنّاتك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802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كما في المزار الكبير للشمهدي</w:t>
      </w:r>
      <w:r w:rsidR="009A58AC">
        <w:rPr>
          <w:rFonts w:hint="cs"/>
          <w:rtl/>
        </w:rPr>
        <w:t>:</w:t>
      </w:r>
      <w:r>
        <w:rPr>
          <w:rFonts w:hint="cs"/>
          <w:rtl/>
        </w:rPr>
        <w:t xml:space="preserve"> 143</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D0885">
        <w:rPr>
          <w:rtl/>
        </w:rPr>
        <w:lastRenderedPageBreak/>
        <w:t>المُسْتَبْشِرُونَ بِأَمْرِكَ الواصِفُونَ لِقُدْرَتِكَ المُعْلِنُونَ لِعَظَمَتِكَ</w:t>
      </w:r>
      <w:r w:rsidR="009A58AC">
        <w:rPr>
          <w:rtl/>
        </w:rPr>
        <w:t>،</w:t>
      </w:r>
      <w:r w:rsidRPr="00AD0885">
        <w:rPr>
          <w:rtl/>
        </w:rPr>
        <w:t xml:space="preserve"> أَسْأَلُكَ بِما نَطَقَ فِيهِمْ مِنْ مَشِيَّتِكَ فَجَعَلْتَهُمْ مَعادِنَ لِكَلِماتِكَ وَأَرْكانا لِتَوْحِيدِكَ وَآياتِكَ وَمَقاماتِكَ الَّتِي لاتَعْطِيلَ لَها فِي كُلِّ مَكانٍ يَعْرِفُكَ بِها مَنْ عَرَفَكَ</w:t>
      </w:r>
      <w:r w:rsidR="009A58AC">
        <w:rPr>
          <w:rtl/>
        </w:rPr>
        <w:t>،</w:t>
      </w:r>
      <w:r w:rsidRPr="00AD0885">
        <w:rPr>
          <w:rtl/>
        </w:rPr>
        <w:t xml:space="preserve"> لافَرْقَ بَيْنَكَ وَبَيْنَها إِلاّ أَنَّهُمْ عِبادُكَ وَخَلْقُكَ فَتْقُها وَرَتْقُها بِيَدِكَ بَدْؤُها مِنْكَ وَعَوْدُها إِلَيْكَ</w:t>
      </w:r>
      <w:r w:rsidR="009A58AC">
        <w:rPr>
          <w:rtl/>
        </w:rPr>
        <w:t>،</w:t>
      </w:r>
      <w:r w:rsidRPr="00AD0885">
        <w:rPr>
          <w:rtl/>
        </w:rPr>
        <w:t xml:space="preserve"> أَعْضادٌ وَأَشْهادٌ وَمُناةٌ وَأَذْوادٌ وَحَفَظَةٌ وَرُوَّادٌ فَبِهِمْ مَلأتَ سَمائَكَ وَأَرْضَكَ حَتّى ظَهَرَ أَنْ لا إِلهَ إِلاّ أَنْتَ</w:t>
      </w:r>
      <w:r w:rsidR="009A58AC">
        <w:rPr>
          <w:rtl/>
        </w:rPr>
        <w:t>؛</w:t>
      </w:r>
      <w:r w:rsidRPr="00AD0885">
        <w:rPr>
          <w:rtl/>
        </w:rPr>
        <w:t xml:space="preserve"> فَبِذلِكَ أَسْأَلُكَ وَبِمَواقِعِ العِزِّ مِنْ رَحْمَتِكَ وَبِمَقاماتِكَ وَعَلاماتِكَ أَنْ تُصَلِّيَ عَلى مُحَمَّدٍ وَآلِهِ </w:t>
      </w:r>
      <w:r>
        <w:rPr>
          <w:rtl/>
        </w:rPr>
        <w:t>وَ</w:t>
      </w:r>
      <w:r w:rsidRPr="00AD0885">
        <w:rPr>
          <w:rtl/>
        </w:rPr>
        <w:t>أَنْ تَزِيدَنِي إِيْماناً وَتَثْبِيتاً</w:t>
      </w:r>
      <w:r w:rsidR="009A58AC">
        <w:rPr>
          <w:rtl/>
        </w:rPr>
        <w:t>،</w:t>
      </w:r>
      <w:r w:rsidRPr="00AD0885">
        <w:rPr>
          <w:rtl/>
        </w:rPr>
        <w:t xml:space="preserve"> يا باطِناً فِي ظُهُورِهِ وَظاهِراً فِي بُطُونِهِ وَمَكْنُونِهِ يا مُفَرِّقاً بَيْنَ النُّورِ وَالدَّيْجُورِ يا مَوْصُوفاً بِغَيْرِ كُنْهٍ وَمَعْرُوفاً بِغَيْرِ شِبْهٍ</w:t>
      </w:r>
      <w:r w:rsidR="009A58AC">
        <w:rPr>
          <w:rtl/>
        </w:rPr>
        <w:t>،</w:t>
      </w:r>
      <w:r w:rsidRPr="00AD0885">
        <w:rPr>
          <w:rtl/>
        </w:rPr>
        <w:t xml:space="preserve"> حادَّ كُلِّ مَحْدُودٍ وَشاهِدَ كُلِّ مَشْهُودٍ وَمُوجِدَ كُلِّ مَوْجُودٍ وَمُحْصِيَ كُلِّ مَعْدُودٍ وَفاقِدَ كُلِّ مَفْقُودٍ لَيْسَ دُونَكَ مِنْ مَعْبُودٍ أَهْلَ الكِبْرِياءِ وَالجُودِ</w:t>
      </w:r>
      <w:r w:rsidR="009A58AC">
        <w:rPr>
          <w:rtl/>
        </w:rPr>
        <w:t>،</w:t>
      </w:r>
      <w:r w:rsidRPr="00AD0885">
        <w:rPr>
          <w:rtl/>
        </w:rPr>
        <w:t xml:space="preserve"> يا مَنْ لايُكَيَّفُ بِكَيْفٍ وَلايُؤَيَّنُ بِأَيْنٍ يا مُحْتَجِباً عَنْ كُلِّ عَيْنٍ يا دَيْمُومُ يا قَيُّومُ وَعالِمَ كُلِّ مَعْلُومٍ</w:t>
      </w:r>
      <w:r w:rsidR="009A58AC">
        <w:rPr>
          <w:rtl/>
        </w:rPr>
        <w:t>،</w:t>
      </w:r>
      <w:r>
        <w:rPr>
          <w:rFonts w:hint="cs"/>
          <w:rtl/>
        </w:rPr>
        <w:t xml:space="preserve"> </w:t>
      </w:r>
      <w:r w:rsidRPr="00AD0885">
        <w:rPr>
          <w:rtl/>
        </w:rPr>
        <w:t xml:space="preserve">صَلِّ عَلى مُحَمَّدٍ وَآلِهِ </w:t>
      </w:r>
      <w:r>
        <w:rPr>
          <w:rtl/>
        </w:rPr>
        <w:t>وَ</w:t>
      </w:r>
      <w:r>
        <w:rPr>
          <w:rFonts w:hint="cs"/>
          <w:rtl/>
        </w:rPr>
        <w:t xml:space="preserve"> </w:t>
      </w:r>
      <w:r w:rsidRPr="003C7C01">
        <w:rPr>
          <w:rStyle w:val="libFootnotenumChar"/>
          <w:rFonts w:hint="cs"/>
          <w:rtl/>
        </w:rPr>
        <w:t xml:space="preserve">(1) </w:t>
      </w:r>
      <w:r w:rsidRPr="00524C63">
        <w:rPr>
          <w:rtl/>
        </w:rPr>
        <w:t>عَلى عِبادِكَ المُنْتَجَبِينَ وَبَشَرِكَ المُحْتَجِبِينَ وَمَلائِكَتِكَ المُقَرَّبِينَ وَالبُهْمِ الصَّافِّينَ الحافِّينَ</w:t>
      </w:r>
      <w:r w:rsidR="009A58AC" w:rsidRPr="00524C63">
        <w:rPr>
          <w:rtl/>
        </w:rPr>
        <w:t>،</w:t>
      </w:r>
      <w:r w:rsidRPr="00524C63">
        <w:rPr>
          <w:rtl/>
        </w:rPr>
        <w:t xml:space="preserve"> وَبارِكْ لَنا فِي شَهْرِنا هذا المُرَجَّبِ المُكَرَّمِ وَما بَعْدَهُ مِنَ الاَشْهُرِ الحُرُمِ وَأَسْبِغْ عَلَيْنا فِيهِ النِّعَمَ وَأَجْزِلْ لَنا فِيهِ القِسَمَ</w:t>
      </w:r>
      <w:r w:rsidR="009A58AC" w:rsidRPr="00524C63">
        <w:rPr>
          <w:rtl/>
        </w:rPr>
        <w:t>،</w:t>
      </w:r>
      <w:r w:rsidRPr="00524C63">
        <w:rPr>
          <w:rtl/>
        </w:rPr>
        <w:t xml:space="preserve"> وَأَبْرِزْ لَنا فِيهِ القَسَمَ بِإسْمِكَ الأعْظَمِ الأعْظَمِ الأَجَلِّ الأَكْرَمِ الَّذِي وَضَعْتَهُ عَلى النَّهارِ فَأَضاءَ وَعَلى اللَّيْلِ فَأَظْلَمَ</w:t>
      </w:r>
      <w:r w:rsidR="009A58AC" w:rsidRPr="00524C63">
        <w:rPr>
          <w:rtl/>
        </w:rPr>
        <w:t>،</w:t>
      </w:r>
      <w:r w:rsidRPr="00524C63">
        <w:rPr>
          <w:rtl/>
        </w:rPr>
        <w:t xml:space="preserve"> وَاغْفِرْ لَنا ماتَعْلَمُ مِنَّا وَما</w:t>
      </w:r>
      <w:r w:rsidRPr="00524C63">
        <w:rPr>
          <w:rFonts w:hint="cs"/>
          <w:rtl/>
        </w:rPr>
        <w:t xml:space="preserve"> </w:t>
      </w:r>
      <w:r w:rsidRPr="003C7C01">
        <w:rPr>
          <w:rStyle w:val="libFootnotenumChar"/>
          <w:rFonts w:hint="cs"/>
          <w:rtl/>
        </w:rPr>
        <w:t>(2)</w:t>
      </w:r>
      <w:r w:rsidRPr="00524C63">
        <w:rPr>
          <w:rtl/>
        </w:rPr>
        <w:t xml:space="preserve"> لا نَعْلَمُ وَاعْصِمْنا مِنَ الذُّنُوِب خَيْرَ العِصَمِ واكْفِنا كَوافِيَ قَدَرِكَ وَامْنُنْ عَلَيْنا بِحُسْنِ نَظَرِكَ وَلا تَكِلْنا إِلى غَيْرِكَ وَلا تَمْنَعْنا مِنْ خَيْرِكَ وَبارِكْ لَنا فِيما كَتَبْتَهُ لَنا مِنْ أَعْمارِنا وَأَصْلِحْ لَنا خَبِيئَةَ أَسْرارِنا وَأَعْطِنا مِنْكَ الاَمانَ وَاسْتَعْمِلْنا بِحُسْنِ الاِيمانِ وَبَلِّغْنا شَهْرَ الصِّيامِ وَما بَعْدَهُ مِنَ الاَيَّامِ وَالاَعْوامِ يا ذا الجَلالِ وَالاِكْرامِ</w:t>
      </w:r>
      <w:r w:rsidRPr="00524C63">
        <w:rPr>
          <w:rFonts w:hint="cs"/>
          <w:rtl/>
        </w:rPr>
        <w:t xml:space="preserve"> </w:t>
      </w:r>
      <w:r w:rsidRPr="003C7C01">
        <w:rPr>
          <w:rStyle w:val="libFootnotenumChar"/>
          <w:rFonts w:hint="cs"/>
          <w:rtl/>
        </w:rPr>
        <w:t>(3)</w:t>
      </w:r>
      <w:r w:rsidR="003C7C01"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1</w:t>
      </w:r>
      <w:r w:rsidR="003C7C01">
        <w:rPr>
          <w:rFonts w:hint="cs"/>
          <w:rtl/>
        </w:rPr>
        <w:t xml:space="preserve"> - </w:t>
      </w:r>
      <w:r>
        <w:rPr>
          <w:rFonts w:hint="cs"/>
          <w:rtl/>
        </w:rPr>
        <w:t>صلّ على محمّد وآله و: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803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257" w:name="_Toc415300878"/>
      <w:bookmarkStart w:id="258" w:name="_Toc426799414"/>
      <w:r w:rsidRPr="00AF7689">
        <w:rPr>
          <w:rStyle w:val="Heading3Char"/>
          <w:rtl/>
        </w:rPr>
        <w:lastRenderedPageBreak/>
        <w:t>السادس</w:t>
      </w:r>
      <w:r w:rsidR="009A58AC">
        <w:rPr>
          <w:rStyle w:val="Heading3Char"/>
          <w:rtl/>
        </w:rPr>
        <w:t>:</w:t>
      </w:r>
      <w:bookmarkEnd w:id="257"/>
      <w:bookmarkEnd w:id="258"/>
      <w:r>
        <w:rPr>
          <w:rtl/>
        </w:rPr>
        <w:t xml:space="preserve"> وروى الشيخ</w:t>
      </w:r>
      <w:r w:rsidR="009A58AC">
        <w:rPr>
          <w:rtl/>
        </w:rPr>
        <w:t>:</w:t>
      </w:r>
      <w:r>
        <w:rPr>
          <w:rtl/>
        </w:rPr>
        <w:t xml:space="preserve"> أنه خرج من الناحية المقدسة على يد الشيخ أبي القاسم قدس هذا الدعاء في أيام رجب</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بِالمَولُودِينَ فِي رَجَبٍ مُحَمَّدِ بْنِ عَلِيٍّ الثَّانِي وَابْنِهِ عَلِيٍّ بْنِ مُحَمَّدٍ المُنْتَجَبِ</w:t>
      </w:r>
      <w:r w:rsidR="009A58AC" w:rsidRPr="00524C63">
        <w:rPr>
          <w:rStyle w:val="libBold2Char"/>
          <w:rtl/>
        </w:rPr>
        <w:t>،</w:t>
      </w:r>
      <w:r w:rsidRPr="00524C63">
        <w:rPr>
          <w:rStyle w:val="libBold2Char"/>
          <w:rtl/>
        </w:rPr>
        <w:t xml:space="preserve"> وَأّتَقَرَّبُ بِهما إِلَيْكَ خَيْرَ القُرَبِ يا مَنْ إِلَيْهِ المَعْرُوفُ طُلِبَ وَفِيما لَدَيْهِ رُغِبَ</w:t>
      </w:r>
      <w:r w:rsidR="009A58AC" w:rsidRPr="00524C63">
        <w:rPr>
          <w:rStyle w:val="libBold2Char"/>
          <w:rtl/>
        </w:rPr>
        <w:t>،</w:t>
      </w:r>
      <w:r w:rsidRPr="00524C63">
        <w:rPr>
          <w:rStyle w:val="libBold2Char"/>
          <w:rtl/>
        </w:rPr>
        <w:t xml:space="preserve"> أَسْأَلُكَ سُؤالَ مُقْتَرِفٍ مُذْنِبٍ قَدْ أَوْبَقَتْهُ ذُنُوبُهُ وَأَوْثَقَتْهُ عُيُوبُهُ فَطَالَ عَلى الخَطايا دُؤُوبُهُ وَمِنَ الرَّزَايا خُطُوبُهُ</w:t>
      </w:r>
      <w:r w:rsidR="009A58AC" w:rsidRPr="00524C63">
        <w:rPr>
          <w:rStyle w:val="libBold2Char"/>
          <w:rtl/>
        </w:rPr>
        <w:t>؛</w:t>
      </w:r>
      <w:r w:rsidRPr="00524C63">
        <w:rPr>
          <w:rStyle w:val="libBold2Char"/>
          <w:rtl/>
        </w:rPr>
        <w:t xml:space="preserve"> يَسْأَلُكَ التَّوْبَةَ وَحُسْنَ الاَوْبَةِ وَالنُّزُوعَ عَنْ الحَوْبَةِ وَمِنَ النَّارِ فَكاكَ رَقَبَتِهِ</w:t>
      </w:r>
      <w:r w:rsidRPr="00524C63">
        <w:rPr>
          <w:rStyle w:val="libBold2Char"/>
          <w:rFonts w:hint="cs"/>
          <w:rtl/>
        </w:rPr>
        <w:t xml:space="preserve"> </w:t>
      </w:r>
      <w:r w:rsidRPr="00524C63">
        <w:rPr>
          <w:rStyle w:val="libBold2Char"/>
          <w:rtl/>
        </w:rPr>
        <w:t>وَالعَفْوَ عَمَّا فِي رِبْقَتِهِ</w:t>
      </w:r>
      <w:r w:rsidR="009A58AC" w:rsidRPr="00524C63">
        <w:rPr>
          <w:rStyle w:val="libBold2Char"/>
          <w:rtl/>
        </w:rPr>
        <w:t>،</w:t>
      </w:r>
      <w:r w:rsidRPr="00524C63">
        <w:rPr>
          <w:rStyle w:val="libBold2Char"/>
          <w:rtl/>
        </w:rPr>
        <w:t xml:space="preserve"> فَأَنْتَ مَوْلايَ أَعْظَمُ أَمَلِهِ وَثِقَتِهِ</w:t>
      </w:r>
      <w:r w:rsidR="003C7C01" w:rsidRPr="00524C63">
        <w:rPr>
          <w:rStyle w:val="libBold2Char"/>
          <w:rtl/>
        </w:rPr>
        <w:t>.</w:t>
      </w:r>
      <w:r w:rsidRPr="00524C63">
        <w:rPr>
          <w:rStyle w:val="libBold2Char"/>
          <w:rFonts w:hint="cs"/>
          <w:rtl/>
        </w:rPr>
        <w:t xml:space="preserve"> </w:t>
      </w:r>
      <w:r w:rsidRPr="00524C63">
        <w:rPr>
          <w:rStyle w:val="libBold2Char"/>
          <w:rtl/>
        </w:rPr>
        <w:t>اللّهُمَّ وَأَسْأَلُكَ بِمَسائِلِكَ الشَّرِيفَةِ وَوَسائِلكَ المُنِيفَةِ أَنْ تَتَغَمَّدَنِي فِي هذا الشَّهْرِ بِرَحْمَةٍ مِنْكَ وَاسِعَةٍ وَنِعْمَةٍ وَازِعَهٍ وَنَفْسٍ بِما رَزَقْتَها قانِعَةٍ إِلى نُزُولِ الحافِرَةِ وَمَحَلِّ الآخرةِ وَما هِيَ إِلَيْهِ صائِرَةٌ</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bookmarkStart w:id="259" w:name="_Toc415300879"/>
      <w:bookmarkStart w:id="260" w:name="_Toc426799415"/>
      <w:r w:rsidRPr="00AF7689">
        <w:rPr>
          <w:rStyle w:val="Heading3Char"/>
          <w:rtl/>
        </w:rPr>
        <w:t>السابع</w:t>
      </w:r>
      <w:r w:rsidR="009A58AC">
        <w:rPr>
          <w:rStyle w:val="Heading3Char"/>
          <w:rtl/>
        </w:rPr>
        <w:t>:</w:t>
      </w:r>
      <w:bookmarkEnd w:id="259"/>
      <w:bookmarkEnd w:id="260"/>
      <w:r>
        <w:rPr>
          <w:rtl/>
        </w:rPr>
        <w:t xml:space="preserve"> وروى الشيخ أيضاً عن أبي القاسم حسين بن روح قدس النائب الخاص للحجة </w:t>
      </w:r>
      <w:r w:rsidRPr="003C7C01">
        <w:rPr>
          <w:rStyle w:val="libAlaemChar"/>
          <w:rtl/>
        </w:rPr>
        <w:t>عليه‌السلام</w:t>
      </w:r>
      <w:r w:rsidR="009A58AC">
        <w:rPr>
          <w:rtl/>
        </w:rPr>
        <w:t>:</w:t>
      </w:r>
      <w:r>
        <w:rPr>
          <w:rtl/>
        </w:rPr>
        <w:t xml:space="preserve"> أنه قال</w:t>
      </w:r>
      <w:r w:rsidR="009A58AC">
        <w:rPr>
          <w:rtl/>
        </w:rPr>
        <w:t>:</w:t>
      </w:r>
      <w:r>
        <w:rPr>
          <w:rtl/>
        </w:rPr>
        <w:t xml:space="preserve"> زر أي المشاهد كنت بحضرتها في رجب تقول</w:t>
      </w:r>
      <w:r w:rsidR="009A58AC">
        <w:rPr>
          <w:rtl/>
        </w:rPr>
        <w:t>:</w:t>
      </w:r>
    </w:p>
    <w:p w:rsidR="001B329E" w:rsidRPr="00524C63" w:rsidRDefault="001B329E" w:rsidP="003C7C01">
      <w:pPr>
        <w:pStyle w:val="libNormal"/>
        <w:rPr>
          <w:rStyle w:val="libBold2Char"/>
          <w:rtl/>
        </w:rPr>
      </w:pPr>
      <w:r w:rsidRPr="00524C63">
        <w:rPr>
          <w:rStyle w:val="libBold2Char"/>
          <w:rtl/>
        </w:rPr>
        <w:t>الحَمْدُ للهِ الَّذِي أَشْهَدَنا مَشْهَدَ أَوْلِيائِهِ فِي رَجَبٍ وَأَوْجَبَ عَلَيْنا مِنْ حَقِّهِمْ ما قَدْ وَجَبَ</w:t>
      </w:r>
      <w:r w:rsidR="009A58AC" w:rsidRPr="00524C63">
        <w:rPr>
          <w:rStyle w:val="libBold2Char"/>
          <w:rtl/>
        </w:rPr>
        <w:t>،</w:t>
      </w:r>
      <w:r w:rsidRPr="00524C63">
        <w:rPr>
          <w:rStyle w:val="libBold2Char"/>
          <w:rtl/>
        </w:rPr>
        <w:t xml:space="preserve"> وَصَلَّى اللهُ عَلى مُحَمَّدٍ المُنْتَجَبِ وَعَلى أَوْصِيائِهِ الحُجُبِ</w:t>
      </w:r>
      <w:r w:rsidR="009A58AC" w:rsidRPr="00524C63">
        <w:rPr>
          <w:rStyle w:val="libBold2Char"/>
          <w:rtl/>
        </w:rPr>
        <w:t>،</w:t>
      </w:r>
      <w:r w:rsidRPr="00524C63">
        <w:rPr>
          <w:rStyle w:val="libBold2Char"/>
          <w:rtl/>
        </w:rPr>
        <w:t xml:space="preserve"> اللّهُمَّ فَكَما أَشْهَدْتَنا مَشْهَدَهُمْ</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فَانْجِزْ لَنا مَوْعِدَهُمْ وَأَوْرِدْنا مَوْرِدَهُمْ غَيْرَ مُحَلَّئِينَ عَنْ وِردٍ فِي دارِ المُقامَةِ وَالخُلْدِ وَالسَّلامُ عَلَيْكُمْ</w:t>
      </w:r>
      <w:r w:rsidR="009A58AC" w:rsidRPr="00524C63">
        <w:rPr>
          <w:rStyle w:val="libBold2Char"/>
          <w:rtl/>
        </w:rPr>
        <w:t>؛</w:t>
      </w:r>
      <w:r w:rsidRPr="00524C63">
        <w:rPr>
          <w:rStyle w:val="libBold2Char"/>
          <w:rtl/>
        </w:rPr>
        <w:t xml:space="preserve"> إِنِّي</w:t>
      </w:r>
      <w:r w:rsidRPr="00524C63">
        <w:rPr>
          <w:rStyle w:val="libBold2Char"/>
          <w:rFonts w:hint="cs"/>
          <w:rtl/>
        </w:rPr>
        <w:t xml:space="preserve"> قد </w:t>
      </w:r>
      <w:r w:rsidRPr="003C7C01">
        <w:rPr>
          <w:rStyle w:val="libFootnotenumChar"/>
          <w:rFonts w:hint="cs"/>
          <w:rtl/>
        </w:rPr>
        <w:t>(3)</w:t>
      </w:r>
      <w:r w:rsidRPr="00524C63">
        <w:rPr>
          <w:rStyle w:val="libBold2Char"/>
          <w:rtl/>
        </w:rPr>
        <w:t xml:space="preserve"> قَصْدُتُكْم وَاعْتَمَدْتُكُمْ بَمَسْأَلَتِي وَحاجَتِي وَهِيَ فَكاكُ رَقَبَتِي مِنَ النَّار وَالمَقَرُّ مَعَكُمْ فِي دارِ القَرارِ مَعَ شِيعَتِكُمْ الاَبْرارِ</w:t>
      </w:r>
      <w:r w:rsidR="009A58AC" w:rsidRPr="00524C63">
        <w:rPr>
          <w:rStyle w:val="libBold2Char"/>
          <w:rtl/>
        </w:rPr>
        <w:t>،</w:t>
      </w:r>
      <w:r w:rsidRPr="00524C63">
        <w:rPr>
          <w:rStyle w:val="libBold2Char"/>
          <w:rtl/>
        </w:rPr>
        <w:t xml:space="preserve"> وَالسَّلامُ عَلَيْكُمْ بِما صَبَرْتُمْ فنِعْمَ عُقْبى الدَّارِ أَنا سائِلُكُمْ وَآمِلُكُمْ فِيما إِلَيْكُمْ التَّفْوِيضُ وَعَلَيْكُمْ التَّعْوِيضُ</w:t>
      </w:r>
      <w:r w:rsidR="009A58AC" w:rsidRPr="00524C63">
        <w:rPr>
          <w:rStyle w:val="libBold2Char"/>
          <w:rtl/>
        </w:rPr>
        <w:t>،</w:t>
      </w:r>
      <w:r w:rsidRPr="00524C63">
        <w:rPr>
          <w:rStyle w:val="libBold2Char"/>
          <w:rtl/>
        </w:rPr>
        <w:t xml:space="preserve"> فَبِكُمْ يُجْبَرُ المَهيضُ وَيُشْفى المَرِيضُ وَماتَزْدادُ الأَرْحامُ وَماتَغِيضُ</w:t>
      </w:r>
      <w:r w:rsidR="003C7C01" w:rsidRPr="00524C63">
        <w:rPr>
          <w:rStyle w:val="libBold2Char"/>
          <w:rtl/>
        </w:rPr>
        <w:t>.</w:t>
      </w:r>
      <w:r w:rsidRPr="00524C63">
        <w:rPr>
          <w:rStyle w:val="libBold2Char"/>
          <w:rtl/>
        </w:rPr>
        <w:t xml:space="preserve"> إِنِّي بِسِرِّكُمْ</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894B2C">
        <w:rPr>
          <w:rFonts w:hint="cs"/>
          <w:rtl/>
        </w:rPr>
        <w:t>1</w:t>
      </w:r>
      <w:r w:rsidR="003C7C01">
        <w:rPr>
          <w:rFonts w:hint="cs"/>
          <w:rtl/>
        </w:rPr>
        <w:t xml:space="preserve"> - </w:t>
      </w:r>
      <w:r w:rsidRPr="00894B2C">
        <w:rPr>
          <w:rFonts w:hint="cs"/>
          <w:rtl/>
        </w:rPr>
        <w:t>مصباح المتهجّد</w:t>
      </w:r>
      <w:r w:rsidR="009A58AC" w:rsidRPr="00524C63">
        <w:rPr>
          <w:rStyle w:val="libBold2Char"/>
          <w:rFonts w:hint="cs"/>
          <w:rtl/>
        </w:rPr>
        <w:t>:</w:t>
      </w:r>
      <w:r w:rsidRPr="00894B2C">
        <w:rPr>
          <w:rFonts w:hint="cs"/>
          <w:rtl/>
        </w:rPr>
        <w:t xml:space="preserve"> 805</w:t>
      </w:r>
      <w:r w:rsidR="003C7C01">
        <w:rPr>
          <w:rFonts w:hint="cs"/>
          <w:rtl/>
        </w:rPr>
        <w:t>.</w:t>
      </w:r>
    </w:p>
    <w:p w:rsidR="001B329E" w:rsidRDefault="001B329E" w:rsidP="003C7C01">
      <w:pPr>
        <w:pStyle w:val="libFootnote0"/>
        <w:rPr>
          <w:rtl/>
        </w:rPr>
      </w:pPr>
      <w:r w:rsidRPr="00894B2C">
        <w:rPr>
          <w:rFonts w:hint="cs"/>
          <w:rtl/>
        </w:rPr>
        <w:t>2</w:t>
      </w:r>
      <w:r w:rsidR="003C7C01">
        <w:rPr>
          <w:rFonts w:hint="cs"/>
          <w:rtl/>
        </w:rPr>
        <w:t xml:space="preserve"> - </w:t>
      </w:r>
      <w:r>
        <w:rPr>
          <w:rFonts w:hint="cs"/>
          <w:rtl/>
        </w:rPr>
        <w:t>مشاهدهم</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Fonts w:hint="cs"/>
          <w:rtl/>
        </w:rPr>
        <w:t>3</w:t>
      </w:r>
      <w:r w:rsidR="003C7C01">
        <w:rPr>
          <w:rFonts w:hint="cs"/>
          <w:rtl/>
        </w:rPr>
        <w:t xml:space="preserve"> - </w:t>
      </w:r>
      <w:r>
        <w:rPr>
          <w:rFonts w:hint="cs"/>
          <w:rtl/>
        </w:rPr>
        <w:t>قد</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D0885">
        <w:rPr>
          <w:rtl/>
        </w:rPr>
        <w:lastRenderedPageBreak/>
        <w:t>مُؤْمِنٌ</w:t>
      </w:r>
      <w:r>
        <w:rPr>
          <w:rFonts w:hint="cs"/>
          <w:rtl/>
        </w:rPr>
        <w:t xml:space="preserve"> </w:t>
      </w:r>
      <w:r w:rsidRPr="003C7C01">
        <w:rPr>
          <w:rStyle w:val="libFootnotenumChar"/>
          <w:rFonts w:hint="cs"/>
          <w:rtl/>
        </w:rPr>
        <w:t>(1)</w:t>
      </w:r>
      <w:r w:rsidR="009A58AC" w:rsidRPr="00524C63">
        <w:rPr>
          <w:rtl/>
        </w:rPr>
        <w:t>،</w:t>
      </w:r>
      <w:r w:rsidRPr="00524C63">
        <w:rPr>
          <w:rFonts w:hint="cs"/>
          <w:rtl/>
        </w:rPr>
        <w:t xml:space="preserve"> </w:t>
      </w:r>
      <w:r w:rsidRPr="00524C63">
        <w:rPr>
          <w:rtl/>
        </w:rPr>
        <w:t>وَلِقَوْلِكُمْ مُسَلِّمٌ وَعَلى الله بِكُمْ مُقْسِمٌ فِي رَجْعِي بِحَوائِجِي وَقَضائِها وَإِمْضائِها وَإِنْجاحِها وَإِبْراحِها</w:t>
      </w:r>
      <w:r w:rsidRPr="00524C63">
        <w:rPr>
          <w:rFonts w:hint="cs"/>
          <w:rtl/>
        </w:rPr>
        <w:t xml:space="preserve"> </w:t>
      </w:r>
      <w:r w:rsidRPr="003C7C01">
        <w:rPr>
          <w:rStyle w:val="libFootnotenumChar"/>
          <w:rFonts w:hint="cs"/>
          <w:rtl/>
        </w:rPr>
        <w:t>(2)</w:t>
      </w:r>
      <w:r w:rsidRPr="00524C63">
        <w:rPr>
          <w:rtl/>
        </w:rPr>
        <w:t xml:space="preserve"> وَبِشُؤُونِي لَدَيْكُمْ وَصَلاحِها</w:t>
      </w:r>
      <w:r w:rsidR="009A58AC" w:rsidRPr="00524C63">
        <w:rPr>
          <w:rtl/>
        </w:rPr>
        <w:t>،</w:t>
      </w:r>
      <w:r w:rsidRPr="00524C63">
        <w:rPr>
          <w:rtl/>
        </w:rPr>
        <w:t xml:space="preserve"> وَالسَّلامُ عَلَيْكُمْ سَلامَ</w:t>
      </w:r>
      <w:r w:rsidRPr="00524C63">
        <w:rPr>
          <w:rFonts w:hint="cs"/>
          <w:rtl/>
        </w:rPr>
        <w:t xml:space="preserve"> </w:t>
      </w:r>
      <w:r w:rsidRPr="00524C63">
        <w:rPr>
          <w:rtl/>
        </w:rPr>
        <w:t>مُوَدِّعٍ وَلَكُمْ حَوَائِجَهُ مُودِعٌ يَسْأَلُ الله إِلَيْكُمْ المَرْجِعَ وَسَعْيَهُ إِلَيْكُمْ غَيْرَ مُنْقَطِعٍ وَأَنْ يَرْجِعَنِي مِنْ حَضْرَتِكُمْ خَيْرَ مَرْجِعٍ إِلى جَنابٍ مُمْرِعٍ وَخَفْضِ مُوَسِّعٍ وَدَعَةٍ وَمَهَلٍ إِلى حِينِ</w:t>
      </w:r>
      <w:r w:rsidRPr="00524C63">
        <w:rPr>
          <w:rFonts w:hint="cs"/>
          <w:rtl/>
        </w:rPr>
        <w:t xml:space="preserve"> </w:t>
      </w:r>
      <w:r w:rsidRPr="003C7C01">
        <w:rPr>
          <w:rStyle w:val="libFootnotenumChar"/>
          <w:rFonts w:hint="cs"/>
          <w:rtl/>
        </w:rPr>
        <w:t>(3)</w:t>
      </w:r>
      <w:r w:rsidRPr="00524C63">
        <w:rPr>
          <w:rtl/>
        </w:rPr>
        <w:t xml:space="preserve"> الاَجَلِ وَخَيْرِ مَصِيرٍ وَمَحَلٍّ فِي النَّعِيمِ الاَزَلِ وَالعَيْشِ المُقْتَبَلِ وَدَوامِ الاُكُلِ وَشُرْبِ الرَّحِيقِ وَالسَّلْسَلِ</w:t>
      </w:r>
      <w:r w:rsidRPr="00524C63">
        <w:rPr>
          <w:rFonts w:hint="cs"/>
          <w:rtl/>
        </w:rPr>
        <w:t xml:space="preserve"> </w:t>
      </w:r>
      <w:r w:rsidRPr="003C7C01">
        <w:rPr>
          <w:rStyle w:val="libFootnotenumChar"/>
          <w:rFonts w:hint="cs"/>
          <w:rtl/>
        </w:rPr>
        <w:t>(4)</w:t>
      </w:r>
      <w:r w:rsidRPr="00524C63">
        <w:rPr>
          <w:rtl/>
        </w:rPr>
        <w:t xml:space="preserve"> وَعَلٍّ وَنَهلٍ لاسَأَمَ مِنْهُ وَلا مَلَلَ وَرَحْمَةُ الله وَبَرَكاتُهُ</w:t>
      </w:r>
      <w:r w:rsidR="009A58AC" w:rsidRPr="00524C63">
        <w:rPr>
          <w:rtl/>
        </w:rPr>
        <w:t>،</w:t>
      </w:r>
      <w:r w:rsidRPr="00524C63">
        <w:rPr>
          <w:rtl/>
        </w:rPr>
        <w:t xml:space="preserve"> وَتَحِيَّاتُهُ عَلَيْكُمْ حَتَّى العَوْدِ إِلى حَضْرَتِكُمْ وَالفَوْزِ فِي كَرَّتِكُمْ وَالحَشْرِ فِي زُمْرَتِكُمْ وَرَحْمَةُ الله وَبَرَكاتُهُ عَلَيْكُمْ وَصَلَواتُهُ وَتَحِيَّاتُهُ وَهُوَ حَسْبُنا وَنِعْمَ الوَكِيلُ</w:t>
      </w:r>
      <w:r w:rsidRPr="00524C63">
        <w:rPr>
          <w:rFonts w:hint="cs"/>
          <w:rtl/>
        </w:rPr>
        <w:t xml:space="preserve"> </w:t>
      </w:r>
      <w:r w:rsidRPr="003C7C01">
        <w:rPr>
          <w:rStyle w:val="libFootnotenumChar"/>
          <w:rFonts w:hint="cs"/>
          <w:rtl/>
        </w:rPr>
        <w:t>(5)</w:t>
      </w:r>
      <w:r w:rsidR="003C7C01" w:rsidRPr="00524C63">
        <w:rPr>
          <w:rtl/>
        </w:rPr>
        <w:t>.</w:t>
      </w:r>
    </w:p>
    <w:p w:rsidR="001B329E" w:rsidRDefault="001B329E" w:rsidP="003C7C01">
      <w:pPr>
        <w:pStyle w:val="libNormal"/>
        <w:rPr>
          <w:rtl/>
        </w:rPr>
      </w:pPr>
      <w:bookmarkStart w:id="261" w:name="_Toc415300880"/>
      <w:bookmarkStart w:id="262" w:name="_Toc426799416"/>
      <w:r w:rsidRPr="00AF7689">
        <w:rPr>
          <w:rStyle w:val="Heading3Char"/>
          <w:rtl/>
        </w:rPr>
        <w:t>الثامن</w:t>
      </w:r>
      <w:r w:rsidR="009A58AC">
        <w:rPr>
          <w:rStyle w:val="Heading3Char"/>
          <w:rtl/>
        </w:rPr>
        <w:t>:</w:t>
      </w:r>
      <w:bookmarkEnd w:id="261"/>
      <w:bookmarkEnd w:id="262"/>
      <w:r>
        <w:rPr>
          <w:rtl/>
        </w:rPr>
        <w:t xml:space="preserve"> روى السيد ابن طاووس عن محمد بن ذكوان المعروف بالسجّاد</w:t>
      </w:r>
      <w:r w:rsidR="003C7C01">
        <w:rPr>
          <w:rtl/>
        </w:rPr>
        <w:t xml:space="preserve"> - </w:t>
      </w:r>
      <w:r>
        <w:rPr>
          <w:rtl/>
        </w:rPr>
        <w:t>لأنه كان يكثر من السجود والبكاء فيه حتى ذهب بصره</w:t>
      </w:r>
      <w:r w:rsidR="003C7C01">
        <w:rPr>
          <w:rtl/>
        </w:rPr>
        <w:t xml:space="preserve"> - </w:t>
      </w:r>
      <w:r>
        <w:rPr>
          <w:rtl/>
        </w:rPr>
        <w:t>قال</w:t>
      </w:r>
      <w:r w:rsidR="009A58AC">
        <w:rPr>
          <w:rtl/>
        </w:rPr>
        <w:t>:</w:t>
      </w:r>
      <w:r>
        <w:rPr>
          <w:rtl/>
        </w:rPr>
        <w:t xml:space="preserve"> قلت للصادق </w:t>
      </w:r>
      <w:r w:rsidRPr="003C7C01">
        <w:rPr>
          <w:rStyle w:val="libAlaemChar"/>
          <w:rtl/>
        </w:rPr>
        <w:t>عليه‌السلام</w:t>
      </w:r>
      <w:r w:rsidR="009A58AC">
        <w:rPr>
          <w:rtl/>
        </w:rPr>
        <w:t>:</w:t>
      </w:r>
      <w:r>
        <w:rPr>
          <w:rtl/>
        </w:rPr>
        <w:t xml:space="preserve"> جعلت فداك هذا رجب علّمني فيه دعاءاً ينفعني الله به</w:t>
      </w:r>
      <w:r w:rsidR="009A58AC">
        <w:rPr>
          <w:rtl/>
        </w:rPr>
        <w:t>،</w:t>
      </w:r>
      <w:r>
        <w:rPr>
          <w:rtl/>
        </w:rPr>
        <w:t xml:space="preserve"> قال </w:t>
      </w:r>
      <w:r w:rsidRPr="003C7C01">
        <w:rPr>
          <w:rStyle w:val="libAlaemChar"/>
          <w:rtl/>
        </w:rPr>
        <w:t>عليه‌السلام</w:t>
      </w:r>
      <w:r w:rsidR="009A58AC">
        <w:rPr>
          <w:rtl/>
        </w:rPr>
        <w:t>:</w:t>
      </w:r>
      <w:r>
        <w:rPr>
          <w:rtl/>
        </w:rPr>
        <w:t xml:space="preserve"> اكتب</w:t>
      </w:r>
      <w:r w:rsidR="009A58AC">
        <w:rPr>
          <w:rtl/>
        </w:rPr>
        <w:t>:</w:t>
      </w:r>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Pr>
          <w:rtl/>
        </w:rPr>
        <w:t>قل في كل يوم من رجب صباحا ومساءً وفي أعقاب صلواتك في يومك وليلتك</w:t>
      </w:r>
      <w:r w:rsidR="009A58AC">
        <w:rPr>
          <w:rtl/>
        </w:rPr>
        <w:t>:</w:t>
      </w:r>
    </w:p>
    <w:p w:rsidR="001B329E" w:rsidRDefault="001B329E" w:rsidP="003C7C01">
      <w:pPr>
        <w:pStyle w:val="libNormal"/>
        <w:rPr>
          <w:rtl/>
        </w:rPr>
      </w:pPr>
      <w:r w:rsidRPr="00524C63">
        <w:rPr>
          <w:rStyle w:val="libBold2Char"/>
          <w:rtl/>
        </w:rPr>
        <w:t>يا مَنْ أَرْجُوهُ لِكُلِّ خَيْرٍ وَآمَنُ سَخَطَهُ عِنْدَ</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كُلِّ شَرٍّ</w:t>
      </w:r>
      <w:r w:rsidR="009A58AC" w:rsidRPr="00524C63">
        <w:rPr>
          <w:rStyle w:val="libBold2Char"/>
          <w:rtl/>
        </w:rPr>
        <w:t>،</w:t>
      </w:r>
      <w:r w:rsidRPr="00524C63">
        <w:rPr>
          <w:rStyle w:val="libBold2Char"/>
          <w:rtl/>
        </w:rPr>
        <w:t xml:space="preserve"> يا مَنْ يُعْطِي الكَثيرَ بِالقَلِيلِ</w:t>
      </w:r>
      <w:r w:rsidR="009A58AC" w:rsidRPr="00524C63">
        <w:rPr>
          <w:rStyle w:val="libBold2Char"/>
          <w:rtl/>
        </w:rPr>
        <w:t>،</w:t>
      </w:r>
      <w:r w:rsidRPr="00524C63">
        <w:rPr>
          <w:rStyle w:val="libBold2Char"/>
          <w:rtl/>
        </w:rPr>
        <w:t xml:space="preserve"> يا مَنْ يُعْطِي مَنْ سَأَلَهُ</w:t>
      </w:r>
      <w:r w:rsidRPr="00524C63">
        <w:rPr>
          <w:rStyle w:val="libBold2Char"/>
          <w:rFonts w:hint="cs"/>
          <w:rtl/>
        </w:rPr>
        <w:t xml:space="preserve"> </w:t>
      </w:r>
      <w:r w:rsidRPr="00524C63">
        <w:rPr>
          <w:rStyle w:val="libBold2Char"/>
          <w:rtl/>
        </w:rPr>
        <w:t>يا مَنْ يُعْطِي مَنْ لَمْ يَسأَلْهُ وَمَنْ لَمْ يَعْرِفْهُ تَحَنُّنا مِنْهُ وَرَحْمَةً</w:t>
      </w:r>
      <w:r w:rsidR="009A58AC" w:rsidRPr="00524C63">
        <w:rPr>
          <w:rStyle w:val="libBold2Char"/>
          <w:rtl/>
        </w:rPr>
        <w:t>؛</w:t>
      </w:r>
      <w:r w:rsidRPr="00524C63">
        <w:rPr>
          <w:rStyle w:val="libBold2Char"/>
          <w:rtl/>
        </w:rPr>
        <w:t xml:space="preserve"> أَعْطِنِي بِمَسأَلَتِي إِيّاكَ جَمِيعَ خَيْرِ الدُّنْيا وَجَمِيعَ خَيْرِ الآخرةِ</w:t>
      </w:r>
      <w:r w:rsidR="009A58AC" w:rsidRPr="00524C63">
        <w:rPr>
          <w:rStyle w:val="libBold2Char"/>
          <w:rtl/>
        </w:rPr>
        <w:t>،</w:t>
      </w:r>
      <w:r w:rsidRPr="00524C63">
        <w:rPr>
          <w:rStyle w:val="libBold2Char"/>
          <w:rtl/>
        </w:rPr>
        <w:t xml:space="preserve"> واصْرِفْ عَنِّي بِمَسْأَلَتِي إِيَّاكَ جَمِيعَ شَرِّ</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الدُّنْيا وَشَرِّ الآخرةِ فَإِنَّهُ غَيْرُ مَنْقُوصٍ ماأَعْطَيْتَ وَزِدْنِي مِنْ فَضْلِكَ يا كَرِيمُ</w:t>
      </w:r>
      <w:r w:rsidR="003C7C01">
        <w:rPr>
          <w:rtl/>
        </w:rPr>
        <w:t>.</w:t>
      </w:r>
    </w:p>
    <w:p w:rsidR="001B329E" w:rsidRPr="00524C63" w:rsidRDefault="001B329E" w:rsidP="003C7C01">
      <w:pPr>
        <w:pStyle w:val="libNormal"/>
        <w:rPr>
          <w:rStyle w:val="libBold2Char"/>
          <w:rtl/>
        </w:rPr>
      </w:pPr>
      <w:r>
        <w:rPr>
          <w:rtl/>
        </w:rPr>
        <w:t>قال الراوي</w:t>
      </w:r>
      <w:r w:rsidR="009A58AC">
        <w:rPr>
          <w:rtl/>
        </w:rPr>
        <w:t>:</w:t>
      </w:r>
      <w:r>
        <w:rPr>
          <w:rtl/>
        </w:rPr>
        <w:t xml:space="preserve"> ثم مدّ </w:t>
      </w:r>
      <w:r w:rsidRPr="003C7C01">
        <w:rPr>
          <w:rStyle w:val="libAlaemChar"/>
          <w:rtl/>
        </w:rPr>
        <w:t>عليه‌السلام</w:t>
      </w:r>
      <w:r>
        <w:rPr>
          <w:rtl/>
        </w:rPr>
        <w:t xml:space="preserve"> يده اليسرى فقبض على لحيته ودعا بهذا الدعاء وهو يلوذ بسبابته اليمنى</w:t>
      </w:r>
      <w:r w:rsidR="003C7C01">
        <w:rPr>
          <w:rtl/>
        </w:rPr>
        <w:t>.</w:t>
      </w:r>
      <w:r>
        <w:rPr>
          <w:rFonts w:hint="cs"/>
          <w:rtl/>
        </w:rPr>
        <w:t xml:space="preserve"> </w:t>
      </w:r>
      <w:r>
        <w:rPr>
          <w:rtl/>
        </w:rPr>
        <w:t>ثم قال بعد ذلك</w:t>
      </w:r>
      <w:r w:rsidR="009A58AC">
        <w:rPr>
          <w:rtl/>
        </w:rPr>
        <w:t>:</w:t>
      </w:r>
      <w:r>
        <w:rPr>
          <w:rtl/>
        </w:rPr>
        <w:t xml:space="preserve"> </w:t>
      </w:r>
      <w:r w:rsidRPr="00524C63">
        <w:rPr>
          <w:rStyle w:val="libBold2Char"/>
          <w:rtl/>
        </w:rPr>
        <w:t>يا ذا الجَلالِ وَالاِكْرامِ يا ذَا النَّعَماءِ وَالجُودِ يا ذَا المَنِّ وَالطَّوْلِ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مؤتمّ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وايزاحها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خير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والسلسبيل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821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وجميع شرّ</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AD0885" w:rsidRDefault="001B329E" w:rsidP="00524C63">
      <w:pPr>
        <w:pStyle w:val="libBold2"/>
        <w:rPr>
          <w:rtl/>
        </w:rPr>
      </w:pPr>
      <w:r w:rsidRPr="00AD0885">
        <w:rPr>
          <w:rtl/>
        </w:rPr>
        <w:lastRenderedPageBreak/>
        <w:t>حَرِّمْ شَيْبَتِي عَلى النَّار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AD0885">
        <w:rPr>
          <w:rtl/>
        </w:rPr>
        <w:t>التاسع</w:t>
      </w:r>
      <w:r w:rsidR="009A58AC">
        <w:rPr>
          <w:rtl/>
        </w:rPr>
        <w:t>:</w:t>
      </w:r>
      <w:r>
        <w:rPr>
          <w:rtl/>
        </w:rPr>
        <w:t xml:space="preserve"> عن النبي </w:t>
      </w:r>
      <w:r w:rsidRPr="003C7C01">
        <w:rPr>
          <w:rStyle w:val="libAlaemChar"/>
          <w:rtl/>
        </w:rPr>
        <w:t>صلى‌الله‌عليه‌وآله</w:t>
      </w:r>
      <w:r>
        <w:rPr>
          <w:rtl/>
        </w:rPr>
        <w:t xml:space="preserve"> أنه قال</w:t>
      </w:r>
      <w:r w:rsidR="009A58AC">
        <w:rPr>
          <w:rtl/>
        </w:rPr>
        <w:t>:</w:t>
      </w:r>
      <w:r>
        <w:rPr>
          <w:rtl/>
        </w:rPr>
        <w:t xml:space="preserve"> من قال في رجب</w:t>
      </w:r>
      <w:r w:rsidR="009A58AC">
        <w:rPr>
          <w:rtl/>
        </w:rPr>
        <w:t>:</w:t>
      </w:r>
      <w:r>
        <w:rPr>
          <w:rtl/>
        </w:rPr>
        <w:t xml:space="preserve"> </w:t>
      </w:r>
      <w:r w:rsidRPr="00524C63">
        <w:rPr>
          <w:rtl/>
        </w:rPr>
        <w:t>أَسْتَغْفِرُ الله الَّذِي لا إلهَ إِلاّ هُوَ وَحَدْهُ لا شَرِيكَ لَهُ وَأَتُوبُ إِلَيْهِ</w:t>
      </w:r>
      <w:r>
        <w:rPr>
          <w:rtl/>
        </w:rPr>
        <w:t xml:space="preserve"> مائة مرة وختمها بالصدقة</w:t>
      </w:r>
      <w:r w:rsidR="003C7C01">
        <w:rPr>
          <w:rtl/>
        </w:rPr>
        <w:t>.</w:t>
      </w:r>
      <w:r>
        <w:rPr>
          <w:rtl/>
        </w:rPr>
        <w:t xml:space="preserve"> ختم الله له بالرحمة والمغفرة</w:t>
      </w:r>
      <w:r w:rsidR="009A58AC">
        <w:rPr>
          <w:rtl/>
        </w:rPr>
        <w:t>،</w:t>
      </w:r>
      <w:r>
        <w:rPr>
          <w:rtl/>
        </w:rPr>
        <w:t xml:space="preserve"> ومن قال أربعمائة مرة كتب الله له أجر مائة شهيد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وعنه </w:t>
      </w:r>
      <w:r w:rsidRPr="003C7C01">
        <w:rPr>
          <w:rStyle w:val="libAlaemChar"/>
          <w:rtl/>
        </w:rPr>
        <w:t>صلى‌الله‌عليه‌وآله</w:t>
      </w:r>
      <w:r>
        <w:rPr>
          <w:rtl/>
        </w:rPr>
        <w:t xml:space="preserve"> قال</w:t>
      </w:r>
      <w:r w:rsidR="009A58AC">
        <w:rPr>
          <w:rtl/>
        </w:rPr>
        <w:t>:</w:t>
      </w:r>
      <w:r>
        <w:rPr>
          <w:rtl/>
        </w:rPr>
        <w:t xml:space="preserve"> من قال في رجب</w:t>
      </w:r>
      <w:r w:rsidR="009A58AC">
        <w:rPr>
          <w:rtl/>
        </w:rPr>
        <w:t>:</w:t>
      </w:r>
      <w:r>
        <w:rPr>
          <w:rtl/>
        </w:rPr>
        <w:t xml:space="preserve"> لا إِلهَ إِلاّ الله ألف مرة كتب الله له مائة ألف حسنة</w:t>
      </w:r>
      <w:r w:rsidR="009A58AC">
        <w:rPr>
          <w:rtl/>
        </w:rPr>
        <w:t>،</w:t>
      </w:r>
      <w:r>
        <w:rPr>
          <w:rtl/>
        </w:rPr>
        <w:t xml:space="preserve"> وبنى الله له مائة مدينة في الجنة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في الحديث</w:t>
      </w:r>
      <w:r w:rsidR="009A58AC">
        <w:rPr>
          <w:rtl/>
        </w:rPr>
        <w:t>:</w:t>
      </w:r>
      <w:r>
        <w:rPr>
          <w:rtl/>
        </w:rPr>
        <w:t xml:space="preserve"> من استغفر الله في رجب سبعين مرة بالغداة وسبعين مرة بالعشيّ يقول</w:t>
      </w:r>
      <w:r w:rsidR="009A58AC">
        <w:rPr>
          <w:rtl/>
        </w:rPr>
        <w:t>:</w:t>
      </w:r>
      <w:r>
        <w:rPr>
          <w:rtl/>
        </w:rPr>
        <w:t xml:space="preserve"> </w:t>
      </w:r>
      <w:r w:rsidRPr="00524C63">
        <w:rPr>
          <w:rStyle w:val="libBold2Char"/>
          <w:rtl/>
        </w:rPr>
        <w:t>أَسْتَغْفِرُ الله وَأَتُوبُ إِلَيْهِ</w:t>
      </w:r>
      <w:r w:rsidR="009A58AC">
        <w:rPr>
          <w:rtl/>
        </w:rPr>
        <w:t>،</w:t>
      </w:r>
      <w:r>
        <w:rPr>
          <w:rtl/>
        </w:rPr>
        <w:t xml:space="preserve"> فإذا بلغ تمام سبعين مرة رفع يديه وقال</w:t>
      </w:r>
      <w:r w:rsidR="009A58AC">
        <w:rPr>
          <w:rtl/>
        </w:rPr>
        <w:t>:</w:t>
      </w:r>
      <w:r>
        <w:rPr>
          <w:rtl/>
        </w:rPr>
        <w:t xml:space="preserve"> </w:t>
      </w:r>
      <w:r w:rsidRPr="00524C63">
        <w:rPr>
          <w:rStyle w:val="libBold2Char"/>
          <w:rtl/>
        </w:rPr>
        <w:t>اللّهُمَّ اغْفِرْ لِي وَتُبْ عَلَيَّ</w:t>
      </w:r>
      <w:r w:rsidR="009A58AC">
        <w:rPr>
          <w:rtl/>
        </w:rPr>
        <w:t>،</w:t>
      </w:r>
      <w:r>
        <w:rPr>
          <w:rtl/>
        </w:rPr>
        <w:t xml:space="preserve"> فإن مات في رجب مات مرضيّاً عنه</w:t>
      </w:r>
      <w:r w:rsidR="009A58AC">
        <w:rPr>
          <w:rtl/>
        </w:rPr>
        <w:t>،</w:t>
      </w:r>
      <w:r>
        <w:rPr>
          <w:rtl/>
        </w:rPr>
        <w:t xml:space="preserve"> ولاتمسه النار ببركة رجب</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أن يستغفر في هذا الشهر ألف مرة قائلاً</w:t>
      </w:r>
      <w:r w:rsidR="009A58AC">
        <w:rPr>
          <w:rtl/>
        </w:rPr>
        <w:t>:</w:t>
      </w:r>
      <w:r>
        <w:rPr>
          <w:rtl/>
        </w:rPr>
        <w:t xml:space="preserve"> </w:t>
      </w:r>
      <w:r w:rsidRPr="00524C63">
        <w:rPr>
          <w:rStyle w:val="libBold2Char"/>
          <w:rtl/>
        </w:rPr>
        <w:t>أَسْتَغْفِرُ الله ذا الجَلالِ وَالاِكْرامِ مِنْ جَمِيعِ الذُّنُوبِ والآثامِ</w:t>
      </w:r>
      <w:r w:rsidR="009A58AC">
        <w:rPr>
          <w:rtl/>
        </w:rPr>
        <w:t>،</w:t>
      </w:r>
      <w:r>
        <w:rPr>
          <w:rtl/>
        </w:rPr>
        <w:t xml:space="preserve"> ليغفر له الله الرحيم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روى السيد في (الاقبال) فضلا كَثِيراً لقراءة قُلْ هُوَ الله أَحَدٌ عشرة آلاف مرة أو ألف مرة أو مائة مرة في شهر رجب</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وروى أيضاً</w:t>
      </w:r>
      <w:r w:rsidR="009A58AC">
        <w:rPr>
          <w:rtl/>
        </w:rPr>
        <w:t>:</w:t>
      </w:r>
      <w:r>
        <w:rPr>
          <w:rtl/>
        </w:rPr>
        <w:t xml:space="preserve"> أنّ من قرأ</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مائة مرة في يوم الجمعة من شهر رجب كان له يوم القيامة نور يجذبه إلى الجنة</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روى السيد أنّ من صام يوما من رجب وصلّى أربع ركعات يقرأ في الأوّلى آية الكرسي مائة مرة</w:t>
      </w:r>
      <w:r w:rsidR="009A58AC">
        <w:rPr>
          <w:rtl/>
        </w:rPr>
        <w:t>،</w:t>
      </w:r>
      <w:r>
        <w:rPr>
          <w:rtl/>
        </w:rPr>
        <w:t xml:space="preserve"> وفي الثانية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مائتي مرة لم يمت إِلاّ وقد شاهد مكانه في الجنة أو </w:t>
      </w:r>
      <w:r>
        <w:rPr>
          <w:rFonts w:hint="cs"/>
          <w:rtl/>
        </w:rPr>
        <w:t>يرى</w:t>
      </w:r>
      <w:r>
        <w:rPr>
          <w:rtl/>
        </w:rPr>
        <w:t xml:space="preserve"> له</w:t>
      </w:r>
      <w:r>
        <w:rPr>
          <w:rFonts w:hint="cs"/>
          <w:rtl/>
        </w:rPr>
        <w:t xml:space="preserve"> </w:t>
      </w:r>
      <w:r w:rsidRPr="003C7C01">
        <w:rPr>
          <w:rStyle w:val="libFootnotenumChar"/>
          <w:rFonts w:hint="cs"/>
          <w:rtl/>
        </w:rPr>
        <w:t>(8)</w:t>
      </w:r>
      <w:r w:rsidR="003C7C01">
        <w:rPr>
          <w:rtl/>
        </w:rPr>
        <w:t>.</w:t>
      </w:r>
    </w:p>
    <w:p w:rsidR="001B329E" w:rsidRPr="003C7C01" w:rsidRDefault="001B329E" w:rsidP="003C7C01">
      <w:pPr>
        <w:pStyle w:val="libNormal"/>
        <w:rPr>
          <w:rStyle w:val="libAieChar"/>
          <w:rtl/>
        </w:rPr>
      </w:pPr>
      <w:r w:rsidRPr="00524C63">
        <w:rPr>
          <w:rStyle w:val="libBold2Char"/>
          <w:rtl/>
        </w:rPr>
        <w:t>الخامس عشر</w:t>
      </w:r>
      <w:r w:rsidR="009A58AC" w:rsidRPr="00524C63">
        <w:rPr>
          <w:rStyle w:val="libBold2Char"/>
          <w:rtl/>
        </w:rPr>
        <w:t>:</w:t>
      </w:r>
      <w:r>
        <w:rPr>
          <w:rtl/>
        </w:rPr>
        <w:t xml:space="preserve"> روى السيد أيضاً عن النبي </w:t>
      </w:r>
      <w:r w:rsidRPr="003C7C01">
        <w:rPr>
          <w:rStyle w:val="libAlaemChar"/>
          <w:rtl/>
        </w:rPr>
        <w:t>صلى‌الله‌عليه‌وآله</w:t>
      </w:r>
      <w:r w:rsidR="009A58AC">
        <w:rPr>
          <w:rtl/>
        </w:rPr>
        <w:t>:</w:t>
      </w:r>
      <w:r>
        <w:rPr>
          <w:rtl/>
        </w:rPr>
        <w:t xml:space="preserve"> أنّ من صلّى يوم الجمعة من رجب أربع ركعات ما بين صلاة الظهر وصلاة العصر يقرأ في كل ركعة الحمد مرة وآية الكرسي سبع مرّات و</w:t>
      </w:r>
      <w:r>
        <w:rPr>
          <w:rFonts w:hint="cs"/>
          <w:rtl/>
        </w:rPr>
        <w:t xml:space="preserve"> </w:t>
      </w:r>
      <w:r w:rsidRPr="003C7C01">
        <w:rPr>
          <w:rStyle w:val="libAlaemChar"/>
          <w:rFonts w:hint="cs"/>
          <w:rtl/>
        </w:rPr>
        <w:t>(</w:t>
      </w:r>
      <w:r w:rsidRPr="003C7C01">
        <w:rPr>
          <w:rStyle w:val="libAieChar"/>
          <w:rtl/>
        </w:rPr>
        <w:t>قل هو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ابن طاووس في الاقبال 3 / 211</w:t>
      </w:r>
      <w:r w:rsidR="009A58AC">
        <w:rPr>
          <w:rFonts w:hint="cs"/>
          <w:rtl/>
        </w:rPr>
        <w:t>،</w:t>
      </w:r>
      <w:r>
        <w:rPr>
          <w:rFonts w:hint="cs"/>
          <w:rtl/>
        </w:rPr>
        <w:t xml:space="preserve"> فصل 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ابن طاووس في الاقبال 3 / 216</w:t>
      </w:r>
      <w:r w:rsidR="009A58AC">
        <w:rPr>
          <w:rFonts w:hint="cs"/>
          <w:rtl/>
        </w:rPr>
        <w:t>،</w:t>
      </w:r>
      <w:r>
        <w:rPr>
          <w:rFonts w:hint="cs"/>
          <w:rtl/>
        </w:rPr>
        <w:t xml:space="preserve"> فصل 24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ابن طاووس في الاقبال 3 / 216</w:t>
      </w:r>
      <w:r w:rsidR="009A58AC">
        <w:rPr>
          <w:rFonts w:hint="cs"/>
          <w:rtl/>
        </w:rPr>
        <w:t>،</w:t>
      </w:r>
      <w:r>
        <w:rPr>
          <w:rFonts w:hint="cs"/>
          <w:rtl/>
        </w:rPr>
        <w:t xml:space="preserve"> فصل 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ابن طاووس في الاقبال 3 / 217</w:t>
      </w:r>
      <w:r w:rsidR="009A58AC">
        <w:rPr>
          <w:rFonts w:hint="cs"/>
          <w:rtl/>
        </w:rPr>
        <w:t>،</w:t>
      </w:r>
      <w:r>
        <w:rPr>
          <w:rFonts w:hint="cs"/>
          <w:rtl/>
        </w:rPr>
        <w:t xml:space="preserve"> فصل 24 وما بين المعقوفات من المصدر</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المراقبات</w:t>
      </w:r>
      <w:r w:rsidR="009A58AC">
        <w:rPr>
          <w:rFonts w:hint="cs"/>
          <w:rtl/>
        </w:rPr>
        <w:t>:</w:t>
      </w:r>
      <w:r>
        <w:rPr>
          <w:rFonts w:hint="cs"/>
          <w:rtl/>
        </w:rPr>
        <w:t xml:space="preserve"> لميرزا جواد ملكي في اعمال رجب</w:t>
      </w:r>
      <w:r w:rsidR="009A58AC">
        <w:rPr>
          <w:rFonts w:hint="cs"/>
          <w:rtl/>
        </w:rPr>
        <w:t>،</w:t>
      </w:r>
      <w:r>
        <w:rPr>
          <w:rFonts w:hint="cs"/>
          <w:rtl/>
        </w:rPr>
        <w:t xml:space="preserve"> 101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3 / 217 فصل 24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3 / 200</w:t>
      </w:r>
      <w:r w:rsidR="009A58AC">
        <w:rPr>
          <w:rFonts w:hint="cs"/>
          <w:rtl/>
        </w:rPr>
        <w:t>،</w:t>
      </w:r>
      <w:r>
        <w:rPr>
          <w:rFonts w:hint="cs"/>
          <w:rtl/>
        </w:rPr>
        <w:t xml:space="preserve"> فصل 22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الاقبال 3 / 200</w:t>
      </w:r>
      <w:r w:rsidR="009A58AC">
        <w:rPr>
          <w:rFonts w:hint="cs"/>
          <w:rtl/>
        </w:rPr>
        <w:t>،</w:t>
      </w:r>
      <w:r>
        <w:rPr>
          <w:rFonts w:hint="cs"/>
          <w:rtl/>
        </w:rPr>
        <w:t xml:space="preserve"> فصل 22</w:t>
      </w:r>
      <w:r w:rsidR="003C7C01">
        <w:rPr>
          <w:rFonts w:hint="cs"/>
          <w:rtl/>
        </w:rPr>
        <w:t>.</w:t>
      </w:r>
    </w:p>
    <w:p w:rsidR="001B329E" w:rsidRDefault="001B329E" w:rsidP="001B329E">
      <w:pPr>
        <w:pStyle w:val="libNormal"/>
        <w:rPr>
          <w:rtl/>
        </w:rPr>
      </w:pPr>
      <w:r>
        <w:rPr>
          <w:rtl/>
        </w:rPr>
        <w:br w:type="page"/>
      </w:r>
    </w:p>
    <w:p w:rsidR="001B329E" w:rsidRDefault="001B329E" w:rsidP="001B329E">
      <w:pPr>
        <w:pStyle w:val="libNormal"/>
        <w:rPr>
          <w:rtl/>
        </w:rPr>
      </w:pPr>
      <w:r w:rsidRPr="003C7C01">
        <w:rPr>
          <w:rStyle w:val="libAieChar"/>
          <w:rtl/>
        </w:rPr>
        <w:lastRenderedPageBreak/>
        <w:t>أحد</w:t>
      </w:r>
      <w:r w:rsidRPr="003C7C01">
        <w:rPr>
          <w:rStyle w:val="libAlaemChar"/>
          <w:rFonts w:hint="cs"/>
          <w:rtl/>
        </w:rPr>
        <w:t>)</w:t>
      </w:r>
      <w:r>
        <w:rPr>
          <w:rtl/>
        </w:rPr>
        <w:t xml:space="preserve"> خمس مرات ثم يقول عشرا</w:t>
      </w:r>
      <w:r w:rsidR="009A58AC">
        <w:rPr>
          <w:rtl/>
        </w:rPr>
        <w:t>:</w:t>
      </w:r>
      <w:r>
        <w:rPr>
          <w:rtl/>
        </w:rPr>
        <w:t xml:space="preserve"> </w:t>
      </w:r>
      <w:r w:rsidRPr="00524C63">
        <w:rPr>
          <w:rStyle w:val="libBold2Char"/>
          <w:rtl/>
        </w:rPr>
        <w:t>أَسْتَغْفِرُ الله الَّذِي لا إِلهَ إِلاّ هُوَ وَأَسْأَلُهُ التَّوْبَةَ</w:t>
      </w:r>
      <w:r w:rsidR="009A58AC">
        <w:rPr>
          <w:rtl/>
        </w:rPr>
        <w:t>،</w:t>
      </w:r>
      <w:r>
        <w:rPr>
          <w:rtl/>
        </w:rPr>
        <w:t xml:space="preserve"> كتب الله له من اليوم الذي صلّى</w:t>
      </w:r>
      <w:r>
        <w:rPr>
          <w:rFonts w:hint="cs"/>
          <w:rtl/>
        </w:rPr>
        <w:t xml:space="preserve"> </w:t>
      </w:r>
      <w:r>
        <w:rPr>
          <w:rtl/>
        </w:rPr>
        <w:t>فيه هذه الصلاة إلى اليوم الذي يموت فيه بكل يوم ألف حسنة</w:t>
      </w:r>
      <w:r w:rsidR="009A58AC">
        <w:rPr>
          <w:rtl/>
        </w:rPr>
        <w:t>،</w:t>
      </w:r>
      <w:r>
        <w:rPr>
          <w:rtl/>
        </w:rPr>
        <w:t xml:space="preserve"> وأعطاه بكل آية تلاها مدينة في الجنة من الياقوت الأحمر</w:t>
      </w:r>
      <w:r w:rsidR="009A58AC">
        <w:rPr>
          <w:rtl/>
        </w:rPr>
        <w:t>،</w:t>
      </w:r>
      <w:r>
        <w:rPr>
          <w:rtl/>
        </w:rPr>
        <w:t xml:space="preserve"> وبكل حرف قصراً في الجنة من الدرّ الأبيض</w:t>
      </w:r>
      <w:r w:rsidR="009A58AC">
        <w:rPr>
          <w:rtl/>
        </w:rPr>
        <w:t>،</w:t>
      </w:r>
      <w:r>
        <w:rPr>
          <w:rtl/>
        </w:rPr>
        <w:t xml:space="preserve"> وزوجه حور العين</w:t>
      </w:r>
      <w:r w:rsidR="009A58AC">
        <w:rPr>
          <w:rtl/>
        </w:rPr>
        <w:t>،</w:t>
      </w:r>
      <w:r>
        <w:rPr>
          <w:rtl/>
        </w:rPr>
        <w:t xml:space="preserve"> ورضي عنه بغير سخط</w:t>
      </w:r>
      <w:r w:rsidR="009A58AC">
        <w:rPr>
          <w:rtl/>
        </w:rPr>
        <w:t>،</w:t>
      </w:r>
      <w:r>
        <w:rPr>
          <w:rtl/>
        </w:rPr>
        <w:t xml:space="preserve"> وكُتب من العابدين</w:t>
      </w:r>
      <w:r w:rsidR="009A58AC">
        <w:rPr>
          <w:rtl/>
        </w:rPr>
        <w:t>،</w:t>
      </w:r>
      <w:r>
        <w:rPr>
          <w:rtl/>
        </w:rPr>
        <w:t xml:space="preserve"> وختم له بالسعادة والمغفرة</w:t>
      </w:r>
      <w:r w:rsidR="009A58AC">
        <w:rPr>
          <w:rtl/>
        </w:rPr>
        <w:t>.</w:t>
      </w:r>
      <w:r w:rsidR="003C7C01">
        <w:rPr>
          <w:rtl/>
        </w:rPr>
        <w:t>..</w:t>
      </w:r>
      <w:r>
        <w:rPr>
          <w:rtl/>
        </w:rPr>
        <w:t xml:space="preserve"> الخبر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السادس عشر</w:t>
      </w:r>
      <w:r w:rsidR="009A58AC" w:rsidRPr="00524C63">
        <w:rPr>
          <w:rStyle w:val="libBold2Char"/>
          <w:rtl/>
        </w:rPr>
        <w:t>:</w:t>
      </w:r>
      <w:r>
        <w:rPr>
          <w:rtl/>
        </w:rPr>
        <w:t xml:space="preserve"> أن يصوم ثلاثة أيام من هذا الشهر هي</w:t>
      </w:r>
      <w:r w:rsidR="009A58AC">
        <w:rPr>
          <w:rtl/>
        </w:rPr>
        <w:t>:</w:t>
      </w:r>
      <w:r>
        <w:rPr>
          <w:rtl/>
        </w:rPr>
        <w:t xml:space="preserve"> أيام الخميس والجمعة والسبت</w:t>
      </w:r>
      <w:r w:rsidR="009A58AC">
        <w:rPr>
          <w:rtl/>
        </w:rPr>
        <w:t>،</w:t>
      </w:r>
      <w:r>
        <w:rPr>
          <w:rtl/>
        </w:rPr>
        <w:t xml:space="preserve"> فقد روي</w:t>
      </w:r>
      <w:r w:rsidR="009A58AC">
        <w:rPr>
          <w:rtl/>
        </w:rPr>
        <w:t>:</w:t>
      </w:r>
      <w:r>
        <w:rPr>
          <w:rtl/>
        </w:rPr>
        <w:t xml:space="preserve"> أنّ من صامها في شهر من الأشهر الحرم كتب الله له عبادة تسعمائة عام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يصلّي في هذا الشهر ستين ركعة يصلي منها في كل ليلة ركعتين يقرأ في كل ركعة الحمد مرة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ثلاث مرات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مرة واحدة فإذا سلّم رفع يديه إلى السماء وقال</w:t>
      </w:r>
      <w:r w:rsidR="009A58AC">
        <w:rPr>
          <w:rtl/>
        </w:rPr>
        <w:t>:</w:t>
      </w:r>
    </w:p>
    <w:p w:rsidR="001B329E" w:rsidRDefault="001B329E" w:rsidP="003C7C01">
      <w:pPr>
        <w:pStyle w:val="libNormal"/>
        <w:rPr>
          <w:rtl/>
        </w:rPr>
      </w:pPr>
      <w:r w:rsidRPr="00524C63">
        <w:rPr>
          <w:rStyle w:val="libBold2Char"/>
          <w:rtl/>
        </w:rPr>
        <w:t>لا إِلهَ إِلاّ الله وَحْدَهُ لا شَرِيكَ لَهُ لَهُ المُلْكُ وَلَهُ الحَمْدُ</w:t>
      </w:r>
      <w:r w:rsidR="009A58AC" w:rsidRPr="00524C63">
        <w:rPr>
          <w:rStyle w:val="libBold2Char"/>
          <w:rtl/>
        </w:rPr>
        <w:t>،</w:t>
      </w:r>
      <w:r w:rsidRPr="00524C63">
        <w:rPr>
          <w:rStyle w:val="libBold2Char"/>
          <w:rtl/>
        </w:rPr>
        <w:t xml:space="preserve"> يُحْيي وَيُمِيتُ وَهُوَ حَيُّ لا يَمُوتُ</w:t>
      </w:r>
      <w:r w:rsidR="009A58AC" w:rsidRPr="00524C63">
        <w:rPr>
          <w:rStyle w:val="libBold2Char"/>
          <w:rtl/>
        </w:rPr>
        <w:t>،</w:t>
      </w:r>
      <w:r w:rsidRPr="00524C63">
        <w:rPr>
          <w:rStyle w:val="libBold2Char"/>
          <w:rtl/>
        </w:rPr>
        <w:t xml:space="preserve"> بِيَدِهِ الخَيْرُ وَهُوَ عَلى كُلِّ شَي</w:t>
      </w:r>
      <w:r w:rsidR="00B53376">
        <w:rPr>
          <w:rStyle w:val="libBold2Char"/>
          <w:rtl/>
        </w:rPr>
        <w:t>ْءٍ</w:t>
      </w:r>
      <w:r w:rsidRPr="00524C63">
        <w:rPr>
          <w:rStyle w:val="libBold2Char"/>
          <w:rtl/>
        </w:rPr>
        <w:t xml:space="preserve"> قَدِيرٌ وَإِلَيْهِ المَصِيرُ</w:t>
      </w:r>
      <w:r w:rsidR="009A58AC" w:rsidRPr="00524C63">
        <w:rPr>
          <w:rStyle w:val="libBold2Char"/>
          <w:rtl/>
        </w:rPr>
        <w:t>،</w:t>
      </w:r>
      <w:r w:rsidRPr="00524C63">
        <w:rPr>
          <w:rStyle w:val="libBold2Char"/>
          <w:rtl/>
        </w:rPr>
        <w:t xml:space="preserve"> وَلا حَوْلَ وَلا قُوَّةَ إِلاّ بِالله العَلِيِّ العَظِيمِ</w:t>
      </w:r>
      <w:r w:rsidR="009A58AC" w:rsidRPr="00524C63">
        <w:rPr>
          <w:rStyle w:val="libBold2Char"/>
          <w:rtl/>
        </w:rPr>
        <w:t>،</w:t>
      </w:r>
      <w:r w:rsidRPr="00524C63">
        <w:rPr>
          <w:rStyle w:val="libBold2Char"/>
          <w:rtl/>
        </w:rPr>
        <w:t xml:space="preserve"> اللّهُمَّ صَلِّ عَلى مُحَمَّدٍ النَبِيِّ الاُمِّيِّ وَآلِهِ</w:t>
      </w:r>
      <w:r w:rsidR="009A58AC">
        <w:rPr>
          <w:rtl/>
        </w:rPr>
        <w:t>،</w:t>
      </w:r>
      <w:r>
        <w:rPr>
          <w:rtl/>
        </w:rPr>
        <w:t xml:space="preserve"> ويمرّر يديه على وجهه</w:t>
      </w:r>
      <w:r w:rsidR="003C7C01">
        <w:rPr>
          <w:rFonts w:hint="cs"/>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sidR="009A58AC">
        <w:rPr>
          <w:rtl/>
        </w:rPr>
        <w:t>:</w:t>
      </w:r>
      <w:r>
        <w:rPr>
          <w:rtl/>
        </w:rPr>
        <w:t xml:space="preserve"> أنّ من فعل ذلك استجاب الله دعائَه وأعطاه أجر ستين حجة وعمرة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رُوي عن النبي </w:t>
      </w:r>
      <w:r w:rsidRPr="003C7C01">
        <w:rPr>
          <w:rStyle w:val="libAlaemChar"/>
          <w:rtl/>
        </w:rPr>
        <w:t>صلى‌الله‌عليه‌وآله</w:t>
      </w:r>
      <w:r w:rsidR="009A58AC">
        <w:rPr>
          <w:rtl/>
        </w:rPr>
        <w:t>:</w:t>
      </w:r>
      <w:r>
        <w:rPr>
          <w:rtl/>
        </w:rPr>
        <w:t xml:space="preserve"> أنّ من قرأ في ليلة من ليالي رجب مائة مرة</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في ركعتين فكأنما قد صام مائة سنة في سبيل الله ورزقه الله</w:t>
      </w:r>
      <w:r w:rsidR="009A58AC">
        <w:rPr>
          <w:rtl/>
        </w:rPr>
        <w:t>،</w:t>
      </w:r>
      <w:r>
        <w:rPr>
          <w:rtl/>
        </w:rPr>
        <w:t xml:space="preserve"> في الجنة مائة قصر كل قصر في جوار نبي من الأنبياء </w:t>
      </w:r>
      <w:r w:rsidRPr="003C7C01">
        <w:rPr>
          <w:rStyle w:val="libAlaemChar"/>
          <w:rtl/>
        </w:rPr>
        <w:t>عليهم‌السلام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التاسع عشر</w:t>
      </w:r>
      <w:r w:rsidR="009A58AC" w:rsidRPr="00524C63">
        <w:rPr>
          <w:rStyle w:val="libBold2Char"/>
          <w:rtl/>
        </w:rPr>
        <w:t>:</w:t>
      </w:r>
      <w:r>
        <w:rPr>
          <w:rtl/>
        </w:rPr>
        <w:t xml:space="preserve"> وعنه </w:t>
      </w:r>
      <w:r w:rsidRPr="003C7C01">
        <w:rPr>
          <w:rStyle w:val="libAlaemChar"/>
          <w:rtl/>
        </w:rPr>
        <w:t>صلى‌الله‌عليه‌وآله</w:t>
      </w:r>
      <w:r>
        <w:rPr>
          <w:rtl/>
        </w:rPr>
        <w:t xml:space="preserve"> أيضاً</w:t>
      </w:r>
      <w:r w:rsidR="009A58AC">
        <w:rPr>
          <w:rtl/>
        </w:rPr>
        <w:t>:</w:t>
      </w:r>
      <w:r>
        <w:rPr>
          <w:rtl/>
        </w:rPr>
        <w:t xml:space="preserve"> أنّ من صلّى في ليلة من ليالي رجب عشر ركعات يقرأ في كل ركعة الحمد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مرة والتوحيد ثلاث مرات غفر الله له ما اقترفه من الاثم</w:t>
      </w:r>
      <w:r w:rsidR="009A58AC">
        <w:rPr>
          <w:rtl/>
        </w:rPr>
        <w:t>،</w:t>
      </w:r>
      <w:r>
        <w:rPr>
          <w:rtl/>
        </w:rPr>
        <w:t xml:space="preserve"> الخبر</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العشرون</w:t>
      </w:r>
      <w:r w:rsidR="009A58AC" w:rsidRPr="00524C63">
        <w:rPr>
          <w:rStyle w:val="libBold2Char"/>
          <w:rtl/>
        </w:rPr>
        <w:t>:</w:t>
      </w:r>
      <w:r>
        <w:rPr>
          <w:rtl/>
        </w:rPr>
        <w:t xml:space="preserve"> قال العلامة المجلسي في (زاد المعاد)</w:t>
      </w:r>
      <w:r w:rsidR="009A58AC">
        <w:rPr>
          <w:rtl/>
        </w:rPr>
        <w:t>:</w:t>
      </w:r>
      <w:r>
        <w:rPr>
          <w:rtl/>
        </w:rPr>
        <w:t xml:space="preserve"> روي عن أمير المؤمنين </w:t>
      </w:r>
      <w:r w:rsidRPr="003C7C01">
        <w:rPr>
          <w:rStyle w:val="libAlaemChar"/>
          <w:rtl/>
        </w:rPr>
        <w:t>عليه‌السلام</w:t>
      </w:r>
      <w:r>
        <w:rPr>
          <w:rtl/>
        </w:rPr>
        <w:t xml:space="preserve"> أنه قال</w:t>
      </w:r>
      <w:r w:rsidR="009A58AC">
        <w:rPr>
          <w:rtl/>
        </w:rPr>
        <w:t>:</w:t>
      </w:r>
      <w:r>
        <w:rPr>
          <w:rtl/>
        </w:rPr>
        <w:t xml:space="preserve"> قال رسول الله </w:t>
      </w:r>
      <w:r w:rsidRPr="003C7C01">
        <w:rPr>
          <w:rStyle w:val="libAlaemChar"/>
          <w:rtl/>
        </w:rPr>
        <w:t>صلى‌الله‌عليه‌وآله</w:t>
      </w:r>
      <w:r>
        <w:rPr>
          <w:rtl/>
        </w:rPr>
        <w:t xml:space="preserve"> من قرأ في كل يوم من أيام رجب وشعبان ورمضان في كل ليلة منها كلاً من الحمد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ابن طاوس في الاقبال 3 / 200</w:t>
      </w:r>
      <w:r w:rsidR="009A58AC">
        <w:rPr>
          <w:rFonts w:hint="cs"/>
          <w:rtl/>
        </w:rPr>
        <w:t>،</w:t>
      </w:r>
      <w:r>
        <w:rPr>
          <w:rFonts w:hint="cs"/>
          <w:rtl/>
        </w:rPr>
        <w:t xml:space="preserve"> فصل 22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21</w:t>
      </w:r>
      <w:r w:rsidR="009A58AC">
        <w:rPr>
          <w:rFonts w:hint="cs"/>
          <w:rtl/>
        </w:rPr>
        <w:t>،</w:t>
      </w:r>
      <w:r>
        <w:rPr>
          <w:rFonts w:hint="cs"/>
          <w:rtl/>
        </w:rPr>
        <w:t xml:space="preserve"> فصل 5 عن رسول الله </w:t>
      </w:r>
      <w:r w:rsidRPr="003C7C01">
        <w:rPr>
          <w:rStyle w:val="libAlaemChar"/>
          <w:rFonts w:hint="cs"/>
          <w:rtl/>
        </w:rPr>
        <w:t>صلى‌الله‌عليه‌وآله</w:t>
      </w:r>
      <w:r>
        <w:rPr>
          <w:rFonts w:hint="cs"/>
          <w:rtl/>
        </w:rPr>
        <w:t xml:space="preserve"> مع اختلاف لفظي قليل</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ابن طاوس في الاقبال 3 / 179</w:t>
      </w:r>
      <w:r w:rsidR="009A58AC">
        <w:rPr>
          <w:rFonts w:hint="cs"/>
          <w:rtl/>
        </w:rPr>
        <w:t>،</w:t>
      </w:r>
      <w:r>
        <w:rPr>
          <w:rFonts w:hint="cs"/>
          <w:rtl/>
        </w:rPr>
        <w:t xml:space="preserve"> فصل 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180</w:t>
      </w:r>
      <w:r w:rsidR="009A58AC">
        <w:rPr>
          <w:rFonts w:hint="cs"/>
          <w:rtl/>
        </w:rPr>
        <w:t>،</w:t>
      </w:r>
      <w:r>
        <w:rPr>
          <w:rFonts w:hint="cs"/>
          <w:rtl/>
        </w:rPr>
        <w:t xml:space="preserve"> فصل 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3 / 179</w:t>
      </w:r>
      <w:r w:rsidR="009A58AC">
        <w:rPr>
          <w:rFonts w:hint="cs"/>
          <w:rtl/>
        </w:rPr>
        <w:t>،</w:t>
      </w:r>
      <w:r>
        <w:rPr>
          <w:rFonts w:hint="cs"/>
          <w:rtl/>
        </w:rPr>
        <w:t xml:space="preserve"> فصل 8 مع اضافات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وآية الكرسي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ثلاث مرات</w:t>
      </w:r>
      <w:r w:rsidR="009A58AC">
        <w:rPr>
          <w:rtl/>
        </w:rPr>
        <w:t>،</w:t>
      </w:r>
      <w:r>
        <w:rPr>
          <w:rtl/>
        </w:rPr>
        <w:t xml:space="preserve"> وقال</w:t>
      </w:r>
      <w:r w:rsidR="009A58AC">
        <w:rPr>
          <w:rtl/>
        </w:rPr>
        <w:t>:</w:t>
      </w:r>
      <w:r>
        <w:rPr>
          <w:rFonts w:hint="cs"/>
          <w:rtl/>
        </w:rPr>
        <w:t xml:space="preserve"> </w:t>
      </w:r>
      <w:r w:rsidRPr="00524C63">
        <w:rPr>
          <w:rStyle w:val="libBold2Char"/>
          <w:rtl/>
        </w:rPr>
        <w:t>سُبْحانَ الله وَالحَمْدُ للهِ وَلا إِلهَ إِلاّ الله وَالله أَكْبَرُ</w:t>
      </w:r>
      <w:r w:rsidR="009A58AC">
        <w:rPr>
          <w:rtl/>
        </w:rPr>
        <w:t>،</w:t>
      </w:r>
      <w:r>
        <w:rPr>
          <w:rtl/>
        </w:rPr>
        <w:t xml:space="preserve"> </w:t>
      </w:r>
      <w:r w:rsidRPr="00524C63">
        <w:rPr>
          <w:rStyle w:val="libBold2Char"/>
          <w:rtl/>
        </w:rPr>
        <w:t>وَلا حَوْلَ وَلا قُوَّةَ إِلاّ بِالله العَلِيّ العَظِيمِ</w:t>
      </w:r>
      <w:r w:rsidR="009A58AC">
        <w:rPr>
          <w:rtl/>
        </w:rPr>
        <w:t>،</w:t>
      </w:r>
      <w:r>
        <w:rPr>
          <w:rtl/>
        </w:rPr>
        <w:t xml:space="preserve"> وثلاثاً</w:t>
      </w:r>
      <w:r w:rsidR="009A58AC">
        <w:rPr>
          <w:rtl/>
        </w:rPr>
        <w:t>:</w:t>
      </w:r>
      <w:r>
        <w:rPr>
          <w:rtl/>
        </w:rPr>
        <w:t xml:space="preserve"> </w:t>
      </w:r>
      <w:r w:rsidRPr="00524C63">
        <w:rPr>
          <w:rStyle w:val="libBold2Char"/>
          <w:rtl/>
        </w:rPr>
        <w:t>اللّهُمَّ صَلِّ عَلى مُحَمَّدٍ وَآلِ مُحَمَّدٍ</w:t>
      </w:r>
      <w:r>
        <w:rPr>
          <w:rtl/>
        </w:rPr>
        <w:t xml:space="preserve"> وثلاثاً</w:t>
      </w:r>
      <w:r w:rsidR="009A58AC">
        <w:rPr>
          <w:rtl/>
        </w:rPr>
        <w:t>:</w:t>
      </w:r>
      <w:r>
        <w:rPr>
          <w:rtl/>
        </w:rPr>
        <w:t xml:space="preserve"> </w:t>
      </w:r>
      <w:r w:rsidRPr="00524C63">
        <w:rPr>
          <w:rStyle w:val="libBold2Char"/>
          <w:rtl/>
        </w:rPr>
        <w:t>اللّهُمَّ اغْفِرْ لِلْمُؤْمِنِينَ وَالمُؤْمِناتِ</w:t>
      </w:r>
      <w:r w:rsidR="009A58AC">
        <w:rPr>
          <w:rtl/>
        </w:rPr>
        <w:t>،</w:t>
      </w:r>
      <w:r>
        <w:rPr>
          <w:rtl/>
        </w:rPr>
        <w:t xml:space="preserve"> وقال أربعمائة مرة</w:t>
      </w:r>
      <w:r w:rsidR="009A58AC">
        <w:rPr>
          <w:rtl/>
        </w:rPr>
        <w:t>:</w:t>
      </w:r>
      <w:r>
        <w:rPr>
          <w:rtl/>
        </w:rPr>
        <w:t xml:space="preserve"> </w:t>
      </w:r>
      <w:r w:rsidRPr="00524C63">
        <w:rPr>
          <w:rStyle w:val="libBold2Char"/>
          <w:rtl/>
        </w:rPr>
        <w:t>أَسْتَغْفِرُ الله وَأَتُوبُ إِلَيْهِ</w:t>
      </w:r>
      <w:r>
        <w:rPr>
          <w:rtl/>
        </w:rPr>
        <w:t xml:space="preserve"> غفر الله له ذنوبه وإن كانت عدد قطر الأمطار وورق الأشجار وزبد البحار</w:t>
      </w:r>
      <w:r w:rsidR="009A58AC">
        <w:rPr>
          <w:rtl/>
        </w:rPr>
        <w:t>.</w:t>
      </w:r>
      <w:r w:rsidR="003C7C01">
        <w:rPr>
          <w:rtl/>
          <w:lang w:bidi="fa-IR"/>
        </w:rPr>
        <w:t>..</w:t>
      </w:r>
      <w:r>
        <w:rPr>
          <w:rtl/>
        </w:rPr>
        <w:t xml:space="preserve"> الخبر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وقال العلامة المجلسي (رض) أيضاً</w:t>
      </w:r>
      <w:r w:rsidR="009A58AC">
        <w:rPr>
          <w:rtl/>
        </w:rPr>
        <w:t>:</w:t>
      </w:r>
      <w:r>
        <w:rPr>
          <w:rtl/>
        </w:rPr>
        <w:t xml:space="preserve"> من المأثور قول</w:t>
      </w:r>
      <w:r w:rsidR="009A58AC">
        <w:rPr>
          <w:rtl/>
        </w:rPr>
        <w:t>:</w:t>
      </w:r>
      <w:r>
        <w:rPr>
          <w:rtl/>
        </w:rPr>
        <w:t xml:space="preserve"> </w:t>
      </w:r>
      <w:r w:rsidRPr="00524C63">
        <w:rPr>
          <w:rStyle w:val="libBold2Char"/>
          <w:rtl/>
        </w:rPr>
        <w:t>لا إِلهَ إِلاّ الله</w:t>
      </w:r>
      <w:r>
        <w:rPr>
          <w:rtl/>
        </w:rPr>
        <w:t xml:space="preserve"> في كل ليلة من هذا الشهر ألف مرة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واعلم أنّ أول ليلة من ليالي الجمعة من رجب تسمى ليلة الرغائب وفيها عمل مأثور عن النبي </w:t>
      </w:r>
      <w:r w:rsidRPr="003C7C01">
        <w:rPr>
          <w:rStyle w:val="libAlaemChar"/>
          <w:rtl/>
        </w:rPr>
        <w:t>صلى‌الله‌عليه‌وآله</w:t>
      </w:r>
      <w:r>
        <w:rPr>
          <w:rtl/>
        </w:rPr>
        <w:t xml:space="preserve"> ذو فضل كثير</w:t>
      </w:r>
      <w:r w:rsidR="009A58AC">
        <w:rPr>
          <w:rtl/>
        </w:rPr>
        <w:t>،</w:t>
      </w:r>
      <w:r>
        <w:rPr>
          <w:rtl/>
        </w:rPr>
        <w:t xml:space="preserve"> ورواه السيد في </w:t>
      </w:r>
      <w:r w:rsidRPr="00524C63">
        <w:rPr>
          <w:rStyle w:val="libBold2Char"/>
          <w:rtl/>
        </w:rPr>
        <w:t>الاقبال</w:t>
      </w:r>
      <w:r>
        <w:rPr>
          <w:rtl/>
        </w:rPr>
        <w:t xml:space="preserve"> والعلامة المجلسي في </w:t>
      </w:r>
      <w:r w:rsidRPr="00524C63">
        <w:rPr>
          <w:rStyle w:val="libBold2Char"/>
          <w:rtl/>
        </w:rPr>
        <w:t>إجازة بني زهرة</w:t>
      </w:r>
      <w:r w:rsidR="003C7C01">
        <w:rPr>
          <w:rtl/>
        </w:rPr>
        <w:t>.</w:t>
      </w:r>
      <w:r>
        <w:rPr>
          <w:rtl/>
        </w:rPr>
        <w:t xml:space="preserve"> ومن فضله ان يُغفر لمن صلاّها ذنوب كثيرة</w:t>
      </w:r>
      <w:r w:rsidR="009A58AC">
        <w:rPr>
          <w:rtl/>
        </w:rPr>
        <w:t>،</w:t>
      </w:r>
      <w:r>
        <w:rPr>
          <w:rtl/>
        </w:rPr>
        <w:t xml:space="preserve"> وأنه إذا كان أول ليلة نزوله إلى قبره بعث الله إليه ثواب هذه الصلاة في أحسن صورة بوجه طلق ولسان ذلق فيقول</w:t>
      </w:r>
      <w:r w:rsidR="009A58AC">
        <w:rPr>
          <w:rtl/>
        </w:rPr>
        <w:t>:</w:t>
      </w:r>
      <w:r>
        <w:rPr>
          <w:rtl/>
        </w:rPr>
        <w:t xml:space="preserve"> (يا حبيبي</w:t>
      </w:r>
      <w:r w:rsidR="009A58AC">
        <w:rPr>
          <w:rtl/>
        </w:rPr>
        <w:t>،</w:t>
      </w:r>
      <w:r>
        <w:rPr>
          <w:rtl/>
        </w:rPr>
        <w:t xml:space="preserve"> أبشر فقد نجوت من كل شدة! فيقول</w:t>
      </w:r>
      <w:r w:rsidR="009A58AC">
        <w:rPr>
          <w:rtl/>
        </w:rPr>
        <w:t>:</w:t>
      </w:r>
      <w:r>
        <w:rPr>
          <w:rtl/>
        </w:rPr>
        <w:t xml:space="preserve"> من أنت</w:t>
      </w:r>
      <w:r w:rsidR="009A58AC">
        <w:rPr>
          <w:rtl/>
        </w:rPr>
        <w:t>،</w:t>
      </w:r>
      <w:r>
        <w:rPr>
          <w:rtl/>
        </w:rPr>
        <w:t xml:space="preserve"> فما رأيت أحسن وجها منك ولا سمعت كلاما أحلى من كلامك ولا شَمَمْتُ رائحة أطيب من رائحتك؟ فيقول</w:t>
      </w:r>
      <w:r w:rsidR="009A58AC">
        <w:rPr>
          <w:rtl/>
        </w:rPr>
        <w:t>:</w:t>
      </w:r>
      <w:r>
        <w:rPr>
          <w:rtl/>
        </w:rPr>
        <w:t xml:space="preserve"> يا حبيبي</w:t>
      </w:r>
      <w:r w:rsidR="009A58AC">
        <w:rPr>
          <w:rtl/>
        </w:rPr>
        <w:t>،</w:t>
      </w:r>
      <w:r>
        <w:rPr>
          <w:rtl/>
        </w:rPr>
        <w:t xml:space="preserve"> أنا ثواب تلك الصلاة التي صليتها ليلة كذا في بلدة كذا في شهر كذا في سنة كذا</w:t>
      </w:r>
      <w:r w:rsidR="009A58AC">
        <w:rPr>
          <w:rtl/>
        </w:rPr>
        <w:t>،</w:t>
      </w:r>
      <w:r>
        <w:rPr>
          <w:rtl/>
        </w:rPr>
        <w:t xml:space="preserve"> جئت الليلة لاقضي حقك وأُؤانس وحدتك وأرفع عنك وحشتك</w:t>
      </w:r>
      <w:r w:rsidR="009A58AC">
        <w:rPr>
          <w:rtl/>
        </w:rPr>
        <w:t>،</w:t>
      </w:r>
      <w:r>
        <w:rPr>
          <w:rtl/>
        </w:rPr>
        <w:t xml:space="preserve"> فإذا نفخ في الصور ظلّلت في عرصة القيامة على رأسك</w:t>
      </w:r>
      <w:r w:rsidR="009A58AC">
        <w:rPr>
          <w:rtl/>
        </w:rPr>
        <w:t>،</w:t>
      </w:r>
      <w:r>
        <w:rPr>
          <w:rtl/>
        </w:rPr>
        <w:t xml:space="preserve"> فافرح فإنك لن تعدم الخير أبداً</w:t>
      </w:r>
      <w:r w:rsidR="003C7C01">
        <w:rPr>
          <w:rtl/>
        </w:rPr>
        <w:t>.</w:t>
      </w:r>
      <w:r>
        <w:rPr>
          <w:rFonts w:hint="cs"/>
          <w:rtl/>
        </w:rPr>
        <w:t xml:space="preserve"> </w:t>
      </w:r>
      <w:r>
        <w:rPr>
          <w:rtl/>
        </w:rPr>
        <w:t>وصفة هذه الصلاة</w:t>
      </w:r>
      <w:r w:rsidR="009A58AC">
        <w:rPr>
          <w:rtl/>
        </w:rPr>
        <w:t>:</w:t>
      </w:r>
      <w:r>
        <w:rPr>
          <w:rtl/>
        </w:rPr>
        <w:t xml:space="preserve"> ان يصوم أول خميس من رجب ثم يصلي بين صلاتي المغرب والعشاء اثنتي عشرة ركعة يفصل بين كل ركعتين بتسليمه</w:t>
      </w:r>
      <w:r w:rsidR="009A58AC">
        <w:rPr>
          <w:rtl/>
        </w:rPr>
        <w:t>،</w:t>
      </w:r>
      <w:r>
        <w:rPr>
          <w:rtl/>
        </w:rPr>
        <w:t xml:space="preserve"> يقرأ في كل ركعة </w:t>
      </w:r>
      <w:r w:rsidRPr="00524C63">
        <w:rPr>
          <w:rStyle w:val="libBold2Char"/>
          <w:rtl/>
        </w:rPr>
        <w:t>فاتحة الكتاب</w:t>
      </w:r>
      <w:r>
        <w:rPr>
          <w:rtl/>
        </w:rPr>
        <w:t xml:space="preserve"> مرة 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ثلاث مرات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Fonts w:hint="cs"/>
          <w:rtl/>
        </w:rPr>
        <w:t xml:space="preserve"> </w:t>
      </w:r>
      <w:r>
        <w:rPr>
          <w:rtl/>
        </w:rPr>
        <w:t>اثنتي عشرة مرة</w:t>
      </w:r>
      <w:r w:rsidR="009A58AC">
        <w:rPr>
          <w:rtl/>
        </w:rPr>
        <w:t>،</w:t>
      </w:r>
      <w:r>
        <w:rPr>
          <w:rtl/>
        </w:rPr>
        <w:t xml:space="preserve"> فإذا فرغ من صلاته قال سبعين مرة</w:t>
      </w:r>
      <w:r w:rsidR="009A58AC">
        <w:rPr>
          <w:rtl/>
        </w:rPr>
        <w:t>:</w:t>
      </w:r>
      <w:r>
        <w:rPr>
          <w:rtl/>
        </w:rPr>
        <w:t xml:space="preserve"> </w:t>
      </w:r>
      <w:r w:rsidRPr="00524C63">
        <w:rPr>
          <w:rStyle w:val="libBold2Char"/>
          <w:rtl/>
        </w:rPr>
        <w:t>اللّهُمَّ صَلِّ عَلى مُحَمَّدٍ النَبِيِّ الاُمِّيِّ وَعَلى آلِهِ</w:t>
      </w:r>
      <w:r>
        <w:rPr>
          <w:rFonts w:hint="cs"/>
          <w:rtl/>
        </w:rPr>
        <w:t xml:space="preserve"> </w:t>
      </w:r>
      <w:r w:rsidRPr="003C7C01">
        <w:rPr>
          <w:rStyle w:val="libFootnotenumChar"/>
          <w:rFonts w:hint="cs"/>
          <w:rtl/>
        </w:rPr>
        <w:t>(3)</w:t>
      </w:r>
      <w:r w:rsidR="009A58AC">
        <w:rPr>
          <w:rtl/>
        </w:rPr>
        <w:t>،</w:t>
      </w:r>
      <w:r>
        <w:rPr>
          <w:rtl/>
        </w:rPr>
        <w:t xml:space="preserve"> ثم يسجد ويقول في سجوده سبعين مرة</w:t>
      </w:r>
      <w:r w:rsidR="009A58AC">
        <w:rPr>
          <w:rtl/>
        </w:rPr>
        <w:t>:</w:t>
      </w:r>
      <w:r>
        <w:rPr>
          <w:rtl/>
        </w:rPr>
        <w:t xml:space="preserve"> </w:t>
      </w:r>
      <w:r w:rsidRPr="00524C63">
        <w:rPr>
          <w:rStyle w:val="libBold2Char"/>
          <w:rtl/>
        </w:rPr>
        <w:t>سُبُّوحٌ قُدُّوسٌ رَبُّ المَلائِكَةِ والرُّوح</w:t>
      </w:r>
      <w:r>
        <w:rPr>
          <w:rFonts w:hint="cs"/>
          <w:rtl/>
        </w:rPr>
        <w:t xml:space="preserve"> </w:t>
      </w:r>
      <w:r>
        <w:rPr>
          <w:rtl/>
        </w:rPr>
        <w:t>ثم يرفع رأسه ويقول سبعين مرة</w:t>
      </w:r>
      <w:r w:rsidR="009A58AC">
        <w:rPr>
          <w:rtl/>
        </w:rPr>
        <w:t>:</w:t>
      </w:r>
      <w:r>
        <w:rPr>
          <w:rtl/>
        </w:rPr>
        <w:t xml:space="preserve"> </w:t>
      </w:r>
      <w:r w:rsidRPr="00524C63">
        <w:rPr>
          <w:rStyle w:val="libBold2Char"/>
          <w:rtl/>
        </w:rPr>
        <w:t>رَبِّ اغْفِرْ وَارْحَمْ وَتَجاوَزْ عَمَّا تَعْلَمُ إِنَّكَ أَنْتَ العَلِيُّ الأعْظَمُ</w:t>
      </w:r>
      <w:r w:rsidR="009A58AC">
        <w:rPr>
          <w:rtl/>
        </w:rPr>
        <w:t>،</w:t>
      </w:r>
      <w:r>
        <w:rPr>
          <w:rtl/>
        </w:rPr>
        <w:t xml:space="preserve"> ثم يسجد سجدة أُخرى فيقول فيها سبعين مرة</w:t>
      </w:r>
      <w:r w:rsidR="009A58AC">
        <w:rPr>
          <w:rtl/>
        </w:rPr>
        <w:t>:</w:t>
      </w:r>
      <w:r>
        <w:rPr>
          <w:rtl/>
        </w:rPr>
        <w:t xml:space="preserve"> </w:t>
      </w:r>
      <w:r w:rsidRPr="00524C63">
        <w:rPr>
          <w:rStyle w:val="libBold2Char"/>
          <w:rtl/>
        </w:rPr>
        <w:t>سُبُّوحٌ قُدُّوسٌ رَبُّ المَلائِكَةِ والرُّوح</w:t>
      </w:r>
      <w:r w:rsidR="009A58AC">
        <w:rPr>
          <w:rtl/>
        </w:rPr>
        <w:t>،</w:t>
      </w:r>
      <w:r>
        <w:rPr>
          <w:rtl/>
        </w:rPr>
        <w:t xml:space="preserve"> ثم يسأل حاجته فإنها تقضى إن شاء الله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12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12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اللّهم صلّ على محمّدٍ وآل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185 فصل 10</w:t>
      </w:r>
      <w:r w:rsidR="009A58AC">
        <w:rPr>
          <w:rFonts w:hint="cs"/>
          <w:rtl/>
        </w:rPr>
        <w:t>،</w:t>
      </w:r>
      <w:r>
        <w:rPr>
          <w:rFonts w:hint="cs"/>
          <w:rtl/>
        </w:rPr>
        <w:t xml:space="preserve"> والبحار 107 / 126</w:t>
      </w:r>
      <w:r w:rsidR="009A58AC">
        <w:rPr>
          <w:rFonts w:hint="cs"/>
          <w:rtl/>
        </w:rPr>
        <w:t>،</w:t>
      </w:r>
      <w:r>
        <w:rPr>
          <w:rFonts w:hint="cs"/>
          <w:rtl/>
        </w:rPr>
        <w:t xml:space="preserve"> مع اختلاف في الالفاظ</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واعلم أيضاً أنّ من المندوب في شهر رجب زيارة الإمام الرضا </w:t>
      </w:r>
      <w:r w:rsidRPr="003C7C01">
        <w:rPr>
          <w:rStyle w:val="libAlaemChar"/>
          <w:rtl/>
        </w:rPr>
        <w:t>عليه‌السلام</w:t>
      </w:r>
      <w:r w:rsidR="009A58AC">
        <w:rPr>
          <w:rtl/>
        </w:rPr>
        <w:t>،</w:t>
      </w:r>
      <w:r>
        <w:rPr>
          <w:rtl/>
        </w:rPr>
        <w:t xml:space="preserve"> ولها في هذا الشهر مزيّة كما أنّ للعمرة أيضاً في هذا الشهر فضل</w:t>
      </w:r>
      <w:r w:rsidR="009A58AC">
        <w:rPr>
          <w:rtl/>
        </w:rPr>
        <w:t>،</w:t>
      </w:r>
      <w:r>
        <w:rPr>
          <w:rtl/>
        </w:rPr>
        <w:t xml:space="preserve"> وروي</w:t>
      </w:r>
      <w:r w:rsidR="009A58AC">
        <w:rPr>
          <w:rtl/>
        </w:rPr>
        <w:t>:</w:t>
      </w:r>
      <w:r>
        <w:rPr>
          <w:rtl/>
        </w:rPr>
        <w:t xml:space="preserve"> انها تالية الحج في الثواب</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Fonts w:hint="cs"/>
          <w:rtl/>
        </w:rPr>
        <w:t>و</w:t>
      </w:r>
      <w:r>
        <w:rPr>
          <w:rtl/>
        </w:rPr>
        <w:t xml:space="preserve">اعتمر علي بن الحسين </w:t>
      </w:r>
      <w:r w:rsidRPr="003C7C01">
        <w:rPr>
          <w:rStyle w:val="libAlaemChar"/>
          <w:rtl/>
        </w:rPr>
        <w:t>عليهما‌السلام</w:t>
      </w:r>
      <w:r>
        <w:rPr>
          <w:rtl/>
        </w:rPr>
        <w:t xml:space="preserve"> في رجب</w:t>
      </w:r>
      <w:r w:rsidR="009A58AC">
        <w:rPr>
          <w:rtl/>
        </w:rPr>
        <w:t>،</w:t>
      </w:r>
      <w:r>
        <w:rPr>
          <w:rtl/>
        </w:rPr>
        <w:t xml:space="preserve"> </w:t>
      </w:r>
      <w:r>
        <w:rPr>
          <w:rFonts w:hint="cs"/>
          <w:rtl/>
        </w:rPr>
        <w:t>و</w:t>
      </w:r>
      <w:r>
        <w:rPr>
          <w:rtl/>
        </w:rPr>
        <w:t>كان يصلي عند الكعبة</w:t>
      </w:r>
      <w:r>
        <w:rPr>
          <w:rFonts w:hint="cs"/>
          <w:rtl/>
        </w:rPr>
        <w:t xml:space="preserve"> عامّة</w:t>
      </w:r>
      <w:r>
        <w:rPr>
          <w:rtl/>
        </w:rPr>
        <w:t xml:space="preserve"> ليله ونهاره ويسجد </w:t>
      </w:r>
      <w:r>
        <w:rPr>
          <w:rFonts w:hint="cs"/>
          <w:rtl/>
        </w:rPr>
        <w:t>عامّة</w:t>
      </w:r>
      <w:r>
        <w:rPr>
          <w:rtl/>
        </w:rPr>
        <w:t xml:space="preserve"> ليله ونهاره وكان يسمع منه وهو في السجود</w:t>
      </w:r>
      <w:r w:rsidR="009A58AC">
        <w:rPr>
          <w:rtl/>
        </w:rPr>
        <w:t>:</w:t>
      </w:r>
    </w:p>
    <w:p w:rsidR="001B329E" w:rsidRDefault="001B329E" w:rsidP="003C7C01">
      <w:pPr>
        <w:pStyle w:val="libNormal"/>
        <w:rPr>
          <w:rtl/>
          <w:lang w:bidi="fa-IR"/>
        </w:rPr>
      </w:pPr>
      <w:r w:rsidRPr="00524C63">
        <w:rPr>
          <w:rStyle w:val="libBold2Char"/>
          <w:rtl/>
        </w:rPr>
        <w:t>عَظُمَ الذَّنْبُ مِنْ عَبْدِكَ فَلْيَحْسُنِ العَفْوُ مِنْ عِنْدِكَ</w:t>
      </w:r>
      <w:r w:rsidR="003C7C01">
        <w:rPr>
          <w:rtl/>
        </w:rPr>
        <w:t>.</w:t>
      </w:r>
      <w:r>
        <w:rPr>
          <w:rFonts w:hint="cs"/>
          <w:rtl/>
        </w:rPr>
        <w:t xml:space="preserve"> </w:t>
      </w:r>
      <w:r>
        <w:rPr>
          <w:rFonts w:hint="cs"/>
          <w:rtl/>
          <w:lang w:bidi="fa-IR"/>
        </w:rPr>
        <w:t>[</w:t>
      </w:r>
      <w:r>
        <w:rPr>
          <w:rFonts w:hint="cs"/>
          <w:rtl/>
        </w:rPr>
        <w:t>لا يزيد على هذا مدّة مقامه</w:t>
      </w:r>
      <w:r>
        <w:rPr>
          <w:rFonts w:hint="cs"/>
          <w:rtl/>
          <w:lang w:bidi="fa-IR"/>
        </w:rPr>
        <w:t xml:space="preserve">] </w:t>
      </w:r>
      <w:r w:rsidRPr="003C7C01">
        <w:rPr>
          <w:rStyle w:val="libFootnotenumChar"/>
          <w:rFonts w:hint="cs"/>
          <w:rtl/>
        </w:rPr>
        <w:t>(2)</w:t>
      </w:r>
      <w:r w:rsidR="003C7C01">
        <w:rPr>
          <w:rFonts w:hint="cs"/>
          <w:rtl/>
          <w:lang w:bidi="fa-IR"/>
        </w:rPr>
        <w:t>.</w:t>
      </w:r>
    </w:p>
    <w:p w:rsidR="001B329E" w:rsidRDefault="001B329E" w:rsidP="003C7C01">
      <w:pPr>
        <w:pStyle w:val="libNormal"/>
        <w:rPr>
          <w:rtl/>
        </w:rPr>
      </w:pPr>
      <w:r w:rsidRPr="00524C63">
        <w:rPr>
          <w:rStyle w:val="libBold2Char"/>
          <w:rtl/>
        </w:rPr>
        <w:t>القسم الثاني</w:t>
      </w:r>
      <w:r w:rsidR="009A58AC" w:rsidRPr="00524C63">
        <w:rPr>
          <w:rStyle w:val="libBold2Char"/>
          <w:rFonts w:hint="cs"/>
          <w:rtl/>
        </w:rPr>
        <w:t>:</w:t>
      </w:r>
      <w:r>
        <w:rPr>
          <w:rFonts w:hint="cs"/>
          <w:rtl/>
        </w:rPr>
        <w:t xml:space="preserve"> </w:t>
      </w:r>
      <w:r>
        <w:rPr>
          <w:rtl/>
        </w:rPr>
        <w:t>في الأعمال الخاصة بليالي أو أيام خاصة من رجب</w:t>
      </w:r>
      <w:r w:rsidR="009A58AC">
        <w:rPr>
          <w:rFonts w:hint="cs"/>
          <w:rtl/>
        </w:rPr>
        <w:t>:</w:t>
      </w:r>
    </w:p>
    <w:p w:rsidR="001B329E" w:rsidRDefault="001B329E" w:rsidP="003C7C01">
      <w:pPr>
        <w:pStyle w:val="libNormal"/>
        <w:rPr>
          <w:rtl/>
        </w:rPr>
      </w:pPr>
      <w:bookmarkStart w:id="263" w:name="_Toc415300881"/>
      <w:bookmarkStart w:id="264" w:name="_Toc426799417"/>
      <w:r w:rsidRPr="00AF7689">
        <w:rPr>
          <w:rStyle w:val="Heading3Char"/>
          <w:rtl/>
        </w:rPr>
        <w:t>الليلة الأولى</w:t>
      </w:r>
      <w:r w:rsidR="009A58AC">
        <w:rPr>
          <w:rStyle w:val="Heading3Char"/>
          <w:rtl/>
        </w:rPr>
        <w:t>:</w:t>
      </w:r>
      <w:bookmarkEnd w:id="263"/>
      <w:bookmarkEnd w:id="264"/>
      <w:r>
        <w:rPr>
          <w:rFonts w:hint="cs"/>
          <w:rtl/>
        </w:rPr>
        <w:t xml:space="preserve"> </w:t>
      </w:r>
      <w:r>
        <w:rPr>
          <w:rtl/>
        </w:rPr>
        <w:t>هي ليلة شريفة وقد ورد فيها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ان يقول إذا رأى الهلال</w:t>
      </w:r>
      <w:r w:rsidR="009A58AC">
        <w:rPr>
          <w:rtl/>
        </w:rPr>
        <w:t>:</w:t>
      </w:r>
      <w:r>
        <w:rPr>
          <w:rtl/>
        </w:rPr>
        <w:t xml:space="preserve"> </w:t>
      </w:r>
      <w:r w:rsidRPr="00524C63">
        <w:rPr>
          <w:rStyle w:val="libBold2Char"/>
          <w:rtl/>
        </w:rPr>
        <w:t>اللّهُمَّ أَهِلَّهُ عَلّيْنا بِالاَمْنِ وَالاِيْمانِ وَالسَّلامَةِ وَالاِسْلامِ رَبِّي وَرَبُّكَ الله عَزَّوَجَلَّ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وروي عن النبي </w:t>
      </w:r>
      <w:r w:rsidRPr="003C7C01">
        <w:rPr>
          <w:rStyle w:val="libAlaemChar"/>
          <w:rtl/>
        </w:rPr>
        <w:t>صلى‌الله‌عليه‌وآله</w:t>
      </w:r>
      <w:r>
        <w:rPr>
          <w:rtl/>
        </w:rPr>
        <w:t xml:space="preserve"> أنه كان إذا رأى هلال رجب قال</w:t>
      </w:r>
      <w:r w:rsidR="009A58AC">
        <w:rPr>
          <w:rtl/>
        </w:rPr>
        <w:t>:</w:t>
      </w:r>
      <w:r>
        <w:rPr>
          <w:rtl/>
        </w:rPr>
        <w:t xml:space="preserve"> </w:t>
      </w:r>
      <w:r w:rsidRPr="00524C63">
        <w:rPr>
          <w:rStyle w:val="libBold2Char"/>
          <w:rtl/>
        </w:rPr>
        <w:t>اللّهُمَّ بارِكْ لَنا فِي رَجَبٍ وَشَعْبانَ وَبَلِّغْنا شَهْرَ رَمَضانَ وَأَعِنَّا عَلى الصِيامِ وَالقِيامِ وَحِفْظِ اللّسانِ وَغَضِّ البَصَرِ وَلا تَجْعَلْ حَظَّنا مِنْهُ الجُوعَ وَالعَطَشَ</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يغتسل</w:t>
      </w:r>
      <w:r w:rsidR="009A58AC">
        <w:rPr>
          <w:rtl/>
        </w:rPr>
        <w:t>،</w:t>
      </w:r>
      <w:r>
        <w:rPr>
          <w:rtl/>
        </w:rPr>
        <w:t xml:space="preserve"> فعن بعض العلماء عن النبي </w:t>
      </w:r>
      <w:r w:rsidRPr="003C7C01">
        <w:rPr>
          <w:rStyle w:val="libAlaemChar"/>
          <w:rtl/>
        </w:rPr>
        <w:t>صلى‌الله‌عليه‌وآله</w:t>
      </w:r>
      <w:r>
        <w:rPr>
          <w:rtl/>
        </w:rPr>
        <w:t xml:space="preserve"> أنّه قال</w:t>
      </w:r>
      <w:r w:rsidR="009A58AC">
        <w:rPr>
          <w:rtl/>
        </w:rPr>
        <w:t>:</w:t>
      </w:r>
      <w:r>
        <w:rPr>
          <w:rtl/>
        </w:rPr>
        <w:t xml:space="preserve"> من أدرك شهر رجب فاغتسل في أوله وأوسطه وآخره خرج من ذنوبه كيوم ولدته أُمه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يزور الحسين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يصلي بعد صلاة المغرب عشرين ركعة يقرأ في كل ركعة </w:t>
      </w:r>
      <w:r w:rsidRPr="00524C63">
        <w:rPr>
          <w:rStyle w:val="libBold2Char"/>
          <w:rtl/>
        </w:rPr>
        <w:t>فاتحة الكتاب</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مرة ويسلم بين ركعتين</w:t>
      </w:r>
      <w:r w:rsidR="009A58AC">
        <w:rPr>
          <w:rtl/>
        </w:rPr>
        <w:t>،</w:t>
      </w:r>
      <w:r>
        <w:rPr>
          <w:rtl/>
        </w:rPr>
        <w:t xml:space="preserve"> ليُحفظ في أهله وماله وولده ويجار من عذاب القبر ويجوز على الصراط كالبرق الخاطف من غير حساب</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يصلي ركعتين بعد العشاء يقرأ في أول ركعة منهما فاتحة الكتاب و</w:t>
      </w:r>
      <w:r>
        <w:rPr>
          <w:rFonts w:hint="cs"/>
          <w:rtl/>
        </w:rPr>
        <w:t xml:space="preserve"> </w:t>
      </w:r>
      <w:r w:rsidRPr="003C7C01">
        <w:rPr>
          <w:rStyle w:val="libAlaemChar"/>
          <w:rFonts w:hint="cs"/>
          <w:rtl/>
        </w:rPr>
        <w:t>(</w:t>
      </w:r>
      <w:r w:rsidRPr="003C7C01">
        <w:rPr>
          <w:rStyle w:val="libAieChar"/>
          <w:rtl/>
        </w:rPr>
        <w:t>ألم نشرح</w:t>
      </w:r>
      <w:r w:rsidRPr="003C7C01">
        <w:rPr>
          <w:rStyle w:val="libAlaemChar"/>
          <w:rFonts w:hint="cs"/>
          <w:rtl/>
        </w:rPr>
        <w:t>)</w:t>
      </w:r>
      <w:r>
        <w:rPr>
          <w:rtl/>
        </w:rPr>
        <w:t xml:space="preserve"> مرة و</w:t>
      </w:r>
      <w:r>
        <w:rPr>
          <w:rFonts w:hint="cs"/>
          <w:rtl/>
        </w:rPr>
        <w:t xml:space="preserve"> </w:t>
      </w:r>
      <w:r w:rsidRPr="003C7C01">
        <w:rPr>
          <w:rStyle w:val="libAlaemChar"/>
          <w:rFonts w:hint="cs"/>
          <w:rtl/>
        </w:rPr>
        <w:t>(</w:t>
      </w:r>
      <w:r w:rsidRPr="003C7C01">
        <w:rPr>
          <w:rStyle w:val="libAieChar"/>
          <w:rtl/>
        </w:rPr>
        <w:t>قُلْ هُوَ الله</w:t>
      </w:r>
      <w:r w:rsidRPr="003C7C01">
        <w:rPr>
          <w:rStyle w:val="libAieChar"/>
          <w:rFonts w:hint="cs"/>
          <w:rtl/>
        </w:rPr>
        <w:t xml:space="preserve"> </w:t>
      </w:r>
      <w:r w:rsidRPr="003C7C01">
        <w:rPr>
          <w:rStyle w:val="libAieChar"/>
          <w:rtl/>
        </w:rPr>
        <w:t>أَحَدٌ</w:t>
      </w:r>
      <w:r w:rsidRPr="003C7C01">
        <w:rPr>
          <w:rStyle w:val="libAlaemChar"/>
          <w:rFonts w:hint="cs"/>
          <w:rtl/>
        </w:rPr>
        <w:t>)</w:t>
      </w:r>
      <w:r>
        <w:rPr>
          <w:rtl/>
        </w:rPr>
        <w:t xml:space="preserve"> ثلاث مرات</w:t>
      </w:r>
      <w:r w:rsidR="009A58AC">
        <w:rPr>
          <w:rtl/>
        </w:rPr>
        <w:t>،</w:t>
      </w:r>
      <w:r>
        <w:rPr>
          <w:rtl/>
        </w:rPr>
        <w:t xml:space="preserve"> وفي الركعة الثانية فاتحة الكتاب و</w:t>
      </w:r>
      <w:r>
        <w:rPr>
          <w:rFonts w:hint="cs"/>
          <w:rtl/>
        </w:rPr>
        <w:t xml:space="preserve"> </w:t>
      </w:r>
      <w:r w:rsidRPr="003C7C01">
        <w:rPr>
          <w:rStyle w:val="libAlaemChar"/>
          <w:rFonts w:hint="cs"/>
          <w:rtl/>
        </w:rPr>
        <w:t>(</w:t>
      </w:r>
      <w:r w:rsidRPr="003C7C01">
        <w:rPr>
          <w:rStyle w:val="libAieChar"/>
          <w:rtl/>
        </w:rPr>
        <w:t>ألم نشرح</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والمعوّذتين</w:t>
      </w:r>
      <w:r w:rsidR="009A58AC">
        <w:rPr>
          <w:rtl/>
        </w:rPr>
        <w:t>،</w:t>
      </w:r>
      <w:r>
        <w:rPr>
          <w:rtl/>
        </w:rPr>
        <w:t xml:space="preserve"> فإذا سلّم قال</w:t>
      </w:r>
      <w:r w:rsidR="009A58AC">
        <w:rPr>
          <w:rtl/>
        </w:rPr>
        <w:t>:</w:t>
      </w:r>
      <w:r>
        <w:rPr>
          <w:rtl/>
        </w:rPr>
        <w:t xml:space="preserve"> لا إلهَ إِلاّ الله ثلاثين مرة وصلى على النبي </w:t>
      </w:r>
      <w:r w:rsidRPr="003C7C01">
        <w:rPr>
          <w:rStyle w:val="libAlaemChar"/>
          <w:rtl/>
        </w:rPr>
        <w:t>صلى‌الله‌عليه‌وآله</w:t>
      </w:r>
      <w:r>
        <w:rPr>
          <w:rtl/>
        </w:rPr>
        <w:t xml:space="preserve"> ثلاثين مرة ليغفر الله له ذنوبه ويخرج منها كيوم ولدته أُمه</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انظر مصباح المتهجّد</w:t>
      </w:r>
      <w:r w:rsidR="009A58AC">
        <w:rPr>
          <w:rFonts w:hint="cs"/>
          <w:rtl/>
        </w:rPr>
        <w:t>:</w:t>
      </w:r>
      <w:r>
        <w:rPr>
          <w:rFonts w:hint="cs"/>
          <w:rtl/>
        </w:rPr>
        <w:t xml:space="preserve"> 821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218 فصل 26</w:t>
      </w:r>
      <w:r w:rsidR="003C7C01">
        <w:rPr>
          <w:rFonts w:hint="cs"/>
          <w:rtl/>
        </w:rPr>
        <w:t>.</w:t>
      </w:r>
      <w:r>
        <w:rPr>
          <w:rFonts w:hint="cs"/>
          <w:rtl/>
        </w:rPr>
        <w:t xml:space="preserve"> وما بين المعقوفين منه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173 فصل 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173 فصل 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ابن طاووس في الاقبال 3 / 173 فصل 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3 / 218 فصل 27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الاقبال 3 / 178 فصل 8 مع اضافات عن النبيّ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 xml:space="preserve">الاقبال 3 / 178 فصل 8 عن النبيّ </w:t>
      </w:r>
      <w:r w:rsidRPr="003C7C01">
        <w:rPr>
          <w:rStyle w:val="libAlaemChar"/>
          <w:rFonts w:hint="cs"/>
          <w:rtl/>
        </w:rPr>
        <w:t>صلى‌الله‌عليه‌وآله</w:t>
      </w:r>
      <w:r>
        <w:rPr>
          <w:rFonts w:hint="cs"/>
          <w:rtl/>
        </w:rPr>
        <w:t xml:space="preserve"> مع اختلاف في الالفاظ</w:t>
      </w:r>
      <w:r w:rsidR="003C7C01">
        <w:rPr>
          <w:rFonts w:hint="cs"/>
          <w:rtl/>
        </w:rPr>
        <w:t>.</w:t>
      </w:r>
    </w:p>
    <w:p w:rsidR="001B329E" w:rsidRDefault="001B329E" w:rsidP="00524C63">
      <w:pPr>
        <w:pStyle w:val="libBold2"/>
        <w:rPr>
          <w:rtl/>
        </w:rPr>
      </w:pPr>
      <w:r>
        <w:rPr>
          <w:rtl/>
        </w:rPr>
        <w:br w:type="page"/>
      </w:r>
    </w:p>
    <w:p w:rsidR="001B329E" w:rsidRDefault="001B329E" w:rsidP="00524C63">
      <w:pPr>
        <w:pStyle w:val="libBold2"/>
        <w:rPr>
          <w:rtl/>
        </w:rPr>
      </w:pPr>
      <w:r w:rsidRPr="004A18BA">
        <w:rPr>
          <w:rtl/>
        </w:rPr>
        <w:lastRenderedPageBreak/>
        <w:t>السادس</w:t>
      </w:r>
      <w:r w:rsidR="009A58AC">
        <w:rPr>
          <w:rtl/>
        </w:rPr>
        <w:t>:</w:t>
      </w:r>
      <w:r>
        <w:rPr>
          <w:rtl/>
        </w:rPr>
        <w:t xml:space="preserve"> أن يصلّي ثلاثين ركعة يقرأ في كل ركعة فاتحة الكتاب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مرة وسورة التوحيد ثلاث مرات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يأتي بما ذكره الشيخ في (</w:t>
      </w:r>
      <w:r w:rsidRPr="00524C63">
        <w:rPr>
          <w:rStyle w:val="libBold2Char"/>
          <w:rtl/>
        </w:rPr>
        <w:t>المصباح</w:t>
      </w:r>
      <w:r>
        <w:rPr>
          <w:rtl/>
        </w:rPr>
        <w:t>) حيث قال</w:t>
      </w:r>
      <w:r w:rsidR="009A58AC">
        <w:rPr>
          <w:rtl/>
        </w:rPr>
        <w:t>:</w:t>
      </w:r>
      <w:r>
        <w:rPr>
          <w:rtl/>
        </w:rPr>
        <w:t xml:space="preserve"> العمل في أول ليلة من رجب</w:t>
      </w:r>
      <w:r w:rsidR="009A58AC">
        <w:rPr>
          <w:rtl/>
        </w:rPr>
        <w:t>،</w:t>
      </w:r>
      <w:r>
        <w:rPr>
          <w:rtl/>
        </w:rPr>
        <w:t xml:space="preserve"> روى أبو البختري وهب بن وهب عن الصادق </w:t>
      </w:r>
      <w:r w:rsidRPr="003C7C01">
        <w:rPr>
          <w:rStyle w:val="libAlaemChar"/>
          <w:rtl/>
        </w:rPr>
        <w:t>عليه‌السلام</w:t>
      </w:r>
      <w:r>
        <w:rPr>
          <w:rtl/>
        </w:rPr>
        <w:t xml:space="preserve"> عن أبيه عن جده عن عليّ </w:t>
      </w:r>
      <w:r w:rsidRPr="003C7C01">
        <w:rPr>
          <w:rStyle w:val="libAlaemChar"/>
          <w:rtl/>
        </w:rPr>
        <w:t>عليه‌السلام</w:t>
      </w:r>
      <w:r>
        <w:rPr>
          <w:rtl/>
        </w:rPr>
        <w:t xml:space="preserve"> قال</w:t>
      </w:r>
      <w:r w:rsidR="009A58AC">
        <w:rPr>
          <w:rtl/>
        </w:rPr>
        <w:t>:</w:t>
      </w:r>
      <w:r>
        <w:rPr>
          <w:rtl/>
        </w:rPr>
        <w:t xml:space="preserve"> كان يعجبه أن يفرغ نفسه أربع ليالٍ في السنة وهي</w:t>
      </w:r>
      <w:r w:rsidR="009A58AC">
        <w:rPr>
          <w:rtl/>
        </w:rPr>
        <w:t>:</w:t>
      </w:r>
      <w:r>
        <w:rPr>
          <w:rtl/>
        </w:rPr>
        <w:t xml:space="preserve"> (أول ليلة من رجب</w:t>
      </w:r>
      <w:r w:rsidR="009A58AC">
        <w:rPr>
          <w:rtl/>
        </w:rPr>
        <w:t>،</w:t>
      </w:r>
      <w:r>
        <w:rPr>
          <w:rtl/>
        </w:rPr>
        <w:t xml:space="preserve"> وليلة النصف من شعبان</w:t>
      </w:r>
      <w:r w:rsidR="009A58AC">
        <w:rPr>
          <w:rtl/>
        </w:rPr>
        <w:t>،</w:t>
      </w:r>
      <w:r>
        <w:rPr>
          <w:rtl/>
        </w:rPr>
        <w:t xml:space="preserve"> وليلة الفطر</w:t>
      </w:r>
      <w:r w:rsidR="009A58AC">
        <w:rPr>
          <w:rtl/>
        </w:rPr>
        <w:t>،</w:t>
      </w:r>
      <w:r>
        <w:rPr>
          <w:rtl/>
        </w:rPr>
        <w:t xml:space="preserve"> وليلة النحر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وروى عن أبي جعفر الثاني </w:t>
      </w:r>
      <w:r w:rsidRPr="003C7C01">
        <w:rPr>
          <w:rStyle w:val="libAlaemChar"/>
          <w:rtl/>
        </w:rPr>
        <w:t>عليه‌السلام</w:t>
      </w:r>
      <w:r>
        <w:rPr>
          <w:rtl/>
        </w:rPr>
        <w:t xml:space="preserve"> أنه قال</w:t>
      </w:r>
      <w:r w:rsidR="009A58AC">
        <w:rPr>
          <w:rtl/>
        </w:rPr>
        <w:t>:</w:t>
      </w:r>
      <w:r>
        <w:rPr>
          <w:rtl/>
        </w:rPr>
        <w:t xml:space="preserve"> يستحب أن يدعو بهذا الدعاء أول ليلة من رجب بعد العشاء الآخرة</w:t>
      </w:r>
      <w:r>
        <w:rPr>
          <w:rFonts w:hint="cs"/>
          <w:rtl/>
        </w:rPr>
        <w:t xml:space="preserve"> </w:t>
      </w:r>
      <w:r w:rsidRPr="003C7C01">
        <w:rPr>
          <w:rStyle w:val="libFootnotenumChar"/>
          <w:rFonts w:hint="cs"/>
          <w:rtl/>
        </w:rPr>
        <w:t>(3)</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بِأَنَّكَ مَلِكٌ وَأَنَّكَ عَلى كُلِّ شَي</w:t>
      </w:r>
      <w:r w:rsidR="00B53376">
        <w:rPr>
          <w:rStyle w:val="libBold2Char"/>
          <w:rtl/>
        </w:rPr>
        <w:t>ْءٍ</w:t>
      </w:r>
      <w:r w:rsidRPr="00524C63">
        <w:rPr>
          <w:rStyle w:val="libBold2Char"/>
          <w:rtl/>
        </w:rPr>
        <w:t xml:space="preserve"> مُقْتَدِرٌ وَأَنَّكَ ماتَشاءُ مِنْ أَمْرٍ يَكُونُ</w:t>
      </w:r>
      <w:r w:rsidR="009A58AC" w:rsidRPr="00524C63">
        <w:rPr>
          <w:rStyle w:val="libBold2Char"/>
          <w:rtl/>
        </w:rPr>
        <w:t>،</w:t>
      </w:r>
      <w:r w:rsidRPr="00524C63">
        <w:rPr>
          <w:rStyle w:val="libBold2Char"/>
          <w:rtl/>
        </w:rPr>
        <w:t xml:space="preserve"> اللّهُمَّ إِنِّي أَتَوَجَّهُ إِلَيْكَ بِنَبِيِّكَ مُحَمَّدٍ نَبِيِّ الرَّحْمَةِ </w:t>
      </w:r>
      <w:r w:rsidRPr="003C7C01">
        <w:rPr>
          <w:rStyle w:val="libAlaemChar"/>
          <w:rtl/>
        </w:rPr>
        <w:t>صلى‌الله‌عليه‌وآله</w:t>
      </w:r>
      <w:r w:rsidRPr="00524C63">
        <w:rPr>
          <w:rStyle w:val="libBold2Char"/>
          <w:rtl/>
        </w:rPr>
        <w:t xml:space="preserve"> يا مُحَمَّدُ يا رَسُولَ الله إِنِّي أَتَوَجَّهُ بِكَ إِلى اللهِ رَبِّكَ وَرَبِّي لِيُنْجِحَ بِكَ طَلِبَتِي</w:t>
      </w:r>
      <w:r w:rsidR="009A58AC" w:rsidRPr="00524C63">
        <w:rPr>
          <w:rStyle w:val="libBold2Char"/>
          <w:rtl/>
        </w:rPr>
        <w:t>،</w:t>
      </w:r>
      <w:r w:rsidRPr="00524C63">
        <w:rPr>
          <w:rStyle w:val="libBold2Char"/>
          <w:rtl/>
        </w:rPr>
        <w:t xml:space="preserve"> اللّهُمَّ بِنَبِيِّكَ مُحَمَّدٍ وَالاَئِمَّةِ مِنْ أَهْل بَيْتِهِ صَلَّى الله عَلَيْهِ وَعَلَيْهِمْ أَنْجِح طَلِبَتِي</w:t>
      </w:r>
      <w:r w:rsidR="009A58AC" w:rsidRPr="00524C63">
        <w:rPr>
          <w:rStyle w:val="libBold2Char"/>
          <w:rtl/>
        </w:rPr>
        <w:t>،</w:t>
      </w:r>
      <w:r w:rsidRPr="00524C63">
        <w:rPr>
          <w:rStyle w:val="libBold2Char"/>
          <w:rtl/>
        </w:rPr>
        <w:t xml:space="preserve"> </w:t>
      </w:r>
      <w:r w:rsidRPr="00BD53CD">
        <w:rPr>
          <w:rtl/>
        </w:rPr>
        <w:t>ثم تسأل حاجتك</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Normal"/>
        <w:rPr>
          <w:rtl/>
        </w:rPr>
      </w:pPr>
      <w:r>
        <w:rPr>
          <w:rtl/>
        </w:rPr>
        <w:t xml:space="preserve">وروى علي بن حديد قال كان موسى بن جعفر </w:t>
      </w:r>
      <w:r w:rsidRPr="003C7C01">
        <w:rPr>
          <w:rStyle w:val="libAlaemChar"/>
          <w:rtl/>
        </w:rPr>
        <w:t>عليه‌السلام</w:t>
      </w:r>
      <w:r>
        <w:rPr>
          <w:rtl/>
        </w:rPr>
        <w:t xml:space="preserve"> يقول وهو ساجد بعد فراغه من صلاة الليل</w:t>
      </w:r>
      <w:r w:rsidR="009A58AC">
        <w:rPr>
          <w:rtl/>
        </w:rPr>
        <w:t>:</w:t>
      </w:r>
    </w:p>
    <w:p w:rsidR="001B329E" w:rsidRDefault="001B329E" w:rsidP="00524C63">
      <w:pPr>
        <w:pStyle w:val="libBold2"/>
        <w:rPr>
          <w:rtl/>
        </w:rPr>
      </w:pPr>
      <w:r w:rsidRPr="00423CE1">
        <w:rPr>
          <w:rtl/>
        </w:rPr>
        <w:t>لَكَ المَحْمَدَةُ إِنْ أَطَعْتُكَ وَلَكَ الحُجَّةُ إِنْ عَصَيْتُكَ لا صُنْعَ لِي وَلا لِغَيْرِي فِي إِحْسانٍ إِلاّ بِكَ</w:t>
      </w:r>
      <w:r w:rsidR="009A58AC">
        <w:rPr>
          <w:rtl/>
        </w:rPr>
        <w:t>،</w:t>
      </w:r>
      <w:r w:rsidRPr="00423CE1">
        <w:rPr>
          <w:rtl/>
        </w:rPr>
        <w:t xml:space="preserve"> يا كائِنُ قَبْلَ كُلِّ شَي</w:t>
      </w:r>
      <w:r w:rsidR="00B53376">
        <w:rPr>
          <w:rtl/>
        </w:rPr>
        <w:t>ْءٍ</w:t>
      </w:r>
      <w:r w:rsidRPr="00423CE1">
        <w:rPr>
          <w:rtl/>
        </w:rPr>
        <w:t xml:space="preserve"> وَيا مُكَنِّوَنَ كُلِّ شَي</w:t>
      </w:r>
      <w:r w:rsidR="00B53376">
        <w:rPr>
          <w:rtl/>
        </w:rPr>
        <w:t>ْءٍ</w:t>
      </w:r>
      <w:r w:rsidRPr="00423CE1">
        <w:rPr>
          <w:rtl/>
        </w:rPr>
        <w:t xml:space="preserve"> إِنَّكَ عَلى كُلِّ شَيْ قَدِيرٌ</w:t>
      </w:r>
      <w:r w:rsidR="009A58AC">
        <w:rPr>
          <w:rtl/>
        </w:rPr>
        <w:t>،</w:t>
      </w:r>
      <w:r w:rsidRPr="00423CE1">
        <w:rPr>
          <w:rtl/>
        </w:rPr>
        <w:t xml:space="preserve"> اللّهُمَّ إِنِّي أَعُوذُ بِكَ مِنَ العَدِيلَةِ عِنْدَ المَوْتِ وَمِنْ شَرِّ المَرْجِعِ فِي القُبُورِ وَمِنَ النَّدامَةِ يَوْمَ الأزِفَةِ</w:t>
      </w:r>
      <w:r w:rsidR="009A58AC">
        <w:rPr>
          <w:rtl/>
        </w:rPr>
        <w:t>؛</w:t>
      </w:r>
      <w:r w:rsidRPr="00423CE1">
        <w:rPr>
          <w:rFonts w:hint="cs"/>
          <w:rtl/>
        </w:rPr>
        <w:t xml:space="preserve"> </w:t>
      </w:r>
      <w:r w:rsidRPr="00423CE1">
        <w:rPr>
          <w:rtl/>
        </w:rPr>
        <w:t>فَأَسْأَلُكَ أَنْ تُصَلِّيَ عَلى مُحَمَّدٍ وَآلِ مُحَمَّدٍ وَأَنْ تَجْعَلَ عَيْشِتي عيْشَةً نَقِيَّةً وَمِيتَتِي مِيتَةً سويَّةً وَمُنْقَلَبِي مُنْقَلَباً كَرِيماً غَيْرَ مُخْزٍ وَلا فاضِحٍ</w:t>
      </w:r>
      <w:r w:rsidR="003C7C01">
        <w:rPr>
          <w:rtl/>
        </w:rPr>
        <w:t>.</w:t>
      </w:r>
      <w:r w:rsidRPr="00423CE1">
        <w:rPr>
          <w:rtl/>
        </w:rPr>
        <w:t xml:space="preserve"> اللّهُمَّ صَلِّ عَلى مُحَمَّدٍ وَآلِ مُحَمَّدٍ يَنابِيعِ الحِكْمَةِ وَأُولِي النِّعْمَةِ وَمَعادِنِ العِصْمَةِ وَاعْصِمْنِي بِهِمْ مِنْ كُلِّ سُوءٍ</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177 فصل 8</w:t>
      </w:r>
      <w:r w:rsidR="003C7C01">
        <w:rPr>
          <w:rFonts w:hint="cs"/>
          <w:rtl/>
        </w:rPr>
        <w:t>.</w:t>
      </w:r>
    </w:p>
    <w:p w:rsidR="001B329E" w:rsidRPr="00C94AA9" w:rsidRDefault="001B329E" w:rsidP="003C7C01">
      <w:pPr>
        <w:pStyle w:val="libFootnote0"/>
        <w:rPr>
          <w:rtl/>
        </w:rPr>
      </w:pPr>
      <w:r w:rsidRPr="00C94AA9">
        <w:rPr>
          <w:rFonts w:hint="cs"/>
          <w:rtl/>
        </w:rPr>
        <w:t>2</w:t>
      </w:r>
      <w:r w:rsidR="003C7C01">
        <w:rPr>
          <w:rFonts w:hint="cs"/>
          <w:rtl/>
        </w:rPr>
        <w:t xml:space="preserve"> - </w:t>
      </w:r>
      <w:r w:rsidRPr="00C94AA9">
        <w:rPr>
          <w:rFonts w:hint="cs"/>
          <w:rtl/>
        </w:rPr>
        <w:t>مصباح المتهجّد</w:t>
      </w:r>
      <w:r w:rsidR="009A58AC">
        <w:rPr>
          <w:rFonts w:hint="cs"/>
          <w:rtl/>
        </w:rPr>
        <w:t>:</w:t>
      </w:r>
      <w:r w:rsidRPr="00C94AA9">
        <w:rPr>
          <w:rFonts w:hint="cs"/>
          <w:rtl/>
        </w:rPr>
        <w:t xml:space="preserve"> 789</w:t>
      </w:r>
      <w:r w:rsidR="003C7C01">
        <w:rPr>
          <w:rFonts w:hint="cs"/>
          <w:rtl/>
        </w:rPr>
        <w:t>.</w:t>
      </w:r>
    </w:p>
    <w:p w:rsidR="001B329E" w:rsidRPr="00C94AA9" w:rsidRDefault="001B329E" w:rsidP="003C7C01">
      <w:pPr>
        <w:pStyle w:val="libFootnote0"/>
        <w:rPr>
          <w:rtl/>
        </w:rPr>
      </w:pPr>
      <w:r w:rsidRPr="00C94AA9">
        <w:rPr>
          <w:rFonts w:hint="cs"/>
          <w:rtl/>
        </w:rPr>
        <w:t>3</w:t>
      </w:r>
      <w:r w:rsidR="003C7C01">
        <w:rPr>
          <w:rFonts w:hint="cs"/>
          <w:rtl/>
        </w:rPr>
        <w:t xml:space="preserve"> - </w:t>
      </w:r>
      <w:r w:rsidRPr="00C94AA9">
        <w:rPr>
          <w:rFonts w:hint="cs"/>
          <w:rtl/>
        </w:rPr>
        <w:t>عبارة «بعد العشاء الآخرة» ليس في المصباح</w:t>
      </w:r>
      <w:r w:rsidR="003C7C01">
        <w:rPr>
          <w:rFonts w:hint="cs"/>
          <w:rtl/>
        </w:rPr>
        <w:t>.</w:t>
      </w:r>
      <w:r w:rsidRPr="00C94AA9">
        <w:rPr>
          <w:rFonts w:hint="cs"/>
          <w:rtl/>
        </w:rPr>
        <w:t xml:space="preserve"> وفي المفاتيح كتب فوقها</w:t>
      </w:r>
      <w:r w:rsidR="009A58AC">
        <w:rPr>
          <w:rFonts w:hint="cs"/>
          <w:rtl/>
        </w:rPr>
        <w:t>:</w:t>
      </w:r>
      <w:r w:rsidRPr="00C94AA9">
        <w:rPr>
          <w:rFonts w:hint="cs"/>
          <w:rtl/>
        </w:rPr>
        <w:t xml:space="preserve"> نسخة</w:t>
      </w:r>
      <w:r w:rsidR="003C7C01">
        <w:rPr>
          <w:rFonts w:hint="cs"/>
          <w:rtl/>
        </w:rPr>
        <w:t>.</w:t>
      </w:r>
    </w:p>
    <w:p w:rsidR="001B329E" w:rsidRDefault="001B329E" w:rsidP="003C7C01">
      <w:pPr>
        <w:pStyle w:val="libFootnote0"/>
        <w:rPr>
          <w:rtl/>
        </w:rPr>
      </w:pPr>
      <w:r w:rsidRPr="00C94AA9">
        <w:rPr>
          <w:rFonts w:hint="cs"/>
          <w:rtl/>
        </w:rPr>
        <w:t>4</w:t>
      </w:r>
      <w:r w:rsidR="003C7C01">
        <w:rPr>
          <w:rFonts w:hint="cs"/>
          <w:rtl/>
        </w:rPr>
        <w:t xml:space="preserve"> - </w:t>
      </w:r>
      <w:r w:rsidRPr="00C94AA9">
        <w:rPr>
          <w:rFonts w:hint="cs"/>
          <w:rtl/>
        </w:rPr>
        <w:t>مصباح المتهجّد</w:t>
      </w:r>
      <w:r w:rsidR="009A58AC">
        <w:rPr>
          <w:rFonts w:hint="cs"/>
          <w:rtl/>
        </w:rPr>
        <w:t>:</w:t>
      </w:r>
      <w:r w:rsidRPr="00C94AA9">
        <w:rPr>
          <w:rFonts w:hint="cs"/>
          <w:rtl/>
        </w:rPr>
        <w:t xml:space="preserve"> 789</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423CE1">
        <w:rPr>
          <w:rtl/>
        </w:rPr>
        <w:lastRenderedPageBreak/>
        <w:t>وَلا تَأْخُذْنِي عَلى غِرَّةٍ وَلا عَلى</w:t>
      </w:r>
      <w:r>
        <w:rPr>
          <w:rFonts w:hint="cs"/>
          <w:rtl/>
        </w:rPr>
        <w:t xml:space="preserve"> </w:t>
      </w:r>
      <w:r w:rsidRPr="003C7C01">
        <w:rPr>
          <w:rStyle w:val="libFootnotenumChar"/>
          <w:rFonts w:hint="cs"/>
          <w:rtl/>
        </w:rPr>
        <w:t>(1)</w:t>
      </w:r>
      <w:r w:rsidRPr="00524C63">
        <w:rPr>
          <w:rtl/>
        </w:rPr>
        <w:t xml:space="preserve"> غَفْلَةٍ</w:t>
      </w:r>
      <w:r w:rsidR="009A58AC" w:rsidRPr="00524C63">
        <w:rPr>
          <w:rtl/>
        </w:rPr>
        <w:t>،</w:t>
      </w:r>
      <w:r w:rsidRPr="00524C63">
        <w:rPr>
          <w:rtl/>
        </w:rPr>
        <w:t xml:space="preserve"> وَلا تَجْعَلْ عَواقِبَ أَعْمالِي حَسْرَةً وَارْضَ عَنِّي فَإِنَّ مَغْفِرَتَكَ لِلظَّالِمِينَ وَأَنا مِنَ الظَّالِمِينَ</w:t>
      </w:r>
      <w:r w:rsidR="009A58AC" w:rsidRPr="00524C63">
        <w:rPr>
          <w:rtl/>
        </w:rPr>
        <w:t>،</w:t>
      </w:r>
      <w:r w:rsidRPr="00524C63">
        <w:rPr>
          <w:rtl/>
        </w:rPr>
        <w:t xml:space="preserve"> اللّهُمَّ اغْفِرْ لِي مالا يَضُرُّكَ وَأَعْطِنِي مالا يَنْقُصُكَ فَإِنَّكَ الوَسِيعُ رَحْمَتُهُ البَدِيعُ حِكْمَتُهُ</w:t>
      </w:r>
      <w:r w:rsidR="009A58AC" w:rsidRPr="00524C63">
        <w:rPr>
          <w:rtl/>
        </w:rPr>
        <w:t>،</w:t>
      </w:r>
      <w:r w:rsidRPr="00524C63">
        <w:rPr>
          <w:rtl/>
        </w:rPr>
        <w:t xml:space="preserve"> وَأَعْطِنِي السِّعَةَ وَالدِّعَةَ وَالاَمْنَ وَالصِّحَّةَ وَالبُخُوعَ وَالقُنُوعَ والشُّكْرَ وَالمُعافاةَ وَالتَّقْوى وَالصَّبْرَ وَالصِّدْقَ عَلَيْكَ وَعَلى أَوْلِيائِكَ وَاليُسْرَ وَالشُّكْرَ</w:t>
      </w:r>
      <w:r w:rsidR="009A58AC" w:rsidRPr="00524C63">
        <w:rPr>
          <w:rtl/>
        </w:rPr>
        <w:t>،</w:t>
      </w:r>
      <w:r w:rsidRPr="00524C63">
        <w:rPr>
          <w:rtl/>
        </w:rPr>
        <w:t xml:space="preserve"> وَاعْمُمْ بِذلِكَ يا رَبِّ أَهْلِي وَوَلَدِي وَإِخْوانِي فِيكَ وَمَنْ أَحْبَبْتُ وَأَحَبَّنِي وَوَلَدْتُ وَوَلَدَنِي مِنَ المُسْلِمِينَ وَالمُؤْمِنِينَ يا رَبَّ العالَمِينَ</w:t>
      </w:r>
      <w:r w:rsidR="003C7C01">
        <w:rPr>
          <w:rtl/>
          <w:lang w:bidi="fa-IR"/>
        </w:rPr>
        <w:t>.</w:t>
      </w:r>
    </w:p>
    <w:p w:rsidR="001B329E" w:rsidRDefault="001B329E" w:rsidP="003C7C01">
      <w:pPr>
        <w:pStyle w:val="libNormal"/>
        <w:rPr>
          <w:rtl/>
        </w:rPr>
      </w:pPr>
      <w:r>
        <w:rPr>
          <w:rtl/>
        </w:rPr>
        <w:t>قال ابن اُشيم</w:t>
      </w:r>
      <w:r w:rsidR="009A58AC">
        <w:rPr>
          <w:rtl/>
        </w:rPr>
        <w:t>:</w:t>
      </w:r>
      <w:r>
        <w:rPr>
          <w:rtl/>
        </w:rPr>
        <w:t xml:space="preserve"> هذا الدعاء يعقب الثماني ركعات صلاة الليل قبل صلاة الوتر ثم تصلي الثلاث ركعات صلاة الوتر</w:t>
      </w:r>
      <w:r w:rsidR="009A58AC">
        <w:rPr>
          <w:rtl/>
        </w:rPr>
        <w:t>،</w:t>
      </w:r>
      <w:r>
        <w:rPr>
          <w:rtl/>
        </w:rPr>
        <w:t xml:space="preserve"> فإذا سلّمت قلت وأنت جالس</w:t>
      </w:r>
      <w:r w:rsidR="009A58AC">
        <w:rPr>
          <w:rtl/>
        </w:rPr>
        <w:t>:</w:t>
      </w:r>
    </w:p>
    <w:p w:rsidR="001B329E" w:rsidRPr="00524C63" w:rsidRDefault="001B329E" w:rsidP="003C7C01">
      <w:pPr>
        <w:pStyle w:val="libNormal"/>
        <w:rPr>
          <w:rStyle w:val="libBold2Char"/>
          <w:rtl/>
        </w:rPr>
      </w:pPr>
      <w:r w:rsidRPr="00524C63">
        <w:rPr>
          <w:rStyle w:val="libBold2Char"/>
          <w:rtl/>
        </w:rPr>
        <w:t>الحَمْدُ للهِ الَّذِي لاتَنْفدُ خَزائِنُهُ وَلايَخافُ آمِنُهُ</w:t>
      </w:r>
      <w:r w:rsidR="009A58AC" w:rsidRPr="00524C63">
        <w:rPr>
          <w:rStyle w:val="libBold2Char"/>
          <w:rtl/>
        </w:rPr>
        <w:t>،</w:t>
      </w:r>
      <w:r w:rsidRPr="00524C63">
        <w:rPr>
          <w:rStyle w:val="libBold2Char"/>
          <w:rtl/>
        </w:rPr>
        <w:t xml:space="preserve"> رَبِّ إِنْ ارْتَكَبْتُ المَعاصِي فَذلِكَ ثِقَةٌ مِنِّي بِكَرَمِكَ إِنَّكَ تَقْبَلُ التَّوْبَةَ عَنْ عِبادِكَ وَتَعْفُو عَنْ سَيِّئاتِهِمْ وَتَغْفِرُ الزَّلَلَ</w:t>
      </w:r>
      <w:r w:rsidR="009A58AC" w:rsidRPr="00524C63">
        <w:rPr>
          <w:rStyle w:val="libBold2Char"/>
          <w:rtl/>
        </w:rPr>
        <w:t>،</w:t>
      </w:r>
      <w:r w:rsidRPr="00524C63">
        <w:rPr>
          <w:rStyle w:val="libBold2Char"/>
          <w:rtl/>
        </w:rPr>
        <w:t xml:space="preserve"> وَإِنَّكَ مُجِيبٌ لِداعِيكَ وَمِنْهُ قَرِيبٌ وَأّنا تائِبٌ إِلَيْكَ مِنَ الخَطايا وَراغِبٌ إِلَيْكَ فِي تَوْفِيرِ حَظِّي مِنَ العَطايا</w:t>
      </w:r>
      <w:r w:rsidR="009A58AC" w:rsidRPr="00524C63">
        <w:rPr>
          <w:rStyle w:val="libBold2Char"/>
          <w:rtl/>
        </w:rPr>
        <w:t>،</w:t>
      </w:r>
      <w:r w:rsidRPr="00524C63">
        <w:rPr>
          <w:rStyle w:val="libBold2Char"/>
          <w:rtl/>
        </w:rPr>
        <w:t xml:space="preserve"> يا خالِقَ البَرايا يا مُنْقِذِي مِنْ كُلِّ شَدِيدَةٍ</w:t>
      </w:r>
      <w:r w:rsidRPr="00524C63">
        <w:rPr>
          <w:rStyle w:val="libBold2Char"/>
          <w:rFonts w:hint="cs"/>
          <w:rtl/>
        </w:rPr>
        <w:t xml:space="preserve"> </w:t>
      </w:r>
      <w:r w:rsidRPr="003C7C01">
        <w:rPr>
          <w:rStyle w:val="libFootnotenumChar"/>
          <w:rFonts w:hint="cs"/>
          <w:rtl/>
        </w:rPr>
        <w:t>(2)</w:t>
      </w:r>
      <w:r w:rsidRPr="00524C63">
        <w:rPr>
          <w:rStyle w:val="libBold2Char"/>
          <w:rFonts w:hint="cs"/>
          <w:rtl/>
        </w:rPr>
        <w:t xml:space="preserve"> </w:t>
      </w:r>
      <w:r w:rsidRPr="00524C63">
        <w:rPr>
          <w:rStyle w:val="libBold2Char"/>
          <w:rtl/>
        </w:rPr>
        <w:t>يا مُجِيرِي مِنْ كُلِّ مَحْذُورٍ وَفِّرْ عَلَيَّ السُّرُورَ وَاكْفِنِي شَرَّ عَواقِبَ الاُمُورِ فَأَنْتَ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الله عَلى نَعَمائِكَ وَجَزِيلِ عَطائِكَ مَشْكُورٌ وَلِكُلِّ خَيْرٍ مَذْخُورٌ</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Normal"/>
        <w:rPr>
          <w:rtl/>
        </w:rPr>
      </w:pPr>
      <w:r>
        <w:rPr>
          <w:rtl/>
        </w:rPr>
        <w:t>واعلم أنّ لكل ليلة من ليالي هذا الشهر الشريف صلاة خاصة ذكرها علماؤنا ولايسمح لنا المقام نقلها</w:t>
      </w:r>
      <w:r w:rsidR="003C7C01">
        <w:rPr>
          <w:rtl/>
        </w:rPr>
        <w:t>.</w:t>
      </w:r>
    </w:p>
    <w:p w:rsidR="001B329E" w:rsidRDefault="001B329E" w:rsidP="001B329E">
      <w:pPr>
        <w:pStyle w:val="Heading3Center"/>
        <w:rPr>
          <w:rtl/>
        </w:rPr>
      </w:pPr>
      <w:bookmarkStart w:id="265" w:name="_Toc415300882"/>
      <w:bookmarkStart w:id="266" w:name="_Toc426799418"/>
      <w:r>
        <w:rPr>
          <w:rtl/>
        </w:rPr>
        <w:t>اليوم الأول من رجب</w:t>
      </w:r>
      <w:bookmarkEnd w:id="265"/>
      <w:bookmarkEnd w:id="266"/>
    </w:p>
    <w:p w:rsidR="001B329E" w:rsidRDefault="001B329E" w:rsidP="003C7C01">
      <w:pPr>
        <w:pStyle w:val="libNormal"/>
        <w:rPr>
          <w:rtl/>
        </w:rPr>
      </w:pPr>
      <w:r>
        <w:rPr>
          <w:rtl/>
        </w:rPr>
        <w:t>وهو يوم شريف وفيه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الصيام</w:t>
      </w:r>
      <w:r w:rsidR="009A58AC">
        <w:rPr>
          <w:rtl/>
        </w:rPr>
        <w:t>،</w:t>
      </w:r>
      <w:r>
        <w:rPr>
          <w:rtl/>
        </w:rPr>
        <w:t xml:space="preserve"> وقد روى أنّ نوحا </w:t>
      </w:r>
      <w:r w:rsidRPr="003C7C01">
        <w:rPr>
          <w:rStyle w:val="libAlaemChar"/>
          <w:rtl/>
        </w:rPr>
        <w:t>عليه‌السلام</w:t>
      </w:r>
      <w:r>
        <w:rPr>
          <w:rtl/>
        </w:rPr>
        <w:t xml:space="preserve"> كان قد ركب سفينته في هذا اليوم فأمر من معه ان يصوموه</w:t>
      </w:r>
      <w:r w:rsidR="003C7C01">
        <w:rPr>
          <w:rtl/>
        </w:rPr>
        <w:t>.</w:t>
      </w:r>
      <w:r>
        <w:rPr>
          <w:rtl/>
        </w:rPr>
        <w:t xml:space="preserve"> ومن صام هذا اليوم تباعدت عنه النار مسير سنة</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شدّة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فإنّك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797</w:t>
      </w:r>
      <w:r w:rsidR="003C7C01">
        <w:rPr>
          <w:rFonts w:hint="cs"/>
          <w:rtl/>
        </w:rPr>
        <w:t xml:space="preserve"> - </w:t>
      </w:r>
      <w:r>
        <w:rPr>
          <w:rFonts w:hint="cs"/>
          <w:rtl/>
        </w:rPr>
        <w:t>800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ابن طاووس في الاقبال 3 / 192 فصل 17 ضمن حديث</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الحسين </w:t>
      </w:r>
      <w:r w:rsidRPr="003C7C01">
        <w:rPr>
          <w:rStyle w:val="libAlaemChar"/>
          <w:rtl/>
        </w:rPr>
        <w:t>عليه‌السلام</w:t>
      </w:r>
      <w:r w:rsidR="003C7C01">
        <w:rPr>
          <w:rtl/>
        </w:rPr>
        <w:t>.</w:t>
      </w:r>
      <w:r>
        <w:rPr>
          <w:rtl/>
        </w:rPr>
        <w:t xml:space="preserve"> روى الشيخ عن بشير الدهّان عن الصادق </w:t>
      </w:r>
      <w:r w:rsidRPr="003C7C01">
        <w:rPr>
          <w:rStyle w:val="libAlaemChar"/>
          <w:rtl/>
        </w:rPr>
        <w:t>عليه‌السلام</w:t>
      </w:r>
      <w:r>
        <w:rPr>
          <w:rtl/>
        </w:rPr>
        <w:t xml:space="preserve"> قال</w:t>
      </w:r>
      <w:r w:rsidR="009A58AC">
        <w:rPr>
          <w:rtl/>
        </w:rPr>
        <w:t>:</w:t>
      </w:r>
      <w:r>
        <w:rPr>
          <w:rtl/>
        </w:rPr>
        <w:t xml:space="preserve"> من زار الحسين بن علي </w:t>
      </w:r>
      <w:r w:rsidRPr="003C7C01">
        <w:rPr>
          <w:rStyle w:val="libAlaemChar"/>
          <w:rtl/>
        </w:rPr>
        <w:t>عليهما‌السلام</w:t>
      </w:r>
      <w:r>
        <w:rPr>
          <w:rtl/>
        </w:rPr>
        <w:t xml:space="preserve"> أول يوم من رجب غفر الله له البتة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يدعو بالدعاء الطويل المروي في كتاب الاقبال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267" w:name="_Toc415300883"/>
      <w:bookmarkStart w:id="268" w:name="_Toc426799419"/>
      <w:r w:rsidRPr="00AF7689">
        <w:rPr>
          <w:rStyle w:val="Heading3Char"/>
          <w:rtl/>
        </w:rPr>
        <w:t>الخامس</w:t>
      </w:r>
      <w:r w:rsidR="009A58AC">
        <w:rPr>
          <w:rStyle w:val="Heading3Char"/>
          <w:rtl/>
        </w:rPr>
        <w:t>:</w:t>
      </w:r>
      <w:bookmarkEnd w:id="267"/>
      <w:bookmarkEnd w:id="268"/>
      <w:r>
        <w:rPr>
          <w:rtl/>
        </w:rPr>
        <w:t xml:space="preserve"> أن يبتدي صلاة سلمان (قده)</w:t>
      </w:r>
      <w:r w:rsidR="009A58AC">
        <w:rPr>
          <w:rtl/>
        </w:rPr>
        <w:t>،</w:t>
      </w:r>
      <w:r>
        <w:rPr>
          <w:rtl/>
        </w:rPr>
        <w:t xml:space="preserve"> وهي ثلاثون ركعة يصلّي منها في هذا اليوم عشر ركعات يسلّم بعد كل ركعتين</w:t>
      </w:r>
      <w:r w:rsidR="009A58AC">
        <w:rPr>
          <w:rtl/>
        </w:rPr>
        <w:t>،</w:t>
      </w:r>
      <w:r>
        <w:rPr>
          <w:rtl/>
        </w:rPr>
        <w:t xml:space="preserve"> ويقرأ في كل ركعة فاتحة الكتاب مرة وقل هو الله أحد ثلاث مرات</w:t>
      </w:r>
      <w:r w:rsidR="009A58AC">
        <w:rPr>
          <w:rtl/>
        </w:rPr>
        <w:t>،</w:t>
      </w:r>
      <w:r>
        <w:rPr>
          <w:rtl/>
        </w:rPr>
        <w:t xml:space="preserve"> وقل يا أيها الكافرون ثلاث مرات</w:t>
      </w:r>
      <w:r w:rsidR="009A58AC">
        <w:rPr>
          <w:rtl/>
        </w:rPr>
        <w:t>،</w:t>
      </w:r>
      <w:r>
        <w:rPr>
          <w:rtl/>
        </w:rPr>
        <w:t xml:space="preserve"> فإذا سلم رفع يديه وقال</w:t>
      </w:r>
      <w:r w:rsidR="009A58AC">
        <w:rPr>
          <w:rtl/>
        </w:rPr>
        <w:t>:</w:t>
      </w:r>
    </w:p>
    <w:p w:rsidR="001B329E" w:rsidRDefault="001B329E" w:rsidP="003C7C01">
      <w:pPr>
        <w:pStyle w:val="libNormal"/>
        <w:rPr>
          <w:rtl/>
        </w:rPr>
      </w:pPr>
      <w:r w:rsidRPr="00524C63">
        <w:rPr>
          <w:rStyle w:val="libBold2Char"/>
          <w:rtl/>
        </w:rPr>
        <w:t>لا إِلهَ إِلاّ الله وَحْدَهُ لا شَرِيكَ لَهُ</w:t>
      </w:r>
      <w:r w:rsidR="009A58AC" w:rsidRPr="00524C63">
        <w:rPr>
          <w:rStyle w:val="libBold2Char"/>
          <w:rtl/>
        </w:rPr>
        <w:t>،</w:t>
      </w:r>
      <w:r w:rsidRPr="00524C63">
        <w:rPr>
          <w:rStyle w:val="libBold2Char"/>
          <w:rtl/>
        </w:rPr>
        <w:t xml:space="preserve"> لَهُ المُلْكَ وَلَهُ الحَمْدُ يُحْيي وَيُمِيتُ وَهُوَ حَيُّ لا يَمُوتُ</w:t>
      </w:r>
      <w:r w:rsidR="009A58AC" w:rsidRPr="00524C63">
        <w:rPr>
          <w:rStyle w:val="libBold2Char"/>
          <w:rtl/>
        </w:rPr>
        <w:t>،</w:t>
      </w:r>
      <w:r w:rsidRPr="00524C63">
        <w:rPr>
          <w:rStyle w:val="libBold2Char"/>
          <w:rtl/>
        </w:rPr>
        <w:t xml:space="preserve"> بِيَدِهِ الخَيْرُ وَهُوَ عَلى كُلِّ شَي</w:t>
      </w:r>
      <w:r w:rsidR="00B53376">
        <w:rPr>
          <w:rStyle w:val="libBold2Char"/>
          <w:rtl/>
        </w:rPr>
        <w:t>ْءٍ</w:t>
      </w:r>
      <w:r w:rsidRPr="00524C63">
        <w:rPr>
          <w:rStyle w:val="libBold2Char"/>
          <w:rtl/>
        </w:rPr>
        <w:t xml:space="preserve"> قَدِيرٌ</w:t>
      </w:r>
      <w:r w:rsidR="003C7C01" w:rsidRPr="00524C63">
        <w:rPr>
          <w:rStyle w:val="libBold2Char"/>
          <w:rtl/>
        </w:rPr>
        <w:t>.</w:t>
      </w:r>
      <w:r>
        <w:rPr>
          <w:rFonts w:hint="cs"/>
          <w:rtl/>
        </w:rPr>
        <w:t xml:space="preserve"> </w:t>
      </w:r>
      <w:r>
        <w:rPr>
          <w:rtl/>
        </w:rPr>
        <w:t>ثم يقول</w:t>
      </w:r>
      <w:r w:rsidR="009A58AC">
        <w:rPr>
          <w:rtl/>
        </w:rPr>
        <w:t>:</w:t>
      </w:r>
      <w:r>
        <w:rPr>
          <w:rtl/>
        </w:rPr>
        <w:t xml:space="preserve"> </w:t>
      </w:r>
      <w:r w:rsidRPr="00524C63">
        <w:rPr>
          <w:rStyle w:val="libBold2Char"/>
          <w:rtl/>
        </w:rPr>
        <w:t>اللّهُمَّ لا مانِعَ لِما أَعْطَيْتَ وَلا مُعْطِيَ لِما مَنَعْتَ وَلا يَنْفَعُ ذا الجَدِّ مِنْكَ الجَدُّ</w:t>
      </w:r>
      <w:r w:rsidR="009A58AC" w:rsidRPr="00524C63">
        <w:rPr>
          <w:rStyle w:val="libBold2Char"/>
          <w:rtl/>
        </w:rPr>
        <w:t>،</w:t>
      </w:r>
      <w:r>
        <w:rPr>
          <w:rtl/>
        </w:rPr>
        <w:t xml:space="preserve"> ثم يمسح بها وجهه</w:t>
      </w:r>
      <w:r w:rsidR="003C7C01">
        <w:rPr>
          <w:rFonts w:hint="cs"/>
          <w:rtl/>
        </w:rPr>
        <w:t>.</w:t>
      </w:r>
    </w:p>
    <w:p w:rsidR="001B329E" w:rsidRDefault="001B329E" w:rsidP="003C7C01">
      <w:pPr>
        <w:pStyle w:val="libNormal"/>
        <w:rPr>
          <w:rtl/>
        </w:rPr>
      </w:pPr>
      <w:r>
        <w:rPr>
          <w:rtl/>
        </w:rPr>
        <w:t xml:space="preserve">ويصلي عشراً بهذه الصفة في يوم النصف من رجب ولكن يقول بعد </w:t>
      </w:r>
      <w:r w:rsidRPr="00524C63">
        <w:rPr>
          <w:rStyle w:val="libBold2Char"/>
          <w:rtl/>
        </w:rPr>
        <w:t>عَلى كُلِّ شَي</w:t>
      </w:r>
      <w:r w:rsidR="00B53376">
        <w:rPr>
          <w:rStyle w:val="libBold2Char"/>
          <w:rtl/>
        </w:rPr>
        <w:t>ْءٍ</w:t>
      </w:r>
      <w:r w:rsidRPr="00524C63">
        <w:rPr>
          <w:rStyle w:val="libBold2Char"/>
          <w:rtl/>
        </w:rPr>
        <w:t xml:space="preserve"> قَدِيرٌ</w:t>
      </w:r>
      <w:r w:rsidR="009A58AC">
        <w:rPr>
          <w:rtl/>
        </w:rPr>
        <w:t>:</w:t>
      </w:r>
      <w:r w:rsidRPr="00524C63">
        <w:rPr>
          <w:rStyle w:val="libBold2Char"/>
          <w:rtl/>
        </w:rPr>
        <w:t xml:space="preserve"> إِلها وَاحِداً أَحَداً فَرْداً صَمَداً لَمْ يَتَّخِذْ صاحِبَةً وَلا وَلَداً</w:t>
      </w:r>
      <w:r w:rsidR="003C7C01">
        <w:rPr>
          <w:rtl/>
        </w:rPr>
        <w:t>.</w:t>
      </w:r>
    </w:p>
    <w:p w:rsidR="001B329E" w:rsidRDefault="001B329E" w:rsidP="003C7C01">
      <w:pPr>
        <w:pStyle w:val="libNormal"/>
        <w:rPr>
          <w:rtl/>
        </w:rPr>
      </w:pPr>
      <w:r>
        <w:rPr>
          <w:rtl/>
        </w:rPr>
        <w:t xml:space="preserve">ويصلي مثلها في آخر أيام الشهر ويقول بعد </w:t>
      </w:r>
      <w:r w:rsidRPr="00524C63">
        <w:rPr>
          <w:rStyle w:val="libBold2Char"/>
          <w:rtl/>
        </w:rPr>
        <w:t>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وَصَلَّى الله عَلى مُحَمَّدٍ وَآلِهِ الطَّاهِرِينَ وَلا حَوْلَ وَلا قُوَّة‌َإِلاّ بِالله العَلِيِّ</w:t>
      </w:r>
      <w:r>
        <w:rPr>
          <w:rFonts w:hint="cs"/>
          <w:rtl/>
        </w:rPr>
        <w:t xml:space="preserve"> </w:t>
      </w:r>
      <w:r w:rsidRPr="00524C63">
        <w:rPr>
          <w:rStyle w:val="libBold2Char"/>
          <w:rtl/>
        </w:rPr>
        <w:t>العَظِيمِ</w:t>
      </w:r>
      <w:r w:rsidR="009A58AC">
        <w:rPr>
          <w:rtl/>
        </w:rPr>
        <w:t>،</w:t>
      </w:r>
      <w:r>
        <w:rPr>
          <w:rtl/>
        </w:rPr>
        <w:t xml:space="preserve"> ثم يمسح وجهه بيده ويسأل حاجته</w:t>
      </w:r>
      <w:r w:rsidR="003C7C01">
        <w:rPr>
          <w:rtl/>
        </w:rPr>
        <w:t>.</w:t>
      </w:r>
      <w:r>
        <w:rPr>
          <w:rFonts w:hint="cs"/>
          <w:rtl/>
        </w:rPr>
        <w:t xml:space="preserve"> </w:t>
      </w:r>
      <w:r>
        <w:rPr>
          <w:rtl/>
        </w:rPr>
        <w:t>وهذه صلاة ذات فوائد جمة لا ينبغي التغاضي عنها</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ولسلمان رض أيضاً صلاة أخرى في هذا اليوم</w:t>
      </w:r>
      <w:r w:rsidR="009A58AC">
        <w:rPr>
          <w:rtl/>
        </w:rPr>
        <w:t>:</w:t>
      </w:r>
      <w:r>
        <w:rPr>
          <w:rtl/>
        </w:rPr>
        <w:t xml:space="preserve"> وهي عشر ركعات يقرأ في كل ركعة الفاتحة مرة والتوحيد ثلاث مرات</w:t>
      </w:r>
      <w:r w:rsidR="009A58AC">
        <w:rPr>
          <w:rtl/>
        </w:rPr>
        <w:t>،</w:t>
      </w:r>
      <w:r>
        <w:rPr>
          <w:rtl/>
        </w:rPr>
        <w:t xml:space="preserve"> وهي صلاة ذات فضل عظيم فإنها توجب غفران الذنوب والوقاية من فتنة القبر ومن عذاب يوم القيامة ويصرف عَمَّن صلاها الجذام والبرص وذات الجنب</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وروى السيد في (الاقبال) صلاة أخرى لهذا اليوم أيضا</w:t>
      </w:r>
      <w:r w:rsidR="009A58AC">
        <w:rPr>
          <w:rtl/>
        </w:rPr>
        <w:t>،</w:t>
      </w:r>
      <w:r>
        <w:rPr>
          <w:rtl/>
        </w:rPr>
        <w:t xml:space="preserve"> فراجعه ان شئت</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وفي مثل هذا اليوم من سنة سبع وخمسين كان على بعض الأقوال ولادة الإمام الباقر </w:t>
      </w:r>
      <w:r w:rsidRPr="003C7C01">
        <w:rPr>
          <w:rStyle w:val="libAlaemChar"/>
          <w:rtl/>
        </w:rPr>
        <w:t>عليه‌السلام</w:t>
      </w:r>
      <w:r>
        <w:rPr>
          <w:rFonts w:hint="cs"/>
          <w:rtl/>
        </w:rPr>
        <w:t xml:space="preserve"> </w:t>
      </w:r>
      <w:r w:rsidRPr="003C7C01">
        <w:rPr>
          <w:rStyle w:val="libFootnotenumChar"/>
          <w:rFonts w:hint="cs"/>
          <w:rtl/>
        </w:rPr>
        <w:t>(7)</w:t>
      </w:r>
      <w:r w:rsidR="009A58AC">
        <w:rPr>
          <w:rtl/>
        </w:rPr>
        <w:t>،</w:t>
      </w:r>
      <w:r>
        <w:rPr>
          <w:rtl/>
        </w:rPr>
        <w:t xml:space="preserve"> وأما مختاري فيها فهو اليوم الثالث من شهر صفر</w:t>
      </w:r>
      <w:r>
        <w:rPr>
          <w:rFonts w:hint="cs"/>
          <w:rtl/>
        </w:rPr>
        <w:t xml:space="preserve"> </w:t>
      </w:r>
      <w:r w:rsidRPr="003C7C01">
        <w:rPr>
          <w:rStyle w:val="libFootnotenumChar"/>
          <w:rFonts w:hint="cs"/>
          <w:rtl/>
        </w:rPr>
        <w:t>(8)</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173 فصل 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801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200 فصل 23 وأوّله</w:t>
      </w:r>
      <w:r w:rsidR="009A58AC">
        <w:rPr>
          <w:rFonts w:hint="cs"/>
          <w:rtl/>
        </w:rPr>
        <w:t>:</w:t>
      </w:r>
      <w:r>
        <w:rPr>
          <w:rFonts w:hint="cs"/>
          <w:rtl/>
        </w:rPr>
        <w:t xml:space="preserve"> اللّهم إنّي أسألك يا الله يا الله يا الله</w:t>
      </w:r>
      <w:r w:rsidR="009A58AC">
        <w:rPr>
          <w:rFonts w:hint="cs"/>
          <w:rtl/>
        </w:rPr>
        <w:t>.</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818</w:t>
      </w:r>
      <w:r w:rsidR="003C7C01">
        <w:rPr>
          <w:rFonts w:hint="cs"/>
          <w:rtl/>
        </w:rPr>
        <w:t xml:space="preserve"> - </w:t>
      </w:r>
      <w:r>
        <w:rPr>
          <w:rFonts w:hint="cs"/>
          <w:rtl/>
        </w:rPr>
        <w:t xml:space="preserve">819 عن النبيّ </w:t>
      </w:r>
      <w:r w:rsidRPr="003C7C01">
        <w:rPr>
          <w:rStyle w:val="libAlaemChar"/>
          <w:rFonts w:hint="cs"/>
          <w:rtl/>
        </w:rPr>
        <w:t>صلى‌الله‌عليه‌وآله</w:t>
      </w:r>
      <w:r>
        <w:rPr>
          <w:rFonts w:hint="cs"/>
          <w:rtl/>
        </w:rPr>
        <w:t xml:space="preserve"> مع اختلاف في الالفاظ واضافات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الاقبال 3 / 198 فصل 22 عن النبيّ </w:t>
      </w:r>
      <w:r w:rsidRPr="003C7C01">
        <w:rPr>
          <w:rStyle w:val="libAlaemChar"/>
          <w:rFonts w:hint="cs"/>
          <w:rtl/>
        </w:rPr>
        <w:t>صلى‌الله‌عليه‌وآله</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3 / 198 فصل 22 عن النبيّ </w:t>
      </w:r>
      <w:r w:rsidRPr="003C7C01">
        <w:rPr>
          <w:rStyle w:val="libAlaemChar"/>
          <w:rFonts w:hint="cs"/>
          <w:rtl/>
        </w:rPr>
        <w:t>صلى‌الله‌عليه‌وآله</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الصدوق في مستار السبعة المطبوع ضمن مجموعة نفيسة</w:t>
      </w:r>
      <w:r w:rsidR="009A58AC">
        <w:rPr>
          <w:rFonts w:hint="cs"/>
          <w:rtl/>
        </w:rPr>
        <w:t>:</w:t>
      </w:r>
      <w:r>
        <w:rPr>
          <w:rFonts w:hint="cs"/>
          <w:rtl/>
        </w:rPr>
        <w:t xml:space="preserve"> 69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كما في كشف الغمّة 2 / 329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وفي اليوم الثاني من هذا الشهر على بعض الروايات كانت ولادة الإمام علي النقي </w:t>
      </w:r>
      <w:r w:rsidRPr="003C7C01">
        <w:rPr>
          <w:rStyle w:val="libAlaemChar"/>
          <w:rtl/>
        </w:rPr>
        <w:t>عليه‌السلام</w:t>
      </w:r>
      <w:r w:rsidR="009A58AC">
        <w:rPr>
          <w:rtl/>
        </w:rPr>
        <w:t>،</w:t>
      </w:r>
      <w:r>
        <w:rPr>
          <w:rtl/>
        </w:rPr>
        <w:t xml:space="preserve"> وكان وفاته في الثالث من هذا الشهر سنة مائتين وأربع وخمسين في سرّ من رأى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اليوم العاشر</w:t>
      </w:r>
      <w:r w:rsidR="009A58AC">
        <w:rPr>
          <w:rtl/>
        </w:rPr>
        <w:t>:</w:t>
      </w:r>
      <w:r>
        <w:rPr>
          <w:rtl/>
        </w:rPr>
        <w:t xml:space="preserve"> كان فيه على قول ابن عياش ولادة الإمام محمد التقي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الليلة الثالثة عشرة</w:t>
      </w:r>
      <w:r w:rsidR="009A58AC" w:rsidRPr="00524C63">
        <w:rPr>
          <w:rStyle w:val="libBold2Char"/>
          <w:rFonts w:hint="cs"/>
          <w:rtl/>
        </w:rPr>
        <w:t>:</w:t>
      </w:r>
      <w:r>
        <w:rPr>
          <w:rFonts w:hint="cs"/>
          <w:rtl/>
        </w:rPr>
        <w:t xml:space="preserve"> </w:t>
      </w:r>
      <w:r>
        <w:rPr>
          <w:rtl/>
        </w:rPr>
        <w:t>إعلم أنه يستحب أن يصلّى في كل ليلة من الليالي البيض من هذه الأشهر الثلاثة</w:t>
      </w:r>
      <w:r w:rsidR="009A58AC">
        <w:rPr>
          <w:rtl/>
        </w:rPr>
        <w:t>:</w:t>
      </w:r>
      <w:r>
        <w:rPr>
          <w:rtl/>
        </w:rPr>
        <w:t xml:space="preserve"> رجب وشعبان ورمضان الليلة الثالثة عشرة منها ركعتين يقرأ في كل ركعة فاتحة الكتاب مرة وسورة يَّس وتبارك والملك والتوحيد</w:t>
      </w:r>
      <w:r w:rsidR="009A58AC">
        <w:rPr>
          <w:rtl/>
        </w:rPr>
        <w:t>،</w:t>
      </w:r>
      <w:r>
        <w:rPr>
          <w:rtl/>
        </w:rPr>
        <w:t xml:space="preserve"> ويصلى مثلها أربع ركعات بسلامين في الليلة الرابعة عشرة</w:t>
      </w:r>
      <w:r w:rsidR="009A58AC">
        <w:rPr>
          <w:rtl/>
        </w:rPr>
        <w:t>،</w:t>
      </w:r>
      <w:r>
        <w:rPr>
          <w:rtl/>
        </w:rPr>
        <w:t xml:space="preserve"> ويأتي ستّ ركعات مثلها يسلّم بين كل ركعتين منهما في الليلة الخامسة عشرة</w:t>
      </w:r>
      <w:r w:rsidR="003C7C01">
        <w:rPr>
          <w:rtl/>
        </w:rPr>
        <w:t>.</w:t>
      </w:r>
      <w:r>
        <w:rPr>
          <w:rFonts w:hint="cs"/>
          <w:rtl/>
        </w:rPr>
        <w:t xml:space="preserve"> </w:t>
      </w:r>
      <w:r>
        <w:rPr>
          <w:rtl/>
        </w:rPr>
        <w:t xml:space="preserve">فعن الصادق </w:t>
      </w:r>
      <w:r w:rsidRPr="003C7C01">
        <w:rPr>
          <w:rStyle w:val="libAlaemChar"/>
          <w:rtl/>
        </w:rPr>
        <w:t>عليه‌السلام</w:t>
      </w:r>
      <w:r w:rsidR="009A58AC">
        <w:rPr>
          <w:rtl/>
        </w:rPr>
        <w:t>:</w:t>
      </w:r>
      <w:r>
        <w:rPr>
          <w:rtl/>
        </w:rPr>
        <w:t xml:space="preserve"> أنّه من فعل ذلك حاز فضل هذه الأشهر الثلاثة وغفر له كل ذنب سوى الشرك</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269" w:name="_Toc415300884"/>
      <w:bookmarkStart w:id="270" w:name="_Toc426799420"/>
      <w:r w:rsidRPr="00AF7689">
        <w:rPr>
          <w:rStyle w:val="Heading3Char"/>
          <w:rtl/>
        </w:rPr>
        <w:t>اليوم الثالث عشر</w:t>
      </w:r>
      <w:r w:rsidR="009A58AC">
        <w:rPr>
          <w:rStyle w:val="Heading3Char"/>
          <w:rFonts w:hint="cs"/>
          <w:rtl/>
        </w:rPr>
        <w:t>:</w:t>
      </w:r>
      <w:bookmarkEnd w:id="269"/>
      <w:bookmarkEnd w:id="270"/>
      <w:r>
        <w:rPr>
          <w:rFonts w:hint="cs"/>
          <w:rtl/>
        </w:rPr>
        <w:t xml:space="preserve"> </w:t>
      </w:r>
      <w:r>
        <w:rPr>
          <w:rtl/>
        </w:rPr>
        <w:t>هو أول الأيام البيض</w:t>
      </w:r>
      <w:r w:rsidR="009A58AC">
        <w:rPr>
          <w:rtl/>
        </w:rPr>
        <w:t>،</w:t>
      </w:r>
      <w:r>
        <w:rPr>
          <w:rtl/>
        </w:rPr>
        <w:t xml:space="preserve"> وقد ورد للصيام في هذا اليوم واليومين بعده أجر جزيل</w:t>
      </w:r>
      <w:r>
        <w:rPr>
          <w:rFonts w:hint="cs"/>
          <w:rtl/>
        </w:rPr>
        <w:t xml:space="preserve"> </w:t>
      </w:r>
      <w:r w:rsidRPr="003C7C01">
        <w:rPr>
          <w:rStyle w:val="libFootnotenumChar"/>
          <w:rFonts w:hint="cs"/>
          <w:rtl/>
        </w:rPr>
        <w:t>(4)</w:t>
      </w:r>
      <w:r w:rsidR="009A58AC">
        <w:rPr>
          <w:rtl/>
        </w:rPr>
        <w:t>،</w:t>
      </w:r>
      <w:r>
        <w:rPr>
          <w:rtl/>
        </w:rPr>
        <w:t xml:space="preserve"> ومن أراد أن يدعو بدعاء أم داود فليبدأ بصيام هذا اليوم</w:t>
      </w:r>
      <w:r w:rsidR="003C7C01">
        <w:rPr>
          <w:rFonts w:hint="cs"/>
          <w:rtl/>
        </w:rPr>
        <w:t>.</w:t>
      </w:r>
    </w:p>
    <w:p w:rsidR="001B329E" w:rsidRDefault="001B329E" w:rsidP="003C7C01">
      <w:pPr>
        <w:pStyle w:val="libNormal"/>
        <w:rPr>
          <w:rtl/>
        </w:rPr>
      </w:pPr>
      <w:r>
        <w:rPr>
          <w:rtl/>
        </w:rPr>
        <w:t>وكان في هذا اليوم على المشهور ولادة أمير المؤمنين صَلَواتُ الله وسَلامُهُ عَلَيهِ في الكعبة بعد ثلاثين سنة من عام الفيل</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271" w:name="_Toc415300885"/>
      <w:bookmarkStart w:id="272" w:name="_Toc426799421"/>
      <w:r>
        <w:rPr>
          <w:rtl/>
        </w:rPr>
        <w:t>ليلة النصف من رجب</w:t>
      </w:r>
      <w:bookmarkEnd w:id="271"/>
      <w:bookmarkEnd w:id="272"/>
    </w:p>
    <w:p w:rsidR="001B329E" w:rsidRDefault="001B329E" w:rsidP="003C7C01">
      <w:pPr>
        <w:pStyle w:val="libNormal"/>
        <w:rPr>
          <w:rtl/>
        </w:rPr>
      </w:pPr>
      <w:r>
        <w:rPr>
          <w:rtl/>
        </w:rPr>
        <w:t>وهي ليلة شريفة وردت فيها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إحياؤها بالعبادة كما قال العلاّ مة المجلسي</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الحسين </w:t>
      </w:r>
      <w:r w:rsidRPr="003C7C01">
        <w:rPr>
          <w:rStyle w:val="libAlaemChar"/>
          <w:rtl/>
        </w:rPr>
        <w:t>عليه‌السلام</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Fonts w:hint="cs"/>
          <w:rtl/>
        </w:rPr>
        <w:t xml:space="preserve"> </w:t>
      </w:r>
      <w:r>
        <w:rPr>
          <w:rtl/>
        </w:rPr>
        <w:t>الصلاة ست ركعات التي قد مرت عند ذكر الليلة الثالثة عشرة</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الصلاة ثلاثون ركعة يقرأ في كل ركعة الفاتحة مرّة والتوحيد عشر مرات</w:t>
      </w:r>
      <w:r w:rsidR="003C7C01">
        <w:rPr>
          <w:rtl/>
        </w:rPr>
        <w:t>.</w:t>
      </w:r>
      <w:r>
        <w:rPr>
          <w:rtl/>
        </w:rPr>
        <w:t xml:space="preserve"> وقد روى السيد هذه الصلاة عن النبي </w:t>
      </w:r>
      <w:r w:rsidRPr="003C7C01">
        <w:rPr>
          <w:rStyle w:val="libAlaemChar"/>
          <w:rtl/>
        </w:rPr>
        <w:t>صلى‌الله‌عليه‌وآله</w:t>
      </w:r>
      <w:r>
        <w:rPr>
          <w:rtl/>
        </w:rPr>
        <w:t xml:space="preserve"> وروى لها فضلاً كَثِيراً</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الصلاة اثنتا عشرة ركعة وتسلّم بين كل ركعتين</w:t>
      </w:r>
      <w:r w:rsidR="009A58AC">
        <w:rPr>
          <w:rtl/>
        </w:rPr>
        <w:t>،</w:t>
      </w:r>
      <w:r>
        <w:rPr>
          <w:rtl/>
        </w:rPr>
        <w:t xml:space="preserve"> تقرأ في كل ركعة كلاً من سور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كما في البحار 50 / 117 ح 9 عن الكفعمي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الطوسي في المصباح</w:t>
      </w:r>
      <w:r w:rsidR="009A58AC">
        <w:rPr>
          <w:rFonts w:hint="cs"/>
          <w:rtl/>
        </w:rPr>
        <w:t>:</w:t>
      </w:r>
      <w:r>
        <w:rPr>
          <w:rFonts w:hint="cs"/>
          <w:rtl/>
        </w:rPr>
        <w:t xml:space="preserve"> 805 عن ابن عيّاش</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230 فصل 50 مع اضافات واختلاف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233 فصل 56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الحلي في كشف اليقين</w:t>
      </w:r>
      <w:r w:rsidR="009A58AC">
        <w:rPr>
          <w:rFonts w:hint="cs"/>
          <w:rtl/>
        </w:rPr>
        <w:t>:</w:t>
      </w:r>
      <w:r>
        <w:rPr>
          <w:rFonts w:hint="cs"/>
          <w:rtl/>
        </w:rPr>
        <w:t xml:space="preserve"> 31</w:t>
      </w:r>
      <w:r w:rsidR="009A58AC">
        <w:rPr>
          <w:rFonts w:hint="cs"/>
          <w:rtl/>
        </w:rPr>
        <w:t>،</w:t>
      </w:r>
      <w:r>
        <w:rPr>
          <w:rFonts w:hint="cs"/>
          <w:rtl/>
        </w:rPr>
        <w:t xml:space="preserve"> فصل 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زاد المعاد</w:t>
      </w:r>
      <w:r w:rsidR="009A58AC">
        <w:rPr>
          <w:rFonts w:hint="cs"/>
          <w:rtl/>
        </w:rPr>
        <w:t>:</w:t>
      </w:r>
      <w:r>
        <w:rPr>
          <w:rFonts w:hint="cs"/>
          <w:rtl/>
        </w:rPr>
        <w:t xml:space="preserve"> 19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زاد المعاد</w:t>
      </w:r>
      <w:r w:rsidR="009A58AC">
        <w:rPr>
          <w:rFonts w:hint="cs"/>
          <w:rtl/>
        </w:rPr>
        <w:t>:</w:t>
      </w:r>
      <w:r>
        <w:rPr>
          <w:rFonts w:hint="cs"/>
          <w:rtl/>
        </w:rPr>
        <w:t xml:space="preserve"> 19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زاد المعاد</w:t>
      </w:r>
      <w:r w:rsidR="009A58AC">
        <w:rPr>
          <w:rFonts w:hint="cs"/>
          <w:rtl/>
        </w:rPr>
        <w:t>:</w:t>
      </w:r>
      <w:r>
        <w:rPr>
          <w:rFonts w:hint="cs"/>
          <w:rtl/>
        </w:rPr>
        <w:t xml:space="preserve"> 20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الاقبال 3 / 234 فصل 58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الفاتحة والتوحيد والفلق والناس وآية الكرسي وسورة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أربع مرات</w:t>
      </w:r>
      <w:r w:rsidR="009A58AC">
        <w:rPr>
          <w:rtl/>
        </w:rPr>
        <w:t>،</w:t>
      </w:r>
      <w:r>
        <w:rPr>
          <w:rtl/>
        </w:rPr>
        <w:t xml:space="preserve"> ثم تسلّم وتقول بعد الفراغ أربع مرات</w:t>
      </w:r>
      <w:r w:rsidR="009A58AC">
        <w:rPr>
          <w:rtl/>
        </w:rPr>
        <w:t>:</w:t>
      </w:r>
      <w:r>
        <w:rPr>
          <w:rtl/>
        </w:rPr>
        <w:t xml:space="preserve"> </w:t>
      </w:r>
      <w:r w:rsidRPr="00524C63">
        <w:rPr>
          <w:rStyle w:val="libBold2Char"/>
          <w:rtl/>
        </w:rPr>
        <w:t>الله الله رَبِّي لا أُشْرِكُ بِهِ شَيْئاً وَلا أَتَّخِذُ مِنْ دُونِهِ وَلِيَّاً</w:t>
      </w:r>
      <w:r w:rsidR="009A58AC">
        <w:rPr>
          <w:rtl/>
        </w:rPr>
        <w:t>،</w:t>
      </w:r>
      <w:r>
        <w:rPr>
          <w:rtl/>
        </w:rPr>
        <w:t xml:space="preserve"> ثم تدعو بما أحببت</w:t>
      </w:r>
      <w:r w:rsidR="003C7C01">
        <w:rPr>
          <w:rtl/>
          <w:lang w:bidi="fa-IR"/>
        </w:rPr>
        <w:t>.</w:t>
      </w:r>
      <w:r>
        <w:rPr>
          <w:rFonts w:hint="cs"/>
          <w:rtl/>
        </w:rPr>
        <w:t xml:space="preserve"> </w:t>
      </w:r>
      <w:r>
        <w:rPr>
          <w:rtl/>
        </w:rPr>
        <w:t xml:space="preserve">وقد روى السيد هذه الصلاة عن الصادق </w:t>
      </w:r>
      <w:r w:rsidRPr="003C7C01">
        <w:rPr>
          <w:rStyle w:val="libAlaemChar"/>
          <w:rtl/>
        </w:rPr>
        <w:t>عليه‌السلام</w:t>
      </w:r>
      <w:r>
        <w:rPr>
          <w:rtl/>
        </w:rPr>
        <w:t xml:space="preserve"> بهذه الصفة</w:t>
      </w:r>
      <w:r>
        <w:rPr>
          <w:rFonts w:hint="cs"/>
          <w:rtl/>
        </w:rPr>
        <w:t xml:space="preserve"> </w:t>
      </w:r>
      <w:r w:rsidRPr="003C7C01">
        <w:rPr>
          <w:rStyle w:val="libFootnotenumChar"/>
          <w:rFonts w:hint="cs"/>
          <w:rtl/>
        </w:rPr>
        <w:t>(1)</w:t>
      </w:r>
      <w:r>
        <w:rPr>
          <w:rtl/>
        </w:rPr>
        <w:t xml:space="preserve"> ولكن الشيخ قال في (المصباح)</w:t>
      </w:r>
      <w:r w:rsidR="009A58AC">
        <w:rPr>
          <w:rtl/>
        </w:rPr>
        <w:t>:</w:t>
      </w:r>
      <w:r>
        <w:rPr>
          <w:rtl/>
        </w:rPr>
        <w:t xml:space="preserve"> روى داود بن سرحان عن الصادق </w:t>
      </w:r>
      <w:r w:rsidRPr="003C7C01">
        <w:rPr>
          <w:rStyle w:val="libAlaemChar"/>
          <w:rtl/>
        </w:rPr>
        <w:t>عليه‌السلام</w:t>
      </w:r>
      <w:r>
        <w:rPr>
          <w:rtl/>
        </w:rPr>
        <w:t xml:space="preserve"> قال تصلي ليلة النصف من رجب اثنتي عشرة ركعة تقرأ في كل ركعة الحمد وسورة</w:t>
      </w:r>
      <w:r w:rsidR="009A58AC">
        <w:rPr>
          <w:rtl/>
        </w:rPr>
        <w:t>،</w:t>
      </w:r>
      <w:r>
        <w:rPr>
          <w:rtl/>
        </w:rPr>
        <w:t xml:space="preserve"> فإذا فرغت من الصلاة قرأت بعد ذلك الحمد والمعوّذتين وسورة الاخلاص وآية الكرسي أربع مرات</w:t>
      </w:r>
      <w:r w:rsidR="009A58AC">
        <w:rPr>
          <w:rtl/>
        </w:rPr>
        <w:t>،</w:t>
      </w:r>
      <w:r>
        <w:rPr>
          <w:rtl/>
        </w:rPr>
        <w:t xml:space="preserve"> وتقول بعد ذلك</w:t>
      </w:r>
      <w:r w:rsidR="009A58AC">
        <w:rPr>
          <w:rtl/>
        </w:rPr>
        <w:t>:</w:t>
      </w:r>
      <w:r>
        <w:rPr>
          <w:rtl/>
        </w:rPr>
        <w:t xml:space="preserve"> </w:t>
      </w:r>
      <w:r w:rsidRPr="00524C63">
        <w:rPr>
          <w:rStyle w:val="libBold2Char"/>
          <w:rtl/>
        </w:rPr>
        <w:t>سُبْحانَ الله وَالحَمْدُ للهِ وَلا إِلهَ إِلاّ الله وَالله أَكْبَر</w:t>
      </w:r>
      <w:r>
        <w:rPr>
          <w:rtl/>
        </w:rPr>
        <w:t>ُ أربع مرات</w:t>
      </w:r>
      <w:r w:rsidR="009A58AC">
        <w:rPr>
          <w:rtl/>
        </w:rPr>
        <w:t>،</w:t>
      </w:r>
      <w:r>
        <w:rPr>
          <w:rtl/>
        </w:rPr>
        <w:t xml:space="preserve"> ثم تقول</w:t>
      </w:r>
      <w:r w:rsidR="009A58AC">
        <w:rPr>
          <w:rtl/>
        </w:rPr>
        <w:t>:</w:t>
      </w:r>
      <w:r>
        <w:rPr>
          <w:rtl/>
        </w:rPr>
        <w:t xml:space="preserve"> </w:t>
      </w:r>
      <w:r w:rsidRPr="00524C63">
        <w:rPr>
          <w:rStyle w:val="libBold2Char"/>
          <w:rtl/>
        </w:rPr>
        <w:t>الله الله رَبِّي لا أُشْرِكُ بِهِ شَيْئاً وَما شاءَ الله لا قُوَّةَ إِلاّ بِالله العَلِيِّ العَظِيمِ</w:t>
      </w:r>
      <w:r w:rsidR="009A58AC">
        <w:rPr>
          <w:rtl/>
        </w:rPr>
        <w:t>،</w:t>
      </w:r>
      <w:r>
        <w:rPr>
          <w:rtl/>
        </w:rPr>
        <w:t xml:space="preserve"> وتقول في ليلة سبع وعشرين مثلها</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3Center"/>
        <w:rPr>
          <w:rtl/>
        </w:rPr>
      </w:pPr>
      <w:bookmarkStart w:id="273" w:name="_Toc415300886"/>
      <w:bookmarkStart w:id="274" w:name="_Toc426799422"/>
      <w:r>
        <w:rPr>
          <w:rtl/>
        </w:rPr>
        <w:t>يوم النصف من رجب</w:t>
      </w:r>
      <w:bookmarkEnd w:id="273"/>
      <w:bookmarkEnd w:id="274"/>
    </w:p>
    <w:p w:rsidR="001B329E" w:rsidRDefault="001B329E" w:rsidP="003C7C01">
      <w:pPr>
        <w:pStyle w:val="libNormal"/>
        <w:rPr>
          <w:rtl/>
        </w:rPr>
      </w:pPr>
      <w:r>
        <w:rPr>
          <w:rtl/>
        </w:rPr>
        <w:t>وهو يوم مبارك وفيه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زيارة الحسين </w:t>
      </w:r>
      <w:r w:rsidRPr="003C7C01">
        <w:rPr>
          <w:rStyle w:val="libAlaemChar"/>
          <w:rtl/>
        </w:rPr>
        <w:t>عليه‌السلام</w:t>
      </w:r>
      <w:r w:rsidR="009A58AC">
        <w:rPr>
          <w:rtl/>
        </w:rPr>
        <w:t>،</w:t>
      </w:r>
      <w:r>
        <w:rPr>
          <w:rtl/>
        </w:rPr>
        <w:t xml:space="preserve"> فعن ابن أبي نصر أنه قال</w:t>
      </w:r>
      <w:r w:rsidR="009A58AC">
        <w:rPr>
          <w:rtl/>
        </w:rPr>
        <w:t>:</w:t>
      </w:r>
      <w:r>
        <w:rPr>
          <w:rtl/>
        </w:rPr>
        <w:t xml:space="preserve"> سأَلت أبا الحسن الرضا </w:t>
      </w:r>
      <w:r w:rsidRPr="003C7C01">
        <w:rPr>
          <w:rStyle w:val="libAlaemChar"/>
          <w:rtl/>
        </w:rPr>
        <w:t>عليه‌السلام</w:t>
      </w:r>
      <w:r>
        <w:rPr>
          <w:rtl/>
        </w:rPr>
        <w:t xml:space="preserve"> في</w:t>
      </w:r>
      <w:r w:rsidR="009A58AC">
        <w:rPr>
          <w:rtl/>
        </w:rPr>
        <w:t>:</w:t>
      </w:r>
      <w:r>
        <w:rPr>
          <w:rtl/>
        </w:rPr>
        <w:t xml:space="preserve"> أي شهر نزور الحسين </w:t>
      </w:r>
      <w:r w:rsidRPr="003C7C01">
        <w:rPr>
          <w:rStyle w:val="libAlaemChar"/>
          <w:rtl/>
        </w:rPr>
        <w:t>عليه‌السلام</w:t>
      </w:r>
      <w:r>
        <w:rPr>
          <w:rtl/>
        </w:rPr>
        <w:t>؟ قال</w:t>
      </w:r>
      <w:r w:rsidR="009A58AC">
        <w:rPr>
          <w:rtl/>
        </w:rPr>
        <w:t>:</w:t>
      </w:r>
      <w:r>
        <w:rPr>
          <w:rtl/>
        </w:rPr>
        <w:t xml:space="preserve"> في النصف من رجب والنصف من شعبان</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صلاة سلمان على نحو مامرّ في اليوم الأوّل</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يصلّي أربع ركعات</w:t>
      </w:r>
      <w:r w:rsidR="009A58AC">
        <w:rPr>
          <w:rtl/>
        </w:rPr>
        <w:t>،</w:t>
      </w:r>
      <w:r>
        <w:rPr>
          <w:rtl/>
        </w:rPr>
        <w:t xml:space="preserve"> فإذا سلّم بسط يده وقال</w:t>
      </w:r>
      <w:r w:rsidR="009A58AC">
        <w:rPr>
          <w:rtl/>
        </w:rPr>
        <w:t>:</w:t>
      </w:r>
    </w:p>
    <w:p w:rsidR="001B329E" w:rsidRPr="00524C63" w:rsidRDefault="001B329E" w:rsidP="003C7C01">
      <w:pPr>
        <w:pStyle w:val="libNormal"/>
        <w:rPr>
          <w:rStyle w:val="libBold2Char"/>
          <w:rtl/>
        </w:rPr>
      </w:pPr>
      <w:r w:rsidRPr="00524C63">
        <w:rPr>
          <w:rStyle w:val="libBold2Char"/>
          <w:rtl/>
        </w:rPr>
        <w:t>اللّهُمَّ يا مُذِلَّ كُلِّ جَبَّارٍ وَيا مُعِزَّ المُؤْمِنِينَ</w:t>
      </w:r>
      <w:r w:rsidR="009A58AC" w:rsidRPr="00524C63">
        <w:rPr>
          <w:rStyle w:val="libBold2Char"/>
          <w:rtl/>
        </w:rPr>
        <w:t>،</w:t>
      </w:r>
      <w:r w:rsidRPr="00524C63">
        <w:rPr>
          <w:rStyle w:val="libBold2Char"/>
          <w:rtl/>
        </w:rPr>
        <w:t xml:space="preserve"> أَنْتَ كَهْفِي حِينَ تُعْيِينِي المَذاهِبُ وَأَنْتَ بارِئُ خَلْقِي رَحْمَةً بِي وَقَدْ كُنْتَ عَنْ خَلْقِي غَنِيا وَلَوْلا رَحْمَتُكَ لَكُنْتُ مِنَ الهالِكِينَ</w:t>
      </w:r>
      <w:r w:rsidR="009A58AC" w:rsidRPr="00524C63">
        <w:rPr>
          <w:rStyle w:val="libBold2Char"/>
          <w:rtl/>
        </w:rPr>
        <w:t>،</w:t>
      </w:r>
      <w:r w:rsidRPr="00524C63">
        <w:rPr>
          <w:rStyle w:val="libBold2Char"/>
          <w:rtl/>
        </w:rPr>
        <w:t xml:space="preserve"> وَأَنْتَ مُؤَيِّدِي بِالنَّصْرِ عَلى أَعْدائِي وَلَوْلا نَصْرُكَ إِيَّايَ لَكُنْتُ</w:t>
      </w:r>
      <w:r w:rsidRPr="00524C63">
        <w:rPr>
          <w:rStyle w:val="libBold2Char"/>
          <w:rFonts w:hint="cs"/>
          <w:rtl/>
        </w:rPr>
        <w:t xml:space="preserve"> </w:t>
      </w:r>
      <w:r w:rsidRPr="00524C63">
        <w:rPr>
          <w:rStyle w:val="libBold2Char"/>
          <w:rtl/>
        </w:rPr>
        <w:t>مِنَ المَفْضُوحِينَ</w:t>
      </w:r>
      <w:r w:rsidR="009A58AC" w:rsidRPr="00524C63">
        <w:rPr>
          <w:rStyle w:val="libBold2Char"/>
          <w:rtl/>
        </w:rPr>
        <w:t>،</w:t>
      </w:r>
      <w:r w:rsidRPr="00524C63">
        <w:rPr>
          <w:rStyle w:val="libBold2Char"/>
          <w:rtl/>
        </w:rPr>
        <w:t xml:space="preserve"> يا مُرْسِلَ الرَّحْمَةِ مِنْ مَعادِنِها وَمُنْشِيَ البَرَكَةِ مِنْ مَوَاضِعها يا مَنْ خَصَّ نَفْسَهُ بِالشّمُوخِ وَالرِّفْعَةِ فَأَوْلِياؤُهُ بِعِزِّهِ يَتَعَزَّزُونَ</w:t>
      </w:r>
      <w:r w:rsidR="009A58AC" w:rsidRPr="00524C63">
        <w:rPr>
          <w:rStyle w:val="libBold2Char"/>
          <w:rtl/>
        </w:rPr>
        <w:t>،</w:t>
      </w:r>
      <w:r w:rsidRPr="00524C63">
        <w:rPr>
          <w:rStyle w:val="libBold2Char"/>
          <w:rtl/>
        </w:rPr>
        <w:t xml:space="preserve"> وَ</w:t>
      </w:r>
      <w:r w:rsidRPr="00524C63">
        <w:rPr>
          <w:rStyle w:val="libBold2Char"/>
          <w:rFonts w:hint="cs"/>
          <w:rtl/>
        </w:rPr>
        <w:t xml:space="preserve"> </w:t>
      </w:r>
      <w:r w:rsidRPr="003C7C01">
        <w:rPr>
          <w:rStyle w:val="libFootnotenumChar"/>
          <w:rFonts w:hint="cs"/>
          <w:rtl/>
        </w:rPr>
        <w:t>(5)</w:t>
      </w:r>
      <w:r w:rsidRPr="00524C63">
        <w:rPr>
          <w:rStyle w:val="libBold2Char"/>
          <w:rFonts w:hint="cs"/>
          <w:rtl/>
        </w:rPr>
        <w:t xml:space="preserve"> </w:t>
      </w:r>
      <w:r w:rsidRPr="00524C63">
        <w:rPr>
          <w:rStyle w:val="libBold2Char"/>
          <w:rtl/>
        </w:rPr>
        <w:t>يا مَنْ وَضَعَتْ لَهُ المُلُوكُ نِيرَ المَذَلَّةِ عَلى أَعْناقِهِمْ فَهُمْ مِنْ سَطَواتِهِ خائِفُونَ</w:t>
      </w:r>
      <w:r w:rsidR="009A58AC" w:rsidRPr="00524C63">
        <w:rPr>
          <w:rStyle w:val="libBold2Char"/>
          <w:rtl/>
        </w:rPr>
        <w:t>؛</w:t>
      </w:r>
      <w:r w:rsidRPr="00524C63">
        <w:rPr>
          <w:rStyle w:val="libBold2Char"/>
          <w:rtl/>
        </w:rPr>
        <w:t xml:space="preserve"> أَسْأَلُكَ بِكَيْنُوِنَّيِتَك الَّتِي اشْتَقَقْتَها مِنْ كِبْرِيائِكَ</w:t>
      </w:r>
      <w:r w:rsidR="009A58AC" w:rsidRPr="00524C63">
        <w:rPr>
          <w:rStyle w:val="libBold2Char"/>
          <w:rtl/>
        </w:rPr>
        <w:t>،</w:t>
      </w:r>
      <w:r w:rsidRPr="00524C63">
        <w:rPr>
          <w:rStyle w:val="libBold2Char"/>
          <w:rtl/>
        </w:rPr>
        <w:t xml:space="preserve"> وَأَسْأَلُكَ بِكِبْرِيائِكَ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232 فصل 54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806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807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807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يامن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393750">
        <w:rPr>
          <w:rtl/>
        </w:rPr>
        <w:lastRenderedPageBreak/>
        <w:t>الَّتِي اشْتَقَقْتَها مِنْ عِزَّتِكَ</w:t>
      </w:r>
      <w:r w:rsidR="009A58AC">
        <w:rPr>
          <w:rtl/>
        </w:rPr>
        <w:t>،</w:t>
      </w:r>
      <w:r w:rsidRPr="00393750">
        <w:rPr>
          <w:rtl/>
        </w:rPr>
        <w:t xml:space="preserve"> وَأَسْأَلُكَ بِعِزَّتِكَ الَّتِي اسْتَوَيْتَ بِها عَلى عَرْشِكَ فَخَلَقْتَ بِها جَمِيعَ خَلْقِكَ فَهُمْ لَكَ مُذْعِنُونَ أَنْ تُصَلِّيَ عَلى مُحَمَّدٍ وَأَهْلِ بَيْتِهِ</w:t>
      </w:r>
      <w:r w:rsidR="003C7C01">
        <w:rPr>
          <w:rtl/>
          <w:lang w:bidi="fa-IR"/>
        </w:rPr>
        <w:t>.</w:t>
      </w:r>
    </w:p>
    <w:p w:rsidR="001B329E" w:rsidRDefault="001B329E" w:rsidP="003C7C01">
      <w:pPr>
        <w:pStyle w:val="libNormal"/>
        <w:rPr>
          <w:rtl/>
        </w:rPr>
      </w:pPr>
      <w:r>
        <w:rPr>
          <w:rtl/>
        </w:rPr>
        <w:t>وفي الحديث</w:t>
      </w:r>
      <w:r w:rsidR="009A58AC">
        <w:rPr>
          <w:rtl/>
        </w:rPr>
        <w:t>:</w:t>
      </w:r>
      <w:r>
        <w:rPr>
          <w:rtl/>
        </w:rPr>
        <w:t xml:space="preserve"> مادعا بهذا الدعاء مكروب إِلاّ نفّس الله كربته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275" w:name="_Toc415300887"/>
      <w:bookmarkStart w:id="276" w:name="_Toc426799423"/>
      <w:r w:rsidRPr="00AF7689">
        <w:rPr>
          <w:rStyle w:val="Heading3Char"/>
          <w:rtl/>
        </w:rPr>
        <w:t>الخامس</w:t>
      </w:r>
      <w:r w:rsidR="009A58AC">
        <w:rPr>
          <w:rStyle w:val="Heading3Char"/>
          <w:rtl/>
        </w:rPr>
        <w:t>:</w:t>
      </w:r>
      <w:bookmarkEnd w:id="275"/>
      <w:bookmarkEnd w:id="276"/>
      <w:r>
        <w:rPr>
          <w:rtl/>
        </w:rPr>
        <w:t xml:space="preserve"> دعاء أمّ داود</w:t>
      </w:r>
      <w:r>
        <w:rPr>
          <w:rFonts w:hint="cs"/>
          <w:rtl/>
        </w:rPr>
        <w:t xml:space="preserve"> </w:t>
      </w:r>
      <w:r>
        <w:rPr>
          <w:rtl/>
        </w:rPr>
        <w:t>وهو أهم أعمال هذا اليوم</w:t>
      </w:r>
      <w:r w:rsidR="009A58AC">
        <w:rPr>
          <w:rtl/>
        </w:rPr>
        <w:t>،</w:t>
      </w:r>
      <w:r>
        <w:rPr>
          <w:rtl/>
        </w:rPr>
        <w:t xml:space="preserve"> ومن آثاره قضاء الحوائج وكشف الكروب ودفع ظلم الظالمين</w:t>
      </w:r>
      <w:r w:rsidR="009A58AC">
        <w:rPr>
          <w:rtl/>
        </w:rPr>
        <w:t>،</w:t>
      </w:r>
      <w:r>
        <w:rPr>
          <w:rtl/>
        </w:rPr>
        <w:t xml:space="preserve"> وصفته على ما أورده الشيخ في (المصباح)</w:t>
      </w:r>
      <w:r w:rsidR="009A58AC">
        <w:rPr>
          <w:rtl/>
        </w:rPr>
        <w:t>:</w:t>
      </w:r>
      <w:r>
        <w:rPr>
          <w:rtl/>
        </w:rPr>
        <w:t xml:space="preserve"> هي أنّ من أراد ذلك فليصم اليوم الثالث عشر والرابع عشر والخامس عشر</w:t>
      </w:r>
      <w:r w:rsidR="009A58AC">
        <w:rPr>
          <w:rtl/>
        </w:rPr>
        <w:t>،</w:t>
      </w:r>
      <w:r>
        <w:rPr>
          <w:rtl/>
        </w:rPr>
        <w:t xml:space="preserve"> فإذا كان عند الزوال من اليوم الخامس عشر اغتسل</w:t>
      </w:r>
      <w:r w:rsidR="009A58AC">
        <w:rPr>
          <w:rtl/>
        </w:rPr>
        <w:t>،</w:t>
      </w:r>
      <w:r>
        <w:rPr>
          <w:rtl/>
        </w:rPr>
        <w:t xml:space="preserve"> فإذا زالت الشمس صلّى الظهر والعصر يحسن ركوعهما وسجودهما</w:t>
      </w:r>
      <w:r w:rsidR="009A58AC">
        <w:rPr>
          <w:rtl/>
        </w:rPr>
        <w:t>،</w:t>
      </w:r>
      <w:r>
        <w:rPr>
          <w:rtl/>
        </w:rPr>
        <w:t xml:space="preserve"> وليكن في موضع خالٍ لا يشغله شاغل ولايكلّمه إنسان فإذا فرغ من الصلاة استقبل القبلة وقرأ الحمد مائة مرة وسورة الاخلاص مائة مرة وآية الكرسي عشر مرات</w:t>
      </w:r>
      <w:r w:rsidR="009A58AC">
        <w:rPr>
          <w:rtl/>
        </w:rPr>
        <w:t>،</w:t>
      </w:r>
      <w:r>
        <w:rPr>
          <w:rtl/>
        </w:rPr>
        <w:t xml:space="preserve"> ثم يقرأ بعد ذلك سورة الانعام وبني إسرائيل والكهف ولقمان ويَّس والصافات وحَّم السجدة وحَّم عسق وحَّم الدخان والفتح والواقعة والملك ونَّ وإذا السماء انشقت وما بعدها إلى اخر القرآن</w:t>
      </w:r>
      <w:r w:rsidR="009A58AC">
        <w:rPr>
          <w:rtl/>
        </w:rPr>
        <w:t>،</w:t>
      </w:r>
      <w:r>
        <w:rPr>
          <w:rtl/>
        </w:rPr>
        <w:t xml:space="preserve"> فإذا فرغ من ذلك قال وهو مستقبل القبلة</w:t>
      </w:r>
      <w:r w:rsidR="009A58AC">
        <w:rPr>
          <w:rtl/>
        </w:rPr>
        <w:t>:</w:t>
      </w:r>
    </w:p>
    <w:p w:rsidR="001B329E" w:rsidRPr="00524C63" w:rsidRDefault="001B329E" w:rsidP="003C7C01">
      <w:pPr>
        <w:pStyle w:val="libNormal"/>
        <w:rPr>
          <w:rStyle w:val="libBold2Char"/>
          <w:rtl/>
        </w:rPr>
      </w:pPr>
      <w:r w:rsidRPr="00524C63">
        <w:rPr>
          <w:rStyle w:val="libBold2Char"/>
          <w:rtl/>
        </w:rPr>
        <w:t>صَدَقَ الله العَظِيمُ الَّذِي لا إِلهَ إِلاّ هُوَ الحَيُّ القَيُّومُ ذُو الجَلالِ وَالاِكْرامِ الرَّحْمنُِ الرَّحِيمُ الحَلِيمُ الكَرِيمُ الَّذِي لَيْسَ كَمِثْلِهِ شَيٌْ وَهُوَ السَّمِيعُ العَلِيمُ البَصِيرُ الخَبِيرُ</w:t>
      </w:r>
      <w:r w:rsidR="009A58AC" w:rsidRPr="00524C63">
        <w:rPr>
          <w:rStyle w:val="libBold2Char"/>
          <w:rtl/>
        </w:rPr>
        <w:t>،</w:t>
      </w:r>
      <w:r w:rsidRPr="00524C63">
        <w:rPr>
          <w:rStyle w:val="libBold2Char"/>
          <w:rtl/>
        </w:rPr>
        <w:t xml:space="preserve"> شَهِدَ الله أَنَّهُ لا</w:t>
      </w:r>
      <w:r w:rsidRPr="00524C63">
        <w:rPr>
          <w:rStyle w:val="libBold2Char"/>
          <w:rFonts w:hint="cs"/>
          <w:rtl/>
        </w:rPr>
        <w:t xml:space="preserve"> </w:t>
      </w:r>
      <w:r w:rsidRPr="00524C63">
        <w:rPr>
          <w:rStyle w:val="libBold2Char"/>
          <w:rtl/>
        </w:rPr>
        <w:t>إِلهَ إِلاّ هُوَ وَالمَلائِكَةُ وَأُولُو العِلْمِ قائِما بِالقِسْطِ لا إِلهَ إِلاّ هُوَ العَزِيزُ الحَكِيمُ وَبَلَّغَتْ رُسَلُهُ الكِرامُ وَأَنا عَلى ذلِكَ مِنَ الشَّاهِدِينَ</w:t>
      </w:r>
      <w:r w:rsidR="009A58AC" w:rsidRPr="00524C63">
        <w:rPr>
          <w:rStyle w:val="libBold2Char"/>
          <w:rtl/>
        </w:rPr>
        <w:t>،</w:t>
      </w:r>
      <w:r w:rsidRPr="00524C63">
        <w:rPr>
          <w:rStyle w:val="libBold2Char"/>
          <w:rtl/>
        </w:rPr>
        <w:t xml:space="preserve"> اللّهُمَّ لَكَ الحَمْدُ وَلَكَ المَجْدُ وَلَكَ العِزُّ وَلَكَ الفَخْرُ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وَلَكَ القَهْرُ وَلَكَ النِّعْمَةُ وَلَكَ العَظَمَةُ وَلَكَ الرَّحْمَةُ وَلَكَ المَهابَةُ وَلَكَ السُّلْطانُ وَلَكَ البَهاءُ وَلَكَ الاِمْتِنانُ وَلَكَ التَّسْبِيحُ وَلَكَ التَّقْدِيسُ وَلَكَ التَّهْلِيلُ وَلَكَ التَّكْبِيرُ وَلَكَ مايُرى وَلَكَ مالايُرى وَلَكَ مافَوْقَ السَّماواتِ العُلى وَلَكَ ماتَحْتَ الثَّرى وَلَكَ الأَرْضُونَ السُّفْلى وَلَكَ الآخرةُ وَالأوّلى وَلَكَ ماتَرْضى بِهِ مِنَ الثَّناءِ وَالحَمْدِ وَالشُّكْرِ وَالنَّعْماءِ اللّهُمَّ صَلِّ عَلى جَبْرَئِيلَ أَمِينِكَ عَلى وَحْيِكَ وَالقَوِيِّ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 xml:space="preserve">رواه ابن طاووس في الاقبال 3 / 237 فصل 63 عن امير المومنين </w:t>
      </w:r>
      <w:r w:rsidRPr="003C7C01">
        <w:rPr>
          <w:rStyle w:val="libAlaemChar"/>
          <w:rFonts w:hint="cs"/>
          <w:rtl/>
        </w:rPr>
        <w:t>عليه‌السلام</w:t>
      </w:r>
      <w:r>
        <w:rPr>
          <w:rFonts w:hint="cs"/>
          <w:rtl/>
        </w:rPr>
        <w:t xml:space="preserve"> مع اضافات في فضل هذه الصلاة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ولك الفخر</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3750">
        <w:rPr>
          <w:rtl/>
        </w:rPr>
        <w:lastRenderedPageBreak/>
        <w:t>عَلى أَمْرِكَ وَالمُطاعِ فِي سَماواتِكَ وَمَحالِّ كَراماتِكَ المُتَحَمِّلِ لِكَلِماتِكَ النَّاصِرِ لاَنْبِيائِكَ المُدَمِّرِ لاَعْدائِكَ</w:t>
      </w:r>
      <w:r w:rsidR="009A58AC">
        <w:rPr>
          <w:rtl/>
        </w:rPr>
        <w:t>،</w:t>
      </w:r>
      <w:r w:rsidRPr="00393750">
        <w:rPr>
          <w:rtl/>
        </w:rPr>
        <w:t xml:space="preserve"> اللّهُمَّ صَلِّ عَلى مِيكائِيل مَلَكِ رَحْمَتِكَ وَالمَخْلُوقِ لِرَأْفَتِكَ وَالمُسْتَغْفِرِ المُعِينِ لاَهْلِ طاعَتِكَ</w:t>
      </w:r>
      <w:r w:rsidR="009A58AC">
        <w:rPr>
          <w:rtl/>
        </w:rPr>
        <w:t>،</w:t>
      </w:r>
      <w:r w:rsidRPr="00393750">
        <w:rPr>
          <w:rtl/>
        </w:rPr>
        <w:t xml:space="preserve"> اللّهُمَّ صَلِّ عَلى إِسْرافِيلَ حامِلِ عَرْشِكَ وَصاحِبِ الصُّورِ المُنْتَظِرِ لاَمْرِكَ الوَجِلِ المُشْفِقِ مِنْ خِيْفِتكَ</w:t>
      </w:r>
      <w:r w:rsidR="009A58AC">
        <w:rPr>
          <w:rtl/>
        </w:rPr>
        <w:t>،</w:t>
      </w:r>
      <w:r w:rsidRPr="00393750">
        <w:rPr>
          <w:rtl/>
        </w:rPr>
        <w:t xml:space="preserve"> اللّهُمَّ صَلِّ عَلى حَمَلَةِ العَرْشِ الطَّاهِرينَ وَعَلى السَّفَرَةِ الكِرامِ البَرَرَهِ الطَّيِّبِينَ وَعَلى مَلائِكَتِكَ الكِرامِ الكاتِبِينَ وَعَلى</w:t>
      </w:r>
      <w:r>
        <w:rPr>
          <w:rFonts w:hint="cs"/>
          <w:rtl/>
        </w:rPr>
        <w:t xml:space="preserve"> </w:t>
      </w:r>
      <w:r w:rsidRPr="003C7C01">
        <w:rPr>
          <w:rStyle w:val="libFootnotenumChar"/>
          <w:rFonts w:hint="cs"/>
          <w:rtl/>
        </w:rPr>
        <w:t>(1)</w:t>
      </w:r>
      <w:r w:rsidRPr="00524C63">
        <w:rPr>
          <w:rtl/>
        </w:rPr>
        <w:t xml:space="preserve"> مَلائِكَةِ الجِنانِ وَخَزَنَةِ النِّيْرانِ وَمَلَكِ المَوْتِ وَالاَعْوانِ يا ذَا الجَلالِ وَالاِكْرامِ</w:t>
      </w:r>
      <w:r w:rsidR="009A58AC" w:rsidRPr="00524C63">
        <w:rPr>
          <w:rtl/>
        </w:rPr>
        <w:t>،</w:t>
      </w:r>
      <w:r w:rsidRPr="00524C63">
        <w:rPr>
          <w:rtl/>
        </w:rPr>
        <w:t xml:space="preserve"> اللّهُمَّ صَلِّ عَلى أَبِينا آدَمَ</w:t>
      </w:r>
      <w:r w:rsidRPr="00524C63">
        <w:rPr>
          <w:rFonts w:hint="cs"/>
          <w:rtl/>
        </w:rPr>
        <w:t xml:space="preserve"> </w:t>
      </w:r>
      <w:r w:rsidRPr="00524C63">
        <w:rPr>
          <w:rtl/>
        </w:rPr>
        <w:t>بَدِيعِ فِطْرَتِكَ الَّذِي كَرَّمْتَهُ بِسُجُودِ مَلائِكَتِكَ وَأَبَحْتَهُ جَنَّتَكَ</w:t>
      </w:r>
      <w:r w:rsidR="009A58AC" w:rsidRPr="00524C63">
        <w:rPr>
          <w:rtl/>
        </w:rPr>
        <w:t>،</w:t>
      </w:r>
      <w:r w:rsidRPr="00524C63">
        <w:rPr>
          <w:rtl/>
        </w:rPr>
        <w:t xml:space="preserve"> اللّهُمَّ صَلِّ عَلى اُمِّنا حَوَّاءَ المُطَهَّرَةِ مِنَ الرِّجْسِ المُصَفَّاةِ مِنَ الدَّنَسِ المُفَضَّلَةِ مِنَ الاِنْسِ المُتَرَدِّدَةِ بَيْنَ مَحالِّ القُدْسِ</w:t>
      </w:r>
      <w:r w:rsidR="009A58AC" w:rsidRPr="00524C63">
        <w:rPr>
          <w:rtl/>
        </w:rPr>
        <w:t>،</w:t>
      </w:r>
      <w:r w:rsidRPr="00524C63">
        <w:rPr>
          <w:rtl/>
        </w:rPr>
        <w:t xml:space="preserve"> اللّهُمَّ صَلِّ عَلى هابِيلَ وَشِيثَ وَإِدْرِيسَ وَنُوحٍ وَهُودٍ وَصالِحٍ وَإِبْراهِيمَ وَإِسْماعِيلَ وَإِسْحاقَ وَيَعْقُوبَ وَيُوسُفَ وَالاَسْباطِ وَلُوطٍ وَشُعَيْبٍ وَأَيُّوبَ وَمُوسى وَهارُونَ وَيُوشَعَ وَمِيشا وَالخِضْرِ وَذِي القَرْنَيْنِ وَيُونُسَ وَإِلْياسَ وَاليَسَعَ وَذِي الكِفْلِ وَطَالُوتَ وَداودَ وَسُلَيْمانَ وَزَكَريَّا وَشَعْيا وَيَحْيى وَتُورَخَ وَمَتّى وَإِرْمِيا وَحَيْقُوقَ وَدانيالَ وَعُزَيْرٍ وَعَيسى وَشَمْعُونَ وَجِرْجِيسَ وَالحَوارِيِّينَ وَالاَتْباعِ وَخالِدٍ وَحَنْظَلَةَ وَلُقْمانَ</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اللّهُمَّ صَلِّ عَلى مُحَمَّدٍ وَآلِ مُحَمَّدٍ وَارْحَمْ مُحَمَّداً وَآلَ مُحَمَّدٍ وَبارِكْ عَلى مُحَمَّدٍ وَآلِ مُحَمَّدٍ كَما صَلَّيْتَ وَرَحِمْتَ </w:t>
      </w:r>
      <w:r w:rsidRPr="003C7C01">
        <w:rPr>
          <w:rStyle w:val="libFootnotenumChar"/>
          <w:rFonts w:hint="cs"/>
          <w:rtl/>
        </w:rPr>
        <w:t>(3)</w:t>
      </w:r>
      <w:r w:rsidRPr="00524C63">
        <w:rPr>
          <w:rFonts w:hint="cs"/>
          <w:rtl/>
        </w:rPr>
        <w:t xml:space="preserve"> </w:t>
      </w:r>
      <w:r w:rsidRPr="00524C63">
        <w:rPr>
          <w:rtl/>
        </w:rPr>
        <w:t>وَبارَكْتَ عَلى إِبْراهِيمَ وَآلِ إِبْراهِيمَ إِنَّكَ حَمِيدٌ مَجِيدٌ</w:t>
      </w:r>
      <w:r w:rsidR="009A58AC" w:rsidRPr="00524C63">
        <w:rPr>
          <w:rtl/>
        </w:rPr>
        <w:t>،</w:t>
      </w:r>
      <w:r w:rsidRPr="00524C63">
        <w:rPr>
          <w:rtl/>
        </w:rPr>
        <w:t xml:space="preserve"> اللّهُمَّ صَلِّ عَلى الأَوْصِياء وَالسُّعَداءِ وَالشُّهداء وَأَئِمَّةِ الهُدى</w:t>
      </w:r>
      <w:r w:rsidR="009A58AC" w:rsidRPr="00524C63">
        <w:rPr>
          <w:rtl/>
        </w:rPr>
        <w:t>،</w:t>
      </w:r>
      <w:r w:rsidRPr="00524C63">
        <w:rPr>
          <w:rtl/>
        </w:rPr>
        <w:t xml:space="preserve"> اللّهُمَّ صَلِّ عَلىالاَبْدالِ وَالاَوْتادِ وَالسُّيّاحِ وَالعُبّادِ وَالمُخْلِصِينَ وَالزُّهّادِ وَأَهْلِ الجِدِّ وَالاجْتِهادِ</w:t>
      </w:r>
      <w:r w:rsidR="009A58AC" w:rsidRPr="00524C63">
        <w:rPr>
          <w:rtl/>
        </w:rPr>
        <w:t>،</w:t>
      </w:r>
      <w:r w:rsidRPr="00524C63">
        <w:rPr>
          <w:rtl/>
        </w:rPr>
        <w:t xml:space="preserve"> وَاخْصُصْ مُحَمَّداً وَأَهْلَ بَيْتِهِ بِأَفْضَلِ صَلَواتِكَ وَأَجْزَلِ كَراماتِكَ وَبَلِّغْ</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ولقمان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Fonts w:hint="cs"/>
          <w:rtl/>
        </w:rPr>
        <w:t>3</w:t>
      </w:r>
      <w:r w:rsidR="003C7C01">
        <w:rPr>
          <w:rFonts w:hint="cs"/>
          <w:rtl/>
        </w:rPr>
        <w:t xml:space="preserve"> - </w:t>
      </w:r>
      <w:r w:rsidRPr="00E92929">
        <w:rPr>
          <w:rFonts w:hint="cs"/>
          <w:rtl/>
        </w:rPr>
        <w:t>وترحّمت</w:t>
      </w:r>
      <w:r w:rsidR="003C7C01">
        <w:rPr>
          <w:rFonts w:hint="cs"/>
          <w:rtl/>
        </w:rPr>
        <w:t xml:space="preserve"> - </w:t>
      </w:r>
      <w:r w:rsidRPr="00E92929">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3750">
        <w:rPr>
          <w:rtl/>
        </w:rPr>
        <w:lastRenderedPageBreak/>
        <w:t>رُوحَهُ وَجَسَدَهُ مِنِّي تَحِيَّةً وَسَلاما وَزِدْهُ فَضْلاً وَشَرَفا وَكَرَما حَتّى تُبَلِّغَهُ أَعْلى دَرَجاتِ أَهْلِ الشَّرَفِ مِنَ النَّبِيِّينَ وَالمُرْسَلِينَ وَالاَفاضِلِ</w:t>
      </w:r>
      <w:r>
        <w:rPr>
          <w:rFonts w:hint="cs"/>
          <w:rtl/>
        </w:rPr>
        <w:t xml:space="preserve"> </w:t>
      </w:r>
      <w:r w:rsidRPr="00393750">
        <w:rPr>
          <w:rtl/>
        </w:rPr>
        <w:t>المُقَرَّبِينَ</w:t>
      </w:r>
      <w:r w:rsidR="009A58AC">
        <w:rPr>
          <w:rtl/>
        </w:rPr>
        <w:t>،</w:t>
      </w:r>
      <w:r w:rsidRPr="00393750">
        <w:rPr>
          <w:rtl/>
        </w:rPr>
        <w:t xml:space="preserve"> اللّهُمَّ صَلِّ عَلى مَنْ سَمَّيْتُ وَمَنْ لَمْ اُسَمِّ مِنْ مَلائِكَتِكَ وَأَنْبِيائِكَ ورُسُلِكَ وَأَهْلِ طاعَتِكَ وَأَوْصِلْ صَلَواتِي إِلَيْهِمْ وَإِلى أَرْواحِهِمْ وَاجْعَلْهُمْ إِخْوانِي فِيكَ وَأَعْوانِي عَلى دُعائِكَ</w:t>
      </w:r>
      <w:r w:rsidR="009A58AC">
        <w:rPr>
          <w:rtl/>
        </w:rPr>
        <w:t>،</w:t>
      </w:r>
      <w:r w:rsidRPr="00393750">
        <w:rPr>
          <w:rtl/>
        </w:rPr>
        <w:t xml:space="preserve"> اللّهُمَّ إِنِّي أَسْتَشْفِعُ بِكَ إِلَيْكَ وَبِكَرَمِكَ إِلى كَرَمِكَ وَبِجُودِكَ إِلى جُودِكَ وَبِرَحْمَتِكَ إِلى رَحْمَتِكَ وَبِأَهْلِ طاعَتِكَ إِلَيْكَ</w:t>
      </w:r>
      <w:r w:rsidR="009A58AC">
        <w:rPr>
          <w:rtl/>
        </w:rPr>
        <w:t>،</w:t>
      </w:r>
      <w:r w:rsidRPr="00393750">
        <w:rPr>
          <w:rtl/>
        </w:rPr>
        <w:t xml:space="preserve"> وَأَسْأَلُكَ اللّهُمَّ بِكُلِّ ماسَأَلَكَ بِهِ أَحَدٌ مِنْهُمْ مِنْ مَسْأَلَةٍ شَرِيفَةٍ غَيْرِ مَرْدُودَةٍ وَبِما دَعَوْكَ بِهِ مِنْ دَعْوةٍ مُجابَةٍ غَيْرِ مُخَيَّبَةٍ</w:t>
      </w:r>
      <w:r w:rsidR="009A58AC">
        <w:rPr>
          <w:rtl/>
        </w:rPr>
        <w:t>؛</w:t>
      </w:r>
      <w:r w:rsidRPr="00393750">
        <w:rPr>
          <w:rtl/>
        </w:rPr>
        <w:t xml:space="preserve"> يا الله يا رَحْمنُ يا رَحِيمُ يا حَلِيمُ يا كَرِيمُ يا عَظِيمُ يا جَلِيلُ يا مُنِيلُ يا جَمِيلُ يا كَفِيلُ يا وَكِيلُ يا مُقِيلُ يا مُجِيرُ يا خَبِيرُ يا مُنِيرُ يا مُبِيرُ يا مَنِيعُ يا مُدِيلُ يا مُحِيلُ يا كَبِيرُ يا قَدِيرُ يا بَصِيرُ يا شَكُورُ يا بَرُّ يا طُهْرُ يا طاهِرُ يا قاهِرُ يا ظاهِرُ يا باطِنُ يا ساتِرُ يا مُحيطُ يا مُقْتَدِرُ يا حَفِيظُ يا مُتَجَبِّرُ يا قَرِيبُ يا وَدُودُ يا حَمِيدُ يا مَجِيدُ يا مُبْدِيُ يا مُعِيدُ يا شَهِيدُ يا مُحْسِنُ يا مُجْمِلُ يا مُنْعِمُ يا مُفْضِلُ يا قابِضُ يا باسِطُ يا هادِي يا مُرْسِلُ يا مُرْشِدُ يا مُسَدِّدُ يا مُعْطِي يا مانِعُ يا دافِعُ يا رافِعُ يا باقِي يا واقِي يا خَلا قُ يا وَهَّابُ يا تَوَّابُ يا فَتَّاحُ يا نَفَّاحُ يا مُرْتاحُ يا مَنْ بِيَدِهِ كُلُّ مِفْتاحٍ يا نَفَّاعُ يا رَؤُفُ يا عَطُوفُ يا كافِي يا شافِي يا مُعافِي يا مُكافِي يا وَفِيُّ يا مُهَيْمِنُ</w:t>
      </w:r>
      <w:r w:rsidRPr="00393750">
        <w:rPr>
          <w:rFonts w:hint="cs"/>
          <w:rtl/>
        </w:rPr>
        <w:t xml:space="preserve"> </w:t>
      </w:r>
      <w:r w:rsidRPr="00393750">
        <w:rPr>
          <w:rtl/>
        </w:rPr>
        <w:t>يا عَزِيزُ يا جَبَّارُ يا مُتَكَبِّرُ يا سَلامُ يا مُؤْمِنُ يا أحَدُ يا صَمَدُ يا نُورُ يا مُدَبِّرُ يا فَرْدُ يا وِتْرُ يا قُدُّوسُ يا ناصِرُ يا مُؤْنِسُ يا باعِثُ يا وارِثُ يا عالِمُ يا حاكِمُ يا بادِي يا مُتَعالِى يا مُصَوِّرُ يا مُسّلِّمُ يا مُتَحَجِّبُ يا قائِمُ يا دائِمُ يا عَلِيمُ يا حَكِيمُ</w:t>
      </w:r>
      <w:r w:rsidRPr="00393750">
        <w:rPr>
          <w:rFonts w:hint="cs"/>
          <w:rtl/>
        </w:rPr>
        <w:t xml:space="preserve"> </w:t>
      </w:r>
      <w:r w:rsidRPr="00393750">
        <w:rPr>
          <w:rtl/>
        </w:rPr>
        <w:t>يا جَوادُ يا بارِيُ يا سارُّ يا عَدْلُ يا فاصِلُ يا دَيَّانُ يا حَنَّاُن يا مَنَّانُ يا سَمِيعُ يا بَدِيعُ يا خَفِيرُ يا مُعِينُ</w:t>
      </w:r>
      <w:r>
        <w:rPr>
          <w:rFonts w:hint="cs"/>
          <w:rtl/>
        </w:rPr>
        <w:t xml:space="preserve"> </w:t>
      </w:r>
      <w:r w:rsidRPr="003C7C01">
        <w:rPr>
          <w:rStyle w:val="libFootnotenumChar"/>
          <w:rFonts w:hint="cs"/>
          <w:rtl/>
        </w:rPr>
        <w:t>(1)</w:t>
      </w:r>
      <w:r w:rsidRPr="00524C63">
        <w:rPr>
          <w:rtl/>
        </w:rPr>
        <w:t xml:space="preserve"> يا ناشِرُ يا غافِرُ يا قَدِيمُ يا مُسَهِّلُ يا مُيَسِّرُ يا مُمِيتُ يا مُحْيِي يا نافِعُ يا رازِقُ يا مُقْتَدِرُ</w:t>
      </w:r>
      <w:r w:rsidRPr="00524C63">
        <w:rPr>
          <w:rFonts w:hint="cs"/>
          <w:rtl/>
        </w:rPr>
        <w:t xml:space="preserve"> </w:t>
      </w:r>
      <w:r w:rsidRPr="003C7C01">
        <w:rPr>
          <w:rStyle w:val="libFootnotenumChar"/>
          <w:rFonts w:hint="cs"/>
          <w:rtl/>
        </w:rPr>
        <w:t>(2)</w:t>
      </w:r>
      <w:r w:rsidRPr="00524C63">
        <w:rPr>
          <w:rtl/>
        </w:rPr>
        <w:t xml:space="preserve"> يا مُسَبِّبُ يا مُغِيثُ يا مُغْنِي يا مُقْنِي يا خالِقُ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يا مغيّر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يا مقدّر</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3750">
        <w:rPr>
          <w:rtl/>
        </w:rPr>
        <w:lastRenderedPageBreak/>
        <w:t>يا راصِدُ يا واحِدُ يا حاضِرُ يا جابِرُ يا حافِظُ يا شَديدُ يا غِياثُ يا عائِدُ يا قابِضُ</w:t>
      </w:r>
      <w:r w:rsidR="009A58AC">
        <w:rPr>
          <w:rtl/>
        </w:rPr>
        <w:t>،</w:t>
      </w:r>
      <w:r w:rsidRPr="00393750">
        <w:rPr>
          <w:rtl/>
        </w:rPr>
        <w:t xml:space="preserve"> يا مَنْ عَلا فَاسْتَعْلى فَكانَ بِالمَنْظَرِ الاَعْلى يا مَنْ قَرُبَ فَدَنا وَبَعُدَ فَنائَى وَعَلِمَ السِّرَّ وَأَخْفى يا مَنْ إِلَيْهِ التَّدْبِيرُ وَلَهُ المَقادِيرُ وَيا مَنْ العَسِيرُ عَلَيْهِ سَهْلٌ يَسِيرٌ يا مَنْ هُوَ عَلى ما يَشاءُ قَدِيرٌ يا مُرْسِلَ الرِّياحِ يا فالِقَ الاِصْباحِ يا باعِثَ الأَرْواحِ يا ذا الجُودِ وَالسَّماحِ يا رادَّ ماقَدْ فاتَ يا ناشِرَ الاَمْواتِ يا جامِعَ الشَّتاتِ يا رَازِقَ مَنْ يَشاءُ بِغَيْرِ حِسابٍ</w:t>
      </w:r>
      <w:r>
        <w:rPr>
          <w:rFonts w:hint="cs"/>
          <w:rtl/>
        </w:rPr>
        <w:t xml:space="preserve"> </w:t>
      </w:r>
      <w:r w:rsidRPr="003C7C01">
        <w:rPr>
          <w:rStyle w:val="libFootnotenumChar"/>
          <w:rFonts w:hint="cs"/>
          <w:rtl/>
        </w:rPr>
        <w:t>(1)</w:t>
      </w:r>
      <w:r w:rsidRPr="00524C63">
        <w:rPr>
          <w:rtl/>
        </w:rPr>
        <w:t xml:space="preserve"> وَيا</w:t>
      </w:r>
      <w:r w:rsidRPr="00524C63">
        <w:rPr>
          <w:rFonts w:hint="cs"/>
          <w:rtl/>
        </w:rPr>
        <w:t xml:space="preserve"> </w:t>
      </w:r>
      <w:r w:rsidRPr="003C7C01">
        <w:rPr>
          <w:rStyle w:val="libFootnotenumChar"/>
          <w:rFonts w:hint="cs"/>
          <w:rtl/>
        </w:rPr>
        <w:t>(2)</w:t>
      </w:r>
      <w:r w:rsidRPr="00524C63">
        <w:rPr>
          <w:rFonts w:hint="cs"/>
          <w:rtl/>
        </w:rPr>
        <w:t xml:space="preserve"> </w:t>
      </w:r>
      <w:r w:rsidRPr="00524C63">
        <w:rPr>
          <w:rtl/>
        </w:rPr>
        <w:t>فاعِلَ مايَشاءُ كَيْفَ يَشاءُ وَياذا الجَلالِ وَالاِكْرامِ يا حَيُّ يا قَيُّومُ يا حَيَّا حِينَ لاحَيَّ يا مُحْيِيَ المَوْتَى يا حَيُّ لا إِلهَ إِلاّ أَنْتَ بَدِيعُ السَّماواتِ وَالاَرْضِ</w:t>
      </w:r>
      <w:r w:rsidR="003C7C01" w:rsidRPr="00524C63">
        <w:rPr>
          <w:rtl/>
        </w:rPr>
        <w:t>.</w:t>
      </w:r>
      <w:r w:rsidRPr="00524C63">
        <w:rPr>
          <w:rtl/>
        </w:rPr>
        <w:t xml:space="preserve"> يا إِلهِي وَسيِّدِي</w:t>
      </w:r>
      <w:r w:rsidRPr="00524C63">
        <w:rPr>
          <w:rFonts w:hint="cs"/>
          <w:rtl/>
        </w:rPr>
        <w:t xml:space="preserve"> </w:t>
      </w:r>
      <w:r w:rsidRPr="003C7C01">
        <w:rPr>
          <w:rStyle w:val="libFootnotenumChar"/>
          <w:rFonts w:hint="cs"/>
          <w:rtl/>
        </w:rPr>
        <w:t>(3)</w:t>
      </w:r>
      <w:r w:rsidRPr="00524C63">
        <w:rPr>
          <w:rFonts w:hint="cs"/>
          <w:rtl/>
        </w:rPr>
        <w:t xml:space="preserve"> </w:t>
      </w:r>
      <w:r w:rsidRPr="00524C63">
        <w:rPr>
          <w:rtl/>
        </w:rPr>
        <w:t>صَلِّ عَلى مُحَمَّدٍ وَآلِ مُحَمَّدٍ وَارْحَمْ مُحَمَّداً وَآلَ مُحَمَّدٍ وَبارِكْ عَلى مُحَمَّدٍ وَآلِ مُحَمَّدٍ كَما صَلَّيْتَ وَبارَكْتَ وَرَحِمْتَ</w:t>
      </w:r>
      <w:r w:rsidRPr="00524C63">
        <w:rPr>
          <w:rFonts w:hint="cs"/>
          <w:rtl/>
        </w:rPr>
        <w:t xml:space="preserve"> </w:t>
      </w:r>
      <w:r w:rsidRPr="003C7C01">
        <w:rPr>
          <w:rStyle w:val="libFootnotenumChar"/>
          <w:rFonts w:hint="cs"/>
          <w:rtl/>
        </w:rPr>
        <w:t>(4)</w:t>
      </w:r>
      <w:r w:rsidRPr="00524C63">
        <w:rPr>
          <w:rtl/>
        </w:rPr>
        <w:t xml:space="preserve"> عَلى إِبْراهِيمَ وَآلِ إِبْراهِيمَ إِنَّكَ حَمِيدٌ مَجِيدٌ</w:t>
      </w:r>
      <w:r w:rsidR="009A58AC" w:rsidRPr="00524C63">
        <w:rPr>
          <w:rtl/>
        </w:rPr>
        <w:t>،</w:t>
      </w:r>
      <w:r w:rsidRPr="00524C63">
        <w:rPr>
          <w:rtl/>
        </w:rPr>
        <w:t xml:space="preserve"> وَارْحَمْ ذُلِّي وَفاقَتِي وَفَقْرِي وَانِفْرادِي وَوَحْدَتِي وَخُضُوعِي بَيْنَ يَدَيْكَ وَاعْتِمادِي عَلَيْكَ وَتَضَرُّعِي</w:t>
      </w:r>
      <w:r w:rsidR="003C7C01" w:rsidRPr="00524C63">
        <w:rPr>
          <w:rtl/>
        </w:rPr>
        <w:t>.</w:t>
      </w:r>
      <w:r w:rsidRPr="00524C63">
        <w:rPr>
          <w:rtl/>
        </w:rPr>
        <w:t xml:space="preserve"> إِلَيْكَ أَدْعُوكَ دُعاءَ الخاضِعِ الذَّلِيلِ الخاشِعِ الخائِفِ المُشْفِقِ البائِسِ المَهينِ الحَقِيرِ الجائِعِ الفَقِيرِ العائِذِ المُسْتَجِيرِ المُقِرِّ بِذَنْبِهِ المُسْتَغْفِرِ مِنْهُ المُسْتَكِينِ لِرَبِّهِ دُعاءَ مَنْ أَسْلَمَتْهُ ثِقَتُهُ</w:t>
      </w:r>
      <w:r w:rsidRPr="00524C63">
        <w:rPr>
          <w:rFonts w:hint="cs"/>
          <w:rtl/>
        </w:rPr>
        <w:t xml:space="preserve"> </w:t>
      </w:r>
      <w:r w:rsidRPr="003C7C01">
        <w:rPr>
          <w:rStyle w:val="libFootnotenumChar"/>
          <w:rFonts w:hint="cs"/>
          <w:rtl/>
        </w:rPr>
        <w:t>(5)</w:t>
      </w:r>
      <w:r w:rsidRPr="00524C63">
        <w:rPr>
          <w:rtl/>
        </w:rPr>
        <w:t xml:space="preserve"> وَرَفَضَتْهُ أَحِبَّتُهُ وَعظُمَتْ فَجِيعَتُهُ</w:t>
      </w:r>
      <w:r w:rsidR="009A58AC" w:rsidRPr="00524C63">
        <w:rPr>
          <w:rtl/>
        </w:rPr>
        <w:t>،</w:t>
      </w:r>
      <w:r w:rsidRPr="00524C63">
        <w:rPr>
          <w:rtl/>
        </w:rPr>
        <w:t xml:space="preserve"> دُعاءَ حَرِقٍ حَزِينٍ ضَعِيفٍ مَهِينٍ بائِسٍ مَسْكِينٍ بِكَ مُسْتَجِيرٍ</w:t>
      </w:r>
      <w:r w:rsidR="009A58AC" w:rsidRPr="00524C63">
        <w:rPr>
          <w:rtl/>
        </w:rPr>
        <w:t>،</w:t>
      </w:r>
      <w:r w:rsidRPr="00524C63">
        <w:rPr>
          <w:rtl/>
        </w:rPr>
        <w:t xml:space="preserve"> اللّهُمَّ وَأَسْأَلُكَ بأَنَّكَ مَلِيكٌ وأَنَّكَ ماتَشاءُ مِنْ أَمْرٍ يَكُونُ وَأَنَّكَ عَلى ما تَشاءُ قَدِيرٌ</w:t>
      </w:r>
      <w:r w:rsidR="009A58AC" w:rsidRPr="00524C63">
        <w:rPr>
          <w:rtl/>
        </w:rPr>
        <w:t>،</w:t>
      </w:r>
      <w:r w:rsidRPr="00524C63">
        <w:rPr>
          <w:rtl/>
        </w:rPr>
        <w:t xml:space="preserve"> وَأَسْأَلُكَ بِحُرْمَةِ هذا الشَّهْرِ الحَرامِ والبَيْتِ الحَرامِ وَالبَلَدِ الحَرامِ وَالرُّكْنِ وَالمَقامِ وَالمَشاعِرِ العِظامِ وَبِحَقِّ نِبِيِّكَ مُحَمَّدٍ عَلَيْهِ وَآلِهِ السَّلامُ</w:t>
      </w:r>
      <w:r w:rsidR="009A58AC" w:rsidRPr="00524C63">
        <w:rPr>
          <w:rtl/>
        </w:rPr>
        <w:t>،</w:t>
      </w:r>
      <w:r w:rsidRPr="00524C63">
        <w:rPr>
          <w:rtl/>
        </w:rPr>
        <w:t xml:space="preserve"> يا مَنْ وَهَبَ لادَمَ شِيثاً وَلاِبْراهِيمَ إِسْماعِيلَ وَإِسْحاقَ وَيا مَنْ رَدَّ يُوسُفَ عَلى يَعْقُوبَ وَيا مَنْ كَشَفَ بَعْدَ البَّلاءِ ضُرَّ أَيُّوبَ يا رادَّ مُوسى عَلى اُمِّهِ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بغير حساب</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وسيّدي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وترحّمت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Fonts w:hint="cs"/>
          <w:rtl/>
        </w:rPr>
        <w:t>5</w:t>
      </w:r>
      <w:r w:rsidR="003C7C01">
        <w:rPr>
          <w:rFonts w:hint="cs"/>
          <w:rtl/>
        </w:rPr>
        <w:t xml:space="preserve"> - </w:t>
      </w:r>
      <w:r>
        <w:rPr>
          <w:rFonts w:hint="cs"/>
          <w:rtl/>
        </w:rPr>
        <w:t>ونفسه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3C7C01">
      <w:pPr>
        <w:pStyle w:val="libBold2"/>
        <w:rPr>
          <w:rtl/>
        </w:rPr>
      </w:pPr>
      <w:r w:rsidRPr="00393750">
        <w:rPr>
          <w:rtl/>
        </w:rPr>
        <w:lastRenderedPageBreak/>
        <w:t>وَزائِدَ الخِضْرِ فِي عِلْمِهِ وَيا مَنْ وَهَبَ لِداوُدَ سُلَيْمانَ وَلِزَكَرِيَّا يَحْيى وَلِمَرْيَمَ عِيسى يا حافِظَ بِنْتِ شُعَيْبٍ وَياكافِلَ وَلَدِ اُمِّ مُوسى</w:t>
      </w:r>
      <w:r>
        <w:rPr>
          <w:rFonts w:hint="cs"/>
          <w:rtl/>
        </w:rPr>
        <w:t xml:space="preserve"> </w:t>
      </w:r>
      <w:r w:rsidRPr="003C7C01">
        <w:rPr>
          <w:rStyle w:val="libFootnotenumChar"/>
          <w:rFonts w:hint="cs"/>
          <w:rtl/>
        </w:rPr>
        <w:t>(1)</w:t>
      </w:r>
      <w:r w:rsidR="009A58AC" w:rsidRPr="00524C63">
        <w:rPr>
          <w:rtl/>
        </w:rPr>
        <w:t>؛</w:t>
      </w:r>
      <w:r w:rsidRPr="00524C63">
        <w:rPr>
          <w:rtl/>
        </w:rPr>
        <w:t xml:space="preserve"> أَسْأَلُكَ أَنْ تُصَلِّيَ عَلى مُحَمَّدٍ</w:t>
      </w:r>
      <w:r w:rsidRPr="00524C63">
        <w:rPr>
          <w:rFonts w:hint="cs"/>
          <w:rtl/>
        </w:rPr>
        <w:t xml:space="preserve"> </w:t>
      </w:r>
      <w:r w:rsidRPr="00524C63">
        <w:rPr>
          <w:rtl/>
        </w:rPr>
        <w:t>وآلِ مُحَمَّدٍ وَأَنْ تَغْفِرَ لِي ذُنُوبِي كُلَّها وَتُجِيرَنِي مِنْ عَذابِكَ وَتُوجِبَ لِي رِضْوانَكَ وَأَمانَكَ وَإِحْسانَكَ وَغُفْرانَكَ وَجِنانَكَ</w:t>
      </w:r>
      <w:r w:rsidR="009A58AC" w:rsidRPr="00524C63">
        <w:rPr>
          <w:rtl/>
        </w:rPr>
        <w:t>،</w:t>
      </w:r>
      <w:r w:rsidRPr="00524C63">
        <w:rPr>
          <w:rtl/>
        </w:rPr>
        <w:t xml:space="preserve"> وَأَسْأَلُكَ أَنْ تَفُكَّ عَنِّي كُلَّ حَلَقَةٍ بَيْنِي وَبَيْنَ مَنْ يُؤْذِينِي وَتَفْتَحَ لِي كُلَّ بابٍ وَتُلَيِّنَ لِي كُلَّ صَعْبٍ وَتُسَهِّلَ لِي كُلَّ عَسِيرٍ وَتُخْرِسَ عَنِّي كُلَّ ناطِقٍ بِشَرٍّ وَتَكُفَّ عَنِّي كُلَّ باغٍ وَتَكْبِتَ عَنِّي كُلَّ عَدُوٍّ لِي وَحاسِدٍ وَتَمْنَعَ مِنِّي كُلَّ ظالِمٍ وَتَكْفِيَني كُلَّ عائِقٍ يَحُولُ بَيْنِي وَبَيْنَ حاجَتِي وَيُحاوِلُ أَنْ يُفَرِّقَ بَيْنِي وَبَيْنَ طاعَتِكَ وَيُثَبِّطَنِي عَنْ عِبادَتِكَ</w:t>
      </w:r>
      <w:r w:rsidR="009A58AC" w:rsidRPr="00524C63">
        <w:rPr>
          <w:rtl/>
        </w:rPr>
        <w:t>،</w:t>
      </w:r>
      <w:r w:rsidRPr="00524C63">
        <w:rPr>
          <w:rtl/>
        </w:rPr>
        <w:t xml:space="preserve"> يا مَنْ أَلْجَمَ الجِنَّ المُتَمَرِّدِينَ وَقَهَرَ عُتاةَ الشَّياطِينَ وَأَذَلَّ رِقابَ المُتَجَبِّرِينَ وَرَدَّ كَيْدَ المُتَسَلِّطِينَ عَنِ المُسْتَضْعَفِينَ</w:t>
      </w:r>
      <w:r w:rsidR="009A58AC" w:rsidRPr="00524C63">
        <w:rPr>
          <w:rtl/>
        </w:rPr>
        <w:t>؛</w:t>
      </w:r>
      <w:r w:rsidRPr="00524C63">
        <w:rPr>
          <w:rtl/>
        </w:rPr>
        <w:t xml:space="preserve"> أَسْأَلُكَ بِقُدْرَتِكَ عَلى ماتَشاءُ وَتَسْهِيلِكَ لِما تَشاءُ كَيْفَ تَشاءُ أَنْ تَجْعَلَ قَضاء حاجَتِي فِيما تَشاءُ</w:t>
      </w:r>
      <w:r w:rsidR="003C7C01" w:rsidRPr="00524C63">
        <w:rPr>
          <w:rtl/>
        </w:rPr>
        <w:t>.</w:t>
      </w:r>
      <w:r w:rsidRPr="00524C63">
        <w:rPr>
          <w:rFonts w:hint="cs"/>
          <w:rtl/>
        </w:rPr>
        <w:t xml:space="preserve"> </w:t>
      </w:r>
      <w:r>
        <w:rPr>
          <w:rtl/>
        </w:rPr>
        <w:t>ثم اسجد على الأَرْض وعفّر خدّيك وقل</w:t>
      </w:r>
      <w:r w:rsidR="009A58AC">
        <w:rPr>
          <w:rtl/>
        </w:rPr>
        <w:t>:</w:t>
      </w:r>
    </w:p>
    <w:p w:rsidR="001B329E" w:rsidRDefault="001B329E" w:rsidP="003C7C01">
      <w:pPr>
        <w:pStyle w:val="libNormal"/>
        <w:rPr>
          <w:rtl/>
        </w:rPr>
      </w:pPr>
      <w:r w:rsidRPr="00524C63">
        <w:rPr>
          <w:rStyle w:val="libBold2Char"/>
          <w:rtl/>
        </w:rPr>
        <w:t>اللّهُمَّ لَكَ سَجَدْتُ وَبِكَ آمَنْتُ فارْحَمْ ذُلِّي وَفاقَتِي وَاجْتِهادِي وَتَضَرُّعِي وَمَسْكَنَتِي وَفَقْرِي إِلَيْكَ يا رَبِّ</w:t>
      </w:r>
      <w:r w:rsidR="003C7C01">
        <w:rPr>
          <w:rtl/>
        </w:rPr>
        <w:t>.</w:t>
      </w:r>
      <w:r>
        <w:rPr>
          <w:rFonts w:hint="cs"/>
          <w:rtl/>
        </w:rPr>
        <w:t xml:space="preserve"> </w:t>
      </w:r>
      <w:r>
        <w:rPr>
          <w:rtl/>
        </w:rPr>
        <w:t>واجتهد ان تسح عيناك ولو بقدر رأس الذبابة</w:t>
      </w:r>
      <w:r>
        <w:rPr>
          <w:rFonts w:hint="cs"/>
          <w:rtl/>
        </w:rPr>
        <w:t xml:space="preserve"> </w:t>
      </w:r>
      <w:r w:rsidRPr="003C7C01">
        <w:rPr>
          <w:rStyle w:val="libFootnotenumChar"/>
          <w:rFonts w:hint="cs"/>
          <w:rtl/>
        </w:rPr>
        <w:t>(2)</w:t>
      </w:r>
      <w:r>
        <w:rPr>
          <w:rtl/>
        </w:rPr>
        <w:t xml:space="preserve"> دموعا</w:t>
      </w:r>
      <w:r w:rsidR="009A58AC">
        <w:rPr>
          <w:rtl/>
        </w:rPr>
        <w:t>،</w:t>
      </w:r>
      <w:r>
        <w:rPr>
          <w:rtl/>
        </w:rPr>
        <w:t xml:space="preserve"> فإنّ ذلك من علامة الإجابة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اليوم الخامس والعشرون</w:t>
      </w:r>
      <w:r w:rsidR="009A58AC" w:rsidRPr="00524C63">
        <w:rPr>
          <w:rStyle w:val="libBold2Char"/>
          <w:rFonts w:hint="cs"/>
          <w:rtl/>
        </w:rPr>
        <w:t>:</w:t>
      </w:r>
      <w:r>
        <w:rPr>
          <w:rFonts w:hint="cs"/>
          <w:rtl/>
        </w:rPr>
        <w:t xml:space="preserve"> </w:t>
      </w:r>
      <w:r>
        <w:rPr>
          <w:rtl/>
        </w:rPr>
        <w:t xml:space="preserve">في هذا اليوم من سنة مائة وثلاث وثمانين كانت وفاة الإمام موسى بن جعفر </w:t>
      </w:r>
      <w:r w:rsidRPr="003C7C01">
        <w:rPr>
          <w:rStyle w:val="libAlaemChar"/>
          <w:rtl/>
        </w:rPr>
        <w:t>عليه‌السلام</w:t>
      </w:r>
      <w:r>
        <w:rPr>
          <w:rtl/>
        </w:rPr>
        <w:t xml:space="preserve"> في بغداد</w:t>
      </w:r>
      <w:r w:rsidR="009A58AC">
        <w:rPr>
          <w:rtl/>
        </w:rPr>
        <w:t>،</w:t>
      </w:r>
      <w:r>
        <w:rPr>
          <w:rtl/>
        </w:rPr>
        <w:t xml:space="preserve"> وله من العمر خمس وخمسون سنة</w:t>
      </w:r>
      <w:r w:rsidR="009A58AC">
        <w:rPr>
          <w:rtl/>
        </w:rPr>
        <w:t>،</w:t>
      </w:r>
      <w:r>
        <w:rPr>
          <w:rtl/>
        </w:rPr>
        <w:t xml:space="preserve"> وهو يوم يتجدّد فيه أحزان آل محمد </w:t>
      </w:r>
      <w:r w:rsidRPr="003C7C01">
        <w:rPr>
          <w:rStyle w:val="libAlaemChar"/>
          <w:rtl/>
        </w:rPr>
        <w:t>عليهم‌السلام</w:t>
      </w:r>
      <w:r>
        <w:rPr>
          <w:rtl/>
        </w:rPr>
        <w:t xml:space="preserve"> وشيعتهم</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277" w:name="_Toc415300888"/>
      <w:bookmarkStart w:id="278" w:name="_Toc426799424"/>
      <w:r>
        <w:rPr>
          <w:rtl/>
        </w:rPr>
        <w:t>ليلة المبعث</w:t>
      </w:r>
      <w:bookmarkEnd w:id="277"/>
      <w:bookmarkEnd w:id="278"/>
    </w:p>
    <w:p w:rsidR="001B329E" w:rsidRDefault="001B329E" w:rsidP="003C7C01">
      <w:pPr>
        <w:pStyle w:val="libNormal"/>
        <w:rPr>
          <w:rtl/>
        </w:rPr>
      </w:pPr>
      <w:r w:rsidRPr="00524C63">
        <w:rPr>
          <w:rStyle w:val="libBold2Char"/>
          <w:rtl/>
        </w:rPr>
        <w:t>الليلة السابعة والعشرون</w:t>
      </w:r>
      <w:r w:rsidR="009A58AC" w:rsidRPr="00524C63">
        <w:rPr>
          <w:rStyle w:val="libBold2Char"/>
          <w:rtl/>
        </w:rPr>
        <w:t>:</w:t>
      </w:r>
      <w:r>
        <w:rPr>
          <w:rFonts w:hint="cs"/>
          <w:rtl/>
        </w:rPr>
        <w:t xml:space="preserve"> </w:t>
      </w:r>
      <w:r>
        <w:rPr>
          <w:rtl/>
        </w:rPr>
        <w:t>هي ليلة المبعث وهي من الليالي المتبرّكة وفيها أعمال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يا كافل ولد ام موسى عن والدته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الابرة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807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الطبرسي في اعلام الورى</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الأول</w:t>
      </w:r>
      <w:r w:rsidR="009A58AC" w:rsidRPr="00524C63">
        <w:rPr>
          <w:rStyle w:val="libBold2Char"/>
          <w:rtl/>
        </w:rPr>
        <w:t>:</w:t>
      </w:r>
      <w:r>
        <w:rPr>
          <w:rtl/>
        </w:rPr>
        <w:t xml:space="preserve"> قال الشيخ في (المصباح)</w:t>
      </w:r>
      <w:r w:rsidR="009A58AC">
        <w:rPr>
          <w:rtl/>
        </w:rPr>
        <w:t>:</w:t>
      </w:r>
      <w:r>
        <w:rPr>
          <w:rtl/>
        </w:rPr>
        <w:t xml:space="preserve"> روي عن أبي جعفر الجواد </w:t>
      </w:r>
      <w:r w:rsidRPr="003C7C01">
        <w:rPr>
          <w:rStyle w:val="libAlaemChar"/>
          <w:rtl/>
        </w:rPr>
        <w:t>عليه‌السلام</w:t>
      </w:r>
      <w:r>
        <w:rPr>
          <w:rtl/>
        </w:rPr>
        <w:t xml:space="preserve"> قال إنّ في رجب ليلة هي خير للناس مما طلعت عليه الشمس</w:t>
      </w:r>
      <w:r w:rsidR="009A58AC">
        <w:rPr>
          <w:rtl/>
        </w:rPr>
        <w:t>،</w:t>
      </w:r>
      <w:r>
        <w:rPr>
          <w:rtl/>
        </w:rPr>
        <w:t xml:space="preserve"> وهي ليلة السابع والعشرين</w:t>
      </w:r>
      <w:r>
        <w:rPr>
          <w:rFonts w:hint="cs"/>
          <w:rtl/>
        </w:rPr>
        <w:t xml:space="preserve"> </w:t>
      </w:r>
      <w:r>
        <w:rPr>
          <w:rtl/>
        </w:rPr>
        <w:t xml:space="preserve">منه نُبِّيَ رسول الله </w:t>
      </w:r>
      <w:r w:rsidRPr="003C7C01">
        <w:rPr>
          <w:rStyle w:val="libAlaemChar"/>
          <w:rtl/>
        </w:rPr>
        <w:t>صلى‌الله‌عليه‌وآله</w:t>
      </w:r>
      <w:r>
        <w:rPr>
          <w:rtl/>
        </w:rPr>
        <w:t xml:space="preserve"> في صبيحتها</w:t>
      </w:r>
      <w:r w:rsidR="009A58AC">
        <w:rPr>
          <w:rtl/>
        </w:rPr>
        <w:t>،</w:t>
      </w:r>
      <w:r>
        <w:rPr>
          <w:rtl/>
        </w:rPr>
        <w:t xml:space="preserve"> وإنّ للعامل فيها من شيعتنا مثل أجر عمل ستين سنة</w:t>
      </w:r>
      <w:r w:rsidR="003C7C01">
        <w:rPr>
          <w:rtl/>
        </w:rPr>
        <w:t>.</w:t>
      </w:r>
      <w:r>
        <w:rPr>
          <w:rFonts w:hint="cs"/>
          <w:rtl/>
        </w:rPr>
        <w:t xml:space="preserve"> </w:t>
      </w:r>
      <w:r>
        <w:rPr>
          <w:rtl/>
        </w:rPr>
        <w:t>قيل</w:t>
      </w:r>
      <w:r w:rsidR="009A58AC">
        <w:rPr>
          <w:rtl/>
        </w:rPr>
        <w:t>:</w:t>
      </w:r>
      <w:r>
        <w:rPr>
          <w:rtl/>
        </w:rPr>
        <w:t xml:space="preserve"> وما العمل فيها؟</w:t>
      </w:r>
    </w:p>
    <w:p w:rsidR="001B329E" w:rsidRDefault="001B329E" w:rsidP="003C7C01">
      <w:pPr>
        <w:pStyle w:val="libNormal"/>
        <w:rPr>
          <w:rtl/>
        </w:rPr>
      </w:pPr>
      <w:r>
        <w:rPr>
          <w:rtl/>
        </w:rPr>
        <w:t>قال</w:t>
      </w:r>
      <w:r w:rsidR="009A58AC">
        <w:rPr>
          <w:rtl/>
        </w:rPr>
        <w:t>:</w:t>
      </w:r>
      <w:r>
        <w:rPr>
          <w:rtl/>
        </w:rPr>
        <w:t xml:space="preserve"> إذا صليت العشاء ثم أخذت مضجعك ثم استيقظت أيّ ساعة من ساعات الليل كانت قبل منتصفه صلّيت اثنتي عشرة ركعة تقرأ في كل ركعة الحمد وسورة خفيفة من المفصّل</w:t>
      </w:r>
      <w:r w:rsidR="009A58AC">
        <w:rPr>
          <w:rtl/>
        </w:rPr>
        <w:t>،</w:t>
      </w:r>
      <w:r>
        <w:rPr>
          <w:rtl/>
        </w:rPr>
        <w:t xml:space="preserve"> والمفصّل سورة محمد </w:t>
      </w:r>
      <w:r w:rsidRPr="003C7C01">
        <w:rPr>
          <w:rStyle w:val="libAlaemChar"/>
          <w:rtl/>
        </w:rPr>
        <w:t>صلى‌الله‌عليه‌وآله</w:t>
      </w:r>
      <w:r>
        <w:rPr>
          <w:rtl/>
        </w:rPr>
        <w:t xml:space="preserve"> إلى آخر القرآن</w:t>
      </w:r>
      <w:r w:rsidR="009A58AC">
        <w:rPr>
          <w:rtl/>
        </w:rPr>
        <w:t>،</w:t>
      </w:r>
      <w:r>
        <w:rPr>
          <w:rtl/>
        </w:rPr>
        <w:t xml:space="preserve"> وتسلم بين كل ركعتين</w:t>
      </w:r>
      <w:r w:rsidR="009A58AC">
        <w:rPr>
          <w:rtl/>
        </w:rPr>
        <w:t>،</w:t>
      </w:r>
      <w:r>
        <w:rPr>
          <w:rtl/>
        </w:rPr>
        <w:t xml:space="preserve"> فإذا فرغت من الصلوات جلست بعد السلام وقرأت الحمد سبعاً والمعوّذتين سبعاً وقل هو الله أحد وقل يا أيها الكافرون كلاً منها سبعاً وإنا أنزلناه وآية الكرسي كلاًّ منها سبعاً وتقول بعد ذلك كله</w:t>
      </w:r>
      <w:r w:rsidR="009A58AC">
        <w:rPr>
          <w:rtl/>
        </w:rPr>
        <w:t>:</w:t>
      </w:r>
    </w:p>
    <w:p w:rsidR="001B329E" w:rsidRDefault="001B329E" w:rsidP="003C7C01">
      <w:pPr>
        <w:pStyle w:val="libNormal"/>
        <w:rPr>
          <w:rtl/>
        </w:rPr>
      </w:pPr>
      <w:r w:rsidRPr="00524C63">
        <w:rPr>
          <w:rStyle w:val="libBold2Char"/>
          <w:rtl/>
        </w:rPr>
        <w:t>الحَمْدُ للهِ الَّذِي لَمْ يَتَّخِذَ وَلَداً وَلَمْ يَكُنْ لَهُ شَرِيكٌ فِي المُلْكِ وَلَمْ يَكُنْ لَهُ وَلِيُّ مِنَ الذُّلِّ وَكَبِّرْهُ تَكْبِيراً اللّهُمَّ إِنِّي أَسْأَلُكَ بِمَعاقِدِ عِزِّكَ عَلى أَرْكانِ عَرْشِكَ وَمُنْتَهى الرَّحْمَةِ مِنْ كِتابِكَ وَبِاسْمِكَ الأعْظَمِ الأعْظَمِ الأَعْظَمِ وَذِكْرِكَ الاَعْلى الاَعْلى الاَعْلى وَبِكَلِماتِكَ التَّامَّاتِ أَنْ تُصَلِّي عَلى مُحَمَّدٍ وَآلِهِ وَأَنْ تَفْعَلَ بِي ما أَنْتَ أَهْلُهُ</w:t>
      </w:r>
      <w:r w:rsidR="003C7C01">
        <w:rPr>
          <w:rtl/>
        </w:rPr>
        <w:t>.</w:t>
      </w:r>
      <w:r>
        <w:rPr>
          <w:rFonts w:hint="cs"/>
          <w:rtl/>
        </w:rPr>
        <w:t xml:space="preserve"> </w:t>
      </w:r>
      <w:r>
        <w:rPr>
          <w:rtl/>
        </w:rPr>
        <w:t>ثم ادع بما شئت</w:t>
      </w:r>
      <w:r w:rsidR="003C7C01">
        <w:rPr>
          <w:rtl/>
        </w:rPr>
        <w:t>.</w:t>
      </w:r>
      <w:r>
        <w:rPr>
          <w:rtl/>
        </w:rPr>
        <w:t xml:space="preserve"> ويستحب الغسل في هذه الليلة</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وقد مرّت عند ذكر ليلة النصف من رجب صلاة تصلّى أيضاً في هذه الليلة</w:t>
      </w:r>
      <w:r>
        <w:rPr>
          <w:rFonts w:hint="cs"/>
          <w:rtl/>
        </w:rPr>
        <w:t xml:space="preserve"> ص 209</w:t>
      </w:r>
      <w:r w:rsidR="003C7C01">
        <w:rPr>
          <w:rtl/>
        </w:rPr>
        <w:t>.</w:t>
      </w:r>
    </w:p>
    <w:p w:rsidR="001B329E" w:rsidRDefault="001B329E" w:rsidP="003C7C01">
      <w:pPr>
        <w:pStyle w:val="libNormal"/>
        <w:rPr>
          <w:rtl/>
        </w:rPr>
      </w:pPr>
      <w:bookmarkStart w:id="279" w:name="_Toc415300889"/>
      <w:bookmarkStart w:id="280" w:name="_Toc426799425"/>
      <w:r w:rsidRPr="00AF7689">
        <w:rPr>
          <w:rStyle w:val="Heading3Char"/>
          <w:rtl/>
        </w:rPr>
        <w:t>الثاني</w:t>
      </w:r>
      <w:r w:rsidR="009A58AC">
        <w:rPr>
          <w:rStyle w:val="Heading3Char"/>
          <w:rtl/>
        </w:rPr>
        <w:t>:</w:t>
      </w:r>
      <w:bookmarkEnd w:id="279"/>
      <w:bookmarkEnd w:id="280"/>
      <w:r>
        <w:rPr>
          <w:rtl/>
        </w:rPr>
        <w:t xml:space="preserve"> زيارة أمير المؤمنين </w:t>
      </w:r>
      <w:r w:rsidRPr="003C7C01">
        <w:rPr>
          <w:rStyle w:val="libAlaemChar"/>
          <w:rtl/>
        </w:rPr>
        <w:t>عليه‌السلام</w:t>
      </w:r>
      <w:r>
        <w:rPr>
          <w:rtl/>
        </w:rPr>
        <w:t xml:space="preserve"> وهي أفضل أعمال هذه الليلة وله </w:t>
      </w:r>
      <w:r w:rsidRPr="003C7C01">
        <w:rPr>
          <w:rStyle w:val="libAlaemChar"/>
          <w:rtl/>
        </w:rPr>
        <w:t>عليه‌السلام</w:t>
      </w:r>
      <w:r>
        <w:rPr>
          <w:rtl/>
        </w:rPr>
        <w:t xml:space="preserve"> في هذه الليلة زيارات ثلاث سنشير إليها في باب الزيارات إن شاء الله</w:t>
      </w:r>
      <w:r>
        <w:rPr>
          <w:rFonts w:hint="cs"/>
          <w:rtl/>
        </w:rPr>
        <w:t xml:space="preserve"> ص 475</w:t>
      </w:r>
      <w:r w:rsidR="003C7C01">
        <w:rPr>
          <w:rtl/>
        </w:rPr>
        <w:t>.</w:t>
      </w:r>
    </w:p>
    <w:p w:rsidR="001B329E" w:rsidRDefault="001B329E" w:rsidP="003C7C01">
      <w:pPr>
        <w:pStyle w:val="libNormal"/>
        <w:rPr>
          <w:rtl/>
        </w:rPr>
      </w:pPr>
      <w:r>
        <w:rPr>
          <w:rtl/>
        </w:rPr>
        <w:t xml:space="preserve">واعلم أنّ أبا عبد الله محمد بن بطوطة الذي هو من علماء أهل السنة وقد عاش قبل ستة قرون قد أتى بذكر المرقد الطاهر لمولانا أمير المؤمنين </w:t>
      </w:r>
      <w:r w:rsidRPr="003C7C01">
        <w:rPr>
          <w:rStyle w:val="libAlaemChar"/>
          <w:rtl/>
        </w:rPr>
        <w:t>عليه‌السلام</w:t>
      </w:r>
      <w:r>
        <w:rPr>
          <w:rtl/>
        </w:rPr>
        <w:t xml:space="preserve"> في رحلته المعروفة باسمه (رحلة ابن بطوطة)</w:t>
      </w:r>
      <w:r w:rsidR="009A58AC">
        <w:rPr>
          <w:rtl/>
        </w:rPr>
        <w:t>،</w:t>
      </w:r>
      <w:r>
        <w:rPr>
          <w:rtl/>
        </w:rPr>
        <w:t xml:space="preserve"> عندما ذكر دخوله مدينة النجف الأشرف في عودته من مكة المعظمة</w:t>
      </w:r>
      <w:r w:rsidR="009A58AC">
        <w:rPr>
          <w:rtl/>
        </w:rPr>
        <w:t>،</w:t>
      </w:r>
      <w:r>
        <w:rPr>
          <w:rtl/>
        </w:rPr>
        <w:t xml:space="preserve"> فقال</w:t>
      </w:r>
      <w:r w:rsidR="009A58AC">
        <w:rPr>
          <w:rtl/>
        </w:rPr>
        <w:t>:</w:t>
      </w:r>
      <w:r>
        <w:rPr>
          <w:rtl/>
        </w:rPr>
        <w:t xml:space="preserve"> وأهل هذه المدينة كلهم رافضيّة</w:t>
      </w:r>
      <w:r w:rsidR="009A58AC">
        <w:rPr>
          <w:rtl/>
        </w:rPr>
        <w:t>،</w:t>
      </w:r>
      <w:r>
        <w:rPr>
          <w:rtl/>
        </w:rPr>
        <w:t xml:space="preserve"> وهذه الروضة ظهرت لها كرامات منها أنّ في ليلة السابع والعشرين من رجب وتسمى عندهم ليلة المحيا يؤتى</w:t>
      </w:r>
      <w:r>
        <w:rPr>
          <w:rFonts w:hint="cs"/>
          <w:rtl/>
        </w:rPr>
        <w:t xml:space="preserve"> </w:t>
      </w:r>
      <w:r>
        <w:rPr>
          <w:rtl/>
        </w:rPr>
        <w:t>إلى تلك الروضة بكل مُقْعَدٍ من العراقين وخراسان وبلاد فارس والروم فيجتمع منهم الثلاثون والأَرْبعون ونحو ذلك</w:t>
      </w:r>
      <w:r w:rsidR="009A58AC">
        <w:rPr>
          <w:rtl/>
        </w:rPr>
        <w:t>،</w:t>
      </w:r>
      <w:r>
        <w:rPr>
          <w:rtl/>
        </w:rPr>
        <w:t xml:space="preserve"> فإذا كان بعد العشاء الآخرة جعلوا فوق الضريح المقدس والناس ينتظرون قيامهم وهم ما بين مصلٍّ وذاكر وتالٍ ومشاهد الروضة</w:t>
      </w:r>
      <w:r w:rsidR="009A58AC">
        <w:rPr>
          <w:rtl/>
        </w:rPr>
        <w:t>،</w:t>
      </w:r>
      <w:r>
        <w:rPr>
          <w:rtl/>
        </w:rPr>
        <w:t xml:space="preserve"> فإذا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813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مضى من الليل نصفه أو ثلثاه أو نحو ذلك قام الجميع أصحّاء من غير سوء</w:t>
      </w:r>
      <w:r w:rsidR="009A58AC">
        <w:rPr>
          <w:rtl/>
        </w:rPr>
        <w:t>،</w:t>
      </w:r>
      <w:r>
        <w:rPr>
          <w:rtl/>
        </w:rPr>
        <w:t xml:space="preserve"> وهم يقولون</w:t>
      </w:r>
      <w:r w:rsidR="009A58AC">
        <w:rPr>
          <w:rtl/>
        </w:rPr>
        <w:t>:</w:t>
      </w:r>
      <w:r>
        <w:rPr>
          <w:rtl/>
        </w:rPr>
        <w:t xml:space="preserve"> </w:t>
      </w:r>
      <w:r w:rsidRPr="00524C63">
        <w:rPr>
          <w:rStyle w:val="libBold2Char"/>
          <w:rtl/>
        </w:rPr>
        <w:t>لا إِلهَ إِلاّ اللهُ</w:t>
      </w:r>
      <w:r w:rsidR="009A58AC" w:rsidRPr="00524C63">
        <w:rPr>
          <w:rStyle w:val="libBold2Char"/>
          <w:rtl/>
        </w:rPr>
        <w:t>،</w:t>
      </w:r>
      <w:r w:rsidRPr="00524C63">
        <w:rPr>
          <w:rStyle w:val="libBold2Char"/>
          <w:rtl/>
        </w:rPr>
        <w:t xml:space="preserve"> مُحَمَّدٌ رَسُولُ اللهِ</w:t>
      </w:r>
      <w:r w:rsidR="009A58AC" w:rsidRPr="00524C63">
        <w:rPr>
          <w:rStyle w:val="libBold2Char"/>
          <w:rtl/>
        </w:rPr>
        <w:t>،</w:t>
      </w:r>
      <w:r w:rsidRPr="00524C63">
        <w:rPr>
          <w:rStyle w:val="libBold2Char"/>
          <w:rtl/>
        </w:rPr>
        <w:t xml:space="preserve"> عَلِيُّ وَلِيُّ الله</w:t>
      </w:r>
      <w:r w:rsidR="003C7C01">
        <w:rPr>
          <w:rtl/>
          <w:lang w:bidi="fa-IR"/>
        </w:rPr>
        <w:t>.</w:t>
      </w:r>
      <w:r>
        <w:rPr>
          <w:rFonts w:hint="cs"/>
          <w:rtl/>
        </w:rPr>
        <w:t xml:space="preserve"> </w:t>
      </w:r>
      <w:r>
        <w:rPr>
          <w:rtl/>
        </w:rPr>
        <w:t>وهذا أمر مستفيض عندهم سمعته من الثقات</w:t>
      </w:r>
      <w:r w:rsidR="009A58AC">
        <w:rPr>
          <w:rtl/>
        </w:rPr>
        <w:t>،</w:t>
      </w:r>
      <w:r>
        <w:rPr>
          <w:rtl/>
        </w:rPr>
        <w:t xml:space="preserve"> ولم أحضر تلك الليلة لكني رأيت بمدرسة الضيّاف ثلاثة من الرجال</w:t>
      </w:r>
      <w:r w:rsidR="009A58AC">
        <w:rPr>
          <w:rtl/>
        </w:rPr>
        <w:t>:</w:t>
      </w:r>
      <w:r>
        <w:rPr>
          <w:rtl/>
        </w:rPr>
        <w:t xml:space="preserve"> أحدهم من ارض الروم</w:t>
      </w:r>
      <w:r w:rsidR="009A58AC">
        <w:rPr>
          <w:rtl/>
        </w:rPr>
        <w:t>،</w:t>
      </w:r>
      <w:r>
        <w:rPr>
          <w:rtl/>
        </w:rPr>
        <w:t xml:space="preserve"> والثاني من إصبهان</w:t>
      </w:r>
      <w:r w:rsidR="009A58AC">
        <w:rPr>
          <w:rtl/>
        </w:rPr>
        <w:t>،</w:t>
      </w:r>
      <w:r>
        <w:rPr>
          <w:rtl/>
        </w:rPr>
        <w:t xml:space="preserve"> والثالث من خراسان وهم مُقعدون</w:t>
      </w:r>
      <w:r w:rsidR="009A58AC">
        <w:rPr>
          <w:rtl/>
        </w:rPr>
        <w:t>،</w:t>
      </w:r>
      <w:r>
        <w:rPr>
          <w:rtl/>
        </w:rPr>
        <w:t xml:space="preserve"> فاستخبرتهم عن شأنهم فأخبروني أنهم لم يدركوا ليلة المحيا وأنهم منتظرون أوانها من عام آخر</w:t>
      </w:r>
      <w:r w:rsidR="009A58AC">
        <w:rPr>
          <w:rtl/>
        </w:rPr>
        <w:t>،</w:t>
      </w:r>
      <w:r>
        <w:rPr>
          <w:rtl/>
        </w:rPr>
        <w:t xml:space="preserve"> وهذه الليلة يجتمع لها الناس من البلاد خلق كثير ويقيمون سوقا عظيمة مدة عشرة أيام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أقول</w:t>
      </w:r>
      <w:r w:rsidR="009A58AC">
        <w:rPr>
          <w:rtl/>
        </w:rPr>
        <w:t>:</w:t>
      </w:r>
      <w:r>
        <w:rPr>
          <w:rtl/>
        </w:rPr>
        <w:t xml:space="preserve"> لاتستبعد هذا الحديث فإنّ ما برز من هذه الروضات الشريفة من الكرامات الثابتة لنا عن طريق التواتر تفوق حد الاحصاء</w:t>
      </w:r>
      <w:r w:rsidR="009A58AC">
        <w:rPr>
          <w:rtl/>
        </w:rPr>
        <w:t>،</w:t>
      </w:r>
      <w:r>
        <w:rPr>
          <w:rtl/>
        </w:rPr>
        <w:t xml:space="preserve"> وهذا شهر شوال من السنة الماضية سنة ألف وثلاثمائة وأربعين قد شاهد الملأ فيه معجزة باهرة غير قابلة للانكار من المرقد الطاهر لإمامنا ثامن الأئمة الهداة وضامن الاُمة العصاة مولانا أبي الحسن علي بن موسى الرضا (صلوات الله وسلامه عليه)</w:t>
      </w:r>
      <w:r w:rsidR="009A58AC">
        <w:rPr>
          <w:rtl/>
        </w:rPr>
        <w:t>:</w:t>
      </w:r>
      <w:r>
        <w:rPr>
          <w:rtl/>
        </w:rPr>
        <w:t xml:space="preserve"> فثلاث نسوة مُقعدة مصابة بالفالج أو نظائره قد توسلن بهذا المرقد الشريف والأطباء ودكاترة الطب كانت قد أبدت عجزها عن علاجهنّ فبان ما رزقن من الشفاء للملأ ناصعاً كالشمس في السماء الصاحية وكمعجزة انفتاح باب مدينة النجف على اعراب البادية وقد تجلت هذه الحقيقة للجميع فآمن بها على ماحكوا حتى دكاترة الطب الواقفين على ما كنّ مصاباتٍ به من الأسقام فأبدوا تصديقهم لها مع شدة تبينّهم للامر ودقتهم فيه</w:t>
      </w:r>
      <w:r w:rsidR="009A58AC">
        <w:rPr>
          <w:rtl/>
        </w:rPr>
        <w:t>،</w:t>
      </w:r>
      <w:r>
        <w:rPr>
          <w:rtl/>
        </w:rPr>
        <w:t xml:space="preserve"> وقد سجل بعضهم كتابا يشهد فيه على ما رزقن من الشفاء ولولا ملاحظة الاختصار ومناسبة المقام لاثبت القصة كاملة</w:t>
      </w:r>
      <w:r w:rsidR="009A58AC">
        <w:rPr>
          <w:rtl/>
        </w:rPr>
        <w:t>،</w:t>
      </w:r>
      <w:r>
        <w:rPr>
          <w:rtl/>
        </w:rPr>
        <w:t xml:space="preserve"> ولقد أجاد شيخنا الحر العاملي في أرجوزته</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وما بَداً من بَركاتِ مَشهدِه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في كُلِّ يومٍ أَمسُهُ مثلُ غَدِهِ</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وكشفا العَمى والمَرضى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به إجابةُ الدعاءِ في أعتابهِ</w:t>
            </w:r>
            <w:r>
              <w:rPr>
                <w:rFonts w:hint="cs"/>
                <w:rtl/>
              </w:rPr>
              <w:t xml:space="preserve"> </w:t>
            </w:r>
            <w:r w:rsidRPr="003C7C01">
              <w:rPr>
                <w:rStyle w:val="libFootnotenumChar"/>
                <w:rFonts w:hint="cs"/>
                <w:rtl/>
              </w:rPr>
              <w:t>(2)</w:t>
            </w:r>
            <w:r w:rsidRPr="003C7C01">
              <w:rPr>
                <w:rStyle w:val="libPoemTiniChar0"/>
                <w:rtl/>
              </w:rPr>
              <w:br/>
              <w:t> </w:t>
            </w:r>
          </w:p>
        </w:tc>
      </w:tr>
    </w:tbl>
    <w:p w:rsidR="001B329E" w:rsidRDefault="001B329E" w:rsidP="003C7C01">
      <w:pPr>
        <w:pStyle w:val="libNormal"/>
        <w:rPr>
          <w:rtl/>
        </w:rPr>
      </w:pPr>
      <w:bookmarkStart w:id="281" w:name="_Toc415300890"/>
      <w:bookmarkStart w:id="282" w:name="_Toc426799426"/>
      <w:r w:rsidRPr="00AF7689">
        <w:rPr>
          <w:rStyle w:val="Heading3Char"/>
          <w:rtl/>
        </w:rPr>
        <w:t>الثالث</w:t>
      </w:r>
      <w:r w:rsidR="009A58AC">
        <w:rPr>
          <w:rStyle w:val="Heading3Char"/>
          <w:rtl/>
        </w:rPr>
        <w:t>:</w:t>
      </w:r>
      <w:bookmarkEnd w:id="281"/>
      <w:bookmarkEnd w:id="282"/>
      <w:r>
        <w:rPr>
          <w:rtl/>
        </w:rPr>
        <w:t xml:space="preserve"> قال الكفعمي في كتاب (البلد الأمين)</w:t>
      </w:r>
      <w:r w:rsidR="009A58AC">
        <w:rPr>
          <w:rtl/>
        </w:rPr>
        <w:t>،</w:t>
      </w:r>
      <w:r>
        <w:rPr>
          <w:rtl/>
        </w:rPr>
        <w:t xml:space="preserve"> أدع في ليلة المبعث بهذا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بِالتَجَلِّي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الأَعْظَمِ فِي هذِهِ اللَيْلَةِ مِنَ الشَّهْرِ المُعَظَّمِ وَالمُرْسَلِ المُكَرَّمِ أَنْ تُصَلِّيَ عَلى مُحَمَّدٍ وَآلِهِ وَأَنْ تَغْفِرْ لَنا ما أَنْتَ بِهِ مِنَّا أَعْلَمُ يا مَنْ يَعْلَمُ وَلا نَعْلَمُ</w:t>
      </w:r>
      <w:r w:rsidR="009A58AC" w:rsidRPr="00524C63">
        <w:rPr>
          <w:rStyle w:val="libBold2Char"/>
          <w:rtl/>
        </w:rPr>
        <w:t>،</w:t>
      </w:r>
      <w:r w:rsidRPr="00524C63">
        <w:rPr>
          <w:rStyle w:val="libBold2Char"/>
          <w:rtl/>
        </w:rPr>
        <w:t xml:space="preserve"> اللّهُمَّ بارِكْ لَنا فِي لَيْلَتِنا هذِهِ الَّتِي بِشَرَفِ الرِّسالَةِ فَضَّلْتَها وَبِكَرامَتِكَ أَجْلَلْتَها</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رحلة ابن بطوطة</w:t>
      </w:r>
      <w:r w:rsidR="009A58AC">
        <w:rPr>
          <w:rFonts w:hint="cs"/>
          <w:rtl/>
        </w:rPr>
        <w:t>:</w:t>
      </w:r>
      <w:r>
        <w:rPr>
          <w:rFonts w:hint="cs"/>
          <w:rtl/>
        </w:rPr>
        <w:t xml:space="preserve"> 120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الانوار البهيّة للشيخ المؤلّف القمّي</w:t>
      </w:r>
      <w:r w:rsidR="009A58AC">
        <w:rPr>
          <w:rFonts w:hint="cs"/>
          <w:rtl/>
        </w:rPr>
        <w:t>:</w:t>
      </w:r>
      <w:r>
        <w:rPr>
          <w:rFonts w:hint="cs"/>
          <w:rtl/>
        </w:rPr>
        <w:t xml:space="preserve"> 248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بالنّجل</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B60515">
        <w:rPr>
          <w:rtl/>
        </w:rPr>
        <w:lastRenderedPageBreak/>
        <w:t>وَبِالمَحَلِّ الشَّرِيفِ أَحْلَلْتَها اللّهُمَّ فَإَنَّا نَسأَلُكَ بِالمَبْعَثِ الشَّرِيفِ وَالسَيِّدِ اللَّطِيفِ وَالعُنْصُرِ العَفِيفِ أَنْ تُصَلِّيَ عَلى مُحَمَّدٍ وَآلِهِ وَأَنْ تَجْعَلْ أَعْمالَنا فِي هذِهِ اللَيْلّةَ وَفِي سائِرِ اللَيالِي مَقْبُولَةً وَذُنُوبَنا مَغْفُورَةً وَحَسَناتِنا مَشْكُورَةً وَسيِّئاتِنا مَسْتُورَةً وَقُلُوبَنا بِحُسْنِ القَوْلِ مَسْرُورَةً وَأَرْزاقَنا مِنْ لَدُنْكَ باليُسْرِ مَدْرُورَةً</w:t>
      </w:r>
      <w:r w:rsidR="009A58AC">
        <w:rPr>
          <w:rtl/>
        </w:rPr>
        <w:t>،</w:t>
      </w:r>
      <w:r w:rsidRPr="00B60515">
        <w:rPr>
          <w:rtl/>
        </w:rPr>
        <w:t xml:space="preserve"> اللّهُمَّ إِنَّكَ تَرى وَلا تُرى وَأَنْتَ بِالمَنْظَرِ الاَعْلى وَإِنَّ إِلَيْكَ الرُّجْعى وَالمُنْتَهى وَإِنَّ لَكَ المَماتَ وَالمَحْيا وَإِنَّ لَكَ الآخرهَ وَالأوّلى</w:t>
      </w:r>
      <w:r w:rsidR="009A58AC">
        <w:rPr>
          <w:rtl/>
        </w:rPr>
        <w:t>،</w:t>
      </w:r>
      <w:r w:rsidRPr="00B60515">
        <w:rPr>
          <w:rtl/>
        </w:rPr>
        <w:t xml:space="preserve"> اللّهُمَّ إِنَّا نَعُوذُ بِكَ أَنْ نَذِلَّ وَنَخْزى وَأَنْ نَأْتِيَ ماعَنْهُ تَنْهى</w:t>
      </w:r>
      <w:r w:rsidR="009A58AC">
        <w:rPr>
          <w:rtl/>
        </w:rPr>
        <w:t>،</w:t>
      </w:r>
      <w:r w:rsidRPr="00B60515">
        <w:rPr>
          <w:rtl/>
        </w:rPr>
        <w:t xml:space="preserve"> اللّهُمَّ إِنَّا نَسأَلُكَ الجَنَّةَ بِرَحْمَتِكَ وَنَسْتّعِيذُ بِكَ مِنَ النَّارِ فَأَعِذْنا مِنْها بِقُدْرَتِكَ</w:t>
      </w:r>
      <w:r w:rsidR="009A58AC">
        <w:rPr>
          <w:rtl/>
        </w:rPr>
        <w:t>،</w:t>
      </w:r>
      <w:r w:rsidRPr="00B60515">
        <w:rPr>
          <w:rtl/>
        </w:rPr>
        <w:t xml:space="preserve"> وَنَسْأَلُكَ مِنَ الحُورِ العِينِ فَارْزُقْنا بِعِزَّتِكَ وَاجْعَلْ أَوْسَعَ أَرْزاقِنا عِنْدَ كِبَرِ سِنِّنا وَأَحْسَنَ أَعْمالِنا عِنْدَ اقْتِرابِ آجالِنا</w:t>
      </w:r>
      <w:r w:rsidR="009A58AC">
        <w:rPr>
          <w:rtl/>
        </w:rPr>
        <w:t>،</w:t>
      </w:r>
      <w:r w:rsidRPr="00B60515">
        <w:rPr>
          <w:rtl/>
        </w:rPr>
        <w:t xml:space="preserve"> وَأَطِلْ فِي طاعَتِكَ وَما يُقَرِّبُ إِلَيْكَ وَيُحْظى عِنْدَكَ وَيُزْلِفُ لَدَيْكَ</w:t>
      </w:r>
      <w:r>
        <w:rPr>
          <w:rFonts w:hint="cs"/>
          <w:rtl/>
        </w:rPr>
        <w:t xml:space="preserve"> </w:t>
      </w:r>
      <w:r w:rsidRPr="009E22D6">
        <w:rPr>
          <w:rtl/>
        </w:rPr>
        <w:t>أَعْمارَنا وَأَحْسِنْ فِي جَميعِ أَحْوالِنا وَاُمُورِنا مَعْرِفَتَنا وَلا تَكِلَنا إِلى أَحَدٍ مِنْ خَلْقِكَ فَيَمُنَّ عَلّيْنا وَتَفَضَّلْ عَلَيْنا بِجَمِيعِ حَوائِجِنا لِلْدُنْيا وَالآخرهِ وَابْدأ بآبائِنا وَأَبْنائِنا وَجَمِيعِ إِخْوانِنا المُؤْمِنِينَ فِي جَمِيعِ ماسَأَلْناكَ لاِنْفُسِنا يا أرْحَمَ الرَّاحِمِينَ</w:t>
      </w:r>
      <w:r w:rsidR="003C7C01">
        <w:rPr>
          <w:rtl/>
          <w:lang w:bidi="fa-IR"/>
        </w:rPr>
        <w:t>.</w:t>
      </w:r>
      <w:r w:rsidRPr="009E22D6">
        <w:rPr>
          <w:rFonts w:hint="cs"/>
          <w:rtl/>
        </w:rPr>
        <w:t xml:space="preserve"> </w:t>
      </w:r>
      <w:r w:rsidRPr="009E22D6">
        <w:rPr>
          <w:rtl/>
        </w:rPr>
        <w:t>اللّهُمَّ إِنَّا نَسْأَلُكَ بِاسْمِكَ العَظِيمِ وَمُلْكِكَ القَدِيمِ أَنْ تُصَلِّيَ عَلى مُحَمَّدٍ وَآلِ مُحَمَّدٍ وَأَنْ تَغْفِرَ لَنا الذَّنْبَ العَظِيمَ إِنَّهُ لايَغْفِرُ العَظِيمَ إِلاّ العَظِيمُ</w:t>
      </w:r>
      <w:r w:rsidR="009A58AC">
        <w:rPr>
          <w:rtl/>
        </w:rPr>
        <w:t>،</w:t>
      </w:r>
      <w:r w:rsidRPr="009E22D6">
        <w:rPr>
          <w:rtl/>
        </w:rPr>
        <w:t xml:space="preserve"> اللّهُمَّ وَهذا رَجَبٌ المُكَرَّمُ الَّذِي كَرَّمْتَنا بِهِ أَوَّلَ أَشْهُرِ الحَرامِ أَكْرَمْتَنا بِهِ مِنْ بَيْنِ الاُمَمِ</w:t>
      </w:r>
      <w:r w:rsidR="009A58AC">
        <w:rPr>
          <w:rtl/>
        </w:rPr>
        <w:t>،</w:t>
      </w:r>
      <w:r w:rsidRPr="009E22D6">
        <w:rPr>
          <w:rtl/>
        </w:rPr>
        <w:t xml:space="preserve"> فَلَكَ الحَمْدُ يا ذا الجُودِ وَالكَرَمِ</w:t>
      </w:r>
      <w:r w:rsidR="009A58AC">
        <w:rPr>
          <w:rtl/>
        </w:rPr>
        <w:t>،</w:t>
      </w:r>
      <w:r w:rsidRPr="009E22D6">
        <w:rPr>
          <w:rtl/>
        </w:rPr>
        <w:t xml:space="preserve"> فَأَسأَلُكَ بِهِ وَبِاسْمِكَ الأَعْظَمِ الأَعْظَمِ الأَعْظَمِ الاَجَلِّ الاَكْرَمِ الَّذِي خَلَقْتَهُ فَاسْتَقَرَّ فِي ظِلِّكَ فَلا يَخْرُجُ مِنْكَ إِلى غَيْرِكَ أَنْ تُصَلِّيَ عَلى مُحَمَّدٍ وَأَهْلِ بَيْتِهِ الطَّاهِرِينَ</w:t>
      </w:r>
      <w:r w:rsidR="009A58AC">
        <w:rPr>
          <w:rtl/>
        </w:rPr>
        <w:t>،</w:t>
      </w:r>
      <w:r w:rsidRPr="009E22D6">
        <w:rPr>
          <w:rtl/>
        </w:rPr>
        <w:t xml:space="preserve"> وَأَنْ تَجْعَلَنا مِنَ العامِلِينَ فِيهِ بِطاعَتِكَ وَالامِلِينَ فِيهِ لِشَفاعَتِكَ</w:t>
      </w:r>
      <w:r w:rsidR="009A58AC">
        <w:rPr>
          <w:rtl/>
        </w:rPr>
        <w:t>،</w:t>
      </w:r>
      <w:r w:rsidRPr="009E22D6">
        <w:rPr>
          <w:rtl/>
        </w:rPr>
        <w:t xml:space="preserve"> اللّهُمَّ اهْدِنا إِلى سَواءِ السَّبِيلِ وَاجْعَلْ مَقِيلَنا عِنْدَكَ خَيْرَ مَقِيلٍ فِي ظِلٍّ ظَلِيلٍ وَمُلْكٍ جَزِيلٍ فَإنَّكَ حَسْبُنا وَنِعْمَ الوَكِيلُ</w:t>
      </w:r>
      <w:r w:rsidR="009A58AC">
        <w:rPr>
          <w:rtl/>
        </w:rPr>
        <w:t>،</w:t>
      </w:r>
      <w:r w:rsidRPr="009E22D6">
        <w:rPr>
          <w:rtl/>
        </w:rPr>
        <w:t xml:space="preserve"> اللّهُمَّ اقْلِبْنا مُفْلِحِينَ مُنْجِحِينَ غَيْرَ مَغْضُوبٍ عَلَيْنا وَلا ضالِّينَ بِرَحْمَتِكَ يا أرْحَمَ الرَّاحِمِينَ</w:t>
      </w:r>
      <w:r w:rsidR="003C7C01">
        <w:rPr>
          <w:rtl/>
          <w:lang w:bidi="fa-IR"/>
        </w:rPr>
        <w:t>.</w:t>
      </w:r>
      <w:r w:rsidRPr="009E22D6">
        <w:rPr>
          <w:rFonts w:hint="cs"/>
          <w:rtl/>
        </w:rPr>
        <w:t xml:space="preserve"> </w:t>
      </w:r>
      <w:r w:rsidRPr="009E22D6">
        <w:rPr>
          <w:rtl/>
        </w:rPr>
        <w:t>اللّهُمَّ إِنِّي أَسْأَلُكَ بِعَزائِمِ</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مَغْفِرَتِكَ وَبِواجِبِ رَحْمَتِكَ السَّلامَةَ مِنْ كُلِّ إِثْمٍ وَالغَنِيمَةَ مِنْ كُلِّ بِرٍّ وَالفَوْزَ بِالجَنَّةِ وَالنَّجاةَ مِنَ النَّارِ</w:t>
      </w:r>
      <w:r w:rsidR="009A58AC" w:rsidRPr="00524C63">
        <w:rPr>
          <w:rStyle w:val="libBold2Char"/>
          <w:rtl/>
        </w:rPr>
        <w:t>،</w:t>
      </w:r>
      <w:r w:rsidRPr="00524C63">
        <w:rPr>
          <w:rStyle w:val="libBold2Char"/>
          <w:rtl/>
        </w:rPr>
        <w:t xml:space="preserve"> اللّهُمَّ دَعاكَ الدَّاعُونَ وَدَعَوْتُكَ وَسَأَلَكَ السَّائِلُونَ وَسَأَلْتُكَ وَطَلَبَ إِلَيْكَ الطالِبُونَ</w:t>
      </w:r>
      <w:r w:rsidRPr="00524C63">
        <w:rPr>
          <w:rStyle w:val="libBold2Char"/>
          <w:rFonts w:hint="cs"/>
          <w:rtl/>
        </w:rPr>
        <w:t xml:space="preserve"> </w:t>
      </w:r>
      <w:r w:rsidRPr="00524C63">
        <w:rPr>
          <w:rStyle w:val="libBold2Char"/>
          <w:rtl/>
        </w:rPr>
        <w:t>وَطَلَبْتُ إِلَيْكَ</w:t>
      </w:r>
      <w:r w:rsidR="009A58AC" w:rsidRPr="00524C63">
        <w:rPr>
          <w:rStyle w:val="libBold2Char"/>
          <w:rtl/>
        </w:rPr>
        <w:t>،</w:t>
      </w:r>
      <w:r w:rsidRPr="00524C63">
        <w:rPr>
          <w:rStyle w:val="libBold2Char"/>
          <w:rtl/>
        </w:rPr>
        <w:t xml:space="preserve"> اللّهُمَّ أَنْتَ الثِّقَةُ وَالرَّجاءُ وَإِلَيْكَ مُنْتَهى الرَّغْبَةِ وَالدُّعاءِ</w:t>
      </w:r>
      <w:r w:rsidR="009A58AC" w:rsidRPr="00524C63">
        <w:rPr>
          <w:rStyle w:val="libBold2Char"/>
          <w:rtl/>
        </w:rPr>
        <w:t>،</w:t>
      </w:r>
      <w:r w:rsidRPr="00524C63">
        <w:rPr>
          <w:rStyle w:val="libBold2Char"/>
          <w:rtl/>
        </w:rPr>
        <w:t xml:space="preserve"> اللّهُمَّ فَصَلِّ عَلى مُحَمَّدٍ وَآلِهِ وَاجْعَلْ اليَقِينَ فِي قَلْبِي وَالنُّورَ فِي بَصَرِي وَالنَّصِيحَةَ فِي صَدْرِي وَذِكْرَكَ بِالليْلِ وَالنَّهارِ عَلى لِسانِي وَرِزْقاً وَاسِعاً غَيْرَ مَمْنُونٍ وَلا مَحْظُورٍ فَارْزُقْنِي وَبارِكْ لِي فِيما رَزَقْتَنِي وَاجْعَلْ غِنايَ فِي نَفْسِي وَرَغْبَتِي فِيما عِنْدَكَ بِرَحْمَتِكَ يا أرْحَمَ الرَّاحِمِينَ</w:t>
      </w:r>
      <w:r w:rsidR="003C7C01" w:rsidRPr="00524C63">
        <w:rPr>
          <w:rStyle w:val="libBold2Char"/>
          <w:rtl/>
        </w:rPr>
        <w:t>.</w:t>
      </w:r>
      <w:r w:rsidRPr="00524C63">
        <w:rPr>
          <w:rStyle w:val="libBold2Char"/>
          <w:rFonts w:hint="cs"/>
          <w:rtl/>
        </w:rPr>
        <w:t xml:space="preserve"> </w:t>
      </w:r>
      <w:r>
        <w:rPr>
          <w:rtl/>
        </w:rPr>
        <w:t>ثم اسجد وقل</w:t>
      </w:r>
      <w:r w:rsidR="009A58AC">
        <w:rPr>
          <w:rtl/>
        </w:rPr>
        <w:t>:</w:t>
      </w:r>
    </w:p>
    <w:p w:rsidR="001B329E" w:rsidRDefault="001B329E" w:rsidP="003C7C01">
      <w:pPr>
        <w:pStyle w:val="libNormal"/>
        <w:rPr>
          <w:rtl/>
        </w:rPr>
      </w:pPr>
      <w:r w:rsidRPr="00524C63">
        <w:rPr>
          <w:rStyle w:val="libBold2Char"/>
          <w:rtl/>
        </w:rPr>
        <w:t>الحَمْدُ للهِ الَّذِي هَدانا لِمَعْرِفَتِهِ وَخَصَّنا بِولايَتِهِ وَوَفَّقَنا لِطاعَتِهِ شُكْراً شُكْراً</w:t>
      </w:r>
      <w:r w:rsidR="009A58AC" w:rsidRPr="00524C63">
        <w:rPr>
          <w:rStyle w:val="libBold2Char"/>
          <w:rtl/>
        </w:rPr>
        <w:t>،</w:t>
      </w:r>
      <w:r>
        <w:rPr>
          <w:rtl/>
        </w:rPr>
        <w:t xml:space="preserve"> مائة مرة</w:t>
      </w:r>
      <w:r w:rsidR="009A58AC">
        <w:rPr>
          <w:rtl/>
        </w:rPr>
        <w:t>،</w:t>
      </w:r>
      <w:r>
        <w:rPr>
          <w:rFonts w:hint="cs"/>
          <w:rtl/>
        </w:rPr>
        <w:t xml:space="preserve"> </w:t>
      </w:r>
      <w:r>
        <w:rPr>
          <w:rtl/>
        </w:rPr>
        <w:t>ثم ارفع رأسك من السجود وقل</w:t>
      </w:r>
      <w:r w:rsidR="009A58AC">
        <w:rPr>
          <w:rtl/>
        </w:rPr>
        <w:t>:</w:t>
      </w:r>
    </w:p>
    <w:p w:rsidR="001B329E" w:rsidRPr="00524C63" w:rsidRDefault="001B329E" w:rsidP="003C7C01">
      <w:pPr>
        <w:pStyle w:val="libNormal"/>
        <w:rPr>
          <w:rStyle w:val="libBold2Char"/>
          <w:rtl/>
        </w:rPr>
      </w:pPr>
      <w:r w:rsidRPr="00524C63">
        <w:rPr>
          <w:rStyle w:val="libBold2Char"/>
          <w:rtl/>
        </w:rPr>
        <w:t>اللّهُمَّ إِنِّي قَصَدْتُكَ بِحاجَتِي وَاعْتَمَدْتُ عَلَيْكَ بِمَسْأَلَتِي وَتَوَجَّهْتُ إِلَيْكَ بِأَئِمَّتِي وَسادَتِي</w:t>
      </w:r>
      <w:r w:rsidR="009A58AC" w:rsidRPr="00524C63">
        <w:rPr>
          <w:rStyle w:val="libBold2Char"/>
          <w:rtl/>
        </w:rPr>
        <w:t>،</w:t>
      </w:r>
      <w:r w:rsidRPr="00524C63">
        <w:rPr>
          <w:rStyle w:val="libBold2Char"/>
          <w:rtl/>
        </w:rPr>
        <w:t xml:space="preserve"> اللّهُمَّ انْفّعْنا بِحُبِّهِمْ وَأَوْرِدْنا مَوْرِدَهُمْ وَارْزُقْنا مُرافَقَتَهُمْ وَأَدْخِلْنا الجَنَّةَ فِي زُمْرَتِهمْ بِرَحْمَتِكَ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r>
        <w:rPr>
          <w:rtl/>
        </w:rPr>
        <w:t>وقد ذكر السيد هذا الدعاء ليوم المبعث</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283" w:name="_Toc415300891"/>
      <w:bookmarkStart w:id="284" w:name="_Toc426799427"/>
      <w:r w:rsidRPr="00AF7689">
        <w:rPr>
          <w:rStyle w:val="Heading3Char"/>
          <w:rtl/>
        </w:rPr>
        <w:t>اليوم السابع والعشرون</w:t>
      </w:r>
      <w:r w:rsidR="009A58AC">
        <w:rPr>
          <w:rStyle w:val="Heading3Char"/>
          <w:rtl/>
        </w:rPr>
        <w:t>:</w:t>
      </w:r>
      <w:bookmarkEnd w:id="283"/>
      <w:bookmarkEnd w:id="284"/>
      <w:r>
        <w:rPr>
          <w:rFonts w:hint="cs"/>
          <w:rtl/>
        </w:rPr>
        <w:t xml:space="preserve"> </w:t>
      </w:r>
      <w:r>
        <w:rPr>
          <w:rtl/>
        </w:rPr>
        <w:t>يوم المبعث</w:t>
      </w:r>
      <w:r>
        <w:rPr>
          <w:rFonts w:hint="cs"/>
          <w:rtl/>
        </w:rPr>
        <w:t xml:space="preserve"> </w:t>
      </w:r>
      <w:r>
        <w:rPr>
          <w:rtl/>
        </w:rPr>
        <w:t xml:space="preserve">هو عيد من الأعياد العظيمة وفيه كان بعثة النبي </w:t>
      </w:r>
      <w:r w:rsidRPr="003C7C01">
        <w:rPr>
          <w:rStyle w:val="libAlaemChar"/>
          <w:rtl/>
        </w:rPr>
        <w:t>صلى‌الله‌عليه‌وآله</w:t>
      </w:r>
      <w:r>
        <w:rPr>
          <w:rtl/>
        </w:rPr>
        <w:t xml:space="preserve"> وهبوط جبرئيل عليه </w:t>
      </w:r>
      <w:r w:rsidRPr="003C7C01">
        <w:rPr>
          <w:rStyle w:val="libAlaemChar"/>
          <w:rtl/>
        </w:rPr>
        <w:t>صلى‌الله‌عليه‌وآله</w:t>
      </w:r>
      <w:r>
        <w:rPr>
          <w:rtl/>
        </w:rPr>
        <w:t xml:space="preserve"> بالرسالة</w:t>
      </w:r>
      <w:r w:rsidR="009A58AC">
        <w:rPr>
          <w:rtl/>
        </w:rPr>
        <w:t>،</w:t>
      </w:r>
      <w:r>
        <w:rPr>
          <w:rtl/>
        </w:rPr>
        <w:t xml:space="preserve"> ومن الاعمال الواردة فيه</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الصيام</w:t>
      </w:r>
      <w:r w:rsidR="009A58AC">
        <w:rPr>
          <w:rtl/>
        </w:rPr>
        <w:t>،</w:t>
      </w:r>
      <w:r>
        <w:rPr>
          <w:rtl/>
        </w:rPr>
        <w:t xml:space="preserve"> وهذا اليوم أحد الأيام الأَرْبعة التي خصت بالصيام بين أيام السنة</w:t>
      </w:r>
      <w:r w:rsidR="009A58AC">
        <w:rPr>
          <w:rtl/>
        </w:rPr>
        <w:t>،</w:t>
      </w:r>
      <w:r>
        <w:rPr>
          <w:rtl/>
        </w:rPr>
        <w:t xml:space="preserve"> ويعدل صوم هذا اليوم صيام سبعين سنة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الاكثار من الصلاة على محمد وآل محمد</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البلد الامين</w:t>
      </w:r>
      <w:r w:rsidR="009A58AC">
        <w:rPr>
          <w:rFonts w:hint="cs"/>
          <w:rtl/>
        </w:rPr>
        <w:t>:</w:t>
      </w:r>
      <w:r>
        <w:rPr>
          <w:rFonts w:hint="cs"/>
          <w:rtl/>
        </w:rPr>
        <w:t xml:space="preserve"> 183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276 فصل 99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814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رواه السيّد في الاقبال 3 / 270 فصل 97 عن جعفر بن محمّد </w:t>
      </w:r>
      <w:r w:rsidRPr="003C7C01">
        <w:rPr>
          <w:rStyle w:val="libAlaemChar"/>
          <w:rFonts w:hint="cs"/>
          <w:rtl/>
        </w:rPr>
        <w:t>عليهما‌السلام</w:t>
      </w:r>
      <w:r>
        <w:rPr>
          <w:rFonts w:hint="cs"/>
          <w:rtl/>
        </w:rPr>
        <w:t xml:space="preserve"> مع اختلاف في اللفظ</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820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الرابع</w:t>
      </w:r>
      <w:r w:rsidR="009A58AC" w:rsidRPr="00524C63">
        <w:rPr>
          <w:rStyle w:val="libBold2Char"/>
          <w:rtl/>
        </w:rPr>
        <w:t>:</w:t>
      </w:r>
      <w:r>
        <w:rPr>
          <w:rtl/>
        </w:rPr>
        <w:t xml:space="preserve"> زيارة النبي وزيارة أمير المؤمنين عليهما وآلهما 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قال الشيخ في (المصباح)</w:t>
      </w:r>
      <w:r w:rsidR="009A58AC">
        <w:rPr>
          <w:rtl/>
        </w:rPr>
        <w:t>:</w:t>
      </w:r>
      <w:r>
        <w:rPr>
          <w:rtl/>
        </w:rPr>
        <w:t xml:space="preserve"> روى الرّيان بن الصَّلت قال</w:t>
      </w:r>
      <w:r w:rsidR="009A58AC">
        <w:rPr>
          <w:rtl/>
        </w:rPr>
        <w:t>:</w:t>
      </w:r>
      <w:r>
        <w:rPr>
          <w:rtl/>
        </w:rPr>
        <w:t xml:space="preserve"> صام الجواد </w:t>
      </w:r>
      <w:r w:rsidRPr="003C7C01">
        <w:rPr>
          <w:rStyle w:val="libAlaemChar"/>
          <w:rtl/>
        </w:rPr>
        <w:t>عليه‌السلام</w:t>
      </w:r>
      <w:r>
        <w:rPr>
          <w:rtl/>
        </w:rPr>
        <w:t xml:space="preserve"> لما كان ببغداد يوم النصف من رجب ويوم سبع وعشرين منه وصام جميع حشمه وأمرنا ان نصلي الصلاة التي هي اثنتا عشرة ركعة تقرأ في كل ركعة الحمد وسورة</w:t>
      </w:r>
      <w:r w:rsidR="009A58AC">
        <w:rPr>
          <w:rtl/>
        </w:rPr>
        <w:t>،</w:t>
      </w:r>
      <w:r>
        <w:rPr>
          <w:rtl/>
        </w:rPr>
        <w:t>فإذا فرغت قرأت الحمد أربعاً وقل هو الله أحد أربعاً والمعوّذتين أربعاً وقلت أربعاً</w:t>
      </w:r>
      <w:r w:rsidR="009A58AC">
        <w:rPr>
          <w:rtl/>
        </w:rPr>
        <w:t>:</w:t>
      </w:r>
    </w:p>
    <w:p w:rsidR="001B329E" w:rsidRPr="006537AF" w:rsidRDefault="001B329E" w:rsidP="00524C63">
      <w:pPr>
        <w:pStyle w:val="libBold2"/>
        <w:rPr>
          <w:rtl/>
        </w:rPr>
      </w:pPr>
      <w:r w:rsidRPr="003C7C01">
        <w:rPr>
          <w:rtl/>
        </w:rPr>
        <w:t>لا إِلهَ إِلاّ الله وَالله أَكْبَرُ وَسُبْحانَ الله وَالحَمْدُ للهِ وَلا حَوْلَ وَلاقُوَّةَ إِلاّ بِالله العَلِيِّ العَظِيمِ</w:t>
      </w:r>
      <w:r w:rsidR="009A58AC">
        <w:rPr>
          <w:rtl/>
        </w:rPr>
        <w:t>،</w:t>
      </w:r>
      <w:r w:rsidRPr="003C7C01">
        <w:rPr>
          <w:rtl/>
        </w:rPr>
        <w:t xml:space="preserve"> وأربعا</w:t>
      </w:r>
      <w:r w:rsidR="009A58AC">
        <w:rPr>
          <w:rtl/>
        </w:rPr>
        <w:t>:</w:t>
      </w:r>
      <w:r w:rsidRPr="003C7C01">
        <w:rPr>
          <w:rtl/>
        </w:rPr>
        <w:t xml:space="preserve"> الله الله رَبِّي لا أُشْرِكُ بِهِ شَيْئاً</w:t>
      </w:r>
      <w:r w:rsidR="009A58AC">
        <w:rPr>
          <w:rtl/>
        </w:rPr>
        <w:t>،</w:t>
      </w:r>
      <w:r w:rsidRPr="003C7C01">
        <w:rPr>
          <w:rtl/>
        </w:rPr>
        <w:t xml:space="preserve"> وأربعاً</w:t>
      </w:r>
      <w:r w:rsidR="009A58AC">
        <w:rPr>
          <w:rtl/>
        </w:rPr>
        <w:t>:</w:t>
      </w:r>
      <w:r w:rsidRPr="003C7C01">
        <w:rPr>
          <w:rtl/>
        </w:rPr>
        <w:t xml:space="preserve"> لا أُشْرِكُ بِرَبِّي أَحَداً</w:t>
      </w:r>
      <w:r w:rsidRPr="003C7C01">
        <w:rPr>
          <w:rFonts w:hint="cs"/>
          <w:rtl/>
        </w:rPr>
        <w:t xml:space="preserve"> </w:t>
      </w:r>
      <w:r w:rsidRPr="003C7C01">
        <w:rPr>
          <w:rStyle w:val="libFootnotenumChar"/>
          <w:rFonts w:hint="cs"/>
          <w:rtl/>
        </w:rPr>
        <w:t>(2)</w:t>
      </w:r>
      <w:r w:rsidR="003C7C01">
        <w:rPr>
          <w:rtl/>
        </w:rPr>
        <w:t>.</w:t>
      </w:r>
    </w:p>
    <w:p w:rsidR="001B329E" w:rsidRDefault="001B329E" w:rsidP="00524C63">
      <w:pPr>
        <w:pStyle w:val="libBold2"/>
        <w:rPr>
          <w:rtl/>
        </w:rPr>
      </w:pPr>
      <w:r w:rsidRPr="00BB6A90">
        <w:rPr>
          <w:rtl/>
        </w:rPr>
        <w:t>السادس</w:t>
      </w:r>
      <w:r w:rsidR="009A58AC">
        <w:rPr>
          <w:rtl/>
        </w:rPr>
        <w:t>:</w:t>
      </w:r>
      <w:r>
        <w:rPr>
          <w:rtl/>
        </w:rPr>
        <w:t xml:space="preserve"> روى الشيخ أيضاً عن أبي القاسم حسين بن روح (رض) قال</w:t>
      </w:r>
      <w:r w:rsidR="009A58AC">
        <w:rPr>
          <w:rtl/>
        </w:rPr>
        <w:t>:</w:t>
      </w:r>
      <w:r>
        <w:rPr>
          <w:rtl/>
        </w:rPr>
        <w:t xml:space="preserve"> تصلي في هذا اليوم اثنتي عشرة ركعة تقرأ في كل ركعة فاتحة الكتاب وما تيسّر من السور وتتشهد وتسلم وتجلس وتقول بين كل ركعتين</w:t>
      </w:r>
      <w:r w:rsidR="009A58AC">
        <w:rPr>
          <w:rtl/>
        </w:rPr>
        <w:t>:</w:t>
      </w:r>
    </w:p>
    <w:p w:rsidR="001B329E" w:rsidRPr="00681E8B" w:rsidRDefault="001B329E" w:rsidP="003C7C01">
      <w:pPr>
        <w:pStyle w:val="libNormal"/>
        <w:rPr>
          <w:rtl/>
        </w:rPr>
      </w:pPr>
      <w:r w:rsidRPr="00524C63">
        <w:rPr>
          <w:rStyle w:val="libBold2Char"/>
          <w:rtl/>
        </w:rPr>
        <w:t>الحَمْدُ للهِ الَّذِي لَمْ يَتَّخِذْ وَلَداً وَلَمْ يَكُنْ لَهُ شَرِيكٌ فِي المُلْكِ وَلَمْ يَكُنْ لَهُ وَلِيُّ مِنَ الذُّلِّ وَكَبِّرْهُ تَكْبِيراً يا عُدَّتِي فِي مُدَّتِي يا صاحِبي فِي شِدَّتِي يا وَلِيِّي فِي نِعْمَتِي يا غِياثِي فِي رَغْبَتِي يا نَجاحِي فِي حاجَتِي يا حافِظِي فِي غَيْبَتِي يا كافِيَّ فِي وَحْدَتِي يا أنْسِي فِي وَحْشَتِي</w:t>
      </w:r>
      <w:r w:rsidR="009A58AC" w:rsidRPr="00524C63">
        <w:rPr>
          <w:rStyle w:val="libBold2Char"/>
          <w:rtl/>
        </w:rPr>
        <w:t>،</w:t>
      </w:r>
      <w:r w:rsidRPr="00524C63">
        <w:rPr>
          <w:rStyle w:val="libBold2Char"/>
          <w:rtl/>
        </w:rPr>
        <w:t xml:space="preserve"> أَنْتَ الساتِرُ عَوْرَتِي فَلَكَ الحَمْدُ وَأَنْتَ المُقِيلُ عَثَرتِي</w:t>
      </w:r>
      <w:r w:rsidR="009A58AC" w:rsidRPr="00524C63">
        <w:rPr>
          <w:rStyle w:val="libBold2Char"/>
          <w:rtl/>
        </w:rPr>
        <w:t>،</w:t>
      </w:r>
      <w:r w:rsidRPr="00524C63">
        <w:rPr>
          <w:rStyle w:val="libBold2Char"/>
          <w:rtl/>
        </w:rPr>
        <w:t xml:space="preserve"> فَلَكَ الحَمْدُ وَأَنْتَ المُنْعِشُ صَرْعَتِي فَلَكَ الحَمْدُ صَلِّ عَلى مُحَمَّدٍ وَآلِ مُحَمَّدٍ وَاسْتُرْ عَوْرَتِي وَآمِنْ رَوْعَتِي وَأَقِلْنِي عَثْرَتِي وَاصْفَحْ عَنْ جُرْمِي وَتَجاوَزْ عَنْ سَيِّئاتِي فِي أَصْحابِ الجَنَّةِ وَعْدَ الصِّدْقِ الَّذِي كانُوا يُوعَدُونَ</w:t>
      </w:r>
      <w:r w:rsidR="003C7C01" w:rsidRPr="00524C63">
        <w:rPr>
          <w:rStyle w:val="libBold2Char"/>
          <w:rtl/>
        </w:rPr>
        <w:t>.</w:t>
      </w:r>
      <w:r w:rsidRPr="00524C63">
        <w:rPr>
          <w:rStyle w:val="libBold2Char"/>
          <w:rFonts w:hint="cs"/>
          <w:rtl/>
        </w:rPr>
        <w:t xml:space="preserve"> </w:t>
      </w:r>
      <w:r>
        <w:rPr>
          <w:rtl/>
        </w:rPr>
        <w:t>فإذا فرغت من الصلاة والدعاء قرأت الحمد والاخلاص والمعوّذتين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Fonts w:hint="cs"/>
          <w:rtl/>
        </w:rPr>
        <w:t xml:space="preserve"> </w:t>
      </w:r>
      <w:r>
        <w:rPr>
          <w:rtl/>
        </w:rPr>
        <w:t>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tl/>
        </w:rPr>
        <w:t>)</w:t>
      </w:r>
      <w:r>
        <w:rPr>
          <w:rFonts w:hint="cs"/>
          <w:rtl/>
        </w:rPr>
        <w:t xml:space="preserve"> </w:t>
      </w:r>
      <w:r>
        <w:rPr>
          <w:rtl/>
        </w:rPr>
        <w:t>وآية الكرسي سبع مرات</w:t>
      </w:r>
      <w:r w:rsidR="009A58AC">
        <w:rPr>
          <w:rtl/>
        </w:rPr>
        <w:t>،</w:t>
      </w:r>
      <w:r>
        <w:rPr>
          <w:rtl/>
        </w:rPr>
        <w:t xml:space="preserve"> ثم تقول</w:t>
      </w:r>
      <w:r w:rsidR="009A58AC">
        <w:rPr>
          <w:rtl/>
        </w:rPr>
        <w:t>:</w:t>
      </w:r>
      <w:r>
        <w:rPr>
          <w:rtl/>
        </w:rPr>
        <w:t xml:space="preserve"> </w:t>
      </w:r>
      <w:r w:rsidRPr="00524C63">
        <w:rPr>
          <w:rStyle w:val="libBold2Char"/>
          <w:rtl/>
        </w:rPr>
        <w:t>لا إِلهَ إِلاّ الله وَالله أَكْبَرُ وَسُبْحانَ الله وَالحَمْدُ للهِ وَلا حَوْلَ وَلاقُوَّةَ إِلاّ بِالله</w:t>
      </w:r>
      <w:r>
        <w:rPr>
          <w:rtl/>
        </w:rPr>
        <w:t xml:space="preserve"> سبع مرات</w:t>
      </w:r>
      <w:r w:rsidR="009A58AC">
        <w:rPr>
          <w:rtl/>
        </w:rPr>
        <w:t>،</w:t>
      </w:r>
      <w:r>
        <w:rPr>
          <w:rtl/>
        </w:rPr>
        <w:t xml:space="preserve"> ثم تقول سبع مرات</w:t>
      </w:r>
      <w:r w:rsidR="009A58AC">
        <w:rPr>
          <w:rtl/>
        </w:rPr>
        <w:t>:</w:t>
      </w:r>
      <w:r>
        <w:rPr>
          <w:rtl/>
        </w:rPr>
        <w:t xml:space="preserve"> </w:t>
      </w:r>
      <w:r w:rsidRPr="00524C63">
        <w:rPr>
          <w:rStyle w:val="libBold2Char"/>
          <w:rtl/>
        </w:rPr>
        <w:t>الله الله رَبِّي لا أُشْرِكُ بِهِ شَيْئاً</w:t>
      </w:r>
      <w:r w:rsidR="009A58AC">
        <w:rPr>
          <w:rtl/>
        </w:rPr>
        <w:t>،</w:t>
      </w:r>
      <w:r>
        <w:rPr>
          <w:rtl/>
        </w:rPr>
        <w:t xml:space="preserve"> وتدعو بما أحببت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في (الاقبال) وفي بعض نسخ (المصباح)</w:t>
      </w:r>
      <w:r w:rsidR="009A58AC">
        <w:rPr>
          <w:rtl/>
        </w:rPr>
        <w:t>:</w:t>
      </w:r>
      <w:r>
        <w:rPr>
          <w:rtl/>
        </w:rPr>
        <w:t xml:space="preserve"> أنه يستحب الدعاء في هذا اليوم بهذا الدعاء</w:t>
      </w:r>
      <w:r w:rsidR="009A58AC">
        <w:rPr>
          <w:rtl/>
        </w:rPr>
        <w:t>:</w:t>
      </w:r>
    </w:p>
    <w:p w:rsidR="001B329E" w:rsidRDefault="001B329E" w:rsidP="00524C63">
      <w:pPr>
        <w:pStyle w:val="libBold2"/>
        <w:rPr>
          <w:rtl/>
        </w:rPr>
      </w:pPr>
      <w:r w:rsidRPr="006537AF">
        <w:rPr>
          <w:rtl/>
        </w:rPr>
        <w:t>يا مَنْ أَمَرَ بِالعَفْوِ وَالتَّجاوُزِ وَضَمَّنَ نَفْسَهُ العَفْوَ وَالتَّجاوُزَ يا مَنْ عَفا وَتَجاوَزَ اعْفُ</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274 فصل 99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814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816</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6537AF">
        <w:rPr>
          <w:rtl/>
        </w:rPr>
        <w:lastRenderedPageBreak/>
        <w:t>عَنِّي وَتَجاوَزْ يا كَرِيمُ</w:t>
      </w:r>
      <w:r w:rsidR="009A58AC">
        <w:rPr>
          <w:rtl/>
        </w:rPr>
        <w:t>،</w:t>
      </w:r>
      <w:r w:rsidRPr="006537AF">
        <w:rPr>
          <w:rtl/>
        </w:rPr>
        <w:t xml:space="preserve"> اللّهُمَّ وَقَدْ أَكْدى الطَّلَبُ وَأَعْيَتِ الحِيلَةُ وَالمَذْهَبُ وَدَرَسَتِ الامالُ وَانْقَطَعَ الرَّجاءُ إِلاّ مِنْكَ وَحْدَكَ لاشَرِيكَ لَكَ</w:t>
      </w:r>
      <w:r w:rsidR="009A58AC">
        <w:rPr>
          <w:rtl/>
        </w:rPr>
        <w:t>،</w:t>
      </w:r>
      <w:r w:rsidRPr="006537AF">
        <w:rPr>
          <w:rtl/>
        </w:rPr>
        <w:t xml:space="preserve"> اللّهُمَّ إِنِّي أَجِدُ سُبُلَ المَطالِبِ إِلَيْكَ مُشْرَعَةً</w:t>
      </w:r>
      <w:r>
        <w:rPr>
          <w:rFonts w:hint="cs"/>
          <w:rtl/>
        </w:rPr>
        <w:t xml:space="preserve"> </w:t>
      </w:r>
      <w:r w:rsidRPr="003C7C01">
        <w:rPr>
          <w:rStyle w:val="libFootnotenumChar"/>
          <w:rFonts w:hint="cs"/>
          <w:rtl/>
        </w:rPr>
        <w:t>(1)</w:t>
      </w:r>
      <w:r w:rsidRPr="00524C63">
        <w:rPr>
          <w:rtl/>
        </w:rPr>
        <w:t xml:space="preserve"> وَمَناهِلَ الرَّجاءِ لَدّيْكَ مُتْرَعَةً وَأبْوابَ الدُّعاءِ لِمَنْ دَعاكَ مُفَتَّحَهً وَالاِسْتِعانَةَ لِمَنْ اسْتَعانَ بِكَ مُباحَةٌ</w:t>
      </w:r>
      <w:r w:rsidR="009A58AC" w:rsidRPr="00524C63">
        <w:rPr>
          <w:rtl/>
        </w:rPr>
        <w:t>،</w:t>
      </w:r>
      <w:r w:rsidRPr="00524C63">
        <w:rPr>
          <w:rtl/>
        </w:rPr>
        <w:t xml:space="preserve"> وَأعْلَمُ أَنَّكَ لِداعِيكَ بِمَوْضِعِ إِجابَةٍ وَلِلْصَّارِخِ إِلَيْكَ بِمِرْصَدِ إِغاثَةٍ وَأَنَّ فِي اللَّهَفِ إِلى جُوارِكَ وَالضَّمانِ بِعِدَتِكَ عِوَضا مِنْ مَنْعِ الباخِلِينَ وَمَنْدُوحَةً عَمَّا فِي أَيْدِي المُسْتَأْثِرِينَ</w:t>
      </w:r>
      <w:r w:rsidR="009A58AC" w:rsidRPr="00524C63">
        <w:rPr>
          <w:rtl/>
        </w:rPr>
        <w:t>،</w:t>
      </w:r>
      <w:r w:rsidRPr="00524C63">
        <w:rPr>
          <w:rtl/>
        </w:rPr>
        <w:t xml:space="preserve"> وَأَنَّكَ لاتَحْتَجِبُ عَنْ خَلْقِكَ إِلاّ أَنْ تَحْجُبَهُمُ الاَعْمالُ دُونَكَ</w:t>
      </w:r>
      <w:r w:rsidR="009A58AC" w:rsidRPr="00524C63">
        <w:rPr>
          <w:rtl/>
        </w:rPr>
        <w:t>،</w:t>
      </w:r>
      <w:r w:rsidRPr="00524C63">
        <w:rPr>
          <w:rtl/>
        </w:rPr>
        <w:t xml:space="preserve"> وَقَدْ عَلِمْتُ أَنَّ أَفْضَلَ زادِ الرَّاحِلِ إِلَيْكَ عَزْمُ إِرادَةٍ يَخْتارُكَ بِها وَقَدْ ناجاكَ بِعَزْمِ الاِرادَةِ قَلْبِي</w:t>
      </w:r>
      <w:r w:rsidR="009A58AC" w:rsidRPr="00524C63">
        <w:rPr>
          <w:rtl/>
        </w:rPr>
        <w:t>،</w:t>
      </w:r>
      <w:r w:rsidRPr="00524C63">
        <w:rPr>
          <w:rtl/>
        </w:rPr>
        <w:t xml:space="preserve"> وَأَسْأَلُكَ بِكُلِّ دَعْوَةٍ دَعاكَ بِها راجٍ بَلَّغْتَهُ أَمَلَهُ أَوْ صارِخٍ إِلَيْكَ أَغَثْتَ صَرْخَتَهُ أَوْ مَلْهُوفٍ مَكْرُوبٍ فَرَّجْتَ كَرْبَهُ أَوْ مُذْنِبٍ خاطِيٍ غَفَرْتَ لَهُ أَوْ مُعافىً أَتْمَمْتَ نِعْمَتَكَ عَلَيْهِ أَوْ فَقِيرٍ أَهْدَيتَ غِناكَ إِلَيْهِ وَلِتِلْكَ الدَّعْوَةِ عَلَيْكَ حَقُّ وَعِنْدَكَ مَنْزِلَةٌ</w:t>
      </w:r>
      <w:r w:rsidR="009A58AC" w:rsidRPr="00524C63">
        <w:rPr>
          <w:rtl/>
        </w:rPr>
        <w:t>؛</w:t>
      </w:r>
      <w:r w:rsidRPr="00524C63">
        <w:rPr>
          <w:rtl/>
        </w:rPr>
        <w:t xml:space="preserve"> إِلاّ صَلَّيْتَ عَلى مُحَمَّدٍ وَآلِ مُحَمَّدٍ وَقَضَيْتَ حَوائِجِي حَوائِجَ الدُّنْيا وَالآخرةِ وَهذا رَجَبٌ المُرَجَّبِ المُكَرَّمِ</w:t>
      </w:r>
      <w:r w:rsidRPr="00524C63">
        <w:rPr>
          <w:rFonts w:hint="cs"/>
          <w:rtl/>
        </w:rPr>
        <w:t xml:space="preserve"> ا</w:t>
      </w:r>
      <w:r w:rsidRPr="00524C63">
        <w:rPr>
          <w:rtl/>
        </w:rPr>
        <w:t>لذي أكرمتنا به أول أشهر الحرم أكرمتنا به من بين الأمم</w:t>
      </w:r>
      <w:r w:rsidR="009A58AC" w:rsidRPr="00524C63">
        <w:rPr>
          <w:rtl/>
        </w:rPr>
        <w:t>،</w:t>
      </w:r>
      <w:r w:rsidRPr="00524C63">
        <w:rPr>
          <w:rtl/>
        </w:rPr>
        <w:t xml:space="preserve"> يا ذا الجود والكرم</w:t>
      </w:r>
      <w:r w:rsidR="009A58AC" w:rsidRPr="00524C63">
        <w:rPr>
          <w:rtl/>
        </w:rPr>
        <w:t>،</w:t>
      </w:r>
      <w:r w:rsidRPr="00524C63">
        <w:rPr>
          <w:rtl/>
        </w:rPr>
        <w:t xml:space="preserve"> فَنَسْأَلُكَ بِهِ وَبِاسْمِكَ الأَعْظَمِ الأَعْظَمِ الأَعْظَمِ الاَجَلِّ الاَكْرَمِ الَّذِي خَلَقْتَهُ فَاسْتَقَرَّ فِي ظِلِّكَ فَلا يَخْرُجُ مِنْكَ إِلى غَيْرِكَ أَنْ تُصَلِّيَ عَلى مُحَمَّدٍ وَأَهْلِ بَيْتِهِ الطَّاهِرِينَ وَتَجْعَلَنا مِنَ العامِلِينَ فِيهِ بِطاعَتِكَ وَالامِلِينَ فِيهِ بِشَفاعَتِكَ</w:t>
      </w:r>
      <w:r w:rsidR="009A58AC" w:rsidRPr="00524C63">
        <w:rPr>
          <w:rtl/>
        </w:rPr>
        <w:t>،</w:t>
      </w:r>
      <w:r w:rsidRPr="00524C63">
        <w:rPr>
          <w:rtl/>
        </w:rPr>
        <w:t xml:space="preserve"> اللّهُمَّ وَاهْدِنا إِلى سَواءِ السَّبِيلِ وَاجْعَلْ مَقِيلَنا عِنْدَكَ خَيْرَ مَقِيلٍ فِي ظِلٍّ ظَلِيلٍ فَإِنَّكَ حَسْبُنا وَنِعْمَ الوَكِيلُ</w:t>
      </w:r>
      <w:r w:rsidR="009A58AC" w:rsidRPr="00524C63">
        <w:rPr>
          <w:rtl/>
        </w:rPr>
        <w:t>،</w:t>
      </w:r>
      <w:r w:rsidRPr="00524C63">
        <w:rPr>
          <w:rtl/>
        </w:rPr>
        <w:t xml:space="preserve"> وَالسَّلامُ عَلى عِبادِهِ المُصْطَفِينَ وَصَلَواتُهُ</w:t>
      </w:r>
      <w:r w:rsidRPr="00524C63">
        <w:rPr>
          <w:rFonts w:hint="cs"/>
          <w:rtl/>
        </w:rPr>
        <w:t xml:space="preserve"> </w:t>
      </w:r>
      <w:r w:rsidRPr="003C7C01">
        <w:rPr>
          <w:rStyle w:val="libFootnotenumChar"/>
          <w:rFonts w:hint="cs"/>
          <w:rtl/>
        </w:rPr>
        <w:t>(2)</w:t>
      </w:r>
      <w:r w:rsidRPr="00524C63">
        <w:rPr>
          <w:rtl/>
        </w:rPr>
        <w:t xml:space="preserve"> عَلَيْهِمْ أَجْمَعِينَ</w:t>
      </w:r>
      <w:r w:rsidR="009A58AC" w:rsidRPr="00524C63">
        <w:rPr>
          <w:rtl/>
        </w:rPr>
        <w:t>،</w:t>
      </w:r>
      <w:r w:rsidRPr="00524C63">
        <w:rPr>
          <w:rtl/>
        </w:rPr>
        <w:t xml:space="preserve"> اللّهُمَّ وَبارِكْ لَنا فِي يَوْمِنا هذا الَّذِي فَضَّلْتَهُ وَبِكَرامَتِكَ جَلَّلْتَهُ وَبِالمَنْزِلِ العَظِيمِ</w:t>
      </w:r>
      <w:r w:rsidRPr="00524C63">
        <w:rPr>
          <w:rFonts w:hint="cs"/>
          <w:rtl/>
        </w:rPr>
        <w:t xml:space="preserve"> </w:t>
      </w:r>
      <w:r w:rsidRPr="003C7C01">
        <w:rPr>
          <w:rStyle w:val="libFootnotenumChar"/>
          <w:rFonts w:hint="cs"/>
          <w:rtl/>
        </w:rPr>
        <w:t>(3)</w:t>
      </w:r>
      <w:r w:rsidRPr="00524C63">
        <w:rPr>
          <w:rtl/>
        </w:rPr>
        <w:t xml:space="preserve"> الاَعْلى أَنْزَلْتَهُ صَلِّ عَلى مَنْ فِيهِ إِلى عِبادِكَ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مشرعةً</w:t>
      </w:r>
      <w:r w:rsidR="009A58AC">
        <w:rPr>
          <w:rFonts w:hint="cs"/>
          <w:rtl/>
        </w:rPr>
        <w:t>:</w:t>
      </w:r>
      <w:r>
        <w:rPr>
          <w:rFonts w:hint="cs"/>
          <w:rtl/>
        </w:rPr>
        <w:t xml:space="preserve"> أي مفتوحة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وصلاته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العظيم</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827836" w:rsidRDefault="001B329E" w:rsidP="00524C63">
      <w:pPr>
        <w:pStyle w:val="libBold2"/>
        <w:rPr>
          <w:rtl/>
        </w:rPr>
      </w:pPr>
      <w:r w:rsidRPr="00827836">
        <w:rPr>
          <w:rtl/>
        </w:rPr>
        <w:lastRenderedPageBreak/>
        <w:t>أَرْسَلْتَهُ وَبِالمَحَلِّ الكَريم أَحْلَلْتَهُ</w:t>
      </w:r>
      <w:r w:rsidR="009A58AC">
        <w:rPr>
          <w:rtl/>
        </w:rPr>
        <w:t>،</w:t>
      </w:r>
      <w:r w:rsidRPr="00827836">
        <w:rPr>
          <w:rtl/>
        </w:rPr>
        <w:t xml:space="preserve"> اللّهُمَّ صَلِّ عَلَيْهِ صَلاةً دائِمَةً تَكُونُ لَكَ شُكْراً وَلَنا ذُخْراً وَاجْعَلْ لنا مِنْ أَمْرِنا يُسْراً وَاخْتِمْ لَنا بِالسَّعادَةِ إِلى مُنْتَهى آجالِنا وَقَدْ قَبِلْتَ اليَسِيرَ مِنْ أَعْمالِنا وَبَلَّغْتَنا بِرّحْمّتِكَ أَفْضَلَ آمالِنا</w:t>
      </w:r>
      <w:r w:rsidR="009A58AC">
        <w:rPr>
          <w:rtl/>
        </w:rPr>
        <w:t>،</w:t>
      </w:r>
      <w:r w:rsidRPr="00827836">
        <w:rPr>
          <w:rtl/>
        </w:rPr>
        <w:t xml:space="preserve"> إِنَّكَ عَلى كُلِّ شَي</w:t>
      </w:r>
      <w:r w:rsidR="00B53376">
        <w:rPr>
          <w:rtl/>
        </w:rPr>
        <w:t>ْءٍ</w:t>
      </w:r>
      <w:r w:rsidRPr="00827836">
        <w:rPr>
          <w:rtl/>
        </w:rPr>
        <w:t xml:space="preserve"> قَدِيرٌ وَصَلَّى الله عَلى مُحَمَّدٍ وَآلِهِ وَسَلَّمَ</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r w:rsidRPr="00681E8B">
        <w:rPr>
          <w:rtl/>
        </w:rPr>
        <w:t>أقول</w:t>
      </w:r>
      <w:r w:rsidR="009A58AC">
        <w:rPr>
          <w:rtl/>
        </w:rPr>
        <w:t>:</w:t>
      </w:r>
      <w:r>
        <w:rPr>
          <w:rtl/>
        </w:rPr>
        <w:t xml:space="preserve"> هذا دعاء الإمام موسى بن جعفر (عليمها السلام)</w:t>
      </w:r>
      <w:r w:rsidR="009A58AC">
        <w:rPr>
          <w:rtl/>
        </w:rPr>
        <w:t>،</w:t>
      </w:r>
      <w:r>
        <w:rPr>
          <w:rtl/>
        </w:rPr>
        <w:t xml:space="preserve"> وكان قد دعا به يوم انطلقوا به نحو بغداد وهو اليوم السابع والعشرون من رجب</w:t>
      </w:r>
      <w:r w:rsidR="003C7C01">
        <w:rPr>
          <w:rtl/>
        </w:rPr>
        <w:t>.</w:t>
      </w:r>
      <w:r>
        <w:rPr>
          <w:rtl/>
        </w:rPr>
        <w:t xml:space="preserve"> وهو دعاء مذخور من أدعية رجب</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قال في </w:t>
      </w:r>
      <w:r w:rsidRPr="00524C63">
        <w:rPr>
          <w:rStyle w:val="libBold2Char"/>
          <w:rtl/>
        </w:rPr>
        <w:t>الاقبال</w:t>
      </w:r>
      <w:r>
        <w:rPr>
          <w:rtl/>
        </w:rPr>
        <w:t xml:space="preserve"> قل</w:t>
      </w:r>
      <w:r w:rsidR="009A58AC">
        <w:rPr>
          <w:rtl/>
        </w:rPr>
        <w:t>:</w:t>
      </w:r>
      <w:r>
        <w:rPr>
          <w:rtl/>
        </w:rPr>
        <w:t xml:space="preserve"> </w:t>
      </w:r>
      <w:r w:rsidRPr="00524C63">
        <w:rPr>
          <w:rStyle w:val="libBold2Char"/>
          <w:rtl/>
        </w:rPr>
        <w:t>اللّهُمَّ إِنِّي أَسْأَلُكَ بِالنَّجْلِ الأَعْظَمِ</w:t>
      </w:r>
      <w:r w:rsidR="009A58AC">
        <w:rPr>
          <w:rtl/>
        </w:rPr>
        <w:t>.</w:t>
      </w:r>
      <w:r w:rsidR="003C7C01">
        <w:rPr>
          <w:rtl/>
        </w:rPr>
        <w:t>..</w:t>
      </w:r>
      <w:r>
        <w:rPr>
          <w:rtl/>
        </w:rPr>
        <w:t xml:space="preserve"> الدعاء</w:t>
      </w:r>
      <w:r>
        <w:rPr>
          <w:rFonts w:hint="cs"/>
          <w:rtl/>
        </w:rPr>
        <w:t xml:space="preserve"> </w:t>
      </w:r>
      <w:r w:rsidRPr="003C7C01">
        <w:rPr>
          <w:rStyle w:val="libFootnotenumChar"/>
          <w:rFonts w:hint="cs"/>
          <w:rtl/>
        </w:rPr>
        <w:t>(3)</w:t>
      </w:r>
      <w:r w:rsidR="003C7C01">
        <w:rPr>
          <w:rtl/>
        </w:rPr>
        <w:t>.</w:t>
      </w:r>
      <w:r>
        <w:rPr>
          <w:rtl/>
        </w:rPr>
        <w:t xml:space="preserve"> وقد مر هذا الدعاء على رواية الكفعمي في دعوات الليلة السابعة والعشرين</w:t>
      </w:r>
      <w:r>
        <w:rPr>
          <w:rFonts w:hint="cs"/>
          <w:rtl/>
        </w:rPr>
        <w:t xml:space="preserve"> ص 216</w:t>
      </w:r>
      <w:r w:rsidR="003C7C01">
        <w:rPr>
          <w:rtl/>
        </w:rPr>
        <w:t>.</w:t>
      </w:r>
    </w:p>
    <w:p w:rsidR="001B329E" w:rsidRDefault="001B329E" w:rsidP="003C7C01">
      <w:pPr>
        <w:pStyle w:val="libNormal"/>
        <w:rPr>
          <w:rtl/>
        </w:rPr>
      </w:pPr>
      <w:r w:rsidRPr="00524C63">
        <w:rPr>
          <w:rStyle w:val="libBold2Char"/>
          <w:rtl/>
        </w:rPr>
        <w:t>اليوم الأخير من الشهر</w:t>
      </w:r>
      <w:r w:rsidR="009A58AC" w:rsidRPr="00524C63">
        <w:rPr>
          <w:rStyle w:val="libBold2Char"/>
          <w:rFonts w:hint="cs"/>
          <w:rtl/>
        </w:rPr>
        <w:t>:</w:t>
      </w:r>
      <w:r>
        <w:rPr>
          <w:rFonts w:hint="cs"/>
          <w:rtl/>
        </w:rPr>
        <w:t xml:space="preserve"> </w:t>
      </w:r>
      <w:r>
        <w:rPr>
          <w:rtl/>
        </w:rPr>
        <w:t>ورد فيه الغسل وصيامه يوجب غفران الذنوب ماتقدّم</w:t>
      </w:r>
      <w:r>
        <w:rPr>
          <w:rFonts w:hint="cs"/>
          <w:rtl/>
        </w:rPr>
        <w:t xml:space="preserve"> </w:t>
      </w:r>
      <w:r>
        <w:rPr>
          <w:rtl/>
        </w:rPr>
        <w:t>منها وما تأخّر ويصلّي فيه صلاة سلمان</w:t>
      </w:r>
      <w:r>
        <w:rPr>
          <w:rFonts w:hint="cs"/>
          <w:rtl/>
        </w:rPr>
        <w:t xml:space="preserve"> </w:t>
      </w:r>
      <w:r w:rsidRPr="003C7C01">
        <w:rPr>
          <w:rStyle w:val="libFootnotenumChar"/>
          <w:rFonts w:hint="cs"/>
          <w:rtl/>
        </w:rPr>
        <w:t>(4)</w:t>
      </w:r>
      <w:r>
        <w:rPr>
          <w:rtl/>
        </w:rPr>
        <w:t xml:space="preserve"> التي مرّت في اليوم الأوّل</w:t>
      </w:r>
      <w:r>
        <w:rPr>
          <w:rFonts w:hint="cs"/>
          <w:rtl/>
        </w:rPr>
        <w:t xml:space="preserve"> ص 207</w:t>
      </w:r>
      <w:r w:rsidR="003C7C01">
        <w:rPr>
          <w:rtl/>
        </w:rPr>
        <w:t>.</w:t>
      </w:r>
    </w:p>
    <w:p w:rsidR="001B329E" w:rsidRDefault="001B329E" w:rsidP="001B329E">
      <w:pPr>
        <w:pStyle w:val="Heading2Center"/>
        <w:rPr>
          <w:rtl/>
        </w:rPr>
      </w:pPr>
      <w:bookmarkStart w:id="285" w:name="_Toc415300892"/>
      <w:bookmarkStart w:id="286" w:name="_Toc426799428"/>
      <w:r>
        <w:rPr>
          <w:rtl/>
        </w:rPr>
        <w:t>الفصل الثاني</w:t>
      </w:r>
      <w:bookmarkEnd w:id="285"/>
      <w:bookmarkEnd w:id="286"/>
    </w:p>
    <w:p w:rsidR="001B329E" w:rsidRDefault="001B329E" w:rsidP="001B329E">
      <w:pPr>
        <w:pStyle w:val="Heading2Center"/>
        <w:rPr>
          <w:rtl/>
        </w:rPr>
      </w:pPr>
      <w:bookmarkStart w:id="287" w:name="_Toc415300893"/>
      <w:bookmarkStart w:id="288" w:name="_Toc426799429"/>
      <w:r>
        <w:rPr>
          <w:rtl/>
        </w:rPr>
        <w:t>في فضل شهر شعبان والأعمال الواردة فيه</w:t>
      </w:r>
      <w:r>
        <w:rPr>
          <w:rFonts w:hint="cs"/>
          <w:rtl/>
        </w:rPr>
        <w:t xml:space="preserve"> </w:t>
      </w:r>
      <w:r>
        <w:rPr>
          <w:rtl/>
        </w:rPr>
        <w:t>الأعمال العامة</w:t>
      </w:r>
      <w:bookmarkEnd w:id="287"/>
      <w:bookmarkEnd w:id="288"/>
    </w:p>
    <w:p w:rsidR="001B329E" w:rsidRDefault="001B329E" w:rsidP="003C7C01">
      <w:pPr>
        <w:pStyle w:val="libNormal"/>
        <w:rPr>
          <w:rtl/>
        </w:rPr>
      </w:pPr>
      <w:r>
        <w:rPr>
          <w:rtl/>
        </w:rPr>
        <w:t xml:space="preserve">اعلم أنّ شهر شعبان شهر شريف وهو منسوب إلى رسول الله </w:t>
      </w:r>
      <w:r w:rsidRPr="003C7C01">
        <w:rPr>
          <w:rStyle w:val="libAlaemChar"/>
          <w:rtl/>
        </w:rPr>
        <w:t>صلى‌الله‌عليه‌وآله</w:t>
      </w:r>
      <w:r>
        <w:rPr>
          <w:rtl/>
        </w:rPr>
        <w:t xml:space="preserve"> وكان </w:t>
      </w:r>
      <w:r w:rsidRPr="003C7C01">
        <w:rPr>
          <w:rStyle w:val="libAlaemChar"/>
          <w:rtl/>
        </w:rPr>
        <w:t>صلى‌الله‌عليه‌وآله</w:t>
      </w:r>
      <w:r>
        <w:rPr>
          <w:rtl/>
        </w:rPr>
        <w:t xml:space="preserve"> يصوم هذا الشهر ويوصل صيامه بشهر رمضان</w:t>
      </w:r>
      <w:r>
        <w:rPr>
          <w:rFonts w:hint="cs"/>
          <w:rtl/>
        </w:rPr>
        <w:t xml:space="preserve"> </w:t>
      </w:r>
      <w:r w:rsidRPr="003C7C01">
        <w:rPr>
          <w:rStyle w:val="libFootnotenumChar"/>
          <w:rFonts w:hint="cs"/>
          <w:rtl/>
        </w:rPr>
        <w:t>(5)</w:t>
      </w:r>
      <w:r w:rsidR="009A58AC">
        <w:rPr>
          <w:rtl/>
        </w:rPr>
        <w:t>،</w:t>
      </w:r>
      <w:r>
        <w:rPr>
          <w:rtl/>
        </w:rPr>
        <w:t xml:space="preserve"> وكان </w:t>
      </w:r>
      <w:r w:rsidRPr="003C7C01">
        <w:rPr>
          <w:rStyle w:val="libAlaemChar"/>
          <w:rtl/>
        </w:rPr>
        <w:t>صلى‌الله‌عليه‌وآله</w:t>
      </w:r>
      <w:r>
        <w:rPr>
          <w:rtl/>
        </w:rPr>
        <w:t xml:space="preserve"> يقول</w:t>
      </w:r>
      <w:r w:rsidR="009A58AC">
        <w:rPr>
          <w:rtl/>
        </w:rPr>
        <w:t>:</w:t>
      </w:r>
      <w:r>
        <w:rPr>
          <w:rtl/>
        </w:rPr>
        <w:t xml:space="preserve"> شعبان شهري من صام يوما من شهري وجبت له الجنة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وروي عن الصادق </w:t>
      </w:r>
      <w:r w:rsidRPr="003C7C01">
        <w:rPr>
          <w:rStyle w:val="libAlaemChar"/>
          <w:rtl/>
        </w:rPr>
        <w:t>عليه‌السلام</w:t>
      </w:r>
      <w:r>
        <w:rPr>
          <w:rtl/>
        </w:rPr>
        <w:t xml:space="preserve"> أنه قال</w:t>
      </w:r>
      <w:r w:rsidR="009A58AC">
        <w:rPr>
          <w:rtl/>
        </w:rPr>
        <w:t>:</w:t>
      </w:r>
      <w:r>
        <w:rPr>
          <w:rtl/>
        </w:rPr>
        <w:t xml:space="preserve"> كان السجاد </w:t>
      </w:r>
      <w:r w:rsidRPr="003C7C01">
        <w:rPr>
          <w:rStyle w:val="libAlaemChar"/>
          <w:rtl/>
        </w:rPr>
        <w:t>عليه‌السلام</w:t>
      </w:r>
      <w:r>
        <w:rPr>
          <w:rtl/>
        </w:rPr>
        <w:t xml:space="preserve"> إذا دخل شعبان جمع أصحابه وقال </w:t>
      </w:r>
      <w:r w:rsidRPr="003C7C01">
        <w:rPr>
          <w:rStyle w:val="libAlaemChar"/>
          <w:rtl/>
        </w:rPr>
        <w:t>عليه‌السلام</w:t>
      </w:r>
      <w:r w:rsidR="009A58AC">
        <w:rPr>
          <w:rtl/>
        </w:rPr>
        <w:t>:</w:t>
      </w:r>
      <w:r>
        <w:rPr>
          <w:rtl/>
        </w:rPr>
        <w:t xml:space="preserve"> يا أصحابي</w:t>
      </w:r>
      <w:r w:rsidR="009A58AC">
        <w:rPr>
          <w:rtl/>
        </w:rPr>
        <w:t>،</w:t>
      </w:r>
      <w:r>
        <w:rPr>
          <w:rtl/>
        </w:rPr>
        <w:t xml:space="preserve"> أتدرون ما هذا الشهر؟ هذا شهر شعبان</w:t>
      </w:r>
      <w:r w:rsidR="003C7C01">
        <w:rPr>
          <w:rtl/>
        </w:rPr>
        <w:t>.</w:t>
      </w:r>
      <w:r>
        <w:rPr>
          <w:rFonts w:hint="cs"/>
          <w:rtl/>
        </w:rPr>
        <w:t xml:space="preserve"> </w:t>
      </w:r>
      <w:r>
        <w:rPr>
          <w:rtl/>
        </w:rPr>
        <w:t xml:space="preserve">وكان النبي </w:t>
      </w:r>
      <w:r w:rsidRPr="003C7C01">
        <w:rPr>
          <w:rStyle w:val="libAlaemChar"/>
          <w:rtl/>
        </w:rPr>
        <w:t>صلى‌الله‌عليه‌وآله</w:t>
      </w:r>
      <w:r>
        <w:rPr>
          <w:rtl/>
        </w:rPr>
        <w:t xml:space="preserve"> يقول</w:t>
      </w:r>
      <w:r w:rsidR="009A58AC">
        <w:rPr>
          <w:rtl/>
        </w:rPr>
        <w:t>:</w:t>
      </w:r>
      <w:r>
        <w:rPr>
          <w:rtl/>
        </w:rPr>
        <w:t xml:space="preserve"> شعبان شهري فصوموا هذا الشهر حبا لنبيكم وتقربا إلى ربكم أُقسم بمن نفسي بيده</w:t>
      </w:r>
      <w:r w:rsidR="009A58AC">
        <w:rPr>
          <w:rtl/>
        </w:rPr>
        <w:t>،</w:t>
      </w:r>
      <w:r>
        <w:rPr>
          <w:rtl/>
        </w:rPr>
        <w:t xml:space="preserve"> لقد سمعت أبي الحسين </w:t>
      </w:r>
      <w:r w:rsidRPr="003C7C01">
        <w:rPr>
          <w:rStyle w:val="libAlaemChar"/>
          <w:rtl/>
        </w:rPr>
        <w:t>عليه‌السلام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276 فصل 99</w:t>
      </w:r>
      <w:r w:rsidR="003C7C01">
        <w:rPr>
          <w:rFonts w:hint="cs"/>
          <w:rtl/>
        </w:rPr>
        <w:t>.</w:t>
      </w:r>
      <w:r>
        <w:rPr>
          <w:rFonts w:hint="cs"/>
          <w:rtl/>
        </w:rPr>
        <w:t xml:space="preserve"> وفي المصباح</w:t>
      </w:r>
      <w:r w:rsidR="009A58AC">
        <w:rPr>
          <w:rFonts w:hint="cs"/>
          <w:rtl/>
        </w:rPr>
        <w:t>:</w:t>
      </w:r>
      <w:r>
        <w:rPr>
          <w:rFonts w:hint="cs"/>
          <w:rtl/>
        </w:rPr>
        <w:t xml:space="preserve"> 537 في اواخر الفصل 43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276 فصل 99</w:t>
      </w:r>
      <w:r w:rsidR="003C7C01">
        <w:rPr>
          <w:rFonts w:hint="cs"/>
          <w:rtl/>
        </w:rPr>
        <w:t>.</w:t>
      </w:r>
      <w:r>
        <w:rPr>
          <w:rFonts w:hint="cs"/>
          <w:rtl/>
        </w:rPr>
        <w:t xml:space="preserve"> وفي المصباح</w:t>
      </w:r>
      <w:r w:rsidR="009A58AC">
        <w:rPr>
          <w:rFonts w:hint="cs"/>
          <w:rtl/>
        </w:rPr>
        <w:t>:</w:t>
      </w:r>
      <w:r>
        <w:rPr>
          <w:rFonts w:hint="cs"/>
          <w:rtl/>
        </w:rPr>
        <w:t xml:space="preserve"> 537 في اواخر الفصل 43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276 فصل 99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284</w:t>
      </w:r>
      <w:r w:rsidR="003C7C01">
        <w:rPr>
          <w:rFonts w:hint="cs"/>
          <w:rtl/>
        </w:rPr>
        <w:t xml:space="preserve"> - </w:t>
      </w:r>
      <w:r>
        <w:rPr>
          <w:rFonts w:hint="cs"/>
          <w:rtl/>
        </w:rPr>
        <w:t xml:space="preserve">285 فصل 106 و 107 عن الرضا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3 / 291 فصل 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وسائل الشيعة 4 / 376 ذيل الحديث 13975</w:t>
      </w:r>
      <w:r w:rsidR="009A58AC">
        <w:rPr>
          <w:rFonts w:hint="cs"/>
          <w:rtl/>
        </w:rPr>
        <w:t>،</w:t>
      </w:r>
      <w:r>
        <w:rPr>
          <w:rFonts w:hint="cs"/>
          <w:rtl/>
        </w:rPr>
        <w:t xml:space="preserve"> ح 28 من باب 29</w:t>
      </w:r>
      <w:r w:rsidR="009A58AC">
        <w:rPr>
          <w:rFonts w:hint="cs"/>
          <w:rtl/>
        </w:rPr>
        <w:t>،</w:t>
      </w:r>
      <w:r>
        <w:rPr>
          <w:rFonts w:hint="cs"/>
          <w:rtl/>
        </w:rPr>
        <w:t xml:space="preserve"> أبواب الصوم المندوب</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يقول</w:t>
      </w:r>
      <w:r w:rsidR="009A58AC">
        <w:rPr>
          <w:rtl/>
        </w:rPr>
        <w:t>:</w:t>
      </w:r>
      <w:r>
        <w:rPr>
          <w:rtl/>
        </w:rPr>
        <w:t xml:space="preserve"> سمعت أمير المؤمنين </w:t>
      </w:r>
      <w:r w:rsidRPr="003C7C01">
        <w:rPr>
          <w:rStyle w:val="libAlaemChar"/>
          <w:rtl/>
        </w:rPr>
        <w:t>عليه‌السلام</w:t>
      </w:r>
      <w:r>
        <w:rPr>
          <w:rtl/>
        </w:rPr>
        <w:t xml:space="preserve"> يقول</w:t>
      </w:r>
      <w:r w:rsidR="009A58AC">
        <w:rPr>
          <w:rtl/>
        </w:rPr>
        <w:t>:</w:t>
      </w:r>
      <w:r>
        <w:rPr>
          <w:rtl/>
        </w:rPr>
        <w:t xml:space="preserve"> من صام شعبان حباً لرسول الله </w:t>
      </w:r>
      <w:r w:rsidRPr="003C7C01">
        <w:rPr>
          <w:rStyle w:val="libAlaemChar"/>
          <w:rtl/>
        </w:rPr>
        <w:t>صلى‌الله‌عليه‌وآله</w:t>
      </w:r>
      <w:r>
        <w:rPr>
          <w:rtl/>
        </w:rPr>
        <w:t xml:space="preserve"> وتقربا إلى الله أحبه الله وقربه إلى كرامته يوم القيامة وأوجب له الجنة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الشيخ عن صفوان الجمّال قال</w:t>
      </w:r>
      <w:r w:rsidR="009A58AC">
        <w:rPr>
          <w:rtl/>
        </w:rPr>
        <w:t>:</w:t>
      </w:r>
      <w:r>
        <w:rPr>
          <w:rtl/>
        </w:rPr>
        <w:t xml:space="preserve"> قال لي الصادق </w:t>
      </w:r>
      <w:r w:rsidRPr="003C7C01">
        <w:rPr>
          <w:rStyle w:val="libAlaemChar"/>
          <w:rtl/>
        </w:rPr>
        <w:t>عليه‌السلام</w:t>
      </w:r>
      <w:r w:rsidR="009A58AC">
        <w:rPr>
          <w:rtl/>
        </w:rPr>
        <w:t>:</w:t>
      </w:r>
      <w:r>
        <w:rPr>
          <w:rtl/>
        </w:rPr>
        <w:t xml:space="preserve"> حثّ من في ناحيتك على صوم شعبان</w:t>
      </w:r>
      <w:r w:rsidR="003C7C01">
        <w:rPr>
          <w:rtl/>
        </w:rPr>
        <w:t>.</w:t>
      </w:r>
      <w:r>
        <w:rPr>
          <w:rtl/>
        </w:rPr>
        <w:t xml:space="preserve"> فقلت</w:t>
      </w:r>
      <w:r w:rsidR="009A58AC">
        <w:rPr>
          <w:rtl/>
        </w:rPr>
        <w:t>:</w:t>
      </w:r>
      <w:r>
        <w:rPr>
          <w:rtl/>
        </w:rPr>
        <w:t xml:space="preserve"> جعلت فداك ترى فيه شَيْئاً؟ فقال</w:t>
      </w:r>
      <w:r w:rsidR="009A58AC">
        <w:rPr>
          <w:rtl/>
        </w:rPr>
        <w:t>:</w:t>
      </w:r>
      <w:r>
        <w:rPr>
          <w:rtl/>
        </w:rPr>
        <w:t xml:space="preserve"> نعم</w:t>
      </w:r>
      <w:r w:rsidR="009A58AC">
        <w:rPr>
          <w:rtl/>
        </w:rPr>
        <w:t>،</w:t>
      </w:r>
      <w:r>
        <w:rPr>
          <w:rtl/>
        </w:rPr>
        <w:t xml:space="preserve"> إنّ رسول الله </w:t>
      </w:r>
      <w:r w:rsidRPr="003C7C01">
        <w:rPr>
          <w:rStyle w:val="libAlaemChar"/>
          <w:rtl/>
        </w:rPr>
        <w:t>صلى‌الله‌عليه‌وآله</w:t>
      </w:r>
      <w:r>
        <w:rPr>
          <w:rtl/>
        </w:rPr>
        <w:t xml:space="preserve"> كان إذا رأى هلال شعبان أمر مناديا ينادي في المدينة</w:t>
      </w:r>
      <w:r w:rsidR="009A58AC">
        <w:rPr>
          <w:rtl/>
        </w:rPr>
        <w:t>:</w:t>
      </w:r>
      <w:r>
        <w:rPr>
          <w:rtl/>
        </w:rPr>
        <w:t xml:space="preserve"> يا أهل يثرب! إني رسول رسول الله </w:t>
      </w:r>
      <w:r w:rsidRPr="003C7C01">
        <w:rPr>
          <w:rStyle w:val="libAlaemChar"/>
          <w:rtl/>
        </w:rPr>
        <w:t>صلى‌الله‌عليه‌وآله</w:t>
      </w:r>
      <w:r>
        <w:rPr>
          <w:rtl/>
        </w:rPr>
        <w:t xml:space="preserve"> إليكم</w:t>
      </w:r>
      <w:r w:rsidR="009A58AC">
        <w:rPr>
          <w:rtl/>
        </w:rPr>
        <w:t>،</w:t>
      </w:r>
      <w:r>
        <w:rPr>
          <w:rtl/>
        </w:rPr>
        <w:t xml:space="preserve"> ألاّ إنّ شعبان شهري</w:t>
      </w:r>
      <w:r w:rsidR="009A58AC">
        <w:rPr>
          <w:rtl/>
        </w:rPr>
        <w:t>،</w:t>
      </w:r>
      <w:r>
        <w:rPr>
          <w:rtl/>
        </w:rPr>
        <w:t xml:space="preserve"> فرحم الله من أعانني على شهري</w:t>
      </w:r>
      <w:r w:rsidR="009A58AC">
        <w:rPr>
          <w:rtl/>
        </w:rPr>
        <w:t>،</w:t>
      </w:r>
      <w:r>
        <w:rPr>
          <w:rtl/>
        </w:rPr>
        <w:t xml:space="preserve"> ثم قال</w:t>
      </w:r>
      <w:r w:rsidR="009A58AC">
        <w:rPr>
          <w:rtl/>
        </w:rPr>
        <w:t>:</w:t>
      </w:r>
      <w:r>
        <w:rPr>
          <w:rtl/>
        </w:rPr>
        <w:t xml:space="preserve"> إنّ أمير المؤمنين (صلوات الله وسلامه عليه) كان يقول</w:t>
      </w:r>
      <w:r w:rsidR="009A58AC">
        <w:rPr>
          <w:rtl/>
        </w:rPr>
        <w:t>:</w:t>
      </w:r>
      <w:r>
        <w:rPr>
          <w:rtl/>
        </w:rPr>
        <w:t xml:space="preserve"> ما فاتني صوم شعبان منذ سمعت منادي رسول الله </w:t>
      </w:r>
      <w:r w:rsidRPr="003C7C01">
        <w:rPr>
          <w:rStyle w:val="libAlaemChar"/>
          <w:rtl/>
        </w:rPr>
        <w:t>صلى‌الله‌عليه‌وآله</w:t>
      </w:r>
      <w:r>
        <w:rPr>
          <w:rtl/>
        </w:rPr>
        <w:t xml:space="preserve"> ينادي في شعبان</w:t>
      </w:r>
      <w:r w:rsidR="009A58AC">
        <w:rPr>
          <w:rtl/>
        </w:rPr>
        <w:t>،</w:t>
      </w:r>
      <w:r>
        <w:rPr>
          <w:rtl/>
        </w:rPr>
        <w:t xml:space="preserve"> ولن يفوتني أيام حياتي صوم شعبان إن شاء الله تعالى</w:t>
      </w:r>
      <w:r w:rsidR="009A58AC">
        <w:rPr>
          <w:rtl/>
        </w:rPr>
        <w:t>،</w:t>
      </w:r>
      <w:r>
        <w:rPr>
          <w:rtl/>
        </w:rPr>
        <w:t xml:space="preserve"> ثم كان </w:t>
      </w:r>
      <w:r w:rsidRPr="003C7C01">
        <w:rPr>
          <w:rStyle w:val="libAlaemChar"/>
          <w:rtl/>
        </w:rPr>
        <w:t>عليه‌السلام</w:t>
      </w:r>
      <w:r>
        <w:rPr>
          <w:rtl/>
        </w:rPr>
        <w:t xml:space="preserve"> يقول</w:t>
      </w:r>
      <w:r w:rsidR="009A58AC">
        <w:rPr>
          <w:rtl/>
        </w:rPr>
        <w:t>:</w:t>
      </w:r>
      <w:r>
        <w:rPr>
          <w:rtl/>
        </w:rPr>
        <w:t xml:space="preserve"> صوم شهرين متتابعين توبة من الله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وروى إسماعيل بن عبد الخالق قال</w:t>
      </w:r>
      <w:r w:rsidR="009A58AC">
        <w:rPr>
          <w:rtl/>
        </w:rPr>
        <w:t>:</w:t>
      </w:r>
      <w:r>
        <w:rPr>
          <w:rtl/>
        </w:rPr>
        <w:t xml:space="preserve"> كنت عند الصادق </w:t>
      </w:r>
      <w:r w:rsidRPr="003C7C01">
        <w:rPr>
          <w:rStyle w:val="libAlaemChar"/>
          <w:rtl/>
        </w:rPr>
        <w:t>عليه‌السلام</w:t>
      </w:r>
      <w:r>
        <w:rPr>
          <w:rtl/>
        </w:rPr>
        <w:t xml:space="preserve"> فجرى ذكر صوم شعبان فقال الصادق </w:t>
      </w:r>
      <w:r w:rsidRPr="003C7C01">
        <w:rPr>
          <w:rStyle w:val="libAlaemChar"/>
          <w:rtl/>
        </w:rPr>
        <w:t>عليه‌السلام</w:t>
      </w:r>
      <w:r>
        <w:rPr>
          <w:rtl/>
        </w:rPr>
        <w:t xml:space="preserve"> إنّ في فضل صوم شعبان كذا وكذا حتى إنّ الرجل ليرتكب الدم الحرام فيغفر 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واعلم أنّ ما ورد في هذا الشهر الشريف من الاعمال نوعان</w:t>
      </w:r>
      <w:r w:rsidR="009A58AC">
        <w:rPr>
          <w:rtl/>
        </w:rPr>
        <w:t>:</w:t>
      </w:r>
      <w:r>
        <w:rPr>
          <w:rtl/>
        </w:rPr>
        <w:t xml:space="preserve"> أعمال عامّة تؤتى في جميع الشهر</w:t>
      </w:r>
      <w:r w:rsidR="009A58AC">
        <w:rPr>
          <w:rtl/>
        </w:rPr>
        <w:t>،</w:t>
      </w:r>
      <w:r>
        <w:rPr>
          <w:rtl/>
        </w:rPr>
        <w:t xml:space="preserve"> وأعمال خاصّة تخصّ أيّاما أو ليالي خاصّة منه</w:t>
      </w:r>
      <w:r w:rsidR="009A58AC">
        <w:rPr>
          <w:rtl/>
        </w:rPr>
        <w:t>،</w:t>
      </w:r>
      <w:r>
        <w:rPr>
          <w:rtl/>
        </w:rPr>
        <w:t xml:space="preserve"> والاعمال العامّة هي ما يلي</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يقول في كل يوم سبعين مرة</w:t>
      </w:r>
      <w:r w:rsidR="009A58AC">
        <w:rPr>
          <w:rtl/>
        </w:rPr>
        <w:t>:</w:t>
      </w:r>
      <w:r>
        <w:rPr>
          <w:rtl/>
        </w:rPr>
        <w:t xml:space="preserve"> </w:t>
      </w:r>
      <w:r w:rsidRPr="00524C63">
        <w:rPr>
          <w:rStyle w:val="libBold2Char"/>
          <w:rtl/>
        </w:rPr>
        <w:t>اسْتَغْفِرُ الله وَأَسْأَلُهُ التَّوْبَةَ</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يستغفر كل يوم سبعين مرة قائلاً</w:t>
      </w:r>
      <w:r w:rsidR="009A58AC">
        <w:rPr>
          <w:rtl/>
        </w:rPr>
        <w:t>:</w:t>
      </w:r>
      <w:r>
        <w:rPr>
          <w:rtl/>
        </w:rPr>
        <w:t xml:space="preserve"> </w:t>
      </w:r>
      <w:r w:rsidRPr="00524C63">
        <w:rPr>
          <w:rStyle w:val="libBold2Char"/>
          <w:rtl/>
        </w:rPr>
        <w:t xml:space="preserve">أسْتَغْفِرُ الله الَّذِي لا إِلهَ إِلاّ هُوَ الرَّحْمنُ الرَّحِيمُ الحَيُّ القَيُّومُ وَأَتُوبُ إِلَيْهِ </w:t>
      </w:r>
      <w:r w:rsidRPr="003C7C01">
        <w:rPr>
          <w:rStyle w:val="libFootnotenumChar"/>
          <w:rFonts w:hint="cs"/>
          <w:rtl/>
        </w:rPr>
        <w:t>(5)</w:t>
      </w:r>
      <w:r w:rsidR="009A58AC" w:rsidRPr="00524C63">
        <w:rPr>
          <w:rStyle w:val="libBold2Char"/>
          <w:rFonts w:hint="cs"/>
          <w:rtl/>
        </w:rPr>
        <w:t>،</w:t>
      </w:r>
      <w:r>
        <w:rPr>
          <w:rtl/>
        </w:rPr>
        <w:t xml:space="preserve"> ووردت كلمة الحي القيوم في بعض الروايات قبل كلمة الرحمن الرحيم</w:t>
      </w:r>
      <w:r>
        <w:rPr>
          <w:rFonts w:hint="cs"/>
          <w:rtl/>
        </w:rPr>
        <w:t xml:space="preserve"> </w:t>
      </w:r>
      <w:r w:rsidRPr="003C7C01">
        <w:rPr>
          <w:rStyle w:val="libFootnotenumChar"/>
          <w:rFonts w:hint="cs"/>
          <w:rtl/>
        </w:rPr>
        <w:t>(6)</w:t>
      </w:r>
      <w:r w:rsidR="003C7C01">
        <w:rPr>
          <w:rtl/>
        </w:rPr>
        <w:t>.</w:t>
      </w:r>
      <w:r>
        <w:rPr>
          <w:rtl/>
        </w:rPr>
        <w:t xml:space="preserve"> وبأيّ الروايتين عمل فقد أحسن</w:t>
      </w:r>
      <w:r w:rsidR="009A58AC">
        <w:rPr>
          <w:rtl/>
        </w:rPr>
        <w:t>،</w:t>
      </w:r>
      <w:r>
        <w:rPr>
          <w:rtl/>
        </w:rPr>
        <w:t xml:space="preserve"> والاستغفار كما يستفاد من الروايات أفضل الأدعية والأذكار في هذا الشهر</w:t>
      </w:r>
      <w:r w:rsidR="009A58AC">
        <w:rPr>
          <w:rtl/>
        </w:rPr>
        <w:t>،</w:t>
      </w:r>
      <w:r>
        <w:rPr>
          <w:rtl/>
        </w:rPr>
        <w:t xml:space="preserve"> ومن استغفر في كل يوم من هذا الشهر سبعين مرة كان كمن استغفر الله سبعين ألف مرة في سائر الشهور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289" w:name="_Toc415300894"/>
      <w:bookmarkStart w:id="290" w:name="_Toc426799430"/>
      <w:r w:rsidRPr="007F7F19">
        <w:rPr>
          <w:rStyle w:val="Heading3Char"/>
          <w:rtl/>
        </w:rPr>
        <w:t>الثالث</w:t>
      </w:r>
      <w:r w:rsidR="009A58AC">
        <w:rPr>
          <w:rStyle w:val="Heading3Char"/>
          <w:rtl/>
        </w:rPr>
        <w:t>:</w:t>
      </w:r>
      <w:bookmarkEnd w:id="289"/>
      <w:bookmarkEnd w:id="290"/>
      <w:r>
        <w:rPr>
          <w:rtl/>
        </w:rPr>
        <w:t xml:space="preserve"> أن يتصدق في هذا الشهر ولو بنصف تمرة ليحرم الله جسده على النار</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أنه سئل عن صوم رجب فقال</w:t>
      </w:r>
      <w:r w:rsidR="009A58AC">
        <w:rPr>
          <w:rtl/>
        </w:rPr>
        <w:t>:</w:t>
      </w:r>
      <w:r>
        <w:rPr>
          <w:rtl/>
        </w:rPr>
        <w:t xml:space="preserve"> أين أنتم عن صوم شعبان؟ فقال </w:t>
      </w:r>
      <w:r>
        <w:rPr>
          <w:rFonts w:hint="cs"/>
          <w:rtl/>
        </w:rPr>
        <w:t>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47 عن طريق ابن بابويه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825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826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49 عن الصادق </w:t>
      </w:r>
      <w:r w:rsidRPr="003C7C01">
        <w:rPr>
          <w:rStyle w:val="libAlaemChar"/>
          <w:rFonts w:hint="cs"/>
          <w:rtl/>
        </w:rPr>
        <w:t>عليه‌السلام</w:t>
      </w:r>
      <w:r>
        <w:rPr>
          <w:rFonts w:hint="cs"/>
          <w:rtl/>
        </w:rPr>
        <w:t xml:space="preserve"> نقلاً عن كتاب حسين بن سعيد</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829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49 عن الصادق </w:t>
      </w:r>
      <w:r w:rsidRPr="003C7C01">
        <w:rPr>
          <w:rStyle w:val="libAlaemChar"/>
          <w:rFonts w:hint="cs"/>
          <w:rtl/>
        </w:rPr>
        <w:t>عليه‌السلام</w:t>
      </w:r>
      <w:r>
        <w:rPr>
          <w:rFonts w:hint="cs"/>
          <w:rtl/>
        </w:rPr>
        <w:t xml:space="preserve"> نقلاً عن كتاب حسين بن سعيد</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49 عن الصادق </w:t>
      </w:r>
      <w:r w:rsidRPr="003C7C01">
        <w:rPr>
          <w:rStyle w:val="libAlaemChar"/>
          <w:rFonts w:hint="cs"/>
          <w:rtl/>
        </w:rPr>
        <w:t>عليه‌السلام</w:t>
      </w:r>
      <w:r>
        <w:rPr>
          <w:rFonts w:hint="cs"/>
          <w:rtl/>
        </w:rPr>
        <w:t xml:space="preserve"> نقلاً عن كتاب حسين بن سعيد</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47 عن الرضا </w:t>
      </w:r>
      <w:r w:rsidRPr="003C7C01">
        <w:rPr>
          <w:rStyle w:val="libAlaemChar"/>
          <w:rFonts w:hint="cs"/>
          <w:rtl/>
        </w:rPr>
        <w:t>عليه‌السلام</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الراوي</w:t>
      </w:r>
      <w:r w:rsidR="009A58AC">
        <w:rPr>
          <w:rtl/>
        </w:rPr>
        <w:t>:</w:t>
      </w:r>
      <w:r>
        <w:rPr>
          <w:rtl/>
        </w:rPr>
        <w:t xml:space="preserve"> يا بن رسول الله </w:t>
      </w:r>
      <w:r w:rsidRPr="003C7C01">
        <w:rPr>
          <w:rStyle w:val="libAlaemChar"/>
          <w:rtl/>
        </w:rPr>
        <w:t>صلى‌الله‌عليه‌وآله</w:t>
      </w:r>
      <w:r>
        <w:rPr>
          <w:rtl/>
        </w:rPr>
        <w:t xml:space="preserve"> ماثواب من صام يوما من شعبان؟ فقال</w:t>
      </w:r>
      <w:r w:rsidR="009A58AC">
        <w:rPr>
          <w:rtl/>
        </w:rPr>
        <w:t>:</w:t>
      </w:r>
      <w:r>
        <w:rPr>
          <w:rtl/>
        </w:rPr>
        <w:t xml:space="preserve"> الجنة والله</w:t>
      </w:r>
      <w:r w:rsidR="003C7C01">
        <w:rPr>
          <w:rtl/>
          <w:lang w:bidi="fa-IR"/>
        </w:rPr>
        <w:t>.</w:t>
      </w:r>
      <w:r>
        <w:rPr>
          <w:rtl/>
        </w:rPr>
        <w:t xml:space="preserve"> فقال الراوي</w:t>
      </w:r>
      <w:r w:rsidR="009A58AC">
        <w:rPr>
          <w:rtl/>
        </w:rPr>
        <w:t>:</w:t>
      </w:r>
      <w:r>
        <w:rPr>
          <w:rtl/>
        </w:rPr>
        <w:t xml:space="preserve"> ماأفضل ما يفعل فيه؟ قال</w:t>
      </w:r>
      <w:r w:rsidR="009A58AC">
        <w:rPr>
          <w:rtl/>
        </w:rPr>
        <w:t>:</w:t>
      </w:r>
      <w:r>
        <w:rPr>
          <w:rtl/>
        </w:rPr>
        <w:t xml:space="preserve"> الصدقة والاستغفار ومن يتصدق بصدقة في شعبان ربّاها الله تعالى كما يربّي أحدكم فصيله حتى يوافى يوم القيامة وقد صار مثل أُحُد</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يقول في شعبان ألف مرة</w:t>
      </w:r>
      <w:r w:rsidR="009A58AC">
        <w:rPr>
          <w:rtl/>
        </w:rPr>
        <w:t>:</w:t>
      </w:r>
      <w:r>
        <w:rPr>
          <w:rtl/>
        </w:rPr>
        <w:t xml:space="preserve"> </w:t>
      </w:r>
      <w:r w:rsidRPr="00524C63">
        <w:rPr>
          <w:rStyle w:val="libBold2Char"/>
          <w:rtl/>
        </w:rPr>
        <w:t>لا إِلهَ إِلاّ الله وَلا نَعْبُدُ إِلاّ إِيَّاهُ مُخْلِصِينَ لَهُ الدِّينَ وَلَوْ كَرِهَ المُشْرِكُونَ</w:t>
      </w:r>
      <w:r w:rsidR="003C7C01">
        <w:rPr>
          <w:rtl/>
        </w:rPr>
        <w:t>.</w:t>
      </w:r>
      <w:r>
        <w:rPr>
          <w:rtl/>
        </w:rPr>
        <w:t xml:space="preserve"> ولهذا العمل الشريف أجر عظيم ويكتب لمن أتى به عبادة ألف سنة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يصلّي في كل خميس من شعبان ركعتين يقرأ في كل ركعة فاتحة الكتاب مرة وقل هو الله أحد مائة مرة</w:t>
      </w:r>
      <w:r w:rsidR="009A58AC">
        <w:rPr>
          <w:rtl/>
        </w:rPr>
        <w:t>،</w:t>
      </w:r>
      <w:r>
        <w:rPr>
          <w:rtl/>
        </w:rPr>
        <w:t xml:space="preserve"> فإذا سلّم صلى على النبي وآله مائة مرة ليقضي الله له كل حاجة من أمور دينه ودنياه</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ويستحب صيامه أيضاً</w:t>
      </w:r>
      <w:r w:rsidR="009A58AC">
        <w:rPr>
          <w:rtl/>
        </w:rPr>
        <w:t>،</w:t>
      </w:r>
      <w:r>
        <w:rPr>
          <w:rtl/>
        </w:rPr>
        <w:t xml:space="preserve"> ففي الحديث تتزيّن السَّماوات في كل خميس من شعبان فتقول الملائكة</w:t>
      </w:r>
      <w:r w:rsidR="009A58AC">
        <w:rPr>
          <w:rtl/>
        </w:rPr>
        <w:t>:</w:t>
      </w:r>
      <w:r>
        <w:rPr>
          <w:rtl/>
        </w:rPr>
        <w:t xml:space="preserve"> إلهنا اغفر لصائمه وأجبْ دعائَه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وفي (النبوي)</w:t>
      </w:r>
      <w:r w:rsidR="009A58AC">
        <w:rPr>
          <w:rtl/>
        </w:rPr>
        <w:t>:</w:t>
      </w:r>
      <w:r>
        <w:rPr>
          <w:rtl/>
        </w:rPr>
        <w:t xml:space="preserve"> من صام يوم الاثنين والخميس من شعبان قضى الله له عشرين حاجة من حوائج الدنيا وعشرين حاجة من حوائج الآخرة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الإكثار في هذا الشهر من الصلاة على محمد وآله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291" w:name="_Toc415300895"/>
      <w:bookmarkStart w:id="292" w:name="_Toc426799431"/>
      <w:r w:rsidRPr="007F7F19">
        <w:rPr>
          <w:rStyle w:val="Heading3Char"/>
          <w:rtl/>
        </w:rPr>
        <w:t>السابع</w:t>
      </w:r>
      <w:r w:rsidR="009A58AC">
        <w:rPr>
          <w:rStyle w:val="Heading3Char"/>
          <w:rtl/>
        </w:rPr>
        <w:t>:</w:t>
      </w:r>
      <w:bookmarkEnd w:id="291"/>
      <w:bookmarkEnd w:id="292"/>
      <w:r>
        <w:rPr>
          <w:rtl/>
        </w:rPr>
        <w:t xml:space="preserve"> أن يصلّي عند كل زوال من أيام شعبان</w:t>
      </w:r>
      <w:r w:rsidR="009A58AC">
        <w:rPr>
          <w:rtl/>
        </w:rPr>
        <w:t>،</w:t>
      </w:r>
      <w:r>
        <w:rPr>
          <w:rtl/>
        </w:rPr>
        <w:t xml:space="preserve"> وفي ليلة النصف منه بهذه الصلوات المرويّة عن السجاد </w:t>
      </w:r>
      <w:r w:rsidRPr="003C7C01">
        <w:rPr>
          <w:rStyle w:val="libAlaemChar"/>
          <w:rtl/>
        </w:rPr>
        <w:t>عليه‌السلام</w:t>
      </w:r>
      <w:r w:rsidR="009A58AC">
        <w:rPr>
          <w:rtl/>
        </w:rPr>
        <w:t>:</w:t>
      </w:r>
    </w:p>
    <w:p w:rsidR="001B329E" w:rsidRDefault="001B329E" w:rsidP="00524C63">
      <w:pPr>
        <w:pStyle w:val="libBold2"/>
        <w:rPr>
          <w:rtl/>
        </w:rPr>
      </w:pPr>
      <w:r w:rsidRPr="00075EBB">
        <w:rPr>
          <w:rtl/>
        </w:rPr>
        <w:t>اللّهُمَّ صَلِّ عَلى مُحَمَّدٍ وَآلِ مُحَمَّدٍ شَجَرَةِ النُّبُوَّةِ وَمَوْضِعِ الرِّسالَةِ</w:t>
      </w:r>
      <w:r w:rsidRPr="00075EBB">
        <w:rPr>
          <w:rFonts w:hint="cs"/>
          <w:rtl/>
        </w:rPr>
        <w:t xml:space="preserve"> </w:t>
      </w:r>
      <w:r w:rsidRPr="00075EBB">
        <w:rPr>
          <w:rtl/>
        </w:rPr>
        <w:t>وَمُخْتَلَفِ المَلائِكَةِ وَمَعْدِنِ العِلْمِ وَأَهْلِ بَيْتِ الوَحْيِ</w:t>
      </w:r>
      <w:r w:rsidR="009A58AC">
        <w:rPr>
          <w:rtl/>
        </w:rPr>
        <w:t>،</w:t>
      </w:r>
      <w:r w:rsidRPr="00075EBB">
        <w:rPr>
          <w:rtl/>
        </w:rPr>
        <w:t xml:space="preserve"> اللّهُمَّ صَلِّ عَلى مُحَمَّدٍ وَآلِ مُحَمَّدٍ الفُلْكِ الجارِيَةِ فِي اللُّجَجِ الغامِرَةِ يَأْمَنُ مَنْ رَكِبَها وَيَغْرَقُ مَنْ تَرَكَها المُتَقَدِّمُ لَهُمْ مارِقٌ وَالمُتَأَخِرُ عَنْهُمْ زاهِقٌ وَاللازِمُ لَهُمْ لاحِقٌ اللّهُمَّ صَلِّ عَلى مُحَمَّدٍ وَآلِ مُحَمَّدٍ الكَهْفِ الحَصِينِ وَغِياثِ المُضْطَرِّ المُسْتَكِينِ وَمَلْجَاَ الهارِبِينَ وَعِصْمَةِ المُعْتَصِمينَ</w:t>
      </w:r>
      <w:r w:rsidR="009A58AC">
        <w:rPr>
          <w:rtl/>
        </w:rPr>
        <w:t>،</w:t>
      </w:r>
      <w:r w:rsidRPr="00075EBB">
        <w:rPr>
          <w:rtl/>
        </w:rPr>
        <w:t xml:space="preserve"> اللّهُمَّ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294 فصل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الاقبال 3 / 294 فصل 9 عن النبيّ </w:t>
      </w:r>
      <w:r w:rsidRPr="003C7C01">
        <w:rPr>
          <w:rStyle w:val="libAlaemChar"/>
          <w:rFonts w:hint="cs"/>
          <w:rtl/>
        </w:rPr>
        <w:t>صلى‌الله‌عليه‌وآله</w:t>
      </w:r>
      <w:r>
        <w:rPr>
          <w:rFonts w:hint="cs"/>
          <w:rtl/>
        </w:rPr>
        <w:t xml:space="preserve"> مع اختلاف لفظي واضافات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الاقبال 3 / 301 فصل 11 فصل 11 عن رسول الله </w:t>
      </w:r>
      <w:r w:rsidRPr="003C7C01">
        <w:rPr>
          <w:rStyle w:val="libAlaemChar"/>
          <w:rFonts w:hint="cs"/>
          <w:rtl/>
        </w:rPr>
        <w:t>صلى‌الله‌عليه‌وآله</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الاقبال 3 / 301 فصل 11 فصل 11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3 / 301 فصل 11</w:t>
      </w:r>
      <w:r w:rsidR="003C7C01">
        <w:rPr>
          <w:rFonts w:hint="cs"/>
          <w:rtl/>
        </w:rPr>
        <w:t>.</w:t>
      </w:r>
    </w:p>
    <w:p w:rsidR="001B329E" w:rsidRDefault="001B329E" w:rsidP="00524C63">
      <w:pPr>
        <w:pStyle w:val="libBold2"/>
        <w:rPr>
          <w:rtl/>
        </w:rPr>
      </w:pPr>
      <w:r>
        <w:rPr>
          <w:rFonts w:hint="cs"/>
          <w:rtl/>
        </w:rPr>
        <w:t>6</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49 عن الصادق </w:t>
      </w:r>
      <w:r w:rsidRPr="003C7C01">
        <w:rPr>
          <w:rStyle w:val="libAlaemChar"/>
          <w:rFonts w:hint="cs"/>
          <w:rtl/>
        </w:rPr>
        <w:t>عليه‌السلام</w:t>
      </w:r>
      <w:r>
        <w:rPr>
          <w:rFonts w:hint="cs"/>
          <w:rtl/>
        </w:rPr>
        <w:t xml:space="preserve"> عن رسول الله </w:t>
      </w:r>
      <w:r w:rsidRPr="003C7C01">
        <w:rPr>
          <w:rStyle w:val="libAlaemChar"/>
          <w:rFonts w:hint="cs"/>
          <w:rtl/>
        </w:rPr>
        <w:t>صلى‌الله‌عليه‌وآله</w:t>
      </w:r>
      <w:r>
        <w:rPr>
          <w:rFonts w:hint="cs"/>
          <w:rtl/>
        </w:rPr>
        <w:t xml:space="preserve"> نقلاً عن كتاب حسين بن سعيد</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75EBB">
        <w:rPr>
          <w:rtl/>
        </w:rPr>
        <w:lastRenderedPageBreak/>
        <w:t>صَلِّ عَلى مُحَمَّدٍ وَآلِ مُحَمَّدٍ صَلاةً كَثِيرَةً تَكُونُ لَهُمْ رِضا وَلِحَقِّ مُحَمَّدٍ وَآلِ مُحَمَّدٍ أَداءً وَقَضاء بِحَوْلٍ مِنْكَ وَقُوَّةٍ يا رَبَّ العالَمينَ</w:t>
      </w:r>
      <w:r w:rsidR="009A58AC">
        <w:rPr>
          <w:rtl/>
        </w:rPr>
        <w:t>،</w:t>
      </w:r>
      <w:r w:rsidRPr="00075EBB">
        <w:rPr>
          <w:rtl/>
        </w:rPr>
        <w:t xml:space="preserve"> اللّهُمَّ صَلِّ عَلى مُحَمَّدٍ وَآلِ مُحَمَّدٍ الطَيِّبِينَ الاَبْرارِ الاَخْيارِ الَّذِينَ أَوْجَبْتَ حُقُوقَهُمْ وَفَرَضْتَ طاعَتَهُمْ وَوِلايَتَهُمْ</w:t>
      </w:r>
      <w:r w:rsidR="009A58AC">
        <w:rPr>
          <w:rtl/>
        </w:rPr>
        <w:t>،</w:t>
      </w:r>
      <w:r w:rsidRPr="00075EBB">
        <w:rPr>
          <w:rtl/>
        </w:rPr>
        <w:t xml:space="preserve"> اللّهُمَّ صَلِّ عَلى مُحَمَّدٍ وَآلِ مُحَمَّدٍ وَاعْمُرْ قَلْبِي بِطاعَتِكَ وَلاتُخْزِنِي بِمَعْصِيَتِكَ وَارْزُقْنِي مُواساةَ مَنْ قَتَّرْتَ عَلَيْهِ مِنْ رِزْقِكَ بِما وَسَّعْتَ عَلَيَّ مِنْ فَضْلِكَ وَنَشَرْتَ عَلَيَّ مِنْ عَدْلِكَ وَأَحْيَيْتَنِي تَحْتَ ظِلِّكَ</w:t>
      </w:r>
      <w:r w:rsidR="009A58AC">
        <w:rPr>
          <w:rtl/>
        </w:rPr>
        <w:t>،</w:t>
      </w:r>
      <w:r w:rsidRPr="00075EBB">
        <w:rPr>
          <w:rtl/>
        </w:rPr>
        <w:t xml:space="preserve"> وَهذا شَهْرُ نَبِيِّكَ سَيِّدِ رُسُلِكَ شَعْبانُ الَّذِي حَفَفْتَهُ مِنْكَ بِالرَّحْمَةِ وَالرِّضْوانِ الَّذِي كانَ رَسُولُ الله </w:t>
      </w:r>
      <w:r w:rsidRPr="003C7C01">
        <w:rPr>
          <w:rStyle w:val="libAlaemChar"/>
          <w:rtl/>
        </w:rPr>
        <w:t>صلى‌الله‌عليه‌وآله</w:t>
      </w:r>
      <w:r w:rsidRPr="00524C63">
        <w:rPr>
          <w:rtl/>
        </w:rPr>
        <w:t xml:space="preserve"> يَدْأَبُ فِي صِيامِهِ وَقِيامِهِ فِي لَيالِيهِ وَأَيَّامِهِ بُخُوعاً لَكَ فِي إِكْرامِهِ وَإِعْظامِهِ إِلى مَحَلِّ حِمامِه</w:t>
      </w:r>
      <w:r w:rsidR="009A58AC" w:rsidRPr="00524C63">
        <w:rPr>
          <w:rtl/>
        </w:rPr>
        <w:t>؛</w:t>
      </w:r>
      <w:r w:rsidRPr="00524C63">
        <w:rPr>
          <w:rtl/>
        </w:rPr>
        <w:t xml:space="preserve"> اللّهُمَّ فَأَعِنَّا عَلىالاسْتِنانِ بِسُنَّتِهِ فِيهِ وَنَيْلِ الشَّفاعَةِ لَدَيهِ</w:t>
      </w:r>
      <w:r w:rsidR="009A58AC" w:rsidRPr="00524C63">
        <w:rPr>
          <w:rtl/>
        </w:rPr>
        <w:t>،</w:t>
      </w:r>
      <w:r w:rsidRPr="00524C63">
        <w:rPr>
          <w:rtl/>
        </w:rPr>
        <w:t xml:space="preserve"> اللّهُمَّ وَاجْعَلْهُ لِي شَفِيعاً مُشَفَّعاً</w:t>
      </w:r>
      <w:r w:rsidRPr="00524C63">
        <w:rPr>
          <w:rFonts w:hint="cs"/>
          <w:rtl/>
        </w:rPr>
        <w:t xml:space="preserve"> </w:t>
      </w:r>
      <w:r w:rsidRPr="00524C63">
        <w:rPr>
          <w:rtl/>
        </w:rPr>
        <w:t>وَطَرِيقاً إِلَيْكَ مَهْيَعاً وَاجْعَلْنِي لَهُ مُتَّبِعاً حَتى أَلْقاكَ يَوْمَ القِيامَهِ عَنِّي راضِياً وَعَنْ ذُنُوبِي غاضِياً قَدْ أَوْجَبْتَ لِي مِنْكَ الرَّحْمَةَ وَالرِّضْوانَ وَأَنْزَلْتَنِي دارَ القَرارِ وَمَحَلَّ الاَخْيار</w:t>
      </w:r>
      <w:r w:rsidRPr="00524C63">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293" w:name="_Toc415300896"/>
      <w:bookmarkStart w:id="294" w:name="_Toc426799432"/>
      <w:r w:rsidRPr="007F7F19">
        <w:rPr>
          <w:rStyle w:val="Heading3Char"/>
          <w:rtl/>
        </w:rPr>
        <w:t>الثامن</w:t>
      </w:r>
      <w:r w:rsidR="009A58AC">
        <w:rPr>
          <w:rStyle w:val="Heading3Char"/>
          <w:rtl/>
        </w:rPr>
        <w:t>:</w:t>
      </w:r>
      <w:bookmarkEnd w:id="293"/>
      <w:bookmarkEnd w:id="294"/>
      <w:r>
        <w:rPr>
          <w:rtl/>
        </w:rPr>
        <w:t xml:space="preserve"> أن يقرأ هذه المناجاة التي رواها ابن خالويه وقال</w:t>
      </w:r>
      <w:r w:rsidR="009A58AC">
        <w:rPr>
          <w:rtl/>
        </w:rPr>
        <w:t>:</w:t>
      </w:r>
      <w:r>
        <w:rPr>
          <w:rtl/>
        </w:rPr>
        <w:t xml:space="preserve"> إنها مناجاة أمير المؤمنين والأئمة من ولده </w:t>
      </w:r>
      <w:r w:rsidRPr="003C7C01">
        <w:rPr>
          <w:rStyle w:val="libAlaemChar"/>
          <w:rtl/>
        </w:rPr>
        <w:t>عليهم‌السلام</w:t>
      </w:r>
      <w:r>
        <w:rPr>
          <w:rtl/>
        </w:rPr>
        <w:t xml:space="preserve"> كانوا يدعون بها في شهر شعبان</w:t>
      </w:r>
      <w:r w:rsidR="009A58AC">
        <w:rPr>
          <w:rtl/>
        </w:rPr>
        <w:t>:</w:t>
      </w:r>
    </w:p>
    <w:p w:rsidR="001B329E" w:rsidRDefault="001B329E" w:rsidP="00524C63">
      <w:pPr>
        <w:pStyle w:val="libBold2"/>
        <w:rPr>
          <w:rtl/>
        </w:rPr>
      </w:pPr>
      <w:r w:rsidRPr="00592F69">
        <w:rPr>
          <w:rtl/>
        </w:rPr>
        <w:t>اللّهُمَّ صَلِّ عَلى مُحَمَّدٍ وَآلِ مُحَمَّدٍ وَاسْمَعْ دُعائِي إذا دَعَوْتُكَ وَاسْمَعْ نِدائِي إِذا نادَيْتُكَ وَاقْبِلْ عَلَيَّ إِذا ناجَيْتُكَ</w:t>
      </w:r>
      <w:r w:rsidR="009A58AC">
        <w:rPr>
          <w:rtl/>
        </w:rPr>
        <w:t>،</w:t>
      </w:r>
      <w:r w:rsidRPr="00592F69">
        <w:rPr>
          <w:rtl/>
        </w:rPr>
        <w:t xml:space="preserve"> فَقَدْ هَرَبْتُ إِلَيْكَ وَوَقَفْتُ بَيْنَ يَدَيْكَ مُسْتَكِيناً لَكَ مُتَضَرِّعاً إِلَيْكَ راجِياً لِما لَدَيْكَ ثَوابي وَتَعْلَمُ ما فِي نَفْسِي وَتَخْبُرُ حاجَتِي وَتَعْرِفُ ضَمِيرِي</w:t>
      </w:r>
      <w:r w:rsidR="009A58AC">
        <w:rPr>
          <w:rtl/>
        </w:rPr>
        <w:t>،</w:t>
      </w:r>
      <w:r w:rsidRPr="00592F69">
        <w:rPr>
          <w:rtl/>
        </w:rPr>
        <w:t xml:space="preserve"> وَلايَخْفى عَلَيْكَ أَمْرُ مُنْقَلَبِي وَمَثْوايَ وَما اُرِيدُ أَنْ أُبْدِيَ بِهِ مِنْ مَنْطِقِي وَأَتَفَوَّهُ بِهِ مِنْ طَلِبَتِي وَأَرْجُوهُ لِعاقِبَتِي</w:t>
      </w:r>
      <w:r w:rsidR="009A58AC">
        <w:rPr>
          <w:rtl/>
        </w:rPr>
        <w:t>،</w:t>
      </w:r>
      <w:r w:rsidRPr="00592F69">
        <w:rPr>
          <w:rtl/>
        </w:rPr>
        <w:t xml:space="preserve"> وَقَدْ جَرَتْ مَقادِيرُكَ عَلَيَّ يا سَيِّدِي فِيما يَكُونُ مِنِّي إِلى آخِرِ عُمرِي مِنْ سَرِيرَتِي وَعَلانِيَّتِي وَبِيَدِكَ لا بِيَدِ غَيْرِكَ زِيادَتِي وَنَقْصِي وَنَفْعِي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828</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92F69">
        <w:rPr>
          <w:rtl/>
        </w:rPr>
        <w:lastRenderedPageBreak/>
        <w:t>وَضَرِّي</w:t>
      </w:r>
      <w:r w:rsidR="009A58AC">
        <w:rPr>
          <w:rtl/>
        </w:rPr>
        <w:t>؛</w:t>
      </w:r>
      <w:r w:rsidRPr="00592F69">
        <w:rPr>
          <w:rtl/>
        </w:rPr>
        <w:t xml:space="preserve"> إِلهِي إِنْ حَرَمْتَنِي فَمَنْ ذا الَّذِي يَرْزُقُنِي وَإِنْ خَذَلْتَنِي فَمَنْ ذا الَّذِي يَنْصُرُنِي</w:t>
      </w:r>
      <w:r w:rsidR="009A58AC">
        <w:rPr>
          <w:rtl/>
        </w:rPr>
        <w:t>،</w:t>
      </w:r>
      <w:r w:rsidRPr="00592F69">
        <w:rPr>
          <w:rtl/>
        </w:rPr>
        <w:t xml:space="preserve"> إِلهِي أَعُوذُ بِكَ مِنْ غَضَبِكَ وَحُلُولِ سَخَطِكَ</w:t>
      </w:r>
      <w:r w:rsidR="009A58AC">
        <w:rPr>
          <w:rtl/>
        </w:rPr>
        <w:t>،</w:t>
      </w:r>
      <w:r w:rsidRPr="00592F69">
        <w:rPr>
          <w:rtl/>
        </w:rPr>
        <w:t xml:space="preserve"> إِلهِي إِنْ كُنْتُ غَيْرَ مُسْتَأْهِلٍ لِرَحْمَتِكَ فَأَنْتَ أَهْلٌ أَنْ تَجُودَ عَلَيَّ بِفَضْلِ سَعَتِكَ</w:t>
      </w:r>
      <w:r w:rsidR="009A58AC">
        <w:rPr>
          <w:rtl/>
        </w:rPr>
        <w:t>،</w:t>
      </w:r>
      <w:r w:rsidRPr="00592F69">
        <w:rPr>
          <w:rtl/>
        </w:rPr>
        <w:t xml:space="preserve"> إِلهِي كَأَنِّي بِنَفْسِي وَاقِفَةٌ بَيْنَ يَدَيْكَ وَقَدْ أَظَلَّها حُسْنُ تَوَكُّلِي عَلَيْكَ فَقُلتَ</w:t>
      </w:r>
      <w:r>
        <w:rPr>
          <w:rFonts w:hint="cs"/>
          <w:rtl/>
        </w:rPr>
        <w:t xml:space="preserve"> </w:t>
      </w:r>
      <w:r w:rsidRPr="003C7C01">
        <w:rPr>
          <w:rStyle w:val="libFootnotenumChar"/>
          <w:rFonts w:hint="cs"/>
          <w:rtl/>
        </w:rPr>
        <w:t>(1)</w:t>
      </w:r>
      <w:r w:rsidRPr="00524C63">
        <w:rPr>
          <w:rtl/>
        </w:rPr>
        <w:t xml:space="preserve"> ما أَنْتَ أَهْلُهُ وَتَغَمَّدْتَنِي بِعَفْوِكَ</w:t>
      </w:r>
      <w:r w:rsidR="009A58AC" w:rsidRPr="00524C63">
        <w:rPr>
          <w:rtl/>
        </w:rPr>
        <w:t>،</w:t>
      </w:r>
      <w:r w:rsidRPr="00524C63">
        <w:rPr>
          <w:rFonts w:hint="cs"/>
          <w:rtl/>
        </w:rPr>
        <w:t xml:space="preserve"> </w:t>
      </w:r>
      <w:r w:rsidRPr="00524C63">
        <w:rPr>
          <w:rtl/>
        </w:rPr>
        <w:t>إِلهِي إِنْ عَفَوْتَ فَمَنْ أَوْلى مِنْكَ بِذلِكَ وَإِنْ كانَ قَدْ دَنا أَجَلِي وَلَمْ يُدْنِنِي</w:t>
      </w:r>
      <w:r w:rsidRPr="00524C63">
        <w:rPr>
          <w:rFonts w:hint="cs"/>
          <w:rtl/>
        </w:rPr>
        <w:t xml:space="preserve"> </w:t>
      </w:r>
      <w:r w:rsidRPr="003C7C01">
        <w:rPr>
          <w:rStyle w:val="libFootnotenumChar"/>
          <w:rFonts w:hint="cs"/>
          <w:rtl/>
        </w:rPr>
        <w:t>(2)</w:t>
      </w:r>
      <w:r w:rsidRPr="00524C63">
        <w:rPr>
          <w:rtl/>
        </w:rPr>
        <w:t xml:space="preserve"> مِنْكَ عَمَلِي فَقَدْ جَعَلْتُ الاِقْرارَ بِالذَّنْبِ إِلَيْكَ وَسِيلَتِي</w:t>
      </w:r>
      <w:r w:rsidR="009A58AC" w:rsidRPr="00524C63">
        <w:rPr>
          <w:rtl/>
        </w:rPr>
        <w:t>،</w:t>
      </w:r>
      <w:r w:rsidRPr="00524C63">
        <w:rPr>
          <w:rtl/>
        </w:rPr>
        <w:t xml:space="preserve"> إِلهِي قَدْ جُرْتُ عَلى نَفْسِي فِي النَّظَرِ لَها فَلَها الوَيْلُ إِنْ لَمْ تَغْفِرْ لَها</w:t>
      </w:r>
      <w:r w:rsidR="009A58AC" w:rsidRPr="00524C63">
        <w:rPr>
          <w:rtl/>
        </w:rPr>
        <w:t>،</w:t>
      </w:r>
      <w:r w:rsidRPr="00524C63">
        <w:rPr>
          <w:rtl/>
        </w:rPr>
        <w:t xml:space="preserve"> إِلهِي لَمْ يَزَلْ بِرُّكَ عَلَيَّ أَيَّامَ حَياتِي فَلا تَقْطَعْ بِرِّكَ عَنِّي فِي مَماتي</w:t>
      </w:r>
      <w:r w:rsidR="009A58AC" w:rsidRPr="00524C63">
        <w:rPr>
          <w:rtl/>
        </w:rPr>
        <w:t>،</w:t>
      </w:r>
      <w:r w:rsidRPr="00524C63">
        <w:rPr>
          <w:rtl/>
        </w:rPr>
        <w:t xml:space="preserve"> إِلهِي كَيْفَ آيَسُ مِنْ حُسْنِ نَظَرِكَ لِي بَعْدَ مَماتِي وَأَنْتَ لَمْ تُوَلِّنِي</w:t>
      </w:r>
      <w:r w:rsidRPr="00524C63">
        <w:rPr>
          <w:rFonts w:hint="cs"/>
          <w:rtl/>
        </w:rPr>
        <w:t xml:space="preserve"> </w:t>
      </w:r>
      <w:r w:rsidRPr="003C7C01">
        <w:rPr>
          <w:rStyle w:val="libFootnotenumChar"/>
          <w:rFonts w:hint="cs"/>
          <w:rtl/>
        </w:rPr>
        <w:t>(3)</w:t>
      </w:r>
      <w:r w:rsidRPr="00524C63">
        <w:rPr>
          <w:rtl/>
        </w:rPr>
        <w:t xml:space="preserve"> إِلاّ الجَمِيلَ فِي حَياتِي</w:t>
      </w:r>
      <w:r w:rsidR="009A58AC" w:rsidRPr="00524C63">
        <w:rPr>
          <w:rtl/>
        </w:rPr>
        <w:t>،</w:t>
      </w:r>
      <w:r w:rsidRPr="00524C63">
        <w:rPr>
          <w:rtl/>
        </w:rPr>
        <w:t xml:space="preserve"> إِلهِي تَوَلَّ مِنْ أَمْرِي ما أَنْتَ أَهْلُهُ وَعُدْ عَلَيَّ </w:t>
      </w:r>
      <w:r w:rsidRPr="003C7C01">
        <w:rPr>
          <w:rStyle w:val="libFootnotenumChar"/>
          <w:rFonts w:hint="cs"/>
          <w:rtl/>
        </w:rPr>
        <w:t>(4)</w:t>
      </w:r>
      <w:r w:rsidRPr="00524C63">
        <w:rPr>
          <w:rFonts w:hint="cs"/>
          <w:rtl/>
        </w:rPr>
        <w:t xml:space="preserve"> </w:t>
      </w:r>
      <w:r w:rsidRPr="00524C63">
        <w:rPr>
          <w:rtl/>
        </w:rPr>
        <w:t>بِفَضْلِكَ عَلى مُذْنِبٍ قَدْ غَمَرَهُ جَهْلُهُ</w:t>
      </w:r>
      <w:r w:rsidR="009A58AC" w:rsidRPr="00524C63">
        <w:rPr>
          <w:rtl/>
        </w:rPr>
        <w:t>،</w:t>
      </w:r>
      <w:r w:rsidRPr="00524C63">
        <w:rPr>
          <w:rtl/>
        </w:rPr>
        <w:t xml:space="preserve"> إِلهِي قَدْ سَتَرْتَ عَلَيَّ ذُنُوبا فِي الدُّنْيا وَأَنا أَحْوَجُ إِلى سَتْرِها عَلَيَّ مِنْكَ فِي الآخرى</w:t>
      </w:r>
      <w:r w:rsidRPr="00524C63">
        <w:rPr>
          <w:rFonts w:hint="cs"/>
          <w:rtl/>
        </w:rPr>
        <w:t xml:space="preserve"> </w:t>
      </w:r>
      <w:r w:rsidRPr="003C7C01">
        <w:rPr>
          <w:rStyle w:val="libFootnotenumChar"/>
          <w:rFonts w:hint="cs"/>
          <w:rtl/>
        </w:rPr>
        <w:t>(5)</w:t>
      </w:r>
      <w:r w:rsidRPr="00524C63">
        <w:rPr>
          <w:rtl/>
        </w:rPr>
        <w:t xml:space="preserve"> إِذْ لَمْ تُظْهِرْها لاَحَدٍ مِنْ عِبادِكَ الصّالِحِينَ فَلا تَفْضَحْنِي يَوْمَ القِيامَةِ عَلى رؤوسِ الاَشْهادِ</w:t>
      </w:r>
      <w:r w:rsidR="009A58AC" w:rsidRPr="00524C63">
        <w:rPr>
          <w:rtl/>
        </w:rPr>
        <w:t>،</w:t>
      </w:r>
      <w:r w:rsidRPr="00524C63">
        <w:rPr>
          <w:rtl/>
        </w:rPr>
        <w:t xml:space="preserve"> إِلهِي جُودُكَ بَسَطَ أَمَلِي وَعَفْوُكَ أَفْضَلُ مِنْ عَمَلِي</w:t>
      </w:r>
      <w:r w:rsidR="009A58AC" w:rsidRPr="00524C63">
        <w:rPr>
          <w:rtl/>
        </w:rPr>
        <w:t>،</w:t>
      </w:r>
      <w:r w:rsidRPr="00524C63">
        <w:rPr>
          <w:rtl/>
        </w:rPr>
        <w:t xml:space="preserve"> إِلهِي فَسُرَّنِي بِلِقائِكَ يَوْمَ تَقْضِي فِيهِ بَيْنَ عِبادِكَ</w:t>
      </w:r>
      <w:r w:rsidR="009A58AC" w:rsidRPr="00524C63">
        <w:rPr>
          <w:rtl/>
        </w:rPr>
        <w:t>،</w:t>
      </w:r>
      <w:r w:rsidRPr="00524C63">
        <w:rPr>
          <w:rtl/>
        </w:rPr>
        <w:t xml:space="preserve"> إِلهِي اعْتِذاري إِلَيْكَ اعْتذارُ مَنْ لَمْ يَسْتغْنِ عَنْ قَبُولِ عُذْرِهِ فَاقْبَلْ عُذْرِي يا أكْرَمَ مَنْ اعْتَذَرَ إِلَيْهِ المُسِيئُونَ</w:t>
      </w:r>
      <w:r w:rsidR="009A58AC" w:rsidRPr="00524C63">
        <w:rPr>
          <w:rtl/>
        </w:rPr>
        <w:t>،</w:t>
      </w:r>
      <w:r w:rsidRPr="00524C63">
        <w:rPr>
          <w:rtl/>
        </w:rPr>
        <w:t xml:space="preserve"> إِلهِي لاتَرُدَّ حاجَتِي وَلاتُخَيِّبْ طَمَعِي وَلاتَقْطَعْ مِنْكَ رَجائِي وَأَمَلِي</w:t>
      </w:r>
      <w:r w:rsidR="009A58AC" w:rsidRPr="00524C63">
        <w:rPr>
          <w:rtl/>
        </w:rPr>
        <w:t>،</w:t>
      </w:r>
      <w:r w:rsidRPr="00524C63">
        <w:rPr>
          <w:rtl/>
        </w:rPr>
        <w:t xml:space="preserve"> إِلهِي لَوْ أَرَدْتَ هَوانِي لَمْ تَهْدِنِي وَلَوْ أَرَدْتَ فَضِيحَتي لَمْ تُعافِنِي</w:t>
      </w:r>
      <w:r w:rsidR="009A58AC" w:rsidRPr="00524C63">
        <w:rPr>
          <w:rtl/>
        </w:rPr>
        <w:t>،</w:t>
      </w:r>
      <w:r w:rsidRPr="00524C63">
        <w:rPr>
          <w:rtl/>
        </w:rPr>
        <w:t xml:space="preserve"> إِلهِي ما أَظُنُّكَ تَرُدُّنِي فِي حاجَةٍ قَدْ أَفْنَيْتُ عُمْرِي فِي طَلَبِها مِنْكَ</w:t>
      </w:r>
      <w:r w:rsidR="009A58AC" w:rsidRPr="00524C63">
        <w:rPr>
          <w:rtl/>
        </w:rPr>
        <w:t>،</w:t>
      </w:r>
      <w:r w:rsidRPr="00524C63">
        <w:rPr>
          <w:rtl/>
        </w:rPr>
        <w:t xml:space="preserve"> إِلهِي فَلَكَ الحَمْدُ أَبَداً أَبَداً دائِماً سَرْمَداً يَزِيدُ وَلا يَبِيدُ كَما تُحِبُّ وَتَرْضى</w:t>
      </w:r>
      <w:r w:rsidR="009A58AC" w:rsidRPr="00524C63">
        <w:rPr>
          <w:rtl/>
        </w:rPr>
        <w:t>،</w:t>
      </w:r>
      <w:r w:rsidRPr="00524C63">
        <w:rPr>
          <w:rtl/>
        </w:rPr>
        <w:t xml:space="preserve"> إِلهِي إِنْ أَخَذْتَنِي بِجُرْمِي أَخَذْتُكَ بِعَفْوِكَ وَإِنْ أَخَذْتَنِي بِذُنُوبِي أَخَذْتُكَ بِمَغْفِرَتِكَ وَإِنْ أَدْخَلْتَنِي النَّارَ أَعْلَمْتُ أَهْلَها أَنِّي اُحِبُّكَ</w:t>
      </w:r>
      <w:r w:rsidR="009A58AC" w:rsidRPr="00524C63">
        <w:rPr>
          <w:rtl/>
        </w:rPr>
        <w:t>،</w:t>
      </w:r>
      <w:r w:rsidRPr="00524C63">
        <w:rPr>
          <w:rtl/>
        </w:rPr>
        <w:t xml:space="preserve"> إِلهِي إِنْ كانَ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ففعلت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يدن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تولني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عليَّ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إلهي قد أحسنت إليَّ إذ</w:t>
      </w:r>
      <w:r w:rsidR="009A58AC">
        <w:rPr>
          <w:rFonts w:hint="cs"/>
          <w:rtl/>
        </w:rPr>
        <w:t>.</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6344F">
        <w:rPr>
          <w:rtl/>
        </w:rPr>
        <w:lastRenderedPageBreak/>
        <w:t>صَغُرَ فِي جَنْبِ طاعَتِكَ عَمَلِي فَقَدْ كَبُرَ فِي جَنْبِ رَجائِكَ أَمَلِي</w:t>
      </w:r>
      <w:r w:rsidR="009A58AC">
        <w:rPr>
          <w:rtl/>
        </w:rPr>
        <w:t>،</w:t>
      </w:r>
      <w:r w:rsidRPr="00C6344F">
        <w:rPr>
          <w:rtl/>
        </w:rPr>
        <w:t xml:space="preserve"> إِلهِي كَيْفَ أَنْقَلِبُ مِنْ عِنْدِكَ بِالخَيْبَةِ مَحْرُوما وَقَدْ كانَ حُسْنُ ظَنِّي بِجُودِكَ أَنْ تَقْلِبَنِي بالنَّجاةِ مَرْحُوما</w:t>
      </w:r>
      <w:r w:rsidR="009A58AC">
        <w:rPr>
          <w:rtl/>
        </w:rPr>
        <w:t>،</w:t>
      </w:r>
      <w:r w:rsidRPr="00C6344F">
        <w:rPr>
          <w:rtl/>
        </w:rPr>
        <w:t xml:space="preserve"> إِلهِي وَقَدْ أَفْنَيْتُ عُمْرِي فِي شِرَّةِ السَّهْوِ عَنْكَ وَأَبْلَيْتُ شَبابِي فِي سَكْرَةِ التَّباعُدِ مِنْكَ فَلَمْ أَسْتَيْقِظْ أَيَّامَ اغْتِرارِي بِكَ وَرُكُونِي إِلى سَبِيلِ سَخَطِكَ</w:t>
      </w:r>
      <w:r w:rsidR="009A58AC">
        <w:rPr>
          <w:rtl/>
        </w:rPr>
        <w:t>،</w:t>
      </w:r>
      <w:r w:rsidRPr="00C6344F">
        <w:rPr>
          <w:rtl/>
        </w:rPr>
        <w:t xml:space="preserve"> إِلهِي وَأَنا عَبْدُكَ وَابْنُ عَبْدِكَ قائِمٌ بَيْنَ يَدَيْكَ مُتَوَسِّلُّ بِكَرَمِكَ إِلَيْكَ</w:t>
      </w:r>
      <w:r w:rsidR="009A58AC">
        <w:rPr>
          <w:rtl/>
        </w:rPr>
        <w:t>،</w:t>
      </w:r>
      <w:r w:rsidRPr="00C6344F">
        <w:rPr>
          <w:rtl/>
        </w:rPr>
        <w:t xml:space="preserve"> إِلهِي أَنا عَبْدٌ أَتَنَصَّلُ إِلَيْكَ مِمَّا كُنْتُ أُواجِهُكَ بِهِ مِنْ قِلَّةِ اسْتِحيائِي مِنْ نَظَرِكَ وَأَطْلُبُ العَفْوَ مِنْكَ إِذِ العَفْوُ نَعْتٌ لِكَرَمِكَ</w:t>
      </w:r>
      <w:r w:rsidR="009A58AC">
        <w:rPr>
          <w:rtl/>
        </w:rPr>
        <w:t>،</w:t>
      </w:r>
      <w:r w:rsidRPr="00C6344F">
        <w:rPr>
          <w:rtl/>
        </w:rPr>
        <w:t xml:space="preserve"> إِلهِي لَمْ يَكُنْ لِي حَوْلٌ فَأَنْتَقِل بِهِ عَنْ مَعْصِيَتِكَ إِلاّ فِي وَقْتٍ أَيْقَظْتَنِي لِمَحَبَّتِكَ وَكَما أَرَدْتَ أَنْ أَكُونَ كُنْتُ فَشَكَرْتُكَ بإدْخالِي فِي كَرَمِكَ وَلِتَطْهِيرِ قَلْبِي مِنْ أَوْساخِ الغَفْلَةِ عَنْكَ</w:t>
      </w:r>
      <w:r w:rsidR="003C7C01">
        <w:rPr>
          <w:rtl/>
          <w:lang w:bidi="fa-IR"/>
        </w:rPr>
        <w:t>.</w:t>
      </w:r>
      <w:r w:rsidRPr="00C6344F">
        <w:rPr>
          <w:rtl/>
        </w:rPr>
        <w:t xml:space="preserve"> إِلهِي انْظُرْ إلى نَظَرَ مَنْ نادَيْتَهُ فَأَجابَكَ وَاسْتَعْمَلْتَهُ بِمَعُونَتِكَ فَأَطاعَكَ يا قَرِيبا لايَبْعُدُ عَنْ المُغْتَرِّ بِهِ يا جَواداً لايَبْخلُ عَمَّنْ رَجا ثَوابَهُ</w:t>
      </w:r>
      <w:r w:rsidR="009A58AC">
        <w:rPr>
          <w:rtl/>
        </w:rPr>
        <w:t>،</w:t>
      </w:r>
      <w:r w:rsidRPr="00C6344F">
        <w:rPr>
          <w:rtl/>
        </w:rPr>
        <w:t xml:space="preserve"> إِلهِي هَبْ لِي قَلْبا يُدْنِيهِ مِنْكَ شَوْقُهُ وَلِسانا يُرْفَعُ إِلَيْكَ صِدْقُهُ وَنَظَراً يُقَرِّبُهُ مِنْكَ حَقُّهُ</w:t>
      </w:r>
      <w:r w:rsidR="009A58AC">
        <w:rPr>
          <w:rtl/>
        </w:rPr>
        <w:t>،</w:t>
      </w:r>
      <w:r w:rsidRPr="00C6344F">
        <w:rPr>
          <w:rtl/>
        </w:rPr>
        <w:t xml:space="preserve"> إِلهِي إِنَّ مَنْ تَعَرَّفَ بِكَ غَيْرُ مَجْهُولٍ وَمِنْ لاذَ بِكَ غَيْرُ مخْذُولٍ وَمَنْ أَقْبَلْتَ</w:t>
      </w:r>
      <w:r>
        <w:rPr>
          <w:rFonts w:hint="cs"/>
          <w:rtl/>
        </w:rPr>
        <w:t xml:space="preserve"> </w:t>
      </w:r>
      <w:r w:rsidRPr="0039325D">
        <w:rPr>
          <w:rtl/>
        </w:rPr>
        <w:t>عَلَيْهِ غَيْرُ مَمْلُوكٍ</w:t>
      </w:r>
      <w:r>
        <w:rPr>
          <w:rFonts w:hint="cs"/>
          <w:rtl/>
        </w:rPr>
        <w:t xml:space="preserve"> </w:t>
      </w:r>
      <w:r w:rsidRPr="003C7C01">
        <w:rPr>
          <w:rStyle w:val="libFootnotenumChar"/>
          <w:rFonts w:hint="cs"/>
          <w:rtl/>
        </w:rPr>
        <w:t>(1)</w:t>
      </w:r>
      <w:r w:rsidR="003C7C01" w:rsidRPr="00524C63">
        <w:rPr>
          <w:rtl/>
        </w:rPr>
        <w:t>.</w:t>
      </w:r>
      <w:r w:rsidRPr="00524C63">
        <w:rPr>
          <w:rFonts w:hint="cs"/>
          <w:rtl/>
        </w:rPr>
        <w:t xml:space="preserve"> </w:t>
      </w:r>
      <w:r w:rsidRPr="00524C63">
        <w:rPr>
          <w:rtl/>
        </w:rPr>
        <w:t>إِلهِي إنَّ مَنْ انْتَهَجَ بِكَ لَمُسْتَنِيرٌ وَإِنَّ مَنِ اعْتَصَمَ بِكَ لَمُسْتَجِيرٌ وَقَدْ لُذْتُ بِكَ يا إِلهِي فَلا تُخَيِّبْ ظَنِّي مِنْ رَحْمَتِكَ وَلا تَحْجُبْنِي عَنْ رَأفَتِكَ</w:t>
      </w:r>
      <w:r w:rsidR="009A58AC" w:rsidRPr="00524C63">
        <w:rPr>
          <w:rtl/>
        </w:rPr>
        <w:t>،</w:t>
      </w:r>
      <w:r w:rsidRPr="00524C63">
        <w:rPr>
          <w:rtl/>
        </w:rPr>
        <w:t xml:space="preserve"> إِلهِي أَقِمْنِي فِي أَهْلِ وِلايَتِكَ مُقامَ مَنْ رَجا الزِّيادَةَ مِنْ محَبَّتِكَ</w:t>
      </w:r>
      <w:r w:rsidR="009A58AC" w:rsidRPr="00524C63">
        <w:rPr>
          <w:rtl/>
        </w:rPr>
        <w:t>،</w:t>
      </w:r>
      <w:r w:rsidRPr="00524C63">
        <w:rPr>
          <w:rtl/>
        </w:rPr>
        <w:t xml:space="preserve"> إِلهِي وَأَلْهِمْنِي وَلَها بِذِكْرِكَ إِلى ذِكْرِكَ وَهِمَّتِي فِي رَوْحِ نَجاحِ أَسْمائِكَ وَمَحَلِّ قُدْسِكَ</w:t>
      </w:r>
      <w:r w:rsidR="003C7C01" w:rsidRPr="00524C63">
        <w:rPr>
          <w:rtl/>
        </w:rPr>
        <w:t>.</w:t>
      </w:r>
      <w:r w:rsidRPr="00524C63">
        <w:rPr>
          <w:rtl/>
        </w:rPr>
        <w:t xml:space="preserve"> إِلهِي بِكَ عَلَيْكَ إِلاّ أَلْحَقْتَنِي بِمَحَلِّ أَهْلِ طاعَتِكَ وَالمَثْوى الصَّالِحِ مِنْ مَرْضاتَِك فَإِنِّي لا أَقْدِرُ لِنَفْسِي دَفْعاً وَلا أَمْلِكُ لَها نَفْعاً</w:t>
      </w:r>
      <w:r w:rsidR="009A58AC" w:rsidRPr="00524C63">
        <w:rPr>
          <w:rtl/>
        </w:rPr>
        <w:t>،</w:t>
      </w:r>
      <w:r w:rsidRPr="00524C63">
        <w:rPr>
          <w:rtl/>
        </w:rPr>
        <w:t xml:space="preserve"> إِلهِي أَنا عَبْدُكَ الضَّعِيفُ المُذْنِبُ وَمَمْلُوكُكَ المُنِيبُ</w:t>
      </w:r>
      <w:r w:rsidRPr="00524C63">
        <w:rPr>
          <w:rFonts w:hint="cs"/>
          <w:rtl/>
        </w:rPr>
        <w:t xml:space="preserve"> </w:t>
      </w:r>
      <w:r w:rsidRPr="003C7C01">
        <w:rPr>
          <w:rStyle w:val="libFootnotenumChar"/>
          <w:rFonts w:hint="cs"/>
          <w:rtl/>
        </w:rPr>
        <w:t>(2)</w:t>
      </w:r>
      <w:r w:rsidRPr="00524C63">
        <w:rPr>
          <w:rtl/>
        </w:rPr>
        <w:t xml:space="preserve"> فَلا تَجْعَلْنِي مِمَّنْ صَرَفْتَ عَنْهُ وَجْهَكَ وَحَجَبَهُ سَهْوُهُ عَنْ عَفْوِكَ</w:t>
      </w:r>
      <w:r w:rsidR="009A58AC" w:rsidRPr="00524C63">
        <w:rPr>
          <w:rtl/>
        </w:rPr>
        <w:t>،</w:t>
      </w:r>
      <w:r w:rsidRPr="00524C63">
        <w:rPr>
          <w:rtl/>
        </w:rPr>
        <w:t xml:space="preserve"> إِلهِي هَبْ لِي كَمال الاِنقطاعِ إِلَيْكَ وَأَنِرْ أَبْصارَ قُلُوبنا بِضِياءِ نَظَرِها إِلَيْكَ حَتّى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مملولٍ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المعيب</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325D">
        <w:rPr>
          <w:rtl/>
        </w:rPr>
        <w:lastRenderedPageBreak/>
        <w:t>تَخْرِقَ أَبْصارُ القُلُوبِ حُجُبَ النُّورِ فَتَصِلَ إِلى مَعْدِنِ العَظَمَةِ وَتَصِيرَ أَرْواحُنا مُعَلَّقَةً بِعِزِّ قُدْسِكَ</w:t>
      </w:r>
      <w:r w:rsidR="003C7C01">
        <w:rPr>
          <w:rtl/>
          <w:lang w:bidi="fa-IR"/>
        </w:rPr>
        <w:t>.</w:t>
      </w:r>
      <w:r w:rsidRPr="0039325D">
        <w:rPr>
          <w:rFonts w:hint="cs"/>
          <w:rtl/>
        </w:rPr>
        <w:t xml:space="preserve"> </w:t>
      </w:r>
      <w:r w:rsidRPr="0039325D">
        <w:rPr>
          <w:rtl/>
        </w:rPr>
        <w:t>إِلهِي وَاجْعَلْنِي مِمَّنْ نادَيْتَهُ فَأَجابَكَ وَلاحَظْتَهُ فَصَعِقَ لِجَلالِكَ فَناجَيْتَهُ سِرَّا وَعَمِلَ لَكَ جَهْراً</w:t>
      </w:r>
      <w:r w:rsidR="009A58AC">
        <w:rPr>
          <w:rtl/>
        </w:rPr>
        <w:t>،</w:t>
      </w:r>
      <w:r w:rsidRPr="0039325D">
        <w:rPr>
          <w:rtl/>
        </w:rPr>
        <w:t xml:space="preserve"> إِلهِي لَمْ اُسَلِّطْ عَلى حُسْنِ ظَنِّي قُنُوطَ الاَياسِ وَلا انْقَطَعَ رَجائِي مِنْ جَميلِ كَرَمِكَ</w:t>
      </w:r>
      <w:r w:rsidR="009A58AC">
        <w:rPr>
          <w:rtl/>
        </w:rPr>
        <w:t>،</w:t>
      </w:r>
      <w:r w:rsidRPr="0039325D">
        <w:rPr>
          <w:rtl/>
        </w:rPr>
        <w:t xml:space="preserve"> إِلهِي إنْ كانَتِ الخَطايا قَدْ أَسْقَطَتْنِي لَدَيْكَ فَاصْفَحْ عَنِّي بِحُسْنِ تَوَكُّلِي عَلَيْكَ</w:t>
      </w:r>
      <w:r w:rsidR="009A58AC">
        <w:rPr>
          <w:rtl/>
        </w:rPr>
        <w:t>،</w:t>
      </w:r>
      <w:r w:rsidRPr="0039325D">
        <w:rPr>
          <w:rtl/>
        </w:rPr>
        <w:t xml:space="preserve"> إِلهِي إِنْ حَطَّتْنِي الذُّنُوبُ مِنْ مَكارِمِ لُطْفِكَ فَقَدْ نَبَّهَنِي اليَّقِينُ إِلى كَرَمِ عَطْفِكَ</w:t>
      </w:r>
      <w:r w:rsidR="009A58AC">
        <w:rPr>
          <w:rtl/>
        </w:rPr>
        <w:t>،</w:t>
      </w:r>
      <w:r w:rsidRPr="0039325D">
        <w:rPr>
          <w:rtl/>
        </w:rPr>
        <w:t xml:space="preserve"> إِلهِي إِنْ أَنامَتْنِي الغَفْلَةُ عَنِ الاِسْتِعْدادِ لِلِقائِكَ فَقَدْ</w:t>
      </w:r>
      <w:r>
        <w:rPr>
          <w:rFonts w:hint="cs"/>
          <w:rtl/>
        </w:rPr>
        <w:t xml:space="preserve"> </w:t>
      </w:r>
      <w:r w:rsidRPr="0039325D">
        <w:rPr>
          <w:rtl/>
        </w:rPr>
        <w:t>نَبَّهَتْنِي المَعْرِفَةُ بِكَرَمِ آلائِكَ</w:t>
      </w:r>
      <w:r w:rsidR="009A58AC">
        <w:rPr>
          <w:rtl/>
        </w:rPr>
        <w:t>،</w:t>
      </w:r>
      <w:r w:rsidRPr="0039325D">
        <w:rPr>
          <w:rtl/>
        </w:rPr>
        <w:t xml:space="preserve"> إِلهِي إِنْ دَعانِي إِلى النَّارِ عَظِيمُ عِقابِكَ فَقَدْ دَعانِي إِلى الجَنَّةِ جَزِيلُ ثَوابِكَ</w:t>
      </w:r>
      <w:r w:rsidR="009A58AC">
        <w:rPr>
          <w:rtl/>
        </w:rPr>
        <w:t>،</w:t>
      </w:r>
      <w:r w:rsidRPr="0039325D">
        <w:rPr>
          <w:rtl/>
        </w:rPr>
        <w:t xml:space="preserve"> إِلهِي فَلَكَ أَسْأَلُ وَإِلَيْكَ أَبْتَهِلُ وَأَرْغَبُ وَأَسْأَلُكَ أَنْ تُصَلِّيَ عَلى مُحَمَّدٍ وَآلِ مُحَمَّدٍ وَأَنْ تَجْعَلَنِي مِمَّنْ يُدِيمُ ذِكْرَكَ وَلايَنْقُضُ عَهْدَكَ وَلايَغْفَلُ عَنْ شُكْرِكَ وَلا يَسْتَخِفُّ بِأَمْرِكَ</w:t>
      </w:r>
      <w:r w:rsidR="009A58AC">
        <w:rPr>
          <w:rtl/>
        </w:rPr>
        <w:t>،</w:t>
      </w:r>
      <w:r w:rsidRPr="0039325D">
        <w:rPr>
          <w:rtl/>
        </w:rPr>
        <w:t xml:space="preserve"> إِلهِي وَأَلْحِقْنِي بِنُورِ عِزِّكَ الاَبْهَجِ فَأَكُونَ لَكَ عارِفاً وَعَنْ سِواكَ مُنْحَرِفاً وَمِنْكَ خائِفاً مُراقِباً يا ذا الجَلالِ وَالاِكْرامِ وَصلَّى الله عَلى مُحَمَّدٍ رَسُولِهِ وَآلِهِ الطَّاهِرينَ وَسَلَّمَ تَسْلِيماً كَثِيراً</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 xml:space="preserve">وهذه مناجاة جليلة القدر منسوبة إلى أئمتنا </w:t>
      </w:r>
      <w:r w:rsidRPr="003C7C01">
        <w:rPr>
          <w:rStyle w:val="libAlaemChar"/>
          <w:rtl/>
        </w:rPr>
        <w:t>عليهم‌السلام</w:t>
      </w:r>
      <w:r>
        <w:rPr>
          <w:rtl/>
        </w:rPr>
        <w:t xml:space="preserve"> مشتملة على مضامين عالية</w:t>
      </w:r>
      <w:r w:rsidR="009A58AC">
        <w:rPr>
          <w:rtl/>
        </w:rPr>
        <w:t>،</w:t>
      </w:r>
      <w:r>
        <w:rPr>
          <w:rtl/>
        </w:rPr>
        <w:t xml:space="preserve"> ويحسن أن يدعى بها عند حضور القلب متى كان</w:t>
      </w:r>
      <w:r w:rsidR="003C7C01">
        <w:rPr>
          <w:rtl/>
        </w:rPr>
        <w:t>.</w:t>
      </w:r>
    </w:p>
    <w:p w:rsidR="001B329E" w:rsidRDefault="001B329E" w:rsidP="001B329E">
      <w:pPr>
        <w:pStyle w:val="Heading3Center"/>
        <w:rPr>
          <w:rtl/>
        </w:rPr>
      </w:pPr>
      <w:bookmarkStart w:id="295" w:name="_Toc415300897"/>
      <w:bookmarkStart w:id="296" w:name="_Toc426799433"/>
      <w:r>
        <w:rPr>
          <w:rtl/>
        </w:rPr>
        <w:t>أعمال شعبان الخاصة</w:t>
      </w:r>
      <w:bookmarkEnd w:id="295"/>
      <w:bookmarkEnd w:id="296"/>
    </w:p>
    <w:p w:rsidR="001B329E" w:rsidRDefault="001B329E" w:rsidP="003C7C01">
      <w:pPr>
        <w:pStyle w:val="libNormal"/>
        <w:rPr>
          <w:rtl/>
        </w:rPr>
      </w:pPr>
      <w:bookmarkStart w:id="297" w:name="_Toc415300898"/>
      <w:bookmarkStart w:id="298" w:name="_Toc426799434"/>
      <w:r w:rsidRPr="007F7F19">
        <w:rPr>
          <w:rStyle w:val="Heading3Char"/>
          <w:rtl/>
        </w:rPr>
        <w:t>الليلة الأولى</w:t>
      </w:r>
      <w:r w:rsidR="009A58AC">
        <w:rPr>
          <w:rStyle w:val="Heading3Char"/>
          <w:rFonts w:hint="cs"/>
          <w:rtl/>
        </w:rPr>
        <w:t>:</w:t>
      </w:r>
      <w:bookmarkEnd w:id="297"/>
      <w:bookmarkEnd w:id="298"/>
      <w:r>
        <w:rPr>
          <w:rFonts w:hint="cs"/>
          <w:rtl/>
        </w:rPr>
        <w:t xml:space="preserve"> </w:t>
      </w:r>
      <w:r>
        <w:rPr>
          <w:rtl/>
        </w:rPr>
        <w:t>قد وردت فيها صلوات كثيرة مذكورة في (الاقبال) ومن تلك الصلوات</w:t>
      </w:r>
      <w:r w:rsidR="009A58AC">
        <w:rPr>
          <w:rtl/>
        </w:rPr>
        <w:t>:</w:t>
      </w:r>
      <w:r>
        <w:rPr>
          <w:rtl/>
        </w:rPr>
        <w:t xml:space="preserve"> اثنتا عشرة ركعة يقرأ في كل ركعة الحمد مرة والتوحيد احدى عشرة مرة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اليوم الأول</w:t>
      </w:r>
      <w:r w:rsidR="009A58AC" w:rsidRPr="00524C63">
        <w:rPr>
          <w:rStyle w:val="libBold2Char"/>
          <w:rFonts w:hint="cs"/>
          <w:rtl/>
        </w:rPr>
        <w:t>:</w:t>
      </w:r>
      <w:r>
        <w:rPr>
          <w:rFonts w:hint="cs"/>
          <w:rtl/>
        </w:rPr>
        <w:t xml:space="preserve"> </w:t>
      </w:r>
      <w:r>
        <w:rPr>
          <w:rtl/>
        </w:rPr>
        <w:t>ويفضل صيامه فضلاً كَثِيراً</w:t>
      </w:r>
      <w:r w:rsidR="003C7C01">
        <w:rPr>
          <w:rtl/>
        </w:rPr>
        <w:t>.</w:t>
      </w:r>
      <w:r>
        <w:rPr>
          <w:rtl/>
        </w:rPr>
        <w:t xml:space="preserve"> وقد روي عن الصادق </w:t>
      </w:r>
      <w:r w:rsidRPr="003C7C01">
        <w:rPr>
          <w:rStyle w:val="libAlaemChar"/>
          <w:rtl/>
        </w:rPr>
        <w:t>عليه‌السلام</w:t>
      </w:r>
      <w:r w:rsidR="009A58AC">
        <w:rPr>
          <w:rtl/>
        </w:rPr>
        <w:t>:</w:t>
      </w:r>
      <w:r>
        <w:rPr>
          <w:rtl/>
        </w:rPr>
        <w:t xml:space="preserve"> أنّ من صام أول يوم من شعبان وجبت له الجنة البتّة</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ابن طاووس في الاقبال 3 / 295 فصل 10 عن ابن خالويه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289 فصل 3 وفيه</w:t>
      </w:r>
      <w:r w:rsidR="009A58AC">
        <w:rPr>
          <w:rFonts w:hint="cs"/>
          <w:rtl/>
        </w:rPr>
        <w:t>:</w:t>
      </w:r>
      <w:r>
        <w:rPr>
          <w:rFonts w:hint="cs"/>
          <w:rtl/>
        </w:rPr>
        <w:t xml:space="preserve"> </w:t>
      </w:r>
      <w:r w:rsidRPr="003C7C01">
        <w:rPr>
          <w:rStyle w:val="libFootnoteAlaemChar"/>
          <w:rFonts w:hint="cs"/>
          <w:rtl/>
        </w:rPr>
        <w:t>(</w:t>
      </w:r>
      <w:r w:rsidRPr="003C7C01">
        <w:rPr>
          <w:rStyle w:val="libFootnoteAieChar"/>
          <w:rFonts w:hint="cs"/>
          <w:rtl/>
        </w:rPr>
        <w:t>قل هو الله أحد</w:t>
      </w:r>
      <w:r w:rsidRPr="003C7C01">
        <w:rPr>
          <w:rStyle w:val="libFootnoteAlaemChar"/>
          <w:rFonts w:hint="cs"/>
          <w:rtl/>
        </w:rPr>
        <w:t>)</w:t>
      </w:r>
      <w:r>
        <w:rPr>
          <w:rFonts w:hint="cs"/>
          <w:rtl/>
        </w:rPr>
        <w:t xml:space="preserve"> خمس عشر مرّة</w:t>
      </w:r>
      <w:r w:rsidR="009A58AC">
        <w:rPr>
          <w:rFonts w:hint="cs"/>
          <w:rtl/>
        </w:rPr>
        <w:t>.</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293 فصل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وقد روى السيد ابن طاووس عن النبي </w:t>
      </w:r>
      <w:r w:rsidRPr="003C7C01">
        <w:rPr>
          <w:rStyle w:val="libAlaemChar"/>
          <w:rtl/>
        </w:rPr>
        <w:t>صلى‌الله‌عليه‌وآله</w:t>
      </w:r>
      <w:r>
        <w:rPr>
          <w:rtl/>
        </w:rPr>
        <w:t xml:space="preserve"> أَجْراً جزيلاً لمن صام ثلاثة أيام من هذا الشهر يصلّي في لياليها ركعتين يقرأ في كل ركعة الحمد مرة وسورة التوحيد إحدى عشرة مرة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واعلم أنه قد ورد في تفسير الإمام </w:t>
      </w:r>
      <w:r w:rsidRPr="003C7C01">
        <w:rPr>
          <w:rStyle w:val="libAlaemChar"/>
          <w:rtl/>
        </w:rPr>
        <w:t>عليه‌السلام</w:t>
      </w:r>
      <w:r>
        <w:rPr>
          <w:rtl/>
        </w:rPr>
        <w:t xml:space="preserve"> رواية في فضل شعبان وفضل اليوم الأوّل منه تشتمل على فوائد جمّة</w:t>
      </w:r>
      <w:r w:rsidR="009A58AC">
        <w:rPr>
          <w:rtl/>
        </w:rPr>
        <w:t>،</w:t>
      </w:r>
      <w:r>
        <w:rPr>
          <w:rtl/>
        </w:rPr>
        <w:t xml:space="preserve"> وشيخنا ثقة الاسلام النوري (نور الله مرقده) قد أورد ترجمتها في نهاية كتابه الفارسي (</w:t>
      </w:r>
      <w:r w:rsidRPr="00524C63">
        <w:rPr>
          <w:rStyle w:val="libBold2Char"/>
          <w:rtl/>
        </w:rPr>
        <w:t>كلمة طيّبة</w:t>
      </w:r>
      <w:r>
        <w:rPr>
          <w:rtl/>
        </w:rPr>
        <w:t>)</w:t>
      </w:r>
      <w:r w:rsidR="009A58AC">
        <w:rPr>
          <w:rtl/>
        </w:rPr>
        <w:t>،</w:t>
      </w:r>
      <w:r>
        <w:rPr>
          <w:rtl/>
        </w:rPr>
        <w:t xml:space="preserve"> والرواية مبسوطة لا يسعها المقام</w:t>
      </w:r>
      <w:r w:rsidR="009A58AC">
        <w:rPr>
          <w:rtl/>
        </w:rPr>
        <w:t>،</w:t>
      </w:r>
      <w:r>
        <w:rPr>
          <w:rtl/>
        </w:rPr>
        <w:t xml:space="preserve"> وملخصها</w:t>
      </w:r>
      <w:r w:rsidR="009A58AC">
        <w:rPr>
          <w:rtl/>
        </w:rPr>
        <w:t>:</w:t>
      </w:r>
      <w:r>
        <w:rPr>
          <w:rtl/>
        </w:rPr>
        <w:t xml:space="preserve"> أنّ أمير المؤمنين </w:t>
      </w:r>
      <w:r w:rsidRPr="003C7C01">
        <w:rPr>
          <w:rStyle w:val="libAlaemChar"/>
          <w:rtl/>
        </w:rPr>
        <w:t>عليه‌السلام</w:t>
      </w:r>
      <w:r>
        <w:rPr>
          <w:rtl/>
        </w:rPr>
        <w:t xml:space="preserve"> قد مرّ على قوم من أخلاط المسلمين وهم قعود في بعض المساجد في أول يوم من شعبان وهم يخوضون في أمر القدر وغيره وقد ارتفعت أصواتهم واشتد فيه</w:t>
      </w:r>
      <w:r>
        <w:rPr>
          <w:rFonts w:hint="cs"/>
          <w:rtl/>
        </w:rPr>
        <w:t xml:space="preserve"> </w:t>
      </w:r>
      <w:r>
        <w:rPr>
          <w:rtl/>
        </w:rPr>
        <w:t>محكمهم</w:t>
      </w:r>
      <w:r>
        <w:rPr>
          <w:rFonts w:hint="cs"/>
          <w:rtl/>
        </w:rPr>
        <w:t xml:space="preserve"> </w:t>
      </w:r>
      <w:r w:rsidRPr="003C7C01">
        <w:rPr>
          <w:rStyle w:val="libFootnotenumChar"/>
          <w:rFonts w:hint="cs"/>
          <w:rtl/>
        </w:rPr>
        <w:t>(2)</w:t>
      </w:r>
      <w:r>
        <w:rPr>
          <w:rtl/>
        </w:rPr>
        <w:t xml:space="preserve"> وجدالهم</w:t>
      </w:r>
      <w:r w:rsidR="009A58AC">
        <w:rPr>
          <w:rtl/>
        </w:rPr>
        <w:t>،</w:t>
      </w:r>
      <w:r>
        <w:rPr>
          <w:rtl/>
        </w:rPr>
        <w:t xml:space="preserve"> فوقف عليهم وسلم فردّوا عليه وأوسعوا له وقاموا إليه يسألونه القعود عليهم فلم يحفل بهم</w:t>
      </w:r>
      <w:r w:rsidR="009A58AC">
        <w:rPr>
          <w:rtl/>
        </w:rPr>
        <w:t>،</w:t>
      </w:r>
      <w:r>
        <w:rPr>
          <w:rtl/>
        </w:rPr>
        <w:t xml:space="preserve"> ثم قال لهم وناداهم</w:t>
      </w:r>
      <w:r w:rsidR="009A58AC">
        <w:rPr>
          <w:rtl/>
        </w:rPr>
        <w:t>:</w:t>
      </w:r>
    </w:p>
    <w:p w:rsidR="001B329E" w:rsidRDefault="001B329E" w:rsidP="003C7C01">
      <w:pPr>
        <w:pStyle w:val="libNormal"/>
        <w:rPr>
          <w:rtl/>
        </w:rPr>
      </w:pPr>
      <w:r>
        <w:rPr>
          <w:rtl/>
        </w:rPr>
        <w:t>يا معاشر المتكلمين فيما لا يعنيهم ولا يرد عليهم</w:t>
      </w:r>
      <w:r w:rsidR="009A58AC">
        <w:rPr>
          <w:rtl/>
        </w:rPr>
        <w:t>،</w:t>
      </w:r>
      <w:r>
        <w:rPr>
          <w:rtl/>
        </w:rPr>
        <w:t xml:space="preserve"> ألم تعلموا أنّ لله عباداً قد أسكتهم من غير عَيٍّ ولا بَكَمٍ</w:t>
      </w:r>
      <w:r w:rsidR="009A58AC">
        <w:rPr>
          <w:rtl/>
        </w:rPr>
        <w:t>،</w:t>
      </w:r>
      <w:r>
        <w:rPr>
          <w:rtl/>
        </w:rPr>
        <w:t xml:space="preserve"> ولكنهم إذا ذكروا عظمة الله انكسرت ألسنتهم وانقطعت أفئدتهم وطاشت عقولهم وحامت حلومهم إعزازاً لله وإعظاماً وإجلالاً</w:t>
      </w:r>
      <w:r w:rsidR="009A58AC">
        <w:rPr>
          <w:rtl/>
        </w:rPr>
        <w:t>،</w:t>
      </w:r>
      <w:r>
        <w:rPr>
          <w:rtl/>
        </w:rPr>
        <w:t xml:space="preserve"> فإذا أفاقوا من ذلك استبقوا إلى الله بالاعمال الزاكية يعدّون أنفسهم مع الظالمين والخاطئين</w:t>
      </w:r>
      <w:r w:rsidR="009A58AC">
        <w:rPr>
          <w:rtl/>
        </w:rPr>
        <w:t>،</w:t>
      </w:r>
      <w:r>
        <w:rPr>
          <w:rtl/>
        </w:rPr>
        <w:t xml:space="preserve"> وانّهم براء من المقصّرين ومن المفرطين</w:t>
      </w:r>
      <w:r w:rsidR="009A58AC">
        <w:rPr>
          <w:rtl/>
        </w:rPr>
        <w:t>،</w:t>
      </w:r>
      <w:r>
        <w:rPr>
          <w:rtl/>
        </w:rPr>
        <w:t xml:space="preserve"> إلاّ أنهم لا يرضون لله بالقليل ولا يستكثرون لله الكثير</w:t>
      </w:r>
      <w:r w:rsidR="009A58AC">
        <w:rPr>
          <w:rtl/>
        </w:rPr>
        <w:t>،</w:t>
      </w:r>
      <w:r>
        <w:rPr>
          <w:rtl/>
        </w:rPr>
        <w:t xml:space="preserve"> فهم يدأبون له في الاعمال</w:t>
      </w:r>
      <w:r w:rsidR="009A58AC">
        <w:rPr>
          <w:rtl/>
        </w:rPr>
        <w:t>،</w:t>
      </w:r>
      <w:r>
        <w:rPr>
          <w:rtl/>
        </w:rPr>
        <w:t xml:space="preserve"> فهم إذا رأيتهم</w:t>
      </w:r>
      <w:r w:rsidR="009A58AC">
        <w:rPr>
          <w:rtl/>
        </w:rPr>
        <w:t>،</w:t>
      </w:r>
      <w:r>
        <w:rPr>
          <w:rtl/>
        </w:rPr>
        <w:t xml:space="preserve"> قائمون للعبادة مروعون خائفون مشفقون وجلون</w:t>
      </w:r>
      <w:r w:rsidR="009A58AC">
        <w:rPr>
          <w:rtl/>
        </w:rPr>
        <w:t>،</w:t>
      </w:r>
      <w:r>
        <w:rPr>
          <w:rtl/>
        </w:rPr>
        <w:t xml:space="preserve"> فأين أنتم منهم يا معشر المبتدعين؟ أما علمتم أنّ أعلم الناس بالقدر أسكتهم عنه</w:t>
      </w:r>
      <w:r w:rsidR="009A58AC">
        <w:rPr>
          <w:rtl/>
        </w:rPr>
        <w:t>،</w:t>
      </w:r>
      <w:r>
        <w:rPr>
          <w:rtl/>
        </w:rPr>
        <w:t xml:space="preserve"> وأنّ أجهلهم به أكثرهم كلاما فيه؟</w:t>
      </w:r>
      <w:r>
        <w:rPr>
          <w:rFonts w:hint="cs"/>
          <w:rtl/>
        </w:rPr>
        <w:t xml:space="preserve"> </w:t>
      </w:r>
      <w:r>
        <w:rPr>
          <w:rtl/>
        </w:rPr>
        <w:t>يا معشر المبتدعين</w:t>
      </w:r>
      <w:r w:rsidR="009A58AC">
        <w:rPr>
          <w:rtl/>
        </w:rPr>
        <w:t>،</w:t>
      </w:r>
      <w:r>
        <w:rPr>
          <w:rtl/>
        </w:rPr>
        <w:t xml:space="preserve"> هذا يوم غرّة شعبان الكريم</w:t>
      </w:r>
      <w:r w:rsidR="009A58AC">
        <w:rPr>
          <w:rtl/>
        </w:rPr>
        <w:t>،</w:t>
      </w:r>
      <w:r>
        <w:rPr>
          <w:rtl/>
        </w:rPr>
        <w:t xml:space="preserve"> سمّاه ربنا شعبان لتشعب الخيرات فيه</w:t>
      </w:r>
      <w:r w:rsidR="009A58AC">
        <w:rPr>
          <w:rtl/>
        </w:rPr>
        <w:t>؛</w:t>
      </w:r>
      <w:r>
        <w:rPr>
          <w:rtl/>
        </w:rPr>
        <w:t xml:space="preserve"> قد فتح ربكم فيه أبواب جنانه وعرض عليكم قصورها وخيراتها بأرخص الأثمان وأسهل الأُمور فاشتروها</w:t>
      </w:r>
      <w:r w:rsidR="009A58AC">
        <w:rPr>
          <w:rtl/>
        </w:rPr>
        <w:t>،</w:t>
      </w:r>
      <w:r>
        <w:rPr>
          <w:rtl/>
        </w:rPr>
        <w:t xml:space="preserve"> وعرض لكم إبليس اللعين شعب شروره وبلاياه فأنتم دائباً تتيهون في الغي والطغيان تمسكون بشعب إبليس وتحيدون عن شعب الخير المفتوح لكم أبوابه</w:t>
      </w:r>
      <w:r w:rsidR="003C7C01">
        <w:rPr>
          <w:rtl/>
        </w:rPr>
        <w:t>.</w:t>
      </w:r>
    </w:p>
    <w:p w:rsidR="001B329E" w:rsidRDefault="001B329E" w:rsidP="003C7C01">
      <w:pPr>
        <w:pStyle w:val="libNormal"/>
        <w:rPr>
          <w:rtl/>
        </w:rPr>
      </w:pPr>
      <w:r>
        <w:rPr>
          <w:rtl/>
        </w:rPr>
        <w:t>هذه غرّة شعبان وشعب خيراته الصلاة والزكاة والأمر بالمعروف والنهي عن المنكر وبرّ الوالدين والقرابات والجيران وإصلاح ذات البين والصدقة على الفقراء والمساكين</w:t>
      </w:r>
      <w:r w:rsidR="009A58AC">
        <w:rPr>
          <w:rtl/>
        </w:rPr>
        <w:t>،</w:t>
      </w:r>
      <w:r>
        <w:rPr>
          <w:rtl/>
        </w:rPr>
        <w:t xml:space="preserve"> تتكفلون ما قد وضع عنكم (أي أمر القدر) وماقد نهيتم عن الخوض فيه من كشف سرائر الله التي من فتش عنها كان من الهالكين</w:t>
      </w:r>
      <w:r w:rsidR="003C7C01">
        <w:rPr>
          <w:rtl/>
        </w:rPr>
        <w:t>.</w:t>
      </w:r>
      <w:r>
        <w:rPr>
          <w:rtl/>
        </w:rPr>
        <w:t xml:space="preserve"> أما إنكم لو وقفتم على ما قد أعدّ ربنا عزَّ وجلَّ للمطيعين من عباده في هذا اليوم لقصرتم عما أنتم فيه وشرعتم فيما أُمرتم به</w:t>
      </w:r>
      <w:r w:rsidR="003C7C01">
        <w:rPr>
          <w:rtl/>
        </w:rPr>
        <w:t>.</w:t>
      </w:r>
      <w:r>
        <w:rPr>
          <w:rFonts w:hint="cs"/>
          <w:rtl/>
        </w:rPr>
        <w:t xml:space="preserve"> </w:t>
      </w:r>
      <w:r>
        <w:rPr>
          <w:rtl/>
        </w:rPr>
        <w:t>قالوا</w:t>
      </w:r>
      <w:r w:rsidR="009A58AC">
        <w:rPr>
          <w:rtl/>
        </w:rPr>
        <w:t>:</w:t>
      </w:r>
      <w:r>
        <w:rPr>
          <w:rtl/>
        </w:rPr>
        <w:t xml:space="preserve"> يا أمير المؤمنين</w:t>
      </w:r>
      <w:r w:rsidR="009A58AC">
        <w:rPr>
          <w:rtl/>
        </w:rPr>
        <w:t>،</w:t>
      </w:r>
      <w:r>
        <w:rPr>
          <w:rtl/>
        </w:rPr>
        <w:t xml:space="preserve"> وما الذي أعدَّه الله في هذا اليوم للمطيعين له؟ فروى </w:t>
      </w:r>
      <w:r w:rsidRPr="003C7C01">
        <w:rPr>
          <w:rStyle w:val="libAlaemChar"/>
          <w:rtl/>
        </w:rPr>
        <w:t>عليه‌السلام</w:t>
      </w:r>
      <w:r>
        <w:rPr>
          <w:rtl/>
        </w:rPr>
        <w:t xml:space="preserve"> ما كان من أمر الجيش الذي بعثه رسول الله </w:t>
      </w:r>
      <w:r w:rsidRPr="003C7C01">
        <w:rPr>
          <w:rStyle w:val="libAlaemChar"/>
          <w:rtl/>
        </w:rPr>
        <w:t>صلى‌الله‌عليه‌وآله</w:t>
      </w:r>
      <w:r>
        <w:rPr>
          <w:rtl/>
        </w:rPr>
        <w:t xml:space="preserve"> إلى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3 / 290 فصل 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المحك</w:t>
      </w:r>
      <w:r w:rsidR="009A58AC">
        <w:rPr>
          <w:rFonts w:hint="cs"/>
          <w:rtl/>
        </w:rPr>
        <w:t>:</w:t>
      </w:r>
      <w:r>
        <w:rPr>
          <w:rFonts w:hint="cs"/>
          <w:rtl/>
        </w:rPr>
        <w:t xml:space="preserve"> المنازعة في الكلام والتمادي في اللجاجة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الكفار</w:t>
      </w:r>
      <w:r w:rsidR="009A58AC">
        <w:rPr>
          <w:rtl/>
        </w:rPr>
        <w:t>،</w:t>
      </w:r>
      <w:r>
        <w:rPr>
          <w:rtl/>
        </w:rPr>
        <w:t xml:space="preserve"> فوثب الكفار عليه ليلاً</w:t>
      </w:r>
      <w:r w:rsidR="009A58AC">
        <w:rPr>
          <w:rtl/>
        </w:rPr>
        <w:t>،</w:t>
      </w:r>
      <w:r>
        <w:rPr>
          <w:rtl/>
        </w:rPr>
        <w:t xml:space="preserve"> وكانت ليلة ظلماء دامسة والمسلمون نيام</w:t>
      </w:r>
      <w:r w:rsidR="009A58AC">
        <w:rPr>
          <w:rtl/>
        </w:rPr>
        <w:t>،</w:t>
      </w:r>
      <w:r>
        <w:rPr>
          <w:rtl/>
        </w:rPr>
        <w:t xml:space="preserve"> ولم يك فيهم يقظان سوى زيد بن حارثة وعبد الله بن رواحة وقتادة بن نعمان وقيس</w:t>
      </w:r>
      <w:r>
        <w:rPr>
          <w:rFonts w:hint="cs"/>
          <w:rtl/>
        </w:rPr>
        <w:t xml:space="preserve"> </w:t>
      </w:r>
      <w:r>
        <w:rPr>
          <w:rtl/>
        </w:rPr>
        <w:t>بن عاصم المنقري وكل منهم يقظان في جانب من جوانب العسكر يصلّي الصلاة أو يتلو القرآن</w:t>
      </w:r>
      <w:r w:rsidR="009A58AC">
        <w:rPr>
          <w:rtl/>
        </w:rPr>
        <w:t>،</w:t>
      </w:r>
      <w:r>
        <w:rPr>
          <w:rtl/>
        </w:rPr>
        <w:t xml:space="preserve"> وكاد المسلمون ان يهلكوا لأنهم في الظلام لا يبصرون أعداءهم ليتّقوهم</w:t>
      </w:r>
      <w:r w:rsidR="009A58AC">
        <w:rPr>
          <w:rtl/>
        </w:rPr>
        <w:t>،</w:t>
      </w:r>
      <w:r>
        <w:rPr>
          <w:rtl/>
        </w:rPr>
        <w:t xml:space="preserve"> وإذا بأضواء تسطع من أفواه هؤلاء النفر الأَرْبعة تضيء معسكر المسلمين فتورثهم القوة والشجاعة</w:t>
      </w:r>
      <w:r w:rsidR="009A58AC">
        <w:rPr>
          <w:rtl/>
        </w:rPr>
        <w:t>،</w:t>
      </w:r>
      <w:r>
        <w:rPr>
          <w:rtl/>
        </w:rPr>
        <w:t xml:space="preserve"> فوضعوا السيوف على الكفار فصاروا بين قتيل أو جريح أو أسير</w:t>
      </w:r>
      <w:r w:rsidR="009A58AC">
        <w:rPr>
          <w:rtl/>
        </w:rPr>
        <w:t>؛</w:t>
      </w:r>
      <w:r>
        <w:rPr>
          <w:rtl/>
        </w:rPr>
        <w:t xml:space="preserve"> فلما رجعوا قصّوا على النبي </w:t>
      </w:r>
      <w:r w:rsidRPr="003C7C01">
        <w:rPr>
          <w:rStyle w:val="libAlaemChar"/>
          <w:rtl/>
        </w:rPr>
        <w:t>صلى‌الله‌عليه‌وآله</w:t>
      </w:r>
      <w:r>
        <w:rPr>
          <w:rtl/>
        </w:rPr>
        <w:t xml:space="preserve"> ما كان فقال </w:t>
      </w:r>
      <w:r w:rsidRPr="003C7C01">
        <w:rPr>
          <w:rStyle w:val="libAlaemChar"/>
          <w:rtl/>
        </w:rPr>
        <w:t>صلى‌الله‌عليه‌وآله</w:t>
      </w:r>
      <w:r w:rsidR="009A58AC">
        <w:rPr>
          <w:rtl/>
        </w:rPr>
        <w:t>:</w:t>
      </w:r>
      <w:r>
        <w:rPr>
          <w:rtl/>
        </w:rPr>
        <w:t xml:space="preserve"> إنّ هذه الأنوار قد كانت لما عمله إخوانكم هؤلاء من أعمال في غرّة شعبان ثم حدّثهم بتلك الأعمال واحداً فو احداً إلى أن قال</w:t>
      </w:r>
      <w:r w:rsidR="009A58AC">
        <w:rPr>
          <w:rtl/>
        </w:rPr>
        <w:t>:</w:t>
      </w:r>
      <w:r>
        <w:rPr>
          <w:rtl/>
        </w:rPr>
        <w:t xml:space="preserve"> إنّ إبليس إذا كان أوّل يوم من شعبان يبثّ جنوده في أقطار الأَرْض وآفاقها يقول لهم</w:t>
      </w:r>
      <w:r w:rsidR="009A58AC">
        <w:rPr>
          <w:rtl/>
        </w:rPr>
        <w:t>:</w:t>
      </w:r>
      <w:r>
        <w:rPr>
          <w:rtl/>
        </w:rPr>
        <w:t xml:space="preserve"> اجتهدوا في‌اجتذاب بعض عباد الله إليكم في هذا اليوم</w:t>
      </w:r>
      <w:r w:rsidR="009A58AC">
        <w:rPr>
          <w:rtl/>
        </w:rPr>
        <w:t>،</w:t>
      </w:r>
      <w:r>
        <w:rPr>
          <w:rtl/>
        </w:rPr>
        <w:t xml:space="preserve"> وإنّ الله عزَّ وجلَّ يبث ملائكته في أقطار الأَرْض وآفاقها يقول لهم</w:t>
      </w:r>
      <w:r w:rsidR="009A58AC">
        <w:rPr>
          <w:rtl/>
        </w:rPr>
        <w:t>:</w:t>
      </w:r>
      <w:r>
        <w:rPr>
          <w:rtl/>
        </w:rPr>
        <w:t xml:space="preserve"> سدّدوا عبادي وأرشدوهم وكلّهم يسعد إلاّ من أبى وطغى فإنه يصير في حزب إبليس وجنوده</w:t>
      </w:r>
      <w:r w:rsidR="009A58AC">
        <w:rPr>
          <w:rtl/>
        </w:rPr>
        <w:t>،</w:t>
      </w:r>
      <w:r>
        <w:rPr>
          <w:rtl/>
        </w:rPr>
        <w:t xml:space="preserve"> وإنّ الله عز وجل إذا كان أول يوم من شعبان يأمر باب الجنة فتفتح ويأمر شجرة طوبى فتدني أغصانها من هذه الدنيا</w:t>
      </w:r>
      <w:r w:rsidR="009A58AC">
        <w:rPr>
          <w:rtl/>
        </w:rPr>
        <w:t>،</w:t>
      </w:r>
      <w:r>
        <w:rPr>
          <w:rtl/>
        </w:rPr>
        <w:t xml:space="preserve"> ثم ينادي منادي ربنا عز وجل</w:t>
      </w:r>
      <w:r w:rsidR="009A58AC">
        <w:rPr>
          <w:rtl/>
        </w:rPr>
        <w:t>:</w:t>
      </w:r>
      <w:r>
        <w:rPr>
          <w:rtl/>
        </w:rPr>
        <w:t xml:space="preserve"> يا عباد الله</w:t>
      </w:r>
      <w:r w:rsidR="009A58AC">
        <w:rPr>
          <w:rtl/>
        </w:rPr>
        <w:t>،</w:t>
      </w:r>
      <w:r>
        <w:rPr>
          <w:rtl/>
        </w:rPr>
        <w:t xml:space="preserve"> هذه أغصان شجرة طوبى فتعلّقوا بها لترفعكم إلى الجنة</w:t>
      </w:r>
      <w:r w:rsidR="009A58AC">
        <w:rPr>
          <w:rtl/>
        </w:rPr>
        <w:t>،</w:t>
      </w:r>
      <w:r>
        <w:rPr>
          <w:rtl/>
        </w:rPr>
        <w:t xml:space="preserve"> وهذه أغصان شجرة الزقوم فإيّاكم وإيّاها لاتؤديكم إلى الجحيم</w:t>
      </w:r>
      <w:r w:rsidR="003C7C01">
        <w:rPr>
          <w:rtl/>
          <w:lang w:bidi="fa-IR"/>
        </w:rPr>
        <w:t>.</w:t>
      </w:r>
    </w:p>
    <w:p w:rsidR="001B329E" w:rsidRDefault="001B329E" w:rsidP="003C7C01">
      <w:pPr>
        <w:pStyle w:val="libNormal"/>
        <w:rPr>
          <w:rtl/>
        </w:rPr>
      </w:pPr>
      <w:r>
        <w:rPr>
          <w:rtl/>
        </w:rPr>
        <w:t>قال</w:t>
      </w:r>
      <w:r w:rsidR="009A58AC">
        <w:rPr>
          <w:rtl/>
        </w:rPr>
        <w:t>:</w:t>
      </w:r>
      <w:r>
        <w:rPr>
          <w:rtl/>
        </w:rPr>
        <w:t xml:space="preserve"> فوالذي بعثني بالحق نبيا إنّ من تعاطى باباً من الخير في هذا اليوم فقد تعلّق بغصن من أغصان شجرة طوبى فهو مؤدّيه إلى الجنة</w:t>
      </w:r>
      <w:r w:rsidR="009A58AC">
        <w:rPr>
          <w:rtl/>
        </w:rPr>
        <w:t>،</w:t>
      </w:r>
      <w:r>
        <w:rPr>
          <w:rtl/>
        </w:rPr>
        <w:t xml:space="preserve"> وإنّ من تعاطى باباً من الشر في هذا اليوم فقد تعلّق بغصن من أغصان شجرة الزقّوم فهو مؤدّيه إلى النار</w:t>
      </w:r>
      <w:r w:rsidR="003C7C01">
        <w:rPr>
          <w:rtl/>
        </w:rPr>
        <w:t>.</w:t>
      </w:r>
    </w:p>
    <w:p w:rsidR="001B329E" w:rsidRDefault="001B329E" w:rsidP="003C7C01">
      <w:pPr>
        <w:pStyle w:val="libNormal"/>
        <w:rPr>
          <w:rtl/>
        </w:rPr>
      </w:pPr>
      <w:r>
        <w:rPr>
          <w:rtl/>
        </w:rPr>
        <w:t xml:space="preserve">ثم قال رسول الله </w:t>
      </w:r>
      <w:r w:rsidRPr="003C7C01">
        <w:rPr>
          <w:rStyle w:val="libAlaemChar"/>
          <w:rtl/>
        </w:rPr>
        <w:t>صلى‌الله‌عليه‌وآله</w:t>
      </w:r>
      <w:r w:rsidR="009A58AC">
        <w:rPr>
          <w:rtl/>
        </w:rPr>
        <w:t>:</w:t>
      </w:r>
      <w:r>
        <w:rPr>
          <w:rtl/>
        </w:rPr>
        <w:t xml:space="preserve"> فمن تطوّع لله بصلاة في هذا اليوم فقد</w:t>
      </w:r>
      <w:r>
        <w:rPr>
          <w:rFonts w:hint="cs"/>
          <w:rtl/>
        </w:rPr>
        <w:t xml:space="preserve"> </w:t>
      </w:r>
      <w:r>
        <w:rPr>
          <w:rtl/>
        </w:rPr>
        <w:t>تعلق منه بغصن</w:t>
      </w:r>
      <w:r w:rsidR="009A58AC">
        <w:rPr>
          <w:rtl/>
        </w:rPr>
        <w:t>،</w:t>
      </w:r>
      <w:r>
        <w:rPr>
          <w:rtl/>
        </w:rPr>
        <w:t xml:space="preserve"> ومن صام في هذا اليوم تعلّق منه بغصن</w:t>
      </w:r>
      <w:r w:rsidR="009A58AC">
        <w:rPr>
          <w:rtl/>
        </w:rPr>
        <w:t>،</w:t>
      </w:r>
      <w:r>
        <w:rPr>
          <w:rtl/>
        </w:rPr>
        <w:t xml:space="preserve"> ومن أصلح بين المر وزوجه</w:t>
      </w:r>
      <w:r w:rsidR="009A58AC">
        <w:rPr>
          <w:rtl/>
        </w:rPr>
        <w:t>،</w:t>
      </w:r>
      <w:r>
        <w:rPr>
          <w:rtl/>
        </w:rPr>
        <w:t xml:space="preserve"> والوالد وولده</w:t>
      </w:r>
      <w:r w:rsidR="009A58AC">
        <w:rPr>
          <w:rtl/>
        </w:rPr>
        <w:t>،</w:t>
      </w:r>
      <w:r>
        <w:rPr>
          <w:rtl/>
        </w:rPr>
        <w:t xml:space="preserve"> والقريب وقريبه والجار وجاره</w:t>
      </w:r>
      <w:r w:rsidR="009A58AC">
        <w:rPr>
          <w:rtl/>
        </w:rPr>
        <w:t>،</w:t>
      </w:r>
      <w:r>
        <w:rPr>
          <w:rtl/>
        </w:rPr>
        <w:t xml:space="preserve"> والأجنبي والأجنبي</w:t>
      </w:r>
      <w:r w:rsidR="009A58AC">
        <w:rPr>
          <w:rtl/>
        </w:rPr>
        <w:t>،</w:t>
      </w:r>
      <w:r>
        <w:rPr>
          <w:rtl/>
        </w:rPr>
        <w:t xml:space="preserve"> فقد تعلّق منه بغصن</w:t>
      </w:r>
      <w:r w:rsidR="009A58AC">
        <w:rPr>
          <w:rtl/>
        </w:rPr>
        <w:t>،</w:t>
      </w:r>
      <w:r>
        <w:rPr>
          <w:rtl/>
        </w:rPr>
        <w:t xml:space="preserve"> ومن خفّف عن مُعسرٍ دَينه أو حطّ عنه فقد تعلّق منه بغصن</w:t>
      </w:r>
      <w:r w:rsidR="009A58AC">
        <w:rPr>
          <w:rtl/>
        </w:rPr>
        <w:t>،</w:t>
      </w:r>
      <w:r>
        <w:rPr>
          <w:rtl/>
        </w:rPr>
        <w:t xml:space="preserve"> ومن نظر في حسابه فرأى دَينا عتيقاً قد آيس منه صاحبه فأدَّاه فقد تعلق منه بغصن</w:t>
      </w:r>
      <w:r w:rsidR="009A58AC">
        <w:rPr>
          <w:rtl/>
        </w:rPr>
        <w:t>،</w:t>
      </w:r>
      <w:r>
        <w:rPr>
          <w:rtl/>
        </w:rPr>
        <w:t xml:space="preserve"> ومن كفل يتيما فقد تعلّق منه بغصن</w:t>
      </w:r>
      <w:r w:rsidR="009A58AC">
        <w:rPr>
          <w:rtl/>
        </w:rPr>
        <w:t>،</w:t>
      </w:r>
      <w:r>
        <w:rPr>
          <w:rtl/>
        </w:rPr>
        <w:t xml:space="preserve"> ومن كفّ سفيها عن عرض مؤمن فقد تعلّق منه بغصن</w:t>
      </w:r>
      <w:r w:rsidR="009A58AC">
        <w:rPr>
          <w:rtl/>
        </w:rPr>
        <w:t>،</w:t>
      </w:r>
      <w:r>
        <w:rPr>
          <w:rtl/>
        </w:rPr>
        <w:t xml:space="preserve"> ومن تلا القرآن أو شيئاً منه فقد تعلّق منه بغصن</w:t>
      </w:r>
      <w:r w:rsidR="009A58AC">
        <w:rPr>
          <w:rtl/>
        </w:rPr>
        <w:t>،</w:t>
      </w:r>
      <w:r>
        <w:rPr>
          <w:rtl/>
        </w:rPr>
        <w:t xml:space="preserve"> ومن قعد يذكر الله ونعماءه ليشكره فقد تعلّق منه بغصن</w:t>
      </w:r>
      <w:r w:rsidR="009A58AC">
        <w:rPr>
          <w:rtl/>
        </w:rPr>
        <w:t>،</w:t>
      </w:r>
      <w:r>
        <w:rPr>
          <w:rtl/>
        </w:rPr>
        <w:t xml:space="preserve"> ومن عاد مريضا فقد تعلّق منه بغصن</w:t>
      </w:r>
      <w:r w:rsidR="009A58AC">
        <w:rPr>
          <w:rtl/>
        </w:rPr>
        <w:t>،</w:t>
      </w:r>
      <w:r>
        <w:rPr>
          <w:rtl/>
        </w:rPr>
        <w:t xml:space="preserve"> ومن بَرَّ فيه والديه أو أحدهما في هذا اليوم فقد تعلّق منه بغصن</w:t>
      </w:r>
      <w:r w:rsidR="009A58AC">
        <w:rPr>
          <w:rtl/>
        </w:rPr>
        <w:t>،</w:t>
      </w:r>
      <w:r>
        <w:rPr>
          <w:rtl/>
        </w:rPr>
        <w:t xml:space="preserve"> ومن كان أسخطهما قبل هذا اليوم فأرضاهما في هذا اليوم فقد تعلق منه بغصن</w:t>
      </w:r>
      <w:r w:rsidR="009A58AC">
        <w:rPr>
          <w:rtl/>
        </w:rPr>
        <w:t>،</w:t>
      </w:r>
      <w:r>
        <w:rPr>
          <w:rtl/>
        </w:rPr>
        <w:t xml:space="preserve"> وكذلك</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من فعل شيئاً من ساير أبواب الخير في هذا اليوم فقد تعلّق منه بغصن</w:t>
      </w:r>
      <w:r w:rsidR="003C7C01">
        <w:rPr>
          <w:rtl/>
          <w:lang w:bidi="fa-IR"/>
        </w:rPr>
        <w:t>.</w:t>
      </w:r>
    </w:p>
    <w:p w:rsidR="001B329E" w:rsidRDefault="001B329E" w:rsidP="003C7C01">
      <w:pPr>
        <w:pStyle w:val="libNormal"/>
        <w:rPr>
          <w:rtl/>
        </w:rPr>
      </w:pPr>
      <w:r>
        <w:rPr>
          <w:rtl/>
        </w:rPr>
        <w:t xml:space="preserve">ثم قال رسول الله </w:t>
      </w:r>
      <w:r w:rsidRPr="003C7C01">
        <w:rPr>
          <w:rStyle w:val="libAlaemChar"/>
          <w:rtl/>
        </w:rPr>
        <w:t>صلى‌الله‌عليه‌وآله</w:t>
      </w:r>
      <w:r w:rsidR="009A58AC">
        <w:rPr>
          <w:rtl/>
        </w:rPr>
        <w:t>:</w:t>
      </w:r>
      <w:r>
        <w:rPr>
          <w:rtl/>
        </w:rPr>
        <w:t xml:space="preserve"> والذي بعثني بالحق نبياً وإنّ من تعاطى باباً من الشرِّ والعصيان في هذا اليوم فقد تعلّق بغصن من أغصان الزقّوم فهو مؤديه إلى النار</w:t>
      </w:r>
      <w:r w:rsidR="003C7C01">
        <w:rPr>
          <w:rtl/>
        </w:rPr>
        <w:t>.</w:t>
      </w:r>
      <w:r>
        <w:rPr>
          <w:rFonts w:hint="cs"/>
          <w:rtl/>
        </w:rPr>
        <w:t xml:space="preserve"> </w:t>
      </w:r>
      <w:r>
        <w:rPr>
          <w:rtl/>
        </w:rPr>
        <w:t xml:space="preserve">ثم قال رسول الله </w:t>
      </w:r>
      <w:r w:rsidRPr="003C7C01">
        <w:rPr>
          <w:rStyle w:val="libAlaemChar"/>
          <w:rtl/>
        </w:rPr>
        <w:t>صلى‌الله‌عليه‌وآله</w:t>
      </w:r>
      <w:r w:rsidR="009A58AC">
        <w:rPr>
          <w:rtl/>
        </w:rPr>
        <w:t>:</w:t>
      </w:r>
      <w:r>
        <w:rPr>
          <w:rtl/>
        </w:rPr>
        <w:t xml:space="preserve"> والذي بعثني بالحق نبياً</w:t>
      </w:r>
      <w:r w:rsidR="009A58AC">
        <w:rPr>
          <w:rtl/>
        </w:rPr>
        <w:t>،</w:t>
      </w:r>
      <w:r>
        <w:rPr>
          <w:rtl/>
        </w:rPr>
        <w:t xml:space="preserve"> فمن قصّر في الصلاة المفروضة وضيّعها فقد تعلّق بغصن منه</w:t>
      </w:r>
      <w:r w:rsidR="009A58AC">
        <w:rPr>
          <w:rtl/>
        </w:rPr>
        <w:t>،</w:t>
      </w:r>
      <w:r>
        <w:rPr>
          <w:rtl/>
        </w:rPr>
        <w:t xml:space="preserve"> ومن جاءه في هذا اليوم فقير ضعيف يعرف سوء حاله فهو يقدر على تغيير حاله من غير ضرر يلحقه وليس هناك من ينوب عنه ويقوم مقامه فتركه يضيع ويعطب ولم يأخذه بيده فقد تعلّق بغصن منه</w:t>
      </w:r>
      <w:r w:rsidR="009A58AC">
        <w:rPr>
          <w:rtl/>
        </w:rPr>
        <w:t>،</w:t>
      </w:r>
      <w:r>
        <w:rPr>
          <w:rtl/>
        </w:rPr>
        <w:t xml:space="preserve"> ومن اعتذر إليه مسي فلم يعذره ثم لم يقتصر به على قدر عقوبة إساءته بل زاد عليه فقد تعلّق بغصن منه</w:t>
      </w:r>
      <w:r w:rsidR="009A58AC">
        <w:rPr>
          <w:rtl/>
        </w:rPr>
        <w:t>،</w:t>
      </w:r>
      <w:r>
        <w:rPr>
          <w:rtl/>
        </w:rPr>
        <w:t xml:space="preserve"> ومن ضرب بين المر وزوجه أو الوالد وولده أو الأخ وأخيه أو القريب وقريبه أو بين جارين أو خليطين أو أختين فقد تعلّق بغصن منه</w:t>
      </w:r>
      <w:r w:rsidR="009A58AC">
        <w:rPr>
          <w:rtl/>
        </w:rPr>
        <w:t>،</w:t>
      </w:r>
      <w:r>
        <w:rPr>
          <w:rtl/>
        </w:rPr>
        <w:t xml:space="preserve"> ومن شدّد على مُعسر وهو يعلم إعساره فزاد غيظاً وبلاءاً فقد تعلّق بغصن منه</w:t>
      </w:r>
      <w:r w:rsidR="009A58AC">
        <w:rPr>
          <w:rtl/>
        </w:rPr>
        <w:t>،</w:t>
      </w:r>
      <w:r>
        <w:rPr>
          <w:rtl/>
        </w:rPr>
        <w:t xml:space="preserve"> ومن كان عليه دَين فأنكره على صاحبه وتعدّى عليه حتى أبطل دَينه فقد تعلّق بغصن منه</w:t>
      </w:r>
      <w:r w:rsidR="009A58AC">
        <w:rPr>
          <w:rtl/>
        </w:rPr>
        <w:t>،</w:t>
      </w:r>
      <w:r>
        <w:rPr>
          <w:rtl/>
        </w:rPr>
        <w:t xml:space="preserve"> ومن جفا يتيماً وآذاه </w:t>
      </w:r>
      <w:r>
        <w:rPr>
          <w:rFonts w:hint="cs"/>
          <w:rtl/>
        </w:rPr>
        <w:t xml:space="preserve">وتهضمّ </w:t>
      </w:r>
      <w:r w:rsidRPr="003C7C01">
        <w:rPr>
          <w:rStyle w:val="libFootnotenumChar"/>
          <w:rFonts w:hint="cs"/>
          <w:rtl/>
        </w:rPr>
        <w:t>(1)</w:t>
      </w:r>
      <w:r>
        <w:rPr>
          <w:rFonts w:hint="cs"/>
          <w:rtl/>
        </w:rPr>
        <w:t xml:space="preserve"> ماله </w:t>
      </w:r>
      <w:r>
        <w:rPr>
          <w:rtl/>
        </w:rPr>
        <w:t>فقد تعلّق بغصن منه</w:t>
      </w:r>
      <w:r w:rsidR="009A58AC">
        <w:rPr>
          <w:rtl/>
        </w:rPr>
        <w:t>،</w:t>
      </w:r>
      <w:r>
        <w:rPr>
          <w:rtl/>
        </w:rPr>
        <w:t xml:space="preserve"> ومن تغنّى بغنى يبعث فيه على المعاصي فقد تعلّق بغصن منه</w:t>
      </w:r>
      <w:r w:rsidR="009A58AC">
        <w:rPr>
          <w:rtl/>
        </w:rPr>
        <w:t>،</w:t>
      </w:r>
      <w:r>
        <w:rPr>
          <w:rtl/>
        </w:rPr>
        <w:t xml:space="preserve"> ومن قعد يعدّد قبائح أفعاله في الحروب وأنواع ظلمه لعباد الله فيفتخر بها فقد تعلّق بغصن منه</w:t>
      </w:r>
      <w:r w:rsidR="009A58AC">
        <w:rPr>
          <w:rtl/>
        </w:rPr>
        <w:t>،</w:t>
      </w:r>
      <w:r>
        <w:rPr>
          <w:rtl/>
        </w:rPr>
        <w:t xml:space="preserve"> ومن كان جاره مريضا فترك عيادته استخفافاً بحقه فقد تعلّق بغصن منه</w:t>
      </w:r>
      <w:r w:rsidR="009A58AC">
        <w:rPr>
          <w:rtl/>
        </w:rPr>
        <w:t>،</w:t>
      </w:r>
      <w:r>
        <w:rPr>
          <w:rtl/>
        </w:rPr>
        <w:t xml:space="preserve"> ومن مات جاره فترك تشييع جنازته تهاونا فقد تغلق بغصن منه</w:t>
      </w:r>
      <w:r w:rsidR="009A58AC">
        <w:rPr>
          <w:rtl/>
        </w:rPr>
        <w:t>،</w:t>
      </w:r>
      <w:r>
        <w:rPr>
          <w:rtl/>
        </w:rPr>
        <w:t xml:space="preserve"> ومن أعرض عن مصاب جفاءاً وازدرأً </w:t>
      </w:r>
      <w:r w:rsidRPr="003C7C01">
        <w:rPr>
          <w:rStyle w:val="libFootnotenumChar"/>
          <w:rFonts w:hint="cs"/>
          <w:rtl/>
        </w:rPr>
        <w:t>(2)</w:t>
      </w:r>
      <w:r>
        <w:rPr>
          <w:rFonts w:hint="cs"/>
          <w:rtl/>
        </w:rPr>
        <w:t xml:space="preserve"> </w:t>
      </w:r>
      <w:r>
        <w:rPr>
          <w:rtl/>
        </w:rPr>
        <w:t>عليه واستصغاراً له فقد تعلّق بغصن منه</w:t>
      </w:r>
      <w:r w:rsidR="009A58AC">
        <w:rPr>
          <w:rtl/>
        </w:rPr>
        <w:t>،</w:t>
      </w:r>
      <w:r>
        <w:rPr>
          <w:rtl/>
        </w:rPr>
        <w:t xml:space="preserve"> ومن عقَّ والديه أو أحدهما فقد تعلّق بغصن منه</w:t>
      </w:r>
      <w:r w:rsidR="009A58AC">
        <w:rPr>
          <w:rtl/>
        </w:rPr>
        <w:t>،</w:t>
      </w:r>
      <w:r>
        <w:rPr>
          <w:rtl/>
        </w:rPr>
        <w:t xml:space="preserve"> ومن كان قبل ذلك عاقّا لهما فلم يرضهما في هذا اليوم ويقدر على ذلك فقد تعلّق بغصن منه</w:t>
      </w:r>
      <w:r w:rsidR="009A58AC">
        <w:rPr>
          <w:rtl/>
        </w:rPr>
        <w:t>،</w:t>
      </w:r>
      <w:r>
        <w:rPr>
          <w:rtl/>
        </w:rPr>
        <w:t xml:space="preserve"> وكذا من فعل شيئاً من ساير أبواب الشر فقد تعلّق بغصن منه</w:t>
      </w:r>
      <w:r w:rsidR="003C7C01">
        <w:rPr>
          <w:rtl/>
        </w:rPr>
        <w:t>.</w:t>
      </w:r>
    </w:p>
    <w:p w:rsidR="001B329E" w:rsidRDefault="001B329E" w:rsidP="003C7C01">
      <w:pPr>
        <w:pStyle w:val="libNormal"/>
        <w:rPr>
          <w:rtl/>
        </w:rPr>
      </w:pPr>
      <w:r>
        <w:rPr>
          <w:rtl/>
        </w:rPr>
        <w:t>والذي بعثني بالحق نبيّاً</w:t>
      </w:r>
      <w:r w:rsidR="009A58AC">
        <w:rPr>
          <w:rtl/>
        </w:rPr>
        <w:t>،</w:t>
      </w:r>
      <w:r>
        <w:rPr>
          <w:rtl/>
        </w:rPr>
        <w:t xml:space="preserve"> إنّ المتعلقين بأغصان شجرة طوبى ترفعهم تلك الأغصان إلى الجنة</w:t>
      </w:r>
      <w:r w:rsidR="003C7C01">
        <w:rPr>
          <w:rtl/>
        </w:rPr>
        <w:t>.</w:t>
      </w:r>
      <w:r>
        <w:rPr>
          <w:rFonts w:hint="cs"/>
          <w:rtl/>
        </w:rPr>
        <w:t xml:space="preserve"> </w:t>
      </w:r>
      <w:r>
        <w:rPr>
          <w:rtl/>
        </w:rPr>
        <w:t xml:space="preserve">ثم رفع رسول الله </w:t>
      </w:r>
      <w:r w:rsidRPr="003C7C01">
        <w:rPr>
          <w:rStyle w:val="libAlaemChar"/>
          <w:rtl/>
        </w:rPr>
        <w:t>صلى‌الله‌عليه‌وآله</w:t>
      </w:r>
      <w:r>
        <w:rPr>
          <w:rtl/>
        </w:rPr>
        <w:t xml:space="preserve"> طرفه إلى السماء مليّاً وجعل يضحك ويستبشر</w:t>
      </w:r>
      <w:r w:rsidR="009A58AC">
        <w:rPr>
          <w:rtl/>
        </w:rPr>
        <w:t>،</w:t>
      </w:r>
      <w:r>
        <w:rPr>
          <w:rtl/>
        </w:rPr>
        <w:t xml:space="preserve"> ثم خفض طرفه إلى الأَرْض فجعل يقطب ويعبس</w:t>
      </w:r>
      <w:r w:rsidR="009A58AC">
        <w:rPr>
          <w:rtl/>
        </w:rPr>
        <w:t>،</w:t>
      </w:r>
      <w:r>
        <w:rPr>
          <w:rtl/>
        </w:rPr>
        <w:t xml:space="preserve"> ثم أقبل على أصحابه فقال</w:t>
      </w:r>
      <w:r w:rsidR="009A58AC">
        <w:rPr>
          <w:rtl/>
        </w:rPr>
        <w:t>:</w:t>
      </w:r>
      <w:r>
        <w:rPr>
          <w:rtl/>
        </w:rPr>
        <w:t xml:space="preserve"> والذي بعث محمداً بالحق نبيّاً</w:t>
      </w:r>
      <w:r w:rsidR="009A58AC">
        <w:rPr>
          <w:rtl/>
        </w:rPr>
        <w:t>،</w:t>
      </w:r>
      <w:r>
        <w:rPr>
          <w:rtl/>
        </w:rPr>
        <w:t xml:space="preserve"> لقد رأيت شجرة طوبى ترفع أغصانها وترفع المتعلّقين بها إلى الجنة ورأيت منهم من تعلّق منها بغصن</w:t>
      </w:r>
      <w:r w:rsidR="009A58AC">
        <w:rPr>
          <w:rtl/>
        </w:rPr>
        <w:t>،</w:t>
      </w:r>
      <w:r>
        <w:rPr>
          <w:rtl/>
        </w:rPr>
        <w:t xml:space="preserve"> ومنهم من تعلّق بغصنين أو بأغصان على حسب اشتمالهم على الطاعات</w:t>
      </w:r>
      <w:r w:rsidR="009A58AC">
        <w:rPr>
          <w:rtl/>
        </w:rPr>
        <w:t>،</w:t>
      </w:r>
      <w:r>
        <w:rPr>
          <w:rtl/>
        </w:rPr>
        <w:t xml:space="preserve"> وإني لأرى زيد بن حارثة فقد تعلّق بعامّة أغصانها</w:t>
      </w:r>
      <w:r w:rsidR="009A58AC">
        <w:rPr>
          <w:rtl/>
        </w:rPr>
        <w:t>،</w:t>
      </w:r>
      <w:r>
        <w:rPr>
          <w:rtl/>
        </w:rPr>
        <w:t xml:space="preserve"> فهي ترفعه إلى أعلى أعلاها</w:t>
      </w:r>
      <w:r w:rsidR="009A58AC">
        <w:rPr>
          <w:rtl/>
        </w:rPr>
        <w:t>،</w:t>
      </w:r>
      <w:r>
        <w:rPr>
          <w:rtl/>
        </w:rPr>
        <w:t xml:space="preserve"> فبذلك ضحكت واستبشرت</w:t>
      </w:r>
      <w:r w:rsidR="003C7C01">
        <w:rPr>
          <w:rtl/>
        </w:rPr>
        <w:t>.</w:t>
      </w:r>
      <w:r>
        <w:rPr>
          <w:rFonts w:hint="cs"/>
          <w:rtl/>
        </w:rPr>
        <w:t xml:space="preserve"> </w:t>
      </w:r>
      <w:r>
        <w:rPr>
          <w:rtl/>
        </w:rPr>
        <w:t>ثم نظرت إلى الأَرْض</w:t>
      </w:r>
      <w:r w:rsidR="009A58AC">
        <w:rPr>
          <w:rtl/>
        </w:rPr>
        <w:t>،</w:t>
      </w:r>
      <w:r>
        <w:rPr>
          <w:rtl/>
        </w:rPr>
        <w:t xml:space="preserve"> فوالذي بعثني بالحق نبيّا</w:t>
      </w:r>
      <w:r w:rsidR="009A58AC">
        <w:rPr>
          <w:rtl/>
        </w:rPr>
        <w:t>،</w:t>
      </w:r>
      <w:r>
        <w:rPr>
          <w:rtl/>
        </w:rPr>
        <w:t xml:space="preserve"> لقد رأيت شجرة الزقّوم تنخفض أغصانها وتخفض المتعلّقين بها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أي غصب</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ازدرى الرجل</w:t>
      </w:r>
      <w:r w:rsidR="009A58AC">
        <w:rPr>
          <w:rFonts w:hint="cs"/>
          <w:rtl/>
        </w:rPr>
        <w:t>:</w:t>
      </w:r>
      <w:r>
        <w:rPr>
          <w:rFonts w:hint="cs"/>
          <w:rtl/>
        </w:rPr>
        <w:t xml:space="preserve"> أي احتقره واستخفّ به</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إلى الجحيم ورأيت منهم من تعلّق بغصن ومنهم من تعلّق بغصنين أو بأغصان على حسب اشتمالهم على القبائح</w:t>
      </w:r>
      <w:r w:rsidR="009A58AC">
        <w:rPr>
          <w:rtl/>
        </w:rPr>
        <w:t>،</w:t>
      </w:r>
      <w:r>
        <w:rPr>
          <w:rtl/>
        </w:rPr>
        <w:t xml:space="preserve"> وإنّي لأرى بعض المنافقين قد تعلّق بعامّة أغصانها وهي تخفضه إلى أسفل دركاتها</w:t>
      </w:r>
      <w:r w:rsidR="009A58AC">
        <w:rPr>
          <w:rtl/>
        </w:rPr>
        <w:t>،</w:t>
      </w:r>
      <w:r>
        <w:rPr>
          <w:rtl/>
        </w:rPr>
        <w:t xml:space="preserve"> فلذلك عبست وقطبت</w:t>
      </w:r>
      <w:r>
        <w:rPr>
          <w:rFonts w:hint="cs"/>
          <w:rtl/>
        </w:rPr>
        <w:t xml:space="preserve"> </w:t>
      </w:r>
      <w:r w:rsidRPr="003C7C01">
        <w:rPr>
          <w:rStyle w:val="libFootnotenumChar"/>
          <w:rFonts w:hint="cs"/>
          <w:rtl/>
        </w:rPr>
        <w:t>(1)</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299" w:name="_Toc415300899"/>
      <w:bookmarkStart w:id="300" w:name="_Toc426799435"/>
      <w:r w:rsidRPr="007F7F19">
        <w:rPr>
          <w:rStyle w:val="Heading3Char"/>
          <w:rtl/>
        </w:rPr>
        <w:t>اليوم الثالث</w:t>
      </w:r>
      <w:r w:rsidR="009A58AC">
        <w:rPr>
          <w:rStyle w:val="Heading3Char"/>
          <w:rFonts w:hint="cs"/>
          <w:rtl/>
        </w:rPr>
        <w:t>:</w:t>
      </w:r>
      <w:bookmarkEnd w:id="299"/>
      <w:bookmarkEnd w:id="300"/>
      <w:r>
        <w:rPr>
          <w:rFonts w:hint="cs"/>
          <w:rtl/>
        </w:rPr>
        <w:t xml:space="preserve"> </w:t>
      </w:r>
      <w:r>
        <w:rPr>
          <w:rtl/>
        </w:rPr>
        <w:t>وهو يوم مبارك</w:t>
      </w:r>
      <w:r w:rsidR="009A58AC">
        <w:rPr>
          <w:rtl/>
        </w:rPr>
        <w:t>،</w:t>
      </w:r>
      <w:r>
        <w:rPr>
          <w:rtl/>
        </w:rPr>
        <w:t xml:space="preserve"> قال الشيخ في (المصباح)</w:t>
      </w:r>
      <w:r w:rsidR="009A58AC">
        <w:rPr>
          <w:rtl/>
        </w:rPr>
        <w:t>:</w:t>
      </w:r>
      <w:r>
        <w:rPr>
          <w:rtl/>
        </w:rPr>
        <w:t xml:space="preserve"> في هذا اليوم ولد الحسين بن علي </w:t>
      </w:r>
      <w:r w:rsidRPr="003C7C01">
        <w:rPr>
          <w:rStyle w:val="libAlaemChar"/>
          <w:rtl/>
        </w:rPr>
        <w:t>عليه‌السلام</w:t>
      </w:r>
      <w:r>
        <w:rPr>
          <w:rtl/>
        </w:rPr>
        <w:t xml:space="preserve"> وخرج إلى أبي القاسم بن علاء الهمداني وكيل الإمام العسكري</w:t>
      </w:r>
      <w:r w:rsidR="009A58AC">
        <w:rPr>
          <w:rtl/>
        </w:rPr>
        <w:t>:</w:t>
      </w:r>
      <w:r>
        <w:rPr>
          <w:rtl/>
        </w:rPr>
        <w:t xml:space="preserve"> أنّ مولانا الحسين </w:t>
      </w:r>
      <w:r w:rsidRPr="003C7C01">
        <w:rPr>
          <w:rStyle w:val="libAlaemChar"/>
          <w:rtl/>
        </w:rPr>
        <w:t>عليه‌السلام</w:t>
      </w:r>
      <w:r>
        <w:rPr>
          <w:rtl/>
        </w:rPr>
        <w:t xml:space="preserve"> ولد يوم الخميس لثلاث خَلونَ من شعبان</w:t>
      </w:r>
      <w:r w:rsidR="009A58AC">
        <w:rPr>
          <w:rtl/>
        </w:rPr>
        <w:t>،</w:t>
      </w:r>
      <w:r>
        <w:rPr>
          <w:rtl/>
        </w:rPr>
        <w:t xml:space="preserve"> فصمه وادع فيه بهذا الدعاء</w:t>
      </w:r>
      <w:r w:rsidR="009A58AC">
        <w:rPr>
          <w:rtl/>
        </w:rPr>
        <w:t>:</w:t>
      </w:r>
    </w:p>
    <w:p w:rsidR="001B329E" w:rsidRDefault="001B329E" w:rsidP="003C7C01">
      <w:pPr>
        <w:pStyle w:val="libNormal"/>
        <w:rPr>
          <w:rtl/>
        </w:rPr>
      </w:pPr>
      <w:r w:rsidRPr="00524C63">
        <w:rPr>
          <w:rStyle w:val="libBold2Char"/>
          <w:rtl/>
        </w:rPr>
        <w:t>اللّهُمَّ إِنِّي أَسْأَلُكَ بِحَقِّ المَوْلُودِ فِي هذا اليَوْمِ بِشَهادَتِهِ قَبْلَ اسْتِهْلالِهِ وَوِلادَتِهِ بَكَتْهُ السَّماء وَمَنْ فِيها وَالأَرْضُ وَمَنْ عَلَيْها وَلَمَّا يَطَأ لابَيَتْها</w:t>
      </w:r>
      <w:r w:rsidR="009A58AC" w:rsidRPr="00524C63">
        <w:rPr>
          <w:rStyle w:val="libBold2Char"/>
          <w:rtl/>
        </w:rPr>
        <w:t>،</w:t>
      </w:r>
      <w:r w:rsidRPr="00524C63">
        <w:rPr>
          <w:rStyle w:val="libBold2Char"/>
          <w:rtl/>
        </w:rPr>
        <w:t xml:space="preserve"> قَتِيلِ العَبْرَةِ وَسَيِّدِ الاُسْرَةِ المَمْدُودِ بِالنُّصْرَةِ فِي يَوْمِ الكَرَّةِ المُعَوّضِ مِنْ قَتْلِهِ أَنَّ الأئِمَّةَ مِنْ نَسْلِهِ وَالشِّفاءَ فِي تُرْبَتِهِ وَالفَوْزَ مَعَهُ فِي أَوْبَتِهِ وَالأَوْصِياء مِنْ عُتْرَتِهِ بَعْدَ قائِمِهِمْ وَغَيْبَتِهِ حَتّى يُدْرِكُوا الأوْتارَ</w:t>
      </w:r>
      <w:r w:rsidRPr="00524C63">
        <w:rPr>
          <w:rStyle w:val="libBold2Char"/>
          <w:rFonts w:hint="cs"/>
          <w:rtl/>
        </w:rPr>
        <w:t xml:space="preserve"> </w:t>
      </w:r>
      <w:r w:rsidRPr="00524C63">
        <w:rPr>
          <w:rStyle w:val="libBold2Char"/>
          <w:rtl/>
        </w:rPr>
        <w:t>وَيَثْأَرُوا الثَّأرَ وَيُرْضُوا الجَبَّارَ وَيَكُونُوا خَيْرَ أَنْصارٍ</w:t>
      </w:r>
      <w:r w:rsidR="009A58AC" w:rsidRPr="00524C63">
        <w:rPr>
          <w:rStyle w:val="libBold2Char"/>
          <w:rtl/>
        </w:rPr>
        <w:t>،</w:t>
      </w:r>
      <w:r w:rsidRPr="00524C63">
        <w:rPr>
          <w:rStyle w:val="libBold2Char"/>
          <w:rtl/>
        </w:rPr>
        <w:t xml:space="preserve"> صَلَّى الله عَلَيْهِمْ مَعَ اخْتِلافِ الليْلِ وَالنَّهارِ</w:t>
      </w:r>
      <w:r w:rsidR="003C7C01" w:rsidRPr="00524C63">
        <w:rPr>
          <w:rStyle w:val="libBold2Char"/>
          <w:rtl/>
        </w:rPr>
        <w:t>.</w:t>
      </w:r>
      <w:r w:rsidRPr="00524C63">
        <w:rPr>
          <w:rStyle w:val="libBold2Char"/>
          <w:rtl/>
        </w:rPr>
        <w:t xml:space="preserve"> اللّهُمَّ فَبِحَقِّهِمْ إِلَيْكَ أَتَوَسَّلُ وَأَسْأَلُ سُؤالَ مُقْتَرِفٍ مُعتَرِفٍ مُسِيٍ إِلى نَفْسِهِ مِمَّا فَرَّطَ فِي يَوْمِهِ وَأَمْسِهِ</w:t>
      </w:r>
      <w:r w:rsidR="009A58AC" w:rsidRPr="00524C63">
        <w:rPr>
          <w:rStyle w:val="libBold2Char"/>
          <w:rtl/>
        </w:rPr>
        <w:t>،</w:t>
      </w:r>
      <w:r w:rsidRPr="00524C63">
        <w:rPr>
          <w:rStyle w:val="libBold2Char"/>
          <w:rtl/>
        </w:rPr>
        <w:t xml:space="preserve"> يَسْأَلُكَ العِصْمَةَ إِلى مَحَلِّ رَمْسِهِ</w:t>
      </w:r>
      <w:r w:rsidR="009A58AC" w:rsidRPr="00524C63">
        <w:rPr>
          <w:rStyle w:val="libBold2Char"/>
          <w:rtl/>
        </w:rPr>
        <w:t>،</w:t>
      </w:r>
      <w:r w:rsidRPr="00524C63">
        <w:rPr>
          <w:rStyle w:val="libBold2Char"/>
          <w:rtl/>
        </w:rPr>
        <w:t xml:space="preserve"> اللّهُمَّ فَصَلِّ عَلى مُحَمَّدٍ وَعِتْرَتِهِ وَاحْشُرْنا فِي زُمْرَتِهِ وَبَوِّئْنا مَعَهُ دارَ الكَرامَةِ وَمَحَلَّ الإقامَةِ</w:t>
      </w:r>
      <w:r w:rsidR="009A58AC" w:rsidRPr="00524C63">
        <w:rPr>
          <w:rStyle w:val="libBold2Char"/>
          <w:rtl/>
        </w:rPr>
        <w:t>،</w:t>
      </w:r>
      <w:r w:rsidRPr="00524C63">
        <w:rPr>
          <w:rStyle w:val="libBold2Char"/>
          <w:rtl/>
        </w:rPr>
        <w:t xml:space="preserve"> اللّهُمَّ وَكَما كَرَّمْتَنا بِمَعْرِفَتِهِ فَأَكْرِمْنا بِزُلْفَتِهِ وَارْزُقْنا مُرافَقَتَهُ وَسابِقَتَهُ وَاجْعَلْنا مِمَّنْ يُسَلِّمُ لاَمْرِهِ وَيُكْثِرُ الصَّلاةَ عَلَيْهِ عِنْدَ ذِكْرِهِ وَعَلى جَمِيعِ أَوْصِيائِهِ وَأَهْلِ أَصْفِيائِهِ المَمْدُودِينَ مِنْكَ بِالعَدَدِ الاِثْنَي عَشَرَ النُّجُومِ الزُّهَرِ وَالحُجَجِ عَلى جَميعِ البَشَرِ اللّهُمَّ وَهَبْ لَنا فِي هذا اليَوْمِ خَيْرَ مَوْهِبَةٍ وَانْجِحْ لَنا فِيهِ كُلَّ طَلِبَهٍ كَما وَهَبْتَ الحُسَيْنَ لِمُحَمَّدٍ جَدِّهِ وَعاذَ فُطْرُسُ بِمَهْدِهِ فَنَحْنُ عائِذُونَ بِقَبْرِهِ مِنْ بَعْدِهِ نَشْهَدُ تُرْبَتَهُ وَنَنْتَظِرُ أَوْبَتَهُ آمِينَ رَبَّ العالَمِينَ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قطب الرجل</w:t>
      </w:r>
      <w:r w:rsidR="009A58AC">
        <w:rPr>
          <w:rFonts w:hint="cs"/>
          <w:rtl/>
        </w:rPr>
        <w:t>:</w:t>
      </w:r>
      <w:r>
        <w:rPr>
          <w:rFonts w:hint="cs"/>
          <w:rtl/>
        </w:rPr>
        <w:t xml:space="preserve"> زوى ما بين عينيه وعبس</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التفسير المنسوب الى الامام العسكري </w:t>
      </w:r>
      <w:r w:rsidRPr="003C7C01">
        <w:rPr>
          <w:rStyle w:val="libAlaemChar"/>
          <w:rFonts w:hint="cs"/>
          <w:rtl/>
        </w:rPr>
        <w:t>عليه‌السلام</w:t>
      </w:r>
      <w:r w:rsidR="009A58AC">
        <w:rPr>
          <w:rFonts w:hint="cs"/>
          <w:rtl/>
        </w:rPr>
        <w:t>:</w:t>
      </w:r>
      <w:r>
        <w:rPr>
          <w:rFonts w:hint="cs"/>
          <w:rtl/>
        </w:rPr>
        <w:t xml:space="preserve"> 635</w:t>
      </w:r>
      <w:r w:rsidR="009A58AC">
        <w:rPr>
          <w:rFonts w:hint="cs"/>
          <w:rtl/>
        </w:rPr>
        <w:t>،</w:t>
      </w:r>
      <w:r>
        <w:rPr>
          <w:rFonts w:hint="cs"/>
          <w:rtl/>
        </w:rPr>
        <w:t xml:space="preserve"> ذيل آيه 282 من سورة البقرة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ثم تدعو بعد ذلك بدعاء الحسين </w:t>
      </w:r>
      <w:r w:rsidRPr="003C7C01">
        <w:rPr>
          <w:rStyle w:val="libAlaemChar"/>
          <w:rtl/>
        </w:rPr>
        <w:t>عليه‌السلام</w:t>
      </w:r>
      <w:r>
        <w:rPr>
          <w:rtl/>
        </w:rPr>
        <w:t xml:space="preserve"> وهو آخر دعائه </w:t>
      </w:r>
      <w:r w:rsidRPr="003C7C01">
        <w:rPr>
          <w:rStyle w:val="libAlaemChar"/>
          <w:rtl/>
        </w:rPr>
        <w:t>عليه‌السلام</w:t>
      </w:r>
      <w:r>
        <w:rPr>
          <w:rtl/>
        </w:rPr>
        <w:t xml:space="preserve"> يوم كثرت عليه أعداؤه</w:t>
      </w:r>
      <w:r w:rsidR="009A58AC">
        <w:rPr>
          <w:rtl/>
        </w:rPr>
        <w:t>،</w:t>
      </w:r>
      <w:r>
        <w:rPr>
          <w:rtl/>
        </w:rPr>
        <w:t xml:space="preserve"> وهو يوم عاشوراء</w:t>
      </w:r>
      <w:r w:rsidR="009A58AC">
        <w:rPr>
          <w:rtl/>
        </w:rPr>
        <w:t>:</w:t>
      </w:r>
    </w:p>
    <w:p w:rsidR="001B329E" w:rsidRPr="00003026" w:rsidRDefault="001B329E" w:rsidP="003C7C01">
      <w:pPr>
        <w:pStyle w:val="libNormal"/>
        <w:rPr>
          <w:rtl/>
        </w:rPr>
      </w:pPr>
      <w:r w:rsidRPr="00524C63">
        <w:rPr>
          <w:rStyle w:val="libBold2Char"/>
          <w:rtl/>
        </w:rPr>
        <w:t>اللّهُمَّ أَنْتَ مُتَعالِي المَكانِ عَظِيمُ الجَبَروتِ شَدِيدُ المِحال</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غَنِيُّ عَنِ الخَلائِقِ عَرِيضُ الكِبْرِياءِ قادِرٌ عَلى ماتَشاءُ قَرِيبُ الرَّحْمَةِ صادِقُ الوَعْدِ سابِغُ النِّعْمَةِ حَسَنُ البَلاِ</w:t>
      </w:r>
      <w:r w:rsidR="009A58AC" w:rsidRPr="00524C63">
        <w:rPr>
          <w:rStyle w:val="libBold2Char"/>
          <w:rtl/>
        </w:rPr>
        <w:t>،</w:t>
      </w:r>
      <w:r w:rsidRPr="00524C63">
        <w:rPr>
          <w:rStyle w:val="libBold2Char"/>
          <w:rtl/>
        </w:rPr>
        <w:t xml:space="preserve"> قَرِيبٌ إِذا دُعِيتَ مُحيطٌ بِما خَلَقْتَ قابِلُ التَّوْبَةِ لِمَنْ تابَ إِلَيْكَ قادِرٌ</w:t>
      </w:r>
      <w:r w:rsidRPr="00524C63">
        <w:rPr>
          <w:rStyle w:val="libBold2Char"/>
          <w:rFonts w:hint="cs"/>
          <w:rtl/>
        </w:rPr>
        <w:t xml:space="preserve"> </w:t>
      </w:r>
      <w:r w:rsidRPr="00524C63">
        <w:rPr>
          <w:rStyle w:val="libBold2Char"/>
          <w:rtl/>
        </w:rPr>
        <w:t>عَلى ماأَرَدْتَ وَمُدْرِكٌ ماطَلَبْتَ وَشَكُورٌ إِذا شُكِرْتَ وَذَكُورٌ إِذا ذُكِرْتَ</w:t>
      </w:r>
      <w:r w:rsidR="009A58AC" w:rsidRPr="00524C63">
        <w:rPr>
          <w:rStyle w:val="libBold2Char"/>
          <w:rtl/>
        </w:rPr>
        <w:t>؛</w:t>
      </w:r>
      <w:r w:rsidRPr="00524C63">
        <w:rPr>
          <w:rStyle w:val="libBold2Char"/>
          <w:rtl/>
        </w:rPr>
        <w:t xml:space="preserve"> أَدْعُوكَ مُحْتاجاً وَأَرْغَبُ إِلَيْكَ فَقِيراً وَأَفْزَعُ إِلَيْكَ خائِفاً وَأَبْكِي إِلَيْكَ مَكْرُوباً وَأَسْتَعِينُ بِكَ ضَعِيفاً وَأَتَوَكَّلُ عَلَيْكَ كافِياً</w:t>
      </w:r>
      <w:r w:rsidR="009A58AC" w:rsidRPr="00524C63">
        <w:rPr>
          <w:rStyle w:val="libBold2Char"/>
          <w:rtl/>
        </w:rPr>
        <w:t>،</w:t>
      </w:r>
      <w:r w:rsidRPr="00524C63">
        <w:rPr>
          <w:rStyle w:val="libBold2Char"/>
          <w:rtl/>
        </w:rPr>
        <w:t xml:space="preserve"> اُحْكُمْ بَيْنَنا وَبَيْنَ قَوْمِنا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فَإِنَّهُمْ غَرُّونا وَخَدَعُونا وَخَذَلُونا وَغَدَرُوا بِنا وَقَتَلُونا وَنَحْنُ عِتْرَةُ نَبِيِّكَ وَوَلَدُ</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حَبِيبِكَ مُحَمَّدِ بْنِ عَبْدِ الله الَّذِي اصْطَفَيْتَهُ بِالرِّسالَةِ وَائْتَمَنْتَهُ عَلى وَحْيِكَ فَاجْعَلْ لَنا مِنْ أَمْرِنا فَرَجاً وَمَخْرَجاً بِرَحْمَتِكَ يا أرْحَمَ الرَّاحِمِينَ</w:t>
      </w:r>
      <w:r w:rsidR="003C7C01" w:rsidRPr="00524C63">
        <w:rPr>
          <w:rStyle w:val="libBold2Char"/>
          <w:rtl/>
        </w:rPr>
        <w:t>.</w:t>
      </w:r>
      <w:r w:rsidRPr="00524C63">
        <w:rPr>
          <w:rStyle w:val="libBold2Char"/>
          <w:rFonts w:hint="cs"/>
          <w:rtl/>
        </w:rPr>
        <w:t xml:space="preserve"> </w:t>
      </w:r>
      <w:r>
        <w:rPr>
          <w:rtl/>
        </w:rPr>
        <w:t>قال ابن عياش</w:t>
      </w:r>
      <w:r w:rsidR="009A58AC">
        <w:rPr>
          <w:rtl/>
        </w:rPr>
        <w:t>:</w:t>
      </w:r>
      <w:r>
        <w:rPr>
          <w:rtl/>
        </w:rPr>
        <w:t xml:space="preserve"> سمعت الحسين بن علي بن سفيان البزوفري يقول</w:t>
      </w:r>
      <w:r w:rsidR="009A58AC">
        <w:rPr>
          <w:rtl/>
        </w:rPr>
        <w:t>:</w:t>
      </w:r>
      <w:r>
        <w:rPr>
          <w:rtl/>
        </w:rPr>
        <w:t xml:space="preserve"> سمعت الصادق </w:t>
      </w:r>
      <w:r w:rsidRPr="003C7C01">
        <w:rPr>
          <w:rStyle w:val="libAlaemChar"/>
          <w:rtl/>
        </w:rPr>
        <w:t>عليه‌السلام</w:t>
      </w:r>
      <w:r>
        <w:rPr>
          <w:rtl/>
        </w:rPr>
        <w:t xml:space="preserve"> يدعو به في هذا اليوم</w:t>
      </w:r>
      <w:r w:rsidR="003C7C01">
        <w:rPr>
          <w:rtl/>
        </w:rPr>
        <w:t>.</w:t>
      </w:r>
      <w:r w:rsidRPr="00003026">
        <w:rPr>
          <w:rFonts w:hint="cs"/>
          <w:rtl/>
        </w:rPr>
        <w:t xml:space="preserve"> </w:t>
      </w:r>
      <w:r>
        <w:rPr>
          <w:rtl/>
        </w:rPr>
        <w:t>وقال</w:t>
      </w:r>
      <w:r w:rsidR="009A58AC">
        <w:rPr>
          <w:rtl/>
        </w:rPr>
        <w:t>:</w:t>
      </w:r>
      <w:r>
        <w:rPr>
          <w:rtl/>
        </w:rPr>
        <w:t xml:space="preserve"> هو من أدعية اليوم الثالث من شعبان</w:t>
      </w:r>
      <w:r w:rsidR="009A58AC">
        <w:rPr>
          <w:rtl/>
        </w:rPr>
        <w:t>،</w:t>
      </w:r>
      <w:r>
        <w:rPr>
          <w:rtl/>
        </w:rPr>
        <w:t xml:space="preserve"> وهو ميلاد الحسين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الليلة الثالثة عشرة</w:t>
      </w:r>
      <w:r w:rsidR="009A58AC" w:rsidRPr="00524C63">
        <w:rPr>
          <w:rStyle w:val="libBold2Char"/>
          <w:rFonts w:hint="cs"/>
          <w:rtl/>
        </w:rPr>
        <w:t>:</w:t>
      </w:r>
      <w:r>
        <w:rPr>
          <w:rFonts w:hint="cs"/>
          <w:rtl/>
        </w:rPr>
        <w:t xml:space="preserve"> </w:t>
      </w:r>
      <w:r>
        <w:rPr>
          <w:rtl/>
        </w:rPr>
        <w:t>وهي أول الليالي البيض وقد مرّ مايصلّى في هذه الليلة والليلتين بعدها في أعمال شهر رجب</w:t>
      </w:r>
      <w:r>
        <w:rPr>
          <w:rFonts w:hint="cs"/>
          <w:rtl/>
        </w:rPr>
        <w:t xml:space="preserve"> ص 208</w:t>
      </w:r>
      <w:r w:rsidR="003C7C01">
        <w:rPr>
          <w:rtl/>
        </w:rPr>
        <w:t>.</w:t>
      </w:r>
    </w:p>
    <w:p w:rsidR="001B329E" w:rsidRDefault="001B329E" w:rsidP="001B329E">
      <w:pPr>
        <w:pStyle w:val="Heading3Center"/>
        <w:rPr>
          <w:rtl/>
        </w:rPr>
      </w:pPr>
      <w:bookmarkStart w:id="301" w:name="_Toc415300900"/>
      <w:bookmarkStart w:id="302" w:name="_Toc426799436"/>
      <w:r>
        <w:rPr>
          <w:rtl/>
        </w:rPr>
        <w:t>ليلة النصف من شعبان</w:t>
      </w:r>
      <w:bookmarkEnd w:id="301"/>
      <w:bookmarkEnd w:id="302"/>
    </w:p>
    <w:p w:rsidR="001B329E" w:rsidRDefault="001B329E" w:rsidP="003C7C01">
      <w:pPr>
        <w:pStyle w:val="libNormal"/>
        <w:rPr>
          <w:rtl/>
        </w:rPr>
      </w:pPr>
      <w:r>
        <w:rPr>
          <w:rtl/>
        </w:rPr>
        <w:t>وهي ليلة بالغة الشرف</w:t>
      </w:r>
      <w:r w:rsidR="009A58AC">
        <w:rPr>
          <w:rtl/>
        </w:rPr>
        <w:t>،</w:t>
      </w:r>
      <w:r>
        <w:rPr>
          <w:rtl/>
        </w:rPr>
        <w:t xml:space="preserve"> وقد روي عن الصادق </w:t>
      </w:r>
      <w:r w:rsidRPr="003C7C01">
        <w:rPr>
          <w:rStyle w:val="libAlaemChar"/>
          <w:rtl/>
        </w:rPr>
        <w:t>عليه‌السلام</w:t>
      </w:r>
      <w:r>
        <w:rPr>
          <w:rtl/>
        </w:rPr>
        <w:t xml:space="preserve"> قال</w:t>
      </w:r>
      <w:r w:rsidR="009A58AC">
        <w:rPr>
          <w:rtl/>
        </w:rPr>
        <w:t>:</w:t>
      </w:r>
      <w:r>
        <w:rPr>
          <w:rtl/>
        </w:rPr>
        <w:t xml:space="preserve"> سئل الباقر </w:t>
      </w:r>
      <w:r w:rsidRPr="003C7C01">
        <w:rPr>
          <w:rStyle w:val="libAlaemChar"/>
          <w:rtl/>
        </w:rPr>
        <w:t>عليه‌السلام</w:t>
      </w:r>
      <w:r>
        <w:rPr>
          <w:rtl/>
        </w:rPr>
        <w:t xml:space="preserve"> عن فضل ليلة النصف من شعبان فقال </w:t>
      </w:r>
      <w:r w:rsidRPr="003C7C01">
        <w:rPr>
          <w:rStyle w:val="libAlaemChar"/>
          <w:rtl/>
        </w:rPr>
        <w:t>عليه‌السلام</w:t>
      </w:r>
      <w:r w:rsidR="009A58AC">
        <w:rPr>
          <w:rtl/>
        </w:rPr>
        <w:t>:</w:t>
      </w:r>
      <w:r>
        <w:rPr>
          <w:rtl/>
        </w:rPr>
        <w:t xml:space="preserve"> هي أفضل الليالي بعد ليلة القدر فيها يمنح الله العباد فضله ويغفر لهم بمنّه</w:t>
      </w:r>
      <w:r w:rsidR="009A58AC">
        <w:rPr>
          <w:rtl/>
        </w:rPr>
        <w:t>،</w:t>
      </w:r>
      <w:r>
        <w:rPr>
          <w:rtl/>
        </w:rPr>
        <w:t xml:space="preserve"> فاجتهدوا في القربة إلى الله تعالى فيها فإنها ليلة آلى الله عز وجل على نفسه أن لايردّ سائلاً فيها مالم يسأل المعصية</w:t>
      </w:r>
      <w:r w:rsidR="009A58AC">
        <w:rPr>
          <w:rtl/>
        </w:rPr>
        <w:t>،</w:t>
      </w:r>
      <w:r>
        <w:rPr>
          <w:rtl/>
        </w:rPr>
        <w:t xml:space="preserve"> وإنها الليلة التي جعلها الله لنا أهل البيت بإزاء ما جعل ليلة القدر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المحال</w:t>
      </w:r>
      <w:r w:rsidR="009A58AC">
        <w:rPr>
          <w:rFonts w:hint="cs"/>
          <w:rtl/>
        </w:rPr>
        <w:t>:</w:t>
      </w:r>
      <w:r>
        <w:rPr>
          <w:rFonts w:hint="cs"/>
          <w:rtl/>
        </w:rPr>
        <w:t xml:space="preserve"> العقوبة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بالحقِّ</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وولد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826</w:t>
      </w:r>
      <w:r w:rsidR="003C7C01">
        <w:rPr>
          <w:rFonts w:hint="cs"/>
          <w:rtl/>
        </w:rPr>
        <w:t xml:space="preserve"> - </w:t>
      </w:r>
      <w:r>
        <w:rPr>
          <w:rFonts w:hint="cs"/>
          <w:rtl/>
        </w:rPr>
        <w:t>828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لنبينا </w:t>
      </w:r>
      <w:r w:rsidRPr="003C7C01">
        <w:rPr>
          <w:rStyle w:val="libAlaemChar"/>
          <w:rtl/>
        </w:rPr>
        <w:t>صلى‌الله‌عليه‌وآله</w:t>
      </w:r>
      <w:r w:rsidR="009A58AC">
        <w:rPr>
          <w:rtl/>
        </w:rPr>
        <w:t>،</w:t>
      </w:r>
      <w:r>
        <w:rPr>
          <w:rtl/>
        </w:rPr>
        <w:t xml:space="preserve"> فاجتهدوا في دعاء الله تعالى والثناء عليه</w:t>
      </w:r>
      <w:r w:rsidR="009A58AC">
        <w:rPr>
          <w:rtl/>
        </w:rPr>
        <w:t>.</w:t>
      </w:r>
      <w:r w:rsidR="003C7C01">
        <w:rPr>
          <w:rtl/>
          <w:lang w:bidi="fa-IR"/>
        </w:rPr>
        <w:t>..</w:t>
      </w:r>
      <w:r>
        <w:rPr>
          <w:rtl/>
        </w:rPr>
        <w:t xml:space="preserve"> الخبر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ومن عظيم بركات هذه الليلة المباركة أنها ميلاد سلطان العصر وإمام الزمان أرواحنا له الفداء ولد عند السحر سنة خمس وخمسين ومائتين في سرّ من رأى</w:t>
      </w:r>
      <w:r>
        <w:rPr>
          <w:rFonts w:hint="cs"/>
          <w:rtl/>
        </w:rPr>
        <w:t xml:space="preserve"> </w:t>
      </w:r>
      <w:r w:rsidRPr="003C7C01">
        <w:rPr>
          <w:rStyle w:val="libFootnotenumChar"/>
          <w:rFonts w:hint="cs"/>
          <w:rtl/>
        </w:rPr>
        <w:t>(2)</w:t>
      </w:r>
      <w:r w:rsidR="003C7C01">
        <w:rPr>
          <w:rtl/>
        </w:rPr>
        <w:t>.</w:t>
      </w:r>
      <w:r>
        <w:rPr>
          <w:rtl/>
        </w:rPr>
        <w:t xml:space="preserve"> هذا ما يزيد هذه الليلة شرفا وفضلاً</w:t>
      </w:r>
      <w:r w:rsidR="009A58AC">
        <w:rPr>
          <w:rtl/>
        </w:rPr>
        <w:t>،</w:t>
      </w:r>
      <w:r>
        <w:rPr>
          <w:rtl/>
        </w:rPr>
        <w:t xml:space="preserve"> وقد ورد فيها أعمال</w:t>
      </w:r>
      <w:r w:rsidR="009A58AC">
        <w:rPr>
          <w:rtl/>
        </w:rPr>
        <w:t>:</w:t>
      </w:r>
    </w:p>
    <w:p w:rsidR="001B329E" w:rsidRDefault="001B329E" w:rsidP="003C7C01">
      <w:pPr>
        <w:pStyle w:val="libNormal"/>
        <w:rPr>
          <w:rtl/>
        </w:rPr>
      </w:pPr>
      <w:r w:rsidRPr="00524C63">
        <w:rPr>
          <w:rStyle w:val="libBold2Char"/>
          <w:rtl/>
        </w:rPr>
        <w:t>أولها</w:t>
      </w:r>
      <w:r w:rsidR="009A58AC" w:rsidRPr="00524C63">
        <w:rPr>
          <w:rStyle w:val="libBold2Char"/>
          <w:rtl/>
        </w:rPr>
        <w:t>:</w:t>
      </w:r>
      <w:r>
        <w:rPr>
          <w:rtl/>
        </w:rPr>
        <w:t xml:space="preserve"> الغسل</w:t>
      </w:r>
      <w:r w:rsidR="009A58AC">
        <w:rPr>
          <w:rtl/>
        </w:rPr>
        <w:t>،</w:t>
      </w:r>
      <w:r>
        <w:rPr>
          <w:rtl/>
        </w:rPr>
        <w:t xml:space="preserve"> فإنه يوجب تخفيف الذنوب</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إحياؤها بالصلاة</w:t>
      </w:r>
      <w:r>
        <w:rPr>
          <w:rFonts w:hint="cs"/>
          <w:rtl/>
        </w:rPr>
        <w:t xml:space="preserve"> </w:t>
      </w:r>
      <w:r>
        <w:rPr>
          <w:rtl/>
        </w:rPr>
        <w:t xml:space="preserve">والدعاء والاستغفار كما كان يصنع الإمام زين العابدين </w:t>
      </w:r>
      <w:r w:rsidRPr="003C7C01">
        <w:rPr>
          <w:rStyle w:val="libAlaemChar"/>
          <w:rtl/>
        </w:rPr>
        <w:t>عليه‌السلام</w:t>
      </w:r>
      <w:r>
        <w:rPr>
          <w:rFonts w:hint="cs"/>
          <w:rtl/>
        </w:rPr>
        <w:t xml:space="preserve"> </w:t>
      </w:r>
      <w:r w:rsidRPr="003C7C01">
        <w:rPr>
          <w:rStyle w:val="libFootnotenumChar"/>
          <w:rFonts w:hint="cs"/>
          <w:rtl/>
        </w:rPr>
        <w:t>(4)</w:t>
      </w:r>
      <w:r w:rsidR="009A58AC">
        <w:rPr>
          <w:rFonts w:hint="cs"/>
          <w:rtl/>
        </w:rPr>
        <w:t>،</w:t>
      </w:r>
      <w:r>
        <w:rPr>
          <w:rtl/>
        </w:rPr>
        <w:t xml:space="preserve"> وفي الحديث</w:t>
      </w:r>
      <w:r w:rsidR="009A58AC">
        <w:rPr>
          <w:rtl/>
        </w:rPr>
        <w:t>:</w:t>
      </w:r>
      <w:r>
        <w:rPr>
          <w:rtl/>
        </w:rPr>
        <w:t xml:space="preserve"> من أحيا هذه الليلة لم يمت قلبه يوم تموت القلوب</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الحسين </w:t>
      </w:r>
      <w:r w:rsidRPr="003C7C01">
        <w:rPr>
          <w:rStyle w:val="libAlaemChar"/>
          <w:rtl/>
        </w:rPr>
        <w:t>عليه‌السلام</w:t>
      </w:r>
      <w:r w:rsidR="009A58AC">
        <w:rPr>
          <w:rtl/>
        </w:rPr>
        <w:t>،</w:t>
      </w:r>
      <w:r>
        <w:rPr>
          <w:rtl/>
        </w:rPr>
        <w:t xml:space="preserve"> وهي أفضل أعمال هذه الليلة وتوجب غفران الذنوب</w:t>
      </w:r>
      <w:r w:rsidR="009A58AC">
        <w:rPr>
          <w:rtl/>
        </w:rPr>
        <w:t>،</w:t>
      </w:r>
      <w:r>
        <w:rPr>
          <w:rtl/>
        </w:rPr>
        <w:t xml:space="preserve"> ومن أراد أن يصافحه أرواح مائة وأربعة وعشرين الف نبي فليزره </w:t>
      </w:r>
      <w:r w:rsidRPr="003C7C01">
        <w:rPr>
          <w:rStyle w:val="libAlaemChar"/>
          <w:rtl/>
        </w:rPr>
        <w:t>عليه‌السلام</w:t>
      </w:r>
      <w:r>
        <w:rPr>
          <w:rtl/>
        </w:rPr>
        <w:t xml:space="preserve"> في هذه الليلة</w:t>
      </w:r>
      <w:r>
        <w:rPr>
          <w:rFonts w:hint="cs"/>
          <w:rtl/>
        </w:rPr>
        <w:t xml:space="preserve"> </w:t>
      </w:r>
      <w:r w:rsidRPr="003C7C01">
        <w:rPr>
          <w:rStyle w:val="libFootnotenumChar"/>
          <w:rFonts w:hint="cs"/>
          <w:rtl/>
        </w:rPr>
        <w:t>(6)</w:t>
      </w:r>
      <w:r w:rsidR="009A58AC">
        <w:rPr>
          <w:rtl/>
        </w:rPr>
        <w:t>،</w:t>
      </w:r>
      <w:r>
        <w:rPr>
          <w:rtl/>
        </w:rPr>
        <w:t xml:space="preserve"> وأقل مايزار به </w:t>
      </w:r>
      <w:r w:rsidRPr="003C7C01">
        <w:rPr>
          <w:rStyle w:val="libAlaemChar"/>
          <w:rtl/>
        </w:rPr>
        <w:t>عليه‌السلام</w:t>
      </w:r>
      <w:r>
        <w:rPr>
          <w:rtl/>
        </w:rPr>
        <w:t xml:space="preserve"> أن يصعد الزائر سطحاً مرتفعاً فينظر يمنة ويسرة ثم يرفع رأسه إلى السماء فيزوره </w:t>
      </w:r>
      <w:r w:rsidRPr="003C7C01">
        <w:rPr>
          <w:rStyle w:val="libAlaemChar"/>
          <w:rtl/>
        </w:rPr>
        <w:t>عليه‌السلام</w:t>
      </w:r>
      <w:r>
        <w:rPr>
          <w:rtl/>
        </w:rPr>
        <w:t xml:space="preserve"> بهذه الكلمات</w:t>
      </w:r>
      <w:r w:rsidR="009A58AC">
        <w:rPr>
          <w:rtl/>
        </w:rPr>
        <w:t>:</w:t>
      </w:r>
      <w:r>
        <w:rPr>
          <w:rtl/>
        </w:rPr>
        <w:t xml:space="preserve"> </w:t>
      </w:r>
      <w:r w:rsidRPr="00524C63">
        <w:rPr>
          <w:rStyle w:val="libBold2Char"/>
          <w:rtl/>
        </w:rPr>
        <w:t>السَّلامُ عَلَيْكَ يا أَبا عَبْدِ الله السَّلامُ عَلَيْكَ وَرَحْمَةُ الله وَبَرَكاتُهُ</w:t>
      </w:r>
      <w:r w:rsidR="003C7C01">
        <w:rPr>
          <w:rtl/>
        </w:rPr>
        <w:t>.</w:t>
      </w:r>
      <w:r>
        <w:rPr>
          <w:rFonts w:hint="cs"/>
          <w:rtl/>
        </w:rPr>
        <w:t xml:space="preserve"> </w:t>
      </w:r>
      <w:r>
        <w:rPr>
          <w:rtl/>
        </w:rPr>
        <w:t xml:space="preserve">ويرجى لمن زار الحسين </w:t>
      </w:r>
      <w:r w:rsidRPr="003C7C01">
        <w:rPr>
          <w:rStyle w:val="libAlaemChar"/>
          <w:rtl/>
        </w:rPr>
        <w:t>عليه‌السلام</w:t>
      </w:r>
      <w:r>
        <w:rPr>
          <w:rtl/>
        </w:rPr>
        <w:t xml:space="preserve"> حيثما كان بهذه الزيارة يكتب له أجر حجة وعمرة</w:t>
      </w:r>
      <w:r>
        <w:rPr>
          <w:rFonts w:hint="cs"/>
          <w:rtl/>
        </w:rPr>
        <w:t xml:space="preserve"> </w:t>
      </w:r>
      <w:r w:rsidRPr="003C7C01">
        <w:rPr>
          <w:rStyle w:val="libFootnotenumChar"/>
          <w:rFonts w:hint="cs"/>
          <w:rtl/>
        </w:rPr>
        <w:t>(7)</w:t>
      </w:r>
      <w:r w:rsidR="009A58AC">
        <w:rPr>
          <w:rtl/>
        </w:rPr>
        <w:t>،</w:t>
      </w:r>
      <w:r>
        <w:rPr>
          <w:rtl/>
        </w:rPr>
        <w:t xml:space="preserve"> ونحن سنذكر في باب الزيارات ما يختص بهذه الليلة منها إن شاء الله</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يدعو بهذا الدعاء الذي رواه الشيخ والسيد وهو بمثابة زيارة للإمام الغائب صلوات الله عليه</w:t>
      </w:r>
      <w:r w:rsidR="009A58AC">
        <w:rPr>
          <w:rtl/>
        </w:rPr>
        <w:t>:</w:t>
      </w:r>
    </w:p>
    <w:p w:rsidR="001B329E" w:rsidRPr="00524C63" w:rsidRDefault="001B329E" w:rsidP="003C7C01">
      <w:pPr>
        <w:pStyle w:val="libNormal"/>
        <w:rPr>
          <w:rStyle w:val="libBold2Char"/>
          <w:rtl/>
        </w:rPr>
      </w:pPr>
      <w:r w:rsidRPr="00524C63">
        <w:rPr>
          <w:rStyle w:val="libBold2Char"/>
          <w:rtl/>
        </w:rPr>
        <w:t>اللّهُمَّ بِحَقِّ لَيْلَتِنا وَمَوْلُودِها وَحُجَّتِكَ وَمَوْعُودِها الَّتِي قَرَنْتَ إِلى فَضْلِها فَضْلاً فَتَمَّتْ كَلِمَتُكَ صِدْقاً وَعَدْلاً</w:t>
      </w:r>
      <w:r w:rsidR="009A58AC" w:rsidRPr="00524C63">
        <w:rPr>
          <w:rStyle w:val="libBold2Char"/>
          <w:rtl/>
        </w:rPr>
        <w:t>،</w:t>
      </w:r>
      <w:r w:rsidRPr="00524C63">
        <w:rPr>
          <w:rStyle w:val="libBold2Char"/>
          <w:rtl/>
        </w:rPr>
        <w:t xml:space="preserve"> لا مُبَدِّلَ لِكَلِماتِكَ وَلا مُعَقِّبَ لآياتِكَ نُورُكَ المُتَأَلِّقُ وَضِياؤُكَ المُشْرِقُ وَالعَلَمُ النُّورُ فِي طَخْياء الدَيْجُورِ</w:t>
      </w:r>
      <w:r w:rsidR="009A58AC" w:rsidRPr="00524C63">
        <w:rPr>
          <w:rStyle w:val="libBold2Char"/>
          <w:rtl/>
        </w:rPr>
        <w:t>،</w:t>
      </w:r>
      <w:r w:rsidRPr="00524C63">
        <w:rPr>
          <w:rStyle w:val="libBold2Char"/>
          <w:rtl/>
        </w:rPr>
        <w:t xml:space="preserve"> الغائِبُ المَسْتُورُ جَلَّ مَوْلِدُهُ وَكَرُمَ مَحْتِدُهُ وَالمَلائِكَةُ شُهَّدُهُ وَالله ناصِرُهُ وَمُؤَيِّدُهُ إذا آنَ مِيعادُهُ وَالمَلائِكَةُ</w:t>
      </w:r>
      <w:r w:rsidRPr="00524C63">
        <w:rPr>
          <w:rStyle w:val="libBold2Char"/>
          <w:rFonts w:hint="cs"/>
          <w:rtl/>
        </w:rPr>
        <w:t xml:space="preserve"> </w:t>
      </w:r>
      <w:r w:rsidRPr="003C7C01">
        <w:rPr>
          <w:rStyle w:val="libFootnotenumChar"/>
          <w:rFonts w:hint="cs"/>
          <w:rtl/>
        </w:rPr>
        <w:t>(8)</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831 مع اضافات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اعلام الورى للطبرسي</w:t>
      </w:r>
      <w:r w:rsidR="009A58AC">
        <w:rPr>
          <w:rFonts w:hint="cs"/>
          <w:rtl/>
        </w:rPr>
        <w:t>:</w:t>
      </w:r>
      <w:r>
        <w:rPr>
          <w:rFonts w:hint="cs"/>
          <w:rtl/>
        </w:rPr>
        <w:t xml:space="preserve"> 393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853 عن ابي عبدالله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853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رواه الصدوق في ثواب الاعمال</w:t>
      </w:r>
      <w:r w:rsidR="009A58AC">
        <w:rPr>
          <w:rFonts w:hint="cs"/>
          <w:rtl/>
        </w:rPr>
        <w:t>:</w:t>
      </w:r>
      <w:r>
        <w:rPr>
          <w:rFonts w:hint="cs"/>
          <w:rtl/>
        </w:rPr>
        <w:t xml:space="preserve"> 77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830 عن الصادق </w:t>
      </w:r>
      <w:r w:rsidRPr="003C7C01">
        <w:rPr>
          <w:rStyle w:val="libAlaemChar"/>
          <w:rFonts w:hint="cs"/>
          <w:rtl/>
        </w:rPr>
        <w:t>عليه‌السلام</w:t>
      </w:r>
      <w:r>
        <w:rPr>
          <w:rFonts w:hint="cs"/>
          <w:rtl/>
        </w:rPr>
        <w:t xml:space="preserve"> والاقبال 3 / 339 فصل 52 عن عليّ بن الحسين </w:t>
      </w:r>
      <w:r w:rsidRPr="003C7C01">
        <w:rPr>
          <w:rStyle w:val="libAlaemChar"/>
          <w:rFonts w:hint="cs"/>
          <w:rtl/>
        </w:rPr>
        <w:t>عليه‌السلام</w:t>
      </w:r>
      <w:r>
        <w:rPr>
          <w:rFonts w:hint="cs"/>
          <w:rtl/>
        </w:rPr>
        <w:t xml:space="preserve"> مع اختلاف لفظي واضافات</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ابن قولويه في كامل الزيارات</w:t>
      </w:r>
      <w:r w:rsidR="009A58AC">
        <w:rPr>
          <w:rFonts w:hint="cs"/>
          <w:rtl/>
        </w:rPr>
        <w:t>:</w:t>
      </w:r>
      <w:r>
        <w:rPr>
          <w:rFonts w:hint="cs"/>
          <w:rtl/>
        </w:rPr>
        <w:t xml:space="preserve"> 480</w:t>
      </w:r>
      <w:r w:rsidR="009A58AC">
        <w:rPr>
          <w:rFonts w:hint="cs"/>
          <w:rtl/>
        </w:rPr>
        <w:t>،</w:t>
      </w:r>
      <w:r>
        <w:rPr>
          <w:rFonts w:hint="cs"/>
          <w:rtl/>
        </w:rPr>
        <w:t xml:space="preserve"> باب 96</w:t>
      </w:r>
      <w:r w:rsidR="009A58AC">
        <w:rPr>
          <w:rFonts w:hint="cs"/>
          <w:rtl/>
        </w:rPr>
        <w:t>،</w:t>
      </w:r>
      <w:r>
        <w:rPr>
          <w:rFonts w:hint="cs"/>
          <w:rtl/>
        </w:rPr>
        <w:t xml:space="preserve"> برقم 734 عن الصادق </w:t>
      </w:r>
      <w:r w:rsidRPr="003C7C01">
        <w:rPr>
          <w:rStyle w:val="libAlaemChar"/>
          <w:rFonts w:hint="cs"/>
          <w:rtl/>
        </w:rPr>
        <w:t>عليه‌السلام</w:t>
      </w:r>
      <w:r>
        <w:rPr>
          <w:rFonts w:hint="cs"/>
          <w:rtl/>
        </w:rPr>
        <w:t xml:space="preserve"> مع اختلاف لفظي واضافات</w:t>
      </w:r>
      <w:r w:rsidR="003C7C01">
        <w:rPr>
          <w:rFonts w:hint="cs"/>
          <w:rtl/>
        </w:rPr>
        <w:t>.</w:t>
      </w:r>
    </w:p>
    <w:p w:rsidR="001B329E" w:rsidRDefault="001B329E" w:rsidP="00524C63">
      <w:pPr>
        <w:pStyle w:val="libBold2"/>
        <w:rPr>
          <w:rtl/>
        </w:rPr>
      </w:pPr>
      <w:r>
        <w:rPr>
          <w:rFonts w:hint="cs"/>
          <w:rtl/>
        </w:rPr>
        <w:t>8</w:t>
      </w:r>
      <w:r w:rsidR="003C7C01">
        <w:rPr>
          <w:rFonts w:hint="cs"/>
          <w:rtl/>
        </w:rPr>
        <w:t xml:space="preserve"> - </w:t>
      </w:r>
      <w:r w:rsidRPr="00D60BEE">
        <w:rPr>
          <w:rFonts w:hint="cs"/>
          <w:rtl/>
        </w:rPr>
        <w:t>فالملائكة</w:t>
      </w:r>
      <w:r w:rsidR="003C7C01">
        <w:rPr>
          <w:rFonts w:hint="cs"/>
          <w:rtl/>
        </w:rPr>
        <w:t xml:space="preserve"> - </w:t>
      </w:r>
      <w:r w:rsidRPr="00D60BEE">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755DF6" w:rsidRDefault="001B329E" w:rsidP="00524C63">
      <w:pPr>
        <w:pStyle w:val="libBold2"/>
        <w:rPr>
          <w:rtl/>
        </w:rPr>
      </w:pPr>
      <w:r w:rsidRPr="00755DF6">
        <w:rPr>
          <w:rtl/>
        </w:rPr>
        <w:lastRenderedPageBreak/>
        <w:t>أَمْدادُهُ</w:t>
      </w:r>
      <w:r w:rsidR="009A58AC">
        <w:rPr>
          <w:rtl/>
        </w:rPr>
        <w:t>،</w:t>
      </w:r>
      <w:r w:rsidRPr="00755DF6">
        <w:rPr>
          <w:rtl/>
        </w:rPr>
        <w:t xml:space="preserve"> سَيْفُ الله الَّذِي لايَنْبُو وَنُورُهُ الَّذِي لا يَخْبُو وَذُو الحِلْمِ الَّذِي لايَصْبُو مَدارُ الدَّهْرِ وَنَوامِيسُ العَصْرِ وَوُلاةُ الأمْرِ وَالمُنَزَّلُ عَلَيْهِمْ مايَتَنَزَّلُ فِي لَيْلَةَ القَدْرِ وَأَصْحابُ الحَشْرِ وَالنَشْرِ تَراجِمَةُ وَحْيِهِ وَوُلاةُ أَمْرِهِ وَنَهْيِهِ</w:t>
      </w:r>
      <w:r w:rsidR="003C7C01">
        <w:rPr>
          <w:rtl/>
          <w:lang w:bidi="fa-IR"/>
        </w:rPr>
        <w:t>.</w:t>
      </w:r>
      <w:r>
        <w:rPr>
          <w:rFonts w:hint="cs"/>
          <w:rtl/>
        </w:rPr>
        <w:t xml:space="preserve"> </w:t>
      </w:r>
      <w:r w:rsidRPr="00755DF6">
        <w:rPr>
          <w:rtl/>
        </w:rPr>
        <w:t>اللّهُمَّ فَصَلِّ عَلى خاتِمِهِمْ وَقائِمِهِمْ المَسْتُورِ عَنْ عَوالِمِهِمْ</w:t>
      </w:r>
      <w:r w:rsidR="009A58AC">
        <w:rPr>
          <w:rtl/>
        </w:rPr>
        <w:t>،</w:t>
      </w:r>
      <w:r w:rsidRPr="00755DF6">
        <w:rPr>
          <w:rtl/>
        </w:rPr>
        <w:t xml:space="preserve"> اللّهُمَّ وَادْرِكْ بِنا أَيَّامَهُ وَظُهُورَهُ وَقِيامَهُ</w:t>
      </w:r>
      <w:r w:rsidRPr="00755DF6">
        <w:rPr>
          <w:rFonts w:hint="cs"/>
          <w:rtl/>
        </w:rPr>
        <w:t xml:space="preserve"> </w:t>
      </w:r>
      <w:r w:rsidRPr="00755DF6">
        <w:rPr>
          <w:rtl/>
        </w:rPr>
        <w:t>وَاجْعَلْنا مِنْ انْصارِهِ وَاقْرِنْ ثَأْرَنا بِثَأْرِهِ وَاكْتُبْنا فِي أَعْوانِهِ وَخُلَصائِهِ وَاحْيِنا فِي دَوْلَتِهِ ناعِمِينَ وَبِصُحْبَتِهِ غانِمِينَ وَبِحَقِّهِ قائِمِينَ وَمِنَ السُّوءِ سالِمِينَ يا أَرْحَمَ الرَّاحِمِينَ وَالحَمْدُ للهِ رَبِّ العالَمِينَ وَصَلَواتُهُ عَلى سَيِّدِنا مُحَمَّدٍ</w:t>
      </w:r>
      <w:r>
        <w:rPr>
          <w:rFonts w:hint="cs"/>
          <w:rtl/>
        </w:rPr>
        <w:t xml:space="preserve"> </w:t>
      </w:r>
      <w:r w:rsidRPr="003C7C01">
        <w:rPr>
          <w:rStyle w:val="libFootnotenumChar"/>
          <w:rFonts w:hint="cs"/>
          <w:rtl/>
        </w:rPr>
        <w:t>(1)</w:t>
      </w:r>
      <w:r w:rsidRPr="003C7C01">
        <w:rPr>
          <w:rtl/>
        </w:rPr>
        <w:t xml:space="preserve"> خاتَمِ النَّبِيِّنَ وَالمُرْسَلِينَ وَعَلى أَهْلِ بَيْتِهِ الصَّادِقِينَ وَعِتْرَتِهِ النَّاطِقِينَ وَالعَنْ جَمِيعَ الظَّالِمِينَ وَاحْكُمْ بَيْنَنا وَبَيْنَهُمْ يا أَحْكَمَ الحاكِمِينَ</w:t>
      </w:r>
      <w:r w:rsidRPr="003C7C01">
        <w:rPr>
          <w:rFonts w:hint="cs"/>
          <w:rtl/>
        </w:rPr>
        <w:t xml:space="preserve"> </w:t>
      </w:r>
      <w:r w:rsidRPr="003C7C01">
        <w:rPr>
          <w:rStyle w:val="libFootnotenumChar"/>
          <w:rFonts w:hint="cs"/>
          <w:rtl/>
        </w:rPr>
        <w:t>(2)</w:t>
      </w:r>
      <w:r w:rsidR="003C7C01">
        <w:rPr>
          <w:rtl/>
          <w:lang w:bidi="fa-IR"/>
        </w:rPr>
        <w:t>.</w:t>
      </w:r>
    </w:p>
    <w:p w:rsidR="001B329E" w:rsidRDefault="001B329E" w:rsidP="00524C63">
      <w:pPr>
        <w:pStyle w:val="libBold2"/>
        <w:rPr>
          <w:rtl/>
        </w:rPr>
      </w:pPr>
      <w:r w:rsidRPr="00755DF6">
        <w:rPr>
          <w:rtl/>
        </w:rPr>
        <w:t>الخامس</w:t>
      </w:r>
      <w:r w:rsidR="009A58AC">
        <w:rPr>
          <w:rtl/>
        </w:rPr>
        <w:t>:</w:t>
      </w:r>
      <w:r>
        <w:rPr>
          <w:rtl/>
        </w:rPr>
        <w:t xml:space="preserve"> روى الشيخ عن إسماعيل بن فضل الهاشمي قال</w:t>
      </w:r>
      <w:r w:rsidR="009A58AC">
        <w:rPr>
          <w:rtl/>
        </w:rPr>
        <w:t>:</w:t>
      </w:r>
      <w:r>
        <w:rPr>
          <w:rtl/>
        </w:rPr>
        <w:t xml:space="preserve"> علّمني الصادق </w:t>
      </w:r>
      <w:r w:rsidRPr="003C7C01">
        <w:rPr>
          <w:rStyle w:val="libAlaemChar"/>
          <w:rtl/>
        </w:rPr>
        <w:t>عليه‌السلام</w:t>
      </w:r>
      <w:r>
        <w:rPr>
          <w:rtl/>
        </w:rPr>
        <w:t xml:space="preserve"> هذا الدعاء لادعو به ليلة النصف من شعبان</w:t>
      </w:r>
      <w:r w:rsidR="009A58AC">
        <w:rPr>
          <w:rtl/>
        </w:rPr>
        <w:t>:</w:t>
      </w:r>
    </w:p>
    <w:p w:rsidR="001B329E" w:rsidRPr="00524C63" w:rsidRDefault="001B329E" w:rsidP="003C7C01">
      <w:pPr>
        <w:pStyle w:val="libNormal"/>
        <w:rPr>
          <w:rStyle w:val="libBold2Char"/>
          <w:rtl/>
        </w:rPr>
      </w:pPr>
      <w:r w:rsidRPr="00524C63">
        <w:rPr>
          <w:rStyle w:val="libBold2Char"/>
          <w:rtl/>
        </w:rPr>
        <w:t>اللّهُمَّ أَنْتَ الحَيُّ القَيُّومُ العَلِيُّ العَظِيمُ الخالِقُ الرَّازِقُ المُحْيِي المُمِيْتُ البَدِيُ البَدِيعُ</w:t>
      </w:r>
      <w:r w:rsidR="009A58AC" w:rsidRPr="00524C63">
        <w:rPr>
          <w:rStyle w:val="libBold2Char"/>
          <w:rtl/>
        </w:rPr>
        <w:t>،</w:t>
      </w:r>
      <w:r w:rsidRPr="00524C63">
        <w:rPr>
          <w:rStyle w:val="libBold2Char"/>
          <w:rtl/>
        </w:rPr>
        <w:t xml:space="preserve"> لَكَ الجَلالُ وَلَكَ الفَضْلُ وَلَكَ الحَمْدُ وَلَكَ المَنُّ وَلَكَ الجُودُ وَلَكَ الكَرَمُ وَلَكَ الاَمْرُ وَلَكَ المَجْدُ وَلَكَ الشُّكْرُ وَحْدَكَ لا شَرِيكَ لَكَ</w:t>
      </w:r>
      <w:r w:rsidR="009A58AC" w:rsidRPr="00524C63">
        <w:rPr>
          <w:rStyle w:val="libBold2Char"/>
          <w:rtl/>
        </w:rPr>
        <w:t>،</w:t>
      </w:r>
      <w:r w:rsidRPr="00524C63">
        <w:rPr>
          <w:rStyle w:val="libBold2Char"/>
          <w:rtl/>
        </w:rPr>
        <w:t xml:space="preserve"> يا واِحُد يا أحَدُ يا صَمَدُ يا مَنْ لَمْ يَلِدْ وَلَمْ يُولَدْ وَلَمْ يَكُنْ لَهُ كُفُوا أَحَدٌ</w:t>
      </w:r>
      <w:r w:rsidR="009A58AC" w:rsidRPr="00524C63">
        <w:rPr>
          <w:rStyle w:val="libBold2Char"/>
          <w:rtl/>
        </w:rPr>
        <w:t>؛</w:t>
      </w:r>
      <w:r w:rsidRPr="00524C63">
        <w:rPr>
          <w:rStyle w:val="libBold2Char"/>
          <w:rtl/>
        </w:rPr>
        <w:t xml:space="preserve"> صَلِّ عَلى مُحَمَّدٍ وَآلِ مُحَمَّدٍ وَاغْفِرْ لِي وَارْحَمْنِي وَاكْفِنِي ما أَهَمَّنِي وَاقْضِ دَيْنِي وَوَسِّعْ عَلَيَّ فِي رِزْقِي</w:t>
      </w:r>
      <w:r w:rsidR="009A58AC" w:rsidRPr="00524C63">
        <w:rPr>
          <w:rStyle w:val="libBold2Char"/>
          <w:rtl/>
        </w:rPr>
        <w:t>،</w:t>
      </w:r>
      <w:r w:rsidRPr="00524C63">
        <w:rPr>
          <w:rStyle w:val="libBold2Char"/>
          <w:rtl/>
        </w:rPr>
        <w:t xml:space="preserve"> فَإِنَّكَ فِي هذِهِ الليْلَةِ كُلَّ أَمْرٍ حَكِيمٍ تُفَرِّقُ وَمَنْ تَشاءُ مِنْ خَلْقِكَ تَرْزُقُ فَارْزُقْنِي وَأَنْتَ خَيْرُ الرَّازِقِينَ</w:t>
      </w:r>
      <w:r w:rsidR="009A58AC" w:rsidRPr="00524C63">
        <w:rPr>
          <w:rStyle w:val="libBold2Char"/>
          <w:rtl/>
        </w:rPr>
        <w:t>،</w:t>
      </w:r>
      <w:r w:rsidRPr="00524C63">
        <w:rPr>
          <w:rStyle w:val="libBold2Char"/>
          <w:rtl/>
        </w:rPr>
        <w:t xml:space="preserve"> فَإِنَّكَ قُلْتَ وَأَنْتَ خَيْرُ القائِلِينَ النَّاِطِقينَ</w:t>
      </w:r>
      <w:r w:rsidR="009A58AC" w:rsidRPr="00524C63">
        <w:rPr>
          <w:rStyle w:val="libBold2Char"/>
          <w:rtl/>
        </w:rPr>
        <w:t>:</w:t>
      </w:r>
      <w:r w:rsidRPr="00524C63">
        <w:rPr>
          <w:rStyle w:val="libBold2Char"/>
          <w:rtl/>
        </w:rPr>
        <w:t xml:space="preserve"> </w:t>
      </w:r>
      <w:r w:rsidRPr="003C7C01">
        <w:rPr>
          <w:rStyle w:val="libAlaemChar"/>
          <w:rFonts w:hint="cs"/>
          <w:rtl/>
        </w:rPr>
        <w:t>(</w:t>
      </w:r>
      <w:r w:rsidRPr="003C7C01">
        <w:rPr>
          <w:rStyle w:val="libAieChar"/>
          <w:rtl/>
        </w:rPr>
        <w:t>وَاسْأَلُوا الله مِنْ فَضْلِهِ</w:t>
      </w:r>
      <w:r w:rsidRPr="003C7C01">
        <w:rPr>
          <w:rStyle w:val="libAlaemChar"/>
          <w:rFonts w:hint="cs"/>
          <w:rtl/>
        </w:rPr>
        <w:t>)</w:t>
      </w:r>
      <w:r w:rsidRPr="00524C63">
        <w:rPr>
          <w:rStyle w:val="libBold2Char"/>
          <w:rtl/>
        </w:rPr>
        <w:t xml:space="preserve"> </w:t>
      </w:r>
      <w:r w:rsidRPr="003C7C01">
        <w:rPr>
          <w:rStyle w:val="libFootnotenumChar"/>
          <w:rFonts w:hint="cs"/>
          <w:rtl/>
        </w:rPr>
        <w:t>(3)</w:t>
      </w:r>
      <w:r w:rsidRPr="00524C63">
        <w:rPr>
          <w:rStyle w:val="libBold2Char"/>
          <w:rFonts w:hint="cs"/>
          <w:rtl/>
        </w:rPr>
        <w:t xml:space="preserve"> </w:t>
      </w:r>
      <w:r w:rsidRPr="00524C63">
        <w:rPr>
          <w:rStyle w:val="libBold2Char"/>
          <w:rtl/>
        </w:rPr>
        <w:t>فَمِنْ فَضْلِكَ أَسْأَلُ وَإِيَّاكَ قَصَدْتُ وَابْنَ نَبِيِّكَ اعْتَمَدْتُ وَلَكَ رَجَوْتُ فَارْحَمْنِي</w:t>
      </w:r>
      <w:r w:rsidRPr="00524C63">
        <w:rPr>
          <w:rStyle w:val="libBold2Char"/>
          <w:rFonts w:hint="cs"/>
          <w:rtl/>
        </w:rPr>
        <w:t xml:space="preserve"> </w:t>
      </w:r>
      <w:r w:rsidRPr="00524C63">
        <w:rPr>
          <w:rStyle w:val="libBold2Char"/>
          <w:rtl/>
        </w:rPr>
        <w:t>يا أرْحَمَ الرَّاحِمِينَ</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وصلّى الله على سيّدنا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842</w:t>
      </w:r>
      <w:r w:rsidR="009A58AC">
        <w:rPr>
          <w:rFonts w:hint="cs"/>
          <w:rtl/>
        </w:rPr>
        <w:t>،</w:t>
      </w:r>
      <w:r>
        <w:rPr>
          <w:rFonts w:hint="cs"/>
          <w:rtl/>
        </w:rPr>
        <w:t xml:space="preserve"> الاقبال 3 / 330 فصل 51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النساء</w:t>
      </w:r>
      <w:r w:rsidR="009A58AC">
        <w:rPr>
          <w:rFonts w:hint="cs"/>
          <w:rtl/>
        </w:rPr>
        <w:t>:</w:t>
      </w:r>
      <w:r>
        <w:rPr>
          <w:rFonts w:hint="cs"/>
          <w:rtl/>
        </w:rPr>
        <w:t xml:space="preserve"> 4 / 32</w:t>
      </w:r>
      <w:r w:rsidR="003C7C01">
        <w:rPr>
          <w:rFonts w:hint="cs"/>
          <w:rtl/>
        </w:rPr>
        <w:t>.</w:t>
      </w:r>
    </w:p>
    <w:p w:rsidR="001B329E" w:rsidRDefault="001B329E" w:rsidP="00524C63">
      <w:pPr>
        <w:pStyle w:val="libBold2"/>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842</w:t>
      </w:r>
      <w:r w:rsidR="003C7C01">
        <w:rPr>
          <w:rFonts w:hint="cs"/>
          <w:rtl/>
        </w:rPr>
        <w:t>.</w:t>
      </w:r>
    </w:p>
    <w:p w:rsidR="001B329E" w:rsidRDefault="001B329E" w:rsidP="00524C63">
      <w:pPr>
        <w:pStyle w:val="libBold2"/>
        <w:rPr>
          <w:rtl/>
        </w:rPr>
      </w:pPr>
      <w:r>
        <w:rPr>
          <w:rtl/>
        </w:rPr>
        <w:br w:type="page"/>
      </w:r>
    </w:p>
    <w:p w:rsidR="001B329E" w:rsidRDefault="001B329E" w:rsidP="00524C63">
      <w:pPr>
        <w:pStyle w:val="libBold2"/>
        <w:rPr>
          <w:rtl/>
        </w:rPr>
      </w:pPr>
      <w:r w:rsidRPr="00755DF6">
        <w:rPr>
          <w:rtl/>
        </w:rPr>
        <w:lastRenderedPageBreak/>
        <w:t>السادس</w:t>
      </w:r>
      <w:r w:rsidR="009A58AC">
        <w:rPr>
          <w:rtl/>
        </w:rPr>
        <w:t>:</w:t>
      </w:r>
      <w:r>
        <w:rPr>
          <w:rtl/>
        </w:rPr>
        <w:t xml:space="preserve"> ادع بهذا الدعاء الذي كان يدعو به النبي </w:t>
      </w:r>
      <w:r w:rsidRPr="003C7C01">
        <w:rPr>
          <w:rStyle w:val="libAlaemChar"/>
          <w:rtl/>
        </w:rPr>
        <w:t>صلى‌الله‌عليه‌وآله</w:t>
      </w:r>
      <w:r>
        <w:rPr>
          <w:rtl/>
        </w:rPr>
        <w:t xml:space="preserve"> في هذه الليلة</w:t>
      </w:r>
      <w:r w:rsidR="009A58AC">
        <w:rPr>
          <w:rtl/>
        </w:rPr>
        <w:t>:</w:t>
      </w:r>
    </w:p>
    <w:p w:rsidR="001B329E" w:rsidRDefault="001B329E" w:rsidP="003C7C01">
      <w:pPr>
        <w:pStyle w:val="libNormal"/>
        <w:rPr>
          <w:rtl/>
        </w:rPr>
      </w:pPr>
      <w:r w:rsidRPr="00524C63">
        <w:rPr>
          <w:rStyle w:val="libBold2Char"/>
          <w:rtl/>
        </w:rPr>
        <w:t>اللّهُمَّ اقْسِمْ لَنا مِنْ خَشْيَتِكَ مايحَوُلُ بَيْنَنا وَبَيْنَ مَعْصِيَتِكَ وَمِنْ طاعَتِكَ ماتُبَلِّغُنا بِهِ رِضْوانَكَ وَمِنَ اليَّقِينِ مايَهُونُ عَلَيْنا بِهِ مُصِيباتُ الدُّنْيا</w:t>
      </w:r>
      <w:r w:rsidR="009A58AC" w:rsidRPr="00524C63">
        <w:rPr>
          <w:rStyle w:val="libBold2Char"/>
          <w:rtl/>
        </w:rPr>
        <w:t>،</w:t>
      </w:r>
      <w:r w:rsidRPr="00524C63">
        <w:rPr>
          <w:rStyle w:val="libBold2Char"/>
          <w:rtl/>
        </w:rPr>
        <w:t xml:space="preserve"> اللّهُمَّ أَمْتِعْنا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بِأَسْماعِنا وَأَبْصارِنا وَقُوَّتِنا ما أَحْيَيْتَنا وَاجْعَلْهُ الوارِثَ مِنَّا وَاجْعَلْ ثأْرَنا عَلى مَنْ ظَلَمَنا وَانْصُرْنا عَلى مَنْ عادانا وَلا تَجْعَلْ مُصِيبَتَنا فِي دِينِنا وَلا تَجْعَلْ الدُّنْيا أَكْبَر هَمِّنا وَلا مَبْلَغَ عِلْمِنا</w:t>
      </w:r>
      <w:r w:rsidR="009A58AC" w:rsidRPr="00524C63">
        <w:rPr>
          <w:rStyle w:val="libBold2Char"/>
          <w:rtl/>
        </w:rPr>
        <w:t>،</w:t>
      </w:r>
      <w:r w:rsidRPr="00524C63">
        <w:rPr>
          <w:rStyle w:val="libBold2Char"/>
          <w:rtl/>
        </w:rPr>
        <w:t xml:space="preserve"> وَلا تُسَلِّطْ عَلَيْنا مَنْ لا يَرْحَمُنا بِرَحْمَتِكَ يا أرْحَمَ الرَّاحِمِينَ</w:t>
      </w:r>
      <w:r w:rsidR="003C7C01">
        <w:rPr>
          <w:rtl/>
        </w:rPr>
        <w:t>.</w:t>
      </w:r>
      <w:r>
        <w:rPr>
          <w:rFonts w:hint="cs"/>
          <w:rtl/>
        </w:rPr>
        <w:t xml:space="preserve"> </w:t>
      </w:r>
      <w:r>
        <w:rPr>
          <w:rtl/>
        </w:rPr>
        <w:t>وهذه من الدعوات الجامعات الكاملات</w:t>
      </w:r>
      <w:r w:rsidR="009A58AC">
        <w:rPr>
          <w:rtl/>
        </w:rPr>
        <w:t>،</w:t>
      </w:r>
      <w:r>
        <w:rPr>
          <w:rtl/>
        </w:rPr>
        <w:t xml:space="preserve"> ويغتنم الدعاء به في سائر الأوقات</w:t>
      </w:r>
      <w:r>
        <w:rPr>
          <w:rFonts w:hint="cs"/>
          <w:rtl/>
        </w:rPr>
        <w:t xml:space="preserve"> </w:t>
      </w:r>
      <w:r w:rsidRPr="003C7C01">
        <w:rPr>
          <w:rStyle w:val="libFootnotenumChar"/>
          <w:rFonts w:hint="cs"/>
          <w:rtl/>
        </w:rPr>
        <w:t>(2)</w:t>
      </w:r>
      <w:r w:rsidR="003C7C01">
        <w:rPr>
          <w:rtl/>
        </w:rPr>
        <w:t>.</w:t>
      </w:r>
      <w:r>
        <w:rPr>
          <w:rtl/>
        </w:rPr>
        <w:t xml:space="preserve"> وفي كتاب (عوالي الّلالي) أنّ النبي </w:t>
      </w:r>
      <w:r w:rsidRPr="003C7C01">
        <w:rPr>
          <w:rStyle w:val="libAlaemChar"/>
          <w:rtl/>
        </w:rPr>
        <w:t>صلى‌الله‌عليه‌وآله</w:t>
      </w:r>
      <w:r>
        <w:rPr>
          <w:rtl/>
        </w:rPr>
        <w:t xml:space="preserve"> كان يدعو بهذا الدعاء في كافة الأوقات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يقرأ الصلوات التي يدعى بها عند الزوال في كل يوم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يدعو بدعاء كميل الذي أثبتناه في الباب الأوّل من الكتاب</w:t>
      </w:r>
      <w:r w:rsidR="009A58AC">
        <w:rPr>
          <w:rtl/>
        </w:rPr>
        <w:t>،</w:t>
      </w:r>
      <w:r>
        <w:rPr>
          <w:rtl/>
        </w:rPr>
        <w:t xml:space="preserve"> وهو وارد في هذه الليلة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يذكر الله بكل من هذه الأذكار مائة مرة</w:t>
      </w:r>
      <w:r w:rsidR="009A58AC">
        <w:rPr>
          <w:rtl/>
        </w:rPr>
        <w:t>:</w:t>
      </w:r>
      <w:r>
        <w:rPr>
          <w:rtl/>
        </w:rPr>
        <w:t xml:space="preserve"> </w:t>
      </w:r>
      <w:r w:rsidRPr="00524C63">
        <w:rPr>
          <w:rStyle w:val="libBold2Char"/>
          <w:rtl/>
        </w:rPr>
        <w:t>سُبْحانَ الله وَالحَمْدُ للهِ وَلا إِلهَ إِلاّ الله وَالله أَكْبَرُ</w:t>
      </w:r>
      <w:r w:rsidR="009A58AC">
        <w:rPr>
          <w:rtl/>
        </w:rPr>
        <w:t>،</w:t>
      </w:r>
      <w:r>
        <w:rPr>
          <w:rtl/>
        </w:rPr>
        <w:t xml:space="preserve"> ليغفر الله له ما سلف من معاصيه ويقضي له حوائج الدنيا والآخرة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روى الشيخ في (</w:t>
      </w:r>
      <w:r w:rsidRPr="00524C63">
        <w:rPr>
          <w:rStyle w:val="libBold2Char"/>
          <w:rtl/>
        </w:rPr>
        <w:t>المصباح</w:t>
      </w:r>
      <w:r>
        <w:rPr>
          <w:rtl/>
        </w:rPr>
        <w:t>) عن أبي يحيى في حديث في فضل ليلة النصف من شعبان أنه قال</w:t>
      </w:r>
      <w:r w:rsidR="009A58AC">
        <w:rPr>
          <w:rtl/>
        </w:rPr>
        <w:t>:</w:t>
      </w:r>
      <w:r>
        <w:rPr>
          <w:rtl/>
        </w:rPr>
        <w:t xml:space="preserve"> قلت لمولاي الصادق </w:t>
      </w:r>
      <w:r w:rsidRPr="003C7C01">
        <w:rPr>
          <w:rStyle w:val="libAlaemChar"/>
          <w:rtl/>
        </w:rPr>
        <w:t>عليه‌السلام</w:t>
      </w:r>
      <w:r w:rsidR="009A58AC">
        <w:rPr>
          <w:rtl/>
        </w:rPr>
        <w:t>:</w:t>
      </w:r>
      <w:r>
        <w:rPr>
          <w:rtl/>
        </w:rPr>
        <w:t xml:space="preserve"> ما هو فضل الأدعية في هذه الليلة؟ فقال</w:t>
      </w:r>
      <w:r w:rsidR="009A58AC">
        <w:rPr>
          <w:rtl/>
        </w:rPr>
        <w:t>:</w:t>
      </w:r>
      <w:r>
        <w:rPr>
          <w:rtl/>
        </w:rPr>
        <w:t xml:space="preserve"> إذا صلّيت العشاء فصلِّ ركعتين تقرأ في الأوّلى الحمد وسورة الجحد</w:t>
      </w:r>
      <w:r w:rsidR="003C7C01">
        <w:rPr>
          <w:rtl/>
        </w:rPr>
        <w:t xml:space="preserve"> - </w:t>
      </w:r>
      <w:r>
        <w:rPr>
          <w:rtl/>
        </w:rPr>
        <w:t>وهي سورة</w:t>
      </w:r>
      <w:r w:rsidR="003C7C01">
        <w:rPr>
          <w:rtl/>
        </w:rPr>
        <w:t xml:space="preserve"> - </w:t>
      </w:r>
      <w:r>
        <w:rPr>
          <w:rtl/>
        </w:rPr>
        <w:t>قل يا أيها الكافرون</w:t>
      </w:r>
      <w:r w:rsidR="009A58AC">
        <w:rPr>
          <w:rtl/>
        </w:rPr>
        <w:t>،</w:t>
      </w:r>
      <w:r>
        <w:rPr>
          <w:rtl/>
        </w:rPr>
        <w:t xml:space="preserve"> وفي الثانية الحمد وسورة التوحيد</w:t>
      </w:r>
      <w:r w:rsidR="003C7C01">
        <w:rPr>
          <w:rtl/>
        </w:rPr>
        <w:t xml:space="preserve"> - </w:t>
      </w:r>
      <w:r>
        <w:rPr>
          <w:rtl/>
        </w:rPr>
        <w:t>وهي سورة</w:t>
      </w:r>
      <w:r w:rsidR="003C7C01">
        <w:rPr>
          <w:rtl/>
        </w:rPr>
        <w:t xml:space="preserve"> - </w:t>
      </w:r>
      <w:r>
        <w:rPr>
          <w:rtl/>
        </w:rPr>
        <w:t>قل هو الله أحد</w:t>
      </w:r>
      <w:r w:rsidR="009A58AC">
        <w:rPr>
          <w:rtl/>
        </w:rPr>
        <w:t>،</w:t>
      </w:r>
      <w:r>
        <w:rPr>
          <w:rtl/>
        </w:rPr>
        <w:t xml:space="preserve"> فإذا سلّمت قلت</w:t>
      </w:r>
      <w:r w:rsidR="009A58AC">
        <w:rPr>
          <w:rtl/>
        </w:rPr>
        <w:t>:</w:t>
      </w:r>
      <w:r>
        <w:rPr>
          <w:rtl/>
        </w:rPr>
        <w:t xml:space="preserve"> </w:t>
      </w:r>
      <w:r w:rsidRPr="00524C63">
        <w:rPr>
          <w:rStyle w:val="libBold2Char"/>
          <w:rtl/>
        </w:rPr>
        <w:t>سُبْحانَ الله</w:t>
      </w:r>
      <w:r>
        <w:rPr>
          <w:rtl/>
        </w:rPr>
        <w:t xml:space="preserve"> ثلاثاً وثلاثين مرة</w:t>
      </w:r>
      <w:r w:rsidR="009A58AC">
        <w:rPr>
          <w:rtl/>
        </w:rPr>
        <w:t>،</w:t>
      </w:r>
      <w:r>
        <w:rPr>
          <w:rtl/>
        </w:rPr>
        <w:t xml:space="preserve"> و</w:t>
      </w:r>
      <w:r w:rsidRPr="00524C63">
        <w:rPr>
          <w:rStyle w:val="libBold2Char"/>
          <w:rtl/>
        </w:rPr>
        <w:t>الحَمْدُ للهِ</w:t>
      </w:r>
      <w:r>
        <w:rPr>
          <w:rtl/>
        </w:rPr>
        <w:t xml:space="preserve"> ثلاثاً وثلاثين مرة</w:t>
      </w:r>
      <w:r w:rsidR="009A58AC">
        <w:rPr>
          <w:rtl/>
        </w:rPr>
        <w:t>،</w:t>
      </w:r>
      <w:r>
        <w:rPr>
          <w:rtl/>
        </w:rPr>
        <w:t xml:space="preserve"> وَ</w:t>
      </w:r>
      <w:r w:rsidRPr="00524C63">
        <w:rPr>
          <w:rStyle w:val="libBold2Char"/>
          <w:rtl/>
        </w:rPr>
        <w:t xml:space="preserve">الله أَكْبَرُ </w:t>
      </w:r>
      <w:r>
        <w:rPr>
          <w:rtl/>
        </w:rPr>
        <w:t>أربعاً وثلاثين مرة ثم قل</w:t>
      </w:r>
      <w:r w:rsidR="009A58AC">
        <w:rPr>
          <w:rtl/>
        </w:rPr>
        <w:t>:</w:t>
      </w:r>
    </w:p>
    <w:p w:rsidR="001B329E" w:rsidRDefault="001B329E" w:rsidP="003C7C01">
      <w:pPr>
        <w:pStyle w:val="libNormal"/>
        <w:rPr>
          <w:rtl/>
        </w:rPr>
      </w:pPr>
      <w:r w:rsidRPr="00524C63">
        <w:rPr>
          <w:rStyle w:val="libBold2Char"/>
          <w:rtl/>
        </w:rPr>
        <w:t>يا مَنْ إِلَيْهِ مَلْجأُ</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العِبادِ فِي المُهِمَّاِت</w:t>
      </w:r>
      <w:r w:rsidRPr="00524C63">
        <w:rPr>
          <w:rStyle w:val="libBold2Char"/>
          <w:rFonts w:hint="cs"/>
          <w:rtl/>
        </w:rPr>
        <w:t xml:space="preserve"> </w:t>
      </w:r>
      <w:r w:rsidRPr="00524C63">
        <w:rPr>
          <w:rStyle w:val="libBold2Char"/>
          <w:rtl/>
        </w:rPr>
        <w:t>وَإِلّيْهِ يَفْزَعُ الخَلْقُ فِي المُلِمَّاتِ يا عالِمَ الجَهْرِ</w:t>
      </w:r>
    </w:p>
    <w:p w:rsidR="001B329E" w:rsidRDefault="001B329E" w:rsidP="003C7C01">
      <w:pPr>
        <w:pStyle w:val="libLine"/>
        <w:rPr>
          <w:rtl/>
        </w:rPr>
      </w:pPr>
      <w:r>
        <w:rPr>
          <w:rFonts w:hint="cs"/>
          <w:rtl/>
        </w:rPr>
        <w:t>_________________</w:t>
      </w:r>
    </w:p>
    <w:p w:rsidR="001B329E" w:rsidRDefault="001B329E" w:rsidP="003C7C01">
      <w:pPr>
        <w:pStyle w:val="libFootnote0"/>
        <w:rPr>
          <w:rtl/>
          <w:lang w:bidi="fa-IR"/>
        </w:rPr>
      </w:pPr>
      <w:r w:rsidRPr="00894B2C">
        <w:rPr>
          <w:rFonts w:hint="cs"/>
          <w:rtl/>
        </w:rPr>
        <w:t>1</w:t>
      </w:r>
      <w:r w:rsidR="003C7C01">
        <w:rPr>
          <w:rFonts w:hint="cs"/>
          <w:rtl/>
        </w:rPr>
        <w:t xml:space="preserve"> - </w:t>
      </w:r>
      <w:r>
        <w:rPr>
          <w:rFonts w:hint="cs"/>
          <w:rtl/>
        </w:rPr>
        <w:t>في الاقبال</w:t>
      </w:r>
      <w:r w:rsidR="009A58AC">
        <w:rPr>
          <w:rFonts w:hint="cs"/>
          <w:rtl/>
        </w:rPr>
        <w:t>:</w:t>
      </w:r>
      <w:r>
        <w:rPr>
          <w:rFonts w:hint="cs"/>
          <w:rtl/>
        </w:rPr>
        <w:t xml:space="preserve"> </w:t>
      </w:r>
      <w:r>
        <w:rPr>
          <w:rFonts w:hint="cs"/>
          <w:rtl/>
          <w:lang w:bidi="fa-IR"/>
        </w:rPr>
        <w:t>«متعنا»</w:t>
      </w:r>
      <w:r w:rsidR="003C7C01">
        <w:rPr>
          <w:rFonts w:hint="cs"/>
          <w:rtl/>
          <w:lang w:bidi="fa-IR"/>
        </w:rPr>
        <w:t>.</w:t>
      </w:r>
    </w:p>
    <w:p w:rsidR="001B329E" w:rsidRDefault="001B329E" w:rsidP="003C7C01">
      <w:pPr>
        <w:pStyle w:val="libFootnote0"/>
        <w:rPr>
          <w:rtl/>
        </w:rPr>
      </w:pPr>
      <w:r>
        <w:rPr>
          <w:rFonts w:hint="cs"/>
          <w:rtl/>
          <w:lang w:bidi="fa-IR"/>
        </w:rPr>
        <w:t>2</w:t>
      </w:r>
      <w:r w:rsidR="003C7C01">
        <w:rPr>
          <w:rFonts w:hint="cs"/>
          <w:rtl/>
          <w:lang w:bidi="fa-IR"/>
        </w:rPr>
        <w:t xml:space="preserve"> - </w:t>
      </w:r>
      <w:r>
        <w:rPr>
          <w:rFonts w:hint="cs"/>
          <w:rtl/>
          <w:lang w:bidi="fa-IR"/>
        </w:rPr>
        <w:t xml:space="preserve">الاقبال 3 </w:t>
      </w:r>
      <w:r>
        <w:rPr>
          <w:rFonts w:hint="cs"/>
          <w:rtl/>
        </w:rPr>
        <w:t>/ 321 فصل 44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عوالي اللئالي لابن أبي جمهور 1 / 159 رقم 144 مع اختلاف قليل في بعض الالفاظ</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تقدم في ص 223 أوّله اللّهم صلّ على محمّد وآل محمّد شجرة النبوة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3 / 331 فصل 51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3 / 315 فصل 42 عن جعفر بن محمّد عن الباقر </w:t>
      </w:r>
      <w:r w:rsidRPr="003C7C01">
        <w:rPr>
          <w:rStyle w:val="libAlaemChar"/>
          <w:rFonts w:hint="cs"/>
          <w:rtl/>
        </w:rPr>
        <w:t>عليهما‌السلام</w:t>
      </w:r>
      <w:r>
        <w:rPr>
          <w:rFonts w:hint="cs"/>
          <w:rtl/>
        </w:rPr>
        <w:t xml:space="preserve"> مع اضافات</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ملجاء</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وَالخَفِيَّاتِ يا مَنْ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لاتَخْفى عَلَيْهِ خَواطِرُ الاَوْهامِ وَتَصرُّفُ الخَطَراتِ يا رَبَّ الخَلائِقِ وَالبَرِيَّاِت يا مَنْ بِيَدِهِ مَلَكُوتُ الأَرْضِينَ وَالسَّماواتِ</w:t>
      </w:r>
      <w:r w:rsidR="009A58AC" w:rsidRPr="00524C63">
        <w:rPr>
          <w:rStyle w:val="libBold2Char"/>
          <w:rtl/>
        </w:rPr>
        <w:t>،</w:t>
      </w:r>
      <w:r w:rsidRPr="00524C63">
        <w:rPr>
          <w:rStyle w:val="libBold2Char"/>
          <w:rtl/>
        </w:rPr>
        <w:t xml:space="preserve"> أَنْتَ الله لا إِلهَ إِلاّ أَنْتَ أَمُتُّ إِلَيْكَ بِلا إِلهَ إِلاّ أَنْتَ فَيا لا إِلهَ إِلاّ أَنْتَ اجْعَلْنِي فِي هذِهِ الليْلَةِ مِمَّنْ نَظَرْتَ إِلَيْهِ فَرَحِمْتَهُ وَسَمِعْتَ دُعائَهُ فَأَجَبْتَهُ وَعَلِمْتَ اسْتِقالَتَهُ فَأَقَلْتَهُ وَتَجاوَزْتَ عَنْ سالِفِ خَطِيئَتِهِ وَعَظِيمِ جَرِيرَتِهِ فَقَدْ اسْتَجَرْتُ بِكَ مِنْ ذُنُوبِي وَلَجَأْتُ إِلَيْكَ فِي سَتْرِ عُيُوبِي</w:t>
      </w:r>
      <w:r w:rsidR="009A58AC" w:rsidRPr="00524C63">
        <w:rPr>
          <w:rStyle w:val="libBold2Char"/>
          <w:rtl/>
        </w:rPr>
        <w:t>،</w:t>
      </w:r>
      <w:r w:rsidRPr="00524C63">
        <w:rPr>
          <w:rStyle w:val="libBold2Char"/>
          <w:rtl/>
        </w:rPr>
        <w:t xml:space="preserve"> اللّهُمَّ فَجُدْ عَلَيَّ بِكَرَمِكَ وَفَضْلِكَ وَاحْطُطْ خَطايايَ بِحِلْمِكَ وَعَفْوِكَ وَتَغَمَّدْنِي فِي هذِهِ اللَّيْلَةِ بِسابِغِ كَرامَتِكَ وَاجْعَلْنِي فِيها مِنْ أَوْلِيائِكَ الَّذِينَ اجْتَبَيْتَهُمْ لِطاعَتِكَ وَاخْتَرْتَهُمْ لِعِبادَتِكَ وَجَعَلْتَهُمْ خالِصَتَكَ وَصَفْوَتَكَ</w:t>
      </w:r>
      <w:r w:rsidR="009A58AC" w:rsidRPr="00524C63">
        <w:rPr>
          <w:rStyle w:val="libBold2Char"/>
          <w:rtl/>
        </w:rPr>
        <w:t>،</w:t>
      </w:r>
      <w:r w:rsidRPr="00524C63">
        <w:rPr>
          <w:rStyle w:val="libBold2Char"/>
          <w:rtl/>
        </w:rPr>
        <w:t xml:space="preserve"> اللّهُمَّ اجْعَلْنِي مِمَّنْ سَعَدَ جَدُّهُ وَتَوَفَّرَ مِنَ الخَيْراتِ حَظُّهُ وَاجْعَلْنِي مِمَّنْ سَلِمَ فَنَعِمَ وَفازَ فَغَنِمَ وَاكْفِنِي شَرَّ ما أَسْلَفْتُ وَاعْصِمْنِي مِنَ الازْدِيادِ فِي مَعْصِيَتِكَ وَحَبِّبْ إلى طاعَتَكَ وَما يُقَرِّبُنِي مِنْكَ وَيُزْلِفُنِي عِنْدَكَ</w:t>
      </w:r>
      <w:r w:rsidR="003C7C01" w:rsidRPr="00524C63">
        <w:rPr>
          <w:rStyle w:val="libBold2Char"/>
          <w:rtl/>
        </w:rPr>
        <w:t>.</w:t>
      </w:r>
      <w:r w:rsidRPr="00524C63">
        <w:rPr>
          <w:rStyle w:val="libBold2Char"/>
          <w:rtl/>
        </w:rPr>
        <w:t xml:space="preserve"> سَيِّدِي</w:t>
      </w:r>
      <w:r w:rsidR="009A58AC" w:rsidRPr="00524C63">
        <w:rPr>
          <w:rStyle w:val="libBold2Char"/>
          <w:rtl/>
        </w:rPr>
        <w:t>،</w:t>
      </w:r>
      <w:r w:rsidRPr="00524C63">
        <w:rPr>
          <w:rStyle w:val="libBold2Char"/>
          <w:rtl/>
        </w:rPr>
        <w:t xml:space="preserve"> إِلَيْكَ يَلْجَأُ الهارِبُ وَمِنْكَ يَلْتَمِسُ الطَّالِبُ وَعَلى كَرَمِكَ يَعِّولُ المُسْتَقِيلُ التائبُ أَدَّبْتَ عِبادَكَ بِالتَّكَرُّمِ وَأَنْتَ أَكْرَمُ الاَكْرَمِينَ وَأَمَرْتَ بِالعَفْوِ عِبادَكَ وَأَنْتَ الغَفُورُ الرَّحِيمُ</w:t>
      </w:r>
      <w:r w:rsidR="009A58AC" w:rsidRPr="00524C63">
        <w:rPr>
          <w:rStyle w:val="libBold2Char"/>
          <w:rtl/>
        </w:rPr>
        <w:t>،</w:t>
      </w:r>
      <w:r w:rsidRPr="00524C63">
        <w:rPr>
          <w:rStyle w:val="libBold2Char"/>
          <w:rtl/>
        </w:rPr>
        <w:t xml:space="preserve"> اللّهُمَّ فَلا تَحْرِمْنِي ما رَجَوْتُ مِنْ كَرَمِكَ وَلا تُؤْيِسْنِي مِنْ سابِغِ نِعَمِكَ</w:t>
      </w:r>
      <w:r w:rsidRPr="00524C63">
        <w:rPr>
          <w:rStyle w:val="libBold2Char"/>
          <w:rFonts w:hint="cs"/>
          <w:rtl/>
        </w:rPr>
        <w:t xml:space="preserve"> </w:t>
      </w:r>
      <w:r w:rsidRPr="00524C63">
        <w:rPr>
          <w:rStyle w:val="libBold2Char"/>
          <w:rtl/>
        </w:rPr>
        <w:t>وَلا تُخَيِّبْنِي مِنْ جَزِيلِ قِسَمِكَ فِي هذِهِ اللَّيْلَةِ لاَهْلِ طاعَتِكَ وَاجْعَلْنِي فِي جَنَّةٍ مِنْ شِرارِ بَرِيَّتِكَ</w:t>
      </w:r>
      <w:r w:rsidR="003C7C01" w:rsidRPr="00524C63">
        <w:rPr>
          <w:rStyle w:val="libBold2Char"/>
          <w:rtl/>
        </w:rPr>
        <w:t>.</w:t>
      </w:r>
      <w:r w:rsidRPr="00524C63">
        <w:rPr>
          <w:rStyle w:val="libBold2Char"/>
          <w:rtl/>
        </w:rPr>
        <w:t xml:space="preserve"> رَبِّ</w:t>
      </w:r>
      <w:r w:rsidR="009A58AC" w:rsidRPr="00524C63">
        <w:rPr>
          <w:rStyle w:val="libBold2Char"/>
          <w:rtl/>
        </w:rPr>
        <w:t>،</w:t>
      </w:r>
      <w:r w:rsidRPr="00524C63">
        <w:rPr>
          <w:rStyle w:val="libBold2Char"/>
          <w:rtl/>
        </w:rPr>
        <w:t xml:space="preserve"> إِنْ لْم أَكُنْ مِنْ أَهْلِ ذلِكَ فَأَنْتَ أَهْلُ الكَرَمِ وَالعَفْوِ وَالمَغْفِرَةِ وَجُدْ عَلَيَّ بِما أَنْتَ أَهْلُهُ لا بِما أَسْتَحِقُّهُ فَقَدْ حَسُنَ ظَنِّي بِكَ وَتَحَقَّقَ رَجائِي لَكَ وَعَلِقَتْ نَفْسِي بِكَرَمِكَ فَأَنْتَ أَرْحَمُ الرَّاحِمِينَ وَأَكْرَمُ الاَكْرَمِينَ</w:t>
      </w:r>
      <w:r w:rsidR="009A58AC" w:rsidRPr="00524C63">
        <w:rPr>
          <w:rStyle w:val="libBold2Char"/>
          <w:rtl/>
        </w:rPr>
        <w:t>،</w:t>
      </w:r>
      <w:r w:rsidRPr="00524C63">
        <w:rPr>
          <w:rStyle w:val="libBold2Char"/>
          <w:rtl/>
        </w:rPr>
        <w:t xml:space="preserve"> اللّهُمَّ وَاخْصُصْنِي مِنْ كَرَمِكَ بِجَزِيلِ قسمِكَ وَأَعوذُ بِعَفْوِكَ مِنْ عُقُوبَتِكَ وَاغْفِرْ لِي الذَّنْبَ الَّذِي يَحْبِسُ عَلَيَّ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الخُلُقَ وَيُضيِّقُ عَلَيَّ الرِّزْقَ حَتّى أَقُومَ بصالِحِ رِضاكَ وَانْعَمَ بِجَزِيلِ عَطائِكَ وَأَسْعَدَ بِسابِغِ نَعْمائِكَ</w:t>
      </w:r>
      <w:r w:rsidR="009A58AC" w:rsidRPr="00524C63">
        <w:rPr>
          <w:rStyle w:val="libBold2Char"/>
          <w:rtl/>
        </w:rPr>
        <w:t>،</w:t>
      </w:r>
      <w:r w:rsidRPr="00524C63">
        <w:rPr>
          <w:rStyle w:val="libBold2Char"/>
          <w:rtl/>
        </w:rPr>
        <w:t xml:space="preserve"> فَقَدْ لُذْتُ بِحَرَمِكَ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ويا 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عنّي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755DF6">
        <w:rPr>
          <w:rtl/>
        </w:rPr>
        <w:lastRenderedPageBreak/>
        <w:t>وَتَعَرَّضْتُ لِكَرَمِكَ وَاسْتَعَذْتُ بِعَفْوِكَ مِنْ عُقُوبَتِكَ وبِحِلْمِكَ مِنْ غَضَبِكَ فَجُدْ بِما سَأَلْتُكَ وَأَنِلْ ماالتَمَسْتُ مِنْكَ أَسْأَلُكَ بِكَ لا بِشَي</w:t>
      </w:r>
      <w:r w:rsidR="00B53376">
        <w:rPr>
          <w:rtl/>
        </w:rPr>
        <w:t>ْءٍ</w:t>
      </w:r>
      <w:r w:rsidRPr="00755DF6">
        <w:rPr>
          <w:rtl/>
        </w:rPr>
        <w:t xml:space="preserve"> هُوَ أَعْظَمُ مِنْكَ</w:t>
      </w:r>
      <w:r w:rsidR="003C7C01">
        <w:rPr>
          <w:rtl/>
          <w:lang w:bidi="fa-IR"/>
        </w:rPr>
        <w:t>.</w:t>
      </w:r>
      <w:r>
        <w:rPr>
          <w:rFonts w:hint="cs"/>
          <w:rtl/>
        </w:rPr>
        <w:t xml:space="preserve"> </w:t>
      </w:r>
      <w:r>
        <w:rPr>
          <w:rtl/>
        </w:rPr>
        <w:t>ثم تسجد وتقول</w:t>
      </w:r>
      <w:r w:rsidR="009A58AC">
        <w:rPr>
          <w:rtl/>
        </w:rPr>
        <w:t>:</w:t>
      </w:r>
      <w:r>
        <w:rPr>
          <w:rtl/>
        </w:rPr>
        <w:t xml:space="preserve"> </w:t>
      </w:r>
      <w:r w:rsidRPr="00524C63">
        <w:rPr>
          <w:rtl/>
        </w:rPr>
        <w:t>يا رَبّ</w:t>
      </w:r>
      <w:r>
        <w:rPr>
          <w:rtl/>
        </w:rPr>
        <w:t xml:space="preserve"> عشرين مرة</w:t>
      </w:r>
      <w:r w:rsidR="009A58AC">
        <w:rPr>
          <w:rtl/>
        </w:rPr>
        <w:t>،</w:t>
      </w:r>
      <w:r>
        <w:rPr>
          <w:rtl/>
        </w:rPr>
        <w:t xml:space="preserve"> </w:t>
      </w:r>
      <w:r w:rsidRPr="00524C63">
        <w:rPr>
          <w:rtl/>
        </w:rPr>
        <w:t>يا الله</w:t>
      </w:r>
      <w:r>
        <w:rPr>
          <w:rtl/>
        </w:rPr>
        <w:t xml:space="preserve"> سبع مرات</w:t>
      </w:r>
      <w:r w:rsidR="009A58AC">
        <w:rPr>
          <w:rtl/>
        </w:rPr>
        <w:t>،</w:t>
      </w:r>
      <w:r>
        <w:rPr>
          <w:rtl/>
        </w:rPr>
        <w:t xml:space="preserve"> </w:t>
      </w:r>
      <w:r w:rsidRPr="00524C63">
        <w:rPr>
          <w:rtl/>
        </w:rPr>
        <w:t>لا حَوْلَ وَلا قُوَّةَ إِلاّ بِالله</w:t>
      </w:r>
      <w:r>
        <w:rPr>
          <w:rtl/>
        </w:rPr>
        <w:t xml:space="preserve"> سبع مرات</w:t>
      </w:r>
      <w:r w:rsidR="009A58AC">
        <w:rPr>
          <w:rtl/>
        </w:rPr>
        <w:t>،</w:t>
      </w:r>
      <w:r>
        <w:rPr>
          <w:rtl/>
        </w:rPr>
        <w:t xml:space="preserve"> </w:t>
      </w:r>
      <w:r w:rsidRPr="00524C63">
        <w:rPr>
          <w:rtl/>
        </w:rPr>
        <w:t>ما شاءَ الله</w:t>
      </w:r>
      <w:r>
        <w:rPr>
          <w:rtl/>
        </w:rPr>
        <w:t xml:space="preserve"> عشر مرات</w:t>
      </w:r>
      <w:r w:rsidR="009A58AC">
        <w:rPr>
          <w:rtl/>
        </w:rPr>
        <w:t>،</w:t>
      </w:r>
      <w:r>
        <w:rPr>
          <w:rtl/>
        </w:rPr>
        <w:t xml:space="preserve"> </w:t>
      </w:r>
      <w:r w:rsidRPr="00524C63">
        <w:rPr>
          <w:rtl/>
        </w:rPr>
        <w:t>لا قُوَّةَ إِلاّ بِالله</w:t>
      </w:r>
      <w:r>
        <w:rPr>
          <w:rtl/>
        </w:rPr>
        <w:t xml:space="preserve"> عشر مرات</w:t>
      </w:r>
      <w:r w:rsidR="009A58AC">
        <w:rPr>
          <w:rtl/>
        </w:rPr>
        <w:t>،</w:t>
      </w:r>
      <w:r>
        <w:rPr>
          <w:rtl/>
        </w:rPr>
        <w:t xml:space="preserve"> ثم تصلي على النبي </w:t>
      </w:r>
      <w:r w:rsidRPr="003C7C01">
        <w:rPr>
          <w:rStyle w:val="libAlaemChar"/>
          <w:rtl/>
        </w:rPr>
        <w:t>صلى‌الله‌عليه‌وآله</w:t>
      </w:r>
      <w:r>
        <w:rPr>
          <w:rtl/>
        </w:rPr>
        <w:t xml:space="preserve"> وتسأل حاجتك</w:t>
      </w:r>
      <w:r w:rsidR="009A58AC">
        <w:rPr>
          <w:rtl/>
        </w:rPr>
        <w:t>،</w:t>
      </w:r>
      <w:r>
        <w:rPr>
          <w:rtl/>
        </w:rPr>
        <w:t xml:space="preserve"> فوالله لو سألت بها بعدد القطر لبلّغك الله عزَّ وجلَّ إياها بكرمه وفضله</w:t>
      </w:r>
      <w:r>
        <w:rPr>
          <w:rFonts w:hint="cs"/>
          <w:rtl/>
        </w:rPr>
        <w:t xml:space="preserve"> </w:t>
      </w:r>
      <w:r w:rsidRPr="003C7C01">
        <w:rPr>
          <w:rStyle w:val="libFootnotenumChar"/>
          <w:rFonts w:hint="cs"/>
          <w:rtl/>
        </w:rPr>
        <w:t>(1)</w:t>
      </w:r>
      <w:r w:rsidR="003C7C01">
        <w:rPr>
          <w:rtl/>
          <w:lang w:bidi="fa-IR"/>
        </w:rPr>
        <w:t>.</w:t>
      </w:r>
    </w:p>
    <w:p w:rsidR="001B329E" w:rsidRPr="00003026"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قال الطوسي والكفعمي</w:t>
      </w:r>
      <w:r w:rsidR="009A58AC">
        <w:rPr>
          <w:rtl/>
        </w:rPr>
        <w:t>:</w:t>
      </w:r>
      <w:r>
        <w:rPr>
          <w:rtl/>
        </w:rPr>
        <w:t xml:space="preserve"> يقال في هذه الليلة</w:t>
      </w:r>
      <w:r w:rsidR="009A58AC">
        <w:rPr>
          <w:rtl/>
        </w:rPr>
        <w:t>:</w:t>
      </w:r>
      <w:r>
        <w:rPr>
          <w:rtl/>
        </w:rPr>
        <w:t xml:space="preserve"> </w:t>
      </w:r>
      <w:r w:rsidRPr="00524C63">
        <w:rPr>
          <w:rStyle w:val="libBold2Char"/>
          <w:rtl/>
        </w:rPr>
        <w:t>إِلهِي تَعَرَّضَ لَكَ فِي هذا اللَّيْلِ المُتَعَرِّضُونَ وَقَصَدَكَ القاصِدُونَ وَأَمَّلَ فَضْلَكَ وَمَعْرُوفَكَ الطَّالِبُونَ وَلَكَ فِي هذا اللَّيْلِ نَفَحاتٌ وَجَوائِزُ وَعَطايا وَمَواهِبُ تَمُنُّ بِها عَلى مَنْ تَشاءُ مِنْ عِبادِكَ وَتَمْنَعُها مَنْ لَمْ تَسْبِقْ لَهُ العِنايَةُ مِنْكَ</w:t>
      </w:r>
      <w:r w:rsidR="009A58AC" w:rsidRPr="00524C63">
        <w:rPr>
          <w:rStyle w:val="libBold2Char"/>
          <w:rtl/>
        </w:rPr>
        <w:t>،</w:t>
      </w:r>
      <w:r w:rsidRPr="00524C63">
        <w:rPr>
          <w:rStyle w:val="libBold2Char"/>
          <w:rtl/>
        </w:rPr>
        <w:t xml:space="preserve"> وَها أَنا ذا عُبَيْدُكَ الفَقِيرُ</w:t>
      </w:r>
      <w:r w:rsidRPr="00524C63">
        <w:rPr>
          <w:rStyle w:val="libBold2Char"/>
          <w:rFonts w:hint="cs"/>
          <w:rtl/>
        </w:rPr>
        <w:t xml:space="preserve"> </w:t>
      </w:r>
      <w:r w:rsidRPr="00524C63">
        <w:rPr>
          <w:rStyle w:val="libBold2Char"/>
          <w:rtl/>
        </w:rPr>
        <w:t>إِلَيْكَ المُؤَمِّلُ فَضْلَكَ وَمَعْرُوفَكَ</w:t>
      </w:r>
      <w:r w:rsidR="009A58AC" w:rsidRPr="00524C63">
        <w:rPr>
          <w:rStyle w:val="libBold2Char"/>
          <w:rtl/>
        </w:rPr>
        <w:t>،</w:t>
      </w:r>
      <w:r w:rsidRPr="00524C63">
        <w:rPr>
          <w:rStyle w:val="libBold2Char"/>
          <w:rtl/>
        </w:rPr>
        <w:t xml:space="preserve"> فَإِنْ كُنْتَ يا مَوْلاي تَفَضَّلْتَ فِي هذِهِ اللَّيْلَةِ عَلى أَحَدٍ مِنْ خَلْقِكَ وَعُدْتَ عَلَيْهِ بِعائِدَةٍ مِنْ عَطْفِكَ فَصَلِّ عَلى مُحَمَّدٍ وآلِ مُحَمَّدٍ الطَيِّبِينَ الطَّاهِرِينَ الخَيِّرِينَ الفاضِلِينَ</w:t>
      </w:r>
      <w:r w:rsidR="009A58AC" w:rsidRPr="00524C63">
        <w:rPr>
          <w:rStyle w:val="libBold2Char"/>
          <w:rtl/>
        </w:rPr>
        <w:t>،</w:t>
      </w:r>
      <w:r w:rsidRPr="00524C63">
        <w:rPr>
          <w:rStyle w:val="libBold2Char"/>
          <w:rtl/>
        </w:rPr>
        <w:t xml:space="preserve"> وَجُدْ عَلَيَّ بِطَوْلِكَ وَمَعْرُوفِكَ يا رَبَّ العالَمينَ</w:t>
      </w:r>
      <w:r w:rsidR="009A58AC" w:rsidRPr="00524C63">
        <w:rPr>
          <w:rStyle w:val="libBold2Char"/>
          <w:rtl/>
        </w:rPr>
        <w:t>،</w:t>
      </w:r>
      <w:r w:rsidRPr="00524C63">
        <w:rPr>
          <w:rStyle w:val="libBold2Char"/>
          <w:rtl/>
        </w:rPr>
        <w:t xml:space="preserve"> وَصَلَّى الله عَلى مُحَمَّدٍ خاتَمِ النَّبِيِّينَ وَآلِهِ الطَّاهِرِينَ وَسَلَّمَ تَسْلِيماً</w:t>
      </w:r>
      <w:r w:rsidR="009A58AC" w:rsidRPr="00524C63">
        <w:rPr>
          <w:rStyle w:val="libBold2Char"/>
          <w:rtl/>
        </w:rPr>
        <w:t>،</w:t>
      </w:r>
      <w:r w:rsidRPr="00524C63">
        <w:rPr>
          <w:rStyle w:val="libBold2Char"/>
          <w:rtl/>
        </w:rPr>
        <w:t xml:space="preserve"> إِنَ الله حَمِيدٌ مَجِيدٌ</w:t>
      </w:r>
      <w:r w:rsidR="003C7C01" w:rsidRPr="00524C63">
        <w:rPr>
          <w:rStyle w:val="libBold2Char"/>
          <w:rtl/>
        </w:rPr>
        <w:t>.</w:t>
      </w:r>
      <w:r w:rsidRPr="00524C63">
        <w:rPr>
          <w:rStyle w:val="libBold2Char"/>
          <w:rtl/>
        </w:rPr>
        <w:t xml:space="preserve"> اللّهُمَّ إِنِّي أَدْعُوكَ كَما أَمَرْتَ فَاسْتَجِبْ لِي كَما وَعَدْتَ إِنَّكَ لا تُخْلِفُ المِيعادَ</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r w:rsidRPr="00003026">
        <w:rPr>
          <w:rFonts w:hint="cs"/>
          <w:rtl/>
        </w:rPr>
        <w:t xml:space="preserve"> </w:t>
      </w:r>
      <w:r>
        <w:rPr>
          <w:rtl/>
        </w:rPr>
        <w:t>وهذا دعاء يدعى به في الاسحار عقيب صلاة الشفع</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أن يدعو بعد كل ركعتين من صلاة الليل وبعد الشفع والوتر بما رواه الشيخ والسيد</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أن يسجد السجدات ويدعو بالدعوات المأثورة عن النبي </w:t>
      </w:r>
      <w:r w:rsidRPr="003C7C01">
        <w:rPr>
          <w:rStyle w:val="libAlaemChar"/>
          <w:rtl/>
        </w:rPr>
        <w:t>صلى‌الله‌عليه‌وآله</w:t>
      </w:r>
      <w:r w:rsidR="009A58AC">
        <w:rPr>
          <w:rtl/>
        </w:rPr>
        <w:t>،</w:t>
      </w:r>
      <w:r>
        <w:rPr>
          <w:rtl/>
        </w:rPr>
        <w:t xml:space="preserve"> منها ما رواه الشيخ عن حماد بن عيسى عن أبان بن تغلب قال</w:t>
      </w:r>
      <w:r w:rsidR="009A58AC">
        <w:rPr>
          <w:rtl/>
        </w:rPr>
        <w:t>:</w:t>
      </w:r>
      <w:r>
        <w:rPr>
          <w:rtl/>
        </w:rPr>
        <w:t xml:space="preserve"> قال الصادق صَلَواتُ الله وسَلامُهُ عَلَيهِ</w:t>
      </w:r>
      <w:r w:rsidR="009A58AC">
        <w:rPr>
          <w:rtl/>
        </w:rPr>
        <w:t>:</w:t>
      </w:r>
      <w:r>
        <w:rPr>
          <w:rtl/>
        </w:rPr>
        <w:t xml:space="preserve"> كان ليلة النصف من شعبان وكان رسول الله </w:t>
      </w:r>
      <w:r w:rsidRPr="003C7C01">
        <w:rPr>
          <w:rStyle w:val="libAlaemChar"/>
          <w:rtl/>
        </w:rPr>
        <w:t>صلى‌الله‌عليه‌وآله</w:t>
      </w:r>
      <w:r>
        <w:rPr>
          <w:rtl/>
        </w:rPr>
        <w:t xml:space="preserve"> عند عائشة</w:t>
      </w:r>
      <w:r w:rsidR="009A58AC">
        <w:rPr>
          <w:rtl/>
        </w:rPr>
        <w:t>،</w:t>
      </w:r>
      <w:r>
        <w:rPr>
          <w:rtl/>
        </w:rPr>
        <w:t xml:space="preserve"> فلما انتصف الليل قام رسول الله </w:t>
      </w:r>
      <w:r w:rsidRPr="003C7C01">
        <w:rPr>
          <w:rStyle w:val="libAlaemChar"/>
          <w:rtl/>
        </w:rPr>
        <w:t>صلى‌الله‌عليه‌وآله</w:t>
      </w:r>
      <w:r>
        <w:rPr>
          <w:rtl/>
        </w:rPr>
        <w:t xml:space="preserve"> عن فراشه فلما انتبهت وجدت رسول الله </w:t>
      </w:r>
      <w:r w:rsidRPr="003C7C01">
        <w:rPr>
          <w:rStyle w:val="libAlaemChar"/>
          <w:rtl/>
        </w:rPr>
        <w:t>صلى‌الله‌عليه‌وآله</w:t>
      </w:r>
      <w:r>
        <w:rPr>
          <w:rtl/>
        </w:rPr>
        <w:t xml:space="preserve"> قد قام عن فراشها</w:t>
      </w:r>
      <w:r w:rsidR="009A58AC">
        <w:rPr>
          <w:rtl/>
        </w:rPr>
        <w:t>،</w:t>
      </w:r>
      <w:r>
        <w:rPr>
          <w:rtl/>
        </w:rPr>
        <w:t xml:space="preserve"> فداخلها ما يدخل النساء</w:t>
      </w:r>
      <w:r w:rsidR="003C7C01">
        <w:rPr>
          <w:rtl/>
        </w:rPr>
        <w:t xml:space="preserve"> - </w:t>
      </w:r>
      <w:r>
        <w:rPr>
          <w:rtl/>
        </w:rPr>
        <w:t>أي الغيرة</w:t>
      </w:r>
      <w:r w:rsidR="003C7C01">
        <w:rPr>
          <w:rtl/>
        </w:rPr>
        <w:t xml:space="preserve"> - </w:t>
      </w:r>
      <w:r>
        <w:rPr>
          <w:rtl/>
        </w:rPr>
        <w:t>وظنّت أنه قد قام إلى بعض نسائه</w:t>
      </w:r>
      <w:r w:rsidR="009A58AC">
        <w:rPr>
          <w:rtl/>
        </w:rPr>
        <w:t>،</w:t>
      </w:r>
      <w:r>
        <w:rPr>
          <w:rtl/>
        </w:rPr>
        <w:t xml:space="preserve"> فقامت تلفّفت بشملتها</w:t>
      </w:r>
      <w:r w:rsidR="009A58AC">
        <w:rPr>
          <w:rtl/>
        </w:rPr>
        <w:t>،</w:t>
      </w:r>
      <w:r>
        <w:rPr>
          <w:rtl/>
        </w:rPr>
        <w:t xml:space="preserve"> وأيم الله ما كانت قزّاً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831</w:t>
      </w:r>
      <w:r w:rsidR="003C7C01">
        <w:rPr>
          <w:rFonts w:hint="cs"/>
          <w:rtl/>
        </w:rPr>
        <w:t xml:space="preserve"> - </w:t>
      </w:r>
      <w:r>
        <w:rPr>
          <w:rFonts w:hint="cs"/>
          <w:rtl/>
        </w:rPr>
        <w:t>833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833</w:t>
      </w:r>
      <w:r w:rsidR="009A58AC">
        <w:rPr>
          <w:rFonts w:hint="cs"/>
          <w:rtl/>
        </w:rPr>
        <w:t>،</w:t>
      </w:r>
      <w:r>
        <w:rPr>
          <w:rFonts w:hint="cs"/>
          <w:rtl/>
        </w:rPr>
        <w:t xml:space="preserve"> البلد الامين</w:t>
      </w:r>
      <w:r w:rsidR="009A58AC">
        <w:rPr>
          <w:rFonts w:hint="cs"/>
          <w:rtl/>
        </w:rPr>
        <w:t>:</w:t>
      </w:r>
      <w:r>
        <w:rPr>
          <w:rFonts w:hint="cs"/>
          <w:rtl/>
        </w:rPr>
        <w:t xml:space="preserve"> 175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833</w:t>
      </w:r>
      <w:r w:rsidR="003C7C01">
        <w:rPr>
          <w:rFonts w:hint="cs"/>
          <w:rtl/>
        </w:rPr>
        <w:t xml:space="preserve"> - </w:t>
      </w:r>
      <w:r>
        <w:rPr>
          <w:rFonts w:hint="cs"/>
          <w:rtl/>
        </w:rPr>
        <w:t>836</w:t>
      </w:r>
      <w:r w:rsidR="009A58AC">
        <w:rPr>
          <w:rFonts w:hint="cs"/>
          <w:rtl/>
        </w:rPr>
        <w:t>،</w:t>
      </w:r>
      <w:r>
        <w:rPr>
          <w:rFonts w:hint="cs"/>
          <w:rtl/>
        </w:rPr>
        <w:t xml:space="preserve"> الاقبال 3 / 350</w:t>
      </w:r>
      <w:r w:rsidR="003C7C01">
        <w:rPr>
          <w:rFonts w:hint="cs"/>
          <w:rtl/>
        </w:rPr>
        <w:t xml:space="preserve"> - </w:t>
      </w:r>
      <w:r>
        <w:rPr>
          <w:rFonts w:hint="cs"/>
          <w:rtl/>
        </w:rPr>
        <w:t>353 فصل 55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ولا كتّاناً ولاقطناً ولكن سداهُ شعراً ولحمتُه أوبار الإبل فقامت تطلب رسول الله </w:t>
      </w:r>
      <w:r w:rsidRPr="003C7C01">
        <w:rPr>
          <w:rStyle w:val="libAlaemChar"/>
          <w:rtl/>
        </w:rPr>
        <w:t>صلى‌الله‌عليه‌وآله</w:t>
      </w:r>
      <w:r>
        <w:rPr>
          <w:rtl/>
        </w:rPr>
        <w:t xml:space="preserve"> في حجر نسائه حجرة حجرة</w:t>
      </w:r>
      <w:r w:rsidR="009A58AC">
        <w:rPr>
          <w:rtl/>
        </w:rPr>
        <w:t>،</w:t>
      </w:r>
      <w:r>
        <w:rPr>
          <w:rtl/>
        </w:rPr>
        <w:t xml:space="preserve"> فبينا هي كذلك إذ نظرت إلى رسول الله </w:t>
      </w:r>
      <w:r w:rsidRPr="003C7C01">
        <w:rPr>
          <w:rStyle w:val="libAlaemChar"/>
          <w:rtl/>
        </w:rPr>
        <w:t>صلى‌الله‌عليه‌وآله</w:t>
      </w:r>
      <w:r>
        <w:rPr>
          <w:rtl/>
        </w:rPr>
        <w:t xml:space="preserve"> ساجداً كثوب متلبّد</w:t>
      </w:r>
      <w:r>
        <w:rPr>
          <w:rFonts w:hint="cs"/>
          <w:rtl/>
        </w:rPr>
        <w:t xml:space="preserve"> </w:t>
      </w:r>
      <w:r w:rsidRPr="003C7C01">
        <w:rPr>
          <w:rStyle w:val="libFootnotenumChar"/>
          <w:rFonts w:hint="cs"/>
          <w:rtl/>
        </w:rPr>
        <w:t>(1)</w:t>
      </w:r>
      <w:r>
        <w:rPr>
          <w:rtl/>
        </w:rPr>
        <w:t xml:space="preserve"> بوجه الأَرْض</w:t>
      </w:r>
      <w:r w:rsidR="009A58AC">
        <w:rPr>
          <w:rtl/>
        </w:rPr>
        <w:t>،</w:t>
      </w:r>
      <w:r>
        <w:rPr>
          <w:rtl/>
        </w:rPr>
        <w:t xml:space="preserve"> فدنت منه قَرِيباً فسمعته في سجوده</w:t>
      </w:r>
      <w:r>
        <w:rPr>
          <w:rFonts w:hint="cs"/>
          <w:rtl/>
        </w:rPr>
        <w:t xml:space="preserve"> وهو</w:t>
      </w:r>
      <w:r>
        <w:rPr>
          <w:rtl/>
        </w:rPr>
        <w:t xml:space="preserve"> يقول</w:t>
      </w:r>
      <w:r w:rsidR="009A58AC">
        <w:rPr>
          <w:rFonts w:hint="cs"/>
          <w:rtl/>
        </w:rPr>
        <w:t>:</w:t>
      </w:r>
    </w:p>
    <w:p w:rsidR="001B329E" w:rsidRDefault="001B329E" w:rsidP="003C7C01">
      <w:pPr>
        <w:pStyle w:val="libNormal"/>
        <w:rPr>
          <w:rtl/>
        </w:rPr>
      </w:pPr>
      <w:r w:rsidRPr="00524C63">
        <w:rPr>
          <w:rStyle w:val="libBold2Char"/>
          <w:rtl/>
        </w:rPr>
        <w:t>سَجدَ لَكَ سَوادِي وَخَيالِي وَآمَنَ بِكَ فُؤادِي هذِهِ يَدايَ وَما جَنَيْتُهُ عَلى نَفْسِي يا عَظِيمُ تُرْجى لُكُلِّ عَظيمٍ اغْفِرْ لِيَ العَظِيمَ فَإنَّهُ لا يَغْفِرُ الذَّنْبَ العَظِيمَ إِلاّ الرَبُّ العَظِيمُ</w:t>
      </w:r>
      <w:r w:rsidR="003C7C01">
        <w:rPr>
          <w:rtl/>
        </w:rPr>
        <w:t>.</w:t>
      </w:r>
      <w:r>
        <w:rPr>
          <w:rFonts w:hint="cs"/>
          <w:rtl/>
        </w:rPr>
        <w:t xml:space="preserve"> </w:t>
      </w:r>
      <w:r>
        <w:rPr>
          <w:rtl/>
        </w:rPr>
        <w:t>ثم رفع رأسه وأهوى</w:t>
      </w:r>
      <w:r>
        <w:rPr>
          <w:rFonts w:hint="cs"/>
          <w:rtl/>
        </w:rPr>
        <w:t xml:space="preserve"> </w:t>
      </w:r>
      <w:r>
        <w:rPr>
          <w:rtl/>
        </w:rPr>
        <w:t>ثانياً إلى السجود وسمعته عائشة يقول</w:t>
      </w:r>
      <w:r w:rsidR="009A58AC">
        <w:rPr>
          <w:rtl/>
        </w:rPr>
        <w:t>:</w:t>
      </w:r>
      <w:r>
        <w:rPr>
          <w:rFonts w:hint="cs"/>
          <w:rtl/>
        </w:rPr>
        <w:t xml:space="preserve"> </w:t>
      </w:r>
      <w:r w:rsidRPr="00524C63">
        <w:rPr>
          <w:rStyle w:val="libBold2Char"/>
          <w:rtl/>
        </w:rPr>
        <w:t>أَعُوذُ بِنُورِ وَجْهِكَ الَّذِي أَضائَتْ لَهُ السَّماواتُ وَالأَرْضُونَ وانْكَشَفَتْ لَهُ الظُّلُماتُ وَصَلَحَ عَلَيْهِ أَمْرُ الأوّلِينَ وَالآخِرِينَ مِنْ فُجأَةِ نَقِمَتِكَ وَمِنْ تَحْوِيلِ عافِيَتِكَ وَمِنْ زَوالِ نِعْمَتِكَ</w:t>
      </w:r>
      <w:r w:rsidR="009A58AC" w:rsidRPr="00524C63">
        <w:rPr>
          <w:rStyle w:val="libBold2Char"/>
          <w:rtl/>
        </w:rPr>
        <w:t>،</w:t>
      </w:r>
      <w:r w:rsidRPr="00524C63">
        <w:rPr>
          <w:rStyle w:val="libBold2Char"/>
          <w:rtl/>
        </w:rPr>
        <w:t xml:space="preserve"> اللّهُمَّ ارْزُقْنِي قَلْباً تَقِيّاً نَقِيّاً وَمِنَ الشِّرْكِ بَرِيئاً لا كافِراً وَلا شَقِيّاً</w:t>
      </w:r>
      <w:r w:rsidR="003C7C01">
        <w:rPr>
          <w:rtl/>
        </w:rPr>
        <w:t>.</w:t>
      </w:r>
      <w:r>
        <w:rPr>
          <w:rFonts w:hint="cs"/>
          <w:rtl/>
        </w:rPr>
        <w:t xml:space="preserve"> </w:t>
      </w:r>
      <w:r>
        <w:rPr>
          <w:rtl/>
        </w:rPr>
        <w:t>ثم عفّر خديه في التراب وقال</w:t>
      </w:r>
      <w:r w:rsidR="009A58AC">
        <w:rPr>
          <w:rtl/>
        </w:rPr>
        <w:t>:</w:t>
      </w:r>
      <w:r>
        <w:rPr>
          <w:rtl/>
        </w:rPr>
        <w:t xml:space="preserve"> </w:t>
      </w:r>
      <w:r w:rsidRPr="00524C63">
        <w:rPr>
          <w:rStyle w:val="libBold2Char"/>
          <w:rtl/>
        </w:rPr>
        <w:t>عَفَّرْتُ وَجْهِي فِي التُّرابِ وَحُقَّ لِي أَنْ أَسْجُدَ لَكَ</w:t>
      </w:r>
      <w:r w:rsidR="003C7C01">
        <w:rPr>
          <w:rtl/>
        </w:rPr>
        <w:t>.</w:t>
      </w:r>
      <w:r>
        <w:rPr>
          <w:rFonts w:hint="cs"/>
          <w:rtl/>
        </w:rPr>
        <w:t xml:space="preserve"> </w:t>
      </w:r>
      <w:r>
        <w:rPr>
          <w:rtl/>
        </w:rPr>
        <w:t>فلّما همَّ رسول الله بالانصراف هرولت إلى فراشها وأتى النبي إلى الفراش</w:t>
      </w:r>
      <w:r w:rsidR="009A58AC">
        <w:rPr>
          <w:rtl/>
        </w:rPr>
        <w:t>،</w:t>
      </w:r>
      <w:r>
        <w:rPr>
          <w:rtl/>
        </w:rPr>
        <w:t xml:space="preserve"> وسمعها تتنفس أنفاسا عالية! فقال لها رسول الله </w:t>
      </w:r>
      <w:r w:rsidRPr="003C7C01">
        <w:rPr>
          <w:rStyle w:val="libAlaemChar"/>
          <w:rtl/>
        </w:rPr>
        <w:t>صلى‌الله‌عليه‌وآله</w:t>
      </w:r>
      <w:r>
        <w:rPr>
          <w:rtl/>
        </w:rPr>
        <w:t xml:space="preserve"> ما هذا النفس العالي؟ تعلمين أيّ ليلة هذه؟ ليلة النصف من شعبان</w:t>
      </w:r>
      <w:r w:rsidR="009A58AC">
        <w:rPr>
          <w:rtl/>
        </w:rPr>
        <w:t>،</w:t>
      </w:r>
      <w:r>
        <w:rPr>
          <w:rtl/>
        </w:rPr>
        <w:t xml:space="preserve"> فيها تقسم الأَرْزاق وفيها تكتب الآجال وفيها يكتب وفد الحاج</w:t>
      </w:r>
      <w:r w:rsidR="009A58AC">
        <w:rPr>
          <w:rtl/>
        </w:rPr>
        <w:t>،</w:t>
      </w:r>
      <w:r>
        <w:rPr>
          <w:rtl/>
        </w:rPr>
        <w:t xml:space="preserve"> وإنّ الله تعالى ليغفر في هذه الليلة من خلقه أكثر من شعر معزى قبيلة كلب</w:t>
      </w:r>
      <w:r w:rsidR="009A58AC">
        <w:rPr>
          <w:rtl/>
        </w:rPr>
        <w:t>،</w:t>
      </w:r>
      <w:r>
        <w:rPr>
          <w:rtl/>
        </w:rPr>
        <w:t xml:space="preserve"> وينزل الله ملائكته من السماء إلى الأَرْض بمكة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أن يصلّي صلاة جعفر الطيار</w:t>
      </w:r>
      <w:r w:rsidR="009A58AC">
        <w:rPr>
          <w:rtl/>
        </w:rPr>
        <w:t>،</w:t>
      </w:r>
      <w:r>
        <w:rPr>
          <w:rtl/>
        </w:rPr>
        <w:t xml:space="preserve"> كما رواه الشيخ عن الرضا صلوات الله عليه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الخامس عشر</w:t>
      </w:r>
      <w:r w:rsidR="009A58AC" w:rsidRPr="00524C63">
        <w:rPr>
          <w:rStyle w:val="libBold2Char"/>
          <w:rtl/>
        </w:rPr>
        <w:t>:</w:t>
      </w:r>
      <w:r>
        <w:rPr>
          <w:rtl/>
        </w:rPr>
        <w:t xml:space="preserve"> أن يأتي بما ورد في هذه الليلة من الصلوات وهي كثيرة منها مارواها أبو يحيى الصنعاني عن الباقر والصادق </w:t>
      </w:r>
      <w:r w:rsidRPr="003C7C01">
        <w:rPr>
          <w:rStyle w:val="libAlaemChar"/>
          <w:rtl/>
        </w:rPr>
        <w:t>عليه‌السلام</w:t>
      </w:r>
      <w:r>
        <w:rPr>
          <w:rtl/>
        </w:rPr>
        <w:t xml:space="preserve"> ورواها عنهما أيضاً ثلاثون نفراً ممن يوثق بهم ويعتمد عليهم</w:t>
      </w:r>
      <w:r w:rsidR="009A58AC">
        <w:rPr>
          <w:rtl/>
        </w:rPr>
        <w:t>،</w:t>
      </w:r>
      <w:r>
        <w:rPr>
          <w:rtl/>
        </w:rPr>
        <w:t xml:space="preserve"> قالوا</w:t>
      </w:r>
      <w:r w:rsidR="009A58AC">
        <w:rPr>
          <w:rtl/>
        </w:rPr>
        <w:t>:</w:t>
      </w:r>
      <w:r>
        <w:rPr>
          <w:rtl/>
        </w:rPr>
        <w:t xml:space="preserve"> قالا </w:t>
      </w:r>
      <w:r w:rsidRPr="003C7C01">
        <w:rPr>
          <w:rStyle w:val="libAlaemChar"/>
          <w:rtl/>
        </w:rPr>
        <w:t>عليه‌السلام</w:t>
      </w:r>
      <w:r w:rsidR="009A58AC">
        <w:rPr>
          <w:rtl/>
        </w:rPr>
        <w:t>:</w:t>
      </w:r>
      <w:r>
        <w:rPr>
          <w:rtl/>
        </w:rPr>
        <w:t xml:space="preserve"> إذا كانت ليلة النصف من شعبان فصلِّ أربع ركعات تقرأ في كل ركعة الحمد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مائة مرة</w:t>
      </w:r>
      <w:r w:rsidR="009A58AC">
        <w:rPr>
          <w:rtl/>
        </w:rPr>
        <w:t>،</w:t>
      </w:r>
      <w:r>
        <w:rPr>
          <w:rtl/>
        </w:rPr>
        <w:t xml:space="preserve"> فإذا فرغت فقل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لبط فلاناً لبطاً</w:t>
      </w:r>
      <w:r w:rsidR="009A58AC">
        <w:rPr>
          <w:rFonts w:hint="cs"/>
          <w:rtl/>
        </w:rPr>
        <w:t>:</w:t>
      </w:r>
      <w:r>
        <w:rPr>
          <w:rFonts w:hint="cs"/>
          <w:rtl/>
        </w:rPr>
        <w:t xml:space="preserve"> صرعه ويقال لبط به الارض</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841</w:t>
      </w:r>
      <w:r w:rsidR="003C7C01">
        <w:rPr>
          <w:rFonts w:hint="cs"/>
          <w:rtl/>
        </w:rPr>
        <w:t xml:space="preserve"> - </w:t>
      </w:r>
      <w:r>
        <w:rPr>
          <w:rFonts w:hint="cs"/>
          <w:rtl/>
        </w:rPr>
        <w:t>842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838</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اللّهُمَّ إِنِّي إِلَيْكَ فَقِيرٌ وَمِنْ عَذابِكَ خائِفٌ مُسْتَجِيرٌ</w:t>
      </w:r>
      <w:r w:rsidR="009A58AC" w:rsidRPr="00524C63">
        <w:rPr>
          <w:rStyle w:val="libBold2Char"/>
          <w:rtl/>
        </w:rPr>
        <w:t>،</w:t>
      </w:r>
      <w:r w:rsidRPr="00524C63">
        <w:rPr>
          <w:rStyle w:val="libBold2Char"/>
          <w:rtl/>
        </w:rPr>
        <w:t xml:space="preserve"> اللّهُمَّ لا تُبَدِّلْ اسْمِي وَلا تُغَيِّرْ جِسْمِي وَلا تَجْهَدْ بَلائِي وَلا تُشْمِتْ بِي أَعْدائِي</w:t>
      </w:r>
      <w:r w:rsidR="009A58AC" w:rsidRPr="00524C63">
        <w:rPr>
          <w:rStyle w:val="libBold2Char"/>
          <w:rtl/>
        </w:rPr>
        <w:t>،</w:t>
      </w:r>
      <w:r w:rsidRPr="00524C63">
        <w:rPr>
          <w:rStyle w:val="libBold2Char"/>
          <w:rtl/>
        </w:rPr>
        <w:t xml:space="preserve"> أَعُوذُ بِعَفْوِكَ مِنْ عِقابِكَ وَأَعُوذُ بِرَحْمَتِكَ مِنْ عَذابِكَ وَأَعُوذُ بِرِضاكَ مِنْ سَخَطِكَ وَأَعُوذُ بِكَ مِنْكَ جَلَّ ثَناؤُكَ أَنْتَ كَما أَثْنَيْتَ عَلى نَفْسِكَ وَفَوْقَ ما يَقُولُ القائِلُونَ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r>
        <w:rPr>
          <w:rtl/>
        </w:rPr>
        <w:t>وإعلم أنه قد ورد في الحديث فضل كثير لصلاة مائة ركعة في هذه الليلة</w:t>
      </w:r>
      <w:r w:rsidR="009A58AC">
        <w:rPr>
          <w:rtl/>
        </w:rPr>
        <w:t>،</w:t>
      </w:r>
      <w:r>
        <w:rPr>
          <w:rtl/>
        </w:rPr>
        <w:t xml:space="preserve"> تقرأ في كل ركعة الحمد مرة والتوحيد عشر مرات</w:t>
      </w:r>
      <w:r>
        <w:rPr>
          <w:rFonts w:hint="cs"/>
          <w:rtl/>
        </w:rPr>
        <w:t xml:space="preserve"> </w:t>
      </w:r>
      <w:r w:rsidRPr="003C7C01">
        <w:rPr>
          <w:rStyle w:val="libFootnotenumChar"/>
          <w:rFonts w:hint="cs"/>
          <w:rtl/>
        </w:rPr>
        <w:t>(2)</w:t>
      </w:r>
      <w:r w:rsidR="009A58AC">
        <w:rPr>
          <w:rtl/>
        </w:rPr>
        <w:t>،</w:t>
      </w:r>
      <w:r>
        <w:rPr>
          <w:rtl/>
        </w:rPr>
        <w:t xml:space="preserve"> وقد مرّ في أعمال شهر رجب صفة الصلاة ست ركعات في هذه الليلة يقرأ فيها سورة الحمد ويَّس وتبارك والتوحيد</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303" w:name="_Toc415300901"/>
      <w:bookmarkStart w:id="304" w:name="_Toc426799437"/>
      <w:r w:rsidRPr="007F7F19">
        <w:rPr>
          <w:rStyle w:val="Heading3Char"/>
          <w:rtl/>
        </w:rPr>
        <w:t>يوم النصف من شعبان</w:t>
      </w:r>
      <w:r w:rsidR="009A58AC">
        <w:rPr>
          <w:rStyle w:val="Heading3Char"/>
          <w:rFonts w:hint="cs"/>
          <w:rtl/>
        </w:rPr>
        <w:t>:</w:t>
      </w:r>
      <w:bookmarkEnd w:id="303"/>
      <w:bookmarkEnd w:id="304"/>
      <w:r>
        <w:rPr>
          <w:rFonts w:hint="cs"/>
          <w:rtl/>
        </w:rPr>
        <w:t xml:space="preserve"> </w:t>
      </w:r>
      <w:r>
        <w:rPr>
          <w:rtl/>
        </w:rPr>
        <w:t>وهو عيد الميلاد</w:t>
      </w:r>
      <w:r w:rsidR="009A58AC">
        <w:rPr>
          <w:rtl/>
        </w:rPr>
        <w:t>،</w:t>
      </w:r>
      <w:r>
        <w:rPr>
          <w:rtl/>
        </w:rPr>
        <w:t xml:space="preserve"> وقد ولد فيه الإمام الثاني عشر إمامنا المهدي الحُجّة بن الحسن صاحب الزمان صلوات الله عليه وعلى آبائه</w:t>
      </w:r>
      <w:r w:rsidR="009A58AC">
        <w:rPr>
          <w:rtl/>
        </w:rPr>
        <w:t>،</w:t>
      </w:r>
      <w:r>
        <w:rPr>
          <w:rtl/>
        </w:rPr>
        <w:t xml:space="preserve"> ويستحب زيارته </w:t>
      </w:r>
      <w:r w:rsidRPr="003C7C01">
        <w:rPr>
          <w:rStyle w:val="libAlaemChar"/>
          <w:rtl/>
        </w:rPr>
        <w:t>عليه‌السلام</w:t>
      </w:r>
      <w:r>
        <w:rPr>
          <w:rtl/>
        </w:rPr>
        <w:t xml:space="preserve"> في كل زمان ومكان والدعاء بتعجيل الفرج عند زيارته</w:t>
      </w:r>
      <w:r w:rsidR="009A58AC">
        <w:rPr>
          <w:rtl/>
        </w:rPr>
        <w:t>،</w:t>
      </w:r>
      <w:r>
        <w:rPr>
          <w:rtl/>
        </w:rPr>
        <w:t xml:space="preserve"> وتتأكد زيارته في السرداب بسرّ من رأى</w:t>
      </w:r>
      <w:r w:rsidR="009A58AC">
        <w:rPr>
          <w:rtl/>
        </w:rPr>
        <w:t>،</w:t>
      </w:r>
      <w:r>
        <w:rPr>
          <w:rtl/>
        </w:rPr>
        <w:t xml:space="preserve"> وهو المتيقّن ظُهُورُهُ وتملكه</w:t>
      </w:r>
      <w:r w:rsidR="009A58AC">
        <w:rPr>
          <w:rtl/>
        </w:rPr>
        <w:t>،</w:t>
      </w:r>
      <w:r>
        <w:rPr>
          <w:rtl/>
        </w:rPr>
        <w:t xml:space="preserve"> وأنّه يملأ الأَرْض قسطاً وعدلاً كما ملئت ظلماً وجوراً</w:t>
      </w:r>
      <w:r w:rsidR="003C7C01">
        <w:rPr>
          <w:rtl/>
        </w:rPr>
        <w:t>.</w:t>
      </w:r>
    </w:p>
    <w:p w:rsidR="001B329E" w:rsidRDefault="001B329E" w:rsidP="001B329E">
      <w:pPr>
        <w:pStyle w:val="Heading3Center"/>
        <w:rPr>
          <w:rtl/>
        </w:rPr>
      </w:pPr>
      <w:bookmarkStart w:id="305" w:name="_Toc415300902"/>
      <w:bookmarkStart w:id="306" w:name="_Toc426799438"/>
      <w:r>
        <w:rPr>
          <w:rtl/>
        </w:rPr>
        <w:t>أعمال ما بقي من هذا الشهر</w:t>
      </w:r>
      <w:bookmarkEnd w:id="305"/>
      <w:bookmarkEnd w:id="306"/>
    </w:p>
    <w:p w:rsidR="001B329E" w:rsidRDefault="001B329E" w:rsidP="003C7C01">
      <w:pPr>
        <w:pStyle w:val="libNormal"/>
        <w:rPr>
          <w:rtl/>
        </w:rPr>
      </w:pPr>
      <w:r>
        <w:rPr>
          <w:rtl/>
        </w:rPr>
        <w:t>عن الرّضا صَلَواتُ الله وسَلامُهُ عَلَيهِ قال</w:t>
      </w:r>
      <w:r w:rsidR="009A58AC">
        <w:rPr>
          <w:rtl/>
        </w:rPr>
        <w:t>:</w:t>
      </w:r>
      <w:r>
        <w:rPr>
          <w:rtl/>
        </w:rPr>
        <w:t xml:space="preserve"> من صام ثلاثة أيّام مِن آخر شَعبان ووصلَها بِشَهرِ رَمَضانَ كتبَ الله تعالى لَهُ صيام شَهرين متتابعين</w:t>
      </w:r>
      <w:r>
        <w:rPr>
          <w:rFonts w:hint="cs"/>
          <w:rtl/>
        </w:rPr>
        <w:t xml:space="preserve"> </w:t>
      </w:r>
      <w:r w:rsidRPr="003C7C01">
        <w:rPr>
          <w:rStyle w:val="libFootnotenumChar"/>
          <w:rFonts w:hint="cs"/>
          <w:rtl/>
        </w:rPr>
        <w:t>(4)</w:t>
      </w:r>
      <w:r w:rsidR="003C7C01">
        <w:rPr>
          <w:rtl/>
        </w:rPr>
        <w:t>.</w:t>
      </w:r>
    </w:p>
    <w:p w:rsidR="001B329E" w:rsidRPr="003C7C01" w:rsidRDefault="001B329E" w:rsidP="003C7C01">
      <w:pPr>
        <w:pStyle w:val="libNormal"/>
        <w:rPr>
          <w:rStyle w:val="libAieChar"/>
          <w:rtl/>
        </w:rPr>
      </w:pPr>
      <w:r>
        <w:rPr>
          <w:rtl/>
        </w:rPr>
        <w:t>وعن أبي الصّلت الهروي قالَ</w:t>
      </w:r>
      <w:r w:rsidR="009A58AC">
        <w:rPr>
          <w:rtl/>
        </w:rPr>
        <w:t>:</w:t>
      </w:r>
      <w:r>
        <w:rPr>
          <w:rtl/>
        </w:rPr>
        <w:t xml:space="preserve"> دخلت على الإمام الرّضا </w:t>
      </w:r>
      <w:r w:rsidRPr="003C7C01">
        <w:rPr>
          <w:rStyle w:val="libAlaemChar"/>
          <w:rtl/>
        </w:rPr>
        <w:t>عليه‌السلام</w:t>
      </w:r>
      <w:r>
        <w:rPr>
          <w:rtl/>
        </w:rPr>
        <w:t xml:space="preserve"> في آخر جمعة مِن شَعبان</w:t>
      </w:r>
      <w:r w:rsidR="009A58AC">
        <w:rPr>
          <w:rtl/>
        </w:rPr>
        <w:t>،</w:t>
      </w:r>
      <w:r>
        <w:rPr>
          <w:rtl/>
        </w:rPr>
        <w:t xml:space="preserve"> فقالَ لي</w:t>
      </w:r>
      <w:r w:rsidR="009A58AC">
        <w:rPr>
          <w:rtl/>
        </w:rPr>
        <w:t>:</w:t>
      </w:r>
      <w:r>
        <w:rPr>
          <w:rtl/>
        </w:rPr>
        <w:t xml:space="preserve"> يا أبا الصّلت</w:t>
      </w:r>
      <w:r w:rsidR="009A58AC">
        <w:rPr>
          <w:rtl/>
        </w:rPr>
        <w:t>،</w:t>
      </w:r>
      <w:r>
        <w:rPr>
          <w:rtl/>
        </w:rPr>
        <w:t xml:space="preserve"> إنَّ شَعبان قَدْ مضى أكثره</w:t>
      </w:r>
      <w:r w:rsidR="009A58AC">
        <w:rPr>
          <w:rtl/>
        </w:rPr>
        <w:t>،</w:t>
      </w:r>
      <w:r>
        <w:rPr>
          <w:rtl/>
        </w:rPr>
        <w:t xml:space="preserve"> وهذا آخر جمعة فيه</w:t>
      </w:r>
      <w:r w:rsidR="009A58AC">
        <w:rPr>
          <w:rtl/>
        </w:rPr>
        <w:t>،</w:t>
      </w:r>
      <w:r>
        <w:rPr>
          <w:rtl/>
        </w:rPr>
        <w:t xml:space="preserve"> فتداركْ فيما بقي تقصيركَ فيما مضى مِنه</w:t>
      </w:r>
      <w:r w:rsidR="009A58AC">
        <w:rPr>
          <w:rtl/>
        </w:rPr>
        <w:t>،</w:t>
      </w:r>
      <w:r>
        <w:rPr>
          <w:rtl/>
        </w:rPr>
        <w:t xml:space="preserve"> وعليك بالاقبال على ما يعينك</w:t>
      </w:r>
      <w:r w:rsidR="009A58AC">
        <w:rPr>
          <w:rtl/>
        </w:rPr>
        <w:t>،</w:t>
      </w:r>
      <w:r>
        <w:rPr>
          <w:rtl/>
        </w:rPr>
        <w:t xml:space="preserve"> وأكثرْ من الدعاء والاستغفار وتلاوة القران وتبْ إلى الله مِن ذنوبِكَ ليقبل شَهر رَمَضان إليكَ وأنتَ مخلص لله عزَّ وجلَّ</w:t>
      </w:r>
      <w:r w:rsidR="009A58AC">
        <w:rPr>
          <w:rtl/>
        </w:rPr>
        <w:t>،</w:t>
      </w:r>
      <w:r>
        <w:rPr>
          <w:rtl/>
        </w:rPr>
        <w:t xml:space="preserve"> ولاتدعَنّ أمانة في عنقكَ إلاّ أدّيتها ولا في قلبكَ حقداً على مؤمِن إلاّ نزعته ولاذنباً أنتَ مرتكبه إلاّ اقلعت عَنهُ</w:t>
      </w:r>
      <w:r w:rsidR="009A58AC">
        <w:rPr>
          <w:rtl/>
        </w:rPr>
        <w:t>،</w:t>
      </w:r>
      <w:r>
        <w:rPr>
          <w:rtl/>
        </w:rPr>
        <w:t xml:space="preserve"> واتق الله وتوكّل عَليهِ في سرِّ أمركَ وعلانيتكَ</w:t>
      </w:r>
      <w:r>
        <w:rPr>
          <w:rFonts w:hint="cs"/>
          <w:rtl/>
        </w:rPr>
        <w:t xml:space="preserve"> </w:t>
      </w:r>
      <w:r w:rsidRPr="003C7C01">
        <w:rPr>
          <w:rStyle w:val="libAlaemChar"/>
          <w:rFonts w:hint="cs"/>
          <w:rtl/>
        </w:rPr>
        <w:t>(</w:t>
      </w:r>
      <w:r w:rsidRPr="003C7C01">
        <w:rPr>
          <w:rStyle w:val="libAieChar"/>
          <w:rtl/>
        </w:rPr>
        <w:t>وَمَنْ يَتَوَكَّلْ عَلى الله فَهُوَ حَسْبُهُ إِنَّ الله بالِغُ أَمْرِهِ قَدْ جَعَلَ الله لِكُلِّ شَي</w:t>
      </w:r>
      <w:r w:rsidR="00B53376">
        <w:rPr>
          <w:rStyle w:val="libAieChar"/>
          <w:rtl/>
        </w:rPr>
        <w:t>ْءٍ</w:t>
      </w:r>
      <w:r w:rsidRPr="003C7C01">
        <w:rPr>
          <w:rStyle w:val="libAieChar"/>
          <w:rtl/>
        </w:rPr>
        <w:t xml:space="preserve"> قَدْراً</w:t>
      </w:r>
      <w:r w:rsidRPr="003C7C01">
        <w:rPr>
          <w:rStyle w:val="libAlaemChar"/>
          <w:rFonts w:hint="cs"/>
          <w:rtl/>
        </w:rPr>
        <w:t>)</w:t>
      </w:r>
      <w:r>
        <w:rPr>
          <w:rFonts w:hint="cs"/>
          <w:rtl/>
        </w:rPr>
        <w:t xml:space="preserve"> </w:t>
      </w:r>
      <w:r w:rsidRPr="003C7C01">
        <w:rPr>
          <w:rStyle w:val="libFootnotenumChar"/>
          <w:rFonts w:hint="cs"/>
          <w:rtl/>
        </w:rPr>
        <w:t>(5)</w:t>
      </w:r>
      <w:r>
        <w:rPr>
          <w:rtl/>
        </w:rPr>
        <w:t xml:space="preserve"> وأكثر من أن تقول في ما بقي مِن هذا الشّهر</w:t>
      </w:r>
      <w:r w:rsidR="009A58AC">
        <w:rPr>
          <w:rtl/>
        </w:rPr>
        <w:t>:</w:t>
      </w:r>
      <w:r>
        <w:rPr>
          <w:rtl/>
        </w:rPr>
        <w:t xml:space="preserve"> </w:t>
      </w:r>
      <w:r w:rsidRPr="00524C63">
        <w:rPr>
          <w:rStyle w:val="libBold2Char"/>
          <w:rtl/>
        </w:rPr>
        <w:t>اللّهُمَّ إِنْ لَمْ تَكُنْ غَفَرْتَ لَنا فِيما مَضى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830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837 عن رسول الله </w:t>
      </w:r>
      <w:r w:rsidRPr="003C7C01">
        <w:rPr>
          <w:rStyle w:val="libAlaemChar"/>
          <w:rFonts w:hint="cs"/>
          <w:rtl/>
        </w:rPr>
        <w:t>صلى‌الله‌عليه‌وآله</w:t>
      </w:r>
      <w:r>
        <w:rPr>
          <w:rFonts w:hint="cs"/>
          <w:rtl/>
        </w:rPr>
        <w:t xml:space="preserve"> ومنه</w:t>
      </w:r>
      <w:r w:rsidR="009A58AC">
        <w:rPr>
          <w:rFonts w:hint="cs"/>
          <w:rtl/>
        </w:rPr>
        <w:t>:</w:t>
      </w:r>
      <w:r>
        <w:rPr>
          <w:rFonts w:hint="cs"/>
          <w:rtl/>
        </w:rPr>
        <w:t xml:space="preserve"> لم يمت حتّى يرى منزله من الجنّة أو يُرى له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تقدّم في اعمال الليلة الثالثة عشرة من رجب</w:t>
      </w:r>
      <w:r w:rsidR="009A58AC">
        <w:rPr>
          <w:rFonts w:hint="cs"/>
          <w:rtl/>
        </w:rPr>
        <w:t>،</w:t>
      </w:r>
      <w:r>
        <w:rPr>
          <w:rFonts w:hint="cs"/>
          <w:rtl/>
        </w:rPr>
        <w:t xml:space="preserve"> ص 208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الصدوق في فضائل الاشهر الثلاثة</w:t>
      </w:r>
      <w:r w:rsidR="009A58AC">
        <w:rPr>
          <w:rFonts w:hint="cs"/>
          <w:rtl/>
        </w:rPr>
        <w:t>:</w:t>
      </w:r>
      <w:r>
        <w:rPr>
          <w:rFonts w:hint="cs"/>
          <w:rtl/>
        </w:rPr>
        <w:t xml:space="preserve"> 115</w:t>
      </w:r>
      <w:r w:rsidR="009A58AC">
        <w:rPr>
          <w:rFonts w:hint="cs"/>
          <w:rtl/>
        </w:rPr>
        <w:t>،</w:t>
      </w:r>
      <w:r>
        <w:rPr>
          <w:rFonts w:hint="cs"/>
          <w:rtl/>
        </w:rPr>
        <w:t xml:space="preserve"> ح 109</w:t>
      </w:r>
      <w:r w:rsidR="003C7C01">
        <w:rPr>
          <w:rFonts w:hint="cs"/>
          <w:rtl/>
        </w:rPr>
        <w:t>.</w:t>
      </w:r>
    </w:p>
    <w:p w:rsidR="001B329E" w:rsidRPr="001B329E" w:rsidRDefault="001B329E" w:rsidP="003C7C01">
      <w:pPr>
        <w:pStyle w:val="libFootnote0"/>
        <w:rPr>
          <w:rtl/>
        </w:rPr>
      </w:pPr>
      <w:r>
        <w:rPr>
          <w:rFonts w:hint="cs"/>
          <w:rtl/>
        </w:rPr>
        <w:t>5</w:t>
      </w:r>
      <w:r w:rsidR="003C7C01">
        <w:rPr>
          <w:rFonts w:hint="cs"/>
          <w:rtl/>
        </w:rPr>
        <w:t xml:space="preserve"> - </w:t>
      </w:r>
      <w:r w:rsidRPr="00627BEC">
        <w:rPr>
          <w:rFonts w:hint="cs"/>
          <w:rtl/>
        </w:rPr>
        <w:t>الطلاق</w:t>
      </w:r>
      <w:r w:rsidR="009A58AC">
        <w:rPr>
          <w:rFonts w:hint="cs"/>
          <w:rtl/>
        </w:rPr>
        <w:t>:</w:t>
      </w:r>
      <w:r w:rsidRPr="00627BEC">
        <w:rPr>
          <w:rFonts w:hint="cs"/>
          <w:rtl/>
        </w:rPr>
        <w:t xml:space="preserve"> 65 / 3</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Default="001B329E" w:rsidP="003C7C01">
      <w:pPr>
        <w:pStyle w:val="libNormal0"/>
        <w:rPr>
          <w:rtl/>
        </w:rPr>
      </w:pPr>
      <w:r w:rsidRPr="00524C63">
        <w:rPr>
          <w:rStyle w:val="libBold2Char"/>
          <w:rtl/>
        </w:rPr>
        <w:lastRenderedPageBreak/>
        <w:t>مِنْ شَعْبانَ فَاغْفِرْ لَنا فِيما بَقِيَ مِنْهُ</w:t>
      </w:r>
      <w:r w:rsidR="009A58AC">
        <w:rPr>
          <w:rtl/>
        </w:rPr>
        <w:t>،</w:t>
      </w:r>
      <w:r>
        <w:rPr>
          <w:rtl/>
        </w:rPr>
        <w:t xml:space="preserve"> فانّ الله تباركَ وتعالى يعتق في هذا الشّهر رقاباً مِن النّار لحرمة هذا</w:t>
      </w:r>
      <w:r>
        <w:rPr>
          <w:rFonts w:hint="cs"/>
          <w:rtl/>
        </w:rPr>
        <w:t xml:space="preserve"> </w:t>
      </w:r>
      <w:r>
        <w:rPr>
          <w:rtl/>
        </w:rPr>
        <w:t>الشّهر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الشَيّخ عن حارث بن مغيرة النضّري</w:t>
      </w:r>
      <w:r w:rsidR="009A58AC">
        <w:rPr>
          <w:rtl/>
        </w:rPr>
        <w:t>؛</w:t>
      </w:r>
      <w:r>
        <w:rPr>
          <w:rtl/>
        </w:rPr>
        <w:t xml:space="preserve"> قالَ</w:t>
      </w:r>
      <w:r w:rsidR="009A58AC">
        <w:rPr>
          <w:rtl/>
        </w:rPr>
        <w:t>:</w:t>
      </w:r>
      <w:r>
        <w:rPr>
          <w:rtl/>
        </w:rPr>
        <w:t xml:space="preserve"> كانَ الصّادق صَلَواتُ الله وسَلامُهُ عَلَيهِ يدعو في آخر لَيلَةٍ مِن شَعبان وأوّل لَيلَة مِن رمضان</w:t>
      </w:r>
      <w:r w:rsidR="009A58AC">
        <w:rPr>
          <w:rtl/>
        </w:rPr>
        <w:t>:</w:t>
      </w:r>
    </w:p>
    <w:p w:rsidR="001B329E" w:rsidRPr="00524C63" w:rsidRDefault="001B329E" w:rsidP="003C7C01">
      <w:pPr>
        <w:pStyle w:val="libNormal"/>
        <w:rPr>
          <w:rStyle w:val="libBold2Char"/>
          <w:rtl/>
        </w:rPr>
      </w:pPr>
      <w:r w:rsidRPr="00524C63">
        <w:rPr>
          <w:rStyle w:val="libBold2Char"/>
          <w:rtl/>
        </w:rPr>
        <w:t>اللّهُمَّ إِنَّ</w:t>
      </w:r>
      <w:r w:rsidRPr="00524C63">
        <w:rPr>
          <w:rStyle w:val="libBold2Char"/>
          <w:rFonts w:hint="cs"/>
          <w:rtl/>
        </w:rPr>
        <w:t xml:space="preserve"> </w:t>
      </w:r>
      <w:r w:rsidRPr="00524C63">
        <w:rPr>
          <w:rStyle w:val="libBold2Char"/>
          <w:rtl/>
        </w:rPr>
        <w:t>هذا الشَّهْرَ المُبارَكَ الَّذِي أُنْزِلَ فِيهِ القُرآنُ وَجُعِلَ هُدىً لِلنَّاسِ وَبَيِّناتٍ مِنَ الهُدى وَالفُرْقانِ</w:t>
      </w:r>
      <w:r w:rsidR="009A58AC" w:rsidRPr="00524C63">
        <w:rPr>
          <w:rStyle w:val="libBold2Char"/>
          <w:rtl/>
        </w:rPr>
        <w:t>،</w:t>
      </w:r>
      <w:r w:rsidRPr="00524C63">
        <w:rPr>
          <w:rStyle w:val="libBold2Char"/>
          <w:rtl/>
        </w:rPr>
        <w:t xml:space="preserve"> قَدْ حَضَرَ فَسَلِّمْنا فِيهِ وَسَلِّمْهُ لَنا وَتَسَلَّمْهُ مِنَّا فِي يُسْرٍ مِنْكَ وَعافِيَةٍ</w:t>
      </w:r>
      <w:r w:rsidR="003C7C01" w:rsidRPr="00524C63">
        <w:rPr>
          <w:rStyle w:val="libBold2Char"/>
          <w:rtl/>
        </w:rPr>
        <w:t>.</w:t>
      </w:r>
      <w:r w:rsidRPr="00524C63">
        <w:rPr>
          <w:rStyle w:val="libBold2Char"/>
          <w:rtl/>
        </w:rPr>
        <w:t xml:space="preserve"> يا مَنْ أَخَذَ القَلِيلَ وَشَكَرَ الكَثِيرَ اقْبَلْ مِنِّي اليَسِيرَ</w:t>
      </w:r>
      <w:r w:rsidR="003C7C01" w:rsidRPr="00524C63">
        <w:rPr>
          <w:rStyle w:val="libBold2Char"/>
          <w:rtl/>
        </w:rPr>
        <w:t>.</w:t>
      </w:r>
      <w:r w:rsidRPr="00524C63">
        <w:rPr>
          <w:rStyle w:val="libBold2Char"/>
          <w:rtl/>
        </w:rPr>
        <w:t xml:space="preserve"> اللّهُمَّ إِنِّي أَسْأَلُكَ أَنْ تَجْعَلَ لِي إِلى كُلِّ خَيْرٍ سَبِيلاً</w:t>
      </w:r>
      <w:r w:rsidR="009A58AC" w:rsidRPr="00524C63">
        <w:rPr>
          <w:rStyle w:val="libBold2Char"/>
          <w:rtl/>
        </w:rPr>
        <w:t>،</w:t>
      </w:r>
      <w:r w:rsidRPr="00524C63">
        <w:rPr>
          <w:rStyle w:val="libBold2Char"/>
          <w:rtl/>
        </w:rPr>
        <w:t xml:space="preserve"> وَمِنْ كُلِّ مالاتُحِبُّ مانِعاً يا أرحَمَ الرَّاحِمِينَ</w:t>
      </w:r>
      <w:r w:rsidR="009A58AC" w:rsidRPr="00524C63">
        <w:rPr>
          <w:rStyle w:val="libBold2Char"/>
          <w:rtl/>
        </w:rPr>
        <w:t>،</w:t>
      </w:r>
      <w:r w:rsidRPr="00524C63">
        <w:rPr>
          <w:rStyle w:val="libBold2Char"/>
          <w:rtl/>
        </w:rPr>
        <w:t xml:space="preserve"> يا مَنْ عَفا عَنِّي وَعَمَّا خَلَوْتُ بِهِ مِنَ السَّيِّئاتِ</w:t>
      </w:r>
      <w:r w:rsidR="009A58AC" w:rsidRPr="00524C63">
        <w:rPr>
          <w:rStyle w:val="libBold2Char"/>
          <w:rtl/>
        </w:rPr>
        <w:t>،</w:t>
      </w:r>
      <w:r w:rsidRPr="00524C63">
        <w:rPr>
          <w:rStyle w:val="libBold2Char"/>
          <w:rtl/>
        </w:rPr>
        <w:t xml:space="preserve"> يا مَنْ لَمْ يُؤَاخِذْنِي بارْتِكابِ المَعاصِي</w:t>
      </w:r>
      <w:r w:rsidR="009A58AC" w:rsidRPr="00524C63">
        <w:rPr>
          <w:rStyle w:val="libBold2Char"/>
          <w:rtl/>
        </w:rPr>
        <w:t>؛</w:t>
      </w:r>
      <w:r w:rsidRPr="00524C63">
        <w:rPr>
          <w:rStyle w:val="libBold2Char"/>
          <w:rtl/>
        </w:rPr>
        <w:t xml:space="preserve"> عَفْوَكَ عَفْوَكَ عَفْوَكَ</w:t>
      </w:r>
      <w:r w:rsidR="009A58AC" w:rsidRPr="00524C63">
        <w:rPr>
          <w:rStyle w:val="libBold2Char"/>
          <w:rtl/>
        </w:rPr>
        <w:t>،</w:t>
      </w:r>
      <w:r w:rsidRPr="00524C63">
        <w:rPr>
          <w:rStyle w:val="libBold2Char"/>
          <w:rtl/>
        </w:rPr>
        <w:t xml:space="preserve"> يا كَرِيمُ! إِلهِي وَعَظْتَنِي فَلَمْ أَتَّعِظْ</w:t>
      </w:r>
      <w:r w:rsidR="009A58AC" w:rsidRPr="00524C63">
        <w:rPr>
          <w:rStyle w:val="libBold2Char"/>
          <w:rtl/>
        </w:rPr>
        <w:t>،</w:t>
      </w:r>
      <w:r w:rsidRPr="00524C63">
        <w:rPr>
          <w:rStyle w:val="libBold2Char"/>
          <w:rtl/>
        </w:rPr>
        <w:t xml:space="preserve"> وَزَجَرْتَنِي عَنْْ محارِمِكَ فَلَمْ أَنْزَجِرْ</w:t>
      </w:r>
      <w:r w:rsidR="009A58AC" w:rsidRPr="00524C63">
        <w:rPr>
          <w:rStyle w:val="libBold2Char"/>
          <w:rtl/>
        </w:rPr>
        <w:t>،</w:t>
      </w:r>
      <w:r w:rsidRPr="00524C63">
        <w:rPr>
          <w:rStyle w:val="libBold2Char"/>
          <w:rtl/>
        </w:rPr>
        <w:t xml:space="preserve"> فَما عٌذْرِي؟ فَاعْفُ عَنِّي يا كَرِيمُ</w:t>
      </w:r>
      <w:r w:rsidR="009A58AC" w:rsidRPr="00524C63">
        <w:rPr>
          <w:rStyle w:val="libBold2Char"/>
          <w:rtl/>
        </w:rPr>
        <w:t>،</w:t>
      </w:r>
      <w:r w:rsidRPr="00524C63">
        <w:rPr>
          <w:rStyle w:val="libBold2Char"/>
          <w:rtl/>
        </w:rPr>
        <w:t xml:space="preserve"> عَفْوَكَ عَفْوَكَ عَفْوَكَ</w:t>
      </w:r>
      <w:r w:rsidR="003C7C01" w:rsidRPr="00524C63">
        <w:rPr>
          <w:rStyle w:val="libBold2Char"/>
          <w:rtl/>
        </w:rPr>
        <w:t>.</w:t>
      </w:r>
      <w:r w:rsidRPr="00524C63">
        <w:rPr>
          <w:rStyle w:val="libBold2Char"/>
          <w:rtl/>
        </w:rPr>
        <w:t xml:space="preserve"> اللّهُمَّ إِنِّي أَسْأَلُكَ الرَّاحَةَ عِنْدَ المَوْتِ</w:t>
      </w:r>
      <w:r w:rsidR="009A58AC" w:rsidRPr="00524C63">
        <w:rPr>
          <w:rStyle w:val="libBold2Char"/>
          <w:rtl/>
        </w:rPr>
        <w:t>،</w:t>
      </w:r>
      <w:r w:rsidRPr="00524C63">
        <w:rPr>
          <w:rStyle w:val="libBold2Char"/>
          <w:rtl/>
        </w:rPr>
        <w:t xml:space="preserve"> وَالعَفْوَ عِنْدَ الحِسابِ</w:t>
      </w:r>
      <w:r w:rsidR="009A58AC" w:rsidRPr="00524C63">
        <w:rPr>
          <w:rStyle w:val="libBold2Char"/>
          <w:rtl/>
        </w:rPr>
        <w:t>،</w:t>
      </w:r>
      <w:r w:rsidRPr="00524C63">
        <w:rPr>
          <w:rStyle w:val="libBold2Char"/>
          <w:rtl/>
        </w:rPr>
        <w:t xml:space="preserve"> عَظُمَ الذَّنْبُ مِنْ عَبْدِكَ فَلْيَحْسُنِ التَّجاوُزُ مِنْ عِنْدِكَ يا أَهَلَ التَّقْوى وَيا أَهْلَ المَغْفِرَةِ</w:t>
      </w:r>
      <w:r w:rsidR="009A58AC" w:rsidRPr="00524C63">
        <w:rPr>
          <w:rStyle w:val="libBold2Char"/>
          <w:rtl/>
        </w:rPr>
        <w:t>،</w:t>
      </w:r>
      <w:r w:rsidRPr="00524C63">
        <w:rPr>
          <w:rStyle w:val="libBold2Char"/>
          <w:rtl/>
        </w:rPr>
        <w:t xml:space="preserve"> عَفْوَكَ عَفْوَكَ عَفْوَكَ</w:t>
      </w:r>
      <w:r w:rsidR="003C7C01" w:rsidRPr="00524C63">
        <w:rPr>
          <w:rStyle w:val="libBold2Char"/>
          <w:rtl/>
        </w:rPr>
        <w:t>.</w:t>
      </w:r>
      <w:r w:rsidRPr="00524C63">
        <w:rPr>
          <w:rStyle w:val="libBold2Char"/>
          <w:rFonts w:hint="cs"/>
          <w:rtl/>
        </w:rPr>
        <w:t xml:space="preserve"> </w:t>
      </w:r>
      <w:r w:rsidRPr="00524C63">
        <w:rPr>
          <w:rStyle w:val="libBold2Char"/>
          <w:rtl/>
        </w:rPr>
        <w:t>اللّهُمَّ إِنِّي عَبْدُكَ بْنَ عبدِكَ بْنُ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أَمَتِكَ ضَعِيفٌ فَقِيرٌ إِلى رَحْمَتِكَ</w:t>
      </w:r>
      <w:r w:rsidR="009A58AC" w:rsidRPr="00524C63">
        <w:rPr>
          <w:rStyle w:val="libBold2Char"/>
          <w:rtl/>
        </w:rPr>
        <w:t>،</w:t>
      </w:r>
      <w:r w:rsidRPr="00524C63">
        <w:rPr>
          <w:rStyle w:val="libBold2Char"/>
          <w:rtl/>
        </w:rPr>
        <w:t xml:space="preserve"> وَأَنْتَ مُنْزِلُ الغِنى وَالبَرَكَهِ عَلى العِبادِ قاهِرٌ مُقْتَدِرٌ أَحْصَيْتَ أَعْمالَهُمْ</w:t>
      </w:r>
      <w:r w:rsidR="009A58AC" w:rsidRPr="00524C63">
        <w:rPr>
          <w:rStyle w:val="libBold2Char"/>
          <w:rtl/>
        </w:rPr>
        <w:t>،</w:t>
      </w:r>
      <w:r w:rsidRPr="00524C63">
        <w:rPr>
          <w:rStyle w:val="libBold2Char"/>
          <w:rtl/>
        </w:rPr>
        <w:t xml:space="preserve"> وَقَسَّمْتَ أَرْزاقَهُمْ</w:t>
      </w:r>
      <w:r w:rsidR="009A58AC" w:rsidRPr="00524C63">
        <w:rPr>
          <w:rStyle w:val="libBold2Char"/>
          <w:rtl/>
        </w:rPr>
        <w:t>،</w:t>
      </w:r>
      <w:r w:rsidRPr="00524C63">
        <w:rPr>
          <w:rStyle w:val="libBold2Char"/>
          <w:rtl/>
        </w:rPr>
        <w:t xml:space="preserve"> وَجَعَلْتَهُمْ مُخْتَلِفَةً أَلْسِنَتُهُمْ وَأَلْوانُهُمْ خَلْقاً مِنْ بَعْدِ خَلْقٍ</w:t>
      </w:r>
      <w:r w:rsidR="009A58AC" w:rsidRPr="00524C63">
        <w:rPr>
          <w:rStyle w:val="libBold2Char"/>
          <w:rtl/>
        </w:rPr>
        <w:t>،</w:t>
      </w:r>
      <w:r w:rsidRPr="00524C63">
        <w:rPr>
          <w:rStyle w:val="libBold2Char"/>
          <w:rtl/>
        </w:rPr>
        <w:t xml:space="preserve"> وَلايَعلَمُ العِبادُ عِلْمَكَ</w:t>
      </w:r>
      <w:r w:rsidR="009A58AC" w:rsidRPr="00524C63">
        <w:rPr>
          <w:rStyle w:val="libBold2Char"/>
          <w:rtl/>
        </w:rPr>
        <w:t>،</w:t>
      </w:r>
      <w:r w:rsidRPr="00524C63">
        <w:rPr>
          <w:rStyle w:val="libBold2Char"/>
          <w:rtl/>
        </w:rPr>
        <w:t xml:space="preserve"> وَلايَقْدِرُ العِبادُ قَدْرَكَ</w:t>
      </w:r>
      <w:r w:rsidR="009A58AC" w:rsidRPr="00524C63">
        <w:rPr>
          <w:rStyle w:val="libBold2Char"/>
          <w:rtl/>
        </w:rPr>
        <w:t>،</w:t>
      </w:r>
      <w:r w:rsidRPr="00524C63">
        <w:rPr>
          <w:rStyle w:val="libBold2Char"/>
          <w:rtl/>
        </w:rPr>
        <w:t xml:space="preserve"> وَكُلُّنُا فَقِيرٌ إِلى رَحْمَتِكَ فَلا تَصْرِفْ عَنِّي وَجْهَكَ</w:t>
      </w:r>
      <w:r w:rsidR="009A58AC" w:rsidRPr="00524C63">
        <w:rPr>
          <w:rStyle w:val="libBold2Char"/>
          <w:rtl/>
        </w:rPr>
        <w:t>،</w:t>
      </w:r>
      <w:r w:rsidRPr="00524C63">
        <w:rPr>
          <w:rStyle w:val="libBold2Char"/>
          <w:rtl/>
        </w:rPr>
        <w:t xml:space="preserve"> وَاجَعَلْنِي مِنْ صالِحِي خَلْقِكَ فِي العَمَلِ وَالاَمَلِ وَالقَضاء وَالقَدَرِ</w:t>
      </w:r>
      <w:r w:rsidR="003C7C01" w:rsidRPr="00524C63">
        <w:rPr>
          <w:rStyle w:val="libBold2Char"/>
          <w:rtl/>
        </w:rPr>
        <w:t>.</w:t>
      </w:r>
      <w:r w:rsidRPr="00524C63">
        <w:rPr>
          <w:rStyle w:val="libBold2Char"/>
          <w:rtl/>
        </w:rPr>
        <w:t xml:space="preserve"> اللّهُمَّ أَبْقِنِي خَيْرَ البَقاءِ</w:t>
      </w:r>
      <w:r w:rsidR="009A58AC" w:rsidRPr="00524C63">
        <w:rPr>
          <w:rStyle w:val="libBold2Char"/>
          <w:rtl/>
        </w:rPr>
        <w:t>،</w:t>
      </w:r>
      <w:r w:rsidRPr="00524C63">
        <w:rPr>
          <w:rStyle w:val="libBold2Char"/>
          <w:rFonts w:hint="cs"/>
          <w:rtl/>
        </w:rPr>
        <w:t xml:space="preserve"> </w:t>
      </w:r>
      <w:r w:rsidRPr="00524C63">
        <w:rPr>
          <w:rStyle w:val="libBold2Char"/>
          <w:rtl/>
        </w:rPr>
        <w:t>وَأَفْنِنِي خَيْرَ الفَناءِ عَلى مُوالاةِ أَولِيائِكَ</w:t>
      </w:r>
      <w:r w:rsidR="009A58AC" w:rsidRPr="00524C63">
        <w:rPr>
          <w:rStyle w:val="libBold2Char"/>
          <w:rtl/>
        </w:rPr>
        <w:t>،</w:t>
      </w:r>
      <w:r w:rsidRPr="00524C63">
        <w:rPr>
          <w:rStyle w:val="libBold2Char"/>
          <w:rtl/>
        </w:rPr>
        <w:t xml:space="preserve"> وَمُعاداةِ أَعْدائِكَ</w:t>
      </w:r>
      <w:r w:rsidR="009A58AC" w:rsidRPr="00524C63">
        <w:rPr>
          <w:rStyle w:val="libBold2Char"/>
          <w:rtl/>
        </w:rPr>
        <w:t>،</w:t>
      </w:r>
      <w:r w:rsidRPr="00524C63">
        <w:rPr>
          <w:rStyle w:val="libBold2Char"/>
          <w:rtl/>
        </w:rPr>
        <w:t xml:space="preserve"> وَالرَّغْبَةِ إِلَيْكَ وَالرَهْبَةِ مِنْكَ</w:t>
      </w:r>
      <w:r w:rsidR="009A58AC" w:rsidRPr="00524C63">
        <w:rPr>
          <w:rStyle w:val="libBold2Char"/>
          <w:rtl/>
        </w:rPr>
        <w:t>،</w:t>
      </w:r>
      <w:r w:rsidRPr="00524C63">
        <w:rPr>
          <w:rStyle w:val="libBold2Char"/>
          <w:rtl/>
        </w:rPr>
        <w:t xml:space="preserve"> وَالخُشُوعِ وَالوَفاءِ وَالتَّسْلِيمِ لَكَ</w:t>
      </w:r>
      <w:r w:rsidR="009A58AC" w:rsidRPr="00524C63">
        <w:rPr>
          <w:rStyle w:val="libBold2Char"/>
          <w:rtl/>
        </w:rPr>
        <w:t>،</w:t>
      </w:r>
      <w:r w:rsidRPr="00524C63">
        <w:rPr>
          <w:rStyle w:val="libBold2Char"/>
          <w:rtl/>
        </w:rPr>
        <w:t xml:space="preserve"> وَالتَّصْدِيقِ بِكِتابِكَ</w:t>
      </w:r>
      <w:r w:rsidR="009A58AC" w:rsidRPr="00524C63">
        <w:rPr>
          <w:rStyle w:val="libBold2Char"/>
          <w:rtl/>
        </w:rPr>
        <w:t>،</w:t>
      </w:r>
      <w:r w:rsidRPr="00524C63">
        <w:rPr>
          <w:rStyle w:val="libBold2Char"/>
          <w:rtl/>
        </w:rPr>
        <w:t xml:space="preserve"> وَاتِّباعِ سُنَّةِ رَسُولِكَ</w:t>
      </w:r>
      <w:r w:rsidR="003C7C01" w:rsidRPr="00524C63">
        <w:rPr>
          <w:rStyle w:val="libBold2Char"/>
          <w:rtl/>
        </w:rPr>
        <w:t>.</w:t>
      </w:r>
      <w:r w:rsidRPr="00524C63">
        <w:rPr>
          <w:rStyle w:val="libBold2Char"/>
          <w:rtl/>
        </w:rPr>
        <w:t xml:space="preserve"> اللّهُمَّ ماكانَ فِي قَلْبِي مِنْ شَكٍّ أَوْ رِيْبَةٍ أَوْ جُحُودٍ أَوْ قُنُوطٍ أَوْ فَرَحٍ أَوْ بَذَخٍ</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أَوْ بَطَرٍ أَوْ خُيَلاَء أَوْ رِياءٍ أَوْ سُمْعَةٍ أَوْ شِقاقٍ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ابن طاووس في الاقبال 1 / 42 فصل 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وابن عبدك وابن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أو بذخ</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FC44C9">
        <w:rPr>
          <w:rtl/>
        </w:rPr>
        <w:lastRenderedPageBreak/>
        <w:t>أَوْ نِفاقٍ أَوْ كُفْرٍ أَوْ فُسُوقٍ أَوْ عِصْيانٍ أَوْ عَظَمَةٍ أَوْ شَي</w:t>
      </w:r>
      <w:r w:rsidR="00B53376">
        <w:rPr>
          <w:rtl/>
        </w:rPr>
        <w:t>ْءٍ</w:t>
      </w:r>
      <w:r w:rsidRPr="00FC44C9">
        <w:rPr>
          <w:rtl/>
        </w:rPr>
        <w:t xml:space="preserve"> لا تُحِبُّ فأَسْأَلُكَ يا رَبِّ أَنْ تُبَدِّلَنِي مَكانَهُ إِيماناً بِوَعْدِكَ</w:t>
      </w:r>
      <w:r w:rsidR="009A58AC">
        <w:rPr>
          <w:rtl/>
        </w:rPr>
        <w:t>،</w:t>
      </w:r>
      <w:r w:rsidRPr="00FC44C9">
        <w:rPr>
          <w:rtl/>
        </w:rPr>
        <w:t xml:space="preserve"> وَوَفاءً بِعَهْدِكَ</w:t>
      </w:r>
      <w:r w:rsidR="009A58AC">
        <w:rPr>
          <w:rtl/>
        </w:rPr>
        <w:t>،</w:t>
      </w:r>
      <w:r w:rsidRPr="00FC44C9">
        <w:rPr>
          <w:rtl/>
        </w:rPr>
        <w:t xml:space="preserve"> وَرِضاً بِقَضائِكَ</w:t>
      </w:r>
      <w:r w:rsidR="009A58AC">
        <w:rPr>
          <w:rtl/>
        </w:rPr>
        <w:t>،</w:t>
      </w:r>
      <w:r w:rsidRPr="00FC44C9">
        <w:rPr>
          <w:rtl/>
        </w:rPr>
        <w:t xml:space="preserve"> وَزُهْداً فِي الدُّنْيا</w:t>
      </w:r>
      <w:r w:rsidR="009A58AC">
        <w:rPr>
          <w:rtl/>
        </w:rPr>
        <w:t>،</w:t>
      </w:r>
      <w:r w:rsidRPr="00FC44C9">
        <w:rPr>
          <w:rtl/>
        </w:rPr>
        <w:t xml:space="preserve"> وَرَغْبَهً فِيما عِنْدَكَ</w:t>
      </w:r>
      <w:r w:rsidR="009A58AC">
        <w:rPr>
          <w:rtl/>
        </w:rPr>
        <w:t>،</w:t>
      </w:r>
      <w:r w:rsidRPr="00FC44C9">
        <w:rPr>
          <w:rtl/>
        </w:rPr>
        <w:t xml:space="preserve"> وَأَثَرَةً وَطمْأَنِينَةً وَتَوْبَةً نَصُوحاً</w:t>
      </w:r>
      <w:r w:rsidR="009A58AC">
        <w:rPr>
          <w:rtl/>
        </w:rPr>
        <w:t>،</w:t>
      </w:r>
      <w:r w:rsidRPr="00FC44C9">
        <w:rPr>
          <w:rtl/>
        </w:rPr>
        <w:t xml:space="preserve"> أَسْأَلُكَ ذلِكَ يا رَبَّ العالَمِينَ</w:t>
      </w:r>
      <w:r w:rsidR="003C7C01">
        <w:rPr>
          <w:rtl/>
          <w:lang w:bidi="fa-IR"/>
        </w:rPr>
        <w:t>.</w:t>
      </w:r>
      <w:r>
        <w:rPr>
          <w:rFonts w:hint="cs"/>
          <w:rtl/>
        </w:rPr>
        <w:t xml:space="preserve"> </w:t>
      </w:r>
      <w:r w:rsidRPr="00FC44C9">
        <w:rPr>
          <w:rtl/>
        </w:rPr>
        <w:t>إِلهِي أَنْتَ مِنْ حِلْمِكَ تُعْصى</w:t>
      </w:r>
      <w:r w:rsidR="009A58AC">
        <w:rPr>
          <w:rtl/>
        </w:rPr>
        <w:t>،</w:t>
      </w:r>
      <w:r w:rsidRPr="00FC44C9">
        <w:rPr>
          <w:rtl/>
        </w:rPr>
        <w:t xml:space="preserve"> وَمِنْ كَرَمِكَ وَجُودِكَ تُطاعُ فَكَأَنَّكَ لَمْ تُعْصَ</w:t>
      </w:r>
      <w:r w:rsidR="009A58AC">
        <w:rPr>
          <w:rtl/>
        </w:rPr>
        <w:t>،</w:t>
      </w:r>
      <w:r w:rsidRPr="00FC44C9">
        <w:rPr>
          <w:rtl/>
        </w:rPr>
        <w:t xml:space="preserve"> وَأَنا وَمَنْ لَمْ يَعْصِكَ سُكّانُ أَرْضِكَ فَكُنْ عَلَيْنا بِالفَضْلِ جَواداً</w:t>
      </w:r>
      <w:r w:rsidR="009A58AC">
        <w:rPr>
          <w:rtl/>
        </w:rPr>
        <w:t>،</w:t>
      </w:r>
      <w:r w:rsidRPr="00FC44C9">
        <w:rPr>
          <w:rtl/>
        </w:rPr>
        <w:t xml:space="preserve"> وَبِالخَيْرِ عَوَّاداً</w:t>
      </w:r>
      <w:r w:rsidR="009A58AC">
        <w:rPr>
          <w:rtl/>
        </w:rPr>
        <w:t>،</w:t>
      </w:r>
      <w:r w:rsidRPr="00FC44C9">
        <w:rPr>
          <w:rtl/>
        </w:rPr>
        <w:t xml:space="preserve"> يا أرْحَمَ الرَّاحِمِينَ</w:t>
      </w:r>
      <w:r w:rsidR="009A58AC">
        <w:rPr>
          <w:rtl/>
        </w:rPr>
        <w:t>،</w:t>
      </w:r>
      <w:r w:rsidRPr="00FC44C9">
        <w:rPr>
          <w:rtl/>
        </w:rPr>
        <w:t xml:space="preserve"> وَصَلّى الله عَلى مُحَمَّدٍ وَآلِهِ صلاةً دائِمَّةً لاتُحْصى وَلاتُعَدُّ وَلايَقْدِرُ قَدْرَها غَيْرُكَ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Center"/>
        <w:rPr>
          <w:rtl/>
        </w:rPr>
      </w:pPr>
      <w:bookmarkStart w:id="307" w:name="_Toc415300903"/>
      <w:bookmarkStart w:id="308" w:name="_Toc426799439"/>
      <w:r>
        <w:rPr>
          <w:rtl/>
        </w:rPr>
        <w:t>الفصلُ الثّالثُ</w:t>
      </w:r>
      <w:bookmarkEnd w:id="307"/>
      <w:bookmarkEnd w:id="308"/>
    </w:p>
    <w:p w:rsidR="001B329E" w:rsidRDefault="001B329E" w:rsidP="001B329E">
      <w:pPr>
        <w:pStyle w:val="Heading2Center"/>
        <w:rPr>
          <w:rtl/>
        </w:rPr>
      </w:pPr>
      <w:bookmarkStart w:id="309" w:name="_Toc415300904"/>
      <w:bookmarkStart w:id="310" w:name="_Toc426799440"/>
      <w:r>
        <w:rPr>
          <w:rtl/>
        </w:rPr>
        <w:t>في فَضلِ شَهرِ رَمَضان وأعمالهِ</w:t>
      </w:r>
      <w:r>
        <w:rPr>
          <w:rFonts w:hint="cs"/>
          <w:rtl/>
        </w:rPr>
        <w:t xml:space="preserve"> </w:t>
      </w:r>
      <w:r>
        <w:rPr>
          <w:rtl/>
        </w:rPr>
        <w:t xml:space="preserve">خطبة النبي </w:t>
      </w:r>
      <w:r w:rsidRPr="003C7C01">
        <w:rPr>
          <w:rStyle w:val="libAlaemChar"/>
          <w:rtl/>
        </w:rPr>
        <w:t>صلى‌الله‌عليه‌وآله</w:t>
      </w:r>
      <w:bookmarkEnd w:id="309"/>
      <w:bookmarkEnd w:id="310"/>
    </w:p>
    <w:p w:rsidR="001B329E" w:rsidRDefault="001B329E" w:rsidP="003C7C01">
      <w:pPr>
        <w:pStyle w:val="libNormal"/>
        <w:rPr>
          <w:rtl/>
        </w:rPr>
      </w:pPr>
      <w:r>
        <w:rPr>
          <w:rtl/>
        </w:rPr>
        <w:t xml:space="preserve">روى الصدوق وبسند مُعتبر عَن الرّضا </w:t>
      </w:r>
      <w:r w:rsidRPr="003C7C01">
        <w:rPr>
          <w:rStyle w:val="libAlaemChar"/>
          <w:rtl/>
        </w:rPr>
        <w:t>عليه‌السلام</w:t>
      </w:r>
      <w:r>
        <w:rPr>
          <w:rtl/>
        </w:rPr>
        <w:t xml:space="preserve"> عَن آبائِه عَن أمير المُؤمنين عَليهِ وعلى أولاده السَّلام</w:t>
      </w:r>
      <w:r w:rsidR="009A58AC">
        <w:rPr>
          <w:rtl/>
        </w:rPr>
        <w:t>،</w:t>
      </w:r>
      <w:r>
        <w:rPr>
          <w:rtl/>
        </w:rPr>
        <w:t xml:space="preserve"> قالَ</w:t>
      </w:r>
      <w:r w:rsidR="009A58AC">
        <w:rPr>
          <w:rtl/>
        </w:rPr>
        <w:t>:</w:t>
      </w:r>
      <w:r>
        <w:rPr>
          <w:rtl/>
        </w:rPr>
        <w:t xml:space="preserve"> إنّ رسول الله </w:t>
      </w:r>
      <w:r w:rsidRPr="003C7C01">
        <w:rPr>
          <w:rStyle w:val="libAlaemChar"/>
          <w:rtl/>
        </w:rPr>
        <w:t>صلى‌الله‌عليه‌وآله</w:t>
      </w:r>
      <w:r>
        <w:rPr>
          <w:rtl/>
        </w:rPr>
        <w:t xml:space="preserve"> خطبنا ذات يَوم فقالَ</w:t>
      </w:r>
      <w:r w:rsidR="009A58AC">
        <w:rPr>
          <w:rtl/>
        </w:rPr>
        <w:t>:</w:t>
      </w:r>
    </w:p>
    <w:p w:rsidR="001B329E" w:rsidRDefault="001B329E" w:rsidP="003C7C01">
      <w:pPr>
        <w:pStyle w:val="libNormal"/>
        <w:rPr>
          <w:rtl/>
        </w:rPr>
      </w:pPr>
      <w:r>
        <w:rPr>
          <w:rtl/>
        </w:rPr>
        <w:t>أيها النّاس إنّه قَدْ أقبل إليكم شَهرُ الله بالبركةِ والرحمة والمغفرة شَهر هُوَ عِندَ الله أفَضل الشهور وأيامه أفضلُ الأيام ولياليهِ أفَضل الليالي وساعاته أفَضل الساعات</w:t>
      </w:r>
      <w:r w:rsidR="009A58AC">
        <w:rPr>
          <w:rtl/>
        </w:rPr>
        <w:t>،</w:t>
      </w:r>
      <w:r>
        <w:rPr>
          <w:rtl/>
        </w:rPr>
        <w:t xml:space="preserve"> هُوَ شَهر دعيتم فيهِ إلى ضيافة الله وجُعلتم فيهِ مِن أهْل كرامة الله</w:t>
      </w:r>
      <w:r w:rsidR="003C7C01">
        <w:rPr>
          <w:rtl/>
        </w:rPr>
        <w:t>.</w:t>
      </w:r>
      <w:r>
        <w:rPr>
          <w:rFonts w:hint="cs"/>
          <w:rtl/>
        </w:rPr>
        <w:t xml:space="preserve"> </w:t>
      </w:r>
      <w:r>
        <w:rPr>
          <w:rtl/>
        </w:rPr>
        <w:t>أنفاسكم فيهِ تسبيح ونومكم فيهِ عبادة</w:t>
      </w:r>
      <w:r>
        <w:rPr>
          <w:rFonts w:hint="cs"/>
          <w:rtl/>
        </w:rPr>
        <w:t xml:space="preserve"> </w:t>
      </w:r>
      <w:r>
        <w:rPr>
          <w:rtl/>
        </w:rPr>
        <w:t>وعمَلكم فيهِ مقبُول ودعاؤكُم فيه مستجاب</w:t>
      </w:r>
      <w:r w:rsidR="009A58AC">
        <w:rPr>
          <w:rtl/>
        </w:rPr>
        <w:t>،</w:t>
      </w:r>
      <w:r>
        <w:rPr>
          <w:rtl/>
        </w:rPr>
        <w:t xml:space="preserve"> فسلوا الله ربّكم بنيّات صادقة وقلوب طاهره أن يوفقكم لصيامه وتلاوة كتابهِ</w:t>
      </w:r>
      <w:r w:rsidR="009A58AC">
        <w:rPr>
          <w:rtl/>
        </w:rPr>
        <w:t>،</w:t>
      </w:r>
      <w:r>
        <w:rPr>
          <w:rtl/>
        </w:rPr>
        <w:t xml:space="preserve"> فان الشقّي مَن حرم غفران الله في هذا الشّهر العَظيم</w:t>
      </w:r>
      <w:r w:rsidR="009A58AC">
        <w:rPr>
          <w:rtl/>
        </w:rPr>
        <w:t>،</w:t>
      </w:r>
      <w:r>
        <w:rPr>
          <w:rtl/>
        </w:rPr>
        <w:t xml:space="preserve"> واذكروا بجوعكم وعطشكم فيهِ جوع يَوم القيامة وعطشه</w:t>
      </w:r>
      <w:r w:rsidR="009A58AC">
        <w:rPr>
          <w:rtl/>
        </w:rPr>
        <w:t>،</w:t>
      </w:r>
      <w:r>
        <w:rPr>
          <w:rtl/>
        </w:rPr>
        <w:t xml:space="preserve"> وتصدّقوا على فقرائكم ومساكينكم ووقرّوا كباركُم وارحموا صغاركُم</w:t>
      </w:r>
      <w:r w:rsidR="009A58AC">
        <w:rPr>
          <w:rtl/>
        </w:rPr>
        <w:t>،</w:t>
      </w:r>
      <w:r>
        <w:rPr>
          <w:rtl/>
        </w:rPr>
        <w:t xml:space="preserve"> وصلوا أرحامكم واحفظوا ألسنتكم وغضّوا عمّا لايحلّ النّظر إليهِ أبصاركم وعمّا لا يحل الاستماع إليه أسماعكم</w:t>
      </w:r>
      <w:r w:rsidR="009A58AC">
        <w:rPr>
          <w:rtl/>
        </w:rPr>
        <w:t>،</w:t>
      </w:r>
      <w:r>
        <w:rPr>
          <w:rtl/>
        </w:rPr>
        <w:t xml:space="preserve"> وتحننّوا على أيتام النّاس يتحنّن على أيتامكم</w:t>
      </w:r>
      <w:r w:rsidR="009A58AC">
        <w:rPr>
          <w:rtl/>
        </w:rPr>
        <w:t>،</w:t>
      </w:r>
      <w:r>
        <w:rPr>
          <w:rtl/>
        </w:rPr>
        <w:t xml:space="preserve"> وتوبوا إليهِ مِن ذنوبكم</w:t>
      </w:r>
      <w:r w:rsidR="009A58AC">
        <w:rPr>
          <w:rtl/>
        </w:rPr>
        <w:t>،</w:t>
      </w:r>
      <w:r>
        <w:rPr>
          <w:rtl/>
        </w:rPr>
        <w:t xml:space="preserve"> وارفعوا إليهِ أيديكم بالدّعاء في أوقات صلواتكم</w:t>
      </w:r>
      <w:r w:rsidR="009A58AC">
        <w:rPr>
          <w:rtl/>
        </w:rPr>
        <w:t>،</w:t>
      </w:r>
      <w:r>
        <w:rPr>
          <w:rtl/>
        </w:rPr>
        <w:t xml:space="preserve"> فانّها أفضَل السّاعات ينظر الله عزّوجلّ فيها بالرّحمة إلى عبادهِ يُجيبَهم إذا ناجوه</w:t>
      </w:r>
      <w:r w:rsidR="003C7C01">
        <w:rPr>
          <w:rtl/>
        </w:rPr>
        <w:t>.</w:t>
      </w:r>
      <w:r>
        <w:rPr>
          <w:rtl/>
        </w:rPr>
        <w:t xml:space="preserve"> ويلبيهم إذا نادوه ويستجيب لهم إذا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850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دعوه</w:t>
      </w:r>
      <w:r w:rsidR="003C7C01">
        <w:rPr>
          <w:rtl/>
          <w:lang w:bidi="fa-IR"/>
        </w:rPr>
        <w:t>.</w:t>
      </w:r>
    </w:p>
    <w:p w:rsidR="001B329E" w:rsidRDefault="001B329E" w:rsidP="003C7C01">
      <w:pPr>
        <w:pStyle w:val="libNormal"/>
        <w:rPr>
          <w:rtl/>
        </w:rPr>
      </w:pPr>
      <w:r>
        <w:rPr>
          <w:rtl/>
        </w:rPr>
        <w:t>أيّها الناس</w:t>
      </w:r>
      <w:r w:rsidR="009A58AC">
        <w:rPr>
          <w:rtl/>
        </w:rPr>
        <w:t>:</w:t>
      </w:r>
      <w:r>
        <w:rPr>
          <w:rtl/>
        </w:rPr>
        <w:t xml:space="preserve"> إنَّ أنفسكم مرهونة بأعمالكم ففكوها باستغفاركم</w:t>
      </w:r>
      <w:r w:rsidR="009A58AC">
        <w:rPr>
          <w:rtl/>
        </w:rPr>
        <w:t>،</w:t>
      </w:r>
      <w:r>
        <w:rPr>
          <w:rtl/>
        </w:rPr>
        <w:t xml:space="preserve"> وظهوركُم ثقيلة مِن اوزاركُم فخفّفوا عنها بطولِ سجودكُم</w:t>
      </w:r>
      <w:r w:rsidR="009A58AC">
        <w:rPr>
          <w:rtl/>
        </w:rPr>
        <w:t>،</w:t>
      </w:r>
      <w:r>
        <w:rPr>
          <w:rtl/>
        </w:rPr>
        <w:t xml:space="preserve"> واعلموا أنّ الله تعالى ذِكرَه اقسم بعزّته أن لايعذّب المصلّين والسّاجدينَ</w:t>
      </w:r>
      <w:r w:rsidR="009A58AC">
        <w:rPr>
          <w:rtl/>
        </w:rPr>
        <w:t>،</w:t>
      </w:r>
      <w:r>
        <w:rPr>
          <w:rtl/>
        </w:rPr>
        <w:t xml:space="preserve"> وأن لايروعهم بالنّار يَوم يقوم النّاس لرب العالمين</w:t>
      </w:r>
      <w:r w:rsidR="003C7C01">
        <w:rPr>
          <w:rtl/>
        </w:rPr>
        <w:t>.</w:t>
      </w:r>
    </w:p>
    <w:p w:rsidR="001B329E" w:rsidRDefault="001B329E" w:rsidP="003C7C01">
      <w:pPr>
        <w:pStyle w:val="libNormal"/>
        <w:rPr>
          <w:rtl/>
        </w:rPr>
      </w:pPr>
      <w:r>
        <w:rPr>
          <w:rtl/>
        </w:rPr>
        <w:t>أيهّا النّاس</w:t>
      </w:r>
      <w:r w:rsidR="009A58AC">
        <w:rPr>
          <w:rtl/>
        </w:rPr>
        <w:t>:</w:t>
      </w:r>
      <w:r>
        <w:rPr>
          <w:rtl/>
        </w:rPr>
        <w:t xml:space="preserve"> مَن فطَّر منكم صائماً مؤمناً في هذا الشّهر كانَ لَهُ بذلِكَ عِندَ الله عتق رقبة ومغفرة لما مضى مِن ذنوبهِ</w:t>
      </w:r>
      <w:r w:rsidR="003C7C01">
        <w:rPr>
          <w:rtl/>
        </w:rPr>
        <w:t>.</w:t>
      </w:r>
      <w:r>
        <w:rPr>
          <w:rFonts w:hint="cs"/>
          <w:rtl/>
        </w:rPr>
        <w:t xml:space="preserve"> </w:t>
      </w:r>
      <w:r>
        <w:rPr>
          <w:rtl/>
        </w:rPr>
        <w:t>قيل</w:t>
      </w:r>
      <w:r w:rsidR="009A58AC">
        <w:rPr>
          <w:rtl/>
        </w:rPr>
        <w:t>:</w:t>
      </w:r>
      <w:r>
        <w:rPr>
          <w:rtl/>
        </w:rPr>
        <w:t xml:space="preserve"> يا رسول الله </w:t>
      </w:r>
      <w:r w:rsidRPr="003C7C01">
        <w:rPr>
          <w:rStyle w:val="libAlaemChar"/>
          <w:rtl/>
        </w:rPr>
        <w:t>صلى‌الله‌عليه‌وآله</w:t>
      </w:r>
      <w:r w:rsidR="009A58AC">
        <w:rPr>
          <w:rtl/>
        </w:rPr>
        <w:t>،</w:t>
      </w:r>
      <w:r>
        <w:rPr>
          <w:rtl/>
        </w:rPr>
        <w:t xml:space="preserve"> ولَيسَ كلّنا يقدر على ذلِكَ</w:t>
      </w:r>
      <w:r w:rsidR="009A58AC">
        <w:rPr>
          <w:rtl/>
        </w:rPr>
        <w:t>،</w:t>
      </w:r>
      <w:r>
        <w:rPr>
          <w:rtl/>
        </w:rPr>
        <w:t xml:space="preserve"> فقالَ </w:t>
      </w:r>
      <w:r w:rsidRPr="003C7C01">
        <w:rPr>
          <w:rStyle w:val="libAlaemChar"/>
          <w:rtl/>
        </w:rPr>
        <w:t>صلى‌الله‌عليه‌وآله</w:t>
      </w:r>
      <w:r w:rsidR="009A58AC">
        <w:rPr>
          <w:rtl/>
        </w:rPr>
        <w:t>:</w:t>
      </w:r>
      <w:r>
        <w:rPr>
          <w:rtl/>
        </w:rPr>
        <w:t xml:space="preserve"> اتقوا النّار ولو بشقّ تمرة</w:t>
      </w:r>
      <w:r w:rsidR="009A58AC">
        <w:rPr>
          <w:rtl/>
        </w:rPr>
        <w:t>،</w:t>
      </w:r>
      <w:r>
        <w:rPr>
          <w:rtl/>
        </w:rPr>
        <w:t xml:space="preserve"> اتقوا النّار ولو بشربة مِن ماء</w:t>
      </w:r>
      <w:r w:rsidR="009A58AC">
        <w:rPr>
          <w:rtl/>
        </w:rPr>
        <w:t>،</w:t>
      </w:r>
      <w:r>
        <w:rPr>
          <w:rtl/>
        </w:rPr>
        <w:t xml:space="preserve"> فإنّ الله تعالى يهب ذلِكَ الاجر لمن عمل هذا اليسير إذا لَمْ يقدر على أكثر مِنهُ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يا أيهّا النّاس</w:t>
      </w:r>
      <w:r w:rsidR="009A58AC">
        <w:rPr>
          <w:rtl/>
        </w:rPr>
        <w:t>:</w:t>
      </w:r>
      <w:r>
        <w:rPr>
          <w:rtl/>
        </w:rPr>
        <w:t xml:space="preserve"> مَن حسّن منكم في هذا الشّهر خُلقه كانَ لَهُ جواز على الصراط يَوم تزلُّ فيهِ الاقَدْام</w:t>
      </w:r>
      <w:r w:rsidR="009A58AC">
        <w:rPr>
          <w:rtl/>
        </w:rPr>
        <w:t>،</w:t>
      </w:r>
      <w:r>
        <w:rPr>
          <w:rtl/>
        </w:rPr>
        <w:t xml:space="preserve"> ومَن خفّف في هذا الشّهر عما ملكت يمينه خفّف الله عَليهِ حسابه</w:t>
      </w:r>
      <w:r w:rsidR="009A58AC">
        <w:rPr>
          <w:rtl/>
        </w:rPr>
        <w:t>،</w:t>
      </w:r>
      <w:r>
        <w:rPr>
          <w:rtl/>
        </w:rPr>
        <w:t xml:space="preserve"> ومَن كفّ فيهِ شرّه كفّ الله عَنهُ غضبه يَوم يلقاه</w:t>
      </w:r>
      <w:r w:rsidR="009A58AC">
        <w:rPr>
          <w:rtl/>
        </w:rPr>
        <w:t>،</w:t>
      </w:r>
      <w:r>
        <w:rPr>
          <w:rtl/>
        </w:rPr>
        <w:t xml:space="preserve"> ومَن أكرم فيهِ يتيماً أكرمه الله يَوم يلقاه</w:t>
      </w:r>
      <w:r w:rsidR="009A58AC">
        <w:rPr>
          <w:rtl/>
        </w:rPr>
        <w:t>،</w:t>
      </w:r>
      <w:r>
        <w:rPr>
          <w:rtl/>
        </w:rPr>
        <w:t xml:space="preserve"> ومَن وصلَ فيه رَحِمَه وصله الله برحمته يَوم يلقاه ومَن قطع فيهِ رَحمه قطع الله عَنهُ رحمته يَوم يلقاه</w:t>
      </w:r>
      <w:r w:rsidR="009A58AC">
        <w:rPr>
          <w:rtl/>
        </w:rPr>
        <w:t>،</w:t>
      </w:r>
      <w:r>
        <w:rPr>
          <w:rtl/>
        </w:rPr>
        <w:t xml:space="preserve"> ومَن تطّوع فيهِ بصلاة كتبَ لَهُ براءة مِن النّار ومَن ادّى فيهِ فرضاً كان لَهُ ثواب مَن أدى سبعينَ فريضة فيما سواه مِن الشهّور</w:t>
      </w:r>
      <w:r w:rsidR="009A58AC">
        <w:rPr>
          <w:rtl/>
        </w:rPr>
        <w:t>،</w:t>
      </w:r>
      <w:r>
        <w:rPr>
          <w:rtl/>
        </w:rPr>
        <w:t xml:space="preserve"> ومَن أكثر فيهِ من الصلاة عليّ ثقل الله ميزانه يَوم تخف الموازينَ</w:t>
      </w:r>
      <w:r w:rsidR="009A58AC">
        <w:rPr>
          <w:rtl/>
        </w:rPr>
        <w:t>،</w:t>
      </w:r>
      <w:r>
        <w:rPr>
          <w:rtl/>
        </w:rPr>
        <w:t xml:space="preserve"> ومَن تلا فيهِ آية مِن القرآن كانَ لَهُ مثل أجر مَن ختم القُران في غَيرَه مِن الشهور</w:t>
      </w:r>
      <w:r w:rsidR="003C7C01">
        <w:rPr>
          <w:rtl/>
        </w:rPr>
        <w:t>.</w:t>
      </w:r>
    </w:p>
    <w:p w:rsidR="001B329E" w:rsidRDefault="001B329E" w:rsidP="003C7C01">
      <w:pPr>
        <w:pStyle w:val="libNormal"/>
        <w:rPr>
          <w:rtl/>
        </w:rPr>
      </w:pPr>
      <w:r>
        <w:rPr>
          <w:rtl/>
        </w:rPr>
        <w:t>أيها النّاس</w:t>
      </w:r>
      <w:r w:rsidR="009A58AC">
        <w:rPr>
          <w:rtl/>
        </w:rPr>
        <w:t>،</w:t>
      </w:r>
      <w:r>
        <w:rPr>
          <w:rtl/>
        </w:rPr>
        <w:t xml:space="preserve"> إنّ أبواب الجنان في هذا</w:t>
      </w:r>
      <w:r>
        <w:rPr>
          <w:rFonts w:hint="cs"/>
          <w:rtl/>
        </w:rPr>
        <w:t xml:space="preserve"> </w:t>
      </w:r>
      <w:r>
        <w:rPr>
          <w:rtl/>
        </w:rPr>
        <w:t>الشّهر مفتحة فسلوا ربّكم أن لايغلقها عَلَيكُم</w:t>
      </w:r>
      <w:r w:rsidR="009A58AC">
        <w:rPr>
          <w:rtl/>
        </w:rPr>
        <w:t>،</w:t>
      </w:r>
      <w:r>
        <w:rPr>
          <w:rtl/>
        </w:rPr>
        <w:t xml:space="preserve"> وأبواب النيران مغلقة فسلُوا ربّكم أن لايفتحها عَلَيكم والشيّاطين مغلولة فسلوا ربّكم أن لايسلّطها عَلَيكُم</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(2)</w:t>
      </w:r>
      <w:r w:rsidR="003C7C01">
        <w:rPr>
          <w:rtl/>
        </w:rPr>
        <w:t>.</w:t>
      </w:r>
      <w:r>
        <w:rPr>
          <w:rFonts w:hint="cs"/>
          <w:rtl/>
        </w:rPr>
        <w:t xml:space="preserve"> </w:t>
      </w:r>
      <w:r>
        <w:rPr>
          <w:rtl/>
        </w:rPr>
        <w:t>وروى الصّدوق رض</w:t>
      </w:r>
      <w:r w:rsidR="009A58AC">
        <w:rPr>
          <w:rtl/>
        </w:rPr>
        <w:t>:</w:t>
      </w:r>
      <w:r>
        <w:rPr>
          <w:rtl/>
        </w:rPr>
        <w:t xml:space="preserve"> أن النبي </w:t>
      </w:r>
      <w:r w:rsidRPr="003C7C01">
        <w:rPr>
          <w:rStyle w:val="libAlaemChar"/>
          <w:rtl/>
        </w:rPr>
        <w:t>صلى‌الله‌عليه‌وآله</w:t>
      </w:r>
      <w:r>
        <w:rPr>
          <w:rtl/>
        </w:rPr>
        <w:t xml:space="preserve"> كان إِذا دخل شَهر رَمَضان فكّ كلّ أسير وأعطى كلّ سائل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شَهر رَمَضان هُوَ شَهر الله ربّ العالمين</w:t>
      </w:r>
      <w:r w:rsidR="009A58AC">
        <w:rPr>
          <w:rtl/>
        </w:rPr>
        <w:t>،</w:t>
      </w:r>
      <w:r>
        <w:rPr>
          <w:rtl/>
        </w:rPr>
        <w:t xml:space="preserve"> وهُوَ أشرف الشّهور شَهر يفتح فيهِ أبواب السماء وأبواب الجنان وأبواب الرَّحمَة</w:t>
      </w:r>
      <w:r w:rsidR="009A58AC">
        <w:rPr>
          <w:rtl/>
        </w:rPr>
        <w:t>،</w:t>
      </w:r>
      <w:r>
        <w:rPr>
          <w:rtl/>
        </w:rPr>
        <w:t xml:space="preserve"> ويغلق فيهِ أبواب جهنّم</w:t>
      </w:r>
      <w:r w:rsidR="003C7C01">
        <w:rPr>
          <w:rtl/>
        </w:rPr>
        <w:t>.</w:t>
      </w:r>
      <w:r>
        <w:rPr>
          <w:rtl/>
        </w:rPr>
        <w:t xml:space="preserve"> وفي هذا الشّهر لَيلَة تكون عبادة الله فيها خَيراً مِن عبادته في ألف شَهر</w:t>
      </w:r>
      <w:r w:rsidR="003C7C01">
        <w:rPr>
          <w:rtl/>
        </w:rPr>
        <w:t>.</w:t>
      </w:r>
      <w:r>
        <w:rPr>
          <w:rFonts w:hint="cs"/>
          <w:rtl/>
        </w:rPr>
        <w:t xml:space="preserve"> </w:t>
      </w:r>
      <w:r>
        <w:rPr>
          <w:rtl/>
        </w:rPr>
        <w:t>فانتبه فيهِ لنفسكَ وتبصر كيف تقضي فيهِ ليلكَ ونهاركَ؟ وكيف تصون جوارحكَ وأعضاءكَ عَن معاصي ربّكَ؟ وإيّاكَ وأن تكون في ليلتكَ مِن النائِمين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ليس في امالي الصدوق من</w:t>
      </w:r>
      <w:r w:rsidR="009A58AC">
        <w:rPr>
          <w:rFonts w:hint="cs"/>
          <w:rtl/>
        </w:rPr>
        <w:t>:</w:t>
      </w:r>
      <w:r>
        <w:rPr>
          <w:rFonts w:hint="cs"/>
          <w:rtl/>
        </w:rPr>
        <w:t xml:space="preserve"> </w:t>
      </w:r>
      <w:r>
        <w:rPr>
          <w:rFonts w:hint="cs"/>
          <w:rtl/>
          <w:lang w:bidi="fa-IR"/>
        </w:rPr>
        <w:t>«</w:t>
      </w:r>
      <w:r>
        <w:rPr>
          <w:rFonts w:hint="cs"/>
          <w:rtl/>
        </w:rPr>
        <w:t>فإنّ الله تعالى يهب</w:t>
      </w:r>
      <w:r w:rsidR="003C7C01">
        <w:rPr>
          <w:rFonts w:hint="cs"/>
          <w:rtl/>
        </w:rPr>
        <w:t xml:space="preserve"> - </w:t>
      </w:r>
      <w:r>
        <w:rPr>
          <w:rFonts w:hint="cs"/>
          <w:rtl/>
        </w:rPr>
        <w:t>إذا لم يقدر على أكثر منه</w:t>
      </w:r>
      <w:r>
        <w:rPr>
          <w:rFonts w:hint="cs"/>
          <w:rtl/>
          <w:lang w:bidi="fa-IR"/>
        </w:rPr>
        <w:t xml:space="preserve">» </w:t>
      </w:r>
      <w:r>
        <w:rPr>
          <w:rFonts w:hint="cs"/>
          <w:rtl/>
        </w:rPr>
        <w:t>نعم موجود في زاد المعاد للمجلسي</w:t>
      </w:r>
      <w:r w:rsidR="009A58AC">
        <w:rPr>
          <w:rFonts w:hint="cs"/>
          <w:rtl/>
        </w:rPr>
        <w:t>:</w:t>
      </w:r>
      <w:r>
        <w:rPr>
          <w:rFonts w:hint="cs"/>
          <w:rtl/>
        </w:rPr>
        <w:t xml:space="preserve"> 88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الصدوق في الامالي في المجلس 20 ح 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أمالي الصدوق في المجلس 14 ح 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وفي نهاركَ مِن الغافلين عَن ذِكر ربّكَ فَفي الحديث</w:t>
      </w:r>
      <w:r w:rsidR="009A58AC">
        <w:rPr>
          <w:rtl/>
        </w:rPr>
        <w:t>:</w:t>
      </w:r>
      <w:r>
        <w:rPr>
          <w:rtl/>
        </w:rPr>
        <w:t xml:space="preserve"> أنّ الله عزَّ وجلَّ يعتق في آخر كُلِّ يَوم مِن أيام شَهر رَمَضان عِندَ الافطار ألف ألف رقبة مِن النّار</w:t>
      </w:r>
      <w:r w:rsidR="009A58AC">
        <w:rPr>
          <w:rtl/>
        </w:rPr>
        <w:t>،</w:t>
      </w:r>
      <w:r>
        <w:rPr>
          <w:rtl/>
        </w:rPr>
        <w:t xml:space="preserve"> فإذا كانَت لَيلَة الجمعة ونهارها أعتق الله مِن النّار في كُلِّ ساعة ألف ألف رقبة ممّن قَدْ أستوجب العَذاب</w:t>
      </w:r>
      <w:r w:rsidR="009A58AC">
        <w:rPr>
          <w:rtl/>
        </w:rPr>
        <w:t>،</w:t>
      </w:r>
      <w:r>
        <w:rPr>
          <w:rtl/>
        </w:rPr>
        <w:t xml:space="preserve"> ويعتق في اللّيلة الاخَيرة مِن الشّهر ونهارها بَعدد جَميع مَن أعتق في الشّهر كلّه</w:t>
      </w:r>
      <w:r>
        <w:rPr>
          <w:rFonts w:hint="cs"/>
          <w:rtl/>
        </w:rPr>
        <w:t xml:space="preserve"> </w:t>
      </w:r>
      <w:r w:rsidRPr="003C7C01">
        <w:rPr>
          <w:rStyle w:val="libFootnotenumChar"/>
          <w:rFonts w:hint="cs"/>
          <w:rtl/>
        </w:rPr>
        <w:t>(1)</w:t>
      </w:r>
      <w:r>
        <w:rPr>
          <w:rtl/>
        </w:rPr>
        <w:t xml:space="preserve"> فإيّاكَ يا أيها العزيز وأن ينقضي عَنكَ شَهر رَمَضان وقَدْ بقي عَلَيكَ ذنب مِن الذُّنوب! وإياكَ أن تُعدُّ مِن المذنبين المحرومين مِن الاستغفار والدُّعاء! فَعَن الصادِقِ </w:t>
      </w:r>
      <w:r w:rsidRPr="003C7C01">
        <w:rPr>
          <w:rStyle w:val="libAlaemChar"/>
          <w:rtl/>
        </w:rPr>
        <w:t>عليه‌السلام</w:t>
      </w:r>
      <w:r w:rsidR="009A58AC">
        <w:rPr>
          <w:rtl/>
        </w:rPr>
        <w:t>:</w:t>
      </w:r>
      <w:r>
        <w:rPr>
          <w:rtl/>
        </w:rPr>
        <w:t xml:space="preserve"> أَنهُ مَن لَمْ يُغفَر لهُ في شَهرِ رَمَضانَ لَمْ يُغفَر لهُ إلى قابلٍ إلاّ أن يشهَدَ عَرفَةَ</w:t>
      </w:r>
      <w:r>
        <w:rPr>
          <w:rFonts w:hint="cs"/>
          <w:rtl/>
        </w:rPr>
        <w:t xml:space="preserve"> </w:t>
      </w:r>
      <w:r w:rsidRPr="003C7C01">
        <w:rPr>
          <w:rStyle w:val="libFootnotenumChar"/>
          <w:rFonts w:hint="cs"/>
          <w:rtl/>
        </w:rPr>
        <w:t>(2)</w:t>
      </w:r>
      <w:r w:rsidR="003C7C01">
        <w:rPr>
          <w:rtl/>
          <w:lang w:bidi="fa-IR"/>
        </w:rPr>
        <w:t>.</w:t>
      </w:r>
      <w:r>
        <w:rPr>
          <w:rtl/>
        </w:rPr>
        <w:t xml:space="preserve"> وصن نفسكَ ممّا قَدْ حرّمه الله ومِن أن تفطر بمحرّم عَلَيكَ</w:t>
      </w:r>
      <w:r w:rsidR="009A58AC">
        <w:rPr>
          <w:rtl/>
        </w:rPr>
        <w:t>،</w:t>
      </w:r>
      <w:r>
        <w:rPr>
          <w:rtl/>
        </w:rPr>
        <w:t xml:space="preserve"> واعمل بما أوصى بهِ مولانا الصادق صَلَواتُ الله وسَلامُهُ عَلَيهِ</w:t>
      </w:r>
      <w:r w:rsidR="009A58AC">
        <w:rPr>
          <w:rtl/>
        </w:rPr>
        <w:t>،</w:t>
      </w:r>
      <w:r>
        <w:rPr>
          <w:rtl/>
        </w:rPr>
        <w:t xml:space="preserve"> فقالَ</w:t>
      </w:r>
      <w:r w:rsidR="009A58AC">
        <w:rPr>
          <w:rtl/>
        </w:rPr>
        <w:t>:</w:t>
      </w:r>
    </w:p>
    <w:p w:rsidR="001B329E" w:rsidRDefault="001B329E" w:rsidP="003C7C01">
      <w:pPr>
        <w:pStyle w:val="libNormal"/>
        <w:rPr>
          <w:rtl/>
        </w:rPr>
      </w:pPr>
      <w:r>
        <w:rPr>
          <w:rtl/>
        </w:rPr>
        <w:t xml:space="preserve">إذا </w:t>
      </w:r>
      <w:r>
        <w:rPr>
          <w:rFonts w:hint="cs"/>
          <w:rtl/>
        </w:rPr>
        <w:t>صمت</w:t>
      </w:r>
      <w:r>
        <w:rPr>
          <w:rtl/>
        </w:rPr>
        <w:t xml:space="preserve"> فليصم سمعكَ وبصركَ وشعركَ وجلدكَ وجَميع جوارحكَ</w:t>
      </w:r>
      <w:r w:rsidR="003C7C01">
        <w:rPr>
          <w:rtl/>
        </w:rPr>
        <w:t xml:space="preserve"> - </w:t>
      </w:r>
      <w:r>
        <w:rPr>
          <w:rtl/>
        </w:rPr>
        <w:t>أي عَن المحرّمات بل المكروهات أيضاً</w:t>
      </w:r>
      <w:r w:rsidR="003C7C01">
        <w:rPr>
          <w:rtl/>
        </w:rPr>
        <w:t xml:space="preserve"> -.</w:t>
      </w:r>
      <w:r>
        <w:rPr>
          <w:rFonts w:hint="cs"/>
          <w:rtl/>
        </w:rPr>
        <w:t xml:space="preserve"> </w:t>
      </w:r>
      <w:r>
        <w:rPr>
          <w:rtl/>
        </w:rPr>
        <w:t xml:space="preserve">وقال </w:t>
      </w:r>
      <w:r w:rsidRPr="003C7C01">
        <w:rPr>
          <w:rStyle w:val="libAlaemChar"/>
          <w:rtl/>
        </w:rPr>
        <w:t>عليه‌السلام</w:t>
      </w:r>
      <w:r w:rsidR="009A58AC">
        <w:rPr>
          <w:rtl/>
        </w:rPr>
        <w:t>:</w:t>
      </w:r>
      <w:r>
        <w:rPr>
          <w:rtl/>
        </w:rPr>
        <w:t xml:space="preserve"> لا يكون يَوم صومِكَ كيوم فط</w:t>
      </w:r>
      <w:r>
        <w:rPr>
          <w:rFonts w:hint="cs"/>
          <w:rtl/>
        </w:rPr>
        <w:t>ر</w:t>
      </w:r>
      <w:r>
        <w:rPr>
          <w:rtl/>
        </w:rPr>
        <w:t>كَ</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 xml:space="preserve">وقالَ </w:t>
      </w:r>
      <w:r w:rsidRPr="003C7C01">
        <w:rPr>
          <w:rStyle w:val="libAlaemChar"/>
          <w:rtl/>
        </w:rPr>
        <w:t>عليه‌السلام</w:t>
      </w:r>
      <w:r w:rsidR="009A58AC">
        <w:rPr>
          <w:rtl/>
        </w:rPr>
        <w:t>:</w:t>
      </w:r>
      <w:r>
        <w:rPr>
          <w:rtl/>
        </w:rPr>
        <w:t xml:space="preserve"> إنّ الصِّيام لَيسَ مِن الطّعام والشراب وحدهما</w:t>
      </w:r>
      <w:r w:rsidR="009A58AC">
        <w:rPr>
          <w:rtl/>
        </w:rPr>
        <w:t>،</w:t>
      </w:r>
      <w:r>
        <w:rPr>
          <w:rtl/>
        </w:rPr>
        <w:t xml:space="preserve"> فإذا صمتم فاحفظوا ألسنتكم عَن الكذب وغضّوا أبصاركُم عمّا حرّم الله</w:t>
      </w:r>
      <w:r w:rsidR="009A58AC">
        <w:rPr>
          <w:rtl/>
        </w:rPr>
        <w:t>،</w:t>
      </w:r>
      <w:r>
        <w:rPr>
          <w:rtl/>
        </w:rPr>
        <w:t xml:space="preserve"> ولا تنازعوا ولا تحاسدوا ولاتغتابوا ولاتماروا ولاتخالفوا (كذباً بل ولاصدقاً)</w:t>
      </w:r>
      <w:r w:rsidR="009A58AC">
        <w:rPr>
          <w:rtl/>
        </w:rPr>
        <w:t>،</w:t>
      </w:r>
      <w:r>
        <w:rPr>
          <w:rtl/>
        </w:rPr>
        <w:t xml:space="preserve"> ولاتسابّوا ولاتشاتموا ولاتظلموا ولاتسافهوا ولاتضاجروا ولاتغفلوا عَن ذِكر الله وعَن الصلاة</w:t>
      </w:r>
      <w:r w:rsidR="009A58AC">
        <w:rPr>
          <w:rtl/>
        </w:rPr>
        <w:t>،</w:t>
      </w:r>
      <w:r>
        <w:rPr>
          <w:rtl/>
        </w:rPr>
        <w:t xml:space="preserve"> والزموا الصمت والسّكوت والصّبر والصّدق ومجانبة أَهل الشّر</w:t>
      </w:r>
      <w:r>
        <w:rPr>
          <w:rFonts w:hint="cs"/>
          <w:rtl/>
        </w:rPr>
        <w:t xml:space="preserve"> </w:t>
      </w:r>
      <w:r>
        <w:rPr>
          <w:rtl/>
        </w:rPr>
        <w:t>واجتنبوا قول الزّور والكذب والفري والخصومة وظنّ السّوء والغيبة والنميمة</w:t>
      </w:r>
      <w:r w:rsidR="009A58AC">
        <w:rPr>
          <w:rtl/>
        </w:rPr>
        <w:t>،</w:t>
      </w:r>
      <w:r>
        <w:rPr>
          <w:rtl/>
        </w:rPr>
        <w:t xml:space="preserve"> وكونوا مشرفين على الآخرةِ منتظرين لايّامكم ظهور القائم </w:t>
      </w:r>
      <w:r w:rsidRPr="003C7C01">
        <w:rPr>
          <w:rStyle w:val="libAlaemChar"/>
          <w:rtl/>
        </w:rPr>
        <w:t>عليه‌السلام</w:t>
      </w:r>
      <w:r>
        <w:rPr>
          <w:rtl/>
        </w:rPr>
        <w:t xml:space="preserve"> مِن آلِ مُحَمّدٍ (صلوات الله عليهم أجمعين) منتظرينَ لما وعدكُم الله متزوِّدينَ للقاءِ الله</w:t>
      </w:r>
      <w:r w:rsidR="009A58AC">
        <w:rPr>
          <w:rtl/>
        </w:rPr>
        <w:t>،</w:t>
      </w:r>
      <w:r>
        <w:rPr>
          <w:rtl/>
        </w:rPr>
        <w:t xml:space="preserve"> وعَليكُم السّكينة والوقار والخشوع والخضوع وذلّ العبيد الخُيَّف من مولاها خائِفين راجين ولتكن أَنتَ أيهّا الصائِم قَدْ طَهر قلبك مِن العيوب وتقدّست سريرتكَ من الخبث ونظف جسمكَ مِن القاذورات وتبرات إلى الله مّمن عداه</w:t>
      </w:r>
      <w:r w:rsidR="009A58AC">
        <w:rPr>
          <w:rtl/>
        </w:rPr>
        <w:t>،</w:t>
      </w:r>
      <w:r>
        <w:rPr>
          <w:rtl/>
        </w:rPr>
        <w:t xml:space="preserve"> وأخلصت الولاية وصمتّ مما قَدْ نهاكَ الله عَنهُ في السّر والعلانية</w:t>
      </w:r>
      <w:r w:rsidR="009A58AC">
        <w:rPr>
          <w:rtl/>
        </w:rPr>
        <w:t>،</w:t>
      </w:r>
      <w:r>
        <w:rPr>
          <w:rtl/>
        </w:rPr>
        <w:t xml:space="preserve"> وخشيت الله حق خشيته في سرّكَ وعلانيتكَ</w:t>
      </w:r>
      <w:r w:rsidR="009A58AC">
        <w:rPr>
          <w:rtl/>
        </w:rPr>
        <w:t>،</w:t>
      </w:r>
      <w:r>
        <w:rPr>
          <w:rtl/>
        </w:rPr>
        <w:t xml:space="preserve"> ووهبت نفسكَ الله في أيّام صومِكَ وفرغت قلبكَ لَهُ ونصبت نفسكَ لَهُ فيما أمركَ ودعاكَ إِليهِ</w:t>
      </w:r>
      <w:r w:rsidR="003C7C01">
        <w:rPr>
          <w:rtl/>
        </w:rPr>
        <w:t>.</w:t>
      </w:r>
      <w:r>
        <w:rPr>
          <w:rtl/>
        </w:rPr>
        <w:t xml:space="preserve"> فإذا فعلت ذلِكَ كُلَّه فأنت صائِم لله بحقيقة صومه صانع لَهُ ما أمركَ</w:t>
      </w:r>
      <w:r w:rsidR="009A58AC">
        <w:rPr>
          <w:rtl/>
        </w:rPr>
        <w:t>،</w:t>
      </w:r>
      <w:r>
        <w:rPr>
          <w:rtl/>
        </w:rPr>
        <w:t xml:space="preserve"> وكلما نقصت منها شيئاً فيما بيّنت لَكَ فَقد نقص مِن صومِكَ بمقدار ذلِكَ</w:t>
      </w:r>
      <w:r w:rsidR="003C7C01">
        <w:rPr>
          <w:rtl/>
        </w:rPr>
        <w:t>.</w:t>
      </w:r>
      <w:r>
        <w:rPr>
          <w:rFonts w:hint="cs"/>
          <w:rtl/>
        </w:rPr>
        <w:t xml:space="preserve"> </w:t>
      </w:r>
      <w:r>
        <w:rPr>
          <w:rtl/>
        </w:rPr>
        <w:t xml:space="preserve">وإنّ أبي </w:t>
      </w:r>
      <w:r w:rsidRPr="003C7C01">
        <w:rPr>
          <w:rStyle w:val="libAlaemChar"/>
          <w:rtl/>
        </w:rPr>
        <w:t>عليه‌السلام</w:t>
      </w:r>
      <w:r>
        <w:rPr>
          <w:rtl/>
        </w:rPr>
        <w:t xml:space="preserve"> قال</w:t>
      </w:r>
      <w:r w:rsidR="009A58AC">
        <w:rPr>
          <w:rtl/>
        </w:rPr>
        <w:t>:</w:t>
      </w:r>
      <w:r>
        <w:rPr>
          <w:rtl/>
        </w:rPr>
        <w:t xml:space="preserve"> سمع رسول الله </w:t>
      </w:r>
      <w:r w:rsidRPr="003C7C01">
        <w:rPr>
          <w:rStyle w:val="libAlaemChar"/>
          <w:rtl/>
        </w:rPr>
        <w:t>صلى‌الله‌عليه‌وآله</w:t>
      </w:r>
      <w:r>
        <w:rPr>
          <w:rtl/>
        </w:rPr>
        <w:t xml:space="preserve"> امرأة تسابّ جارية لها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 xml:space="preserve">رواه المفيد في الامالي في المجلس 27 ح 3 عن النبيّ </w:t>
      </w:r>
      <w:r w:rsidRPr="003C7C01">
        <w:rPr>
          <w:rStyle w:val="libAlaemChar"/>
          <w:rFonts w:hint="cs"/>
          <w:rtl/>
        </w:rPr>
        <w:t>صلى‌الله‌عليه‌وآله</w:t>
      </w:r>
      <w:r>
        <w:rPr>
          <w:rFonts w:hint="cs"/>
          <w:rtl/>
        </w:rPr>
        <w:t xml:space="preserve"> مع اضافات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الصدوق في من لا يحضره الفقيه 2 / 99 ح 1841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4 / 87 باب أداب الصائم</w:t>
      </w:r>
      <w:r w:rsidR="009A58AC">
        <w:rPr>
          <w:rFonts w:hint="cs"/>
          <w:rtl/>
        </w:rPr>
        <w:t>،</w:t>
      </w:r>
      <w:r>
        <w:rPr>
          <w:rFonts w:hint="cs"/>
          <w:rtl/>
        </w:rPr>
        <w:t xml:space="preserve"> ح 1 وفيه</w:t>
      </w:r>
      <w:r w:rsidR="009A58AC">
        <w:rPr>
          <w:rFonts w:hint="cs"/>
          <w:rtl/>
        </w:rPr>
        <w:t>:</w:t>
      </w:r>
      <w:r>
        <w:rPr>
          <w:rFonts w:hint="cs"/>
          <w:rtl/>
        </w:rPr>
        <w:t xml:space="preserve"> وجلدك وعدّد أشياء غير هذا وقال</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وهي صائمة فدعى رسول الله </w:t>
      </w:r>
      <w:r w:rsidRPr="003C7C01">
        <w:rPr>
          <w:rStyle w:val="libAlaemChar"/>
          <w:rtl/>
        </w:rPr>
        <w:t>صلى‌الله‌عليه‌وآله</w:t>
      </w:r>
      <w:r>
        <w:rPr>
          <w:rtl/>
        </w:rPr>
        <w:t xml:space="preserve"> بطعام</w:t>
      </w:r>
      <w:r w:rsidR="009A58AC">
        <w:rPr>
          <w:rtl/>
        </w:rPr>
        <w:t>،</w:t>
      </w:r>
      <w:r>
        <w:rPr>
          <w:rtl/>
        </w:rPr>
        <w:t xml:space="preserve"> فقالَ لها</w:t>
      </w:r>
      <w:r w:rsidR="009A58AC">
        <w:rPr>
          <w:rtl/>
        </w:rPr>
        <w:t>:</w:t>
      </w:r>
      <w:r>
        <w:rPr>
          <w:rtl/>
        </w:rPr>
        <w:t xml:space="preserve"> كلي</w:t>
      </w:r>
      <w:r w:rsidR="009A58AC">
        <w:rPr>
          <w:rtl/>
        </w:rPr>
        <w:t>،</w:t>
      </w:r>
      <w:r>
        <w:rPr>
          <w:rtl/>
        </w:rPr>
        <w:t xml:space="preserve"> فقالت</w:t>
      </w:r>
      <w:r w:rsidR="009A58AC">
        <w:rPr>
          <w:rtl/>
        </w:rPr>
        <w:t>:</w:t>
      </w:r>
      <w:r>
        <w:rPr>
          <w:rtl/>
        </w:rPr>
        <w:t xml:space="preserve"> أنا صائِمة يا رسول الله </w:t>
      </w:r>
      <w:r w:rsidRPr="003C7C01">
        <w:rPr>
          <w:rStyle w:val="libAlaemChar"/>
          <w:rtl/>
        </w:rPr>
        <w:t>صلى‌الله‌عليه‌وآله</w:t>
      </w:r>
      <w:r w:rsidR="009A58AC">
        <w:rPr>
          <w:rtl/>
        </w:rPr>
        <w:t>،</w:t>
      </w:r>
      <w:r>
        <w:rPr>
          <w:rtl/>
        </w:rPr>
        <w:t xml:space="preserve"> فقالَ</w:t>
      </w:r>
      <w:r w:rsidR="009A58AC">
        <w:rPr>
          <w:rtl/>
        </w:rPr>
        <w:t>:</w:t>
      </w:r>
      <w:r>
        <w:rPr>
          <w:rtl/>
        </w:rPr>
        <w:t xml:space="preserve"> كيف تكونين صائمة وقَدْ سببتِ جاريتكَ؟ إن الصّوم لَيسَ مِن الطعام والشّراب وإنما جعل الله ذلِكَ حجاباً عَن سواهما مِن الفواحش مِن الفعل والقول</w:t>
      </w:r>
      <w:r w:rsidR="003C7C01">
        <w:rPr>
          <w:rtl/>
          <w:lang w:bidi="fa-IR"/>
        </w:rPr>
        <w:t>.</w:t>
      </w:r>
      <w:r>
        <w:rPr>
          <w:rFonts w:hint="cs"/>
          <w:rtl/>
        </w:rPr>
        <w:t xml:space="preserve"> </w:t>
      </w:r>
      <w:r>
        <w:rPr>
          <w:rtl/>
        </w:rPr>
        <w:t>ما أقلّ الصّوم وأكثر الجّوع</w:t>
      </w:r>
      <w:r>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وقالَ أمير المُؤمنين صَلَواتُ الله وسَلامُهُ عَلَيهِ</w:t>
      </w:r>
      <w:r w:rsidR="009A58AC">
        <w:rPr>
          <w:rtl/>
        </w:rPr>
        <w:t>:</w:t>
      </w:r>
      <w:r>
        <w:rPr>
          <w:rtl/>
        </w:rPr>
        <w:t xml:space="preserve"> كم مِن صائم لَيسَ لَهُ مِن صيامه إلاّ الظماء</w:t>
      </w:r>
      <w:r w:rsidR="009A58AC">
        <w:rPr>
          <w:rtl/>
        </w:rPr>
        <w:t>،</w:t>
      </w:r>
      <w:r>
        <w:rPr>
          <w:rtl/>
        </w:rPr>
        <w:t xml:space="preserve"> وكم مِن قائم لَيسَ لَهُ مِن قيامه إلاّ العناء؟ حبذا نوم الأكياس وإفطارهم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جابر بن يزيد عَن الباقر </w:t>
      </w:r>
      <w:r w:rsidRPr="003C7C01">
        <w:rPr>
          <w:rStyle w:val="libAlaemChar"/>
          <w:rtl/>
        </w:rPr>
        <w:t>عليه‌السلام</w:t>
      </w:r>
      <w:r w:rsidR="009A58AC">
        <w:rPr>
          <w:rtl/>
        </w:rPr>
        <w:t>؛</w:t>
      </w:r>
      <w:r>
        <w:rPr>
          <w:rtl/>
        </w:rPr>
        <w:t xml:space="preserve"> قالَ</w:t>
      </w:r>
      <w:r w:rsidR="009A58AC">
        <w:rPr>
          <w:rtl/>
        </w:rPr>
        <w:t>:</w:t>
      </w:r>
      <w:r>
        <w:rPr>
          <w:rtl/>
        </w:rPr>
        <w:t xml:space="preserve"> قالَ النبي </w:t>
      </w:r>
      <w:r w:rsidRPr="003C7C01">
        <w:rPr>
          <w:rStyle w:val="libAlaemChar"/>
          <w:rtl/>
        </w:rPr>
        <w:t>صلى‌الله‌عليه‌وآله</w:t>
      </w:r>
      <w:r>
        <w:rPr>
          <w:rtl/>
        </w:rPr>
        <w:t xml:space="preserve"> لجابر بن عبد الله يا جابر</w:t>
      </w:r>
      <w:r w:rsidR="009A58AC">
        <w:rPr>
          <w:rtl/>
        </w:rPr>
        <w:t>،</w:t>
      </w:r>
      <w:r>
        <w:rPr>
          <w:rtl/>
        </w:rPr>
        <w:t xml:space="preserve"> هذا شَهر رَمَضان من صام نهاره وقامَ ورداً مِن ليلته وصان بطنه وفرجه وحفظ لسانه لخرجَ مِن الذُّنوب كما يخرجُ مِن الشّهر</w:t>
      </w:r>
      <w:r w:rsidR="003C7C01">
        <w:rPr>
          <w:rtl/>
        </w:rPr>
        <w:t>.</w:t>
      </w:r>
      <w:r>
        <w:rPr>
          <w:rtl/>
        </w:rPr>
        <w:t xml:space="preserve"> قالَ جابر</w:t>
      </w:r>
      <w:r w:rsidR="009A58AC">
        <w:rPr>
          <w:rtl/>
        </w:rPr>
        <w:t>:</w:t>
      </w:r>
      <w:r>
        <w:rPr>
          <w:rtl/>
        </w:rPr>
        <w:t xml:space="preserve"> يا رسول الله </w:t>
      </w:r>
      <w:r w:rsidRPr="003C7C01">
        <w:rPr>
          <w:rStyle w:val="libAlaemChar"/>
          <w:rtl/>
        </w:rPr>
        <w:t>صلى‌الله‌عليه‌وآله</w:t>
      </w:r>
      <w:r w:rsidR="009A58AC">
        <w:rPr>
          <w:rtl/>
        </w:rPr>
        <w:t>،</w:t>
      </w:r>
      <w:r>
        <w:rPr>
          <w:rtl/>
        </w:rPr>
        <w:t xml:space="preserve"> ما أحسنه مِن حديث! فقالَ رسول الله </w:t>
      </w:r>
      <w:r w:rsidRPr="003C7C01">
        <w:rPr>
          <w:rStyle w:val="libAlaemChar"/>
          <w:rtl/>
        </w:rPr>
        <w:t>صلى‌الله‌عليه‌وآله</w:t>
      </w:r>
      <w:r w:rsidR="009A58AC">
        <w:rPr>
          <w:rtl/>
        </w:rPr>
        <w:t>:</w:t>
      </w:r>
      <w:r>
        <w:rPr>
          <w:rtl/>
        </w:rPr>
        <w:t xml:space="preserve"> وما أصعبها من شروط</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وأما أعمال هذا الشهر فسنعرضها في مطلبين وخاتمه</w:t>
      </w:r>
      <w:r w:rsidR="009A58AC">
        <w:rPr>
          <w:rtl/>
        </w:rPr>
        <w:t>:</w:t>
      </w:r>
    </w:p>
    <w:p w:rsidR="001B329E" w:rsidRDefault="001B329E" w:rsidP="001B329E">
      <w:pPr>
        <w:pStyle w:val="Heading2Center"/>
        <w:rPr>
          <w:rtl/>
        </w:rPr>
      </w:pPr>
      <w:bookmarkStart w:id="311" w:name="_Toc415300905"/>
      <w:bookmarkStart w:id="312" w:name="_Toc426799441"/>
      <w:r>
        <w:rPr>
          <w:rtl/>
        </w:rPr>
        <w:t>المطلب الأول</w:t>
      </w:r>
      <w:r w:rsidR="009A58AC">
        <w:rPr>
          <w:rtl/>
        </w:rPr>
        <w:t>:</w:t>
      </w:r>
      <w:bookmarkEnd w:id="311"/>
      <w:bookmarkEnd w:id="312"/>
    </w:p>
    <w:p w:rsidR="001B329E" w:rsidRDefault="001B329E" w:rsidP="001B329E">
      <w:pPr>
        <w:pStyle w:val="Heading2Center"/>
        <w:rPr>
          <w:rtl/>
        </w:rPr>
      </w:pPr>
      <w:bookmarkStart w:id="313" w:name="_Toc415300906"/>
      <w:bookmarkStart w:id="314" w:name="_Toc426799442"/>
      <w:r>
        <w:rPr>
          <w:rtl/>
        </w:rPr>
        <w:t>في أعمال هذا الشهر العامة</w:t>
      </w:r>
      <w:bookmarkEnd w:id="313"/>
      <w:bookmarkEnd w:id="314"/>
    </w:p>
    <w:p w:rsidR="001B329E" w:rsidRDefault="001B329E" w:rsidP="003C7C01">
      <w:pPr>
        <w:pStyle w:val="libNormal"/>
        <w:rPr>
          <w:rtl/>
        </w:rPr>
      </w:pPr>
      <w:r>
        <w:rPr>
          <w:rtl/>
        </w:rPr>
        <w:t>وهي أربعة أقسام</w:t>
      </w:r>
      <w:r w:rsidR="009A58AC">
        <w:rPr>
          <w:rtl/>
        </w:rPr>
        <w:t>:</w:t>
      </w:r>
    </w:p>
    <w:p w:rsidR="001B329E" w:rsidRDefault="001B329E" w:rsidP="001B329E">
      <w:pPr>
        <w:pStyle w:val="Heading3Center"/>
        <w:rPr>
          <w:rtl/>
        </w:rPr>
      </w:pPr>
      <w:bookmarkStart w:id="315" w:name="_Toc415300907"/>
      <w:bookmarkStart w:id="316" w:name="_Toc426799443"/>
      <w:r>
        <w:rPr>
          <w:rtl/>
        </w:rPr>
        <w:t>القسم الأول</w:t>
      </w:r>
      <w:r w:rsidR="009A58AC">
        <w:rPr>
          <w:rtl/>
        </w:rPr>
        <w:t>:</w:t>
      </w:r>
      <w:bookmarkEnd w:id="315"/>
      <w:bookmarkEnd w:id="316"/>
    </w:p>
    <w:p w:rsidR="001B329E" w:rsidRDefault="001B329E" w:rsidP="001B329E">
      <w:pPr>
        <w:pStyle w:val="Heading3Center"/>
        <w:rPr>
          <w:rtl/>
        </w:rPr>
      </w:pPr>
      <w:bookmarkStart w:id="317" w:name="_Toc415300908"/>
      <w:bookmarkStart w:id="318" w:name="_Toc426799444"/>
      <w:r>
        <w:rPr>
          <w:rtl/>
        </w:rPr>
        <w:t>ما يعمّ اللّيالي والأيام</w:t>
      </w:r>
      <w:bookmarkEnd w:id="317"/>
      <w:bookmarkEnd w:id="318"/>
    </w:p>
    <w:p w:rsidR="001B329E" w:rsidRDefault="001B329E" w:rsidP="003C7C01">
      <w:pPr>
        <w:pStyle w:val="libNormal"/>
        <w:rPr>
          <w:rtl/>
        </w:rPr>
      </w:pPr>
      <w:r>
        <w:rPr>
          <w:rtl/>
        </w:rPr>
        <w:t xml:space="preserve">روى السيّد ابن طاووس رض عَن الصادق والكاظم </w:t>
      </w:r>
      <w:r w:rsidRPr="003C7C01">
        <w:rPr>
          <w:rStyle w:val="libAlaemChar"/>
          <w:rtl/>
        </w:rPr>
        <w:t>عليهم‌السلام</w:t>
      </w:r>
      <w:r w:rsidR="009A58AC">
        <w:rPr>
          <w:rtl/>
        </w:rPr>
        <w:t>،</w:t>
      </w:r>
      <w:r>
        <w:rPr>
          <w:rtl/>
        </w:rPr>
        <w:t xml:space="preserve"> قالا</w:t>
      </w:r>
      <w:r w:rsidR="009A58AC">
        <w:rPr>
          <w:rtl/>
        </w:rPr>
        <w:t>:</w:t>
      </w:r>
      <w:r>
        <w:rPr>
          <w:rtl/>
        </w:rPr>
        <w:t xml:space="preserve"> تقول في شَهر رمضان مِن أوله إلى آخره بَعد كُلِّ فريضة</w:t>
      </w:r>
      <w:r w:rsidR="009A58AC">
        <w:rPr>
          <w:rtl/>
        </w:rPr>
        <w:t>:</w:t>
      </w:r>
    </w:p>
    <w:p w:rsidR="001B329E" w:rsidRDefault="001B329E" w:rsidP="00524C63">
      <w:pPr>
        <w:pStyle w:val="libBold2"/>
        <w:rPr>
          <w:rtl/>
        </w:rPr>
      </w:pPr>
      <w:r w:rsidRPr="00DC4B83">
        <w:rPr>
          <w:rtl/>
        </w:rPr>
        <w:t>اللهُمَّ ارْزُقْنِي حَجَّ بَيْتِك الحَرامِ فِي عامِي هذا وَفِي كُلِّ عامٍ ما أَبْقَيْتَنِي فِي يُسْرٍ مِنْكَ وَعافِيَةٍ وَسَعَةِ رِزْقِ</w:t>
      </w:r>
      <w:r w:rsidR="009A58AC">
        <w:rPr>
          <w:rtl/>
        </w:rPr>
        <w:t>،</w:t>
      </w:r>
      <w:r w:rsidRPr="00DC4B83">
        <w:rPr>
          <w:rtl/>
        </w:rPr>
        <w:t xml:space="preserve"> وَلا تُخْلِنِي مِنْ تِلْكَ المَواقِفِ الكَرِيِمَةِ وَالمَشاهِدِ الشَّرِيفَةِ</w:t>
      </w:r>
      <w:r w:rsidR="009A58AC">
        <w:rPr>
          <w:rtl/>
        </w:rPr>
        <w:t>،</w:t>
      </w:r>
      <w:r w:rsidRPr="00DC4B83">
        <w:rPr>
          <w:rtl/>
        </w:rPr>
        <w:t xml:space="preserve"> وَزِيارَةِ قَبْرِ نَبِيِّكَ صَلَواتُكَ عَلَيْهِ وَآلِهِ</w:t>
      </w:r>
      <w:r w:rsidR="009A58AC">
        <w:rPr>
          <w:rtl/>
        </w:rPr>
        <w:t>،</w:t>
      </w:r>
      <w:r w:rsidRPr="00DC4B83">
        <w:rPr>
          <w:rtl/>
        </w:rPr>
        <w:t xml:space="preserve"> وَفِي جَمِيعِ حَوائِجِ الدُّنْيا وَالآخرةِ فَكُنْ لِي</w:t>
      </w:r>
      <w:r w:rsidR="003C7C01">
        <w:rPr>
          <w:rtl/>
        </w:rPr>
        <w:t>.</w:t>
      </w:r>
      <w:r w:rsidRPr="00DC4B83">
        <w:rPr>
          <w:rtl/>
        </w:rPr>
        <w:t xml:space="preserve"> اللّهُمَّ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المجلسي في زاد المعاد</w:t>
      </w:r>
      <w:r w:rsidR="009A58AC">
        <w:rPr>
          <w:rFonts w:hint="cs"/>
          <w:rtl/>
        </w:rPr>
        <w:t>:</w:t>
      </w:r>
      <w:r>
        <w:rPr>
          <w:rFonts w:hint="cs"/>
          <w:rtl/>
        </w:rPr>
        <w:t xml:space="preserve"> 96 في آداب الصوم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4 / 87 باب آداب الصائم ح 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C4B83">
        <w:rPr>
          <w:rtl/>
        </w:rPr>
        <w:lastRenderedPageBreak/>
        <w:t>إِنِّي أَسْأَلُكَ فِيما تَقْضِي وَتُقَدِّرُ مِنَ الاَمْرِ المَحْتُومِ فِي لَيْلَةِ القَدْرِ مِنَ القَضاء الَّذِي لايُرَدُّ وَلايُبَدَّلُ أَنْ تَكْتُبَنِي مِنْ حُجَّاجِ بَيْتِكَ الحَرامِ المَبْرُورِ حُجُّهُم</w:t>
      </w:r>
      <w:r w:rsidR="009A58AC">
        <w:rPr>
          <w:rtl/>
        </w:rPr>
        <w:t>،</w:t>
      </w:r>
      <w:r w:rsidRPr="00DC4B83">
        <w:rPr>
          <w:rtl/>
        </w:rPr>
        <w:t xml:space="preserve"> المَشْكُورِ سَعُيُهُم</w:t>
      </w:r>
      <w:r w:rsidR="009A58AC">
        <w:rPr>
          <w:rtl/>
        </w:rPr>
        <w:t>،</w:t>
      </w:r>
      <w:r w:rsidRPr="00DC4B83">
        <w:rPr>
          <w:rtl/>
        </w:rPr>
        <w:t xml:space="preserve"> المَغْفُورِ ذُنُوبُهُم</w:t>
      </w:r>
      <w:r w:rsidR="009A58AC">
        <w:rPr>
          <w:rtl/>
        </w:rPr>
        <w:t>،</w:t>
      </w:r>
      <w:r w:rsidRPr="00DC4B83">
        <w:rPr>
          <w:rtl/>
        </w:rPr>
        <w:t xml:space="preserve"> المُكَفَّرِ عَنْهُمْ سَيِّئاتُهُمْ</w:t>
      </w:r>
      <w:r w:rsidR="009A58AC">
        <w:rPr>
          <w:rtl/>
        </w:rPr>
        <w:t>،</w:t>
      </w:r>
      <w:r w:rsidRPr="00DC4B83">
        <w:rPr>
          <w:rtl/>
        </w:rPr>
        <w:t xml:space="preserve"> وَاجْعَلْ فِيما تَقْضِي وَتُقَدِّرُ أَنْ تُطِيلَ عُمْرِي</w:t>
      </w:r>
      <w:r>
        <w:rPr>
          <w:rFonts w:hint="cs"/>
          <w:rtl/>
        </w:rPr>
        <w:t xml:space="preserve"> </w:t>
      </w:r>
      <w:r w:rsidRPr="003C7C01">
        <w:rPr>
          <w:rStyle w:val="libFootnotenumChar"/>
          <w:rFonts w:hint="cs"/>
          <w:rtl/>
        </w:rPr>
        <w:t>(1)</w:t>
      </w:r>
      <w:r w:rsidRPr="00524C63">
        <w:rPr>
          <w:rtl/>
        </w:rPr>
        <w:t xml:space="preserve"> وَتُوَسِّعَ عَلَيَّ رِزْقِي</w:t>
      </w:r>
      <w:r w:rsidR="009A58AC" w:rsidRPr="00524C63">
        <w:rPr>
          <w:rtl/>
        </w:rPr>
        <w:t>،</w:t>
      </w:r>
      <w:r w:rsidRPr="00524C63">
        <w:rPr>
          <w:rtl/>
        </w:rPr>
        <w:t xml:space="preserve"> وَتؤَدِّيَ عَنِّي أَمانَتِي وَدَيْنِي</w:t>
      </w:r>
      <w:r w:rsidR="009A58AC" w:rsidRPr="00524C63">
        <w:rPr>
          <w:rtl/>
        </w:rPr>
        <w:t>،</w:t>
      </w:r>
      <w:r w:rsidRPr="00524C63">
        <w:rPr>
          <w:rtl/>
        </w:rPr>
        <w:t xml:space="preserve"> آمِينَ رَبَّ العالَمِينَ</w:t>
      </w:r>
      <w:r w:rsidR="003C7C01" w:rsidRPr="00524C63">
        <w:rPr>
          <w:rtl/>
        </w:rPr>
        <w:t>.</w:t>
      </w:r>
    </w:p>
    <w:p w:rsidR="001B329E" w:rsidRDefault="001B329E" w:rsidP="003C7C01">
      <w:pPr>
        <w:pStyle w:val="libNormal"/>
        <w:rPr>
          <w:rtl/>
        </w:rPr>
      </w:pPr>
      <w:r>
        <w:rPr>
          <w:rtl/>
        </w:rPr>
        <w:t>وتدعُو عقيب كُلِّ فريضة فتقول</w:t>
      </w:r>
      <w:r w:rsidR="009A58AC">
        <w:rPr>
          <w:rtl/>
        </w:rPr>
        <w:t>:</w:t>
      </w:r>
    </w:p>
    <w:p w:rsidR="001B329E" w:rsidRPr="00524C63" w:rsidRDefault="001B329E" w:rsidP="003C7C01">
      <w:pPr>
        <w:pStyle w:val="libNormal"/>
        <w:rPr>
          <w:rStyle w:val="libBold2Char"/>
          <w:rtl/>
        </w:rPr>
      </w:pPr>
      <w:r w:rsidRPr="00524C63">
        <w:rPr>
          <w:rStyle w:val="libBold2Char"/>
          <w:rtl/>
        </w:rPr>
        <w:t>يا عَلِيُّ يا عَظِيمُ</w:t>
      </w:r>
      <w:r w:rsidR="009A58AC" w:rsidRPr="00524C63">
        <w:rPr>
          <w:rStyle w:val="libBold2Char"/>
          <w:rtl/>
        </w:rPr>
        <w:t>،</w:t>
      </w:r>
      <w:r w:rsidRPr="00524C63">
        <w:rPr>
          <w:rStyle w:val="libBold2Char"/>
          <w:rtl/>
        </w:rPr>
        <w:t xml:space="preserve"> يا غَفُورُ يا رَحِيمُ</w:t>
      </w:r>
      <w:r w:rsidR="009A58AC" w:rsidRPr="00524C63">
        <w:rPr>
          <w:rStyle w:val="libBold2Char"/>
          <w:rtl/>
        </w:rPr>
        <w:t>،</w:t>
      </w:r>
      <w:r w:rsidRPr="00524C63">
        <w:rPr>
          <w:rStyle w:val="libBold2Char"/>
          <w:rtl/>
        </w:rPr>
        <w:t xml:space="preserve"> أَنْتَ الرَّبُّ العَظِيمُ الَّذِي لَيْسَ كَمِثْلِهِ شَيٌْ وَهُوَ السَمِيعُ البَصِيرُ</w:t>
      </w:r>
      <w:r w:rsidR="009A58AC" w:rsidRPr="00524C63">
        <w:rPr>
          <w:rStyle w:val="libBold2Char"/>
          <w:rtl/>
        </w:rPr>
        <w:t>،</w:t>
      </w:r>
      <w:r w:rsidRPr="00524C63">
        <w:rPr>
          <w:rStyle w:val="libBold2Char"/>
          <w:rtl/>
        </w:rPr>
        <w:t xml:space="preserve"> وَهذا شَهْرٌ عَظَّمْتَهُ وَكَرَّمْتَهُ وَشَرَّفْتَهُ وَفَضَّلْتَهُ عَلى الشُهُورِ وَهُوَ الشَّهْرُ الَّذِي فَرَضْتَ صِيامَهُ عَلَيَّ وَهُوَ شَهْرُ رَمَضانَ الَّذِي أَنْزَلْتَ فِيهِ القُرْآنَ هُدىً لِلناسِ وَبَيِناتٍ مِنَ الهُدى وَالفُرْقانِ</w:t>
      </w:r>
      <w:r w:rsidR="009A58AC" w:rsidRPr="00524C63">
        <w:rPr>
          <w:rStyle w:val="libBold2Char"/>
          <w:rtl/>
        </w:rPr>
        <w:t>،</w:t>
      </w:r>
      <w:r w:rsidRPr="00524C63">
        <w:rPr>
          <w:rStyle w:val="libBold2Char"/>
          <w:rtl/>
        </w:rPr>
        <w:t xml:space="preserve"> وَجَعَلْتَ فِيهِ لَيْلَةَ القَدْرِ وَجَعَلْتَها خَيْراً مِنْ أَلْفِ شَهْرٍ فَياذا المَنِّ وَلا يُمَنُّ عَلَيْكَ مُنَّ</w:t>
      </w:r>
      <w:r w:rsidRPr="00524C63">
        <w:rPr>
          <w:rStyle w:val="libBold2Char"/>
          <w:rFonts w:hint="cs"/>
          <w:rtl/>
        </w:rPr>
        <w:t xml:space="preserve"> </w:t>
      </w:r>
      <w:r w:rsidRPr="00524C63">
        <w:rPr>
          <w:rStyle w:val="libBold2Char"/>
          <w:rtl/>
        </w:rPr>
        <w:t>عَلَيَّ بِفَكَاكِ رَقَبَتِي مِنَ النّارِ فِي مَنْ تَمُنُّ عَلَيْهِ وَأَدْخِلْنِي الجَنَّةَ بِرَحْمَتِكَ يا أَرْحَمَ الرَّاحِمِينَ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r>
        <w:rPr>
          <w:rtl/>
        </w:rPr>
        <w:t xml:space="preserve">وروى الكفعمي في (المِصباح) وفي (البلد الأمين) كما روى الشيخ الشهيد في مجموعته عَن النبي </w:t>
      </w:r>
      <w:r w:rsidRPr="003C7C01">
        <w:rPr>
          <w:rStyle w:val="libAlaemChar"/>
          <w:rtl/>
        </w:rPr>
        <w:t>صلى‌الله‌عليه‌وآله</w:t>
      </w:r>
      <w:r>
        <w:rPr>
          <w:rtl/>
        </w:rPr>
        <w:t xml:space="preserve"> أنّه قالَ</w:t>
      </w:r>
      <w:r w:rsidR="009A58AC">
        <w:rPr>
          <w:rtl/>
        </w:rPr>
        <w:t>:</w:t>
      </w:r>
      <w:r>
        <w:rPr>
          <w:rtl/>
        </w:rPr>
        <w:t xml:space="preserve"> مَن دعا بهذا الدُّعاء في رَمَضان بَعد كُلِّ فريضة غفر الله لَهُ ذنوبه إلى يَوم القيامة</w:t>
      </w:r>
      <w:r w:rsidR="009A58AC">
        <w:rPr>
          <w:rtl/>
        </w:rPr>
        <w:t>:</w:t>
      </w:r>
    </w:p>
    <w:p w:rsidR="001B329E" w:rsidRDefault="001B329E" w:rsidP="00B53376">
      <w:pPr>
        <w:pStyle w:val="libNormal"/>
        <w:rPr>
          <w:rtl/>
        </w:rPr>
      </w:pPr>
      <w:r w:rsidRPr="00524C63">
        <w:rPr>
          <w:rStyle w:val="libBold2Char"/>
          <w:rtl/>
        </w:rPr>
        <w:t>اللّهُمَّ أَدْخِلْ عَلى أَهْلِ القُبُورِ السُّرُورِ</w:t>
      </w:r>
      <w:r w:rsidR="009A58AC" w:rsidRPr="00524C63">
        <w:rPr>
          <w:rStyle w:val="libBold2Char"/>
          <w:rtl/>
        </w:rPr>
        <w:t>،</w:t>
      </w:r>
      <w:r w:rsidRPr="00524C63">
        <w:rPr>
          <w:rStyle w:val="libBold2Char"/>
          <w:rtl/>
        </w:rPr>
        <w:t xml:space="preserve"> اللّهُمَّ أَغْنِ كُلَّ فَقِيرٍ</w:t>
      </w:r>
      <w:r w:rsidR="009A58AC" w:rsidRPr="00524C63">
        <w:rPr>
          <w:rStyle w:val="libBold2Char"/>
          <w:rtl/>
        </w:rPr>
        <w:t>،</w:t>
      </w:r>
      <w:r w:rsidRPr="00524C63">
        <w:rPr>
          <w:rStyle w:val="libBold2Char"/>
          <w:rtl/>
        </w:rPr>
        <w:t xml:space="preserve"> اللّهُمَّ اشْبِعْ كُلَّ جائِعٍ</w:t>
      </w:r>
      <w:r w:rsidR="009A58AC" w:rsidRPr="00524C63">
        <w:rPr>
          <w:rStyle w:val="libBold2Char"/>
          <w:rtl/>
        </w:rPr>
        <w:t>،</w:t>
      </w:r>
      <w:r w:rsidRPr="00524C63">
        <w:rPr>
          <w:rStyle w:val="libBold2Char"/>
          <w:rtl/>
        </w:rPr>
        <w:t xml:space="preserve"> اللّهُمَّ اكْسُ كُلَّ عُرْيانٍ</w:t>
      </w:r>
      <w:r w:rsidR="009A58AC" w:rsidRPr="00524C63">
        <w:rPr>
          <w:rStyle w:val="libBold2Char"/>
          <w:rtl/>
        </w:rPr>
        <w:t>،</w:t>
      </w:r>
      <w:r w:rsidRPr="00524C63">
        <w:rPr>
          <w:rStyle w:val="libBold2Char"/>
          <w:rtl/>
        </w:rPr>
        <w:t xml:space="preserve"> اللّهُمَّ اقْضِ دَيْنَ كُلِّ مَدِينٍ</w:t>
      </w:r>
      <w:r w:rsidR="009A58AC" w:rsidRPr="00524C63">
        <w:rPr>
          <w:rStyle w:val="libBold2Char"/>
          <w:rtl/>
        </w:rPr>
        <w:t>،</w:t>
      </w:r>
      <w:r w:rsidRPr="00524C63">
        <w:rPr>
          <w:rStyle w:val="libBold2Char"/>
          <w:rtl/>
        </w:rPr>
        <w:t xml:space="preserve"> اللّهُمَّ فَرِّجْ عَنْْ كُلِّ مَكْروَبٍ</w:t>
      </w:r>
      <w:r w:rsidR="009A58AC" w:rsidRPr="00524C63">
        <w:rPr>
          <w:rStyle w:val="libBold2Char"/>
          <w:rtl/>
        </w:rPr>
        <w:t>،</w:t>
      </w:r>
      <w:r w:rsidRPr="00524C63">
        <w:rPr>
          <w:rStyle w:val="libBold2Char"/>
          <w:rtl/>
        </w:rPr>
        <w:t xml:space="preserve"> اللّهُمَّ رُدَّ كُلَّ غَرِيبٍ</w:t>
      </w:r>
      <w:r w:rsidR="009A58AC" w:rsidRPr="00524C63">
        <w:rPr>
          <w:rStyle w:val="libBold2Char"/>
          <w:rtl/>
        </w:rPr>
        <w:t>،</w:t>
      </w:r>
      <w:r w:rsidRPr="00524C63">
        <w:rPr>
          <w:rStyle w:val="libBold2Char"/>
          <w:rtl/>
        </w:rPr>
        <w:t xml:space="preserve"> اللّهُمَّ فُكَّ كُلَّ أَسِيرٍ</w:t>
      </w:r>
      <w:r w:rsidR="009A58AC" w:rsidRPr="00524C63">
        <w:rPr>
          <w:rStyle w:val="libBold2Char"/>
          <w:rtl/>
        </w:rPr>
        <w:t>،</w:t>
      </w:r>
      <w:r w:rsidRPr="00524C63">
        <w:rPr>
          <w:rStyle w:val="libBold2Char"/>
          <w:rtl/>
        </w:rPr>
        <w:t xml:space="preserve"> اللّهُمَّ أَصْلِحْ كُلَّ فاسِدٍ مِنْ أُمُورِ المُسْلِمِينَ</w:t>
      </w:r>
      <w:r w:rsidR="009A58AC" w:rsidRPr="00524C63">
        <w:rPr>
          <w:rStyle w:val="libBold2Char"/>
          <w:rtl/>
        </w:rPr>
        <w:t>،</w:t>
      </w:r>
      <w:r w:rsidRPr="00524C63">
        <w:rPr>
          <w:rStyle w:val="libBold2Char"/>
          <w:rtl/>
        </w:rPr>
        <w:t xml:space="preserve"> اللّهُمَّ اشْفِ كُلَّ مَرِيضٍ</w:t>
      </w:r>
      <w:r w:rsidR="009A58AC" w:rsidRPr="00524C63">
        <w:rPr>
          <w:rStyle w:val="libBold2Char"/>
          <w:rtl/>
        </w:rPr>
        <w:t>،</w:t>
      </w:r>
      <w:r w:rsidRPr="00524C63">
        <w:rPr>
          <w:rStyle w:val="libBold2Char"/>
          <w:rtl/>
        </w:rPr>
        <w:t xml:space="preserve"> اللَّهُمَّ سُدَّ فَقْرَنا بِغِناكَ</w:t>
      </w:r>
      <w:r w:rsidR="009A58AC" w:rsidRPr="00524C63">
        <w:rPr>
          <w:rStyle w:val="libBold2Char"/>
          <w:rtl/>
        </w:rPr>
        <w:t>،</w:t>
      </w:r>
      <w:r w:rsidRPr="00524C63">
        <w:rPr>
          <w:rStyle w:val="libBold2Char"/>
          <w:rtl/>
        </w:rPr>
        <w:t xml:space="preserve"> اللّهُمَّ غَيِّرْ سُوءَ حالِنا بِحُسْنِ حالِكَ</w:t>
      </w:r>
      <w:r w:rsidR="009A58AC" w:rsidRPr="00524C63">
        <w:rPr>
          <w:rStyle w:val="libBold2Char"/>
          <w:rtl/>
        </w:rPr>
        <w:t>،</w:t>
      </w:r>
      <w:r w:rsidRPr="00524C63">
        <w:rPr>
          <w:rStyle w:val="libBold2Char"/>
          <w:rtl/>
        </w:rPr>
        <w:t xml:space="preserve"> اللّهُمَّ اقْضِ عَنّا الدَّيْنَ وَأَغْنِنِا مِنَ الفَقْرِ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في طاعتك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79 فصل 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المصباح</w:t>
      </w:r>
      <w:r w:rsidR="009A58AC">
        <w:rPr>
          <w:rFonts w:hint="cs"/>
          <w:rtl/>
        </w:rPr>
        <w:t>:</w:t>
      </w:r>
      <w:r>
        <w:rPr>
          <w:rFonts w:hint="cs"/>
          <w:rtl/>
        </w:rPr>
        <w:t xml:space="preserve"> 617</w:t>
      </w:r>
      <w:r w:rsidR="009A58AC">
        <w:rPr>
          <w:rFonts w:hint="cs"/>
          <w:rtl/>
        </w:rPr>
        <w:t>،</w:t>
      </w:r>
      <w:r>
        <w:rPr>
          <w:rFonts w:hint="cs"/>
          <w:rtl/>
        </w:rPr>
        <w:t xml:space="preserve"> والبلدالامين</w:t>
      </w:r>
      <w:r w:rsidR="009A58AC">
        <w:rPr>
          <w:rFonts w:hint="cs"/>
          <w:rtl/>
        </w:rPr>
        <w:t>:</w:t>
      </w:r>
      <w:r>
        <w:rPr>
          <w:rFonts w:hint="cs"/>
          <w:rtl/>
        </w:rPr>
        <w:t xml:space="preserve"> 222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وروى الكليني في الكافي عَن أبي بصير</w:t>
      </w:r>
      <w:r w:rsidR="009A58AC">
        <w:rPr>
          <w:rtl/>
        </w:rPr>
        <w:t>،</w:t>
      </w:r>
      <w:r>
        <w:rPr>
          <w:rtl/>
        </w:rPr>
        <w:t xml:space="preserve"> قال</w:t>
      </w:r>
      <w:r w:rsidR="009A58AC">
        <w:rPr>
          <w:rtl/>
        </w:rPr>
        <w:t>:</w:t>
      </w:r>
      <w:r>
        <w:rPr>
          <w:rtl/>
        </w:rPr>
        <w:t xml:space="preserve"> كانَ الصادق </w:t>
      </w:r>
      <w:r w:rsidRPr="003C7C01">
        <w:rPr>
          <w:rStyle w:val="libAlaemChar"/>
          <w:rtl/>
        </w:rPr>
        <w:t>عليه‌السلام</w:t>
      </w:r>
      <w:r>
        <w:rPr>
          <w:rtl/>
        </w:rPr>
        <w:t xml:space="preserve"> يدعو بهذا الدُّعاء في شَهر رمضان</w:t>
      </w:r>
      <w:r w:rsidR="009A58AC">
        <w:rPr>
          <w:rtl/>
        </w:rPr>
        <w:t>:</w:t>
      </w:r>
    </w:p>
    <w:p w:rsidR="001B329E" w:rsidRDefault="001B329E" w:rsidP="003C7C01">
      <w:pPr>
        <w:pStyle w:val="libNormal"/>
        <w:rPr>
          <w:rtl/>
        </w:rPr>
      </w:pPr>
      <w:r w:rsidRPr="00524C63">
        <w:rPr>
          <w:rStyle w:val="libBold2Char"/>
          <w:rtl/>
        </w:rPr>
        <w:t>اللّهُمَّ إِنِّي بِكَ وَمِنْكَ أَطْلُبُ حاجَتِي</w:t>
      </w:r>
      <w:r w:rsidR="009A58AC" w:rsidRPr="00524C63">
        <w:rPr>
          <w:rStyle w:val="libBold2Char"/>
          <w:rtl/>
        </w:rPr>
        <w:t>،</w:t>
      </w:r>
      <w:r w:rsidRPr="00524C63">
        <w:rPr>
          <w:rStyle w:val="libBold2Char"/>
          <w:rtl/>
        </w:rPr>
        <w:t xml:space="preserve"> وَمَنْ طَلَبَ حاجَةً إِلى النّاسِ فَإِنِّي لا أَطْلُبُ حاجَتِي إِلاّ مِنْكَ وَحْدَكَ لاشَرِيكَ لَكَ</w:t>
      </w:r>
      <w:r w:rsidR="009A58AC" w:rsidRPr="00524C63">
        <w:rPr>
          <w:rStyle w:val="libBold2Char"/>
          <w:rtl/>
        </w:rPr>
        <w:t>،</w:t>
      </w:r>
      <w:r w:rsidRPr="00524C63">
        <w:rPr>
          <w:rStyle w:val="libBold2Char"/>
          <w:rtl/>
        </w:rPr>
        <w:t xml:space="preserve"> وَأَسْأَلُكَ بِفَضْلِكَ وَرِضْوانِكَ أَنْ تُصَلِّيَ عَلى مُحَمَّدٍ وَأَهْل بَيْتِهِ</w:t>
      </w:r>
      <w:r w:rsidR="009A58AC" w:rsidRPr="00524C63">
        <w:rPr>
          <w:rStyle w:val="libBold2Char"/>
          <w:rtl/>
        </w:rPr>
        <w:t>،</w:t>
      </w:r>
      <w:r w:rsidRPr="00524C63">
        <w:rPr>
          <w:rStyle w:val="libBold2Char"/>
          <w:rtl/>
        </w:rPr>
        <w:t xml:space="preserve"> وَأَنْ تَجْعَلَ لِي فِي عامِي هذا إِلى بَيْتِكَ الحَرامِ سَبِيلا حِجَّةً مَبْرُورَةً مُتَقَبَّلَةً زاكِيَةً خالصةً لَكَ تُقَرُّ بِها عَيْنِي وَتَرْفُعُ بِها دَرَجَتِي</w:t>
      </w:r>
      <w:r w:rsidR="009A58AC" w:rsidRPr="00524C63">
        <w:rPr>
          <w:rStyle w:val="libBold2Char"/>
          <w:rtl/>
        </w:rPr>
        <w:t>،</w:t>
      </w:r>
      <w:r w:rsidRPr="00524C63">
        <w:rPr>
          <w:rStyle w:val="libBold2Char"/>
          <w:rtl/>
        </w:rPr>
        <w:t xml:space="preserve"> وَتَرْزُقَنِي أَنْ أَغُضَّ بَصَرِي وَأَنْ أَحْفَظَ فَرْجِي وَأَنْ أَكُفَّ بِها عَنْ جَمِيعِ مَحارِمِكَ حَتَّى لايَكُونَ شَيٌ آثَرَ عِنْدِي مِنْ طاعَتِكَ</w:t>
      </w:r>
      <w:r w:rsidRPr="00524C63">
        <w:rPr>
          <w:rStyle w:val="libBold2Char"/>
          <w:rFonts w:hint="cs"/>
          <w:rtl/>
        </w:rPr>
        <w:t xml:space="preserve"> </w:t>
      </w:r>
      <w:r w:rsidRPr="00524C63">
        <w:rPr>
          <w:rStyle w:val="libBold2Char"/>
          <w:rtl/>
        </w:rPr>
        <w:t>وَخَشْيَتِكَ</w:t>
      </w:r>
      <w:r w:rsidR="009A58AC" w:rsidRPr="00524C63">
        <w:rPr>
          <w:rStyle w:val="libBold2Char"/>
          <w:rtl/>
        </w:rPr>
        <w:t>،</w:t>
      </w:r>
      <w:r w:rsidRPr="00524C63">
        <w:rPr>
          <w:rStyle w:val="libBold2Char"/>
          <w:rtl/>
        </w:rPr>
        <w:t xml:space="preserve"> وَالعَمَلِ بِما أَحْبَبْتَ وَالتَّرْكِ لِما كَرِهْتَ وَنَهَيْتَ عَنْهُ</w:t>
      </w:r>
      <w:r w:rsidR="009A58AC" w:rsidRPr="00524C63">
        <w:rPr>
          <w:rStyle w:val="libBold2Char"/>
          <w:rtl/>
        </w:rPr>
        <w:t>،</w:t>
      </w:r>
      <w:r w:rsidRPr="00524C63">
        <w:rPr>
          <w:rStyle w:val="libBold2Char"/>
          <w:rtl/>
        </w:rPr>
        <w:t xml:space="preserve"> وَاجْعَلْ ذلِكَ فِي يُسْرٍ وَيَسارٍ وَعافِيَةٍ</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وَما أَنْعَمْتَ بِهِ عَلَيِّ</w:t>
      </w:r>
      <w:r w:rsidR="009A58AC" w:rsidRPr="00524C63">
        <w:rPr>
          <w:rStyle w:val="libBold2Char"/>
          <w:rtl/>
        </w:rPr>
        <w:t>،</w:t>
      </w:r>
      <w:r w:rsidRPr="00524C63">
        <w:rPr>
          <w:rStyle w:val="libBold2Char"/>
          <w:rtl/>
        </w:rPr>
        <w:t xml:space="preserve"> وَأَسْأَلُكَ أَنْ تَجْعَلَ وَفاتِي قَتْلا فِي سَبِيلِكَ تَحْتَ رايَةِ نَبِيِّكَ مَعَ أَوْلِيائِكَ</w:t>
      </w:r>
      <w:r w:rsidR="009A58AC" w:rsidRPr="00524C63">
        <w:rPr>
          <w:rStyle w:val="libBold2Char"/>
          <w:rtl/>
        </w:rPr>
        <w:t>،</w:t>
      </w:r>
      <w:r w:rsidRPr="00524C63">
        <w:rPr>
          <w:rStyle w:val="libBold2Char"/>
          <w:rtl/>
        </w:rPr>
        <w:t xml:space="preserve"> وَأَسْأَلُكَ أَنْ تَقْتُلَ بِي أَعْدائكَ وَأَعْداءَ رَسُولِكَ</w:t>
      </w:r>
      <w:r w:rsidR="009A58AC" w:rsidRPr="00524C63">
        <w:rPr>
          <w:rStyle w:val="libBold2Char"/>
          <w:rtl/>
        </w:rPr>
        <w:t>،</w:t>
      </w:r>
      <w:r w:rsidRPr="00524C63">
        <w:rPr>
          <w:rStyle w:val="libBold2Char"/>
          <w:rtl/>
        </w:rPr>
        <w:t xml:space="preserve"> وَأَسْأَلُكَ أَنْ تُكْرِمَنِي بِهَوانِ مَنْ شِئْتَ مِنْ خَلْقِكَ</w:t>
      </w:r>
      <w:r w:rsidR="009A58AC" w:rsidRPr="00524C63">
        <w:rPr>
          <w:rStyle w:val="libBold2Char"/>
          <w:rtl/>
        </w:rPr>
        <w:t>،</w:t>
      </w:r>
      <w:r w:rsidRPr="00524C63">
        <w:rPr>
          <w:rStyle w:val="libBold2Char"/>
          <w:rtl/>
        </w:rPr>
        <w:t xml:space="preserve"> وَلا تُهِنِّي بِكَرامَةِ أَحَدٍ مِنْ أَوْلِيائِكَ</w:t>
      </w:r>
      <w:r w:rsidR="003C7C01" w:rsidRPr="00524C63">
        <w:rPr>
          <w:rStyle w:val="libBold2Char"/>
          <w:rtl/>
        </w:rPr>
        <w:t>.</w:t>
      </w:r>
      <w:r w:rsidRPr="00524C63">
        <w:rPr>
          <w:rStyle w:val="libBold2Char"/>
          <w:rtl/>
        </w:rPr>
        <w:t xml:space="preserve"> اللّهُمَّ اجْعَلْ لِي مَعَ الرَّسُولِ سَبِيلا</w:t>
      </w:r>
      <w:r w:rsidR="009A58AC" w:rsidRPr="00524C63">
        <w:rPr>
          <w:rStyle w:val="libBold2Char"/>
          <w:rtl/>
        </w:rPr>
        <w:t>،</w:t>
      </w:r>
      <w:r w:rsidRPr="00524C63">
        <w:rPr>
          <w:rStyle w:val="libBold2Char"/>
          <w:rtl/>
        </w:rPr>
        <w:t xml:space="preserve"> حَسْبِيَ الله ما شاءَ اللهُ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319" w:name="_Toc415300909"/>
      <w:bookmarkStart w:id="320" w:name="_Toc426799445"/>
      <w:r w:rsidRPr="00A34EAC">
        <w:rPr>
          <w:rStyle w:val="Heading3Char"/>
          <w:rtl/>
        </w:rPr>
        <w:t>أقول</w:t>
      </w:r>
      <w:r w:rsidR="009A58AC">
        <w:rPr>
          <w:rStyle w:val="Heading3Char"/>
          <w:rtl/>
        </w:rPr>
        <w:t>:</w:t>
      </w:r>
      <w:bookmarkEnd w:id="319"/>
      <w:bookmarkEnd w:id="320"/>
      <w:r>
        <w:rPr>
          <w:rtl/>
        </w:rPr>
        <w:t xml:space="preserve"> هذا الدُّعاء يسمى دعاء الحج</w:t>
      </w:r>
      <w:r w:rsidR="009A58AC">
        <w:rPr>
          <w:rtl/>
        </w:rPr>
        <w:t>،</w:t>
      </w:r>
      <w:r>
        <w:rPr>
          <w:rtl/>
        </w:rPr>
        <w:t xml:space="preserve"> وقَد رواه السيّد في (الاقبال) عَن الصادق </w:t>
      </w:r>
      <w:r w:rsidRPr="003C7C01">
        <w:rPr>
          <w:rStyle w:val="libAlaemChar"/>
          <w:rtl/>
        </w:rPr>
        <w:t>عليه‌السلام</w:t>
      </w:r>
      <w:r>
        <w:rPr>
          <w:rtl/>
        </w:rPr>
        <w:t xml:space="preserve"> لليالي شَهر رَمَضان بَعد المغرب</w:t>
      </w:r>
      <w:r w:rsidR="003C7C01">
        <w:rPr>
          <w:rtl/>
        </w:rPr>
        <w:t>.</w:t>
      </w:r>
      <w:r>
        <w:rPr>
          <w:rFonts w:hint="cs"/>
          <w:rtl/>
        </w:rPr>
        <w:t xml:space="preserve"> </w:t>
      </w:r>
      <w:r>
        <w:rPr>
          <w:rtl/>
        </w:rPr>
        <w:t>وقالَ الكفعمي في (البلد الأمين) يُستَحب الدُّعاء بهِ في كُل يَوم مِن رَمَضان وفي أول لَيلَة مِنهُ</w:t>
      </w:r>
      <w:r w:rsidR="009A58AC">
        <w:rPr>
          <w:rtl/>
        </w:rPr>
        <w:t>،</w:t>
      </w:r>
      <w:r>
        <w:rPr>
          <w:rtl/>
        </w:rPr>
        <w:t xml:space="preserve"> وأورده المفيد في (المقنعة) في خصوص اللّيلة الأوّلى بَعد صلاة المغرب</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وأعلم أنّ أفضَل الاعمال في لَيالي شَهر رَمَضان وأيامه هُوَ تلاوة القرآن الكَريم</w:t>
      </w:r>
      <w:r w:rsidR="009A58AC">
        <w:rPr>
          <w:rtl/>
        </w:rPr>
        <w:t>،</w:t>
      </w:r>
      <w:r>
        <w:rPr>
          <w:rtl/>
        </w:rPr>
        <w:t xml:space="preserve"> وينبغي الاكثار مِن تلاوته في هذا الشّهر ففيه كانَ نزول القرآن</w:t>
      </w:r>
      <w:r w:rsidR="009A58AC">
        <w:rPr>
          <w:rtl/>
        </w:rPr>
        <w:t>،</w:t>
      </w:r>
      <w:r>
        <w:rPr>
          <w:rtl/>
        </w:rPr>
        <w:t xml:space="preserve"> وفي الحديث</w:t>
      </w:r>
      <w:r w:rsidR="009A58AC">
        <w:rPr>
          <w:rtl/>
        </w:rPr>
        <w:t>:</w:t>
      </w:r>
      <w:r>
        <w:rPr>
          <w:rtl/>
        </w:rPr>
        <w:t xml:space="preserve"> أن لكل شيء ربيعاً وربيع القرآن هُوَ شَهر رَمَضان</w:t>
      </w:r>
      <w:r>
        <w:rPr>
          <w:rFonts w:hint="cs"/>
          <w:rtl/>
        </w:rPr>
        <w:t xml:space="preserve"> </w:t>
      </w:r>
      <w:r w:rsidRPr="003C7C01">
        <w:rPr>
          <w:rStyle w:val="libFootnotenumChar"/>
          <w:rFonts w:hint="cs"/>
          <w:rtl/>
        </w:rPr>
        <w:t>(4)</w:t>
      </w:r>
      <w:r w:rsidR="009A58AC">
        <w:rPr>
          <w:rtl/>
        </w:rPr>
        <w:t>،</w:t>
      </w:r>
      <w:r>
        <w:rPr>
          <w:rtl/>
        </w:rPr>
        <w:t xml:space="preserve"> ويُستَحب في سائر الأيام ختم القرآن ختمة واحدة في كُل شَهر وأقل ما روى ذلِكَ هُوَ ختمه في كُل ستة أيام</w:t>
      </w:r>
      <w:r w:rsidR="009A58AC">
        <w:rPr>
          <w:rtl/>
        </w:rPr>
        <w:t>،</w:t>
      </w:r>
      <w:r>
        <w:rPr>
          <w:rtl/>
        </w:rPr>
        <w:t xml:space="preserve"> وأما شَهر رَمَضان فالمَسنون فيهِ ختمه في كُل ثلاثة أيام</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وأضاف في المصدر بين المعقوفين وأوزعني شكر ما أنعمت به عليّ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74 باب ما يقال في مستقبل شهر رمضان ح 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104 فصل 13</w:t>
      </w:r>
      <w:r w:rsidR="009A58AC">
        <w:rPr>
          <w:rFonts w:hint="cs"/>
          <w:rtl/>
        </w:rPr>
        <w:t>،</w:t>
      </w:r>
      <w:r>
        <w:rPr>
          <w:rFonts w:hint="cs"/>
          <w:rtl/>
        </w:rPr>
        <w:t xml:space="preserve"> والبلد الامين</w:t>
      </w:r>
      <w:r w:rsidR="009A58AC">
        <w:rPr>
          <w:rFonts w:hint="cs"/>
          <w:rtl/>
        </w:rPr>
        <w:t>:</w:t>
      </w:r>
      <w:r>
        <w:rPr>
          <w:rFonts w:hint="cs"/>
          <w:rtl/>
        </w:rPr>
        <w:t xml:space="preserve"> 222</w:t>
      </w:r>
      <w:r w:rsidR="009A58AC">
        <w:rPr>
          <w:rFonts w:hint="cs"/>
          <w:rtl/>
        </w:rPr>
        <w:t>،</w:t>
      </w:r>
      <w:r>
        <w:rPr>
          <w:rFonts w:hint="cs"/>
          <w:rtl/>
        </w:rPr>
        <w:t xml:space="preserve"> والمقنعة</w:t>
      </w:r>
      <w:r w:rsidR="009A58AC">
        <w:rPr>
          <w:rFonts w:hint="cs"/>
          <w:rtl/>
        </w:rPr>
        <w:t>:</w:t>
      </w:r>
      <w:r>
        <w:rPr>
          <w:rFonts w:hint="cs"/>
          <w:rtl/>
        </w:rPr>
        <w:t xml:space="preserve"> 314</w:t>
      </w:r>
      <w:r w:rsidR="009A58AC">
        <w:rPr>
          <w:rFonts w:hint="cs"/>
          <w:rtl/>
        </w:rPr>
        <w:t>،</w:t>
      </w:r>
      <w:r>
        <w:rPr>
          <w:rFonts w:hint="cs"/>
          <w:rtl/>
        </w:rPr>
        <w:t xml:space="preserve"> باب 10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ثواب الاعمال</w:t>
      </w:r>
      <w:r w:rsidR="009A58AC">
        <w:rPr>
          <w:rFonts w:hint="cs"/>
          <w:rtl/>
        </w:rPr>
        <w:t>:</w:t>
      </w:r>
      <w:r>
        <w:rPr>
          <w:rFonts w:hint="cs"/>
          <w:rtl/>
        </w:rPr>
        <w:t xml:space="preserve"> 103 عن الباقر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ويحسن</w:t>
      </w:r>
      <w:r w:rsidR="003C7C01">
        <w:rPr>
          <w:rtl/>
          <w:lang w:bidi="fa-IR"/>
        </w:rPr>
        <w:t xml:space="preserve"> - </w:t>
      </w:r>
      <w:r>
        <w:rPr>
          <w:rtl/>
        </w:rPr>
        <w:t>إنْ يتيسر لَهُ</w:t>
      </w:r>
      <w:r w:rsidR="003C7C01">
        <w:rPr>
          <w:rtl/>
          <w:lang w:bidi="fa-IR"/>
        </w:rPr>
        <w:t xml:space="preserve"> - </w:t>
      </w:r>
      <w:r>
        <w:rPr>
          <w:rtl/>
        </w:rPr>
        <w:t>أن يختمه ختمة في كُل يَوم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العلامة المجلسي (رض)</w:t>
      </w:r>
      <w:r w:rsidR="009A58AC">
        <w:rPr>
          <w:rtl/>
        </w:rPr>
        <w:t>:</w:t>
      </w:r>
      <w:r>
        <w:rPr>
          <w:rtl/>
        </w:rPr>
        <w:t xml:space="preserve"> أنّ بعض الأئمة الأطهار </w:t>
      </w:r>
      <w:r w:rsidRPr="003C7C01">
        <w:rPr>
          <w:rStyle w:val="libAlaemChar"/>
          <w:rtl/>
        </w:rPr>
        <w:t>عليهم‌السلام</w:t>
      </w:r>
      <w:r>
        <w:rPr>
          <w:rtl/>
        </w:rPr>
        <w:t xml:space="preserve"> كانوا يختمون القرآن في هذا الشّهر أربعين ختمة وأكثر مِن ذلِكَ</w:t>
      </w:r>
      <w:r>
        <w:rPr>
          <w:rFonts w:hint="cs"/>
          <w:rtl/>
        </w:rPr>
        <w:t xml:space="preserve"> </w:t>
      </w:r>
      <w:r w:rsidRPr="003C7C01">
        <w:rPr>
          <w:rStyle w:val="libFootnotenumChar"/>
          <w:rFonts w:hint="cs"/>
          <w:rtl/>
        </w:rPr>
        <w:t>(2)</w:t>
      </w:r>
      <w:r w:rsidR="009A58AC">
        <w:rPr>
          <w:rtl/>
        </w:rPr>
        <w:t>،</w:t>
      </w:r>
      <w:r>
        <w:rPr>
          <w:rtl/>
        </w:rPr>
        <w:t xml:space="preserve"> ويضاعف ثواب الختمات إن أُهديت إلى أرواح المعصومين الأَرْبعة عَشر </w:t>
      </w:r>
      <w:r w:rsidRPr="003C7C01">
        <w:rPr>
          <w:rStyle w:val="libAlaemChar"/>
          <w:rtl/>
        </w:rPr>
        <w:t>عليهم‌السلام</w:t>
      </w:r>
      <w:r>
        <w:rPr>
          <w:rtl/>
        </w:rPr>
        <w:t xml:space="preserve"> يخص كُل منهم بختمة</w:t>
      </w:r>
      <w:r w:rsidR="009A58AC">
        <w:rPr>
          <w:rtl/>
        </w:rPr>
        <w:t>؛</w:t>
      </w:r>
      <w:r>
        <w:rPr>
          <w:rtl/>
        </w:rPr>
        <w:t xml:space="preserve"> ويظهر مِن بعض الروايات أنَّ أجر مهديها أن يكون معهم في يَوم القيامة</w:t>
      </w:r>
      <w:r>
        <w:rPr>
          <w:rFonts w:hint="cs"/>
          <w:rtl/>
        </w:rPr>
        <w:t xml:space="preserve"> </w:t>
      </w:r>
      <w:r w:rsidRPr="003C7C01">
        <w:rPr>
          <w:rStyle w:val="libFootnotenumChar"/>
          <w:rFonts w:hint="cs"/>
          <w:rtl/>
        </w:rPr>
        <w:t>(3)</w:t>
      </w:r>
      <w:r w:rsidR="009A58AC">
        <w:rPr>
          <w:rtl/>
        </w:rPr>
        <w:t>،</w:t>
      </w:r>
      <w:r>
        <w:rPr>
          <w:rtl/>
        </w:rPr>
        <w:t xml:space="preserve"> وليكثر المر في هذا الشّهر مِن الدُّعاء والصلاة والاستغفار ومِن قول</w:t>
      </w:r>
      <w:r w:rsidR="009A58AC">
        <w:rPr>
          <w:rtl/>
        </w:rPr>
        <w:t>:</w:t>
      </w:r>
      <w:r>
        <w:rPr>
          <w:rtl/>
        </w:rPr>
        <w:t xml:space="preserve"> لا أِلهَ إِلاّ اللهُ</w:t>
      </w:r>
      <w:r w:rsidR="003C7C01">
        <w:rPr>
          <w:rtl/>
        </w:rPr>
        <w:t>.</w:t>
      </w:r>
    </w:p>
    <w:p w:rsidR="001B329E" w:rsidRDefault="001B329E" w:rsidP="003C7C01">
      <w:pPr>
        <w:pStyle w:val="libNormal"/>
        <w:rPr>
          <w:rtl/>
        </w:rPr>
      </w:pPr>
      <w:r>
        <w:rPr>
          <w:rtl/>
        </w:rPr>
        <w:t xml:space="preserve">وقَد رُوي أن زينَ العابدين </w:t>
      </w:r>
      <w:r w:rsidRPr="003C7C01">
        <w:rPr>
          <w:rStyle w:val="libAlaemChar"/>
          <w:rtl/>
        </w:rPr>
        <w:t>عليه‌السلام</w:t>
      </w:r>
      <w:r>
        <w:rPr>
          <w:rtl/>
        </w:rPr>
        <w:t xml:space="preserve"> كانَ إذا دخل شَهر رَمَضان لا يتكلم إلاّ بالدعاء والتسبيح والاستغفار والتكبير</w:t>
      </w:r>
      <w:r>
        <w:rPr>
          <w:rFonts w:hint="cs"/>
          <w:rtl/>
        </w:rPr>
        <w:t xml:space="preserve"> </w:t>
      </w:r>
      <w:r w:rsidRPr="003C7C01">
        <w:rPr>
          <w:rStyle w:val="libFootnotenumChar"/>
          <w:rFonts w:hint="cs"/>
          <w:rtl/>
        </w:rPr>
        <w:t>(4)</w:t>
      </w:r>
      <w:r w:rsidR="003C7C01">
        <w:rPr>
          <w:rtl/>
        </w:rPr>
        <w:t>.</w:t>
      </w:r>
      <w:r>
        <w:rPr>
          <w:rtl/>
        </w:rPr>
        <w:t xml:space="preserve"> وليهتم إهتماماً بالغاً بالمأثور مِن العبادات ونوافل الليالي والأيام</w:t>
      </w:r>
      <w:r w:rsidR="003C7C01">
        <w:rPr>
          <w:rtl/>
        </w:rPr>
        <w:t>.</w:t>
      </w:r>
    </w:p>
    <w:p w:rsidR="001B329E" w:rsidRDefault="001B329E" w:rsidP="001B329E">
      <w:pPr>
        <w:pStyle w:val="Heading3Center"/>
        <w:rPr>
          <w:rtl/>
        </w:rPr>
      </w:pPr>
      <w:bookmarkStart w:id="321" w:name="_Toc415300910"/>
      <w:bookmarkStart w:id="322" w:name="_Toc426799446"/>
      <w:r>
        <w:rPr>
          <w:rtl/>
        </w:rPr>
        <w:t>القسم الثاني</w:t>
      </w:r>
      <w:bookmarkEnd w:id="321"/>
      <w:bookmarkEnd w:id="322"/>
    </w:p>
    <w:p w:rsidR="001B329E" w:rsidRDefault="001B329E" w:rsidP="001B329E">
      <w:pPr>
        <w:pStyle w:val="Heading3Center"/>
        <w:rPr>
          <w:rtl/>
        </w:rPr>
      </w:pPr>
      <w:bookmarkStart w:id="323" w:name="_Toc415300911"/>
      <w:bookmarkStart w:id="324" w:name="_Toc426799447"/>
      <w:r>
        <w:rPr>
          <w:rtl/>
        </w:rPr>
        <w:t>مايُستَحب اتيانه في لَيالي شَهر رَمَضان</w:t>
      </w:r>
      <w:bookmarkEnd w:id="323"/>
      <w:bookmarkEnd w:id="324"/>
    </w:p>
    <w:p w:rsidR="001B329E" w:rsidRDefault="001B329E" w:rsidP="003C7C01">
      <w:pPr>
        <w:pStyle w:val="libBold1"/>
        <w:rPr>
          <w:rtl/>
        </w:rPr>
      </w:pPr>
      <w:r>
        <w:rPr>
          <w:rtl/>
        </w:rPr>
        <w:t>وه</w:t>
      </w:r>
      <w:r>
        <w:rPr>
          <w:rFonts w:hint="cs"/>
          <w:rtl/>
        </w:rPr>
        <w:t>و</w:t>
      </w:r>
      <w:r>
        <w:rPr>
          <w:rtl/>
        </w:rPr>
        <w:t xml:space="preserve"> أمور</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الافطار ويُستَحب تأخَيره عَن صلاة العشاء إلاّ إذا غلب عَليهِ الضعف أو كانَ له قوم ينتظرونه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يفطر بالحلال الخالي مِن الشبهات سّيما التمر ليضاعف أجر صلاته أربعمائة ضعف</w:t>
      </w:r>
      <w:r w:rsidR="009A58AC">
        <w:rPr>
          <w:rtl/>
        </w:rPr>
        <w:t>،</w:t>
      </w:r>
      <w:r>
        <w:rPr>
          <w:rtl/>
        </w:rPr>
        <w:t xml:space="preserve"> ويحسن الافطار أيضاً بأيٍّ مِن التمر والرطب والحلواء والنبات</w:t>
      </w:r>
      <w:r>
        <w:rPr>
          <w:rFonts w:hint="cs"/>
          <w:rtl/>
        </w:rPr>
        <w:t xml:space="preserve"> </w:t>
      </w:r>
      <w:r w:rsidRPr="003C7C01">
        <w:rPr>
          <w:rStyle w:val="libFootnotenumChar"/>
          <w:rFonts w:hint="cs"/>
          <w:rtl/>
        </w:rPr>
        <w:t>(6)</w:t>
      </w:r>
      <w:r>
        <w:rPr>
          <w:rtl/>
        </w:rPr>
        <w:t xml:space="preserve"> والماء الحار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يدعو عِندَ الافطار بدعوات الافطار المأثورة منها</w:t>
      </w:r>
      <w:r w:rsidR="009A58AC">
        <w:rPr>
          <w:rtl/>
        </w:rPr>
        <w:t>:</w:t>
      </w:r>
      <w:r>
        <w:rPr>
          <w:rtl/>
        </w:rPr>
        <w:t xml:space="preserve"> أن يَقول</w:t>
      </w:r>
      <w:r w:rsidR="009A58AC">
        <w:rPr>
          <w:rtl/>
        </w:rPr>
        <w:t>:</w:t>
      </w:r>
      <w:r>
        <w:rPr>
          <w:rtl/>
        </w:rPr>
        <w:t xml:space="preserve"> </w:t>
      </w:r>
      <w:r w:rsidRPr="00524C63">
        <w:rPr>
          <w:rStyle w:val="libBold2Char"/>
          <w:rtl/>
        </w:rPr>
        <w:t>اللّهُمَّ لَكَ صُمْتُ وَعَلى رِزْقِكَ أَفْطَرْتُ وَعَلَيْكَ تَوَكَّلْتُ</w:t>
      </w:r>
      <w:r w:rsidR="003C7C01">
        <w:rPr>
          <w:rtl/>
        </w:rPr>
        <w:t>.</w:t>
      </w:r>
      <w:r>
        <w:rPr>
          <w:rtl/>
        </w:rPr>
        <w:t xml:space="preserve"> ليهب الله لَهُ مثل أجر كُل مَن صام ذلِكَ اليَوم</w:t>
      </w:r>
      <w:r>
        <w:rPr>
          <w:rFonts w:hint="cs"/>
          <w:rtl/>
        </w:rPr>
        <w:t xml:space="preserve"> </w:t>
      </w:r>
      <w:r w:rsidRPr="003C7C01">
        <w:rPr>
          <w:rStyle w:val="libFootnotenumChar"/>
          <w:rFonts w:hint="cs"/>
          <w:rtl/>
        </w:rPr>
        <w:t>(8)</w:t>
      </w:r>
      <w:r w:rsidR="003C7C01">
        <w:rPr>
          <w:rtl/>
        </w:rPr>
        <w:t>.</w:t>
      </w:r>
      <w:r>
        <w:rPr>
          <w:rtl/>
        </w:rPr>
        <w:t xml:space="preserve"> ولدعاء</w:t>
      </w:r>
      <w:r w:rsidR="009A58AC">
        <w:rPr>
          <w:rtl/>
        </w:rPr>
        <w:t>:</w:t>
      </w:r>
      <w:r>
        <w:rPr>
          <w:rtl/>
        </w:rPr>
        <w:t xml:space="preserve"> </w:t>
      </w:r>
      <w:r w:rsidRPr="00524C63">
        <w:rPr>
          <w:rStyle w:val="libBold2Char"/>
          <w:rtl/>
        </w:rPr>
        <w:t>اللّهُمَّ رَبَّ النُّورِ العَظِيمِ</w:t>
      </w:r>
      <w:r w:rsidR="009A58AC">
        <w:rPr>
          <w:rtl/>
        </w:rPr>
        <w:t>،</w:t>
      </w:r>
      <w:r>
        <w:rPr>
          <w:rtl/>
        </w:rPr>
        <w:t xml:space="preserve"> الَّذي رواه السيّد والكفعمي فضل كبير</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Pr>
          <w:rtl/>
        </w:rPr>
        <w:t xml:space="preserve">وروي أن أمير المُؤمنين </w:t>
      </w:r>
      <w:r w:rsidRPr="003C7C01">
        <w:rPr>
          <w:rStyle w:val="libAlaemChar"/>
          <w:rtl/>
        </w:rPr>
        <w:t>عليه‌السلام</w:t>
      </w:r>
      <w:r>
        <w:rPr>
          <w:rtl/>
        </w:rPr>
        <w:t xml:space="preserve"> كانَ إذا أراد أن يفطر يَقول</w:t>
      </w:r>
      <w:r w:rsidR="009A58AC">
        <w:rPr>
          <w:rtl/>
        </w:rPr>
        <w:t>:</w:t>
      </w:r>
      <w:r>
        <w:rPr>
          <w:rtl/>
        </w:rPr>
        <w:t xml:space="preserve"> </w:t>
      </w:r>
      <w:r w:rsidRPr="00524C63">
        <w:rPr>
          <w:rStyle w:val="libBold2Char"/>
          <w:rtl/>
        </w:rPr>
        <w:t>بِسْمِ الله اللّهُمَّ لَكَ صُمْنا وَعَلى رِزْقِكَ أَفْطَرْنا فَتَقَبَّلْ</w:t>
      </w:r>
      <w:r w:rsidRPr="00524C63">
        <w:rPr>
          <w:rStyle w:val="libBold2Char"/>
          <w:rFonts w:hint="cs"/>
          <w:rtl/>
        </w:rPr>
        <w:t xml:space="preserve"> </w:t>
      </w:r>
      <w:r w:rsidRPr="003C7C01">
        <w:rPr>
          <w:rStyle w:val="libFootnotenumChar"/>
          <w:rFonts w:hint="cs"/>
          <w:rtl/>
        </w:rPr>
        <w:t>(10)</w:t>
      </w:r>
      <w:r w:rsidRPr="00524C63">
        <w:rPr>
          <w:rStyle w:val="libBold2Char"/>
          <w:rtl/>
        </w:rPr>
        <w:t xml:space="preserve"> مِنَّا إِنَّكَ أَنْتَ السَّمِيعُ العَلِيمُ</w:t>
      </w:r>
      <w:r>
        <w:rPr>
          <w:rFonts w:hint="cs"/>
          <w:rtl/>
        </w:rPr>
        <w:t xml:space="preserve"> </w:t>
      </w:r>
      <w:r w:rsidRPr="003C7C01">
        <w:rPr>
          <w:rStyle w:val="libFootnotenumChar"/>
          <w:rFonts w:hint="cs"/>
          <w:rtl/>
        </w:rPr>
        <w:t>(11)</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 xml:space="preserve">انظر الاقبال 1 / 232 فصل 11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البحار 98 /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الاقبال 1 / 231 فصل 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4 / 88 ح 8 من باب أدب الصائم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مصباح المتهجّد 626 عن أبي جعفر </w:t>
      </w:r>
      <w:r w:rsidRPr="003C7C01">
        <w:rPr>
          <w:rStyle w:val="libAlaemChar"/>
          <w:rFonts w:hint="cs"/>
          <w:rtl/>
        </w:rPr>
        <w:t>عليه‌السلام</w:t>
      </w:r>
      <w:r>
        <w:rPr>
          <w:rFonts w:hint="cs"/>
          <w:rtl/>
        </w:rPr>
        <w:t xml:space="preserve"> مع اضافات واختلافات في الالفاظ</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النبات كلمة فارسية تعني بلورات خاصّة من السكّر</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زاد المعاد</w:t>
      </w:r>
      <w:r w:rsidR="009A58AC">
        <w:rPr>
          <w:rFonts w:hint="cs"/>
          <w:rtl/>
        </w:rPr>
        <w:t>:</w:t>
      </w:r>
      <w:r>
        <w:rPr>
          <w:rFonts w:hint="cs"/>
          <w:rtl/>
        </w:rPr>
        <w:t xml:space="preserve"> 108 عن النبيّ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 xml:space="preserve">الاقبال 1 / 246 فصل 11 عن الكاظم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الاقبال 1 / 239 فصل 4 / والبلد الامين</w:t>
      </w:r>
      <w:r w:rsidR="009A58AC">
        <w:rPr>
          <w:rFonts w:hint="cs"/>
          <w:rtl/>
        </w:rPr>
        <w:t>:</w:t>
      </w:r>
      <w:r>
        <w:rPr>
          <w:rFonts w:hint="cs"/>
          <w:rtl/>
        </w:rPr>
        <w:t xml:space="preserve"> 231</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فتقبّله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11</w:t>
      </w:r>
      <w:r w:rsidR="003C7C01">
        <w:rPr>
          <w:rFonts w:hint="cs"/>
          <w:rtl/>
        </w:rPr>
        <w:t xml:space="preserve"> - </w:t>
      </w:r>
      <w:r>
        <w:rPr>
          <w:rFonts w:hint="cs"/>
          <w:rtl/>
        </w:rPr>
        <w:t xml:space="preserve">الاقبال 1 / 246 فصل 11 عن الباقر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الرابع</w:t>
      </w:r>
      <w:r w:rsidR="009A58AC" w:rsidRPr="00524C63">
        <w:rPr>
          <w:rStyle w:val="libBold2Char"/>
          <w:rtl/>
        </w:rPr>
        <w:t>:</w:t>
      </w:r>
      <w:r>
        <w:rPr>
          <w:rtl/>
        </w:rPr>
        <w:t xml:space="preserve"> أن يقول عند أوَّل لقمة يأخذها</w:t>
      </w:r>
      <w:r w:rsidR="009A58AC">
        <w:rPr>
          <w:rtl/>
        </w:rPr>
        <w:t>:</w:t>
      </w:r>
      <w:r>
        <w:rPr>
          <w:rtl/>
        </w:rPr>
        <w:t xml:space="preserve"> </w:t>
      </w:r>
      <w:r w:rsidRPr="00524C63">
        <w:rPr>
          <w:rStyle w:val="libBold2Char"/>
          <w:rtl/>
        </w:rPr>
        <w:t>بِسْمِ الله الرَّحْمنِ الرَّحِيمِ يا واسِعَ المَغْفِرَةِ اغْفِرْ لِي</w:t>
      </w:r>
      <w:r w:rsidR="009A58AC">
        <w:rPr>
          <w:rtl/>
        </w:rPr>
        <w:t>،</w:t>
      </w:r>
      <w:r>
        <w:rPr>
          <w:rtl/>
        </w:rPr>
        <w:t xml:space="preserve"> ليغفر الله لَهُ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وفي الحديث</w:t>
      </w:r>
      <w:r w:rsidR="009A58AC">
        <w:rPr>
          <w:rtl/>
        </w:rPr>
        <w:t>:</w:t>
      </w:r>
      <w:r>
        <w:rPr>
          <w:rtl/>
        </w:rPr>
        <w:t xml:space="preserve"> إنّ الله تعالى يعتق في آخر ساعة مِن نهار كُل يَوم مِن شَهر رَمَضان ألف ألف رقبة فسل الله تعالى أن يجعلكَ منهم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يتلو سورة القَدر عِندَ الافطار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يتصدق عِندَ الافطار ويفطّر الصائِمين ولو بَعدد مِن التمر أو بشربة مِن الماء</w:t>
      </w:r>
      <w:r w:rsidR="003C7C01">
        <w:rPr>
          <w:rtl/>
        </w:rPr>
        <w:t>.</w:t>
      </w:r>
      <w:r>
        <w:rPr>
          <w:rFonts w:hint="cs"/>
          <w:rtl/>
        </w:rPr>
        <w:t xml:space="preserve"> </w:t>
      </w:r>
      <w:r>
        <w:rPr>
          <w:rtl/>
        </w:rPr>
        <w:t xml:space="preserve">وعَن النبي </w:t>
      </w:r>
      <w:r w:rsidRPr="003C7C01">
        <w:rPr>
          <w:rStyle w:val="libAlaemChar"/>
          <w:rtl/>
        </w:rPr>
        <w:t>صلى‌الله‌عليه‌وآله</w:t>
      </w:r>
      <w:r w:rsidR="009A58AC">
        <w:rPr>
          <w:rtl/>
        </w:rPr>
        <w:t>:</w:t>
      </w:r>
      <w:r>
        <w:rPr>
          <w:rtl/>
        </w:rPr>
        <w:t xml:space="preserve"> أنّ مَن فطّر صائماً فَلهُ أجر مثله مِن دون أن ينقص مِن أجره شي وكانَ له مثل أجر ما عمله مِن الخَير بقّوة ذلِكَ الطعام</w:t>
      </w:r>
      <w:r>
        <w:rPr>
          <w:rFonts w:hint="cs"/>
          <w:rtl/>
        </w:rPr>
        <w:t xml:space="preserve"> من برّ </w:t>
      </w:r>
      <w:r w:rsidRPr="003C7C01">
        <w:rPr>
          <w:rStyle w:val="libFootnotenumChar"/>
          <w:rFonts w:hint="cs"/>
          <w:rtl/>
        </w:rPr>
        <w:t>(4)</w:t>
      </w:r>
      <w:r w:rsidR="003C7C01">
        <w:rPr>
          <w:rtl/>
        </w:rPr>
        <w:t>.</w:t>
      </w:r>
      <w:r>
        <w:rPr>
          <w:rFonts w:hint="cs"/>
          <w:rtl/>
        </w:rPr>
        <w:t xml:space="preserve"> </w:t>
      </w:r>
      <w:r>
        <w:rPr>
          <w:rtl/>
        </w:rPr>
        <w:t xml:space="preserve">وروى آية الله العلامة الحلي في (الرسالة السعدية) عَن الصادق </w:t>
      </w:r>
      <w:r w:rsidRPr="003C7C01">
        <w:rPr>
          <w:rStyle w:val="libAlaemChar"/>
          <w:rtl/>
        </w:rPr>
        <w:t>عليه‌السلام</w:t>
      </w:r>
      <w:r w:rsidR="009A58AC">
        <w:rPr>
          <w:rtl/>
        </w:rPr>
        <w:t>:</w:t>
      </w:r>
      <w:r>
        <w:rPr>
          <w:rtl/>
        </w:rPr>
        <w:t xml:space="preserve"> أنّ أيّما مؤمَن أطعم مؤمنا لقمة في شَهر رَمَضان كتبَ الله لَهُ أجر مَن أعتق ثلاثين رقبة مؤمنة</w:t>
      </w:r>
      <w:r w:rsidR="009A58AC">
        <w:rPr>
          <w:rtl/>
        </w:rPr>
        <w:t>،</w:t>
      </w:r>
      <w:r>
        <w:rPr>
          <w:rtl/>
        </w:rPr>
        <w:t xml:space="preserve"> وكانَ له عِندَ الله تعالى دعوة مستجابة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مِن المأثور تلاوة سورة القَدر في كُل لَيلَة ألف مرةٍ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يتلو سورة حَّم الدّخان في كُل لَيلَة مائةَ مرةٍ إن تيسّرت</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روى السيّد أنّ مَن قالَ هذا الدُّعاء في كُل لَيلَة مِن</w:t>
      </w:r>
      <w:r>
        <w:rPr>
          <w:rFonts w:hint="cs"/>
          <w:rtl/>
        </w:rPr>
        <w:t xml:space="preserve"> </w:t>
      </w:r>
      <w:r>
        <w:rPr>
          <w:rtl/>
        </w:rPr>
        <w:t>شَهر رَمَضان غفرت له ذنوب أربعين سنة</w:t>
      </w:r>
      <w:r w:rsidR="009A58AC">
        <w:rPr>
          <w:rtl/>
        </w:rPr>
        <w:t>:</w:t>
      </w:r>
    </w:p>
    <w:p w:rsidR="001B329E" w:rsidRPr="00A86D4F" w:rsidRDefault="001B329E" w:rsidP="00524C63">
      <w:pPr>
        <w:pStyle w:val="libBold2"/>
        <w:rPr>
          <w:rtl/>
        </w:rPr>
      </w:pPr>
      <w:r w:rsidRPr="003C7C01">
        <w:rPr>
          <w:rtl/>
        </w:rPr>
        <w:t>اللّهُمَّ رَبَّ شَهْرَ رَمَضانَ الَّذِي أَنْزَلْتَ فِيهِ القُرْآنَ وَافْتَرَضْتَ عَلى عِبادِكَ فِيهِ الصِّيامَ</w:t>
      </w:r>
      <w:r w:rsidR="009A58AC">
        <w:rPr>
          <w:rtl/>
        </w:rPr>
        <w:t>،</w:t>
      </w:r>
      <w:r w:rsidRPr="003C7C01">
        <w:rPr>
          <w:rtl/>
        </w:rPr>
        <w:t xml:space="preserve"> صَلِّ عَلى مُحَمَّدٍ وَآلِ مُحَمَّدٍ وَارْزُقْنِي حَجَّ بَيْتِكَ الحَرامِ فِي عامِي هذا وَفِي كُلِّ عامٍ وَاغْفِرْ لِي تِلْكَ الذُّنُوبَ العِظامَ فَإِنِّهُ لا يَغْفُرها غَيْرُكَ يا رَحْمنُ يا عَلامُ</w:t>
      </w:r>
      <w:r w:rsidRPr="003C7C01">
        <w:rPr>
          <w:rFonts w:hint="cs"/>
          <w:rtl/>
        </w:rPr>
        <w:t xml:space="preserve"> </w:t>
      </w:r>
      <w:r w:rsidRPr="003C7C01">
        <w:rPr>
          <w:rStyle w:val="libFootnotenumChar"/>
          <w:rFonts w:hint="cs"/>
          <w:rtl/>
        </w:rPr>
        <w:t>(8)</w:t>
      </w:r>
      <w:r w:rsidR="003C7C01">
        <w:rPr>
          <w:rtl/>
        </w:rPr>
        <w:t>.</w:t>
      </w:r>
    </w:p>
    <w:p w:rsidR="001B329E" w:rsidRDefault="001B329E" w:rsidP="00524C63">
      <w:pPr>
        <w:pStyle w:val="libBold2"/>
        <w:rPr>
          <w:rtl/>
        </w:rPr>
      </w:pPr>
      <w:r w:rsidRPr="00A86D4F">
        <w:rPr>
          <w:rtl/>
        </w:rPr>
        <w:t>العاشر</w:t>
      </w:r>
      <w:r w:rsidR="009A58AC">
        <w:rPr>
          <w:rtl/>
        </w:rPr>
        <w:t>:</w:t>
      </w:r>
      <w:r>
        <w:rPr>
          <w:rtl/>
        </w:rPr>
        <w:t xml:space="preserve"> أن يدعو بَعد المغرب بدعاء الحج الَّذي مر في القسم الأوّل مِن أعمال الشّهر</w:t>
      </w:r>
      <w:r w:rsidR="003C7C01">
        <w:rPr>
          <w:rtl/>
        </w:rPr>
        <w:t>.</w:t>
      </w:r>
    </w:p>
    <w:p w:rsidR="001B329E" w:rsidRDefault="001B329E" w:rsidP="003C7C01">
      <w:pPr>
        <w:pStyle w:val="libNormal"/>
        <w:rPr>
          <w:rtl/>
        </w:rPr>
      </w:pPr>
      <w:bookmarkStart w:id="325" w:name="_Toc415300912"/>
      <w:r w:rsidRPr="00524C63">
        <w:rPr>
          <w:rStyle w:val="libBold2Char"/>
          <w:rtl/>
        </w:rPr>
        <w:t>الحادي عَشر</w:t>
      </w:r>
      <w:r w:rsidR="009A58AC" w:rsidRPr="00524C63">
        <w:rPr>
          <w:rStyle w:val="libBold2Char"/>
          <w:rtl/>
        </w:rPr>
        <w:t>:</w:t>
      </w:r>
      <w:bookmarkEnd w:id="325"/>
      <w:r>
        <w:rPr>
          <w:rtl/>
        </w:rPr>
        <w:t xml:space="preserve"> أن يدعو في كُل لَيلَة مِن رَمَضان بهذا الدُّعاء</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إِنِّي أَفْتَتِحُ الثَّناءَ بِحَمْدِكَ وَأَنْتَ مُسَدِّدٌ لِلصَّوابِ بِمَنِّكَ وَأَيْقَنْتُ أَنَّكَ أَنْتَ </w:t>
      </w:r>
      <w:r w:rsidRPr="003C7C01">
        <w:rPr>
          <w:rStyle w:val="libFootnotenumChar"/>
          <w:rFonts w:hint="cs"/>
          <w:rtl/>
        </w:rPr>
        <w:t>(9)</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1 / 244 فصل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الاقبال 1 / 24 فصل 1 عن النبيّ </w:t>
      </w:r>
      <w:r w:rsidRPr="003C7C01">
        <w:rPr>
          <w:rStyle w:val="libAlaemChar"/>
          <w:rFonts w:hint="cs"/>
          <w:rtl/>
        </w:rPr>
        <w:t>صلى‌الله‌عليه‌وآله</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الاقبال 1 / 185 فصل 22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626</w:t>
      </w:r>
      <w:r w:rsidR="003C7C01">
        <w:rPr>
          <w:rFonts w:hint="cs"/>
          <w:rtl/>
        </w:rPr>
        <w:t>.</w:t>
      </w:r>
    </w:p>
    <w:p w:rsidR="001B329E" w:rsidRDefault="001B329E" w:rsidP="003C7C01">
      <w:pPr>
        <w:pStyle w:val="libFootnote0"/>
        <w:rPr>
          <w:rtl/>
          <w:lang w:bidi="fa-IR"/>
        </w:rPr>
      </w:pPr>
      <w:r>
        <w:rPr>
          <w:rFonts w:hint="cs"/>
          <w:rtl/>
        </w:rPr>
        <w:t>5</w:t>
      </w:r>
      <w:r w:rsidR="003C7C01">
        <w:rPr>
          <w:rFonts w:hint="cs"/>
          <w:rtl/>
        </w:rPr>
        <w:t xml:space="preserve"> - </w:t>
      </w:r>
      <w:r>
        <w:rPr>
          <w:rFonts w:hint="cs"/>
          <w:rtl/>
        </w:rPr>
        <w:t>الرسالة السعدية</w:t>
      </w:r>
      <w:r w:rsidR="009A58AC">
        <w:rPr>
          <w:rFonts w:hint="cs"/>
          <w:rtl/>
        </w:rPr>
        <w:t>:</w:t>
      </w:r>
      <w:r>
        <w:rPr>
          <w:rFonts w:hint="cs"/>
          <w:rtl/>
        </w:rPr>
        <w:t xml:space="preserve"> 133 في الصدقة</w:t>
      </w:r>
      <w:r w:rsidR="009A58AC">
        <w:rPr>
          <w:rFonts w:hint="cs"/>
          <w:rtl/>
        </w:rPr>
        <w:t>،</w:t>
      </w:r>
      <w:r>
        <w:rPr>
          <w:rFonts w:hint="cs"/>
          <w:rtl/>
        </w:rPr>
        <w:t xml:space="preserve"> وليس فيه كلمة</w:t>
      </w:r>
      <w:r w:rsidR="009A58AC">
        <w:rPr>
          <w:rFonts w:hint="cs"/>
          <w:rtl/>
        </w:rPr>
        <w:t>:</w:t>
      </w:r>
      <w:r>
        <w:rPr>
          <w:rFonts w:hint="cs"/>
          <w:rtl/>
        </w:rPr>
        <w:t xml:space="preserve"> </w:t>
      </w:r>
      <w:r>
        <w:rPr>
          <w:rFonts w:hint="cs"/>
          <w:rtl/>
          <w:lang w:bidi="fa-IR"/>
        </w:rPr>
        <w:t>«لقم</w:t>
      </w:r>
      <w:r>
        <w:rPr>
          <w:rFonts w:hint="cs"/>
          <w:rtl/>
        </w:rPr>
        <w:t>ة</w:t>
      </w:r>
      <w:r>
        <w:rPr>
          <w:rFonts w:hint="cs"/>
          <w:rtl/>
          <w:lang w:bidi="fa-IR"/>
        </w:rPr>
        <w:t>»</w:t>
      </w:r>
      <w:r w:rsidR="003C7C01">
        <w:rPr>
          <w:rFonts w:hint="cs"/>
          <w:rtl/>
          <w:lang w:bidi="fa-IR"/>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628 عن أبي عبدالله </w:t>
      </w:r>
      <w:r w:rsidRPr="003C7C01">
        <w:rPr>
          <w:rStyle w:val="libAlaemChar"/>
          <w:rFonts w:hint="cs"/>
          <w:rtl/>
        </w:rPr>
        <w:t>عليه‌السلام</w:t>
      </w:r>
      <w:r>
        <w:rPr>
          <w:rFonts w:hint="cs"/>
          <w:rtl/>
        </w:rPr>
        <w:t xml:space="preserve"> مع اضافات</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زادالمعاد</w:t>
      </w:r>
      <w:r w:rsidR="009A58AC">
        <w:rPr>
          <w:rFonts w:hint="cs"/>
          <w:rtl/>
        </w:rPr>
        <w:t>:</w:t>
      </w:r>
      <w:r>
        <w:rPr>
          <w:rFonts w:hint="cs"/>
          <w:rtl/>
        </w:rPr>
        <w:t xml:space="preserve"> 106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الاقبال 1 / 244 فصل 8</w:t>
      </w:r>
    </w:p>
    <w:p w:rsidR="001B329E" w:rsidRDefault="001B329E" w:rsidP="003C7C01">
      <w:pPr>
        <w:pStyle w:val="libFootnote0"/>
        <w:rPr>
          <w:rtl/>
        </w:rPr>
      </w:pPr>
      <w:r>
        <w:rPr>
          <w:rFonts w:hint="cs"/>
          <w:rtl/>
        </w:rPr>
        <w:t>9</w:t>
      </w:r>
      <w:r w:rsidR="003C7C01">
        <w:rPr>
          <w:rFonts w:hint="cs"/>
          <w:rtl/>
        </w:rPr>
        <w:t xml:space="preserve"> - </w:t>
      </w:r>
      <w:r>
        <w:rPr>
          <w:rFonts w:hint="cs"/>
          <w:rtl/>
        </w:rPr>
        <w:t>أيقنت أنّك أرحم</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86D4F">
        <w:rPr>
          <w:rtl/>
        </w:rPr>
        <w:lastRenderedPageBreak/>
        <w:t>أَرْحَمُ الرَّاحِمِينَ فِي مَوْضِعِ العَفْوِ وَالرَّحْمَةِ</w:t>
      </w:r>
      <w:r w:rsidR="009A58AC">
        <w:rPr>
          <w:rtl/>
        </w:rPr>
        <w:t>،</w:t>
      </w:r>
      <w:r w:rsidRPr="00A86D4F">
        <w:rPr>
          <w:rtl/>
        </w:rPr>
        <w:t xml:space="preserve"> وَأَشَدُّ المُعاقِبِينَ فِي مَوْضِعِ النِّكالِ وَالنَّقِمَةِ</w:t>
      </w:r>
      <w:r w:rsidR="009A58AC">
        <w:rPr>
          <w:rtl/>
        </w:rPr>
        <w:t>،</w:t>
      </w:r>
      <w:r w:rsidRPr="00A86D4F">
        <w:rPr>
          <w:rtl/>
        </w:rPr>
        <w:t xml:space="preserve"> وَأَعْظَمُ المُتَجَبِّرِينَ فِي مَوْضِعِ الكِبْرِياءِ وَالعَظَمَةِ</w:t>
      </w:r>
      <w:r w:rsidR="003C7C01">
        <w:rPr>
          <w:rtl/>
          <w:lang w:bidi="fa-IR"/>
        </w:rPr>
        <w:t>.</w:t>
      </w:r>
      <w:r w:rsidRPr="00A86D4F">
        <w:rPr>
          <w:rtl/>
        </w:rPr>
        <w:t xml:space="preserve"> اللّهُمَّ أَذِنْتَ لِي فِي دُعائِكَ وَمَسْأَلَتِكَ فأَسْمَعْ يا سَمِيعُ مِدْحَتِي وَأَجِبْ يا رَحِيمُ دَعْوَتِي وَأَقِلْ يا غَفُورُ عَثْرَتِي</w:t>
      </w:r>
      <w:r w:rsidR="009A58AC">
        <w:rPr>
          <w:rtl/>
        </w:rPr>
        <w:t>،</w:t>
      </w:r>
      <w:r w:rsidRPr="00A86D4F">
        <w:rPr>
          <w:rtl/>
        </w:rPr>
        <w:t xml:space="preserve"> فَكَمْ يا إِلهِي مِنْ كُرْبَةٍ قَدْ فَرَّجْتَها وَهُمُومٍ</w:t>
      </w:r>
      <w:r>
        <w:rPr>
          <w:rFonts w:hint="cs"/>
          <w:rtl/>
        </w:rPr>
        <w:t xml:space="preserve"> </w:t>
      </w:r>
      <w:r w:rsidRPr="003C7C01">
        <w:rPr>
          <w:rStyle w:val="libFootnotenumChar"/>
          <w:rFonts w:hint="cs"/>
          <w:rtl/>
        </w:rPr>
        <w:t>(1)</w:t>
      </w:r>
      <w:r w:rsidRPr="00524C63">
        <w:rPr>
          <w:rtl/>
        </w:rPr>
        <w:t xml:space="preserve"> قَدْ كَشَفْتَها وَعَثْرَةٍ قَدْ أَقَلْتَها وَرَحْمَةٍ قَدْ نَشَرْتَها وَحَلْقَةِ بَلاٍ قَدْ فَكَكْتَها</w:t>
      </w:r>
      <w:r w:rsidR="009A58AC" w:rsidRPr="00524C63">
        <w:rPr>
          <w:rtl/>
        </w:rPr>
        <w:t>،</w:t>
      </w:r>
      <w:r w:rsidRPr="00524C63">
        <w:rPr>
          <w:rtl/>
        </w:rPr>
        <w:t xml:space="preserve"> الحَمْدُ للهِ الَّذي لَمْ يَتَّخِذْ صاحِبَةً وَلا وَلَداً وَلَمْ يَكُنْ لَهُ شَرِيكٌ فِي المُلْكِ وَلَمْ يَكُنْ لَهُ وَلِيٌ مِنَ الذُّلِ وَكَبِّرْهُ تَكْبِيراً</w:t>
      </w:r>
      <w:r w:rsidR="009A58AC" w:rsidRPr="00524C63">
        <w:rPr>
          <w:rtl/>
        </w:rPr>
        <w:t>،</w:t>
      </w:r>
      <w:r w:rsidRPr="00524C63">
        <w:rPr>
          <w:rtl/>
        </w:rPr>
        <w:t xml:space="preserve"> الحَمْدُ للهِ بِجَمِيِعِ مَحامِدِهِ كُلِّها عَلى جَمِيعِ نِعَمِهِ كُلِّها</w:t>
      </w:r>
      <w:r w:rsidR="009A58AC" w:rsidRPr="00524C63">
        <w:rPr>
          <w:rtl/>
        </w:rPr>
        <w:t>،</w:t>
      </w:r>
      <w:r w:rsidRPr="00524C63">
        <w:rPr>
          <w:rtl/>
        </w:rPr>
        <w:t xml:space="preserve"> الحَمْدُ للهِ الَّذِي لا مُضادَّ لَهُ فِي مُلْكِهِ وَلامُنازِعَ لَهُ فِي أَمْرِهِ</w:t>
      </w:r>
      <w:r w:rsidR="009A58AC" w:rsidRPr="00524C63">
        <w:rPr>
          <w:rtl/>
        </w:rPr>
        <w:t>،</w:t>
      </w:r>
      <w:r w:rsidRPr="00524C63">
        <w:rPr>
          <w:rtl/>
        </w:rPr>
        <w:t xml:space="preserve"> الحَمْدُ للهِ الَّذِي لا شَرِيكَ لَهُ فِي خَلْقِهِ وَلاشَبِيهَ</w:t>
      </w:r>
      <w:r w:rsidRPr="00524C63">
        <w:rPr>
          <w:rFonts w:hint="cs"/>
          <w:rtl/>
        </w:rPr>
        <w:t xml:space="preserve"> </w:t>
      </w:r>
      <w:r w:rsidRPr="003C7C01">
        <w:rPr>
          <w:rStyle w:val="libFootnotenumChar"/>
          <w:rFonts w:hint="cs"/>
          <w:rtl/>
        </w:rPr>
        <w:t>(2)</w:t>
      </w:r>
      <w:r w:rsidRPr="00524C63">
        <w:rPr>
          <w:rtl/>
        </w:rPr>
        <w:t xml:space="preserve"> لَهُ فِي عَظَمَتِهِ</w:t>
      </w:r>
      <w:r w:rsidR="009A58AC" w:rsidRPr="00524C63">
        <w:rPr>
          <w:rtl/>
        </w:rPr>
        <w:t>،</w:t>
      </w:r>
      <w:r w:rsidRPr="00524C63">
        <w:rPr>
          <w:rtl/>
        </w:rPr>
        <w:t xml:space="preserve"> الحَمْدُ للهِ</w:t>
      </w:r>
      <w:r w:rsidRPr="00524C63">
        <w:rPr>
          <w:rFonts w:hint="cs"/>
          <w:rtl/>
        </w:rPr>
        <w:t xml:space="preserve"> </w:t>
      </w:r>
      <w:r w:rsidRPr="00524C63">
        <w:rPr>
          <w:rtl/>
        </w:rPr>
        <w:t>الفاشِي فِي الخَلْقِ أَمْرُهُ وَحَمْدُهُ الظاهِرِ بالكَرَمِ مَجْدُهُ الباسِطِ بالجُودِ يَدَهُ</w:t>
      </w:r>
      <w:r w:rsidR="009A58AC" w:rsidRPr="00524C63">
        <w:rPr>
          <w:rtl/>
        </w:rPr>
        <w:t>،</w:t>
      </w:r>
      <w:r w:rsidRPr="00524C63">
        <w:rPr>
          <w:rtl/>
        </w:rPr>
        <w:t xml:space="preserve"> الَّذِي لاتَنْقُصُ خَزائِنُهُ وَلايَزِيدُهُ كَثرَةُ العَطاءِ إِلاّ جُوداً وَكَرَما إِنَّهُ هُوَ العَزِيزُ الوَهَّابُ</w:t>
      </w:r>
      <w:r w:rsidR="009A58AC" w:rsidRPr="00524C63">
        <w:rPr>
          <w:rtl/>
        </w:rPr>
        <w:t>،</w:t>
      </w:r>
      <w:r w:rsidRPr="00524C63">
        <w:rPr>
          <w:rtl/>
        </w:rPr>
        <w:t xml:space="preserve"> اللّهُمَّ إِنِّي أَسْأَلُكَ قَلِيلا مِنْ كَثِيرٍ مَعَ حَاجَةٍ بِي إِلَيْهِ عَظِيمَةٍ وِغِناكَ عَنْهُ قَدْيمٌ وَهُوَ عِنْدِي كَثِيرٌ وَهُوَ عَلَيْكَ سَهْلٌ يَسِيرٌ اللّهُمَّ إِنَّ عَفْوَكَ عَنْ ذَنْبِي وَتَجاوُزَكَ عَنْ خَطِيئَتِي وَصَفْحَكَ عَنْ ظُلْمِي وَستْرَكَ عَلَى قَبِيحِ عَمَلِي وَحِلْمَكَ عَنْ كَثِيرِ</w:t>
      </w:r>
      <w:r w:rsidRPr="00524C63">
        <w:rPr>
          <w:rFonts w:hint="cs"/>
          <w:rtl/>
        </w:rPr>
        <w:t xml:space="preserve"> </w:t>
      </w:r>
      <w:r w:rsidRPr="003C7C01">
        <w:rPr>
          <w:rStyle w:val="libFootnotenumChar"/>
          <w:rFonts w:hint="cs"/>
          <w:rtl/>
        </w:rPr>
        <w:t>(4)</w:t>
      </w:r>
      <w:r w:rsidRPr="00524C63">
        <w:rPr>
          <w:rtl/>
        </w:rPr>
        <w:t xml:space="preserve"> جُرْمِي</w:t>
      </w:r>
      <w:r w:rsidR="009A58AC" w:rsidRPr="00524C63">
        <w:rPr>
          <w:rtl/>
        </w:rPr>
        <w:t>،</w:t>
      </w:r>
      <w:r w:rsidRPr="00524C63">
        <w:rPr>
          <w:rtl/>
        </w:rPr>
        <w:t xml:space="preserve"> عِنْدَما كانَ مِنْ خَطَأي وَعَمْدِي أَطْمَعَنِي فِي أَنْ أَسْأَلُكَ مالا اسْتَوْجِبُهُ مِنْكَ الَّذِي رَزَقْتَنِي مِنْ رَحْمَتِكَ وَأَرَيْتَنِي مِنْ قَدْرَتِكَ وَعَرَّفْتَنِي مِنْ إِجابَتِكَ</w:t>
      </w:r>
      <w:r w:rsidR="009A58AC" w:rsidRPr="00524C63">
        <w:rPr>
          <w:rtl/>
        </w:rPr>
        <w:t>،</w:t>
      </w:r>
      <w:r w:rsidRPr="00524C63">
        <w:rPr>
          <w:rtl/>
        </w:rPr>
        <w:t xml:space="preserve"> فَصِرْتُ أَدْعُوكَ آمِناً وَأَسْأَلُكَ مُسْتَأْنِساً لاخائِفاً وَلا وَجِلاً مُدِلاً عَلَيْكَ فِيما قَصَدْتُ فِيهِ</w:t>
      </w:r>
      <w:r w:rsidRPr="00524C63">
        <w:rPr>
          <w:rFonts w:hint="cs"/>
          <w:rtl/>
        </w:rPr>
        <w:t xml:space="preserve"> </w:t>
      </w:r>
      <w:r w:rsidRPr="003C7C01">
        <w:rPr>
          <w:rStyle w:val="libFootnotenumChar"/>
          <w:rFonts w:hint="cs"/>
          <w:rtl/>
        </w:rPr>
        <w:t>(5)</w:t>
      </w:r>
      <w:r w:rsidRPr="00524C63">
        <w:rPr>
          <w:rtl/>
        </w:rPr>
        <w:t xml:space="preserve"> إِلَيْكَ</w:t>
      </w:r>
      <w:r w:rsidR="009A58AC" w:rsidRPr="00524C63">
        <w:rPr>
          <w:rtl/>
        </w:rPr>
        <w:t>،</w:t>
      </w:r>
      <w:r w:rsidRPr="00524C63">
        <w:rPr>
          <w:rtl/>
        </w:rPr>
        <w:t xml:space="preserve"> فَإنْ أَبْطاء عَنِّي</w:t>
      </w:r>
      <w:r w:rsidRPr="00524C63">
        <w:rPr>
          <w:rFonts w:hint="cs"/>
          <w:rtl/>
        </w:rPr>
        <w:t xml:space="preserve"> </w:t>
      </w:r>
      <w:r w:rsidRPr="003C7C01">
        <w:rPr>
          <w:rStyle w:val="libFootnotenumChar"/>
          <w:rFonts w:hint="cs"/>
          <w:rtl/>
        </w:rPr>
        <w:t>(6)</w:t>
      </w:r>
      <w:r w:rsidRPr="00524C63">
        <w:rPr>
          <w:rtl/>
        </w:rPr>
        <w:t xml:space="preserve"> عَتِبْتُ بِجَهْلِي عَلَيْكَ وَلَعَلَّ الَّذِي أَبْطَاءَ عَنِّي هُوَ خَيْرٌ لِي لِعِلْمِكَ بِعاقِبَةِ الاُمُورِ</w:t>
      </w:r>
      <w:r w:rsidR="009A58AC" w:rsidRPr="00524C63">
        <w:rPr>
          <w:rtl/>
        </w:rPr>
        <w:t>،</w:t>
      </w:r>
      <w:r w:rsidRPr="00524C63">
        <w:rPr>
          <w:rtl/>
        </w:rPr>
        <w:t xml:space="preserve"> فَلَمْ أَرَ مَوْلىً</w:t>
      </w:r>
      <w:r w:rsidRPr="00524C63">
        <w:rPr>
          <w:rFonts w:hint="cs"/>
          <w:rtl/>
        </w:rPr>
        <w:t xml:space="preserve"> </w:t>
      </w:r>
      <w:r w:rsidRPr="003C7C01">
        <w:rPr>
          <w:rStyle w:val="libFootnotenumChar"/>
          <w:rFonts w:hint="cs"/>
          <w:rtl/>
        </w:rPr>
        <w:t>(7)</w:t>
      </w:r>
      <w:r w:rsidRPr="00524C63">
        <w:rPr>
          <w:rtl/>
        </w:rPr>
        <w:t xml:space="preserve"> كَرِيماً أَصْبَرَ عَلى عبْدٍ لَئِيمٍ مِنْكَ عَلَيَّ يا رَبِّ</w:t>
      </w:r>
      <w:r w:rsidR="003C7C01" w:rsidRPr="00524C63">
        <w:rPr>
          <w:rtl/>
        </w:rPr>
        <w:t>.</w:t>
      </w:r>
      <w:r w:rsidRPr="00524C63">
        <w:rPr>
          <w:rtl/>
        </w:rPr>
        <w:t xml:space="preserve"> إِنَّكَ تَدْعُونِي فَأُوَلِّي عَنْكَ وَتَتَحَبَّبُ إلى فَأَتَبَغَّضُ إِلَيْكَ وَتَتَوَدَّدُ إلى فَلا أَقْبَلُ مِنْكَ كَأَنَ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وغموم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ولا شبه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عن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كبير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به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عليَّ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مؤمّلاً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86D4F">
        <w:rPr>
          <w:rtl/>
        </w:rPr>
        <w:lastRenderedPageBreak/>
        <w:t>لِيَ التَّطَوُّلَ عَلَيْكَ</w:t>
      </w:r>
      <w:r w:rsidR="009A58AC">
        <w:rPr>
          <w:rtl/>
        </w:rPr>
        <w:t>،</w:t>
      </w:r>
      <w:r w:rsidRPr="00A86D4F">
        <w:rPr>
          <w:rtl/>
        </w:rPr>
        <w:t xml:space="preserve"> فَلَمْ يَمْنَعْكَ ذلِكَ مِنَ الرَّحْمَةِ لِي وَالاِحْسانِ إلى وَالتَّفَضُّلِ عَلَيَّ بِجُودِكَ وَكَرَمِكَ فَأرْحَمْ عَبْدَكَ الجاهِلَ وَجُدْ عَلَيْهِ بِفَضْلِ إِحْسانِكَ إِنَّكَ جَوادٌ كَرِيمٌ</w:t>
      </w:r>
      <w:r w:rsidR="003C7C01">
        <w:rPr>
          <w:rtl/>
          <w:lang w:bidi="fa-IR"/>
        </w:rPr>
        <w:t>.</w:t>
      </w:r>
      <w:r>
        <w:rPr>
          <w:rFonts w:hint="cs"/>
          <w:rtl/>
        </w:rPr>
        <w:t xml:space="preserve"> </w:t>
      </w:r>
      <w:r w:rsidRPr="00A86D4F">
        <w:rPr>
          <w:rtl/>
        </w:rPr>
        <w:t>الحَمْدُ للهِ مالِكِ المُلْكِ مُجْرِي الفُلْكِ مُسَخِّرِ</w:t>
      </w:r>
      <w:r>
        <w:rPr>
          <w:rFonts w:hint="cs"/>
          <w:rtl/>
        </w:rPr>
        <w:t xml:space="preserve"> </w:t>
      </w:r>
      <w:r w:rsidRPr="00A86D4F">
        <w:rPr>
          <w:rtl/>
        </w:rPr>
        <w:t>الرِّياحِ فالِقِ الاِصْباحِ دَيّانِ الدَّينِ رَبِّ العالَمِينَ</w:t>
      </w:r>
      <w:r w:rsidR="009A58AC">
        <w:rPr>
          <w:rtl/>
        </w:rPr>
        <w:t>،</w:t>
      </w:r>
      <w:r w:rsidRPr="00A86D4F">
        <w:rPr>
          <w:rtl/>
        </w:rPr>
        <w:t xml:space="preserve"> الحَمْدُ للهِ عَلى حِلْمِهِ بَعْدَ عِلْمِهِ وَالحَمْدُ للهِ عَلى عَفْوِهِ بَعْدَ قُدْرَتِهِ وَالحَمْدُ للهِ عَلى طُولِ أَناتِهِ فِي غَضَبِهِ وَهُوَ قادِرٌ</w:t>
      </w:r>
      <w:r>
        <w:rPr>
          <w:rFonts w:hint="cs"/>
          <w:rtl/>
        </w:rPr>
        <w:t xml:space="preserve"> </w:t>
      </w:r>
      <w:r w:rsidRPr="003C7C01">
        <w:rPr>
          <w:rStyle w:val="libFootnotenumChar"/>
          <w:rFonts w:hint="cs"/>
          <w:rtl/>
        </w:rPr>
        <w:t>(1)</w:t>
      </w:r>
      <w:r w:rsidRPr="00524C63">
        <w:rPr>
          <w:rtl/>
        </w:rPr>
        <w:t xml:space="preserve"> عَلى ما يُرِيدُ</w:t>
      </w:r>
      <w:r w:rsidR="009A58AC" w:rsidRPr="00524C63">
        <w:rPr>
          <w:rtl/>
        </w:rPr>
        <w:t>،</w:t>
      </w:r>
      <w:r w:rsidRPr="00524C63">
        <w:rPr>
          <w:rtl/>
        </w:rPr>
        <w:t xml:space="preserve"> الحَمْدُ للهِ خالِقِ الخَلْقِ باسِطِ الرِّزْقِ فالِقِ الاِصْباحِ ذِي الجَلالِ وَالاِكْرامِ وَالفَضْلِ وَالاِنْعامِ </w:t>
      </w:r>
      <w:r w:rsidRPr="003C7C01">
        <w:rPr>
          <w:rStyle w:val="libFootnotenumChar"/>
          <w:rFonts w:hint="cs"/>
          <w:rtl/>
        </w:rPr>
        <w:t>(2)</w:t>
      </w:r>
      <w:r w:rsidRPr="00524C63">
        <w:rPr>
          <w:rFonts w:hint="cs"/>
          <w:rtl/>
        </w:rPr>
        <w:t xml:space="preserve"> </w:t>
      </w:r>
      <w:r w:rsidRPr="00524C63">
        <w:rPr>
          <w:rtl/>
        </w:rPr>
        <w:t>الَّذِي بَعُدَ فَلا يُرى وَقَرُبَ فَشَهِدَ النَّجْوى تَبارَكَ وَتَعالى</w:t>
      </w:r>
      <w:r w:rsidR="009A58AC" w:rsidRPr="00524C63">
        <w:rPr>
          <w:rtl/>
        </w:rPr>
        <w:t>،</w:t>
      </w:r>
      <w:r w:rsidRPr="00524C63">
        <w:rPr>
          <w:rtl/>
        </w:rPr>
        <w:t xml:space="preserve"> الحَمْدُ للهِ الَّذِي لَيْسَ لَهُ مُنازِعٌ يُعادِلُهُ وَلا شَبِيهٌ يُشاكِلُهُ وَلاظَهِيرٌ يُعاضِدُهُ</w:t>
      </w:r>
      <w:r w:rsidR="009A58AC" w:rsidRPr="00524C63">
        <w:rPr>
          <w:rtl/>
        </w:rPr>
        <w:t>،</w:t>
      </w:r>
      <w:r w:rsidRPr="00524C63">
        <w:rPr>
          <w:rtl/>
        </w:rPr>
        <w:t xml:space="preserve"> قَهَرَ بِعِزَّتِهِ الاَعِزَّاءَ وَتَواضَعَ لِعَظَمَتِهِ العُظَماءُ فَبَلَغَ بِقُدْرَتِهِ مايَشاءُ</w:t>
      </w:r>
      <w:r w:rsidR="009A58AC" w:rsidRPr="00524C63">
        <w:rPr>
          <w:rtl/>
        </w:rPr>
        <w:t>،</w:t>
      </w:r>
      <w:r w:rsidRPr="00524C63">
        <w:rPr>
          <w:rtl/>
        </w:rPr>
        <w:t xml:space="preserve"> الحَمْدُ للهِ الَّذِي يُجِيبُنِي حِينَ أُنادِيهِ وَيَسْتُرُ عَلَيَّ كُلَّ عَوْرَةٍ وأَنا أَعْصِيهِ وَيُعَظِّمُ النِّعْمَةَ عَلَيَّ فَلا اُجازِيهِ</w:t>
      </w:r>
      <w:r w:rsidR="009A58AC" w:rsidRPr="00524C63">
        <w:rPr>
          <w:rtl/>
        </w:rPr>
        <w:t>،</w:t>
      </w:r>
      <w:r w:rsidRPr="00524C63">
        <w:rPr>
          <w:rtl/>
        </w:rPr>
        <w:t xml:space="preserve"> فَكَمْ مِنْ مَوْهِبَةٍ هَنِيئَةٍ قَدْ أَعْطانِي وَعَظِيمَةٍ مَخُوفَة قَدْ كَفانِي وَبَهْجَةٍ مونِقَةٍ قَدْ أَرانِي</w:t>
      </w:r>
      <w:r w:rsidR="009A58AC" w:rsidRPr="00524C63">
        <w:rPr>
          <w:rtl/>
        </w:rPr>
        <w:t>،</w:t>
      </w:r>
      <w:r w:rsidRPr="00524C63">
        <w:rPr>
          <w:rtl/>
        </w:rPr>
        <w:t xml:space="preserve"> فأُثْنِي عَلَيْهِ حامِداً وَأَذْكُرُهُ مُسَبِّحاً</w:t>
      </w:r>
      <w:r w:rsidR="003C7C01" w:rsidRPr="00524C63">
        <w:rPr>
          <w:rtl/>
        </w:rPr>
        <w:t>.</w:t>
      </w:r>
      <w:r w:rsidRPr="00524C63">
        <w:rPr>
          <w:rFonts w:hint="cs"/>
          <w:rtl/>
        </w:rPr>
        <w:t xml:space="preserve"> </w:t>
      </w:r>
      <w:r w:rsidRPr="00524C63">
        <w:rPr>
          <w:rtl/>
        </w:rPr>
        <w:t>الحَمْدُ للهِ الَّذِي لا يُهْتَكُ حِجابُهُ وَلا يُغْلَقُ بابُهُ وَلا يُرَدُّ سائِلُهُ وَلا يُخَيَّبُ</w:t>
      </w:r>
      <w:r w:rsidRPr="00524C63">
        <w:rPr>
          <w:rFonts w:hint="cs"/>
          <w:rtl/>
        </w:rPr>
        <w:t xml:space="preserve"> </w:t>
      </w:r>
      <w:r w:rsidRPr="003C7C01">
        <w:rPr>
          <w:rStyle w:val="libFootnotenumChar"/>
          <w:rFonts w:hint="cs"/>
          <w:rtl/>
        </w:rPr>
        <w:t>(3)</w:t>
      </w:r>
      <w:r w:rsidRPr="00524C63">
        <w:rPr>
          <w:rtl/>
        </w:rPr>
        <w:t xml:space="preserve"> آمِلُهُ</w:t>
      </w:r>
      <w:r w:rsidR="009A58AC" w:rsidRPr="00524C63">
        <w:rPr>
          <w:rtl/>
        </w:rPr>
        <w:t>،</w:t>
      </w:r>
      <w:r w:rsidRPr="00524C63">
        <w:rPr>
          <w:rtl/>
        </w:rPr>
        <w:t xml:space="preserve"> الحَمْدُ للهِ الَّذِي يُؤْمِنُ الخائِفِينَ وَيُنَجِّي الصَّالِحِينَ</w:t>
      </w:r>
      <w:r w:rsidRPr="00524C63">
        <w:rPr>
          <w:rFonts w:hint="cs"/>
          <w:rtl/>
        </w:rPr>
        <w:t xml:space="preserve"> </w:t>
      </w:r>
      <w:r w:rsidRPr="003C7C01">
        <w:rPr>
          <w:rStyle w:val="libFootnotenumChar"/>
          <w:rFonts w:hint="cs"/>
          <w:rtl/>
        </w:rPr>
        <w:t>(4)</w:t>
      </w:r>
      <w:r w:rsidRPr="00524C63">
        <w:rPr>
          <w:rtl/>
        </w:rPr>
        <w:t xml:space="preserve"> وَيَرْفَعُ المُسْتَضْعَفِينَ وَيَضَعُ المُسْتَكْبِرِينَ وَيُهْلِكُ مُلُوكا وَيَسْتَخْلِفُ آخَرِينَ</w:t>
      </w:r>
      <w:r w:rsidR="009A58AC" w:rsidRPr="00524C63">
        <w:rPr>
          <w:rtl/>
        </w:rPr>
        <w:t>،</w:t>
      </w:r>
      <w:r w:rsidRPr="00524C63">
        <w:rPr>
          <w:rtl/>
        </w:rPr>
        <w:t xml:space="preserve"> الحَمْدُ للهِ قاصِمِ الجَبَّارينَ مُبِيرِ الظَّالِمِينَ مُدْرِكِ الهارِبِينَ نَكالِ الظَّالِمِينَ صَرِيخِ المُسْتصرِخِينَ مَوْضِعِ حاجاتِ الطَّالِبِينَ مُعْتَمَدِ المُؤْمِنِينَ</w:t>
      </w:r>
      <w:r w:rsidR="009A58AC" w:rsidRPr="00524C63">
        <w:rPr>
          <w:rtl/>
        </w:rPr>
        <w:t>،</w:t>
      </w:r>
      <w:r w:rsidRPr="00524C63">
        <w:rPr>
          <w:rtl/>
        </w:rPr>
        <w:t xml:space="preserve"> الحَمْدُ للهِ الَّذِي مِنْ خَشْيَتِهِ</w:t>
      </w:r>
      <w:r w:rsidRPr="00524C63">
        <w:rPr>
          <w:rFonts w:hint="cs"/>
          <w:rtl/>
        </w:rPr>
        <w:t xml:space="preserve"> </w:t>
      </w:r>
      <w:r w:rsidRPr="00524C63">
        <w:rPr>
          <w:rtl/>
        </w:rPr>
        <w:t>تَرْعَدُ السَّماء وَسُكَّانُها وَتَرْجُفُ الأَرْضُ وَعُمَّارُها وَتَمُوجُ البِحارُ وَمَنْ يَسْبَحُ فِي غَمَراتِها</w:t>
      </w:r>
      <w:r w:rsidR="009A58AC" w:rsidRPr="00524C63">
        <w:rPr>
          <w:rtl/>
        </w:rPr>
        <w:t>،</w:t>
      </w:r>
      <w:r w:rsidRPr="00524C63">
        <w:rPr>
          <w:rtl/>
        </w:rPr>
        <w:t xml:space="preserve"> الحَمْدُ للهِ الَّذِي هَدانا لِهذا وَما كُنا لِنَهْتَدِيَ لَوْلا أَنْ هَدانَا اللهُ</w:t>
      </w:r>
      <w:r w:rsidR="009A58AC" w:rsidRPr="00524C63">
        <w:rPr>
          <w:rtl/>
        </w:rPr>
        <w:t>،</w:t>
      </w:r>
      <w:r w:rsidRPr="00524C63">
        <w:rPr>
          <w:rtl/>
        </w:rPr>
        <w:t xml:space="preserve"> الحَمْدُ للهِ الَّذِي يَخْلُقُ وَلَمْ يُخْلَقْ وَيَرْزُقُ وَلا يُرْزَقُ وَيُطْعِمُ وَلايُطْعَمُ وَيُمِيتُ الاَحْياءَ وَيُحْييَ المَوْتى وَهُوَ حَيٌ لايَمُوتُ بِيَدِهِ الخَيْرُ وَهُوَ عَلى كُلِّ شَي</w:t>
      </w:r>
      <w:r w:rsidR="00B53376">
        <w:rPr>
          <w:rtl/>
        </w:rPr>
        <w:t>ْءٍ</w:t>
      </w:r>
      <w:r w:rsidRPr="00524C63">
        <w:rPr>
          <w:rtl/>
        </w:rPr>
        <w:t xml:space="preserve"> قَدِيرٌ</w:t>
      </w:r>
      <w:r w:rsidR="003C7C01" w:rsidRPr="00524C63">
        <w:rPr>
          <w:rtl/>
        </w:rPr>
        <w:t>.</w:t>
      </w:r>
      <w:r w:rsidRPr="00524C63">
        <w:rPr>
          <w:rtl/>
        </w:rPr>
        <w:t xml:space="preserve"> اللّهُمَّ صَلِّ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القادر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والتفضّل والاحسان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يخيب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الصّادقين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86D4F">
        <w:rPr>
          <w:rtl/>
        </w:rPr>
        <w:lastRenderedPageBreak/>
        <w:t>عَلى مُحَمَّدٍ عَبْدِكَ وَرَسُولِكَ وَأَمِينِكَ وَصَفِيِّكَ وَحَبِيبِكَ وَخِيَرَتِكَ</w:t>
      </w:r>
      <w:r>
        <w:rPr>
          <w:rFonts w:hint="cs"/>
          <w:rtl/>
        </w:rPr>
        <w:t xml:space="preserve"> </w:t>
      </w:r>
      <w:r w:rsidRPr="003C7C01">
        <w:rPr>
          <w:rStyle w:val="libFootnotenumChar"/>
          <w:rFonts w:hint="cs"/>
          <w:rtl/>
        </w:rPr>
        <w:t>(1)</w:t>
      </w:r>
      <w:r w:rsidRPr="00524C63">
        <w:rPr>
          <w:rtl/>
        </w:rPr>
        <w:t xml:space="preserve"> مِنْ خَلْقِكَ وَحافِظِ سِرِّكَ وَمُبَلِّغِ رِسالاتِكِ أَفْضَلَ وَأَحْسَنَ وَأَجْمَلَ وَأَكْمَلَ وَأَزْكى وَأَنْمى وَأَطْيَبَ وَأَطْهَرَ وَأَسْنى وَأَكْثَرَ</w:t>
      </w:r>
      <w:r w:rsidRPr="00524C63">
        <w:rPr>
          <w:rFonts w:hint="cs"/>
          <w:rtl/>
        </w:rPr>
        <w:t xml:space="preserve"> </w:t>
      </w:r>
      <w:r w:rsidRPr="003C7C01">
        <w:rPr>
          <w:rStyle w:val="libFootnotenumChar"/>
          <w:rFonts w:hint="cs"/>
          <w:rtl/>
        </w:rPr>
        <w:t>(2)</w:t>
      </w:r>
      <w:r w:rsidRPr="00524C63">
        <w:rPr>
          <w:rtl/>
        </w:rPr>
        <w:t xml:space="preserve"> ماصَلَّيْتَ وَبارَكْتَ وَتَرَحَّمْتَ وَتَحَنَّنْتَ وَسَلَّمْتَ عَلى أَحَدٍ مِنْ عِبادِكَ</w:t>
      </w:r>
      <w:r w:rsidRPr="00524C63">
        <w:rPr>
          <w:rFonts w:hint="cs"/>
          <w:rtl/>
        </w:rPr>
        <w:t xml:space="preserve"> </w:t>
      </w:r>
      <w:r w:rsidRPr="003C7C01">
        <w:rPr>
          <w:rStyle w:val="libFootnotenumChar"/>
          <w:rFonts w:hint="cs"/>
          <w:rtl/>
        </w:rPr>
        <w:t>(3)</w:t>
      </w:r>
      <w:r w:rsidRPr="00524C63">
        <w:rPr>
          <w:rtl/>
        </w:rPr>
        <w:t xml:space="preserve"> وَأَنْبِيائِكَ وَرُسُلِكَ وَصَفْوَتِكَ وَأَهْلِ الكَرامَةِ عَلَيْكَ مِنْ خَلْقِكَ</w:t>
      </w:r>
      <w:r w:rsidR="009A58AC" w:rsidRPr="00524C63">
        <w:rPr>
          <w:rtl/>
        </w:rPr>
        <w:t>،</w:t>
      </w:r>
      <w:r w:rsidRPr="00524C63">
        <w:rPr>
          <w:rtl/>
        </w:rPr>
        <w:t xml:space="preserve"> اللّهُمَّ</w:t>
      </w:r>
      <w:r w:rsidRPr="00524C63">
        <w:rPr>
          <w:rFonts w:hint="cs"/>
          <w:rtl/>
        </w:rPr>
        <w:t xml:space="preserve"> </w:t>
      </w:r>
      <w:r w:rsidRPr="003C7C01">
        <w:rPr>
          <w:rStyle w:val="libFootnotenumChar"/>
          <w:rFonts w:hint="cs"/>
          <w:rtl/>
        </w:rPr>
        <w:t>(4)</w:t>
      </w:r>
      <w:r w:rsidRPr="00524C63">
        <w:rPr>
          <w:rtl/>
        </w:rPr>
        <w:t xml:space="preserve"> وَصَلِّ عَلى عَلِيٍّ أَمِيرَ المُؤْمِنِينَ وَوَصِيِّ رَسُولِ رَبِّ العالَمِينَ عَبْدِكَ وَوَلِيِّكَ وَأَخِي رَسُولِكَ وَحُجَّتِكَ عَلى خَلْقِكَ وَآيَتِكَ الكُبْرى وَالنَّبَأ العَظِيمِ</w:t>
      </w:r>
      <w:r w:rsidR="009A58AC" w:rsidRPr="00524C63">
        <w:rPr>
          <w:rtl/>
        </w:rPr>
        <w:t>،</w:t>
      </w:r>
      <w:r w:rsidRPr="00524C63">
        <w:rPr>
          <w:rtl/>
        </w:rPr>
        <w:t xml:space="preserve"> وَصَلِّ عَلى الصِّدِّيقَةِ الطَّاهِرَةِ فِاطِمَةَ</w:t>
      </w:r>
      <w:r w:rsidRPr="00524C63">
        <w:rPr>
          <w:rFonts w:hint="cs"/>
          <w:rtl/>
        </w:rPr>
        <w:t xml:space="preserve"> </w:t>
      </w:r>
      <w:r w:rsidRPr="003C7C01">
        <w:rPr>
          <w:rStyle w:val="libFootnotenumChar"/>
          <w:rFonts w:hint="cs"/>
          <w:rtl/>
        </w:rPr>
        <w:t>(5)</w:t>
      </w:r>
      <w:r w:rsidRPr="00524C63">
        <w:rPr>
          <w:rtl/>
        </w:rPr>
        <w:t xml:space="preserve"> سَيِّدَةِ نِساءِ العالَمِينَ</w:t>
      </w:r>
      <w:r w:rsidR="009A58AC" w:rsidRPr="00524C63">
        <w:rPr>
          <w:rtl/>
        </w:rPr>
        <w:t>،</w:t>
      </w:r>
      <w:r w:rsidRPr="00524C63">
        <w:rPr>
          <w:rtl/>
        </w:rPr>
        <w:t xml:space="preserve"> وَصَلِّ عَلى سِبْطَي الرَّحْمَةِ وَإِمامَي الهُدى الحَسَنِ وَالحُسَيْنِ سَيِّدَيْ شَبابِ أَهْلِ الجَنَّةِ</w:t>
      </w:r>
      <w:r w:rsidR="009A58AC" w:rsidRPr="00524C63">
        <w:rPr>
          <w:rtl/>
        </w:rPr>
        <w:t>،</w:t>
      </w:r>
      <w:r w:rsidRPr="00524C63">
        <w:rPr>
          <w:rtl/>
        </w:rPr>
        <w:t xml:space="preserve"> وَصَلِّ عَلى أَئِمَّةِ المُسْلِمِينَ عَلِيِّ بْنِ الحُسَيْنِ وَمُحَمَّدٍ بْنِ عَلِيٍّ وَجَعْفَرِ بْنِ مُحَمَّدٍ وَمُوسى بْنِ جَعْفَرٍ وَعَلِيٍّ بْنِ مُوسى وَمُحَمَّدٍ بْنِ عَلِيٍّ وَعَليٍّ بْنِ مُحَمَّدٍ وَالحَسَنِ بْنِ</w:t>
      </w:r>
      <w:r w:rsidRPr="00524C63">
        <w:rPr>
          <w:rFonts w:hint="cs"/>
          <w:rtl/>
        </w:rPr>
        <w:t xml:space="preserve"> </w:t>
      </w:r>
      <w:r w:rsidRPr="00524C63">
        <w:rPr>
          <w:rtl/>
        </w:rPr>
        <w:t>عَلِيٍّ وَالخَلَفِ الهادِي المَهْدِي</w:t>
      </w:r>
      <w:r w:rsidR="009A58AC" w:rsidRPr="00524C63">
        <w:rPr>
          <w:rtl/>
        </w:rPr>
        <w:t>،</w:t>
      </w:r>
      <w:r w:rsidRPr="00524C63">
        <w:rPr>
          <w:rtl/>
        </w:rPr>
        <w:t xml:space="preserve"> حُجَجِكَ عَلى عِبادِكَ وَاُمَنائِكَ فِي بِلادِكِ صَلاةً كَثِيرَةً دائِمَةً</w:t>
      </w:r>
      <w:r w:rsidR="003C7C01" w:rsidRPr="00524C63">
        <w:rPr>
          <w:rtl/>
        </w:rPr>
        <w:t>.</w:t>
      </w:r>
      <w:r w:rsidR="009A58AC" w:rsidRPr="00524C63">
        <w:rPr>
          <w:rtl/>
        </w:rPr>
        <w:t>،</w:t>
      </w:r>
      <w:r w:rsidRPr="00524C63">
        <w:rPr>
          <w:rtl/>
        </w:rPr>
        <w:t xml:space="preserve"> اللّهُمَّ وَصَلِّ عَلى وَلِيِّ أَمْرِكِ القائِمِ المُؤَمَّلِ وَالعَدْلِ المُنْتَظَرِ وَحُفَّهُ</w:t>
      </w:r>
      <w:r w:rsidRPr="00524C63">
        <w:rPr>
          <w:rFonts w:hint="cs"/>
          <w:rtl/>
        </w:rPr>
        <w:t xml:space="preserve"> </w:t>
      </w:r>
      <w:r w:rsidRPr="003C7C01">
        <w:rPr>
          <w:rStyle w:val="libFootnotenumChar"/>
          <w:rFonts w:hint="cs"/>
          <w:rtl/>
        </w:rPr>
        <w:t>(6)</w:t>
      </w:r>
      <w:r w:rsidRPr="00524C63">
        <w:rPr>
          <w:rtl/>
        </w:rPr>
        <w:t xml:space="preserve"> بِمَلائِكَتِكَ المُقَرَّبِينَ وَأَيِّدْهُ بِرُوحِ القُدُسِ يا رَبَّ العالَمِينَ</w:t>
      </w:r>
      <w:r w:rsidR="009A58AC" w:rsidRPr="00524C63">
        <w:rPr>
          <w:rtl/>
        </w:rPr>
        <w:t>،</w:t>
      </w:r>
      <w:r w:rsidRPr="00524C63">
        <w:rPr>
          <w:rtl/>
        </w:rPr>
        <w:t xml:space="preserve"> اللّهُمَّ اجْعَلْهُ الدَّاعِيَ إِلى كِتابِكَ وَالقائِمَ بِدِينِكَ اسْتَخْلِفْهُ فِي الأَرْضِ كَما اسْتَخْلَفْتَ الَّذِينَ مِنْ قَبْلِهِ مَكِّنْ لَهُ دِينَهُ الَّذِي ارْتَضَيْتَهُ لَهُ أَبْدِلْهُ مِنْ بَعْدِ خَوْفِهِ أَمْنا يَعْبُدُكَ لايُشْرِكُ بِكَ شَيْئاً</w:t>
      </w:r>
      <w:r w:rsidR="009A58AC" w:rsidRPr="00524C63">
        <w:rPr>
          <w:rtl/>
        </w:rPr>
        <w:t>،</w:t>
      </w:r>
      <w:r w:rsidRPr="00524C63">
        <w:rPr>
          <w:rtl/>
        </w:rPr>
        <w:t xml:space="preserve"> اللّهُمَّ أَعِزَّهُ وَأَعْزِزْ بِهِ وَانْصُرْهُ وَانْتَصِرْ بِهِ وَانْصُرْهُ نَصْراً عَزِيزاً وَافْتَحْ لَهُ فَتْحاً يَسِيراً وَاجْعَلْ لَهُ مِنْ لَدُنْكَ سُلْطاناً نَصِيراً</w:t>
      </w:r>
      <w:r w:rsidR="009A58AC" w:rsidRPr="00524C63">
        <w:rPr>
          <w:rtl/>
        </w:rPr>
        <w:t>،</w:t>
      </w:r>
      <w:r w:rsidRPr="00524C63">
        <w:rPr>
          <w:rtl/>
        </w:rPr>
        <w:t xml:space="preserve"> اللّهُمَّ أَظْهِرْ بِهِ دِينَكَ وَسُنَّةَ نَبِيِّكَ حَتَّى لا يَسْتَخْفِي بِشَي</w:t>
      </w:r>
      <w:r w:rsidR="00B53376">
        <w:rPr>
          <w:rtl/>
        </w:rPr>
        <w:t>ْءٍ</w:t>
      </w:r>
      <w:r w:rsidRPr="00524C63">
        <w:rPr>
          <w:rtl/>
        </w:rPr>
        <w:t xml:space="preserve"> مِنَ الحَقِّ مَخافَةَ أَحَدٍ مِنَ الخَلْقِ اللّهُمَّ إِنا نَرْغَبُ إِلَيْكَ فِي دَوْلَةٍ كَرِيمَةٍ تُعِزُّ بِها الاِسْلامَ وَأَهْلَهُ وَتُذِلُّ بِها النِّفاقَ وَأَهْلَهُ</w:t>
      </w:r>
      <w:r w:rsidR="009A58AC" w:rsidRPr="00524C63">
        <w:rPr>
          <w:rtl/>
        </w:rPr>
        <w:t>،</w:t>
      </w:r>
      <w:r w:rsidRPr="00524C63">
        <w:rPr>
          <w:rtl/>
        </w:rPr>
        <w:t xml:space="preserve"> وَتَجْعَلُنا فِيها مِنَ الدُّعاةِ إِلى طاعَتِكَ وَالقادَةِ إِلى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وخليلك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واكبر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خلقك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اللّهم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فاطمة الزهراء</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واحففه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A86D4F" w:rsidRDefault="001B329E" w:rsidP="00524C63">
      <w:pPr>
        <w:pStyle w:val="libBold2"/>
        <w:rPr>
          <w:rtl/>
        </w:rPr>
      </w:pPr>
      <w:r w:rsidRPr="00A86D4F">
        <w:rPr>
          <w:rtl/>
        </w:rPr>
        <w:lastRenderedPageBreak/>
        <w:t>سَبِيلِكَ وَتَرْزُقُنا بِها كَرامَةَ الدُّنْيا وَالآخِرَةِ</w:t>
      </w:r>
      <w:r w:rsidR="003C7C01">
        <w:rPr>
          <w:rtl/>
          <w:lang w:bidi="fa-IR"/>
        </w:rPr>
        <w:t>.</w:t>
      </w:r>
      <w:r>
        <w:rPr>
          <w:rFonts w:hint="cs"/>
          <w:rtl/>
        </w:rPr>
        <w:t xml:space="preserve"> </w:t>
      </w:r>
      <w:r w:rsidRPr="00A86D4F">
        <w:rPr>
          <w:rtl/>
        </w:rPr>
        <w:t>اللّهُمَّ ما عَرَّفْتَنا مِنَ الحَقِّ فَحَمِّلْناهُ وَما قَصُرْنا عَنْهُ فَبَلِّغْناهُ</w:t>
      </w:r>
      <w:r w:rsidR="009A58AC">
        <w:rPr>
          <w:rtl/>
        </w:rPr>
        <w:t>،</w:t>
      </w:r>
      <w:r w:rsidRPr="00A86D4F">
        <w:rPr>
          <w:rtl/>
        </w:rPr>
        <w:t xml:space="preserve"> اللّهُمَّ أَلْمُمْ بِهِ شَعْثَنا وَأَشْعَبْ بِهِ صَدْعَنا وَأَرْتِقْ بِهِ فَتْقَنا وَكَثِّرْ بِهِ قِلَّتَنا وَأَعْزِزْ</w:t>
      </w:r>
      <w:r>
        <w:rPr>
          <w:rFonts w:hint="cs"/>
          <w:rtl/>
        </w:rPr>
        <w:t xml:space="preserve"> </w:t>
      </w:r>
      <w:r w:rsidRPr="003C7C01">
        <w:rPr>
          <w:rStyle w:val="libFootnotenumChar"/>
          <w:rFonts w:hint="cs"/>
          <w:rtl/>
        </w:rPr>
        <w:t>(1)</w:t>
      </w:r>
      <w:r w:rsidRPr="003C7C01">
        <w:rPr>
          <w:rtl/>
        </w:rPr>
        <w:t xml:space="preserve"> بِهِ ذِلَّتَنا وَأَغْنِ بِهِ عائِلَنا وَأَقْضِ بِهِ عَنْ مُغْرَمِنا وَاجْبُرْ بِهِ فَقْرَنا وَسُدَّ بِهِ خَلَّتَنا وَيَسِّرْ بِهِ عُسْرَنا وَبَيِّضْ بِهِ وُجُوهَنا وَفُكَّ بِهِ أَسْرَنا وَانْجِحْ بِهِ طَلَبَتِنَا وَأَنْجِزْ بِهِ مَواعِيدَنا وَاسْتَجِبْ بِهِ دَعْوَتَنا</w:t>
      </w:r>
      <w:r w:rsidRPr="003C7C01">
        <w:rPr>
          <w:rFonts w:hint="cs"/>
          <w:rtl/>
        </w:rPr>
        <w:t xml:space="preserve"> </w:t>
      </w:r>
      <w:r w:rsidRPr="003C7C01">
        <w:rPr>
          <w:rtl/>
        </w:rPr>
        <w:t>وَاعْطِنا بِهِ سُؤْلَنا وَبَلِّغْنا بِهِ مِنَ الدُّنْيا وَالآخرةِ آمالَنا وَاعْطِنا بِهِ فَوْقَ رَغْبَتِنا</w:t>
      </w:r>
      <w:r w:rsidR="009A58AC">
        <w:rPr>
          <w:rtl/>
        </w:rPr>
        <w:t>،</w:t>
      </w:r>
      <w:r w:rsidRPr="003C7C01">
        <w:rPr>
          <w:rtl/>
        </w:rPr>
        <w:t xml:space="preserve"> يا خَيْرَ المَسْؤُولِينَ وَأَوْسَعَ المُعْطِينَ اشْفِ بِهِ صُدُورَنا وَأَذْهِبْ بِهِ غَيْظَ قُلُوبِنا وَاهْدِنا بِهِ لِما اخْتُلِفَ فِيهِ مِنَ الحَقِّ بِإِذْنِكَ إِنَّكَ تَهْدِي مَنْ تَشاءُ إِلى صِراطٍ مُسْتَقِيمٍ</w:t>
      </w:r>
      <w:r w:rsidR="009A58AC">
        <w:rPr>
          <w:rtl/>
        </w:rPr>
        <w:t>،</w:t>
      </w:r>
      <w:r w:rsidRPr="003C7C01">
        <w:rPr>
          <w:rtl/>
        </w:rPr>
        <w:t xml:space="preserve"> وَانْصُرْنا بِهِ عَلى عَدُوِّكَ وَعَدُوِّنا إِلهَ الحَقِّ</w:t>
      </w:r>
      <w:r w:rsidRPr="003C7C01">
        <w:rPr>
          <w:rFonts w:hint="cs"/>
          <w:rtl/>
        </w:rPr>
        <w:t xml:space="preserve"> </w:t>
      </w:r>
      <w:r w:rsidRPr="003C7C01">
        <w:rPr>
          <w:rStyle w:val="libFootnotenumChar"/>
          <w:rFonts w:hint="cs"/>
          <w:rtl/>
        </w:rPr>
        <w:t>(2)</w:t>
      </w:r>
      <w:r w:rsidRPr="003C7C01">
        <w:rPr>
          <w:rtl/>
        </w:rPr>
        <w:t xml:space="preserve"> آمِينَ</w:t>
      </w:r>
      <w:r w:rsidR="003C7C01" w:rsidRPr="003C7C01">
        <w:rPr>
          <w:rtl/>
        </w:rPr>
        <w:t>.</w:t>
      </w:r>
      <w:r w:rsidRPr="003C7C01">
        <w:rPr>
          <w:rtl/>
        </w:rPr>
        <w:t xml:space="preserve"> اللّهُمَّ إِنَّا نَشْكُو إِلَيْكَ فَقْدَ نَبِيِّنا صَلَواتُكَ عَلَيْهِ وَآلِهِ وَغَيْبَةَ وَلِيِّنا</w:t>
      </w:r>
      <w:r w:rsidRPr="003C7C01">
        <w:rPr>
          <w:rFonts w:hint="cs"/>
          <w:rtl/>
        </w:rPr>
        <w:t xml:space="preserve"> </w:t>
      </w:r>
      <w:r w:rsidRPr="003C7C01">
        <w:rPr>
          <w:rStyle w:val="libFootnotenumChar"/>
          <w:rFonts w:hint="cs"/>
          <w:rtl/>
        </w:rPr>
        <w:t>(3)</w:t>
      </w:r>
      <w:r w:rsidRPr="003C7C01">
        <w:rPr>
          <w:rtl/>
        </w:rPr>
        <w:t xml:space="preserve"> وَكَثْرَةَ عَدُوِّنا وَقِلَّةَ عَدَدِنا وَشِدَّةَ الفِتَنِ بِنا وَتَظاهُرَ الزَّمانِ عَلَيْنا</w:t>
      </w:r>
      <w:r w:rsidR="009A58AC">
        <w:rPr>
          <w:rtl/>
        </w:rPr>
        <w:t>،</w:t>
      </w:r>
      <w:r w:rsidRPr="003C7C01">
        <w:rPr>
          <w:rtl/>
        </w:rPr>
        <w:t xml:space="preserve"> فَصَلِّ عَلى مُحَمَّدٍ وَآلِهِ</w:t>
      </w:r>
      <w:r w:rsidRPr="003C7C01">
        <w:rPr>
          <w:rFonts w:hint="cs"/>
          <w:rtl/>
        </w:rPr>
        <w:t xml:space="preserve"> </w:t>
      </w:r>
      <w:r w:rsidRPr="003C7C01">
        <w:rPr>
          <w:rStyle w:val="libFootnotenumChar"/>
          <w:rFonts w:hint="cs"/>
          <w:rtl/>
        </w:rPr>
        <w:t>(4)</w:t>
      </w:r>
      <w:r w:rsidRPr="003C7C01">
        <w:rPr>
          <w:rtl/>
        </w:rPr>
        <w:t xml:space="preserve"> وَأَعِنّا عَلى ذلِكَ بِفَتْحٍ مِنْكَ</w:t>
      </w:r>
      <w:r w:rsidRPr="003C7C01">
        <w:rPr>
          <w:rFonts w:hint="cs"/>
          <w:rtl/>
        </w:rPr>
        <w:t xml:space="preserve"> </w:t>
      </w:r>
      <w:r w:rsidRPr="003C7C01">
        <w:rPr>
          <w:rStyle w:val="libFootnotenumChar"/>
          <w:rFonts w:hint="cs"/>
          <w:rtl/>
        </w:rPr>
        <w:t>(5)</w:t>
      </w:r>
      <w:r w:rsidRPr="003C7C01">
        <w:rPr>
          <w:rtl/>
        </w:rPr>
        <w:t xml:space="preserve"> تُعَجِّلُهُ وَبِضُرٍ تَكْشِفُهُ وَنَصْرٍ تُعِزُّهُ وَسُلْطانِ حَقٍّ تُظْهِرُهُ وَرَحْمَةٍ مِنْكَ تُجَلِّلُناها وَعافِيَةٍ مِنْكَ تُلْبِسُناها بِرَحْمَتِكَ يا أرْحَمَ الرَّاحِمِينَ</w:t>
      </w:r>
      <w:r w:rsidRPr="003C7C01">
        <w:rPr>
          <w:rFonts w:hint="cs"/>
          <w:rtl/>
        </w:rPr>
        <w:t xml:space="preserve"> </w:t>
      </w:r>
      <w:r w:rsidRPr="003C7C01">
        <w:rPr>
          <w:rStyle w:val="libFootnotenumChar"/>
          <w:rFonts w:hint="cs"/>
          <w:rtl/>
        </w:rPr>
        <w:t>(6)</w:t>
      </w:r>
      <w:r w:rsidR="003C7C01">
        <w:rPr>
          <w:rtl/>
          <w:lang w:bidi="fa-IR"/>
        </w:rPr>
        <w:t>.</w:t>
      </w:r>
    </w:p>
    <w:p w:rsidR="001B329E" w:rsidRDefault="001B329E" w:rsidP="00524C63">
      <w:pPr>
        <w:pStyle w:val="libBold2"/>
        <w:rPr>
          <w:rtl/>
        </w:rPr>
      </w:pPr>
      <w:r w:rsidRPr="00A86D4F">
        <w:rPr>
          <w:rtl/>
        </w:rPr>
        <w:t>الثاني عَشر</w:t>
      </w:r>
      <w:r w:rsidR="009A58AC">
        <w:rPr>
          <w:rtl/>
        </w:rPr>
        <w:t>:</w:t>
      </w:r>
      <w:r>
        <w:rPr>
          <w:rtl/>
        </w:rPr>
        <w:t xml:space="preserve"> أن يَقول في كُل لَيلَة</w:t>
      </w:r>
      <w:r w:rsidR="009A58AC">
        <w:rPr>
          <w:rtl/>
        </w:rPr>
        <w:t>:</w:t>
      </w:r>
    </w:p>
    <w:p w:rsidR="001B329E" w:rsidRDefault="001B329E" w:rsidP="00524C63">
      <w:pPr>
        <w:pStyle w:val="libBold2"/>
        <w:rPr>
          <w:rtl/>
        </w:rPr>
      </w:pPr>
      <w:r w:rsidRPr="00A86D4F">
        <w:rPr>
          <w:rtl/>
        </w:rPr>
        <w:t>اللّهُمَّ بِرَحْمَتِكَ فِي الصَّالِحِينَ فَأَدْخِلْنا وَفِي عِلِّيِّينَ فَأَرْفَعْنا وَبِكَأْسٍ مِنْ مَعِينٍ مِنْ عَيْنٍ سَلْسَبِيلٍ فَاسْقِنا وَمِنَ الحُورِ العِينِ بِرَحْمَتِكَ فَزَوِّجْنا وَمِنَ الوِلْدانِ المَخَلَّدِينَ كَأَنَّهُمْ لُؤْلُؤٌ مَكْنُونٌ فَأَخْدِمْنا وَمِنْ ثِمارِ الجَنَّةِ وَلُحُومِ الطَّيْرِ فَأَطْعِمْنا وَمِنْ ثِيابِ السُّنْدُسِ وَالحَرِيرِ وَالاسْتَبْرَقِ فَأَلْبِسْنا</w:t>
      </w:r>
      <w:r w:rsidR="009A58AC">
        <w:rPr>
          <w:rtl/>
        </w:rPr>
        <w:t>،</w:t>
      </w:r>
      <w:r w:rsidRPr="00A86D4F">
        <w:rPr>
          <w:rtl/>
        </w:rPr>
        <w:t xml:space="preserve"> وَلَيْلَةَ القَدْرِ وَحَجَّ بَيْتِكَ الحَرامِ وَقَتْلا فِي سَبِيلِكَ فَوَفِّقْ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وأعزَّ</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الخلق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امامنا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محمّد وآل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منك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1 / 138 فصل 15 عن أبي جعفر محمد بن عثمان بن سعيد </w:t>
      </w:r>
      <w:r w:rsidRPr="003C7C01">
        <w:rPr>
          <w:rStyle w:val="libAlaemChar"/>
          <w:rFonts w:hint="cs"/>
          <w:rtl/>
        </w:rPr>
        <w:t>رضي‌الله‌عنه</w:t>
      </w:r>
      <w:r>
        <w:rPr>
          <w:rFonts w:hint="cs"/>
          <w:rtl/>
        </w:rPr>
        <w:t xml:space="preserve"> النائب الثاني للحجّة </w:t>
      </w:r>
      <w:r w:rsidRPr="003C7C01">
        <w:rPr>
          <w:rStyle w:val="libAlaemChar"/>
          <w:rFonts w:hint="cs"/>
          <w:rtl/>
        </w:rPr>
        <w:t>عليه‌السلام</w:t>
      </w:r>
      <w:r w:rsidR="003C7C01">
        <w:rPr>
          <w:rFonts w:hint="cs"/>
          <w:rtl/>
        </w:rPr>
        <w:t>.</w:t>
      </w:r>
    </w:p>
    <w:p w:rsidR="001B329E" w:rsidRDefault="001B329E" w:rsidP="00524C63">
      <w:pPr>
        <w:pStyle w:val="libBold2"/>
        <w:rPr>
          <w:rtl/>
        </w:rPr>
      </w:pPr>
      <w:r>
        <w:rPr>
          <w:rtl/>
          <w:lang w:bidi="fa-IR"/>
        </w:rPr>
        <w:br w:type="page"/>
      </w:r>
    </w:p>
    <w:p w:rsidR="001B329E" w:rsidRPr="00A86D4F" w:rsidRDefault="001B329E" w:rsidP="00524C63">
      <w:pPr>
        <w:pStyle w:val="libBold2"/>
        <w:rPr>
          <w:rtl/>
        </w:rPr>
      </w:pPr>
      <w:r w:rsidRPr="00A86D4F">
        <w:rPr>
          <w:rtl/>
        </w:rPr>
        <w:lastRenderedPageBreak/>
        <w:t>لَنا وَصالِحَ الدُّعاءِ وَالمَسْأَلَةِ فَاسْتَجِبْ لَنا</w:t>
      </w:r>
      <w:r>
        <w:rPr>
          <w:rFonts w:hint="cs"/>
          <w:rtl/>
        </w:rPr>
        <w:t xml:space="preserve"> </w:t>
      </w:r>
      <w:r w:rsidRPr="003C7C01">
        <w:rPr>
          <w:rStyle w:val="libFootnotenumChar"/>
          <w:rFonts w:hint="cs"/>
          <w:rtl/>
        </w:rPr>
        <w:t>(1)</w:t>
      </w:r>
      <w:r w:rsidR="009A58AC">
        <w:rPr>
          <w:rtl/>
        </w:rPr>
        <w:t>،</w:t>
      </w:r>
      <w:r w:rsidRPr="003C7C01">
        <w:rPr>
          <w:rtl/>
        </w:rPr>
        <w:t xml:space="preserve"> وَإِذا جَمَعْتَ الأوَّلِينَ وَالآخِرِينَ يَوْمَ القِيامَةِ فَارْحَمْنا وَبَراءةً مِنَ النّارِ فَاكْتُبْ لَنا وَفِي جَهَنَّمَ فَلا تَغُلَّنا وَفِي عَذابِكَ وَهَوانِكَ فَلا تَبْتَلِنا وَمِنَ الزَّقُومِ وَالضَّرِيعِ فَلا تُطْعِمْنا وَمَعَ الشَّياطِينَ فَلا تَجْعَلْنا وَفِي النّارِ عَلى وُجُوهِنا فَلا تَكْبُبْنا</w:t>
      </w:r>
      <w:r w:rsidRPr="003C7C01">
        <w:rPr>
          <w:rFonts w:hint="cs"/>
          <w:rtl/>
        </w:rPr>
        <w:t xml:space="preserve"> </w:t>
      </w:r>
      <w:r w:rsidRPr="003C7C01">
        <w:rPr>
          <w:rStyle w:val="libFootnotenumChar"/>
          <w:rFonts w:hint="cs"/>
          <w:rtl/>
        </w:rPr>
        <w:t>(2)</w:t>
      </w:r>
      <w:r w:rsidRPr="003C7C01">
        <w:rPr>
          <w:rtl/>
        </w:rPr>
        <w:t xml:space="preserve"> وَمِنْ ثِيابِ النّارِ وَسَرابِيلِ القَطِرانِ فَلا تُلْبِسْنا وَمِنْ كُلِّ سُوءٍ يا لا إِلهَ إِلاّ أَنْتَ بِحَقِِّ لا إِلهَ إِلاّ أَنْتَ فَنَجِّنا</w:t>
      </w:r>
      <w:r w:rsidRPr="003C7C01">
        <w:rPr>
          <w:rFonts w:hint="cs"/>
          <w:rtl/>
        </w:rPr>
        <w:t xml:space="preserve"> </w:t>
      </w:r>
      <w:r w:rsidRPr="003C7C01">
        <w:rPr>
          <w:rStyle w:val="libFootnotenumChar"/>
          <w:rFonts w:hint="cs"/>
          <w:rtl/>
        </w:rPr>
        <w:t>(3)</w:t>
      </w:r>
      <w:r w:rsidR="003C7C01">
        <w:rPr>
          <w:rtl/>
          <w:lang w:bidi="fa-IR"/>
        </w:rPr>
        <w:t>.</w:t>
      </w:r>
    </w:p>
    <w:p w:rsidR="001B329E" w:rsidRDefault="001B329E" w:rsidP="00524C63">
      <w:pPr>
        <w:pStyle w:val="libBold2"/>
        <w:rPr>
          <w:rtl/>
        </w:rPr>
      </w:pPr>
      <w:r w:rsidRPr="00A86D4F">
        <w:rPr>
          <w:rtl/>
        </w:rPr>
        <w:t>الثالث عَشر</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تقول في كُل لَيلَة مِن شَهر رَمَضان</w:t>
      </w:r>
      <w:r w:rsidR="009A58AC">
        <w:rPr>
          <w:rtl/>
        </w:rPr>
        <w:t>:</w:t>
      </w:r>
    </w:p>
    <w:p w:rsidR="001B329E" w:rsidRPr="009718E3" w:rsidRDefault="001B329E" w:rsidP="00524C63">
      <w:pPr>
        <w:pStyle w:val="libBold2"/>
        <w:rPr>
          <w:rtl/>
        </w:rPr>
      </w:pPr>
      <w:r w:rsidRPr="003C7C01">
        <w:rPr>
          <w:rtl/>
        </w:rPr>
        <w:t>اللّهُمَّ إِنِّي أَسْأَلُكَ أَنْ تَجْعَلَ فِيما تَقْضِي وَتُقَدِّرُ مِنَ الاَمْرِ المَحْتُومِ فِي الاَمْرِ الحَكِيمِ مِنَ القَضاء الَّذِي لايُرَدُّ وَلا يُبَدَّلُ أَنْ تَكْتُبَنِي مِنْ حُجَّاجِ بَيْتِكَ الحَرامِ المَبْرُورِ حَجُّهُمُ المَشْكُورِ سَعْيُهُمُ المَغْفُورُ ذُنُوبُهُمُ المُكَفَّرِ عَنْ</w:t>
      </w:r>
      <w:r w:rsidRPr="003C7C01">
        <w:rPr>
          <w:rFonts w:hint="cs"/>
          <w:rtl/>
        </w:rPr>
        <w:t xml:space="preserve"> </w:t>
      </w:r>
      <w:r w:rsidRPr="003C7C01">
        <w:rPr>
          <w:rStyle w:val="libFootnotenumChar"/>
          <w:rFonts w:hint="cs"/>
          <w:rtl/>
        </w:rPr>
        <w:t>(4)</w:t>
      </w:r>
      <w:r w:rsidRPr="003C7C01">
        <w:rPr>
          <w:rtl/>
        </w:rPr>
        <w:t xml:space="preserve"> سَيِّئاتِهِمْ</w:t>
      </w:r>
      <w:r w:rsidR="009A58AC">
        <w:rPr>
          <w:rtl/>
        </w:rPr>
        <w:t>،</w:t>
      </w:r>
      <w:r w:rsidRPr="003C7C01">
        <w:rPr>
          <w:rtl/>
        </w:rPr>
        <w:t xml:space="preserve"> وَأَنْ تَجْعَلَ فِيما تَقْضِي وَتُقَدِّرُ أَنْ تُطِيلَ عُمْرِي فِي خَيْرٍ وَعافِيَةٍ وَتُوَسِّعَ فِي رِزْقِي وَتَجْعَلَنِي مِمَّنْ تَنْتَصِرُ بِهِ لِدِينِكَ وَلاتَسْتَبْدِلْ بِي غَيْرِي</w:t>
      </w:r>
      <w:r w:rsidRPr="003C7C01">
        <w:rPr>
          <w:rFonts w:hint="cs"/>
          <w:rtl/>
        </w:rPr>
        <w:t xml:space="preserve"> </w:t>
      </w:r>
      <w:r w:rsidRPr="003C7C01">
        <w:rPr>
          <w:rStyle w:val="libFootnotenumChar"/>
          <w:rFonts w:hint="cs"/>
          <w:rtl/>
        </w:rPr>
        <w:t>(5)</w:t>
      </w:r>
      <w:r w:rsidR="003C7C01">
        <w:rPr>
          <w:rtl/>
        </w:rPr>
        <w:t>.</w:t>
      </w:r>
    </w:p>
    <w:p w:rsidR="001B329E" w:rsidRPr="009718E3" w:rsidRDefault="001B329E" w:rsidP="00524C63">
      <w:pPr>
        <w:pStyle w:val="libBold2"/>
        <w:rPr>
          <w:rtl/>
        </w:rPr>
      </w:pPr>
      <w:r w:rsidRPr="009718E3">
        <w:rPr>
          <w:rtl/>
        </w:rPr>
        <w:t>الرابع عَشر</w:t>
      </w:r>
      <w:r w:rsidR="009A58AC">
        <w:rPr>
          <w:rtl/>
        </w:rPr>
        <w:t>:</w:t>
      </w:r>
      <w:r>
        <w:rPr>
          <w:rtl/>
        </w:rPr>
        <w:t xml:space="preserve"> في كتاب (أنيس الصّالحِينَ)</w:t>
      </w:r>
      <w:r w:rsidR="009A58AC">
        <w:rPr>
          <w:rtl/>
        </w:rPr>
        <w:t>:</w:t>
      </w:r>
      <w:r>
        <w:rPr>
          <w:rtl/>
        </w:rPr>
        <w:t xml:space="preserve"> أدعُ في كُل لَيلَة مِن لَيالي شَهر رمضان قائلاً</w:t>
      </w:r>
      <w:r w:rsidR="009A58AC">
        <w:rPr>
          <w:rtl/>
        </w:rPr>
        <w:t>:</w:t>
      </w:r>
      <w:r>
        <w:rPr>
          <w:rtl/>
        </w:rPr>
        <w:t xml:space="preserve"> </w:t>
      </w:r>
      <w:r w:rsidRPr="003C7C01">
        <w:rPr>
          <w:rtl/>
        </w:rPr>
        <w:t>أَعُوذُ بِجَلالِ وَجْهِكَ الكَرِيمِ أَنْ يَنْقِضِيَ عَنِّي شَهْرُ رَمَضانَ أَوْ يَطْلُعَ الفَجْرُ مِنْ لَيْلَتِي</w:t>
      </w:r>
      <w:r w:rsidRPr="003C7C01">
        <w:rPr>
          <w:rFonts w:hint="cs"/>
          <w:rtl/>
        </w:rPr>
        <w:t xml:space="preserve"> </w:t>
      </w:r>
      <w:r w:rsidRPr="003C7C01">
        <w:rPr>
          <w:rtl/>
        </w:rPr>
        <w:t>هذِهِ وَلَكَ قِبَلِي تَبِعَةٌ أَوْ ذَنْبٌ تُعَذِّبُنِي عَلَيْهِ</w:t>
      </w:r>
      <w:r w:rsidRPr="003C7C01">
        <w:rPr>
          <w:rFonts w:hint="cs"/>
          <w:rtl/>
        </w:rPr>
        <w:t xml:space="preserve"> </w:t>
      </w:r>
      <w:r w:rsidRPr="003C7C01">
        <w:rPr>
          <w:rStyle w:val="libFootnotenumChar"/>
          <w:rFonts w:hint="cs"/>
          <w:rtl/>
        </w:rPr>
        <w:t>(6)</w:t>
      </w:r>
      <w:r w:rsidRPr="003C7C01">
        <w:rPr>
          <w:rFonts w:hint="cs"/>
          <w:rtl/>
        </w:rPr>
        <w:t xml:space="preserve"> </w:t>
      </w:r>
      <w:r w:rsidRPr="003C7C01">
        <w:rPr>
          <w:rStyle w:val="libFootnotenumChar"/>
          <w:rFonts w:hint="cs"/>
          <w:rtl/>
        </w:rPr>
        <w:t>(7)</w:t>
      </w:r>
      <w:r w:rsidR="003C7C01">
        <w:rPr>
          <w:rtl/>
        </w:rPr>
        <w:t>.</w:t>
      </w:r>
    </w:p>
    <w:p w:rsidR="001B329E" w:rsidRDefault="001B329E" w:rsidP="00524C63">
      <w:pPr>
        <w:pStyle w:val="libBold2"/>
        <w:rPr>
          <w:rtl/>
        </w:rPr>
      </w:pPr>
      <w:bookmarkStart w:id="326" w:name="_Toc415300913"/>
      <w:r w:rsidRPr="007E57C8">
        <w:rPr>
          <w:rtl/>
        </w:rPr>
        <w:t>الخامس عَشر</w:t>
      </w:r>
      <w:r w:rsidR="009A58AC">
        <w:rPr>
          <w:rtl/>
        </w:rPr>
        <w:t>:</w:t>
      </w:r>
      <w:bookmarkEnd w:id="326"/>
      <w:r>
        <w:rPr>
          <w:rtl/>
        </w:rPr>
        <w:t xml:space="preserve"> روى الكفعمي في هامش كتابهِ (البلد الأمين) عَن السيّد ابن باقي قالَ يُستَحب في كُل لَيلَة من لَيالي شَهر رَمَضان صلاة ركعتين تقرأ في كُل ركعة الحَمدُ والتَوحيد ثلاث مرات</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يا خالقنا اسمع واستجب لنا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فلا تكبّنا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143 فصل 15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عنهم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145 فصل 15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tl/>
        </w:rPr>
        <w:t>إِلهِي وَقَفَ السَّائِلُونَ بِبابِكَ، وَلاذَ الفُقَراءُ بِجَنابِكَ وَوَقَفَتْ سَفِينَةُ المَساكِينِ عَلى ساحِلِ بَحْرِ جُودِكَ وَكَرَمِكَ يَرْجُونَ الجَوازَ إِلى ساحَةِ رَحْمَتِكَ وَنِعْمَتِكَ</w:t>
      </w:r>
      <w:r w:rsidR="003C7C01">
        <w:rPr>
          <w:rtl/>
        </w:rPr>
        <w:t>.</w:t>
      </w:r>
      <w:r>
        <w:rPr>
          <w:rtl/>
        </w:rPr>
        <w:t xml:space="preserve"> إِلهِي إِنْ كُنْتَ لاتَرْحَمُ فِي هذا الشَّهْرِ الشَّرِيفِ إِلاّ مَنْ أَخْلَصَ لَكَ فِي صِيامِهِ وَقِيامِهِ فَمَنْ لِلْمُذْنِبِ المُقَصِّرِ إِذا غَرِقَ فِي بَحْرِ ذُنُوبِهِ وَآثامِهِ؟ إِلهِي إِنْ كُنْتَ لاتَرْحَمُ إِلاّ المُطِيعِينَ فَمَنْ لِلْعاصِينَ؟ وَإِنْ كُنْتَ لاتَقْبَلُ إِلاّ مِنَ العامِلِينَ فَمَنْ لِلْمُقَصِّرِينَ؟ إِلهِي رَبِحَ الصَّائِمُونَ، وَفازَ القَائِمُونَ، وَنَجا المُخْلِصُونَ، وَنَحْنُ عَبِيدُكَ المُذْنِبُونَ</w:t>
      </w:r>
      <w:r w:rsidR="003C7C01">
        <w:rPr>
          <w:rtl/>
        </w:rPr>
        <w:t>.</w:t>
      </w:r>
      <w:r>
        <w:rPr>
          <w:rtl/>
        </w:rPr>
        <w:t xml:space="preserve"> فَارْحَمْنا بِرَحْمَتِكَ، وَاعْتِقْنا مِنَ النَّارِ بِعَفْوِكَ، وَاغْفِرْ لَنا ذُنُوبَنا بِرَحْمَتِكَ</w:t>
      </w:r>
      <w:r w:rsidR="003C7C01">
        <w:rPr>
          <w:rtl/>
        </w:rPr>
        <w:t>.</w:t>
      </w:r>
      <w:r>
        <w:rPr>
          <w:rtl/>
        </w:rPr>
        <w:t xml:space="preserve"> يا أَرْحَمَ الرَّاحِمِينَ</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ورواه الصدوق في من لا يحضره الفقيه 2 / 161 ح 2032 عن الصادق </w:t>
      </w:r>
      <w:r w:rsidRPr="003C7C01">
        <w:rPr>
          <w:rStyle w:val="libAlaemChar"/>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فإذا سلمت تقول</w:t>
      </w:r>
      <w:r w:rsidR="009A58AC">
        <w:rPr>
          <w:rtl/>
        </w:rPr>
        <w:t>:</w:t>
      </w:r>
    </w:p>
    <w:p w:rsidR="001B329E" w:rsidRDefault="001B329E" w:rsidP="003C7C01">
      <w:pPr>
        <w:pStyle w:val="libNormal"/>
        <w:rPr>
          <w:rtl/>
        </w:rPr>
      </w:pPr>
      <w:r w:rsidRPr="00524C63">
        <w:rPr>
          <w:rStyle w:val="libBold2Char"/>
          <w:rtl/>
        </w:rPr>
        <w:t>سُبْحانَ مَنْ هُوَ حَفِيظٌ لايَغْفَلُ سُبْحانَ مَنْ هُوَ رَحِيمٌ لا يَعْجَلُ سُبْحانَ مَنْ هُوَ قائِمٌ لايَسْهُو</w:t>
      </w:r>
      <w:r>
        <w:rPr>
          <w:rtl/>
        </w:rPr>
        <w:t xml:space="preserve"> </w:t>
      </w:r>
      <w:r w:rsidRPr="00524C63">
        <w:rPr>
          <w:rStyle w:val="libBold2Char"/>
          <w:rtl/>
        </w:rPr>
        <w:t>سُبْحانَ مَنْ هُوَ دائِمٌ لايَلْهُو</w:t>
      </w:r>
      <w:r w:rsidR="003C7C01">
        <w:rPr>
          <w:rtl/>
        </w:rPr>
        <w:t>.</w:t>
      </w:r>
      <w:r>
        <w:rPr>
          <w:rFonts w:hint="cs"/>
          <w:rtl/>
        </w:rPr>
        <w:t xml:space="preserve"> </w:t>
      </w:r>
      <w:r>
        <w:rPr>
          <w:rtl/>
        </w:rPr>
        <w:t>ثم تسبح بالتسبيحات الأَرْبع سبع مرات</w:t>
      </w:r>
      <w:r w:rsidR="009A58AC">
        <w:rPr>
          <w:rtl/>
        </w:rPr>
        <w:t>،</w:t>
      </w:r>
      <w:r>
        <w:rPr>
          <w:rtl/>
        </w:rPr>
        <w:t xml:space="preserve"> ثم تقول</w:t>
      </w:r>
      <w:r w:rsidR="009A58AC">
        <w:rPr>
          <w:rtl/>
        </w:rPr>
        <w:t>:</w:t>
      </w:r>
      <w:r>
        <w:rPr>
          <w:rtl/>
        </w:rPr>
        <w:t xml:space="preserve"> </w:t>
      </w:r>
      <w:r w:rsidRPr="00524C63">
        <w:rPr>
          <w:rStyle w:val="libBold2Char"/>
          <w:rtl/>
        </w:rPr>
        <w:t>سُبْحانَكَ سُبْحانَكَ سُبْحانَكَ يا عَظِيمُ اغْفِرْ لِي الذَّنْبَ العَظِيمَ</w:t>
      </w:r>
      <w:r w:rsidR="003C7C01">
        <w:rPr>
          <w:rtl/>
        </w:rPr>
        <w:t>.</w:t>
      </w:r>
      <w:r>
        <w:rPr>
          <w:rFonts w:hint="cs"/>
          <w:rtl/>
        </w:rPr>
        <w:t xml:space="preserve"> </w:t>
      </w:r>
      <w:r>
        <w:rPr>
          <w:rtl/>
        </w:rPr>
        <w:t>ثم تصلي عَلى النبي وآله عَشر مرات</w:t>
      </w:r>
      <w:r w:rsidR="003C7C01">
        <w:rPr>
          <w:rtl/>
        </w:rPr>
        <w:t>.</w:t>
      </w:r>
      <w:r>
        <w:rPr>
          <w:rtl/>
        </w:rPr>
        <w:t xml:space="preserve"> مَن صلى هذه الصلاة غفر الله لَهُ سبعين الف سيئة</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327" w:name="_Toc415300914"/>
      <w:bookmarkStart w:id="328" w:name="_Toc426799448"/>
      <w:r w:rsidRPr="00A34EAC">
        <w:rPr>
          <w:rStyle w:val="Heading3Char"/>
          <w:rtl/>
        </w:rPr>
        <w:t>السادس عَشر</w:t>
      </w:r>
      <w:r w:rsidR="009A58AC">
        <w:rPr>
          <w:rStyle w:val="Heading3Char"/>
          <w:rtl/>
        </w:rPr>
        <w:t>:</w:t>
      </w:r>
      <w:bookmarkEnd w:id="327"/>
      <w:bookmarkEnd w:id="328"/>
      <w:r>
        <w:rPr>
          <w:rtl/>
        </w:rPr>
        <w:t xml:space="preserve"> في الحديث أنّ مَن قرأ في كُل لَيلَة مِن شَهر رَمَضان سورة إِنا فَتَحنا في صلاة مسنونة كانَ مصونا في ذلِكَ العام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وأعلم أنّ مِن أعمال لَيالي شَهر رَمَضان الصلاة ألف ركعة</w:t>
      </w:r>
      <w:r w:rsidR="009A58AC">
        <w:rPr>
          <w:rtl/>
        </w:rPr>
        <w:t>،</w:t>
      </w:r>
      <w:r>
        <w:rPr>
          <w:rtl/>
        </w:rPr>
        <w:t xml:space="preserve"> وقَد أشار إليها المشايخ والأعاظم في كتبهم في الفقه وفي العبادة</w:t>
      </w:r>
      <w:r w:rsidR="003C7C01">
        <w:rPr>
          <w:rtl/>
        </w:rPr>
        <w:t>.</w:t>
      </w:r>
      <w:r>
        <w:rPr>
          <w:rtl/>
        </w:rPr>
        <w:t xml:space="preserve"> وأما كيفية هذه الصلاة فَقد اختلفت فيها الروايات</w:t>
      </w:r>
      <w:r w:rsidR="009A58AC">
        <w:rPr>
          <w:rtl/>
        </w:rPr>
        <w:t>،</w:t>
      </w:r>
      <w:r>
        <w:rPr>
          <w:rtl/>
        </w:rPr>
        <w:t xml:space="preserve"> وهِيَ على مارواها ابن أبي قرة عَن الجواد </w:t>
      </w:r>
      <w:r w:rsidRPr="003C7C01">
        <w:rPr>
          <w:rStyle w:val="libAlaemChar"/>
          <w:rtl/>
        </w:rPr>
        <w:t>عليه‌السلام</w:t>
      </w:r>
      <w:r w:rsidR="009A58AC">
        <w:rPr>
          <w:rtl/>
        </w:rPr>
        <w:t>،</w:t>
      </w:r>
      <w:r>
        <w:rPr>
          <w:rtl/>
        </w:rPr>
        <w:t xml:space="preserve"> وأختارها المفيد في كتاب (الغرية والاشراف) بل واختارها المشهور هِيَ</w:t>
      </w:r>
      <w:r w:rsidR="009A58AC">
        <w:rPr>
          <w:rtl/>
        </w:rPr>
        <w:t>:</w:t>
      </w:r>
      <w:r>
        <w:rPr>
          <w:rtl/>
        </w:rPr>
        <w:t xml:space="preserve"> أن يصلي منها في كُل لَيلَة مِن لَيالي العشر الأوّلى والثّانِيَة عَشَرينَ ركعة يسلم بين كُل ركعتين فيصلي منها ثمان ركعات بَعد صلاة المغرب</w:t>
      </w:r>
      <w:r w:rsidR="009A58AC">
        <w:rPr>
          <w:rtl/>
        </w:rPr>
        <w:t>،</w:t>
      </w:r>
      <w:r>
        <w:rPr>
          <w:rtl/>
        </w:rPr>
        <w:t xml:space="preserve"> والباقية وهِيَ أثنتا عَشرة ركعة تؤخر عَن صلاة العشاء وفي العشر الاخَيرة يصلي منها كُل لَيلَة ثلاثين ركعة يؤتي ثمان منها بَعد صلاة المغرب أيضاً ويؤخر الباقية عَن العشاء فالمجموع يكون سبعمائة ركعة وهِيَ تنقص عَن الألف ركعة ثلاثمائة ركعة</w:t>
      </w:r>
      <w:r w:rsidR="009A58AC">
        <w:rPr>
          <w:rtl/>
        </w:rPr>
        <w:t>،</w:t>
      </w:r>
      <w:r>
        <w:rPr>
          <w:rtl/>
        </w:rPr>
        <w:t xml:space="preserve"> وهِيَ تؤدى في لَيالي القَدر</w:t>
      </w:r>
      <w:r w:rsidR="009A58AC">
        <w:rPr>
          <w:rtl/>
        </w:rPr>
        <w:t>،</w:t>
      </w:r>
      <w:r>
        <w:rPr>
          <w:rtl/>
        </w:rPr>
        <w:t xml:space="preserve"> وهِيَ</w:t>
      </w:r>
      <w:r w:rsidR="009A58AC">
        <w:rPr>
          <w:rtl/>
        </w:rPr>
        <w:t>:</w:t>
      </w:r>
      <w:r>
        <w:rPr>
          <w:rtl/>
        </w:rPr>
        <w:t xml:space="preserve"> (اللّيلة التّاسِعَة عَشرة والحادِية والعِشرون والثّالِثَة والعِشرون)</w:t>
      </w:r>
      <w:r w:rsidR="009A58AC">
        <w:rPr>
          <w:rtl/>
        </w:rPr>
        <w:t>،</w:t>
      </w:r>
      <w:r>
        <w:rPr>
          <w:rtl/>
        </w:rPr>
        <w:t xml:space="preserve"> فيخص كُلاّ مِن هذه الليالي بمائة ركعة منها فتتم الألف ركعة</w:t>
      </w:r>
      <w:r>
        <w:rPr>
          <w:rFonts w:hint="cs"/>
          <w:rtl/>
        </w:rPr>
        <w:t xml:space="preserve"> </w:t>
      </w:r>
      <w:r w:rsidRPr="003C7C01">
        <w:rPr>
          <w:rStyle w:val="libFootnotenumChar"/>
          <w:rFonts w:hint="cs"/>
          <w:rtl/>
        </w:rPr>
        <w:t>(3)</w:t>
      </w:r>
      <w:r w:rsidR="003C7C01">
        <w:rPr>
          <w:rtl/>
        </w:rPr>
        <w:t>.</w:t>
      </w:r>
      <w:r>
        <w:rPr>
          <w:rtl/>
        </w:rPr>
        <w:t xml:space="preserve"> وقَد وزع هذه الصلاة على الشّهر بنحو آخر</w:t>
      </w:r>
      <w:r w:rsidR="009A58AC">
        <w:rPr>
          <w:rtl/>
        </w:rPr>
        <w:t>،</w:t>
      </w:r>
      <w:r>
        <w:rPr>
          <w:rtl/>
        </w:rPr>
        <w:t xml:space="preserve"> وتفصيل ذلك في مقام آخر ولا يسعنا هنا بسط الكلام</w:t>
      </w:r>
      <w:r w:rsidR="009A58AC">
        <w:rPr>
          <w:rtl/>
        </w:rPr>
        <w:t>،</w:t>
      </w:r>
      <w:r>
        <w:rPr>
          <w:rtl/>
        </w:rPr>
        <w:t xml:space="preserve"> ويترقب مِن أَهَل الخَير أن لا يتساهلوا في إقامة هذه الصلاة لكي لايفوتهم</w:t>
      </w:r>
      <w:r>
        <w:rPr>
          <w:rFonts w:hint="cs"/>
          <w:rtl/>
        </w:rPr>
        <w:t xml:space="preserve"> </w:t>
      </w:r>
      <w:r>
        <w:rPr>
          <w:rtl/>
        </w:rPr>
        <w:t>ما أُعدّ لهم مِن الأجر والثواب</w:t>
      </w:r>
      <w:r w:rsidR="003C7C01">
        <w:rPr>
          <w:rtl/>
        </w:rPr>
        <w:t>.</w:t>
      </w:r>
    </w:p>
    <w:p w:rsidR="001B329E" w:rsidRPr="00524C63" w:rsidRDefault="001B329E" w:rsidP="003C7C01">
      <w:pPr>
        <w:pStyle w:val="libNormal"/>
        <w:rPr>
          <w:rStyle w:val="libBold2Char"/>
          <w:rtl/>
        </w:rPr>
      </w:pPr>
      <w:r>
        <w:rPr>
          <w:rtl/>
        </w:rPr>
        <w:t>وروي أنَّكَ تقول بَعد كُل ركعتين مِن نوأفل شَهر رَمَضان</w:t>
      </w:r>
      <w:r w:rsidR="009A58AC">
        <w:rPr>
          <w:rtl/>
        </w:rPr>
        <w:t>:</w:t>
      </w:r>
      <w:r>
        <w:rPr>
          <w:rtl/>
        </w:rPr>
        <w:t xml:space="preserve"> </w:t>
      </w:r>
      <w:r w:rsidRPr="00524C63">
        <w:rPr>
          <w:rStyle w:val="libBold2Char"/>
          <w:rtl/>
        </w:rPr>
        <w:t>اللّهُمَّ اجْعَلْ فِيما تَقْضِي وَتُقَدِّرُ مِنَ الاَمْرِ المَحْتُومِ وَفِيما تَفْرُقُ مِنَ الاَمْرِ الحَكِيمِ فِي لَيْلَةِ القَدْرِ أَنْ تَجْعَلَنِي مِنْ حُجَّاجِ بَيْتِكَ الحَرامِ المَبْرُورِ حَجُّهُمُ المَشْكُورِ سَعْيُهُمُ المَغْفُورِ ذُنُوبُهُمْ</w:t>
      </w:r>
      <w:r w:rsidR="009A58AC" w:rsidRPr="00524C63">
        <w:rPr>
          <w:rStyle w:val="libBold2Char"/>
          <w:rtl/>
        </w:rPr>
        <w:t>،</w:t>
      </w:r>
      <w:r w:rsidRPr="00524C63">
        <w:rPr>
          <w:rStyle w:val="libBold2Char"/>
          <w:rtl/>
        </w:rPr>
        <w:t xml:space="preserve"> وَأَسْأَلُكَ أَنْ تُطِيلَ عُمْرِي فِي طاعَتِكَ وَتُوَسِّعَ لِي فِي رِزْقِي يا أرْحَمَ الرَّاحِمِينَ</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رواه الكفعمي في هامش المصباح</w:t>
      </w:r>
      <w:r w:rsidR="009A58AC">
        <w:rPr>
          <w:rFonts w:hint="cs"/>
          <w:rtl/>
        </w:rPr>
        <w:t>:</w:t>
      </w:r>
      <w:r>
        <w:rPr>
          <w:rFonts w:hint="cs"/>
          <w:rtl/>
        </w:rPr>
        <w:t xml:space="preserve"> 563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اقبال الاعمال 1 / 75 فصل 8 من باب 4 مع اختلاف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47 فصل 6 عن كتاب العزيّة للشيخ المفيد</w:t>
      </w:r>
      <w:r w:rsidR="003C7C01">
        <w:rPr>
          <w:rFonts w:hint="cs"/>
          <w:rtl/>
        </w:rPr>
        <w:t>.</w:t>
      </w:r>
    </w:p>
    <w:p w:rsidR="001B329E" w:rsidRPr="00524C63" w:rsidRDefault="001B329E" w:rsidP="003C7C01">
      <w:pPr>
        <w:pStyle w:val="libFootnote0"/>
        <w:rPr>
          <w:rStyle w:val="libBold2Char"/>
          <w:rtl/>
        </w:rPr>
      </w:pPr>
      <w:r>
        <w:rPr>
          <w:rFonts w:hint="cs"/>
          <w:rtl/>
        </w:rPr>
        <w:t>4</w:t>
      </w:r>
      <w:r w:rsidR="003C7C01">
        <w:rPr>
          <w:rFonts w:hint="cs"/>
          <w:rtl/>
        </w:rPr>
        <w:t xml:space="preserve"> - </w:t>
      </w:r>
      <w:r>
        <w:rPr>
          <w:rFonts w:hint="cs"/>
          <w:rtl/>
        </w:rPr>
        <w:t xml:space="preserve">الاقبال 1 / 81 فصل 12 عن الامام الحسن العسكري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329" w:name="_Toc415300915"/>
      <w:bookmarkStart w:id="330" w:name="_Toc426799449"/>
      <w:r>
        <w:rPr>
          <w:rtl/>
        </w:rPr>
        <w:lastRenderedPageBreak/>
        <w:t>القسم الثالث</w:t>
      </w:r>
      <w:r w:rsidR="009A58AC">
        <w:rPr>
          <w:rtl/>
        </w:rPr>
        <w:t>:</w:t>
      </w:r>
      <w:bookmarkEnd w:id="329"/>
      <w:bookmarkEnd w:id="330"/>
    </w:p>
    <w:p w:rsidR="001B329E" w:rsidRDefault="001B329E" w:rsidP="001B329E">
      <w:pPr>
        <w:pStyle w:val="Heading3Center"/>
        <w:rPr>
          <w:rtl/>
        </w:rPr>
      </w:pPr>
      <w:bookmarkStart w:id="331" w:name="_Toc415300916"/>
      <w:bookmarkStart w:id="332" w:name="_Toc426799450"/>
      <w:r>
        <w:rPr>
          <w:rtl/>
        </w:rPr>
        <w:t>في أعمال أسحار شَهر رَمَضان المبارك</w:t>
      </w:r>
      <w:bookmarkEnd w:id="331"/>
      <w:bookmarkEnd w:id="332"/>
    </w:p>
    <w:p w:rsidR="001B329E" w:rsidRDefault="001B329E" w:rsidP="003C7C01">
      <w:pPr>
        <w:pStyle w:val="libBold1"/>
        <w:rPr>
          <w:rtl/>
        </w:rPr>
      </w:pPr>
      <w:r>
        <w:rPr>
          <w:rtl/>
        </w:rPr>
        <w:t>وهي عديدة</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يتسحّر فلا يدع السحور ولو على حشفة تمر أو جرعة مِن الماء</w:t>
      </w:r>
      <w:r w:rsidR="009A58AC">
        <w:rPr>
          <w:rtl/>
        </w:rPr>
        <w:t>؛</w:t>
      </w:r>
      <w:r>
        <w:rPr>
          <w:rtl/>
        </w:rPr>
        <w:t xml:space="preserve"> وأَفضَل السحور السويق والتمر</w:t>
      </w:r>
      <w:r>
        <w:rPr>
          <w:rFonts w:hint="cs"/>
          <w:rtl/>
        </w:rPr>
        <w:t xml:space="preserve"> </w:t>
      </w:r>
      <w:r w:rsidRPr="003C7C01">
        <w:rPr>
          <w:rStyle w:val="libFootnotenumChar"/>
          <w:rFonts w:hint="cs"/>
          <w:rtl/>
        </w:rPr>
        <w:t>(1)</w:t>
      </w:r>
      <w:r w:rsidR="009A58AC">
        <w:rPr>
          <w:rtl/>
        </w:rPr>
        <w:t>،</w:t>
      </w:r>
      <w:r>
        <w:rPr>
          <w:rtl/>
        </w:rPr>
        <w:t xml:space="preserve"> وفي الحديث</w:t>
      </w:r>
      <w:r w:rsidR="009A58AC">
        <w:rPr>
          <w:rtl/>
        </w:rPr>
        <w:t>:</w:t>
      </w:r>
      <w:r>
        <w:rPr>
          <w:rtl/>
        </w:rPr>
        <w:t xml:space="preserve"> أن الله وملائكته يصلونَ عَلى المستغفرين والمتسحّرينَ بالاسحار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يقرأ عِندَ السحور سورة إِنا أنزلناهُ</w:t>
      </w:r>
      <w:r w:rsidR="009A58AC">
        <w:rPr>
          <w:rtl/>
        </w:rPr>
        <w:t>،</w:t>
      </w:r>
      <w:r>
        <w:rPr>
          <w:rtl/>
        </w:rPr>
        <w:t xml:space="preserve"> فَفي الحديثِ</w:t>
      </w:r>
      <w:r w:rsidR="009A58AC">
        <w:rPr>
          <w:rtl/>
        </w:rPr>
        <w:t>:</w:t>
      </w:r>
      <w:r>
        <w:rPr>
          <w:rtl/>
        </w:rPr>
        <w:t xml:space="preserve"> مامِن مؤمَن صام فقرأ إنّا أنزلناه في لَيلَة القَدر عِندَ سحوره وعِندَ إفطاره إِلاّ كانَ فيما بينهما كالمتشحط بدمه في سبيل الله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333" w:name="_Toc415300917"/>
      <w:bookmarkStart w:id="334" w:name="_Toc426799451"/>
      <w:r w:rsidRPr="00A34EAC">
        <w:rPr>
          <w:rStyle w:val="Heading3Char"/>
          <w:rtl/>
        </w:rPr>
        <w:t>الثالث</w:t>
      </w:r>
      <w:r w:rsidR="009A58AC">
        <w:rPr>
          <w:rStyle w:val="Heading3Char"/>
          <w:rtl/>
        </w:rPr>
        <w:t>:</w:t>
      </w:r>
      <w:bookmarkEnd w:id="333"/>
      <w:bookmarkEnd w:id="334"/>
      <w:r>
        <w:rPr>
          <w:rtl/>
        </w:rPr>
        <w:t xml:space="preserve"> أن يدعو بهذا الدُّعاء العَظيم الشان الَّذي روي عَن الرضا صَلَواتُ الله وسَلامُهُ عَلَيهِ أنه قالَ</w:t>
      </w:r>
      <w:r w:rsidR="009A58AC">
        <w:rPr>
          <w:rtl/>
        </w:rPr>
        <w:t>:</w:t>
      </w:r>
      <w:r>
        <w:rPr>
          <w:rtl/>
        </w:rPr>
        <w:t xml:space="preserve"> هُوَ دعاء الباقر </w:t>
      </w:r>
      <w:r w:rsidRPr="003C7C01">
        <w:rPr>
          <w:rStyle w:val="libAlaemChar"/>
          <w:rtl/>
        </w:rPr>
        <w:t>عليه‌السلام</w:t>
      </w:r>
      <w:r>
        <w:rPr>
          <w:rtl/>
        </w:rPr>
        <w:t xml:space="preserve"> في أسحار شَهر رَمَضان</w:t>
      </w:r>
      <w:r w:rsidR="009A58AC">
        <w:rPr>
          <w:rtl/>
        </w:rPr>
        <w:t>:</w:t>
      </w:r>
    </w:p>
    <w:p w:rsidR="001B329E" w:rsidRDefault="001B329E" w:rsidP="00524C63">
      <w:pPr>
        <w:pStyle w:val="libBold2"/>
        <w:rPr>
          <w:rtl/>
        </w:rPr>
      </w:pPr>
      <w:r w:rsidRPr="00E0237C">
        <w:rPr>
          <w:rtl/>
        </w:rPr>
        <w:t>اللّهُمَّ إِنِّي أَسْأَلُكَ مِنْ بَهائِكَ بِأَبْهاهُ وَكُلُّ بَهائِكَ بَهِيُّ اللّهُمَّ إِنِّي أَسْأَلُكَ بِبَهائِكَ كُلِّهِ</w:t>
      </w:r>
      <w:r w:rsidR="009A58AC">
        <w:rPr>
          <w:rtl/>
        </w:rPr>
        <w:t>،</w:t>
      </w:r>
      <w:r w:rsidRPr="00E0237C">
        <w:rPr>
          <w:rtl/>
        </w:rPr>
        <w:t xml:space="preserve"> اللّهُمَّ إِنِّي أَسْأَلُكَ مِنْ جَمالِكَ بِأَجْمَلِهِ وَكُلُّ جَمالِكَ جَمِيلٌ اللّهُمَّ إِنِّي أَسْأَلُكَ بِجَمالِكَ كُلِّهِ</w:t>
      </w:r>
      <w:r w:rsidR="009A58AC">
        <w:rPr>
          <w:rtl/>
        </w:rPr>
        <w:t>،</w:t>
      </w:r>
      <w:r w:rsidRPr="00E0237C">
        <w:rPr>
          <w:rtl/>
        </w:rPr>
        <w:t xml:space="preserve"> اللّهُمَّ إِنِّي أَسْأَلُكَ مِنْ جَلالِكَ بِأَجَلِّهِ وَكُلُّ جَلالِكَ جَلِيلٌ اللّهُمَّ إِنِّي أَسْأَلُكَ بِجَلالِكَ كُلِّهِ</w:t>
      </w:r>
      <w:r w:rsidR="009A58AC">
        <w:rPr>
          <w:rtl/>
        </w:rPr>
        <w:t>،</w:t>
      </w:r>
      <w:r w:rsidRPr="00E0237C">
        <w:rPr>
          <w:rtl/>
        </w:rPr>
        <w:t xml:space="preserve"> اللّهُمَّ إِنِّي أَسْأَلُكَ مِنْ عَظَمَتِكَ بِأَعْظَمِها وَكُلُّ عَظَمَتِكَ عَظِيمَةٌ اللّهُمَّ إِنِّي أَسْأَلُكَ</w:t>
      </w:r>
      <w:r w:rsidRPr="00E0237C">
        <w:rPr>
          <w:rFonts w:hint="cs"/>
          <w:rtl/>
        </w:rPr>
        <w:t xml:space="preserve"> </w:t>
      </w:r>
      <w:r w:rsidRPr="00E0237C">
        <w:rPr>
          <w:rtl/>
        </w:rPr>
        <w:t>بِعَظَمِتِكَ كُلِّها</w:t>
      </w:r>
      <w:r w:rsidR="009A58AC">
        <w:rPr>
          <w:rtl/>
        </w:rPr>
        <w:t>،</w:t>
      </w:r>
      <w:r w:rsidRPr="00E0237C">
        <w:rPr>
          <w:rtl/>
        </w:rPr>
        <w:t xml:space="preserve"> اللّهُمَّ إِنِّي أَسْأَلُكَ مِنْ نُورِكَ بِأَنْوَرِهِ وَكُلُّ نُورِكَ نَيِّرٌ اللّهُمَّ إِنِّي أَسْأَلُكَ بِنُورِكَ كُلِّهِ</w:t>
      </w:r>
      <w:r w:rsidR="009A58AC">
        <w:rPr>
          <w:rtl/>
        </w:rPr>
        <w:t>،</w:t>
      </w:r>
      <w:r w:rsidRPr="00E0237C">
        <w:rPr>
          <w:rtl/>
        </w:rPr>
        <w:t xml:space="preserve"> اللّهُمَّ إِنِّي أَسْأَلُكَ مِنْ رَحْمَتِكَ بِأَوْسَعِها وَكُلُّ رَحْمَتِكَ وَاسِعِةٌ اللّهُمَّ إِنِّي أَسْأَلُكَ بِرَحْمَتِكَ كُلِّها</w:t>
      </w:r>
      <w:r w:rsidR="009A58AC">
        <w:rPr>
          <w:rtl/>
        </w:rPr>
        <w:t>،</w:t>
      </w:r>
      <w:r w:rsidRPr="00E0237C">
        <w:rPr>
          <w:rtl/>
        </w:rPr>
        <w:t xml:space="preserve"> اللَّهُمَّ إِنِّي أَسْأَلُكَ مِنْ كَلِماتِكَ بِأَتَمِّها وَكُلُّ كَلِماتِكَ تامَّةٌ اللّهُمَّ إِنِّي أَسْأَلُكَ بِكَلِماتِكَ كُلِّها</w:t>
      </w:r>
      <w:r w:rsidR="009A58AC">
        <w:rPr>
          <w:rtl/>
        </w:rPr>
        <w:t>،</w:t>
      </w:r>
      <w:r w:rsidRPr="00E0237C">
        <w:rPr>
          <w:rtl/>
        </w:rPr>
        <w:t xml:space="preserve"> اللّهُمَّ إِنِّي أَسْأَلُكَ مِنْ كَمالِكَ بِأَكْمَلِهِ وَكُلُّ كَمالِكَ كامِلٌ اللَّهُمَّ إِنِّي أَسْأَلُكَ بِكَمالِكَ كُلُّهِ</w:t>
      </w:r>
      <w:r w:rsidR="009A58AC">
        <w:rPr>
          <w:rtl/>
        </w:rPr>
        <w:t>،</w:t>
      </w:r>
      <w:r w:rsidRPr="00E0237C">
        <w:rPr>
          <w:rtl/>
        </w:rPr>
        <w:t xml:space="preserve"> اللَّهُمَّ إِنِّي أَسْأَلُكَ مِنْ أَسْمائِكَ بِأَكْبَرِها وَكُلُّ أَسْمائِكَ كَبِيرَةٌ اللّهُمَّ إِنِّي أَسْأَلُكَ بِأَسْمائِكَ كُلِّها</w:t>
      </w:r>
      <w:r w:rsidR="009A58AC">
        <w:rPr>
          <w:rtl/>
        </w:rPr>
        <w:t>،</w:t>
      </w:r>
      <w:r w:rsidRPr="00E0237C">
        <w:rPr>
          <w:rtl/>
        </w:rPr>
        <w:t xml:space="preserve"> اللَّهُمَّ إِنِّي أَسْأَلُكَ مِنْ عِزَّتِكَ بِأَعَزِّها وَكُلُّ عِزَّتكَ عَزِيزَةٌ اللّهُمَّ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وسائل الشيعة 7 / 105 ح 1</w:t>
      </w:r>
      <w:r w:rsidR="003C7C01">
        <w:rPr>
          <w:rFonts w:hint="cs"/>
          <w:rtl/>
        </w:rPr>
        <w:t xml:space="preserve"> - </w:t>
      </w:r>
      <w:r>
        <w:rPr>
          <w:rFonts w:hint="cs"/>
          <w:rtl/>
        </w:rPr>
        <w:t>4 من باب 5 من أبواب آداب الصائم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وسائل الشيعة 7 / 104 ح 9 من باب 4 من أبواب آداب الصائم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وسائل الشيعة 7 / 107 ح 7 من باب 6 من أبواب آداب الصائم</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0237C">
        <w:rPr>
          <w:rtl/>
        </w:rPr>
        <w:lastRenderedPageBreak/>
        <w:t>إِنِّي أَسْأَلُكَ بِعِزَّتِكَ كُلِّها</w:t>
      </w:r>
      <w:r w:rsidR="009A58AC">
        <w:rPr>
          <w:rtl/>
        </w:rPr>
        <w:t>،</w:t>
      </w:r>
      <w:r w:rsidRPr="00E0237C">
        <w:rPr>
          <w:rtl/>
        </w:rPr>
        <w:t xml:space="preserve"> اللَّهُمَّ إِنِّي أَسْأَلُكَ مِنْ مَشِيَّتِكَ بِأَمْضاها وَكُلٌ مَشِيَّتِكَ ماضِيَةٌ اللّهُمَّ إِنِّي أَسْأَلُكَ بِمَشِيَّتِكَ كُلِّها</w:t>
      </w:r>
      <w:r w:rsidR="009A58AC">
        <w:rPr>
          <w:rtl/>
        </w:rPr>
        <w:t>،</w:t>
      </w:r>
      <w:r w:rsidRPr="00E0237C">
        <w:rPr>
          <w:rtl/>
        </w:rPr>
        <w:t xml:space="preserve"> اللَّهُمَّ إِنِّي أَسْأَلُكَ مِنْ قَدْرَتِكَ بِالقُدْرَةِ الَّتِي اسْتَطَلْتَ بِها عَلى كُلِّ شَي</w:t>
      </w:r>
      <w:r w:rsidR="00B53376">
        <w:rPr>
          <w:rtl/>
        </w:rPr>
        <w:t>ْءٍ</w:t>
      </w:r>
      <w:r w:rsidRPr="00E0237C">
        <w:rPr>
          <w:rtl/>
        </w:rPr>
        <w:t xml:space="preserve"> وَكُلُّ قَدْرَتِكَ مُسْتَطِيلَةٌ</w:t>
      </w:r>
      <w:r w:rsidR="009A58AC">
        <w:rPr>
          <w:rtl/>
        </w:rPr>
        <w:t>،</w:t>
      </w:r>
      <w:r w:rsidRPr="00E0237C">
        <w:rPr>
          <w:rtl/>
        </w:rPr>
        <w:t xml:space="preserve"> اللَّهُمَّ إِنِّي أَسْأَلُكَ مِنْ عِلْمِكَ بِأَنْفَذِهِ وَكُلُّ عِلْمِكَ نافِذٌ اللَّهُمَّ إِنِّي أَسْأَلُكَ بِعِلْمِكَ كُلِّهِ</w:t>
      </w:r>
      <w:r w:rsidR="009A58AC">
        <w:rPr>
          <w:rtl/>
        </w:rPr>
        <w:t>،</w:t>
      </w:r>
      <w:r w:rsidRPr="00E0237C">
        <w:rPr>
          <w:rtl/>
        </w:rPr>
        <w:t xml:space="preserve"> اللَّهُمَّ إِنِّي أَسْأَلُكَ مِنْ قَوْلِكَ بِأَرْضاهُ وَكُلُّ قَوْلِكَ رَضِيُّ اللّهُمَّ إِنِّي أَسْأَلُكَ بِقَوْلِكَ كُلِّهِ</w:t>
      </w:r>
      <w:r w:rsidR="009A58AC">
        <w:rPr>
          <w:rtl/>
        </w:rPr>
        <w:t>،</w:t>
      </w:r>
      <w:r w:rsidRPr="00E0237C">
        <w:rPr>
          <w:rtl/>
        </w:rPr>
        <w:t xml:space="preserve"> اللَّهُمَّ إِنِّي أَسْأَلُكَ مِنْ مَسائِلِكَ بِأَحَبِّها إِلَيْكَ وَكُلُّها إِلَيْكَ</w:t>
      </w:r>
      <w:r>
        <w:rPr>
          <w:rFonts w:hint="cs"/>
          <w:rtl/>
        </w:rPr>
        <w:t xml:space="preserve"> </w:t>
      </w:r>
      <w:r w:rsidRPr="003C7C01">
        <w:rPr>
          <w:rStyle w:val="libFootnotenumChar"/>
          <w:rFonts w:hint="cs"/>
          <w:rtl/>
        </w:rPr>
        <w:t>(1)</w:t>
      </w:r>
      <w:r w:rsidRPr="00524C63">
        <w:rPr>
          <w:rtl/>
        </w:rPr>
        <w:t xml:space="preserve"> حَبِيبَةٌ اللَّهُمَّ إِنِّي أَسْأَلُكَ بِمَسائِلِكَ كُلِّها</w:t>
      </w:r>
      <w:r w:rsidR="009A58AC" w:rsidRPr="00524C63">
        <w:rPr>
          <w:rtl/>
        </w:rPr>
        <w:t>،</w:t>
      </w:r>
      <w:r w:rsidRPr="00524C63">
        <w:rPr>
          <w:rtl/>
        </w:rPr>
        <w:t xml:space="preserve"> اللَّهُمَّ إِنِّي أَسْأَلُكَ مِنْ شَرَفِكَ بِأَشْرَفِهِ وَكُلُّ شَرَفِكَ شَرِيفٌ اللَّهُمَّ إِنِّي أَسْأَلُكَ بِشَرَفِكَ كُلِّهِ</w:t>
      </w:r>
      <w:r w:rsidR="009A58AC" w:rsidRPr="00524C63">
        <w:rPr>
          <w:rtl/>
        </w:rPr>
        <w:t>،</w:t>
      </w:r>
      <w:r w:rsidRPr="00524C63">
        <w:rPr>
          <w:rFonts w:hint="cs"/>
          <w:rtl/>
        </w:rPr>
        <w:t xml:space="preserve"> </w:t>
      </w:r>
      <w:r w:rsidRPr="00524C63">
        <w:rPr>
          <w:rtl/>
        </w:rPr>
        <w:t>اللّهُمَّ إِنِّي أَسْأَلُكَ مِنْ سُلْطانِكَ بِأَدْوَمِهِ وَكُلُّ سُلْطانِكَ دائِمٌ اللّهُمَّ إِنِّي أَسْأَلُكَ بِسُلْطانِكَ كُلِّهِ</w:t>
      </w:r>
      <w:r w:rsidR="009A58AC" w:rsidRPr="00524C63">
        <w:rPr>
          <w:rtl/>
        </w:rPr>
        <w:t>،</w:t>
      </w:r>
      <w:r w:rsidRPr="00524C63">
        <w:rPr>
          <w:rtl/>
        </w:rPr>
        <w:t xml:space="preserve"> اللّهُمَّ إِنِّي أَسْأَلُكَ مِنْ مُلْكِكَ بِأَفْخَرِهِ وَكُلُّ مُلْكِكَ فاخِرٌ اللّهُمَّ إِنِّي أَسْأَلُكَ بِمُلْكِكَ كُلِّهِ</w:t>
      </w:r>
      <w:r w:rsidR="009A58AC" w:rsidRPr="00524C63">
        <w:rPr>
          <w:rtl/>
        </w:rPr>
        <w:t>،</w:t>
      </w:r>
      <w:r w:rsidRPr="00524C63">
        <w:rPr>
          <w:rtl/>
        </w:rPr>
        <w:t xml:space="preserve"> اللَّهُمَّ إِنِّي أَسْأَلُكَ مِنْ عُلُوِّكَ بِأَعْلاهُ وَكُلُّ عُلُوِّكَ عالٍ اللَّهُمَّ إِنِّي أَسْأَلُكَ بِعُلُوِّكَ كُلِّهِ</w:t>
      </w:r>
      <w:r w:rsidR="009A58AC" w:rsidRPr="00524C63">
        <w:rPr>
          <w:rtl/>
        </w:rPr>
        <w:t>،</w:t>
      </w:r>
      <w:r w:rsidRPr="00524C63">
        <w:rPr>
          <w:rtl/>
        </w:rPr>
        <w:t xml:space="preserve"> اللّهُمَّ إِنِّي أَسْأَلُكَ مِنْ مَنِّكَ بِأَقْدَمِهِ وَكُلُّ مَنِّكَ قَدِيمٌ اللّهُمَّ إِنِّي أَسْأَلُكَ بِمَنِّكَ كُلِّهِ</w:t>
      </w:r>
      <w:r w:rsidR="009A58AC" w:rsidRPr="00524C63">
        <w:rPr>
          <w:rtl/>
        </w:rPr>
        <w:t>،</w:t>
      </w:r>
      <w:r w:rsidRPr="00524C63">
        <w:rPr>
          <w:rtl/>
        </w:rPr>
        <w:t xml:space="preserve"> اللّهُمَّ إِنِّي أَسْأَلُكَ مِنْ آياتِكَ بِأَكْرَمِها وَكُلُّ آياتِكَ كَرِيمَةٌ اللَّهُمَّ إِنِّي أَسْأَلُكَ بِآياتِكَ كُلِّها</w:t>
      </w:r>
      <w:r w:rsidR="009A58AC" w:rsidRPr="00524C63">
        <w:rPr>
          <w:rtl/>
        </w:rPr>
        <w:t>،</w:t>
      </w:r>
      <w:r w:rsidRPr="00524C63">
        <w:rPr>
          <w:rtl/>
        </w:rPr>
        <w:t xml:space="preserve"> اللّهُمَّ إِنِّي‌أَسْأَلُكَ بِما أَنْتَ فِيهِ مِنَ الشَّأْنِ وَالجَبَرُوتِ وَأَسْأَلُكَ بِكُلِّ شَأْنٍ وَحْدَهُ وجَبَرُوتٍ وَحْدَها</w:t>
      </w:r>
      <w:r w:rsidR="009A58AC" w:rsidRPr="00524C63">
        <w:rPr>
          <w:rtl/>
        </w:rPr>
        <w:t>،</w:t>
      </w:r>
      <w:r w:rsidRPr="00524C63">
        <w:rPr>
          <w:rtl/>
        </w:rPr>
        <w:t xml:space="preserve"> اللّهُمَّ إِنِّي أَسْأَلُكَ بِما تُجِيبُنِي</w:t>
      </w:r>
      <w:r w:rsidRPr="00524C63">
        <w:rPr>
          <w:rFonts w:hint="cs"/>
          <w:rtl/>
        </w:rPr>
        <w:t xml:space="preserve"> به </w:t>
      </w:r>
      <w:r w:rsidRPr="003C7C01">
        <w:rPr>
          <w:rStyle w:val="libFootnotenumChar"/>
          <w:rFonts w:hint="cs"/>
          <w:rtl/>
        </w:rPr>
        <w:t>(2)</w:t>
      </w:r>
      <w:r w:rsidRPr="00524C63">
        <w:rPr>
          <w:rtl/>
        </w:rPr>
        <w:t xml:space="preserve"> حِينَ أَسْأَلُكَ فَأَجِبْنِي يا أللهُ</w:t>
      </w:r>
      <w:r w:rsidR="003C7C01" w:rsidRPr="00524C63">
        <w:rPr>
          <w:rtl/>
        </w:rPr>
        <w:t>.</w:t>
      </w:r>
      <w:r w:rsidRPr="00524C63">
        <w:rPr>
          <w:rtl/>
        </w:rPr>
        <w:t xml:space="preserve"> ثم سَلْ حاجتكَ فإنها تقضى البتة</w:t>
      </w:r>
      <w:r w:rsidRPr="00524C63">
        <w:rPr>
          <w:rFonts w:hint="cs"/>
          <w:rtl/>
        </w:rPr>
        <w:t xml:space="preserve"> </w:t>
      </w:r>
      <w:r w:rsidRPr="003C7C01">
        <w:rPr>
          <w:rStyle w:val="libFootnotenumChar"/>
          <w:rFonts w:hint="cs"/>
          <w:rtl/>
        </w:rPr>
        <w:t>(3)</w:t>
      </w:r>
      <w:r w:rsidR="003C7C01" w:rsidRPr="00524C63">
        <w:rPr>
          <w:rtl/>
        </w:rPr>
        <w:t>.</w:t>
      </w:r>
    </w:p>
    <w:p w:rsidR="001B329E" w:rsidRDefault="001B329E" w:rsidP="003C7C01">
      <w:pPr>
        <w:pStyle w:val="libNormal"/>
        <w:rPr>
          <w:rtl/>
        </w:rPr>
      </w:pPr>
      <w:bookmarkStart w:id="335" w:name="_Toc415300918"/>
      <w:bookmarkStart w:id="336" w:name="_Toc426799452"/>
      <w:r w:rsidRPr="00A34EAC">
        <w:rPr>
          <w:rStyle w:val="Heading3Char"/>
          <w:rtl/>
        </w:rPr>
        <w:t>الرابع</w:t>
      </w:r>
      <w:r w:rsidR="009A58AC">
        <w:rPr>
          <w:rStyle w:val="Heading3Char"/>
          <w:rtl/>
        </w:rPr>
        <w:t>:</w:t>
      </w:r>
      <w:bookmarkEnd w:id="335"/>
      <w:bookmarkEnd w:id="336"/>
      <w:r w:rsidRPr="00524C63">
        <w:rPr>
          <w:rStyle w:val="libBold2Char"/>
          <w:rtl/>
        </w:rPr>
        <w:t xml:space="preserve"> في (المصباح)</w:t>
      </w:r>
      <w:r>
        <w:rPr>
          <w:rtl/>
        </w:rPr>
        <w:t xml:space="preserve"> عَن أبي حمزة الثمالي (رض) قالَ</w:t>
      </w:r>
      <w:r w:rsidR="009A58AC">
        <w:rPr>
          <w:rtl/>
        </w:rPr>
        <w:t>:</w:t>
      </w:r>
      <w:r>
        <w:rPr>
          <w:rtl/>
        </w:rPr>
        <w:t xml:space="preserve"> كانَ زينَ العابدين </w:t>
      </w:r>
      <w:r w:rsidRPr="003C7C01">
        <w:rPr>
          <w:rStyle w:val="libAlaemChar"/>
          <w:rtl/>
        </w:rPr>
        <w:t>عليه‌السلام</w:t>
      </w:r>
      <w:r>
        <w:rPr>
          <w:rtl/>
        </w:rPr>
        <w:t xml:space="preserve"> يصلّي عامّة اللَّيل في شَهر رَمَضان</w:t>
      </w:r>
      <w:r w:rsidR="009A58AC">
        <w:rPr>
          <w:rtl/>
        </w:rPr>
        <w:t>،</w:t>
      </w:r>
      <w:r>
        <w:rPr>
          <w:rtl/>
        </w:rPr>
        <w:t xml:space="preserve"> فإذا كانَ في السحر دعا بهذا الدُّعاء</w:t>
      </w:r>
      <w:r w:rsidR="009A58AC">
        <w:rPr>
          <w:rtl/>
        </w:rPr>
        <w:t>:</w:t>
      </w:r>
    </w:p>
    <w:p w:rsidR="001B329E" w:rsidRDefault="001B329E" w:rsidP="00524C63">
      <w:pPr>
        <w:pStyle w:val="libBold2"/>
        <w:rPr>
          <w:rtl/>
        </w:rPr>
      </w:pPr>
      <w:r w:rsidRPr="00E0237C">
        <w:rPr>
          <w:rtl/>
        </w:rPr>
        <w:t>إِلهِي لاتُؤدِّبْنِي بِعُقُوبَتِكَ وَلا تَمْكُرْ بِي فِي حِيلَتِكَ</w:t>
      </w:r>
      <w:r w:rsidR="009A58AC">
        <w:rPr>
          <w:rtl/>
        </w:rPr>
        <w:t>،</w:t>
      </w:r>
      <w:r w:rsidRPr="00E0237C">
        <w:rPr>
          <w:rtl/>
        </w:rPr>
        <w:t xml:space="preserve"> مِنْ أَيْنَ لِيَ الخَيْرُ يا رَبِّ وَلا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وكلّ مسائلك</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175 فصل 20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0237C">
        <w:rPr>
          <w:rtl/>
        </w:rPr>
        <w:lastRenderedPageBreak/>
        <w:t>يُوجَدُ إلاّ مِنْ عِنْدِكَ؟ وَمِنْ أَيْنَ لِيَ النَّجاةُ وَلا تُسْتَطاعُ إِلاّ بِكَ؟ لا الَّذِي أَحَسَنَ اسْتَغْنى عَنْ عَوْنِكَ وَرَحْمَتِكَ وَلا الَّذِي أَساءَ وَإجْتَرَاءَ عَلَيْكَ وَلَمْ يُرْضِكَ خَرَجَ عَنْ قُدْرَتِكَ يا رَبِّ يا رَبِّ يا رَبِّ</w:t>
      </w:r>
      <w:r w:rsidR="009A58AC">
        <w:rPr>
          <w:rtl/>
        </w:rPr>
        <w:t>.</w:t>
      </w:r>
      <w:r w:rsidR="003C7C01">
        <w:rPr>
          <w:rtl/>
          <w:lang w:bidi="fa-IR"/>
        </w:rPr>
        <w:t>..</w:t>
      </w:r>
      <w:r w:rsidRPr="00E0237C">
        <w:rPr>
          <w:rtl/>
        </w:rPr>
        <w:t xml:space="preserve"> حتى يَنقطع النفس</w:t>
      </w:r>
      <w:r w:rsidR="009A58AC">
        <w:rPr>
          <w:rtl/>
        </w:rPr>
        <w:t>،</w:t>
      </w:r>
      <w:r w:rsidRPr="00E0237C">
        <w:rPr>
          <w:rtl/>
        </w:rPr>
        <w:t xml:space="preserve"> بِكَ</w:t>
      </w:r>
      <w:r>
        <w:rPr>
          <w:rFonts w:hint="cs"/>
          <w:rtl/>
        </w:rPr>
        <w:t xml:space="preserve"> </w:t>
      </w:r>
      <w:r w:rsidRPr="003C7C01">
        <w:rPr>
          <w:rStyle w:val="libFootnotenumChar"/>
          <w:rFonts w:hint="cs"/>
          <w:rtl/>
        </w:rPr>
        <w:t>(1)</w:t>
      </w:r>
      <w:r w:rsidRPr="00524C63">
        <w:rPr>
          <w:rtl/>
        </w:rPr>
        <w:t xml:space="preserve"> عَرَفْتُكَ وَأَنْتَ دَلَلْتَنِي عَلَيْكَ ودَعَوْتَنِي إِلَيْكَ وَلَوْلا أَنْتَ لَمْ أَدْرِ ما أَنْتَ</w:t>
      </w:r>
      <w:r w:rsidR="003C7C01">
        <w:rPr>
          <w:rtl/>
          <w:lang w:bidi="fa-IR"/>
        </w:rPr>
        <w:t>.</w:t>
      </w:r>
      <w:r>
        <w:rPr>
          <w:rFonts w:hint="cs"/>
          <w:rtl/>
        </w:rPr>
        <w:t xml:space="preserve"> </w:t>
      </w:r>
      <w:r w:rsidRPr="00524C63">
        <w:rPr>
          <w:rtl/>
        </w:rPr>
        <w:t>الحَمْدُ للهِ الَّذِي أَدْعُوُهُ فَيُجِيبُنِي وَإِنْ</w:t>
      </w:r>
      <w:r w:rsidRPr="00524C63">
        <w:rPr>
          <w:rFonts w:hint="cs"/>
          <w:rtl/>
        </w:rPr>
        <w:t xml:space="preserve"> </w:t>
      </w:r>
      <w:r w:rsidRPr="00524C63">
        <w:rPr>
          <w:rtl/>
        </w:rPr>
        <w:t>كُنْتُ بَطِيئاً حِينَ يَدْعُونِي</w:t>
      </w:r>
      <w:r w:rsidR="009A58AC" w:rsidRPr="00524C63">
        <w:rPr>
          <w:rtl/>
        </w:rPr>
        <w:t>،</w:t>
      </w:r>
      <w:r w:rsidRPr="00524C63">
        <w:rPr>
          <w:rtl/>
        </w:rPr>
        <w:t xml:space="preserve"> وَالحَمْدُ للهِ الَّذِي أَسْأَلُهُ فَيُعْطِينِي وَإِنْ كُنْتُ بَخِيلاً حِينَ يَسْتَقْرِضُنِي</w:t>
      </w:r>
      <w:r w:rsidR="009A58AC" w:rsidRPr="00524C63">
        <w:rPr>
          <w:rtl/>
        </w:rPr>
        <w:t>،</w:t>
      </w:r>
      <w:r w:rsidRPr="00524C63">
        <w:rPr>
          <w:rtl/>
        </w:rPr>
        <w:t xml:space="preserve"> وَالحَمْدُ للهِ الَّذِي أُنادِيهِ كُلَّما شِئْتُ لِحاجَتِي وأَخْلُو بِهِ حَيْثُ شِئْتُ لِسرِّي بِغَيْرِ شَفِيعٍ فَيَقْضِي لِي حاجَتِي الحَمْدُ للهِ الَّذِي لا أَدْعُو غَيْرَهُ وَلَوْ دَعَوْتُ غَيْرَهُ لَمْ يَسْتَجِبْ لِي دُعائِي</w:t>
      </w:r>
      <w:r w:rsidR="009A58AC" w:rsidRPr="00524C63">
        <w:rPr>
          <w:rtl/>
        </w:rPr>
        <w:t>،</w:t>
      </w:r>
      <w:r w:rsidRPr="00524C63">
        <w:rPr>
          <w:rtl/>
        </w:rPr>
        <w:t xml:space="preserve"> وَالحَمْدُ للهِ الَّذِي لا أَرْجو غَيْرَهُ وَلَوْ رَجَوْتُ غَيْرَهُ لأخْلَفَ رَجائِي</w:t>
      </w:r>
      <w:r w:rsidR="009A58AC" w:rsidRPr="00524C63">
        <w:rPr>
          <w:rtl/>
        </w:rPr>
        <w:t>،</w:t>
      </w:r>
      <w:r w:rsidRPr="00524C63">
        <w:rPr>
          <w:rtl/>
        </w:rPr>
        <w:t xml:space="preserve"> وَالحَمْدُ للهِ الَّذِي وَكَلَنِي إِلَيْهِ فَأَكْرَمَنِي وَلَمْ يَكِلْنِي إِلى النّاسِ فَيُهِينُونِي</w:t>
      </w:r>
      <w:r w:rsidR="009A58AC" w:rsidRPr="00524C63">
        <w:rPr>
          <w:rtl/>
        </w:rPr>
        <w:t>،</w:t>
      </w:r>
      <w:r w:rsidRPr="00524C63">
        <w:rPr>
          <w:rtl/>
        </w:rPr>
        <w:t xml:space="preserve"> وَالحَمْدُ للهِ الَّذِي تَحَبَّبَ إلى وَهُوَ غَنِيُّ عَنِّي وَالحَمْدُ للهِ الَّذِي يَحْلُمُ عَنِّي حَتَّى كَأَنِّي لاذَنْبَ لِي</w:t>
      </w:r>
      <w:r w:rsidR="009A58AC" w:rsidRPr="00524C63">
        <w:rPr>
          <w:rtl/>
        </w:rPr>
        <w:t>؛</w:t>
      </w:r>
      <w:r w:rsidRPr="00524C63">
        <w:rPr>
          <w:rtl/>
        </w:rPr>
        <w:t xml:space="preserve"> فَرَبِّي أَحْمَدُ شَي</w:t>
      </w:r>
      <w:r w:rsidR="00B53376">
        <w:rPr>
          <w:rtl/>
        </w:rPr>
        <w:t>ْءٍ</w:t>
      </w:r>
      <w:r w:rsidRPr="00524C63">
        <w:rPr>
          <w:rtl/>
        </w:rPr>
        <w:t xml:space="preserve"> عِنْدِي وَأَحَقُّ بِحَمْدِي</w:t>
      </w:r>
      <w:r w:rsidR="003C7C01" w:rsidRPr="00524C63">
        <w:rPr>
          <w:rtl/>
        </w:rPr>
        <w:t>.</w:t>
      </w:r>
      <w:r w:rsidRPr="00524C63">
        <w:rPr>
          <w:rFonts w:hint="cs"/>
          <w:rtl/>
        </w:rPr>
        <w:t xml:space="preserve"> </w:t>
      </w:r>
      <w:r w:rsidRPr="00524C63">
        <w:rPr>
          <w:rtl/>
        </w:rPr>
        <w:t>اللّهُمَّ إِنِّي أَجِدُ سُبُلَ المَطالِبِ إِلَيْكَ مُشْرَعَةٌ وَمَناهِلَ الرَّجاءِ إِلَيْكَ</w:t>
      </w:r>
      <w:r w:rsidRPr="00524C63">
        <w:rPr>
          <w:rFonts w:hint="cs"/>
          <w:rtl/>
        </w:rPr>
        <w:t xml:space="preserve"> </w:t>
      </w:r>
      <w:r w:rsidRPr="003C7C01">
        <w:rPr>
          <w:rStyle w:val="libFootnotenumChar"/>
          <w:rFonts w:hint="cs"/>
          <w:rtl/>
        </w:rPr>
        <w:t>(2)</w:t>
      </w:r>
      <w:r w:rsidRPr="00524C63">
        <w:rPr>
          <w:rtl/>
        </w:rPr>
        <w:t xml:space="preserve"> مُتْرَعَةٌ وَالاِسْتِعانَةَ بِفَضْلِكَ لِمَنْ أَمَّلَكَ مُباحَةً وَأَبْوابَ الدُّعاءِ إِلَيْكَ لِلصَّارِخِينَ مَفْتُوحَةً</w:t>
      </w:r>
      <w:r w:rsidR="009A58AC" w:rsidRPr="00524C63">
        <w:rPr>
          <w:rtl/>
        </w:rPr>
        <w:t>،</w:t>
      </w:r>
      <w:r w:rsidRPr="00524C63">
        <w:rPr>
          <w:rtl/>
        </w:rPr>
        <w:t xml:space="preserve"> وأَعْلَمُ أَنَّكَ لِلرَّاجِي بِمَوْضِعِ إِجابَةٍ وَلِلْمَلْهُوفِينَ</w:t>
      </w:r>
      <w:r w:rsidRPr="00524C63">
        <w:rPr>
          <w:rFonts w:hint="cs"/>
          <w:rtl/>
        </w:rPr>
        <w:t xml:space="preserve"> </w:t>
      </w:r>
      <w:r w:rsidRPr="003C7C01">
        <w:rPr>
          <w:rStyle w:val="libFootnotenumChar"/>
          <w:rFonts w:hint="cs"/>
          <w:rtl/>
        </w:rPr>
        <w:t>(3)</w:t>
      </w:r>
      <w:r w:rsidRPr="00524C63">
        <w:rPr>
          <w:rtl/>
        </w:rPr>
        <w:t xml:space="preserve"> بِمَرْصَدِ إِغاثَةٍ</w:t>
      </w:r>
      <w:r w:rsidR="009A58AC" w:rsidRPr="00524C63">
        <w:rPr>
          <w:rtl/>
        </w:rPr>
        <w:t>،</w:t>
      </w:r>
      <w:r w:rsidRPr="00524C63">
        <w:rPr>
          <w:rtl/>
        </w:rPr>
        <w:t xml:space="preserve"> وَأَنَّ فِي اللَّهْفِ إِلى جُودِكَ وَالرِّضا بِقَضائِكَ عِوَضا مِنْ مَنْعِ الباخِلِينَ وَمَنْدُوَحَةً عَمّا فِي أَيْدِي المُسْتَأْثِرِينَ وَانَّ الرَّاحِلَ إِلَيْكَ قَرِيبُ المَسافَةِ</w:t>
      </w:r>
      <w:r w:rsidR="009A58AC" w:rsidRPr="00524C63">
        <w:rPr>
          <w:rtl/>
        </w:rPr>
        <w:t>،</w:t>
      </w:r>
      <w:r w:rsidRPr="00524C63">
        <w:rPr>
          <w:rtl/>
        </w:rPr>
        <w:t xml:space="preserve"> وأَنَّكَ لاتَحْتَجِبُ عَنْ خَلْقِكَ إِلاّ أَنْ تَحْجُبَهُمُ الاَعْمالُ</w:t>
      </w:r>
      <w:r w:rsidRPr="00524C63">
        <w:rPr>
          <w:rFonts w:hint="cs"/>
          <w:rtl/>
        </w:rPr>
        <w:t xml:space="preserve"> </w:t>
      </w:r>
      <w:r w:rsidRPr="003C7C01">
        <w:rPr>
          <w:rStyle w:val="libFootnotenumChar"/>
          <w:rFonts w:hint="cs"/>
          <w:rtl/>
        </w:rPr>
        <w:t>(4)</w:t>
      </w:r>
      <w:r w:rsidRPr="00524C63">
        <w:rPr>
          <w:rtl/>
        </w:rPr>
        <w:t xml:space="preserve"> دُوَنَكَ</w:t>
      </w:r>
      <w:r w:rsidR="009A58AC" w:rsidRPr="00524C63">
        <w:rPr>
          <w:rtl/>
        </w:rPr>
        <w:t>،</w:t>
      </w:r>
      <w:r w:rsidRPr="00524C63">
        <w:rPr>
          <w:rtl/>
        </w:rPr>
        <w:t xml:space="preserve"> وَقَدْ قَصَدْتُ إِلَيْكَ بِطَلِبَتِي وتَوَجَّهْتُ إِلَيْكَ بِحاجَتِي وَجَعَلْتُ بِكَ اسْتِغاثَتِي وَبِدُعائِكَ تَوَسُّلِي مِنْ غَيِرِ اسْتِحْقاقٍ لاسْتِماعِكَ مِنِّي</w:t>
      </w:r>
      <w:r w:rsidR="009A58AC" w:rsidRPr="00524C63">
        <w:rPr>
          <w:rtl/>
        </w:rPr>
        <w:t>،</w:t>
      </w:r>
      <w:r w:rsidRPr="00524C63">
        <w:rPr>
          <w:rtl/>
        </w:rPr>
        <w:t xml:space="preserve"> وَلا اسْتِيجابٍ لِعَفْوِكَ عَنِّي</w:t>
      </w:r>
      <w:r w:rsidRPr="00524C63">
        <w:rPr>
          <w:rFonts w:hint="cs"/>
          <w:rtl/>
        </w:rPr>
        <w:t xml:space="preserve"> </w:t>
      </w:r>
      <w:r w:rsidRPr="00524C63">
        <w:rPr>
          <w:rtl/>
        </w:rPr>
        <w:t>بَلْ لِثِقَتِي بِكَرَمِكَ وَسُكُونِي إِلى صِدْقِ وَعْدِكَ ولَجَائِي إِلى الاِيْمانِ بِتَوْحِيدِكَ وَيَقِينِي</w:t>
      </w:r>
      <w:r w:rsidRPr="00524C63">
        <w:rPr>
          <w:rFonts w:hint="cs"/>
          <w:rtl/>
        </w:rPr>
        <w:t xml:space="preserve"> </w:t>
      </w:r>
      <w:r w:rsidRPr="003C7C01">
        <w:rPr>
          <w:rStyle w:val="libFootnotenumChar"/>
          <w:rFonts w:hint="cs"/>
          <w:rtl/>
        </w:rPr>
        <w:t>(5)</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بك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لديك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للراجين</w:t>
      </w:r>
      <w:r w:rsidR="009A58AC">
        <w:rPr>
          <w:rFonts w:hint="cs"/>
          <w:rtl/>
        </w:rPr>
        <w:t>.</w:t>
      </w:r>
      <w:r w:rsidR="003C7C01">
        <w:rPr>
          <w:rFonts w:hint="cs"/>
          <w:rtl/>
        </w:rPr>
        <w:t>..</w:t>
      </w:r>
      <w:r>
        <w:rPr>
          <w:rFonts w:hint="cs"/>
          <w:rtl/>
        </w:rPr>
        <w:t xml:space="preserve"> وللملهوف</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الآمال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وثقتي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0237C">
        <w:rPr>
          <w:rtl/>
        </w:rPr>
        <w:lastRenderedPageBreak/>
        <w:t>بِمَعْرِفَتِكَ مِنِّي أَنْ لا رَبَّ لِي غَيْرُكَ وَلا إِلهَ</w:t>
      </w:r>
      <w:r>
        <w:rPr>
          <w:rFonts w:hint="cs"/>
          <w:rtl/>
        </w:rPr>
        <w:t xml:space="preserve"> </w:t>
      </w:r>
      <w:r w:rsidRPr="003C7C01">
        <w:rPr>
          <w:rStyle w:val="libFootnotenumChar"/>
          <w:rFonts w:hint="cs"/>
          <w:rtl/>
        </w:rPr>
        <w:t>(1)</w:t>
      </w:r>
      <w:r w:rsidRPr="00524C63">
        <w:rPr>
          <w:rtl/>
        </w:rPr>
        <w:t xml:space="preserve"> إِلاّ أَنْتَ وَحْدَكَ لا شَرِيكَ لَكَ</w:t>
      </w:r>
      <w:r w:rsidR="003C7C01" w:rsidRPr="00524C63">
        <w:rPr>
          <w:rtl/>
        </w:rPr>
        <w:t>.</w:t>
      </w:r>
      <w:r w:rsidRPr="00524C63">
        <w:rPr>
          <w:rFonts w:hint="cs"/>
          <w:rtl/>
        </w:rPr>
        <w:t xml:space="preserve"> </w:t>
      </w:r>
      <w:r w:rsidRPr="00524C63">
        <w:rPr>
          <w:rtl/>
        </w:rPr>
        <w:t>اللّهُمَّ أَنْتَ القائِلُ وَقَوْلُكَ حَقٌ وَوَعْدُكَ صِدْقٌ</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w:t>
      </w:r>
      <w:r w:rsidRPr="003C7C01">
        <w:rPr>
          <w:rStyle w:val="libAlaemChar"/>
          <w:rFonts w:hint="cs"/>
          <w:rtl/>
        </w:rPr>
        <w:t>(</w:t>
      </w:r>
      <w:r w:rsidRPr="003C7C01">
        <w:rPr>
          <w:rStyle w:val="libAieChar"/>
          <w:rtl/>
        </w:rPr>
        <w:t>وَاسْأَلُوا الله مِنْ فَضْلِهِ</w:t>
      </w:r>
      <w:r w:rsidRPr="003C7C01">
        <w:rPr>
          <w:rStyle w:val="libAlaemChar"/>
          <w:rFonts w:hint="cs"/>
          <w:rtl/>
        </w:rPr>
        <w:t>)</w:t>
      </w:r>
      <w:r w:rsidRPr="00524C63">
        <w:rPr>
          <w:rtl/>
        </w:rPr>
        <w:t xml:space="preserve"> </w:t>
      </w:r>
      <w:r w:rsidRPr="003C7C01">
        <w:rPr>
          <w:rStyle w:val="libFootnotenumChar"/>
          <w:rFonts w:hint="cs"/>
          <w:rtl/>
        </w:rPr>
        <w:t>(3)</w:t>
      </w:r>
      <w:r w:rsidRPr="00524C63">
        <w:rPr>
          <w:rFonts w:hint="cs"/>
          <w:rtl/>
        </w:rPr>
        <w:t xml:space="preserve"> </w:t>
      </w:r>
      <w:r w:rsidRPr="003C7C01">
        <w:rPr>
          <w:rStyle w:val="libAlaemChar"/>
          <w:rFonts w:hint="cs"/>
          <w:rtl/>
        </w:rPr>
        <w:t>(</w:t>
      </w:r>
      <w:r w:rsidRPr="003C7C01">
        <w:rPr>
          <w:rStyle w:val="libAieChar"/>
          <w:rtl/>
        </w:rPr>
        <w:t>إِنَّ الله كانَ بِكُمْ رَحِيماً</w:t>
      </w:r>
      <w:r w:rsidRPr="003C7C01">
        <w:rPr>
          <w:rStyle w:val="libAlaemChar"/>
          <w:rFonts w:hint="cs"/>
          <w:rtl/>
        </w:rPr>
        <w:t>)</w:t>
      </w:r>
      <w:r w:rsidRPr="00524C63">
        <w:rPr>
          <w:rtl/>
        </w:rPr>
        <w:t xml:space="preserve"> </w:t>
      </w:r>
      <w:r w:rsidRPr="003C7C01">
        <w:rPr>
          <w:rStyle w:val="libFootnotenumChar"/>
          <w:rFonts w:hint="cs"/>
          <w:rtl/>
        </w:rPr>
        <w:t>(4)</w:t>
      </w:r>
      <w:r w:rsidR="009A58AC" w:rsidRPr="00524C63">
        <w:rPr>
          <w:rFonts w:hint="cs"/>
          <w:rtl/>
        </w:rPr>
        <w:t>،</w:t>
      </w:r>
      <w:r w:rsidRPr="00524C63">
        <w:rPr>
          <w:rtl/>
        </w:rPr>
        <w:t xml:space="preserve"> وَلَيْسَ مِنْ صِفاتِكَ يا سَيِّدِي أَنْ تَأْمُرَ بِالسُّؤالِ وَتَمْنَعَ العَطِيَّةِ</w:t>
      </w:r>
      <w:r w:rsidR="009A58AC" w:rsidRPr="00524C63">
        <w:rPr>
          <w:rtl/>
        </w:rPr>
        <w:t>،</w:t>
      </w:r>
      <w:r w:rsidRPr="00524C63">
        <w:rPr>
          <w:rtl/>
        </w:rPr>
        <w:t xml:space="preserve"> وَأَنْتَ المَنَّانُ بِالعَطِيَّاتِ عَلى أَهْلِ مَمْلَكَتِكَ وَالعائِدُ عَلَيْهِمْ بِتَحَنُّنِ رَأْفَتِكَ</w:t>
      </w:r>
      <w:r w:rsidRPr="00524C63">
        <w:rPr>
          <w:rFonts w:hint="cs"/>
          <w:rtl/>
        </w:rPr>
        <w:t xml:space="preserve"> </w:t>
      </w:r>
      <w:r w:rsidRPr="003C7C01">
        <w:rPr>
          <w:rStyle w:val="libFootnotenumChar"/>
          <w:rFonts w:hint="cs"/>
          <w:rtl/>
        </w:rPr>
        <w:t>(5)</w:t>
      </w:r>
      <w:r w:rsidR="003C7C01" w:rsidRPr="00524C63">
        <w:rPr>
          <w:rtl/>
        </w:rPr>
        <w:t>.</w:t>
      </w:r>
      <w:r w:rsidRPr="00524C63">
        <w:rPr>
          <w:rtl/>
        </w:rPr>
        <w:t xml:space="preserve"> إِلهِي رَبَّيْتَنِي فِي نِعَمِكَ وَإِحْسانِكَ صَغِيرا وَنَوَّهْتَ بِاسْمِي كَبِيراً</w:t>
      </w:r>
      <w:r w:rsidR="009A58AC" w:rsidRPr="00524C63">
        <w:rPr>
          <w:rtl/>
        </w:rPr>
        <w:t>،</w:t>
      </w:r>
      <w:r w:rsidRPr="00524C63">
        <w:rPr>
          <w:rtl/>
        </w:rPr>
        <w:t xml:space="preserve"> فَيا مَنْ رَبَّانِي فِي الدُّنْيا بإِحْسانِهِ وَتَفَضُّلِهِ</w:t>
      </w:r>
      <w:r w:rsidRPr="00524C63">
        <w:rPr>
          <w:rFonts w:hint="cs"/>
          <w:rtl/>
        </w:rPr>
        <w:t xml:space="preserve"> </w:t>
      </w:r>
      <w:r w:rsidRPr="003C7C01">
        <w:rPr>
          <w:rStyle w:val="libFootnotenumChar"/>
          <w:rFonts w:hint="cs"/>
          <w:rtl/>
        </w:rPr>
        <w:t>(6)</w:t>
      </w:r>
      <w:r w:rsidRPr="00524C63">
        <w:rPr>
          <w:rtl/>
        </w:rPr>
        <w:t xml:space="preserve"> وَنِعَمِهِ وَأَشارَ لِي فِي الآخِرَةِ إِلى عَفْوِهِ وَكَرَمِهِ مَعْرِفَتِي</w:t>
      </w:r>
      <w:r w:rsidR="009A58AC" w:rsidRPr="00524C63">
        <w:rPr>
          <w:rtl/>
        </w:rPr>
        <w:t>،</w:t>
      </w:r>
      <w:r w:rsidRPr="00524C63">
        <w:rPr>
          <w:rtl/>
        </w:rPr>
        <w:t xml:space="preserve"> يا مَوْلاىَ دَلِيلِي</w:t>
      </w:r>
      <w:r w:rsidRPr="00524C63">
        <w:rPr>
          <w:rFonts w:hint="cs"/>
          <w:rtl/>
        </w:rPr>
        <w:t xml:space="preserve"> </w:t>
      </w:r>
      <w:r w:rsidRPr="003C7C01">
        <w:rPr>
          <w:rStyle w:val="libFootnotenumChar"/>
          <w:rFonts w:hint="cs"/>
          <w:rtl/>
        </w:rPr>
        <w:t>(7)</w:t>
      </w:r>
      <w:r w:rsidRPr="00524C63">
        <w:rPr>
          <w:rtl/>
        </w:rPr>
        <w:t xml:space="preserve"> عَلَيْكَ وحُبِّي لَكَ شَفِيِعِي إِلَيْكَ وَأَنا وَاثِقٌ مِنْ دَلِيلِي بِدَلالَتِكَ وَساكِنٌ مِنْ شَفِيعِي إِلى شَفاعَتِكَ</w:t>
      </w:r>
      <w:r w:rsidR="009A58AC" w:rsidRPr="00524C63">
        <w:rPr>
          <w:rtl/>
        </w:rPr>
        <w:t>،</w:t>
      </w:r>
      <w:r w:rsidRPr="00524C63">
        <w:rPr>
          <w:rtl/>
        </w:rPr>
        <w:t xml:space="preserve"> أَدْعُوكَ يا سَيِّدِي بِلِسانٍ قَدْ أَخْرَسَهُ ذَنْبُهُ رَبِّ أُناجِيكَ بِقَلْبٍ قَدْ أَوْبَقَهُ جُرْمُهُ</w:t>
      </w:r>
      <w:r w:rsidR="009A58AC" w:rsidRPr="00524C63">
        <w:rPr>
          <w:rtl/>
        </w:rPr>
        <w:t>،</w:t>
      </w:r>
      <w:r w:rsidRPr="00524C63">
        <w:rPr>
          <w:rtl/>
        </w:rPr>
        <w:t xml:space="preserve"> أَدْعُوكَ يا رَبِّ راهِباً راغِباً راجِياً خائِفاً إِذا رَأَيْتُ مَوْلايَ ذُنُوبِي فَزِعْتُ وَإِذا رَأَيْتُ كَرَمَكَ طَمَعْتُ</w:t>
      </w:r>
      <w:r w:rsidR="009A58AC" w:rsidRPr="00524C63">
        <w:rPr>
          <w:rtl/>
        </w:rPr>
        <w:t>،</w:t>
      </w:r>
      <w:r w:rsidRPr="00524C63">
        <w:rPr>
          <w:rtl/>
        </w:rPr>
        <w:t xml:space="preserve"> فَإِنْ عَفَوْتَ</w:t>
      </w:r>
      <w:r w:rsidRPr="00524C63">
        <w:rPr>
          <w:rFonts w:hint="cs"/>
          <w:rtl/>
        </w:rPr>
        <w:t xml:space="preserve"> </w:t>
      </w:r>
      <w:r w:rsidRPr="003C7C01">
        <w:rPr>
          <w:rStyle w:val="libFootnotenumChar"/>
          <w:rFonts w:hint="cs"/>
          <w:rtl/>
        </w:rPr>
        <w:t>(8)</w:t>
      </w:r>
      <w:r w:rsidRPr="00524C63">
        <w:rPr>
          <w:rtl/>
        </w:rPr>
        <w:t xml:space="preserve"> فَخَيْرُ راحِمٍ وَإِنْ عَذَّبْتَ فَغَيْرُ ظالِمٍ</w:t>
      </w:r>
      <w:r w:rsidR="003C7C01" w:rsidRPr="00524C63">
        <w:rPr>
          <w:rtl/>
        </w:rPr>
        <w:t>.</w:t>
      </w:r>
      <w:r w:rsidRPr="00524C63">
        <w:rPr>
          <w:rtl/>
        </w:rPr>
        <w:t xml:space="preserve"> حُجَّتِي يا الله فِي جُرْأَتِي عَلى مُسأَلَتِكَ مَعَ إِتْيانِي ماتَكْرَهُ جُودِكَ وَكَرَمُكَ وعُدَّتِي فِي شِدَّتِي مَعَ قِلَّةِ حَيائِي رَأَفَتُكَ وَرَحْمَتُكَ وَقَدْ رَجَوْتُ أَنْ لا تَخِيبَ بَيْنَ ذَيْنِ وذَيْنِ مُنْيَتِي</w:t>
      </w:r>
      <w:r w:rsidR="009A58AC" w:rsidRPr="00524C63">
        <w:rPr>
          <w:rtl/>
        </w:rPr>
        <w:t>،</w:t>
      </w:r>
      <w:r w:rsidRPr="00524C63">
        <w:rPr>
          <w:rtl/>
        </w:rPr>
        <w:t xml:space="preserve"> فَحَقِّقْ رَجائِي</w:t>
      </w:r>
      <w:r w:rsidRPr="00524C63">
        <w:rPr>
          <w:rFonts w:hint="cs"/>
          <w:rtl/>
        </w:rPr>
        <w:t xml:space="preserve"> </w:t>
      </w:r>
      <w:r w:rsidRPr="00524C63">
        <w:rPr>
          <w:rtl/>
        </w:rPr>
        <w:t>وَاسْمَعْ دُعائِي يا خَيْرَ مَنْ دَعاهُ داعٍ وَأَفْضَلَ مَنْ رَجاهُ راجٍ</w:t>
      </w:r>
      <w:r w:rsidR="003C7C01" w:rsidRPr="00524C63">
        <w:rPr>
          <w:rtl/>
        </w:rPr>
        <w:t>.</w:t>
      </w:r>
      <w:r w:rsidRPr="00524C63">
        <w:rPr>
          <w:rFonts w:hint="cs"/>
          <w:rtl/>
        </w:rPr>
        <w:t xml:space="preserve"> </w:t>
      </w:r>
      <w:r w:rsidRPr="00524C63">
        <w:rPr>
          <w:rtl/>
        </w:rPr>
        <w:t>عَظُمَ يا سَيِّدِي أَمَلِي وَساءَ عَمَلِي فَأَعْطِنِي مِنْ عَفْوِكَ بِمِقْدارِ أَمَلِي وَلا تُؤاَخِذَْنِي بِأَسْوَءِ عَمَلِي فَإِنَّ كَرَمَكَ يَجِلُّ عَنْ مُجازاةِ المُذْنِبِينَ وَحِلْمَكَ يَكْبُرُ عَنْ مُكافأَةِ المُقَصِّرِينَ</w:t>
      </w:r>
      <w:r w:rsidR="009A58AC" w:rsidRPr="00524C63">
        <w:rPr>
          <w:rtl/>
        </w:rPr>
        <w:t>،</w:t>
      </w:r>
      <w:r w:rsidRPr="00524C63">
        <w:rPr>
          <w:rtl/>
        </w:rPr>
        <w:t xml:space="preserve"> وَأَنا يا سَيِّدِي عَائِذٌ بِفَضْلِكَ هارِبٌ مِنْكَ إِلَيْكَ مُتَنَجِّزٌ ما وَعَدْتَ مِنَ الصَّفْحِ عَمَّنْ أَحْسَنَ بِكَ ظَنّا وَما أَنا يا رَبِّ وَما خَطَرِي؟! هَبْنِي بَفَضْلِكَ وَتَصَدَّقْ عَلَيَّ بِعَفْوِكَ أَيْ رَبِّ</w:t>
      </w:r>
      <w:r w:rsidR="009A58AC" w:rsidRPr="00524C63">
        <w:rPr>
          <w:rtl/>
        </w:rPr>
        <w:t>،</w:t>
      </w:r>
      <w:r w:rsidRPr="00524C63">
        <w:rPr>
          <w:rtl/>
        </w:rPr>
        <w:t xml:space="preserve"> جَلِّلْنِي بِسِتْرِكَ وَاعْفُ 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ولا إله لي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الصدق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النساء</w:t>
      </w:r>
      <w:r w:rsidR="009A58AC">
        <w:rPr>
          <w:rFonts w:hint="cs"/>
          <w:rtl/>
        </w:rPr>
        <w:t>:</w:t>
      </w:r>
      <w:r>
        <w:rPr>
          <w:rFonts w:hint="cs"/>
          <w:rtl/>
        </w:rPr>
        <w:t xml:space="preserve"> 4 / 32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النساء</w:t>
      </w:r>
      <w:r w:rsidR="009A58AC">
        <w:rPr>
          <w:rFonts w:hint="cs"/>
          <w:rtl/>
        </w:rPr>
        <w:t>:</w:t>
      </w:r>
      <w:r>
        <w:rPr>
          <w:rFonts w:hint="cs"/>
          <w:rtl/>
        </w:rPr>
        <w:t xml:space="preserve"> 4 / 29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بحسن نعمتك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وبفضله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دلّتني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غفرت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0237C">
        <w:rPr>
          <w:rtl/>
        </w:rPr>
        <w:lastRenderedPageBreak/>
        <w:t>تَوْبِيخِي بِكَرَمِ وَجْهِكَ</w:t>
      </w:r>
      <w:r w:rsidR="009A58AC">
        <w:rPr>
          <w:rtl/>
        </w:rPr>
        <w:t>،</w:t>
      </w:r>
      <w:r w:rsidRPr="00E0237C">
        <w:rPr>
          <w:rtl/>
        </w:rPr>
        <w:t xml:space="preserve"> فَلَوِ اطَّلَعَ اليَوْمَ عَلى ذَنْبِي غَيْرُكَ مافَعَلْتُهُ وَلَوْ خِفْتُ تَعْجِيلَ العُقُوبَةِ لاجْتَنَبْتُهُ لا لاَنَّكَ أَهْوَنُ النَّاظِرِينَ وَأَخَفُّ المُطَّلِعِينَ بَلْ</w:t>
      </w:r>
      <w:r>
        <w:rPr>
          <w:rFonts w:hint="cs"/>
          <w:rtl/>
        </w:rPr>
        <w:t xml:space="preserve"> </w:t>
      </w:r>
      <w:r w:rsidRPr="003C7C01">
        <w:rPr>
          <w:rStyle w:val="libFootnotenumChar"/>
          <w:rFonts w:hint="cs"/>
          <w:rtl/>
        </w:rPr>
        <w:t>(1)</w:t>
      </w:r>
      <w:r w:rsidRPr="00524C63">
        <w:rPr>
          <w:rtl/>
        </w:rPr>
        <w:t xml:space="preserve"> لاَنَّكَ يا رَبِّ خَيْرُ السَّاتِرِينَ وَأَحْكَمُ الحاكِمِينَ</w:t>
      </w:r>
      <w:r w:rsidRPr="00524C63">
        <w:rPr>
          <w:rFonts w:hint="cs"/>
          <w:rtl/>
        </w:rPr>
        <w:t xml:space="preserve"> </w:t>
      </w:r>
      <w:r w:rsidRPr="003C7C01">
        <w:rPr>
          <w:rStyle w:val="libFootnotenumChar"/>
          <w:rFonts w:hint="cs"/>
          <w:rtl/>
        </w:rPr>
        <w:t>(2)</w:t>
      </w:r>
      <w:r w:rsidRPr="00524C63">
        <w:rPr>
          <w:rtl/>
        </w:rPr>
        <w:t xml:space="preserve"> وَأَكْرَمُ الاَكْرَمِينَ</w:t>
      </w:r>
      <w:r w:rsidR="009A58AC" w:rsidRPr="00524C63">
        <w:rPr>
          <w:rtl/>
        </w:rPr>
        <w:t>،</w:t>
      </w:r>
      <w:r w:rsidRPr="00524C63">
        <w:rPr>
          <w:rtl/>
        </w:rPr>
        <w:t xml:space="preserve"> سَتَّارُ العُيُوبِ غَفَّارُ الذُّنُوبِ عَلامُ الغُيُوبِ تَسْتُرُ الذَّنْبَ بِكَرَمِكَ وَتُؤَخِّرُ العُقُوبَةَ بِحِلْمِكَ</w:t>
      </w:r>
      <w:r w:rsidR="009A58AC" w:rsidRPr="00524C63">
        <w:rPr>
          <w:rtl/>
        </w:rPr>
        <w:t>،</w:t>
      </w:r>
      <w:r w:rsidRPr="00524C63">
        <w:rPr>
          <w:rtl/>
        </w:rPr>
        <w:t xml:space="preserve"> فَلَكَ الحَمْدُ عَلى حِلْمِكَ بَعْدَ عِلْمِكَ وَعَلى عَفْوِكَ بَعْدَ قَدْرَتِكَ</w:t>
      </w:r>
      <w:r w:rsidR="003C7C01" w:rsidRPr="00524C63">
        <w:rPr>
          <w:rtl/>
        </w:rPr>
        <w:t>.</w:t>
      </w:r>
      <w:r w:rsidRPr="00524C63">
        <w:rPr>
          <w:rtl/>
        </w:rPr>
        <w:t xml:space="preserve"> وَيَحْمِلُنِي وَيُجَرِّؤُنِي عَلى مَعْصِيَتِكَ حِلْمُكَ عَنِّي</w:t>
      </w:r>
      <w:r w:rsidR="009A58AC" w:rsidRPr="00524C63">
        <w:rPr>
          <w:rtl/>
        </w:rPr>
        <w:t>،</w:t>
      </w:r>
      <w:r w:rsidRPr="00524C63">
        <w:rPr>
          <w:rtl/>
        </w:rPr>
        <w:t xml:space="preserve"> وَيَدْعُونِي إِلى قِلَّةِ الحَياءِ سِتْرُكَ عَلَيَّ</w:t>
      </w:r>
      <w:r w:rsidR="009A58AC" w:rsidRPr="00524C63">
        <w:rPr>
          <w:rtl/>
        </w:rPr>
        <w:t>،</w:t>
      </w:r>
      <w:r w:rsidRPr="00524C63">
        <w:rPr>
          <w:rtl/>
        </w:rPr>
        <w:t xml:space="preserve"> وَيُسْرِعُنِي إِلى التَّوَثُّبِ عَلى مَحارِمِكَ مَعْرِفَتِي بِسَعَةِ رَحْمَتِكَ وَعَظِيمِ عَفْوِكَ</w:t>
      </w:r>
      <w:r w:rsidR="009A58AC" w:rsidRPr="00524C63">
        <w:rPr>
          <w:rtl/>
        </w:rPr>
        <w:t>،</w:t>
      </w:r>
      <w:r w:rsidRPr="00524C63">
        <w:rPr>
          <w:rtl/>
        </w:rPr>
        <w:t xml:space="preserve"> يا حَلِيمُ يا كَرِيمُ يا حَيُّ يا قَيُّومُ يا غافِرَ الذَّنْبِ يا قابِلَ التَّوْبِ يا عَظِيمَ المَنِّ يا قَدِيمَ الاِحْسانِ أَيْنَ سَتْرُكَ الجَمِيلُ؟ أَيْنَ عَفْوُكَ الجَلِيلُ؟ أَيْنَ فَرَجُكَ</w:t>
      </w:r>
      <w:r w:rsidRPr="00524C63">
        <w:rPr>
          <w:rFonts w:hint="cs"/>
          <w:rtl/>
        </w:rPr>
        <w:t xml:space="preserve"> </w:t>
      </w:r>
      <w:r w:rsidRPr="00524C63">
        <w:rPr>
          <w:rtl/>
        </w:rPr>
        <w:t>القَرِيبُ؟ أَيْنَ غِياثُكَ السَّرِيعُ؟ أَيْنَ رَحْمَتُكَ الواسِعَةُ؟ أَيْنَ عَطاياكَ الفاضِلَةُ؟ أَيْنَ مَواهِبُكَ الهَنِيئةُ؟ أَيْنَ صَنائِعُكَ السَّنِيَّةُ؟ أَيْنَ فَضْلُكَ العَظِيمُ؟ أَيْنَ مَنُّكَ الجَسِيمُ؟ أَيْنَ إِحْسانُكَ القَدِيمُ؟ أَيْنَ كَرَمُكَ يا كَرِيمُ؟ بِهِ</w:t>
      </w:r>
      <w:r w:rsidRPr="00524C63">
        <w:rPr>
          <w:rFonts w:hint="cs"/>
          <w:rtl/>
        </w:rPr>
        <w:t xml:space="preserve"> وبمحمد وآل محمد </w:t>
      </w:r>
      <w:r w:rsidRPr="003C7C01">
        <w:rPr>
          <w:rStyle w:val="libFootnotenumChar"/>
          <w:rFonts w:hint="cs"/>
          <w:rtl/>
        </w:rPr>
        <w:t>(3)</w:t>
      </w:r>
      <w:r w:rsidRPr="00524C63">
        <w:rPr>
          <w:rtl/>
        </w:rPr>
        <w:t xml:space="preserve"> فَاسْتَنْقِذْنِي وَبِرَحْمَتِكَ فَخَلِّصْنِي يا مُحْسِنُ يا مُجْمِلُ يا مُنْعِمُ يا مُفْضِلُ</w:t>
      </w:r>
      <w:r w:rsidR="009A58AC" w:rsidRPr="00524C63">
        <w:rPr>
          <w:rtl/>
        </w:rPr>
        <w:t>،</w:t>
      </w:r>
      <w:r w:rsidRPr="00524C63">
        <w:rPr>
          <w:rtl/>
        </w:rPr>
        <w:t xml:space="preserve"> لَسْتُ أَتَّكِلُ فِي النَّجاةِ مِنْ عِقابِكَ عَلى أَعْمالِنا بَلْ بِفَضْلِكَ عَلَيْنا لاَنَّكَ أَهْلُ التَّقْوى وَأَهْلُ المَغْفِرَةِ تُبْدِئُ بِالاِحْسانِ نِعَماً وَتَعْفُو عَنِ الذَّنْبِ كَرَماً</w:t>
      </w:r>
      <w:r w:rsidR="009A58AC" w:rsidRPr="00524C63">
        <w:rPr>
          <w:rtl/>
        </w:rPr>
        <w:t>،</w:t>
      </w:r>
      <w:r w:rsidRPr="00524C63">
        <w:rPr>
          <w:rtl/>
        </w:rPr>
        <w:t xml:space="preserve"> فَما نَدْرِي ما نَشْكُرُ أَجَمِيلَ ماتَنْشُرُ أَمْ قَبِيحَ ماتَسْتُرُ أَمْ عَظِيمَ ما أَبْلَيْتَ وَأَوْلَيْتَ أَمْ كَثِيرَ ما مِنْهُ نَجَّيْتَ وَعافَيْتَ؟ يا حَبِيبَ مَنْ تَحَبَّبَ إِلَيْكَ وَياقُرَّةَ عَيْنِ مَنْ لاذَ بِكَ وَانْقَطَعَ إِلَيْكَ</w:t>
      </w:r>
      <w:r w:rsidR="003C7C01" w:rsidRPr="00524C63">
        <w:rPr>
          <w:rtl/>
        </w:rPr>
        <w:t>.</w:t>
      </w:r>
      <w:r w:rsidRPr="00524C63">
        <w:rPr>
          <w:rtl/>
        </w:rPr>
        <w:t xml:space="preserve"> أَنْتَ المُحْسِنُ وَنَحْنُ المُسِيئُونَ</w:t>
      </w:r>
      <w:r w:rsidR="009A58AC" w:rsidRPr="00524C63">
        <w:rPr>
          <w:rtl/>
        </w:rPr>
        <w:t>،</w:t>
      </w:r>
      <w:r w:rsidRPr="00524C63">
        <w:rPr>
          <w:rtl/>
        </w:rPr>
        <w:t xml:space="preserve"> فَتَجاوَزْ يا رَبِّ عَنْ قَبِيحِ ماعِنْدَنا بِجَمِيلِ ما عِنْدَكَ</w:t>
      </w:r>
      <w:r w:rsidR="009A58AC" w:rsidRPr="00524C63">
        <w:rPr>
          <w:rtl/>
        </w:rPr>
        <w:t>،</w:t>
      </w:r>
      <w:r w:rsidRPr="00524C63">
        <w:rPr>
          <w:rtl/>
        </w:rPr>
        <w:t xml:space="preserve"> وَأَيُّ جَهْلٍ يا رَبِّ لا يَسَعَهُ جُودِكَ وَأَيُّ زَمانٍ أَطْوَلُ مِنْ أَناتِكَ؟ وَماقَدْرُ أَعْمالِنا فِي جَنْبِ نِعَمِكَ وَكَيْفَ نَسْتَكْثِرُ أَعْمالاً نُقابِلُ بِها كَرَمَكَ</w:t>
      </w:r>
      <w:r w:rsidRPr="00524C63">
        <w:rPr>
          <w:rFonts w:hint="cs"/>
          <w:rtl/>
        </w:rPr>
        <w:t xml:space="preserve"> </w:t>
      </w:r>
      <w:r w:rsidRPr="003C7C01">
        <w:rPr>
          <w:rStyle w:val="libFootnotenumChar"/>
          <w:rFonts w:hint="cs"/>
          <w:rtl/>
        </w:rPr>
        <w:t>(4)</w:t>
      </w:r>
      <w:r w:rsidRPr="00524C63">
        <w:rPr>
          <w:rtl/>
        </w:rPr>
        <w:t xml:space="preserve"> بَلْ كَيْفَ يَضِيقُ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أهون الناظرين اليّ وأخفّ المطلعين عليّ بل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وأحلم الاحلمين</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وبمحمد وآل محمّد</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كرامتك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B54ED">
        <w:rPr>
          <w:rtl/>
        </w:rPr>
        <w:lastRenderedPageBreak/>
        <w:t>عَلى المُذْنِبِينَ ماوَسِعَهُمْ مِنْ رَحْمَتِكَ؟!</w:t>
      </w:r>
      <w:r w:rsidRPr="00EB54ED">
        <w:rPr>
          <w:rFonts w:hint="cs"/>
          <w:rtl/>
        </w:rPr>
        <w:t xml:space="preserve"> </w:t>
      </w:r>
      <w:r w:rsidRPr="00EB54ED">
        <w:rPr>
          <w:rtl/>
        </w:rPr>
        <w:t>يا وَاسِعَ المَغْفِرَةِ يا باسِطَ اليَدَيْنِ بِالرَّحْمَةِ فَوَعِزَّتِكَ يا سَيِّدِي لَوْ نَهَرْتَنِي</w:t>
      </w:r>
      <w:r>
        <w:rPr>
          <w:rFonts w:hint="cs"/>
          <w:rtl/>
        </w:rPr>
        <w:t xml:space="preserve"> </w:t>
      </w:r>
      <w:r w:rsidRPr="003C7C01">
        <w:rPr>
          <w:rStyle w:val="libFootnotenumChar"/>
          <w:rFonts w:hint="cs"/>
          <w:rtl/>
        </w:rPr>
        <w:t>(1)</w:t>
      </w:r>
      <w:r w:rsidRPr="00524C63">
        <w:rPr>
          <w:rtl/>
        </w:rPr>
        <w:t xml:space="preserve"> مابَرِحْتُ مِنْ بابِكَ وَلا كَففْتُ عَنْ تَمَلُّقِكَ لِما انْتَهى إلى مِنْ المَعْرِفَةِ بِجُودِكَ وَكَرَمِكَ</w:t>
      </w:r>
      <w:r w:rsidR="009A58AC" w:rsidRPr="00524C63">
        <w:rPr>
          <w:rtl/>
        </w:rPr>
        <w:t>،</w:t>
      </w:r>
      <w:r w:rsidRPr="00524C63">
        <w:rPr>
          <w:rtl/>
        </w:rPr>
        <w:t xml:space="preserve"> وَأَنْتَ الفاعِلُ لِما تَشاءُ تُعَذِّبُ مَنْ تَشاءُ</w:t>
      </w:r>
      <w:r w:rsidRPr="00524C63">
        <w:rPr>
          <w:rFonts w:hint="cs"/>
          <w:rtl/>
        </w:rPr>
        <w:t xml:space="preserve"> </w:t>
      </w:r>
      <w:r w:rsidRPr="00524C63">
        <w:rPr>
          <w:rtl/>
        </w:rPr>
        <w:t>بِما تَشاءُ كَيْفَ تَشاءُ وَتَرْحَمُ مَنْ تَشاءُ بِما تَشاءُ كَيْفَ تَشاءُ</w:t>
      </w:r>
      <w:r w:rsidR="009A58AC" w:rsidRPr="00524C63">
        <w:rPr>
          <w:rtl/>
        </w:rPr>
        <w:t>،</w:t>
      </w:r>
      <w:r w:rsidRPr="00524C63">
        <w:rPr>
          <w:rtl/>
        </w:rPr>
        <w:t xml:space="preserve"> لا تُسْأَلُ عَنْ فِعْلِكَ وَلا تُنازَعُ فِي مُلْكِكَ وَلا تُشارَكُ فِي أَمْرِكَ وَلا تُضادُّ فِي حُكْمِكَ وَلا يَعْتَرِضُ عَلَيْكَ أَحَدٌ فِي تَدْبِيرِكَ</w:t>
      </w:r>
      <w:r w:rsidR="009A58AC" w:rsidRPr="00524C63">
        <w:rPr>
          <w:rtl/>
        </w:rPr>
        <w:t>،</w:t>
      </w:r>
      <w:r w:rsidRPr="00524C63">
        <w:rPr>
          <w:rtl/>
        </w:rPr>
        <w:t xml:space="preserve"> لَكَ الخَلْقُ وَالاَمْرُ تَبارَكَ الله رَبُّ العَالَمِينَ</w:t>
      </w:r>
      <w:r w:rsidR="003C7C01" w:rsidRPr="00524C63">
        <w:rPr>
          <w:rtl/>
        </w:rPr>
        <w:t>.</w:t>
      </w:r>
      <w:r w:rsidRPr="00524C63">
        <w:rPr>
          <w:rFonts w:hint="cs"/>
          <w:rtl/>
        </w:rPr>
        <w:t xml:space="preserve"> </w:t>
      </w:r>
      <w:r w:rsidRPr="00524C63">
        <w:rPr>
          <w:rtl/>
        </w:rPr>
        <w:t>يا رَبِّ هذا مَقامُ مَنْ لاذَ بِكَ وَاسْتَجارَ بِكَرَمِكَ وَأَلِفَ إِحْسانَكَ وَنِعَمَكَ وَأَنْتَ الجَوادُ الَّذِي لايَضِيقُ عَفْوُكَ وَلا يَنْقُصُ فَضْلُكَ وَلا تَقِلُّ رَحْمَتُكَ</w:t>
      </w:r>
      <w:r w:rsidR="009A58AC" w:rsidRPr="00524C63">
        <w:rPr>
          <w:rtl/>
        </w:rPr>
        <w:t>،</w:t>
      </w:r>
      <w:r w:rsidRPr="00524C63">
        <w:rPr>
          <w:rtl/>
        </w:rPr>
        <w:t xml:space="preserve"> وَقَدْ تَوَثَّقْنا مِنْكَ بالصَّفْحِ القَدِيمِ وَالفَضْلِ العَظِيمِ وَالرَّحْمَةِ الواسِعَةِ أَفَتُراكَ يا رَبِّ تَخْلِفُ ظُنُونَنا أَوْ تُخَيِّبُ آمالَنا؟ كَلا</w:t>
      </w:r>
      <w:r w:rsidR="009A58AC" w:rsidRPr="00524C63">
        <w:rPr>
          <w:rtl/>
        </w:rPr>
        <w:t>،</w:t>
      </w:r>
      <w:r w:rsidRPr="00524C63">
        <w:rPr>
          <w:rtl/>
        </w:rPr>
        <w:t xml:space="preserve"> يا كَرِيمُ فَلَيْسَ هذا ظَنُّنا بِكَ وَلا هذا فِيكَ طَمَعُنا</w:t>
      </w:r>
      <w:r w:rsidR="009A58AC" w:rsidRPr="00524C63">
        <w:rPr>
          <w:rtl/>
        </w:rPr>
        <w:t>،</w:t>
      </w:r>
      <w:r w:rsidRPr="00524C63">
        <w:rPr>
          <w:rtl/>
        </w:rPr>
        <w:t xml:space="preserve"> يا رَبِّ إِنَّ لَنا فِيكَ أَمَلاً طَوِيلاً كَثِيراً إِنَّ لَنا فِيكَ رَجاءاً عَظِيما عَصَيْناكَ وَنَحْنُ نَرْجُو أَنْ تَسْتُرَ عَلَيْنا وَدَعَوْناكَ وَنَحْنُ نَرْجو أَنْ تَسْتَجِيبَ لَنا فَحَقِّقْ رَجائَنا</w:t>
      </w:r>
      <w:r w:rsidR="009A58AC" w:rsidRPr="00524C63">
        <w:rPr>
          <w:rtl/>
        </w:rPr>
        <w:t>،</w:t>
      </w:r>
      <w:r w:rsidRPr="00524C63">
        <w:rPr>
          <w:rtl/>
        </w:rPr>
        <w:t xml:space="preserve"> مَوْلانا فَقَدْ عَلِمْنا ما نَسْتَوْجِبُ بِأَعْمالِنا وَلكِنْ عِلْمُكَ فِينا وَعِلْمُنا بِأَنَّكَ لا تَصْرِفُنا عَنْكَ حَثَّنا عَلى الرَّغْبَةِ إِلَيْكَ</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وَإِنْ كُنّا غَيْرَ مُسْتَوْجِبِينَ لِرَحْمَتِكَ فَأَنْتَ أَهْلٌ أَنْ تَجُودَ عَلَيْنا وَعَلى المُذْنِبِينَ بِفَضْلِ سَعَتِكَ</w:t>
      </w:r>
      <w:r w:rsidR="009A58AC" w:rsidRPr="00524C63">
        <w:rPr>
          <w:rtl/>
        </w:rPr>
        <w:t>،</w:t>
      </w:r>
      <w:r w:rsidRPr="00524C63">
        <w:rPr>
          <w:rtl/>
        </w:rPr>
        <w:t xml:space="preserve"> فَامْنُنْ عَلَيْنا بِما أَنْتَ أَهْلُهُ وَجُدْ عَلَيْنا فَإِنّا مُحْتاجُونَ إِلى نَيْلِكَ يا غَفَّارُ بِنُورِكَ اهْتَدَيْنا وَبِفَضْلِكَ اسْتَغْنَيْنا وَبِنِعْمَتِكَ</w:t>
      </w:r>
      <w:r w:rsidRPr="00524C63">
        <w:rPr>
          <w:rFonts w:hint="cs"/>
          <w:rtl/>
        </w:rPr>
        <w:t xml:space="preserve"> </w:t>
      </w:r>
      <w:r w:rsidRPr="003C7C01">
        <w:rPr>
          <w:rStyle w:val="libFootnotenumChar"/>
          <w:rFonts w:hint="cs"/>
          <w:rtl/>
        </w:rPr>
        <w:t>(3)</w:t>
      </w:r>
      <w:r w:rsidRPr="00524C63">
        <w:rPr>
          <w:rtl/>
        </w:rPr>
        <w:t xml:space="preserve"> أَصْبَحْنا وَأَمْسَيْنا</w:t>
      </w:r>
      <w:r w:rsidR="003C7C01" w:rsidRPr="00524C63">
        <w:rPr>
          <w:rtl/>
        </w:rPr>
        <w:t>.</w:t>
      </w:r>
      <w:r w:rsidRPr="00524C63">
        <w:rPr>
          <w:rtl/>
        </w:rPr>
        <w:t xml:space="preserve"> ذُنُوبُنا بَيْنَ يَدَيْكَ نَسْتَغْفِرُكَ اللّهُمَّ مِنْها وَنَتُوبُ إِلَيْكَ</w:t>
      </w:r>
      <w:r w:rsidR="009A58AC" w:rsidRPr="00524C63">
        <w:rPr>
          <w:rtl/>
        </w:rPr>
        <w:t>،</w:t>
      </w:r>
      <w:r w:rsidRPr="00524C63">
        <w:rPr>
          <w:rtl/>
        </w:rPr>
        <w:t xml:space="preserve"> تَتَحَبَّبُ إِلَيْنا بِالنِّعَمِ وَنُعارِضُكَ بِالذُّنُوبِ خَيْرُكَ إِلَيْنا نازِلٌ وَشَرُّنا إِلَيْكَ</w:t>
      </w:r>
      <w:r w:rsidRPr="00524C63">
        <w:rPr>
          <w:rFonts w:hint="cs"/>
          <w:rtl/>
        </w:rPr>
        <w:t xml:space="preserve"> </w:t>
      </w:r>
      <w:r w:rsidRPr="00524C63">
        <w:rPr>
          <w:rtl/>
        </w:rPr>
        <w:t>صاعِدٌ وَلَمْ يَزَلْ وَلايزالُ مَلَكٌ كَرِيمٌ يَأْتِيكَ عَنّا بِعَمَلٍ قَبِيحٍ فَلا يَمْنَعُكَ ذلِكَ مِنْ أَنْ تَحُوطَنا بِنِعَمِكَ وَتَتَفَضَّلَ عَلَيْنا بِآلائِكَ</w:t>
      </w:r>
      <w:r w:rsidR="009A58AC" w:rsidRPr="00524C63">
        <w:rPr>
          <w:rtl/>
        </w:rPr>
        <w:t>،</w:t>
      </w:r>
      <w:r w:rsidRPr="00524C63">
        <w:rPr>
          <w:rtl/>
        </w:rPr>
        <w:t xml:space="preserve"> فَسُبْحانَكَ ماأَحْلَمَكَ وَأَعْظَمَكَ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لو انتهرتني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وفي نعمك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7185F">
        <w:rPr>
          <w:rtl/>
        </w:rPr>
        <w:lastRenderedPageBreak/>
        <w:t>وَأَكْرَمَكَ مُبْدِئاً وَمُعِيداً</w:t>
      </w:r>
      <w:r w:rsidR="009A58AC">
        <w:rPr>
          <w:rtl/>
        </w:rPr>
        <w:t>،</w:t>
      </w:r>
      <w:r w:rsidRPr="0097185F">
        <w:rPr>
          <w:rtl/>
        </w:rPr>
        <w:t xml:space="preserve"> تَقَدَّسَتْ أَسْماؤُكَ وَجَلَّ ثَناؤُكَ وَكَرُمَ صَنائِعُكَ وَفِعالُكَ</w:t>
      </w:r>
      <w:r w:rsidR="003C7C01">
        <w:rPr>
          <w:rtl/>
          <w:lang w:bidi="fa-IR"/>
        </w:rPr>
        <w:t>.</w:t>
      </w:r>
      <w:r w:rsidRPr="0097185F">
        <w:rPr>
          <w:rtl/>
        </w:rPr>
        <w:t xml:space="preserve"> أَنْتَ إِلهِي أَوْسَعُ فَضْلاً وَأَعْظَمُ حِلْما مِنْ أَنْ تُقايِسَنِي بِفِعْلِي وَخَطِيئَتِي</w:t>
      </w:r>
      <w:r w:rsidR="009A58AC">
        <w:rPr>
          <w:rtl/>
        </w:rPr>
        <w:t>،</w:t>
      </w:r>
      <w:r w:rsidRPr="0097185F">
        <w:rPr>
          <w:rtl/>
        </w:rPr>
        <w:t xml:space="preserve"> فَالعَفْوَ العَفْوَ العَفْوَ سَيِّدِي سَيِّدِي سَيِّدِي اللَّهُمَّ اشْغَلْنا بِذِكْرِكَ وَأَعِذْنا مِنْ سَخَطِكَ وَأَجِرْنا مِنْ عَذابِكَ وَارْزُقْنا مِنْ مَواهِبِكَ وَأَنْعِمْ عَلَيْنا مِنْ فَضْلِكَ وَارْزُقْنا حَجَّ بَيْتِكَ وَزِيارَةَ قَبْرِ نَبِيِّكَ صَلَواتُكَ وَرَحْمَتُكَ وَمَغْفِرَتُكَ وَرِضْوانُكَ عَلَيْهِ وَعَلى أَهْلِ بَيْتِهِ إِنَّكَ قَرِيبٌ مُجِيبٌ</w:t>
      </w:r>
      <w:r w:rsidR="009A58AC">
        <w:rPr>
          <w:rtl/>
        </w:rPr>
        <w:t>،</w:t>
      </w:r>
      <w:r w:rsidRPr="0097185F">
        <w:rPr>
          <w:rtl/>
        </w:rPr>
        <w:t xml:space="preserve"> وَارْزُقْنا</w:t>
      </w:r>
      <w:r>
        <w:rPr>
          <w:rFonts w:hint="cs"/>
          <w:rtl/>
        </w:rPr>
        <w:t xml:space="preserve"> </w:t>
      </w:r>
      <w:r w:rsidRPr="003C7C01">
        <w:rPr>
          <w:rStyle w:val="libFootnotenumChar"/>
          <w:rFonts w:hint="cs"/>
          <w:rtl/>
        </w:rPr>
        <w:t>(1)</w:t>
      </w:r>
      <w:r w:rsidRPr="00524C63">
        <w:rPr>
          <w:rtl/>
        </w:rPr>
        <w:t xml:space="preserve"> عَمَلاً بِطاعَتِكَ وَتَوَفَّنا عَلى مِلَّتِكَ وَسُنَّةِ نَبِيِّكَ </w:t>
      </w:r>
      <w:r w:rsidRPr="003C7C01">
        <w:rPr>
          <w:rStyle w:val="libAlaemChar"/>
          <w:rtl/>
        </w:rPr>
        <w:t>صلى‌الله‌عليه‌وآله</w:t>
      </w:r>
      <w:r w:rsidR="003C7C01" w:rsidRPr="00524C63">
        <w:rPr>
          <w:rtl/>
        </w:rPr>
        <w:t>.</w:t>
      </w:r>
      <w:r w:rsidRPr="00524C63">
        <w:rPr>
          <w:rFonts w:hint="cs"/>
          <w:rtl/>
        </w:rPr>
        <w:t xml:space="preserve"> </w:t>
      </w:r>
      <w:r w:rsidRPr="00524C63">
        <w:rPr>
          <w:rtl/>
        </w:rPr>
        <w:t>اللّهُمَّ اغْفِرْ لِي وَلِوالِدَيَّ وَارْحَمْهُما كَما رَبَّيانِي صَغِيراً</w:t>
      </w:r>
      <w:r w:rsidR="009A58AC" w:rsidRPr="00524C63">
        <w:rPr>
          <w:rtl/>
        </w:rPr>
        <w:t>،</w:t>
      </w:r>
      <w:r w:rsidRPr="00524C63">
        <w:rPr>
          <w:rtl/>
        </w:rPr>
        <w:t xml:space="preserve"> اجْزِهِما بِالاِحْسانِ إِحْسانا وَبِالسَّيِّئاتِ غُفْرانا</w:t>
      </w:r>
      <w:r w:rsidR="009A58AC" w:rsidRPr="00524C63">
        <w:rPr>
          <w:rtl/>
        </w:rPr>
        <w:t>،</w:t>
      </w:r>
      <w:r w:rsidRPr="00524C63">
        <w:rPr>
          <w:rtl/>
        </w:rPr>
        <w:t xml:space="preserve"> اللَّهُمَّ اغْفِرْ لِلْمُؤْمِنينَ وَالمُؤْمِناتِ الاَحْياءِ مِنْهُمْ وَالاَمْواتِ وَتابِعْ بَيْنَنا وَبَيْنَهُمْ بِالخَيْراتِ</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اللَّهُمَّ اغْفِرْ لِحَيِّنا وَمَيِّتِنا وَشاهِدِنا وَغائِبِنا ذَكَرِنا وَاُنْثانا</w:t>
      </w:r>
      <w:r w:rsidRPr="00524C63">
        <w:rPr>
          <w:rFonts w:hint="cs"/>
          <w:rtl/>
        </w:rPr>
        <w:t xml:space="preserve"> </w:t>
      </w:r>
      <w:r w:rsidRPr="003C7C01">
        <w:rPr>
          <w:rStyle w:val="libFootnotenumChar"/>
          <w:rFonts w:hint="cs"/>
          <w:rtl/>
        </w:rPr>
        <w:t>(3)</w:t>
      </w:r>
      <w:r w:rsidRPr="00524C63">
        <w:rPr>
          <w:rtl/>
        </w:rPr>
        <w:t xml:space="preserve"> صَغِيرِنا وَكَبِيرنا حُرِّنا وَمَمْلُوكِنا</w:t>
      </w:r>
      <w:r w:rsidR="003C7C01" w:rsidRPr="00524C63">
        <w:rPr>
          <w:rtl/>
        </w:rPr>
        <w:t>.</w:t>
      </w:r>
      <w:r w:rsidRPr="00524C63">
        <w:rPr>
          <w:rtl/>
        </w:rPr>
        <w:t xml:space="preserve"> كَذَّبَ العادِلُونَ بِالله وَضَلُّوا ضَلالاً بَعِيداً وَخَسِرُوا خُسْراناً مُبِيناً</w:t>
      </w:r>
      <w:r w:rsidR="003C7C01" w:rsidRPr="00524C63">
        <w:rPr>
          <w:rtl/>
        </w:rPr>
        <w:t>.</w:t>
      </w:r>
      <w:r w:rsidRPr="00524C63">
        <w:rPr>
          <w:rFonts w:hint="cs"/>
          <w:rtl/>
        </w:rPr>
        <w:t xml:space="preserve"> </w:t>
      </w:r>
      <w:r w:rsidRPr="00524C63">
        <w:rPr>
          <w:rtl/>
        </w:rPr>
        <w:t>اللَّهُمَّ صَلِّ عَلى مُحَمَّدٍ وَآلِ مُحَمَّدٍ وَاخْتِمْ لِي بِخَيْرٍ وَاكْفِنِي ماأَهَمَّنِي مِنْ أَمْرِ دُنْيايَ وَآخِرَتِي</w:t>
      </w:r>
      <w:r w:rsidR="009A58AC" w:rsidRPr="00524C63">
        <w:rPr>
          <w:rtl/>
        </w:rPr>
        <w:t>،</w:t>
      </w:r>
      <w:r w:rsidRPr="00524C63">
        <w:rPr>
          <w:rtl/>
        </w:rPr>
        <w:t xml:space="preserve"> وَلاتُسَلِّطْ</w:t>
      </w:r>
      <w:r w:rsidRPr="00524C63">
        <w:rPr>
          <w:rFonts w:hint="cs"/>
          <w:rtl/>
        </w:rPr>
        <w:t xml:space="preserve"> </w:t>
      </w:r>
      <w:r w:rsidRPr="00524C63">
        <w:rPr>
          <w:rtl/>
        </w:rPr>
        <w:t>عَلَيَّ مَنْ لا يَرْحَمُنِي وَاجْعَلْ عَلَيَّ مِنْكَ وَاقِيَةً باقِيَةً وَلاتَسْلُبْنِي صالِحَ ما أَنْعَمْتَ بِهِ عَلَيَّ</w:t>
      </w:r>
      <w:r w:rsidR="009A58AC" w:rsidRPr="00524C63">
        <w:rPr>
          <w:rtl/>
        </w:rPr>
        <w:t>،</w:t>
      </w:r>
      <w:r w:rsidRPr="00524C63">
        <w:rPr>
          <w:rtl/>
        </w:rPr>
        <w:t xml:space="preserve"> وَارْزُقْنِي مِنْ فَضْلِكَ رِزْقاً وَاسِعاً حَلالاً طَيِّباً</w:t>
      </w:r>
      <w:r w:rsidR="003C7C01" w:rsidRPr="00524C63">
        <w:rPr>
          <w:rtl/>
        </w:rPr>
        <w:t>.</w:t>
      </w:r>
      <w:r w:rsidRPr="00524C63">
        <w:rPr>
          <w:rtl/>
        </w:rPr>
        <w:t xml:space="preserve"> اللَّهُمَّ احْرُسْنِي بِحِراسَتِكَ وَاحْفَظْنِي بِحِفْظِكَ وَاكْلاْنِي بِكلاَتِكَ وَارْزُقْنِي حَجَّ بَيْتِكَ الحَرامِ فِي عامِنا هذا وَفِي كُلِّ عامٍ وَزِيارَةَ قَبْرِ نَبِيِّكَ وَالأَئِمَّةِ </w:t>
      </w:r>
      <w:r w:rsidRPr="003C7C01">
        <w:rPr>
          <w:rStyle w:val="libAlaemChar"/>
          <w:rtl/>
        </w:rPr>
        <w:t>عليهم‌السلام</w:t>
      </w:r>
      <w:r w:rsidR="009A58AC" w:rsidRPr="00524C63">
        <w:rPr>
          <w:rtl/>
        </w:rPr>
        <w:t>،</w:t>
      </w:r>
      <w:r w:rsidRPr="00524C63">
        <w:rPr>
          <w:rtl/>
        </w:rPr>
        <w:t xml:space="preserve"> وَلا تُخْلِنِي يا رَبِّ مِنْ تِلْكَ المَشاهِدِ الشَّرِيفَةِ وَالمَواقِفِ الكَرِيمَةِ</w:t>
      </w:r>
      <w:r w:rsidR="003C7C01" w:rsidRPr="00524C63">
        <w:rPr>
          <w:rtl/>
        </w:rPr>
        <w:t>.</w:t>
      </w:r>
      <w:r w:rsidRPr="00524C63">
        <w:rPr>
          <w:rtl/>
        </w:rPr>
        <w:t xml:space="preserve"> اللّهُمَّ تُبْ عَلَيَّ حَتَّى لا أَعْصِيكَ وَأَلْهِمْنِي الخَيْرَ وَالعَمَلَ بِهِ وَخَشْيَتَكَ بِاللَّيْلِ وَالنَّهارِ ما أَبْقَيْتَنِي يا رَبَّ العَالَمِينَ</w:t>
      </w:r>
      <w:r w:rsidR="003C7C01" w:rsidRPr="00524C63">
        <w:rPr>
          <w:rtl/>
        </w:rPr>
        <w:t>.</w:t>
      </w:r>
      <w:r w:rsidRPr="00524C63">
        <w:rPr>
          <w:rtl/>
        </w:rPr>
        <w:t xml:space="preserve"> اللّهُمَّ إِنِّي كُلَّما قُلتُ قَدْ تَهَيّأْتُ وَتَعَبّأْتُ</w:t>
      </w:r>
      <w:r w:rsidRPr="00524C63">
        <w:rPr>
          <w:rFonts w:hint="cs"/>
          <w:rtl/>
        </w:rPr>
        <w:t xml:space="preserve"> </w:t>
      </w:r>
      <w:r w:rsidRPr="003C7C01">
        <w:rPr>
          <w:rStyle w:val="libFootnotenumChar"/>
          <w:rFonts w:hint="cs"/>
          <w:rtl/>
        </w:rPr>
        <w:t>(4)</w:t>
      </w:r>
      <w:r w:rsidRPr="00524C63">
        <w:rPr>
          <w:rtl/>
        </w:rPr>
        <w:t xml:space="preserve"> وَقُمْتُ</w:t>
      </w:r>
      <w:r>
        <w:rPr>
          <w:rtl/>
        </w:rPr>
        <w:t xml:space="preserve"> </w:t>
      </w:r>
      <w:r w:rsidRPr="00524C63">
        <w:rPr>
          <w:rtl/>
        </w:rPr>
        <w:t>للصَّلاةِ بَيْنَ يَدَيْكَ وَناجَيْتُكَ أَلْقَيْتَ عَلَيَّ نُعاساً إِذا أَنا صَلَّيْتُ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ارزقنا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الخيرات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وإناثنا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وتعبّيت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7185F">
        <w:rPr>
          <w:rtl/>
        </w:rPr>
        <w:lastRenderedPageBreak/>
        <w:t>وَسَلَبْتَنِي مُناجاتَكَ إِذا أَنا ناجَيْتُ</w:t>
      </w:r>
      <w:r w:rsidR="009A58AC">
        <w:rPr>
          <w:rtl/>
        </w:rPr>
        <w:t>،</w:t>
      </w:r>
      <w:r w:rsidRPr="0097185F">
        <w:rPr>
          <w:rtl/>
        </w:rPr>
        <w:t xml:space="preserve"> مالِي كُلَّما قُلْتُ قَدْ صَلُحَتْ سَرِيرَتِي وَقَرُبَ مِنْ مَجالِسِ التَّوّابِينَ مَجْلِسِي عَرَضَتْ لِي بَلِيَّةٌ أَزالَتْ قَدْمِي وَحالَتْ بَيْنِي وَبَيْنَ خِدْمَتِكَ</w:t>
      </w:r>
      <w:r w:rsidR="009A58AC">
        <w:rPr>
          <w:rtl/>
        </w:rPr>
        <w:t>،</w:t>
      </w:r>
      <w:r w:rsidRPr="0097185F">
        <w:rPr>
          <w:rtl/>
        </w:rPr>
        <w:t xml:space="preserve"> سَيِّدِي لَعَلَّكَ عَنْ بابِكَ طَرَدْتَنِي وَعَنْ خِدْمَتِكَ نَحَّيْتَنِي</w:t>
      </w:r>
      <w:r w:rsidR="009A58AC">
        <w:rPr>
          <w:rtl/>
        </w:rPr>
        <w:t>،</w:t>
      </w:r>
      <w:r w:rsidRPr="0097185F">
        <w:rPr>
          <w:rtl/>
        </w:rPr>
        <w:t xml:space="preserve"> أَوْ لَعَلَّكَ رَأَيْتَنِي مُسْتَخِفا بِحَقَّكَ فَأَقْصَيْتَنِي</w:t>
      </w:r>
      <w:r w:rsidR="009A58AC">
        <w:rPr>
          <w:rtl/>
        </w:rPr>
        <w:t>،</w:t>
      </w:r>
      <w:r w:rsidRPr="0097185F">
        <w:rPr>
          <w:rtl/>
        </w:rPr>
        <w:t xml:space="preserve"> أَوْ لَعَلَّكَ رَأيْتَنِي مُعْرِضا عَنْكَ فَقَلَيْتَنِي</w:t>
      </w:r>
      <w:r w:rsidR="009A58AC">
        <w:rPr>
          <w:rtl/>
        </w:rPr>
        <w:t>،</w:t>
      </w:r>
      <w:r w:rsidRPr="0097185F">
        <w:rPr>
          <w:rtl/>
        </w:rPr>
        <w:t xml:space="preserve"> أَوْ لَعَلَّكَ وَجَدْتَنِي فِي مَقامِ الكاذِبِينَ</w:t>
      </w:r>
      <w:r>
        <w:rPr>
          <w:rFonts w:hint="cs"/>
          <w:rtl/>
        </w:rPr>
        <w:t xml:space="preserve"> </w:t>
      </w:r>
      <w:r w:rsidRPr="003C7C01">
        <w:rPr>
          <w:rStyle w:val="libFootnotenumChar"/>
          <w:rFonts w:hint="cs"/>
          <w:rtl/>
        </w:rPr>
        <w:t>(1)</w:t>
      </w:r>
      <w:r w:rsidRPr="00524C63">
        <w:rPr>
          <w:rtl/>
        </w:rPr>
        <w:t xml:space="preserve"> فَرَفَضْتَنِي</w:t>
      </w:r>
      <w:r w:rsidR="009A58AC" w:rsidRPr="00524C63">
        <w:rPr>
          <w:rtl/>
        </w:rPr>
        <w:t>،</w:t>
      </w:r>
      <w:r w:rsidRPr="00524C63">
        <w:rPr>
          <w:rtl/>
        </w:rPr>
        <w:t xml:space="preserve"> أَوْ لَعَلَّكَ رَأَيْتَنِي غَيْرَ شاكِرٍ لِنَعْمائِكَ فَحَرَمْتَنِي</w:t>
      </w:r>
      <w:r w:rsidR="009A58AC" w:rsidRPr="00524C63">
        <w:rPr>
          <w:rtl/>
        </w:rPr>
        <w:t>،</w:t>
      </w:r>
      <w:r w:rsidRPr="00524C63">
        <w:rPr>
          <w:rtl/>
        </w:rPr>
        <w:t xml:space="preserve"> أَوْ لَعَلَّكَ فَقَدْتَنِي مِنْ مَجالِسِ العُلَماءِ فَخَذَلْتَنِي</w:t>
      </w:r>
      <w:r w:rsidR="009A58AC" w:rsidRPr="00524C63">
        <w:rPr>
          <w:rtl/>
        </w:rPr>
        <w:t>،</w:t>
      </w:r>
      <w:r w:rsidRPr="00524C63">
        <w:rPr>
          <w:rtl/>
        </w:rPr>
        <w:t xml:space="preserve"> أَوْ لَعَلَّكَ رَأَيْتَنِي فِي الغافِلِينَ فَمِنْ رَحْمَتِكَ آيَسْتَنِي</w:t>
      </w:r>
      <w:r w:rsidR="009A58AC" w:rsidRPr="00524C63">
        <w:rPr>
          <w:rtl/>
        </w:rPr>
        <w:t>،</w:t>
      </w:r>
      <w:r w:rsidRPr="00524C63">
        <w:rPr>
          <w:rtl/>
        </w:rPr>
        <w:t xml:space="preserve"> أَوْ لَعَلَّكَ رَأَيْتَنِي آلِفُ مَجالِسَ</w:t>
      </w:r>
      <w:r w:rsidRPr="00524C63">
        <w:rPr>
          <w:rFonts w:hint="cs"/>
          <w:rtl/>
        </w:rPr>
        <w:t xml:space="preserve"> </w:t>
      </w:r>
      <w:r w:rsidRPr="00524C63">
        <w:rPr>
          <w:rtl/>
        </w:rPr>
        <w:t>البَطَّالِينَ فَبَيْنِي وَبَيْنَهُمْ خَلَّيْتَنِي</w:t>
      </w:r>
      <w:r w:rsidR="009A58AC" w:rsidRPr="00524C63">
        <w:rPr>
          <w:rtl/>
        </w:rPr>
        <w:t>،</w:t>
      </w:r>
      <w:r w:rsidRPr="00524C63">
        <w:rPr>
          <w:rtl/>
        </w:rPr>
        <w:t xml:space="preserve"> أَوْ لَعَلَّكَ لَمْ تُحِبَّ أَنْ تَسْمَعَ دُعائِي فَباعَدْتَنِي</w:t>
      </w:r>
      <w:r w:rsidR="009A58AC" w:rsidRPr="00524C63">
        <w:rPr>
          <w:rtl/>
        </w:rPr>
        <w:t>،</w:t>
      </w:r>
      <w:r w:rsidRPr="00524C63">
        <w:rPr>
          <w:rtl/>
        </w:rPr>
        <w:t xml:space="preserve"> أَوْ لَعَلَّكَ بِجُرْمِي وَجَرِيرَتِي كافَيْتَنِي</w:t>
      </w:r>
      <w:r w:rsidR="009A58AC" w:rsidRPr="00524C63">
        <w:rPr>
          <w:rtl/>
        </w:rPr>
        <w:t>،</w:t>
      </w:r>
      <w:r w:rsidRPr="00524C63">
        <w:rPr>
          <w:rtl/>
        </w:rPr>
        <w:t xml:space="preserve"> أَوْ لَعَلَّكَ بِقِلَّةِ حَيائِي مِنْكَ جازَيْتَنِي؟ فَإِنْ عَفَوْتَ يا رَبِّ فَطالَما عَفَوْتَ عَنْ المُذْنِبِينَ قّبْلِي لاَنَّ كَرَمِكَ أَيْ رَبِّ يَجِلُّ عَنْ مُكافاةِ المُقَصِّرِينَ</w:t>
      </w:r>
      <w:r w:rsidR="009A58AC" w:rsidRPr="00524C63">
        <w:rPr>
          <w:rtl/>
        </w:rPr>
        <w:t>،</w:t>
      </w:r>
      <w:r w:rsidRPr="00524C63">
        <w:rPr>
          <w:rtl/>
        </w:rPr>
        <w:t xml:space="preserve"> وَأَنا عائِذٌ بِفَضْلِكَ هارِبٌ مِنْكَ إِلَيْكَ مُتَنَجِّزٌ</w:t>
      </w:r>
      <w:r w:rsidRPr="00524C63">
        <w:rPr>
          <w:rFonts w:hint="cs"/>
          <w:rtl/>
        </w:rPr>
        <w:t xml:space="preserve"> </w:t>
      </w:r>
      <w:r w:rsidRPr="003C7C01">
        <w:rPr>
          <w:rStyle w:val="libFootnotenumChar"/>
          <w:rFonts w:hint="cs"/>
          <w:rtl/>
        </w:rPr>
        <w:t>(2)</w:t>
      </w:r>
      <w:r w:rsidRPr="00524C63">
        <w:rPr>
          <w:rtl/>
        </w:rPr>
        <w:t xml:space="preserve"> ما وَعَدْتَ مِنَ الصَّفْحِ عَمَّنْ أَحْسَنَ بِكَ ظَنّاً</w:t>
      </w:r>
      <w:r w:rsidR="003C7C01" w:rsidRPr="00524C63">
        <w:rPr>
          <w:rtl/>
        </w:rPr>
        <w:t>.</w:t>
      </w:r>
      <w:r w:rsidRPr="00524C63">
        <w:rPr>
          <w:rFonts w:hint="cs"/>
          <w:rtl/>
        </w:rPr>
        <w:t xml:space="preserve"> </w:t>
      </w:r>
      <w:r w:rsidRPr="00524C63">
        <w:rPr>
          <w:rtl/>
        </w:rPr>
        <w:t>إِلهِي أَنْتَ أَوْسَعُ فَضْلاً وَأَعْظَمُ حِلْماً مِنْ أَنْ تُقايِسنِي بِعَمَلِي أَوْ أَنْ تَسْتَزِلَّنِي بِخّطِيئَتِي وَما أَنا يا سَيِّدِي وَما خَطَرِي؟ هَبْنِي بِفَضْلِكَ سَيِّدِي وَتَصَدَّقْ عَلَيَّ بِعَفْوِكَ وَجَلِّلْنِي بِسَتْرِكَ وَاعْفُ عَنْ تَوْبِيخِي بِكَرَمِ وَجْهِكَ</w:t>
      </w:r>
      <w:r w:rsidR="003C7C01" w:rsidRPr="00524C63">
        <w:rPr>
          <w:rtl/>
        </w:rPr>
        <w:t>.</w:t>
      </w:r>
      <w:r w:rsidRPr="00524C63">
        <w:rPr>
          <w:rtl/>
        </w:rPr>
        <w:t xml:space="preserve"> سَيِّدِي أَنا الصَّغِيرُ الَّذِي رَبَيْتَهُ وَأَنا الجاهِلُ الَّذِي عَلَّمْتُهُ وَأَنا الضَّالُّ الَّذِي هَدَيْتَهُ وَأَنا الوَضِيعُ الَّذِي رَفَعْتَهُ وَأَنا الخائِفُ الَّذِي آمَنْتُهُ وَالجائِعُ الَّذِي أَشْبَعْتَهُ وَالعَطْشانُ الَّذِي أَرْوَيْتَهُ وَالعارِي الَّذِي كَسَوْتَهُ وَالفَقِيرُ الَّذِي أَغنَيْتَهُ وَالضَّعِيفُ الَّذِي قَوَّيْتَهُ وَالذَّلِيلُ الَّذِي أَعْزَزْتَهُ وَالسَّقِيمُ الَّذِي شَفَيْتَهُ وَالسَّائِلُ الَّذِي أَعْطّيْتَهُ وَالمُذْنِبُ الَّذِي سَتَرْتَهُ وَالخاطِيُ الَّذِي أَقلْتَهُ</w:t>
      </w:r>
      <w:r w:rsidR="009A58AC" w:rsidRPr="00524C63">
        <w:rPr>
          <w:rtl/>
        </w:rPr>
        <w:t>،</w:t>
      </w:r>
      <w:r w:rsidRPr="00524C63">
        <w:rPr>
          <w:rtl/>
        </w:rPr>
        <w:t xml:space="preserve"> وَأَنا القَلِيلُ الَّذِي كَثَّرْتَهُ وَالمُسْتَضْعَفُ الَّذِي نَصَرْتَهُ وَأَنا الطَّرِيدُ الَّذِي آوَيْتَهُ</w:t>
      </w:r>
      <w:r w:rsidR="009A58AC" w:rsidRPr="00524C63">
        <w:rPr>
          <w:rtl/>
        </w:rPr>
        <w:t>،</w:t>
      </w:r>
      <w:r w:rsidRPr="00524C63">
        <w:rPr>
          <w:rtl/>
        </w:rPr>
        <w:t xml:space="preserve"> أَنا يا رَبِّ الَّذِي لَمْ أَسْتَحْيِكَ فِي الخَلاءِ وَلَمْ اُراقِبْكَ فِي المَلاءِ أَنا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الكذابين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منتجز</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7185F">
        <w:rPr>
          <w:rtl/>
        </w:rPr>
        <w:lastRenderedPageBreak/>
        <w:t>صاحِبُ الدَّواهِي العُظْمى</w:t>
      </w:r>
      <w:r w:rsidR="009A58AC">
        <w:rPr>
          <w:rtl/>
        </w:rPr>
        <w:t>،</w:t>
      </w:r>
      <w:r w:rsidRPr="0097185F">
        <w:rPr>
          <w:rtl/>
        </w:rPr>
        <w:t xml:space="preserve"> أَنا الَّذِي عَلى سَيِّدِهِ اجْتّرى</w:t>
      </w:r>
      <w:r w:rsidR="009A58AC">
        <w:rPr>
          <w:rtl/>
        </w:rPr>
        <w:t>،</w:t>
      </w:r>
      <w:r w:rsidRPr="0097185F">
        <w:rPr>
          <w:rtl/>
        </w:rPr>
        <w:t xml:space="preserve"> أَنا الَّذِي</w:t>
      </w:r>
      <w:r>
        <w:rPr>
          <w:rFonts w:hint="cs"/>
          <w:rtl/>
        </w:rPr>
        <w:t xml:space="preserve"> </w:t>
      </w:r>
      <w:r w:rsidRPr="0097185F">
        <w:rPr>
          <w:rtl/>
        </w:rPr>
        <w:t>عَصَيْتُ جَبَّارَ السَّماء</w:t>
      </w:r>
      <w:r w:rsidR="009A58AC">
        <w:rPr>
          <w:rtl/>
        </w:rPr>
        <w:t>،</w:t>
      </w:r>
      <w:r w:rsidRPr="0097185F">
        <w:rPr>
          <w:rtl/>
        </w:rPr>
        <w:t xml:space="preserve"> أَنا الَّذِي أَعْطَيْتُ عَلى مَعاصِي الجَلِيلِ</w:t>
      </w:r>
      <w:r>
        <w:rPr>
          <w:rFonts w:hint="cs"/>
          <w:rtl/>
        </w:rPr>
        <w:t xml:space="preserve"> </w:t>
      </w:r>
      <w:r w:rsidRPr="003C7C01">
        <w:rPr>
          <w:rStyle w:val="libFootnotenumChar"/>
          <w:rFonts w:hint="cs"/>
          <w:rtl/>
        </w:rPr>
        <w:t>(1)</w:t>
      </w:r>
      <w:r w:rsidRPr="00524C63">
        <w:rPr>
          <w:rtl/>
        </w:rPr>
        <w:t xml:space="preserve"> الرُّشا</w:t>
      </w:r>
      <w:r w:rsidR="009A58AC" w:rsidRPr="00524C63">
        <w:rPr>
          <w:rtl/>
        </w:rPr>
        <w:t>،</w:t>
      </w:r>
      <w:r w:rsidRPr="00524C63">
        <w:rPr>
          <w:rtl/>
        </w:rPr>
        <w:t xml:space="preserve"> أَنا الَّذِي حِينَ بُشِّرْتُ بِها خَرَجْتُ إِلَيْها أَسْعى</w:t>
      </w:r>
      <w:r w:rsidR="003C7C01" w:rsidRPr="00524C63">
        <w:rPr>
          <w:rtl/>
        </w:rPr>
        <w:t>.</w:t>
      </w:r>
      <w:r w:rsidRPr="00524C63">
        <w:rPr>
          <w:rtl/>
        </w:rPr>
        <w:t xml:space="preserve"> أَنا الَّذِي أَمْهَلْتَنِي فَما ارْعَوَيْتُ وَسَتَرْتَ عَلَيَّ فَما اسْتَحْيَيْتُ وَعَمِلْتُ</w:t>
      </w:r>
      <w:r w:rsidRPr="00524C63">
        <w:rPr>
          <w:rFonts w:hint="cs"/>
          <w:rtl/>
        </w:rPr>
        <w:t xml:space="preserve"> </w:t>
      </w:r>
      <w:r w:rsidRPr="003C7C01">
        <w:rPr>
          <w:rStyle w:val="libFootnotenumChar"/>
          <w:rFonts w:hint="cs"/>
          <w:rtl/>
        </w:rPr>
        <w:t>(2)</w:t>
      </w:r>
      <w:r w:rsidRPr="00524C63">
        <w:rPr>
          <w:rtl/>
        </w:rPr>
        <w:t xml:space="preserve"> بِالمَعاصِي فَتَعَدَّيْتُ وَأَسْقَطْتَنِي مِنْ عَيْنِكَ</w:t>
      </w:r>
      <w:r w:rsidRPr="00524C63">
        <w:rPr>
          <w:rFonts w:hint="cs"/>
          <w:rtl/>
        </w:rPr>
        <w:t xml:space="preserve"> </w:t>
      </w:r>
      <w:r w:rsidRPr="003C7C01">
        <w:rPr>
          <w:rStyle w:val="libFootnotenumChar"/>
          <w:rFonts w:hint="cs"/>
          <w:rtl/>
        </w:rPr>
        <w:t>(3)</w:t>
      </w:r>
      <w:r w:rsidRPr="00524C63">
        <w:rPr>
          <w:rtl/>
        </w:rPr>
        <w:t xml:space="preserve"> فَما بالَيْتُ</w:t>
      </w:r>
      <w:r w:rsidR="009A58AC" w:rsidRPr="00524C63">
        <w:rPr>
          <w:rtl/>
        </w:rPr>
        <w:t>،</w:t>
      </w:r>
      <w:r w:rsidRPr="00524C63">
        <w:rPr>
          <w:rtl/>
        </w:rPr>
        <w:t xml:space="preserve"> فَبِحِلْمِكَ أَمْهَلْتَنِي وَبِسِتْرِكَ سَتَرْتَنِي حَتَّى كَأَنَّكَ أّغْفَلْتَنِي وَمِنْ عُقُوباتِ المَعاصِي جَنَّبْتَنِي</w:t>
      </w:r>
      <w:r w:rsidR="009A58AC" w:rsidRPr="00524C63">
        <w:rPr>
          <w:rtl/>
        </w:rPr>
        <w:t>،</w:t>
      </w:r>
      <w:r w:rsidRPr="00524C63">
        <w:rPr>
          <w:rtl/>
        </w:rPr>
        <w:t xml:space="preserve"> حَتَّى كَأَنَّكَ اسْتَحْيَيْتَنِي</w:t>
      </w:r>
      <w:r w:rsidR="003C7C01" w:rsidRPr="00524C63">
        <w:rPr>
          <w:rtl/>
        </w:rPr>
        <w:t>.</w:t>
      </w:r>
      <w:r w:rsidRPr="00524C63">
        <w:rPr>
          <w:rFonts w:hint="cs"/>
          <w:rtl/>
        </w:rPr>
        <w:t xml:space="preserve"> </w:t>
      </w:r>
      <w:r w:rsidRPr="00524C63">
        <w:rPr>
          <w:rtl/>
        </w:rPr>
        <w:t>إِلهِي لَمْ أَعْصِكَ حِيْنَ عَصَيْتُكَ وَأَنا بِرُبُوبِيَّتِكَ جاحِدٌ وَلا بِأَمْرِكَ مُسْتَخِفٌ وَلا لِعُقُوبَتِكَ مُتَعَرِّضٌ وَلا لِوَعِيدِكَ مُتَهاوِنٌ</w:t>
      </w:r>
      <w:r w:rsidR="009A58AC" w:rsidRPr="00524C63">
        <w:rPr>
          <w:rtl/>
        </w:rPr>
        <w:t>،</w:t>
      </w:r>
      <w:r w:rsidRPr="00524C63">
        <w:rPr>
          <w:rtl/>
        </w:rPr>
        <w:t xml:space="preserve"> لكِنْ خَطِيئَةٌ عَرَضَتْ وَسَوَّلَتْ لِي نَفْسِي وَغَلَبَنِي هَوَايَ وَأَعانَنِي عَلَيْها شِقْوَتِي وَغَرَّنِي سِتْرُكَ المُرْخَى عَلَيَّ</w:t>
      </w:r>
      <w:r w:rsidR="009A58AC" w:rsidRPr="00524C63">
        <w:rPr>
          <w:rtl/>
        </w:rPr>
        <w:t>،</w:t>
      </w:r>
      <w:r w:rsidRPr="00524C63">
        <w:rPr>
          <w:rtl/>
        </w:rPr>
        <w:t xml:space="preserve"> فَقَدْ عَصَيْتُكَ وَخالَفْتُكَ بِجُهْدِي</w:t>
      </w:r>
      <w:r w:rsidR="009A58AC" w:rsidRPr="00524C63">
        <w:rPr>
          <w:rtl/>
        </w:rPr>
        <w:t>؛</w:t>
      </w:r>
      <w:r w:rsidRPr="00524C63">
        <w:rPr>
          <w:rtl/>
        </w:rPr>
        <w:t xml:space="preserve"> فَالانَ مِنْ عَذابِكَ مَنْ يَسْتَنْقِذُنِي وَمِنْ أَيْدِي الخُصَماءِ غَداً مَنْ يُخَلِّصُنِي وَبِحَبْلِ مَنْ أَتَّصِلُ إِنْ أَنْتَ قَطَعْتَ حَبْلَكَ عَنِّي؟ فَواسَوْأَتا</w:t>
      </w:r>
      <w:r w:rsidRPr="00524C63">
        <w:rPr>
          <w:rFonts w:hint="cs"/>
          <w:rtl/>
        </w:rPr>
        <w:t xml:space="preserve"> </w:t>
      </w:r>
      <w:r w:rsidRPr="003C7C01">
        <w:rPr>
          <w:rStyle w:val="libFootnotenumChar"/>
          <w:rFonts w:hint="cs"/>
          <w:rtl/>
        </w:rPr>
        <w:t>(4)</w:t>
      </w:r>
      <w:r w:rsidRPr="00524C63">
        <w:rPr>
          <w:rtl/>
        </w:rPr>
        <w:t xml:space="preserve"> عَلى ما أَحْصَى كِتابُكَ مِنْ عَمَلِي الَّذِي لَوْلا ما أَرْجو مِنْ كَرَمِكَ وَسَعَةِ رَحْمَتِكَ وَنَهْيِكَ إِيَّايَ عَنْ القُنُوطِ لَقَنَطْتُ عِنْدَما أَتَذَكَّرُها</w:t>
      </w:r>
      <w:r w:rsidR="009A58AC" w:rsidRPr="00524C63">
        <w:rPr>
          <w:rtl/>
        </w:rPr>
        <w:t>،</w:t>
      </w:r>
      <w:r w:rsidRPr="00524C63">
        <w:rPr>
          <w:rtl/>
        </w:rPr>
        <w:t xml:space="preserve"> يا خَيْرَ مِنْ دَعاهُ داعٍ وَأَفْضَلَ مَنْ رَجاهُ راجٍ</w:t>
      </w:r>
      <w:r w:rsidR="009A58AC" w:rsidRPr="00524C63">
        <w:rPr>
          <w:rtl/>
        </w:rPr>
        <w:t>،</w:t>
      </w:r>
      <w:r w:rsidRPr="00524C63">
        <w:rPr>
          <w:rtl/>
        </w:rPr>
        <w:t xml:space="preserve"> اللّهُمَّ بِذِمَّةِ الاِسْلامِ أَتَوَسَّلُ إِلَيْكَ وَبِحُرْمَةِ القُرْآنِ أَعْتَمِدُ عَلَيْكَ</w:t>
      </w:r>
      <w:r w:rsidR="009A58AC" w:rsidRPr="00524C63">
        <w:rPr>
          <w:rtl/>
        </w:rPr>
        <w:t>،</w:t>
      </w:r>
      <w:r w:rsidRPr="00524C63">
        <w:rPr>
          <w:rtl/>
        </w:rPr>
        <w:t xml:space="preserve"> وَبِحُبِّي النَّبِيَّ الاُمِّيَّ القَرَشِيَّ الهاشِمِيَّ العَرَبِيَّ التِّهامِيَّ المَكِّيَّ المَدَنِيَّ أَرْجُو الزُّلْفَةَ لَدَيْكَ</w:t>
      </w:r>
      <w:r w:rsidR="009A58AC" w:rsidRPr="00524C63">
        <w:rPr>
          <w:rtl/>
        </w:rPr>
        <w:t>،</w:t>
      </w:r>
      <w:r w:rsidRPr="00524C63">
        <w:rPr>
          <w:rtl/>
        </w:rPr>
        <w:t xml:space="preserve"> فَلا تُوحِشِ اسْتِئْناسَ إِيْمانِي وَلا تَجْعَلْ</w:t>
      </w:r>
      <w:r w:rsidRPr="00524C63">
        <w:rPr>
          <w:rFonts w:hint="cs"/>
          <w:rtl/>
        </w:rPr>
        <w:t xml:space="preserve"> </w:t>
      </w:r>
      <w:r w:rsidRPr="00524C63">
        <w:rPr>
          <w:rtl/>
        </w:rPr>
        <w:t>ثَوابِي ثَوابَ مَنْ عَبَدَ سِواكَ</w:t>
      </w:r>
      <w:r w:rsidR="009A58AC" w:rsidRPr="00524C63">
        <w:rPr>
          <w:rtl/>
        </w:rPr>
        <w:t>،</w:t>
      </w:r>
      <w:r w:rsidRPr="00524C63">
        <w:rPr>
          <w:rtl/>
        </w:rPr>
        <w:t xml:space="preserve"> فَإِنَّ قَوْما آمَنُوا بِأَلْسِنَتِهِمْ لِيَحْقِنُوا بِهِ دِمائَهُمْ فَأَدْرَكُوا ما أَمَّلُوا وإِنّا آمَنّا بِكَ بِأَلْسِنَتِنا وَقُلُوبِنا لِتَعْفُوَ عَنّا</w:t>
      </w:r>
      <w:r w:rsidR="009A58AC" w:rsidRPr="00524C63">
        <w:rPr>
          <w:rtl/>
        </w:rPr>
        <w:t>،</w:t>
      </w:r>
      <w:r w:rsidRPr="00524C63">
        <w:rPr>
          <w:rtl/>
        </w:rPr>
        <w:t xml:space="preserve"> فَأَدْرِكْنا</w:t>
      </w:r>
      <w:r w:rsidRPr="00524C63">
        <w:rPr>
          <w:rFonts w:hint="cs"/>
          <w:rtl/>
        </w:rPr>
        <w:t xml:space="preserve"> </w:t>
      </w:r>
      <w:r w:rsidRPr="003C7C01">
        <w:rPr>
          <w:rStyle w:val="libFootnotenumChar"/>
          <w:rFonts w:hint="cs"/>
          <w:rtl/>
        </w:rPr>
        <w:t>(5)</w:t>
      </w:r>
      <w:r w:rsidRPr="00524C63">
        <w:rPr>
          <w:rtl/>
        </w:rPr>
        <w:t xml:space="preserve"> ما أَمَّلْنا وَثَبِّتْ رَجائَكَ فِي صُدُورِنا</w:t>
      </w:r>
      <w:r w:rsidR="009A58AC" w:rsidRPr="00524C63">
        <w:rPr>
          <w:rtl/>
        </w:rPr>
        <w:t>،</w:t>
      </w:r>
      <w:r w:rsidRPr="00524C63">
        <w:rPr>
          <w:rtl/>
        </w:rPr>
        <w:t xml:space="preserve"> وَلا تُزِغْ قُلُوبَنا بَعْدَ إِذْ هَدَيْتَنا وَهَبْ لَنا مِنْ لَدُنْكَ رَحْمَةً إِنَّكَ أَنْتَ الوَهّابُ</w:t>
      </w:r>
      <w:r w:rsidR="003C7C01" w:rsidRPr="00524C63">
        <w:rPr>
          <w:rtl/>
        </w:rPr>
        <w:t>.</w:t>
      </w:r>
      <w:r w:rsidRPr="00524C63">
        <w:rPr>
          <w:rFonts w:hint="cs"/>
          <w:rtl/>
        </w:rPr>
        <w:t xml:space="preserve"> </w:t>
      </w:r>
      <w:r w:rsidRPr="00524C63">
        <w:rPr>
          <w:rtl/>
        </w:rPr>
        <w:t>فَوَعِزَّتِكَ لَوْ انْتَهَرْتَنِي مابَرِحْتُ مِنْ بابِكَ وَلا كَفَفْتُ عَنْ تَمَلُّقِكَ لِما أُلْهِمَ قَلْبِي</w:t>
      </w:r>
      <w:r w:rsidRPr="00524C63">
        <w:rPr>
          <w:rFonts w:hint="cs"/>
          <w:rtl/>
        </w:rPr>
        <w:t xml:space="preserve"> </w:t>
      </w:r>
      <w:r w:rsidRPr="003C7C01">
        <w:rPr>
          <w:rStyle w:val="libFootnotenumChar"/>
          <w:rFonts w:hint="cs"/>
          <w:rtl/>
        </w:rPr>
        <w:t>(6)</w:t>
      </w:r>
      <w:r w:rsidRPr="00524C63">
        <w:rPr>
          <w:rtl/>
        </w:rPr>
        <w:t xml:space="preserve"> مِنَ المَعْرِفَةِ بِكَرَمِكَ وَسَعَةِ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على المعاصي جليل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وعلمت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من عندك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فوا اسفا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فادرك بنا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لما اهم قلبي يا سيّدي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D04A2">
        <w:rPr>
          <w:rtl/>
        </w:rPr>
        <w:lastRenderedPageBreak/>
        <w:t>رَحْمَتِكَ</w:t>
      </w:r>
      <w:r w:rsidR="003C7C01">
        <w:rPr>
          <w:rtl/>
          <w:lang w:bidi="fa-IR"/>
        </w:rPr>
        <w:t>.</w:t>
      </w:r>
      <w:r w:rsidRPr="007D04A2">
        <w:rPr>
          <w:rtl/>
        </w:rPr>
        <w:t xml:space="preserve"> إِلى مَنْ يَذْهَبُ العَبْدُ إِلاّ إِلى مَوْلاهُ وَإِلى مَنْ يَلْتَجِيُ المَخْلُوقُ إِلاّ إِلى خالِقِهِ؟ إِلهِي لَوْ قَرَنْتَنِي بِالأصْفادِ وَمَنَعْتَنِي سَيْبَكَ مِنْ بَيْنِ الاَشْهادِ وَدَلَلْتَ عَلى فَضائِحِي عُيُونَ العِبادِ وَأَمَرْتَ بِي إِلى النّارِ وَحُلْتَ بَيْنِي وَبَيْنَ الاَبْرارِ ماقَطَعْتُ رَجائِي مِنْكَ</w:t>
      </w:r>
      <w:r w:rsidR="009A58AC">
        <w:rPr>
          <w:rtl/>
        </w:rPr>
        <w:t>،</w:t>
      </w:r>
      <w:r w:rsidRPr="007D04A2">
        <w:rPr>
          <w:rtl/>
        </w:rPr>
        <w:t xml:space="preserve"> وَما صَرَفْتُ تأْمِيلِي لِلْعَفْوِ عَنْكَ وَلا خَرَجَ حُبُّكَ مِنْ قَلْبِي</w:t>
      </w:r>
      <w:r w:rsidR="003C7C01">
        <w:rPr>
          <w:rtl/>
          <w:lang w:bidi="fa-IR"/>
        </w:rPr>
        <w:t>.</w:t>
      </w:r>
      <w:r w:rsidRPr="007D04A2">
        <w:rPr>
          <w:rtl/>
        </w:rPr>
        <w:t xml:space="preserve"> أَنا لا أَنْسى أَيادِيكَ عِنْدِي وَسَتْرَكَ عَلَيَّ فِي دارِ الدُّنْيا</w:t>
      </w:r>
      <w:r w:rsidR="009A58AC">
        <w:rPr>
          <w:rtl/>
        </w:rPr>
        <w:t>،</w:t>
      </w:r>
      <w:r w:rsidRPr="007D04A2">
        <w:rPr>
          <w:rtl/>
        </w:rPr>
        <w:t xml:space="preserve"> سَيِّدِي أَخْرِجْ حُبَّ الدُّنْيا مِنْ قَلْبِي وَاجْمَعْ بَيْنِي وَبَيْنَ المُصْطَفى وَآلِهِ خِيَرَتِكَ مِنْ خَلْقِكَ </w:t>
      </w:r>
      <w:r>
        <w:rPr>
          <w:rtl/>
        </w:rPr>
        <w:t>وَ</w:t>
      </w:r>
      <w:r>
        <w:rPr>
          <w:rFonts w:hint="cs"/>
          <w:rtl/>
        </w:rPr>
        <w:t xml:space="preserve"> </w:t>
      </w:r>
      <w:r w:rsidRPr="003C7C01">
        <w:rPr>
          <w:rStyle w:val="libFootnotenumChar"/>
          <w:rFonts w:hint="cs"/>
          <w:rtl/>
        </w:rPr>
        <w:t>(1)</w:t>
      </w:r>
      <w:r w:rsidRPr="00524C63">
        <w:rPr>
          <w:rFonts w:hint="cs"/>
          <w:rtl/>
        </w:rPr>
        <w:t xml:space="preserve"> </w:t>
      </w:r>
      <w:r w:rsidRPr="00524C63">
        <w:rPr>
          <w:rtl/>
        </w:rPr>
        <w:t xml:space="preserve">خاتَمِ النَّبِيِّينَ </w:t>
      </w:r>
      <w:r w:rsidRPr="003C7C01">
        <w:rPr>
          <w:rStyle w:val="libAlaemChar"/>
          <w:rtl/>
        </w:rPr>
        <w:t>صلى‌الله‌عليه‌وآله</w:t>
      </w:r>
      <w:r w:rsidR="009A58AC" w:rsidRPr="00524C63">
        <w:rPr>
          <w:rtl/>
        </w:rPr>
        <w:t>،</w:t>
      </w:r>
      <w:r w:rsidRPr="00524C63">
        <w:rPr>
          <w:rtl/>
        </w:rPr>
        <w:t xml:space="preserve"> وَانْقُلْنِي إِلى دَرّجَةِ التَوْبَةِ إِلَيْكَ وَأَعِنِّي بِالبُكاءِ عَلى نَفْسِي فَقَدْ أَفْنَيْتُ بِالتَّسْوِيفِ وَالامالِ عُمْرِي</w:t>
      </w:r>
      <w:r w:rsidR="009A58AC" w:rsidRPr="00524C63">
        <w:rPr>
          <w:rtl/>
        </w:rPr>
        <w:t>،</w:t>
      </w:r>
      <w:r w:rsidRPr="00524C63">
        <w:rPr>
          <w:rtl/>
        </w:rPr>
        <w:t xml:space="preserve"> وَقَدْ نَزَلْتُ مَنْزِلَةَ الايِسِينَ مِنْ خَيْرِي</w:t>
      </w:r>
      <w:r w:rsidRPr="00524C63">
        <w:rPr>
          <w:rFonts w:hint="cs"/>
          <w:rtl/>
        </w:rPr>
        <w:t xml:space="preserve"> </w:t>
      </w:r>
      <w:r w:rsidRPr="003C7C01">
        <w:rPr>
          <w:rStyle w:val="libFootnotenumChar"/>
          <w:rFonts w:hint="cs"/>
          <w:rtl/>
        </w:rPr>
        <w:t>(2)</w:t>
      </w:r>
      <w:r w:rsidRPr="00524C63">
        <w:rPr>
          <w:rtl/>
        </w:rPr>
        <w:t xml:space="preserve"> فَمَنْ يَكُونُ أَسْوَاءَ حالاً مِنِّي اِنْ أَنا نُقِلْتُ عَلى مِثْلِ حالِي إِلى قَبْرِ</w:t>
      </w:r>
      <w:r w:rsidRPr="00524C63">
        <w:rPr>
          <w:rFonts w:hint="cs"/>
          <w:rtl/>
        </w:rPr>
        <w:t xml:space="preserve"> </w:t>
      </w:r>
      <w:r w:rsidRPr="003C7C01">
        <w:rPr>
          <w:rStyle w:val="libFootnotenumChar"/>
          <w:rFonts w:hint="cs"/>
          <w:rtl/>
        </w:rPr>
        <w:t>(3)</w:t>
      </w:r>
      <w:r w:rsidRPr="00524C63">
        <w:rPr>
          <w:rtl/>
        </w:rPr>
        <w:t xml:space="preserve"> لَمْ اُمَهِّدْهُ لِرَقْدَتِي وَلَمْ أَفْرُشْهُ بِالعَمَلِ</w:t>
      </w:r>
      <w:r w:rsidRPr="00524C63">
        <w:rPr>
          <w:rFonts w:hint="cs"/>
          <w:rtl/>
        </w:rPr>
        <w:t xml:space="preserve"> </w:t>
      </w:r>
      <w:r w:rsidRPr="00524C63">
        <w:rPr>
          <w:rtl/>
        </w:rPr>
        <w:t>الصَّالِحِ لِضَجْعَتِي</w:t>
      </w:r>
      <w:r w:rsidR="009A58AC" w:rsidRPr="00524C63">
        <w:rPr>
          <w:rtl/>
        </w:rPr>
        <w:t>،</w:t>
      </w:r>
      <w:r w:rsidRPr="00524C63">
        <w:rPr>
          <w:rtl/>
        </w:rPr>
        <w:t xml:space="preserve"> وَمالِي لا أَبْكِي وَلا أَدْرِي إِلى مايَكُونُ مَصِيرِي وَأَرى نَفْسِي تُخادِعُنِي وَأَيَّامِي تُخاتِلُنِي</w:t>
      </w:r>
      <w:r w:rsidR="009A58AC" w:rsidRPr="00524C63">
        <w:rPr>
          <w:rtl/>
        </w:rPr>
        <w:t>،</w:t>
      </w:r>
      <w:r w:rsidRPr="00524C63">
        <w:rPr>
          <w:rtl/>
        </w:rPr>
        <w:t xml:space="preserve"> وَقَدْ خَفَقَتْ عِنْدَ</w:t>
      </w:r>
      <w:r w:rsidRPr="00524C63">
        <w:rPr>
          <w:rFonts w:hint="cs"/>
          <w:rtl/>
        </w:rPr>
        <w:t xml:space="preserve"> </w:t>
      </w:r>
      <w:r w:rsidRPr="003C7C01">
        <w:rPr>
          <w:rStyle w:val="libFootnotenumChar"/>
          <w:rFonts w:hint="cs"/>
          <w:rtl/>
        </w:rPr>
        <w:t>(4)</w:t>
      </w:r>
      <w:r w:rsidRPr="00524C63">
        <w:rPr>
          <w:rtl/>
        </w:rPr>
        <w:t xml:space="preserve"> رَأْسِي أَجْنِحَةُ المَوْتِ</w:t>
      </w:r>
      <w:r w:rsidR="009A58AC" w:rsidRPr="00524C63">
        <w:rPr>
          <w:rtl/>
        </w:rPr>
        <w:t>،</w:t>
      </w:r>
      <w:r w:rsidRPr="00524C63">
        <w:rPr>
          <w:rtl/>
        </w:rPr>
        <w:t xml:space="preserve"> فَما لي لا أَبْكِي؟! أَبْكِي لِخُرُوجِ نَفْسِي أَبْكِي لِظُلْمَةِ قَبْرِي أَبْكِي لِضِيقِ لَحْدِي أَبْكِي لِسُؤالِ مُنْكَرٍ وَنَكِيرٍ إِيايَ أَبْكِي لِخُرُوجِي مِنْ قَبْرِي عُرْياناً ذَلِيلاً حامِلاً ثِقْلِي عَلى ظَهْرِي</w:t>
      </w:r>
      <w:r w:rsidR="009A58AC" w:rsidRPr="00524C63">
        <w:rPr>
          <w:rtl/>
        </w:rPr>
        <w:t>،</w:t>
      </w:r>
      <w:r w:rsidRPr="00524C63">
        <w:rPr>
          <w:rtl/>
        </w:rPr>
        <w:t xml:space="preserve"> أَنْظُرُ مَرَّةً عَنْ يَمِينِي وَاُخْرى عَنْ شَمالِي إِذِ الخَلائِقُ فِي شَأْنٍ غَيْرِ شَأْنِي لِكُلِّ امْرِئٍ مِنْهُمْ يَوْمَئِذٍ شَأْنٌ يُغْنِيهِ</w:t>
      </w:r>
      <w:r w:rsidR="009A58AC" w:rsidRPr="00524C63">
        <w:rPr>
          <w:rtl/>
        </w:rPr>
        <w:t>،</w:t>
      </w:r>
      <w:r w:rsidRPr="00524C63">
        <w:rPr>
          <w:rtl/>
        </w:rPr>
        <w:t xml:space="preserve"> وَجُوهٌ يَوْمَئِذٍ مُسْفِرَةٌ ضاحِكَةٌ مُسْتَبْشِرَةٌ وَوُجُوهٌ يَوْمَئِذٍ عَلَيْها غَبَرَةٌ تَرْهَقُها قَتَرَةٌ وَذِلَّةٌ</w:t>
      </w:r>
      <w:r w:rsidR="009A58AC" w:rsidRPr="00524C63">
        <w:rPr>
          <w:rtl/>
        </w:rPr>
        <w:t>،</w:t>
      </w:r>
      <w:r w:rsidRPr="00524C63">
        <w:rPr>
          <w:rtl/>
        </w:rPr>
        <w:t xml:space="preserve"> سَيِّدِي عَلَيْكَ مُعَوَّلِي وَمُعْتَمَدِي وَرَجائِي وَتَوَكُّلِي وَبِرَحْمَتِكَ تَعَلُّقِي تِصِيبُ بِرَحْمَتِكَ مَنْ تَشاءُ وَتَهْدِي بِكَرامَتِكَ مَنْ تُحِبُّ</w:t>
      </w:r>
      <w:r w:rsidR="009A58AC" w:rsidRPr="00524C63">
        <w:rPr>
          <w:rtl/>
        </w:rPr>
        <w:t>،</w:t>
      </w:r>
      <w:r w:rsidRPr="00524C63">
        <w:rPr>
          <w:rtl/>
        </w:rPr>
        <w:t xml:space="preserve"> فَلَكَ الحَمْدُ عَلى مانَقَّيَتَ مِنَ الشِّرْكِ قَلْبِي</w:t>
      </w:r>
      <w:r w:rsidR="009A58AC" w:rsidRPr="00524C63">
        <w:rPr>
          <w:rtl/>
        </w:rPr>
        <w:t>،</w:t>
      </w:r>
      <w:r w:rsidRPr="00524C63">
        <w:rPr>
          <w:rtl/>
        </w:rPr>
        <w:t xml:space="preserve"> وَلَكَ الحَمْدُ عَلى بَسْطِ لِسانِي أَفَبِلِسانِي هذا الكالِّ أَشْكُرُكَ أَمْ بِغايَةِ جُهْدِي فِي عَمَلِي أُرْضِيكَ وَما قَدْرُ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خاتم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حياتي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قبري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فوق</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D04A2">
        <w:rPr>
          <w:rtl/>
        </w:rPr>
        <w:lastRenderedPageBreak/>
        <w:t>لِسانِي يا رَبِّ فِي جَنْبِ شُكْرِكَ وَما قَدْرُ عَمَلِي فِي جَنْبِ نِعَمِكَ وَإِحْسانِكَ</w:t>
      </w:r>
      <w:r>
        <w:rPr>
          <w:rFonts w:hint="cs"/>
          <w:rtl/>
        </w:rPr>
        <w:t xml:space="preserve"> </w:t>
      </w:r>
      <w:r w:rsidRPr="003C7C01">
        <w:rPr>
          <w:rStyle w:val="libFootnotenumChar"/>
          <w:rFonts w:hint="cs"/>
          <w:rtl/>
        </w:rPr>
        <w:t>(1)</w:t>
      </w:r>
      <w:r w:rsidRPr="00524C63">
        <w:rPr>
          <w:rtl/>
        </w:rPr>
        <w:t>؟ إِلهِي إِنَّ</w:t>
      </w:r>
      <w:r w:rsidRPr="00524C63">
        <w:rPr>
          <w:rFonts w:hint="cs"/>
          <w:rtl/>
        </w:rPr>
        <w:t xml:space="preserve"> </w:t>
      </w:r>
      <w:r w:rsidRPr="003C7C01">
        <w:rPr>
          <w:rStyle w:val="libFootnotenumChar"/>
          <w:rFonts w:hint="cs"/>
          <w:rtl/>
        </w:rPr>
        <w:t>(2)</w:t>
      </w:r>
      <w:r w:rsidRPr="00524C63">
        <w:rPr>
          <w:rtl/>
        </w:rPr>
        <w:t xml:space="preserve"> جُودَكَ بَسَطَ أَمَلِي وَشُكْرَكَ قَبْلَ عَمَلِي</w:t>
      </w:r>
      <w:r w:rsidR="003C7C01" w:rsidRPr="00524C63">
        <w:rPr>
          <w:rtl/>
        </w:rPr>
        <w:t>.</w:t>
      </w:r>
      <w:r w:rsidRPr="00524C63">
        <w:rPr>
          <w:rFonts w:hint="cs"/>
          <w:rtl/>
        </w:rPr>
        <w:t xml:space="preserve"> </w:t>
      </w:r>
      <w:r w:rsidRPr="00524C63">
        <w:rPr>
          <w:rtl/>
        </w:rPr>
        <w:t>سَيِّدِي إِلَيْكَ رَغْبَتِي وَإِلَيْكَ رَهْبَتِي وَإِلَيْكَ</w:t>
      </w:r>
      <w:r w:rsidRPr="00524C63">
        <w:rPr>
          <w:rFonts w:hint="cs"/>
          <w:rtl/>
        </w:rPr>
        <w:t xml:space="preserve"> </w:t>
      </w:r>
      <w:r w:rsidRPr="003C7C01">
        <w:rPr>
          <w:rStyle w:val="libFootnotenumChar"/>
          <w:rFonts w:hint="cs"/>
          <w:rtl/>
        </w:rPr>
        <w:t>(3)</w:t>
      </w:r>
      <w:r w:rsidRPr="00524C63">
        <w:rPr>
          <w:rtl/>
        </w:rPr>
        <w:t xml:space="preserve"> تَأْمِيلِي وَقَدْ ساقَنِي إِلَيْكَ أَمَلِي وَعَلَيْكَ يا وَاحِدِي عَكَفَتْ</w:t>
      </w:r>
      <w:r w:rsidRPr="00524C63">
        <w:rPr>
          <w:rFonts w:hint="cs"/>
          <w:rtl/>
        </w:rPr>
        <w:t xml:space="preserve"> </w:t>
      </w:r>
      <w:r w:rsidRPr="003C7C01">
        <w:rPr>
          <w:rStyle w:val="libFootnotenumChar"/>
          <w:rFonts w:hint="cs"/>
          <w:rtl/>
        </w:rPr>
        <w:t>(4)</w:t>
      </w:r>
      <w:r w:rsidRPr="00524C63">
        <w:rPr>
          <w:rtl/>
        </w:rPr>
        <w:t xml:space="preserve"> هِمَّتِي وَفِيما عِنْدَكَ انْبَسَطَتْ رَغْبَتِي وَلَكَ خالِصُ رَجائِي وَخَوْفِي</w:t>
      </w:r>
      <w:r w:rsidRPr="00524C63">
        <w:rPr>
          <w:rFonts w:hint="cs"/>
          <w:rtl/>
        </w:rPr>
        <w:t xml:space="preserve"> </w:t>
      </w:r>
      <w:r w:rsidRPr="00524C63">
        <w:rPr>
          <w:rtl/>
        </w:rPr>
        <w:t>وَبِكَ أَنِسَتْ مَحَبَّتِي وَإِلَيْكَ أَلَقَيْتُ بِيَدِي وَبِحَبْلِ طاعَتِكَ مَدَدْتُ رَهْبَتِي</w:t>
      </w:r>
      <w:r w:rsidR="009A58AC" w:rsidRPr="00524C63">
        <w:rPr>
          <w:rtl/>
        </w:rPr>
        <w:t>،</w:t>
      </w:r>
      <w:r w:rsidRPr="00524C63">
        <w:rPr>
          <w:rtl/>
        </w:rPr>
        <w:t xml:space="preserve"> يا مَوْلايَ بِذِكْرِكَ عاشَ قَلْبِي وَبِمُناجاتِكَ بَرَّدْتُ أَلَمَ الخَوْفِ عَنِّي فَيامَوْلايَ وَيامُؤَمَّلِي وَيامُنْتهى سُؤْلِي فَرِّقْ بَيْنِي وَبَيْنَ ذَنْبِي المانِعِ لِي مِنْ لُزُومِ طاعَتِكَ</w:t>
      </w:r>
      <w:r w:rsidR="009A58AC" w:rsidRPr="00524C63">
        <w:rPr>
          <w:rtl/>
        </w:rPr>
        <w:t>،</w:t>
      </w:r>
      <w:r w:rsidRPr="00524C63">
        <w:rPr>
          <w:rtl/>
        </w:rPr>
        <w:t xml:space="preserve"> فَإِنَّما أَسْأَلُكَ لِقَدِيمِ الرَّجاءِ فِيكَ وَعَظِيمِ الطَمَعِ مِنْكَ الَّذِي أَوْجَبْتَهُ عَلى نَفْسِكَ مِنَ الرَّأْفَةِ وَالرَّحْمَةِ</w:t>
      </w:r>
      <w:r w:rsidR="009A58AC" w:rsidRPr="00524C63">
        <w:rPr>
          <w:rtl/>
        </w:rPr>
        <w:t>،</w:t>
      </w:r>
      <w:r w:rsidRPr="00524C63">
        <w:rPr>
          <w:rtl/>
        </w:rPr>
        <w:t xml:space="preserve"> فَالاَمْرُ لَكَ وَحْدَكَ لاشَرِيكَ لَكَ وَالخَلْقُ كُلُّهُمْ عِيالُكَ وَفِي قَبْضَتِكَ وَكُلُّ شَىٍٍّْ خاضِعٌ لَكَ</w:t>
      </w:r>
      <w:r w:rsidR="009A58AC" w:rsidRPr="00524C63">
        <w:rPr>
          <w:rtl/>
        </w:rPr>
        <w:t>،</w:t>
      </w:r>
      <w:r w:rsidRPr="00524C63">
        <w:rPr>
          <w:rtl/>
        </w:rPr>
        <w:t xml:space="preserve"> تَبارَكْتَ يا رَبَّ العَالَمِينَ إِلهِي ارْحَمْنِي إِذا انْقَطَعَتْ حُجَّتِي وَكَلَّ عَنْ جَوابِكَ لِسانِي وَطاشَ عِنْدَ سُؤْالِكَ إِيّايَ لُبِّي</w:t>
      </w:r>
      <w:r w:rsidR="009A58AC" w:rsidRPr="00524C63">
        <w:rPr>
          <w:rtl/>
        </w:rPr>
        <w:t>،</w:t>
      </w:r>
      <w:r w:rsidRPr="00524C63">
        <w:rPr>
          <w:rtl/>
        </w:rPr>
        <w:t xml:space="preserve"> فِيا عَظِيمَ رَجائِي لا تُخَيِّبْنِي إِذا اشْتَدَّتْ فاقَتِي وَلاتَرُدَّنِي لِجَهْلِي وَلا تَمْنَعْنِي لِقِلَّةِ صَبْرِي</w:t>
      </w:r>
      <w:r w:rsidR="003C7C01" w:rsidRPr="00524C63">
        <w:rPr>
          <w:rtl/>
        </w:rPr>
        <w:t>.</w:t>
      </w:r>
      <w:r w:rsidRPr="00524C63">
        <w:rPr>
          <w:rtl/>
        </w:rPr>
        <w:t xml:space="preserve"> أَعْطِنِي لِفَقْرِي وَارْحَمْنِي لِضَعْفِي سَيِّدِي عَلَيْكَ مُعْتَمَدِي وَمُعَوَّلِي وَرَجائِي وَتَوَكُّلِي وَبِرَحْمَتِكَ تَعَلُّقِي وَبِفِنائِكَ أَحُطُّ رَحْلِي وَبِجُودِكَ أَقْصِدُ </w:t>
      </w:r>
      <w:r w:rsidRPr="003C7C01">
        <w:rPr>
          <w:rStyle w:val="libFootnotenumChar"/>
          <w:rFonts w:hint="cs"/>
          <w:rtl/>
        </w:rPr>
        <w:t>(5)</w:t>
      </w:r>
      <w:r w:rsidRPr="00524C63">
        <w:rPr>
          <w:rFonts w:hint="cs"/>
          <w:rtl/>
        </w:rPr>
        <w:t xml:space="preserve"> </w:t>
      </w:r>
      <w:r w:rsidRPr="00524C63">
        <w:rPr>
          <w:rtl/>
        </w:rPr>
        <w:t>طَلِبَتِي وَبِكَرَمِكَ أَيْ رَبِّ أَسْتَفْتِحُ دُعائِي وَلَدَيْكَ أَرْجُو فاقَتِي</w:t>
      </w:r>
      <w:r w:rsidRPr="00524C63">
        <w:rPr>
          <w:rFonts w:hint="cs"/>
          <w:rtl/>
        </w:rPr>
        <w:t xml:space="preserve"> </w:t>
      </w:r>
      <w:r w:rsidRPr="003C7C01">
        <w:rPr>
          <w:rStyle w:val="libFootnotenumChar"/>
          <w:rFonts w:hint="cs"/>
          <w:rtl/>
        </w:rPr>
        <w:t>(6)</w:t>
      </w:r>
      <w:r w:rsidRPr="00524C63">
        <w:rPr>
          <w:rtl/>
        </w:rPr>
        <w:t xml:space="preserve"> وَبِغناكَ أَجْبُرُ عَيْلَتِي وَتَحْتَ ظِلِّ عَفْوِكَ قِيامِي وَإِلى جُودِكَ وَكَرَمِكَ أَرْفَعُ بَصَرِي وَإِلى مَعْرُوفِكَ أُدِيمُ نَظَرِي</w:t>
      </w:r>
      <w:r w:rsidR="009A58AC" w:rsidRPr="00524C63">
        <w:rPr>
          <w:rtl/>
        </w:rPr>
        <w:t>،</w:t>
      </w:r>
      <w:r w:rsidRPr="00524C63">
        <w:rPr>
          <w:rtl/>
        </w:rPr>
        <w:t xml:space="preserve"> فَلا تُحْرِقْنِي بِالنَّارِ وَأَنْتَ مَوْضِعُ أَمَلِي وَلا تُسْكِنِّي الهاوِيَةَ فَإِنَّكَ قُرَّةُ عَيْنِي</w:t>
      </w:r>
      <w:r w:rsidR="009A58AC" w:rsidRPr="00524C63">
        <w:rPr>
          <w:rtl/>
        </w:rPr>
        <w:t>،</w:t>
      </w:r>
      <w:r w:rsidRPr="00524C63">
        <w:rPr>
          <w:rtl/>
        </w:rPr>
        <w:t xml:space="preserve"> يا سَيِّدِي لاتُكَذِّبْ ظَنِّي بِإحْسانِكَ وَمَعْرُوفِكَ فَإِنَّكَ ثِقَتِي</w:t>
      </w:r>
      <w:r w:rsidR="009A58AC" w:rsidRPr="00524C63">
        <w:rPr>
          <w:rtl/>
        </w:rPr>
        <w:t>،</w:t>
      </w:r>
      <w:r w:rsidRPr="00524C63">
        <w:rPr>
          <w:rtl/>
        </w:rPr>
        <w:t xml:space="preserve"> وَلا تَحْرِمْنِي ثَوابَكَ فَإِنَّكَ العارِفُ بِفَقْرِي</w:t>
      </w:r>
      <w:r w:rsidR="003C7C01" w:rsidRPr="00524C63">
        <w:rPr>
          <w:rtl/>
        </w:rPr>
        <w:t>.</w:t>
      </w:r>
      <w:r w:rsidRPr="00524C63">
        <w:rPr>
          <w:rFonts w:hint="cs"/>
          <w:rtl/>
        </w:rPr>
        <w:t xml:space="preserve"> </w:t>
      </w:r>
      <w:r w:rsidRPr="00524C63">
        <w:rPr>
          <w:rtl/>
        </w:rPr>
        <w:t>إِلهِي إِنْ كانَ قَدْ دَنا أَجَلِي وَلَمْ يُقَرِّبُنِي مِنْكَ عَمَلِي فَقَدْ جَعَلْتُ الاِعْتِرافَ إِلَيْكَ بِذَنْبِي وَسائِلَ عِلَلِي</w:t>
      </w:r>
      <w:r w:rsidR="003C7C01" w:rsidRPr="00524C63">
        <w:rPr>
          <w:rFonts w:hint="cs"/>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894B2C">
        <w:rPr>
          <w:rFonts w:hint="cs"/>
          <w:rtl/>
        </w:rPr>
        <w:t>1</w:t>
      </w:r>
      <w:r w:rsidR="003C7C01">
        <w:rPr>
          <w:rFonts w:hint="cs"/>
          <w:rtl/>
        </w:rPr>
        <w:t xml:space="preserve"> - </w:t>
      </w:r>
      <w:r w:rsidRPr="008E09D8">
        <w:rPr>
          <w:rFonts w:hint="cs"/>
          <w:rtl/>
        </w:rPr>
        <w:t>واحسانك إليّ</w:t>
      </w:r>
      <w:r w:rsidR="003C7C01">
        <w:rPr>
          <w:rFonts w:hint="cs"/>
          <w:rtl/>
        </w:rPr>
        <w:t xml:space="preserve"> - </w:t>
      </w:r>
      <w:r w:rsidRPr="008E09D8">
        <w:rPr>
          <w:rFonts w:hint="cs"/>
          <w:rtl/>
        </w:rPr>
        <w:t>خ</w:t>
      </w:r>
      <w:r w:rsidR="003C7C01">
        <w:rPr>
          <w:rFonts w:hint="cs"/>
          <w:rtl/>
        </w:rPr>
        <w:t xml:space="preserve"> -.</w:t>
      </w:r>
    </w:p>
    <w:p w:rsidR="001B329E" w:rsidRDefault="001B329E" w:rsidP="003C7C01">
      <w:pPr>
        <w:pStyle w:val="libFootnote0"/>
        <w:rPr>
          <w:rtl/>
        </w:rPr>
      </w:pPr>
      <w:r w:rsidRPr="008E09D8">
        <w:rPr>
          <w:rFonts w:hint="cs"/>
          <w:rtl/>
        </w:rPr>
        <w:t>2</w:t>
      </w:r>
      <w:r w:rsidR="003C7C01">
        <w:rPr>
          <w:rFonts w:hint="cs"/>
          <w:rtl/>
        </w:rPr>
        <w:t xml:space="preserve"> - </w:t>
      </w:r>
      <w:r>
        <w:rPr>
          <w:rFonts w:hint="cs"/>
          <w:rtl/>
        </w:rPr>
        <w:t>إلّا 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ومنك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وإليك يا واحدي علقت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أقصر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ضيافتي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D04A2">
        <w:rPr>
          <w:rtl/>
        </w:rPr>
        <w:lastRenderedPageBreak/>
        <w:t>إِلهِي إِنْ عَفَوْتَ فَمَنْ أَوْلى مِنْكَ بِالعَفْوِ وَإِنْ عَذَّبْتَ فَمَنْ أَعْدَلُ مِنْكَ فِي الحُكْمِ</w:t>
      </w:r>
      <w:r w:rsidR="003C7C01">
        <w:rPr>
          <w:rtl/>
          <w:lang w:bidi="fa-IR"/>
        </w:rPr>
        <w:t>.</w:t>
      </w:r>
      <w:r>
        <w:rPr>
          <w:rFonts w:hint="cs"/>
          <w:rtl/>
        </w:rPr>
        <w:t xml:space="preserve"> </w:t>
      </w:r>
      <w:r w:rsidRPr="007D04A2">
        <w:rPr>
          <w:rtl/>
        </w:rPr>
        <w:t>إرْحَمْ فِي هذِهِ الدُّنْيا غُرْبَتِي وَعِنْدَ المَوْتِ كُرْبَتِي وَفِي القَبْرِ وَحْدَتِي وَفِي اللَّحْدِ وَحْشَتِي وَإِذا نُشِرْتُ لِلْحِسابِ بَيْنَ يَدَيْكَ ذُلَّ مَوْقِفِي</w:t>
      </w:r>
      <w:r w:rsidR="009A58AC">
        <w:rPr>
          <w:rtl/>
        </w:rPr>
        <w:t>،</w:t>
      </w:r>
      <w:r w:rsidRPr="007D04A2">
        <w:rPr>
          <w:rtl/>
        </w:rPr>
        <w:t xml:space="preserve"> وَاغْفِرْ لِي ماخَفِيَ عَلى الادَمِيِّينَ مِنْ عَمَلِي وَأَدِمْ لِي ما بِهِ سَتَرْتَنِي وَارْحَمْنِي صَرِيعاً عَلى الفِراشِ تُقَلِّبُنِي أَيْدِي أَحِبَّتِي</w:t>
      </w:r>
      <w:r w:rsidR="009A58AC">
        <w:rPr>
          <w:rtl/>
        </w:rPr>
        <w:t>،</w:t>
      </w:r>
      <w:r w:rsidRPr="007D04A2">
        <w:rPr>
          <w:rtl/>
        </w:rPr>
        <w:t xml:space="preserve"> وَتَفضَّلْ عَلَيَّ مَمْدُوداً عَلى المُغْتَسَلِ يُقَلِّبُنِي</w:t>
      </w:r>
      <w:r>
        <w:rPr>
          <w:rFonts w:hint="cs"/>
          <w:rtl/>
        </w:rPr>
        <w:t xml:space="preserve"> </w:t>
      </w:r>
      <w:r w:rsidRPr="003C7C01">
        <w:rPr>
          <w:rStyle w:val="libFootnotenumChar"/>
          <w:rFonts w:hint="cs"/>
          <w:rtl/>
        </w:rPr>
        <w:t>(1)</w:t>
      </w:r>
      <w:r w:rsidRPr="00524C63">
        <w:rPr>
          <w:rtl/>
        </w:rPr>
        <w:t xml:space="preserve"> صالِحُ جِيرَتِي</w:t>
      </w:r>
      <w:r w:rsidR="009A58AC" w:rsidRPr="00524C63">
        <w:rPr>
          <w:rtl/>
        </w:rPr>
        <w:t>،</w:t>
      </w:r>
      <w:r w:rsidRPr="00524C63">
        <w:rPr>
          <w:rtl/>
        </w:rPr>
        <w:t xml:space="preserve"> وَتَحَنَّنْ عَلَيَّ مَحْمُولاً قَدْ تَناوَلَ الأقْرِباءُ أَطْرافَ جَنازَتِي</w:t>
      </w:r>
      <w:r w:rsidR="009A58AC" w:rsidRPr="00524C63">
        <w:rPr>
          <w:rtl/>
        </w:rPr>
        <w:t>،</w:t>
      </w:r>
      <w:r w:rsidRPr="00524C63">
        <w:rPr>
          <w:rtl/>
        </w:rPr>
        <w:t xml:space="preserve"> وَجُدْ عَلَيَّ مَنْقُولاً قَدْ نَزَلْتُ بِكَ وَحِيداً فِي حُفْرَتِي</w:t>
      </w:r>
      <w:r w:rsidR="009A58AC" w:rsidRPr="00524C63">
        <w:rPr>
          <w:rtl/>
        </w:rPr>
        <w:t>،</w:t>
      </w:r>
      <w:r w:rsidRPr="00524C63">
        <w:rPr>
          <w:rtl/>
        </w:rPr>
        <w:t xml:space="preserve"> وَارْحَمْ فِي ذلِكَ البَيْتِ الجَدِيدِ غُرْبَتِي حَتَّىْ لا أَسْتَأْنِسَ بِغَيْرِكَ</w:t>
      </w:r>
      <w:r w:rsidR="003C7C01" w:rsidRPr="00524C63">
        <w:rPr>
          <w:rtl/>
        </w:rPr>
        <w:t>.</w:t>
      </w:r>
      <w:r w:rsidRPr="00524C63">
        <w:rPr>
          <w:rtl/>
        </w:rPr>
        <w:t xml:space="preserve"> يا سَيِّدِي أَنْ وَكَلْتَنِي إِلى نَفْسِي هَلَكْتُ سَيِّدِي فَبِمَنْ اسْتَغِيثُ إِنْ لَمْ تُقِلْنِي عَثْرَتِي فَإِلى مَنْ أَفْزَعُ إِنْ فَقَدْتُ عِنايَتَكَ فِي ضَجْعَتِي وَإِلى مَنْ أَلْتَجِيُ إِنْ لَمْ تُنَفِّسُ كُرْبَتِي؟ سَيِّدِي مَنْ لِي وَمَنْ يَرْحَمُنِي إِنْ لَمْ تَرْحَمْنِي وَفَضْلَ مَنْ اُؤَمِّلُ إِنْ عَدِمْتُ فَضْلَكَ يَوْمَ فاقَتِي وَإِلى مَنْ الفِرارُ مِنَ الذُّنُوبِ إِذا انْقَضى أَجَلِي</w:t>
      </w:r>
      <w:r w:rsidR="009A58AC" w:rsidRPr="00524C63">
        <w:rPr>
          <w:rtl/>
        </w:rPr>
        <w:t>،</w:t>
      </w:r>
      <w:r w:rsidRPr="00524C63">
        <w:rPr>
          <w:rtl/>
        </w:rPr>
        <w:t xml:space="preserve"> سَيِّدِي لاتُعَذِّبْنِي وَأَنا أَرْجُوكَ إِلهِي</w:t>
      </w:r>
      <w:r w:rsidRPr="00524C63">
        <w:rPr>
          <w:rFonts w:hint="cs"/>
          <w:rtl/>
        </w:rPr>
        <w:t xml:space="preserve"> </w:t>
      </w:r>
      <w:r w:rsidRPr="003C7C01">
        <w:rPr>
          <w:rStyle w:val="libFootnotenumChar"/>
          <w:rFonts w:hint="cs"/>
          <w:rtl/>
        </w:rPr>
        <w:t>(2)</w:t>
      </w:r>
      <w:r w:rsidRPr="00524C63">
        <w:rPr>
          <w:rtl/>
        </w:rPr>
        <w:t xml:space="preserve"> حَقِّقْ رَجائِي وَآمِنْ خَوْفِي فَإِنَّ كَثْرَةَ ذُنُوبِي لا أَرْجُو فِيها</w:t>
      </w:r>
      <w:r w:rsidRPr="00524C63">
        <w:rPr>
          <w:rFonts w:hint="cs"/>
          <w:rtl/>
        </w:rPr>
        <w:t xml:space="preserve"> </w:t>
      </w:r>
      <w:r w:rsidRPr="003C7C01">
        <w:rPr>
          <w:rStyle w:val="libFootnotenumChar"/>
          <w:rFonts w:hint="cs"/>
          <w:rtl/>
        </w:rPr>
        <w:t>(3)</w:t>
      </w:r>
      <w:r w:rsidRPr="00524C63">
        <w:rPr>
          <w:rtl/>
        </w:rPr>
        <w:t xml:space="preserve"> إِلاً عَفْوَكَ</w:t>
      </w:r>
      <w:r w:rsidR="009A58AC" w:rsidRPr="00524C63">
        <w:rPr>
          <w:rtl/>
        </w:rPr>
        <w:t>،</w:t>
      </w:r>
      <w:r w:rsidRPr="00524C63">
        <w:rPr>
          <w:rtl/>
        </w:rPr>
        <w:t xml:space="preserve"> سَيِّدِي أَنا أَسْأَلُكَ مالاً اسْتَحِقُّ وَأَنْتَ أَهْلُ</w:t>
      </w:r>
      <w:r w:rsidRPr="00524C63">
        <w:rPr>
          <w:rFonts w:hint="cs"/>
          <w:rtl/>
        </w:rPr>
        <w:t xml:space="preserve"> </w:t>
      </w:r>
      <w:r w:rsidRPr="00524C63">
        <w:rPr>
          <w:rtl/>
        </w:rPr>
        <w:t>التَّقْوى وَأَهْلُ المَغْفِرَةِ</w:t>
      </w:r>
      <w:r w:rsidR="009A58AC" w:rsidRPr="00524C63">
        <w:rPr>
          <w:rtl/>
        </w:rPr>
        <w:t>،</w:t>
      </w:r>
      <w:r w:rsidRPr="00524C63">
        <w:rPr>
          <w:rtl/>
        </w:rPr>
        <w:t xml:space="preserve"> فَاغْفِرْ لِي وَأَلْبِسْنِي مِنْ نَظَرِكَ ثَوْباً يُغَطِّي عَلَيَّ التَّبِعاتِ وَتَغْفِرُها لِي وَلا اُطالَبُ بِها إِنَّكَ ذُو مَنٍّ قَدِيمٍ وَصَفْحٍ عَظِيمٍ وَتَجاوُزٍ كَرِيمٍ</w:t>
      </w:r>
      <w:r w:rsidR="003C7C01" w:rsidRPr="00524C63">
        <w:rPr>
          <w:rtl/>
        </w:rPr>
        <w:t>.</w:t>
      </w:r>
      <w:r w:rsidRPr="00524C63">
        <w:rPr>
          <w:rtl/>
        </w:rPr>
        <w:t xml:space="preserve"> إِلهِي أَنْتَ الَّذِي تُفِيضُ سَيْبَكَ عَلى مَنْ لا يَسْأَلُكَ وَعَلى الجاحِدِينَ بِرُبُوبِيَّتِكَ</w:t>
      </w:r>
      <w:r w:rsidR="009A58AC" w:rsidRPr="00524C63">
        <w:rPr>
          <w:rtl/>
        </w:rPr>
        <w:t>،</w:t>
      </w:r>
      <w:r w:rsidRPr="00524C63">
        <w:rPr>
          <w:rtl/>
        </w:rPr>
        <w:t xml:space="preserve"> فَكَيْفَ سَيِّدِي بِمَنْ سَأَلَكَ وَأَيْقَنَ أَنَّ الخَلْقَ لَكَ وَالاَمْرَ إِلَيْكَ</w:t>
      </w:r>
      <w:r w:rsidR="009A58AC" w:rsidRPr="00524C63">
        <w:rPr>
          <w:rtl/>
        </w:rPr>
        <w:t>،</w:t>
      </w:r>
      <w:r w:rsidRPr="00524C63">
        <w:rPr>
          <w:rtl/>
        </w:rPr>
        <w:t xml:space="preserve"> تَبارَكْتَ وَتَعالَيْتَ يا رَبَّ العَالَمِينَ</w:t>
      </w:r>
      <w:r w:rsidR="009A58AC" w:rsidRPr="00524C63">
        <w:rPr>
          <w:rtl/>
        </w:rPr>
        <w:t>،</w:t>
      </w:r>
      <w:r w:rsidRPr="00524C63">
        <w:rPr>
          <w:rtl/>
        </w:rPr>
        <w:t xml:space="preserve"> سَيِّدِي عَبْدُكَ بِبابِكَ أَقامَتْهُ الخَصاصَةُ بَيْنَ يَدَيْكَ يَقْرَعُ بابَ إِحْسانِكَ بِدُعائِهِ</w:t>
      </w:r>
      <w:r w:rsidRPr="00524C63">
        <w:rPr>
          <w:rFonts w:hint="cs"/>
          <w:rtl/>
        </w:rPr>
        <w:t xml:space="preserve"> </w:t>
      </w:r>
      <w:r w:rsidRPr="003C7C01">
        <w:rPr>
          <w:rStyle w:val="libFootnotenumChar"/>
          <w:rFonts w:hint="cs"/>
          <w:rtl/>
        </w:rPr>
        <w:t>(4)</w:t>
      </w:r>
      <w:r w:rsidR="009A58AC" w:rsidRPr="00524C63">
        <w:rPr>
          <w:rtl/>
        </w:rPr>
        <w:t>،</w:t>
      </w:r>
      <w:r w:rsidRPr="00524C63">
        <w:rPr>
          <w:rtl/>
        </w:rPr>
        <w:t xml:space="preserve"> فَلا تُعْرِضَ بِوَجْهِكَ الكَرِيمِ عَنِّي وَاقْبَلْ مِنِّي ما أَقُولُ فَقَدْ دَعَوْتُ</w:t>
      </w:r>
      <w:r w:rsidRPr="00524C63">
        <w:rPr>
          <w:rFonts w:hint="cs"/>
          <w:rtl/>
        </w:rPr>
        <w:t xml:space="preserve"> </w:t>
      </w:r>
      <w:r w:rsidRPr="003C7C01">
        <w:rPr>
          <w:rStyle w:val="libFootnotenumChar"/>
          <w:rFonts w:hint="cs"/>
          <w:rtl/>
        </w:rPr>
        <w:t>(5)</w:t>
      </w:r>
      <w:r w:rsidRPr="00524C63">
        <w:rPr>
          <w:rtl/>
        </w:rPr>
        <w:t xml:space="preserve"> بِهذا الدُّعاءِ وَأَنا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يغسّلني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اللّهم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لها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ويستعطف جميل نظرك بمكنون رجائك</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دعوتك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D04A2">
        <w:rPr>
          <w:rtl/>
        </w:rPr>
        <w:lastRenderedPageBreak/>
        <w:t>أَرْجُو أَنْ لا تَرُدَّنِي مَعْرِفَةً مِنِّي بِرَأْفَتِكَ وَرَحْمَتِكَ</w:t>
      </w:r>
      <w:r w:rsidR="003C7C01">
        <w:rPr>
          <w:rtl/>
          <w:lang w:bidi="fa-IR"/>
        </w:rPr>
        <w:t>.</w:t>
      </w:r>
      <w:r w:rsidRPr="007D04A2">
        <w:rPr>
          <w:rtl/>
        </w:rPr>
        <w:t xml:space="preserve"> إِلهِي أَنْتَ الَّذِي لا يُحْفِيكَ سائِلٌ وَلا يَنْقُصُكَ نائِلٌ أَنْتَ كَما تَقُولُ وَفَوْقَ ما نَقُولُ</w:t>
      </w:r>
      <w:r w:rsidR="009A58AC">
        <w:rPr>
          <w:rtl/>
        </w:rPr>
        <w:t>،</w:t>
      </w:r>
      <w:r w:rsidRPr="007D04A2">
        <w:rPr>
          <w:rtl/>
        </w:rPr>
        <w:t xml:space="preserve"> اللّهُمَّ إِنِّي أَسْأَلُكَ صَبْراً جَمِيلاً وَفَرَجاً قَرِيباً وَقَوْلا صادِقاً وَأَجْراً عَظِيماً</w:t>
      </w:r>
      <w:r w:rsidR="009A58AC">
        <w:rPr>
          <w:rtl/>
        </w:rPr>
        <w:t>،</w:t>
      </w:r>
      <w:r w:rsidRPr="007D04A2">
        <w:rPr>
          <w:rtl/>
        </w:rPr>
        <w:t xml:space="preserve"> أَسْأَلُكَ يا رَبِّ</w:t>
      </w:r>
      <w:r>
        <w:rPr>
          <w:rtl/>
        </w:rPr>
        <w:t xml:space="preserve"> </w:t>
      </w:r>
      <w:r w:rsidRPr="00524C63">
        <w:rPr>
          <w:rtl/>
        </w:rPr>
        <w:t>مِنَ الخَيْرِ كُلِّهِ ماعَلِمْتُ مِنْهُ وَما لَمْ أَعْلَمُ</w:t>
      </w:r>
      <w:r w:rsidR="009A58AC" w:rsidRPr="00524C63">
        <w:rPr>
          <w:rtl/>
        </w:rPr>
        <w:t>،</w:t>
      </w:r>
      <w:r w:rsidRPr="00524C63">
        <w:rPr>
          <w:rtl/>
        </w:rPr>
        <w:t xml:space="preserve"> أَسْأَلُكَ اللّهُمَّ مِنْ خَيْرِ ما سَأَلَكَ مِنْهُ عِبادُكَ الصَّالِحُونَ يا خَيْرَ مَنْ سُئِلَ وَأَجْوَدَ مَنْ أَعْطى أَعْطِنِي سُؤْلِي فِي نَفْسِي وَأَهْلِي وَوالِدَيَّ وَوُلْدِي وَأَهْلِ حُزانَتِي وَإِخْوانِي فِيكَ</w:t>
      </w:r>
      <w:r w:rsidR="009A58AC" w:rsidRPr="00524C63">
        <w:rPr>
          <w:rtl/>
        </w:rPr>
        <w:t>،</w:t>
      </w:r>
      <w:r w:rsidRPr="00524C63">
        <w:rPr>
          <w:rtl/>
        </w:rPr>
        <w:t xml:space="preserve"> وَأَرْغِدْ عَيْشِي وَأَظْهِرْ مُرُوَّتِي وَأَصْلِحْ جَمِيعَ أَحْوالِي وَاجْعَلْنِي مِمَّنْ أَطَلْتَ عُمْرَهُ وَحَسَّنْتَ عَمَلَهُ وَأَتْمَمْتَ عَلَيْهِ نِعْمَتَكَ وَرَضِيتَ عَنْهُ وَأَحْيَيْتَهُ حَياةً طَيِّبَةً فِي أَدْوَمِ السُّرُورِ</w:t>
      </w:r>
      <w:r w:rsidRPr="00524C63">
        <w:rPr>
          <w:rFonts w:hint="cs"/>
          <w:rtl/>
        </w:rPr>
        <w:t xml:space="preserve"> </w:t>
      </w:r>
      <w:r w:rsidRPr="00524C63">
        <w:rPr>
          <w:rtl/>
        </w:rPr>
        <w:t>وَأَسْبَغِ الكَرامَةِ وَأّتَمِّ العَيْشِ</w:t>
      </w:r>
      <w:r w:rsidR="009A58AC" w:rsidRPr="00524C63">
        <w:rPr>
          <w:rtl/>
        </w:rPr>
        <w:t>،</w:t>
      </w:r>
      <w:r w:rsidRPr="00524C63">
        <w:rPr>
          <w:rtl/>
        </w:rPr>
        <w:t xml:space="preserve"> إِنَّكَ تَفْعَلُ ما تَشاءُ وَلايَفْعَلُ مايَشاءُ غَيْرُكَ</w:t>
      </w:r>
      <w:r w:rsidR="003C7C01" w:rsidRPr="00524C63">
        <w:rPr>
          <w:rtl/>
        </w:rPr>
        <w:t>.</w:t>
      </w:r>
      <w:r w:rsidRPr="00524C63">
        <w:rPr>
          <w:rtl/>
        </w:rPr>
        <w:t xml:space="preserve"> اللّهُمَّ خُصَّنِي مِنْكَ بِخاصَّةِ ذِكْرِكَ وَلا تَجْعَلْ شَيْئاً مِمّا أَتَقَرَّبُ بِهِ فِي إِناء اللَّيْلِ وَأَطْرافِ النَّهارِ رِياءً وَلا سُمْعَةً وَلا أَشَراً وَلا بَطَراً</w:t>
      </w:r>
      <w:r w:rsidR="009A58AC" w:rsidRPr="00524C63">
        <w:rPr>
          <w:rtl/>
        </w:rPr>
        <w:t>،</w:t>
      </w:r>
      <w:r w:rsidRPr="00524C63">
        <w:rPr>
          <w:rtl/>
        </w:rPr>
        <w:t xml:space="preserve"> وَاجْعَلْنِي لَكَ مِنَ الخاشِعِينَ</w:t>
      </w:r>
      <w:r w:rsidR="003C7C01" w:rsidRPr="00524C63">
        <w:rPr>
          <w:rtl/>
        </w:rPr>
        <w:t>.</w:t>
      </w:r>
      <w:r w:rsidRPr="00524C63">
        <w:rPr>
          <w:rFonts w:hint="cs"/>
          <w:rtl/>
        </w:rPr>
        <w:t xml:space="preserve"> </w:t>
      </w:r>
      <w:r w:rsidRPr="00524C63">
        <w:rPr>
          <w:rtl/>
        </w:rPr>
        <w:t xml:space="preserve">اللّهُمَّ أَعْطِنِي السَّعَةَ فِي الرِّزْقِ وَالاَمْنَ فِي الوَطَنِ وَقُرَّةَ العَيْنِ فِي الاَهْلِ وَالمالِ وَالوَلَدِ وَالمُقامَ فِي نِعَمِكَ عِنْدِي وَالصِّحَّةَ فِي الجِسْمِ وَالقُوَّةَ فِي البَدَنِ وَالسَّلامَةَ فِي الدِّينِ وَاسْتَعْمِلْنِي بِطاعَتِكَ وَطاعَةِ رَسُولِكَ مُحَمَّدٍ </w:t>
      </w:r>
      <w:r w:rsidRPr="003C7C01">
        <w:rPr>
          <w:rStyle w:val="libAlaemChar"/>
          <w:rtl/>
        </w:rPr>
        <w:t>صلى‌الله‌عليه‌وآله</w:t>
      </w:r>
      <w:r w:rsidRPr="00524C63">
        <w:rPr>
          <w:rtl/>
        </w:rPr>
        <w:t xml:space="preserve"> أَبَداً ما اسْتّعْمَرْتَنِي</w:t>
      </w:r>
      <w:r w:rsidR="009A58AC" w:rsidRPr="00524C63">
        <w:rPr>
          <w:rtl/>
        </w:rPr>
        <w:t>،</w:t>
      </w:r>
      <w:r w:rsidRPr="00524C63">
        <w:rPr>
          <w:rtl/>
        </w:rPr>
        <w:t xml:space="preserve"> وَاجْعَلْنِي مِنْ أَوْفَرِ عِبادِكَ نَصِيبا فِي كُلِّ خَيْرٍ أَنْزَلْتَهُ وَتُنْزِلُهُ فِي شَهْرِ رَمَضانَ فِي لَيْلَةِ القَدْرِ وَما أَنْتَ مُنْزِلُهُ فِي كُلِّ سَنَةٍ مِنْ رَحْمَةٍ تَنْشُرُها وَعافِيَةٍ تُلْبِسُها وَبَلِيَّةٍ تَدْفَعُها وَحَسَناتٍ تَتَقَبَّلُها وَسَيِّئاتٍ تَتَجاوَزُ عَنْها</w:t>
      </w:r>
      <w:r w:rsidR="009A58AC" w:rsidRPr="00524C63">
        <w:rPr>
          <w:rtl/>
        </w:rPr>
        <w:t>،</w:t>
      </w:r>
      <w:r w:rsidRPr="00524C63">
        <w:rPr>
          <w:rtl/>
        </w:rPr>
        <w:t xml:space="preserve"> وَارْزُقْنِي حَجَّ بَيْتِكَ الحَرامِ فِي عامِنا</w:t>
      </w:r>
      <w:r w:rsidRPr="00524C63">
        <w:rPr>
          <w:rFonts w:hint="cs"/>
          <w:rtl/>
        </w:rPr>
        <w:t xml:space="preserve"> </w:t>
      </w:r>
      <w:r w:rsidRPr="003C7C01">
        <w:rPr>
          <w:rStyle w:val="libFootnotenumChar"/>
          <w:rFonts w:hint="cs"/>
          <w:rtl/>
        </w:rPr>
        <w:t>(1)</w:t>
      </w:r>
      <w:r w:rsidRPr="00524C63">
        <w:rPr>
          <w:rtl/>
        </w:rPr>
        <w:t xml:space="preserve"> هذا وَفِي كُلِّ عامٍ</w:t>
      </w:r>
      <w:r w:rsidR="009A58AC" w:rsidRPr="00524C63">
        <w:rPr>
          <w:rtl/>
        </w:rPr>
        <w:t>،</w:t>
      </w:r>
      <w:r w:rsidRPr="00524C63">
        <w:rPr>
          <w:rtl/>
        </w:rPr>
        <w:t xml:space="preserve"> وَارْزُقْنِي رِزْقاً وَاسِعاً مِنْ فَضْلِكَ الواسِعِ وَاصْرِفْ عَنِّي يا سَيِّدِي الاَسْواءِ وَاقْضِ عَنِّي الدَّيْنَ وَالظُّلاماتِ حَتَّى لاأَتَأَذّى بِشَيٍ مِنْهُ وَخُذْ عَنِّي بِأَسْماعِ وَأَبْصارِ أَعْدائِي وَحُسَّادِي وَالباغِينَ عَلَيَّ</w:t>
      </w:r>
      <w:r w:rsidR="009A58AC" w:rsidRPr="00524C63">
        <w:rPr>
          <w:rtl/>
        </w:rPr>
        <w:t>،</w:t>
      </w:r>
      <w:r w:rsidRPr="00524C63">
        <w:rPr>
          <w:rtl/>
        </w:rPr>
        <w:t xml:space="preserve"> وَانْصُرْنِي عَلَيْهِمْ وَأَقِرَّ عَيْنِي</w:t>
      </w:r>
      <w:r w:rsidRPr="00524C63">
        <w:rPr>
          <w:rFonts w:hint="cs"/>
          <w:rtl/>
        </w:rPr>
        <w:t xml:space="preserve"> </w:t>
      </w:r>
      <w:r w:rsidRPr="003C7C01">
        <w:rPr>
          <w:rStyle w:val="libFootnotenumChar"/>
          <w:rFonts w:hint="cs"/>
          <w:rtl/>
        </w:rPr>
        <w:t>(2)</w:t>
      </w:r>
      <w:r w:rsidRPr="00524C63">
        <w:rPr>
          <w:rtl/>
        </w:rPr>
        <w:t xml:space="preserve"> وَفَرِّحْ قَلْبِي</w:t>
      </w:r>
      <w:r w:rsidR="009A58AC" w:rsidRPr="00524C63">
        <w:rPr>
          <w:rtl/>
        </w:rPr>
        <w:t>،</w:t>
      </w:r>
      <w:r w:rsidRPr="00524C63">
        <w:rPr>
          <w:rtl/>
        </w:rPr>
        <w:t xml:space="preserve"> وَاجْعَلْ لِي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عامي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وحقّق ظنّي</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7D04A2">
        <w:rPr>
          <w:rtl/>
        </w:rPr>
        <w:lastRenderedPageBreak/>
        <w:t>هَمِّي وَكَرْبِي فَرَجاً وَمَخْرَجاً وَاجْعَلْ مَنْ أَرادَنِي بِسُوءٍ مِنْ جَمِيعِ خَلْقِكَ تَحْتَ قَدَمِيَّ</w:t>
      </w:r>
      <w:r w:rsidR="009A58AC">
        <w:rPr>
          <w:rtl/>
        </w:rPr>
        <w:t>،</w:t>
      </w:r>
      <w:r w:rsidRPr="007D04A2">
        <w:rPr>
          <w:rtl/>
        </w:rPr>
        <w:t xml:space="preserve"> وَاكْفِنِي شَرَّ</w:t>
      </w:r>
      <w:r w:rsidRPr="007D04A2">
        <w:rPr>
          <w:rFonts w:hint="cs"/>
          <w:rtl/>
        </w:rPr>
        <w:t xml:space="preserve"> </w:t>
      </w:r>
      <w:r w:rsidRPr="007D04A2">
        <w:rPr>
          <w:rtl/>
        </w:rPr>
        <w:t>الشَّيْطانِ وَشَرَّ السُّلْطانِ وَسَيِّئاتِ عَمَلِي وَطَهِّرْنِي مِنَ الذُّنُوبِ كُلِّها وَأَجِرْنِي مِنَ النّارِ بِعَفْوِكَ وَأَدْخِلْنِي الجَنَّةَ بِرَحْمَتِكَ وَزَوِّجْنِي مِنَ الحُورِ العِينِ بِفَضْلِكَ وَأَلْحِقْنِي بِأَوْلِيائِكَ الصَّالِحِينَ مُحَمَّدٍ وَآلِهِ الاَبْرارِ الطَّيِّبِينَ الطَّاهِرِينَ الأخْيارِ صَلَواتُكَ عَلَيْهِمْ وَعَلى أَجْسادِهِمْ وَأَرْواحِهِمْ وَرَحْمَةُ الله وَبَرَكاتُهُ</w:t>
      </w:r>
      <w:r w:rsidR="003C7C01">
        <w:rPr>
          <w:rtl/>
          <w:lang w:bidi="fa-IR"/>
        </w:rPr>
        <w:t>.</w:t>
      </w:r>
      <w:r w:rsidRPr="007D04A2">
        <w:rPr>
          <w:rtl/>
        </w:rPr>
        <w:t xml:space="preserve"> إِلهِي وَسَيِّدِي وَعزَّتِكَ وَجَلالِكَ لَئِنْ طالَبْتَنِي بِذُنُوبِي لاُطالِبَنَّكَ بِعَفْوِكَ وَلَئِنْ طالَبْتَنِي بِلُؤْمِي لاُطالِبَنَّكَ بِكَرَمِكَ وَلَئِنْ أَدْخَلْتَنِي النّار لاُخْبِرَنَّ أَهْلَ النّارِ بِحُبِّي لَكَ</w:t>
      </w:r>
      <w:r w:rsidR="003C7C01">
        <w:rPr>
          <w:rtl/>
          <w:lang w:bidi="fa-IR"/>
        </w:rPr>
        <w:t>.</w:t>
      </w:r>
      <w:r w:rsidRPr="007D04A2">
        <w:rPr>
          <w:rtl/>
        </w:rPr>
        <w:t xml:space="preserve"> إِلهِي وَسَيِّدِي إِنْ كُنْتَ لا تَغْفِرُ إِلاّ لاَوْلِيائِكَ وَأَهْلِ طاعَتِكَ فَإِلى مَنْ يَفْزَعُ المُذْنِبُونَ؟ وَإِنْ كُنْتَ لا تُكْرِمُ إِلاّ أَهْلَ الوَفاءِ بِكَ فَبِمَنْ يَسْتَغِيثُ المُسِيئُونَ؟ إِلهِي إِنْ أَدْخَلْتَنِي النّارَ فَفِي ذلِكَ سُرُورُ عَدُوِّكَ</w:t>
      </w:r>
      <w:r w:rsidR="009A58AC">
        <w:rPr>
          <w:rtl/>
        </w:rPr>
        <w:t>،</w:t>
      </w:r>
      <w:r w:rsidRPr="007D04A2">
        <w:rPr>
          <w:rtl/>
        </w:rPr>
        <w:t xml:space="preserve"> وَإِنْ أَدْخَلْتَني الجَنَّةَ فَفِي ذلِكَ سُرُورُ نَبِيِّكَ وَأَنا وَالله أَعْلَمُ أَنَّ سُرُورَ نَبِيِّكَ أَحَبُّ إِلَيْكَ مِنْ سُرُورِ عَدُوِّكَ</w:t>
      </w:r>
      <w:r w:rsidR="003C7C01">
        <w:rPr>
          <w:rtl/>
          <w:lang w:bidi="fa-IR"/>
        </w:rPr>
        <w:t>.</w:t>
      </w:r>
      <w:r>
        <w:rPr>
          <w:rFonts w:hint="cs"/>
          <w:rtl/>
        </w:rPr>
        <w:t xml:space="preserve"> </w:t>
      </w:r>
      <w:r w:rsidRPr="00FC3EC2">
        <w:rPr>
          <w:rtl/>
        </w:rPr>
        <w:t>اللّهُمَّ إِنِّي أَسْأَلُكَ أَنْ تَمْلأَ قَلْبِي حُبّاً لَكَ وَخَشْيَةً مِنْكَ وَتَصْدِيقاً بِكتابِكَ وَإِيماناً بِكَ وَفَرَقاً مِنْكَ وَشَوْقاً إِلَيْكَ يا ذا الجَلالِ وَالاِكْرامِ حَبِّبْ إلى لِقأَكَ وَأَحْبِبْ لِقائِي وَاجْعَلْ لِي فِي لِقائِكَ الرَّاحَةَ والفَرَجَ وَالكَرامَةَ</w:t>
      </w:r>
      <w:r w:rsidR="003C7C01">
        <w:rPr>
          <w:rtl/>
          <w:lang w:bidi="fa-IR"/>
        </w:rPr>
        <w:t>.</w:t>
      </w:r>
      <w:r w:rsidRPr="00FC3EC2">
        <w:rPr>
          <w:rtl/>
        </w:rPr>
        <w:t xml:space="preserve"> اللّهُمَّ أَلْحِقْنِي بِصالِحِ مَنْ مَضى وَاجْعَلْنِي مِنْ صالِحِ مَنْ بَقِيَ</w:t>
      </w:r>
      <w:r w:rsidR="003C7C01">
        <w:rPr>
          <w:rtl/>
          <w:lang w:bidi="fa-IR"/>
        </w:rPr>
        <w:t>.</w:t>
      </w:r>
      <w:r w:rsidRPr="00FC3EC2">
        <w:rPr>
          <w:rtl/>
        </w:rPr>
        <w:t xml:space="preserve"> وَخُذْ بِي سَبِيلَ الصَّالِحِينَ وَأَعِنِّي عَلى نَفْسِي بِما تُعِينُ بِهِ الصَّالِحِينَ عَلى أّنْفُسِهِمْ وَاخْتِمْ عَمَلِي</w:t>
      </w:r>
      <w:r w:rsidRPr="00FC3EC2">
        <w:rPr>
          <w:rFonts w:hint="cs"/>
          <w:rtl/>
        </w:rPr>
        <w:t xml:space="preserve"> </w:t>
      </w:r>
      <w:r w:rsidRPr="00FC3EC2">
        <w:rPr>
          <w:rtl/>
        </w:rPr>
        <w:t>بِأَحْسَنِهِ وَاجْعّلْ ثَوابِي مِنْهُ الجَنَّةَ بِرَحْمَتِكَ</w:t>
      </w:r>
      <w:r w:rsidR="009A58AC">
        <w:rPr>
          <w:rtl/>
        </w:rPr>
        <w:t>،</w:t>
      </w:r>
      <w:r w:rsidRPr="00FC3EC2">
        <w:rPr>
          <w:rtl/>
        </w:rPr>
        <w:t xml:space="preserve"> وَأَعِنِّي عَلى صالِحِ ما أَعْطَيْتَنِي وَثَبِّتْنِي يا رَبِّ وَلاتَرُدَّنِي فِي سُوءٍ اسْتَنْقَذْتَنِي مِنْهُ يا رَبَّ العَالَمِينَ</w:t>
      </w:r>
      <w:r w:rsidR="003C7C01">
        <w:rPr>
          <w:rtl/>
          <w:lang w:bidi="fa-IR"/>
        </w:rPr>
        <w:t>.</w:t>
      </w:r>
      <w:r w:rsidRPr="00FC3EC2">
        <w:rPr>
          <w:rtl/>
        </w:rPr>
        <w:t xml:space="preserve"> اللّهُمَّ إِنِّي أَسْأَلُكَ إِيْمانا لا أَجَلَ لَهُ دُونَ لِقائِكَ</w:t>
      </w:r>
      <w:r w:rsidR="009A58AC">
        <w:rPr>
          <w:rtl/>
        </w:rPr>
        <w:t>،</w:t>
      </w:r>
      <w:r w:rsidRPr="00FC3EC2">
        <w:rPr>
          <w:rtl/>
        </w:rPr>
        <w:t xml:space="preserve"> أَحْينِي ما أَحْيَيْتَنِي عَلَيْهِ وَتَوَفَّنِي إِذا تَوَفَّيْتَنِي عَلَيْهِ وَابْعّثْنِي إِذا بَعَثْتَنِي عَلَيْهِ وَابْرِيْ قَلْبِي مَنَ الرِّياءِ وَالشَّكِّ وَالسُّمْعَةِ فِي دِينِكَ حَتَّى يَكُونَ عَمَلِي خالِصا لَكَ</w:t>
      </w:r>
      <w:r w:rsidR="003C7C01">
        <w:rPr>
          <w:rtl/>
          <w:lang w:bidi="fa-IR"/>
        </w:rPr>
        <w:t>.</w:t>
      </w:r>
      <w:r w:rsidRPr="00FC3EC2">
        <w:rPr>
          <w:rtl/>
        </w:rPr>
        <w:t xml:space="preserve"> اللّهُمَّ أَعْطِنِي بَصِيرَةً فِي دِينِكَ وَفَهْما فِي حُكْمِكَ وَفِقْها فِي عِلْمِكَ وَكِفْلَيْنِ مِنْ رَحْمَتِكَ وَوَرَعاً يَحْجُزُنِي عَنْ مَعاصِيكَ</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FC3EC2">
        <w:rPr>
          <w:rtl/>
        </w:rPr>
        <w:lastRenderedPageBreak/>
        <w:t xml:space="preserve">وَبَيِّضْ وَجْهِي بِنُورِكَ وَاجْعَلْ رَغْبَتِي فِيما عِنْدَكَ وَتَوفَّنِي فِي سَبِيلِكَ وَعلى مِلَّةِ رَسُولِكَ </w:t>
      </w:r>
      <w:r w:rsidRPr="003C7C01">
        <w:rPr>
          <w:rStyle w:val="libAlaemChar"/>
          <w:rtl/>
        </w:rPr>
        <w:t>صلى‌الله‌عليه‌وآله</w:t>
      </w:r>
      <w:r w:rsidR="003C7C01" w:rsidRPr="00524C63">
        <w:rPr>
          <w:rtl/>
        </w:rPr>
        <w:t>.</w:t>
      </w:r>
      <w:r w:rsidRPr="00524C63">
        <w:rPr>
          <w:rtl/>
        </w:rPr>
        <w:t xml:space="preserve"> اللّهُمَّ إِنِّي أَعُوذُ بِكَ مِنَ الكَسَلِ وَالفَشَلِ وَالهَمِّ وَالجُبْنِ وَالبُخْلِ وَالغَفْلَةِ وَالقَسْوَةِ </w:t>
      </w:r>
      <w:r w:rsidRPr="003C7C01">
        <w:rPr>
          <w:rStyle w:val="libFootnotenumChar"/>
          <w:rFonts w:hint="cs"/>
          <w:rtl/>
        </w:rPr>
        <w:t>(1)</w:t>
      </w:r>
      <w:r w:rsidRPr="00524C63">
        <w:rPr>
          <w:rFonts w:hint="cs"/>
          <w:rtl/>
        </w:rPr>
        <w:t xml:space="preserve"> </w:t>
      </w:r>
      <w:r w:rsidRPr="00524C63">
        <w:rPr>
          <w:rtl/>
        </w:rPr>
        <w:t>وَالمَسْكَنَةِ وَالفَقْرِ وَالفاقَةِ وَكُلِّ بَلِيَّةٍ وَالفَواحِشِ ماظَهَرَ مِنْها وَمابَطَنَ</w:t>
      </w:r>
      <w:r w:rsidR="009A58AC" w:rsidRPr="00524C63">
        <w:rPr>
          <w:rtl/>
        </w:rPr>
        <w:t>،</w:t>
      </w:r>
      <w:r w:rsidRPr="00524C63">
        <w:rPr>
          <w:rtl/>
        </w:rPr>
        <w:t xml:space="preserve"> وَأَعُوذُ بِكَ مِنْ نَفْسٍ لا تَقْنَعُ وَبَطْنٍ لا يَشْبَعُ وَقَلْبٍ لا يَخْشَعُ وَدُعاءٍ لا يُسْمَعُ وَعَمَلٍ لا يُنْفَعُ</w:t>
      </w:r>
      <w:r w:rsidR="009A58AC" w:rsidRPr="00524C63">
        <w:rPr>
          <w:rtl/>
        </w:rPr>
        <w:t>،</w:t>
      </w:r>
      <w:r w:rsidRPr="00524C63">
        <w:rPr>
          <w:rtl/>
        </w:rPr>
        <w:t xml:space="preserve"> وَأَعُوذُ بِكَ يا رَبِّ عَلى نَفْسِي وَدِينِي وَمالِي وَعَلى جَمِيعِ مارَزَقْتَنِي مِنَ الشَّيْطانِ الرَّجِيمِ إِنَّكَ أَنْتَ السَّمِيعُ العَلِيمُ</w:t>
      </w:r>
      <w:r w:rsidR="003C7C01" w:rsidRPr="00524C63">
        <w:rPr>
          <w:rtl/>
        </w:rPr>
        <w:t>.</w:t>
      </w:r>
      <w:r w:rsidRPr="00524C63">
        <w:rPr>
          <w:rtl/>
        </w:rPr>
        <w:t xml:space="preserve"> اللّهُمَّ إِنَّهُ لايُجِيرُنِي مِنْكَ أَحَدٌ وَلا أَجِدُ مِنْ دُونِكَ مُلْتَحَداً فَلا تَجْعَلْ نَفْسِي فِي شَي</w:t>
      </w:r>
      <w:r w:rsidR="00B53376">
        <w:rPr>
          <w:rtl/>
        </w:rPr>
        <w:t>ْءٍ</w:t>
      </w:r>
      <w:r w:rsidRPr="00524C63">
        <w:rPr>
          <w:rtl/>
        </w:rPr>
        <w:t xml:space="preserve"> مِنْ عَذابِكَ ولا تَرُدَّنِي بِهَلَكَةٍ وَلا تَرُدَّنِي بِعَذابٍ أَلِيمٍ</w:t>
      </w:r>
      <w:r w:rsidR="009A58AC" w:rsidRPr="00524C63">
        <w:rPr>
          <w:rtl/>
        </w:rPr>
        <w:t>،</w:t>
      </w:r>
      <w:r w:rsidRPr="00524C63">
        <w:rPr>
          <w:rtl/>
        </w:rPr>
        <w:t xml:space="preserve"> اللّهُمَّ تَقَبَّلْ مِنِّي وَأَعْلِ ذِكْرِي وَارْفَعْ</w:t>
      </w:r>
      <w:r w:rsidRPr="00524C63">
        <w:rPr>
          <w:rFonts w:hint="cs"/>
          <w:rtl/>
        </w:rPr>
        <w:t xml:space="preserve"> </w:t>
      </w:r>
      <w:r w:rsidRPr="00524C63">
        <w:rPr>
          <w:rtl/>
        </w:rPr>
        <w:t xml:space="preserve">دَرَجَتِي وَحُطَّ وِزْرِي وَلاتَذْكُرْنِي بِخَطِيئَتري وَاجْعَلْ ثَوابَ مَجْلِسِي وَثَوابَ مَنْطِقِي وَثَوابَ دُعائِي رِضاكَ وَالجَنَّةَ </w:t>
      </w:r>
      <w:r w:rsidRPr="003C7C01">
        <w:rPr>
          <w:rStyle w:val="libFootnotenumChar"/>
          <w:rFonts w:hint="cs"/>
          <w:rtl/>
        </w:rPr>
        <w:t>(2)</w:t>
      </w:r>
      <w:r w:rsidRPr="00524C63">
        <w:rPr>
          <w:rFonts w:hint="cs"/>
          <w:rtl/>
        </w:rPr>
        <w:t xml:space="preserve"> </w:t>
      </w:r>
      <w:r w:rsidRPr="00524C63">
        <w:rPr>
          <w:rtl/>
        </w:rPr>
        <w:t>وَأَعْطِنِي يا رَبِّ جَمِيعَ ماسَألْتُكَ وَزِدْنِي مِنْ فَضْلِكَ إِنِّي إِلَيْكَ راغِبٌ يا رَبَّ العالَمِينَ</w:t>
      </w:r>
      <w:r w:rsidR="003C7C01" w:rsidRPr="00524C63">
        <w:rPr>
          <w:rtl/>
        </w:rPr>
        <w:t>.</w:t>
      </w:r>
      <w:r w:rsidRPr="00524C63">
        <w:rPr>
          <w:rFonts w:hint="cs"/>
          <w:rtl/>
        </w:rPr>
        <w:t xml:space="preserve"> </w:t>
      </w:r>
      <w:r w:rsidRPr="00524C63">
        <w:rPr>
          <w:rtl/>
        </w:rPr>
        <w:t>اللّهُمَّ إِنَّكَ أَنْزَلْتَ فِي كِتابِكَ</w:t>
      </w:r>
      <w:r w:rsidRPr="00524C63">
        <w:rPr>
          <w:rFonts w:hint="cs"/>
          <w:rtl/>
        </w:rPr>
        <w:t xml:space="preserve"> </w:t>
      </w:r>
      <w:r w:rsidRPr="003C7C01">
        <w:rPr>
          <w:rStyle w:val="libFootnotenumChar"/>
          <w:rFonts w:hint="cs"/>
          <w:rtl/>
        </w:rPr>
        <w:t>(3)</w:t>
      </w:r>
      <w:r w:rsidRPr="00524C63">
        <w:rPr>
          <w:rtl/>
        </w:rPr>
        <w:t xml:space="preserve"> أَنْ نَعْفُوَ عَمَّنْ ظَلَمَنا وَقْدْ ظَلَمْنا أَنْفُسَنا فَاعْفُ عَنّا فَإِنَّكَ أَوْلى بِذلِكَ مِنّا وَأَمَرْتَنا أَنْ لانَرُدَّ سائِلاً عَنْ أَبْوابِنا وَقَدْ جِئْتُكَ سائِلاً فَلا تَرُدَّنِي إِلاّ بِقَضاء حاجَتِي</w:t>
      </w:r>
      <w:r w:rsidR="009A58AC" w:rsidRPr="00524C63">
        <w:rPr>
          <w:rtl/>
        </w:rPr>
        <w:t>،</w:t>
      </w:r>
      <w:r w:rsidRPr="00524C63">
        <w:rPr>
          <w:rtl/>
        </w:rPr>
        <w:t xml:space="preserve"> وَأَمَرْتَنا بِالاِحْسانِ إِلى مامَلَكَتْ أَيْمانُنا وَنَحْنُ أَرِقاؤُكَ فَاعْتِقْ رِقابَنا مِنَ النّارِ يا مَفْزَعِي عِنْدَ كُرْبَتِي وَياغَوْثِي عِنْدَ شِدَّتِي إِلَيْكَ فَزِعْتُ وَبِكَ اسْتَغَثْتُ وَلُذْتُ لا أَلُوذُ بِسِواكَ وَلا أَطْلُبُ الفَرَجَ إِلاّ مِنْكَ فَأَغِثْنِي وَفَرِّجْ عَنِّي يا مَنْ يَفُكُّ الاَسِيرَ وَيَعْفُو عَنِ الكَثِيرِ اقْبَلْ مِنِّي اليَسِيرَ </w:t>
      </w:r>
      <w:r w:rsidRPr="003C7C01">
        <w:rPr>
          <w:rStyle w:val="libFootnotenumChar"/>
          <w:rFonts w:hint="cs"/>
          <w:rtl/>
        </w:rPr>
        <w:t>(4)</w:t>
      </w:r>
      <w:r w:rsidRPr="00524C63">
        <w:rPr>
          <w:rFonts w:hint="cs"/>
          <w:rtl/>
        </w:rPr>
        <w:t xml:space="preserve"> </w:t>
      </w:r>
      <w:r w:rsidRPr="00524C63">
        <w:rPr>
          <w:rtl/>
        </w:rPr>
        <w:t>وَاعْفُ عَنِّي الكَثِيرَ إِنَّكَ أَنْتَ الرَّحِيمُ الغَفُورُ</w:t>
      </w:r>
      <w:r w:rsidR="003C7C01" w:rsidRPr="00524C63">
        <w:rPr>
          <w:rtl/>
        </w:rPr>
        <w:t>.</w:t>
      </w:r>
      <w:r w:rsidRPr="00524C63">
        <w:rPr>
          <w:rtl/>
        </w:rPr>
        <w:t xml:space="preserve"> اللّهُمَّ إِنِّي أَسأَلُكَ إِيْمانا تُباشِرُ بِهِ قَلْبِي وَيَقِينا حَتَّى أَعْلَمَ أَنَّهُ لَنْ يُصِيبَنِي إِلاّ ماكَتَبْتَ لِي وَرَضِّنِي مِنَ العَيْشِ بِما قَسَمْتَ لِي يا أرْحَمَ الرَّاحِمِين</w:t>
      </w:r>
      <w:r w:rsidRPr="00524C63">
        <w:rPr>
          <w:rFonts w:hint="cs"/>
          <w:rtl/>
        </w:rPr>
        <w:t xml:space="preserve"> </w:t>
      </w:r>
      <w:r w:rsidRPr="003C7C01">
        <w:rPr>
          <w:rStyle w:val="libFootnotenumChar"/>
          <w:rFonts w:hint="cs"/>
          <w:rtl/>
        </w:rPr>
        <w:t>(5)</w:t>
      </w:r>
      <w:r w:rsidR="003C7C01"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والقسوة والذلّة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أعطني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كتابك العفو وأمرتنا أن</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من يفك الاسير</w:t>
      </w:r>
      <w:r w:rsidR="003C7C01">
        <w:rPr>
          <w:rFonts w:hint="cs"/>
          <w:rtl/>
        </w:rPr>
        <w:t xml:space="preserve"> - </w:t>
      </w:r>
      <w:r>
        <w:rPr>
          <w:rFonts w:hint="cs"/>
          <w:rtl/>
        </w:rPr>
        <w:t>خ</w:t>
      </w:r>
      <w:r w:rsidR="003C7C01">
        <w:rPr>
          <w:rFonts w:hint="cs"/>
          <w:rtl/>
        </w:rPr>
        <w:t xml:space="preserve"> -.</w:t>
      </w:r>
    </w:p>
    <w:p w:rsidR="001B329E" w:rsidRPr="00524C63" w:rsidRDefault="001B329E" w:rsidP="003C7C01">
      <w:pPr>
        <w:pStyle w:val="libFootnote0"/>
        <w:rPr>
          <w:rStyle w:val="libBold2Cha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582</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337" w:name="_Toc415300919"/>
      <w:bookmarkStart w:id="338" w:name="_Toc426799453"/>
      <w:r>
        <w:rPr>
          <w:rtl/>
        </w:rPr>
        <w:lastRenderedPageBreak/>
        <w:t>دعاء يا عدتي</w:t>
      </w:r>
      <w:bookmarkEnd w:id="337"/>
      <w:bookmarkEnd w:id="338"/>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قالَ الشيخ أيضاً</w:t>
      </w:r>
      <w:r w:rsidR="009A58AC">
        <w:rPr>
          <w:rtl/>
        </w:rPr>
        <w:t>:</w:t>
      </w:r>
      <w:r>
        <w:rPr>
          <w:rtl/>
        </w:rPr>
        <w:t xml:space="preserve"> تدعو في السّحر بهذا الدُّعاء</w:t>
      </w:r>
      <w:r w:rsidR="009A58AC">
        <w:rPr>
          <w:rtl/>
        </w:rPr>
        <w:t>:</w:t>
      </w:r>
    </w:p>
    <w:p w:rsidR="001B329E" w:rsidRPr="00524C63" w:rsidRDefault="001B329E" w:rsidP="003C7C01">
      <w:pPr>
        <w:pStyle w:val="libNormal"/>
        <w:rPr>
          <w:rStyle w:val="libBold2Char"/>
          <w:rtl/>
        </w:rPr>
      </w:pPr>
      <w:r w:rsidRPr="00524C63">
        <w:rPr>
          <w:rStyle w:val="libBold2Char"/>
          <w:rtl/>
        </w:rPr>
        <w:t>يا عُدَّتِي فِي كُرْبَتِي وَياصاحِبِي فِي شِدَّتِي وَياوَلِيِّي فِي نِعْمَتِي وَياغايَتِي فِي رَغْبَتِي أَنْتَ الساتِرُ عَوْرَتِي وَالمُؤْمِنُ رَوْعَتِي وَالمُقِيلُ عَثْرَتِي فَأغْفِرْ لِي خَطِيئَتِي</w:t>
      </w:r>
      <w:r w:rsidR="003C7C01" w:rsidRPr="00524C63">
        <w:rPr>
          <w:rStyle w:val="libBold2Char"/>
          <w:rtl/>
        </w:rPr>
        <w:t>.</w:t>
      </w:r>
      <w:r w:rsidRPr="00524C63">
        <w:rPr>
          <w:rStyle w:val="libBold2Char"/>
          <w:rtl/>
        </w:rPr>
        <w:t xml:space="preserve"> اللَّهُمَّ إِنِّي أَسْأَلُكَ خُشُوعَ الإِيْمانِ قَبْلَ خُشُوعِ</w:t>
      </w:r>
      <w:r w:rsidRPr="00524C63">
        <w:rPr>
          <w:rStyle w:val="libBold2Char"/>
          <w:rFonts w:hint="cs"/>
          <w:rtl/>
        </w:rPr>
        <w:t xml:space="preserve"> </w:t>
      </w:r>
      <w:r w:rsidRPr="00524C63">
        <w:rPr>
          <w:rStyle w:val="libBold2Char"/>
          <w:rtl/>
        </w:rPr>
        <w:t>الذُّلِّ فِي النَّارِ يا وَاحِدُ يا أحَدُ يا صَمَدُ</w:t>
      </w:r>
      <w:r w:rsidR="009A58AC" w:rsidRPr="00524C63">
        <w:rPr>
          <w:rStyle w:val="libBold2Char"/>
          <w:rtl/>
        </w:rPr>
        <w:t>،</w:t>
      </w:r>
      <w:r w:rsidRPr="00524C63">
        <w:rPr>
          <w:rStyle w:val="libBold2Char"/>
          <w:rtl/>
        </w:rPr>
        <w:t xml:space="preserve"> يا مَنْ لَمْ يَلِدْ وَلَمْ يُولَدْ وَلَمْ يَكُنْ لَهُ كُفْوا أحَدٌ يا مَنْ يُعْطِي مَنْ سَأَلَهُ تَحَنُّنا مِنْهُ وَرَحْمَةً وَيَبْتَدِيُ بِالخَيْرِ مَنْ لَمْ يَسْأَلُهُ تَفَضُّلا مِنْهُ وَكَرَما</w:t>
      </w:r>
      <w:r w:rsidR="009A58AC" w:rsidRPr="00524C63">
        <w:rPr>
          <w:rStyle w:val="libBold2Char"/>
          <w:rtl/>
        </w:rPr>
        <w:t>،</w:t>
      </w:r>
      <w:r w:rsidRPr="00524C63">
        <w:rPr>
          <w:rStyle w:val="libBold2Char"/>
          <w:rtl/>
        </w:rPr>
        <w:t xml:space="preserve"> بِكَرَمِكَ الدَّائِمِ صَلِّ عَلى مُحَمَّدٍ وَآلِ مُحَمَّدٍ وَهَبْ لِي رَحْمَةً واسِعَةً جامِعَةً أَبْلُغُ بِها خَيْرَ الدُّنْيا وَالآخرةِ</w:t>
      </w:r>
      <w:r w:rsidR="003C7C01" w:rsidRPr="00524C63">
        <w:rPr>
          <w:rStyle w:val="libBold2Char"/>
          <w:rtl/>
        </w:rPr>
        <w:t>.</w:t>
      </w:r>
      <w:r w:rsidRPr="00524C63">
        <w:rPr>
          <w:rStyle w:val="libBold2Char"/>
          <w:rtl/>
        </w:rPr>
        <w:t xml:space="preserve"> اللَّهُمَّ إِنِّي أَسْتَغْفِرُكَ لِما تُبْتُ إِلَيْكَ مِنْهُ ثُمَّ عُدْتُ فِيْهِ وَأَسْتَغْفِرُكَ لِكُلِّ خَيْرٍ أَرَدْتُ بِهِ وَجْهَكَ فَخالَطَنِي فِيْهِ مالَيْسَ لَكَ</w:t>
      </w:r>
      <w:r w:rsidR="009A58AC" w:rsidRPr="00524C63">
        <w:rPr>
          <w:rStyle w:val="libBold2Char"/>
          <w:rtl/>
        </w:rPr>
        <w:t>،</w:t>
      </w:r>
      <w:r w:rsidRPr="00524C63">
        <w:rPr>
          <w:rStyle w:val="libBold2Char"/>
          <w:rtl/>
        </w:rPr>
        <w:t xml:space="preserve"> اللَّهُمَّ صَلِّ عَلى مُحَمَّدٍ وَآلِ مُحَمَّدٍ وَاعْفُ عَنْ ظُلْمِي وَجُرْمِي بِحِلْمِكَ وَجُودِكَ يا كَرِيمُ</w:t>
      </w:r>
      <w:r w:rsidR="009A58AC" w:rsidRPr="00524C63">
        <w:rPr>
          <w:rStyle w:val="libBold2Char"/>
          <w:rtl/>
        </w:rPr>
        <w:t>،</w:t>
      </w:r>
      <w:r w:rsidRPr="00524C63">
        <w:rPr>
          <w:rStyle w:val="libBold2Char"/>
          <w:rtl/>
        </w:rPr>
        <w:t xml:space="preserve"> يا مَنْ لايَخِيبُ سائِلُهُ وَلا يَنْفَدُ نائِلُهُ يا مَنْ عَلا فَلا شَيْ فوقهُ وَدنا فَلا شَيَْ دُوَنَهُ صَلِّ عَلى مُحَمَّدٍ وَآلِ مُحَمَّدٍ وَارْحَمْنِي يا فالِقَ البَحْرِ لِمُوسى اللَيْلَةَ اللَيْلَةَ اللَيْلَةَ السَّاعَةَ السَّاعَةَ السَّاعَةَ</w:t>
      </w:r>
      <w:r w:rsidR="009A58AC" w:rsidRPr="00524C63">
        <w:rPr>
          <w:rStyle w:val="libBold2Char"/>
          <w:rtl/>
        </w:rPr>
        <w:t>،</w:t>
      </w:r>
      <w:r w:rsidRPr="00524C63">
        <w:rPr>
          <w:rStyle w:val="libBold2Char"/>
          <w:rtl/>
        </w:rPr>
        <w:t xml:space="preserve"> اللَّهُمَّ طَهِّرْ قَلْبِي مِنَ النِّفاقِ وَعَمَلِي مِنَ الرِّياءِ وَلِسانِي مِنَ الكَذِبِ وَعَيْنِي مِنَ الخِيانَةِ</w:t>
      </w:r>
      <w:r w:rsidR="009A58AC" w:rsidRPr="00524C63">
        <w:rPr>
          <w:rStyle w:val="libBold2Char"/>
          <w:rtl/>
        </w:rPr>
        <w:t>،</w:t>
      </w:r>
      <w:r w:rsidRPr="00524C63">
        <w:rPr>
          <w:rStyle w:val="libBold2Char"/>
          <w:rtl/>
        </w:rPr>
        <w:t xml:space="preserve"> فَإنَّكَ تَعْلَمُ خائِنَةَ الأَعْيُنِ وَما تُخْفِي الصُّدُورُ</w:t>
      </w:r>
      <w:r w:rsidR="009A58AC" w:rsidRPr="00524C63">
        <w:rPr>
          <w:rStyle w:val="libBold2Char"/>
          <w:rtl/>
        </w:rPr>
        <w:t>،</w:t>
      </w:r>
      <w:r w:rsidRPr="00524C63">
        <w:rPr>
          <w:rStyle w:val="libBold2Char"/>
          <w:rtl/>
        </w:rPr>
        <w:t xml:space="preserve"> يا رَبِّ هذا مَقامُ العائِذِ بِكَ مِنَ النَّارِ</w:t>
      </w:r>
      <w:r w:rsidR="009A58AC" w:rsidRPr="00524C63">
        <w:rPr>
          <w:rStyle w:val="libBold2Char"/>
          <w:rtl/>
        </w:rPr>
        <w:t>،</w:t>
      </w:r>
      <w:r w:rsidRPr="00524C63">
        <w:rPr>
          <w:rStyle w:val="libBold2Char"/>
          <w:rtl/>
        </w:rPr>
        <w:t xml:space="preserve"> هذا مَقامُ المُسْتَجِيرِ بِكَ مِنَ النَّار</w:t>
      </w:r>
      <w:r w:rsidR="009A58AC" w:rsidRPr="00524C63">
        <w:rPr>
          <w:rStyle w:val="libBold2Char"/>
          <w:rtl/>
        </w:rPr>
        <w:t>،</w:t>
      </w:r>
      <w:r w:rsidRPr="00524C63">
        <w:rPr>
          <w:rStyle w:val="libBold2Char"/>
          <w:rtl/>
        </w:rPr>
        <w:t xml:space="preserve"> هذا مَقامُ المُسْتَغِيثِ بِكَ مِنَ النَّارِ هذا مَقامُ الهارِبِ إِلَيْكَ مِنَ النَّارِ</w:t>
      </w:r>
      <w:r w:rsidR="009A58AC" w:rsidRPr="00524C63">
        <w:rPr>
          <w:rStyle w:val="libBold2Char"/>
          <w:rtl/>
        </w:rPr>
        <w:t>،</w:t>
      </w:r>
      <w:r w:rsidRPr="00524C63">
        <w:rPr>
          <w:rStyle w:val="libBold2Char"/>
          <w:rtl/>
        </w:rPr>
        <w:t xml:space="preserve"> هذا مَقامُ مَنْ يَبُوءُ لَكَ بِخَطِيئَتِهِ وَيَعْتَرِفُ بِذَنْبِهِ وَيَتُوبُ إِلى رَبِّهِ</w:t>
      </w:r>
      <w:r w:rsidR="009A58AC" w:rsidRPr="00524C63">
        <w:rPr>
          <w:rStyle w:val="libBold2Char"/>
          <w:rtl/>
        </w:rPr>
        <w:t>،</w:t>
      </w:r>
      <w:r w:rsidRPr="00524C63">
        <w:rPr>
          <w:rStyle w:val="libBold2Char"/>
          <w:rtl/>
        </w:rPr>
        <w:t xml:space="preserve"> هذا مَقامُ البائِسِ الفَقِيرِ هذا مَقامُ الخائِفِ المُسْتَجِيرِ</w:t>
      </w:r>
      <w:r w:rsidR="009A58AC" w:rsidRPr="00524C63">
        <w:rPr>
          <w:rStyle w:val="libBold2Char"/>
          <w:rtl/>
        </w:rPr>
        <w:t>،</w:t>
      </w:r>
      <w:r w:rsidRPr="00524C63">
        <w:rPr>
          <w:rStyle w:val="libBold2Char"/>
          <w:rtl/>
        </w:rPr>
        <w:t xml:space="preserve"> هذا مَقامُ المَحْزُونِ المَكْرُوبِ هذا مَقامُ المَغْمُومِ</w:t>
      </w:r>
      <w:r w:rsidRPr="00524C63">
        <w:rPr>
          <w:rStyle w:val="libBold2Char"/>
          <w:rFonts w:hint="cs"/>
          <w:rtl/>
        </w:rPr>
        <w:t xml:space="preserve"> </w:t>
      </w:r>
      <w:r w:rsidRPr="003C7C01">
        <w:rPr>
          <w:rStyle w:val="libFootnotenumChar"/>
          <w:rFonts w:hint="cs"/>
          <w:rtl/>
        </w:rPr>
        <w:t>(1)</w:t>
      </w:r>
      <w:r w:rsidRPr="00524C63">
        <w:rPr>
          <w:rStyle w:val="libBold2Char"/>
          <w:rFonts w:hint="cs"/>
          <w:rtl/>
        </w:rPr>
        <w:t xml:space="preserve"> </w:t>
      </w:r>
      <w:r w:rsidRPr="00524C63">
        <w:rPr>
          <w:rStyle w:val="libBold2Char"/>
          <w:rtl/>
        </w:rPr>
        <w:t>المَهْمُومِ هذا مَقامُ الغَرِيبِ الغَرِيقِ هذا مَقامُ المُسْتَوْحِشِ الفَرِقِ</w:t>
      </w:r>
      <w:r w:rsidR="009A58AC" w:rsidRPr="00524C63">
        <w:rPr>
          <w:rStyle w:val="libBold2Char"/>
          <w:rtl/>
        </w:rPr>
        <w:t>،</w:t>
      </w:r>
      <w:r w:rsidRPr="00524C63">
        <w:rPr>
          <w:rStyle w:val="libBold2Char"/>
          <w:rtl/>
        </w:rPr>
        <w:t xml:space="preserve"> هذا مَقامُ مَنْ لا يَجِدُ لِذَنْبِهِ غافِراً غَيْرَكَ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المحزون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426D0">
        <w:rPr>
          <w:rtl/>
        </w:rPr>
        <w:lastRenderedPageBreak/>
        <w:t>وَلا لِضَعْفِهِ مُقَوِّيا إِلاّ أَنْتَ وَلا لِهَمِّهِ مُفَرَجاً سِواكَ</w:t>
      </w:r>
      <w:r w:rsidR="009A58AC">
        <w:rPr>
          <w:rtl/>
        </w:rPr>
        <w:t>،</w:t>
      </w:r>
      <w:r w:rsidRPr="004426D0">
        <w:rPr>
          <w:rtl/>
        </w:rPr>
        <w:t xml:space="preserve"> يا الله يا كَرِيمُ لا تَحْرِقْ وَجْهِي بِالنّارِ بَعْدَ سُجُودِي لَكَ وَتَعْفِيرِي بِغَيْرِ مَنٍّ مِنِّي عَلَيْكَ بَلْ لَكَ الحَمْدُ وَالمَنُّ وَالتَّفَضُّلُ عَلَيَّ ارْحَمْ أَي رَبِّ أَيْ رَبِّ أَيْ رَبِّ</w:t>
      </w:r>
      <w:r w:rsidR="003C7C01">
        <w:rPr>
          <w:rtl/>
          <w:lang w:bidi="fa-IR"/>
        </w:rPr>
        <w:t xml:space="preserve"> - </w:t>
      </w:r>
      <w:r w:rsidRPr="004426D0">
        <w:rPr>
          <w:rtl/>
        </w:rPr>
        <w:t>حتى ينقطع النّفس</w:t>
      </w:r>
      <w:r w:rsidR="003C7C01">
        <w:rPr>
          <w:rtl/>
          <w:lang w:bidi="fa-IR"/>
        </w:rPr>
        <w:t xml:space="preserve"> - </w:t>
      </w:r>
      <w:r w:rsidRPr="004426D0">
        <w:rPr>
          <w:rtl/>
        </w:rPr>
        <w:t>ضَعْفِي وَقِلَّةَ حِيلَتِي وَرِقَّةَ جِلْدِي وَتَبَدُّدَ أَوْصالِي وَتَناثُرَ لَحْمِي وَجَسَدِي وَوَحْدَتِي وَوَحْشَتِي فِي قَبْرِي وَجَزَعِي مِنْ صَغِيرِ البَلاءِ</w:t>
      </w:r>
      <w:r w:rsidR="009A58AC">
        <w:rPr>
          <w:rtl/>
        </w:rPr>
        <w:t>،</w:t>
      </w:r>
      <w:r w:rsidRPr="004426D0">
        <w:rPr>
          <w:rtl/>
        </w:rPr>
        <w:t xml:space="preserve"> أَسْأَلُكَ يا رَبِّ قُرَّةَ العَيْنِ وَالاغْتِباطَ يَوْمَ الحَسْرَةِ وَالنَّدامَةِ</w:t>
      </w:r>
      <w:r w:rsidR="003C7C01">
        <w:rPr>
          <w:rtl/>
          <w:lang w:bidi="fa-IR"/>
        </w:rPr>
        <w:t>.</w:t>
      </w:r>
      <w:r w:rsidRPr="004426D0">
        <w:rPr>
          <w:rtl/>
        </w:rPr>
        <w:t xml:space="preserve"> بَيِّضْ وَجْهِي يا رَبِّ يَوْمَ تَسْوَدُّ الوُجُوهُ آمِنِّي مِنَ الفَزَعِ الاَكْبَرِ أَسْأَلُكَ البُشْرى يَوْمَ تُقَلَّبُ القُلُوبُ وَالاَبْصارُ وَالبُشْرى عِنْدَ فِراقِ الدُّنْيا</w:t>
      </w:r>
      <w:r w:rsidR="003C7C01">
        <w:rPr>
          <w:rtl/>
          <w:lang w:bidi="fa-IR"/>
        </w:rPr>
        <w:t>.</w:t>
      </w:r>
      <w:r>
        <w:rPr>
          <w:rFonts w:hint="cs"/>
          <w:rtl/>
        </w:rPr>
        <w:t xml:space="preserve"> </w:t>
      </w:r>
      <w:r w:rsidRPr="004426D0">
        <w:rPr>
          <w:rtl/>
        </w:rPr>
        <w:t>الحَمْدُ للهِ الَّذِي أَرْجُوهُ عَوْنا فِي حَياتِي وَاُعِدُّهُ ذُخْراً لِيَوْمِ فاقَتِي الحَمْدُ للهِ الَّذِي أَدْعُوهُ وَلا أَدْعُو غَيْرَهُ وَلَوْ دَعَوْتُ غَيْرَهُ لَخَيَّبَ دُعائِي الحَمْدُ للهِ الَّذِي أَرْجُوهُ وَلا أَرْجُو غَيْرَهُ وَلَوْ رَجَوْتُ غَيْرَهُ لاَخْلَفَ رَجائِي الحَمْدُ للهِ المُنْعِمِ المُحْسِنِ المُجْمِلِ المُفْضِلِ ذِي الجَلالِ وَالاِكْرامِ وَلِيُّ كُلِّ نِعْمَةٍ وَصاحِبُ كُلِّ حَسَنَةٍ وَمُنْتَهى كُلِّ رَغْبَةٍ وَقاضِي كُلِّ حاجَةٍ اللَّهُمَّ صَلِّ عَلى مُحَمَّدٍ وَآلِ مُحَمَّدٍ وَارْزُقْنِي اليَقِينَ وَحُسْنَ الظَّنِ بِكَ وَأَثْبِتْ رَجائَكَ فِي قَلْبِي وَاقْطَعْ رَجائِي عَمَّنْ</w:t>
      </w:r>
      <w:r w:rsidRPr="004426D0">
        <w:rPr>
          <w:rFonts w:hint="cs"/>
          <w:rtl/>
        </w:rPr>
        <w:t xml:space="preserve"> </w:t>
      </w:r>
      <w:r w:rsidRPr="004426D0">
        <w:rPr>
          <w:rtl/>
        </w:rPr>
        <w:t>سِواكَ حَتَّى لا أَرْجُو غَيْرَكَ وَلا أَثِقُ إِلاّ بِكَ</w:t>
      </w:r>
      <w:r w:rsidR="009A58AC">
        <w:rPr>
          <w:rtl/>
        </w:rPr>
        <w:t>،</w:t>
      </w:r>
      <w:r w:rsidRPr="004426D0">
        <w:rPr>
          <w:rtl/>
        </w:rPr>
        <w:t xml:space="preserve"> يا لَطِيفاً لِما </w:t>
      </w:r>
      <w:r>
        <w:rPr>
          <w:rFonts w:hint="cs"/>
          <w:rtl/>
        </w:rPr>
        <w:t>ت</w:t>
      </w:r>
      <w:r w:rsidRPr="004426D0">
        <w:rPr>
          <w:rtl/>
        </w:rPr>
        <w:t>َشاءُ</w:t>
      </w:r>
      <w:r>
        <w:rPr>
          <w:rFonts w:hint="cs"/>
          <w:rtl/>
        </w:rPr>
        <w:t xml:space="preserve"> </w:t>
      </w:r>
      <w:r w:rsidRPr="003C7C01">
        <w:rPr>
          <w:rStyle w:val="libFootnotenumChar"/>
          <w:rFonts w:hint="cs"/>
          <w:rtl/>
        </w:rPr>
        <w:t>(1)</w:t>
      </w:r>
      <w:r w:rsidRPr="00524C63">
        <w:rPr>
          <w:rtl/>
        </w:rPr>
        <w:t xml:space="preserve"> اُلْطُفْ لِي فِي جَمِيعَ أَحْوالِي بِما تُحِبُّ وَتَرْضى</w:t>
      </w:r>
      <w:r w:rsidR="009A58AC" w:rsidRPr="00524C63">
        <w:rPr>
          <w:rtl/>
        </w:rPr>
        <w:t>،</w:t>
      </w:r>
      <w:r w:rsidRPr="00524C63">
        <w:rPr>
          <w:rtl/>
        </w:rPr>
        <w:t xml:space="preserve"> يا رَبِّ إِنِّي ضَعِيفٌ عَلى النَّارِ فَلا تُعَذِّبْنِي بِالنّار يا رَبِّ ارْحَمْ دُعائِي وَتَضَرُّعِي وَخَوْفِي وَذُلِّي وَمَسْكَنَتِي وَتَعْوِيذِي وَتَلْوِيذِي</w:t>
      </w:r>
      <w:r w:rsidR="009A58AC" w:rsidRPr="00524C63">
        <w:rPr>
          <w:rtl/>
        </w:rPr>
        <w:t>،</w:t>
      </w:r>
      <w:r w:rsidRPr="00524C63">
        <w:rPr>
          <w:rtl/>
        </w:rPr>
        <w:t xml:space="preserve"> يا رَبِّ إِنِّي ضَعِيفٌ عَنْ الدُّنْيا وَأَنْتَ وَاسِعٌ كَرِيمٌ</w:t>
      </w:r>
      <w:r w:rsidR="003C7C01" w:rsidRPr="00524C63">
        <w:rPr>
          <w:rtl/>
        </w:rPr>
        <w:t>.</w:t>
      </w:r>
      <w:r w:rsidRPr="00524C63">
        <w:rPr>
          <w:rtl/>
        </w:rPr>
        <w:t xml:space="preserve"> أَسْأَلُكَ يا رَبِّ بِقُوَّتِكَ عَلى ذلِكَ وَقُدْرَتِكَ عَلَيْهِ وَغِناكَ عَنْهُ وَحاجَتِي إِلَيْهِ أَنْ تَرْزُقَنِي فِي عامِي هذا وَشَهْرِي هذا وَيَوْمِي هذا وَساعَتِي هذِهِ رِزْقاً تُغْنِيَنِي بِهِ عَنْ تَكَلُّفِ ما فِي أَيْدِي النّاسِ مِنْ رِزْقِكَ الحَلالِ الطَّيِّبِ</w:t>
      </w:r>
      <w:r w:rsidR="009A58AC" w:rsidRPr="00524C63">
        <w:rPr>
          <w:rtl/>
        </w:rPr>
        <w:t>،</w:t>
      </w:r>
      <w:r w:rsidRPr="00524C63">
        <w:rPr>
          <w:rtl/>
        </w:rPr>
        <w:t xml:space="preserve"> أَيْ رَبِّ مِنْكَ أَطْلُبُ وَإِلَيْكَ أَرْغَبُ وَإِيَّاكَ أَرْجُو وَأَنْتَ أَهْلُ ذلِكَ لا أَرْجُو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يشاء</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426D0">
        <w:rPr>
          <w:rtl/>
        </w:rPr>
        <w:lastRenderedPageBreak/>
        <w:t>غَيْرَكَ وَلا أَثِقُ إِلاّ بِكَ يا أرْحَمَ الرَّاحِمِينَ</w:t>
      </w:r>
      <w:r w:rsidR="009A58AC">
        <w:rPr>
          <w:rtl/>
        </w:rPr>
        <w:t>،</w:t>
      </w:r>
      <w:r w:rsidRPr="004426D0">
        <w:rPr>
          <w:rtl/>
        </w:rPr>
        <w:t xml:space="preserve"> أَيْ رَبِّ ظَلَمْتُ نَفْسِي فأغْفِرْ لِي وَارْحَمْنِي وَعافِنِي يا سامِعَ كُلِّ صَوْتٍ وَياجامِعَ كُلِّ فَوْتٍ وَيابارِيَ النُّفُوسِ بَعْدَ المَوْتِ</w:t>
      </w:r>
      <w:r w:rsidR="009A58AC">
        <w:rPr>
          <w:rtl/>
        </w:rPr>
        <w:t>،</w:t>
      </w:r>
      <w:r w:rsidRPr="004426D0">
        <w:rPr>
          <w:rtl/>
        </w:rPr>
        <w:t xml:space="preserve"> يا مَنْ لا تَغْشاهُ الظُّلُماتُ وَلا تَشْتَبِهُ عَلْيْهِ الاَصْواتُ وَلا يَشْغَلُهُ شَيٌْ عَنْ شَي</w:t>
      </w:r>
      <w:r w:rsidR="00B53376">
        <w:rPr>
          <w:rtl/>
        </w:rPr>
        <w:t>ْءٍ</w:t>
      </w:r>
      <w:r w:rsidRPr="004426D0">
        <w:rPr>
          <w:rtl/>
        </w:rPr>
        <w:t xml:space="preserve"> أَعْطِ مُحَمَّداً </w:t>
      </w:r>
      <w:r w:rsidRPr="003C7C01">
        <w:rPr>
          <w:rStyle w:val="libAlaemChar"/>
          <w:rtl/>
        </w:rPr>
        <w:t>صلى‌الله‌عليه‌وآله</w:t>
      </w:r>
      <w:r w:rsidRPr="00524C63">
        <w:rPr>
          <w:rtl/>
        </w:rPr>
        <w:t xml:space="preserve"> أَفْضَلَ ما سَأَلَكَ وَأَفْضَلَ ماسُئِلْتَ لَهُ وَأَفْضَلَ ماأَنْتَ مَسْؤولٌ لَهُ إِلى يَوْمِ القِيامَةِ</w:t>
      </w:r>
      <w:r w:rsidR="009A58AC" w:rsidRPr="00524C63">
        <w:rPr>
          <w:rtl/>
        </w:rPr>
        <w:t>،</w:t>
      </w:r>
      <w:r w:rsidRPr="00524C63">
        <w:rPr>
          <w:rtl/>
        </w:rPr>
        <w:t xml:space="preserve"> وَهَبْ لِي العافِيَةَ حَتَّى تُهَنِّئَنِي المَعِيشَةَ وَاخْتِمْ لِي بِخَيْرٍ حَتَّى لا تَضُرَّنِي الذُّنُوبُ</w:t>
      </w:r>
      <w:r w:rsidR="009A58AC" w:rsidRPr="00524C63">
        <w:rPr>
          <w:rtl/>
        </w:rPr>
        <w:t>،</w:t>
      </w:r>
      <w:r w:rsidRPr="00524C63">
        <w:rPr>
          <w:rtl/>
        </w:rPr>
        <w:t xml:space="preserve"> اللَّهُمَّ رَضِّنِي بِما قَسَمْتَ لِي حَتَّى لا أَسْأَلَ أَحَداً شَيْئاً</w:t>
      </w:r>
      <w:r w:rsidR="009A58AC" w:rsidRPr="00524C63">
        <w:rPr>
          <w:rtl/>
        </w:rPr>
        <w:t>،</w:t>
      </w:r>
      <w:r w:rsidRPr="00524C63">
        <w:rPr>
          <w:rtl/>
        </w:rPr>
        <w:t xml:space="preserve"> اللَّهُمَّ صَلِّ عَلى مُحَمَّدٍ وَآلِ مُحَمَّدٍ وَافْتَحْ لِي</w:t>
      </w:r>
      <w:r w:rsidRPr="00524C63">
        <w:rPr>
          <w:rFonts w:hint="cs"/>
          <w:rtl/>
        </w:rPr>
        <w:t xml:space="preserve"> </w:t>
      </w:r>
      <w:r w:rsidRPr="00524C63">
        <w:rPr>
          <w:rtl/>
        </w:rPr>
        <w:t>خَزائِنَ رَحْمَتِكَ وَارْحَمْنِي رَحْمَةً لا تُعَذِّبَنِي بَعْدَها أَبَداً فِي الدُّنْيا وَالآخرةِ وَارْزُقْنِي مِنْ فَضْلِكَ الواسِعِ رِزْقاً حَلالاً طَيِّباً لا تُفْقِرُنِي إِلى أَحَدٍ بَعْدَهُ سِواكَ</w:t>
      </w:r>
      <w:r w:rsidR="009A58AC" w:rsidRPr="00524C63">
        <w:rPr>
          <w:rtl/>
        </w:rPr>
        <w:t>؛</w:t>
      </w:r>
      <w:r w:rsidRPr="00524C63">
        <w:rPr>
          <w:rtl/>
        </w:rPr>
        <w:t xml:space="preserve"> تَزِيدُنِي بِذلِكَ شُكْراً وَإِلَيْكَ فاقَةً وَفَقْراً وَبِكَ عَمَّنْ سِواكَ غِنىً وَتَعَفُّفاً</w:t>
      </w:r>
      <w:r w:rsidR="009A58AC" w:rsidRPr="00524C63">
        <w:rPr>
          <w:rtl/>
        </w:rPr>
        <w:t>،</w:t>
      </w:r>
      <w:r w:rsidRPr="00524C63">
        <w:rPr>
          <w:rtl/>
        </w:rPr>
        <w:t xml:space="preserve"> يا مُحْسِنُ يا مُجْمِلُ يا مُنْعِمُ يا مُفَضِّلُ يا مَلِيكُ يا مُقْتَدِرُ صَلِّ عَلى مُحَمَّدٍ وَآلِ مُحَمَّدٍ وَاكْفِنِي المُهِمَّ كُلَّهِ وَاقْضِ لِي بِالحُسْنى وَبارِكْ فِي جَمِيعِ اُمُورِي وَاقْضِ لِي جَمِيعَ حَوائِجِي اللَّهُمَّ يَسِّرْ لِي ما أَخافُ تَعْسِيرَهُ</w:t>
      </w:r>
      <w:r w:rsidRPr="00524C63">
        <w:rPr>
          <w:rFonts w:hint="cs"/>
          <w:rtl/>
        </w:rPr>
        <w:t xml:space="preserve"> </w:t>
      </w:r>
      <w:r w:rsidRPr="003C7C01">
        <w:rPr>
          <w:rStyle w:val="libFootnotenumChar"/>
          <w:rFonts w:hint="cs"/>
          <w:rtl/>
        </w:rPr>
        <w:t>(1)</w:t>
      </w:r>
      <w:r w:rsidRPr="00524C63">
        <w:rPr>
          <w:rtl/>
        </w:rPr>
        <w:t xml:space="preserve"> فَإِنَّ تَيْسِيرَ ماأَخافُ تَعْسِيرَهُ عَلَيْكَ سَهْلٌ يَسِيرٌ</w:t>
      </w:r>
      <w:r w:rsidR="009A58AC" w:rsidRPr="00524C63">
        <w:rPr>
          <w:rtl/>
        </w:rPr>
        <w:t>،</w:t>
      </w:r>
      <w:r w:rsidRPr="00524C63">
        <w:rPr>
          <w:rtl/>
        </w:rPr>
        <w:t xml:space="preserve"> وَسَهِّلْ لِي ما أَخافُ حُزُونَتَهُ وَنَفِّسْ عَنِّي ماأَخافُ ضِيقَهُ وَكُفَّ عَنِّي ماأَخافُ هَمَّهُ</w:t>
      </w:r>
      <w:r w:rsidRPr="00524C63">
        <w:rPr>
          <w:rFonts w:hint="cs"/>
          <w:rtl/>
        </w:rPr>
        <w:t xml:space="preserve"> </w:t>
      </w:r>
      <w:r w:rsidRPr="003C7C01">
        <w:rPr>
          <w:rStyle w:val="libFootnotenumChar"/>
          <w:rFonts w:hint="cs"/>
          <w:rtl/>
        </w:rPr>
        <w:t>(2)</w:t>
      </w:r>
      <w:r w:rsidRPr="00524C63">
        <w:rPr>
          <w:rtl/>
        </w:rPr>
        <w:t xml:space="preserve"> وَاصْرِفْ عَنِّي ماأَخافُ بَلِيَّتَهُ يا أرْحَمَ الرَّاحِمِينَ</w:t>
      </w:r>
      <w:r w:rsidR="003C7C01" w:rsidRPr="00524C63">
        <w:rPr>
          <w:rtl/>
        </w:rPr>
        <w:t>.</w:t>
      </w:r>
      <w:r w:rsidRPr="00524C63">
        <w:rPr>
          <w:rtl/>
        </w:rPr>
        <w:t xml:space="preserve"> اللَّهُمَّ إمْلأ قَلْبِي حُبّا لَكَ وَخَشْيَةً مِنْكَ وَتَصْدِيقا لَكَ وَإِيْماناً بِكَ وَفَرَقا مِنْكَ وَشَوْقا إِلَيْكَ يا ذا الجَلالِ وَالاِكْرامِ</w:t>
      </w:r>
      <w:r w:rsidR="003C7C01" w:rsidRPr="00524C63">
        <w:rPr>
          <w:rtl/>
        </w:rPr>
        <w:t>.</w:t>
      </w:r>
      <w:r w:rsidRPr="00524C63">
        <w:rPr>
          <w:rtl/>
        </w:rPr>
        <w:t xml:space="preserve"> اللَّهُمَّ إِنَّ لَكَ حُقُوقاً فَتَصَدَّقْ بِها عَلَيَّ وَلِلنّاسِ قِبَلِي تَبِعاتٌ فَتَحَمَّلْها عَنِّي وَقَدْ أَوْجَبْتَ لِكُلِّ ضَيْفٍ قِرىً وأَنا ضَيْفُكَ فَاجْعَلْ قِرايَ اللَيْلَةَ الجَنَّةَ يا وَهّابَ الجَنَّةِ يا وَهّابَ المَغْفِرَةِ</w:t>
      </w:r>
      <w:r w:rsidR="009A58AC" w:rsidRPr="00524C63">
        <w:rPr>
          <w:rtl/>
        </w:rPr>
        <w:t>،</w:t>
      </w:r>
      <w:r w:rsidRPr="00524C63">
        <w:rPr>
          <w:rtl/>
        </w:rPr>
        <w:t xml:space="preserve"> وَ</w:t>
      </w:r>
      <w:r w:rsidRPr="00524C63">
        <w:rPr>
          <w:rFonts w:hint="cs"/>
          <w:rtl/>
        </w:rPr>
        <w:t xml:space="preserve"> </w:t>
      </w:r>
      <w:r w:rsidRPr="003C7C01">
        <w:rPr>
          <w:rStyle w:val="libFootnotenumChar"/>
          <w:rFonts w:hint="cs"/>
          <w:rtl/>
        </w:rPr>
        <w:t>(3)</w:t>
      </w:r>
      <w:r w:rsidRPr="00524C63">
        <w:rPr>
          <w:rFonts w:hint="cs"/>
          <w:rtl/>
        </w:rPr>
        <w:t xml:space="preserve"> </w:t>
      </w:r>
      <w:r w:rsidRPr="00524C63">
        <w:rPr>
          <w:rtl/>
        </w:rPr>
        <w:t>لا حَوْلَ وَلا قُوَّةَ إِلاّ بِكَ</w:t>
      </w:r>
      <w:r w:rsidRPr="00524C63">
        <w:rPr>
          <w:rFonts w:hint="cs"/>
          <w:rtl/>
        </w:rPr>
        <w:t xml:space="preserve"> </w:t>
      </w:r>
      <w:r w:rsidRPr="003C7C01">
        <w:rPr>
          <w:rStyle w:val="libFootnotenumChar"/>
          <w:rFonts w:hint="cs"/>
          <w:rtl/>
        </w:rPr>
        <w:t>(4)</w:t>
      </w:r>
      <w:r w:rsidR="003C7C01"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تعسّره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غمّه</w:t>
      </w:r>
      <w:r w:rsidR="003C7C01">
        <w:rPr>
          <w:rFonts w:hint="cs"/>
          <w:rtl/>
        </w:rPr>
        <w:t xml:space="preserve"> - </w:t>
      </w:r>
      <w:r>
        <w:rPr>
          <w:rFonts w:hint="cs"/>
          <w:rtl/>
        </w:rPr>
        <w:t>خ ل</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لا حول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598</w:t>
      </w:r>
      <w:r w:rsidR="003C7C01">
        <w:rPr>
          <w:rFonts w:hint="cs"/>
          <w:rtl/>
        </w:rPr>
        <w:t>.</w:t>
      </w:r>
    </w:p>
    <w:p w:rsidR="001B329E" w:rsidRDefault="001B329E" w:rsidP="001B329E">
      <w:pPr>
        <w:pStyle w:val="libNormal"/>
        <w:rPr>
          <w:rtl/>
        </w:rPr>
      </w:pPr>
      <w:r>
        <w:rPr>
          <w:rtl/>
        </w:rPr>
        <w:br w:type="page"/>
      </w:r>
    </w:p>
    <w:p w:rsidR="001B329E" w:rsidRPr="004426D0" w:rsidRDefault="001B329E" w:rsidP="003C7C01">
      <w:pPr>
        <w:pStyle w:val="libNormal"/>
        <w:rPr>
          <w:rtl/>
        </w:rPr>
      </w:pPr>
      <w:r w:rsidRPr="00524C63">
        <w:rPr>
          <w:rStyle w:val="libBold2Char"/>
          <w:rtl/>
        </w:rPr>
        <w:lastRenderedPageBreak/>
        <w:t>السادس</w:t>
      </w:r>
      <w:r w:rsidR="009A58AC" w:rsidRPr="00524C63">
        <w:rPr>
          <w:rStyle w:val="libBold2Char"/>
          <w:rtl/>
        </w:rPr>
        <w:t>:</w:t>
      </w:r>
      <w:r w:rsidRPr="004426D0">
        <w:rPr>
          <w:rtl/>
        </w:rPr>
        <w:t xml:space="preserve"> تدعو بدعاء إدريس الذي رواه الشّيخ والسيّد فليطلب من كتاب</w:t>
      </w:r>
      <w:r>
        <w:rPr>
          <w:rtl/>
        </w:rPr>
        <w:t xml:space="preserve"> </w:t>
      </w:r>
      <w:r w:rsidRPr="004426D0">
        <w:rPr>
          <w:rtl/>
        </w:rPr>
        <w:t>المصباح أو كتاب</w:t>
      </w:r>
      <w:r>
        <w:rPr>
          <w:rtl/>
        </w:rPr>
        <w:t xml:space="preserve"> </w:t>
      </w:r>
      <w:r w:rsidRPr="004426D0">
        <w:rPr>
          <w:rtl/>
        </w:rPr>
        <w:t>الاقبال</w:t>
      </w:r>
      <w:r>
        <w:rPr>
          <w:rFonts w:hint="cs"/>
          <w:rtl/>
        </w:rPr>
        <w:t xml:space="preserve"> </w:t>
      </w:r>
      <w:r w:rsidRPr="003C7C01">
        <w:rPr>
          <w:rStyle w:val="libFootnotenumChar"/>
          <w:rFonts w:hint="cs"/>
          <w:rtl/>
        </w:rPr>
        <w:t>(1)</w:t>
      </w:r>
      <w:r w:rsidR="009A58AC">
        <w:rPr>
          <w:rFonts w:hint="cs"/>
          <w:rtl/>
        </w:rPr>
        <w:t>:</w:t>
      </w:r>
    </w:p>
    <w:p w:rsidR="001B329E" w:rsidRDefault="001B329E" w:rsidP="003C7C01">
      <w:pPr>
        <w:pStyle w:val="libNormal"/>
        <w:rPr>
          <w:rtl/>
        </w:rPr>
      </w:pPr>
      <w:bookmarkStart w:id="339" w:name="_Toc415300920"/>
      <w:r w:rsidRPr="00524C63">
        <w:rPr>
          <w:rStyle w:val="libBold2Char"/>
          <w:rtl/>
        </w:rPr>
        <w:t>السابع</w:t>
      </w:r>
      <w:r w:rsidR="009A58AC" w:rsidRPr="00524C63">
        <w:rPr>
          <w:rStyle w:val="libBold2Char"/>
          <w:rtl/>
        </w:rPr>
        <w:t>:</w:t>
      </w:r>
      <w:bookmarkEnd w:id="339"/>
      <w:r>
        <w:rPr>
          <w:rtl/>
        </w:rPr>
        <w:t xml:space="preserve"> أن تدعو بهذا الدُّعاء الَّذي هُو أخصر أدعية السّحر</w:t>
      </w:r>
      <w:r w:rsidR="009A58AC">
        <w:rPr>
          <w:rtl/>
        </w:rPr>
        <w:t>،</w:t>
      </w:r>
      <w:r>
        <w:rPr>
          <w:rtl/>
        </w:rPr>
        <w:t xml:space="preserve"> وهو مروي في</w:t>
      </w:r>
      <w:r w:rsidRPr="00524C63">
        <w:rPr>
          <w:rStyle w:val="libBold2Char"/>
          <w:rtl/>
        </w:rPr>
        <w:t xml:space="preserve"> الاقبال</w:t>
      </w:r>
      <w:r w:rsidR="009A58AC">
        <w:rPr>
          <w:rtl/>
        </w:rPr>
        <w:t>:</w:t>
      </w:r>
    </w:p>
    <w:p w:rsidR="001B329E" w:rsidRPr="00146137" w:rsidRDefault="001B329E" w:rsidP="00524C63">
      <w:pPr>
        <w:pStyle w:val="libBold2"/>
        <w:rPr>
          <w:rtl/>
        </w:rPr>
      </w:pPr>
      <w:r w:rsidRPr="003C7C01">
        <w:rPr>
          <w:rtl/>
        </w:rPr>
        <w:t>يا مَفْزَعِي عِنْدَ كُرْبَتِي</w:t>
      </w:r>
      <w:r w:rsidRPr="003C7C01">
        <w:rPr>
          <w:rFonts w:hint="cs"/>
          <w:rtl/>
        </w:rPr>
        <w:t xml:space="preserve"> </w:t>
      </w:r>
      <w:r w:rsidRPr="003C7C01">
        <w:rPr>
          <w:rtl/>
        </w:rPr>
        <w:t>وَياغَوْثِي عِنْدَ شِدَّتِي</w:t>
      </w:r>
      <w:r w:rsidR="009A58AC">
        <w:rPr>
          <w:rtl/>
        </w:rPr>
        <w:t>،</w:t>
      </w:r>
      <w:r w:rsidRPr="003C7C01">
        <w:rPr>
          <w:rtl/>
        </w:rPr>
        <w:t xml:space="preserve"> إِلَيْكَ فَزِعْتُ وَبِكَ اسْتَغَثْتُ وَبِكَ لُذْتُ لا أَلُوذُ بِسِواكَ وَلا أَطْلُبُ الفَرَجَ إِلاّ مِنْكَ</w:t>
      </w:r>
      <w:r w:rsidR="009A58AC">
        <w:rPr>
          <w:rtl/>
        </w:rPr>
        <w:t>؛</w:t>
      </w:r>
      <w:r w:rsidRPr="003C7C01">
        <w:rPr>
          <w:rtl/>
        </w:rPr>
        <w:t xml:space="preserve"> فَأَغِثْنِي وَفَرِّجْ عَنِّي يا مَنْ يَقْبَلُ اليَسِيرَ وَيَعْفُو عَنِ الكَثِير اقْبَلْ مِنِّي اليَسِيرَ وَاعْفُ عَنِّي الكَثِيرَ إِنَّكَ أَنْتَ الغَفُورُ الرَّحِيمُ</w:t>
      </w:r>
      <w:r w:rsidR="003C7C01" w:rsidRPr="003C7C01">
        <w:rPr>
          <w:rtl/>
        </w:rPr>
        <w:t>.</w:t>
      </w:r>
      <w:r w:rsidRPr="003C7C01">
        <w:rPr>
          <w:rtl/>
        </w:rPr>
        <w:t xml:space="preserve"> اللَّهُمَّ إِنِّي أَسْأَلُكَ إِيْمانا تُباشِرُ بِهِ قَلْبِي وَيَقِينا حَتَّى أَعْلَمَ أَنَّهُ لَنْ يُصِيبَنِي إِلاّ ماكَتَبْتَ لِي وَرَضِّنِي مِنَ العَيْشِ بِما قَسَمْتَ لِي يا أرْحَمَ الرَّاحِمِينَ</w:t>
      </w:r>
      <w:r w:rsidR="003C7C01" w:rsidRPr="003C7C01">
        <w:rPr>
          <w:rtl/>
        </w:rPr>
        <w:t>.</w:t>
      </w:r>
      <w:r w:rsidRPr="003C7C01">
        <w:rPr>
          <w:rtl/>
        </w:rPr>
        <w:t xml:space="preserve"> يا عُدَّتِي فِي كُرْبَتِي وَياصاحِبِي فِي شِدَّتِي وَياوَلِيِّي فِي نِعْمَتِي وَياغايَتِي فِي رَغْبَتِي أَنْتَ الساتِرُ عَوْرَتِي وَالمُؤْمِنُ رَوْعَتِي وَالمُقِيلُ عَثْرَتِي</w:t>
      </w:r>
      <w:r w:rsidR="009A58AC">
        <w:rPr>
          <w:rtl/>
        </w:rPr>
        <w:t>،</w:t>
      </w:r>
      <w:r w:rsidRPr="003C7C01">
        <w:rPr>
          <w:rtl/>
        </w:rPr>
        <w:t xml:space="preserve"> فَأغْفِرْ لِي خَطِيئَتِي يا أرْحَمَ الرَّاحِمِينَ</w:t>
      </w:r>
      <w:r w:rsidRPr="003C7C01">
        <w:rPr>
          <w:rFonts w:hint="cs"/>
          <w:rtl/>
        </w:rPr>
        <w:t xml:space="preserve"> </w:t>
      </w:r>
      <w:r w:rsidRPr="003C7C01">
        <w:rPr>
          <w:rStyle w:val="libFootnotenumChar"/>
          <w:rFonts w:hint="cs"/>
          <w:rtl/>
        </w:rPr>
        <w:t>(2)</w:t>
      </w:r>
      <w:r w:rsidR="003C7C01">
        <w:rPr>
          <w:rtl/>
        </w:rPr>
        <w:t>.</w:t>
      </w:r>
    </w:p>
    <w:p w:rsidR="001B329E" w:rsidRDefault="001B329E" w:rsidP="003C7C01">
      <w:pPr>
        <w:pStyle w:val="libBold2"/>
        <w:rPr>
          <w:rtl/>
        </w:rPr>
      </w:pPr>
      <w:bookmarkStart w:id="340" w:name="_Toc415300921"/>
      <w:r w:rsidRPr="008F54C9">
        <w:rPr>
          <w:rtl/>
        </w:rPr>
        <w:t>الثامن</w:t>
      </w:r>
      <w:r w:rsidR="009A58AC">
        <w:rPr>
          <w:rtl/>
        </w:rPr>
        <w:t>:</w:t>
      </w:r>
      <w:bookmarkEnd w:id="340"/>
      <w:r>
        <w:rPr>
          <w:rtl/>
        </w:rPr>
        <w:t xml:space="preserve"> وتسبح أيضاً بهذه التسبيحات المروية في</w:t>
      </w:r>
      <w:r w:rsidRPr="00524C63">
        <w:rPr>
          <w:rtl/>
        </w:rPr>
        <w:t xml:space="preserve"> الاقبال</w:t>
      </w:r>
      <w:r w:rsidR="009A58AC">
        <w:rPr>
          <w:rtl/>
        </w:rPr>
        <w:t>:</w:t>
      </w:r>
    </w:p>
    <w:p w:rsidR="001B329E" w:rsidRPr="00524C63" w:rsidRDefault="001B329E" w:rsidP="003C7C01">
      <w:pPr>
        <w:pStyle w:val="libNormal"/>
        <w:rPr>
          <w:rStyle w:val="libBold2Char"/>
          <w:rtl/>
        </w:rPr>
      </w:pPr>
      <w:r w:rsidRPr="00524C63">
        <w:rPr>
          <w:rStyle w:val="libBold2Char"/>
          <w:rtl/>
        </w:rPr>
        <w:t>سُبْحانَ مَنْ يَعْلَمُ جَوارِحَ القُلُوبِ سُبْحانَ مَنْ يُحْصِي عَدَدَ الذُّنُوبِ سُبْحانَ مَنْ لا يَخْفى عَلَيْهِ خافِيَةٌ فِي السَّماواتِ وَالأَرْضِينَ سُبْحانَ الرَّبِّ الوَدُودِ سُبْحانَ الفَرْدِ الوِتْرِ سُبْحانَ العَظِيمِ الأَعْظَمِ سُبْحانَ مَنْ لايَعْتَدِي عَلى أَهْلِ مَمْلَكَتِهِ سُبْحانَ مَنْ لا يُؤاخِذُ أَهْلَ الأَرْضِ بِأَلْوانِ العَذابِ سُبْحانَ الحَنّانِ المَنَّانِ سُبْحانَ الرَّؤوفِ الرَّحِيمِ سُبْحانَ الجَبَّارِ الجَوادِ سُبْحانَ الكَرِيمِ الحَلِيمِ سُبْحانَ البَصِيرِ العَلِيمِ سُبْحانَ البَصِيرِ الواسِعِ سُبْحانَ الله عَلى</w:t>
      </w:r>
      <w:r w:rsidRPr="00524C63">
        <w:rPr>
          <w:rStyle w:val="libBold2Char"/>
          <w:rFonts w:hint="cs"/>
          <w:rtl/>
        </w:rPr>
        <w:t xml:space="preserve"> </w:t>
      </w:r>
      <w:r w:rsidRPr="00524C63">
        <w:rPr>
          <w:rStyle w:val="libBold2Char"/>
          <w:rtl/>
        </w:rPr>
        <w:t xml:space="preserve">اقْبالِ النَّهارِ سُبْحانَ الله عَلى ادْبارِ النَّهارِ سُبْحانَ الله عَلى أدْبارِ اللَّيْلِ وَإِقْبالِ النَّهارِ </w:t>
      </w:r>
      <w:r w:rsidRPr="003C7C01">
        <w:rPr>
          <w:rStyle w:val="libFootnotenumChar"/>
          <w:rFonts w:hint="cs"/>
          <w:rtl/>
        </w:rPr>
        <w:t>(3)</w:t>
      </w:r>
      <w:r w:rsidRPr="00524C63">
        <w:rPr>
          <w:rStyle w:val="libBold2Char"/>
          <w:rFonts w:hint="cs"/>
          <w:rtl/>
        </w:rPr>
        <w:t xml:space="preserve"> </w:t>
      </w:r>
      <w:r w:rsidRPr="00524C63">
        <w:rPr>
          <w:rStyle w:val="libBold2Char"/>
          <w:rtl/>
        </w:rPr>
        <w:t>ولَهُ الحَمْدُ وَالمَجْدُ وَالعَظَمَةُ وَالكِبْرِياءُ مَعَ كُلِّ نَفَسٍ وَكُلِّ طَرْفَةِ عَيْنٍ وَكُلِّ لَمْحَةٍ سَبَقَ فِي عِلْمِهِ سُبْحانَكَ مِلَْ ما أَحْصى كِتابُكَ سُبْحانَكَ زِنَةَ عَرْشِكَ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601</w:t>
      </w:r>
      <w:r w:rsidR="009A58AC">
        <w:rPr>
          <w:rFonts w:hint="cs"/>
          <w:rtl/>
        </w:rPr>
        <w:t>،</w:t>
      </w:r>
      <w:r>
        <w:rPr>
          <w:rFonts w:hint="cs"/>
          <w:rtl/>
        </w:rPr>
        <w:t xml:space="preserve"> أوّله</w:t>
      </w:r>
      <w:r w:rsidR="009A58AC">
        <w:rPr>
          <w:rFonts w:hint="cs"/>
          <w:rtl/>
        </w:rPr>
        <w:t>:</w:t>
      </w:r>
      <w:r>
        <w:rPr>
          <w:rFonts w:hint="cs"/>
          <w:rtl/>
        </w:rPr>
        <w:t xml:space="preserve"> سبحانك لا إله إلّا أنت</w:t>
      </w:r>
      <w:r w:rsidR="009A58AC">
        <w:rPr>
          <w:rFonts w:hint="cs"/>
          <w:rtl/>
        </w:rPr>
        <w:t>،</w:t>
      </w:r>
      <w:r>
        <w:rPr>
          <w:rFonts w:hint="cs"/>
          <w:rtl/>
        </w:rPr>
        <w:t xml:space="preserve"> الاقبال 1 / 180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184 فصل 20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سبحان الله على اقبال النهار وادبار الليل! سبحان الله على اقبال النهار واقبال الليل</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146137">
        <w:rPr>
          <w:rtl/>
        </w:rPr>
        <w:lastRenderedPageBreak/>
        <w:t>سُبْحانَكَ سُبْحانَكَ سُبْحانَكَ</w:t>
      </w:r>
      <w:r>
        <w:rPr>
          <w:rtl/>
        </w:rPr>
        <w:t>!</w:t>
      </w:r>
      <w:r>
        <w:rPr>
          <w:rFonts w:hint="cs"/>
          <w:rtl/>
        </w:rPr>
        <w:t xml:space="preserve"> </w:t>
      </w:r>
      <w:r w:rsidRPr="003C7C01">
        <w:rPr>
          <w:rStyle w:val="libFootnotenumChar"/>
          <w:rFonts w:hint="cs"/>
          <w:rtl/>
        </w:rPr>
        <w:t>(1)</w:t>
      </w:r>
    </w:p>
    <w:p w:rsidR="001B329E" w:rsidRDefault="001B329E" w:rsidP="003C7C01">
      <w:pPr>
        <w:pStyle w:val="libNormal"/>
        <w:rPr>
          <w:rtl/>
        </w:rPr>
      </w:pPr>
      <w:r>
        <w:rPr>
          <w:rtl/>
        </w:rPr>
        <w:t>وإعلم أنّ نية الصوم على ما ذكره العلماء يحسن أن تكون عقيب ما تسحر</w:t>
      </w:r>
      <w:r w:rsidR="009A58AC">
        <w:rPr>
          <w:rtl/>
        </w:rPr>
        <w:t>،</w:t>
      </w:r>
      <w:r>
        <w:rPr>
          <w:rtl/>
        </w:rPr>
        <w:t xml:space="preserve"> ومن الجائز أن ينوي الصَّوم في أيّ وقت كان من اللّيل ويكفي في النّيّة أنّه يعلم ويقصد أن يصوم نهار الغد لله تعالى</w:t>
      </w:r>
      <w:r w:rsidR="009A58AC">
        <w:rPr>
          <w:rtl/>
        </w:rPr>
        <w:t>،</w:t>
      </w:r>
      <w:r>
        <w:rPr>
          <w:rtl/>
        </w:rPr>
        <w:t xml:space="preserve"> وأن يمسك فيهِ عَن المفطرات</w:t>
      </w:r>
      <w:r w:rsidR="009A58AC">
        <w:rPr>
          <w:rtl/>
        </w:rPr>
        <w:t>،</w:t>
      </w:r>
      <w:r>
        <w:rPr>
          <w:rtl/>
        </w:rPr>
        <w:t xml:space="preserve"> وينبغي أن لا يدع صلاة اللّيل في الاسحار</w:t>
      </w:r>
      <w:r w:rsidR="009A58AC">
        <w:rPr>
          <w:rtl/>
        </w:rPr>
        <w:t>،</w:t>
      </w:r>
      <w:r>
        <w:rPr>
          <w:rtl/>
        </w:rPr>
        <w:t xml:space="preserve"> وأن لا يترك التهجد فيها</w:t>
      </w:r>
      <w:r w:rsidR="003C7C01">
        <w:rPr>
          <w:rtl/>
        </w:rPr>
        <w:t>.</w:t>
      </w:r>
    </w:p>
    <w:p w:rsidR="001B329E" w:rsidRDefault="001B329E" w:rsidP="001B329E">
      <w:pPr>
        <w:pStyle w:val="Heading3Center"/>
        <w:rPr>
          <w:rtl/>
        </w:rPr>
      </w:pPr>
      <w:bookmarkStart w:id="341" w:name="_Toc415300922"/>
      <w:bookmarkStart w:id="342" w:name="_Toc426799454"/>
      <w:r>
        <w:rPr>
          <w:rtl/>
        </w:rPr>
        <w:t>القسم الرابع</w:t>
      </w:r>
      <w:r w:rsidR="009A58AC">
        <w:rPr>
          <w:rtl/>
        </w:rPr>
        <w:t>:</w:t>
      </w:r>
      <w:bookmarkEnd w:id="341"/>
      <w:bookmarkEnd w:id="342"/>
    </w:p>
    <w:p w:rsidR="001B329E" w:rsidRDefault="001B329E" w:rsidP="001B329E">
      <w:pPr>
        <w:pStyle w:val="Heading3Center"/>
        <w:rPr>
          <w:rtl/>
        </w:rPr>
      </w:pPr>
      <w:bookmarkStart w:id="343" w:name="_Toc415300923"/>
      <w:bookmarkStart w:id="344" w:name="_Toc426799455"/>
      <w:r>
        <w:rPr>
          <w:rtl/>
        </w:rPr>
        <w:t>في أعمال أيام شهر رمضان</w:t>
      </w:r>
      <w:bookmarkEnd w:id="343"/>
      <w:bookmarkEnd w:id="344"/>
    </w:p>
    <w:p w:rsidR="001B329E" w:rsidRDefault="001B329E" w:rsidP="003C7C01">
      <w:pPr>
        <w:pStyle w:val="libNormal"/>
        <w:rPr>
          <w:rtl/>
        </w:rPr>
      </w:pPr>
      <w:r>
        <w:rPr>
          <w:rtl/>
        </w:rPr>
        <w:t>وهي أمور</w:t>
      </w:r>
      <w:r w:rsidR="009A58AC">
        <w:rPr>
          <w:rtl/>
        </w:rPr>
        <w:t>:</w:t>
      </w:r>
    </w:p>
    <w:p w:rsidR="001B329E" w:rsidRDefault="001B329E" w:rsidP="003C7C01">
      <w:pPr>
        <w:pStyle w:val="libNormal"/>
        <w:rPr>
          <w:rtl/>
        </w:rPr>
      </w:pPr>
      <w:bookmarkStart w:id="345" w:name="_Toc415300924"/>
      <w:bookmarkStart w:id="346" w:name="_Toc426799456"/>
      <w:r w:rsidRPr="00A34EAC">
        <w:rPr>
          <w:rStyle w:val="Heading3Char"/>
          <w:rtl/>
        </w:rPr>
        <w:t>أوّلها</w:t>
      </w:r>
      <w:r w:rsidR="009A58AC">
        <w:rPr>
          <w:rStyle w:val="Heading3Char"/>
          <w:rtl/>
        </w:rPr>
        <w:t>:</w:t>
      </w:r>
      <w:bookmarkEnd w:id="345"/>
      <w:bookmarkEnd w:id="346"/>
      <w:r>
        <w:rPr>
          <w:rtl/>
        </w:rPr>
        <w:t xml:space="preserve"> أن يدعو كلّ يوم بهذا الدّعاء الَّذي رواه الشيخ كَما رواه السّيّد</w:t>
      </w:r>
      <w:r w:rsidR="009A58AC">
        <w:rPr>
          <w:rtl/>
        </w:rPr>
        <w:t>:</w:t>
      </w:r>
    </w:p>
    <w:p w:rsidR="001B329E" w:rsidRPr="00524C63" w:rsidRDefault="001B329E" w:rsidP="003C7C01">
      <w:pPr>
        <w:pStyle w:val="libNormal"/>
        <w:rPr>
          <w:rStyle w:val="libBold2Char"/>
          <w:rtl/>
        </w:rPr>
      </w:pPr>
      <w:r w:rsidRPr="00524C63">
        <w:rPr>
          <w:rStyle w:val="libBold2Char"/>
          <w:rtl/>
        </w:rPr>
        <w:t>اللَّهُمَّ هذا شَهْرُ رَمَضانَ الَّذِي أَنْزَلْتَ فِيْهِ القُرْآنَ هُدىً لِلنَّاسِ وَبَيِّناتٍ مِنَ الهُدى وَالفُرْقانِ</w:t>
      </w:r>
      <w:r w:rsidR="009A58AC" w:rsidRPr="00524C63">
        <w:rPr>
          <w:rStyle w:val="libBold2Char"/>
          <w:rtl/>
        </w:rPr>
        <w:t>،</w:t>
      </w:r>
      <w:r w:rsidRPr="00524C63">
        <w:rPr>
          <w:rStyle w:val="libBold2Char"/>
          <w:rtl/>
        </w:rPr>
        <w:t xml:space="preserve"> وَهذا شَهْرُ الصِّيامِ وَهذا شَهْرُ القِيامِ وَهذا شَهْرُ الإنابَةِ وَهذا شَهْرُ التَوبةِ وَهذا شَهْرُ المَغْفِرَةِ وَالرَّحْمَةِ وَهذا شَهْرُ العِتْقِ مِنَ النَّارِ وَالفَوْزِ بِالجَنَّةِ وَهذا شَهْرٌ فِيْهِ لَيْلَةُ القَدْرِ الَّتِي هِيَ خَيْرٌ مِنْ أَلْفِ شَهْرٍ</w:t>
      </w:r>
      <w:r w:rsidR="003C7C01" w:rsidRPr="00524C63">
        <w:rPr>
          <w:rStyle w:val="libBold2Char"/>
          <w:rtl/>
        </w:rPr>
        <w:t>.</w:t>
      </w:r>
      <w:r w:rsidRPr="00524C63">
        <w:rPr>
          <w:rStyle w:val="libBold2Char"/>
          <w:rtl/>
        </w:rPr>
        <w:t xml:space="preserve"> اللَّهُمَّ فَصَلِّ عَلى مُحَمَّدٍ وَآلِ مُحَمَّدٍ وَأَعِنِّي عَلى صِيامِهِ وَقِيامِهِ وَسَلِّمْهُ لِي وَسَلِّمْنِي فِيْهِ</w:t>
      </w:r>
      <w:r w:rsidR="009A58AC" w:rsidRPr="00524C63">
        <w:rPr>
          <w:rStyle w:val="libBold2Char"/>
          <w:rtl/>
        </w:rPr>
        <w:t>،</w:t>
      </w:r>
      <w:r w:rsidRPr="00524C63">
        <w:rPr>
          <w:rStyle w:val="libBold2Char"/>
          <w:rtl/>
        </w:rPr>
        <w:t xml:space="preserve"> وَأَعِنِّي عَلْيهِ بِأَفْضَلِ عَوْنِكَ وَوَفِّقْنِي فِيْهِ لِطاعَتِكَ وَطاعَةِ رَسُولِكَ وَأَوْلِيائكَ صَلَّى الله عَلَيْهِمْ وَفَرِّغْنِي فِيْهِ لِعبادَتِكَ وَدُعائِكَ وَتِلاوَةِ كِتابِكَ</w:t>
      </w:r>
      <w:r w:rsidR="009A58AC" w:rsidRPr="00524C63">
        <w:rPr>
          <w:rStyle w:val="libBold2Char"/>
          <w:rtl/>
        </w:rPr>
        <w:t>،</w:t>
      </w:r>
      <w:r w:rsidRPr="00524C63">
        <w:rPr>
          <w:rStyle w:val="libBold2Char"/>
          <w:rtl/>
        </w:rPr>
        <w:t xml:space="preserve"> وَأَعْظِمْ</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لِي فِيْهِ البَرَكَةَ وَأَحْسِنْ لِي فِيْهِ العافِيَةَ </w:t>
      </w:r>
      <w:r w:rsidRPr="003C7C01">
        <w:rPr>
          <w:rStyle w:val="libFootnotenumChar"/>
          <w:rFonts w:hint="cs"/>
          <w:rtl/>
        </w:rPr>
        <w:t>(3)</w:t>
      </w:r>
      <w:r w:rsidRPr="00524C63">
        <w:rPr>
          <w:rStyle w:val="libBold2Char"/>
          <w:rFonts w:hint="cs"/>
          <w:rtl/>
        </w:rPr>
        <w:t xml:space="preserve"> </w:t>
      </w:r>
      <w:r w:rsidRPr="00524C63">
        <w:rPr>
          <w:rStyle w:val="libBold2Char"/>
          <w:rtl/>
        </w:rPr>
        <w:t>وَأَصِحَّ فِيْهِ بَدَنِي وَأَوْسِعْ</w:t>
      </w:r>
      <w:r w:rsidRPr="00524C63">
        <w:rPr>
          <w:rStyle w:val="libBold2Char"/>
          <w:rFonts w:hint="cs"/>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فِيْهِ رِزْقِي وَاكْفِنِي فِيْهِ ما أَهَمَّنِي</w:t>
      </w:r>
      <w:r w:rsidR="009A58AC" w:rsidRPr="00524C63">
        <w:rPr>
          <w:rStyle w:val="libBold2Char"/>
          <w:rtl/>
        </w:rPr>
        <w:t>،</w:t>
      </w:r>
      <w:r w:rsidRPr="00524C63">
        <w:rPr>
          <w:rStyle w:val="libBold2Char"/>
          <w:rtl/>
        </w:rPr>
        <w:t xml:space="preserve"> وَاسْتَجِبْ فِيْهِ دُعائِي وَبَلِّغْنِي فِيْهِ رَجائِي</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الاقبال 1 / 184 آخر فصل 20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عظّم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وعظّم لي فيه البركة</w:t>
      </w:r>
      <w:r w:rsidR="009A58AC">
        <w:rPr>
          <w:rFonts w:hint="cs"/>
          <w:rtl/>
        </w:rPr>
        <w:t>،</w:t>
      </w:r>
      <w:r>
        <w:rPr>
          <w:rFonts w:hint="cs"/>
          <w:rtl/>
        </w:rPr>
        <w:t xml:space="preserve"> وأحرز لي فيه التوبة</w:t>
      </w:r>
      <w:r w:rsidR="009A58AC">
        <w:rPr>
          <w:rFonts w:hint="cs"/>
          <w:rtl/>
        </w:rPr>
        <w:t>،</w:t>
      </w:r>
      <w:r>
        <w:rPr>
          <w:rFonts w:hint="cs"/>
          <w:rtl/>
        </w:rPr>
        <w:t xml:space="preserve"> وأحسن لي فيه العاقبة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وأوسع لي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25BFA">
        <w:rPr>
          <w:rtl/>
        </w:rPr>
        <w:lastRenderedPageBreak/>
        <w:t>اللَّهُمَّ صَلِّ عَلى مُحَمَّدٍ وَآلِ مُحَمَّدٍ وَأَذْهِبْ عَنِّي فِيْهِ النُّعاسَ وَالكَسَلَ وَالسَّأَمَةَ وَالفَتْرَةَ وَالقَسْوَةَ وَالغَفْلَةَ وَالغُرَّةَ وَجَنِّبْنِي فِيْهِ العِلَلَ وَالاَسْقامَ وَالهُمُومَ وَالاَحْزانَ وَالاَعراضَ وَالاَمراضَ وَالخَطايا وَالذُّنُوبَ</w:t>
      </w:r>
      <w:r w:rsidR="009A58AC">
        <w:rPr>
          <w:rtl/>
        </w:rPr>
        <w:t>،</w:t>
      </w:r>
      <w:r w:rsidRPr="00E25BFA">
        <w:rPr>
          <w:rtl/>
        </w:rPr>
        <w:t xml:space="preserve"> وَاصْرِفْ عَنِّي فِيْهِ السُّوءَ</w:t>
      </w:r>
      <w:r>
        <w:rPr>
          <w:rFonts w:hint="cs"/>
          <w:rtl/>
        </w:rPr>
        <w:t xml:space="preserve"> </w:t>
      </w:r>
      <w:r w:rsidRPr="003C7C01">
        <w:rPr>
          <w:rStyle w:val="libFootnotenumChar"/>
          <w:rFonts w:hint="cs"/>
          <w:rtl/>
        </w:rPr>
        <w:t>(1)</w:t>
      </w:r>
      <w:r w:rsidRPr="00524C63">
        <w:rPr>
          <w:rtl/>
        </w:rPr>
        <w:t xml:space="preserve"> وَالفَحْشاءَ وَالجَهْدَ وَالبَلاَء وَالتَّعَبَ وَالعَناءِ إِنَّكَ سَمِيعُ الدُّعاءِ</w:t>
      </w:r>
      <w:r w:rsidR="003C7C01" w:rsidRPr="00524C63">
        <w:rPr>
          <w:rtl/>
        </w:rPr>
        <w:t>.</w:t>
      </w:r>
      <w:r w:rsidRPr="00524C63">
        <w:rPr>
          <w:rFonts w:hint="cs"/>
          <w:rtl/>
        </w:rPr>
        <w:t xml:space="preserve"> </w:t>
      </w:r>
      <w:r w:rsidRPr="00524C63">
        <w:rPr>
          <w:rtl/>
        </w:rPr>
        <w:t>اللَّهُمَّ صَلِّ عَلى مُحَمَّدٍ وَآلِ مُحَمَّدٍ وَأَعِذْنِي فِيْهِ مِنَ الشَّيْطانِ الرَّجِيمِ وَهَمْزِهِ وَلَمْزِهِ وَنَفْثِهِ وَنَفْخِهِ وَوَسْوَسَتِهِ وَتَثْبِيطِهِ</w:t>
      </w:r>
      <w:r w:rsidRPr="00524C63">
        <w:rPr>
          <w:rFonts w:hint="cs"/>
          <w:rtl/>
        </w:rPr>
        <w:t xml:space="preserve"> وبطشه </w:t>
      </w:r>
      <w:r w:rsidRPr="003C7C01">
        <w:rPr>
          <w:rStyle w:val="libFootnotenumChar"/>
          <w:rFonts w:hint="cs"/>
          <w:rtl/>
        </w:rPr>
        <w:t>(2)</w:t>
      </w:r>
      <w:r w:rsidRPr="00524C63">
        <w:rPr>
          <w:rtl/>
        </w:rPr>
        <w:t xml:space="preserve"> وَكَيْدِهِ وَمَكْرِهِ وَحَبائِلِهِ وَخُدَعِهِ وَأَمانِيِّهِ وَغُرُورِهِ وَفِتْنَتِهِ وَشِرْكِهِ وَأَحْزابِهِ وَأَتْباعِهِ وَأَشْ يا عِهِ وَأَوْلِيائِهِ وَشُرَكائِهِ وَجَمِيعِ مَكائِدِهِ</w:t>
      </w:r>
      <w:r w:rsidR="003C7C01" w:rsidRPr="00524C63">
        <w:rPr>
          <w:rtl/>
        </w:rPr>
        <w:t>.</w:t>
      </w:r>
      <w:r w:rsidRPr="00524C63">
        <w:rPr>
          <w:rtl/>
        </w:rPr>
        <w:t xml:space="preserve"> اللَّهُمَّ صَلِّ عَلى مُحَمَّدٍ وَآلِ مُحَمَّدٍ وَارْزُقْنا قِيامَهُ وَصِيامَهُ وَبُلُوغَ الاَمَلِ فِيْهِ وَفِي قِيامِهِ وَاسْتِكْمالَ مايُرْضِيكَ عَنِّي صَبْراً وَاحْتِساباً وَإِيْماناً وَيَقِيناً</w:t>
      </w:r>
      <w:r w:rsidR="009A58AC" w:rsidRPr="00524C63">
        <w:rPr>
          <w:rtl/>
        </w:rPr>
        <w:t>،</w:t>
      </w:r>
      <w:r w:rsidRPr="00524C63">
        <w:rPr>
          <w:rtl/>
        </w:rPr>
        <w:t xml:space="preserve"> ثُمَّ تَقَبَّلَ ذلِكَ مِنِّي بِالاَضْعافِ الكَثِيرَةِ وَالاَجْرِ العَظِيمِ يا رَبَّ العالَمِينَ</w:t>
      </w:r>
      <w:r w:rsidR="003C7C01" w:rsidRPr="00524C63">
        <w:rPr>
          <w:rtl/>
        </w:rPr>
        <w:t>.</w:t>
      </w:r>
      <w:r w:rsidRPr="00524C63">
        <w:rPr>
          <w:rtl/>
        </w:rPr>
        <w:t xml:space="preserve"> اللَّهُمَّ صَلِّ عَلى مُحَمَّدٍ وَآلِ مُحَمَّدٍ وَارْزُقْنِي</w:t>
      </w:r>
      <w:r w:rsidRPr="00524C63">
        <w:rPr>
          <w:rFonts w:hint="cs"/>
          <w:rtl/>
        </w:rPr>
        <w:t xml:space="preserve"> </w:t>
      </w:r>
      <w:r w:rsidRPr="003C7C01">
        <w:rPr>
          <w:rStyle w:val="libFootnotenumChar"/>
          <w:rFonts w:hint="cs"/>
          <w:rtl/>
        </w:rPr>
        <w:t>(3)</w:t>
      </w:r>
      <w:r w:rsidRPr="00524C63">
        <w:rPr>
          <w:rtl/>
        </w:rPr>
        <w:t xml:space="preserve"> الحَجَّ وَالعُمْرَةَ</w:t>
      </w:r>
      <w:r w:rsidRPr="00524C63">
        <w:rPr>
          <w:rFonts w:hint="cs"/>
          <w:rtl/>
        </w:rPr>
        <w:t xml:space="preserve"> والجد </w:t>
      </w:r>
      <w:r w:rsidRPr="003C7C01">
        <w:rPr>
          <w:rStyle w:val="libFootnotenumChar"/>
          <w:rFonts w:hint="cs"/>
          <w:rtl/>
        </w:rPr>
        <w:t>(4)</w:t>
      </w:r>
      <w:r w:rsidRPr="00524C63">
        <w:rPr>
          <w:rtl/>
        </w:rPr>
        <w:t xml:space="preserve"> وَالاجْتِهادَ وَالقُوَّةَ وَالنَّشاطَ وَالاِنابَةَ وَالتَّوْبَةَ وَالقُرْبَةَ وَالخَيْرَ</w:t>
      </w:r>
      <w:r w:rsidRPr="00524C63">
        <w:rPr>
          <w:rFonts w:hint="cs"/>
          <w:rtl/>
        </w:rPr>
        <w:t xml:space="preserve"> </w:t>
      </w:r>
      <w:r w:rsidRPr="003C7C01">
        <w:rPr>
          <w:rStyle w:val="libFootnotenumChar"/>
          <w:rFonts w:hint="cs"/>
          <w:rtl/>
        </w:rPr>
        <w:t>(5)</w:t>
      </w:r>
      <w:r w:rsidRPr="00524C63">
        <w:rPr>
          <w:rtl/>
        </w:rPr>
        <w:t xml:space="preserve"> المَقْبولَ وَالرَّغْبَةَ وَالرَّهْبَةَ وَالتَّضَرُّعَ وَالخُشُوعَ وَالرِّقَّةَ وَالنِّيَّةَ الصادِقَةَ وَصِدْقَ اللِّسانِ</w:t>
      </w:r>
      <w:r w:rsidR="009A58AC" w:rsidRPr="00524C63">
        <w:rPr>
          <w:rtl/>
        </w:rPr>
        <w:t>،</w:t>
      </w:r>
      <w:r w:rsidRPr="00524C63">
        <w:rPr>
          <w:rtl/>
        </w:rPr>
        <w:t xml:space="preserve"> وَالوَجَلِ مِنْكَ وَالرَّجاءَ</w:t>
      </w:r>
      <w:r w:rsidRPr="00524C63">
        <w:rPr>
          <w:rFonts w:hint="cs"/>
          <w:rtl/>
        </w:rPr>
        <w:t xml:space="preserve"> </w:t>
      </w:r>
      <w:r w:rsidRPr="00524C63">
        <w:rPr>
          <w:rtl/>
        </w:rPr>
        <w:t>لَكَ وَالتَّوَكُّلَ عَلَيْكَ وَالثِّقَةَ بِكَ وَالوَرَعَ عَنْ مَحارِمِكَ</w:t>
      </w:r>
      <w:r w:rsidR="009A58AC" w:rsidRPr="00524C63">
        <w:rPr>
          <w:rtl/>
        </w:rPr>
        <w:t>،</w:t>
      </w:r>
      <w:r w:rsidRPr="00524C63">
        <w:rPr>
          <w:rtl/>
        </w:rPr>
        <w:t xml:space="preserve"> مَعَ صالِحِ القَوْلِ وَمَقْبُولِ السَّعْي وَمَرْفُوعِ العَمَلِ وَمُسْتجابِ الدَّعْوَةِ</w:t>
      </w:r>
      <w:r w:rsidR="009A58AC" w:rsidRPr="00524C63">
        <w:rPr>
          <w:rtl/>
        </w:rPr>
        <w:t>،</w:t>
      </w:r>
      <w:r w:rsidRPr="00524C63">
        <w:rPr>
          <w:rtl/>
        </w:rPr>
        <w:t xml:space="preserve"> وَلا تَحُلْ بَيْنِي وَبَيْنَ شَي</w:t>
      </w:r>
      <w:r w:rsidR="00B53376">
        <w:rPr>
          <w:rtl/>
        </w:rPr>
        <w:t>ْءٍ</w:t>
      </w:r>
      <w:r w:rsidRPr="00524C63">
        <w:rPr>
          <w:rtl/>
        </w:rPr>
        <w:t xml:space="preserve"> مَنْ ذلِكَ بِعَرَضٍ وَلا مَرَضٍ وَلا هَمٍّ وَلا غَمٍّ وَلا سُقْمٍ وَلا غَفْلَةٍ وَلا نِسْيانٍ بَلْ بِالتَّعاهُدِ وَالتَّحَفُّظِ لَكَ وَفِيكَ وَالرِّعايَةَ لِحَقِّكَ وَالوَفاءِ بِعَهْدِكَ وَوَعْدِكَ بِرَحْمَتِكَ يا أرْحَمَ الرَّاحِمِينَ</w:t>
      </w:r>
      <w:r w:rsidR="003C7C01" w:rsidRPr="00524C63">
        <w:rPr>
          <w:rtl/>
        </w:rPr>
        <w:t>.</w:t>
      </w:r>
      <w:r w:rsidRPr="00524C63">
        <w:rPr>
          <w:rFonts w:hint="cs"/>
          <w:rtl/>
        </w:rPr>
        <w:t xml:space="preserve"> </w:t>
      </w:r>
      <w:r w:rsidRPr="00524C63">
        <w:rPr>
          <w:rtl/>
        </w:rPr>
        <w:t>اللَّهُمَّ صَلِّ عَلى مُحَمَّدٍ وَآلِ مُحَمَّدٍ وَاقْسِمْ لِي فِيْهِ أَفْضَلَ ماتَقْسِمُهُ لِعبادِكَ الصّالِحِينَ</w:t>
      </w:r>
      <w:r w:rsidR="009A58AC" w:rsidRPr="00524C63">
        <w:rPr>
          <w:rtl/>
        </w:rPr>
        <w:t>،</w:t>
      </w:r>
      <w:r w:rsidRPr="00524C63">
        <w:rPr>
          <w:rtl/>
        </w:rPr>
        <w:t xml:space="preserve"> وَأَعْطِنِي فِيْهِ أَفْضَلَ ما تُعْطِي أَوْلِياَئكَ المُقَرَّبِينَ مِنَ الرَّحْمَةِ وَالمَغْفِرَةِ وَالتَّحَنُّنِ وَالاِجابَةِ وَالعَفُو وَالمَغْفِرَةِ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الاسواء</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وبطشه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وارزقنا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والجدّ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والخير</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25BFA">
        <w:rPr>
          <w:rtl/>
        </w:rPr>
        <w:lastRenderedPageBreak/>
        <w:t>الدَّائِمَّةِ وَالعافِيَةِ وَالمُعافاةِ وَالعِتْقِ مِنَ النَّارِ وَالفَوْزِ بِالجَنَّةِ وَخَيْرِ الدُّنْيا وَالآخرةِ</w:t>
      </w:r>
      <w:r w:rsidR="003C7C01">
        <w:rPr>
          <w:rtl/>
          <w:lang w:bidi="fa-IR"/>
        </w:rPr>
        <w:t>.</w:t>
      </w:r>
      <w:r w:rsidRPr="00E25BFA">
        <w:rPr>
          <w:rtl/>
        </w:rPr>
        <w:t xml:space="preserve"> اللَّهُمَّ صَلِّ عَلى مُحَمَّدٍ وَآلِ مُحَمَّدٍ وَاجْعَلْ دُعائِي فِيْهِ إِلَيْكَ واصِلا وَرَحْمَتَكَ وَخَيْرَكَ إلى فِيْهِ نازِلا وَعَمَلِي فِيْهِ مَقْبُولا وَسَعْيِي فِيْهِ مَشْكُوراً</w:t>
      </w:r>
      <w:r w:rsidR="009A58AC">
        <w:rPr>
          <w:rtl/>
        </w:rPr>
        <w:t>،</w:t>
      </w:r>
      <w:r w:rsidRPr="00E25BFA">
        <w:rPr>
          <w:rtl/>
        </w:rPr>
        <w:t xml:space="preserve"> وَذَنْبِي فِيْهِ مَغْفُوراً</w:t>
      </w:r>
      <w:r w:rsidR="009A58AC">
        <w:rPr>
          <w:rtl/>
        </w:rPr>
        <w:t>،</w:t>
      </w:r>
      <w:r w:rsidRPr="00E25BFA">
        <w:rPr>
          <w:rtl/>
        </w:rPr>
        <w:t xml:space="preserve"> حَتَّى يَكُونَ نَصِيبِي فِيْهِ الأَكْبَرَ (الأَكْثَرَ) وَحَظِّي فِيْهِ الأَوْفَرَ</w:t>
      </w:r>
      <w:r w:rsidR="003C7C01">
        <w:rPr>
          <w:rtl/>
          <w:lang w:bidi="fa-IR"/>
        </w:rPr>
        <w:t>.</w:t>
      </w:r>
      <w:r>
        <w:rPr>
          <w:rFonts w:hint="cs"/>
          <w:rtl/>
        </w:rPr>
        <w:t xml:space="preserve"> </w:t>
      </w:r>
      <w:r w:rsidRPr="008A5849">
        <w:rPr>
          <w:rtl/>
        </w:rPr>
        <w:t>اللَّهُمَّ صَلِّ عَلى مُحَمَّدٍ وَآلِ مُحَمَّدٍ وَوَفِّقْنِي فِيْهِ لِلَيْلَةِ القَدْرِ عَلى أَفْضَلِ حالٍ تُحِبُّ أَنْ يَكُونَ عَلَيْها أَحَدٌ مِنْ أَوْلِيائِكَ وَأَرْضاها لَكَ</w:t>
      </w:r>
      <w:r w:rsidR="009A58AC">
        <w:rPr>
          <w:rtl/>
        </w:rPr>
        <w:t>،</w:t>
      </w:r>
      <w:r w:rsidRPr="008A5849">
        <w:rPr>
          <w:rtl/>
        </w:rPr>
        <w:t xml:space="preserve"> ثُمَّ اجْعَلْها لِي خَيْراً مِنْ أَلْفِ شَهْرٍ وَارْزُقْنِي فِيها أَفْضَلَ ما رَزَقْتَ أَحَداً مِمَّنْ بَلَّغْتَهُ إِيّاها وَأَكْرَمْتَهُ بِها</w:t>
      </w:r>
      <w:r w:rsidR="009A58AC">
        <w:rPr>
          <w:rtl/>
        </w:rPr>
        <w:t>،</w:t>
      </w:r>
      <w:r w:rsidRPr="008A5849">
        <w:rPr>
          <w:rtl/>
        </w:rPr>
        <w:t xml:space="preserve"> وَاجْعَلْنِي فِيها مِنْ عُتَقائِكَ مِنْ جَهَنَّمَ وَطُلَقائِكَ مِنَ النَّارِ وَسُعَداءِ خَلْقِكَ</w:t>
      </w:r>
      <w:r w:rsidRPr="008A5849">
        <w:rPr>
          <w:rFonts w:hint="cs"/>
          <w:rtl/>
        </w:rPr>
        <w:t xml:space="preserve"> </w:t>
      </w:r>
      <w:r w:rsidRPr="008A5849">
        <w:rPr>
          <w:rtl/>
        </w:rPr>
        <w:t>بِمَغْفِرَتِكَ وَرِضْواِنِكَ يا أرْحَمَ الرَّاحِمِينَ</w:t>
      </w:r>
      <w:r w:rsidR="003C7C01">
        <w:rPr>
          <w:rtl/>
          <w:lang w:bidi="fa-IR"/>
        </w:rPr>
        <w:t>.</w:t>
      </w:r>
      <w:r w:rsidRPr="008A5849">
        <w:rPr>
          <w:rFonts w:hint="cs"/>
          <w:rtl/>
        </w:rPr>
        <w:t xml:space="preserve"> </w:t>
      </w:r>
      <w:r w:rsidRPr="008A5849">
        <w:rPr>
          <w:rtl/>
        </w:rPr>
        <w:t>اللَّهُمَّ صَلِّ عَلى مُحَمَّدٍ وَآلِ مُحَمَّدٍ وَارْزُقْنا فِي شَهْرِنا هذا الجِدَّ وَالاِجْتِهادَ وَالقُوَّةَ وَالنَّشاطَ وَما تُحِبُّ وَتَرْضى</w:t>
      </w:r>
      <w:r w:rsidR="009A58AC">
        <w:rPr>
          <w:rtl/>
        </w:rPr>
        <w:t>،</w:t>
      </w:r>
      <w:r w:rsidRPr="008A5849">
        <w:rPr>
          <w:rtl/>
        </w:rPr>
        <w:t xml:space="preserve"> اللَّهُمَّ رَبَّ الفَجْرِ وَلَيالٍ عَشْرٍ</w:t>
      </w:r>
      <w:r>
        <w:rPr>
          <w:rFonts w:hint="cs"/>
          <w:rtl/>
        </w:rPr>
        <w:t xml:space="preserve"> </w:t>
      </w:r>
      <w:r w:rsidRPr="003C7C01">
        <w:rPr>
          <w:rStyle w:val="libFootnotenumChar"/>
          <w:rFonts w:hint="cs"/>
          <w:rtl/>
        </w:rPr>
        <w:t>(1)</w:t>
      </w:r>
      <w:r w:rsidRPr="00524C63">
        <w:rPr>
          <w:rtl/>
        </w:rPr>
        <w:t xml:space="preserve"> وَالشَّفْعِ وَالوَتْرِ</w:t>
      </w:r>
      <w:r w:rsidR="009A58AC" w:rsidRPr="00524C63">
        <w:rPr>
          <w:rtl/>
        </w:rPr>
        <w:t>،</w:t>
      </w:r>
      <w:r w:rsidRPr="00524C63">
        <w:rPr>
          <w:rtl/>
        </w:rPr>
        <w:t xml:space="preserve"> وَرَبَّ شَهْرِ رَمَضانَ وَما أَنْزَلْتَ فِيْهِ مِنَ القُرْآنِ</w:t>
      </w:r>
      <w:r w:rsidR="009A58AC" w:rsidRPr="00524C63">
        <w:rPr>
          <w:rtl/>
        </w:rPr>
        <w:t>،</w:t>
      </w:r>
      <w:r w:rsidRPr="00524C63">
        <w:rPr>
          <w:rtl/>
        </w:rPr>
        <w:t xml:space="preserve"> وَرَبَّ جِبْرائِيلَ وَمِيكائِيلَ وَإِسْرافِيلَ وَعِزْرائِيلَ</w:t>
      </w:r>
      <w:r w:rsidRPr="00524C63">
        <w:rPr>
          <w:rFonts w:hint="cs"/>
          <w:rtl/>
        </w:rPr>
        <w:t xml:space="preserve"> </w:t>
      </w:r>
      <w:r w:rsidRPr="003C7C01">
        <w:rPr>
          <w:rStyle w:val="libFootnotenumChar"/>
          <w:rFonts w:hint="cs"/>
          <w:rtl/>
        </w:rPr>
        <w:t>(2)</w:t>
      </w:r>
      <w:r w:rsidRPr="00524C63">
        <w:rPr>
          <w:rtl/>
        </w:rPr>
        <w:t xml:space="preserve"> وَجَمِيعِ المَلائِكَةِ المُقَرَّبِينَ</w:t>
      </w:r>
      <w:r w:rsidR="009A58AC" w:rsidRPr="00524C63">
        <w:rPr>
          <w:rtl/>
        </w:rPr>
        <w:t>،</w:t>
      </w:r>
      <w:r w:rsidRPr="00524C63">
        <w:rPr>
          <w:rtl/>
        </w:rPr>
        <w:t xml:space="preserve"> وَرَبَّ إِبْراهِيمَ وَإِسْماعِيلَ وَإِسْحاقَ وَيَعْقُوبَ</w:t>
      </w:r>
      <w:r w:rsidR="009A58AC" w:rsidRPr="00524C63">
        <w:rPr>
          <w:rtl/>
        </w:rPr>
        <w:t>،</w:t>
      </w:r>
      <w:r w:rsidRPr="00524C63">
        <w:rPr>
          <w:rtl/>
        </w:rPr>
        <w:t xml:space="preserve"> وَرَبَّ مُوسى وَعِيْسى وَجَمِيعِ النَّبِيِّينَ وَالمُرْسَلِينَ وَرَبَّ مُحَمَّدٍ خاتَمِ النَّبِيِّينَ صَلَواتُكَ عَلَيْهِ وَعَلَيْهِمْ أَجْمَعِينَ</w:t>
      </w:r>
      <w:r w:rsidR="009A58AC" w:rsidRPr="00524C63">
        <w:rPr>
          <w:rtl/>
        </w:rPr>
        <w:t>،</w:t>
      </w:r>
      <w:r w:rsidRPr="00524C63">
        <w:rPr>
          <w:rtl/>
        </w:rPr>
        <w:t xml:space="preserve"> وَأَسْأَلُكَ بِحَقِّكَ عَلَيْهِمْ وَبِحَقِّهِمْ عَلَيْكَ وَبِحَقِّكَ العَظِيمِ لَمَا صَلَّيْتَ عَلَيْهِ وَآلِهِ وَعَلَيْهِمْ أَجْمَعِينَ وَنَظَرْتَ إلى نَظْرَةً رَحِيمَةً تَرْضى بِها عَنِّي رِضىً لا سَخَطَ</w:t>
      </w:r>
      <w:r w:rsidRPr="00524C63">
        <w:rPr>
          <w:rFonts w:hint="cs"/>
          <w:rtl/>
        </w:rPr>
        <w:t xml:space="preserve"> </w:t>
      </w:r>
      <w:r w:rsidRPr="003C7C01">
        <w:rPr>
          <w:rStyle w:val="libFootnotenumChar"/>
          <w:rFonts w:hint="cs"/>
          <w:rtl/>
        </w:rPr>
        <w:t>(3)</w:t>
      </w:r>
      <w:r w:rsidRPr="00524C63">
        <w:rPr>
          <w:rtl/>
        </w:rPr>
        <w:t xml:space="preserve"> عَلَيَّ بَعْدَهُ أَبَداً</w:t>
      </w:r>
      <w:r w:rsidR="009A58AC" w:rsidRPr="00524C63">
        <w:rPr>
          <w:rtl/>
        </w:rPr>
        <w:t>،</w:t>
      </w:r>
      <w:r w:rsidRPr="00524C63">
        <w:rPr>
          <w:rtl/>
        </w:rPr>
        <w:t xml:space="preserve"> وَأَعْطَيْتَنِي جَمِيعَ سُؤْلِي وَرَغْبَتِي وَاُمْنِيَتِي وَإِرادَتِي وَصَرَفْتَ عَنِّي ما أَكْرَهُ وَأَحْذَرُ وَأَخافُ عَلى نَفْسِي وَما لا أَخافُ وَعَنْ أَهْلِي وَمالِي وَإِخْوانِي وَذُرِّيَّتِي</w:t>
      </w:r>
      <w:r w:rsidR="003C7C01" w:rsidRPr="00524C63">
        <w:rPr>
          <w:rtl/>
        </w:rPr>
        <w:t>.</w:t>
      </w:r>
      <w:r w:rsidRPr="00524C63">
        <w:rPr>
          <w:rtl/>
        </w:rPr>
        <w:t xml:space="preserve"> اللَّهُمَّ إِلَيْكَ فَرَرْنا مِنْ ذُنُوبِنا فَآوِنا تائِبِينَ وَتُبْ عَلَيْنا مُسْتَغْفِرِينَ وَاغْفِرْ لَنا مُتَعَوِّذِينَ وَأَعِذْنا مُسْتَجِيرِينَ وَأَجِرْنا مُسْتَسْلِمِينَ وَلا تَخْذُلْنا راهِبِينَ</w:t>
      </w:r>
      <w:r w:rsidR="009A58AC" w:rsidRPr="00524C63">
        <w:rPr>
          <w:rtl/>
        </w:rPr>
        <w:t>،</w:t>
      </w:r>
      <w:r w:rsidRPr="00524C63">
        <w:rPr>
          <w:rtl/>
        </w:rPr>
        <w:t xml:space="preserve"> وَآمِنَّا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والليالي العشر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وعزرائيل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لا تسخط</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A5849">
        <w:rPr>
          <w:rtl/>
        </w:rPr>
        <w:lastRenderedPageBreak/>
        <w:t>راغِبِينَ وَشَفِّعْنا سائِلِينَ</w:t>
      </w:r>
      <w:r w:rsidR="009A58AC">
        <w:rPr>
          <w:rtl/>
        </w:rPr>
        <w:t>،</w:t>
      </w:r>
      <w:r w:rsidRPr="008A5849">
        <w:rPr>
          <w:rtl/>
        </w:rPr>
        <w:t xml:space="preserve"> وَأَعْطِنا إِنَّكَ سَمِيعُ الدُّعاءِ قَرِيبٌ مُجِيبٌ</w:t>
      </w:r>
      <w:r w:rsidR="003C7C01">
        <w:rPr>
          <w:rtl/>
          <w:lang w:bidi="fa-IR"/>
        </w:rPr>
        <w:t>.</w:t>
      </w:r>
      <w:r w:rsidRPr="008A5849">
        <w:rPr>
          <w:rtl/>
        </w:rPr>
        <w:t xml:space="preserve"> اللَّهُمَّ أَنْتَ رَبِّي وَأَنا عَبْدُكَ وَأَحَقُّ مَنْ سَأَلَ العَبْدُ رَبَّهُ وَلَمْ يَسْأَلِ العِبادُ مِثْلَكَ كَرَما وَجُوداً</w:t>
      </w:r>
      <w:r w:rsidR="009A58AC">
        <w:rPr>
          <w:rtl/>
        </w:rPr>
        <w:t>،</w:t>
      </w:r>
      <w:r w:rsidRPr="008A5849">
        <w:rPr>
          <w:rtl/>
        </w:rPr>
        <w:t xml:space="preserve"> يا</w:t>
      </w:r>
      <w:r w:rsidRPr="008A5849">
        <w:rPr>
          <w:rFonts w:hint="cs"/>
          <w:rtl/>
        </w:rPr>
        <w:t xml:space="preserve"> </w:t>
      </w:r>
      <w:r w:rsidRPr="008A5849">
        <w:rPr>
          <w:rtl/>
        </w:rPr>
        <w:t>مَوْضِعَ شَكْوى السَّائِلِين وَيامُنْتَهى حاجَةِ الرَّاغِبِينَ وَياغِياثَ المُسْتَغِيثِينَ وَيا مُجِيبَ دَعْوَةِ المُضْطَرِين وَيا مَلْجاءَ الهارِبِينَ وَيا صَرِيخَ المُسْتَصْرِخِينَ وَيارَبَّ المُسْتَضْعَفِينَ وَيا كاشِفَ كَرْبِ المَكْرُوَبِينَ وَيافارِجَ هَمِّ المَهْمُومِينَ وَياكاشِفَ الكَرْبِ العَظِيمِ</w:t>
      </w:r>
      <w:r w:rsidR="009A58AC">
        <w:rPr>
          <w:rtl/>
        </w:rPr>
        <w:t>،</w:t>
      </w:r>
      <w:r w:rsidRPr="008A5849">
        <w:rPr>
          <w:rtl/>
        </w:rPr>
        <w:t xml:space="preserve"> يا الله يا رَحْمنُ يا رَحِيمُ يا أرْحَمَ الرَّاحِمِينَ</w:t>
      </w:r>
      <w:r>
        <w:rPr>
          <w:rFonts w:hint="cs"/>
          <w:rtl/>
        </w:rPr>
        <w:t xml:space="preserve"> </w:t>
      </w:r>
      <w:r w:rsidRPr="003C7C01">
        <w:rPr>
          <w:rStyle w:val="libFootnotenumChar"/>
          <w:rFonts w:hint="cs"/>
          <w:rtl/>
        </w:rPr>
        <w:t>(1)</w:t>
      </w:r>
      <w:r w:rsidRPr="00524C63">
        <w:rPr>
          <w:rtl/>
        </w:rPr>
        <w:t xml:space="preserve"> صَلِّ عَلى مُحَمَّدٍ وَآلِ مُحَمَّدٍ وَاغْفِرْ لِي ذُنُوبِي وَعُيُوبِي وَإِسائَتِي وَظُلْمِي وَجُرْمِي وَإِسْرافِي عَلى نَفْسِي وَارْزُقْنِي مِنْ فَضْلِكَ وَرَحْمَتِكَ فَإِنَّهُ لا يَمْلِكُها</w:t>
      </w:r>
      <w:r w:rsidRPr="00524C63">
        <w:rPr>
          <w:rFonts w:hint="cs"/>
          <w:rtl/>
        </w:rPr>
        <w:t xml:space="preserve"> </w:t>
      </w:r>
      <w:r w:rsidRPr="003C7C01">
        <w:rPr>
          <w:rStyle w:val="libFootnotenumChar"/>
          <w:rFonts w:hint="cs"/>
          <w:rtl/>
        </w:rPr>
        <w:t>(2)</w:t>
      </w:r>
      <w:r w:rsidRPr="00524C63">
        <w:rPr>
          <w:rtl/>
        </w:rPr>
        <w:t xml:space="preserve"> غَيْرُكَ وَأعْفُ عَنِّي وَاغْفِرْ لِي كُلَّ ماسَلَفَ مِنْ ذُنُوبِي وَاعْصِمْنِي فِيما بَقِيَ مِنْ عُمْرِي وَاسْتُرْ عَلَيَّ وَعَلى وَالِدَي وَوَلَدِي</w:t>
      </w:r>
      <w:r w:rsidRPr="00524C63">
        <w:rPr>
          <w:rFonts w:hint="cs"/>
          <w:rtl/>
        </w:rPr>
        <w:t xml:space="preserve"> </w:t>
      </w:r>
      <w:r w:rsidRPr="003C7C01">
        <w:rPr>
          <w:rStyle w:val="libFootnotenumChar"/>
          <w:rFonts w:hint="cs"/>
          <w:rtl/>
        </w:rPr>
        <w:t>(3)</w:t>
      </w:r>
      <w:r w:rsidRPr="00524C63">
        <w:rPr>
          <w:rtl/>
        </w:rPr>
        <w:t xml:space="preserve"> وَقَرابَتِي وَأَهْلَ حُزانَتِي وَمَنْ كانَ مِنِّي</w:t>
      </w:r>
      <w:r w:rsidRPr="00524C63">
        <w:rPr>
          <w:rFonts w:hint="cs"/>
          <w:rtl/>
        </w:rPr>
        <w:t xml:space="preserve"> </w:t>
      </w:r>
      <w:r w:rsidRPr="003C7C01">
        <w:rPr>
          <w:rStyle w:val="libFootnotenumChar"/>
          <w:rFonts w:hint="cs"/>
          <w:rtl/>
        </w:rPr>
        <w:t>(4)</w:t>
      </w:r>
      <w:r w:rsidRPr="00524C63">
        <w:rPr>
          <w:rtl/>
        </w:rPr>
        <w:t xml:space="preserve"> بِسَبِيلٍ مِنَ المُؤْمِنِينَ وَالمُؤْمِناتِ فِي الدُّنْيا وَالآخرةِ</w:t>
      </w:r>
      <w:r w:rsidR="009A58AC" w:rsidRPr="00524C63">
        <w:rPr>
          <w:rtl/>
        </w:rPr>
        <w:t>،</w:t>
      </w:r>
      <w:r w:rsidRPr="00524C63">
        <w:rPr>
          <w:rtl/>
        </w:rPr>
        <w:t xml:space="preserve"> فَإِنَّ ذلِكَ كُلَّهُ بِيَدِكَ وَأَنْتَ واسِعُ المَغْفِرَةِ</w:t>
      </w:r>
      <w:r w:rsidR="009A58AC" w:rsidRPr="00524C63">
        <w:rPr>
          <w:rtl/>
        </w:rPr>
        <w:t>،</w:t>
      </w:r>
      <w:r w:rsidRPr="00524C63">
        <w:rPr>
          <w:rtl/>
        </w:rPr>
        <w:t xml:space="preserve"> فَلا تُخَيِّبَنِي يا سَيِّدِي وَلا تَرُدَّ دُعائِي ولا يَدِي إِلى نَحْرِي حَتَّى تَفْعَلَ ذلِكَ بِي وَتَسْتَجِيبَ لِي جَمِيعَ ما سَأَلْتُكَ وَتَزِيدَنِي مِنْ فَضْلِكُ</w:t>
      </w:r>
      <w:r w:rsidR="009A58AC" w:rsidRPr="00524C63">
        <w:rPr>
          <w:rtl/>
        </w:rPr>
        <w:t>،</w:t>
      </w:r>
      <w:r w:rsidRPr="00524C63">
        <w:rPr>
          <w:rtl/>
        </w:rPr>
        <w:t xml:space="preserve"> فَإِنَّكَ عَلى كُلِّ شَي</w:t>
      </w:r>
      <w:r w:rsidR="00B53376">
        <w:rPr>
          <w:rtl/>
        </w:rPr>
        <w:t>ْءٍ</w:t>
      </w:r>
      <w:r w:rsidRPr="00524C63">
        <w:rPr>
          <w:rtl/>
        </w:rPr>
        <w:t xml:space="preserve"> قَدِيرٌ ونَحْنُ إِلَيْكَ راغِبُونَ</w:t>
      </w:r>
      <w:r w:rsidR="003C7C01" w:rsidRPr="00524C63">
        <w:rPr>
          <w:rtl/>
        </w:rPr>
        <w:t>.</w:t>
      </w:r>
      <w:r w:rsidRPr="00524C63">
        <w:rPr>
          <w:rFonts w:hint="cs"/>
          <w:rtl/>
        </w:rPr>
        <w:t xml:space="preserve"> </w:t>
      </w:r>
      <w:r w:rsidRPr="00524C63">
        <w:rPr>
          <w:rtl/>
        </w:rPr>
        <w:t>اللَّهُمَّ لَكَ الاَسَّماء الحُسْنى</w:t>
      </w:r>
      <w:r w:rsidRPr="00524C63">
        <w:rPr>
          <w:rFonts w:hint="cs"/>
          <w:rtl/>
        </w:rPr>
        <w:t xml:space="preserve"> </w:t>
      </w:r>
      <w:r w:rsidRPr="003C7C01">
        <w:rPr>
          <w:rStyle w:val="libFootnotenumChar"/>
          <w:rFonts w:hint="cs"/>
          <w:rtl/>
        </w:rPr>
        <w:t>(5)</w:t>
      </w:r>
      <w:r w:rsidRPr="00524C63">
        <w:rPr>
          <w:rtl/>
        </w:rPr>
        <w:t xml:space="preserve"> وَالاَمْثالُ العُلْيا وَالكِبْرِياءُ وَالآلاُء أَسْأَلُكَ بِاسْمِكَ بِسْمِ الله الرَّحْمنِ الرَّحِيمِ</w:t>
      </w:r>
      <w:r w:rsidR="009A58AC" w:rsidRPr="00524C63">
        <w:rPr>
          <w:rtl/>
        </w:rPr>
        <w:t>،</w:t>
      </w:r>
      <w:r w:rsidRPr="00524C63">
        <w:rPr>
          <w:rtl/>
        </w:rPr>
        <w:t xml:space="preserve"> إِنْ كُنْتَ قَضَيْتَ فِي هذِهِ اللَيْلَةِ تَنَزُّلَ المَلائِكَةِ وَالرُّوحِ فِيها أَنْ تُصَلِّيَ</w:t>
      </w:r>
      <w:r w:rsidRPr="00524C63">
        <w:rPr>
          <w:rFonts w:hint="cs"/>
          <w:rtl/>
        </w:rPr>
        <w:t xml:space="preserve"> </w:t>
      </w:r>
      <w:r w:rsidRPr="00524C63">
        <w:rPr>
          <w:rtl/>
        </w:rPr>
        <w:t>عَلى مُحَمَّدٍ وَآلِ مُحَمَّدٍ</w:t>
      </w:r>
      <w:r w:rsidR="009A58AC" w:rsidRPr="00524C63">
        <w:rPr>
          <w:rtl/>
        </w:rPr>
        <w:t>،</w:t>
      </w:r>
      <w:r w:rsidRPr="00524C63">
        <w:rPr>
          <w:rtl/>
        </w:rPr>
        <w:t xml:space="preserve"> وَأَنْ تَجْعَلَ اسْمِي فِي السُّعَداءِ وَرُوحِي مَعَ الشُّهداء وَإِحْسانِي فِي عِلِّيِّينَ وَإِسائَتِي مَغْفُورَةً</w:t>
      </w:r>
      <w:r w:rsidR="009A58AC" w:rsidRPr="00524C63">
        <w:rPr>
          <w:rtl/>
        </w:rPr>
        <w:t>،</w:t>
      </w:r>
      <w:r w:rsidRPr="00524C63">
        <w:rPr>
          <w:rtl/>
        </w:rPr>
        <w:t xml:space="preserve"> وَأَنْ تَهَبَ لِي يَقِينا تُباشِرُ بِهِ قَلْبِي وَإِيْمانا لا يَشُوبَهُ شَكُّ وَرِضىً بِما قَسَمْتَ لِي وَآتِنِي</w:t>
      </w:r>
      <w:r w:rsidRPr="00524C63">
        <w:rPr>
          <w:rFonts w:hint="cs"/>
          <w:rtl/>
        </w:rPr>
        <w:t xml:space="preserve"> </w:t>
      </w:r>
      <w:r w:rsidRPr="003C7C01">
        <w:rPr>
          <w:rStyle w:val="libFootnotenumChar"/>
          <w:rFonts w:hint="cs"/>
          <w:rtl/>
        </w:rPr>
        <w:t>(6)</w:t>
      </w:r>
      <w:r w:rsidRPr="00524C63">
        <w:rPr>
          <w:rtl/>
        </w:rPr>
        <w:t xml:space="preserve">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894B2C">
        <w:rPr>
          <w:rFonts w:hint="cs"/>
          <w:rtl/>
        </w:rPr>
        <w:t>1</w:t>
      </w:r>
      <w:r w:rsidR="003C7C01">
        <w:rPr>
          <w:rFonts w:hint="cs"/>
          <w:rtl/>
        </w:rPr>
        <w:t xml:space="preserve"> - </w:t>
      </w:r>
      <w:r>
        <w:rPr>
          <w:rFonts w:hint="cs"/>
          <w:rtl/>
        </w:rPr>
        <w:t>ويا الله المكنون من كلّ عين المرتدي بالكبرياء</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يملكهما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وولدي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وكلّ من كان منّي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الأسماء الحُسنى كلّها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وتؤتيني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8A5849">
        <w:rPr>
          <w:rtl/>
        </w:rPr>
        <w:lastRenderedPageBreak/>
        <w:t>الدُّنْيا حَسَنَةً وَفِي الآخرةِ حَسَنَةً وَقِنِي عَذابَ النَّارِ</w:t>
      </w:r>
      <w:r w:rsidR="009A58AC">
        <w:rPr>
          <w:rtl/>
        </w:rPr>
        <w:t>،</w:t>
      </w:r>
      <w:r w:rsidRPr="008A5849">
        <w:rPr>
          <w:rtl/>
        </w:rPr>
        <w:t xml:space="preserve"> وَإِنْ لَمْ تَكُنْ قَضَيْتَ فِي هذِهِ اللَيْلَةِ تَنَزُّلَ المَلائِكَةِ وَالرُّوحِ فِيها فَأَخِّرْنِي إِلى ذلِكَ وَارْزُقْنِي فِيها ذِكْرِكَ وَشُكْرَكَ وَطاعَتَكَ وَحُسْنَ عِبادَتِكَ</w:t>
      </w:r>
      <w:r w:rsidR="009A58AC">
        <w:rPr>
          <w:rtl/>
        </w:rPr>
        <w:t>،</w:t>
      </w:r>
      <w:r w:rsidRPr="008A5849">
        <w:rPr>
          <w:rtl/>
        </w:rPr>
        <w:t xml:space="preserve"> وَصَلِّ عَلى مُحَمَّدٍ وَآلِ مُحَمَّدٍ بِأَفْضَلِ صَلَواتِكَ يا أَرْحَمَ الرَّاحِمِينَ يا أحَدُ يا صَمَدُ</w:t>
      </w:r>
      <w:r w:rsidR="009A58AC">
        <w:rPr>
          <w:rtl/>
        </w:rPr>
        <w:t>،</w:t>
      </w:r>
      <w:r w:rsidRPr="008A5849">
        <w:rPr>
          <w:rtl/>
        </w:rPr>
        <w:t xml:space="preserve"> يا رَبَّ مُحَمَّدٍ اغْضَبِ اليَوْمَ لُمُحَمَّدٍ وَالاَبْرارِ عِتْرَتِهِ وَاقْتُلْ أَعْدائَهُمْ بَدَداً وَأَحْصِهِمْ عَدَداً وَلا تَدَعْ عَلى ظَهْرِ الأَرْضِ مِنْهُمْ أَحَداً وَلا تَغْفِرْ لَهُمْ أَبَداً</w:t>
      </w:r>
      <w:r w:rsidR="009A58AC">
        <w:rPr>
          <w:rtl/>
        </w:rPr>
        <w:t>،</w:t>
      </w:r>
      <w:r w:rsidRPr="008A5849">
        <w:rPr>
          <w:rtl/>
        </w:rPr>
        <w:t xml:space="preserve"> يا حَسَنَ الصُّحْبَةِ يا خَلِيفَةَ النَّبِيِّينَ أَنْتَ أَرْحَمَ الرَّاحِمِينَ</w:t>
      </w:r>
      <w:r w:rsidR="009A58AC">
        <w:rPr>
          <w:rtl/>
        </w:rPr>
        <w:t>،</w:t>
      </w:r>
      <w:r w:rsidRPr="008A5849">
        <w:rPr>
          <w:rtl/>
        </w:rPr>
        <w:t xml:space="preserve"> البَدِيُ البَدِيعُ الَّذِي لَيْسَ كَمِثْلِكَ شَيٌْ وَالدَّائِمُ غَيْرَ الغافِلِ وَالحَيُّ الَّذِي لا يَمُوتُ أَنْتَ كُلَّ يَوْمٍ فِي شَأْنٍ</w:t>
      </w:r>
      <w:r w:rsidR="009A58AC">
        <w:rPr>
          <w:rtl/>
        </w:rPr>
        <w:t>،</w:t>
      </w:r>
      <w:r w:rsidRPr="008A5849">
        <w:rPr>
          <w:rtl/>
        </w:rPr>
        <w:t xml:space="preserve"> أَنْتَ خَلِيفَةُ مُحَمَّدٍ وَناصِرُ مُحَمَّدٍ وَمُفَضِّلُ مُحَمَّدٍ أَسْأَلُكَ أَنْ تَنْصُرَ وَصِيَّ مُحَمَّدٍ وَخَلِيفَةَ مُحَمَّدٍ وَالقائِمِ بِالقِسْطِ مِنْ أَوْصِياء مُحَمَّدٍ صَلَواتُكَ عَلَيْهِ وَعَلَيْهِمْ</w:t>
      </w:r>
      <w:r w:rsidR="003C7C01">
        <w:rPr>
          <w:rtl/>
          <w:lang w:bidi="fa-IR"/>
        </w:rPr>
        <w:t>.</w:t>
      </w:r>
      <w:r w:rsidRPr="008A5849">
        <w:rPr>
          <w:rtl/>
        </w:rPr>
        <w:t xml:space="preserve"> اعْطِفْ عَلَيْهِمْ نَصْرَكَ وَلا إِلهَ إِلاّ أَنْتَ بِحَقِّ لا إِلهَ إِلاّ أَنْتَ صَلِّ عَلى مُحَمَّدٍ وَآلِ مُحَمَّد وَاجْعَلْنِي مَعَهُمْ فِي الدُّنْيا وَالآخرةِ وَاجْعَلْ عاقِبَةَ أَمْرِي إِلى</w:t>
      </w:r>
      <w:r>
        <w:rPr>
          <w:rFonts w:hint="cs"/>
          <w:rtl/>
        </w:rPr>
        <w:t xml:space="preserve"> </w:t>
      </w:r>
      <w:r w:rsidRPr="008A5849">
        <w:rPr>
          <w:rtl/>
        </w:rPr>
        <w:t>غُفْرانِكَ وَرَحْمَتِكَ يا أرْحَمَ الرَّاحِمِينَ</w:t>
      </w:r>
      <w:r w:rsidR="009A58AC">
        <w:rPr>
          <w:rtl/>
        </w:rPr>
        <w:t>،</w:t>
      </w:r>
      <w:r w:rsidRPr="008A5849">
        <w:rPr>
          <w:rtl/>
        </w:rPr>
        <w:t xml:space="preserve"> وَكَذلِكَ نَسَبْتَ نَفْسَكَ يا سَيِّدِي بِاللَّطيف</w:t>
      </w:r>
      <w:r>
        <w:rPr>
          <w:rFonts w:hint="cs"/>
          <w:rtl/>
        </w:rPr>
        <w:t xml:space="preserve"> </w:t>
      </w:r>
      <w:r w:rsidRPr="003C7C01">
        <w:rPr>
          <w:rStyle w:val="libFootnotenumChar"/>
          <w:rFonts w:hint="cs"/>
          <w:rtl/>
        </w:rPr>
        <w:t>(1)</w:t>
      </w:r>
      <w:r w:rsidR="009A58AC">
        <w:rPr>
          <w:rtl/>
        </w:rPr>
        <w:t>،</w:t>
      </w:r>
      <w:r w:rsidRPr="003C7C01">
        <w:rPr>
          <w:rtl/>
        </w:rPr>
        <w:t xml:space="preserve"> بَلى إِنَّكَ لَطِيفٌ فَصَلِّ عَلى مُحَمَّدٍ وَآلِ مُحَمَّدٍ وَالْطُفْ لِما تَشاءُ</w:t>
      </w:r>
      <w:r w:rsidRPr="003C7C01">
        <w:rPr>
          <w:rFonts w:hint="cs"/>
          <w:rtl/>
        </w:rPr>
        <w:t xml:space="preserve"> </w:t>
      </w:r>
      <w:r w:rsidRPr="003C7C01">
        <w:rPr>
          <w:rStyle w:val="libFootnotenumChar"/>
          <w:rFonts w:hint="cs"/>
          <w:rtl/>
        </w:rPr>
        <w:t>(2)</w:t>
      </w:r>
      <w:r w:rsidR="003C7C01" w:rsidRPr="003C7C01">
        <w:rPr>
          <w:rtl/>
        </w:rPr>
        <w:t>.</w:t>
      </w:r>
      <w:r w:rsidRPr="003C7C01">
        <w:rPr>
          <w:rtl/>
        </w:rPr>
        <w:t xml:space="preserve"> اللَّهُمَّ صَلِّ عَلى مُحَمَّدٍ وَآلِ مُحَمَّدٍ وَارْزُقْنِي الحَجَّ وَالعُمْرَةِ فِي عامِنا هذا</w:t>
      </w:r>
      <w:r w:rsidR="009A58AC">
        <w:rPr>
          <w:rtl/>
        </w:rPr>
        <w:t>،</w:t>
      </w:r>
      <w:r w:rsidRPr="003C7C01">
        <w:rPr>
          <w:rtl/>
        </w:rPr>
        <w:t xml:space="preserve"> وَتَطَوَّلْ عَلَيَّ بِجَمِيعِ حَوائِجِي لِلاخِرَةِ وَالدُّنْيا</w:t>
      </w:r>
      <w:r w:rsidR="003C7C01" w:rsidRPr="003C7C01">
        <w:rPr>
          <w:rtl/>
        </w:rPr>
        <w:t>.</w:t>
      </w:r>
      <w:r w:rsidRPr="003C7C01">
        <w:rPr>
          <w:rFonts w:hint="cs"/>
          <w:rtl/>
        </w:rPr>
        <w:t xml:space="preserve"> </w:t>
      </w:r>
      <w:r w:rsidRPr="008A5849">
        <w:rPr>
          <w:rtl/>
        </w:rPr>
        <w:t>ثُمَّ تقول ثلاثاً</w:t>
      </w:r>
      <w:r w:rsidR="009A58AC">
        <w:rPr>
          <w:rtl/>
        </w:rPr>
        <w:t>:</w:t>
      </w:r>
    </w:p>
    <w:p w:rsidR="001B329E" w:rsidRPr="00524C63" w:rsidRDefault="001B329E" w:rsidP="003C7C01">
      <w:pPr>
        <w:pStyle w:val="libBold2"/>
        <w:rPr>
          <w:rtl/>
        </w:rPr>
      </w:pPr>
      <w:r w:rsidRPr="008A5849">
        <w:rPr>
          <w:rtl/>
        </w:rPr>
        <w:t>أسْتَغْفِرُ الله رَبِّي وَأَتُوبُ إِلَيْهِ إِنَّ رَبِّي قَرِيبٌ مُجِيبٌ</w:t>
      </w:r>
      <w:r w:rsidR="009A58AC">
        <w:rPr>
          <w:rtl/>
        </w:rPr>
        <w:t>،</w:t>
      </w:r>
      <w:r w:rsidRPr="008A5849">
        <w:rPr>
          <w:rtl/>
        </w:rPr>
        <w:t xml:space="preserve"> أسْتَغْفِرُ الله رَبِّي وَأَتُوبُ إِلَيْهِ إِنَّ رَبِّي رَحِيمٌ وَدُودٌ</w:t>
      </w:r>
      <w:r w:rsidR="009A58AC">
        <w:rPr>
          <w:rtl/>
        </w:rPr>
        <w:t>،</w:t>
      </w:r>
      <w:r w:rsidRPr="008A5849">
        <w:rPr>
          <w:rtl/>
        </w:rPr>
        <w:t xml:space="preserve"> أَسْتَغْفِرُ الله رَبِّي وَأَتُوبُ إِلَيْهِ إِنَّهُ كانَ غَفّاراً </w:t>
      </w:r>
      <w:r w:rsidRPr="003C7C01">
        <w:rPr>
          <w:rStyle w:val="libFootnotenumChar"/>
          <w:rFonts w:hint="cs"/>
          <w:rtl/>
        </w:rPr>
        <w:t>(3)</w:t>
      </w:r>
      <w:r w:rsidRPr="00524C63">
        <w:rPr>
          <w:rFonts w:hint="cs"/>
          <w:rtl/>
        </w:rPr>
        <w:t xml:space="preserve"> </w:t>
      </w:r>
      <w:r w:rsidRPr="00524C63">
        <w:rPr>
          <w:rtl/>
        </w:rPr>
        <w:t>اللَّهُمَّ اغْفِرْ لِي إِنَّكَ أَرْحَمُ الرَّاحِمِينَ رَبِّ إِنِّي عَمِلْتُ سُوءاً وَظَلَمْتُ نَفْسِي فَاغْفِرْ لِي إِنَّهُ لا يَغْفِرُ الذُّنُوبَ إِلاّ أَنْتَ أَسْتَغْفِرُ الله الَّذِي لا إِلهَ إِلاّ هُوَ الحَيُّ القَيُّومُ الحَلِيمُ العَظِيمُ الكَرِيمُ الغَفَّارُ لِلْذَّنْبِ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باللطف</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والطف بي انّك لطيف لما تشاء</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غفوراً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8A5849">
        <w:rPr>
          <w:rtl/>
        </w:rPr>
        <w:lastRenderedPageBreak/>
        <w:t>العَظِيمِ وَأَتُوبُ إِلَيْهِ أَسْتَغْفِرُ الله إِنَّ الله كانَ غَفُوراً رَحِيماً</w:t>
      </w:r>
      <w:r w:rsidR="003C7C01">
        <w:rPr>
          <w:rtl/>
          <w:lang w:bidi="fa-IR"/>
        </w:rPr>
        <w:t>.</w:t>
      </w:r>
      <w:r>
        <w:rPr>
          <w:rFonts w:hint="cs"/>
          <w:rtl/>
        </w:rPr>
        <w:t xml:space="preserve"> </w:t>
      </w:r>
      <w:r w:rsidRPr="002B0143">
        <w:rPr>
          <w:rtl/>
        </w:rPr>
        <w:t>ثُمَّ تقول</w:t>
      </w:r>
      <w:r w:rsidR="009A58AC">
        <w:rPr>
          <w:rtl/>
        </w:rPr>
        <w:t>:</w:t>
      </w:r>
    </w:p>
    <w:p w:rsidR="001B329E" w:rsidRPr="00524C63" w:rsidRDefault="001B329E" w:rsidP="003C7C01">
      <w:pPr>
        <w:pStyle w:val="libBold2"/>
        <w:rPr>
          <w:rtl/>
        </w:rPr>
      </w:pPr>
      <w:r w:rsidRPr="008A5849">
        <w:rPr>
          <w:rtl/>
        </w:rPr>
        <w:t>اللَّهُمَّ إِنِّي أَسْأَلُكَ أَنْ تُصَلِّيَ عَلى مُحَمَّدٍ وَآلِ مُحَمَّدٍ وَأَنْ تَجْعَلَ فِيما تَقْضِي وَتُقَدِّرُ مِنَ الاَمْرِ العَظِيمِ المَحْتُومِ فِي لَيْلَةِ القَدْرِ مِنَ القَضاء الَّذِي لا يُرَدُّ وَلا يُبَدَّلُ أَنْ تَكْتُبَنِي مِنْ حُجَّاجِ بَيْتِكَ الحَرامِ المَبْرُورِ حَجُّهُمْ المَشْكُورِ سَعْيُهُمْ المَغْفُورِ ذُنُوبُهُمْ المُكَفِّرُ عَنْهُمْ سَيِّئاتُهُمْ</w:t>
      </w:r>
      <w:r w:rsidR="009A58AC">
        <w:rPr>
          <w:rtl/>
        </w:rPr>
        <w:t>،</w:t>
      </w:r>
      <w:r w:rsidRPr="008A5849">
        <w:rPr>
          <w:rtl/>
        </w:rPr>
        <w:t xml:space="preserve"> وَأَنْ تَجْعَلَ فِيما تَقْضِي وَتُقَدِّرُ أَنْ تُطِيلَ عُمْرِي وَتُوَسِّعَ رِزْقِي وَتَؤَدِّي عَنِّي أَمانَتِي وَدَيْنِي آمِينَ رَبَّ العالَمِينَ</w:t>
      </w:r>
      <w:r w:rsidR="003C7C01">
        <w:rPr>
          <w:rtl/>
        </w:rPr>
        <w:t>.</w:t>
      </w:r>
      <w:r w:rsidRPr="008A5849">
        <w:rPr>
          <w:rtl/>
        </w:rPr>
        <w:t xml:space="preserve"> اللَّهُمَّ اجْعَلْ لِي مِنْ</w:t>
      </w:r>
      <w:r>
        <w:rPr>
          <w:rFonts w:hint="cs"/>
          <w:rtl/>
        </w:rPr>
        <w:t xml:space="preserve"> </w:t>
      </w:r>
      <w:r w:rsidRPr="008A5849">
        <w:rPr>
          <w:rtl/>
        </w:rPr>
        <w:t>أَمْرِي فَرَجاً وَمَخْرَجاً وَارْزُقْنِي مِنْ حَيْثُ أَحْتَسِبُ وَمِنْ حَيْثُ لا أَحْتَسِبُ وَاحْرُسْنِي مِنْ حَيْثُ أَحْتَرِسُ وَمِنْ حَيثُ لا أَحْتَرِسُ</w:t>
      </w:r>
      <w:r w:rsidR="009A58AC">
        <w:rPr>
          <w:rtl/>
        </w:rPr>
        <w:t>،</w:t>
      </w:r>
      <w:r w:rsidRPr="008A5849">
        <w:rPr>
          <w:rtl/>
        </w:rPr>
        <w:t xml:space="preserve"> وَصَلِّ عَلى مُحَمَّدٍ وَآلِ مُحَمَّدٍ وَسَلِّمْ كَثِيراً</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347" w:name="_Toc415300925"/>
      <w:bookmarkStart w:id="348" w:name="_Toc426799457"/>
      <w:r w:rsidRPr="00A34EAC">
        <w:rPr>
          <w:rStyle w:val="Heading3Char"/>
          <w:rtl/>
        </w:rPr>
        <w:t>الثاني</w:t>
      </w:r>
      <w:r w:rsidR="009A58AC">
        <w:rPr>
          <w:rStyle w:val="Heading3Char"/>
          <w:rtl/>
        </w:rPr>
        <w:t>:</w:t>
      </w:r>
      <w:bookmarkEnd w:id="347"/>
      <w:bookmarkEnd w:id="348"/>
      <w:r>
        <w:rPr>
          <w:rtl/>
        </w:rPr>
        <w:t xml:space="preserve"> وقال أيضاً</w:t>
      </w:r>
      <w:r w:rsidR="009A58AC">
        <w:rPr>
          <w:rtl/>
        </w:rPr>
        <w:t>:</w:t>
      </w:r>
      <w:r>
        <w:rPr>
          <w:rtl/>
        </w:rPr>
        <w:t xml:space="preserve"> تسبح كُل يَوم مِن شَهر رَمَضان إلى آخره بهذه التسبيحات وهي عشرة اجزاء كُل جز يحتوي عَلى عَشرة تسبيحات</w:t>
      </w:r>
      <w:r w:rsidR="009A58AC">
        <w:rPr>
          <w:rtl/>
        </w:rPr>
        <w:t>:</w:t>
      </w:r>
    </w:p>
    <w:p w:rsidR="001B329E" w:rsidRPr="00524C63" w:rsidRDefault="001B329E" w:rsidP="003C7C01">
      <w:pPr>
        <w:pStyle w:val="libNormal"/>
        <w:rPr>
          <w:rStyle w:val="libBold2Char"/>
          <w:rtl/>
        </w:rPr>
      </w:pPr>
      <w:r w:rsidRPr="00524C63">
        <w:rPr>
          <w:rStyle w:val="libBold2Char"/>
          <w:rtl/>
        </w:rPr>
        <w:t>(1) سُبْحانَ الله بارِيِ النَّسَمِ</w:t>
      </w:r>
      <w:r w:rsidR="009A58AC" w:rsidRPr="00524C63">
        <w:rPr>
          <w:rStyle w:val="libBold2Char"/>
          <w:rtl/>
        </w:rPr>
        <w:t>،</w:t>
      </w:r>
      <w:r w:rsidRPr="00524C63">
        <w:rPr>
          <w:rStyle w:val="libBold2Char"/>
          <w:rtl/>
        </w:rPr>
        <w:t xml:space="preserve"> سُبْحانَ الله المُصَوِّرِ</w:t>
      </w:r>
      <w:r w:rsidR="009A58AC" w:rsidRPr="00524C63">
        <w:rPr>
          <w:rStyle w:val="libBold2Char"/>
          <w:rtl/>
        </w:rPr>
        <w:t>،</w:t>
      </w:r>
      <w:r w:rsidRPr="00524C63">
        <w:rPr>
          <w:rStyle w:val="libBold2Char"/>
          <w:rtl/>
        </w:rPr>
        <w:t xml:space="preserve"> سُبْحانَ الله خالِقِ الاَزْواجِ كُلِّها</w:t>
      </w:r>
      <w:r w:rsidR="009A58AC" w:rsidRPr="00524C63">
        <w:rPr>
          <w:rStyle w:val="libBold2Char"/>
          <w:rtl/>
        </w:rPr>
        <w:t>،</w:t>
      </w:r>
      <w:r w:rsidRPr="00524C63">
        <w:rPr>
          <w:rStyle w:val="libBold2Char"/>
          <w:rtl/>
        </w:rPr>
        <w:t xml:space="preserve"> سُبْحانَ الله جاعِلِ الظُّلُماتِ وَالنُّورِ</w:t>
      </w:r>
      <w:r w:rsidR="009A58AC" w:rsidRPr="00524C63">
        <w:rPr>
          <w:rStyle w:val="libBold2Char"/>
          <w:rtl/>
        </w:rPr>
        <w:t>،</w:t>
      </w:r>
      <w:r w:rsidRPr="00524C63">
        <w:rPr>
          <w:rStyle w:val="libBold2Char"/>
          <w:rtl/>
        </w:rPr>
        <w:t xml:space="preserve"> سُبْحانَ الله فالِقِ الحَبِّ وَالنَّوى</w:t>
      </w:r>
      <w:r w:rsidR="009A58AC" w:rsidRPr="00524C63">
        <w:rPr>
          <w:rStyle w:val="libBold2Char"/>
          <w:rtl/>
        </w:rPr>
        <w:t>،</w:t>
      </w:r>
      <w:r w:rsidRPr="00524C63">
        <w:rPr>
          <w:rStyle w:val="libBold2Char"/>
          <w:rtl/>
        </w:rPr>
        <w:t xml:space="preserve"> سُبْحانَ الله خالِقِ كُلِّ شَي</w:t>
      </w:r>
      <w:r w:rsidR="00B53376">
        <w:rPr>
          <w:rStyle w:val="libBold2Char"/>
          <w:rtl/>
        </w:rPr>
        <w:t>ْءٍ</w:t>
      </w:r>
      <w:r w:rsidR="009A58AC" w:rsidRPr="00524C63">
        <w:rPr>
          <w:rStyle w:val="libBold2Char"/>
          <w:rtl/>
        </w:rPr>
        <w:t>،</w:t>
      </w:r>
      <w:r w:rsidRPr="00524C63">
        <w:rPr>
          <w:rStyle w:val="libBold2Char"/>
          <w:rtl/>
        </w:rPr>
        <w:t xml:space="preserve"> سُبْحانَ الله خالِقِ مايُرى وَما لايُرى</w:t>
      </w:r>
      <w:r w:rsidR="009A58AC" w:rsidRPr="00524C63">
        <w:rPr>
          <w:rStyle w:val="libBold2Char"/>
          <w:rtl/>
        </w:rPr>
        <w:t>،</w:t>
      </w:r>
      <w:r w:rsidRPr="00524C63">
        <w:rPr>
          <w:rStyle w:val="libBold2Char"/>
          <w:rtl/>
        </w:rPr>
        <w:t xml:space="preserve"> سُبْحانَ الله مِدادَ كَلِماتِهِ</w:t>
      </w:r>
      <w:r w:rsidR="009A58AC" w:rsidRPr="00524C63">
        <w:rPr>
          <w:rStyle w:val="libBold2Char"/>
          <w:rtl/>
        </w:rPr>
        <w:t>،</w:t>
      </w:r>
      <w:r w:rsidRPr="00524C63">
        <w:rPr>
          <w:rStyle w:val="libBold2Char"/>
          <w:rtl/>
        </w:rPr>
        <w:t xml:space="preserve"> سُبْحانَ الله رَبِّ العالَمِينَ</w:t>
      </w:r>
      <w:r w:rsidR="009A58AC" w:rsidRPr="00524C63">
        <w:rPr>
          <w:rStyle w:val="libBold2Char"/>
          <w:rtl/>
        </w:rPr>
        <w:t>،</w:t>
      </w:r>
      <w:r w:rsidRPr="00524C63">
        <w:rPr>
          <w:rStyle w:val="libBold2Char"/>
          <w:rtl/>
        </w:rPr>
        <w:t xml:space="preserve"> سُبْحانَ الله السَّمِيعِ الَّذِي لَيْسَ شَيٌْ أَسْمَعَ مِنْهُ يَسْمَعُ مِنْ فَوْقِ عْرشِهِ ما تَحْتَ سَبْعِ أَرَضِينَ وَيَسْمَعُ ما فِي ظُلُماتِ البَرِّ وَالبَحْرِ وَيَسْمَعُ الاَنِينَ وَالشَّكْوى وَيَسْمَعُ السِّرَّ وَأَخْفى وَيَسْمَعُ وَساوِسَ الصُّدُورِ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ولا يُصِمُّ سَمْعَهُ صَوْتٌ</w:t>
      </w:r>
      <w:r w:rsidR="003C7C01" w:rsidRPr="00524C63">
        <w:rPr>
          <w:rStyle w:val="libBold2Char"/>
          <w:rtl/>
        </w:rPr>
        <w:t>.</w:t>
      </w:r>
      <w:r w:rsidRPr="00524C63">
        <w:rPr>
          <w:rStyle w:val="libBold2Char"/>
          <w:rFonts w:hint="cs"/>
          <w:rtl/>
        </w:rPr>
        <w:t xml:space="preserve"> </w:t>
      </w:r>
      <w:r w:rsidRPr="00524C63">
        <w:rPr>
          <w:rStyle w:val="libBold2Char"/>
          <w:rtl/>
        </w:rPr>
        <w:t>(2) سُبْحانَ اللهِ بارِيِ النَّسَمِ</w:t>
      </w:r>
      <w:r w:rsidR="009A58AC" w:rsidRPr="00524C63">
        <w:rPr>
          <w:rStyle w:val="libBold2Char"/>
          <w:rtl/>
        </w:rPr>
        <w:t>،</w:t>
      </w:r>
      <w:r w:rsidRPr="00524C63">
        <w:rPr>
          <w:rStyle w:val="libBold2Char"/>
          <w:rtl/>
        </w:rPr>
        <w:t xml:space="preserve"> سُبْحانَ الله المُصَوِّرِ</w:t>
      </w:r>
      <w:r w:rsidR="009A58AC" w:rsidRPr="00524C63">
        <w:rPr>
          <w:rStyle w:val="libBold2Char"/>
          <w:rtl/>
        </w:rPr>
        <w:t>،</w:t>
      </w:r>
      <w:r w:rsidRPr="00524C63">
        <w:rPr>
          <w:rStyle w:val="libBold2Char"/>
          <w:rtl/>
        </w:rPr>
        <w:t xml:space="preserve"> سُبْحانَ الله خالِقِ الاَزْواجِ كُلِّها</w:t>
      </w:r>
      <w:r w:rsidR="009A58AC" w:rsidRPr="00524C63">
        <w:rPr>
          <w:rStyle w:val="libBold2Char"/>
          <w:rtl/>
        </w:rPr>
        <w:t>،</w:t>
      </w:r>
      <w:r w:rsidRPr="00524C63">
        <w:rPr>
          <w:rStyle w:val="libBold2Char"/>
          <w:rtl/>
        </w:rPr>
        <w:t xml:space="preserve"> سُبْحانَ الله جاعِلِ الظُّلُماتِ وَالنُّورِ</w:t>
      </w:r>
      <w:r w:rsidR="009A58AC" w:rsidRPr="00524C63">
        <w:rPr>
          <w:rStyle w:val="libBold2Char"/>
          <w:rtl/>
        </w:rPr>
        <w:t>،</w:t>
      </w:r>
      <w:r w:rsidRPr="00524C63">
        <w:rPr>
          <w:rStyle w:val="libBold2Char"/>
          <w:rtl/>
        </w:rPr>
        <w:t xml:space="preserve"> سُبْحانَ الله فالِقِ الحَبِّ وَالنَّوى</w:t>
      </w:r>
      <w:r w:rsidR="009A58AC" w:rsidRPr="00524C63">
        <w:rPr>
          <w:rStyle w:val="libBold2Char"/>
          <w:rtl/>
        </w:rPr>
        <w:t>،</w:t>
      </w:r>
      <w:r w:rsidRPr="00524C63">
        <w:rPr>
          <w:rStyle w:val="libBold2Char"/>
          <w:rtl/>
        </w:rPr>
        <w:t xml:space="preserve"> سُبْحانَ الله خالِقِ كُلِّ شَي</w:t>
      </w:r>
      <w:r w:rsidR="00B53376">
        <w:rPr>
          <w:rStyle w:val="libBold2Char"/>
          <w:rtl/>
        </w:rPr>
        <w:t>ْءٍ</w:t>
      </w:r>
      <w:r w:rsidR="009A58AC" w:rsidRPr="00524C63">
        <w:rPr>
          <w:rStyle w:val="libBold2Char"/>
          <w:rtl/>
        </w:rPr>
        <w:t>،</w:t>
      </w:r>
      <w:r w:rsidRPr="00524C63">
        <w:rPr>
          <w:rStyle w:val="libBold2Char"/>
          <w:rtl/>
        </w:rPr>
        <w:t xml:space="preserve"> سُبْحانَ الله خالِقِ مايُرى وَما لايُرى</w:t>
      </w:r>
      <w:r w:rsidR="009A58AC" w:rsidRPr="00524C63">
        <w:rPr>
          <w:rStyle w:val="libBold2Char"/>
          <w:rtl/>
        </w:rPr>
        <w:t>،</w:t>
      </w:r>
      <w:r w:rsidRPr="00524C63">
        <w:rPr>
          <w:rStyle w:val="libBold2Char"/>
          <w:rtl/>
        </w:rPr>
        <w:t xml:space="preserve"> سُبْحانَ الله مِدادَ كَلِماتِهِ</w:t>
      </w:r>
      <w:r w:rsidR="009A58AC" w:rsidRPr="00524C63">
        <w:rPr>
          <w:rStyle w:val="libBold2Char"/>
          <w:rtl/>
        </w:rPr>
        <w:t>،</w:t>
      </w:r>
      <w:r w:rsidRPr="00524C63">
        <w:rPr>
          <w:rStyle w:val="libBold2Char"/>
          <w:rtl/>
        </w:rPr>
        <w:t xml:space="preserve"> سُبْحانَ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610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ويعلم خائنةَ الاعين وما تخفي الصدور</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B0143">
        <w:rPr>
          <w:rtl/>
        </w:rPr>
        <w:lastRenderedPageBreak/>
        <w:t>رَبِّ العالَمِينَ</w:t>
      </w:r>
      <w:r w:rsidR="009A58AC">
        <w:rPr>
          <w:rtl/>
        </w:rPr>
        <w:t>،</w:t>
      </w:r>
      <w:r w:rsidRPr="002B0143">
        <w:rPr>
          <w:rtl/>
        </w:rPr>
        <w:t xml:space="preserve"> سُبْحانَ الله البَصِيرِ الَّذِي لَيْسَ شَيٌْ أَبْصَرَ مِنْهُ</w:t>
      </w:r>
      <w:r w:rsidR="009A58AC">
        <w:rPr>
          <w:rtl/>
        </w:rPr>
        <w:t>،</w:t>
      </w:r>
      <w:r>
        <w:rPr>
          <w:rFonts w:hint="cs"/>
          <w:rtl/>
        </w:rPr>
        <w:t xml:space="preserve"> </w:t>
      </w:r>
      <w:r w:rsidRPr="002B0143">
        <w:rPr>
          <w:rtl/>
        </w:rPr>
        <w:t>يُبْصِرُ مِنْ فَوقِ عَرْشِهِ ما تَحْتَ سَبْعِ أَرَضِينَ ويُبْصِرُ ما فِي ظُلُماتِ البَرِّ وَالبَحْرِ لا تُدْرِكُهُ الاَبْصارُ وهُوَ يُدْرِكُ الاَبْصارَ وَهُوَ اللَّطِيفُ الخَبِيرُ</w:t>
      </w:r>
      <w:r w:rsidR="009A58AC">
        <w:rPr>
          <w:rtl/>
        </w:rPr>
        <w:t>،</w:t>
      </w:r>
      <w:r w:rsidRPr="002B0143">
        <w:rPr>
          <w:rtl/>
        </w:rPr>
        <w:t xml:space="preserve"> لا تُغْشِي</w:t>
      </w:r>
      <w:r>
        <w:rPr>
          <w:rFonts w:hint="cs"/>
          <w:rtl/>
        </w:rPr>
        <w:t xml:space="preserve"> </w:t>
      </w:r>
      <w:r w:rsidRPr="003C7C01">
        <w:rPr>
          <w:rStyle w:val="libFootnotenumChar"/>
          <w:rFonts w:hint="cs"/>
          <w:rtl/>
        </w:rPr>
        <w:t>(1)</w:t>
      </w:r>
      <w:r w:rsidRPr="00524C63">
        <w:rPr>
          <w:rtl/>
        </w:rPr>
        <w:t xml:space="preserve"> بَصَرَهُ الظُلْمَةُ وَلا يُسْتَتَرُ مِنْهُ بِسِتْرٍ وَلا يُوارِي مِنْهُ جِدارٌ وَلا يَغِيبُ عَنْهُ بَرُّ وَلا بَحْرٌ وَلا يَكُنُّ مِنْهُ جَبَلٌ ما فِي أَصْلِهِ وَلا قَلْبٌ ما فِيْهِ وَلا جَنْبٌ ما فِي قَلْبِهِ وَلا يَسْتَتِرُ مِنْهُ صَغِيرٌ وَلا كَبِيرٌ وَلا يَسْتَخْفِي مِنهُ صَغِيرٌ لِصِغَرِهِ وَلا يَخْفى عَلَيْهِ شَيٌْ فِي الأَرْضِ وَلا فِي السَّماء</w:t>
      </w:r>
      <w:r w:rsidR="009A58AC" w:rsidRPr="00524C63">
        <w:rPr>
          <w:rtl/>
        </w:rPr>
        <w:t>،</w:t>
      </w:r>
      <w:r w:rsidRPr="00524C63">
        <w:rPr>
          <w:rtl/>
        </w:rPr>
        <w:t xml:space="preserve"> هُوَ الَّذِي يُصَوِّرُكُمْ فِي الأَرْحامِ كَيْفَ يَشاءُ لا إِلهَ إِلاّ هُوَ العَزِيزُ الحَكِيمُ</w:t>
      </w:r>
      <w:r w:rsidR="003C7C01" w:rsidRPr="00524C63">
        <w:rPr>
          <w:rtl/>
        </w:rPr>
        <w:t>.</w:t>
      </w:r>
      <w:r w:rsidRPr="00524C63">
        <w:rPr>
          <w:rFonts w:hint="cs"/>
          <w:rtl/>
        </w:rPr>
        <w:t xml:space="preserve"> </w:t>
      </w:r>
      <w:r w:rsidRPr="00524C63">
        <w:rPr>
          <w:rtl/>
        </w:rPr>
        <w:t>(3)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الَّذِي يُنْشِيُ السَّحابَ الثِّقالَ وَيُسَبِّحُ الرَّعْدُ بِحَمْدِهِ وَالمَلائِكَةُ مِنْ خِيْفَتِهِ وَيُرْسِلُ الصَّواعِقَ فَيُصِيبُ بِها مَنْ يَشاءُ وَيُرْسِلُ الرِّياحَ بُشْرىً بَيْنَ يَدَيْ رَحْمَتِهِ وَيُنَزِّلُ الماءَ مِنَ السَّماء بِكَلِمَتِهِ وَيُنْبِتُ النَّباتَ بِقُدْرَتِهِ وَيَسْقُطُ الوَرَقُ</w:t>
      </w:r>
      <w:r w:rsidRPr="00524C63">
        <w:rPr>
          <w:rFonts w:hint="cs"/>
          <w:rtl/>
        </w:rPr>
        <w:t xml:space="preserve"> </w:t>
      </w:r>
      <w:r w:rsidRPr="003C7C01">
        <w:rPr>
          <w:rStyle w:val="libFootnotenumChar"/>
          <w:rFonts w:hint="cs"/>
          <w:rtl/>
        </w:rPr>
        <w:t>(2)</w:t>
      </w:r>
      <w:r w:rsidRPr="00524C63">
        <w:rPr>
          <w:rtl/>
        </w:rPr>
        <w:t xml:space="preserve"> بِعِلْمِهِ سُبْحانَ الله الَّذِي لا يَعْزِبُ عَنْهُ مِثْقالَ ذَرَّةٍ فِي الأَرْضِ وَلا فِي السَّماء وَلا أَصْغَرُ مِنْ ذلِكَ وَلا أَكْبَرُ إِلاّ فِي كِتابٍ مُبِينٍ</w:t>
      </w:r>
      <w:r w:rsidR="003C7C01" w:rsidRPr="00524C63">
        <w:rPr>
          <w:rtl/>
        </w:rPr>
        <w:t>.</w:t>
      </w:r>
      <w:r w:rsidRPr="00524C63">
        <w:rPr>
          <w:rFonts w:hint="cs"/>
          <w:rtl/>
        </w:rPr>
        <w:t xml:space="preserve"> </w:t>
      </w:r>
      <w:r w:rsidRPr="00524C63">
        <w:rPr>
          <w:rtl/>
        </w:rPr>
        <w:t>(4)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الَّذِي يَعْلَمُ ماتَحْمِلُ كُلُّ أُنْثى وَما تَغِيضُ الأَرْحامُ وَماتَزْدادُ وَكُلُّ شَيٍ عِنْدَهُ بِمِقْدارٍ عالِمُ الغَيْبِ وَالشَّهادَةِ الكَبِيرُ المُتَعالِ</w:t>
      </w:r>
      <w:r w:rsidR="009A58AC" w:rsidRPr="00524C63">
        <w:rPr>
          <w:rtl/>
        </w:rPr>
        <w:t>،</w:t>
      </w:r>
      <w:r w:rsidRPr="00524C63">
        <w:rPr>
          <w:rtl/>
        </w:rPr>
        <w:t xml:space="preserve"> سَواءٌ مِنْكُمْ مَنْ أَسَرَّ القَوْلَ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ولا تغشّي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ويسقط الورق</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B0143">
        <w:rPr>
          <w:rtl/>
        </w:rPr>
        <w:lastRenderedPageBreak/>
        <w:t>وَمَنْ جَهَرَ بِهِ وَمَنْ هُوَ مُسْتَخْفٍ بِاللَيْلِ وَسارِبٌ بِالنَّهارِ لَهُ مُعَقِّباتٌ مِنْ بَيْنِ يَدَيْهِ وَمِنْ خَلْفِهِ يَحْفِظُونَهُ مِنْ أَمْرِ اللهِ سُبْحانَ الله الَّذِي يُمِيتُ الاَحْياءَ وَيُحْيِيَ المَوْتى وَيَعْلَمُ ما تَنْقُصُ الأَرْضُ مِنْهُمْ وَيُقِرُّ فِي الاَرْحامِ مايَشاءُ إِلى أَجَلٍ مُسَمَّى</w:t>
      </w:r>
      <w:r w:rsidR="003C7C01">
        <w:rPr>
          <w:rtl/>
          <w:lang w:bidi="fa-IR"/>
        </w:rPr>
        <w:t>.</w:t>
      </w:r>
      <w:r w:rsidRPr="002B0143">
        <w:rPr>
          <w:rFonts w:hint="cs"/>
          <w:rtl/>
        </w:rPr>
        <w:t xml:space="preserve"> </w:t>
      </w:r>
      <w:r w:rsidRPr="002B0143">
        <w:rPr>
          <w:rtl/>
        </w:rPr>
        <w:t>(5) سُبْحانَ الله بارِيِ النَّسَمِ</w:t>
      </w:r>
      <w:r w:rsidR="009A58AC">
        <w:rPr>
          <w:rtl/>
        </w:rPr>
        <w:t>،</w:t>
      </w:r>
      <w:r w:rsidRPr="002B0143">
        <w:rPr>
          <w:rtl/>
        </w:rPr>
        <w:t xml:space="preserve"> سُبْحانَ الله المُصَوِّرِ</w:t>
      </w:r>
      <w:r w:rsidR="009A58AC">
        <w:rPr>
          <w:rtl/>
        </w:rPr>
        <w:t>،</w:t>
      </w:r>
      <w:r w:rsidRPr="002B0143">
        <w:rPr>
          <w:rtl/>
        </w:rPr>
        <w:t xml:space="preserve"> سُبْحانَ الله خالِقِ الاَزْواجِ كُلِّها</w:t>
      </w:r>
      <w:r w:rsidR="009A58AC">
        <w:rPr>
          <w:rtl/>
        </w:rPr>
        <w:t>،</w:t>
      </w:r>
      <w:r w:rsidRPr="002B0143">
        <w:rPr>
          <w:rtl/>
        </w:rPr>
        <w:t xml:space="preserve"> سُبْحانَ الله جاعِلِ الظُّلُماتِ وَالنُّورِ</w:t>
      </w:r>
      <w:r w:rsidR="009A58AC">
        <w:rPr>
          <w:rtl/>
        </w:rPr>
        <w:t>،</w:t>
      </w:r>
      <w:r w:rsidRPr="002B0143">
        <w:rPr>
          <w:rtl/>
        </w:rPr>
        <w:t xml:space="preserve"> سُبْحانَ الله فالِقِ الحَبِّ وَالنَّوى</w:t>
      </w:r>
      <w:r w:rsidR="009A58AC">
        <w:rPr>
          <w:rtl/>
        </w:rPr>
        <w:t>،</w:t>
      </w:r>
      <w:r w:rsidRPr="002B0143">
        <w:rPr>
          <w:rtl/>
        </w:rPr>
        <w:t xml:space="preserve"> سُبْحانَ الله خالِقِ كُلِّ شَي</w:t>
      </w:r>
      <w:r w:rsidR="00B53376">
        <w:rPr>
          <w:rtl/>
        </w:rPr>
        <w:t>ْءٍ</w:t>
      </w:r>
      <w:r w:rsidR="009A58AC">
        <w:rPr>
          <w:rtl/>
        </w:rPr>
        <w:t>،</w:t>
      </w:r>
      <w:r w:rsidRPr="002B0143">
        <w:rPr>
          <w:rtl/>
        </w:rPr>
        <w:t xml:space="preserve"> سُبْحانَ الله خالِقِ مايُرى وَما لايُرى</w:t>
      </w:r>
      <w:r w:rsidR="009A58AC">
        <w:rPr>
          <w:rtl/>
        </w:rPr>
        <w:t>،</w:t>
      </w:r>
      <w:r w:rsidRPr="002B0143">
        <w:rPr>
          <w:rtl/>
        </w:rPr>
        <w:t xml:space="preserve"> سُبْحانَ الله مِدادَ كَلِماتِهِ</w:t>
      </w:r>
      <w:r w:rsidR="009A58AC">
        <w:rPr>
          <w:rtl/>
        </w:rPr>
        <w:t>،</w:t>
      </w:r>
      <w:r w:rsidRPr="002B0143">
        <w:rPr>
          <w:rtl/>
        </w:rPr>
        <w:t xml:space="preserve"> سُبْحانَ الله رَبِّ العالَمِينَ</w:t>
      </w:r>
      <w:r w:rsidR="009A58AC">
        <w:rPr>
          <w:rtl/>
        </w:rPr>
        <w:t>،</w:t>
      </w:r>
      <w:r w:rsidRPr="002B0143">
        <w:rPr>
          <w:rtl/>
        </w:rPr>
        <w:t xml:space="preserve"> سُبْحانَ الله مالِكَ المُلْكِ تُؤْتِي المُلْكَ مَنْ تَشاءُ وَتَنْزِعُ المُلْكَ مِمَّنْ تَشاءُ وَتُعِزُّ مَنْ تَشاءُ وَتُذِلُّ مَنْ تَشاءُ بِيَدِكَ الخَيْرُ إِنَّكَ عَلى كُلِّ شَيٍ قَدِيرٌ</w:t>
      </w:r>
      <w:r>
        <w:rPr>
          <w:rFonts w:hint="cs"/>
          <w:rtl/>
        </w:rPr>
        <w:t xml:space="preserve"> </w:t>
      </w:r>
      <w:r w:rsidRPr="003C7C01">
        <w:rPr>
          <w:rStyle w:val="libFootnotenumChar"/>
          <w:rFonts w:hint="cs"/>
          <w:rtl/>
        </w:rPr>
        <w:t>(1)</w:t>
      </w:r>
      <w:r w:rsidR="009A58AC" w:rsidRPr="00524C63">
        <w:rPr>
          <w:rtl/>
        </w:rPr>
        <w:t>،</w:t>
      </w:r>
      <w:r w:rsidRPr="00524C63">
        <w:rPr>
          <w:rtl/>
        </w:rPr>
        <w:t xml:space="preserve"> تُولِجُ اللَيْلَ فِي النَّهارِ</w:t>
      </w:r>
      <w:r w:rsidRPr="00524C63">
        <w:rPr>
          <w:rFonts w:hint="cs"/>
          <w:rtl/>
        </w:rPr>
        <w:t xml:space="preserve"> </w:t>
      </w:r>
      <w:r w:rsidRPr="00524C63">
        <w:rPr>
          <w:rtl/>
        </w:rPr>
        <w:t>وَتُولِجُ النَّهارَ فِي اللَيْلِ تُخْرِجُ الحَيَّ مِنَ المَيِّتِ وَتُخْرِجُ المَيِّتَ مِنَ الحَيِّ وَتَرْزُقُ مَنْ تَشاءُ بِغَيْرِ حِسابٍ</w:t>
      </w:r>
      <w:r w:rsidR="003C7C01" w:rsidRPr="00524C63">
        <w:rPr>
          <w:rtl/>
        </w:rPr>
        <w:t>.</w:t>
      </w:r>
      <w:r w:rsidRPr="00524C63">
        <w:rPr>
          <w:rFonts w:hint="cs"/>
          <w:rtl/>
        </w:rPr>
        <w:t xml:space="preserve"> </w:t>
      </w:r>
      <w:r w:rsidRPr="00524C63">
        <w:rPr>
          <w:rtl/>
        </w:rPr>
        <w:t>(6)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الَّذِي عِنْدَهُ مَفاتِحُ الغَيْبِ لا يَعْلَمُها إِلاّ هُوَ وَيَعْلَمُ ما فِي البَرِّ وَالبَحْرِ وَما تَسْقُطُ مِنْ وَرَقَةٍ إِلاّ يَعْلَمُها وَلا حَبَّةٍ فِي ظُلُماتِ الأَرْضِ وَلا رَطْبٍ وَلا يابِسٍ إِلاّ فِي كِتابٍ مُبِينٍ</w:t>
      </w:r>
      <w:r w:rsidR="003C7C01" w:rsidRPr="00524C63">
        <w:rPr>
          <w:rtl/>
        </w:rPr>
        <w:t>.</w:t>
      </w:r>
      <w:r w:rsidRPr="00524C63">
        <w:rPr>
          <w:rFonts w:hint="cs"/>
          <w:rtl/>
        </w:rPr>
        <w:t xml:space="preserve"> </w:t>
      </w:r>
      <w:r w:rsidRPr="00524C63">
        <w:rPr>
          <w:rtl/>
        </w:rPr>
        <w:t>(7)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الَّذِي لا يُحْصِي مِدْحَتَهُ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يؤتي الملك من يشاء</w:t>
      </w:r>
      <w:r w:rsidR="009A58AC">
        <w:rPr>
          <w:rFonts w:hint="cs"/>
          <w:rtl/>
        </w:rPr>
        <w:t>،</w:t>
      </w:r>
      <w:r>
        <w:rPr>
          <w:rFonts w:hint="cs"/>
          <w:rtl/>
        </w:rPr>
        <w:t xml:space="preserve"> وينزع الملك ممّن يشاء</w:t>
      </w:r>
      <w:r w:rsidR="009A58AC">
        <w:rPr>
          <w:rFonts w:hint="cs"/>
          <w:rtl/>
        </w:rPr>
        <w:t>،</w:t>
      </w:r>
      <w:r>
        <w:rPr>
          <w:rFonts w:hint="cs"/>
          <w:rtl/>
        </w:rPr>
        <w:t xml:space="preserve"> ويُعزّ من يشاء</w:t>
      </w:r>
      <w:r w:rsidR="009A58AC">
        <w:rPr>
          <w:rFonts w:hint="cs"/>
          <w:rtl/>
        </w:rPr>
        <w:t>،</w:t>
      </w:r>
      <w:r>
        <w:rPr>
          <w:rFonts w:hint="cs"/>
          <w:rtl/>
        </w:rPr>
        <w:t xml:space="preserve"> ويُذلّ من يشاء</w:t>
      </w:r>
      <w:r w:rsidR="009A58AC">
        <w:rPr>
          <w:rFonts w:hint="cs"/>
          <w:rtl/>
        </w:rPr>
        <w:t>،</w:t>
      </w:r>
      <w:r>
        <w:rPr>
          <w:rFonts w:hint="cs"/>
          <w:rtl/>
        </w:rPr>
        <w:t xml:space="preserve"> بيده الخير</w:t>
      </w:r>
      <w:r w:rsidR="009A58AC">
        <w:rPr>
          <w:rFonts w:hint="cs"/>
          <w:rtl/>
        </w:rPr>
        <w:t>،</w:t>
      </w:r>
      <w:r>
        <w:rPr>
          <w:rFonts w:hint="cs"/>
          <w:rtl/>
        </w:rPr>
        <w:t xml:space="preserve"> وهو على كلّ شيء قدير</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342F">
        <w:rPr>
          <w:rtl/>
        </w:rPr>
        <w:lastRenderedPageBreak/>
        <w:t>القائِلُونَ وَلا يَجْزِي بِالائِهِ الشَّاكِرُونَ العابِدُونَ</w:t>
      </w:r>
      <w:r w:rsidR="009A58AC">
        <w:rPr>
          <w:rtl/>
        </w:rPr>
        <w:t>،</w:t>
      </w:r>
      <w:r w:rsidRPr="0023342F">
        <w:rPr>
          <w:rtl/>
        </w:rPr>
        <w:t xml:space="preserve"> وَهُوَ كَما قالَ وَفَوْقَ ما نَقُولُ</w:t>
      </w:r>
      <w:r>
        <w:rPr>
          <w:rFonts w:hint="cs"/>
          <w:rtl/>
        </w:rPr>
        <w:t xml:space="preserve"> </w:t>
      </w:r>
      <w:r w:rsidRPr="003C7C01">
        <w:rPr>
          <w:rStyle w:val="libFootnotenumChar"/>
          <w:rFonts w:hint="cs"/>
          <w:rtl/>
        </w:rPr>
        <w:t>(1)</w:t>
      </w:r>
      <w:r w:rsidRPr="00524C63">
        <w:rPr>
          <w:rtl/>
        </w:rPr>
        <w:t xml:space="preserve"> وَالله سُبْحانَهُ كَما أَثْنى عَلى نَفْسِهِ وَلا يُحِيطُونَ بِشَي</w:t>
      </w:r>
      <w:r w:rsidR="00B53376">
        <w:rPr>
          <w:rtl/>
        </w:rPr>
        <w:t>ْءٍ</w:t>
      </w:r>
      <w:r w:rsidRPr="00524C63">
        <w:rPr>
          <w:rtl/>
        </w:rPr>
        <w:t xml:space="preserve"> مِنْ عِلْمِهِ إِلاّ بِما شاءَ</w:t>
      </w:r>
      <w:r w:rsidR="009A58AC" w:rsidRPr="00524C63">
        <w:rPr>
          <w:rtl/>
        </w:rPr>
        <w:t>،</w:t>
      </w:r>
      <w:r w:rsidRPr="00524C63">
        <w:rPr>
          <w:rtl/>
        </w:rPr>
        <w:t xml:space="preserve"> وَسِعَ كُرْسِيُّهُ السَّماواتِ وَالأَرْضَ وَلا يَؤُدُهُ حُفْظُهُما وَهُوَ العَلِيُّ العَظِيمُ</w:t>
      </w:r>
      <w:r w:rsidR="003C7C01" w:rsidRPr="00524C63">
        <w:rPr>
          <w:rtl/>
        </w:rPr>
        <w:t>.</w:t>
      </w:r>
      <w:r w:rsidRPr="00524C63">
        <w:rPr>
          <w:rFonts w:hint="cs"/>
          <w:rtl/>
        </w:rPr>
        <w:t xml:space="preserve"> </w:t>
      </w:r>
      <w:r w:rsidRPr="00524C63">
        <w:rPr>
          <w:rtl/>
        </w:rPr>
        <w:t>(8)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الَّذِي يَعْلَمُ ما يَلِجُ فِي الأَرْضِ وَما يَخْرُجُ مِنْها وَما يَنْزِلُ مِنَ السَّماء وَما يَعْرُجُ فِيها</w:t>
      </w:r>
      <w:r w:rsidR="009A58AC" w:rsidRPr="00524C63">
        <w:rPr>
          <w:rtl/>
        </w:rPr>
        <w:t>،</w:t>
      </w:r>
      <w:r w:rsidRPr="00524C63">
        <w:rPr>
          <w:rtl/>
        </w:rPr>
        <w:t xml:space="preserve"> وَلا يَشْغَلُهُ ما يَلِجُ فِي الأَرْضِ وَما يَخْرُجُ مِنْها عَمَّا يَنْزِلُ مِنَ السَّماء وَما يَعْرُجُ فِيها</w:t>
      </w:r>
      <w:r w:rsidR="009A58AC" w:rsidRPr="00524C63">
        <w:rPr>
          <w:rtl/>
        </w:rPr>
        <w:t>،</w:t>
      </w:r>
      <w:r w:rsidRPr="00524C63">
        <w:rPr>
          <w:rtl/>
        </w:rPr>
        <w:t xml:space="preserve"> وَلا يَشْغَلُهُ ما يَنْزِلُ مِنَ السَّماء وَما يَعْرُجُ فِيْها عَمَّا يَلِجُ فِي الأَرْضِ وَما يَخْرُجُ مِنْها</w:t>
      </w:r>
      <w:r w:rsidR="009A58AC" w:rsidRPr="00524C63">
        <w:rPr>
          <w:rtl/>
        </w:rPr>
        <w:t>،</w:t>
      </w:r>
      <w:r w:rsidRPr="00524C63">
        <w:rPr>
          <w:rtl/>
        </w:rPr>
        <w:t xml:space="preserve"> وَلا يَشْغَلُهُ عِلْمِ شَي</w:t>
      </w:r>
      <w:r w:rsidR="00B53376">
        <w:rPr>
          <w:rtl/>
        </w:rPr>
        <w:t>ْءٍ</w:t>
      </w:r>
      <w:r w:rsidRPr="00524C63">
        <w:rPr>
          <w:rtl/>
        </w:rPr>
        <w:t xml:space="preserve"> عَنْ عِلْمِ شَي</w:t>
      </w:r>
      <w:r w:rsidR="00B53376">
        <w:rPr>
          <w:rtl/>
        </w:rPr>
        <w:t>ْءٍ</w:t>
      </w:r>
      <w:r w:rsidR="009A58AC" w:rsidRPr="00524C63">
        <w:rPr>
          <w:rtl/>
        </w:rPr>
        <w:t>،</w:t>
      </w:r>
      <w:r w:rsidRPr="00524C63">
        <w:rPr>
          <w:rtl/>
        </w:rPr>
        <w:t xml:space="preserve"> وَلا يَشْغَلُهُ خَلْقِ شَي</w:t>
      </w:r>
      <w:r w:rsidR="00B53376">
        <w:rPr>
          <w:rtl/>
        </w:rPr>
        <w:t>ْءٍ</w:t>
      </w:r>
      <w:r w:rsidRPr="00524C63">
        <w:rPr>
          <w:rtl/>
        </w:rPr>
        <w:t xml:space="preserve"> عَنْ خَلْقِ شَي</w:t>
      </w:r>
      <w:r w:rsidR="00B53376">
        <w:rPr>
          <w:rtl/>
        </w:rPr>
        <w:t>ْءٍ</w:t>
      </w:r>
      <w:r w:rsidRPr="00524C63">
        <w:rPr>
          <w:rtl/>
        </w:rPr>
        <w:t xml:space="preserve"> وَلا حِفْظُ شَي</w:t>
      </w:r>
      <w:r w:rsidR="00B53376">
        <w:rPr>
          <w:rtl/>
        </w:rPr>
        <w:t>ْءٍ</w:t>
      </w:r>
      <w:r w:rsidRPr="00524C63">
        <w:rPr>
          <w:rtl/>
        </w:rPr>
        <w:t xml:space="preserve"> عَنْ حِفْظِ شَي</w:t>
      </w:r>
      <w:r w:rsidR="00B53376">
        <w:rPr>
          <w:rtl/>
        </w:rPr>
        <w:t>ْءٍ</w:t>
      </w:r>
      <w:r w:rsidR="009A58AC" w:rsidRPr="00524C63">
        <w:rPr>
          <w:rtl/>
        </w:rPr>
        <w:t>،</w:t>
      </w:r>
      <w:r w:rsidRPr="00524C63">
        <w:rPr>
          <w:rtl/>
        </w:rPr>
        <w:t xml:space="preserve"> وَلا يُساوِيهِ شَيٌْ وَلا يَعْدِلُهُ شَيٌْ لَيْسَ كَمِثْلِهِ شَيٌْ وَهُوَ السَّمِيعُ البَصِيرُ</w:t>
      </w:r>
      <w:r w:rsidR="003C7C01" w:rsidRPr="00524C63">
        <w:rPr>
          <w:rtl/>
        </w:rPr>
        <w:t>.</w:t>
      </w:r>
      <w:r w:rsidRPr="00524C63">
        <w:rPr>
          <w:rFonts w:hint="cs"/>
          <w:rtl/>
        </w:rPr>
        <w:t xml:space="preserve"> </w:t>
      </w:r>
      <w:r w:rsidRPr="00524C63">
        <w:rPr>
          <w:rtl/>
        </w:rPr>
        <w:t>(9)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 وَالنَّوى</w:t>
      </w:r>
      <w:r w:rsidR="009A58AC" w:rsidRPr="00524C63">
        <w:rPr>
          <w:rtl/>
        </w:rPr>
        <w:t>،</w:t>
      </w:r>
      <w:r w:rsidRPr="00524C63">
        <w:rPr>
          <w:rtl/>
        </w:rPr>
        <w:t xml:space="preserve"> سُبْحانَ الله خالِقِ كُلِّ شَي</w:t>
      </w:r>
      <w:r w:rsidR="00B53376">
        <w:rPr>
          <w:rtl/>
        </w:rPr>
        <w:t>ْءٍ</w:t>
      </w:r>
      <w:r w:rsidR="009A58AC" w:rsidRPr="00524C63">
        <w:rPr>
          <w:rtl/>
        </w:rPr>
        <w:t>،</w:t>
      </w:r>
      <w:r w:rsidRPr="00524C63">
        <w:rPr>
          <w:rtl/>
        </w:rPr>
        <w:t xml:space="preserve"> سُبْحانَ الله خالِقِ مايُرى وَما لايُرى</w:t>
      </w:r>
      <w:r w:rsidR="009A58AC" w:rsidRPr="00524C63">
        <w:rPr>
          <w:rtl/>
        </w:rPr>
        <w:t>،</w:t>
      </w:r>
      <w:r w:rsidRPr="00524C63">
        <w:rPr>
          <w:rtl/>
        </w:rPr>
        <w:t xml:space="preserve"> سُبْحانَ الله مِدادَ كَلِماتِهِ</w:t>
      </w:r>
      <w:r w:rsidR="009A58AC" w:rsidRPr="00524C63">
        <w:rPr>
          <w:rtl/>
        </w:rPr>
        <w:t>،</w:t>
      </w:r>
      <w:r w:rsidRPr="00524C63">
        <w:rPr>
          <w:rtl/>
        </w:rPr>
        <w:t xml:space="preserve"> سُبْحانَ الله رَبِّ العالَمِينَ</w:t>
      </w:r>
      <w:r w:rsidR="009A58AC" w:rsidRPr="00524C63">
        <w:rPr>
          <w:rtl/>
        </w:rPr>
        <w:t>،</w:t>
      </w:r>
      <w:r w:rsidRPr="00524C63">
        <w:rPr>
          <w:rtl/>
        </w:rPr>
        <w:t xml:space="preserve"> سُبْحانَ الله فاطِرِ السَّماواتِ وَالأَرْضِ جاعِلِ المَلائِكَةِ رُسُلاً اُوَلِي أَجْنِحَةٍ مَثْنى وَثَلاثَ وَرُباعَ</w:t>
      </w:r>
      <w:r w:rsidR="009A58AC" w:rsidRPr="00524C63">
        <w:rPr>
          <w:rtl/>
        </w:rPr>
        <w:t>،</w:t>
      </w:r>
      <w:r w:rsidRPr="00524C63">
        <w:rPr>
          <w:rtl/>
        </w:rPr>
        <w:t xml:space="preserve"> يَزِيدُ فِي</w:t>
      </w:r>
      <w:r w:rsidRPr="00524C63">
        <w:rPr>
          <w:rFonts w:hint="cs"/>
          <w:rtl/>
        </w:rPr>
        <w:t xml:space="preserve"> </w:t>
      </w:r>
      <w:r w:rsidRPr="00524C63">
        <w:rPr>
          <w:rtl/>
        </w:rPr>
        <w:t xml:space="preserve">الخَلْقِ ما يَشاءُ إِنَّ الله </w:t>
      </w:r>
      <w:r w:rsidR="003C7C01" w:rsidRPr="003C7C01">
        <w:rPr>
          <w:rFonts w:hint="cs"/>
          <w:rtl/>
        </w:rPr>
        <w:t>ع</w:t>
      </w:r>
      <w:r w:rsidRPr="003C7C01">
        <w:rPr>
          <w:rtl/>
        </w:rPr>
        <w:t>َلى كُلِّ شَي</w:t>
      </w:r>
      <w:r w:rsidR="00B53376">
        <w:rPr>
          <w:rtl/>
        </w:rPr>
        <w:t>ْءٍ</w:t>
      </w:r>
      <w:r w:rsidRPr="003C7C01">
        <w:rPr>
          <w:rtl/>
        </w:rPr>
        <w:t xml:space="preserve"> قَدِيرٌ</w:t>
      </w:r>
      <w:r w:rsidR="009A58AC" w:rsidRPr="00524C63">
        <w:rPr>
          <w:rtl/>
        </w:rPr>
        <w:t>،</w:t>
      </w:r>
      <w:r w:rsidRPr="00524C63">
        <w:rPr>
          <w:rtl/>
        </w:rPr>
        <w:t xml:space="preserve"> ما يَفْتَحُ اللهُ لِلنَّاسِ مِنْ رَحْمَةٍ فَلا مُمْسِكَ لَها وَما يُمْسِكُ فَلا مُرْسِلَ لَهُ مِنْ بَعْدِهِ وَهُوَ العَزِيزُ الحَكِيمُ</w:t>
      </w:r>
      <w:r w:rsidR="003C7C01" w:rsidRPr="00524C63">
        <w:rPr>
          <w:rtl/>
        </w:rPr>
        <w:t>.</w:t>
      </w:r>
      <w:r w:rsidRPr="00524C63">
        <w:rPr>
          <w:rFonts w:hint="cs"/>
          <w:rtl/>
        </w:rPr>
        <w:t xml:space="preserve"> </w:t>
      </w:r>
      <w:r w:rsidRPr="00524C63">
        <w:rPr>
          <w:rtl/>
        </w:rPr>
        <w:t>(10) سُبْحانَ اللهِ بارِيِ النَّسَمِ</w:t>
      </w:r>
      <w:r w:rsidR="009A58AC" w:rsidRPr="00524C63">
        <w:rPr>
          <w:rtl/>
        </w:rPr>
        <w:t>،</w:t>
      </w:r>
      <w:r w:rsidRPr="00524C63">
        <w:rPr>
          <w:rtl/>
        </w:rPr>
        <w:t xml:space="preserve"> سُبْحانَ الله المُصَوِّرِ</w:t>
      </w:r>
      <w:r w:rsidR="009A58AC" w:rsidRPr="00524C63">
        <w:rPr>
          <w:rtl/>
        </w:rPr>
        <w:t>،</w:t>
      </w:r>
      <w:r w:rsidRPr="00524C63">
        <w:rPr>
          <w:rtl/>
        </w:rPr>
        <w:t xml:space="preserve"> سُبْحانَ الله خالِقِ الاَزْواجِ كُلِّها</w:t>
      </w:r>
      <w:r w:rsidR="009A58AC" w:rsidRPr="00524C63">
        <w:rPr>
          <w:rtl/>
        </w:rPr>
        <w:t>،</w:t>
      </w:r>
      <w:r w:rsidRPr="00524C63">
        <w:rPr>
          <w:rtl/>
        </w:rPr>
        <w:t xml:space="preserve"> سُبْحانَ الله جاعِلِ الظُّلُماتِ وَالنُّورِ</w:t>
      </w:r>
      <w:r w:rsidR="009A58AC" w:rsidRPr="00524C63">
        <w:rPr>
          <w:rtl/>
        </w:rPr>
        <w:t>،</w:t>
      </w:r>
      <w:r w:rsidRPr="00524C63">
        <w:rPr>
          <w:rtl/>
        </w:rPr>
        <w:t xml:space="preserve"> سُبْحانَ الله فالِقِ الحَبِّ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وفوق ما يقول القائلون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342F">
        <w:rPr>
          <w:rtl/>
        </w:rPr>
        <w:lastRenderedPageBreak/>
        <w:t>وَالنَّوى</w:t>
      </w:r>
      <w:r w:rsidR="009A58AC">
        <w:rPr>
          <w:rtl/>
        </w:rPr>
        <w:t>،</w:t>
      </w:r>
      <w:r w:rsidRPr="0023342F">
        <w:rPr>
          <w:rtl/>
        </w:rPr>
        <w:t xml:space="preserve"> سُبْحانَ الله خالِقِ كُلِّ شَي</w:t>
      </w:r>
      <w:r w:rsidR="00B53376">
        <w:rPr>
          <w:rtl/>
        </w:rPr>
        <w:t>ْءٍ</w:t>
      </w:r>
      <w:r w:rsidR="009A58AC">
        <w:rPr>
          <w:rtl/>
        </w:rPr>
        <w:t>،</w:t>
      </w:r>
      <w:r w:rsidRPr="0023342F">
        <w:rPr>
          <w:rtl/>
        </w:rPr>
        <w:t xml:space="preserve"> سُبْحانَ الله خالِقِ مايُرى وَما لايُرى</w:t>
      </w:r>
      <w:r w:rsidR="009A58AC">
        <w:rPr>
          <w:rtl/>
        </w:rPr>
        <w:t>،</w:t>
      </w:r>
      <w:r w:rsidRPr="0023342F">
        <w:rPr>
          <w:rtl/>
        </w:rPr>
        <w:t xml:space="preserve"> سُبْحانَ الله مِدادَ كَلِماتِهِ</w:t>
      </w:r>
      <w:r w:rsidR="009A58AC">
        <w:rPr>
          <w:rtl/>
        </w:rPr>
        <w:t>،</w:t>
      </w:r>
      <w:r w:rsidRPr="0023342F">
        <w:rPr>
          <w:rtl/>
        </w:rPr>
        <w:t xml:space="preserve"> سُبْحانَ الله رَبِّ العالَمِينَ</w:t>
      </w:r>
      <w:r w:rsidR="009A58AC">
        <w:rPr>
          <w:rtl/>
        </w:rPr>
        <w:t>،</w:t>
      </w:r>
      <w:r w:rsidRPr="0023342F">
        <w:rPr>
          <w:rtl/>
        </w:rPr>
        <w:t xml:space="preserve"> سُبْحانَ الله الَّذِي يَعْلَمُ ما فِي السَّماواتِ وَما فِي الأَرْضِ</w:t>
      </w:r>
      <w:r w:rsidR="009A58AC">
        <w:rPr>
          <w:rtl/>
        </w:rPr>
        <w:t>،</w:t>
      </w:r>
      <w:r w:rsidRPr="0023342F">
        <w:rPr>
          <w:rtl/>
        </w:rPr>
        <w:t xml:space="preserve"> ما يَكُونُ مِنْ نَجْوى ثَلاثَةٍ إِلاّ هُوَ رابِعُهُمْ وَلا خَمْسَةٍ إِلاّ هُوَ سادِسُهُمْ</w:t>
      </w:r>
      <w:r w:rsidR="009A58AC">
        <w:rPr>
          <w:rtl/>
        </w:rPr>
        <w:t>،</w:t>
      </w:r>
      <w:r w:rsidRPr="0023342F">
        <w:rPr>
          <w:rtl/>
        </w:rPr>
        <w:t xml:space="preserve"> وَلا أَدْنى مِنْ ذلِكَ وَلا أَكْثَرَ إِلاّ هُوَ مَعَهُمْ أَيْنَما كانُوا ثُمَّ يُنَبِّئُهُمْ بِما عَمِلُوا يَوْمَ القِيامَةِ إِنَّ الله بِكُلِّ شَي</w:t>
      </w:r>
      <w:r w:rsidR="00B53376">
        <w:rPr>
          <w:rtl/>
        </w:rPr>
        <w:t>ْءٍ</w:t>
      </w:r>
      <w:r w:rsidRPr="0023342F">
        <w:rPr>
          <w:rtl/>
        </w:rPr>
        <w:t xml:space="preserve"> عَلِيمٌ</w:t>
      </w:r>
      <w:r>
        <w:rPr>
          <w:rFonts w:hint="cs"/>
          <w:rtl/>
        </w:rPr>
        <w:t xml:space="preserve"> </w:t>
      </w:r>
      <w:r w:rsidRPr="003C7C01">
        <w:rPr>
          <w:rStyle w:val="libFootnotenumChar"/>
          <w:rFonts w:hint="cs"/>
          <w:rtl/>
        </w:rPr>
        <w:t>(1)</w:t>
      </w:r>
      <w:r w:rsidR="003C7C01" w:rsidRPr="00524C63">
        <w:rPr>
          <w:rtl/>
        </w:rPr>
        <w:t>.</w:t>
      </w:r>
    </w:p>
    <w:p w:rsidR="001B329E" w:rsidRPr="00524C63" w:rsidRDefault="001B329E" w:rsidP="003C7C01">
      <w:pPr>
        <w:pStyle w:val="libNormal"/>
        <w:rPr>
          <w:rStyle w:val="libBold2Char"/>
          <w:rtl/>
        </w:rPr>
      </w:pPr>
      <w:bookmarkStart w:id="349" w:name="_Toc415300926"/>
      <w:bookmarkStart w:id="350" w:name="_Toc426799458"/>
      <w:r w:rsidRPr="00A34EAC">
        <w:rPr>
          <w:rStyle w:val="Heading3Char"/>
          <w:rtl/>
        </w:rPr>
        <w:t>الثالث</w:t>
      </w:r>
      <w:r w:rsidR="009A58AC">
        <w:rPr>
          <w:rStyle w:val="Heading3Char"/>
          <w:rtl/>
        </w:rPr>
        <w:t>:</w:t>
      </w:r>
      <w:bookmarkEnd w:id="349"/>
      <w:bookmarkEnd w:id="350"/>
      <w:r>
        <w:rPr>
          <w:rtl/>
        </w:rPr>
        <w:t xml:space="preserve"> وقال أيضاً</w:t>
      </w:r>
      <w:r w:rsidR="009A58AC">
        <w:rPr>
          <w:rtl/>
        </w:rPr>
        <w:t>:</w:t>
      </w:r>
      <w:r>
        <w:rPr>
          <w:rtl/>
        </w:rPr>
        <w:t xml:space="preserve"> تصلي في كُل يَوم مِن رَمَضان عَلى النبي</w:t>
      </w:r>
      <w:r w:rsidR="009A58AC">
        <w:rPr>
          <w:rtl/>
        </w:rPr>
        <w:t>،</w:t>
      </w:r>
      <w:r>
        <w:rPr>
          <w:rtl/>
        </w:rPr>
        <w:t xml:space="preserve"> تقول</w:t>
      </w:r>
      <w:r w:rsidR="009A58AC">
        <w:rPr>
          <w:rtl/>
        </w:rPr>
        <w:t>:</w:t>
      </w:r>
      <w:r>
        <w:rPr>
          <w:rtl/>
        </w:rPr>
        <w:t xml:space="preserve"> </w:t>
      </w:r>
      <w:r w:rsidRPr="00524C63">
        <w:rPr>
          <w:rStyle w:val="libBold2Char"/>
          <w:rtl/>
        </w:rPr>
        <w:t>إِنَّ الله وَمَلائِكَتَهُ يُصَلُّونَ عَلى النَّبِيّ يا أيُّها الَّذِينَ آمَنُوا صَلُّوا عَلَيْهِ وَسَلِّمُوا تَسْلِيماً لَبَّيْكَ يا رَبِّ وَسَعْدَيْكَ وَسُبْحانَكَ</w:t>
      </w:r>
      <w:r w:rsidR="009A58AC" w:rsidRPr="00524C63">
        <w:rPr>
          <w:rStyle w:val="libBold2Char"/>
          <w:rtl/>
        </w:rPr>
        <w:t>،</w:t>
      </w:r>
      <w:r w:rsidRPr="00524C63">
        <w:rPr>
          <w:rStyle w:val="libBold2Char"/>
          <w:rtl/>
        </w:rPr>
        <w:t xml:space="preserve"> اللَّهُمَّ صَلِّ عَلى مُحَمَّدٍ وَآلِ مُحَمَّدٍ وَبارِكْ عَلى مُحَمَّدٍ وَآلِ مُحَمَّدٍ كَما صَلَّيْتَ وَبارَكْتَ عَلى إِبْراهِيمَ وَآلِ إِبْراهِيمَ إِنَّكَ حَمِيدٌ مَجِيدٌ</w:t>
      </w:r>
      <w:r w:rsidR="009A58AC" w:rsidRPr="00524C63">
        <w:rPr>
          <w:rStyle w:val="libBold2Char"/>
          <w:rtl/>
        </w:rPr>
        <w:t>،</w:t>
      </w:r>
      <w:r w:rsidRPr="00524C63">
        <w:rPr>
          <w:rStyle w:val="libBold2Char"/>
          <w:rtl/>
        </w:rPr>
        <w:t xml:space="preserve"> اللَّهُمَّ ارْحَمْ مُحَمَّداً وَآلِ مُحَمَّدٍ كَما رَحِمْتَ إِبْراهِيمَ وَآلِ إِبْراهِيمَ إِنَّكَ حَمِيدٌ مَجِيدٌ</w:t>
      </w:r>
      <w:r w:rsidR="009A58AC" w:rsidRPr="00524C63">
        <w:rPr>
          <w:rStyle w:val="libBold2Char"/>
          <w:rtl/>
        </w:rPr>
        <w:t>،</w:t>
      </w:r>
      <w:r w:rsidRPr="00524C63">
        <w:rPr>
          <w:rStyle w:val="libBold2Char"/>
          <w:rtl/>
        </w:rPr>
        <w:t xml:space="preserve"> اللَّهُمَّ سَلِّمْ عَلى مُحَمَّدٍ وَآلِ مُحَمَّدٍ كَما سَلَّمْتَ</w:t>
      </w:r>
      <w:r w:rsidRPr="00524C63">
        <w:rPr>
          <w:rStyle w:val="libBold2Char"/>
          <w:rFonts w:hint="cs"/>
          <w:rtl/>
        </w:rPr>
        <w:t xml:space="preserve"> </w:t>
      </w:r>
      <w:r w:rsidRPr="00524C63">
        <w:rPr>
          <w:rStyle w:val="libBold2Char"/>
          <w:rtl/>
        </w:rPr>
        <w:t>عَلى نُوحٍ فِي العالَمِينَ</w:t>
      </w:r>
      <w:r w:rsidR="009A58AC" w:rsidRPr="00524C63">
        <w:rPr>
          <w:rStyle w:val="libBold2Char"/>
          <w:rtl/>
        </w:rPr>
        <w:t>،</w:t>
      </w:r>
      <w:r w:rsidRPr="00524C63">
        <w:rPr>
          <w:rStyle w:val="libBold2Char"/>
          <w:rtl/>
        </w:rPr>
        <w:t xml:space="preserve"> اللَّهُمَّ أَمْنُنْ عَلى مُحَمَّد وَآلِ مُحَمَّدٍ كَما مَنَنْتَ عَلى مُوسى وَهارونَ</w:t>
      </w:r>
      <w:r w:rsidR="009A58AC" w:rsidRPr="00524C63">
        <w:rPr>
          <w:rStyle w:val="libBold2Char"/>
          <w:rtl/>
        </w:rPr>
        <w:t>،</w:t>
      </w:r>
      <w:r w:rsidRPr="00524C63">
        <w:rPr>
          <w:rStyle w:val="libBold2Char"/>
          <w:rtl/>
        </w:rPr>
        <w:t xml:space="preserve"> اللَّهُمَّ صَلِّ عَلى مُحَمَّدٍ وَآلِ مُحَمَّدٍ كَما شَرَّفْتَنا بِهِ</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اللَّهُمَّ صَلِّ عَلى مُحَمَّدٍ وَآلِ مُحَمَّدٍ كَما هدَيْتَنا بِهِ</w:t>
      </w:r>
      <w:r w:rsidR="009A58AC" w:rsidRPr="00524C63">
        <w:rPr>
          <w:rStyle w:val="libBold2Char"/>
          <w:rtl/>
        </w:rPr>
        <w:t>،</w:t>
      </w:r>
      <w:r w:rsidRPr="00524C63">
        <w:rPr>
          <w:rStyle w:val="libBold2Char"/>
          <w:rtl/>
        </w:rPr>
        <w:t xml:space="preserve"> اللَّهُمَّ صَلِّ عَلى مُحَمَّدٍ وَآلِ مُحَمَّدٍ وَابْعَثْهُ مَقاما مَحْمُوداً يَغْبِطُهُ بِهِ الأوّلونَ وَالآخروَنَ</w:t>
      </w:r>
      <w:r w:rsidR="003C7C01" w:rsidRPr="00524C63">
        <w:rPr>
          <w:rStyle w:val="libBold2Char"/>
          <w:rtl/>
        </w:rPr>
        <w:t>.</w:t>
      </w:r>
      <w:r w:rsidRPr="00524C63">
        <w:rPr>
          <w:rStyle w:val="libBold2Char"/>
          <w:rtl/>
        </w:rPr>
        <w:t xml:space="preserve"> عَلى مُحَمَّدٍ وَآلِهِ السَّلامُ كُلَّما طَلَعَتْ شَمْسٌ أوْ غَرَبَتْ</w:t>
      </w:r>
      <w:r w:rsidR="009A58AC" w:rsidRPr="00524C63">
        <w:rPr>
          <w:rStyle w:val="libBold2Char"/>
          <w:rtl/>
        </w:rPr>
        <w:t>،</w:t>
      </w:r>
      <w:r w:rsidRPr="00524C63">
        <w:rPr>
          <w:rStyle w:val="libBold2Char"/>
          <w:rtl/>
        </w:rPr>
        <w:t xml:space="preserve"> عَلى مُحَمَّدٍ وَآلِهِ السَّلامُ كُلَّما طَرَفَتْ عَيْنٌ أوْ بَرَقَتْ</w:t>
      </w:r>
      <w:r w:rsidR="009A58AC" w:rsidRPr="00524C63">
        <w:rPr>
          <w:rStyle w:val="libBold2Char"/>
          <w:rtl/>
        </w:rPr>
        <w:t>،</w:t>
      </w:r>
      <w:r w:rsidRPr="00524C63">
        <w:rPr>
          <w:rStyle w:val="libBold2Char"/>
          <w:rtl/>
        </w:rPr>
        <w:t xml:space="preserve"> عَلى مُحَمَّدٍ وَآلِهِ السَّلام كُلَّما ذُكِرَ السَّلام</w:t>
      </w:r>
      <w:r w:rsidR="009A58AC" w:rsidRPr="00524C63">
        <w:rPr>
          <w:rStyle w:val="libBold2Char"/>
          <w:rtl/>
        </w:rPr>
        <w:t>،</w:t>
      </w:r>
      <w:r w:rsidRPr="00524C63">
        <w:rPr>
          <w:rStyle w:val="libBold2Char"/>
          <w:rtl/>
        </w:rPr>
        <w:t xml:space="preserve"> عَلى مُحَمَّدٍ وَآلِهِ السَّلام كُلَّما سَبَّحَ الله مَلَكٌ أوْ قَدَّسَهُ</w:t>
      </w:r>
      <w:r w:rsidR="009A58AC" w:rsidRPr="00524C63">
        <w:rPr>
          <w:rStyle w:val="libBold2Char"/>
          <w:rtl/>
        </w:rPr>
        <w:t>،</w:t>
      </w:r>
      <w:r w:rsidRPr="00524C63">
        <w:rPr>
          <w:rStyle w:val="libBold2Char"/>
          <w:rtl/>
        </w:rPr>
        <w:t xml:space="preserve"> السَّلام عَلى مُحَمَّدٍ وَآلِهِ فِي الأوّلِينَ</w:t>
      </w:r>
      <w:r w:rsidR="009A58AC" w:rsidRPr="00524C63">
        <w:rPr>
          <w:rStyle w:val="libBold2Char"/>
          <w:rtl/>
        </w:rPr>
        <w:t>،</w:t>
      </w:r>
      <w:r w:rsidRPr="00524C63">
        <w:rPr>
          <w:rStyle w:val="libBold2Char"/>
          <w:rtl/>
        </w:rPr>
        <w:t xml:space="preserve"> وَالسَّلامُ عَلى مُحَمَّدٍ وَآلِهِ فِي الآخِرِينَ</w:t>
      </w:r>
      <w:r w:rsidR="009A58AC" w:rsidRPr="00524C63">
        <w:rPr>
          <w:rStyle w:val="libBold2Char"/>
          <w:rtl/>
        </w:rPr>
        <w:t>،</w:t>
      </w:r>
      <w:r w:rsidRPr="00524C63">
        <w:rPr>
          <w:rStyle w:val="libBold2Char"/>
          <w:rtl/>
        </w:rPr>
        <w:t xml:space="preserve"> وَالسَّلام عَلى مُحَمَّدٍ وَآلِهِ فِي الدُّنْيا وَالآخرةِ</w:t>
      </w:r>
      <w:r w:rsidR="003C7C01" w:rsidRPr="00524C63">
        <w:rPr>
          <w:rStyle w:val="libBold2Char"/>
          <w:rtl/>
        </w:rPr>
        <w:t>.</w:t>
      </w:r>
      <w:r w:rsidRPr="00524C63">
        <w:rPr>
          <w:rStyle w:val="libBold2Char"/>
          <w:rFonts w:hint="cs"/>
          <w:rtl/>
        </w:rPr>
        <w:t xml:space="preserve"> </w:t>
      </w:r>
      <w:r w:rsidRPr="00524C63">
        <w:rPr>
          <w:rStyle w:val="libBold2Char"/>
          <w:rtl/>
        </w:rPr>
        <w:t>اللَّهُمَّ رَبَّ البَلَدِ الحَرامِ وَرَبَّ الرُّكْنِ وَالمَقامِ ورَبَّ الحِلِّ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616</w:t>
      </w:r>
      <w:r w:rsidR="009A58AC">
        <w:rPr>
          <w:rFonts w:hint="cs"/>
          <w:rtl/>
        </w:rPr>
        <w:t>،</w:t>
      </w:r>
      <w:r>
        <w:rPr>
          <w:rFonts w:hint="cs"/>
          <w:rtl/>
        </w:rPr>
        <w:t xml:space="preserve"> الاقبال 1 / 208 فصل 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قوله</w:t>
      </w:r>
      <w:r w:rsidR="009A58AC">
        <w:rPr>
          <w:rFonts w:hint="cs"/>
          <w:rtl/>
        </w:rPr>
        <w:t>:</w:t>
      </w:r>
      <w:r>
        <w:rPr>
          <w:rFonts w:hint="cs"/>
          <w:rtl/>
        </w:rPr>
        <w:t xml:space="preserve"> اللّهم أمنن إلى شرّفتنا به</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342F">
        <w:rPr>
          <w:rtl/>
        </w:rPr>
        <w:lastRenderedPageBreak/>
        <w:t>وَالحَرامِ أَبْلِغْ مُحَمَّداً نَبِيَّكَ عَنَّا السَّلام</w:t>
      </w:r>
      <w:r>
        <w:rPr>
          <w:rFonts w:hint="cs"/>
          <w:rtl/>
        </w:rPr>
        <w:t xml:space="preserve"> </w:t>
      </w:r>
      <w:r w:rsidRPr="003C7C01">
        <w:rPr>
          <w:rStyle w:val="libFootnotenumChar"/>
          <w:rFonts w:hint="cs"/>
          <w:rtl/>
        </w:rPr>
        <w:t>(1)</w:t>
      </w:r>
      <w:r w:rsidR="009A58AC" w:rsidRPr="00524C63">
        <w:rPr>
          <w:rtl/>
        </w:rPr>
        <w:t>،</w:t>
      </w:r>
      <w:r w:rsidRPr="00524C63">
        <w:rPr>
          <w:rtl/>
        </w:rPr>
        <w:t xml:space="preserve"> اللَّهُمَّ وَأَعْطِ مُحَمَّداً مِنَ البَهاءِ وَالنَّضْرَةِ وَالسُّرُورِ وَالكَرامَةِ وَالغِبْطَةِ وَالوَسِيلَةِ وَالمَنْزِلَةِ وَالمَقامِ وَالشَّرَفِ وَالرِّفْعَةِ وَالشَّفاعَةِ عِنْدَكَ يَوْمَ القِيامَةِ أَفْضَلَ ما تُعْطِي أَحَداً مِنْ خَلْقِكَ وَأَعْطِ مُحَمَّداً فَوْقَ ما تُعْطِي‌الخَلائِقَ مِنَ الخَيْرِ أَضْعافاً كَثِيرَةً</w:t>
      </w:r>
      <w:r w:rsidRPr="00524C63">
        <w:rPr>
          <w:rFonts w:hint="cs"/>
          <w:rtl/>
        </w:rPr>
        <w:t xml:space="preserve"> </w:t>
      </w:r>
      <w:r w:rsidRPr="003C7C01">
        <w:rPr>
          <w:rStyle w:val="libFootnotenumChar"/>
          <w:rFonts w:hint="cs"/>
          <w:rtl/>
        </w:rPr>
        <w:t>(2)</w:t>
      </w:r>
      <w:r w:rsidRPr="00524C63">
        <w:rPr>
          <w:rtl/>
        </w:rPr>
        <w:t xml:space="preserve"> لا يُحْصِيها غَيْرُكَ</w:t>
      </w:r>
      <w:r w:rsidR="009A58AC" w:rsidRPr="00524C63">
        <w:rPr>
          <w:rtl/>
        </w:rPr>
        <w:t>،</w:t>
      </w:r>
      <w:r w:rsidRPr="00524C63">
        <w:rPr>
          <w:rtl/>
        </w:rPr>
        <w:t xml:space="preserve"> اللَّهُمَّ صَلِّ عَلى مُحَمَّدٍ وَآلِ مُحَمَّدٍ أَطْيَبَ وَأَطْهَرَ وَأَزْكى وَأَنْمى وَأَفْضَلَ ما صَلَّيْتَ عَلى أَحَدٍ مِنْ الأوَّلِينَ وَالآخِرِينَ وَعَلى أَحَدٍ مِنْ خَلْقِكَ</w:t>
      </w:r>
      <w:r w:rsidRPr="00524C63">
        <w:rPr>
          <w:rFonts w:hint="cs"/>
          <w:rtl/>
        </w:rPr>
        <w:t xml:space="preserve"> </w:t>
      </w:r>
      <w:r w:rsidRPr="00524C63">
        <w:rPr>
          <w:rtl/>
        </w:rPr>
        <w:t>يا أرْحَمَ الرَّاحِمِينَ</w:t>
      </w:r>
      <w:r w:rsidR="009A58AC" w:rsidRPr="00524C63">
        <w:rPr>
          <w:rtl/>
        </w:rPr>
        <w:t>،</w:t>
      </w:r>
      <w:r w:rsidRPr="00524C63">
        <w:rPr>
          <w:rtl/>
        </w:rPr>
        <w:t xml:space="preserve"> اللَّهُمَّ صَلِّ عَلى عَلِيٍّ</w:t>
      </w:r>
      <w:r w:rsidRPr="00524C63">
        <w:rPr>
          <w:rFonts w:hint="cs"/>
          <w:rtl/>
        </w:rPr>
        <w:t xml:space="preserve"> </w:t>
      </w:r>
      <w:r w:rsidRPr="003C7C01">
        <w:rPr>
          <w:rStyle w:val="libFootnotenumChar"/>
          <w:rFonts w:hint="cs"/>
          <w:rtl/>
        </w:rPr>
        <w:t>(3)</w:t>
      </w:r>
      <w:r w:rsidRPr="00524C63">
        <w:rPr>
          <w:rtl/>
        </w:rPr>
        <w:t xml:space="preserve"> أَمِيرِ المُؤْمِنِينَ ووآلِ مَنْ والآهُ وَعادِ مَنْ عاداهُ وَضاعِفِ العَذابَ عَلى مَنْ شَرِكَ فِي دَمِهِ</w:t>
      </w:r>
      <w:r w:rsidR="009A58AC" w:rsidRPr="00524C63">
        <w:rPr>
          <w:rtl/>
        </w:rPr>
        <w:t>،</w:t>
      </w:r>
      <w:r w:rsidRPr="00524C63">
        <w:rPr>
          <w:rtl/>
        </w:rPr>
        <w:t xml:space="preserve"> اللَّهُمَّ صَلِّ عَلى فاطِمَةَ بِنْتِ نَبِيِّكَ مُحَمَّدٍ عَلَيْهِ وَآلِهِ السَّلام</w:t>
      </w:r>
      <w:r w:rsidR="009A58AC" w:rsidRPr="00524C63">
        <w:rPr>
          <w:rFonts w:hint="cs"/>
          <w:rtl/>
        </w:rPr>
        <w:t>،</w:t>
      </w:r>
      <w:r w:rsidRPr="00524C63">
        <w:rPr>
          <w:rFonts w:hint="cs"/>
          <w:rtl/>
        </w:rPr>
        <w:t xml:space="preserve"> ووال من والاها</w:t>
      </w:r>
      <w:r w:rsidR="009A58AC" w:rsidRPr="00524C63">
        <w:rPr>
          <w:rFonts w:hint="cs"/>
          <w:rtl/>
        </w:rPr>
        <w:t>،</w:t>
      </w:r>
      <w:r w:rsidRPr="00524C63">
        <w:rPr>
          <w:rFonts w:hint="cs"/>
          <w:rtl/>
        </w:rPr>
        <w:t xml:space="preserve"> وعاد من عاداها</w:t>
      </w:r>
      <w:r w:rsidR="009A58AC" w:rsidRPr="00524C63">
        <w:rPr>
          <w:rFonts w:hint="cs"/>
          <w:rtl/>
        </w:rPr>
        <w:t>،</w:t>
      </w:r>
      <w:r w:rsidRPr="00524C63">
        <w:rPr>
          <w:rFonts w:hint="cs"/>
          <w:rtl/>
        </w:rPr>
        <w:t xml:space="preserve"> وضاعف العذاب على من ظلمها </w:t>
      </w:r>
      <w:r w:rsidRPr="003C7C01">
        <w:rPr>
          <w:rStyle w:val="libFootnotenumChar"/>
          <w:rFonts w:hint="cs"/>
          <w:rtl/>
        </w:rPr>
        <w:t>(4)</w:t>
      </w:r>
      <w:r w:rsidRPr="00524C63">
        <w:rPr>
          <w:rtl/>
        </w:rPr>
        <w:t xml:space="preserve"> وَالْعَنْ مَنْ أَذّى نَبِيِّكَ فِيها</w:t>
      </w:r>
      <w:r w:rsidRPr="00524C63">
        <w:rPr>
          <w:rFonts w:hint="cs"/>
          <w:rtl/>
        </w:rPr>
        <w:t xml:space="preserve"> </w:t>
      </w:r>
      <w:r w:rsidRPr="003C7C01">
        <w:rPr>
          <w:rStyle w:val="libFootnotenumChar"/>
          <w:rFonts w:hint="cs"/>
          <w:rtl/>
        </w:rPr>
        <w:t>(5)</w:t>
      </w:r>
      <w:r w:rsidR="009A58AC" w:rsidRPr="00524C63">
        <w:rPr>
          <w:rtl/>
        </w:rPr>
        <w:t>،</w:t>
      </w:r>
      <w:r w:rsidRPr="00524C63">
        <w:rPr>
          <w:rtl/>
        </w:rPr>
        <w:t xml:space="preserve"> اللَّهُمَّ صَلِّ عَلى الحَسَنِ وَالحُسَيْنِ إِمامِي المُسْلِمِينَ وَوَآلِ مَنْ والآهُما وَعادِ مَنْ عاداهُما وَضاعِفِ العَذابَ عَلى مَنْ شَرِكَ فِي دِمائِهِما</w:t>
      </w:r>
      <w:r w:rsidRPr="00524C63">
        <w:rPr>
          <w:rFonts w:hint="cs"/>
          <w:rtl/>
        </w:rPr>
        <w:t xml:space="preserve"> </w:t>
      </w:r>
      <w:r w:rsidRPr="003C7C01">
        <w:rPr>
          <w:rStyle w:val="libFootnotenumChar"/>
          <w:rFonts w:hint="cs"/>
          <w:rtl/>
        </w:rPr>
        <w:t>(6)</w:t>
      </w:r>
      <w:r w:rsidR="009A58AC" w:rsidRPr="00524C63">
        <w:rPr>
          <w:rtl/>
        </w:rPr>
        <w:t>،</w:t>
      </w:r>
      <w:r w:rsidRPr="00524C63">
        <w:rPr>
          <w:rtl/>
        </w:rPr>
        <w:t xml:space="preserve"> اللَّهُمَّ صَلِّ عَلى عَلِيٍّ بْنِ الحُسَيْنِ إِمامِ المُسْلِمِينَ وَوآلِ مَنْ والآهُ وَعادِ مَنْ عاداهُ وَضاعِفِ العَذابَ عَلى مَنْ ظَلَمَهُ</w:t>
      </w:r>
      <w:r w:rsidRPr="00524C63">
        <w:rPr>
          <w:rFonts w:hint="cs"/>
          <w:rtl/>
        </w:rPr>
        <w:t xml:space="preserve"> </w:t>
      </w:r>
      <w:r w:rsidRPr="003C7C01">
        <w:rPr>
          <w:rStyle w:val="libFootnotenumChar"/>
          <w:rFonts w:hint="cs"/>
          <w:rtl/>
        </w:rPr>
        <w:t>(7)</w:t>
      </w:r>
      <w:r w:rsidR="009A58AC" w:rsidRPr="00524C63">
        <w:rPr>
          <w:rtl/>
        </w:rPr>
        <w:t>،</w:t>
      </w:r>
      <w:r w:rsidRPr="00524C63">
        <w:rPr>
          <w:rtl/>
        </w:rPr>
        <w:t xml:space="preserve"> اللَّهُمَّ صَلِّ عَلى مُحَمَّدٍ بْنِ عَلِيٍّ إِمامِ المُسْلِمِينَ وَوآلِ مَنْ والآهُ وَعادِ مَنْ عاداهُ وَضاعِفِ العَذابَ عَلى مَنْ ظَلَمَهُ</w:t>
      </w:r>
      <w:r w:rsidRPr="00524C63">
        <w:rPr>
          <w:rFonts w:hint="cs"/>
          <w:rtl/>
        </w:rPr>
        <w:t xml:space="preserve"> </w:t>
      </w:r>
      <w:r w:rsidRPr="003C7C01">
        <w:rPr>
          <w:rStyle w:val="libFootnotenumChar"/>
          <w:rFonts w:hint="cs"/>
          <w:rtl/>
        </w:rPr>
        <w:t>(8)</w:t>
      </w:r>
      <w:r w:rsidR="009A58AC" w:rsidRPr="00524C63">
        <w:rPr>
          <w:rtl/>
        </w:rPr>
        <w:t>،</w:t>
      </w:r>
      <w:r w:rsidRPr="00524C63">
        <w:rPr>
          <w:rtl/>
        </w:rPr>
        <w:t xml:space="preserve"> اللَّهُمَّ صَلِّ عَلى جَعْفَرِ بْنِ مُحَمَّدٍ إِمامِ المُسْلِمِينَ وَوآلِ مَنْ والآهُ وَعادِ مَنْ عاداهُ وَضاعِفِ العَذابَ عَلى مَنْ ظَلَمَهُ</w:t>
      </w:r>
      <w:r w:rsidRPr="00524C63">
        <w:rPr>
          <w:rFonts w:hint="cs"/>
          <w:rtl/>
        </w:rPr>
        <w:t xml:space="preserve"> </w:t>
      </w:r>
      <w:r w:rsidRPr="003C7C01">
        <w:rPr>
          <w:rStyle w:val="libFootnotenumChar"/>
          <w:rFonts w:hint="cs"/>
          <w:rtl/>
        </w:rPr>
        <w:t>(9)</w:t>
      </w:r>
      <w:r w:rsidR="009A58AC" w:rsidRPr="00524C63">
        <w:rPr>
          <w:rtl/>
        </w:rPr>
        <w:t>،</w:t>
      </w:r>
      <w:r w:rsidRPr="00524C63">
        <w:rPr>
          <w:rtl/>
        </w:rPr>
        <w:t xml:space="preserve"> اللَّهُمَّ صَلِّ عَلى مُوسى بْنِ جَعْفَرٍ إِمامِ المُسْلِمِينَ وَوآلِ مَنْ والآهُ وَعادِ مَنْ</w:t>
      </w:r>
      <w:r w:rsidRPr="00524C63">
        <w:rPr>
          <w:rFonts w:hint="cs"/>
          <w:rtl/>
        </w:rPr>
        <w:t xml:space="preserve"> </w:t>
      </w:r>
      <w:r w:rsidRPr="00524C63">
        <w:rPr>
          <w:rtl/>
        </w:rPr>
        <w:t>عاداهُ وَضاعِفِ العَذابَ عَلى مَنْ شَرِكَ فِي دَمِهِ</w:t>
      </w:r>
      <w:r w:rsidRPr="00524C63">
        <w:rPr>
          <w:rFonts w:hint="cs"/>
          <w:rtl/>
        </w:rPr>
        <w:t xml:space="preserve"> </w:t>
      </w:r>
      <w:r w:rsidRPr="003C7C01">
        <w:rPr>
          <w:rStyle w:val="libFootnotenumChar"/>
          <w:rFonts w:hint="cs"/>
          <w:rtl/>
        </w:rPr>
        <w:t>(10)</w:t>
      </w:r>
      <w:r w:rsidR="009A58AC" w:rsidRPr="00524C63">
        <w:rPr>
          <w:rtl/>
        </w:rPr>
        <w:t>،</w:t>
      </w:r>
      <w:r w:rsidRPr="00524C63">
        <w:rPr>
          <w:rtl/>
        </w:rPr>
        <w:t xml:space="preserve"> اللَّهُمَّ صَلِّ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محمّداً نبيّك وأهل بيته عنّا أفضل التحيّة والسلام</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أضعافاً مضاعفةً</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قوله</w:t>
      </w:r>
      <w:r w:rsidR="009A58AC">
        <w:rPr>
          <w:rFonts w:hint="cs"/>
          <w:rtl/>
        </w:rPr>
        <w:t>:</w:t>
      </w:r>
      <w:r>
        <w:rPr>
          <w:rFonts w:hint="cs"/>
          <w:rtl/>
        </w:rPr>
        <w:t xml:space="preserve"> ووال إلى من ظلمها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وآله السّلام والعن من آذى نبيّك فيها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دمها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9</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10</w:t>
      </w:r>
      <w:r w:rsidR="003C7C01">
        <w:rPr>
          <w:rFonts w:hint="cs"/>
          <w:rtl/>
        </w:rPr>
        <w:t xml:space="preserve"> - </w:t>
      </w:r>
      <w:r>
        <w:rPr>
          <w:rFonts w:hint="cs"/>
          <w:rtl/>
        </w:rPr>
        <w:t>من ظلمه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342F">
        <w:rPr>
          <w:rtl/>
        </w:rPr>
        <w:lastRenderedPageBreak/>
        <w:t>عَلِيِّ بْنِ مُوسى إِمامِ المُسْلِمِينَ وَوآلِ مَنْ والآهُ وَعادِ مَنْ عاداهُ وَضاعِفِ العَذابَ عَلى مَنْ شَرِكَ فِي دَمِهِ</w:t>
      </w:r>
      <w:r>
        <w:rPr>
          <w:rFonts w:hint="cs"/>
          <w:rtl/>
        </w:rPr>
        <w:t xml:space="preserve"> </w:t>
      </w:r>
      <w:r w:rsidRPr="003C7C01">
        <w:rPr>
          <w:rStyle w:val="libFootnotenumChar"/>
          <w:rFonts w:hint="cs"/>
          <w:rtl/>
        </w:rPr>
        <w:t>(1)</w:t>
      </w:r>
      <w:r w:rsidR="009A58AC" w:rsidRPr="00524C63">
        <w:rPr>
          <w:rtl/>
        </w:rPr>
        <w:t>،</w:t>
      </w:r>
      <w:r w:rsidRPr="00524C63">
        <w:rPr>
          <w:rtl/>
        </w:rPr>
        <w:t xml:space="preserve"> اللَّهُمَّ صَلِّ عَلى مُحَمَّدٍ بْنِ عَلِيٍّ إِمامِ المُسْلِمِينَ وَوآلِ مَنْ والآهُ وَعادِ مَنْ عاداهُ وَضاعِفِ العَذابَ عَلى مَنْ ظَلَمَهُ</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اللَّهُمَّ صَلِّ عَلى عَلِيِّ بْنِ مُحَمَّدٍ إِمامِ المُسْلِمِينَ وَوآلِ مَنْ والآهُ وَعادِ مَنْ عاداهُ وَضاعِفِ العَذابَ عَلى مَنْ ظَلمَهُ</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اللَّهُمَّ صَلِّ عَلىْ الحَسَنِ بْنِ عَلِيٍّ إِمامِ المُسْلِمِينَ وَواآل مَنْ والآهُ وَعادِ مَنْ عاداهُ وَضاعِفِ العَذابَ عَلى مَنْ ظَلَمَهُ</w:t>
      </w:r>
      <w:r w:rsidRPr="00524C63">
        <w:rPr>
          <w:rFonts w:hint="cs"/>
          <w:rtl/>
        </w:rPr>
        <w:t xml:space="preserve"> </w:t>
      </w:r>
      <w:r w:rsidRPr="003C7C01">
        <w:rPr>
          <w:rStyle w:val="libFootnotenumChar"/>
          <w:rFonts w:hint="cs"/>
          <w:rtl/>
        </w:rPr>
        <w:t>(4)</w:t>
      </w:r>
      <w:r w:rsidR="009A58AC" w:rsidRPr="00524C63">
        <w:rPr>
          <w:rtl/>
        </w:rPr>
        <w:t>،</w:t>
      </w:r>
      <w:r w:rsidRPr="00524C63">
        <w:rPr>
          <w:rtl/>
        </w:rPr>
        <w:t xml:space="preserve"> اللَّهُمَّ صَلِّ عَلى الخَلَفِ مِنْ بَعْدِهِ إِمامِ المُسْلِمِينَ وَوآلِ مَنْ والآهُ وَعادِ مَنْ عاداهُ وَعَجِّلْ فَرَجَهُ</w:t>
      </w:r>
      <w:r w:rsidR="009A58AC" w:rsidRPr="00524C63">
        <w:rPr>
          <w:rtl/>
        </w:rPr>
        <w:t>،</w:t>
      </w:r>
      <w:r w:rsidRPr="00524C63">
        <w:rPr>
          <w:rtl/>
        </w:rPr>
        <w:t xml:space="preserve"> اللَّهُمَّ صَلِّ عَلى القاسِمِ وَالطَّاهِرِ ابْنَي نَبِيِّكَ</w:t>
      </w:r>
      <w:r w:rsidR="009A58AC" w:rsidRPr="00524C63">
        <w:rPr>
          <w:rtl/>
        </w:rPr>
        <w:t>،</w:t>
      </w:r>
      <w:r w:rsidRPr="00524C63">
        <w:rPr>
          <w:rtl/>
        </w:rPr>
        <w:t xml:space="preserve"> اللَّهُمَّ صَلِّ عَلى رُقَيَّةَ بِنْتِ نَبِيِّكَ وَالعَنْ مَنْ آذى نَبِيِّكَ فِيها</w:t>
      </w:r>
      <w:r w:rsidR="009A58AC" w:rsidRPr="00524C63">
        <w:rPr>
          <w:rtl/>
        </w:rPr>
        <w:t>،</w:t>
      </w:r>
      <w:r w:rsidRPr="00524C63">
        <w:rPr>
          <w:rtl/>
        </w:rPr>
        <w:t xml:space="preserve"> اللَّهُمَّ صَلِّ عَلى أُمِّ كَلْثُومٍ بِنْتِ نَبِيِّكَ وَالْعَنْ مَنْ آذى نَبِيِّكَ فِيها</w:t>
      </w:r>
      <w:r w:rsidR="009A58AC" w:rsidRPr="00524C63">
        <w:rPr>
          <w:rtl/>
        </w:rPr>
        <w:t>،</w:t>
      </w:r>
      <w:r w:rsidRPr="00524C63">
        <w:rPr>
          <w:rtl/>
        </w:rPr>
        <w:t xml:space="preserve"> اللَّهُمَّ صَلِّ عَلى ذُرِّيَّةِ نَبِيِّكَ</w:t>
      </w:r>
      <w:r w:rsidR="009A58AC" w:rsidRPr="00524C63">
        <w:rPr>
          <w:rtl/>
        </w:rPr>
        <w:t>،</w:t>
      </w:r>
      <w:r w:rsidRPr="00524C63">
        <w:rPr>
          <w:rtl/>
        </w:rPr>
        <w:t xml:space="preserve"> اللَّهُمَّ اخْلُفْ نَبِيَّكَ فِي أَهْلِ بَيْتِهِ</w:t>
      </w:r>
      <w:r w:rsidR="009A58AC" w:rsidRPr="00524C63">
        <w:rPr>
          <w:rtl/>
        </w:rPr>
        <w:t>،</w:t>
      </w:r>
      <w:r w:rsidRPr="00524C63">
        <w:rPr>
          <w:rtl/>
        </w:rPr>
        <w:t xml:space="preserve"> اللّهُمَّ مَكِّنْ لَهُمْ فِي الأَرْضِ</w:t>
      </w:r>
      <w:r w:rsidR="009A58AC" w:rsidRPr="00524C63">
        <w:rPr>
          <w:rtl/>
        </w:rPr>
        <w:t>،</w:t>
      </w:r>
      <w:r w:rsidRPr="00524C63">
        <w:rPr>
          <w:rtl/>
        </w:rPr>
        <w:t xml:space="preserve"> اللَّهُمَّ اجْعَلْنا مِنْ عَدَدِهِمْ وَمَدَدِهِمْ وَأَنْصارِهِمْ عَلى الحَقِّ فِي السِّرِّ وَالعَلانِيَّةِ</w:t>
      </w:r>
      <w:r w:rsidR="009A58AC" w:rsidRPr="00524C63">
        <w:rPr>
          <w:rtl/>
        </w:rPr>
        <w:t>،</w:t>
      </w:r>
      <w:r w:rsidRPr="00524C63">
        <w:rPr>
          <w:rtl/>
        </w:rPr>
        <w:t xml:space="preserve"> اللَّهُمَّ اطْلُبْ بِذَحْلِهِمْ وَوِتْرِهِمْ وَدِمائِهِمْ وَكُفَّ عَنَّا وَعَنْهُمْ وَعَنْ كُلِّ مُؤْمِنٍ وَمُؤْمِنَةٍ بَأْسَ كُلِّ باغٍ وَطاغٍ وَكُلِّ دابَّةٍ أَنْتَ آخِذٌ بِناصِيَتِها إِنَّكَ أَشَدُّ بَأْساً وَأَشَدُّ تَنْكِيلاً</w:t>
      </w:r>
      <w:r w:rsidRPr="00524C63">
        <w:rPr>
          <w:rFonts w:hint="cs"/>
          <w:rtl/>
        </w:rPr>
        <w:t xml:space="preserve"> </w:t>
      </w:r>
      <w:r w:rsidRPr="003C7C01">
        <w:rPr>
          <w:rStyle w:val="libFootnotenumChar"/>
          <w:rFonts w:hint="cs"/>
          <w:rtl/>
        </w:rPr>
        <w:t>(5)</w:t>
      </w:r>
      <w:r w:rsidR="003C7C01" w:rsidRPr="00524C63">
        <w:rPr>
          <w:rtl/>
        </w:rPr>
        <w:t>.</w:t>
      </w:r>
    </w:p>
    <w:p w:rsidR="001B329E" w:rsidRPr="00524C63" w:rsidRDefault="001B329E" w:rsidP="003C7C01">
      <w:pPr>
        <w:pStyle w:val="libNormal"/>
        <w:rPr>
          <w:rStyle w:val="libBold2Char"/>
          <w:rtl/>
        </w:rPr>
      </w:pPr>
      <w:r>
        <w:rPr>
          <w:rtl/>
        </w:rPr>
        <w:t>وقال السيّد ابن طاووس</w:t>
      </w:r>
      <w:r w:rsidR="009A58AC">
        <w:rPr>
          <w:rtl/>
        </w:rPr>
        <w:t>:</w:t>
      </w:r>
      <w:r>
        <w:rPr>
          <w:rtl/>
        </w:rPr>
        <w:t xml:space="preserve"> وتقول</w:t>
      </w:r>
      <w:r w:rsidR="009A58AC">
        <w:rPr>
          <w:rtl/>
        </w:rPr>
        <w:t>:</w:t>
      </w:r>
      <w:r>
        <w:rPr>
          <w:rtl/>
        </w:rPr>
        <w:t xml:space="preserve"> </w:t>
      </w:r>
      <w:r w:rsidRPr="00524C63">
        <w:rPr>
          <w:rStyle w:val="libBold2Char"/>
          <w:rtl/>
        </w:rPr>
        <w:t>يا عُدَّتِي فِي كُرْبَتِي وَياصاحِبِي فِي شِدَّتِي وَياوَلِيِّي فِي نِعْمَتِي وَياغايَتِي فِي رَغْبَتِي أَنْتَ الساتِرُ عَوْرَتِي وَالمُؤْمِنُ رَوْعَتِي وَالمُقِيلُ عَثْرَتِي فَأغْفِرْ لِي خَطِيئَتِي يا أرْحَمَ الرَّاحِمِينَ</w:t>
      </w:r>
      <w:r w:rsidRPr="00524C63">
        <w:rPr>
          <w:rStyle w:val="libBold2Char"/>
          <w:rFonts w:hint="cs"/>
          <w:rtl/>
        </w:rPr>
        <w:t xml:space="preserve"> </w:t>
      </w:r>
      <w:r w:rsidRPr="003C7C01">
        <w:rPr>
          <w:rStyle w:val="libFootnotenumChar"/>
          <w:rFonts w:hint="cs"/>
          <w:rtl/>
        </w:rPr>
        <w:t>(6)</w:t>
      </w:r>
      <w:r w:rsidR="003C7C01" w:rsidRPr="00524C63">
        <w:rPr>
          <w:rStyle w:val="libBold2Char"/>
          <w:rtl/>
        </w:rPr>
        <w:t>.</w:t>
      </w:r>
    </w:p>
    <w:p w:rsidR="001B329E" w:rsidRDefault="001B329E" w:rsidP="003C7C01">
      <w:pPr>
        <w:pStyle w:val="libNormal"/>
        <w:rPr>
          <w:rtl/>
        </w:rPr>
      </w:pPr>
      <w:r>
        <w:rPr>
          <w:rtl/>
        </w:rPr>
        <w:t>وتقول</w:t>
      </w:r>
      <w:r w:rsidR="009A58AC">
        <w:rPr>
          <w:rtl/>
        </w:rPr>
        <w:t>:</w:t>
      </w:r>
      <w:r>
        <w:rPr>
          <w:rtl/>
        </w:rPr>
        <w:t xml:space="preserve"> </w:t>
      </w:r>
      <w:r w:rsidRPr="00524C63">
        <w:rPr>
          <w:rStyle w:val="libBold2Char"/>
          <w:rtl/>
        </w:rPr>
        <w:t>اللَّهُمَّ</w:t>
      </w:r>
      <w:r w:rsidRPr="00524C63">
        <w:rPr>
          <w:rStyle w:val="libBold2Char"/>
          <w:rFonts w:hint="cs"/>
          <w:rtl/>
        </w:rPr>
        <w:t xml:space="preserve"> </w:t>
      </w:r>
      <w:r w:rsidRPr="00524C63">
        <w:rPr>
          <w:rStyle w:val="libBold2Char"/>
          <w:rtl/>
        </w:rPr>
        <w:t>إِنِّي أَدْعُوكَ لِهَمٍ لا يُفَرِّجُهُ غَيْرُكَ وَلِرَحْمَةٍ لا تُنالُ إِلاّ بِكَ وَلِكَرْبٍ لا يَكْشِفُهُ إِلاّ أَنْتَ وَلِرَغْبَةٍ لا تُبْلَغُ إِلاّ بِكَ وَلِحاجَةٍ لا يَقْضِيها إِلاّ أَنْتَ</w:t>
      </w:r>
      <w:r w:rsidR="003C7C01" w:rsidRPr="00524C63">
        <w:rPr>
          <w:rStyle w:val="libBold2Char"/>
          <w:rtl/>
        </w:rPr>
        <w:t>.</w:t>
      </w:r>
      <w:r w:rsidRPr="00524C63">
        <w:rPr>
          <w:rStyle w:val="libBold2Char"/>
          <w:rtl/>
        </w:rPr>
        <w:t xml:space="preserve"> اللَّهُمَّ فَكَما كانَ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من ظلمه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شرك في دمه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620</w:t>
      </w:r>
      <w:r w:rsidR="009A58AC">
        <w:rPr>
          <w:rFonts w:hint="cs"/>
          <w:rtl/>
        </w:rPr>
        <w:t>،</w:t>
      </w:r>
      <w:r>
        <w:rPr>
          <w:rFonts w:hint="cs"/>
          <w:rtl/>
        </w:rPr>
        <w:t xml:space="preserve"> الاقبال 1 / 212 فصل 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1 / 215 فصل 6</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مِنْ شَأْنِكَ ما أَذِنْتَ لِي بِهِ مِنْ مَسْأَلَتِكَ وَرَحِمْتَنِي بِهِ مِنْ ذِكْرِكَ فَلْيَكُنْ مِنْ شَأْنِكَ سَيِّدِي الاِجابَةُ لِي فِيما دَعَوْتُكَ وَعوائِدُ الاِفْضالِ فِيما رَجَوْتُكَ وَالنَّجاة مِمّا فَزَعْتُ إِلَيْكَ فِيْهِ</w:t>
      </w:r>
      <w:r w:rsidR="009A58AC" w:rsidRPr="00524C63">
        <w:rPr>
          <w:rStyle w:val="libBold2Char"/>
          <w:rtl/>
        </w:rPr>
        <w:t>،</w:t>
      </w:r>
      <w:r w:rsidRPr="00524C63">
        <w:rPr>
          <w:rStyle w:val="libBold2Char"/>
          <w:rtl/>
        </w:rPr>
        <w:t xml:space="preserve"> فَإِنْ لَمْ أَكُنْ أَهْلا أَنْ أَبْلُغَ رَحْمَتَكَ فَإِنَّ رَحْمَتَكَ أَهْلٌ أَنْ تَبْلُغَنِي وَتَسَعَنِي</w:t>
      </w:r>
      <w:r w:rsidR="009A58AC" w:rsidRPr="00524C63">
        <w:rPr>
          <w:rStyle w:val="libBold2Char"/>
          <w:rtl/>
        </w:rPr>
        <w:t>،</w:t>
      </w:r>
      <w:r w:rsidRPr="00524C63">
        <w:rPr>
          <w:rStyle w:val="libBold2Char"/>
          <w:rtl/>
        </w:rPr>
        <w:t xml:space="preserve"> وَإِنْ لَمْ أَكُنْ لِلاِجابَةِ أَهْلا فَأَنْتَ أَهْلُ الفَضْلِ وَرَحْمَتُكَ وَسِعَتْ كُلَّ شَي</w:t>
      </w:r>
      <w:r w:rsidR="00B53376">
        <w:rPr>
          <w:rStyle w:val="libBold2Char"/>
          <w:rtl/>
        </w:rPr>
        <w:t>ْءٍ</w:t>
      </w:r>
      <w:r w:rsidR="009A58AC" w:rsidRPr="00524C63">
        <w:rPr>
          <w:rStyle w:val="libBold2Char"/>
          <w:rtl/>
        </w:rPr>
        <w:t>،</w:t>
      </w:r>
      <w:r w:rsidRPr="00524C63">
        <w:rPr>
          <w:rStyle w:val="libBold2Char"/>
          <w:rtl/>
        </w:rPr>
        <w:t xml:space="preserve"> فَلْتَسَعَنِي رَحْمَتُكَ يا إِلهِي يا كَرِيمُ أَسْأَلُكَ بِوَجْهِكَ الكَرِيمِ أَنْ تُصَلِّيَ عَلى مُحَمَّدٍ وَأَهْلِ بَيْتِهِ وَأَنْ تُفَرِّجَ هَمِّي وَتَكْشِفَ كَرْبِي وَغَمِّي وَتَرْحَمَنِي بِرَحْمَتِكَ وَتَرْزُقَنِي مِنْ فَضْلِكَ إِنَّكَ سَمِيعُ الدُّعاءِ قَرِيبٌ مُجِيبٌ</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bookmarkStart w:id="351" w:name="_Toc415300927"/>
      <w:bookmarkStart w:id="352" w:name="_Toc426799459"/>
      <w:r w:rsidRPr="00A34EAC">
        <w:rPr>
          <w:rStyle w:val="Heading3Char"/>
          <w:rtl/>
        </w:rPr>
        <w:t>الرابع</w:t>
      </w:r>
      <w:r w:rsidR="009A58AC">
        <w:rPr>
          <w:rStyle w:val="Heading3Char"/>
          <w:rtl/>
        </w:rPr>
        <w:t>:</w:t>
      </w:r>
      <w:bookmarkEnd w:id="351"/>
      <w:bookmarkEnd w:id="352"/>
      <w:r>
        <w:rPr>
          <w:rtl/>
        </w:rPr>
        <w:t xml:space="preserve"> وقالَ الشَيخ والسيّد أيضاً قُلْ في كُل يوم</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مِنْ فَضْلِكَ بِأَفْضَلِهِ وَكُلُّ فَضْلِكَ فاضِلٌ اللَّهُمَّ إِنِّي أَسْأَلُكَ بِفَضْلِكَ كُلِّهِ</w:t>
      </w:r>
      <w:r w:rsidR="009A58AC" w:rsidRPr="00524C63">
        <w:rPr>
          <w:rStyle w:val="libBold2Char"/>
          <w:rtl/>
        </w:rPr>
        <w:t>،</w:t>
      </w:r>
      <w:r w:rsidRPr="00524C63">
        <w:rPr>
          <w:rStyle w:val="libBold2Char"/>
          <w:rtl/>
        </w:rPr>
        <w:t xml:space="preserve"> اللَّهُمَّ إِنِّي‌أَسْأَلُكَ مِنْ رِزْقِكَ بِأَعَمِّهِ وَكُلُّ رِزْقِكَ عامُّ اللَّهُمَّ إِنِّي أَسْأَلُكَ بِرِزْقِكَ كُلِّهِ</w:t>
      </w:r>
      <w:r w:rsidR="009A58AC" w:rsidRPr="00524C63">
        <w:rPr>
          <w:rStyle w:val="libBold2Char"/>
          <w:rtl/>
        </w:rPr>
        <w:t>،</w:t>
      </w:r>
      <w:r w:rsidRPr="00524C63">
        <w:rPr>
          <w:rStyle w:val="libBold2Char"/>
          <w:rtl/>
        </w:rPr>
        <w:t xml:space="preserve"> اللَّهُمَّ إِنِّي أَسْأَلُكَ مِنْ عَطائِكَ بِأَهْنَئِه وَكُلُّ عَطائِكَ هَنِيٌ اللَّهُمَّ إِنِّي أَسْأَلُكَ بِعَطائِكَ كُلِّهِ</w:t>
      </w:r>
      <w:r w:rsidR="009A58AC" w:rsidRPr="00524C63">
        <w:rPr>
          <w:rStyle w:val="libBold2Char"/>
          <w:rtl/>
        </w:rPr>
        <w:t>،</w:t>
      </w:r>
      <w:r w:rsidRPr="00524C63">
        <w:rPr>
          <w:rStyle w:val="libBold2Char"/>
          <w:rtl/>
        </w:rPr>
        <w:t xml:space="preserve"> اللَّهُمَّ إِنِّي أَسْأَلُكَ مِنْ خَيْرِكَ بِأَعْجَلِهِ وَكُلُّ خَيْرِكَ عاجِلٌ اللَّهُمَّ إِنِّي أَسْأَلُكَ بِخَيْرِكَ كُلِّهِ</w:t>
      </w:r>
      <w:r w:rsidR="009A58AC" w:rsidRPr="00524C63">
        <w:rPr>
          <w:rStyle w:val="libBold2Char"/>
          <w:rtl/>
        </w:rPr>
        <w:t>،</w:t>
      </w:r>
      <w:r w:rsidRPr="00524C63">
        <w:rPr>
          <w:rStyle w:val="libBold2Char"/>
          <w:rtl/>
        </w:rPr>
        <w:t xml:space="preserve"> اللَّهُمَّ إِنِّي أَسْأَلُكَ مِنْ إِحْسانِكَ بِأَحْسَنِهِ وَكُلُّ إِحْسانِكَ حَسَنٌ</w:t>
      </w:r>
      <w:r w:rsidRPr="00524C63">
        <w:rPr>
          <w:rStyle w:val="libBold2Char"/>
          <w:rFonts w:hint="cs"/>
          <w:rtl/>
        </w:rPr>
        <w:t xml:space="preserve"> </w:t>
      </w:r>
      <w:r w:rsidRPr="00524C63">
        <w:rPr>
          <w:rStyle w:val="libBold2Char"/>
          <w:rtl/>
        </w:rPr>
        <w:t>اللَّهُمَّ إِنِّي أَسْأَلُكَ بِإِحْسانِكَ كُلِّهِ</w:t>
      </w:r>
      <w:r w:rsidR="009A58AC" w:rsidRPr="00524C63">
        <w:rPr>
          <w:rStyle w:val="libBold2Char"/>
          <w:rtl/>
        </w:rPr>
        <w:t>،</w:t>
      </w:r>
      <w:r w:rsidRPr="00524C63">
        <w:rPr>
          <w:rStyle w:val="libBold2Char"/>
          <w:rtl/>
        </w:rPr>
        <w:t xml:space="preserve"> اللَّهُمَّ إِنِّي أَسْأَلُكَ بِما تُجِيبُنِي بِهِ حِينَ أَسْأَلُكَ فَأَجِبْنِي يا اللهُ</w:t>
      </w:r>
      <w:r w:rsidR="009A58AC" w:rsidRPr="00524C63">
        <w:rPr>
          <w:rStyle w:val="libBold2Char"/>
          <w:rtl/>
        </w:rPr>
        <w:t>،</w:t>
      </w:r>
      <w:r w:rsidRPr="00524C63">
        <w:rPr>
          <w:rStyle w:val="libBold2Char"/>
          <w:rtl/>
        </w:rPr>
        <w:t xml:space="preserve"> وَصَلِّ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عَلى مُحَمَّدٍ عَبدِكَ المُرْتَضى وَرَسُولِكَ المُصْطَفى وَأَمِينِكَ وَنَجِيِّكَ دُونَ خَلْقِكَ وَنَجِيِّبكَ مِنْ عِبادِكَ وَنَبِيّكَ بِالصِّدْقِ وَحَبِيبِكَ</w:t>
      </w:r>
      <w:r w:rsidR="009A58AC" w:rsidRPr="00524C63">
        <w:rPr>
          <w:rStyle w:val="libBold2Char"/>
          <w:rtl/>
        </w:rPr>
        <w:t>،</w:t>
      </w:r>
      <w:r w:rsidRPr="00524C63">
        <w:rPr>
          <w:rStyle w:val="libBold2Char"/>
          <w:rtl/>
        </w:rPr>
        <w:t xml:space="preserve"> وَصَلِّ عَلى رَسُولِكَ وَخِيَرَتِكَ مِنَ العالَمِينَ البَشِيرِ النَّذِيرِ وَالسَّراجِ المُنِيرِ وَعَلى أَهْلِ بَيْتِهِ الاَبْرارِ الطَّاهِرِينَ</w:t>
      </w:r>
      <w:r w:rsidR="009A58AC" w:rsidRPr="00524C63">
        <w:rPr>
          <w:rStyle w:val="libBold2Char"/>
          <w:rtl/>
        </w:rPr>
        <w:t>،</w:t>
      </w:r>
      <w:r w:rsidRPr="00524C63">
        <w:rPr>
          <w:rStyle w:val="libBold2Char"/>
          <w:rtl/>
        </w:rPr>
        <w:t xml:space="preserve"> وَعَلى مَلائِكَتِكَ الَّذِينَ اسْتَخْلَصْتَهُمْ لِنَفْسِكَ وَحَجَبْتَهُمْ عَنْ خَلْقِكَ</w:t>
      </w:r>
      <w:r w:rsidR="009A58AC" w:rsidRPr="00524C63">
        <w:rPr>
          <w:rStyle w:val="libBold2Char"/>
          <w:rtl/>
        </w:rPr>
        <w:t>،</w:t>
      </w:r>
      <w:r w:rsidRPr="00524C63">
        <w:rPr>
          <w:rStyle w:val="libBold2Char"/>
          <w:rtl/>
        </w:rPr>
        <w:t xml:space="preserve"> وَعَلى أَنْبِيائِكَ الَّذِينَ يُنْبِئُونَ عَنْكَ بِالصِّدْقِ</w:t>
      </w:r>
      <w:r w:rsidR="009A58AC" w:rsidRPr="00524C63">
        <w:rPr>
          <w:rStyle w:val="libBold2Char"/>
          <w:rtl/>
        </w:rPr>
        <w:t>،</w:t>
      </w:r>
      <w:r w:rsidRPr="00524C63">
        <w:rPr>
          <w:rStyle w:val="libBold2Char"/>
          <w:rtl/>
        </w:rPr>
        <w:t xml:space="preserve"> وَعَلى رُسُلِكَ الَّذِينَ خَصَصْتَهُمْ بِوَحْيِكَ وَفَضَّلْتَهُمْ عَلى العالَمِينَ بِرِسالاتِكَ</w:t>
      </w:r>
      <w:r w:rsidR="009A58AC" w:rsidRPr="00524C63">
        <w:rPr>
          <w:rStyle w:val="libBold2Char"/>
          <w:rtl/>
        </w:rPr>
        <w:t>،</w:t>
      </w:r>
      <w:r w:rsidRPr="00524C63">
        <w:rPr>
          <w:rStyle w:val="libBold2Char"/>
          <w:rtl/>
        </w:rPr>
        <w:t xml:space="preserve"> وَعَلى عِبادِكَ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216 فصل 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صلّ</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3342F">
        <w:rPr>
          <w:rtl/>
        </w:rPr>
        <w:lastRenderedPageBreak/>
        <w:t>الصَّالِحِينَ الَّذينَ أَدْخَلْتَهُمْ فِي رَحْمَتِك الأَئِمَّةِ المُهْتَدِينَ الرَّاشِدِينَ وَأَوْلِيائِكَ المُطَهَّرِينَ</w:t>
      </w:r>
      <w:r w:rsidR="009A58AC">
        <w:rPr>
          <w:rtl/>
        </w:rPr>
        <w:t>،</w:t>
      </w:r>
      <w:r w:rsidRPr="0023342F">
        <w:rPr>
          <w:rtl/>
        </w:rPr>
        <w:t xml:space="preserve"> وَعَلى جَبْرائِيلَ وَمِيكائِيلَ وَإِسْرافِيلَ وَمَلَكِ المَوْتِ وَعَلى رِضْوانَ خازِنِ الجِنانِ وَعَلى مالِكِ خازِنِ النَّارِ وَرُوحِ القُدُسِ وَالرُّوحِ الاَمِينِ وَحَمَلَةِ عَرْشِكَ المُقَرَّبِينَ وَعَلى المَلَكَيْنِ الحافِظِينَ عَلَيَّ</w:t>
      </w:r>
      <w:r w:rsidR="009A58AC">
        <w:rPr>
          <w:rtl/>
        </w:rPr>
        <w:t>،</w:t>
      </w:r>
      <w:r w:rsidRPr="0023342F">
        <w:rPr>
          <w:rtl/>
        </w:rPr>
        <w:t xml:space="preserve"> بِالصَّلاةِ الَّتِي تُحِبُّ أَنْ يُصَلِّي بِها عَلَيْهِمْ أَهْلُ السَّماواتِ وَأَهْلُ الأَرْضِينَ صَلاةً طَيَّبَةً كَثِيرَةً مُبارَكَةً زاكِيَةً نامِيَةً ظاهِرَةً باطِنَةً شَرِيفَةً فاضِلَةً تُبَيِّنُ</w:t>
      </w:r>
      <w:r>
        <w:rPr>
          <w:rFonts w:hint="cs"/>
          <w:rtl/>
        </w:rPr>
        <w:t xml:space="preserve"> </w:t>
      </w:r>
      <w:r w:rsidRPr="003C7C01">
        <w:rPr>
          <w:rStyle w:val="libFootnotenumChar"/>
          <w:rFonts w:hint="cs"/>
          <w:rtl/>
        </w:rPr>
        <w:t>(1)</w:t>
      </w:r>
      <w:r w:rsidRPr="00524C63">
        <w:rPr>
          <w:rtl/>
        </w:rPr>
        <w:t xml:space="preserve"> بِها فَضْلَهُمْ عَلى الأوَّلِينَ وَالآخِرِينَ</w:t>
      </w:r>
      <w:r w:rsidR="003C7C01" w:rsidRPr="00524C63">
        <w:rPr>
          <w:rtl/>
        </w:rPr>
        <w:t>.</w:t>
      </w:r>
      <w:r w:rsidRPr="00524C63">
        <w:rPr>
          <w:rtl/>
        </w:rPr>
        <w:t xml:space="preserve"> اللَّهُمَّ أَعْطِ</w:t>
      </w:r>
      <w:r w:rsidRPr="00524C63">
        <w:rPr>
          <w:rFonts w:hint="cs"/>
          <w:rtl/>
        </w:rPr>
        <w:t xml:space="preserve"> </w:t>
      </w:r>
      <w:r w:rsidRPr="003C7C01">
        <w:rPr>
          <w:rStyle w:val="libFootnotenumChar"/>
          <w:rFonts w:hint="cs"/>
          <w:rtl/>
        </w:rPr>
        <w:t>(2)</w:t>
      </w:r>
      <w:r w:rsidRPr="00524C63">
        <w:rPr>
          <w:rtl/>
        </w:rPr>
        <w:t xml:space="preserve"> مُحَمَّداً الوَسِيلَةَ وَالشَّرَفَ وَالفَضِيلَةَ وَاجْزِهِ</w:t>
      </w:r>
      <w:r w:rsidRPr="00524C63">
        <w:rPr>
          <w:rFonts w:hint="cs"/>
          <w:rtl/>
        </w:rPr>
        <w:t xml:space="preserve"> </w:t>
      </w:r>
      <w:r w:rsidRPr="003C7C01">
        <w:rPr>
          <w:rStyle w:val="libFootnotenumChar"/>
          <w:rFonts w:hint="cs"/>
          <w:rtl/>
        </w:rPr>
        <w:t>(3)</w:t>
      </w:r>
      <w:r w:rsidRPr="00524C63">
        <w:rPr>
          <w:rtl/>
        </w:rPr>
        <w:t xml:space="preserve"> خَيْرَ ماجَزَيْتَ نَبِيَّا عَنْ أُمَّتِهِ</w:t>
      </w:r>
      <w:r w:rsidR="009A58AC" w:rsidRPr="00524C63">
        <w:rPr>
          <w:rtl/>
        </w:rPr>
        <w:t>،</w:t>
      </w:r>
      <w:r w:rsidRPr="00524C63">
        <w:rPr>
          <w:rtl/>
        </w:rPr>
        <w:t xml:space="preserve"> اللَّهُمَّ وأعْطِ مُحَمَّداً </w:t>
      </w:r>
      <w:r w:rsidRPr="003C7C01">
        <w:rPr>
          <w:rStyle w:val="libFootnotenumChar"/>
          <w:rFonts w:hint="cs"/>
          <w:rtl/>
        </w:rPr>
        <w:t>(4)</w:t>
      </w:r>
      <w:r w:rsidRPr="00524C63">
        <w:rPr>
          <w:rFonts w:hint="cs"/>
          <w:rtl/>
        </w:rPr>
        <w:t xml:space="preserve"> </w:t>
      </w:r>
      <w:r w:rsidRPr="003C7C01">
        <w:rPr>
          <w:rStyle w:val="libAlaemChar"/>
          <w:rtl/>
        </w:rPr>
        <w:t>صلى‌الله‌عليه‌وآله</w:t>
      </w:r>
      <w:r w:rsidRPr="00524C63">
        <w:rPr>
          <w:rtl/>
        </w:rPr>
        <w:t xml:space="preserve"> مَعَ كُلِّ</w:t>
      </w:r>
      <w:r w:rsidRPr="00524C63">
        <w:rPr>
          <w:rFonts w:hint="cs"/>
          <w:rtl/>
        </w:rPr>
        <w:t xml:space="preserve"> </w:t>
      </w:r>
      <w:r w:rsidRPr="00524C63">
        <w:rPr>
          <w:rtl/>
        </w:rPr>
        <w:t>زُلْفَةٍ زُلْفَةً وَمَعَ كُلِّ وَسِيلَةٍ وَسِيلَةً وَمَعَ كُلِّ فَضِيلَةٍ فَضِيلَةً وَمَعَ كُلِّ شَرَفٍ شَرَفاً تُعْطِي مُحَمَّداً وَآلِهُ يَوْمَ القِيامَةِ أَفْضَلَ ما أَعْطَيْتَ أَحَداً مِنَ الأوَّلِينَ والآخِرِينَ</w:t>
      </w:r>
      <w:r w:rsidR="009A58AC" w:rsidRPr="00524C63">
        <w:rPr>
          <w:rtl/>
        </w:rPr>
        <w:t>،</w:t>
      </w:r>
      <w:r w:rsidRPr="00524C63">
        <w:rPr>
          <w:rtl/>
        </w:rPr>
        <w:t xml:space="preserve"> اللَّهُمَّ وَاجْعَلْ مُحَمَّداً </w:t>
      </w:r>
      <w:r w:rsidRPr="003C7C01">
        <w:rPr>
          <w:rStyle w:val="libAlaemChar"/>
          <w:rtl/>
        </w:rPr>
        <w:t>صلى‌الله‌عليه‌وآله</w:t>
      </w:r>
      <w:r w:rsidRPr="00524C63">
        <w:rPr>
          <w:rtl/>
        </w:rPr>
        <w:t xml:space="preserve"> أَدْنى المُرْسَلِينَ مِنْكَ مَجْلِسا وَأَفْسَحَهُمْ فِي الجَنَّةِ عِنْدَكَ مَنْزِلا وَأَقْرَبَهُمْ إِلَيْكَ وَسِيلَةً وَاجْعَلْهُ أَوَّلَ شافِعٍ وَأَوَّلَ مُشَفِّعٍ وَأَوَّلَ قائِلٍ وَأَنْجَحَ سائِلٍ وَابْعَثْهُ المَقامَ المَحْمُودَ الَّذِي يَغْبِطُهُ بِهِ الأوَّلُونَ وَالآخِرُونَ يا أرْحَمَ الرَّاحِمِينَ</w:t>
      </w:r>
      <w:r w:rsidR="003C7C01" w:rsidRPr="00524C63">
        <w:rPr>
          <w:rtl/>
        </w:rPr>
        <w:t>.</w:t>
      </w:r>
      <w:r w:rsidRPr="00524C63">
        <w:rPr>
          <w:rFonts w:hint="cs"/>
          <w:rtl/>
        </w:rPr>
        <w:t xml:space="preserve"> </w:t>
      </w:r>
      <w:r w:rsidRPr="00524C63">
        <w:rPr>
          <w:rtl/>
        </w:rPr>
        <w:t>وأَسْأَلُكَ أَنْ تُصَلِّيَ عَلى مُحَمَّدٍ وَآلِ مُحَمَّدٍ وَأَنْ تَسْمَعَ صَوْتِي وَتُجِيبَ دَعْوَتِي وَتَتَجاوَزَ عَنْ خَطِيئَتِي وَتَصْفَحَ عَنْ ظُلْمِي وَتُنْجِحَ طَلِبَتِي وَتَقْضِي حاجَتِي وَتُنْجِزَ لِي ما وَعَدْتَنِي وَتُقِيلَ عَثْرَتِي وَتَغْفِرَ ذُنُوبِي وَتَعْفُو عَنْ جُرْمِي وَتُقْبِلَ عَلَيَّ وَلا تُعْرِضَ عَنِّي وَتَرْحَمَنِي ولا تُعَذِّبَنِي وَتُعافِينِي وَلا تَبْتَلِينِي وَتَرْزُقَنِي مِنَ الرِّزْقِ أَطْيَبَهُ وَأَوْسَعَهُ وَلا تَحْرِمَنِي يا رَبِّ وَاقْضِ عَنِّي دَيْنِي وَضَعْ عَنِّي وِزْرِي وَلا تُحَمِّلْنِي ما لا طاقَةَ لِي بِهِ يا مَوْلايَ</w:t>
      </w:r>
      <w:r w:rsidR="009A58AC" w:rsidRPr="00524C63">
        <w:rPr>
          <w:rtl/>
        </w:rPr>
        <w:t>،</w:t>
      </w:r>
      <w:r w:rsidRPr="00524C63">
        <w:rPr>
          <w:rtl/>
        </w:rPr>
        <w:t xml:space="preserve"> وَأَدْخِلْنِي فِي كُلِّ خَيْرٍ أَدْخَلْتَ فِيْهِ مُحَمَّداً وَآلَ مُحَمَّدٍ وَأَخْرِجْنِي مِنْ كُلِّ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تبين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وأعط</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واجزه عنّا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شرفا اللّهم أعط محمّداً</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23342F" w:rsidRDefault="001B329E" w:rsidP="00524C63">
      <w:pPr>
        <w:pStyle w:val="libBold2"/>
        <w:rPr>
          <w:rtl/>
        </w:rPr>
      </w:pPr>
      <w:r w:rsidRPr="0023342F">
        <w:rPr>
          <w:rtl/>
        </w:rPr>
        <w:lastRenderedPageBreak/>
        <w:t>سُوءٍ أَخْرَجْتَ مِنْهُ مُحَمَّداً وَآلَ مُحَمَّدٍ صَلَواتُكَ عَلَيْهِ وَعَلَيْهِمْ وَالسَّلامُ عَلَيْهِ وَعَلَيْهِمْ وَرَحْمَةُ الله وَبَرَكاتُهُ</w:t>
      </w:r>
      <w:r w:rsidR="003C7C01">
        <w:rPr>
          <w:rtl/>
          <w:lang w:bidi="fa-IR"/>
        </w:rPr>
        <w:t>.</w:t>
      </w:r>
    </w:p>
    <w:p w:rsidR="001B329E" w:rsidRDefault="001B329E" w:rsidP="003C7C01">
      <w:pPr>
        <w:pStyle w:val="libNormal"/>
        <w:rPr>
          <w:rtl/>
        </w:rPr>
      </w:pPr>
      <w:r>
        <w:rPr>
          <w:rtl/>
        </w:rPr>
        <w:t>ثُمَّ قُلْ ثلاثاً</w:t>
      </w:r>
      <w:r w:rsidR="009A58AC">
        <w:rPr>
          <w:rtl/>
        </w:rPr>
        <w:t>:</w:t>
      </w:r>
      <w:r>
        <w:rPr>
          <w:rtl/>
        </w:rPr>
        <w:t xml:space="preserve"> </w:t>
      </w:r>
      <w:r w:rsidRPr="00524C63">
        <w:rPr>
          <w:rStyle w:val="libBold2Char"/>
          <w:rtl/>
        </w:rPr>
        <w:t>اللَّهُمَّ إِنِّي أَدْعُوكَ كَما أَمَرْتَنِي فَاسْتَجِبْ لِي كَما وَعَدْتَنِي</w:t>
      </w:r>
      <w:r w:rsidR="003C7C01" w:rsidRPr="00524C63">
        <w:rPr>
          <w:rStyle w:val="libBold2Char"/>
          <w:rtl/>
        </w:rPr>
        <w:t>.</w:t>
      </w:r>
    </w:p>
    <w:p w:rsidR="001B329E" w:rsidRDefault="001B329E" w:rsidP="003C7C01">
      <w:pPr>
        <w:pStyle w:val="libNormal"/>
        <w:rPr>
          <w:rtl/>
        </w:rPr>
      </w:pPr>
      <w:r>
        <w:rPr>
          <w:rtl/>
        </w:rPr>
        <w:t>ثُمَّ قُلْ</w:t>
      </w:r>
      <w:r w:rsidR="009A58AC">
        <w:rPr>
          <w:rtl/>
        </w:rPr>
        <w:t>:</w:t>
      </w:r>
      <w:r>
        <w:rPr>
          <w:rFonts w:hint="cs"/>
          <w:rtl/>
        </w:rPr>
        <w:t xml:space="preserve"> </w:t>
      </w:r>
      <w:r w:rsidRPr="00524C63">
        <w:rPr>
          <w:rStyle w:val="libBold2Char"/>
          <w:rtl/>
        </w:rPr>
        <w:t>اللَّهُمَّ إِنِّي أَسْأَلُكَ قَلِيلا مِنْ كَثِيرٍ مَعَ حاجَةٍ بِي إِلَيْهِ عَظِيمَةٍ وَغِناكَ عَنْهُ قَدِيمٌ وَهُوَ عِنْدِي كَثِيرٌ وَهُوَ عَلَيْكَ سَهْلٌ يَسِيرٌ</w:t>
      </w:r>
      <w:r w:rsidR="009A58AC" w:rsidRPr="00524C63">
        <w:rPr>
          <w:rStyle w:val="libBold2Char"/>
          <w:rtl/>
        </w:rPr>
        <w:t>،</w:t>
      </w:r>
      <w:r w:rsidRPr="00524C63">
        <w:rPr>
          <w:rStyle w:val="libBold2Char"/>
          <w:rtl/>
        </w:rPr>
        <w:t xml:space="preserve"> فَامْنُنْ عَلَيَّ بِهِ إِنَّكَ عَلى كُلِّ شَي</w:t>
      </w:r>
      <w:r w:rsidR="00B53376">
        <w:rPr>
          <w:rStyle w:val="libBold2Char"/>
          <w:rtl/>
        </w:rPr>
        <w:t>ْءٍ</w:t>
      </w:r>
      <w:r w:rsidRPr="00524C63">
        <w:rPr>
          <w:rStyle w:val="libBold2Char"/>
          <w:rtl/>
        </w:rPr>
        <w:t xml:space="preserve"> قَدِيرٌ آمِينَ رَبَّ العالَمِينَ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يدعو بهذا الدُّعاء</w:t>
      </w:r>
      <w:r w:rsidR="009A58AC">
        <w:rPr>
          <w:rtl/>
        </w:rPr>
        <w:t>:</w:t>
      </w:r>
      <w:r>
        <w:rPr>
          <w:rtl/>
        </w:rPr>
        <w:t xml:space="preserve"> </w:t>
      </w:r>
      <w:r w:rsidRPr="00524C63">
        <w:rPr>
          <w:rStyle w:val="libBold2Char"/>
          <w:rtl/>
        </w:rPr>
        <w:t>اللَّهُمَّ إِنِّي أَدْعُوكَ كَما أَمَرْتَنِي فَاسْتَجِب لِي كَما وَعَدْتَنِي</w:t>
      </w:r>
      <w:r w:rsidR="009A58AC">
        <w:rPr>
          <w:rtl/>
        </w:rPr>
        <w:t>.</w:t>
      </w:r>
      <w:r w:rsidR="003C7C01">
        <w:rPr>
          <w:rtl/>
        </w:rPr>
        <w:t>...</w:t>
      </w:r>
      <w:r>
        <w:rPr>
          <w:rtl/>
        </w:rPr>
        <w:t xml:space="preserve"> وقَد تركناه لطوله فليطلب مِن كتاب الاقبال أو من زاد المعاد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روى المفيد في (المقنعة) عَن الثقة الجليل عَلي بن مهزيار عَن الإمام مُحَمَّد التقي </w:t>
      </w:r>
      <w:r w:rsidRPr="003C7C01">
        <w:rPr>
          <w:rStyle w:val="libAlaemChar"/>
          <w:rtl/>
        </w:rPr>
        <w:t>عليه‌السلام</w:t>
      </w:r>
      <w:r w:rsidR="009A58AC">
        <w:rPr>
          <w:rtl/>
        </w:rPr>
        <w:t>:</w:t>
      </w:r>
      <w:r>
        <w:rPr>
          <w:rtl/>
        </w:rPr>
        <w:t xml:space="preserve"> أنَّهُ يُستَحب أن تكثر في شَهر رَمَضان في ليله ونهاره مِن أوله إلى آخره</w:t>
      </w:r>
      <w:r w:rsidR="009A58AC">
        <w:rPr>
          <w:rtl/>
        </w:rPr>
        <w:t>:</w:t>
      </w:r>
    </w:p>
    <w:p w:rsidR="001B329E" w:rsidRPr="0023342F" w:rsidRDefault="001B329E" w:rsidP="00524C63">
      <w:pPr>
        <w:pStyle w:val="libBold2"/>
        <w:rPr>
          <w:rtl/>
        </w:rPr>
      </w:pPr>
      <w:r w:rsidRPr="003C7C01">
        <w:rPr>
          <w:rtl/>
        </w:rPr>
        <w:t>يا ذا الَّذِي كانَ قَبْلَ كُلِّ شَي</w:t>
      </w:r>
      <w:r w:rsidR="00B53376">
        <w:rPr>
          <w:rtl/>
        </w:rPr>
        <w:t>ْءٍ</w:t>
      </w:r>
      <w:r w:rsidRPr="003C7C01">
        <w:rPr>
          <w:rtl/>
        </w:rPr>
        <w:t xml:space="preserve"> ثُمَّ خَلَقَ كُلِّ شَي</w:t>
      </w:r>
      <w:r w:rsidR="00B53376">
        <w:rPr>
          <w:rtl/>
        </w:rPr>
        <w:t>ْءٍ</w:t>
      </w:r>
      <w:r w:rsidRPr="003C7C01">
        <w:rPr>
          <w:rtl/>
        </w:rPr>
        <w:t xml:space="preserve"> ثُمَّ يَبْقى وَيَفْنى كُلُّ شَي</w:t>
      </w:r>
      <w:r w:rsidR="00B53376">
        <w:rPr>
          <w:rtl/>
        </w:rPr>
        <w:t>ْءٍ</w:t>
      </w:r>
      <w:r w:rsidR="009A58AC">
        <w:rPr>
          <w:rtl/>
        </w:rPr>
        <w:t>،</w:t>
      </w:r>
      <w:r w:rsidRPr="003C7C01">
        <w:rPr>
          <w:rtl/>
        </w:rPr>
        <w:t xml:space="preserve"> يا ذا الَّذِي لَيْسَ كَمِثْلِه شَيٌْ</w:t>
      </w:r>
      <w:r w:rsidR="009A58AC">
        <w:rPr>
          <w:rtl/>
        </w:rPr>
        <w:t>،</w:t>
      </w:r>
      <w:r w:rsidRPr="003C7C01">
        <w:rPr>
          <w:rtl/>
        </w:rPr>
        <w:t xml:space="preserve"> وَياذا الَّذِي لَيْسَ فِي السَّماواتِ العُلى وَلا فِي الأَرْضِينَ السُّفْلى وَلا فَوْقَهُنَّ وَلا تَحْتَهُنَّ وَلا بَيْنَهُنَّ إِلهٌ يُعْبَدُ غَيْرُهُ</w:t>
      </w:r>
      <w:r w:rsidR="009A58AC">
        <w:rPr>
          <w:rtl/>
        </w:rPr>
        <w:t>،</w:t>
      </w:r>
      <w:r w:rsidRPr="003C7C01">
        <w:rPr>
          <w:rtl/>
        </w:rPr>
        <w:t xml:space="preserve"> لَكَ الحَمْدُ حَمْداً لا يَقْوى عَلى إِحْصائِهِ إِلاّ أَنْتَ فَصَلِّ عَلى مُحَمَّدٍ وَآلِ مُحَمَّدٍ صَلاةً لا يَقْوى عَلى إِحْصائِها إِلاّ أَنْتَ</w:t>
      </w:r>
      <w:r w:rsidRPr="003C7C01">
        <w:rPr>
          <w:rFonts w:hint="cs"/>
          <w:rtl/>
        </w:rPr>
        <w:t xml:space="preserve"> </w:t>
      </w:r>
      <w:r w:rsidRPr="003C7C01">
        <w:rPr>
          <w:rStyle w:val="libFootnotenumChar"/>
          <w:rFonts w:hint="cs"/>
          <w:rtl/>
        </w:rPr>
        <w:t>(3)</w:t>
      </w:r>
      <w:r w:rsidR="003C7C01">
        <w:rPr>
          <w:rFonts w:hint="cs"/>
          <w:rtl/>
        </w:rPr>
        <w:t>.</w:t>
      </w:r>
    </w:p>
    <w:p w:rsidR="001B329E" w:rsidRDefault="001B329E" w:rsidP="00524C63">
      <w:pPr>
        <w:pStyle w:val="libBold2"/>
        <w:rPr>
          <w:rtl/>
        </w:rPr>
      </w:pPr>
      <w:r w:rsidRPr="00452322">
        <w:rPr>
          <w:rtl/>
        </w:rPr>
        <w:t>السابع</w:t>
      </w:r>
      <w:r w:rsidR="009A58AC">
        <w:rPr>
          <w:rtl/>
        </w:rPr>
        <w:t>:</w:t>
      </w:r>
      <w:r>
        <w:rPr>
          <w:rtl/>
        </w:rPr>
        <w:t xml:space="preserve"> روى الكفعمي في (البلد الأمين) وفي (المصباح) عَن كتاب (اختيار السيّد ابن باقي) أنّ مَن قرأ هذا الدُّعاء في كُل يَوم مِن رَمَضان غفر الله لَهُ ذنوب أربعين سنة</w:t>
      </w:r>
      <w:r w:rsidR="009A58AC">
        <w:rPr>
          <w:rtl/>
        </w:rPr>
        <w:t>:</w:t>
      </w:r>
    </w:p>
    <w:p w:rsidR="001B329E" w:rsidRPr="00524C63" w:rsidRDefault="001B329E" w:rsidP="003C7C01">
      <w:pPr>
        <w:pStyle w:val="libNormal"/>
        <w:rPr>
          <w:rStyle w:val="libBold2Char"/>
          <w:rtl/>
        </w:rPr>
      </w:pPr>
      <w:r w:rsidRPr="00524C63">
        <w:rPr>
          <w:rStyle w:val="libBold2Char"/>
          <w:rtl/>
        </w:rPr>
        <w:t>اللهمَّ رَبَّ شَهْرِ رَمَضانَ الَّذِي أَنْزَلْتَ فِيْهِ القُرْآنَ وَافْتَرَضْتَ عَلى عِبادِكَ فِيْهِ الصِّيامَ ارْزُقْنِي حَجَّ بَيْتِكَ الحَرامِ فِي هذا العامِ وَفِي كُلِّ عامٍ وَاغْفِرْ لِيَ الذُّنُوبَ العِظامَ فَإِنَّهُ لا يَغْفِرُها غَيْرُكَ يا ذا الجَلالِ وَالاِكْرامِ</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623 والاقبال 1 / 216 فصل 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218 فصل 6</w:t>
      </w:r>
      <w:r w:rsidR="009A58AC">
        <w:rPr>
          <w:rFonts w:hint="cs"/>
          <w:rtl/>
        </w:rPr>
        <w:t>،</w:t>
      </w:r>
      <w:r>
        <w:rPr>
          <w:rFonts w:hint="cs"/>
          <w:rtl/>
        </w:rPr>
        <w:t xml:space="preserve"> زاد المعاد</w:t>
      </w:r>
      <w:r w:rsidR="009A58AC">
        <w:rPr>
          <w:rFonts w:hint="cs"/>
          <w:rtl/>
        </w:rPr>
        <w:t>:</w:t>
      </w:r>
      <w:r>
        <w:rPr>
          <w:rFonts w:hint="cs"/>
          <w:rtl/>
        </w:rPr>
        <w:t xml:space="preserve"> 163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المقنعة</w:t>
      </w:r>
      <w:r w:rsidR="009A58AC">
        <w:rPr>
          <w:rFonts w:hint="cs"/>
          <w:rtl/>
        </w:rPr>
        <w:t>:</w:t>
      </w:r>
      <w:r>
        <w:rPr>
          <w:rFonts w:hint="cs"/>
          <w:rtl/>
        </w:rPr>
        <w:t xml:space="preserve"> 320</w:t>
      </w:r>
      <w:r w:rsidR="009A58AC">
        <w:rPr>
          <w:rFonts w:hint="cs"/>
          <w:rtl/>
        </w:rPr>
        <w:t>،</w:t>
      </w:r>
      <w:r>
        <w:rPr>
          <w:rFonts w:hint="cs"/>
          <w:rtl/>
        </w:rPr>
        <w:t xml:space="preserve"> باب ما يستحب قوله في كلّ وقت من ليل أو نهار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البلد الامين</w:t>
      </w:r>
      <w:r w:rsidR="009A58AC">
        <w:rPr>
          <w:rFonts w:hint="cs"/>
          <w:rtl/>
        </w:rPr>
        <w:t>:</w:t>
      </w:r>
      <w:r>
        <w:rPr>
          <w:rFonts w:hint="cs"/>
          <w:rtl/>
        </w:rPr>
        <w:t xml:space="preserve"> 223 وفي المصباح</w:t>
      </w:r>
      <w:r w:rsidR="009A58AC">
        <w:rPr>
          <w:rFonts w:hint="cs"/>
          <w:rtl/>
        </w:rPr>
        <w:t>:</w:t>
      </w:r>
      <w:r>
        <w:rPr>
          <w:rFonts w:hint="cs"/>
          <w:rtl/>
        </w:rPr>
        <w:t xml:space="preserve"> 618 في أدعية أيّام شهر رمضان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الثامَن</w:t>
      </w:r>
      <w:r w:rsidR="009A58AC" w:rsidRPr="00524C63">
        <w:rPr>
          <w:rStyle w:val="libBold2Char"/>
          <w:rtl/>
        </w:rPr>
        <w:t>:</w:t>
      </w:r>
      <w:r>
        <w:rPr>
          <w:rtl/>
        </w:rPr>
        <w:t xml:space="preserve"> أن يَذكر الله تعالى في كُلِّ يَوم مائةَ مرةٍ بهذه الأذكار الَّتي</w:t>
      </w:r>
      <w:r>
        <w:rPr>
          <w:rFonts w:hint="cs"/>
          <w:rtl/>
        </w:rPr>
        <w:t xml:space="preserve"> </w:t>
      </w:r>
      <w:r>
        <w:rPr>
          <w:rtl/>
        </w:rPr>
        <w:t>أوردها المحدث الفيض في كتاب (خلاصة الأذكار)</w:t>
      </w:r>
      <w:r w:rsidR="009A58AC">
        <w:rPr>
          <w:rtl/>
        </w:rPr>
        <w:t>:</w:t>
      </w:r>
      <w:r>
        <w:rPr>
          <w:rtl/>
        </w:rPr>
        <w:t xml:space="preserve"> </w:t>
      </w:r>
      <w:r w:rsidRPr="00524C63">
        <w:rPr>
          <w:rStyle w:val="libBold2Char"/>
          <w:rtl/>
        </w:rPr>
        <w:t>سُبْحانَ الضَّارِّ النَّافِعِ سُبْحانَ القاضِي بِالحَقِّ سُبْحانَ العَليِّ الاَعْلى</w:t>
      </w:r>
      <w:r w:rsidR="009A58AC" w:rsidRPr="00524C63">
        <w:rPr>
          <w:rStyle w:val="libBold2Char"/>
          <w:rtl/>
        </w:rPr>
        <w:t>،</w:t>
      </w:r>
      <w:r w:rsidRPr="00524C63">
        <w:rPr>
          <w:rStyle w:val="libBold2Char"/>
          <w:rtl/>
        </w:rPr>
        <w:t xml:space="preserve"> سُبحانَهُ وَبِحَمْدِهِ سُبحانَهُ وَتَعالى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قالَ المفيد في المقنعة</w:t>
      </w:r>
      <w:r w:rsidR="009A58AC">
        <w:rPr>
          <w:rtl/>
        </w:rPr>
        <w:t>:</w:t>
      </w:r>
      <w:r>
        <w:rPr>
          <w:rtl/>
        </w:rPr>
        <w:t xml:space="preserve"> إنّ مِن سنن شَهر رَمَضان الصلاة عَلى النبي </w:t>
      </w:r>
      <w:r w:rsidRPr="003C7C01">
        <w:rPr>
          <w:rStyle w:val="libAlaemChar"/>
          <w:rtl/>
        </w:rPr>
        <w:t>صلى‌الله‌عليه‌وآله</w:t>
      </w:r>
      <w:r>
        <w:rPr>
          <w:rtl/>
        </w:rPr>
        <w:t xml:space="preserve"> في كُلِّ يَوم مائةَ مرةٍ</w:t>
      </w:r>
      <w:r w:rsidR="009A58AC">
        <w:rPr>
          <w:rtl/>
        </w:rPr>
        <w:t>،</w:t>
      </w:r>
      <w:r>
        <w:rPr>
          <w:rtl/>
        </w:rPr>
        <w:t xml:space="preserve"> والأفضل أن يزيد عَليها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353" w:name="_Toc415300928"/>
      <w:bookmarkStart w:id="354" w:name="_Toc426799460"/>
      <w:r>
        <w:rPr>
          <w:rtl/>
        </w:rPr>
        <w:t>المطلب الثاني</w:t>
      </w:r>
      <w:r w:rsidR="009A58AC">
        <w:rPr>
          <w:rtl/>
        </w:rPr>
        <w:t>:</w:t>
      </w:r>
      <w:bookmarkEnd w:id="353"/>
      <w:bookmarkEnd w:id="354"/>
    </w:p>
    <w:p w:rsidR="001B329E" w:rsidRDefault="001B329E" w:rsidP="001B329E">
      <w:pPr>
        <w:pStyle w:val="Heading2Center"/>
        <w:rPr>
          <w:rtl/>
        </w:rPr>
      </w:pPr>
      <w:bookmarkStart w:id="355" w:name="_Toc415300929"/>
      <w:bookmarkStart w:id="356" w:name="_Toc426799461"/>
      <w:r>
        <w:rPr>
          <w:rtl/>
        </w:rPr>
        <w:t>في أعمال</w:t>
      </w:r>
      <w:r>
        <w:rPr>
          <w:rFonts w:hint="cs"/>
          <w:rtl/>
        </w:rPr>
        <w:t xml:space="preserve"> الليالي والأيام من</w:t>
      </w:r>
      <w:r>
        <w:rPr>
          <w:rtl/>
        </w:rPr>
        <w:t xml:space="preserve"> شَهر رمضان الخاصة</w:t>
      </w:r>
      <w:bookmarkEnd w:id="355"/>
      <w:bookmarkEnd w:id="356"/>
    </w:p>
    <w:p w:rsidR="001B329E" w:rsidRDefault="001B329E" w:rsidP="001B329E">
      <w:pPr>
        <w:pStyle w:val="Heading3"/>
        <w:rPr>
          <w:rtl/>
        </w:rPr>
      </w:pPr>
      <w:bookmarkStart w:id="357" w:name="_Toc415300930"/>
      <w:bookmarkStart w:id="358" w:name="_Toc426799462"/>
      <w:r>
        <w:rPr>
          <w:rtl/>
        </w:rPr>
        <w:t>اللّيلة الأولى</w:t>
      </w:r>
      <w:r w:rsidR="009A58AC">
        <w:rPr>
          <w:rtl/>
        </w:rPr>
        <w:t>:</w:t>
      </w:r>
      <w:r>
        <w:rPr>
          <w:rtl/>
        </w:rPr>
        <w:t xml:space="preserve"> وفيها أعمال</w:t>
      </w:r>
      <w:r w:rsidR="009A58AC">
        <w:rPr>
          <w:rtl/>
        </w:rPr>
        <w:t>:</w:t>
      </w:r>
      <w:bookmarkEnd w:id="357"/>
      <w:bookmarkEnd w:id="358"/>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الاستهلال وقَد أوجبه بعض العلماء</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إذا رأيت هلال شهر رمضان فلا تشر إليه ولكن استقبل القبلة وارفع يديكَ إلى السّماء وخاطب الهلال</w:t>
      </w:r>
      <w:r w:rsidR="009A58AC">
        <w:rPr>
          <w:rtl/>
        </w:rPr>
        <w:t>،</w:t>
      </w:r>
      <w:r>
        <w:rPr>
          <w:rtl/>
        </w:rPr>
        <w:t xml:space="preserve"> تقول</w:t>
      </w:r>
      <w:r w:rsidR="009A58AC">
        <w:rPr>
          <w:rtl/>
        </w:rPr>
        <w:t>:</w:t>
      </w:r>
    </w:p>
    <w:p w:rsidR="001B329E" w:rsidRDefault="001B329E" w:rsidP="003C7C01">
      <w:pPr>
        <w:pStyle w:val="libNormal"/>
        <w:rPr>
          <w:rtl/>
        </w:rPr>
      </w:pPr>
      <w:r w:rsidRPr="00524C63">
        <w:rPr>
          <w:rStyle w:val="libBold2Char"/>
          <w:rtl/>
        </w:rPr>
        <w:t>رَبِّي وَرَبُّكَ الله رَبُّ العالَمِينَ</w:t>
      </w:r>
      <w:r w:rsidR="009A58AC" w:rsidRPr="00524C63">
        <w:rPr>
          <w:rStyle w:val="libBold2Char"/>
          <w:rtl/>
        </w:rPr>
        <w:t>،</w:t>
      </w:r>
      <w:r w:rsidRPr="00524C63">
        <w:rPr>
          <w:rStyle w:val="libBold2Char"/>
          <w:rtl/>
        </w:rPr>
        <w:t xml:space="preserve"> اللَّهُمَّ أَهِلَّهُ عَلَيْنا بِالاَمْنِ وَالاِيْمانِ وَالسَّلامَةِ وَالاِسْلامِ وَالمُسارَعَةِ إِلى ما تُحِبُّ وَتَرْضى</w:t>
      </w:r>
      <w:r w:rsidR="009A58AC" w:rsidRPr="00524C63">
        <w:rPr>
          <w:rStyle w:val="libBold2Char"/>
          <w:rtl/>
        </w:rPr>
        <w:t>،</w:t>
      </w:r>
      <w:r w:rsidRPr="00524C63">
        <w:rPr>
          <w:rStyle w:val="libBold2Char"/>
          <w:rtl/>
        </w:rPr>
        <w:t xml:space="preserve"> اللَّهُمَّ بارِكْ لَنا فِي شَهْرِنا هذا وَارْزُقْنا خَيْرَهُ وَعَوْنَهُ وَاصْرِفْ عَنَّا ضُرَّهُ وَشَرَّهُ وَبَلاَهُ وَفِتْنَتَهُ</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Pr>
          <w:rtl/>
        </w:rPr>
        <w:t xml:space="preserve">وَروي أنّ رسول الله </w:t>
      </w:r>
      <w:r w:rsidRPr="003C7C01">
        <w:rPr>
          <w:rStyle w:val="libAlaemChar"/>
          <w:rtl/>
        </w:rPr>
        <w:t>صلى‌الله‌عليه‌وآله</w:t>
      </w:r>
      <w:r>
        <w:rPr>
          <w:rtl/>
        </w:rPr>
        <w:t xml:space="preserve"> كانَ إذا استهلّ هلال شَهر رَمَضان استقبل القبلة بوجهه وقالَ</w:t>
      </w:r>
      <w:r w:rsidR="009A58AC">
        <w:rPr>
          <w:rtl/>
        </w:rPr>
        <w:t>:</w:t>
      </w:r>
      <w:r>
        <w:rPr>
          <w:rtl/>
        </w:rPr>
        <w:t xml:space="preserve"> </w:t>
      </w:r>
      <w:r w:rsidRPr="00524C63">
        <w:rPr>
          <w:rStyle w:val="libBold2Char"/>
          <w:rtl/>
        </w:rPr>
        <w:t>اللَّهُمَّ أَهِلَّهُ عَلَيْنا بِالاَمْنِ وَالاِيْمانِ وَالسَّلامَةِ وَالاِسْلامِ وَالعافِيَةِ المُجَلَّلَةِ وَدِفاعِ الاَسْقامِ وَالعَوْنِ عَلى الصَّلاةِ وَالصِّيامِ وَالقِيامِ وَتِلاوَةِ القُرْآنِ</w:t>
      </w:r>
      <w:r w:rsidR="009A58AC" w:rsidRPr="00524C63">
        <w:rPr>
          <w:rStyle w:val="libBold2Char"/>
          <w:rtl/>
        </w:rPr>
        <w:t>،</w:t>
      </w:r>
      <w:r w:rsidRPr="00524C63">
        <w:rPr>
          <w:rStyle w:val="libBold2Char"/>
          <w:rtl/>
        </w:rPr>
        <w:t xml:space="preserve"> اللَّهُمَّ سَلِّمْنا لِشَهْرِ رَمَضانَ وَتَسَلَّمْهُ مِنَّا وَسَلِّمْنا فِيْهِ حَتَّى يَنْقَضِي عَنَّا شَهْرُ رَمَضانَ وَقَدْ عَفَوْتَ عَنَّا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خلاصة الاذكار</w:t>
      </w:r>
      <w:r w:rsidR="009A58AC">
        <w:rPr>
          <w:rFonts w:hint="cs"/>
          <w:rtl/>
        </w:rPr>
        <w:t>:</w:t>
      </w:r>
      <w:r>
        <w:rPr>
          <w:rFonts w:hint="cs"/>
          <w:rtl/>
        </w:rPr>
        <w:t xml:space="preserve"> 97</w:t>
      </w:r>
      <w:r w:rsidR="009A58AC">
        <w:rPr>
          <w:rFonts w:hint="cs"/>
          <w:rtl/>
        </w:rPr>
        <w:t>،</w:t>
      </w:r>
      <w:r>
        <w:rPr>
          <w:rFonts w:hint="cs"/>
          <w:rtl/>
        </w:rPr>
        <w:t xml:space="preserve"> فصل 10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المقنعة</w:t>
      </w:r>
      <w:r w:rsidR="009A58AC">
        <w:rPr>
          <w:rFonts w:hint="cs"/>
          <w:rtl/>
        </w:rPr>
        <w:t>:</w:t>
      </w:r>
      <w:r>
        <w:rPr>
          <w:rFonts w:hint="cs"/>
          <w:rtl/>
        </w:rPr>
        <w:t xml:space="preserve"> 313 في سنن شهر رمضان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الاقبال 1 / 62 فصل 3 و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2 / 100 باب القول عند رؤية هلال شهر رمضان</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والرّزق الواسع</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336DD3">
        <w:rPr>
          <w:rtl/>
        </w:rPr>
        <w:lastRenderedPageBreak/>
        <w:t>وَغَفَرْتَ لَنا وَرَحِمْتَنا</w:t>
      </w:r>
      <w:r>
        <w:rPr>
          <w:rFonts w:hint="cs"/>
          <w:rtl/>
        </w:rPr>
        <w:t xml:space="preserve"> </w:t>
      </w:r>
      <w:r w:rsidRPr="003C7C01">
        <w:rPr>
          <w:rStyle w:val="libFootnotenumChar"/>
          <w:rFonts w:hint="cs"/>
          <w:rtl/>
        </w:rPr>
        <w:t>(1)</w:t>
      </w:r>
      <w:r w:rsidR="003C7C01">
        <w:rPr>
          <w:rtl/>
          <w:lang w:bidi="fa-IR"/>
        </w:rPr>
        <w:t>.</w:t>
      </w:r>
    </w:p>
    <w:p w:rsidR="001B329E" w:rsidRPr="00336DD3" w:rsidRDefault="001B329E" w:rsidP="00524C63">
      <w:pPr>
        <w:pStyle w:val="libBold2"/>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إذا رأيت الهلال فقل</w:t>
      </w:r>
      <w:r w:rsidR="009A58AC">
        <w:rPr>
          <w:rtl/>
        </w:rPr>
        <w:t>:</w:t>
      </w:r>
      <w:r>
        <w:rPr>
          <w:rtl/>
        </w:rPr>
        <w:t xml:space="preserve"> </w:t>
      </w:r>
      <w:r w:rsidRPr="003C7C01">
        <w:rPr>
          <w:rtl/>
        </w:rPr>
        <w:t>اللَّهُمَّ قَدْ حَضَرَ شَهْرُ رَمَضانَ وَقَدِ افْتَرَضْتَ عَلَيْنا صِيامَهُ وَأَنْزَلْتَ فِيْهِ القُرْآنَ هُدىً لِلْنَّاسِ وَبَيِّناتٍ مِنَ الهُدى وَالفُرْقانِ</w:t>
      </w:r>
      <w:r w:rsidR="009A58AC">
        <w:rPr>
          <w:rtl/>
        </w:rPr>
        <w:t>،</w:t>
      </w:r>
      <w:r w:rsidRPr="003C7C01">
        <w:rPr>
          <w:rtl/>
        </w:rPr>
        <w:t xml:space="preserve"> اللَّهُمَّ</w:t>
      </w:r>
      <w:r w:rsidRPr="003C7C01">
        <w:rPr>
          <w:rFonts w:hint="cs"/>
          <w:rtl/>
        </w:rPr>
        <w:t xml:space="preserve"> </w:t>
      </w:r>
      <w:r w:rsidRPr="003C7C01">
        <w:rPr>
          <w:rtl/>
        </w:rPr>
        <w:t>أَعِنَّا عَلى صِيامِهِ وَتَقَبَّلْهُ مِنَّا وَسَلِّمْنا فِيْهِ وَسَلِّمْنا مِنْهُ وَسَلِّمْهُ لَنا فِي يُسْرٍ مِنْكَ وَعافِيَةٍ إِنَّكَ عَلى كُلِّ شَي</w:t>
      </w:r>
      <w:r w:rsidR="00B53376">
        <w:rPr>
          <w:rtl/>
        </w:rPr>
        <w:t>ْءٍ</w:t>
      </w:r>
      <w:r w:rsidRPr="003C7C01">
        <w:rPr>
          <w:rtl/>
        </w:rPr>
        <w:t xml:space="preserve"> قَدِيرٌ يا رَحْمنُ يا رَحِيمُ</w:t>
      </w:r>
      <w:r w:rsidRPr="003C7C01">
        <w:rPr>
          <w:rFonts w:hint="cs"/>
          <w:rtl/>
        </w:rPr>
        <w:t xml:space="preserve"> </w:t>
      </w:r>
      <w:r w:rsidRPr="003C7C01">
        <w:rPr>
          <w:rStyle w:val="libFootnotenumChar"/>
          <w:rFonts w:hint="cs"/>
          <w:rtl/>
        </w:rPr>
        <w:t>(2)</w:t>
      </w:r>
      <w:r w:rsidR="003C7C01">
        <w:rPr>
          <w:rtl/>
        </w:rPr>
        <w:t>.</w:t>
      </w:r>
    </w:p>
    <w:p w:rsidR="001B329E" w:rsidRDefault="001B329E" w:rsidP="00524C63">
      <w:pPr>
        <w:pStyle w:val="libBold2"/>
        <w:rPr>
          <w:rtl/>
        </w:rPr>
      </w:pPr>
      <w:r w:rsidRPr="00336DD3">
        <w:rPr>
          <w:rtl/>
        </w:rPr>
        <w:t>الثالث</w:t>
      </w:r>
      <w:r w:rsidR="009A58AC">
        <w:rPr>
          <w:rtl/>
        </w:rPr>
        <w:t>:</w:t>
      </w:r>
      <w:r>
        <w:rPr>
          <w:rtl/>
        </w:rPr>
        <w:t xml:space="preserve"> أن يدعو إذا شاهد الهلال بالدعاء الثالث والأَرْبعين مِن دعوات الصحيفة الكاملة</w:t>
      </w:r>
      <w:r w:rsidR="003C7C01">
        <w:rPr>
          <w:rtl/>
        </w:rPr>
        <w:t>.</w:t>
      </w:r>
      <w:r>
        <w:rPr>
          <w:rFonts w:hint="cs"/>
          <w:rtl/>
        </w:rPr>
        <w:t xml:space="preserve"> </w:t>
      </w:r>
      <w:r>
        <w:rPr>
          <w:rtl/>
        </w:rPr>
        <w:t xml:space="preserve">روى السيّد ابن طاووس أنّ علي بن الحُسَين </w:t>
      </w:r>
      <w:r w:rsidRPr="003C7C01">
        <w:rPr>
          <w:rStyle w:val="libAlaemChar"/>
          <w:rtl/>
        </w:rPr>
        <w:t>عليه‌السلام</w:t>
      </w:r>
      <w:r>
        <w:rPr>
          <w:rtl/>
        </w:rPr>
        <w:t xml:space="preserve"> مّر في طريقه يوما فنظر إلى هلال شَهر رَمَضان فوقف</w:t>
      </w:r>
      <w:r w:rsidR="009A58AC">
        <w:rPr>
          <w:rtl/>
        </w:rPr>
        <w:t>،</w:t>
      </w:r>
      <w:r>
        <w:rPr>
          <w:rtl/>
        </w:rPr>
        <w:t xml:space="preserve"> فقالَ</w:t>
      </w:r>
      <w:r w:rsidR="009A58AC">
        <w:rPr>
          <w:rtl/>
        </w:rPr>
        <w:t>:</w:t>
      </w:r>
    </w:p>
    <w:p w:rsidR="001B329E" w:rsidRDefault="001B329E" w:rsidP="00524C63">
      <w:pPr>
        <w:pStyle w:val="libBold2"/>
        <w:rPr>
          <w:rtl/>
        </w:rPr>
      </w:pPr>
      <w:r w:rsidRPr="00336DD3">
        <w:rPr>
          <w:rtl/>
        </w:rPr>
        <w:t>أَيُّها الخَلْقُ المُطِيعُ الدَّائِبُ السَّرِيعُ المُتَرَدِّدُ فِي مَنازِلِ التَّقْدِيرِ المُتَصَرِّفُ فِي فَلَكِ التَّدْبِيرِ</w:t>
      </w:r>
      <w:r w:rsidR="009A58AC">
        <w:rPr>
          <w:rtl/>
        </w:rPr>
        <w:t>،</w:t>
      </w:r>
      <w:r w:rsidRPr="00336DD3">
        <w:rPr>
          <w:rtl/>
        </w:rPr>
        <w:t xml:space="preserve"> آمَنْتُ بِمَنْ نَوَّرَ بِكَ الظُّلَمَ وَأَوْضَحَ بِكَ البُهَمَ وَجَعَلَكَ آيَةً مِنْ آياتِ مُلْكِهِ وَعلامَةً مِنْ علاماتِ سُلْطانِهِ</w:t>
      </w:r>
      <w:r w:rsidR="009A58AC">
        <w:rPr>
          <w:rtl/>
        </w:rPr>
        <w:t>،</w:t>
      </w:r>
      <w:r w:rsidRPr="00336DD3">
        <w:rPr>
          <w:rtl/>
        </w:rPr>
        <w:t xml:space="preserve"> فَحَدَّ بِكَ الزَّمانَ وَامْتَهَنَكَ بِالكَمالِ وَالنُّقْصانِ وَالطُّلُوعِ وَالاُفُولِ وَالاِنارَةِ وَالكُسُوفِ</w:t>
      </w:r>
      <w:r w:rsidR="009A58AC">
        <w:rPr>
          <w:rtl/>
        </w:rPr>
        <w:t>،</w:t>
      </w:r>
      <w:r w:rsidRPr="00336DD3">
        <w:rPr>
          <w:rtl/>
        </w:rPr>
        <w:t xml:space="preserve"> فِي كُلِّ ذلِكَ أَنْتَ لَهُ مُطِيعٌ وَإِلى إِرادَتِهِ سَرِيعٌ سُبْحانَهُ ماأَعْجَبَ مادَبَّرَ مِنْ أَمْرِكَ وَأَلْطَفَ ما صَنَعَ فِي شَأْنِكَ</w:t>
      </w:r>
      <w:r w:rsidR="009A58AC">
        <w:rPr>
          <w:rtl/>
        </w:rPr>
        <w:t>،</w:t>
      </w:r>
      <w:r w:rsidRPr="00336DD3">
        <w:rPr>
          <w:rtl/>
        </w:rPr>
        <w:t xml:space="preserve"> جَعَلَكَ مِفْتاحَ شَهْرٍ حادِثٍ لاَمْرٍ حادِثٍ</w:t>
      </w:r>
      <w:r w:rsidR="009A58AC">
        <w:rPr>
          <w:rtl/>
        </w:rPr>
        <w:t>،</w:t>
      </w:r>
      <w:r w:rsidRPr="00336DD3">
        <w:rPr>
          <w:rtl/>
        </w:rPr>
        <w:t xml:space="preserve"> فَأَسْأَلُ الله رَبِّي وَرَبَّكَ وَخالِقِي وَخالِقَكَ وَمُقَدِّرِي وَمُقَدِّرَكَ وَمُصَوِّرِي وَمُصَوِّرَكَ أَنْ يُصَلِّي عَلى مُحَمَّدٍ وَآلِ مُحَمَّدٍ وَأَنْ يَجْعَلَكَ هِلالَ بَرَكَةٍ لا تَمْحَقُها الاَيَّامُ وَطَهارَةٍ لا تُدَنِّسُها الاثامُ</w:t>
      </w:r>
      <w:r w:rsidR="009A58AC">
        <w:rPr>
          <w:rtl/>
        </w:rPr>
        <w:t>،</w:t>
      </w:r>
      <w:r w:rsidRPr="00336DD3">
        <w:rPr>
          <w:rtl/>
        </w:rPr>
        <w:t xml:space="preserve"> هِلالَ أَمْنٍ مِنَ الافاتِ وَسَلامَةٍ مِنَ السَّيِّئاتِ</w:t>
      </w:r>
      <w:r w:rsidR="009A58AC">
        <w:rPr>
          <w:rtl/>
        </w:rPr>
        <w:t>،</w:t>
      </w:r>
      <w:r w:rsidRPr="00336DD3">
        <w:rPr>
          <w:rtl/>
        </w:rPr>
        <w:t xml:space="preserve"> هِلالَ سَعْدٍ لا نَحْسَ فِيْهِ وَيُمْنٍ لا نَكَدَ مَعَهُ ويُسْرٍ لا يُمازِجُهُ عُسْرٌ وخَيْرٍ لا يَشُوبُهُ شَرٌ</w:t>
      </w:r>
      <w:r w:rsidR="009A58AC">
        <w:rPr>
          <w:rtl/>
        </w:rPr>
        <w:t>،</w:t>
      </w:r>
      <w:r w:rsidRPr="00336DD3">
        <w:rPr>
          <w:rtl/>
        </w:rPr>
        <w:t xml:space="preserve"> هِلالَ أَمْنٍ وَإِيْمانٍ وَنِعْمَةٍ وَإِحْسانٍ وَسَلامَةٍ وَإِسْلامٍ</w:t>
      </w:r>
      <w:r w:rsidR="003C7C01">
        <w:rPr>
          <w:rtl/>
        </w:rPr>
        <w:t>.</w:t>
      </w:r>
      <w:r w:rsidRPr="00336DD3">
        <w:rPr>
          <w:rtl/>
        </w:rPr>
        <w:t xml:space="preserve"> اللَّهُمَّ صَلِّ</w:t>
      </w:r>
      <w:r w:rsidRPr="00336DD3">
        <w:rPr>
          <w:rFonts w:hint="cs"/>
          <w:rtl/>
        </w:rPr>
        <w:t xml:space="preserve"> </w:t>
      </w:r>
      <w:r w:rsidRPr="00336DD3">
        <w:rPr>
          <w:rtl/>
        </w:rPr>
        <w:t>عَلى مُحَمَّدٍ وَآلِ مُحَمَّدٍ وَاجْعَلْنا مِنْ أَرْضى مِنْ طَلَعَ عَلَيْهِ وَأَزْكى مَنْ نَظَرَ إِلَيْهِ وَأَسْعَدَ مَنْ تَعَبَّدَ لَكَ فِيْهِ</w:t>
      </w:r>
      <w:r w:rsidR="009A58AC">
        <w:rPr>
          <w:rtl/>
        </w:rPr>
        <w:t>،</w:t>
      </w:r>
      <w:r w:rsidRPr="00336DD3">
        <w:rPr>
          <w:rtl/>
        </w:rPr>
        <w:t xml:space="preserve"> وَوَفِّقْنا اللَّهُمَّ فِيْهِ لِلطَّاعَةِ وَالتَوْبَةِ وَاعْصِمْنا فِيْهِ مَنَ الاثامِ وَالحَوْبَةِ</w:t>
      </w:r>
      <w:r w:rsidR="009A58AC">
        <w:rPr>
          <w:rtl/>
        </w:rPr>
        <w:t>،</w:t>
      </w:r>
      <w:r w:rsidRPr="00336DD3">
        <w:rPr>
          <w:rtl/>
        </w:rPr>
        <w:t xml:space="preserve"> وَأَوْزِعْنا فِيْهِ شُكْرَ النِّعْمَةِ</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الاقبال 1 / 62 فصل 4 عن امير المؤمنين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64 فصل 4</w:t>
      </w:r>
      <w:r w:rsidR="003C7C01">
        <w:rPr>
          <w:rFonts w:hint="cs"/>
          <w:rtl/>
        </w:rPr>
        <w:t>.</w:t>
      </w:r>
    </w:p>
    <w:p w:rsidR="001B329E" w:rsidRDefault="001B329E" w:rsidP="00524C63">
      <w:pPr>
        <w:pStyle w:val="libBold2"/>
        <w:rPr>
          <w:rtl/>
        </w:rPr>
      </w:pPr>
      <w:r>
        <w:rPr>
          <w:rtl/>
          <w:lang w:bidi="fa-IR"/>
        </w:rPr>
        <w:br w:type="page"/>
      </w:r>
    </w:p>
    <w:p w:rsidR="001B329E" w:rsidRPr="00336DD3" w:rsidRDefault="001B329E" w:rsidP="00524C63">
      <w:pPr>
        <w:pStyle w:val="libBold2"/>
        <w:rPr>
          <w:rtl/>
        </w:rPr>
      </w:pPr>
      <w:r w:rsidRPr="00336DD3">
        <w:rPr>
          <w:rtl/>
        </w:rPr>
        <w:lastRenderedPageBreak/>
        <w:t>وَأَلْبِسْنا فِيْهِ جُنَنَ العافِيَةِ وَأَتْمِمْ عَلَيْنا بِاسْتِكْمالِ طاعَتِكَ فِيْهِ المِنَّةَ إِنَّكَ أَنْتَ المَنّانُ الحَمِيدُ وَصَلّى الله عَلى مُحَمَّدٍ وَآلِهِ الطَّيِبِينَ</w:t>
      </w:r>
      <w:r w:rsidR="009A58AC">
        <w:rPr>
          <w:rtl/>
        </w:rPr>
        <w:t>،</w:t>
      </w:r>
      <w:r w:rsidRPr="00336DD3">
        <w:rPr>
          <w:rtl/>
        </w:rPr>
        <w:t xml:space="preserve"> وَاجْعَلْ لَنا فِيْهِ عَوْنا مِنْكَ عَلى ما نَدَبْتَنا إِلَيْهِ مِنْ مُفْتَرَضِ طاعَتِكَ وَتَقَبَّلَها إِنَّكَ الاَكْرَمُ مِنْ كُلِّ كَرِيمٍ وَالأَرْحَمُ مِنْ كُلِّ رَحِيمٍ آمِينَ آمِينَ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r w:rsidRPr="00336DD3">
        <w:rPr>
          <w:rtl/>
        </w:rPr>
        <w:t>الرابع</w:t>
      </w:r>
      <w:r w:rsidR="009A58AC">
        <w:rPr>
          <w:rtl/>
        </w:rPr>
        <w:t>:</w:t>
      </w:r>
      <w:r>
        <w:rPr>
          <w:rtl/>
        </w:rPr>
        <w:t xml:space="preserve"> يُستَحب أن يأتي أهله وهذا ممّا خص بهِ هذا الشّهر ويكره ذلِكَ في أوائل سائر الشهور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الغسل</w:t>
      </w:r>
      <w:r w:rsidR="009A58AC">
        <w:rPr>
          <w:rtl/>
        </w:rPr>
        <w:t>،</w:t>
      </w:r>
      <w:r>
        <w:rPr>
          <w:rtl/>
        </w:rPr>
        <w:t xml:space="preserve"> ففي الحديث إنَّ من اغتسل أول لَيلَة مِنهُ لَمْ يصبه الحكّة إلى شَهر رَمَضان</w:t>
      </w:r>
      <w:r>
        <w:rPr>
          <w:rFonts w:hint="cs"/>
          <w:rtl/>
        </w:rPr>
        <w:t xml:space="preserve"> من</w:t>
      </w:r>
      <w:r>
        <w:rPr>
          <w:rtl/>
        </w:rPr>
        <w:t xml:space="preserve"> القابل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يغتسل في نهر جار ويصب عَلى رأسه ثلاثين كفّا مِن الماء ليكون عَلى طَهر معنوي إلى شَهر رَمَضان القابل</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يزور قبر الحُسَين </w:t>
      </w:r>
      <w:r w:rsidRPr="003C7C01">
        <w:rPr>
          <w:rStyle w:val="libAlaemChar"/>
          <w:rtl/>
        </w:rPr>
        <w:t>عليه‌السلام</w:t>
      </w:r>
      <w:r>
        <w:rPr>
          <w:rtl/>
        </w:rPr>
        <w:t xml:space="preserve"> لتذهب عَنهُ ذنوبه ويكون لَهُ ثواب الحجّاج والمعتمرين في تِلكَ السنة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يبدأ في الصلاة ألف ركعة الوارد في هذا الشّهر الَّتي مّرت في أواخر القسم الثاني مِن أعمال هذا الشّهر</w:t>
      </w:r>
      <w:r>
        <w:rPr>
          <w:rFonts w:hint="cs"/>
          <w:rtl/>
        </w:rPr>
        <w:t xml:space="preserve"> ص 254</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يصلي ركعتين في هذه اللّيلة</w:t>
      </w:r>
      <w:r w:rsidR="009A58AC">
        <w:rPr>
          <w:rtl/>
        </w:rPr>
        <w:t>،</w:t>
      </w:r>
      <w:r>
        <w:rPr>
          <w:rtl/>
        </w:rPr>
        <w:t xml:space="preserve"> يقرأ في كُل ركعة الحَمد وسورة الانعام</w:t>
      </w:r>
      <w:r w:rsidR="009A58AC">
        <w:rPr>
          <w:rtl/>
        </w:rPr>
        <w:t>،</w:t>
      </w:r>
      <w:r>
        <w:rPr>
          <w:rtl/>
        </w:rPr>
        <w:t xml:space="preserve"> ويسأل الله تعالى أن يكفيه ويقيه المخاوف والاسقام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أن يدعو بدعاء</w:t>
      </w:r>
      <w:r w:rsidR="009A58AC">
        <w:rPr>
          <w:rtl/>
        </w:rPr>
        <w:t>:</w:t>
      </w:r>
      <w:r>
        <w:rPr>
          <w:rtl/>
        </w:rPr>
        <w:t xml:space="preserve"> </w:t>
      </w:r>
      <w:r w:rsidRPr="00524C63">
        <w:rPr>
          <w:rStyle w:val="libBold2Char"/>
          <w:rtl/>
        </w:rPr>
        <w:t>اللَّهُمَّ إِنَّ هذا الشَّهْرَ المُبارَكَ</w:t>
      </w:r>
      <w:r w:rsidR="009A58AC">
        <w:rPr>
          <w:rtl/>
        </w:rPr>
        <w:t>.</w:t>
      </w:r>
      <w:r w:rsidR="003C7C01">
        <w:rPr>
          <w:rtl/>
        </w:rPr>
        <w:t>..</w:t>
      </w:r>
      <w:r w:rsidR="009A58AC">
        <w:rPr>
          <w:rtl/>
        </w:rPr>
        <w:t>،</w:t>
      </w:r>
      <w:r>
        <w:rPr>
          <w:rtl/>
        </w:rPr>
        <w:t xml:space="preserve"> الَّذي ذَكَرناه في آخر لَيلَة مِن شعبان</w:t>
      </w:r>
      <w:r>
        <w:rPr>
          <w:rFonts w:hint="cs"/>
          <w:rtl/>
        </w:rPr>
        <w:t xml:space="preserve"> ص 240</w:t>
      </w:r>
      <w:r w:rsidR="003C7C01">
        <w:rPr>
          <w:rtl/>
        </w:rPr>
        <w:t>.</w:t>
      </w:r>
    </w:p>
    <w:p w:rsidR="001B329E" w:rsidRPr="00524C63" w:rsidRDefault="001B329E" w:rsidP="003C7C01">
      <w:pPr>
        <w:pStyle w:val="libNormal"/>
        <w:rPr>
          <w:rStyle w:val="libBold2Char"/>
          <w:rtl/>
        </w:rPr>
      </w:pPr>
      <w:r w:rsidRPr="00524C63">
        <w:rPr>
          <w:rStyle w:val="libBold2Char"/>
          <w:rtl/>
        </w:rPr>
        <w:t>الحادي عَشر</w:t>
      </w:r>
      <w:r w:rsidR="009A58AC" w:rsidRPr="00524C63">
        <w:rPr>
          <w:rStyle w:val="libBold2Char"/>
          <w:rtl/>
        </w:rPr>
        <w:t>:</w:t>
      </w:r>
      <w:r>
        <w:rPr>
          <w:rtl/>
        </w:rPr>
        <w:t xml:space="preserve"> أن يرفع يَدَيهِ إذا فرغ مِن صلاة المغرب ويدعو بهذا الدُّعاء المروي في (الاقبال) عَن الإمام الجواد </w:t>
      </w:r>
      <w:r w:rsidRPr="003C7C01">
        <w:rPr>
          <w:rStyle w:val="libAlaemChar"/>
          <w:rtl/>
        </w:rPr>
        <w:t>عليه‌السلام</w:t>
      </w:r>
      <w:r w:rsidR="009A58AC">
        <w:rPr>
          <w:rtl/>
        </w:rPr>
        <w:t>:</w:t>
      </w:r>
      <w:r>
        <w:rPr>
          <w:rtl/>
        </w:rPr>
        <w:t xml:space="preserve"> </w:t>
      </w:r>
      <w:r w:rsidRPr="00524C63">
        <w:rPr>
          <w:rStyle w:val="libBold2Char"/>
          <w:rtl/>
        </w:rPr>
        <w:t>اللَّهُمَّ يا مَنْ يَمْلِكُ التَّدْبِيرَ وَهُوَ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يا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الاقبال 1 / 63 فصل 4 عن موسى بن جعفر عن ابيه عن جدّه </w:t>
      </w:r>
      <w:r w:rsidRPr="003C7C01">
        <w:rPr>
          <w:rStyle w:val="libAlaemChar"/>
          <w:rFonts w:hint="cs"/>
          <w:rtl/>
        </w:rPr>
        <w:t>عليهم‌السلام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وسائل الشيعة 7 / 255 ح 1 من باب 30 من ابواب احكام شهر رمضان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الاقبال 1 / 56 فصل 1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ورواه في الاقبال 1 / 55 فصل 1 عن الصادق </w:t>
      </w:r>
      <w:r w:rsidRPr="003C7C01">
        <w:rPr>
          <w:rStyle w:val="libAlaemChar"/>
          <w:rFonts w:hint="cs"/>
          <w:rtl/>
        </w:rPr>
        <w:t>عليه‌السلام</w:t>
      </w:r>
      <w:r>
        <w:rPr>
          <w:rFonts w:hint="cs"/>
          <w:rtl/>
        </w:rPr>
        <w:t xml:space="preserve"> وفيه</w:t>
      </w:r>
      <w:r w:rsidR="009A58AC">
        <w:rPr>
          <w:rFonts w:hint="cs"/>
          <w:rtl/>
        </w:rPr>
        <w:t>:</w:t>
      </w:r>
      <w:r>
        <w:rPr>
          <w:rFonts w:hint="cs"/>
          <w:rtl/>
        </w:rPr>
        <w:t xml:space="preserve"> طهر الى شهر رمضان من قبل</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46 فصل 5 مع زيادات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1 / 75 فصل 9 عن الصادق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36DD3">
        <w:rPr>
          <w:rtl/>
        </w:rPr>
        <w:lastRenderedPageBreak/>
        <w:t>يَعْلَمُ خائِنَةَ الاَعْيُنِ</w:t>
      </w:r>
      <w:r>
        <w:rPr>
          <w:rFonts w:hint="cs"/>
          <w:rtl/>
        </w:rPr>
        <w:t xml:space="preserve"> </w:t>
      </w:r>
      <w:r w:rsidRPr="00336DD3">
        <w:rPr>
          <w:rtl/>
        </w:rPr>
        <w:t>وَما تُخْفِي الصُّدُورُ وَتُجِنُّ الضَّمِيرُ وَهُوَ اللَّطِيفُ الخَبِيرُ</w:t>
      </w:r>
      <w:r w:rsidR="009A58AC">
        <w:rPr>
          <w:rtl/>
        </w:rPr>
        <w:t>،</w:t>
      </w:r>
      <w:r w:rsidRPr="00336DD3">
        <w:rPr>
          <w:rtl/>
        </w:rPr>
        <w:t xml:space="preserve"> اللَّهُمَّ اجْعَلْنا مِمَّنْ نَوى فَعَمِلَ وَلا تَجْعَلْنا مِمَّنْ شَقِيَ فَكَسِلَ وَلا مِمَّنْ هُوَ عَلى غَيْرِ عَمَلٍ يَتَّكِلُ</w:t>
      </w:r>
      <w:r w:rsidR="009A58AC">
        <w:rPr>
          <w:rtl/>
        </w:rPr>
        <w:t>،</w:t>
      </w:r>
      <w:r w:rsidRPr="00336DD3">
        <w:rPr>
          <w:rtl/>
        </w:rPr>
        <w:t xml:space="preserve"> اللَّهُمَّ صَحِّحْ أَبْدانَنا مِنَ العِلَلِ وَأَعِنَّا عَلى ما أَفْتَرَضْتَ عَلَيْنا مِنَ العَمَلِ حَتَّى يَنْقَضِيَ عَنَّا شَهْرُكَ هذا وَقَدْ أَدَّيْنا مَفْرُوضَكَ فِيْهِ عَلَيْنا</w:t>
      </w:r>
      <w:r w:rsidR="009A58AC">
        <w:rPr>
          <w:rtl/>
        </w:rPr>
        <w:t>،</w:t>
      </w:r>
      <w:r w:rsidRPr="00336DD3">
        <w:rPr>
          <w:rtl/>
        </w:rPr>
        <w:t xml:space="preserve"> اللَّهُمَّ أَعِنَّا عَلى صِيامِهِ وَوَفِّقْنا لِقِيامِهِ وَنَشِّطْنا فِيْهِ لِلصَّلاةِ وَلا تَحْجُبْنا مِنَ القَرأَةِ وَسَهِّلْ لَنا فِيْهِ إِيْتاءَ الزَّكاةِ</w:t>
      </w:r>
      <w:r w:rsidR="009A58AC">
        <w:rPr>
          <w:rtl/>
        </w:rPr>
        <w:t>،</w:t>
      </w:r>
      <w:r w:rsidRPr="00336DD3">
        <w:rPr>
          <w:rtl/>
        </w:rPr>
        <w:t xml:space="preserve"> اللَّهُمَّ لا تُسَلِّطْ عَلَيْنا وَصَباً وَلا تَعَباً وَلا سَقْماً وَلا عَطَباً</w:t>
      </w:r>
      <w:r w:rsidR="009A58AC">
        <w:rPr>
          <w:rtl/>
        </w:rPr>
        <w:t>،</w:t>
      </w:r>
      <w:r w:rsidRPr="00336DD3">
        <w:rPr>
          <w:rtl/>
        </w:rPr>
        <w:t xml:space="preserve"> اللَّهُمَّ ارْزُقْنا الاِفْطارَ مِنْ رِزْقِكَ الحَلالِ</w:t>
      </w:r>
      <w:r w:rsidR="009A58AC">
        <w:rPr>
          <w:rtl/>
        </w:rPr>
        <w:t>،</w:t>
      </w:r>
      <w:r w:rsidRPr="00336DD3">
        <w:rPr>
          <w:rtl/>
        </w:rPr>
        <w:t xml:space="preserve"> اللَّهُمَّ سَهِّلْ لَنا فِيْهِ ما قَسَمْتَهُ مِنْ رِزْقِكَ وَيَسِّرْ ما قَدَّرْتَهُ مِنْ أَمْرِكَ وَاجْعَلْهُ حَلالاً طَيِّباً نَقِيّاً مِنْ الاثامِ خالِصاً مِنَ الاصارِ وَالاَجْرامِ اللَّهُمَّ لا تُطْعِمْنا إِلاّ طَيِّباً غَيْرَ خَبِيثٍ وَلا حَرامٍ وَاجْعَلْ رِزْقَكَ لَنا حَلالاً لايَشُوبُهُ دَنَسٌ وَلا أَسْقامٌ</w:t>
      </w:r>
      <w:r w:rsidR="003C7C01">
        <w:rPr>
          <w:rtl/>
          <w:lang w:bidi="fa-IR"/>
        </w:rPr>
        <w:t>.</w:t>
      </w:r>
      <w:r w:rsidRPr="00336DD3">
        <w:rPr>
          <w:rFonts w:hint="cs"/>
          <w:rtl/>
        </w:rPr>
        <w:t xml:space="preserve"> </w:t>
      </w:r>
      <w:r w:rsidRPr="00336DD3">
        <w:rPr>
          <w:rtl/>
        </w:rPr>
        <w:t>يا مَنْ عِلْمُهُ بِالسِّرِّ كَعِلْمِهِ بِالاِعْلانِ يا مُتَفَضِّلا عَلى عِبادِهِ بِالاِحْسانِ يا مَنْ هُوَ عَلى كُلِّ شَي</w:t>
      </w:r>
      <w:r w:rsidR="00B53376">
        <w:rPr>
          <w:rtl/>
        </w:rPr>
        <w:t>ْءٍ</w:t>
      </w:r>
      <w:r w:rsidRPr="00336DD3">
        <w:rPr>
          <w:rtl/>
        </w:rPr>
        <w:t xml:space="preserve"> قَدِيرٌ وَبِكُلِّ شَي</w:t>
      </w:r>
      <w:r w:rsidR="00B53376">
        <w:rPr>
          <w:rtl/>
        </w:rPr>
        <w:t>ْءٍ</w:t>
      </w:r>
      <w:r w:rsidRPr="00336DD3">
        <w:rPr>
          <w:rtl/>
        </w:rPr>
        <w:t xml:space="preserve"> عَلِيمٌ خَبِيرٌ أَلْهِمْنا ذِكْرَكَ وَجَنِّبْنا عُسْرَكَ وَأَنِلْنا يُسْرَكَ وَاهْدِنا لِلرَّشادِ وَوَفِّقْنا لِلسَّدادِ وَاعْصِمْنا مِنَ البَلايا وَصُنّا مِنَ الاَوْزارِ وَالخَطايا</w:t>
      </w:r>
      <w:r w:rsidR="009A58AC">
        <w:rPr>
          <w:rtl/>
        </w:rPr>
        <w:t>،</w:t>
      </w:r>
      <w:r w:rsidRPr="00336DD3">
        <w:rPr>
          <w:rtl/>
        </w:rPr>
        <w:t xml:space="preserve"> يا مَنْ لا يَغْفِرُ عَظِيمَ الذُّنُوبِ غَيْرُهُ وَلا يَكْشِفُ السُّوءَ إِلاّ هُوَ يا أرْحَمَ الرَّاحِمِينَ وَأَكْرَمَ الاَكْرَمِينَ</w:t>
      </w:r>
      <w:r w:rsidR="009A58AC">
        <w:rPr>
          <w:rtl/>
        </w:rPr>
        <w:t>،</w:t>
      </w:r>
      <w:r w:rsidRPr="00336DD3">
        <w:rPr>
          <w:rtl/>
        </w:rPr>
        <w:t xml:space="preserve"> صَلِّ عَلى مُحَمَّدٍ وَأَهْلِ بَيْتِهِ الطَّيِّبِينَ وَاجْعَلْ صِيامَنا مَقْبُولا</w:t>
      </w:r>
      <w:r w:rsidRPr="00336DD3">
        <w:rPr>
          <w:rFonts w:hint="cs"/>
          <w:rtl/>
        </w:rPr>
        <w:t xml:space="preserve"> </w:t>
      </w:r>
      <w:r w:rsidRPr="00336DD3">
        <w:rPr>
          <w:rtl/>
        </w:rPr>
        <w:t xml:space="preserve">وَبِالبِرِّ وَالتَّقْوى مَوْصُولا وَكذلِكَ فَاجْعَلْ سَعْيَنا مَشْكُوراً وَقِيامَنا مَبْرُوراً وَقُرْآنَنا مَرْفُوعاً </w:t>
      </w:r>
      <w:r w:rsidRPr="003C7C01">
        <w:rPr>
          <w:rStyle w:val="libFootnotenumChar"/>
          <w:rFonts w:hint="cs"/>
          <w:rtl/>
        </w:rPr>
        <w:t>(1)</w:t>
      </w:r>
      <w:r w:rsidRPr="00524C63">
        <w:rPr>
          <w:rFonts w:hint="cs"/>
          <w:rtl/>
        </w:rPr>
        <w:t xml:space="preserve"> </w:t>
      </w:r>
      <w:r w:rsidRPr="00524C63">
        <w:rPr>
          <w:rtl/>
        </w:rPr>
        <w:t>وَدُعائَنا مَسْمُوعاً وَاهْدِنا لِلْحُسْنى</w:t>
      </w:r>
      <w:r w:rsidRPr="00524C63">
        <w:rPr>
          <w:rFonts w:hint="cs"/>
          <w:rtl/>
        </w:rPr>
        <w:t xml:space="preserve"> </w:t>
      </w:r>
      <w:r w:rsidRPr="003C7C01">
        <w:rPr>
          <w:rStyle w:val="libFootnotenumChar"/>
          <w:rFonts w:hint="cs"/>
          <w:rtl/>
        </w:rPr>
        <w:t>(2)</w:t>
      </w:r>
      <w:r w:rsidRPr="00524C63">
        <w:rPr>
          <w:rtl/>
        </w:rPr>
        <w:t xml:space="preserve"> وَجَنِّبْنا العُسْرى وَيَسِّرْنا لِلْيُسْرى وَأَعْلِ لَنا الدَّرَجاتِ وَضاعِفْ لَنا الحَسَناتِ وَاقْبَلْ مِنِّا الصَّومَ وَالصَّلاةَ وَاسْمَعْ مِنَّا الدَّعَواتِ وَاغْفِرْ لَنا الخَطِيئاتِ وَتَجاوَزْ عَنَّا السَّيِّئاتِ</w:t>
      </w:r>
      <w:r w:rsidR="009A58AC" w:rsidRPr="00524C63">
        <w:rPr>
          <w:rtl/>
        </w:rPr>
        <w:t>،</w:t>
      </w:r>
      <w:r w:rsidRPr="00524C63">
        <w:rPr>
          <w:rtl/>
        </w:rPr>
        <w:t xml:space="preserve"> وَاجْعَلْنا مِنَ العامِلِينَ الفائِزِينَ وَلا تَجْعَلْنا مِنَ المَغْضُوبِ عَلَيْهِمْ وَلا الضَّآلِّينَ حَتّى يَنْقَضِي شَهْرُ رَمَضانَ عَنَّا وَقَدْ قَبِلْتَ فِيْهِ صِيامَنا وَقِيامَنا وَزَكَّيْتَ فِيْهِ أَعْمالَنا وَغَفْرْتَ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وقراءتنا مرفوعة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الحُسنى</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336DD3" w:rsidRDefault="001B329E" w:rsidP="00524C63">
      <w:pPr>
        <w:pStyle w:val="libBold2"/>
        <w:rPr>
          <w:rtl/>
        </w:rPr>
      </w:pPr>
      <w:r w:rsidRPr="00336DD3">
        <w:rPr>
          <w:rtl/>
        </w:rPr>
        <w:lastRenderedPageBreak/>
        <w:t>فِيْهِ ذُنُوبَنا وَأَجْزَلْتَ فِيْهِ مِنْ كُلِّ خَيْرٍ نَصِيبَنا</w:t>
      </w:r>
      <w:r w:rsidR="009A58AC">
        <w:rPr>
          <w:rtl/>
        </w:rPr>
        <w:t>،</w:t>
      </w:r>
      <w:r w:rsidRPr="00336DD3">
        <w:rPr>
          <w:rtl/>
        </w:rPr>
        <w:t xml:space="preserve"> فَإِنَّكَ الاِلهُ المُجِيبُ وَالرَّبُّ القَرِيبُ</w:t>
      </w:r>
      <w:r>
        <w:rPr>
          <w:rFonts w:hint="cs"/>
          <w:rtl/>
        </w:rPr>
        <w:t xml:space="preserve"> </w:t>
      </w:r>
      <w:r w:rsidRPr="003C7C01">
        <w:rPr>
          <w:rStyle w:val="libFootnotenumChar"/>
          <w:rFonts w:hint="cs"/>
          <w:rtl/>
        </w:rPr>
        <w:t>(1)</w:t>
      </w:r>
      <w:r w:rsidRPr="003C7C01">
        <w:rPr>
          <w:rtl/>
        </w:rPr>
        <w:t xml:space="preserve"> وَأَنْتَ بِكُلِ شَي</w:t>
      </w:r>
      <w:r w:rsidR="00B53376">
        <w:rPr>
          <w:rtl/>
        </w:rPr>
        <w:t>ْءٍ</w:t>
      </w:r>
      <w:r w:rsidRPr="003C7C01">
        <w:rPr>
          <w:rtl/>
        </w:rPr>
        <w:t xml:space="preserve"> مُحِيطٌ</w:t>
      </w:r>
      <w:r w:rsidRPr="003C7C01">
        <w:rPr>
          <w:rFonts w:hint="cs"/>
          <w:rtl/>
        </w:rPr>
        <w:t xml:space="preserve"> </w:t>
      </w:r>
      <w:r w:rsidRPr="003C7C01">
        <w:rPr>
          <w:rStyle w:val="libFootnotenumChar"/>
          <w:rFonts w:hint="cs"/>
          <w:rtl/>
        </w:rPr>
        <w:t>(2)</w:t>
      </w:r>
      <w:r w:rsidR="003C7C01">
        <w:rPr>
          <w:rtl/>
          <w:lang w:bidi="fa-IR"/>
        </w:rPr>
        <w:t>.</w:t>
      </w:r>
    </w:p>
    <w:p w:rsidR="001B329E" w:rsidRDefault="001B329E" w:rsidP="00524C63">
      <w:pPr>
        <w:pStyle w:val="libBold2"/>
        <w:rPr>
          <w:rtl/>
        </w:rPr>
      </w:pPr>
      <w:r w:rsidRPr="00464C11">
        <w:rPr>
          <w:rtl/>
        </w:rPr>
        <w:t>الثاني عَشر</w:t>
      </w:r>
      <w:r w:rsidR="009A58AC">
        <w:rPr>
          <w:rtl/>
        </w:rPr>
        <w:t>:</w:t>
      </w:r>
      <w:r>
        <w:rPr>
          <w:rtl/>
        </w:rPr>
        <w:t xml:space="preserve"> أن يدعو بهذا الدُّعاء المأثور عَن الصادق </w:t>
      </w:r>
      <w:r w:rsidRPr="003C7C01">
        <w:rPr>
          <w:rStyle w:val="libAlaemChar"/>
          <w:rtl/>
        </w:rPr>
        <w:t>عليه‌السلام</w:t>
      </w:r>
      <w:r>
        <w:rPr>
          <w:rtl/>
        </w:rPr>
        <w:t xml:space="preserve"> المروي في كتاب (الاقبال)</w:t>
      </w:r>
      <w:r w:rsidR="009A58AC">
        <w:rPr>
          <w:rtl/>
        </w:rPr>
        <w:t>:</w:t>
      </w:r>
    </w:p>
    <w:p w:rsidR="001B329E" w:rsidRPr="00464C11" w:rsidRDefault="001B329E" w:rsidP="00524C63">
      <w:pPr>
        <w:pStyle w:val="libBold2"/>
        <w:rPr>
          <w:rtl/>
        </w:rPr>
      </w:pPr>
      <w:r w:rsidRPr="003C7C01">
        <w:rPr>
          <w:rtl/>
        </w:rPr>
        <w:t>اللَّهُمَّ رَبَّ شَهرِ رَمَضانَ</w:t>
      </w:r>
      <w:r w:rsidR="009A58AC">
        <w:rPr>
          <w:rtl/>
        </w:rPr>
        <w:t>،</w:t>
      </w:r>
      <w:r w:rsidRPr="003C7C01">
        <w:rPr>
          <w:rtl/>
        </w:rPr>
        <w:t xml:space="preserve"> مُنَزِّلَ القُرْآنَ</w:t>
      </w:r>
      <w:r w:rsidR="009A58AC">
        <w:rPr>
          <w:rtl/>
        </w:rPr>
        <w:t>،</w:t>
      </w:r>
      <w:r w:rsidRPr="003C7C01">
        <w:rPr>
          <w:rtl/>
        </w:rPr>
        <w:t xml:space="preserve"> هذا شَهرُ رَمَضانَ الَّذِي أَنْزَلْتَ فِيهِ القُرْآنَ وأَنْزَلْتَ فِيهِ آياتٍ بَيِّناتٍ مِنَ الهُدى والفُرْقانِ</w:t>
      </w:r>
      <w:r w:rsidR="003C7C01" w:rsidRPr="003C7C01">
        <w:rPr>
          <w:rtl/>
        </w:rPr>
        <w:t>.</w:t>
      </w:r>
      <w:r w:rsidRPr="003C7C01">
        <w:rPr>
          <w:rtl/>
        </w:rPr>
        <w:t xml:space="preserve"> اللَّهُمَّ ارْزُقْنا صِيامَهُ</w:t>
      </w:r>
      <w:r w:rsidR="009A58AC">
        <w:rPr>
          <w:rtl/>
        </w:rPr>
        <w:t>،</w:t>
      </w:r>
      <w:r w:rsidRPr="003C7C01">
        <w:rPr>
          <w:rtl/>
        </w:rPr>
        <w:t xml:space="preserve"> وَأَعِنّا عَلى قِيامِهِ</w:t>
      </w:r>
      <w:r w:rsidR="003C7C01" w:rsidRPr="003C7C01">
        <w:rPr>
          <w:rtl/>
        </w:rPr>
        <w:t>.</w:t>
      </w:r>
      <w:r w:rsidRPr="003C7C01">
        <w:rPr>
          <w:rtl/>
        </w:rPr>
        <w:t xml:space="preserve"> اللَّهُمَّ سَلِّمْهُ لَنا وَسَلِّمْنا فِيهِ</w:t>
      </w:r>
      <w:r w:rsidR="009A58AC">
        <w:rPr>
          <w:rtl/>
        </w:rPr>
        <w:t>،</w:t>
      </w:r>
      <w:r w:rsidRPr="003C7C01">
        <w:rPr>
          <w:rtl/>
        </w:rPr>
        <w:t xml:space="preserve"> وَتَسَلَّمْهُ مِنّا في يُسْرٍ مِنْكَ وَمُعافاةٍ</w:t>
      </w:r>
      <w:r w:rsidR="009A58AC">
        <w:rPr>
          <w:rtl/>
        </w:rPr>
        <w:t>،</w:t>
      </w:r>
      <w:r w:rsidRPr="003C7C01">
        <w:rPr>
          <w:rtl/>
        </w:rPr>
        <w:t xml:space="preserve"> وَاجْعَلْ فِيما تَقْضِي وَتُقَدِّرُ مِنَ الاَمْرِ المَحْتُومِ وَفِيما تَفْرُقُ مِنَ الاَمْرِ الحَكِيمِ فِي لَيْلَةِ القَدْرِ مِنَ القَضاء الَّذِي لا يُرَدُّ وَلا يُبَدَّلُ أَنْ تَكْتُبَنِي مِنْ حُجَّاجِ بَيْتِكَ الحَرامِ المَبْرُورِ حَجُّهُمُ المَشْكُورِ سَعْيُهُمُ المَغْفُورِ ذُنُوبُهُمُ</w:t>
      </w:r>
      <w:r w:rsidR="009A58AC">
        <w:rPr>
          <w:rtl/>
        </w:rPr>
        <w:t>،</w:t>
      </w:r>
      <w:r w:rsidRPr="003C7C01">
        <w:rPr>
          <w:rFonts w:hint="cs"/>
          <w:rtl/>
        </w:rPr>
        <w:t xml:space="preserve"> </w:t>
      </w:r>
      <w:r w:rsidRPr="003C7C01">
        <w:rPr>
          <w:rtl/>
        </w:rPr>
        <w:t>المُكَفَّرِ عَنْهُمْ سَيِّئاتُهُمْ</w:t>
      </w:r>
      <w:r w:rsidR="009A58AC">
        <w:rPr>
          <w:rtl/>
        </w:rPr>
        <w:t>،</w:t>
      </w:r>
      <w:r w:rsidRPr="003C7C01">
        <w:rPr>
          <w:rtl/>
        </w:rPr>
        <w:t xml:space="preserve"> وَاجْعَلْ فِيما تَقْضِي وَتُقَدِّرُ أَنْ تُطِيلَ لِي فِي عُمرِي</w:t>
      </w:r>
      <w:r w:rsidR="009A58AC">
        <w:rPr>
          <w:rtl/>
        </w:rPr>
        <w:t>،</w:t>
      </w:r>
      <w:r w:rsidRPr="003C7C01">
        <w:rPr>
          <w:rtl/>
        </w:rPr>
        <w:t xml:space="preserve"> وَتُوَسِّعَ عَلَيَّ مِنَ الرِّزْقِ الحَلالِ</w:t>
      </w:r>
      <w:r w:rsidRPr="003C7C01">
        <w:rPr>
          <w:rFonts w:hint="cs"/>
          <w:rtl/>
        </w:rPr>
        <w:t xml:space="preserve"> </w:t>
      </w:r>
      <w:r w:rsidRPr="003C7C01">
        <w:rPr>
          <w:rStyle w:val="libFootnotenumChar"/>
          <w:rFonts w:hint="cs"/>
          <w:rtl/>
        </w:rPr>
        <w:t>(3)</w:t>
      </w:r>
      <w:r w:rsidR="003C7C01">
        <w:rPr>
          <w:rtl/>
        </w:rPr>
        <w:t>.</w:t>
      </w:r>
    </w:p>
    <w:p w:rsidR="001B329E" w:rsidRDefault="001B329E" w:rsidP="00524C63">
      <w:pPr>
        <w:pStyle w:val="libBold2"/>
        <w:rPr>
          <w:rtl/>
        </w:rPr>
      </w:pPr>
      <w:r w:rsidRPr="00202F37">
        <w:rPr>
          <w:rtl/>
        </w:rPr>
        <w:t>الثالث عَشر</w:t>
      </w:r>
      <w:r w:rsidR="009A58AC">
        <w:rPr>
          <w:rtl/>
        </w:rPr>
        <w:t>:</w:t>
      </w:r>
      <w:r>
        <w:rPr>
          <w:rtl/>
        </w:rPr>
        <w:t xml:space="preserve"> أن يدعو بالدعاء الرابع والأَرْبعين مِن أدعية الصحيفة الكاملة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أن يدعو بالدعاء الطويل</w:t>
      </w:r>
      <w:r w:rsidR="009A58AC">
        <w:rPr>
          <w:rtl/>
        </w:rPr>
        <w:t>:</w:t>
      </w:r>
      <w:r>
        <w:rPr>
          <w:rtl/>
        </w:rPr>
        <w:t xml:space="preserve"> </w:t>
      </w:r>
      <w:r w:rsidRPr="00524C63">
        <w:rPr>
          <w:rStyle w:val="libBold2Char"/>
          <w:rtl/>
        </w:rPr>
        <w:t>اللَّهُمَّ إِنَّ هذا شَهْرُ رَمَضانَ</w:t>
      </w:r>
      <w:r w:rsidR="009A58AC">
        <w:rPr>
          <w:rtl/>
        </w:rPr>
        <w:t>.</w:t>
      </w:r>
      <w:r w:rsidR="003C7C01">
        <w:rPr>
          <w:rtl/>
        </w:rPr>
        <w:t>..</w:t>
      </w:r>
      <w:r>
        <w:rPr>
          <w:rtl/>
        </w:rPr>
        <w:t xml:space="preserve"> الخ</w:t>
      </w:r>
      <w:r w:rsidR="009A58AC">
        <w:rPr>
          <w:rtl/>
        </w:rPr>
        <w:t>،</w:t>
      </w:r>
      <w:r>
        <w:rPr>
          <w:rtl/>
        </w:rPr>
        <w:t xml:space="preserve"> الَّذي رواه السيّد في الاقبال</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 عَشر</w:t>
      </w:r>
      <w:r w:rsidR="009A58AC" w:rsidRPr="00524C63">
        <w:rPr>
          <w:rStyle w:val="libBold2Char"/>
          <w:rtl/>
        </w:rPr>
        <w:t>:</w:t>
      </w:r>
      <w:r>
        <w:rPr>
          <w:rtl/>
        </w:rPr>
        <w:t xml:space="preserve"> يَقول</w:t>
      </w:r>
      <w:r w:rsidR="009A58AC">
        <w:rPr>
          <w:rtl/>
        </w:rPr>
        <w:t>:</w:t>
      </w:r>
    </w:p>
    <w:p w:rsidR="001B329E" w:rsidRDefault="001B329E" w:rsidP="003C7C01">
      <w:pPr>
        <w:pStyle w:val="libNormal"/>
        <w:rPr>
          <w:rtl/>
        </w:rPr>
      </w:pPr>
      <w:r w:rsidRPr="00524C63">
        <w:rPr>
          <w:rStyle w:val="libBold2Char"/>
          <w:rtl/>
        </w:rPr>
        <w:t>اللَّهُمَّ إِنَّهُ قَدْ دَخَلَ شَهْرُ رَمَضانَ</w:t>
      </w:r>
      <w:r w:rsidR="003C7C01" w:rsidRPr="00524C63">
        <w:rPr>
          <w:rStyle w:val="libBold2Char"/>
          <w:rtl/>
        </w:rPr>
        <w:t>.</w:t>
      </w:r>
      <w:r w:rsidRPr="00524C63">
        <w:rPr>
          <w:rStyle w:val="libBold2Char"/>
          <w:rtl/>
        </w:rPr>
        <w:t xml:space="preserve"> اللَّهُمَّ رَبَّ شَهْرِ رَمَضانَ الَّذِي أَنْزَلْتَ فِيهِ القُرْآنَ</w:t>
      </w:r>
      <w:r w:rsidR="009A58AC" w:rsidRPr="00524C63">
        <w:rPr>
          <w:rStyle w:val="libBold2Char"/>
          <w:rtl/>
        </w:rPr>
        <w:t>،</w:t>
      </w:r>
      <w:r w:rsidRPr="00524C63">
        <w:rPr>
          <w:rStyle w:val="libBold2Char"/>
          <w:rtl/>
        </w:rPr>
        <w:t xml:space="preserve"> وَجَعَلْتَهُ بَيِّناتٍ مِنَ الهُدى وَالفُرْقانِ</w:t>
      </w:r>
      <w:r w:rsidR="003C7C01" w:rsidRPr="00524C63">
        <w:rPr>
          <w:rStyle w:val="libBold2Char"/>
          <w:rtl/>
        </w:rPr>
        <w:t>.</w:t>
      </w:r>
      <w:r w:rsidRPr="00524C63">
        <w:rPr>
          <w:rStyle w:val="libBold2Char"/>
          <w:rtl/>
        </w:rPr>
        <w:t xml:space="preserve"> اللَّهُمَّ فَبارِكْ لَنا فِي شَهْرِ رَمَضانَ</w:t>
      </w:r>
      <w:r w:rsidR="009A58AC" w:rsidRPr="00524C63">
        <w:rPr>
          <w:rStyle w:val="libBold2Char"/>
          <w:rtl/>
        </w:rPr>
        <w:t>،</w:t>
      </w:r>
      <w:r w:rsidRPr="00524C63">
        <w:rPr>
          <w:rStyle w:val="libBold2Char"/>
          <w:rtl/>
        </w:rPr>
        <w:t xml:space="preserve"> وَأَعِنّا عَلى صِيامِهِ وَصَلَواتِهِ وتَقَبَّلْهُ مِنّا</w:t>
      </w:r>
      <w:r w:rsidR="003C7C01">
        <w:rPr>
          <w:rtl/>
        </w:rPr>
        <w:t>.</w:t>
      </w:r>
      <w:r>
        <w:rPr>
          <w:rFonts w:hint="cs"/>
          <w:rtl/>
        </w:rPr>
        <w:t xml:space="preserve"> ف</w:t>
      </w:r>
      <w:r>
        <w:rPr>
          <w:rtl/>
        </w:rPr>
        <w:t xml:space="preserve">في الحديث أنَّ النبي </w:t>
      </w:r>
      <w:r w:rsidRPr="003C7C01">
        <w:rPr>
          <w:rStyle w:val="libAlaemChar"/>
          <w:rtl/>
        </w:rPr>
        <w:t>صلى‌الله‌عليه‌وآله</w:t>
      </w:r>
      <w:r>
        <w:rPr>
          <w:rtl/>
        </w:rPr>
        <w:t xml:space="preserve"> كانَ إذا دَخَلَ شَهر رَمَضان دعا بهذا الدُّعاء</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السادس عَشر</w:t>
      </w:r>
      <w:r w:rsidR="009A58AC" w:rsidRPr="00524C63">
        <w:rPr>
          <w:rStyle w:val="libBold2Char"/>
          <w:rtl/>
        </w:rPr>
        <w:t>:</w:t>
      </w:r>
      <w:r>
        <w:rPr>
          <w:rtl/>
        </w:rPr>
        <w:t xml:space="preserve"> عَن النبي </w:t>
      </w:r>
      <w:r w:rsidRPr="003C7C01">
        <w:rPr>
          <w:rStyle w:val="libAlaemChar"/>
          <w:rtl/>
        </w:rPr>
        <w:t>صلى‌الله‌عليه‌وآله</w:t>
      </w:r>
      <w:r>
        <w:rPr>
          <w:rtl/>
        </w:rPr>
        <w:t xml:space="preserve"> أيضاً انه كانَ يدعو في أول لَيلَة مِن شَهر رَمَضان فيقول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الرّقيب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76 فصل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78 فصل 10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209 برقم 115</w:t>
      </w:r>
      <w:r w:rsidR="009A58AC">
        <w:rPr>
          <w:rFonts w:hint="cs"/>
          <w:rtl/>
        </w:rPr>
        <w:t>،</w:t>
      </w:r>
      <w:r>
        <w:rPr>
          <w:rFonts w:hint="cs"/>
          <w:rtl/>
        </w:rPr>
        <w:t xml:space="preserve"> أوّله</w:t>
      </w:r>
      <w:r w:rsidR="009A58AC">
        <w:rPr>
          <w:rFonts w:hint="cs"/>
          <w:rtl/>
        </w:rPr>
        <w:t>:</w:t>
      </w:r>
      <w:r>
        <w:rPr>
          <w:rFonts w:hint="cs"/>
          <w:rtl/>
        </w:rPr>
        <w:t xml:space="preserve"> الحمد لله الذي هدانا لحمده</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118 فصل 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1 / 137 فصل 14 عن ابي عبدالله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الحَمْدُ للهِ الَّذِي أَكْرَمَنا بِكَ أَيُّها الشَّهْرُ المُبارَكُ</w:t>
      </w:r>
      <w:r w:rsidR="003C7C01" w:rsidRPr="00524C63">
        <w:rPr>
          <w:rStyle w:val="libBold2Char"/>
          <w:rtl/>
        </w:rPr>
        <w:t>.</w:t>
      </w:r>
      <w:r w:rsidRPr="00524C63">
        <w:rPr>
          <w:rStyle w:val="libBold2Char"/>
          <w:rtl/>
        </w:rPr>
        <w:t xml:space="preserve"> اللَّهُمَّ فَقَوِّنا عَلى صِيامِنا وَقِيامِنا</w:t>
      </w:r>
      <w:r w:rsidR="009A58AC" w:rsidRPr="00524C63">
        <w:rPr>
          <w:rStyle w:val="libBold2Char"/>
          <w:rtl/>
        </w:rPr>
        <w:t>،</w:t>
      </w:r>
      <w:r w:rsidRPr="00524C63">
        <w:rPr>
          <w:rStyle w:val="libBold2Char"/>
          <w:rtl/>
        </w:rPr>
        <w:t xml:space="preserve"> وَثَبِّتْ أَقْدامَنا</w:t>
      </w:r>
      <w:r w:rsidR="009A58AC" w:rsidRPr="00524C63">
        <w:rPr>
          <w:rStyle w:val="libBold2Char"/>
          <w:rtl/>
        </w:rPr>
        <w:t>،</w:t>
      </w:r>
      <w:r w:rsidRPr="00524C63">
        <w:rPr>
          <w:rStyle w:val="libBold2Char"/>
          <w:rtl/>
        </w:rPr>
        <w:t xml:space="preserve"> وَانْصُرْنا عَلى القَوْمِ الكافِرِينَ</w:t>
      </w:r>
      <w:r w:rsidR="003C7C01" w:rsidRPr="00524C63">
        <w:rPr>
          <w:rStyle w:val="libBold2Char"/>
          <w:rtl/>
        </w:rPr>
        <w:t>.</w:t>
      </w:r>
      <w:r w:rsidRPr="00524C63">
        <w:rPr>
          <w:rStyle w:val="libBold2Char"/>
          <w:rtl/>
        </w:rPr>
        <w:t xml:space="preserve"> اللَّهُمَّ أَنتَ الواحِدُ فَلا وَلَدَ لَكَ</w:t>
      </w:r>
      <w:r w:rsidR="009A58AC" w:rsidRPr="00524C63">
        <w:rPr>
          <w:rStyle w:val="libBold2Char"/>
          <w:rtl/>
        </w:rPr>
        <w:t>،</w:t>
      </w:r>
      <w:r w:rsidRPr="00524C63">
        <w:rPr>
          <w:rStyle w:val="libBold2Char"/>
          <w:rtl/>
        </w:rPr>
        <w:t xml:space="preserve"> وَأَنْتَ الصَّمَدُ فَلا شِبْهَ لَكَ</w:t>
      </w:r>
      <w:r w:rsidR="009A58AC" w:rsidRPr="00524C63">
        <w:rPr>
          <w:rStyle w:val="libBold2Char"/>
          <w:rtl/>
        </w:rPr>
        <w:t>،</w:t>
      </w:r>
      <w:r w:rsidRPr="00524C63">
        <w:rPr>
          <w:rStyle w:val="libBold2Char"/>
          <w:rtl/>
        </w:rPr>
        <w:t xml:space="preserve"> وَأَنتَ العَزِيزُ فَلا يُعِزُّكَ شَيٌْ وَأَنْتَ الغَنيُّ وَأَنا الفَقِيرُ</w:t>
      </w:r>
      <w:r w:rsidR="009A58AC" w:rsidRPr="00524C63">
        <w:rPr>
          <w:rStyle w:val="libBold2Char"/>
          <w:rtl/>
        </w:rPr>
        <w:t>،</w:t>
      </w:r>
      <w:r w:rsidRPr="00524C63">
        <w:rPr>
          <w:rStyle w:val="libBold2Char"/>
          <w:rtl/>
        </w:rPr>
        <w:t xml:space="preserve"> وَأَنْتَ المَوْلى وَأَنا العَبْدُ</w:t>
      </w:r>
      <w:r w:rsidR="009A58AC" w:rsidRPr="00524C63">
        <w:rPr>
          <w:rStyle w:val="libBold2Char"/>
          <w:rtl/>
        </w:rPr>
        <w:t>،</w:t>
      </w:r>
      <w:r w:rsidRPr="00524C63">
        <w:rPr>
          <w:rStyle w:val="libBold2Char"/>
          <w:rtl/>
        </w:rPr>
        <w:t xml:space="preserve"> وَأَنْتَ الغَفُورُ وَأَنا المُذْنِبُ</w:t>
      </w:r>
      <w:r w:rsidR="009A58AC" w:rsidRPr="00524C63">
        <w:rPr>
          <w:rStyle w:val="libBold2Char"/>
          <w:rtl/>
        </w:rPr>
        <w:t>،</w:t>
      </w:r>
      <w:r w:rsidRPr="00524C63">
        <w:rPr>
          <w:rStyle w:val="libBold2Char"/>
          <w:rtl/>
        </w:rPr>
        <w:t xml:space="preserve"> وَأَنْتَ الرَّحِيمُ وَأَنا المُخْطِيُ</w:t>
      </w:r>
      <w:r w:rsidR="009A58AC" w:rsidRPr="00524C63">
        <w:rPr>
          <w:rStyle w:val="libBold2Char"/>
          <w:rtl/>
        </w:rPr>
        <w:t>،</w:t>
      </w:r>
      <w:r w:rsidRPr="00524C63">
        <w:rPr>
          <w:rStyle w:val="libBold2Char"/>
          <w:rtl/>
        </w:rPr>
        <w:t xml:space="preserve"> وَأَنْتَ الخالِقُ وَأَنا المَخْلُوقُ</w:t>
      </w:r>
      <w:r w:rsidR="009A58AC" w:rsidRPr="00524C63">
        <w:rPr>
          <w:rStyle w:val="libBold2Char"/>
          <w:rtl/>
        </w:rPr>
        <w:t>،</w:t>
      </w:r>
      <w:r w:rsidRPr="00524C63">
        <w:rPr>
          <w:rStyle w:val="libBold2Char"/>
          <w:rtl/>
        </w:rPr>
        <w:t xml:space="preserve"> وَأَنْتَ الحَيُ وَأَنا المَيِّتُ</w:t>
      </w:r>
      <w:r w:rsidR="009A58AC" w:rsidRPr="00524C63">
        <w:rPr>
          <w:rStyle w:val="libBold2Char"/>
          <w:rtl/>
        </w:rPr>
        <w:t>،</w:t>
      </w:r>
      <w:r w:rsidRPr="00524C63">
        <w:rPr>
          <w:rStyle w:val="libBold2Char"/>
          <w:rtl/>
        </w:rPr>
        <w:t xml:space="preserve"> أَسْأَلُكَ بِرَحْمَتِكَ أَنْ تَغْفِرَ لِي وَتَرْحَمَنِي وَتَجاوَزَ</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عَنِّي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قَد مر في الباب الأوّل مِن الكتاب</w:t>
      </w:r>
      <w:r w:rsidR="009A58AC">
        <w:rPr>
          <w:rtl/>
        </w:rPr>
        <w:t>،</w:t>
      </w:r>
      <w:r>
        <w:rPr>
          <w:rtl/>
        </w:rPr>
        <w:t xml:space="preserve"> استحباب ان يدعو بدعاء الجوشن الكبير في أول لَيلَة مِن رَمَضان</w:t>
      </w:r>
      <w:r>
        <w:rPr>
          <w:rFonts w:hint="cs"/>
          <w:rtl/>
        </w:rPr>
        <w:t xml:space="preserve"> ص 144</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أن يدعو بدعاء الحج الَّذي مرّ في أوّل الشّهر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التاسع عَشر</w:t>
      </w:r>
      <w:r w:rsidR="009A58AC" w:rsidRPr="00524C63">
        <w:rPr>
          <w:rStyle w:val="libBold2Char"/>
          <w:rtl/>
        </w:rPr>
        <w:t>:</w:t>
      </w:r>
      <w:r>
        <w:rPr>
          <w:rtl/>
        </w:rPr>
        <w:t xml:space="preserve"> ينبغي الاكثار مِن</w:t>
      </w:r>
      <w:r>
        <w:rPr>
          <w:rFonts w:hint="cs"/>
          <w:rtl/>
        </w:rPr>
        <w:t xml:space="preserve"> </w:t>
      </w:r>
      <w:r>
        <w:rPr>
          <w:rtl/>
        </w:rPr>
        <w:t xml:space="preserve">تلاوة القرآن الكَريم إذا دَخَلَ شَهر رمضان وَروي أنَّ الصادق </w:t>
      </w:r>
      <w:r w:rsidRPr="003C7C01">
        <w:rPr>
          <w:rStyle w:val="libAlaemChar"/>
          <w:rtl/>
        </w:rPr>
        <w:t>عليه‌السلام</w:t>
      </w:r>
      <w:r>
        <w:rPr>
          <w:rtl/>
        </w:rPr>
        <w:t xml:space="preserve"> كانَ يَقول قبلما يتلو القرآن</w:t>
      </w:r>
      <w:r w:rsidR="009A58AC">
        <w:rPr>
          <w:rtl/>
        </w:rPr>
        <w:t>:</w:t>
      </w:r>
    </w:p>
    <w:p w:rsidR="001B329E" w:rsidRDefault="001B329E" w:rsidP="003C7C01">
      <w:pPr>
        <w:pStyle w:val="libNormal"/>
        <w:rPr>
          <w:rtl/>
        </w:rPr>
      </w:pPr>
      <w:r w:rsidRPr="00524C63">
        <w:rPr>
          <w:rStyle w:val="libBold2Char"/>
          <w:rtl/>
        </w:rPr>
        <w:t xml:space="preserve">اللَّهُمَّ إِنِّي أَشْهَدُ أَنَّ هذا كِتابُكَ المُنْزَلُ مِنْ عِنْدِكَ عَلى رَسُولِكَ مُحمَّدٍ بْنِ عَبْدِ الله </w:t>
      </w:r>
      <w:r w:rsidRPr="003C7C01">
        <w:rPr>
          <w:rStyle w:val="libAlaemChar"/>
          <w:rtl/>
        </w:rPr>
        <w:t>صلى‌الله‌عليه‌وآله</w:t>
      </w:r>
      <w:r w:rsidRPr="00524C63">
        <w:rPr>
          <w:rStyle w:val="libBold2Char"/>
          <w:rtl/>
        </w:rPr>
        <w:t xml:space="preserve"> وَكَلامُكَ النَّاطِقُ عَلى لِسانِ نَبِيِّكَ جَعَلْتَهُ هادِيا مِنْكَ إِلى خَلْقِكَ</w:t>
      </w:r>
      <w:r w:rsidR="009A58AC" w:rsidRPr="00524C63">
        <w:rPr>
          <w:rStyle w:val="libBold2Char"/>
          <w:rtl/>
        </w:rPr>
        <w:t>،</w:t>
      </w:r>
      <w:r w:rsidRPr="00524C63">
        <w:rPr>
          <w:rStyle w:val="libBold2Char"/>
          <w:rtl/>
        </w:rPr>
        <w:t xml:space="preserve"> وَحَبْلاً مُتَّصِلاً فِيما بَيْنَكَ وَبَيْنَ عِبادِكَ</w:t>
      </w:r>
      <w:r w:rsidR="003C7C01" w:rsidRPr="00524C63">
        <w:rPr>
          <w:rStyle w:val="libBold2Char"/>
          <w:rtl/>
        </w:rPr>
        <w:t>.</w:t>
      </w:r>
      <w:r w:rsidRPr="00524C63">
        <w:rPr>
          <w:rStyle w:val="libBold2Char"/>
          <w:rFonts w:hint="cs"/>
          <w:rtl/>
        </w:rPr>
        <w:t xml:space="preserve"> </w:t>
      </w:r>
      <w:r w:rsidRPr="00524C63">
        <w:rPr>
          <w:rStyle w:val="libBold2Char"/>
          <w:rtl/>
        </w:rPr>
        <w:t>اللَّهُمَّ إِنِّي نَشَرْتُ عَهْدَكَ وَكِتابَكَ</w:t>
      </w:r>
      <w:r w:rsidR="003C7C01" w:rsidRPr="00524C63">
        <w:rPr>
          <w:rStyle w:val="libBold2Char"/>
          <w:rtl/>
        </w:rPr>
        <w:t>.</w:t>
      </w:r>
      <w:r w:rsidRPr="00524C63">
        <w:rPr>
          <w:rStyle w:val="libBold2Char"/>
          <w:rtl/>
        </w:rPr>
        <w:t xml:space="preserve"> اللَّهُمَّ فاجْعَل نَظَرِي فِيْهِ عِبادَةً</w:t>
      </w:r>
      <w:r w:rsidR="009A58AC" w:rsidRPr="00524C63">
        <w:rPr>
          <w:rStyle w:val="libBold2Char"/>
          <w:rtl/>
        </w:rPr>
        <w:t>،</w:t>
      </w:r>
      <w:r w:rsidRPr="00524C63">
        <w:rPr>
          <w:rStyle w:val="libBold2Char"/>
          <w:rtl/>
        </w:rPr>
        <w:t xml:space="preserve"> وَقِرأَتِي فِيْهِ فِكْراً</w:t>
      </w:r>
      <w:r w:rsidR="009A58AC" w:rsidRPr="00524C63">
        <w:rPr>
          <w:rStyle w:val="libBold2Char"/>
          <w:rtl/>
        </w:rPr>
        <w:t>،</w:t>
      </w:r>
      <w:r w:rsidRPr="00524C63">
        <w:rPr>
          <w:rStyle w:val="libBold2Char"/>
          <w:rtl/>
        </w:rPr>
        <w:t xml:space="preserve"> وَفِكْرِي فِيْهِ اعْتِباراً وَاجْعَلْنِي مِمَّنْ اتَّعَظَ بِبَيانِ مَواعِظِكَ فِيْهِ</w:t>
      </w:r>
      <w:r w:rsidR="009A58AC" w:rsidRPr="00524C63">
        <w:rPr>
          <w:rStyle w:val="libBold2Char"/>
          <w:rtl/>
        </w:rPr>
        <w:t>،</w:t>
      </w:r>
      <w:r w:rsidRPr="00524C63">
        <w:rPr>
          <w:rStyle w:val="libBold2Char"/>
          <w:rtl/>
        </w:rPr>
        <w:t xml:space="preserve"> وَاجْتَنَبَ مَعاصِيَكَ</w:t>
      </w:r>
      <w:r w:rsidR="009A58AC" w:rsidRPr="00524C63">
        <w:rPr>
          <w:rStyle w:val="libBold2Char"/>
          <w:rtl/>
        </w:rPr>
        <w:t>،</w:t>
      </w:r>
      <w:r w:rsidRPr="00524C63">
        <w:rPr>
          <w:rStyle w:val="libBold2Char"/>
          <w:rtl/>
        </w:rPr>
        <w:t xml:space="preserve"> وَلا تَطْبَعْ عِنْدَ قِرأَتِي عَلى سَمْعِي</w:t>
      </w:r>
      <w:r w:rsidR="009A58AC" w:rsidRPr="00524C63">
        <w:rPr>
          <w:rStyle w:val="libBold2Char"/>
          <w:rtl/>
        </w:rPr>
        <w:t>،</w:t>
      </w:r>
      <w:r w:rsidRPr="00524C63">
        <w:rPr>
          <w:rStyle w:val="libBold2Char"/>
          <w:rtl/>
        </w:rPr>
        <w:t xml:space="preserve"> وَلا تَجْعَلْ عَلى بَصَرِي غِشاوَةً وَلا تَجْعَلْ قِرأَتِي قِرأَةً لا تَدَبُّرَ فِيها بَلْ اجْعَلْنِي أَتَدَبَّرُ آياتِهِ وَأَحْكامَهُ</w:t>
      </w:r>
      <w:r w:rsidR="009A58AC" w:rsidRPr="00524C63">
        <w:rPr>
          <w:rStyle w:val="libBold2Char"/>
          <w:rtl/>
        </w:rPr>
        <w:t>،</w:t>
      </w:r>
      <w:r w:rsidRPr="00524C63">
        <w:rPr>
          <w:rStyle w:val="libBold2Char"/>
          <w:rtl/>
        </w:rPr>
        <w:t xml:space="preserve"> آخِذا بِشَرايِعِ دِينِكَ</w:t>
      </w:r>
      <w:r w:rsidR="009A58AC" w:rsidRPr="00524C63">
        <w:rPr>
          <w:rStyle w:val="libBold2Char"/>
          <w:rtl/>
        </w:rPr>
        <w:t>،</w:t>
      </w:r>
      <w:r w:rsidRPr="00524C63">
        <w:rPr>
          <w:rStyle w:val="libBold2Char"/>
          <w:rtl/>
        </w:rPr>
        <w:t xml:space="preserve"> وَلا تَجْعَلَ نَظَرِي فِيْهِ غَفْلَةً</w:t>
      </w:r>
      <w:r w:rsidR="009A58AC" w:rsidRPr="00524C63">
        <w:rPr>
          <w:rStyle w:val="libBold2Char"/>
          <w:rtl/>
        </w:rPr>
        <w:t>،</w:t>
      </w:r>
      <w:r w:rsidRPr="00524C63">
        <w:rPr>
          <w:rStyle w:val="libBold2Char"/>
          <w:rtl/>
        </w:rPr>
        <w:t xml:space="preserve"> وَلا قِرأَتِي هَذَراً</w:t>
      </w:r>
      <w:r w:rsidR="009A58AC" w:rsidRPr="00524C63">
        <w:rPr>
          <w:rStyle w:val="libBold2Char"/>
          <w:rtl/>
        </w:rPr>
        <w:t>،</w:t>
      </w:r>
      <w:r w:rsidRPr="00524C63">
        <w:rPr>
          <w:rStyle w:val="libBold2Char"/>
          <w:rtl/>
        </w:rPr>
        <w:t xml:space="preserve"> إِنَّكَ أَنْتَ الرَّؤُوفُ الرَّحِيمُ</w:t>
      </w:r>
      <w:r w:rsidR="003C7C01" w:rsidRPr="00524C63">
        <w:rPr>
          <w:rStyle w:val="libBold2Char"/>
          <w:rtl/>
        </w:rPr>
        <w:t>.</w:t>
      </w:r>
      <w:r w:rsidRPr="00003026">
        <w:rPr>
          <w:rFonts w:hint="cs"/>
          <w:rtl/>
        </w:rPr>
        <w:t xml:space="preserve"> </w:t>
      </w:r>
      <w:r>
        <w:rPr>
          <w:rtl/>
        </w:rPr>
        <w:t>ويَقول بَعد ما فرغ من تلاوته</w:t>
      </w:r>
      <w:r w:rsidR="009A58AC">
        <w:rPr>
          <w:rtl/>
        </w:rPr>
        <w:t>:</w:t>
      </w:r>
    </w:p>
    <w:p w:rsidR="001B329E" w:rsidRDefault="001B329E" w:rsidP="00524C63">
      <w:pPr>
        <w:pStyle w:val="libBold2"/>
        <w:rPr>
          <w:rtl/>
        </w:rPr>
      </w:pPr>
      <w:r w:rsidRPr="00202F37">
        <w:rPr>
          <w:rtl/>
        </w:rPr>
        <w:t>اللَّهُمَّ إِنِّي قَدْ قَرَأْتُ ما قَضَيْتَ مِنْ كِتابِكَ الَّذِي أَنْزَلْتَهُ عَلى نَبِيِّكَ الصَّادِقِ صَلَّى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وتتجاوز</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146 فصل 16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أوّله</w:t>
      </w:r>
      <w:r w:rsidR="009A58AC">
        <w:rPr>
          <w:rFonts w:hint="cs"/>
          <w:rtl/>
        </w:rPr>
        <w:t>:</w:t>
      </w:r>
      <w:r>
        <w:rPr>
          <w:rFonts w:hint="cs"/>
          <w:rtl/>
        </w:rPr>
        <w:t xml:space="preserve"> اللّهم إنّي بك ومنك أطلب حاجتي</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عَلَيْهِ وَآلِهِ فَلَكَ الحَمْدُ رَبَّنا</w:t>
      </w:r>
      <w:r w:rsidR="003C7C01" w:rsidRPr="00524C63">
        <w:rPr>
          <w:rStyle w:val="libBold2Char"/>
          <w:rtl/>
        </w:rPr>
        <w:t>.</w:t>
      </w:r>
      <w:r w:rsidRPr="00524C63">
        <w:rPr>
          <w:rStyle w:val="libBold2Char"/>
          <w:rtl/>
        </w:rPr>
        <w:t xml:space="preserve"> اللَّهُمَّ اجْعَلْنِي مِمَّنْ يُحِلُّ حَلالَهُ</w:t>
      </w:r>
      <w:r w:rsidR="009A58AC" w:rsidRPr="00524C63">
        <w:rPr>
          <w:rStyle w:val="libBold2Char"/>
          <w:rtl/>
        </w:rPr>
        <w:t>،</w:t>
      </w:r>
      <w:r w:rsidRPr="00524C63">
        <w:rPr>
          <w:rStyle w:val="libBold2Char"/>
          <w:rtl/>
        </w:rPr>
        <w:t xml:space="preserve"> وَيُحَرِّمُ حَرامَهُ</w:t>
      </w:r>
      <w:r w:rsidR="009A58AC" w:rsidRPr="00524C63">
        <w:rPr>
          <w:rStyle w:val="libBold2Char"/>
          <w:rtl/>
        </w:rPr>
        <w:t>،</w:t>
      </w:r>
      <w:r w:rsidRPr="00524C63">
        <w:rPr>
          <w:rStyle w:val="libBold2Char"/>
          <w:rtl/>
        </w:rPr>
        <w:t xml:space="preserve"> وَيُؤْمِنُ بِمُحْكَمِهِ وَمُتَشابِهِهِ</w:t>
      </w:r>
      <w:r w:rsidR="009A58AC" w:rsidRPr="00524C63">
        <w:rPr>
          <w:rStyle w:val="libBold2Char"/>
          <w:rtl/>
        </w:rPr>
        <w:t>،</w:t>
      </w:r>
      <w:r w:rsidRPr="00524C63">
        <w:rPr>
          <w:rStyle w:val="libBold2Char"/>
          <w:rtl/>
        </w:rPr>
        <w:t xml:space="preserve"> وَاجْعَلْهُ لِي أُنْساً فِي قَبْرِي</w:t>
      </w:r>
      <w:r w:rsidR="009A58AC" w:rsidRPr="00524C63">
        <w:rPr>
          <w:rStyle w:val="libBold2Char"/>
          <w:rtl/>
        </w:rPr>
        <w:t>،</w:t>
      </w:r>
      <w:r w:rsidRPr="00524C63">
        <w:rPr>
          <w:rStyle w:val="libBold2Char"/>
          <w:rtl/>
        </w:rPr>
        <w:t xml:space="preserve"> وَأُنْساً فِي حَشْرِي وَاجْعَلْنِي مِمَّنْ تُرَقِّيْهِ بِكُلِّ آيَةٍ قَرَأَها دَرَجَةً فِي أَعْلى عِلِّيِّينَ</w:t>
      </w:r>
      <w:r w:rsidR="009A58AC" w:rsidRPr="00524C63">
        <w:rPr>
          <w:rStyle w:val="libBold2Char"/>
          <w:rtl/>
        </w:rPr>
        <w:t>،</w:t>
      </w:r>
      <w:r w:rsidRPr="00524C63">
        <w:rPr>
          <w:rStyle w:val="libBold2Char"/>
          <w:rtl/>
        </w:rPr>
        <w:t xml:space="preserve"> آمِينَ رَبَّ العالَمِينَ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
        <w:rPr>
          <w:rtl/>
        </w:rPr>
      </w:pPr>
      <w:bookmarkStart w:id="359" w:name="_Toc415300931"/>
      <w:bookmarkStart w:id="360" w:name="_Toc426799463"/>
      <w:r>
        <w:rPr>
          <w:rtl/>
        </w:rPr>
        <w:t>اليَوم الأوّل</w:t>
      </w:r>
      <w:r>
        <w:rPr>
          <w:rFonts w:hint="cs"/>
          <w:rtl/>
        </w:rPr>
        <w:t xml:space="preserve"> </w:t>
      </w:r>
      <w:r>
        <w:rPr>
          <w:rtl/>
        </w:rPr>
        <w:t>وفيهِ اعمال</w:t>
      </w:r>
      <w:r w:rsidR="009A58AC">
        <w:rPr>
          <w:rtl/>
        </w:rPr>
        <w:t>:</w:t>
      </w:r>
      <w:bookmarkEnd w:id="359"/>
      <w:bookmarkEnd w:id="360"/>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يغتسل في ماء جار ويصّب عَلى رأسه ثلاثين كفا مِن الماء فإن ذلِكَ يورث الامَن مِن جميع الآلآم والاسقام في تلكَ السنة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يغسل وجهه بكف من ماء الورد لينجو مِن المذلة والفقر وأن يصّب</w:t>
      </w:r>
      <w:r>
        <w:rPr>
          <w:rFonts w:hint="cs"/>
          <w:rtl/>
        </w:rPr>
        <w:t xml:space="preserve"> </w:t>
      </w:r>
      <w:r>
        <w:rPr>
          <w:rtl/>
        </w:rPr>
        <w:t>شيئاً مِنهُ على رأسه ليأمَن مِن السرسام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يؤدي ركعتي صلاة أول الشهور والصدقة بَعدهما</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يصلي ركعتين يقرأ في الأوّلى الحَمد وسورة انّا فتحنا وفي الثّانية الحمد وما شاء مِن السّور ليدرأ الله عنه كُل سوءٍ ويكون في حفظ الله إلى العام القادم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يَقول إذا طلع الفَجر</w:t>
      </w:r>
      <w:r w:rsidR="009A58AC">
        <w:rPr>
          <w:rtl/>
        </w:rPr>
        <w:t>:</w:t>
      </w:r>
    </w:p>
    <w:p w:rsidR="001B329E" w:rsidRDefault="001B329E" w:rsidP="003C7C01">
      <w:pPr>
        <w:pStyle w:val="libNormal"/>
        <w:rPr>
          <w:rtl/>
        </w:rPr>
      </w:pPr>
      <w:r w:rsidRPr="00524C63">
        <w:rPr>
          <w:rStyle w:val="libBold2Char"/>
          <w:rtl/>
        </w:rPr>
        <w:t>اللَّهُمَّ قَدْ حَضَرَ شَهْرُ رَمَضانَ وَقَدِ افْتَرَضْتَ عَلَيْنا صِيامَهُ</w:t>
      </w:r>
      <w:r w:rsidR="009A58AC" w:rsidRPr="00524C63">
        <w:rPr>
          <w:rStyle w:val="libBold2Char"/>
          <w:rtl/>
        </w:rPr>
        <w:t>،</w:t>
      </w:r>
      <w:r w:rsidRPr="00524C63">
        <w:rPr>
          <w:rStyle w:val="libBold2Char"/>
          <w:rtl/>
        </w:rPr>
        <w:t xml:space="preserve"> وَأَنْزَلْتَ فِيْهِ القُرْآنَ هُدىً لِلنَّاسِ وَبَيِّناتٍ مِنَ الهُدى وَالفُرْقانِ</w:t>
      </w:r>
      <w:r w:rsidR="003C7C01" w:rsidRPr="00524C63">
        <w:rPr>
          <w:rStyle w:val="libBold2Char"/>
          <w:rtl/>
        </w:rPr>
        <w:t>.</w:t>
      </w:r>
      <w:r w:rsidRPr="00524C63">
        <w:rPr>
          <w:rStyle w:val="libBold2Char"/>
          <w:rtl/>
        </w:rPr>
        <w:t xml:space="preserve"> اللَّهُمَّ أَعِنّا عَلى صِيامِهِ</w:t>
      </w:r>
      <w:r w:rsidR="009A58AC" w:rsidRPr="00524C63">
        <w:rPr>
          <w:rStyle w:val="libBold2Char"/>
          <w:rtl/>
        </w:rPr>
        <w:t>،</w:t>
      </w:r>
      <w:r w:rsidRPr="00524C63">
        <w:rPr>
          <w:rStyle w:val="libBold2Char"/>
          <w:rtl/>
        </w:rPr>
        <w:t xml:space="preserve"> وَتَقَبَّلْهُ مِنّا</w:t>
      </w:r>
      <w:r w:rsidR="009A58AC" w:rsidRPr="00524C63">
        <w:rPr>
          <w:rStyle w:val="libBold2Char"/>
          <w:rtl/>
        </w:rPr>
        <w:t>،</w:t>
      </w:r>
      <w:r w:rsidRPr="00524C63">
        <w:rPr>
          <w:rStyle w:val="libBold2Char"/>
          <w:rtl/>
        </w:rPr>
        <w:t xml:space="preserve"> وَتَسَلَّمْهُ مِنّا</w:t>
      </w:r>
      <w:r w:rsidR="009A58AC" w:rsidRPr="00524C63">
        <w:rPr>
          <w:rStyle w:val="libBold2Char"/>
          <w:rtl/>
        </w:rPr>
        <w:t>،</w:t>
      </w:r>
      <w:r w:rsidRPr="00524C63">
        <w:rPr>
          <w:rStyle w:val="libBold2Char"/>
          <w:rtl/>
        </w:rPr>
        <w:t xml:space="preserve"> وَسَلِّمْهُ لَنا فِي يُسْرٍ مِنْكَ وَعافِيَةٍ</w:t>
      </w:r>
      <w:r w:rsidR="009A58AC" w:rsidRPr="00524C63">
        <w:rPr>
          <w:rStyle w:val="libBold2Char"/>
          <w:rtl/>
        </w:rPr>
        <w:t>،</w:t>
      </w:r>
      <w:r w:rsidRPr="00524C63">
        <w:rPr>
          <w:rStyle w:val="libBold2Char"/>
          <w:rtl/>
        </w:rPr>
        <w:t xml:space="preserve">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يدعو بالدعاء الرابع والأَرْبعين مِن أدعية الصحيفة الكاملة إن لَمْ يدع بهِ ليلاً</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ترقيّه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140</w:t>
      </w:r>
      <w:r w:rsidR="003C7C01">
        <w:rPr>
          <w:rFonts w:hint="cs"/>
          <w:rtl/>
        </w:rPr>
        <w:t xml:space="preserve"> - </w:t>
      </w:r>
      <w:r>
        <w:rPr>
          <w:rFonts w:hint="cs"/>
          <w:rtl/>
        </w:rPr>
        <w:t>141 فصل 5</w:t>
      </w:r>
      <w:r w:rsidR="003C7C01">
        <w:rPr>
          <w:rFonts w:hint="cs"/>
          <w:rtl/>
        </w:rPr>
        <w:t>.</w:t>
      </w:r>
      <w:r>
        <w:rPr>
          <w:rFonts w:hint="cs"/>
          <w:rtl/>
        </w:rPr>
        <w:t xml:space="preserve"> ورواه المفيد في الاختصاص</w:t>
      </w:r>
      <w:r w:rsidR="009A58AC">
        <w:rPr>
          <w:rFonts w:hint="cs"/>
          <w:rtl/>
        </w:rPr>
        <w:t>:</w:t>
      </w:r>
      <w:r>
        <w:rPr>
          <w:rFonts w:hint="cs"/>
          <w:rtl/>
        </w:rPr>
        <w:t xml:space="preserve"> 141</w:t>
      </w:r>
      <w:r w:rsidR="009A58AC">
        <w:rPr>
          <w:rFonts w:hint="cs"/>
          <w:rtl/>
        </w:rPr>
        <w:t>،</w:t>
      </w:r>
      <w:r>
        <w:rPr>
          <w:rFonts w:hint="cs"/>
          <w:rtl/>
        </w:rPr>
        <w:t xml:space="preserve"> وابن طاووس في الاقبال 1 / 231</w:t>
      </w:r>
      <w:r w:rsidR="003C7C01">
        <w:rPr>
          <w:rFonts w:hint="cs"/>
          <w:rtl/>
        </w:rPr>
        <w:t xml:space="preserve"> - </w:t>
      </w:r>
      <w:r>
        <w:rPr>
          <w:rFonts w:hint="cs"/>
          <w:rtl/>
        </w:rPr>
        <w:t>234 فصل 10 و 12 مع اختلاف في الالفاظ واضافات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الاقبال 1 / 193 فصل 1 من باب 5 عن أميرالمومنين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الاقبال 1 / 193 فصل 1 من باب 5 عن الصادق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الاقبال 1 / 197 فصل 4 من باب 5 عن الباقر </w:t>
      </w:r>
      <w:r w:rsidRPr="003C7C01">
        <w:rPr>
          <w:rStyle w:val="libAlaemChar"/>
          <w:rFonts w:hint="cs"/>
          <w:rtl/>
        </w:rPr>
        <w:t>عليه‌السلام</w:t>
      </w:r>
      <w:r>
        <w:rPr>
          <w:rFonts w:hint="cs"/>
          <w:rtl/>
        </w:rPr>
        <w:t xml:space="preserve"> وهي ركعتان تقرأ في الاولى الحمد مرّة وقل هو الله أحد ثلاثين مرّة وفي الثانية الحمد مرّة وإنّا أنزلناه ثلاثين مرّة</w:t>
      </w:r>
      <w:r w:rsidR="009A58AC">
        <w:rPr>
          <w:rFonts w:hint="cs"/>
          <w:rtl/>
        </w:rPr>
        <w:t>.</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1 / 198 فصل 4 من باب 5 عن العالم صلوات الله عليه</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المقنع للصدوق</w:t>
      </w:r>
      <w:r w:rsidR="009A58AC">
        <w:rPr>
          <w:rFonts w:hint="cs"/>
          <w:rtl/>
        </w:rPr>
        <w:t>:</w:t>
      </w:r>
      <w:r>
        <w:rPr>
          <w:rFonts w:hint="cs"/>
          <w:rtl/>
        </w:rPr>
        <w:t xml:space="preserve"> 185</w:t>
      </w:r>
      <w:r w:rsidR="009A58AC">
        <w:rPr>
          <w:rFonts w:hint="cs"/>
          <w:rtl/>
        </w:rPr>
        <w:t>،</w:t>
      </w:r>
      <w:r>
        <w:rPr>
          <w:rFonts w:hint="cs"/>
          <w:rtl/>
        </w:rPr>
        <w:t xml:space="preserve"> الكافي 4 / 74</w:t>
      </w:r>
      <w:r w:rsidR="009A58AC">
        <w:rPr>
          <w:rFonts w:hint="cs"/>
          <w:rtl/>
        </w:rPr>
        <w:t>،</w:t>
      </w:r>
      <w:r>
        <w:rPr>
          <w:rFonts w:hint="cs"/>
          <w:rtl/>
        </w:rPr>
        <w:t xml:space="preserve"> الاقبال 1 / 146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أوّله</w:t>
      </w:r>
      <w:r w:rsidR="009A58AC">
        <w:rPr>
          <w:rFonts w:hint="cs"/>
          <w:rtl/>
        </w:rPr>
        <w:t>:</w:t>
      </w:r>
      <w:r>
        <w:rPr>
          <w:rFonts w:hint="cs"/>
          <w:rtl/>
        </w:rPr>
        <w:t xml:space="preserve"> الحمد لله الّذي هدانا لحمده (الصحيفة الكاملة</w:t>
      </w:r>
      <w:r w:rsidR="009A58AC">
        <w:rPr>
          <w:rFonts w:hint="cs"/>
          <w:rtl/>
        </w:rPr>
        <w:t>:</w:t>
      </w:r>
      <w:r>
        <w:rPr>
          <w:rFonts w:hint="cs"/>
          <w:rtl/>
        </w:rPr>
        <w:t xml:space="preserve"> 374</w:t>
      </w:r>
      <w:r w:rsidR="009A58AC">
        <w:rPr>
          <w:rFonts w:hint="cs"/>
          <w:rtl/>
        </w:rPr>
        <w:t>،</w:t>
      </w:r>
      <w:r>
        <w:rPr>
          <w:rFonts w:hint="cs"/>
          <w:rtl/>
        </w:rPr>
        <w:t xml:space="preserve"> الدعاء 44)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السابع</w:t>
      </w:r>
      <w:r w:rsidR="009A58AC" w:rsidRPr="00524C63">
        <w:rPr>
          <w:rStyle w:val="libBold2Char"/>
          <w:rtl/>
        </w:rPr>
        <w:t>:</w:t>
      </w:r>
      <w:r>
        <w:rPr>
          <w:rtl/>
        </w:rPr>
        <w:t xml:space="preserve"> قالَ العلامة المجلسي في كتاب (زاد المعاد) روى الكليني والطوسي وغيرهما بسند صحيح عَن الإمام موسى الكاظم </w:t>
      </w:r>
      <w:r w:rsidRPr="003C7C01">
        <w:rPr>
          <w:rStyle w:val="libAlaemChar"/>
          <w:rtl/>
        </w:rPr>
        <w:t>عليه‌السلام</w:t>
      </w:r>
      <w:r>
        <w:rPr>
          <w:rtl/>
        </w:rPr>
        <w:t xml:space="preserve"> قالَ</w:t>
      </w:r>
      <w:r w:rsidR="009A58AC">
        <w:rPr>
          <w:rtl/>
        </w:rPr>
        <w:t>:</w:t>
      </w:r>
      <w:r>
        <w:rPr>
          <w:rtl/>
        </w:rPr>
        <w:t xml:space="preserve"> أدع بهذا الدُّعاء في شَهر رَمَضان في أوّل السنة أي اليَوم الأوّل من الشّهر عَلى ما فهمه العلماء</w:t>
      </w:r>
      <w:r w:rsidR="009A58AC">
        <w:rPr>
          <w:rtl/>
        </w:rPr>
        <w:t>،</w:t>
      </w:r>
      <w:r>
        <w:rPr>
          <w:rtl/>
        </w:rPr>
        <w:t xml:space="preserve"> وقالَ </w:t>
      </w:r>
      <w:r w:rsidRPr="003C7C01">
        <w:rPr>
          <w:rStyle w:val="libAlaemChar"/>
          <w:rtl/>
        </w:rPr>
        <w:t>عليه‌السلام</w:t>
      </w:r>
      <w:r>
        <w:rPr>
          <w:rtl/>
        </w:rPr>
        <w:t xml:space="preserve"> مِن دعا الله تعالى خلوا مِن شوائب الاغراض الفاسدة والرياء لَمْ تصبه في ذلِكَ العام فتنة ولا ضلالة ولا آفة يضّر دينه أو بدنه وصانه الله تعالى مِن شر ما يحدث في ذلِكَ العام مِن البلايا وهُوَ 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بِاسْمِكَ الَّذِي دانَ لَهُ كُلُّ شَي</w:t>
      </w:r>
      <w:r w:rsidR="00B53376">
        <w:rPr>
          <w:rStyle w:val="libBold2Char"/>
          <w:rtl/>
        </w:rPr>
        <w:t>ْءٍ</w:t>
      </w:r>
      <w:r w:rsidR="009A58AC" w:rsidRPr="00524C63">
        <w:rPr>
          <w:rStyle w:val="libBold2Char"/>
          <w:rtl/>
        </w:rPr>
        <w:t>،</w:t>
      </w:r>
      <w:r w:rsidRPr="00524C63">
        <w:rPr>
          <w:rStyle w:val="libBold2Char"/>
          <w:rtl/>
        </w:rPr>
        <w:t xml:space="preserve"> وَبِرَحْمَتِكَ الَّتِي وَسِعَتْ كُلَّ شَي</w:t>
      </w:r>
      <w:r w:rsidR="00B53376">
        <w:rPr>
          <w:rStyle w:val="libBold2Char"/>
          <w:rtl/>
        </w:rPr>
        <w:t>ْءٍ</w:t>
      </w:r>
      <w:r w:rsidR="009A58AC" w:rsidRPr="00524C63">
        <w:rPr>
          <w:rStyle w:val="libBold2Char"/>
          <w:rtl/>
        </w:rPr>
        <w:t>،</w:t>
      </w:r>
      <w:r w:rsidRPr="00524C63">
        <w:rPr>
          <w:rStyle w:val="libBold2Char"/>
          <w:rtl/>
        </w:rPr>
        <w:t xml:space="preserve"> وَبِعَظَمَتِكَ الَّتِي تَواضَعَ لَها كُلُّ شَي</w:t>
      </w:r>
      <w:r w:rsidR="00B53376">
        <w:rPr>
          <w:rStyle w:val="libBold2Char"/>
          <w:rtl/>
        </w:rPr>
        <w:t>ْءٍ</w:t>
      </w:r>
      <w:r w:rsidR="009A58AC" w:rsidRPr="00524C63">
        <w:rPr>
          <w:rStyle w:val="libBold2Char"/>
          <w:rtl/>
        </w:rPr>
        <w:t>،</w:t>
      </w:r>
      <w:r w:rsidRPr="00524C63">
        <w:rPr>
          <w:rStyle w:val="libBold2Char"/>
          <w:rtl/>
        </w:rPr>
        <w:t xml:space="preserve"> وَبِعِزَّتِكَ الَّتِي قَهَرْتَ بِها كُلَّ شَي</w:t>
      </w:r>
      <w:r w:rsidR="00B53376">
        <w:rPr>
          <w:rStyle w:val="libBold2Char"/>
          <w:rtl/>
        </w:rPr>
        <w:t>ْءٍ</w:t>
      </w:r>
      <w:r w:rsidR="009A58AC" w:rsidRPr="00524C63">
        <w:rPr>
          <w:rStyle w:val="libBold2Char"/>
          <w:rtl/>
        </w:rPr>
        <w:t>،</w:t>
      </w:r>
      <w:r w:rsidRPr="00524C63">
        <w:rPr>
          <w:rStyle w:val="libBold2Char"/>
          <w:rtl/>
        </w:rPr>
        <w:t xml:space="preserve"> وَبِقُوَّتِكَ الَّتِي خَضَعَ لَها كُلُّ شَي</w:t>
      </w:r>
      <w:r w:rsidR="00B53376">
        <w:rPr>
          <w:rStyle w:val="libBold2Char"/>
          <w:rtl/>
        </w:rPr>
        <w:t>ْءٍ</w:t>
      </w:r>
      <w:r w:rsidR="009A58AC" w:rsidRPr="00524C63">
        <w:rPr>
          <w:rStyle w:val="libBold2Char"/>
          <w:rtl/>
        </w:rPr>
        <w:t>،</w:t>
      </w:r>
      <w:r w:rsidRPr="00524C63">
        <w:rPr>
          <w:rStyle w:val="libBold2Char"/>
          <w:rtl/>
        </w:rPr>
        <w:t xml:space="preserve"> وَبِجَبَرُوتِكَ الَّتِي غَلَبَتْ كُلَّ شَي</w:t>
      </w:r>
      <w:r w:rsidR="00B53376">
        <w:rPr>
          <w:rStyle w:val="libBold2Char"/>
          <w:rtl/>
        </w:rPr>
        <w:t>ْءٍ</w:t>
      </w:r>
      <w:r w:rsidR="009A58AC" w:rsidRPr="00524C63">
        <w:rPr>
          <w:rStyle w:val="libBold2Char"/>
          <w:rtl/>
        </w:rPr>
        <w:t>،</w:t>
      </w:r>
      <w:r w:rsidRPr="00524C63">
        <w:rPr>
          <w:rStyle w:val="libBold2Char"/>
          <w:rtl/>
        </w:rPr>
        <w:t xml:space="preserve"> وَبِعِلْمِكَ الَّذِي أَحاطَ بِكُلِّ شَي</w:t>
      </w:r>
      <w:r w:rsidR="00B53376">
        <w:rPr>
          <w:rStyle w:val="libBold2Char"/>
          <w:rtl/>
        </w:rPr>
        <w:t>ْءٍ</w:t>
      </w:r>
      <w:r w:rsidR="009A58AC" w:rsidRPr="00524C63">
        <w:rPr>
          <w:rStyle w:val="libBold2Char"/>
          <w:rtl/>
        </w:rPr>
        <w:t>،</w:t>
      </w:r>
      <w:r w:rsidRPr="00524C63">
        <w:rPr>
          <w:rStyle w:val="libBold2Char"/>
          <w:rtl/>
        </w:rPr>
        <w:t xml:space="preserve"> يا نُورُ يا قُدُّوسُ</w:t>
      </w:r>
      <w:r w:rsidR="009A58AC" w:rsidRPr="00524C63">
        <w:rPr>
          <w:rStyle w:val="libBold2Char"/>
          <w:rtl/>
        </w:rPr>
        <w:t>،</w:t>
      </w:r>
      <w:r w:rsidRPr="00524C63">
        <w:rPr>
          <w:rStyle w:val="libBold2Char"/>
          <w:rtl/>
        </w:rPr>
        <w:t xml:space="preserve"> يا أوَّلَ قَبْلَ كُلِّ شَي</w:t>
      </w:r>
      <w:r w:rsidR="00B53376">
        <w:rPr>
          <w:rStyle w:val="libBold2Char"/>
          <w:rtl/>
        </w:rPr>
        <w:t>ْءٍ</w:t>
      </w:r>
      <w:r w:rsidR="009A58AC" w:rsidRPr="00524C63">
        <w:rPr>
          <w:rStyle w:val="libBold2Char"/>
          <w:rtl/>
        </w:rPr>
        <w:t>،</w:t>
      </w:r>
      <w:r w:rsidRPr="00524C63">
        <w:rPr>
          <w:rStyle w:val="libBold2Char"/>
          <w:rtl/>
        </w:rPr>
        <w:t xml:space="preserve"> وَيا باقِيا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بَعْدَ كُلِّ شَي</w:t>
      </w:r>
      <w:r w:rsidR="00B53376">
        <w:rPr>
          <w:rStyle w:val="libBold2Char"/>
          <w:rtl/>
        </w:rPr>
        <w:t>ْءٍ</w:t>
      </w:r>
      <w:r w:rsidR="009A58AC" w:rsidRPr="00524C63">
        <w:rPr>
          <w:rStyle w:val="libBold2Char"/>
          <w:rtl/>
        </w:rPr>
        <w:t>،</w:t>
      </w:r>
      <w:r w:rsidRPr="00524C63">
        <w:rPr>
          <w:rStyle w:val="libBold2Char"/>
          <w:rtl/>
        </w:rPr>
        <w:t xml:space="preserve"> يا الله يا رَحْمنُ صَلِّ عَلى مُحَمَّدٍ وَآلِ مُحَمَّدٍ وَاغْفِرْ</w:t>
      </w:r>
      <w:r w:rsidRPr="00524C63">
        <w:rPr>
          <w:rStyle w:val="libBold2Char"/>
          <w:rFonts w:hint="cs"/>
          <w:rtl/>
        </w:rPr>
        <w:t xml:space="preserve"> </w:t>
      </w:r>
      <w:r w:rsidRPr="00524C63">
        <w:rPr>
          <w:rStyle w:val="libBold2Char"/>
          <w:rtl/>
        </w:rPr>
        <w:t>لِيَ الذُّنُوبَ الَّتِي تُغَيِّرُ النِّعَمَ</w:t>
      </w:r>
      <w:r w:rsidR="009A58AC" w:rsidRPr="00524C63">
        <w:rPr>
          <w:rStyle w:val="libBold2Char"/>
          <w:rtl/>
        </w:rPr>
        <w:t>،</w:t>
      </w:r>
      <w:r w:rsidRPr="00524C63">
        <w:rPr>
          <w:rStyle w:val="libBold2Char"/>
          <w:rtl/>
        </w:rPr>
        <w:t xml:space="preserve"> وَاغْفِرْ لِيَ الذُّنُوبَ الَّتِي تُنْزِلُ النِّقَمَ</w:t>
      </w:r>
      <w:r w:rsidR="009A58AC" w:rsidRPr="00524C63">
        <w:rPr>
          <w:rStyle w:val="libBold2Char"/>
          <w:rtl/>
        </w:rPr>
        <w:t>،</w:t>
      </w:r>
      <w:r w:rsidRPr="00524C63">
        <w:rPr>
          <w:rStyle w:val="libBold2Char"/>
          <w:rtl/>
        </w:rPr>
        <w:t xml:space="preserve"> وَاغْفِرْ لِي الذُّنُوبَ الَّتِي تَقْطَعُ الرَّجاءَ</w:t>
      </w:r>
      <w:r w:rsidR="009A58AC" w:rsidRPr="00524C63">
        <w:rPr>
          <w:rStyle w:val="libBold2Char"/>
          <w:rtl/>
        </w:rPr>
        <w:t>،</w:t>
      </w:r>
      <w:r w:rsidRPr="00524C63">
        <w:rPr>
          <w:rStyle w:val="libBold2Char"/>
          <w:rtl/>
        </w:rPr>
        <w:t xml:space="preserve"> وَاغْفِرْ لِي الذُّنُوبَ الَّتِي تُدِيلُ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الأَعْداءَ</w:t>
      </w:r>
      <w:r w:rsidR="009A58AC" w:rsidRPr="00524C63">
        <w:rPr>
          <w:rStyle w:val="libBold2Char"/>
          <w:rtl/>
        </w:rPr>
        <w:t>،</w:t>
      </w:r>
      <w:r w:rsidRPr="00524C63">
        <w:rPr>
          <w:rStyle w:val="libBold2Char"/>
          <w:rtl/>
        </w:rPr>
        <w:t xml:space="preserve"> وَاغْفِرْ لِيَ الذُّنُوبَ الَّتِي تَرُدُّ الدُّعاءَ</w:t>
      </w:r>
      <w:r w:rsidR="009A58AC" w:rsidRPr="00524C63">
        <w:rPr>
          <w:rStyle w:val="libBold2Char"/>
          <w:rtl/>
        </w:rPr>
        <w:t>،</w:t>
      </w:r>
      <w:r w:rsidRPr="00524C63">
        <w:rPr>
          <w:rStyle w:val="libBold2Char"/>
          <w:rtl/>
        </w:rPr>
        <w:t xml:space="preserve"> وَاغْفِرْ لِي الذُّنُوبَ الَّتِي يُسْتَحَقُّ بِها نُزُولُ البَلاِء وَاغْفِرْ لِي الذُّنُوبَ الَّتِي تَحْبِسُ غَيْثَ السَّماء</w:t>
      </w:r>
      <w:r w:rsidR="009A58AC" w:rsidRPr="00524C63">
        <w:rPr>
          <w:rStyle w:val="libBold2Char"/>
          <w:rtl/>
        </w:rPr>
        <w:t>،</w:t>
      </w:r>
      <w:r w:rsidRPr="00524C63">
        <w:rPr>
          <w:rStyle w:val="libBold2Char"/>
          <w:rtl/>
        </w:rPr>
        <w:t xml:space="preserve"> وَاغْفِرْ لِي الذُّنُوبَ الَّتِي تَكْشِفُ الغِطاء</w:t>
      </w:r>
      <w:r w:rsidR="009A58AC" w:rsidRPr="00524C63">
        <w:rPr>
          <w:rStyle w:val="libBold2Char"/>
          <w:rtl/>
        </w:rPr>
        <w:t>،</w:t>
      </w:r>
      <w:r w:rsidRPr="00524C63">
        <w:rPr>
          <w:rStyle w:val="libBold2Char"/>
          <w:rtl/>
        </w:rPr>
        <w:t xml:space="preserve"> وَاغْفِرْ لِي الذُّنُوبَ الَّتِي تُعَجِّلُ الفَناء</w:t>
      </w:r>
      <w:r w:rsidR="009A58AC" w:rsidRPr="00524C63">
        <w:rPr>
          <w:rStyle w:val="libBold2Char"/>
          <w:rtl/>
        </w:rPr>
        <w:t>،</w:t>
      </w:r>
      <w:r w:rsidRPr="00524C63">
        <w:rPr>
          <w:rStyle w:val="libBold2Char"/>
          <w:rtl/>
        </w:rPr>
        <w:t xml:space="preserve"> وَاغْفِر لِيَ الذُّنُوبَ الَّتِي تُورِثُ النَّدَمَ</w:t>
      </w:r>
      <w:r w:rsidR="009A58AC" w:rsidRPr="00524C63">
        <w:rPr>
          <w:rStyle w:val="libBold2Char"/>
          <w:rtl/>
        </w:rPr>
        <w:t>،</w:t>
      </w:r>
      <w:r w:rsidRPr="00524C63">
        <w:rPr>
          <w:rStyle w:val="libBold2Char"/>
          <w:rtl/>
        </w:rPr>
        <w:t xml:space="preserve"> وَاغْفِرْ لِيَ الذُّنُوبَ الَّتِي تَهْتِكُ العِصَمَ</w:t>
      </w:r>
      <w:r w:rsidR="009A58AC" w:rsidRPr="00524C63">
        <w:rPr>
          <w:rStyle w:val="libBold2Char"/>
          <w:rtl/>
        </w:rPr>
        <w:t>،</w:t>
      </w:r>
      <w:r w:rsidRPr="00524C63">
        <w:rPr>
          <w:rStyle w:val="libBold2Char"/>
          <w:rtl/>
        </w:rPr>
        <w:t xml:space="preserve"> وَأَلْبِسْنِي دِرْعَكَ الحَصِينَةَ الَّتِي لا تُرامُ</w:t>
      </w:r>
      <w:r w:rsidR="009A58AC" w:rsidRPr="00524C63">
        <w:rPr>
          <w:rStyle w:val="libBold2Char"/>
          <w:rtl/>
        </w:rPr>
        <w:t>،</w:t>
      </w:r>
      <w:r w:rsidRPr="00524C63">
        <w:rPr>
          <w:rStyle w:val="libBold2Char"/>
          <w:rtl/>
        </w:rPr>
        <w:t xml:space="preserve"> وَعافِنِي مِنْ شَرِّ ما اُحاذِرُ بِاللَّيْلِ وَالنَّهارِ فِي مُسْتَقْبَلِ سَنَتِي هذِه</w:t>
      </w:r>
      <w:r w:rsidR="003C7C01" w:rsidRPr="00524C63">
        <w:rPr>
          <w:rStyle w:val="libBold2Char"/>
          <w:rtl/>
        </w:rPr>
        <w:t>.</w:t>
      </w:r>
      <w:r w:rsidRPr="00524C63">
        <w:rPr>
          <w:rStyle w:val="libBold2Char"/>
          <w:rFonts w:hint="cs"/>
          <w:rtl/>
        </w:rPr>
        <w:t xml:space="preserve"> </w:t>
      </w:r>
      <w:r w:rsidRPr="00524C63">
        <w:rPr>
          <w:rStyle w:val="libBold2Char"/>
          <w:rtl/>
        </w:rPr>
        <w:t>اللَّهُمَّ رَبَّ السَّماواتِ السَّبْعِ</w:t>
      </w:r>
      <w:r w:rsidR="009A58AC" w:rsidRPr="00524C63">
        <w:rPr>
          <w:rStyle w:val="libBold2Char"/>
          <w:rtl/>
        </w:rPr>
        <w:t>،</w:t>
      </w:r>
      <w:r w:rsidRPr="00524C63">
        <w:rPr>
          <w:rStyle w:val="libBold2Char"/>
          <w:rtl/>
        </w:rPr>
        <w:t xml:space="preserve"> وَرَبَّ الأَرْضِينَ السَّبْعِ وَمافِيهِنَّ وَمابَيْنَهُنَّ وَرَبَّ العَرْشِ العَظِيمِ</w:t>
      </w:r>
      <w:r w:rsidR="009A58AC" w:rsidRPr="00524C63">
        <w:rPr>
          <w:rStyle w:val="libBold2Char"/>
          <w:rtl/>
        </w:rPr>
        <w:t>،</w:t>
      </w:r>
      <w:r w:rsidRPr="00524C63">
        <w:rPr>
          <w:rStyle w:val="libBold2Char"/>
          <w:rtl/>
        </w:rPr>
        <w:t xml:space="preserve"> وَرَبَّ السَّبْعِ المَثانِي وَالقُرْآنِ العَظِيمِ</w:t>
      </w:r>
      <w:r w:rsidR="009A58AC" w:rsidRPr="00524C63">
        <w:rPr>
          <w:rStyle w:val="libBold2Char"/>
          <w:rtl/>
        </w:rPr>
        <w:t>،</w:t>
      </w:r>
      <w:r w:rsidRPr="00524C63">
        <w:rPr>
          <w:rStyle w:val="libBold2Char"/>
          <w:rtl/>
        </w:rPr>
        <w:t xml:space="preserve"> وَرَبَّ إِسْرافِيلَ وَمِيكائِيلَ وَجَبْرائِيلَ</w:t>
      </w:r>
      <w:r w:rsidR="009A58AC" w:rsidRPr="00524C63">
        <w:rPr>
          <w:rStyle w:val="libBold2Char"/>
          <w:rtl/>
        </w:rPr>
        <w:t>،</w:t>
      </w:r>
      <w:r w:rsidRPr="00524C63">
        <w:rPr>
          <w:rStyle w:val="libBold2Char"/>
          <w:rtl/>
        </w:rPr>
        <w:t xml:space="preserve"> ورَبَّ مُحَمَّدٍ </w:t>
      </w:r>
      <w:r w:rsidRPr="003C7C01">
        <w:rPr>
          <w:rStyle w:val="libAlaemChar"/>
          <w:rtl/>
        </w:rPr>
        <w:t>صلى‌الله‌عليه‌وآله</w:t>
      </w:r>
      <w:r w:rsidRPr="00524C63">
        <w:rPr>
          <w:rStyle w:val="libBold2Char"/>
          <w:rtl/>
        </w:rPr>
        <w:t xml:space="preserve"> سَيِّدِ المُرْسَلِينَ وَخاتَمِ النَّبِيِّينَ</w:t>
      </w:r>
      <w:r w:rsidR="009A58AC" w:rsidRPr="00524C63">
        <w:rPr>
          <w:rStyle w:val="libBold2Char"/>
          <w:rtl/>
        </w:rPr>
        <w:t>،</w:t>
      </w:r>
      <w:r w:rsidRPr="00524C63">
        <w:rPr>
          <w:rStyle w:val="libBold2Char"/>
          <w:rtl/>
        </w:rPr>
        <w:t xml:space="preserve"> أَسْأَلُكَ بِكَ وَبِما سَمَّيْتَ بِهِ نَفْسَكَ يا عَظِيمُ أَنتَ الَّذِي تَمُنُّ بِالعَظِيمِ</w:t>
      </w:r>
      <w:r w:rsidR="009A58AC" w:rsidRPr="00524C63">
        <w:rPr>
          <w:rStyle w:val="libBold2Char"/>
          <w:rtl/>
        </w:rPr>
        <w:t>،</w:t>
      </w:r>
      <w:r w:rsidRPr="00524C63">
        <w:rPr>
          <w:rStyle w:val="libBold2Char"/>
          <w:rtl/>
        </w:rPr>
        <w:t xml:space="preserve"> وَتَدْفَعُ كُلَّ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زاد المعاد</w:t>
      </w:r>
      <w:r w:rsidR="009A58AC">
        <w:rPr>
          <w:rFonts w:hint="cs"/>
          <w:rtl/>
        </w:rPr>
        <w:t>:</w:t>
      </w:r>
      <w:r>
        <w:rPr>
          <w:rFonts w:hint="cs"/>
          <w:rtl/>
        </w:rPr>
        <w:t xml:space="preserve"> وباقي</w:t>
      </w:r>
      <w:r w:rsidR="009A58AC">
        <w:rPr>
          <w:rFonts w:hint="cs"/>
          <w:rtl/>
        </w:rPr>
        <w:t>،</w:t>
      </w:r>
      <w:r>
        <w:rPr>
          <w:rFonts w:hint="cs"/>
          <w:rtl/>
        </w:rPr>
        <w:t xml:space="preserve"> وفي الكافي والمصباح</w:t>
      </w:r>
      <w:r w:rsidR="009A58AC">
        <w:rPr>
          <w:rFonts w:hint="cs"/>
          <w:rtl/>
        </w:rPr>
        <w:t>:</w:t>
      </w:r>
      <w:r>
        <w:rPr>
          <w:rFonts w:hint="cs"/>
          <w:rtl/>
        </w:rPr>
        <w:t xml:space="preserve"> ويا باقي</w:t>
      </w:r>
      <w:r w:rsidR="009A58AC">
        <w:rPr>
          <w:rFonts w:hint="cs"/>
          <w:rtl/>
        </w:rPr>
        <w:t>،</w:t>
      </w:r>
      <w:r>
        <w:rPr>
          <w:rFonts w:hint="cs"/>
          <w:rtl/>
        </w:rPr>
        <w:t xml:space="preserve"> وفي نسخة من المصباح</w:t>
      </w:r>
      <w:r w:rsidR="009A58AC">
        <w:rPr>
          <w:rFonts w:hint="cs"/>
          <w:rtl/>
        </w:rPr>
        <w:t>:</w:t>
      </w:r>
      <w:r>
        <w:rPr>
          <w:rFonts w:hint="cs"/>
          <w:rtl/>
        </w:rPr>
        <w:t xml:space="preserve"> ويا باقياً</w:t>
      </w:r>
      <w:r w:rsidR="003C7C01">
        <w:rPr>
          <w:rFonts w:hint="cs"/>
          <w:rtl/>
        </w:rPr>
        <w:t>.</w:t>
      </w:r>
    </w:p>
    <w:p w:rsidR="001B329E" w:rsidRDefault="001B329E" w:rsidP="003C7C01">
      <w:pPr>
        <w:pStyle w:val="libFootnote0"/>
        <w:rPr>
          <w:rtl/>
        </w:rPr>
      </w:pPr>
      <w:r w:rsidRPr="00987D7D">
        <w:rPr>
          <w:rFonts w:hint="cs"/>
          <w:rtl/>
        </w:rPr>
        <w:t>2</w:t>
      </w:r>
      <w:r w:rsidR="003C7C01">
        <w:rPr>
          <w:rFonts w:hint="cs"/>
          <w:rtl/>
        </w:rPr>
        <w:t xml:space="preserve"> - </w:t>
      </w:r>
      <w:r w:rsidRPr="00987D7D">
        <w:rPr>
          <w:rFonts w:hint="cs"/>
          <w:rtl/>
        </w:rPr>
        <w:t>تديل</w:t>
      </w:r>
      <w:r w:rsidR="009A58AC">
        <w:rPr>
          <w:rFonts w:hint="cs"/>
          <w:rtl/>
        </w:rPr>
        <w:t>:</w:t>
      </w:r>
      <w:r w:rsidRPr="00987D7D">
        <w:rPr>
          <w:rFonts w:hint="cs"/>
          <w:rtl/>
        </w:rPr>
        <w:t xml:space="preserve"> أي تغلب</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14C30">
        <w:rPr>
          <w:rtl/>
        </w:rPr>
        <w:lastRenderedPageBreak/>
        <w:t>مَحْذُورٍ</w:t>
      </w:r>
      <w:r w:rsidR="009A58AC">
        <w:rPr>
          <w:rtl/>
        </w:rPr>
        <w:t>،</w:t>
      </w:r>
      <w:r w:rsidRPr="00B14C30">
        <w:rPr>
          <w:rtl/>
        </w:rPr>
        <w:t xml:space="preserve"> وَتُعْطِي كُلَّ جَزِيلٍ</w:t>
      </w:r>
      <w:r w:rsidR="009A58AC">
        <w:rPr>
          <w:rtl/>
        </w:rPr>
        <w:t>،</w:t>
      </w:r>
      <w:r w:rsidRPr="00B14C30">
        <w:rPr>
          <w:rtl/>
        </w:rPr>
        <w:t xml:space="preserve"> وَتُضاعِفُ الحَسَناتِ</w:t>
      </w:r>
      <w:r>
        <w:rPr>
          <w:rFonts w:hint="cs"/>
          <w:rtl/>
        </w:rPr>
        <w:t xml:space="preserve"> </w:t>
      </w:r>
      <w:r w:rsidRPr="003C7C01">
        <w:rPr>
          <w:rStyle w:val="libFootnotenumChar"/>
          <w:rFonts w:hint="cs"/>
          <w:rtl/>
        </w:rPr>
        <w:t>(1)</w:t>
      </w:r>
      <w:r w:rsidRPr="00524C63">
        <w:rPr>
          <w:rtl/>
        </w:rPr>
        <w:t xml:space="preserve"> بِالقَلِيلِ وَبالكَثِيرِ وَتَفْعَلُ ماتَشاءُ يا قَدِيرُ يا الله يا رَحْمنُ صَلِّ عَلى مُحَمَّدٍ وأَهْلِ بَيْتِهِ</w:t>
      </w:r>
      <w:r w:rsidR="009A58AC" w:rsidRPr="00524C63">
        <w:rPr>
          <w:rtl/>
        </w:rPr>
        <w:t>،</w:t>
      </w:r>
      <w:r w:rsidRPr="00524C63">
        <w:rPr>
          <w:rtl/>
        </w:rPr>
        <w:t xml:space="preserve"> وَأَلْبِسْنِي فِي مُسْتَقْبَلِ سَنَتِي هذِهِ سِتْرَكَ</w:t>
      </w:r>
      <w:r w:rsidR="009A58AC" w:rsidRPr="00524C63">
        <w:rPr>
          <w:rtl/>
        </w:rPr>
        <w:t>،</w:t>
      </w:r>
      <w:r w:rsidRPr="00524C63">
        <w:rPr>
          <w:rtl/>
        </w:rPr>
        <w:t xml:space="preserve"> وَنَضِّرْ وَجْهِي بِنُورِكَ</w:t>
      </w:r>
      <w:r w:rsidR="009A58AC" w:rsidRPr="00524C63">
        <w:rPr>
          <w:rtl/>
        </w:rPr>
        <w:t>،</w:t>
      </w:r>
      <w:r w:rsidRPr="00524C63">
        <w:rPr>
          <w:rtl/>
        </w:rPr>
        <w:t xml:space="preserve"> وَأَحِبَّنِي بِمَحَبَّتِكَ</w:t>
      </w:r>
      <w:r w:rsidR="009A58AC" w:rsidRPr="00524C63">
        <w:rPr>
          <w:rtl/>
        </w:rPr>
        <w:t>،</w:t>
      </w:r>
      <w:r w:rsidRPr="00524C63">
        <w:rPr>
          <w:rtl/>
        </w:rPr>
        <w:t xml:space="preserve"> وَبَلِّغْنِي رِضْوانَكَ</w:t>
      </w:r>
      <w:r w:rsidR="009A58AC" w:rsidRPr="00524C63">
        <w:rPr>
          <w:rtl/>
        </w:rPr>
        <w:t>،</w:t>
      </w:r>
      <w:r w:rsidRPr="00524C63">
        <w:rPr>
          <w:rtl/>
        </w:rPr>
        <w:t xml:space="preserve"> وَشَرِيفَ كَرامَتكَ</w:t>
      </w:r>
      <w:r w:rsidR="009A58AC" w:rsidRPr="00524C63">
        <w:rPr>
          <w:rtl/>
        </w:rPr>
        <w:t>،</w:t>
      </w:r>
      <w:r w:rsidRPr="00524C63">
        <w:rPr>
          <w:rtl/>
        </w:rPr>
        <w:t xml:space="preserve"> وَجَسِيمَ عَطِيَّتِكَ</w:t>
      </w:r>
      <w:r w:rsidR="009A58AC" w:rsidRPr="00524C63">
        <w:rPr>
          <w:rtl/>
        </w:rPr>
        <w:t>،</w:t>
      </w:r>
      <w:r w:rsidRPr="00524C63">
        <w:rPr>
          <w:rtl/>
        </w:rPr>
        <w:t xml:space="preserve"> وَأَعْطِنِي</w:t>
      </w:r>
      <w:r w:rsidRPr="00524C63">
        <w:rPr>
          <w:rFonts w:hint="cs"/>
          <w:rtl/>
        </w:rPr>
        <w:t xml:space="preserve"> </w:t>
      </w:r>
      <w:r w:rsidRPr="00524C63">
        <w:rPr>
          <w:rtl/>
        </w:rPr>
        <w:t>مِنْ خَيْرِ ما عِنْدَكَ وَمِنْ خَيْرِ ما أَنْتَ مُعْطِيهِ أَحَداً مِنْ خَلْقِكَ</w:t>
      </w:r>
      <w:r w:rsidR="009A58AC" w:rsidRPr="00524C63">
        <w:rPr>
          <w:rtl/>
        </w:rPr>
        <w:t>،</w:t>
      </w:r>
      <w:r w:rsidRPr="00524C63">
        <w:rPr>
          <w:rtl/>
        </w:rPr>
        <w:t xml:space="preserve"> وَأَلْبِسْنِي مَعَ ذلِكَ عافِيَتَكَ يا مَوْضِعَ كُلِّ شَكْوى</w:t>
      </w:r>
      <w:r w:rsidR="009A58AC" w:rsidRPr="00524C63">
        <w:rPr>
          <w:rtl/>
        </w:rPr>
        <w:t>،</w:t>
      </w:r>
      <w:r w:rsidRPr="00524C63">
        <w:rPr>
          <w:rtl/>
        </w:rPr>
        <w:t xml:space="preserve"> وَيا شاهِدَ كُلِّ نَجْوى</w:t>
      </w:r>
      <w:r w:rsidR="009A58AC" w:rsidRPr="00524C63">
        <w:rPr>
          <w:rtl/>
        </w:rPr>
        <w:t>،</w:t>
      </w:r>
      <w:r w:rsidRPr="00524C63">
        <w:rPr>
          <w:rtl/>
        </w:rPr>
        <w:t xml:space="preserve"> وَيا عالِمَ كُلِّ خَفِيَّةٍ</w:t>
      </w:r>
      <w:r w:rsidR="009A58AC" w:rsidRPr="00524C63">
        <w:rPr>
          <w:rtl/>
        </w:rPr>
        <w:t>،</w:t>
      </w:r>
      <w:r w:rsidRPr="00524C63">
        <w:rPr>
          <w:rtl/>
        </w:rPr>
        <w:t xml:space="preserve"> وَيادافِعَ ماتَشاءُ مِنْ بَلِيَّةٍ</w:t>
      </w:r>
      <w:r w:rsidR="009A58AC" w:rsidRPr="00524C63">
        <w:rPr>
          <w:rtl/>
        </w:rPr>
        <w:t>،</w:t>
      </w:r>
      <w:r w:rsidRPr="00524C63">
        <w:rPr>
          <w:rtl/>
        </w:rPr>
        <w:t xml:space="preserve"> يا كَرِيمَ العَفْوِ يا حَسَنَ التَّجاوُزِ</w:t>
      </w:r>
      <w:r w:rsidR="009A58AC" w:rsidRPr="00524C63">
        <w:rPr>
          <w:rtl/>
        </w:rPr>
        <w:t>،</w:t>
      </w:r>
      <w:r w:rsidRPr="00524C63">
        <w:rPr>
          <w:rtl/>
        </w:rPr>
        <w:t xml:space="preserve"> تَوَفَّنِي عَلى مِلَّةِ إِبْراهِيمَ وَفِطْرَتِهِ</w:t>
      </w:r>
      <w:r w:rsidR="009A58AC" w:rsidRPr="00524C63">
        <w:rPr>
          <w:rtl/>
        </w:rPr>
        <w:t>،</w:t>
      </w:r>
      <w:r w:rsidRPr="00524C63">
        <w:rPr>
          <w:rtl/>
        </w:rPr>
        <w:t xml:space="preserve"> وَعَلى دِينِ مُحَمَّدٍ </w:t>
      </w:r>
      <w:r w:rsidRPr="003C7C01">
        <w:rPr>
          <w:rStyle w:val="libAlaemChar"/>
          <w:rtl/>
        </w:rPr>
        <w:t>صلى‌الله‌عليه‌وآله</w:t>
      </w:r>
      <w:r w:rsidRPr="00524C63">
        <w:rPr>
          <w:rtl/>
        </w:rPr>
        <w:t xml:space="preserve"> وَسُنَّتِهِ</w:t>
      </w:r>
      <w:r w:rsidR="009A58AC" w:rsidRPr="00524C63">
        <w:rPr>
          <w:rtl/>
        </w:rPr>
        <w:t>،</w:t>
      </w:r>
      <w:r w:rsidRPr="00524C63">
        <w:rPr>
          <w:rtl/>
        </w:rPr>
        <w:t xml:space="preserve"> وَعَلى خَيْرِ الوَفاةِ فَتَوَفَّنِي مُوالِيا لاَوْلِيائِكَ</w:t>
      </w:r>
      <w:r w:rsidR="009A58AC" w:rsidRPr="00524C63">
        <w:rPr>
          <w:rtl/>
        </w:rPr>
        <w:t>،</w:t>
      </w:r>
      <w:r w:rsidRPr="00524C63">
        <w:rPr>
          <w:rtl/>
        </w:rPr>
        <w:t xml:space="preserve"> وَمُعادِيا</w:t>
      </w:r>
      <w:r w:rsidRPr="00524C63">
        <w:rPr>
          <w:rFonts w:hint="cs"/>
          <w:rtl/>
        </w:rPr>
        <w:t xml:space="preserve"> </w:t>
      </w:r>
      <w:r w:rsidRPr="003C7C01">
        <w:rPr>
          <w:rStyle w:val="libFootnotenumChar"/>
          <w:rFonts w:hint="cs"/>
          <w:rtl/>
        </w:rPr>
        <w:t>(2)</w:t>
      </w:r>
      <w:r w:rsidRPr="00524C63">
        <w:rPr>
          <w:rtl/>
        </w:rPr>
        <w:t xml:space="preserve"> لاَعْدائِكَ</w:t>
      </w:r>
      <w:r w:rsidR="003C7C01" w:rsidRPr="00524C63">
        <w:rPr>
          <w:rtl/>
        </w:rPr>
        <w:t>.</w:t>
      </w:r>
      <w:r w:rsidRPr="00524C63">
        <w:rPr>
          <w:rFonts w:hint="cs"/>
          <w:rtl/>
        </w:rPr>
        <w:t xml:space="preserve"> </w:t>
      </w:r>
      <w:r w:rsidRPr="00524C63">
        <w:rPr>
          <w:rtl/>
        </w:rPr>
        <w:t>اللَّهُمَّ وَجَنِّبْنِي فِي هذِهِ السَّنَةِ كُلَّ عَمَلٍ أَوْ قَوْلٍ أَوْ فِعْلٍ يُباعِدُنِي مِنْكَ</w:t>
      </w:r>
      <w:r w:rsidR="009A58AC" w:rsidRPr="00524C63">
        <w:rPr>
          <w:rtl/>
        </w:rPr>
        <w:t>،</w:t>
      </w:r>
      <w:r w:rsidRPr="00524C63">
        <w:rPr>
          <w:rtl/>
        </w:rPr>
        <w:t xml:space="preserve"> وَاجْلِبْنِي إِلى كُلِّ عَمَلٍ أَوْ قَوْلٍ أَوْ فِعْلٍ يُقَرِّبُنِي مِنْكَ فِي هذِهِ السَّنَةِ يا أرْحَمَ الرَّاحِمِينَ</w:t>
      </w:r>
      <w:r w:rsidR="009A58AC" w:rsidRPr="00524C63">
        <w:rPr>
          <w:rtl/>
        </w:rPr>
        <w:t>،</w:t>
      </w:r>
      <w:r w:rsidRPr="00524C63">
        <w:rPr>
          <w:rtl/>
        </w:rPr>
        <w:t xml:space="preserve"> وَامْنَعْنِي مِنْ كُلِّ عَمَلٍ أَوْ قَوْلٍ أَوْ فِعْلٍ يَكُونُ مِنِّي أَخافُ ضَرَرَ عاقِبَتِهِ</w:t>
      </w:r>
      <w:r w:rsidR="009A58AC" w:rsidRPr="00524C63">
        <w:rPr>
          <w:rtl/>
        </w:rPr>
        <w:t>،</w:t>
      </w:r>
      <w:r w:rsidRPr="00524C63">
        <w:rPr>
          <w:rtl/>
        </w:rPr>
        <w:t xml:space="preserve"> وَأَخافُ مَقْتَكَ إِيَّايَ عَلَيْهِ حِذارَ أَنْ تَصْرِفَ وَجْهَكَ الكَرِيمَ عَنِّي فَأَسْتَوْجِبَ بِهِ نَقْصا مِنْ حَظٍّ لِي عِنْدَكَ</w:t>
      </w:r>
      <w:r w:rsidR="009A58AC" w:rsidRPr="00524C63">
        <w:rPr>
          <w:rtl/>
        </w:rPr>
        <w:t>،</w:t>
      </w:r>
      <w:r w:rsidRPr="00524C63">
        <w:rPr>
          <w:rtl/>
        </w:rPr>
        <w:t xml:space="preserve"> يا رَؤُوفُ يا رَحِيمُ</w:t>
      </w:r>
      <w:r w:rsidR="003C7C01" w:rsidRPr="00524C63">
        <w:rPr>
          <w:rtl/>
        </w:rPr>
        <w:t>.</w:t>
      </w:r>
      <w:r w:rsidRPr="00524C63">
        <w:rPr>
          <w:rFonts w:hint="cs"/>
          <w:rtl/>
        </w:rPr>
        <w:t xml:space="preserve"> </w:t>
      </w:r>
      <w:r w:rsidRPr="00524C63">
        <w:rPr>
          <w:rtl/>
        </w:rPr>
        <w:t>اللَّهُمَّ اجْعَلْنِي فِي مُسْتَقْبَلِ سَنَتِي هذِهِ فِي حِفْظِكَ وَفِي جِوارِكَ وَفِي كَنَفِكَ</w:t>
      </w:r>
      <w:r w:rsidR="009A58AC" w:rsidRPr="00524C63">
        <w:rPr>
          <w:rtl/>
        </w:rPr>
        <w:t>،</w:t>
      </w:r>
      <w:r w:rsidRPr="00524C63">
        <w:rPr>
          <w:rtl/>
        </w:rPr>
        <w:t xml:space="preserve"> وَجَلِّلْنِي سِتْرَ عافِيَتِكَ</w:t>
      </w:r>
      <w:r w:rsidR="009A58AC" w:rsidRPr="00524C63">
        <w:rPr>
          <w:rtl/>
        </w:rPr>
        <w:t>،</w:t>
      </w:r>
      <w:r w:rsidRPr="00524C63">
        <w:rPr>
          <w:rtl/>
        </w:rPr>
        <w:t xml:space="preserve"> وَهَبْ لِي كَرامَتَكَ</w:t>
      </w:r>
      <w:r w:rsidR="009A58AC" w:rsidRPr="00524C63">
        <w:rPr>
          <w:rtl/>
        </w:rPr>
        <w:t>،</w:t>
      </w:r>
      <w:r w:rsidRPr="00524C63">
        <w:rPr>
          <w:rtl/>
        </w:rPr>
        <w:t xml:space="preserve"> عَزَّ جارُكَ</w:t>
      </w:r>
      <w:r w:rsidR="009A58AC" w:rsidRPr="00524C63">
        <w:rPr>
          <w:rtl/>
        </w:rPr>
        <w:t>،</w:t>
      </w:r>
      <w:r w:rsidRPr="00524C63">
        <w:rPr>
          <w:rtl/>
        </w:rPr>
        <w:t xml:space="preserve"> وَجَلَّ ثَناؤُكَ</w:t>
      </w:r>
      <w:r w:rsidR="009A58AC" w:rsidRPr="00524C63">
        <w:rPr>
          <w:rtl/>
        </w:rPr>
        <w:t>،</w:t>
      </w:r>
      <w:r w:rsidRPr="00524C63">
        <w:rPr>
          <w:rtl/>
        </w:rPr>
        <w:t xml:space="preserve"> وَلا إِلهَ غَيْرُكَ</w:t>
      </w:r>
      <w:r w:rsidR="003C7C01" w:rsidRPr="00524C63">
        <w:rPr>
          <w:rtl/>
        </w:rPr>
        <w:t>.</w:t>
      </w:r>
      <w:r w:rsidRPr="00524C63">
        <w:rPr>
          <w:rtl/>
        </w:rPr>
        <w:t xml:space="preserve"> اللَّهُمَّ اجْعَلْنِي تابِعاً لِصالِحِي مَنْ مَضى مِنْ أَوْلِيائِكَ</w:t>
      </w:r>
      <w:r w:rsidR="009A58AC" w:rsidRPr="00524C63">
        <w:rPr>
          <w:rtl/>
        </w:rPr>
        <w:t>،</w:t>
      </w:r>
      <w:r w:rsidRPr="00524C63">
        <w:rPr>
          <w:rtl/>
        </w:rPr>
        <w:t xml:space="preserve"> وَأَلْحِقْنِي بِهِمْ</w:t>
      </w:r>
      <w:r w:rsidR="009A58AC" w:rsidRPr="00524C63">
        <w:rPr>
          <w:rtl/>
        </w:rPr>
        <w:t>،</w:t>
      </w:r>
      <w:r w:rsidRPr="00524C63">
        <w:rPr>
          <w:rtl/>
        </w:rPr>
        <w:t xml:space="preserve"> وَاجْعَلْنِي مُسَلِّما لِمَنْ قالَ بِالصِّدْقِ عَلَيْكَ مِنْهُمْ وأَعُوذُ بِكَ اللَّهُمَّ</w:t>
      </w:r>
      <w:r w:rsidRPr="00524C63">
        <w:rPr>
          <w:rFonts w:hint="cs"/>
          <w:rtl/>
        </w:rPr>
        <w:t xml:space="preserve"> </w:t>
      </w:r>
      <w:r w:rsidRPr="003C7C01">
        <w:rPr>
          <w:rStyle w:val="libFootnotenumChar"/>
          <w:rFonts w:hint="cs"/>
          <w:rtl/>
        </w:rPr>
        <w:t>(3)</w:t>
      </w:r>
      <w:r w:rsidRPr="00524C63">
        <w:rPr>
          <w:rtl/>
        </w:rPr>
        <w:t xml:space="preserve"> أَنْ تُحِيطَ بِي خَطِيئَتِي وَظُلْمِي وَإِسْرافِي عَلى نَفْسِي وَاتِّباعِي لِهَوايَ وَاشْتِغالِي بِشَهَواتِي فَيَحُولُ ذلِكَ بَيْنِي وَبَيْنَ</w:t>
      </w:r>
      <w:r w:rsidRPr="00524C63">
        <w:rPr>
          <w:rFonts w:hint="cs"/>
          <w:rtl/>
        </w:rPr>
        <w:t xml:space="preserve"> </w:t>
      </w:r>
      <w:r w:rsidRPr="00524C63">
        <w:rPr>
          <w:rtl/>
        </w:rPr>
        <w:t>رَحْمَتِكَ وَرِضْوانِكَ فَأَكُونُ مَنْسِيّا عِنْدَكَ</w:t>
      </w:r>
      <w:r w:rsidR="009A58AC" w:rsidRPr="00524C63">
        <w:rPr>
          <w:rtl/>
        </w:rPr>
        <w:t>،</w:t>
      </w:r>
      <w:r w:rsidRPr="00524C63">
        <w:rPr>
          <w:rtl/>
        </w:rPr>
        <w:t xml:space="preserve"> مُتَعَرِّضاً لِسَخَطِكَ وَنِقْمَتِكَ</w:t>
      </w:r>
      <w:r w:rsidR="003C7C01" w:rsidRPr="00524C63">
        <w:rPr>
          <w:rtl/>
        </w:rPr>
        <w:t>.</w:t>
      </w:r>
      <w:r w:rsidRPr="00524C63">
        <w:rPr>
          <w:rFonts w:hint="cs"/>
          <w:rtl/>
        </w:rPr>
        <w:t xml:space="preserve"> </w:t>
      </w:r>
      <w:r w:rsidRPr="00524C63">
        <w:rPr>
          <w:rtl/>
        </w:rPr>
        <w:t>اللَّهُمَّ وَفِّقْنِي لِكُلِّ عَمَلٍ صالِحٍ تَرْضى بِهِ عَنِّي</w:t>
      </w:r>
      <w:r w:rsidR="009A58AC" w:rsidRPr="00524C63">
        <w:rPr>
          <w:rtl/>
        </w:rPr>
        <w:t>،</w:t>
      </w:r>
      <w:r w:rsidRPr="00524C63">
        <w:rPr>
          <w:rtl/>
        </w:rPr>
        <w:t xml:space="preserve"> وَقَرِّبْنِي إِلَيْكَ زُلْفى</w:t>
      </w:r>
      <w:r w:rsidR="003C7C01" w:rsidRPr="00524C63">
        <w:rPr>
          <w:rtl/>
        </w:rPr>
        <w:t>.</w:t>
      </w:r>
      <w:r w:rsidRPr="00524C63">
        <w:rPr>
          <w:rtl/>
        </w:rPr>
        <w:t xml:space="preserve"> اللَّهُمَّ كَما كَفَيْتَ نَبِيَّكَ مُحَمَّداً صَلَّى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من الحسنات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معادياً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يا الهي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25780E" w:rsidRDefault="001B329E" w:rsidP="00524C63">
      <w:pPr>
        <w:pStyle w:val="libBold2"/>
        <w:rPr>
          <w:rtl/>
        </w:rPr>
      </w:pPr>
      <w:r w:rsidRPr="0025780E">
        <w:rPr>
          <w:rtl/>
        </w:rPr>
        <w:lastRenderedPageBreak/>
        <w:t>الله عَلَيْهِ وَآلِهِ هَوْلَ عَدُوِّهِ</w:t>
      </w:r>
      <w:r w:rsidR="009A58AC">
        <w:rPr>
          <w:rtl/>
        </w:rPr>
        <w:t>،</w:t>
      </w:r>
      <w:r w:rsidRPr="0025780E">
        <w:rPr>
          <w:rtl/>
        </w:rPr>
        <w:t xml:space="preserve"> وَفَرَّجْتَ هَمَّهُ</w:t>
      </w:r>
      <w:r w:rsidR="009A58AC">
        <w:rPr>
          <w:rtl/>
        </w:rPr>
        <w:t>،</w:t>
      </w:r>
      <w:r w:rsidRPr="0025780E">
        <w:rPr>
          <w:rtl/>
        </w:rPr>
        <w:t xml:space="preserve"> وَكَشَفْتَ غَمَّهُ</w:t>
      </w:r>
      <w:r>
        <w:rPr>
          <w:rFonts w:hint="cs"/>
          <w:rtl/>
        </w:rPr>
        <w:t xml:space="preserve"> </w:t>
      </w:r>
      <w:r w:rsidRPr="003C7C01">
        <w:rPr>
          <w:rStyle w:val="libFootnotenumChar"/>
          <w:rFonts w:hint="cs"/>
          <w:rtl/>
        </w:rPr>
        <w:t>(1)</w:t>
      </w:r>
      <w:r w:rsidR="009A58AC">
        <w:rPr>
          <w:rtl/>
        </w:rPr>
        <w:t>،</w:t>
      </w:r>
      <w:r w:rsidRPr="003C7C01">
        <w:rPr>
          <w:rtl/>
        </w:rPr>
        <w:t xml:space="preserve"> وَصَدَّقْتَهُ وَعْدَكَ</w:t>
      </w:r>
      <w:r w:rsidR="009A58AC">
        <w:rPr>
          <w:rtl/>
        </w:rPr>
        <w:t>،</w:t>
      </w:r>
      <w:r w:rsidRPr="003C7C01">
        <w:rPr>
          <w:rtl/>
        </w:rPr>
        <w:t xml:space="preserve"> وَأَنْجَزْتَ لَهُ عَهْدَكَ</w:t>
      </w:r>
      <w:r w:rsidR="003C7C01" w:rsidRPr="003C7C01">
        <w:rPr>
          <w:rtl/>
        </w:rPr>
        <w:t>.</w:t>
      </w:r>
      <w:r w:rsidRPr="003C7C01">
        <w:rPr>
          <w:rtl/>
        </w:rPr>
        <w:t xml:space="preserve"> اللَّهُمَّ فَبِذلِكَ فَاكْفِنِي هَوْلَ هذِهِ السَّنَةِ وَآفاتِها وأَسْقامَها وَفِتْنَتَها وَشُرُورِها وَأَحْزانَها وَضَيقَ المَعاشِ فِيها</w:t>
      </w:r>
      <w:r w:rsidR="009A58AC">
        <w:rPr>
          <w:rtl/>
        </w:rPr>
        <w:t>،</w:t>
      </w:r>
      <w:r w:rsidRPr="003C7C01">
        <w:rPr>
          <w:rtl/>
        </w:rPr>
        <w:t xml:space="preserve"> وَبَلِّغْنِي بِرَحْمَتِكَ كَمالَ العافِيَةِ بِتَمامِ دَوامِ النِّعْمَةِ عِنْدِي إِلى مُنْتَهى أَجَلِي</w:t>
      </w:r>
      <w:r w:rsidR="009A58AC">
        <w:rPr>
          <w:rtl/>
        </w:rPr>
        <w:t>،</w:t>
      </w:r>
      <w:r w:rsidRPr="003C7C01">
        <w:rPr>
          <w:rtl/>
        </w:rPr>
        <w:t xml:space="preserve"> أَسْأَلُكَ سُؤالَ مَنْ أَساءَ وَظَلَمَ وَاسْتَكانَ وَاعْتَرَفَ</w:t>
      </w:r>
      <w:r w:rsidR="009A58AC">
        <w:rPr>
          <w:rtl/>
        </w:rPr>
        <w:t>،</w:t>
      </w:r>
      <w:r w:rsidRPr="003C7C01">
        <w:rPr>
          <w:rtl/>
        </w:rPr>
        <w:t xml:space="preserve"> وَأَسْأَلُكَ</w:t>
      </w:r>
      <w:r w:rsidRPr="003C7C01">
        <w:rPr>
          <w:rFonts w:hint="cs"/>
          <w:rtl/>
        </w:rPr>
        <w:t xml:space="preserve"> </w:t>
      </w:r>
      <w:r w:rsidRPr="003C7C01">
        <w:rPr>
          <w:rStyle w:val="libFootnotenumChar"/>
          <w:rFonts w:hint="cs"/>
          <w:rtl/>
        </w:rPr>
        <w:t>(2)</w:t>
      </w:r>
      <w:r w:rsidRPr="003C7C01">
        <w:rPr>
          <w:rtl/>
        </w:rPr>
        <w:t xml:space="preserve"> أَنْ تَغْفِرَ لِي ما مَضى مِنَ الذُّنُوبِ الَّتِي حَصَرْتَها حَفَظَتُكَ وَأَحْصَتْها مَلائِكَتِكَ عَلَيَّ</w:t>
      </w:r>
      <w:r w:rsidR="009A58AC">
        <w:rPr>
          <w:rtl/>
        </w:rPr>
        <w:t>،</w:t>
      </w:r>
      <w:r w:rsidRPr="003C7C01">
        <w:rPr>
          <w:rtl/>
        </w:rPr>
        <w:t xml:space="preserve"> وَأَنْ تَعْصِمَنِي إِلهِي</w:t>
      </w:r>
      <w:r w:rsidRPr="003C7C01">
        <w:rPr>
          <w:rFonts w:hint="cs"/>
          <w:rtl/>
        </w:rPr>
        <w:t xml:space="preserve"> </w:t>
      </w:r>
      <w:r w:rsidRPr="003C7C01">
        <w:rPr>
          <w:rStyle w:val="libFootnotenumChar"/>
          <w:rFonts w:hint="cs"/>
          <w:rtl/>
        </w:rPr>
        <w:t>(3)</w:t>
      </w:r>
      <w:r w:rsidRPr="003C7C01">
        <w:rPr>
          <w:rtl/>
        </w:rPr>
        <w:t xml:space="preserve"> مِنَ الذُّنُوبِ فِيما بَقِيَ مِنْ عُمْرِي إِلى مُنْتَهى أَجَلِي</w:t>
      </w:r>
      <w:r w:rsidR="009A58AC">
        <w:rPr>
          <w:rtl/>
        </w:rPr>
        <w:t>،</w:t>
      </w:r>
      <w:r w:rsidRPr="003C7C01">
        <w:rPr>
          <w:rtl/>
        </w:rPr>
        <w:t xml:space="preserve"> يا الله يا رَحْمنُ يا رَحِيمُ</w:t>
      </w:r>
      <w:r w:rsidRPr="003C7C01">
        <w:rPr>
          <w:rFonts w:hint="cs"/>
          <w:rtl/>
        </w:rPr>
        <w:t xml:space="preserve"> </w:t>
      </w:r>
      <w:r w:rsidRPr="003C7C01">
        <w:rPr>
          <w:rStyle w:val="libFootnotenumChar"/>
          <w:rFonts w:hint="cs"/>
          <w:rtl/>
        </w:rPr>
        <w:t>(4)</w:t>
      </w:r>
      <w:r w:rsidRPr="003C7C01">
        <w:rPr>
          <w:rtl/>
        </w:rPr>
        <w:t xml:space="preserve"> صَلِّ عَلى مُحَمَّدٍ وَأَهْلِ بَيْتِ مُحَمَّدٍ وَآتِنِي كُلَّ ماسَأَلْتُكَ وَرَغِبْتُ إِلَيْكَ فِيْهِ فَإِنَّكَ أَمَرْتَنِي بِالدُّعاءِ وَتَكَفَّلْتَ</w:t>
      </w:r>
      <w:r w:rsidRPr="003C7C01">
        <w:rPr>
          <w:rFonts w:hint="cs"/>
          <w:rtl/>
        </w:rPr>
        <w:t xml:space="preserve"> </w:t>
      </w:r>
      <w:r w:rsidRPr="003C7C01">
        <w:rPr>
          <w:rStyle w:val="libFootnotenumChar"/>
          <w:rFonts w:hint="cs"/>
          <w:rtl/>
        </w:rPr>
        <w:t>(5)</w:t>
      </w:r>
      <w:r w:rsidRPr="003C7C01">
        <w:rPr>
          <w:rtl/>
        </w:rPr>
        <w:t xml:space="preserve"> لِي بِالاِجابَةِ</w:t>
      </w:r>
      <w:r w:rsidR="009A58AC">
        <w:rPr>
          <w:rtl/>
        </w:rPr>
        <w:t>،</w:t>
      </w:r>
      <w:r w:rsidRPr="003C7C01">
        <w:rPr>
          <w:rtl/>
        </w:rPr>
        <w:t xml:space="preserve"> يا أرْحَمَ الرَّاحِمِينَ</w:t>
      </w:r>
      <w:r w:rsidRPr="003C7C01">
        <w:rPr>
          <w:rFonts w:hint="cs"/>
          <w:rtl/>
        </w:rPr>
        <w:t xml:space="preserve"> </w:t>
      </w:r>
      <w:r w:rsidRPr="003C7C01">
        <w:rPr>
          <w:rStyle w:val="libFootnotenumChar"/>
          <w:rFonts w:hint="cs"/>
          <w:rtl/>
        </w:rPr>
        <w:t>(6)</w:t>
      </w:r>
      <w:r w:rsidR="003C7C01">
        <w:rPr>
          <w:rtl/>
          <w:lang w:bidi="fa-IR"/>
        </w:rPr>
        <w:t>.</w:t>
      </w:r>
    </w:p>
    <w:p w:rsidR="001B329E" w:rsidRDefault="001B329E" w:rsidP="00524C63">
      <w:pPr>
        <w:pStyle w:val="libBold2"/>
        <w:rPr>
          <w:rtl/>
        </w:rPr>
      </w:pPr>
      <w:r w:rsidRPr="0025780E">
        <w:rPr>
          <w:rtl/>
        </w:rPr>
        <w:t>أقول</w:t>
      </w:r>
      <w:r w:rsidR="009A58AC">
        <w:rPr>
          <w:rtl/>
        </w:rPr>
        <w:t>:</w:t>
      </w:r>
      <w:r>
        <w:rPr>
          <w:rtl/>
        </w:rPr>
        <w:t xml:space="preserve"> قَد أورد السيّد هذا الدُّعاء في اللّيلة الأوّلى من هذا الشّهر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اليَوم السادس</w:t>
      </w:r>
      <w:r w:rsidR="009A58AC" w:rsidRPr="00524C63">
        <w:rPr>
          <w:rStyle w:val="libBold2Char"/>
          <w:rFonts w:hint="cs"/>
          <w:rtl/>
        </w:rPr>
        <w:t>:</w:t>
      </w:r>
      <w:r>
        <w:rPr>
          <w:rFonts w:hint="cs"/>
          <w:rtl/>
        </w:rPr>
        <w:t xml:space="preserve"> </w:t>
      </w:r>
      <w:r>
        <w:rPr>
          <w:rtl/>
        </w:rPr>
        <w:t xml:space="preserve">في مثل هذا اليَوم مِن سنة مائتين وواحدة بويع الإمام الرضا </w:t>
      </w:r>
      <w:r w:rsidRPr="003C7C01">
        <w:rPr>
          <w:rStyle w:val="libAlaemChar"/>
          <w:rtl/>
        </w:rPr>
        <w:t>عليه‌السلام</w:t>
      </w:r>
      <w:r>
        <w:rPr>
          <w:rtl/>
        </w:rPr>
        <w:t xml:space="preserve"> وذكر السيّد أنّه يصلي فيها شكراً ركعتين يقرأ في كُلِّ ركعة بَعد الحَمد سورة الإخلاص خمساً وعَشرين مّرة</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bookmarkStart w:id="361" w:name="_Toc415300932"/>
      <w:r w:rsidRPr="00524C63">
        <w:rPr>
          <w:rStyle w:val="libBold2Char"/>
          <w:rtl/>
        </w:rPr>
        <w:t>اللّيلة الثّالِثَة عَشرة</w:t>
      </w:r>
      <w:r w:rsidR="009A58AC" w:rsidRPr="00524C63">
        <w:rPr>
          <w:rStyle w:val="libBold2Char"/>
          <w:rFonts w:hint="cs"/>
          <w:rtl/>
        </w:rPr>
        <w:t>:</w:t>
      </w:r>
      <w:bookmarkEnd w:id="361"/>
      <w:r>
        <w:rPr>
          <w:rFonts w:hint="cs"/>
          <w:rtl/>
        </w:rPr>
        <w:t xml:space="preserve"> </w:t>
      </w:r>
      <w:r>
        <w:rPr>
          <w:rtl/>
        </w:rPr>
        <w:t>هِيَ أُولى الليالي البيض وفيها ثلاثة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الصلاة أربع ركعات في كُلِّ ركعة الحمد مرّة والتوحيد خمساً وعَشرينَ</w:t>
      </w:r>
      <w:r>
        <w:rPr>
          <w:rFonts w:hint="cs"/>
          <w:rtl/>
        </w:rPr>
        <w:t xml:space="preserve"> </w:t>
      </w:r>
      <w:r>
        <w:rPr>
          <w:rtl/>
        </w:rPr>
        <w:t>مرّة</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صلاة ركعتين قَد مرّ مثلها في اللّيلة الثّالِثَة عَشرة مِن شَهري رجب وشعبان تقرأ في كُلِّ ركعة منها بَعد الفاتحة سورة يَّس وتبارك والملك ولتّوحيد</w:t>
      </w:r>
      <w:r>
        <w:rPr>
          <w:rFonts w:hint="cs"/>
          <w:rtl/>
        </w:rPr>
        <w:t xml:space="preserve"> ص 208</w:t>
      </w:r>
      <w:r w:rsidR="003C7C01">
        <w:rPr>
          <w:rtl/>
        </w:rPr>
        <w:t>.</w:t>
      </w:r>
    </w:p>
    <w:p w:rsidR="001B329E" w:rsidRDefault="001B329E" w:rsidP="003C7C01">
      <w:pPr>
        <w:pStyle w:val="libNormal"/>
        <w:rPr>
          <w:rtl/>
        </w:rPr>
      </w:pPr>
      <w:r w:rsidRPr="00524C63">
        <w:rPr>
          <w:rStyle w:val="libBold2Char"/>
          <w:rtl/>
        </w:rPr>
        <w:t>اللّيلة الرّابعة عَشرة</w:t>
      </w:r>
      <w:r w:rsidR="009A58AC" w:rsidRPr="00524C63">
        <w:rPr>
          <w:rStyle w:val="libBold2Char"/>
          <w:rFonts w:hint="cs"/>
          <w:rtl/>
        </w:rPr>
        <w:t>:</w:t>
      </w:r>
      <w:r>
        <w:rPr>
          <w:rFonts w:hint="cs"/>
          <w:rtl/>
        </w:rPr>
        <w:t xml:space="preserve"> </w:t>
      </w:r>
      <w:r>
        <w:rPr>
          <w:rtl/>
        </w:rPr>
        <w:t>تُصلّي مثل ذلِكَ أربع ركعات بسلامين</w:t>
      </w:r>
      <w:r w:rsidR="003C7C01">
        <w:rPr>
          <w:rFonts w:hint="cs"/>
          <w:rtl/>
        </w:rPr>
        <w:t>.</w:t>
      </w:r>
    </w:p>
    <w:p w:rsidR="001B329E" w:rsidRDefault="001B329E" w:rsidP="003C7C01">
      <w:pPr>
        <w:pStyle w:val="libNormal"/>
        <w:rPr>
          <w:rtl/>
        </w:rPr>
      </w:pPr>
      <w:r>
        <w:rPr>
          <w:rtl/>
        </w:rPr>
        <w:t>وقَد قَدَّمنا عِندَ ذِكر دعاء المُجير أنَّ من دعا بهِ في الأيام البيض مِن شَهر رَمَضان غفر لَهُ ذنوبَه وإن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كربه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وأسألك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اللّهم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رحيم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زاد المعاد</w:t>
      </w:r>
      <w:r w:rsidR="009A58AC">
        <w:rPr>
          <w:rFonts w:hint="cs"/>
          <w:rtl/>
        </w:rPr>
        <w:t>:</w:t>
      </w:r>
      <w:r>
        <w:rPr>
          <w:rFonts w:hint="cs"/>
          <w:rtl/>
        </w:rPr>
        <w:t xml:space="preserve"> وتطلّفت لي بالاجابة لي</w:t>
      </w:r>
      <w:r w:rsidR="009A58AC">
        <w:rPr>
          <w:rFonts w:hint="cs"/>
          <w:rtl/>
        </w:rPr>
        <w:t>.</w:t>
      </w:r>
      <w:r w:rsidR="003C7C01">
        <w:rPr>
          <w:rFonts w:hint="cs"/>
          <w:rtl/>
        </w:rPr>
        <w:t>..</w:t>
      </w:r>
      <w:r>
        <w:rPr>
          <w:rFonts w:hint="cs"/>
          <w:rtl/>
        </w:rPr>
        <w:t xml:space="preserve"> وفي الكافي والمصباح والاقبال</w:t>
      </w:r>
      <w:r w:rsidR="009A58AC">
        <w:rPr>
          <w:rFonts w:hint="cs"/>
          <w:rtl/>
        </w:rPr>
        <w:t>:</w:t>
      </w:r>
      <w:r>
        <w:rPr>
          <w:rFonts w:hint="cs"/>
          <w:rtl/>
        </w:rPr>
        <w:t xml:space="preserve"> وتكلفّلت بالاجابة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زاد المعاد</w:t>
      </w:r>
      <w:r w:rsidR="009A58AC">
        <w:rPr>
          <w:rFonts w:hint="cs"/>
          <w:rtl/>
        </w:rPr>
        <w:t>:</w:t>
      </w:r>
      <w:r>
        <w:rPr>
          <w:rFonts w:hint="cs"/>
          <w:rtl/>
        </w:rPr>
        <w:t xml:space="preserve"> 101</w:t>
      </w:r>
      <w:r w:rsidR="009A58AC">
        <w:rPr>
          <w:rFonts w:hint="cs"/>
          <w:rtl/>
        </w:rPr>
        <w:t>،</w:t>
      </w:r>
      <w:r>
        <w:rPr>
          <w:rFonts w:hint="cs"/>
          <w:rtl/>
        </w:rPr>
        <w:t xml:space="preserve"> والكليني في الكافي 4 / 72</w:t>
      </w:r>
      <w:r w:rsidR="009A58AC">
        <w:rPr>
          <w:rFonts w:hint="cs"/>
          <w:rtl/>
        </w:rPr>
        <w:t>،</w:t>
      </w:r>
      <w:r>
        <w:rPr>
          <w:rFonts w:hint="cs"/>
          <w:rtl/>
        </w:rPr>
        <w:t xml:space="preserve"> والطوسي في مصباح المتهجّد</w:t>
      </w:r>
      <w:r w:rsidR="009A58AC">
        <w:rPr>
          <w:rFonts w:hint="cs"/>
          <w:rtl/>
        </w:rPr>
        <w:t>:</w:t>
      </w:r>
      <w:r>
        <w:rPr>
          <w:rFonts w:hint="cs"/>
          <w:rtl/>
        </w:rPr>
        <w:t xml:space="preserve"> 604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1 / 115 فصل 14 من باب 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الاقبال 1 / 263 فصل 11 من باب 10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الاقبال 1 / 285 في اوّل باب 17</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البلد الامين</w:t>
      </w:r>
      <w:r w:rsidR="009A58AC">
        <w:rPr>
          <w:rFonts w:hint="cs"/>
          <w:rtl/>
        </w:rPr>
        <w:t>:</w:t>
      </w:r>
      <w:r>
        <w:rPr>
          <w:rFonts w:hint="cs"/>
          <w:rtl/>
        </w:rPr>
        <w:t xml:space="preserve"> 176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كانَتْ عدد قطر المطر وورق الشجر ورمل البر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362" w:name="_Toc415300933"/>
      <w:r w:rsidRPr="00524C63">
        <w:rPr>
          <w:rStyle w:val="libBold2Char"/>
          <w:rtl/>
        </w:rPr>
        <w:t>اللّيلة الخامِسَة عَشرة</w:t>
      </w:r>
      <w:r w:rsidR="009A58AC" w:rsidRPr="00524C63">
        <w:rPr>
          <w:rStyle w:val="libBold2Char"/>
          <w:rFonts w:hint="cs"/>
          <w:rtl/>
        </w:rPr>
        <w:t>:</w:t>
      </w:r>
      <w:bookmarkEnd w:id="362"/>
      <w:r>
        <w:rPr>
          <w:rFonts w:hint="cs"/>
          <w:rtl/>
        </w:rPr>
        <w:t xml:space="preserve"> </w:t>
      </w:r>
      <w:r>
        <w:rPr>
          <w:rtl/>
        </w:rPr>
        <w:t>لَيلَة مباركة وفيها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زيارة الحسين </w:t>
      </w:r>
      <w:r w:rsidRPr="003C7C01">
        <w:rPr>
          <w:rStyle w:val="libAlaemChar"/>
          <w:rtl/>
        </w:rPr>
        <w:t>عليه‌السلام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الصلاة ستّ ركعات بالفاتحة ويَّس وتبارك والتَوحيد</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الصلاة مائة ركعة يقرأ في كُلّ ركعة بَعد الفاتحة التَوحيد عَشر مرات</w:t>
      </w:r>
      <w:r w:rsidR="003C7C01">
        <w:rPr>
          <w:rtl/>
        </w:rPr>
        <w:t>.</w:t>
      </w:r>
      <w:r>
        <w:rPr>
          <w:rFonts w:hint="cs"/>
          <w:rtl/>
        </w:rPr>
        <w:t xml:space="preserve"> </w:t>
      </w:r>
      <w:r>
        <w:rPr>
          <w:rtl/>
        </w:rPr>
        <w:t xml:space="preserve">روى الشَيخ المفيد في (المقنعة) عَن أمير المؤمنين </w:t>
      </w:r>
      <w:r w:rsidRPr="003C7C01">
        <w:rPr>
          <w:rStyle w:val="libAlaemChar"/>
          <w:rtl/>
        </w:rPr>
        <w:t>عليه‌السلام</w:t>
      </w:r>
      <w:r w:rsidR="009A58AC">
        <w:rPr>
          <w:rtl/>
        </w:rPr>
        <w:t>:</w:t>
      </w:r>
      <w:r>
        <w:rPr>
          <w:rtl/>
        </w:rPr>
        <w:t xml:space="preserve"> أنَّ مَن أتى بها ارسل الله تعالى إليهِ عَشرة أملاك يدفعون عنه أعداءه من الجنّ والانس ويرسل ثلاثين ملكا عِندَ الموت يؤمنونه مِن النّار</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الصّادق </w:t>
      </w:r>
      <w:r w:rsidRPr="003C7C01">
        <w:rPr>
          <w:rStyle w:val="libAlaemChar"/>
          <w:rtl/>
        </w:rPr>
        <w:t>عليه‌السلام</w:t>
      </w:r>
      <w:r>
        <w:rPr>
          <w:rtl/>
        </w:rPr>
        <w:t xml:space="preserve"> أنّه قيل لَهُ ما ترى لمن حضر قبر الحسين </w:t>
      </w:r>
      <w:r w:rsidRPr="003C7C01">
        <w:rPr>
          <w:rStyle w:val="libAlaemChar"/>
          <w:rtl/>
        </w:rPr>
        <w:t>عليه‌السلام</w:t>
      </w:r>
      <w:r>
        <w:rPr>
          <w:rtl/>
        </w:rPr>
        <w:t xml:space="preserve"> لَيلَة النصف مِن شَهر رَمَضان فقالَ</w:t>
      </w:r>
      <w:r w:rsidR="009A58AC">
        <w:rPr>
          <w:rtl/>
        </w:rPr>
        <w:t>:</w:t>
      </w:r>
      <w:r>
        <w:rPr>
          <w:rtl/>
        </w:rPr>
        <w:t xml:space="preserve"> بخٍ بخٍ</w:t>
      </w:r>
      <w:r w:rsidR="009A58AC">
        <w:rPr>
          <w:rtl/>
        </w:rPr>
        <w:t>،</w:t>
      </w:r>
      <w:r>
        <w:rPr>
          <w:rtl/>
        </w:rPr>
        <w:t xml:space="preserve"> مَن صلّى عِندَ قبره لَيلَة النّصف مِن شَهر رَمَضان عَشر ركعات مِن بَعد العشاء مِن غير صلاة اللّيل يقرأ في كُلّ ركعة فاتحة الكتاب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عَشر مرّات واستجار بالله مِن النّار كتبه الله عتيقاً مِن النّار ولَمْ يمت حتّى يرى في منامه ملائكة يبشّرونه بالجنّة وملائكة يؤمِّنونه مِن النّار</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يَوم النّصف مِن شَهر رَمَضان</w:t>
      </w:r>
      <w:r w:rsidR="009A58AC" w:rsidRPr="00524C63">
        <w:rPr>
          <w:rStyle w:val="libBold2Char"/>
          <w:rFonts w:hint="cs"/>
          <w:rtl/>
        </w:rPr>
        <w:t>:</w:t>
      </w:r>
      <w:r>
        <w:rPr>
          <w:rFonts w:hint="cs"/>
          <w:rtl/>
        </w:rPr>
        <w:t xml:space="preserve"> </w:t>
      </w:r>
      <w:r>
        <w:rPr>
          <w:rtl/>
        </w:rPr>
        <w:t xml:space="preserve">فيهِ كانَت في السّنة الثّانِيَة من الهجرة ولادة الإمام الحَسَن المجتبى </w:t>
      </w:r>
      <w:r w:rsidRPr="003C7C01">
        <w:rPr>
          <w:rStyle w:val="libAlaemChar"/>
          <w:rtl/>
        </w:rPr>
        <w:t>عليه‌السلام</w:t>
      </w:r>
      <w:r w:rsidR="003C7C01">
        <w:rPr>
          <w:rtl/>
        </w:rPr>
        <w:t>.</w:t>
      </w:r>
      <w:r>
        <w:rPr>
          <w:rFonts w:hint="cs"/>
          <w:rtl/>
        </w:rPr>
        <w:t xml:space="preserve"> </w:t>
      </w:r>
      <w:r>
        <w:rPr>
          <w:rtl/>
        </w:rPr>
        <w:t xml:space="preserve">وقالَ المفيد فيهِ أيضاً في سنة مائةَ وخمس وتسعين كانَت ولادة الإمام مُحَمَّد التّقي </w:t>
      </w:r>
      <w:r w:rsidRPr="003C7C01">
        <w:rPr>
          <w:rStyle w:val="libAlaemChar"/>
          <w:rtl/>
        </w:rPr>
        <w:t>عليه‌السلام</w:t>
      </w:r>
      <w:r>
        <w:rPr>
          <w:rtl/>
        </w:rPr>
        <w:t xml:space="preserve"> ولكن المشهور خلاف ذلِكَ وعَلى أيّ حال فإنّ هذا اليَوم يَوم شريف جداً وللصدقة والبِّر فيه فضل كثير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363" w:name="_Toc415300934"/>
      <w:bookmarkStart w:id="364" w:name="_Toc426799464"/>
      <w:r w:rsidRPr="00A34EAC">
        <w:rPr>
          <w:rStyle w:val="Heading3Char"/>
          <w:rtl/>
        </w:rPr>
        <w:t>اللّيلة السّابِعَة عَشرة</w:t>
      </w:r>
      <w:r w:rsidR="009A58AC">
        <w:rPr>
          <w:rStyle w:val="Heading3Char"/>
          <w:rFonts w:hint="cs"/>
          <w:rtl/>
        </w:rPr>
        <w:t>:</w:t>
      </w:r>
      <w:bookmarkEnd w:id="363"/>
      <w:bookmarkEnd w:id="364"/>
      <w:r>
        <w:rPr>
          <w:rFonts w:hint="cs"/>
          <w:rtl/>
        </w:rPr>
        <w:t xml:space="preserve"> </w:t>
      </w:r>
      <w:r>
        <w:rPr>
          <w:rtl/>
        </w:rPr>
        <w:t xml:space="preserve">لَيلَة مباركة جداً وفيها تقابل الجيشان في بدر جيش رسول الله </w:t>
      </w:r>
      <w:r w:rsidRPr="003C7C01">
        <w:rPr>
          <w:rStyle w:val="libAlaemChar"/>
          <w:rtl/>
        </w:rPr>
        <w:t>صلى‌الله‌عليه‌وآله</w:t>
      </w:r>
      <w:r w:rsidR="009A58AC">
        <w:rPr>
          <w:rtl/>
        </w:rPr>
        <w:t>،</w:t>
      </w:r>
      <w:r>
        <w:rPr>
          <w:rtl/>
        </w:rPr>
        <w:t xml:space="preserve"> وجيش كفّار قريش وفي يومها كانَت غزوة بدر ونصر الله جيش رسول الله </w:t>
      </w:r>
      <w:r w:rsidRPr="003C7C01">
        <w:rPr>
          <w:rStyle w:val="libAlaemChar"/>
          <w:rtl/>
        </w:rPr>
        <w:t>صلى‌الله‌عليه‌وآله</w:t>
      </w:r>
      <w:r>
        <w:rPr>
          <w:rtl/>
        </w:rPr>
        <w:t xml:space="preserve"> عَلى المشركين وكانَ ذلِكَ أعظم فتوح الاسلام ولذلِكَ قالَ علماؤنا يُستَحب الاكثار مِن الصدقة والشّكر في هذا اليَوم وللغسل والعبادة في ليله أيضاً فضل عظيم</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في روايات عديدة أنَّ النّبي </w:t>
      </w:r>
      <w:r w:rsidRPr="003C7C01">
        <w:rPr>
          <w:rStyle w:val="libAlaemChar"/>
          <w:rtl/>
        </w:rPr>
        <w:t>صلى‌الله‌عليه‌وآله</w:t>
      </w:r>
      <w:r>
        <w:rPr>
          <w:rtl/>
        </w:rPr>
        <w:t xml:space="preserve"> قالَ لاصحابِهِ لَيلَة بدر</w:t>
      </w:r>
      <w:r w:rsidR="009A58AC">
        <w:rPr>
          <w:rtl/>
        </w:rPr>
        <w:t>:</w:t>
      </w:r>
      <w:r>
        <w:rPr>
          <w:rtl/>
        </w:rPr>
        <w:t xml:space="preserve"> مَن مِنكُم يَمضي في هذه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تقدّم في ص 136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293 في اوّل باب 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293 في اوّل باب 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287 باب 17 قبل فصل 1 وليس فيه</w:t>
      </w:r>
      <w:r w:rsidR="009A58AC">
        <w:rPr>
          <w:rFonts w:hint="cs"/>
          <w:rtl/>
        </w:rPr>
        <w:t>:</w:t>
      </w:r>
      <w:r>
        <w:rPr>
          <w:rFonts w:hint="cs"/>
          <w:rtl/>
        </w:rPr>
        <w:t xml:space="preserve"> سورة تبارك</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المقنعة</w:t>
      </w:r>
      <w:r w:rsidR="009A58AC">
        <w:rPr>
          <w:rFonts w:hint="cs"/>
          <w:rtl/>
        </w:rPr>
        <w:t>:</w:t>
      </w:r>
      <w:r>
        <w:rPr>
          <w:rFonts w:hint="cs"/>
          <w:rtl/>
        </w:rPr>
        <w:t xml:space="preserve"> 171</w:t>
      </w:r>
      <w:r w:rsidR="009A58AC">
        <w:rPr>
          <w:rFonts w:hint="cs"/>
          <w:rtl/>
        </w:rPr>
        <w:t>،</w:t>
      </w:r>
      <w:r>
        <w:rPr>
          <w:rFonts w:hint="cs"/>
          <w:rtl/>
        </w:rPr>
        <w:t xml:space="preserve"> باب 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1 / 294 باب 19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رواه المفيد في مسارّ الشيعة</w:t>
      </w:r>
      <w:r w:rsidR="009A58AC">
        <w:rPr>
          <w:rFonts w:hint="cs"/>
          <w:rtl/>
        </w:rPr>
        <w:t>:</w:t>
      </w:r>
      <w:r>
        <w:rPr>
          <w:rFonts w:hint="cs"/>
          <w:rtl/>
        </w:rPr>
        <w:t xml:space="preserve"> 24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انظر الاقبال 1 / 301</w:t>
      </w:r>
      <w:r w:rsidR="003C7C01">
        <w:rPr>
          <w:rFonts w:hint="cs"/>
          <w:rtl/>
        </w:rPr>
        <w:t xml:space="preserve"> - </w:t>
      </w:r>
      <w:r>
        <w:rPr>
          <w:rFonts w:hint="cs"/>
          <w:rtl/>
        </w:rPr>
        <w:t>304 باب 21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اللّيلة إلى البئر فيستقي لَنا؟ فصمتوا ولَمْ يقدم منهم احدٌ عَلى ذلِكَ</w:t>
      </w:r>
      <w:r w:rsidR="003C7C01">
        <w:rPr>
          <w:rtl/>
          <w:lang w:bidi="fa-IR"/>
        </w:rPr>
        <w:t>.</w:t>
      </w:r>
      <w:r>
        <w:rPr>
          <w:rtl/>
        </w:rPr>
        <w:t xml:space="preserve"> فأخذ أمير المؤمنين عَليه‌ِالسّلام قربة وانطلق يبغي الماء وكانَت لَيلَة ظلماء باردة ذات رياح حتّى ورد البئر وكانَ عميقا مظلما فَلَمْ يجد دلوا يستقي بهِ فنزل في البئر وملأ القربة فأرتقى وأخذ في الرّجوع فعصفت عَليهِ عاصفة جلس عَلى الأَرْض لشدّتها حتّى سكنت فنهض واستأنف المسير وإذا بعاصفة كالأوّلى تعترض طريقه فتجلسه عَلى الأَرْض فلما هدأت العاصفة قامَ يواصل مسيره</w:t>
      </w:r>
      <w:r w:rsidR="009A58AC">
        <w:rPr>
          <w:rtl/>
        </w:rPr>
        <w:t>،</w:t>
      </w:r>
      <w:r>
        <w:rPr>
          <w:rtl/>
        </w:rPr>
        <w:t xml:space="preserve"> وإذا بعاصفة ثالثة تعصف عَليهِ فجلس عَلى الأَرْض فلما زالت عنه قامَ وسلَكَ طريقه حتّى بلغ النَّبيّ </w:t>
      </w:r>
      <w:r w:rsidRPr="003C7C01">
        <w:rPr>
          <w:rStyle w:val="libAlaemChar"/>
          <w:rtl/>
        </w:rPr>
        <w:t>صلى‌الله‌عليه‌وآله</w:t>
      </w:r>
      <w:r>
        <w:rPr>
          <w:rtl/>
        </w:rPr>
        <w:t xml:space="preserve"> فسألهُ النَّبيّ </w:t>
      </w:r>
      <w:r w:rsidRPr="003C7C01">
        <w:rPr>
          <w:rStyle w:val="libAlaemChar"/>
          <w:rtl/>
        </w:rPr>
        <w:t>صلى‌الله‌عليه‌وآله</w:t>
      </w:r>
      <w:r>
        <w:rPr>
          <w:rtl/>
        </w:rPr>
        <w:t xml:space="preserve"> فقالَ</w:t>
      </w:r>
      <w:r w:rsidR="009A58AC">
        <w:rPr>
          <w:rtl/>
        </w:rPr>
        <w:t>:</w:t>
      </w:r>
      <w:r>
        <w:rPr>
          <w:rtl/>
        </w:rPr>
        <w:t xml:space="preserve"> يا أبا الحَسَن لماذا أبطأت فقالَ</w:t>
      </w:r>
      <w:r w:rsidR="009A58AC">
        <w:rPr>
          <w:rtl/>
        </w:rPr>
        <w:t>:</w:t>
      </w:r>
      <w:r>
        <w:rPr>
          <w:rtl/>
        </w:rPr>
        <w:t xml:space="preserve"> عصفت عَلّيَّ عواصف ثلاث زعزعتني فمكثت لكي تزول فقالَ </w:t>
      </w:r>
      <w:r w:rsidRPr="003C7C01">
        <w:rPr>
          <w:rStyle w:val="libAlaemChar"/>
          <w:rtl/>
        </w:rPr>
        <w:t>صلى‌الله‌عليه‌وآله</w:t>
      </w:r>
      <w:r w:rsidR="009A58AC">
        <w:rPr>
          <w:rtl/>
        </w:rPr>
        <w:t>:</w:t>
      </w:r>
      <w:r>
        <w:rPr>
          <w:rtl/>
        </w:rPr>
        <w:t xml:space="preserve"> وهَل علمت ماهِيَ تِلكَ العواصف يا علي</w:t>
      </w:r>
      <w:r w:rsidR="003C7C01">
        <w:rPr>
          <w:rtl/>
          <w:lang w:bidi="fa-IR"/>
        </w:rPr>
        <w:t>.</w:t>
      </w:r>
      <w:r>
        <w:rPr>
          <w:rFonts w:hint="cs"/>
          <w:rtl/>
        </w:rPr>
        <w:t xml:space="preserve"> </w:t>
      </w:r>
      <w:r>
        <w:rPr>
          <w:rtl/>
        </w:rPr>
        <w:t xml:space="preserve">فقالَ </w:t>
      </w:r>
      <w:r w:rsidRPr="003C7C01">
        <w:rPr>
          <w:rStyle w:val="libAlaemChar"/>
          <w:rtl/>
        </w:rPr>
        <w:t>عليه‌السلام</w:t>
      </w:r>
      <w:r w:rsidR="009A58AC">
        <w:rPr>
          <w:rtl/>
        </w:rPr>
        <w:t>:</w:t>
      </w:r>
      <w:r>
        <w:rPr>
          <w:rtl/>
        </w:rPr>
        <w:t xml:space="preserve"> لا</w:t>
      </w:r>
      <w:r w:rsidR="003C7C01">
        <w:rPr>
          <w:rtl/>
          <w:lang w:bidi="fa-IR"/>
        </w:rPr>
        <w:t>.</w:t>
      </w:r>
      <w:r>
        <w:rPr>
          <w:rFonts w:hint="cs"/>
          <w:rtl/>
        </w:rPr>
        <w:t xml:space="preserve"> </w:t>
      </w:r>
      <w:r>
        <w:rPr>
          <w:rtl/>
        </w:rPr>
        <w:t xml:space="preserve">فقالَ </w:t>
      </w:r>
      <w:r w:rsidRPr="003C7C01">
        <w:rPr>
          <w:rStyle w:val="libAlaemChar"/>
          <w:rtl/>
        </w:rPr>
        <w:t>صلى‌الله‌عليه‌وآله</w:t>
      </w:r>
      <w:r w:rsidR="009A58AC">
        <w:rPr>
          <w:rtl/>
        </w:rPr>
        <w:t>:</w:t>
      </w:r>
      <w:r>
        <w:rPr>
          <w:rtl/>
        </w:rPr>
        <w:t xml:space="preserve"> كانت العاصفة الأولى</w:t>
      </w:r>
      <w:r w:rsidR="009A58AC">
        <w:rPr>
          <w:rtl/>
        </w:rPr>
        <w:t>:</w:t>
      </w:r>
      <w:r>
        <w:rPr>
          <w:rtl/>
        </w:rPr>
        <w:t xml:space="preserve"> جبرئيل ومعه ألف ملَكَ سلَّم عَلَيكَ وسلَّموا</w:t>
      </w:r>
      <w:r w:rsidR="003C7C01">
        <w:rPr>
          <w:rtl/>
          <w:lang w:bidi="fa-IR"/>
        </w:rPr>
        <w:t>.</w:t>
      </w:r>
      <w:r>
        <w:rPr>
          <w:rtl/>
        </w:rPr>
        <w:t xml:space="preserve"> والثّانِيَة</w:t>
      </w:r>
      <w:r w:rsidR="009A58AC">
        <w:rPr>
          <w:rtl/>
        </w:rPr>
        <w:t>:</w:t>
      </w:r>
      <w:r>
        <w:rPr>
          <w:rtl/>
        </w:rPr>
        <w:t xml:space="preserve"> كانت ميكائيل ومعه ألف ملك سلَّم عَلَيكَ وسلَّموا</w:t>
      </w:r>
      <w:r w:rsidR="003C7C01">
        <w:rPr>
          <w:rtl/>
          <w:lang w:bidi="fa-IR"/>
        </w:rPr>
        <w:t>.</w:t>
      </w:r>
      <w:r>
        <w:rPr>
          <w:rtl/>
        </w:rPr>
        <w:t xml:space="preserve"> والثّالِثَة</w:t>
      </w:r>
      <w:r w:rsidR="009A58AC">
        <w:rPr>
          <w:rtl/>
        </w:rPr>
        <w:t>:</w:t>
      </w:r>
      <w:r>
        <w:rPr>
          <w:rtl/>
        </w:rPr>
        <w:t xml:space="preserve"> قَد كانَت إسرافيل ومعه ألف ملك سلَّم عَلَيكَ وسلَّموا</w:t>
      </w:r>
      <w:r w:rsidR="009A58AC">
        <w:rPr>
          <w:rtl/>
        </w:rPr>
        <w:t>،</w:t>
      </w:r>
      <w:r>
        <w:rPr>
          <w:rtl/>
        </w:rPr>
        <w:t xml:space="preserve"> وكلّهم قَد هبطوا مدداً لَنا</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إلى هذا قَد أشار مَن قالَ إنّها كانَت لأمير المؤمنين </w:t>
      </w:r>
      <w:r w:rsidRPr="003C7C01">
        <w:rPr>
          <w:rStyle w:val="libAlaemChar"/>
          <w:rtl/>
        </w:rPr>
        <w:t>عليه‌السلام</w:t>
      </w:r>
      <w:r>
        <w:rPr>
          <w:rtl/>
        </w:rPr>
        <w:t xml:space="preserve"> ثلاثة آلاف منقبة في لَيلَة واحدة</w:t>
      </w:r>
      <w:r>
        <w:rPr>
          <w:rFonts w:hint="cs"/>
          <w:rtl/>
        </w:rPr>
        <w:t xml:space="preserve"> </w:t>
      </w:r>
      <w:r w:rsidRPr="003C7C01">
        <w:rPr>
          <w:rStyle w:val="libFootnotenumChar"/>
          <w:rFonts w:hint="cs"/>
          <w:rtl/>
        </w:rPr>
        <w:t>(1)</w:t>
      </w:r>
      <w:r>
        <w:rPr>
          <w:rtl/>
        </w:rPr>
        <w:t xml:space="preserve"> ويشير إليهِ السيّد الحميري في مدحه لَهُ </w:t>
      </w:r>
      <w:r w:rsidRPr="003C7C01">
        <w:rPr>
          <w:rStyle w:val="libAlaemChar"/>
          <w:rtl/>
        </w:rPr>
        <w:t>عليه‌السلام</w:t>
      </w:r>
      <w:r>
        <w:rPr>
          <w:rtl/>
        </w:rPr>
        <w:t xml:space="preserve"> في الشعر</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اُقسِمُ بِالله وَآلائِه‌ِ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والمَرْءُ عَمَّا قالَ مَسْؤُولُ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إِنَّ عَلِيَّ بْنَ أَبي طالِب</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عَلى التُّقى والبِرِّ مَجْبُولُ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كانَ إِذا الحَرْبُ مَرَتْها القَنا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وأَحْجَمَتْ عَنْها البَهالِيلُ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يَمْشِي إِلى القِرْنِ وَفِي كَفِّه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أَبْيَضُ ماضِي الحَدِّ مَصْقُولُ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مَشى العَفَرْنا بَيْنَ أَشْبالِه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أَبْرَزَهُ لِلْقَنَصِ الغِيلُ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ذاكَ الَّذِي سلَّمَ فِي لَيلَة</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عَلَيْهِ مِيكالٌ وَجِبْرِيلُ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مِيْكالُ فِي أَلْفٍ وَجِبْريلُ فِي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أَلْفٍ وَيَتْلُوهُمْ سَرافِيلُ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لَيْلَةَ بَدْرٍ مَدَداً اُنْزِلُوا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كَأَنَّهُمْ طَيْرٌ أَبابِيلُ</w:t>
            </w:r>
            <w:r>
              <w:rPr>
                <w:rFonts w:hint="cs"/>
                <w:rtl/>
              </w:rPr>
              <w:t xml:space="preserve"> </w:t>
            </w:r>
            <w:r w:rsidRPr="003C7C01">
              <w:rPr>
                <w:rStyle w:val="libFootnotenumChar"/>
                <w:rFonts w:hint="cs"/>
                <w:rtl/>
              </w:rPr>
              <w:t>(2)</w:t>
            </w:r>
            <w:r w:rsidRPr="003C7C01">
              <w:rPr>
                <w:rStyle w:val="libPoemTiniChar0"/>
                <w:rtl/>
              </w:rPr>
              <w:br/>
              <w:t> </w:t>
            </w:r>
          </w:p>
        </w:tc>
      </w:tr>
    </w:tbl>
    <w:p w:rsidR="001B329E" w:rsidRDefault="001B329E" w:rsidP="003C7C01">
      <w:pPr>
        <w:pStyle w:val="libNormal"/>
        <w:rPr>
          <w:rtl/>
        </w:rPr>
      </w:pPr>
      <w:bookmarkStart w:id="365" w:name="_Toc415300935"/>
      <w:bookmarkStart w:id="366" w:name="_Toc426799465"/>
      <w:r w:rsidRPr="00A34EAC">
        <w:rPr>
          <w:rStyle w:val="Heading3Char"/>
          <w:rtl/>
        </w:rPr>
        <w:t>اللّيلة التّاسِعَة عَشرة</w:t>
      </w:r>
      <w:r w:rsidR="009A58AC">
        <w:rPr>
          <w:rStyle w:val="Heading3Char"/>
          <w:rFonts w:hint="cs"/>
          <w:rtl/>
        </w:rPr>
        <w:t>:</w:t>
      </w:r>
      <w:bookmarkEnd w:id="365"/>
      <w:bookmarkEnd w:id="366"/>
      <w:r>
        <w:rPr>
          <w:rFonts w:hint="cs"/>
          <w:rtl/>
        </w:rPr>
        <w:t xml:space="preserve"> </w:t>
      </w:r>
      <w:r>
        <w:rPr>
          <w:rtl/>
        </w:rPr>
        <w:t>وهِيَ أوّل لَيلَة مَن ليالي القَدر</w:t>
      </w:r>
      <w:r w:rsidR="009A58AC">
        <w:rPr>
          <w:rtl/>
        </w:rPr>
        <w:t>،</w:t>
      </w:r>
      <w:r>
        <w:rPr>
          <w:rtl/>
        </w:rPr>
        <w:t xml:space="preserve"> ولَيلَة القَدر هِيَ لَيلَة لايضاهيها في الفضل سواها مِن الّليالي والعَمَل فيها خَير مِن عمل ألف شَهر وفيها يقدر شؤون السنة وفيها تنزَّل الملائكة والرّوح الأَعْظَمِ بإذن الله فتمضي إلى إمام العصر </w:t>
      </w:r>
      <w:r w:rsidRPr="003C7C01">
        <w:rPr>
          <w:rStyle w:val="libAlaemChar"/>
          <w:rtl/>
        </w:rPr>
        <w:t>عليه‌السلام</w:t>
      </w:r>
      <w:r>
        <w:rPr>
          <w:rtl/>
        </w:rPr>
        <w:t xml:space="preserve"> وتتشرّف بالحضور لديه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انظر مناقب ابن شهر آشوب 2 / 269 و 274</w:t>
      </w:r>
      <w:r w:rsidR="003C7C01">
        <w:rPr>
          <w:rFonts w:hint="cs"/>
          <w:rtl/>
        </w:rPr>
        <w:t xml:space="preserve"> - </w:t>
      </w:r>
      <w:r>
        <w:rPr>
          <w:rFonts w:hint="cs"/>
          <w:rtl/>
        </w:rPr>
        <w:t>275 في محبّة الملائكة إيّاه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الطبري في بشارة المصطفى</w:t>
      </w:r>
      <w:r w:rsidR="009A58AC">
        <w:rPr>
          <w:rFonts w:hint="cs"/>
          <w:rtl/>
        </w:rPr>
        <w:t>:</w:t>
      </w:r>
      <w:r>
        <w:rPr>
          <w:rFonts w:hint="cs"/>
          <w:rtl/>
        </w:rPr>
        <w:t xml:space="preserve"> 53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فتعرض عَليهِ ما قَدر لكلّ أحد من المقدّرات</w:t>
      </w:r>
      <w:r w:rsidR="003C7C01">
        <w:rPr>
          <w:rtl/>
          <w:lang w:bidi="fa-IR"/>
        </w:rPr>
        <w:t>.</w:t>
      </w:r>
      <w:r>
        <w:rPr>
          <w:rFonts w:hint="cs"/>
          <w:rtl/>
        </w:rPr>
        <w:t xml:space="preserve"> </w:t>
      </w:r>
      <w:r>
        <w:rPr>
          <w:rtl/>
        </w:rPr>
        <w:t>وأعمال ليالي القَدر نوعان</w:t>
      </w:r>
      <w:r w:rsidR="009A58AC">
        <w:rPr>
          <w:rtl/>
        </w:rPr>
        <w:t>:</w:t>
      </w:r>
      <w:r>
        <w:rPr>
          <w:rtl/>
        </w:rPr>
        <w:t xml:space="preserve"> فقسم منها عام يؤدّى في كُلِّ لَيلَة من الّليالي الثّلاثة وقسم خاص يؤتي فيما خصَّ بهِ مِن هذه الّليالي</w:t>
      </w:r>
      <w:r w:rsidR="003C7C01">
        <w:rPr>
          <w:rtl/>
          <w:lang w:bidi="fa-IR"/>
        </w:rPr>
        <w:t>.</w:t>
      </w:r>
      <w:r>
        <w:rPr>
          <w:rFonts w:hint="cs"/>
          <w:rtl/>
        </w:rPr>
        <w:t xml:space="preserve"> </w:t>
      </w:r>
      <w:r>
        <w:rPr>
          <w:rtl/>
        </w:rPr>
        <w:t>والقسم الأوّل عدّة اعمال</w:t>
      </w:r>
      <w:r w:rsidR="009A58AC">
        <w:rPr>
          <w:rtl/>
        </w:rPr>
        <w:t>:</w:t>
      </w:r>
    </w:p>
    <w:p w:rsidR="001B329E" w:rsidRDefault="001B329E" w:rsidP="003C7C01">
      <w:pPr>
        <w:pStyle w:val="libNormal"/>
        <w:rPr>
          <w:rtl/>
        </w:rPr>
      </w:pPr>
      <w:bookmarkStart w:id="367" w:name="_Toc415300936"/>
      <w:bookmarkStart w:id="368" w:name="_Toc426799466"/>
      <w:r w:rsidRPr="00D13AB6">
        <w:rPr>
          <w:rStyle w:val="Heading3Char"/>
          <w:rtl/>
        </w:rPr>
        <w:t>الأول</w:t>
      </w:r>
      <w:r w:rsidR="009A58AC">
        <w:rPr>
          <w:rStyle w:val="Heading3Char"/>
          <w:rtl/>
        </w:rPr>
        <w:t>:</w:t>
      </w:r>
      <w:bookmarkEnd w:id="367"/>
      <w:bookmarkEnd w:id="368"/>
      <w:r>
        <w:rPr>
          <w:rtl/>
        </w:rPr>
        <w:t xml:space="preserve"> الغسل</w:t>
      </w:r>
      <w:r w:rsidR="009A58AC">
        <w:rPr>
          <w:rtl/>
        </w:rPr>
        <w:t>،</w:t>
      </w:r>
      <w:r>
        <w:rPr>
          <w:rtl/>
        </w:rPr>
        <w:t xml:space="preserve"> قالَ العّلامة المجلسي (رض)</w:t>
      </w:r>
      <w:r w:rsidR="009A58AC">
        <w:rPr>
          <w:rtl/>
        </w:rPr>
        <w:t>:</w:t>
      </w:r>
      <w:r>
        <w:rPr>
          <w:rtl/>
        </w:rPr>
        <w:t xml:space="preserve"> الأفضل أن يغتسل عِندَ غروب الشّمس ليكون عَلى غسل لصلاة العشاء</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الصلاة ركعتان يقرأ في كُلِّ ركعة بَعد الحَمد التَّوحيد سبع مرَّات ويَقول بَعد الفراغ سبعين مرَّة</w:t>
      </w:r>
      <w:r w:rsidR="009A58AC">
        <w:rPr>
          <w:rtl/>
        </w:rPr>
        <w:t>:</w:t>
      </w:r>
      <w:r>
        <w:rPr>
          <w:rtl/>
        </w:rPr>
        <w:t xml:space="preserve"> </w:t>
      </w:r>
      <w:r w:rsidRPr="00524C63">
        <w:rPr>
          <w:rStyle w:val="libBold2Char"/>
          <w:rtl/>
        </w:rPr>
        <w:t>أسْتَغْفِرُ الله وَأَتُوبُ إِلَيْهِ</w:t>
      </w:r>
      <w:r w:rsidR="003C7C01">
        <w:rPr>
          <w:rtl/>
        </w:rPr>
        <w:t>.</w:t>
      </w:r>
      <w:r>
        <w:rPr>
          <w:rFonts w:hint="cs"/>
          <w:rtl/>
        </w:rPr>
        <w:t xml:space="preserve"> </w:t>
      </w:r>
      <w:r>
        <w:rPr>
          <w:rtl/>
        </w:rPr>
        <w:t xml:space="preserve">وفي </w:t>
      </w:r>
      <w:r w:rsidRPr="00524C63">
        <w:rPr>
          <w:rStyle w:val="libBold2Char"/>
          <w:rtl/>
        </w:rPr>
        <w:t>النّبوي</w:t>
      </w:r>
      <w:r w:rsidR="009A58AC">
        <w:rPr>
          <w:rtl/>
        </w:rPr>
        <w:t>:</w:t>
      </w:r>
      <w:r>
        <w:rPr>
          <w:rtl/>
        </w:rPr>
        <w:t xml:space="preserve"> مَن فعل ذلِكَ لا يقوم مِن مقامِهِ حتّى يَغفر الله لَهُ ولأبويه</w:t>
      </w:r>
      <w:r w:rsidR="009A58AC">
        <w:rPr>
          <w:rtl/>
        </w:rPr>
        <w:t>.</w:t>
      </w:r>
      <w:r w:rsidR="003C7C01">
        <w:rPr>
          <w:rtl/>
        </w:rPr>
        <w:t>..</w:t>
      </w:r>
      <w:r>
        <w:rPr>
          <w:rtl/>
        </w:rPr>
        <w:t xml:space="preserve"> الخبر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تأخذ المصحف فتنشره وتضعه بين يديك وتقول</w:t>
      </w:r>
      <w:r w:rsidR="009A58AC">
        <w:rPr>
          <w:rtl/>
        </w:rPr>
        <w:t>:</w:t>
      </w:r>
    </w:p>
    <w:p w:rsidR="001B329E" w:rsidRPr="00622F97" w:rsidRDefault="001B329E" w:rsidP="00524C63">
      <w:pPr>
        <w:pStyle w:val="libBold2"/>
        <w:rPr>
          <w:rtl/>
        </w:rPr>
      </w:pPr>
      <w:r w:rsidRPr="003C7C01">
        <w:rPr>
          <w:rtl/>
        </w:rPr>
        <w:t>اللَّهُمَّ إِنِّي أَسْأَلُكَ بِكِتابِكَ المُنْزَلِ وَما فِيْهِ وَفِيْهِ اسْمُكَ الاكْبَرُ وَأَسْماؤُكَ الحُسْنى وَمايُخافُ وَيُرْجى أَنْ تَجْعَلَنِي مِنْ عُتَقائِكَ مِنَ النّارِ</w:t>
      </w:r>
      <w:r w:rsidR="003C7C01" w:rsidRPr="003C7C01">
        <w:rPr>
          <w:rtl/>
        </w:rPr>
        <w:t>.</w:t>
      </w:r>
      <w:r w:rsidRPr="003C7C01">
        <w:rPr>
          <w:rtl/>
        </w:rPr>
        <w:t xml:space="preserve"> </w:t>
      </w:r>
      <w:r w:rsidRPr="00622F97">
        <w:rPr>
          <w:rtl/>
        </w:rPr>
        <w:t>وتدعو بما بداً لَكَ من حاجة</w:t>
      </w:r>
      <w:r>
        <w:rPr>
          <w:rFonts w:hint="cs"/>
          <w:rtl/>
        </w:rPr>
        <w:t xml:space="preserve"> </w:t>
      </w:r>
      <w:r w:rsidRPr="003C7C01">
        <w:rPr>
          <w:rStyle w:val="libFootnotenumChar"/>
          <w:rFonts w:hint="cs"/>
          <w:rtl/>
        </w:rPr>
        <w:t>(3)</w:t>
      </w:r>
      <w:r w:rsidR="003C7C01">
        <w:rPr>
          <w:rtl/>
        </w:rPr>
        <w:t>.</w:t>
      </w:r>
    </w:p>
    <w:p w:rsidR="001B329E" w:rsidRDefault="001B329E" w:rsidP="00524C63">
      <w:pPr>
        <w:pStyle w:val="libBold2"/>
        <w:rPr>
          <w:rtl/>
        </w:rPr>
      </w:pPr>
      <w:r w:rsidRPr="00622F97">
        <w:rPr>
          <w:rtl/>
        </w:rPr>
        <w:t>الرّابع</w:t>
      </w:r>
      <w:r w:rsidR="009A58AC">
        <w:rPr>
          <w:rtl/>
        </w:rPr>
        <w:t>:</w:t>
      </w:r>
      <w:r>
        <w:rPr>
          <w:rtl/>
        </w:rPr>
        <w:t xml:space="preserve"> خذ المُصحف فدعه عَلى رأسك وَقُلْ</w:t>
      </w:r>
      <w:r w:rsidR="009A58AC">
        <w:rPr>
          <w:rtl/>
        </w:rPr>
        <w:t>:</w:t>
      </w:r>
    </w:p>
    <w:p w:rsidR="001B329E" w:rsidRDefault="001B329E" w:rsidP="003C7C01">
      <w:pPr>
        <w:pStyle w:val="libNormal"/>
        <w:rPr>
          <w:rtl/>
        </w:rPr>
      </w:pPr>
      <w:r w:rsidRPr="00524C63">
        <w:rPr>
          <w:rStyle w:val="libBold2Char"/>
          <w:rtl/>
        </w:rPr>
        <w:t>اللَّهُمَّ بِحَقِّ هذا القُرْآنِ وَبِحَقِّ مَنْ أَرْسَلْتَهُ بِهِ</w:t>
      </w:r>
      <w:r w:rsidR="009A58AC" w:rsidRPr="00524C63">
        <w:rPr>
          <w:rStyle w:val="libBold2Char"/>
          <w:rtl/>
        </w:rPr>
        <w:t>،</w:t>
      </w:r>
      <w:r w:rsidRPr="00524C63">
        <w:rPr>
          <w:rStyle w:val="libBold2Char"/>
          <w:rtl/>
        </w:rPr>
        <w:t xml:space="preserve"> وَبِحَقِّ كُلِّ مُؤْمِنٍ مَدَحْتَهُ فِيْهِ</w:t>
      </w:r>
      <w:r w:rsidR="009A58AC" w:rsidRPr="00524C63">
        <w:rPr>
          <w:rStyle w:val="libBold2Char"/>
          <w:rtl/>
        </w:rPr>
        <w:t>،</w:t>
      </w:r>
      <w:r w:rsidRPr="00524C63">
        <w:rPr>
          <w:rStyle w:val="libBold2Char"/>
          <w:rtl/>
        </w:rPr>
        <w:t xml:space="preserve"> وَبِحَقِّكَ عَلَيْهِمْ فَلا أَحَدَ أَعْرَفُ بِحَقِّكَ مِنْكَ</w:t>
      </w:r>
      <w:r w:rsidR="003C7C01">
        <w:rPr>
          <w:rtl/>
        </w:rPr>
        <w:t>.</w:t>
      </w:r>
      <w:r>
        <w:rPr>
          <w:rtl/>
        </w:rPr>
        <w:t xml:space="preserve"> ثم قل عَشر مرِّات</w:t>
      </w:r>
      <w:r w:rsidR="009A58AC">
        <w:rPr>
          <w:rtl/>
        </w:rPr>
        <w:t>:</w:t>
      </w:r>
      <w:r>
        <w:rPr>
          <w:rtl/>
        </w:rPr>
        <w:t xml:space="preserve"> </w:t>
      </w:r>
      <w:r w:rsidRPr="00524C63">
        <w:rPr>
          <w:rStyle w:val="libBold2Char"/>
          <w:rtl/>
        </w:rPr>
        <w:t>بِكَ يا أللهُ</w:t>
      </w:r>
      <w:r w:rsidR="009A58AC">
        <w:rPr>
          <w:rtl/>
        </w:rPr>
        <w:t>،</w:t>
      </w:r>
      <w:r>
        <w:rPr>
          <w:rtl/>
        </w:rPr>
        <w:t xml:space="preserve"> وعَشر مرّات</w:t>
      </w:r>
      <w:r w:rsidR="009A58AC">
        <w:rPr>
          <w:rtl/>
        </w:rPr>
        <w:t>:</w:t>
      </w:r>
      <w:r>
        <w:rPr>
          <w:rtl/>
        </w:rPr>
        <w:t xml:space="preserve"> </w:t>
      </w:r>
      <w:r w:rsidRPr="00524C63">
        <w:rPr>
          <w:rStyle w:val="libBold2Char"/>
          <w:rtl/>
        </w:rPr>
        <w:t xml:space="preserve">بِمُحَمَّدٍ </w:t>
      </w:r>
      <w:r w:rsidRPr="003C7C01">
        <w:rPr>
          <w:rStyle w:val="libAlaemChar"/>
          <w:rtl/>
        </w:rPr>
        <w:t>صلى‌الله‌عليه‌وآله</w:t>
      </w:r>
      <w:r w:rsidR="009A58AC">
        <w:rPr>
          <w:rtl/>
        </w:rPr>
        <w:t>،</w:t>
      </w:r>
      <w:r>
        <w:rPr>
          <w:rtl/>
        </w:rPr>
        <w:t xml:space="preserve"> وعَشر مرّات</w:t>
      </w:r>
      <w:r w:rsidR="009A58AC">
        <w:rPr>
          <w:rtl/>
        </w:rPr>
        <w:t>:</w:t>
      </w:r>
      <w:r>
        <w:rPr>
          <w:rtl/>
        </w:rPr>
        <w:t xml:space="preserve"> </w:t>
      </w:r>
      <w:r w:rsidRPr="00524C63">
        <w:rPr>
          <w:rStyle w:val="libBold2Char"/>
          <w:rtl/>
        </w:rPr>
        <w:t xml:space="preserve">بِعَليٍّ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بِفاطِمَةَ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بِالحَسَنِ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بِالحُسَيْنِ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بِعَليٍّ بْنِ الحُسَيْنِ </w:t>
      </w:r>
      <w:r w:rsidRPr="003C7C01">
        <w:rPr>
          <w:rStyle w:val="libAlaemChar"/>
          <w:rtl/>
        </w:rPr>
        <w:t>عليه‌السلام</w:t>
      </w:r>
      <w:r w:rsidR="009A58AC" w:rsidRPr="00524C63">
        <w:rPr>
          <w:rStyle w:val="libBold2Char"/>
          <w:rtl/>
        </w:rPr>
        <w:t>،</w:t>
      </w:r>
      <w:r>
        <w:rPr>
          <w:rtl/>
        </w:rPr>
        <w:t xml:space="preserve"> وعَشر مرّات</w:t>
      </w:r>
      <w:r w:rsidR="009A58AC">
        <w:rPr>
          <w:rtl/>
        </w:rPr>
        <w:t>:</w:t>
      </w:r>
      <w:r>
        <w:rPr>
          <w:rtl/>
        </w:rPr>
        <w:t xml:space="preserve"> </w:t>
      </w:r>
      <w:r w:rsidRPr="00524C63">
        <w:rPr>
          <w:rStyle w:val="libBold2Char"/>
          <w:rtl/>
        </w:rPr>
        <w:t xml:space="preserve">بِمُحَمَّدِ بْنِ عَليٍّ </w:t>
      </w:r>
      <w:r w:rsidRPr="003C7C01">
        <w:rPr>
          <w:rStyle w:val="libAlaemChar"/>
          <w:rtl/>
        </w:rPr>
        <w:t>عليه‌السلام</w:t>
      </w:r>
      <w:r w:rsidR="009A58AC">
        <w:rPr>
          <w:rtl/>
        </w:rPr>
        <w:t>،</w:t>
      </w:r>
      <w:r>
        <w:rPr>
          <w:rFonts w:hint="cs"/>
          <w:rtl/>
        </w:rPr>
        <w:t xml:space="preserve"> </w:t>
      </w:r>
      <w:r>
        <w:rPr>
          <w:rtl/>
        </w:rPr>
        <w:t>وعَشر مرّات</w:t>
      </w:r>
      <w:r w:rsidR="009A58AC">
        <w:rPr>
          <w:rtl/>
        </w:rPr>
        <w:t>:</w:t>
      </w:r>
      <w:r>
        <w:rPr>
          <w:rtl/>
        </w:rPr>
        <w:t xml:space="preserve"> بِجَعْفَرِ </w:t>
      </w:r>
      <w:r w:rsidRPr="00524C63">
        <w:rPr>
          <w:rStyle w:val="libBold2Char"/>
          <w:rtl/>
        </w:rPr>
        <w:t xml:space="preserve">بْنِ مُحَمَّدٍ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بِمُوسَى بْنِ جَعْفرٍ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بِعَليٍّ بْنِ مُوسى </w:t>
      </w:r>
      <w:r w:rsidRPr="003C7C01">
        <w:rPr>
          <w:rStyle w:val="libAlaemChar"/>
          <w:rtl/>
        </w:rPr>
        <w:t>عليه‌السلام</w:t>
      </w:r>
      <w:r w:rsidR="009A58AC" w:rsidRPr="00524C63">
        <w:rPr>
          <w:rStyle w:val="libBold2Char"/>
          <w:rtl/>
        </w:rPr>
        <w:t>،</w:t>
      </w:r>
      <w:r>
        <w:rPr>
          <w:rtl/>
        </w:rPr>
        <w:t xml:space="preserve"> وعَشر مرّات</w:t>
      </w:r>
      <w:r w:rsidR="009A58AC">
        <w:rPr>
          <w:rtl/>
        </w:rPr>
        <w:t>:</w:t>
      </w:r>
      <w:r>
        <w:rPr>
          <w:rtl/>
        </w:rPr>
        <w:t xml:space="preserve"> </w:t>
      </w:r>
      <w:r w:rsidRPr="00524C63">
        <w:rPr>
          <w:rStyle w:val="libBold2Char"/>
          <w:rtl/>
        </w:rPr>
        <w:t xml:space="preserve">بِمُحَمَّدِ بْنِ عَليٍّ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بِعَليِّ بْنِ مُحَمَّدٍ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 xml:space="preserve">بالحَسَنِ بْنِ عَلِيٍّ </w:t>
      </w:r>
      <w:r w:rsidRPr="003C7C01">
        <w:rPr>
          <w:rStyle w:val="libAlaemChar"/>
          <w:rtl/>
        </w:rPr>
        <w:t>عليه‌السلام</w:t>
      </w:r>
      <w:r w:rsidR="009A58AC">
        <w:rPr>
          <w:rtl/>
        </w:rPr>
        <w:t>،</w:t>
      </w:r>
      <w:r>
        <w:rPr>
          <w:rtl/>
        </w:rPr>
        <w:t xml:space="preserve"> وعَشر مرّات</w:t>
      </w:r>
      <w:r w:rsidR="009A58AC">
        <w:rPr>
          <w:rtl/>
        </w:rPr>
        <w:t>:</w:t>
      </w:r>
      <w:r>
        <w:rPr>
          <w:rtl/>
        </w:rPr>
        <w:t xml:space="preserve"> </w:t>
      </w:r>
      <w:r w:rsidRPr="00524C63">
        <w:rPr>
          <w:rStyle w:val="libBold2Char"/>
          <w:rtl/>
        </w:rPr>
        <w:t>بِالحُجَّةِ (عجل الله تعالى فرجه)</w:t>
      </w:r>
      <w:r w:rsidR="009A58AC">
        <w:rPr>
          <w:rtl/>
        </w:rPr>
        <w:t>،</w:t>
      </w:r>
      <w:r>
        <w:rPr>
          <w:rtl/>
        </w:rPr>
        <w:t xml:space="preserve"> وتسأل حاجتك</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زيارة الحسين </w:t>
      </w:r>
      <w:r w:rsidRPr="003C7C01">
        <w:rPr>
          <w:rStyle w:val="libAlaemChar"/>
          <w:rtl/>
        </w:rPr>
        <w:t>عليه‌السلام</w:t>
      </w:r>
      <w:r>
        <w:rPr>
          <w:rtl/>
        </w:rPr>
        <w:t xml:space="preserve"> في الحديث</w:t>
      </w:r>
      <w:r w:rsidR="009A58AC">
        <w:rPr>
          <w:rtl/>
        </w:rPr>
        <w:t>:</w:t>
      </w:r>
      <w:r>
        <w:rPr>
          <w:rtl/>
        </w:rPr>
        <w:t xml:space="preserve"> إنَّه إذا كانَ لَيلَة القَدر نادى مناد مِن السّماء السّابِعَة مِن بطنان العَرشِ أنَّ الله قَد غفر لمن زار قبر الحسين </w:t>
      </w:r>
      <w:r w:rsidRPr="003C7C01">
        <w:rPr>
          <w:rStyle w:val="libAlaemChar"/>
          <w:rtl/>
        </w:rPr>
        <w:t>عليه‌السلام</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185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185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346 باب 23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346 باب 23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رواه الطوسي في التهذيب 6 / 49 ح 111 عن الصادق </w:t>
      </w:r>
      <w:r w:rsidRPr="003C7C01">
        <w:rPr>
          <w:rStyle w:val="libAlaemChar"/>
          <w:rFonts w:hint="cs"/>
          <w:rtl/>
        </w:rPr>
        <w:t>عليه‌السلام</w:t>
      </w:r>
      <w:r>
        <w:rPr>
          <w:rFonts w:hint="cs"/>
          <w:rtl/>
        </w:rPr>
        <w:t xml:space="preserve"> مع زيادات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السادس</w:t>
      </w:r>
      <w:r w:rsidR="009A58AC" w:rsidRPr="00524C63">
        <w:rPr>
          <w:rStyle w:val="libBold2Char"/>
          <w:rtl/>
        </w:rPr>
        <w:t>:</w:t>
      </w:r>
      <w:r>
        <w:rPr>
          <w:rtl/>
        </w:rPr>
        <w:t xml:space="preserve"> إحياء هذه الّليالي الثّلاثة ففي الحديث مَنْ أحيا لَيلَة القَدر غفرت لَهُ ذنوبه ولو كانَت ذنوبه عدد نجوم السّماء ومثاقيل الجبال ومكاييل البحار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الصلاة مائةَ ركعة فأنّها ذات فضل كثير والأفضل أن يقرأ في كُلّ ركعة بَعد الحَمد التَّوحيد عَشر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تقول</w:t>
      </w:r>
      <w:r w:rsidR="009A58AC">
        <w:rPr>
          <w:rtl/>
        </w:rPr>
        <w:t>:</w:t>
      </w:r>
      <w:r>
        <w:rPr>
          <w:rtl/>
        </w:rPr>
        <w:t xml:space="preserve"> </w:t>
      </w:r>
      <w:r w:rsidRPr="00524C63">
        <w:rPr>
          <w:rStyle w:val="libBold2Char"/>
          <w:rtl/>
        </w:rPr>
        <w:t xml:space="preserve">اللَّهُمَّ إِنِّي أَمْسَيتُ لَكَ عَبْداً داخِراً لا أَمْلِكُ لِنَفْسِي نَفْعاً وَلا ضَرّاً </w:t>
      </w:r>
      <w:r w:rsidRPr="003C7C01">
        <w:rPr>
          <w:rStyle w:val="libFootnotenumChar"/>
          <w:rFonts w:hint="cs"/>
          <w:rtl/>
        </w:rPr>
        <w:t>(3)</w:t>
      </w:r>
      <w:r w:rsidRPr="00524C63">
        <w:rPr>
          <w:rStyle w:val="libBold2Char"/>
          <w:rFonts w:hint="cs"/>
          <w:rtl/>
        </w:rPr>
        <w:t xml:space="preserve"> </w:t>
      </w:r>
      <w:r w:rsidRPr="00524C63">
        <w:rPr>
          <w:rStyle w:val="libBold2Char"/>
          <w:rtl/>
        </w:rPr>
        <w:t>وَلا أَصْرِفُ عَنْها سُوءً</w:t>
      </w:r>
      <w:r w:rsidR="009A58AC" w:rsidRPr="00524C63">
        <w:rPr>
          <w:rStyle w:val="libBold2Char"/>
          <w:rtl/>
        </w:rPr>
        <w:t>،</w:t>
      </w:r>
      <w:r w:rsidRPr="00524C63">
        <w:rPr>
          <w:rStyle w:val="libBold2Char"/>
          <w:rtl/>
        </w:rPr>
        <w:t xml:space="preserve"> أَشْهَدُ بِذلِكَ عَلى نَفْسِي</w:t>
      </w:r>
      <w:r w:rsidR="009A58AC" w:rsidRPr="00524C63">
        <w:rPr>
          <w:rStyle w:val="libBold2Char"/>
          <w:rtl/>
        </w:rPr>
        <w:t>،</w:t>
      </w:r>
      <w:r w:rsidRPr="00524C63">
        <w:rPr>
          <w:rStyle w:val="libBold2Char"/>
          <w:rtl/>
        </w:rPr>
        <w:t xml:space="preserve"> وَأَعْتَرِفُ لَكَ بِضَعْفِ قُوَّتِي</w:t>
      </w:r>
      <w:r w:rsidR="009A58AC" w:rsidRPr="00524C63">
        <w:rPr>
          <w:rStyle w:val="libBold2Char"/>
          <w:rtl/>
        </w:rPr>
        <w:t>،</w:t>
      </w:r>
      <w:r w:rsidRPr="00524C63">
        <w:rPr>
          <w:rStyle w:val="libBold2Char"/>
          <w:rtl/>
        </w:rPr>
        <w:t xml:space="preserve"> وَقِلَّةَ حِيلَتِي</w:t>
      </w:r>
      <w:r w:rsidR="009A58AC" w:rsidRPr="00524C63">
        <w:rPr>
          <w:rStyle w:val="libBold2Char"/>
          <w:rtl/>
        </w:rPr>
        <w:t>،</w:t>
      </w:r>
      <w:r w:rsidRPr="00524C63">
        <w:rPr>
          <w:rStyle w:val="libBold2Char"/>
          <w:rtl/>
        </w:rPr>
        <w:t xml:space="preserve"> فَصَلِّ عَلى مُحَمَّدٍ وَآلِ مُحَمَّدٍ وَأَنْجِزْ لِي ما وَعَدْتَنِي وَجَمِيعَ المُؤْمِنِينَ وَالمُؤْمِناتِ مِنَ المَغْفِرَةِ فِي هذِهِ اللَّيْلَة</w:t>
      </w:r>
      <w:r w:rsidR="009A58AC" w:rsidRPr="00524C63">
        <w:rPr>
          <w:rStyle w:val="libBold2Char"/>
          <w:rtl/>
        </w:rPr>
        <w:t>،</w:t>
      </w:r>
      <w:r w:rsidRPr="00524C63">
        <w:rPr>
          <w:rStyle w:val="libBold2Char"/>
          <w:rtl/>
        </w:rPr>
        <w:t xml:space="preserve"> وَأَتْمِمْ عَلَيَّ ما آتَيْتَنِي فَإِنِّي عَبْدُكَ المِسْكِينُ المُسْتَكِينُ الضَّعِيفُ الفَقِيرُ المَهِينُ</w:t>
      </w:r>
      <w:r w:rsidR="003C7C01" w:rsidRPr="00524C63">
        <w:rPr>
          <w:rStyle w:val="libBold2Char"/>
          <w:rtl/>
        </w:rPr>
        <w:t>.</w:t>
      </w:r>
      <w:r w:rsidRPr="00524C63">
        <w:rPr>
          <w:rStyle w:val="libBold2Char"/>
          <w:rtl/>
        </w:rPr>
        <w:t xml:space="preserve"> اللَّهُمَّ لا تَجْعَلْنِي ناسِيا لِذِكْرِكَ فِيما أَوْلَيْتَنِي</w:t>
      </w:r>
      <w:r w:rsidR="009A58AC" w:rsidRPr="00524C63">
        <w:rPr>
          <w:rStyle w:val="libBold2Char"/>
          <w:rtl/>
        </w:rPr>
        <w:t>،</w:t>
      </w:r>
      <w:r w:rsidRPr="00524C63">
        <w:rPr>
          <w:rStyle w:val="libBold2Char"/>
          <w:rtl/>
        </w:rPr>
        <w:t xml:space="preserve"> وَلا لاِحْسانِكَ</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فِيما أَعْطَيْتَنِي وَلا آيساً مِنْ إِجابَتِكَ وَإِنْ أَبْطَأْتَ عَنِّي فِي سَرَّاءَ</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أَوْ ضَرَّاءَ أَوْ شِدَّةٍ أَوْ رَخاءٍ أَوْ عافِيَةٍ أَوْ بَلاءٍ أَوْ بُؤْسٍ أَوْ نَعَماءَ إِنَّكَ سَمِيعُ الدُّعاءِ</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وقَد روى الكفعمي هذا الدُّعاء عَن الإمام زين العابدين </w:t>
      </w:r>
      <w:r w:rsidRPr="003C7C01">
        <w:rPr>
          <w:rStyle w:val="libAlaemChar"/>
          <w:rtl/>
        </w:rPr>
        <w:t>عليه‌السلام</w:t>
      </w:r>
      <w:r w:rsidR="009A58AC">
        <w:rPr>
          <w:rtl/>
        </w:rPr>
        <w:t>،</w:t>
      </w:r>
      <w:r>
        <w:rPr>
          <w:rtl/>
        </w:rPr>
        <w:t xml:space="preserve"> كانَ يدعو بِهِ في هذه الليالي</w:t>
      </w:r>
      <w:r>
        <w:rPr>
          <w:rFonts w:hint="cs"/>
          <w:rtl/>
        </w:rPr>
        <w:t xml:space="preserve"> </w:t>
      </w:r>
      <w:r>
        <w:rPr>
          <w:rtl/>
        </w:rPr>
        <w:t>قائماً وقاعداً وراكعاً وساجداً</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وقالَ العّلامة المجلسي (رض)</w:t>
      </w:r>
      <w:r w:rsidR="009A58AC">
        <w:rPr>
          <w:rtl/>
        </w:rPr>
        <w:t>:</w:t>
      </w:r>
      <w:r>
        <w:rPr>
          <w:rtl/>
        </w:rPr>
        <w:t xml:space="preserve"> إنَّ أفضَل الاعمال في هذه الليالي هُوَ الاستغفار والدُّعاء لمطالب الدُّنيا وَالآخرَة للنفس وللوالدين والاقارَب وللاخوان المؤمنين والاحياء منهم والأموات والذِّكر والصلاة عَلى مُحَمَّدٍ وآل مُحَمَّدٍ ما تيسر</w:t>
      </w:r>
      <w:r w:rsidR="003C7C01">
        <w:rPr>
          <w:rtl/>
        </w:rPr>
        <w:t>.</w:t>
      </w:r>
      <w:r>
        <w:rPr>
          <w:rtl/>
        </w:rPr>
        <w:t xml:space="preserve"> وقَد ورد في بعض الأحاديث استحباب قراءة دعاء الجوشن الكبير في هذه الليالي الثلاث</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أوردنا الدُّعاء فيما مضى</w:t>
      </w:r>
      <w:r>
        <w:rPr>
          <w:rFonts w:hint="cs"/>
          <w:rtl/>
        </w:rPr>
        <w:t xml:space="preserve"> </w:t>
      </w:r>
      <w:r w:rsidRPr="003C7C01">
        <w:rPr>
          <w:rStyle w:val="libFootnotenumChar"/>
          <w:rFonts w:hint="cs"/>
          <w:rtl/>
        </w:rPr>
        <w:t>(9)</w:t>
      </w:r>
      <w:r>
        <w:rPr>
          <w:rtl/>
        </w:rPr>
        <w:t xml:space="preserve"> وقَد روي أنَّ النبي </w:t>
      </w:r>
      <w:r w:rsidRPr="003C7C01">
        <w:rPr>
          <w:rStyle w:val="libAlaemChar"/>
          <w:rtl/>
        </w:rPr>
        <w:t>صلى‌الله‌عليه‌وآله</w:t>
      </w:r>
      <w:r>
        <w:rPr>
          <w:rtl/>
        </w:rPr>
        <w:t xml:space="preserve"> قيل لَهُ ماذا أسأل الله تعالى إذا أدركت لَيلَة القَدر؟ قالَ</w:t>
      </w:r>
      <w:r w:rsidR="009A58AC">
        <w:rPr>
          <w:rtl/>
        </w:rPr>
        <w:t>:</w:t>
      </w:r>
      <w:r>
        <w:rPr>
          <w:rtl/>
        </w:rPr>
        <w:t xml:space="preserve"> العافية</w:t>
      </w:r>
      <w:r>
        <w:rPr>
          <w:rFonts w:hint="cs"/>
          <w:rtl/>
        </w:rPr>
        <w:t xml:space="preserve"> </w:t>
      </w:r>
      <w:r w:rsidRPr="003C7C01">
        <w:rPr>
          <w:rStyle w:val="libFootnotenumChar"/>
          <w:rFonts w:hint="cs"/>
          <w:rtl/>
        </w:rPr>
        <w:t>(10)</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185 عن الباقر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313 باب 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الاقبال</w:t>
      </w:r>
      <w:r w:rsidR="009A58AC">
        <w:rPr>
          <w:rFonts w:hint="cs"/>
          <w:rtl/>
        </w:rPr>
        <w:t>:</w:t>
      </w:r>
      <w:r>
        <w:rPr>
          <w:rFonts w:hint="cs"/>
          <w:rtl/>
        </w:rPr>
        <w:t xml:space="preserve"> ضرّاً ولا نفعاً</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ولا لإحسانك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في سرّاءَ كنت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1 / 348 باب 23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البلد الامين</w:t>
      </w:r>
      <w:r w:rsidR="009A58AC">
        <w:rPr>
          <w:rFonts w:hint="cs"/>
          <w:rtl/>
        </w:rPr>
        <w:t>:</w:t>
      </w:r>
      <w:r>
        <w:rPr>
          <w:rFonts w:hint="cs"/>
          <w:rtl/>
        </w:rPr>
        <w:t xml:space="preserve"> 203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زاد المعاد</w:t>
      </w:r>
      <w:r w:rsidR="009A58AC">
        <w:rPr>
          <w:rFonts w:hint="cs"/>
          <w:rtl/>
        </w:rPr>
        <w:t>:</w:t>
      </w:r>
      <w:r>
        <w:rPr>
          <w:rFonts w:hint="cs"/>
          <w:rtl/>
        </w:rPr>
        <w:t xml:space="preserve"> 186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ص 144</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مستدرك الوسائل 7 / 458 برقم 8654 عن لبّ اللباب مخطوط</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أمّا القسم الثاني أي ملخّص كُل لَيلَة مِن ليالي القَدر فهو كما يلي</w:t>
      </w:r>
      <w:r w:rsidR="009A58AC">
        <w:rPr>
          <w:rtl/>
        </w:rPr>
        <w:t>:</w:t>
      </w:r>
    </w:p>
    <w:p w:rsidR="001B329E" w:rsidRDefault="001B329E" w:rsidP="001B329E">
      <w:pPr>
        <w:pStyle w:val="Heading3Center"/>
        <w:rPr>
          <w:rtl/>
        </w:rPr>
      </w:pPr>
      <w:bookmarkStart w:id="369" w:name="_Toc415300937"/>
      <w:bookmarkStart w:id="370" w:name="_Toc426799467"/>
      <w:r>
        <w:rPr>
          <w:rtl/>
        </w:rPr>
        <w:t>أعمال اللّيلة التّاسِعَة عَشرة</w:t>
      </w:r>
      <w:bookmarkEnd w:id="369"/>
      <w:bookmarkEnd w:id="370"/>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يَقول مائةَ مرةٍ</w:t>
      </w:r>
      <w:r w:rsidR="009A58AC">
        <w:rPr>
          <w:rtl/>
        </w:rPr>
        <w:t>:</w:t>
      </w:r>
      <w:r>
        <w:rPr>
          <w:rtl/>
        </w:rPr>
        <w:t xml:space="preserve"> </w:t>
      </w:r>
      <w:r w:rsidRPr="00524C63">
        <w:rPr>
          <w:rStyle w:val="libBold2Char"/>
          <w:rtl/>
        </w:rPr>
        <w:t>اسْتَغْفِرُ الله رَبِّي وأَتُوبُ إِلَيْهِ</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مائةَ مرةٍ</w:t>
      </w:r>
      <w:r w:rsidR="009A58AC">
        <w:rPr>
          <w:rtl/>
        </w:rPr>
        <w:t>:</w:t>
      </w:r>
      <w:r>
        <w:rPr>
          <w:rtl/>
        </w:rPr>
        <w:t xml:space="preserve"> </w:t>
      </w:r>
      <w:r w:rsidRPr="00524C63">
        <w:rPr>
          <w:rStyle w:val="libBold2Char"/>
          <w:rtl/>
        </w:rPr>
        <w:t>اللَّهُمَّ الْعَنْ قَتَلَةَ أَمِيرِ المُؤْمِنِينَ</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دعاء</w:t>
      </w:r>
      <w:r w:rsidR="009A58AC">
        <w:rPr>
          <w:rtl/>
        </w:rPr>
        <w:t>:</w:t>
      </w:r>
      <w:r>
        <w:rPr>
          <w:rtl/>
        </w:rPr>
        <w:t xml:space="preserve"> </w:t>
      </w:r>
      <w:r w:rsidRPr="00524C63">
        <w:rPr>
          <w:rStyle w:val="libBold2Char"/>
          <w:rtl/>
        </w:rPr>
        <w:t>يا ذا الَّذِي كانَ</w:t>
      </w:r>
      <w:r w:rsidR="009A58AC">
        <w:rPr>
          <w:rtl/>
        </w:rPr>
        <w:t>.</w:t>
      </w:r>
      <w:r w:rsidR="003C7C01">
        <w:rPr>
          <w:rtl/>
        </w:rPr>
        <w:t>..</w:t>
      </w:r>
      <w:r w:rsidR="009A58AC">
        <w:rPr>
          <w:rtl/>
        </w:rPr>
        <w:t>،</w:t>
      </w:r>
      <w:r>
        <w:rPr>
          <w:rtl/>
        </w:rPr>
        <w:t xml:space="preserve"> وقَد مضى الدُّعاء في القسم الرابع مِن الكتاب</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يقول</w:t>
      </w:r>
      <w:r w:rsidR="009A58AC">
        <w:rPr>
          <w:rtl/>
        </w:rPr>
        <w:t>:</w:t>
      </w:r>
      <w:r>
        <w:rPr>
          <w:rtl/>
        </w:rPr>
        <w:t xml:space="preserve"> </w:t>
      </w:r>
      <w:r w:rsidRPr="00524C63">
        <w:rPr>
          <w:rStyle w:val="libBold2Char"/>
          <w:rtl/>
        </w:rPr>
        <w:t>اللَّهُمَّ اجْعَلْ فِيما تَقْضِي وَتُقَدِّرُ مِنَ الاَمْرِ المَحْتُومِ وَفِيما تَفْرُقُ مِنَ الاَمْرِ الحَكِيمِ فِي لَيْلَةِ القَدْرِ وَفِي القَضاء الَّذِي لا يُرَدُّ وَلا يُبَدَّلُ أَنْ تَكْتُبَنِي مِنْ حُجَّاجِ بَيْتِكَ الحَرامِ المَبْرُورِ حَجُّهُمُ المَشْكُورِ سَعْيُهُمُ</w:t>
      </w:r>
      <w:r w:rsidR="009A58AC" w:rsidRPr="00524C63">
        <w:rPr>
          <w:rStyle w:val="libBold2Char"/>
          <w:rtl/>
        </w:rPr>
        <w:t>،</w:t>
      </w:r>
      <w:r w:rsidRPr="00524C63">
        <w:rPr>
          <w:rStyle w:val="libBold2Char"/>
          <w:rtl/>
        </w:rPr>
        <w:t xml:space="preserve"> المَغْفُورِ ذُنُوبُهُمُ</w:t>
      </w:r>
      <w:r w:rsidR="009A58AC" w:rsidRPr="00524C63">
        <w:rPr>
          <w:rStyle w:val="libBold2Char"/>
          <w:rtl/>
        </w:rPr>
        <w:t>،</w:t>
      </w:r>
      <w:r w:rsidRPr="00524C63">
        <w:rPr>
          <w:rStyle w:val="libBold2Char"/>
          <w:rtl/>
        </w:rPr>
        <w:t xml:space="preserve"> المُكَفَّرِ عَنْهُم سَيِّئاتُهُمْ</w:t>
      </w:r>
      <w:r w:rsidR="009A58AC" w:rsidRPr="00524C63">
        <w:rPr>
          <w:rStyle w:val="libBold2Char"/>
          <w:rtl/>
        </w:rPr>
        <w:t>،</w:t>
      </w:r>
      <w:r w:rsidRPr="00524C63">
        <w:rPr>
          <w:rStyle w:val="libBold2Char"/>
          <w:rtl/>
        </w:rPr>
        <w:t xml:space="preserve"> وَاجْعَلْ فِيْما تَقْضِي وَتُقَدِّرُ أَنْ تُطِيلَ عُمْرِي</w:t>
      </w:r>
      <w:r w:rsidR="009A58AC" w:rsidRPr="00524C63">
        <w:rPr>
          <w:rStyle w:val="libBold2Char"/>
          <w:rtl/>
        </w:rPr>
        <w:t>،</w:t>
      </w:r>
      <w:r w:rsidRPr="00524C63">
        <w:rPr>
          <w:rStyle w:val="libBold2Char"/>
          <w:rtl/>
        </w:rPr>
        <w:t xml:space="preserve"> وَتُوَسِّعَ عَلَيَّ فِي رِزْقِي</w:t>
      </w:r>
      <w:r w:rsidR="009A58AC" w:rsidRPr="00524C63">
        <w:rPr>
          <w:rStyle w:val="libBold2Char"/>
          <w:rtl/>
        </w:rPr>
        <w:t>،</w:t>
      </w:r>
      <w:r w:rsidRPr="00524C63">
        <w:rPr>
          <w:rStyle w:val="libBold2Char"/>
          <w:rtl/>
        </w:rPr>
        <w:t xml:space="preserve"> وَتَفْعَلَ بِي كَذا وَكَذا</w:t>
      </w:r>
      <w:r w:rsidR="003C7C01">
        <w:rPr>
          <w:rtl/>
        </w:rPr>
        <w:t>.</w:t>
      </w:r>
      <w:r>
        <w:rPr>
          <w:rtl/>
        </w:rPr>
        <w:t xml:space="preserve"> ويسأل حاجته عوض هذه الكلمة</w:t>
      </w:r>
      <w:r w:rsidR="003C7C01">
        <w:rPr>
          <w:rtl/>
        </w:rPr>
        <w:t>.</w:t>
      </w:r>
    </w:p>
    <w:p w:rsidR="001B329E" w:rsidRDefault="001B329E" w:rsidP="001B329E">
      <w:pPr>
        <w:pStyle w:val="Heading3Center"/>
        <w:rPr>
          <w:rtl/>
        </w:rPr>
      </w:pPr>
      <w:bookmarkStart w:id="371" w:name="_Toc415300938"/>
      <w:bookmarkStart w:id="372" w:name="_Toc426799468"/>
      <w:r>
        <w:rPr>
          <w:rtl/>
        </w:rPr>
        <w:t>اللّيلة الواحدة والعشرون</w:t>
      </w:r>
      <w:bookmarkEnd w:id="371"/>
      <w:bookmarkEnd w:id="372"/>
    </w:p>
    <w:p w:rsidR="001B329E" w:rsidRDefault="001B329E" w:rsidP="003C7C01">
      <w:pPr>
        <w:pStyle w:val="libNormal"/>
        <w:rPr>
          <w:rtl/>
        </w:rPr>
      </w:pPr>
      <w:r>
        <w:rPr>
          <w:rtl/>
        </w:rPr>
        <w:t>وفضلها أعظم مِن اللّيلة التّاسِعَة عَشر</w:t>
      </w:r>
      <w:r w:rsidR="009A58AC">
        <w:rPr>
          <w:rtl/>
        </w:rPr>
        <w:t>،</w:t>
      </w:r>
      <w:r>
        <w:rPr>
          <w:rtl/>
        </w:rPr>
        <w:t xml:space="preserve"> وينبغي أن يؤدي فيها الاعمال العامة لليالي القَدر مِن الغسل والاحياء والزيارة والصلاة ذات التَوحيد سبع مرات ووضع المصحف عَلى الرأس ودعاء الجوشن الكبير وغير ذلِكَ وقَد أكدت الأحاديث استحباب الغسل والاحياء والجّد في العبادة في هذه اللّيلة</w:t>
      </w:r>
      <w:r>
        <w:rPr>
          <w:rFonts w:hint="cs"/>
          <w:rtl/>
        </w:rPr>
        <w:t xml:space="preserve"> </w:t>
      </w:r>
      <w:r>
        <w:rPr>
          <w:rtl/>
        </w:rPr>
        <w:t xml:space="preserve">والليلة الثّالِثَة والعِشرين وإنَّ لَيلَة القَدر هي إحدهما وقَد سئل المعصوم </w:t>
      </w:r>
      <w:r w:rsidRPr="003C7C01">
        <w:rPr>
          <w:rStyle w:val="libAlaemChar"/>
          <w:rtl/>
        </w:rPr>
        <w:t>عليه‌السلام</w:t>
      </w:r>
      <w:r>
        <w:rPr>
          <w:rtl/>
        </w:rPr>
        <w:t xml:space="preserve"> في عدة أحاديث عَن لَيلَة القَدر أي الليلتين هي فَلَمْ يعّين بل قالَ</w:t>
      </w:r>
      <w:r w:rsidR="009A58AC">
        <w:rPr>
          <w:rtl/>
        </w:rPr>
        <w:t>:</w:t>
      </w:r>
      <w:r>
        <w:rPr>
          <w:rtl/>
        </w:rPr>
        <w:t xml:space="preserve"> ما أيسر ليلتين فيما تطلب</w:t>
      </w:r>
      <w:r w:rsidR="009A58AC">
        <w:rPr>
          <w:rtl/>
        </w:rPr>
        <w:t>،</w:t>
      </w:r>
      <w:r>
        <w:rPr>
          <w:rtl/>
        </w:rPr>
        <w:t xml:space="preserve"> أو قالَ</w:t>
      </w:r>
      <w:r w:rsidR="009A58AC">
        <w:rPr>
          <w:rtl/>
        </w:rPr>
        <w:t>:</w:t>
      </w:r>
      <w:r>
        <w:rPr>
          <w:rtl/>
        </w:rPr>
        <w:t xml:space="preserve"> ما عَلَيكَ أن تفعل خَيراً في ليلتين</w:t>
      </w:r>
      <w:r w:rsidR="003C7C01">
        <w:rPr>
          <w:rtl/>
        </w:rPr>
        <w:t>.</w:t>
      </w:r>
      <w:r>
        <w:rPr>
          <w:rtl/>
        </w:rPr>
        <w:t xml:space="preserve"> ونحو ذلِكَ</w:t>
      </w:r>
      <w:r w:rsidR="003C7C01">
        <w:rPr>
          <w:rtl/>
        </w:rPr>
        <w:t>.</w:t>
      </w:r>
      <w:r>
        <w:rPr>
          <w:rFonts w:hint="cs"/>
          <w:rtl/>
        </w:rPr>
        <w:t xml:space="preserve"> </w:t>
      </w:r>
      <w:r>
        <w:rPr>
          <w:rtl/>
        </w:rPr>
        <w:t>وقالَ شيخنا الصّدوق فيما املى عَلى المشايخ في مجلس واحد من مذهب الإمامية</w:t>
      </w:r>
      <w:r w:rsidR="009A58AC">
        <w:rPr>
          <w:rtl/>
        </w:rPr>
        <w:t>:</w:t>
      </w:r>
      <w:r>
        <w:rPr>
          <w:rtl/>
        </w:rPr>
        <w:t xml:space="preserve"> ومن أحيا هاتين الليلتين بمذاكرة العلم فهو أفضل</w:t>
      </w:r>
      <w:r w:rsidR="003C7C01">
        <w:rPr>
          <w:rFonts w:hint="cs"/>
          <w:rtl/>
        </w:rPr>
        <w:t>.</w:t>
      </w:r>
    </w:p>
    <w:p w:rsidR="001B329E" w:rsidRDefault="001B329E" w:rsidP="003C7C01">
      <w:pPr>
        <w:pStyle w:val="libNormal"/>
        <w:rPr>
          <w:rtl/>
        </w:rPr>
      </w:pPr>
      <w:r>
        <w:rPr>
          <w:rtl/>
        </w:rPr>
        <w:t>وليبدأ من هذه الليلة في دعوات العشر الأواخر مِن الشّهر</w:t>
      </w:r>
      <w:r w:rsidR="009A58AC">
        <w:rPr>
          <w:rFonts w:hint="cs"/>
          <w:rtl/>
        </w:rPr>
        <w:t>،</w:t>
      </w:r>
      <w:r>
        <w:rPr>
          <w:rFonts w:hint="cs"/>
          <w:rtl/>
        </w:rPr>
        <w:t xml:space="preserve"> </w:t>
      </w:r>
      <w:r w:rsidRPr="00524C63">
        <w:rPr>
          <w:rStyle w:val="libBold2Char"/>
          <w:rtl/>
        </w:rPr>
        <w:t>منها</w:t>
      </w:r>
      <w:r w:rsidR="009A58AC">
        <w:rPr>
          <w:rtl/>
        </w:rPr>
        <w:t>:</w:t>
      </w:r>
      <w:r>
        <w:rPr>
          <w:rtl/>
        </w:rPr>
        <w:t xml:space="preserve"> هذا الدُّعاء وقَد رواه الكليني في (الكافي) عَن الصادق </w:t>
      </w:r>
      <w:r w:rsidRPr="003C7C01">
        <w:rPr>
          <w:rStyle w:val="libAlaemChar"/>
          <w:rtl/>
        </w:rPr>
        <w:t>عليه‌السلام</w:t>
      </w:r>
      <w:r>
        <w:rPr>
          <w:rtl/>
        </w:rPr>
        <w:t xml:space="preserve"> قالَ</w:t>
      </w:r>
      <w:r w:rsidR="009A58AC">
        <w:rPr>
          <w:rtl/>
        </w:rPr>
        <w:t>:</w:t>
      </w:r>
      <w:r>
        <w:rPr>
          <w:rtl/>
        </w:rPr>
        <w:t xml:space="preserve"> تقول في العشرة الأواخر مِن شَهر رَمَضان كُل لَيلَة</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312 باب 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344 باب 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348 باب 23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الاقبال 1 / 356 باب 25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أمالي الصدوق</w:t>
      </w:r>
      <w:r w:rsidR="009A58AC">
        <w:rPr>
          <w:rFonts w:hint="cs"/>
          <w:rtl/>
        </w:rPr>
        <w:t>:</w:t>
      </w:r>
      <w:r>
        <w:rPr>
          <w:rFonts w:hint="cs"/>
          <w:rtl/>
        </w:rPr>
        <w:t xml:space="preserve"> المجلس 93 ذيل حديث 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أَعُوذُ بِجَلالِ وَجْهِكَ الكَرِيمِ أَنْ يَنْقَضِيَ عَنِّي شَهْرُ رَمَضانَ أَوْ يَطْلُعَ الفَجْرُ مِنْ لَيْلَتِي هذِهِ وَلَكَ قِبَلِي ذَنْبٌ أَوْ تَبِعَةٌ تُعَذِّبُنِي عَلَيْهِ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الكفعمي في هامش كتاب (البلد الأمين)</w:t>
      </w:r>
      <w:r w:rsidR="009A58AC">
        <w:rPr>
          <w:rtl/>
        </w:rPr>
        <w:t>:</w:t>
      </w:r>
      <w:r>
        <w:rPr>
          <w:rtl/>
        </w:rPr>
        <w:t xml:space="preserve"> أنَّ الصادق </w:t>
      </w:r>
      <w:r w:rsidRPr="003C7C01">
        <w:rPr>
          <w:rStyle w:val="libAlaemChar"/>
          <w:rtl/>
        </w:rPr>
        <w:t>عليه‌السلام</w:t>
      </w:r>
      <w:r>
        <w:rPr>
          <w:rtl/>
        </w:rPr>
        <w:t xml:space="preserve"> كانَ يَقول في كُل لَيلَة مِن العشر الأواخر بَعد الفرائض والنوافل</w:t>
      </w:r>
      <w:r w:rsidR="009A58AC">
        <w:rPr>
          <w:rtl/>
        </w:rPr>
        <w:t>:</w:t>
      </w:r>
      <w:r>
        <w:rPr>
          <w:rtl/>
        </w:rPr>
        <w:t xml:space="preserve"> </w:t>
      </w:r>
      <w:r w:rsidRPr="00524C63">
        <w:rPr>
          <w:rStyle w:val="libBold2Char"/>
          <w:rtl/>
        </w:rPr>
        <w:t>اللَّهُمَّ أَدِّ عَنّا حَقَّ ما مَضى مِنْ شَهْرِ رَمَضانَ وَاغْفِرْ لَنا تَقْصِيرَنا فِيْهِ</w:t>
      </w:r>
      <w:r w:rsidR="009A58AC" w:rsidRPr="00524C63">
        <w:rPr>
          <w:rStyle w:val="libBold2Char"/>
          <w:rtl/>
        </w:rPr>
        <w:t>،</w:t>
      </w:r>
      <w:r w:rsidRPr="00524C63">
        <w:rPr>
          <w:rStyle w:val="libBold2Char"/>
          <w:rtl/>
        </w:rPr>
        <w:t xml:space="preserve"> وَتَسَلَّمْهُ مِنّا مَقْبُولا</w:t>
      </w:r>
      <w:r w:rsidR="009A58AC" w:rsidRPr="00524C63">
        <w:rPr>
          <w:rStyle w:val="libBold2Char"/>
          <w:rtl/>
        </w:rPr>
        <w:t>،</w:t>
      </w:r>
      <w:r w:rsidRPr="00524C63">
        <w:rPr>
          <w:rStyle w:val="libBold2Char"/>
          <w:rtl/>
        </w:rPr>
        <w:t xml:space="preserve"> وَلا تُؤاخِذْنا بِإِسْرافِنا عَلى أَنْفُسِنا</w:t>
      </w:r>
      <w:r w:rsidR="009A58AC" w:rsidRPr="00524C63">
        <w:rPr>
          <w:rStyle w:val="libBold2Char"/>
          <w:rtl/>
        </w:rPr>
        <w:t>،</w:t>
      </w:r>
      <w:r w:rsidRPr="00524C63">
        <w:rPr>
          <w:rStyle w:val="libBold2Char"/>
          <w:rtl/>
        </w:rPr>
        <w:t xml:space="preserve"> وَاجْعَلْنا مِنَ المَرْحُومِينَ وَلا تَجْعَلْنا مِنَ المَحْرُومِينَ</w:t>
      </w:r>
      <w:r w:rsidR="003C7C01">
        <w:rPr>
          <w:rtl/>
        </w:rPr>
        <w:t>.</w:t>
      </w:r>
      <w:r>
        <w:rPr>
          <w:rFonts w:hint="cs"/>
          <w:rtl/>
        </w:rPr>
        <w:t xml:space="preserve"> </w:t>
      </w:r>
      <w:r>
        <w:rPr>
          <w:rtl/>
        </w:rPr>
        <w:t>وقال</w:t>
      </w:r>
      <w:r w:rsidR="009A58AC">
        <w:rPr>
          <w:rtl/>
        </w:rPr>
        <w:t>:</w:t>
      </w:r>
      <w:r>
        <w:rPr>
          <w:rtl/>
        </w:rPr>
        <w:t xml:space="preserve"> مَن قاله غفر الله لَهُ ما صدر عنه فيما سلف من هذا الشهر وعصمه من المعاصي فيما بقي مِنهُ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373" w:name="_Toc415300939"/>
      <w:bookmarkStart w:id="374" w:name="_Toc426799469"/>
      <w:r w:rsidRPr="00D13AB6">
        <w:rPr>
          <w:rStyle w:val="Heading3Char"/>
          <w:rtl/>
        </w:rPr>
        <w:t>ومنها</w:t>
      </w:r>
      <w:r w:rsidR="009A58AC">
        <w:rPr>
          <w:rStyle w:val="Heading3Char"/>
          <w:rtl/>
        </w:rPr>
        <w:t>:</w:t>
      </w:r>
      <w:bookmarkEnd w:id="373"/>
      <w:bookmarkEnd w:id="374"/>
      <w:r>
        <w:rPr>
          <w:rtl/>
        </w:rPr>
        <w:t xml:space="preserve"> ما رواه السيّد ابن طاووس في (الاقبال) عَن ابن أبي عمير عن مرازم قالَ</w:t>
      </w:r>
      <w:r w:rsidR="009A58AC">
        <w:rPr>
          <w:rtl/>
        </w:rPr>
        <w:t>:</w:t>
      </w:r>
      <w:r>
        <w:rPr>
          <w:rtl/>
        </w:rPr>
        <w:t xml:space="preserve"> كانَ الصادق </w:t>
      </w:r>
      <w:r w:rsidRPr="003C7C01">
        <w:rPr>
          <w:rStyle w:val="libAlaemChar"/>
          <w:rtl/>
        </w:rPr>
        <w:t>عليه‌السلام</w:t>
      </w:r>
      <w:r>
        <w:rPr>
          <w:rtl/>
        </w:rPr>
        <w:t xml:space="preserve"> يَقول في كُل لَيلَة مِن العشر الأواخر</w:t>
      </w:r>
      <w:r w:rsidR="009A58AC">
        <w:rPr>
          <w:rtl/>
        </w:rPr>
        <w:t>:</w:t>
      </w:r>
    </w:p>
    <w:p w:rsidR="001B329E" w:rsidRPr="00524C63" w:rsidRDefault="001B329E" w:rsidP="003C7C01">
      <w:pPr>
        <w:pStyle w:val="libNormal"/>
        <w:rPr>
          <w:rStyle w:val="libBold2Char"/>
          <w:rtl/>
        </w:rPr>
      </w:pPr>
      <w:r w:rsidRPr="00524C63">
        <w:rPr>
          <w:rStyle w:val="libBold2Char"/>
          <w:rtl/>
        </w:rPr>
        <w:t>اللَّهُمَّ إِنَّكَ قُلْتَ فِي كِتابِكَ المُنْزَلِ</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شَهْرُ رَمَضانَ الَّذِي اُنْزِلَ فِيْهِ القُرْآنَ هُدىً لِلْنَّاسِ وَبَيِّناتٍ مِنَ الهُدى وَالفُرْقانِ</w:t>
      </w:r>
      <w:r w:rsidRPr="003C7C01">
        <w:rPr>
          <w:rStyle w:val="libAlaemChar"/>
          <w:rFonts w:hint="cs"/>
          <w:rtl/>
        </w:rPr>
        <w:t>)</w:t>
      </w:r>
      <w:r w:rsidRPr="00524C63">
        <w:rPr>
          <w:rStyle w:val="libBold2Char"/>
          <w:rtl/>
        </w:rPr>
        <w:t xml:space="preserve"> </w:t>
      </w:r>
      <w:r w:rsidRPr="003C7C01">
        <w:rPr>
          <w:rStyle w:val="libFootnotenumChar"/>
          <w:rFonts w:hint="cs"/>
          <w:rtl/>
        </w:rPr>
        <w:t>(3)</w:t>
      </w:r>
      <w:r w:rsidRPr="00524C63">
        <w:rPr>
          <w:rStyle w:val="libBold2Char"/>
          <w:rFonts w:hint="cs"/>
          <w:rtl/>
        </w:rPr>
        <w:t xml:space="preserve"> </w:t>
      </w:r>
      <w:r w:rsidRPr="00524C63">
        <w:rPr>
          <w:rStyle w:val="libBold2Char"/>
          <w:rtl/>
        </w:rPr>
        <w:t>فَعَظَّمْتَ حُرْمَةَ شَهْرِ رَمَضانَ بِما أَنْزَلْتَ فِيْهِ مِنَ القُرْآنِ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وَخَصَصْتَهُ بِلَيْلَةِ القَدْرِ وَجَعَلْتَها خَيْراً مِنْ أَلْف شَهْرٍ</w:t>
      </w:r>
      <w:r w:rsidR="003C7C01" w:rsidRPr="00524C63">
        <w:rPr>
          <w:rStyle w:val="libBold2Char"/>
          <w:rtl/>
        </w:rPr>
        <w:t>.</w:t>
      </w:r>
      <w:r w:rsidRPr="00524C63">
        <w:rPr>
          <w:rStyle w:val="libBold2Char"/>
          <w:rtl/>
        </w:rPr>
        <w:t xml:space="preserve"> اللَّهُمَّ وَهذِهِ أَيامُ شَهْرِ رَمَضانَ</w:t>
      </w:r>
      <w:r w:rsidRPr="00524C63">
        <w:rPr>
          <w:rStyle w:val="libBold2Char"/>
          <w:rFonts w:hint="cs"/>
          <w:rtl/>
        </w:rPr>
        <w:t xml:space="preserve"> </w:t>
      </w:r>
      <w:r w:rsidRPr="00524C63">
        <w:rPr>
          <w:rStyle w:val="libBold2Char"/>
          <w:rtl/>
        </w:rPr>
        <w:t>قَدْ انْقَضَتْ وَلَيالِيهِ قَدْ تَصَرَّمَتْ</w:t>
      </w:r>
      <w:r w:rsidR="009A58AC" w:rsidRPr="00524C63">
        <w:rPr>
          <w:rStyle w:val="libBold2Char"/>
          <w:rtl/>
        </w:rPr>
        <w:t>،</w:t>
      </w:r>
      <w:r w:rsidRPr="00524C63">
        <w:rPr>
          <w:rStyle w:val="libBold2Char"/>
          <w:rtl/>
        </w:rPr>
        <w:t xml:space="preserve"> وَقَدْ صِرْتُ يا إِلهِي مِنْهُ إِلى ماأَنْتَ أَعْلَمُ بِهِ مِنِّي وَأَحْصى لِعَدَدِهِ مِنَ الخَلْقِ أَجْمَعِينَ فأَسْأَلُكَ بما سَأَلَكَ بِهِ مَلائِكَتُكَ المُقَرَّبُونَ</w:t>
      </w:r>
      <w:r w:rsidR="009A58AC" w:rsidRPr="00524C63">
        <w:rPr>
          <w:rStyle w:val="libBold2Char"/>
          <w:rtl/>
        </w:rPr>
        <w:t>،</w:t>
      </w:r>
      <w:r w:rsidRPr="00524C63">
        <w:rPr>
          <w:rStyle w:val="libBold2Char"/>
          <w:rtl/>
        </w:rPr>
        <w:t xml:space="preserve"> وَأَنْبِياؤُكَ المُرْسَلُونَ</w:t>
      </w:r>
      <w:r w:rsidR="009A58AC" w:rsidRPr="00524C63">
        <w:rPr>
          <w:rStyle w:val="libBold2Char"/>
          <w:rtl/>
        </w:rPr>
        <w:t>،</w:t>
      </w:r>
      <w:r w:rsidRPr="00524C63">
        <w:rPr>
          <w:rStyle w:val="libBold2Char"/>
          <w:rtl/>
        </w:rPr>
        <w:t xml:space="preserve"> وَعِبادُكَ الصّالِحُونَ أَنْ تُصَلِّي عَلى مُحَمَّدٍ وَآلِ مُحَمَّدٍ وَأَن تَفُكَّ رَقَبَتِي مِنَ النّارِ</w:t>
      </w:r>
      <w:r w:rsidR="009A58AC" w:rsidRPr="00524C63">
        <w:rPr>
          <w:rStyle w:val="libBold2Char"/>
          <w:rtl/>
        </w:rPr>
        <w:t>،</w:t>
      </w:r>
      <w:r w:rsidRPr="00524C63">
        <w:rPr>
          <w:rStyle w:val="libBold2Char"/>
          <w:rtl/>
        </w:rPr>
        <w:t xml:space="preserve"> وَتُدْخِلَنِي الجَنَّةَ بِرَحْمَتِكَ</w:t>
      </w:r>
      <w:r w:rsidR="009A58AC" w:rsidRPr="00524C63">
        <w:rPr>
          <w:rStyle w:val="libBold2Char"/>
          <w:rtl/>
        </w:rPr>
        <w:t>،</w:t>
      </w:r>
      <w:r w:rsidRPr="00524C63">
        <w:rPr>
          <w:rStyle w:val="libBold2Char"/>
          <w:rtl/>
        </w:rPr>
        <w:t xml:space="preserve"> وَأَنْ تَتَفَضَّلَ عَلَيَّ بِعَفْوِكَ وَكَرَمِكَ</w:t>
      </w:r>
      <w:r w:rsidR="009A58AC" w:rsidRPr="00524C63">
        <w:rPr>
          <w:rStyle w:val="libBold2Char"/>
          <w:rtl/>
        </w:rPr>
        <w:t>،</w:t>
      </w:r>
      <w:r w:rsidRPr="00524C63">
        <w:rPr>
          <w:rStyle w:val="libBold2Char"/>
          <w:rtl/>
        </w:rPr>
        <w:t xml:space="preserve"> وَتَتَقَبَّلَ تَقَرُّبِي</w:t>
      </w:r>
      <w:r w:rsidR="009A58AC" w:rsidRPr="00524C63">
        <w:rPr>
          <w:rStyle w:val="libBold2Char"/>
          <w:rtl/>
        </w:rPr>
        <w:t>،</w:t>
      </w:r>
      <w:r w:rsidRPr="00524C63">
        <w:rPr>
          <w:rStyle w:val="libBold2Char"/>
          <w:rtl/>
        </w:rPr>
        <w:t xml:space="preserve"> وَتَسْتَجِيبَ دُعائي</w:t>
      </w:r>
      <w:r w:rsidR="009A58AC" w:rsidRPr="00524C63">
        <w:rPr>
          <w:rStyle w:val="libBold2Char"/>
          <w:rtl/>
        </w:rPr>
        <w:t>،</w:t>
      </w:r>
      <w:r w:rsidRPr="00524C63">
        <w:rPr>
          <w:rStyle w:val="libBold2Char"/>
          <w:rtl/>
        </w:rPr>
        <w:t xml:space="preserve"> وَتَمُنَّ عَلَيَّ بِالاَمْنِ يَوْمَ الخَوْفِ مِنْ كُلِّ هَوْلٍ أَعْدَدْتَهُ لِيَوْمِ القِيّامَةِ</w:t>
      </w:r>
      <w:r w:rsidR="003C7C01" w:rsidRPr="00524C63">
        <w:rPr>
          <w:rStyle w:val="libBold2Char"/>
          <w:rtl/>
        </w:rPr>
        <w:t>.</w:t>
      </w:r>
      <w:r w:rsidRPr="00524C63">
        <w:rPr>
          <w:rStyle w:val="libBold2Char"/>
          <w:rtl/>
        </w:rPr>
        <w:t xml:space="preserve"> إِلْهِي وَأَعُوذُ بِوَجْهِكَ الكَرِيمِ</w:t>
      </w:r>
      <w:r w:rsidR="009A58AC" w:rsidRPr="00524C63">
        <w:rPr>
          <w:rStyle w:val="libBold2Char"/>
          <w:rtl/>
        </w:rPr>
        <w:t>،</w:t>
      </w:r>
      <w:r w:rsidRPr="00524C63">
        <w:rPr>
          <w:rStyle w:val="libBold2Char"/>
          <w:rtl/>
        </w:rPr>
        <w:t xml:space="preserve"> وَبِجَلالِكَ العَظِيمِ أَنْ يَنْقَضِيَ أَيّامُ شَهْرِ رَمَضانَ وَليالِيهِ وَلَكَ قِبَلِي تَبِعَةٌ أوْ ذَنْبٌ تُؤأَخِذُنِي بِهِ</w:t>
      </w:r>
      <w:r w:rsidR="009A58AC" w:rsidRPr="00524C63">
        <w:rPr>
          <w:rStyle w:val="libBold2Char"/>
          <w:rtl/>
        </w:rPr>
        <w:t>،</w:t>
      </w:r>
      <w:r w:rsidRPr="00524C63">
        <w:rPr>
          <w:rStyle w:val="libBold2Char"/>
          <w:rtl/>
        </w:rPr>
        <w:t xml:space="preserve"> أوْ خَطِيئَةٌ تُرِيدُ أَنْ تَقْتَصَّها مِنِّي لَمْ تَغْفِرْها لِي سَيِّدِي سَيِّدِي سَيِّدِي أَسْأَلُكَ يا لا إِلهَ إِلاّ أَنْتَ إِذْ لا إِلهَ إِلاّ أَنْتَ إِنْ كُنْتَ رَضِيْتَ عَنِّي فِي هذا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الكافي 4 / 160 باب الدعاء في عشر الاواخر من شهر رمضان</w:t>
      </w:r>
      <w:r w:rsidR="009A58AC">
        <w:rPr>
          <w:rFonts w:hint="cs"/>
          <w:rtl/>
        </w:rPr>
        <w:t>،</w:t>
      </w:r>
      <w:r>
        <w:rPr>
          <w:rFonts w:hint="cs"/>
          <w:rtl/>
        </w:rPr>
        <w:t xml:space="preserve"> ح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بل هامش المصباح للكفعمي</w:t>
      </w:r>
      <w:r w:rsidR="009A58AC">
        <w:rPr>
          <w:rFonts w:hint="cs"/>
          <w:rtl/>
        </w:rPr>
        <w:t>:</w:t>
      </w:r>
      <w:r>
        <w:rPr>
          <w:rFonts w:hint="cs"/>
          <w:rtl/>
        </w:rPr>
        <w:t xml:space="preserve"> 582</w:t>
      </w:r>
      <w:r w:rsidR="009A58AC">
        <w:rPr>
          <w:rFonts w:hint="cs"/>
          <w:rtl/>
        </w:rPr>
        <w:t>،</w:t>
      </w:r>
      <w:r>
        <w:rPr>
          <w:rFonts w:hint="cs"/>
          <w:rtl/>
        </w:rPr>
        <w:t xml:space="preserve"> فصل 45 مع اختلاف قليل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البقرة</w:t>
      </w:r>
      <w:r w:rsidR="009A58AC">
        <w:rPr>
          <w:rFonts w:hint="cs"/>
          <w:rtl/>
        </w:rPr>
        <w:t>:</w:t>
      </w:r>
      <w:r>
        <w:rPr>
          <w:rFonts w:hint="cs"/>
          <w:rtl/>
        </w:rPr>
        <w:t xml:space="preserve"> 2 / 185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فيه القرآن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F47647">
        <w:rPr>
          <w:rtl/>
        </w:rPr>
        <w:lastRenderedPageBreak/>
        <w:t>الشَّهْرِ فَازْدَدْ عَنِّي رِضىً</w:t>
      </w:r>
      <w:r w:rsidR="009A58AC">
        <w:rPr>
          <w:rtl/>
        </w:rPr>
        <w:t>،</w:t>
      </w:r>
      <w:r w:rsidRPr="00F47647">
        <w:rPr>
          <w:rtl/>
        </w:rPr>
        <w:t xml:space="preserve"> وَإِنْ لَمْ تَكُنْ رَضِيتَ عَنِّي فَمَنْ الانَ فَارْضَ عَنِّي يا أَرْحَمَ الرَّاحِمِينَ</w:t>
      </w:r>
      <w:r w:rsidR="009A58AC">
        <w:rPr>
          <w:rtl/>
        </w:rPr>
        <w:t>،</w:t>
      </w:r>
      <w:r w:rsidRPr="00F47647">
        <w:rPr>
          <w:rtl/>
        </w:rPr>
        <w:t xml:space="preserve"> يا الله يا أَحَدُ يا صَمَدُ يا مَنْ لَمْ يَلِدْ وَلَمْ يُولَدْ وَلَمْ يَكُنْ لَهُ كُفْوا أَحَدٌ</w:t>
      </w:r>
      <w:r w:rsidR="003C7C01">
        <w:rPr>
          <w:rtl/>
          <w:lang w:bidi="fa-IR"/>
        </w:rPr>
        <w:t>.</w:t>
      </w:r>
      <w:r>
        <w:rPr>
          <w:rFonts w:hint="cs"/>
          <w:rtl/>
        </w:rPr>
        <w:t xml:space="preserve"> </w:t>
      </w:r>
      <w:r>
        <w:rPr>
          <w:rtl/>
        </w:rPr>
        <w:t>وأكثر من قول</w:t>
      </w:r>
      <w:r w:rsidR="009A58AC">
        <w:rPr>
          <w:rtl/>
        </w:rPr>
        <w:t>:</w:t>
      </w:r>
      <w:r>
        <w:rPr>
          <w:rtl/>
        </w:rPr>
        <w:t xml:space="preserve"> </w:t>
      </w:r>
      <w:r w:rsidRPr="00524C63">
        <w:rPr>
          <w:rtl/>
        </w:rPr>
        <w:t xml:space="preserve">يا مُلَيِّنَ الحَدِيدِ لِداوُدَ </w:t>
      </w:r>
      <w:r w:rsidRPr="003C7C01">
        <w:rPr>
          <w:rStyle w:val="libAlaemChar"/>
          <w:rtl/>
        </w:rPr>
        <w:t>عليه‌السلام</w:t>
      </w:r>
      <w:r w:rsidR="009A58AC" w:rsidRPr="00524C63">
        <w:rPr>
          <w:rtl/>
        </w:rPr>
        <w:t>،</w:t>
      </w:r>
      <w:r w:rsidRPr="00524C63">
        <w:rPr>
          <w:rtl/>
        </w:rPr>
        <w:t xml:space="preserve"> يا كاشِفَ الضُّرِّ وَالكُرَبِ العِظامِ عَنْ أَيّوبَ </w:t>
      </w:r>
      <w:r w:rsidRPr="003C7C01">
        <w:rPr>
          <w:rStyle w:val="libAlaemChar"/>
          <w:rtl/>
        </w:rPr>
        <w:t>عليه‌السلام</w:t>
      </w:r>
      <w:r w:rsidR="009A58AC" w:rsidRPr="00524C63">
        <w:rPr>
          <w:rtl/>
        </w:rPr>
        <w:t>،</w:t>
      </w:r>
      <w:r w:rsidRPr="00524C63">
        <w:rPr>
          <w:rtl/>
        </w:rPr>
        <w:t xml:space="preserve"> أَي مُفَرِّجَ هَمِّ يَعْقُوبَ </w:t>
      </w:r>
      <w:r w:rsidRPr="003C7C01">
        <w:rPr>
          <w:rStyle w:val="libAlaemChar"/>
          <w:rtl/>
        </w:rPr>
        <w:t>عليه‌السلام</w:t>
      </w:r>
      <w:r w:rsidR="009A58AC" w:rsidRPr="00524C63">
        <w:rPr>
          <w:rtl/>
        </w:rPr>
        <w:t>،</w:t>
      </w:r>
      <w:r w:rsidRPr="00524C63">
        <w:rPr>
          <w:rtl/>
        </w:rPr>
        <w:t xml:space="preserve"> أَيْ مُنَفِّسَ غَمِّ يُوسُفَ </w:t>
      </w:r>
      <w:r w:rsidRPr="003C7C01">
        <w:rPr>
          <w:rStyle w:val="libAlaemChar"/>
          <w:rtl/>
        </w:rPr>
        <w:t>عليه‌السلام</w:t>
      </w:r>
      <w:r w:rsidR="009A58AC" w:rsidRPr="00524C63">
        <w:rPr>
          <w:rtl/>
        </w:rPr>
        <w:t>،</w:t>
      </w:r>
      <w:r w:rsidRPr="00524C63">
        <w:rPr>
          <w:rtl/>
        </w:rPr>
        <w:t xml:space="preserve"> صَلِّ عَلى مُحَمَّدٍ وَآلِ مُحَمَّدٍ كَما أَنْتَ أَهْلُهُ أَنْ تُصَلِّيَ عَلَيْهِمْ أَجْمَعِينَ</w:t>
      </w:r>
      <w:r w:rsidR="009A58AC" w:rsidRPr="00524C63">
        <w:rPr>
          <w:rtl/>
        </w:rPr>
        <w:t>،</w:t>
      </w:r>
      <w:r w:rsidRPr="00524C63">
        <w:rPr>
          <w:rtl/>
        </w:rPr>
        <w:t xml:space="preserve"> وَافْعَلْ بِي</w:t>
      </w:r>
      <w:r w:rsidRPr="00524C63">
        <w:rPr>
          <w:rFonts w:hint="cs"/>
          <w:rtl/>
        </w:rPr>
        <w:t xml:space="preserve"> </w:t>
      </w:r>
      <w:r w:rsidRPr="00524C63">
        <w:rPr>
          <w:rtl/>
        </w:rPr>
        <w:t>ما أَنْتَ أَهْلُهُ</w:t>
      </w:r>
      <w:r w:rsidR="009A58AC" w:rsidRPr="00524C63">
        <w:rPr>
          <w:rtl/>
        </w:rPr>
        <w:t>،</w:t>
      </w:r>
      <w:r w:rsidRPr="00524C63">
        <w:rPr>
          <w:rtl/>
        </w:rPr>
        <w:t xml:space="preserve"> وَلا تَفْعَلْ بِي ما أَنا أَهْلُهُ</w:t>
      </w:r>
      <w:r w:rsidRPr="00524C63">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375" w:name="_Toc415300940"/>
      <w:bookmarkStart w:id="376" w:name="_Toc426799470"/>
      <w:r w:rsidRPr="00D13AB6">
        <w:rPr>
          <w:rStyle w:val="Heading3Char"/>
          <w:rtl/>
        </w:rPr>
        <w:t>ومنها</w:t>
      </w:r>
      <w:r w:rsidR="009A58AC">
        <w:rPr>
          <w:rStyle w:val="Heading3Char"/>
          <w:rtl/>
        </w:rPr>
        <w:t>:</w:t>
      </w:r>
      <w:bookmarkEnd w:id="375"/>
      <w:bookmarkEnd w:id="376"/>
      <w:r>
        <w:rPr>
          <w:rtl/>
        </w:rPr>
        <w:t xml:space="preserve"> ما رواه في (الكافي) مسنداً وفي (المقنعة) و</w:t>
      </w:r>
      <w:r>
        <w:rPr>
          <w:rFonts w:hint="cs"/>
          <w:rtl/>
        </w:rPr>
        <w:t xml:space="preserve"> </w:t>
      </w:r>
      <w:r>
        <w:rPr>
          <w:rtl/>
        </w:rPr>
        <w:t>(المصباح) مرسلاً</w:t>
      </w:r>
      <w:r w:rsidR="009A58AC">
        <w:rPr>
          <w:rtl/>
        </w:rPr>
        <w:t>،</w:t>
      </w:r>
      <w:r>
        <w:rPr>
          <w:rtl/>
        </w:rPr>
        <w:t xml:space="preserve"> تقول أول لَيلَة مِنهُ أي </w:t>
      </w:r>
      <w:r w:rsidRPr="00524C63">
        <w:rPr>
          <w:rStyle w:val="libBold2Char"/>
          <w:rtl/>
        </w:rPr>
        <w:t>في اللّيلة الحادية والعشرين</w:t>
      </w:r>
      <w:r w:rsidR="009A58AC" w:rsidRPr="00524C63">
        <w:rPr>
          <w:rStyle w:val="libBold2Char"/>
          <w:rtl/>
        </w:rPr>
        <w:t>:</w:t>
      </w:r>
      <w:r w:rsidRPr="00524C63">
        <w:rPr>
          <w:rStyle w:val="libBold2Char"/>
          <w:rFonts w:hint="cs"/>
          <w:rtl/>
        </w:rPr>
        <w:t xml:space="preserve"> </w:t>
      </w:r>
      <w:r w:rsidRPr="00524C63">
        <w:rPr>
          <w:rStyle w:val="libBold2Char"/>
          <w:rtl/>
        </w:rPr>
        <w:t>يا مُولِجَ اللَّيْلِ فِي النَّهارِ</w:t>
      </w:r>
      <w:r w:rsidR="009A58AC" w:rsidRPr="00524C63">
        <w:rPr>
          <w:rStyle w:val="libBold2Char"/>
          <w:rtl/>
        </w:rPr>
        <w:t>،</w:t>
      </w:r>
      <w:r w:rsidRPr="00524C63">
        <w:rPr>
          <w:rStyle w:val="libBold2Char"/>
          <w:rtl/>
        </w:rPr>
        <w:t xml:space="preserve"> وَمُولِجَ النَّهارِ فِي اللَّيْلِ</w:t>
      </w:r>
      <w:r w:rsidR="009A58AC" w:rsidRPr="00524C63">
        <w:rPr>
          <w:rStyle w:val="libBold2Char"/>
          <w:rtl/>
        </w:rPr>
        <w:t>،</w:t>
      </w:r>
      <w:r w:rsidRPr="00524C63">
        <w:rPr>
          <w:rStyle w:val="libBold2Char"/>
          <w:rtl/>
        </w:rPr>
        <w:t xml:space="preserve"> وَمُخْرِجَ الحَيِّ مِنَ المَيِّتِ</w:t>
      </w:r>
      <w:r w:rsidR="009A58AC" w:rsidRPr="00524C63">
        <w:rPr>
          <w:rStyle w:val="libBold2Char"/>
          <w:rtl/>
        </w:rPr>
        <w:t>،</w:t>
      </w:r>
      <w:r w:rsidRPr="00524C63">
        <w:rPr>
          <w:rStyle w:val="libBold2Char"/>
          <w:rtl/>
        </w:rPr>
        <w:t xml:space="preserve"> وَمُخْرِجَ المَيِّتِ مِنَ الحَيِّ</w:t>
      </w:r>
      <w:r w:rsidR="009A58AC" w:rsidRPr="00524C63">
        <w:rPr>
          <w:rStyle w:val="libBold2Char"/>
          <w:rtl/>
        </w:rPr>
        <w:t>،</w:t>
      </w:r>
      <w:r w:rsidRPr="00524C63">
        <w:rPr>
          <w:rStyle w:val="libBold2Char"/>
          <w:rtl/>
        </w:rPr>
        <w:t xml:space="preserve"> يا رازِقَ مَنْ يَشاءُ بِغَيْرِ حِسابٍ</w:t>
      </w:r>
      <w:r w:rsidR="009A58AC" w:rsidRPr="00524C63">
        <w:rPr>
          <w:rStyle w:val="libBold2Char"/>
          <w:rtl/>
        </w:rPr>
        <w:t>،</w:t>
      </w:r>
      <w:r w:rsidRPr="00524C63">
        <w:rPr>
          <w:rStyle w:val="libBold2Char"/>
          <w:rtl/>
        </w:rPr>
        <w:t xml:space="preserve"> يا الله يا رَحْمنُ</w:t>
      </w:r>
      <w:r w:rsidR="009A58AC" w:rsidRPr="00524C63">
        <w:rPr>
          <w:rStyle w:val="libBold2Char"/>
          <w:rtl/>
        </w:rPr>
        <w:t>،</w:t>
      </w:r>
      <w:r w:rsidRPr="00524C63">
        <w:rPr>
          <w:rStyle w:val="libBold2Char"/>
          <w:rtl/>
        </w:rPr>
        <w:t xml:space="preserve"> يا الله يا رَحِيمُ</w:t>
      </w:r>
      <w:r w:rsidR="009A58AC" w:rsidRPr="00524C63">
        <w:rPr>
          <w:rStyle w:val="libBold2Char"/>
          <w:rtl/>
        </w:rPr>
        <w:t>،</w:t>
      </w:r>
      <w:r w:rsidRPr="00524C63">
        <w:rPr>
          <w:rStyle w:val="libBold2Char"/>
          <w:rtl/>
        </w:rPr>
        <w:t xml:space="preserve"> يا الله يا الله يا الله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w:t>
      </w:r>
      <w:r w:rsidR="009A58AC" w:rsidRPr="00524C63">
        <w:rPr>
          <w:rStyle w:val="libBold2Char"/>
          <w:rtl/>
        </w:rPr>
        <w:t>،</w:t>
      </w:r>
      <w:r w:rsidRPr="00524C63">
        <w:rPr>
          <w:rStyle w:val="libBold2Char"/>
          <w:rtl/>
        </w:rPr>
        <w:t xml:space="preserve"> أَسْأَلُكَ أَنْ تُصَلِّيَ عَلى مُحَمَّدٍ وَآلِ مُحَمَّدٍ</w:t>
      </w:r>
      <w:r w:rsidR="009A58AC" w:rsidRPr="00524C63">
        <w:rPr>
          <w:rStyle w:val="libBold2Char"/>
          <w:rtl/>
        </w:rPr>
        <w:t>،</w:t>
      </w:r>
      <w:r w:rsidRPr="00524C63">
        <w:rPr>
          <w:rStyle w:val="libBold2Char"/>
          <w:rtl/>
        </w:rPr>
        <w:t xml:space="preserve">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w:t>
      </w:r>
      <w:r w:rsidR="009A58AC" w:rsidRPr="00524C63">
        <w:rPr>
          <w:rStyle w:val="libBold2Char"/>
          <w:rtl/>
        </w:rPr>
        <w:t>،</w:t>
      </w:r>
      <w:r w:rsidRPr="00524C63">
        <w:rPr>
          <w:rStyle w:val="libBold2Char"/>
          <w:rtl/>
        </w:rPr>
        <w:t xml:space="preserve">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w:t>
      </w:r>
      <w:r w:rsidR="009A58AC" w:rsidRPr="00524C63">
        <w:rPr>
          <w:rStyle w:val="libBold2Char"/>
          <w:rtl/>
        </w:rPr>
        <w:t>،</w:t>
      </w:r>
      <w:r w:rsidRPr="00524C63">
        <w:rPr>
          <w:rStyle w:val="libBold2Char"/>
          <w:rtl/>
        </w:rPr>
        <w:t xml:space="preserve"> وَالاِنابَةَ وَالتَّوْفِيقَ لِما وَفَّقْتَ لَهُ مُحَمَّداً وَآلَ مُحَمَّدٍ عَلَيْهِ وَ</w:t>
      </w:r>
      <w:r w:rsidRPr="003C7C01">
        <w:rPr>
          <w:rStyle w:val="libAlaemChar"/>
          <w:rtl/>
        </w:rPr>
        <w:t>عليهم‌السلام</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377" w:name="_Toc415300941"/>
      <w:bookmarkStart w:id="378" w:name="_Toc426799471"/>
      <w:r>
        <w:rPr>
          <w:rtl/>
        </w:rPr>
        <w:t>دعاء الّليلة الثّانية والعِشرين</w:t>
      </w:r>
      <w:bookmarkEnd w:id="377"/>
      <w:bookmarkEnd w:id="378"/>
    </w:p>
    <w:p w:rsidR="001B329E" w:rsidRDefault="001B329E" w:rsidP="00524C63">
      <w:pPr>
        <w:pStyle w:val="libBold2"/>
        <w:rPr>
          <w:rtl/>
        </w:rPr>
      </w:pPr>
      <w:r w:rsidRPr="0045185D">
        <w:rPr>
          <w:rtl/>
        </w:rPr>
        <w:t>يا سالِخَ النَّهارِ مِنَ اللَّيْلِ فَإِذا نَحْنُ مُظْلِمُونَ</w:t>
      </w:r>
      <w:r w:rsidR="009A58AC">
        <w:rPr>
          <w:rtl/>
        </w:rPr>
        <w:t>،</w:t>
      </w:r>
      <w:r w:rsidRPr="0045185D">
        <w:rPr>
          <w:rtl/>
        </w:rPr>
        <w:t xml:space="preserve"> وَمُجْري‌َالشَّمْسِ لِمُسْتَقَرِّها بِتَقْدِيرِكَ يا عَزِيزُ يا عَلِيمُ</w:t>
      </w:r>
      <w:r w:rsidR="009A58AC">
        <w:rPr>
          <w:rtl/>
        </w:rPr>
        <w:t>،</w:t>
      </w:r>
      <w:r w:rsidRPr="0045185D">
        <w:rPr>
          <w:rtl/>
        </w:rPr>
        <w:t xml:space="preserve"> وَمُقَدِّرَ القَمَرِ مَنازِلَ حَتَّى عادَ كَالعُرْجُونِ القَدِيمِ</w:t>
      </w:r>
      <w:r w:rsidR="009A58AC">
        <w:rPr>
          <w:rtl/>
        </w:rPr>
        <w:t>،</w:t>
      </w:r>
      <w:r w:rsidRPr="0045185D">
        <w:rPr>
          <w:rtl/>
        </w:rPr>
        <w:t xml:space="preserve"> يا نُورَ كُلِّ نُورٍ</w:t>
      </w:r>
      <w:r w:rsidR="009A58AC">
        <w:rPr>
          <w:rtl/>
        </w:rPr>
        <w:t>،</w:t>
      </w:r>
      <w:r w:rsidRPr="0045185D">
        <w:rPr>
          <w:rtl/>
        </w:rPr>
        <w:t xml:space="preserve"> وَمُنْتَهى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364 باب 25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160 ح 2</w:t>
      </w:r>
      <w:r w:rsidR="009A58AC">
        <w:rPr>
          <w:rFonts w:hint="cs"/>
          <w:rtl/>
        </w:rPr>
        <w:t>،</w:t>
      </w:r>
      <w:r>
        <w:rPr>
          <w:rFonts w:hint="cs"/>
          <w:rtl/>
        </w:rPr>
        <w:t xml:space="preserve"> مصباح الكفعمي</w:t>
      </w:r>
      <w:r w:rsidR="009A58AC">
        <w:rPr>
          <w:rFonts w:hint="cs"/>
          <w:rtl/>
        </w:rPr>
        <w:t>:</w:t>
      </w:r>
      <w:r>
        <w:rPr>
          <w:rFonts w:hint="cs"/>
          <w:rtl/>
        </w:rPr>
        <w:t xml:space="preserve"> 582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كُلِّ رَغْبَةٍ</w:t>
      </w:r>
      <w:r w:rsidR="009A58AC" w:rsidRPr="00524C63">
        <w:rPr>
          <w:rStyle w:val="libBold2Char"/>
          <w:rtl/>
        </w:rPr>
        <w:t>،</w:t>
      </w:r>
      <w:r w:rsidRPr="00524C63">
        <w:rPr>
          <w:rStyle w:val="libBold2Char"/>
          <w:rtl/>
        </w:rPr>
        <w:t xml:space="preserve"> وَوَلِيَّ كُلِّ نِعْمَةٍ</w:t>
      </w:r>
      <w:r w:rsidR="009A58AC" w:rsidRPr="00524C63">
        <w:rPr>
          <w:rStyle w:val="libBold2Char"/>
          <w:rtl/>
        </w:rPr>
        <w:t>،</w:t>
      </w:r>
      <w:r w:rsidRPr="00524C63">
        <w:rPr>
          <w:rStyle w:val="libBold2Char"/>
          <w:rtl/>
        </w:rPr>
        <w:t xml:space="preserve"> يا الله يا رَحْمنُ</w:t>
      </w:r>
      <w:r w:rsidR="009A58AC" w:rsidRPr="00524C63">
        <w:rPr>
          <w:rStyle w:val="libBold2Char"/>
          <w:rtl/>
        </w:rPr>
        <w:t>،</w:t>
      </w:r>
      <w:r w:rsidRPr="00524C63">
        <w:rPr>
          <w:rStyle w:val="libBold2Char"/>
          <w:rtl/>
        </w:rPr>
        <w:t xml:space="preserve"> يا الله يا قُدُّوسُ</w:t>
      </w:r>
      <w:r w:rsidR="009A58AC" w:rsidRPr="00524C63">
        <w:rPr>
          <w:rStyle w:val="libBold2Char"/>
          <w:rtl/>
        </w:rPr>
        <w:t>،</w:t>
      </w:r>
      <w:r w:rsidRPr="00524C63">
        <w:rPr>
          <w:rStyle w:val="libBold2Char"/>
          <w:rtl/>
        </w:rPr>
        <w:t xml:space="preserve"> يا أَحَدُ يا واحِدُ</w:t>
      </w:r>
      <w:r w:rsidRPr="00524C63">
        <w:rPr>
          <w:rStyle w:val="libBold2Char"/>
          <w:rFonts w:hint="cs"/>
          <w:rtl/>
        </w:rPr>
        <w:t xml:space="preserve"> </w:t>
      </w:r>
      <w:r w:rsidRPr="00524C63">
        <w:rPr>
          <w:rStyle w:val="libBold2Char"/>
          <w:rtl/>
        </w:rPr>
        <w:t>يا فَرْدُ</w:t>
      </w:r>
      <w:r w:rsidR="009A58AC" w:rsidRPr="00524C63">
        <w:rPr>
          <w:rStyle w:val="libBold2Char"/>
          <w:rtl/>
        </w:rPr>
        <w:t>،</w:t>
      </w:r>
      <w:r w:rsidRPr="00524C63">
        <w:rPr>
          <w:rStyle w:val="libBold2Char"/>
          <w:rtl/>
        </w:rPr>
        <w:t xml:space="preserve"> يا الله يا الله يا أللهُ</w:t>
      </w:r>
      <w:r w:rsidR="009A58AC" w:rsidRPr="00524C63">
        <w:rPr>
          <w:rStyle w:val="libBold2Char"/>
          <w:rtl/>
        </w:rPr>
        <w:t>،</w:t>
      </w:r>
      <w:r w:rsidRPr="00524C63">
        <w:rPr>
          <w:rStyle w:val="libBold2Char"/>
          <w:rtl/>
        </w:rPr>
        <w:t xml:space="preserve">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w:t>
      </w:r>
      <w:r w:rsidR="009A58AC" w:rsidRPr="00524C63">
        <w:rPr>
          <w:rStyle w:val="libBold2Char"/>
          <w:rtl/>
        </w:rPr>
        <w:t>،</w:t>
      </w:r>
      <w:r w:rsidRPr="00524C63">
        <w:rPr>
          <w:rStyle w:val="libBold2Char"/>
          <w:rtl/>
        </w:rPr>
        <w:t xml:space="preserve"> أَسْأَلُكَ أَنْ تُصَلِّيَ عَلى مُحَمَّدٍ وَأَهْلِ</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بَيْتِهِ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w:t>
      </w:r>
      <w:r w:rsidR="009A58AC" w:rsidRPr="00524C63">
        <w:rPr>
          <w:rStyle w:val="libBold2Char"/>
          <w:rtl/>
        </w:rPr>
        <w:t>،</w:t>
      </w:r>
      <w:r w:rsidRPr="00524C63">
        <w:rPr>
          <w:rStyle w:val="libBold2Char"/>
          <w:rtl/>
        </w:rPr>
        <w:t xml:space="preserve">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w:t>
      </w:r>
      <w:r w:rsidR="009A58AC" w:rsidRPr="00524C63">
        <w:rPr>
          <w:rStyle w:val="libBold2Char"/>
          <w:rtl/>
        </w:rPr>
        <w:t>،</w:t>
      </w:r>
      <w:r w:rsidRPr="00524C63">
        <w:rPr>
          <w:rStyle w:val="libBold2Char"/>
          <w:rtl/>
        </w:rPr>
        <w:t xml:space="preserve"> وَالرَّغْبَةَ إِلَيْكَ</w:t>
      </w:r>
      <w:r w:rsidR="009A58AC" w:rsidRPr="00524C63">
        <w:rPr>
          <w:rStyle w:val="libBold2Char"/>
          <w:rtl/>
        </w:rPr>
        <w:t>،</w:t>
      </w:r>
      <w:r w:rsidRPr="00524C63">
        <w:rPr>
          <w:rStyle w:val="libBold2Char"/>
          <w:rtl/>
        </w:rPr>
        <w:t xml:space="preserve"> وَالاِنابَةَ وَالتَّوْفِيقَ لِما وَفَّقْتَ لَهُ مُحَمَّداً وَآلِ مُحَمَّدٍ </w:t>
      </w:r>
      <w:r w:rsidRPr="003C7C01">
        <w:rPr>
          <w:rStyle w:val="libAlaemChar"/>
          <w:rtl/>
        </w:rPr>
        <w:t>عليهم‌السلام</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3Center"/>
        <w:rPr>
          <w:rtl/>
        </w:rPr>
      </w:pPr>
      <w:bookmarkStart w:id="379" w:name="_Toc415300942"/>
      <w:bookmarkStart w:id="380" w:name="_Toc426799472"/>
      <w:r>
        <w:rPr>
          <w:rtl/>
        </w:rPr>
        <w:t>دعاء اللّيلة الثّالِثَة والعِشرين</w:t>
      </w:r>
      <w:bookmarkEnd w:id="379"/>
      <w:bookmarkEnd w:id="380"/>
    </w:p>
    <w:p w:rsidR="001B329E" w:rsidRDefault="001B329E" w:rsidP="003C7C01">
      <w:pPr>
        <w:pStyle w:val="libNormal"/>
        <w:rPr>
          <w:rtl/>
        </w:rPr>
      </w:pPr>
      <w:r w:rsidRPr="00524C63">
        <w:rPr>
          <w:rStyle w:val="libBold2Char"/>
          <w:rtl/>
        </w:rPr>
        <w:t>يا رَبَّ لَيْلَةِ القَدْرِ وَجاعِلَها خَيْراً مِنْ أَلْفِ شَهْرٍ</w:t>
      </w:r>
      <w:r w:rsidR="009A58AC" w:rsidRPr="00524C63">
        <w:rPr>
          <w:rStyle w:val="libBold2Char"/>
          <w:rtl/>
        </w:rPr>
        <w:t>،</w:t>
      </w:r>
      <w:r w:rsidRPr="00524C63">
        <w:rPr>
          <w:rStyle w:val="libBold2Char"/>
          <w:rtl/>
        </w:rPr>
        <w:t xml:space="preserve"> وَرَبَّ اللّيْلِ وَالنَّهارِ وَالجِبالِ وَالبِحارِ وَالظُّلَمِ وَالاَنْوارِ وَالأَرْضِ وَالسَّماء</w:t>
      </w:r>
      <w:r w:rsidR="009A58AC" w:rsidRPr="00524C63">
        <w:rPr>
          <w:rStyle w:val="libBold2Char"/>
          <w:rtl/>
        </w:rPr>
        <w:t>،</w:t>
      </w:r>
      <w:r w:rsidRPr="00524C63">
        <w:rPr>
          <w:rStyle w:val="libBold2Char"/>
          <w:rtl/>
        </w:rPr>
        <w:t xml:space="preserve"> يا بارِيُ يا مُصَوِّرُ يا حَنّانُ يا مَنّانُ</w:t>
      </w:r>
      <w:r w:rsidR="009A58AC" w:rsidRPr="00524C63">
        <w:rPr>
          <w:rStyle w:val="libBold2Char"/>
          <w:rtl/>
        </w:rPr>
        <w:t>،</w:t>
      </w:r>
      <w:r w:rsidRPr="00524C63">
        <w:rPr>
          <w:rStyle w:val="libBold2Char"/>
          <w:rtl/>
        </w:rPr>
        <w:t xml:space="preserve"> يا الله يا رحَمنُ يا الله يا قَيُّومُ يا الله يا بَدِيعُ</w:t>
      </w:r>
      <w:r w:rsidR="009A58AC" w:rsidRPr="00524C63">
        <w:rPr>
          <w:rStyle w:val="libBold2Char"/>
          <w:rtl/>
        </w:rPr>
        <w:t>،</w:t>
      </w:r>
      <w:r w:rsidRPr="00524C63">
        <w:rPr>
          <w:rStyle w:val="libBold2Char"/>
          <w:rtl/>
        </w:rPr>
        <w:t xml:space="preserve"> يا الله يا الله يا الله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 أَسْأَلُكَ أَنْ تُصَلِّيَ عَلى مُحَمَّدٍ وَآلِ مُحَمَّدٍ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w:t>
      </w:r>
      <w:r w:rsidR="009A58AC" w:rsidRPr="00524C63">
        <w:rPr>
          <w:rStyle w:val="libBold2Char"/>
          <w:rtl/>
        </w:rPr>
        <w:t>،</w:t>
      </w:r>
      <w:r w:rsidRPr="00524C63">
        <w:rPr>
          <w:rStyle w:val="libBold2Char"/>
          <w:rtl/>
        </w:rPr>
        <w:t xml:space="preserve">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 وَالتَّوْفِيقَ لِما وَفَّقْتَ لَهُ مُحَمَّداً وَآلَ مُحَمَّدٍ </w:t>
      </w:r>
      <w:r w:rsidRPr="003C7C01">
        <w:rPr>
          <w:rStyle w:val="libAlaemChar"/>
          <w:rtl/>
        </w:rPr>
        <w:t>عليهم‌السلام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وَروى مُحَمَّد بن عيسى بسنده عَن الصّالحين </w:t>
      </w:r>
      <w:r w:rsidRPr="003C7C01">
        <w:rPr>
          <w:rStyle w:val="libAlaemChar"/>
          <w:rtl/>
        </w:rPr>
        <w:t>عليهم‌السلام</w:t>
      </w:r>
      <w:r>
        <w:rPr>
          <w:rtl/>
        </w:rPr>
        <w:t xml:space="preserve"> قالوا</w:t>
      </w:r>
      <w:r w:rsidR="009A58AC">
        <w:rPr>
          <w:rtl/>
        </w:rPr>
        <w:t>:</w:t>
      </w:r>
      <w:r>
        <w:rPr>
          <w:rtl/>
        </w:rPr>
        <w:t xml:space="preserve"> كرّر في اللّيلة الثّالِثَة والعِشرين مِن شَهر رَمَضان هذا الدُّعاء ساجداً وقائماً وقاعداً وعَلى كُلّ حال وفي الشّهر كُلِّهِ وَكيفَ أمكنك</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وعلى أهل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629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629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ومتى حضرك مِن دهرك تقول بَعد تمجيده تَعالى والصلاة عَلى نبيّه </w:t>
      </w:r>
      <w:r w:rsidRPr="003C7C01">
        <w:rPr>
          <w:rStyle w:val="libAlaemChar"/>
          <w:rtl/>
        </w:rPr>
        <w:t>صلى‌الله‌عليه‌وآله</w:t>
      </w:r>
      <w:r w:rsidR="009A58AC">
        <w:rPr>
          <w:rtl/>
        </w:rPr>
        <w:t>:</w:t>
      </w:r>
      <w:r>
        <w:rPr>
          <w:rtl/>
        </w:rPr>
        <w:t xml:space="preserve"> </w:t>
      </w:r>
      <w:r w:rsidRPr="00524C63">
        <w:rPr>
          <w:rStyle w:val="libBold2Char"/>
          <w:rtl/>
        </w:rPr>
        <w:t>اللَّهُمَّ كُنْ لِوَلِيِّكَ فلان بن فلان</w:t>
      </w:r>
      <w:r>
        <w:rPr>
          <w:rtl/>
        </w:rPr>
        <w:t xml:space="preserve"> وتقول عوض فلان بن فلان</w:t>
      </w:r>
      <w:r w:rsidR="009A58AC">
        <w:rPr>
          <w:rtl/>
        </w:rPr>
        <w:t>:</w:t>
      </w:r>
      <w:r>
        <w:rPr>
          <w:rtl/>
        </w:rPr>
        <w:t xml:space="preserve"> </w:t>
      </w:r>
      <w:r w:rsidRPr="00524C63">
        <w:rPr>
          <w:rStyle w:val="libBold2Char"/>
          <w:rtl/>
        </w:rPr>
        <w:t>الحُجَّةِ بْنِ الحَسَنِ صَلَواتُكَ عَلَيْهِ وَعَلى آبائِه فِي هذِهِ السّاعَةِ وَفِي كُلِّ ساعةٍ وَلِيّاً وَحافِظاً وَقائِداً وَناصِراً وَدَلِيلاً وَعَيْناً حَتّى تُسْكِنَهُ أَرْضَكَ طَوْعاً وَتُمَتِّعَهُ فِيْها طَوِيلاً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وتقول أيضاً</w:t>
      </w:r>
      <w:r w:rsidR="009A58AC">
        <w:rPr>
          <w:rtl/>
        </w:rPr>
        <w:t>:</w:t>
      </w:r>
      <w:r>
        <w:rPr>
          <w:rtl/>
        </w:rPr>
        <w:t xml:space="preserve"> </w:t>
      </w:r>
      <w:r w:rsidRPr="00524C63">
        <w:rPr>
          <w:rStyle w:val="libBold2Char"/>
          <w:rtl/>
        </w:rPr>
        <w:t>يا مُدَبِّرَ الاُمُورِ</w:t>
      </w:r>
      <w:r w:rsidR="009A58AC" w:rsidRPr="00524C63">
        <w:rPr>
          <w:rStyle w:val="libBold2Char"/>
          <w:rtl/>
        </w:rPr>
        <w:t>،</w:t>
      </w:r>
      <w:r w:rsidRPr="00524C63">
        <w:rPr>
          <w:rStyle w:val="libBold2Char"/>
          <w:rtl/>
        </w:rPr>
        <w:t xml:space="preserve"> يا باعِثَ مَنْ فِي القُبُورِ</w:t>
      </w:r>
      <w:r w:rsidR="009A58AC" w:rsidRPr="00524C63">
        <w:rPr>
          <w:rStyle w:val="libBold2Char"/>
          <w:rtl/>
        </w:rPr>
        <w:t>،</w:t>
      </w:r>
      <w:r w:rsidRPr="00524C63">
        <w:rPr>
          <w:rStyle w:val="libBold2Char"/>
          <w:rtl/>
        </w:rPr>
        <w:t xml:space="preserve"> يا مُجْرِيَ البُحُورِ يا مُلَيِّنَ الحَدِيدِ لِداوُدَ صَلِّ عَلى مُحَمَّدٍ وَآلِ مُحَمَّدٍ وَافْعَلْ بِي كَذا وَكَذا</w:t>
      </w:r>
      <w:r w:rsidR="003C7C01">
        <w:rPr>
          <w:rtl/>
        </w:rPr>
        <w:t>.</w:t>
      </w:r>
      <w:r>
        <w:rPr>
          <w:rtl/>
        </w:rPr>
        <w:t xml:space="preserve"> وتسأل حاجتك</w:t>
      </w:r>
      <w:r w:rsidR="009A58AC">
        <w:rPr>
          <w:rtl/>
        </w:rPr>
        <w:t>،</w:t>
      </w:r>
      <w:r>
        <w:rPr>
          <w:rtl/>
        </w:rPr>
        <w:t xml:space="preserve"> اللَّيْلَةَ اللَّيْلَةَ</w:t>
      </w:r>
      <w:r w:rsidR="009A58AC">
        <w:rPr>
          <w:rtl/>
        </w:rPr>
        <w:t>،</w:t>
      </w:r>
      <w:r>
        <w:rPr>
          <w:rtl/>
        </w:rPr>
        <w:t xml:space="preserve"> وارفع يديك إلى السّماء أي عِندَ قولك يا مُدَبِّرَ الامُورِ</w:t>
      </w:r>
      <w:r w:rsidR="009A58AC">
        <w:rPr>
          <w:rtl/>
        </w:rPr>
        <w:t>.</w:t>
      </w:r>
      <w:r w:rsidR="003C7C01">
        <w:rPr>
          <w:rtl/>
        </w:rPr>
        <w:t>..</w:t>
      </w:r>
      <w:r>
        <w:rPr>
          <w:rtl/>
        </w:rPr>
        <w:t xml:space="preserve"> إلى آخر الدُّعاء وادع بهذا الدُّعاء راكعاً وساجداً وقائماً وقاعداً وكرّره وادع بهِ في اللّيلة الآخيرة أيضاً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381" w:name="_Toc415300943"/>
      <w:bookmarkStart w:id="382" w:name="_Toc426799473"/>
      <w:r>
        <w:rPr>
          <w:rtl/>
        </w:rPr>
        <w:t>دعاء اللّيلة الرّابعة والعِشرين</w:t>
      </w:r>
      <w:bookmarkEnd w:id="381"/>
      <w:bookmarkEnd w:id="382"/>
    </w:p>
    <w:p w:rsidR="001B329E" w:rsidRPr="00524C63" w:rsidRDefault="001B329E" w:rsidP="003C7C01">
      <w:pPr>
        <w:pStyle w:val="libNormal"/>
        <w:rPr>
          <w:rStyle w:val="libBold2Char"/>
          <w:rtl/>
        </w:rPr>
      </w:pPr>
      <w:r w:rsidRPr="00524C63">
        <w:rPr>
          <w:rStyle w:val="libBold2Char"/>
          <w:rtl/>
        </w:rPr>
        <w:t>يا فالِقَ الاِصْباحِ وَجاعِلَ اللّيْلِ سَكَنا وَالشَّمْسَ وَالقَمَرَ حُسْبانا</w:t>
      </w:r>
      <w:r w:rsidR="009A58AC" w:rsidRPr="00524C63">
        <w:rPr>
          <w:rStyle w:val="libBold2Char"/>
          <w:rtl/>
        </w:rPr>
        <w:t>،</w:t>
      </w:r>
      <w:r w:rsidRPr="00524C63">
        <w:rPr>
          <w:rStyle w:val="libBold2Char"/>
          <w:rtl/>
        </w:rPr>
        <w:t xml:space="preserve"> يا عَزِيزُ يا عَلِيمُ يا ذَا المَنِّ وَالطَّوْلِ وَالقُوَّةِ وَالحَوْلِ وَالفَضْلِ وَالاِنْعامِ وَالجَلالِ وَالاِكْرامِ</w:t>
      </w:r>
      <w:r w:rsidR="009A58AC" w:rsidRPr="00524C63">
        <w:rPr>
          <w:rStyle w:val="libBold2Char"/>
          <w:rtl/>
        </w:rPr>
        <w:t>،</w:t>
      </w:r>
      <w:r w:rsidRPr="00524C63">
        <w:rPr>
          <w:rStyle w:val="libBold2Char"/>
          <w:rtl/>
        </w:rPr>
        <w:t xml:space="preserve"> يا الله يا رَحْمنُ يا الله يا فَرْدُ يا وِتْرُ يا الله يا ظاهِرُ يا باطِنُ</w:t>
      </w:r>
      <w:r w:rsidR="009A58AC" w:rsidRPr="00524C63">
        <w:rPr>
          <w:rStyle w:val="libBold2Char"/>
          <w:rtl/>
        </w:rPr>
        <w:t>،</w:t>
      </w:r>
      <w:r w:rsidRPr="00524C63">
        <w:rPr>
          <w:rStyle w:val="libBold2Char"/>
          <w:rtl/>
        </w:rPr>
        <w:t xml:space="preserve"> يا حَيُّ لا إِلهَ إِلاّ أَنْتَ لَكَ الاَسَّماء</w:t>
      </w:r>
      <w:r w:rsidRPr="00524C63">
        <w:rPr>
          <w:rStyle w:val="libBold2Char"/>
          <w:rFonts w:hint="cs"/>
          <w:rtl/>
        </w:rPr>
        <w:t xml:space="preserve"> </w:t>
      </w:r>
      <w:r w:rsidRPr="00524C63">
        <w:rPr>
          <w:rStyle w:val="libBold2Char"/>
          <w:rtl/>
        </w:rPr>
        <w:t>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 أَسْأَلُكَ أَنْ تُصَلِّيَ عَلى مُحَمَّدٍ وَآلِ مُحَمَّدٍ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 وَإِسائَتِي مَغْفُورَةً</w:t>
      </w:r>
      <w:r w:rsidR="009A58AC" w:rsidRPr="00524C63">
        <w:rPr>
          <w:rStyle w:val="libBold2Char"/>
          <w:rtl/>
        </w:rPr>
        <w:t>،</w:t>
      </w:r>
      <w:r w:rsidRPr="00524C63">
        <w:rPr>
          <w:rStyle w:val="libBold2Char"/>
          <w:rtl/>
        </w:rPr>
        <w:t xml:space="preserve"> وَأَنْ تَهَبَ لِي يَقِينا تُباشِرُ بِهِ قَلْبِي وَإِيْمانا يَذْهَبُ بِالشَّكِّ عَنِّي</w:t>
      </w:r>
      <w:r w:rsidR="009A58AC" w:rsidRPr="00524C63">
        <w:rPr>
          <w:rStyle w:val="libBold2Char"/>
          <w:rtl/>
        </w:rPr>
        <w:t>،</w:t>
      </w:r>
      <w:r w:rsidRPr="00524C63">
        <w:rPr>
          <w:rStyle w:val="libBold2Char"/>
          <w:rtl/>
        </w:rPr>
        <w:t xml:space="preserve"> وَرِضاً بِما قَسمْتَ لِي</w:t>
      </w:r>
      <w:r w:rsidR="009A58AC" w:rsidRPr="00524C63">
        <w:rPr>
          <w:rStyle w:val="libBold2Char"/>
          <w:rtl/>
        </w:rPr>
        <w:t>،</w:t>
      </w:r>
      <w:r w:rsidRPr="00524C63">
        <w:rPr>
          <w:rStyle w:val="libBold2Char"/>
          <w:rtl/>
        </w:rPr>
        <w:t xml:space="preserve"> وَآتِنا فِي الدُّنْيا حَسَنَةً وَفِي الآخرَةِ حَسَنَةً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 وَالتَّوْفِيقَ لِما وَفَّقْتَ لَهُ مُحَمَّداً وَآلَ مُحَمَّدٍ صَلَواتُكَ عَلَيْهِ وَعَلَيْهِمْ</w:t>
      </w:r>
      <w:r w:rsidRPr="00524C63">
        <w:rPr>
          <w:rStyle w:val="libBold2Char"/>
          <w:rFonts w:hint="cs"/>
          <w:rtl/>
        </w:rPr>
        <w:t xml:space="preserve"> </w:t>
      </w:r>
      <w:r w:rsidRPr="003C7C01">
        <w:rPr>
          <w:rStyle w:val="libFootnotenumChar"/>
          <w:rFonts w:hint="cs"/>
          <w:rtl/>
        </w:rPr>
        <w:t>(3)</w:t>
      </w:r>
      <w:r w:rsidR="003C7C01" w:rsidRPr="00524C63">
        <w:rPr>
          <w:rStyle w:val="libBold2Char"/>
          <w:rFonts w:hint="cs"/>
          <w:rtl/>
        </w:rPr>
        <w:t>.</w:t>
      </w:r>
    </w:p>
    <w:p w:rsidR="001B329E" w:rsidRDefault="001B329E" w:rsidP="001B329E">
      <w:pPr>
        <w:pStyle w:val="Heading3Center"/>
        <w:rPr>
          <w:rtl/>
        </w:rPr>
      </w:pPr>
      <w:bookmarkStart w:id="383" w:name="_Toc415300944"/>
      <w:bookmarkStart w:id="384" w:name="_Toc426799474"/>
      <w:r>
        <w:rPr>
          <w:rtl/>
        </w:rPr>
        <w:t>دُعاء اللّيلة الخامِسَة والعِشرين</w:t>
      </w:r>
      <w:bookmarkEnd w:id="383"/>
      <w:bookmarkEnd w:id="384"/>
    </w:p>
    <w:p w:rsidR="001B329E" w:rsidRDefault="001B329E" w:rsidP="00524C63">
      <w:pPr>
        <w:pStyle w:val="libBold2"/>
        <w:rPr>
          <w:rtl/>
        </w:rPr>
      </w:pPr>
      <w:r w:rsidRPr="0045185D">
        <w:rPr>
          <w:rtl/>
        </w:rPr>
        <w:t>يا جاعِلَ اللَّيْلِ لِباساً</w:t>
      </w:r>
      <w:r w:rsidR="009A58AC">
        <w:rPr>
          <w:rtl/>
        </w:rPr>
        <w:t>،</w:t>
      </w:r>
      <w:r w:rsidRPr="0045185D">
        <w:rPr>
          <w:rtl/>
        </w:rPr>
        <w:t xml:space="preserve"> وَالنَّهارِ مَعاشاً</w:t>
      </w:r>
      <w:r w:rsidR="009A58AC">
        <w:rPr>
          <w:rtl/>
        </w:rPr>
        <w:t>،</w:t>
      </w:r>
      <w:r w:rsidRPr="0045185D">
        <w:rPr>
          <w:rtl/>
        </w:rPr>
        <w:t xml:space="preserve"> وَالأَرْضِ مِهاداً</w:t>
      </w:r>
      <w:r w:rsidR="009A58AC">
        <w:rPr>
          <w:rtl/>
        </w:rPr>
        <w:t>،</w:t>
      </w:r>
      <w:r w:rsidRPr="0045185D">
        <w:rPr>
          <w:rtl/>
        </w:rPr>
        <w:t xml:space="preserve"> وَالجِبالِ أَوْتاداً</w:t>
      </w:r>
      <w:r w:rsidR="009A58AC">
        <w:rPr>
          <w:rtl/>
        </w:rPr>
        <w:t>،</w:t>
      </w:r>
      <w:r w:rsidRPr="0045185D">
        <w:rPr>
          <w:rtl/>
        </w:rPr>
        <w:t xml:space="preserve"> يا الله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تهذيب الاحكام 3 / 102 ح 265 وفيه</w:t>
      </w:r>
      <w:r w:rsidR="009A58AC">
        <w:rPr>
          <w:rFonts w:hint="cs"/>
          <w:rtl/>
        </w:rPr>
        <w:t>:</w:t>
      </w:r>
      <w:r>
        <w:rPr>
          <w:rFonts w:hint="cs"/>
          <w:rtl/>
        </w:rPr>
        <w:t xml:space="preserve"> عن الصادقين </w:t>
      </w:r>
      <w:r w:rsidRPr="003C7C01">
        <w:rPr>
          <w:rStyle w:val="libAlaemChar"/>
          <w:rFonts w:hint="cs"/>
          <w:rtl/>
        </w:rPr>
        <w:t>عليهم‌السلام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415 باب 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631</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5185D">
        <w:rPr>
          <w:rtl/>
        </w:rPr>
        <w:lastRenderedPageBreak/>
        <w:t>قاهِرُ</w:t>
      </w:r>
      <w:r w:rsidR="009A58AC">
        <w:rPr>
          <w:rtl/>
        </w:rPr>
        <w:t>،</w:t>
      </w:r>
      <w:r w:rsidRPr="0045185D">
        <w:rPr>
          <w:rtl/>
        </w:rPr>
        <w:t xml:space="preserve"> يا الله يا جَبَّارُ</w:t>
      </w:r>
      <w:r w:rsidR="009A58AC">
        <w:rPr>
          <w:rtl/>
        </w:rPr>
        <w:t>،</w:t>
      </w:r>
      <w:r w:rsidRPr="0045185D">
        <w:rPr>
          <w:rtl/>
        </w:rPr>
        <w:t xml:space="preserve"> يا الله يا سَمِيعُ</w:t>
      </w:r>
      <w:r w:rsidR="009A58AC">
        <w:rPr>
          <w:rtl/>
        </w:rPr>
        <w:t>،</w:t>
      </w:r>
      <w:r w:rsidRPr="0045185D">
        <w:rPr>
          <w:rtl/>
        </w:rPr>
        <w:t xml:space="preserve"> يا الله يا قَرِيبُ</w:t>
      </w:r>
      <w:r w:rsidR="009A58AC">
        <w:rPr>
          <w:rtl/>
        </w:rPr>
        <w:t>،</w:t>
      </w:r>
      <w:r w:rsidRPr="0045185D">
        <w:rPr>
          <w:rtl/>
        </w:rPr>
        <w:t xml:space="preserve"> يا الله يا مُجِيبُ</w:t>
      </w:r>
      <w:r w:rsidR="009A58AC">
        <w:rPr>
          <w:rtl/>
        </w:rPr>
        <w:t>،</w:t>
      </w:r>
      <w:r w:rsidRPr="0045185D">
        <w:rPr>
          <w:rtl/>
        </w:rPr>
        <w:t xml:space="preserve"> يا الله يا الله يا الله لَكَ الاَسَّماء الحُسْنى</w:t>
      </w:r>
      <w:r w:rsidR="009A58AC">
        <w:rPr>
          <w:rtl/>
        </w:rPr>
        <w:t>،</w:t>
      </w:r>
      <w:r w:rsidRPr="0045185D">
        <w:rPr>
          <w:rtl/>
        </w:rPr>
        <w:t xml:space="preserve"> وَالاَمْثالُ العُلْيا</w:t>
      </w:r>
      <w:r w:rsidR="009A58AC">
        <w:rPr>
          <w:rtl/>
        </w:rPr>
        <w:t>،</w:t>
      </w:r>
      <w:r w:rsidRPr="0045185D">
        <w:rPr>
          <w:rtl/>
        </w:rPr>
        <w:t xml:space="preserve"> وَالكِبْرِياءُ وَالآلاُء أَسْأَلُكَ أَنْ تُصَلِّيَ عَلى مُحَمَّدٍ وَآلِ مُحَمَّدٍ وَأَنْ تَجْعَلَ اسْمِي فِي هذِهِ اللّيْلَةِ فِي السُّعَداءِ</w:t>
      </w:r>
      <w:r w:rsidR="009A58AC">
        <w:rPr>
          <w:rtl/>
        </w:rPr>
        <w:t>،</w:t>
      </w:r>
      <w:r w:rsidRPr="0045185D">
        <w:rPr>
          <w:rtl/>
        </w:rPr>
        <w:t xml:space="preserve"> وَرُوحِي مَعَ الشُّهداء</w:t>
      </w:r>
      <w:r w:rsidR="009A58AC">
        <w:rPr>
          <w:rtl/>
        </w:rPr>
        <w:t>،</w:t>
      </w:r>
      <w:r w:rsidRPr="0045185D">
        <w:rPr>
          <w:rtl/>
        </w:rPr>
        <w:t xml:space="preserve"> وَإِحْسانِي فِي عِلِّيِّينَ وَإِسائَتِي مَغْفُورَةً</w:t>
      </w:r>
      <w:r w:rsidR="009A58AC">
        <w:rPr>
          <w:rtl/>
        </w:rPr>
        <w:t>،</w:t>
      </w:r>
      <w:r w:rsidRPr="0045185D">
        <w:rPr>
          <w:rtl/>
        </w:rPr>
        <w:t xml:space="preserve"> وَأَنْ تَهَبَ لِي`يَقِينا تُباشِرُ بِهِ قَلْبِي وَإِيْمانا يَذْهَبُ بِالشَّكِّ عَنِّي</w:t>
      </w:r>
      <w:r w:rsidR="009A58AC">
        <w:rPr>
          <w:rtl/>
        </w:rPr>
        <w:t>،</w:t>
      </w:r>
      <w:r w:rsidRPr="0045185D">
        <w:rPr>
          <w:rtl/>
        </w:rPr>
        <w:t xml:space="preserve"> وَرِضاً بِما قَسمْتَ لِي</w:t>
      </w:r>
      <w:r w:rsidR="009A58AC">
        <w:rPr>
          <w:rtl/>
        </w:rPr>
        <w:t>،</w:t>
      </w:r>
      <w:r w:rsidRPr="0045185D">
        <w:rPr>
          <w:rtl/>
        </w:rPr>
        <w:t xml:space="preserve"> وَآتِنا فِي الدُّنْيا حَسَنَةً</w:t>
      </w:r>
      <w:r w:rsidR="009A58AC">
        <w:rPr>
          <w:rtl/>
        </w:rPr>
        <w:t>،</w:t>
      </w:r>
      <w:r w:rsidRPr="0045185D">
        <w:rPr>
          <w:rtl/>
        </w:rPr>
        <w:t xml:space="preserve"> وَفِي الآخرَةِ حَسَنَةً</w:t>
      </w:r>
      <w:r w:rsidR="009A58AC">
        <w:rPr>
          <w:rtl/>
        </w:rPr>
        <w:t>،</w:t>
      </w:r>
      <w:r w:rsidRPr="0045185D">
        <w:rPr>
          <w:rtl/>
        </w:rPr>
        <w:t xml:space="preserve"> وَقِنا عَذابَ النّارِ الحَرِيقِ</w:t>
      </w:r>
      <w:r w:rsidR="009A58AC">
        <w:rPr>
          <w:rtl/>
        </w:rPr>
        <w:t>،</w:t>
      </w:r>
      <w:r w:rsidRPr="0045185D">
        <w:rPr>
          <w:rtl/>
        </w:rPr>
        <w:t xml:space="preserve"> وَارْزُقْنِي فِيْها ذِكْرَكَ وَشُكْرَكَ وَالرَّغْبَةَ إِلَيْكَ وَالاِنابَةَ</w:t>
      </w:r>
      <w:r w:rsidRPr="0045185D">
        <w:rPr>
          <w:rFonts w:hint="cs"/>
          <w:rtl/>
        </w:rPr>
        <w:t xml:space="preserve"> </w:t>
      </w:r>
      <w:r w:rsidRPr="0045185D">
        <w:rPr>
          <w:rtl/>
        </w:rPr>
        <w:t xml:space="preserve">وَالتَّوْبَةَ وَالتَّوْفِيقَ لِما وَفَّقْتَ لَهُ مُحَمَّداً وَآلَ مُحَمَّدٍ </w:t>
      </w:r>
      <w:r w:rsidRPr="003C7C01">
        <w:rPr>
          <w:rStyle w:val="libAlaemChar"/>
          <w:rtl/>
        </w:rPr>
        <w:t>عليهم‌السلام</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385" w:name="_Toc415300945"/>
      <w:bookmarkStart w:id="386" w:name="_Toc426799475"/>
      <w:r>
        <w:rPr>
          <w:rtl/>
        </w:rPr>
        <w:t>دعاء اللّيلة السّادِسَة والعِشرين</w:t>
      </w:r>
      <w:bookmarkEnd w:id="385"/>
      <w:bookmarkEnd w:id="386"/>
    </w:p>
    <w:p w:rsidR="001B329E" w:rsidRPr="00524C63" w:rsidRDefault="001B329E" w:rsidP="003C7C01">
      <w:pPr>
        <w:pStyle w:val="libNormal"/>
        <w:rPr>
          <w:rStyle w:val="libBold2Char"/>
          <w:rtl/>
        </w:rPr>
      </w:pPr>
      <w:r w:rsidRPr="00524C63">
        <w:rPr>
          <w:rStyle w:val="libBold2Char"/>
          <w:rtl/>
        </w:rPr>
        <w:t>يا جاعِلَ اللّيْلِ وَالنَّهارِ آيَتَيْنِ</w:t>
      </w:r>
      <w:r w:rsidR="009A58AC" w:rsidRPr="00524C63">
        <w:rPr>
          <w:rStyle w:val="libBold2Char"/>
          <w:rtl/>
        </w:rPr>
        <w:t>،</w:t>
      </w:r>
      <w:r w:rsidRPr="00524C63">
        <w:rPr>
          <w:rStyle w:val="libBold2Char"/>
          <w:rtl/>
        </w:rPr>
        <w:t xml:space="preserve"> يا مَنْ مَحا آيَةَ اللّيْلِ وَجَعَلَ آيَةَ النَّهارِ مُبْصِرَةً لِتَبْتَغُوا فَضْلا مِنْهُ وَرِضْوانا</w:t>
      </w:r>
      <w:r w:rsidR="009A58AC" w:rsidRPr="00524C63">
        <w:rPr>
          <w:rStyle w:val="libBold2Char"/>
          <w:rtl/>
        </w:rPr>
        <w:t>،</w:t>
      </w:r>
      <w:r w:rsidRPr="00524C63">
        <w:rPr>
          <w:rStyle w:val="libBold2Char"/>
          <w:rtl/>
        </w:rPr>
        <w:t xml:space="preserve"> يا مُفَصِّلَ كُلِّ شَي</w:t>
      </w:r>
      <w:r w:rsidR="00B53376">
        <w:rPr>
          <w:rStyle w:val="libBold2Char"/>
          <w:rtl/>
        </w:rPr>
        <w:t>ْءٍ</w:t>
      </w:r>
      <w:r w:rsidRPr="00524C63">
        <w:rPr>
          <w:rStyle w:val="libBold2Char"/>
          <w:rtl/>
        </w:rPr>
        <w:t xml:space="preserve"> تَفْصِيلاً</w:t>
      </w:r>
      <w:r w:rsidR="009A58AC" w:rsidRPr="00524C63">
        <w:rPr>
          <w:rStyle w:val="libBold2Char"/>
          <w:rtl/>
        </w:rPr>
        <w:t>،</w:t>
      </w:r>
      <w:r w:rsidRPr="00524C63">
        <w:rPr>
          <w:rStyle w:val="libBold2Char"/>
          <w:rtl/>
        </w:rPr>
        <w:t xml:space="preserve"> يا ماجِدُ يا وَهّابُ يا الله يا جَوادُ</w:t>
      </w:r>
      <w:r w:rsidR="009A58AC" w:rsidRPr="00524C63">
        <w:rPr>
          <w:rStyle w:val="libBold2Char"/>
          <w:rtl/>
        </w:rPr>
        <w:t>،</w:t>
      </w:r>
      <w:r w:rsidRPr="00524C63">
        <w:rPr>
          <w:rStyle w:val="libBold2Char"/>
          <w:rtl/>
        </w:rPr>
        <w:t xml:space="preserve"> يا الله يا الله يا أللهُ</w:t>
      </w:r>
      <w:r w:rsidR="009A58AC" w:rsidRPr="00524C63">
        <w:rPr>
          <w:rStyle w:val="libBold2Char"/>
          <w:rtl/>
        </w:rPr>
        <w:t>،</w:t>
      </w:r>
      <w:r w:rsidRPr="00524C63">
        <w:rPr>
          <w:rStyle w:val="libBold2Char"/>
          <w:rtl/>
        </w:rPr>
        <w:t xml:space="preserve">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 أَسْأَلُكَ أَنْ تُصَلِّيَ عَلى مُحَمَّدٍ وَآلِ مُحَمَّدٍ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 وَالتَّوْفِيقَ لِما وَفَّقْتَ لَهُ مُحَمَّداً وَآلَ مُحَمَّدٍ صَلَّى الله عَلَيْهِ عَلَيْهِمْ</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387" w:name="_Toc415300946"/>
      <w:bookmarkStart w:id="388" w:name="_Toc426799476"/>
      <w:r>
        <w:rPr>
          <w:rtl/>
        </w:rPr>
        <w:t>دُعاء اللّيلة السّابِعَةِ والعِشرين</w:t>
      </w:r>
      <w:bookmarkEnd w:id="387"/>
      <w:bookmarkEnd w:id="388"/>
    </w:p>
    <w:p w:rsidR="001B329E" w:rsidRDefault="001B329E" w:rsidP="00524C63">
      <w:pPr>
        <w:pStyle w:val="libBold2"/>
        <w:rPr>
          <w:rtl/>
        </w:rPr>
      </w:pPr>
      <w:r w:rsidRPr="0045185D">
        <w:rPr>
          <w:rtl/>
        </w:rPr>
        <w:t>يا مآدَّ الظِّلِّ وَلَو شِئْتَ لَجَعَلْتَهُ ساكِنا وَجَعَلْتَ الشَّمْسَ عَلَيْهِ دَلِيلا ثُمَّ قَبَضْتَهُ قَبْضا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631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632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5185D">
        <w:rPr>
          <w:rtl/>
        </w:rPr>
        <w:lastRenderedPageBreak/>
        <w:t>يَسِيراً</w:t>
      </w:r>
      <w:r w:rsidR="009A58AC">
        <w:rPr>
          <w:rtl/>
        </w:rPr>
        <w:t>،</w:t>
      </w:r>
      <w:r w:rsidRPr="0045185D">
        <w:rPr>
          <w:rtl/>
        </w:rPr>
        <w:t xml:space="preserve"> يا ذَا الجودِ وَالطَّوْلِ وَالكِبْرِياءِ وَالآلاِء لا إِلهَ إِلاّ أَنْتَ عالِمُ الغَيْبِ وَالشَّهادَةِ الرَّحْمنُ الرَّحِيمُ</w:t>
      </w:r>
      <w:r w:rsidR="009A58AC">
        <w:rPr>
          <w:rtl/>
        </w:rPr>
        <w:t>،</w:t>
      </w:r>
      <w:r w:rsidRPr="0045185D">
        <w:rPr>
          <w:rtl/>
        </w:rPr>
        <w:t xml:space="preserve"> لا إِلهَ إِلاّ أَنْتَ يا قُدُّوسُ يا سَلامُ يا مُؤْمِنُ يا مُهَيْمِنُ يا عَزِيزُ</w:t>
      </w:r>
      <w:r w:rsidRPr="0045185D">
        <w:rPr>
          <w:rFonts w:hint="cs"/>
          <w:rtl/>
        </w:rPr>
        <w:t xml:space="preserve"> </w:t>
      </w:r>
      <w:r w:rsidRPr="0045185D">
        <w:rPr>
          <w:rtl/>
        </w:rPr>
        <w:t>يا جَبَّارُ يا مُتَكَبِّرُ يا الله يا خالِقُ يا بارِيُ يا مُصَوِّرُ</w:t>
      </w:r>
      <w:r w:rsidR="009A58AC">
        <w:rPr>
          <w:rtl/>
        </w:rPr>
        <w:t>،</w:t>
      </w:r>
      <w:r w:rsidRPr="0045185D">
        <w:rPr>
          <w:rtl/>
        </w:rPr>
        <w:t xml:space="preserve"> يا الله يا الله يا أللهُ</w:t>
      </w:r>
      <w:r w:rsidR="009A58AC">
        <w:rPr>
          <w:rtl/>
        </w:rPr>
        <w:t>،</w:t>
      </w:r>
      <w:r w:rsidRPr="0045185D">
        <w:rPr>
          <w:rtl/>
        </w:rPr>
        <w:t xml:space="preserve"> لَكَ الاَسَّماء الحُسْنى</w:t>
      </w:r>
      <w:r w:rsidR="009A58AC">
        <w:rPr>
          <w:rtl/>
        </w:rPr>
        <w:t>،</w:t>
      </w:r>
      <w:r w:rsidRPr="0045185D">
        <w:rPr>
          <w:rtl/>
        </w:rPr>
        <w:t xml:space="preserve"> وَالاَمْثالُ العُلْيا</w:t>
      </w:r>
      <w:r w:rsidR="009A58AC">
        <w:rPr>
          <w:rtl/>
        </w:rPr>
        <w:t>،</w:t>
      </w:r>
      <w:r w:rsidRPr="0045185D">
        <w:rPr>
          <w:rtl/>
        </w:rPr>
        <w:t xml:space="preserve"> وَالكِبْرِياءُ وَالآلاُء أَسْأَلُكَ أَنْ تُصَلِّيَ عَلى مُحَمَّدٍ وَآلِ مُحَمَّدٍ وَأَنْ تَجْعَلَ اسْمِي فِي هذِهِ اللّيْلَةِ فِي السُّعَداءِ</w:t>
      </w:r>
      <w:r w:rsidR="009A58AC">
        <w:rPr>
          <w:rtl/>
        </w:rPr>
        <w:t>،</w:t>
      </w:r>
      <w:r w:rsidRPr="0045185D">
        <w:rPr>
          <w:rtl/>
        </w:rPr>
        <w:t xml:space="preserve"> وَرُوحِي مَعَ الشُّهداء</w:t>
      </w:r>
      <w:r w:rsidR="009A58AC">
        <w:rPr>
          <w:rtl/>
        </w:rPr>
        <w:t>،</w:t>
      </w:r>
      <w:r w:rsidRPr="0045185D">
        <w:rPr>
          <w:rtl/>
        </w:rPr>
        <w:t xml:space="preserve"> وَإِحْسانِي فِي عِلِّيِّينَ وَإِسائَتِي مَغْفُورَةً</w:t>
      </w:r>
      <w:r w:rsidR="009A58AC">
        <w:rPr>
          <w:rtl/>
        </w:rPr>
        <w:t>،</w:t>
      </w:r>
      <w:r w:rsidRPr="0045185D">
        <w:rPr>
          <w:rtl/>
        </w:rPr>
        <w:t xml:space="preserve"> وَأَنْ تَهَبَ لِي يَقِينا تُباشِرُ بِهِ قَلْبِي</w:t>
      </w:r>
      <w:r w:rsidR="009A58AC">
        <w:rPr>
          <w:rtl/>
        </w:rPr>
        <w:t>،</w:t>
      </w:r>
      <w:r w:rsidRPr="0045185D">
        <w:rPr>
          <w:rtl/>
        </w:rPr>
        <w:t xml:space="preserve"> وَإِيْمانا يَذْهَبُ الشَّكِّ عَنِّي</w:t>
      </w:r>
      <w:r w:rsidR="009A58AC">
        <w:rPr>
          <w:rtl/>
        </w:rPr>
        <w:t>،</w:t>
      </w:r>
      <w:r w:rsidRPr="0045185D">
        <w:rPr>
          <w:rtl/>
        </w:rPr>
        <w:t xml:space="preserve"> وَتَرْضِيَنِي بِما قَسمْتَ لِي</w:t>
      </w:r>
      <w:r w:rsidR="009A58AC">
        <w:rPr>
          <w:rtl/>
        </w:rPr>
        <w:t>،</w:t>
      </w:r>
      <w:r w:rsidRPr="0045185D">
        <w:rPr>
          <w:rtl/>
        </w:rPr>
        <w:t xml:space="preserve"> وَآتِنا فِي الدُّنْيا حَسَنَةً</w:t>
      </w:r>
      <w:r w:rsidR="009A58AC">
        <w:rPr>
          <w:rtl/>
        </w:rPr>
        <w:t>،</w:t>
      </w:r>
      <w:r w:rsidRPr="0045185D">
        <w:rPr>
          <w:rtl/>
        </w:rPr>
        <w:t xml:space="preserve"> وَفِي الآخرَةِ حَسَنَةً</w:t>
      </w:r>
      <w:r w:rsidR="009A58AC">
        <w:rPr>
          <w:rtl/>
        </w:rPr>
        <w:t>،</w:t>
      </w:r>
      <w:r w:rsidRPr="0045185D">
        <w:rPr>
          <w:rtl/>
        </w:rPr>
        <w:t xml:space="preserve"> وَقِنا عَذابَ النّارِ الحَرِيقِ</w:t>
      </w:r>
      <w:r w:rsidR="009A58AC">
        <w:rPr>
          <w:rtl/>
        </w:rPr>
        <w:t>،</w:t>
      </w:r>
      <w:r w:rsidRPr="0045185D">
        <w:rPr>
          <w:rtl/>
        </w:rPr>
        <w:t xml:space="preserve"> وَارْزُقْنِي فِيْها ذِكْرَكَ وَشُكْرَكَ وَالرَّغْبَةَ إِلَيْكَ وَالاِنابَةَ وَالتَّوْبَةَ وَالتَّوْفِيقَ لِما وَفَّقْتَ لَهُ مُحَمَّداً وَآلَ مُحَمَّدٍ صَلَّى الله عَلَيْهِ </w:t>
      </w:r>
      <w:r>
        <w:rPr>
          <w:rFonts w:hint="cs"/>
          <w:rtl/>
        </w:rPr>
        <w:t>و</w:t>
      </w:r>
      <w:r w:rsidRPr="0045185D">
        <w:rPr>
          <w:rtl/>
        </w:rPr>
        <w:t>عَلَيْهِمْ</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389" w:name="_Toc415300947"/>
      <w:bookmarkStart w:id="390" w:name="_Toc426799477"/>
      <w:r>
        <w:rPr>
          <w:rtl/>
        </w:rPr>
        <w:t>دُعاء اللّيلة الثّامِنَة والعِشرين</w:t>
      </w:r>
      <w:bookmarkEnd w:id="389"/>
      <w:bookmarkEnd w:id="390"/>
    </w:p>
    <w:p w:rsidR="001B329E" w:rsidRPr="00003026" w:rsidRDefault="001B329E" w:rsidP="003C7C01">
      <w:pPr>
        <w:pStyle w:val="libNormal"/>
        <w:rPr>
          <w:rtl/>
        </w:rPr>
      </w:pPr>
      <w:r w:rsidRPr="00524C63">
        <w:rPr>
          <w:rStyle w:val="libBold2Char"/>
          <w:rtl/>
        </w:rPr>
        <w:t>يا خازِنَ اللَّيْلِ فِي‌الهَواءِ</w:t>
      </w:r>
      <w:r w:rsidR="009A58AC" w:rsidRPr="00524C63">
        <w:rPr>
          <w:rStyle w:val="libBold2Char"/>
          <w:rtl/>
        </w:rPr>
        <w:t>،</w:t>
      </w:r>
      <w:r w:rsidRPr="00524C63">
        <w:rPr>
          <w:rStyle w:val="libBold2Char"/>
          <w:rtl/>
        </w:rPr>
        <w:t xml:space="preserve"> وَخازِنَ النُّورِ فِي السَّماء</w:t>
      </w:r>
      <w:r w:rsidR="009A58AC" w:rsidRPr="00524C63">
        <w:rPr>
          <w:rStyle w:val="libBold2Char"/>
          <w:rtl/>
        </w:rPr>
        <w:t>،</w:t>
      </w:r>
      <w:r w:rsidRPr="00524C63">
        <w:rPr>
          <w:rStyle w:val="libBold2Char"/>
          <w:rtl/>
        </w:rPr>
        <w:t xml:space="preserve"> وَمانِعَ السَّماء أَنْ تَقَعَ عَلى الأَرْضِ إِلاّ بِإِذْنِهِ وَحابِسَهُما أَنْ تَزُولا</w:t>
      </w:r>
      <w:r w:rsidR="009A58AC" w:rsidRPr="00524C63">
        <w:rPr>
          <w:rStyle w:val="libBold2Char"/>
          <w:rtl/>
        </w:rPr>
        <w:t>،</w:t>
      </w:r>
      <w:r w:rsidRPr="00524C63">
        <w:rPr>
          <w:rStyle w:val="libBold2Char"/>
          <w:rtl/>
        </w:rPr>
        <w:t xml:space="preserve"> يا عَلِيمُ يا عَظِيمُ يا غَفُورُ يا دائِمُ يا الله يا وارِثُ يا باعِثُ مَنْ فِي القُبُورِ</w:t>
      </w:r>
      <w:r w:rsidR="009A58AC" w:rsidRPr="00524C63">
        <w:rPr>
          <w:rStyle w:val="libBold2Char"/>
          <w:rtl/>
        </w:rPr>
        <w:t>،</w:t>
      </w:r>
      <w:r w:rsidRPr="00524C63">
        <w:rPr>
          <w:rStyle w:val="libBold2Char"/>
          <w:rtl/>
        </w:rPr>
        <w:t xml:space="preserve"> يا الله يا الله يا أللهُ</w:t>
      </w:r>
      <w:r w:rsidR="009A58AC" w:rsidRPr="00524C63">
        <w:rPr>
          <w:rStyle w:val="libBold2Char"/>
          <w:rtl/>
        </w:rPr>
        <w:t>،</w:t>
      </w:r>
      <w:r w:rsidRPr="00524C63">
        <w:rPr>
          <w:rStyle w:val="libBold2Char"/>
          <w:rtl/>
        </w:rPr>
        <w:t xml:space="preserve">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w:t>
      </w:r>
      <w:r w:rsidR="003C7C01" w:rsidRPr="00524C63">
        <w:rPr>
          <w:rStyle w:val="libBold2Char"/>
          <w:rtl/>
        </w:rPr>
        <w:t>.</w:t>
      </w:r>
      <w:r w:rsidRPr="00524C63">
        <w:rPr>
          <w:rStyle w:val="libBold2Char"/>
          <w:rtl/>
        </w:rPr>
        <w:t xml:space="preserve"> أَسْأَلُكَ أَنْ تُصَلِّيَ عَلى مُحَمَّدٍ وَآلِ مُحَمَّدٍ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Fonts w:hint="cs"/>
          <w:rtl/>
        </w:rPr>
        <w:t xml:space="preserve"> </w:t>
      </w:r>
      <w:r w:rsidRPr="00524C63">
        <w:rPr>
          <w:rStyle w:val="libBold2Char"/>
          <w:rtl/>
        </w:rPr>
        <w:t>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 وَالتَّوْفِيقَ لِما وَفَّقْتَ لَهُ مُحَمَّداً وَآلَ مُحَمَّدٍ صَلَّى الله عَلَيْهِ عَلَيْهِمْ</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632</w:t>
      </w:r>
      <w:r w:rsidR="003C7C01">
        <w:rPr>
          <w:rFonts w:hint="cs"/>
          <w:rtl/>
        </w:rPr>
        <w:t>.</w:t>
      </w:r>
    </w:p>
    <w:p w:rsidR="001B329E" w:rsidRPr="00AB58D3"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633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391" w:name="_Toc415300948"/>
      <w:bookmarkStart w:id="392" w:name="_Toc426799478"/>
      <w:r>
        <w:rPr>
          <w:rtl/>
        </w:rPr>
        <w:lastRenderedPageBreak/>
        <w:t>دعاء اللّيلة التّاسِعَة والعِشرين</w:t>
      </w:r>
      <w:bookmarkEnd w:id="391"/>
      <w:bookmarkEnd w:id="392"/>
    </w:p>
    <w:p w:rsidR="001B329E" w:rsidRDefault="001B329E" w:rsidP="003C7C01">
      <w:pPr>
        <w:pStyle w:val="libNormal"/>
        <w:rPr>
          <w:rtl/>
        </w:rPr>
      </w:pPr>
      <w:r w:rsidRPr="00524C63">
        <w:rPr>
          <w:rStyle w:val="libBold2Char"/>
          <w:rtl/>
        </w:rPr>
        <w:t>يا مُكَوّرَ اللَّيْلِ عَلى النَّهارِ</w:t>
      </w:r>
      <w:r w:rsidR="009A58AC" w:rsidRPr="00524C63">
        <w:rPr>
          <w:rStyle w:val="libBold2Char"/>
          <w:rtl/>
        </w:rPr>
        <w:t>،</w:t>
      </w:r>
      <w:r w:rsidRPr="00524C63">
        <w:rPr>
          <w:rStyle w:val="libBold2Char"/>
          <w:rtl/>
        </w:rPr>
        <w:t xml:space="preserve"> وَمُكَوّرَ النَّهارِ عَلى اللَّيْلِ</w:t>
      </w:r>
      <w:r w:rsidR="009A58AC" w:rsidRPr="00524C63">
        <w:rPr>
          <w:rStyle w:val="libBold2Char"/>
          <w:rtl/>
        </w:rPr>
        <w:t>،</w:t>
      </w:r>
      <w:r w:rsidRPr="00524C63">
        <w:rPr>
          <w:rStyle w:val="libBold2Char"/>
          <w:rtl/>
        </w:rPr>
        <w:t xml:space="preserve"> يا عَلِيمُ يا حَكِيمُ</w:t>
      </w:r>
      <w:r w:rsidR="009A58AC" w:rsidRPr="00524C63">
        <w:rPr>
          <w:rStyle w:val="libBold2Char"/>
          <w:rtl/>
        </w:rPr>
        <w:t>،</w:t>
      </w:r>
      <w:r w:rsidRPr="00524C63">
        <w:rPr>
          <w:rStyle w:val="libBold2Char"/>
          <w:rtl/>
        </w:rPr>
        <w:t xml:space="preserve"> يا رَبَّ الأَرْبابِ</w:t>
      </w:r>
      <w:r w:rsidR="009A58AC" w:rsidRPr="00524C63">
        <w:rPr>
          <w:rStyle w:val="libBold2Char"/>
          <w:rtl/>
        </w:rPr>
        <w:t>،</w:t>
      </w:r>
      <w:r w:rsidRPr="00524C63">
        <w:rPr>
          <w:rStyle w:val="libBold2Char"/>
          <w:rtl/>
        </w:rPr>
        <w:t xml:space="preserve"> وَسَيِّدَ السَّاداتِ</w:t>
      </w:r>
      <w:r w:rsidR="009A58AC" w:rsidRPr="00524C63">
        <w:rPr>
          <w:rStyle w:val="libBold2Char"/>
          <w:rtl/>
        </w:rPr>
        <w:t>،</w:t>
      </w:r>
      <w:r w:rsidRPr="00524C63">
        <w:rPr>
          <w:rStyle w:val="libBold2Char"/>
          <w:rtl/>
        </w:rPr>
        <w:t xml:space="preserve"> لا إِلهَ إِلاّ أَنْتَ</w:t>
      </w:r>
      <w:r w:rsidR="009A58AC" w:rsidRPr="00524C63">
        <w:rPr>
          <w:rStyle w:val="libBold2Char"/>
          <w:rtl/>
        </w:rPr>
        <w:t>،</w:t>
      </w:r>
      <w:r w:rsidRPr="00524C63">
        <w:rPr>
          <w:rStyle w:val="libBold2Char"/>
          <w:rtl/>
        </w:rPr>
        <w:t xml:space="preserve"> يا أقْرَبَ إلى مِنْ حَبْلِ الوَرِيدِ</w:t>
      </w:r>
      <w:r w:rsidR="009A58AC" w:rsidRPr="00524C63">
        <w:rPr>
          <w:rStyle w:val="libBold2Char"/>
          <w:rtl/>
        </w:rPr>
        <w:t>،</w:t>
      </w:r>
      <w:r w:rsidRPr="00524C63">
        <w:rPr>
          <w:rStyle w:val="libBold2Char"/>
          <w:rtl/>
        </w:rPr>
        <w:t xml:space="preserve"> يا الله يا الله يا أللهُ</w:t>
      </w:r>
      <w:r w:rsidR="009A58AC" w:rsidRPr="00524C63">
        <w:rPr>
          <w:rStyle w:val="libBold2Char"/>
          <w:rtl/>
        </w:rPr>
        <w:t>،</w:t>
      </w:r>
      <w:r w:rsidRPr="00524C63">
        <w:rPr>
          <w:rStyle w:val="libBold2Char"/>
          <w:rtl/>
        </w:rPr>
        <w:t xml:space="preserve">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 أَسْأَلُكَ أَنْ تُصَلِّيَ عَلى مُحَمَّدٍ وَآلِ مُحَمَّدٍ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 وَالتَّوْفِيقَ لِما وَفَّقْتَ لَهُ مُحَمَّداً وَآلَ مُحَمَّدٍ صَلَّى الله عَلَيْهِ </w:t>
      </w:r>
      <w:r w:rsidRPr="00524C63">
        <w:rPr>
          <w:rStyle w:val="libBold2Char"/>
          <w:rFonts w:hint="cs"/>
          <w:rtl/>
        </w:rPr>
        <w:t>و</w:t>
      </w:r>
      <w:r w:rsidRPr="00524C63">
        <w:rPr>
          <w:rStyle w:val="libBold2Char"/>
          <w:rtl/>
        </w:rPr>
        <w:t>عَلَيْهِمْ</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393" w:name="_Toc415300949"/>
      <w:bookmarkStart w:id="394" w:name="_Toc426799479"/>
      <w:r>
        <w:rPr>
          <w:rtl/>
        </w:rPr>
        <w:t>دعاء اللّيلة الثّلاثين</w:t>
      </w:r>
      <w:bookmarkEnd w:id="393"/>
      <w:bookmarkEnd w:id="394"/>
    </w:p>
    <w:p w:rsidR="001B329E" w:rsidRDefault="001B329E" w:rsidP="003C7C01">
      <w:pPr>
        <w:pStyle w:val="libNormal"/>
        <w:rPr>
          <w:rtl/>
        </w:rPr>
      </w:pPr>
      <w:r w:rsidRPr="00524C63">
        <w:rPr>
          <w:rStyle w:val="libBold2Char"/>
          <w:rtl/>
        </w:rPr>
        <w:t>الحَمْدُ للهِ لا شَرِيكَ لَهُ</w:t>
      </w:r>
      <w:r w:rsidR="009A58AC" w:rsidRPr="00524C63">
        <w:rPr>
          <w:rStyle w:val="libBold2Char"/>
          <w:rtl/>
        </w:rPr>
        <w:t>،</w:t>
      </w:r>
      <w:r w:rsidRPr="00524C63">
        <w:rPr>
          <w:rStyle w:val="libBold2Char"/>
          <w:rtl/>
        </w:rPr>
        <w:t xml:space="preserve"> الحَمْدُ للهِ كَما يَنْبَغِي لِكَرَمِ وَجْهِهِ وَعِزَّ جَلالِهِ وَكَما هُوَ أَهْلُهُ</w:t>
      </w:r>
      <w:r w:rsidR="009A58AC" w:rsidRPr="00524C63">
        <w:rPr>
          <w:rStyle w:val="libBold2Char"/>
          <w:rtl/>
        </w:rPr>
        <w:t>،</w:t>
      </w:r>
      <w:r w:rsidRPr="00524C63">
        <w:rPr>
          <w:rStyle w:val="libBold2Char"/>
          <w:rtl/>
        </w:rPr>
        <w:t xml:space="preserve"> يا قُدِّوسُ يا نُورُ</w:t>
      </w:r>
      <w:r w:rsidR="009A58AC" w:rsidRPr="00524C63">
        <w:rPr>
          <w:rStyle w:val="libBold2Char"/>
          <w:rtl/>
        </w:rPr>
        <w:t>،</w:t>
      </w:r>
      <w:r w:rsidRPr="00524C63">
        <w:rPr>
          <w:rStyle w:val="libBold2Char"/>
          <w:rtl/>
        </w:rPr>
        <w:t xml:space="preserve"> يا نُورَ القُدْسِ</w:t>
      </w:r>
      <w:r w:rsidR="009A58AC" w:rsidRPr="00524C63">
        <w:rPr>
          <w:rStyle w:val="libBold2Char"/>
          <w:rtl/>
        </w:rPr>
        <w:t>،</w:t>
      </w:r>
      <w:r w:rsidRPr="00524C63">
        <w:rPr>
          <w:rStyle w:val="libBold2Char"/>
          <w:rtl/>
        </w:rPr>
        <w:t xml:space="preserve"> يا سُبُّوحُ</w:t>
      </w:r>
      <w:r w:rsidR="009A58AC" w:rsidRPr="00524C63">
        <w:rPr>
          <w:rStyle w:val="libBold2Char"/>
          <w:rtl/>
        </w:rPr>
        <w:t>،</w:t>
      </w:r>
      <w:r w:rsidRPr="00524C63">
        <w:rPr>
          <w:rStyle w:val="libBold2Char"/>
          <w:rFonts w:hint="cs"/>
          <w:rtl/>
        </w:rPr>
        <w:t xml:space="preserve"> </w:t>
      </w:r>
      <w:r w:rsidRPr="00524C63">
        <w:rPr>
          <w:rStyle w:val="libBold2Char"/>
          <w:rtl/>
        </w:rPr>
        <w:t>يا مُنْتَهى التَّسْبِيحِ</w:t>
      </w:r>
      <w:r w:rsidR="009A58AC" w:rsidRPr="00524C63">
        <w:rPr>
          <w:rStyle w:val="libBold2Char"/>
          <w:rtl/>
        </w:rPr>
        <w:t>،</w:t>
      </w:r>
      <w:r w:rsidRPr="00524C63">
        <w:rPr>
          <w:rStyle w:val="libBold2Char"/>
          <w:rtl/>
        </w:rPr>
        <w:t xml:space="preserve"> يا رَحْمنُ يا فاعِلُ الرَّحْمَةِ</w:t>
      </w:r>
      <w:r w:rsidR="009A58AC" w:rsidRPr="00524C63">
        <w:rPr>
          <w:rStyle w:val="libBold2Char"/>
          <w:rtl/>
        </w:rPr>
        <w:t>،</w:t>
      </w:r>
      <w:r w:rsidRPr="00524C63">
        <w:rPr>
          <w:rStyle w:val="libBold2Char"/>
          <w:rtl/>
        </w:rPr>
        <w:t xml:space="preserve"> يا اللهُ</w:t>
      </w:r>
      <w:r w:rsidR="009A58AC" w:rsidRPr="00524C63">
        <w:rPr>
          <w:rStyle w:val="libBold2Char"/>
          <w:rtl/>
        </w:rPr>
        <w:t>،</w:t>
      </w:r>
      <w:r w:rsidRPr="00524C63">
        <w:rPr>
          <w:rStyle w:val="libBold2Char"/>
          <w:rtl/>
        </w:rPr>
        <w:t xml:space="preserve"> يا عَلِيمُ</w:t>
      </w:r>
      <w:r w:rsidR="009A58AC" w:rsidRPr="00524C63">
        <w:rPr>
          <w:rStyle w:val="libBold2Char"/>
          <w:rtl/>
        </w:rPr>
        <w:t>،</w:t>
      </w:r>
      <w:r w:rsidRPr="00524C63">
        <w:rPr>
          <w:rStyle w:val="libBold2Char"/>
          <w:rtl/>
        </w:rPr>
        <w:t xml:space="preserve"> يا كَبِيرُ</w:t>
      </w:r>
      <w:r w:rsidR="009A58AC" w:rsidRPr="00524C63">
        <w:rPr>
          <w:rStyle w:val="libBold2Char"/>
          <w:rtl/>
        </w:rPr>
        <w:t>،</w:t>
      </w:r>
      <w:r w:rsidRPr="00524C63">
        <w:rPr>
          <w:rStyle w:val="libBold2Char"/>
          <w:rtl/>
        </w:rPr>
        <w:t xml:space="preserve"> يا أللهُ يا لَطِيفُ</w:t>
      </w:r>
      <w:r w:rsidR="009A58AC" w:rsidRPr="00524C63">
        <w:rPr>
          <w:rStyle w:val="libBold2Char"/>
          <w:rtl/>
        </w:rPr>
        <w:t>،</w:t>
      </w:r>
      <w:r w:rsidRPr="00524C63">
        <w:rPr>
          <w:rStyle w:val="libBold2Char"/>
          <w:rtl/>
        </w:rPr>
        <w:t xml:space="preserve"> يا جَلِيلُ</w:t>
      </w:r>
      <w:r w:rsidR="009A58AC" w:rsidRPr="00524C63">
        <w:rPr>
          <w:rStyle w:val="libBold2Char"/>
          <w:rtl/>
        </w:rPr>
        <w:t>،</w:t>
      </w:r>
      <w:r w:rsidRPr="00524C63">
        <w:rPr>
          <w:rStyle w:val="libBold2Char"/>
          <w:rtl/>
        </w:rPr>
        <w:t xml:space="preserve"> يا أللهُ</w:t>
      </w:r>
      <w:r w:rsidR="009A58AC" w:rsidRPr="00524C63">
        <w:rPr>
          <w:rStyle w:val="libBold2Char"/>
          <w:rtl/>
        </w:rPr>
        <w:t>،</w:t>
      </w:r>
      <w:r w:rsidRPr="00524C63">
        <w:rPr>
          <w:rStyle w:val="libBold2Char"/>
          <w:rtl/>
        </w:rPr>
        <w:t xml:space="preserve"> يا سَمِيعُ</w:t>
      </w:r>
      <w:r w:rsidR="009A58AC" w:rsidRPr="00524C63">
        <w:rPr>
          <w:rStyle w:val="libBold2Char"/>
          <w:rtl/>
        </w:rPr>
        <w:t>،</w:t>
      </w:r>
      <w:r w:rsidRPr="00524C63">
        <w:rPr>
          <w:rStyle w:val="libBold2Char"/>
          <w:rtl/>
        </w:rPr>
        <w:t xml:space="preserve"> يا بَصِيرُ</w:t>
      </w:r>
      <w:r w:rsidR="009A58AC" w:rsidRPr="00524C63">
        <w:rPr>
          <w:rStyle w:val="libBold2Char"/>
          <w:rtl/>
        </w:rPr>
        <w:t>،</w:t>
      </w:r>
      <w:r w:rsidRPr="00524C63">
        <w:rPr>
          <w:rStyle w:val="libBold2Char"/>
          <w:rtl/>
        </w:rPr>
        <w:t xml:space="preserve"> يا الله يا الله يا أللهُ</w:t>
      </w:r>
      <w:r w:rsidR="009A58AC" w:rsidRPr="00524C63">
        <w:rPr>
          <w:rStyle w:val="libBold2Char"/>
          <w:rtl/>
        </w:rPr>
        <w:t>،</w:t>
      </w:r>
      <w:r w:rsidRPr="00524C63">
        <w:rPr>
          <w:rStyle w:val="libBold2Char"/>
          <w:rtl/>
        </w:rPr>
        <w:t xml:space="preserve"> لَكَ الاَسَّماء الحُسْنى</w:t>
      </w:r>
      <w:r w:rsidR="009A58AC" w:rsidRPr="00524C63">
        <w:rPr>
          <w:rStyle w:val="libBold2Char"/>
          <w:rtl/>
        </w:rPr>
        <w:t>،</w:t>
      </w:r>
      <w:r w:rsidRPr="00524C63">
        <w:rPr>
          <w:rStyle w:val="libBold2Char"/>
          <w:rtl/>
        </w:rPr>
        <w:t xml:space="preserve"> وَالاَمْثالُ العُلْيا</w:t>
      </w:r>
      <w:r w:rsidR="009A58AC" w:rsidRPr="00524C63">
        <w:rPr>
          <w:rStyle w:val="libBold2Char"/>
          <w:rtl/>
        </w:rPr>
        <w:t>،</w:t>
      </w:r>
      <w:r w:rsidRPr="00524C63">
        <w:rPr>
          <w:rStyle w:val="libBold2Char"/>
          <w:rtl/>
        </w:rPr>
        <w:t xml:space="preserve"> وَالكِبْرِياءُ وَالآلاُء أَسْأَلُكَ أَنْ تُصَلِّيَ عَلى مُحَمَّدٍ وَأَهْلِ بَيْتِهِ وَأَنْ تَجْعَلَ اسْمِي فِي هذِهِ اللّيْلَةِ فِي السُّعَداءِ</w:t>
      </w:r>
      <w:r w:rsidR="009A58AC" w:rsidRPr="00524C63">
        <w:rPr>
          <w:rStyle w:val="libBold2Char"/>
          <w:rtl/>
        </w:rPr>
        <w:t>،</w:t>
      </w:r>
      <w:r w:rsidRPr="00524C63">
        <w:rPr>
          <w:rStyle w:val="libBold2Char"/>
          <w:rtl/>
        </w:rPr>
        <w:t xml:space="preserve"> وَرُوحِي مَعَ الشُّهداء</w:t>
      </w:r>
      <w:r w:rsidR="009A58AC" w:rsidRPr="00524C63">
        <w:rPr>
          <w:rStyle w:val="libBold2Char"/>
          <w:rtl/>
        </w:rPr>
        <w:t>،</w:t>
      </w:r>
      <w:r w:rsidRPr="00524C63">
        <w:rPr>
          <w:rStyle w:val="libBold2Char"/>
          <w:rtl/>
        </w:rPr>
        <w:t xml:space="preserve"> وَإِحْسانِي فِي عِلِّيِّينَ</w:t>
      </w:r>
      <w:r w:rsidR="009A58AC" w:rsidRPr="00524C63">
        <w:rPr>
          <w:rStyle w:val="libBold2Char"/>
          <w:rtl/>
        </w:rPr>
        <w:t>،</w:t>
      </w:r>
      <w:r w:rsidRPr="00524C63">
        <w:rPr>
          <w:rStyle w:val="libBold2Char"/>
          <w:rtl/>
        </w:rPr>
        <w:t xml:space="preserve"> وَإِسائَتِي مَغْفُورَةً</w:t>
      </w:r>
      <w:r w:rsidR="009A58AC" w:rsidRPr="00524C63">
        <w:rPr>
          <w:rStyle w:val="libBold2Char"/>
          <w:rtl/>
        </w:rPr>
        <w:t>،</w:t>
      </w:r>
      <w:r w:rsidRPr="00524C63">
        <w:rPr>
          <w:rStyle w:val="libBold2Char"/>
          <w:rtl/>
        </w:rPr>
        <w:t xml:space="preserve"> وَأَنْ تَهَبَ لِي يَقِينا تُباشِرُ بِهِ قَلْبِي</w:t>
      </w:r>
      <w:r w:rsidR="009A58AC" w:rsidRPr="00524C63">
        <w:rPr>
          <w:rStyle w:val="libBold2Char"/>
          <w:rtl/>
        </w:rPr>
        <w:t>،</w:t>
      </w:r>
      <w:r w:rsidRPr="00524C63">
        <w:rPr>
          <w:rStyle w:val="libBold2Char"/>
          <w:rtl/>
        </w:rPr>
        <w:t xml:space="preserve"> وَإِيْمانا يَذْهَبُ الشَّكِّ عَنِّي</w:t>
      </w:r>
      <w:r w:rsidR="009A58AC" w:rsidRPr="00524C63">
        <w:rPr>
          <w:rStyle w:val="libBold2Char"/>
          <w:rtl/>
        </w:rPr>
        <w:t>،</w:t>
      </w:r>
      <w:r w:rsidRPr="00524C63">
        <w:rPr>
          <w:rStyle w:val="libBold2Char"/>
          <w:rtl/>
        </w:rPr>
        <w:t xml:space="preserve"> وَتَرْضِيَنِي بِما قَسمْتَ لِي</w:t>
      </w:r>
      <w:r w:rsidR="009A58AC" w:rsidRPr="00524C63">
        <w:rPr>
          <w:rStyle w:val="libBold2Char"/>
          <w:rtl/>
        </w:rPr>
        <w:t>،</w:t>
      </w:r>
      <w:r w:rsidRPr="00524C63">
        <w:rPr>
          <w:rStyle w:val="libBold2Char"/>
          <w:rtl/>
        </w:rPr>
        <w:t xml:space="preserve"> وَآتِنا فِي الدُّنْيا حَسَنَةً</w:t>
      </w:r>
      <w:r w:rsidR="009A58AC" w:rsidRPr="00524C63">
        <w:rPr>
          <w:rStyle w:val="libBold2Char"/>
          <w:rtl/>
        </w:rPr>
        <w:t>،</w:t>
      </w:r>
      <w:r w:rsidRPr="00524C63">
        <w:rPr>
          <w:rStyle w:val="libBold2Char"/>
          <w:rtl/>
        </w:rPr>
        <w:t xml:space="preserve"> وَفِي الآخرَةِ حَسَنَةً</w:t>
      </w:r>
      <w:r w:rsidR="009A58AC" w:rsidRPr="00524C63">
        <w:rPr>
          <w:rStyle w:val="libBold2Char"/>
          <w:rtl/>
        </w:rPr>
        <w:t>،</w:t>
      </w:r>
      <w:r w:rsidRPr="00524C63">
        <w:rPr>
          <w:rStyle w:val="libBold2Char"/>
          <w:rtl/>
        </w:rPr>
        <w:t xml:space="preserve"> وَقِنا عَذابَ النّارِ الحَرِيقِ</w:t>
      </w:r>
      <w:r w:rsidR="009A58AC" w:rsidRPr="00524C63">
        <w:rPr>
          <w:rStyle w:val="libBold2Char"/>
          <w:rtl/>
        </w:rPr>
        <w:t>،</w:t>
      </w:r>
      <w:r w:rsidRPr="00524C63">
        <w:rPr>
          <w:rStyle w:val="libBold2Char"/>
          <w:rtl/>
        </w:rPr>
        <w:t xml:space="preserve"> وَارْزُقْنِي فِيْها ذِكْرَكَ وَشُكْرَكَ وَالرَّغْبَةَ إِلَيْكَ وَالاِنابَةَ وَالتَّوْبَةَ</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وَالتَّوْفِيقَ لِما وَفَّقْتَ لَهُ مُحَمَّداً وَآلَ مُحَمَّدٍ صَلَّى الله عَلَيْهِ </w:t>
      </w:r>
      <w:r w:rsidRPr="00524C63">
        <w:rPr>
          <w:rStyle w:val="libBold2Char"/>
          <w:rFonts w:hint="cs"/>
          <w:rtl/>
        </w:rPr>
        <w:t>و</w:t>
      </w:r>
      <w:r w:rsidRPr="00524C63">
        <w:rPr>
          <w:rStyle w:val="libBold2Char"/>
          <w:rtl/>
        </w:rPr>
        <w:t>عَلَيْهِم</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634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والتوبة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634</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395" w:name="_Toc415300950"/>
      <w:bookmarkStart w:id="396" w:name="_Toc426799480"/>
      <w:r>
        <w:rPr>
          <w:rFonts w:hint="cs"/>
          <w:rtl/>
        </w:rPr>
        <w:lastRenderedPageBreak/>
        <w:t>بقيّة</w:t>
      </w:r>
      <w:r>
        <w:rPr>
          <w:rtl/>
        </w:rPr>
        <w:t xml:space="preserve"> اعمال الليلة الحادية والعشرين</w:t>
      </w:r>
      <w:bookmarkEnd w:id="395"/>
      <w:bookmarkEnd w:id="396"/>
    </w:p>
    <w:p w:rsidR="001B329E" w:rsidRDefault="001B329E" w:rsidP="003C7C01">
      <w:pPr>
        <w:pStyle w:val="libNormal"/>
        <w:rPr>
          <w:rtl/>
        </w:rPr>
      </w:pPr>
      <w:r>
        <w:rPr>
          <w:rtl/>
        </w:rPr>
        <w:t>روى الكفعمي عَن السيّد ابن باقي أنه</w:t>
      </w:r>
      <w:r w:rsidR="009A58AC">
        <w:rPr>
          <w:rtl/>
        </w:rPr>
        <w:t>:</w:t>
      </w:r>
      <w:r>
        <w:rPr>
          <w:rtl/>
        </w:rPr>
        <w:t xml:space="preserve"> تقول في اللّيلة الحادِية والعِشرين</w:t>
      </w:r>
      <w:r w:rsidR="009A58AC">
        <w:rPr>
          <w:rtl/>
        </w:rPr>
        <w:t>:</w:t>
      </w:r>
    </w:p>
    <w:p w:rsidR="001B329E" w:rsidRDefault="001B329E" w:rsidP="003C7C01">
      <w:pPr>
        <w:pStyle w:val="libNormal"/>
        <w:rPr>
          <w:rtl/>
        </w:rPr>
      </w:pPr>
      <w:r w:rsidRPr="00524C63">
        <w:rPr>
          <w:rStyle w:val="libBold2Char"/>
          <w:rtl/>
        </w:rPr>
        <w:t>اللَّهُمَّ صَلِّ عَلى مُحَمَّدٍ وَآلِ مُحَمَّدٍ وَاقْسِمْ لِي حِلْما يَسُدُّ عَنِّي بابَ الجَهْلِ</w:t>
      </w:r>
      <w:r w:rsidR="009A58AC" w:rsidRPr="00524C63">
        <w:rPr>
          <w:rStyle w:val="libBold2Char"/>
          <w:rtl/>
        </w:rPr>
        <w:t>،</w:t>
      </w:r>
      <w:r w:rsidRPr="00524C63">
        <w:rPr>
          <w:rStyle w:val="libBold2Char"/>
          <w:rtl/>
        </w:rPr>
        <w:t xml:space="preserve"> وَهُدىً تَمُنُّ بِهِ عَلَيَّ مِنْ كُلِّ ضَلالَةٍ</w:t>
      </w:r>
      <w:r w:rsidR="009A58AC" w:rsidRPr="00524C63">
        <w:rPr>
          <w:rStyle w:val="libBold2Char"/>
          <w:rtl/>
        </w:rPr>
        <w:t>،</w:t>
      </w:r>
      <w:r w:rsidRPr="00524C63">
        <w:rPr>
          <w:rStyle w:val="libBold2Char"/>
          <w:rtl/>
        </w:rPr>
        <w:t xml:space="preserve"> وَغِنىً تَسُدُّ بِهِ عَنِّي بابَ كُلِّ فَقْرٍ وَقُوَّةً تَرُدُّ بِها عَنِّي كُلَّ ضَعْفٍ</w:t>
      </w:r>
      <w:r w:rsidR="009A58AC" w:rsidRPr="00524C63">
        <w:rPr>
          <w:rStyle w:val="libBold2Char"/>
          <w:rtl/>
        </w:rPr>
        <w:t>،</w:t>
      </w:r>
      <w:r w:rsidRPr="00524C63">
        <w:rPr>
          <w:rStyle w:val="libBold2Char"/>
          <w:rtl/>
        </w:rPr>
        <w:t xml:space="preserve"> وَعِزاً تُكْرِمُنِي بِهِ عَنْ كُلِّ ذُلٍّ</w:t>
      </w:r>
      <w:r w:rsidR="009A58AC" w:rsidRPr="00524C63">
        <w:rPr>
          <w:rStyle w:val="libBold2Char"/>
          <w:rtl/>
        </w:rPr>
        <w:t>،</w:t>
      </w:r>
      <w:r w:rsidRPr="00524C63">
        <w:rPr>
          <w:rStyle w:val="libBold2Char"/>
          <w:rtl/>
        </w:rPr>
        <w:t xml:space="preserve"> وَرِفْعَةً تَرْفَعُنِي بِها عَنْ كُلِّ ضَعَةٍ</w:t>
      </w:r>
      <w:r w:rsidR="009A58AC" w:rsidRPr="00524C63">
        <w:rPr>
          <w:rStyle w:val="libBold2Char"/>
          <w:rtl/>
        </w:rPr>
        <w:t>،</w:t>
      </w:r>
      <w:r w:rsidRPr="00524C63">
        <w:rPr>
          <w:rStyle w:val="libBold2Char"/>
          <w:rtl/>
        </w:rPr>
        <w:t xml:space="preserve"> وَأَمْنا تَرُدُّ بِهِ عَنِّي كُلِّ خَوْفٍ</w:t>
      </w:r>
      <w:r w:rsidR="009A58AC" w:rsidRPr="00524C63">
        <w:rPr>
          <w:rStyle w:val="libBold2Char"/>
          <w:rtl/>
        </w:rPr>
        <w:t>،</w:t>
      </w:r>
      <w:r w:rsidRPr="00524C63">
        <w:rPr>
          <w:rStyle w:val="libBold2Char"/>
          <w:rtl/>
        </w:rPr>
        <w:t xml:space="preserve"> وَعافِيَةً تَسْتُرُنِي بِها عَنْ كُلِّ بَلاءٍ</w:t>
      </w:r>
      <w:r w:rsidR="009A58AC" w:rsidRPr="00524C63">
        <w:rPr>
          <w:rStyle w:val="libBold2Char"/>
          <w:rtl/>
        </w:rPr>
        <w:t>،</w:t>
      </w:r>
      <w:r w:rsidRPr="00524C63">
        <w:rPr>
          <w:rStyle w:val="libBold2Char"/>
          <w:rtl/>
        </w:rPr>
        <w:t xml:space="preserve"> وَعِلْما تَفْتَحُ لِي بِهِ كُلَّ يَقِينٍ</w:t>
      </w:r>
      <w:r w:rsidR="009A58AC" w:rsidRPr="00524C63">
        <w:rPr>
          <w:rStyle w:val="libBold2Char"/>
          <w:rtl/>
        </w:rPr>
        <w:t>،</w:t>
      </w:r>
      <w:r w:rsidRPr="00524C63">
        <w:rPr>
          <w:rStyle w:val="libBold2Char"/>
          <w:rtl/>
        </w:rPr>
        <w:t xml:space="preserve"> وَيَقِينا تُذْهِبُ بِهِ عَنِّي كُلَّ شَكٍّ</w:t>
      </w:r>
      <w:r w:rsidR="009A58AC" w:rsidRPr="00524C63">
        <w:rPr>
          <w:rStyle w:val="libBold2Char"/>
          <w:rtl/>
        </w:rPr>
        <w:t>،</w:t>
      </w:r>
      <w:r w:rsidRPr="00524C63">
        <w:rPr>
          <w:rStyle w:val="libBold2Char"/>
          <w:rtl/>
        </w:rPr>
        <w:t xml:space="preserve"> وَدُعاءً تَبْسُطُ</w:t>
      </w:r>
      <w:r w:rsidRPr="00524C63">
        <w:rPr>
          <w:rStyle w:val="libBold2Char"/>
          <w:rFonts w:hint="cs"/>
          <w:rtl/>
        </w:rPr>
        <w:t xml:space="preserve"> </w:t>
      </w:r>
      <w:r w:rsidRPr="00524C63">
        <w:rPr>
          <w:rStyle w:val="libBold2Char"/>
          <w:rtl/>
        </w:rPr>
        <w:t>لِي بِهِ الاِجابَةَ فِي هذِهِ اللّيْلَةِ وَفِي هذِهِ السَّاعَةِ</w:t>
      </w:r>
      <w:r w:rsidR="009A58AC" w:rsidRPr="00524C63">
        <w:rPr>
          <w:rStyle w:val="libBold2Char"/>
          <w:rtl/>
        </w:rPr>
        <w:t>،</w:t>
      </w:r>
      <w:r w:rsidRPr="00524C63">
        <w:rPr>
          <w:rStyle w:val="libBold2Char"/>
          <w:rtl/>
        </w:rPr>
        <w:t xml:space="preserve"> السَّاعَةِ السَّاعَةِ السَّاعَةِ يا كَرِيمُ</w:t>
      </w:r>
      <w:r w:rsidR="009A58AC" w:rsidRPr="00524C63">
        <w:rPr>
          <w:rStyle w:val="libBold2Char"/>
          <w:rtl/>
        </w:rPr>
        <w:t>،</w:t>
      </w:r>
      <w:r w:rsidRPr="00524C63">
        <w:rPr>
          <w:rStyle w:val="libBold2Char"/>
          <w:rtl/>
        </w:rPr>
        <w:t xml:space="preserve"> وَخَوْفاً تَنْشُرُ</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لِي بِهِ كُلَّ رَحْمَةٍ</w:t>
      </w:r>
      <w:r w:rsidR="009A58AC" w:rsidRPr="00524C63">
        <w:rPr>
          <w:rStyle w:val="libBold2Char"/>
          <w:rtl/>
        </w:rPr>
        <w:t>،</w:t>
      </w:r>
      <w:r w:rsidRPr="00524C63">
        <w:rPr>
          <w:rStyle w:val="libBold2Char"/>
          <w:rtl/>
        </w:rPr>
        <w:t xml:space="preserve"> وَعِصْمَةً تَحُولُ بِها بَيْنِي وَبَيْنَ الذُّنُوبِ حَتَّى اُفْلِحَ عِنْدَ المَعْصُومِينَ عِنْدَكَ بِرَحْمَتِكَ يا أَرْحَمَ الرَّاحِمِينَ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وروي عَن حماد بن عثمان قالَ</w:t>
      </w:r>
      <w:r w:rsidR="009A58AC">
        <w:rPr>
          <w:rtl/>
        </w:rPr>
        <w:t>:</w:t>
      </w:r>
      <w:r>
        <w:rPr>
          <w:rtl/>
        </w:rPr>
        <w:t xml:space="preserve"> دخلت عَلى الصادق </w:t>
      </w:r>
      <w:r w:rsidRPr="003C7C01">
        <w:rPr>
          <w:rStyle w:val="libAlaemChar"/>
          <w:rtl/>
        </w:rPr>
        <w:t>عليه‌السلام</w:t>
      </w:r>
      <w:r>
        <w:rPr>
          <w:rtl/>
        </w:rPr>
        <w:t xml:space="preserve"> لَيلَة احدى وعَشرين مِن شَهر رَمَضان فقالَ لي</w:t>
      </w:r>
      <w:r w:rsidR="009A58AC">
        <w:rPr>
          <w:rtl/>
        </w:rPr>
        <w:t>:</w:t>
      </w:r>
      <w:r>
        <w:rPr>
          <w:rtl/>
        </w:rPr>
        <w:t xml:space="preserve"> يا حماد اغتسلت؟ فقلت</w:t>
      </w:r>
      <w:r w:rsidR="009A58AC">
        <w:rPr>
          <w:rtl/>
        </w:rPr>
        <w:t>:</w:t>
      </w:r>
      <w:r>
        <w:rPr>
          <w:rtl/>
        </w:rPr>
        <w:t xml:space="preserve"> نعم جَعَلتَ فداك</w:t>
      </w:r>
      <w:r w:rsidR="009A58AC">
        <w:rPr>
          <w:rtl/>
        </w:rPr>
        <w:t>،</w:t>
      </w:r>
      <w:r>
        <w:rPr>
          <w:rtl/>
        </w:rPr>
        <w:t xml:space="preserve"> فدعا بحصير</w:t>
      </w:r>
      <w:r w:rsidR="003C7C01">
        <w:rPr>
          <w:rtl/>
        </w:rPr>
        <w:t>.</w:t>
      </w:r>
      <w:r>
        <w:rPr>
          <w:rFonts w:hint="cs"/>
          <w:rtl/>
        </w:rPr>
        <w:t xml:space="preserve"> </w:t>
      </w:r>
      <w:r>
        <w:rPr>
          <w:rtl/>
        </w:rPr>
        <w:t>ثم قالَ إلى لزقي فصّل فَلَمْ يزل يصلي وانا أصلّي إلى لزقه حتى فرغنا مِن جميع صلواتنا ثم أخذ يدعو وأنا أؤمِّن عَلى دعائه إلى أن اعترض الفَجر فأذن وأقامَ ودعا بعض غلمانه فقمنا خلفه فتقدم فصلّى بنا الغداة فقرأ بفاتحة الكتاب و</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في الأوّلى وفي الركعة الثّانِيَة بفاتحة الكتاب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فلمّا فرغنا مِن التسبيح والتحميد والتقديس والثناء عَلى الله تَعالى والصلاة عَلى رسول الله </w:t>
      </w:r>
      <w:r w:rsidRPr="003C7C01">
        <w:rPr>
          <w:rStyle w:val="libAlaemChar"/>
          <w:rtl/>
        </w:rPr>
        <w:t>صلى‌الله‌عليه‌وآله</w:t>
      </w:r>
      <w:r>
        <w:rPr>
          <w:rtl/>
        </w:rPr>
        <w:t xml:space="preserve"> والدُّعاء لجميع المؤمنين والمُؤمِنات والمسلمين والمسلمات خرَّ ساجداً لا أسمع مِنهُ إِلاّ النّفس ساعة طويلة ثم سمعته يَقول</w:t>
      </w:r>
      <w:r w:rsidR="009A58AC">
        <w:rPr>
          <w:rtl/>
        </w:rPr>
        <w:t>:</w:t>
      </w:r>
      <w:r>
        <w:rPr>
          <w:rtl/>
        </w:rPr>
        <w:t xml:space="preserve"> </w:t>
      </w:r>
      <w:r w:rsidRPr="00524C63">
        <w:rPr>
          <w:rStyle w:val="libBold2Char"/>
          <w:rtl/>
        </w:rPr>
        <w:t>لا إِلهَ إِلاّ أَنْتَ مُقَلِّبَ القُلُوبِ وَالاَبْصارِ</w:t>
      </w:r>
      <w:r w:rsidR="009A58AC">
        <w:rPr>
          <w:rtl/>
        </w:rPr>
        <w:t>.</w:t>
      </w:r>
      <w:r w:rsidR="003C7C01">
        <w:rPr>
          <w:rtl/>
        </w:rPr>
        <w:t>..</w:t>
      </w:r>
      <w:r>
        <w:rPr>
          <w:rtl/>
        </w:rPr>
        <w:t xml:space="preserve"> إلى آخر الدُّعاء المروي في الاقبال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وروى الكليني انه كانَ الباقر </w:t>
      </w:r>
      <w:r w:rsidRPr="003C7C01">
        <w:rPr>
          <w:rStyle w:val="libAlaemChar"/>
          <w:rtl/>
        </w:rPr>
        <w:t>عليه‌السلام</w:t>
      </w:r>
      <w:r>
        <w:rPr>
          <w:rtl/>
        </w:rPr>
        <w:t xml:space="preserve"> إذا كانَت لَيلَة احدى وعَشرين وثلاث وعَشرين اخذ في الدُّعاء حتى يزول الليل (ينتصف) فإذا زال الليل صلّى</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تيسّر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202 في أدعية ليالي شهر رمضان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366 فصل 1 من باب 25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4 / 155 ح 5 من باب ما يزاد من الصلاة في شهر رمضان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Fonts w:hint="cs"/>
          <w:rtl/>
        </w:rPr>
        <w:lastRenderedPageBreak/>
        <w:t>واعلم أنّه يستحب الغسل في كلّ ليلة من هذه الليالي العشر</w:t>
      </w:r>
      <w:r w:rsidR="003C7C01">
        <w:rPr>
          <w:rFonts w:hint="cs"/>
          <w:rtl/>
        </w:rPr>
        <w:t>.</w:t>
      </w:r>
    </w:p>
    <w:p w:rsidR="001B329E" w:rsidRDefault="001B329E" w:rsidP="003C7C01">
      <w:pPr>
        <w:pStyle w:val="libNormal"/>
        <w:rPr>
          <w:rtl/>
        </w:rPr>
      </w:pPr>
      <w:r>
        <w:rPr>
          <w:rtl/>
        </w:rPr>
        <w:t xml:space="preserve">وَروي أن النبي </w:t>
      </w:r>
      <w:r w:rsidRPr="003C7C01">
        <w:rPr>
          <w:rStyle w:val="libAlaemChar"/>
          <w:rtl/>
        </w:rPr>
        <w:t>صلى‌الله‌عليه‌وآله</w:t>
      </w:r>
      <w:r>
        <w:rPr>
          <w:rtl/>
        </w:rPr>
        <w:t xml:space="preserve"> كانَ يغتسل في كُل لَيلَة مِن هذا العشر</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ويُستَحب الاعتكاف في هذا العشر ولَهُ فضل كثير وهُوَ أفضل الأوقات للاعتكاف</w:t>
      </w:r>
      <w:r w:rsidR="009A58AC">
        <w:rPr>
          <w:rtl/>
        </w:rPr>
        <w:t>،</w:t>
      </w:r>
      <w:r>
        <w:rPr>
          <w:rtl/>
        </w:rPr>
        <w:t xml:space="preserve"> وَروي أنه يعدل حجتين وعمرتين</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 xml:space="preserve">وكانَ رسول الله </w:t>
      </w:r>
      <w:r w:rsidRPr="003C7C01">
        <w:rPr>
          <w:rStyle w:val="libAlaemChar"/>
          <w:rtl/>
        </w:rPr>
        <w:t>صلى‌الله‌عليه‌وآله</w:t>
      </w:r>
      <w:r>
        <w:rPr>
          <w:rtl/>
        </w:rPr>
        <w:t xml:space="preserve"> إذا كانَ العشر الأواخر اعتكف في المسجد وضربت لَهُ قبة مِن شعر وشَمَّر المئزر وطوى فراشه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واعلم أنَّ هذه لَيلَة تتجدد فيها أحزان آل مُحَمَّد وأش يا عهم ففيها في سنة أربعين مِن الهجرة كانَت شهادة مولانا أمير المؤمنين صَلَواتُ الله عَليهِ</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 xml:space="preserve">وَروي أنه ما رفع حجر عَن حجر في تِلكَ اللّيلة إِلاّ وكانَ تحته دما عبيطاً كما كانَ لَيلَة شهادة الحسين </w:t>
      </w:r>
      <w:r w:rsidRPr="003C7C01">
        <w:rPr>
          <w:rStyle w:val="libAlaemChar"/>
          <w:rtl/>
        </w:rPr>
        <w:t>عليه‌السلام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وقالَ المفيد (رض)</w:t>
      </w:r>
      <w:r w:rsidR="009A58AC">
        <w:rPr>
          <w:rtl/>
        </w:rPr>
        <w:t>:</w:t>
      </w:r>
      <w:r>
        <w:rPr>
          <w:rtl/>
        </w:rPr>
        <w:t xml:space="preserve"> ينبغي الاكثار في هذه اللّيلة مِن الصلاة عَلى مُحَمَّد وآل مُحَمَّد والجّد في اللّعن عَلى ظالمي آل مُحَمَّد </w:t>
      </w:r>
      <w:r w:rsidRPr="003C7C01">
        <w:rPr>
          <w:rStyle w:val="libAlaemChar"/>
          <w:rtl/>
        </w:rPr>
        <w:t>عليهم‌السلام</w:t>
      </w:r>
      <w:r>
        <w:rPr>
          <w:rtl/>
        </w:rPr>
        <w:t xml:space="preserve"> واللّعن عَلى قاتل أمير المؤمنين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اليَوم الحادي والعِشرون</w:t>
      </w:r>
      <w:r w:rsidR="009A58AC" w:rsidRPr="00524C63">
        <w:rPr>
          <w:rStyle w:val="libBold2Char"/>
          <w:rFonts w:hint="cs"/>
          <w:rtl/>
        </w:rPr>
        <w:t>:</w:t>
      </w:r>
      <w:r>
        <w:rPr>
          <w:rFonts w:hint="cs"/>
          <w:rtl/>
        </w:rPr>
        <w:t xml:space="preserve"> </w:t>
      </w:r>
      <w:r>
        <w:rPr>
          <w:rtl/>
        </w:rPr>
        <w:t xml:space="preserve">يَوم شهادة أمير المؤمنين </w:t>
      </w:r>
      <w:r w:rsidRPr="003C7C01">
        <w:rPr>
          <w:rStyle w:val="libAlaemChar"/>
          <w:rtl/>
        </w:rPr>
        <w:t>عليه‌السلام</w:t>
      </w:r>
      <w:r>
        <w:rPr>
          <w:rtl/>
        </w:rPr>
        <w:t xml:space="preserve"> وَمِن المناسب أن يزار </w:t>
      </w:r>
      <w:r w:rsidRPr="003C7C01">
        <w:rPr>
          <w:rStyle w:val="libAlaemChar"/>
          <w:rtl/>
        </w:rPr>
        <w:t>عليه‌السلام</w:t>
      </w:r>
      <w:r>
        <w:rPr>
          <w:rtl/>
        </w:rPr>
        <w:t xml:space="preserve"> في هذا اليَوم والكلمات الَّتي نطق بها الخضر </w:t>
      </w:r>
      <w:r w:rsidRPr="003C7C01">
        <w:rPr>
          <w:rStyle w:val="libAlaemChar"/>
          <w:rtl/>
        </w:rPr>
        <w:t>عليه‌السلام</w:t>
      </w:r>
      <w:r>
        <w:rPr>
          <w:rtl/>
        </w:rPr>
        <w:t xml:space="preserve"> في هذا اليَوم وهِيَ كزيارة لَهُ </w:t>
      </w:r>
      <w:r w:rsidRPr="003C7C01">
        <w:rPr>
          <w:rStyle w:val="libAlaemChar"/>
          <w:rtl/>
        </w:rPr>
        <w:t>عليه‌السلام</w:t>
      </w:r>
      <w:r>
        <w:rPr>
          <w:rtl/>
        </w:rPr>
        <w:t xml:space="preserve"> فيهِ </w:t>
      </w:r>
      <w:r w:rsidRPr="003C7C01">
        <w:rPr>
          <w:rStyle w:val="libFootnotenumChar"/>
          <w:rFonts w:hint="cs"/>
          <w:rtl/>
        </w:rPr>
        <w:t>(7)</w:t>
      </w:r>
      <w:r w:rsidR="003C7C01">
        <w:rPr>
          <w:rFonts w:hint="cs"/>
          <w:rtl/>
        </w:rPr>
        <w:t>.</w:t>
      </w:r>
    </w:p>
    <w:p w:rsidR="001B329E" w:rsidRDefault="001B329E" w:rsidP="001B329E">
      <w:pPr>
        <w:pStyle w:val="Heading3Center"/>
        <w:rPr>
          <w:rtl/>
        </w:rPr>
      </w:pPr>
      <w:bookmarkStart w:id="397" w:name="_Toc415300951"/>
      <w:bookmarkStart w:id="398" w:name="_Toc426799481"/>
      <w:r>
        <w:rPr>
          <w:rtl/>
        </w:rPr>
        <w:t>اللّيلة الثّالِثَة والعِشرون</w:t>
      </w:r>
      <w:bookmarkEnd w:id="397"/>
      <w:bookmarkEnd w:id="398"/>
    </w:p>
    <w:p w:rsidR="001B329E" w:rsidRDefault="001B329E" w:rsidP="003C7C01">
      <w:pPr>
        <w:pStyle w:val="libNormal"/>
        <w:rPr>
          <w:rtl/>
        </w:rPr>
      </w:pPr>
      <w:r>
        <w:rPr>
          <w:rFonts w:hint="cs"/>
          <w:rtl/>
        </w:rPr>
        <w:t xml:space="preserve">ذكر في </w:t>
      </w:r>
      <w:r>
        <w:rPr>
          <w:rtl/>
        </w:rPr>
        <w:t xml:space="preserve">هدية الزائر </w:t>
      </w:r>
      <w:r>
        <w:rPr>
          <w:rFonts w:hint="cs"/>
          <w:rtl/>
        </w:rPr>
        <w:t>أنّها</w:t>
      </w:r>
      <w:r>
        <w:rPr>
          <w:rtl/>
        </w:rPr>
        <w:t xml:space="preserve"> أفضل مِن الليلتين السابقتين ويستفاد مِن أحاديث كثيرة أنّها هِيَ لَيلَة القَدر وهي ليلة الجهني وفيها يقدر كُل امر حكيم ولهذه اللّيلة عدة أعمال خاصّة سوى الاعمال الَّتي تشارك فيها الليلتين الماضيتين</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قراءة سورتي العنكبوت والروم وقَد آلى الصادق </w:t>
      </w:r>
      <w:r w:rsidRPr="003C7C01">
        <w:rPr>
          <w:rStyle w:val="libAlaemChar"/>
          <w:rtl/>
        </w:rPr>
        <w:t>عليه‌السلام</w:t>
      </w:r>
      <w:r>
        <w:rPr>
          <w:rtl/>
        </w:rPr>
        <w:t xml:space="preserve"> أنَّ مَن قرأ هاتين السورتين في هذه اللّيلة كانَ مَن أهَل الجَنَّةَ</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411 في أوّل باب 34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وسائل الشيعة 7 / 397 كتاب الاعتكاف ح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التهذيب 4 / 287 ح 869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مسارّ الشيعة</w:t>
      </w:r>
      <w:r w:rsidR="009A58AC">
        <w:rPr>
          <w:rFonts w:hint="cs"/>
          <w:rtl/>
        </w:rPr>
        <w:t>:</w:t>
      </w:r>
      <w:r>
        <w:rPr>
          <w:rFonts w:hint="cs"/>
          <w:rtl/>
        </w:rPr>
        <w:t xml:space="preserve"> 26 و 27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رواه ابن أبي الدنيا في مقتل الامام امير المؤمنين </w:t>
      </w:r>
      <w:r w:rsidRPr="003C7C01">
        <w:rPr>
          <w:rStyle w:val="libAlaemChar"/>
          <w:rFonts w:hint="cs"/>
          <w:rtl/>
        </w:rPr>
        <w:t>عليه‌السلام</w:t>
      </w:r>
      <w:r w:rsidR="009A58AC">
        <w:rPr>
          <w:rFonts w:hint="cs"/>
          <w:rtl/>
        </w:rPr>
        <w:t>:</w:t>
      </w:r>
      <w:r>
        <w:rPr>
          <w:rFonts w:hint="cs"/>
          <w:rtl/>
        </w:rPr>
        <w:t xml:space="preserve"> 113</w:t>
      </w:r>
      <w:r w:rsidR="003C7C01">
        <w:rPr>
          <w:rFonts w:hint="cs"/>
          <w:rtl/>
        </w:rPr>
        <w:t xml:space="preserve"> - </w:t>
      </w:r>
      <w:r>
        <w:rPr>
          <w:rFonts w:hint="cs"/>
          <w:rtl/>
        </w:rPr>
        <w:t>114</w:t>
      </w:r>
      <w:r w:rsidR="009A58AC">
        <w:rPr>
          <w:rFonts w:hint="cs"/>
          <w:rtl/>
        </w:rPr>
        <w:t>،</w:t>
      </w:r>
      <w:r>
        <w:rPr>
          <w:rFonts w:hint="cs"/>
          <w:rtl/>
        </w:rPr>
        <w:t xml:space="preserve"> ح 107 و 108 مع اختلاف قليل في الالفاظ</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مسارّ الشيعة</w:t>
      </w:r>
      <w:r w:rsidR="009A58AC">
        <w:rPr>
          <w:rFonts w:hint="cs"/>
          <w:rtl/>
        </w:rPr>
        <w:t>:</w:t>
      </w:r>
      <w:r>
        <w:rPr>
          <w:rFonts w:hint="cs"/>
          <w:rtl/>
        </w:rPr>
        <w:t xml:space="preserve"> 26 و 27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الكافي 1 / 454 ح 4 من باب مولد أمير المؤمنين </w:t>
      </w:r>
      <w:r w:rsidRPr="003C7C01">
        <w:rPr>
          <w:rStyle w:val="libAlaemChar"/>
          <w:rFonts w:hint="cs"/>
          <w:rtl/>
        </w:rPr>
        <w:t>عليه‌السلام</w:t>
      </w:r>
      <w:r>
        <w:rPr>
          <w:rFonts w:hint="cs"/>
          <w:rtl/>
        </w:rPr>
        <w:t xml:space="preserve"> من كتاب الحجة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الاقبال 1 / 381 باب 27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w:t>
      </w:r>
      <w:r w:rsidR="009A58AC" w:rsidRPr="00524C63">
        <w:rPr>
          <w:rStyle w:val="libBold2Char"/>
          <w:rtl/>
        </w:rPr>
        <w:t>:</w:t>
      </w:r>
      <w:r>
        <w:rPr>
          <w:rtl/>
        </w:rPr>
        <w:t xml:space="preserve"> قراءة سورة حَّم دخان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قراءة سورة القَدر ألف مرةٍ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يكرر في هذه اللّيلة بل في جَميع الأوقات هذا الدُّعاء</w:t>
      </w:r>
      <w:r w:rsidR="009A58AC">
        <w:rPr>
          <w:rtl/>
        </w:rPr>
        <w:t>:</w:t>
      </w:r>
      <w:r>
        <w:rPr>
          <w:rtl/>
        </w:rPr>
        <w:t xml:space="preserve"> </w:t>
      </w:r>
      <w:r w:rsidRPr="00524C63">
        <w:rPr>
          <w:rStyle w:val="libBold2Char"/>
          <w:rtl/>
        </w:rPr>
        <w:t>اللَّهُمَّ كُنْ لِوَلِيِّكَ</w:t>
      </w:r>
      <w:r w:rsidR="009A58AC">
        <w:rPr>
          <w:rtl/>
        </w:rPr>
        <w:t>.</w:t>
      </w:r>
      <w:r w:rsidR="003C7C01">
        <w:rPr>
          <w:rtl/>
        </w:rPr>
        <w:t>..</w:t>
      </w:r>
      <w:r>
        <w:rPr>
          <w:rtl/>
        </w:rPr>
        <w:t xml:space="preserve"> الخ</w:t>
      </w:r>
      <w:r w:rsidR="003C7C01">
        <w:rPr>
          <w:rtl/>
        </w:rPr>
        <w:t>.</w:t>
      </w:r>
      <w:r>
        <w:rPr>
          <w:rtl/>
        </w:rPr>
        <w:t xml:space="preserve"> وقَد ذِكرناه في خلال أدعية العشر الأواخر بَعد دعاء اللّيلة الثّالِثَة والعِشرين</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يَقول</w:t>
      </w:r>
      <w:r w:rsidR="009A58AC">
        <w:rPr>
          <w:rtl/>
        </w:rPr>
        <w:t>:</w:t>
      </w:r>
      <w:r>
        <w:rPr>
          <w:rtl/>
        </w:rPr>
        <w:t xml:space="preserve"> </w:t>
      </w:r>
      <w:r w:rsidRPr="00524C63">
        <w:rPr>
          <w:rStyle w:val="libBold2Char"/>
          <w:rtl/>
        </w:rPr>
        <w:t>اللَّهُمَّ امْدُدْ لِي فِي عُمْرِي</w:t>
      </w:r>
      <w:r w:rsidR="009A58AC" w:rsidRPr="00524C63">
        <w:rPr>
          <w:rStyle w:val="libBold2Char"/>
          <w:rtl/>
        </w:rPr>
        <w:t>،</w:t>
      </w:r>
      <w:r w:rsidRPr="00524C63">
        <w:rPr>
          <w:rStyle w:val="libBold2Char"/>
          <w:rtl/>
        </w:rPr>
        <w:t xml:space="preserve"> وَأَوْسِعْ لِي فِي رِزْقِي</w:t>
      </w:r>
      <w:r w:rsidR="009A58AC" w:rsidRPr="00524C63">
        <w:rPr>
          <w:rStyle w:val="libBold2Char"/>
          <w:rtl/>
        </w:rPr>
        <w:t>،</w:t>
      </w:r>
      <w:r w:rsidRPr="00524C63">
        <w:rPr>
          <w:rStyle w:val="libBold2Char"/>
          <w:rtl/>
        </w:rPr>
        <w:t xml:space="preserve"> وَأَصِحَّ لِي جِسْمِي</w:t>
      </w:r>
      <w:r w:rsidR="009A58AC" w:rsidRPr="00524C63">
        <w:rPr>
          <w:rStyle w:val="libBold2Char"/>
          <w:rtl/>
        </w:rPr>
        <w:t>،</w:t>
      </w:r>
      <w:r w:rsidRPr="00524C63">
        <w:rPr>
          <w:rStyle w:val="libBold2Char"/>
          <w:rtl/>
        </w:rPr>
        <w:t xml:space="preserve"> وَبَلِّغْنِي أَمَلِي</w:t>
      </w:r>
      <w:r w:rsidR="009A58AC" w:rsidRPr="00524C63">
        <w:rPr>
          <w:rStyle w:val="libBold2Char"/>
          <w:rtl/>
        </w:rPr>
        <w:t>،</w:t>
      </w:r>
      <w:r w:rsidRPr="00524C63">
        <w:rPr>
          <w:rStyle w:val="libBold2Char"/>
          <w:rtl/>
        </w:rPr>
        <w:t xml:space="preserve"> وَإِنْ كُنْتُ مِنَ الاَشْقِياءِ فَامْحُنِي مِنَ الاَشْقِياءِ وَاكْتُبْنِي مِنَ السُّعَداءِ</w:t>
      </w:r>
      <w:r w:rsidR="009A58AC" w:rsidRPr="00524C63">
        <w:rPr>
          <w:rStyle w:val="libBold2Char"/>
          <w:rtl/>
        </w:rPr>
        <w:t>،</w:t>
      </w:r>
      <w:r w:rsidRPr="00524C63">
        <w:rPr>
          <w:rStyle w:val="libBold2Char"/>
          <w:rtl/>
        </w:rPr>
        <w:t xml:space="preserve"> فَإِنَّكَ قُلْتَ فِي كِتابِكَ المُنْزَلِ عَلى نَبِيِّكَ المُرْسَلِ صَلَواتُكَ عَلَيْهِ وَآلِهِ</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يَمْحُو الله ما يَشاءُ وَيُثْبِتُ وَعِنْدَهُ اُمَّ الكِتابِ</w:t>
      </w:r>
      <w:r w:rsidRPr="003C7C01">
        <w:rPr>
          <w:rStyle w:val="libAlaemChar"/>
          <w:rFonts w:hint="cs"/>
          <w:rtl/>
        </w:rPr>
        <w:t>)</w:t>
      </w:r>
      <w:r>
        <w:rPr>
          <w:rFonts w:hint="cs"/>
          <w:rtl/>
        </w:rPr>
        <w:t xml:space="preserve"> </w:t>
      </w:r>
      <w:r w:rsidRPr="003C7C01">
        <w:rPr>
          <w:rStyle w:val="libFootnotenumChar"/>
          <w:rFonts w:hint="cs"/>
          <w:rtl/>
        </w:rPr>
        <w:t>(3)</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يَقول</w:t>
      </w:r>
      <w:r w:rsidR="009A58AC">
        <w:rPr>
          <w:rtl/>
        </w:rPr>
        <w:t>:</w:t>
      </w:r>
      <w:r>
        <w:rPr>
          <w:rtl/>
        </w:rPr>
        <w:t xml:space="preserve"> </w:t>
      </w:r>
      <w:r w:rsidRPr="00524C63">
        <w:rPr>
          <w:rStyle w:val="libBold2Char"/>
          <w:rtl/>
        </w:rPr>
        <w:t>اللَّهُمَّ اجْعَلْ فِيْما تَقْضِي وَفِيما تُقَدِّرُ مِنَ الاَمْرِ المَحْتُومِ وَفِيما تَفْرُقُ مِنَ الاَمْرِ الحَكِيمِ فِي لَيْلَةِ القَدْرِ مِنَ القَضاء الَّذِي لا يُرَدُّ وَلا يُبَدَّلُ أَنْ تَكْتُبَنِي مِنْ حُجَّاجِ بَيْتِكَ الحَرامِ</w:t>
      </w:r>
      <w:r w:rsidRPr="00524C63">
        <w:rPr>
          <w:rStyle w:val="libBold2Char"/>
          <w:rFonts w:hint="cs"/>
          <w:rtl/>
        </w:rPr>
        <w:t xml:space="preserve"> </w:t>
      </w:r>
      <w:r w:rsidRPr="00524C63">
        <w:rPr>
          <w:rStyle w:val="libBold2Char"/>
          <w:rtl/>
        </w:rPr>
        <w:t>فِي عامِي هذا المَبْرُورِ حَجُّهُمُ</w:t>
      </w:r>
      <w:r w:rsidR="009A58AC" w:rsidRPr="00524C63">
        <w:rPr>
          <w:rStyle w:val="libBold2Char"/>
          <w:rtl/>
        </w:rPr>
        <w:t>،</w:t>
      </w:r>
      <w:r w:rsidRPr="00524C63">
        <w:rPr>
          <w:rStyle w:val="libBold2Char"/>
          <w:rtl/>
        </w:rPr>
        <w:t xml:space="preserve"> المَشْكُورِ سَعْيُهُمُ</w:t>
      </w:r>
      <w:r w:rsidR="009A58AC" w:rsidRPr="00524C63">
        <w:rPr>
          <w:rStyle w:val="libBold2Char"/>
          <w:rtl/>
        </w:rPr>
        <w:t>،</w:t>
      </w:r>
      <w:r w:rsidRPr="00524C63">
        <w:rPr>
          <w:rStyle w:val="libBold2Char"/>
          <w:rtl/>
        </w:rPr>
        <w:t xml:space="preserve"> المَغْفُورِ ذُنُوبُهُمُ</w:t>
      </w:r>
      <w:r w:rsidR="009A58AC" w:rsidRPr="00524C63">
        <w:rPr>
          <w:rStyle w:val="libBold2Char"/>
          <w:rtl/>
        </w:rPr>
        <w:t>،</w:t>
      </w:r>
      <w:r w:rsidRPr="00524C63">
        <w:rPr>
          <w:rStyle w:val="libBold2Char"/>
          <w:rtl/>
        </w:rPr>
        <w:t xml:space="preserve"> المُكَفَّرُ عَنْهُمْ سَيِّئاتُهُمْ</w:t>
      </w:r>
      <w:r w:rsidR="009A58AC" w:rsidRPr="00524C63">
        <w:rPr>
          <w:rStyle w:val="libBold2Char"/>
          <w:rtl/>
        </w:rPr>
        <w:t>،</w:t>
      </w:r>
      <w:r w:rsidRPr="00524C63">
        <w:rPr>
          <w:rStyle w:val="libBold2Char"/>
          <w:rtl/>
        </w:rPr>
        <w:t xml:space="preserve"> وَاجْعَلْ فِيْما تَقْضِي وَتُقَدِّرُ أَنْ تُطِيلَ عُمْرِي</w:t>
      </w:r>
      <w:r w:rsidR="009A58AC" w:rsidRPr="00524C63">
        <w:rPr>
          <w:rStyle w:val="libBold2Char"/>
          <w:rtl/>
        </w:rPr>
        <w:t>،</w:t>
      </w:r>
      <w:r w:rsidRPr="00524C63">
        <w:rPr>
          <w:rStyle w:val="libBold2Char"/>
          <w:rtl/>
        </w:rPr>
        <w:t xml:space="preserve"> وَتُوَسِّعَ لِي فِي رِزْقِي</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يدعو بهذا الدُّعاء المروي في الاقبال</w:t>
      </w:r>
      <w:r w:rsidR="009A58AC">
        <w:rPr>
          <w:rtl/>
        </w:rPr>
        <w:t>:</w:t>
      </w:r>
      <w:r>
        <w:rPr>
          <w:rFonts w:hint="cs"/>
          <w:rtl/>
        </w:rPr>
        <w:t xml:space="preserve"> </w:t>
      </w:r>
      <w:r w:rsidRPr="00524C63">
        <w:rPr>
          <w:rStyle w:val="libBold2Char"/>
          <w:rtl/>
        </w:rPr>
        <w:t>يا باطِنا فِي ظُهُورِهِ</w:t>
      </w:r>
      <w:r w:rsidR="009A58AC" w:rsidRPr="00524C63">
        <w:rPr>
          <w:rStyle w:val="libBold2Char"/>
          <w:rtl/>
        </w:rPr>
        <w:t>،</w:t>
      </w:r>
      <w:r w:rsidRPr="00524C63">
        <w:rPr>
          <w:rStyle w:val="libBold2Char"/>
          <w:rtl/>
        </w:rPr>
        <w:t xml:space="preserve"> وَيا ظاهِراً فِي بُطُونِهِ</w:t>
      </w:r>
      <w:r w:rsidR="009A58AC" w:rsidRPr="00524C63">
        <w:rPr>
          <w:rStyle w:val="libBold2Char"/>
          <w:rtl/>
        </w:rPr>
        <w:t>،</w:t>
      </w:r>
      <w:r w:rsidRPr="00524C63">
        <w:rPr>
          <w:rStyle w:val="libBold2Char"/>
          <w:rtl/>
        </w:rPr>
        <w:t xml:space="preserve"> وَياباطِنا </w:t>
      </w:r>
      <w:r w:rsidRPr="003C7C01">
        <w:rPr>
          <w:rStyle w:val="libFootnotenumChar"/>
          <w:rFonts w:hint="cs"/>
          <w:rtl/>
        </w:rPr>
        <w:t>(6)</w:t>
      </w:r>
      <w:r w:rsidRPr="00524C63">
        <w:rPr>
          <w:rStyle w:val="libBold2Char"/>
          <w:rFonts w:hint="cs"/>
          <w:rtl/>
        </w:rPr>
        <w:t xml:space="preserve"> </w:t>
      </w:r>
      <w:r w:rsidRPr="00524C63">
        <w:rPr>
          <w:rStyle w:val="libBold2Char"/>
          <w:rtl/>
        </w:rPr>
        <w:t>لَيْسَ يَخْفَى</w:t>
      </w:r>
      <w:r w:rsidR="009A58AC" w:rsidRPr="00524C63">
        <w:rPr>
          <w:rStyle w:val="libBold2Char"/>
          <w:rtl/>
        </w:rPr>
        <w:t>،</w:t>
      </w:r>
      <w:r w:rsidRPr="00524C63">
        <w:rPr>
          <w:rStyle w:val="libBold2Char"/>
          <w:rtl/>
        </w:rPr>
        <w:t xml:space="preserve"> وَياظاهِراً</w:t>
      </w:r>
      <w:r w:rsidRPr="00524C63">
        <w:rPr>
          <w:rStyle w:val="libBold2Char"/>
          <w:rFonts w:hint="cs"/>
          <w:rtl/>
        </w:rPr>
        <w:t xml:space="preserve"> </w:t>
      </w:r>
      <w:r w:rsidRPr="003C7C01">
        <w:rPr>
          <w:rStyle w:val="libFootnotenumChar"/>
          <w:rFonts w:hint="cs"/>
          <w:rtl/>
        </w:rPr>
        <w:t>(7)</w:t>
      </w:r>
      <w:r w:rsidRPr="00524C63">
        <w:rPr>
          <w:rStyle w:val="libBold2Char"/>
          <w:rtl/>
        </w:rPr>
        <w:t xml:space="preserve"> لَيْسَ يُرى</w:t>
      </w:r>
      <w:r w:rsidR="009A58AC" w:rsidRPr="00524C63">
        <w:rPr>
          <w:rStyle w:val="libBold2Char"/>
          <w:rtl/>
        </w:rPr>
        <w:t>،</w:t>
      </w:r>
      <w:r w:rsidRPr="00524C63">
        <w:rPr>
          <w:rStyle w:val="libBold2Char"/>
          <w:rtl/>
        </w:rPr>
        <w:t xml:space="preserve"> يا مَوْصُوفاً لا يَبْلُغُ بِكَيْنُونَتِهِ مَوْصُوفٌ وَلا حَدٌ مَحْدُودٌ</w:t>
      </w:r>
      <w:r w:rsidR="009A58AC" w:rsidRPr="00524C63">
        <w:rPr>
          <w:rStyle w:val="libBold2Char"/>
          <w:rtl/>
        </w:rPr>
        <w:t>،</w:t>
      </w:r>
      <w:r w:rsidRPr="00524C63">
        <w:rPr>
          <w:rStyle w:val="libBold2Char"/>
          <w:rtl/>
        </w:rPr>
        <w:t xml:space="preserve"> وَياغائِبا غَيْرَ مَفْقُودٍ</w:t>
      </w:r>
      <w:r w:rsidR="009A58AC" w:rsidRPr="00524C63">
        <w:rPr>
          <w:rStyle w:val="libBold2Char"/>
          <w:rtl/>
        </w:rPr>
        <w:t>،</w:t>
      </w:r>
      <w:r w:rsidRPr="00524C63">
        <w:rPr>
          <w:rStyle w:val="libBold2Char"/>
          <w:rtl/>
        </w:rPr>
        <w:t xml:space="preserve"> وَياشاهِداً</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غَيْرَ مَشْهُودٍ يُطْلَبُ فَيُصابُ وَلَمْ يَخْلُ مِنْهُ السَّماواتُ وَالأَرْضُ وَمابَيْنَهُما طَرْفَةَ عَيْنٍ</w:t>
      </w:r>
      <w:r w:rsidR="009A58AC" w:rsidRPr="00524C63">
        <w:rPr>
          <w:rStyle w:val="libBold2Char"/>
          <w:rtl/>
        </w:rPr>
        <w:t>،</w:t>
      </w:r>
      <w:r w:rsidRPr="00524C63">
        <w:rPr>
          <w:rStyle w:val="libBold2Char"/>
          <w:rtl/>
        </w:rPr>
        <w:t xml:space="preserve"> لا يُدْرَكُ بِكَيْفٍ</w:t>
      </w:r>
      <w:r w:rsidR="009A58AC" w:rsidRPr="00524C63">
        <w:rPr>
          <w:rStyle w:val="libBold2Char"/>
          <w:rtl/>
        </w:rPr>
        <w:t>،</w:t>
      </w:r>
      <w:r w:rsidRPr="00524C63">
        <w:rPr>
          <w:rStyle w:val="libBold2Char"/>
          <w:rtl/>
        </w:rPr>
        <w:t xml:space="preserve"> وَلا يُؤَيَّنُ بِأَيْنٍ وَلا بِحَيْثٍ</w:t>
      </w:r>
      <w:r w:rsidR="009A58AC" w:rsidRPr="00524C63">
        <w:rPr>
          <w:rStyle w:val="libBold2Char"/>
          <w:rtl/>
        </w:rPr>
        <w:t>،</w:t>
      </w:r>
      <w:r w:rsidRPr="00524C63">
        <w:rPr>
          <w:rStyle w:val="libBold2Char"/>
          <w:rtl/>
        </w:rPr>
        <w:t xml:space="preserve"> أَنتَ نُورُ النُّورُ وَرَبُّ الأَرْبابِ</w:t>
      </w:r>
      <w:r w:rsidR="009A58AC" w:rsidRPr="00524C63">
        <w:rPr>
          <w:rStyle w:val="libBold2Char"/>
          <w:rtl/>
        </w:rPr>
        <w:t>،</w:t>
      </w:r>
      <w:r w:rsidRPr="00524C63">
        <w:rPr>
          <w:rStyle w:val="libBold2Char"/>
          <w:rtl/>
        </w:rPr>
        <w:t xml:space="preserve"> أَحَطْتَ بِجَمِيعِ الاُمور</w:t>
      </w:r>
      <w:r w:rsidR="009A58AC" w:rsidRPr="00524C63">
        <w:rPr>
          <w:rStyle w:val="libBold2Char"/>
          <w:rtl/>
        </w:rPr>
        <w:t>،</w:t>
      </w:r>
      <w:r w:rsidRPr="00524C63">
        <w:rPr>
          <w:rStyle w:val="libBold2Char"/>
          <w:rtl/>
        </w:rPr>
        <w:t xml:space="preserve"> سُبْحانَ مَنْ لَيْسَ كَمِثْلِهِ شَيٌْ وَهُوَ السَّمِيعُ البَصِيرُ</w:t>
      </w:r>
      <w:r w:rsidR="009A58AC" w:rsidRPr="00524C63">
        <w:rPr>
          <w:rStyle w:val="libBold2Char"/>
          <w:rtl/>
        </w:rPr>
        <w:t>،</w:t>
      </w:r>
      <w:r w:rsidRPr="00524C63">
        <w:rPr>
          <w:rStyle w:val="libBold2Char"/>
          <w:rtl/>
        </w:rPr>
        <w:t xml:space="preserve"> سُبْحانَ مَن هُوَ هكَذا وَلا هكَذا غَيْرَهُ</w:t>
      </w:r>
      <w:r w:rsidR="003C7C01" w:rsidRPr="00524C63">
        <w:rPr>
          <w:rStyle w:val="libBold2Char"/>
          <w:rtl/>
        </w:rPr>
        <w:t>.</w:t>
      </w:r>
      <w:r w:rsidRPr="00524C63">
        <w:rPr>
          <w:rStyle w:val="libBold2Char"/>
          <w:rtl/>
        </w:rPr>
        <w:t xml:space="preserve"> </w:t>
      </w:r>
      <w:r w:rsidRPr="00BE0234">
        <w:rPr>
          <w:rtl/>
        </w:rPr>
        <w:t>ثم تدعو بما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386 باب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382 باب 27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الرعد</w:t>
      </w:r>
      <w:r w:rsidR="009A58AC">
        <w:rPr>
          <w:rFonts w:hint="cs"/>
          <w:rtl/>
        </w:rPr>
        <w:t>:</w:t>
      </w:r>
      <w:r>
        <w:rPr>
          <w:rFonts w:hint="cs"/>
          <w:rtl/>
        </w:rPr>
        <w:t xml:space="preserve"> 13 / 39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379 باب 27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الاقبال 1 / 381 باب 27 عن أبي عبدالله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يا باطناً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يا ظاهراً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ويا غائبٌ</w:t>
      </w:r>
      <w:r w:rsidR="009A58AC">
        <w:rPr>
          <w:rFonts w:hint="cs"/>
          <w:rtl/>
        </w:rPr>
        <w:t>.</w:t>
      </w:r>
      <w:r w:rsidR="003C7C01">
        <w:rPr>
          <w:rFonts w:hint="cs"/>
          <w:rtl/>
        </w:rPr>
        <w:t>.</w:t>
      </w:r>
      <w:r>
        <w:rPr>
          <w:rFonts w:hint="cs"/>
          <w:rtl/>
        </w:rPr>
        <w:t xml:space="preserve"> وشاهدٌ</w:t>
      </w:r>
      <w:r w:rsidR="009A58AC">
        <w:rPr>
          <w:rFonts w:hint="cs"/>
          <w:rtl/>
        </w:rPr>
        <w:t>:</w:t>
      </w:r>
      <w:r>
        <w:rPr>
          <w:rFonts w:hint="cs"/>
          <w:rtl/>
        </w:rPr>
        <w:t xml:space="preserve"> خ</w:t>
      </w:r>
      <w:r w:rsidR="009A58AC">
        <w:rPr>
          <w:rFonts w:hint="cs"/>
          <w:rtl/>
        </w:rPr>
        <w:t>؛</w:t>
      </w:r>
      <w:r>
        <w:rPr>
          <w:rFonts w:hint="cs"/>
          <w:rtl/>
        </w:rPr>
        <w:t xml:space="preserve"> وغائباً</w:t>
      </w:r>
      <w:r w:rsidR="009A58AC">
        <w:rPr>
          <w:rFonts w:hint="cs"/>
          <w:rtl/>
        </w:rPr>
        <w:t>:</w:t>
      </w:r>
      <w:r>
        <w:rPr>
          <w:rFonts w:hint="cs"/>
          <w:rtl/>
        </w:rPr>
        <w:t xml:space="preserve"> نسخة</w:t>
      </w:r>
      <w:r w:rsidR="003C7C01">
        <w:rPr>
          <w:rFonts w:hint="cs"/>
          <w:rtl/>
        </w:rPr>
        <w:t>.</w:t>
      </w:r>
    </w:p>
    <w:p w:rsidR="001B329E" w:rsidRDefault="001B329E" w:rsidP="001B329E">
      <w:pPr>
        <w:pStyle w:val="libNormal"/>
        <w:rPr>
          <w:rtl/>
        </w:rPr>
      </w:pPr>
      <w:r>
        <w:rPr>
          <w:rtl/>
        </w:rPr>
        <w:br w:type="page"/>
      </w:r>
    </w:p>
    <w:p w:rsidR="001B329E" w:rsidRPr="00BE0234" w:rsidRDefault="001B329E" w:rsidP="00524C63">
      <w:pPr>
        <w:pStyle w:val="libBold2"/>
        <w:rPr>
          <w:rtl/>
        </w:rPr>
      </w:pPr>
      <w:r w:rsidRPr="00BE0234">
        <w:rPr>
          <w:rtl/>
        </w:rPr>
        <w:lastRenderedPageBreak/>
        <w:t>تَشاء</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r w:rsidRPr="00BE0234">
        <w:rPr>
          <w:rtl/>
        </w:rPr>
        <w:t>الثامِن</w:t>
      </w:r>
      <w:r w:rsidR="009A58AC">
        <w:rPr>
          <w:rtl/>
        </w:rPr>
        <w:t>:</w:t>
      </w:r>
      <w:r>
        <w:rPr>
          <w:rtl/>
        </w:rPr>
        <w:t xml:space="preserve"> أن يأتي غسلاً آخر في آخر الليل سوى مايغتسله في أوله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واعلم أنَّ للغسل في هذه اللّيلة وإحياؤها وزيارة الحسين </w:t>
      </w:r>
      <w:r w:rsidRPr="003C7C01">
        <w:rPr>
          <w:rStyle w:val="libAlaemChar"/>
          <w:rtl/>
        </w:rPr>
        <w:t>عليه‌السلام</w:t>
      </w:r>
      <w:r>
        <w:rPr>
          <w:rtl/>
        </w:rPr>
        <w:t xml:space="preserve"> فيها والصلاة مائةَ ركعة فضل كثير وقَد أكّدتها الأحاديث</w:t>
      </w:r>
      <w:r w:rsidR="003C7C01">
        <w:rPr>
          <w:rtl/>
        </w:rPr>
        <w:t>.</w:t>
      </w:r>
      <w:r>
        <w:rPr>
          <w:rtl/>
        </w:rPr>
        <w:t xml:space="preserve"> روى الشَيخ في التهذيب عَن أبي بصير قالَ</w:t>
      </w:r>
      <w:r w:rsidR="009A58AC">
        <w:rPr>
          <w:rtl/>
        </w:rPr>
        <w:t>:</w:t>
      </w:r>
      <w:r>
        <w:rPr>
          <w:rtl/>
        </w:rPr>
        <w:t xml:space="preserve"> قالَ لي الصادق </w:t>
      </w:r>
      <w:r w:rsidRPr="003C7C01">
        <w:rPr>
          <w:rStyle w:val="libAlaemChar"/>
          <w:rtl/>
        </w:rPr>
        <w:t>عليه‌السلام</w:t>
      </w:r>
      <w:r w:rsidR="009A58AC">
        <w:rPr>
          <w:rtl/>
        </w:rPr>
        <w:t>:</w:t>
      </w:r>
      <w:r>
        <w:rPr>
          <w:rtl/>
        </w:rPr>
        <w:t xml:space="preserve"> صلّ في اللّيلة الَّتي يرجى أن تكون لَيلَة القَدر مائةَ ركعة تقرأ في كُل ركعة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Fonts w:hint="cs"/>
          <w:rtl/>
        </w:rPr>
        <w:t xml:space="preserve"> </w:t>
      </w:r>
      <w:r>
        <w:rPr>
          <w:rtl/>
        </w:rPr>
        <w:t>عَشر مرات</w:t>
      </w:r>
      <w:r w:rsidR="009A58AC">
        <w:rPr>
          <w:rtl/>
        </w:rPr>
        <w:t>،</w:t>
      </w:r>
      <w:r>
        <w:rPr>
          <w:rtl/>
        </w:rPr>
        <w:t xml:space="preserve"> قالَ</w:t>
      </w:r>
      <w:r w:rsidR="009A58AC">
        <w:rPr>
          <w:rtl/>
        </w:rPr>
        <w:t>:</w:t>
      </w:r>
      <w:r>
        <w:rPr>
          <w:rtl/>
        </w:rPr>
        <w:t xml:space="preserve"> قُلتَ</w:t>
      </w:r>
      <w:r w:rsidR="009A58AC">
        <w:rPr>
          <w:rtl/>
        </w:rPr>
        <w:t>:</w:t>
      </w:r>
      <w:r>
        <w:rPr>
          <w:rtl/>
        </w:rPr>
        <w:t xml:space="preserve"> جعلت فداك فأن لَمْ أقو عَليها قائماً قالَ</w:t>
      </w:r>
      <w:r w:rsidR="009A58AC">
        <w:rPr>
          <w:rtl/>
        </w:rPr>
        <w:t>:</w:t>
      </w:r>
      <w:r>
        <w:rPr>
          <w:rtl/>
        </w:rPr>
        <w:t xml:space="preserve"> صلّها جالساً قُلتَ فإن لَمْ أقو قالَ</w:t>
      </w:r>
      <w:r w:rsidR="009A58AC">
        <w:rPr>
          <w:rtl/>
        </w:rPr>
        <w:t>:</w:t>
      </w:r>
      <w:r>
        <w:rPr>
          <w:rtl/>
        </w:rPr>
        <w:t xml:space="preserve"> أدها وَأَنْتَ مستلق في فراشك</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 كتاب دعائم الاسلام أنَّ رسول الله </w:t>
      </w:r>
      <w:r w:rsidRPr="003C7C01">
        <w:rPr>
          <w:rStyle w:val="libAlaemChar"/>
          <w:rtl/>
        </w:rPr>
        <w:t>صلى‌الله‌عليه‌وآله</w:t>
      </w:r>
      <w:r>
        <w:rPr>
          <w:rtl/>
        </w:rPr>
        <w:t xml:space="preserve"> كان يطوي فراشه ويشّد مئزره للعبادة في العشر الأواخر مِن شَهر رَمَضان وكان يوقظ أهله لَيلَة ثلاث وعَشرين وكانَ يرش وجوه النيّام بالماء في تِلكَ اللّيلة وكانت فاطمة صلوات الله عَليها لا تدع أهلها ينامون في تِلكَ اللّيلة</w:t>
      </w:r>
      <w:r>
        <w:rPr>
          <w:rFonts w:hint="cs"/>
          <w:rtl/>
        </w:rPr>
        <w:t xml:space="preserve"> </w:t>
      </w:r>
      <w:r>
        <w:rPr>
          <w:rtl/>
        </w:rPr>
        <w:t>وتعالجهم بقلَّة الطعام وتتأهَّب لها مِن النَّهار أي كانَت تأمرهم بالنوم نهاراً لئلا يغلب عليهم النعاس ليلا وتقول محروم من حرم خَيرها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أن</w:t>
      </w:r>
      <w:r>
        <w:rPr>
          <w:rFonts w:hint="cs"/>
          <w:rtl/>
        </w:rPr>
        <w:t>ّه</w:t>
      </w:r>
      <w:r>
        <w:rPr>
          <w:rtl/>
        </w:rPr>
        <w:t xml:space="preserve"> </w:t>
      </w:r>
      <w:r>
        <w:rPr>
          <w:rFonts w:hint="cs"/>
          <w:rtl/>
        </w:rPr>
        <w:t>مرض ابو عبدالله</w:t>
      </w:r>
      <w:r>
        <w:rPr>
          <w:rtl/>
        </w:rPr>
        <w:t xml:space="preserve"> </w:t>
      </w:r>
      <w:r w:rsidRPr="003C7C01">
        <w:rPr>
          <w:rStyle w:val="libAlaemChar"/>
          <w:rtl/>
        </w:rPr>
        <w:t>عليه‌السلام</w:t>
      </w:r>
      <w:r>
        <w:rPr>
          <w:rtl/>
        </w:rPr>
        <w:t xml:space="preserve"> </w:t>
      </w:r>
      <w:r>
        <w:rPr>
          <w:rFonts w:hint="cs"/>
          <w:rtl/>
        </w:rPr>
        <w:t>مرضاً شديداً</w:t>
      </w:r>
      <w:r w:rsidR="009A58AC">
        <w:rPr>
          <w:rFonts w:hint="cs"/>
          <w:rtl/>
        </w:rPr>
        <w:t>،</w:t>
      </w:r>
      <w:r>
        <w:rPr>
          <w:rFonts w:hint="cs"/>
          <w:rtl/>
        </w:rPr>
        <w:t xml:space="preserve"> فلمّا كان </w:t>
      </w:r>
      <w:r>
        <w:rPr>
          <w:rtl/>
        </w:rPr>
        <w:t xml:space="preserve">لَيلَة ثلاث وعَشرين </w:t>
      </w:r>
      <w:r>
        <w:rPr>
          <w:rFonts w:hint="cs"/>
          <w:rtl/>
        </w:rPr>
        <w:t>أمر مواليه فحملوه الى المسجد</w:t>
      </w:r>
      <w:r w:rsidR="009A58AC">
        <w:rPr>
          <w:rFonts w:hint="cs"/>
          <w:rtl/>
        </w:rPr>
        <w:t>،</w:t>
      </w:r>
      <w:r>
        <w:rPr>
          <w:rFonts w:hint="cs"/>
          <w:rtl/>
        </w:rPr>
        <w:t xml:space="preserve"> فكان فيه ليلته </w:t>
      </w:r>
      <w:r w:rsidRPr="003C7C01">
        <w:rPr>
          <w:rStyle w:val="libFootnotenumChar"/>
          <w:rFonts w:hint="cs"/>
          <w:rtl/>
        </w:rPr>
        <w:t>(6)</w:t>
      </w:r>
      <w:r w:rsidR="003C7C01">
        <w:rPr>
          <w:rtl/>
        </w:rPr>
        <w:t>.</w:t>
      </w:r>
    </w:p>
    <w:p w:rsidR="001B329E" w:rsidRDefault="001B329E" w:rsidP="003C7C01">
      <w:pPr>
        <w:pStyle w:val="libNormal"/>
        <w:rPr>
          <w:rtl/>
        </w:rPr>
      </w:pPr>
      <w:r>
        <w:rPr>
          <w:rtl/>
        </w:rPr>
        <w:t>قالَ العّلامة المجلسي (رض)</w:t>
      </w:r>
      <w:r w:rsidR="009A58AC">
        <w:rPr>
          <w:rtl/>
        </w:rPr>
        <w:t>:</w:t>
      </w:r>
      <w:r>
        <w:rPr>
          <w:rtl/>
        </w:rPr>
        <w:t xml:space="preserve"> عَلَيكَ في هذه اللّيلة أن تقرأ القرآن ما تيسّر لَكَ وأن تدعو بدعوات الصحيفة الكاملة لا سيّما دعاء مكارم الأخلاق ودعاء التَوبة وينبغي أن يراعى حرمة ايّام ليالي القَدر والاشتغال فيها بالعبادة وتلاوة القرآن المجيد والدُّعاء فَقد روي بأسناد معتبرة أنَّ يَوم القَدر مثل ليلته</w:t>
      </w:r>
      <w:r w:rsidR="003C7C01">
        <w:rPr>
          <w:rtl/>
        </w:rPr>
        <w:t>.</w:t>
      </w:r>
    </w:p>
    <w:p w:rsidR="001B329E" w:rsidRDefault="001B329E" w:rsidP="001B329E">
      <w:pPr>
        <w:pStyle w:val="Heading3Center"/>
        <w:rPr>
          <w:rtl/>
        </w:rPr>
      </w:pPr>
      <w:bookmarkStart w:id="399" w:name="_Toc415300952"/>
      <w:bookmarkStart w:id="400" w:name="_Toc426799482"/>
      <w:r>
        <w:rPr>
          <w:rtl/>
        </w:rPr>
        <w:t>اللّيلة السّابِعَة والعِشرين</w:t>
      </w:r>
      <w:bookmarkEnd w:id="399"/>
      <w:bookmarkEnd w:id="400"/>
    </w:p>
    <w:p w:rsidR="001B329E" w:rsidRDefault="001B329E" w:rsidP="003C7C01">
      <w:pPr>
        <w:pStyle w:val="libNormal"/>
        <w:rPr>
          <w:rtl/>
        </w:rPr>
      </w:pPr>
      <w:r>
        <w:rPr>
          <w:rtl/>
        </w:rPr>
        <w:t>ورد فيها الغسل</w:t>
      </w:r>
      <w:r w:rsidR="009A58AC">
        <w:rPr>
          <w:rtl/>
        </w:rPr>
        <w:t>،</w:t>
      </w:r>
      <w:r>
        <w:rPr>
          <w:rtl/>
        </w:rPr>
        <w:t xml:space="preserve"> وَروى أنَّ الإمام زين العابدين </w:t>
      </w:r>
      <w:r w:rsidRPr="003C7C01">
        <w:rPr>
          <w:rStyle w:val="libAlaemChar"/>
          <w:rtl/>
        </w:rPr>
        <w:t>عليه‌السلام</w:t>
      </w:r>
      <w:r>
        <w:rPr>
          <w:rtl/>
        </w:rPr>
        <w:t xml:space="preserve"> كانَ يَقول فيها مِن أول اللّيلة إلى آخرها</w:t>
      </w:r>
      <w:r w:rsidR="009A58AC">
        <w:rPr>
          <w:rtl/>
        </w:rPr>
        <w:t>:</w:t>
      </w:r>
    </w:p>
    <w:p w:rsidR="001B329E" w:rsidRDefault="001B329E" w:rsidP="00524C63">
      <w:pPr>
        <w:pStyle w:val="libBold2"/>
        <w:rPr>
          <w:rtl/>
        </w:rPr>
      </w:pPr>
      <w:r w:rsidRPr="00BE0234">
        <w:rPr>
          <w:rtl/>
        </w:rPr>
        <w:t>اللَّهُمَّ ارْزُقْنِي التَّجافِي عَنْ دارِ الغُرورِ</w:t>
      </w:r>
      <w:r w:rsidR="009A58AC">
        <w:rPr>
          <w:rtl/>
        </w:rPr>
        <w:t>،</w:t>
      </w:r>
      <w:r w:rsidRPr="00BE0234">
        <w:rPr>
          <w:rtl/>
        </w:rPr>
        <w:t xml:space="preserve"> وَالاِنابَةَ إِلى دارِ الخُلُودِ وَالاِسْتِعْدادِ لِلْمَوْتِ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382 باب 27</w:t>
      </w:r>
      <w:r w:rsidR="003C7C01">
        <w:rPr>
          <w:rFonts w:hint="cs"/>
          <w:rtl/>
        </w:rPr>
        <w:t>.</w:t>
      </w:r>
    </w:p>
    <w:p w:rsidR="001B329E" w:rsidRPr="00524C63" w:rsidRDefault="001B329E" w:rsidP="003C7C01">
      <w:pPr>
        <w:pStyle w:val="libFootnote0"/>
        <w:rPr>
          <w:rStyle w:val="libBold2Char"/>
          <w:rtl/>
        </w:rPr>
      </w:pPr>
      <w:r>
        <w:rPr>
          <w:rFonts w:hint="cs"/>
          <w:rtl/>
        </w:rPr>
        <w:t>2</w:t>
      </w:r>
      <w:r w:rsidR="003C7C01">
        <w:rPr>
          <w:rFonts w:hint="cs"/>
          <w:rtl/>
        </w:rPr>
        <w:t xml:space="preserve"> - </w:t>
      </w:r>
      <w:r>
        <w:rPr>
          <w:rFonts w:hint="cs"/>
          <w:rtl/>
        </w:rPr>
        <w:t>الاقبال 1 / 375 باب 27</w:t>
      </w:r>
      <w:r w:rsidR="003C7C01">
        <w:rPr>
          <w:rFonts w:hint="cs"/>
          <w:rtl/>
        </w:rPr>
        <w:t>.</w:t>
      </w:r>
    </w:p>
    <w:p w:rsidR="001B329E" w:rsidRDefault="001B329E" w:rsidP="003C7C01">
      <w:pPr>
        <w:pStyle w:val="libFootnote0"/>
        <w:rPr>
          <w:rtl/>
        </w:rPr>
      </w:pPr>
      <w:r w:rsidRPr="009C763B">
        <w:rPr>
          <w:rFonts w:hint="cs"/>
          <w:rtl/>
        </w:rPr>
        <w:t>3</w:t>
      </w:r>
      <w:r w:rsidR="003C7C01">
        <w:rPr>
          <w:rFonts w:hint="cs"/>
          <w:rtl/>
        </w:rPr>
        <w:t xml:space="preserve"> - </w:t>
      </w:r>
      <w:r>
        <w:rPr>
          <w:rFonts w:hint="cs"/>
          <w:rtl/>
        </w:rPr>
        <w:t>تهذيب الاحكام 3 / 64 ح 216 مع اضافات في أوّله</w:t>
      </w:r>
      <w:r w:rsidR="003C7C01">
        <w:rPr>
          <w:rFonts w:hint="cs"/>
          <w:rtl/>
        </w:rPr>
        <w:t>.</w:t>
      </w:r>
      <w:r>
        <w:rPr>
          <w:rFonts w:hint="cs"/>
          <w:rtl/>
        </w:rPr>
        <w:t xml:space="preserve"> وفيه</w:t>
      </w:r>
      <w:r w:rsidR="009A58AC">
        <w:rPr>
          <w:rFonts w:hint="cs"/>
          <w:rtl/>
        </w:rPr>
        <w:t>:</w:t>
      </w:r>
      <w:r>
        <w:rPr>
          <w:rFonts w:hint="cs"/>
          <w:rtl/>
        </w:rPr>
        <w:t xml:space="preserve"> فإذا كانت الليلة التي يُرجى فيها ما يرجى فصلّ مئة ركعة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دعائم الاسلام 1 / 282 ذكر ليلة القدر</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386 باب 27</w:t>
      </w:r>
      <w:r w:rsidR="003C7C01">
        <w:rPr>
          <w:rFonts w:hint="cs"/>
          <w:rtl/>
        </w:rPr>
        <w:t>.</w:t>
      </w:r>
    </w:p>
    <w:p w:rsidR="001B329E" w:rsidRDefault="001B329E" w:rsidP="00524C63">
      <w:pPr>
        <w:pStyle w:val="libBold2"/>
        <w:rPr>
          <w:rtl/>
        </w:rPr>
      </w:pPr>
      <w:r>
        <w:rPr>
          <w:rFonts w:hint="cs"/>
          <w:rtl/>
        </w:rPr>
        <w:t>6</w:t>
      </w:r>
      <w:r w:rsidR="003C7C01">
        <w:rPr>
          <w:rFonts w:hint="cs"/>
          <w:rtl/>
        </w:rPr>
        <w:t xml:space="preserve"> - </w:t>
      </w:r>
      <w:r w:rsidRPr="00FD6C17">
        <w:rPr>
          <w:rFonts w:hint="cs"/>
          <w:rtl/>
        </w:rPr>
        <w:t>زاد المعاد</w:t>
      </w:r>
      <w:r w:rsidR="009A58AC">
        <w:rPr>
          <w:rFonts w:hint="cs"/>
          <w:rtl/>
        </w:rPr>
        <w:t>:</w:t>
      </w:r>
      <w:r w:rsidRPr="00FD6C17">
        <w:rPr>
          <w:rFonts w:hint="cs"/>
          <w:rtl/>
        </w:rPr>
        <w:t xml:space="preserve"> 190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E0234">
        <w:rPr>
          <w:rtl/>
        </w:rPr>
        <w:lastRenderedPageBreak/>
        <w:t>قَبْلَ حُلُولِ الفَوْتِ</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401" w:name="_Toc415300953"/>
      <w:bookmarkStart w:id="402" w:name="_Toc426799483"/>
      <w:r>
        <w:rPr>
          <w:rtl/>
        </w:rPr>
        <w:t>آخر لَيلَة مِن الشّهر</w:t>
      </w:r>
      <w:bookmarkEnd w:id="401"/>
      <w:bookmarkEnd w:id="402"/>
    </w:p>
    <w:p w:rsidR="001B329E" w:rsidRDefault="001B329E" w:rsidP="003C7C01">
      <w:pPr>
        <w:pStyle w:val="libNormal"/>
        <w:rPr>
          <w:rtl/>
        </w:rPr>
      </w:pPr>
      <w:r>
        <w:rPr>
          <w:rtl/>
        </w:rPr>
        <w:t>هِيَ لَيلَة كثيرة البركات وفيها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زيارة الحسين </w:t>
      </w:r>
      <w:r w:rsidRPr="003C7C01">
        <w:rPr>
          <w:rStyle w:val="libAlaemChar"/>
          <w:rtl/>
        </w:rPr>
        <w:t>عليه‌السلام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قراءة سورة الأنعام والكهف ويس ومائةَ مرةٍ</w:t>
      </w:r>
      <w:r w:rsidR="009A58AC">
        <w:rPr>
          <w:rtl/>
        </w:rPr>
        <w:t>:</w:t>
      </w:r>
      <w:r>
        <w:rPr>
          <w:rtl/>
        </w:rPr>
        <w:t xml:space="preserve"> </w:t>
      </w:r>
      <w:r w:rsidRPr="00524C63">
        <w:rPr>
          <w:rStyle w:val="libBold2Char"/>
          <w:rtl/>
        </w:rPr>
        <w:t>أَسْتَغْفِرُ الله وأَتُوبُ إِلَيْهِ</w:t>
      </w:r>
      <w:r>
        <w:rPr>
          <w:rFonts w:hint="cs"/>
          <w:rtl/>
        </w:rPr>
        <w:t xml:space="preserve"> </w:t>
      </w:r>
      <w:r w:rsidRPr="003C7C01">
        <w:rPr>
          <w:rStyle w:val="libFootnotenumChar"/>
          <w:rFonts w:hint="cs"/>
          <w:rtl/>
        </w:rPr>
        <w:t>(4)</w:t>
      </w:r>
      <w:r w:rsidR="003C7C01">
        <w:rPr>
          <w:rtl/>
        </w:rPr>
        <w:t>.</w:t>
      </w:r>
    </w:p>
    <w:p w:rsidR="001B329E" w:rsidRPr="005E09B6" w:rsidRDefault="001B329E" w:rsidP="00524C63">
      <w:pPr>
        <w:pStyle w:val="libBold2"/>
        <w:rPr>
          <w:rtl/>
        </w:rPr>
      </w:pPr>
      <w:r w:rsidRPr="003C7C01">
        <w:rPr>
          <w:rtl/>
        </w:rPr>
        <w:t>الرابع</w:t>
      </w:r>
      <w:r w:rsidR="009A58AC">
        <w:rPr>
          <w:rtl/>
        </w:rPr>
        <w:t>:</w:t>
      </w:r>
      <w:r>
        <w:rPr>
          <w:rtl/>
        </w:rPr>
        <w:t xml:space="preserve"> أن يدعو بهذا الدُّعاء الَّذي رواه الكليني عَن الصادق </w:t>
      </w:r>
      <w:r w:rsidRPr="003C7C01">
        <w:rPr>
          <w:rStyle w:val="libAlaemChar"/>
          <w:rtl/>
        </w:rPr>
        <w:t>عليه‌السلام</w:t>
      </w:r>
      <w:r w:rsidR="009A58AC">
        <w:rPr>
          <w:rtl/>
        </w:rPr>
        <w:t>:</w:t>
      </w:r>
      <w:r>
        <w:rPr>
          <w:rtl/>
        </w:rPr>
        <w:t xml:space="preserve"> </w:t>
      </w:r>
      <w:r w:rsidRPr="003C7C01">
        <w:rPr>
          <w:rtl/>
        </w:rPr>
        <w:t>اللَّهُمَّ هذا شَهْرُ رَمَضانَ الَّذِي أَنْزَلْتَ فَيْهِ القُرْآنَ وَقَدْ تَصَرَّمَ</w:t>
      </w:r>
      <w:r w:rsidR="009A58AC">
        <w:rPr>
          <w:rtl/>
        </w:rPr>
        <w:t>،</w:t>
      </w:r>
      <w:r w:rsidRPr="003C7C01">
        <w:rPr>
          <w:rtl/>
        </w:rPr>
        <w:t xml:space="preserve"> وَأَعُوذُ بِوَجْهِكَ الكَرِيمِ يا رَبِّ أَنْ يَطْلُعَ الفَجْرُ مِنْ لَيْلَتِي هذِهِ أَوْ يَتَصَرَّمَ شَهْرُ رَمَضانَ وَلَكَ قِبَلِي تَبِعَةٌ أَوْ ذَنْبٌ تُرِيدُ أَنْ تُعَذِّبَنِي بِهِ يَوْمَ أَلْقاكَ</w:t>
      </w:r>
      <w:r w:rsidRPr="003C7C01">
        <w:rPr>
          <w:rFonts w:hint="cs"/>
          <w:rtl/>
        </w:rPr>
        <w:t xml:space="preserve"> </w:t>
      </w:r>
      <w:r w:rsidRPr="003C7C01">
        <w:rPr>
          <w:rStyle w:val="libFootnotenumChar"/>
          <w:rFonts w:hint="cs"/>
          <w:rtl/>
        </w:rPr>
        <w:t>(5)</w:t>
      </w:r>
      <w:r w:rsidR="003C7C01">
        <w:rPr>
          <w:rtl/>
        </w:rPr>
        <w:t>.</w:t>
      </w:r>
    </w:p>
    <w:p w:rsidR="001B329E" w:rsidRDefault="001B329E" w:rsidP="003C7C01">
      <w:pPr>
        <w:pStyle w:val="libBold2"/>
        <w:rPr>
          <w:rtl/>
        </w:rPr>
      </w:pPr>
      <w:r w:rsidRPr="005E09B6">
        <w:rPr>
          <w:rtl/>
        </w:rPr>
        <w:t>الخامس</w:t>
      </w:r>
      <w:r w:rsidR="009A58AC">
        <w:rPr>
          <w:rtl/>
        </w:rPr>
        <w:t>:</w:t>
      </w:r>
      <w:r>
        <w:rPr>
          <w:rtl/>
        </w:rPr>
        <w:t xml:space="preserve"> أن يدعو بالدعاء</w:t>
      </w:r>
      <w:r w:rsidR="009A58AC">
        <w:rPr>
          <w:rtl/>
        </w:rPr>
        <w:t>:</w:t>
      </w:r>
      <w:r>
        <w:rPr>
          <w:rtl/>
        </w:rPr>
        <w:t xml:space="preserve"> </w:t>
      </w:r>
      <w:r w:rsidRPr="00524C63">
        <w:rPr>
          <w:rtl/>
        </w:rPr>
        <w:t>يا مُدَبِّرَ الاُمورِ</w:t>
      </w:r>
      <w:r w:rsidR="009A58AC">
        <w:rPr>
          <w:rtl/>
        </w:rPr>
        <w:t>.</w:t>
      </w:r>
      <w:r w:rsidR="003C7C01">
        <w:rPr>
          <w:rtl/>
        </w:rPr>
        <w:t>..</w:t>
      </w:r>
      <w:r>
        <w:rPr>
          <w:rtl/>
        </w:rPr>
        <w:t xml:space="preserve"> الخ</w:t>
      </w:r>
      <w:r w:rsidR="009A58AC">
        <w:rPr>
          <w:rtl/>
        </w:rPr>
        <w:t>،</w:t>
      </w:r>
      <w:r>
        <w:rPr>
          <w:rtl/>
        </w:rPr>
        <w:t xml:space="preserve"> الَّذي مضى في أعمال اللّيلة الثّالِثَة والعِشرين</w:t>
      </w:r>
      <w:r>
        <w:rPr>
          <w:rFonts w:hint="cs"/>
          <w:rtl/>
        </w:rPr>
        <w:t xml:space="preserve"> ص 307</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يودع شَهر رَمَضان بدعوات الوداع التي رواها الكليني والصّدوق والمفيد والطوسي والسيّد ابن طاووس رضوان الله عليهم</w:t>
      </w:r>
      <w:r w:rsidR="009A58AC">
        <w:rPr>
          <w:rtl/>
        </w:rPr>
        <w:t>،</w:t>
      </w:r>
      <w:r>
        <w:rPr>
          <w:rtl/>
        </w:rPr>
        <w:t xml:space="preserve"> ولعل أحسنها هُوَ الدُّعاء الخامس والأَرْبعون مِن الصحيفة الكاملة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وَروى السيّد ابن طاووس عَن الصادق </w:t>
      </w:r>
      <w:r w:rsidRPr="003C7C01">
        <w:rPr>
          <w:rStyle w:val="libAlaemChar"/>
          <w:rtl/>
        </w:rPr>
        <w:t>عليه‌السلام</w:t>
      </w:r>
      <w:r>
        <w:rPr>
          <w:rtl/>
        </w:rPr>
        <w:t xml:space="preserve"> قالَ</w:t>
      </w:r>
      <w:r w:rsidR="009A58AC">
        <w:rPr>
          <w:rtl/>
        </w:rPr>
        <w:t>:</w:t>
      </w:r>
      <w:r>
        <w:rPr>
          <w:rtl/>
        </w:rPr>
        <w:t xml:space="preserve"> مَن ودع شَهر رَمَضان في</w:t>
      </w:r>
      <w:r>
        <w:rPr>
          <w:rFonts w:hint="cs"/>
          <w:rtl/>
        </w:rPr>
        <w:t xml:space="preserve"> </w:t>
      </w:r>
      <w:r>
        <w:rPr>
          <w:rtl/>
        </w:rPr>
        <w:t>آخر لَيلَة مِنهُ وقالَ</w:t>
      </w:r>
      <w:r w:rsidR="009A58AC">
        <w:rPr>
          <w:rtl/>
        </w:rPr>
        <w:t>:</w:t>
      </w:r>
      <w:r>
        <w:rPr>
          <w:rtl/>
        </w:rPr>
        <w:t xml:space="preserve"> </w:t>
      </w:r>
      <w:r w:rsidRPr="00524C63">
        <w:rPr>
          <w:rStyle w:val="libBold2Char"/>
          <w:rtl/>
        </w:rPr>
        <w:t>اللَّهُمَّ لا تَجْعَلُهُ آخِرَ العَهْدِ مِن صِيامِي لِشَهْرِ رَمَضانَ</w:t>
      </w:r>
      <w:r w:rsidR="009A58AC" w:rsidRPr="00524C63">
        <w:rPr>
          <w:rStyle w:val="libBold2Char"/>
          <w:rtl/>
        </w:rPr>
        <w:t>،</w:t>
      </w:r>
      <w:r w:rsidRPr="00524C63">
        <w:rPr>
          <w:rStyle w:val="libBold2Char"/>
          <w:rtl/>
        </w:rPr>
        <w:t xml:space="preserve"> وَأَعُوذُ بِكَ أَنْ يَطْلُعَ فَجْرُ هذِهِ اللّيْلَةِ إِلاّ وَقَدْ غَفَرْتَ لِي</w:t>
      </w:r>
      <w:r w:rsidR="003C7C01">
        <w:rPr>
          <w:rtl/>
        </w:rPr>
        <w:t>.</w:t>
      </w:r>
      <w:r>
        <w:rPr>
          <w:rtl/>
        </w:rPr>
        <w:t xml:space="preserve"> غفر الله تعالى له قَبلَ أن يصبح ورزقه الإنابة إِليهِ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وَروى</w:t>
      </w:r>
      <w:r>
        <w:rPr>
          <w:rFonts w:hint="cs"/>
          <w:rtl/>
        </w:rPr>
        <w:t xml:space="preserve"> </w:t>
      </w:r>
      <w:r>
        <w:rPr>
          <w:rtl/>
        </w:rPr>
        <w:t>السيّد والشَيخ الصّدوق عن جابر بن عبد الله الأنصاري قالَ</w:t>
      </w:r>
      <w:r w:rsidR="009A58AC">
        <w:rPr>
          <w:rtl/>
        </w:rPr>
        <w:t>:</w:t>
      </w:r>
      <w:r>
        <w:rPr>
          <w:rtl/>
        </w:rPr>
        <w:t xml:space="preserve"> دخلت عَلى رسول الله </w:t>
      </w:r>
      <w:r w:rsidRPr="003C7C01">
        <w:rPr>
          <w:rStyle w:val="libAlaemChar"/>
          <w:rtl/>
        </w:rPr>
        <w:t>صلى‌الله‌عليه‌وآله</w:t>
      </w:r>
      <w:r>
        <w:rPr>
          <w:rtl/>
        </w:rPr>
        <w:t xml:space="preserve"> في آخر جمعة مِن شَهر رَمَضان فلما بصر بي قالَ لي يا جابر هذه آخر جمعة مِن شَهر رَمَضان فودعه وَقُلْ</w:t>
      </w:r>
      <w:r w:rsidR="009A58AC">
        <w:rPr>
          <w:rtl/>
        </w:rPr>
        <w:t>:</w:t>
      </w:r>
      <w:r>
        <w:rPr>
          <w:rtl/>
        </w:rPr>
        <w:t xml:space="preserve"> </w:t>
      </w:r>
      <w:r w:rsidRPr="00524C63">
        <w:rPr>
          <w:rStyle w:val="libBold2Char"/>
          <w:rtl/>
        </w:rPr>
        <w:t>اللَّهُمَّ لا تَجْعَلُهُ آخِرَ العَهْدِ مِنْ صِيامِنا إِيّاهُ فَإِنْ جَعَلْتَهُ فَاجْعَلْنِي مَرْحُوما وَلا تَجْعَلْنِي مَحْرُوماً</w:t>
      </w:r>
      <w:r w:rsidR="009A58AC" w:rsidRPr="00524C63">
        <w:rPr>
          <w:rStyle w:val="libBold2Char"/>
          <w:rtl/>
        </w:rPr>
        <w:t>،</w:t>
      </w:r>
      <w:r>
        <w:rPr>
          <w:rtl/>
        </w:rPr>
        <w:t xml:space="preserve"> فإنه مَن قالَ ذلِكَ ظفر بأحدى الحسنيين إمّا ببلوغ شَهر رَمَضان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402 باب 31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411 باب 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411 باب 34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419 باب 34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4 / 164 ح 5 من باب الدعاء في العشر الاواخر</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الصحيفة الكاملة السجادية</w:t>
      </w:r>
      <w:r w:rsidR="009A58AC">
        <w:rPr>
          <w:rFonts w:hint="cs"/>
          <w:rtl/>
        </w:rPr>
        <w:t>:</w:t>
      </w:r>
      <w:r>
        <w:rPr>
          <w:rFonts w:hint="cs"/>
          <w:rtl/>
        </w:rPr>
        <w:t xml:space="preserve"> 381</w:t>
      </w:r>
      <w:r w:rsidR="009A58AC">
        <w:rPr>
          <w:rFonts w:hint="cs"/>
          <w:rtl/>
        </w:rPr>
        <w:t>،</w:t>
      </w:r>
      <w:r>
        <w:rPr>
          <w:rFonts w:hint="cs"/>
          <w:rtl/>
        </w:rPr>
        <w:t xml:space="preserve"> الدعاء 45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1 / 436 باب 34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مَن قابل</w:t>
      </w:r>
      <w:r w:rsidR="009A58AC">
        <w:rPr>
          <w:rtl/>
        </w:rPr>
        <w:t>،</w:t>
      </w:r>
      <w:r>
        <w:rPr>
          <w:rtl/>
        </w:rPr>
        <w:t xml:space="preserve"> وإمّا بغفران الله ورحمته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السيّد ابن طاووس والكفعمي عَن النبي </w:t>
      </w:r>
      <w:r w:rsidRPr="003C7C01">
        <w:rPr>
          <w:rStyle w:val="libAlaemChar"/>
          <w:rtl/>
        </w:rPr>
        <w:t>صلى‌الله‌عليه‌وآله</w:t>
      </w:r>
      <w:r>
        <w:rPr>
          <w:rtl/>
        </w:rPr>
        <w:t xml:space="preserve"> قالَ</w:t>
      </w:r>
      <w:r w:rsidR="009A58AC">
        <w:rPr>
          <w:rtl/>
        </w:rPr>
        <w:t>:</w:t>
      </w:r>
      <w:r>
        <w:rPr>
          <w:rtl/>
        </w:rPr>
        <w:t xml:space="preserve"> مَن صلى آخر لَيلَة مِن شَهر رَمَضان عَشر ركعات يقرأ في كُل ركعة فاتحة الكتاب مرةٍ واحدة وقُلْ هُوَ الله أحد عَشر مرات ويَقول في ركوعه وسجوده عَشر مرات</w:t>
      </w:r>
      <w:r w:rsidR="009A58AC">
        <w:rPr>
          <w:rtl/>
        </w:rPr>
        <w:t>:</w:t>
      </w:r>
      <w:r>
        <w:rPr>
          <w:rtl/>
        </w:rPr>
        <w:t xml:space="preserve"> </w:t>
      </w:r>
      <w:r w:rsidRPr="00524C63">
        <w:rPr>
          <w:rStyle w:val="libBold2Char"/>
          <w:rtl/>
        </w:rPr>
        <w:t>سُبْحانَ الله وَالحَمْدُ للهِ وَلا إِلهَ إِلاّ الله وَالله أَكْبَرُ</w:t>
      </w:r>
      <w:r w:rsidR="003C7C01">
        <w:rPr>
          <w:rtl/>
        </w:rPr>
        <w:t>.</w:t>
      </w:r>
      <w:r>
        <w:rPr>
          <w:rtl/>
        </w:rPr>
        <w:t xml:space="preserve"> ويتشهد في كُل ركعتين ثم يسلم فإذا فرغ مِن آخر عَشر ركعات وسلم استغفر الله ألف مرةٍ يقول</w:t>
      </w:r>
      <w:r w:rsidR="009A58AC">
        <w:rPr>
          <w:rtl/>
        </w:rPr>
        <w:t>:</w:t>
      </w:r>
      <w:r>
        <w:rPr>
          <w:rtl/>
        </w:rPr>
        <w:t xml:space="preserve"> </w:t>
      </w:r>
      <w:r w:rsidRPr="00524C63">
        <w:rPr>
          <w:rStyle w:val="libBold2Char"/>
          <w:rtl/>
        </w:rPr>
        <w:t>أَسْتَغْفِرُ الله وَأَتُوبُ إِلَيْهِ</w:t>
      </w:r>
      <w:r w:rsidR="009A58AC">
        <w:rPr>
          <w:rtl/>
        </w:rPr>
        <w:t>،</w:t>
      </w:r>
      <w:r>
        <w:rPr>
          <w:rtl/>
        </w:rPr>
        <w:t xml:space="preserve"> فإذا فرغ مِن الاستغفار سجد ويَقول في سجوده</w:t>
      </w:r>
      <w:r w:rsidR="009A58AC">
        <w:rPr>
          <w:rtl/>
        </w:rPr>
        <w:t>:</w:t>
      </w:r>
      <w:r>
        <w:rPr>
          <w:rtl/>
        </w:rPr>
        <w:t xml:space="preserve"> </w:t>
      </w:r>
      <w:r w:rsidRPr="00524C63">
        <w:rPr>
          <w:rStyle w:val="libBold2Char"/>
          <w:rtl/>
        </w:rPr>
        <w:t>يا حَي يا قَيُّومُ</w:t>
      </w:r>
      <w:r w:rsidR="009A58AC" w:rsidRPr="00524C63">
        <w:rPr>
          <w:rStyle w:val="libBold2Char"/>
          <w:rtl/>
        </w:rPr>
        <w:t>،</w:t>
      </w:r>
      <w:r w:rsidRPr="00524C63">
        <w:rPr>
          <w:rStyle w:val="libBold2Char"/>
          <w:rtl/>
        </w:rPr>
        <w:t xml:space="preserve"> يا ذا الجَلالِ وَالاِكْرامِ</w:t>
      </w:r>
      <w:r w:rsidR="009A58AC" w:rsidRPr="00524C63">
        <w:rPr>
          <w:rStyle w:val="libBold2Char"/>
          <w:rtl/>
        </w:rPr>
        <w:t>،</w:t>
      </w:r>
      <w:r w:rsidRPr="00524C63">
        <w:rPr>
          <w:rStyle w:val="libBold2Char"/>
          <w:rtl/>
        </w:rPr>
        <w:t xml:space="preserve"> يا رَحْمنَ الدُّنْيا وَالآخرَةِ وَرَحِيمَهُما</w:t>
      </w:r>
      <w:r w:rsidR="009A58AC" w:rsidRPr="00524C63">
        <w:rPr>
          <w:rStyle w:val="libBold2Char"/>
          <w:rtl/>
        </w:rPr>
        <w:t>،</w:t>
      </w:r>
      <w:r w:rsidRPr="00524C63">
        <w:rPr>
          <w:rStyle w:val="libBold2Char"/>
          <w:rtl/>
        </w:rPr>
        <w:t xml:space="preserve"> يا أرْحَمَ الرَّاحِمِينَ</w:t>
      </w:r>
      <w:r w:rsidR="009A58AC" w:rsidRPr="00524C63">
        <w:rPr>
          <w:rStyle w:val="libBold2Char"/>
          <w:rtl/>
        </w:rPr>
        <w:t>،</w:t>
      </w:r>
      <w:r w:rsidRPr="00524C63">
        <w:rPr>
          <w:rStyle w:val="libBold2Char"/>
          <w:rtl/>
        </w:rPr>
        <w:t xml:space="preserve"> يا ألهَ الأوَّلِينَ وَالآخِرِينَ</w:t>
      </w:r>
      <w:r w:rsidR="009A58AC" w:rsidRPr="00524C63">
        <w:rPr>
          <w:rStyle w:val="libBold2Char"/>
          <w:rtl/>
        </w:rPr>
        <w:t>،</w:t>
      </w:r>
      <w:r w:rsidRPr="00524C63">
        <w:rPr>
          <w:rStyle w:val="libBold2Char"/>
          <w:rtl/>
        </w:rPr>
        <w:t xml:space="preserve"> إِغْفِرْ لَنا ذُنُوبَنا</w:t>
      </w:r>
      <w:r w:rsidR="009A58AC" w:rsidRPr="00524C63">
        <w:rPr>
          <w:rStyle w:val="libBold2Char"/>
          <w:rtl/>
        </w:rPr>
        <w:t>،</w:t>
      </w:r>
      <w:r w:rsidRPr="00524C63">
        <w:rPr>
          <w:rStyle w:val="libBold2Char"/>
          <w:rtl/>
        </w:rPr>
        <w:t xml:space="preserve"> وَتَقَبَّلْ مِنّا صَلاتَنا وَصِيامَنا وَقِيامَنا</w:t>
      </w:r>
      <w:r w:rsidR="003C7C01">
        <w:rPr>
          <w:rtl/>
        </w:rPr>
        <w:t>.</w:t>
      </w:r>
    </w:p>
    <w:p w:rsidR="001B329E" w:rsidRDefault="001B329E" w:rsidP="003C7C01">
      <w:pPr>
        <w:pStyle w:val="libNormal"/>
        <w:rPr>
          <w:rtl/>
        </w:rPr>
      </w:pPr>
      <w:r>
        <w:rPr>
          <w:rtl/>
        </w:rPr>
        <w:t xml:space="preserve">قالَ النبي </w:t>
      </w:r>
      <w:r w:rsidRPr="003C7C01">
        <w:rPr>
          <w:rStyle w:val="libAlaemChar"/>
          <w:rtl/>
        </w:rPr>
        <w:t>صلى‌الله‌عليه‌وآله</w:t>
      </w:r>
      <w:r w:rsidR="009A58AC">
        <w:rPr>
          <w:rtl/>
        </w:rPr>
        <w:t>:</w:t>
      </w:r>
      <w:r>
        <w:rPr>
          <w:rtl/>
        </w:rPr>
        <w:t xml:space="preserve"> والَّذي بعثني بالحق نبّيا إنَّ جبرائيل أخبرني عَن إسرافيل عَن ربّه تبارك وتَعالى أنّه لا يرفَعُ رأسه من السجود حتى يغفر الله لَهُ ويتقبّل مِنهُ شَهر رَمَضان ويتجاوز عَن ذنوبِهِ (الخبر)</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وقَد رويت هذه الصلاة في لَيلَة عيد الفطر أيضاً ولكن في تِلكَ الرواية أنّه يُستَحب بالتسبيحات الأَرْبع في الركوع</w:t>
      </w:r>
      <w:r>
        <w:rPr>
          <w:rFonts w:hint="cs"/>
          <w:rtl/>
        </w:rPr>
        <w:t xml:space="preserve"> </w:t>
      </w:r>
      <w:r>
        <w:rPr>
          <w:rtl/>
        </w:rPr>
        <w:t>والسجود</w:t>
      </w:r>
      <w:r w:rsidR="003C7C01">
        <w:rPr>
          <w:rtl/>
        </w:rPr>
        <w:t>.</w:t>
      </w:r>
      <w:r>
        <w:rPr>
          <w:rtl/>
        </w:rPr>
        <w:t xml:space="preserve"> وورد في دعاء السجود بَعد الصلاة عوض</w:t>
      </w:r>
      <w:r w:rsidR="009A58AC">
        <w:rPr>
          <w:rtl/>
        </w:rPr>
        <w:t>:</w:t>
      </w:r>
      <w:r>
        <w:rPr>
          <w:rtl/>
        </w:rPr>
        <w:t xml:space="preserve"> </w:t>
      </w:r>
      <w:r w:rsidRPr="00524C63">
        <w:rPr>
          <w:rStyle w:val="libBold2Char"/>
          <w:rtl/>
        </w:rPr>
        <w:t>إِغْفِرْ لَنا ذُنُوبَنا</w:t>
      </w:r>
      <w:r>
        <w:rPr>
          <w:rtl/>
        </w:rPr>
        <w:t xml:space="preserve"> إلى آخر الدُّعاء</w:t>
      </w:r>
      <w:r w:rsidR="009A58AC">
        <w:rPr>
          <w:rtl/>
        </w:rPr>
        <w:t>:</w:t>
      </w:r>
      <w:r>
        <w:rPr>
          <w:rtl/>
        </w:rPr>
        <w:t xml:space="preserve"> </w:t>
      </w:r>
      <w:r w:rsidRPr="00524C63">
        <w:rPr>
          <w:rStyle w:val="libBold2Char"/>
          <w:rtl/>
        </w:rPr>
        <w:t>إِغْفِرْ لِي ذُنُوبِي وَتَقَبَّلْ صَوْمِي وَصَلاتِي وَقِيامِي</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403" w:name="_Toc415300954"/>
      <w:bookmarkStart w:id="404" w:name="_Toc426799484"/>
      <w:r>
        <w:rPr>
          <w:rtl/>
        </w:rPr>
        <w:t>اليوم الثلاثون</w:t>
      </w:r>
      <w:bookmarkEnd w:id="403"/>
      <w:bookmarkEnd w:id="404"/>
    </w:p>
    <w:p w:rsidR="001B329E" w:rsidRDefault="001B329E" w:rsidP="003C7C01">
      <w:pPr>
        <w:pStyle w:val="libNormal"/>
        <w:rPr>
          <w:rtl/>
        </w:rPr>
      </w:pPr>
      <w:r>
        <w:rPr>
          <w:rtl/>
        </w:rPr>
        <w:t>روى السيّد لليوم الآخير مِن الشّهر دعاءً أوّله</w:t>
      </w:r>
      <w:r w:rsidR="009A58AC">
        <w:rPr>
          <w:rtl/>
        </w:rPr>
        <w:t>:</w:t>
      </w:r>
      <w:r>
        <w:rPr>
          <w:rtl/>
        </w:rPr>
        <w:t xml:space="preserve"> </w:t>
      </w:r>
      <w:r w:rsidRPr="00524C63">
        <w:rPr>
          <w:rStyle w:val="libBold2Char"/>
          <w:rtl/>
        </w:rPr>
        <w:t>اللَّهُمَّ إِنَّكَ أَرْحَمُ الرَّاحِمِينَ</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ويختم القرآن غالبا في هذا اليوم فينبغي أن يدعي عِندَ الختم بالدعاء الثاني والأَرْبعين مِن الصحيفة الكاملة</w:t>
      </w:r>
      <w:r>
        <w:rPr>
          <w:rFonts w:hint="cs"/>
          <w:rtl/>
        </w:rPr>
        <w:t xml:space="preserve"> </w:t>
      </w:r>
      <w:r w:rsidRPr="003C7C01">
        <w:rPr>
          <w:rStyle w:val="libFootnotenumChar"/>
          <w:rFonts w:hint="cs"/>
          <w:rtl/>
        </w:rPr>
        <w:t>(5)</w:t>
      </w:r>
      <w:r w:rsidR="009A58AC">
        <w:rPr>
          <w:rtl/>
        </w:rPr>
        <w:t>،</w:t>
      </w:r>
      <w:r>
        <w:rPr>
          <w:rtl/>
        </w:rPr>
        <w:t xml:space="preserve"> ولمن شاء أن يدعو بهذا الدُّعاء والوجيز الَّذي رواه الشَيخ عَن أمير المؤمنين صَلواتُ الله عَليهِ</w:t>
      </w:r>
      <w:r w:rsidR="009A58AC">
        <w:rPr>
          <w:rtl/>
        </w:rPr>
        <w:t>:</w:t>
      </w:r>
      <w:r>
        <w:rPr>
          <w:rFonts w:hint="cs"/>
          <w:rtl/>
        </w:rPr>
        <w:t xml:space="preserve"> </w:t>
      </w:r>
      <w:r w:rsidRPr="00524C63">
        <w:rPr>
          <w:rStyle w:val="libBold2Char"/>
          <w:rtl/>
        </w:rPr>
        <w:t>اللَّهُمَّ اشْرَحْ بِالْقُرْآنِ صَدْرِي</w:t>
      </w:r>
      <w:r w:rsidR="009A58AC" w:rsidRPr="00524C63">
        <w:rPr>
          <w:rStyle w:val="libBold2Char"/>
          <w:rtl/>
        </w:rPr>
        <w:t>،</w:t>
      </w:r>
      <w:r w:rsidRPr="00524C63">
        <w:rPr>
          <w:rStyle w:val="libBold2Char"/>
          <w:rtl/>
        </w:rPr>
        <w:t xml:space="preserve"> وَاسْتَعْمِلْ بِالْقُرْآنِ بَدَنِي</w:t>
      </w:r>
      <w:r w:rsidR="009A58AC" w:rsidRPr="00524C63">
        <w:rPr>
          <w:rStyle w:val="libBold2Char"/>
          <w:rtl/>
        </w:rPr>
        <w:t>،</w:t>
      </w:r>
      <w:r w:rsidRPr="00524C63">
        <w:rPr>
          <w:rStyle w:val="libBold2Char"/>
          <w:rtl/>
        </w:rPr>
        <w:t xml:space="preserve"> وَنَوّرْ بِالْقُرْآنِ بَصَرِي</w:t>
      </w:r>
      <w:r w:rsidR="009A58AC" w:rsidRPr="00524C63">
        <w:rPr>
          <w:rStyle w:val="libBold2Char"/>
          <w:rtl/>
        </w:rPr>
        <w:t>،</w:t>
      </w:r>
      <w:r w:rsidRPr="00524C63">
        <w:rPr>
          <w:rStyle w:val="libBold2Char"/>
          <w:rtl/>
        </w:rPr>
        <w:t xml:space="preserve"> وَاطْلِقْ بِالْقُرْآنِ لِسانِي</w:t>
      </w:r>
      <w:r w:rsidR="009A58AC" w:rsidRPr="00524C63">
        <w:rPr>
          <w:rStyle w:val="libBold2Char"/>
          <w:rtl/>
        </w:rPr>
        <w:t>،</w:t>
      </w:r>
      <w:r w:rsidRPr="00524C63">
        <w:rPr>
          <w:rStyle w:val="libBold2Char"/>
          <w:rtl/>
        </w:rPr>
        <w:t xml:space="preserve"> وَأَعِنِّي عَلَيْهِ ما أَبْقَيْتَنِي فَإِنَّهُ لا حَوْلَ وَلا قُوَّةَ إِلاّ بِكَ</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رواه ابن طاووس في الاقبال 1 / 422 باب 34</w:t>
      </w:r>
      <w:r w:rsidR="009A58AC">
        <w:rPr>
          <w:rFonts w:hint="cs"/>
          <w:rtl/>
        </w:rPr>
        <w:t>،</w:t>
      </w:r>
      <w:r>
        <w:rPr>
          <w:rFonts w:hint="cs"/>
          <w:rtl/>
        </w:rPr>
        <w:t xml:space="preserve"> والصدوق في فضائل الاشهر الثلاثة</w:t>
      </w:r>
      <w:r w:rsidR="009A58AC">
        <w:rPr>
          <w:rFonts w:hint="cs"/>
          <w:rtl/>
        </w:rPr>
        <w:t>:</w:t>
      </w:r>
      <w:r>
        <w:rPr>
          <w:rFonts w:hint="cs"/>
          <w:rtl/>
        </w:rPr>
        <w:t xml:space="preserve"> 139</w:t>
      </w:r>
      <w:r w:rsidR="009A58AC">
        <w:rPr>
          <w:rFonts w:hint="cs"/>
          <w:rtl/>
        </w:rPr>
        <w:t>،</w:t>
      </w:r>
      <w:r>
        <w:rPr>
          <w:rFonts w:hint="cs"/>
          <w:rtl/>
        </w:rPr>
        <w:t xml:space="preserve"> ح 149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418 باب 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ثواب الاعمال</w:t>
      </w:r>
      <w:r w:rsidR="009A58AC">
        <w:rPr>
          <w:rFonts w:hint="cs"/>
          <w:rtl/>
        </w:rPr>
        <w:t>:</w:t>
      </w:r>
      <w:r>
        <w:rPr>
          <w:rFonts w:hint="cs"/>
          <w:rtl/>
        </w:rPr>
        <w:t xml:space="preserve"> 75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446 باب 35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الصحيفة الكاملة السجادية</w:t>
      </w:r>
      <w:r w:rsidR="009A58AC">
        <w:rPr>
          <w:rFonts w:hint="cs"/>
          <w:rtl/>
        </w:rPr>
        <w:t>:</w:t>
      </w:r>
      <w:r>
        <w:rPr>
          <w:rFonts w:hint="cs"/>
          <w:rtl/>
        </w:rPr>
        <w:t xml:space="preserve"> 333</w:t>
      </w:r>
      <w:r w:rsidR="009A58AC">
        <w:rPr>
          <w:rFonts w:hint="cs"/>
          <w:rtl/>
        </w:rPr>
        <w:t>،</w:t>
      </w:r>
      <w:r>
        <w:rPr>
          <w:rFonts w:hint="cs"/>
          <w:rtl/>
        </w:rPr>
        <w:t xml:space="preserve"> الدعاء 42</w:t>
      </w:r>
      <w:r w:rsidR="009A58AC">
        <w:rPr>
          <w:rFonts w:hint="cs"/>
          <w:rtl/>
        </w:rPr>
        <w:t>،</w:t>
      </w:r>
      <w:r>
        <w:rPr>
          <w:rFonts w:hint="cs"/>
          <w:rtl/>
        </w:rPr>
        <w:t xml:space="preserve"> أوّله</w:t>
      </w:r>
      <w:r w:rsidR="009A58AC">
        <w:rPr>
          <w:rFonts w:hint="cs"/>
          <w:rtl/>
        </w:rPr>
        <w:t>:</w:t>
      </w:r>
      <w:r>
        <w:rPr>
          <w:rFonts w:hint="cs"/>
          <w:rtl/>
        </w:rPr>
        <w:t xml:space="preserve"> اللّهم إنّك أعنتني على ختم كتابك</w:t>
      </w:r>
      <w:r w:rsidR="003C7C01">
        <w:rPr>
          <w:rFonts w:hint="cs"/>
          <w:rtl/>
        </w:rPr>
        <w:t>.</w:t>
      </w:r>
      <w:r>
        <w:rPr>
          <w:rFonts w:hint="cs"/>
          <w:rtl/>
        </w:rPr>
        <w:t xml:space="preserve"> وفي مصباح المتهجّد</w:t>
      </w:r>
      <w:r w:rsidR="009A58AC">
        <w:rPr>
          <w:rFonts w:hint="cs"/>
          <w:rtl/>
        </w:rPr>
        <w:t>:</w:t>
      </w:r>
      <w:r>
        <w:rPr>
          <w:rFonts w:hint="cs"/>
          <w:rtl/>
        </w:rPr>
        <w:t xml:space="preserve"> 519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2 / 290 باب 5</w:t>
      </w:r>
      <w:r w:rsidR="009A58AC">
        <w:rPr>
          <w:rFonts w:hint="cs"/>
          <w:rtl/>
        </w:rPr>
        <w:t>،</w:t>
      </w:r>
      <w:r>
        <w:rPr>
          <w:rFonts w:hint="cs"/>
          <w:rtl/>
        </w:rPr>
        <w:t xml:space="preserve"> مصباح المتهجّد للطوسي كما في مستدرك الوسائل 4 / 378 برقم 4982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ويدعو أيضاً بهذا الدُّعاء المروي عَن أمير المؤمنين </w:t>
      </w:r>
      <w:r w:rsidRPr="003C7C01">
        <w:rPr>
          <w:rStyle w:val="libAlaemChar"/>
          <w:rtl/>
        </w:rPr>
        <w:t>عليه‌السلام</w:t>
      </w:r>
      <w:r w:rsidR="009A58AC">
        <w:rPr>
          <w:rtl/>
        </w:rPr>
        <w:t>:</w:t>
      </w:r>
      <w:r>
        <w:rPr>
          <w:rtl/>
        </w:rPr>
        <w:t xml:space="preserve"> </w:t>
      </w:r>
      <w:r w:rsidRPr="00524C63">
        <w:rPr>
          <w:rStyle w:val="libBold2Char"/>
          <w:rtl/>
        </w:rPr>
        <w:t>اللَّهُمَّ إِنِّي أَسْأَلُكَ إِخْباتَ المُخْبِتِينَ</w:t>
      </w:r>
      <w:r w:rsidR="009A58AC" w:rsidRPr="00524C63">
        <w:rPr>
          <w:rStyle w:val="libBold2Char"/>
          <w:rtl/>
        </w:rPr>
        <w:t>،</w:t>
      </w:r>
      <w:r w:rsidRPr="00524C63">
        <w:rPr>
          <w:rStyle w:val="libBold2Char"/>
          <w:rtl/>
        </w:rPr>
        <w:t xml:space="preserve"> وَإِخْلاصَ المُوقِنِينَ</w:t>
      </w:r>
      <w:r w:rsidR="009A58AC" w:rsidRPr="00524C63">
        <w:rPr>
          <w:rStyle w:val="libBold2Char"/>
          <w:rtl/>
        </w:rPr>
        <w:t>،</w:t>
      </w:r>
      <w:r w:rsidRPr="00524C63">
        <w:rPr>
          <w:rStyle w:val="libBold2Char"/>
          <w:rtl/>
        </w:rPr>
        <w:t xml:space="preserve"> وَمُرافَقَةَ الاَبْرارِ</w:t>
      </w:r>
      <w:r w:rsidR="009A58AC" w:rsidRPr="00524C63">
        <w:rPr>
          <w:rStyle w:val="libBold2Char"/>
          <w:rtl/>
        </w:rPr>
        <w:t>،</w:t>
      </w:r>
      <w:r w:rsidRPr="00524C63">
        <w:rPr>
          <w:rStyle w:val="libBold2Char"/>
          <w:rtl/>
        </w:rPr>
        <w:t xml:space="preserve"> وَاسْتِحْقاقَ حَقائِقِ الاِيْمانِ</w:t>
      </w:r>
      <w:r w:rsidR="009A58AC" w:rsidRPr="00524C63">
        <w:rPr>
          <w:rStyle w:val="libBold2Char"/>
          <w:rtl/>
        </w:rPr>
        <w:t>،</w:t>
      </w:r>
      <w:r w:rsidRPr="00524C63">
        <w:rPr>
          <w:rStyle w:val="libBold2Char"/>
          <w:rtl/>
        </w:rPr>
        <w:t xml:space="preserve"> وَالغَنِيمَةَ مِنْ كُلِّ بِرٍّ</w:t>
      </w:r>
      <w:r w:rsidR="009A58AC" w:rsidRPr="00524C63">
        <w:rPr>
          <w:rStyle w:val="libBold2Char"/>
          <w:rtl/>
        </w:rPr>
        <w:t>،</w:t>
      </w:r>
      <w:r w:rsidRPr="00524C63">
        <w:rPr>
          <w:rStyle w:val="libBold2Char"/>
          <w:rtl/>
        </w:rPr>
        <w:t xml:space="preserve"> وَالسَّلامَةَ مِنْ كُلِّ إِثْمٍ</w:t>
      </w:r>
      <w:r w:rsidR="009A58AC" w:rsidRPr="00524C63">
        <w:rPr>
          <w:rStyle w:val="libBold2Char"/>
          <w:rtl/>
        </w:rPr>
        <w:t>،</w:t>
      </w:r>
      <w:r w:rsidRPr="00524C63">
        <w:rPr>
          <w:rStyle w:val="libBold2Char"/>
          <w:rtl/>
        </w:rPr>
        <w:t xml:space="preserve"> وَوُجُوبَ رَحْمَتِكَ</w:t>
      </w:r>
      <w:r w:rsidR="009A58AC" w:rsidRPr="00524C63">
        <w:rPr>
          <w:rStyle w:val="libBold2Char"/>
          <w:rtl/>
        </w:rPr>
        <w:t>،</w:t>
      </w:r>
      <w:r w:rsidRPr="00524C63">
        <w:rPr>
          <w:rStyle w:val="libBold2Char"/>
          <w:rtl/>
        </w:rPr>
        <w:t xml:space="preserve"> وَعَزائِمَ مَغْفِرَتِكَ</w:t>
      </w:r>
      <w:r w:rsidR="009A58AC" w:rsidRPr="00524C63">
        <w:rPr>
          <w:rStyle w:val="libBold2Char"/>
          <w:rtl/>
        </w:rPr>
        <w:t>،</w:t>
      </w:r>
      <w:r w:rsidRPr="00524C63">
        <w:rPr>
          <w:rStyle w:val="libBold2Char"/>
          <w:rtl/>
        </w:rPr>
        <w:t xml:space="preserve"> وَالفَوْزَ بِالجَنَّةِ</w:t>
      </w:r>
      <w:r w:rsidR="009A58AC" w:rsidRPr="00524C63">
        <w:rPr>
          <w:rStyle w:val="libBold2Char"/>
          <w:rtl/>
        </w:rPr>
        <w:t>،</w:t>
      </w:r>
      <w:r w:rsidRPr="00524C63">
        <w:rPr>
          <w:rStyle w:val="libBold2Char"/>
          <w:rtl/>
        </w:rPr>
        <w:t xml:space="preserve"> وَالنَّجاةَ مِنَ النّار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2Center"/>
        <w:rPr>
          <w:rtl/>
        </w:rPr>
      </w:pPr>
      <w:bookmarkStart w:id="405" w:name="_Toc415300955"/>
      <w:bookmarkStart w:id="406" w:name="_Toc426799485"/>
      <w:r>
        <w:rPr>
          <w:rtl/>
        </w:rPr>
        <w:t>خاتمة</w:t>
      </w:r>
      <w:bookmarkEnd w:id="405"/>
      <w:bookmarkEnd w:id="406"/>
    </w:p>
    <w:p w:rsidR="001B329E" w:rsidRDefault="001B329E" w:rsidP="001B329E">
      <w:pPr>
        <w:pStyle w:val="Heading2Center"/>
        <w:rPr>
          <w:rtl/>
        </w:rPr>
      </w:pPr>
      <w:bookmarkStart w:id="407" w:name="_Toc415300956"/>
      <w:bookmarkStart w:id="408" w:name="_Toc426799486"/>
      <w:r>
        <w:rPr>
          <w:rtl/>
        </w:rPr>
        <w:t>في صلوات الليالي ودعوات الايّام المشهورة</w:t>
      </w:r>
      <w:bookmarkEnd w:id="407"/>
      <w:bookmarkEnd w:id="408"/>
    </w:p>
    <w:p w:rsidR="001B329E" w:rsidRDefault="001B329E" w:rsidP="001B329E">
      <w:pPr>
        <w:pStyle w:val="Heading3Center"/>
        <w:rPr>
          <w:rtl/>
        </w:rPr>
      </w:pPr>
      <w:bookmarkStart w:id="409" w:name="_Toc415300957"/>
      <w:bookmarkStart w:id="410" w:name="_Toc426799487"/>
      <w:r>
        <w:rPr>
          <w:rFonts w:hint="cs"/>
          <w:rtl/>
        </w:rPr>
        <w:t>صلوات الليالي</w:t>
      </w:r>
      <w:bookmarkEnd w:id="409"/>
      <w:bookmarkEnd w:id="410"/>
    </w:p>
    <w:p w:rsidR="001B329E" w:rsidRDefault="001B329E" w:rsidP="003C7C01">
      <w:pPr>
        <w:pStyle w:val="libNormal"/>
        <w:rPr>
          <w:rtl/>
        </w:rPr>
      </w:pPr>
      <w:r>
        <w:rPr>
          <w:rtl/>
        </w:rPr>
        <w:t>وقَد ذَكَرها العّلامة المجلسي (رض) في كتاب (زاد المعاد) في الفصل الأخَير مِن أعمال شَهر رَمَضان</w:t>
      </w:r>
      <w:r w:rsidR="009A58AC">
        <w:rPr>
          <w:rtl/>
        </w:rPr>
        <w:t>،</w:t>
      </w:r>
      <w:r>
        <w:rPr>
          <w:rtl/>
        </w:rPr>
        <w:t xml:space="preserve"> وإنني اقتصر هنا عَلى ما ذكر هناك</w:t>
      </w:r>
      <w:r w:rsidR="003C7C01">
        <w:rPr>
          <w:rtl/>
        </w:rPr>
        <w:t>.</w:t>
      </w:r>
      <w:r>
        <w:rPr>
          <w:rtl/>
        </w:rPr>
        <w:t xml:space="preserve"> قالَ</w:t>
      </w:r>
      <w:r w:rsidR="009A58AC">
        <w:rPr>
          <w:rtl/>
        </w:rPr>
        <w:t>:</w:t>
      </w:r>
    </w:p>
    <w:p w:rsidR="001B329E" w:rsidRDefault="001B329E" w:rsidP="003C7C01">
      <w:pPr>
        <w:pStyle w:val="libNormal"/>
        <w:rPr>
          <w:rtl/>
        </w:rPr>
      </w:pPr>
      <w:bookmarkStart w:id="411" w:name="_Toc415300958"/>
      <w:bookmarkStart w:id="412" w:name="_Toc426799488"/>
      <w:r w:rsidRPr="00D13AB6">
        <w:rPr>
          <w:rStyle w:val="Heading3Char"/>
          <w:rtl/>
        </w:rPr>
        <w:t>صلاة اللّيلة الأولى</w:t>
      </w:r>
      <w:r w:rsidR="009A58AC">
        <w:rPr>
          <w:rStyle w:val="Heading3Char"/>
          <w:rtl/>
        </w:rPr>
        <w:t>:</w:t>
      </w:r>
      <w:bookmarkEnd w:id="411"/>
      <w:bookmarkEnd w:id="412"/>
      <w:r w:rsidRPr="00D13AB6">
        <w:rPr>
          <w:rStyle w:val="Heading3Char"/>
          <w:rtl/>
        </w:rPr>
        <w:t xml:space="preserve"> </w:t>
      </w:r>
      <w:r>
        <w:rPr>
          <w:rtl/>
        </w:rPr>
        <w:t>أربع ركعات في كُل ركعة بَعد الحَمد التَوحيد خمس عَشرة مرةٍ</w:t>
      </w:r>
      <w:r w:rsidR="003C7C01">
        <w:rPr>
          <w:rtl/>
        </w:rPr>
        <w:t>.</w:t>
      </w:r>
    </w:p>
    <w:p w:rsidR="001B329E" w:rsidRDefault="001B329E" w:rsidP="003C7C01">
      <w:pPr>
        <w:pStyle w:val="libNormal"/>
        <w:rPr>
          <w:rtl/>
        </w:rPr>
      </w:pPr>
      <w:r w:rsidRPr="00524C63">
        <w:rPr>
          <w:rStyle w:val="libBold2Char"/>
          <w:rtl/>
        </w:rPr>
        <w:t>اللّيلة الثّانِيَة</w:t>
      </w:r>
      <w:r w:rsidR="009A58AC" w:rsidRPr="00524C63">
        <w:rPr>
          <w:rStyle w:val="libBold2Char"/>
          <w:rtl/>
        </w:rPr>
        <w:t>:</w:t>
      </w:r>
      <w:r>
        <w:rPr>
          <w:rtl/>
        </w:rPr>
        <w:t xml:space="preserve"> أربع ركعات في كُل ركعة بَعد الحَمد عَشرون مرةٍ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الثّالثة</w:t>
      </w:r>
      <w:r w:rsidR="009A58AC" w:rsidRPr="00524C63">
        <w:rPr>
          <w:rStyle w:val="libBold2Char"/>
          <w:rtl/>
        </w:rPr>
        <w:t>:</w:t>
      </w:r>
      <w:r>
        <w:rPr>
          <w:rtl/>
        </w:rPr>
        <w:t xml:space="preserve"> عَشر ركعات في كُل ركعة الحَمد والتَوحيد خمسون مرةٍ</w:t>
      </w:r>
      <w:r w:rsidR="003C7C01">
        <w:rPr>
          <w:rtl/>
        </w:rPr>
        <w:t>.</w:t>
      </w:r>
    </w:p>
    <w:p w:rsidR="001B329E" w:rsidRDefault="001B329E" w:rsidP="003C7C01">
      <w:pPr>
        <w:pStyle w:val="libNormal"/>
        <w:rPr>
          <w:rtl/>
        </w:rPr>
      </w:pPr>
      <w:r w:rsidRPr="00524C63">
        <w:rPr>
          <w:rStyle w:val="libBold2Char"/>
          <w:rtl/>
        </w:rPr>
        <w:t>الرّابعة</w:t>
      </w:r>
      <w:r w:rsidR="009A58AC" w:rsidRPr="00524C63">
        <w:rPr>
          <w:rStyle w:val="libBold2Char"/>
          <w:rtl/>
        </w:rPr>
        <w:t>:</w:t>
      </w:r>
      <w:r>
        <w:rPr>
          <w:rtl/>
        </w:rPr>
        <w:t xml:space="preserve"> ثمان ركعات في كُل ركعة الحَمد 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عَشرون مرةٍ</w:t>
      </w:r>
      <w:r w:rsidR="003C7C01">
        <w:rPr>
          <w:rtl/>
        </w:rPr>
        <w:t>.</w:t>
      </w:r>
    </w:p>
    <w:p w:rsidR="001B329E" w:rsidRDefault="001B329E" w:rsidP="003C7C01">
      <w:pPr>
        <w:pStyle w:val="libNormal"/>
        <w:rPr>
          <w:rtl/>
        </w:rPr>
      </w:pPr>
      <w:r w:rsidRPr="00524C63">
        <w:rPr>
          <w:rStyle w:val="libBold2Char"/>
          <w:rtl/>
        </w:rPr>
        <w:t>الخامِسَة</w:t>
      </w:r>
      <w:r w:rsidR="009A58AC" w:rsidRPr="00524C63">
        <w:rPr>
          <w:rStyle w:val="libBold2Char"/>
          <w:rtl/>
        </w:rPr>
        <w:t>:</w:t>
      </w:r>
      <w:r>
        <w:rPr>
          <w:rtl/>
        </w:rPr>
        <w:t xml:space="preserve"> ركعتان في كُل ركعة منهما الحَمد والتَوحيد خمسون مرةٍ ويَقول بَعد الفراغ مائةَ مرةٍ</w:t>
      </w:r>
      <w:r w:rsidR="009A58AC">
        <w:rPr>
          <w:rtl/>
        </w:rPr>
        <w:t>:</w:t>
      </w:r>
      <w:r>
        <w:rPr>
          <w:rtl/>
        </w:rPr>
        <w:t xml:space="preserve"> </w:t>
      </w:r>
      <w:r w:rsidRPr="00524C63">
        <w:rPr>
          <w:rStyle w:val="libBold2Char"/>
          <w:rtl/>
        </w:rPr>
        <w:t>اللهُمَّ صَلّ عَلى مُحَمَّدٍ وَآلِ مُحَمَّدٍ</w:t>
      </w:r>
      <w:r w:rsidR="003C7C01">
        <w:rPr>
          <w:rtl/>
        </w:rPr>
        <w:t>.</w:t>
      </w:r>
    </w:p>
    <w:p w:rsidR="001B329E" w:rsidRDefault="001B329E" w:rsidP="003C7C01">
      <w:pPr>
        <w:pStyle w:val="libNormal"/>
        <w:rPr>
          <w:rtl/>
        </w:rPr>
      </w:pPr>
      <w:r w:rsidRPr="00524C63">
        <w:rPr>
          <w:rStyle w:val="libBold2Char"/>
          <w:rtl/>
        </w:rPr>
        <w:t>السادسة</w:t>
      </w:r>
      <w:r w:rsidR="009A58AC" w:rsidRPr="00524C63">
        <w:rPr>
          <w:rStyle w:val="libBold2Char"/>
          <w:rtl/>
        </w:rPr>
        <w:t>:</w:t>
      </w:r>
      <w:r>
        <w:rPr>
          <w:rtl/>
        </w:rPr>
        <w:t xml:space="preserve"> أربع ركعات في كُل منها الحَمد وسورة</w:t>
      </w:r>
      <w:r>
        <w:rPr>
          <w:rFonts w:hint="cs"/>
          <w:rtl/>
        </w:rPr>
        <w:t xml:space="preserve"> </w:t>
      </w:r>
      <w:r w:rsidRPr="003C7C01">
        <w:rPr>
          <w:rStyle w:val="libAlaemChar"/>
          <w:rFonts w:hint="cs"/>
          <w:rtl/>
        </w:rPr>
        <w:t>(</w:t>
      </w:r>
      <w:r w:rsidRPr="003C7C01">
        <w:rPr>
          <w:rStyle w:val="libAieChar"/>
          <w:rtl/>
        </w:rPr>
        <w:t>تبارك الَّذي بيده الملك</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السابعة</w:t>
      </w:r>
      <w:r w:rsidR="009A58AC" w:rsidRPr="00524C63">
        <w:rPr>
          <w:rStyle w:val="libBold2Char"/>
          <w:rtl/>
        </w:rPr>
        <w:t>:</w:t>
      </w:r>
      <w:r>
        <w:rPr>
          <w:rtl/>
        </w:rPr>
        <w:t xml:space="preserve"> أربع ركعات في كُل منها الحَمد وثلاث عَشرة مرةٍ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الثّامِنَة</w:t>
      </w:r>
      <w:r w:rsidR="009A58AC" w:rsidRPr="00524C63">
        <w:rPr>
          <w:rStyle w:val="libBold2Char"/>
          <w:rtl/>
        </w:rPr>
        <w:t>:</w:t>
      </w:r>
      <w:r>
        <w:rPr>
          <w:rtl/>
        </w:rPr>
        <w:t xml:space="preserve"> ركعتان في كل منها الحَمد والتَوحيد عَشر مرات ويَقول بَعد السّلام ألف مرةٍ</w:t>
      </w:r>
      <w:r w:rsidR="009A58AC">
        <w:rPr>
          <w:rtl/>
        </w:rPr>
        <w:t>:</w:t>
      </w:r>
      <w:r>
        <w:rPr>
          <w:rtl/>
        </w:rPr>
        <w:t xml:space="preserve"> </w:t>
      </w:r>
      <w:r w:rsidRPr="00524C63">
        <w:rPr>
          <w:rStyle w:val="libBold2Char"/>
          <w:rtl/>
        </w:rPr>
        <w:t>سُبْحانَ اللهِ</w:t>
      </w:r>
      <w:r w:rsidR="003C7C01">
        <w:rPr>
          <w:rtl/>
        </w:rPr>
        <w:t>.</w:t>
      </w:r>
    </w:p>
    <w:p w:rsidR="001B329E" w:rsidRDefault="001B329E" w:rsidP="003C7C01">
      <w:pPr>
        <w:pStyle w:val="libNormal"/>
        <w:rPr>
          <w:rtl/>
        </w:rPr>
      </w:pPr>
      <w:r w:rsidRPr="00524C63">
        <w:rPr>
          <w:rStyle w:val="libBold2Char"/>
          <w:rtl/>
        </w:rPr>
        <w:t>التاسعة</w:t>
      </w:r>
      <w:r w:rsidR="009A58AC" w:rsidRPr="00524C63">
        <w:rPr>
          <w:rStyle w:val="libBold2Char"/>
          <w:rtl/>
        </w:rPr>
        <w:t>:</w:t>
      </w:r>
      <w:r>
        <w:rPr>
          <w:rtl/>
        </w:rPr>
        <w:t xml:space="preserve"> ست ركعات بين المغرب والعشاء في كُل منها الحَمد وآية الكرسي سبع مرات ويَقول بَعد الفراغ خمسين مرةٍ</w:t>
      </w:r>
      <w:r w:rsidR="009A58AC">
        <w:rPr>
          <w:rtl/>
        </w:rPr>
        <w:t>:</w:t>
      </w:r>
      <w:r>
        <w:rPr>
          <w:rtl/>
        </w:rPr>
        <w:t xml:space="preserve"> </w:t>
      </w:r>
      <w:r w:rsidRPr="00524C63">
        <w:rPr>
          <w:rStyle w:val="libBold2Char"/>
          <w:rtl/>
        </w:rPr>
        <w:t>اللّهُمَّ صَلّ عَلى مُحَمَّدٍ وَآلِ مُحَمَّدٍ</w:t>
      </w:r>
      <w:r w:rsidR="003C7C01">
        <w:rPr>
          <w:rtl/>
        </w:rPr>
        <w:t>.</w:t>
      </w:r>
    </w:p>
    <w:p w:rsidR="001B329E" w:rsidRDefault="001B329E" w:rsidP="003C7C01">
      <w:pPr>
        <w:pStyle w:val="libNormal"/>
        <w:rPr>
          <w:rtl/>
        </w:rPr>
      </w:pPr>
      <w:r w:rsidRPr="00524C63">
        <w:rPr>
          <w:rStyle w:val="libBold2Char"/>
          <w:rtl/>
        </w:rPr>
        <w:t>العاشرة</w:t>
      </w:r>
      <w:r w:rsidR="009A58AC" w:rsidRPr="00524C63">
        <w:rPr>
          <w:rStyle w:val="libBold2Char"/>
          <w:rtl/>
        </w:rPr>
        <w:t>:</w:t>
      </w:r>
      <w:r>
        <w:rPr>
          <w:rtl/>
        </w:rPr>
        <w:t xml:space="preserve"> عَشرون ركعة في كُل ركعة الحَمد والتَوحيد ثلاثون مرةٍ</w:t>
      </w:r>
      <w:r w:rsidR="003C7C01">
        <w:rPr>
          <w:rtl/>
        </w:rPr>
        <w:t>.</w:t>
      </w:r>
    </w:p>
    <w:p w:rsidR="001B329E" w:rsidRDefault="001B329E" w:rsidP="003C7C01">
      <w:pPr>
        <w:pStyle w:val="libNormal"/>
        <w:rPr>
          <w:rtl/>
        </w:rPr>
      </w:pPr>
      <w:r w:rsidRPr="00524C63">
        <w:rPr>
          <w:rStyle w:val="libBold2Char"/>
          <w:rtl/>
        </w:rPr>
        <w:t>الحادِية عَشَرة</w:t>
      </w:r>
      <w:r w:rsidR="009A58AC" w:rsidRPr="00524C63">
        <w:rPr>
          <w:rStyle w:val="libBold2Char"/>
          <w:rtl/>
        </w:rPr>
        <w:t>:</w:t>
      </w:r>
      <w:r>
        <w:rPr>
          <w:rtl/>
        </w:rPr>
        <w:t xml:space="preserve"> ركعتان في كُل منها الحَمد وعَشرون مرةٍ</w:t>
      </w:r>
      <w:r>
        <w:rPr>
          <w:rFonts w:hint="cs"/>
          <w:rtl/>
        </w:rPr>
        <w:t xml:space="preserve"> </w:t>
      </w:r>
      <w:r w:rsidRPr="003C7C01">
        <w:rPr>
          <w:rStyle w:val="libAlaemChar"/>
          <w:rFonts w:hint="cs"/>
          <w:rtl/>
        </w:rPr>
        <w:t>(</w:t>
      </w:r>
      <w:r w:rsidRPr="003C7C01">
        <w:rPr>
          <w:rStyle w:val="libAieChar"/>
          <w:rtl/>
        </w:rPr>
        <w:t>إنّا أعطيناك الكَوثَر</w:t>
      </w:r>
      <w:r w:rsidRPr="003C7C01">
        <w:rPr>
          <w:rStyle w:val="libAlaemChar"/>
          <w:rFonts w:hint="cs"/>
          <w:rtl/>
        </w:rPr>
        <w:t>)</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المناقب للخوارزمي</w:t>
      </w:r>
      <w:r w:rsidR="009A58AC">
        <w:rPr>
          <w:rFonts w:hint="cs"/>
          <w:rtl/>
        </w:rPr>
        <w:t>:</w:t>
      </w:r>
      <w:r>
        <w:rPr>
          <w:rFonts w:hint="cs"/>
          <w:rtl/>
        </w:rPr>
        <w:t xml:space="preserve"> 86</w:t>
      </w:r>
      <w:r w:rsidR="009A58AC">
        <w:rPr>
          <w:rFonts w:hint="cs"/>
          <w:rtl/>
        </w:rPr>
        <w:t>،</w:t>
      </w:r>
      <w:r>
        <w:rPr>
          <w:rFonts w:hint="cs"/>
          <w:rtl/>
        </w:rPr>
        <w:t xml:space="preserve"> باب 7</w:t>
      </w:r>
      <w:r w:rsidR="009A58AC">
        <w:rPr>
          <w:rFonts w:hint="cs"/>
          <w:rtl/>
        </w:rPr>
        <w:t>،</w:t>
      </w:r>
      <w:r>
        <w:rPr>
          <w:rFonts w:hint="cs"/>
          <w:rtl/>
        </w:rPr>
        <w:t xml:space="preserve"> ح 76</w:t>
      </w:r>
      <w:r w:rsidR="009A58AC">
        <w:rPr>
          <w:rFonts w:hint="cs"/>
          <w:rtl/>
        </w:rPr>
        <w:t>،</w:t>
      </w:r>
      <w:r>
        <w:rPr>
          <w:rFonts w:hint="cs"/>
          <w:rtl/>
        </w:rPr>
        <w:t xml:space="preserve"> وكفاية الطالب للكنجي</w:t>
      </w:r>
      <w:r w:rsidR="009A58AC">
        <w:rPr>
          <w:rFonts w:hint="cs"/>
          <w:rtl/>
        </w:rPr>
        <w:t>:</w:t>
      </w:r>
      <w:r>
        <w:rPr>
          <w:rFonts w:hint="cs"/>
          <w:rtl/>
        </w:rPr>
        <w:t xml:space="preserve"> 333</w:t>
      </w:r>
      <w:r w:rsidR="009A58AC">
        <w:rPr>
          <w:rFonts w:hint="cs"/>
          <w:rtl/>
        </w:rPr>
        <w:t>،</w:t>
      </w:r>
      <w:r>
        <w:rPr>
          <w:rFonts w:hint="cs"/>
          <w:rtl/>
        </w:rPr>
        <w:t xml:space="preserve"> باب 84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الثّانية عَشرة</w:t>
      </w:r>
      <w:r w:rsidR="009A58AC" w:rsidRPr="00524C63">
        <w:rPr>
          <w:rStyle w:val="libBold2Char"/>
          <w:rtl/>
        </w:rPr>
        <w:t>:</w:t>
      </w:r>
      <w:r>
        <w:rPr>
          <w:rtl/>
        </w:rPr>
        <w:t xml:space="preserve"> ثمان ركعات في كُل منها الحَمد وثلاثون مرةٍ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الثّالثة عَشرة</w:t>
      </w:r>
      <w:r w:rsidR="009A58AC" w:rsidRPr="00524C63">
        <w:rPr>
          <w:rStyle w:val="libBold2Char"/>
          <w:rtl/>
        </w:rPr>
        <w:t>:</w:t>
      </w:r>
      <w:r>
        <w:rPr>
          <w:rtl/>
        </w:rPr>
        <w:t xml:space="preserve"> أربع ركعات في كُل منها الحَمد والتَوحيد خمساً وعَشرون مرةٍ</w:t>
      </w:r>
      <w:r w:rsidR="003C7C01">
        <w:rPr>
          <w:rtl/>
        </w:rPr>
        <w:t>.</w:t>
      </w:r>
    </w:p>
    <w:p w:rsidR="001B329E" w:rsidRDefault="001B329E" w:rsidP="003C7C01">
      <w:pPr>
        <w:pStyle w:val="libNormal"/>
        <w:rPr>
          <w:rtl/>
        </w:rPr>
      </w:pPr>
      <w:r w:rsidRPr="00524C63">
        <w:rPr>
          <w:rStyle w:val="libBold2Char"/>
          <w:rtl/>
        </w:rPr>
        <w:t>الرّابعة عَشرة</w:t>
      </w:r>
      <w:r w:rsidR="009A58AC" w:rsidRPr="00524C63">
        <w:rPr>
          <w:rStyle w:val="libBold2Char"/>
          <w:rtl/>
        </w:rPr>
        <w:t>:</w:t>
      </w:r>
      <w:r>
        <w:rPr>
          <w:rtl/>
        </w:rPr>
        <w:t xml:space="preserve"> ست ركعات في كُل ركعة الحَمد وثلاثون مرةٍ سورة</w:t>
      </w:r>
      <w:r>
        <w:rPr>
          <w:rFonts w:hint="cs"/>
          <w:rtl/>
        </w:rPr>
        <w:t xml:space="preserve"> </w:t>
      </w:r>
      <w:r w:rsidRPr="003C7C01">
        <w:rPr>
          <w:rStyle w:val="libAlaemChar"/>
          <w:rFonts w:hint="cs"/>
          <w:rtl/>
        </w:rPr>
        <w:t>(</w:t>
      </w:r>
      <w:r w:rsidRPr="003C7C01">
        <w:rPr>
          <w:rStyle w:val="libAieChar"/>
          <w:rtl/>
        </w:rPr>
        <w:t>إذا زلزلت</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الخامِسَة عَشرة</w:t>
      </w:r>
      <w:r w:rsidR="009A58AC" w:rsidRPr="00524C63">
        <w:rPr>
          <w:rStyle w:val="libBold2Char"/>
          <w:rtl/>
        </w:rPr>
        <w:t>:</w:t>
      </w:r>
      <w:r>
        <w:rPr>
          <w:rtl/>
        </w:rPr>
        <w:t xml:space="preserve"> أربع ركعات في الأوّليين يقرأ بَعد الحَمد التَوحيد مائةَ مرةٍ وفي الآخريين يقرأها خمسون مرةٍ</w:t>
      </w:r>
      <w:r w:rsidR="003C7C01">
        <w:rPr>
          <w:rtl/>
        </w:rPr>
        <w:t>.</w:t>
      </w:r>
    </w:p>
    <w:p w:rsidR="001B329E" w:rsidRDefault="001B329E" w:rsidP="003C7C01">
      <w:pPr>
        <w:pStyle w:val="libNormal"/>
        <w:rPr>
          <w:rtl/>
        </w:rPr>
      </w:pPr>
      <w:r w:rsidRPr="00524C63">
        <w:rPr>
          <w:rStyle w:val="libBold2Char"/>
          <w:rtl/>
        </w:rPr>
        <w:t>السّادِسَة عَشرة</w:t>
      </w:r>
      <w:r w:rsidR="009A58AC" w:rsidRPr="00524C63">
        <w:rPr>
          <w:rStyle w:val="libBold2Char"/>
          <w:rtl/>
        </w:rPr>
        <w:t>:</w:t>
      </w:r>
      <w:r>
        <w:rPr>
          <w:rtl/>
        </w:rPr>
        <w:t xml:space="preserve"> اثنتا عَشرة ركعة في كُل ركعة الحَمد واثنتا عَشرة مرةٍ سورة</w:t>
      </w:r>
      <w:r>
        <w:rPr>
          <w:rFonts w:hint="cs"/>
          <w:rtl/>
        </w:rPr>
        <w:t xml:space="preserve"> </w:t>
      </w:r>
      <w:r w:rsidRPr="003C7C01">
        <w:rPr>
          <w:rStyle w:val="libAlaemChar"/>
          <w:rFonts w:hint="cs"/>
          <w:rtl/>
        </w:rPr>
        <w:t>(</w:t>
      </w:r>
      <w:r w:rsidRPr="003C7C01">
        <w:rPr>
          <w:rStyle w:val="libAieChar"/>
          <w:rFonts w:hint="cs"/>
          <w:rtl/>
        </w:rPr>
        <w:t>أ</w:t>
      </w:r>
      <w:r w:rsidRPr="003C7C01">
        <w:rPr>
          <w:rStyle w:val="libAieChar"/>
          <w:rtl/>
        </w:rPr>
        <w:t>لهاكم التكاثر</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السّابِعَة عَشرة</w:t>
      </w:r>
      <w:r w:rsidR="009A58AC" w:rsidRPr="00524C63">
        <w:rPr>
          <w:rStyle w:val="libBold2Char"/>
          <w:rtl/>
        </w:rPr>
        <w:t>:</w:t>
      </w:r>
      <w:r>
        <w:rPr>
          <w:rtl/>
        </w:rPr>
        <w:t xml:space="preserve"> ركعتان في الأوّلى يقرأ بَعد الحَمد ما شاء مِن السّور وفي الثّانية يقرأ بَعدها التَوحيد مائةَ مرةٍ ويَقول بَعد السّلام مائةَ مرةٍ</w:t>
      </w:r>
      <w:r w:rsidR="009A58AC">
        <w:rPr>
          <w:rtl/>
        </w:rPr>
        <w:t>:</w:t>
      </w:r>
      <w:r>
        <w:rPr>
          <w:rtl/>
        </w:rPr>
        <w:t xml:space="preserve"> </w:t>
      </w:r>
      <w:r w:rsidRPr="00524C63">
        <w:rPr>
          <w:rStyle w:val="libBold2Char"/>
          <w:rtl/>
        </w:rPr>
        <w:t>لا إِلهَ إِلاّ الله</w:t>
      </w:r>
      <w:r w:rsidR="003C7C01">
        <w:rPr>
          <w:rtl/>
        </w:rPr>
        <w:t>.</w:t>
      </w:r>
    </w:p>
    <w:p w:rsidR="001B329E" w:rsidRDefault="001B329E" w:rsidP="003C7C01">
      <w:pPr>
        <w:pStyle w:val="libNormal"/>
        <w:rPr>
          <w:rtl/>
        </w:rPr>
      </w:pPr>
      <w:r w:rsidRPr="00524C63">
        <w:rPr>
          <w:rStyle w:val="libBold2Char"/>
          <w:rtl/>
        </w:rPr>
        <w:t>الثّامِنَة عَشرة</w:t>
      </w:r>
      <w:r w:rsidR="009A58AC" w:rsidRPr="00524C63">
        <w:rPr>
          <w:rStyle w:val="libBold2Char"/>
          <w:rtl/>
        </w:rPr>
        <w:t>:</w:t>
      </w:r>
      <w:r>
        <w:rPr>
          <w:rtl/>
        </w:rPr>
        <w:t xml:space="preserve"> أربع ركعات في كل ركعة الحَمد وخمس وعَشرون مرةٍ سورة</w:t>
      </w:r>
      <w:r>
        <w:rPr>
          <w:rFonts w:hint="cs"/>
          <w:rtl/>
        </w:rPr>
        <w:t xml:space="preserve"> </w:t>
      </w:r>
      <w:r w:rsidRPr="003C7C01">
        <w:rPr>
          <w:rStyle w:val="libAlaemChar"/>
          <w:rFonts w:hint="cs"/>
          <w:rtl/>
        </w:rPr>
        <w:t>(</w:t>
      </w:r>
      <w:r w:rsidRPr="003C7C01">
        <w:rPr>
          <w:rStyle w:val="libAieChar"/>
          <w:rtl/>
        </w:rPr>
        <w:t>إنّا أعطيناك الكَوثَر</w:t>
      </w:r>
      <w:r w:rsidRPr="003C7C01">
        <w:rPr>
          <w:rStyle w:val="libAlaemChar"/>
          <w:rFonts w:hint="cs"/>
          <w:rtl/>
        </w:rPr>
        <w:t>)</w:t>
      </w:r>
      <w:r w:rsidR="003C7C01">
        <w:rPr>
          <w:rtl/>
        </w:rPr>
        <w:t>.</w:t>
      </w:r>
    </w:p>
    <w:p w:rsidR="001B329E" w:rsidRDefault="001B329E" w:rsidP="003C7C01">
      <w:pPr>
        <w:pStyle w:val="libNormal"/>
        <w:rPr>
          <w:rtl/>
        </w:rPr>
      </w:pPr>
      <w:r w:rsidRPr="00524C63">
        <w:rPr>
          <w:rStyle w:val="libBold2Char"/>
          <w:rtl/>
        </w:rPr>
        <w:t>التّاسِعَة عَشرة</w:t>
      </w:r>
      <w:r w:rsidR="009A58AC" w:rsidRPr="00524C63">
        <w:rPr>
          <w:rStyle w:val="libBold2Char"/>
          <w:rtl/>
        </w:rPr>
        <w:t>:</w:t>
      </w:r>
      <w:r>
        <w:rPr>
          <w:rtl/>
        </w:rPr>
        <w:t xml:space="preserve"> خمسون ركعة بـ الحمد وخمسين مرةٍ سورة</w:t>
      </w:r>
      <w:r>
        <w:rPr>
          <w:rFonts w:hint="cs"/>
          <w:rtl/>
        </w:rPr>
        <w:t xml:space="preserve"> </w:t>
      </w:r>
      <w:r w:rsidRPr="003C7C01">
        <w:rPr>
          <w:rStyle w:val="libAlaemChar"/>
          <w:rFonts w:hint="cs"/>
          <w:rtl/>
        </w:rPr>
        <w:t>(</w:t>
      </w:r>
      <w:r w:rsidRPr="003C7C01">
        <w:rPr>
          <w:rStyle w:val="libAieChar"/>
          <w:rtl/>
        </w:rPr>
        <w:t>إذا زلزلت</w:t>
      </w:r>
      <w:r w:rsidRPr="003C7C01">
        <w:rPr>
          <w:rStyle w:val="libAlaemChar"/>
          <w:rFonts w:hint="cs"/>
          <w:rtl/>
        </w:rPr>
        <w:t>)</w:t>
      </w:r>
      <w:r>
        <w:rPr>
          <w:rtl/>
        </w:rPr>
        <w:t xml:space="preserve"> والظاهر</w:t>
      </w:r>
      <w:r>
        <w:rPr>
          <w:rFonts w:hint="cs"/>
          <w:rtl/>
        </w:rPr>
        <w:t xml:space="preserve"> </w:t>
      </w:r>
      <w:r>
        <w:rPr>
          <w:rtl/>
        </w:rPr>
        <w:t>أن المراد أن تقرأ في كُل ركعة مرة واحدة فإن مِن الصعب أن يقرأ سورة</w:t>
      </w:r>
      <w:r>
        <w:rPr>
          <w:rFonts w:hint="cs"/>
          <w:rtl/>
        </w:rPr>
        <w:t xml:space="preserve"> </w:t>
      </w:r>
      <w:r w:rsidRPr="003C7C01">
        <w:rPr>
          <w:rStyle w:val="libAlaemChar"/>
          <w:rFonts w:hint="cs"/>
          <w:rtl/>
        </w:rPr>
        <w:t>(</w:t>
      </w:r>
      <w:r w:rsidRPr="003C7C01">
        <w:rPr>
          <w:rStyle w:val="libAieChar"/>
          <w:rtl/>
        </w:rPr>
        <w:t>إذا زلزلت</w:t>
      </w:r>
      <w:r w:rsidRPr="003C7C01">
        <w:rPr>
          <w:rStyle w:val="libAlaemChar"/>
          <w:rFonts w:hint="cs"/>
          <w:rtl/>
        </w:rPr>
        <w:t>)</w:t>
      </w:r>
      <w:r>
        <w:rPr>
          <w:rtl/>
        </w:rPr>
        <w:t xml:space="preserve"> في لَيلَة واحدة الفين وخمسمائة مرةٍ</w:t>
      </w:r>
      <w:r w:rsidR="003C7C01">
        <w:rPr>
          <w:rtl/>
        </w:rPr>
        <w:t>.</w:t>
      </w:r>
    </w:p>
    <w:p w:rsidR="001B329E" w:rsidRDefault="001B329E" w:rsidP="003C7C01">
      <w:pPr>
        <w:pStyle w:val="libNormal"/>
        <w:rPr>
          <w:rtl/>
        </w:rPr>
      </w:pPr>
      <w:r w:rsidRPr="00524C63">
        <w:rPr>
          <w:rStyle w:val="libBold2Char"/>
          <w:rtl/>
        </w:rPr>
        <w:t>صل</w:t>
      </w:r>
      <w:r w:rsidRPr="00524C63">
        <w:rPr>
          <w:rStyle w:val="libBold2Char"/>
          <w:rFonts w:hint="cs"/>
          <w:rtl/>
        </w:rPr>
        <w:t>اة</w:t>
      </w:r>
      <w:r w:rsidRPr="00524C63">
        <w:rPr>
          <w:rStyle w:val="libBold2Char"/>
          <w:rtl/>
        </w:rPr>
        <w:t xml:space="preserve"> اللّيلة العشرين والحادِية والعشرين والثّانِيَة والعِشرين والثّالِثَة والعِشرين والرّابعة والعِشرين</w:t>
      </w:r>
      <w:r w:rsidR="009A58AC" w:rsidRPr="00524C63">
        <w:rPr>
          <w:rStyle w:val="libBold2Char"/>
          <w:rtl/>
        </w:rPr>
        <w:t>:</w:t>
      </w:r>
      <w:r>
        <w:rPr>
          <w:rFonts w:hint="cs"/>
          <w:rtl/>
        </w:rPr>
        <w:t xml:space="preserve"> </w:t>
      </w:r>
      <w:r>
        <w:rPr>
          <w:rtl/>
        </w:rPr>
        <w:t>في كُل مِن هذه الليالي يصلّي ثمان ركعات بما تيسّر مِن السّور</w:t>
      </w:r>
      <w:r w:rsidR="003C7C01">
        <w:rPr>
          <w:rtl/>
        </w:rPr>
        <w:t>.</w:t>
      </w:r>
    </w:p>
    <w:p w:rsidR="001B329E" w:rsidRDefault="001B329E" w:rsidP="003C7C01">
      <w:pPr>
        <w:pStyle w:val="libNormal"/>
        <w:rPr>
          <w:rtl/>
        </w:rPr>
      </w:pPr>
      <w:r w:rsidRPr="00524C63">
        <w:rPr>
          <w:rStyle w:val="libBold2Char"/>
          <w:rtl/>
        </w:rPr>
        <w:t>الخامِسَة والعشرون</w:t>
      </w:r>
      <w:r w:rsidR="009A58AC" w:rsidRPr="00524C63">
        <w:rPr>
          <w:rStyle w:val="libBold2Char"/>
          <w:rtl/>
        </w:rPr>
        <w:t>:</w:t>
      </w:r>
      <w:r>
        <w:rPr>
          <w:rtl/>
        </w:rPr>
        <w:t xml:space="preserve"> ثمان ركعات في كُل منها الحَمد والتَوحيد عَشر مرات</w:t>
      </w:r>
      <w:r w:rsidR="003C7C01">
        <w:rPr>
          <w:rtl/>
        </w:rPr>
        <w:t>.</w:t>
      </w:r>
    </w:p>
    <w:p w:rsidR="001B329E" w:rsidRDefault="001B329E" w:rsidP="003C7C01">
      <w:pPr>
        <w:pStyle w:val="libNormal"/>
        <w:rPr>
          <w:rtl/>
        </w:rPr>
      </w:pPr>
      <w:r w:rsidRPr="00524C63">
        <w:rPr>
          <w:rStyle w:val="libBold2Char"/>
          <w:rtl/>
        </w:rPr>
        <w:t>السّادِسَة والعِشرون</w:t>
      </w:r>
      <w:r w:rsidR="009A58AC" w:rsidRPr="00524C63">
        <w:rPr>
          <w:rStyle w:val="libBold2Char"/>
          <w:rtl/>
        </w:rPr>
        <w:t>:</w:t>
      </w:r>
      <w:r>
        <w:rPr>
          <w:rtl/>
        </w:rPr>
        <w:t xml:space="preserve"> ثمان ركعات في كُل منها الحَمد والتَوحيد مائةَ مرةٍ</w:t>
      </w:r>
      <w:r w:rsidR="003C7C01">
        <w:rPr>
          <w:rtl/>
        </w:rPr>
        <w:t>.</w:t>
      </w:r>
    </w:p>
    <w:p w:rsidR="001B329E" w:rsidRDefault="001B329E" w:rsidP="003C7C01">
      <w:pPr>
        <w:pStyle w:val="libNormal"/>
        <w:rPr>
          <w:rtl/>
        </w:rPr>
      </w:pPr>
      <w:r w:rsidRPr="00524C63">
        <w:rPr>
          <w:rStyle w:val="libBold2Char"/>
          <w:rtl/>
        </w:rPr>
        <w:t>السّابِعَة والعِشرون</w:t>
      </w:r>
      <w:r w:rsidR="009A58AC" w:rsidRPr="00524C63">
        <w:rPr>
          <w:rStyle w:val="libBold2Char"/>
          <w:rtl/>
        </w:rPr>
        <w:t>:</w:t>
      </w:r>
      <w:r>
        <w:rPr>
          <w:rtl/>
        </w:rPr>
        <w:t xml:space="preserve"> أربع ركعات في كُل منها الحَمد وسورة تبارك الَّذي بيده الملك فإن لَمْ يتمكن قرأ التَوحيد خمساً وعَشرين مرةٍ</w:t>
      </w:r>
      <w:r w:rsidR="003C7C01">
        <w:rPr>
          <w:rtl/>
        </w:rPr>
        <w:t>.</w:t>
      </w:r>
    </w:p>
    <w:p w:rsidR="001B329E" w:rsidRDefault="001B329E" w:rsidP="003C7C01">
      <w:pPr>
        <w:pStyle w:val="libNormal"/>
        <w:rPr>
          <w:rtl/>
        </w:rPr>
      </w:pPr>
      <w:r w:rsidRPr="00524C63">
        <w:rPr>
          <w:rStyle w:val="libBold2Char"/>
          <w:rtl/>
        </w:rPr>
        <w:t>الثّامِنَة والعِشرون</w:t>
      </w:r>
      <w:r w:rsidR="009A58AC" w:rsidRPr="00524C63">
        <w:rPr>
          <w:rStyle w:val="libBold2Char"/>
          <w:rtl/>
        </w:rPr>
        <w:t>:</w:t>
      </w:r>
      <w:r>
        <w:rPr>
          <w:rtl/>
        </w:rPr>
        <w:t xml:space="preserve"> ست ركعات في كُل منها الحَمد وآية الكرسي مائةَ مرةٍ والتَوحيد مائةَ مرةٍ وسورة الكَوثَر مائةَ مرةٍ وبَعد الصلاة يصلّي عَلى النبي وآلِهِ مائةَ مرةٍ</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صلاة اللّيلة الثّامِنَة والعِشرين عَلى ما وجدتها في الأحاديث ست ركعات بـ فاتحة الكتاب وآية الكرسي عَشر مرات والكَوثَر عَشراً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عَشراً ويصلّي عَلى النبي وآلِهِ مائةَ مرةٍ</w:t>
      </w:r>
      <w:r>
        <w:rPr>
          <w:rFonts w:hint="cs"/>
          <w:rtl/>
        </w:rPr>
        <w:t xml:space="preserve"> </w:t>
      </w:r>
      <w:r w:rsidRPr="003C7C01">
        <w:rPr>
          <w:rStyle w:val="libFootnotenumChar"/>
          <w:rFonts w:hint="cs"/>
          <w:rtl/>
        </w:rPr>
        <w:t>(1)</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كما في مصباح الكفعمي</w:t>
      </w:r>
      <w:r w:rsidR="009A58AC">
        <w:rPr>
          <w:rFonts w:hint="cs"/>
          <w:rtl/>
        </w:rPr>
        <w:t>:</w:t>
      </w:r>
      <w:r>
        <w:rPr>
          <w:rFonts w:hint="cs"/>
          <w:rtl/>
        </w:rPr>
        <w:t xml:space="preserve"> 562</w:t>
      </w:r>
      <w:r w:rsidR="009A58AC">
        <w:rPr>
          <w:rFonts w:hint="cs"/>
          <w:rtl/>
        </w:rPr>
        <w:t>،</w:t>
      </w:r>
      <w:r>
        <w:rPr>
          <w:rFonts w:hint="cs"/>
          <w:rtl/>
        </w:rPr>
        <w:t xml:space="preserve"> فصل 45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التّاسِعَة والعِشرون</w:t>
      </w:r>
      <w:r w:rsidR="009A58AC" w:rsidRPr="00524C63">
        <w:rPr>
          <w:rStyle w:val="libBold2Char"/>
          <w:rtl/>
        </w:rPr>
        <w:t>:</w:t>
      </w:r>
      <w:r>
        <w:rPr>
          <w:rtl/>
        </w:rPr>
        <w:t xml:space="preserve"> ركعتان في كُل منهما الحَمد والتّوحيد عَشرون مرةٍ</w:t>
      </w:r>
      <w:r w:rsidR="003C7C01">
        <w:rPr>
          <w:rtl/>
        </w:rPr>
        <w:t>.</w:t>
      </w:r>
    </w:p>
    <w:p w:rsidR="001B329E" w:rsidRDefault="001B329E" w:rsidP="003C7C01">
      <w:pPr>
        <w:pStyle w:val="libNormal"/>
        <w:rPr>
          <w:rtl/>
        </w:rPr>
      </w:pPr>
      <w:r w:rsidRPr="00524C63">
        <w:rPr>
          <w:rStyle w:val="libBold2Char"/>
          <w:rtl/>
        </w:rPr>
        <w:t>الثلاثون</w:t>
      </w:r>
      <w:r w:rsidR="009A58AC" w:rsidRPr="00524C63">
        <w:rPr>
          <w:rStyle w:val="libBold2Char"/>
          <w:rtl/>
        </w:rPr>
        <w:t>:</w:t>
      </w:r>
      <w:r>
        <w:rPr>
          <w:rtl/>
        </w:rPr>
        <w:t xml:space="preserve"> اثنتا عَشرة ركعة في كُل ركعة الحَمد والتَوحيد عَشرون مرةٍ ويصلّي بَعد الفراغ عَلى مُحَمَّد وآل مُحَمَّد مائةَ مرةٍ وهذه الصلوات كلّها يفصل بين كُل ركعتين منها بالسلام كما ذكر</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413" w:name="_Toc415300959"/>
      <w:bookmarkStart w:id="414" w:name="_Toc426799489"/>
      <w:r>
        <w:rPr>
          <w:rtl/>
        </w:rPr>
        <w:t>دعوات الأيام</w:t>
      </w:r>
      <w:bookmarkEnd w:id="413"/>
      <w:bookmarkEnd w:id="414"/>
    </w:p>
    <w:p w:rsidR="001B329E" w:rsidRDefault="001B329E" w:rsidP="003C7C01">
      <w:pPr>
        <w:pStyle w:val="libNormal"/>
        <w:rPr>
          <w:rtl/>
        </w:rPr>
      </w:pPr>
      <w:r>
        <w:rPr>
          <w:rFonts w:hint="cs"/>
          <w:rtl/>
        </w:rPr>
        <w:t>وأمّا دعوات الايام</w:t>
      </w:r>
      <w:r w:rsidR="009A58AC">
        <w:rPr>
          <w:rFonts w:hint="cs"/>
          <w:rtl/>
        </w:rPr>
        <w:t>:</w:t>
      </w:r>
      <w:r>
        <w:rPr>
          <w:rFonts w:hint="cs"/>
          <w:rtl/>
        </w:rPr>
        <w:t xml:space="preserve"> </w:t>
      </w:r>
      <w:r>
        <w:rPr>
          <w:rtl/>
        </w:rPr>
        <w:t xml:space="preserve">فَقد روي عَن ابن عبّاس عَن النبي </w:t>
      </w:r>
      <w:r w:rsidRPr="003C7C01">
        <w:rPr>
          <w:rStyle w:val="libAlaemChar"/>
          <w:rtl/>
        </w:rPr>
        <w:t>صلى‌الله‌عليه‌وآله</w:t>
      </w:r>
      <w:r>
        <w:rPr>
          <w:rtl/>
        </w:rPr>
        <w:t xml:space="preserve"> فضلا كَثِيراً لصِّيام كل يَوم مِن شَهر رَمَضان وذكر لكل يَوم مِنهُ دعاءً يخصّه ذا فضل كثير واجر جزيل ونَحنُ نقتصر عَلى إيراد الدّعوات</w:t>
      </w:r>
      <w:r w:rsidR="009A58AC">
        <w:rPr>
          <w:rtl/>
        </w:rPr>
        <w:t>:</w:t>
      </w:r>
    </w:p>
    <w:p w:rsidR="001B329E" w:rsidRPr="005148BE" w:rsidRDefault="001B329E" w:rsidP="00524C63">
      <w:pPr>
        <w:pStyle w:val="libBold2"/>
        <w:rPr>
          <w:rtl/>
        </w:rPr>
      </w:pPr>
      <w:r w:rsidRPr="003C7C01">
        <w:rPr>
          <w:rtl/>
        </w:rPr>
        <w:t>دعاء اليَوم الأول</w:t>
      </w:r>
      <w:r w:rsidR="009A58AC">
        <w:rPr>
          <w:rtl/>
        </w:rPr>
        <w:t>:</w:t>
      </w:r>
      <w:r w:rsidRPr="003C7C01">
        <w:rPr>
          <w:rtl/>
        </w:rPr>
        <w:t xml:space="preserve"> اللَّهُمَّ اجْعَلْ صِيامِي فِيْهِ</w:t>
      </w:r>
      <w:r w:rsidRPr="003C7C01">
        <w:rPr>
          <w:rFonts w:hint="cs"/>
          <w:rtl/>
        </w:rPr>
        <w:t xml:space="preserve"> </w:t>
      </w:r>
      <w:r w:rsidRPr="003C7C01">
        <w:rPr>
          <w:rStyle w:val="libFootnotenumChar"/>
          <w:rFonts w:hint="cs"/>
          <w:rtl/>
        </w:rPr>
        <w:t>(2)</w:t>
      </w:r>
      <w:r w:rsidRPr="003C7C01">
        <w:rPr>
          <w:rtl/>
        </w:rPr>
        <w:t xml:space="preserve"> صِيامَ الصَّائِمِينَ</w:t>
      </w:r>
      <w:r w:rsidR="009A58AC">
        <w:rPr>
          <w:rtl/>
        </w:rPr>
        <w:t>،</w:t>
      </w:r>
      <w:r w:rsidRPr="003C7C01">
        <w:rPr>
          <w:rtl/>
        </w:rPr>
        <w:t xml:space="preserve"> وَقِيامِي فِيْهِ</w:t>
      </w:r>
      <w:r w:rsidRPr="003C7C01">
        <w:rPr>
          <w:rFonts w:hint="cs"/>
          <w:rtl/>
        </w:rPr>
        <w:t xml:space="preserve"> </w:t>
      </w:r>
      <w:r w:rsidRPr="003C7C01">
        <w:rPr>
          <w:rStyle w:val="libFootnotenumChar"/>
          <w:rFonts w:hint="cs"/>
          <w:rtl/>
        </w:rPr>
        <w:t>(3)</w:t>
      </w:r>
      <w:r w:rsidRPr="003C7C01">
        <w:rPr>
          <w:rtl/>
        </w:rPr>
        <w:t xml:space="preserve"> قِيامَ القائِمِينَ</w:t>
      </w:r>
      <w:r w:rsidR="009A58AC">
        <w:rPr>
          <w:rtl/>
        </w:rPr>
        <w:t>،</w:t>
      </w:r>
      <w:r w:rsidRPr="003C7C01">
        <w:rPr>
          <w:rtl/>
        </w:rPr>
        <w:t xml:space="preserve"> وَنَبِّهْنِي فِيْهِ عَنْ نَوْمَةِ الغافِلِينَ</w:t>
      </w:r>
      <w:r w:rsidR="009A58AC">
        <w:rPr>
          <w:rtl/>
        </w:rPr>
        <w:t>،</w:t>
      </w:r>
      <w:r w:rsidRPr="003C7C01">
        <w:rPr>
          <w:rtl/>
        </w:rPr>
        <w:t xml:space="preserve"> وَهَبْ لِي جُرْمِي فِيهِ</w:t>
      </w:r>
      <w:r w:rsidRPr="003C7C01">
        <w:rPr>
          <w:rFonts w:hint="cs"/>
          <w:rtl/>
        </w:rPr>
        <w:t xml:space="preserve"> </w:t>
      </w:r>
      <w:r w:rsidRPr="003C7C01">
        <w:rPr>
          <w:rStyle w:val="libFootnotenumChar"/>
          <w:rFonts w:hint="cs"/>
          <w:rtl/>
        </w:rPr>
        <w:t>(4)</w:t>
      </w:r>
      <w:r w:rsidRPr="005148BE">
        <w:rPr>
          <w:rtl/>
        </w:rPr>
        <w:t xml:space="preserve"> يا ألهَ العالَمِينَ</w:t>
      </w:r>
      <w:r w:rsidR="009A58AC">
        <w:rPr>
          <w:rtl/>
        </w:rPr>
        <w:t>،</w:t>
      </w:r>
      <w:r w:rsidRPr="005148BE">
        <w:rPr>
          <w:rtl/>
        </w:rPr>
        <w:t xml:space="preserve"> وَاعْفُ عَنِّي يا عافِيا عَنِ المُجْرِمِينَ</w:t>
      </w:r>
      <w:r w:rsidR="003C7C01">
        <w:rPr>
          <w:rtl/>
        </w:rPr>
        <w:t>.</w:t>
      </w:r>
    </w:p>
    <w:p w:rsidR="001B329E" w:rsidRPr="005148BE" w:rsidRDefault="001B329E" w:rsidP="00524C63">
      <w:pPr>
        <w:pStyle w:val="libBold2"/>
        <w:rPr>
          <w:rtl/>
        </w:rPr>
      </w:pPr>
      <w:r w:rsidRPr="005148BE">
        <w:rPr>
          <w:rtl/>
        </w:rPr>
        <w:t>اليَوم الثاني</w:t>
      </w:r>
      <w:r w:rsidR="009A58AC">
        <w:rPr>
          <w:rtl/>
        </w:rPr>
        <w:t>:</w:t>
      </w:r>
      <w:r w:rsidRPr="005148BE">
        <w:rPr>
          <w:rtl/>
        </w:rPr>
        <w:t xml:space="preserve"> اللَّهُمَّ قَرِّبْنِي فِيْهِ إِلى مَرْضاتِكَ</w:t>
      </w:r>
      <w:r w:rsidR="009A58AC">
        <w:rPr>
          <w:rtl/>
        </w:rPr>
        <w:t>،</w:t>
      </w:r>
      <w:r w:rsidRPr="005148BE">
        <w:rPr>
          <w:rtl/>
        </w:rPr>
        <w:t xml:space="preserve"> وَجَنِّبْنِي فِيْهِ مِنْ سَخَطِكَ وَنَقِماتِكَ</w:t>
      </w:r>
      <w:r w:rsidR="009A58AC">
        <w:rPr>
          <w:rtl/>
        </w:rPr>
        <w:t>،</w:t>
      </w:r>
      <w:r w:rsidRPr="005148BE">
        <w:rPr>
          <w:rtl/>
        </w:rPr>
        <w:t xml:space="preserve"> وَوَفِّقْنِي فِيْهِ لِقِرأَةِ آياتِكَ</w:t>
      </w:r>
      <w:r w:rsidR="009A58AC">
        <w:rPr>
          <w:rtl/>
        </w:rPr>
        <w:t>،</w:t>
      </w:r>
      <w:r w:rsidRPr="005148BE">
        <w:rPr>
          <w:rtl/>
        </w:rPr>
        <w:t xml:space="preserve"> بِرَحْمَتِكَ يا أرْحَمَ الرَّاحِمِينَ</w:t>
      </w:r>
      <w:r w:rsidR="003C7C01">
        <w:rPr>
          <w:rtl/>
        </w:rPr>
        <w:t>.</w:t>
      </w:r>
    </w:p>
    <w:p w:rsidR="001B329E" w:rsidRPr="005148BE" w:rsidRDefault="001B329E" w:rsidP="00524C63">
      <w:pPr>
        <w:pStyle w:val="libBold2"/>
        <w:rPr>
          <w:rtl/>
        </w:rPr>
      </w:pPr>
      <w:r w:rsidRPr="005148BE">
        <w:rPr>
          <w:rtl/>
        </w:rPr>
        <w:t>اليَوم الثالث</w:t>
      </w:r>
      <w:r w:rsidR="009A58AC">
        <w:rPr>
          <w:rtl/>
        </w:rPr>
        <w:t>:</w:t>
      </w:r>
      <w:r w:rsidRPr="005148BE">
        <w:rPr>
          <w:rtl/>
        </w:rPr>
        <w:t xml:space="preserve"> اللَّهُمَّ ارْزُقْنِي فِيْهِ الذِّهْنَ وَالتَّنْبِيهَ</w:t>
      </w:r>
      <w:r w:rsidR="009A58AC">
        <w:rPr>
          <w:rtl/>
        </w:rPr>
        <w:t>،</w:t>
      </w:r>
      <w:r w:rsidRPr="005148BE">
        <w:rPr>
          <w:rtl/>
        </w:rPr>
        <w:t xml:space="preserve"> وَباعِدْنِي فِيْهِ مِنَ السَّفاهَةِ وَالتَّمْويهِ</w:t>
      </w:r>
      <w:r w:rsidR="009A58AC">
        <w:rPr>
          <w:rtl/>
        </w:rPr>
        <w:t>،</w:t>
      </w:r>
      <w:r w:rsidRPr="005148BE">
        <w:rPr>
          <w:rtl/>
        </w:rPr>
        <w:t xml:space="preserve"> وَاجْعَلْ لِي نَصِيبا مِنْ كُلِّ خَيْرٍ تُنْزِلُ فِيْهِ بِجُودِكَ</w:t>
      </w:r>
      <w:r w:rsidR="009A58AC">
        <w:rPr>
          <w:rtl/>
        </w:rPr>
        <w:t>،</w:t>
      </w:r>
      <w:r w:rsidRPr="005148BE">
        <w:rPr>
          <w:rtl/>
        </w:rPr>
        <w:t xml:space="preserve"> يا أَجْوَدَ الاَجْوَدِينَ</w:t>
      </w:r>
      <w:r w:rsidR="003C7C01">
        <w:rPr>
          <w:rtl/>
        </w:rPr>
        <w:t>.</w:t>
      </w:r>
    </w:p>
    <w:p w:rsidR="001B329E" w:rsidRPr="005148BE" w:rsidRDefault="001B329E" w:rsidP="00524C63">
      <w:pPr>
        <w:pStyle w:val="libBold2"/>
        <w:rPr>
          <w:rtl/>
        </w:rPr>
      </w:pPr>
      <w:r w:rsidRPr="005148BE">
        <w:rPr>
          <w:rtl/>
        </w:rPr>
        <w:t>اليَوم الرابع</w:t>
      </w:r>
      <w:r w:rsidR="009A58AC">
        <w:rPr>
          <w:rtl/>
        </w:rPr>
        <w:t>:</w:t>
      </w:r>
      <w:r w:rsidRPr="005148BE">
        <w:rPr>
          <w:rtl/>
        </w:rPr>
        <w:t xml:space="preserve"> اللَّهُمَّ قَوِّنِي فِيْهِ عَلئ إِقامَةِ أَمْرِكَ</w:t>
      </w:r>
      <w:r w:rsidR="009A58AC">
        <w:rPr>
          <w:rtl/>
        </w:rPr>
        <w:t>،</w:t>
      </w:r>
      <w:r w:rsidRPr="005148BE">
        <w:rPr>
          <w:rtl/>
        </w:rPr>
        <w:t xml:space="preserve"> وَأَذِقْنِي فِيْهِ حَلاوَةَ ذِكْرِكَ</w:t>
      </w:r>
      <w:r w:rsidR="009A58AC">
        <w:rPr>
          <w:rtl/>
        </w:rPr>
        <w:t>،</w:t>
      </w:r>
      <w:r w:rsidRPr="005148BE">
        <w:rPr>
          <w:rtl/>
        </w:rPr>
        <w:t xml:space="preserve"> وَأَوْزِعْنِي فِيْهِ لاَداءِ شُكْرِكَ بِكَرَمِكَ</w:t>
      </w:r>
      <w:r w:rsidR="009A58AC">
        <w:rPr>
          <w:rtl/>
        </w:rPr>
        <w:t>،</w:t>
      </w:r>
      <w:r w:rsidRPr="005148BE">
        <w:rPr>
          <w:rtl/>
        </w:rPr>
        <w:t xml:space="preserve"> وَاحْفَظْنِي فِيْهِ</w:t>
      </w:r>
      <w:r>
        <w:rPr>
          <w:rFonts w:hint="cs"/>
          <w:rtl/>
        </w:rPr>
        <w:t xml:space="preserve"> </w:t>
      </w:r>
      <w:r w:rsidRPr="003C7C01">
        <w:rPr>
          <w:rStyle w:val="libFootnotenumChar"/>
          <w:rFonts w:hint="cs"/>
          <w:rtl/>
        </w:rPr>
        <w:t>(5)</w:t>
      </w:r>
      <w:r w:rsidRPr="005148BE">
        <w:rPr>
          <w:rtl/>
        </w:rPr>
        <w:t xml:space="preserve"> بِحِفْظِكَ وَسَترِكَ</w:t>
      </w:r>
      <w:r w:rsidR="009A58AC">
        <w:rPr>
          <w:rtl/>
        </w:rPr>
        <w:t>،</w:t>
      </w:r>
      <w:r w:rsidRPr="005148BE">
        <w:rPr>
          <w:rtl/>
        </w:rPr>
        <w:t xml:space="preserve"> يا أبْصَرَ النَّاظِرِينَ</w:t>
      </w:r>
      <w:r w:rsidR="003C7C01">
        <w:rPr>
          <w:rtl/>
        </w:rPr>
        <w:t>.</w:t>
      </w:r>
    </w:p>
    <w:p w:rsidR="001B329E" w:rsidRPr="005148BE" w:rsidRDefault="001B329E" w:rsidP="00524C63">
      <w:pPr>
        <w:pStyle w:val="libBold2"/>
        <w:rPr>
          <w:rtl/>
        </w:rPr>
      </w:pPr>
      <w:r w:rsidRPr="005148BE">
        <w:rPr>
          <w:rtl/>
        </w:rPr>
        <w:t>اليَوم الخامس</w:t>
      </w:r>
      <w:r w:rsidR="009A58AC">
        <w:rPr>
          <w:rtl/>
        </w:rPr>
        <w:t>:</w:t>
      </w:r>
      <w:r w:rsidRPr="005148BE">
        <w:rPr>
          <w:rtl/>
        </w:rPr>
        <w:t xml:space="preserve"> اللَّهُمَّ اجْعَلْنِي فِيْهِ مِنْ المُسْتَغْفِرِينَ</w:t>
      </w:r>
      <w:r w:rsidR="009A58AC">
        <w:rPr>
          <w:rtl/>
        </w:rPr>
        <w:t>،</w:t>
      </w:r>
      <w:r w:rsidRPr="005148BE">
        <w:rPr>
          <w:rtl/>
        </w:rPr>
        <w:t xml:space="preserve"> واجْعَلْنِي فِيْهِ مِنْ عِبادِكَ الصَّالِحينَ</w:t>
      </w:r>
      <w:r w:rsidR="009A58AC">
        <w:rPr>
          <w:rtl/>
        </w:rPr>
        <w:t>،</w:t>
      </w:r>
      <w:r w:rsidRPr="005148BE">
        <w:rPr>
          <w:rtl/>
        </w:rPr>
        <w:t xml:space="preserve"> واجْعَلْنِي فِيْهِ</w:t>
      </w:r>
      <w:r>
        <w:rPr>
          <w:rFonts w:hint="cs"/>
          <w:rtl/>
        </w:rPr>
        <w:t xml:space="preserve"> </w:t>
      </w:r>
      <w:r w:rsidRPr="003C7C01">
        <w:rPr>
          <w:rStyle w:val="libFootnotenumChar"/>
          <w:rFonts w:hint="cs"/>
          <w:rtl/>
        </w:rPr>
        <w:t>(6)</w:t>
      </w:r>
      <w:r w:rsidRPr="005148BE">
        <w:rPr>
          <w:rtl/>
        </w:rPr>
        <w:t xml:space="preserve"> مِنْ أَوْلِيائِكَ المُقَرَّبِينَ</w:t>
      </w:r>
      <w:r w:rsidR="009A58AC">
        <w:rPr>
          <w:rtl/>
        </w:rPr>
        <w:t>،</w:t>
      </w:r>
      <w:r w:rsidRPr="005148BE">
        <w:rPr>
          <w:rtl/>
        </w:rPr>
        <w:t xml:space="preserve"> بَرَأْفَتِكَ يا أَرْحَمَ الرَّاحِمِينَ</w:t>
      </w:r>
      <w:r w:rsidR="003C7C01">
        <w:rPr>
          <w:rtl/>
        </w:rPr>
        <w:t>.</w:t>
      </w:r>
    </w:p>
    <w:p w:rsidR="001B329E" w:rsidRDefault="001B329E" w:rsidP="00524C63">
      <w:pPr>
        <w:pStyle w:val="libBold2"/>
        <w:rPr>
          <w:rtl/>
        </w:rPr>
      </w:pPr>
      <w:r w:rsidRPr="005148BE">
        <w:rPr>
          <w:rtl/>
        </w:rPr>
        <w:t>اليَوم السادس</w:t>
      </w:r>
      <w:r w:rsidR="009A58AC">
        <w:rPr>
          <w:rtl/>
        </w:rPr>
        <w:t>:</w:t>
      </w:r>
      <w:r w:rsidRPr="005148BE">
        <w:rPr>
          <w:rtl/>
        </w:rPr>
        <w:t xml:space="preserve"> اللَّهُمَّ لاتَخْذُلْنِي فِيْهِ لِتَعَرُّضِ مَعْصِيَتِكَ</w:t>
      </w:r>
      <w:r w:rsidR="009A58AC">
        <w:rPr>
          <w:rtl/>
        </w:rPr>
        <w:t>،</w:t>
      </w:r>
      <w:r w:rsidRPr="005148BE">
        <w:rPr>
          <w:rtl/>
        </w:rPr>
        <w:t xml:space="preserve"> وَلا تَضْرِبْنِي بِسِياطِ نَقْمَتِكَ</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213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148BE" w:rsidRDefault="001B329E" w:rsidP="00524C63">
      <w:pPr>
        <w:pStyle w:val="libBold2"/>
        <w:rPr>
          <w:rtl/>
        </w:rPr>
      </w:pPr>
      <w:r w:rsidRPr="005148BE">
        <w:rPr>
          <w:rtl/>
        </w:rPr>
        <w:lastRenderedPageBreak/>
        <w:t>وَزَحْزِحْنِيِ فِيْهِ مِنْ مُوجِباتِ سَخَطِكَ</w:t>
      </w:r>
      <w:r w:rsidR="009A58AC">
        <w:rPr>
          <w:rtl/>
        </w:rPr>
        <w:t>،</w:t>
      </w:r>
      <w:r w:rsidRPr="005148BE">
        <w:rPr>
          <w:rtl/>
        </w:rPr>
        <w:t xml:space="preserve"> بِمَنِّكَ وَأَيادِيكَ يا مُنْتَهى رَغْبَةِ الرَّاغِبِينَ</w:t>
      </w:r>
      <w:r w:rsidR="003C7C01">
        <w:rPr>
          <w:rtl/>
          <w:lang w:bidi="fa-IR"/>
        </w:rPr>
        <w:t>.</w:t>
      </w:r>
    </w:p>
    <w:p w:rsidR="001B329E" w:rsidRPr="005148BE" w:rsidRDefault="001B329E" w:rsidP="00524C63">
      <w:pPr>
        <w:pStyle w:val="libBold2"/>
        <w:rPr>
          <w:rtl/>
        </w:rPr>
      </w:pPr>
      <w:r w:rsidRPr="005148BE">
        <w:rPr>
          <w:rtl/>
        </w:rPr>
        <w:t>اليَوم السابع</w:t>
      </w:r>
      <w:r w:rsidR="009A58AC">
        <w:rPr>
          <w:rtl/>
        </w:rPr>
        <w:t>:</w:t>
      </w:r>
      <w:r w:rsidRPr="005148BE">
        <w:rPr>
          <w:rtl/>
        </w:rPr>
        <w:t xml:space="preserve"> اللَّهُمَّ أَعِنِّي فِيْهِ عَلى صِيامِهِ وَقِيامِهِ</w:t>
      </w:r>
      <w:r w:rsidR="009A58AC">
        <w:rPr>
          <w:rtl/>
        </w:rPr>
        <w:t>،</w:t>
      </w:r>
      <w:r w:rsidRPr="005148BE">
        <w:rPr>
          <w:rtl/>
        </w:rPr>
        <w:t xml:space="preserve"> وَجَنِّبْنِي فِيْهِ مِنْ هَفَواتِهِ وَآثامِهِ</w:t>
      </w:r>
      <w:r w:rsidR="009A58AC">
        <w:rPr>
          <w:rtl/>
        </w:rPr>
        <w:t>،</w:t>
      </w:r>
      <w:r w:rsidRPr="005148BE">
        <w:rPr>
          <w:rtl/>
        </w:rPr>
        <w:t xml:space="preserve"> وَارْزُقْنِي فِيْهِ ذِكْرَكَ بِدَوامِهِ</w:t>
      </w:r>
      <w:r w:rsidR="009A58AC">
        <w:rPr>
          <w:rtl/>
        </w:rPr>
        <w:t>،</w:t>
      </w:r>
      <w:r w:rsidRPr="005148BE">
        <w:rPr>
          <w:rtl/>
        </w:rPr>
        <w:t xml:space="preserve"> بِتَوْفِيقِكَ يا هادِيَ المُضِلِّينَ</w:t>
      </w:r>
      <w:r w:rsidR="003C7C01">
        <w:rPr>
          <w:rtl/>
        </w:rPr>
        <w:t>.</w:t>
      </w:r>
    </w:p>
    <w:p w:rsidR="001B329E" w:rsidRPr="005148BE" w:rsidRDefault="001B329E" w:rsidP="00524C63">
      <w:pPr>
        <w:pStyle w:val="libBold2"/>
        <w:rPr>
          <w:rtl/>
        </w:rPr>
      </w:pPr>
      <w:r w:rsidRPr="005148BE">
        <w:rPr>
          <w:rtl/>
        </w:rPr>
        <w:t>اليَوم الثامِن</w:t>
      </w:r>
      <w:r w:rsidR="009A58AC">
        <w:rPr>
          <w:rtl/>
        </w:rPr>
        <w:t>:</w:t>
      </w:r>
      <w:r w:rsidRPr="005148BE">
        <w:rPr>
          <w:rtl/>
        </w:rPr>
        <w:t xml:space="preserve"> اللَّهُمَّ ارْزُقْنِي فِيْهِ رَحْمَةَ الاَيْتامِ</w:t>
      </w:r>
      <w:r w:rsidR="009A58AC">
        <w:rPr>
          <w:rtl/>
        </w:rPr>
        <w:t>،</w:t>
      </w:r>
      <w:r w:rsidRPr="005148BE">
        <w:rPr>
          <w:rtl/>
        </w:rPr>
        <w:t xml:space="preserve"> وَإِطْعامَ الطَّعامِ</w:t>
      </w:r>
      <w:r w:rsidR="009A58AC">
        <w:rPr>
          <w:rtl/>
        </w:rPr>
        <w:t>،</w:t>
      </w:r>
      <w:r>
        <w:rPr>
          <w:rFonts w:hint="cs"/>
          <w:rtl/>
        </w:rPr>
        <w:t xml:space="preserve"> </w:t>
      </w:r>
      <w:r w:rsidRPr="005148BE">
        <w:rPr>
          <w:rtl/>
        </w:rPr>
        <w:t>وَإِفْشاءَ السَّلامُ</w:t>
      </w:r>
      <w:r w:rsidR="009A58AC">
        <w:rPr>
          <w:rtl/>
        </w:rPr>
        <w:t>،</w:t>
      </w:r>
      <w:r w:rsidRPr="005148BE">
        <w:rPr>
          <w:rtl/>
        </w:rPr>
        <w:t xml:space="preserve"> وَصُحْبَةَ الكِرامِ</w:t>
      </w:r>
      <w:r w:rsidR="009A58AC">
        <w:rPr>
          <w:rtl/>
        </w:rPr>
        <w:t>،</w:t>
      </w:r>
      <w:r w:rsidRPr="005148BE">
        <w:rPr>
          <w:rtl/>
        </w:rPr>
        <w:t xml:space="preserve"> بِطَوْلِكَ يا مَلْجَأَ الامِلِينَ</w:t>
      </w:r>
      <w:r w:rsidR="003C7C01">
        <w:rPr>
          <w:rtl/>
        </w:rPr>
        <w:t>.</w:t>
      </w:r>
    </w:p>
    <w:p w:rsidR="001B329E" w:rsidRPr="000069F8" w:rsidRDefault="001B329E" w:rsidP="00524C63">
      <w:pPr>
        <w:pStyle w:val="libBold2"/>
        <w:rPr>
          <w:rtl/>
        </w:rPr>
      </w:pPr>
      <w:r w:rsidRPr="000069F8">
        <w:rPr>
          <w:rtl/>
        </w:rPr>
        <w:t>اليَوم التاسع</w:t>
      </w:r>
      <w:r w:rsidR="009A58AC">
        <w:rPr>
          <w:rtl/>
        </w:rPr>
        <w:t>:</w:t>
      </w:r>
      <w:r w:rsidRPr="000069F8">
        <w:rPr>
          <w:rtl/>
        </w:rPr>
        <w:t xml:space="preserve"> اللَّهُمَّ اجْعَلْ لِي فِيْهِ نَصِيبا مِنْ رَحْمَتِكَ الواسِعَةِ</w:t>
      </w:r>
      <w:r w:rsidR="009A58AC">
        <w:rPr>
          <w:rtl/>
        </w:rPr>
        <w:t>،</w:t>
      </w:r>
      <w:r w:rsidRPr="000069F8">
        <w:rPr>
          <w:rtl/>
        </w:rPr>
        <w:t xml:space="preserve"> وَاهْدِنِي فِيْهِ لِبَراهِينِكَ السَّاطِعَةِ</w:t>
      </w:r>
      <w:r w:rsidR="009A58AC">
        <w:rPr>
          <w:rtl/>
        </w:rPr>
        <w:t>،</w:t>
      </w:r>
      <w:r w:rsidRPr="000069F8">
        <w:rPr>
          <w:rtl/>
        </w:rPr>
        <w:t xml:space="preserve"> وَخُذْ بِناصِيَتِي إِلى مَرْضاتِكَ الجامِعَةِ</w:t>
      </w:r>
      <w:r w:rsidR="009A58AC">
        <w:rPr>
          <w:rtl/>
        </w:rPr>
        <w:t>،</w:t>
      </w:r>
      <w:r w:rsidRPr="000069F8">
        <w:rPr>
          <w:rtl/>
        </w:rPr>
        <w:t xml:space="preserve"> بِمَحَبَّتِكَ يا أَمَلَ المُشْتاقِينَ</w:t>
      </w:r>
      <w:r w:rsidR="003C7C01">
        <w:rPr>
          <w:rtl/>
        </w:rPr>
        <w:t>.</w:t>
      </w:r>
    </w:p>
    <w:p w:rsidR="001B329E" w:rsidRPr="000069F8" w:rsidRDefault="001B329E" w:rsidP="00524C63">
      <w:pPr>
        <w:pStyle w:val="libBold2"/>
        <w:rPr>
          <w:rtl/>
        </w:rPr>
      </w:pPr>
      <w:r w:rsidRPr="000069F8">
        <w:rPr>
          <w:rtl/>
        </w:rPr>
        <w:t>اليَوم العاشر</w:t>
      </w:r>
      <w:r w:rsidR="009A58AC">
        <w:rPr>
          <w:rtl/>
        </w:rPr>
        <w:t>:</w:t>
      </w:r>
      <w:r w:rsidRPr="000069F8">
        <w:rPr>
          <w:rtl/>
        </w:rPr>
        <w:t xml:space="preserve"> اللَّهُمَّ اجْعَلْنِي فِيْهِ مِنْ المُتَوَكِّلِينَ عَلَيْكَ</w:t>
      </w:r>
      <w:r w:rsidR="009A58AC">
        <w:rPr>
          <w:rtl/>
        </w:rPr>
        <w:t>،</w:t>
      </w:r>
      <w:r w:rsidRPr="000069F8">
        <w:rPr>
          <w:rtl/>
        </w:rPr>
        <w:t xml:space="preserve"> وَاجْعَلْنِي فِيْهِ مِنْ الفائِزِينَ لَدَيْكَ</w:t>
      </w:r>
      <w:r w:rsidR="009A58AC">
        <w:rPr>
          <w:rtl/>
        </w:rPr>
        <w:t>،</w:t>
      </w:r>
      <w:r w:rsidRPr="000069F8">
        <w:rPr>
          <w:rtl/>
        </w:rPr>
        <w:t xml:space="preserve"> وَاجْعَلْنِي فِيْهِ مِنْ المُقَرَّبِينَ إِلَيْكَ</w:t>
      </w:r>
      <w:r w:rsidR="009A58AC">
        <w:rPr>
          <w:rtl/>
        </w:rPr>
        <w:t>،</w:t>
      </w:r>
      <w:r w:rsidRPr="000069F8">
        <w:rPr>
          <w:rtl/>
        </w:rPr>
        <w:t xml:space="preserve"> بِإحْسانِكَ يا غايَةَ الطَّالِبِينَ</w:t>
      </w:r>
      <w:r w:rsidR="003C7C01">
        <w:rPr>
          <w:rtl/>
        </w:rPr>
        <w:t>.</w:t>
      </w:r>
    </w:p>
    <w:p w:rsidR="001B329E" w:rsidRPr="000069F8" w:rsidRDefault="001B329E" w:rsidP="00524C63">
      <w:pPr>
        <w:pStyle w:val="libBold2"/>
        <w:rPr>
          <w:rtl/>
        </w:rPr>
      </w:pPr>
      <w:r w:rsidRPr="000069F8">
        <w:rPr>
          <w:rtl/>
        </w:rPr>
        <w:t>اليَوم الحادي عَشر</w:t>
      </w:r>
      <w:r w:rsidR="009A58AC">
        <w:rPr>
          <w:rtl/>
        </w:rPr>
        <w:t>:</w:t>
      </w:r>
      <w:r w:rsidRPr="000069F8">
        <w:rPr>
          <w:rtl/>
        </w:rPr>
        <w:t xml:space="preserve"> اللَّهُمَّ حَبِّبْ إلى فِيْهِ الاِحْسانَ</w:t>
      </w:r>
      <w:r w:rsidR="009A58AC">
        <w:rPr>
          <w:rtl/>
        </w:rPr>
        <w:t>،</w:t>
      </w:r>
      <w:r w:rsidRPr="000069F8">
        <w:rPr>
          <w:rtl/>
        </w:rPr>
        <w:t xml:space="preserve"> وَكَرِّهْ إلى فِيْهِ الفُسُوقَ وَالعِصْيانَ</w:t>
      </w:r>
      <w:r w:rsidR="009A58AC">
        <w:rPr>
          <w:rtl/>
        </w:rPr>
        <w:t>،</w:t>
      </w:r>
      <w:r w:rsidRPr="000069F8">
        <w:rPr>
          <w:rtl/>
        </w:rPr>
        <w:t xml:space="preserve"> وَحَرِّمْ عَلَيَّ فِيْهِ السَّخَطَ وَالنِّيرانَ</w:t>
      </w:r>
      <w:r w:rsidR="009A58AC">
        <w:rPr>
          <w:rtl/>
        </w:rPr>
        <w:t>،</w:t>
      </w:r>
      <w:r w:rsidRPr="000069F8">
        <w:rPr>
          <w:rtl/>
        </w:rPr>
        <w:t xml:space="preserve"> بِعَوْنِكَ يا غِياثَ المُسْتَغِيثِينَ</w:t>
      </w:r>
      <w:r w:rsidR="003C7C01">
        <w:rPr>
          <w:rtl/>
        </w:rPr>
        <w:t>.</w:t>
      </w:r>
    </w:p>
    <w:p w:rsidR="001B329E" w:rsidRDefault="001B329E" w:rsidP="00524C63">
      <w:pPr>
        <w:pStyle w:val="libBold2"/>
        <w:rPr>
          <w:rtl/>
        </w:rPr>
      </w:pPr>
      <w:r w:rsidRPr="000069F8">
        <w:rPr>
          <w:rtl/>
        </w:rPr>
        <w:t>اليَوم الثاني عَشر</w:t>
      </w:r>
      <w:r w:rsidR="009A58AC">
        <w:rPr>
          <w:rtl/>
        </w:rPr>
        <w:t>:</w:t>
      </w:r>
      <w:r w:rsidRPr="000069F8">
        <w:rPr>
          <w:rtl/>
        </w:rPr>
        <w:t xml:space="preserve"> اللَّهُمَّ زَيِّنِّي فِيْهِ بِالسِّتْرِ وَالعَفافِ</w:t>
      </w:r>
      <w:r w:rsidR="009A58AC">
        <w:rPr>
          <w:rtl/>
        </w:rPr>
        <w:t>،</w:t>
      </w:r>
      <w:r w:rsidRPr="000069F8">
        <w:rPr>
          <w:rtl/>
        </w:rPr>
        <w:t xml:space="preserve"> وَاسْتُرْنِي فِيْهِ بِلِباسِ القُنُوعِ وَالكَفافِ</w:t>
      </w:r>
      <w:r w:rsidR="009A58AC">
        <w:rPr>
          <w:rtl/>
        </w:rPr>
        <w:t>،</w:t>
      </w:r>
      <w:r w:rsidRPr="000069F8">
        <w:rPr>
          <w:rtl/>
        </w:rPr>
        <w:t xml:space="preserve"> وَاحْمِلْنِي فِيْهِ عَلى العَدْلِ وَالاِنْصافِ</w:t>
      </w:r>
      <w:r w:rsidR="009A58AC">
        <w:rPr>
          <w:rtl/>
        </w:rPr>
        <w:t>،</w:t>
      </w:r>
      <w:r w:rsidRPr="000069F8">
        <w:rPr>
          <w:rtl/>
        </w:rPr>
        <w:t xml:space="preserve"> وَآمِنِّي فِيْهِ مِنْ كُلِّ ما أَخافُ بِعِصْمَتِكَ يا عِصْمَةَ الخائِفِينَ</w:t>
      </w:r>
      <w:r w:rsidR="003C7C01">
        <w:rPr>
          <w:rtl/>
        </w:rPr>
        <w:t>.</w:t>
      </w:r>
    </w:p>
    <w:p w:rsidR="001B329E" w:rsidRPr="000069F8" w:rsidRDefault="001B329E" w:rsidP="00524C63">
      <w:pPr>
        <w:pStyle w:val="libBold2"/>
        <w:rPr>
          <w:rtl/>
        </w:rPr>
      </w:pPr>
      <w:r w:rsidRPr="000069F8">
        <w:rPr>
          <w:rtl/>
        </w:rPr>
        <w:t>اليوم الثالث عَشر</w:t>
      </w:r>
      <w:r w:rsidR="009A58AC">
        <w:rPr>
          <w:rtl/>
        </w:rPr>
        <w:t>:</w:t>
      </w:r>
      <w:r w:rsidRPr="000069F8">
        <w:rPr>
          <w:rtl/>
        </w:rPr>
        <w:t xml:space="preserve"> اللَّهُمَّ طَهِّرْنِي فِيْهِ مِنَ الدَّنَسِ وَالاَقْذارِ</w:t>
      </w:r>
      <w:r w:rsidR="009A58AC">
        <w:rPr>
          <w:rtl/>
        </w:rPr>
        <w:t>،</w:t>
      </w:r>
      <w:r w:rsidRPr="000069F8">
        <w:rPr>
          <w:rtl/>
        </w:rPr>
        <w:t xml:space="preserve"> وَصَبِّرْنِي فِيْهِ عَلى كائِناتِ الاَقْدارِ</w:t>
      </w:r>
      <w:r w:rsidR="009A58AC">
        <w:rPr>
          <w:rtl/>
        </w:rPr>
        <w:t>،</w:t>
      </w:r>
      <w:r w:rsidRPr="000069F8">
        <w:rPr>
          <w:rtl/>
        </w:rPr>
        <w:t xml:space="preserve"> وَوَفِّقْنِي فِيْهِ لِلتُّقى وَصُحْبَةِ الاَبْرارِ</w:t>
      </w:r>
      <w:r w:rsidR="009A58AC">
        <w:rPr>
          <w:rtl/>
        </w:rPr>
        <w:t>،</w:t>
      </w:r>
      <w:r w:rsidRPr="000069F8">
        <w:rPr>
          <w:rtl/>
        </w:rPr>
        <w:t xml:space="preserve"> بِعَوْنِكَ يا قُرَّةَ عَيْنِ المَساكِينِ</w:t>
      </w:r>
      <w:r w:rsidR="003C7C01">
        <w:rPr>
          <w:rtl/>
        </w:rPr>
        <w:t>.</w:t>
      </w:r>
    </w:p>
    <w:p w:rsidR="001B329E" w:rsidRPr="000069F8" w:rsidRDefault="001B329E" w:rsidP="00524C63">
      <w:pPr>
        <w:pStyle w:val="libBold2"/>
        <w:rPr>
          <w:rtl/>
        </w:rPr>
      </w:pPr>
      <w:r w:rsidRPr="000069F8">
        <w:rPr>
          <w:rtl/>
        </w:rPr>
        <w:t>اليوم الرابع عَشر</w:t>
      </w:r>
      <w:r w:rsidR="009A58AC">
        <w:rPr>
          <w:rtl/>
        </w:rPr>
        <w:t>:</w:t>
      </w:r>
      <w:r w:rsidRPr="000069F8">
        <w:rPr>
          <w:rtl/>
        </w:rPr>
        <w:t xml:space="preserve"> اللَّهُمَّ لا تؤاخِذْنِي فِيْهِ بِالعَثَراتِ</w:t>
      </w:r>
      <w:r w:rsidR="009A58AC">
        <w:rPr>
          <w:rtl/>
        </w:rPr>
        <w:t>،</w:t>
      </w:r>
      <w:r w:rsidRPr="000069F8">
        <w:rPr>
          <w:rtl/>
        </w:rPr>
        <w:t xml:space="preserve"> وَأَقِلْنِي فِيْهِ مِنَ الخَطايا وَالهَفَواتِ</w:t>
      </w:r>
      <w:r w:rsidR="009A58AC">
        <w:rPr>
          <w:rtl/>
        </w:rPr>
        <w:t>،</w:t>
      </w:r>
      <w:r w:rsidRPr="000069F8">
        <w:rPr>
          <w:rtl/>
        </w:rPr>
        <w:t xml:space="preserve"> وَلا تَجْعَلْنِي فِيْهِ غَرَضا لِلْبَلايا وَالآفاتِ</w:t>
      </w:r>
      <w:r w:rsidR="009A58AC">
        <w:rPr>
          <w:rtl/>
        </w:rPr>
        <w:t>،</w:t>
      </w:r>
      <w:r w:rsidRPr="000069F8">
        <w:rPr>
          <w:rFonts w:hint="cs"/>
          <w:rtl/>
        </w:rPr>
        <w:t xml:space="preserve"> </w:t>
      </w:r>
      <w:r w:rsidRPr="000069F8">
        <w:rPr>
          <w:rtl/>
        </w:rPr>
        <w:t>بِعِزَّتِكَ يا عِزَّ المُسْلِمِينَ</w:t>
      </w:r>
      <w:r w:rsidR="003C7C01">
        <w:rPr>
          <w:rtl/>
        </w:rPr>
        <w:t>.</w:t>
      </w:r>
    </w:p>
    <w:p w:rsidR="001B329E" w:rsidRPr="000069F8" w:rsidRDefault="001B329E" w:rsidP="00524C63">
      <w:pPr>
        <w:pStyle w:val="libBold2"/>
        <w:rPr>
          <w:rtl/>
        </w:rPr>
      </w:pPr>
      <w:r w:rsidRPr="000069F8">
        <w:rPr>
          <w:rtl/>
        </w:rPr>
        <w:t>اليَوم الخامس عَشر</w:t>
      </w:r>
      <w:r w:rsidR="009A58AC">
        <w:rPr>
          <w:rtl/>
        </w:rPr>
        <w:t>:</w:t>
      </w:r>
      <w:r w:rsidRPr="000069F8">
        <w:rPr>
          <w:rtl/>
        </w:rPr>
        <w:t xml:space="preserve"> اللَّهُمَّ ارْزُقْنِي فِيْهِ طاعَةَ الخاشِعِينَ</w:t>
      </w:r>
      <w:r w:rsidR="009A58AC">
        <w:rPr>
          <w:rtl/>
        </w:rPr>
        <w:t>،</w:t>
      </w:r>
      <w:r w:rsidRPr="000069F8">
        <w:rPr>
          <w:rtl/>
        </w:rPr>
        <w:t xml:space="preserve"> وَاشْرَحْ فِيْهِ صَدْرِي بِإنابَةِ المُخْبِتِينَ</w:t>
      </w:r>
      <w:r w:rsidR="009A58AC">
        <w:rPr>
          <w:rtl/>
        </w:rPr>
        <w:t>،</w:t>
      </w:r>
      <w:r w:rsidRPr="000069F8">
        <w:rPr>
          <w:rtl/>
        </w:rPr>
        <w:t xml:space="preserve"> بِأَمانِكَ يا أَمانَ الخائِفِينَ</w:t>
      </w:r>
      <w:r w:rsidR="003C7C01">
        <w:rPr>
          <w:rtl/>
        </w:rPr>
        <w:t>.</w:t>
      </w:r>
    </w:p>
    <w:p w:rsidR="001B329E" w:rsidRDefault="001B329E" w:rsidP="00524C63">
      <w:pPr>
        <w:pStyle w:val="libBold2"/>
        <w:rPr>
          <w:rtl/>
        </w:rPr>
      </w:pPr>
      <w:r>
        <w:rPr>
          <w:rtl/>
        </w:rPr>
        <w:br w:type="page"/>
      </w:r>
    </w:p>
    <w:p w:rsidR="001B329E" w:rsidRPr="000069F8" w:rsidRDefault="001B329E" w:rsidP="00524C63">
      <w:pPr>
        <w:pStyle w:val="libBold2"/>
        <w:rPr>
          <w:rtl/>
        </w:rPr>
      </w:pPr>
      <w:r w:rsidRPr="000069F8">
        <w:rPr>
          <w:rtl/>
        </w:rPr>
        <w:lastRenderedPageBreak/>
        <w:t>اليوم السادس عَشر</w:t>
      </w:r>
      <w:r w:rsidR="009A58AC">
        <w:rPr>
          <w:rtl/>
        </w:rPr>
        <w:t>:</w:t>
      </w:r>
      <w:r w:rsidRPr="000069F8">
        <w:rPr>
          <w:rtl/>
        </w:rPr>
        <w:t xml:space="preserve"> اللَّهُمَّ وَفِّقْنِي فِيْهِ لِمُوافَقَةِ الاَبْرارِ</w:t>
      </w:r>
      <w:r w:rsidR="009A58AC">
        <w:rPr>
          <w:rtl/>
        </w:rPr>
        <w:t>،</w:t>
      </w:r>
      <w:r w:rsidRPr="000069F8">
        <w:rPr>
          <w:rtl/>
        </w:rPr>
        <w:t xml:space="preserve"> وَجَنِّبْنِي فِيهِ مُرافَقَةَ الاَشْرارِ</w:t>
      </w:r>
      <w:r w:rsidR="009A58AC">
        <w:rPr>
          <w:rtl/>
        </w:rPr>
        <w:t>،</w:t>
      </w:r>
      <w:r w:rsidRPr="000069F8">
        <w:rPr>
          <w:rtl/>
        </w:rPr>
        <w:t xml:space="preserve"> وَآوِنِي فِيْهِ بِرَحْمَتِكَ إِلى دارِ</w:t>
      </w:r>
      <w:r>
        <w:rPr>
          <w:rFonts w:hint="cs"/>
          <w:rtl/>
        </w:rPr>
        <w:t xml:space="preserve"> </w:t>
      </w:r>
      <w:r w:rsidRPr="003C7C01">
        <w:rPr>
          <w:rStyle w:val="libFootnotenumChar"/>
          <w:rFonts w:hint="cs"/>
          <w:rtl/>
        </w:rPr>
        <w:t>(1)</w:t>
      </w:r>
      <w:r w:rsidRPr="000069F8">
        <w:rPr>
          <w:rtl/>
        </w:rPr>
        <w:t xml:space="preserve"> القَرارِ</w:t>
      </w:r>
      <w:r w:rsidR="009A58AC">
        <w:rPr>
          <w:rtl/>
        </w:rPr>
        <w:t>،</w:t>
      </w:r>
      <w:r w:rsidRPr="000069F8">
        <w:rPr>
          <w:rtl/>
        </w:rPr>
        <w:t xml:space="preserve"> بِإِلهِيَّتِكَ يا ألهَ العالَمِينَ</w:t>
      </w:r>
      <w:r w:rsidR="003C7C01">
        <w:rPr>
          <w:rtl/>
        </w:rPr>
        <w:t>.</w:t>
      </w:r>
    </w:p>
    <w:p w:rsidR="001B329E" w:rsidRPr="000069F8" w:rsidRDefault="001B329E" w:rsidP="00524C63">
      <w:pPr>
        <w:pStyle w:val="libBold2"/>
        <w:rPr>
          <w:rtl/>
        </w:rPr>
      </w:pPr>
      <w:r w:rsidRPr="000069F8">
        <w:rPr>
          <w:rtl/>
        </w:rPr>
        <w:t>اليوم السابع عَشر</w:t>
      </w:r>
      <w:r w:rsidR="009A58AC">
        <w:rPr>
          <w:rtl/>
        </w:rPr>
        <w:t>:</w:t>
      </w:r>
      <w:r w:rsidRPr="000069F8">
        <w:rPr>
          <w:rtl/>
        </w:rPr>
        <w:t xml:space="preserve"> اللَّهُمَّ اهْدِنِي فِيْهِ لِصالِحِ الاَعْمالِ</w:t>
      </w:r>
      <w:r w:rsidR="009A58AC">
        <w:rPr>
          <w:rtl/>
        </w:rPr>
        <w:t>،</w:t>
      </w:r>
      <w:r w:rsidRPr="000069F8">
        <w:rPr>
          <w:rtl/>
        </w:rPr>
        <w:t xml:space="preserve"> وَاقْضِ لِي فِيْهِ الحَوائِجَ وَالامالِ يا مَنْ لا يَحْتاجُ إِلى التَّفْسِيرِ وَالسُّؤالِ</w:t>
      </w:r>
      <w:r w:rsidR="009A58AC">
        <w:rPr>
          <w:rtl/>
        </w:rPr>
        <w:t>،</w:t>
      </w:r>
      <w:r w:rsidRPr="000069F8">
        <w:rPr>
          <w:rtl/>
        </w:rPr>
        <w:t xml:space="preserve"> يا عالِماً بِما فِي صُدُورِ العالَمِينَ صَلِّ عَلى مُحَمَّدٍ وَآلِهِ الطِّاهِرِينَ</w:t>
      </w:r>
      <w:r>
        <w:rPr>
          <w:rFonts w:hint="cs"/>
          <w:rtl/>
        </w:rPr>
        <w:t xml:space="preserve"> </w:t>
      </w:r>
      <w:r w:rsidRPr="003C7C01">
        <w:rPr>
          <w:rStyle w:val="libFootnotenumChar"/>
          <w:rFonts w:hint="cs"/>
          <w:rtl/>
        </w:rPr>
        <w:t>(2)</w:t>
      </w:r>
      <w:r w:rsidR="003C7C01">
        <w:rPr>
          <w:rtl/>
        </w:rPr>
        <w:t>.</w:t>
      </w:r>
    </w:p>
    <w:p w:rsidR="001B329E" w:rsidRPr="000069F8" w:rsidRDefault="001B329E" w:rsidP="00524C63">
      <w:pPr>
        <w:pStyle w:val="libBold2"/>
        <w:rPr>
          <w:rtl/>
        </w:rPr>
      </w:pPr>
      <w:r w:rsidRPr="000069F8">
        <w:rPr>
          <w:rtl/>
        </w:rPr>
        <w:t>اليوم الثامِن عَشر</w:t>
      </w:r>
      <w:r w:rsidR="009A58AC">
        <w:rPr>
          <w:rtl/>
        </w:rPr>
        <w:t>:</w:t>
      </w:r>
      <w:r w:rsidRPr="000069F8">
        <w:rPr>
          <w:rtl/>
        </w:rPr>
        <w:t xml:space="preserve"> اللَّهُمَّ نَبِّهْنِي فِيْهِ لِبَرَكاتِ أَسْحارِهِ</w:t>
      </w:r>
      <w:r w:rsidR="009A58AC">
        <w:rPr>
          <w:rtl/>
        </w:rPr>
        <w:t>،</w:t>
      </w:r>
      <w:r w:rsidRPr="000069F8">
        <w:rPr>
          <w:rtl/>
        </w:rPr>
        <w:t xml:space="preserve"> وَنَوِّرْ فِيْهِ قَلْبِي بِضِياءِ أَنْوارِهِ</w:t>
      </w:r>
      <w:r w:rsidR="009A58AC">
        <w:rPr>
          <w:rtl/>
        </w:rPr>
        <w:t>،</w:t>
      </w:r>
      <w:r w:rsidRPr="000069F8">
        <w:rPr>
          <w:rtl/>
        </w:rPr>
        <w:t xml:space="preserve"> وَخُذْ بِكُلِّ أَعْضائِي إِلى اتِّباعِ آثارِهِ</w:t>
      </w:r>
      <w:r w:rsidR="009A58AC">
        <w:rPr>
          <w:rtl/>
        </w:rPr>
        <w:t>،</w:t>
      </w:r>
      <w:r w:rsidRPr="000069F8">
        <w:rPr>
          <w:rtl/>
        </w:rPr>
        <w:t xml:space="preserve"> بِنُورِكَ يا مُنِّورَ قُلُوبِ العارِفِين</w:t>
      </w:r>
      <w:r w:rsidR="003C7C01">
        <w:rPr>
          <w:rtl/>
        </w:rPr>
        <w:t>.</w:t>
      </w:r>
    </w:p>
    <w:p w:rsidR="001B329E" w:rsidRPr="000069F8" w:rsidRDefault="001B329E" w:rsidP="00524C63">
      <w:pPr>
        <w:pStyle w:val="libBold2"/>
        <w:rPr>
          <w:rtl/>
        </w:rPr>
      </w:pPr>
      <w:r w:rsidRPr="000069F8">
        <w:rPr>
          <w:rtl/>
        </w:rPr>
        <w:t>اليوم التاسع عَشر</w:t>
      </w:r>
      <w:r w:rsidR="009A58AC">
        <w:rPr>
          <w:rtl/>
        </w:rPr>
        <w:t>:</w:t>
      </w:r>
      <w:r w:rsidRPr="000069F8">
        <w:rPr>
          <w:rtl/>
        </w:rPr>
        <w:t xml:space="preserve"> اللَّهُمَّ وَفِّرْ فِيْهِ حَظِّي مِنْ بَرَكاتِهِ</w:t>
      </w:r>
      <w:r w:rsidR="009A58AC">
        <w:rPr>
          <w:rtl/>
        </w:rPr>
        <w:t>،</w:t>
      </w:r>
      <w:r w:rsidRPr="000069F8">
        <w:rPr>
          <w:rtl/>
        </w:rPr>
        <w:t xml:space="preserve"> وَسَهِّلْ سَبِيلِي إِلى خَيْراتِهِ</w:t>
      </w:r>
      <w:r w:rsidR="009A58AC">
        <w:rPr>
          <w:rtl/>
        </w:rPr>
        <w:t>،</w:t>
      </w:r>
      <w:r w:rsidRPr="000069F8">
        <w:rPr>
          <w:rtl/>
        </w:rPr>
        <w:t xml:space="preserve"> وَلا تَحْرِمْنِي قَبُولَ حَسَناتِهِ</w:t>
      </w:r>
      <w:r w:rsidR="009A58AC">
        <w:rPr>
          <w:rtl/>
        </w:rPr>
        <w:t>،</w:t>
      </w:r>
      <w:r w:rsidRPr="000069F8">
        <w:rPr>
          <w:rtl/>
        </w:rPr>
        <w:t xml:space="preserve"> يا هادِيا إِلى الحَقِّ المُبِينِ</w:t>
      </w:r>
      <w:r w:rsidR="003C7C01">
        <w:rPr>
          <w:rtl/>
        </w:rPr>
        <w:t>.</w:t>
      </w:r>
    </w:p>
    <w:p w:rsidR="001B329E" w:rsidRPr="000069F8" w:rsidRDefault="001B329E" w:rsidP="00524C63">
      <w:pPr>
        <w:pStyle w:val="libBold2"/>
        <w:rPr>
          <w:rtl/>
        </w:rPr>
      </w:pPr>
      <w:r w:rsidRPr="000069F8">
        <w:rPr>
          <w:rtl/>
        </w:rPr>
        <w:t>اليَوم العشرون</w:t>
      </w:r>
      <w:r w:rsidR="009A58AC">
        <w:rPr>
          <w:rtl/>
        </w:rPr>
        <w:t>:</w:t>
      </w:r>
      <w:r w:rsidRPr="000069F8">
        <w:rPr>
          <w:rtl/>
        </w:rPr>
        <w:t xml:space="preserve"> اللَّهُمَّ افْتَحْ لِي فِيْهِ أَبْوابَ الجِنانِ</w:t>
      </w:r>
      <w:r w:rsidR="009A58AC">
        <w:rPr>
          <w:rtl/>
        </w:rPr>
        <w:t>،</w:t>
      </w:r>
      <w:r w:rsidRPr="000069F8">
        <w:rPr>
          <w:rtl/>
        </w:rPr>
        <w:t xml:space="preserve"> وَأَغْلِقْ عَنِّي فِيْهِ أَبْوابَ النِّيْرانِ</w:t>
      </w:r>
      <w:r w:rsidR="009A58AC">
        <w:rPr>
          <w:rtl/>
        </w:rPr>
        <w:t>،</w:t>
      </w:r>
      <w:r w:rsidRPr="000069F8">
        <w:rPr>
          <w:rtl/>
        </w:rPr>
        <w:t xml:space="preserve"> وَوَفِّقْنِي فِيْهِ لِتِلاوَةِ القُرْآنِ</w:t>
      </w:r>
      <w:r w:rsidR="009A58AC">
        <w:rPr>
          <w:rtl/>
        </w:rPr>
        <w:t>،</w:t>
      </w:r>
      <w:r w:rsidRPr="000069F8">
        <w:rPr>
          <w:rtl/>
        </w:rPr>
        <w:t xml:space="preserve"> يا مُنْزِلَ السَّكِينَةِ فِي قُلُوبِ المُؤْمِنِينَ</w:t>
      </w:r>
      <w:r w:rsidR="003C7C01">
        <w:rPr>
          <w:rtl/>
        </w:rPr>
        <w:t>.</w:t>
      </w:r>
    </w:p>
    <w:p w:rsidR="001B329E" w:rsidRPr="001D7660" w:rsidRDefault="001B329E" w:rsidP="00524C63">
      <w:pPr>
        <w:pStyle w:val="libBold2"/>
        <w:rPr>
          <w:rtl/>
        </w:rPr>
      </w:pPr>
      <w:r w:rsidRPr="001D7660">
        <w:rPr>
          <w:rtl/>
        </w:rPr>
        <w:t>اليَوم الحادي والعشرون</w:t>
      </w:r>
      <w:r w:rsidR="009A58AC">
        <w:rPr>
          <w:rtl/>
        </w:rPr>
        <w:t>:</w:t>
      </w:r>
      <w:r w:rsidRPr="001D7660">
        <w:rPr>
          <w:rtl/>
        </w:rPr>
        <w:t xml:space="preserve"> اللَّهُمَّ اجْعَلْ لِي فِيْهِ إِلى مَرْضاتِكَ دَلِيلا</w:t>
      </w:r>
      <w:r w:rsidR="009A58AC">
        <w:rPr>
          <w:rtl/>
        </w:rPr>
        <w:t>،</w:t>
      </w:r>
      <w:r>
        <w:rPr>
          <w:rFonts w:hint="cs"/>
          <w:rtl/>
        </w:rPr>
        <w:t xml:space="preserve"> </w:t>
      </w:r>
      <w:r w:rsidRPr="001D7660">
        <w:rPr>
          <w:rtl/>
        </w:rPr>
        <w:t>وَلا تَجْعَلْ لِلْشَّيْطانِ فِيْهِ عَلَيَّ سَبِيلاً وَاجْعَلْ الجَنَّةَ لِي مَنْزِلاً وَمَقِيلاً</w:t>
      </w:r>
      <w:r w:rsidR="009A58AC">
        <w:rPr>
          <w:rtl/>
        </w:rPr>
        <w:t>،</w:t>
      </w:r>
      <w:r w:rsidRPr="001D7660">
        <w:rPr>
          <w:rtl/>
        </w:rPr>
        <w:t xml:space="preserve"> يا قاضِيَ حَوائِج الطَّالِبِينَ</w:t>
      </w:r>
      <w:r w:rsidR="003C7C01">
        <w:rPr>
          <w:rtl/>
        </w:rPr>
        <w:t>.</w:t>
      </w:r>
    </w:p>
    <w:p w:rsidR="001B329E" w:rsidRPr="001D7660" w:rsidRDefault="001B329E" w:rsidP="00524C63">
      <w:pPr>
        <w:pStyle w:val="libBold2"/>
        <w:rPr>
          <w:rtl/>
        </w:rPr>
      </w:pPr>
      <w:r w:rsidRPr="001D7660">
        <w:rPr>
          <w:rtl/>
        </w:rPr>
        <w:t>اليوم الثاني والعِشرون</w:t>
      </w:r>
      <w:r w:rsidR="009A58AC">
        <w:rPr>
          <w:rtl/>
        </w:rPr>
        <w:t>:</w:t>
      </w:r>
      <w:r w:rsidRPr="001D7660">
        <w:rPr>
          <w:rtl/>
        </w:rPr>
        <w:t xml:space="preserve"> اللَّهُمَّ افْتَحْ لِي فِيْهِ أَبْوابَ فَضْلِكَ</w:t>
      </w:r>
      <w:r w:rsidR="009A58AC">
        <w:rPr>
          <w:rtl/>
        </w:rPr>
        <w:t>،</w:t>
      </w:r>
      <w:r w:rsidRPr="001D7660">
        <w:rPr>
          <w:rtl/>
        </w:rPr>
        <w:t xml:space="preserve"> وَأَنْزِلْ عَلَيَّ فِيْهِ بَرَكاتِكَ</w:t>
      </w:r>
      <w:r w:rsidR="009A58AC">
        <w:rPr>
          <w:rtl/>
        </w:rPr>
        <w:t>،</w:t>
      </w:r>
      <w:r w:rsidRPr="001D7660">
        <w:rPr>
          <w:rtl/>
        </w:rPr>
        <w:t xml:space="preserve"> وَوَفِّقْنِي فِيْهِ لِمُوجِباتِ مَرْضاتِكَ</w:t>
      </w:r>
      <w:r w:rsidR="009A58AC">
        <w:rPr>
          <w:rtl/>
        </w:rPr>
        <w:t>،</w:t>
      </w:r>
      <w:r w:rsidRPr="001D7660">
        <w:rPr>
          <w:rtl/>
        </w:rPr>
        <w:t xml:space="preserve"> وَأَسْكِنِّي فِيْهِ بَحْبُوحاتِ جَنَّاتِكَ</w:t>
      </w:r>
      <w:r w:rsidR="009A58AC">
        <w:rPr>
          <w:rtl/>
        </w:rPr>
        <w:t>،</w:t>
      </w:r>
      <w:r w:rsidRPr="001D7660">
        <w:rPr>
          <w:rtl/>
        </w:rPr>
        <w:t xml:space="preserve"> يا مُجِيبَ دَعْوَةِ المُضْطَرِّينَ</w:t>
      </w:r>
      <w:r w:rsidR="003C7C01">
        <w:rPr>
          <w:rtl/>
        </w:rPr>
        <w:t>.</w:t>
      </w:r>
    </w:p>
    <w:p w:rsidR="001B329E" w:rsidRPr="001D7660" w:rsidRDefault="001B329E" w:rsidP="00524C63">
      <w:pPr>
        <w:pStyle w:val="libBold2"/>
        <w:rPr>
          <w:rtl/>
        </w:rPr>
      </w:pPr>
      <w:r w:rsidRPr="001D7660">
        <w:rPr>
          <w:rtl/>
        </w:rPr>
        <w:t>اليوم الثالث والعِشرون</w:t>
      </w:r>
      <w:r w:rsidR="009A58AC">
        <w:rPr>
          <w:rtl/>
        </w:rPr>
        <w:t>:</w:t>
      </w:r>
      <w:r w:rsidRPr="001D7660">
        <w:rPr>
          <w:rtl/>
        </w:rPr>
        <w:t xml:space="preserve"> اللَّهُمَّ اغْسِلْنِي فِيْهِ مِنَ الذُّنُوبِ</w:t>
      </w:r>
      <w:r w:rsidR="009A58AC">
        <w:rPr>
          <w:rtl/>
        </w:rPr>
        <w:t>،</w:t>
      </w:r>
      <w:r w:rsidRPr="001D7660">
        <w:rPr>
          <w:rtl/>
        </w:rPr>
        <w:t xml:space="preserve"> وَطَهِّرْنِي فِيْهِ مِنَ العُيُوبِ</w:t>
      </w:r>
      <w:r w:rsidR="009A58AC">
        <w:rPr>
          <w:rtl/>
        </w:rPr>
        <w:t>،</w:t>
      </w:r>
      <w:r w:rsidRPr="001D7660">
        <w:rPr>
          <w:rtl/>
        </w:rPr>
        <w:t xml:space="preserve"> وَامْتَحِنْ قَلْبِي فِيْهِ بِتَقْوى القُلُوبِ</w:t>
      </w:r>
      <w:r w:rsidR="009A58AC">
        <w:rPr>
          <w:rtl/>
        </w:rPr>
        <w:t>،</w:t>
      </w:r>
      <w:r w:rsidRPr="001D7660">
        <w:rPr>
          <w:rtl/>
        </w:rPr>
        <w:t xml:space="preserve"> يا مُقِيلَ عَثَراتِ المُذْنِبِينَ</w:t>
      </w:r>
      <w:r w:rsidR="003C7C01">
        <w:rPr>
          <w:rtl/>
        </w:rPr>
        <w:t>.</w:t>
      </w:r>
    </w:p>
    <w:p w:rsidR="001B329E" w:rsidRPr="00524C63" w:rsidRDefault="001B329E" w:rsidP="003C7C01">
      <w:pPr>
        <w:pStyle w:val="libBold2"/>
        <w:rPr>
          <w:rtl/>
        </w:rPr>
      </w:pPr>
      <w:r w:rsidRPr="001D7660">
        <w:rPr>
          <w:rtl/>
        </w:rPr>
        <w:t>اليَوم الرابع والعِشرون</w:t>
      </w:r>
      <w:r w:rsidR="009A58AC">
        <w:rPr>
          <w:rtl/>
        </w:rPr>
        <w:t>:</w:t>
      </w:r>
      <w:r w:rsidRPr="001D7660">
        <w:rPr>
          <w:rtl/>
        </w:rPr>
        <w:t xml:space="preserve"> اللَّهُمَّ إِنِّي أَسْأَلُكَ فِيْهِ ما يُرْضِيكَ</w:t>
      </w:r>
      <w:r w:rsidR="009A58AC">
        <w:rPr>
          <w:rtl/>
        </w:rPr>
        <w:t>،</w:t>
      </w:r>
      <w:r w:rsidRPr="001D7660">
        <w:rPr>
          <w:rtl/>
        </w:rPr>
        <w:t xml:space="preserve"> وَأَعُوذُ بِكَ </w:t>
      </w:r>
      <w:r w:rsidRPr="003C7C01">
        <w:rPr>
          <w:rStyle w:val="libFootnotenumChar"/>
          <w:rFonts w:hint="cs"/>
          <w:rtl/>
        </w:rPr>
        <w:t>(3)</w:t>
      </w:r>
      <w:r w:rsidRPr="00524C63">
        <w:rPr>
          <w:rFonts w:hint="cs"/>
          <w:rtl/>
        </w:rPr>
        <w:t xml:space="preserve"> </w:t>
      </w:r>
      <w:r w:rsidRPr="00524C63">
        <w:rPr>
          <w:rtl/>
        </w:rPr>
        <w:t>مِمّا يُؤْذِيكَ</w:t>
      </w:r>
      <w:r w:rsidR="009A58AC"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دار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في نسخة بين الخطين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فيه ممّا يؤذيك</w:t>
      </w:r>
      <w:r w:rsidR="003C7C01">
        <w:rPr>
          <w:rFonts w:hint="cs"/>
          <w:rtl/>
        </w:rPr>
        <w:t>.</w:t>
      </w:r>
    </w:p>
    <w:p w:rsidR="001B329E" w:rsidRDefault="001B329E" w:rsidP="00524C63">
      <w:pPr>
        <w:pStyle w:val="libBold2"/>
        <w:rPr>
          <w:rtl/>
        </w:rPr>
      </w:pPr>
      <w:r>
        <w:rPr>
          <w:rtl/>
          <w:lang w:bidi="fa-IR"/>
        </w:rPr>
        <w:br w:type="page"/>
      </w:r>
    </w:p>
    <w:p w:rsidR="001B329E" w:rsidRPr="001D7660" w:rsidRDefault="001B329E" w:rsidP="00524C63">
      <w:pPr>
        <w:pStyle w:val="libBold2"/>
        <w:rPr>
          <w:rtl/>
        </w:rPr>
      </w:pPr>
      <w:r w:rsidRPr="001D7660">
        <w:rPr>
          <w:rtl/>
        </w:rPr>
        <w:lastRenderedPageBreak/>
        <w:t>وَأَسْأَلُكَ التَّوْفِيقَ فِيْهِ لاَنْ اُطِيعَكَ وَلا أَعْصِيكَ</w:t>
      </w:r>
      <w:r w:rsidR="009A58AC">
        <w:rPr>
          <w:rtl/>
        </w:rPr>
        <w:t>،</w:t>
      </w:r>
      <w:r w:rsidRPr="001D7660">
        <w:rPr>
          <w:rtl/>
        </w:rPr>
        <w:t xml:space="preserve"> يا جَوادَ السَّائِلِينَ</w:t>
      </w:r>
      <w:r w:rsidR="003C7C01">
        <w:rPr>
          <w:rtl/>
          <w:lang w:bidi="fa-IR"/>
        </w:rPr>
        <w:t>.</w:t>
      </w:r>
    </w:p>
    <w:p w:rsidR="001B329E" w:rsidRPr="001D7660" w:rsidRDefault="001B329E" w:rsidP="00524C63">
      <w:pPr>
        <w:pStyle w:val="libBold2"/>
        <w:rPr>
          <w:rtl/>
        </w:rPr>
      </w:pPr>
      <w:r w:rsidRPr="001D7660">
        <w:rPr>
          <w:rtl/>
        </w:rPr>
        <w:t>اليَوم الخامس والعِشرون</w:t>
      </w:r>
      <w:r w:rsidR="009A58AC">
        <w:rPr>
          <w:rtl/>
        </w:rPr>
        <w:t>:</w:t>
      </w:r>
      <w:r w:rsidRPr="001D7660">
        <w:rPr>
          <w:rtl/>
        </w:rPr>
        <w:t xml:space="preserve"> اللَّهُمَّ اجْعَلْنِي فِيْهِ مُحِبّا لاَوْلِيآئِكَ</w:t>
      </w:r>
      <w:r w:rsidR="009A58AC">
        <w:rPr>
          <w:rtl/>
        </w:rPr>
        <w:t>،</w:t>
      </w:r>
      <w:r w:rsidRPr="001D7660">
        <w:rPr>
          <w:rtl/>
        </w:rPr>
        <w:t xml:space="preserve"> وَمُعادِيا لاَعْدائِكَ</w:t>
      </w:r>
      <w:r w:rsidR="009A58AC">
        <w:rPr>
          <w:rtl/>
        </w:rPr>
        <w:t>،</w:t>
      </w:r>
      <w:r w:rsidRPr="001D7660">
        <w:rPr>
          <w:rtl/>
        </w:rPr>
        <w:t xml:space="preserve"> مُسْتَنّا بِسُنَّةِ خاتَمِ أَنْبِيائِكَ</w:t>
      </w:r>
      <w:r w:rsidR="009A58AC">
        <w:rPr>
          <w:rtl/>
        </w:rPr>
        <w:t>،</w:t>
      </w:r>
      <w:r w:rsidRPr="001D7660">
        <w:rPr>
          <w:rtl/>
        </w:rPr>
        <w:t xml:space="preserve"> يا عاصِمَ قُلُوبِ النَّبِيِّينَ</w:t>
      </w:r>
      <w:r w:rsidR="003C7C01">
        <w:rPr>
          <w:rtl/>
        </w:rPr>
        <w:t>.</w:t>
      </w:r>
    </w:p>
    <w:p w:rsidR="001B329E" w:rsidRPr="001D7660" w:rsidRDefault="001B329E" w:rsidP="00524C63">
      <w:pPr>
        <w:pStyle w:val="libBold2"/>
        <w:rPr>
          <w:rtl/>
        </w:rPr>
      </w:pPr>
      <w:r w:rsidRPr="001D7660">
        <w:rPr>
          <w:rtl/>
        </w:rPr>
        <w:t>اليَوم السادس والعِشرون</w:t>
      </w:r>
      <w:r w:rsidR="009A58AC">
        <w:rPr>
          <w:rtl/>
        </w:rPr>
        <w:t>:</w:t>
      </w:r>
      <w:r w:rsidRPr="001D7660">
        <w:rPr>
          <w:rtl/>
        </w:rPr>
        <w:t xml:space="preserve"> اللَّهُمَّ اجْعَلْ سَعْيِي فِيْهِ مَشْكُوراً</w:t>
      </w:r>
      <w:r w:rsidR="009A58AC">
        <w:rPr>
          <w:rtl/>
        </w:rPr>
        <w:t>،</w:t>
      </w:r>
      <w:r w:rsidRPr="001D7660">
        <w:rPr>
          <w:rtl/>
        </w:rPr>
        <w:t xml:space="preserve"> وَذَنْبِي فِيْهِ مَغْفُوراً</w:t>
      </w:r>
      <w:r w:rsidR="009A58AC">
        <w:rPr>
          <w:rtl/>
        </w:rPr>
        <w:t>،</w:t>
      </w:r>
      <w:r w:rsidRPr="001D7660">
        <w:rPr>
          <w:rtl/>
        </w:rPr>
        <w:t xml:space="preserve"> وَعَمَلِي فِيْهِ مَقْبُولاً</w:t>
      </w:r>
      <w:r w:rsidR="009A58AC">
        <w:rPr>
          <w:rtl/>
        </w:rPr>
        <w:t>،</w:t>
      </w:r>
      <w:r w:rsidRPr="001D7660">
        <w:rPr>
          <w:rtl/>
        </w:rPr>
        <w:t xml:space="preserve"> وَعَيْبِي فِيْهِ مَسْتُوراً</w:t>
      </w:r>
      <w:r w:rsidR="009A58AC">
        <w:rPr>
          <w:rtl/>
        </w:rPr>
        <w:t>،</w:t>
      </w:r>
      <w:r w:rsidRPr="001D7660">
        <w:rPr>
          <w:rtl/>
        </w:rPr>
        <w:t xml:space="preserve"> يا أسْمَعَ السَّامِعِينَ</w:t>
      </w:r>
      <w:r w:rsidR="003C7C01">
        <w:rPr>
          <w:rtl/>
        </w:rPr>
        <w:t>.</w:t>
      </w:r>
    </w:p>
    <w:p w:rsidR="001B329E" w:rsidRPr="001D7660" w:rsidRDefault="001B329E" w:rsidP="00524C63">
      <w:pPr>
        <w:pStyle w:val="libBold2"/>
        <w:rPr>
          <w:rtl/>
        </w:rPr>
      </w:pPr>
      <w:r w:rsidRPr="001D7660">
        <w:rPr>
          <w:rtl/>
        </w:rPr>
        <w:t>اليَوم السابع والعِشرون</w:t>
      </w:r>
      <w:r w:rsidR="009A58AC">
        <w:rPr>
          <w:rtl/>
        </w:rPr>
        <w:t>:</w:t>
      </w:r>
      <w:r w:rsidRPr="001D7660">
        <w:rPr>
          <w:rtl/>
        </w:rPr>
        <w:t xml:space="preserve"> اللَّهُمَّ ارْزُقْنِي فِيْهِ فَضْلَ لَيْلَةِ القَدْرِ</w:t>
      </w:r>
      <w:r w:rsidR="009A58AC">
        <w:rPr>
          <w:rtl/>
        </w:rPr>
        <w:t>،</w:t>
      </w:r>
      <w:r w:rsidRPr="001D7660">
        <w:rPr>
          <w:rtl/>
        </w:rPr>
        <w:t xml:space="preserve"> وَصَيِّرْ اُمُورِي فِيْهِ مِنَ العُسْرِ إِلى اليُسْرِ</w:t>
      </w:r>
      <w:r w:rsidR="009A58AC">
        <w:rPr>
          <w:rtl/>
        </w:rPr>
        <w:t>،</w:t>
      </w:r>
      <w:r w:rsidRPr="001D7660">
        <w:rPr>
          <w:rtl/>
        </w:rPr>
        <w:t xml:space="preserve"> وَاقْبَلْ مَعاذِيرِي</w:t>
      </w:r>
      <w:r w:rsidR="009A58AC">
        <w:rPr>
          <w:rtl/>
        </w:rPr>
        <w:t>،</w:t>
      </w:r>
      <w:r w:rsidRPr="001D7660">
        <w:rPr>
          <w:rtl/>
        </w:rPr>
        <w:t xml:space="preserve"> وَحُطَّ عَنِّي</w:t>
      </w:r>
      <w:r>
        <w:rPr>
          <w:rFonts w:hint="cs"/>
          <w:rtl/>
        </w:rPr>
        <w:t xml:space="preserve"> </w:t>
      </w:r>
      <w:r w:rsidRPr="001D7660">
        <w:rPr>
          <w:rtl/>
        </w:rPr>
        <w:t>الذَّنْبَ وَالوِزْرَ</w:t>
      </w:r>
      <w:r w:rsidR="009A58AC">
        <w:rPr>
          <w:rtl/>
        </w:rPr>
        <w:t>،</w:t>
      </w:r>
      <w:r w:rsidRPr="001D7660">
        <w:rPr>
          <w:rtl/>
        </w:rPr>
        <w:t xml:space="preserve"> يا رَؤُوفاً بِعِبادِهِ الصَّالِحِينَ</w:t>
      </w:r>
      <w:r w:rsidR="003C7C01">
        <w:rPr>
          <w:rtl/>
        </w:rPr>
        <w:t>.</w:t>
      </w:r>
    </w:p>
    <w:p w:rsidR="001B329E" w:rsidRPr="001D7660" w:rsidRDefault="001B329E" w:rsidP="00524C63">
      <w:pPr>
        <w:pStyle w:val="libBold2"/>
        <w:rPr>
          <w:rtl/>
        </w:rPr>
      </w:pPr>
      <w:r w:rsidRPr="001D7660">
        <w:rPr>
          <w:rtl/>
        </w:rPr>
        <w:t>اليَوم الثامِن والعِشرون</w:t>
      </w:r>
      <w:r w:rsidR="009A58AC">
        <w:rPr>
          <w:rtl/>
        </w:rPr>
        <w:t>:</w:t>
      </w:r>
      <w:r w:rsidRPr="001D7660">
        <w:rPr>
          <w:rtl/>
        </w:rPr>
        <w:t xml:space="preserve"> اللَّهُمَّ وَفِّرْ حَظِّي فِيْهِ مِنَ النَّوافِلِ</w:t>
      </w:r>
      <w:r w:rsidR="009A58AC">
        <w:rPr>
          <w:rtl/>
        </w:rPr>
        <w:t>،</w:t>
      </w:r>
      <w:r w:rsidRPr="001D7660">
        <w:rPr>
          <w:rtl/>
        </w:rPr>
        <w:t xml:space="preserve"> وَأَكْرِمْنِي فِيْهِ بِإِحْضارِ المَسائِلِ</w:t>
      </w:r>
      <w:r w:rsidR="009A58AC">
        <w:rPr>
          <w:rtl/>
        </w:rPr>
        <w:t>،</w:t>
      </w:r>
      <w:r w:rsidRPr="001D7660">
        <w:rPr>
          <w:rtl/>
        </w:rPr>
        <w:t xml:space="preserve"> وَقَرِّبْ فِيْهِ</w:t>
      </w:r>
      <w:r>
        <w:rPr>
          <w:rFonts w:hint="cs"/>
          <w:rtl/>
        </w:rPr>
        <w:t xml:space="preserve"> </w:t>
      </w:r>
      <w:r w:rsidRPr="003C7C01">
        <w:rPr>
          <w:rStyle w:val="libFootnotenumChar"/>
          <w:rFonts w:hint="cs"/>
          <w:rtl/>
        </w:rPr>
        <w:t>(1)</w:t>
      </w:r>
      <w:r w:rsidRPr="001D7660">
        <w:rPr>
          <w:rtl/>
        </w:rPr>
        <w:t xml:space="preserve"> وَسِيلَتِي إِليكَ مِنْ بَيْنِ الوَسائِلِ</w:t>
      </w:r>
      <w:r w:rsidR="009A58AC">
        <w:rPr>
          <w:rtl/>
        </w:rPr>
        <w:t>،</w:t>
      </w:r>
      <w:r w:rsidRPr="001D7660">
        <w:rPr>
          <w:rtl/>
        </w:rPr>
        <w:t xml:space="preserve"> يا مَنْ لا يَشْغَلُهُ إِلْحاحُ المُلِحِّينَ</w:t>
      </w:r>
      <w:r w:rsidR="003C7C01">
        <w:rPr>
          <w:rtl/>
        </w:rPr>
        <w:t>.</w:t>
      </w:r>
    </w:p>
    <w:p w:rsidR="001B329E" w:rsidRPr="001D7660" w:rsidRDefault="001B329E" w:rsidP="00524C63">
      <w:pPr>
        <w:pStyle w:val="libBold2"/>
        <w:rPr>
          <w:rtl/>
        </w:rPr>
      </w:pPr>
      <w:r w:rsidRPr="001D7660">
        <w:rPr>
          <w:rtl/>
        </w:rPr>
        <w:t>اليَوم التاسع والعِشرون</w:t>
      </w:r>
      <w:r w:rsidR="009A58AC">
        <w:rPr>
          <w:rtl/>
        </w:rPr>
        <w:t>:</w:t>
      </w:r>
      <w:r w:rsidRPr="001D7660">
        <w:rPr>
          <w:rtl/>
        </w:rPr>
        <w:t xml:space="preserve"> اللَّهُمَّ غَشِّنِّي فِيْهِ بِالرَّحْمَةِ</w:t>
      </w:r>
      <w:r w:rsidR="009A58AC">
        <w:rPr>
          <w:rtl/>
        </w:rPr>
        <w:t>،</w:t>
      </w:r>
      <w:r w:rsidRPr="001D7660">
        <w:rPr>
          <w:rtl/>
        </w:rPr>
        <w:t xml:space="preserve"> وَارْزُقْنِي فِيْهِ التَّوْفِيقَ وَالعِصْمَةَ وَطَهِّرْ قَلْبِي مِنْ غَياهِبِ التُّهْمَةِ</w:t>
      </w:r>
      <w:r w:rsidR="009A58AC">
        <w:rPr>
          <w:rtl/>
        </w:rPr>
        <w:t>،</w:t>
      </w:r>
      <w:r w:rsidRPr="001D7660">
        <w:rPr>
          <w:rtl/>
        </w:rPr>
        <w:t xml:space="preserve"> يا رَحِيماً بِعِبادِهِ المُؤْمِنِينَ</w:t>
      </w:r>
      <w:r w:rsidR="003C7C01">
        <w:rPr>
          <w:rtl/>
        </w:rPr>
        <w:t>.</w:t>
      </w:r>
    </w:p>
    <w:p w:rsidR="001B329E" w:rsidRPr="001D7660" w:rsidRDefault="001B329E" w:rsidP="00524C63">
      <w:pPr>
        <w:pStyle w:val="libBold2"/>
        <w:rPr>
          <w:rtl/>
        </w:rPr>
      </w:pPr>
      <w:r w:rsidRPr="001D7660">
        <w:rPr>
          <w:rtl/>
        </w:rPr>
        <w:t>اليَوم الثلاثون</w:t>
      </w:r>
      <w:r w:rsidR="009A58AC">
        <w:rPr>
          <w:rtl/>
        </w:rPr>
        <w:t>:</w:t>
      </w:r>
      <w:r w:rsidRPr="001D7660">
        <w:rPr>
          <w:rtl/>
        </w:rPr>
        <w:t xml:space="preserve"> اللَّهُمَّ اجْعَلْ صِيامِي فِيْهِ بِالشُّكْرِ وَالقَبُولِ عَلى ما تَرْضاهُ وَيَرْضاهُ الرَّسُولُ مُحْكَمَةً فُرُوعَهُ بِالاُصُولِ</w:t>
      </w:r>
      <w:r w:rsidR="009A58AC">
        <w:rPr>
          <w:rtl/>
        </w:rPr>
        <w:t>،</w:t>
      </w:r>
      <w:r w:rsidRPr="001D7660">
        <w:rPr>
          <w:rtl/>
        </w:rPr>
        <w:t xml:space="preserve"> بِحَقِّ سَيِّدِنا مُحَمَّدٍ وَآلِهِ الطَّاهِرِينَ</w:t>
      </w:r>
      <w:r w:rsidR="009A58AC">
        <w:rPr>
          <w:rtl/>
        </w:rPr>
        <w:t>،</w:t>
      </w:r>
      <w:r w:rsidRPr="001D7660">
        <w:rPr>
          <w:rtl/>
        </w:rPr>
        <w:t xml:space="preserve"> وَالحَمْدُ للهِ رَبِّ العالَمِين</w:t>
      </w:r>
      <w:r w:rsidR="003C7C01">
        <w:rPr>
          <w:rtl/>
        </w:rPr>
        <w:t>.</w:t>
      </w:r>
    </w:p>
    <w:p w:rsidR="001B329E" w:rsidRDefault="001B329E" w:rsidP="00524C63">
      <w:pPr>
        <w:pStyle w:val="libBold2"/>
        <w:rPr>
          <w:rtl/>
        </w:rPr>
      </w:pPr>
      <w:r w:rsidRPr="001D7660">
        <w:rPr>
          <w:rtl/>
        </w:rPr>
        <w:t>أقول</w:t>
      </w:r>
      <w:r w:rsidR="009A58AC">
        <w:rPr>
          <w:rtl/>
        </w:rPr>
        <w:t>:</w:t>
      </w:r>
      <w:r>
        <w:rPr>
          <w:rtl/>
        </w:rPr>
        <w:t xml:space="preserve"> اختلفت كتبَ الدعوات في تقديم بعض الدعوات والعبادات عَلى بعض</w:t>
      </w:r>
      <w:r w:rsidR="009A58AC">
        <w:rPr>
          <w:rtl/>
        </w:rPr>
        <w:t>،</w:t>
      </w:r>
      <w:r>
        <w:rPr>
          <w:rtl/>
        </w:rPr>
        <w:t xml:space="preserve"> والرواية في ذلِكَ غير معتبرة عِندَي لذلِكَ لَمْ اتعّرض لشي مِنهُ وقَد ذكر الكفعمي دعاء اليَوم السابع والعِشرين لليوم التاسع والعِشرين ولا يبعد أن يكون الأنسب عَلى مذهب الشيعة الدُّعاء بهِ في اليَوم الثالث والعشرين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213</w:t>
      </w:r>
      <w:r w:rsidR="003C7C01">
        <w:rPr>
          <w:rFonts w:hint="cs"/>
          <w:rtl/>
        </w:rPr>
        <w:t xml:space="preserve"> - </w:t>
      </w:r>
      <w:r>
        <w:rPr>
          <w:rFonts w:hint="cs"/>
          <w:rtl/>
        </w:rPr>
        <w:t>220</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415" w:name="_Toc415300960"/>
      <w:bookmarkStart w:id="416" w:name="_Toc426799490"/>
      <w:r>
        <w:rPr>
          <w:rtl/>
        </w:rPr>
        <w:lastRenderedPageBreak/>
        <w:t>الفصل الرابع</w:t>
      </w:r>
      <w:bookmarkEnd w:id="415"/>
      <w:bookmarkEnd w:id="416"/>
    </w:p>
    <w:p w:rsidR="001B329E" w:rsidRDefault="001B329E" w:rsidP="001B329E">
      <w:pPr>
        <w:pStyle w:val="Heading2Center"/>
        <w:rPr>
          <w:rtl/>
        </w:rPr>
      </w:pPr>
      <w:bookmarkStart w:id="417" w:name="_Toc415300961"/>
      <w:bookmarkStart w:id="418" w:name="_Toc426799491"/>
      <w:r>
        <w:rPr>
          <w:rtl/>
        </w:rPr>
        <w:t>في أعمال شَهر شّوال</w:t>
      </w:r>
      <w:bookmarkEnd w:id="417"/>
      <w:bookmarkEnd w:id="418"/>
    </w:p>
    <w:p w:rsidR="001B329E" w:rsidRDefault="001B329E" w:rsidP="003C7C01">
      <w:pPr>
        <w:pStyle w:val="libNormal"/>
        <w:rPr>
          <w:rtl/>
        </w:rPr>
      </w:pPr>
      <w:bookmarkStart w:id="419" w:name="_Toc415300962"/>
      <w:bookmarkStart w:id="420" w:name="_Toc426799492"/>
      <w:r w:rsidRPr="00D13AB6">
        <w:rPr>
          <w:rStyle w:val="Heading3Char"/>
          <w:rtl/>
        </w:rPr>
        <w:t>اللّيلة الأولى</w:t>
      </w:r>
      <w:r w:rsidR="009A58AC">
        <w:rPr>
          <w:rStyle w:val="Heading3Char"/>
          <w:rtl/>
        </w:rPr>
        <w:t>:</w:t>
      </w:r>
      <w:bookmarkEnd w:id="419"/>
      <w:bookmarkEnd w:id="420"/>
      <w:r>
        <w:rPr>
          <w:rFonts w:hint="cs"/>
          <w:rtl/>
        </w:rPr>
        <w:t xml:space="preserve"> </w:t>
      </w:r>
      <w:r>
        <w:rPr>
          <w:rtl/>
        </w:rPr>
        <w:t>هِيَ مِن الليالي الشريفة وقَد وردت في فضل العبادة فيها واحيائها أحاديث كثيرة</w:t>
      </w:r>
      <w:r w:rsidR="009A58AC">
        <w:rPr>
          <w:rtl/>
        </w:rPr>
        <w:t>،</w:t>
      </w:r>
      <w:r>
        <w:rPr>
          <w:rtl/>
        </w:rPr>
        <w:t xml:space="preserve"> وَروي أنّها لا تقل عَن لَيلَة القَدر</w:t>
      </w:r>
      <w:r>
        <w:rPr>
          <w:rFonts w:hint="cs"/>
          <w:rtl/>
        </w:rPr>
        <w:t xml:space="preserve"> </w:t>
      </w:r>
      <w:r w:rsidRPr="003C7C01">
        <w:rPr>
          <w:rStyle w:val="libFootnotenumChar"/>
          <w:rFonts w:hint="cs"/>
          <w:rtl/>
        </w:rPr>
        <w:t>(1)</w:t>
      </w:r>
      <w:r>
        <w:rPr>
          <w:rtl/>
        </w:rPr>
        <w:t xml:space="preserve"> ولها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 إذا غربت الشمس</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احياؤها بالصلاة والدُّعاء والاستغفار والبيتوتة في المسجد</w:t>
      </w:r>
      <w:r>
        <w:rPr>
          <w:rFonts w:hint="cs"/>
          <w:rtl/>
        </w:rPr>
        <w:t xml:space="preserve"> </w:t>
      </w:r>
      <w:r w:rsidRPr="003C7C01">
        <w:rPr>
          <w:rStyle w:val="libFootnotenumChar"/>
          <w:rFonts w:hint="cs"/>
          <w:rtl/>
        </w:rPr>
        <w:t>(3)</w:t>
      </w:r>
      <w:r w:rsidR="003C7C01">
        <w:rPr>
          <w:rtl/>
        </w:rPr>
        <w:t>.</w:t>
      </w:r>
    </w:p>
    <w:p w:rsidR="001B329E" w:rsidRPr="00003026"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يَقول في أعقاب صلوات المغرب والعشاء والصبح وعقيب صلاة العيد</w:t>
      </w:r>
      <w:r w:rsidR="009A58AC">
        <w:rPr>
          <w:rtl/>
        </w:rPr>
        <w:t>:</w:t>
      </w:r>
      <w:r>
        <w:rPr>
          <w:rFonts w:hint="cs"/>
          <w:rtl/>
        </w:rPr>
        <w:t xml:space="preserve"> </w:t>
      </w:r>
      <w:r w:rsidRPr="00524C63">
        <w:rPr>
          <w:rStyle w:val="libBold2Char"/>
          <w:rtl/>
        </w:rPr>
        <w:t>الله أَكْبَرُ الله أَكْبَرُ لا إِلهَ إِلاّ الله وَالله أَكْبَرُ الله أَكْبَرُ وَللهِ الحَمْدُ</w:t>
      </w:r>
      <w:r w:rsidR="009A58AC" w:rsidRPr="00524C63">
        <w:rPr>
          <w:rStyle w:val="libBold2Char"/>
          <w:rtl/>
        </w:rPr>
        <w:t>،</w:t>
      </w:r>
      <w:r w:rsidRPr="00524C63">
        <w:rPr>
          <w:rStyle w:val="libBold2Char"/>
          <w:rFonts w:hint="cs"/>
          <w:rtl/>
        </w:rPr>
        <w:t xml:space="preserve"> </w:t>
      </w:r>
      <w:r w:rsidRPr="00524C63">
        <w:rPr>
          <w:rStyle w:val="libBold2Char"/>
          <w:rtl/>
        </w:rPr>
        <w:t>الحَمْدُ للهِ عَلى ما هَدانا</w:t>
      </w:r>
      <w:r w:rsidR="009A58AC" w:rsidRPr="00524C63">
        <w:rPr>
          <w:rStyle w:val="libBold2Char"/>
          <w:rtl/>
        </w:rPr>
        <w:t>،</w:t>
      </w:r>
      <w:r w:rsidRPr="00524C63">
        <w:rPr>
          <w:rStyle w:val="libBold2Char"/>
          <w:rtl/>
        </w:rPr>
        <w:t xml:space="preserve"> وَلهُ الشُّكْرُ عَلى ما أَوْلانا</w:t>
      </w:r>
      <w:r>
        <w:rPr>
          <w:rFonts w:hint="cs"/>
          <w:rtl/>
        </w:rPr>
        <w:t xml:space="preserve"> </w:t>
      </w:r>
      <w:r w:rsidRPr="003C7C01">
        <w:rPr>
          <w:rStyle w:val="libFootnotenumChar"/>
          <w:rFonts w:hint="cs"/>
          <w:rtl/>
        </w:rPr>
        <w:t>(4)</w:t>
      </w:r>
      <w:r w:rsidR="003C7C01">
        <w:rPr>
          <w:rtl/>
        </w:rPr>
        <w:t>.</w:t>
      </w:r>
    </w:p>
    <w:p w:rsidR="001B329E" w:rsidRPr="00003026"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يرفع يديه إلى السّماء إذا فرغ مِن فريضة المغرب ونافلته ويقول</w:t>
      </w:r>
      <w:r w:rsidR="009A58AC">
        <w:rPr>
          <w:rtl/>
        </w:rPr>
        <w:t>:</w:t>
      </w:r>
      <w:r>
        <w:rPr>
          <w:rFonts w:hint="cs"/>
          <w:rtl/>
        </w:rPr>
        <w:t xml:space="preserve"> </w:t>
      </w:r>
      <w:r w:rsidRPr="00524C63">
        <w:rPr>
          <w:rStyle w:val="libBold2Char"/>
          <w:rtl/>
        </w:rPr>
        <w:t>يا ذا المَنِّ وَالطَّوْلِ</w:t>
      </w:r>
      <w:r w:rsidR="009A58AC" w:rsidRPr="00524C63">
        <w:rPr>
          <w:rStyle w:val="libBold2Char"/>
          <w:rtl/>
        </w:rPr>
        <w:t>،</w:t>
      </w:r>
      <w:r w:rsidRPr="00524C63">
        <w:rPr>
          <w:rStyle w:val="libBold2Char"/>
          <w:rtl/>
        </w:rPr>
        <w:t xml:space="preserve"> يا ذا الجُودِ</w:t>
      </w:r>
      <w:r w:rsidR="009A58AC" w:rsidRPr="00524C63">
        <w:rPr>
          <w:rStyle w:val="libBold2Char"/>
          <w:rtl/>
        </w:rPr>
        <w:t>،</w:t>
      </w:r>
      <w:r w:rsidRPr="00524C63">
        <w:rPr>
          <w:rStyle w:val="libBold2Char"/>
          <w:rtl/>
        </w:rPr>
        <w:t xml:space="preserve"> يا مُصْطَفِيَ مُحَمَّدٍ وَآلِ مُحَمَّدٍ وَناصِرَهُ صَلِّ عَلى مُحَمَّدٍ وَآلِ مُحَمَّدٍ وَاغْفِرْ لِي كُلَّ ذَنْبٍ أَحْصَيْتَهُ وَهُوَ عِنْدَكَ فِي كِتابٍ مُبِينٍ</w:t>
      </w:r>
      <w:r w:rsidR="003C7C01" w:rsidRPr="00524C63">
        <w:rPr>
          <w:rStyle w:val="libBold2Char"/>
          <w:rtl/>
        </w:rPr>
        <w:t>.</w:t>
      </w:r>
      <w:r w:rsidRPr="00524C63">
        <w:rPr>
          <w:rStyle w:val="libBold2Char"/>
          <w:rFonts w:hint="cs"/>
          <w:rtl/>
        </w:rPr>
        <w:t xml:space="preserve"> </w:t>
      </w:r>
      <w:r>
        <w:rPr>
          <w:rtl/>
        </w:rPr>
        <w:t>ثم يسجد ويَقول في سجوده مائةَ مرةٍ</w:t>
      </w:r>
      <w:r w:rsidR="009A58AC">
        <w:rPr>
          <w:rtl/>
        </w:rPr>
        <w:t>:</w:t>
      </w:r>
      <w:r>
        <w:rPr>
          <w:rtl/>
        </w:rPr>
        <w:t xml:space="preserve"> أتُوبُ إِلى اللهِ</w:t>
      </w:r>
      <w:r w:rsidR="003C7C01">
        <w:rPr>
          <w:rtl/>
        </w:rPr>
        <w:t>.</w:t>
      </w:r>
      <w:r>
        <w:rPr>
          <w:rtl/>
        </w:rPr>
        <w:t xml:space="preserve"> ثم يسأل الله تَعالى ما يشاء يقضي إن شاء الله تَعالى</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وعَلى رواية الشَيخ يسجد بَعد صلاة المغرب ويَقول</w:t>
      </w:r>
      <w:r w:rsidR="009A58AC">
        <w:rPr>
          <w:rtl/>
        </w:rPr>
        <w:t>:</w:t>
      </w:r>
      <w:r>
        <w:rPr>
          <w:rtl/>
        </w:rPr>
        <w:t xml:space="preserve"> </w:t>
      </w:r>
      <w:r w:rsidRPr="00524C63">
        <w:rPr>
          <w:rStyle w:val="libBold2Char"/>
          <w:rtl/>
        </w:rPr>
        <w:t>يا ذا الحَوْلِ</w:t>
      </w:r>
      <w:r w:rsidR="009A58AC" w:rsidRPr="00524C63">
        <w:rPr>
          <w:rStyle w:val="libBold2Char"/>
          <w:rtl/>
        </w:rPr>
        <w:t>،</w:t>
      </w:r>
      <w:r w:rsidRPr="00524C63">
        <w:rPr>
          <w:rStyle w:val="libBold2Char"/>
          <w:rtl/>
        </w:rPr>
        <w:t xml:space="preserve"> يا ذا الطَّوْلِ</w:t>
      </w:r>
      <w:r w:rsidR="009A58AC" w:rsidRPr="00524C63">
        <w:rPr>
          <w:rStyle w:val="libBold2Char"/>
          <w:rtl/>
        </w:rPr>
        <w:t>،</w:t>
      </w:r>
      <w:r w:rsidRPr="00524C63">
        <w:rPr>
          <w:rStyle w:val="libBold2Char"/>
          <w:rtl/>
        </w:rPr>
        <w:t xml:space="preserve"> يا مُصْطَفِيا مُحَمَّداً وَناصِرَهُ صَلِّ عَلى مُحَمَّدٍ وَآلِ مُحَمَّدٍ وَاغْفِرْ لِي كُلَّ ذَنْبٍ أَذْنَبْتُهُ وَنَسِيتُهُ أَنا وَهُوَ عِنْدَكَ فِي كِتابٍ مُبِينٍ</w:t>
      </w:r>
      <w:r w:rsidR="009A58AC">
        <w:rPr>
          <w:rtl/>
        </w:rPr>
        <w:t>،</w:t>
      </w:r>
      <w:r>
        <w:rPr>
          <w:rtl/>
        </w:rPr>
        <w:t xml:space="preserve"> ثم قل مائةَ مرةٍ</w:t>
      </w:r>
      <w:r w:rsidR="009A58AC">
        <w:rPr>
          <w:rtl/>
        </w:rPr>
        <w:t>:</w:t>
      </w:r>
      <w:r>
        <w:rPr>
          <w:rtl/>
        </w:rPr>
        <w:t xml:space="preserve"> </w:t>
      </w:r>
      <w:r w:rsidRPr="00524C63">
        <w:rPr>
          <w:rStyle w:val="libBold2Char"/>
          <w:rtl/>
        </w:rPr>
        <w:t>أَتُوبُ إِلى اللهِ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زيارة الحسين </w:t>
      </w:r>
      <w:r w:rsidRPr="003C7C01">
        <w:rPr>
          <w:rStyle w:val="libAlaemChar"/>
          <w:rtl/>
        </w:rPr>
        <w:t>عليه‌السلام</w:t>
      </w:r>
      <w:r>
        <w:rPr>
          <w:rtl/>
        </w:rPr>
        <w:t xml:space="preserve"> فإن لها فضلا عظيماً وسيأتي في باب الزيارات ما يخّص هذه اللّيلة من الزيارة</w:t>
      </w:r>
      <w:r>
        <w:rPr>
          <w:rFonts w:hint="cs"/>
          <w:rtl/>
        </w:rPr>
        <w:t xml:space="preserve"> ص 545</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يدعو عَشر مرات بالدعاء</w:t>
      </w:r>
      <w:r w:rsidR="009A58AC">
        <w:rPr>
          <w:rtl/>
        </w:rPr>
        <w:t>:</w:t>
      </w:r>
      <w:r>
        <w:rPr>
          <w:rtl/>
        </w:rPr>
        <w:t xml:space="preserve"> </w:t>
      </w:r>
      <w:r w:rsidRPr="00524C63">
        <w:rPr>
          <w:rStyle w:val="libBold2Char"/>
          <w:rtl/>
        </w:rPr>
        <w:t>يا دائِمَ الفَضْلِ</w:t>
      </w:r>
      <w:r>
        <w:rPr>
          <w:rtl/>
        </w:rPr>
        <w:t xml:space="preserve"> </w:t>
      </w:r>
      <w:r w:rsidRPr="003C7C01">
        <w:rPr>
          <w:rStyle w:val="libFootnotenumChar"/>
          <w:rFonts w:hint="cs"/>
          <w:rtl/>
        </w:rPr>
        <w:t>(7)</w:t>
      </w:r>
      <w:r w:rsidR="009A58AC">
        <w:rPr>
          <w:rFonts w:hint="cs"/>
          <w:rtl/>
        </w:rPr>
        <w:t>،</w:t>
      </w:r>
      <w:r>
        <w:rPr>
          <w:rtl/>
        </w:rPr>
        <w:t xml:space="preserve"> الَّذي مضى في اعمال لَيلَة الجمعة</w:t>
      </w:r>
      <w:r>
        <w:rPr>
          <w:rFonts w:hint="cs"/>
          <w:rtl/>
        </w:rPr>
        <w:t xml:space="preserve"> ص 79</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يصّلي العشر ركعات الَّتي مضت في أعمال اللّيلة الاخَيرة مِن شَهر رَمَضان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463 باب 36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457 باب 36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463 باب 36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1 / 459 باب 36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458 باب 36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648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الكفعمي</w:t>
      </w:r>
      <w:r w:rsidR="009A58AC">
        <w:rPr>
          <w:rFonts w:hint="cs"/>
          <w:rtl/>
        </w:rPr>
        <w:t>:</w:t>
      </w:r>
      <w:r>
        <w:rPr>
          <w:rFonts w:hint="cs"/>
          <w:rtl/>
        </w:rPr>
        <w:t xml:space="preserve"> 647</w:t>
      </w:r>
      <w:r w:rsidR="009A58AC">
        <w:rPr>
          <w:rFonts w:hint="cs"/>
          <w:rtl/>
        </w:rPr>
        <w:t>،</w:t>
      </w:r>
      <w:r>
        <w:rPr>
          <w:rFonts w:hint="cs"/>
          <w:rtl/>
        </w:rPr>
        <w:t xml:space="preserve"> فصل 46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الثامِن</w:t>
      </w:r>
      <w:r w:rsidR="009A58AC" w:rsidRPr="00524C63">
        <w:rPr>
          <w:rStyle w:val="libBold2Char"/>
          <w:rtl/>
        </w:rPr>
        <w:t>:</w:t>
      </w:r>
      <w:r>
        <w:rPr>
          <w:rtl/>
        </w:rPr>
        <w:t xml:space="preserve"> يصلّي ركعتين يقرأ في الأوّلى وبَعد الحَمد التَوحيد ألف مرةٍ ويقرأها في الثّانِيَة مرةٍ واحدة ويسجد بعد السلام فيقول</w:t>
      </w:r>
      <w:r w:rsidR="009A58AC">
        <w:rPr>
          <w:rtl/>
        </w:rPr>
        <w:t>:</w:t>
      </w:r>
      <w:r>
        <w:rPr>
          <w:rtl/>
        </w:rPr>
        <w:t xml:space="preserve"> أَتُوبُ إِلى اللهِ</w:t>
      </w:r>
      <w:r w:rsidR="003C7C01">
        <w:rPr>
          <w:rtl/>
        </w:rPr>
        <w:t>.</w:t>
      </w:r>
    </w:p>
    <w:p w:rsidR="001B329E" w:rsidRPr="00003026" w:rsidRDefault="001B329E" w:rsidP="003C7C01">
      <w:pPr>
        <w:pStyle w:val="libNormal"/>
        <w:rPr>
          <w:rtl/>
        </w:rPr>
      </w:pPr>
      <w:r>
        <w:rPr>
          <w:rtl/>
        </w:rPr>
        <w:t>ثم يَقول</w:t>
      </w:r>
      <w:r w:rsidR="009A58AC">
        <w:rPr>
          <w:rtl/>
        </w:rPr>
        <w:t>:</w:t>
      </w:r>
      <w:r>
        <w:rPr>
          <w:rtl/>
        </w:rPr>
        <w:t xml:space="preserve"> </w:t>
      </w:r>
      <w:r w:rsidRPr="00524C63">
        <w:rPr>
          <w:rStyle w:val="libBold2Char"/>
          <w:rtl/>
        </w:rPr>
        <w:t>يا ذا المَنِّ وَالجُودِ</w:t>
      </w:r>
      <w:r w:rsidR="009A58AC" w:rsidRPr="00524C63">
        <w:rPr>
          <w:rStyle w:val="libBold2Char"/>
          <w:rtl/>
        </w:rPr>
        <w:t>،</w:t>
      </w:r>
      <w:r w:rsidRPr="00524C63">
        <w:rPr>
          <w:rStyle w:val="libBold2Char"/>
          <w:rtl/>
        </w:rPr>
        <w:t xml:space="preserve"> يا ذا المَنِّ وَالطَّوْلِ</w:t>
      </w:r>
      <w:r w:rsidR="009A58AC" w:rsidRPr="00524C63">
        <w:rPr>
          <w:rStyle w:val="libBold2Char"/>
          <w:rtl/>
        </w:rPr>
        <w:t>،</w:t>
      </w:r>
      <w:r w:rsidRPr="00524C63">
        <w:rPr>
          <w:rStyle w:val="libBold2Char"/>
          <w:rtl/>
        </w:rPr>
        <w:t xml:space="preserve"> يا مُصْطَفِيَ مُحَمَّدٍ </w:t>
      </w:r>
      <w:r w:rsidRPr="003C7C01">
        <w:rPr>
          <w:rStyle w:val="libAlaemChar"/>
          <w:rtl/>
        </w:rPr>
        <w:t>صلى‌الله‌عليه‌وآله</w:t>
      </w:r>
      <w:r w:rsidRPr="00524C63">
        <w:rPr>
          <w:rStyle w:val="libBold2Char"/>
          <w:rtl/>
        </w:rPr>
        <w:t xml:space="preserve"> صَلِّ عَلى</w:t>
      </w:r>
      <w:r w:rsidRPr="00524C63">
        <w:rPr>
          <w:rStyle w:val="libBold2Char"/>
          <w:rFonts w:hint="cs"/>
          <w:rtl/>
        </w:rPr>
        <w:t xml:space="preserve"> </w:t>
      </w:r>
      <w:r w:rsidRPr="00524C63">
        <w:rPr>
          <w:rStyle w:val="libBold2Char"/>
          <w:rtl/>
        </w:rPr>
        <w:t>مُحَمَّدٍ وَآلِهِ وَافْعَلْ بِي كَذا وَكَذا</w:t>
      </w:r>
      <w:r w:rsidR="009A58AC">
        <w:rPr>
          <w:rtl/>
        </w:rPr>
        <w:t>،</w:t>
      </w:r>
      <w:r>
        <w:rPr>
          <w:rtl/>
        </w:rPr>
        <w:t xml:space="preserve"> ويسأل حاجته</w:t>
      </w:r>
      <w:r w:rsidR="003C7C01">
        <w:rPr>
          <w:rtl/>
        </w:rPr>
        <w:t>.</w:t>
      </w:r>
      <w:r w:rsidRPr="00003026">
        <w:rPr>
          <w:rFonts w:hint="cs"/>
          <w:rtl/>
        </w:rPr>
        <w:t xml:space="preserve"> </w:t>
      </w:r>
      <w:r>
        <w:rPr>
          <w:rtl/>
        </w:rPr>
        <w:t xml:space="preserve">وَروي أنَّ أمير المؤمنين </w:t>
      </w:r>
      <w:r w:rsidRPr="003C7C01">
        <w:rPr>
          <w:rStyle w:val="libAlaemChar"/>
          <w:rtl/>
        </w:rPr>
        <w:t>عليه‌السلام</w:t>
      </w:r>
      <w:r>
        <w:rPr>
          <w:rtl/>
        </w:rPr>
        <w:t xml:space="preserve"> كانَ يصلّيها كما ذكر فإذا رفع رأسه يَقول</w:t>
      </w:r>
      <w:r w:rsidR="009A58AC">
        <w:rPr>
          <w:rtl/>
        </w:rPr>
        <w:t>:</w:t>
      </w:r>
      <w:r>
        <w:rPr>
          <w:rtl/>
        </w:rPr>
        <w:t xml:space="preserve"> والَّذي نفسي بيده لا يفعلها أحد يسأل الله تَعالى شيئاً إلاّ أعطاه ولو اتاه مِن الذُّنوب عدد رمل الصحراء غفر الله</w:t>
      </w:r>
      <w:r>
        <w:rPr>
          <w:rFonts w:hint="cs"/>
          <w:rtl/>
        </w:rPr>
        <w:t xml:space="preserve"> تعالى</w:t>
      </w:r>
      <w:r>
        <w:rPr>
          <w:rtl/>
        </w:rPr>
        <w:t xml:space="preserve"> لَهُ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ووردت التَوحيد في رواية أخرى مائةَ مرةٍ عوض الألف مرةٍ ولكن عَلى هذه الرواية يصلّي</w:t>
      </w:r>
      <w:r>
        <w:rPr>
          <w:rFonts w:hint="cs"/>
          <w:rtl/>
        </w:rPr>
        <w:t xml:space="preserve"> </w:t>
      </w:r>
      <w:r>
        <w:rPr>
          <w:rtl/>
        </w:rPr>
        <w:t>هذه الصلاة بَعد فريضة المغرب ونافلته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وقَد روى الشَيخ والسيّد بَعد هذه الصلاة هذا الدُّعاء</w:t>
      </w:r>
      <w:r w:rsidR="009A58AC">
        <w:rPr>
          <w:rtl/>
        </w:rPr>
        <w:t>:</w:t>
      </w:r>
    </w:p>
    <w:p w:rsidR="001B329E" w:rsidRPr="00524C63" w:rsidRDefault="001B329E" w:rsidP="003C7C01">
      <w:pPr>
        <w:pStyle w:val="libNormal"/>
        <w:rPr>
          <w:rStyle w:val="libBold2Char"/>
          <w:rtl/>
        </w:rPr>
      </w:pPr>
      <w:r w:rsidRPr="00524C63">
        <w:rPr>
          <w:rStyle w:val="libBold2Char"/>
          <w:rtl/>
        </w:rPr>
        <w:t>يا الله يا الله يا أللهُ</w:t>
      </w:r>
      <w:r w:rsidR="009A58AC" w:rsidRPr="00524C63">
        <w:rPr>
          <w:rStyle w:val="libBold2Char"/>
          <w:rtl/>
        </w:rPr>
        <w:t>،</w:t>
      </w:r>
      <w:r w:rsidRPr="00524C63">
        <w:rPr>
          <w:rStyle w:val="libBold2Char"/>
          <w:rtl/>
        </w:rPr>
        <w:t xml:space="preserve"> يا رَحْمنُ يا أللهُ</w:t>
      </w:r>
      <w:r w:rsidR="009A58AC" w:rsidRPr="00524C63">
        <w:rPr>
          <w:rStyle w:val="libBold2Char"/>
          <w:rtl/>
        </w:rPr>
        <w:t>،</w:t>
      </w:r>
      <w:r w:rsidRPr="00524C63">
        <w:rPr>
          <w:rStyle w:val="libBold2Char"/>
          <w:rtl/>
        </w:rPr>
        <w:t xml:space="preserve"> يا رَحِيمُ يا أللهُ</w:t>
      </w:r>
      <w:r w:rsidR="009A58AC" w:rsidRPr="00524C63">
        <w:rPr>
          <w:rStyle w:val="libBold2Char"/>
          <w:rtl/>
        </w:rPr>
        <w:t>،</w:t>
      </w:r>
      <w:r w:rsidRPr="00524C63">
        <w:rPr>
          <w:rStyle w:val="libBold2Char"/>
          <w:rtl/>
        </w:rPr>
        <w:t xml:space="preserve"> يا مَلِكُ يا أللهُ</w:t>
      </w:r>
      <w:r w:rsidR="009A58AC" w:rsidRPr="00524C63">
        <w:rPr>
          <w:rStyle w:val="libBold2Char"/>
          <w:rtl/>
        </w:rPr>
        <w:t>،</w:t>
      </w:r>
      <w:r w:rsidRPr="00524C63">
        <w:rPr>
          <w:rStyle w:val="libBold2Char"/>
          <w:rtl/>
        </w:rPr>
        <w:t xml:space="preserve"> يا قُدُّوسُ يا أللهُ</w:t>
      </w:r>
      <w:r w:rsidR="009A58AC" w:rsidRPr="00524C63">
        <w:rPr>
          <w:rStyle w:val="libBold2Char"/>
          <w:rtl/>
        </w:rPr>
        <w:t>،</w:t>
      </w:r>
      <w:r w:rsidRPr="00524C63">
        <w:rPr>
          <w:rStyle w:val="libBold2Char"/>
          <w:rtl/>
        </w:rPr>
        <w:t xml:space="preserve"> يا سَلامُ يا أللهُ</w:t>
      </w:r>
      <w:r w:rsidR="009A58AC" w:rsidRPr="00524C63">
        <w:rPr>
          <w:rStyle w:val="libBold2Char"/>
          <w:rtl/>
        </w:rPr>
        <w:t>،</w:t>
      </w:r>
      <w:r w:rsidRPr="00524C63">
        <w:rPr>
          <w:rStyle w:val="libBold2Char"/>
          <w:rtl/>
        </w:rPr>
        <w:t xml:space="preserve"> يا مُؤْمِنُ يا الله يا مُهَيْمِنُ يا أللهُ</w:t>
      </w:r>
      <w:r w:rsidR="009A58AC" w:rsidRPr="00524C63">
        <w:rPr>
          <w:rStyle w:val="libBold2Char"/>
          <w:rtl/>
        </w:rPr>
        <w:t>،</w:t>
      </w:r>
      <w:r w:rsidRPr="00524C63">
        <w:rPr>
          <w:rStyle w:val="libBold2Char"/>
          <w:rtl/>
        </w:rPr>
        <w:t xml:space="preserve"> يا عَزِيزُ يا أللهُ</w:t>
      </w:r>
      <w:r w:rsidR="009A58AC" w:rsidRPr="00524C63">
        <w:rPr>
          <w:rStyle w:val="libBold2Char"/>
          <w:rtl/>
        </w:rPr>
        <w:t>،</w:t>
      </w:r>
      <w:r w:rsidRPr="00524C63">
        <w:rPr>
          <w:rStyle w:val="libBold2Char"/>
          <w:rtl/>
        </w:rPr>
        <w:t xml:space="preserve"> يا جَبَّارُ يا أللهُ</w:t>
      </w:r>
      <w:r w:rsidR="009A58AC" w:rsidRPr="00524C63">
        <w:rPr>
          <w:rStyle w:val="libBold2Char"/>
          <w:rtl/>
        </w:rPr>
        <w:t>،</w:t>
      </w:r>
      <w:r w:rsidRPr="00524C63">
        <w:rPr>
          <w:rStyle w:val="libBold2Char"/>
          <w:rtl/>
        </w:rPr>
        <w:t xml:space="preserve"> يا مُتَكَبِّرُ يا أللهُ</w:t>
      </w:r>
      <w:r w:rsidR="009A58AC" w:rsidRPr="00524C63">
        <w:rPr>
          <w:rStyle w:val="libBold2Char"/>
          <w:rtl/>
        </w:rPr>
        <w:t>،</w:t>
      </w:r>
      <w:r w:rsidRPr="00524C63">
        <w:rPr>
          <w:rStyle w:val="libBold2Char"/>
          <w:rtl/>
        </w:rPr>
        <w:t xml:space="preserve"> يا خالِقُ يا أللهُ</w:t>
      </w:r>
      <w:r w:rsidR="009A58AC" w:rsidRPr="00524C63">
        <w:rPr>
          <w:rStyle w:val="libBold2Char"/>
          <w:rtl/>
        </w:rPr>
        <w:t>،</w:t>
      </w:r>
      <w:r w:rsidRPr="00524C63">
        <w:rPr>
          <w:rStyle w:val="libBold2Char"/>
          <w:rtl/>
        </w:rPr>
        <w:t xml:space="preserve"> يا بارِيُ يا أللهُ</w:t>
      </w:r>
      <w:r w:rsidR="009A58AC" w:rsidRPr="00524C63">
        <w:rPr>
          <w:rStyle w:val="libBold2Char"/>
          <w:rtl/>
        </w:rPr>
        <w:t>،</w:t>
      </w:r>
      <w:r w:rsidRPr="00524C63">
        <w:rPr>
          <w:rStyle w:val="libBold2Char"/>
          <w:rtl/>
        </w:rPr>
        <w:t xml:space="preserve"> يا مُصَوِّرُ يا أللهُ</w:t>
      </w:r>
      <w:r w:rsidR="009A58AC" w:rsidRPr="00524C63">
        <w:rPr>
          <w:rStyle w:val="libBold2Char"/>
          <w:rtl/>
        </w:rPr>
        <w:t>،</w:t>
      </w:r>
      <w:r w:rsidRPr="00524C63">
        <w:rPr>
          <w:rStyle w:val="libBold2Char"/>
          <w:rtl/>
        </w:rPr>
        <w:t xml:space="preserve"> يا عالِمُ يا أللهُ</w:t>
      </w:r>
      <w:r w:rsidR="009A58AC" w:rsidRPr="00524C63">
        <w:rPr>
          <w:rStyle w:val="libBold2Char"/>
          <w:rtl/>
        </w:rPr>
        <w:t>،</w:t>
      </w:r>
      <w:r w:rsidRPr="00524C63">
        <w:rPr>
          <w:rStyle w:val="libBold2Char"/>
          <w:rtl/>
        </w:rPr>
        <w:t xml:space="preserve"> يا عَظِيمُ يا أللهُ</w:t>
      </w:r>
      <w:r w:rsidR="009A58AC" w:rsidRPr="00524C63">
        <w:rPr>
          <w:rStyle w:val="libBold2Char"/>
          <w:rtl/>
        </w:rPr>
        <w:t>،</w:t>
      </w:r>
      <w:r w:rsidRPr="00524C63">
        <w:rPr>
          <w:rStyle w:val="libBold2Char"/>
          <w:rtl/>
        </w:rPr>
        <w:t xml:space="preserve"> يا عَلِيمُ يا أللهُ</w:t>
      </w:r>
      <w:r w:rsidR="009A58AC" w:rsidRPr="00524C63">
        <w:rPr>
          <w:rStyle w:val="libBold2Char"/>
          <w:rtl/>
        </w:rPr>
        <w:t>،</w:t>
      </w:r>
      <w:r w:rsidRPr="00524C63">
        <w:rPr>
          <w:rStyle w:val="libBold2Char"/>
          <w:rtl/>
        </w:rPr>
        <w:t xml:space="preserve"> يا كَرِيمُ يا أللهُ</w:t>
      </w:r>
      <w:r w:rsidR="009A58AC" w:rsidRPr="00524C63">
        <w:rPr>
          <w:rStyle w:val="libBold2Char"/>
          <w:rtl/>
        </w:rPr>
        <w:t>،</w:t>
      </w:r>
      <w:r w:rsidRPr="00524C63">
        <w:rPr>
          <w:rStyle w:val="libBold2Char"/>
          <w:rtl/>
        </w:rPr>
        <w:t xml:space="preserve"> يا حَلِيمُ يا أللهُ</w:t>
      </w:r>
      <w:r w:rsidR="009A58AC" w:rsidRPr="00524C63">
        <w:rPr>
          <w:rStyle w:val="libBold2Char"/>
          <w:rtl/>
        </w:rPr>
        <w:t>،</w:t>
      </w:r>
      <w:r w:rsidRPr="00524C63">
        <w:rPr>
          <w:rStyle w:val="libBold2Char"/>
          <w:rtl/>
        </w:rPr>
        <w:t xml:space="preserve"> يا حَكِيمُ يا أللهُ</w:t>
      </w:r>
      <w:r w:rsidR="009A58AC" w:rsidRPr="00524C63">
        <w:rPr>
          <w:rStyle w:val="libBold2Char"/>
          <w:rtl/>
        </w:rPr>
        <w:t>،</w:t>
      </w:r>
      <w:r w:rsidRPr="00524C63">
        <w:rPr>
          <w:rStyle w:val="libBold2Char"/>
          <w:rtl/>
        </w:rPr>
        <w:t xml:space="preserve"> يا سَمِيعُ يا أللهُ</w:t>
      </w:r>
      <w:r w:rsidR="009A58AC" w:rsidRPr="00524C63">
        <w:rPr>
          <w:rStyle w:val="libBold2Char"/>
          <w:rtl/>
        </w:rPr>
        <w:t>،</w:t>
      </w:r>
      <w:r w:rsidRPr="00524C63">
        <w:rPr>
          <w:rStyle w:val="libBold2Char"/>
          <w:rtl/>
        </w:rPr>
        <w:t xml:space="preserve"> يا بَصِيرُ يا أللهُ</w:t>
      </w:r>
      <w:r w:rsidR="009A58AC" w:rsidRPr="00524C63">
        <w:rPr>
          <w:rStyle w:val="libBold2Char"/>
          <w:rtl/>
        </w:rPr>
        <w:t>،</w:t>
      </w:r>
      <w:r w:rsidRPr="00524C63">
        <w:rPr>
          <w:rStyle w:val="libBold2Char"/>
          <w:rtl/>
        </w:rPr>
        <w:t xml:space="preserve"> يا قَرِيبُ يا أللهُ</w:t>
      </w:r>
      <w:r w:rsidR="009A58AC" w:rsidRPr="00524C63">
        <w:rPr>
          <w:rStyle w:val="libBold2Char"/>
          <w:rtl/>
        </w:rPr>
        <w:t>،</w:t>
      </w:r>
      <w:r w:rsidRPr="00524C63">
        <w:rPr>
          <w:rStyle w:val="libBold2Char"/>
          <w:rtl/>
        </w:rPr>
        <w:t xml:space="preserve"> يا مُجِيبُ يا أللهُ</w:t>
      </w:r>
      <w:r w:rsidR="009A58AC" w:rsidRPr="00524C63">
        <w:rPr>
          <w:rStyle w:val="libBold2Char"/>
          <w:rtl/>
        </w:rPr>
        <w:t>،</w:t>
      </w:r>
      <w:r w:rsidRPr="00524C63">
        <w:rPr>
          <w:rStyle w:val="libBold2Char"/>
          <w:rtl/>
        </w:rPr>
        <w:t xml:space="preserve"> يا جَوادُ يا أللهُ</w:t>
      </w:r>
      <w:r w:rsidR="009A58AC" w:rsidRPr="00524C63">
        <w:rPr>
          <w:rStyle w:val="libBold2Char"/>
          <w:rtl/>
        </w:rPr>
        <w:t>،</w:t>
      </w:r>
      <w:r w:rsidRPr="00524C63">
        <w:rPr>
          <w:rStyle w:val="libBold2Char"/>
          <w:rtl/>
        </w:rPr>
        <w:t xml:space="preserve"> يا ماجِدُ يا أللهُ</w:t>
      </w:r>
      <w:r w:rsidR="009A58AC" w:rsidRPr="00524C63">
        <w:rPr>
          <w:rStyle w:val="libBold2Char"/>
          <w:rtl/>
        </w:rPr>
        <w:t>،</w:t>
      </w:r>
      <w:r w:rsidRPr="00524C63">
        <w:rPr>
          <w:rStyle w:val="libBold2Char"/>
          <w:rtl/>
        </w:rPr>
        <w:t xml:space="preserve"> يا مَلِيُّ يا أللهُ</w:t>
      </w:r>
      <w:r w:rsidR="009A58AC" w:rsidRPr="00524C63">
        <w:rPr>
          <w:rStyle w:val="libBold2Char"/>
          <w:rtl/>
        </w:rPr>
        <w:t>،</w:t>
      </w:r>
      <w:r w:rsidRPr="00524C63">
        <w:rPr>
          <w:rStyle w:val="libBold2Char"/>
          <w:rtl/>
        </w:rPr>
        <w:t xml:space="preserve"> يا وَفِيُّ يا أللهُ</w:t>
      </w:r>
      <w:r w:rsidR="009A58AC" w:rsidRPr="00524C63">
        <w:rPr>
          <w:rStyle w:val="libBold2Char"/>
          <w:rtl/>
        </w:rPr>
        <w:t>،</w:t>
      </w:r>
      <w:r w:rsidRPr="00524C63">
        <w:rPr>
          <w:rStyle w:val="libBold2Char"/>
          <w:rtl/>
        </w:rPr>
        <w:t xml:space="preserve"> يا مَوْلى يا أللهُ</w:t>
      </w:r>
      <w:r w:rsidR="009A58AC" w:rsidRPr="00524C63">
        <w:rPr>
          <w:rStyle w:val="libBold2Char"/>
          <w:rtl/>
        </w:rPr>
        <w:t>،</w:t>
      </w:r>
      <w:r w:rsidRPr="00524C63">
        <w:rPr>
          <w:rStyle w:val="libBold2Char"/>
          <w:rtl/>
        </w:rPr>
        <w:t xml:space="preserve"> يا قاضِي يا أللهُ</w:t>
      </w:r>
      <w:r w:rsidR="009A58AC" w:rsidRPr="00524C63">
        <w:rPr>
          <w:rStyle w:val="libBold2Char"/>
          <w:rtl/>
        </w:rPr>
        <w:t>،</w:t>
      </w:r>
      <w:r w:rsidRPr="00524C63">
        <w:rPr>
          <w:rStyle w:val="libBold2Char"/>
          <w:rtl/>
        </w:rPr>
        <w:t xml:space="preserve"> يا سَرِيعُ يا أللهُ</w:t>
      </w:r>
      <w:r w:rsidR="009A58AC" w:rsidRPr="00524C63">
        <w:rPr>
          <w:rStyle w:val="libBold2Char"/>
          <w:rtl/>
        </w:rPr>
        <w:t>،</w:t>
      </w:r>
      <w:r w:rsidRPr="00524C63">
        <w:rPr>
          <w:rStyle w:val="libBold2Char"/>
          <w:rtl/>
        </w:rPr>
        <w:t xml:space="preserve"> يا شَدِيدُ يا أللهُ</w:t>
      </w:r>
      <w:r w:rsidR="009A58AC" w:rsidRPr="00524C63">
        <w:rPr>
          <w:rStyle w:val="libBold2Char"/>
          <w:rtl/>
        </w:rPr>
        <w:t>،</w:t>
      </w:r>
      <w:r w:rsidRPr="00524C63">
        <w:rPr>
          <w:rStyle w:val="libBold2Char"/>
          <w:rtl/>
        </w:rPr>
        <w:t xml:space="preserve"> يا رَؤُوفُ يا أللهُ</w:t>
      </w:r>
      <w:r w:rsidR="009A58AC" w:rsidRPr="00524C63">
        <w:rPr>
          <w:rStyle w:val="libBold2Char"/>
          <w:rtl/>
        </w:rPr>
        <w:t>،</w:t>
      </w:r>
      <w:r w:rsidRPr="00524C63">
        <w:rPr>
          <w:rStyle w:val="libBold2Char"/>
          <w:rtl/>
        </w:rPr>
        <w:t xml:space="preserve"> يا رَقِيبُ يا أللهُ</w:t>
      </w:r>
      <w:r w:rsidR="009A58AC" w:rsidRPr="00524C63">
        <w:rPr>
          <w:rStyle w:val="libBold2Char"/>
          <w:rtl/>
        </w:rPr>
        <w:t>،</w:t>
      </w:r>
      <w:r w:rsidRPr="00524C63">
        <w:rPr>
          <w:rStyle w:val="libBold2Char"/>
          <w:rtl/>
        </w:rPr>
        <w:t xml:space="preserve"> يا مَجِيدُ يا أللهُ</w:t>
      </w:r>
      <w:r w:rsidR="009A58AC" w:rsidRPr="00524C63">
        <w:rPr>
          <w:rStyle w:val="libBold2Char"/>
          <w:rtl/>
        </w:rPr>
        <w:t>،</w:t>
      </w:r>
      <w:r w:rsidRPr="00524C63">
        <w:rPr>
          <w:rStyle w:val="libBold2Char"/>
          <w:rtl/>
        </w:rPr>
        <w:t xml:space="preserve"> يا حَفِيظُ يا أللهُ</w:t>
      </w:r>
      <w:r w:rsidR="009A58AC" w:rsidRPr="00524C63">
        <w:rPr>
          <w:rStyle w:val="libBold2Char"/>
          <w:rtl/>
        </w:rPr>
        <w:t>،</w:t>
      </w:r>
      <w:r w:rsidRPr="00524C63">
        <w:rPr>
          <w:rStyle w:val="libBold2Char"/>
          <w:rtl/>
        </w:rPr>
        <w:t xml:space="preserve"> يا مُحِيطُ يا أللهُ</w:t>
      </w:r>
      <w:r w:rsidR="009A58AC" w:rsidRPr="00524C63">
        <w:rPr>
          <w:rStyle w:val="libBold2Char"/>
          <w:rtl/>
        </w:rPr>
        <w:t>،</w:t>
      </w:r>
      <w:r w:rsidRPr="00524C63">
        <w:rPr>
          <w:rStyle w:val="libBold2Char"/>
          <w:rtl/>
        </w:rPr>
        <w:t xml:space="preserve"> يا سَيِّدَ السَّاداتِ يا أللهُ</w:t>
      </w:r>
      <w:r w:rsidR="009A58AC" w:rsidRPr="00524C63">
        <w:rPr>
          <w:rStyle w:val="libBold2Char"/>
          <w:rtl/>
        </w:rPr>
        <w:t>،</w:t>
      </w:r>
      <w:r w:rsidRPr="00524C63">
        <w:rPr>
          <w:rStyle w:val="libBold2Char"/>
          <w:rtl/>
        </w:rPr>
        <w:t xml:space="preserve"> يا أوَّلُ يا أللهُ</w:t>
      </w:r>
      <w:r w:rsidR="009A58AC" w:rsidRPr="00524C63">
        <w:rPr>
          <w:rStyle w:val="libBold2Char"/>
          <w:rtl/>
        </w:rPr>
        <w:t>،</w:t>
      </w:r>
      <w:r w:rsidRPr="00524C63">
        <w:rPr>
          <w:rStyle w:val="libBold2Char"/>
          <w:rtl/>
        </w:rPr>
        <w:t xml:space="preserve"> يا أخِرُ يا أللهُ</w:t>
      </w:r>
      <w:r w:rsidR="009A58AC" w:rsidRPr="00524C63">
        <w:rPr>
          <w:rStyle w:val="libBold2Char"/>
          <w:rtl/>
        </w:rPr>
        <w:t>،</w:t>
      </w:r>
      <w:r w:rsidRPr="00524C63">
        <w:rPr>
          <w:rStyle w:val="libBold2Char"/>
          <w:rtl/>
        </w:rPr>
        <w:t xml:space="preserve"> يا ظاهِرُ يا أللهُ</w:t>
      </w:r>
      <w:r w:rsidR="009A58AC" w:rsidRPr="00524C63">
        <w:rPr>
          <w:rStyle w:val="libBold2Char"/>
          <w:rtl/>
        </w:rPr>
        <w:t>،</w:t>
      </w:r>
      <w:r w:rsidRPr="00524C63">
        <w:rPr>
          <w:rStyle w:val="libBold2Char"/>
          <w:rtl/>
        </w:rPr>
        <w:t xml:space="preserve"> يا باطِنُ يا أللهُ</w:t>
      </w:r>
      <w:r w:rsidR="009A58AC" w:rsidRPr="00524C63">
        <w:rPr>
          <w:rStyle w:val="libBold2Char"/>
          <w:rtl/>
        </w:rPr>
        <w:t>،</w:t>
      </w:r>
      <w:r w:rsidRPr="00524C63">
        <w:rPr>
          <w:rStyle w:val="libBold2Char"/>
          <w:rtl/>
        </w:rPr>
        <w:t xml:space="preserve"> يا فاخِرُ يا أللهُ</w:t>
      </w:r>
      <w:r w:rsidR="009A58AC" w:rsidRPr="00524C63">
        <w:rPr>
          <w:rStyle w:val="libBold2Char"/>
          <w:rtl/>
        </w:rPr>
        <w:t>،</w:t>
      </w:r>
      <w:r w:rsidRPr="00524C63">
        <w:rPr>
          <w:rStyle w:val="libBold2Char"/>
          <w:rtl/>
        </w:rPr>
        <w:t xml:space="preserve"> يا قاهِرُ يا أللهُ</w:t>
      </w:r>
      <w:r w:rsidR="009A58AC" w:rsidRPr="00524C63">
        <w:rPr>
          <w:rStyle w:val="libBold2Char"/>
          <w:rtl/>
        </w:rPr>
        <w:t>،</w:t>
      </w:r>
      <w:r w:rsidRPr="00524C63">
        <w:rPr>
          <w:rStyle w:val="libBold2Char"/>
          <w:rtl/>
        </w:rPr>
        <w:t xml:space="preserve"> يا رَبَّاهُ يا أللهُ</w:t>
      </w:r>
      <w:r w:rsidR="009A58AC" w:rsidRPr="00524C63">
        <w:rPr>
          <w:rStyle w:val="libBold2Char"/>
          <w:rtl/>
        </w:rPr>
        <w:t>،</w:t>
      </w:r>
      <w:r w:rsidRPr="00524C63">
        <w:rPr>
          <w:rStyle w:val="libBold2Char"/>
          <w:rtl/>
        </w:rPr>
        <w:t xml:space="preserve"> يا رَبَّاهُ يا أللهُ</w:t>
      </w:r>
      <w:r w:rsidR="009A58AC" w:rsidRPr="00524C63">
        <w:rPr>
          <w:rStyle w:val="libBold2Char"/>
          <w:rtl/>
        </w:rPr>
        <w:t>،</w:t>
      </w:r>
      <w:r w:rsidRPr="00524C63">
        <w:rPr>
          <w:rStyle w:val="libBold2Char"/>
          <w:rtl/>
        </w:rPr>
        <w:t xml:space="preserve"> يا رَبَّاهُ يا أللهُ</w:t>
      </w:r>
      <w:r w:rsidR="009A58AC" w:rsidRPr="00524C63">
        <w:rPr>
          <w:rStyle w:val="libBold2Char"/>
          <w:rtl/>
        </w:rPr>
        <w:t>،</w:t>
      </w:r>
      <w:r w:rsidRPr="00524C63">
        <w:rPr>
          <w:rStyle w:val="libBold2Char"/>
          <w:rtl/>
        </w:rPr>
        <w:t xml:space="preserve"> يا وَدُودُ يا أللهُ</w:t>
      </w:r>
      <w:r w:rsidR="009A58AC" w:rsidRPr="00524C63">
        <w:rPr>
          <w:rStyle w:val="libBold2Char"/>
          <w:rtl/>
        </w:rPr>
        <w:t>،</w:t>
      </w:r>
      <w:r w:rsidRPr="00524C63">
        <w:rPr>
          <w:rStyle w:val="libBold2Char"/>
          <w:rtl/>
        </w:rPr>
        <w:t xml:space="preserve"> يا نُورُ يا أللهُ</w:t>
      </w:r>
      <w:r w:rsidR="009A58AC" w:rsidRPr="00524C63">
        <w:rPr>
          <w:rStyle w:val="libBold2Char"/>
          <w:rtl/>
        </w:rPr>
        <w:t>،</w:t>
      </w:r>
      <w:r w:rsidRPr="00524C63">
        <w:rPr>
          <w:rStyle w:val="libBold2Char"/>
          <w:rtl/>
        </w:rPr>
        <w:t xml:space="preserve"> يا رافِعُ يا أللهُ</w:t>
      </w:r>
      <w:r w:rsidR="009A58AC" w:rsidRPr="00524C63">
        <w:rPr>
          <w:rStyle w:val="libBold2Char"/>
          <w:rtl/>
        </w:rPr>
        <w:t>،</w:t>
      </w:r>
      <w:r w:rsidRPr="00524C63">
        <w:rPr>
          <w:rStyle w:val="libBold2Char"/>
          <w:rtl/>
        </w:rPr>
        <w:t xml:space="preserve"> يا مانِعُ يا أللهُ</w:t>
      </w:r>
      <w:r w:rsidR="009A58AC" w:rsidRPr="00524C63">
        <w:rPr>
          <w:rStyle w:val="libBold2Char"/>
          <w:rtl/>
        </w:rPr>
        <w:t>،</w:t>
      </w:r>
      <w:r w:rsidRPr="00524C63">
        <w:rPr>
          <w:rStyle w:val="libBold2Char"/>
          <w:rtl/>
        </w:rPr>
        <w:t xml:space="preserve"> يا دافِعُ يا أللهُ</w:t>
      </w:r>
      <w:r w:rsidR="009A58AC" w:rsidRPr="00524C63">
        <w:rPr>
          <w:rStyle w:val="libBold2Char"/>
          <w:rtl/>
        </w:rPr>
        <w:t>،</w:t>
      </w:r>
      <w:r w:rsidRPr="00524C63">
        <w:rPr>
          <w:rStyle w:val="libBold2Char"/>
          <w:rtl/>
        </w:rPr>
        <w:t xml:space="preserve"> يا فاتِحُ يا أللهُ</w:t>
      </w:r>
      <w:r w:rsidR="009A58AC" w:rsidRPr="00524C63">
        <w:rPr>
          <w:rStyle w:val="libBold2Char"/>
          <w:rtl/>
        </w:rPr>
        <w:t>،</w:t>
      </w:r>
      <w:r w:rsidRPr="00524C63">
        <w:rPr>
          <w:rStyle w:val="libBold2Char"/>
          <w:rtl/>
        </w:rPr>
        <w:t xml:space="preserve"> يا نَفَّاحُ</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يا أللهُ</w:t>
      </w:r>
      <w:r w:rsidR="009A58AC" w:rsidRPr="00524C63">
        <w:rPr>
          <w:rStyle w:val="libBold2Char"/>
          <w:rtl/>
        </w:rPr>
        <w:t>،</w:t>
      </w:r>
      <w:r w:rsidRPr="00524C63">
        <w:rPr>
          <w:rStyle w:val="libBold2Char"/>
          <w:rtl/>
        </w:rPr>
        <w:t xml:space="preserve"> يا جَلِيلُ يا أللهُ</w:t>
      </w:r>
      <w:r w:rsidR="009A58AC" w:rsidRPr="00524C63">
        <w:rPr>
          <w:rStyle w:val="libBold2Char"/>
          <w:rtl/>
        </w:rPr>
        <w:t>،</w:t>
      </w:r>
      <w:r w:rsidRPr="00524C63">
        <w:rPr>
          <w:rStyle w:val="libBold2Char"/>
          <w:rtl/>
        </w:rPr>
        <w:t xml:space="preserve"> يا جَمِيلُ يا أللهُ</w:t>
      </w:r>
      <w:r w:rsidR="009A58AC" w:rsidRPr="00524C63">
        <w:rPr>
          <w:rStyle w:val="libBold2Char"/>
          <w:rtl/>
        </w:rPr>
        <w:t>،</w:t>
      </w:r>
      <w:r w:rsidRPr="00524C63">
        <w:rPr>
          <w:rStyle w:val="libBold2Char"/>
          <w:rtl/>
        </w:rPr>
        <w:t xml:space="preserve"> يا شَهِيدُ يا أللهُ</w:t>
      </w:r>
      <w:r w:rsidR="009A58AC" w:rsidRPr="00524C63">
        <w:rPr>
          <w:rStyle w:val="libBold2Char"/>
          <w:rtl/>
        </w:rPr>
        <w:t>،</w:t>
      </w:r>
      <w:r w:rsidRPr="00524C63">
        <w:rPr>
          <w:rStyle w:val="libBold2Char"/>
          <w:rtl/>
        </w:rPr>
        <w:t xml:space="preserve"> يا شاهِدُ يا أللهُ</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460 باب 36 وفيه</w:t>
      </w:r>
      <w:r w:rsidR="009A58AC">
        <w:rPr>
          <w:rFonts w:hint="cs"/>
          <w:rtl/>
        </w:rPr>
        <w:t>:</w:t>
      </w:r>
      <w:r>
        <w:rPr>
          <w:rFonts w:hint="cs"/>
          <w:rtl/>
        </w:rPr>
        <w:t xml:space="preserve"> بعدد رمل عالج</w:t>
      </w:r>
      <w:r w:rsidR="003C7C01">
        <w:rPr>
          <w:rFonts w:hint="cs"/>
          <w:rtl/>
        </w:rPr>
        <w:t>.</w:t>
      </w:r>
      <w:r>
        <w:rPr>
          <w:rFonts w:hint="cs"/>
          <w:rtl/>
        </w:rPr>
        <w:t xml:space="preserve"> في معجم الوسيط</w:t>
      </w:r>
      <w:r w:rsidR="009A58AC">
        <w:rPr>
          <w:rFonts w:hint="cs"/>
          <w:rtl/>
        </w:rPr>
        <w:t>:</w:t>
      </w:r>
      <w:r>
        <w:rPr>
          <w:rFonts w:hint="cs"/>
          <w:rtl/>
        </w:rPr>
        <w:t xml:space="preserve"> العالج</w:t>
      </w:r>
      <w:r w:rsidR="009A58AC">
        <w:rPr>
          <w:rFonts w:hint="cs"/>
          <w:rtl/>
        </w:rPr>
        <w:t>:</w:t>
      </w:r>
      <w:r>
        <w:rPr>
          <w:rFonts w:hint="cs"/>
          <w:rtl/>
        </w:rPr>
        <w:t xml:space="preserve"> ما تراكم من الرمل ودخل بعضه في بعض</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الاقبال 1 / 459 باب 36 عن أمير المؤمنين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يا نفّاع</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60262">
        <w:rPr>
          <w:rtl/>
        </w:rPr>
        <w:lastRenderedPageBreak/>
        <w:t>يا مُغِيثُ يا أللهُ</w:t>
      </w:r>
      <w:r w:rsidR="009A58AC">
        <w:rPr>
          <w:rtl/>
        </w:rPr>
        <w:t>،</w:t>
      </w:r>
      <w:r w:rsidRPr="00460262">
        <w:rPr>
          <w:rtl/>
        </w:rPr>
        <w:t xml:space="preserve"> يا حَبِيبُ يا أللهُ</w:t>
      </w:r>
      <w:r w:rsidR="009A58AC">
        <w:rPr>
          <w:rtl/>
        </w:rPr>
        <w:t>،</w:t>
      </w:r>
      <w:r w:rsidRPr="00460262">
        <w:rPr>
          <w:rtl/>
        </w:rPr>
        <w:t xml:space="preserve"> يا فاطِرُ يا أللهُ</w:t>
      </w:r>
      <w:r w:rsidR="009A58AC">
        <w:rPr>
          <w:rtl/>
        </w:rPr>
        <w:t>،</w:t>
      </w:r>
      <w:r w:rsidRPr="00460262">
        <w:rPr>
          <w:rtl/>
        </w:rPr>
        <w:t xml:space="preserve"> يا مُطَهِّرُ يا أللهُ</w:t>
      </w:r>
      <w:r w:rsidR="009A58AC">
        <w:rPr>
          <w:rtl/>
        </w:rPr>
        <w:t>،</w:t>
      </w:r>
      <w:r w:rsidRPr="00460262">
        <w:rPr>
          <w:rtl/>
        </w:rPr>
        <w:t xml:space="preserve"> يا مَلِكُ</w:t>
      </w:r>
      <w:r>
        <w:rPr>
          <w:rFonts w:hint="cs"/>
          <w:rtl/>
        </w:rPr>
        <w:t xml:space="preserve"> </w:t>
      </w:r>
      <w:r w:rsidRPr="003C7C01">
        <w:rPr>
          <w:rStyle w:val="libFootnotenumChar"/>
          <w:rFonts w:hint="cs"/>
          <w:rtl/>
        </w:rPr>
        <w:t>(1)</w:t>
      </w:r>
      <w:r w:rsidRPr="00524C63">
        <w:rPr>
          <w:rtl/>
        </w:rPr>
        <w:t xml:space="preserve"> يا أللهُ</w:t>
      </w:r>
      <w:r w:rsidR="009A58AC" w:rsidRPr="00524C63">
        <w:rPr>
          <w:rtl/>
        </w:rPr>
        <w:t>،</w:t>
      </w:r>
      <w:r w:rsidRPr="00524C63">
        <w:rPr>
          <w:rtl/>
        </w:rPr>
        <w:t xml:space="preserve"> يا مُقْتَدِرُ يا أللهُ</w:t>
      </w:r>
      <w:r w:rsidR="009A58AC" w:rsidRPr="00524C63">
        <w:rPr>
          <w:rtl/>
        </w:rPr>
        <w:t>،</w:t>
      </w:r>
      <w:r w:rsidRPr="00524C63">
        <w:rPr>
          <w:rtl/>
        </w:rPr>
        <w:t xml:space="preserve"> يا قابِضُ يا أللهُ</w:t>
      </w:r>
      <w:r w:rsidR="009A58AC" w:rsidRPr="00524C63">
        <w:rPr>
          <w:rtl/>
        </w:rPr>
        <w:t>،</w:t>
      </w:r>
      <w:r w:rsidRPr="00524C63">
        <w:rPr>
          <w:rtl/>
        </w:rPr>
        <w:t xml:space="preserve"> يا باسِطُ يا أللهُ</w:t>
      </w:r>
      <w:r w:rsidR="009A58AC" w:rsidRPr="00524C63">
        <w:rPr>
          <w:rtl/>
        </w:rPr>
        <w:t>،</w:t>
      </w:r>
      <w:r w:rsidRPr="00524C63">
        <w:rPr>
          <w:rtl/>
        </w:rPr>
        <w:t xml:space="preserve"> يا مُحْييُ يا أللهُ</w:t>
      </w:r>
      <w:r w:rsidR="009A58AC" w:rsidRPr="00524C63">
        <w:rPr>
          <w:rtl/>
        </w:rPr>
        <w:t>،</w:t>
      </w:r>
      <w:r w:rsidRPr="00524C63">
        <w:rPr>
          <w:rtl/>
        </w:rPr>
        <w:t xml:space="preserve"> يا مُمِيتُ</w:t>
      </w:r>
      <w:r w:rsidRPr="00524C63">
        <w:rPr>
          <w:rFonts w:hint="cs"/>
          <w:rtl/>
        </w:rPr>
        <w:t xml:space="preserve"> </w:t>
      </w:r>
      <w:r w:rsidRPr="00524C63">
        <w:rPr>
          <w:rtl/>
        </w:rPr>
        <w:t>يا أللهُ</w:t>
      </w:r>
      <w:r w:rsidR="009A58AC" w:rsidRPr="00524C63">
        <w:rPr>
          <w:rtl/>
        </w:rPr>
        <w:t>،</w:t>
      </w:r>
      <w:r w:rsidRPr="00524C63">
        <w:rPr>
          <w:rtl/>
        </w:rPr>
        <w:t xml:space="preserve"> يا باعِثُ يا أللهُ</w:t>
      </w:r>
      <w:r w:rsidR="009A58AC" w:rsidRPr="00524C63">
        <w:rPr>
          <w:rtl/>
        </w:rPr>
        <w:t>،</w:t>
      </w:r>
      <w:r w:rsidRPr="00524C63">
        <w:rPr>
          <w:rtl/>
        </w:rPr>
        <w:t xml:space="preserve"> يا وارِثُ يا أللهُ</w:t>
      </w:r>
      <w:r w:rsidR="009A58AC" w:rsidRPr="00524C63">
        <w:rPr>
          <w:rtl/>
        </w:rPr>
        <w:t>،</w:t>
      </w:r>
      <w:r w:rsidRPr="00524C63">
        <w:rPr>
          <w:rtl/>
        </w:rPr>
        <w:t xml:space="preserve"> يا مُعْطِيُ يا أللهُ</w:t>
      </w:r>
      <w:r w:rsidR="009A58AC" w:rsidRPr="00524C63">
        <w:rPr>
          <w:rtl/>
        </w:rPr>
        <w:t>،</w:t>
      </w:r>
      <w:r w:rsidRPr="00524C63">
        <w:rPr>
          <w:rtl/>
        </w:rPr>
        <w:t xml:space="preserve"> يا مُفْضِلُ يا أللهُ</w:t>
      </w:r>
      <w:r w:rsidR="009A58AC" w:rsidRPr="00524C63">
        <w:rPr>
          <w:rtl/>
        </w:rPr>
        <w:t>،</w:t>
      </w:r>
      <w:r w:rsidRPr="00524C63">
        <w:rPr>
          <w:rtl/>
        </w:rPr>
        <w:t xml:space="preserve"> يا مُنْعِمُ يا أللهُ</w:t>
      </w:r>
      <w:r w:rsidR="009A58AC" w:rsidRPr="00524C63">
        <w:rPr>
          <w:rtl/>
        </w:rPr>
        <w:t>،</w:t>
      </w:r>
      <w:r w:rsidRPr="00524C63">
        <w:rPr>
          <w:rtl/>
        </w:rPr>
        <w:t xml:space="preserve"> يا حَقُ يا أللهُ</w:t>
      </w:r>
      <w:r w:rsidR="009A58AC" w:rsidRPr="00524C63">
        <w:rPr>
          <w:rtl/>
        </w:rPr>
        <w:t>،</w:t>
      </w:r>
      <w:r w:rsidRPr="00524C63">
        <w:rPr>
          <w:rtl/>
        </w:rPr>
        <w:t xml:space="preserve"> يا مُبِينُ يا أللهُ</w:t>
      </w:r>
      <w:r w:rsidR="009A58AC" w:rsidRPr="00524C63">
        <w:rPr>
          <w:rtl/>
        </w:rPr>
        <w:t>،</w:t>
      </w:r>
      <w:r w:rsidRPr="00524C63">
        <w:rPr>
          <w:rtl/>
        </w:rPr>
        <w:t xml:space="preserve"> يا طَيِّبُ يا أللهُ</w:t>
      </w:r>
      <w:r w:rsidR="009A58AC" w:rsidRPr="00524C63">
        <w:rPr>
          <w:rtl/>
        </w:rPr>
        <w:t>،</w:t>
      </w:r>
      <w:r w:rsidRPr="00524C63">
        <w:rPr>
          <w:rtl/>
        </w:rPr>
        <w:t xml:space="preserve"> يا مُحْسِنُ يا أللهُ</w:t>
      </w:r>
      <w:r w:rsidR="009A58AC" w:rsidRPr="00524C63">
        <w:rPr>
          <w:rtl/>
        </w:rPr>
        <w:t>،</w:t>
      </w:r>
      <w:r w:rsidRPr="00524C63">
        <w:rPr>
          <w:rtl/>
        </w:rPr>
        <w:t xml:space="preserve"> يا مُجْمِلُ يا أللهُ</w:t>
      </w:r>
      <w:r w:rsidR="009A58AC" w:rsidRPr="00524C63">
        <w:rPr>
          <w:rtl/>
        </w:rPr>
        <w:t>،</w:t>
      </w:r>
      <w:r w:rsidRPr="00524C63">
        <w:rPr>
          <w:rtl/>
        </w:rPr>
        <w:t xml:space="preserve"> يا مُبْدِيُ يا أللهُ</w:t>
      </w:r>
      <w:r w:rsidR="009A58AC" w:rsidRPr="00524C63">
        <w:rPr>
          <w:rtl/>
        </w:rPr>
        <w:t>،</w:t>
      </w:r>
      <w:r w:rsidRPr="00524C63">
        <w:rPr>
          <w:rtl/>
        </w:rPr>
        <w:t xml:space="preserve"> يا مُعِيدُ يا أللهُ</w:t>
      </w:r>
      <w:r w:rsidR="009A58AC" w:rsidRPr="00524C63">
        <w:rPr>
          <w:rtl/>
        </w:rPr>
        <w:t>،</w:t>
      </w:r>
      <w:r w:rsidRPr="00524C63">
        <w:rPr>
          <w:rtl/>
        </w:rPr>
        <w:t xml:space="preserve"> يا بارِيُ يا أللهُ</w:t>
      </w:r>
      <w:r w:rsidR="009A58AC" w:rsidRPr="00524C63">
        <w:rPr>
          <w:rtl/>
        </w:rPr>
        <w:t>،</w:t>
      </w:r>
      <w:r w:rsidRPr="00524C63">
        <w:rPr>
          <w:rtl/>
        </w:rPr>
        <w:t xml:space="preserve"> يا بَدِيعُ يا أللهُ</w:t>
      </w:r>
      <w:r w:rsidR="009A58AC" w:rsidRPr="00524C63">
        <w:rPr>
          <w:rtl/>
        </w:rPr>
        <w:t>،</w:t>
      </w:r>
      <w:r w:rsidRPr="00524C63">
        <w:rPr>
          <w:rtl/>
        </w:rPr>
        <w:t xml:space="preserve"> يا هادِي يا أللهُ</w:t>
      </w:r>
      <w:r w:rsidR="009A58AC" w:rsidRPr="00524C63">
        <w:rPr>
          <w:rtl/>
        </w:rPr>
        <w:t>،</w:t>
      </w:r>
      <w:r w:rsidRPr="00524C63">
        <w:rPr>
          <w:rtl/>
        </w:rPr>
        <w:t xml:space="preserve"> يا كافِي يا أللهُ</w:t>
      </w:r>
      <w:r w:rsidR="009A58AC" w:rsidRPr="00524C63">
        <w:rPr>
          <w:rtl/>
        </w:rPr>
        <w:t>،</w:t>
      </w:r>
      <w:r w:rsidRPr="00524C63">
        <w:rPr>
          <w:rtl/>
        </w:rPr>
        <w:t xml:space="preserve"> يا شافِي يا أللهُ</w:t>
      </w:r>
      <w:r w:rsidR="009A58AC" w:rsidRPr="00524C63">
        <w:rPr>
          <w:rtl/>
        </w:rPr>
        <w:t>،</w:t>
      </w:r>
      <w:r w:rsidRPr="00524C63">
        <w:rPr>
          <w:rtl/>
        </w:rPr>
        <w:t xml:space="preserve"> يا عَلِيُّ يا أللهُ</w:t>
      </w:r>
      <w:r w:rsidR="009A58AC" w:rsidRPr="00524C63">
        <w:rPr>
          <w:rtl/>
        </w:rPr>
        <w:t>،</w:t>
      </w:r>
      <w:r w:rsidRPr="00524C63">
        <w:rPr>
          <w:rtl/>
        </w:rPr>
        <w:t xml:space="preserve"> يا عَظِيمُ يا أللهُ</w:t>
      </w:r>
      <w:r w:rsidR="009A58AC" w:rsidRPr="00524C63">
        <w:rPr>
          <w:rtl/>
        </w:rPr>
        <w:t>،</w:t>
      </w:r>
      <w:r w:rsidRPr="00524C63">
        <w:rPr>
          <w:rtl/>
        </w:rPr>
        <w:t xml:space="preserve"> يا حَنَّانُ يا أللهُ</w:t>
      </w:r>
      <w:r w:rsidR="009A58AC" w:rsidRPr="00524C63">
        <w:rPr>
          <w:rtl/>
        </w:rPr>
        <w:t>،</w:t>
      </w:r>
      <w:r w:rsidRPr="00524C63">
        <w:rPr>
          <w:rtl/>
        </w:rPr>
        <w:t xml:space="preserve"> يا مَنَّانُ يا أللهُ</w:t>
      </w:r>
      <w:r w:rsidR="009A58AC" w:rsidRPr="00524C63">
        <w:rPr>
          <w:rtl/>
        </w:rPr>
        <w:t>،</w:t>
      </w:r>
      <w:r w:rsidRPr="00524C63">
        <w:rPr>
          <w:rtl/>
        </w:rPr>
        <w:t xml:space="preserve"> يا ذا الطَوْلِ يا أللهُ</w:t>
      </w:r>
      <w:r w:rsidR="009A58AC" w:rsidRPr="00524C63">
        <w:rPr>
          <w:rtl/>
        </w:rPr>
        <w:t>،</w:t>
      </w:r>
      <w:r w:rsidRPr="00524C63">
        <w:rPr>
          <w:rtl/>
        </w:rPr>
        <w:t xml:space="preserve"> يا مُتَعالِي يا أللهُ</w:t>
      </w:r>
      <w:r w:rsidR="009A58AC" w:rsidRPr="00524C63">
        <w:rPr>
          <w:rtl/>
        </w:rPr>
        <w:t>،</w:t>
      </w:r>
      <w:r w:rsidRPr="00524C63">
        <w:rPr>
          <w:rtl/>
        </w:rPr>
        <w:t xml:space="preserve"> يا عَدْلُ يا أللهُ</w:t>
      </w:r>
      <w:r w:rsidR="009A58AC" w:rsidRPr="00524C63">
        <w:rPr>
          <w:rtl/>
        </w:rPr>
        <w:t>،</w:t>
      </w:r>
      <w:r w:rsidRPr="00524C63">
        <w:rPr>
          <w:rtl/>
        </w:rPr>
        <w:t xml:space="preserve"> يا ذا المَعارِجِ يا أللهُ</w:t>
      </w:r>
      <w:r w:rsidR="009A58AC" w:rsidRPr="00524C63">
        <w:rPr>
          <w:rtl/>
        </w:rPr>
        <w:t>،</w:t>
      </w:r>
      <w:r w:rsidRPr="00524C63">
        <w:rPr>
          <w:rtl/>
        </w:rPr>
        <w:t xml:space="preserve"> يا صادِقُ يا أللهُ</w:t>
      </w:r>
      <w:r w:rsidR="009A58AC" w:rsidRPr="00524C63">
        <w:rPr>
          <w:rtl/>
        </w:rPr>
        <w:t>،</w:t>
      </w:r>
      <w:r w:rsidRPr="00524C63">
        <w:rPr>
          <w:rtl/>
        </w:rPr>
        <w:t xml:space="preserve"> يا صَدُوقُ يا أللهُ</w:t>
      </w:r>
      <w:r w:rsidR="009A58AC" w:rsidRPr="00524C63">
        <w:rPr>
          <w:rtl/>
        </w:rPr>
        <w:t>،</w:t>
      </w:r>
      <w:r w:rsidRPr="00524C63">
        <w:rPr>
          <w:rtl/>
        </w:rPr>
        <w:t xml:space="preserve"> يا دَيَّانُ يا أللهُ</w:t>
      </w:r>
      <w:r w:rsidR="009A58AC" w:rsidRPr="00524C63">
        <w:rPr>
          <w:rtl/>
        </w:rPr>
        <w:t>،</w:t>
      </w:r>
      <w:r w:rsidRPr="00524C63">
        <w:rPr>
          <w:rtl/>
        </w:rPr>
        <w:t xml:space="preserve"> يا باقِي يا أللهُ</w:t>
      </w:r>
      <w:r w:rsidR="009A58AC" w:rsidRPr="00524C63">
        <w:rPr>
          <w:rtl/>
        </w:rPr>
        <w:t>،</w:t>
      </w:r>
      <w:r w:rsidRPr="00524C63">
        <w:rPr>
          <w:rtl/>
        </w:rPr>
        <w:t xml:space="preserve"> يا واقِي يا أللهُ</w:t>
      </w:r>
      <w:r w:rsidR="009A58AC" w:rsidRPr="00524C63">
        <w:rPr>
          <w:rtl/>
        </w:rPr>
        <w:t>،</w:t>
      </w:r>
      <w:r w:rsidRPr="00524C63">
        <w:rPr>
          <w:rtl/>
        </w:rPr>
        <w:t xml:space="preserve"> يا ذا الجَلالِ يا أللهُ</w:t>
      </w:r>
      <w:r w:rsidR="009A58AC" w:rsidRPr="00524C63">
        <w:rPr>
          <w:rtl/>
        </w:rPr>
        <w:t>،</w:t>
      </w:r>
      <w:r w:rsidRPr="00524C63">
        <w:rPr>
          <w:rtl/>
        </w:rPr>
        <w:t xml:space="preserve"> يا ذا الاِكْرامِ يا أللهُ</w:t>
      </w:r>
      <w:r w:rsidR="009A58AC" w:rsidRPr="00524C63">
        <w:rPr>
          <w:rtl/>
        </w:rPr>
        <w:t>،</w:t>
      </w:r>
      <w:r w:rsidRPr="00524C63">
        <w:rPr>
          <w:rtl/>
        </w:rPr>
        <w:t xml:space="preserve"> يا مَحْمُودُ يا أللهُ</w:t>
      </w:r>
      <w:r w:rsidR="009A58AC" w:rsidRPr="00524C63">
        <w:rPr>
          <w:rtl/>
        </w:rPr>
        <w:t>،</w:t>
      </w:r>
      <w:r w:rsidRPr="00524C63">
        <w:rPr>
          <w:rtl/>
        </w:rPr>
        <w:t xml:space="preserve"> يا مَعْبُودُ يا أللهُ</w:t>
      </w:r>
      <w:r w:rsidR="009A58AC" w:rsidRPr="00524C63">
        <w:rPr>
          <w:rtl/>
        </w:rPr>
        <w:t>،</w:t>
      </w:r>
      <w:r w:rsidRPr="00524C63">
        <w:rPr>
          <w:rtl/>
        </w:rPr>
        <w:t xml:space="preserve"> يا صانِعُ يا أللهُ</w:t>
      </w:r>
      <w:r w:rsidR="009A58AC" w:rsidRPr="00524C63">
        <w:rPr>
          <w:rtl/>
        </w:rPr>
        <w:t>،</w:t>
      </w:r>
      <w:r w:rsidRPr="00524C63">
        <w:rPr>
          <w:rtl/>
        </w:rPr>
        <w:t xml:space="preserve"> يا مُعِينُ يا أللهُ</w:t>
      </w:r>
      <w:r w:rsidR="009A58AC" w:rsidRPr="00524C63">
        <w:rPr>
          <w:rtl/>
        </w:rPr>
        <w:t>،</w:t>
      </w:r>
      <w:r w:rsidRPr="00524C63">
        <w:rPr>
          <w:rtl/>
        </w:rPr>
        <w:t xml:space="preserve"> يا مُكَوِّنُ يا أللهُ</w:t>
      </w:r>
      <w:r w:rsidR="009A58AC" w:rsidRPr="00524C63">
        <w:rPr>
          <w:rtl/>
        </w:rPr>
        <w:t>،</w:t>
      </w:r>
      <w:r w:rsidRPr="00524C63">
        <w:rPr>
          <w:rtl/>
        </w:rPr>
        <w:t xml:space="preserve"> يا فَعَّالُ يا أللهُ</w:t>
      </w:r>
      <w:r w:rsidR="009A58AC" w:rsidRPr="00524C63">
        <w:rPr>
          <w:rtl/>
        </w:rPr>
        <w:t>،</w:t>
      </w:r>
      <w:r w:rsidRPr="00524C63">
        <w:rPr>
          <w:rtl/>
        </w:rPr>
        <w:t xml:space="preserve"> يا لَطِيفُ يا أللهُ</w:t>
      </w:r>
      <w:r w:rsidR="009A58AC" w:rsidRPr="00524C63">
        <w:rPr>
          <w:rtl/>
        </w:rPr>
        <w:t>،</w:t>
      </w:r>
      <w:r w:rsidRPr="00524C63">
        <w:rPr>
          <w:rtl/>
        </w:rPr>
        <w:t xml:space="preserve"> يا غَفُورُ</w:t>
      </w:r>
      <w:r w:rsidRPr="00524C63">
        <w:rPr>
          <w:rFonts w:hint="cs"/>
          <w:rtl/>
        </w:rPr>
        <w:t xml:space="preserve"> </w:t>
      </w:r>
      <w:r w:rsidRPr="003C7C01">
        <w:rPr>
          <w:rStyle w:val="libFootnotenumChar"/>
          <w:rFonts w:hint="cs"/>
          <w:rtl/>
        </w:rPr>
        <w:t>(2)</w:t>
      </w:r>
      <w:r w:rsidRPr="00524C63">
        <w:rPr>
          <w:rtl/>
        </w:rPr>
        <w:t xml:space="preserve"> يا الله</w:t>
      </w:r>
      <w:r w:rsidR="009A58AC" w:rsidRPr="00524C63">
        <w:rPr>
          <w:rtl/>
        </w:rPr>
        <w:t>،</w:t>
      </w:r>
      <w:r w:rsidRPr="00524C63">
        <w:rPr>
          <w:rtl/>
        </w:rPr>
        <w:t xml:space="preserve"> يا شَكُورُ يا أللهُ</w:t>
      </w:r>
      <w:r w:rsidR="009A58AC" w:rsidRPr="00524C63">
        <w:rPr>
          <w:rtl/>
        </w:rPr>
        <w:t>،</w:t>
      </w:r>
      <w:r w:rsidRPr="00524C63">
        <w:rPr>
          <w:rtl/>
        </w:rPr>
        <w:t xml:space="preserve"> يا نُورُ يا أللهُ</w:t>
      </w:r>
      <w:r w:rsidR="009A58AC" w:rsidRPr="00524C63">
        <w:rPr>
          <w:rtl/>
        </w:rPr>
        <w:t>،</w:t>
      </w:r>
      <w:r w:rsidRPr="00524C63">
        <w:rPr>
          <w:rtl/>
        </w:rPr>
        <w:t xml:space="preserve"> يا قَدِيرُ</w:t>
      </w:r>
      <w:r w:rsidRPr="00524C63">
        <w:rPr>
          <w:rFonts w:hint="cs"/>
          <w:rtl/>
        </w:rPr>
        <w:t xml:space="preserve"> </w:t>
      </w:r>
      <w:r w:rsidRPr="003C7C01">
        <w:rPr>
          <w:rStyle w:val="libFootnotenumChar"/>
          <w:rFonts w:hint="cs"/>
          <w:rtl/>
        </w:rPr>
        <w:t>(3)</w:t>
      </w:r>
      <w:r w:rsidRPr="00524C63">
        <w:rPr>
          <w:rtl/>
        </w:rPr>
        <w:t xml:space="preserve">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يا رَبَّاه يا أللهُ</w:t>
      </w:r>
      <w:r w:rsidR="009A58AC" w:rsidRPr="00524C63">
        <w:rPr>
          <w:rtl/>
        </w:rPr>
        <w:t>،</w:t>
      </w:r>
      <w:r w:rsidRPr="00524C63">
        <w:rPr>
          <w:rtl/>
        </w:rPr>
        <w:t xml:space="preserve"> أَسأَلُكَ أَنْ تُصَلِّي عَلى مُحَمَّدٍ وَآلِ مُحَمَّدٍ وَتَمُنَّ عَلَيَّ بِرِضاكَ</w:t>
      </w:r>
      <w:r w:rsidR="009A58AC" w:rsidRPr="00524C63">
        <w:rPr>
          <w:rtl/>
        </w:rPr>
        <w:t>،</w:t>
      </w:r>
      <w:r w:rsidRPr="00524C63">
        <w:rPr>
          <w:rtl/>
        </w:rPr>
        <w:t xml:space="preserve"> وَتَعْفُو عَنِّي بِحِلْمِكَ</w:t>
      </w:r>
      <w:r w:rsidR="009A58AC" w:rsidRPr="00524C63">
        <w:rPr>
          <w:rtl/>
        </w:rPr>
        <w:t>،</w:t>
      </w:r>
      <w:r w:rsidRPr="00524C63">
        <w:rPr>
          <w:rtl/>
        </w:rPr>
        <w:t xml:space="preserve"> وَتُوَسِّعَ عَلَيَّ مِنْ رِزْقِكَ الحَلالِ الطَّيِّبِ وَمِنْ</w:t>
      </w:r>
      <w:r w:rsidRPr="00524C63">
        <w:rPr>
          <w:rFonts w:hint="cs"/>
          <w:rtl/>
        </w:rPr>
        <w:t xml:space="preserve"> </w:t>
      </w:r>
      <w:r w:rsidRPr="003C7C01">
        <w:rPr>
          <w:rStyle w:val="libFootnotenumChar"/>
          <w:rFonts w:hint="cs"/>
          <w:rtl/>
        </w:rPr>
        <w:t>(4)</w:t>
      </w:r>
      <w:r w:rsidRPr="00524C63">
        <w:rPr>
          <w:rtl/>
        </w:rPr>
        <w:t xml:space="preserve"> حَيْثُ أَحْتَسِبُ وَمِنْ حَيْثُ لا أَحْتَسِبُ فَإِنِّي عَبْدُكَ لَيْسَ لِي أَحَدٌ سِواكَ</w:t>
      </w:r>
      <w:r w:rsidR="009A58AC" w:rsidRPr="00524C63">
        <w:rPr>
          <w:rtl/>
        </w:rPr>
        <w:t>،</w:t>
      </w:r>
      <w:r w:rsidRPr="00524C63">
        <w:rPr>
          <w:rtl/>
        </w:rPr>
        <w:t xml:space="preserve"> وَلا أَحَدٌ أَسْأَلُهُ غَيْرُكَ يا أرْحَمَ الرَّاحِمِينَ</w:t>
      </w:r>
      <w:r w:rsidR="009A58AC" w:rsidRPr="00524C63">
        <w:rPr>
          <w:rtl/>
        </w:rPr>
        <w:t>،</w:t>
      </w:r>
      <w:r w:rsidRPr="00524C63">
        <w:rPr>
          <w:rtl/>
        </w:rPr>
        <w:t xml:space="preserve"> ما شاءَ الله لا قُوَّةَ إِلاّ بِالله العَلِيِّ العَظِيمِ</w:t>
      </w:r>
      <w:r w:rsidR="003C7C01" w:rsidRPr="00524C63">
        <w:rPr>
          <w:rtl/>
        </w:rPr>
        <w:t>.</w:t>
      </w:r>
      <w:r w:rsidRPr="00524C63">
        <w:rPr>
          <w:rFonts w:hint="cs"/>
          <w:rtl/>
        </w:rPr>
        <w:t xml:space="preserve"> </w:t>
      </w:r>
      <w:r>
        <w:rPr>
          <w:rtl/>
        </w:rPr>
        <w:t>ثم تسجد وتقول</w:t>
      </w:r>
      <w:r w:rsidR="009A58AC">
        <w:rPr>
          <w:rtl/>
        </w:rPr>
        <w:t>:</w:t>
      </w:r>
      <w:r>
        <w:rPr>
          <w:rtl/>
        </w:rPr>
        <w:t xml:space="preserve"> </w:t>
      </w:r>
      <w:r w:rsidRPr="00524C63">
        <w:rPr>
          <w:rtl/>
        </w:rPr>
        <w:t>يا أللهُ</w:t>
      </w:r>
      <w:r w:rsidR="009A58AC" w:rsidRPr="00524C63">
        <w:rPr>
          <w:rtl/>
        </w:rPr>
        <w:t>،</w:t>
      </w:r>
      <w:r w:rsidRPr="00524C63">
        <w:rPr>
          <w:rtl/>
        </w:rPr>
        <w:t xml:space="preserve"> يا أللهُ</w:t>
      </w:r>
      <w:r w:rsidR="009A58AC" w:rsidRPr="00524C63">
        <w:rPr>
          <w:rtl/>
        </w:rPr>
        <w:t>،</w:t>
      </w:r>
      <w:r w:rsidRPr="00524C63">
        <w:rPr>
          <w:rtl/>
        </w:rPr>
        <w:t xml:space="preserve"> يا أللهُ</w:t>
      </w:r>
      <w:r w:rsidR="009A58AC" w:rsidRPr="00524C63">
        <w:rPr>
          <w:rtl/>
        </w:rPr>
        <w:t>،</w:t>
      </w:r>
      <w:r w:rsidRPr="00524C63">
        <w:rPr>
          <w:rtl/>
        </w:rPr>
        <w:t xml:space="preserve"> يا رَبُّ يا رَبُّ يا رَبُّ</w:t>
      </w:r>
      <w:r w:rsidR="009A58AC" w:rsidRPr="00524C63">
        <w:rPr>
          <w:rtl/>
        </w:rPr>
        <w:t>،</w:t>
      </w:r>
      <w:r w:rsidRPr="00524C63">
        <w:rPr>
          <w:rtl/>
        </w:rPr>
        <w:t xml:space="preserve"> يا مُنْزِلَ البَرَكاتِ بِكَ تُنْزَلُ كُلُّ حاجَةٍ أَسْأَلُكَ بِكُلِّ اسْمٍ فِي مَخْزُونِ الغَيْبِ عِنْدَكَ وَالاَسَّماء المَشْهُورَةِ عِنْدَكَ المَكْتُوبَةِ عَلى سُرادِقِ عَرْشِكَ أَنْ تُصَلِّيَ عَلى مُحَمَّدٍ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يا مليك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يا جليل يا الله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يا قديم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183409" w:rsidRDefault="001B329E" w:rsidP="00524C63">
      <w:pPr>
        <w:pStyle w:val="libBold2"/>
        <w:rPr>
          <w:rtl/>
        </w:rPr>
      </w:pPr>
      <w:r w:rsidRPr="00183409">
        <w:rPr>
          <w:rtl/>
        </w:rPr>
        <w:lastRenderedPageBreak/>
        <w:t>وَآلِ مُحَمَّدٍ وأَنْ تَقْبَلَ مِنِّي شَهْرَ رَمَضانَ وَتَكْتُبَنِي مِنَ الوافِدِينَ إِلى بَيْتِكَ الحَرامِ وَتَصْفَحَ لِي عَنِ الذُّنُوبِ العِظامِ وَتَسْتَخْرِجَ</w:t>
      </w:r>
      <w:r>
        <w:rPr>
          <w:rFonts w:hint="cs"/>
          <w:rtl/>
        </w:rPr>
        <w:t xml:space="preserve"> لي </w:t>
      </w:r>
      <w:r w:rsidRPr="003C7C01">
        <w:rPr>
          <w:rStyle w:val="libFootnotenumChar"/>
          <w:rFonts w:hint="cs"/>
          <w:rtl/>
        </w:rPr>
        <w:t>(1)</w:t>
      </w:r>
      <w:r w:rsidRPr="003C7C01">
        <w:rPr>
          <w:rtl/>
        </w:rPr>
        <w:t xml:space="preserve"> يا رَبِّ كُنُوزَكَ يا رَحْمنُ</w:t>
      </w:r>
      <w:r w:rsidRPr="003C7C01">
        <w:rPr>
          <w:rFonts w:hint="cs"/>
          <w:rtl/>
        </w:rPr>
        <w:t xml:space="preserve"> </w:t>
      </w:r>
      <w:r w:rsidRPr="003C7C01">
        <w:rPr>
          <w:rStyle w:val="libFootnotenumChar"/>
          <w:rFonts w:hint="cs"/>
          <w:rtl/>
        </w:rPr>
        <w:t>(2)</w:t>
      </w:r>
      <w:r w:rsidR="003C7C01">
        <w:rPr>
          <w:rtl/>
          <w:lang w:bidi="fa-IR"/>
        </w:rPr>
        <w:t>.</w:t>
      </w:r>
    </w:p>
    <w:p w:rsidR="001B329E" w:rsidRDefault="001B329E" w:rsidP="00524C63">
      <w:pPr>
        <w:pStyle w:val="libBold2"/>
        <w:rPr>
          <w:rtl/>
        </w:rPr>
      </w:pPr>
      <w:r w:rsidRPr="00183409">
        <w:rPr>
          <w:rtl/>
        </w:rPr>
        <w:t>التاسع</w:t>
      </w:r>
      <w:r w:rsidR="009A58AC">
        <w:rPr>
          <w:rtl/>
        </w:rPr>
        <w:t>:</w:t>
      </w:r>
      <w:r>
        <w:rPr>
          <w:rtl/>
        </w:rPr>
        <w:t xml:space="preserve"> يصلّي أربع عَشرة ركعة يقرأ في كُل ركعة الحَمد وآية الكرسي وثلاث مرات سورة قل هُوَ الله أحد ليكون لَهُ بكل ركعة عبادة أربعين سنة وعبادة كُل من صام وصلّى في هذا الشّهر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قالَ الشَيخ في المصباح اغتسل في آخر الليل واجلس في مصّلاك إلى طلوع الفَجر</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421" w:name="_Toc415300963"/>
      <w:r w:rsidRPr="00524C63">
        <w:rPr>
          <w:rStyle w:val="libBold2Char"/>
          <w:rtl/>
        </w:rPr>
        <w:t>اليَوم الأوّل</w:t>
      </w:r>
      <w:r w:rsidR="009A58AC" w:rsidRPr="00524C63">
        <w:rPr>
          <w:rStyle w:val="libBold2Char"/>
          <w:rtl/>
        </w:rPr>
        <w:t>:</w:t>
      </w:r>
      <w:bookmarkEnd w:id="421"/>
      <w:r>
        <w:rPr>
          <w:rFonts w:hint="cs"/>
          <w:rtl/>
        </w:rPr>
        <w:t xml:space="preserve"> يوم عيد الفطر </w:t>
      </w:r>
      <w:r>
        <w:rPr>
          <w:rtl/>
        </w:rPr>
        <w:t>وأعمالهُ عديدة</w:t>
      </w:r>
      <w:r w:rsidR="003C7C01">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تكّبر بَعد صلاة الصبح وبَعد صلاة العيد بما مّر من التكبيرات في لَيلَة العيد بَعد الفَريضَة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تدعو بَعد فريضة الصبح بما رواه السيّد رض مِن دعاء</w:t>
      </w:r>
      <w:r w:rsidR="009A58AC">
        <w:rPr>
          <w:rtl/>
        </w:rPr>
        <w:t>:</w:t>
      </w:r>
      <w:r>
        <w:rPr>
          <w:rtl/>
        </w:rPr>
        <w:t xml:space="preserve"> </w:t>
      </w:r>
      <w:r w:rsidRPr="00524C63">
        <w:rPr>
          <w:rStyle w:val="libBold2Char"/>
          <w:rtl/>
        </w:rPr>
        <w:t>اللَّهمَّ إِنِّي تَوَجَّهْتُ إِلَيْكَ بِمُحَمَّدٍ أَمامِي</w:t>
      </w:r>
      <w:r w:rsidR="009A58AC">
        <w:rPr>
          <w:rtl/>
        </w:rPr>
        <w:t>.</w:t>
      </w:r>
      <w:r w:rsidR="003C7C01">
        <w:rPr>
          <w:rtl/>
        </w:rPr>
        <w:t>..</w:t>
      </w:r>
      <w:r>
        <w:rPr>
          <w:rFonts w:hint="cs"/>
          <w:rtl/>
        </w:rPr>
        <w:t xml:space="preserve"> </w:t>
      </w:r>
      <w:r w:rsidRPr="003C7C01">
        <w:rPr>
          <w:rStyle w:val="libFootnotenumChar"/>
          <w:rFonts w:hint="cs"/>
          <w:rtl/>
        </w:rPr>
        <w:t>(6)</w:t>
      </w:r>
      <w:r>
        <w:rPr>
          <w:rtl/>
        </w:rPr>
        <w:t xml:space="preserve"> الخ</w:t>
      </w:r>
      <w:r w:rsidR="003C7C01">
        <w:rPr>
          <w:rtl/>
        </w:rPr>
        <w:t>.</w:t>
      </w:r>
      <w:r>
        <w:rPr>
          <w:rtl/>
        </w:rPr>
        <w:t xml:space="preserve"> وقَد أورد الشَيخ هذا الدُّعاء بَعد صلاة العيد</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اخراج زكاة الفطرة صاعاً عَن كُل نسمة قَبلَ صلاة العيد عَلى التفصيل المبين في الكتب الفقهية واعلم أن زكاة الفطرة مِن الواجبات المؤكدة وهِيَ شرط في قَبول صيام شَهر رَمَضان وهِيَ أمان عَن الموت إلى السنة القابلة وقَد قّدم الله تَعالى ذكرها على الصلاة في الآية الكريمة</w:t>
      </w:r>
      <w:r w:rsidR="009A58AC">
        <w:rPr>
          <w:rtl/>
        </w:rPr>
        <w:t>:</w:t>
      </w:r>
      <w:r>
        <w:rPr>
          <w:rFonts w:hint="cs"/>
          <w:rtl/>
        </w:rPr>
        <w:t xml:space="preserve"> </w:t>
      </w:r>
      <w:r w:rsidRPr="003C7C01">
        <w:rPr>
          <w:rStyle w:val="libAlaemChar"/>
          <w:rFonts w:hint="cs"/>
          <w:rtl/>
        </w:rPr>
        <w:t>(</w:t>
      </w:r>
      <w:r w:rsidRPr="003C7C01">
        <w:rPr>
          <w:rStyle w:val="libAieChar"/>
          <w:rtl/>
        </w:rPr>
        <w:t>قَدْ أَفْلَحَ مَنْ تَزَكَّى</w:t>
      </w:r>
      <w:r>
        <w:rPr>
          <w:rtl/>
        </w:rPr>
        <w:t xml:space="preserve"> * </w:t>
      </w:r>
      <w:r w:rsidRPr="003C7C01">
        <w:rPr>
          <w:rStyle w:val="libAieChar"/>
          <w:rtl/>
        </w:rPr>
        <w:t>وَذَكَرَ اسْمَ رَبِّهِ فَصَلَّى</w:t>
      </w:r>
      <w:r w:rsidRPr="003C7C01">
        <w:rPr>
          <w:rStyle w:val="libAlaemChar"/>
          <w:rFonts w:hint="cs"/>
          <w:rtl/>
        </w:rPr>
        <w:t>)</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الغسل</w:t>
      </w:r>
      <w:r w:rsidR="009A58AC">
        <w:rPr>
          <w:rtl/>
        </w:rPr>
        <w:t>،</w:t>
      </w:r>
      <w:r>
        <w:rPr>
          <w:rtl/>
        </w:rPr>
        <w:t xml:space="preserve"> والأحسن أن يغتسل مِن النهر إذا تمكّن ووقت الغسل مِن الفَجر إلى حين أداء صلاة العيد كما قالَ الشيخ وفي الحديث ليكن غسلك تَحتَ الظلال أو تَحتَ حائط فإذا هممت بذلِكَ فقل</w:t>
      </w:r>
      <w:r w:rsidR="009A58AC">
        <w:rPr>
          <w:rtl/>
        </w:rPr>
        <w:t>:</w:t>
      </w:r>
      <w:r>
        <w:rPr>
          <w:rtl/>
        </w:rPr>
        <w:t xml:space="preserve"> </w:t>
      </w:r>
      <w:r w:rsidRPr="00524C63">
        <w:rPr>
          <w:rStyle w:val="libBold2Char"/>
          <w:rtl/>
        </w:rPr>
        <w:t>اللَّهُمَّ إِيْماناً بِكَ وَتَصْدِيقاً</w:t>
      </w:r>
      <w:r w:rsidRPr="00524C63">
        <w:rPr>
          <w:rStyle w:val="libBold2Char"/>
          <w:rFonts w:hint="cs"/>
          <w:rtl/>
        </w:rPr>
        <w:t xml:space="preserve"> </w:t>
      </w:r>
      <w:r w:rsidRPr="00524C63">
        <w:rPr>
          <w:rStyle w:val="libBold2Char"/>
          <w:rtl/>
        </w:rPr>
        <w:t xml:space="preserve">بِكِتابِكَ وَاتِّباعَ سُنَّةِ نَبِيِّكَ مُحَمَّدٍ </w:t>
      </w:r>
      <w:r w:rsidRPr="003C7C01">
        <w:rPr>
          <w:rStyle w:val="libAlaemChar"/>
          <w:rtl/>
        </w:rPr>
        <w:t>صلى‌الله‌عليه‌وآله</w:t>
      </w:r>
      <w:r w:rsidR="003C7C01">
        <w:rPr>
          <w:rtl/>
        </w:rPr>
        <w:t>.</w:t>
      </w:r>
      <w:r>
        <w:rPr>
          <w:rtl/>
        </w:rPr>
        <w:t xml:space="preserve"> ثم سّم باسم الله واغتسل فإذا فرغت مِن الغسل فقل</w:t>
      </w:r>
      <w:r w:rsidR="009A58AC">
        <w:rPr>
          <w:rtl/>
        </w:rPr>
        <w:t>:</w:t>
      </w:r>
      <w:r>
        <w:rPr>
          <w:rtl/>
        </w:rPr>
        <w:t xml:space="preserve"> </w:t>
      </w:r>
      <w:r w:rsidRPr="00524C63">
        <w:rPr>
          <w:rStyle w:val="libBold2Char"/>
          <w:rtl/>
        </w:rPr>
        <w:t>اللَّهمَّ اجْعَلْهُ كُفَّارَةً لِذُنُوبِي</w:t>
      </w:r>
      <w:r w:rsidR="009A58AC" w:rsidRPr="00524C63">
        <w:rPr>
          <w:rStyle w:val="libBold2Char"/>
          <w:rtl/>
        </w:rPr>
        <w:t>،</w:t>
      </w:r>
      <w:r w:rsidRPr="00524C63">
        <w:rPr>
          <w:rStyle w:val="libBold2Char"/>
          <w:rtl/>
        </w:rPr>
        <w:t xml:space="preserve"> وَطَهِّرْ دِيْنِي</w:t>
      </w:r>
      <w:r w:rsidR="003C7C01" w:rsidRPr="00524C63">
        <w:rPr>
          <w:rStyle w:val="libBold2Char"/>
          <w:rtl/>
        </w:rPr>
        <w:t>.</w:t>
      </w:r>
      <w:r w:rsidRPr="00524C63">
        <w:rPr>
          <w:rStyle w:val="libBold2Char"/>
          <w:rtl/>
        </w:rPr>
        <w:t xml:space="preserve"> اللَّهمَّ اذْهِبْ عَنِّي الدَّنَسَ</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تحسين الثياب واستعمال الطّيب والاصحار في غير مكة للصلاة تَحتَ السّماء</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الافطار أول النَّهار قَبلَ صلاة العيد والأفضل أن يفطر عَلى التمر أو عَلى شَيٍ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649</w:t>
      </w:r>
      <w:r w:rsidR="009A58AC">
        <w:rPr>
          <w:rFonts w:hint="cs"/>
          <w:rtl/>
        </w:rPr>
        <w:t>،</w:t>
      </w:r>
      <w:r>
        <w:rPr>
          <w:rFonts w:hint="cs"/>
          <w:rtl/>
        </w:rPr>
        <w:t xml:space="preserve"> والاقبال 1 / 461 باب 36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461 باب 36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651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1 / 468 فصل 2 من باب 37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1 / 468 فصل 2 من باب 37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655</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الاعلى</w:t>
      </w:r>
      <w:r w:rsidR="009A58AC">
        <w:rPr>
          <w:rFonts w:hint="cs"/>
          <w:rtl/>
        </w:rPr>
        <w:t>:</w:t>
      </w:r>
      <w:r>
        <w:rPr>
          <w:rFonts w:hint="cs"/>
          <w:rtl/>
        </w:rPr>
        <w:t xml:space="preserve"> 87 / 14 و 15</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الاقبال 1 / 475 باب 37</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مسارّ الشيعة</w:t>
      </w:r>
      <w:r w:rsidR="009A58AC">
        <w:rPr>
          <w:rFonts w:hint="cs"/>
          <w:rtl/>
        </w:rPr>
        <w:t>:</w:t>
      </w:r>
      <w:r>
        <w:rPr>
          <w:rFonts w:hint="cs"/>
          <w:rtl/>
        </w:rPr>
        <w:t xml:space="preserve"> 31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الحلوى</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وقالَ الشَيخ المفيد يُستَحب أن يبتلع شيئاً مِن تربة الحسين </w:t>
      </w:r>
      <w:r w:rsidRPr="003C7C01">
        <w:rPr>
          <w:rStyle w:val="libAlaemChar"/>
          <w:rtl/>
        </w:rPr>
        <w:t>عليه‌السلام</w:t>
      </w:r>
      <w:r>
        <w:rPr>
          <w:rtl/>
        </w:rPr>
        <w:t xml:space="preserve"> فإنها شفاء من كل داء</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لا تخرج لصلاة العيد إِلاّ بَعد طلوع الشمس وأن تدعو بما رواه السيّد في (الاقبال) مِن الدّعوات منها ما رواه عَن أبي حمزة الثمالي عَن الباقر </w:t>
      </w:r>
      <w:r w:rsidRPr="003C7C01">
        <w:rPr>
          <w:rStyle w:val="libAlaemChar"/>
          <w:rtl/>
        </w:rPr>
        <w:t>عليه‌السلام</w:t>
      </w:r>
      <w:r>
        <w:rPr>
          <w:rtl/>
        </w:rPr>
        <w:t xml:space="preserve"> قالَ</w:t>
      </w:r>
      <w:r w:rsidR="009A58AC">
        <w:rPr>
          <w:rtl/>
        </w:rPr>
        <w:t>:</w:t>
      </w:r>
      <w:r>
        <w:rPr>
          <w:rtl/>
        </w:rPr>
        <w:t xml:space="preserve"> أدع في العيدين والجمعة إذا تهيأت للخروج بهذا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مَنْ تَهيَّأَ فِي هذا اليَوْمِ أَوْ تَعَبَّأ أَوْ أَعَدَّ وَاسْتَعَدَّ لِوِفادَةٍ إِلى مَخْلُوقٍ رَجاءَ رِفْدِهِ وَنَوافِلِهِ وَفَواضِلِهِ وَعطاياهُ فَإِنَّ إِلَيْكَ يا سَيِّدِي تَهْيِئَتِي وَتَعْبِئَتِي وَإِعْدادِي وَاسْتِعْدادِي رَجاءَ رَفْدِكَ وَجَوائِزِكَ وَنَوافِلِكَ وَفَواضِلِكَ وَفَضائِلِكَ وَعَطاياكَ وَقَدْ غَدَوْتُ إِلى عِيْدٍ مِنْ أَعْيادِ اُمَّةِ نَبِيِّكَ مُحَمَّدٍ صَلَواتُ الله عَلَيْهِ وَعَلى آلِهِ وَلَمْ أَفِدْ إِلَيْكَ اليَوْمَ بِعَمَلٍ صالِحٍ أَثِقُ بِهِ قَدَّمْتُهُ</w:t>
      </w:r>
      <w:r w:rsidR="009A58AC" w:rsidRPr="00524C63">
        <w:rPr>
          <w:rStyle w:val="libBold2Char"/>
          <w:rtl/>
        </w:rPr>
        <w:t>،</w:t>
      </w:r>
      <w:r w:rsidRPr="00524C63">
        <w:rPr>
          <w:rStyle w:val="libBold2Char"/>
          <w:rtl/>
        </w:rPr>
        <w:t xml:space="preserve"> وَلا تَوَجَّهْتُ بِمَخْلُوقٍ أَمَّتُه</w:t>
      </w:r>
      <w:r w:rsidR="009A58AC" w:rsidRPr="00524C63">
        <w:rPr>
          <w:rStyle w:val="libBold2Char"/>
          <w:rtl/>
        </w:rPr>
        <w:t>،</w:t>
      </w:r>
      <w:r w:rsidRPr="00524C63">
        <w:rPr>
          <w:rStyle w:val="libBold2Char"/>
          <w:rtl/>
        </w:rPr>
        <w:t xml:space="preserve"> وَلكِنْ أَتَيْتُكَ خاضِعاً مُقِرّاً بِذُنُوبِي وَإِسآَتِي إِلى نَفْسِي</w:t>
      </w:r>
      <w:r w:rsidR="009A58AC" w:rsidRPr="00524C63">
        <w:rPr>
          <w:rStyle w:val="libBold2Char"/>
          <w:rtl/>
        </w:rPr>
        <w:t>،</w:t>
      </w:r>
      <w:r w:rsidRPr="00524C63">
        <w:rPr>
          <w:rStyle w:val="libBold2Char"/>
          <w:rtl/>
        </w:rPr>
        <w:t xml:space="preserve"> فَ يا عَظِيمُ يا عَظِيمُ يا عَظِيمُ إِغْفِرْ لِيَ العَظِيمَ مِنْ ذُنُوبِي</w:t>
      </w:r>
      <w:r w:rsidR="009A58AC" w:rsidRPr="00524C63">
        <w:rPr>
          <w:rStyle w:val="libBold2Char"/>
          <w:rtl/>
        </w:rPr>
        <w:t>،</w:t>
      </w:r>
      <w:r w:rsidRPr="00524C63">
        <w:rPr>
          <w:rStyle w:val="libBold2Char"/>
          <w:rtl/>
        </w:rPr>
        <w:t xml:space="preserve"> فَإِنَّهُ لا يَغْفِرُ الذُّنُوبَ العِظامَ إِلاّ أَنْتَ يا لا إِلهَ إِلاّ أَنْتَ يا أرْحَمَ الرَّاحِمِينَ</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3C7C01">
      <w:pPr>
        <w:pStyle w:val="libNormal"/>
        <w:rPr>
          <w:rtl/>
        </w:rPr>
      </w:pPr>
      <w:bookmarkStart w:id="422" w:name="_Toc415300964"/>
      <w:bookmarkStart w:id="423" w:name="_Toc426799493"/>
      <w:r w:rsidRPr="00807350">
        <w:rPr>
          <w:rStyle w:val="Heading3Char"/>
          <w:rtl/>
        </w:rPr>
        <w:t>الثامِن</w:t>
      </w:r>
      <w:r w:rsidR="009A58AC">
        <w:rPr>
          <w:rStyle w:val="Heading3Char"/>
          <w:rtl/>
        </w:rPr>
        <w:t>:</w:t>
      </w:r>
      <w:bookmarkEnd w:id="422"/>
      <w:bookmarkEnd w:id="423"/>
      <w:r>
        <w:rPr>
          <w:rtl/>
        </w:rPr>
        <w:t xml:space="preserve"> صلاة العيد</w:t>
      </w:r>
      <w:r w:rsidR="009A58AC">
        <w:rPr>
          <w:rtl/>
        </w:rPr>
        <w:t>:</w:t>
      </w:r>
      <w:r>
        <w:rPr>
          <w:rtl/>
        </w:rPr>
        <w:t xml:space="preserve"> وهِيَ ركعتان يقرأ في الأوّلى الحَمد وسورة الاعَلى ويكبّر</w:t>
      </w:r>
      <w:r>
        <w:rPr>
          <w:rFonts w:hint="cs"/>
          <w:rtl/>
        </w:rPr>
        <w:t xml:space="preserve"> </w:t>
      </w:r>
      <w:r>
        <w:rPr>
          <w:rtl/>
        </w:rPr>
        <w:t>بَعد القراءة خمس تكبيرات وتقنت بَعد كُل تكبيرة فتقول</w:t>
      </w:r>
      <w:r w:rsidR="009A58AC">
        <w:rPr>
          <w:rtl/>
        </w:rPr>
        <w:t>:</w:t>
      </w:r>
    </w:p>
    <w:p w:rsidR="001B329E" w:rsidRPr="00524C63" w:rsidRDefault="001B329E" w:rsidP="003C7C01">
      <w:pPr>
        <w:pStyle w:val="libNormal"/>
        <w:rPr>
          <w:rStyle w:val="libBold2Char"/>
          <w:rtl/>
        </w:rPr>
      </w:pPr>
      <w:r w:rsidRPr="00524C63">
        <w:rPr>
          <w:rStyle w:val="libBold2Char"/>
          <w:rtl/>
        </w:rPr>
        <w:t>اللَّهُمَّ</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أَهْلَ الكَبْرِياءِ وَالعَظَمَةِ</w:t>
      </w:r>
      <w:r w:rsidR="009A58AC" w:rsidRPr="00524C63">
        <w:rPr>
          <w:rStyle w:val="libBold2Char"/>
          <w:rtl/>
        </w:rPr>
        <w:t>،</w:t>
      </w:r>
      <w:r w:rsidRPr="00524C63">
        <w:rPr>
          <w:rStyle w:val="libBold2Char"/>
          <w:rtl/>
        </w:rPr>
        <w:t xml:space="preserve"> وَأَهْلَ الجُودِ وَالجَبَرُوتِ</w:t>
      </w:r>
      <w:r w:rsidR="009A58AC" w:rsidRPr="00524C63">
        <w:rPr>
          <w:rStyle w:val="libBold2Char"/>
          <w:rtl/>
        </w:rPr>
        <w:t>،</w:t>
      </w:r>
      <w:r w:rsidRPr="00524C63">
        <w:rPr>
          <w:rStyle w:val="libBold2Char"/>
          <w:rtl/>
        </w:rPr>
        <w:t xml:space="preserve"> وَأَهْلَ العَفْوِ وَالرَّحْمَةِ</w:t>
      </w:r>
      <w:r w:rsidR="009A58AC" w:rsidRPr="00524C63">
        <w:rPr>
          <w:rStyle w:val="libBold2Char"/>
          <w:rtl/>
        </w:rPr>
        <w:t>،</w:t>
      </w:r>
      <w:r w:rsidRPr="00524C63">
        <w:rPr>
          <w:rStyle w:val="libBold2Char"/>
          <w:rtl/>
        </w:rPr>
        <w:t xml:space="preserve"> وَأَهْلَ التَّقوى وَالمَغْفِرَةِ</w:t>
      </w:r>
      <w:r w:rsidR="009A58AC" w:rsidRPr="00524C63">
        <w:rPr>
          <w:rStyle w:val="libBold2Char"/>
          <w:rtl/>
        </w:rPr>
        <w:t>،</w:t>
      </w:r>
      <w:r w:rsidRPr="00524C63">
        <w:rPr>
          <w:rStyle w:val="libBold2Char"/>
          <w:rtl/>
        </w:rPr>
        <w:t xml:space="preserve"> أَسْأَلُكَ بِحَقِّ هذا اليَوْمِ الَّذِي جَعَلْتَهُ لِلْمُسْلِمِينَ عِيْداً</w:t>
      </w:r>
      <w:r w:rsidR="009A58AC" w:rsidRPr="00524C63">
        <w:rPr>
          <w:rStyle w:val="libBold2Char"/>
          <w:rtl/>
        </w:rPr>
        <w:t>،</w:t>
      </w:r>
      <w:r w:rsidRPr="00524C63">
        <w:rPr>
          <w:rStyle w:val="libBold2Char"/>
          <w:rtl/>
        </w:rPr>
        <w:t xml:space="preserve"> وَلِمُحَمَّدٍ </w:t>
      </w:r>
      <w:r w:rsidRPr="003C7C01">
        <w:rPr>
          <w:rStyle w:val="libAlaemChar"/>
          <w:rtl/>
        </w:rPr>
        <w:t>صلى‌الله‌عليه‌وآله</w:t>
      </w:r>
      <w:r w:rsidRPr="00524C63">
        <w:rPr>
          <w:rStyle w:val="libBold2Char"/>
          <w:rtl/>
        </w:rPr>
        <w:t xml:space="preserve"> ذُخْراً </w:t>
      </w:r>
      <w:r w:rsidRPr="003C7C01">
        <w:rPr>
          <w:rStyle w:val="libFootnotenumChar"/>
          <w:rFonts w:hint="cs"/>
          <w:rtl/>
        </w:rPr>
        <w:t>(5)</w:t>
      </w:r>
      <w:r w:rsidRPr="00524C63">
        <w:rPr>
          <w:rStyle w:val="libBold2Char"/>
          <w:rFonts w:hint="cs"/>
          <w:rtl/>
        </w:rPr>
        <w:t xml:space="preserve"> </w:t>
      </w:r>
      <w:r w:rsidRPr="00524C63">
        <w:rPr>
          <w:rStyle w:val="libBold2Char"/>
          <w:rtl/>
        </w:rPr>
        <w:t>وَمَزِيداً</w:t>
      </w:r>
      <w:r w:rsidR="009A58AC" w:rsidRPr="00524C63">
        <w:rPr>
          <w:rStyle w:val="libBold2Char"/>
          <w:rtl/>
        </w:rPr>
        <w:t>،</w:t>
      </w:r>
      <w:r w:rsidRPr="00524C63">
        <w:rPr>
          <w:rStyle w:val="libBold2Char"/>
          <w:rtl/>
        </w:rPr>
        <w:t xml:space="preserve"> أَنْ تُصَلِّيَ عَلى مُحَمَّدٍ وَآلِ مُحَمّدٍ</w:t>
      </w:r>
      <w:r w:rsidR="009A58AC" w:rsidRPr="00524C63">
        <w:rPr>
          <w:rStyle w:val="libBold2Char"/>
          <w:rtl/>
        </w:rPr>
        <w:t>،</w:t>
      </w:r>
      <w:r w:rsidRPr="00524C63">
        <w:rPr>
          <w:rStyle w:val="libBold2Char"/>
          <w:rtl/>
        </w:rPr>
        <w:t xml:space="preserve"> وَأَنْ تُدْخِلَنِي فِي كُلِّ خَيْرٍ أَدْخَلْتَ فِيْهِ مُحَمَّداً وَآلَ مُحَمَّدٍ</w:t>
      </w:r>
      <w:r w:rsidR="009A58AC" w:rsidRPr="00524C63">
        <w:rPr>
          <w:rStyle w:val="libBold2Char"/>
          <w:rtl/>
        </w:rPr>
        <w:t>،</w:t>
      </w:r>
      <w:r w:rsidRPr="00524C63">
        <w:rPr>
          <w:rStyle w:val="libBold2Char"/>
          <w:rtl/>
        </w:rPr>
        <w:t xml:space="preserve"> وَأَنْ تُخْرِجَنِي مِنْ كُلِّ سُوءٍ أَخْرَجْتَ مِنْهُ مُحَمَّداً وَآلَ مُحَمَّدٍ صَلَواتُكَ عَلَيْهِ وَعَلَيْهِمْ</w:t>
      </w:r>
      <w:r w:rsidRPr="00524C63">
        <w:rPr>
          <w:rStyle w:val="libBold2Char"/>
          <w:rFonts w:hint="cs"/>
          <w:rtl/>
        </w:rPr>
        <w:t xml:space="preserve"> </w:t>
      </w:r>
      <w:r w:rsidRPr="003C7C01">
        <w:rPr>
          <w:rStyle w:val="libFootnotenumChar"/>
          <w:rFonts w:hint="cs"/>
          <w:rtl/>
        </w:rPr>
        <w:t>(6)</w:t>
      </w:r>
      <w:r w:rsidR="003C7C01" w:rsidRPr="00524C63">
        <w:rPr>
          <w:rStyle w:val="libBold2Char"/>
          <w:rtl/>
        </w:rPr>
        <w:t>.</w:t>
      </w:r>
      <w:r w:rsidRPr="00524C63">
        <w:rPr>
          <w:rStyle w:val="libBold2Char"/>
          <w:rtl/>
        </w:rPr>
        <w:t xml:space="preserve"> اللَّهُمَّ إِنِّي أَسْأَلُكَ خَيْرَ ما سَأَلَكَ</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عِبادُكَ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1 / 477</w:t>
      </w:r>
      <w:r w:rsidR="003C7C01">
        <w:rPr>
          <w:rFonts w:hint="cs"/>
          <w:rtl/>
        </w:rPr>
        <w:t xml:space="preserve"> - </w:t>
      </w:r>
      <w:r>
        <w:rPr>
          <w:rFonts w:hint="cs"/>
          <w:rtl/>
        </w:rPr>
        <w:t>478 فصل 5 و 6 من باب 37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مسارّ الشيعة</w:t>
      </w:r>
      <w:r w:rsidR="009A58AC">
        <w:rPr>
          <w:rFonts w:hint="cs"/>
          <w:rtl/>
        </w:rPr>
        <w:t>:</w:t>
      </w:r>
      <w:r>
        <w:rPr>
          <w:rFonts w:hint="cs"/>
          <w:rtl/>
        </w:rPr>
        <w:t xml:space="preserve"> 31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477 فصل 4 من باب 37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اللّهم أنت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ذخراً وشرفاً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وعليهم أجمعين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ما سألك منه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7B42A2">
        <w:rPr>
          <w:rtl/>
        </w:rPr>
        <w:lastRenderedPageBreak/>
        <w:t>الصَّالِحُونَ</w:t>
      </w:r>
      <w:r w:rsidR="009A58AC">
        <w:rPr>
          <w:rtl/>
        </w:rPr>
        <w:t>،</w:t>
      </w:r>
      <w:r w:rsidRPr="007B42A2">
        <w:rPr>
          <w:rtl/>
        </w:rPr>
        <w:t xml:space="preserve"> وَأَعُوذُ بِكَ</w:t>
      </w:r>
      <w:r>
        <w:rPr>
          <w:rFonts w:hint="cs"/>
          <w:rtl/>
        </w:rPr>
        <w:t xml:space="preserve"> </w:t>
      </w:r>
      <w:r w:rsidRPr="003C7C01">
        <w:rPr>
          <w:rStyle w:val="libFootnotenumChar"/>
          <w:rFonts w:hint="cs"/>
          <w:rtl/>
        </w:rPr>
        <w:t>(1)</w:t>
      </w:r>
      <w:r w:rsidRPr="00524C63">
        <w:rPr>
          <w:rtl/>
        </w:rPr>
        <w:t xml:space="preserve"> مِمّا اسْتَعاذَ مِنْهُ عِبادُكَ الصَّالِحُونَ</w:t>
      </w:r>
      <w:r w:rsidRPr="00524C63">
        <w:rPr>
          <w:rFonts w:hint="cs"/>
          <w:rtl/>
        </w:rPr>
        <w:t xml:space="preserve"> </w:t>
      </w:r>
      <w:r w:rsidRPr="003C7C01">
        <w:rPr>
          <w:rStyle w:val="libFootnotenumChar"/>
          <w:rFonts w:hint="cs"/>
          <w:rtl/>
        </w:rPr>
        <w:t>(2)</w:t>
      </w:r>
      <w:r w:rsidR="003C7C01" w:rsidRPr="00524C63">
        <w:rPr>
          <w:rtl/>
        </w:rPr>
        <w:t>.</w:t>
      </w:r>
      <w:r w:rsidRPr="00524C63">
        <w:rPr>
          <w:rFonts w:hint="cs"/>
          <w:rtl/>
        </w:rPr>
        <w:t xml:space="preserve"> </w:t>
      </w:r>
      <w:r>
        <w:rPr>
          <w:rtl/>
        </w:rPr>
        <w:t xml:space="preserve">ثّم تكبّر السّادِسَة وتركع وتسجد ثم تنهض للركعة الثّانِيَة فتقرأ فيها بَعد الحَمد سورة الشمس ثم تكبّر أربع تكبيرات تقنت بَعد كُل تكبيرة وتقرأ في القنوت ما مر فإذا فرغت كبّرت الخامِسَة فركعت وأتممت الصلاة وسبّحت بَعد الصلاة تسبيح الزهراء </w:t>
      </w:r>
      <w:r w:rsidRPr="003C7C01">
        <w:rPr>
          <w:rStyle w:val="libAlaemChar"/>
          <w:rtl/>
        </w:rPr>
        <w:t>عليها‌السلام</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Pr>
          <w:rtl/>
        </w:rPr>
        <w:t>وقَد وردت دعوات كثيرة بَعد صلاة العيد ولعل أحسنها هُوَ الدُّعاء السادس والأَرْبعون مِن الصحيفة الكاملة</w:t>
      </w:r>
      <w:r>
        <w:rPr>
          <w:rFonts w:hint="cs"/>
          <w:rtl/>
        </w:rPr>
        <w:t xml:space="preserve"> </w:t>
      </w:r>
      <w:r w:rsidRPr="003C7C01">
        <w:rPr>
          <w:rStyle w:val="libFootnotenumChar"/>
          <w:rFonts w:hint="cs"/>
          <w:rtl/>
        </w:rPr>
        <w:t>(4)</w:t>
      </w:r>
      <w:r w:rsidR="003C7C01">
        <w:rPr>
          <w:rFonts w:hint="cs"/>
          <w:rtl/>
        </w:rPr>
        <w:t>.</w:t>
      </w:r>
      <w:r>
        <w:rPr>
          <w:rtl/>
        </w:rPr>
        <w:t xml:space="preserve"> ويُستَحب أن يبرز في صلاة العيد تَحتَ السماء وأن يصلي عَلى الأَرْض مِن دون بساط ولا بارية</w:t>
      </w:r>
      <w:r>
        <w:rPr>
          <w:rFonts w:hint="cs"/>
          <w:rtl/>
        </w:rPr>
        <w:t xml:space="preserve"> </w:t>
      </w:r>
      <w:r w:rsidRPr="003C7C01">
        <w:rPr>
          <w:rStyle w:val="libFootnotenumChar"/>
          <w:rFonts w:hint="cs"/>
          <w:rtl/>
        </w:rPr>
        <w:t>(5)</w:t>
      </w:r>
      <w:r>
        <w:rPr>
          <w:rtl/>
        </w:rPr>
        <w:t xml:space="preserve"> وأن يرجع عن المصلي مِن غير الطريق الَّذي ذَهَبَ مِنهُ</w:t>
      </w:r>
      <w:r>
        <w:rPr>
          <w:rFonts w:hint="cs"/>
          <w:rtl/>
        </w:rPr>
        <w:t xml:space="preserve"> </w:t>
      </w:r>
      <w:r w:rsidRPr="003C7C01">
        <w:rPr>
          <w:rStyle w:val="libFootnotenumChar"/>
          <w:rFonts w:hint="cs"/>
          <w:rtl/>
        </w:rPr>
        <w:t>(6)</w:t>
      </w:r>
      <w:r>
        <w:rPr>
          <w:rtl/>
        </w:rPr>
        <w:t xml:space="preserve"> وأن يدعو لاخوانه المؤمنين بقبول أعمالهم</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يزور الحسين </w:t>
      </w:r>
      <w:r w:rsidRPr="003C7C01">
        <w:rPr>
          <w:rStyle w:val="libAlaemChar"/>
          <w:rtl/>
        </w:rPr>
        <w:t>عليه‌السلام</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قراءة دعاء الندبة وسيأتي إن شاء الله تَعالى</w:t>
      </w:r>
      <w:r w:rsidR="003C7C01">
        <w:rPr>
          <w:rtl/>
        </w:rPr>
        <w:t>.</w:t>
      </w:r>
      <w:r>
        <w:rPr>
          <w:rFonts w:hint="cs"/>
          <w:rtl/>
        </w:rPr>
        <w:t xml:space="preserve"> </w:t>
      </w:r>
      <w:r>
        <w:rPr>
          <w:rtl/>
        </w:rPr>
        <w:t>وقالَ السيّد ابن طاووس (رض) اسجد إذا فرغت مِن الدُّعاء فقل</w:t>
      </w:r>
      <w:r w:rsidR="009A58AC">
        <w:rPr>
          <w:rtl/>
        </w:rPr>
        <w:t>:</w:t>
      </w:r>
    </w:p>
    <w:p w:rsidR="001B329E" w:rsidRPr="00003026" w:rsidRDefault="001B329E" w:rsidP="003C7C01">
      <w:pPr>
        <w:pStyle w:val="libNormal"/>
        <w:rPr>
          <w:rtl/>
        </w:rPr>
      </w:pPr>
      <w:r w:rsidRPr="00524C63">
        <w:rPr>
          <w:rStyle w:val="libBold2Char"/>
          <w:rtl/>
        </w:rPr>
        <w:t>أَعُوذُ بِكَ مِنْ نارٍ حَرُّها لايُطْفاء</w:t>
      </w:r>
      <w:r w:rsidR="009A58AC" w:rsidRPr="00524C63">
        <w:rPr>
          <w:rStyle w:val="libBold2Char"/>
          <w:rtl/>
        </w:rPr>
        <w:t>،</w:t>
      </w:r>
      <w:r w:rsidRPr="00524C63">
        <w:rPr>
          <w:rStyle w:val="libBold2Char"/>
          <w:rtl/>
        </w:rPr>
        <w:t xml:space="preserve"> وَجَدِيدُها لا يُبْلى</w:t>
      </w:r>
      <w:r w:rsidR="009A58AC" w:rsidRPr="00524C63">
        <w:rPr>
          <w:rStyle w:val="libBold2Char"/>
          <w:rtl/>
        </w:rPr>
        <w:t>،</w:t>
      </w:r>
      <w:r w:rsidRPr="00524C63">
        <w:rPr>
          <w:rStyle w:val="libBold2Char"/>
          <w:rtl/>
        </w:rPr>
        <w:t xml:space="preserve"> وَعَطْشانُها لايُرْوى</w:t>
      </w:r>
      <w:r w:rsidR="003C7C01">
        <w:rPr>
          <w:rtl/>
        </w:rPr>
        <w:t>.</w:t>
      </w:r>
      <w:r>
        <w:rPr>
          <w:rFonts w:hint="cs"/>
          <w:rtl/>
        </w:rPr>
        <w:t xml:space="preserve"> </w:t>
      </w:r>
      <w:r>
        <w:rPr>
          <w:rtl/>
        </w:rPr>
        <w:t>ثم ضع خدك الأيمن عَلى الأَرْض وَقُلْ</w:t>
      </w:r>
      <w:r w:rsidR="009A58AC">
        <w:rPr>
          <w:rtl/>
        </w:rPr>
        <w:t>:</w:t>
      </w:r>
      <w:r>
        <w:rPr>
          <w:rtl/>
        </w:rPr>
        <w:t xml:space="preserve"> </w:t>
      </w:r>
      <w:r w:rsidRPr="00524C63">
        <w:rPr>
          <w:rStyle w:val="libBold2Char"/>
          <w:rtl/>
        </w:rPr>
        <w:t>إِلهِي لا تُقَلِّبْ وَجْهِي فِي النَّارِ بَعْدَ سُجُودِي</w:t>
      </w:r>
      <w:r w:rsidRPr="00524C63">
        <w:rPr>
          <w:rStyle w:val="libBold2Char"/>
          <w:rFonts w:hint="cs"/>
          <w:rtl/>
        </w:rPr>
        <w:t xml:space="preserve"> </w:t>
      </w:r>
      <w:r w:rsidRPr="00524C63">
        <w:rPr>
          <w:rStyle w:val="libBold2Char"/>
          <w:rtl/>
        </w:rPr>
        <w:t>وَتَعْفِيرِي لَكَ بِغَيْرِ مَنٍّ مِنِّي عَلَيْكَ بَلْ لَكَ المَنُّ عَلَيَّ</w:t>
      </w:r>
      <w:r w:rsidR="003C7C01" w:rsidRPr="00524C63">
        <w:rPr>
          <w:rStyle w:val="libBold2Char"/>
          <w:rtl/>
        </w:rPr>
        <w:t>.</w:t>
      </w:r>
      <w:r w:rsidRPr="00524C63">
        <w:rPr>
          <w:rStyle w:val="libBold2Char"/>
          <w:rFonts w:hint="cs"/>
          <w:rtl/>
        </w:rPr>
        <w:t xml:space="preserve"> </w:t>
      </w:r>
      <w:r>
        <w:rPr>
          <w:rtl/>
        </w:rPr>
        <w:t>ثم ضع خدك الأيسر عَلى الأَرْض وَقُلْ</w:t>
      </w:r>
      <w:r w:rsidR="009A58AC">
        <w:rPr>
          <w:rtl/>
        </w:rPr>
        <w:t>:</w:t>
      </w:r>
      <w:r>
        <w:rPr>
          <w:rtl/>
        </w:rPr>
        <w:t xml:space="preserve"> </w:t>
      </w:r>
      <w:r w:rsidRPr="00524C63">
        <w:rPr>
          <w:rStyle w:val="libBold2Char"/>
          <w:rtl/>
        </w:rPr>
        <w:t>ارْحَمْ مَنْ أَساءَ وَاقْتَرَفَ وَاسْتَكانَ وَاعْتَرَفَ</w:t>
      </w:r>
      <w:r w:rsidR="003C7C01">
        <w:rPr>
          <w:rtl/>
        </w:rPr>
        <w:t>.</w:t>
      </w:r>
      <w:r w:rsidRPr="00003026">
        <w:rPr>
          <w:rFonts w:hint="cs"/>
          <w:rtl/>
        </w:rPr>
        <w:t xml:space="preserve"> </w:t>
      </w:r>
      <w:r>
        <w:rPr>
          <w:rtl/>
        </w:rPr>
        <w:t>ثم عد إلى السجود وَقُلْ</w:t>
      </w:r>
      <w:r w:rsidR="009A58AC">
        <w:rPr>
          <w:rtl/>
        </w:rPr>
        <w:t>:</w:t>
      </w:r>
      <w:r>
        <w:rPr>
          <w:rtl/>
        </w:rPr>
        <w:t xml:space="preserve"> </w:t>
      </w:r>
      <w:r w:rsidRPr="00524C63">
        <w:rPr>
          <w:rStyle w:val="libBold2Char"/>
          <w:rtl/>
        </w:rPr>
        <w:t>إِنْ كُنْتُ بِئْسَ العَبْدُ فَأَنْتَ نِعْمَ الرَّبُّ</w:t>
      </w:r>
      <w:r w:rsidR="009A58AC" w:rsidRPr="00524C63">
        <w:rPr>
          <w:rStyle w:val="libBold2Char"/>
          <w:rtl/>
        </w:rPr>
        <w:t>،</w:t>
      </w:r>
      <w:r w:rsidRPr="00524C63">
        <w:rPr>
          <w:rStyle w:val="libBold2Char"/>
          <w:rtl/>
        </w:rPr>
        <w:t xml:space="preserve"> عَظُمَ الذَّنْبُ مِنْ عَبْدِكَ فَلْيَحْسُنِ العَفْوُ مِنْ عِنْدِكَ يا كَرِيمُ</w:t>
      </w:r>
      <w:r w:rsidR="003C7C01">
        <w:rPr>
          <w:rtl/>
        </w:rPr>
        <w:t>.</w:t>
      </w:r>
      <w:r w:rsidRPr="00003026">
        <w:rPr>
          <w:rFonts w:hint="cs"/>
          <w:rtl/>
        </w:rPr>
        <w:t xml:space="preserve"> </w:t>
      </w:r>
      <w:r>
        <w:rPr>
          <w:rtl/>
        </w:rPr>
        <w:t>ثم قل</w:t>
      </w:r>
      <w:r w:rsidR="009A58AC">
        <w:rPr>
          <w:rtl/>
        </w:rPr>
        <w:t>:</w:t>
      </w:r>
      <w:r>
        <w:rPr>
          <w:rtl/>
        </w:rPr>
        <w:t xml:space="preserve"> </w:t>
      </w:r>
      <w:r w:rsidRPr="00524C63">
        <w:rPr>
          <w:rStyle w:val="libBold2Char"/>
          <w:rtl/>
        </w:rPr>
        <w:t>العَفْوَ العَفْوَ</w:t>
      </w:r>
      <w:r w:rsidR="003C7C01">
        <w:rPr>
          <w:rtl/>
        </w:rPr>
        <w:t>.</w:t>
      </w:r>
      <w:r>
        <w:rPr>
          <w:rtl/>
        </w:rPr>
        <w:t xml:space="preserve"> مائةَ مرةٍ</w:t>
      </w:r>
      <w:r w:rsidR="003C7C01">
        <w:rPr>
          <w:rtl/>
        </w:rPr>
        <w:t>.</w:t>
      </w:r>
      <w:r w:rsidRPr="00003026">
        <w:rPr>
          <w:rFonts w:hint="cs"/>
          <w:rtl/>
        </w:rPr>
        <w:t xml:space="preserve"> </w:t>
      </w:r>
      <w:r>
        <w:rPr>
          <w:rtl/>
        </w:rPr>
        <w:t>ثم قالَ السيّد ولا تقطع يومكَ هذا باللعب والاهمال وأنت لاتعلم أمردود أم مقبول الاعمال فان رجوت القَبول فقابل ذلِكَ بالشكر الجميل وإن خفت الرد فكن أسير الحزن الطويل</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اليَوم الخامس والعِشرون</w:t>
      </w:r>
      <w:r w:rsidR="009A58AC" w:rsidRPr="00524C63">
        <w:rPr>
          <w:rStyle w:val="libBold2Char"/>
          <w:rFonts w:hint="cs"/>
          <w:rtl/>
        </w:rPr>
        <w:t>:</w:t>
      </w:r>
      <w:r>
        <w:rPr>
          <w:rFonts w:hint="cs"/>
          <w:rtl/>
        </w:rPr>
        <w:t xml:space="preserve"> </w:t>
      </w:r>
      <w:r>
        <w:rPr>
          <w:rtl/>
        </w:rPr>
        <w:t xml:space="preserve">فيهِ عَلى بعض الأقوال توفي الإمام جعفر بن مُحَمَّد الصادق </w:t>
      </w:r>
      <w:r w:rsidRPr="003C7C01">
        <w:rPr>
          <w:rStyle w:val="libAlaemChar"/>
          <w:rtl/>
        </w:rPr>
        <w:t>عليه‌السلام</w:t>
      </w:r>
      <w:r>
        <w:rPr>
          <w:rtl/>
        </w:rPr>
        <w:t xml:space="preserve"> في سنة مائةَ وثماني وأربعين</w:t>
      </w:r>
      <w:r>
        <w:rPr>
          <w:rFonts w:hint="cs"/>
          <w:rtl/>
        </w:rPr>
        <w:t xml:space="preserve"> </w:t>
      </w:r>
      <w:r w:rsidRPr="003C7C01">
        <w:rPr>
          <w:rStyle w:val="libFootnotenumChar"/>
          <w:rFonts w:hint="cs"/>
          <w:rtl/>
        </w:rPr>
        <w:t>(9)</w:t>
      </w:r>
      <w:r>
        <w:rPr>
          <w:rtl/>
        </w:rPr>
        <w:t xml:space="preserve"> وقَد ارتأى البعض أنَّ وفاته كانَت في النصف مِن رجب وكانَ سَبَب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بك فيه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المخلصون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654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الصحيفة الكاملة السجادية</w:t>
      </w:r>
      <w:r w:rsidR="009A58AC">
        <w:rPr>
          <w:rFonts w:hint="cs"/>
          <w:rtl/>
        </w:rPr>
        <w:t>:</w:t>
      </w:r>
      <w:r>
        <w:rPr>
          <w:rFonts w:hint="cs"/>
          <w:rtl/>
        </w:rPr>
        <w:t xml:space="preserve"> 391</w:t>
      </w:r>
      <w:r w:rsidR="009A58AC">
        <w:rPr>
          <w:rFonts w:hint="cs"/>
          <w:rtl/>
        </w:rPr>
        <w:t>،</w:t>
      </w:r>
      <w:r>
        <w:rPr>
          <w:rFonts w:hint="cs"/>
          <w:rtl/>
        </w:rPr>
        <w:t xml:space="preserve"> الدعاء 46</w:t>
      </w:r>
      <w:r w:rsidR="009A58AC">
        <w:rPr>
          <w:rFonts w:hint="cs"/>
          <w:rtl/>
        </w:rPr>
        <w:t>،</w:t>
      </w:r>
      <w:r>
        <w:rPr>
          <w:rFonts w:hint="cs"/>
          <w:rtl/>
        </w:rPr>
        <w:t xml:space="preserve"> أوّله</w:t>
      </w:r>
      <w:r w:rsidR="009A58AC">
        <w:rPr>
          <w:rFonts w:hint="cs"/>
          <w:rtl/>
        </w:rPr>
        <w:t>:</w:t>
      </w:r>
      <w:r>
        <w:rPr>
          <w:rFonts w:hint="cs"/>
          <w:rtl/>
        </w:rPr>
        <w:t xml:space="preserve"> يا من يرحم من لا يرحمه العباد</w:t>
      </w:r>
      <w:r w:rsidR="009A58AC">
        <w:rPr>
          <w:rFonts w:hint="cs"/>
          <w:rtl/>
        </w:rPr>
        <w:t>.</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الاقبال 1 / 487 فصل 14 من باب 37 عن الصادق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1 / 483 فصل 11 من باب 37 عن الرضا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665</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الزائر</w:t>
      </w:r>
      <w:r w:rsidR="009A58AC">
        <w:rPr>
          <w:rFonts w:hint="cs"/>
          <w:rtl/>
        </w:rPr>
        <w:t>:</w:t>
      </w:r>
      <w:r>
        <w:rPr>
          <w:rFonts w:hint="cs"/>
          <w:rtl/>
        </w:rPr>
        <w:t xml:space="preserve"> 345 في آخر فصل</w:t>
      </w:r>
      <w:r w:rsidR="009A58AC">
        <w:rPr>
          <w:rFonts w:hint="cs"/>
          <w:rtl/>
        </w:rPr>
        <w:t>:</w:t>
      </w:r>
      <w:r>
        <w:rPr>
          <w:rFonts w:hint="cs"/>
          <w:rtl/>
        </w:rPr>
        <w:t xml:space="preserve"> فضل زيارة الحسين </w:t>
      </w:r>
      <w:r w:rsidRPr="003C7C01">
        <w:rPr>
          <w:rStyle w:val="libAlaemChar"/>
          <w:rFonts w:hint="cs"/>
          <w:rtl/>
        </w:rPr>
        <w:t>عليه‌السلام</w:t>
      </w:r>
      <w:r>
        <w:rPr>
          <w:rFonts w:hint="cs"/>
          <w:rtl/>
        </w:rPr>
        <w:t xml:space="preserve"> في ليلة عيد الفطر</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كما رواه الطبرسي في اعلام الورى</w:t>
      </w:r>
      <w:r w:rsidR="009A58AC">
        <w:rPr>
          <w:rFonts w:hint="cs"/>
          <w:rtl/>
        </w:rPr>
        <w:t>:</w:t>
      </w:r>
      <w:r>
        <w:rPr>
          <w:rFonts w:hint="cs"/>
          <w:rtl/>
        </w:rPr>
        <w:t xml:space="preserve"> 266</w:t>
      </w:r>
      <w:r w:rsidR="009A58AC">
        <w:rPr>
          <w:rFonts w:hint="cs"/>
          <w:rtl/>
        </w:rPr>
        <w:t>،</w:t>
      </w:r>
      <w:r>
        <w:rPr>
          <w:rFonts w:hint="cs"/>
          <w:rtl/>
        </w:rPr>
        <w:t xml:space="preserve"> وفي تاج المواليد ضمن مجموعة نفيسة</w:t>
      </w:r>
      <w:r w:rsidR="009A58AC">
        <w:rPr>
          <w:rFonts w:hint="cs"/>
          <w:rtl/>
        </w:rPr>
        <w:t>:</w:t>
      </w:r>
      <w:r>
        <w:rPr>
          <w:rFonts w:hint="cs"/>
          <w:rtl/>
        </w:rPr>
        <w:t xml:space="preserve"> 125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وفاته سمّا دس لَهُ في العنب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وَروي أنه </w:t>
      </w:r>
      <w:r w:rsidRPr="003C7C01">
        <w:rPr>
          <w:rStyle w:val="libAlaemChar"/>
          <w:rtl/>
        </w:rPr>
        <w:t>عليه‌السلام</w:t>
      </w:r>
      <w:r>
        <w:rPr>
          <w:rtl/>
        </w:rPr>
        <w:t xml:space="preserve"> حينما حضرته الوفاة فتح عينيه وقالَ</w:t>
      </w:r>
      <w:r w:rsidR="009A58AC">
        <w:rPr>
          <w:rtl/>
        </w:rPr>
        <w:t>:</w:t>
      </w:r>
      <w:r>
        <w:rPr>
          <w:rtl/>
        </w:rPr>
        <w:t xml:space="preserve"> اجمعوا لي الاقارَب فلمّا اجتمعوا كلّهم نظر إليهم وقالَ</w:t>
      </w:r>
      <w:r w:rsidR="009A58AC">
        <w:rPr>
          <w:rtl/>
        </w:rPr>
        <w:t>:</w:t>
      </w:r>
      <w:r>
        <w:rPr>
          <w:rtl/>
        </w:rPr>
        <w:t xml:space="preserve"> لا يبلغ شفاعتنا من استخف بصلاته ولَمْ يهتم بها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424" w:name="_Toc415300965"/>
      <w:bookmarkStart w:id="425" w:name="_Toc426799494"/>
      <w:r>
        <w:rPr>
          <w:rtl/>
        </w:rPr>
        <w:t>الفصل الخامس</w:t>
      </w:r>
      <w:bookmarkEnd w:id="424"/>
      <w:bookmarkEnd w:id="425"/>
    </w:p>
    <w:p w:rsidR="001B329E" w:rsidRDefault="001B329E" w:rsidP="001B329E">
      <w:pPr>
        <w:pStyle w:val="Heading2Center"/>
        <w:rPr>
          <w:rtl/>
        </w:rPr>
      </w:pPr>
      <w:bookmarkStart w:id="426" w:name="_Toc415300966"/>
      <w:bookmarkStart w:id="427" w:name="_Toc426799495"/>
      <w:r>
        <w:rPr>
          <w:rtl/>
        </w:rPr>
        <w:t>في أعمال شهر ذي القعدة</w:t>
      </w:r>
      <w:bookmarkEnd w:id="426"/>
      <w:bookmarkEnd w:id="427"/>
    </w:p>
    <w:p w:rsidR="001B329E" w:rsidRDefault="001B329E" w:rsidP="003C7C01">
      <w:pPr>
        <w:pStyle w:val="libNormal"/>
        <w:rPr>
          <w:rtl/>
        </w:rPr>
      </w:pPr>
      <w:r>
        <w:rPr>
          <w:rtl/>
        </w:rPr>
        <w:t>إعلم أنّ هذا الشهر هو أول الأشهر الحرم التي ذكرها الله في كتابه المجيد</w:t>
      </w:r>
      <w:r w:rsidR="003C7C01">
        <w:rPr>
          <w:rtl/>
        </w:rPr>
        <w:t>.</w:t>
      </w:r>
      <w:r>
        <w:rPr>
          <w:rFonts w:hint="cs"/>
          <w:rtl/>
        </w:rPr>
        <w:t xml:space="preserve"> </w:t>
      </w:r>
      <w:r>
        <w:rPr>
          <w:rtl/>
        </w:rPr>
        <w:t>وروى السيد ابن طاووس في حديث</w:t>
      </w:r>
      <w:r w:rsidR="009A58AC">
        <w:rPr>
          <w:rtl/>
        </w:rPr>
        <w:t>:</w:t>
      </w:r>
      <w:r>
        <w:rPr>
          <w:rtl/>
        </w:rPr>
        <w:t xml:space="preserve"> أنّ شهر ذي القعدة موقع إجابة الدعاء عند الشدة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وروي عن رسول الله </w:t>
      </w:r>
      <w:r w:rsidRPr="003C7C01">
        <w:rPr>
          <w:rStyle w:val="libAlaemChar"/>
          <w:rtl/>
        </w:rPr>
        <w:t>صلى‌الله‌عليه‌وآله</w:t>
      </w:r>
      <w:r>
        <w:rPr>
          <w:rtl/>
        </w:rPr>
        <w:t xml:space="preserve"> صلاة في اليوم الاحد من هذا الشهر ذات فضل كثير وفضلها ملخصا</w:t>
      </w:r>
      <w:r w:rsidR="009A58AC">
        <w:rPr>
          <w:rtl/>
        </w:rPr>
        <w:t>:</w:t>
      </w:r>
      <w:r>
        <w:rPr>
          <w:rtl/>
        </w:rPr>
        <w:t xml:space="preserve"> أنّ من صلاها قبلت توبته</w:t>
      </w:r>
      <w:r w:rsidR="009A58AC">
        <w:rPr>
          <w:rtl/>
        </w:rPr>
        <w:t>،</w:t>
      </w:r>
      <w:r>
        <w:rPr>
          <w:rtl/>
        </w:rPr>
        <w:t xml:space="preserve"> وغفرت ذنوبه</w:t>
      </w:r>
      <w:r w:rsidR="009A58AC">
        <w:rPr>
          <w:rtl/>
        </w:rPr>
        <w:t>،</w:t>
      </w:r>
      <w:r>
        <w:rPr>
          <w:rtl/>
        </w:rPr>
        <w:t xml:space="preserve"> ورضي عنه خصماؤه يوم القيامة</w:t>
      </w:r>
      <w:r w:rsidR="009A58AC">
        <w:rPr>
          <w:rtl/>
        </w:rPr>
        <w:t>،</w:t>
      </w:r>
      <w:r>
        <w:rPr>
          <w:rtl/>
        </w:rPr>
        <w:t xml:space="preserve"> ومات على الايمان وما سلب منه الدين</w:t>
      </w:r>
      <w:r w:rsidR="009A58AC">
        <w:rPr>
          <w:rtl/>
        </w:rPr>
        <w:t>،</w:t>
      </w:r>
      <w:r>
        <w:rPr>
          <w:rtl/>
        </w:rPr>
        <w:t xml:space="preserve"> ويفسح في قبره وينور فيه</w:t>
      </w:r>
      <w:r w:rsidR="009A58AC">
        <w:rPr>
          <w:rtl/>
        </w:rPr>
        <w:t>،</w:t>
      </w:r>
      <w:r>
        <w:rPr>
          <w:rtl/>
        </w:rPr>
        <w:t xml:space="preserve"> ويرضى عنه أبواه ويغفر لأبويه ولذريته ويوسّع في رزقه</w:t>
      </w:r>
      <w:r w:rsidR="009A58AC">
        <w:rPr>
          <w:rtl/>
        </w:rPr>
        <w:t>،</w:t>
      </w:r>
      <w:r>
        <w:rPr>
          <w:rtl/>
        </w:rPr>
        <w:t xml:space="preserve"> ويرفق به ملك الموت عند موته ويخرج الروح من جسده بيسر وسهولة</w:t>
      </w:r>
      <w:r w:rsidR="003C7C01">
        <w:rPr>
          <w:rtl/>
        </w:rPr>
        <w:t>.</w:t>
      </w:r>
      <w:r>
        <w:rPr>
          <w:rFonts w:hint="cs"/>
          <w:rtl/>
        </w:rPr>
        <w:t xml:space="preserve"> </w:t>
      </w:r>
      <w:r>
        <w:rPr>
          <w:rtl/>
        </w:rPr>
        <w:t>وصفتها</w:t>
      </w:r>
      <w:r w:rsidR="009A58AC">
        <w:rPr>
          <w:rtl/>
        </w:rPr>
        <w:t>:</w:t>
      </w:r>
      <w:r>
        <w:rPr>
          <w:rtl/>
        </w:rPr>
        <w:t xml:space="preserve"> أن يغتسل في يوم الأحد ويتوضأ ويصلي أربع ركعات يقرأ في كل منها الحمد مرة وقُل هُو الله أحَد ثلاث مرات والمعوّذتين مرّة</w:t>
      </w:r>
      <w:r w:rsidR="009A58AC">
        <w:rPr>
          <w:rtl/>
        </w:rPr>
        <w:t>،</w:t>
      </w:r>
      <w:r>
        <w:rPr>
          <w:rtl/>
        </w:rPr>
        <w:t xml:space="preserve"> ثم يستغفر سبعين مرة ثم يختم بكلمة</w:t>
      </w:r>
      <w:r w:rsidR="009A58AC">
        <w:rPr>
          <w:rtl/>
        </w:rPr>
        <w:t>:</w:t>
      </w:r>
      <w:r>
        <w:rPr>
          <w:rtl/>
        </w:rPr>
        <w:t xml:space="preserve"> لا حَوْلَ</w:t>
      </w:r>
      <w:r>
        <w:rPr>
          <w:rFonts w:hint="cs"/>
          <w:rtl/>
        </w:rPr>
        <w:t xml:space="preserve"> </w:t>
      </w:r>
      <w:r>
        <w:rPr>
          <w:rtl/>
        </w:rPr>
        <w:t>وَلا قُوَّةَ إِلاّ بِالله العَلِيِّ العَظِيمِ</w:t>
      </w:r>
      <w:r w:rsidR="003C7C01">
        <w:rPr>
          <w:rtl/>
        </w:rPr>
        <w:t>.</w:t>
      </w:r>
      <w:r>
        <w:rPr>
          <w:rFonts w:hint="cs"/>
          <w:rtl/>
        </w:rPr>
        <w:t xml:space="preserve"> </w:t>
      </w:r>
      <w:r>
        <w:rPr>
          <w:rtl/>
        </w:rPr>
        <w:t>ثم يقول</w:t>
      </w:r>
      <w:r w:rsidR="009A58AC">
        <w:rPr>
          <w:rtl/>
        </w:rPr>
        <w:t>:</w:t>
      </w:r>
      <w:r>
        <w:rPr>
          <w:rtl/>
        </w:rPr>
        <w:t xml:space="preserve"> يا عَزِيزُ يا غَفَّارُ اغْفِرْ لِي ذُنوبِي وَذُنُوبَ جَمِيعِ المُؤْمِنِينَ وَالمُؤْمِناتِ فَإِنَّهُ لا يَغْفِرُ الذُّنُوبَ إِلاّ أَنْتَ</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الظاهر أنّ هذا الاستغفار والدعاء الذي ورد بعده يؤدّى بعد الصلاة</w:t>
      </w:r>
      <w:r w:rsidR="003C7C01">
        <w:rPr>
          <w:rtl/>
        </w:rPr>
        <w:t>.</w:t>
      </w:r>
      <w:r>
        <w:rPr>
          <w:rtl/>
        </w:rPr>
        <w:t xml:space="preserve"> واعلم أنّ في الحديث أنّ من صام من شهر حرام ثلاثة أيام</w:t>
      </w:r>
      <w:r w:rsidR="009A58AC">
        <w:rPr>
          <w:rtl/>
        </w:rPr>
        <w:t>:</w:t>
      </w:r>
      <w:r>
        <w:rPr>
          <w:rtl/>
        </w:rPr>
        <w:t xml:space="preserve"> الخميس والجمعة والسبت كتب له عبادة تسعمائة سنة</w:t>
      </w:r>
      <w:r>
        <w:rPr>
          <w:rFonts w:hint="cs"/>
          <w:rtl/>
        </w:rPr>
        <w:t xml:space="preserve"> </w:t>
      </w:r>
      <w:r w:rsidRPr="003C7C01">
        <w:rPr>
          <w:rStyle w:val="libFootnotenumChar"/>
          <w:rFonts w:hint="cs"/>
          <w:rtl/>
        </w:rPr>
        <w:t>(5)</w:t>
      </w:r>
      <w:r w:rsidR="003C7C01">
        <w:rPr>
          <w:rtl/>
        </w:rPr>
        <w:t>.</w:t>
      </w:r>
      <w:r>
        <w:rPr>
          <w:rFonts w:hint="cs"/>
          <w:rtl/>
        </w:rPr>
        <w:t xml:space="preserve"> </w:t>
      </w:r>
      <w:r>
        <w:rPr>
          <w:rtl/>
        </w:rPr>
        <w:t>وقال الشيخ الأجل علي بن إبراهيم القمّي إنّ السيئات تضاعف في الأشهر الحرم وكذلك الحسنات</w:t>
      </w:r>
      <w:r w:rsidR="003C7C01">
        <w:rPr>
          <w:rtl/>
        </w:rPr>
        <w:t>.</w:t>
      </w:r>
    </w:p>
    <w:p w:rsidR="001B329E" w:rsidRDefault="001B329E" w:rsidP="003C7C01">
      <w:pPr>
        <w:pStyle w:val="libNormal"/>
        <w:rPr>
          <w:rtl/>
        </w:rPr>
      </w:pPr>
      <w:bookmarkStart w:id="428" w:name="_Toc415300967"/>
      <w:bookmarkStart w:id="429" w:name="_Toc426799496"/>
      <w:r w:rsidRPr="00807350">
        <w:rPr>
          <w:rStyle w:val="Heading3Char"/>
          <w:rtl/>
        </w:rPr>
        <w:t>اليوم الحادي عشر</w:t>
      </w:r>
      <w:r w:rsidR="009A58AC">
        <w:rPr>
          <w:rStyle w:val="Heading3Char"/>
          <w:rFonts w:hint="cs"/>
          <w:rtl/>
        </w:rPr>
        <w:t>:</w:t>
      </w:r>
      <w:bookmarkEnd w:id="428"/>
      <w:bookmarkEnd w:id="429"/>
      <w:r>
        <w:rPr>
          <w:rFonts w:hint="cs"/>
          <w:rtl/>
        </w:rPr>
        <w:t xml:space="preserve"> </w:t>
      </w:r>
      <w:r>
        <w:rPr>
          <w:rtl/>
        </w:rPr>
        <w:t xml:space="preserve">كان فيه في سنة مائة وثماني وأربعين ولادة الإمام الرضا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430" w:name="_Toc415300968"/>
      <w:bookmarkStart w:id="431" w:name="_Toc426799497"/>
      <w:r w:rsidRPr="00807350">
        <w:rPr>
          <w:rStyle w:val="Heading3Char"/>
          <w:rtl/>
        </w:rPr>
        <w:t>الليلة الخامسة عشرة</w:t>
      </w:r>
      <w:r w:rsidR="009A58AC">
        <w:rPr>
          <w:rStyle w:val="Heading3Char"/>
          <w:rFonts w:hint="cs"/>
          <w:rtl/>
        </w:rPr>
        <w:t>:</w:t>
      </w:r>
      <w:bookmarkEnd w:id="430"/>
      <w:bookmarkEnd w:id="431"/>
      <w:r>
        <w:rPr>
          <w:rFonts w:hint="cs"/>
          <w:rtl/>
        </w:rPr>
        <w:t xml:space="preserve"> </w:t>
      </w:r>
      <w:r>
        <w:rPr>
          <w:rtl/>
        </w:rPr>
        <w:t>ليلة مباركة ينظر الله تعالى فيها إلى عباده المؤمنين بالرحمة</w:t>
      </w:r>
      <w:r w:rsidR="009A58AC">
        <w:rPr>
          <w:rtl/>
        </w:rPr>
        <w:t>،</w:t>
      </w:r>
      <w:r>
        <w:rPr>
          <w:rtl/>
        </w:rPr>
        <w:t xml:space="preserve"> وأجر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أيضاً في اعلام الورى وتاج المواليد</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عقاب الاعمال للصدوق</w:t>
      </w:r>
      <w:r w:rsidR="009A58AC">
        <w:rPr>
          <w:rFonts w:hint="cs"/>
          <w:rtl/>
        </w:rPr>
        <w:t>:</w:t>
      </w:r>
      <w:r>
        <w:rPr>
          <w:rFonts w:hint="cs"/>
          <w:rtl/>
        </w:rPr>
        <w:t xml:space="preserve"> 228 مع اختلاف في الالفاظ</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الاقبال 2 / 17 فصل 1 من باب 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20 فصل 4 من باب 2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الاقبال 2 / 21 فصل 5 من باب 2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بحارالانوار 49 / 3 عن اعلام الورى</w:t>
      </w:r>
      <w:r w:rsidR="003C7C01">
        <w:rPr>
          <w:rFonts w:hint="cs"/>
          <w:rtl/>
        </w:rPr>
        <w:t>.</w:t>
      </w:r>
      <w:r>
        <w:rPr>
          <w:rFonts w:hint="cs"/>
          <w:rtl/>
        </w:rPr>
        <w:t xml:space="preserve"> وفي ص 9 عن مصباح الكفعمي وغيره</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العامل فيها بطاعة الله أجر مائة سائح</w:t>
      </w:r>
      <w:r w:rsidR="003C7C01">
        <w:rPr>
          <w:rtl/>
          <w:lang w:bidi="fa-IR"/>
        </w:rPr>
        <w:t xml:space="preserve"> - </w:t>
      </w:r>
      <w:r>
        <w:rPr>
          <w:rtl/>
        </w:rPr>
        <w:t>أي الصائم الملازم للمسجد</w:t>
      </w:r>
      <w:r w:rsidR="003C7C01">
        <w:rPr>
          <w:rtl/>
          <w:lang w:bidi="fa-IR"/>
        </w:rPr>
        <w:t xml:space="preserve"> - </w:t>
      </w:r>
      <w:r>
        <w:rPr>
          <w:rtl/>
        </w:rPr>
        <w:t>لم يعص الله طرفة عين كما في (النبوي)</w:t>
      </w:r>
      <w:r w:rsidR="009A58AC">
        <w:rPr>
          <w:rtl/>
        </w:rPr>
        <w:t>؛</w:t>
      </w:r>
      <w:r>
        <w:rPr>
          <w:rtl/>
        </w:rPr>
        <w:t xml:space="preserve"> فاغتنم هذه الليلة واشتغل فيها بالعبادة والطاعة والصلاة وطلب الحاجات من الله</w:t>
      </w:r>
      <w:r w:rsidR="003C7C01">
        <w:rPr>
          <w:rtl/>
          <w:lang w:bidi="fa-IR"/>
        </w:rPr>
        <w:t>.</w:t>
      </w:r>
      <w:r>
        <w:rPr>
          <w:rtl/>
        </w:rPr>
        <w:t xml:space="preserve"> فقد روي أنه من سأل الله تعالى فيها حاجة أعطاه ما سأل</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432" w:name="_Toc415300969"/>
      <w:r w:rsidRPr="00524C63">
        <w:rPr>
          <w:rStyle w:val="libBold2Char"/>
          <w:rtl/>
        </w:rPr>
        <w:t>اليوم الثالث والعشرون</w:t>
      </w:r>
      <w:r w:rsidR="009A58AC" w:rsidRPr="00524C63">
        <w:rPr>
          <w:rStyle w:val="libBold2Char"/>
          <w:rFonts w:hint="cs"/>
          <w:rtl/>
        </w:rPr>
        <w:t>:</w:t>
      </w:r>
      <w:bookmarkEnd w:id="432"/>
      <w:r>
        <w:rPr>
          <w:rFonts w:hint="cs"/>
          <w:rtl/>
        </w:rPr>
        <w:t xml:space="preserve"> </w:t>
      </w:r>
      <w:r>
        <w:rPr>
          <w:rtl/>
        </w:rPr>
        <w:t>من سنة مائتين توفي فيه الإمام الرضا صَلَواتُ الله وسَلامُهُ عَلَيهِ على بعض الأقوال</w:t>
      </w:r>
      <w:r>
        <w:rPr>
          <w:rFonts w:hint="cs"/>
          <w:rtl/>
        </w:rPr>
        <w:t xml:space="preserve"> </w:t>
      </w:r>
      <w:r w:rsidRPr="003C7C01">
        <w:rPr>
          <w:rStyle w:val="libFootnotenumChar"/>
          <w:rFonts w:hint="cs"/>
          <w:rtl/>
        </w:rPr>
        <w:t>(2)</w:t>
      </w:r>
      <w:r w:rsidR="009A58AC">
        <w:rPr>
          <w:rtl/>
        </w:rPr>
        <w:t>،</w:t>
      </w:r>
      <w:r>
        <w:rPr>
          <w:rtl/>
        </w:rPr>
        <w:t xml:space="preserve"> ومن المسنون فيه زيارة الرضا </w:t>
      </w:r>
      <w:r w:rsidRPr="003C7C01">
        <w:rPr>
          <w:rStyle w:val="libAlaemChar"/>
          <w:rtl/>
        </w:rPr>
        <w:t>عليه‌السلام</w:t>
      </w:r>
      <w:r>
        <w:rPr>
          <w:rtl/>
        </w:rPr>
        <w:t xml:space="preserve"> من قرب ومن بعد</w:t>
      </w:r>
      <w:r w:rsidR="003C7C01">
        <w:rPr>
          <w:rtl/>
        </w:rPr>
        <w:t>.</w:t>
      </w:r>
      <w:r>
        <w:rPr>
          <w:rtl/>
        </w:rPr>
        <w:t xml:space="preserve"> قال السيد ابن طاووس في </w:t>
      </w:r>
      <w:r w:rsidRPr="00524C63">
        <w:rPr>
          <w:rStyle w:val="libBold2Char"/>
          <w:rtl/>
        </w:rPr>
        <w:t>الاقبال</w:t>
      </w:r>
      <w:r w:rsidR="009A58AC">
        <w:rPr>
          <w:rtl/>
        </w:rPr>
        <w:t>:</w:t>
      </w:r>
      <w:r>
        <w:rPr>
          <w:rtl/>
        </w:rPr>
        <w:t xml:space="preserve"> ورأيت في بعض تصانيف أصحابنا العجم رضوان الله عليهم</w:t>
      </w:r>
      <w:r w:rsidR="009A58AC">
        <w:rPr>
          <w:rtl/>
        </w:rPr>
        <w:t>:</w:t>
      </w:r>
      <w:r>
        <w:rPr>
          <w:rtl/>
        </w:rPr>
        <w:t xml:space="preserve"> أنه يستحب أن يزار مولانا الرضا </w:t>
      </w:r>
      <w:r w:rsidRPr="003C7C01">
        <w:rPr>
          <w:rStyle w:val="libAlaemChar"/>
          <w:rtl/>
        </w:rPr>
        <w:t>عليه‌السلام</w:t>
      </w:r>
      <w:r>
        <w:rPr>
          <w:rtl/>
        </w:rPr>
        <w:t xml:space="preserve"> يوم ثالث وعشرين من ذي القعدة من قرب أو بعد ببعض زياراته المعروفة أو بما يكون كالزيارة من الرواية بذلك</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33" w:name="_Toc415300970"/>
      <w:r w:rsidRPr="00524C63">
        <w:rPr>
          <w:rStyle w:val="libBold2Char"/>
          <w:rtl/>
        </w:rPr>
        <w:t>الليلة الخامسة والعشرون ليلة دحو الأَرْض</w:t>
      </w:r>
      <w:r w:rsidR="009A58AC" w:rsidRPr="00524C63">
        <w:rPr>
          <w:rStyle w:val="libBold2Char"/>
          <w:rtl/>
        </w:rPr>
        <w:t>:</w:t>
      </w:r>
      <w:bookmarkEnd w:id="433"/>
      <w:r>
        <w:rPr>
          <w:rtl/>
        </w:rPr>
        <w:t xml:space="preserve"> انبساط الأَرْض من تحت الكعبة على الماء</w:t>
      </w:r>
      <w:r w:rsidR="003C7C01">
        <w:rPr>
          <w:rtl/>
        </w:rPr>
        <w:t xml:space="preserve"> - </w:t>
      </w:r>
      <w:r>
        <w:rPr>
          <w:rtl/>
        </w:rPr>
        <w:t>وهي ليلة شريفة تنزل فيها رحمة الله تعالى</w:t>
      </w:r>
      <w:r w:rsidR="009A58AC">
        <w:rPr>
          <w:rtl/>
        </w:rPr>
        <w:t>،</w:t>
      </w:r>
      <w:r>
        <w:rPr>
          <w:rtl/>
        </w:rPr>
        <w:t xml:space="preserve"> وللقيام بالعبادة فيها أجر جزيل</w:t>
      </w:r>
      <w:r w:rsidR="003C7C01">
        <w:rPr>
          <w:rtl/>
        </w:rPr>
        <w:t>.</w:t>
      </w:r>
      <w:r>
        <w:rPr>
          <w:rFonts w:hint="cs"/>
          <w:rtl/>
        </w:rPr>
        <w:t xml:space="preserve"> </w:t>
      </w:r>
      <w:r>
        <w:rPr>
          <w:rtl/>
        </w:rPr>
        <w:t>وروي عن الحسين بن علي الوشاء قال</w:t>
      </w:r>
      <w:r w:rsidR="009A58AC">
        <w:rPr>
          <w:rtl/>
        </w:rPr>
        <w:t>:</w:t>
      </w:r>
      <w:r>
        <w:rPr>
          <w:rtl/>
        </w:rPr>
        <w:t xml:space="preserve"> كنت مع أبي وأنا غلام فتعشينا عند الرضا </w:t>
      </w:r>
      <w:r w:rsidRPr="003C7C01">
        <w:rPr>
          <w:rStyle w:val="libAlaemChar"/>
          <w:rtl/>
        </w:rPr>
        <w:t>عليه‌السلام</w:t>
      </w:r>
      <w:r>
        <w:rPr>
          <w:rtl/>
        </w:rPr>
        <w:t xml:space="preserve"> ليلة خمس وعشرين من ذي القعدة فقال له</w:t>
      </w:r>
      <w:r w:rsidR="009A58AC">
        <w:rPr>
          <w:rtl/>
        </w:rPr>
        <w:t>:</w:t>
      </w:r>
      <w:r>
        <w:rPr>
          <w:rtl/>
        </w:rPr>
        <w:t xml:space="preserve"> ليلة خمس وعشرين من ذي القعدة ولد فيها إبراهيم </w:t>
      </w:r>
      <w:r w:rsidRPr="003C7C01">
        <w:rPr>
          <w:rStyle w:val="libAlaemChar"/>
          <w:rtl/>
        </w:rPr>
        <w:t>عليه‌السلام</w:t>
      </w:r>
      <w:r>
        <w:rPr>
          <w:rtl/>
        </w:rPr>
        <w:t xml:space="preserve"> وولد فيها عيسى بن مريم </w:t>
      </w:r>
      <w:r w:rsidRPr="003C7C01">
        <w:rPr>
          <w:rStyle w:val="libAlaemChar"/>
          <w:rtl/>
        </w:rPr>
        <w:t>عليه‌السلام</w:t>
      </w:r>
      <w:r>
        <w:rPr>
          <w:rtl/>
        </w:rPr>
        <w:t xml:space="preserve"> وفيها دحيت الأَرْض من تحت الكعبة</w:t>
      </w:r>
      <w:r w:rsidR="009A58AC">
        <w:rPr>
          <w:rtl/>
        </w:rPr>
        <w:t>،</w:t>
      </w:r>
      <w:r>
        <w:rPr>
          <w:rtl/>
        </w:rPr>
        <w:t xml:space="preserve"> فمن صام ذلك اليوم كان كمن صام ستين شهراً</w:t>
      </w:r>
      <w:r w:rsidR="003C7C01">
        <w:rPr>
          <w:rtl/>
        </w:rPr>
        <w:t>.</w:t>
      </w:r>
      <w:r>
        <w:rPr>
          <w:rFonts w:hint="cs"/>
          <w:rtl/>
        </w:rPr>
        <w:t xml:space="preserve"> وقال </w:t>
      </w:r>
      <w:r>
        <w:rPr>
          <w:rtl/>
        </w:rPr>
        <w:t>على رواية أخرى</w:t>
      </w:r>
      <w:r w:rsidR="009A58AC">
        <w:rPr>
          <w:rtl/>
        </w:rPr>
        <w:t>:</w:t>
      </w:r>
      <w:r>
        <w:rPr>
          <w:rtl/>
        </w:rPr>
        <w:t xml:space="preserve"> ألا إن فيها يقوم القائم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اليوم الخامس والعشرون يوم دحو الأَرْض</w:t>
      </w:r>
      <w:r w:rsidR="009A58AC" w:rsidRPr="00524C63">
        <w:rPr>
          <w:rStyle w:val="libBold2Char"/>
          <w:rtl/>
        </w:rPr>
        <w:t>:</w:t>
      </w:r>
      <w:r>
        <w:rPr>
          <w:rtl/>
        </w:rPr>
        <w:t xml:space="preserve"> وهو أحد الأيام الأَرْبعة التي خصت بالصيام بين أيام السنة</w:t>
      </w:r>
      <w:r w:rsidR="003C7C01">
        <w:rPr>
          <w:rtl/>
        </w:rPr>
        <w:t>.</w:t>
      </w:r>
      <w:r>
        <w:rPr>
          <w:rtl/>
        </w:rPr>
        <w:t xml:space="preserve"> وروى</w:t>
      </w:r>
      <w:r w:rsidR="009A58AC">
        <w:rPr>
          <w:rtl/>
        </w:rPr>
        <w:t>:</w:t>
      </w:r>
      <w:r>
        <w:rPr>
          <w:rtl/>
        </w:rPr>
        <w:t xml:space="preserve"> أن صيامه يعدل صيام سبعين سنة</w:t>
      </w:r>
      <w:r w:rsidR="009A58AC">
        <w:rPr>
          <w:rtl/>
        </w:rPr>
        <w:t>،</w:t>
      </w:r>
      <w:r>
        <w:rPr>
          <w:rtl/>
        </w:rPr>
        <w:t xml:space="preserve"> وهو كفارة لذنوب سبعين سنة</w:t>
      </w:r>
      <w:r w:rsidR="009A58AC">
        <w:rPr>
          <w:rtl/>
        </w:rPr>
        <w:t>،</w:t>
      </w:r>
      <w:r>
        <w:rPr>
          <w:rtl/>
        </w:rPr>
        <w:t xml:space="preserve"> على رواية أخرى</w:t>
      </w:r>
      <w:r w:rsidR="009A58AC">
        <w:rPr>
          <w:rtl/>
        </w:rPr>
        <w:t>،</w:t>
      </w:r>
      <w:r>
        <w:rPr>
          <w:rtl/>
        </w:rPr>
        <w:t xml:space="preserve"> ومن صام هذا اليوم وقام ليلته فله عبادة مائة سنة ويستغفر لمن صامه كل شي بين السماء والأَرْض وهو يوم انتشرت فيه رحمة الله تعالى</w:t>
      </w:r>
      <w:r w:rsidR="009A58AC">
        <w:rPr>
          <w:rtl/>
        </w:rPr>
        <w:t>،</w:t>
      </w:r>
      <w:r>
        <w:rPr>
          <w:rtl/>
        </w:rPr>
        <w:t xml:space="preserve"> وللعبادة والاجتماع لذكر الله تعالى فيه أجر جزيل</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وقد ورد لهذا اليوم</w:t>
      </w:r>
      <w:r w:rsidR="003C7C01">
        <w:rPr>
          <w:rtl/>
        </w:rPr>
        <w:t xml:space="preserve"> - </w:t>
      </w:r>
      <w:r>
        <w:rPr>
          <w:rtl/>
        </w:rPr>
        <w:t>سوى الصيام والعبادة وذكر الله تعالى والغسل</w:t>
      </w:r>
      <w:r w:rsidR="003C7C01">
        <w:rPr>
          <w:rtl/>
        </w:rPr>
        <w:t xml:space="preserve"> - </w:t>
      </w:r>
      <w:r>
        <w:rPr>
          <w:rtl/>
        </w:rPr>
        <w:t>عملان</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صلاة مروية في كتب الشيعة القميّين</w:t>
      </w:r>
      <w:r w:rsidR="009A58AC">
        <w:rPr>
          <w:rtl/>
        </w:rPr>
        <w:t>،</w:t>
      </w:r>
      <w:r>
        <w:rPr>
          <w:rtl/>
        </w:rPr>
        <w:t xml:space="preserve"> وهي ركعتان تصلى عند الضحى بـ الحمد مرة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22 فصل 6 من باب 2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رواه عليّ بن يوسف بن المطهّر الحلّي في العدد القوية</w:t>
      </w:r>
      <w:r w:rsidR="009A58AC">
        <w:rPr>
          <w:rFonts w:hint="cs"/>
          <w:rtl/>
        </w:rPr>
        <w:t>:</w:t>
      </w:r>
      <w:r>
        <w:rPr>
          <w:rFonts w:hint="cs"/>
          <w:rtl/>
        </w:rPr>
        <w:t xml:space="preserve"> 275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هامش الاقبال 2 / 23 فصل 8 من باب 2 عن بعض نسخ الاقبال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24 فصل 10 من باب 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2 / 26 و 27 فصل 12 من باب 2 مع اختلاف في الالفاظ عن امير المومنين وعن رسول الله صلوات الله عليهما وعلى آلهما</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والشمس خمس مرات ويقول بعد التسليم</w:t>
      </w:r>
      <w:r w:rsidR="009A58AC">
        <w:rPr>
          <w:rtl/>
        </w:rPr>
        <w:t>:</w:t>
      </w:r>
    </w:p>
    <w:p w:rsidR="001B329E" w:rsidRDefault="001B329E" w:rsidP="003C7C01">
      <w:pPr>
        <w:pStyle w:val="libNormal"/>
        <w:rPr>
          <w:rtl/>
        </w:rPr>
      </w:pPr>
      <w:r w:rsidRPr="00524C63">
        <w:rPr>
          <w:rStyle w:val="libBold2Char"/>
          <w:rtl/>
        </w:rPr>
        <w:t>لا حَوْلَ وَلا قُوَّةَ إِلاّ بِالله العَلِيِّ العَظِيمِ</w:t>
      </w:r>
      <w:r w:rsidR="003C7C01">
        <w:rPr>
          <w:rtl/>
        </w:rPr>
        <w:t>.</w:t>
      </w:r>
      <w:r>
        <w:rPr>
          <w:rFonts w:hint="cs"/>
          <w:rtl/>
        </w:rPr>
        <w:t xml:space="preserve"> </w:t>
      </w:r>
      <w:r>
        <w:rPr>
          <w:rtl/>
        </w:rPr>
        <w:t>ثم يدعو وَيقول</w:t>
      </w:r>
      <w:r w:rsidR="009A58AC">
        <w:rPr>
          <w:rtl/>
        </w:rPr>
        <w:t>:</w:t>
      </w:r>
      <w:r>
        <w:rPr>
          <w:rtl/>
        </w:rPr>
        <w:t xml:space="preserve"> </w:t>
      </w:r>
      <w:r w:rsidRPr="00524C63">
        <w:rPr>
          <w:rStyle w:val="libBold2Char"/>
          <w:rtl/>
        </w:rPr>
        <w:t>يا مُقِيلَ العَثَراتِ أَقِلْنِي عَثْرَتِي يا مُجِيبَ الدَّعَواتِ أَجِبْ دَعْوَتِي يا سامِعَ الاَصْواتِ اسْمَعْ صَوْتِي وَارْحَمْنِي وَتَجاوَزْ عَنْ سَيِّئاتِي وَما عِنْدِي يا ذا الجَلالِ وَالاِكْرام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هذا الدعاء الذي قال الشيخ في (المصباح) إنه يستحب الدعاء به</w:t>
      </w:r>
      <w:r w:rsidR="009A58AC">
        <w:rPr>
          <w:rtl/>
        </w:rPr>
        <w:t>:</w:t>
      </w:r>
    </w:p>
    <w:p w:rsidR="001B329E" w:rsidRPr="00524C63" w:rsidRDefault="001B329E" w:rsidP="003C7C01">
      <w:pPr>
        <w:pStyle w:val="libNormal"/>
        <w:rPr>
          <w:rStyle w:val="libBold2Char"/>
          <w:rtl/>
        </w:rPr>
      </w:pPr>
      <w:r w:rsidRPr="00524C63">
        <w:rPr>
          <w:rStyle w:val="libBold2Char"/>
          <w:rtl/>
        </w:rPr>
        <w:t>اللّهُمَّ داحِيَ الكَعْبَةِ وَفالِقَ الحَبَّةِ وَصارِفَ اللَّزْبَةِ وَكاشِفَ كُلِّ كُرْبَةٍ</w:t>
      </w:r>
      <w:r w:rsidR="009A58AC" w:rsidRPr="00524C63">
        <w:rPr>
          <w:rStyle w:val="libBold2Char"/>
          <w:rtl/>
        </w:rPr>
        <w:t>،</w:t>
      </w:r>
      <w:r w:rsidRPr="00524C63">
        <w:rPr>
          <w:rStyle w:val="libBold2Char"/>
          <w:rtl/>
        </w:rPr>
        <w:t xml:space="preserve"> أَسأَلُكَ فِي هذا اليَوْمِ مِنْ أَيَّامِكَ الَّتِي أَعْظَمْتَ حَقَّها وَأَقْدَمْتَ سَبْقَها وَجَعَلْتَها عِنْدَ المُؤْمِنِينَ وَدِيعَةً وَإِلَيْكَ ذَرِيعَةً وَبِرَحْمَتِكَ الوَسِيعَةِ ان تُصَلِّيَ عَلى مُحَمَّدٍ عَبْدِكَ المُنْتَجَبِ فِي المِيثاقِ القَرِيبِ يَوْمَ التَّلاقِ فاتِقِ كُلِّ رَتْقٍ وَداعٍ إِلى كُلِّ حَقٍّ وَعَلى أَهْلِ بَيْتِهِ الاَطْهارِ الهُداةِ المَنارِ دَعائِمِ الجَبَّارِ وَوُلاةِ</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الجَنَّةِ وَالنَّارِ</w:t>
      </w:r>
      <w:r w:rsidR="009A58AC" w:rsidRPr="00524C63">
        <w:rPr>
          <w:rStyle w:val="libBold2Char"/>
          <w:rtl/>
        </w:rPr>
        <w:t>،</w:t>
      </w:r>
      <w:r w:rsidRPr="00524C63">
        <w:rPr>
          <w:rStyle w:val="libBold2Char"/>
          <w:rtl/>
        </w:rPr>
        <w:t xml:space="preserve"> وَأَعْطِنا فِي يَوْمِنا هذا مِنْ عَطائِكَ المَخْزُونِ غَيْرَ مَقْطُوعٍ</w:t>
      </w:r>
      <w:r w:rsidRPr="00524C63">
        <w:rPr>
          <w:rStyle w:val="libBold2Char"/>
          <w:rFonts w:hint="cs"/>
          <w:rtl/>
        </w:rPr>
        <w:t xml:space="preserve"> </w:t>
      </w:r>
      <w:r w:rsidRPr="00524C63">
        <w:rPr>
          <w:rStyle w:val="libBold2Char"/>
          <w:rtl/>
        </w:rPr>
        <w:t>وَلا مَمْنُوعٍ</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تَجْمَعُ لَنا بِهِ التَّوْبَةَ وَحُسْنَ الاَوْبَةِ</w:t>
      </w:r>
      <w:r w:rsidR="009A58AC" w:rsidRPr="00524C63">
        <w:rPr>
          <w:rStyle w:val="libBold2Char"/>
          <w:rtl/>
        </w:rPr>
        <w:t>،</w:t>
      </w:r>
      <w:r w:rsidRPr="00524C63">
        <w:rPr>
          <w:rStyle w:val="libBold2Char"/>
          <w:rtl/>
        </w:rPr>
        <w:t xml:space="preserve"> يا خَيْرَ مَدْعُوٍّ وَأَكْرَمَ مَرْجُوٍّ يا كَفَيُّ يا وَفِيُّ</w:t>
      </w:r>
      <w:r w:rsidR="009A58AC" w:rsidRPr="00524C63">
        <w:rPr>
          <w:rStyle w:val="libBold2Char"/>
          <w:rtl/>
        </w:rPr>
        <w:t>،</w:t>
      </w:r>
      <w:r w:rsidRPr="00524C63">
        <w:rPr>
          <w:rStyle w:val="libBold2Char"/>
          <w:rtl/>
        </w:rPr>
        <w:t xml:space="preserve"> يا مَنْ لُطْفُهُ خَفِيُّ أُلطُفْ لِي بِلُطْفِكَ وَاسْعِدْنِي بِعَفْوِكَ وَأَيِّدْنِي بِنَصْرِكَ وَلا تُنْسِنِي كَرِيمَ ذِكْرِكَ بِوُلاةِ أَمْرِكَ وَحَفَظَةِ سِرِّكَ</w:t>
      </w:r>
      <w:r w:rsidR="009A58AC" w:rsidRPr="00524C63">
        <w:rPr>
          <w:rStyle w:val="libBold2Char"/>
          <w:rtl/>
        </w:rPr>
        <w:t>،</w:t>
      </w:r>
      <w:r w:rsidRPr="00524C63">
        <w:rPr>
          <w:rStyle w:val="libBold2Char"/>
          <w:rtl/>
        </w:rPr>
        <w:t xml:space="preserve"> وَاحْفَظْنِي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مِنْ شَوائِبِ الدَّهْرِ إِلى يَوْمِ الحَشْرِ وَالنَّشْرِ وَأَشْهِدْنِي أَوْلِياَئكَ عِنْدَ خُرُوجِ نَفْسِي وَحُلُولِ رَمْسِي وَانْقِطاعِ عَمَلِي وَانْقَضاء أَجَلِي اللّهُمَّ وَاذْكُرْنِي عَلى طُولِ البِلى إِذا حَلَلْتُ بَيْنَ أَطْباقِ الثَّرى وَنَسِيَنِي النَّاسُونَ مِنَ الوَرى وَاحْلِلْنِي دارَ المُقامَةِ وَبَوِّئْنِي مَنْزِلَ الكَرامَةِ وَاجْعَلْنِي مِنْ مُرافِقي أَوْلِيائِكَ وَأَهْلِ اجْتِبائِكَ واصْطِفائِكَ</w:t>
      </w:r>
      <w:r w:rsidR="009A58AC" w:rsidRPr="00524C63">
        <w:rPr>
          <w:rStyle w:val="libBold2Char"/>
          <w:rtl/>
        </w:rPr>
        <w:t>،</w:t>
      </w:r>
      <w:r w:rsidRPr="00524C63">
        <w:rPr>
          <w:rStyle w:val="libBold2Char"/>
          <w:rtl/>
        </w:rPr>
        <w:t xml:space="preserve"> وَبارِكْ لِي فِي لِقائِكَ وَارْزُقْنِي حُسْنَ العَمَلِ قَبْلَ حُلُوِل الاَجَلِ بَريئاً مِنَ الزَلَلِ وَسُوءِ الخَطَلِ</w:t>
      </w:r>
      <w:r w:rsidR="009A58AC" w:rsidRPr="00524C63">
        <w:rPr>
          <w:rStyle w:val="libBold2Char"/>
          <w:rtl/>
        </w:rPr>
        <w:t>،</w:t>
      </w:r>
      <w:r w:rsidRPr="00524C63">
        <w:rPr>
          <w:rStyle w:val="libBold2Char"/>
          <w:rtl/>
        </w:rPr>
        <w:t xml:space="preserve"> اللّهُمَّ وَأَوْرِدْنِي حَوْضَ نَبِيِّكَ مُحَمَّدٍ </w:t>
      </w:r>
      <w:r w:rsidRPr="003C7C01">
        <w:rPr>
          <w:rStyle w:val="libAlaemChar"/>
          <w:rtl/>
        </w:rPr>
        <w:t>صلى‌الله‌عليه‌وآله</w:t>
      </w:r>
      <w:r w:rsidRPr="00524C63">
        <w:rPr>
          <w:rStyle w:val="libBold2Char"/>
          <w:rtl/>
        </w:rPr>
        <w:t xml:space="preserve"> وَاسْقِنِي مِنْهُ مَشْرَبا رَوِيا سائِغا هَنِيئاً 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وسائل الشيعة 8 / 182 ح 10371 عن الاقبال</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ولاة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ولا ممنونٍ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احفظني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D2A75">
        <w:rPr>
          <w:rtl/>
        </w:rPr>
        <w:lastRenderedPageBreak/>
        <w:t>أَظْمأُ بَعْدَهُ وَلا اُحَلا وِرْدَهُ وَلا عَنْهُ أُذادُ</w:t>
      </w:r>
      <w:r w:rsidR="009A58AC">
        <w:rPr>
          <w:rtl/>
        </w:rPr>
        <w:t>،</w:t>
      </w:r>
      <w:r w:rsidRPr="004D2A75">
        <w:rPr>
          <w:rtl/>
        </w:rPr>
        <w:t xml:space="preserve"> وَاجْعَلْهُ لِي خَيْرَ زادٍ وَأَوْفى مِيعادٍ يَوْمَ يَقُومُ الاَشْهادُ</w:t>
      </w:r>
      <w:r w:rsidR="003C7C01">
        <w:rPr>
          <w:rtl/>
          <w:lang w:bidi="fa-IR"/>
        </w:rPr>
        <w:t>.</w:t>
      </w:r>
      <w:r>
        <w:rPr>
          <w:rFonts w:hint="cs"/>
          <w:rtl/>
        </w:rPr>
        <w:t xml:space="preserve"> </w:t>
      </w:r>
      <w:r w:rsidRPr="004D2A75">
        <w:rPr>
          <w:rtl/>
        </w:rPr>
        <w:t>اللّهُمَّ وَالْعَنْ جَبابِرَةَ الأوَّلِينَ وَالآخرينَ وَبِحُقُوقِ</w:t>
      </w:r>
      <w:r>
        <w:rPr>
          <w:rFonts w:hint="cs"/>
          <w:rtl/>
        </w:rPr>
        <w:t xml:space="preserve"> </w:t>
      </w:r>
      <w:r w:rsidRPr="003C7C01">
        <w:rPr>
          <w:rStyle w:val="libFootnotenumChar"/>
          <w:rFonts w:hint="cs"/>
          <w:rtl/>
        </w:rPr>
        <w:t>(1)</w:t>
      </w:r>
      <w:r w:rsidRPr="00524C63">
        <w:rPr>
          <w:rtl/>
        </w:rPr>
        <w:t xml:space="preserve"> أَوْلِيائِكَ المُسْتَأْثِرِينَ</w:t>
      </w:r>
      <w:r w:rsidR="009A58AC" w:rsidRPr="00524C63">
        <w:rPr>
          <w:rtl/>
        </w:rPr>
        <w:t>،</w:t>
      </w:r>
      <w:r w:rsidRPr="00524C63">
        <w:rPr>
          <w:rtl/>
        </w:rPr>
        <w:t xml:space="preserve"> اللّهُمَّ وَاقْصِمْ دَعائِمَهُمْ وَاهْلِكْ أَشْ يا عَهُمْ وَعامِلَهُمْ وَعَجِّلْ مَهالِكَهُمْ وَاسْلُبْهُمْ مَمالِكَهُمْ وَضَيِّقْ عَلَيْهِمْ مَسالِكَهُمْ وَالعَنْ مُساهِمَهُمْ وَمُشارِكَهُمْ</w:t>
      </w:r>
      <w:r w:rsidR="009A58AC" w:rsidRPr="00524C63">
        <w:rPr>
          <w:rtl/>
        </w:rPr>
        <w:t>،</w:t>
      </w:r>
      <w:r w:rsidRPr="00524C63">
        <w:rPr>
          <w:rtl/>
        </w:rPr>
        <w:t xml:space="preserve"> اللّهُمَّ وَعَجِّلْ فَرَجَ أَوْلِيائِكَ وَارْدُدْ عَلَيْهِمْ مَظالِمَهُمْ وأَظْهِرْ بِالحَقِّ قائِمَهُمْ</w:t>
      </w:r>
      <w:r w:rsidRPr="00524C63">
        <w:rPr>
          <w:rFonts w:hint="cs"/>
          <w:rtl/>
        </w:rPr>
        <w:t xml:space="preserve"> </w:t>
      </w:r>
      <w:r w:rsidRPr="00524C63">
        <w:rPr>
          <w:rtl/>
        </w:rPr>
        <w:t>وَاجْعَلْهُ لِدِينِكَ مُنْتَصِراً وَبِأَمْرِكَ فِي أَعْدائِكَ مُؤْتَمِراً</w:t>
      </w:r>
      <w:r w:rsidR="009A58AC" w:rsidRPr="00524C63">
        <w:rPr>
          <w:rtl/>
        </w:rPr>
        <w:t>،</w:t>
      </w:r>
      <w:r w:rsidRPr="00524C63">
        <w:rPr>
          <w:rtl/>
        </w:rPr>
        <w:t xml:space="preserve"> اللّهُمَّ احْفُفْهُ بِملائِكَةِ النَّصْرِ وَبِما أَلْقَيْتَ إِلَيْهِ مِنَ الاَمْرِ فِي لَيْلَةِ القَدْرِ مُنْتَقِما لَكَ حَتَّى تَرْضى وَيَعُودَ دِينُكَ بِهِ وَعَلى يَدَيْهِ جَدِيداً غَضّا وَيَمْحَضَ الحَقَّ مَحْضا وَيَرْفُضَ االباطِلَ رَفْضا</w:t>
      </w:r>
      <w:r w:rsidR="009A58AC" w:rsidRPr="00524C63">
        <w:rPr>
          <w:rtl/>
        </w:rPr>
        <w:t>،</w:t>
      </w:r>
      <w:r w:rsidRPr="00524C63">
        <w:rPr>
          <w:rtl/>
        </w:rPr>
        <w:t xml:space="preserve"> اللّهُمَّ صَلِّ عَلَيْهِ وَعَلى جَمِيعِ آبائِهِ وَاجْعَلْنا مِنْ صَحْبِهِ وَاُسْرَتِهِ وَابْعَثْنا فِي كَرَّتِهِ حَتَّى نَكُونَ فِي زَمانِهِ مِنْ أَعْوانِهِ</w:t>
      </w:r>
      <w:r w:rsidR="009A58AC" w:rsidRPr="00524C63">
        <w:rPr>
          <w:rtl/>
        </w:rPr>
        <w:t>،</w:t>
      </w:r>
      <w:r w:rsidRPr="00524C63">
        <w:rPr>
          <w:rtl/>
        </w:rPr>
        <w:t xml:space="preserve"> اللّهُمَّ أَدْرِكْ بِنا قِيامَهُ وَأَشْهِدْنا أّيَّامَهُ وَصَلِّ عَلَيْهِ</w:t>
      </w:r>
      <w:r w:rsidRPr="00524C63">
        <w:rPr>
          <w:rFonts w:hint="cs"/>
          <w:rtl/>
        </w:rPr>
        <w:t xml:space="preserve"> </w:t>
      </w:r>
      <w:r w:rsidRPr="003C7C01">
        <w:rPr>
          <w:rStyle w:val="libFootnotenumChar"/>
          <w:rFonts w:hint="cs"/>
          <w:rtl/>
        </w:rPr>
        <w:t>(2)</w:t>
      </w:r>
      <w:r w:rsidRPr="00524C63">
        <w:rPr>
          <w:rtl/>
        </w:rPr>
        <w:t xml:space="preserve"> وَارْدُدْ إِلَيْنا سَلامَهُ</w:t>
      </w:r>
      <w:r w:rsidR="009A58AC" w:rsidRPr="00524C63">
        <w:rPr>
          <w:rtl/>
        </w:rPr>
        <w:t>،</w:t>
      </w:r>
      <w:r w:rsidRPr="00524C63">
        <w:rPr>
          <w:rtl/>
        </w:rPr>
        <w:t xml:space="preserve"> وَالسَّلامُ عَلَيْهِ</w:t>
      </w:r>
      <w:r w:rsidRPr="00524C63">
        <w:rPr>
          <w:rFonts w:hint="cs"/>
          <w:rtl/>
        </w:rPr>
        <w:t xml:space="preserve"> </w:t>
      </w:r>
      <w:r w:rsidRPr="003C7C01">
        <w:rPr>
          <w:rStyle w:val="libFootnotenumChar"/>
          <w:rFonts w:hint="cs"/>
          <w:rtl/>
        </w:rPr>
        <w:t>(3)</w:t>
      </w:r>
      <w:r w:rsidRPr="00524C63">
        <w:rPr>
          <w:rtl/>
        </w:rPr>
        <w:t xml:space="preserve"> وَرَحْمَةُ الله وَبَرَكاتُهُ</w:t>
      </w:r>
      <w:r w:rsidRPr="00524C63">
        <w:rPr>
          <w:rFonts w:hint="cs"/>
          <w:rtl/>
        </w:rPr>
        <w:t xml:space="preserve"> </w:t>
      </w:r>
      <w:r w:rsidRPr="003C7C01">
        <w:rPr>
          <w:rStyle w:val="libFootnotenumChar"/>
          <w:rFonts w:hint="cs"/>
          <w:rtl/>
        </w:rPr>
        <w:t>(4)</w:t>
      </w:r>
      <w:r w:rsidR="003C7C01" w:rsidRPr="00524C63">
        <w:rPr>
          <w:rtl/>
        </w:rPr>
        <w:t>.</w:t>
      </w:r>
    </w:p>
    <w:p w:rsidR="001B329E" w:rsidRPr="004D2A75" w:rsidRDefault="001B329E" w:rsidP="003C7C01">
      <w:pPr>
        <w:pStyle w:val="libNormal"/>
        <w:rPr>
          <w:rtl/>
        </w:rPr>
      </w:pPr>
      <w:r w:rsidRPr="004D2A75">
        <w:rPr>
          <w:rtl/>
        </w:rPr>
        <w:t>إعلم أنّ السيد الداماد رض قال في رسالته المسماة (الأَرْبعة أيام في خلال أعمال يوم دحو الأَرْض)</w:t>
      </w:r>
      <w:r w:rsidR="009A58AC">
        <w:rPr>
          <w:rtl/>
        </w:rPr>
        <w:t>:</w:t>
      </w:r>
      <w:r w:rsidRPr="004D2A75">
        <w:rPr>
          <w:rtl/>
        </w:rPr>
        <w:t xml:space="preserve"> إنّ زيارة الرضا </w:t>
      </w:r>
      <w:r w:rsidRPr="003C7C01">
        <w:rPr>
          <w:rStyle w:val="libAlaemChar"/>
          <w:rtl/>
        </w:rPr>
        <w:t>عليه‌السلام</w:t>
      </w:r>
      <w:r w:rsidRPr="004D2A75">
        <w:rPr>
          <w:rtl/>
        </w:rPr>
        <w:t xml:space="preserve"> في هذا اليوم هي آكد آدابه المسنونة كذلك</w:t>
      </w:r>
      <w:r w:rsidR="009A58AC">
        <w:rPr>
          <w:rtl/>
        </w:rPr>
        <w:t>،</w:t>
      </w:r>
      <w:r w:rsidRPr="004D2A75">
        <w:rPr>
          <w:rtl/>
        </w:rPr>
        <w:t xml:space="preserve"> ويتأكد استحباب زيارته </w:t>
      </w:r>
      <w:r w:rsidRPr="003C7C01">
        <w:rPr>
          <w:rStyle w:val="libAlaemChar"/>
          <w:rtl/>
        </w:rPr>
        <w:t>عليه‌السلام</w:t>
      </w:r>
      <w:r w:rsidRPr="004D2A75">
        <w:rPr>
          <w:rtl/>
        </w:rPr>
        <w:t xml:space="preserve"> في اليوم الأوّل من شهر رجب الفرد وقد حث عليها حثاً بالغاً</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434" w:name="_Toc415300971"/>
      <w:r w:rsidRPr="00524C63">
        <w:rPr>
          <w:rStyle w:val="libBold2Char"/>
          <w:rtl/>
        </w:rPr>
        <w:t>اليوم الأخير من الشهر</w:t>
      </w:r>
      <w:r w:rsidR="009A58AC" w:rsidRPr="00524C63">
        <w:rPr>
          <w:rStyle w:val="libBold2Char"/>
          <w:rFonts w:hint="cs"/>
          <w:rtl/>
        </w:rPr>
        <w:t>:</w:t>
      </w:r>
      <w:bookmarkEnd w:id="434"/>
      <w:r w:rsidRPr="00524C63">
        <w:rPr>
          <w:rStyle w:val="libBold2Char"/>
          <w:rFonts w:hint="cs"/>
          <w:rtl/>
        </w:rPr>
        <w:t xml:space="preserve"> </w:t>
      </w:r>
      <w:r>
        <w:rPr>
          <w:rtl/>
        </w:rPr>
        <w:t xml:space="preserve">في هذا اليوم من سنة مائتين وعشرين على المشهور استشهد الإمام محمد بن علي التقي </w:t>
      </w:r>
      <w:r w:rsidRPr="003C7C01">
        <w:rPr>
          <w:rStyle w:val="libAlaemChar"/>
          <w:rtl/>
        </w:rPr>
        <w:t>عليه‌السلام</w:t>
      </w:r>
      <w:r>
        <w:rPr>
          <w:rtl/>
        </w:rPr>
        <w:t xml:space="preserve"> في بغداد</w:t>
      </w:r>
      <w:r w:rsidR="009A58AC">
        <w:rPr>
          <w:rtl/>
        </w:rPr>
        <w:t>،</w:t>
      </w:r>
      <w:r>
        <w:rPr>
          <w:rtl/>
        </w:rPr>
        <w:t xml:space="preserve"> وقد سمّه المعتصم بالله العباسي</w:t>
      </w:r>
      <w:r>
        <w:rPr>
          <w:rFonts w:hint="cs"/>
          <w:rtl/>
        </w:rPr>
        <w:t xml:space="preserve"> </w:t>
      </w:r>
      <w:r w:rsidRPr="003C7C01">
        <w:rPr>
          <w:rStyle w:val="libFootnotenumChar"/>
          <w:rFonts w:hint="cs"/>
          <w:rtl/>
        </w:rPr>
        <w:t>(6)</w:t>
      </w:r>
      <w:r w:rsidR="009A58AC">
        <w:rPr>
          <w:rtl/>
        </w:rPr>
        <w:t>،</w:t>
      </w:r>
      <w:r>
        <w:rPr>
          <w:rtl/>
        </w:rPr>
        <w:t xml:space="preserve"> وكان شهادته بعد سنتين ونصف من وفاة المأمون كما كان الإمام نفسه يتنبأ بذلك فيقول</w:t>
      </w:r>
      <w:r w:rsidR="009A58AC">
        <w:rPr>
          <w:rtl/>
        </w:rPr>
        <w:t>:</w:t>
      </w:r>
      <w:r>
        <w:rPr>
          <w:rFonts w:hint="cs"/>
          <w:rtl/>
        </w:rPr>
        <w:t xml:space="preserve"> </w:t>
      </w:r>
      <w:r>
        <w:rPr>
          <w:rtl/>
        </w:rPr>
        <w:t xml:space="preserve">الفرج بعد المأمون بثلاثين شهراً </w:t>
      </w:r>
      <w:r w:rsidRPr="003C7C01">
        <w:rPr>
          <w:rStyle w:val="libFootnotenumChar"/>
          <w:rFonts w:hint="cs"/>
          <w:rtl/>
        </w:rPr>
        <w:t>(7)</w:t>
      </w:r>
      <w:r w:rsidR="009A58AC">
        <w:rPr>
          <w:rFonts w:hint="cs"/>
          <w:rtl/>
        </w:rPr>
        <w:t>؛</w:t>
      </w:r>
      <w:r>
        <w:rPr>
          <w:rtl/>
        </w:rPr>
        <w:t xml:space="preserve"> تشعر هذه الكلمة بما كان يعانيه من الأذى والمحن من سوء معاشرة المأمون له حتى اعتبرالموت فرجه الذي يرتقبه! كما عانى من المحن ماعاناه أبوه العظيم الإمام الرضا </w:t>
      </w:r>
      <w:r w:rsidRPr="003C7C01">
        <w:rPr>
          <w:rStyle w:val="libAlaemChar"/>
          <w:rtl/>
        </w:rPr>
        <w:t>عليه‌السلام</w:t>
      </w:r>
      <w:r>
        <w:rPr>
          <w:rtl/>
        </w:rPr>
        <w:t xml:space="preserve"> حينما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ولحقوق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وصلّ على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عليهم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669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أربعة أيام</w:t>
      </w:r>
      <w:r w:rsidR="009A58AC">
        <w:rPr>
          <w:rFonts w:hint="cs"/>
          <w:rtl/>
        </w:rPr>
        <w:t>:</w:t>
      </w:r>
      <w:r>
        <w:rPr>
          <w:rFonts w:hint="cs"/>
          <w:rtl/>
        </w:rPr>
        <w:t xml:space="preserve"> 52</w:t>
      </w:r>
      <w:r w:rsidR="009A58AC">
        <w:rPr>
          <w:rFonts w:hint="cs"/>
          <w:rtl/>
        </w:rPr>
        <w:t>،</w:t>
      </w:r>
      <w:r>
        <w:rPr>
          <w:rFonts w:hint="cs"/>
          <w:rtl/>
        </w:rPr>
        <w:t xml:space="preserve"> وتحفة الزائر للمجلسي</w:t>
      </w:r>
      <w:r w:rsidR="009A58AC">
        <w:rPr>
          <w:rFonts w:hint="cs"/>
          <w:rtl/>
        </w:rPr>
        <w:t>:</w:t>
      </w:r>
      <w:r>
        <w:rPr>
          <w:rFonts w:hint="cs"/>
          <w:rtl/>
        </w:rPr>
        <w:t xml:space="preserve"> 401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1 / 492</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رواه الاربلي في كشف الغمّة في ذكر وفاته </w:t>
      </w:r>
      <w:r w:rsidRPr="003C7C01">
        <w:rPr>
          <w:rStyle w:val="libAlaemChar"/>
          <w:rFonts w:hint="cs"/>
          <w:rtl/>
        </w:rPr>
        <w:t>عليه‌السلام</w:t>
      </w:r>
      <w:r>
        <w:rPr>
          <w:rFonts w:hint="cs"/>
          <w:rtl/>
        </w:rPr>
        <w:t xml:space="preserve"> عن الدلايل</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ولي العهد</w:t>
      </w:r>
      <w:r w:rsidR="009A58AC">
        <w:rPr>
          <w:rtl/>
        </w:rPr>
        <w:t>،</w:t>
      </w:r>
      <w:r>
        <w:rPr>
          <w:rtl/>
        </w:rPr>
        <w:t xml:space="preserve"> وكان كلما رجع من الجامع يوم الجمعة رفع يديه إلى السماء وهو عرقان مغبراً فقال</w:t>
      </w:r>
      <w:r w:rsidR="009A58AC">
        <w:rPr>
          <w:rtl/>
        </w:rPr>
        <w:t>:</w:t>
      </w:r>
      <w:r>
        <w:rPr>
          <w:rtl/>
        </w:rPr>
        <w:t xml:space="preserve"> إلهي إن كان فرجي في موتي فعجّل وفاتي لساعتي! وكان دائم الكآبة والغم حتى قضى نحبه</w:t>
      </w:r>
      <w:r>
        <w:rPr>
          <w:rFonts w:hint="cs"/>
          <w:rtl/>
        </w:rPr>
        <w:t xml:space="preserve"> </w:t>
      </w:r>
      <w:r w:rsidRPr="003C7C01">
        <w:rPr>
          <w:rStyle w:val="libFootnotenumChar"/>
          <w:rFonts w:hint="cs"/>
          <w:rtl/>
        </w:rPr>
        <w:t>(1)</w:t>
      </w:r>
      <w:r w:rsidR="009A58AC">
        <w:rPr>
          <w:rtl/>
        </w:rPr>
        <w:t>،</w:t>
      </w:r>
      <w:r>
        <w:rPr>
          <w:rtl/>
        </w:rPr>
        <w:t xml:space="preserve"> وقد توفي الإمام محمد بن علي التقي </w:t>
      </w:r>
      <w:r w:rsidRPr="003C7C01">
        <w:rPr>
          <w:rStyle w:val="libAlaemChar"/>
          <w:rtl/>
        </w:rPr>
        <w:t>عليه‌السلام</w:t>
      </w:r>
      <w:r>
        <w:rPr>
          <w:rtl/>
        </w:rPr>
        <w:t xml:space="preserve"> وله من العمر خمس وعشرون سنة وبضعة أشهر</w:t>
      </w:r>
      <w:r w:rsidR="009A58AC">
        <w:rPr>
          <w:rtl/>
        </w:rPr>
        <w:t>،</w:t>
      </w:r>
      <w:r>
        <w:rPr>
          <w:rtl/>
        </w:rPr>
        <w:t xml:space="preserve"> ويقع قبره الشريف خلف قبر جده العظيم الإمام موسى الكاظم </w:t>
      </w:r>
      <w:r w:rsidRPr="003C7C01">
        <w:rPr>
          <w:rStyle w:val="libAlaemChar"/>
          <w:rtl/>
        </w:rPr>
        <w:t>عليه‌السلام</w:t>
      </w:r>
      <w:r>
        <w:rPr>
          <w:rtl/>
        </w:rPr>
        <w:t xml:space="preserve"> في الكاظمية</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2Center"/>
        <w:rPr>
          <w:rtl/>
        </w:rPr>
      </w:pPr>
      <w:bookmarkStart w:id="435" w:name="_Toc415300972"/>
      <w:bookmarkStart w:id="436" w:name="_Toc426799498"/>
      <w:r>
        <w:rPr>
          <w:rtl/>
        </w:rPr>
        <w:t>الفصل السادس</w:t>
      </w:r>
      <w:bookmarkEnd w:id="435"/>
      <w:bookmarkEnd w:id="436"/>
    </w:p>
    <w:p w:rsidR="001B329E" w:rsidRDefault="001B329E" w:rsidP="001B329E">
      <w:pPr>
        <w:pStyle w:val="Heading2Center"/>
        <w:rPr>
          <w:rtl/>
        </w:rPr>
      </w:pPr>
      <w:bookmarkStart w:id="437" w:name="_Toc415300973"/>
      <w:bookmarkStart w:id="438" w:name="_Toc426799499"/>
      <w:r>
        <w:rPr>
          <w:rtl/>
        </w:rPr>
        <w:t>في أعمال شهر ذي الحجة</w:t>
      </w:r>
      <w:bookmarkEnd w:id="437"/>
      <w:bookmarkEnd w:id="438"/>
    </w:p>
    <w:p w:rsidR="001B329E" w:rsidRDefault="001B329E" w:rsidP="003C7C01">
      <w:pPr>
        <w:pStyle w:val="libNormal"/>
        <w:rPr>
          <w:rtl/>
        </w:rPr>
      </w:pPr>
      <w:r>
        <w:rPr>
          <w:rtl/>
        </w:rPr>
        <w:t>وهو شهر شريف وكان صلحاء الصحابة والتابعين يهتمون بالعبادة فيه اهتماما بالغا</w:t>
      </w:r>
      <w:r w:rsidR="003C7C01">
        <w:rPr>
          <w:rtl/>
        </w:rPr>
        <w:t>.</w:t>
      </w:r>
      <w:r>
        <w:rPr>
          <w:rtl/>
        </w:rPr>
        <w:t xml:space="preserve"> والعشر الأوائل من أيامه هي الأيام المعلومات المذكورة في القرآن الكريم</w:t>
      </w:r>
      <w:r w:rsidR="009A58AC">
        <w:rPr>
          <w:rtl/>
        </w:rPr>
        <w:t>،</w:t>
      </w:r>
      <w:r>
        <w:rPr>
          <w:rtl/>
        </w:rPr>
        <w:t xml:space="preserve"> وهي أيام فاضلة غاية الفضل</w:t>
      </w:r>
      <w:r w:rsidR="009A58AC">
        <w:rPr>
          <w:rtl/>
        </w:rPr>
        <w:t>،</w:t>
      </w:r>
      <w:r>
        <w:rPr>
          <w:rtl/>
        </w:rPr>
        <w:t xml:space="preserve"> وقد روي عن النبي </w:t>
      </w:r>
      <w:r w:rsidRPr="003C7C01">
        <w:rPr>
          <w:rStyle w:val="libAlaemChar"/>
          <w:rtl/>
        </w:rPr>
        <w:t>صلى‌الله‌عليه‌وآله</w:t>
      </w:r>
      <w:r w:rsidR="009A58AC">
        <w:rPr>
          <w:rtl/>
        </w:rPr>
        <w:t>:</w:t>
      </w:r>
      <w:r>
        <w:rPr>
          <w:rtl/>
        </w:rPr>
        <w:t xml:space="preserve"> مامن أيامٍ العمل فيها أحبّ إلى الله عزَّ وجلَّ من أيام هذه العشر</w:t>
      </w:r>
      <w:r>
        <w:rPr>
          <w:rFonts w:hint="cs"/>
          <w:rtl/>
        </w:rPr>
        <w:t xml:space="preserve"> </w:t>
      </w:r>
      <w:r w:rsidRPr="003C7C01">
        <w:rPr>
          <w:rStyle w:val="libFootnotenumChar"/>
          <w:rFonts w:hint="cs"/>
          <w:rtl/>
        </w:rPr>
        <w:t>(3)</w:t>
      </w:r>
      <w:r w:rsidR="003C7C01">
        <w:rPr>
          <w:rtl/>
        </w:rPr>
        <w:t>.</w:t>
      </w:r>
      <w:r>
        <w:rPr>
          <w:rtl/>
        </w:rPr>
        <w:t xml:space="preserve"> ولهذه العشر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صيام الأيام التسعة الأوّل منها</w:t>
      </w:r>
      <w:r w:rsidR="009A58AC">
        <w:rPr>
          <w:rtl/>
        </w:rPr>
        <w:t>،</w:t>
      </w:r>
      <w:r>
        <w:rPr>
          <w:rtl/>
        </w:rPr>
        <w:t xml:space="preserve"> فإنه يعدل صيام العمر كله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يصلي بين فريضتي المغرب والعشاء في كل ليلة من لياليها ركعتين يقرأ في كل ركعة فاتحة الكتاب والتوحيد مرة واحدة وهذه الآية</w:t>
      </w:r>
      <w:r w:rsidR="009A58AC">
        <w:rPr>
          <w:rtl/>
        </w:rPr>
        <w:t>:</w:t>
      </w:r>
      <w:r>
        <w:rPr>
          <w:rtl/>
        </w:rPr>
        <w:t xml:space="preserve"> </w:t>
      </w:r>
      <w:r w:rsidRPr="003C7C01">
        <w:rPr>
          <w:rStyle w:val="libAlaemChar"/>
          <w:rFonts w:hint="cs"/>
          <w:rtl/>
        </w:rPr>
        <w:t>(</w:t>
      </w:r>
      <w:r w:rsidRPr="003C7C01">
        <w:rPr>
          <w:rStyle w:val="libAieChar"/>
          <w:rtl/>
        </w:rPr>
        <w:t>وَوأعَدْنا مُوسى ثَلاثِينَ لَيْلَةً وَأَتْمَمْناها بِعَشْرٍ فَتَمَّ مِيقاتُ رَبهِ أَرْبَعِينَ لَيْلَةً وَقالَ مُوسى لأخِيهِ هارُونَ اخْلُفْنِي فِي قَوْمِي وأصْلِحْ وَلا تَتَّبِعَ سَبِيلَ المُفْسِدِينَ</w:t>
      </w:r>
      <w:r w:rsidRPr="003C7C01">
        <w:rPr>
          <w:rStyle w:val="libAlaemChar"/>
          <w:rtl/>
        </w:rPr>
        <w:t>)</w:t>
      </w:r>
      <w:r>
        <w:rPr>
          <w:rFonts w:hint="cs"/>
          <w:rtl/>
        </w:rPr>
        <w:t xml:space="preserve"> </w:t>
      </w:r>
      <w:r w:rsidRPr="003C7C01">
        <w:rPr>
          <w:rStyle w:val="libFootnotenumChar"/>
          <w:rFonts w:hint="cs"/>
          <w:rtl/>
        </w:rPr>
        <w:t>(5)</w:t>
      </w:r>
      <w:r w:rsidR="009A58AC">
        <w:rPr>
          <w:rFonts w:hint="cs"/>
          <w:rtl/>
        </w:rPr>
        <w:t>،</w:t>
      </w:r>
      <w:r>
        <w:rPr>
          <w:rtl/>
        </w:rPr>
        <w:t xml:space="preserve"> ليشارك الحاج في ثوابهم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439" w:name="_Toc415300974"/>
      <w:r w:rsidRPr="00524C63">
        <w:rPr>
          <w:rStyle w:val="libBold2Char"/>
          <w:rtl/>
        </w:rPr>
        <w:t>الثالث</w:t>
      </w:r>
      <w:r w:rsidR="009A58AC" w:rsidRPr="00524C63">
        <w:rPr>
          <w:rStyle w:val="libBold2Char"/>
          <w:rtl/>
        </w:rPr>
        <w:t>:</w:t>
      </w:r>
      <w:bookmarkEnd w:id="439"/>
      <w:r>
        <w:rPr>
          <w:rtl/>
        </w:rPr>
        <w:t xml:space="preserve"> أن يدعو بهذا الدعاء من أول يوم من عشر ذي الحجة إلى عشيّة عرفة في دبر صلاة الصبح وقبل المغرب وقد رواه الشيخ والسيد عن الصادق </w:t>
      </w:r>
      <w:r w:rsidRPr="003C7C01">
        <w:rPr>
          <w:rStyle w:val="libAlaemChar"/>
          <w:rtl/>
        </w:rPr>
        <w:t>عليه‌السلام</w:t>
      </w:r>
      <w:r w:rsidR="009A58AC">
        <w:rPr>
          <w:rtl/>
        </w:rPr>
        <w:t>:</w:t>
      </w:r>
    </w:p>
    <w:p w:rsidR="001B329E" w:rsidRDefault="001B329E" w:rsidP="00524C63">
      <w:pPr>
        <w:pStyle w:val="libBold2"/>
        <w:rPr>
          <w:rtl/>
        </w:rPr>
      </w:pPr>
      <w:r w:rsidRPr="008B0D25">
        <w:rPr>
          <w:rtl/>
        </w:rPr>
        <w:t>اللّهُمَّ هذِهِ الأيَّامُ الَّتِي فَضَّلْتَها عَلى الأيامِ وَشَرَّفْتَها وَقَدْ بَلَّغْتَنِيها بِمَنِّكَ وَرَحْمَتِكَ فَأَنْزِلْ عَلَيْنا مِنْ بَرَكاتِكَ وَأَوْسِعْ عَلَيْنا فِيها مِنْ نَعَمائِكَ</w:t>
      </w:r>
      <w:r w:rsidR="009A58AC">
        <w:rPr>
          <w:rtl/>
        </w:rPr>
        <w:t>،</w:t>
      </w:r>
      <w:r w:rsidRPr="008B0D25">
        <w:rPr>
          <w:rtl/>
        </w:rPr>
        <w:t xml:space="preserve"> اللّهُمَّ إِنِّي أَسأَلُكَ أَنْ تُصَلِّيَ عَلى مُحَمَّدٍ وَآلِ مُحَمَّدٍ وَأَنْ تَهْدِينا فِيها لِسَبِيلِ الهُدى وَالعَفافِ وَالغِنى وَالعَمَلِ فِيها بِما تُحِبُّ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البحار 49 / 140 ح 13 عن عيون اخبار الرضا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1 / 492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35 باب 3 فصل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الاقبال 2 / 48 باب 3 فصل 7</w:t>
      </w:r>
      <w:r w:rsidR="009A58AC">
        <w:rPr>
          <w:rFonts w:hint="cs"/>
          <w:rtl/>
        </w:rPr>
        <w:t>،</w:t>
      </w:r>
      <w:r>
        <w:rPr>
          <w:rFonts w:hint="cs"/>
          <w:rtl/>
        </w:rPr>
        <w:t xml:space="preserve"> ثواب الاعمال 74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الاعراف</w:t>
      </w:r>
      <w:r w:rsidR="009A58AC">
        <w:rPr>
          <w:rFonts w:hint="cs"/>
          <w:rtl/>
        </w:rPr>
        <w:t>:</w:t>
      </w:r>
      <w:r>
        <w:rPr>
          <w:rFonts w:hint="cs"/>
          <w:rtl/>
        </w:rPr>
        <w:t xml:space="preserve"> 7 / 142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2 / 35 فصل 5 من باب 3 عن الصادق </w:t>
      </w:r>
      <w:r w:rsidRPr="003C7C01">
        <w:rPr>
          <w:rStyle w:val="libAlaemChar"/>
          <w:rFonts w:hint="cs"/>
          <w:rtl/>
        </w:rPr>
        <w:t>عليه‌السلام</w:t>
      </w:r>
      <w:r w:rsidR="003C7C01">
        <w:rPr>
          <w:rFonts w:hint="cs"/>
          <w:rtl/>
        </w:rPr>
        <w:t>.</w:t>
      </w:r>
    </w:p>
    <w:p w:rsidR="001B329E" w:rsidRDefault="001B329E" w:rsidP="00524C63">
      <w:pPr>
        <w:pStyle w:val="libBold2"/>
        <w:rPr>
          <w:rtl/>
        </w:rPr>
      </w:pPr>
      <w:r>
        <w:rPr>
          <w:rtl/>
          <w:lang w:bidi="fa-IR"/>
        </w:rPr>
        <w:br w:type="page"/>
      </w:r>
    </w:p>
    <w:p w:rsidR="001B329E" w:rsidRPr="008B0D25" w:rsidRDefault="001B329E" w:rsidP="00524C63">
      <w:pPr>
        <w:pStyle w:val="libBold2"/>
        <w:rPr>
          <w:rtl/>
        </w:rPr>
      </w:pPr>
      <w:r w:rsidRPr="008B0D25">
        <w:rPr>
          <w:rtl/>
        </w:rPr>
        <w:lastRenderedPageBreak/>
        <w:t>وَتَرْضى</w:t>
      </w:r>
      <w:r w:rsidR="009A58AC">
        <w:rPr>
          <w:rtl/>
        </w:rPr>
        <w:t>،</w:t>
      </w:r>
      <w:r w:rsidRPr="008B0D25">
        <w:rPr>
          <w:rtl/>
        </w:rPr>
        <w:t xml:space="preserve"> اللّهُمَّ إِنِّي أَسأَلُكَ يا مَوْضِعَ كُلِّ شَكْوى وَيا سامِعَ كُلِّ نَجْوى وَيا شاهِدَ كُلِّ مَلأَ وَيا عالِمَ كُلِّ خَفِيَّةٍ أَنْ تُصَلِّيَ عَلى مُحَمَّدٍ وَآلِ مُحَمَّدٍ وَأَنْ تَكْشِفَ عَنَّا فِيها البَلاءِ وَتَسْتَجِيبَ لَنا فِيها الدُّعاءُ وَتُقَوِّيَنا فِيها وَتُعِينَنا وَتُوَفِّقَنا فِيها لِما تُحِبُّ رَبَّنا وَتَرْضى وَعَلى ما</w:t>
      </w:r>
      <w:r w:rsidRPr="008B0D25">
        <w:rPr>
          <w:rFonts w:hint="cs"/>
          <w:rtl/>
        </w:rPr>
        <w:t xml:space="preserve"> </w:t>
      </w:r>
      <w:r w:rsidRPr="008B0D25">
        <w:rPr>
          <w:rtl/>
        </w:rPr>
        <w:t>افْتَرَضْتَ عَلَيْنا مِنْ طاعَتِكَ وَطاعَةِ رَسُولِكَ وَأَهْلِ وَلايَتِكَ</w:t>
      </w:r>
      <w:r w:rsidR="009A58AC">
        <w:rPr>
          <w:rtl/>
        </w:rPr>
        <w:t>،</w:t>
      </w:r>
      <w:r w:rsidRPr="008B0D25">
        <w:rPr>
          <w:rtl/>
        </w:rPr>
        <w:t xml:space="preserve"> اللّهُمَّ إِنِّي أَسأَلُكَ يا أَرْحَمَ الرَّاحِمِينَ أَنْ تُصَلِّيَ عَلى مُحَمَّدٍ وآلِ مُحَمَّدٍ وَأَنْ تَهَبَ لَنا فِيها الرِّضا إِنَّكَ سَمِيعُ الدُّعاءِ</w:t>
      </w:r>
      <w:r w:rsidR="009A58AC">
        <w:rPr>
          <w:rtl/>
        </w:rPr>
        <w:t>،</w:t>
      </w:r>
      <w:r w:rsidRPr="008B0D25">
        <w:rPr>
          <w:rtl/>
        </w:rPr>
        <w:t xml:space="preserve"> ولا تَحْرِمْنا خَيْرَ ما تُنْزِلُ فِيها مِنَ السَّماء وَطَهِّرْنا مِنَ الذُّنُوبِ يا عَلاّمَ الغُيُوبِ وَأَوْجِبْ لَنا فِيها دارَ الخُلُودِ اللّهُمَّ صَلِّ عَلى مُحَمَّدٍ وَآلِ مُحَمَّدٍ وَلا تَتْرُكْ لَنا فِيها ذَنْبا إِلاّ غَفَرْتَهُ وَلا هَمّا إِلاّ فَرَّجْتَهُ وَلا دَيْنا إِلاّ قَضَيْتَهُ وَلا غائِبا إِلاّ أَدَّيْتَهُ وَلا حاجَةً مِنْ حَوائِجِ الدُّنْيا وَالآخرةِ إِلاّ سَهَّلْتَها وَيَسَّرْتَها إِنَّكَ عَلى كُلِّ شَي</w:t>
      </w:r>
      <w:r w:rsidR="00B53376">
        <w:rPr>
          <w:rtl/>
        </w:rPr>
        <w:t>ْءٍ</w:t>
      </w:r>
      <w:r w:rsidRPr="008B0D25">
        <w:rPr>
          <w:rtl/>
        </w:rPr>
        <w:t xml:space="preserve"> قَدِيرٌ</w:t>
      </w:r>
      <w:r w:rsidR="009A58AC">
        <w:rPr>
          <w:rtl/>
        </w:rPr>
        <w:t>،</w:t>
      </w:r>
      <w:r w:rsidRPr="008B0D25">
        <w:rPr>
          <w:rtl/>
        </w:rPr>
        <w:t xml:space="preserve"> اللّهُمَّ يا عالِمَ الخَفِيَّاتِ يا راحِمَ العَبَراتِ يا مُجِيبَ الدَّعَواتِ يا رَبَّ الأَرْضِينَ وَالسَّماواتِ يا مَنْ لا تَتَشابَهُ عَلَيْهِ الأصْواتُ صَلِّ عَلى مُحَمَّدٍ وَآلِ مُحَمَّدٍ وَاجْعَلْنا فِيها مِنْ عُتَقائِكَ وَطُلَقائِكَ مِنَ النَّارِ وَالفائِزِينَ بِجَنَّتِكَ وَالنَّاجِينَ</w:t>
      </w:r>
      <w:r>
        <w:rPr>
          <w:rFonts w:hint="cs"/>
          <w:rtl/>
        </w:rPr>
        <w:t xml:space="preserve"> </w:t>
      </w:r>
      <w:r w:rsidRPr="003C7C01">
        <w:rPr>
          <w:rStyle w:val="libFootnotenumChar"/>
          <w:rFonts w:hint="cs"/>
          <w:rtl/>
        </w:rPr>
        <w:t>(1)</w:t>
      </w:r>
      <w:r w:rsidRPr="003C7C01">
        <w:rPr>
          <w:rtl/>
        </w:rPr>
        <w:t xml:space="preserve"> بِرَحْمَتِكَ يا أرْحَمَ الرَّاحِمِينَ وَصَلَّى الله عَلى سَيِّدِنا مُحَمَّدٍ وَآلِهِ أَجْمَعِينَ</w:t>
      </w:r>
      <w:r w:rsidRPr="003C7C01">
        <w:rPr>
          <w:rFonts w:hint="cs"/>
          <w:rtl/>
        </w:rPr>
        <w:t xml:space="preserve"> </w:t>
      </w:r>
      <w:r w:rsidRPr="003C7C01">
        <w:rPr>
          <w:rStyle w:val="libFootnotenumChar"/>
          <w:rFonts w:hint="cs"/>
          <w:rtl/>
        </w:rPr>
        <w:t>(2)</w:t>
      </w:r>
      <w:r w:rsidR="003C7C01">
        <w:rPr>
          <w:rtl/>
          <w:lang w:bidi="fa-IR"/>
        </w:rPr>
        <w:t>.</w:t>
      </w:r>
    </w:p>
    <w:p w:rsidR="001B329E" w:rsidRDefault="001B329E" w:rsidP="00524C63">
      <w:pPr>
        <w:pStyle w:val="libBold2"/>
        <w:rPr>
          <w:rtl/>
        </w:rPr>
      </w:pPr>
      <w:r w:rsidRPr="008B0D25">
        <w:rPr>
          <w:rtl/>
        </w:rPr>
        <w:t>الرابع</w:t>
      </w:r>
      <w:r w:rsidR="009A58AC">
        <w:rPr>
          <w:rtl/>
        </w:rPr>
        <w:t>:</w:t>
      </w:r>
      <w:r>
        <w:rPr>
          <w:rtl/>
        </w:rPr>
        <w:t xml:space="preserve"> أن يدعو في كل يوم من أيام العشر بهذه الدعوات الخمس وقد جاء بها جبرائيل إلى عيسى بن مريم هدية من الله تعالى ليدعو بهذا الدعاء في أيام العشر وهذه هي الدعوات الخمس</w:t>
      </w:r>
      <w:r w:rsidR="009A58AC">
        <w:rPr>
          <w:rtl/>
        </w:rPr>
        <w:t>:</w:t>
      </w:r>
    </w:p>
    <w:p w:rsidR="001B329E" w:rsidRPr="008B0D25" w:rsidRDefault="001B329E" w:rsidP="00524C63">
      <w:pPr>
        <w:pStyle w:val="libBold2"/>
        <w:rPr>
          <w:rtl/>
        </w:rPr>
      </w:pPr>
      <w:r w:rsidRPr="008B0D25">
        <w:rPr>
          <w:rFonts w:hint="cs"/>
          <w:rtl/>
        </w:rPr>
        <w:t>1</w:t>
      </w:r>
      <w:r w:rsidR="003C7C01">
        <w:rPr>
          <w:rFonts w:hint="cs"/>
          <w:rtl/>
        </w:rPr>
        <w:t xml:space="preserve"> - </w:t>
      </w:r>
      <w:r w:rsidRPr="008B0D25">
        <w:rPr>
          <w:rtl/>
        </w:rPr>
        <w:t>أَشْهَد أَنْ لا إِلهَ إِلاّ الله وَحْدَهُ لا شَرِيكَ لَهُ</w:t>
      </w:r>
      <w:r w:rsidR="009A58AC">
        <w:rPr>
          <w:rtl/>
        </w:rPr>
        <w:t>،</w:t>
      </w:r>
      <w:r w:rsidRPr="008B0D25">
        <w:rPr>
          <w:rtl/>
        </w:rPr>
        <w:t xml:space="preserve"> لَهُ المُلْكُ وَلَهُ الحَمْدُ بِيَدِهِ الخَيْرُ وَهُوَ عَلى كُلِّ شَي</w:t>
      </w:r>
      <w:r w:rsidR="00B53376">
        <w:rPr>
          <w:rtl/>
        </w:rPr>
        <w:t>ْءٍ</w:t>
      </w:r>
      <w:r w:rsidRPr="008B0D25">
        <w:rPr>
          <w:rtl/>
        </w:rPr>
        <w:t xml:space="preserve"> قَدِيرٌ</w:t>
      </w:r>
      <w:r w:rsidR="003C7C01">
        <w:rPr>
          <w:rtl/>
        </w:rPr>
        <w:t>.</w:t>
      </w:r>
    </w:p>
    <w:p w:rsidR="001B329E" w:rsidRPr="008B0D25" w:rsidRDefault="001B329E" w:rsidP="00524C63">
      <w:pPr>
        <w:pStyle w:val="libBold2"/>
        <w:rPr>
          <w:rtl/>
        </w:rPr>
      </w:pPr>
      <w:r w:rsidRPr="008B0D25">
        <w:rPr>
          <w:rFonts w:hint="cs"/>
          <w:rtl/>
        </w:rPr>
        <w:t>2</w:t>
      </w:r>
      <w:r w:rsidR="003C7C01">
        <w:rPr>
          <w:rFonts w:hint="cs"/>
          <w:rtl/>
        </w:rPr>
        <w:t xml:space="preserve"> - </w:t>
      </w:r>
      <w:r w:rsidRPr="008B0D25">
        <w:rPr>
          <w:rtl/>
        </w:rPr>
        <w:t>أَشْهَد أَنْ لا إِلهَ إِلاّ الله وَحْدَهُ لا شَرِيكَ لَهُ أَحَداً صَمَداً</w:t>
      </w:r>
      <w:r w:rsidRPr="008B0D25">
        <w:rPr>
          <w:rFonts w:hint="cs"/>
          <w:rtl/>
        </w:rPr>
        <w:t xml:space="preserve"> </w:t>
      </w:r>
      <w:r w:rsidRPr="008B0D25">
        <w:rPr>
          <w:rtl/>
        </w:rPr>
        <w:t>لَمْ يَتَّخِذْ صاحِبَةً وَلا وَلَداً</w:t>
      </w:r>
      <w:r w:rsidR="003C7C01">
        <w:rPr>
          <w:rtl/>
        </w:rPr>
        <w:t>.</w:t>
      </w:r>
    </w:p>
    <w:p w:rsidR="001B329E" w:rsidRDefault="001B329E" w:rsidP="00524C63">
      <w:pPr>
        <w:pStyle w:val="libBold2"/>
        <w:rPr>
          <w:rtl/>
        </w:rPr>
      </w:pPr>
      <w:r w:rsidRPr="008B0D25">
        <w:rPr>
          <w:rFonts w:hint="cs"/>
          <w:rtl/>
        </w:rPr>
        <w:t>3</w:t>
      </w:r>
      <w:r w:rsidR="003C7C01">
        <w:rPr>
          <w:rFonts w:hint="cs"/>
          <w:rtl/>
        </w:rPr>
        <w:t xml:space="preserve"> - </w:t>
      </w:r>
      <w:r w:rsidRPr="008B0D25">
        <w:rPr>
          <w:rtl/>
        </w:rPr>
        <w:t>أَشْهَد أَنْ لا إِلهَ إِلاّ الله وَحْدَهُ لا شَرِيكَ لَهُ أّحَداً صَمَداً لَمْ يَلِدْ وَلَمْ يُولَدْ وَلَمْ يَكُنْ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الفائزين</w:t>
      </w:r>
      <w:r w:rsidR="009A58AC">
        <w:rPr>
          <w:rFonts w:hint="cs"/>
          <w:rtl/>
        </w:rPr>
        <w:t>.</w:t>
      </w:r>
      <w:r w:rsidR="003C7C01">
        <w:rPr>
          <w:rFonts w:hint="cs"/>
          <w:rtl/>
        </w:rPr>
        <w:t>..</w:t>
      </w:r>
      <w:r>
        <w:rPr>
          <w:rFonts w:hint="cs"/>
          <w:rtl/>
        </w:rPr>
        <w:t xml:space="preserve"> الناجين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672 وفي آخره</w:t>
      </w:r>
      <w:r w:rsidR="009A58AC">
        <w:rPr>
          <w:rFonts w:hint="cs"/>
          <w:rtl/>
        </w:rPr>
        <w:t>:</w:t>
      </w:r>
      <w:r>
        <w:rPr>
          <w:rFonts w:hint="cs"/>
          <w:rtl/>
        </w:rPr>
        <w:t xml:space="preserve"> وسلّم عليهم تسليماً</w:t>
      </w:r>
      <w:r w:rsidR="003C7C01">
        <w:rPr>
          <w:rFonts w:hint="cs"/>
          <w:rtl/>
        </w:rPr>
        <w:t>.</w:t>
      </w:r>
    </w:p>
    <w:p w:rsidR="001B329E" w:rsidRDefault="001B329E" w:rsidP="00524C63">
      <w:pPr>
        <w:pStyle w:val="libBold2"/>
        <w:rPr>
          <w:rtl/>
        </w:rPr>
      </w:pPr>
      <w:r>
        <w:rPr>
          <w:rtl/>
          <w:lang w:bidi="fa-IR"/>
        </w:rPr>
        <w:br w:type="page"/>
      </w:r>
    </w:p>
    <w:p w:rsidR="001B329E" w:rsidRPr="008B0D25" w:rsidRDefault="001B329E" w:rsidP="00524C63">
      <w:pPr>
        <w:pStyle w:val="libBold2"/>
        <w:rPr>
          <w:rtl/>
        </w:rPr>
      </w:pPr>
      <w:r w:rsidRPr="008B0D25">
        <w:rPr>
          <w:rtl/>
        </w:rPr>
        <w:lastRenderedPageBreak/>
        <w:t>لَهُ كُفُوا أَحَدٌ</w:t>
      </w:r>
      <w:r w:rsidR="003C7C01">
        <w:rPr>
          <w:rtl/>
          <w:lang w:bidi="fa-IR"/>
        </w:rPr>
        <w:t>.</w:t>
      </w:r>
    </w:p>
    <w:p w:rsidR="001B329E" w:rsidRPr="008B0D25" w:rsidRDefault="001B329E" w:rsidP="00524C63">
      <w:pPr>
        <w:pStyle w:val="libBold2"/>
        <w:rPr>
          <w:rtl/>
        </w:rPr>
      </w:pPr>
      <w:r w:rsidRPr="008B0D25">
        <w:rPr>
          <w:rFonts w:hint="cs"/>
          <w:rtl/>
        </w:rPr>
        <w:t>4</w:t>
      </w:r>
      <w:r w:rsidR="003C7C01">
        <w:rPr>
          <w:rFonts w:hint="cs"/>
          <w:rtl/>
        </w:rPr>
        <w:t xml:space="preserve"> - </w:t>
      </w:r>
      <w:r w:rsidRPr="008B0D25">
        <w:rPr>
          <w:rtl/>
        </w:rPr>
        <w:t>أَشْهَدُ أَنْ لا إِلهَ إِلاّ الله وَحْدَهُ لا شَرِيكَ لَهُ</w:t>
      </w:r>
      <w:r w:rsidR="009A58AC">
        <w:rPr>
          <w:rtl/>
        </w:rPr>
        <w:t>،</w:t>
      </w:r>
      <w:r w:rsidRPr="008B0D25">
        <w:rPr>
          <w:rtl/>
        </w:rPr>
        <w:t xml:space="preserve"> لَهُ المُلْكُ وَلَهُ الحَمْدُ يُحْيِي وَيُمِيتُ وَهُوَ حَيُّ لا يَمُوتُ بِيَدِهِ الخَيْرُ وَهُوَ عَلى كُلِّ شَي</w:t>
      </w:r>
      <w:r w:rsidR="00B53376">
        <w:rPr>
          <w:rtl/>
        </w:rPr>
        <w:t>ْءٍ</w:t>
      </w:r>
      <w:r w:rsidRPr="008B0D25">
        <w:rPr>
          <w:rtl/>
        </w:rPr>
        <w:t xml:space="preserve"> قَدِيرٌ</w:t>
      </w:r>
      <w:r w:rsidR="003C7C01">
        <w:rPr>
          <w:rtl/>
        </w:rPr>
        <w:t>.</w:t>
      </w:r>
    </w:p>
    <w:p w:rsidR="001B329E" w:rsidRPr="00003026" w:rsidRDefault="001B329E" w:rsidP="00524C63">
      <w:pPr>
        <w:pStyle w:val="libBold2"/>
        <w:rPr>
          <w:rtl/>
        </w:rPr>
      </w:pPr>
      <w:r w:rsidRPr="008B0D25">
        <w:rPr>
          <w:rFonts w:hint="cs"/>
          <w:rtl/>
        </w:rPr>
        <w:t>5</w:t>
      </w:r>
      <w:r w:rsidR="003C7C01">
        <w:rPr>
          <w:rFonts w:hint="cs"/>
          <w:rtl/>
        </w:rPr>
        <w:t xml:space="preserve"> - </w:t>
      </w:r>
      <w:r w:rsidRPr="008B0D25">
        <w:rPr>
          <w:rtl/>
        </w:rPr>
        <w:t>حَسْبِيَ الله وَكَفىْ سَمعَ الله لِمَنْ دَعا لَيْسَ وَراءَ الله مُنْتَهى أَشْهَدُ للهِ بِما دَعا وَأَنَّهُ بَرِيٌ مِمَّنْ تَبَرَأَ وَأَنَّ للهِ الآخِرَةَ وَالأوّلى</w:t>
      </w:r>
      <w:r w:rsidR="003C7C01">
        <w:rPr>
          <w:rtl/>
        </w:rPr>
        <w:t>.</w:t>
      </w:r>
      <w:r>
        <w:rPr>
          <w:rFonts w:hint="cs"/>
          <w:rtl/>
        </w:rPr>
        <w:t xml:space="preserve"> </w:t>
      </w:r>
      <w:r>
        <w:rPr>
          <w:rtl/>
        </w:rPr>
        <w:t xml:space="preserve">ثم ذكر عيسى </w:t>
      </w:r>
      <w:r w:rsidRPr="003C7C01">
        <w:rPr>
          <w:rStyle w:val="libAlaemChar"/>
          <w:rtl/>
        </w:rPr>
        <w:t>عليه‌السلام</w:t>
      </w:r>
      <w:r>
        <w:rPr>
          <w:rtl/>
        </w:rPr>
        <w:t xml:space="preserve"> أجرَاً جزيلاً للدعاء بكل من هذه الدعوات الخمس مائة مرة ولا يبعد أن يكون الداعي بكل من هذه الدعوات في كل يوم عشر مرات ممتثلاً لما ورد في الحديث كما احتمله العلامة المجلسي (رض) والأفضل أن يُدعى بكل منها في كل يوم مائة مرة</w:t>
      </w:r>
      <w:r>
        <w:rPr>
          <w:rFonts w:hint="cs"/>
          <w:rtl/>
        </w:rPr>
        <w:t xml:space="preserve"> </w:t>
      </w:r>
      <w:r w:rsidRPr="003C7C01">
        <w:rPr>
          <w:rStyle w:val="libFootnotenumChar"/>
          <w:rFonts w:hint="cs"/>
          <w:rtl/>
        </w:rPr>
        <w:t>(1)</w:t>
      </w:r>
      <w:r w:rsidR="003C7C01">
        <w:rPr>
          <w:rtl/>
        </w:rPr>
        <w:t>.</w:t>
      </w:r>
    </w:p>
    <w:p w:rsidR="001B329E" w:rsidRPr="00003026"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يهلل في كل يوم من العشر بهذا التهليل المروي عن أمير المؤمنين </w:t>
      </w:r>
      <w:r w:rsidRPr="003C7C01">
        <w:rPr>
          <w:rStyle w:val="libAlaemChar"/>
          <w:rtl/>
        </w:rPr>
        <w:t>عليه‌السلام</w:t>
      </w:r>
      <w:r>
        <w:rPr>
          <w:rtl/>
        </w:rPr>
        <w:t xml:space="preserve"> بأجره الجزيل</w:t>
      </w:r>
      <w:r w:rsidR="009A58AC">
        <w:rPr>
          <w:rtl/>
        </w:rPr>
        <w:t>،</w:t>
      </w:r>
      <w:r>
        <w:rPr>
          <w:rtl/>
        </w:rPr>
        <w:t xml:space="preserve"> والأفضل التهليل به في كل يوم عشر مرات</w:t>
      </w:r>
      <w:r w:rsidR="009A58AC">
        <w:rPr>
          <w:rtl/>
        </w:rPr>
        <w:t>:</w:t>
      </w:r>
      <w:r>
        <w:rPr>
          <w:rFonts w:hint="cs"/>
          <w:rtl/>
        </w:rPr>
        <w:t xml:space="preserve"> </w:t>
      </w:r>
      <w:r w:rsidRPr="00524C63">
        <w:rPr>
          <w:rStyle w:val="libBold2Char"/>
          <w:rtl/>
        </w:rPr>
        <w:t>لا إِلهَ إِلاّ الله عَدَدَ اللَّيالِي وَالدُّهُورِ لا إِلهَ إِلاّ الله عَدَدَ أَمْواجِ البُحُورِ لا إِلهَ إِلاّ الله وَرَحْمَتُهُ خَيْرٌ مِمَّا يَجْمَعُونَ لا إِلهَ إِلاّ الله عَدَدَ الشَّوْكِ وَالشَّجَرِ لا إِلهَ إِلاّ الله عَدَدَ الشَّعْرِ وَالوَبَرِ لا إِلهَ إِلاّ الله عَدَدَ الحَجَرِ والمَدَرِ لا إِلهَ إِلاّ الله عَدَدَ لَمْحِ العُيُونِ لا إِلهَ إِلاّ الله فِي اللَّيْلِ إِذا عَسْعَسَ وَالصُّبْحِ</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إِذا تَنَفَّسَ لا إِلهَ إِلاّ الله عَدَدَ الرِّياحِ فِي البَرارِي وَالصُّخُورِ لا إِلهَ إِلاّ الله مِنْ اليَوْمِ</w:t>
      </w:r>
      <w:r w:rsidRPr="00524C63">
        <w:rPr>
          <w:rStyle w:val="libBold2Char"/>
          <w:rFonts w:hint="cs"/>
          <w:rtl/>
        </w:rPr>
        <w:t xml:space="preserve"> </w:t>
      </w:r>
      <w:r w:rsidRPr="00524C63">
        <w:rPr>
          <w:rStyle w:val="libBold2Char"/>
          <w:rtl/>
        </w:rPr>
        <w:t>إِلى يَوْمِ يُنْفَخُ فِي الصُّورِ</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40" w:name="_Toc415300975"/>
      <w:bookmarkStart w:id="441" w:name="_Toc426799500"/>
      <w:r w:rsidRPr="00807350">
        <w:rPr>
          <w:rStyle w:val="Heading3Char"/>
          <w:rtl/>
        </w:rPr>
        <w:t>اليوم الأول</w:t>
      </w:r>
      <w:r w:rsidR="009A58AC">
        <w:rPr>
          <w:rStyle w:val="Heading3Char"/>
          <w:rFonts w:hint="cs"/>
          <w:rtl/>
        </w:rPr>
        <w:t>:</w:t>
      </w:r>
      <w:bookmarkEnd w:id="440"/>
      <w:bookmarkEnd w:id="441"/>
      <w:r>
        <w:rPr>
          <w:rFonts w:hint="cs"/>
          <w:rtl/>
        </w:rPr>
        <w:t xml:space="preserve"> </w:t>
      </w:r>
      <w:r>
        <w:rPr>
          <w:rtl/>
        </w:rPr>
        <w:t>يوم شريف جداً وقد ورد فيه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الصيام فإنه يعدل صوم ثمانين شهراً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صلاة فاطمة </w:t>
      </w:r>
      <w:r w:rsidRPr="003C7C01">
        <w:rPr>
          <w:rStyle w:val="libAlaemChar"/>
          <w:rtl/>
        </w:rPr>
        <w:t>عليها‌السلام</w:t>
      </w:r>
      <w:r w:rsidR="009A58AC">
        <w:rPr>
          <w:rtl/>
        </w:rPr>
        <w:t>،</w:t>
      </w:r>
      <w:r>
        <w:rPr>
          <w:rtl/>
        </w:rPr>
        <w:t xml:space="preserve"> قال الشيخ روي أنها أربع ركعات بسلامين</w:t>
      </w:r>
      <w:r w:rsidR="009A58AC">
        <w:rPr>
          <w:rtl/>
        </w:rPr>
        <w:t>،</w:t>
      </w:r>
      <w:r>
        <w:rPr>
          <w:rtl/>
        </w:rPr>
        <w:t xml:space="preserve"> وهي كصلاة أمير المؤمنين </w:t>
      </w:r>
      <w:r w:rsidRPr="003C7C01">
        <w:rPr>
          <w:rStyle w:val="libAlaemChar"/>
          <w:rtl/>
        </w:rPr>
        <w:t>عليه‌السلام</w:t>
      </w:r>
      <w:r>
        <w:rPr>
          <w:rtl/>
        </w:rPr>
        <w:t xml:space="preserve"> يقرأ في كل ركعة الحمد مرة والتوحيد خمسين مرة ويسبح بعد السلام تسبيحها </w:t>
      </w:r>
      <w:r w:rsidRPr="003C7C01">
        <w:rPr>
          <w:rStyle w:val="libAlaemChar"/>
          <w:rtl/>
        </w:rPr>
        <w:t>عليها‌السلام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اقبال الاعمال 2 / 46 فصل 6 من باب 3 وفي آخر ذكر فضل كلّ من الدعوات الخمس</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وفي الصبح</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اقبال الاعمال 2 / 47 فصل 6 من باب 3 وفي آخره فضل قرائة الدعاء</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671 عن الكاظم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ويقول</w:t>
      </w:r>
      <w:r w:rsidR="009A58AC">
        <w:rPr>
          <w:rtl/>
        </w:rPr>
        <w:t>:</w:t>
      </w:r>
      <w:r>
        <w:rPr>
          <w:rtl/>
        </w:rPr>
        <w:t xml:space="preserve"> </w:t>
      </w:r>
      <w:r w:rsidRPr="00524C63">
        <w:rPr>
          <w:rStyle w:val="libBold2Char"/>
          <w:rtl/>
        </w:rPr>
        <w:t>سُبْحانَ ذِي العِزِّ الشَّامِخِ المُنِيفِ سُبْحانَ ذِي الجَلالِ الباذِخِ العَظِيمِ سُبْحانَ ذِي المُلْكِ الفاخِرِ القَدِيمِ سُبْحانَ مَنْ يَرى أَثَرَ النَّمَلِة فِي الصَّفا سُبْحانَ مَنْ يَرى وَقْعَ الطَّيْرِ فِي الهَواءِ سُبْحانَ مَنْ هُوَ هكَذا وَلا هكَذا غَيْرُهُ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الصلاة ركعتان قبل الزوال بنصف ساعة يقرأ في كل ركعة الحمد مرة وكلاًّ من التوحيد وآية الكرسي والقدر عشر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من خاف ظالماً فقال في هذا اليوم</w:t>
      </w:r>
      <w:r w:rsidR="009A58AC">
        <w:rPr>
          <w:rtl/>
        </w:rPr>
        <w:t>:</w:t>
      </w:r>
      <w:r>
        <w:rPr>
          <w:rtl/>
        </w:rPr>
        <w:t xml:space="preserve"> </w:t>
      </w:r>
      <w:r w:rsidRPr="00524C63">
        <w:rPr>
          <w:rStyle w:val="libBold2Char"/>
          <w:rtl/>
        </w:rPr>
        <w:t>حَسْبِي حَسْبِي حَسْبِي مِنْ سُؤالِي عِلْمُكَ بِحالِي</w:t>
      </w:r>
      <w:r>
        <w:rPr>
          <w:rtl/>
        </w:rPr>
        <w:t xml:space="preserve"> كفاه الله شره</w:t>
      </w:r>
      <w:r>
        <w:rPr>
          <w:rFonts w:hint="cs"/>
          <w:rtl/>
        </w:rPr>
        <w:t xml:space="preserve"> </w:t>
      </w:r>
      <w:r w:rsidRPr="003C7C01">
        <w:rPr>
          <w:rStyle w:val="libFootnotenumChar"/>
          <w:rFonts w:hint="cs"/>
          <w:rtl/>
        </w:rPr>
        <w:t>(3)</w:t>
      </w:r>
      <w:r w:rsidR="003C7C01">
        <w:rPr>
          <w:rtl/>
        </w:rPr>
        <w:t>.</w:t>
      </w:r>
      <w:r>
        <w:rPr>
          <w:rFonts w:hint="cs"/>
          <w:rtl/>
        </w:rPr>
        <w:t xml:space="preserve"> </w:t>
      </w:r>
      <w:r>
        <w:rPr>
          <w:rtl/>
        </w:rPr>
        <w:t xml:space="preserve">وإعلم أنّ في هذا اليوم ولد إبراهيم الخليل </w:t>
      </w:r>
      <w:r w:rsidRPr="003C7C01">
        <w:rPr>
          <w:rStyle w:val="libAlaemChar"/>
          <w:rtl/>
        </w:rPr>
        <w:t>عليه‌السلام</w:t>
      </w:r>
      <w:r>
        <w:rPr>
          <w:rtl/>
        </w:rPr>
        <w:t xml:space="preserve"> وعلى رواية الشيخين</w:t>
      </w:r>
      <w:r w:rsidR="009A58AC">
        <w:rPr>
          <w:rtl/>
        </w:rPr>
        <w:t>:</w:t>
      </w:r>
      <w:r>
        <w:rPr>
          <w:rtl/>
        </w:rPr>
        <w:t xml:space="preserve"> كان فيه أيضاً تزويج فاطمة من أمير المؤمنين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اليوم السابع</w:t>
      </w:r>
      <w:r w:rsidR="009A58AC" w:rsidRPr="00524C63">
        <w:rPr>
          <w:rStyle w:val="libBold2Char"/>
          <w:rFonts w:hint="cs"/>
          <w:rtl/>
        </w:rPr>
        <w:t>:</w:t>
      </w:r>
      <w:r>
        <w:rPr>
          <w:rFonts w:hint="cs"/>
          <w:rtl/>
        </w:rPr>
        <w:t xml:space="preserve"> </w:t>
      </w:r>
      <w:r>
        <w:rPr>
          <w:rtl/>
        </w:rPr>
        <w:t xml:space="preserve">يوم حزن الشيعة كان فيه في سنة مائة وأربع عشرة وفاة الإمام محمد بن علي الباقر </w:t>
      </w:r>
      <w:r w:rsidRPr="003C7C01">
        <w:rPr>
          <w:rStyle w:val="libAlaemChar"/>
          <w:rtl/>
        </w:rPr>
        <w:t>عليه‌السلام</w:t>
      </w:r>
      <w:r>
        <w:rPr>
          <w:rtl/>
        </w:rPr>
        <w:t xml:space="preserve"> في المدينة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اليوم الثامن</w:t>
      </w:r>
      <w:r w:rsidR="009A58AC" w:rsidRPr="00524C63">
        <w:rPr>
          <w:rStyle w:val="libBold2Char"/>
          <w:rFonts w:hint="cs"/>
          <w:rtl/>
        </w:rPr>
        <w:t>:</w:t>
      </w:r>
      <w:r>
        <w:rPr>
          <w:rFonts w:hint="cs"/>
          <w:rtl/>
        </w:rPr>
        <w:t xml:space="preserve"> </w:t>
      </w:r>
      <w:r>
        <w:rPr>
          <w:rtl/>
        </w:rPr>
        <w:t>يوم التروية وللصيام فيه فضل كثير ورُوى أنّه كفارة لذنوب ستّين سنة</w:t>
      </w:r>
      <w:r>
        <w:rPr>
          <w:rFonts w:hint="cs"/>
          <w:rtl/>
        </w:rPr>
        <w:t xml:space="preserve"> </w:t>
      </w:r>
      <w:r w:rsidRPr="003C7C01">
        <w:rPr>
          <w:rStyle w:val="libFootnotenumChar"/>
          <w:rFonts w:hint="cs"/>
          <w:rtl/>
        </w:rPr>
        <w:t>(6)</w:t>
      </w:r>
      <w:r w:rsidR="003C7C01">
        <w:rPr>
          <w:rtl/>
        </w:rPr>
        <w:t>.</w:t>
      </w:r>
      <w:r>
        <w:rPr>
          <w:rtl/>
        </w:rPr>
        <w:t xml:space="preserve"> وقال الشيخ الشهيد رض</w:t>
      </w:r>
      <w:r w:rsidR="009A58AC">
        <w:rPr>
          <w:rtl/>
        </w:rPr>
        <w:t>:</w:t>
      </w:r>
      <w:r>
        <w:rPr>
          <w:rtl/>
        </w:rPr>
        <w:t xml:space="preserve"> إنه يستحب فيه الغسل</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442" w:name="_Toc415300976"/>
      <w:bookmarkStart w:id="443" w:name="_Toc426799501"/>
      <w:r w:rsidRPr="00807350">
        <w:rPr>
          <w:rStyle w:val="Heading3Char"/>
          <w:rtl/>
        </w:rPr>
        <w:t>الليلة التاسعة</w:t>
      </w:r>
      <w:r w:rsidR="009A58AC">
        <w:rPr>
          <w:rStyle w:val="Heading3Char"/>
          <w:rtl/>
        </w:rPr>
        <w:t>:</w:t>
      </w:r>
      <w:bookmarkEnd w:id="442"/>
      <w:bookmarkEnd w:id="443"/>
      <w:r>
        <w:rPr>
          <w:rFonts w:hint="cs"/>
          <w:rtl/>
        </w:rPr>
        <w:t xml:space="preserve"> </w:t>
      </w:r>
      <w:r>
        <w:rPr>
          <w:rtl/>
        </w:rPr>
        <w:t>ليلة مباركة وهي ليلة مناجاة قاضي الحاجات والتوبة فيها مقبولة والدعاء فيها مستجاب وللعامل فيها بطاعة الله أجر سبعين ومائة سنة وفيها عدة أعمال</w:t>
      </w:r>
      <w:r w:rsidR="009A58AC">
        <w:rPr>
          <w:rtl/>
        </w:rPr>
        <w:t>:</w:t>
      </w:r>
    </w:p>
    <w:p w:rsidR="001B329E" w:rsidRPr="00524C63" w:rsidRDefault="001B329E" w:rsidP="003C7C01">
      <w:pPr>
        <w:pStyle w:val="libNormal"/>
        <w:rPr>
          <w:rStyle w:val="libBold2Char"/>
          <w:rtl/>
        </w:rPr>
      </w:pPr>
      <w:r w:rsidRPr="00524C63">
        <w:rPr>
          <w:rStyle w:val="libBold2Char"/>
          <w:rtl/>
        </w:rPr>
        <w:t>الأول</w:t>
      </w:r>
      <w:r w:rsidR="009A58AC" w:rsidRPr="00524C63">
        <w:rPr>
          <w:rStyle w:val="libBold2Char"/>
          <w:rtl/>
        </w:rPr>
        <w:t>:</w:t>
      </w:r>
      <w:r>
        <w:rPr>
          <w:rtl/>
        </w:rPr>
        <w:t xml:space="preserve"> أن يدعو بهذا الدعاء الذي روي أن من دعا به في ليلة عرفة أو ليالي الجمع غفر الله له</w:t>
      </w:r>
      <w:r w:rsidR="009A58AC">
        <w:rPr>
          <w:rtl/>
        </w:rPr>
        <w:t>:</w:t>
      </w:r>
      <w:r>
        <w:rPr>
          <w:rFonts w:hint="cs"/>
          <w:rtl/>
        </w:rPr>
        <w:t xml:space="preserve"> </w:t>
      </w:r>
      <w:r w:rsidRPr="00524C63">
        <w:rPr>
          <w:rStyle w:val="libBold2Char"/>
          <w:rtl/>
        </w:rPr>
        <w:t>اللّهُمَّ يا شاهِدَ كُلِّ نَجْوى وَمَوْضِعَ كُلِّ شَكْوى</w:t>
      </w:r>
      <w:r w:rsidRPr="00524C63">
        <w:rPr>
          <w:rStyle w:val="libBold2Char"/>
          <w:rFonts w:hint="cs"/>
          <w:rtl/>
        </w:rPr>
        <w:t xml:space="preserve"> </w:t>
      </w:r>
      <w:r w:rsidRPr="00524C63">
        <w:rPr>
          <w:rStyle w:val="libBold2Char"/>
          <w:rtl/>
        </w:rPr>
        <w:t>وَعالِمَ كُلِّ خَفِيَّةٍ وَمُنْتهى كُلِّ حاجَةٍ يا مُبْتَدِئاً بِالنِّعَمِ عَلى العِبادِ يا كَرِيمَ العَفْوِ يا حَسَنَ التَّجاوُزِ يا جَوادُ يا مَنْ لايُواري مِنْهُ لَيْلٌ داجٍ وَلا بَحْرٌ عَجَّاجٌ وَلا سَّماء ذاتُ ابْراجٍ وَلا ظُلَمٌ ذاتُ ارْتِتاجٍ</w:t>
      </w:r>
      <w:r w:rsidRPr="00524C63">
        <w:rPr>
          <w:rStyle w:val="libBold2Char"/>
          <w:rFonts w:hint="cs"/>
          <w:rtl/>
        </w:rPr>
        <w:t xml:space="preserve"> </w:t>
      </w:r>
      <w:r w:rsidRPr="003C7C01">
        <w:rPr>
          <w:rStyle w:val="libFootnotenumChar"/>
          <w:rFonts w:hint="cs"/>
          <w:rtl/>
        </w:rPr>
        <w:t>(8)</w:t>
      </w:r>
      <w:r w:rsidRPr="00524C63">
        <w:rPr>
          <w:rStyle w:val="libBold2Char"/>
          <w:rtl/>
        </w:rPr>
        <w:t xml:space="preserve"> يا مَنْ الظُّلْمَةُ عِنْدَهُ ضِياءٌ</w:t>
      </w:r>
      <w:r w:rsidR="009A58AC" w:rsidRPr="00524C63">
        <w:rPr>
          <w:rStyle w:val="libBold2Char"/>
          <w:rtl/>
        </w:rPr>
        <w:t>؛</w:t>
      </w:r>
      <w:r w:rsidRPr="00524C63">
        <w:rPr>
          <w:rStyle w:val="libBold2Char"/>
          <w:rtl/>
        </w:rPr>
        <w:t xml:space="preserve"> أَسأَلُكَ بِنُورِ وَجْهِكَ الكَرِيمِ الَّذِي تَجَلَّيْتَ بِهِ لِلْجَبَلِ فَجَعَلْتَهُ دَكّا وَخَرَّ مُوسى صَعِقا وَبِاسْمِكَ الَّذِي رَفَعْتَ بِهِ السَّماواتِ بِلا عَمَدٍ وَسَطَحْتَ بِهِ الأَرْضَ عَلى وَجْهِ ماءٍ جَمَدٍ</w:t>
      </w:r>
      <w:r w:rsidR="009A58AC" w:rsidRPr="00524C63">
        <w:rPr>
          <w:rStyle w:val="libBold2Char"/>
          <w:rtl/>
        </w:rPr>
        <w:t>،</w:t>
      </w:r>
      <w:r w:rsidRPr="00524C63">
        <w:rPr>
          <w:rStyle w:val="libBold2Char"/>
          <w:rtl/>
        </w:rPr>
        <w:t xml:space="preserve"> وَبِاسْمِكَ المَخْزُونِ المَكْنُونِ المَكْتُوبِ الطَّاهِرِ الَّذِي إِذا دُعِيتَ بِهِ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671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49 فصل 8 من باب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49 فصل 9 من باب 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671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بحار الانوار 46 / 217 عن الشهيد في الدروس</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الاقبال 2 / 49 فصل 10 من باب 3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ذكرى الشيعه 1 / 198 فصل 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ارتياجٍ</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11C90">
        <w:rPr>
          <w:rtl/>
        </w:rPr>
        <w:lastRenderedPageBreak/>
        <w:t>أَجَبْتَ وَإِذا سُئِلْتَ بِهِ أَعْطَيْتَ</w:t>
      </w:r>
      <w:r w:rsidR="009A58AC">
        <w:rPr>
          <w:rtl/>
        </w:rPr>
        <w:t>،</w:t>
      </w:r>
      <w:r w:rsidRPr="00E11C90">
        <w:rPr>
          <w:rtl/>
        </w:rPr>
        <w:t xml:space="preserve"> وَبِاسْمِكَ السُّبُّوحِ القُدُّوسِ البُرْهانِ الَّذِي هُوَ نُورٌ عَلى كُلِ نُورٍ وَنُورٌ مِنْ نُورٍ يُضيُ مِنْهُ كُلُّ نُورٍ إِذا بَلَغَ الأَرْضَ انْشَقَّتْ وَإِذا بَلَغَ السَّماواتِ فُتِحَتْ وَإِذا بَلَغَ العَرْشَ اهْتَزَّ</w:t>
      </w:r>
      <w:r w:rsidR="009A58AC">
        <w:rPr>
          <w:rtl/>
        </w:rPr>
        <w:t>،</w:t>
      </w:r>
      <w:r w:rsidRPr="00E11C90">
        <w:rPr>
          <w:rtl/>
        </w:rPr>
        <w:t xml:space="preserve"> وَبِاسْمِكَ الَّذِي تَرْتَعِدُ مِنْهُ فَرائِص مَلائِكَتِكَ</w:t>
      </w:r>
      <w:r w:rsidR="009A58AC">
        <w:rPr>
          <w:rtl/>
        </w:rPr>
        <w:t>،</w:t>
      </w:r>
      <w:r w:rsidRPr="00E11C90">
        <w:rPr>
          <w:rtl/>
        </w:rPr>
        <w:t xml:space="preserve"> وَأَسأَلُكَ بِحَقِّ جَبْرَئِيلَ وَمِيكائِيلَ وَإِسْرافِيلَ وَبِحَقِّ مُحَمَّدٍ المُصْطَفى </w:t>
      </w:r>
      <w:r w:rsidRPr="003C7C01">
        <w:rPr>
          <w:rStyle w:val="libAlaemChar"/>
          <w:rtl/>
        </w:rPr>
        <w:t>صلى‌الله‌عليه‌وآله</w:t>
      </w:r>
      <w:r w:rsidRPr="00524C63">
        <w:rPr>
          <w:rtl/>
        </w:rPr>
        <w:t xml:space="preserve"> وَعَلى جَمِيعِ الأَنْبِياءِ وَجَمَيعِ المَلائِكَةِ</w:t>
      </w:r>
      <w:r w:rsidR="009A58AC" w:rsidRPr="00524C63">
        <w:rPr>
          <w:rtl/>
        </w:rPr>
        <w:t>،</w:t>
      </w:r>
      <w:r w:rsidRPr="00524C63">
        <w:rPr>
          <w:rtl/>
        </w:rPr>
        <w:t xml:space="preserve"> وَبِالاسْمِ الَّذِي مَشى بِهِ الخِضْرُ عَلى قُلَلِ</w:t>
      </w:r>
      <w:r w:rsidRPr="00524C63">
        <w:rPr>
          <w:rFonts w:hint="cs"/>
          <w:rtl/>
        </w:rPr>
        <w:t xml:space="preserve"> </w:t>
      </w:r>
      <w:r w:rsidRPr="003C7C01">
        <w:rPr>
          <w:rStyle w:val="libFootnotenumChar"/>
          <w:rFonts w:hint="cs"/>
          <w:rtl/>
        </w:rPr>
        <w:t>(1)</w:t>
      </w:r>
      <w:r w:rsidRPr="00524C63">
        <w:rPr>
          <w:rtl/>
        </w:rPr>
        <w:t xml:space="preserve"> الماءِ كَما مَشى بِهِ عَلى جَدَدِ الأَرْضِ</w:t>
      </w:r>
      <w:r w:rsidR="009A58AC" w:rsidRPr="00524C63">
        <w:rPr>
          <w:rtl/>
        </w:rPr>
        <w:t>،</w:t>
      </w:r>
      <w:r w:rsidRPr="00524C63">
        <w:rPr>
          <w:rtl/>
        </w:rPr>
        <w:t xml:space="preserve"> وَبِاسْمِكَ الَّذِي فَلَقْتَ بِهِ البَحْرَ لِمُوسى وَاغْرَقْتَ فِرْعَوْنَ وَقَوْمَهُ وَأَنْجَيْتَ بِهِ مُوسى بْنَ عُمْرانَ وَمَنْ مَعَهُ</w:t>
      </w:r>
      <w:r w:rsidR="009A58AC" w:rsidRPr="00524C63">
        <w:rPr>
          <w:rtl/>
        </w:rPr>
        <w:t>،</w:t>
      </w:r>
      <w:r w:rsidRPr="00524C63">
        <w:rPr>
          <w:rtl/>
        </w:rPr>
        <w:t xml:space="preserve"> وَبِاسْمِكَ الَّذِي دَعاكَ بِهِ مُوسى بْنَ عِمْرانَ مِنْ جانِبِ الطُّورِ الأيْمنِ فَاسْتَجَبْتَ لَهُ وَأَلْقَيْتَ عَلَيْهِ</w:t>
      </w:r>
      <w:r w:rsidRPr="00524C63">
        <w:rPr>
          <w:rFonts w:hint="cs"/>
          <w:rtl/>
        </w:rPr>
        <w:t xml:space="preserve"> </w:t>
      </w:r>
      <w:r w:rsidRPr="00524C63">
        <w:rPr>
          <w:rtl/>
        </w:rPr>
        <w:t>مَحَبَّةً مِنْكَ وَبِاسْمِكَ الَّذِي بِهِ أَحْيا عِيسى بْنُ مَرْيَمَ المَوْتى وَتَكَلَّمَ فِي المَهْدِ صَبِيّا وَأَبْرَأَ الأكْمَهَ وَالأبْرَصَ بِإِذْنِكَ</w:t>
      </w:r>
      <w:r w:rsidR="009A58AC" w:rsidRPr="00524C63">
        <w:rPr>
          <w:rtl/>
        </w:rPr>
        <w:t>،</w:t>
      </w:r>
      <w:r w:rsidRPr="00524C63">
        <w:rPr>
          <w:rtl/>
        </w:rPr>
        <w:t xml:space="preserve"> وَبِاسْمِكَ الَّذِي دَعَاكَ بِهِ حَمَلَةُ عَرْشِكَ وَجَبْرئِيلُ وَمِيكائِيلُ وَإِسْرافِيلُ وَحَبِيبُكَ مُحَمَّدٌ </w:t>
      </w:r>
      <w:r w:rsidRPr="003C7C01">
        <w:rPr>
          <w:rStyle w:val="libAlaemChar"/>
          <w:rtl/>
        </w:rPr>
        <w:t>صلى‌الله‌عليه‌وآله</w:t>
      </w:r>
      <w:r w:rsidRPr="00524C63">
        <w:rPr>
          <w:rtl/>
        </w:rPr>
        <w:t xml:space="preserve"> وَمَلائِكَتُكَ المُقَرَّبُونَ وَأَنْبِياؤُكَ المُرْسَلُونَ وَعِبادُكَ الصَّالِحُونَ مِنْ أَهْلِ السَّماواتِ وَالأَرْضِينَ</w:t>
      </w:r>
      <w:r w:rsidR="009A58AC" w:rsidRPr="00524C63">
        <w:rPr>
          <w:rtl/>
        </w:rPr>
        <w:t>،</w:t>
      </w:r>
      <w:r w:rsidRPr="00524C63">
        <w:rPr>
          <w:rtl/>
        </w:rPr>
        <w:t xml:space="preserve"> وَبِاسْمِكَ الَّذِي دَعاكَ بِهِ ذُو النُونِ إِذْ ذَهَبَ مُغاضِبا فَظَنَّ أَنْ لَنْ تَقْدِرَ</w:t>
      </w:r>
      <w:r w:rsidRPr="00524C63">
        <w:rPr>
          <w:rFonts w:hint="cs"/>
          <w:rtl/>
        </w:rPr>
        <w:t xml:space="preserve"> </w:t>
      </w:r>
      <w:r w:rsidRPr="003C7C01">
        <w:rPr>
          <w:rStyle w:val="libFootnotenumChar"/>
          <w:rFonts w:hint="cs"/>
          <w:rtl/>
        </w:rPr>
        <w:t>(2)</w:t>
      </w:r>
      <w:r w:rsidRPr="00524C63">
        <w:rPr>
          <w:rtl/>
        </w:rPr>
        <w:t xml:space="preserve"> عَلَيْهِ فَنادى فِي الظُّلُماتِ أَنْ لا إِلهَ إِلاّ أَنْتَ سبُحْانَكَ إِنِّي كُنْتُ مِنَ الظَّالِمِينَ فَاسْتَجَبْتَ لَهُ وَنَجَّيْتَهُ مِنَ الغَمِّ وَكَذلِكَ تُنْجِي</w:t>
      </w:r>
      <w:r w:rsidRPr="00524C63">
        <w:rPr>
          <w:rFonts w:hint="cs"/>
          <w:rtl/>
        </w:rPr>
        <w:t xml:space="preserve"> </w:t>
      </w:r>
      <w:r w:rsidRPr="003C7C01">
        <w:rPr>
          <w:rStyle w:val="libFootnotenumChar"/>
          <w:rFonts w:hint="cs"/>
          <w:rtl/>
        </w:rPr>
        <w:t>(3)</w:t>
      </w:r>
      <w:r w:rsidRPr="00524C63">
        <w:rPr>
          <w:rtl/>
        </w:rPr>
        <w:t xml:space="preserve"> المُؤْمِنِينَ</w:t>
      </w:r>
      <w:r w:rsidR="009A58AC" w:rsidRPr="00524C63">
        <w:rPr>
          <w:rtl/>
        </w:rPr>
        <w:t>،</w:t>
      </w:r>
      <w:r w:rsidRPr="00524C63">
        <w:rPr>
          <w:rtl/>
        </w:rPr>
        <w:t xml:space="preserve"> وَبِاسْمِكَ العَظِيمِ الَّذِي دَعاكَ بِهِ داوُدُ وَخَرَّ لَكَ ساجِداً فَغَفَرْتَ لَهُ ذَنْبَهُ</w:t>
      </w:r>
      <w:r w:rsidR="009A58AC" w:rsidRPr="00524C63">
        <w:rPr>
          <w:rtl/>
        </w:rPr>
        <w:t>،</w:t>
      </w:r>
      <w:r w:rsidRPr="00524C63">
        <w:rPr>
          <w:rtl/>
        </w:rPr>
        <w:t xml:space="preserve"> وَبِاسْمِكَ الَّذِي دَعَتْكَ بِهِ آسِيَةُ امْرأَةُ فِرْعَوْنَ إِذْ قالَتْ</w:t>
      </w:r>
      <w:r w:rsidR="009A58AC" w:rsidRPr="00524C63">
        <w:rPr>
          <w:rtl/>
        </w:rPr>
        <w:t>:</w:t>
      </w:r>
      <w:r w:rsidRPr="00524C63">
        <w:rPr>
          <w:rtl/>
        </w:rPr>
        <w:t xml:space="preserve"> </w:t>
      </w:r>
      <w:r w:rsidRPr="003C7C01">
        <w:rPr>
          <w:rStyle w:val="libAlaemChar"/>
          <w:rFonts w:hint="cs"/>
          <w:rtl/>
        </w:rPr>
        <w:t>(</w:t>
      </w:r>
      <w:r w:rsidRPr="003C7C01">
        <w:rPr>
          <w:rStyle w:val="libAieChar"/>
          <w:rtl/>
        </w:rPr>
        <w:t>رَبِّ ابْنِ لِي عِنْدَكَ بَيْتا فِي الجَنَّةِ وَنَجِّنِي مِنْ فِرْعَوْنَ وَعَمَلِهِ وَنَجِّنِي مِنَ القَوْمِ الظَّالِمِينَ</w:t>
      </w:r>
      <w:r w:rsidRPr="003C7C01">
        <w:rPr>
          <w:rStyle w:val="libAlaemChar"/>
          <w:rtl/>
        </w:rPr>
        <w:t>)</w:t>
      </w:r>
      <w:r w:rsidRPr="00524C63">
        <w:rPr>
          <w:rtl/>
        </w:rPr>
        <w:t xml:space="preserve"> </w:t>
      </w:r>
      <w:r w:rsidRPr="003C7C01">
        <w:rPr>
          <w:rStyle w:val="libFootnotenumChar"/>
          <w:rFonts w:hint="cs"/>
          <w:rtl/>
        </w:rPr>
        <w:t>(4)</w:t>
      </w:r>
      <w:r w:rsidRPr="00524C63">
        <w:rPr>
          <w:rFonts w:hint="cs"/>
          <w:rtl/>
        </w:rPr>
        <w:t xml:space="preserve"> </w:t>
      </w:r>
      <w:r w:rsidRPr="00524C63">
        <w:rPr>
          <w:rtl/>
        </w:rPr>
        <w:t>فَاسْتَجَبْتَ لَها دُعائَها</w:t>
      </w:r>
      <w:r w:rsidR="009A58AC" w:rsidRPr="00524C63">
        <w:rPr>
          <w:rtl/>
        </w:rPr>
        <w:t>،</w:t>
      </w:r>
      <w:r w:rsidRPr="00524C63">
        <w:rPr>
          <w:rtl/>
        </w:rPr>
        <w:t xml:space="preserve"> وَبِاسْمِكَ الَّذِي دَعاكَ بِهِ أَيُّوبُ إِذْ حَلَّ بِهِ البَلاُء فَعافَيْتَهُ وَآتَيْتَهُ أَهْلَهُ وَمِثْلَهُمْ مَعَهُمْ رَحْمَةً مِنْ عِنْدِكَ وَذِكْرى لِلعابِدِينَ</w:t>
      </w:r>
      <w:r w:rsidR="009A58AC" w:rsidRPr="00524C63">
        <w:rPr>
          <w:rtl/>
        </w:rPr>
        <w:t>،</w:t>
      </w:r>
      <w:r w:rsidRPr="00524C63">
        <w:rPr>
          <w:rtl/>
        </w:rPr>
        <w:t xml:space="preserve"> وَبِاسْمِكَ الَّذِي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طلل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نقدر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نُنجي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التحريم</w:t>
      </w:r>
      <w:r w:rsidR="009A58AC">
        <w:rPr>
          <w:rFonts w:hint="cs"/>
          <w:rtl/>
        </w:rPr>
        <w:t>:</w:t>
      </w:r>
      <w:r>
        <w:rPr>
          <w:rFonts w:hint="cs"/>
          <w:rtl/>
        </w:rPr>
        <w:t xml:space="preserve"> 66 / 11</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F91F23">
        <w:rPr>
          <w:rtl/>
        </w:rPr>
        <w:lastRenderedPageBreak/>
        <w:t>دَعاكَ بِهِ يَعْقُوبُ فَرَدَدْتَ عَلَيْهِ بَصَرَهُ وَقُرَّةَ عَيْنِهِ يُوسُفَ وَجَمَعْتَ شَمْلَهُ</w:t>
      </w:r>
      <w:r w:rsidR="009A58AC">
        <w:rPr>
          <w:rtl/>
        </w:rPr>
        <w:t>،</w:t>
      </w:r>
      <w:r w:rsidRPr="00F91F23">
        <w:rPr>
          <w:rtl/>
        </w:rPr>
        <w:t xml:space="preserve"> وَبِاسْمِكَ الَّذِي دَعاكَ بِهِ سُلَيْمانُ فَوَهَبْتَ لَهُ مُلْكاً لا يَنْبَغِي لأحَدٍ مِنْ بَعْدِهِ إِنَّكَ أَنْتَ الوَهابُ</w:t>
      </w:r>
      <w:r w:rsidR="009A58AC">
        <w:rPr>
          <w:rtl/>
        </w:rPr>
        <w:t>،</w:t>
      </w:r>
      <w:r w:rsidRPr="00F91F23">
        <w:rPr>
          <w:rtl/>
        </w:rPr>
        <w:t xml:space="preserve"> وَبِاسْمِكَ الَّذِي سَخَّرْتَ بِهِ البُراقَ لِمُحَمَّدٍ </w:t>
      </w:r>
      <w:r w:rsidRPr="003C7C01">
        <w:rPr>
          <w:rStyle w:val="libAlaemChar"/>
          <w:rtl/>
        </w:rPr>
        <w:t>صلى‌الله‌عليه‌وآله</w:t>
      </w:r>
      <w:r w:rsidRPr="00524C63">
        <w:rPr>
          <w:rtl/>
        </w:rPr>
        <w:t xml:space="preserve"> إِذْ قالَ</w:t>
      </w:r>
      <w:r w:rsidRPr="00524C63">
        <w:rPr>
          <w:rFonts w:hint="cs"/>
          <w:rtl/>
        </w:rPr>
        <w:t xml:space="preserve"> </w:t>
      </w:r>
      <w:r w:rsidRPr="00524C63">
        <w:rPr>
          <w:rtl/>
        </w:rPr>
        <w:t>تَعالى</w:t>
      </w:r>
      <w:r w:rsidR="009A58AC" w:rsidRPr="00524C63">
        <w:rPr>
          <w:rtl/>
        </w:rPr>
        <w:t>:</w:t>
      </w:r>
      <w:r>
        <w:rPr>
          <w:rtl/>
        </w:rPr>
        <w:t xml:space="preserve"> </w:t>
      </w:r>
      <w:r w:rsidRPr="003C7C01">
        <w:rPr>
          <w:rStyle w:val="libAlaemChar"/>
          <w:rFonts w:hint="cs"/>
          <w:rtl/>
        </w:rPr>
        <w:t>(</w:t>
      </w:r>
      <w:r w:rsidRPr="003C7C01">
        <w:rPr>
          <w:rStyle w:val="libAieChar"/>
          <w:rtl/>
        </w:rPr>
        <w:t>سُبْحانَ الَّذِي أَسْرى بِعَبْدِهِ لَيْلاً مِنَ المَسْجِدِ الحَرامِ إِلى المَسْجِدِ الأقْصى</w:t>
      </w:r>
      <w:r w:rsidRPr="003C7C01">
        <w:rPr>
          <w:rStyle w:val="libAlaemChar"/>
          <w:rtl/>
        </w:rPr>
        <w:t>)</w:t>
      </w:r>
      <w:r>
        <w:rPr>
          <w:rtl/>
        </w:rPr>
        <w:t xml:space="preserve"> </w:t>
      </w:r>
      <w:r w:rsidRPr="003C7C01">
        <w:rPr>
          <w:rStyle w:val="libFootnotenumChar"/>
          <w:rFonts w:hint="cs"/>
          <w:rtl/>
        </w:rPr>
        <w:t>(1)</w:t>
      </w:r>
      <w:r w:rsidR="009A58AC">
        <w:rPr>
          <w:rFonts w:hint="cs"/>
          <w:rtl/>
        </w:rPr>
        <w:t>،</w:t>
      </w:r>
      <w:r>
        <w:rPr>
          <w:rFonts w:hint="cs"/>
          <w:rtl/>
        </w:rPr>
        <w:t xml:space="preserve"> </w:t>
      </w:r>
      <w:r w:rsidRPr="00524C63">
        <w:rPr>
          <w:rtl/>
        </w:rPr>
        <w:t>وَقَوْلُهُ</w:t>
      </w:r>
      <w:r w:rsidR="009A58AC" w:rsidRPr="00524C63">
        <w:rPr>
          <w:rtl/>
        </w:rPr>
        <w:t>:</w:t>
      </w:r>
      <w:r>
        <w:rPr>
          <w:rtl/>
        </w:rPr>
        <w:t xml:space="preserve"> </w:t>
      </w:r>
      <w:r w:rsidRPr="003C7C01">
        <w:rPr>
          <w:rStyle w:val="libAlaemChar"/>
          <w:rFonts w:hint="cs"/>
          <w:rtl/>
        </w:rPr>
        <w:t>(</w:t>
      </w:r>
      <w:r w:rsidRPr="003C7C01">
        <w:rPr>
          <w:rStyle w:val="libAieChar"/>
          <w:rtl/>
        </w:rPr>
        <w:t>سُبْحانَ الَّذِي سَخَّرَ لَنا هذا وَما كُنَّا لَهُ مُقْرِنِينَ وَإِنَّا إِلى رَبِّنا لَمُنْقَلِبُونَ</w:t>
      </w:r>
      <w:r w:rsidRPr="003C7C01">
        <w:rPr>
          <w:rStyle w:val="libAlaemChar"/>
          <w:rtl/>
        </w:rPr>
        <w:t>)</w:t>
      </w:r>
      <w:r>
        <w:rPr>
          <w:rtl/>
        </w:rPr>
        <w:t xml:space="preserve"> </w:t>
      </w:r>
      <w:r w:rsidRPr="003C7C01">
        <w:rPr>
          <w:rStyle w:val="libFootnotenumChar"/>
          <w:rFonts w:hint="cs"/>
          <w:rtl/>
        </w:rPr>
        <w:t>(2)</w:t>
      </w:r>
      <w:r w:rsidR="009A58AC" w:rsidRPr="00524C63">
        <w:rPr>
          <w:rFonts w:hint="cs"/>
          <w:rtl/>
        </w:rPr>
        <w:t>،</w:t>
      </w:r>
      <w:r w:rsidRPr="00524C63">
        <w:rPr>
          <w:rtl/>
        </w:rPr>
        <w:t xml:space="preserve"> وَبِاسْمِكَ الَّذِي تَنَزَّلَ بِهِ جَبْرئِيلَ عَلى مُحَمَّدٍ </w:t>
      </w:r>
      <w:r w:rsidRPr="003C7C01">
        <w:rPr>
          <w:rStyle w:val="libAlaemChar"/>
          <w:rtl/>
        </w:rPr>
        <w:t>صلى‌الله‌عليه‌وآله</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وَبِاسْمِكَ الَّذِي دَعاكَ بِهِ آدَمُ فَغَفَرْتَ لَهُ ذَنْبَهُ وَأَسْكَنْتَهُ جَنَّتَكَ</w:t>
      </w:r>
      <w:r w:rsidR="003C7C01" w:rsidRPr="00524C63">
        <w:rPr>
          <w:rtl/>
        </w:rPr>
        <w:t>.</w:t>
      </w:r>
      <w:r w:rsidRPr="00524C63">
        <w:rPr>
          <w:rtl/>
        </w:rPr>
        <w:t xml:space="preserve"> وَأَسأَلُكَ بِحَقِّ القُرْآنِ العَظِيمِ وَبِحَقِّ مُحَمَّدٍ خاتَمِ النَّبِيِّينَ وَبِحَقِّ إِبْراهِيمَ وَبِحَقِّ فَضْلِكَ يَوْمَ القَضاء وَبِحَقِّ المَوازِينِ إِذا نُصِبَتْ وَالصُّحُفِ إِذا نُشِرَتْ وَبِحَقِّ القَلَمِ وَما جَرى وَاللَّوْحِ وَما أَحْصى وَبِحَقِّ الاسْمِ الَّذِي كَتَبْتَهُ عَلى سُرادِقِ العَرْشِ قَبْلَ خَلْقِكَ الخَلْقَ وَالدُّنْيا وَالشَّمْسَ وَالقَمَرَ بِأَلْفَي عامٍ</w:t>
      </w:r>
      <w:r w:rsidR="009A58AC" w:rsidRPr="00524C63">
        <w:rPr>
          <w:rtl/>
        </w:rPr>
        <w:t>،</w:t>
      </w:r>
      <w:r w:rsidRPr="00524C63">
        <w:rPr>
          <w:rtl/>
        </w:rPr>
        <w:t xml:space="preserve"> وَأَشْهَدُ أَن لا إِلهَ إِلاّ الله وَحْدَهُ لاشَرِيكَ لَهُ وَأَنَّ مُحَمَّداً عَبْدُهُ وَرَسُولُهُ</w:t>
      </w:r>
      <w:r w:rsidR="009A58AC" w:rsidRPr="00524C63">
        <w:rPr>
          <w:rtl/>
        </w:rPr>
        <w:t>،</w:t>
      </w:r>
      <w:r w:rsidRPr="00524C63">
        <w:rPr>
          <w:rtl/>
        </w:rPr>
        <w:t xml:space="preserve"> وَأَسأَلُكَ بِاسْمِكَ المَخْزُونِ فِي خَزائِنِكَ الَّذِي إِسْتَأْثَرْتَ بِهِ فِي عِلْمِ الغَيْبِ عِنْدَكَ لَمْ يَظْهَرْ عَلَيْهِ أَحَدٌ مِنْ خَلْقِكَ لا مَلَكٌ مُقَرَّبٌ وَلا نَبِيُّ مُرْسَلٌ وَلا عَبْدٌ مُصْطَفى</w:t>
      </w:r>
      <w:r w:rsidR="009A58AC" w:rsidRPr="00524C63">
        <w:rPr>
          <w:rtl/>
        </w:rPr>
        <w:t>،</w:t>
      </w:r>
      <w:r w:rsidRPr="00524C63">
        <w:rPr>
          <w:rtl/>
        </w:rPr>
        <w:t xml:space="preserve"> وَأَسأَلُكَ بِاسْمِكَ الَّذِي شَقَقْتَ بِهِ البِحارَ وَقامَتْ بِهِ الجِبالُ وَاخْتَلَفَ بِهِ اللَيْلُ وَالنَّهارُ</w:t>
      </w:r>
      <w:r w:rsidR="009A58AC" w:rsidRPr="00524C63">
        <w:rPr>
          <w:rtl/>
        </w:rPr>
        <w:t>،</w:t>
      </w:r>
      <w:r w:rsidRPr="00524C63">
        <w:rPr>
          <w:rtl/>
        </w:rPr>
        <w:t xml:space="preserve"> وَبِحَقِّ السَّبْعِ المَثانِي وَالقُرْآنِ العَظِيمِ وَبِحَقِّ الكِرامِ الكاتِبِينَ وَبِحَقِّ طهَ وَيَّس وَكهيعص وَحمَّعَّسَّقَّ وَبِحَقِّ تَوْراةِ مُوسى وَإِنْجِيلِ عِيسى وَزَبُورِ داوُدَ وَفُرْقانِ مُحَمَّدٍ </w:t>
      </w:r>
      <w:r w:rsidRPr="003C7C01">
        <w:rPr>
          <w:rStyle w:val="libAlaemChar"/>
          <w:rtl/>
        </w:rPr>
        <w:t>صلى‌الله‌عليه‌وآله</w:t>
      </w:r>
      <w:r w:rsidRPr="00524C63">
        <w:rPr>
          <w:rtl/>
        </w:rPr>
        <w:t xml:space="preserve"> وَعَلى جَمِيعِ الرُّسُلِ وَباهِيّا شَراهيّا</w:t>
      </w:r>
      <w:r w:rsidR="009A58AC" w:rsidRPr="00524C63">
        <w:rPr>
          <w:rtl/>
        </w:rPr>
        <w:t>؛</w:t>
      </w:r>
      <w:r w:rsidRPr="00524C63">
        <w:rPr>
          <w:rFonts w:hint="cs"/>
          <w:rtl/>
        </w:rPr>
        <w:t xml:space="preserve"> </w:t>
      </w:r>
      <w:r w:rsidRPr="00524C63">
        <w:rPr>
          <w:rtl/>
        </w:rPr>
        <w:t>اللّهُمَّ إِنِّي أَسأَلُكَ</w:t>
      </w:r>
      <w:r w:rsidRPr="00524C63">
        <w:rPr>
          <w:rFonts w:hint="cs"/>
          <w:rtl/>
        </w:rPr>
        <w:t xml:space="preserve"> </w:t>
      </w:r>
      <w:r w:rsidRPr="00524C63">
        <w:rPr>
          <w:rtl/>
        </w:rPr>
        <w:t>بِحَقِّ تَلْكَ المُناجاةِ الَّتِي كانَتْ بَيْنَكَ وَبَيْنَ مُوسى بْنِ عُمْرانَ فَوْقَ جَبَلِ طُورِ سَيْناءَ</w:t>
      </w:r>
      <w:r w:rsidR="009A58AC" w:rsidRPr="00524C63">
        <w:rPr>
          <w:rtl/>
        </w:rPr>
        <w:t>،</w:t>
      </w:r>
      <w:r w:rsidRPr="00524C63">
        <w:rPr>
          <w:rtl/>
        </w:rPr>
        <w:t xml:space="preserve"> وأَسأَلُكَ بِاسْمِكَ الَّذِي عَلَّمْتَهُ مَلَكَ المَوْتِ لِقَبْضِ الأَرْواحِ</w:t>
      </w:r>
      <w:r w:rsidR="009A58AC" w:rsidRPr="00524C63">
        <w:rPr>
          <w:rtl/>
        </w:rPr>
        <w:t>،</w:t>
      </w:r>
      <w:r w:rsidRPr="00524C63">
        <w:rPr>
          <w:rtl/>
        </w:rPr>
        <w:t xml:space="preserve"> وَأَسأَلُكَ بِاسْمِكَ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الاسراء</w:t>
      </w:r>
      <w:r w:rsidR="009A58AC">
        <w:rPr>
          <w:rFonts w:hint="cs"/>
          <w:rtl/>
        </w:rPr>
        <w:t>:</w:t>
      </w:r>
      <w:r>
        <w:rPr>
          <w:rFonts w:hint="cs"/>
          <w:rtl/>
        </w:rPr>
        <w:t xml:space="preserve"> 17 /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الزخرف</w:t>
      </w:r>
      <w:r w:rsidR="009A58AC">
        <w:rPr>
          <w:rFonts w:hint="cs"/>
          <w:rtl/>
        </w:rPr>
        <w:t>:</w:t>
      </w:r>
      <w:r>
        <w:rPr>
          <w:rFonts w:hint="cs"/>
          <w:rtl/>
        </w:rPr>
        <w:t xml:space="preserve"> 43 / 13 و 14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 قوله</w:t>
      </w:r>
      <w:r w:rsidR="009A58AC">
        <w:rPr>
          <w:rFonts w:hint="cs"/>
          <w:rtl/>
        </w:rPr>
        <w:t>:</w:t>
      </w:r>
      <w:r>
        <w:rPr>
          <w:rFonts w:hint="cs"/>
          <w:rtl/>
        </w:rPr>
        <w:t xml:space="preserve"> وباسمك الّذي</w:t>
      </w:r>
      <w:r w:rsidR="009A58AC">
        <w:rPr>
          <w:rFonts w:hint="cs"/>
          <w:rtl/>
        </w:rPr>
        <w:t>.</w:t>
      </w:r>
      <w:r w:rsidR="003C7C01">
        <w:rPr>
          <w:rFonts w:hint="cs"/>
          <w:rtl/>
        </w:rPr>
        <w:t>..</w:t>
      </w:r>
      <w:r>
        <w:rPr>
          <w:rFonts w:hint="cs"/>
          <w:rtl/>
        </w:rPr>
        <w:t xml:space="preserve"> إلى هنا</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74BDC">
        <w:rPr>
          <w:rtl/>
        </w:rPr>
        <w:lastRenderedPageBreak/>
        <w:t>الَّذِي كُتِبَ عَلى وَرَقِ الزَّيْتُونِ فَخَضَعَتِ النِّيرانُ لِتِلْكَ الوَرَقَةِ فَقُلْتَ</w:t>
      </w:r>
      <w:r w:rsidR="009A58AC">
        <w:rPr>
          <w:rtl/>
        </w:rPr>
        <w:t>:</w:t>
      </w:r>
      <w:r w:rsidRPr="00B74BDC">
        <w:rPr>
          <w:rtl/>
        </w:rPr>
        <w:t xml:space="preserve"> </w:t>
      </w:r>
      <w:r w:rsidRPr="003C7C01">
        <w:rPr>
          <w:rStyle w:val="libAlaemChar"/>
          <w:rFonts w:hint="cs"/>
          <w:rtl/>
        </w:rPr>
        <w:t>(</w:t>
      </w:r>
      <w:r w:rsidRPr="003C7C01">
        <w:rPr>
          <w:rStyle w:val="libAieChar"/>
          <w:rtl/>
        </w:rPr>
        <w:t>يا نارُ كُونِي بَرْداً وَسَلاما</w:t>
      </w:r>
      <w:r w:rsidRPr="003C7C01">
        <w:rPr>
          <w:rStyle w:val="libAlaemChar"/>
          <w:rFonts w:hint="cs"/>
          <w:rtl/>
        </w:rPr>
        <w:t>)</w:t>
      </w:r>
      <w:r w:rsidRPr="00524C63">
        <w:rPr>
          <w:rtl/>
        </w:rPr>
        <w:t xml:space="preserve"> </w:t>
      </w:r>
      <w:r w:rsidRPr="003C7C01">
        <w:rPr>
          <w:rStyle w:val="libFootnotenumChar"/>
          <w:rFonts w:hint="cs"/>
          <w:rtl/>
        </w:rPr>
        <w:t>(1)</w:t>
      </w:r>
      <w:r w:rsidR="009A58AC" w:rsidRPr="00524C63">
        <w:rPr>
          <w:rFonts w:hint="cs"/>
          <w:rtl/>
        </w:rPr>
        <w:t>،</w:t>
      </w:r>
      <w:r w:rsidRPr="00524C63">
        <w:rPr>
          <w:rtl/>
        </w:rPr>
        <w:t xml:space="preserve"> وَأَسأَلُكَ بِاسْمِكَ الَّذِي كَتَبْتَهُ عَلى سُرادِقِ المَجْدِ وَالكَرامَةِ</w:t>
      </w:r>
      <w:r w:rsidR="009A58AC" w:rsidRPr="00524C63">
        <w:rPr>
          <w:rtl/>
        </w:rPr>
        <w:t>،</w:t>
      </w:r>
      <w:r w:rsidRPr="00524C63">
        <w:rPr>
          <w:rtl/>
        </w:rPr>
        <w:t xml:space="preserve"> يا مَنْ لا يُخْفِيهِ سائِلٌ وَلا يَنْقُصُهُ نائِلٌ يا مَنْ بِهِ يُسْتَغاثُ وَإِلَيْهِ يُلْجَأُ أَسأَلُكَ بِمَعاقِدِ العِزِّ مِنْ عَرْشِكَ وَمُنْتَهى الرَّحْمَةِ مِنْ كِتابِكَ وَبِاسْمِكَ الأَعْظَمِ وَجَدِّكَ الأعْلى وَكَلِماتِكَ التَّامَّاتِ العُلى</w:t>
      </w:r>
      <w:r w:rsidR="003C7C01" w:rsidRPr="00524C63">
        <w:rPr>
          <w:rtl/>
        </w:rPr>
        <w:t>.</w:t>
      </w:r>
      <w:r w:rsidRPr="00524C63">
        <w:rPr>
          <w:rFonts w:hint="cs"/>
          <w:rtl/>
        </w:rPr>
        <w:t xml:space="preserve"> </w:t>
      </w:r>
      <w:r w:rsidRPr="00524C63">
        <w:rPr>
          <w:rtl/>
        </w:rPr>
        <w:t>اللّهُمَّ رَبَّ الرِّياحِ وَما ذَرَتْ وَالسَّماء وَما أّظَلَّتْ وَالأَرْضِ وَما أَقَلَّتْ وَالشَّياطِينِ وَما أَضَلَّتْ وَالبِحارِ وَما جَرَتْ وَبِحَقِّ كُلِّ حَقٍّ هُوَ عَلَيْكَ حَقُّ وَبِحَقِّ المَلائِكَةِ المُقَرَّبِينَ وَالرَّوْحانِيِّينَ وَالكَرُوبِيِّينَ وَالمُسَبِّحينَ لَكَ بِاللَيْلِ وَالنَّهارِ لا يَفْتُرُونَ وَبِحَقِّ إِبْراهِيمَ خَلِيلِكَ وَبِحَقِّ كُلِّ وَلِيٍّ يُنادِيكَ بَيْنَ الصَّفا وَالمَرْوَةِ وَتَسْتَجِيبُ لَهُ دُعائَه</w:t>
      </w:r>
      <w:r w:rsidR="009A58AC" w:rsidRPr="00524C63">
        <w:rPr>
          <w:rtl/>
        </w:rPr>
        <w:t>،</w:t>
      </w:r>
      <w:r w:rsidRPr="00524C63">
        <w:rPr>
          <w:rtl/>
        </w:rPr>
        <w:t xml:space="preserve"> يا مُجِيبُ أَسأَلُكَ بِحَقِّ هذِهِ الأسَّماء وَبِهذِهِ الدَّعَواتِ أّنْ تَغْفِرَ لَنا ما قَدَّمْنا وَما أَخَّرْنا وَما أَسْرَرْنا وَما أَعْلَنَّا وَما أَبْدَيْنا وَما أَخْفَيْنا وَما أَنْتَ أَعْلَمُ بِهِ مِّنا إِنَّكَ عَلى كُلِّ شَي</w:t>
      </w:r>
      <w:r w:rsidR="00B53376">
        <w:rPr>
          <w:rtl/>
        </w:rPr>
        <w:t>ْءٍ</w:t>
      </w:r>
      <w:r w:rsidRPr="00524C63">
        <w:rPr>
          <w:rtl/>
        </w:rPr>
        <w:t xml:space="preserve"> قَدِيرٌ بِرَحْمَتِكَ يا أَرْحَمَ الرَّاحِمِينَ</w:t>
      </w:r>
      <w:r w:rsidR="003C7C01" w:rsidRPr="00524C63">
        <w:rPr>
          <w:rtl/>
        </w:rPr>
        <w:t>.</w:t>
      </w:r>
      <w:r w:rsidRPr="00524C63">
        <w:rPr>
          <w:rFonts w:hint="cs"/>
          <w:rtl/>
        </w:rPr>
        <w:t xml:space="preserve"> </w:t>
      </w:r>
      <w:r w:rsidRPr="00524C63">
        <w:rPr>
          <w:rtl/>
        </w:rPr>
        <w:t>يا حافِظَ كُلِّ غَرِيبٍ يا مُوْنِسَ كُلِّ وَحِيدٍ يا قُوَّةَ كُلِّ ضَعِيفٍ يا ناصِرَ كُلِّ مَظْلُومٍ يا رازِقَ كُلِّ مَحْرُومٍ</w:t>
      </w:r>
      <w:r w:rsidRPr="00524C63">
        <w:rPr>
          <w:rFonts w:hint="cs"/>
          <w:rtl/>
        </w:rPr>
        <w:t xml:space="preserve"> </w:t>
      </w:r>
      <w:r w:rsidRPr="00524C63">
        <w:rPr>
          <w:rtl/>
        </w:rPr>
        <w:t>يا مُوْنِسَ كُلِّ مُسْتَوْحِشٍ يا صاحِبَ كُلِّ مُسافِرٍ يا عِمادَ كُلِّ حاضِرٍ يا غافِرَ كُلِّ ذَنْبٍ وَخَطِيئَةٍ</w:t>
      </w:r>
      <w:r w:rsidR="009A58AC" w:rsidRPr="00524C63">
        <w:rPr>
          <w:rtl/>
        </w:rPr>
        <w:t>،</w:t>
      </w:r>
      <w:r w:rsidRPr="00524C63">
        <w:rPr>
          <w:rtl/>
        </w:rPr>
        <w:t xml:space="preserve"> يا غِياثَ المُسْتَغِيثِينَ يا صَرِيخَ المُسْتَصْرِخِينَ يا كاشِفَ كَرْبِ المَكْرُوبِينَ يا فارِجَ هَمِّ المَهْمُومِينَ يا بَدِيعَ السَّماواتِ وَالأَرْضِينَ يا مُنْتَهى غايَةِ الطَّالِبِينَ يا مُجِيبَ دَعْوَةِ المُضْطَرِّينَ يا أرْحَمَ الرَّاِحِمينَ يا رَبَّ العالَمِينَ يا دَيَّانَ يَوْمِ الدِّينِ يا أَجْوَدَ الأجْوَدِينَ يا أكْرَمَ الأكْرَمِينَ يا أسْمَعَ السَّامِعِينَ يا أبْصَرَ النَّاظِرِينَ يا أقْدَرَ القادِرِينَ</w:t>
      </w:r>
      <w:r w:rsidR="009A58AC" w:rsidRPr="00524C63">
        <w:rPr>
          <w:rtl/>
        </w:rPr>
        <w:t>،</w:t>
      </w:r>
      <w:r w:rsidRPr="00524C63">
        <w:rPr>
          <w:rtl/>
        </w:rPr>
        <w:t xml:space="preserve"> اغْفِرْ لِي الذُّنُوبَ الَّتِي تُغَيِّرُ النِّعَمَ وَاغْفِرْ لِيَ الذُّنُوبَ الَّتِي تُورِثُ النَّدَمَ وَاغْفِرْ لِي الذُّنُوبَ الَّتِي تُورِثُ السَّقَمَ وَاغْفِرْ لِي الذُّنُوبَ الَّتِي تَهْتِكُ العِصَمْ وَاغْفِرْ لِي الذُّنُوبَ الَّتِي تَرُدُّ الدُّعاءَ وَاغْفِرْ لِي</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2C03D4">
        <w:rPr>
          <w:rFonts w:hint="cs"/>
          <w:rtl/>
        </w:rPr>
        <w:t>1</w:t>
      </w:r>
      <w:r w:rsidR="003C7C01">
        <w:rPr>
          <w:rFonts w:hint="cs"/>
          <w:rtl/>
        </w:rPr>
        <w:t xml:space="preserve"> - </w:t>
      </w:r>
      <w:r>
        <w:rPr>
          <w:rFonts w:hint="cs"/>
          <w:rtl/>
        </w:rPr>
        <w:t>الأنبياء</w:t>
      </w:r>
      <w:r w:rsidR="009A58AC">
        <w:rPr>
          <w:rFonts w:hint="cs"/>
          <w:rtl/>
        </w:rPr>
        <w:t>:</w:t>
      </w:r>
      <w:r>
        <w:rPr>
          <w:rFonts w:hint="cs"/>
          <w:rtl/>
        </w:rPr>
        <w:t xml:space="preserve"> 21 / 69</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B74BDC">
        <w:rPr>
          <w:rtl/>
        </w:rPr>
        <w:lastRenderedPageBreak/>
        <w:t>الذُّنُوبَ الَّتِي تَحْبِسُ قَطْرَ السَّماء وَاغْفِرْ لِي الذُّنُوبَ الَّتِي تُعَجِّلُ الفَناءِ وَاغْفِرْ لِي الذُّنُوبَ الَّتِي تَجْلِبُ الشَّقاءِ وَاغْفِرْ لِي الذُّنُوبَ الَّتِي تُظْلِمُ الهَواءَ وَاغْفِرْ لِي الذُّنُوبَ الَّتِي تَكْشِفُ الغِطاءَ وَاغْفِرْ لِي الذُّنُوبَ الَّتِي لايَغْفِرُها غَيْرُكَ يا أللهُ</w:t>
      </w:r>
      <w:r w:rsidR="009A58AC">
        <w:rPr>
          <w:rtl/>
        </w:rPr>
        <w:t>،</w:t>
      </w:r>
      <w:r w:rsidRPr="00B74BDC">
        <w:rPr>
          <w:rtl/>
        </w:rPr>
        <w:t xml:space="preserve"> وَاحْمِلْ عَنِّي كُلَّ تَبِعَةٍ لأحَدٍ مِنْ خَلْقِكَ</w:t>
      </w:r>
      <w:r w:rsidR="009A58AC">
        <w:rPr>
          <w:rtl/>
        </w:rPr>
        <w:t>،</w:t>
      </w:r>
      <w:r w:rsidRPr="00B74BDC">
        <w:rPr>
          <w:rtl/>
        </w:rPr>
        <w:t xml:space="preserve"> وَاجْعَلْ لِي مِنْ أَمْرِي فَرَجاً وَمَخْرَجاً وَيُسْراً وَأنْزِلْ يَقِينَكَ فِي صَدْرِي وَرَجائَكَ فِي قَلْبِي حَتَّى لا أَرْجُو غَيْرَكَ اللّهُمَّ احْفَظْنِي وَعافِنِي فِي مَقامِي وَاصْحَبْنِي فِي لَيْلِي وَنَهارِي وَمِنْ بَيْنِ يَدَيَّ وَمِنْ خَلْفِي وَعَنْ يَمِينِي وَعَنْ شِمالِي وَمِنْ</w:t>
      </w:r>
      <w:r>
        <w:rPr>
          <w:rFonts w:hint="cs"/>
          <w:rtl/>
        </w:rPr>
        <w:t xml:space="preserve"> </w:t>
      </w:r>
      <w:r w:rsidRPr="00723687">
        <w:rPr>
          <w:rtl/>
        </w:rPr>
        <w:t>فَوْقِي وَمِنْ تَحْتِي وَيَسِّرْ لِيَ السَّبِيلَ وَأَحْسِنَ لِي التَّيْسِيرَ وَلا تَخْذُلْنِي فِي العَسِيرِ وَاهْدِنِي يا خَيْرَ دَلِيلٍ وَلا تَكِلْنِي إِلى نَفْسِي فِي الاُمُورِ وَلَقِّنِي كُلَّ سُرُورٍ</w:t>
      </w:r>
      <w:r w:rsidR="009A58AC">
        <w:rPr>
          <w:rtl/>
        </w:rPr>
        <w:t>،</w:t>
      </w:r>
      <w:r w:rsidRPr="00723687">
        <w:rPr>
          <w:rtl/>
        </w:rPr>
        <w:t xml:space="preserve"> وَاقْلِبْنِي إِلى أَهْلِي بِالفَلاحِ وَالنَّجاحِ مَحْبُوراً فِي العاجِلِ وَالآجِلِ إِنَّكَ عَلى كُلِّ شَي</w:t>
      </w:r>
      <w:r w:rsidR="00B53376">
        <w:rPr>
          <w:rtl/>
        </w:rPr>
        <w:t>ْءٍ</w:t>
      </w:r>
      <w:r w:rsidRPr="00723687">
        <w:rPr>
          <w:rtl/>
        </w:rPr>
        <w:t xml:space="preserve"> قَدِيرٌ وَارْزُقْنِي مِنْ فَضْلِكَ وَأَوْسِعْ عَلَيَّ مِنْ طَيِّباتِ رِزْقِكَ وَاسْتَعْمِلْنِي فِي طاعَتِكَ وَأَجِرْنِي مِنْ عَذابِكَ وَنارِكَ وَاقْلِبْنِي إِذا تَوَفَّيْتَنِي إِلى جَنَّتِكَ بِرَحْمَتِكَ</w:t>
      </w:r>
      <w:r w:rsidR="009A58AC">
        <w:rPr>
          <w:rtl/>
        </w:rPr>
        <w:t>،</w:t>
      </w:r>
      <w:r w:rsidRPr="00723687">
        <w:rPr>
          <w:rtl/>
        </w:rPr>
        <w:t xml:space="preserve"> اللّهُمَّ إِنِّي أَعُوذُ بِكَ مِنْ زَوالِ نِعْمَتِكَ وَمِنْ تَحْوِيلِ عافِيَتِكَ وَمِنْ حُلُولِ نَقِمَتِكَ وَمِنْ نُزُولِ عَذابِكَ وَأَعُوذُ بِكَ مِنْ جَهْدِ البَلاءِ وَدَرَكِ الشَّقاءِ وَمِنْ سُوءِ القَضاء وَشَماتَةِ الأعْداء وَمِنْ شَرِّ ما يَنْزِلُ مِنَ السَّماء وَمِنْ شَرِّ مافِي الكِتاب المُنْزَلِ</w:t>
      </w:r>
      <w:r w:rsidR="009A58AC">
        <w:rPr>
          <w:rtl/>
        </w:rPr>
        <w:t>،</w:t>
      </w:r>
      <w:r w:rsidRPr="00723687">
        <w:rPr>
          <w:rtl/>
        </w:rPr>
        <w:t xml:space="preserve"> اللّهُمَّ لا تَجْعَلْنِي مِنَ الأشْرارِ وَلا مِنْ أَصْحابِ النَّارِ وَلا تَحْرِمْنِي صُحْبَةَ الأخْيارِ وَأَحْيِنِي حَياةً طَيِّبَةً وَتَوَفَّنِي وَفاةً طَيِّبَةً تُلْحِقُنِي بِالأبْرارِ وَارْزُقْنِي مُرافَقَةَ الأَنْبِياءِ فِي مَقْعَدِ صِدْقٍ عِنْدَ مَلِيكٍ مُقْتَدِرٍ</w:t>
      </w:r>
      <w:r w:rsidR="009A58AC">
        <w:rPr>
          <w:rtl/>
        </w:rPr>
        <w:t>،</w:t>
      </w:r>
      <w:r w:rsidRPr="00723687">
        <w:rPr>
          <w:rtl/>
        </w:rPr>
        <w:t xml:space="preserve"> اللّهُمَّ لَكَ الحَمْدُ عَلى حُسْنِ بَلائِكَ وَصُنْعِكَ وَلَكَ الحَمْدُ عَلى الإسْلامِ وَإِتِّباعِ السُّنَّةِ يا رَبِّ كَما هَدَيْتَهُمْ لِدِينِكَ وَعَلَّمْتَهُمْ كِتابَكَ</w:t>
      </w:r>
      <w:r w:rsidR="009A58AC">
        <w:rPr>
          <w:rtl/>
        </w:rPr>
        <w:t>،</w:t>
      </w:r>
      <w:r w:rsidRPr="00723687">
        <w:rPr>
          <w:rtl/>
        </w:rPr>
        <w:t xml:space="preserve"> فَاهْدِنا وَعَلِّمْنا وَلَكَ الحَمْدُ عَلى حُسْنِ بَلائِكَ وَصُنْعِكَ عِنْدِي خاصَّةً كَما خَلَقْتَنِي فَأَحْسَنْتَ خَلْقِي وَعَلَّمْتَنِي فَأَحْسَنْتَ تَعْلِيمِي وَهَدَيْتَنِي فَأَحْسَنْتَ هِدايَتِي فَلَكَ الحَمْدُ عَلى</w:t>
      </w:r>
      <w:r>
        <w:rPr>
          <w:rFonts w:hint="cs"/>
          <w:rtl/>
        </w:rPr>
        <w:t xml:space="preserve"> </w:t>
      </w:r>
      <w:r w:rsidRPr="00723687">
        <w:rPr>
          <w:rtl/>
        </w:rPr>
        <w:t>إِنْعامِكَ عَلَىَّ قَدِيما وَحَدِيثا</w:t>
      </w:r>
      <w:r w:rsidR="009A58AC">
        <w:rPr>
          <w:rtl/>
        </w:rPr>
        <w:t>،</w:t>
      </w:r>
      <w:r w:rsidRPr="00723687">
        <w:rPr>
          <w:rtl/>
        </w:rPr>
        <w:t xml:space="preserve"> فَكَمْ مِنْ كَرْبٍ يا سَيِّدِي قَدْ</w:t>
      </w:r>
    </w:p>
    <w:p w:rsidR="001B329E" w:rsidRDefault="001B329E" w:rsidP="00524C63">
      <w:pPr>
        <w:pStyle w:val="libBold2"/>
        <w:rPr>
          <w:rtl/>
        </w:rPr>
      </w:pPr>
      <w:r>
        <w:rPr>
          <w:rtl/>
          <w:lang w:bidi="fa-IR"/>
        </w:rPr>
        <w:br w:type="page"/>
      </w:r>
    </w:p>
    <w:p w:rsidR="001B329E" w:rsidRPr="00723687" w:rsidRDefault="001B329E" w:rsidP="00524C63">
      <w:pPr>
        <w:pStyle w:val="libBold2"/>
        <w:rPr>
          <w:rtl/>
        </w:rPr>
      </w:pPr>
      <w:r w:rsidRPr="00723687">
        <w:rPr>
          <w:rtl/>
        </w:rPr>
        <w:lastRenderedPageBreak/>
        <w:t>فَرَّجْتَهُ وَكَمْ مِنْ غَمٍّ يا سَيِّدِي قَدْ نَفَّسْتَهُ وَكَمْ مِنْ هَمٍّ يا سَيِّدِي قَدْ كَشَفْتَهُ وَكَمْ مِنْ بَلاءٍ يا سَيِّدِي قَدْ صَرَفْتَهُ وَكَمْ مِنْ عَيْبٍ يا سَيِّدِي قَدْ سَتَرْتَهُ</w:t>
      </w:r>
      <w:r w:rsidR="009A58AC">
        <w:rPr>
          <w:rtl/>
        </w:rPr>
        <w:t>،</w:t>
      </w:r>
      <w:r w:rsidRPr="00723687">
        <w:rPr>
          <w:rtl/>
        </w:rPr>
        <w:t xml:space="preserve"> فَلَكَ الحَمْدُ عَلى كُلِّ حالٍ فِي كُلِّ مَثْوىً وَزَمانٍ وَمُنْقَلَبٍ وَمَقامٍ وَعَلى هذِهِ الحالِ وَكُلِّ حالٍ</w:t>
      </w:r>
      <w:r w:rsidR="003C7C01">
        <w:rPr>
          <w:rtl/>
          <w:lang w:bidi="fa-IR"/>
        </w:rPr>
        <w:t>.</w:t>
      </w:r>
      <w:r>
        <w:rPr>
          <w:rFonts w:hint="cs"/>
          <w:rtl/>
        </w:rPr>
        <w:t xml:space="preserve"> </w:t>
      </w:r>
      <w:r w:rsidRPr="00723687">
        <w:rPr>
          <w:rtl/>
        </w:rPr>
        <w:t>اللّهُمَّ اجْعَلْنِي مِنْ أَفْضَلِ عِبادِكَ نَصِيبا فِي هذا اليَوْمِ مِنْ خَيْرٍ تَقْسِمُهُ أَوْ ضُرٍّ تَكْشِفُهُ أَوْ سُوءٍ تَصْرِفُهُ أَوْ بَلاٍء تَدْفَعُهُ أَوْ خَيْرٍ تَسُوقُهُ أَوْ رَحْمَةٍ تَنْشُرُها أَوْ عافِيَةٍ تُلْبِسُها</w:t>
      </w:r>
      <w:r w:rsidR="009A58AC">
        <w:rPr>
          <w:rtl/>
        </w:rPr>
        <w:t>،</w:t>
      </w:r>
      <w:r w:rsidRPr="00723687">
        <w:rPr>
          <w:rtl/>
        </w:rPr>
        <w:t xml:space="preserve"> فَإنَّكَ عَلى كُلِّ شَي</w:t>
      </w:r>
      <w:r w:rsidR="00B53376">
        <w:rPr>
          <w:rtl/>
        </w:rPr>
        <w:t>ْءٍ</w:t>
      </w:r>
      <w:r w:rsidRPr="00723687">
        <w:rPr>
          <w:rtl/>
        </w:rPr>
        <w:t xml:space="preserve"> قَدِيرٌ وَبِيَدِكَ خَزائِنُ السَّماواتِ وَالأَرْضِ وَأَنْتَ الواحِدُ الكَرِيمُ المُعْطِي الَّذِي لا يُرَدُّ سائِلُهُ وَلا يُخَيَّبُ آمِلُهُ وَلا يَنْقُصُ نائِلُهُ وَلا يَنْفَدُ ماعِنْدَهُ بَلْ يَزْدادُ كَثْرَةً وَطيبا وَعَطاءً وَجُوداً</w:t>
      </w:r>
      <w:r w:rsidR="009A58AC">
        <w:rPr>
          <w:rtl/>
        </w:rPr>
        <w:t>،</w:t>
      </w:r>
      <w:r w:rsidRPr="00723687">
        <w:rPr>
          <w:rtl/>
        </w:rPr>
        <w:t xml:space="preserve"> وارْزُقْنِي مِنْ خَزائِنِكَ الَّتِي لاتَفْنى وَمِنْ رَحْمَتِكَ الواسِعَةِ إِنَّ عَطائَكَ لَمْ يَكُنْ مَحْظُوراً وَأَنْتَ عَلى كُلِّ شَي</w:t>
      </w:r>
      <w:r w:rsidR="00B53376">
        <w:rPr>
          <w:rtl/>
        </w:rPr>
        <w:t>ْءٍ</w:t>
      </w:r>
      <w:r w:rsidRPr="00723687">
        <w:rPr>
          <w:rtl/>
        </w:rPr>
        <w:t xml:space="preserve"> قَدِيرٌ بِرَحْمَتِكَ يا أرْحَمَ الرَّاحِمِينَ</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r w:rsidRPr="001A17CB">
        <w:rPr>
          <w:rtl/>
        </w:rPr>
        <w:t>الثاني</w:t>
      </w:r>
      <w:r w:rsidR="009A58AC">
        <w:rPr>
          <w:rtl/>
        </w:rPr>
        <w:t>:</w:t>
      </w:r>
      <w:r>
        <w:rPr>
          <w:rtl/>
        </w:rPr>
        <w:t xml:space="preserve"> أن يسبح ألف مرة بالتسبيحات العشر التي رواها السيّد</w:t>
      </w:r>
      <w:r>
        <w:rPr>
          <w:rFonts w:hint="cs"/>
          <w:rtl/>
        </w:rPr>
        <w:t xml:space="preserve"> </w:t>
      </w:r>
      <w:r w:rsidRPr="003C7C01">
        <w:rPr>
          <w:rStyle w:val="libFootnotenumChar"/>
          <w:rFonts w:hint="cs"/>
          <w:rtl/>
        </w:rPr>
        <w:t>(2)</w:t>
      </w:r>
      <w:r>
        <w:rPr>
          <w:rtl/>
        </w:rPr>
        <w:t xml:space="preserve"> وستأتي في أعمال يوم عرفة</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يقرأ الدعاء</w:t>
      </w:r>
      <w:r w:rsidR="009A58AC">
        <w:rPr>
          <w:rtl/>
        </w:rPr>
        <w:t>:</w:t>
      </w:r>
      <w:r>
        <w:rPr>
          <w:rtl/>
        </w:rPr>
        <w:t xml:space="preserve"> </w:t>
      </w:r>
      <w:r w:rsidRPr="00524C63">
        <w:rPr>
          <w:rStyle w:val="libBold2Char"/>
          <w:rtl/>
        </w:rPr>
        <w:t>اللّهُمَّ مَنْ تَعَبَّأَ وَتَهَيَّأَ</w:t>
      </w:r>
      <w:r w:rsidR="009A58AC">
        <w:rPr>
          <w:rtl/>
        </w:rPr>
        <w:t>.</w:t>
      </w:r>
      <w:r w:rsidR="003C7C01">
        <w:rPr>
          <w:rtl/>
        </w:rPr>
        <w:t>..</w:t>
      </w:r>
      <w:r>
        <w:rPr>
          <w:rtl/>
        </w:rPr>
        <w:t xml:space="preserve"> المسنون قراءته يوم عرفه وليلة الجمعة ونهارها وقد مر في خلال أعمال ليلة الجمعة</w:t>
      </w:r>
      <w:r>
        <w:rPr>
          <w:rFonts w:hint="cs"/>
          <w:rtl/>
        </w:rPr>
        <w:t xml:space="preserve"> ص 78</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يزور الحسين </w:t>
      </w:r>
      <w:r w:rsidRPr="003C7C01">
        <w:rPr>
          <w:rStyle w:val="libAlaemChar"/>
          <w:rtl/>
        </w:rPr>
        <w:t>عليه‌السلام</w:t>
      </w:r>
      <w:r>
        <w:rPr>
          <w:rtl/>
        </w:rPr>
        <w:t xml:space="preserve"> وأرض كربَلاءِ ويقيم بها حتى يعيِّد ليقيه الله شر سنته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44" w:name="_Toc415300977"/>
      <w:bookmarkStart w:id="445" w:name="_Toc426799502"/>
      <w:r w:rsidRPr="00807350">
        <w:rPr>
          <w:rStyle w:val="Heading3Char"/>
          <w:rtl/>
        </w:rPr>
        <w:t>اليوم التاسع يوم عرفة</w:t>
      </w:r>
      <w:r w:rsidRPr="00807350">
        <w:rPr>
          <w:rStyle w:val="Heading3Char"/>
          <w:rFonts w:hint="cs"/>
          <w:rtl/>
        </w:rPr>
        <w:t xml:space="preserve"> </w:t>
      </w:r>
      <w:r w:rsidRPr="00807350">
        <w:rPr>
          <w:rStyle w:val="Heading3Char"/>
          <w:rtl/>
        </w:rPr>
        <w:t>وهو يوم عرفة</w:t>
      </w:r>
      <w:bookmarkEnd w:id="444"/>
      <w:bookmarkEnd w:id="445"/>
      <w:r>
        <w:rPr>
          <w:rtl/>
        </w:rPr>
        <w:t xml:space="preserve"> وهو عيد من الأعياد العظيمة وإن لم يسم عيداً وهو يوم دعا الله فيه عباده فيه إلى طاعته وعبادته وبسط لهم موائد إحسانه وجوده</w:t>
      </w:r>
      <w:r>
        <w:rPr>
          <w:rFonts w:hint="cs"/>
          <w:rtl/>
        </w:rPr>
        <w:t xml:space="preserve"> </w:t>
      </w:r>
      <w:r>
        <w:rPr>
          <w:rtl/>
        </w:rPr>
        <w:t>والشيطان فيه ذليل حقير طريد غضبان أكثر من أي وقت سواه</w:t>
      </w:r>
      <w:r w:rsidR="003C7C01">
        <w:rPr>
          <w:rtl/>
        </w:rPr>
        <w:t>.</w:t>
      </w:r>
      <w:r>
        <w:rPr>
          <w:rFonts w:hint="cs"/>
          <w:rtl/>
        </w:rPr>
        <w:t xml:space="preserve"> </w:t>
      </w:r>
      <w:r>
        <w:rPr>
          <w:rtl/>
        </w:rPr>
        <w:t>وروي أن الإمام زين العابدين صَلَواتُ الله وسَلامُهُ عَلَيهِ سمع في يوم عرفة سائلا يسأل الناس فقال له</w:t>
      </w:r>
      <w:r w:rsidR="009A58AC">
        <w:rPr>
          <w:rtl/>
        </w:rPr>
        <w:t>:</w:t>
      </w:r>
      <w:r>
        <w:rPr>
          <w:rtl/>
        </w:rPr>
        <w:t xml:space="preserve"> ويلك أتسأل غير الله في هذا اليوم وهو يوم يرجى فيه للاجنة في الأَرْحام أن تعمها فضل الله تعالى فتسعد</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ولهذا اليوم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50 فصل 12 من باب 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56 فصل 12 من باب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56 فصل 12 من باب 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2 / 11 ح 3182 مع اختلاف لفظي فقط</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2 / 69 فصل 20 من باب 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w:t>
      </w:r>
      <w:r w:rsidR="009A58AC" w:rsidRPr="00524C63">
        <w:rPr>
          <w:rStyle w:val="libBold2Char"/>
          <w:rtl/>
        </w:rPr>
        <w:t>:</w:t>
      </w:r>
      <w:r>
        <w:rPr>
          <w:rtl/>
        </w:rPr>
        <w:t xml:space="preserve"> زيارة الحسين صلوات الله عليه فإنها تعدل ألف حجة وألف عمرة وألف جهاد بل تفوقها</w:t>
      </w:r>
      <w:r>
        <w:rPr>
          <w:rFonts w:hint="cs"/>
          <w:rtl/>
        </w:rPr>
        <w:t xml:space="preserve"> </w:t>
      </w:r>
      <w:r w:rsidRPr="003C7C01">
        <w:rPr>
          <w:rStyle w:val="libFootnotenumChar"/>
          <w:rFonts w:hint="cs"/>
          <w:rtl/>
        </w:rPr>
        <w:t>(1)</w:t>
      </w:r>
      <w:r w:rsidR="009A58AC">
        <w:rPr>
          <w:rtl/>
        </w:rPr>
        <w:t>،</w:t>
      </w:r>
      <w:r>
        <w:rPr>
          <w:rtl/>
        </w:rPr>
        <w:t xml:space="preserve"> والأحاديث في كثرة فضل زيارته </w:t>
      </w:r>
      <w:r w:rsidRPr="003C7C01">
        <w:rPr>
          <w:rStyle w:val="libAlaemChar"/>
          <w:rtl/>
        </w:rPr>
        <w:t>عليه‌السلام</w:t>
      </w:r>
      <w:r>
        <w:rPr>
          <w:rtl/>
        </w:rPr>
        <w:t xml:space="preserve"> في هذا اليوم متواترة ومن وفق فيه لزيارته </w:t>
      </w:r>
      <w:r w:rsidRPr="003C7C01">
        <w:rPr>
          <w:rStyle w:val="libAlaemChar"/>
          <w:rtl/>
        </w:rPr>
        <w:t>عليه‌السلام</w:t>
      </w:r>
      <w:r>
        <w:rPr>
          <w:rtl/>
        </w:rPr>
        <w:t xml:space="preserve"> والحضور تحت قبته المقدّسة فهو لا يقل أجرَاً عمَّن حضر عرفات بل يفوقه وستأتي صفة زيارته </w:t>
      </w:r>
      <w:r w:rsidRPr="003C7C01">
        <w:rPr>
          <w:rStyle w:val="libAlaemChar"/>
          <w:rtl/>
        </w:rPr>
        <w:t>عليه‌السلام</w:t>
      </w:r>
      <w:r>
        <w:rPr>
          <w:rtl/>
        </w:rPr>
        <w:t xml:space="preserve"> في هذا اليوم في باب الزيارات </w:t>
      </w:r>
      <w:r w:rsidRPr="003C7C01">
        <w:rPr>
          <w:rStyle w:val="libAlaemChar"/>
          <w:rtl/>
        </w:rPr>
        <w:t>صلى‌الله‌عليه‌وآله</w:t>
      </w:r>
      <w:r>
        <w:rPr>
          <w:rtl/>
        </w:rPr>
        <w:t xml:space="preserve"> 753 إن شاء الله تعالى</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يصلي بعد فريضة العصر قبل أن يبداً في دعوات عرفة ركعتين تحت السماء ويقر لله تعالى بذنوبه ليفوز بثواب عرفات ويغفر ذنوبه</w:t>
      </w:r>
      <w:r>
        <w:rPr>
          <w:rFonts w:hint="cs"/>
          <w:rtl/>
        </w:rPr>
        <w:t xml:space="preserve"> </w:t>
      </w:r>
      <w:r w:rsidRPr="003C7C01">
        <w:rPr>
          <w:rStyle w:val="libFootnotenumChar"/>
          <w:rFonts w:hint="cs"/>
          <w:rtl/>
        </w:rPr>
        <w:t>(2)</w:t>
      </w:r>
      <w:r>
        <w:rPr>
          <w:rtl/>
        </w:rPr>
        <w:t xml:space="preserve"> ثم يشرع في اعمال عرفة ودعواته المأثورة وعن الحجج الطاهرة صلوات الله عليهم وهي أكثر من أن تذكر في هذه الوجيزة ونحن نقتصر منها بما يسعه الكتاب</w:t>
      </w:r>
      <w:r w:rsidR="003C7C01">
        <w:rPr>
          <w:rtl/>
        </w:rPr>
        <w:t>.</w:t>
      </w:r>
    </w:p>
    <w:p w:rsidR="001B329E" w:rsidRDefault="001B329E" w:rsidP="003C7C01">
      <w:pPr>
        <w:pStyle w:val="libNormal"/>
        <w:rPr>
          <w:rtl/>
        </w:rPr>
      </w:pPr>
      <w:r>
        <w:rPr>
          <w:rtl/>
        </w:rPr>
        <w:t>قال الكفعمي في</w:t>
      </w:r>
      <w:r w:rsidRPr="00524C63">
        <w:rPr>
          <w:rStyle w:val="libBold2Char"/>
          <w:rtl/>
        </w:rPr>
        <w:t xml:space="preserve"> المصباح</w:t>
      </w:r>
      <w:r w:rsidR="009A58AC">
        <w:rPr>
          <w:rtl/>
        </w:rPr>
        <w:t>:</w:t>
      </w:r>
      <w:r>
        <w:rPr>
          <w:rtl/>
        </w:rPr>
        <w:t xml:space="preserve"> يستحب الصوم يوم عرفة لمن لا يضعف عن الدعاء</w:t>
      </w:r>
      <w:r w:rsidR="009A58AC">
        <w:rPr>
          <w:rtl/>
        </w:rPr>
        <w:t>،</w:t>
      </w:r>
      <w:r>
        <w:rPr>
          <w:rtl/>
        </w:rPr>
        <w:t xml:space="preserve"> والاغتسال قبل الزوال</w:t>
      </w:r>
      <w:r w:rsidR="009A58AC">
        <w:rPr>
          <w:rtl/>
        </w:rPr>
        <w:t>،</w:t>
      </w:r>
      <w:r>
        <w:rPr>
          <w:rtl/>
        </w:rPr>
        <w:t xml:space="preserve"> وزيارة الحسين صلوات الله عليه فيه وفي ليلته</w:t>
      </w:r>
      <w:r w:rsidR="009A58AC">
        <w:rPr>
          <w:rtl/>
        </w:rPr>
        <w:t>،</w:t>
      </w:r>
      <w:r>
        <w:rPr>
          <w:rtl/>
        </w:rPr>
        <w:t xml:space="preserve"> فإذا زالت الشمس فابرز تحت السماء وصلِّ الظهرين تحسن ركوعهما وسجودهما فإذا فرغت فصل ركعتين في الأوّلى بعد الحمد التوحيد وفي الثانية بعد الحمد سورة</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ثم صلّ أربعاً في كل ركعة الحمد والتوحيد خمسين مرة</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الصلاة هي صلاة أمير المؤمنين </w:t>
      </w:r>
      <w:r w:rsidRPr="003C7C01">
        <w:rPr>
          <w:rStyle w:val="libAlaemChar"/>
          <w:rtl/>
        </w:rPr>
        <w:t>عليه‌السلام</w:t>
      </w:r>
      <w:r>
        <w:rPr>
          <w:rtl/>
        </w:rPr>
        <w:t xml:space="preserve"> التي مضت في أعمال يوم الجمعة ثم قل ما ذكره ابن طاووس في كتاب </w:t>
      </w:r>
      <w:r w:rsidRPr="00524C63">
        <w:rPr>
          <w:rStyle w:val="libBold2Char"/>
          <w:rtl/>
        </w:rPr>
        <w:t>الاقبال</w:t>
      </w:r>
      <w:r>
        <w:rPr>
          <w:rtl/>
        </w:rPr>
        <w:t xml:space="preserve"> مرويّا عن النبي </w:t>
      </w:r>
      <w:r w:rsidRPr="003C7C01">
        <w:rPr>
          <w:rStyle w:val="libAlaemChar"/>
          <w:rtl/>
        </w:rPr>
        <w:t>صلى‌الله‌عليه‌وآله</w:t>
      </w:r>
      <w:r>
        <w:rPr>
          <w:rtl/>
        </w:rPr>
        <w:t xml:space="preserve"> وهو</w:t>
      </w:r>
      <w:r w:rsidR="009A58AC">
        <w:rPr>
          <w:rtl/>
        </w:rPr>
        <w:t>:</w:t>
      </w:r>
    </w:p>
    <w:p w:rsidR="001B329E" w:rsidRPr="00524C63" w:rsidRDefault="001B329E" w:rsidP="003C7C01">
      <w:pPr>
        <w:pStyle w:val="libNormal"/>
        <w:rPr>
          <w:rStyle w:val="libBold2Char"/>
          <w:rtl/>
        </w:rPr>
      </w:pPr>
      <w:r w:rsidRPr="00524C63">
        <w:rPr>
          <w:rStyle w:val="libBold2Char"/>
          <w:rtl/>
        </w:rPr>
        <w:t>سُبْحانَ الَّذِي فِي السَّماء عَرْشُهُ سُبْحانَ الَّذِي فِي الأَرْضِ حُكْمُهُ سُبْحانَ الَّذِي فِي القُبُورِ قَضاؤُهُ سُبْحانَ الَّذِي فِي البَحْرِ سَبِيلُهُ سُبْحانَ الَّذِي فِي النَّارِ</w:t>
      </w:r>
      <w:r w:rsidRPr="00524C63">
        <w:rPr>
          <w:rStyle w:val="libBold2Char"/>
          <w:rFonts w:hint="cs"/>
          <w:rtl/>
        </w:rPr>
        <w:t xml:space="preserve"> </w:t>
      </w:r>
      <w:r w:rsidRPr="00524C63">
        <w:rPr>
          <w:rStyle w:val="libBold2Char"/>
          <w:rtl/>
        </w:rPr>
        <w:t>سُلْطانُهُ سُبْحانَ الَّذِي فِي الجَنَّةِ رَحْمَتُهُ سُبْحانَ الَّذِي فِي القِيامَةِ عَدْلُهُ سُبْحانَ الَّذِي رَفَعَ السَّماء سُبْحانَ الَّذِي بَسَطَ الأَرْضَ سُبْحانَ الَّذِي لامَلْجأ وَلامنجى مِنْهُ إِلاّ إِلَيْهِ</w:t>
      </w:r>
      <w:r w:rsidR="003C7C01" w:rsidRPr="00524C63">
        <w:rPr>
          <w:rStyle w:val="libBold2Char"/>
          <w:rtl/>
        </w:rPr>
        <w:t>.</w:t>
      </w:r>
      <w:r w:rsidRPr="00524C63">
        <w:rPr>
          <w:rStyle w:val="libBold2Char"/>
          <w:rFonts w:hint="cs"/>
          <w:rtl/>
        </w:rPr>
        <w:t xml:space="preserve"> </w:t>
      </w:r>
      <w:r>
        <w:rPr>
          <w:rtl/>
        </w:rPr>
        <w:t>ثم قل</w:t>
      </w:r>
      <w:r w:rsidR="009A58AC">
        <w:rPr>
          <w:rtl/>
        </w:rPr>
        <w:t>:</w:t>
      </w:r>
      <w:r>
        <w:rPr>
          <w:rtl/>
        </w:rPr>
        <w:t xml:space="preserve"> </w:t>
      </w:r>
      <w:r w:rsidRPr="00524C63">
        <w:rPr>
          <w:rStyle w:val="libBold2Char"/>
          <w:rtl/>
        </w:rPr>
        <w:t>سُبْحانَ الله وَالحَمْدُ للهِ وَلا إِلهَ إِلاّ الله وَالله أَكْبَرُ</w:t>
      </w:r>
      <w:r>
        <w:rPr>
          <w:rtl/>
        </w:rPr>
        <w:t xml:space="preserve"> مائة مرة واقرأ التوحيد مائة مرة</w:t>
      </w:r>
      <w:r w:rsidR="009A58AC">
        <w:rPr>
          <w:rtl/>
        </w:rPr>
        <w:t>،</w:t>
      </w:r>
      <w:r>
        <w:rPr>
          <w:rtl/>
        </w:rPr>
        <w:t xml:space="preserve"> وآية الكرسي مائة مرة</w:t>
      </w:r>
      <w:r w:rsidR="009A58AC">
        <w:rPr>
          <w:rtl/>
        </w:rPr>
        <w:t>،</w:t>
      </w:r>
      <w:r>
        <w:rPr>
          <w:rtl/>
        </w:rPr>
        <w:t xml:space="preserve"> وصل على محمد وآله مائة مرة وقل</w:t>
      </w:r>
      <w:r w:rsidR="009A58AC">
        <w:rPr>
          <w:rtl/>
        </w:rPr>
        <w:t>:</w:t>
      </w:r>
      <w:r>
        <w:rPr>
          <w:rtl/>
        </w:rPr>
        <w:t xml:space="preserve"> </w:t>
      </w:r>
      <w:r w:rsidRPr="00524C63">
        <w:rPr>
          <w:rStyle w:val="libBold2Char"/>
          <w:rtl/>
        </w:rPr>
        <w:t>لا إِلهَ إِلاّ الله وَحْدَهُ لا شَرِيكَ لَهُ لَهُ المُلْكُ وَلَهُ الحَمْدُ يُحْيِي وَيُمِيتُ وَيُمِيتُ وَيُحْيِي وَهُوَ حَيُّ لا يَمُوتُ بِيَدِهِ الخَيْرُ وَهُوَ عَلى كُلِّ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ثواب الاعمال</w:t>
      </w:r>
      <w:r w:rsidR="009A58AC">
        <w:rPr>
          <w:rFonts w:hint="cs"/>
          <w:rtl/>
        </w:rPr>
        <w:t>:</w:t>
      </w:r>
      <w:r>
        <w:rPr>
          <w:rFonts w:hint="cs"/>
          <w:rtl/>
        </w:rPr>
        <w:t xml:space="preserve"> 89 عن ابي عبدالله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الاقبال 2 / 67 فصل 19 من باب 3 عن الصادق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E2013E">
        <w:rPr>
          <w:rtl/>
        </w:rPr>
        <w:lastRenderedPageBreak/>
        <w:t>شَي</w:t>
      </w:r>
      <w:r w:rsidR="00B53376">
        <w:rPr>
          <w:rtl/>
        </w:rPr>
        <w:t>ْءٍ</w:t>
      </w:r>
      <w:r w:rsidRPr="00E2013E">
        <w:rPr>
          <w:rtl/>
        </w:rPr>
        <w:t xml:space="preserve"> قَدِيرٌ </w:t>
      </w:r>
      <w:r>
        <w:rPr>
          <w:rtl/>
        </w:rPr>
        <w:t>عشراً</w:t>
      </w:r>
      <w:r w:rsidR="009A58AC">
        <w:rPr>
          <w:rtl/>
        </w:rPr>
        <w:t>،</w:t>
      </w:r>
      <w:r>
        <w:rPr>
          <w:rtl/>
        </w:rPr>
        <w:t xml:space="preserve"> </w:t>
      </w:r>
      <w:r w:rsidRPr="00524C63">
        <w:rPr>
          <w:rtl/>
        </w:rPr>
        <w:t>أَسْتَغْفِرُ الله الَّذِي لا إِلهَ إِلاّ هُوَ الحَيُّ القَيُّومُ وَأَتُوبُ إِلَيْهِ</w:t>
      </w:r>
      <w:r>
        <w:rPr>
          <w:rtl/>
        </w:rPr>
        <w:t xml:space="preserve"> عشراً</w:t>
      </w:r>
      <w:r w:rsidR="009A58AC">
        <w:rPr>
          <w:rtl/>
        </w:rPr>
        <w:t>،</w:t>
      </w:r>
      <w:r>
        <w:rPr>
          <w:rtl/>
        </w:rPr>
        <w:t xml:space="preserve"> </w:t>
      </w:r>
      <w:r w:rsidRPr="00524C63">
        <w:rPr>
          <w:rtl/>
        </w:rPr>
        <w:t>يا الله</w:t>
      </w:r>
      <w:r>
        <w:rPr>
          <w:rtl/>
        </w:rPr>
        <w:t xml:space="preserve"> عشراً</w:t>
      </w:r>
      <w:r w:rsidR="009A58AC">
        <w:rPr>
          <w:rtl/>
        </w:rPr>
        <w:t>،</w:t>
      </w:r>
      <w:r>
        <w:rPr>
          <w:rtl/>
        </w:rPr>
        <w:t xml:space="preserve"> </w:t>
      </w:r>
      <w:r w:rsidRPr="00524C63">
        <w:rPr>
          <w:rtl/>
        </w:rPr>
        <w:t xml:space="preserve">يا رَحْمنُ </w:t>
      </w:r>
      <w:r>
        <w:rPr>
          <w:rtl/>
        </w:rPr>
        <w:t>عشراً</w:t>
      </w:r>
      <w:r w:rsidR="009A58AC">
        <w:rPr>
          <w:rtl/>
        </w:rPr>
        <w:t>،</w:t>
      </w:r>
      <w:r>
        <w:rPr>
          <w:rtl/>
        </w:rPr>
        <w:t xml:space="preserve"> </w:t>
      </w:r>
      <w:r w:rsidRPr="00524C63">
        <w:rPr>
          <w:rtl/>
        </w:rPr>
        <w:t>يا رَحِيمُ</w:t>
      </w:r>
      <w:r>
        <w:rPr>
          <w:rtl/>
        </w:rPr>
        <w:t xml:space="preserve"> عشراً</w:t>
      </w:r>
      <w:r w:rsidR="009A58AC">
        <w:rPr>
          <w:rtl/>
        </w:rPr>
        <w:t>،</w:t>
      </w:r>
      <w:r>
        <w:rPr>
          <w:rtl/>
        </w:rPr>
        <w:t xml:space="preserve"> </w:t>
      </w:r>
      <w:r w:rsidRPr="00524C63">
        <w:rPr>
          <w:rtl/>
        </w:rPr>
        <w:t>يا بَدِيعُ السَّماواتِ وَالأَرْضِ يا ذا الجَلالِ وَالاِكْرامِ</w:t>
      </w:r>
      <w:r>
        <w:rPr>
          <w:rtl/>
        </w:rPr>
        <w:t xml:space="preserve"> عشراً</w:t>
      </w:r>
      <w:r w:rsidR="009A58AC">
        <w:rPr>
          <w:rtl/>
        </w:rPr>
        <w:t>،</w:t>
      </w:r>
      <w:r w:rsidRPr="00524C63">
        <w:rPr>
          <w:rtl/>
        </w:rPr>
        <w:t xml:space="preserve"> يا حَيُّ يا قَيُّومُ </w:t>
      </w:r>
      <w:r>
        <w:rPr>
          <w:rtl/>
        </w:rPr>
        <w:t>عشراً</w:t>
      </w:r>
      <w:r w:rsidR="009A58AC">
        <w:rPr>
          <w:rtl/>
        </w:rPr>
        <w:t>،</w:t>
      </w:r>
      <w:r>
        <w:rPr>
          <w:rtl/>
        </w:rPr>
        <w:t xml:space="preserve"> </w:t>
      </w:r>
      <w:r w:rsidRPr="00524C63">
        <w:rPr>
          <w:rtl/>
        </w:rPr>
        <w:t>يا حَنَّانُ يا مَنَّانُ</w:t>
      </w:r>
      <w:r>
        <w:rPr>
          <w:rtl/>
        </w:rPr>
        <w:t xml:space="preserve"> عشراً</w:t>
      </w:r>
      <w:r w:rsidR="009A58AC">
        <w:rPr>
          <w:rtl/>
        </w:rPr>
        <w:t>،</w:t>
      </w:r>
      <w:r>
        <w:rPr>
          <w:rtl/>
        </w:rPr>
        <w:t xml:space="preserve"> </w:t>
      </w:r>
      <w:r w:rsidRPr="00524C63">
        <w:rPr>
          <w:rtl/>
        </w:rPr>
        <w:t>يا لا إِلهَ إِلاّ أَنْتَ</w:t>
      </w:r>
      <w:r>
        <w:rPr>
          <w:rtl/>
        </w:rPr>
        <w:t xml:space="preserve"> عشراً</w:t>
      </w:r>
      <w:r w:rsidR="009A58AC">
        <w:rPr>
          <w:rtl/>
        </w:rPr>
        <w:t>،</w:t>
      </w:r>
      <w:r w:rsidRPr="00524C63">
        <w:rPr>
          <w:rtl/>
        </w:rPr>
        <w:t xml:space="preserve"> آمِينَ</w:t>
      </w:r>
      <w:r>
        <w:rPr>
          <w:rtl/>
        </w:rPr>
        <w:t xml:space="preserve"> عشراً</w:t>
      </w:r>
      <w:r w:rsidR="003C7C01">
        <w:rPr>
          <w:rtl/>
          <w:lang w:bidi="fa-IR"/>
        </w:rPr>
        <w:t>.</w:t>
      </w:r>
      <w:r>
        <w:rPr>
          <w:rFonts w:hint="cs"/>
          <w:rtl/>
        </w:rPr>
        <w:t xml:space="preserve"> </w:t>
      </w:r>
      <w:r>
        <w:rPr>
          <w:rtl/>
        </w:rPr>
        <w:t>ثم قل</w:t>
      </w:r>
      <w:r w:rsidR="009A58AC">
        <w:rPr>
          <w:rtl/>
        </w:rPr>
        <w:t>:</w:t>
      </w:r>
      <w:r>
        <w:rPr>
          <w:rtl/>
        </w:rPr>
        <w:t xml:space="preserve"> </w:t>
      </w:r>
      <w:r w:rsidRPr="00524C63">
        <w:rPr>
          <w:rtl/>
        </w:rPr>
        <w:t>اللّهُمَّ إِنِّي أَسأَلُكَ يا مَنْ هُوَ أَقْرَبُ إلى مِنْ حَبْلِ الوَرِيدِ يا مَنْ يَحُولُ بَيْنَ المَرْ</w:t>
      </w:r>
      <w:r w:rsidR="00B53376">
        <w:rPr>
          <w:rFonts w:hint="cs"/>
          <w:rtl/>
        </w:rPr>
        <w:t>ء</w:t>
      </w:r>
      <w:r w:rsidRPr="00524C63">
        <w:rPr>
          <w:rtl/>
        </w:rPr>
        <w:t>ِ وَقَلْبِهِ يا مَنْ هُوَ بِالمَنْظَرِ الأعْلى وَبِالاُفُقِ المُبِينِ يا مَنْ هُوَ الرَّحْمنُ عَلى العَرْشِ اسْتَوى يا مَنْ لَيْسَ كَمِثْلِهِ شَيٌْ وَهُوَ السَّمِيعُ البَصِيرُ أَسأَلُكَ أَنْ تُصَلِّيَ عَلى مُحَمَّدٍ وَآلِ مُحَمَّدٍ</w:t>
      </w:r>
      <w:r w:rsidR="003C7C01">
        <w:rPr>
          <w:rtl/>
          <w:lang w:bidi="fa-IR"/>
        </w:rPr>
        <w:t>.</w:t>
      </w:r>
      <w:r>
        <w:rPr>
          <w:rFonts w:hint="cs"/>
          <w:rtl/>
        </w:rPr>
        <w:t xml:space="preserve"> </w:t>
      </w:r>
      <w:r>
        <w:rPr>
          <w:rtl/>
        </w:rPr>
        <w:t>وسل حاجتك تقضى إن شاء الله تعالى</w:t>
      </w:r>
      <w:r>
        <w:rPr>
          <w:rFonts w:hint="cs"/>
          <w:rtl/>
        </w:rPr>
        <w:t xml:space="preserve"> </w:t>
      </w:r>
      <w:r w:rsidRPr="003C7C01">
        <w:rPr>
          <w:rStyle w:val="libFootnotenumChar"/>
          <w:rFonts w:hint="cs"/>
          <w:rtl/>
        </w:rPr>
        <w:t>(1)</w:t>
      </w:r>
      <w:r>
        <w:rPr>
          <w:rtl/>
        </w:rPr>
        <w:t xml:space="preserve"> ثم ادع بهذه الصلوات التي روي عن الصادق </w:t>
      </w:r>
      <w:r w:rsidRPr="003C7C01">
        <w:rPr>
          <w:rStyle w:val="libAlaemChar"/>
          <w:rtl/>
        </w:rPr>
        <w:t>عليه‌السلام</w:t>
      </w:r>
      <w:r>
        <w:rPr>
          <w:rtl/>
        </w:rPr>
        <w:t xml:space="preserve"> أن من أراد أن يسرَّ محمداً وآل محمد </w:t>
      </w:r>
      <w:r w:rsidRPr="003C7C01">
        <w:rPr>
          <w:rStyle w:val="libAlaemChar"/>
          <w:rtl/>
        </w:rPr>
        <w:t>عليهم‌السلام</w:t>
      </w:r>
      <w:r>
        <w:rPr>
          <w:rtl/>
        </w:rPr>
        <w:t xml:space="preserve"> فليقل في صلاته عليهم</w:t>
      </w:r>
      <w:r w:rsidR="009A58AC">
        <w:rPr>
          <w:rtl/>
        </w:rPr>
        <w:t>:</w:t>
      </w:r>
      <w:r>
        <w:rPr>
          <w:rFonts w:hint="cs"/>
          <w:rtl/>
        </w:rPr>
        <w:t xml:space="preserve"> </w:t>
      </w:r>
      <w:r w:rsidRPr="00524C63">
        <w:rPr>
          <w:rtl/>
        </w:rPr>
        <w:t>اللّهُمَّ يا أجْوَدَ مَنْ أَعْطى وَياخَيْرَ مَنْ سُئِلْ وَيا أرْحَمَ</w:t>
      </w:r>
      <w:r w:rsidRPr="00524C63">
        <w:rPr>
          <w:rFonts w:hint="cs"/>
          <w:rtl/>
        </w:rPr>
        <w:t xml:space="preserve"> </w:t>
      </w:r>
      <w:r w:rsidRPr="00524C63">
        <w:rPr>
          <w:rtl/>
        </w:rPr>
        <w:t>مَنْ اسْتُرْحِمْ</w:t>
      </w:r>
      <w:r w:rsidR="009A58AC" w:rsidRPr="00524C63">
        <w:rPr>
          <w:rtl/>
        </w:rPr>
        <w:t>،</w:t>
      </w:r>
      <w:r w:rsidRPr="00524C63">
        <w:rPr>
          <w:rtl/>
        </w:rPr>
        <w:t xml:space="preserve"> اللّهُمَّ صَلِّ عَلى مُحَمَّدٍ وَآلِهِ فِي الأوَّلِينَ وَصَلِّ عَلى مُحَمَّدٍ وَآلِهِ فِي الآخِرِينَ وَصَلِّ عَلى مُحَمَّدٍ وَآلِهِ فِي المَلأَ الأعْلى وَصَلِّ عَلى مُحَمَّدٍ وَآلِهِ فِي المُرْسَلِينَ</w:t>
      </w:r>
      <w:r w:rsidR="009A58AC" w:rsidRPr="00524C63">
        <w:rPr>
          <w:rtl/>
        </w:rPr>
        <w:t>،</w:t>
      </w:r>
      <w:r w:rsidRPr="00524C63">
        <w:rPr>
          <w:rtl/>
        </w:rPr>
        <w:t xml:space="preserve"> اللّهُمَّ أَعْطِ مُحَمَّداً الوَسِيلَةَ وَالفَضِيلَةَ </w:t>
      </w:r>
      <w:r w:rsidRPr="003C7C01">
        <w:rPr>
          <w:rStyle w:val="libFootnotenumChar"/>
          <w:rFonts w:hint="cs"/>
          <w:rtl/>
        </w:rPr>
        <w:t>(2)</w:t>
      </w:r>
      <w:r w:rsidRPr="00524C63">
        <w:rPr>
          <w:rFonts w:hint="cs"/>
          <w:rtl/>
        </w:rPr>
        <w:t xml:space="preserve"> </w:t>
      </w:r>
      <w:r w:rsidRPr="00524C63">
        <w:rPr>
          <w:rtl/>
        </w:rPr>
        <w:t>وَالشَّرَفَ وَالرِّفْعَةَ وَالدَّرَجَةَ الكَبِيرَةَ</w:t>
      </w:r>
      <w:r w:rsidR="009A58AC" w:rsidRPr="00524C63">
        <w:rPr>
          <w:rtl/>
        </w:rPr>
        <w:t>،</w:t>
      </w:r>
      <w:r w:rsidRPr="00524C63">
        <w:rPr>
          <w:rtl/>
        </w:rPr>
        <w:t xml:space="preserve"> اللّهُمَّ إِنِّي آمَنْتُ بِمُحَمَّدٍ </w:t>
      </w:r>
      <w:r w:rsidRPr="003C7C01">
        <w:rPr>
          <w:rStyle w:val="libAlaemChar"/>
          <w:rtl/>
        </w:rPr>
        <w:t>صلى‌الله‌عليه‌وآله</w:t>
      </w:r>
      <w:r w:rsidRPr="00524C63">
        <w:rPr>
          <w:rtl/>
        </w:rPr>
        <w:t xml:space="preserve"> وَلَمْ أَرَهُ فَلا تَحْرِمْنِي فِي القِيامَةِ</w:t>
      </w:r>
      <w:r w:rsidRPr="00524C63">
        <w:rPr>
          <w:rFonts w:hint="cs"/>
          <w:rtl/>
        </w:rPr>
        <w:t xml:space="preserve"> </w:t>
      </w:r>
      <w:r w:rsidRPr="003C7C01">
        <w:rPr>
          <w:rStyle w:val="libFootnotenumChar"/>
          <w:rFonts w:hint="cs"/>
          <w:rtl/>
        </w:rPr>
        <w:t>(3)</w:t>
      </w:r>
      <w:r w:rsidRPr="00524C63">
        <w:rPr>
          <w:rtl/>
        </w:rPr>
        <w:t xml:space="preserve"> رُؤْيَتَهُ وَارْزُقْنِي صُحْبَتَهُ وَتَوَفَّنِي عَلى مِلَّتِهِ وَاسْقِنِي مِنْ حَوْضِهِ مَشْرَبا رَوِيّا سائِغا هَنِيئاً لا أَظْمأُ بَعْدَهُ أَبَداً إِنَّكَ عَلى</w:t>
      </w:r>
      <w:r>
        <w:rPr>
          <w:rtl/>
        </w:rPr>
        <w:t xml:space="preserve"> </w:t>
      </w:r>
      <w:r w:rsidRPr="00524C63">
        <w:rPr>
          <w:rtl/>
        </w:rPr>
        <w:t>كُلِّ شَي</w:t>
      </w:r>
      <w:r w:rsidR="00B53376">
        <w:rPr>
          <w:rtl/>
        </w:rPr>
        <w:t>ْءٍ</w:t>
      </w:r>
      <w:r w:rsidRPr="00524C63">
        <w:rPr>
          <w:rtl/>
        </w:rPr>
        <w:t xml:space="preserve"> قَدِيرٌ</w:t>
      </w:r>
      <w:r w:rsidR="009A58AC">
        <w:rPr>
          <w:rtl/>
        </w:rPr>
        <w:t>،</w:t>
      </w:r>
      <w:r>
        <w:rPr>
          <w:rtl/>
        </w:rPr>
        <w:t xml:space="preserve"> </w:t>
      </w:r>
      <w:r w:rsidRPr="00524C63">
        <w:rPr>
          <w:rtl/>
        </w:rPr>
        <w:t xml:space="preserve">اللّهُمَّ إِنِّي آمَنْتُ بِمُحَمَّدٍ </w:t>
      </w:r>
      <w:r w:rsidRPr="003C7C01">
        <w:rPr>
          <w:rStyle w:val="libAlaemChar"/>
          <w:rtl/>
        </w:rPr>
        <w:t>صلى‌الله‌عليه‌وآله</w:t>
      </w:r>
      <w:r w:rsidRPr="00524C63">
        <w:rPr>
          <w:rtl/>
        </w:rPr>
        <w:t xml:space="preserve"> وَلَمْ أَرَهُ فَعَرِّفْنِي فِي الجِنانِ وَجْهَهُ</w:t>
      </w:r>
      <w:r w:rsidR="009A58AC" w:rsidRPr="00524C63">
        <w:rPr>
          <w:rtl/>
        </w:rPr>
        <w:t>،</w:t>
      </w:r>
      <w:r w:rsidRPr="00524C63">
        <w:rPr>
          <w:rtl/>
        </w:rPr>
        <w:t xml:space="preserve"> اللّهُمَّ بَلِّغْ مُحَمَّداً </w:t>
      </w:r>
      <w:r w:rsidRPr="003C7C01">
        <w:rPr>
          <w:rStyle w:val="libAlaemChar"/>
          <w:rtl/>
        </w:rPr>
        <w:t>صلى‌الله‌عليه‌وآله</w:t>
      </w:r>
      <w:r w:rsidRPr="00524C63">
        <w:rPr>
          <w:rtl/>
        </w:rPr>
        <w:t xml:space="preserve"> مِنِّي تَحِيَّةً كَثِيرَةً وَسَلاماً</w:t>
      </w:r>
      <w:r>
        <w:rP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r>
        <w:rPr>
          <w:rtl/>
        </w:rPr>
        <w:t>ثم ادعُ بدعاء أُمِّ داود وقد مرّ ذكره في أعمال رجب ثم سبح بهذا التسبيح وثوابه لا يحصى كثرة تركناه اختصاراً وهو</w:t>
      </w:r>
      <w:r w:rsidR="009A58AC">
        <w:rPr>
          <w:rtl/>
        </w:rPr>
        <w:t>:</w:t>
      </w:r>
    </w:p>
    <w:p w:rsidR="001B329E" w:rsidRDefault="001B329E" w:rsidP="00524C63">
      <w:pPr>
        <w:pStyle w:val="libBold2"/>
        <w:rPr>
          <w:rtl/>
        </w:rPr>
      </w:pPr>
      <w:r w:rsidRPr="00092448">
        <w:rPr>
          <w:rtl/>
        </w:rPr>
        <w:t>سُبْحانَ الله قَبْلَ كُلِّ أَحَدٍ وَسُبْحانَ الله بَعْدَ كُلِّ أَحَد وَسُبْحانَ الله مَعَ كُلِّ أَحَدٍ</w:t>
      </w:r>
      <w:r>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الكفعمي</w:t>
      </w:r>
      <w:r w:rsidR="009A58AC">
        <w:rPr>
          <w:rFonts w:hint="cs"/>
          <w:rtl/>
        </w:rPr>
        <w:t>:</w:t>
      </w:r>
      <w:r>
        <w:rPr>
          <w:rFonts w:hint="cs"/>
          <w:rtl/>
        </w:rPr>
        <w:t xml:space="preserve"> 661</w:t>
      </w:r>
      <w:r w:rsidR="003C7C01">
        <w:rPr>
          <w:rFonts w:hint="cs"/>
          <w:rtl/>
        </w:rPr>
        <w:t xml:space="preserve"> - </w:t>
      </w:r>
      <w:r>
        <w:rPr>
          <w:rFonts w:hint="cs"/>
          <w:rtl/>
        </w:rPr>
        <w:t>662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والفضيلة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يوم القيامة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الكفعمي</w:t>
      </w:r>
      <w:r w:rsidR="009A58AC">
        <w:rPr>
          <w:rFonts w:hint="cs"/>
          <w:rtl/>
        </w:rPr>
        <w:t>:</w:t>
      </w:r>
      <w:r>
        <w:rPr>
          <w:rFonts w:hint="cs"/>
          <w:rtl/>
        </w:rPr>
        <w:t xml:space="preserve"> 423 فصل 38</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092448">
        <w:rPr>
          <w:rtl/>
        </w:rPr>
        <w:lastRenderedPageBreak/>
        <w:t>وَسُبْحانَ الله</w:t>
      </w:r>
      <w:r w:rsidR="009A58AC">
        <w:rPr>
          <w:rtl/>
        </w:rPr>
        <w:t>،</w:t>
      </w:r>
      <w:r w:rsidRPr="00092448">
        <w:rPr>
          <w:rtl/>
        </w:rPr>
        <w:t xml:space="preserve"> يَبْقى رَبُّنا وَيَفْنى كُلِّ أَحَدٍ وَسُبْحانَ الله تَسْبِيحاً يَفْضُلُ تَسْبِيحَ المُسَبِّحِينَ فَضْلاً كَثِيراً قَبْلَ كُلِّ أَحَدٍ وَسُبْحانَ اللهِ تَسْبِيحاً يَفْضُلُ تَسْبِيحَ المُسَبِّحِينَ فَضْلاً كَثِيراً بَعْدَ كُلِّ أَحَدٍ وَسُبْحانَ الله تَسْبِيحاً يَفْضُلُ تَسْبِيحَ المُسَبِّحِينَ فَضْلاً كَثِيراً مَعَ كُلِّ أَحَدٍ وَسُبْحانَ الله تَسْبِيحاً يَفْضُلُ تَسْبِيحَ المُسَبِّحِينَ فَضْلاً كَثِيراً لِرَبِّنا الباقِي وَيَفْنى كُلُّ أَحَدٍ وَسُبْحانَ الله تَسْبِيحاً لا يُحْصى ولا يُدْرى وَلا يُنْسى وَلا يَبْلى وَلا يَفْنى وَلَيْسَ لَهُ مُنْتَهى وَسُبْحانَ اللهِ تَسْبِيحا يَدُومُ بِدَوامِهِ وَيَبْقى بِبَقائِهِ فِي سِنِيِّ العالَمِينَ وَشُهُورِ الدُّهُورِ وَأَيَّامِ الدُّنْيا وَساعاتِ اللَّيْلِ وَالنَّهارِ وَسُبْحانَ الله أَبَدَ الأبَدِ وَمَعَ الأبَدِ لا يُحْصِيهِ العَدَدُ ولا يُفْنِيهِ الأمَدُ وَلا يَقْطَعُهُ الأبَدُ وَتَبارَكَ الله أَحْسَنُ الخالِقِينَ</w:t>
      </w:r>
      <w:r w:rsidR="003C7C01">
        <w:rPr>
          <w:rtl/>
          <w:lang w:bidi="fa-IR"/>
        </w:rPr>
        <w:t>.</w:t>
      </w:r>
    </w:p>
    <w:p w:rsidR="001B329E" w:rsidRDefault="001B329E" w:rsidP="003C7C01">
      <w:pPr>
        <w:pStyle w:val="libNormal"/>
        <w:rPr>
          <w:rtl/>
        </w:rPr>
      </w:pPr>
      <w:r>
        <w:rPr>
          <w:rtl/>
        </w:rPr>
        <w:t>ثم قل</w:t>
      </w:r>
      <w:r w:rsidR="009A58AC">
        <w:rPr>
          <w:rtl/>
        </w:rPr>
        <w:t>:</w:t>
      </w:r>
      <w:r>
        <w:rPr>
          <w:rFonts w:hint="cs"/>
          <w:rtl/>
        </w:rPr>
        <w:t xml:space="preserve"> </w:t>
      </w:r>
      <w:r w:rsidRPr="00524C63">
        <w:rPr>
          <w:rStyle w:val="libBold2Char"/>
          <w:rtl/>
        </w:rPr>
        <w:t>الحَمْدُ للهِ قَبْلَ كُلِّ أَحَدٍ وَالحَمْدُ للهِ بَعْدَ كُلِّ أَحَدٍ</w:t>
      </w:r>
      <w:r w:rsidRPr="00524C63">
        <w:rPr>
          <w:rStyle w:val="libBold2Char"/>
          <w:rFonts w:hint="cs"/>
          <w:rtl/>
        </w:rPr>
        <w:t>!</w:t>
      </w:r>
      <w:r>
        <w:rPr>
          <w:rFonts w:hint="cs"/>
          <w:rtl/>
        </w:rPr>
        <w:t xml:space="preserve"> الى آخر ما مرّ في التسبيح غير أنّك تقول عوض سبحان الله</w:t>
      </w:r>
      <w:r w:rsidR="009A58AC">
        <w:rPr>
          <w:rFonts w:hint="cs"/>
          <w:rtl/>
        </w:rPr>
        <w:t>،</w:t>
      </w:r>
      <w:r>
        <w:rPr>
          <w:rFonts w:hint="cs"/>
          <w:rtl/>
        </w:rPr>
        <w:t xml:space="preserve"> الحمدلله</w:t>
      </w:r>
      <w:r w:rsidR="009A58AC">
        <w:rPr>
          <w:rFonts w:hint="cs"/>
          <w:rtl/>
        </w:rPr>
        <w:t>،</w:t>
      </w:r>
      <w:r>
        <w:rPr>
          <w:rFonts w:hint="cs"/>
          <w:rtl/>
        </w:rPr>
        <w:t xml:space="preserve"> فإذا انتهيت الى أحسن الخالقين</w:t>
      </w:r>
      <w:r w:rsidR="009A58AC">
        <w:rPr>
          <w:rFonts w:hint="cs"/>
          <w:rtl/>
        </w:rPr>
        <w:t>،</w:t>
      </w:r>
      <w:r>
        <w:rPr>
          <w:rFonts w:hint="cs"/>
          <w:rtl/>
        </w:rPr>
        <w:t xml:space="preserve"> تقول</w:t>
      </w:r>
      <w:r w:rsidR="009A58AC">
        <w:rPr>
          <w:rFonts w:hint="cs"/>
          <w:rtl/>
        </w:rPr>
        <w:t>:</w:t>
      </w:r>
      <w:r>
        <w:rPr>
          <w:rFonts w:hint="cs"/>
          <w:rtl/>
        </w:rPr>
        <w:t xml:space="preserve"> لا إله إلّا الله قبل كل أحد</w:t>
      </w:r>
      <w:r w:rsidR="009A58AC">
        <w:rPr>
          <w:rFonts w:hint="cs"/>
          <w:rtl/>
        </w:rPr>
        <w:t>،</w:t>
      </w:r>
      <w:r>
        <w:rPr>
          <w:rFonts w:hint="cs"/>
          <w:rtl/>
        </w:rPr>
        <w:t xml:space="preserve"> إلى آخره تستبدل بسبحان الله</w:t>
      </w:r>
      <w:r w:rsidR="009A58AC">
        <w:rPr>
          <w:rFonts w:hint="cs"/>
          <w:rtl/>
        </w:rPr>
        <w:t>،</w:t>
      </w:r>
      <w:r>
        <w:rPr>
          <w:rFonts w:hint="cs"/>
          <w:rtl/>
        </w:rPr>
        <w:t xml:space="preserve"> لا إله إلا الله</w:t>
      </w:r>
      <w:r w:rsidR="009A58AC">
        <w:rPr>
          <w:rFonts w:hint="cs"/>
          <w:rtl/>
        </w:rPr>
        <w:t>،</w:t>
      </w:r>
      <w:r>
        <w:rPr>
          <w:rFonts w:hint="cs"/>
          <w:rtl/>
        </w:rPr>
        <w:t xml:space="preserve"> ثمّ تقول</w:t>
      </w:r>
      <w:r w:rsidR="009A58AC">
        <w:rPr>
          <w:rFonts w:hint="cs"/>
          <w:rtl/>
        </w:rPr>
        <w:t>:</w:t>
      </w:r>
      <w:r>
        <w:rPr>
          <w:rFonts w:hint="cs"/>
          <w:rtl/>
        </w:rPr>
        <w:t xml:space="preserve"> والله أكبر قبل كلّ أحد إلى آخره تستبدل بسبحان الله</w:t>
      </w:r>
      <w:r w:rsidR="009A58AC">
        <w:rPr>
          <w:rFonts w:hint="cs"/>
          <w:rtl/>
        </w:rPr>
        <w:t>،</w:t>
      </w:r>
      <w:r>
        <w:rPr>
          <w:rFonts w:hint="cs"/>
          <w:rtl/>
        </w:rPr>
        <w:t xml:space="preserve"> الله اكبر</w:t>
      </w:r>
      <w:r w:rsidR="003C7C01">
        <w:rPr>
          <w:rFonts w:hint="cs"/>
          <w:rtl/>
        </w:rPr>
        <w:t>.</w:t>
      </w:r>
    </w:p>
    <w:p w:rsidR="001B329E" w:rsidRDefault="001B329E" w:rsidP="003C7C01">
      <w:pPr>
        <w:pStyle w:val="libNormal"/>
        <w:rPr>
          <w:rtl/>
        </w:rPr>
      </w:pPr>
      <w:r>
        <w:rPr>
          <w:rtl/>
        </w:rPr>
        <w:t>ثم تدعو بالدّعاء</w:t>
      </w:r>
      <w:r w:rsidR="009A58AC">
        <w:rPr>
          <w:rtl/>
        </w:rPr>
        <w:t>:</w:t>
      </w:r>
      <w:r>
        <w:rPr>
          <w:rtl/>
        </w:rPr>
        <w:t xml:space="preserve"> </w:t>
      </w:r>
      <w:r w:rsidRPr="00524C63">
        <w:rPr>
          <w:rStyle w:val="libBold2Char"/>
          <w:rtl/>
        </w:rPr>
        <w:t>اللّهُمَّ مَنْ تَعَبَّأَ وَتَهَيَّاءَ</w:t>
      </w:r>
      <w:r w:rsidR="009A58AC">
        <w:rPr>
          <w:rtl/>
        </w:rPr>
        <w:t>.</w:t>
      </w:r>
      <w:r w:rsidR="003C7C01">
        <w:rPr>
          <w:rtl/>
        </w:rPr>
        <w:t>..</w:t>
      </w:r>
      <w:r w:rsidR="009A58AC">
        <w:rPr>
          <w:rtl/>
        </w:rPr>
        <w:t>،</w:t>
      </w:r>
      <w:r>
        <w:rPr>
          <w:rtl/>
        </w:rPr>
        <w:t xml:space="preserve"> وقد مر في أعمال ليلة الجمعة</w:t>
      </w:r>
      <w:r>
        <w:rPr>
          <w:rFonts w:hint="cs"/>
          <w:rtl/>
        </w:rPr>
        <w:t xml:space="preserve"> </w:t>
      </w:r>
      <w:r w:rsidRPr="003C7C01">
        <w:rPr>
          <w:rStyle w:val="libFootnotenumChar"/>
          <w:rFonts w:hint="cs"/>
          <w:rtl/>
        </w:rPr>
        <w:t>(1)</w:t>
      </w:r>
      <w:r>
        <w:rPr>
          <w:rtl/>
        </w:rPr>
        <w:t xml:space="preserve"> ثم ادع بما ذكره الشيخ الطوسي في مصباحه وهو من أدعية علي بن الحسين </w:t>
      </w:r>
      <w:r w:rsidRPr="003C7C01">
        <w:rPr>
          <w:rStyle w:val="libAlaemChar"/>
          <w:rtl/>
        </w:rPr>
        <w:t>عليه‌السلام</w:t>
      </w:r>
      <w:r w:rsidR="009A58AC">
        <w:rPr>
          <w:rtl/>
        </w:rPr>
        <w:t>:</w:t>
      </w:r>
      <w:r>
        <w:rPr>
          <w:rtl/>
        </w:rPr>
        <w:t xml:space="preserve"> </w:t>
      </w:r>
      <w:r w:rsidRPr="00524C63">
        <w:rPr>
          <w:rStyle w:val="libBold2Char"/>
          <w:rtl/>
        </w:rPr>
        <w:t>اللّهُمَّ أَنْتَ الله رَبُّ العالَمِينَ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446" w:name="_Toc415300978"/>
      <w:bookmarkStart w:id="447" w:name="_Toc426799503"/>
      <w:r w:rsidRPr="00807350">
        <w:rPr>
          <w:rStyle w:val="Heading3Char"/>
          <w:rtl/>
        </w:rPr>
        <w:t>أقول</w:t>
      </w:r>
      <w:r w:rsidR="009A58AC">
        <w:rPr>
          <w:rStyle w:val="Heading3Char"/>
          <w:rtl/>
        </w:rPr>
        <w:t>:</w:t>
      </w:r>
      <w:bookmarkEnd w:id="446"/>
      <w:bookmarkEnd w:id="447"/>
      <w:r>
        <w:rPr>
          <w:rtl/>
        </w:rPr>
        <w:t xml:space="preserve"> هذا الدعاء يدعى به في الموقف في عرفات وهو دعاء طويل قد أعرضنا عن ذكره</w:t>
      </w:r>
      <w:r w:rsidR="003C7C01">
        <w:rPr>
          <w:rtl/>
        </w:rPr>
        <w:t>.</w:t>
      </w:r>
      <w:r>
        <w:rPr>
          <w:rtl/>
        </w:rPr>
        <w:t xml:space="preserve"> وادع أيضاً في هذا اليوم وأنت خاشع بالدعاء السابع والأَرْبعين من الصحيفة الكاملة وهو يحتوي على جميع مطالب الدنيا والآخرة صلوات الله على منشئها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ومن دعوات هذا اليوم المشهورات دعاء سيد الشهداء </w:t>
      </w:r>
      <w:r w:rsidRPr="003C7C01">
        <w:rPr>
          <w:rStyle w:val="libAlaemChar"/>
          <w:rtl/>
        </w:rPr>
        <w:t>عليه‌السلام</w:t>
      </w:r>
      <w:r>
        <w:rPr>
          <w:rtl/>
        </w:rPr>
        <w:t xml:space="preserve"> روى بشر وبشير ابنا غالب الأسدي قالا</w:t>
      </w:r>
      <w:r w:rsidR="009A58AC">
        <w:rPr>
          <w:rtl/>
        </w:rPr>
        <w:t>:</w:t>
      </w:r>
      <w:r>
        <w:rPr>
          <w:rtl/>
        </w:rPr>
        <w:t xml:space="preserve"> كنا مع الحسين بن علي </w:t>
      </w:r>
      <w:r w:rsidRPr="003C7C01">
        <w:rPr>
          <w:rStyle w:val="libAlaemChar"/>
          <w:rtl/>
        </w:rPr>
        <w:t>عليهما‌السلام</w:t>
      </w:r>
      <w:r>
        <w:rPr>
          <w:rtl/>
        </w:rPr>
        <w:t xml:space="preserve"> عشية عرفة فخرج </w:t>
      </w:r>
      <w:r w:rsidRPr="003C7C01">
        <w:rPr>
          <w:rStyle w:val="libAlaemChar"/>
          <w:rtl/>
        </w:rPr>
        <w:t>عليه‌السلام</w:t>
      </w:r>
      <w:r>
        <w:rPr>
          <w:rtl/>
        </w:rPr>
        <w:t xml:space="preserve"> من فسطاطه متذللاً خاشعاً فجعل يمشي هونا هونا حتى وقف هو وجماعة من أهل بيته وولده ومواليه في ميسرة الجبل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الكفعمي</w:t>
      </w:r>
      <w:r w:rsidR="009A58AC">
        <w:rPr>
          <w:rFonts w:hint="cs"/>
          <w:rtl/>
        </w:rPr>
        <w:t>:</w:t>
      </w:r>
      <w:r>
        <w:rPr>
          <w:rFonts w:hint="cs"/>
          <w:rtl/>
        </w:rPr>
        <w:t xml:space="preserve"> 662</w:t>
      </w:r>
      <w:r w:rsidR="003C7C01">
        <w:rPr>
          <w:rFonts w:hint="cs"/>
          <w:rtl/>
        </w:rPr>
        <w:t xml:space="preserve"> - </w:t>
      </w:r>
      <w:r>
        <w:rPr>
          <w:rFonts w:hint="cs"/>
          <w:rtl/>
        </w:rPr>
        <w:t>671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689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الصحيفة الكاملة السجادية</w:t>
      </w:r>
      <w:r w:rsidR="009A58AC">
        <w:rPr>
          <w:rFonts w:hint="cs"/>
          <w:rtl/>
        </w:rPr>
        <w:t>:</w:t>
      </w:r>
      <w:r>
        <w:rPr>
          <w:rFonts w:hint="cs"/>
          <w:rtl/>
        </w:rPr>
        <w:t xml:space="preserve"> 402 الدعاء 47 أوّله</w:t>
      </w:r>
      <w:r w:rsidR="009A58AC">
        <w:rPr>
          <w:rFonts w:hint="cs"/>
          <w:rtl/>
        </w:rPr>
        <w:t>:</w:t>
      </w:r>
      <w:r>
        <w:rPr>
          <w:rFonts w:hint="cs"/>
          <w:rtl/>
        </w:rPr>
        <w:t xml:space="preserve"> الحمد لله ربّ العالمين</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مستقبل البيت ثم</w:t>
      </w:r>
      <w:r>
        <w:rPr>
          <w:rFonts w:hint="cs"/>
          <w:rtl/>
        </w:rPr>
        <w:t xml:space="preserve"> </w:t>
      </w:r>
      <w:r>
        <w:rPr>
          <w:rtl/>
        </w:rPr>
        <w:t>رفع يديه تلقاء وجهه كاستطعام المسكين ثم قال</w:t>
      </w:r>
      <w:r w:rsidR="009A58AC">
        <w:rPr>
          <w:rtl/>
        </w:rPr>
        <w:t>:</w:t>
      </w:r>
    </w:p>
    <w:p w:rsidR="001B329E" w:rsidRPr="00524C63" w:rsidRDefault="001B329E" w:rsidP="003C7C01">
      <w:pPr>
        <w:pStyle w:val="libNormal"/>
        <w:rPr>
          <w:rStyle w:val="libBold2Char"/>
          <w:rtl/>
        </w:rPr>
      </w:pPr>
      <w:r w:rsidRPr="00524C63">
        <w:rPr>
          <w:rStyle w:val="libBold2Char"/>
          <w:rtl/>
        </w:rPr>
        <w:t>الحَمْدُ للهِ الَّذِي لَيْسَ لِقَضائِهِ دافِعٌ وَلا لِعَطائِهِ مانِعٌ وَلا كَصُنْعِهِ صُنْعُ صانِعٍ وَهُوَ الجَوادُ الواسِعُ</w:t>
      </w:r>
      <w:r w:rsidR="009A58AC" w:rsidRPr="00524C63">
        <w:rPr>
          <w:rStyle w:val="libBold2Char"/>
          <w:rtl/>
        </w:rPr>
        <w:t>،</w:t>
      </w:r>
      <w:r w:rsidRPr="00524C63">
        <w:rPr>
          <w:rStyle w:val="libBold2Char"/>
          <w:rtl/>
        </w:rPr>
        <w:t xml:space="preserve"> فَطَرَ أَجْناسَ البَدائِعِ وَأَتْقَنَ بِحِكْمَتِهِ الصَّنائِعِ وَلا تَخْفى عَلَيْهِ الطَلائِعِ وَلا تَضِيعُ عِنْدَهُ الوَدائِعُ</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جازي كُلِّ صانِعٍ وَرايِشُ</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كُلِّ قانِعٍ وَراحِمُ كُلِّ ضارِعٍ مُنْزِلُ</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المَنافِعِ وَالكِتابِ الجامِعِ بِالنُّورِ السَّاطِعِ وَهُوَ لِلدَّعَواتِ سامِعٌ وَللْكُرُباتِ دافِعٌ وَلِلْدَّرَجاتِ رافِعٌ وَلِلْجَبابِرَةِ قامِعٌ</w:t>
      </w:r>
      <w:r w:rsidR="009A58AC" w:rsidRPr="00524C63">
        <w:rPr>
          <w:rStyle w:val="libBold2Char"/>
          <w:rtl/>
        </w:rPr>
        <w:t>؛</w:t>
      </w:r>
      <w:r w:rsidRPr="00524C63">
        <w:rPr>
          <w:rStyle w:val="libBold2Char"/>
          <w:rtl/>
        </w:rPr>
        <w:t xml:space="preserve"> فَلا إِلهَ غَيْرُهُ وَلا شَيَْ يَعْدِلُهُ وَلَيْسَ كَمِثْلِهِ شَيٌْ وَهُوَ السَّمِيعُ البَصِيرُ اللَّطِيفُ الخَبِيرُ وَهُوَ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اللّهُمَّ إِنِّي أَرْغَبُ إِلَيْكَ وَأَشْهَدُ بِالرُّبُوبِيَّةِ لَكَ مُقِرَّا بِأَنَّكَ رَبِّي وَ</w:t>
      </w:r>
      <w:r w:rsidRPr="00524C63">
        <w:rPr>
          <w:rStyle w:val="libBold2Char"/>
          <w:rFonts w:hint="cs"/>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إِلَيْكَ مَرَدِّي</w:t>
      </w:r>
      <w:r w:rsidR="003C7C01" w:rsidRPr="00524C63">
        <w:rPr>
          <w:rStyle w:val="libBold2Char"/>
          <w:rtl/>
        </w:rPr>
        <w:t>.</w:t>
      </w:r>
      <w:r w:rsidRPr="00524C63">
        <w:rPr>
          <w:rStyle w:val="libBold2Char"/>
          <w:rFonts w:hint="cs"/>
          <w:rtl/>
        </w:rPr>
        <w:t xml:space="preserve"> </w:t>
      </w:r>
      <w:r w:rsidRPr="00524C63">
        <w:rPr>
          <w:rStyle w:val="libBold2Char"/>
          <w:rtl/>
        </w:rPr>
        <w:t>إِبْتَدأتَنِي بِنِعْمَتِكَ قَبْلَ أَنْ أَكُونَ شَيْئاً مَذْكُوراً وَخَلَقْتَنِي مِنَ التُرابِ ثُمَّ اسْكَنْتَنِي الأصْلابَ آمِنا لِرَيْبِ المَنُونِ وَاخْتِلافِ الدُّهُورِ وَالسِّنِينَ</w:t>
      </w:r>
      <w:r w:rsidR="009A58AC" w:rsidRPr="00524C63">
        <w:rPr>
          <w:rStyle w:val="libBold2Char"/>
          <w:rtl/>
        </w:rPr>
        <w:t>،</w:t>
      </w:r>
      <w:r w:rsidRPr="00524C63">
        <w:rPr>
          <w:rStyle w:val="libBold2Char"/>
          <w:rtl/>
        </w:rPr>
        <w:t xml:space="preserve"> فَلَم أَزَلْ ظاعِنا مِنْ صُلْبِ إِلى رَحِمٍ فِي تَقادُمٍ مِنْ الأيَّامِ الماضِيَةِ وَالقُرُونِ الخالِيَةِ</w:t>
      </w:r>
      <w:r w:rsidR="009A58AC" w:rsidRPr="00524C63">
        <w:rPr>
          <w:rStyle w:val="libBold2Char"/>
          <w:rtl/>
        </w:rPr>
        <w:t>،</w:t>
      </w:r>
      <w:r w:rsidRPr="00524C63">
        <w:rPr>
          <w:rStyle w:val="libBold2Char"/>
          <w:rtl/>
        </w:rPr>
        <w:t xml:space="preserve"> لَمْ تُخْرِجْنِي لِرأْفَتِكَ بِي وَلُطْفِكَ لِي</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وَإِحْسانِكَ إلى فِي دَوْلَةِ أَئِمَّةِ الكُفْرِ الَّذِينَ نَقَضُوا عَهْدَكَ وَكَذَّبُوا رُسُلَكَ</w:t>
      </w:r>
      <w:r w:rsidR="009A58AC" w:rsidRPr="00524C63">
        <w:rPr>
          <w:rStyle w:val="libBold2Char"/>
          <w:rtl/>
        </w:rPr>
        <w:t>،</w:t>
      </w:r>
      <w:r w:rsidRPr="00524C63">
        <w:rPr>
          <w:rStyle w:val="libBold2Char"/>
          <w:rtl/>
        </w:rPr>
        <w:t xml:space="preserve"> لكِنَّكَ أَخْرَجْتَنِي</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لِلَّذِي سَبَقَ لِي مِنَ الهُدى الَّذِي لَهُ يَسَّرْتَنِي وَفِيهِ أَنْشّأْتَنِي وَمِنْ قَبْلِ ذلِكَ</w:t>
      </w:r>
      <w:r w:rsidRPr="00524C63">
        <w:rPr>
          <w:rStyle w:val="libBold2Char"/>
          <w:rFonts w:hint="cs"/>
          <w:rtl/>
        </w:rPr>
        <w:t xml:space="preserve"> </w:t>
      </w:r>
      <w:r w:rsidRPr="00524C63">
        <w:rPr>
          <w:rStyle w:val="libBold2Char"/>
          <w:rtl/>
        </w:rPr>
        <w:t>رَؤُفْتَ بِي بِجَمِيلِ صُنْعِكَ وَسَوابِغِ نِعَمِكَ</w:t>
      </w:r>
      <w:r w:rsidR="009A58AC" w:rsidRPr="00524C63">
        <w:rPr>
          <w:rStyle w:val="libBold2Char"/>
          <w:rtl/>
        </w:rPr>
        <w:t>،</w:t>
      </w:r>
      <w:r w:rsidRPr="00524C63">
        <w:rPr>
          <w:rStyle w:val="libBold2Char"/>
          <w:rtl/>
        </w:rPr>
        <w:t xml:space="preserve"> فَابْتَدَعْتَ خَلْقِي مِنْ مَنِيٍّ يُمْنى وَأَسْكَنْتَنِي فِي ظُلُماتٍ ثَلاثٍ بَيْنَ لَحْمٍ وَدَمٍ وَجِلْدٍ لَمْ تُشْهِدْنِي خَلْقِي</w:t>
      </w:r>
      <w:r w:rsidRPr="00524C63">
        <w:rPr>
          <w:rStyle w:val="libBold2Char"/>
          <w:rFonts w:hint="cs"/>
          <w:rtl/>
        </w:rPr>
        <w:t xml:space="preserve"> </w:t>
      </w:r>
      <w:r w:rsidRPr="003C7C01">
        <w:rPr>
          <w:rStyle w:val="libFootnotenumChar"/>
          <w:rFonts w:hint="cs"/>
          <w:rtl/>
        </w:rPr>
        <w:t>(7)</w:t>
      </w:r>
      <w:r w:rsidR="009A58AC" w:rsidRPr="00524C63">
        <w:rPr>
          <w:rStyle w:val="libBold2Char"/>
          <w:rtl/>
        </w:rPr>
        <w:t>،</w:t>
      </w:r>
      <w:r w:rsidRPr="00524C63">
        <w:rPr>
          <w:rStyle w:val="libBold2Char"/>
          <w:rtl/>
        </w:rPr>
        <w:t xml:space="preserve"> وَلَمْ تَجْعَلْ إلى شَيْئاً مِنْ أَمْرِي ثُمَّ أَخْرَجْتَنِي لِلَّذِي سَبَقَ لِي مِنَ الهُدى إِلى الدُّنْيا تامّاًَ سَوِيّاً وَحَفَظْتَنِي فِي المَهْدِ طِفْلاً صَبِيّاً</w:t>
      </w:r>
      <w:r w:rsidR="009A58AC" w:rsidRPr="00524C63">
        <w:rPr>
          <w:rStyle w:val="libBold2Char"/>
          <w:rtl/>
        </w:rPr>
        <w:t>،</w:t>
      </w:r>
      <w:r w:rsidRPr="00524C63">
        <w:rPr>
          <w:rStyle w:val="libBold2Char"/>
          <w:rtl/>
        </w:rPr>
        <w:t xml:space="preserve"> وَرَزَقْتَنِي مِنَ الغِذاءِ لَبَناً مَرِيّاً وَعَطَفْتَ عَلَيَّ قُلُوبَ الحَواضِنِ وَكَفَّلْتَنِي الاُمَّهاتِ الرَّواحِمَ </w:t>
      </w:r>
      <w:r w:rsidRPr="003C7C01">
        <w:rPr>
          <w:rStyle w:val="libFootnotenumChar"/>
          <w:rFonts w:hint="cs"/>
          <w:rtl/>
        </w:rPr>
        <w:t>(8)</w:t>
      </w:r>
      <w:r w:rsidR="009A58AC">
        <w:rPr>
          <w:rStyle w:val="libFootnotenum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اتى بالكتاب الجامع</w:t>
      </w:r>
      <w:r w:rsidR="009A58AC">
        <w:rPr>
          <w:rFonts w:hint="cs"/>
          <w:rtl/>
        </w:rPr>
        <w:t>،</w:t>
      </w:r>
      <w:r>
        <w:rPr>
          <w:rFonts w:hint="cs"/>
          <w:rtl/>
        </w:rPr>
        <w:t xml:space="preserve"> وبشرع الاسلام النور السّاطع</w:t>
      </w:r>
      <w:r w:rsidR="009A58AC">
        <w:rPr>
          <w:rFonts w:hint="cs"/>
          <w:rtl/>
        </w:rPr>
        <w:t>،</w:t>
      </w:r>
      <w:r>
        <w:rPr>
          <w:rFonts w:hint="cs"/>
          <w:rtl/>
        </w:rPr>
        <w:t xml:space="preserve"> للخليفة صانع وهو المستعان على الفجائع</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 مصلح أحوال كلّ راضٍ بما قسم له</w:t>
      </w:r>
      <w:r w:rsidR="003C7C01">
        <w:rPr>
          <w:rFonts w:hint="cs"/>
          <w:rtl/>
        </w:rPr>
        <w:t>.</w:t>
      </w:r>
      <w:r>
        <w:rPr>
          <w:rFonts w:hint="cs"/>
          <w:rtl/>
        </w:rPr>
        <w:t xml:space="preserve"> منه </w:t>
      </w:r>
      <w:r w:rsidRPr="003C7C01">
        <w:rPr>
          <w:rStyle w:val="libAlaemChar"/>
          <w:rFonts w:hint="cs"/>
          <w:rtl/>
        </w:rPr>
        <w:t>رحمه‌الله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منزل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وأنّ اليك</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رأفة منك وتحنّناً عليَّ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لم تُشّهرني بخلقي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الرّحائم</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C3050">
        <w:rPr>
          <w:rtl/>
        </w:rPr>
        <w:lastRenderedPageBreak/>
        <w:t>وَكَلأتَنِي مِنْ طَوارِقِ الجانِّ وَسَلَّمْتَنِي مِنَ الزِّيادَةِ وَالنُّقْصانِ</w:t>
      </w:r>
      <w:r w:rsidR="009A58AC">
        <w:rPr>
          <w:rtl/>
        </w:rPr>
        <w:t>،</w:t>
      </w:r>
      <w:r w:rsidRPr="002C3050">
        <w:rPr>
          <w:rtl/>
        </w:rPr>
        <w:t xml:space="preserve"> فَتَعالَيْتَ يا رَحيمُ يا رَحْمنُ حَتَّى إِذا اسْتَهْلَلْتُ ناطِقا بِالكَلامِ أَتْمَمْتَ عَلَيَّ سَوابِغَ الأنِعْامِ وَرَبَّيْتَنِي زائِداً فِي كُلِّ عامٍ</w:t>
      </w:r>
      <w:r w:rsidR="009A58AC">
        <w:rPr>
          <w:rtl/>
        </w:rPr>
        <w:t>،</w:t>
      </w:r>
      <w:r w:rsidRPr="002C3050">
        <w:rPr>
          <w:rtl/>
        </w:rPr>
        <w:t xml:space="preserve"> حَتَّى إِذا اكْتَمَلَتْ فِطْرَتِي وَاعْتَدَلَتْ مِرَّتِي</w:t>
      </w:r>
      <w:r>
        <w:rPr>
          <w:rFonts w:hint="cs"/>
          <w:rtl/>
        </w:rPr>
        <w:t xml:space="preserve"> </w:t>
      </w:r>
      <w:r w:rsidRPr="003C7C01">
        <w:rPr>
          <w:rStyle w:val="libFootnotenumChar"/>
          <w:rFonts w:hint="cs"/>
          <w:rtl/>
        </w:rPr>
        <w:t>(1)</w:t>
      </w:r>
      <w:r w:rsidRPr="00524C63">
        <w:rPr>
          <w:rtl/>
        </w:rPr>
        <w:t xml:space="preserve"> أَوْجَبْتَ عَلَيَّ حُجَّتَكَ بِأَنْ أَلْهَمْتَنِي مَعْرِفَتَكَ وَرَوَّعْتَنِي</w:t>
      </w:r>
      <w:r w:rsidRPr="00524C63">
        <w:rPr>
          <w:rFonts w:hint="cs"/>
          <w:rtl/>
        </w:rPr>
        <w:t xml:space="preserve"> </w:t>
      </w:r>
      <w:r w:rsidRPr="003C7C01">
        <w:rPr>
          <w:rStyle w:val="libFootnotenumChar"/>
          <w:rFonts w:hint="cs"/>
          <w:rtl/>
        </w:rPr>
        <w:t>(2)</w:t>
      </w:r>
      <w:r w:rsidRPr="00524C63">
        <w:rPr>
          <w:rtl/>
        </w:rPr>
        <w:t xml:space="preserve"> بِعَجائِبِ حِكْمَتِكَ</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وَأيْقَظْتَنِي لِما ذَرَأْتَ فِي سَمائِكَ وَأَرْضِكَ مِنْ بَدائِعِ خَلْقِكَ وَنَبَّهْتَنِي لِشُكْرِكَ وَذِكْرِكَ وَأَوْجَبْتَ عَلَيَّ طاعَتَكَ وَعِبادَتَكَ وَفَهَّمْتَنِي ما جاءتْ بِهِ رُسُلُكَ وَيَسَّرْتَ لِي تَقَبُّلَ مَرْضاتِكَ وَمَنَنْتَ عَلَيَّ فِي جَمِيعِ ذلِكَ بِعَوْنِكَ وَلُطْفِكَ</w:t>
      </w:r>
      <w:r w:rsidR="003C7C01" w:rsidRPr="00524C63">
        <w:rPr>
          <w:rtl/>
        </w:rPr>
        <w:t>.</w:t>
      </w:r>
      <w:r w:rsidRPr="00524C63">
        <w:rPr>
          <w:rtl/>
        </w:rPr>
        <w:t xml:space="preserve"> ثُمَّ إِذْ خَلَقْتَنِي مِنْ خَيْرِ</w:t>
      </w:r>
      <w:r w:rsidRPr="00524C63">
        <w:rPr>
          <w:rFonts w:hint="cs"/>
          <w:rtl/>
        </w:rPr>
        <w:t xml:space="preserve"> </w:t>
      </w:r>
      <w:r w:rsidRPr="003C7C01">
        <w:rPr>
          <w:rStyle w:val="libFootnotenumChar"/>
          <w:rFonts w:hint="cs"/>
          <w:rtl/>
        </w:rPr>
        <w:t>(4)</w:t>
      </w:r>
      <w:r w:rsidRPr="00524C63">
        <w:rPr>
          <w:rtl/>
        </w:rPr>
        <w:t xml:space="preserve"> الثَّرى لَمْ تَرْضَ لِي يا إِلهِي نِعْمَةً</w:t>
      </w:r>
      <w:r w:rsidRPr="00524C63">
        <w:rPr>
          <w:rFonts w:hint="cs"/>
          <w:rtl/>
        </w:rPr>
        <w:t xml:space="preserve"> </w:t>
      </w:r>
      <w:r w:rsidRPr="003C7C01">
        <w:rPr>
          <w:rStyle w:val="libFootnotenumChar"/>
          <w:rFonts w:hint="cs"/>
          <w:rtl/>
        </w:rPr>
        <w:t>(5)</w:t>
      </w:r>
      <w:r w:rsidRPr="00524C63">
        <w:rPr>
          <w:rtl/>
        </w:rPr>
        <w:t xml:space="preserve"> دُونَ اُخْرى وَرَزَقْتَنِي مِنْ أَنْواعِ المَعاشِ وَصُنُوفِ الرِّياشِ بِمَنِّكَ العَظِيمِ الأَعْظَمِ عَلَيَّ وَإِحْسانِكَ القَدِيمِ إلى</w:t>
      </w:r>
      <w:r w:rsidR="009A58AC" w:rsidRPr="00524C63">
        <w:rPr>
          <w:rtl/>
        </w:rPr>
        <w:t>،</w:t>
      </w:r>
      <w:r w:rsidRPr="00524C63">
        <w:rPr>
          <w:rtl/>
        </w:rPr>
        <w:t xml:space="preserve"> حَتَّى إِذا</w:t>
      </w:r>
      <w:r w:rsidRPr="00524C63">
        <w:rPr>
          <w:rFonts w:hint="cs"/>
          <w:rtl/>
        </w:rPr>
        <w:t xml:space="preserve"> </w:t>
      </w:r>
      <w:r w:rsidRPr="00524C63">
        <w:rPr>
          <w:rtl/>
        </w:rPr>
        <w:t>اتْمَمْتَ عَلَيَّ جَمِيعَ النِّعَمِ وَصَرَفْتَ عَنِّي كُلَّ النِّقَمِ لَمْ يَمْنعْكَ جَهْلِي وَجُرْأَتِي عَلَيْكَ أَنْ دَلَلْتَنِي إِلى</w:t>
      </w:r>
      <w:r w:rsidRPr="00524C63">
        <w:rPr>
          <w:rFonts w:hint="cs"/>
          <w:rtl/>
        </w:rPr>
        <w:t xml:space="preserve"> </w:t>
      </w:r>
      <w:r w:rsidRPr="003C7C01">
        <w:rPr>
          <w:rStyle w:val="libFootnotenumChar"/>
          <w:rFonts w:hint="cs"/>
          <w:rtl/>
        </w:rPr>
        <w:t>(6)</w:t>
      </w:r>
      <w:r w:rsidRPr="00524C63">
        <w:rPr>
          <w:rtl/>
        </w:rPr>
        <w:t xml:space="preserve"> ما يُقَرِّبُنِي إِلَيْكَ وَوَفَّقْتَنِي لِما يُزْلِفُنِي لَدَيْكَ</w:t>
      </w:r>
      <w:r w:rsidR="009A58AC" w:rsidRPr="00524C63">
        <w:rPr>
          <w:rtl/>
        </w:rPr>
        <w:t>،</w:t>
      </w:r>
      <w:r w:rsidRPr="00524C63">
        <w:rPr>
          <w:rtl/>
        </w:rPr>
        <w:t xml:space="preserve"> فَإِنْ دَعَوْتُكَ أَجَبْتَنِي وَإِنْ سَأَلْتُكَ أَعْطَيْتَنِي وَإِنْ أَطَعْتُكَ شَكَرْتَنِي وَإِنْ شَكَرْتُكَ زِدْتَنِي</w:t>
      </w:r>
      <w:r w:rsidR="009A58AC" w:rsidRPr="00524C63">
        <w:rPr>
          <w:rtl/>
        </w:rPr>
        <w:t>؛</w:t>
      </w:r>
      <w:r w:rsidRPr="00524C63">
        <w:rPr>
          <w:rtl/>
        </w:rPr>
        <w:t xml:space="preserve"> كُلُّ ذلِكَ إِكْمالٌ</w:t>
      </w:r>
      <w:r w:rsidRPr="00524C63">
        <w:rPr>
          <w:rFonts w:hint="cs"/>
          <w:rtl/>
        </w:rPr>
        <w:t xml:space="preserve"> </w:t>
      </w:r>
      <w:r w:rsidRPr="003C7C01">
        <w:rPr>
          <w:rStyle w:val="libFootnotenumChar"/>
          <w:rFonts w:hint="cs"/>
          <w:rtl/>
        </w:rPr>
        <w:t>(7)</w:t>
      </w:r>
      <w:r w:rsidRPr="00524C63">
        <w:rPr>
          <w:rtl/>
        </w:rPr>
        <w:t xml:space="preserve"> لأنْعُمِكَ عَلَيَّ وَإِحْسانِكَ إلى فَسُبْحانَكَ سُبْحانَكَ مِنْ مُبْدِيٍ مُعِيدٍ حَمِيدٍ مَجِيدٍ وَتَقَدَّسَتْ</w:t>
      </w:r>
      <w:r w:rsidRPr="00524C63">
        <w:rPr>
          <w:rFonts w:hint="cs"/>
          <w:rtl/>
        </w:rPr>
        <w:t xml:space="preserve"> </w:t>
      </w:r>
      <w:r w:rsidRPr="003C7C01">
        <w:rPr>
          <w:rStyle w:val="libFootnotenumChar"/>
          <w:rFonts w:hint="cs"/>
          <w:rtl/>
        </w:rPr>
        <w:t>(8)</w:t>
      </w:r>
      <w:r w:rsidRPr="00524C63">
        <w:rPr>
          <w:rtl/>
        </w:rPr>
        <w:t xml:space="preserve"> أَسْماؤُكَ وَعَظُمَتْ آلاؤُكَ</w:t>
      </w:r>
      <w:r w:rsidR="003C7C01" w:rsidRPr="00524C63">
        <w:rPr>
          <w:rtl/>
        </w:rPr>
        <w:t>.</w:t>
      </w:r>
      <w:r w:rsidRPr="00524C63">
        <w:rPr>
          <w:rtl/>
        </w:rPr>
        <w:t xml:space="preserve"> فَأَيُّ نِعَمِكَ يا إِلهِي أحْصِي عَدَداً وَذِكْراً أَمْ أَيُّ عَطاياكَ أَقُومُ بِها شُكْراً؟</w:t>
      </w:r>
      <w:r w:rsidRPr="00524C63">
        <w:rPr>
          <w:rFonts w:hint="cs"/>
          <w:rtl/>
        </w:rPr>
        <w:t xml:space="preserve"> </w:t>
      </w:r>
      <w:r w:rsidRPr="00524C63">
        <w:rPr>
          <w:rtl/>
        </w:rPr>
        <w:t>وَهِي يا رَبِّ أَكْثَرُ</w:t>
      </w:r>
      <w:r w:rsidRPr="00524C63">
        <w:rPr>
          <w:rFonts w:hint="cs"/>
          <w:rtl/>
        </w:rPr>
        <w:t xml:space="preserve"> </w:t>
      </w:r>
      <w:r w:rsidRPr="003C7C01">
        <w:rPr>
          <w:rStyle w:val="libFootnotenumChar"/>
          <w:rFonts w:hint="cs"/>
          <w:rtl/>
        </w:rPr>
        <w:t>(9)</w:t>
      </w:r>
      <w:r w:rsidRPr="00524C63">
        <w:rPr>
          <w:rtl/>
        </w:rPr>
        <w:t xml:space="preserve"> مِنْ أَنْ يُحْصِيها العادُّونَ أَوْ يَبْلُغَ عِلْما بِها الحافِظُونَ</w:t>
      </w:r>
      <w:r w:rsidR="009A58AC" w:rsidRPr="00524C63">
        <w:rPr>
          <w:rtl/>
        </w:rPr>
        <w:t>،</w:t>
      </w:r>
      <w:r w:rsidRPr="00524C63">
        <w:rPr>
          <w:rtl/>
        </w:rPr>
        <w:t xml:space="preserve"> ثُمَّ ما صَرَفْتَ وَدَرَأْتَ عَنِّي اللّهُمَّ مِنَ الضُّرِّ وَالضَّرَّاءِ أَكْثَرُ مِمَّا ظَهَرَ لِي مِنَ العافِيَةِ وَالسَّرَّاءِ</w:t>
      </w:r>
      <w:r w:rsidR="009A58AC" w:rsidRPr="00524C63">
        <w:rPr>
          <w:rtl/>
        </w:rPr>
        <w:t>،</w:t>
      </w:r>
      <w:r w:rsidRPr="00524C63">
        <w:rPr>
          <w:rtl/>
        </w:rPr>
        <w:t xml:space="preserve"> وَأنا</w:t>
      </w:r>
      <w:r w:rsidRPr="00524C63">
        <w:rPr>
          <w:rFonts w:hint="cs"/>
          <w:rtl/>
        </w:rPr>
        <w:t xml:space="preserve"> </w:t>
      </w:r>
      <w:r w:rsidRPr="003C7C01">
        <w:rPr>
          <w:rStyle w:val="libFootnotenumChar"/>
          <w:rFonts w:hint="cs"/>
          <w:rtl/>
        </w:rPr>
        <w:t>(10)</w:t>
      </w:r>
      <w:r w:rsidRPr="00524C63">
        <w:rPr>
          <w:rtl/>
        </w:rPr>
        <w:t xml:space="preserve"> أَشْهَدُ يا إِلهِي بِحَقِيقَةِ إِيْمانِي وَعَقْدِ عَزَماتِ يَقِينِي وَخالِصِ صَرِيحِ تَوْحِيدِي وَباطِنِ مَكْنُونِ ضَمِيرِي وَعَلائِقِ مَجارِي نُورِ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مرّتي</w:t>
      </w:r>
      <w:r w:rsidR="009A58AC">
        <w:rPr>
          <w:rFonts w:hint="cs"/>
          <w:rtl/>
        </w:rPr>
        <w:t>:</w:t>
      </w:r>
      <w:r>
        <w:rPr>
          <w:rFonts w:hint="cs"/>
          <w:rtl/>
        </w:rPr>
        <w:t xml:space="preserve"> يعني قوّتي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روّعتني</w:t>
      </w:r>
      <w:r w:rsidR="009A58AC">
        <w:rPr>
          <w:rFonts w:hint="cs"/>
          <w:rtl/>
        </w:rPr>
        <w:t>:</w:t>
      </w:r>
      <w:r>
        <w:rPr>
          <w:rFonts w:hint="cs"/>
          <w:rtl/>
        </w:rPr>
        <w:t xml:space="preserve"> يعني ألهمتني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فطرتك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حرّ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بنعمةٍ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دللتني على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إكمالاً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تقدّست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أكبر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10</w:t>
      </w:r>
      <w:r w:rsidR="003C7C01">
        <w:rPr>
          <w:rFonts w:hint="cs"/>
          <w:rtl/>
        </w:rPr>
        <w:t xml:space="preserve"> - </w:t>
      </w:r>
      <w:r>
        <w:rPr>
          <w:rFonts w:hint="cs"/>
          <w:rtl/>
        </w:rPr>
        <w:t>فأنا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F6A83">
        <w:rPr>
          <w:rtl/>
        </w:rPr>
        <w:lastRenderedPageBreak/>
        <w:t>بَصَرِي وَأَسارِيرِ صَفْحَةِ جَبِينِي وَخُرْقٍ مَسارِبِ نَفْسِي</w:t>
      </w:r>
      <w:r>
        <w:rPr>
          <w:rFonts w:hint="cs"/>
          <w:rtl/>
        </w:rPr>
        <w:t xml:space="preserve"> </w:t>
      </w:r>
      <w:r w:rsidRPr="003C7C01">
        <w:rPr>
          <w:rStyle w:val="libFootnotenumChar"/>
          <w:rFonts w:hint="cs"/>
          <w:rtl/>
        </w:rPr>
        <w:t>(1)</w:t>
      </w:r>
      <w:r w:rsidRPr="00524C63">
        <w:rPr>
          <w:rtl/>
        </w:rPr>
        <w:t xml:space="preserve"> وَخَذارِيفِ مارِنِ عِرْنيني وَمَسارِبِ سِماخِ</w:t>
      </w:r>
      <w:r w:rsidRPr="00524C63">
        <w:rPr>
          <w:rFonts w:hint="cs"/>
          <w:rtl/>
        </w:rPr>
        <w:t xml:space="preserve"> </w:t>
      </w:r>
      <w:r w:rsidRPr="003C7C01">
        <w:rPr>
          <w:rStyle w:val="libFootnotenumChar"/>
          <w:rFonts w:hint="cs"/>
          <w:rtl/>
        </w:rPr>
        <w:t>(2)</w:t>
      </w:r>
      <w:r w:rsidRPr="00524C63">
        <w:rPr>
          <w:rtl/>
        </w:rPr>
        <w:t xml:space="preserve"> سَمْعِي وَما ضُمَّتْ وَأَطْبَقَتْ عَلَيْهِ شَفَتايَ وَحَرَكاتِ لَفْظِ لِسانِي وَمَغْرَزِ حَنَكِ فَمِي وَفَكّي وَمَنابِتِ أَضْراسِي وَمَساغِ مَطْعَمِي وَمَشْرَبِي وَحِمالَةِ اُمِّ رَأْسِي وَبُلوعِ فارِغِ حَبَائِلِ</w:t>
      </w:r>
      <w:r w:rsidRPr="00524C63">
        <w:rPr>
          <w:rFonts w:hint="cs"/>
          <w:rtl/>
        </w:rPr>
        <w:t xml:space="preserve"> </w:t>
      </w:r>
      <w:r w:rsidRPr="003C7C01">
        <w:rPr>
          <w:rStyle w:val="libFootnotenumChar"/>
          <w:rFonts w:hint="cs"/>
          <w:rtl/>
        </w:rPr>
        <w:t>(3)</w:t>
      </w:r>
      <w:r w:rsidRPr="00524C63">
        <w:rPr>
          <w:rtl/>
        </w:rPr>
        <w:t xml:space="preserve"> عُنُقِي وَمااشْتَمَلَ عَلَيْهِ تامُورُ صَدْرِي وَحَمائِلُ حَبْلِ وَتِينِي</w:t>
      </w:r>
      <w:r w:rsidRPr="00524C63">
        <w:rPr>
          <w:rFonts w:hint="cs"/>
          <w:rtl/>
        </w:rPr>
        <w:t xml:space="preserve"> </w:t>
      </w:r>
      <w:r w:rsidRPr="00524C63">
        <w:rPr>
          <w:rtl/>
        </w:rPr>
        <w:t>وَنِياطِ حِجابِ قَلْبِي وَأَفْلاذِ حَواشِي كَبِدِي وَماحَوَتْهُ شَراسِيفُ أضْلاعِي وَحِقاقُ مَفاصِلِي وَقَبْضُ عَوامِلِي وَأَطْرافِ أَنامِلِي وَلَحْمِي وَدَمِي وَشَعْرِي وَبَشَرِي وَعَصَبِي وَقَصَبِي وَعِظامِي وَمُخِّي وَعُرُوقِي وَجَمِيعِ جَوارِحِي وَماانْتَسَجَ عَلى ذلِكَ أَيّامَ رِضاعِي وَما أَقَلَّتِ الأَرْضُ مِنِّي وَنَوْمِي وَيَقْظَتِي وَسُكُونِي وَحَرَكاتِ رُكُوعِي وَسُجُودِي</w:t>
      </w:r>
      <w:r w:rsidR="009A58AC" w:rsidRPr="00524C63">
        <w:rPr>
          <w:rtl/>
        </w:rPr>
        <w:t>؛</w:t>
      </w:r>
      <w:r w:rsidRPr="00524C63">
        <w:rPr>
          <w:rtl/>
        </w:rPr>
        <w:t xml:space="preserve"> أَنْ لَوْ حاوَلْتُ وَاجْتَهَدْتُ مَدى الأعْصارِ وَالأحْقابِ لَوْ عُمِّرْتُها أَنْ اُؤَدِّي شُكْرَ وَاحِدَةٍ مِنْ أَنْعُمِكَ مااسْتَطَعْتُ ذلِكَ إِلاّ بِمَنِّكَ المُوجَبِ عَلَيَّ بِهِ شُكْرُكَ أَبَداً جَدِيداً وَثَناءً طارِفاً عَتِيداً! أَجَلْ</w:t>
      </w:r>
      <w:r w:rsidR="009A58AC" w:rsidRPr="00524C63">
        <w:rPr>
          <w:rtl/>
        </w:rPr>
        <w:t>،</w:t>
      </w:r>
      <w:r w:rsidRPr="00524C63">
        <w:rPr>
          <w:rtl/>
        </w:rPr>
        <w:t xml:space="preserve"> وَلَوْ حَرَصْتُ أَنا وَالعادُّونَ مِنْ أَنامِكَ أَنْ نُحْصِيَ مَدى إِنْعامِكَ سالِفِهِ وَآنِفِهِ</w:t>
      </w:r>
      <w:r w:rsidRPr="00524C63">
        <w:rPr>
          <w:rFonts w:hint="cs"/>
          <w:rtl/>
        </w:rPr>
        <w:t xml:space="preserve"> </w:t>
      </w:r>
      <w:r w:rsidRPr="003C7C01">
        <w:rPr>
          <w:rStyle w:val="libFootnotenumChar"/>
          <w:rFonts w:hint="cs"/>
          <w:rtl/>
        </w:rPr>
        <w:t>(4)</w:t>
      </w:r>
      <w:r w:rsidRPr="00524C63">
        <w:rPr>
          <w:rtl/>
        </w:rPr>
        <w:t xml:space="preserve"> ما حَصَرْناهُ عَدَداً وَلا أَحْصَيْناهُ أَمَداً</w:t>
      </w:r>
      <w:r w:rsidR="003C7C01" w:rsidRPr="00524C63">
        <w:rPr>
          <w:rtl/>
        </w:rPr>
        <w:t>.</w:t>
      </w:r>
      <w:r w:rsidRPr="00524C63">
        <w:rPr>
          <w:rtl/>
        </w:rPr>
        <w:t xml:space="preserve"> هَيْهاتَ أَنَّى ذلِكَ وَأَنْتَ المُخْبِرُ فِي كِتابِكَ النَّاطِقِ وَالنَّبَأ الصَّادِقِ</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وَإِنْ تَعُدُّوا نِعْمَةَ الله لا تُحْصُوها</w:t>
      </w:r>
      <w:r w:rsidRPr="003C7C01">
        <w:rPr>
          <w:rStyle w:val="libAlaemChar"/>
          <w:rFonts w:hint="cs"/>
          <w:rtl/>
        </w:rPr>
        <w:t>)</w:t>
      </w:r>
      <w:r w:rsidRPr="00524C63">
        <w:rPr>
          <w:rtl/>
        </w:rPr>
        <w:t xml:space="preserve"> </w:t>
      </w:r>
      <w:r w:rsidRPr="003C7C01">
        <w:rPr>
          <w:rStyle w:val="libFootnotenumChar"/>
          <w:rFonts w:hint="cs"/>
          <w:rtl/>
        </w:rPr>
        <w:t>(5)</w:t>
      </w:r>
      <w:r w:rsidRPr="00524C63">
        <w:rPr>
          <w:rFonts w:hint="cs"/>
          <w:rtl/>
        </w:rPr>
        <w:t xml:space="preserve"> </w:t>
      </w:r>
      <w:r w:rsidRPr="00524C63">
        <w:rPr>
          <w:rtl/>
        </w:rPr>
        <w:t>صَدَقَ كِتابُكَ اللّهُمَّ وَإِنْباؤُكَ</w:t>
      </w:r>
      <w:r w:rsidR="009A58AC" w:rsidRPr="00524C63">
        <w:rPr>
          <w:rtl/>
        </w:rPr>
        <w:t>،</w:t>
      </w:r>
      <w:r w:rsidRPr="00524C63">
        <w:rPr>
          <w:rtl/>
        </w:rPr>
        <w:t xml:space="preserve"> وَبَلَّغَتْ أَنْبِياؤُكَ وَرُسُلُكَ ما أَنْزَلْتَ عَلَيْهِمْ مِنْ وَحْيِكَ وَشَرَعْتَ لَهُمْ وَبِهِمْ مِنْ دِينِكَ غَيْرَ أَنِّي يا إِلهِي أَشْهَدُ بِجُهْدِي وَجِدِّي وَمَبْلَغِ طاعَتِي</w:t>
      </w:r>
      <w:r w:rsidRPr="00524C63">
        <w:rPr>
          <w:rFonts w:hint="cs"/>
          <w:rtl/>
        </w:rPr>
        <w:t xml:space="preserve"> </w:t>
      </w:r>
      <w:r w:rsidRPr="003C7C01">
        <w:rPr>
          <w:rStyle w:val="libFootnotenumChar"/>
          <w:rFonts w:hint="cs"/>
          <w:rtl/>
        </w:rPr>
        <w:t>(6)</w:t>
      </w:r>
      <w:r w:rsidRPr="00524C63">
        <w:rPr>
          <w:rtl/>
        </w:rPr>
        <w:t xml:space="preserve"> وَوُسْعِي</w:t>
      </w:r>
      <w:r w:rsidR="009A58AC" w:rsidRPr="00524C63">
        <w:rPr>
          <w:rtl/>
        </w:rPr>
        <w:t>،</w:t>
      </w:r>
      <w:r w:rsidRPr="00524C63">
        <w:rPr>
          <w:rtl/>
        </w:rPr>
        <w:t xml:space="preserve"> وَأَقُولُ مُؤْمِنا مُوقِنا</w:t>
      </w:r>
      <w:r w:rsidR="009A58AC" w:rsidRPr="00524C63">
        <w:rPr>
          <w:rtl/>
        </w:rPr>
        <w:t>:</w:t>
      </w:r>
      <w:r w:rsidRPr="00524C63">
        <w:rPr>
          <w:rtl/>
        </w:rPr>
        <w:t xml:space="preserve"> الحَمْدُ للهِ الَّذِي لَمْ يَتَّخِذْ وَلَداً فَيَكُونَ مَوْرُوثاً وَلَمْ يَكُنْ لَهُ شَرِيكٌ فِي مُلْكِهِ فَيُضادَّهُ فِيما ابْتَدَعَ وَلا وَلِيُّ مِنَ الذُّلِّ فَيُرْفِدَهُ فِيما صَنَعَ</w:t>
      </w:r>
      <w:r w:rsidR="009A58AC" w:rsidRPr="00524C63">
        <w:rPr>
          <w:rtl/>
        </w:rPr>
        <w:t>،</w:t>
      </w:r>
      <w:r w:rsidRPr="00524C63">
        <w:rPr>
          <w:rtl/>
        </w:rPr>
        <w:t xml:space="preserve"> فَسُبْحانَهُ سُبْحانَهُ لَوْ كان</w:t>
      </w:r>
      <w:r w:rsidRPr="00524C63">
        <w:rPr>
          <w:rFonts w:hint="cs"/>
          <w:rtl/>
        </w:rPr>
        <w:t xml:space="preserve"> </w:t>
      </w:r>
      <w:r w:rsidRPr="00524C63">
        <w:rPr>
          <w:rtl/>
        </w:rPr>
        <w:t>فِيهما آلِهَةٌ إِلاّ الله لَفَسَدَتا وَتَفَطَّرَتا! سُبْحانَ الله الواحِدِ الأحَدِ الصَّمَدِ الَّذِي لَمْ يَلِدْ وَلَمْ يُولَدُ وَلَمْ يَكُنْ 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نفسي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صماخ</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بلوغ حبائل بارع</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سالفة وآنفة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النحل</w:t>
      </w:r>
      <w:r w:rsidR="009A58AC">
        <w:rPr>
          <w:rFonts w:hint="cs"/>
          <w:rtl/>
        </w:rPr>
        <w:t>:</w:t>
      </w:r>
      <w:r>
        <w:rPr>
          <w:rFonts w:hint="cs"/>
          <w:rtl/>
        </w:rPr>
        <w:t xml:space="preserve"> 16 / 18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طاقتي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F6A83">
        <w:rPr>
          <w:rtl/>
        </w:rPr>
        <w:lastRenderedPageBreak/>
        <w:t>كُفْوا أَحَد</w:t>
      </w:r>
      <w:r w:rsidR="009A58AC">
        <w:rPr>
          <w:rtl/>
        </w:rPr>
        <w:t>،</w:t>
      </w:r>
      <w:r w:rsidRPr="00CF6A83">
        <w:rPr>
          <w:rtl/>
        </w:rPr>
        <w:t xml:space="preserve"> الحَمْدُ للهِ حَمْداً يُعادِلُ حَمْدَ مَلائِكَتِهِ المُقَرَّبِينَ وَأَنْبِيائِهِ المُرْسَلِينَ وَصَلّى الله عَلى خِيرَتِهِ مُحَمَّدٍ خاتَمِ النَّبِيِّينَ وَآلِهِ الطَيِّبِينَ الطَّاهِرِينَ المُخْلِصِينَ وَسَلَّمَ</w:t>
      </w:r>
      <w:r w:rsidR="003C7C01">
        <w:rPr>
          <w:rtl/>
          <w:lang w:bidi="fa-IR"/>
        </w:rPr>
        <w:t>.</w:t>
      </w:r>
      <w:r>
        <w:rPr>
          <w:rFonts w:hint="cs"/>
          <w:rtl/>
        </w:rPr>
        <w:t xml:space="preserve"> </w:t>
      </w:r>
      <w:r>
        <w:rPr>
          <w:rtl/>
        </w:rPr>
        <w:t>ثُمَّ اندفع فِي المسألة واجتهد فِي الدّعاء وَقال وَعيناه سالتا دموعاً</w:t>
      </w:r>
      <w:r w:rsidR="009A58AC">
        <w:rPr>
          <w:rtl/>
        </w:rPr>
        <w:t>:</w:t>
      </w:r>
      <w:r>
        <w:rPr>
          <w:rFonts w:hint="cs"/>
          <w:rtl/>
        </w:rPr>
        <w:t xml:space="preserve"> </w:t>
      </w:r>
      <w:r w:rsidRPr="00524C63">
        <w:rPr>
          <w:rtl/>
        </w:rPr>
        <w:t>اللّهُمَّ اجْعَلْنِي أَخْشاكَ كَأَنِّي أَراكَ وَأسْعِدْنِي بِتَقْواكَ وَلاتُشْقِنِي بِمَعْصِيَتِكَ وَخِرْ لِي فِي قَضائِكَ وَبارِكْ لِي فِي قَدَرِكَ حَتَّى لا اُحِبَّ تَعْجِيلَ ما أَخَّرْتَ وَلا تَأْخِيرَ ما عَجَّلْتَ</w:t>
      </w:r>
      <w:r w:rsidR="009A58AC" w:rsidRPr="00524C63">
        <w:rPr>
          <w:rtl/>
        </w:rPr>
        <w:t>،</w:t>
      </w:r>
      <w:r w:rsidRPr="00524C63">
        <w:rPr>
          <w:rtl/>
        </w:rPr>
        <w:t xml:space="preserve"> اللّهُمَّ اجْعَلْ غِنايَ فِي نَفْسِي وَاليَّقِينَ فِي قَلْبِي وَالاِخْلاصَ فِي عَمَلِي وَالنُّورَ فِي بَصَرِي وَالبَصِيرَةَ فِي دِينِي وَمَتِّعْنِي بِجَوارِحِي وَاجْعَلْ سَمْعِي وَبَصَرِي الوارِثَيْنِ مِنِّي</w:t>
      </w:r>
      <w:r w:rsidR="009A58AC" w:rsidRPr="00524C63">
        <w:rPr>
          <w:rtl/>
        </w:rPr>
        <w:t>،</w:t>
      </w:r>
      <w:r w:rsidRPr="00524C63">
        <w:rPr>
          <w:rtl/>
        </w:rPr>
        <w:t xml:space="preserve"> وَانْصُرْنِي عَلى مَنْ ظَلَمَنِي وَأَرِنِي فِيهِ ثارِي وَمَآرِبِي وَأَقِرَّ بِذلِكَ عَيْنِي</w:t>
      </w:r>
      <w:r w:rsidR="009A58AC" w:rsidRPr="00524C63">
        <w:rPr>
          <w:rtl/>
        </w:rPr>
        <w:t>،</w:t>
      </w:r>
      <w:r w:rsidRPr="00524C63">
        <w:rPr>
          <w:rtl/>
        </w:rPr>
        <w:t xml:space="preserve"> اللّهُمَّ اكْشِفْ كُرْبَتِي وَاسْتُرْ عَوْرَتِي وَاغْفِرْ لِي خَطِيئَتِي وَإخْسَاءْ شَيْطانِي وَفُكَّ رِهانِي وَاجْعَلْ لِي يا إِلهِي الدَّرَجَةَ العُلْيا فِي الآخرةِ وَالأوّلى</w:t>
      </w:r>
      <w:r w:rsidR="009A58AC" w:rsidRPr="00524C63">
        <w:rPr>
          <w:rtl/>
        </w:rPr>
        <w:t>،</w:t>
      </w:r>
      <w:r w:rsidRPr="00524C63">
        <w:rPr>
          <w:rtl/>
        </w:rPr>
        <w:t xml:space="preserve"> اللّهُمَّ لَكَ الحَمْدُ كَما خَلَقْتَنِي فَجَعَلْتَنِي سَميعاً بَصِيراً وَلَكَ الحَمْدُ كَما خَلَقْتَنِي فَجَعَلْتَنِي خَلْقا</w:t>
      </w:r>
      <w:r w:rsidRPr="00524C63">
        <w:rPr>
          <w:rFonts w:hint="cs"/>
          <w:rtl/>
        </w:rPr>
        <w:t xml:space="preserve"> </w:t>
      </w:r>
      <w:r w:rsidRPr="003C7C01">
        <w:rPr>
          <w:rStyle w:val="libFootnotenumChar"/>
          <w:rFonts w:hint="cs"/>
          <w:rtl/>
        </w:rPr>
        <w:t>(1)</w:t>
      </w:r>
      <w:r w:rsidRPr="00524C63">
        <w:rPr>
          <w:rtl/>
        </w:rPr>
        <w:t xml:space="preserve"> سَوِيّا رَحْمَةً بِي وَقَدْ كُنْتَ عَنْ خَلْقِي غَنِيّا بِما بَرَأْتَنِي فَعَدَّلْتَ فِطْرَتِي</w:t>
      </w:r>
      <w:r w:rsidR="003C7C01" w:rsidRPr="00524C63">
        <w:rPr>
          <w:rtl/>
        </w:rPr>
        <w:t>.</w:t>
      </w:r>
      <w:r w:rsidRPr="00524C63">
        <w:rPr>
          <w:rtl/>
        </w:rPr>
        <w:t xml:space="preserve"> رَبِّ بِما أَنْشَأْتَنِي فَأَحْسَنْتَ صُورَتِي رَبِّ بِما أَحْسَنْتَ إِلَيَّ</w:t>
      </w:r>
      <w:r w:rsidRPr="00524C63">
        <w:rPr>
          <w:rFonts w:hint="cs"/>
          <w:rtl/>
        </w:rPr>
        <w:t xml:space="preserve"> </w:t>
      </w:r>
      <w:r w:rsidRPr="003C7C01">
        <w:rPr>
          <w:rStyle w:val="libFootnotenumChar"/>
          <w:rFonts w:hint="cs"/>
          <w:rtl/>
        </w:rPr>
        <w:t>(2)</w:t>
      </w:r>
      <w:r w:rsidRPr="00524C63">
        <w:rPr>
          <w:rFonts w:hint="cs"/>
          <w:rtl/>
        </w:rPr>
        <w:t xml:space="preserve"> </w:t>
      </w:r>
      <w:r w:rsidRPr="00524C63">
        <w:rPr>
          <w:rtl/>
        </w:rPr>
        <w:t>وَفِي نَفْسِي عافَيْتَنِي رَبِّ بِما كَلاْتَنِي وَوَفَّقْتَنِي رَبِّ بِما أَنْعَمْتَ عَلَيَّ فَهَدَيْتَنِي رَبِّ بِما أَوْلَيْتَنِي وَمِنْ كُلِّ خَيْرٍ أَعْطَيْتَنِي رَبِّ بِما أَعْطَيْتَنِي وَسَقَيْتَنِي رَبِّ بِما أَغْنَيْتَنِي وَاقْنَيْتَنِي رَبِّ بِما اعَنْتَنِي وَأَعْزَزْتَنِي رَبِّ بِما أَلْبَسْتَنِي مِنْ سِتْرِكَ الصَّافِي وَيَسَّرْتَ لِي مِنْ صُنْعِكَ الكافِي</w:t>
      </w:r>
      <w:r w:rsidR="009A58AC" w:rsidRPr="00524C63">
        <w:rPr>
          <w:rtl/>
        </w:rPr>
        <w:t>؛</w:t>
      </w:r>
      <w:r w:rsidRPr="00524C63">
        <w:rPr>
          <w:rtl/>
        </w:rPr>
        <w:t xml:space="preserve"> صَلِّ عَلى مُحَمَّدٍ وَآلِ مُحَمَّدٍ وَأَعِنِّي عَلى بَوائِقِ الدُّهُورِ وَصُرُوفِ اللَّيالِي وَالأيَّامِ وَنَجِّنِي مِنْ أَهْوالِ الدُّنْيا وَكُرُباتِ الآخرةِ وَاكْفِنِي شَرَّ مايَعْمَلُ الظَّالِمُونَ فِي الأَرْضِ</w:t>
      </w:r>
      <w:r w:rsidR="009A58AC" w:rsidRPr="00524C63">
        <w:rPr>
          <w:rtl/>
        </w:rPr>
        <w:t>،</w:t>
      </w:r>
      <w:r w:rsidRPr="00524C63">
        <w:rPr>
          <w:rtl/>
        </w:rPr>
        <w:t xml:space="preserve"> اللّهُمَّ ما أَخافُ فَاكْفِنِي وَما أَحْذَرُ فَقِنِي وَفِي نَفْسِي وَدِينِي فَاحْرُسْنِي وَفِي سَفَرِي فَاحْفَظْنِي وَفِي أَهْلِي وَمالِي فَاخْلُفْنِي وَفِيما رَزَقْتَنِي فَبارِكْ لِي وَفِي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حيّاً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24D74">
        <w:rPr>
          <w:rtl/>
        </w:rPr>
        <w:lastRenderedPageBreak/>
        <w:t>نَفْسِي فَذَلِّلْنِي وَفِي أَعْيُنِ النَّاسِ فَعَظِّمْنِي وَمِنْ شَرِّ الجِنِّ وَالاِنْسِ فَسَلِّمْنِي وَبِذُنُوبِي فَلا تَفْضَحْنِي وَبِسَرِيرَتِي فَلا تُخْزِنِّي وَبِعَمَلِي فَلا تَبْتَلِنِي وَنِعَمَكَ فَلا تَسْلُبْنِي وَإِلى غَيْرِكَ فَلا تَكِلْنِي إِلهِي إِلى مَنْ تَكِلُنِي إِلى قَرِيبٍ فَيَقْطَعُنِي أَمْ إِلى بَعِيدٍ فَيَتَجَهَّمُنِي أَمْ إِلى المُسْتَضْعِفِينَ لِي وَأَنْتَ رَبِّي وَمَلِيكُ أَمْرِي؟</w:t>
      </w:r>
      <w:r>
        <w:rPr>
          <w:rFonts w:hint="cs"/>
          <w:rtl/>
        </w:rPr>
        <w:t xml:space="preserve"> </w:t>
      </w:r>
      <w:r w:rsidRPr="00724D74">
        <w:rPr>
          <w:rtl/>
        </w:rPr>
        <w:t>أَشْكُو إِلَيْكَ غُرْبَتِي وَبُعْدَ دارِي وَهَوانِي عَلى مَنْ مَلَّكْتَهُ أَمْرِي</w:t>
      </w:r>
      <w:r w:rsidR="009A58AC">
        <w:rPr>
          <w:rtl/>
        </w:rPr>
        <w:t>،</w:t>
      </w:r>
      <w:r w:rsidRPr="00724D74">
        <w:rPr>
          <w:rtl/>
        </w:rPr>
        <w:t xml:space="preserve"> إِلهِي فَلا تُحْلِلْ عَلَيَّ غَضَبَك فَإِنْ لَمْ تَكُنْ غَضِبْتَ عَلَيَّ فَلا أُبالِي سُبْحانَكَ غَيْرَ أَنَّ عافِيَتَكَ أَوْسَعُ لِي</w:t>
      </w:r>
      <w:r w:rsidR="009A58AC">
        <w:rPr>
          <w:rtl/>
        </w:rPr>
        <w:t>،</w:t>
      </w:r>
      <w:r w:rsidRPr="00724D74">
        <w:rPr>
          <w:rtl/>
        </w:rPr>
        <w:t xml:space="preserve"> فَأَسْأَلُكَ يا رَبِّ بِنُورِ وَجْهِكَ الَّذِي</w:t>
      </w:r>
      <w:r>
        <w:rPr>
          <w:rFonts w:hint="cs"/>
          <w:rtl/>
        </w:rPr>
        <w:t xml:space="preserve"> </w:t>
      </w:r>
      <w:r w:rsidRPr="00724D74">
        <w:rPr>
          <w:rtl/>
        </w:rPr>
        <w:t>أَشْرَقَتْ لَهُ الأَرْضُ وَالسَّماواتُ وَكُشِفَتْ</w:t>
      </w:r>
      <w:r>
        <w:rPr>
          <w:rFonts w:hint="cs"/>
          <w:rtl/>
        </w:rPr>
        <w:t xml:space="preserve"> </w:t>
      </w:r>
      <w:r w:rsidRPr="003C7C01">
        <w:rPr>
          <w:rStyle w:val="libFootnotenumChar"/>
          <w:rFonts w:hint="cs"/>
          <w:rtl/>
        </w:rPr>
        <w:t>(1)</w:t>
      </w:r>
      <w:r w:rsidRPr="00524C63">
        <w:rPr>
          <w:rtl/>
        </w:rPr>
        <w:t xml:space="preserve"> بِهِ الظُّلُماتُ وَصَلُحَ بِهِ أَمْرُ الأوَّلِينَ وَالآخِرِينَ أَنْ لاتُمِيتَنِي عَلى غَضَبِكَ وَلاتُنْزِلْ بِي سَخَطَكَ لَكَ العُتْبى لَكَ العُتْبى حَتَّى تَرْضى قَبْلَ ذلِكَ</w:t>
      </w:r>
      <w:r w:rsidR="003C7C01" w:rsidRPr="00524C63">
        <w:rPr>
          <w:rtl/>
        </w:rPr>
        <w:t>.</w:t>
      </w:r>
      <w:r w:rsidRPr="00524C63">
        <w:rPr>
          <w:rtl/>
        </w:rPr>
        <w:t xml:space="preserve"> لا إِلهَ إِلاّ أَنْتَ رَبَّ البَلَدِ الحَرامِ وَالمَشْعَرِ الحَرامِ وَالبَيْتِ العَتِيقِ الَّذِي أَحْلَلْتَهُ البَرَكَةَ وَجَعَلْتَهُ لِلنَّاسِ أَمْنا</w:t>
      </w:r>
      <w:r w:rsidR="009A58AC" w:rsidRPr="00524C63">
        <w:rPr>
          <w:rtl/>
        </w:rPr>
        <w:t>،</w:t>
      </w:r>
      <w:r w:rsidRPr="00524C63">
        <w:rPr>
          <w:rtl/>
        </w:rPr>
        <w:t xml:space="preserve"> يا مَنْ عَفا عَنْ عَظِيمِ الذُّنُوبِ بِحِلْمِهِ يا مَنْ أَسْبَغَ النَّعَماءِ بِفَضْلِهِ يا مَنْ أَعْطى الجَزِيلَ بِكَرَمِهِ يا عُدَّتِي فِي شِدَّتِي يا صاحِبِي فِي وَحْدَتِي يا غِياثِي فِي كُرْبَتِي يا وَلِيِّي فِي نِعْمَتِي يا إِلهِي وَإِلهَ آبائِي إِبْراهِيمَ وَإِسْماعِيلَ وَإِسْحاقَ وَيَعْقُوبَ وَرَبَّ جَبْرئِيلَ وَمِيكائِيلَ</w:t>
      </w:r>
      <w:r w:rsidRPr="00524C63">
        <w:rPr>
          <w:rFonts w:hint="cs"/>
          <w:rtl/>
        </w:rPr>
        <w:t xml:space="preserve"> </w:t>
      </w:r>
      <w:r w:rsidRPr="003C7C01">
        <w:rPr>
          <w:rStyle w:val="libFootnotenumChar"/>
          <w:rFonts w:hint="cs"/>
          <w:rtl/>
        </w:rPr>
        <w:t>(2)</w:t>
      </w:r>
      <w:r w:rsidRPr="00524C63">
        <w:rPr>
          <w:rtl/>
        </w:rPr>
        <w:t xml:space="preserve"> وَإِسْرافِيلَ وَرَبَّ مُحَمَّدٍ خاتَمِ النَّبِيِّينَ وَآلِهِ المُنْتَجَبِينَ وَمُنْزِلَ</w:t>
      </w:r>
      <w:r w:rsidRPr="00524C63">
        <w:rPr>
          <w:rFonts w:hint="cs"/>
          <w:rtl/>
        </w:rPr>
        <w:t xml:space="preserve"> </w:t>
      </w:r>
      <w:r w:rsidRPr="003C7C01">
        <w:rPr>
          <w:rStyle w:val="libFootnotenumChar"/>
          <w:rFonts w:hint="cs"/>
          <w:rtl/>
        </w:rPr>
        <w:t>(3)</w:t>
      </w:r>
      <w:r w:rsidRPr="00524C63">
        <w:rPr>
          <w:rtl/>
        </w:rPr>
        <w:t xml:space="preserve"> التَّوْراةِ وَالإنْجِيلِ وَالزَّبُورِ وَالفُرْقانِ وَمُنَزِّلَ كهيَّعَصَّ وَطهَ وَيَّس وَالقُرْآنَ الحَكِيم</w:t>
      </w:r>
      <w:r w:rsidR="009A58AC" w:rsidRPr="00524C63">
        <w:rPr>
          <w:rtl/>
        </w:rPr>
        <w:t>،</w:t>
      </w:r>
      <w:r w:rsidRPr="00524C63">
        <w:rPr>
          <w:rtl/>
        </w:rPr>
        <w:t xml:space="preserve"> أَنْتَ كَهْفِي حِينَ تُعْيِينِي المَذاهِبُ فِي سَعَتِها وَتَضِيقُ بِيَ الأَرْضُ بِرُحْبِها</w:t>
      </w:r>
      <w:r w:rsidRPr="00524C63">
        <w:rPr>
          <w:rFonts w:hint="cs"/>
          <w:rtl/>
        </w:rPr>
        <w:t xml:space="preserve"> </w:t>
      </w:r>
      <w:r w:rsidRPr="003C7C01">
        <w:rPr>
          <w:rStyle w:val="libFootnotenumChar"/>
          <w:rFonts w:hint="cs"/>
          <w:rtl/>
        </w:rPr>
        <w:t>(4)</w:t>
      </w:r>
      <w:r w:rsidRPr="00524C63">
        <w:rPr>
          <w:rtl/>
        </w:rPr>
        <w:t xml:space="preserve"> وَلَوْلا رَحْمَتُكَ لَكُنْتُ مِنَ الهالِكِينَ</w:t>
      </w:r>
      <w:r w:rsidR="009A58AC" w:rsidRPr="00524C63">
        <w:rPr>
          <w:rtl/>
        </w:rPr>
        <w:t>،</w:t>
      </w:r>
      <w:r w:rsidRPr="00524C63">
        <w:rPr>
          <w:rtl/>
        </w:rPr>
        <w:t xml:space="preserve"> وَأَنْتَ مُقِيلُ عَثْرَتِي وَلَوْلا سَتْرُكَ إِيَّايَ لَكُنْتُ مِنْ المَفْضُوحِينَ وَأَنْتَ مُؤَيِّدِي بِالنَّصْرِ عَلى أَعْدائِي وَلْولا نَصْرُكَ إِيَّايَ</w:t>
      </w:r>
      <w:r w:rsidRPr="00524C63">
        <w:rPr>
          <w:rFonts w:hint="cs"/>
          <w:rtl/>
        </w:rPr>
        <w:t xml:space="preserve"> </w:t>
      </w:r>
      <w:r w:rsidRPr="003C7C01">
        <w:rPr>
          <w:rStyle w:val="libFootnotenumChar"/>
          <w:rFonts w:hint="cs"/>
          <w:rtl/>
        </w:rPr>
        <w:t>(5)</w:t>
      </w:r>
      <w:r w:rsidRPr="00524C63">
        <w:rPr>
          <w:rtl/>
        </w:rPr>
        <w:t xml:space="preserve"> لَكُنْتُ مِنَ المَغْلُوبِينَ</w:t>
      </w:r>
      <w:r w:rsidR="003C7C01" w:rsidRPr="00524C63">
        <w:rPr>
          <w:rtl/>
        </w:rPr>
        <w:t>.</w:t>
      </w:r>
      <w:r w:rsidRPr="00524C63">
        <w:rPr>
          <w:rtl/>
        </w:rPr>
        <w:t xml:space="preserve"> يا مَنْ خَصَّ نَفْسَهُ بِالسُّمُوِّ وَالرِّفْعَةِ فَأَوْلِياؤُهُ بِعِزِّهِ يَعْتَزُّونَ يا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وانكشفت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وميكال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منزل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بما رحبت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لي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24D74">
        <w:rPr>
          <w:rtl/>
        </w:rPr>
        <w:lastRenderedPageBreak/>
        <w:t>جَعَلَتْ لَهُ المُلُوكُ نَيْرَ المَذَلَّةِ عَلى أَعْناقِهِمْ فَهُمْ مِنْ سَطَواتِهِ خائِفُونَ يَعْلَمُ خائِنَةَ الأعْيُنِ وَما تُخْفِي</w:t>
      </w:r>
      <w:r>
        <w:rPr>
          <w:rFonts w:hint="cs"/>
          <w:rtl/>
        </w:rPr>
        <w:t xml:space="preserve"> </w:t>
      </w:r>
      <w:r w:rsidRPr="00786513">
        <w:rPr>
          <w:rtl/>
        </w:rPr>
        <w:t>الصُّدُورِ وَغَيْبَ ما تَأْتِي بِهِ الأزْمِنَةُ وَالدُّهُورِ يا مَنْ لا يَعْلَمُ كَيْف هُوَ إِلاّ هُوَ يا مَنْ لا يَعْلَمُ ماهُوَ إِلاّ هُوَ يا مَنْ لا يَعْلَمُهُ إِلاّ هُوَ</w:t>
      </w:r>
      <w:r>
        <w:rPr>
          <w:rFonts w:hint="cs"/>
          <w:rtl/>
        </w:rPr>
        <w:t xml:space="preserve"> </w:t>
      </w:r>
      <w:r w:rsidRPr="003C7C01">
        <w:rPr>
          <w:rStyle w:val="libFootnotenumChar"/>
          <w:rFonts w:hint="cs"/>
          <w:rtl/>
        </w:rPr>
        <w:t>(1)</w:t>
      </w:r>
      <w:r w:rsidRPr="00524C63">
        <w:rPr>
          <w:rtl/>
        </w:rPr>
        <w:t xml:space="preserve"> يا مَنْ كَبَسَ الأَرْضَ عَلى الماءِ وَسَدَّ الهَواءَ بِالسَّماء يا مَنْ لَهُ أَكْرَمُ الأسَّماء</w:t>
      </w:r>
      <w:r w:rsidR="009A58AC" w:rsidRPr="00524C63">
        <w:rPr>
          <w:rtl/>
        </w:rPr>
        <w:t>،</w:t>
      </w:r>
      <w:r w:rsidRPr="00524C63">
        <w:rPr>
          <w:rtl/>
        </w:rPr>
        <w:t xml:space="preserve"> يا ذا المَعْرُوفِ الَّذِي لا يَنْقَطِعُ أَبَداً يا مُقَيِّضَ الرَّكْبِ لِيُوسُفَ فِي البَلَدِ القَفْرِ وَمُخْرِجَهُ مِنْ الجُبِّ وَجاعِلَهُ بَعْدَ العُبُودِيَّةِ مَلِكا يا رادَّهُ عَلى يَعْقُوبَ بَعْدَ أَنْ ابْيَضَّتْ عَيْناهُ مِنَ الحُزْنُ فَهُوَ كَظِيمٌ</w:t>
      </w:r>
      <w:r w:rsidR="009A58AC" w:rsidRPr="00524C63">
        <w:rPr>
          <w:rtl/>
        </w:rPr>
        <w:t>،</w:t>
      </w:r>
      <w:r w:rsidRPr="00524C63">
        <w:rPr>
          <w:rtl/>
        </w:rPr>
        <w:t xml:space="preserve"> يا كاشِفَ الضُّرِّ وَالبَلْوى عَنْ أَيُّوبَ وَمُمْسِكَ</w:t>
      </w:r>
      <w:r w:rsidRPr="00524C63">
        <w:rPr>
          <w:rFonts w:hint="cs"/>
          <w:rtl/>
        </w:rPr>
        <w:t xml:space="preserve"> </w:t>
      </w:r>
      <w:r w:rsidRPr="003C7C01">
        <w:rPr>
          <w:rStyle w:val="libFootnotenumChar"/>
          <w:rFonts w:hint="cs"/>
          <w:rtl/>
        </w:rPr>
        <w:t>(2)</w:t>
      </w:r>
      <w:r w:rsidRPr="00524C63">
        <w:rPr>
          <w:rtl/>
        </w:rPr>
        <w:t xml:space="preserve"> يَدَيْ إِبْراهِيمَ عَنْ ذَبْحِ ابْنِهِ بَعْدَ كِبَرِ سِنِّهِ وَفَناءِ عُمُرِهِ</w:t>
      </w:r>
      <w:r w:rsidR="009A58AC" w:rsidRPr="00524C63">
        <w:rPr>
          <w:rtl/>
        </w:rPr>
        <w:t>،</w:t>
      </w:r>
      <w:r w:rsidRPr="00524C63">
        <w:rPr>
          <w:rtl/>
        </w:rPr>
        <w:t xml:space="preserve"> يا مَنِ اسْتَجابَ لِزَكَرِيَّا فَوَهَبَ لَهُ يَحْيى وَلَمْ يَدَعْهُ فَرْداً وَحِيداً</w:t>
      </w:r>
      <w:r w:rsidR="009A58AC" w:rsidRPr="00524C63">
        <w:rPr>
          <w:rtl/>
        </w:rPr>
        <w:t>،</w:t>
      </w:r>
      <w:r w:rsidRPr="00524C63">
        <w:rPr>
          <w:rtl/>
        </w:rPr>
        <w:t xml:space="preserve"> يا مَنْ أَخْرَجَ يُونُسَ مِنْ بَطْنِ الحُوتِ يا مَنْ فَلَقَ البَحْرَ لِبَنِي إِسْرائِيلَ فَأَنْجاهُمْ وَجَعَلَ فِرْعَوْنَ وَجُنُودَهُ مِنَ المُغْرَقِينَ يا مَنْ أَرْسَلَ الرِّياحَ مُبَشِّراتٍ بَيْنَ يَدَيْ رَحْمَتِهِ يا مَنْ لَمْ يَعْجَلْ عَلى مِنْ عَصاهُ مِنْ خَلْقِهِ يا مَنْ اسْتَنْقَذَ السَّحَرَةَ مِنْ بَعْدِ طُولِ الجُحُودِ وَقَدْ غَدَوا فِي نِعْمَتِهِ يَأْكُلُونَ رِزْقَهُ وَيَعْبُدُونَ غَيْرَهُ وَقَدْ حادُّوهُ وَنادُّوهُ وَكَذَّبُوا رُسُلَهُ</w:t>
      </w:r>
      <w:r w:rsidR="003C7C01" w:rsidRPr="00524C63">
        <w:rPr>
          <w:rtl/>
        </w:rPr>
        <w:t>.</w:t>
      </w:r>
      <w:r w:rsidRPr="00524C63">
        <w:rPr>
          <w:rFonts w:hint="cs"/>
          <w:rtl/>
        </w:rPr>
        <w:t xml:space="preserve"> </w:t>
      </w:r>
      <w:r w:rsidRPr="00524C63">
        <w:rPr>
          <w:rtl/>
        </w:rPr>
        <w:t>يا الله يا الله يا بَدِيءُ يا بَدِيعُ لانِدَّ لك</w:t>
      </w:r>
      <w:r w:rsidRPr="00524C63">
        <w:rPr>
          <w:rFonts w:hint="cs"/>
          <w:rtl/>
        </w:rPr>
        <w:t xml:space="preserve"> </w:t>
      </w:r>
      <w:r w:rsidRPr="003C7C01">
        <w:rPr>
          <w:rStyle w:val="libFootnotenumChar"/>
          <w:rFonts w:hint="cs"/>
          <w:rtl/>
        </w:rPr>
        <w:t>(3)</w:t>
      </w:r>
      <w:r w:rsidRPr="00524C63">
        <w:rPr>
          <w:rtl/>
        </w:rPr>
        <w:t xml:space="preserve"> يا دائِماً لانَفادَ لَكَ يا حَيّاً حِينَ لاحَيَّ يا مُحْيِيَ المَوْتى يا مَنْ هُوَ قائِمٌ عَلى كُلِّ نَفْسٍ بِما كَسَبَتْ</w:t>
      </w:r>
      <w:r w:rsidR="009A58AC" w:rsidRPr="00524C63">
        <w:rPr>
          <w:rtl/>
        </w:rPr>
        <w:t>،</w:t>
      </w:r>
      <w:r w:rsidRPr="00524C63">
        <w:rPr>
          <w:rtl/>
        </w:rPr>
        <w:t xml:space="preserve"> يا مَنْ قَلَّ لَهُ شُكْرِي فَلَمْ يَحْرِمْنِي وَعَظُمَتْ خَطِيئَتِي فَلَمْ يَفْضَحْنِي وَرَآنِي عَلى المَعاصِي فَلَمْ يَشْهرْنِي</w:t>
      </w:r>
      <w:r w:rsidRPr="00524C63">
        <w:rPr>
          <w:rFonts w:hint="cs"/>
          <w:rtl/>
        </w:rPr>
        <w:t xml:space="preserve"> </w:t>
      </w:r>
      <w:r w:rsidRPr="003C7C01">
        <w:rPr>
          <w:rStyle w:val="libFootnotenumChar"/>
          <w:rFonts w:hint="cs"/>
          <w:rtl/>
        </w:rPr>
        <w:t>(4)</w:t>
      </w:r>
      <w:r w:rsidRPr="00524C63">
        <w:rPr>
          <w:rFonts w:hint="cs"/>
          <w:rtl/>
        </w:rPr>
        <w:t xml:space="preserve"> </w:t>
      </w:r>
      <w:r w:rsidRPr="00524C63">
        <w:rPr>
          <w:rtl/>
        </w:rPr>
        <w:t>يا مَنْ حَفِظَنِي فِي صِغَرِي يا مَنْ رَزَقَنِي فِي كِبَرِي يا مَنْ أَيادِيهِ عِنْدِي لاتُحْصى وَنِعَمُهُ لاتُجازى يا مَنْ عارَضَنِي بِالخَيْرِ وَالإحْسانِ وَعارَضْتُهُ بِالاِسائَةِ وَالعِصْيانِ يا مَنْ هَدانِي لِلاِيمانِ مِنْ قَبْلِ أَنْ أَعْرِفَ شُكْرَ الاِمْتِنانِ</w:t>
      </w:r>
      <w:r w:rsidR="009A58AC" w:rsidRPr="00524C63">
        <w:rPr>
          <w:rtl/>
        </w:rPr>
        <w:t>،</w:t>
      </w:r>
      <w:r w:rsidRPr="00524C63">
        <w:rPr>
          <w:rtl/>
        </w:rPr>
        <w:t xml:space="preserve"> يا مَنْ دَعَوْتُهُ مَرِيضاً فَشَفانِي وَعُرْياناً فَكَسانِي وَجائِعاً فَأَشْبَعَنِي وَعَطْشاناً فَأَرْوانِي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يا من لا يعلم ما يعلمه إلّا هو</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ويا ممسك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يا بديع لا بدء 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يخذلني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86513">
        <w:rPr>
          <w:rtl/>
        </w:rPr>
        <w:lastRenderedPageBreak/>
        <w:t>وَذَلِيلاً فَأَعَزَّنِي</w:t>
      </w:r>
      <w:r>
        <w:rPr>
          <w:rtl/>
        </w:rPr>
        <w:t xml:space="preserve"> </w:t>
      </w:r>
      <w:r w:rsidRPr="00524C63">
        <w:rPr>
          <w:rtl/>
        </w:rPr>
        <w:t>وَجاهِلاً فَعَرَّفَنِي وَوَحِيداً فَكَثَّرَنِي وَغايِباً فَرَدَّنِي وَمُقِلاً فَأَغْنانِي وَمُنْتَصِراً فَنَصَرَنِي وَغَنِيّاً فَلَمْ يَسْلُبْنِي وَأَمْسَكْتُ عَنْ جَمِيعِ ذلِكَ فَابْتَدَأَنِي</w:t>
      </w:r>
      <w:r w:rsidR="009A58AC" w:rsidRPr="00524C63">
        <w:rPr>
          <w:rtl/>
        </w:rPr>
        <w:t>؛</w:t>
      </w:r>
      <w:r>
        <w:rPr>
          <w:rtl/>
        </w:rPr>
        <w:t xml:space="preserve"> </w:t>
      </w:r>
      <w:r w:rsidRPr="00524C63">
        <w:rPr>
          <w:rtl/>
        </w:rPr>
        <w:t>فَلَكَ الحَمْدُ وَالشُّكْرُ يا مَنْ أَقالَ عَثْرَتِي وَنَفَّسَ كُرْبَتِي وَأَجابَ دَعْوَتِي وَسَتَرَ عَوْرَتِي وَغَفَرَ ذُنُوبِي وَبَلَّغَنِي طَلَبِي وَنَصَرَنِي عَلى عَدُوِّي وَإِنْ أَعُدَّ نِعَمَكَ وَمِنَنَكَ وَكَرائِمِ مِنَحِكَ لااُحْصِيها</w:t>
      </w:r>
      <w:r w:rsidR="009A58AC" w:rsidRPr="00524C63">
        <w:rPr>
          <w:rtl/>
        </w:rPr>
        <w:t>،</w:t>
      </w:r>
      <w:r w:rsidRPr="00524C63">
        <w:rPr>
          <w:rtl/>
        </w:rPr>
        <w:t xml:space="preserve"> يا مَوْلايَ أَنْتَ الَّذِي مَنَنْتَ أَنْتَ الّذِي أَنْعَمْتَ أَنْتَ الَّذِي أَحْسَنْتَ أَنْتَ الَّذِي أَجْمَلْتَ أَنْتَ الَّذِي أَفْضَلْتَ أَنْتَ الَّذِي أَكْمَلْتَ أَنْتَ الَّذِي رَزَقْتَ أَنْتَ الَّذِي وَفَّقْتَ أَنْتَ الَّذِي أَعْطَيْتَ أَنْتَ الَّذِي أَغْنَيْتَ أَنْتَ الَّذِي أَقْنَيْتَ أَنْتَ الَّذِي آوَيْتَ أَنْتَ الَّذِي كَفَيْتَ أَنْتَ الَّذِي هَدَيْتَ أَنْتَ الَّذِي عَصَمْتَ أَنْتَ الَّذِي سَتَرْتَ أَنْتَ الَّذِي غَفَرْتَ أَنْتَ الَّذِي أَقَلْتَ أَنْتَ الَّذِي مَكَّنْتَ أَنْتَ الَّذِي أَعْزَزْتَ أَنْتَ الَّذِي أَعَنْتَ أَنْتَ الَّذِي عَضَدْتَ أَنْتَ الَّذِي أَيَّدْتَ أَنْتَ الَّذِي نَصَرْتَ</w:t>
      </w:r>
      <w:r w:rsidRPr="00524C63">
        <w:rPr>
          <w:rFonts w:hint="cs"/>
          <w:rtl/>
        </w:rPr>
        <w:t xml:space="preserve"> </w:t>
      </w:r>
      <w:r w:rsidRPr="00524C63">
        <w:rPr>
          <w:rtl/>
        </w:rPr>
        <w:t>أَنْتَ الَّذِي شَفَيْتَ أَنْتَ الَّذِي عافَيْتَ أَنْتَ الَّذِي أَكْرَمْتَ</w:t>
      </w:r>
      <w:r w:rsidR="009A58AC" w:rsidRPr="00524C63">
        <w:rPr>
          <w:rtl/>
        </w:rPr>
        <w:t>،</w:t>
      </w:r>
      <w:r w:rsidRPr="00524C63">
        <w:rPr>
          <w:rtl/>
        </w:rPr>
        <w:t xml:space="preserve"> تَبارَكْتَ وَتَعالَيْتَ فَلَكَ الحَمْدُ دائِماً وَلَكَ الشُّكْرُ وَاصِباً أَبَداً</w:t>
      </w:r>
      <w:r w:rsidR="009A58AC" w:rsidRPr="00524C63">
        <w:rPr>
          <w:rtl/>
        </w:rPr>
        <w:t>،</w:t>
      </w:r>
      <w:r w:rsidRPr="00524C63">
        <w:rPr>
          <w:rtl/>
        </w:rPr>
        <w:t xml:space="preserve"> ثُمَّ أَنا يا إِلهِي المُعْتَرِفُ بِذُنُوبِي فَاغْفِرْها لِي</w:t>
      </w:r>
      <w:r w:rsidR="003C7C01" w:rsidRPr="00524C63">
        <w:rPr>
          <w:rtl/>
        </w:rPr>
        <w:t>.</w:t>
      </w:r>
      <w:r w:rsidRPr="00524C63">
        <w:rPr>
          <w:rtl/>
        </w:rPr>
        <w:t xml:space="preserve"> أَنا الَّذِي أَسَأْتُ أَنا الَّذِي أَخْطَأْتُ أَنا الَّذِي هَمَمْتُ أَنا الَّذِي جَهِلْتُ أَنا الَّذِي غَفَلْتُ أَنا الَّذِي سَهَوْتُ أَنا الَّذِي أَعْتَمَدْتُ أَنا لَّذِي تَعَمَّدْتُ أَنا الَّذِي وَعَدْتُ أَنا الَّذِي أَخْلَفْتُ أَنا الَّذِي نَكَثْتُ أَنا الَّذِي أَقْرَرْتُ أَنا الِّذِي اعْتَرَفْتُ بِنِعْمَتِكَ عَلَيَّ وَعِنْدِي</w:t>
      </w:r>
      <w:r w:rsidR="009A58AC" w:rsidRPr="00524C63">
        <w:rPr>
          <w:rtl/>
        </w:rPr>
        <w:t>،</w:t>
      </w:r>
      <w:r w:rsidRPr="00524C63">
        <w:rPr>
          <w:rtl/>
        </w:rPr>
        <w:t xml:space="preserve"> وَأَبُوُء بِذُنُوبِي فَاغْفِرْها لِي يا مَنْ لاتَضُرُّهُ ذُنُوبُ عِبادِهِ وَهُوَ الغَنِيُّ عَنْ طاعَتِهِمْ وَالمُوَفِّقُ مَنْ عَمِلَ صالِحا مِنْهُمْ بِمَعُونَتِهِ وَرَحْمَتِهِ</w:t>
      </w:r>
      <w:r w:rsidR="003C7C01" w:rsidRPr="00524C63">
        <w:rPr>
          <w:rtl/>
        </w:rPr>
        <w:t>.</w:t>
      </w:r>
      <w:r w:rsidRPr="00524C63">
        <w:rPr>
          <w:rFonts w:hint="cs"/>
          <w:rtl/>
        </w:rPr>
        <w:t xml:space="preserve"> </w:t>
      </w:r>
      <w:r w:rsidRPr="00524C63">
        <w:rPr>
          <w:rtl/>
        </w:rPr>
        <w:t>فَلَكَ الحَمْدُ إِلهِي وَسَيِّدِي أَمَرْتَنِي فَعَصَيْتُكَ وَنَهَيْتَنِي فَارْتَكَبْتُ نَهْيَكَ فَأَصْبَحْتُ لا ذا بَرائةٍ لِي</w:t>
      </w:r>
      <w:r w:rsidRPr="00524C63">
        <w:rPr>
          <w:rFonts w:hint="cs"/>
          <w:rtl/>
        </w:rPr>
        <w:t xml:space="preserve"> </w:t>
      </w:r>
      <w:r w:rsidRPr="003C7C01">
        <w:rPr>
          <w:rStyle w:val="libFootnotenumChar"/>
          <w:rFonts w:hint="cs"/>
          <w:rtl/>
        </w:rPr>
        <w:t>(1)</w:t>
      </w:r>
      <w:r w:rsidRPr="00524C63">
        <w:rPr>
          <w:rtl/>
        </w:rPr>
        <w:t xml:space="preserve"> فَأَعْتَذِرُ وَلا ذا قُوَّةٍ فَأَنْتَصِرُ فَبِأَيِّ شَي</w:t>
      </w:r>
      <w:r w:rsidR="00B53376">
        <w:rPr>
          <w:rtl/>
        </w:rPr>
        <w:t>ْءٍ</w:t>
      </w:r>
      <w:r w:rsidRPr="00524C63">
        <w:rPr>
          <w:rtl/>
        </w:rPr>
        <w:t xml:space="preserve"> أَنْتَصِرُ فَبِأَيِّ شَي</w:t>
      </w:r>
      <w:r w:rsidR="00B53376">
        <w:rPr>
          <w:rtl/>
        </w:rPr>
        <w:t>ْءٍ</w:t>
      </w:r>
      <w:r w:rsidRPr="00524C63">
        <w:rPr>
          <w:rtl/>
        </w:rPr>
        <w:t xml:space="preserve"> أَسْتَقْبِلُكَ</w:t>
      </w:r>
      <w:r w:rsidRPr="00524C63">
        <w:rPr>
          <w:rFonts w:hint="cs"/>
          <w:rtl/>
        </w:rPr>
        <w:t xml:space="preserve"> </w:t>
      </w:r>
      <w:r w:rsidRPr="003C7C01">
        <w:rPr>
          <w:rStyle w:val="libFootnotenumChar"/>
          <w:rFonts w:hint="cs"/>
          <w:rtl/>
        </w:rPr>
        <w:t>(2)</w:t>
      </w:r>
      <w:r w:rsidRPr="00524C63">
        <w:rPr>
          <w:rtl/>
        </w:rPr>
        <w:t xml:space="preserve"> يا مَوْلايَ أَبِسَمْعِي أَمْ بِبَصَرِي أَمْ بِلِسانِي أَمْ بِيَدِي أَمْ بِرِجْلِي؟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Fonts w:hint="cs"/>
          <w:rtl/>
        </w:rPr>
        <w:t>2</w:t>
      </w:r>
      <w:r w:rsidR="003C7C01">
        <w:rPr>
          <w:rFonts w:hint="cs"/>
          <w:rtl/>
        </w:rPr>
        <w:t xml:space="preserve"> - </w:t>
      </w:r>
      <w:r>
        <w:rPr>
          <w:rFonts w:hint="cs"/>
          <w:rtl/>
        </w:rPr>
        <w:t>أستقيلك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86513">
        <w:rPr>
          <w:rtl/>
        </w:rPr>
        <w:lastRenderedPageBreak/>
        <w:t>أَلَيْسَ كُلُّها نِعَمَكَ عِنْدِي وَبِكُلِّها عَصَيْتُكَ يا مَوْلايَ؟ فَلَكَ الحُجَّةُ وَالسَّبِيلُ عَلَيَّ يا مَنْ</w:t>
      </w:r>
      <w:r>
        <w:rPr>
          <w:rtl/>
        </w:rPr>
        <w:t xml:space="preserve"> </w:t>
      </w:r>
      <w:r w:rsidRPr="00524C63">
        <w:rPr>
          <w:rtl/>
        </w:rPr>
        <w:t>سَتَرَنِي مِنَ الآباءِ وَالاُمَّهاتِ أَنْ يَزْجُرُونِي وَمِنَ العَشائِرِ وَالإِخْوانِ أَنْ يُعَيِّرُونِي وَمِنَ السَّلاطِينِ أَنْ يُعاقِبُونِي</w:t>
      </w:r>
      <w:r w:rsidR="009A58AC" w:rsidRPr="00524C63">
        <w:rPr>
          <w:rtl/>
        </w:rPr>
        <w:t>،</w:t>
      </w:r>
      <w:r w:rsidRPr="00524C63">
        <w:rPr>
          <w:rtl/>
        </w:rPr>
        <w:t xml:space="preserve"> وَلَوْ اطَّلَعُوا يا مَوْلايَ عَلى ما اطَّلَعْتَ عَلَيْهِ مِنِّي إِذا ما أَنْظَرُونِي وَلَرَفَضُونِي وَقَطَعُونِي</w:t>
      </w:r>
      <w:r w:rsidR="009A58AC" w:rsidRPr="00524C63">
        <w:rPr>
          <w:rtl/>
        </w:rPr>
        <w:t>؛</w:t>
      </w:r>
      <w:r w:rsidRPr="00524C63">
        <w:rPr>
          <w:rtl/>
        </w:rPr>
        <w:t xml:space="preserve"> فَها أَنا ذا يا إِلهِي بَيْنَ يَدَيْكَ يا سَيِّدِي خاضِعٌ ذَلِيلٌ حَصِيرٌ</w:t>
      </w:r>
      <w:r w:rsidRPr="00524C63">
        <w:rPr>
          <w:rFonts w:hint="cs"/>
          <w:rtl/>
        </w:rPr>
        <w:t xml:space="preserve"> </w:t>
      </w:r>
      <w:r w:rsidRPr="00524C63">
        <w:rPr>
          <w:rtl/>
        </w:rPr>
        <w:t>فَقِيرٌ لا ذو بَرائةٍ فَأَعْتَذِرُ وَلا ذو قُوَّةٍ فَأَنْتَصِرُ وَلاحُجَّةٍ فَاحْتَجُّ بِها وَلاقائِلٌ لَمْ اجْتَرِحْ وَلَمْ أَعْمَلْ سُوءاً</w:t>
      </w:r>
      <w:r w:rsidR="009A58AC" w:rsidRPr="00524C63">
        <w:rPr>
          <w:rtl/>
        </w:rPr>
        <w:t>،</w:t>
      </w:r>
      <w:r w:rsidRPr="00524C63">
        <w:rPr>
          <w:rtl/>
        </w:rPr>
        <w:t xml:space="preserve"> وَما عَسى الجُحُودُ وَلَوْ جَحَدْتُ يا مَوْلايَ يَنْفَعُنِي كَيْفَ وَأَنَّى ذلِكَ وَجَوارِحِي كُلُّها شاهِدَةٌ عَلَيَّ بِما قَدْ عَمِلْتُ</w:t>
      </w:r>
      <w:r w:rsidRPr="00524C63">
        <w:rPr>
          <w:rFonts w:hint="cs"/>
          <w:rtl/>
        </w:rPr>
        <w:t xml:space="preserve"> </w:t>
      </w:r>
      <w:r w:rsidRPr="003C7C01">
        <w:rPr>
          <w:rStyle w:val="libFootnotenumChar"/>
          <w:rFonts w:hint="cs"/>
          <w:rtl/>
        </w:rPr>
        <w:t>(1)</w:t>
      </w:r>
      <w:r w:rsidRPr="00524C63">
        <w:rPr>
          <w:rtl/>
        </w:rPr>
        <w:t xml:space="preserve"> وَعَلِمْتُ يَقِينا غَيْرَ ذِي شَكٍّ أَنَّكَ سائِلِي مِنْ عَظائِمِ الاُمُورِ وَأَنَّكَ الحَكَمُ</w:t>
      </w:r>
      <w:r w:rsidRPr="00524C63">
        <w:rPr>
          <w:rFonts w:hint="cs"/>
          <w:rtl/>
        </w:rPr>
        <w:t xml:space="preserve"> </w:t>
      </w:r>
      <w:r w:rsidRPr="003C7C01">
        <w:rPr>
          <w:rStyle w:val="libFootnotenumChar"/>
          <w:rFonts w:hint="cs"/>
          <w:rtl/>
        </w:rPr>
        <w:t>(2)</w:t>
      </w:r>
      <w:r w:rsidRPr="00524C63">
        <w:rPr>
          <w:rtl/>
        </w:rPr>
        <w:t xml:space="preserve"> العَدْلُ الَّذِي لاتَجُورُ وَعَدْلُكَ مُهْلِكِي وَمِنْ كُلِّ عَدْلِكَ مَهْرَبِي فَإِنْ تُعَذِّبْنِي يا إِلهِي فَبِذُنُوبِي بَعْدَ حُجَّتِكَ عَلَيَّ وَإِنْ تَعْفُ عَنِّي فَبِحِلْمِكَ وَجُودِكَ وَكَرَمِكَ</w:t>
      </w:r>
      <w:r w:rsidR="009A58AC" w:rsidRPr="00524C63">
        <w:rPr>
          <w:rtl/>
        </w:rPr>
        <w:t>،</w:t>
      </w:r>
      <w:r w:rsidRPr="00524C63">
        <w:rPr>
          <w:rtl/>
        </w:rPr>
        <w:t xml:space="preserve"> لا إِلهَ إِلاّ أَنْتَ سُبْحانَكَ إِنِّي كُنْتُ مِنَ الظَّالِمِينَ لا إِلهَ إِلاّ أَنْتَ سُبْحانَكَ إِنِّي كُنْتُ مِنْ المُسْتَغْفِرِينَ لا إِلهَ إِلاّ أَنْتَ سُبْحانَكَ إِنِّي كُنْتُ مِنَ المُوَحِّدِينَ لا إِلهَ إِلاّ أَنْتَ سُبْحانَكَ إِنِّي كُنْتُ مِنَ الخائِفِينَ لا إِلهَ إِلاّ أَنْتَ سُبْحانَكَ إِنِّي كُنْتُ مِنَ الوَجِلِينَ لا إِلهَ إِلاّ أَنْتَ سُبْحانَكَ إِنِّي كُنْتُ مِنَ الرَّاجِينَ لا إِلهَ إِلاّ أَنْتَ سُبْحانَكَ إِنِّي كُنْتُ مِنَ الرَّاغِبِينَ لا إِلهَ إِلاّ أَنْتَ سُبْحانَكَ إِنِّي كُنْتُ مِنَ المُهَلِّلِينَ لا إِلهَ إِلاّ أَنْتَ سُبْحانَكَ إِنِّي كُنْتُ مِنَ السَّائِلِينَ لا إِلهَ إِلاّ أَنْتَ سُبْحانَكَ إِنِّي كُنْتُ مِنَ المُسَبِّحِينَ لا إِلهَ إِلاّ أَنْتَ سُبْحانَكَ إِنِّي كُنْتُ مِنَ المُكَبِّرِينَ لا إِلهَ إِلاّ أَنْتَ سُبْحانَكَ رَبِّي وَرَبُّ آبائِيَ الأوّلِينَ</w:t>
      </w:r>
      <w:r w:rsidR="003C7C01" w:rsidRPr="00524C63">
        <w:rPr>
          <w:rtl/>
        </w:rPr>
        <w:t>.</w:t>
      </w:r>
      <w:r w:rsidRPr="00524C63">
        <w:rPr>
          <w:rFonts w:hint="cs"/>
          <w:rtl/>
        </w:rPr>
        <w:t xml:space="preserve"> </w:t>
      </w:r>
      <w:r w:rsidRPr="00524C63">
        <w:rPr>
          <w:rtl/>
        </w:rPr>
        <w:t>اللّهُمَّ هذا ثَنائِي عَلَيْكَ مُمَجِّداً وَإِخْلاصِي لِذِكْرِكَ مُوَحِّداً وَإِقْرارِي بآلائِكَ مُعَدِّداً</w:t>
      </w:r>
      <w:r w:rsidR="009A58AC" w:rsidRPr="00524C63">
        <w:rPr>
          <w:rtl/>
        </w:rPr>
        <w:t>،</w:t>
      </w:r>
      <w:r w:rsidRPr="00524C63">
        <w:rPr>
          <w:rtl/>
        </w:rPr>
        <w:t xml:space="preserve"> وَإِنْ كُنْتُ</w:t>
      </w:r>
      <w:r w:rsidRPr="00524C63">
        <w:rPr>
          <w:rFonts w:hint="cs"/>
          <w:rtl/>
        </w:rPr>
        <w:t xml:space="preserve"> </w:t>
      </w:r>
      <w:r w:rsidRPr="00524C63">
        <w:rPr>
          <w:rtl/>
        </w:rPr>
        <w:t>مُقِرّا إِنِّي لَمْ أُحْصِها لِكَثْرَتِها وَسُبُوغِها وَتَظاهُرِها وَتَقادُمِها إِلى حادِثٍ</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علمت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الحكيم</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86513">
        <w:rPr>
          <w:rtl/>
        </w:rPr>
        <w:lastRenderedPageBreak/>
        <w:t>مالَمْ تَزَلْ تَتَعَهَّدُنِي</w:t>
      </w:r>
      <w:r>
        <w:rPr>
          <w:rFonts w:hint="cs"/>
          <w:rtl/>
        </w:rPr>
        <w:t xml:space="preserve"> </w:t>
      </w:r>
      <w:r w:rsidRPr="003C7C01">
        <w:rPr>
          <w:rStyle w:val="libFootnotenumChar"/>
          <w:rFonts w:hint="cs"/>
          <w:rtl/>
        </w:rPr>
        <w:t>(1)</w:t>
      </w:r>
      <w:r w:rsidRPr="00524C63">
        <w:rPr>
          <w:rtl/>
        </w:rPr>
        <w:t xml:space="preserve"> بِهِ مَعَها مُنْذُ خَلَقْتَنِي وَبَرَأْتَنِي مِنْ أَوَّلِ العُمرِ مِنَ الاِغْناءِ مِنَ</w:t>
      </w:r>
      <w:r w:rsidRPr="00524C63">
        <w:rPr>
          <w:rFonts w:hint="cs"/>
          <w:rtl/>
        </w:rPr>
        <w:t xml:space="preserve"> </w:t>
      </w:r>
      <w:r w:rsidRPr="003C7C01">
        <w:rPr>
          <w:rStyle w:val="libFootnotenumChar"/>
          <w:rFonts w:hint="cs"/>
          <w:rtl/>
        </w:rPr>
        <w:t>(2)</w:t>
      </w:r>
      <w:r w:rsidRPr="00524C63">
        <w:rPr>
          <w:rtl/>
        </w:rPr>
        <w:t xml:space="preserve"> الفَقْرِ وَكَشْفِ الضُّرِّ وَتَسْبِيبِ اليُسْرِ وَدَفْعِ العُسْرِ وَتَفْرِيجِ الكَرْبِ وَالعافِيَةِ فِي البَدَنِ وَالسَّلامَةِ فِي الدِّينِ</w:t>
      </w:r>
      <w:r w:rsidR="009A58AC" w:rsidRPr="00524C63">
        <w:rPr>
          <w:rtl/>
        </w:rPr>
        <w:t>،</w:t>
      </w:r>
      <w:r w:rsidRPr="00524C63">
        <w:rPr>
          <w:rtl/>
        </w:rPr>
        <w:t xml:space="preserve"> وَلَوْ رَفَدَنِي عَلى قَدْرِ نِعْمَتِكَ جَمِيعُ العالَمِينَ مِنَ الأوَّلِينَ وَالآخِرِينَ ماقَدَرْتُ وَلا هُمْ عَلى ذلِكَ</w:t>
      </w:r>
      <w:r w:rsidR="009A58AC" w:rsidRPr="00524C63">
        <w:rPr>
          <w:rtl/>
        </w:rPr>
        <w:t>،</w:t>
      </w:r>
      <w:r w:rsidRPr="00524C63">
        <w:rPr>
          <w:rtl/>
        </w:rPr>
        <w:t xml:space="preserve"> تَقَدَّسْتَ وَتَعالَيْتَ مِنْ رَبٍّ عَظِيمٍ رَحِيمٍ لا تُحْصى آلاؤُكَ وَلا يُبْلَغُ ثَناؤُكَ وَلا تُكافى نَعْماؤكَ صَلِّ عَلى مُحَمَّدٍ وَآلِ مُحَمَّدٍ وَأَتْمِمْ عَلْينا نِعَمَكَ وَأَسْعِدْنا بِطاعَتِكَ سُبْحانَكَ لا إِلهَ إِلاّ أَنْتَ</w:t>
      </w:r>
      <w:r w:rsidR="009A58AC" w:rsidRPr="00524C63">
        <w:rPr>
          <w:rtl/>
        </w:rPr>
        <w:t>،</w:t>
      </w:r>
      <w:r w:rsidRPr="00524C63">
        <w:rPr>
          <w:rtl/>
        </w:rPr>
        <w:t xml:space="preserve"> اللّهُمَّ إِنَّكَ تُجِيبُ المُضْطَرَّ وَتَكْشِفُ السُّوءَ وَتُغِيثُ المَكْرُوبَ وَتُشْفِي السَّقِيمَ وَتُغْنِي الفَقِيرَ وَتَجْبُرُ الكَسِيرَ وَتَرْحَمُ الصَّغِيرَ وَتُعِينُ الكَبِيرَ وَلَيْسَ دُونَكَ ظَهِيرٌ وَلا فَوْقَكَ قَدِيرٌ وَأَنْتَ العَلِيُّ الكَبِيرُ</w:t>
      </w:r>
      <w:r w:rsidR="009A58AC" w:rsidRPr="00524C63">
        <w:rPr>
          <w:rtl/>
        </w:rPr>
        <w:t>،</w:t>
      </w:r>
      <w:r w:rsidRPr="00524C63">
        <w:rPr>
          <w:rtl/>
        </w:rPr>
        <w:t xml:space="preserve"> يا مُطْلِقَ المُكَبَّلِ الأسِيرِ يا رازِقَ الطِّفْلِ الصَّغِيرِ يا عِصْمَةَ الخائِفِ المُسْتَجِيرِ يا مَنْ لا شَرِيكَ لَهُ وَلا وَزِيرَ صَلِّ عَلى مُحَمَّدٍ وَآلِ مُحَمَّدٍ وَأَعْطِنِي فِي هذِهِ العَشِيَّةِ أَفْضَلَ ما أَعْطَيْتَ وَأَنَلْتَ أَحَداً مِنَ العالَمِينَ مِنْ عِبادِكَ مِنْ نِعْمَةٍ تُولِيها وَآلاٍ تُجَدِّدُها وَبَلِيَّةٍ تَصْرِفُها وَكُرْبَةٍ تَكْشِفُها وَدَعْوَةٍ تَسْمَعُها وَحَسَنَةٍ تَتَقَبَّلُها وَسَيِّئَةٍ تَتَغَمَّدُها إِنَّكَ لَطِيفٌ بِما تَشاءُ خَبِيرٌ</w:t>
      </w:r>
      <w:r w:rsidRPr="00524C63">
        <w:rPr>
          <w:rFonts w:hint="cs"/>
          <w:rtl/>
        </w:rPr>
        <w:t xml:space="preserve"> </w:t>
      </w:r>
      <w:r w:rsidRPr="00524C63">
        <w:rPr>
          <w:rtl/>
        </w:rPr>
        <w:t>وَعَلى كُلِّ شَي</w:t>
      </w:r>
      <w:r w:rsidR="00B53376">
        <w:rPr>
          <w:rtl/>
        </w:rPr>
        <w:t>ْءٍ</w:t>
      </w:r>
      <w:r w:rsidRPr="00524C63">
        <w:rPr>
          <w:rtl/>
        </w:rPr>
        <w:t xml:space="preserve"> قَدِيرٌ</w:t>
      </w:r>
      <w:r w:rsidR="009A58AC" w:rsidRPr="00524C63">
        <w:rPr>
          <w:rtl/>
        </w:rPr>
        <w:t>،</w:t>
      </w:r>
      <w:r w:rsidRPr="00524C63">
        <w:rPr>
          <w:rtl/>
        </w:rPr>
        <w:t xml:space="preserve"> اللّهُمَّ إِنَّكَ أَقْرَبُ مَنْ دُعِيَ وَأَسْرَعُ مَنْ أَجابَ وَأَكْرَمُ مَنْ عَفى وَأَوْسَعُ مَنْ أَعْطى وَأَسْمَعُ مَنْ سُئِلْ يا رَحْمنَ الدُّنْيا وَالآخرةِ وَرَحِيمَهُما لَيْسَ كَمِثْلِكَ مَسْؤولٌ وَلا سِواكَ مَأْمُولٌ</w:t>
      </w:r>
      <w:r w:rsidR="009A58AC" w:rsidRPr="00524C63">
        <w:rPr>
          <w:rtl/>
        </w:rPr>
        <w:t>،</w:t>
      </w:r>
      <w:r w:rsidRPr="00524C63">
        <w:rPr>
          <w:rtl/>
        </w:rPr>
        <w:t xml:space="preserve"> دَعَوْتُكَ فَأَجَبْتَنِي وَسَأَلْتُكَ فَأَعْطَيْتَنِي وَرَغِبْتُ إِلَيْكَ فَرَحِمْتَنِي وَوَثِقْت بِكَ فَنَجَّيْتَنِي وَفَزِعْتُ إِلَيْكَ فَكَفَيْتَنِي</w:t>
      </w:r>
      <w:r w:rsidR="009A58AC" w:rsidRPr="00524C63">
        <w:rPr>
          <w:rtl/>
        </w:rPr>
        <w:t>،</w:t>
      </w:r>
      <w:r w:rsidRPr="00524C63">
        <w:rPr>
          <w:rtl/>
        </w:rPr>
        <w:t xml:space="preserve"> اللّهُمَّ فَصَلِّ عَلى مُحَمَّدٍ وَآلِ مُحَمَّدٍ عَبْدِكَ وَرَسُولِكَ وَنَبِيِّكَ وَعَلى آلِهِ الطَّيِّبِينَ الطَّاهِرِينَ أَجْمَعِينَ وَتَمِّمْ لَنا نَعْمائكَ وَهَنِّئْنا عَطائَكَ وَاكْتُبْنا لَكَ شاكِرِينَ وَلاِ لائِكَ ذاكِرِينَ آمِينَ آمِينَ رَبَّ العالَمِينَ</w:t>
      </w:r>
      <w:r w:rsidR="003C7C01" w:rsidRPr="00524C63">
        <w:rPr>
          <w:rtl/>
        </w:rPr>
        <w:t>.</w:t>
      </w:r>
      <w:r w:rsidRPr="00524C63">
        <w:rPr>
          <w:rFonts w:hint="cs"/>
          <w:rtl/>
        </w:rPr>
        <w:t xml:space="preserve"> </w:t>
      </w:r>
      <w:r w:rsidRPr="00524C63">
        <w:rPr>
          <w:rtl/>
        </w:rPr>
        <w:t>اللّهُمَّ يا مَنْ مَلَكَ فَقَدَرَ وَقَدَرَ فَقَهَرَ وَعُصِيَ فَسَتَرْ وَاسْتُغْفَرَ فَغَفَرَ يا غايَةَ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تتغمّدني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بعد</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86513">
        <w:rPr>
          <w:rtl/>
        </w:rPr>
        <w:lastRenderedPageBreak/>
        <w:t>الطَّالِبِينَ وَمُنْتَهى أَمَلِ الرَّاجِينَ يا مَنْ أَحاطَ بِكُلِّ شَي</w:t>
      </w:r>
      <w:r w:rsidR="00B53376">
        <w:rPr>
          <w:rtl/>
        </w:rPr>
        <w:t>ْءٍ</w:t>
      </w:r>
      <w:r w:rsidRPr="00786513">
        <w:rPr>
          <w:rtl/>
        </w:rPr>
        <w:t xml:space="preserve"> عِلْما وَوَسِعَ المُسْتَقِيلينَ رَأْفَةً وَرَحْمَةً وَحِلْما</w:t>
      </w:r>
      <w:r w:rsidR="009A58AC">
        <w:rPr>
          <w:rtl/>
        </w:rPr>
        <w:t>،</w:t>
      </w:r>
      <w:r w:rsidRPr="00786513">
        <w:rPr>
          <w:rtl/>
        </w:rPr>
        <w:t xml:space="preserve"> اللّهُمَّ إِنَّا نَتَوَجَّهُ إِلَيْكَ فِي هذِهِ العَشِيَّةِ الَّتِي شَرَّفْتَها وَعَظَّمْتَها بِمُحَمَّدٍ نَبِيِّكَ وَرَسُولِكَ وَخِيَرَتِكَ مِنْ خَلْقِكَ وَأَمِينِكَ عَلى وَحْيِكَ البَشِيرِ النَّذِيرِ السِّراجِ المُنِيرِ الَّذِي أَنْعَمْتَ بِهِ عَلى المُسْلِمِينَ وَجَعَلْتَهُ رَحْمَةً لِلْعالَمِينَ</w:t>
      </w:r>
      <w:r w:rsidR="003C7C01">
        <w:rPr>
          <w:rtl/>
          <w:lang w:bidi="fa-IR"/>
        </w:rPr>
        <w:t>.</w:t>
      </w:r>
      <w:r>
        <w:rPr>
          <w:rFonts w:hint="cs"/>
          <w:rtl/>
        </w:rPr>
        <w:t xml:space="preserve"> </w:t>
      </w:r>
      <w:r w:rsidRPr="00786513">
        <w:rPr>
          <w:rtl/>
        </w:rPr>
        <w:t>اللّهُمَّ فَصَلِّ عَلى مُحَمَّدٍ وَآلِ مُحَمَّدٍ كَما مُحَمَّدٌ أَهْلٌ لِذلِكَ مِنْكَ يا عَظِيمُ فَصَلِّ عَلَيْهِ وَعَلى آلِهِ المُنْتَجَبِينَ الطَّيِّبِينَ الطَّاهِرِينَ أَجْمَعِينَ وَتَغَمَّدْنا بِعَفْوِكَ عَنّا</w:t>
      </w:r>
      <w:r w:rsidR="009A58AC">
        <w:rPr>
          <w:rtl/>
        </w:rPr>
        <w:t>،</w:t>
      </w:r>
      <w:r w:rsidRPr="00786513">
        <w:rPr>
          <w:rtl/>
        </w:rPr>
        <w:t xml:space="preserve"> فَإِلَيْكَ عَجَّتِ الأصْواتُ بِصُنُوفِ اللُّغاتِ فَاجْعَلْ لَنا اللّهُمَّ فِي هذِهِ</w:t>
      </w:r>
      <w:r w:rsidRPr="00786513">
        <w:rPr>
          <w:rFonts w:hint="cs"/>
          <w:rtl/>
        </w:rPr>
        <w:t xml:space="preserve"> </w:t>
      </w:r>
      <w:r w:rsidRPr="00786513">
        <w:rPr>
          <w:rtl/>
        </w:rPr>
        <w:t>العَشِيَّةِ نَِصيبا مِنْ كُلِّ خَيْرٍ تَقْسِمُهُ بَيْنَ عِبادِكَ وَنُوراً تَهْدِي بِهِ وَرَحْمَةً تَنْشُرُها وَبَرَكَةً تُنْزِلُها وَعافِيَةً تُجَلِّلُها وَرِزْقاً تَبْسُطُهُ يا أرْحَمَ الرَّاحِمِينَ</w:t>
      </w:r>
      <w:r w:rsidR="003C7C01">
        <w:rPr>
          <w:rtl/>
          <w:lang w:bidi="fa-IR"/>
        </w:rPr>
        <w:t>.</w:t>
      </w:r>
      <w:r w:rsidRPr="00786513">
        <w:rPr>
          <w:rtl/>
        </w:rPr>
        <w:t xml:space="preserve"> اللّهُمَّ أَقْلِبْنا فِي هذا الوَقْتِ مُنْجِحِينَ مُفْلِحِينَ مَبْرُورِينَ غانِمِينَ وَلا تَجْعَلْنا مِنَ القانِطِينَ وَلا تُخْلِنا مِنْ رَحْمَتِكَ وَلا تَحْرِمْنا ما نُؤَمِّلُهُ مِنْ فَضْلِكَ وَلا تَجْعَلْنا مِنْ رَحْمَتِكَ مَحْرُومِينَ وَلا لِفَضْلِ ما نُؤَمِّلُهُ مِنْ عَطائِكَ قانِطِينَ وَلا تَرُدَّنا خائِبِينَ وَلا مِنْ بابِكَ مَطْرُودِينَ</w:t>
      </w:r>
      <w:r w:rsidR="009A58AC">
        <w:rPr>
          <w:rtl/>
        </w:rPr>
        <w:t>،</w:t>
      </w:r>
      <w:r w:rsidRPr="00786513">
        <w:rPr>
          <w:rtl/>
        </w:rPr>
        <w:t xml:space="preserve"> يا أجْوَدَ الأجْوَدِينَ وَيا أكْرَمَ الأكْرَمِينَ إِلَيْكَ أَقْبَلْنا مُوقِنِينَ وَلِبَيْتِكَ الحَرامِ آمِّينَ قاصِدِينَ فَأَعِنّا عَلى مَناسِكِنا وَكَمِّلْ لَنا حَجَّنا وَاعْفُ عَنّا وَعافِنا فَقَدْ مَدَدْنا إِلَيْكَ أَيْدِينا فَهِيَ بِذِلَّةِ الاِعْتِرافِ مَوْسُومَةٌ</w:t>
      </w:r>
      <w:r w:rsidR="009A58AC">
        <w:rPr>
          <w:rtl/>
        </w:rPr>
        <w:t>،</w:t>
      </w:r>
      <w:r w:rsidRPr="00786513">
        <w:rPr>
          <w:rtl/>
        </w:rPr>
        <w:t xml:space="preserve"> اللّهُمَّ فَأَعْطِنا فِي هذِهِ العَشِيَّةِ ما سَأَلْناكَ وَاكْفِنا ما اسْتَكْفَيْناكَ فَلا كافِيَ لِنا سِواكَ وَلا رَبَّ لَنا غَيْرُكَ</w:t>
      </w:r>
      <w:r w:rsidR="009A58AC">
        <w:rPr>
          <w:rtl/>
        </w:rPr>
        <w:t>،</w:t>
      </w:r>
      <w:r w:rsidRPr="00786513">
        <w:rPr>
          <w:rtl/>
        </w:rPr>
        <w:t xml:space="preserve"> نافِذٌ فِينا حُكْمُكَ مُحِيطٌ بِنا عِلْمُكَ عَدْلٌ فِينا قَضاؤُكَ اقْضِ لَنا الخَيْرَ وَاجْعَلْنا مِنْ أَهْلِ الخَيْرِ</w:t>
      </w:r>
      <w:r w:rsidR="009A58AC">
        <w:rPr>
          <w:rtl/>
        </w:rPr>
        <w:t>،</w:t>
      </w:r>
      <w:r w:rsidRPr="00786513">
        <w:rPr>
          <w:rtl/>
        </w:rPr>
        <w:t xml:space="preserve"> اللّهُمَّ أَوْجِبْ لَنا بِجُودِكَ عَظِيمَ الأجْرِ وَكَرِيمَ الذُّخْرِ وَدَوامَ اليُسْرِ وَاغْفِرْ لَنا ذُنُوبَنا أَجْمَعِينَ وَلا تُهْلِكْنا مَعَ الهالِكِينَ وَلا تَصْرِفْ عَنّا رَأْفَتَكَ وَرَحْمَتَكَ يا أَرْحَمَ الرَّاحِمِينَ اللّهُمَّ اجْعَلْنا فِي هذا الوَقْتِ مِمَّنْ سَأَلَكَ فَأَعْطَيْتَهُ وَشَكَرَكَ فَزِدْتَهُ وَثابَ</w:t>
      </w:r>
      <w:r>
        <w:rPr>
          <w:rFonts w:hint="cs"/>
          <w:rtl/>
        </w:rPr>
        <w:t xml:space="preserve"> </w:t>
      </w:r>
      <w:r w:rsidRPr="003C7C01">
        <w:rPr>
          <w:rStyle w:val="libFootnotenumChar"/>
          <w:rFonts w:hint="cs"/>
          <w:rtl/>
        </w:rPr>
        <w:t>(1)</w:t>
      </w:r>
      <w:r w:rsidRPr="00524C63">
        <w:rPr>
          <w:rtl/>
        </w:rPr>
        <w:t xml:space="preserve"> إِلَيْكَ فَقَبِلْتَهُ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وتاب</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786513">
        <w:rPr>
          <w:rtl/>
        </w:rPr>
        <w:lastRenderedPageBreak/>
        <w:t>وَتَنَصَّلَ إِلَيْكَ مِنْ ذُنُوبِهُ كُلِّها فَغَفَرْتَها لَهُ يا ذا الجَلالِ</w:t>
      </w:r>
      <w:r>
        <w:rPr>
          <w:rFonts w:hint="cs"/>
          <w:rtl/>
        </w:rPr>
        <w:t xml:space="preserve"> </w:t>
      </w:r>
      <w:r w:rsidRPr="00786513">
        <w:rPr>
          <w:rtl/>
        </w:rPr>
        <w:t>وَالاِكْرامِ</w:t>
      </w:r>
      <w:r w:rsidR="009A58AC">
        <w:rPr>
          <w:rtl/>
        </w:rPr>
        <w:t>،</w:t>
      </w:r>
      <w:r w:rsidRPr="00786513">
        <w:rPr>
          <w:rtl/>
        </w:rPr>
        <w:t xml:space="preserve"> اللّهُمَّ وَنَقِّنا وَسَدِّدْنا</w:t>
      </w:r>
      <w:r>
        <w:rPr>
          <w:rFonts w:hint="cs"/>
          <w:rtl/>
        </w:rPr>
        <w:t xml:space="preserve"> </w:t>
      </w:r>
      <w:r w:rsidRPr="003C7C01">
        <w:rPr>
          <w:rStyle w:val="libFootnotenumChar"/>
          <w:rFonts w:hint="cs"/>
          <w:rtl/>
        </w:rPr>
        <w:t>(1)</w:t>
      </w:r>
      <w:r w:rsidRPr="00524C63">
        <w:rPr>
          <w:rtl/>
        </w:rPr>
        <w:t xml:space="preserve"> وَاقْبَلْ تَضَرُّعَنا يا خَيْرَ مَنْ سُئِلْ وَيا أرْحَمَ مَنْ اسْتُرْحِمَ يا مَنْ لا يَخفى عَلَيْهِ إِغْماضُ الجُفُونِ وَلا لَحْظُ العُيُونِ وَلا ما اسْتَقَرَّ فِي المَكْنُونِ وَلا ما انْطَوَتْ عَلَيْهِ مُضْمَراتُ القُلُوبِ أَلا كُلُّ ذلِكَ قَدْ أَحْصاهُ عِلْمُكَ وَوَسِعَهُ حِلْمُكَ؟</w:t>
      </w:r>
      <w:r w:rsidRPr="00524C63">
        <w:rPr>
          <w:rFonts w:hint="cs"/>
          <w:rtl/>
        </w:rPr>
        <w:t xml:space="preserve"> </w:t>
      </w:r>
      <w:r w:rsidRPr="00524C63">
        <w:rPr>
          <w:rtl/>
        </w:rPr>
        <w:t>سُبْحانَكَ وَتَعالَيْتَ عَمّا يَقُولُ الظَّالِمُونَ عُلُوّا كَبِيراً تُسَبِّحُ لَكَ السَّماواتُ السَّبْعُ وَالأَرْضونَ وَمَنْ فِيهِنَّ وَإِنْ مِنْ شَي</w:t>
      </w:r>
      <w:r w:rsidR="00B53376">
        <w:rPr>
          <w:rtl/>
        </w:rPr>
        <w:t>ْءٍ</w:t>
      </w:r>
      <w:r w:rsidRPr="00524C63">
        <w:rPr>
          <w:rtl/>
        </w:rPr>
        <w:t xml:space="preserve"> إِلاّ يُسَبِّحُ بِحَمْدِكَ</w:t>
      </w:r>
      <w:r w:rsidR="009A58AC" w:rsidRPr="00524C63">
        <w:rPr>
          <w:rtl/>
        </w:rPr>
        <w:t>،</w:t>
      </w:r>
      <w:r w:rsidRPr="00524C63">
        <w:rPr>
          <w:rtl/>
        </w:rPr>
        <w:t xml:space="preserve"> فَلَكَ الحَمْدُ وَالمَجْدُ وَعُلُوُّ الجَدِّ يا ذا الجَلالِ وَالاِكْرامِ وَالفَضْلِ وَالإنْعامِ وَالأيْادِي الجِسامِ وَأَنْتَ الجَوادُ الكَرِيمُ الرَّؤُوفُ الرَّحِيمُ</w:t>
      </w:r>
      <w:r w:rsidR="009A58AC" w:rsidRPr="00524C63">
        <w:rPr>
          <w:rtl/>
        </w:rPr>
        <w:t>،</w:t>
      </w:r>
      <w:r w:rsidRPr="00524C63">
        <w:rPr>
          <w:rtl/>
        </w:rPr>
        <w:t xml:space="preserve"> اللّهُمَّ أَوْسِعْ عَلَيَّ مِنْ رِزْقِكَ الحَلالِ وَعافِنِي فِي بَدَنِي وَدِينِي وَآمِنْ خَوْفِي وَاعْتِقْ رَقَبَتِي مِنَ النَّارِ</w:t>
      </w:r>
      <w:r w:rsidR="009A58AC" w:rsidRPr="00524C63">
        <w:rPr>
          <w:rtl/>
        </w:rPr>
        <w:t>،</w:t>
      </w:r>
      <w:r w:rsidRPr="00524C63">
        <w:rPr>
          <w:rtl/>
        </w:rPr>
        <w:t xml:space="preserve"> اللّهُمَّ لاتمْكُرْ بِي وَلا تَسْتَدْرِجْنِي وَلا تَخْدَعْنِي وَادْرَأْ عَنِّي شَرَّ فَسَقَةِ الجِنِّ وَالإنْسِ</w:t>
      </w:r>
      <w:r w:rsidR="003C7C01">
        <w:rPr>
          <w:rtl/>
          <w:lang w:bidi="fa-IR"/>
        </w:rPr>
        <w:t>.</w:t>
      </w:r>
      <w:r>
        <w:rPr>
          <w:rFonts w:hint="cs"/>
          <w:rtl/>
        </w:rPr>
        <w:t xml:space="preserve"> </w:t>
      </w:r>
      <w:r>
        <w:rPr>
          <w:rtl/>
        </w:rPr>
        <w:t>ثم رفع رأسه وبصره إلى السماء وعيناه ماطرتان كأنّهما مزادتان</w:t>
      </w:r>
      <w:r w:rsidR="009A58AC">
        <w:rPr>
          <w:rtl/>
        </w:rPr>
        <w:t>،</w:t>
      </w:r>
      <w:r>
        <w:rPr>
          <w:rtl/>
        </w:rPr>
        <w:t xml:space="preserve"> وقال بصوتٍ عالٍ</w:t>
      </w:r>
      <w:r w:rsidR="009A58AC">
        <w:rPr>
          <w:rtl/>
        </w:rPr>
        <w:t>:</w:t>
      </w:r>
      <w:r>
        <w:rPr>
          <w:rFonts w:hint="cs"/>
          <w:rtl/>
        </w:rPr>
        <w:t xml:space="preserve"> </w:t>
      </w:r>
      <w:r w:rsidRPr="00524C63">
        <w:rPr>
          <w:rtl/>
        </w:rPr>
        <w:t>يا أَسْمَع السَّامِعِينَ يا أَبْصَر النَّاظِرِينَ وَيا أَسْرَعَ الحاسِبِينَ وَيا أرْحَمَ الرَّاحِمِينَ صَلِّ عَلى مُحَمَّدٍ وَآلِ مُحَمَّدٍ السَّادَةِ المَيامِينَ</w:t>
      </w:r>
      <w:r w:rsidR="009A58AC" w:rsidRPr="00524C63">
        <w:rPr>
          <w:rtl/>
        </w:rPr>
        <w:t>،</w:t>
      </w:r>
      <w:r w:rsidRPr="00524C63">
        <w:rPr>
          <w:rtl/>
        </w:rPr>
        <w:t xml:space="preserve"> وَأَسأَلُكَ اللّهُمَّ حاجَتِي الَّتِي إِنْ أَعْطَيْتَنِيها لَمْ يَضُرَّنِي ما مَنَعْتَنِي وَإِنْ مَنَعْتَنِيها لَمْ يَنْفَعْنِي ما أَعْطَيْتَنِي</w:t>
      </w:r>
      <w:r w:rsidR="009A58AC" w:rsidRPr="00524C63">
        <w:rPr>
          <w:rtl/>
        </w:rPr>
        <w:t>؛</w:t>
      </w:r>
      <w:r w:rsidRPr="00524C63">
        <w:rPr>
          <w:rtl/>
        </w:rPr>
        <w:t xml:space="preserve"> أَسأَلُكَ فَكاكَ رَقَبَتِي مِنَ النَّارِ لا إِلهَ إِلاّ أَنْتَ وَحْدَكَ لا شَرِيكَ لَكَ لَكَ المُلْكُ وَلَكَ الحَمْدُ وَأَنْتَ عَلى</w:t>
      </w:r>
      <w:r w:rsidRPr="00524C63">
        <w:rPr>
          <w:rFonts w:hint="cs"/>
          <w:rtl/>
        </w:rPr>
        <w:t xml:space="preserve"> </w:t>
      </w:r>
      <w:r w:rsidRPr="00524C63">
        <w:rPr>
          <w:rtl/>
        </w:rPr>
        <w:t>كُلِّ شَي</w:t>
      </w:r>
      <w:r w:rsidR="00B53376">
        <w:rPr>
          <w:rtl/>
        </w:rPr>
        <w:t>ْءٍ</w:t>
      </w:r>
      <w:r w:rsidRPr="00524C63">
        <w:rPr>
          <w:rtl/>
        </w:rPr>
        <w:t xml:space="preserve"> قَدِيرٌ يا رَبِّ يا رَبِّ</w:t>
      </w:r>
      <w:r w:rsidR="003C7C01">
        <w:rPr>
          <w:rtl/>
          <w:lang w:bidi="fa-IR"/>
        </w:rPr>
        <w:t>.</w:t>
      </w:r>
      <w:r>
        <w:rPr>
          <w:rFonts w:hint="cs"/>
          <w:rtl/>
        </w:rPr>
        <w:t xml:space="preserve"> </w:t>
      </w:r>
      <w:r>
        <w:rPr>
          <w:rtl/>
        </w:rPr>
        <w:t>وكان يكرر قوله</w:t>
      </w:r>
      <w:r w:rsidR="009A58AC">
        <w:rPr>
          <w:rtl/>
        </w:rPr>
        <w:t>:</w:t>
      </w:r>
      <w:r>
        <w:rPr>
          <w:rtl/>
        </w:rPr>
        <w:t xml:space="preserve"> </w:t>
      </w:r>
      <w:r w:rsidRPr="00524C63">
        <w:rPr>
          <w:rtl/>
        </w:rPr>
        <w:t>يا رَبِّ</w:t>
      </w:r>
      <w:r w:rsidR="009A58AC">
        <w:rPr>
          <w:rtl/>
        </w:rPr>
        <w:t>،</w:t>
      </w:r>
      <w:r>
        <w:rPr>
          <w:rtl/>
        </w:rPr>
        <w:t xml:space="preserve"> وشغل من حضر ممن كان حوله عن الدعاء لأنفسهم وأقبلوا على الاستماع له والتأمين على دعائه ثم علت أصواتهم بالبكاء معه وغربت الشمس وأفاض الناس معه</w:t>
      </w:r>
      <w:r w:rsidR="003C7C01">
        <w:rPr>
          <w:rtl/>
          <w:lang w:bidi="fa-IR"/>
        </w:rPr>
        <w:t>.</w:t>
      </w:r>
    </w:p>
    <w:p w:rsidR="001B329E" w:rsidRPr="00524C63" w:rsidRDefault="001B329E" w:rsidP="003C7C01">
      <w:pPr>
        <w:pStyle w:val="libNormal"/>
        <w:rPr>
          <w:rStyle w:val="libBold2Char"/>
          <w:rtl/>
        </w:rPr>
      </w:pPr>
      <w:r w:rsidRPr="00524C63">
        <w:rPr>
          <w:rStyle w:val="libBold2Char"/>
          <w:rtl/>
        </w:rPr>
        <w:t>أقول</w:t>
      </w:r>
      <w:r w:rsidR="009A58AC" w:rsidRPr="00524C63">
        <w:rPr>
          <w:rStyle w:val="libBold2Char"/>
          <w:rtl/>
        </w:rPr>
        <w:t>:</w:t>
      </w:r>
      <w:r>
        <w:rPr>
          <w:rtl/>
        </w:rPr>
        <w:t xml:space="preserve"> إلى هنا تم دعاء الحسين </w:t>
      </w:r>
      <w:r w:rsidRPr="003C7C01">
        <w:rPr>
          <w:rStyle w:val="libAlaemChar"/>
          <w:rtl/>
        </w:rPr>
        <w:t>عليه‌السلام</w:t>
      </w:r>
      <w:r>
        <w:rPr>
          <w:rtl/>
        </w:rPr>
        <w:t xml:space="preserve"> في يوم عرفة على ما أورده الكفعمي في كتاب (البلد الأمين) وقد تبعه المجلسي في كتاب زاد المعاد</w:t>
      </w:r>
      <w:r>
        <w:rPr>
          <w:rFonts w:hint="cs"/>
          <w:rtl/>
        </w:rPr>
        <w:t xml:space="preserve"> </w:t>
      </w:r>
      <w:r w:rsidRPr="003C7C01">
        <w:rPr>
          <w:rStyle w:val="libFootnotenumChar"/>
          <w:rFonts w:hint="cs"/>
          <w:rtl/>
        </w:rPr>
        <w:t>(2)</w:t>
      </w:r>
      <w:r>
        <w:rPr>
          <w:rtl/>
        </w:rPr>
        <w:t xml:space="preserve"> ولكن زاد السيد ابن طاووس (رض) في (الاقبال) بعد</w:t>
      </w:r>
      <w:r w:rsidR="009A58AC">
        <w:rPr>
          <w:rtl/>
        </w:rPr>
        <w:t>:</w:t>
      </w:r>
      <w:r>
        <w:rPr>
          <w:rtl/>
        </w:rPr>
        <w:t xml:space="preserve"> يا رَبِّ يا رَبِّ يا رَبِّ هذه الزيادة</w:t>
      </w:r>
      <w:r w:rsidR="009A58AC">
        <w:rPr>
          <w:rtl/>
        </w:rPr>
        <w:t>:</w:t>
      </w:r>
      <w:r>
        <w:rPr>
          <w:rtl/>
        </w:rPr>
        <w:t xml:space="preserve"> </w:t>
      </w:r>
      <w:r w:rsidRPr="00524C63">
        <w:rPr>
          <w:rStyle w:val="libBold2Char"/>
          <w:rtl/>
        </w:rPr>
        <w:t>إِلهِي أَنا الفَقِيرُ فِي غِنايَ فَكَيْفَ لاأَكُونُ فَقِيراً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اللّهم وفّقنا وسددنا واعصمنا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260</w:t>
      </w:r>
      <w:r w:rsidR="003C7C01">
        <w:rPr>
          <w:rFonts w:hint="cs"/>
          <w:rtl/>
        </w:rPr>
        <w:t xml:space="preserve"> - </w:t>
      </w:r>
      <w:r>
        <w:rPr>
          <w:rFonts w:hint="cs"/>
          <w:rtl/>
        </w:rPr>
        <w:t>280</w:t>
      </w:r>
      <w:r w:rsidR="009A58AC">
        <w:rPr>
          <w:rFonts w:hint="cs"/>
          <w:rtl/>
        </w:rPr>
        <w:t>،</w:t>
      </w:r>
      <w:r>
        <w:rPr>
          <w:rFonts w:hint="cs"/>
          <w:rtl/>
        </w:rPr>
        <w:t xml:space="preserve"> البلد الامين</w:t>
      </w:r>
      <w:r w:rsidR="009A58AC">
        <w:rPr>
          <w:rFonts w:hint="cs"/>
          <w:rtl/>
        </w:rPr>
        <w:t>:</w:t>
      </w:r>
      <w:r>
        <w:rPr>
          <w:rFonts w:hint="cs"/>
          <w:rtl/>
        </w:rPr>
        <w:t xml:space="preserve"> 251</w:t>
      </w:r>
      <w:r w:rsidR="003C7C01">
        <w:rPr>
          <w:rFonts w:hint="cs"/>
          <w:rtl/>
        </w:rPr>
        <w:t xml:space="preserve"> - </w:t>
      </w:r>
      <w:r>
        <w:rPr>
          <w:rFonts w:hint="cs"/>
          <w:rtl/>
        </w:rPr>
        <w:t>258</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86513">
        <w:rPr>
          <w:rtl/>
        </w:rPr>
        <w:lastRenderedPageBreak/>
        <w:t>فَقْرِي إِلهِي أَنا الجاهِلُ فِي عِلْمِي فَكَيْفَ لا أَكُونُ جَهُولاً فِي جَهْلِي؟ إِلهِي إِنَّ اخْتِلافَ تَدْبِيرِكَ وَسُرْعَةَ طَواءِ مَقادِيرِكَ مَنَعاً عِبادَكَ العارِفِينَ بِكَ عَنِ السُّكُونِ إِلى عَطاءٍ وَاليَّأْسِ مِنْكَ فِي بَلاٍ</w:t>
      </w:r>
      <w:r w:rsidR="009A58AC">
        <w:rPr>
          <w:rtl/>
        </w:rPr>
        <w:t>،</w:t>
      </w:r>
      <w:r w:rsidRPr="00786513">
        <w:rPr>
          <w:rtl/>
        </w:rPr>
        <w:t xml:space="preserve"> إِلهِي مِنِّي ما يَلِيقُ بِلُؤْمِي وَمِنْكَ ما يَلِيقُ بِكَرَمِكَ</w:t>
      </w:r>
      <w:r w:rsidR="009A58AC">
        <w:rPr>
          <w:rtl/>
        </w:rPr>
        <w:t>،</w:t>
      </w:r>
      <w:r w:rsidRPr="00786513">
        <w:rPr>
          <w:rtl/>
        </w:rPr>
        <w:t xml:space="preserve"> إِلهِي وَصَفْتَ نَفْسَكَ بِاللُّطْفِ وَالرَّأْفَةِ لِي قَبْلَ وُجُودِ ضَعْفِي أَفَتَمْنَعُنِي مِنْهُما بَعْدَ وَجُودِ ضَعْفِي؟ إِلهِي إِنْ ظَهَرَتِ المَحاسِنُ مِنِّي فَبِفَضْلِكَ وَلَكَ المِنَّةُ عَلَيَّ وَإِنْ ظَهَرَتِ المَساوِيُ مِنِّي فَبِعَدْلِكَ وَلَكَ الحُجَّةُ عَلَيَّ</w:t>
      </w:r>
      <w:r w:rsidR="009A58AC">
        <w:rPr>
          <w:rtl/>
        </w:rPr>
        <w:t>،</w:t>
      </w:r>
      <w:r w:rsidRPr="00786513">
        <w:rPr>
          <w:rtl/>
        </w:rPr>
        <w:t xml:space="preserve"> إِلهِي كَيْفَ تَكِلُنِي وَقَدْ تَكَفَّلْتَ</w:t>
      </w:r>
      <w:r>
        <w:rPr>
          <w:rFonts w:hint="cs"/>
          <w:rtl/>
        </w:rPr>
        <w:t xml:space="preserve"> </w:t>
      </w:r>
      <w:r w:rsidRPr="003C7C01">
        <w:rPr>
          <w:rStyle w:val="libFootnotenumChar"/>
          <w:rFonts w:hint="cs"/>
          <w:rtl/>
        </w:rPr>
        <w:t>(1)</w:t>
      </w:r>
      <w:r w:rsidRPr="00524C63">
        <w:rPr>
          <w:rtl/>
        </w:rPr>
        <w:t xml:space="preserve"> لِي وَكَيْفَ أُضامُ وَأَنْتَ النَّاصِرُ لِي</w:t>
      </w:r>
      <w:r w:rsidR="009A58AC" w:rsidRPr="00524C63">
        <w:rPr>
          <w:rtl/>
        </w:rPr>
        <w:t>،</w:t>
      </w:r>
      <w:r w:rsidRPr="00524C63">
        <w:rPr>
          <w:rtl/>
        </w:rPr>
        <w:t xml:space="preserve"> أَمْ كَيْفَ أَخِيبُ وَأَنْتَ الحَفِيُّ بِي؟ ها أَنا أَتَوَسَّلُ إِلَيْكَ بِفَقْرِي إِلَيْكَ وَكَيْفَ أَتَوَسَّلُ إِلَيْكَ بِما هُوَ مَحالٌ أَنْ يَصِلَ إِلَيْكَ</w:t>
      </w:r>
      <w:r w:rsidR="009A58AC" w:rsidRPr="00524C63">
        <w:rPr>
          <w:rtl/>
        </w:rPr>
        <w:t>،</w:t>
      </w:r>
      <w:r w:rsidRPr="00524C63">
        <w:rPr>
          <w:rtl/>
        </w:rPr>
        <w:t xml:space="preserve"> أَمْ</w:t>
      </w:r>
      <w:r w:rsidRPr="00524C63">
        <w:rPr>
          <w:rFonts w:hint="cs"/>
          <w:rtl/>
        </w:rPr>
        <w:t xml:space="preserve"> </w:t>
      </w:r>
      <w:r w:rsidRPr="00524C63">
        <w:rPr>
          <w:rtl/>
        </w:rPr>
        <w:t>كَيْفَ أَشْكُو إِلَيْكَ حالِي وَهُوَ لا يَخْفى عَلَيْكَ</w:t>
      </w:r>
      <w:r w:rsidR="009A58AC" w:rsidRPr="00524C63">
        <w:rPr>
          <w:rtl/>
        </w:rPr>
        <w:t>،</w:t>
      </w:r>
      <w:r w:rsidRPr="00524C63">
        <w:rPr>
          <w:rtl/>
        </w:rPr>
        <w:t xml:space="preserve"> أَمْ كَيْفَ أُتَرْجِمُ بِمَقالِي وَهُوَ مِنْكَ بَرَزٌ إِلَيْكَ</w:t>
      </w:r>
      <w:r w:rsidR="009A58AC" w:rsidRPr="00524C63">
        <w:rPr>
          <w:rtl/>
        </w:rPr>
        <w:t>،</w:t>
      </w:r>
      <w:r w:rsidRPr="00524C63">
        <w:rPr>
          <w:rtl/>
        </w:rPr>
        <w:t xml:space="preserve"> أَمْ كَيْفَ تُخَيِّبْ آمالِي وَهِي قَدْ وَفَدَتْ إِلَيْكَ</w:t>
      </w:r>
      <w:r w:rsidR="009A58AC" w:rsidRPr="00524C63">
        <w:rPr>
          <w:rtl/>
        </w:rPr>
        <w:t>،</w:t>
      </w:r>
      <w:r w:rsidRPr="00524C63">
        <w:rPr>
          <w:rtl/>
        </w:rPr>
        <w:t xml:space="preserve"> أَمْ كَيْفَ لا تُحْسِنُ أَحْوالِي وَبِكَ قامَتْ؟ إِلهِي ما أَلْطَفَكَ بِي مَعَ عَظِيمِ جَهْلِي وَما أَرْحَمَكَ بِي مَعَ قَبِيحِ فِعْلِي! إِلهِي ما أَقْرَبَكَ مِنِّي وَأَبْعَدَنِي عَنْكَ وَما أَرْأَفَكَ بِي! فَما الَّذِي يَحْجُبُنِي عَنْكَ؟ إِلهِي عَلِمْتُ بِاخْتِلافِ الاثارِ وَتَنَقُّلاتِ الأطْوارِ أَنَّ مُرادَكَ مِنِّي أَنْ تَتَعَرَّفَ إلى فِي كُلِّ شَي</w:t>
      </w:r>
      <w:r w:rsidR="00B53376">
        <w:rPr>
          <w:rtl/>
        </w:rPr>
        <w:t>ْءٍ</w:t>
      </w:r>
      <w:r w:rsidRPr="00524C63">
        <w:rPr>
          <w:rtl/>
        </w:rPr>
        <w:t xml:space="preserve"> حَتَّى لا أَجْهَلَكَ فِي شَي</w:t>
      </w:r>
      <w:r w:rsidR="00B53376">
        <w:rPr>
          <w:rtl/>
        </w:rPr>
        <w:t>ْءٍ</w:t>
      </w:r>
      <w:r w:rsidR="009A58AC" w:rsidRPr="00524C63">
        <w:rPr>
          <w:rtl/>
        </w:rPr>
        <w:t>،</w:t>
      </w:r>
      <w:r w:rsidRPr="00524C63">
        <w:rPr>
          <w:rtl/>
        </w:rPr>
        <w:t xml:space="preserve"> إِلهِي كُلَّما أَخْرَسَنِي لُؤْمِي أَنْطَقَنِي كَرَمُكَ وَكُلَّما آيَسَتْنِي أَوْصافِي أَطْمَعَتْني مِنَنُكَ</w:t>
      </w:r>
      <w:r w:rsidR="009A58AC" w:rsidRPr="00524C63">
        <w:rPr>
          <w:rtl/>
        </w:rPr>
        <w:t>،</w:t>
      </w:r>
      <w:r w:rsidRPr="00524C63">
        <w:rPr>
          <w:rtl/>
        </w:rPr>
        <w:t xml:space="preserve"> إِلهِي مَنْ كانَتْ مَحاسِنُهُ مَسَاوِيَ فَكَيْفَ لا تَكُونُ مَساوِؤُهُ مَساوِيَ</w:t>
      </w:r>
      <w:r w:rsidR="009A58AC" w:rsidRPr="00524C63">
        <w:rPr>
          <w:rtl/>
        </w:rPr>
        <w:t>،</w:t>
      </w:r>
      <w:r w:rsidRPr="00524C63">
        <w:rPr>
          <w:rtl/>
        </w:rPr>
        <w:t xml:space="preserve"> وَمَنْ كانَتْ حَقائِقُهُ دَعاوي فَكَيْفَ لا تَكُونُ دَعاواهُ دَعاوي</w:t>
      </w:r>
      <w:r w:rsidR="009A58AC" w:rsidRPr="00524C63">
        <w:rPr>
          <w:rtl/>
        </w:rPr>
        <w:t>،</w:t>
      </w:r>
      <w:r w:rsidRPr="00524C63">
        <w:rPr>
          <w:rtl/>
        </w:rPr>
        <w:t xml:space="preserve"> إِلهِي حُكْمُكَ النَّافِذُ وَمَشِيئَتُكَ القاهِرَةِ لَمْ يَتْرُكا لِذِي مَقالٍ مَقالاً وَلا لِذِي حالٍ حالاً</w:t>
      </w:r>
      <w:r w:rsidR="009A58AC" w:rsidRPr="00524C63">
        <w:rPr>
          <w:rtl/>
        </w:rPr>
        <w:t>،</w:t>
      </w:r>
      <w:r w:rsidRPr="00524C63">
        <w:rPr>
          <w:rtl/>
        </w:rPr>
        <w:t xml:space="preserve"> إِلهِي كَمْ مِنْ طاعَةٍ بنَيْتُها وَحالَةٍ شَيَّدْتُها هَدَمَ اعْتِمادِي عَلَيْها عَدْلُكَ بَلْ أَقالَنِي مِنْها فَضْلُكَ</w:t>
      </w:r>
      <w:r w:rsidR="009A58AC" w:rsidRPr="00524C63">
        <w:rPr>
          <w:rtl/>
        </w:rPr>
        <w:t>،</w:t>
      </w:r>
      <w:r w:rsidRPr="00524C63">
        <w:rPr>
          <w:rtl/>
        </w:rPr>
        <w:t xml:space="preserve"> إِلهِي إِنَّكَ تَعْلَمُ أَنِّي وَإِنْ لَمْ تَدُمِ الطَّاعَةُ مِنِّي فِعْلاً جَزْما فَقَدْ دامَتْ مَحَبَّةً وَعَزْما</w:t>
      </w:r>
      <w:r w:rsidR="009A58AC" w:rsidRPr="00524C63">
        <w:rPr>
          <w:rtl/>
        </w:rPr>
        <w:t>،</w:t>
      </w:r>
      <w:r w:rsidRPr="00524C63">
        <w:rPr>
          <w:rtl/>
        </w:rPr>
        <w:t xml:space="preserve"> إِلهِي كَيْفَ أَعْزِمُ وَأَنْتَ القاهِرُ وَكَيْفَ لاأَعْزِمُ وَأَنْتَ الأمِرُ؟ إِلهِي تَرَدُّدي فِي الآثارِ يُوجِبُ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توكّلت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786513">
        <w:rPr>
          <w:rtl/>
        </w:rPr>
        <w:lastRenderedPageBreak/>
        <w:t>بُعْدَ المَزارِ فاجْمَعْنِي عَلَيْكَ بِخِدْمَةٍ تُوصِلُنِي إِلَيْكَ</w:t>
      </w:r>
      <w:r w:rsidR="009A58AC">
        <w:rPr>
          <w:rtl/>
        </w:rPr>
        <w:t>،</w:t>
      </w:r>
      <w:r w:rsidRPr="00786513">
        <w:rPr>
          <w:rtl/>
        </w:rPr>
        <w:t xml:space="preserve"> كَيْفَ يُسْتَدَلُّ عَلَيْكَ بِما هُوَ فِي وُجُودِهِ مُفْتَقِرٌ إِلَيْكَ أَيَكُونُ لِغَيْرُكَ مِنَ الظُّهُورِ ما لَيْسَ لَكَ حَتَّى يَكُونَ هُوَ المُظْهِرَ لَكَ؟ مَتى غبْتَ حَتَّى تَحْتاجَ إِلى دَلِيلٍ يَدُلُّ عَلَيْكَ وَمَتى بَعُدْتَ حَتَّى تَكُونَ الآثارُ هِيَ الَّتِي تُوصِلُ إِلَيْكَ؟</w:t>
      </w:r>
      <w:r>
        <w:rPr>
          <w:rFonts w:hint="cs"/>
          <w:rtl/>
        </w:rPr>
        <w:t xml:space="preserve"> </w:t>
      </w:r>
      <w:r w:rsidRPr="00786513">
        <w:rPr>
          <w:rtl/>
        </w:rPr>
        <w:t>عَمِيَتْ عَيْنٌ لا تَراكَ عَلَيْها رَقِيباً وَخَسِرَتْ صَفْقَةُ عَبْدٍ لَمْ تَجْعَلَ لَهُ مِنْ حُبِّكَ نَصِيباً</w:t>
      </w:r>
      <w:r w:rsidR="009A58AC">
        <w:rPr>
          <w:rtl/>
        </w:rPr>
        <w:t>،</w:t>
      </w:r>
      <w:r w:rsidRPr="00786513">
        <w:rPr>
          <w:rtl/>
        </w:rPr>
        <w:t xml:space="preserve"> إِلهِي أَمَرْتَ بِالرُّجُوعِ إِلى الآثارِ فَارْجِعْنِي إِلَيْكَ بِكِسْوَةِ الأنْوارِ وَهِدايَةِ الاِسْتِبْصارِ حَتَّى أَرْجِعَ إِلَيْكَ مِنْها كَما دَخَلْتُ إِلَيْكَ مِنْها مَصُونَ السِّرِّ عَنْ النَّظَرِ إِلَيْها وَمَرْفُوعَ الهِمَّةِ عَنِ الاِعْتِمادِ عَلَيْها إِنَّكَ عَلى كُلِّ شَي</w:t>
      </w:r>
      <w:r w:rsidR="00B53376">
        <w:rPr>
          <w:rtl/>
        </w:rPr>
        <w:t>ْءٍ</w:t>
      </w:r>
      <w:r w:rsidRPr="00786513">
        <w:rPr>
          <w:rtl/>
        </w:rPr>
        <w:t xml:space="preserve"> قَدِيرٌ</w:t>
      </w:r>
      <w:r w:rsidR="003C7C01">
        <w:rPr>
          <w:rtl/>
          <w:lang w:bidi="fa-IR"/>
        </w:rPr>
        <w:t>.</w:t>
      </w:r>
      <w:r w:rsidRPr="00786513">
        <w:rPr>
          <w:rtl/>
        </w:rPr>
        <w:t xml:space="preserve"> إِلهِي هذا ذُلِّي ظاهِرٌ بَيْنَ يَدَيْكَ وَهذا حالِي لا يَخْفى عَلَيْكَ مِنْكَ أَطْلُبُ الوُصُولَ إِلَيْكَ وَبِكَ أَسْتَدِلُّ عَلَيْكَ فَاهْدِنِي بِنُورِكَ إِلَيْكَ وَأَقِمْنِي بِصِدْقِ العُبُودِيَّةِ بَيْنَ يَدَيْكَ</w:t>
      </w:r>
      <w:r w:rsidR="009A58AC">
        <w:rPr>
          <w:rtl/>
        </w:rPr>
        <w:t>،</w:t>
      </w:r>
      <w:r w:rsidRPr="00786513">
        <w:rPr>
          <w:rtl/>
        </w:rPr>
        <w:t xml:space="preserve"> إِلهِي عَلِّمْنِي مِنْ عِلْمِكَ المَخْزُونِ وَصُنِّي بِسِتْرِكَ المَصُونِ إِلهِي حَقِّقْنِي بِحَقائِقِ أَهْلِ القُرْبِ وَاسْلُكَ بِي مَسْلَكَ أَهْلِ الجَذْبِ</w:t>
      </w:r>
      <w:r w:rsidR="009A58AC">
        <w:rPr>
          <w:rtl/>
        </w:rPr>
        <w:t>،</w:t>
      </w:r>
      <w:r w:rsidRPr="00786513">
        <w:rPr>
          <w:rtl/>
        </w:rPr>
        <w:t xml:space="preserve"> إِلهِي أَغْنِنِي بِتَدْبِيرِكَ لِي عَنْ تَدْبِيرِي وَبِاخْتِيارِكَ عَنْ اخْتِيارِي وَأوْقِفْنِي عَلى مَراكِزِ اضْطِرارِي</w:t>
      </w:r>
      <w:r w:rsidR="009A58AC">
        <w:rPr>
          <w:rtl/>
        </w:rPr>
        <w:t>،</w:t>
      </w:r>
      <w:r w:rsidRPr="00786513">
        <w:rPr>
          <w:rtl/>
        </w:rPr>
        <w:t xml:space="preserve"> إِلهِي أَخْرِجْنِي مِنْ ذُلِّ نَفْسِي وَطَهِّرْنِي مِنْ شَكِّي وَشِرْكِي قَبْلَ حُلُولِ رَمْسِي</w:t>
      </w:r>
      <w:r w:rsidR="009A58AC">
        <w:rPr>
          <w:rtl/>
        </w:rPr>
        <w:t>،</w:t>
      </w:r>
      <w:r w:rsidRPr="00786513">
        <w:rPr>
          <w:rtl/>
        </w:rPr>
        <w:t xml:space="preserve"> بِكَ أَنْتَصِرُ فَانْصُرْنِي وَعَلَيْكَ أَتَوَكَّلُ فَلا تَكِلْنِي وَإِيَّاكَ أَسْأَلُ فَلا تُخَيِّبْنِي وَفِي فَضْلِكَ أَرْغَبُ فَلا تَحْرِمْنِي وَبِجَنابِكَ أَنْتَسِبُ فَلا تُبْعِدْنِي وَبِبابِكَ أَقِفُ فَلا تَطْرُدْنِي</w:t>
      </w:r>
      <w:r w:rsidR="009A58AC">
        <w:rPr>
          <w:rtl/>
        </w:rPr>
        <w:t>،</w:t>
      </w:r>
      <w:r w:rsidRPr="00786513">
        <w:rPr>
          <w:rtl/>
        </w:rPr>
        <w:t xml:space="preserve"> إِلهِي تَقَدَّسَ رِضاكَ أَنْ يَكُونَ لَهُ عِلَّةٌ مِنْكَ فَكَيْفَ يَكُونُ لَهُ عِلَّةٌ مِنِّي؟ إِلهِي أَنْتَ الغَنِيُّ بِذاتِكَ أَنْ يَصِلَ إِلَيْكَ النَّفْعُ مِنْكَ فَكَيْفَ لاتَكُونُ غَنِيّا عَنِّي؟ إِلهِي إِنَّ القَضاء وَالقَدَرَ يُمَنِّيِني وَإِنَّ الهَوى بِوَثائِقِ الشَّهْوَةِ</w:t>
      </w:r>
      <w:r>
        <w:rPr>
          <w:rFonts w:hint="cs"/>
          <w:rtl/>
        </w:rPr>
        <w:t xml:space="preserve"> </w:t>
      </w:r>
      <w:r w:rsidRPr="00B22CFA">
        <w:rPr>
          <w:rtl/>
        </w:rPr>
        <w:t>أَسَرَنِي فَكُنْ أَنْتَ النَّصِيرَ لِي حَتَّى تَنْصُرَنِي وَتُبَصِّرَنِي وَأَغْنِنِي بِفَضْلِكَ حَتَّى اسْتَغْنِي بِكَ عَنْ طَلَبِي</w:t>
      </w:r>
      <w:r w:rsidR="009A58AC">
        <w:rPr>
          <w:rtl/>
        </w:rPr>
        <w:t>،</w:t>
      </w:r>
      <w:r w:rsidRPr="00B22CFA">
        <w:rPr>
          <w:rtl/>
        </w:rPr>
        <w:t xml:space="preserve"> أَنْتَ الَّذِي أَشْرَقْتَ الأنْوارَ فِي قُلُوبِ أَوْلِيائِكَ حَتَّى عَرَفُوكَ وَوَحَّدُوكَ وَأَنْتَ الَّذِي أَزَلْتَ الأغْيارَ عَنْ قُلُوبِ أَحِبَّائِكَ حَتَّى لَمْ يُحِبُّوا سِواكَ وَلَمْ يَلْجَأَوا إِلى غَيْرِكَ أَنْتَ المُوْنِسُ لَهُمْ حَيْثُ أَوْحَشَتْهُمُ العَوالِمُ</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22CFA">
        <w:rPr>
          <w:rtl/>
        </w:rPr>
        <w:lastRenderedPageBreak/>
        <w:t>وَأَنْتَ الَّذِي هَدَيْتَهُمْ حَيْثُ اسْتَبانَتْ لَهُمْ المَعالِمُ</w:t>
      </w:r>
      <w:r w:rsidR="009A58AC">
        <w:rPr>
          <w:rtl/>
        </w:rPr>
        <w:t>،</w:t>
      </w:r>
      <w:r w:rsidRPr="00B22CFA">
        <w:rPr>
          <w:rtl/>
        </w:rPr>
        <w:t xml:space="preserve"> ماذا وَجَدَ مَنْ فَقَدَكَ وَما الَّذِي فَقَدَ مَنْ وَجَدَكَ؟!</w:t>
      </w:r>
      <w:r w:rsidRPr="00B22CFA">
        <w:rPr>
          <w:rFonts w:hint="cs"/>
          <w:rtl/>
        </w:rPr>
        <w:t xml:space="preserve"> </w:t>
      </w:r>
      <w:r w:rsidRPr="00B22CFA">
        <w:rPr>
          <w:rtl/>
        </w:rPr>
        <w:t>لَقَدْ خابَ مَنْ رَضِيَ دُونَكَ بَدَلاً وَلَقَدْ خَسِرَ مَنْ بَغى عَنْكَ مُتَحَوَّلاً</w:t>
      </w:r>
      <w:r w:rsidR="009A58AC">
        <w:rPr>
          <w:rtl/>
        </w:rPr>
        <w:t>،</w:t>
      </w:r>
      <w:r w:rsidRPr="00B22CFA">
        <w:rPr>
          <w:rtl/>
        </w:rPr>
        <w:t xml:space="preserve"> كَيْفَ يُرْجى سِواكَ وَأَنْتَ ما قَطَعْتَ الإحْسانَ وَكَيْفَ يُطْلَبُ مِنْ غَيْرِكَ وَأَنْتَ مابَدَّلْتَ عادَةَ الاِمْتِنانِ؟ يا مَنْ أَذاقَ أَحِبَّأَهُ حَلاوَةَ المُؤانَسَةِ فَقامُوا بَيْنَ يَدَيْهِ مُتَمَلِّقِينَ وَيا مَنْ أَلْبَسَ أَوْلِيائهُ مَلابِسَ هَيْبَتِهِ فَقامُوا بَيْنَ يَدَيْهِ مُسْتَغْفِرِينَ</w:t>
      </w:r>
      <w:r w:rsidR="009A58AC">
        <w:rPr>
          <w:rtl/>
        </w:rPr>
        <w:t>،</w:t>
      </w:r>
      <w:r w:rsidRPr="00B22CFA">
        <w:rPr>
          <w:rtl/>
        </w:rPr>
        <w:t xml:space="preserve"> أَنْتَ الذَّاكِرُ قَبْلَ الذَّاكِرِينَ وَأَنْتَ البادِيُ بِالإحْسانِ قَبْلَ تَوَجُّهِ العابِدِينَ وَأَنْتَ الجَوادُ بِالعَطاءِ قَبْلَ طَلَبِ الطَّالِبِينَ وَأَنْتَ الوَهَّابُ ثُمَّ لِما وَهَبْتَ لَنا مِنَ المُسْتَقْرِضِينَ</w:t>
      </w:r>
      <w:r w:rsidR="009A58AC">
        <w:rPr>
          <w:rtl/>
        </w:rPr>
        <w:t>،</w:t>
      </w:r>
      <w:r w:rsidRPr="00B22CFA">
        <w:rPr>
          <w:rtl/>
        </w:rPr>
        <w:t xml:space="preserve"> إِلهِي اطْلُبْنِي بِرَحْمَتِكَ حَتَّى أَصِلَ إِلَيْكَ وَاجْذُبْنِي بِمَنِّكَ حَتَّى أُقْبِلَ عَلَيْكَ</w:t>
      </w:r>
      <w:r w:rsidR="009A58AC">
        <w:rPr>
          <w:rtl/>
        </w:rPr>
        <w:t>،</w:t>
      </w:r>
      <w:r w:rsidRPr="00B22CFA">
        <w:rPr>
          <w:rtl/>
        </w:rPr>
        <w:t xml:space="preserve"> إِلهِي إِنَّ رَجائِي لا يَنْقَطِعُ عَنْكَ وَإِنْ عَصَيْتُكَ كَما أَنَّ خَوْفِي لا يُزايِلُنِي وَإِنْ أَطَعْتُكَ فَقَدْ دَفَعَتْنِي العَوالِمُ إِلَيْكَ وَقَدْ أَوْقَعَنِي عِلْمِي بِكَرَمِكَ عَلَيْكَ</w:t>
      </w:r>
      <w:r w:rsidR="009A58AC">
        <w:rPr>
          <w:rtl/>
        </w:rPr>
        <w:t>،</w:t>
      </w:r>
      <w:r w:rsidRPr="00B22CFA">
        <w:rPr>
          <w:rtl/>
        </w:rPr>
        <w:t xml:space="preserve"> إِلهِي كَيْفَ أَخِيبُ وَأَنْتَ أَمَلِي أَمْ كَيْفَ اُهانُ وَعَلَيْكَ مُتَّكَلِي</w:t>
      </w:r>
      <w:r w:rsidR="009A58AC">
        <w:rPr>
          <w:rtl/>
        </w:rPr>
        <w:t>،</w:t>
      </w:r>
      <w:r>
        <w:rPr>
          <w:rFonts w:hint="cs"/>
          <w:rtl/>
        </w:rPr>
        <w:t xml:space="preserve"> </w:t>
      </w:r>
      <w:r w:rsidRPr="00B22CFA">
        <w:rPr>
          <w:rtl/>
        </w:rPr>
        <w:t>إِلهِي كَيْفَ أسْتَعِزُّ وَفِي الذِّلَّةِ أَرْكَزْتَنِي أَمْ كَيْفَ لا أَسْتَعِزُّ وَإِلَيْكَ نَسَبْتَنِي؟ إِلهِي كَيْفَ لا أَفْتَقِرُ وَأَنْتَ الَّذِي فِي الفُقَراءِ أَقَمْتَنِي أَمْ كَيفَ أَفْتَقِرُ وَأَنْتَ الَّذِي بِجُودِكَ أَغْنَيْتَنِي وَأَنْتَ الَّذِي لا إِلهَ غَيْرُكَ تَعَرَّفْتَ لِكُلِّ شَي</w:t>
      </w:r>
      <w:r w:rsidR="00B53376">
        <w:rPr>
          <w:rtl/>
        </w:rPr>
        <w:t>ْءٍ</w:t>
      </w:r>
      <w:r w:rsidRPr="00B22CFA">
        <w:rPr>
          <w:rtl/>
        </w:rPr>
        <w:t xml:space="preserve"> فَما جَهِلَكَ شَيٌْ وَأَنْتَ الَّذِي تَعَرَّفْتَ إلى فِي كُلِّ شَي</w:t>
      </w:r>
      <w:r w:rsidR="00B53376">
        <w:rPr>
          <w:rtl/>
        </w:rPr>
        <w:t>ْءٍ</w:t>
      </w:r>
      <w:r w:rsidRPr="00B22CFA">
        <w:rPr>
          <w:rtl/>
        </w:rPr>
        <w:t xml:space="preserve"> فَرَأَيْتُكَ ظاهِراً فِي كُلِّ شَي</w:t>
      </w:r>
      <w:r w:rsidR="00B53376">
        <w:rPr>
          <w:rtl/>
        </w:rPr>
        <w:t>ْءٍ</w:t>
      </w:r>
      <w:r w:rsidRPr="00B22CFA">
        <w:rPr>
          <w:rtl/>
        </w:rPr>
        <w:t xml:space="preserve"> وَأَنْتَ الظَّاهِرُ لِكُلِّ شَي</w:t>
      </w:r>
      <w:r w:rsidR="00B53376">
        <w:rPr>
          <w:rtl/>
        </w:rPr>
        <w:t>ْءٍ</w:t>
      </w:r>
      <w:r w:rsidR="003C7C01">
        <w:rPr>
          <w:rtl/>
          <w:lang w:bidi="fa-IR"/>
        </w:rPr>
        <w:t>.</w:t>
      </w:r>
      <w:r w:rsidRPr="00B22CFA">
        <w:rPr>
          <w:rFonts w:hint="cs"/>
          <w:rtl/>
        </w:rPr>
        <w:t xml:space="preserve"> </w:t>
      </w:r>
      <w:r w:rsidRPr="00B22CFA">
        <w:rPr>
          <w:rtl/>
        </w:rPr>
        <w:t>يا مَنْ اسْتَوى بِرَحْمانِيَّتِه فَصارَ العَرْشُ غَيْبا فِي ذاتِهِ مَحَقْتَ الآثارَ بِالآثارِ وَمَحَوْتَ الأغْيارَ بِمُحِيطاتِ أَفْلاكِ الأنْوارِ</w:t>
      </w:r>
      <w:r w:rsidR="009A58AC">
        <w:rPr>
          <w:rtl/>
        </w:rPr>
        <w:t>،</w:t>
      </w:r>
      <w:r w:rsidRPr="00B22CFA">
        <w:rPr>
          <w:rtl/>
        </w:rPr>
        <w:t xml:space="preserve"> يا مَنْ احْتَجَبَ فِي سُرادِقاتِ عَرْشِهِ عَنْ أَنْ تُدْرِكَهُ الأبْصارُ يا مَنْ تَجَلّى بِكَمالِ بَهائِهِ فَتَحَقَّقَتْ عَظَمَتُهُ الاِسْتِواءِ</w:t>
      </w:r>
      <w:r w:rsidR="009A58AC">
        <w:rPr>
          <w:rtl/>
        </w:rPr>
        <w:t>،</w:t>
      </w:r>
      <w:r w:rsidRPr="00B22CFA">
        <w:rPr>
          <w:rtl/>
        </w:rPr>
        <w:t xml:space="preserve"> كَيْفَ تَخْفى وَأَنْتَ الظَّاهِرُ أَمْ كَيْفَ تَغِيبُ وَأَنْتَ الرَّقِيبُ الحاضِرُ؟ إِنَّكَ عَلى كُلِّ شَي</w:t>
      </w:r>
      <w:r w:rsidR="00B53376">
        <w:rPr>
          <w:rtl/>
        </w:rPr>
        <w:t>ْءٍ</w:t>
      </w:r>
      <w:r w:rsidRPr="00B22CFA">
        <w:rPr>
          <w:rtl/>
        </w:rPr>
        <w:t xml:space="preserve"> قَدِيرٌ وَالحَمْدُ للهِ وَحْدَهُ</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sidRPr="00B22CFA">
        <w:rPr>
          <w:rtl/>
        </w:rPr>
        <w:t>وعلى أي حال فقد وردت أدعية وأعمال كثيرة في هذا اليوم لمن وفق فيه لحضور عرفات</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ط القديم</w:t>
      </w:r>
      <w:r w:rsidR="009A58AC">
        <w:rPr>
          <w:rFonts w:hint="cs"/>
          <w:rtl/>
        </w:rPr>
        <w:t>:</w:t>
      </w:r>
      <w:r>
        <w:rPr>
          <w:rFonts w:hint="cs"/>
          <w:rtl/>
        </w:rPr>
        <w:t xml:space="preserve"> 348</w:t>
      </w:r>
      <w:r w:rsidR="003C7C01">
        <w:rPr>
          <w:rFonts w:hint="cs"/>
          <w:rtl/>
        </w:rPr>
        <w:t xml:space="preserve"> - </w:t>
      </w:r>
      <w:r>
        <w:rPr>
          <w:rFonts w:hint="cs"/>
          <w:rtl/>
        </w:rPr>
        <w:t>350 وسقط من ط الجديد ولعلّه بسهو من المحقّق</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B22CFA">
        <w:rPr>
          <w:rtl/>
        </w:rPr>
        <w:lastRenderedPageBreak/>
        <w:t>وأفضل أعمال هذا اليوم الشريف الدعاء وهو يوم قد امتاز بالدعاء امتيازاً وينبغي الإكثار فيه من الدعاء للإخوان المؤمنين أحياءً وأمواتا</w:t>
      </w:r>
      <w:r w:rsidR="009A58AC">
        <w:rPr>
          <w:rtl/>
        </w:rPr>
        <w:t>،</w:t>
      </w:r>
      <w:r w:rsidRPr="00B22CFA">
        <w:rPr>
          <w:rtl/>
        </w:rPr>
        <w:t xml:space="preserve"> والرواية الواردة في شان عبد الله بن جندب رض في الموقف بعرفات ودعائه لإخوانه المؤمنين مشهورة</w:t>
      </w:r>
      <w:r>
        <w:rPr>
          <w:rFonts w:hint="cs"/>
          <w:rtl/>
        </w:rPr>
        <w:t xml:space="preserve"> </w:t>
      </w:r>
      <w:r w:rsidRPr="003C7C01">
        <w:rPr>
          <w:rStyle w:val="libFootnotenumChar"/>
          <w:rFonts w:hint="cs"/>
          <w:rtl/>
        </w:rPr>
        <w:t>(1)</w:t>
      </w:r>
      <w:r w:rsidR="009A58AC">
        <w:rPr>
          <w:rtl/>
        </w:rPr>
        <w:t>،</w:t>
      </w:r>
      <w:r w:rsidRPr="00B22CFA">
        <w:rPr>
          <w:rtl/>
        </w:rPr>
        <w:t xml:space="preserve"> ورواية زيد النرسي في شان الثقة الجليل معاوية بن وهب في الموقف ودعائه في حق إخوانه في الآفاق واحداً واحداً</w:t>
      </w:r>
      <w:r>
        <w:rPr>
          <w:rFonts w:hint="cs"/>
          <w:rtl/>
        </w:rPr>
        <w:t xml:space="preserve"> </w:t>
      </w:r>
      <w:r w:rsidRPr="003C7C01">
        <w:rPr>
          <w:rStyle w:val="libFootnotenumChar"/>
          <w:rFonts w:hint="cs"/>
          <w:rtl/>
        </w:rPr>
        <w:t>(2)</w:t>
      </w:r>
      <w:r w:rsidR="009A58AC">
        <w:rPr>
          <w:rtl/>
        </w:rPr>
        <w:t>،</w:t>
      </w:r>
      <w:r w:rsidRPr="00B22CFA">
        <w:rPr>
          <w:rtl/>
        </w:rPr>
        <w:t xml:space="preserve"> وروايته عن الصادق </w:t>
      </w:r>
      <w:r w:rsidRPr="003C7C01">
        <w:rPr>
          <w:rStyle w:val="libAlaemChar"/>
          <w:rtl/>
        </w:rPr>
        <w:t>عليه‌السلام</w:t>
      </w:r>
      <w:r w:rsidRPr="00B22CFA">
        <w:rPr>
          <w:rtl/>
        </w:rPr>
        <w:t xml:space="preserve"> في فضل هذا العمل مما ينبغي الاطلاع عليه والتدبر فيه</w:t>
      </w:r>
      <w:r w:rsidR="003C7C01">
        <w:rPr>
          <w:rtl/>
          <w:lang w:bidi="fa-IR"/>
        </w:rPr>
        <w:t>.</w:t>
      </w:r>
      <w:r>
        <w:rPr>
          <w:rFonts w:hint="cs"/>
          <w:rtl/>
        </w:rPr>
        <w:t xml:space="preserve"> </w:t>
      </w:r>
      <w:r>
        <w:rPr>
          <w:rtl/>
        </w:rPr>
        <w:t>والرجاء الواثق من إخواني المؤمنين ان يجعلوا هؤلاء العظماء قدوة يقتدون بهم فيؤثرون على أنفسهم إخوانهم المؤمنين بالدعاء ويعدونني في زمرتهم وأنا العاصي الذي سودت وجهي الذنوب فلا ينسونني من الدعاء حيّا وميتا</w:t>
      </w:r>
      <w:r w:rsidR="003C7C01">
        <w:rPr>
          <w:rtl/>
          <w:lang w:bidi="fa-IR"/>
        </w:rPr>
        <w:t>.</w:t>
      </w:r>
      <w:r>
        <w:rPr>
          <w:rFonts w:hint="cs"/>
          <w:rtl/>
        </w:rPr>
        <w:t xml:space="preserve"> </w:t>
      </w:r>
      <w:r>
        <w:rPr>
          <w:rtl/>
        </w:rPr>
        <w:t>واقرأ في هذا اليوم الزيارة الجامعة الثالثة وقل في آخر نهار عرفة</w:t>
      </w:r>
      <w:r w:rsidR="009A58AC">
        <w:rPr>
          <w:rtl/>
        </w:rPr>
        <w:t>:</w:t>
      </w:r>
    </w:p>
    <w:p w:rsidR="001B329E" w:rsidRPr="00003026" w:rsidRDefault="001B329E" w:rsidP="003C7C01">
      <w:pPr>
        <w:pStyle w:val="libNormal"/>
        <w:rPr>
          <w:rtl/>
        </w:rPr>
      </w:pPr>
      <w:r w:rsidRPr="00524C63">
        <w:rPr>
          <w:rStyle w:val="libBold2Char"/>
          <w:rtl/>
        </w:rPr>
        <w:t>يا رَبِّ إِنَّ ذُنُوبِي لا تَضُرُّكَ وَإِنَّ مَغْفِرَتَكَ لِي لا تَنْقُصُكَ فَأَعْطِنِي مالا يَنْقُصُكَ وَاغْفِرْ لِي مالا يَضُرُّكَ</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r w:rsidRPr="00524C63">
        <w:rPr>
          <w:rStyle w:val="libBold2Char"/>
          <w:rFonts w:hint="cs"/>
          <w:rtl/>
        </w:rPr>
        <w:t xml:space="preserve"> </w:t>
      </w:r>
      <w:r>
        <w:rPr>
          <w:rtl/>
        </w:rPr>
        <w:t>وَقل أيضاً</w:t>
      </w:r>
      <w:r w:rsidR="009A58AC">
        <w:rPr>
          <w:rtl/>
        </w:rPr>
        <w:t>:</w:t>
      </w:r>
      <w:r>
        <w:rPr>
          <w:rtl/>
        </w:rPr>
        <w:t xml:space="preserve"> </w:t>
      </w:r>
      <w:r w:rsidRPr="00524C63">
        <w:rPr>
          <w:rStyle w:val="libBold2Char"/>
          <w:rtl/>
        </w:rPr>
        <w:t>اللّهُمَّ لا تَحْرِمْنِي خَيْرَ ما عِنْدَكَ لِشَرِّ ما عِنْدِي فَإِنْ أَنْتَ لَمْ تَرْحَمْنِي بِتَعَبِي وَنَصَبِي فَلا تَحْرِمْنِي أَجْرَ المُصابِ عَلى مُصِيبَتِهِ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أقول</w:t>
      </w:r>
      <w:r w:rsidR="009A58AC">
        <w:rPr>
          <w:rtl/>
        </w:rPr>
        <w:t>:</w:t>
      </w:r>
      <w:r>
        <w:rPr>
          <w:rtl/>
        </w:rPr>
        <w:t xml:space="preserve"> قال السيد ابن طاووس في خلال أدعية يوم عرفة</w:t>
      </w:r>
      <w:r w:rsidR="009A58AC">
        <w:rPr>
          <w:rtl/>
        </w:rPr>
        <w:t>:</w:t>
      </w:r>
      <w:r>
        <w:rPr>
          <w:rtl/>
        </w:rPr>
        <w:t xml:space="preserve"> إذا دنا غروب الشمس فقل</w:t>
      </w:r>
      <w:r w:rsidR="009A58AC">
        <w:rPr>
          <w:rtl/>
        </w:rPr>
        <w:t>:</w:t>
      </w:r>
      <w:r>
        <w:rPr>
          <w:rtl/>
        </w:rPr>
        <w:t xml:space="preserve"> </w:t>
      </w:r>
      <w:r w:rsidRPr="00524C63">
        <w:rPr>
          <w:rStyle w:val="libBold2Char"/>
          <w:rtl/>
        </w:rPr>
        <w:t>بِسْمِ الله وَبِالله وَسُبْحانَ الله وَالحَمْدُ للهِ</w:t>
      </w:r>
      <w:r w:rsidR="009A58AC">
        <w:rPr>
          <w:rtl/>
        </w:rPr>
        <w:t>.</w:t>
      </w:r>
      <w:r w:rsidR="003C7C01">
        <w:rPr>
          <w:rtl/>
        </w:rPr>
        <w:t>..</w:t>
      </w:r>
      <w:r>
        <w:rPr>
          <w:rtl/>
        </w:rPr>
        <w:t xml:space="preserve"> الدعاء وهذا هو دعاء العشرات السالف</w:t>
      </w:r>
      <w:r w:rsidR="003C7C01">
        <w:rPr>
          <w:rtl/>
        </w:rPr>
        <w:t>.</w:t>
      </w:r>
      <w:r>
        <w:rPr>
          <w:rtl/>
        </w:rPr>
        <w:t xml:space="preserve"> فجدير ان لا يترك في آخر نهار عرفة قراءة دعاء العشرات المسنون في كل صباح ومساء</w:t>
      </w:r>
      <w:r w:rsidR="009A58AC">
        <w:rPr>
          <w:rtl/>
        </w:rPr>
        <w:t>،</w:t>
      </w:r>
      <w:r>
        <w:rPr>
          <w:rtl/>
        </w:rPr>
        <w:t xml:space="preserve"> وهذه الأذكار التي أوردها الكفعمي هي الأذكار الواردة في آخر دعاء العشرات كما أورده السيد </w:t>
      </w:r>
      <w:r w:rsidRPr="003C7C01">
        <w:rPr>
          <w:rStyle w:val="libAlaemChar"/>
          <w:rtl/>
        </w:rPr>
        <w:t>رحمه‌الله</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sidRPr="00524C63">
        <w:rPr>
          <w:rStyle w:val="libBold2Char"/>
          <w:rtl/>
        </w:rPr>
        <w:t>الليلة العاشرة</w:t>
      </w:r>
      <w:r w:rsidR="009A58AC" w:rsidRPr="00524C63">
        <w:rPr>
          <w:rStyle w:val="libBold2Char"/>
          <w:rFonts w:hint="cs"/>
          <w:rtl/>
        </w:rPr>
        <w:t>:</w:t>
      </w:r>
      <w:r w:rsidRPr="00524C63">
        <w:rPr>
          <w:rStyle w:val="libBold2Char"/>
          <w:rFonts w:hint="cs"/>
          <w:rtl/>
        </w:rPr>
        <w:t xml:space="preserve"> </w:t>
      </w:r>
      <w:r w:rsidRPr="006724BF">
        <w:rPr>
          <w:rtl/>
        </w:rPr>
        <w:t>ليلة مباركة وهي إحدى اللّيالي الأَرْبع التي يستحب إحياؤها وتفتح فيها أبواب السماء</w:t>
      </w:r>
      <w:r>
        <w:rPr>
          <w:rFonts w:hint="cs"/>
          <w:rtl/>
        </w:rPr>
        <w:t xml:space="preserve"> </w:t>
      </w:r>
      <w:r w:rsidRPr="003C7C01">
        <w:rPr>
          <w:rStyle w:val="libFootnotenumChar"/>
          <w:rFonts w:hint="cs"/>
          <w:rtl/>
        </w:rPr>
        <w:t>(6)</w:t>
      </w:r>
      <w:r w:rsidR="009A58AC">
        <w:rPr>
          <w:rtl/>
        </w:rPr>
        <w:t>،</w:t>
      </w:r>
      <w:r w:rsidRPr="006724BF">
        <w:rPr>
          <w:rtl/>
        </w:rPr>
        <w:t xml:space="preserve"> ومن المسنون فيها زيارة الحسين</w:t>
      </w:r>
      <w:r>
        <w:rPr>
          <w:rtl/>
        </w:rPr>
        <w:t xml:space="preserve"> </w:t>
      </w:r>
      <w:r w:rsidRPr="006724BF">
        <w:rPr>
          <w:rtl/>
        </w:rPr>
        <w:t>صَلَواتُ الله وسَلامُهُ عَلَيهِ</w:t>
      </w:r>
      <w:r>
        <w:rPr>
          <w:rFonts w:hint="cs"/>
          <w:rtl/>
        </w:rPr>
        <w:t xml:space="preserve"> </w:t>
      </w:r>
      <w:r w:rsidRPr="003C7C01">
        <w:rPr>
          <w:rStyle w:val="libFootnotenumChar"/>
          <w:rFonts w:hint="cs"/>
          <w:rtl/>
        </w:rPr>
        <w:t>(7)</w:t>
      </w:r>
      <w:r w:rsidR="003C7C01">
        <w:rPr>
          <w:rFonts w:hint="cs"/>
          <w:rtl/>
        </w:rPr>
        <w:t>.</w:t>
      </w:r>
      <w:r w:rsidRPr="006724BF">
        <w:rPr>
          <w:rtl/>
        </w:rPr>
        <w:t xml:space="preserve"> ودعاء</w:t>
      </w:r>
      <w:r w:rsidR="009A58AC">
        <w:rPr>
          <w:rtl/>
        </w:rPr>
        <w:t>:</w:t>
      </w:r>
      <w:r w:rsidRPr="00524C63">
        <w:rPr>
          <w:rStyle w:val="libBold2Char"/>
          <w:rtl/>
        </w:rPr>
        <w:t xml:space="preserve"> يا دائِمَ الفَضْلِ عَلى البَرِيَّةِ</w:t>
      </w:r>
      <w:r w:rsidR="009A58AC" w:rsidRPr="00524C63">
        <w:rPr>
          <w:rStyle w:val="libBold2Char"/>
          <w:rtl/>
        </w:rPr>
        <w:t>.</w:t>
      </w:r>
      <w:r w:rsidR="003C7C01" w:rsidRPr="00524C63">
        <w:rPr>
          <w:rStyle w:val="libBold2Char"/>
          <w:rtl/>
        </w:rPr>
        <w:t>..</w:t>
      </w:r>
      <w:r w:rsidRPr="00524C63">
        <w:rPr>
          <w:rStyle w:val="libBold2Char"/>
          <w:rtl/>
        </w:rPr>
        <w:t xml:space="preserve"> </w:t>
      </w:r>
      <w:r w:rsidRPr="006724BF">
        <w:rPr>
          <w:rtl/>
        </w:rPr>
        <w:t>الذي مضى في خلال أعمال ليلة الجمعة</w:t>
      </w:r>
      <w:r w:rsidR="003C7C01" w:rsidRPr="00524C63">
        <w:rPr>
          <w:rStyle w:val="libBold2Char"/>
          <w:rtl/>
        </w:rPr>
        <w:t>.</w:t>
      </w:r>
    </w:p>
    <w:p w:rsidR="001B329E" w:rsidRDefault="001B329E" w:rsidP="003C7C01">
      <w:pPr>
        <w:pStyle w:val="libNormal"/>
        <w:rPr>
          <w:rtl/>
        </w:rPr>
      </w:pPr>
      <w:bookmarkStart w:id="448" w:name="_Toc415300979"/>
      <w:bookmarkStart w:id="449" w:name="_Toc426799504"/>
      <w:r w:rsidRPr="00807350">
        <w:rPr>
          <w:rStyle w:val="Heading3Char"/>
          <w:rtl/>
        </w:rPr>
        <w:t>اليوم العاشر</w:t>
      </w:r>
      <w:r w:rsidR="009A58AC">
        <w:rPr>
          <w:rStyle w:val="Heading3Char"/>
          <w:rFonts w:hint="cs"/>
          <w:rtl/>
        </w:rPr>
        <w:t>:</w:t>
      </w:r>
      <w:bookmarkEnd w:id="448"/>
      <w:bookmarkEnd w:id="449"/>
      <w:r>
        <w:rPr>
          <w:rFonts w:hint="cs"/>
          <w:rtl/>
        </w:rPr>
        <w:t xml:space="preserve"> </w:t>
      </w:r>
      <w:r>
        <w:rPr>
          <w:rtl/>
        </w:rPr>
        <w:t>يوم عيد الأضحى وهو يوم ذو شرافة بالغة وأعماله عديدة</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 وهو سنّة مؤكّدة في هذا اليوم وقد أوجبه بعض العلماء</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الوسائل 13 / 544 ح 18402</w:t>
      </w:r>
      <w:r w:rsidR="009A58AC">
        <w:rPr>
          <w:rFonts w:hint="cs"/>
          <w:rtl/>
        </w:rPr>
        <w:t>،</w:t>
      </w:r>
      <w:r>
        <w:rPr>
          <w:rFonts w:hint="cs"/>
          <w:rtl/>
        </w:rPr>
        <w:t xml:space="preserve"> الكافي 4 / 465 ح 7</w:t>
      </w:r>
      <w:r w:rsidR="009A58AC">
        <w:rPr>
          <w:rFonts w:hint="cs"/>
          <w:rtl/>
        </w:rPr>
        <w:t>،</w:t>
      </w:r>
      <w:r>
        <w:rPr>
          <w:rFonts w:hint="cs"/>
          <w:rtl/>
        </w:rPr>
        <w:t xml:space="preserve"> التهذيب 5 / 184 ح 615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الدعوات للراوندي</w:t>
      </w:r>
      <w:r w:rsidR="009A58AC">
        <w:rPr>
          <w:rFonts w:hint="cs"/>
          <w:rtl/>
        </w:rPr>
        <w:t>:</w:t>
      </w:r>
      <w:r>
        <w:rPr>
          <w:rFonts w:hint="cs"/>
          <w:rtl/>
        </w:rPr>
        <w:t xml:space="preserve"> 291</w:t>
      </w:r>
      <w:r w:rsidR="009A58AC">
        <w:rPr>
          <w:rFonts w:hint="cs"/>
          <w:rtl/>
        </w:rPr>
        <w:t>،</w:t>
      </w:r>
      <w:r>
        <w:rPr>
          <w:rFonts w:hint="cs"/>
          <w:rtl/>
        </w:rPr>
        <w:t xml:space="preserve"> عدّة الداعي</w:t>
      </w:r>
      <w:r w:rsidR="009A58AC">
        <w:rPr>
          <w:rFonts w:hint="cs"/>
          <w:rtl/>
        </w:rPr>
        <w:t>:</w:t>
      </w:r>
      <w:r>
        <w:rPr>
          <w:rFonts w:hint="cs"/>
          <w:rtl/>
        </w:rPr>
        <w:t xml:space="preserve"> 215</w:t>
      </w:r>
      <w:r w:rsidR="009A58AC">
        <w:rPr>
          <w:rFonts w:hint="cs"/>
          <w:rtl/>
        </w:rPr>
        <w:t>،</w:t>
      </w:r>
      <w:r>
        <w:rPr>
          <w:rFonts w:hint="cs"/>
          <w:rtl/>
        </w:rPr>
        <w:t xml:space="preserve"> الاصول الستة عشر</w:t>
      </w:r>
      <w:r w:rsidR="009A58AC">
        <w:rPr>
          <w:rFonts w:hint="cs"/>
          <w:rtl/>
        </w:rPr>
        <w:t>:</w:t>
      </w:r>
      <w:r>
        <w:rPr>
          <w:rFonts w:hint="cs"/>
          <w:rtl/>
        </w:rPr>
        <w:t xml:space="preserve"> 189 ح 155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187 فصل 22 من باب 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187 فصل 22 من باب 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2 / 182</w:t>
      </w:r>
      <w:r w:rsidR="003C7C01">
        <w:rPr>
          <w:rFonts w:hint="cs"/>
          <w:rtl/>
        </w:rPr>
        <w:t xml:space="preserve"> - </w:t>
      </w:r>
      <w:r>
        <w:rPr>
          <w:rFonts w:hint="cs"/>
          <w:rtl/>
        </w:rPr>
        <w:t>184 فصل 22 من باب 3</w:t>
      </w:r>
      <w:r w:rsidR="009A58AC">
        <w:rPr>
          <w:rFonts w:hint="cs"/>
          <w:rtl/>
        </w:rPr>
        <w:t>،</w:t>
      </w:r>
      <w:r>
        <w:rPr>
          <w:rFonts w:hint="cs"/>
          <w:rtl/>
        </w:rPr>
        <w:t xml:space="preserve"> مع اختلاف كثير مع دعاء العشرات الذي تقدّم في ص 121</w:t>
      </w:r>
      <w:r w:rsidR="009A58AC">
        <w:rPr>
          <w:rFonts w:hint="cs"/>
          <w:rtl/>
        </w:rPr>
        <w:t>،</w:t>
      </w:r>
      <w:r>
        <w:rPr>
          <w:rFonts w:hint="cs"/>
          <w:rtl/>
        </w:rPr>
        <w:t xml:space="preserve"> والبلد الامين للكفعمي</w:t>
      </w:r>
      <w:r w:rsidR="009A58AC">
        <w:rPr>
          <w:rFonts w:hint="cs"/>
          <w:rtl/>
        </w:rPr>
        <w:t>:</w:t>
      </w:r>
      <w:r>
        <w:rPr>
          <w:rFonts w:hint="cs"/>
          <w:rtl/>
        </w:rPr>
        <w:t xml:space="preserve"> 24</w:t>
      </w:r>
      <w:r w:rsidR="003C7C01">
        <w:rPr>
          <w:rFonts w:hint="cs"/>
          <w:rtl/>
        </w:rPr>
        <w:t xml:space="preserve"> - </w:t>
      </w:r>
      <w:r>
        <w:rPr>
          <w:rFonts w:hint="cs"/>
          <w:rtl/>
        </w:rPr>
        <w:t>26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669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716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من لا يحضره الفقيه 1 / 507 ح 1461 و 1462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الثاني</w:t>
      </w:r>
      <w:r w:rsidR="009A58AC" w:rsidRPr="00524C63">
        <w:rPr>
          <w:rStyle w:val="libBold2Char"/>
          <w:rtl/>
        </w:rPr>
        <w:t>:</w:t>
      </w:r>
      <w:r>
        <w:rPr>
          <w:rtl/>
        </w:rPr>
        <w:t xml:space="preserve"> أداء صلاة العيد كما وصفناها في عيد الفطر ولكن يستحب ان يؤخر في هذا اليوم الافطار عن الصلاة كما يستحب أن يفطر على لحم الأضحية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قراءة الدعوات المأثورة قبل صلاة العيد وبعدها وهي مذكورة في كتاب (الاقبال) ولعل أفضل الأدعية في هذا اليوم هو الدعاء الثامن والأَرْبعون من الصحيفة الكاملة أوّلُه</w:t>
      </w:r>
      <w:r w:rsidR="009A58AC">
        <w:rPr>
          <w:rtl/>
        </w:rPr>
        <w:t>:</w:t>
      </w:r>
      <w:r>
        <w:rPr>
          <w:rtl/>
        </w:rPr>
        <w:t xml:space="preserve"> </w:t>
      </w:r>
      <w:r w:rsidRPr="00524C63">
        <w:rPr>
          <w:rStyle w:val="libBold2Char"/>
          <w:rtl/>
        </w:rPr>
        <w:t>اللّهُمَّ هذا يَوْمٌ مُبارَكٌ</w:t>
      </w:r>
      <w:r w:rsidR="009A58AC">
        <w:rPr>
          <w:rtl/>
        </w:rPr>
        <w:t>.</w:t>
      </w:r>
      <w:r w:rsidR="003C7C01">
        <w:rPr>
          <w:rtl/>
        </w:rPr>
        <w:t>..</w:t>
      </w:r>
      <w:r>
        <w:rPr>
          <w:rtl/>
        </w:rPr>
        <w:t xml:space="preserve"> فادع به وادع أيضاً بالدعاء السادس والأَرْبعين</w:t>
      </w:r>
      <w:r w:rsidR="009A58AC">
        <w:rPr>
          <w:rtl/>
        </w:rPr>
        <w:t>:</w:t>
      </w:r>
      <w:r>
        <w:rPr>
          <w:rtl/>
        </w:rPr>
        <w:t xml:space="preserve"> </w:t>
      </w:r>
      <w:r w:rsidRPr="00524C63">
        <w:rPr>
          <w:rStyle w:val="libBold2Char"/>
          <w:rtl/>
        </w:rPr>
        <w:t>يا مَنْ يَرْحَمُ مَنْ لا يَرْحَمَهُ العِبادُ</w:t>
      </w:r>
      <w:r w:rsidR="009A58AC">
        <w:rPr>
          <w:rtl/>
        </w:rPr>
        <w:t>.</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قراءة دعاء الندبة</w:t>
      </w:r>
      <w:r>
        <w:rPr>
          <w:rFonts w:hint="cs"/>
          <w:rtl/>
        </w:rPr>
        <w:t xml:space="preserve"> </w:t>
      </w:r>
      <w:r w:rsidRPr="003C7C01">
        <w:rPr>
          <w:rStyle w:val="libFootnotenumChar"/>
          <w:rFonts w:hint="cs"/>
          <w:rtl/>
        </w:rPr>
        <w:t>(2)</w:t>
      </w:r>
      <w:r>
        <w:rPr>
          <w:rtl/>
        </w:rPr>
        <w:t xml:space="preserve"> وسيأتي إن شاء الله تعالى</w:t>
      </w:r>
      <w:r>
        <w:rPr>
          <w:rFonts w:hint="cs"/>
          <w:rtl/>
        </w:rPr>
        <w:t xml:space="preserve"> ص 637</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التضحية وهي سُنَّة مؤكدة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يكبر بالتكبيرات</w:t>
      </w:r>
      <w:r>
        <w:rPr>
          <w:rFonts w:hint="cs"/>
          <w:rtl/>
        </w:rPr>
        <w:t xml:space="preserve"> </w:t>
      </w:r>
      <w:r>
        <w:rPr>
          <w:rtl/>
        </w:rPr>
        <w:t>الآتية عقيب كل خمس عشرة فريضة أوّلها فريضة ظهر العيد وآخرها فريضة فجر اليوم الثالث عشر</w:t>
      </w:r>
      <w:r w:rsidR="003C7C01">
        <w:rPr>
          <w:rtl/>
        </w:rPr>
        <w:t>.</w:t>
      </w:r>
      <w:r>
        <w:rPr>
          <w:rFonts w:hint="cs"/>
          <w:rtl/>
        </w:rPr>
        <w:t xml:space="preserve"> </w:t>
      </w:r>
      <w:r>
        <w:rPr>
          <w:rtl/>
        </w:rPr>
        <w:t>هذا لمن كان في منى وأما من كان في سائر البلاد فيكبر بها عقيب عشر فرائض تبداً من فريضة ظهر العيد وتنتهي بفجر اليوم الثاني عشر والتكبيرات على رواية الكافي الصحيحة كما يلي</w:t>
      </w:r>
      <w:r w:rsidR="009A58AC">
        <w:rPr>
          <w:rtl/>
        </w:rPr>
        <w:t>:</w:t>
      </w:r>
      <w:r>
        <w:rPr>
          <w:rtl/>
        </w:rPr>
        <w:t xml:space="preserve"> </w:t>
      </w:r>
      <w:r w:rsidRPr="00524C63">
        <w:rPr>
          <w:rStyle w:val="libBold2Char"/>
          <w:rtl/>
        </w:rPr>
        <w:t>الله أَكْبَرُ الله أَكْبَرُ لا إِلهَ إِلاّ الله وَالله أَكْبَرُ الله أَكْبَرُ وَللهِ الحَمْدُ</w:t>
      </w:r>
      <w:r w:rsidR="009A58AC" w:rsidRPr="00524C63">
        <w:rPr>
          <w:rStyle w:val="libBold2Char"/>
          <w:rtl/>
        </w:rPr>
        <w:t>،</w:t>
      </w:r>
      <w:r w:rsidRPr="00524C63">
        <w:rPr>
          <w:rStyle w:val="libBold2Char"/>
          <w:rtl/>
        </w:rPr>
        <w:t xml:space="preserve"> الله أَكْبَرُ عَلى ماهَدانا الله أَكْبَرُ عَلى مارَزَقَنا مِنْ بَهِيمَةِ الأنْعامِ</w:t>
      </w:r>
      <w:r>
        <w:rPr>
          <w:rtl/>
        </w:rPr>
        <w:t xml:space="preserve"> وَالحَمْدُ للهِ عَلى ما أَبْلانا</w:t>
      </w:r>
      <w:r w:rsidR="003C7C01">
        <w:rPr>
          <w:rtl/>
        </w:rPr>
        <w:t>.</w:t>
      </w:r>
      <w:r>
        <w:rPr>
          <w:rFonts w:hint="cs"/>
          <w:rtl/>
        </w:rPr>
        <w:t xml:space="preserve"> </w:t>
      </w:r>
      <w:r>
        <w:rPr>
          <w:rtl/>
        </w:rPr>
        <w:t>ويستحب تكرار هذه التكبيرات عقيب الفرائض ما تيسّر كما يستحب التكبير بها بعد النّوافل أيضاً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اليوم الخامس عشر</w:t>
      </w:r>
      <w:r w:rsidR="009A58AC" w:rsidRPr="00524C63">
        <w:rPr>
          <w:rStyle w:val="libBold2Char"/>
          <w:rFonts w:hint="cs"/>
          <w:rtl/>
        </w:rPr>
        <w:t>:</w:t>
      </w:r>
      <w:r>
        <w:rPr>
          <w:rFonts w:hint="cs"/>
          <w:rtl/>
        </w:rPr>
        <w:t xml:space="preserve"> </w:t>
      </w:r>
      <w:r>
        <w:rPr>
          <w:rtl/>
        </w:rPr>
        <w:t xml:space="preserve">ميلاد الإمام علي النقي </w:t>
      </w:r>
      <w:r w:rsidRPr="003C7C01">
        <w:rPr>
          <w:rStyle w:val="libAlaemChar"/>
          <w:rtl/>
        </w:rPr>
        <w:t>عليه‌السلام</w:t>
      </w:r>
      <w:r>
        <w:rPr>
          <w:rtl/>
        </w:rPr>
        <w:t xml:space="preserve"> وكانت ولادته في سنة 212</w:t>
      </w:r>
      <w:r>
        <w:rPr>
          <w:rFonts w:hint="cs"/>
          <w:rtl/>
        </w:rPr>
        <w:t xml:space="preserve"> هـ </w:t>
      </w:r>
      <w:r w:rsidRPr="003C7C01">
        <w:rPr>
          <w:rStyle w:val="libFootnotenumChar"/>
          <w:rFonts w:hint="cs"/>
          <w:rtl/>
        </w:rPr>
        <w:t>(5)</w:t>
      </w:r>
      <w:r w:rsidR="003C7C01">
        <w:rPr>
          <w:rtl/>
        </w:rPr>
        <w:t>.</w:t>
      </w:r>
    </w:p>
    <w:p w:rsidR="001B329E" w:rsidRDefault="001B329E" w:rsidP="003C7C01">
      <w:pPr>
        <w:pStyle w:val="libNormal"/>
        <w:rPr>
          <w:rtl/>
        </w:rPr>
      </w:pPr>
      <w:bookmarkStart w:id="450" w:name="_Toc415300980"/>
      <w:r w:rsidRPr="00524C63">
        <w:rPr>
          <w:rStyle w:val="libBold2Char"/>
          <w:rtl/>
        </w:rPr>
        <w:t>الليلة الثامنة عشرة</w:t>
      </w:r>
      <w:r w:rsidR="009A58AC" w:rsidRPr="00524C63">
        <w:rPr>
          <w:rStyle w:val="libBold2Char"/>
          <w:rtl/>
        </w:rPr>
        <w:t>:</w:t>
      </w:r>
      <w:bookmarkEnd w:id="450"/>
      <w:r>
        <w:rPr>
          <w:rFonts w:hint="cs"/>
          <w:rtl/>
        </w:rPr>
        <w:t xml:space="preserve"> </w:t>
      </w:r>
      <w:r>
        <w:rPr>
          <w:rtl/>
        </w:rPr>
        <w:t>ليلة عيد الغدير وهي ليلة شريفة</w:t>
      </w:r>
      <w:r w:rsidR="009A58AC">
        <w:rPr>
          <w:rtl/>
        </w:rPr>
        <w:t>،</w:t>
      </w:r>
      <w:r>
        <w:rPr>
          <w:rtl/>
        </w:rPr>
        <w:t xml:space="preserve"> روى السيد في (الاقبال) لهذه اللّيلة صلاة ذات صفة خاصة ودعاء وهي اثنتا عشرة ركعة بسلام واحد</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اليوم الثامن عشر</w:t>
      </w:r>
      <w:r w:rsidR="009A58AC" w:rsidRPr="00524C63">
        <w:rPr>
          <w:rStyle w:val="libBold2Char"/>
          <w:rtl/>
        </w:rPr>
        <w:t>:</w:t>
      </w:r>
      <w:r>
        <w:rPr>
          <w:rtl/>
        </w:rPr>
        <w:t xml:space="preserve"> يوم عيد الغدير</w:t>
      </w:r>
      <w:r>
        <w:rPr>
          <w:rFonts w:hint="cs"/>
          <w:rtl/>
        </w:rPr>
        <w:t xml:space="preserve"> </w:t>
      </w:r>
      <w:r>
        <w:rPr>
          <w:rtl/>
        </w:rPr>
        <w:t xml:space="preserve">وهو عيد الله الأكبر وعيد آل محمد </w:t>
      </w:r>
      <w:r w:rsidRPr="003C7C01">
        <w:rPr>
          <w:rStyle w:val="libAlaemChar"/>
          <w:rtl/>
        </w:rPr>
        <w:t>عليهم‌السلام</w:t>
      </w:r>
      <w:r w:rsidR="009A58AC">
        <w:rPr>
          <w:rtl/>
        </w:rPr>
        <w:t>،</w:t>
      </w:r>
      <w:r>
        <w:rPr>
          <w:rtl/>
        </w:rPr>
        <w:t xml:space="preserve"> وهو أعظم الأعياد ما بعث الله تعالى نبيا إِلاّ وهو يعيد هذا اليوم ويحفظ‍ حرمته</w:t>
      </w:r>
      <w:r w:rsidR="009A58AC">
        <w:rPr>
          <w:rtl/>
        </w:rPr>
        <w:t>،</w:t>
      </w:r>
      <w:r>
        <w:rPr>
          <w:rtl/>
        </w:rPr>
        <w:t xml:space="preserve"> واسم هذا اليوم في السماء يوم العهد المعهود</w:t>
      </w:r>
      <w:r w:rsidR="009A58AC">
        <w:rPr>
          <w:rtl/>
        </w:rPr>
        <w:t>،</w:t>
      </w:r>
      <w:r>
        <w:rPr>
          <w:rtl/>
        </w:rPr>
        <w:t xml:space="preserve"> واسمه في الأَرْض يوم الميثاق المأخوذ والجمع المشهود</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وروي أنه سئل الصادق </w:t>
      </w:r>
      <w:r w:rsidRPr="003C7C01">
        <w:rPr>
          <w:rStyle w:val="libAlaemChar"/>
          <w:rtl/>
        </w:rPr>
        <w:t>عليه‌السلام</w:t>
      </w:r>
      <w:r w:rsidR="009A58AC">
        <w:rPr>
          <w:rtl/>
        </w:rPr>
        <w:t>:</w:t>
      </w:r>
      <w:r>
        <w:rPr>
          <w:rtl/>
        </w:rPr>
        <w:t xml:space="preserve"> هل للمسلمين عيد غير يوم الجمعة والأضحى والفطر؟ قال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من لا يحضره الفقيه 1 / 508 بعد ح 1463 وح 1465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320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الاقبال 2 / 233 فصل 8 من باب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4 / 516</w:t>
      </w:r>
      <w:r w:rsidR="003C7C01">
        <w:rPr>
          <w:rFonts w:hint="cs"/>
          <w:rtl/>
        </w:rPr>
        <w:t xml:space="preserve"> - </w:t>
      </w:r>
      <w:r>
        <w:rPr>
          <w:rFonts w:hint="cs"/>
          <w:rtl/>
        </w:rPr>
        <w:t>517 ح 1</w:t>
      </w:r>
      <w:r w:rsidR="003C7C01">
        <w:rPr>
          <w:rFonts w:hint="cs"/>
          <w:rtl/>
        </w:rPr>
        <w:t xml:space="preserve"> - </w:t>
      </w:r>
      <w:r>
        <w:rPr>
          <w:rFonts w:hint="cs"/>
          <w:rtl/>
        </w:rPr>
        <w:t>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بحار الانوار 50 / 116 عن الكافي</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2 / 237 فصل 1 من باب 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الاقبال 2 / 282 فصل 15 من باب 5 عن الصادق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نعم أعظمها حرمة</w:t>
      </w:r>
      <w:r w:rsidR="003C7C01">
        <w:rPr>
          <w:rtl/>
          <w:lang w:bidi="fa-IR"/>
        </w:rPr>
        <w:t>.</w:t>
      </w:r>
      <w:r>
        <w:rPr>
          <w:rFonts w:hint="cs"/>
          <w:rtl/>
        </w:rPr>
        <w:t xml:space="preserve"> </w:t>
      </w:r>
      <w:r>
        <w:rPr>
          <w:rtl/>
        </w:rPr>
        <w:t>قال الراوي</w:t>
      </w:r>
      <w:r w:rsidR="009A58AC">
        <w:rPr>
          <w:rtl/>
        </w:rPr>
        <w:t>:</w:t>
      </w:r>
      <w:r>
        <w:rPr>
          <w:rtl/>
        </w:rPr>
        <w:t xml:space="preserve"> وأيُّ عيد هو؟ قال</w:t>
      </w:r>
      <w:r w:rsidR="009A58AC">
        <w:rPr>
          <w:rtl/>
        </w:rPr>
        <w:t>:</w:t>
      </w:r>
      <w:r>
        <w:rPr>
          <w:rtl/>
        </w:rPr>
        <w:t xml:space="preserve"> اليوم الذي نصب فيه رسول الله </w:t>
      </w:r>
      <w:r w:rsidRPr="003C7C01">
        <w:rPr>
          <w:rStyle w:val="libAlaemChar"/>
          <w:rtl/>
        </w:rPr>
        <w:t>صلى‌الله‌عليه‌وآله</w:t>
      </w:r>
      <w:r>
        <w:rPr>
          <w:rtl/>
        </w:rPr>
        <w:t xml:space="preserve"> أمير المؤمنين </w:t>
      </w:r>
      <w:r w:rsidRPr="003C7C01">
        <w:rPr>
          <w:rStyle w:val="libAlaemChar"/>
          <w:rtl/>
        </w:rPr>
        <w:t>عليه‌السلام</w:t>
      </w:r>
      <w:r>
        <w:rPr>
          <w:rtl/>
        </w:rPr>
        <w:t xml:space="preserve"> وقال ومن كنت مولاه فعلي مولاه</w:t>
      </w:r>
      <w:r w:rsidR="009A58AC">
        <w:rPr>
          <w:rtl/>
        </w:rPr>
        <w:t>،</w:t>
      </w:r>
      <w:r>
        <w:rPr>
          <w:rtl/>
        </w:rPr>
        <w:t xml:space="preserve"> وهو يوم الثامن عشر من ذي الحجة</w:t>
      </w:r>
      <w:r w:rsidR="003C7C01">
        <w:rPr>
          <w:rtl/>
          <w:lang w:bidi="fa-IR"/>
        </w:rPr>
        <w:t>.</w:t>
      </w:r>
      <w:r>
        <w:rPr>
          <w:rtl/>
        </w:rPr>
        <w:t xml:space="preserve"> قال الراوي وما ينبغي لنا ان نفعل في ذلك اليوم قال الصيام والعبادة والذكر لمحمد وآل محمد </w:t>
      </w:r>
      <w:r w:rsidRPr="003C7C01">
        <w:rPr>
          <w:rStyle w:val="libAlaemChar"/>
          <w:rtl/>
        </w:rPr>
        <w:t>عليهم‌السلام</w:t>
      </w:r>
      <w:r>
        <w:rPr>
          <w:rtl/>
        </w:rPr>
        <w:t xml:space="preserve"> والصلاة عليهم</w:t>
      </w:r>
      <w:r w:rsidR="009A58AC">
        <w:rPr>
          <w:rtl/>
        </w:rPr>
        <w:t>،</w:t>
      </w:r>
      <w:r>
        <w:rPr>
          <w:rtl/>
        </w:rPr>
        <w:t xml:space="preserve"> وأوصى رسول الله </w:t>
      </w:r>
      <w:r w:rsidRPr="003C7C01">
        <w:rPr>
          <w:rStyle w:val="libAlaemChar"/>
          <w:rtl/>
        </w:rPr>
        <w:t>صلى‌الله‌عليه‌وآله</w:t>
      </w:r>
      <w:r>
        <w:rPr>
          <w:rtl/>
        </w:rPr>
        <w:t xml:space="preserve"> أمير المؤمنين </w:t>
      </w:r>
      <w:r w:rsidRPr="003C7C01">
        <w:rPr>
          <w:rStyle w:val="libAlaemChar"/>
          <w:rtl/>
        </w:rPr>
        <w:t>عليه‌السلام</w:t>
      </w:r>
      <w:r>
        <w:rPr>
          <w:rtl/>
        </w:rPr>
        <w:t xml:space="preserve"> ان يتخذ ذلك اليوم عيداً وكذلك كانت الأنبياء تفعل</w:t>
      </w:r>
      <w:r w:rsidR="009A58AC">
        <w:rPr>
          <w:rtl/>
        </w:rPr>
        <w:t>،</w:t>
      </w:r>
      <w:r>
        <w:rPr>
          <w:rtl/>
        </w:rPr>
        <w:t xml:space="preserve"> كانوا يوصون أوصياؤهم بذلك فيتخذونه عيداً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وفي حديث أبي نصر البزنطي عن الرضا صَلَواتُ الله وسَلامُهُ عَلَيهِ أنه قال</w:t>
      </w:r>
      <w:r w:rsidR="009A58AC">
        <w:rPr>
          <w:rtl/>
        </w:rPr>
        <w:t>:</w:t>
      </w:r>
      <w:r>
        <w:rPr>
          <w:rtl/>
        </w:rPr>
        <w:t xml:space="preserve"> يا بن أبي نصر أينما كنت فاحضر يوم الغدير عند أمير المؤمنين </w:t>
      </w:r>
      <w:r w:rsidRPr="003C7C01">
        <w:rPr>
          <w:rStyle w:val="libAlaemChar"/>
          <w:rtl/>
        </w:rPr>
        <w:t>عليه‌السلام</w:t>
      </w:r>
      <w:r>
        <w:rPr>
          <w:rtl/>
        </w:rPr>
        <w:t xml:space="preserve"> فإن الله تبارك وتعالى يغفر لكل مؤمن</w:t>
      </w:r>
      <w:r>
        <w:rPr>
          <w:rFonts w:hint="cs"/>
          <w:rtl/>
        </w:rPr>
        <w:t xml:space="preserve"> </w:t>
      </w:r>
      <w:r>
        <w:rPr>
          <w:rtl/>
        </w:rPr>
        <w:t>ومؤمنة ومسلم ومسلمة ذنوب ستين سنة ويعتق من النار ضعف ما أعتق في شهر رمضان وليلة القدر وليلة الفطر ولدرهم فيه بألف درهم لاخوانك العارفين</w:t>
      </w:r>
      <w:r w:rsidR="009A58AC">
        <w:rPr>
          <w:rtl/>
        </w:rPr>
        <w:t>،</w:t>
      </w:r>
      <w:r>
        <w:rPr>
          <w:rtl/>
        </w:rPr>
        <w:t xml:space="preserve"> وأفضل على إخوانك في هذا اليوم وسر فيه كل مؤمن ومؤمنة</w:t>
      </w:r>
      <w:r w:rsidR="009A58AC">
        <w:rPr>
          <w:rtl/>
        </w:rPr>
        <w:t>،</w:t>
      </w:r>
      <w:r>
        <w:rPr>
          <w:rtl/>
        </w:rPr>
        <w:t xml:space="preserve"> والله لو عرف الناس فضل هذا اليوم بحقيقته لصافحتهم الملائكة في كل يوم عشر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والخلاصة أن تعظيم هذا اليوم الشريف لازم وأعماله عديدة</w:t>
      </w:r>
      <w:r w:rsidR="009A58AC">
        <w:rPr>
          <w:rFonts w:hint="cs"/>
          <w:rtl/>
        </w:rPr>
        <w:t>:</w:t>
      </w:r>
    </w:p>
    <w:p w:rsidR="001B329E" w:rsidRDefault="001B329E" w:rsidP="003C7C01">
      <w:pPr>
        <w:pStyle w:val="libNormal"/>
        <w:rPr>
          <w:rtl/>
        </w:rPr>
      </w:pPr>
      <w:r>
        <w:rPr>
          <w:rtl/>
        </w:rPr>
        <w:t>الأول</w:t>
      </w:r>
      <w:r w:rsidR="009A58AC">
        <w:rPr>
          <w:rtl/>
        </w:rPr>
        <w:t>:</w:t>
      </w:r>
      <w:r>
        <w:rPr>
          <w:rtl/>
        </w:rPr>
        <w:t xml:space="preserve"> الصوم وهو كفارة ذنوب ستين سنة</w:t>
      </w:r>
      <w:r w:rsidR="003C7C01">
        <w:rPr>
          <w:rtl/>
        </w:rPr>
        <w:t>.</w:t>
      </w:r>
      <w:r>
        <w:rPr>
          <w:rtl/>
        </w:rPr>
        <w:t xml:space="preserve"> وقد روي أن صيامه يعدل صيام الدهر ويعدل مائة حجة وعمرة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أمير المؤمنين </w:t>
      </w:r>
      <w:r w:rsidRPr="003C7C01">
        <w:rPr>
          <w:rStyle w:val="libAlaemChar"/>
          <w:rtl/>
        </w:rPr>
        <w:t>عليه‌السلام</w:t>
      </w:r>
      <w:r>
        <w:rPr>
          <w:rtl/>
        </w:rPr>
        <w:t xml:space="preserve"> وينبغي أن يجتهد المر أينما كان فيحضر عند قبر أمير المؤمنين </w:t>
      </w:r>
      <w:r w:rsidRPr="003C7C01">
        <w:rPr>
          <w:rStyle w:val="libAlaemChar"/>
          <w:rtl/>
        </w:rPr>
        <w:t>عليه‌السلام</w:t>
      </w:r>
      <w:r>
        <w:rPr>
          <w:rtl/>
        </w:rPr>
        <w:t xml:space="preserve"> وقد حكيت له </w:t>
      </w:r>
      <w:r w:rsidRPr="003C7C01">
        <w:rPr>
          <w:rStyle w:val="libAlaemChar"/>
          <w:rtl/>
        </w:rPr>
        <w:t>عليه‌السلام</w:t>
      </w:r>
      <w:r>
        <w:rPr>
          <w:rtl/>
        </w:rPr>
        <w:t xml:space="preserve"> زيارات ثلاث في هذا اليوم</w:t>
      </w:r>
      <w:r w:rsidR="009A58AC">
        <w:rPr>
          <w:rtl/>
        </w:rPr>
        <w:t>،</w:t>
      </w:r>
      <w:r>
        <w:rPr>
          <w:rtl/>
        </w:rPr>
        <w:t xml:space="preserve"> أولاها زيارة أمين الله المعروفة</w:t>
      </w:r>
      <w:r>
        <w:rPr>
          <w:rFonts w:hint="cs"/>
          <w:rtl/>
        </w:rPr>
        <w:t xml:space="preserve"> </w:t>
      </w:r>
      <w:r w:rsidRPr="003C7C01">
        <w:rPr>
          <w:rStyle w:val="libFootnotenumChar"/>
          <w:rFonts w:hint="cs"/>
          <w:rtl/>
        </w:rPr>
        <w:t>(5)</w:t>
      </w:r>
      <w:r>
        <w:rPr>
          <w:rtl/>
        </w:rPr>
        <w:t xml:space="preserve"> ويزارها في القرب والبعد وهي من الزيارات الجامعة المطلقة أيضاً وستأتي في باب الزيارات إن شاء الله تعالى</w:t>
      </w:r>
      <w:r>
        <w:rPr>
          <w:rFonts w:hint="cs"/>
          <w:rtl/>
        </w:rPr>
        <w:t xml:space="preserve"> ص 660</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يتعوذ بما رواه السيد في الاقبال عن النبي </w:t>
      </w:r>
      <w:r w:rsidRPr="003C7C01">
        <w:rPr>
          <w:rStyle w:val="libAlaemChar"/>
          <w:rtl/>
        </w:rPr>
        <w:t>صلى‌الله‌عليه‌وآله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451" w:name="_Toc415300981"/>
      <w:bookmarkStart w:id="452" w:name="_Toc426799505"/>
      <w:r w:rsidRPr="00807350">
        <w:rPr>
          <w:rStyle w:val="Heading3Char"/>
          <w:rtl/>
        </w:rPr>
        <w:t>الخامس</w:t>
      </w:r>
      <w:r w:rsidR="009A58AC">
        <w:rPr>
          <w:rStyle w:val="Heading3Char"/>
          <w:rtl/>
        </w:rPr>
        <w:t>:</w:t>
      </w:r>
      <w:bookmarkEnd w:id="451"/>
      <w:bookmarkEnd w:id="452"/>
      <w:r>
        <w:rPr>
          <w:rtl/>
        </w:rPr>
        <w:t xml:space="preserve"> أن يصلّي ركعتين ثمّ يسجد ويشكر الله عزَّ وجلَّ مائة مرة</w:t>
      </w:r>
      <w:r w:rsidR="009A58AC">
        <w:rPr>
          <w:rtl/>
        </w:rPr>
        <w:t>،</w:t>
      </w:r>
      <w:r>
        <w:rPr>
          <w:rtl/>
        </w:rPr>
        <w:t xml:space="preserve"> ثم يرفع رأسه من السجود ويقول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الكافي 4 / 149 ح 3 من باب صيام الترغيب مع اختصار من المؤلف هنا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268 فصل 9 من باب 5 مع 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282 فصل 15 من باب 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259 فصل 5 من باب 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2 / 273 فصل 13 من باب 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2 / 275 فصل 14 من باب 5</w:t>
      </w:r>
      <w:r w:rsidR="009A58AC">
        <w:rPr>
          <w:rFonts w:hint="cs"/>
          <w:rtl/>
        </w:rPr>
        <w:t>،</w:t>
      </w:r>
      <w:r>
        <w:rPr>
          <w:rFonts w:hint="cs"/>
          <w:rtl/>
        </w:rPr>
        <w:t xml:space="preserve"> أوّله</w:t>
      </w:r>
      <w:r w:rsidR="009A58AC">
        <w:rPr>
          <w:rFonts w:hint="cs"/>
          <w:rtl/>
        </w:rPr>
        <w:t>:</w:t>
      </w:r>
      <w:r>
        <w:rPr>
          <w:rFonts w:hint="cs"/>
          <w:rtl/>
        </w:rPr>
        <w:t xml:space="preserve"> بسم الله الرحمن الرحيم بسم الله خيرِ الاسماء</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B53376">
      <w:pPr>
        <w:pStyle w:val="libBold2"/>
        <w:rPr>
          <w:rtl/>
        </w:rPr>
      </w:pPr>
      <w:r w:rsidRPr="003C7C01">
        <w:rPr>
          <w:rtl/>
        </w:rPr>
        <w:lastRenderedPageBreak/>
        <w:t>اللّهُمَّ إِنِّي أَسأَلُكَ بِأَنَّ لَكَ الحَمْدَ وَحْدَكَ لا شَرِيكَ لَكَ وَأَنَّكَ وَاحِدٌ أَحَدٌ صَمَدٌ لَمْ تَلِدْ وَلَمْ تُولَدْ وَلَمْ يَكُنْ لَكَ كُفْوا أَحَدٌ</w:t>
      </w:r>
      <w:r w:rsidR="009A58AC">
        <w:rPr>
          <w:rtl/>
        </w:rPr>
        <w:t>،</w:t>
      </w:r>
      <w:r w:rsidRPr="003C7C01">
        <w:rPr>
          <w:rtl/>
        </w:rPr>
        <w:t xml:space="preserve"> وَأَنَّ مُحَمَّداً عَبْدُكَ وَرَسُولُكَ صَلَواتُكَ عَلَيْهِ وَآلِهِ</w:t>
      </w:r>
      <w:r w:rsidR="009A58AC">
        <w:rPr>
          <w:rtl/>
        </w:rPr>
        <w:t>،</w:t>
      </w:r>
      <w:r w:rsidRPr="003C7C01">
        <w:rPr>
          <w:rtl/>
        </w:rPr>
        <w:t xml:space="preserve"> يا مَنْ هُوَ كُلَّ يَوْمٍ فِي شَأْنٍ كَما كانَ مِنْ شَأْنِكَ أَنْ تَفَضَّلْتَ عَلَيَّ بِأَنْ جَعَلْتَنِي مِنْ أَهْلِ إِجابَتِكَ وَأَهْلِ دِينِكَ وَأَهْلِ دَعْوَتِكَ وَوَفَّقْتَنِي لِذلِكَ فِي مُبْتَدَِ خَلْقِي تَفَضُّلاً مِنْكَ وَكَرَما وَجُوداً</w:t>
      </w:r>
      <w:r w:rsidR="009A58AC">
        <w:rPr>
          <w:rtl/>
        </w:rPr>
        <w:t>،</w:t>
      </w:r>
      <w:r w:rsidRPr="003C7C01">
        <w:rPr>
          <w:rtl/>
        </w:rPr>
        <w:t xml:space="preserve"> ثُمَّ أَرْدَفْتَ الفَضْلَ فَضْلاً وَالجُودَ جُوداً وَالكَرَمَ كَرَما رَأْفَةً مِنْكَ وَرَحْمَةً إِلى أَنْ جَدَّدْتَ ذلِكَ العَهْدَ لِي تَجْدِيداً بَعْدَ تَجْدِيدِكَ خَلْقِي</w:t>
      </w:r>
      <w:r w:rsidR="009A58AC">
        <w:rPr>
          <w:rtl/>
        </w:rPr>
        <w:t>،</w:t>
      </w:r>
      <w:r w:rsidRPr="003C7C01">
        <w:rPr>
          <w:rtl/>
        </w:rPr>
        <w:t xml:space="preserve"> وَكُنْتُ نَسْياً مَنْسِياً</w:t>
      </w:r>
      <w:r w:rsidRPr="003C7C01">
        <w:rPr>
          <w:rFonts w:hint="cs"/>
          <w:rtl/>
        </w:rPr>
        <w:t xml:space="preserve"> </w:t>
      </w:r>
      <w:r w:rsidRPr="003C7C01">
        <w:rPr>
          <w:rtl/>
        </w:rPr>
        <w:t>ناسيا ساهِياً غافِلاً فَأَتْمَمْتَ نِعْمَتَكَ بِأَنْ ذَكَّرْتَنِي ذلِكَ وَمَنَنْتَ بِهِ عَلَيَّ وَهَدَيْتَنِي لَهُ</w:t>
      </w:r>
      <w:r w:rsidR="009A58AC">
        <w:rPr>
          <w:rtl/>
        </w:rPr>
        <w:t>،</w:t>
      </w:r>
      <w:r w:rsidRPr="003C7C01">
        <w:rPr>
          <w:rtl/>
        </w:rPr>
        <w:t xml:space="preserve"> فَلْيَكُنْ مِنْ شَأْنِكَ يا إِلهِي وَسَيِّدِي وَمَوْلايَ أَنْ تُتِمَّ لِي ذلِكَ وَلا تَسْلُبْنِيهِ حَتّى تَتَوَفَّانِي عَلى ذلِكَ وَأَنْتَ عَنِّي راضٍ فَإِنَّكَ أَحَقُّ المُنْعِمِينَ أَنْ تُتِمَّ نِعْمَتَكَ عَلَيَّ اللّهُمَّ سَمِعْنا وَأَطَعْنا وَأَجَبْنا داعِيكَ بِمَنِّكَ فَلَكَ الحَمْدُ غُفْرانَكَ رَبَّنا وإِلَيْكَ المَصِيرُ</w:t>
      </w:r>
      <w:r w:rsidR="009A58AC">
        <w:rPr>
          <w:rtl/>
        </w:rPr>
        <w:t>،</w:t>
      </w:r>
      <w:r w:rsidRPr="003C7C01">
        <w:rPr>
          <w:rtl/>
        </w:rPr>
        <w:t xml:space="preserve"> آمَنَّا بِالله وَحْدَهُ لا شَرِيكَ لَهُ وَبِرَسُولِهِ مُحَمَّدٍ </w:t>
      </w:r>
      <w:r w:rsidRPr="003C7C01">
        <w:rPr>
          <w:rStyle w:val="libAlaemChar"/>
          <w:rtl/>
        </w:rPr>
        <w:t>صلى‌الله‌عليه‌وآله</w:t>
      </w:r>
      <w:r w:rsidRPr="00054FDF">
        <w:rPr>
          <w:rtl/>
        </w:rPr>
        <w:t xml:space="preserve"> وَصَدَّقْنا وَأَجَبْنا داعِيَ الله</w:t>
      </w:r>
      <w:r w:rsidR="009A58AC">
        <w:rPr>
          <w:rtl/>
        </w:rPr>
        <w:t>،</w:t>
      </w:r>
      <w:r w:rsidRPr="00054FDF">
        <w:rPr>
          <w:rtl/>
        </w:rPr>
        <w:t xml:space="preserve"> وَاتَّبَعْنا الرَّسُولَ فِي مُوالاةِ مَولانا وَمَوْلى المُؤْمِنِينَ أمِيرِ المُؤْمِنِينَ عَلِيِّ بْنِ أَبِي طالِبٍ عَبْد</w:t>
      </w:r>
      <w:r w:rsidR="00B53376">
        <w:rPr>
          <w:rFonts w:hint="cs"/>
          <w:rtl/>
        </w:rPr>
        <w:t>ِ</w:t>
      </w:r>
      <w:r w:rsidRPr="00054FDF">
        <w:rPr>
          <w:rtl/>
        </w:rPr>
        <w:t xml:space="preserve"> الله وَأَخِي رَسُولِهِ وَالصِّدّيقِ الأكْبَرِ وَالحُجَّةِ عَلى بَرِيَّتِةِ المُؤَيِّدِ بِهِ نَبِيَّهُ وَدِينَهُ الحَقَّ المُبِينَ</w:t>
      </w:r>
      <w:r w:rsidR="009A58AC">
        <w:rPr>
          <w:rtl/>
        </w:rPr>
        <w:t>،</w:t>
      </w:r>
      <w:r w:rsidRPr="00054FDF">
        <w:rPr>
          <w:rtl/>
        </w:rPr>
        <w:t xml:space="preserve"> عَلَما لِدِينِ الله وَخازِنا لِعِلْمِهِ وَعَيْبَةَ غَيْبِ الله وَمَوْضِعَ سِرِّ الله وَأَمِينَ الله عَلى خَلْقِهِ وَشاهِدَهُ فِي بَرِيَّتِهِ</w:t>
      </w:r>
      <w:r w:rsidR="009A58AC">
        <w:rPr>
          <w:rtl/>
        </w:rPr>
        <w:t>،</w:t>
      </w:r>
      <w:r w:rsidRPr="00054FDF">
        <w:rPr>
          <w:rtl/>
        </w:rPr>
        <w:t xml:space="preserve"> اللّهُمَّ رَبَّنا إِنَّنا سَمِعْنا مُنادِيا يُنادِي لِلإيْمانِ أَنْ آمِنُوا بِرَبِّكُمْ فَآمَنَّا رَبَّنا فَاغْفِرْ لَنا ذُنُوبَنا وَكَفِّرْ عَنَّا سَيِّئاتِنا وَتَوَفَّنا مَعَ الأبْرارِ</w:t>
      </w:r>
      <w:r w:rsidR="009A58AC">
        <w:rPr>
          <w:rtl/>
        </w:rPr>
        <w:t>،</w:t>
      </w:r>
      <w:r w:rsidRPr="00054FDF">
        <w:rPr>
          <w:rtl/>
        </w:rPr>
        <w:t xml:space="preserve"> رَبَّنا وَآتِنا ما وَعَدْتَنا عَلى رُسُلِكَ وَلا تُخْزِنا يَوْمَ القِيامَةِ إِنَّكَ لا تُخْلِفُ المِيعادَ فَإِنَّا يا رَبَّنا بِمَنِّكَ وَلُطْفِكَ أجَبْنا داعِيَكَ وَاتَّبَعْنا الرَّسُولَ وَصَدَّقْناهُ وَصَدَّقْنا مَوْلى المُؤْمِنِينَ وَكَفَرْنا بِالجِبْتِ والطَّاغُوتِ</w:t>
      </w:r>
      <w:r w:rsidR="009A58AC">
        <w:rPr>
          <w:rtl/>
        </w:rPr>
        <w:t>؛</w:t>
      </w:r>
      <w:r w:rsidRPr="00054FDF">
        <w:rPr>
          <w:rtl/>
        </w:rPr>
        <w:t xml:space="preserve"> فَوَلِّنا ما تَوَلَّيْنا وَاحْشُرْنا مَعَ أَئِمَّتِنا فَإِنَّا بِهِمْ مُؤْمِنُونَ وَلَهُمْ مُسْلِمُونَ</w:t>
      </w:r>
      <w:r w:rsidR="009A58AC">
        <w:rPr>
          <w:rtl/>
        </w:rPr>
        <w:t>؛</w:t>
      </w:r>
      <w:r w:rsidRPr="00054FDF">
        <w:rPr>
          <w:rtl/>
        </w:rPr>
        <w:t xml:space="preserve"> آمَنَّا بِسِرّهِمْ وَعَلانِيَتِهِمْ</w:t>
      </w:r>
      <w:r>
        <w:rPr>
          <w:rFonts w:hint="cs"/>
          <w:rtl/>
        </w:rPr>
        <w:t xml:space="preserve"> </w:t>
      </w:r>
      <w:r w:rsidRPr="00054FDF">
        <w:rPr>
          <w:rtl/>
        </w:rPr>
        <w:t>وَشاهِدِهِمْ وَغائِبِهِمْ وَحَيِّهِمْ وَمَيِّتِهِمْ وَرَضِينا بِهِمْ أَئِمَّةً وَقادَةً وَسادَةً وَحَسْبُنا بِهِمْ بَيْنَنا وَبَيْنَ الله</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054FDF">
        <w:rPr>
          <w:rtl/>
        </w:rPr>
        <w:lastRenderedPageBreak/>
        <w:t>دُونَ خَلْقِهِ لا نَبْتَغِي بِهِمْ بَدَلاً</w:t>
      </w:r>
      <w:r w:rsidR="009A58AC">
        <w:rPr>
          <w:rtl/>
        </w:rPr>
        <w:t>،</w:t>
      </w:r>
      <w:r w:rsidRPr="00054FDF">
        <w:rPr>
          <w:rtl/>
        </w:rPr>
        <w:t xml:space="preserve"> ولا نَتَّخِذُ مِنْ دُونِهِمْ وَلِيجَةً وَبَرِئْنا إِلى الله مِنْ كُلُّ مَنْ نَصَبَ لَهُمْ حَرْبا مِنَ الجِنِّ وَالإنْسِ مِنَ الأوّلِينَ وَالآخرينَ</w:t>
      </w:r>
      <w:r w:rsidR="009A58AC">
        <w:rPr>
          <w:rtl/>
        </w:rPr>
        <w:t>،</w:t>
      </w:r>
      <w:r w:rsidRPr="00054FDF">
        <w:rPr>
          <w:rtl/>
        </w:rPr>
        <w:t xml:space="preserve"> وَكَفَرْنا بِالجِبْتِ والطَّاغُوتِ وَالأوْثانِ الأَرْبَعَةِ وَأَشْ يا عِهِمْ وَأَتْباعِهِمْ وَكُلِّ مَنْ وَالاهُمْ مِنَ الجِنِّ وَالإنْسَ مِنْ أَوَّلِ الدَّهْرِ إِلى آخِرِهِ</w:t>
      </w:r>
      <w:r w:rsidR="009A58AC">
        <w:rPr>
          <w:rtl/>
        </w:rPr>
        <w:t>،</w:t>
      </w:r>
      <w:r w:rsidRPr="00054FDF">
        <w:rPr>
          <w:rtl/>
        </w:rPr>
        <w:t xml:space="preserve"> اللّهُمَّ أَنَّا نُشْهِدُكَ أَنَّا نَدِينُ بِما دانَ بِهِ مُحَمَّدٌ وَآلِ مُحَمَّدٍ صَلَّى الله عَلَيْهِ وَعَلَيْهِمْ وَقَوْلُنا ما قالُوا وَدِينُنا ما دانُوا بِهِ</w:t>
      </w:r>
      <w:r w:rsidR="009A58AC">
        <w:rPr>
          <w:rtl/>
        </w:rPr>
        <w:t>؛</w:t>
      </w:r>
      <w:r w:rsidRPr="00054FDF">
        <w:rPr>
          <w:rtl/>
        </w:rPr>
        <w:t xml:space="preserve"> ما قالُوا بِهِ قُلْنا وَما دانُوا بِهِ دِنَّا وَما أَنْكَرُوا أَنْكَرْنا وَمَنْ وَالَوا وَالَيْنا وَمَنْ عادَوا عادَيْنا وَمَنْ لَعَنُوا لَعَنَّا وَمَنْ تَبَرَّأوا مِنْهُ تَبَرَّأنا مِنْهُ وَمَنْ تَرَحَّمُوا عَلَيْهِ تَرَحَّمْنا عَلَيْهِ</w:t>
      </w:r>
      <w:r w:rsidR="009A58AC">
        <w:rPr>
          <w:rtl/>
        </w:rPr>
        <w:t>،</w:t>
      </w:r>
      <w:r w:rsidRPr="00054FDF">
        <w:rPr>
          <w:rtl/>
        </w:rPr>
        <w:t xml:space="preserve"> آمَنَّا وَسَلَّمْنا وَرَضِينا وَاتَّبَعْنا مَوالِينا صَلَواتُ الله عَلَيْهِمْ</w:t>
      </w:r>
      <w:r w:rsidR="009A58AC">
        <w:rPr>
          <w:rtl/>
        </w:rPr>
        <w:t>،</w:t>
      </w:r>
      <w:r w:rsidRPr="00054FDF">
        <w:rPr>
          <w:rtl/>
        </w:rPr>
        <w:t xml:space="preserve"> اللّهُمَّ فَتَمِّمْ لَنا ذلِكَ وَلا تَسْلُبْناه وَاجْعَلْهُ مُسْتَقِراً ثابِتا عِنْدَنا وَلا تَجْعَلْهُ مُسْتَعاراً وَأَحْيِنا ما أَحْيَيْتَنا عَلَيْهِ وَأَمِتْنا إذا أَمَتَّنا عَلَيْهِ</w:t>
      </w:r>
      <w:r w:rsidR="009A58AC">
        <w:rPr>
          <w:rtl/>
        </w:rPr>
        <w:t>؛</w:t>
      </w:r>
      <w:r w:rsidRPr="00054FDF">
        <w:rPr>
          <w:rtl/>
        </w:rPr>
        <w:t xml:space="preserve"> آلُ مُحَمَّدٍ أَئِمَّتُنا فَبِهِمْ نَأْتَمُّ وَإِيَّاهُمْ نُوالِي وَعَدوَّهُمْ عَدُوَّ الله نُعادِي فَاجْعَلْنا مَعَهُمْ فِي الدُّنْيا وَالآخرةِ وَمِنَ المُقَرَّبِينَ فَإنَّا بِذلِكَ راضُونَ يا أرْحَمَ الرَّاحِمِينَ</w:t>
      </w:r>
      <w:r w:rsidR="003C7C01">
        <w:rPr>
          <w:rtl/>
          <w:lang w:bidi="fa-IR"/>
        </w:rPr>
        <w:t>.</w:t>
      </w:r>
      <w:r>
        <w:rPr>
          <w:rFonts w:hint="cs"/>
          <w:rtl/>
        </w:rPr>
        <w:t xml:space="preserve"> </w:t>
      </w:r>
      <w:r>
        <w:rPr>
          <w:rtl/>
        </w:rPr>
        <w:t>ثم يسجد ثانياً ويقول مائة مرة</w:t>
      </w:r>
      <w:r w:rsidR="009A58AC">
        <w:rPr>
          <w:rtl/>
        </w:rPr>
        <w:t>:</w:t>
      </w:r>
      <w:r>
        <w:rPr>
          <w:rtl/>
        </w:rPr>
        <w:t xml:space="preserve"> </w:t>
      </w:r>
      <w:r w:rsidRPr="00524C63">
        <w:rPr>
          <w:rtl/>
        </w:rPr>
        <w:t>الحَمْدُ للهِ</w:t>
      </w:r>
      <w:r w:rsidR="009A58AC">
        <w:rPr>
          <w:rtl/>
        </w:rPr>
        <w:t>،</w:t>
      </w:r>
      <w:r>
        <w:rPr>
          <w:rtl/>
        </w:rPr>
        <w:t xml:space="preserve"> ومائة مرة</w:t>
      </w:r>
      <w:r w:rsidR="009A58AC">
        <w:rPr>
          <w:rtl/>
        </w:rPr>
        <w:t>:</w:t>
      </w:r>
      <w:r>
        <w:rPr>
          <w:rtl/>
        </w:rPr>
        <w:t xml:space="preserve"> </w:t>
      </w:r>
      <w:r w:rsidRPr="00524C63">
        <w:rPr>
          <w:rtl/>
        </w:rPr>
        <w:t>شُكْراً للهِ</w:t>
      </w:r>
      <w:r w:rsidR="003C7C01">
        <w:rPr>
          <w:rtl/>
          <w:lang w:bidi="fa-IR"/>
        </w:rPr>
        <w:t>.</w:t>
      </w:r>
      <w:r>
        <w:rPr>
          <w:rFonts w:hint="cs"/>
          <w:rtl/>
        </w:rPr>
        <w:t xml:space="preserve"> </w:t>
      </w:r>
      <w:r>
        <w:rPr>
          <w:rtl/>
        </w:rPr>
        <w:t xml:space="preserve">وروي أن من فعل ذلك كان كمن حضر ذلك اليوم وبايع رسول الله </w:t>
      </w:r>
      <w:r w:rsidRPr="003C7C01">
        <w:rPr>
          <w:rStyle w:val="libAlaemChar"/>
          <w:rtl/>
        </w:rPr>
        <w:t>صلى‌الله‌عليه‌وآله</w:t>
      </w:r>
      <w:r>
        <w:rPr>
          <w:rtl/>
        </w:rPr>
        <w:t xml:space="preserve"> على الولاية</w:t>
      </w:r>
      <w:r w:rsidR="009A58AC">
        <w:rPr>
          <w:rtl/>
        </w:rPr>
        <w:t>،</w:t>
      </w:r>
      <w:r>
        <w:rPr>
          <w:rtl/>
        </w:rPr>
        <w:t xml:space="preserve"> الخبر</w:t>
      </w:r>
      <w:r w:rsidR="003C7C01">
        <w:rPr>
          <w:rtl/>
          <w:lang w:bidi="fa-IR"/>
        </w:rPr>
        <w:t>.</w:t>
      </w:r>
      <w:r>
        <w:rPr>
          <w:rtl/>
        </w:rPr>
        <w:t xml:space="preserve"> والأفضل أن يصلي هذه الصلاة قرب الزوال وهي الساعة التي نصب فيها أميرالمؤمنين </w:t>
      </w:r>
      <w:r w:rsidRPr="003C7C01">
        <w:rPr>
          <w:rStyle w:val="libAlaemChar"/>
          <w:rtl/>
        </w:rPr>
        <w:t>عليه‌السلام</w:t>
      </w:r>
      <w:r>
        <w:rPr>
          <w:rtl/>
        </w:rPr>
        <w:t xml:space="preserve"> بغدير خم إماماً للناس</w:t>
      </w:r>
      <w:r w:rsidR="003C7C01">
        <w:rPr>
          <w:rtl/>
          <w:lang w:bidi="fa-IR"/>
        </w:rPr>
        <w:t>.</w:t>
      </w:r>
      <w:r>
        <w:rPr>
          <w:rtl/>
        </w:rPr>
        <w:t xml:space="preserve"> وأن يقرأ في الركعة الأوّلى منها سورة القدر وفي الثانية التوحيد</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يغتسل ويُصلي ركعتين من قبل أن تزول الشمس بنصف ساعة يقرأ في كل ركعة سورة الحمد مرة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عشر مرات وآية الكرسي عشر مرات و</w:t>
      </w:r>
      <w:r>
        <w:rPr>
          <w:rFonts w:hint="cs"/>
          <w:rtl/>
        </w:rPr>
        <w:t xml:space="preserve"> </w:t>
      </w:r>
      <w:r w:rsidRPr="003C7C01">
        <w:rPr>
          <w:rStyle w:val="libAlaemChar"/>
          <w:rFonts w:hint="cs"/>
          <w:rtl/>
        </w:rPr>
        <w:t>(</w:t>
      </w:r>
      <w:r w:rsidRPr="003C7C01">
        <w:rPr>
          <w:rStyle w:val="libAieChar"/>
          <w:rtl/>
        </w:rPr>
        <w:t>إنا أنزلناه عشراً</w:t>
      </w:r>
      <w:r w:rsidRPr="003C7C01">
        <w:rPr>
          <w:rStyle w:val="libAlaemChar"/>
          <w:rtl/>
        </w:rPr>
        <w:t>)</w:t>
      </w:r>
      <w:r w:rsidR="009A58AC">
        <w:rPr>
          <w:rFonts w:hint="cs"/>
          <w:rtl/>
        </w:rPr>
        <w:t>،</w:t>
      </w:r>
      <w:r>
        <w:rPr>
          <w:rtl/>
        </w:rPr>
        <w:t xml:space="preserve"> فهذا العمل يعدل عند الله عزَّ وجلَّ مائة ألف حجة ومائة ألف عمرة ويوجب أن يقضي الله الكريم حوائج دنياه وآخرته في يسر وعافية</w:t>
      </w:r>
      <w:r w:rsidR="003C7C01">
        <w:rPr>
          <w:rFonts w:hint="cs"/>
          <w:rtl/>
        </w:rPr>
        <w:t>.</w:t>
      </w:r>
    </w:p>
    <w:p w:rsidR="001B329E" w:rsidRDefault="001B329E" w:rsidP="003C7C01">
      <w:pPr>
        <w:pStyle w:val="libNormal"/>
        <w:rPr>
          <w:rtl/>
        </w:rPr>
      </w:pPr>
      <w:r>
        <w:rPr>
          <w:rtl/>
        </w:rPr>
        <w:t>ولا يخفى عليك أن السيد في (الاقبال) قدم ذكر سورة القدر على آية الكرسي في هذه الصلاة وتابعه العلامة المجلسي في زاد المعاد فقدم ذكر القدر كما صنعت أنا في سائر كتبي ولكني بعد التَّتبع وجدت الأغلب ممّن ذكروا هذه الصلاة قد قدموا ذكر آية الكرسي على القدر واحتمال سهو القلم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277 فصل 15 من باب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من السيد نفسه أو من الناسخين لكتابه في كلا موردي الخلاف وهما عدد الحمد وتقديم القدر بعيد غاية البعد كاحتمال كون ما ذكره السيد عملاً مستقلاً مغايراً للعمل المشهور والله تعالى هو العالم</w:t>
      </w:r>
      <w:r w:rsidR="003C7C01">
        <w:rPr>
          <w:rtl/>
          <w:lang w:bidi="fa-IR"/>
        </w:rPr>
        <w:t>.</w:t>
      </w:r>
      <w:r>
        <w:rPr>
          <w:rtl/>
        </w:rPr>
        <w:t xml:space="preserve"> والأفضل أن يدعو بعد هذه الصلاة بهذا الدعاء</w:t>
      </w:r>
      <w:r w:rsidR="009A58AC">
        <w:rPr>
          <w:rtl/>
        </w:rPr>
        <w:t>:</w:t>
      </w:r>
      <w:r>
        <w:rPr>
          <w:rtl/>
        </w:rPr>
        <w:t xml:space="preserve"> </w:t>
      </w:r>
      <w:r w:rsidRPr="00524C63">
        <w:rPr>
          <w:rStyle w:val="libBold2Char"/>
          <w:rtl/>
        </w:rPr>
        <w:t>رَبَّنا إِنَّنا سَمِعْنا مُنادِيا</w:t>
      </w:r>
      <w:r w:rsidR="009A58AC">
        <w:rPr>
          <w:rtl/>
        </w:rPr>
        <w:t>.</w:t>
      </w:r>
      <w:r w:rsidR="003C7C01">
        <w:rPr>
          <w:rtl/>
          <w:lang w:bidi="fa-IR"/>
        </w:rPr>
        <w:t>..</w:t>
      </w:r>
      <w:r>
        <w:rPr>
          <w:rtl/>
        </w:rPr>
        <w:t xml:space="preserve"> الدعاء</w:t>
      </w:r>
      <w:r>
        <w:rPr>
          <w:rFonts w:hint="cs"/>
          <w:rtl/>
        </w:rPr>
        <w:t xml:space="preserve"> بطوله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يدعو بدعاء الندبة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يدعو بهذا الدعاء الذي رواه السيد ابن طاووس عن الشيخ المفيد</w:t>
      </w:r>
      <w:r w:rsidR="009A58AC">
        <w:rPr>
          <w:rtl/>
        </w:rPr>
        <w:t>:</w:t>
      </w:r>
    </w:p>
    <w:p w:rsidR="001B329E" w:rsidRDefault="001B329E" w:rsidP="00524C63">
      <w:pPr>
        <w:pStyle w:val="libBold2"/>
        <w:rPr>
          <w:rtl/>
        </w:rPr>
      </w:pPr>
      <w:r w:rsidRPr="00054FDF">
        <w:rPr>
          <w:rtl/>
        </w:rPr>
        <w:t>اللّهُمَّ إِنِّي أَسأَلُكَ بِحَقِّ مُحَمَّدٍ نَبِيِّكَ وَعَلِيٍّ وَلِيِّكَ وَالشَّأنِ وَالقَدْرِ الَّذِي خَصَصْتَهُما بِهِ دُونَ خَلْقِكَ أَنْ تُصَلِّيَ عَلى مُحَمَّدٍ وَآلِ مُحَمَّدٍ الأَئِمَّةِ القادةِ وَالدُّعاةِ السَّادَةِ وَالنُّجُومِ الزَّاهِرَةِ وَالأعْلامِ الباهِرَةِ وَساسَةِ العِبادِ وَأَرْكانِ البِلادِ وَالنَّاَقِة المُرْسَلَةِ وَالسَّفِينَةِ النَّاجِيَةِ الجارِيَةِ فِي اللُّجَجِ الغامِرَةِ</w:t>
      </w:r>
      <w:r w:rsidR="009A58AC">
        <w:rPr>
          <w:rtl/>
        </w:rPr>
        <w:t>،</w:t>
      </w:r>
      <w:r w:rsidRPr="00054FDF">
        <w:rPr>
          <w:rtl/>
        </w:rPr>
        <w:t xml:space="preserve"> اللّهُمَّ صَلِّ عَلى مُحَمَّدٍ وَآلِ مُحَمَّدٍ خُزَّانِ عِلْمِكَ وَأَرْكانِ تَوْحِيدِكَ وَدَعائِمِ</w:t>
      </w:r>
      <w:r w:rsidRPr="00054FDF">
        <w:rPr>
          <w:rFonts w:hint="cs"/>
          <w:rtl/>
        </w:rPr>
        <w:t xml:space="preserve"> </w:t>
      </w:r>
      <w:r w:rsidRPr="00054FDF">
        <w:rPr>
          <w:rtl/>
        </w:rPr>
        <w:t>دِينِكَ وَمَعادِنِ كَرامَتِكَ وَصَفْوَتِكَ مِنْ بَرِيَّتِكَ وَخِيَرَتِكَ مِنْ خَلْقِكَ الأَتْقِياءِ الأَنْقِياءِ النُّجَباءِ الأبْرارِ وَالبابِ المُبْتَلى بِهِ النَّاسُ مَنْ أتاهُ نَجا وَمَنْ أباهُ هَوى</w:t>
      </w:r>
      <w:r w:rsidR="009A58AC">
        <w:rPr>
          <w:rtl/>
        </w:rPr>
        <w:t>،</w:t>
      </w:r>
      <w:r w:rsidRPr="00054FDF">
        <w:rPr>
          <w:rtl/>
        </w:rPr>
        <w:t xml:space="preserve"> اللّهُمَّ صَلِّ عَلى مُحَمَّدٍ وَآلِ مُحَمَّدٍ أَهْلِ الذِّكْرِ الَّذِينَ أَمَرْتَ بِمَسْأَلَتِهِمْ وَذَوِي القُرْبى الَّذِينَ أَمَرْتَ بِمَوَدَّتِهِمْ وَفَرَضْتَ حَقَّهُمْ وَجَعَلْتَ الجَنَّةَ مَعادَ مَنِ اقْتَصَّ آثارَهُمْ</w:t>
      </w:r>
      <w:r w:rsidR="009A58AC">
        <w:rPr>
          <w:rtl/>
        </w:rPr>
        <w:t>،</w:t>
      </w:r>
      <w:r w:rsidRPr="00054FDF">
        <w:rPr>
          <w:rtl/>
        </w:rPr>
        <w:t xml:space="preserve"> اللّهُمَّ صَلِّ عَلى مُحَمَّدٍ وَآلِ مُحَمَّدٍ كَما أمَرُوا بِطاعَتِكَ وَنَهوا عَنْ مَعصِيَتِكَ وَدَلُّوا عِبادَكَ عَلى وَحْدانِيَّتِكَ</w:t>
      </w:r>
      <w:r w:rsidR="009A58AC">
        <w:rPr>
          <w:rtl/>
        </w:rPr>
        <w:t>،</w:t>
      </w:r>
      <w:r w:rsidRPr="00054FDF">
        <w:rPr>
          <w:rtl/>
        </w:rPr>
        <w:t xml:space="preserve"> اللّهُمَّ إِنِّي أَسأَلُكَ بِحَقِّ مُحَمَّدٍ نَبِيِّكَ وَنَجِيبِكَ وَصَفْوَتِكَ وَأمِينكَ وَرَسُولِكَ إِلى خَلْقِكَ وَبِحَقِّ أَمِيرِ المُؤْمِنِينَ وَيَعْسُوبَ الدِّينِ وَقائِدِ الغُرِّ المُحَجَّلِينَ الوَصِيَّ الوَفِيَّ وَالصِّدِّيقِ الأكْبَرِ وَالفارُوقِ بَيْنَ الحَقِّ وَالباطِلِ وَالشَّاهِدِ لَكَ الدَّالَ عَلَيْكَ وَالصَّادِعِ بأَمْرِكَ وَالمُجاهِدِ فِي سَبِيلِكَ</w:t>
      </w:r>
      <w:r w:rsidR="009A58AC">
        <w:rPr>
          <w:rtl/>
        </w:rPr>
        <w:t>،</w:t>
      </w:r>
      <w:r w:rsidRPr="00054FDF">
        <w:rPr>
          <w:rtl/>
        </w:rPr>
        <w:t xml:space="preserve"> لَمْ تَأْخُذْهُ فِيكَ لَوْمَةُ لائِمٍ أَنْ تُصَلِّيَ عَلى مُحَمَّدٍ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283 فصل 15 من باب 5</w:t>
      </w:r>
      <w:r w:rsidR="009A58AC">
        <w:rPr>
          <w:rFonts w:hint="cs"/>
          <w:rtl/>
        </w:rPr>
        <w:t>،</w:t>
      </w:r>
      <w:r>
        <w:rPr>
          <w:rFonts w:hint="cs"/>
          <w:rtl/>
        </w:rPr>
        <w:t xml:space="preserve"> زاد المعاد</w:t>
      </w:r>
      <w:r w:rsidR="009A58AC">
        <w:rPr>
          <w:rFonts w:hint="cs"/>
          <w:rtl/>
        </w:rPr>
        <w:t>:</w:t>
      </w:r>
      <w:r>
        <w:rPr>
          <w:rFonts w:hint="cs"/>
          <w:rtl/>
        </w:rPr>
        <w:t xml:space="preserve"> 334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491</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54FDF">
        <w:rPr>
          <w:rtl/>
        </w:rPr>
        <w:lastRenderedPageBreak/>
        <w:t>وَآلِ مُحَمَّدٍ وَأَنْ تَجْعَلَنِي فِي هذا اليَوْمِ الَّذِي عَقَدْتَ فِيهِ لِوَلِيِّكَ العَهْدَ فِي أَعْناقَ خَلْقِكَ وَاكْمَلْتَ لَهُمْ الدِّينَ مِنَ العارِفِينَ بِحُرْمَتِهِ وَالمُقِرِّيْنَ بِفَضْلِهِ مِنْ عُتَقائِكَ وَطُلَقائِكَ مِنَ النَّارِ</w:t>
      </w:r>
      <w:r w:rsidR="009A58AC">
        <w:rPr>
          <w:rtl/>
        </w:rPr>
        <w:t>،</w:t>
      </w:r>
      <w:r w:rsidRPr="00054FDF">
        <w:rPr>
          <w:rtl/>
        </w:rPr>
        <w:t xml:space="preserve"> وَلا تُشْمِتْ بِي حاسِدِي النِّعَمِ</w:t>
      </w:r>
      <w:r w:rsidR="009A58AC">
        <w:rPr>
          <w:rtl/>
        </w:rPr>
        <w:t>،</w:t>
      </w:r>
      <w:r w:rsidRPr="00054FDF">
        <w:rPr>
          <w:rtl/>
        </w:rPr>
        <w:t xml:space="preserve"> اللّهُمَّ فَكَما جَعَلْتَهُ عِيدَكَ الأكْبَرَ وَسَمَّيْتَهُ فِي السَّماء يَوْمَ العَهْدِ المَعْهُودِ وَفِي الأَرْضِ يَوْمَ المِيثاقِ المَأخُوذِ وَالجَمْعِ المَسْؤُولِ صَلِّ عَلى مُحَمَّدٍ وَآلِ مُحَمَّدٍ وَأَقْرُرْ بِهِ عُيُونَنا</w:t>
      </w:r>
      <w:r>
        <w:rPr>
          <w:rFonts w:hint="cs"/>
          <w:rtl/>
        </w:rPr>
        <w:t xml:space="preserve"> </w:t>
      </w:r>
      <w:r w:rsidRPr="00054FDF">
        <w:rPr>
          <w:rtl/>
        </w:rPr>
        <w:t>وَاجْمَعْ بِهِ شَمْلَنا وَلا تُضِلَّنا بَعْدَ إذْ هَدَيْتَنا وَاجْعَلْنا لأنْعُمِكَ مِنَ الشَّاكِرينَ يا أرْحَمْ الرَّاحِمِينَ الحَمْدُ للهِ الَّذِي عَرَّفَنا فَضْلَ هذا اليَوْمِ وَبَصَّرَنا حُرْمَتَهُ وَكَرَّمَنا بِهِ وَشَرَّفَنا بِمَعْرِفَتِهِ وَهَدانا بِنُورِهِ</w:t>
      </w:r>
      <w:r w:rsidR="009A58AC">
        <w:rPr>
          <w:rtl/>
        </w:rPr>
        <w:t>،</w:t>
      </w:r>
      <w:r w:rsidRPr="00054FDF">
        <w:rPr>
          <w:rtl/>
        </w:rPr>
        <w:t xml:space="preserve"> يا رَسُولَ الله يا أمِيرَ المُؤْمِنِينَ عَلَيْكُما وَعَلى عِتْرَتِكُما وَعَلى مُحِبِّيكُما مِنِّي أَفْضَلُ السَّلامِ ما بَقِيَ الليْلُ وَالنَّهارُ وَبِكُما أتَوَجَّه إِلى الله رَبِّي وَرَبِّكُما فِي نَجاحِ طَلِبَتِي وَقَضاء حَوائِجِي وَتَيْسِيرِ اُمُورِي</w:t>
      </w:r>
      <w:r w:rsidR="009A58AC">
        <w:rPr>
          <w:rtl/>
        </w:rPr>
        <w:t>،</w:t>
      </w:r>
      <w:r w:rsidRPr="00054FDF">
        <w:rPr>
          <w:rtl/>
        </w:rPr>
        <w:t xml:space="preserve"> اللّهُمَّ إِنِّي أَسأَلُكَ بِحَقِّ مُحَمَّدٍ وَآلِ مُحَمَّدٍ أَنْ تُصَلِّيَ عَلى مُحَمَّدٍ وَآلِ مُحَمَّدٍ وَأَنْ تَلْعَنَ مَنْ جَحَدَ حَقَّ هذا اليَوْمِ وَأَنْكَرَ حُرْمَتَهُ فَصَدَّ عَنْ سَبِيلِكَ لإطْفاءِ نُورِكَ فَأَبى الله إِلاّ أَنْ يُتِمَّ نُورَهُ</w:t>
      </w:r>
      <w:r w:rsidR="009A58AC">
        <w:rPr>
          <w:rtl/>
        </w:rPr>
        <w:t>،</w:t>
      </w:r>
      <w:r w:rsidRPr="00054FDF">
        <w:rPr>
          <w:rtl/>
        </w:rPr>
        <w:t xml:space="preserve"> اللّهُمَّ فَرِّجْ عَنْ أَهْلِ بَيْتِ مُحَمَّدٍ نَبِيِّكَ وَاكْشِفْ عَنْهُمْ وَبِهِمْ عَنْ المُؤْمِنِينَ الكُرُباتِ</w:t>
      </w:r>
      <w:r w:rsidR="009A58AC">
        <w:rPr>
          <w:rtl/>
        </w:rPr>
        <w:t>،</w:t>
      </w:r>
      <w:r w:rsidRPr="00054FDF">
        <w:rPr>
          <w:rtl/>
        </w:rPr>
        <w:t xml:space="preserve"> اللّهُمَّ إمْلأ الأَرْضَ بِهِمْ عَدْلاً كَما مُلِئَتْ ظُلْما وَجُوراً وَأَنْجِزْ لَهُمْ ما وَعَدْتَهُمْ إنَّكَ لا تُخْلِفُ المِيعادَ</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وليقرأ إن أمكنته الأدعية المبسوطة التي رواها السيد في (الاقبال)</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453" w:name="_Toc415300982"/>
      <w:bookmarkStart w:id="454" w:name="_Toc426799506"/>
      <w:r w:rsidRPr="00807350">
        <w:rPr>
          <w:rStyle w:val="Heading3Char"/>
          <w:rtl/>
        </w:rPr>
        <w:t>التاسع</w:t>
      </w:r>
      <w:r w:rsidR="009A58AC">
        <w:rPr>
          <w:rStyle w:val="Heading3Char"/>
          <w:rtl/>
        </w:rPr>
        <w:t>:</w:t>
      </w:r>
      <w:bookmarkEnd w:id="453"/>
      <w:bookmarkEnd w:id="454"/>
      <w:r>
        <w:rPr>
          <w:rtl/>
        </w:rPr>
        <w:t xml:space="preserve"> أن يهني من لاقاه من إخوانه المؤمنين بقوله</w:t>
      </w:r>
      <w:r w:rsidR="009A58AC">
        <w:rPr>
          <w:rtl/>
        </w:rPr>
        <w:t>:</w:t>
      </w:r>
      <w:r>
        <w:rPr>
          <w:rtl/>
        </w:rPr>
        <w:t xml:space="preserve"> </w:t>
      </w:r>
      <w:r w:rsidRPr="00524C63">
        <w:rPr>
          <w:rStyle w:val="libBold2Char"/>
          <w:rtl/>
        </w:rPr>
        <w:t xml:space="preserve">الحَمْدُ للهِ الَّذِي جَعَلَنا مِنَ المُتَمَسِّكِينَ بِولايَةِ أَمِيرِ المُؤْمِنِينَ وَالأَئِمَّةِ </w:t>
      </w:r>
      <w:r w:rsidRPr="003C7C01">
        <w:rPr>
          <w:rStyle w:val="libAlaemChar"/>
          <w:rtl/>
        </w:rPr>
        <w:t>عليهم‌السلام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وَيقول أيضاً</w:t>
      </w:r>
      <w:r w:rsidR="009A58AC">
        <w:rPr>
          <w:rtl/>
        </w:rPr>
        <w:t>:</w:t>
      </w:r>
    </w:p>
    <w:p w:rsidR="001B329E" w:rsidRDefault="001B329E" w:rsidP="00524C63">
      <w:pPr>
        <w:pStyle w:val="libBold2"/>
        <w:rPr>
          <w:rtl/>
        </w:rPr>
      </w:pPr>
      <w:r w:rsidRPr="00054FDF">
        <w:rPr>
          <w:rtl/>
        </w:rPr>
        <w:t>الحَمْدُ للهِ الَّذِي أكْرَمَنا بِهذا اليَوْمِ وَجَعَلَنا مِنَ المُوْفِينَ بِعَهْدِهِ إلَيْنا وَمِيثاقِهِ الَّذِي وَاثَقَنا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304 فصل 15 من باب 5</w:t>
      </w:r>
      <w:r w:rsidR="009A58AC">
        <w:rPr>
          <w:rFonts w:hint="cs"/>
          <w:rtl/>
        </w:rPr>
        <w:t>،</w:t>
      </w:r>
      <w:r>
        <w:rPr>
          <w:rFonts w:hint="cs"/>
          <w:rtl/>
        </w:rPr>
        <w:t xml:space="preserve"> والمقنعة للمفيد</w:t>
      </w:r>
      <w:r w:rsidR="009A58AC">
        <w:rPr>
          <w:rFonts w:hint="cs"/>
          <w:rtl/>
        </w:rPr>
        <w:t>:</w:t>
      </w:r>
      <w:r>
        <w:rPr>
          <w:rFonts w:hint="cs"/>
          <w:rtl/>
        </w:rPr>
        <w:t xml:space="preserve"> 205</w:t>
      </w:r>
      <w:r w:rsidR="009A58AC">
        <w:rPr>
          <w:rFonts w:hint="cs"/>
          <w:rtl/>
        </w:rPr>
        <w:t>،</w:t>
      </w:r>
      <w:r>
        <w:rPr>
          <w:rFonts w:hint="cs"/>
          <w:rtl/>
        </w:rPr>
        <w:t xml:space="preserve"> باب 20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289 وتواليه فصل 15 من باب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2 / 261 فصل 6 من باب 5</w:t>
      </w:r>
      <w:r w:rsidR="009A58AC">
        <w:rPr>
          <w:rFonts w:hint="cs"/>
          <w:rtl/>
        </w:rPr>
        <w:t>،</w:t>
      </w:r>
      <w:r>
        <w:rPr>
          <w:rFonts w:hint="cs"/>
          <w:rtl/>
        </w:rPr>
        <w:t xml:space="preserve"> زاد المعاد</w:t>
      </w:r>
      <w:r w:rsidR="009A58AC">
        <w:rPr>
          <w:rFonts w:hint="cs"/>
          <w:rtl/>
        </w:rPr>
        <w:t>:</w:t>
      </w:r>
      <w:r>
        <w:rPr>
          <w:rFonts w:hint="cs"/>
          <w:rtl/>
        </w:rPr>
        <w:t xml:space="preserve"> 324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054FDF">
        <w:rPr>
          <w:rtl/>
        </w:rPr>
        <w:lastRenderedPageBreak/>
        <w:t>بِهِ مِنْ ولايَةِ وُلاةِ أمْرِهِ وَالقُوَّامِ بِقِسْطِهِ وَلَمْ يَجْعَلْنا مِنَ الجاحِدِينَ وَالمُكذِّبِينَ بِيَومِ الدِّينِ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أن يقول</w:t>
      </w:r>
      <w:r>
        <w:rPr>
          <w:rFonts w:hint="cs"/>
          <w:rtl/>
        </w:rPr>
        <w:t xml:space="preserve"> </w:t>
      </w:r>
      <w:r>
        <w:rPr>
          <w:rtl/>
        </w:rPr>
        <w:t>مائة مرة</w:t>
      </w:r>
      <w:r w:rsidR="009A58AC">
        <w:rPr>
          <w:rtl/>
        </w:rPr>
        <w:t>:</w:t>
      </w:r>
      <w:r>
        <w:rPr>
          <w:rtl/>
        </w:rPr>
        <w:t xml:space="preserve"> </w:t>
      </w:r>
      <w:r w:rsidRPr="00524C63">
        <w:rPr>
          <w:rStyle w:val="libBold2Char"/>
          <w:rtl/>
        </w:rPr>
        <w:t xml:space="preserve">الحَمْدُ للهِ الَّذِي جَعَلَ كَمالَ دِينِهِ وَتَمامَ نِعْمَتِهِ بِولايَةِ أَمِيرِ المُؤْمِنِينَ عَلِيّ بْنِ أَبِي طالِبٍ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واعلم أنه قد ورد في هذا اليوم فضيلة عظيمة لكل من أعمال تحسين الثياب والتزين واستعمال الطيب والسرور والابتهاج وإفراح شيعة أمير المؤمنين صَلَواتُ الله وسَلامُهُ عَلَيهِ والعفو عنهم وقضاء حوائجهم وصلة الأَرْحام والتوسيع على العيال وإطعام المؤمنين وتفطير الصائمين ومصافحة المؤمنين وزيارتهم والتبسم في وجوههم وإرسال الهدايا إليهم وشكر الله تعالى على نعمته العظمى نعمة الولاية</w:t>
      </w:r>
      <w:r w:rsidR="009A58AC">
        <w:rPr>
          <w:rtl/>
        </w:rPr>
        <w:t>،</w:t>
      </w:r>
      <w:r>
        <w:rPr>
          <w:rtl/>
        </w:rPr>
        <w:t xml:space="preserve"> والاكثار من الصلاة على محمد وآل محمد </w:t>
      </w:r>
      <w:r w:rsidRPr="003C7C01">
        <w:rPr>
          <w:rStyle w:val="libAlaemChar"/>
          <w:rtl/>
        </w:rPr>
        <w:t>عليهم‌السلام</w:t>
      </w:r>
      <w:r w:rsidR="009A58AC">
        <w:rPr>
          <w:rtl/>
        </w:rPr>
        <w:t>،</w:t>
      </w:r>
      <w:r>
        <w:rPr>
          <w:rtl/>
        </w:rPr>
        <w:t xml:space="preserve"> ومن العبادة والطاعة</w:t>
      </w:r>
      <w:r w:rsidR="003C7C01">
        <w:rPr>
          <w:rtl/>
        </w:rPr>
        <w:t>.</w:t>
      </w:r>
      <w:r>
        <w:rPr>
          <w:rtl/>
        </w:rPr>
        <w:t xml:space="preserve"> ودرهم يعطي فيه المؤمن أخاه يعدل مائة ألف درهم في غيره من الأيَّامِ وإطعام المؤمن فيه كإطعام جميع الأنبياء والصدّيقين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55" w:name="_Toc415300983"/>
      <w:r w:rsidRPr="00524C63">
        <w:rPr>
          <w:rStyle w:val="libBold2Char"/>
          <w:rtl/>
        </w:rPr>
        <w:t xml:space="preserve">ومن خطبة أمير المؤمنين </w:t>
      </w:r>
      <w:r w:rsidRPr="003C7C01">
        <w:rPr>
          <w:rStyle w:val="libAlaemChar"/>
          <w:rtl/>
        </w:rPr>
        <w:t>عليه‌السلام</w:t>
      </w:r>
      <w:r w:rsidRPr="00524C63">
        <w:rPr>
          <w:rStyle w:val="libBold2Char"/>
          <w:rtl/>
        </w:rPr>
        <w:t xml:space="preserve"> في يوم الغدير</w:t>
      </w:r>
      <w:r w:rsidR="009A58AC" w:rsidRPr="00524C63">
        <w:rPr>
          <w:rStyle w:val="libBold2Char"/>
          <w:rtl/>
        </w:rPr>
        <w:t>:</w:t>
      </w:r>
      <w:bookmarkEnd w:id="455"/>
      <w:r>
        <w:rPr>
          <w:rtl/>
        </w:rPr>
        <w:t xml:space="preserve"> ومن فطر مؤمنا في ليلته فكأنما فطر فئاما وفئاما يعدّها بيده عشراً فنهض ناهض فقال يا أمير المؤمنين وما الفئام؟ قال</w:t>
      </w:r>
      <w:r w:rsidR="009A58AC">
        <w:rPr>
          <w:rtl/>
        </w:rPr>
        <w:t>:</w:t>
      </w:r>
      <w:r>
        <w:rPr>
          <w:rtl/>
        </w:rPr>
        <w:t xml:space="preserve"> مائتا ألف نبي وصديق وشهيد فكيف بمن يكفل عدداً من المؤمنين والمؤمنات فأنا ضمينه على الله تعالى الأمان من الكفر والفقر</w:t>
      </w:r>
      <w:r w:rsidR="009A58AC">
        <w:rPr>
          <w:rtl/>
        </w:rPr>
        <w:t>.</w:t>
      </w:r>
      <w:r w:rsidR="003C7C01">
        <w:rPr>
          <w:rtl/>
        </w:rPr>
        <w:t>..</w:t>
      </w:r>
      <w:r>
        <w:rPr>
          <w:rFonts w:hint="cs"/>
          <w:rtl/>
        </w:rPr>
        <w:t xml:space="preserve"> </w:t>
      </w:r>
      <w:r w:rsidRPr="003C7C01">
        <w:rPr>
          <w:rStyle w:val="libFootnotenumChar"/>
          <w:rFonts w:hint="cs"/>
          <w:rtl/>
        </w:rPr>
        <w:t>(4)</w:t>
      </w:r>
      <w:r>
        <w:rPr>
          <w:rtl/>
        </w:rPr>
        <w:t xml:space="preserve"> إلخ</w:t>
      </w:r>
      <w:r w:rsidR="003C7C01">
        <w:rPr>
          <w:rtl/>
        </w:rPr>
        <w:t>.</w:t>
      </w:r>
      <w:r>
        <w:rPr>
          <w:rFonts w:hint="cs"/>
          <w:rtl/>
        </w:rPr>
        <w:t xml:space="preserve"> </w:t>
      </w:r>
      <w:r>
        <w:rPr>
          <w:rtl/>
        </w:rPr>
        <w:t xml:space="preserve">والخلاصة أنّ فضل هذا اليوم الشريف أكثر من أن يُذكر وهو يوم قبول أعمال الشيعة ويوم كشف غمومهم وهو اليوم الذي انتصر فيه موسى على السحرة وجعل الله تعالى النار فيه على إبراهيم الخليل برداً وسلاما ونصب فيه موسى </w:t>
      </w:r>
      <w:r w:rsidRPr="003C7C01">
        <w:rPr>
          <w:rStyle w:val="libAlaemChar"/>
          <w:rtl/>
        </w:rPr>
        <w:t>عليه‌السلام</w:t>
      </w:r>
      <w:r>
        <w:rPr>
          <w:rtl/>
        </w:rPr>
        <w:t xml:space="preserve"> وصيه يوشع بن نون وجعل فيه عيسى </w:t>
      </w:r>
      <w:r w:rsidRPr="003C7C01">
        <w:rPr>
          <w:rStyle w:val="libAlaemChar"/>
          <w:rtl/>
        </w:rPr>
        <w:t>عليه‌السلام</w:t>
      </w:r>
      <w:r>
        <w:rPr>
          <w:rtl/>
        </w:rPr>
        <w:t xml:space="preserve"> شمعون الصَّفا وصَيّا له وأشهد فيه سليمان </w:t>
      </w:r>
      <w:r w:rsidRPr="003C7C01">
        <w:rPr>
          <w:rStyle w:val="libAlaemChar"/>
          <w:rtl/>
        </w:rPr>
        <w:t>عليه‌السلام</w:t>
      </w:r>
      <w:r>
        <w:rPr>
          <w:rtl/>
        </w:rPr>
        <w:t xml:space="preserve"> قومه على استخلاف آصف بن برخيا وآخى فيه رسول الله </w:t>
      </w:r>
      <w:r w:rsidRPr="003C7C01">
        <w:rPr>
          <w:rStyle w:val="libAlaemChar"/>
          <w:rtl/>
        </w:rPr>
        <w:t>صلى‌الله‌عليه‌وآله</w:t>
      </w:r>
      <w:r>
        <w:rPr>
          <w:rtl/>
        </w:rPr>
        <w:t xml:space="preserve"> بين أصحابه ولذلك ينبغي فيه أن يؤاخي المؤمن أخاه</w:t>
      </w:r>
      <w:r w:rsidR="009A58AC">
        <w:rPr>
          <w:rtl/>
        </w:rPr>
        <w:t>،</w:t>
      </w:r>
      <w:r>
        <w:rPr>
          <w:rtl/>
        </w:rPr>
        <w:t xml:space="preserve"> وهي على ما رواه شيخنا في </w:t>
      </w:r>
      <w:r w:rsidRPr="00524C63">
        <w:rPr>
          <w:rStyle w:val="libBold2Char"/>
          <w:rtl/>
        </w:rPr>
        <w:t>مستدرك الوسائل</w:t>
      </w:r>
      <w:r>
        <w:rPr>
          <w:rtl/>
        </w:rPr>
        <w:t xml:space="preserve"> عن كتاب زاد الفردوس بأن يضع يده اليمنى على اليد اليمنى لأخيه المؤمن ويقول</w:t>
      </w:r>
      <w:r w:rsidR="009A58AC">
        <w:rPr>
          <w:rtl/>
        </w:rPr>
        <w:t>:</w:t>
      </w:r>
      <w:r>
        <w:rPr>
          <w:rFonts w:hint="cs"/>
          <w:rtl/>
        </w:rPr>
        <w:t xml:space="preserve"> </w:t>
      </w:r>
      <w:r w:rsidRPr="00524C63">
        <w:rPr>
          <w:rStyle w:val="libBold2Char"/>
          <w:rtl/>
        </w:rPr>
        <w:t>واخَيْتُكَ فِي الله وَصافَيْتُكَ فِي الله وَصافَحْتُكَ فِي الله وَعاهَدْتُ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البلد الامين</w:t>
      </w:r>
      <w:r w:rsidR="009A58AC">
        <w:rPr>
          <w:rFonts w:hint="cs"/>
          <w:rtl/>
        </w:rPr>
        <w:t>:</w:t>
      </w:r>
      <w:r>
        <w:rPr>
          <w:rFonts w:hint="cs"/>
          <w:rtl/>
        </w:rPr>
        <w:t xml:space="preserve"> 263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98 / 321 عن خط بعض الافاضل نقلاً عن خط الشهيد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الاقبال 2 / 261 و 262 فصل 6 من باب 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259 فصل 5 من باب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 xml:space="preserve">وَمَلائِكَتَهُ وكُتُبَهُ وَرُسُلَهُ وَأنْبِيائَهُ وَالأئِمَّةَ المَعْصُومِينَ </w:t>
      </w:r>
      <w:r w:rsidRPr="003C7C01">
        <w:rPr>
          <w:rStyle w:val="libAlaemChar"/>
          <w:rtl/>
        </w:rPr>
        <w:t>عليهم‌السلام</w:t>
      </w:r>
      <w:r w:rsidRPr="00524C63">
        <w:rPr>
          <w:rStyle w:val="libBold2Char"/>
          <w:rtl/>
        </w:rPr>
        <w:t xml:space="preserve"> عَلى أَنِّي إنْ كُنْتُ مِنْ أَهْلِ الجَنَّةِ وَالشَّفاعَةِ وَأُذِنَ لِي بِأنْ أدْخُلَ الجَنَّةَ لا أدْخُلُها إِلاّ وَأَنْتَ مَعِي</w:t>
      </w:r>
      <w:r w:rsidR="003C7C01">
        <w:rPr>
          <w:rtl/>
          <w:lang w:bidi="fa-IR"/>
        </w:rPr>
        <w:t>.</w:t>
      </w:r>
      <w:r>
        <w:rPr>
          <w:rtl/>
        </w:rPr>
        <w:t xml:space="preserve"> ثُمَّ يقول اخوه المؤمن</w:t>
      </w:r>
      <w:r w:rsidR="009A58AC">
        <w:rPr>
          <w:rtl/>
        </w:rPr>
        <w:t>:</w:t>
      </w:r>
      <w:r>
        <w:rPr>
          <w:rtl/>
        </w:rPr>
        <w:t xml:space="preserve"> قبلت</w:t>
      </w:r>
      <w:r w:rsidR="003C7C01">
        <w:rPr>
          <w:rtl/>
          <w:lang w:bidi="fa-IR"/>
        </w:rPr>
        <w:t>.</w:t>
      </w:r>
      <w:r>
        <w:rPr>
          <w:rtl/>
        </w:rPr>
        <w:t xml:space="preserve"> ثُمَّ يقول</w:t>
      </w:r>
      <w:r w:rsidR="009A58AC">
        <w:rPr>
          <w:rtl/>
        </w:rPr>
        <w:t>:</w:t>
      </w:r>
      <w:r>
        <w:rPr>
          <w:rtl/>
        </w:rPr>
        <w:t xml:space="preserve"> </w:t>
      </w:r>
      <w:r w:rsidRPr="00524C63">
        <w:rPr>
          <w:rStyle w:val="libBold2Char"/>
          <w:rtl/>
        </w:rPr>
        <w:t>أسْقَطْتُ عَنْكَ جَمِيعَ حُقُوقِ الاُخُوَّةِ ماخَلا الشَّفاعَةَ وَالدُّعاءَ وَالزِّيارةَ</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والمحدث الفيض أيضاً قد أورد إيجاب عقد المواخاة في كتاب (خلاصة الأذكار) بما يقرب مما ذكرناه ثم قال</w:t>
      </w:r>
      <w:r w:rsidR="009A58AC">
        <w:rPr>
          <w:rtl/>
        </w:rPr>
        <w:t>:</w:t>
      </w:r>
      <w:r>
        <w:rPr>
          <w:rtl/>
        </w:rPr>
        <w:t xml:space="preserve"> ثم يقبل الطرف الآخر لنفسه أو لموكله باللفظ الدال على القبول</w:t>
      </w:r>
      <w:r w:rsidR="009A58AC">
        <w:rPr>
          <w:rtl/>
        </w:rPr>
        <w:t>،</w:t>
      </w:r>
      <w:r>
        <w:rPr>
          <w:rtl/>
        </w:rPr>
        <w:t xml:space="preserve"> ثم يسقط كل منهما عن صاحبه جميع حقوق الاخوّة ما سوى الدّعاء والزيارة</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456" w:name="_Toc415300984"/>
      <w:bookmarkStart w:id="457" w:name="_Toc426799507"/>
      <w:r w:rsidRPr="00807350">
        <w:rPr>
          <w:rStyle w:val="Heading3Char"/>
          <w:rtl/>
        </w:rPr>
        <w:t>اليوم الرابع والعشرون</w:t>
      </w:r>
      <w:r w:rsidR="009A58AC">
        <w:rPr>
          <w:rStyle w:val="Heading3Char"/>
          <w:rtl/>
        </w:rPr>
        <w:t>:</w:t>
      </w:r>
      <w:bookmarkEnd w:id="456"/>
      <w:bookmarkEnd w:id="457"/>
      <w:r>
        <w:rPr>
          <w:rFonts w:hint="cs"/>
          <w:rtl/>
        </w:rPr>
        <w:t xml:space="preserve"> </w:t>
      </w:r>
      <w:r>
        <w:rPr>
          <w:rtl/>
        </w:rPr>
        <w:t xml:space="preserve">هو يوم المباهلة على الأشهر باهل فيه رسول الله </w:t>
      </w:r>
      <w:r w:rsidRPr="003C7C01">
        <w:rPr>
          <w:rStyle w:val="libAlaemChar"/>
          <w:rtl/>
        </w:rPr>
        <w:t>صلى‌الله‌عليه‌وآله</w:t>
      </w:r>
      <w:r>
        <w:rPr>
          <w:rtl/>
        </w:rPr>
        <w:t xml:space="preserve"> نصارى نجران وقد اكتسى بعبائة وأدخل معه تحت الكساء عليا وفاطمة والحسن والحسين </w:t>
      </w:r>
      <w:r w:rsidRPr="003C7C01">
        <w:rPr>
          <w:rStyle w:val="libAlaemChar"/>
          <w:rtl/>
        </w:rPr>
        <w:t>عليه‌السلام</w:t>
      </w:r>
      <w:r>
        <w:rPr>
          <w:rtl/>
        </w:rPr>
        <w:t xml:space="preserve"> وقال</w:t>
      </w:r>
      <w:r w:rsidR="009A58AC">
        <w:rPr>
          <w:rtl/>
        </w:rPr>
        <w:t>:</w:t>
      </w:r>
      <w:r>
        <w:rPr>
          <w:rtl/>
        </w:rPr>
        <w:t xml:space="preserve"> اللهم إنه قد كان لكل نبي من الأنبياء أهل بيت هم أخص الخلق إليه اللهم وهؤلاء أهل بيتي فاذهب عنهم الرجس وطهرهم تطهيرا</w:t>
      </w:r>
      <w:r w:rsidR="009A58AC">
        <w:rPr>
          <w:rtl/>
        </w:rPr>
        <w:t>،</w:t>
      </w:r>
      <w:r>
        <w:rPr>
          <w:rtl/>
        </w:rPr>
        <w:t xml:space="preserve"> فهبط جبرائيل بآية التطهير في شأنهم ثم خرج النبي </w:t>
      </w:r>
      <w:r w:rsidRPr="003C7C01">
        <w:rPr>
          <w:rStyle w:val="libAlaemChar"/>
          <w:rtl/>
        </w:rPr>
        <w:t>صلى‌الله‌عليه‌وآله</w:t>
      </w:r>
      <w:r>
        <w:rPr>
          <w:rtl/>
        </w:rPr>
        <w:t xml:space="preserve"> بهم </w:t>
      </w:r>
      <w:r w:rsidRPr="003C7C01">
        <w:rPr>
          <w:rStyle w:val="libAlaemChar"/>
          <w:rtl/>
        </w:rPr>
        <w:t>عليهم‌السلام</w:t>
      </w:r>
      <w:r>
        <w:rPr>
          <w:rtl/>
        </w:rPr>
        <w:t xml:space="preserve"> للمباهلة فلما ابصرهم النصارى ورأوا منهم الصدق وشاهدوا إمارات العذاب لم يجرأوا على المباهلة فطلبوا المصالحة وقبلوا الجزية عليهم</w:t>
      </w:r>
      <w:r>
        <w:rPr>
          <w:rFonts w:hint="cs"/>
          <w:rtl/>
        </w:rPr>
        <w:t xml:space="preserve"> </w:t>
      </w:r>
      <w:r w:rsidRPr="003C7C01">
        <w:rPr>
          <w:rStyle w:val="libFootnotenumChar"/>
          <w:rFonts w:hint="cs"/>
          <w:rtl/>
        </w:rPr>
        <w:t>(3)</w:t>
      </w:r>
      <w:r w:rsidR="003C7C01">
        <w:rPr>
          <w:rtl/>
        </w:rPr>
        <w:t>.</w:t>
      </w:r>
      <w:r>
        <w:rPr>
          <w:rFonts w:hint="cs"/>
          <w:rtl/>
        </w:rPr>
        <w:t xml:space="preserve"> </w:t>
      </w:r>
      <w:r>
        <w:rPr>
          <w:rtl/>
        </w:rPr>
        <w:t xml:space="preserve">وفي هذا اليوم أيضاً تصدق أمير المؤمنين </w:t>
      </w:r>
      <w:r w:rsidRPr="003C7C01">
        <w:rPr>
          <w:rStyle w:val="libAlaemChar"/>
          <w:rtl/>
        </w:rPr>
        <w:t>عليه‌السلام</w:t>
      </w:r>
      <w:r>
        <w:rPr>
          <w:rtl/>
        </w:rPr>
        <w:t xml:space="preserve"> بخاتمه على الفقير وهو راكع فنزل فيه الآية</w:t>
      </w:r>
      <w:r w:rsidR="009A58AC">
        <w:rPr>
          <w:rtl/>
        </w:rPr>
        <w:t>:</w:t>
      </w:r>
      <w:r>
        <w:rPr>
          <w:rFonts w:hint="cs"/>
          <w:rtl/>
        </w:rPr>
        <w:t xml:space="preserve"> </w:t>
      </w:r>
      <w:r w:rsidRPr="003C7C01">
        <w:rPr>
          <w:rStyle w:val="libAlaemChar"/>
          <w:rFonts w:hint="cs"/>
          <w:rtl/>
        </w:rPr>
        <w:t>(</w:t>
      </w:r>
      <w:r w:rsidRPr="003C7C01">
        <w:rPr>
          <w:rStyle w:val="libAieChar"/>
          <w:rtl/>
        </w:rPr>
        <w:t>إِنَّما وَلِيُّكُمْ الله وَرُسُولُهُ</w:t>
      </w:r>
      <w:r w:rsidRPr="003C7C01">
        <w:rPr>
          <w:rStyle w:val="libAlaemChar"/>
          <w:rFonts w:hint="cs"/>
          <w:rtl/>
        </w:rPr>
        <w:t>)</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والخلاصة أن هذا اليوم يوم شريف وفيه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الصيام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الصلاة ركعتان كصلاة عيد الغدير وقتا وصفةً وأجرَاً</w:t>
      </w:r>
      <w:r w:rsidR="009A58AC">
        <w:rPr>
          <w:rtl/>
        </w:rPr>
        <w:t>،</w:t>
      </w:r>
      <w:r>
        <w:rPr>
          <w:rtl/>
        </w:rPr>
        <w:t xml:space="preserve"> ولكن فيها تقرأ آية الكرسي إلى </w:t>
      </w:r>
      <w:r w:rsidRPr="003C7C01">
        <w:rPr>
          <w:rStyle w:val="libAlaemChar"/>
          <w:rFonts w:hint="cs"/>
          <w:rtl/>
        </w:rPr>
        <w:t>(</w:t>
      </w:r>
      <w:r w:rsidRPr="003C7C01">
        <w:rPr>
          <w:rStyle w:val="libAieChar"/>
          <w:rtl/>
        </w:rPr>
        <w:t>هم فيها خالدون</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يدعو بدعاء المباهلة وهو يشابه دعاء أسحار شهر رمضان وفي هذا الدّعاء تختلف نسخة الشيخ عن نسخة السيد اختلافاً كَثِيراً وإني أختار منهما رواية الشيخ في المصباح قال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مستدرك الوسائل 6 / 279 رقم 6843</w:t>
      </w:r>
      <w:r w:rsidR="009A58AC">
        <w:rPr>
          <w:rFonts w:hint="cs"/>
          <w:rtl/>
        </w:rPr>
        <w:t>،</w:t>
      </w:r>
      <w:r>
        <w:rPr>
          <w:rFonts w:hint="cs"/>
          <w:rtl/>
        </w:rPr>
        <w:t xml:space="preserve"> ابواب بقية الصلوات المندوبة ح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خلاصة الاذكار</w:t>
      </w:r>
      <w:r w:rsidR="009A58AC">
        <w:rPr>
          <w:rFonts w:hint="cs"/>
          <w:rtl/>
        </w:rPr>
        <w:t>:</w:t>
      </w:r>
      <w:r>
        <w:rPr>
          <w:rFonts w:hint="cs"/>
          <w:rtl/>
        </w:rPr>
        <w:t xml:space="preserve"> 99 فصل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349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351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زاد المعاد</w:t>
      </w:r>
      <w:r w:rsidR="009A58AC">
        <w:rPr>
          <w:rFonts w:hint="cs"/>
          <w:rtl/>
        </w:rPr>
        <w:t>:</w:t>
      </w:r>
      <w:r>
        <w:rPr>
          <w:rFonts w:hint="cs"/>
          <w:rtl/>
        </w:rPr>
        <w:t xml:space="preserve"> 359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زاد المعاد</w:t>
      </w:r>
      <w:r w:rsidR="009A58AC">
        <w:rPr>
          <w:rFonts w:hint="cs"/>
          <w:rtl/>
        </w:rPr>
        <w:t>:</w:t>
      </w:r>
      <w:r>
        <w:rPr>
          <w:rFonts w:hint="cs"/>
          <w:rtl/>
        </w:rPr>
        <w:t xml:space="preserve"> 359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تقدّم في ص 363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458" w:name="_Toc415300985"/>
      <w:bookmarkStart w:id="459" w:name="_Toc426799508"/>
      <w:r>
        <w:rPr>
          <w:rtl/>
        </w:rPr>
        <w:lastRenderedPageBreak/>
        <w:t>دعاء يوم المباهلة</w:t>
      </w:r>
      <w:bookmarkEnd w:id="458"/>
      <w:bookmarkEnd w:id="459"/>
    </w:p>
    <w:p w:rsidR="001B329E" w:rsidRDefault="001B329E" w:rsidP="00524C63">
      <w:pPr>
        <w:pStyle w:val="libBold2"/>
        <w:rPr>
          <w:rtl/>
        </w:rPr>
      </w:pPr>
      <w:r>
        <w:rPr>
          <w:rtl/>
        </w:rPr>
        <w:t>مرويا عن الصادق صَلَواتُ الله وسَلامُهُ عَلَيهِ بما له من الفضل تقول</w:t>
      </w:r>
      <w:r w:rsidR="009A58AC">
        <w:rPr>
          <w:rtl/>
        </w:rPr>
        <w:t>:</w:t>
      </w:r>
      <w:r>
        <w:rPr>
          <w:rFonts w:hint="cs"/>
          <w:rtl/>
        </w:rPr>
        <w:t xml:space="preserve"> </w:t>
      </w:r>
      <w:r w:rsidRPr="00434466">
        <w:rPr>
          <w:rtl/>
        </w:rPr>
        <w:t>اللّهُمَّ إِنِّي</w:t>
      </w:r>
      <w:r w:rsidRPr="00434466">
        <w:rPr>
          <w:rFonts w:hint="cs"/>
          <w:rtl/>
        </w:rPr>
        <w:t xml:space="preserve"> </w:t>
      </w:r>
      <w:r w:rsidRPr="00434466">
        <w:rPr>
          <w:rtl/>
        </w:rPr>
        <w:t>أَسأَلُكَ مِنْ بَهائِكَ بِأبْهاهُ وَكُلُّ بَهائِكَ بَهِيُّ اللّهُمَّ إِنِّي أَسأَلُكَ بِبَهائِكَ كُلِّهِ</w:t>
      </w:r>
      <w:r w:rsidR="009A58AC">
        <w:rPr>
          <w:rtl/>
        </w:rPr>
        <w:t>،</w:t>
      </w:r>
      <w:r w:rsidRPr="00434466">
        <w:rPr>
          <w:rtl/>
        </w:rPr>
        <w:t xml:space="preserve"> اللّهُمَّ إِنِّي أَسأَلُكَ مِنْ جَلالِكَ بِأَجَلِّهِ وَكُلُّ جَلالِكَ جَلِيلٌ اللّهُمَّ إِنِّي أَسأَلُكَ بِجَلالِكَ كُلِّهِ</w:t>
      </w:r>
      <w:r w:rsidR="009A58AC">
        <w:rPr>
          <w:rtl/>
        </w:rPr>
        <w:t>،</w:t>
      </w:r>
      <w:r w:rsidRPr="00434466">
        <w:rPr>
          <w:rtl/>
        </w:rPr>
        <w:t xml:space="preserve"> اللّهُمَّ إِنِّي أَسأَلُكَ مِنْ جَمالِكَ بِأَجْمَلِهِ وَكُلُّ جَمالِكَ جَمِيلٌ اللّهُمَّ إِنِّي أَسأَلُكَ بِجَمالِكَ كُلِّهِ</w:t>
      </w:r>
      <w:r w:rsidR="009A58AC">
        <w:rPr>
          <w:rtl/>
        </w:rPr>
        <w:t>،</w:t>
      </w:r>
      <w:r w:rsidRPr="00434466">
        <w:rPr>
          <w:rtl/>
        </w:rPr>
        <w:t xml:space="preserve"> اللّهُمَّ إِنِّي أَدْعُوكَ كَما أَمَرْتَنِي فَاسْتَجِبْ لِي كَما وَعَدْتَنِي اللّهُمَّ إِنِّي أَسأَلُكَ مِنْ عَظَمَتِكَ بِأَعْظَمِها وَكُلُّ عَظَمَتِكَ عَظِيمَةٌ اللّهُمَّ إِنِّي أَسأَلُكَ بِعَظَمَتِكَ كُلِّها</w:t>
      </w:r>
      <w:r w:rsidR="009A58AC">
        <w:rPr>
          <w:rtl/>
        </w:rPr>
        <w:t>،</w:t>
      </w:r>
      <w:r w:rsidRPr="00434466">
        <w:rPr>
          <w:rtl/>
        </w:rPr>
        <w:t xml:space="preserve"> اللّهُمَّ إِنِّي أَسأَلُكَ مِنْ نُورِكَ بِأَنْوَرِهِ وَكُلُّ نُورِكَ نَيِّرٌ اللّهُمَّ إِنِّي أَسأَلُكَ بِنُورِكَ كُلِّهِ</w:t>
      </w:r>
      <w:r w:rsidR="009A58AC">
        <w:rPr>
          <w:rtl/>
        </w:rPr>
        <w:t>،</w:t>
      </w:r>
      <w:r w:rsidRPr="00434466">
        <w:rPr>
          <w:rtl/>
        </w:rPr>
        <w:t xml:space="preserve"> اللّهُمَّ إِنِّي أَسْأَلُكَ مِنْ رَحْمَتِكَ بِأَوْسَعِها وَكُلُّ رَحْمَتِكَ وَاسِعَةٌ اللّهُمَّ إِنِّي أَسأَلُكَ بِرَحْمَتِكَ كُلِّها</w:t>
      </w:r>
      <w:r w:rsidR="009A58AC">
        <w:rPr>
          <w:rtl/>
        </w:rPr>
        <w:t>،</w:t>
      </w:r>
      <w:r w:rsidRPr="00434466">
        <w:rPr>
          <w:rtl/>
        </w:rPr>
        <w:t xml:space="preserve"> اللّهُمَّ إِنِّي أدْعُوكَ كَما أَمَرْتَنِي فَاسْتَجِبْ لِي كَما وَعَدْتَنِي اللّهُمَّ إِنِّي أَسأَلُكَ مِنْ كَمالِكَ بِأَكْمَلِهِ وَكُلُّ كَمالِكَ كامِلٌ اللّهُمَّ إِنِّي أَسأَلُكَ بِكَمالِكَ كُلِّهِ</w:t>
      </w:r>
      <w:r w:rsidR="009A58AC">
        <w:rPr>
          <w:rtl/>
        </w:rPr>
        <w:t>،</w:t>
      </w:r>
      <w:r w:rsidRPr="00434466">
        <w:rPr>
          <w:rtl/>
        </w:rPr>
        <w:t xml:space="preserve"> اللّهُمَّ إِنِّي أَسأَلُكَ مِنْ كَلِماتِكَ بِأَتَمِّها وَكُلُّ كَلِماتِكَ تامَّةٌ اللّهُمَّ إِنِّي أَسأَلُكَ بِكَلِماتِكَ كُلِّها</w:t>
      </w:r>
      <w:r w:rsidR="009A58AC">
        <w:rPr>
          <w:rtl/>
        </w:rPr>
        <w:t>،</w:t>
      </w:r>
      <w:r w:rsidRPr="00434466">
        <w:rPr>
          <w:rtl/>
        </w:rPr>
        <w:t xml:space="preserve"> اللّهُمَّ إِنِّي أَسأَلُكَ مِنْ أَسْمائِكَ بِأَكْبَرِها وَكُلُّ أَسْمائِكَ كَبِيرَةٌ اللّهُمَّ إِنِّي أَسأَلُكَ بِأَسْمائِكَ كُلِّها</w:t>
      </w:r>
      <w:r w:rsidR="009A58AC">
        <w:rPr>
          <w:rtl/>
        </w:rPr>
        <w:t>،</w:t>
      </w:r>
      <w:r w:rsidRPr="00434466">
        <w:rPr>
          <w:rtl/>
        </w:rPr>
        <w:t xml:space="preserve"> اللّهُمَّ إِنِّي أَدْعُوكَ كَما أَمَرْتَنِي فاسْتَجِبْ لِي كَما وَعَدْتَنِي اللّهُمَّ إِنِّي أَسأَلُكَ بِعِزَّتِكَ كُلِّها وَكُلُّ عِزَّتِكَ عَزِيزَةٌ اللّهُمَّ إِنِّي أَسأَلُكَ بِعِزَّتِكَ كُلِّها</w:t>
      </w:r>
      <w:r w:rsidR="009A58AC">
        <w:rPr>
          <w:rtl/>
        </w:rPr>
        <w:t>،</w:t>
      </w:r>
      <w:r w:rsidRPr="00434466">
        <w:rPr>
          <w:rtl/>
        </w:rPr>
        <w:t xml:space="preserve"> اللّهُمَّ إِنِّي أَسأَلُكَ مِنْ مَشِيَّتِكَ بِأَمْضاها وَكُلُّ مَشِيَّتِكَ ماضِيَةٌ اللّهُمَّ إِنِّي</w:t>
      </w:r>
      <w:r w:rsidRPr="00434466">
        <w:rPr>
          <w:rFonts w:hint="cs"/>
          <w:rtl/>
        </w:rPr>
        <w:t xml:space="preserve"> </w:t>
      </w:r>
      <w:r w:rsidRPr="00434466">
        <w:rPr>
          <w:rtl/>
        </w:rPr>
        <w:t>أَسأَلُكَ بِمَشِيَّتِكَ كُلِّها</w:t>
      </w:r>
      <w:r w:rsidR="009A58AC">
        <w:rPr>
          <w:rtl/>
        </w:rPr>
        <w:t>،</w:t>
      </w:r>
      <w:r w:rsidRPr="00434466">
        <w:rPr>
          <w:rtl/>
        </w:rPr>
        <w:t xml:space="preserve"> اللّهُمَّ إِنِّي أَسأَلُكَ بِقُدْرَتِكَ الَّتِي اسْتَطَلْتَ بِها عَلى كُلِّ شَي</w:t>
      </w:r>
      <w:r w:rsidR="00B53376">
        <w:rPr>
          <w:rtl/>
        </w:rPr>
        <w:t>ْءٍ</w:t>
      </w:r>
      <w:r w:rsidRPr="00434466">
        <w:rPr>
          <w:rtl/>
        </w:rPr>
        <w:t xml:space="preserve"> وَكُلُّ قُدْرَتِكَ مُسْتَطِيلَةٌ اللّهُمَّ إِنِّي أَسأَلُكَ بِقُدْرَتِكَ كُلِّها</w:t>
      </w:r>
      <w:r w:rsidR="009A58AC">
        <w:rPr>
          <w:rtl/>
        </w:rPr>
        <w:t>،</w:t>
      </w:r>
      <w:r w:rsidRPr="00434466">
        <w:rPr>
          <w:rtl/>
        </w:rPr>
        <w:t xml:space="preserve"> اللّهُمَّ إِنِّي أَدْعُوكَ كَما أَمَرْتَنِي فاسْتَجِبْ لِي كَما وَعَدْتَنِي اللّهُمَّ إِنِّي أَسأَلُكَ مِنْ عِلْمِكَ بِأَنْفَذِهِ وَكُلُّ عِلْمِكَ نافِذٌ اللّهُمَّ إِنِّي أَسأَلُكَ بِعِلْمِكَ كُلِّهِ</w:t>
      </w:r>
      <w:r w:rsidR="009A58AC">
        <w:rPr>
          <w:rtl/>
        </w:rPr>
        <w:t>،</w:t>
      </w:r>
      <w:r w:rsidRPr="00434466">
        <w:rPr>
          <w:rtl/>
        </w:rPr>
        <w:t xml:space="preserve"> اللّهُمَّ إِنِّي أَسأَلُكَ مِنْ قَوْلِكَ بِأَرْضاهُ وَكُلُّ قَوْلِكَ رَضِيُّ اللّهُمَّ إِنِّي أَسأَلُكَ بِقَوْلِكَ كُلِّهِ</w:t>
      </w:r>
      <w:r w:rsidR="009A58AC">
        <w:rPr>
          <w:rtl/>
        </w:rPr>
        <w:t>،</w:t>
      </w:r>
      <w:r w:rsidRPr="00434466">
        <w:rPr>
          <w:rtl/>
        </w:rPr>
        <w:t xml:space="preserve"> اللّهُمَّ إِنِّي أَسأَلُكَ مِنْ مَسائِلِكَ بِأَحَبِّها وَكُلُّها إِلَيْكَ حَبِيبَةٌ اللّهُمَّ إِنِّي أَسأَلُكَ بِمَسائِلِكَ</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34466">
        <w:rPr>
          <w:rtl/>
        </w:rPr>
        <w:lastRenderedPageBreak/>
        <w:t>كُلِّها</w:t>
      </w:r>
      <w:r w:rsidR="009A58AC">
        <w:rPr>
          <w:rtl/>
        </w:rPr>
        <w:t>،</w:t>
      </w:r>
      <w:r w:rsidRPr="00434466">
        <w:rPr>
          <w:rtl/>
        </w:rPr>
        <w:t xml:space="preserve"> اللّهُمَّ إِنِّي أَدْعُوكَ كَما أَمَرْتَنِي فاسْتَجِبْ لِي كَما وَعَدْتَنِي اللّهُمَّ إِنِّي أَسأَلُكَ مِنْ شَرَفِكَ بِأَشْرَفِهِ وَكُلُّ شَرَفِكَ شَرِيفٌ اللّهُمَّ إِنِّي أَسأَلُكَ بِشَرَفِكَ كُلِّهِ</w:t>
      </w:r>
      <w:r w:rsidR="009A58AC">
        <w:rPr>
          <w:rtl/>
        </w:rPr>
        <w:t>،</w:t>
      </w:r>
      <w:r w:rsidRPr="00434466">
        <w:rPr>
          <w:rtl/>
        </w:rPr>
        <w:t xml:space="preserve"> اللّهُمَّ إِنِّي أَسْأَلُكَ مِنْ سُلْطانِكَ بِأَدْوَمِهِ وَكُلُّ سُلْطانِكَ دائِمٌ اللّهُمَّ إِنِّي أَسأَلُكَ بِسُلْطانِكَ كُلِّهِ</w:t>
      </w:r>
      <w:r w:rsidR="009A58AC">
        <w:rPr>
          <w:rtl/>
        </w:rPr>
        <w:t>،</w:t>
      </w:r>
      <w:r w:rsidRPr="00434466">
        <w:rPr>
          <w:rtl/>
        </w:rPr>
        <w:t xml:space="preserve"> اللّهُمَّ إِنِّي أَسأَلُكَ مِنْ مُلْكِكَ بِأَفْخَرِهِ وَكُلُّ مُلْكِكَ فاخِرٌ اللّهُمَّ إِنِّي أَسأَلُكَ بِمُلْكِكَ كُلِّهِ</w:t>
      </w:r>
      <w:r w:rsidR="009A58AC">
        <w:rPr>
          <w:rtl/>
        </w:rPr>
        <w:t>،</w:t>
      </w:r>
      <w:r w:rsidRPr="00434466">
        <w:rPr>
          <w:rtl/>
        </w:rPr>
        <w:t xml:space="preserve"> اللّهُمَّ إِنِّي أَدْعُوكَ كَما أَمَرْتَنِي فاسْتَجِبْ لِي كَما وَعَدْتَنِي اللّهُمَّ إِنِّي أَسأَلُكَ مِنْ عَلائِكَ بِأَعْلاهُ وَكُلُّ عَلائِكَ عالٍ اللّهُمَّ إِنِّي أَسأَلُكَ بِعَلائِكَ كُلِّهِ</w:t>
      </w:r>
      <w:r w:rsidR="009A58AC">
        <w:rPr>
          <w:rtl/>
        </w:rPr>
        <w:t>،</w:t>
      </w:r>
      <w:r w:rsidRPr="00434466">
        <w:rPr>
          <w:rtl/>
        </w:rPr>
        <w:t xml:space="preserve"> اللّهُمَّ إِنِّي أَسأَلُكَ مِنْ آياتِكَ بِأَعْجَبِها وَكُلُّ آياتِكَ عَجِيبَةٌ اللّهُمَّ إِنِّي أَسأَلُكَ بِآياتِكَ كُلِّها</w:t>
      </w:r>
      <w:r w:rsidR="009A58AC">
        <w:rPr>
          <w:rtl/>
        </w:rPr>
        <w:t>،</w:t>
      </w:r>
      <w:r w:rsidRPr="00434466">
        <w:rPr>
          <w:rtl/>
        </w:rPr>
        <w:t xml:space="preserve"> اللّهُمَّ إِنِّي أَسأَلُكَ مِنْ مَنِّكَ بِأَقْدَمِهِ وَكُلُّ مَنِّكَ قَدِيمٌ اللّهُمَّ إِنِّي أَسأَلُكَ بِمَنِّكَ كُلِّهِ</w:t>
      </w:r>
      <w:r w:rsidR="009A58AC">
        <w:rPr>
          <w:rtl/>
        </w:rPr>
        <w:t>،</w:t>
      </w:r>
      <w:r w:rsidRPr="00434466">
        <w:rPr>
          <w:rtl/>
        </w:rPr>
        <w:t xml:space="preserve"> اللّهُمَّ إِنِّي أّدْعُوكَ كَما أَمَرْتَنِي</w:t>
      </w:r>
      <w:r>
        <w:rPr>
          <w:rFonts w:hint="cs"/>
          <w:rtl/>
        </w:rPr>
        <w:t xml:space="preserve"> </w:t>
      </w:r>
      <w:r w:rsidRPr="00434466">
        <w:rPr>
          <w:rtl/>
        </w:rPr>
        <w:t>فَاسْتَجِبْ لِي كَما وَعَدْتَنِي</w:t>
      </w:r>
      <w:r w:rsidR="003C7C01">
        <w:rPr>
          <w:rtl/>
          <w:lang w:bidi="fa-IR"/>
        </w:rPr>
        <w:t>.</w:t>
      </w:r>
      <w:r w:rsidRPr="00434466">
        <w:rPr>
          <w:rtl/>
        </w:rPr>
        <w:t xml:space="preserve"> اللّهُمَّ </w:t>
      </w:r>
      <w:r>
        <w:rPr>
          <w:rFonts w:hint="cs"/>
          <w:rtl/>
        </w:rPr>
        <w:t>و</w:t>
      </w:r>
      <w:r w:rsidRPr="00434466">
        <w:rPr>
          <w:rtl/>
        </w:rPr>
        <w:t>إِنِّي</w:t>
      </w:r>
      <w:r>
        <w:rPr>
          <w:rFonts w:hint="cs"/>
          <w:rtl/>
        </w:rPr>
        <w:t xml:space="preserve"> </w:t>
      </w:r>
      <w:r w:rsidRPr="003C7C01">
        <w:rPr>
          <w:rStyle w:val="libFootnotenumChar"/>
          <w:rFonts w:hint="cs"/>
          <w:rtl/>
        </w:rPr>
        <w:t>(1)</w:t>
      </w:r>
      <w:r w:rsidRPr="00524C63">
        <w:rPr>
          <w:rtl/>
        </w:rPr>
        <w:t xml:space="preserve"> أَسأَلُكَ بِما</w:t>
      </w:r>
      <w:r w:rsidRPr="00524C63">
        <w:rPr>
          <w:rFonts w:hint="cs"/>
          <w:rtl/>
        </w:rPr>
        <w:t xml:space="preserve"> </w:t>
      </w:r>
      <w:r w:rsidRPr="003C7C01">
        <w:rPr>
          <w:rStyle w:val="libFootnotenumChar"/>
          <w:rFonts w:hint="cs"/>
          <w:rtl/>
        </w:rPr>
        <w:t>(2)</w:t>
      </w:r>
      <w:r w:rsidRPr="00524C63">
        <w:rPr>
          <w:rtl/>
        </w:rPr>
        <w:t xml:space="preserve"> أَنْتَ فِيهِ مِنَ الشَأنِ وَالجَبَروتِ اللّهُمَّ إِنِّي أَسأَلُكَ بِكُلِّ شَأْنٍ وَكُلُّ جَبَروتٍ اللّهُمَّ </w:t>
      </w:r>
      <w:r w:rsidRPr="00524C63">
        <w:rPr>
          <w:rFonts w:hint="cs"/>
          <w:rtl/>
        </w:rPr>
        <w:t>و</w:t>
      </w:r>
      <w:r w:rsidRPr="00524C63">
        <w:rPr>
          <w:rtl/>
        </w:rPr>
        <w:t>إِنِّي</w:t>
      </w:r>
      <w:r w:rsidRPr="00524C63">
        <w:rPr>
          <w:rFonts w:hint="cs"/>
          <w:rtl/>
        </w:rPr>
        <w:t xml:space="preserve"> </w:t>
      </w:r>
      <w:r w:rsidRPr="003C7C01">
        <w:rPr>
          <w:rStyle w:val="libFootnotenumChar"/>
          <w:rFonts w:hint="cs"/>
          <w:rtl/>
        </w:rPr>
        <w:t>(3)</w:t>
      </w:r>
      <w:r w:rsidRPr="00524C63">
        <w:rPr>
          <w:rtl/>
        </w:rPr>
        <w:t xml:space="preserve"> أَسأَلُكَ بِما تُجِيبَنِي بِهِ حِينَ أَسأَلُكَ يا الله يا لا إِلهَ إِلاّ أَنْتَ أَسأَلُكَ بِبَهاءِ لا إِلهَ إِلاّ أَنْتَ يا لا إِلهَ إِلاّ أَنْتَ أَسأَلُكَ بِجَلالِ لا إِلهَ إِلاّ أَنْتَ يا لا إِلهَ إِلاّ أَنْتَ سأَلُكَ بلا إِلهَ إِلاّ أَنْتَ</w:t>
      </w:r>
      <w:r w:rsidR="009A58AC" w:rsidRPr="00524C63">
        <w:rPr>
          <w:rtl/>
        </w:rPr>
        <w:t>،</w:t>
      </w:r>
      <w:r w:rsidRPr="00524C63">
        <w:rPr>
          <w:rtl/>
        </w:rPr>
        <w:t xml:space="preserve"> اللّهُمَّ إِنِّي أَدْعُوكَ كَما أَمَرْتَنِي فاسْتَجِبْ لِي كَما وَعَدْتَنِي اللّهُمَّ إِنِّي أَسأَلُكَ مِنْ رِزْقِكَ بِأَعَمّهِ وَكُلُّ رِزْقِكَ عامٌ اللّهُمَّ إِنِّي أَسأَلُكَ بِرِزْقِكَ كُلِّهِ</w:t>
      </w:r>
      <w:r w:rsidR="009A58AC" w:rsidRPr="00524C63">
        <w:rPr>
          <w:rtl/>
        </w:rPr>
        <w:t>،</w:t>
      </w:r>
      <w:r w:rsidRPr="00524C63">
        <w:rPr>
          <w:rtl/>
        </w:rPr>
        <w:t xml:space="preserve"> اللّهُمَّ إِنِّي أَسأَلُكَ مِنْ عَطائِكَ بِأَهْنأهِ وَكُلُّ عَطائِكَ هَنِيٌ اللّهُمَّ إِنِّي أَسْأَلُكَ بِعَطائِكَ كُلِّهِ</w:t>
      </w:r>
      <w:r w:rsidR="009A58AC" w:rsidRPr="00524C63">
        <w:rPr>
          <w:rtl/>
        </w:rPr>
        <w:t>،</w:t>
      </w:r>
      <w:r w:rsidRPr="00524C63">
        <w:rPr>
          <w:rtl/>
        </w:rPr>
        <w:t xml:space="preserve"> اللّهُمَّ إِنِّي أَسأَلُكَ مِنْ خَيْرِكَ بِأَعْجَلِهِ وَكُلُّ خَيْرِكَ عاجِلٌ اللّهُمَّ إِنِّي أَسأَلُكَ بِخَيْرِكَ كُلِّهِ</w:t>
      </w:r>
      <w:r w:rsidR="009A58AC" w:rsidRPr="00524C63">
        <w:rPr>
          <w:rtl/>
        </w:rPr>
        <w:t>،</w:t>
      </w:r>
      <w:r w:rsidRPr="00524C63">
        <w:rPr>
          <w:rtl/>
        </w:rPr>
        <w:t xml:space="preserve"> اللّهُمَّ إِنِّي أَسْأَلُكَ مِنْ فَضْلِكَ بِأَفْضَلِهِ</w:t>
      </w:r>
      <w:r>
        <w:rPr>
          <w:rtl/>
        </w:rPr>
        <w:t xml:space="preserve"> </w:t>
      </w:r>
      <w:r w:rsidRPr="00524C63">
        <w:rPr>
          <w:rtl/>
        </w:rPr>
        <w:t>وَكُلُّ فَضْلِكَ فاضِلٌ اللّهُمَّ إِنِّي أَسأَلُكَ بِفَضْلِكَ كُلِّهِ</w:t>
      </w:r>
      <w:r w:rsidR="009A58AC" w:rsidRPr="00524C63">
        <w:rPr>
          <w:rtl/>
        </w:rPr>
        <w:t>،</w:t>
      </w:r>
      <w:r w:rsidRPr="00524C63">
        <w:rPr>
          <w:rtl/>
        </w:rPr>
        <w:t xml:space="preserve"> اللّهُمَّ إِنِّي أَدْعُوكَ كَما أَمَرْتَنِي فَاسْتَجِبْ لِي كَما وَعَدْتَنِي اللّهُمَّ صَلِّ عَلى مُحَمَّدٍ وَآلِ مُحَمَّدٍ وَابْعَثْنِي عَلى الاِيمانِ بِكَ وَالتَّصْدِيقِ بِرَسُولِكَ عَلَيْهِ وَآلِهِ السَّلامُ وَالوِلايَةِ لِعَليّ بْنِ أّبِي طالِب وَالبَرائةِ مِنْ عَدُوِّهِ وَالائتمامِ بِالأَئِمَّةِ مِنْ آلِ مُحَمَّدٍ عَلَيْهِمْ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اللّهمّ إنّي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ممّا</w:t>
      </w:r>
      <w:r w:rsidR="003C7C01">
        <w:rPr>
          <w:rFonts w:hint="cs"/>
          <w:rtl/>
        </w:rPr>
        <w:t xml:space="preserve"> - </w:t>
      </w:r>
      <w:r>
        <w:rPr>
          <w:rFonts w:hint="cs"/>
          <w:rtl/>
        </w:rPr>
        <w:t>خ ل</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اللّهمّ إنّي</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34466">
        <w:rPr>
          <w:rtl/>
        </w:rPr>
        <w:lastRenderedPageBreak/>
        <w:t>السَّلامُ فَإنِّي قَدْ رَضِيتُ بِذلِكَ يا رَبِّ</w:t>
      </w:r>
      <w:r w:rsidR="009A58AC">
        <w:rPr>
          <w:rtl/>
        </w:rPr>
        <w:t>،</w:t>
      </w:r>
      <w:r w:rsidRPr="00434466">
        <w:rPr>
          <w:rtl/>
        </w:rPr>
        <w:t xml:space="preserve"> اللّهُمَّ صَلِّ عَلى مُحَمَّدٍ عَبْدِكَ وَرَسُولِكَ فِي الأوَّلِينَ وَصَلِّ عَلى مُحَمَّدٍ فِي الآخِرِينَ وَصَلِّ عَلى مُحَمَّدٍ فِي المَلأ</w:t>
      </w:r>
      <w:r>
        <w:rPr>
          <w:rFonts w:hint="cs"/>
          <w:rtl/>
        </w:rPr>
        <w:t xml:space="preserve"> </w:t>
      </w:r>
      <w:r w:rsidRPr="00434466">
        <w:rPr>
          <w:rtl/>
        </w:rPr>
        <w:t>الأعْلى وَصَلِّ عَلى مُحَمَّدٍ فِي المُرْسَلِينَ</w:t>
      </w:r>
      <w:r w:rsidR="009A58AC">
        <w:rPr>
          <w:rtl/>
        </w:rPr>
        <w:t>،</w:t>
      </w:r>
      <w:r w:rsidRPr="00434466">
        <w:rPr>
          <w:rtl/>
        </w:rPr>
        <w:t xml:space="preserve"> اللّهُمَّ أَعْطِ مُحَمَّداً الوَسِيلَةَ وَالشَّرَفَ وَالفَضِيلَةَ وَالدَّرَجَةَ الكَبِيرَةَ</w:t>
      </w:r>
      <w:r w:rsidR="009A58AC">
        <w:rPr>
          <w:rtl/>
        </w:rPr>
        <w:t>،</w:t>
      </w:r>
      <w:r w:rsidRPr="00434466">
        <w:rPr>
          <w:rtl/>
        </w:rPr>
        <w:t xml:space="preserve"> اللّهُمَّ صَلِّ عَلى مُحَمَّدٍ وَآلِ مُحَمَّدٍ وَقَنِّعْنِي بِما رَزَقْتَنِي وَبارِكْ لَي فِيما آتَيْتَنِي وَاحْفَظْنِي فِي غَيْبَتِي وَكُلِّ غائِبٍ هُوَ لِي</w:t>
      </w:r>
      <w:r w:rsidR="009A58AC">
        <w:rPr>
          <w:rtl/>
        </w:rPr>
        <w:t>،</w:t>
      </w:r>
      <w:r w:rsidRPr="00434466">
        <w:rPr>
          <w:rtl/>
        </w:rPr>
        <w:t xml:space="preserve"> اللّهُمَّ صَلِّ عَلى مُحَمَّدٍ وَآلِ مُحَمَّدٍ وَابْعَثْنِي عَلى الإيمانِ بِكَ وَالتَّصْدِيقِ بِرَسُولِكَ</w:t>
      </w:r>
      <w:r w:rsidR="009A58AC">
        <w:rPr>
          <w:rtl/>
        </w:rPr>
        <w:t>،</w:t>
      </w:r>
      <w:r w:rsidRPr="00434466">
        <w:rPr>
          <w:rtl/>
        </w:rPr>
        <w:t xml:space="preserve"> اللّهُمَّ صَلِّ عَلى مُحَمَّدٍ وَآلِ مُحَمَّدٍ وَأَسأَلُكَ خَيْرَ الخَيْرِ رِضْوانَكَ وَالجَنَّةَ وَأَعُوذُ بِكَ مِنْ شَرِّ الشَّرِّ سَخَطِكَ وَالنَّارِ</w:t>
      </w:r>
      <w:r w:rsidR="009A58AC">
        <w:rPr>
          <w:rtl/>
        </w:rPr>
        <w:t>،</w:t>
      </w:r>
      <w:r w:rsidRPr="00434466">
        <w:rPr>
          <w:rtl/>
        </w:rPr>
        <w:t xml:space="preserve"> اللّهُمَّ صَلِّ عَلى مُحَمَّدٍ وَآلِ مُحَمَّدٍ وَاحْفَظْنِي مِنْ كُلِّ مُصِيبَةٍ وَمِنْ كُلِّ بَلِيَّةٍ وَمِنْ كُلِّ عُقُوبَةٍ وَمِنْ كُلِّ فِتْنَةٍ وَمِنْ كُلِّ بَلاءٍ وَمِنْ كُلِّ شَرٍّ وَمِنْ كُلِّ مَكْروهٍ وَمِنْ كُلِّ مَصِيبَةٍ وَمِنْ كُلِّ آفَةٍ نَزَلَتْ أَوْ تَنْزِلُ مِنَ السَّماء إِلى الأَرْضِ فِي هذِهِ السَّاعَةِ وَفِي هذِهِ اللَّيْلَةِ وَفِي هذا اليَوْمِ وَفِي هذا الشَّهْرِ وَفِي هذِهِ السَّنَةِ</w:t>
      </w:r>
      <w:r w:rsidR="009A58AC">
        <w:rPr>
          <w:rtl/>
        </w:rPr>
        <w:t>،</w:t>
      </w:r>
      <w:r w:rsidRPr="00434466">
        <w:rPr>
          <w:rtl/>
        </w:rPr>
        <w:t xml:space="preserve"> اللّهُمَّ صَلِّ عَلى مُحَمَّدٍ وَآلِ مُحَمَّدٍ وَاقْسِمْ لِي مِنْ كُلِّ سُرُورٍ وَمِنْ كُلِّ بَهْجَةٍ وَمِنْ كُلِّ اسْتِقامَةٍ وَمِنْ كُلِّ فَرَجٍ وَمِنْ كُلِّ عافِيَةٍ وَمِنْ كُلِّ سَلامَةٍ وَمِنْ كُلِّ كَرامَةٍ وَمِنْ كُلِّ رِزْقٍ وَاسِعٍ حَلالٍ طَيِّبٍ وَمِنْ كُلِّ نِعْمَةٍ وَمِنْ كُلِّ سَعَةٍ نَزَلَتْ أَوْ تَنْزِلُ مِنَ السَّماء إِلى الأَرْضِ فِي هذِهِ السَّاعَةِ وَفِي هذِهِ اللَّيْلَةِ وَفِي هذا اليَوْمِ وَفِي هذا الشَّهْرِ وَفِي هذِهِ السَّنَةِ</w:t>
      </w:r>
      <w:r w:rsidR="009A58AC">
        <w:rPr>
          <w:rtl/>
        </w:rPr>
        <w:t>،</w:t>
      </w:r>
      <w:r w:rsidRPr="00434466">
        <w:rPr>
          <w:rtl/>
        </w:rPr>
        <w:t xml:space="preserve"> اللّهُمَّ إِنْ كانَتْ ذُنُوبِي قَدْ أَخْلَقَتْ</w:t>
      </w:r>
      <w:r>
        <w:rPr>
          <w:rFonts w:hint="cs"/>
          <w:rtl/>
        </w:rPr>
        <w:t xml:space="preserve"> </w:t>
      </w:r>
      <w:r w:rsidRPr="00434466">
        <w:rPr>
          <w:rtl/>
        </w:rPr>
        <w:t>وَجْهِي عِنْدَكَ وَحالَتْ بَيْنِي وَبَيْنَكَ وَغَيَّرَتْ حالِي عِنْدَكَ فَإنِّي أَسأَلُكَ بِنُورِ وَجْهِكَ الَّذِي لا يُطْفَاءُ وَبِوَجْهِ مُحَمَّدٍ حَبِيبِكَ المُصْطَفى وَبِوَجْهِ وَلِيِّكَ عَلِيَّ المُرْتَضى وَبِحَقِّ أَوْلِيائِكَ الَّذِينَ أَنْتَجَبْتَهُمْ أَنْ تُصَلِّيَ على مُحَمَّدٍ وَآلِ مُحَمَّدٍ وَأَنْ تَغْفِرَ لِي مامَضى مِنْ ذُنُوبِي وَأَنْ تَعْصِمَنِي فِيما بَقِيَ مِنْ عُمْرِي وَأَعُوذُ بِكَ اللّهُمَّ أَنْ أَعُودَ فِي شَي</w:t>
      </w:r>
      <w:r w:rsidR="00B53376">
        <w:rPr>
          <w:rtl/>
        </w:rPr>
        <w:t>ْءٍ</w:t>
      </w:r>
      <w:r w:rsidRPr="00434466">
        <w:rPr>
          <w:rtl/>
        </w:rPr>
        <w:t xml:space="preserve"> مِنْ مَعاصِيكَ أَبَداً ما أَبْقَيْتَنِي حَتّى تَتَوَفَّانِي وَأَنا لَكَ مُطِيعٌ وَأَنْتَ عَنِّي راضٍ وَأَنْ تَخْتِمَ لِي عَمَلِي بِأَحْسَنِهِ وَتَجْعَلَ لِي ثَوابَهُ الجَنَّةَ وَأَنْ تَفْعَلَ</w:t>
      </w:r>
    </w:p>
    <w:p w:rsidR="001B329E" w:rsidRDefault="001B329E" w:rsidP="00524C63">
      <w:pPr>
        <w:pStyle w:val="libBold2"/>
        <w:rPr>
          <w:rtl/>
        </w:rPr>
      </w:pPr>
      <w:r>
        <w:rPr>
          <w:rtl/>
          <w:lang w:bidi="fa-IR"/>
        </w:rPr>
        <w:br w:type="page"/>
      </w:r>
    </w:p>
    <w:p w:rsidR="001B329E" w:rsidRPr="00434466" w:rsidRDefault="001B329E" w:rsidP="00524C63">
      <w:pPr>
        <w:pStyle w:val="libBold2"/>
        <w:rPr>
          <w:rtl/>
        </w:rPr>
      </w:pPr>
      <w:r w:rsidRPr="00434466">
        <w:rPr>
          <w:rtl/>
        </w:rPr>
        <w:lastRenderedPageBreak/>
        <w:t>بِي ماأَنْتَ أَهْلُهُ يا أهْلَ التَّقْوى وَيا أهْلَ المَغْفِرَةِ صَلِّ عَلى مُحَمَّدٍ وَآلِ مُحَمَّدٍ وَارْحَمْنِي بِرَحْمَتِكَ يا أرْحَمَ الرَّاحِمِينَ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434466">
        <w:rPr>
          <w:rtl/>
        </w:rPr>
        <w:t>الخامس</w:t>
      </w:r>
      <w:r w:rsidR="009A58AC">
        <w:rPr>
          <w:rtl/>
        </w:rPr>
        <w:t>:</w:t>
      </w:r>
      <w:r>
        <w:rPr>
          <w:rtl/>
        </w:rPr>
        <w:t xml:space="preserve"> أن يدعو بما رواه الشيخ والسيد بعد الصلاة ركعتين والاستغفار سبعين مرة</w:t>
      </w:r>
      <w:r w:rsidR="009A58AC">
        <w:rPr>
          <w:rtl/>
        </w:rPr>
        <w:t>،</w:t>
      </w:r>
      <w:r>
        <w:rPr>
          <w:rtl/>
        </w:rPr>
        <w:t xml:space="preserve"> ومفتتح الدعاء</w:t>
      </w:r>
      <w:r w:rsidR="009A58AC">
        <w:rPr>
          <w:rtl/>
        </w:rPr>
        <w:t>:</w:t>
      </w:r>
      <w:r>
        <w:rPr>
          <w:rtl/>
        </w:rPr>
        <w:t xml:space="preserve"> </w:t>
      </w:r>
      <w:r w:rsidRPr="00524C63">
        <w:rPr>
          <w:rtl/>
        </w:rPr>
        <w:t>الحَمْدُ للهِ رَبِّ العالَمِينَ</w:t>
      </w:r>
      <w:r w:rsidRPr="00524C63">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 xml:space="preserve">وينبغي التصدق في هذا اليوم على الفقراء تأسيا بمولى كل مؤمن ومؤمنة أمير المؤمنين </w:t>
      </w:r>
      <w:r w:rsidRPr="003C7C01">
        <w:rPr>
          <w:rStyle w:val="libAlaemChar"/>
          <w:rtl/>
        </w:rPr>
        <w:t>عليه‌السلام</w:t>
      </w:r>
      <w:r w:rsidR="009A58AC">
        <w:rPr>
          <w:rtl/>
        </w:rPr>
        <w:t>،</w:t>
      </w:r>
      <w:r>
        <w:rPr>
          <w:rtl/>
        </w:rPr>
        <w:t xml:space="preserve"> وينبغي أيضاً زيارته </w:t>
      </w:r>
      <w:r w:rsidRPr="003C7C01">
        <w:rPr>
          <w:rStyle w:val="libAlaemChar"/>
          <w:rtl/>
        </w:rPr>
        <w:t>عليه‌السلام</w:t>
      </w:r>
      <w:r>
        <w:rPr>
          <w:rtl/>
        </w:rPr>
        <w:t xml:space="preserve"> والأنسب قراءة الزيارة الجامعة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اليوم الخامس والعشرون</w:t>
      </w:r>
      <w:r w:rsidR="009A58AC" w:rsidRPr="00524C63">
        <w:rPr>
          <w:rStyle w:val="libBold2Char"/>
          <w:rFonts w:hint="cs"/>
          <w:rtl/>
        </w:rPr>
        <w:t>:</w:t>
      </w:r>
      <w:r>
        <w:rPr>
          <w:rFonts w:hint="cs"/>
          <w:rtl/>
        </w:rPr>
        <w:t xml:space="preserve"> </w:t>
      </w:r>
      <w:r>
        <w:rPr>
          <w:rtl/>
        </w:rPr>
        <w:t xml:space="preserve">يوم شريف وهو اليوم الذي نزلت فيه سورة هل أتى في شأن أهل البيت </w:t>
      </w:r>
      <w:r w:rsidRPr="003C7C01">
        <w:rPr>
          <w:rStyle w:val="libAlaemChar"/>
          <w:rtl/>
        </w:rPr>
        <w:t>عليهم‌السلام</w:t>
      </w:r>
      <w:r>
        <w:rPr>
          <w:rtl/>
        </w:rPr>
        <w:t xml:space="preserve"> لأنهم كانوا قد صاموا ثلاثة أيام وأعطوا فطورهم مسكينا ويتيما وأسيراً وأفطروا على الماء</w:t>
      </w:r>
      <w:r w:rsidR="009A58AC">
        <w:rPr>
          <w:rtl/>
        </w:rPr>
        <w:t>،</w:t>
      </w:r>
      <w:r>
        <w:rPr>
          <w:rtl/>
        </w:rPr>
        <w:t xml:space="preserve"> وينبغي على شيعة أهل البيت </w:t>
      </w:r>
      <w:r w:rsidRPr="003C7C01">
        <w:rPr>
          <w:rStyle w:val="libAlaemChar"/>
          <w:rtl/>
        </w:rPr>
        <w:t>عليهم‌السلام</w:t>
      </w:r>
      <w:r>
        <w:rPr>
          <w:rtl/>
        </w:rPr>
        <w:t xml:space="preserve"> في هذه الأيَّامِ ولا سيما في الليلة الخامسة والعشرين أن يتأسوا بمولاهم في التَّصدق على المساكين والأيتام وأن يجتهدوا في إطعامهم وأن يصوموا هذا اليوم</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وعند بعض العلماء أنّ هذا اليوم هو يوم المباهلة فمن المناسب أن يقرأ فيه أيضاً زيارة الجامعة</w:t>
      </w:r>
      <w:r w:rsidR="009A58AC">
        <w:rPr>
          <w:rtl/>
        </w:rPr>
        <w:t>،</w:t>
      </w:r>
      <w:r>
        <w:rPr>
          <w:rtl/>
        </w:rPr>
        <w:t xml:space="preserve"> ودعاء المباهلة</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460" w:name="_Toc415300986"/>
      <w:bookmarkStart w:id="461" w:name="_Toc426799509"/>
      <w:r>
        <w:rPr>
          <w:rtl/>
        </w:rPr>
        <w:t>اليوم الأخير من ذي الحجة</w:t>
      </w:r>
      <w:bookmarkEnd w:id="460"/>
      <w:bookmarkEnd w:id="461"/>
    </w:p>
    <w:p w:rsidR="001B329E" w:rsidRDefault="001B329E" w:rsidP="003C7C01">
      <w:pPr>
        <w:pStyle w:val="libNormal"/>
        <w:rPr>
          <w:rtl/>
        </w:rPr>
      </w:pPr>
      <w:r>
        <w:rPr>
          <w:rtl/>
        </w:rPr>
        <w:t>يوم الختام للسنة العربية</w:t>
      </w:r>
      <w:r w:rsidR="009A58AC">
        <w:rPr>
          <w:rtl/>
        </w:rPr>
        <w:t>،</w:t>
      </w:r>
      <w:r>
        <w:rPr>
          <w:rtl/>
        </w:rPr>
        <w:t xml:space="preserve"> ذكر السيد في الاقبال</w:t>
      </w:r>
      <w:r>
        <w:rPr>
          <w:rFonts w:hint="cs"/>
          <w:rtl/>
        </w:rPr>
        <w:t xml:space="preserve"> </w:t>
      </w:r>
      <w:r>
        <w:rPr>
          <w:rtl/>
        </w:rPr>
        <w:t>طبقا لبعض الروايات أنّه يصلى فيه ركعتان بفاتحة الكتاب وعشر مرات سورة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وعشر مرات آية الكرسي ثم يدعى بعد الصلاة بهذا الدعاء</w:t>
      </w:r>
      <w:r w:rsidR="009A58AC">
        <w:rPr>
          <w:rtl/>
        </w:rPr>
        <w:t>:</w:t>
      </w:r>
    </w:p>
    <w:p w:rsidR="001B329E" w:rsidRDefault="001B329E" w:rsidP="003C7C01">
      <w:pPr>
        <w:pStyle w:val="libNormal"/>
        <w:rPr>
          <w:rtl/>
        </w:rPr>
      </w:pPr>
      <w:r w:rsidRPr="00524C63">
        <w:rPr>
          <w:rStyle w:val="libBold2Char"/>
          <w:rtl/>
        </w:rPr>
        <w:t>اللّهُمَّ ما عَمِلْتُ فِي هذِهِ السَّنَةِ مِنْ عَمَلٍ نَهَيْتَنِي عَنْهُ وَلَمْ تَرْضَهُ وَنَسِيْتُهُ وَلَمْ تَنْسَهُ وَدَعَوْتَنِي إِلى التَّوْبَةِ بَعْدَ اجْتِرائِي عَلَيْكَ</w:t>
      </w:r>
      <w:r w:rsidR="009A58AC" w:rsidRPr="00524C63">
        <w:rPr>
          <w:rStyle w:val="libBold2Char"/>
          <w:rtl/>
        </w:rPr>
        <w:t>،</w:t>
      </w:r>
      <w:r w:rsidRPr="00524C63">
        <w:rPr>
          <w:rStyle w:val="libBold2Char"/>
          <w:rtl/>
        </w:rPr>
        <w:t xml:space="preserve"> اللّهُمَّ فَإِنِّي اسْتَغْفِرُكَ مِنْهُ فَاغْفِرْ لِي وَما عَمِلْتُ مِنْ عَمَلٍ يُقَرِّبُنِي إِلَيْكَ فَاقْبَلْهُ مِنِّي وَلا تَقْطَعْ رَجائِي مِنْكَ يا كَرِيمُ</w:t>
      </w:r>
      <w:r w:rsidR="009A58AC">
        <w:rPr>
          <w:rtl/>
        </w:rPr>
        <w:t>،</w:t>
      </w:r>
      <w:r>
        <w:rPr>
          <w:rtl/>
        </w:rPr>
        <w:t xml:space="preserve"> فإذا قلت هذا قال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759</w:t>
      </w:r>
      <w:r w:rsidR="003C7C01">
        <w:rPr>
          <w:rFonts w:hint="cs"/>
          <w:rtl/>
        </w:rPr>
        <w:t xml:space="preserve"> - </w:t>
      </w:r>
      <w:r>
        <w:rPr>
          <w:rFonts w:hint="cs"/>
          <w:rtl/>
        </w:rPr>
        <w:t>763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764</w:t>
      </w:r>
      <w:r w:rsidR="009A58AC">
        <w:rPr>
          <w:rFonts w:hint="cs"/>
          <w:rtl/>
        </w:rPr>
        <w:t>،</w:t>
      </w:r>
      <w:r>
        <w:rPr>
          <w:rFonts w:hint="cs"/>
          <w:rtl/>
        </w:rPr>
        <w:t xml:space="preserve"> الاقبال 2 / 354 فصل 5 من باب 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351</w:t>
      </w:r>
      <w:r w:rsidR="003C7C01">
        <w:rPr>
          <w:rFonts w:hint="cs"/>
          <w:rtl/>
        </w:rPr>
        <w:t xml:space="preserve"> - </w:t>
      </w:r>
      <w:r>
        <w:rPr>
          <w:rFonts w:hint="cs"/>
          <w:rtl/>
        </w:rPr>
        <w:t>352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2 / 377</w:t>
      </w:r>
      <w:r w:rsidR="003C7C01">
        <w:rPr>
          <w:rFonts w:hint="cs"/>
          <w:rtl/>
        </w:rPr>
        <w:t xml:space="preserve"> - </w:t>
      </w:r>
      <w:r>
        <w:rPr>
          <w:rFonts w:hint="cs"/>
          <w:rtl/>
        </w:rPr>
        <w:t>378 فصل 2 و 3 من باب 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زاد المعاد</w:t>
      </w:r>
      <w:r w:rsidR="009A58AC">
        <w:rPr>
          <w:rFonts w:hint="cs"/>
          <w:rtl/>
        </w:rPr>
        <w:t>:</w:t>
      </w:r>
      <w:r>
        <w:rPr>
          <w:rFonts w:hint="cs"/>
          <w:rtl/>
        </w:rPr>
        <w:t xml:space="preserve"> 368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الشيطان يا ويلي</w:t>
      </w:r>
      <w:r>
        <w:rPr>
          <w:rFonts w:hint="cs"/>
          <w:rtl/>
        </w:rPr>
        <w:t xml:space="preserve"> </w:t>
      </w:r>
      <w:r w:rsidRPr="003C7C01">
        <w:rPr>
          <w:rStyle w:val="libFootnotenumChar"/>
          <w:rFonts w:hint="cs"/>
          <w:rtl/>
        </w:rPr>
        <w:t>(1)</w:t>
      </w:r>
      <w:r>
        <w:rPr>
          <w:rtl/>
        </w:rPr>
        <w:t xml:space="preserve"> ما تعبت فيه هذه السنة هدمه أجمع بهذه الكلمات وشهدت له السنة الماضية أنه قد ختمها بخير</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2Center"/>
        <w:rPr>
          <w:rtl/>
        </w:rPr>
      </w:pPr>
      <w:bookmarkStart w:id="462" w:name="_Toc415300987"/>
      <w:bookmarkStart w:id="463" w:name="_Toc426799510"/>
      <w:r>
        <w:rPr>
          <w:rtl/>
        </w:rPr>
        <w:t>الفصل السابع</w:t>
      </w:r>
      <w:bookmarkEnd w:id="462"/>
      <w:bookmarkEnd w:id="463"/>
    </w:p>
    <w:p w:rsidR="001B329E" w:rsidRDefault="001B329E" w:rsidP="001B329E">
      <w:pPr>
        <w:pStyle w:val="Heading2Center"/>
        <w:rPr>
          <w:rtl/>
        </w:rPr>
      </w:pPr>
      <w:bookmarkStart w:id="464" w:name="_Toc415300988"/>
      <w:bookmarkStart w:id="465" w:name="_Toc426799511"/>
      <w:r>
        <w:rPr>
          <w:rtl/>
        </w:rPr>
        <w:t>في أعمال شهر محرّم</w:t>
      </w:r>
      <w:bookmarkEnd w:id="464"/>
      <w:bookmarkEnd w:id="465"/>
    </w:p>
    <w:p w:rsidR="001B329E" w:rsidRDefault="001B329E" w:rsidP="003C7C01">
      <w:pPr>
        <w:pStyle w:val="libNormal"/>
        <w:rPr>
          <w:rtl/>
        </w:rPr>
      </w:pPr>
      <w:r>
        <w:rPr>
          <w:rtl/>
        </w:rPr>
        <w:t xml:space="preserve">إعلم أن هذا الشهر هو شهر حزن أهل البيت </w:t>
      </w:r>
      <w:r w:rsidRPr="003C7C01">
        <w:rPr>
          <w:rStyle w:val="libAlaemChar"/>
          <w:rtl/>
        </w:rPr>
        <w:t>عليهم‌السلام</w:t>
      </w:r>
      <w:r>
        <w:rPr>
          <w:rtl/>
        </w:rPr>
        <w:t xml:space="preserve"> وشيعتهم</w:t>
      </w:r>
      <w:r w:rsidR="003C7C01">
        <w:rPr>
          <w:rtl/>
        </w:rPr>
        <w:t>.</w:t>
      </w:r>
      <w:r>
        <w:rPr>
          <w:rFonts w:hint="cs"/>
          <w:rtl/>
        </w:rPr>
        <w:t xml:space="preserve"> </w:t>
      </w:r>
      <w:r>
        <w:rPr>
          <w:rtl/>
        </w:rPr>
        <w:t xml:space="preserve">وعن الرضا </w:t>
      </w:r>
      <w:r w:rsidRPr="003C7C01">
        <w:rPr>
          <w:rStyle w:val="libAlaemChar"/>
          <w:rtl/>
        </w:rPr>
        <w:t>عليه‌السلام</w:t>
      </w:r>
      <w:r>
        <w:rPr>
          <w:rtl/>
        </w:rPr>
        <w:t xml:space="preserve"> قال</w:t>
      </w:r>
      <w:r w:rsidR="009A58AC">
        <w:rPr>
          <w:rtl/>
        </w:rPr>
        <w:t>:</w:t>
      </w:r>
      <w:r>
        <w:rPr>
          <w:rtl/>
        </w:rPr>
        <w:t xml:space="preserve"> كان أبي صلوات الله عليه إذا دخل شهر المحرم لم يُر ضاحكا وكانت كآبته تغلب عليه حتى يمضي منه عشرة أيام</w:t>
      </w:r>
      <w:r w:rsidR="009A58AC">
        <w:rPr>
          <w:rtl/>
        </w:rPr>
        <w:t>،</w:t>
      </w:r>
      <w:r>
        <w:rPr>
          <w:rtl/>
        </w:rPr>
        <w:t xml:space="preserve"> فإذا كان اليوم العاشر كان ذلك اليوم يوم مصيبته وحزنه وبكائه ويقول</w:t>
      </w:r>
      <w:r w:rsidR="009A58AC">
        <w:rPr>
          <w:rtl/>
        </w:rPr>
        <w:t>:</w:t>
      </w:r>
      <w:r>
        <w:rPr>
          <w:rtl/>
        </w:rPr>
        <w:t xml:space="preserve"> هذا اليوم الذي قتل فيه الحسين </w:t>
      </w:r>
      <w:r w:rsidRPr="003C7C01">
        <w:rPr>
          <w:rStyle w:val="libAlaemChar"/>
          <w:rtl/>
        </w:rPr>
        <w:t>عليه‌السلام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66" w:name="_Toc415300989"/>
      <w:r w:rsidRPr="00524C63">
        <w:rPr>
          <w:rStyle w:val="libBold2Char"/>
          <w:rtl/>
        </w:rPr>
        <w:t>الليلة الأوّلى</w:t>
      </w:r>
      <w:r w:rsidR="009A58AC" w:rsidRPr="00524C63">
        <w:rPr>
          <w:rStyle w:val="libBold2Char"/>
          <w:rFonts w:hint="cs"/>
          <w:rtl/>
        </w:rPr>
        <w:t>:</w:t>
      </w:r>
      <w:bookmarkEnd w:id="466"/>
      <w:r>
        <w:rPr>
          <w:rFonts w:hint="cs"/>
          <w:rtl/>
        </w:rPr>
        <w:t xml:space="preserve"> </w:t>
      </w:r>
      <w:r>
        <w:rPr>
          <w:rtl/>
        </w:rPr>
        <w:t>روى لها السيد في (الاقبال) عدّة صلوات</w:t>
      </w:r>
      <w:r w:rsidR="009A58AC">
        <w:rPr>
          <w:rtl/>
        </w:rPr>
        <w:t>:</w:t>
      </w:r>
    </w:p>
    <w:p w:rsidR="001B329E" w:rsidRDefault="001B329E" w:rsidP="003C7C01">
      <w:pPr>
        <w:pStyle w:val="libNormal"/>
        <w:rPr>
          <w:rtl/>
        </w:rPr>
      </w:pPr>
      <w:r w:rsidRPr="00524C63">
        <w:rPr>
          <w:rStyle w:val="libBold2Char"/>
          <w:rtl/>
        </w:rPr>
        <w:t>الأولى</w:t>
      </w:r>
      <w:r w:rsidR="009A58AC" w:rsidRPr="00524C63">
        <w:rPr>
          <w:rStyle w:val="libBold2Char"/>
          <w:rtl/>
        </w:rPr>
        <w:t>:</w:t>
      </w:r>
      <w:r>
        <w:rPr>
          <w:rtl/>
        </w:rPr>
        <w:t xml:space="preserve"> مائة ركعة يقرأ في كل ركعة الحمد والتوحيد</w:t>
      </w:r>
      <w:r w:rsidR="003C7C01">
        <w:rPr>
          <w:rtl/>
        </w:rPr>
        <w:t>.</w:t>
      </w:r>
    </w:p>
    <w:p w:rsidR="001B329E" w:rsidRDefault="001B329E" w:rsidP="003C7C01">
      <w:pPr>
        <w:pStyle w:val="libNormal"/>
        <w:rPr>
          <w:rtl/>
        </w:rPr>
      </w:pPr>
      <w:r w:rsidRPr="00524C63">
        <w:rPr>
          <w:rStyle w:val="libBold2Char"/>
          <w:rtl/>
        </w:rPr>
        <w:t>الثانية</w:t>
      </w:r>
      <w:r w:rsidR="009A58AC" w:rsidRPr="00524C63">
        <w:rPr>
          <w:rStyle w:val="libBold2Char"/>
          <w:rtl/>
        </w:rPr>
        <w:t>:</w:t>
      </w:r>
      <w:r>
        <w:rPr>
          <w:rtl/>
        </w:rPr>
        <w:t xml:space="preserve"> ركعتان في الأوّلى منها الحمد وسورة الانعام وفي الثانية الحمد وسورة يَّس</w:t>
      </w:r>
      <w:r w:rsidR="003C7C01">
        <w:rPr>
          <w:rtl/>
        </w:rPr>
        <w:t>.</w:t>
      </w:r>
    </w:p>
    <w:p w:rsidR="001B329E" w:rsidRDefault="001B329E" w:rsidP="003C7C01">
      <w:pPr>
        <w:pStyle w:val="libNormal"/>
        <w:rPr>
          <w:rtl/>
        </w:rPr>
      </w:pPr>
      <w:r w:rsidRPr="00524C63">
        <w:rPr>
          <w:rStyle w:val="libBold2Char"/>
          <w:rtl/>
        </w:rPr>
        <w:t>الثالثة</w:t>
      </w:r>
      <w:r w:rsidR="009A58AC" w:rsidRPr="00524C63">
        <w:rPr>
          <w:rStyle w:val="libBold2Char"/>
          <w:rtl/>
        </w:rPr>
        <w:t>:</w:t>
      </w:r>
      <w:r>
        <w:rPr>
          <w:rtl/>
        </w:rPr>
        <w:t xml:space="preserve"> ركعتان في كل منهما الحمد وإحدى عشرة مرة </w:t>
      </w:r>
      <w:r w:rsidRPr="003C7C01">
        <w:rPr>
          <w:rStyle w:val="libAlaemChar"/>
          <w:rFonts w:hint="cs"/>
          <w:rtl/>
        </w:rPr>
        <w:t>(</w:t>
      </w:r>
      <w:r w:rsidRPr="003C7C01">
        <w:rPr>
          <w:rStyle w:val="libAieChar"/>
          <w:rtl/>
        </w:rPr>
        <w:t>قل هو الله أحد</w:t>
      </w:r>
      <w:r w:rsidRPr="003C7C01">
        <w:rPr>
          <w:rStyle w:val="libAlaemChar"/>
          <w:rFonts w:hint="cs"/>
          <w:rtl/>
        </w:rPr>
        <w:t>)</w:t>
      </w:r>
      <w:r w:rsidR="003C7C01">
        <w:rPr>
          <w:rtl/>
        </w:rPr>
        <w:t>.</w:t>
      </w:r>
    </w:p>
    <w:p w:rsidR="001B329E" w:rsidRDefault="001B329E" w:rsidP="003C7C01">
      <w:pPr>
        <w:pStyle w:val="libNormal"/>
        <w:rPr>
          <w:rtl/>
        </w:rPr>
      </w:pPr>
      <w:r>
        <w:rPr>
          <w:rtl/>
        </w:rPr>
        <w:t xml:space="preserve">وفي الحديث عن النبي </w:t>
      </w:r>
      <w:r w:rsidRPr="003C7C01">
        <w:rPr>
          <w:rStyle w:val="libAlaemChar"/>
          <w:rtl/>
        </w:rPr>
        <w:t>صلى‌الله‌عليه‌وآله</w:t>
      </w:r>
      <w:r>
        <w:rPr>
          <w:rtl/>
        </w:rPr>
        <w:t xml:space="preserve"> قال</w:t>
      </w:r>
      <w:r w:rsidR="009A58AC">
        <w:rPr>
          <w:rtl/>
        </w:rPr>
        <w:t>:</w:t>
      </w:r>
      <w:r>
        <w:rPr>
          <w:rtl/>
        </w:rPr>
        <w:t xml:space="preserve"> من أدى هذه الصلاة في هذه الليلة وصام صبيحتها وهو أول يوم من السنة فهو كمن يدوم على الخير سنة ولا يزال محفوظا من السنة إلى قابل فان مات قبل ذلك صار إلى الجنة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وأورد السيد أيضاً دعاءً مبسوطاً يدعى به عند رؤية الهلال في هذه الليلة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اليوم الأول</w:t>
      </w:r>
      <w:r w:rsidR="009A58AC" w:rsidRPr="00524C63">
        <w:rPr>
          <w:rStyle w:val="libBold2Char"/>
          <w:rFonts w:hint="cs"/>
          <w:rtl/>
        </w:rPr>
        <w:t>:</w:t>
      </w:r>
      <w:r>
        <w:rPr>
          <w:rFonts w:hint="cs"/>
          <w:rtl/>
        </w:rPr>
        <w:t xml:space="preserve"> </w:t>
      </w:r>
      <w:r>
        <w:rPr>
          <w:rtl/>
        </w:rPr>
        <w:t>إعلم أن غرّة محرّم هو أول يوم السنة وفيه عملان</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الصيام</w:t>
      </w:r>
      <w:r w:rsidR="003C7C01">
        <w:rPr>
          <w:rtl/>
        </w:rPr>
        <w:t>.</w:t>
      </w:r>
      <w:r>
        <w:rPr>
          <w:rFonts w:hint="cs"/>
          <w:rtl/>
        </w:rPr>
        <w:t xml:space="preserve"> </w:t>
      </w:r>
      <w:r>
        <w:rPr>
          <w:rtl/>
        </w:rPr>
        <w:t>وفي رواية ريّان بن شبيب عن الإمام الرضا صَلَواتُ الله وسَلامُهُ عَلَيهِ أنه قال</w:t>
      </w:r>
      <w:r w:rsidR="009A58AC">
        <w:rPr>
          <w:rtl/>
        </w:rPr>
        <w:t>:</w:t>
      </w:r>
      <w:r>
        <w:rPr>
          <w:rtl/>
        </w:rPr>
        <w:t xml:space="preserve"> من صام</w:t>
      </w:r>
      <w:r>
        <w:rPr>
          <w:rFonts w:hint="cs"/>
          <w:rtl/>
        </w:rPr>
        <w:t xml:space="preserve"> </w:t>
      </w:r>
      <w:r>
        <w:rPr>
          <w:rtl/>
        </w:rPr>
        <w:t>هذا اليوم ودعا الله استجاب الله دعاءه كما استجاب لزكريا</w:t>
      </w:r>
      <w:r>
        <w:rPr>
          <w:rFonts w:hint="cs"/>
          <w:rtl/>
        </w:rPr>
        <w:t xml:space="preserve"> </w:t>
      </w:r>
      <w:r w:rsidRPr="003C7C01">
        <w:rPr>
          <w:rStyle w:val="libAlaemChar"/>
          <w:rFonts w:hint="cs"/>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الرضا </w:t>
      </w:r>
      <w:r w:rsidRPr="003C7C01">
        <w:rPr>
          <w:rStyle w:val="libAlaemChar"/>
          <w:rtl/>
        </w:rPr>
        <w:t>عليه‌السلام</w:t>
      </w:r>
      <w:r>
        <w:rPr>
          <w:rtl/>
        </w:rPr>
        <w:t xml:space="preserve"> أنه كان النبي </w:t>
      </w:r>
      <w:r w:rsidRPr="003C7C01">
        <w:rPr>
          <w:rStyle w:val="libAlaemChar"/>
          <w:rtl/>
        </w:rPr>
        <w:t>صلى‌الله‌عليه‌وآله</w:t>
      </w:r>
      <w:r>
        <w:rPr>
          <w:rtl/>
        </w:rPr>
        <w:t xml:space="preserve"> يصلّي أوّل يوم من محرم ركعتين فإذا فرغ رفع يديه ودعا بهذا الدّعاء ثلاث مرات</w:t>
      </w:r>
      <w:r w:rsidR="009A58AC">
        <w:rPr>
          <w:rtl/>
        </w:rPr>
        <w:t>:</w:t>
      </w:r>
    </w:p>
    <w:p w:rsidR="001B329E" w:rsidRDefault="001B329E" w:rsidP="00524C63">
      <w:pPr>
        <w:pStyle w:val="libBold2"/>
        <w:rPr>
          <w:rtl/>
        </w:rPr>
      </w:pPr>
      <w:r w:rsidRPr="003F72F0">
        <w:rPr>
          <w:rtl/>
        </w:rPr>
        <w:t>اللّهُمَّ أَنْتَ الاِلهُ القَدِيمُ وَهذِهِ سَنَةٌ جَدِيدَةٌ فَأَسْأَلُكَ فِيها العِصْمَةَ مِنَ الشَّيْطانِ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الاقبال</w:t>
      </w:r>
      <w:r w:rsidR="009A58AC">
        <w:rPr>
          <w:rFonts w:hint="cs"/>
          <w:rtl/>
        </w:rPr>
        <w:t>:</w:t>
      </w:r>
      <w:r>
        <w:rPr>
          <w:rFonts w:hint="cs"/>
          <w:rtl/>
        </w:rPr>
        <w:t xml:space="preserve"> يا ويله</w:t>
      </w:r>
      <w:r w:rsidR="009A58AC">
        <w:rPr>
          <w:rFonts w:hint="cs"/>
          <w:rtl/>
        </w:rPr>
        <w:t>.</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380 باب 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أمالي الصدوق</w:t>
      </w:r>
      <w:r w:rsidR="009A58AC">
        <w:rPr>
          <w:rFonts w:hint="cs"/>
          <w:rtl/>
        </w:rPr>
        <w:t>:</w:t>
      </w:r>
      <w:r>
        <w:rPr>
          <w:rFonts w:hint="cs"/>
          <w:rtl/>
        </w:rPr>
        <w:t xml:space="preserve"> المجلس 27 ح 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41 فصل 2 من باب 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الاقبال 3 / 31 فصل 2 من باب 1 أوّله</w:t>
      </w:r>
      <w:r w:rsidR="009A58AC">
        <w:rPr>
          <w:rFonts w:hint="cs"/>
          <w:rtl/>
        </w:rPr>
        <w:t>:</w:t>
      </w:r>
      <w:r>
        <w:rPr>
          <w:rFonts w:hint="cs"/>
          <w:rtl/>
        </w:rPr>
        <w:t xml:space="preserve"> اللّهمّ أنت الله لا إله إلّا أنت</w:t>
      </w:r>
      <w:r w:rsidR="009A58AC">
        <w:rPr>
          <w:rFonts w:hint="cs"/>
          <w:rtl/>
        </w:rPr>
        <w:t>.</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الصدوق</w:t>
      </w:r>
      <w:r w:rsidR="009A58AC">
        <w:rPr>
          <w:rFonts w:hint="cs"/>
          <w:rtl/>
        </w:rPr>
        <w:t>:</w:t>
      </w:r>
      <w:r>
        <w:rPr>
          <w:rFonts w:hint="cs"/>
          <w:rtl/>
        </w:rPr>
        <w:t xml:space="preserve"> المجلس 27 ح 5</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F72F0">
        <w:rPr>
          <w:rtl/>
        </w:rPr>
        <w:lastRenderedPageBreak/>
        <w:t>وَالقُوَّةَ عَلى هذِهِ النَّفْسِ الاَمَّارَةِ بالسُّوءِ وَالاشْتِغالَ بِما يُقَرِّبُنِي إِلَيْكَ</w:t>
      </w:r>
      <w:r w:rsidR="009A58AC">
        <w:rPr>
          <w:rtl/>
        </w:rPr>
        <w:t>،</w:t>
      </w:r>
      <w:r w:rsidRPr="003F72F0">
        <w:rPr>
          <w:rtl/>
        </w:rPr>
        <w:t xml:space="preserve"> يا كَرِيمُ يا ذا الجَلالِ وَالاِكْرامِ يا عِمادَ مَنْ لاعِمادَ لَهُ يا ذَخِيرَةَ مَنْ لاذَخِيرَةَ لَهُ يا حِرْزَ مَنْ لاحِرْزَ لَهُ يا غِياثَ مَنْ لاغِياثَ لَهُ يا سَنَدَ مَنْ لاسَنَدَ لَهُ يا كنَزْ مَنْ لاكَنْزَ لَهُ</w:t>
      </w:r>
      <w:r w:rsidR="009A58AC">
        <w:rPr>
          <w:rtl/>
        </w:rPr>
        <w:t>،</w:t>
      </w:r>
      <w:r w:rsidRPr="003F72F0">
        <w:rPr>
          <w:rtl/>
        </w:rPr>
        <w:t xml:space="preserve"> يا حَسَنَ البَلاِء يا عَظِيمَ الرَّجاءِ يا عِزَّ الضُّعَفاءِ يا مُنْقِذَ الغَرْقى يا مُنْجِيَ الهَلْكى يا مُنْعِمُ يا مُجْمِلُ يا مُفَضِّلُ يا مُحْسِنُ</w:t>
      </w:r>
      <w:r w:rsidR="009A58AC">
        <w:rPr>
          <w:rtl/>
        </w:rPr>
        <w:t>،</w:t>
      </w:r>
      <w:r w:rsidRPr="003F72F0">
        <w:rPr>
          <w:rtl/>
        </w:rPr>
        <w:t xml:space="preserve"> أَنْتَ الَّذِي سَجَدَ لَكَ سَوادُ اللَّيْلِ وَنُورُ النَّهارِ وَضَوُْ القَمَرِ وَشُعاعُ الشَّمْسِ وَدَوِيُّ الماءِ وَحَفِيفُ الشَّجَرِ</w:t>
      </w:r>
      <w:r w:rsidR="009A58AC">
        <w:rPr>
          <w:rtl/>
        </w:rPr>
        <w:t>،</w:t>
      </w:r>
      <w:r w:rsidRPr="003F72F0">
        <w:rPr>
          <w:rtl/>
        </w:rPr>
        <w:t xml:space="preserve"> يا الله لاشَرِيكَ لَكَ اللّهُمَّ اجْعَلْنا خَيْراً مِمَّا يَظُنُّونَ وَاغْفِرْ لَنا مالايَعْلَمُونَ وَلاتُؤاخِذْنا بِما يَقُولُونَ حَسْبِيَ الله لا إلهَ إِلاّ هُوَ عَلَيْهِ تَوَكَّلْتُ وَهُوَ رَبُّ العَرْشِ العَظِيمِ</w:t>
      </w:r>
      <w:r w:rsidR="009A58AC">
        <w:rPr>
          <w:rtl/>
        </w:rPr>
        <w:t>،</w:t>
      </w:r>
      <w:r w:rsidRPr="003F72F0">
        <w:rPr>
          <w:rtl/>
        </w:rPr>
        <w:t xml:space="preserve"> آمَنَّا بِهِ كُلُّ مِنْ عِنْدِ رَبِّنا وَما يَذَّكَّرُ إِلاّ اُولُوا الاَلْبابِ</w:t>
      </w:r>
      <w:r w:rsidR="009A58AC">
        <w:rPr>
          <w:rtl/>
        </w:rPr>
        <w:t>،</w:t>
      </w:r>
      <w:r w:rsidRPr="003F72F0">
        <w:rPr>
          <w:rtl/>
        </w:rPr>
        <w:t xml:space="preserve"> رَبَّنا لاتُزِغْ قُلُوبَنا بَعْدَ إِذْ هَدَيْتَنا وَهَبْ لَنا مِنْ لَدُنْكَ رَحْمَةً إِنَّكَ أَنْتَ الوَهَّابُ</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قال الشيخ الطوسي</w:t>
      </w:r>
      <w:r w:rsidR="009A58AC">
        <w:rPr>
          <w:rtl/>
        </w:rPr>
        <w:t>:</w:t>
      </w:r>
      <w:r>
        <w:rPr>
          <w:rtl/>
        </w:rPr>
        <w:t xml:space="preserve"> يستحب صيام الأيام التسعة من أول محرم</w:t>
      </w:r>
      <w:r w:rsidR="009A58AC">
        <w:rPr>
          <w:rtl/>
        </w:rPr>
        <w:t>،</w:t>
      </w:r>
      <w:r>
        <w:rPr>
          <w:rtl/>
        </w:rPr>
        <w:t xml:space="preserve"> وفي اليوم العاشر يمسك عن الطعام والشراب إلى بعد العصر ثم يفطر بقليل من تربة الحسين </w:t>
      </w:r>
      <w:r w:rsidRPr="003C7C01">
        <w:rPr>
          <w:rStyle w:val="libAlaemChar"/>
          <w:rtl/>
        </w:rPr>
        <w:t>عليه‌السلام</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وروى السيد فضلاً لصوم شهر المحرم كله وأنه يعصم صائمه من كل سيئة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اليوم الثالث</w:t>
      </w:r>
      <w:r w:rsidR="009A58AC" w:rsidRPr="00524C63">
        <w:rPr>
          <w:rStyle w:val="libBold2Char"/>
          <w:rFonts w:hint="cs"/>
          <w:rtl/>
        </w:rPr>
        <w:t>:</w:t>
      </w:r>
      <w:r>
        <w:rPr>
          <w:rFonts w:hint="cs"/>
          <w:rtl/>
        </w:rPr>
        <w:t xml:space="preserve"> </w:t>
      </w:r>
      <w:r>
        <w:rPr>
          <w:rtl/>
        </w:rPr>
        <w:t xml:space="preserve">فيه كان خلاص يوسف </w:t>
      </w:r>
      <w:r w:rsidRPr="003C7C01">
        <w:rPr>
          <w:rStyle w:val="libAlaemChar"/>
          <w:rtl/>
        </w:rPr>
        <w:t>عليه‌السلام</w:t>
      </w:r>
      <w:r>
        <w:rPr>
          <w:rtl/>
        </w:rPr>
        <w:t xml:space="preserve"> من السجن فمن صامه يسر الله له الصعب وفرج عنه الكرب وفي الحديث النبوي أنه استجيب دعوته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اليوم التاسع</w:t>
      </w:r>
      <w:r w:rsidR="009A58AC" w:rsidRPr="00524C63">
        <w:rPr>
          <w:rStyle w:val="libBold2Char"/>
          <w:rtl/>
        </w:rPr>
        <w:t>:</w:t>
      </w:r>
      <w:r>
        <w:rPr>
          <w:rFonts w:hint="cs"/>
          <w:rtl/>
        </w:rPr>
        <w:t xml:space="preserve"> </w:t>
      </w:r>
      <w:r>
        <w:rPr>
          <w:rtl/>
        </w:rPr>
        <w:t>يوم تاسوعاء</w:t>
      </w:r>
      <w:r>
        <w:rPr>
          <w:rFonts w:hint="cs"/>
          <w:rtl/>
        </w:rPr>
        <w:t xml:space="preserve"> </w:t>
      </w:r>
      <w:r>
        <w:rPr>
          <w:rtl/>
        </w:rPr>
        <w:t xml:space="preserve">يوم التاسوعا عن الصادق </w:t>
      </w:r>
      <w:r w:rsidRPr="003C7C01">
        <w:rPr>
          <w:rStyle w:val="libAlaemChar"/>
          <w:rtl/>
        </w:rPr>
        <w:t>عليه‌السلام</w:t>
      </w:r>
      <w:r>
        <w:rPr>
          <w:rtl/>
        </w:rPr>
        <w:t xml:space="preserve"> قال</w:t>
      </w:r>
      <w:r w:rsidR="009A58AC">
        <w:rPr>
          <w:rtl/>
        </w:rPr>
        <w:t>:</w:t>
      </w:r>
      <w:r>
        <w:rPr>
          <w:rtl/>
        </w:rPr>
        <w:t xml:space="preserve"> تاسوعاء يوم حوصر فيه الحسين </w:t>
      </w:r>
      <w:r w:rsidRPr="003C7C01">
        <w:rPr>
          <w:rStyle w:val="libAlaemChar"/>
          <w:rtl/>
        </w:rPr>
        <w:t>عليه‌السلام</w:t>
      </w:r>
      <w:r>
        <w:rPr>
          <w:rtl/>
        </w:rPr>
        <w:t xml:space="preserve"> وأصحابه بكربَلاءِ واجتمع عليه خيل أهل الشام وأناخوا عليه</w:t>
      </w:r>
      <w:r w:rsidR="009A58AC">
        <w:rPr>
          <w:rtl/>
        </w:rPr>
        <w:t>،</w:t>
      </w:r>
      <w:r>
        <w:rPr>
          <w:rtl/>
        </w:rPr>
        <w:t xml:space="preserve"> وفرح ابن مرجانة وعمر بن سعد بتوافر الخيل وكثرتها واستضعفوا فيه الحسين </w:t>
      </w:r>
      <w:r w:rsidRPr="003C7C01">
        <w:rPr>
          <w:rStyle w:val="libAlaemChar"/>
          <w:rtl/>
        </w:rPr>
        <w:t>عليه‌السلام</w:t>
      </w:r>
      <w:r>
        <w:rPr>
          <w:rtl/>
        </w:rPr>
        <w:t xml:space="preserve"> وأصحابه وأيقنوا انه لا يأتي الحسين </w:t>
      </w:r>
      <w:r w:rsidRPr="003C7C01">
        <w:rPr>
          <w:rStyle w:val="libAlaemChar"/>
          <w:rtl/>
        </w:rPr>
        <w:t>عليه‌السلام</w:t>
      </w:r>
      <w:r>
        <w:rPr>
          <w:rtl/>
        </w:rPr>
        <w:t xml:space="preserve"> ناصر ولايمدّه أهل العراق</w:t>
      </w:r>
      <w:r w:rsidR="009A58AC">
        <w:rPr>
          <w:rtl/>
        </w:rPr>
        <w:t>،</w:t>
      </w:r>
      <w:r>
        <w:rPr>
          <w:rtl/>
        </w:rPr>
        <w:t xml:space="preserve"> ثم قال بابي المستضعف الغريب</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467" w:name="_Toc415300990"/>
      <w:r w:rsidRPr="00524C63">
        <w:rPr>
          <w:rStyle w:val="libBold2Char"/>
          <w:rtl/>
        </w:rPr>
        <w:t>الليلة العاشرة ليلة عاشوراء</w:t>
      </w:r>
      <w:r w:rsidR="009A58AC" w:rsidRPr="00524C63">
        <w:rPr>
          <w:rStyle w:val="libBold2Char"/>
          <w:rFonts w:hint="cs"/>
          <w:rtl/>
        </w:rPr>
        <w:t>:</w:t>
      </w:r>
      <w:bookmarkEnd w:id="467"/>
      <w:r>
        <w:rPr>
          <w:rFonts w:hint="cs"/>
          <w:rtl/>
        </w:rPr>
        <w:t xml:space="preserve"> </w:t>
      </w:r>
      <w:r>
        <w:rPr>
          <w:rtl/>
        </w:rPr>
        <w:t>ليلة العاشوراء وقد أورد السيد في (الاقبال) لهذه الليلة أدعية وصلوات كثيرة بما لها من وافر الفضل منها الصلاة مائة ركعة كل ركعة بالحمد وقل هو الله أحد ثلاث مرات</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380 باب 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771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الاقبال 3 / 44 فصل 4 من باب 1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44 فصل 5 من باب 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4 / 147 ح 7 من باب صوم عرفة وعاشوراء من كتاب الصيام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ويقول بعد الفراغ من الجميع</w:t>
      </w:r>
      <w:r w:rsidR="009A58AC">
        <w:rPr>
          <w:rtl/>
        </w:rPr>
        <w:t>:</w:t>
      </w:r>
      <w:r>
        <w:rPr>
          <w:rtl/>
        </w:rPr>
        <w:t xml:space="preserve"> </w:t>
      </w:r>
      <w:r w:rsidRPr="00524C63">
        <w:rPr>
          <w:rStyle w:val="libBold2Char"/>
          <w:rtl/>
        </w:rPr>
        <w:t>سُبْحانَ الله وَالحَمْدُ للهِ وَلا إلهَ إِلاّ الله وَالله أَكْبَرُ وَلاحَوْلَ وَلاقُوَّةَ إِلاّ بِالله العَلِيِّ العَظِيمِ</w:t>
      </w:r>
      <w:r w:rsidR="003C7C01">
        <w:rPr>
          <w:rtl/>
          <w:lang w:bidi="fa-IR"/>
        </w:rPr>
        <w:t>.</w:t>
      </w:r>
      <w:r>
        <w:rPr>
          <w:rtl/>
        </w:rPr>
        <w:t xml:space="preserve"> سبعين مرة</w:t>
      </w:r>
      <w:r w:rsidR="009A58AC">
        <w:rPr>
          <w:rtl/>
        </w:rPr>
        <w:t>،</w:t>
      </w:r>
      <w:r>
        <w:rPr>
          <w:rtl/>
        </w:rPr>
        <w:t xml:space="preserve"> وقد ورد الاستغفار أيضاً بعد كلمة العلي العظيم في رواية أخرى</w:t>
      </w:r>
      <w:r w:rsidR="003C7C01">
        <w:rPr>
          <w:rtl/>
          <w:lang w:bidi="fa-IR"/>
        </w:rPr>
        <w:t>.</w:t>
      </w:r>
    </w:p>
    <w:p w:rsidR="001B329E" w:rsidRDefault="001B329E" w:rsidP="003C7C01">
      <w:pPr>
        <w:pStyle w:val="libNormal"/>
        <w:rPr>
          <w:rtl/>
        </w:rPr>
      </w:pPr>
      <w:r>
        <w:rPr>
          <w:rtl/>
        </w:rPr>
        <w:t>ومنها الصلاة أربع ركعات في آخر الليل يقرأ في كل ركعة بعد الحمد كلا من آية الكرسي والتوحيد والفلق والناس عشر مرات ويقرأ التوحيد بعد السلام مائة مرة</w:t>
      </w:r>
      <w:r w:rsidR="003C7C01">
        <w:rPr>
          <w:rFonts w:hint="cs"/>
          <w:rtl/>
        </w:rPr>
        <w:t>.</w:t>
      </w:r>
    </w:p>
    <w:p w:rsidR="001B329E" w:rsidRDefault="001B329E" w:rsidP="003C7C01">
      <w:pPr>
        <w:pStyle w:val="libNormal"/>
        <w:rPr>
          <w:rtl/>
        </w:rPr>
      </w:pPr>
      <w:r>
        <w:rPr>
          <w:rtl/>
        </w:rPr>
        <w:t>ومنها الصلاة أربع ركعات يقرأ في كل ركعة الحمد والتوحيد خمسين مرة وهذه الصلاة تطابق صلاة أمير المؤمنين صَلَواتُ الله وسَلامُهُ عَلَيهِ ذات الفضل العظيم</w:t>
      </w:r>
      <w:r w:rsidR="003C7C01">
        <w:rPr>
          <w:rtl/>
        </w:rPr>
        <w:t>.</w:t>
      </w:r>
      <w:r>
        <w:rPr>
          <w:rFonts w:hint="cs"/>
          <w:rtl/>
        </w:rPr>
        <w:t xml:space="preserve"> </w:t>
      </w:r>
      <w:r>
        <w:rPr>
          <w:rtl/>
        </w:rPr>
        <w:t>وقال السيد في ذكر هذه الصلاة</w:t>
      </w:r>
      <w:r w:rsidR="009A58AC">
        <w:rPr>
          <w:rtl/>
        </w:rPr>
        <w:t>:</w:t>
      </w:r>
      <w:r>
        <w:rPr>
          <w:rtl/>
        </w:rPr>
        <w:t xml:space="preserve"> فإذا سلمت من الرابعة فأكثر ذكر الله تعالى والصلاة على رسوله واللعن على أعدائهم ما استطعت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وروي في فضل إحياء هذه الليلة أن من أحياها فكأنما عبد الله عبادة جميع الملائكة وأجر العامل فيها يعدل سبعين سنة</w:t>
      </w:r>
      <w:r>
        <w:rPr>
          <w:rFonts w:hint="cs"/>
          <w:rtl/>
        </w:rPr>
        <w:t xml:space="preserve"> </w:t>
      </w:r>
      <w:r w:rsidRPr="003C7C01">
        <w:rPr>
          <w:rStyle w:val="libFootnotenumChar"/>
          <w:rFonts w:hint="cs"/>
          <w:rtl/>
        </w:rPr>
        <w:t>(2)</w:t>
      </w:r>
      <w:r>
        <w:rPr>
          <w:rtl/>
        </w:rPr>
        <w:t xml:space="preserve"> ومن وفق في هذه الليلة لزيارة الحسين </w:t>
      </w:r>
      <w:r w:rsidRPr="003C7C01">
        <w:rPr>
          <w:rStyle w:val="libAlaemChar"/>
          <w:rtl/>
        </w:rPr>
        <w:t>عليه‌السلام</w:t>
      </w:r>
      <w:r>
        <w:rPr>
          <w:rtl/>
        </w:rPr>
        <w:t xml:space="preserve"> بكربَلاءِ والمبيت عنده حتى يصبح حشره الله يوم القيامة ملطخا بدم الحسين </w:t>
      </w:r>
      <w:r w:rsidRPr="003C7C01">
        <w:rPr>
          <w:rStyle w:val="libAlaemChar"/>
          <w:rtl/>
        </w:rPr>
        <w:t>عليه‌السلام</w:t>
      </w:r>
      <w:r>
        <w:rPr>
          <w:rtl/>
        </w:rPr>
        <w:t xml:space="preserve"> في جملة الشهداء معه </w:t>
      </w:r>
      <w:r w:rsidRPr="003C7C01">
        <w:rPr>
          <w:rStyle w:val="libAlaemChar"/>
          <w:rtl/>
        </w:rPr>
        <w:t>عليهم‌السلام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468" w:name="_Toc415300991"/>
      <w:r w:rsidRPr="00524C63">
        <w:rPr>
          <w:rStyle w:val="libBold2Char"/>
          <w:rtl/>
        </w:rPr>
        <w:t>اليوم العاشر</w:t>
      </w:r>
      <w:r w:rsidR="009A58AC" w:rsidRPr="00524C63">
        <w:rPr>
          <w:rStyle w:val="libBold2Char"/>
          <w:rtl/>
        </w:rPr>
        <w:t>:</w:t>
      </w:r>
      <w:bookmarkEnd w:id="468"/>
      <w:r>
        <w:rPr>
          <w:rFonts w:hint="cs"/>
          <w:rtl/>
        </w:rPr>
        <w:t xml:space="preserve"> </w:t>
      </w:r>
      <w:r>
        <w:rPr>
          <w:rtl/>
        </w:rPr>
        <w:t xml:space="preserve">يوم استشهد فيه الحسين </w:t>
      </w:r>
      <w:r w:rsidRPr="003C7C01">
        <w:rPr>
          <w:rStyle w:val="libAlaemChar"/>
          <w:rtl/>
        </w:rPr>
        <w:t>عليه‌السلام</w:t>
      </w:r>
      <w:r>
        <w:rPr>
          <w:rtl/>
        </w:rPr>
        <w:t xml:space="preserve"> وهو يوم المصيبة والحزن للأئمة </w:t>
      </w:r>
      <w:r w:rsidRPr="003C7C01">
        <w:rPr>
          <w:rStyle w:val="libAlaemChar"/>
          <w:rtl/>
        </w:rPr>
        <w:t>عليهم‌السلام</w:t>
      </w:r>
      <w:r>
        <w:rPr>
          <w:rFonts w:hint="cs"/>
          <w:rtl/>
        </w:rPr>
        <w:t xml:space="preserve"> </w:t>
      </w:r>
      <w:r>
        <w:rPr>
          <w:rtl/>
        </w:rPr>
        <w:t>وشيعتهم</w:t>
      </w:r>
      <w:r w:rsidR="003C7C01">
        <w:rPr>
          <w:rtl/>
        </w:rPr>
        <w:t>.</w:t>
      </w:r>
      <w:r>
        <w:rPr>
          <w:rFonts w:hint="cs"/>
          <w:rtl/>
        </w:rPr>
        <w:t xml:space="preserve"> </w:t>
      </w:r>
      <w:r>
        <w:rPr>
          <w:rtl/>
        </w:rPr>
        <w:t xml:space="preserve">وينبغي للشيعة أن يمسكوا فيه عن السعي في حوائج دنياهم وأن لايدخروا فيه شَيْئاً لمنازلهم وأن يتفرغوا فيه للبكاء والنياح وذكر المصائب وأن يقيموا مآتم الحسين </w:t>
      </w:r>
      <w:r w:rsidRPr="003C7C01">
        <w:rPr>
          <w:rStyle w:val="libAlaemChar"/>
          <w:rtl/>
        </w:rPr>
        <w:t>عليه‌السلام</w:t>
      </w:r>
      <w:r>
        <w:rPr>
          <w:rtl/>
        </w:rPr>
        <w:t xml:space="preserve"> كما يقيمونه لاعزِّ أولادهم وأقاربهم وأن يزوروه بزيارة عاشوراء الآتية إن شاء الله تعالى وأن يجتهدوا في سب قاتليه ولعنهم وليعزّ بعضهم بعضا قائلا</w:t>
      </w:r>
      <w:r w:rsidR="009A58AC">
        <w:rPr>
          <w:rtl/>
        </w:rPr>
        <w:t>:</w:t>
      </w:r>
      <w:r>
        <w:rPr>
          <w:rtl/>
        </w:rPr>
        <w:t xml:space="preserve"> </w:t>
      </w:r>
      <w:r w:rsidRPr="00524C63">
        <w:rPr>
          <w:rStyle w:val="libBold2Char"/>
          <w:rtl/>
        </w:rPr>
        <w:t xml:space="preserve">أَعْظَمَ الله اُجُورَنا بِمُصابِنا بِالحُسَيْنِ </w:t>
      </w:r>
      <w:r w:rsidRPr="003C7C01">
        <w:rPr>
          <w:rStyle w:val="libAlaemChar"/>
          <w:rtl/>
        </w:rPr>
        <w:t>عليه‌السلام</w:t>
      </w:r>
      <w:r w:rsidRPr="00524C63">
        <w:rPr>
          <w:rStyle w:val="libBold2Char"/>
          <w:rtl/>
        </w:rPr>
        <w:t xml:space="preserve"> وَجَعَلَنا وَإِيَّاكُمْ مِنْ الطَّالِبِينَ بِثارِهِ مَعَ وَلِيِّهِ الإمام المَهْدِيّ مِنْ آلِ مُحَمَّدٍ </w:t>
      </w:r>
      <w:r w:rsidRPr="003C7C01">
        <w:rPr>
          <w:rStyle w:val="libAlaemChar"/>
          <w:rtl/>
        </w:rPr>
        <w:t>عليهم‌السلام</w:t>
      </w:r>
      <w:r>
        <w:rPr>
          <w:rFonts w:hint="cs"/>
          <w:rtl/>
        </w:rPr>
        <w:t xml:space="preserve"> </w:t>
      </w:r>
      <w:r w:rsidRPr="003C7C01">
        <w:rPr>
          <w:rStyle w:val="libFootnotenumChar"/>
          <w:rFonts w:hint="cs"/>
          <w:rtl/>
        </w:rPr>
        <w:t>(4) (5)</w:t>
      </w:r>
      <w:r w:rsidR="003C7C01">
        <w:rPr>
          <w:rtl/>
        </w:rPr>
        <w:t>.</w:t>
      </w:r>
    </w:p>
    <w:p w:rsidR="001B329E" w:rsidRDefault="001B329E" w:rsidP="003C7C01">
      <w:pPr>
        <w:pStyle w:val="libNormal"/>
        <w:rPr>
          <w:rtl/>
        </w:rPr>
      </w:pPr>
      <w:r>
        <w:rPr>
          <w:rtl/>
        </w:rPr>
        <w:t xml:space="preserve">وينبغي أن يتذاكروا فيه مقتل الحسين </w:t>
      </w:r>
      <w:r w:rsidRPr="003C7C01">
        <w:rPr>
          <w:rStyle w:val="libAlaemChar"/>
          <w:rtl/>
        </w:rPr>
        <w:t>عليه‌السلام</w:t>
      </w:r>
      <w:r>
        <w:rPr>
          <w:rtl/>
        </w:rPr>
        <w:t xml:space="preserve"> فيستبكي بعضهم بعضا وروي أنه لما أمر موسى </w:t>
      </w:r>
      <w:r w:rsidRPr="003C7C01">
        <w:rPr>
          <w:rStyle w:val="libAlaemChar"/>
          <w:rtl/>
        </w:rPr>
        <w:t>عليه‌السلام</w:t>
      </w:r>
      <w:r>
        <w:rPr>
          <w:rtl/>
        </w:rPr>
        <w:t xml:space="preserve"> بلقاء الخضر </w:t>
      </w:r>
      <w:r w:rsidRPr="003C7C01">
        <w:rPr>
          <w:rStyle w:val="libAlaemChar"/>
          <w:rtl/>
        </w:rPr>
        <w:t>عليه‌السلام</w:t>
      </w:r>
      <w:r>
        <w:rPr>
          <w:rtl/>
        </w:rPr>
        <w:t xml:space="preserve"> والتعلم منه كان أول ماتذاكروا فيه هو أن العالِمَ حدَّث موسى </w:t>
      </w:r>
      <w:r w:rsidRPr="003C7C01">
        <w:rPr>
          <w:rStyle w:val="libAlaemChar"/>
          <w:rtl/>
        </w:rPr>
        <w:t>عليه‌السلام</w:t>
      </w:r>
      <w:r>
        <w:rPr>
          <w:rtl/>
        </w:rPr>
        <w:t xml:space="preserve"> بمصائب آل محمد </w:t>
      </w:r>
      <w:r w:rsidRPr="003C7C01">
        <w:rPr>
          <w:rStyle w:val="libAlaemChar"/>
          <w:rtl/>
        </w:rPr>
        <w:t>عليهم‌السلام</w:t>
      </w:r>
      <w:r>
        <w:rPr>
          <w:rtl/>
        </w:rPr>
        <w:t xml:space="preserve"> فبكيا واشتد بكاؤهما</w:t>
      </w:r>
      <w:r w:rsidR="003C7C01">
        <w:rPr>
          <w:rtl/>
        </w:rPr>
        <w:t>.</w:t>
      </w:r>
    </w:p>
    <w:p w:rsidR="001B329E" w:rsidRDefault="001B329E" w:rsidP="003C7C01">
      <w:pPr>
        <w:pStyle w:val="libNormal"/>
        <w:rPr>
          <w:rtl/>
        </w:rPr>
      </w:pPr>
      <w:r>
        <w:rPr>
          <w:rtl/>
        </w:rPr>
        <w:t>وعن ابن عباس قال</w:t>
      </w:r>
      <w:r w:rsidR="009A58AC">
        <w:rPr>
          <w:rtl/>
        </w:rPr>
        <w:t>:</w:t>
      </w:r>
      <w:r>
        <w:rPr>
          <w:rtl/>
        </w:rPr>
        <w:t xml:space="preserve"> حضرت في ذي قار عند أمير المؤمنين </w:t>
      </w:r>
      <w:r w:rsidRPr="003C7C01">
        <w:rPr>
          <w:rStyle w:val="libAlaemChar"/>
          <w:rtl/>
        </w:rPr>
        <w:t>عليه‌السلام</w:t>
      </w:r>
      <w:r>
        <w:rPr>
          <w:rtl/>
        </w:rPr>
        <w:t xml:space="preserve"> فأخرج صحيفة بخطه وإملاء</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3 / 46</w:t>
      </w:r>
      <w:r w:rsidR="003C7C01">
        <w:rPr>
          <w:rFonts w:hint="cs"/>
          <w:rtl/>
        </w:rPr>
        <w:t xml:space="preserve"> - </w:t>
      </w:r>
      <w:r>
        <w:rPr>
          <w:rFonts w:hint="cs"/>
          <w:rtl/>
        </w:rPr>
        <w:t>48 فصل 7 من باب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45 فصل 7 من باب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50 فصل 8 من باب 1 عن الطوسي والمفيد</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sidRPr="003C7C01">
        <w:rPr>
          <w:rStyle w:val="libAlaemChar"/>
          <w:rFonts w:hint="cs"/>
          <w:rtl/>
        </w:rPr>
        <w:t>عليه‌السلام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انظر زاد المعاد</w:t>
      </w:r>
      <w:r w:rsidR="009A58AC">
        <w:rPr>
          <w:rFonts w:hint="cs"/>
          <w:rtl/>
        </w:rPr>
        <w:t>:</w:t>
      </w:r>
      <w:r>
        <w:rPr>
          <w:rFonts w:hint="cs"/>
          <w:rtl/>
        </w:rPr>
        <w:t xml:space="preserve"> 372</w:t>
      </w:r>
      <w:r w:rsidR="003C7C01">
        <w:rPr>
          <w:rFonts w:hint="cs"/>
          <w:rtl/>
        </w:rPr>
        <w:t xml:space="preserve"> - </w:t>
      </w:r>
      <w:r>
        <w:rPr>
          <w:rFonts w:hint="cs"/>
          <w:rtl/>
        </w:rPr>
        <w:t>374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النبي </w:t>
      </w:r>
      <w:r w:rsidRPr="003C7C01">
        <w:rPr>
          <w:rStyle w:val="libAlaemChar"/>
          <w:rtl/>
        </w:rPr>
        <w:t>صلى‌الله‌عليه‌وآله</w:t>
      </w:r>
      <w:r>
        <w:rPr>
          <w:rtl/>
        </w:rPr>
        <w:t xml:space="preserve"> وقرأ لي من تلك الصحيفة وكان فيها مقتل الحسين صَلَواتُ الله وسَلامُهُ عَلَيهِ وأنه كيف يقتل ومن الذي يقتله ومن ينصره ومن يستشهد معه ثم بكى بكاءً شديداً وأبكاني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لم يسع المقام لايراد موجز من مقتله </w:t>
      </w:r>
      <w:r w:rsidRPr="003C7C01">
        <w:rPr>
          <w:rStyle w:val="libAlaemChar"/>
          <w:rtl/>
        </w:rPr>
        <w:t>عليه‌السلام</w:t>
      </w:r>
      <w:r>
        <w:rPr>
          <w:rtl/>
        </w:rPr>
        <w:t xml:space="preserve"> فمن شاء فليطالع كتبنا الخاصة في المقتل وعلى أي حال فمن سقى الناس عند قبر الحسين </w:t>
      </w:r>
      <w:r w:rsidRPr="003C7C01">
        <w:rPr>
          <w:rStyle w:val="libAlaemChar"/>
          <w:rtl/>
        </w:rPr>
        <w:t>عليه‌السلام</w:t>
      </w:r>
      <w:r>
        <w:rPr>
          <w:rtl/>
        </w:rPr>
        <w:t xml:space="preserve"> في هذا اليوم كان كمن سقى أعوانه </w:t>
      </w:r>
      <w:r w:rsidRPr="003C7C01">
        <w:rPr>
          <w:rStyle w:val="libAlaemChar"/>
          <w:rtl/>
        </w:rPr>
        <w:t>عليه‌السلام</w:t>
      </w:r>
      <w:r>
        <w:rPr>
          <w:rtl/>
        </w:rPr>
        <w:t xml:space="preserve"> في كربلا</w:t>
      </w:r>
      <w:r w:rsidR="003C7C01">
        <w:rPr>
          <w:rtl/>
        </w:rPr>
        <w:t>.</w:t>
      </w:r>
      <w:r>
        <w:rPr>
          <w:rtl/>
        </w:rPr>
        <w:t xml:space="preserve"> ولقراءة التوحيد ألف مرة في هذا اليوم</w:t>
      </w:r>
      <w:r w:rsidR="009A58AC">
        <w:rPr>
          <w:rtl/>
        </w:rPr>
        <w:t>،</w:t>
      </w:r>
      <w:r>
        <w:rPr>
          <w:rtl/>
        </w:rPr>
        <w:t xml:space="preserve"> فضل وروي أن الله تعالى ينظر إلى من قرأها نظر الرحمة</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وقد روى السيد لهذا اليوم دعاءً يشابه دعاء العشرات</w:t>
      </w:r>
      <w:r>
        <w:rPr>
          <w:rFonts w:hint="cs"/>
          <w:rtl/>
        </w:rPr>
        <w:t xml:space="preserve"> </w:t>
      </w:r>
      <w:r>
        <w:rPr>
          <w:rtl/>
        </w:rPr>
        <w:t>بل الظاهر أنه نفس الدعاء على بعض رواياته</w:t>
      </w:r>
      <w:r>
        <w:rPr>
          <w:rFonts w:hint="cs"/>
          <w:rtl/>
        </w:rPr>
        <w:t xml:space="preserve"> </w:t>
      </w:r>
      <w:r w:rsidRPr="003C7C01">
        <w:rPr>
          <w:rStyle w:val="libFootnotenumChar"/>
          <w:rFonts w:hint="cs"/>
          <w:rtl/>
        </w:rPr>
        <w:t>(3)</w:t>
      </w:r>
      <w:r w:rsidR="009A58AC">
        <w:rPr>
          <w:rtl/>
        </w:rPr>
        <w:t>،</w:t>
      </w:r>
      <w:r>
        <w:rPr>
          <w:rtl/>
        </w:rPr>
        <w:t xml:space="preserve"> وقد روى الشيخ عن عبد الله بن سنان عن الصادق </w:t>
      </w:r>
      <w:r w:rsidRPr="003C7C01">
        <w:rPr>
          <w:rStyle w:val="libAlaemChar"/>
          <w:rtl/>
        </w:rPr>
        <w:t>عليه‌السلام</w:t>
      </w:r>
      <w:r>
        <w:rPr>
          <w:rtl/>
        </w:rPr>
        <w:t xml:space="preserve"> صلاة ذات أربع ركعات ودعاء يؤدَّى غدوة ولم نوردهما اختصاراً</w:t>
      </w:r>
      <w:r w:rsidR="009A58AC">
        <w:rPr>
          <w:rtl/>
        </w:rPr>
        <w:t>،</w:t>
      </w:r>
      <w:r>
        <w:rPr>
          <w:rtl/>
        </w:rPr>
        <w:t xml:space="preserve"> من شاء فليطلبها من زاد المعاد</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وينبغي أيضاً للشيعة الامساك عن الطعام والشراب في هذا اليوم من دون نية الصيام وأن يفطروا في آخر النهار بعد العصر بما يقتات به أهل المصائب كاللبن الخاثر والحليب</w:t>
      </w:r>
      <w:r>
        <w:rPr>
          <w:rFonts w:hint="cs"/>
          <w:rtl/>
        </w:rPr>
        <w:t xml:space="preserve"> </w:t>
      </w:r>
      <w:r>
        <w:rPr>
          <w:rtl/>
        </w:rPr>
        <w:t>ونظائرهما لا بالأغذية اللذيذة وأن يلبسوا ثياباً نظيفة ويحلوا الازرار ويكشطوا الاكمام على هيئة أصحاب العزاء</w:t>
      </w:r>
      <w:r w:rsidR="003C7C01">
        <w:rPr>
          <w:rtl/>
        </w:rPr>
        <w:t>.</w:t>
      </w:r>
    </w:p>
    <w:p w:rsidR="001B329E" w:rsidRDefault="001B329E" w:rsidP="003C7C01">
      <w:pPr>
        <w:pStyle w:val="libNormal"/>
        <w:rPr>
          <w:rtl/>
        </w:rPr>
      </w:pPr>
      <w:r>
        <w:rPr>
          <w:rtl/>
        </w:rPr>
        <w:t>وقال العلامة المجلسي في (زاد المعاد)</w:t>
      </w:r>
      <w:r w:rsidR="009A58AC">
        <w:rPr>
          <w:rtl/>
        </w:rPr>
        <w:t>:</w:t>
      </w:r>
      <w:r>
        <w:rPr>
          <w:rtl/>
        </w:rPr>
        <w:t xml:space="preserve"> والأحسن أن لا يصام اليوم التاسع والعاشر فإن بني أمية كانت تصومهما شماتة بالحسين </w:t>
      </w:r>
      <w:r w:rsidRPr="003C7C01">
        <w:rPr>
          <w:rStyle w:val="libAlaemChar"/>
          <w:rtl/>
        </w:rPr>
        <w:t>عليه‌السلام</w:t>
      </w:r>
      <w:r>
        <w:rPr>
          <w:rtl/>
        </w:rPr>
        <w:t xml:space="preserve"> وتبرّكا بقتله وقد افتروا على رسول الله </w:t>
      </w:r>
      <w:r w:rsidRPr="003C7C01">
        <w:rPr>
          <w:rStyle w:val="libAlaemChar"/>
          <w:rtl/>
        </w:rPr>
        <w:t>صلى‌الله‌عليه‌وآله</w:t>
      </w:r>
      <w:r>
        <w:rPr>
          <w:rtl/>
        </w:rPr>
        <w:t xml:space="preserve"> أحاديث كثيرة وضعوها في فضل هذين اليومين وفضل صيامهما</w:t>
      </w:r>
      <w:r w:rsidR="003C7C01">
        <w:rPr>
          <w:rtl/>
        </w:rPr>
        <w:t>.</w:t>
      </w:r>
      <w:r>
        <w:rPr>
          <w:rFonts w:hint="cs"/>
          <w:rtl/>
        </w:rPr>
        <w:t xml:space="preserve"> </w:t>
      </w:r>
      <w:r>
        <w:rPr>
          <w:rtl/>
        </w:rPr>
        <w:t xml:space="preserve">وقد روي من طريق أهل البيت </w:t>
      </w:r>
      <w:r w:rsidRPr="003C7C01">
        <w:rPr>
          <w:rStyle w:val="libAlaemChar"/>
          <w:rtl/>
        </w:rPr>
        <w:t>عليهم‌السلام</w:t>
      </w:r>
      <w:r>
        <w:rPr>
          <w:rtl/>
        </w:rPr>
        <w:t xml:space="preserve"> أحاديث كثيرة في ذم الصوم فيهما لا سيما في يوم عاشوراء</w:t>
      </w:r>
      <w:r w:rsidR="003C7C01">
        <w:rPr>
          <w:rtl/>
        </w:rPr>
        <w:t>.</w:t>
      </w:r>
      <w:r>
        <w:rPr>
          <w:rFonts w:hint="cs"/>
          <w:rtl/>
        </w:rPr>
        <w:t xml:space="preserve"> </w:t>
      </w:r>
      <w:r>
        <w:rPr>
          <w:rtl/>
        </w:rPr>
        <w:t>وكانت أيضاً بنو أُمية لعنة الله عليهم تدخر في الدار قوت سنتها في يوم عاشوراء</w:t>
      </w:r>
      <w:r w:rsidR="003C7C01">
        <w:rPr>
          <w:rFonts w:hint="cs"/>
          <w:rtl/>
        </w:rPr>
        <w:t>.</w:t>
      </w:r>
    </w:p>
    <w:p w:rsidR="001B329E" w:rsidRDefault="001B329E" w:rsidP="003C7C01">
      <w:pPr>
        <w:pStyle w:val="libNormal"/>
        <w:rPr>
          <w:rtl/>
        </w:rPr>
      </w:pPr>
      <w:r>
        <w:rPr>
          <w:rtl/>
        </w:rPr>
        <w:t>ولذلك روي عن الإمام الرضا صَلَواتُ الله وسَلامُهُ عَلَيهِ قال</w:t>
      </w:r>
      <w:r w:rsidR="009A58AC">
        <w:rPr>
          <w:rtl/>
        </w:rPr>
        <w:t>:</w:t>
      </w:r>
      <w:r>
        <w:rPr>
          <w:rtl/>
        </w:rPr>
        <w:t xml:space="preserve"> من ترك السعي في حوائجه يوم عاشوراء قضى الله له حوائج الدنيا والآخرة</w:t>
      </w:r>
      <w:r w:rsidR="009A58AC">
        <w:rPr>
          <w:rtl/>
        </w:rPr>
        <w:t>،</w:t>
      </w:r>
      <w:r>
        <w:rPr>
          <w:rtl/>
        </w:rPr>
        <w:t xml:space="preserve"> ومن كان يوم عاشوراء يوم مصيبته وحزنه وبكائه جعل الله يوم القيامة يوم فرحه وسروره وقرت بنا في الجنة عينه</w:t>
      </w:r>
      <w:r w:rsidR="009A58AC">
        <w:rPr>
          <w:rtl/>
        </w:rPr>
        <w:t>،</w:t>
      </w:r>
      <w:r>
        <w:rPr>
          <w:rtl/>
        </w:rPr>
        <w:t xml:space="preserve"> ومن سمى يوم عاشوراء يوم بركة وادَّخر لمنزله فيه شَيْئاً لم يبارك له فيما ادَّخر وحشر يوم القيامة مع يزيد وعبيد الله بن زياد وعمر بن سعد لعنهم الله</w:t>
      </w:r>
      <w:r>
        <w:rPr>
          <w:rFonts w:hint="cs"/>
          <w:rtl/>
        </w:rPr>
        <w:t xml:space="preserve"> </w:t>
      </w:r>
      <w:r w:rsidRPr="003C7C01">
        <w:rPr>
          <w:rStyle w:val="libFootnotenumChar"/>
          <w:rFonts w:hint="cs"/>
          <w:rtl/>
        </w:rPr>
        <w:t>(5)</w:t>
      </w:r>
      <w:r>
        <w:rPr>
          <w:rtl/>
        </w:rPr>
        <w:t xml:space="preserve"> فينبغي أن يكف المر فيه عن أعمال دنياه ويتجرد للبكاء والنياحة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انظر البحار 44 / 252 عن الامالي مع اضافات كثيرة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80 فصل 15 من باب 1</w:t>
      </w:r>
      <w:r w:rsidR="009A58AC">
        <w:rPr>
          <w:rFonts w:hint="cs"/>
          <w:rtl/>
        </w:rPr>
        <w:t>،</w:t>
      </w:r>
      <w:r>
        <w:rPr>
          <w:rFonts w:hint="cs"/>
          <w:rtl/>
        </w:rPr>
        <w:t xml:space="preserve">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51</w:t>
      </w:r>
      <w:r w:rsidR="003C7C01">
        <w:rPr>
          <w:rFonts w:hint="cs"/>
          <w:rtl/>
        </w:rPr>
        <w:t xml:space="preserve"> - </w:t>
      </w:r>
      <w:r>
        <w:rPr>
          <w:rFonts w:hint="cs"/>
          <w:rtl/>
        </w:rPr>
        <w:t>54 فصل 9 من باب 1</w:t>
      </w:r>
      <w:r w:rsidR="003C7C01">
        <w:rPr>
          <w:rFonts w:hint="cs"/>
          <w:rtl/>
        </w:rPr>
        <w:t>.</w:t>
      </w:r>
      <w:r>
        <w:rPr>
          <w:rFonts w:hint="cs"/>
          <w:rtl/>
        </w:rPr>
        <w:t xml:space="preserve"> أوّله</w:t>
      </w:r>
      <w:r w:rsidR="009A58AC">
        <w:rPr>
          <w:rFonts w:hint="cs"/>
          <w:rtl/>
        </w:rPr>
        <w:t>:</w:t>
      </w:r>
      <w:r>
        <w:rPr>
          <w:rFonts w:hint="cs"/>
          <w:rtl/>
        </w:rPr>
        <w:t xml:space="preserve"> سبحان الله والحمد لله</w:t>
      </w:r>
      <w:r w:rsidR="009A58AC">
        <w:rPr>
          <w:rFonts w:hint="cs"/>
          <w:rtl/>
        </w:rPr>
        <w:t>.</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783</w:t>
      </w:r>
      <w:r w:rsidR="003C7C01">
        <w:rPr>
          <w:rFonts w:hint="cs"/>
          <w:rtl/>
        </w:rPr>
        <w:t xml:space="preserve"> - </w:t>
      </w:r>
      <w:r>
        <w:rPr>
          <w:rFonts w:hint="cs"/>
          <w:rtl/>
        </w:rPr>
        <w:t>786</w:t>
      </w:r>
      <w:r w:rsidR="009A58AC">
        <w:rPr>
          <w:rFonts w:hint="cs"/>
          <w:rtl/>
        </w:rPr>
        <w:t>،</w:t>
      </w:r>
      <w:r>
        <w:rPr>
          <w:rFonts w:hint="cs"/>
          <w:rtl/>
        </w:rPr>
        <w:t xml:space="preserve"> زاد المعاد</w:t>
      </w:r>
      <w:r w:rsidR="009A58AC">
        <w:rPr>
          <w:rFonts w:hint="cs"/>
          <w:rtl/>
        </w:rPr>
        <w:t>:</w:t>
      </w:r>
      <w:r>
        <w:rPr>
          <w:rFonts w:hint="cs"/>
          <w:rtl/>
        </w:rPr>
        <w:t xml:space="preserve"> 388</w:t>
      </w:r>
      <w:r w:rsidR="003C7C01">
        <w:rPr>
          <w:rFonts w:hint="cs"/>
          <w:rtl/>
        </w:rPr>
        <w:t xml:space="preserve"> - </w:t>
      </w:r>
      <w:r>
        <w:rPr>
          <w:rFonts w:hint="cs"/>
          <w:rtl/>
        </w:rPr>
        <w:t>393</w:t>
      </w:r>
      <w:r w:rsidR="003C7C01">
        <w:rPr>
          <w:rFonts w:hint="cs"/>
          <w:rtl/>
        </w:rPr>
        <w:t>.</w:t>
      </w:r>
      <w:r>
        <w:rPr>
          <w:rFonts w:hint="cs"/>
          <w:rtl/>
        </w:rPr>
        <w:t xml:space="preserve"> وأوّل الدعاء</w:t>
      </w:r>
      <w:r w:rsidR="009A58AC">
        <w:rPr>
          <w:rFonts w:hint="cs"/>
          <w:rtl/>
        </w:rPr>
        <w:t>:</w:t>
      </w:r>
      <w:r>
        <w:rPr>
          <w:rFonts w:hint="cs"/>
          <w:rtl/>
        </w:rPr>
        <w:t xml:space="preserve"> اللّهمّ عذّب الفجرة</w:t>
      </w:r>
      <w:r w:rsidR="009A58AC">
        <w:rPr>
          <w:rFonts w:hint="cs"/>
          <w:rtl/>
        </w:rPr>
        <w:t>.</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زاد المعاد</w:t>
      </w:r>
      <w:r w:rsidR="009A58AC">
        <w:rPr>
          <w:rFonts w:hint="cs"/>
          <w:rtl/>
        </w:rPr>
        <w:t>:</w:t>
      </w:r>
      <w:r>
        <w:rPr>
          <w:rFonts w:hint="cs"/>
          <w:rtl/>
        </w:rPr>
        <w:t xml:space="preserve"> 372</w:t>
      </w:r>
      <w:r w:rsidR="009A58AC">
        <w:rPr>
          <w:rFonts w:hint="cs"/>
          <w:rtl/>
        </w:rPr>
        <w:t>،</w:t>
      </w:r>
      <w:r>
        <w:rPr>
          <w:rFonts w:hint="cs"/>
          <w:rtl/>
        </w:rPr>
        <w:t xml:space="preserve"> أمالي الصدوق</w:t>
      </w:r>
      <w:r w:rsidR="009A58AC">
        <w:rPr>
          <w:rFonts w:hint="cs"/>
          <w:rtl/>
        </w:rPr>
        <w:t>:</w:t>
      </w:r>
      <w:r>
        <w:rPr>
          <w:rFonts w:hint="cs"/>
          <w:rtl/>
        </w:rPr>
        <w:t xml:space="preserve"> المجلس 27</w:t>
      </w:r>
      <w:r w:rsidR="009A58AC">
        <w:rPr>
          <w:rFonts w:hint="cs"/>
          <w:rtl/>
        </w:rPr>
        <w:t>،</w:t>
      </w:r>
      <w:r>
        <w:rPr>
          <w:rFonts w:hint="cs"/>
          <w:rtl/>
        </w:rPr>
        <w:t xml:space="preserve"> ح 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وذكر المصائب ويأمر أهله بإقامة المأتم كما يقام لاعزِّ الأوّلاد والأقارب وأن يمسك في هذا اليوم من الطعام والشراب من دون قصد الصيام ويفطر آخر النهار بعد العصر ولو بشربة من الماء ولايصوم فيه إلاّ إذا وجب عليه صومه بنذر أو شبهه ولايدَّخر فيه شَيْئاً لمنزله ولايضحك ولا يقبل على اللهو واللعب ويلعن قاتلي الحسين </w:t>
      </w:r>
      <w:r w:rsidRPr="003C7C01">
        <w:rPr>
          <w:rStyle w:val="libAlaemChar"/>
          <w:rtl/>
        </w:rPr>
        <w:t>عليه‌السلام</w:t>
      </w:r>
      <w:r>
        <w:rPr>
          <w:rtl/>
        </w:rPr>
        <w:t xml:space="preserve"> ألف مرة قائلا</w:t>
      </w:r>
      <w:r w:rsidR="009A58AC">
        <w:rPr>
          <w:rtl/>
        </w:rPr>
        <w:t>:</w:t>
      </w:r>
      <w:r>
        <w:rPr>
          <w:rtl/>
        </w:rPr>
        <w:t xml:space="preserve"> </w:t>
      </w:r>
      <w:r w:rsidRPr="00524C63">
        <w:rPr>
          <w:rStyle w:val="libBold2Char"/>
          <w:rtl/>
        </w:rPr>
        <w:t xml:space="preserve">اللّهُمَّ العَنْ قَتَلَةَ الحُسَيْنِ </w:t>
      </w:r>
      <w:r w:rsidRPr="003C7C01">
        <w:rPr>
          <w:rStyle w:val="libAlaemChar"/>
          <w:rtl/>
        </w:rPr>
        <w:t>عليه‌السلام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يظهر من كلامه الشريف أن ما يروى في فضل يوم عاشوراء من الأحاديث مجعولة مفتراة على رسول الله </w:t>
      </w:r>
      <w:r w:rsidRPr="003C7C01">
        <w:rPr>
          <w:rStyle w:val="libAlaemChar"/>
          <w:rtl/>
        </w:rPr>
        <w:t>صلى‌الله‌عليه‌وآله</w:t>
      </w:r>
      <w:r>
        <w:rPr>
          <w:rtl/>
        </w:rPr>
        <w:t xml:space="preserve"> وقد بسط القول مؤلف كتاب (شفاء الصدور) عند شرح هذه الفقرة من زيارة عاشوراء</w:t>
      </w:r>
      <w:r w:rsidR="009A58AC">
        <w:rPr>
          <w:rtl/>
        </w:rPr>
        <w:t>:</w:t>
      </w:r>
      <w:r>
        <w:rPr>
          <w:rtl/>
        </w:rPr>
        <w:t xml:space="preserve"> </w:t>
      </w:r>
      <w:r w:rsidRPr="00524C63">
        <w:rPr>
          <w:rStyle w:val="libBold2Char"/>
          <w:rtl/>
        </w:rPr>
        <w:t>اللّهُمَّ إِنَّ هذا يَوْمٌ تَبَرَّكَتْ بِهِ بَنُو اُمَيَّةَ</w:t>
      </w:r>
      <w:r w:rsidR="003C7C01">
        <w:rPr>
          <w:rtl/>
        </w:rPr>
        <w:t>.</w:t>
      </w:r>
      <w:r>
        <w:rPr>
          <w:rtl/>
        </w:rPr>
        <w:t xml:space="preserve"> وملخص ما قال</w:t>
      </w:r>
      <w:r w:rsidR="009A58AC">
        <w:rPr>
          <w:rtl/>
        </w:rPr>
        <w:t>:</w:t>
      </w:r>
      <w:r>
        <w:rPr>
          <w:rtl/>
        </w:rPr>
        <w:t xml:space="preserve"> إن بني أُمية كانت تتبرك بهذا اليوم بصور عديدة</w:t>
      </w:r>
      <w:r w:rsidR="009A58AC">
        <w:rPr>
          <w:rtl/>
        </w:rPr>
        <w:t>:</w:t>
      </w:r>
      <w:r>
        <w:rPr>
          <w:rFonts w:hint="cs"/>
          <w:rtl/>
        </w:rPr>
        <w:t xml:space="preserve"> </w:t>
      </w:r>
      <w:r>
        <w:rPr>
          <w:rtl/>
        </w:rPr>
        <w:t>منها</w:t>
      </w:r>
      <w:r w:rsidR="009A58AC">
        <w:rPr>
          <w:rtl/>
        </w:rPr>
        <w:t>:</w:t>
      </w:r>
      <w:r>
        <w:rPr>
          <w:rtl/>
        </w:rPr>
        <w:t xml:space="preserve"> أنها كانت تستسن ادِّخار القوت فيه وتعتبر ذلك القوت مجلبة للسعادة وسعة الرزق</w:t>
      </w:r>
      <w:r>
        <w:rPr>
          <w:rFonts w:hint="cs"/>
          <w:rtl/>
        </w:rPr>
        <w:t xml:space="preserve"> </w:t>
      </w:r>
      <w:r>
        <w:rPr>
          <w:rtl/>
        </w:rPr>
        <w:t xml:space="preserve">ورغد العيش إلى العام القادم وقد وردت أحاديث كثيرة عن أهل البيت </w:t>
      </w:r>
      <w:r w:rsidRPr="003C7C01">
        <w:rPr>
          <w:rStyle w:val="libAlaemChar"/>
          <w:rtl/>
        </w:rPr>
        <w:t>عليهم‌السلام</w:t>
      </w:r>
      <w:r>
        <w:rPr>
          <w:rtl/>
        </w:rPr>
        <w:t xml:space="preserve"> في النهي عن ذلك تعرضا لهم</w:t>
      </w:r>
      <w:r w:rsidR="003C7C01">
        <w:rPr>
          <w:rtl/>
        </w:rPr>
        <w:t>.</w:t>
      </w:r>
      <w:r>
        <w:rPr>
          <w:rFonts w:hint="cs"/>
          <w:rtl/>
        </w:rPr>
        <w:t xml:space="preserve"> </w:t>
      </w:r>
      <w:r w:rsidRPr="00524C63">
        <w:rPr>
          <w:rStyle w:val="libBold2Char"/>
          <w:rtl/>
        </w:rPr>
        <w:t>ومنها</w:t>
      </w:r>
      <w:r w:rsidR="009A58AC" w:rsidRPr="00524C63">
        <w:rPr>
          <w:rStyle w:val="libBold2Char"/>
          <w:rtl/>
        </w:rPr>
        <w:t>:</w:t>
      </w:r>
      <w:r>
        <w:rPr>
          <w:rtl/>
        </w:rPr>
        <w:t xml:space="preserve"> عدّهم هذا اليوم عيداً والتأدب فيه بآداب العيد من التوسعة على العيال وتجديد الملابس وقصّ الشارب وتقليم الأظفار والمصافحة وغير ذلك مما جرت عليه طريقة بني أُمية وأتباعهم</w:t>
      </w:r>
      <w:r w:rsidR="003C7C01">
        <w:rPr>
          <w:rtl/>
        </w:rPr>
        <w:t>.</w:t>
      </w:r>
      <w:r>
        <w:rPr>
          <w:rFonts w:hint="cs"/>
          <w:rtl/>
        </w:rPr>
        <w:t xml:space="preserve"> </w:t>
      </w:r>
      <w:r w:rsidRPr="00524C63">
        <w:rPr>
          <w:rStyle w:val="libBold2Char"/>
          <w:rtl/>
        </w:rPr>
        <w:t>ومنها</w:t>
      </w:r>
      <w:r w:rsidR="009A58AC" w:rsidRPr="00524C63">
        <w:rPr>
          <w:rStyle w:val="libBold2Char"/>
          <w:rtl/>
        </w:rPr>
        <w:t>:</w:t>
      </w:r>
      <w:r>
        <w:rPr>
          <w:rtl/>
        </w:rPr>
        <w:t xml:space="preserve"> الالتزام بصيامه وقد وضعوا في ذلك أخباراً كثيرة وهم ملتزمون بالصوم فيه</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من وجوه التبرك بيوم عاشوراء ذهابهم إلى استحباب الدعاء والمسألة فيه ولاجل ذلك قد افتروا مناقب وفضائل لهذا اليوم ضمَّنوها أدعية لفقوها فعلَّموها العُصاة من الأمة ليلتبس الامر ويشتبه على الناس وهم يذكرون فيما يخطبون به في هذا اليوم في بلادهم شرفاً ووسيلة لكل نبيّ من الأنبياء في هذا اليوم كإخماد نار نمرود</w:t>
      </w:r>
      <w:r w:rsidR="009A58AC">
        <w:rPr>
          <w:rtl/>
        </w:rPr>
        <w:t>،</w:t>
      </w:r>
      <w:r>
        <w:rPr>
          <w:rtl/>
        </w:rPr>
        <w:t xml:space="preserve"> وإقرار سفينة نوح على الجودي</w:t>
      </w:r>
      <w:r w:rsidR="009A58AC">
        <w:rPr>
          <w:rtl/>
        </w:rPr>
        <w:t>،</w:t>
      </w:r>
      <w:r>
        <w:rPr>
          <w:rtl/>
        </w:rPr>
        <w:t xml:space="preserve"> واغراق فرعون</w:t>
      </w:r>
      <w:r w:rsidR="009A58AC">
        <w:rPr>
          <w:rtl/>
        </w:rPr>
        <w:t>،</w:t>
      </w:r>
      <w:r>
        <w:rPr>
          <w:rtl/>
        </w:rPr>
        <w:t xml:space="preserve"> وإنجاء عيسى </w:t>
      </w:r>
      <w:r w:rsidRPr="003C7C01">
        <w:rPr>
          <w:rStyle w:val="libAlaemChar"/>
          <w:rtl/>
        </w:rPr>
        <w:t>عليه‌السلام</w:t>
      </w:r>
      <w:r>
        <w:rPr>
          <w:rtl/>
        </w:rPr>
        <w:t xml:space="preserve"> من صليب اليهود</w:t>
      </w:r>
      <w:r w:rsidR="009A58AC">
        <w:rPr>
          <w:rtl/>
        </w:rPr>
        <w:t>،</w:t>
      </w:r>
      <w:r>
        <w:rPr>
          <w:rtl/>
        </w:rPr>
        <w:t xml:space="preserve"> وكما روى الشيخ الصدوق عن جبلة المكية قالت</w:t>
      </w:r>
      <w:r w:rsidR="009A58AC">
        <w:rPr>
          <w:rtl/>
        </w:rPr>
        <w:t>:</w:t>
      </w:r>
      <w:r>
        <w:rPr>
          <w:rtl/>
        </w:rPr>
        <w:t xml:space="preserve"> سمعت ميثم التمار (قدس الله روحه) يقول</w:t>
      </w:r>
      <w:r w:rsidR="009A58AC">
        <w:rPr>
          <w:rtl/>
        </w:rPr>
        <w:t>:</w:t>
      </w:r>
      <w:r>
        <w:rPr>
          <w:rtl/>
        </w:rPr>
        <w:t xml:space="preserve"> والله لتقتل هذه الأمة ابن نبيها في المحرم لعشرة تمضي منه وليتخذن أعداء الله ذلك اليوم يوم بركة وإن ذلك لكائن قد سبق في علم الله تعالى اعلم ذلك بعهد عهده إلى مولاي أمير المؤمنين </w:t>
      </w:r>
      <w:r w:rsidRPr="003C7C01">
        <w:rPr>
          <w:rStyle w:val="libAlaemChar"/>
          <w:rtl/>
        </w:rPr>
        <w:t>عليه‌السلام</w:t>
      </w:r>
      <w:r>
        <w:rPr>
          <w:rtl/>
        </w:rPr>
        <w:t xml:space="preserve"> إلى أن قالت جبلة فقلت يا ميثم وكيف يتخذ الناس ذلك اليوم الذي يقتل فيه الحسين </w:t>
      </w:r>
      <w:r w:rsidRPr="003C7C01">
        <w:rPr>
          <w:rStyle w:val="libAlaemChar"/>
          <w:rtl/>
        </w:rPr>
        <w:t>عليه‌السلام</w:t>
      </w:r>
      <w:r>
        <w:rPr>
          <w:rtl/>
        </w:rPr>
        <w:t xml:space="preserve"> يوم بركة؟</w:t>
      </w:r>
      <w:r>
        <w:rPr>
          <w:rFonts w:hint="cs"/>
          <w:rtl/>
        </w:rPr>
        <w:t xml:space="preserve"> </w:t>
      </w:r>
      <w:r>
        <w:rPr>
          <w:rtl/>
        </w:rPr>
        <w:t xml:space="preserve">فبكى ميثم </w:t>
      </w:r>
      <w:r w:rsidRPr="003C7C01">
        <w:rPr>
          <w:rStyle w:val="libAlaemChar"/>
          <w:rtl/>
        </w:rPr>
        <w:t>قدس‌سره</w:t>
      </w:r>
      <w:r>
        <w:rPr>
          <w:rtl/>
        </w:rPr>
        <w:t xml:space="preserve"> ثم قال</w:t>
      </w:r>
      <w:r w:rsidR="009A58AC">
        <w:rPr>
          <w:rtl/>
        </w:rPr>
        <w:t>:</w:t>
      </w:r>
      <w:r>
        <w:rPr>
          <w:rtl/>
        </w:rPr>
        <w:t xml:space="preserve"> سيزعمون لحديث يضعونه أنه اليوم الذي تاب الله فيه على آدم وإنما تاب الله على آدم </w:t>
      </w:r>
      <w:r w:rsidRPr="003C7C01">
        <w:rPr>
          <w:rStyle w:val="libAlaemChar"/>
          <w:rtl/>
        </w:rPr>
        <w:t>عليه‌السلام</w:t>
      </w:r>
      <w:r>
        <w:rPr>
          <w:rtl/>
        </w:rPr>
        <w:t xml:space="preserve"> في ذي الحجة</w:t>
      </w:r>
      <w:r w:rsidR="009A58AC">
        <w:rPr>
          <w:rtl/>
        </w:rPr>
        <w:t>،</w:t>
      </w:r>
      <w:r>
        <w:rPr>
          <w:rtl/>
        </w:rPr>
        <w:t xml:space="preserve"> ويزعمون أنه اليوم الذي أخرج الله فيه يونس من جوف الحوت وإنما كان ذلك في ذي القعدة</w:t>
      </w:r>
      <w:r w:rsidR="009A58AC">
        <w:rPr>
          <w:rtl/>
        </w:rPr>
        <w:t>،</w:t>
      </w:r>
      <w:r>
        <w:rPr>
          <w:rtl/>
        </w:rPr>
        <w:t xml:space="preserve"> ويزعمون أنه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372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اليوم الذي استوت فيه سفينة نوح </w:t>
      </w:r>
      <w:r w:rsidRPr="003C7C01">
        <w:rPr>
          <w:rStyle w:val="libAlaemChar"/>
          <w:rtl/>
        </w:rPr>
        <w:t>عليه‌السلام</w:t>
      </w:r>
      <w:r>
        <w:rPr>
          <w:rtl/>
        </w:rPr>
        <w:t xml:space="preserve"> على الجودي وإنما استوت في العاشر من ذي الحجة</w:t>
      </w:r>
      <w:r w:rsidR="009A58AC">
        <w:rPr>
          <w:rtl/>
        </w:rPr>
        <w:t>،</w:t>
      </w:r>
      <w:r>
        <w:rPr>
          <w:rtl/>
        </w:rPr>
        <w:t xml:space="preserve"> ويزعمون أنه اليوم الذي فلق الله فيه البحر لموسى </w:t>
      </w:r>
      <w:r w:rsidRPr="003C7C01">
        <w:rPr>
          <w:rStyle w:val="libAlaemChar"/>
          <w:rtl/>
        </w:rPr>
        <w:t>عليه‌السلام</w:t>
      </w:r>
      <w:r>
        <w:rPr>
          <w:rtl/>
        </w:rPr>
        <w:t xml:space="preserve"> وإنما كان ذلك في ربيع الأول</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وحديث ميثم هذا كما رايت قد صرح فيه تصريحاً وأكّد تاكيداً أن هذه الأحاديث مجعولة مفتراة على المعصومين </w:t>
      </w:r>
      <w:r w:rsidRPr="003C7C01">
        <w:rPr>
          <w:rStyle w:val="libAlaemChar"/>
          <w:rtl/>
        </w:rPr>
        <w:t>عليهم‌السلام</w:t>
      </w:r>
      <w:r w:rsidR="003C7C01">
        <w:rPr>
          <w:rtl/>
        </w:rPr>
        <w:t>.</w:t>
      </w:r>
      <w:r>
        <w:rPr>
          <w:rFonts w:hint="cs"/>
          <w:rtl/>
        </w:rPr>
        <w:t xml:space="preserve"> </w:t>
      </w:r>
      <w:r>
        <w:rPr>
          <w:rtl/>
        </w:rPr>
        <w:t>وهذا الحديث هو إمارة من إمارات النبوة والإمامة</w:t>
      </w:r>
      <w:r w:rsidR="009A58AC">
        <w:rPr>
          <w:rtl/>
        </w:rPr>
        <w:t>،</w:t>
      </w:r>
      <w:r>
        <w:rPr>
          <w:rtl/>
        </w:rPr>
        <w:t xml:space="preserve"> ودليل من الأدلة على صدق مذهب الشيعة وطريقتهم فالإمام </w:t>
      </w:r>
      <w:r w:rsidRPr="003C7C01">
        <w:rPr>
          <w:rStyle w:val="libAlaemChar"/>
          <w:rtl/>
        </w:rPr>
        <w:t>عليه‌السلام</w:t>
      </w:r>
      <w:r>
        <w:rPr>
          <w:rtl/>
        </w:rPr>
        <w:t xml:space="preserve"> قد نبأ فيه جزماً وقطعاً</w:t>
      </w:r>
      <w:r>
        <w:rPr>
          <w:rFonts w:hint="cs"/>
          <w:rtl/>
        </w:rPr>
        <w:t xml:space="preserve"> </w:t>
      </w:r>
      <w:r>
        <w:rPr>
          <w:rtl/>
        </w:rPr>
        <w:t>بما شاهدنا حدوثه حقاً فيما بعد من الفرية والكذب رأي العين فالعجب أن يلفق مع ذلك دعاء يضمِّن هذه الأكاذيب فيورده في كتابه بعض من ليس من ذوي الخبرة والاطلاع من الغافلين فينشر الكتاب بين العوام من الناس وقراءة ذلك الدعاء لاشك أنها بدعة محرمة</w:t>
      </w:r>
      <w:r w:rsidR="003C7C01">
        <w:rPr>
          <w:rtl/>
        </w:rPr>
        <w:t>.</w:t>
      </w:r>
      <w:r>
        <w:rPr>
          <w:rFonts w:hint="cs"/>
          <w:rtl/>
        </w:rPr>
        <w:t xml:space="preserve"> </w:t>
      </w:r>
      <w:r>
        <w:rPr>
          <w:rtl/>
        </w:rPr>
        <w:t>والدعاء هو</w:t>
      </w:r>
      <w:r w:rsidR="009A58AC">
        <w:rPr>
          <w:rtl/>
        </w:rPr>
        <w:t>:</w:t>
      </w:r>
    </w:p>
    <w:p w:rsidR="001B329E" w:rsidRDefault="001B329E" w:rsidP="003C7C01">
      <w:pPr>
        <w:pStyle w:val="libNormal"/>
        <w:rPr>
          <w:rtl/>
        </w:rPr>
      </w:pPr>
      <w:r w:rsidRPr="00524C63">
        <w:rPr>
          <w:rStyle w:val="libBold2Char"/>
          <w:rtl/>
        </w:rPr>
        <w:t>بِسْمِ الله الرَّحْمنِ الرَّحِيمِ سُبْحانَ الله مِلَ المِيزانِ وَمُنْتَهى العِلْمِ وَمَبْلَغَ الرِّضا وَزِنَةَ العَرْشِ</w:t>
      </w:r>
      <w:r w:rsidR="009A58AC">
        <w:rPr>
          <w:rtl/>
        </w:rPr>
        <w:t>،</w:t>
      </w:r>
      <w:r>
        <w:rPr>
          <w:rtl/>
        </w:rPr>
        <w:t xml:space="preserve"> وفيه بعد عدة سطور ثم صل على محمد وآله عشر مرّات وقل</w:t>
      </w:r>
      <w:r w:rsidR="009A58AC">
        <w:rPr>
          <w:rtl/>
        </w:rPr>
        <w:t>:</w:t>
      </w:r>
      <w:r>
        <w:rPr>
          <w:rtl/>
        </w:rPr>
        <w:t xml:space="preserve"> </w:t>
      </w:r>
      <w:r w:rsidRPr="00524C63">
        <w:rPr>
          <w:rStyle w:val="libBold2Char"/>
          <w:rtl/>
        </w:rPr>
        <w:t>يا قابِلَ تَوْبَةِ آدَمَ يَوْمَ عاشُوراءَ! يا رَافِعَ إِدْرِيسَ إِلى السَّماء يَوْمَ عاشُوراءَ! يا مُسكِّنَ سَفِينَةِ نُوحٍ عَلى الجُودِيِّ يَوْمَ عاشُوراءَ</w:t>
      </w:r>
      <w:r>
        <w:rPr>
          <w:rtl/>
        </w:rPr>
        <w:t>! يا غِياثَ إِبْراهِيمَ مِنَ النَّار يَوْمَ عاشُوراءَ</w:t>
      </w:r>
      <w:r w:rsidR="009A58AC">
        <w:rPr>
          <w:rtl/>
        </w:rPr>
        <w:t>.</w:t>
      </w:r>
      <w:r w:rsidR="003C7C01">
        <w:rPr>
          <w:rtl/>
        </w:rPr>
        <w:t>..</w:t>
      </w:r>
      <w:r>
        <w:rPr>
          <w:rtl/>
        </w:rPr>
        <w:t xml:space="preserve"> الخ)) ولاشك أن هذا الدعاء قد وضعه بعض نواصب المدينة أو خوارج مسقط أو أمثالهم متمما به ظلم بني أُمية</w:t>
      </w:r>
      <w:r w:rsidR="003C7C01">
        <w:rPr>
          <w:rtl/>
        </w:rPr>
        <w:t>.</w:t>
      </w:r>
      <w:r>
        <w:rPr>
          <w:rFonts w:hint="cs"/>
          <w:rtl/>
        </w:rPr>
        <w:t xml:space="preserve"> </w:t>
      </w:r>
      <w:r>
        <w:rPr>
          <w:rtl/>
        </w:rPr>
        <w:t>تم ملخصا ما ذكره مؤلف شفاء الصدور</w:t>
      </w:r>
      <w:r>
        <w:rPr>
          <w:rFonts w:hint="cs"/>
          <w:rtl/>
        </w:rPr>
        <w:t xml:space="preserve"> </w:t>
      </w:r>
      <w:r w:rsidRPr="003C7C01">
        <w:rPr>
          <w:rStyle w:val="libFootnotenumChar"/>
          <w:rFonts w:hint="cs"/>
          <w:rtl/>
        </w:rPr>
        <w:t>(2)</w:t>
      </w:r>
      <w:r w:rsidR="003C7C01">
        <w:rPr>
          <w:rFonts w:hint="cs"/>
          <w:rtl/>
        </w:rPr>
        <w:t>.</w:t>
      </w:r>
      <w:r>
        <w:rPr>
          <w:rtl/>
        </w:rPr>
        <w:t xml:space="preserve"> وعلى كل حال فجدير أن تذكر في آخر النهار حال حرم الحسين </w:t>
      </w:r>
      <w:r w:rsidRPr="003C7C01">
        <w:rPr>
          <w:rStyle w:val="libAlaemChar"/>
          <w:rtl/>
        </w:rPr>
        <w:t>عليه‌السلام</w:t>
      </w:r>
      <w:r>
        <w:rPr>
          <w:rtl/>
        </w:rPr>
        <w:t xml:space="preserve"> حينئذ وبناته وأطفاله وهم أسارى بكربَلاءِ حزينات باكيات مصابات بما لم يخطر ببال أحد من الخلق ولايطيق اليراع شرحه</w:t>
      </w:r>
      <w:r w:rsidR="003C7C01">
        <w:rPr>
          <w:rtl/>
        </w:rPr>
        <w:t>.</w:t>
      </w:r>
      <w:r>
        <w:rPr>
          <w:rtl/>
        </w:rPr>
        <w:t xml:space="preserve"> ولقد أجاد من قال</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فاجِعَةٌ إن أردتُ أكتبُها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مُجمَلَةً ذِكرةً لُمُدَّكِرِ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جَرتْ دُموعي فَحالَ حائِلُها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ما بينَ لَحظِ الجُفونِ والزُّبرِ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وقالَ قَلبي يَقيناً</w:t>
            </w:r>
            <w:r>
              <w:rPr>
                <w:rFonts w:hint="cs"/>
                <w:rtl/>
              </w:rPr>
              <w:t xml:space="preserve"> </w:t>
            </w:r>
            <w:r w:rsidRPr="003C7C01">
              <w:rPr>
                <w:rStyle w:val="libFootnotenumChar"/>
                <w:rFonts w:hint="cs"/>
                <w:rtl/>
              </w:rPr>
              <w:t>(3)</w:t>
            </w:r>
            <w:r>
              <w:rPr>
                <w:rtl/>
              </w:rPr>
              <w:t xml:space="preserve"> عَلَيَّ فَلا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والله ما قَد طُبِعتُ مِن حَجَرِ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بَكَتْ لَها الأَرْضُ والسَّماء</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وما بَينَهُما في مَدامِعٍ حُمرِ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Fonts w:hint="cs"/>
                <w:rtl/>
              </w:rPr>
              <w:t>من از تحرير اين غم ناتوانم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كه تصويرش زده آتش بجانم</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Fonts w:hint="cs"/>
                <w:rtl/>
              </w:rPr>
              <w:t>ترا طاقت نباشد از شنيدن</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شنيدن كي بود مانند ديدن</w:t>
            </w:r>
            <w:r w:rsidRPr="003C7C01">
              <w:rPr>
                <w:rStyle w:val="libPoemTiniChar0"/>
                <w:rtl/>
              </w:rPr>
              <w:br/>
              <w:t> </w:t>
            </w:r>
          </w:p>
        </w:tc>
      </w:tr>
    </w:tbl>
    <w:p w:rsidR="001B329E" w:rsidRDefault="001B329E" w:rsidP="003C7C01">
      <w:pPr>
        <w:pStyle w:val="libNormal"/>
        <w:rPr>
          <w:rtl/>
        </w:rPr>
      </w:pPr>
      <w:r>
        <w:rPr>
          <w:rtl/>
        </w:rPr>
        <w:t xml:space="preserve">ثم قم وسلم على رسول الله وعليٍّ المرتضى وفاطمة الزهراء والحسن المجتبى وسائر الأئمة من ذرية سيد الشهداء </w:t>
      </w:r>
      <w:r w:rsidRPr="003C7C01">
        <w:rPr>
          <w:rStyle w:val="libAlaemChar"/>
          <w:rtl/>
        </w:rPr>
        <w:t>عليه‌السلام</w:t>
      </w:r>
      <w:r>
        <w:rPr>
          <w:rtl/>
        </w:rPr>
        <w:t xml:space="preserve"> وعَزِّهم على هذه المصائب العظيمة بمهجة حرى وعين عبرى وزر بهذه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أمالي الصدوق</w:t>
      </w:r>
      <w:r w:rsidR="009A58AC">
        <w:rPr>
          <w:rFonts w:hint="cs"/>
          <w:rtl/>
        </w:rPr>
        <w:t>:</w:t>
      </w:r>
      <w:r>
        <w:rPr>
          <w:rFonts w:hint="cs"/>
          <w:rtl/>
        </w:rPr>
        <w:t xml:space="preserve"> المجلس 27</w:t>
      </w:r>
      <w:r w:rsidR="009A58AC">
        <w:rPr>
          <w:rFonts w:hint="cs"/>
          <w:rtl/>
        </w:rPr>
        <w:t>،</w:t>
      </w:r>
      <w:r>
        <w:rPr>
          <w:rFonts w:hint="cs"/>
          <w:rtl/>
        </w:rPr>
        <w:t xml:space="preserve"> ح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شفاء الصدور</w:t>
      </w:r>
      <w:r w:rsidR="009A58AC">
        <w:rPr>
          <w:rFonts w:hint="cs"/>
          <w:rtl/>
        </w:rPr>
        <w:t>:</w:t>
      </w:r>
      <w:r>
        <w:rPr>
          <w:rFonts w:hint="cs"/>
          <w:rtl/>
        </w:rPr>
        <w:t xml:space="preserve"> 248</w:t>
      </w:r>
      <w:r w:rsidR="003C7C01">
        <w:rPr>
          <w:rFonts w:hint="cs"/>
          <w:rtl/>
        </w:rPr>
        <w:t xml:space="preserve"> - </w:t>
      </w:r>
      <w:r>
        <w:rPr>
          <w:rFonts w:hint="cs"/>
          <w:rtl/>
        </w:rPr>
        <w:t>262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أي ترحم عليَّ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الزيارة</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وارِثَ آدَمَ صَفْوَةِ الله السَّلامُ عَلَيْكَ يا وارِثَ نُوحٍ نَبِيِّ الله السَّلامُ عَلَيْكَ يا وارِثَ</w:t>
      </w:r>
      <w:r w:rsidRPr="00524C63">
        <w:rPr>
          <w:rStyle w:val="libBold2Char"/>
          <w:rFonts w:hint="cs"/>
          <w:rtl/>
        </w:rPr>
        <w:t xml:space="preserve"> </w:t>
      </w:r>
      <w:r w:rsidRPr="00524C63">
        <w:rPr>
          <w:rStyle w:val="libBold2Char"/>
          <w:rtl/>
        </w:rPr>
        <w:t>إِبْراهِيمَ خَلِيلِ الله السَّلامُ عَلَيْكَ يا وارِثَ مُوسى كَلِيمِ الله السَّلامُ عَلَيْكَ يا وارِثَ عِيسى رُوحِ الله السَّلامُ عَلَيْكَ يا وارِثَ مُحَمَّدٍ حَبِيبِ الله السَّلامُ عَلَيْكَ يا وارِثَ عَلِيٍّ أَمِيرِ المُؤْمِنِينَ وَلِيِّ الله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السَّلامُ عَلَيْكَ يا وارِثَ الحَسَنِ الشَّهِيدِ سِبْطِ رَسُولِ اللهِ</w:t>
      </w:r>
      <w:r w:rsidR="003C7C01" w:rsidRPr="00524C63">
        <w:rPr>
          <w:rStyle w:val="libBold2Char"/>
          <w:rtl/>
        </w:rPr>
        <w:t>.</w:t>
      </w:r>
      <w:r w:rsidRPr="00524C63">
        <w:rPr>
          <w:rStyle w:val="libBold2Char"/>
          <w:rtl/>
        </w:rPr>
        <w:t xml:space="preserve"> السَّلامُ عَلَيْكَ يا أبْنَ رَسُولِ الله السَّلامُ عَلَيْكَ يا أبْنَ البَشِيرِ النَّذِيرِ وَابْنَ سَيِّدِ الوَصِيِّينَ السَّلامُ عَلَيْكَ يا أبْنَ فاطِمَةَ سَيِّدَةِ نِساءِ العالَمِينَ</w:t>
      </w:r>
      <w:r w:rsidR="009A58AC" w:rsidRPr="00524C63">
        <w:rPr>
          <w:rStyle w:val="libBold2Char"/>
          <w:rtl/>
        </w:rPr>
        <w:t>،</w:t>
      </w:r>
      <w:r w:rsidRPr="00524C63">
        <w:rPr>
          <w:rStyle w:val="libBold2Char"/>
          <w:rtl/>
        </w:rPr>
        <w:t xml:space="preserve"> السَّلامُ عَلَيْكَ يا أبا عَبْدِ الله السَّلامُ عَلَيْكَ يا خِيَرَةَ الله وَابْنَ خِيَرَتِهِ السَّلامُ عَلَيْكَ يا ثارَ الله وَابْنَ ثارِهِ السَّلامُ عَلَيْكَ أَيُّها الوِتْرُ المَوْتُورُ السَّلامُ عَلَيْكَ أَيُّها الإمام الهادِي الزَّكِيُّ وَعَلى أَرْواحٍ حَلَّتْ بِفِنائِكَ وَأَقامَتْ فِي جِوارِكَ وَوَفَدَتْ مَعَ زُوَّارِكَ السَّلامُ عَلَيْكَ مِنِّي مابَقِيتُ وَبَقِيَ اللَّيْلُ وَالنَّهارُ</w:t>
      </w:r>
      <w:r w:rsidR="009A58AC" w:rsidRPr="00524C63">
        <w:rPr>
          <w:rStyle w:val="libBold2Char"/>
          <w:rtl/>
        </w:rPr>
        <w:t>،</w:t>
      </w:r>
      <w:r w:rsidRPr="00524C63">
        <w:rPr>
          <w:rStyle w:val="libBold2Char"/>
          <w:rtl/>
        </w:rPr>
        <w:t xml:space="preserve"> فَلَقَدْ عَظُمَتْ بِكَ الرَّزِيَّةُ وَجَلَّ المُصابُ فِي المُؤْمِنِينَ وَالمُسْلِمِينَ وَفِي أَهْلِ السَّماواتِ أَجْمَعِينَ وَفِي سُكَّانِ الأَرْضِينَ</w:t>
      </w:r>
      <w:r w:rsidR="009A58AC" w:rsidRPr="00524C63">
        <w:rPr>
          <w:rStyle w:val="libBold2Char"/>
          <w:rtl/>
        </w:rPr>
        <w:t>،</w:t>
      </w:r>
      <w:r w:rsidRPr="00524C63">
        <w:rPr>
          <w:rStyle w:val="libBold2Char"/>
          <w:rtl/>
        </w:rPr>
        <w:t xml:space="preserve"> فَإنّا للهِ وَإِنّا إِلَيْهِ راجِعُونَ وَصَلَواتُ الله وَبَرَكاتُهُ وَتَحِيّاتُهُ عَلَيْكَ وَعَلى آبائِكَ الطَّاهِرِينَ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الطَّيِّبِينَ المُنْتَجَبِينَ وَعَلى ذَراريهِمْ الهُداةِ المَهْدِيِّينَ السَّلامُ عَلَيْكَ يا مَوْلايَ وَعَلَيْهِمْ وَعَلى رُوحِكَ وَعَلى أَرْواحِهِمْ وَعَلى تُرْبَتِكَ وَعَلى تُربَتِهِمْ</w:t>
      </w:r>
      <w:r w:rsidR="009A58AC" w:rsidRPr="00524C63">
        <w:rPr>
          <w:rStyle w:val="libBold2Char"/>
          <w:rtl/>
        </w:rPr>
        <w:t>،</w:t>
      </w:r>
      <w:r w:rsidRPr="00524C63">
        <w:rPr>
          <w:rStyle w:val="libBold2Char"/>
          <w:rtl/>
        </w:rPr>
        <w:t xml:space="preserve"> اللّهُمَّ لَقِّهِمْ رَحْمَةً وَرِضْوانا وَرَوْحا وَرَيْحانا</w:t>
      </w:r>
      <w:r w:rsidR="003C7C01" w:rsidRPr="00524C63">
        <w:rPr>
          <w:rStyle w:val="libBold2Char"/>
          <w:rtl/>
        </w:rPr>
        <w:t>.</w:t>
      </w:r>
      <w:r w:rsidRPr="00524C63">
        <w:rPr>
          <w:rStyle w:val="libBold2Char"/>
          <w:rtl/>
        </w:rPr>
        <w:t xml:space="preserve"> السَّلامُ عَلَيْكَ يا مَوْلايَ يا أبا عَبْدِالله يا بْنَ خاتَمِ النَّبِيِّينَ وَيا أبْنَ سَيِّدِ الوَصِيِّينَ وَيا أبْنَ سَيِّدَةِ نِساءِ العالَمِينَ السَّلامُ عَلَيْكَ يا شَهيدُ يا أبْنَ الشَّهِيدُ يا أخَ الشَّهِيدِ يا أبا الشُّهداء</w:t>
      </w:r>
      <w:r w:rsidR="003C7C01" w:rsidRPr="00524C63">
        <w:rPr>
          <w:rStyle w:val="libBold2Char"/>
          <w:rtl/>
        </w:rPr>
        <w:t>.</w:t>
      </w:r>
      <w:r w:rsidRPr="00524C63">
        <w:rPr>
          <w:rStyle w:val="libBold2Char"/>
          <w:rFonts w:hint="cs"/>
          <w:rtl/>
        </w:rPr>
        <w:t xml:space="preserve"> </w:t>
      </w:r>
      <w:r w:rsidRPr="00524C63">
        <w:rPr>
          <w:rStyle w:val="libBold2Char"/>
          <w:rtl/>
        </w:rPr>
        <w:t>اللّهُمَّ بَلِّغْهُ عَنِّي فِي هذِهِ السَّاعَةِ وَفِي هذا اليَوْمِ وَفِي هذا الوَقْتِ وَفِي كُلِّ وَقْتٍ تَحِيَّةً كَثِيرَةً وَسَلاما</w:t>
      </w:r>
      <w:r w:rsidR="009A58AC" w:rsidRPr="00524C63">
        <w:rPr>
          <w:rStyle w:val="libBold2Char"/>
          <w:rtl/>
        </w:rPr>
        <w:t>،</w:t>
      </w:r>
      <w:r w:rsidRPr="00524C63">
        <w:rPr>
          <w:rStyle w:val="libBold2Char"/>
          <w:rtl/>
        </w:rPr>
        <w:t xml:space="preserve"> سَلامُ الله عَلَيْكَ وَرَحْمَةُ الله وَبَرَكاتُهُ يا أبْنَ سَيِّدِ العالَمِينَ وَعَلى المُسْتَشْهَدِينَ مَعَكَ سَلاماً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كلمة</w:t>
      </w:r>
      <w:r w:rsidR="009A58AC">
        <w:rPr>
          <w:rFonts w:hint="cs"/>
          <w:rtl/>
        </w:rPr>
        <w:t>:</w:t>
      </w:r>
      <w:r>
        <w:rPr>
          <w:rFonts w:hint="cs"/>
          <w:rtl/>
        </w:rPr>
        <w:t xml:space="preserve"> وليّ الله في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الطاهرين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295330">
        <w:rPr>
          <w:rtl/>
        </w:rPr>
        <w:lastRenderedPageBreak/>
        <w:t>مُتَّصِلاً مااتَّصَلَ اللَّيْلُ وَالنَّهارُ</w:t>
      </w:r>
      <w:r w:rsidR="003C7C01">
        <w:rPr>
          <w:rtl/>
          <w:lang w:bidi="fa-IR"/>
        </w:rPr>
        <w:t>.</w:t>
      </w:r>
      <w:r w:rsidRPr="00295330">
        <w:rPr>
          <w:rtl/>
        </w:rPr>
        <w:t xml:space="preserve"> السَّلامُ عَلى الحُسَيْنِ بْنِ عَلِيٍّ الشَّهِيدِ السَّلامُ عَلى عَلِيِّ بْنِ الحُسَيْنِ الشَّهِيدِ السَّلامُ عَلى العَبّاسِ بْنِ أَمِيرِ المُؤْمِنِينَ الشَّهِيدِ السَّلامُ عَلى الشُّهداء مِنْ وَلْدِ أَمِيرِ المُؤْمِنِينَ السَّلامُ عَلى الشُّهداء مِنْ وَلْدِ الحَسَنِ السَّلامُ عَلى الشُّهداء مِنْ وَلْدِ الحُسَيْنِ السَّلامُ عَلى الشُّهداء مِنْ وَلْدِ جَعْفَرٍ وَعَقِيلٍ السَّلامُ عَلى كُلِّ مُسْتَشْهَدٍ مَعَهُمْ مِنْ المُؤْمِنِينَ</w:t>
      </w:r>
      <w:r w:rsidR="003C7C01">
        <w:rPr>
          <w:rtl/>
          <w:lang w:bidi="fa-IR"/>
        </w:rPr>
        <w:t>.</w:t>
      </w:r>
      <w:r w:rsidRPr="00295330">
        <w:rPr>
          <w:rtl/>
        </w:rPr>
        <w:t xml:space="preserve"> اللّهُمَّ صَلِّ عَلى مُحَمَّدٍ وَآلِ مُحَمَّدٍ وَبَلِّغْهُمْ عَنِّي تَحِيَّةً كَثِيرَةً وَسَلاما</w:t>
      </w:r>
      <w:r w:rsidR="009A58AC">
        <w:rPr>
          <w:rtl/>
        </w:rPr>
        <w:t>،</w:t>
      </w:r>
      <w:r w:rsidRPr="00295330">
        <w:rPr>
          <w:rtl/>
        </w:rPr>
        <w:t xml:space="preserve"> السَّلامُ عَلَيْكَ يا رَسُولَ الله أَحْسَنَ الله لَكَ العَزاءَ فِي وَلَدِكَ الحُسَيْنِ السَّلامُ عَلَيْكِ يا فاطِمَةُ أَحْسَنَ الله لَكِ العَزاءَ فِي وَلَدِكِ الحُسَيْنِ السَّلامُ عَلَيْكَ يا أمِيرَ المُؤْمِنِينَ أَحْسَنَ الله لَكَ العَزاءَ فِي وَلَدِكَ الحُسَيْنِ السَّلامُ عَلَيْكَ يا أبا مُحَمَّدٍ الحَسَنَ أَحْسَنَ الله لَكَ العَزاءَ فِي أَخِيكَ الحُسَيْنِ</w:t>
      </w:r>
      <w:r w:rsidR="003C7C01">
        <w:rPr>
          <w:rtl/>
          <w:lang w:bidi="fa-IR"/>
        </w:rPr>
        <w:t>.</w:t>
      </w:r>
      <w:r>
        <w:rPr>
          <w:rFonts w:hint="cs"/>
          <w:rtl/>
        </w:rPr>
        <w:t xml:space="preserve"> </w:t>
      </w:r>
      <w:r w:rsidRPr="006311FC">
        <w:rPr>
          <w:rtl/>
        </w:rPr>
        <w:t>يا مَوْلايَ يا أبا عَبْدِ الله أَنا ضَيْفُ الله وَضَيْفُكَ وَجارُ الله وَجارُكَ وَلِكُلِّ ضَيْفٍ وَجارٍ قِرىً</w:t>
      </w:r>
      <w:r w:rsidRPr="006311FC">
        <w:rPr>
          <w:rFonts w:hint="cs"/>
          <w:rtl/>
        </w:rPr>
        <w:t xml:space="preserve"> </w:t>
      </w:r>
      <w:r w:rsidRPr="006311FC">
        <w:rPr>
          <w:rtl/>
        </w:rPr>
        <w:t>وَقِرايَ فِي هذا الوَقْتِ أَنْ تَسْأَلَ الله سُبْحانَهُ وَتَعالى أَنْ يَرْزُقَنِي فَكاكَ رَقَبَتِي مِنَ النَّارِ إِنَّهُ سَمِيعُ الدُّعاءِ قَرِيبٌ مُجِيبٌ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اليوم الخامس والعشرون</w:t>
      </w:r>
      <w:r w:rsidR="009A58AC" w:rsidRPr="00524C63">
        <w:rPr>
          <w:rStyle w:val="libBold2Char"/>
          <w:rFonts w:hint="cs"/>
          <w:rtl/>
        </w:rPr>
        <w:t>:</w:t>
      </w:r>
      <w:r>
        <w:rPr>
          <w:rFonts w:hint="cs"/>
          <w:rtl/>
        </w:rPr>
        <w:t xml:space="preserve"> </w:t>
      </w:r>
      <w:r>
        <w:rPr>
          <w:rtl/>
        </w:rPr>
        <w:t xml:space="preserve">في هذا اليوم من السنة الرابعة والتسعين أو في اليوم الثاني عشر من السنة الخامسة والتسعين وكانت تسمى سنة الفقهاء توفي الإمام زين العابدين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469" w:name="_Toc415300992"/>
      <w:bookmarkStart w:id="470" w:name="_Toc426799512"/>
      <w:r>
        <w:rPr>
          <w:rtl/>
        </w:rPr>
        <w:t>الفصل الثامن</w:t>
      </w:r>
      <w:bookmarkEnd w:id="469"/>
      <w:bookmarkEnd w:id="470"/>
    </w:p>
    <w:p w:rsidR="001B329E" w:rsidRDefault="001B329E" w:rsidP="001B329E">
      <w:pPr>
        <w:pStyle w:val="Heading2Center"/>
        <w:rPr>
          <w:rtl/>
        </w:rPr>
      </w:pPr>
      <w:bookmarkStart w:id="471" w:name="_Toc415300993"/>
      <w:bookmarkStart w:id="472" w:name="_Toc426799513"/>
      <w:r>
        <w:rPr>
          <w:rtl/>
        </w:rPr>
        <w:t>في</w:t>
      </w:r>
      <w:r>
        <w:rPr>
          <w:rFonts w:hint="cs"/>
          <w:rtl/>
        </w:rPr>
        <w:t xml:space="preserve"> أعمال</w:t>
      </w:r>
      <w:r>
        <w:rPr>
          <w:rtl/>
        </w:rPr>
        <w:t xml:space="preserve"> شهر صفر</w:t>
      </w:r>
      <w:bookmarkEnd w:id="471"/>
      <w:bookmarkEnd w:id="472"/>
    </w:p>
    <w:p w:rsidR="001B329E" w:rsidRDefault="001B329E" w:rsidP="003C7C01">
      <w:pPr>
        <w:pStyle w:val="libNormal"/>
        <w:rPr>
          <w:rtl/>
        </w:rPr>
      </w:pPr>
      <w:r>
        <w:rPr>
          <w:rtl/>
        </w:rPr>
        <w:t>إعلم أن هذا الشهر معروف بالنحوسة ولا شي أجدى لرفع النحوسة من الصدقة والأدعية الاستعاذات المأثورة</w:t>
      </w:r>
      <w:r w:rsidR="003C7C01">
        <w:rPr>
          <w:rtl/>
        </w:rPr>
        <w:t>.</w:t>
      </w:r>
      <w:r>
        <w:rPr>
          <w:rFonts w:hint="cs"/>
          <w:rtl/>
        </w:rPr>
        <w:t xml:space="preserve"> </w:t>
      </w:r>
      <w:r>
        <w:rPr>
          <w:rtl/>
        </w:rPr>
        <w:t>من أراد أن يصان مما ينزل في هذا الشهر من البَلاءِ فليقل كل يوم عشر مرّات كما روى المحدث الفيض وغيره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رواه ابن طاووس في مصباح الزائر</w:t>
      </w:r>
      <w:r w:rsidR="009A58AC">
        <w:rPr>
          <w:rFonts w:hint="cs"/>
          <w:rtl/>
        </w:rPr>
        <w:t>:</w:t>
      </w:r>
      <w:r>
        <w:rPr>
          <w:rFonts w:hint="cs"/>
          <w:rtl/>
        </w:rPr>
        <w:t xml:space="preserve"> 245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نظر العدد القويّة</w:t>
      </w:r>
      <w:r w:rsidR="009A58AC">
        <w:rPr>
          <w:rFonts w:hint="cs"/>
          <w:rtl/>
        </w:rPr>
        <w:t>:</w:t>
      </w:r>
      <w:r>
        <w:rPr>
          <w:rFonts w:hint="cs"/>
          <w:rtl/>
        </w:rPr>
        <w:t xml:space="preserve"> 315 في ذكر اليوم الخامس والعشرين</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يا شَدِيدُ القُوى وَياشَدِيدَ المِحالِ</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يا عَزِيزُ يا عَزِيزُ يا عَزِيزُ ذَلَّتْ بِعَظَمَتِكَ جَمِيعُ خَلْقِكَ</w:t>
      </w:r>
      <w:r w:rsidR="009A58AC" w:rsidRPr="00524C63">
        <w:rPr>
          <w:rStyle w:val="libBold2Char"/>
          <w:rtl/>
        </w:rPr>
        <w:t>،</w:t>
      </w:r>
      <w:r w:rsidRPr="00524C63">
        <w:rPr>
          <w:rStyle w:val="libBold2Char"/>
          <w:rtl/>
        </w:rPr>
        <w:t xml:space="preserve"> فَاكْفِنِي شَرَّ خَلْقِكَ يا مُحْسِنُ يا مُجْمِلُ يا مُنْعِمُ يا مُفَضِّلُ يا لا إلهَ إِلاّ أَنْتَ</w:t>
      </w:r>
      <w:r w:rsidR="009A58AC" w:rsidRPr="00524C63">
        <w:rPr>
          <w:rStyle w:val="libBold2Char"/>
          <w:rtl/>
        </w:rPr>
        <w:t>،</w:t>
      </w:r>
      <w:r w:rsidRPr="00524C63">
        <w:rPr>
          <w:rStyle w:val="libBold2Char"/>
          <w:rtl/>
        </w:rPr>
        <w:t xml:space="preserve"> سُبْحانَكَ إِنِّي كُنْتُ مِنْ الظَّالِمِينَ فَاسْتَجَبْنا لَهُ وَنَجَيْناهُ مِنَ الغَمِّ وَكَذلِكَ نُنْجِي المُؤْمِنِينَ وَصَلّى الله عَلى مُحَمَّدٍ وَآلِهِ الطَيِّبِينَ الطَّاهِرينَ</w:t>
      </w:r>
      <w:r w:rsidRPr="00524C63">
        <w:rPr>
          <w:rStyle w:val="libBold2Char"/>
          <w:rFonts w:hint="cs"/>
          <w:rtl/>
        </w:rPr>
        <w:t xml:space="preserve"> </w:t>
      </w:r>
      <w:r w:rsidRPr="003C7C01">
        <w:rPr>
          <w:rStyle w:val="libFootnotenumChar"/>
          <w:rFonts w:hint="cs"/>
          <w:rtl/>
        </w:rPr>
        <w:t>(2)</w:t>
      </w:r>
      <w:r w:rsidR="003C7C01" w:rsidRPr="00524C63">
        <w:rPr>
          <w:rStyle w:val="libBold2Char"/>
          <w:rFonts w:hint="cs"/>
          <w:rtl/>
        </w:rPr>
        <w:t>.</w:t>
      </w:r>
    </w:p>
    <w:p w:rsidR="001B329E" w:rsidRDefault="001B329E" w:rsidP="003C7C01">
      <w:pPr>
        <w:pStyle w:val="libNormal"/>
        <w:rPr>
          <w:rtl/>
        </w:rPr>
      </w:pPr>
      <w:r>
        <w:rPr>
          <w:rtl/>
        </w:rPr>
        <w:t>والسيد قد روى دعاء يدعى به عند الاستهلال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اليوم الأوّل</w:t>
      </w:r>
      <w:r w:rsidR="009A58AC" w:rsidRPr="00524C63">
        <w:rPr>
          <w:rStyle w:val="libBold2Char"/>
          <w:rFonts w:hint="cs"/>
          <w:rtl/>
        </w:rPr>
        <w:t>:</w:t>
      </w:r>
      <w:r>
        <w:rPr>
          <w:rFonts w:hint="cs"/>
          <w:rtl/>
        </w:rPr>
        <w:t xml:space="preserve"> </w:t>
      </w:r>
      <w:r>
        <w:rPr>
          <w:rtl/>
        </w:rPr>
        <w:t>فيه في السنة السابعة والثلاثين ابتدي القتال في واقعة صفين</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 xml:space="preserve">وفيه على بعض الأقوال في السنة الحادية والستين أدخل دمشق رأس سيد الشهداء </w:t>
      </w:r>
      <w:r w:rsidRPr="003C7C01">
        <w:rPr>
          <w:rStyle w:val="libAlaemChar"/>
          <w:rtl/>
        </w:rPr>
        <w:t>عليه‌السلام</w:t>
      </w:r>
      <w:r w:rsidR="009A58AC">
        <w:rPr>
          <w:rtl/>
        </w:rPr>
        <w:t>،</w:t>
      </w:r>
      <w:r>
        <w:rPr>
          <w:rtl/>
        </w:rPr>
        <w:t xml:space="preserve"> فجعله بنو أُمية عيداً لهم</w:t>
      </w:r>
      <w:r w:rsidR="009A58AC">
        <w:rPr>
          <w:rtl/>
        </w:rPr>
        <w:t>،</w:t>
      </w:r>
      <w:r>
        <w:rPr>
          <w:rtl/>
        </w:rPr>
        <w:t xml:space="preserve"> وهو يوم تتجدد فيه الأحزان</w:t>
      </w:r>
      <w:r>
        <w:rPr>
          <w:rFonts w:hint="cs"/>
          <w:rtl/>
        </w:rPr>
        <w:t xml:space="preserve"> </w:t>
      </w:r>
      <w:r w:rsidRPr="003C7C01">
        <w:rPr>
          <w:rStyle w:val="libFootnotenumChar"/>
          <w:rFonts w:hint="cs"/>
          <w:rtl/>
        </w:rPr>
        <w:t>(5)</w:t>
      </w:r>
      <w:r w:rsidR="003C7C01">
        <w:rPr>
          <w:rtl/>
        </w:rPr>
        <w:t>.</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كانَتْ مَآتِمُ بِالعِراقِ تَعدُّها</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أَمَويةُ بالشامِ مِن أَعْيادِها</w:t>
            </w:r>
            <w:r w:rsidRPr="003C7C01">
              <w:rPr>
                <w:rStyle w:val="libPoemTiniChar0"/>
                <w:rtl/>
              </w:rPr>
              <w:br/>
              <w:t> </w:t>
            </w:r>
          </w:p>
        </w:tc>
      </w:tr>
    </w:tbl>
    <w:p w:rsidR="001B329E" w:rsidRDefault="001B329E" w:rsidP="003C7C01">
      <w:pPr>
        <w:pStyle w:val="libNormal"/>
        <w:rPr>
          <w:rtl/>
        </w:rPr>
      </w:pPr>
      <w:r>
        <w:rPr>
          <w:rtl/>
        </w:rPr>
        <w:t xml:space="preserve">وفيه أيضاً على بعض الأقوال أو في الثالث منه في السنة الحادية والعشرين بعد المائة استشهد زيد بن علي بن الحسين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اليوم الثالث</w:t>
      </w:r>
      <w:r w:rsidR="009A58AC" w:rsidRPr="00524C63">
        <w:rPr>
          <w:rStyle w:val="libBold2Char"/>
          <w:rFonts w:hint="cs"/>
          <w:rtl/>
        </w:rPr>
        <w:t>:</w:t>
      </w:r>
      <w:r>
        <w:rPr>
          <w:rFonts w:hint="cs"/>
          <w:rtl/>
        </w:rPr>
        <w:t xml:space="preserve"> </w:t>
      </w:r>
      <w:r>
        <w:rPr>
          <w:rtl/>
        </w:rPr>
        <w:t>روى السيد ابن طاووس عن كتب أصحابنا الإمامية استحباب</w:t>
      </w:r>
      <w:r>
        <w:rPr>
          <w:rFonts w:hint="cs"/>
          <w:rtl/>
        </w:rPr>
        <w:t xml:space="preserve"> </w:t>
      </w:r>
      <w:r>
        <w:rPr>
          <w:rtl/>
        </w:rPr>
        <w:t>الصلاة في هذا اليوم ركعتين يقرأ في الأوّلى الحمد وسورة</w:t>
      </w:r>
      <w:r>
        <w:rPr>
          <w:rFonts w:hint="cs"/>
          <w:rtl/>
        </w:rPr>
        <w:t xml:space="preserve"> </w:t>
      </w:r>
      <w:r w:rsidRPr="003C7C01">
        <w:rPr>
          <w:rStyle w:val="libAlaemChar"/>
          <w:rFonts w:hint="cs"/>
          <w:rtl/>
        </w:rPr>
        <w:t>(</w:t>
      </w:r>
      <w:r w:rsidRPr="003C7C01">
        <w:rPr>
          <w:rStyle w:val="libAieChar"/>
          <w:rtl/>
        </w:rPr>
        <w:t>إنا فتحنا</w:t>
      </w:r>
      <w:r w:rsidRPr="003C7C01">
        <w:rPr>
          <w:rStyle w:val="libAlaemChar"/>
          <w:rFonts w:hint="cs"/>
          <w:rtl/>
        </w:rPr>
        <w:t>)</w:t>
      </w:r>
      <w:r w:rsidR="009A58AC">
        <w:rPr>
          <w:rtl/>
        </w:rPr>
        <w:t>،</w:t>
      </w:r>
      <w:r>
        <w:rPr>
          <w:rtl/>
        </w:rPr>
        <w:t xml:space="preserve"> وفي الثانية الحمد والتوحيد ويصلّي بعد السلام على محمد وآله مائة ويقول مائة مرّة</w:t>
      </w:r>
      <w:r w:rsidR="009A58AC">
        <w:rPr>
          <w:rtl/>
        </w:rPr>
        <w:t>:</w:t>
      </w:r>
      <w:r>
        <w:rPr>
          <w:rtl/>
        </w:rPr>
        <w:t xml:space="preserve"> </w:t>
      </w:r>
      <w:r w:rsidRPr="00524C63">
        <w:rPr>
          <w:rStyle w:val="libBold2Char"/>
          <w:rtl/>
        </w:rPr>
        <w:t>اللّهُمَّ الْعَنْ آلَ أَبِي سُفْيانَ</w:t>
      </w:r>
      <w:r w:rsidR="009A58AC">
        <w:rPr>
          <w:rtl/>
        </w:rPr>
        <w:t>،</w:t>
      </w:r>
      <w:r>
        <w:rPr>
          <w:rtl/>
        </w:rPr>
        <w:t xml:space="preserve"> ويستغفر مائة مرة ثم يسأل حاجته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اليوم السابع</w:t>
      </w:r>
      <w:r w:rsidR="009A58AC" w:rsidRPr="00524C63">
        <w:rPr>
          <w:rStyle w:val="libBold2Char"/>
          <w:rFonts w:hint="cs"/>
          <w:rtl/>
        </w:rPr>
        <w:t>:</w:t>
      </w:r>
      <w:r>
        <w:rPr>
          <w:rFonts w:hint="cs"/>
          <w:rtl/>
        </w:rPr>
        <w:t xml:space="preserve"> </w:t>
      </w:r>
      <w:r>
        <w:rPr>
          <w:rtl/>
        </w:rPr>
        <w:t xml:space="preserve">استشهد فيه في سنة خمسين الإمام الحسن المجتبى </w:t>
      </w:r>
      <w:r w:rsidRPr="003C7C01">
        <w:rPr>
          <w:rStyle w:val="libAlaemChar"/>
          <w:rtl/>
        </w:rPr>
        <w:t>عليه‌السلام</w:t>
      </w:r>
      <w:r>
        <w:rPr>
          <w:rtl/>
        </w:rPr>
        <w:t xml:space="preserve"> على قول الشهيد والكفعمي وغيرهما</w:t>
      </w:r>
      <w:r>
        <w:rPr>
          <w:rFonts w:hint="cs"/>
          <w:rtl/>
        </w:rPr>
        <w:t xml:space="preserve"> </w:t>
      </w:r>
      <w:r w:rsidRPr="003C7C01">
        <w:rPr>
          <w:rStyle w:val="libFootnotenumChar"/>
          <w:rFonts w:hint="cs"/>
          <w:rtl/>
        </w:rPr>
        <w:t>(8)</w:t>
      </w:r>
      <w:r w:rsidR="003C7C01">
        <w:rPr>
          <w:rtl/>
        </w:rPr>
        <w:t>.</w:t>
      </w:r>
      <w:r>
        <w:rPr>
          <w:rtl/>
        </w:rPr>
        <w:t xml:space="preserve"> وكانت الشهادة في اليوم الثامن والعشرين من الشهر على قول الشيخين</w:t>
      </w:r>
      <w:r>
        <w:rPr>
          <w:rFonts w:hint="cs"/>
          <w:rtl/>
        </w:rPr>
        <w:t xml:space="preserve"> </w:t>
      </w:r>
      <w:r w:rsidRPr="003C7C01">
        <w:rPr>
          <w:rStyle w:val="libFootnotenumChar"/>
          <w:rFonts w:hint="cs"/>
          <w:rtl/>
        </w:rPr>
        <w:t>(9)</w:t>
      </w:r>
      <w:r w:rsidR="009A58AC">
        <w:rPr>
          <w:rtl/>
        </w:rPr>
        <w:t>،</w:t>
      </w:r>
      <w:r>
        <w:rPr>
          <w:rtl/>
        </w:rPr>
        <w:t xml:space="preserve"> وفيه في سنة 128 كانت ولادة الإمام موسى بن جعفر </w:t>
      </w:r>
      <w:r w:rsidRPr="003C7C01">
        <w:rPr>
          <w:rStyle w:val="libAlaemChar"/>
          <w:rtl/>
        </w:rPr>
        <w:t>عليه‌السلام</w:t>
      </w:r>
      <w:r>
        <w:rPr>
          <w:rtl/>
        </w:rPr>
        <w:t xml:space="preserve"> في الأبواء</w:t>
      </w:r>
      <w:r w:rsidR="009A58AC">
        <w:rPr>
          <w:rtl/>
        </w:rPr>
        <w:t>،</w:t>
      </w:r>
      <w:r>
        <w:rPr>
          <w:rtl/>
        </w:rPr>
        <w:t xml:space="preserve"> وهو منزل بين مكة والمدينة</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bookmarkStart w:id="473" w:name="_Toc415300994"/>
      <w:r w:rsidRPr="00524C63">
        <w:rPr>
          <w:rStyle w:val="libBold2Char"/>
          <w:rtl/>
        </w:rPr>
        <w:t>اليوم العشرون</w:t>
      </w:r>
      <w:r w:rsidR="009A58AC" w:rsidRPr="00524C63">
        <w:rPr>
          <w:rStyle w:val="libBold2Char"/>
          <w:rFonts w:hint="cs"/>
          <w:rtl/>
        </w:rPr>
        <w:t>:</w:t>
      </w:r>
      <w:bookmarkEnd w:id="473"/>
      <w:r>
        <w:rPr>
          <w:rFonts w:hint="cs"/>
          <w:rtl/>
        </w:rPr>
        <w:t xml:space="preserve"> </w:t>
      </w:r>
      <w:r>
        <w:rPr>
          <w:rtl/>
        </w:rPr>
        <w:t xml:space="preserve">يوم الأَرْبعين وعلى قول الشيخين هو يوم ورود حرم الحسين </w:t>
      </w:r>
      <w:r w:rsidRPr="003C7C01">
        <w:rPr>
          <w:rStyle w:val="libAlaemChar"/>
          <w:rtl/>
        </w:rPr>
        <w:t>عليه‌السلام</w:t>
      </w:r>
      <w:r>
        <w:rPr>
          <w:rtl/>
        </w:rPr>
        <w:t xml:space="preserve"> المدينة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يا شديد القوى</w:t>
      </w:r>
      <w:r w:rsidR="009A58AC">
        <w:rPr>
          <w:rFonts w:hint="cs"/>
          <w:rtl/>
        </w:rPr>
        <w:t>،</w:t>
      </w:r>
      <w:r>
        <w:rPr>
          <w:rFonts w:hint="cs"/>
          <w:rtl/>
        </w:rPr>
        <w:t xml:space="preserve"> يا شديد المحال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خلاصة الاذكار</w:t>
      </w:r>
      <w:r w:rsidR="009A58AC">
        <w:rPr>
          <w:rFonts w:hint="cs"/>
          <w:rtl/>
        </w:rPr>
        <w:t>:</w:t>
      </w:r>
      <w:r>
        <w:rPr>
          <w:rFonts w:hint="cs"/>
          <w:rtl/>
        </w:rPr>
        <w:t xml:space="preserve"> 96</w:t>
      </w:r>
      <w:r w:rsidR="009A58AC">
        <w:rPr>
          <w:rFonts w:hint="cs"/>
          <w:rtl/>
        </w:rPr>
        <w:t>،</w:t>
      </w:r>
      <w:r>
        <w:rPr>
          <w:rFonts w:hint="cs"/>
          <w:rtl/>
        </w:rPr>
        <w:t xml:space="preserve"> فصل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3 / 96 فصل 1 من باب 3 أوّله</w:t>
      </w:r>
      <w:r w:rsidR="009A58AC">
        <w:rPr>
          <w:rFonts w:hint="cs"/>
          <w:rtl/>
        </w:rPr>
        <w:t>:</w:t>
      </w:r>
      <w:r>
        <w:rPr>
          <w:rFonts w:hint="cs"/>
          <w:rtl/>
        </w:rPr>
        <w:t xml:space="preserve"> اللّهم أنت الله العليم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تاريخ الطبري 5 / 10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الكفعمي</w:t>
      </w:r>
      <w:r w:rsidR="009A58AC">
        <w:rPr>
          <w:rFonts w:hint="cs"/>
          <w:rtl/>
        </w:rPr>
        <w:t>:</w:t>
      </w:r>
      <w:r>
        <w:rPr>
          <w:rFonts w:hint="cs"/>
          <w:rtl/>
        </w:rPr>
        <w:t xml:space="preserve"> 510</w:t>
      </w:r>
      <w:r w:rsidR="009A58AC">
        <w:rPr>
          <w:rFonts w:hint="cs"/>
          <w:rtl/>
        </w:rPr>
        <w:t>،</w:t>
      </w:r>
      <w:r>
        <w:rPr>
          <w:rFonts w:hint="cs"/>
          <w:rtl/>
        </w:rPr>
        <w:t xml:space="preserve"> فصل 42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787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3 / 97 فصل 2 من باب 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الكفعمي</w:t>
      </w:r>
      <w:r w:rsidR="009A58AC">
        <w:rPr>
          <w:rFonts w:hint="cs"/>
          <w:rtl/>
        </w:rPr>
        <w:t>:</w:t>
      </w:r>
      <w:r>
        <w:rPr>
          <w:rFonts w:hint="cs"/>
          <w:rtl/>
        </w:rPr>
        <w:t xml:space="preserve"> 510 فصل 42</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مصباح المتهجّد للطوسي</w:t>
      </w:r>
      <w:r w:rsidR="009A58AC">
        <w:rPr>
          <w:rFonts w:hint="cs"/>
          <w:rtl/>
        </w:rPr>
        <w:t>:</w:t>
      </w:r>
      <w:r>
        <w:rPr>
          <w:rFonts w:hint="cs"/>
          <w:rtl/>
        </w:rPr>
        <w:t xml:space="preserve"> 790</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رواه المفيد في المقنعة</w:t>
      </w:r>
      <w:r w:rsidR="009A58AC">
        <w:rPr>
          <w:rFonts w:hint="cs"/>
          <w:rtl/>
        </w:rPr>
        <w:t>:</w:t>
      </w:r>
      <w:r>
        <w:rPr>
          <w:rFonts w:hint="cs"/>
          <w:rtl/>
        </w:rPr>
        <w:t xml:space="preserve"> 476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عائدا</w:t>
      </w:r>
      <w:r>
        <w:rPr>
          <w:rFonts w:hint="cs"/>
          <w:rtl/>
        </w:rPr>
        <w:t>ت</w:t>
      </w:r>
      <w:r>
        <w:rPr>
          <w:rtl/>
        </w:rPr>
        <w:t xml:space="preserve"> من الشام وهو يوم ورود جابر بن عبد الله الأنصاري كربَلاءِ لزيارة الحسين وهو أول من زاره </w:t>
      </w:r>
      <w:r w:rsidRPr="003C7C01">
        <w:rPr>
          <w:rStyle w:val="libAlaemChar"/>
          <w:rtl/>
        </w:rPr>
        <w:t>عليه‌السلام</w:t>
      </w:r>
      <w:r>
        <w:rPr>
          <w:rtl/>
        </w:rPr>
        <w:t xml:space="preserve"> ويستحب فيه زيارته </w:t>
      </w:r>
      <w:r w:rsidRPr="003C7C01">
        <w:rPr>
          <w:rStyle w:val="libAlaemChar"/>
          <w:rtl/>
        </w:rPr>
        <w:t>عليه‌السلام</w:t>
      </w:r>
      <w:r>
        <w:rPr>
          <w:rtl/>
        </w:rPr>
        <w:t xml:space="preserve"> وعن الإمام العسكري </w:t>
      </w:r>
      <w:r w:rsidRPr="003C7C01">
        <w:rPr>
          <w:rStyle w:val="libAlaemChar"/>
          <w:rtl/>
        </w:rPr>
        <w:t>عليه‌السلام</w:t>
      </w:r>
      <w:r>
        <w:rPr>
          <w:rtl/>
        </w:rPr>
        <w:t xml:space="preserve"> قال</w:t>
      </w:r>
      <w:r w:rsidR="009A58AC">
        <w:rPr>
          <w:rtl/>
        </w:rPr>
        <w:t>:</w:t>
      </w:r>
      <w:r>
        <w:rPr>
          <w:rtl/>
        </w:rPr>
        <w:t xml:space="preserve"> علامات المؤمن خمس</w:t>
      </w:r>
      <w:r w:rsidR="009A58AC">
        <w:rPr>
          <w:rtl/>
        </w:rPr>
        <w:t>:</w:t>
      </w:r>
      <w:r>
        <w:rPr>
          <w:rtl/>
        </w:rPr>
        <w:t xml:space="preserve"> صلاة احدى وخمسين الفرائض والنوافل اليومية</w:t>
      </w:r>
      <w:r w:rsidR="009A58AC">
        <w:rPr>
          <w:rtl/>
        </w:rPr>
        <w:t>،</w:t>
      </w:r>
      <w:r>
        <w:rPr>
          <w:rtl/>
        </w:rPr>
        <w:t xml:space="preserve"> وزيارة الأَرْبعين</w:t>
      </w:r>
      <w:r w:rsidR="009A58AC">
        <w:rPr>
          <w:rtl/>
        </w:rPr>
        <w:t>،</w:t>
      </w:r>
      <w:r>
        <w:rPr>
          <w:rtl/>
        </w:rPr>
        <w:t xml:space="preserve"> والتختم في اليمين</w:t>
      </w:r>
      <w:r w:rsidR="009A58AC">
        <w:rPr>
          <w:rtl/>
        </w:rPr>
        <w:t>،</w:t>
      </w:r>
      <w:r>
        <w:rPr>
          <w:rtl/>
        </w:rPr>
        <w:t xml:space="preserve"> وتعفير الجبين</w:t>
      </w:r>
      <w:r w:rsidR="009A58AC">
        <w:rPr>
          <w:rtl/>
        </w:rPr>
        <w:t>،</w:t>
      </w:r>
      <w:r>
        <w:rPr>
          <w:rtl/>
        </w:rPr>
        <w:t xml:space="preserve"> والجهر ببسم الله الرحمن الرحيم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وقد روى الشيخ في (التهذيب) و</w:t>
      </w:r>
      <w:r>
        <w:rPr>
          <w:rFonts w:hint="cs"/>
          <w:rtl/>
        </w:rPr>
        <w:t xml:space="preserve"> </w:t>
      </w:r>
      <w:r>
        <w:rPr>
          <w:rtl/>
        </w:rPr>
        <w:t xml:space="preserve">(المصباح) زيارة خاصة لهذا اليوم عن الصادق </w:t>
      </w:r>
      <w:r w:rsidRPr="003C7C01">
        <w:rPr>
          <w:rStyle w:val="libAlaemChar"/>
          <w:rtl/>
        </w:rPr>
        <w:t>عليه‌السلام</w:t>
      </w:r>
      <w:r>
        <w:rPr>
          <w:rtl/>
        </w:rPr>
        <w:t xml:space="preserve"> سنوردها في باب الزيارات إن شاء الله</w:t>
      </w:r>
      <w:r w:rsidR="003C7C01">
        <w:rPr>
          <w:rtl/>
        </w:rPr>
        <w:t>.</w:t>
      </w:r>
    </w:p>
    <w:p w:rsidR="001B329E" w:rsidRDefault="001B329E" w:rsidP="003C7C01">
      <w:pPr>
        <w:pStyle w:val="libNormal"/>
        <w:rPr>
          <w:rtl/>
        </w:rPr>
      </w:pPr>
      <w:bookmarkStart w:id="474" w:name="_Toc415300995"/>
      <w:r w:rsidRPr="00524C63">
        <w:rPr>
          <w:rStyle w:val="libBold2Char"/>
          <w:rtl/>
        </w:rPr>
        <w:t>اليوم الثامن والعشرون</w:t>
      </w:r>
      <w:r w:rsidR="009A58AC" w:rsidRPr="00524C63">
        <w:rPr>
          <w:rStyle w:val="libBold2Char"/>
          <w:rFonts w:hint="cs"/>
          <w:rtl/>
        </w:rPr>
        <w:t>:</w:t>
      </w:r>
      <w:bookmarkEnd w:id="474"/>
      <w:r>
        <w:rPr>
          <w:rFonts w:hint="cs"/>
          <w:rtl/>
        </w:rPr>
        <w:t xml:space="preserve"> </w:t>
      </w:r>
      <w:r>
        <w:rPr>
          <w:rtl/>
        </w:rPr>
        <w:t>من سنة إحدى عشرة يوم وفاة خاتم النبيين صلوات الله عليه وآله وقد صادفت يوم الاثنين من أيام الأسبوع باتفاق الآراء وكان له عندئذ من العمر ثلاث وستون سنة هبط عليه الوحي وله أربعون سنة ثم دعا الناس إلى التوحيد في مكة مدة ثلاث عشرة سنة ثم هاجر إلى المدينة وقد مضى من عمره الشريف ثلاث وخمسون سنة وتوفي في السنة العاشرة من الهجرة</w:t>
      </w:r>
      <w:r w:rsidR="009A58AC">
        <w:rPr>
          <w:rtl/>
        </w:rPr>
        <w:t>،</w:t>
      </w:r>
      <w:r>
        <w:rPr>
          <w:rtl/>
        </w:rPr>
        <w:t xml:space="preserve"> فبدأ أمير المؤمنين </w:t>
      </w:r>
      <w:r w:rsidRPr="003C7C01">
        <w:rPr>
          <w:rStyle w:val="libAlaemChar"/>
          <w:rtl/>
        </w:rPr>
        <w:t>عليه‌السلام</w:t>
      </w:r>
      <w:r>
        <w:rPr>
          <w:rtl/>
        </w:rPr>
        <w:t xml:space="preserve"> في تغسيله وتحنيطه وتكفينه ثم صلى عليه ثم كان الأصحاب يأتون أفواجاً فيصلون عليه فرادى من دون إمام يأتمون به وقد دفنه أمير المؤمنين صلوات الله عليه في الحجرة الطاهرة في الموضع الذي توفي فيه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عن أنس بن مالك قال</w:t>
      </w:r>
      <w:r w:rsidR="009A58AC">
        <w:rPr>
          <w:rtl/>
        </w:rPr>
        <w:t>:</w:t>
      </w:r>
      <w:r>
        <w:rPr>
          <w:rtl/>
        </w:rPr>
        <w:t xml:space="preserve"> لما فرغنا من دفن النبي </w:t>
      </w:r>
      <w:r w:rsidRPr="003C7C01">
        <w:rPr>
          <w:rStyle w:val="libAlaemChar"/>
          <w:rtl/>
        </w:rPr>
        <w:t>صلى‌الله‌عليه‌وآله</w:t>
      </w:r>
      <w:r>
        <w:rPr>
          <w:rtl/>
        </w:rPr>
        <w:t xml:space="preserve"> أتت إلى فاطمة </w:t>
      </w:r>
      <w:r w:rsidRPr="003C7C01">
        <w:rPr>
          <w:rStyle w:val="libAlaemChar"/>
          <w:rtl/>
        </w:rPr>
        <w:t>عليها‌السلام</w:t>
      </w:r>
      <w:r>
        <w:rPr>
          <w:rtl/>
        </w:rPr>
        <w:t xml:space="preserve"> فقالت</w:t>
      </w:r>
      <w:r w:rsidR="009A58AC">
        <w:rPr>
          <w:rtl/>
        </w:rPr>
        <w:t>:</w:t>
      </w:r>
      <w:r>
        <w:rPr>
          <w:rtl/>
        </w:rPr>
        <w:t xml:space="preserve"> كيف طاوعتكم</w:t>
      </w:r>
      <w:r>
        <w:rPr>
          <w:rFonts w:hint="cs"/>
          <w:rtl/>
        </w:rPr>
        <w:t xml:space="preserve"> </w:t>
      </w:r>
      <w:r>
        <w:rPr>
          <w:rtl/>
        </w:rPr>
        <w:t>أنفسكم على أن تهيلوا التراب على وجه رسول الله ثم بكت وقالت</w:t>
      </w:r>
      <w:r w:rsidR="009A58AC">
        <w:rPr>
          <w:rtl/>
        </w:rPr>
        <w:t>:</w:t>
      </w:r>
      <w:r>
        <w:rPr>
          <w:rFonts w:hint="cs"/>
          <w:rtl/>
        </w:rPr>
        <w:t xml:space="preserve"> </w:t>
      </w:r>
      <w:r>
        <w:rPr>
          <w:rtl/>
        </w:rPr>
        <w:t>يا أبتاه أجاب ربّاً دعاه يا أبتاه من ربه ما أدناه</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وعلى رواية معتبرة أنها أخذت كفّا من تراب القبر الطاهر فوضعته على عينيها وقالت</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ماذا على المُشتَمِّ تُربَة أحمدَ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أن لايَشَمَّ مَدى الزَّمانِ غَوالِيا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صُبَّتْ عَلَيَّ مَصائِبُ لَوْ أَنَّها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صُبَّتْ عَلى الأيامِ صِرْنَ لَيالِيا</w:t>
            </w:r>
            <w:r>
              <w:rPr>
                <w:rFonts w:hint="cs"/>
                <w:rtl/>
              </w:rPr>
              <w:t xml:space="preserve"> </w:t>
            </w:r>
            <w:r w:rsidRPr="003C7C01">
              <w:rPr>
                <w:rStyle w:val="libFootnotenumChar"/>
                <w:rFonts w:hint="cs"/>
                <w:rtl/>
              </w:rPr>
              <w:t>(4)</w:t>
            </w:r>
            <w:r w:rsidRPr="003C7C01">
              <w:rPr>
                <w:rStyle w:val="libPoemTiniChar0"/>
                <w:rtl/>
              </w:rPr>
              <w:br/>
              <w:t> </w:t>
            </w:r>
          </w:p>
        </w:tc>
      </w:tr>
    </w:tbl>
    <w:p w:rsidR="001B329E" w:rsidRDefault="001B329E" w:rsidP="003C7C01">
      <w:pPr>
        <w:pStyle w:val="libNormal"/>
        <w:rPr>
          <w:rtl/>
        </w:rPr>
      </w:pPr>
      <w:r>
        <w:rPr>
          <w:rtl/>
        </w:rPr>
        <w:t>وروى الشيخ يوسف الشّامي في كتاب الدّرّ النظيم أنها قالت</w:t>
      </w:r>
      <w:r>
        <w:rPr>
          <w:rFonts w:hint="cs"/>
          <w:rtl/>
        </w:rPr>
        <w:t xml:space="preserve"> </w:t>
      </w:r>
      <w:r>
        <w:rPr>
          <w:rtl/>
        </w:rPr>
        <w:t>في رثاء أبيها</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قُلْ لِلمُغَيَّبِ تَحْتَ أَثْوابِ</w:t>
            </w:r>
            <w:r>
              <w:rPr>
                <w:rFonts w:hint="cs"/>
                <w:rtl/>
              </w:rPr>
              <w:t xml:space="preserve"> </w:t>
            </w:r>
            <w:r w:rsidRPr="003C7C01">
              <w:rPr>
                <w:rStyle w:val="libFootnotenumChar"/>
                <w:rFonts w:hint="cs"/>
                <w:rtl/>
              </w:rPr>
              <w:t>(5)</w:t>
            </w:r>
            <w:r>
              <w:rPr>
                <w:rtl/>
              </w:rPr>
              <w:t xml:space="preserve"> الثَّرى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إن كُنْتَ تَسْمَعُ صَرخَتي ونِدائِيا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صُبَّت عَليَّ مَصائِبُ لَو أَنَّها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صُبَّتْ على الاَيامِ صِرْنَ لَيالِيا</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787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الارشاد 1 / 189 وانظر البحار 22 / 503 عن كشف الغمّة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الحاكم في المستدرك 1 / 382 مع اختلاف في الالفاظ</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الشهيد الثاني في مسكّن الفؤاد المطبوع ضمن المصنّفات الاربعة</w:t>
      </w:r>
      <w:r w:rsidR="009A58AC">
        <w:rPr>
          <w:rFonts w:hint="cs"/>
          <w:rtl/>
        </w:rPr>
        <w:t>:</w:t>
      </w:r>
      <w:r>
        <w:rPr>
          <w:rFonts w:hint="cs"/>
          <w:rtl/>
        </w:rPr>
        <w:t xml:space="preserve"> 95</w:t>
      </w:r>
      <w:r w:rsidR="009A58AC">
        <w:rPr>
          <w:rFonts w:hint="cs"/>
          <w:rtl/>
        </w:rPr>
        <w:t>،</w:t>
      </w:r>
      <w:r>
        <w:rPr>
          <w:rFonts w:hint="cs"/>
          <w:rtl/>
        </w:rPr>
        <w:t xml:space="preserve"> فصل في النوح</w:t>
      </w:r>
      <w:r w:rsidR="003C7C01">
        <w:rPr>
          <w:rFonts w:hint="cs"/>
          <w:rtl/>
        </w:rPr>
        <w:t>.</w:t>
      </w:r>
      <w:r>
        <w:rPr>
          <w:rFonts w:hint="cs"/>
          <w:rtl/>
        </w:rPr>
        <w:t xml:space="preserve"> وفيه</w:t>
      </w:r>
      <w:r w:rsidR="009A58AC">
        <w:rPr>
          <w:rFonts w:hint="cs"/>
          <w:rtl/>
        </w:rPr>
        <w:t>:</w:t>
      </w:r>
      <w:r>
        <w:rPr>
          <w:rFonts w:hint="cs"/>
          <w:rtl/>
        </w:rPr>
        <w:t xml:space="preserve"> ماذا على من شمّ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أطباق</w:t>
      </w:r>
      <w:r w:rsidR="009A58AC">
        <w:rPr>
          <w:rFonts w:hint="cs"/>
          <w:rtl/>
        </w:rPr>
        <w:t>:</w:t>
      </w:r>
      <w:r>
        <w:rPr>
          <w:rFonts w:hint="cs"/>
          <w:rtl/>
        </w:rPr>
        <w:t xml:space="preserve"> خ</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قَد كُنْتُ ذاتَ حِمىً بظِلِّ مُحَمَّدٍ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لا أخشَ من ضَيمٍ وكانَ حِم</w:t>
            </w:r>
            <w:r>
              <w:rPr>
                <w:rFonts w:hint="cs"/>
                <w:rtl/>
              </w:rPr>
              <w:t>ا</w:t>
            </w:r>
            <w:r>
              <w:rPr>
                <w:rtl/>
              </w:rPr>
              <w:t>لِيا</w:t>
            </w:r>
            <w:r>
              <w:rPr>
                <w:rFonts w:hint="cs"/>
                <w:rtl/>
              </w:rPr>
              <w:t xml:space="preserve"> </w:t>
            </w:r>
            <w:r w:rsidRPr="003C7C01">
              <w:rPr>
                <w:rStyle w:val="libFootnotenumChar"/>
                <w:rFonts w:hint="cs"/>
                <w:rtl/>
              </w:rPr>
              <w:t>(1)</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فَاليومَ أَخضعُ لِلذَّلِيلِ وأتَّقي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ضَيمِي وَأَدفعُ ظالِمي بِردائِيا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فَإذا بَكتْ قَمَريّةٌ في لَيلِها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شَجَنا على غُصنٍ بَكيتُ صَباحِيا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فَلاجعَلَنَّ الحُزنَ بَعدَكَ مُؤنِسي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ولا جعَلنَّ الدَّمعَ فِيكَ وِشاحِيا</w:t>
            </w:r>
            <w:r>
              <w:rPr>
                <w:rFonts w:hint="cs"/>
                <w:rtl/>
              </w:rPr>
              <w:t xml:space="preserve"> </w:t>
            </w:r>
            <w:r w:rsidRPr="003C7C01">
              <w:rPr>
                <w:rStyle w:val="libFootnotenumChar"/>
                <w:rFonts w:hint="cs"/>
                <w:rtl/>
              </w:rPr>
              <w:t>(2)</w:t>
            </w:r>
            <w:r w:rsidRPr="003C7C01">
              <w:rPr>
                <w:rStyle w:val="libPoemTiniChar0"/>
                <w:rtl/>
              </w:rPr>
              <w:br/>
              <w:t> </w:t>
            </w:r>
          </w:p>
        </w:tc>
      </w:tr>
    </w:tbl>
    <w:p w:rsidR="001B329E" w:rsidRDefault="001B329E" w:rsidP="003C7C01">
      <w:pPr>
        <w:pStyle w:val="libNormal"/>
        <w:rPr>
          <w:rtl/>
        </w:rPr>
      </w:pPr>
      <w:r w:rsidRPr="00524C63">
        <w:rPr>
          <w:rStyle w:val="libBold2Char"/>
          <w:rtl/>
        </w:rPr>
        <w:t>اليوم الأخير من الشهر</w:t>
      </w:r>
      <w:r w:rsidR="009A58AC" w:rsidRPr="00524C63">
        <w:rPr>
          <w:rStyle w:val="libBold2Char"/>
          <w:rFonts w:hint="cs"/>
          <w:rtl/>
        </w:rPr>
        <w:t>:</w:t>
      </w:r>
      <w:r>
        <w:rPr>
          <w:rFonts w:hint="cs"/>
          <w:rtl/>
        </w:rPr>
        <w:t xml:space="preserve"> </w:t>
      </w:r>
      <w:r>
        <w:rPr>
          <w:rtl/>
        </w:rPr>
        <w:t xml:space="preserve">فيه في سنة ثلاث ومائتين على رواية الطبرسي وابن الأثير استشهد الإمام الرضا </w:t>
      </w:r>
      <w:r w:rsidRPr="003C7C01">
        <w:rPr>
          <w:rStyle w:val="libAlaemChar"/>
          <w:rtl/>
        </w:rPr>
        <w:t>عليه‌السلام</w:t>
      </w:r>
      <w:r>
        <w:rPr>
          <w:rtl/>
        </w:rPr>
        <w:t xml:space="preserve"> بعنب دس فيه السم وكان له من العمر خمس وخمسون سنة</w:t>
      </w:r>
      <w:r>
        <w:rPr>
          <w:rFonts w:hint="cs"/>
          <w:rtl/>
        </w:rPr>
        <w:t xml:space="preserve"> </w:t>
      </w:r>
      <w:r w:rsidRPr="003C7C01">
        <w:rPr>
          <w:rStyle w:val="libFootnotenumChar"/>
          <w:rFonts w:hint="cs"/>
          <w:rtl/>
        </w:rPr>
        <w:t>(3)</w:t>
      </w:r>
      <w:r>
        <w:rPr>
          <w:rtl/>
        </w:rPr>
        <w:t xml:space="preserve"> وقبره الشريف في بيت حميد بن قحطبة في قرية سناباد بأرض طوس وفي ذلك البيت دفن الرشيد أيضاً</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2Center"/>
        <w:rPr>
          <w:rtl/>
        </w:rPr>
      </w:pPr>
      <w:bookmarkStart w:id="475" w:name="_Toc415300996"/>
      <w:bookmarkStart w:id="476" w:name="_Toc426799514"/>
      <w:r>
        <w:rPr>
          <w:rtl/>
        </w:rPr>
        <w:t>الفصل التاسع</w:t>
      </w:r>
      <w:bookmarkEnd w:id="475"/>
      <w:bookmarkEnd w:id="476"/>
    </w:p>
    <w:p w:rsidR="001B329E" w:rsidRDefault="001B329E" w:rsidP="001B329E">
      <w:pPr>
        <w:pStyle w:val="Heading2Center"/>
        <w:rPr>
          <w:rtl/>
        </w:rPr>
      </w:pPr>
      <w:bookmarkStart w:id="477" w:name="_Toc415300997"/>
      <w:bookmarkStart w:id="478" w:name="_Toc426799515"/>
      <w:r>
        <w:rPr>
          <w:rtl/>
        </w:rPr>
        <w:t>في شهر ربيع الأول</w:t>
      </w:r>
      <w:bookmarkEnd w:id="477"/>
      <w:bookmarkEnd w:id="478"/>
    </w:p>
    <w:p w:rsidR="001B329E" w:rsidRDefault="001B329E" w:rsidP="003C7C01">
      <w:pPr>
        <w:pStyle w:val="libNormal"/>
        <w:rPr>
          <w:rtl/>
        </w:rPr>
      </w:pPr>
      <w:bookmarkStart w:id="479" w:name="_Toc415300998"/>
      <w:r w:rsidRPr="00524C63">
        <w:rPr>
          <w:rStyle w:val="libBold2Char"/>
          <w:rtl/>
        </w:rPr>
        <w:t>الليلة الأولى</w:t>
      </w:r>
      <w:r w:rsidR="009A58AC" w:rsidRPr="00524C63">
        <w:rPr>
          <w:rStyle w:val="libBold2Char"/>
          <w:rFonts w:hint="cs"/>
          <w:rtl/>
        </w:rPr>
        <w:t>:</w:t>
      </w:r>
      <w:bookmarkEnd w:id="479"/>
      <w:r>
        <w:rPr>
          <w:rFonts w:hint="cs"/>
          <w:rtl/>
        </w:rPr>
        <w:t xml:space="preserve"> </w:t>
      </w:r>
      <w:r>
        <w:rPr>
          <w:rtl/>
        </w:rPr>
        <w:t xml:space="preserve">فيها في السنة الثالثة عشرة من البعثة هاجر النبي </w:t>
      </w:r>
      <w:r w:rsidRPr="003C7C01">
        <w:rPr>
          <w:rStyle w:val="libAlaemChar"/>
          <w:rtl/>
        </w:rPr>
        <w:t>صلى‌الله‌عليه‌وآله</w:t>
      </w:r>
      <w:r>
        <w:rPr>
          <w:rtl/>
        </w:rPr>
        <w:t xml:space="preserve"> من مكة إلى المدينة المنورة فاختبأ هذه الليلة في غار ثور وفاداه أمير المؤمنين صَلَواتُ الله وسَلامُهُ عَلَيهِ بنفسه فنام في فراشه غير مجانب سيوف قبائل المشركين وأظهر بذلك على العالمين فضله ومواساته وإخاءه النبي </w:t>
      </w:r>
      <w:r w:rsidRPr="003C7C01">
        <w:rPr>
          <w:rStyle w:val="libAlaemChar"/>
          <w:rtl/>
        </w:rPr>
        <w:t>صلى‌الله‌عليه‌وآله</w:t>
      </w:r>
      <w:r>
        <w:rPr>
          <w:rtl/>
        </w:rPr>
        <w:t xml:space="preserve"> فنزلت فيه الآية</w:t>
      </w:r>
      <w:r w:rsidR="009A58AC">
        <w:rPr>
          <w:rtl/>
        </w:rPr>
        <w:t>:</w:t>
      </w:r>
      <w:r>
        <w:rPr>
          <w:rFonts w:hint="cs"/>
          <w:rtl/>
        </w:rPr>
        <w:t xml:space="preserve"> </w:t>
      </w:r>
      <w:r w:rsidRPr="003C7C01">
        <w:rPr>
          <w:rStyle w:val="libAlaemChar"/>
          <w:rFonts w:hint="cs"/>
          <w:rtl/>
        </w:rPr>
        <w:t>(</w:t>
      </w:r>
      <w:r w:rsidRPr="003C7C01">
        <w:rPr>
          <w:rStyle w:val="libAieChar"/>
          <w:rtl/>
        </w:rPr>
        <w:t>وَمِنَ النَّاسِ مَنْ يَشْرِي نَفْسَهُ ابْتِغاءَ مَرضاةِ اللهِ</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اليوم الأول</w:t>
      </w:r>
      <w:r w:rsidR="009A58AC" w:rsidRPr="00524C63">
        <w:rPr>
          <w:rStyle w:val="libBold2Char"/>
          <w:rFonts w:hint="cs"/>
          <w:rtl/>
        </w:rPr>
        <w:t>:</w:t>
      </w:r>
      <w:r>
        <w:rPr>
          <w:rFonts w:hint="cs"/>
          <w:rtl/>
        </w:rPr>
        <w:t xml:space="preserve"> </w:t>
      </w:r>
      <w:r>
        <w:rPr>
          <w:rtl/>
        </w:rPr>
        <w:t>قال العلماء يستحب فيه الصيام شكراً لله على ماأنعم من سلامة النبي</w:t>
      </w:r>
      <w:r>
        <w:rPr>
          <w:rFonts w:hint="cs"/>
          <w:rtl/>
        </w:rPr>
        <w:t xml:space="preserve"> </w:t>
      </w:r>
      <w:r>
        <w:rPr>
          <w:rtl/>
        </w:rPr>
        <w:t>وأمير المؤمنين صَلَواتُ الله وسَلامُهُ عَلَيهِما</w:t>
      </w:r>
      <w:r w:rsidR="009A58AC">
        <w:rPr>
          <w:rtl/>
        </w:rPr>
        <w:t>،</w:t>
      </w:r>
      <w:r>
        <w:rPr>
          <w:rtl/>
        </w:rPr>
        <w:t xml:space="preserve"> ومن المناسب زيارتهما </w:t>
      </w:r>
      <w:r w:rsidRPr="003C7C01">
        <w:rPr>
          <w:rStyle w:val="libAlaemChar"/>
          <w:rtl/>
        </w:rPr>
        <w:t>عليهما‌السلام</w:t>
      </w:r>
      <w:r>
        <w:rPr>
          <w:rtl/>
        </w:rPr>
        <w:t xml:space="preserve"> في هذا اليوم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وقد روى السيد في (الاقبال) دعاءً لهذا اليوم</w:t>
      </w:r>
      <w:r>
        <w:rPr>
          <w:rFonts w:hint="cs"/>
          <w:rtl/>
        </w:rPr>
        <w:t xml:space="preserve"> </w:t>
      </w:r>
      <w:r w:rsidRPr="003C7C01">
        <w:rPr>
          <w:rStyle w:val="libFootnotenumChar"/>
          <w:rFonts w:hint="cs"/>
          <w:rtl/>
        </w:rPr>
        <w:t>(7)</w:t>
      </w:r>
      <w:r>
        <w:rPr>
          <w:rtl/>
        </w:rPr>
        <w:t xml:space="preserve"> وفيه كانت وفاة الإمام الحسن العسكري </w:t>
      </w:r>
      <w:r w:rsidRPr="003C7C01">
        <w:rPr>
          <w:rStyle w:val="libAlaemChar"/>
          <w:rtl/>
        </w:rPr>
        <w:t>عليه‌السلام</w:t>
      </w:r>
      <w:r>
        <w:rPr>
          <w:rtl/>
        </w:rPr>
        <w:t xml:space="preserve"> على قول الشيخ والكفعمي</w:t>
      </w:r>
      <w:r>
        <w:rPr>
          <w:rFonts w:hint="cs"/>
          <w:rtl/>
        </w:rPr>
        <w:t xml:space="preserve"> </w:t>
      </w:r>
      <w:r w:rsidRPr="003C7C01">
        <w:rPr>
          <w:rStyle w:val="libFootnotenumChar"/>
          <w:rFonts w:hint="cs"/>
          <w:rtl/>
        </w:rPr>
        <w:t>(8)</w:t>
      </w:r>
      <w:r>
        <w:rPr>
          <w:rtl/>
        </w:rPr>
        <w:t xml:space="preserve"> والمشهور على أنّها في اليوم الثامن</w:t>
      </w:r>
      <w:r>
        <w:rPr>
          <w:rFonts w:hint="cs"/>
          <w:rtl/>
        </w:rPr>
        <w:t xml:space="preserve"> </w:t>
      </w:r>
      <w:r w:rsidRPr="003C7C01">
        <w:rPr>
          <w:rStyle w:val="libFootnotenumChar"/>
          <w:rFonts w:hint="cs"/>
          <w:rtl/>
        </w:rPr>
        <w:t>(9)</w:t>
      </w:r>
      <w:r w:rsidR="003C7C01">
        <w:rPr>
          <w:rtl/>
        </w:rPr>
        <w:t>.</w:t>
      </w:r>
      <w:r>
        <w:rPr>
          <w:rtl/>
        </w:rPr>
        <w:t xml:space="preserve"> ولعل في هذا اليوم كان بدء مرضه </w:t>
      </w:r>
      <w:r w:rsidRPr="003C7C01">
        <w:rPr>
          <w:rStyle w:val="libAlaemChar"/>
          <w:rtl/>
        </w:rPr>
        <w:t>عليه‌السلام</w:t>
      </w:r>
      <w:r w:rsidR="003C7C01">
        <w:rPr>
          <w:rtl/>
        </w:rPr>
        <w:t>.</w:t>
      </w:r>
    </w:p>
    <w:p w:rsidR="001B329E" w:rsidRDefault="001B329E" w:rsidP="003C7C01">
      <w:pPr>
        <w:pStyle w:val="libNormal"/>
        <w:rPr>
          <w:rtl/>
        </w:rPr>
      </w:pPr>
      <w:r w:rsidRPr="00524C63">
        <w:rPr>
          <w:rStyle w:val="libBold2Char"/>
          <w:rtl/>
        </w:rPr>
        <w:t>اليوم الثامن</w:t>
      </w:r>
      <w:r w:rsidR="009A58AC" w:rsidRPr="00524C63">
        <w:rPr>
          <w:rStyle w:val="libBold2Char"/>
          <w:rFonts w:hint="cs"/>
          <w:rtl/>
        </w:rPr>
        <w:t>:</w:t>
      </w:r>
      <w:r>
        <w:rPr>
          <w:rFonts w:hint="cs"/>
          <w:rtl/>
        </w:rPr>
        <w:t xml:space="preserve"> </w:t>
      </w:r>
      <w:r>
        <w:rPr>
          <w:rtl/>
        </w:rPr>
        <w:t xml:space="preserve">سنة مائتين وستين توفي الإمام الحسن العسكري </w:t>
      </w:r>
      <w:r w:rsidRPr="003C7C01">
        <w:rPr>
          <w:rStyle w:val="libAlaemChar"/>
          <w:rtl/>
        </w:rPr>
        <w:t>عليه‌السلام</w:t>
      </w:r>
      <w:r>
        <w:rPr>
          <w:rtl/>
        </w:rPr>
        <w:t xml:space="preserve"> فنصب صاحب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جماليا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الدر النظيم</w:t>
      </w:r>
      <w:r w:rsidR="009A58AC">
        <w:rPr>
          <w:rFonts w:hint="cs"/>
          <w:rtl/>
        </w:rPr>
        <w:t>:</w:t>
      </w:r>
      <w:r>
        <w:rPr>
          <w:rFonts w:hint="cs"/>
          <w:rtl/>
        </w:rPr>
        <w:t xml:space="preserve"> 198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أعلام الورى</w:t>
      </w:r>
      <w:r w:rsidR="009A58AC">
        <w:rPr>
          <w:rFonts w:hint="cs"/>
          <w:rtl/>
        </w:rPr>
        <w:t>:</w:t>
      </w:r>
      <w:r>
        <w:rPr>
          <w:rFonts w:hint="cs"/>
          <w:rtl/>
        </w:rPr>
        <w:t xml:space="preserve"> 328</w:t>
      </w:r>
      <w:r w:rsidR="009A58AC">
        <w:rPr>
          <w:rFonts w:hint="cs"/>
          <w:rtl/>
        </w:rPr>
        <w:t>،</w:t>
      </w:r>
      <w:r>
        <w:rPr>
          <w:rFonts w:hint="cs"/>
          <w:rtl/>
        </w:rPr>
        <w:t xml:space="preserve"> الكامل في التاريخ 6 / 351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المفيد في الارشاد 2 / 271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زاد المعاد</w:t>
      </w:r>
      <w:r w:rsidR="009A58AC">
        <w:rPr>
          <w:rFonts w:hint="cs"/>
          <w:rtl/>
        </w:rPr>
        <w:t>:</w:t>
      </w:r>
      <w:r>
        <w:rPr>
          <w:rFonts w:hint="cs"/>
          <w:rtl/>
        </w:rPr>
        <w:t xml:space="preserve"> 403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زاد المعاد</w:t>
      </w:r>
      <w:r w:rsidR="009A58AC">
        <w:rPr>
          <w:rFonts w:hint="cs"/>
          <w:rtl/>
        </w:rPr>
        <w:t>:</w:t>
      </w:r>
      <w:r>
        <w:rPr>
          <w:rFonts w:hint="cs"/>
          <w:rtl/>
        </w:rPr>
        <w:t xml:space="preserve"> 404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3 / 111 فصل 2 من باب 4</w:t>
      </w:r>
      <w:r w:rsidR="003C7C01">
        <w:rPr>
          <w:rFonts w:hint="cs"/>
          <w:rtl/>
        </w:rPr>
        <w:t>.</w:t>
      </w:r>
      <w:r>
        <w:rPr>
          <w:rFonts w:hint="cs"/>
          <w:rtl/>
        </w:rPr>
        <w:t xml:space="preserve"> أوّله</w:t>
      </w:r>
      <w:r w:rsidR="009A58AC">
        <w:rPr>
          <w:rFonts w:hint="cs"/>
          <w:rtl/>
        </w:rPr>
        <w:t>:</w:t>
      </w:r>
      <w:r>
        <w:rPr>
          <w:rFonts w:hint="cs"/>
          <w:rtl/>
        </w:rPr>
        <w:t xml:space="preserve"> اللّهمّ لا اله إلّا أنت</w:t>
      </w:r>
      <w:r w:rsidR="009A58AC">
        <w:rPr>
          <w:rFonts w:hint="cs"/>
          <w:rtl/>
        </w:rPr>
        <w:t>.</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791</w:t>
      </w:r>
      <w:r w:rsidR="009A58AC">
        <w:rPr>
          <w:rFonts w:hint="cs"/>
          <w:rtl/>
        </w:rPr>
        <w:t>،</w:t>
      </w:r>
      <w:r>
        <w:rPr>
          <w:rFonts w:hint="cs"/>
          <w:rtl/>
        </w:rPr>
        <w:t xml:space="preserve"> ومصباح الكفعمي</w:t>
      </w:r>
      <w:r w:rsidR="009A58AC">
        <w:rPr>
          <w:rFonts w:hint="cs"/>
          <w:rtl/>
        </w:rPr>
        <w:t>:</w:t>
      </w:r>
      <w:r>
        <w:rPr>
          <w:rFonts w:hint="cs"/>
          <w:rtl/>
        </w:rPr>
        <w:t xml:space="preserve"> 510</w:t>
      </w:r>
      <w:r w:rsidR="009A58AC">
        <w:rPr>
          <w:rFonts w:hint="cs"/>
          <w:rtl/>
        </w:rPr>
        <w:t>،</w:t>
      </w:r>
      <w:r>
        <w:rPr>
          <w:rFonts w:hint="cs"/>
          <w:rtl/>
        </w:rPr>
        <w:t xml:space="preserve"> فصل 42</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زاد المعاد</w:t>
      </w:r>
      <w:r w:rsidR="009A58AC">
        <w:rPr>
          <w:rFonts w:hint="cs"/>
          <w:rtl/>
        </w:rPr>
        <w:t>:</w:t>
      </w:r>
      <w:r>
        <w:rPr>
          <w:rFonts w:hint="cs"/>
          <w:rtl/>
        </w:rPr>
        <w:t xml:space="preserve"> 404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الأمر </w:t>
      </w:r>
      <w:r w:rsidRPr="003C7C01">
        <w:rPr>
          <w:rStyle w:val="libAlaemChar"/>
          <w:rtl/>
        </w:rPr>
        <w:t>عليه‌السلام</w:t>
      </w:r>
      <w:r>
        <w:rPr>
          <w:rtl/>
        </w:rPr>
        <w:t xml:space="preserve"> إماماً على الخلق ومن المناسب زيارتهما </w:t>
      </w:r>
      <w:r w:rsidRPr="003C7C01">
        <w:rPr>
          <w:rStyle w:val="libAlaemChar"/>
          <w:rtl/>
        </w:rPr>
        <w:t>عليهما‌السلام</w:t>
      </w:r>
      <w:r>
        <w:rPr>
          <w:rtl/>
        </w:rPr>
        <w:t xml:space="preserve"> في هذا اليوم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اليوم التاسع</w:t>
      </w:r>
      <w:r w:rsidR="009A58AC" w:rsidRPr="00524C63">
        <w:rPr>
          <w:rStyle w:val="libBold2Char"/>
          <w:rFonts w:hint="cs"/>
          <w:rtl/>
        </w:rPr>
        <w:t>:</w:t>
      </w:r>
      <w:r>
        <w:rPr>
          <w:rFonts w:hint="cs"/>
          <w:rtl/>
        </w:rPr>
        <w:t xml:space="preserve"> </w:t>
      </w:r>
      <w:r>
        <w:rPr>
          <w:rtl/>
        </w:rPr>
        <w:t>عيد عظيم وهو عيد البقر وشرحه طويل مذكور في محله</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وروي أن من أنفق شَيْئاً في هذا اليوم غفرت ذنوبه</w:t>
      </w:r>
      <w:r w:rsidR="003C7C01">
        <w:rPr>
          <w:rtl/>
        </w:rPr>
        <w:t>.</w:t>
      </w:r>
      <w:r>
        <w:rPr>
          <w:rFonts w:hint="cs"/>
          <w:rtl/>
        </w:rPr>
        <w:t xml:space="preserve"> </w:t>
      </w:r>
      <w:r>
        <w:rPr>
          <w:rtl/>
        </w:rPr>
        <w:t>وقيل يستحب في هذا اليوم إطعام الاخوان المؤمنين وإفراحهم والتوسُّع في نفقة العيال ولبس الثياب الطيِّبة وشكر الله تعالى وعبادته</w:t>
      </w:r>
      <w:r w:rsidR="003C7C01">
        <w:rPr>
          <w:rtl/>
        </w:rPr>
        <w:t>.</w:t>
      </w:r>
      <w:r>
        <w:rPr>
          <w:rtl/>
        </w:rPr>
        <w:t xml:space="preserve"> وهو يوم زوال الغموم والأحزان وهو يوم شريف جداً</w:t>
      </w:r>
      <w:r>
        <w:rPr>
          <w:rFonts w:hint="cs"/>
          <w:rtl/>
        </w:rPr>
        <w:t xml:space="preserve"> </w:t>
      </w:r>
      <w:r w:rsidRPr="003C7C01">
        <w:rPr>
          <w:rStyle w:val="libFootnotenumChar"/>
          <w:rFonts w:hint="cs"/>
          <w:rtl/>
        </w:rPr>
        <w:t>(3)</w:t>
      </w:r>
      <w:r w:rsidR="009A58AC">
        <w:rPr>
          <w:rFonts w:hint="cs"/>
          <w:rtl/>
        </w:rPr>
        <w:t>،</w:t>
      </w:r>
      <w:r>
        <w:rPr>
          <w:rFonts w:hint="cs"/>
          <w:rtl/>
        </w:rPr>
        <w:t xml:space="preserve"> واليوم الثامن من الشهر كان يوم وفاة الامام الحسن العسكري </w:t>
      </w:r>
      <w:r w:rsidRPr="003C7C01">
        <w:rPr>
          <w:rStyle w:val="libAlaemChar"/>
          <w:rFonts w:hint="cs"/>
          <w:rtl/>
        </w:rPr>
        <w:t>عليه‌السلام</w:t>
      </w:r>
      <w:r w:rsidR="009A58AC">
        <w:rPr>
          <w:rFonts w:hint="cs"/>
          <w:rtl/>
        </w:rPr>
        <w:t>،</w:t>
      </w:r>
      <w:r>
        <w:rPr>
          <w:rFonts w:hint="cs"/>
          <w:rtl/>
        </w:rPr>
        <w:t xml:space="preserve"> فهذا اليوم يكون أوّل يوم من عصر امامة صاحب العصر أرواح العالمين له الفداء</w:t>
      </w:r>
      <w:r w:rsidR="009A58AC">
        <w:rPr>
          <w:rFonts w:hint="cs"/>
          <w:rtl/>
        </w:rPr>
        <w:t>،</w:t>
      </w:r>
      <w:r>
        <w:rPr>
          <w:rFonts w:hint="cs"/>
          <w:rtl/>
        </w:rPr>
        <w:t xml:space="preserve"> وهذا ممّا يزيد اليوم شرفاً وفضلاً </w:t>
      </w:r>
      <w:r w:rsidRPr="003C7C01">
        <w:rPr>
          <w:rStyle w:val="libFootnotenumChar"/>
          <w:rFonts w:hint="cs"/>
          <w:rtl/>
        </w:rPr>
        <w:t>(4)</w:t>
      </w:r>
      <w:r w:rsidR="003C7C01">
        <w:rPr>
          <w:rFonts w:hint="cs"/>
          <w:rtl/>
        </w:rPr>
        <w:t>.</w:t>
      </w:r>
    </w:p>
    <w:p w:rsidR="001B329E" w:rsidRDefault="001B329E" w:rsidP="003C7C01">
      <w:pPr>
        <w:pStyle w:val="libNormal"/>
        <w:rPr>
          <w:rtl/>
        </w:rPr>
      </w:pPr>
      <w:r w:rsidRPr="00524C63">
        <w:rPr>
          <w:rStyle w:val="libBold2Char"/>
          <w:rtl/>
        </w:rPr>
        <w:t>اليوم الثاني عشر</w:t>
      </w:r>
      <w:r w:rsidR="009A58AC" w:rsidRPr="00524C63">
        <w:rPr>
          <w:rStyle w:val="libBold2Char"/>
          <w:rFonts w:hint="cs"/>
          <w:rtl/>
        </w:rPr>
        <w:t>:</w:t>
      </w:r>
      <w:r>
        <w:rPr>
          <w:rFonts w:hint="cs"/>
          <w:rtl/>
        </w:rPr>
        <w:t xml:space="preserve"> </w:t>
      </w:r>
      <w:r>
        <w:rPr>
          <w:rtl/>
        </w:rPr>
        <w:t xml:space="preserve">ميلاد النبي </w:t>
      </w:r>
      <w:r w:rsidRPr="003C7C01">
        <w:rPr>
          <w:rStyle w:val="libAlaemChar"/>
          <w:rtl/>
        </w:rPr>
        <w:t>صلى‌الله‌عليه‌وآله</w:t>
      </w:r>
      <w:r>
        <w:rPr>
          <w:rtl/>
        </w:rPr>
        <w:t xml:space="preserve"> علي رأي الكليني والمسعودي وهو المشهور لدى العامة ويستحب فيه الصلاة ركعتان في الأولى بعد الحمد</w:t>
      </w:r>
      <w:r w:rsidR="009A58AC">
        <w:rPr>
          <w:rtl/>
        </w:rPr>
        <w:t>،</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ثلاثاً</w:t>
      </w:r>
      <w:r w:rsidR="009A58AC">
        <w:rPr>
          <w:rtl/>
        </w:rPr>
        <w:t>،</w:t>
      </w:r>
      <w:r>
        <w:rPr>
          <w:rtl/>
        </w:rPr>
        <w:t xml:space="preserve"> وفي الثانية التوحيد ثلاثاً</w:t>
      </w:r>
      <w:r w:rsidR="003C7C01">
        <w:rPr>
          <w:rtl/>
        </w:rPr>
        <w:t>.</w:t>
      </w:r>
      <w:r>
        <w:rPr>
          <w:rFonts w:hint="cs"/>
          <w:rtl/>
        </w:rPr>
        <w:t xml:space="preserve"> </w:t>
      </w:r>
      <w:r>
        <w:rPr>
          <w:rtl/>
        </w:rPr>
        <w:t xml:space="preserve">وفي هذا اليوم دخل </w:t>
      </w:r>
      <w:r w:rsidRPr="003C7C01">
        <w:rPr>
          <w:rStyle w:val="libAlaemChar"/>
          <w:rtl/>
        </w:rPr>
        <w:t>صلى‌الله‌عليه‌وآله</w:t>
      </w:r>
      <w:r>
        <w:rPr>
          <w:rtl/>
        </w:rPr>
        <w:t xml:space="preserve"> المدينة مهاجراً من مكة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وقال الشيخ إن في مثل هذا اليوم في سنة اثنتين وثلاثين ومائة انقضت دولة بني مروان</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480" w:name="_Toc415300999"/>
      <w:r w:rsidRPr="00524C63">
        <w:rPr>
          <w:rStyle w:val="libBold2Char"/>
          <w:rtl/>
        </w:rPr>
        <w:t>اليوم الرابع عشر</w:t>
      </w:r>
      <w:r w:rsidR="009A58AC" w:rsidRPr="00524C63">
        <w:rPr>
          <w:rStyle w:val="libBold2Char"/>
          <w:rFonts w:hint="cs"/>
          <w:rtl/>
        </w:rPr>
        <w:t>:</w:t>
      </w:r>
      <w:bookmarkEnd w:id="480"/>
      <w:r>
        <w:rPr>
          <w:rFonts w:hint="cs"/>
          <w:rtl/>
        </w:rPr>
        <w:t xml:space="preserve"> </w:t>
      </w:r>
      <w:r>
        <w:rPr>
          <w:rtl/>
        </w:rPr>
        <w:t>سنة أربع وستين مات يزيد بن معاوية فأسرع إلى دركات الجحيم</w:t>
      </w:r>
      <w:r>
        <w:rPr>
          <w:rFonts w:hint="cs"/>
          <w:rtl/>
        </w:rPr>
        <w:t xml:space="preserve"> </w:t>
      </w:r>
      <w:r w:rsidRPr="003C7C01">
        <w:rPr>
          <w:rStyle w:val="libFootnotenumChar"/>
          <w:rFonts w:hint="cs"/>
          <w:rtl/>
        </w:rPr>
        <w:t>(8)</w:t>
      </w:r>
      <w:r>
        <w:rPr>
          <w:rtl/>
        </w:rPr>
        <w:t xml:space="preserve"> وفي كتاب (اخبار الدول) أنه مات مصاباً بذات الجنب في حوران فأتي بجنازته إلى دمشق ودفن في الباب الصغير وقبره الان مزبلة وقد بلغ عمره السابعة والثلاثين ودامت خلافته ثلاث سنين وتسعة أشهر انتهى</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bookmarkStart w:id="481" w:name="_Toc415301000"/>
      <w:r w:rsidRPr="00524C63">
        <w:rPr>
          <w:rStyle w:val="libBold2Char"/>
          <w:rtl/>
        </w:rPr>
        <w:t>الليلة السابعة عشرة</w:t>
      </w:r>
      <w:r w:rsidR="009A58AC" w:rsidRPr="00524C63">
        <w:rPr>
          <w:rStyle w:val="libBold2Char"/>
          <w:rFonts w:hint="cs"/>
          <w:rtl/>
        </w:rPr>
        <w:t>:</w:t>
      </w:r>
      <w:bookmarkEnd w:id="481"/>
      <w:r>
        <w:rPr>
          <w:rFonts w:hint="cs"/>
          <w:rtl/>
        </w:rPr>
        <w:t xml:space="preserve"> </w:t>
      </w:r>
      <w:r>
        <w:rPr>
          <w:rtl/>
        </w:rPr>
        <w:t>ليلة ميلاد خاتم الأنبياء (صلوات الله عليه) وهي ليلة شريفة جداً وحكى السيد قولاً بأن في مثل هذه الليلة أيضاً كان معراجه قبل الهجرة بسنة واحدة</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sidRPr="00524C63">
        <w:rPr>
          <w:rStyle w:val="libBold2Char"/>
          <w:rtl/>
        </w:rPr>
        <w:t>اليوم السابع عشر</w:t>
      </w:r>
      <w:r w:rsidR="009A58AC" w:rsidRPr="00524C63">
        <w:rPr>
          <w:rStyle w:val="libBold2Char"/>
          <w:rFonts w:hint="cs"/>
          <w:rtl/>
        </w:rPr>
        <w:t>:</w:t>
      </w:r>
      <w:r>
        <w:rPr>
          <w:rFonts w:hint="cs"/>
          <w:rtl/>
        </w:rPr>
        <w:t xml:space="preserve"> </w:t>
      </w:r>
      <w:r>
        <w:rPr>
          <w:rtl/>
        </w:rPr>
        <w:t xml:space="preserve">ميلاد خاتم الأنبياء محمد بن عبد الله </w:t>
      </w:r>
      <w:r w:rsidRPr="003C7C01">
        <w:rPr>
          <w:rStyle w:val="libAlaemChar"/>
          <w:rtl/>
        </w:rPr>
        <w:t>صلى‌الله‌عليه‌وآله</w:t>
      </w:r>
      <w:r>
        <w:rPr>
          <w:rtl/>
        </w:rPr>
        <w:t xml:space="preserve"> على المشهور بين</w:t>
      </w:r>
      <w:r>
        <w:rPr>
          <w:rFonts w:hint="cs"/>
          <w:rtl/>
        </w:rPr>
        <w:t xml:space="preserve"> </w:t>
      </w:r>
      <w:r>
        <w:rPr>
          <w:rtl/>
        </w:rPr>
        <w:t>الإمامية والمعروف أن ولادته كانت في مكة المعظمة في بيته عند طلوع الفجر من يوم الجمعة في عام الفيل</w:t>
      </w:r>
      <w:r>
        <w:rPr>
          <w:rFonts w:hint="cs"/>
          <w:rtl/>
        </w:rPr>
        <w:t xml:space="preserve"> </w:t>
      </w:r>
      <w:r w:rsidRPr="003C7C01">
        <w:rPr>
          <w:rStyle w:val="libFootnotenumChar"/>
          <w:rFonts w:hint="cs"/>
          <w:rtl/>
        </w:rPr>
        <w:t>(11)</w:t>
      </w:r>
      <w:r>
        <w:rPr>
          <w:rtl/>
        </w:rPr>
        <w:t xml:space="preserve"> في عهد أنوشروان العادل</w:t>
      </w:r>
      <w:r w:rsidR="003C7C01">
        <w:rPr>
          <w:rtl/>
        </w:rPr>
        <w:t>.</w:t>
      </w:r>
      <w:r>
        <w:rPr>
          <w:rFonts w:hint="cs"/>
          <w:rtl/>
        </w:rPr>
        <w:t xml:space="preserve"> </w:t>
      </w:r>
      <w:r>
        <w:rPr>
          <w:rtl/>
        </w:rPr>
        <w:t>وفي هذا اليوم الشريف أيضاً في سنة ثلاث وثمانين ولد الإمام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404</w:t>
      </w:r>
      <w:r w:rsidR="009A58AC">
        <w:rPr>
          <w:rFonts w:hint="cs"/>
          <w:rtl/>
        </w:rPr>
        <w:t>،</w:t>
      </w:r>
      <w:r>
        <w:rPr>
          <w:rFonts w:hint="cs"/>
          <w:rtl/>
        </w:rPr>
        <w:t xml:space="preserve"> الارشاد 2 / 336</w:t>
      </w:r>
      <w:r w:rsidR="009A58AC">
        <w:rPr>
          <w:rFonts w:hint="cs"/>
          <w:rtl/>
        </w:rPr>
        <w:t>،</w:t>
      </w:r>
      <w:r>
        <w:rPr>
          <w:rFonts w:hint="cs"/>
          <w:rtl/>
        </w:rPr>
        <w:t xml:space="preserve"> تاريخ مواليد الائمّة ووفياتهم لابن الخشاب</w:t>
      </w:r>
      <w:r w:rsidR="009A58AC">
        <w:rPr>
          <w:rFonts w:hint="cs"/>
          <w:rtl/>
        </w:rPr>
        <w:t>:</w:t>
      </w:r>
      <w:r>
        <w:rPr>
          <w:rFonts w:hint="cs"/>
          <w:rtl/>
        </w:rPr>
        <w:t xml:space="preserve"> 42 ضمن مجموعة نفيسة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زاد المعاد</w:t>
      </w:r>
      <w:r w:rsidR="009A58AC">
        <w:rPr>
          <w:rFonts w:hint="cs"/>
          <w:rtl/>
        </w:rPr>
        <w:t>:</w:t>
      </w:r>
      <w:r>
        <w:rPr>
          <w:rFonts w:hint="cs"/>
          <w:rtl/>
        </w:rPr>
        <w:t xml:space="preserve"> 404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411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الاقبال 3 / 114 فصل 3 من باب 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1 / 439</w:t>
      </w:r>
      <w:r w:rsidR="003C7C01">
        <w:rPr>
          <w:rFonts w:hint="cs"/>
          <w:rtl/>
        </w:rPr>
        <w:t>.</w:t>
      </w:r>
      <w:r>
        <w:rPr>
          <w:rFonts w:hint="cs"/>
          <w:rtl/>
        </w:rPr>
        <w:t xml:space="preserve"> أمّا المسعودي في مروج الذهب 2 / 274 قال</w:t>
      </w:r>
      <w:r w:rsidR="009A58AC">
        <w:rPr>
          <w:rFonts w:hint="cs"/>
          <w:rtl/>
        </w:rPr>
        <w:t>:</w:t>
      </w:r>
      <w:r>
        <w:rPr>
          <w:rFonts w:hint="cs"/>
          <w:rtl/>
        </w:rPr>
        <w:t xml:space="preserve"> كان مولده عليه الصلاة والسلام لثمان خلون من ربيع الاوّل</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3 / 116 فصل 6 من باب 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791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791</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أخبار الدول وآثار الأول 2 / 14</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الاقبال 3 / 118 فصل 9 من باب 4</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الاقبال 3 / 122 فصل 11 من باب 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جعفر الصادق </w:t>
      </w:r>
      <w:r w:rsidRPr="003C7C01">
        <w:rPr>
          <w:rStyle w:val="libAlaemChar"/>
          <w:rtl/>
        </w:rPr>
        <w:t>عليه‌السلام</w:t>
      </w:r>
      <w:r>
        <w:rPr>
          <w:rtl/>
        </w:rPr>
        <w:t xml:space="preserve"> فزاده فضلاً وشرفاً</w:t>
      </w:r>
      <w:r>
        <w:rPr>
          <w:rFonts w:hint="cs"/>
          <w:rtl/>
        </w:rPr>
        <w:t xml:space="preserve"> </w:t>
      </w:r>
      <w:r w:rsidRPr="003C7C01">
        <w:rPr>
          <w:rStyle w:val="libFootnotenumChar"/>
          <w:rFonts w:hint="cs"/>
          <w:rtl/>
        </w:rPr>
        <w:t>(1)</w:t>
      </w:r>
      <w:r w:rsidR="003C7C01">
        <w:rPr>
          <w:rtl/>
          <w:lang w:bidi="fa-IR"/>
        </w:rPr>
        <w:t>.</w:t>
      </w:r>
      <w:r>
        <w:rPr>
          <w:rtl/>
        </w:rPr>
        <w:t xml:space="preserve"> والخلاصة أن هذا اليوم يوم شريف جداً وفيه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الصوم وله فضل كثير وروي أن من صامه كتب له صيام سنة</w:t>
      </w:r>
      <w:r>
        <w:rPr>
          <w:rFonts w:hint="cs"/>
          <w:rtl/>
        </w:rPr>
        <w:t xml:space="preserve"> </w:t>
      </w:r>
      <w:r w:rsidRPr="003C7C01">
        <w:rPr>
          <w:rStyle w:val="libFootnotenumChar"/>
          <w:rFonts w:hint="cs"/>
          <w:rtl/>
        </w:rPr>
        <w:t>(3)</w:t>
      </w:r>
      <w:r w:rsidR="003C7C01">
        <w:rPr>
          <w:rtl/>
        </w:rPr>
        <w:t>.</w:t>
      </w:r>
      <w:r>
        <w:rPr>
          <w:rtl/>
        </w:rPr>
        <w:t xml:space="preserve"> وهذا اليوم هو أحد الأيام الأَرْبعة التي خصّت بالصيام بين أيام السنة</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النبي </w:t>
      </w:r>
      <w:r w:rsidRPr="003C7C01">
        <w:rPr>
          <w:rStyle w:val="libAlaemChar"/>
          <w:rtl/>
        </w:rPr>
        <w:t>صلى‌الله‌عليه‌وآله</w:t>
      </w:r>
      <w:r>
        <w:rPr>
          <w:rtl/>
        </w:rPr>
        <w:t xml:space="preserve"> عن قرب أو عن بعد</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زيارة أمير المؤمنين </w:t>
      </w:r>
      <w:r w:rsidRPr="003C7C01">
        <w:rPr>
          <w:rStyle w:val="libAlaemChar"/>
          <w:rtl/>
        </w:rPr>
        <w:t>عليه‌السلام</w:t>
      </w:r>
      <w:r>
        <w:rPr>
          <w:rtl/>
        </w:rPr>
        <w:t xml:space="preserve"> بما زار به الصادق </w:t>
      </w:r>
      <w:r w:rsidRPr="003C7C01">
        <w:rPr>
          <w:rStyle w:val="libAlaemChar"/>
          <w:rtl/>
        </w:rPr>
        <w:t>عليه‌السلام</w:t>
      </w:r>
      <w:r>
        <w:rPr>
          <w:rtl/>
        </w:rPr>
        <w:t xml:space="preserve"> وعلمه محمد بن مسلم من ألفاظ الزيارة</w:t>
      </w:r>
      <w:r w:rsidR="009A58AC">
        <w:rPr>
          <w:rtl/>
        </w:rPr>
        <w:t>،</w:t>
      </w:r>
      <w:r>
        <w:rPr>
          <w:rtl/>
        </w:rPr>
        <w:t xml:space="preserve"> وستأتي في باب الزيارات إن شاء اللهِ</w:t>
      </w:r>
      <w:r>
        <w:rPr>
          <w:rFonts w:hint="cs"/>
          <w:rtl/>
        </w:rPr>
        <w:t xml:space="preserve"> ص 469</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يصلي عند ارتفاع النهار ركعتين يقرأ في كل ركعة بعد الحمد سورة </w:t>
      </w:r>
      <w:r w:rsidRPr="003C7C01">
        <w:rPr>
          <w:rStyle w:val="libAlaemChar"/>
          <w:rFonts w:hint="cs"/>
          <w:rtl/>
        </w:rPr>
        <w:t>(</w:t>
      </w:r>
      <w:r w:rsidRPr="003C7C01">
        <w:rPr>
          <w:rStyle w:val="libAieChar"/>
          <w:rtl/>
        </w:rPr>
        <w:t>إنا أنزلناه</w:t>
      </w:r>
      <w:r w:rsidRPr="003C7C01">
        <w:rPr>
          <w:rStyle w:val="libAlaemChar"/>
          <w:rtl/>
        </w:rPr>
        <w:t>)</w:t>
      </w:r>
      <w:r>
        <w:rPr>
          <w:rFonts w:hint="cs"/>
          <w:rtl/>
        </w:rPr>
        <w:t xml:space="preserve"> «</w:t>
      </w:r>
      <w:r>
        <w:rPr>
          <w:rtl/>
        </w:rPr>
        <w:t>عشر مرات</w:t>
      </w:r>
      <w:r>
        <w:rPr>
          <w:rFonts w:hint="cs"/>
          <w:rtl/>
        </w:rPr>
        <w:t>»</w:t>
      </w:r>
      <w:r>
        <w:rPr>
          <w:rtl/>
        </w:rPr>
        <w:t xml:space="preserve"> والتوحيد </w:t>
      </w:r>
      <w:r>
        <w:rPr>
          <w:rFonts w:hint="cs"/>
          <w:rtl/>
        </w:rPr>
        <w:t>«</w:t>
      </w:r>
      <w:r>
        <w:rPr>
          <w:rtl/>
        </w:rPr>
        <w:t>عشر مرات</w:t>
      </w:r>
      <w:r>
        <w:rPr>
          <w:rFonts w:hint="cs"/>
          <w:rtl/>
        </w:rPr>
        <w:t>»</w:t>
      </w:r>
      <w:r w:rsidR="009A58AC">
        <w:rPr>
          <w:rtl/>
        </w:rPr>
        <w:t>،</w:t>
      </w:r>
      <w:r>
        <w:rPr>
          <w:rtl/>
        </w:rPr>
        <w:t xml:space="preserve"> ثم يجلس في مصلاه ويدعو بالدعاء</w:t>
      </w:r>
      <w:r w:rsidR="009A58AC">
        <w:rPr>
          <w:rtl/>
        </w:rPr>
        <w:t>:</w:t>
      </w:r>
      <w:r>
        <w:rPr>
          <w:rtl/>
        </w:rPr>
        <w:t xml:space="preserve"> </w:t>
      </w:r>
      <w:r w:rsidRPr="00524C63">
        <w:rPr>
          <w:rStyle w:val="libBold2Char"/>
          <w:rtl/>
        </w:rPr>
        <w:t>اللّهُمَّ أَنْتَ حَيُّ لاتَمُوتُ</w:t>
      </w:r>
      <w:r w:rsidR="009A58AC">
        <w:rPr>
          <w:rtl/>
        </w:rPr>
        <w:t>.</w:t>
      </w:r>
      <w:r w:rsidR="003C7C01">
        <w:rPr>
          <w:rtl/>
        </w:rPr>
        <w:t>..</w:t>
      </w:r>
      <w:r>
        <w:rPr>
          <w:rtl/>
        </w:rPr>
        <w:t xml:space="preserve"> الخ وهو دعاء مبسوط لم أجده مسنداً إلى المعصوم لذلك رايت أن أتركه رعاية للاختصار فمن شاء فليطلبه من زاد المعاد</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يعظم المسلمون هذا اليوم ويتصدقون فيه ويعملوا الخير ويسرّوا المؤمنين ويزوروا المشاهد الشريفة</w:t>
      </w:r>
      <w:r>
        <w:rPr>
          <w:rFonts w:hint="cs"/>
          <w:rtl/>
        </w:rPr>
        <w:t xml:space="preserve"> </w:t>
      </w:r>
      <w:r w:rsidRPr="003C7C01">
        <w:rPr>
          <w:rStyle w:val="libFootnotenumChar"/>
          <w:rFonts w:hint="cs"/>
          <w:rtl/>
        </w:rPr>
        <w:t>(6)</w:t>
      </w:r>
      <w:r w:rsidR="003C7C01">
        <w:rPr>
          <w:rtl/>
        </w:rPr>
        <w:t>.</w:t>
      </w:r>
      <w:r>
        <w:rPr>
          <w:rFonts w:hint="cs"/>
          <w:rtl/>
        </w:rPr>
        <w:t xml:space="preserve"> </w:t>
      </w:r>
      <w:r>
        <w:rPr>
          <w:rtl/>
        </w:rPr>
        <w:t xml:space="preserve">والسيد في الاقبال قد بسط القول في لزوم تعظيم هذا اليوم وقال وجدت النّصارى وجماعة من المسلمين يعظّمون مولد عيسى </w:t>
      </w:r>
      <w:r w:rsidRPr="003C7C01">
        <w:rPr>
          <w:rStyle w:val="libAlaemChar"/>
          <w:rtl/>
        </w:rPr>
        <w:t>عليه‌السلام</w:t>
      </w:r>
      <w:r>
        <w:rPr>
          <w:rtl/>
        </w:rPr>
        <w:t xml:space="preserve"> تعظيماً لا يعظمون فيه احداً من العالمين وتعجبت كيف قنع من يعظم ذلك المولد من أهل الإسلام كيف يقنعون أن يكون مولد نبيهم الذي هو أعظم من كل نبي دون مولد واحد من الأنبياء</w:t>
      </w:r>
      <w:r>
        <w:rPr>
          <w:rFonts w:hint="cs"/>
          <w:rtl/>
        </w:rPr>
        <w:t xml:space="preserve"> </w:t>
      </w:r>
      <w:r w:rsidRPr="003C7C01">
        <w:rPr>
          <w:rStyle w:val="libFootnotenumChar"/>
          <w:rFonts w:hint="cs"/>
          <w:rtl/>
        </w:rPr>
        <w:t>(7)</w:t>
      </w:r>
      <w:r w:rsidR="003C7C01">
        <w:rPr>
          <w:rtl/>
        </w:rPr>
        <w:t>.</w:t>
      </w:r>
    </w:p>
    <w:p w:rsidR="001B329E" w:rsidRDefault="001B329E" w:rsidP="001B329E">
      <w:pPr>
        <w:pStyle w:val="Heading2Center"/>
        <w:rPr>
          <w:rtl/>
        </w:rPr>
      </w:pPr>
      <w:bookmarkStart w:id="482" w:name="_Toc415301001"/>
      <w:bookmarkStart w:id="483" w:name="_Toc426799516"/>
      <w:r>
        <w:rPr>
          <w:rtl/>
        </w:rPr>
        <w:t>الفصل العاشر</w:t>
      </w:r>
      <w:bookmarkEnd w:id="482"/>
      <w:bookmarkEnd w:id="483"/>
    </w:p>
    <w:p w:rsidR="001B329E" w:rsidRDefault="001B329E" w:rsidP="001B329E">
      <w:pPr>
        <w:pStyle w:val="Heading2Center"/>
        <w:rPr>
          <w:rtl/>
        </w:rPr>
      </w:pPr>
      <w:bookmarkStart w:id="484" w:name="_Toc415301002"/>
      <w:bookmarkStart w:id="485" w:name="_Toc426799517"/>
      <w:r>
        <w:rPr>
          <w:rtl/>
        </w:rPr>
        <w:t>في شهر ربيع الثاني</w:t>
      </w:r>
      <w:r w:rsidR="009A58AC">
        <w:rPr>
          <w:rtl/>
        </w:rPr>
        <w:t>،</w:t>
      </w:r>
      <w:r>
        <w:rPr>
          <w:rtl/>
        </w:rPr>
        <w:t xml:space="preserve"> وجمادى الأولى</w:t>
      </w:r>
      <w:r w:rsidR="009A58AC">
        <w:rPr>
          <w:rtl/>
        </w:rPr>
        <w:t>،</w:t>
      </w:r>
      <w:r>
        <w:rPr>
          <w:rtl/>
        </w:rPr>
        <w:t xml:space="preserve"> وجمادى الآخِرة</w:t>
      </w:r>
      <w:bookmarkEnd w:id="484"/>
      <w:bookmarkEnd w:id="485"/>
    </w:p>
    <w:p w:rsidR="001B329E" w:rsidRDefault="001B329E" w:rsidP="003C7C01">
      <w:pPr>
        <w:pStyle w:val="libNormal"/>
        <w:rPr>
          <w:rtl/>
        </w:rPr>
      </w:pPr>
      <w:r>
        <w:rPr>
          <w:rtl/>
        </w:rPr>
        <w:t>قد خص السيد ابن طاووس غُرَّة كل من هذه الشهور الثلاثة بدعاء</w:t>
      </w:r>
      <w:r>
        <w:rPr>
          <w:rFonts w:hint="cs"/>
          <w:rtl/>
        </w:rPr>
        <w:t xml:space="preserve"> </w:t>
      </w:r>
      <w:r w:rsidRPr="003C7C01">
        <w:rPr>
          <w:rStyle w:val="libFootnotenumChar"/>
          <w:rFonts w:hint="cs"/>
          <w:rtl/>
        </w:rPr>
        <w:t>(8)</w:t>
      </w:r>
      <w:r w:rsidR="009A58AC">
        <w:rPr>
          <w:rtl/>
        </w:rPr>
        <w:t>،</w:t>
      </w:r>
      <w:r>
        <w:rPr>
          <w:rtl/>
        </w:rPr>
        <w:t xml:space="preserve"> وقال الشيخ</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اعلام الورى</w:t>
      </w:r>
      <w:r w:rsidR="009A58AC">
        <w:rPr>
          <w:rFonts w:hint="cs"/>
          <w:rtl/>
        </w:rPr>
        <w:t>:</w:t>
      </w:r>
      <w:r>
        <w:rPr>
          <w:rFonts w:hint="cs"/>
          <w:rtl/>
        </w:rPr>
        <w:t xml:space="preserve"> 266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413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413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413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زاد المعاد</w:t>
      </w:r>
      <w:r w:rsidR="009A58AC">
        <w:rPr>
          <w:rFonts w:hint="cs"/>
          <w:rtl/>
        </w:rPr>
        <w:t>:</w:t>
      </w:r>
      <w:r>
        <w:rPr>
          <w:rFonts w:hint="cs"/>
          <w:rtl/>
        </w:rPr>
        <w:t xml:space="preserve"> 432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الاقبال 3 / 122 فصل 11 من باب 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الاقبال 3 / 142 فصل 14 من باب 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الاقبال 3 / 145 و 151 و 157 في فصل 1 من ابواب 5 و 6 و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المفيد </w:t>
      </w:r>
      <w:r w:rsidRPr="003C7C01">
        <w:rPr>
          <w:rStyle w:val="libAlaemChar"/>
          <w:rtl/>
        </w:rPr>
        <w:t xml:space="preserve">رحمه‌الله </w:t>
      </w:r>
      <w:r>
        <w:rPr>
          <w:rtl/>
        </w:rPr>
        <w:t xml:space="preserve">إن في اليوم العاشر من شهر ربيع الثاني سنة مائتين واثنتين وثلاثين ولد الإمام الحسن العسكري </w:t>
      </w:r>
      <w:r w:rsidRPr="003C7C01">
        <w:rPr>
          <w:rStyle w:val="libAlaemChar"/>
          <w:rtl/>
        </w:rPr>
        <w:t>عليه‌السلام</w:t>
      </w:r>
      <w:r>
        <w:rPr>
          <w:rtl/>
        </w:rPr>
        <w:t xml:space="preserve"> وهو يوم شريف جداً ويستحب فيه الصيام شكراً لله على هذه النعمة العظمى</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والمناسب في الثالث عشر</w:t>
      </w:r>
      <w:r w:rsidR="009A58AC">
        <w:rPr>
          <w:rtl/>
        </w:rPr>
        <w:t>،</w:t>
      </w:r>
      <w:r>
        <w:rPr>
          <w:rtl/>
        </w:rPr>
        <w:t xml:space="preserve"> والرابع عشر</w:t>
      </w:r>
      <w:r w:rsidR="009A58AC">
        <w:rPr>
          <w:rtl/>
        </w:rPr>
        <w:t>،</w:t>
      </w:r>
      <w:r>
        <w:rPr>
          <w:rtl/>
        </w:rPr>
        <w:t xml:space="preserve"> والخامس عشر</w:t>
      </w:r>
      <w:r w:rsidR="009A58AC">
        <w:rPr>
          <w:rtl/>
        </w:rPr>
        <w:t>،</w:t>
      </w:r>
      <w:r>
        <w:rPr>
          <w:rtl/>
        </w:rPr>
        <w:t xml:space="preserve"> من جمادى الأولى زيارة فاطمة الزهراء صلوات الله عليها وإقامة مأتمها فقد روي بسند</w:t>
      </w:r>
      <w:r>
        <w:rPr>
          <w:rFonts w:hint="cs"/>
          <w:rtl/>
        </w:rPr>
        <w:t xml:space="preserve"> </w:t>
      </w:r>
      <w:r>
        <w:rPr>
          <w:rtl/>
        </w:rPr>
        <w:t xml:space="preserve">صحيح أنها عاشت بعد أبيها خمسة وسبعين يوماً وقد كانت وفاة النبي </w:t>
      </w:r>
      <w:r w:rsidRPr="003C7C01">
        <w:rPr>
          <w:rStyle w:val="libAlaemChar"/>
          <w:rtl/>
        </w:rPr>
        <w:t>صلى‌الله‌عليه‌وآله</w:t>
      </w:r>
      <w:r>
        <w:rPr>
          <w:rtl/>
        </w:rPr>
        <w:t xml:space="preserve"> في الثامن والعشرين من صفر على المشهور فيلزم أن تكون وفاتها </w:t>
      </w:r>
      <w:r w:rsidRPr="003C7C01">
        <w:rPr>
          <w:rStyle w:val="libAlaemChar"/>
          <w:rtl/>
        </w:rPr>
        <w:t>عليها‌السلام</w:t>
      </w:r>
      <w:r>
        <w:rPr>
          <w:rtl/>
        </w:rPr>
        <w:t xml:space="preserve"> في أحد هذه الأيام الثلاثة</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 xml:space="preserve">وفي يوم النصف منه سنة ست وثلاثين فتح أمير المؤمنين </w:t>
      </w:r>
      <w:r w:rsidRPr="003C7C01">
        <w:rPr>
          <w:rStyle w:val="libAlaemChar"/>
          <w:rtl/>
        </w:rPr>
        <w:t>عليه‌السلام</w:t>
      </w:r>
      <w:r>
        <w:rPr>
          <w:rtl/>
        </w:rPr>
        <w:t xml:space="preserve"> البصرة وفيه كانت ولادة الإمام زين العابدين </w:t>
      </w:r>
      <w:r w:rsidRPr="003C7C01">
        <w:rPr>
          <w:rStyle w:val="libAlaemChar"/>
          <w:rtl/>
        </w:rPr>
        <w:t>عليه‌السلام</w:t>
      </w:r>
      <w:r>
        <w:rPr>
          <w:rtl/>
        </w:rPr>
        <w:t xml:space="preserve"> وزيارة هذين الإمامين </w:t>
      </w:r>
      <w:r w:rsidRPr="003C7C01">
        <w:rPr>
          <w:rStyle w:val="libAlaemChar"/>
          <w:rtl/>
        </w:rPr>
        <w:t>عليهما‌السلام</w:t>
      </w:r>
      <w:r>
        <w:rPr>
          <w:rtl/>
        </w:rPr>
        <w:t xml:space="preserve"> في هذا اليوم مناسبة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وأما اعمال شهر جمادي الآخِرة فهي</w:t>
      </w:r>
      <w:r w:rsidR="009A58AC">
        <w:rPr>
          <w:rtl/>
        </w:rPr>
        <w:t>:</w:t>
      </w:r>
      <w:r>
        <w:rPr>
          <w:rtl/>
        </w:rPr>
        <w:t xml:space="preserve"> أن يصلي كما روى السيد بن طاووس</w:t>
      </w:r>
      <w:r w:rsidR="009A58AC">
        <w:rPr>
          <w:rtl/>
        </w:rPr>
        <w:t>:</w:t>
      </w:r>
      <w:r>
        <w:rPr>
          <w:rtl/>
        </w:rPr>
        <w:t xml:space="preserve"> أربع ركعات أي بسلامين في أي وقت شاء من الشهر يقرأ الحمد في الأولى مرّة وآية الكرسي مرّة و</w:t>
      </w:r>
      <w:r>
        <w:rPr>
          <w:rFonts w:hint="cs"/>
          <w:rtl/>
        </w:rPr>
        <w:t xml:space="preserve"> (</w:t>
      </w:r>
      <w:r>
        <w:rPr>
          <w:rtl/>
        </w:rPr>
        <w:t>إنا أنزلناه) خمساً وعشرين مرة وفي الثانية الحمد مرة و</w:t>
      </w:r>
      <w:r>
        <w:rPr>
          <w:rFonts w:hint="cs"/>
          <w:rtl/>
        </w:rPr>
        <w:t xml:space="preserve"> </w:t>
      </w:r>
      <w:r w:rsidRPr="003C7C01">
        <w:rPr>
          <w:rStyle w:val="libAlaemChar"/>
          <w:rFonts w:hint="cs"/>
          <w:rtl/>
        </w:rPr>
        <w:t>(</w:t>
      </w:r>
      <w:r w:rsidRPr="003C7C01">
        <w:rPr>
          <w:rStyle w:val="libAieChar"/>
          <w:rtl/>
        </w:rPr>
        <w:t>ألهاكم التكاثر</w:t>
      </w:r>
      <w:r w:rsidRPr="003C7C01">
        <w:rPr>
          <w:rStyle w:val="libAlaemChar"/>
          <w:rtl/>
        </w:rPr>
        <w:t>)</w:t>
      </w:r>
      <w:r>
        <w:rPr>
          <w:rtl/>
        </w:rPr>
        <w:t xml:space="preserve"> مرة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tl/>
        </w:rPr>
        <w:t xml:space="preserve"> خمساً وعشرين مرة</w:t>
      </w:r>
      <w:r w:rsidR="009A58AC">
        <w:rPr>
          <w:rtl/>
        </w:rPr>
        <w:t>،</w:t>
      </w:r>
      <w:r>
        <w:rPr>
          <w:rtl/>
        </w:rPr>
        <w:t xml:space="preserve"> وفي الثالثة الحمد مرة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tl/>
        </w:rPr>
        <w:t>)</w:t>
      </w:r>
      <w:r>
        <w:rPr>
          <w:rtl/>
        </w:rPr>
        <w:t xml:space="preserve"> مرة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tl/>
        </w:rPr>
        <w:t>)</w:t>
      </w:r>
      <w:r>
        <w:rPr>
          <w:rtl/>
        </w:rPr>
        <w:t xml:space="preserve"> خمساً وعشرين مرة وفي الرابعة الحمد مرة و</w:t>
      </w:r>
      <w:r>
        <w:rPr>
          <w:rFonts w:hint="cs"/>
          <w:rtl/>
        </w:rPr>
        <w:t xml:space="preserve"> </w:t>
      </w:r>
      <w:r w:rsidRPr="003C7C01">
        <w:rPr>
          <w:rStyle w:val="libAlaemChar"/>
          <w:rFonts w:hint="cs"/>
          <w:rtl/>
        </w:rPr>
        <w:t>(</w:t>
      </w:r>
      <w:r w:rsidRPr="003C7C01">
        <w:rPr>
          <w:rStyle w:val="libAieChar"/>
          <w:rtl/>
        </w:rPr>
        <w:t>إذا جاء نصر الله والفتح</w:t>
      </w:r>
      <w:r w:rsidRPr="003C7C01">
        <w:rPr>
          <w:rStyle w:val="libAlaemChar"/>
          <w:rtl/>
        </w:rPr>
        <w:t>)</w:t>
      </w:r>
      <w:r>
        <w:rPr>
          <w:rtl/>
        </w:rPr>
        <w:t xml:space="preserve"> مرة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tl/>
        </w:rPr>
        <w:t>)</w:t>
      </w:r>
      <w:r>
        <w:rPr>
          <w:rtl/>
        </w:rPr>
        <w:t xml:space="preserve"> خمساً وعشرين مرة</w:t>
      </w:r>
      <w:r w:rsidR="009A58AC">
        <w:rPr>
          <w:rtl/>
        </w:rPr>
        <w:t>،</w:t>
      </w:r>
      <w:r>
        <w:rPr>
          <w:rtl/>
        </w:rPr>
        <w:t xml:space="preserve"> ويقول بعد السلام من الرابعة سبعين مرة</w:t>
      </w:r>
      <w:r w:rsidR="009A58AC">
        <w:rPr>
          <w:rtl/>
        </w:rPr>
        <w:t>:</w:t>
      </w:r>
      <w:r>
        <w:rPr>
          <w:rtl/>
        </w:rPr>
        <w:t xml:space="preserve"> </w:t>
      </w:r>
      <w:r w:rsidRPr="00524C63">
        <w:rPr>
          <w:rStyle w:val="libBold2Char"/>
          <w:rtl/>
        </w:rPr>
        <w:t>سُبحانَ الله وَالحَمْدُ لله وَلا إِلهَ إِلاّ الله وَالله أَكْبَرُ</w:t>
      </w:r>
      <w:r w:rsidR="009A58AC">
        <w:rPr>
          <w:rtl/>
        </w:rPr>
        <w:t>،</w:t>
      </w:r>
      <w:r>
        <w:rPr>
          <w:rtl/>
        </w:rPr>
        <w:t xml:space="preserve"> وسبعين مرة</w:t>
      </w:r>
      <w:r w:rsidR="009A58AC">
        <w:rPr>
          <w:rtl/>
        </w:rPr>
        <w:t>:</w:t>
      </w:r>
      <w:r>
        <w:rPr>
          <w:rtl/>
        </w:rPr>
        <w:t xml:space="preserve"> </w:t>
      </w:r>
      <w:r w:rsidRPr="00524C63">
        <w:rPr>
          <w:rStyle w:val="libBold2Char"/>
          <w:rtl/>
        </w:rPr>
        <w:t>اللَّهُمَّ صَلِّ عَلى مُحَمَّدٍ وَآلِ مُحَمَّدٍ</w:t>
      </w:r>
      <w:r w:rsidR="009A58AC">
        <w:rPr>
          <w:rtl/>
        </w:rPr>
        <w:t>،</w:t>
      </w:r>
      <w:r>
        <w:rPr>
          <w:rtl/>
        </w:rPr>
        <w:t xml:space="preserve"> ثم يقول ثلاثاً</w:t>
      </w:r>
      <w:r w:rsidR="009A58AC">
        <w:rPr>
          <w:rtl/>
        </w:rPr>
        <w:t>:</w:t>
      </w:r>
      <w:r>
        <w:rPr>
          <w:rtl/>
        </w:rPr>
        <w:t xml:space="preserve"> </w:t>
      </w:r>
      <w:r w:rsidRPr="00524C63">
        <w:rPr>
          <w:rStyle w:val="libBold2Char"/>
          <w:rtl/>
        </w:rPr>
        <w:t>اللَّهُمَّ اغْفِرْ لِلْمُؤْمِنِينَ وَالمُؤْمِناتِ</w:t>
      </w:r>
      <w:r w:rsidR="003C7C01">
        <w:rPr>
          <w:rtl/>
        </w:rPr>
        <w:t>.</w:t>
      </w:r>
      <w:r>
        <w:rPr>
          <w:rFonts w:hint="cs"/>
          <w:rtl/>
        </w:rPr>
        <w:t xml:space="preserve"> </w:t>
      </w:r>
      <w:r>
        <w:rPr>
          <w:rtl/>
        </w:rPr>
        <w:t>ثم يسجد ويقول في سجوده ثلاث مرات</w:t>
      </w:r>
      <w:r w:rsidR="009A58AC">
        <w:rPr>
          <w:rtl/>
        </w:rPr>
        <w:t>:</w:t>
      </w:r>
      <w:r>
        <w:rPr>
          <w:rtl/>
        </w:rPr>
        <w:t xml:space="preserve"> </w:t>
      </w:r>
      <w:r w:rsidRPr="00524C63">
        <w:rPr>
          <w:rStyle w:val="libBold2Char"/>
          <w:rtl/>
        </w:rPr>
        <w:t>يا حَيُّ يا قَيُّومُ يا ذا الجَلالِ وَالاِكْرامِ يا رَحْمنُ يا رَحِيمُ يا أرْحَمَ الرَّاحِمِينَ</w:t>
      </w:r>
      <w:r w:rsidR="009A58AC">
        <w:rPr>
          <w:rtl/>
        </w:rPr>
        <w:t>،</w:t>
      </w:r>
      <w:r>
        <w:rPr>
          <w:rtl/>
        </w:rPr>
        <w:t xml:space="preserve"> ثم يسأل الله حاجته يصان من فعل ذلك في نفسه وماله وأهله وولده ودينه ودنياه إلى مثلها في السنة القادمة</w:t>
      </w:r>
      <w:r w:rsidR="009A58AC">
        <w:rPr>
          <w:rtl/>
        </w:rPr>
        <w:t>،</w:t>
      </w:r>
      <w:r>
        <w:rPr>
          <w:rtl/>
        </w:rPr>
        <w:t xml:space="preserve"> وإن مات في تلك السنة مات على الشهادة أي كان له ثواب الشهداء</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486" w:name="_Toc415301003"/>
      <w:bookmarkStart w:id="487" w:name="_Toc426799518"/>
      <w:r w:rsidRPr="00AA7EC6">
        <w:rPr>
          <w:rStyle w:val="Heading3Char"/>
          <w:rtl/>
        </w:rPr>
        <w:t>اليوم الثالث</w:t>
      </w:r>
      <w:r w:rsidRPr="00AA7EC6">
        <w:rPr>
          <w:rStyle w:val="Heading3Char"/>
          <w:rFonts w:hint="cs"/>
          <w:rtl/>
        </w:rPr>
        <w:t xml:space="preserve"> </w:t>
      </w:r>
      <w:r w:rsidRPr="00AA7EC6">
        <w:rPr>
          <w:rStyle w:val="Heading3Char"/>
          <w:rtl/>
        </w:rPr>
        <w:t>من الشهر سنة إحدى عشرة توفيت فاطمة صلوات الله عليها</w:t>
      </w:r>
      <w:bookmarkEnd w:id="486"/>
      <w:bookmarkEnd w:id="487"/>
      <w:r>
        <w:rPr>
          <w:rtl/>
        </w:rPr>
        <w:t xml:space="preserve"> فينبغي أن يقيم الشيعة عزاءها ويزوروها ويلعنوا ظالميها وغاصبي حقها وان السيد ابن طاووس في (الاقبال) قد ذكر وفاتها في هذا اليوم ثم ذكر لها هذه الزيارة</w:t>
      </w:r>
      <w:r w:rsidR="009A58AC">
        <w:rPr>
          <w:rtl/>
        </w:rPr>
        <w:t>:</w:t>
      </w:r>
      <w:r>
        <w:rPr>
          <w:rFonts w:hint="cs"/>
          <w:rtl/>
        </w:rPr>
        <w:t xml:space="preserve"> </w:t>
      </w:r>
      <w:r w:rsidRPr="00524C63">
        <w:rPr>
          <w:rStyle w:val="libBold2Char"/>
          <w:rtl/>
        </w:rPr>
        <w:t>السَّلامُ عَليكِ يا سَيِّدَةَ نِساءِ العالَمِينَ السَّلامُ عَلَيْكِ يا والِدَةَ الحُجَجِ عَلى النّاسِ أَجْمَعِينَ السَّلامُ عَلَيْكِ أَيَّتُها المَظْلومَةُ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حدائق الرياض للمفيد كما عنه السيّد في الاقبال 3 / 149 فصل 2 من باب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455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455 عن المفيد والطوسي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456</w:t>
      </w:r>
      <w:r w:rsidR="009A58AC">
        <w:rPr>
          <w:rFonts w:hint="cs"/>
          <w:rtl/>
        </w:rPr>
        <w:t>،</w:t>
      </w:r>
      <w:r>
        <w:rPr>
          <w:rFonts w:hint="cs"/>
          <w:rtl/>
        </w:rPr>
        <w:t xml:space="preserve"> الاقبال 3 / 160 فصل 2 من باب 7</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32724E">
        <w:rPr>
          <w:rtl/>
        </w:rPr>
        <w:lastRenderedPageBreak/>
        <w:t>المَمْنُوعَةُ حَقَّها</w:t>
      </w:r>
      <w:r w:rsidR="003C7C01">
        <w:rPr>
          <w:rtl/>
          <w:lang w:bidi="fa-IR"/>
        </w:rPr>
        <w:t>.</w:t>
      </w:r>
      <w:r>
        <w:rPr>
          <w:rFonts w:hint="cs"/>
          <w:rtl/>
        </w:rPr>
        <w:t xml:space="preserve"> </w:t>
      </w:r>
      <w:r>
        <w:rPr>
          <w:rtl/>
        </w:rPr>
        <w:t>ثم يقول</w:t>
      </w:r>
      <w:r w:rsidR="009A58AC">
        <w:rPr>
          <w:rtl/>
        </w:rPr>
        <w:t>:</w:t>
      </w:r>
      <w:r>
        <w:rPr>
          <w:rtl/>
        </w:rPr>
        <w:t xml:space="preserve"> </w:t>
      </w:r>
      <w:r w:rsidRPr="00524C63">
        <w:rPr>
          <w:rtl/>
        </w:rPr>
        <w:t>اللّهُمَّ صَلِّ عَلى أَمَتِكَ وَابْنَةِ نَبِيِّكَ وَزَوْجَةِ وَصِيِّ نَبِيِّكَ صَلاةً تُزْلِفُها فَوْقَ زُلْفى عِبادِكَ المُكَرَّمِينَ مِنْ أَهْلِ السَّماوات وَأَهْلِ الأَرْضِينَ</w:t>
      </w:r>
      <w:r w:rsidR="003C7C01">
        <w:rPr>
          <w:rtl/>
          <w:lang w:bidi="fa-IR"/>
        </w:rPr>
        <w:t>.</w:t>
      </w:r>
      <w:r>
        <w:rPr>
          <w:rFonts w:hint="cs"/>
          <w:rtl/>
        </w:rPr>
        <w:t xml:space="preserve"> </w:t>
      </w:r>
      <w:r>
        <w:rPr>
          <w:rtl/>
        </w:rPr>
        <w:t>فقد روي أن من زارها بهذه الزيارة وإستغفر الله غفر الله له وأدخله الجنة</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أقول</w:t>
      </w:r>
      <w:r w:rsidR="009A58AC">
        <w:rPr>
          <w:rtl/>
        </w:rPr>
        <w:t>:</w:t>
      </w:r>
      <w:r>
        <w:rPr>
          <w:rtl/>
        </w:rPr>
        <w:t xml:space="preserve"> قد أورد هذه الزيارة نجل السيد ابن طاووس أيضاً في كتاب زوائد الفوائد وقال</w:t>
      </w:r>
      <w:r w:rsidR="009A58AC">
        <w:rPr>
          <w:rtl/>
        </w:rPr>
        <w:t>:</w:t>
      </w:r>
      <w:r>
        <w:rPr>
          <w:rtl/>
        </w:rPr>
        <w:t xml:space="preserve"> إنها تخص يوم وفاتها </w:t>
      </w:r>
      <w:r w:rsidRPr="003C7C01">
        <w:rPr>
          <w:rStyle w:val="libAlaemChar"/>
          <w:rtl/>
        </w:rPr>
        <w:t>عليها‌السلام</w:t>
      </w:r>
      <w:r>
        <w:rPr>
          <w:rtl/>
        </w:rPr>
        <w:t xml:space="preserve"> وهو الثالث من جمادى الآخِرة</w:t>
      </w:r>
      <w:r w:rsidR="003C7C01">
        <w:rPr>
          <w:rtl/>
          <w:lang w:bidi="fa-IR"/>
        </w:rPr>
        <w:t>.</w:t>
      </w:r>
      <w:r>
        <w:rPr>
          <w:rFonts w:hint="cs"/>
          <w:rtl/>
        </w:rPr>
        <w:t xml:space="preserve"> </w:t>
      </w:r>
      <w:r>
        <w:rPr>
          <w:rtl/>
        </w:rPr>
        <w:t xml:space="preserve">وقال في كيفية الزيارة تصلي صلاة الزّيارة أو صلاتها </w:t>
      </w:r>
      <w:r w:rsidRPr="003C7C01">
        <w:rPr>
          <w:rStyle w:val="libAlaemChar"/>
          <w:rtl/>
        </w:rPr>
        <w:t>عليها‌السلام</w:t>
      </w:r>
      <w:r>
        <w:rPr>
          <w:rtl/>
        </w:rPr>
        <w:t xml:space="preserve"> وهي ركعتان تقرأ في كل منهما بعد الحمد سورة </w:t>
      </w:r>
      <w:r>
        <w:rPr>
          <w:rFonts w:hint="cs"/>
          <w:rtl/>
        </w:rPr>
        <w:t>(</w:t>
      </w:r>
      <w:r>
        <w:rPr>
          <w:rtl/>
        </w:rPr>
        <w:t>قل هو الله أحد) ستين مرة فإن لم تقدر فاقرأ بعد الحمد في الأولى</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وفي الثانية</w:t>
      </w:r>
      <w:r w:rsidR="009A58AC">
        <w:rPr>
          <w:rtl/>
        </w:rPr>
        <w:t>:</w:t>
      </w:r>
      <w:r>
        <w:rPr>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فإذا سلمت فقل</w:t>
      </w:r>
      <w:r w:rsidR="009A58AC">
        <w:rPr>
          <w:rtl/>
        </w:rPr>
        <w:t>:</w:t>
      </w:r>
      <w:r>
        <w:rPr>
          <w:rtl/>
        </w:rPr>
        <w:t xml:space="preserve"> السَّلامُ عَلَيْكِ</w:t>
      </w:r>
      <w:r w:rsidR="009A58AC">
        <w:rPr>
          <w:rtl/>
        </w:rPr>
        <w:t>.</w:t>
      </w:r>
      <w:r w:rsidR="003C7C01">
        <w:rPr>
          <w:rtl/>
          <w:lang w:bidi="fa-IR"/>
        </w:rPr>
        <w:t>..</w:t>
      </w:r>
      <w:r>
        <w:rPr>
          <w:rtl/>
        </w:rPr>
        <w:t xml:space="preserve"> إلى آخر الزيارة</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488" w:name="_Toc415301004"/>
      <w:bookmarkStart w:id="489" w:name="_Toc426799519"/>
      <w:r w:rsidRPr="00AA7EC6">
        <w:rPr>
          <w:rStyle w:val="Heading3Char"/>
          <w:rtl/>
        </w:rPr>
        <w:t>اليوم العشرون</w:t>
      </w:r>
      <w:r w:rsidR="009A58AC">
        <w:rPr>
          <w:rStyle w:val="Heading3Char"/>
          <w:rFonts w:hint="cs"/>
          <w:rtl/>
        </w:rPr>
        <w:t>:</w:t>
      </w:r>
      <w:bookmarkEnd w:id="488"/>
      <w:bookmarkEnd w:id="489"/>
      <w:r>
        <w:rPr>
          <w:rFonts w:hint="cs"/>
          <w:rtl/>
        </w:rPr>
        <w:t xml:space="preserve"> </w:t>
      </w:r>
      <w:r>
        <w:rPr>
          <w:rtl/>
        </w:rPr>
        <w:t>ولدت فيه فاطمة الزهراء (سلام الله عليها) بعد البعثة بخمس سنين أو سنتين</w:t>
      </w:r>
      <w:r>
        <w:rPr>
          <w:rFonts w:hint="cs"/>
          <w:rtl/>
        </w:rPr>
        <w:t xml:space="preserve"> </w:t>
      </w:r>
      <w:r w:rsidRPr="003C7C01">
        <w:rPr>
          <w:rStyle w:val="libFootnotenumChar"/>
          <w:rFonts w:hint="cs"/>
          <w:rtl/>
        </w:rPr>
        <w:t>(3)</w:t>
      </w:r>
      <w:r>
        <w:rPr>
          <w:rtl/>
        </w:rPr>
        <w:t xml:space="preserve"> ويناسب فيها عدّة أعمال</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الصيام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الخيرات والصَّدقات على المؤمنين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زيارة سيدة نساء الدنيا والآخِرة وستأتي صفة زيارتها </w:t>
      </w:r>
      <w:r w:rsidRPr="003C7C01">
        <w:rPr>
          <w:rStyle w:val="libAlaemChar"/>
          <w:rtl/>
        </w:rPr>
        <w:t>عليها‌السلام</w:t>
      </w:r>
      <w:r w:rsidRPr="003C7C01">
        <w:rPr>
          <w:rStyle w:val="libAlaemChar"/>
          <w:rFonts w:hint="cs"/>
          <w:rtl/>
        </w:rPr>
        <w:t xml:space="preserve"> </w:t>
      </w:r>
      <w:r w:rsidRPr="00266760">
        <w:rPr>
          <w:rFonts w:hint="cs"/>
          <w:rtl/>
        </w:rPr>
        <w:t xml:space="preserve">ص </w:t>
      </w:r>
      <w:r>
        <w:rPr>
          <w:rFonts w:hint="cs"/>
          <w:rtl/>
        </w:rPr>
        <w:t>407</w:t>
      </w:r>
      <w:r w:rsidR="003C7C01">
        <w:rPr>
          <w:rtl/>
        </w:rPr>
        <w:t>.</w:t>
      </w:r>
    </w:p>
    <w:p w:rsidR="001B329E" w:rsidRDefault="001B329E" w:rsidP="001B329E">
      <w:pPr>
        <w:pStyle w:val="Heading2Center"/>
        <w:rPr>
          <w:rtl/>
        </w:rPr>
      </w:pPr>
      <w:bookmarkStart w:id="490" w:name="_Toc415301005"/>
      <w:bookmarkStart w:id="491" w:name="_Toc426799520"/>
      <w:r>
        <w:rPr>
          <w:rtl/>
        </w:rPr>
        <w:t>الفصل الحادي عشر</w:t>
      </w:r>
      <w:bookmarkEnd w:id="490"/>
      <w:bookmarkEnd w:id="491"/>
    </w:p>
    <w:p w:rsidR="001B329E" w:rsidRDefault="001B329E" w:rsidP="001B329E">
      <w:pPr>
        <w:pStyle w:val="Heading2Center"/>
        <w:rPr>
          <w:rtl/>
        </w:rPr>
      </w:pPr>
      <w:bookmarkStart w:id="492" w:name="_Toc415301006"/>
      <w:bookmarkStart w:id="493" w:name="_Toc426799521"/>
      <w:r>
        <w:rPr>
          <w:rtl/>
        </w:rPr>
        <w:t>في اعمال عامة الشهور</w:t>
      </w:r>
      <w:r w:rsidR="009A58AC">
        <w:rPr>
          <w:rtl/>
        </w:rPr>
        <w:t>،</w:t>
      </w:r>
      <w:r>
        <w:rPr>
          <w:rtl/>
        </w:rPr>
        <w:t xml:space="preserve"> وأعمال النيروز</w:t>
      </w:r>
      <w:r w:rsidR="009A58AC">
        <w:rPr>
          <w:rtl/>
        </w:rPr>
        <w:t>،</w:t>
      </w:r>
      <w:bookmarkEnd w:id="492"/>
      <w:bookmarkEnd w:id="493"/>
    </w:p>
    <w:p w:rsidR="001B329E" w:rsidRDefault="001B329E" w:rsidP="001B329E">
      <w:pPr>
        <w:pStyle w:val="Heading2Center"/>
        <w:rPr>
          <w:rtl/>
        </w:rPr>
      </w:pPr>
      <w:bookmarkStart w:id="494" w:name="_Toc415301007"/>
      <w:bookmarkStart w:id="495" w:name="_Toc426799522"/>
      <w:r>
        <w:rPr>
          <w:rtl/>
        </w:rPr>
        <w:t>وأعمال الأشهر الرومية</w:t>
      </w:r>
      <w:bookmarkEnd w:id="494"/>
      <w:bookmarkEnd w:id="495"/>
    </w:p>
    <w:p w:rsidR="001B329E" w:rsidRDefault="001B329E" w:rsidP="003C7C01">
      <w:pPr>
        <w:pStyle w:val="libNormal"/>
        <w:rPr>
          <w:rtl/>
        </w:rPr>
      </w:pPr>
      <w:r>
        <w:rPr>
          <w:rFonts w:hint="cs"/>
          <w:rtl/>
        </w:rPr>
        <w:t>و</w:t>
      </w:r>
      <w:r>
        <w:rPr>
          <w:rtl/>
        </w:rPr>
        <w:t>أمّا أعمال عامة الشهور فعديدة</w:t>
      </w:r>
      <w:r w:rsidR="009A58AC">
        <w:rPr>
          <w:rtl/>
        </w:rPr>
        <w:t>:</w:t>
      </w:r>
    </w:p>
    <w:p w:rsidR="001B329E" w:rsidRDefault="001B329E" w:rsidP="003C7C01">
      <w:pPr>
        <w:pStyle w:val="libNormal"/>
        <w:rPr>
          <w:rtl/>
        </w:rPr>
      </w:pPr>
      <w:r w:rsidRPr="00524C63">
        <w:rPr>
          <w:rStyle w:val="libBold2Char"/>
          <w:rtl/>
        </w:rPr>
        <w:t>أولها</w:t>
      </w:r>
      <w:r w:rsidR="009A58AC" w:rsidRPr="00524C63">
        <w:rPr>
          <w:rStyle w:val="libBold2Char"/>
          <w:rtl/>
        </w:rPr>
        <w:t>:</w:t>
      </w:r>
      <w:r>
        <w:rPr>
          <w:rtl/>
        </w:rPr>
        <w:t xml:space="preserve"> الدعاء عند رؤية الهلال بالأدعية المأثورة وأفضلها الدعاء الثالث والأَرْبعون من الصحيفة الكاملة المذكور في خلال أعمال غرة شهر رمضان</w:t>
      </w:r>
      <w:r>
        <w:rPr>
          <w:rFonts w:hint="cs"/>
          <w:rtl/>
        </w:rPr>
        <w:t xml:space="preserve"> ص 290</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قراءة الحمد سبع مرات لدفع وجع العين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3 / 161 فصل 3 من باب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3 / 166 فصل 6 من باب 7 وفيه</w:t>
      </w:r>
      <w:r w:rsidR="009A58AC">
        <w:rPr>
          <w:rFonts w:hint="cs"/>
          <w:rtl/>
        </w:rPr>
        <w:t>:</w:t>
      </w:r>
      <w:r>
        <w:rPr>
          <w:rFonts w:hint="cs"/>
          <w:rtl/>
        </w:rPr>
        <w:t xml:space="preserve"> فاذا سلّمت قلت</w:t>
      </w:r>
      <w:r w:rsidR="009A58AC">
        <w:rPr>
          <w:rFonts w:hint="cs"/>
          <w:rtl/>
        </w:rPr>
        <w:t>:</w:t>
      </w:r>
      <w:r>
        <w:rPr>
          <w:rFonts w:hint="cs"/>
          <w:rtl/>
        </w:rPr>
        <w:t xml:space="preserve"> اللّهمّ إنّي أتوجّه اليك</w:t>
      </w:r>
      <w:r w:rsidR="009A58AC">
        <w:rPr>
          <w:rFonts w:hint="cs"/>
          <w:rtl/>
        </w:rPr>
        <w:t>.</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793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457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مسارّ الشيعة</w:t>
      </w:r>
      <w:r w:rsidR="009A58AC">
        <w:rPr>
          <w:rFonts w:hint="cs"/>
          <w:rtl/>
        </w:rPr>
        <w:t>:</w:t>
      </w:r>
      <w:r>
        <w:rPr>
          <w:rFonts w:hint="cs"/>
          <w:rtl/>
        </w:rPr>
        <w:t xml:space="preserve"> 54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انظر البحار 92 / 231 ح 13 و 257 ح 50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الثالث</w:t>
      </w:r>
      <w:r w:rsidR="009A58AC" w:rsidRPr="00524C63">
        <w:rPr>
          <w:rStyle w:val="libBold2Char"/>
          <w:rtl/>
        </w:rPr>
        <w:t>:</w:t>
      </w:r>
      <w:r>
        <w:rPr>
          <w:rtl/>
        </w:rPr>
        <w:t xml:space="preserve"> أكل شي من الجبن وروي أن من يعتد أكله رأس الشّهر أو شك أن لاتردّ له حاجة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يصلِّي في الليلة الأولى من الشهر ركعتين يقرأ بعد الحمد في</w:t>
      </w:r>
      <w:r>
        <w:rPr>
          <w:rFonts w:hint="cs"/>
          <w:rtl/>
        </w:rPr>
        <w:t xml:space="preserve"> </w:t>
      </w:r>
      <w:r>
        <w:rPr>
          <w:rtl/>
        </w:rPr>
        <w:t>كل منهما سورة الأنعام ويسأل الله أن يكفيه كل خوف ووجع وأن لا يرى في ذلك الشهر ما يكرهه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يصلي في أول يوم من الشهر ركعتين يقرأ في الأولى بعد الحمد</w:t>
      </w:r>
      <w:r w:rsidR="009A58AC">
        <w:rPr>
          <w:rtl/>
        </w:rPr>
        <w:t>،</w:t>
      </w:r>
      <w:r>
        <w:rPr>
          <w:rtl/>
        </w:rPr>
        <w:t xml:space="preserve"> التوحيد ثلاثين مرّة وفي الثانية بعد الحمد</w:t>
      </w:r>
      <w:r w:rsidR="009A58AC">
        <w:rPr>
          <w:rtl/>
        </w:rPr>
        <w:t>،</w:t>
      </w:r>
      <w:r>
        <w:rPr>
          <w:rtl/>
        </w:rPr>
        <w:t xml:space="preserve"> القدر ثلاثين مرة ثم يتصدق بما تيسر فإذا فعل ذلك فقد اشترى السَّلامة في ذلك الشهر</w:t>
      </w:r>
      <w:r w:rsidR="003C7C01">
        <w:rPr>
          <w:rtl/>
        </w:rPr>
        <w:t>.</w:t>
      </w:r>
      <w:r>
        <w:rPr>
          <w:rtl/>
        </w:rPr>
        <w:t xml:space="preserve"> وزاد في بعض الرّوايات وتقول إذا فرغت من الرّكعتين</w:t>
      </w:r>
      <w:r w:rsidR="009A58AC">
        <w:rPr>
          <w:rtl/>
        </w:rPr>
        <w:t>:</w:t>
      </w:r>
    </w:p>
    <w:p w:rsidR="001B329E" w:rsidRDefault="001B329E" w:rsidP="003C7C01">
      <w:pPr>
        <w:pStyle w:val="libNormal"/>
        <w:rPr>
          <w:rtl/>
        </w:rPr>
      </w:pPr>
      <w:r w:rsidRPr="003C7C01">
        <w:rPr>
          <w:rStyle w:val="libAlaemChar"/>
          <w:rFonts w:hint="cs"/>
          <w:rtl/>
        </w:rPr>
        <w:t>(</w:t>
      </w:r>
      <w:r w:rsidRPr="003C7C01">
        <w:rPr>
          <w:rStyle w:val="libAieChar"/>
          <w:rtl/>
        </w:rPr>
        <w:t>بِسْمِ الله الرَّحْمنِ الرَّحِيمِ وَما مِنْ دابَةٍ فِي الأَرْضِ إِلاّ عَلى الله رِزْقُها وَيَعلَمُ مُستَقرَّها وَمُسْتَوْدَعَها كُلٌ فِي كتابٍ مُبينٍ</w:t>
      </w:r>
      <w:r w:rsidRPr="003C7C01">
        <w:rPr>
          <w:rStyle w:val="libAlaemChar"/>
          <w:rFonts w:hint="cs"/>
          <w:rtl/>
        </w:rPr>
        <w:t xml:space="preserve">) </w:t>
      </w:r>
      <w:r w:rsidRPr="003C7C01">
        <w:rPr>
          <w:rStyle w:val="libFootnotenumChar"/>
          <w:rFonts w:hint="cs"/>
          <w:rtl/>
        </w:rPr>
        <w:t>(3)</w:t>
      </w:r>
      <w:r w:rsidR="003C7C01">
        <w:rPr>
          <w:rtl/>
        </w:rPr>
        <w:t>.</w:t>
      </w:r>
    </w:p>
    <w:p w:rsidR="001B329E" w:rsidRPr="00524C63" w:rsidRDefault="001B329E" w:rsidP="003C7C01">
      <w:pPr>
        <w:pStyle w:val="libNormal"/>
        <w:rPr>
          <w:rStyle w:val="libBold2Char"/>
          <w:rtl/>
        </w:rPr>
      </w:pPr>
      <w:r w:rsidRPr="003C7C01">
        <w:rPr>
          <w:rStyle w:val="libAlaemChar"/>
          <w:rFonts w:hint="cs"/>
          <w:rtl/>
        </w:rPr>
        <w:t>(</w:t>
      </w:r>
      <w:r w:rsidRPr="003C7C01">
        <w:rPr>
          <w:rStyle w:val="libAieChar"/>
          <w:rtl/>
        </w:rPr>
        <w:t>بِسْمِ الله الرَّحْمنِ الرَّحِيمِ وَإِن يَمسَسْكَ الله بِضُرٍ فَلا كاشِفَ لَهُ إِلاّ هُوَ وَإِنْ يُرِدْكَ بِخَيْرٍ فَلا رادَّ لِفَضْلِهِ يُصِيبُ بِهِ مَنْ يَشاءُ مِنْ عِبادِهِ وَهُوَ الغَفُورُ الرَّحِيمُ</w:t>
      </w:r>
      <w:r w:rsidRPr="003C7C01">
        <w:rPr>
          <w:rStyle w:val="libAlaemChar"/>
          <w:rFonts w:hint="cs"/>
          <w:rtl/>
        </w:rPr>
        <w:t>)</w:t>
      </w:r>
      <w:r>
        <w:rPr>
          <w:rFonts w:hint="cs"/>
          <w:rtl/>
        </w:rPr>
        <w:t xml:space="preserve"> </w:t>
      </w:r>
      <w:r w:rsidRPr="003C7C01">
        <w:rPr>
          <w:rStyle w:val="libFootnotenumChar"/>
          <w:rFonts w:hint="cs"/>
          <w:rtl/>
        </w:rPr>
        <w:t>(4)</w:t>
      </w:r>
      <w:r w:rsidR="003C7C01">
        <w:rPr>
          <w:rtl/>
        </w:rPr>
        <w:t>.</w:t>
      </w:r>
      <w:r>
        <w:rPr>
          <w:rFonts w:hint="cs"/>
          <w:rtl/>
        </w:rPr>
        <w:t xml:space="preserve"> </w:t>
      </w:r>
      <w:r w:rsidRPr="00524C63">
        <w:rPr>
          <w:rStyle w:val="libBold2Char"/>
          <w:rtl/>
        </w:rPr>
        <w:t>بِسْمِ الله الرَّحْمنِ الرَّحِيمِ</w:t>
      </w:r>
      <w:r w:rsidR="009A58AC" w:rsidRPr="00524C63">
        <w:rPr>
          <w:rStyle w:val="libBold2Char"/>
          <w:rtl/>
        </w:rPr>
        <w:t>:</w:t>
      </w:r>
      <w:r w:rsidRPr="00524C63">
        <w:rPr>
          <w:rStyle w:val="libBold2Char"/>
          <w:rtl/>
        </w:rPr>
        <w:t xml:space="preserve"> سَيَجْعَلُ الله بَعْدَ عُسْرٍ يُسْراً</w:t>
      </w:r>
      <w:r w:rsidR="003C7C01" w:rsidRPr="00524C63">
        <w:rPr>
          <w:rStyle w:val="libBold2Char"/>
          <w:rtl/>
        </w:rPr>
        <w:t>.</w:t>
      </w:r>
      <w:r w:rsidRPr="00524C63">
        <w:rPr>
          <w:rStyle w:val="libBold2Char"/>
          <w:rtl/>
        </w:rPr>
        <w:t xml:space="preserve"> ماشاءَ الله لاقُوَّةَ إِلاّ بِالله حَسْبُنا الله وَنِعْمَ الوَكِيلُ وَأُفَوِّضُ أَمْرِي إِلى الله إِنَّ الله بَصِيرٌ بِالعِبادِ</w:t>
      </w:r>
      <w:r w:rsidR="009A58AC" w:rsidRPr="00524C63">
        <w:rPr>
          <w:rStyle w:val="libBold2Char"/>
          <w:rtl/>
        </w:rPr>
        <w:t>،</w:t>
      </w:r>
      <w:r w:rsidRPr="00524C63">
        <w:rPr>
          <w:rStyle w:val="libBold2Char"/>
          <w:rtl/>
        </w:rPr>
        <w:t xml:space="preserve"> لا إلهَ إِلاّ أَنْتَ سُبْحانَكَ إِنِّي كُنْتُ مِنَ الظّالِمِينَ رَبِّ إِنِّي لِمَا أَنْزَلْتَ إلى مِنْ خَيْرٍ فَقِيرٌ</w:t>
      </w:r>
      <w:r w:rsidR="009A58AC" w:rsidRPr="00524C63">
        <w:rPr>
          <w:rStyle w:val="libBold2Char"/>
          <w:rtl/>
        </w:rPr>
        <w:t>،</w:t>
      </w:r>
      <w:r w:rsidRPr="00524C63">
        <w:rPr>
          <w:rStyle w:val="libBold2Char"/>
          <w:rtl/>
        </w:rPr>
        <w:t xml:space="preserve"> رَبِّ لاتَذَرْنِي فَرْداً وَأَنْتَ خَيْرُ الوارِثِينَ</w:t>
      </w:r>
      <w:r w:rsidR="003C7C01" w:rsidRPr="00524C63">
        <w:rPr>
          <w:rStyle w:val="libBold2Char"/>
          <w:rtl/>
        </w:rPr>
        <w:t>.</w:t>
      </w:r>
    </w:p>
    <w:p w:rsidR="001B329E" w:rsidRDefault="001B329E" w:rsidP="003C7C01">
      <w:pPr>
        <w:pStyle w:val="libNormal"/>
        <w:rPr>
          <w:rtl/>
        </w:rPr>
      </w:pPr>
      <w:bookmarkStart w:id="496" w:name="_Toc415301008"/>
      <w:bookmarkStart w:id="497" w:name="_Toc426799523"/>
      <w:r w:rsidRPr="00AA7EC6">
        <w:rPr>
          <w:rStyle w:val="Heading3Char"/>
          <w:rtl/>
        </w:rPr>
        <w:t>وأمّا أعمال يوم النيروز</w:t>
      </w:r>
      <w:r w:rsidRPr="00AA7EC6">
        <w:rPr>
          <w:rStyle w:val="Heading3Char"/>
          <w:rFonts w:hint="cs"/>
          <w:rtl/>
        </w:rPr>
        <w:t xml:space="preserve"> </w:t>
      </w:r>
      <w:r w:rsidRPr="00AA7EC6">
        <w:rPr>
          <w:rStyle w:val="Heading3Char"/>
          <w:rtl/>
        </w:rPr>
        <w:t>فهي</w:t>
      </w:r>
      <w:r w:rsidR="009A58AC">
        <w:rPr>
          <w:rStyle w:val="Heading3Char"/>
          <w:rtl/>
        </w:rPr>
        <w:t>:</w:t>
      </w:r>
      <w:bookmarkEnd w:id="496"/>
      <w:bookmarkEnd w:id="497"/>
      <w:r>
        <w:rPr>
          <w:rtl/>
        </w:rPr>
        <w:t xml:space="preserve"> ماعلّمها الصادق </w:t>
      </w:r>
      <w:r w:rsidRPr="003C7C01">
        <w:rPr>
          <w:rStyle w:val="libAlaemChar"/>
          <w:rtl/>
        </w:rPr>
        <w:t>عليه‌السلام</w:t>
      </w:r>
      <w:r>
        <w:rPr>
          <w:rtl/>
        </w:rPr>
        <w:t xml:space="preserve"> معلى بن خنيس قال</w:t>
      </w:r>
      <w:r w:rsidR="009A58AC">
        <w:rPr>
          <w:rtl/>
        </w:rPr>
        <w:t>:</w:t>
      </w:r>
      <w:r>
        <w:rPr>
          <w:rtl/>
        </w:rPr>
        <w:t xml:space="preserve"> إذا كان يوم النيروز فاغتسل والبس أنظف ثيابك وتطيب بأطيب طيبك وتكون ذلك اليوم صائماً فإذا صليت النوافل والظهر فصل بعد ذلك أربع ركعات أي بسلامين تقرأ في أول ركعة فاتحة الكتاب وعشر مرات إنا أَنزلناه وفي الثانية فاتحة الكتاب وعشر مرات</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وفي الثالثة فاتحة الكتاب وعشر مرات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وفي الرابعة فاتحة الكتاب وعشر مرات</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tl/>
        </w:rPr>
        <w:t>)</w:t>
      </w:r>
      <w:r>
        <w:rPr>
          <w:rFonts w:hint="cs"/>
          <w:rtl/>
        </w:rPr>
        <w:t xml:space="preserve"> </w:t>
      </w:r>
      <w:r>
        <w:rPr>
          <w:rtl/>
        </w:rPr>
        <w:t>وتسجد بعد فراغك من الركعات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بحار الانوار 97 / 133 عن الصادق </w:t>
      </w:r>
      <w:r w:rsidRPr="003C7C01">
        <w:rPr>
          <w:rStyle w:val="libAlaemChar"/>
          <w:rFonts w:hint="cs"/>
          <w:rtl/>
        </w:rPr>
        <w:t>عليه‌السلام</w:t>
      </w:r>
      <w:r>
        <w:rPr>
          <w:rFonts w:hint="cs"/>
          <w:rtl/>
        </w:rPr>
        <w:t xml:space="preserve"> مع اختلاف قليل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بحار الانوار 97 / 133 عن الصادق </w:t>
      </w:r>
      <w:r w:rsidRPr="003C7C01">
        <w:rPr>
          <w:rStyle w:val="libAlaemChar"/>
          <w:rFonts w:hint="cs"/>
          <w:rtl/>
        </w:rPr>
        <w:t>عليه‌السلام</w:t>
      </w:r>
      <w:r>
        <w:rPr>
          <w:rFonts w:hint="cs"/>
          <w:rtl/>
        </w:rPr>
        <w:t xml:space="preserve"> مع اختلاف قليل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هود</w:t>
      </w:r>
      <w:r w:rsidR="009A58AC">
        <w:rPr>
          <w:rFonts w:hint="cs"/>
          <w:rtl/>
        </w:rPr>
        <w:t>:</w:t>
      </w:r>
      <w:r>
        <w:rPr>
          <w:rFonts w:hint="cs"/>
          <w:rtl/>
        </w:rPr>
        <w:t xml:space="preserve"> 11 / 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يونس</w:t>
      </w:r>
      <w:r w:rsidR="009A58AC">
        <w:rPr>
          <w:rFonts w:hint="cs"/>
          <w:rtl/>
        </w:rPr>
        <w:t>:</w:t>
      </w:r>
      <w:r>
        <w:rPr>
          <w:rFonts w:hint="cs"/>
          <w:rtl/>
        </w:rPr>
        <w:t xml:space="preserve"> 10 / 107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بحار الانوار 97 / 133 عن الجواد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فتقول</w:t>
      </w:r>
      <w:r w:rsidR="009A58AC">
        <w:rPr>
          <w:rtl/>
        </w:rPr>
        <w:t>:</w:t>
      </w:r>
    </w:p>
    <w:p w:rsidR="001B329E" w:rsidRDefault="001B329E" w:rsidP="003C7C01">
      <w:pPr>
        <w:pStyle w:val="libNormal"/>
        <w:rPr>
          <w:rtl/>
        </w:rPr>
      </w:pPr>
      <w:r w:rsidRPr="00524C63">
        <w:rPr>
          <w:rStyle w:val="libBold2Char"/>
          <w:rtl/>
        </w:rPr>
        <w:t>اللّهُمَّ صَلِّ</w:t>
      </w:r>
      <w:r w:rsidRPr="00524C63">
        <w:rPr>
          <w:rStyle w:val="libBold2Char"/>
          <w:rFonts w:hint="cs"/>
          <w:rtl/>
        </w:rPr>
        <w:t xml:space="preserve"> </w:t>
      </w:r>
      <w:r w:rsidRPr="00524C63">
        <w:rPr>
          <w:rStyle w:val="libBold2Char"/>
          <w:rtl/>
        </w:rPr>
        <w:t>عَلى مُحَمَّدٍ وَآلِ مُحَمَّدٍ الأَوْصِياء المَرْضِيِّينَ وَعَلى جَمِيعِ أَنْبِيائِكَ وَرُسُلِكَ بِأَفْضَلِ صَلَواتِكَ وَبارِكْ عَلَيْهِمْ بِأَفْضَلِ بَرَكاتِكَ وَصَلِّ عَلى أَرْواحِهِمْ وَاجْسادِهِمْ</w:t>
      </w:r>
      <w:r w:rsidR="009A58AC" w:rsidRPr="00524C63">
        <w:rPr>
          <w:rStyle w:val="libBold2Char"/>
          <w:rtl/>
        </w:rPr>
        <w:t>،</w:t>
      </w:r>
      <w:r w:rsidRPr="00524C63">
        <w:rPr>
          <w:rStyle w:val="libBold2Char"/>
          <w:rtl/>
        </w:rPr>
        <w:t xml:space="preserve"> اللّهُمَّ بارِكْ عَلى مُحَمَّدٍ وَآلِ مُحَمَّدٍ وَبارِكْ لَنا فِي يَوْمِنا هذا الَّذِي فَضَّلْتَهُ وَكَرَّمْتَهُ وَشَرَّفْتَهُ وَعَظَّمْتَ خَطَرَهُ</w:t>
      </w:r>
      <w:r w:rsidR="009A58AC" w:rsidRPr="00524C63">
        <w:rPr>
          <w:rStyle w:val="libBold2Char"/>
          <w:rtl/>
        </w:rPr>
        <w:t>،</w:t>
      </w:r>
      <w:r w:rsidRPr="00524C63">
        <w:rPr>
          <w:rStyle w:val="libBold2Char"/>
          <w:rtl/>
        </w:rPr>
        <w:t xml:space="preserve"> اللّهُمَّ بارِكْ لِي فِيما أَنْعَمْتَ بِهِ عَلَيَّ حَتّى لاأَشْكُرَ أَحَداً غَيْرَكَ وَوَسِّعْ عَلَيَّ فِي رِزْقِي يا ذا الجَلالِ وَالاِكْرامِ</w:t>
      </w:r>
      <w:r w:rsidR="009A58AC" w:rsidRPr="00524C63">
        <w:rPr>
          <w:rStyle w:val="libBold2Char"/>
          <w:rtl/>
        </w:rPr>
        <w:t>،</w:t>
      </w:r>
      <w:r w:rsidRPr="00524C63">
        <w:rPr>
          <w:rStyle w:val="libBold2Char"/>
          <w:rtl/>
        </w:rPr>
        <w:t xml:space="preserve"> اللّهُمَّ ماغابَ عَنِّي فَلا يَغِيبَنَّ عَنِّي عَوْنُكَ وَحِفْظُكَ وَما فَقَدْتُ مِنْ شَي</w:t>
      </w:r>
      <w:r w:rsidR="00B53376">
        <w:rPr>
          <w:rStyle w:val="libBold2Char"/>
          <w:rtl/>
        </w:rPr>
        <w:t>ْءٍ</w:t>
      </w:r>
      <w:r w:rsidRPr="00524C63">
        <w:rPr>
          <w:rStyle w:val="libBold2Char"/>
          <w:rtl/>
        </w:rPr>
        <w:t xml:space="preserve"> فَلا تُفْقِدْنِي عَوْنَكَ عَلَيْهِ حَتّى لا أتَكَلَّفَ مالا أَحْتاجُ إِلَيْهِ</w:t>
      </w:r>
      <w:r w:rsidR="009A58AC" w:rsidRPr="00524C63">
        <w:rPr>
          <w:rStyle w:val="libBold2Char"/>
          <w:rtl/>
        </w:rPr>
        <w:t>،</w:t>
      </w:r>
      <w:r w:rsidRPr="00524C63">
        <w:rPr>
          <w:rStyle w:val="libBold2Char"/>
          <w:rtl/>
        </w:rPr>
        <w:t xml:space="preserve"> يا ذا الجَلالِ وَالاِكْرامِ</w:t>
      </w:r>
      <w:r w:rsidR="003C7C01">
        <w:rPr>
          <w:rtl/>
        </w:rPr>
        <w:t>.</w:t>
      </w:r>
      <w:r>
        <w:rPr>
          <w:rtl/>
        </w:rPr>
        <w:t xml:space="preserve"> يغفر لك ذنوب خمسين سنة وتكثر من قولك</w:t>
      </w:r>
      <w:r w:rsidR="009A58AC">
        <w:rPr>
          <w:rtl/>
        </w:rPr>
        <w:t>:</w:t>
      </w:r>
      <w:r>
        <w:rPr>
          <w:rtl/>
        </w:rPr>
        <w:t xml:space="preserve"> </w:t>
      </w:r>
      <w:r w:rsidRPr="00524C63">
        <w:rPr>
          <w:rStyle w:val="libBold2Char"/>
          <w:rtl/>
        </w:rPr>
        <w:t>يا ذا الجَلالِ وَالاِكْرامِ</w:t>
      </w:r>
      <w:r>
        <w:rPr>
          <w:rFonts w:hint="cs"/>
          <w:rtl/>
        </w:rPr>
        <w:t xml:space="preserve"> </w:t>
      </w:r>
      <w:r w:rsidRPr="003C7C01">
        <w:rPr>
          <w:rStyle w:val="libFootnotenumChar"/>
          <w:rFonts w:hint="cs"/>
          <w:rtl/>
        </w:rPr>
        <w:t>(1) (2)</w:t>
      </w:r>
      <w:r w:rsidR="003C7C01">
        <w:rPr>
          <w:rtl/>
        </w:rPr>
        <w:t>.</w:t>
      </w:r>
    </w:p>
    <w:p w:rsidR="001B329E" w:rsidRDefault="001B329E" w:rsidP="003C7C01">
      <w:pPr>
        <w:pStyle w:val="libNormal"/>
        <w:rPr>
          <w:rtl/>
        </w:rPr>
      </w:pPr>
      <w:bookmarkStart w:id="498" w:name="_Toc415301009"/>
      <w:bookmarkStart w:id="499" w:name="_Toc426799524"/>
      <w:r w:rsidRPr="00AA7EC6">
        <w:rPr>
          <w:rStyle w:val="Heading3Char"/>
          <w:rtl/>
        </w:rPr>
        <w:t>وأما أعمال الشهور الرومية</w:t>
      </w:r>
      <w:bookmarkEnd w:id="498"/>
      <w:bookmarkEnd w:id="499"/>
      <w:r>
        <w:rPr>
          <w:rFonts w:hint="cs"/>
          <w:rtl/>
        </w:rPr>
        <w:t xml:space="preserve"> </w:t>
      </w:r>
      <w:r>
        <w:rPr>
          <w:rtl/>
        </w:rPr>
        <w:t xml:space="preserve">فنقتصر منها هنا على ما في كتاب </w:t>
      </w:r>
      <w:r w:rsidRPr="00524C63">
        <w:rPr>
          <w:rStyle w:val="libBold2Char"/>
          <w:rtl/>
        </w:rPr>
        <w:t>زاد المعاد</w:t>
      </w:r>
      <w:r w:rsidR="009A58AC">
        <w:rPr>
          <w:rtl/>
        </w:rPr>
        <w:t>:</w:t>
      </w:r>
      <w:r>
        <w:rPr>
          <w:rFonts w:hint="cs"/>
          <w:rtl/>
        </w:rPr>
        <w:t xml:space="preserve"> </w:t>
      </w:r>
      <w:r>
        <w:rPr>
          <w:rtl/>
        </w:rPr>
        <w:t xml:space="preserve">روى السيد الجليل علي بن طاووس (رض) أن قوماً من الأصحاب كانوا جلوساً إذ دخل عليهم رسول الله </w:t>
      </w:r>
      <w:r w:rsidRPr="003C7C01">
        <w:rPr>
          <w:rStyle w:val="libAlaemChar"/>
          <w:rtl/>
        </w:rPr>
        <w:t>صلى‌الله‌عليه‌وآله</w:t>
      </w:r>
      <w:r>
        <w:rPr>
          <w:rtl/>
        </w:rPr>
        <w:t xml:space="preserve"> فسلم عليهم فردوا </w:t>
      </w:r>
      <w:r w:rsidRPr="003C7C01">
        <w:rPr>
          <w:rStyle w:val="libAlaemChar"/>
          <w:rtl/>
        </w:rPr>
        <w:t>عليه‌السلام</w:t>
      </w:r>
      <w:r w:rsidR="003C7C01">
        <w:rPr>
          <w:rtl/>
        </w:rPr>
        <w:t>.</w:t>
      </w:r>
      <w:r>
        <w:rPr>
          <w:rtl/>
        </w:rPr>
        <w:t xml:space="preserve"> فقال</w:t>
      </w:r>
      <w:r w:rsidR="009A58AC">
        <w:rPr>
          <w:rtl/>
        </w:rPr>
        <w:t>:</w:t>
      </w:r>
      <w:r>
        <w:rPr>
          <w:rtl/>
        </w:rPr>
        <w:t xml:space="preserve"> ألا أعلّمكم دواءً علمني جبرائيل </w:t>
      </w:r>
      <w:r w:rsidRPr="003C7C01">
        <w:rPr>
          <w:rStyle w:val="libAlaemChar"/>
          <w:rtl/>
        </w:rPr>
        <w:t>عليه‌السلام</w:t>
      </w:r>
      <w:r>
        <w:rPr>
          <w:rtl/>
        </w:rPr>
        <w:t xml:space="preserve"> حيث لا أحتاج إلى دواء الأطباء؟ وقال علي </w:t>
      </w:r>
      <w:r w:rsidRPr="003C7C01">
        <w:rPr>
          <w:rStyle w:val="libAlaemChar"/>
          <w:rtl/>
        </w:rPr>
        <w:t>عليه‌السلام</w:t>
      </w:r>
      <w:r>
        <w:rPr>
          <w:rtl/>
        </w:rPr>
        <w:t xml:space="preserve"> وسلمان وغيرهم</w:t>
      </w:r>
      <w:r w:rsidR="009A58AC">
        <w:rPr>
          <w:rtl/>
        </w:rPr>
        <w:t>:</w:t>
      </w:r>
      <w:r>
        <w:rPr>
          <w:rtl/>
        </w:rPr>
        <w:t xml:space="preserve"> وما ذلك الدواء فقال النبي </w:t>
      </w:r>
      <w:r w:rsidRPr="003C7C01">
        <w:rPr>
          <w:rStyle w:val="libAlaemChar"/>
          <w:rtl/>
        </w:rPr>
        <w:t>صلى‌الله‌عليه‌وآله</w:t>
      </w:r>
      <w:r>
        <w:rPr>
          <w:rtl/>
        </w:rPr>
        <w:t xml:space="preserve"> لعلي </w:t>
      </w:r>
      <w:r w:rsidRPr="003C7C01">
        <w:rPr>
          <w:rStyle w:val="libAlaemChar"/>
          <w:rtl/>
        </w:rPr>
        <w:t>عليه‌السلام</w:t>
      </w:r>
      <w:r w:rsidR="009A58AC">
        <w:rPr>
          <w:rtl/>
        </w:rPr>
        <w:t>:</w:t>
      </w:r>
      <w:r>
        <w:rPr>
          <w:rtl/>
        </w:rPr>
        <w:t xml:space="preserve"> تأخذ من ماء المطر بنيسان</w:t>
      </w:r>
      <w:r>
        <w:rPr>
          <w:rFonts w:hint="cs"/>
          <w:rtl/>
        </w:rPr>
        <w:t xml:space="preserve"> </w:t>
      </w:r>
      <w:r>
        <w:rPr>
          <w:rtl/>
        </w:rPr>
        <w:t>وتقرأ عليه كلاًّ من فاتحة الكتاب وآية الكرسي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tl/>
        </w:rPr>
        <w:t>)</w:t>
      </w:r>
      <w:r>
        <w:rPr>
          <w:rtl/>
        </w:rPr>
        <w:t xml:space="preserve"> سبعين مرة</w:t>
      </w:r>
      <w:r w:rsidR="009A58AC">
        <w:rPr>
          <w:rtl/>
        </w:rPr>
        <w:t>،</w:t>
      </w:r>
      <w:r>
        <w:rPr>
          <w:rtl/>
        </w:rPr>
        <w:t xml:space="preserve"> وزادت رواية أخرى 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أيضاً سبعين مرة والله أكبر سبعين مرة ولا إِلهَ إِلاّ الله سبعين مرة وتصلي على محمد وآل محمد سبعين مرة وتشرب من ذلك الماء غدوة وعشية سبعة أيام متواليات</w:t>
      </w:r>
      <w:r w:rsidR="003C7C01">
        <w:rPr>
          <w:rtl/>
        </w:rPr>
        <w:t>.</w:t>
      </w:r>
      <w:r>
        <w:rPr>
          <w:rFonts w:hint="cs"/>
          <w:rtl/>
        </w:rPr>
        <w:t xml:space="preserve"> </w:t>
      </w:r>
      <w:r>
        <w:rPr>
          <w:rtl/>
        </w:rPr>
        <w:t xml:space="preserve">والذي بعثني بالحق نبياً إنّ جبرائيل </w:t>
      </w:r>
      <w:r w:rsidRPr="003C7C01">
        <w:rPr>
          <w:rStyle w:val="libAlaemChar"/>
          <w:rtl/>
        </w:rPr>
        <w:t>عليه‌السلام</w:t>
      </w:r>
      <w:r>
        <w:rPr>
          <w:rtl/>
        </w:rPr>
        <w:t xml:space="preserve"> قال</w:t>
      </w:r>
      <w:r w:rsidR="009A58AC">
        <w:rPr>
          <w:rtl/>
        </w:rPr>
        <w:t>:</w:t>
      </w:r>
      <w:r>
        <w:rPr>
          <w:rtl/>
        </w:rPr>
        <w:t xml:space="preserve"> إن الله يرفع عن الذي يشرب هذا الماء كل داء في جسده ويعافيه ويخرج من جسده وعظمه وجميع أعضائه ويمحو ذلك من اللّوح المحفوظ</w:t>
      </w:r>
      <w:r w:rsidR="003C7C01">
        <w:rPr>
          <w:rtl/>
        </w:rPr>
        <w:t>.</w:t>
      </w:r>
      <w:r>
        <w:rPr>
          <w:rFonts w:hint="cs"/>
          <w:rtl/>
        </w:rPr>
        <w:t xml:space="preserve"> </w:t>
      </w:r>
      <w:r>
        <w:rPr>
          <w:rtl/>
        </w:rPr>
        <w:t>والذي بعثني بالحق نبياً إن لم يكن له ولد بعد فشرب من ذلك الماء كان له ولد وإن كانت المراة عقيما وشربت من ذلك الماء رزقها الله ولداً وإن أحببت أن تحمل بذكر أو أنثى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روي في كتب غير مشهورة استحباب الاكثار من هذا الدعاء ساعة تحوّل الشمس الى برج الحمل</w:t>
      </w:r>
      <w:r w:rsidR="009A58AC">
        <w:rPr>
          <w:rFonts w:hint="cs"/>
          <w:rtl/>
        </w:rPr>
        <w:t>،</w:t>
      </w:r>
      <w:r>
        <w:rPr>
          <w:rFonts w:hint="cs"/>
          <w:rtl/>
        </w:rPr>
        <w:t xml:space="preserve"> وقيل</w:t>
      </w:r>
      <w:r w:rsidR="009A58AC">
        <w:rPr>
          <w:rFonts w:hint="cs"/>
          <w:rtl/>
        </w:rPr>
        <w:t>:</w:t>
      </w:r>
      <w:r>
        <w:rPr>
          <w:rFonts w:hint="cs"/>
          <w:rtl/>
        </w:rPr>
        <w:t xml:space="preserve"> يقرأ 366 مرّة</w:t>
      </w:r>
      <w:r w:rsidR="009A58AC">
        <w:rPr>
          <w:rFonts w:hint="cs"/>
          <w:rtl/>
        </w:rPr>
        <w:t>:</w:t>
      </w:r>
      <w:r>
        <w:rPr>
          <w:rFonts w:hint="cs"/>
          <w:rtl/>
        </w:rPr>
        <w:t xml:space="preserve"> يا محوّل الحول والاحوال حوّل حالنا الى احسن الحال</w:t>
      </w:r>
      <w:r w:rsidR="003C7C01">
        <w:rPr>
          <w:rFonts w:hint="cs"/>
          <w:rtl/>
        </w:rPr>
        <w:t>.</w:t>
      </w:r>
      <w:r>
        <w:rPr>
          <w:rFonts w:hint="cs"/>
          <w:rtl/>
        </w:rPr>
        <w:t xml:space="preserve"> وعلى رواية اخرى</w:t>
      </w:r>
      <w:r w:rsidR="009A58AC">
        <w:rPr>
          <w:rFonts w:hint="cs"/>
          <w:rtl/>
        </w:rPr>
        <w:t>:</w:t>
      </w:r>
      <w:r>
        <w:rPr>
          <w:rFonts w:hint="cs"/>
          <w:rtl/>
        </w:rPr>
        <w:t xml:space="preserve"> يا مقلّب القلوب والابصار</w:t>
      </w:r>
      <w:r w:rsidR="009A58AC">
        <w:rPr>
          <w:rFonts w:hint="cs"/>
          <w:rtl/>
        </w:rPr>
        <w:t>،</w:t>
      </w:r>
      <w:r>
        <w:rPr>
          <w:rFonts w:hint="cs"/>
          <w:rtl/>
        </w:rPr>
        <w:t xml:space="preserve"> يا مدبّر الليل والنهار</w:t>
      </w:r>
      <w:r w:rsidR="009A58AC">
        <w:rPr>
          <w:rFonts w:hint="cs"/>
          <w:rtl/>
        </w:rPr>
        <w:t>،</w:t>
      </w:r>
      <w:r>
        <w:rPr>
          <w:rFonts w:hint="cs"/>
          <w:rtl/>
        </w:rPr>
        <w:t xml:space="preserve"> يا محوّل</w:t>
      </w:r>
      <w:r w:rsidR="009A58AC">
        <w:rPr>
          <w:rFonts w:hint="cs"/>
          <w:rtl/>
        </w:rPr>
        <w:t>.</w:t>
      </w:r>
      <w:r w:rsidR="003C7C01">
        <w:rPr>
          <w:rFonts w:hint="cs"/>
          <w:rtl/>
        </w:rPr>
        <w:t>..</w:t>
      </w:r>
      <w:r>
        <w:rPr>
          <w:rFonts w:hint="cs"/>
          <w:rtl/>
        </w:rPr>
        <w:t xml:space="preserve"> الخ</w:t>
      </w:r>
      <w:r w:rsidR="009A58AC">
        <w:rPr>
          <w:rFonts w:hint="cs"/>
          <w:rtl/>
        </w:rPr>
        <w:t>،</w:t>
      </w:r>
      <w:r>
        <w:rPr>
          <w:rFonts w:hint="cs"/>
          <w:rtl/>
        </w:rPr>
        <w:t xml:space="preserve"> كذا في زاد المعاد</w:t>
      </w:r>
      <w:r w:rsidR="009A58AC">
        <w:rPr>
          <w:rFonts w:hint="cs"/>
          <w:rtl/>
        </w:rPr>
        <w:t>:</w:t>
      </w:r>
      <w:r>
        <w:rPr>
          <w:rFonts w:hint="cs"/>
          <w:rtl/>
        </w:rPr>
        <w:t xml:space="preserve"> ص 531</w:t>
      </w:r>
      <w:r w:rsidR="003C7C01">
        <w:rPr>
          <w:rFonts w:hint="cs"/>
          <w:rtl/>
        </w:rPr>
        <w:t>.</w:t>
      </w:r>
      <w:r>
        <w:rPr>
          <w:rFonts w:hint="cs"/>
          <w:rtl/>
        </w:rPr>
        <w:t xml:space="preserve"> (منه)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530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حملت وتصديق ذلك في كتاب الله تعالى</w:t>
      </w:r>
      <w:r w:rsidR="009A58AC">
        <w:rPr>
          <w:rtl/>
        </w:rPr>
        <w:t>:</w:t>
      </w:r>
      <w:r>
        <w:rPr>
          <w:rFonts w:hint="cs"/>
          <w:rtl/>
        </w:rPr>
        <w:t xml:space="preserve"> </w:t>
      </w:r>
      <w:r w:rsidRPr="003C7C01">
        <w:rPr>
          <w:rStyle w:val="libAlaemChar"/>
          <w:rFonts w:hint="cs"/>
          <w:rtl/>
        </w:rPr>
        <w:t>(</w:t>
      </w:r>
      <w:r w:rsidRPr="003C7C01">
        <w:rPr>
          <w:rStyle w:val="libAieChar"/>
          <w:rtl/>
        </w:rPr>
        <w:t>يَهَبُ لِمَنْ يَشاءُ إِناثاً وَيَهَبُ لِمَنْ يَشاءُ الذُّكُورَ أَوْ يُزَوِّجُهُمْ ذُكْرانا وإِناثاً وَيَجْعَلُ مَنْ يَشاءُ عَقِيماً</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 xml:space="preserve">ثم قال </w:t>
      </w:r>
      <w:r w:rsidRPr="003C7C01">
        <w:rPr>
          <w:rStyle w:val="libAlaemChar"/>
          <w:rtl/>
        </w:rPr>
        <w:t>عليه‌السلام</w:t>
      </w:r>
      <w:r w:rsidR="009A58AC">
        <w:rPr>
          <w:rtl/>
        </w:rPr>
        <w:t>:</w:t>
      </w:r>
      <w:r>
        <w:rPr>
          <w:rtl/>
        </w:rPr>
        <w:t xml:space="preserve"> وإن كان به صداع فشرب من ذلك يسكن عنه الصداع بإذن اللهِ</w:t>
      </w:r>
      <w:r w:rsidR="009A58AC">
        <w:rPr>
          <w:rtl/>
        </w:rPr>
        <w:t>،</w:t>
      </w:r>
      <w:r>
        <w:rPr>
          <w:rtl/>
        </w:rPr>
        <w:t xml:space="preserve"> وإن كان به وجع العين يقطر من ذلك الماء في عينيه ويشرب منه ويغسل به عينه</w:t>
      </w:r>
      <w:r w:rsidR="009A58AC">
        <w:rPr>
          <w:rtl/>
        </w:rPr>
        <w:t>،</w:t>
      </w:r>
      <w:r>
        <w:rPr>
          <w:rtl/>
        </w:rPr>
        <w:t xml:space="preserve"> ويشدّ أصول الأسنان ويطيب الفم ولايسيل من أصول الأسنان اللعاب ويقطع البلغم ولايتخم إذا أكل وشرب ولايتأذى بالريح (من القولنج وغيره) ولايشتكي ظهره ولاينجع بطنه ولا يخاف من الزكام ووجع الضّرس ولايشتكي المعدة ولا الدُّود ولا يحتاج إلى الحجامة ولايصيبه البواسير ولايصيُبه الحكة ولا الجدري ولا الجنون ولا الجذام ولا البرص ولا الرعاف ولا القي ولايصيبه عمىً ولا بكمٌ ولا خرسٌ ولا صممٌ ولا مقعد ولا يصيبه الماء الأسود في عينيه ولايصيبه داء يفسد عليه صومه وصلاته ولايتأذى بوسوسة الجن ولا الشياطين</w:t>
      </w:r>
      <w:r w:rsidR="003C7C01">
        <w:rPr>
          <w:rtl/>
          <w:lang w:bidi="fa-IR"/>
        </w:rPr>
        <w:t>.</w:t>
      </w:r>
    </w:p>
    <w:p w:rsidR="001B329E" w:rsidRDefault="001B329E" w:rsidP="003C7C01">
      <w:pPr>
        <w:pStyle w:val="libNormal"/>
        <w:rPr>
          <w:rtl/>
        </w:rPr>
      </w:pPr>
      <w:r>
        <w:rPr>
          <w:rtl/>
        </w:rPr>
        <w:t xml:space="preserve">وقال النبي </w:t>
      </w:r>
      <w:r w:rsidRPr="003C7C01">
        <w:rPr>
          <w:rStyle w:val="libAlaemChar"/>
          <w:rtl/>
        </w:rPr>
        <w:t>صلى‌الله‌عليه‌وآله</w:t>
      </w:r>
      <w:r w:rsidR="009A58AC">
        <w:rPr>
          <w:rtl/>
        </w:rPr>
        <w:t>:</w:t>
      </w:r>
      <w:r>
        <w:rPr>
          <w:rtl/>
        </w:rPr>
        <w:t xml:space="preserve"> قال جبرائيل </w:t>
      </w:r>
      <w:r w:rsidRPr="003C7C01">
        <w:rPr>
          <w:rStyle w:val="libAlaemChar"/>
          <w:rtl/>
        </w:rPr>
        <w:t>عليه‌السلام</w:t>
      </w:r>
      <w:r w:rsidR="009A58AC">
        <w:rPr>
          <w:rtl/>
        </w:rPr>
        <w:t>:</w:t>
      </w:r>
      <w:r>
        <w:rPr>
          <w:rtl/>
        </w:rPr>
        <w:t xml:space="preserve"> إنه من شرب من ذلك ثم كان به جميع الأوجاع التي تصيب الناس فإنه شفاء له من جميع الأوجاع فقال جبرائيل </w:t>
      </w:r>
      <w:r w:rsidRPr="003C7C01">
        <w:rPr>
          <w:rStyle w:val="libAlaemChar"/>
          <w:rtl/>
        </w:rPr>
        <w:t>عليه‌السلام</w:t>
      </w:r>
      <w:r>
        <w:rPr>
          <w:rtl/>
        </w:rPr>
        <w:t xml:space="preserve"> والذي بعثك بالحق من يقرأ هذه الآيات على هذا</w:t>
      </w:r>
      <w:r>
        <w:rPr>
          <w:rFonts w:hint="cs"/>
          <w:rtl/>
        </w:rPr>
        <w:t xml:space="preserve"> </w:t>
      </w:r>
      <w:r>
        <w:rPr>
          <w:rtl/>
        </w:rPr>
        <w:t>الماء فيشرب منه ملأ الله تعالى قلبه نوراً وضياءً ويُلقي الالهام في قلبه ويجري الحكمة على لسانه ويحشو لُبَّه من الفهم والبصيرة وأعطاه من الكرامات مالم يعط أحداً من العالمين ويرسل عليه ألف مغفرة وألف رحمة ويخرج الغش والخيانة والغيبة والحسد والبغي والكبر والحرص والغضب من قلبه والعداوة والبغضاء والنميمة والوقيعة في الناس</w:t>
      </w:r>
      <w:r w:rsidR="009A58AC">
        <w:rPr>
          <w:rtl/>
        </w:rPr>
        <w:t>،</w:t>
      </w:r>
      <w:r>
        <w:rPr>
          <w:rtl/>
        </w:rPr>
        <w:t xml:space="preserve"> وهو الشفاء من كل داء</w:t>
      </w:r>
      <w:r w:rsidR="003C7C01">
        <w:rPr>
          <w:rtl/>
        </w:rPr>
        <w:t>.</w:t>
      </w:r>
    </w:p>
    <w:p w:rsidR="001B329E" w:rsidRDefault="001B329E" w:rsidP="003C7C01">
      <w:pPr>
        <w:pStyle w:val="libNormal"/>
        <w:rPr>
          <w:rtl/>
        </w:rPr>
      </w:pPr>
      <w:bookmarkStart w:id="500" w:name="_Toc415301010"/>
      <w:r w:rsidRPr="00524C63">
        <w:rPr>
          <w:rStyle w:val="libBold2Char"/>
          <w:rtl/>
        </w:rPr>
        <w:t>أقول</w:t>
      </w:r>
      <w:r w:rsidR="009A58AC" w:rsidRPr="00524C63">
        <w:rPr>
          <w:rStyle w:val="libBold2Char"/>
          <w:rtl/>
        </w:rPr>
        <w:t>:</w:t>
      </w:r>
      <w:bookmarkEnd w:id="500"/>
      <w:r>
        <w:rPr>
          <w:rtl/>
        </w:rPr>
        <w:t xml:space="preserve"> هذه الرواية المشهورة ينتهي سندها إلى عبد الله بن عمر ولأجل ذلك يكون السند ضعيفاً وإنّي قد وجدت هذه الرواية بخط الشيخ الشهيد مروية عن الصادق </w:t>
      </w:r>
      <w:r w:rsidRPr="003C7C01">
        <w:rPr>
          <w:rStyle w:val="libAlaemChar"/>
          <w:rtl/>
        </w:rPr>
        <w:t>عليه‌السلام</w:t>
      </w:r>
      <w:r>
        <w:rPr>
          <w:rtl/>
        </w:rPr>
        <w:t xml:space="preserve"> بنفس هذه الآثار ولكن ترتيب الآيات فيها كما يلي</w:t>
      </w:r>
      <w:r w:rsidR="009A58AC">
        <w:rPr>
          <w:rtl/>
        </w:rPr>
        <w:t>:</w:t>
      </w:r>
      <w:r>
        <w:rPr>
          <w:rtl/>
        </w:rPr>
        <w:t xml:space="preserve"> تقرأ على ماء المطر في نيسان فاتحة الكتاب</w:t>
      </w:r>
      <w:r w:rsidR="009A58AC">
        <w:rPr>
          <w:rtl/>
        </w:rPr>
        <w:t>،</w:t>
      </w:r>
      <w:r>
        <w:rPr>
          <w:rtl/>
        </w:rPr>
        <w:t xml:space="preserve"> وآية الكرسي</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سبح اسم ربك الأعلى</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sidR="009A58AC">
        <w:rPr>
          <w:rtl/>
        </w:rPr>
        <w:t>،</w:t>
      </w:r>
      <w:r>
        <w:rPr>
          <w:rtl/>
        </w:rPr>
        <w:t xml:space="preserve"> وقل هو الله أحد كلا منها سبعين مرة</w:t>
      </w:r>
      <w:r w:rsidR="009A58AC">
        <w:rPr>
          <w:rtl/>
        </w:rPr>
        <w:t>،</w:t>
      </w:r>
      <w:r>
        <w:rPr>
          <w:rtl/>
        </w:rPr>
        <w:t xml:space="preserve"> وتقول</w:t>
      </w:r>
      <w:r w:rsidR="009A58AC">
        <w:rPr>
          <w:rtl/>
        </w:rPr>
        <w:t>:</w:t>
      </w:r>
      <w:r>
        <w:rPr>
          <w:rtl/>
        </w:rPr>
        <w:t xml:space="preserve"> سبعين مرة</w:t>
      </w:r>
      <w:r w:rsidR="009A58AC">
        <w:rPr>
          <w:rtl/>
        </w:rPr>
        <w:t>:</w:t>
      </w:r>
      <w:r>
        <w:rPr>
          <w:rtl/>
        </w:rPr>
        <w:t xml:space="preserve"> </w:t>
      </w:r>
      <w:r w:rsidRPr="00524C63">
        <w:rPr>
          <w:rStyle w:val="libBold2Char"/>
          <w:rtl/>
        </w:rPr>
        <w:t>لا إِلهَ إِلاّ اللهِ</w:t>
      </w:r>
      <w:r w:rsidR="009A58AC">
        <w:rPr>
          <w:rtl/>
        </w:rPr>
        <w:t>،</w:t>
      </w:r>
      <w:r>
        <w:rPr>
          <w:rtl/>
        </w:rPr>
        <w:t xml:space="preserve"> وسبعين مرة</w:t>
      </w:r>
      <w:r w:rsidR="009A58AC">
        <w:rPr>
          <w:rtl/>
        </w:rPr>
        <w:t>:</w:t>
      </w:r>
      <w:r>
        <w:rPr>
          <w:rtl/>
        </w:rPr>
        <w:t xml:space="preserve"> الله أَكْبَرُ</w:t>
      </w:r>
      <w:r w:rsidR="009A58AC">
        <w:rPr>
          <w:rtl/>
        </w:rPr>
        <w:t>،</w:t>
      </w:r>
      <w:r>
        <w:rPr>
          <w:rtl/>
        </w:rPr>
        <w:t xml:space="preserve"> وسبعين مرة</w:t>
      </w:r>
      <w:r w:rsidR="009A58AC">
        <w:rPr>
          <w:rtl/>
        </w:rPr>
        <w:t>:</w:t>
      </w:r>
      <w:r>
        <w:rPr>
          <w:rtl/>
        </w:rPr>
        <w:t xml:space="preserve"> </w:t>
      </w:r>
      <w:r w:rsidRPr="00524C63">
        <w:rPr>
          <w:rStyle w:val="libBold2Char"/>
          <w:rtl/>
        </w:rPr>
        <w:t>اللّهُمَّ صَلِّ عَلى مُحَمَّدٍ وَآلِ مُحَمَّدٍ</w:t>
      </w:r>
      <w:r w:rsidR="009A58AC">
        <w:rPr>
          <w:rtl/>
        </w:rPr>
        <w:t>،</w:t>
      </w:r>
      <w:r>
        <w:rPr>
          <w:rtl/>
        </w:rPr>
        <w:t xml:space="preserve"> وسبعين مرة</w:t>
      </w:r>
      <w:r w:rsidR="009A58AC">
        <w:rPr>
          <w:rtl/>
        </w:rPr>
        <w:t>:</w:t>
      </w:r>
      <w:r>
        <w:rPr>
          <w:rtl/>
        </w:rPr>
        <w:t xml:space="preserve"> </w:t>
      </w:r>
      <w:r w:rsidRPr="00524C63">
        <w:rPr>
          <w:rStyle w:val="libBold2Char"/>
          <w:rtl/>
        </w:rPr>
        <w:t>سُبْحانَ الله وَالحَمْدُ للهِ وَلا إِلهَ إِلاّ الله وَالله أَكْبَرُ</w:t>
      </w:r>
      <w:r w:rsidR="009A58AC">
        <w:rPr>
          <w:rFonts w:hint="cs"/>
          <w:rtl/>
        </w:rPr>
        <w:t>،</w:t>
      </w:r>
      <w:r>
        <w:rPr>
          <w:rFonts w:hint="cs"/>
          <w:rtl/>
        </w:rPr>
        <w:t xml:space="preserve"> </w:t>
      </w:r>
      <w:r>
        <w:rPr>
          <w:rtl/>
        </w:rPr>
        <w:t>وقد ذكر فيها في آثاره أنه إذا كان مسجوناً فشرب من ذلك الماء نجا من السجن وأنه لم يغلب على طبعه البرودة</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الشورى</w:t>
      </w:r>
      <w:r w:rsidR="009A58AC">
        <w:rPr>
          <w:rFonts w:hint="cs"/>
          <w:rtl/>
        </w:rPr>
        <w:t>:</w:t>
      </w:r>
      <w:r>
        <w:rPr>
          <w:rFonts w:hint="cs"/>
          <w:rtl/>
        </w:rPr>
        <w:t xml:space="preserve"> 42 / 50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وقد وردت في هذه الرواية أيضاً أكثر تلك الآثار المذكورة في الرّواية السالفة</w:t>
      </w:r>
      <w:r w:rsidR="003C7C01">
        <w:rPr>
          <w:rtl/>
          <w:lang w:bidi="fa-IR"/>
        </w:rPr>
        <w:t>.</w:t>
      </w:r>
      <w:r>
        <w:rPr>
          <w:rFonts w:hint="cs"/>
          <w:rtl/>
        </w:rPr>
        <w:t xml:space="preserve"> </w:t>
      </w:r>
      <w:r>
        <w:rPr>
          <w:rtl/>
        </w:rPr>
        <w:t xml:space="preserve">وماء المطر ماء مبارك ذو منافع سواء مطر في نيسان أو في غيره من الشهور كما في الحديث المعتبر عن أمير المؤمنين </w:t>
      </w:r>
      <w:r w:rsidRPr="003C7C01">
        <w:rPr>
          <w:rStyle w:val="libAlaemChar"/>
          <w:rtl/>
        </w:rPr>
        <w:t>عليه‌السلام</w:t>
      </w:r>
      <w:r>
        <w:rPr>
          <w:rtl/>
        </w:rPr>
        <w:t xml:space="preserve"> قال</w:t>
      </w:r>
      <w:r w:rsidR="009A58AC">
        <w:rPr>
          <w:rtl/>
        </w:rPr>
        <w:t>:</w:t>
      </w:r>
      <w:r>
        <w:rPr>
          <w:rtl/>
        </w:rPr>
        <w:t xml:space="preserve"> إشربوا من ماء السماء فإنه مطهر لأبدانكم ومزيل للداء كما قال تعالى</w:t>
      </w:r>
      <w:r w:rsidR="009A58AC">
        <w:rPr>
          <w:rtl/>
        </w:rPr>
        <w:t>:</w:t>
      </w:r>
      <w:r>
        <w:rPr>
          <w:rFonts w:hint="cs"/>
          <w:rtl/>
        </w:rPr>
        <w:t xml:space="preserve"> </w:t>
      </w:r>
      <w:r w:rsidRPr="003C7C01">
        <w:rPr>
          <w:rStyle w:val="libAlaemChar"/>
          <w:rFonts w:hint="cs"/>
          <w:rtl/>
        </w:rPr>
        <w:t>(</w:t>
      </w:r>
      <w:r w:rsidRPr="003C7C01">
        <w:rPr>
          <w:rStyle w:val="libAieChar"/>
          <w:rtl/>
        </w:rPr>
        <w:t>وَيُنَزِّلُ عَلَيْكُمْ مِنَ السَّماء ماءً لِيُطَهِّرَكُمْ بِهِ وَيُذْهِبَ عَنْكُمْ رجْزَ الشَّيْطانِ وَلِيَرْبِطَ عَلى قُلُوبِكُمْ وَيُثَبِّتَ بِهِ الاَقْدامَ</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وإذا اجتمع قوم لهذا الدعاء فالأحسن أن يستوفي كل واحد منهم قراءة كل من تلك السورة والأذكار سبعين مرة والنَّفع لمن قرأها بنفسه أَعظم والأجر أوفر</w:t>
      </w:r>
      <w:r w:rsidR="009A58AC">
        <w:rPr>
          <w:rtl/>
        </w:rPr>
        <w:t>،</w:t>
      </w:r>
      <w:r>
        <w:rPr>
          <w:rtl/>
        </w:rPr>
        <w:t xml:space="preserve"> وشهر نيسان يبدأ في هذه السنين عند مضي ثلاثة وعشرين يوماً تقريباً من</w:t>
      </w:r>
      <w:r>
        <w:rPr>
          <w:rFonts w:hint="cs"/>
          <w:rtl/>
        </w:rPr>
        <w:t xml:space="preserve"> </w:t>
      </w:r>
      <w:r>
        <w:rPr>
          <w:rtl/>
        </w:rPr>
        <w:t>النيروز وهو ثلاثون يوماً</w:t>
      </w:r>
      <w:r w:rsidR="003C7C01">
        <w:rPr>
          <w:rtl/>
          <w:lang w:bidi="fa-IR"/>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لا تدع الحجامة في سبع حزيران فإن فاتك فالأَرْبع عشرة</w:t>
      </w:r>
      <w:r w:rsidR="009A58AC">
        <w:rPr>
          <w:rtl/>
        </w:rPr>
        <w:t>،</w:t>
      </w:r>
      <w:r>
        <w:rPr>
          <w:rtl/>
        </w:rPr>
        <w:t xml:space="preserve"> ويبدأ شهر حزيران عند مضي أربعة وثمانين يوماً تقريباً من النيروز وهو أيضاً ثلاثون يوماً وهو شهر نحس كما روي أن الصادق </w:t>
      </w:r>
      <w:r w:rsidRPr="003C7C01">
        <w:rPr>
          <w:rStyle w:val="libAlaemChar"/>
          <w:rtl/>
        </w:rPr>
        <w:t>عليه‌السلام</w:t>
      </w:r>
      <w:r>
        <w:rPr>
          <w:rtl/>
        </w:rPr>
        <w:t xml:space="preserve"> ذكر عنده حزيران فقال</w:t>
      </w:r>
      <w:r w:rsidR="009A58AC">
        <w:rPr>
          <w:rtl/>
        </w:rPr>
        <w:t>:</w:t>
      </w:r>
      <w:r>
        <w:rPr>
          <w:rtl/>
        </w:rPr>
        <w:t xml:space="preserve"> هو الشهر الذي دعا فيه موسى </w:t>
      </w:r>
      <w:r w:rsidRPr="003C7C01">
        <w:rPr>
          <w:rStyle w:val="libAlaemChar"/>
          <w:rtl/>
        </w:rPr>
        <w:t>عليه‌السلام</w:t>
      </w:r>
      <w:r>
        <w:rPr>
          <w:rtl/>
        </w:rPr>
        <w:t xml:space="preserve"> على بني إسرائيل فمات في يوم وليلة من بني إسرائيل ثلاثمائة ألف من الناس</w:t>
      </w:r>
      <w:r w:rsidR="003C7C01">
        <w:rPr>
          <w:rtl/>
        </w:rPr>
        <w:t>.</w:t>
      </w:r>
    </w:p>
    <w:p w:rsidR="001B329E" w:rsidRDefault="001B329E" w:rsidP="003C7C01">
      <w:pPr>
        <w:pStyle w:val="libNormal"/>
        <w:rPr>
          <w:rtl/>
        </w:rPr>
      </w:pPr>
      <w:r>
        <w:rPr>
          <w:rtl/>
        </w:rPr>
        <w:t xml:space="preserve">وأيضاً بسند معتبر عنه </w:t>
      </w:r>
      <w:r w:rsidRPr="003C7C01">
        <w:rPr>
          <w:rStyle w:val="libAlaemChar"/>
          <w:rtl/>
        </w:rPr>
        <w:t>عليه‌السلام</w:t>
      </w:r>
      <w:r>
        <w:rPr>
          <w:rtl/>
        </w:rPr>
        <w:t xml:space="preserve"> قال</w:t>
      </w:r>
      <w:r w:rsidR="009A58AC">
        <w:rPr>
          <w:rtl/>
        </w:rPr>
        <w:t>:</w:t>
      </w:r>
      <w:r>
        <w:rPr>
          <w:rtl/>
        </w:rPr>
        <w:t xml:space="preserve"> إن الله تعالى يقرب الآجال في شهر حزيران أي يكثر فيه الموت</w:t>
      </w:r>
      <w:r w:rsidR="003C7C01">
        <w:rPr>
          <w:rtl/>
        </w:rPr>
        <w:t>.</w:t>
      </w:r>
    </w:p>
    <w:p w:rsidR="001B329E" w:rsidRDefault="001B329E" w:rsidP="003C7C01">
      <w:pPr>
        <w:pStyle w:val="libNormal"/>
        <w:rPr>
          <w:rtl/>
        </w:rPr>
      </w:pPr>
      <w:r>
        <w:rPr>
          <w:rtl/>
        </w:rPr>
        <w:t>واعلم أنّ الشهور الرومية شهور شمسية يؤخذ حسابها من مسير الشمس وهي اثنا عشر شهراً كما يلي</w:t>
      </w:r>
      <w:r w:rsidR="009A58AC">
        <w:rPr>
          <w:rtl/>
        </w:rPr>
        <w:t>:</w:t>
      </w:r>
      <w:r>
        <w:rPr>
          <w:rtl/>
        </w:rPr>
        <w:t xml:space="preserve"> تشرين الأول</w:t>
      </w:r>
      <w:r w:rsidR="009A58AC">
        <w:rPr>
          <w:rtl/>
        </w:rPr>
        <w:t>،</w:t>
      </w:r>
      <w:r>
        <w:rPr>
          <w:rtl/>
        </w:rPr>
        <w:t xml:space="preserve"> تشرين الثاني</w:t>
      </w:r>
      <w:r w:rsidR="009A58AC">
        <w:rPr>
          <w:rtl/>
        </w:rPr>
        <w:t>،</w:t>
      </w:r>
      <w:r>
        <w:rPr>
          <w:rtl/>
        </w:rPr>
        <w:t xml:space="preserve"> كانون الأول</w:t>
      </w:r>
      <w:r w:rsidR="009A58AC">
        <w:rPr>
          <w:rtl/>
        </w:rPr>
        <w:t>،</w:t>
      </w:r>
      <w:r>
        <w:rPr>
          <w:rtl/>
        </w:rPr>
        <w:t xml:space="preserve"> كانون الثاني</w:t>
      </w:r>
      <w:r w:rsidR="009A58AC">
        <w:rPr>
          <w:rtl/>
        </w:rPr>
        <w:t>،</w:t>
      </w:r>
      <w:r>
        <w:rPr>
          <w:rtl/>
        </w:rPr>
        <w:t xml:space="preserve"> شباط</w:t>
      </w:r>
      <w:r w:rsidR="009A58AC">
        <w:rPr>
          <w:rtl/>
        </w:rPr>
        <w:t>،</w:t>
      </w:r>
      <w:r>
        <w:rPr>
          <w:rtl/>
        </w:rPr>
        <w:t xml:space="preserve"> آذار</w:t>
      </w:r>
      <w:r w:rsidR="009A58AC">
        <w:rPr>
          <w:rtl/>
        </w:rPr>
        <w:t>،</w:t>
      </w:r>
      <w:r>
        <w:rPr>
          <w:rtl/>
        </w:rPr>
        <w:t xml:space="preserve"> نيسان</w:t>
      </w:r>
      <w:r w:rsidR="009A58AC">
        <w:rPr>
          <w:rtl/>
        </w:rPr>
        <w:t>،</w:t>
      </w:r>
      <w:r>
        <w:rPr>
          <w:rtl/>
        </w:rPr>
        <w:t xml:space="preserve"> أيّار</w:t>
      </w:r>
      <w:r w:rsidR="009A58AC">
        <w:rPr>
          <w:rtl/>
        </w:rPr>
        <w:t>،</w:t>
      </w:r>
      <w:r>
        <w:rPr>
          <w:rtl/>
        </w:rPr>
        <w:t xml:space="preserve"> حزيران</w:t>
      </w:r>
      <w:r w:rsidR="009A58AC">
        <w:rPr>
          <w:rtl/>
        </w:rPr>
        <w:t>،</w:t>
      </w:r>
      <w:r>
        <w:rPr>
          <w:rtl/>
        </w:rPr>
        <w:t xml:space="preserve"> تموز</w:t>
      </w:r>
      <w:r w:rsidR="009A58AC">
        <w:rPr>
          <w:rtl/>
        </w:rPr>
        <w:t>،</w:t>
      </w:r>
      <w:r>
        <w:rPr>
          <w:rtl/>
        </w:rPr>
        <w:t xml:space="preserve"> آب</w:t>
      </w:r>
      <w:r w:rsidR="009A58AC">
        <w:rPr>
          <w:rtl/>
        </w:rPr>
        <w:t>،</w:t>
      </w:r>
      <w:r>
        <w:rPr>
          <w:rtl/>
        </w:rPr>
        <w:t xml:space="preserve"> أيلول</w:t>
      </w:r>
      <w:r w:rsidR="003C7C01">
        <w:rPr>
          <w:rtl/>
        </w:rPr>
        <w:t>.</w:t>
      </w:r>
      <w:r>
        <w:rPr>
          <w:rFonts w:hint="cs"/>
          <w:rtl/>
        </w:rPr>
        <w:t xml:space="preserve"> </w:t>
      </w:r>
      <w:r>
        <w:rPr>
          <w:rtl/>
        </w:rPr>
        <w:t>وهم يعتبرون كلاًّ من الشهور الأَرْبعة</w:t>
      </w:r>
      <w:r w:rsidR="009A58AC">
        <w:rPr>
          <w:rtl/>
        </w:rPr>
        <w:t>:</w:t>
      </w:r>
      <w:r>
        <w:rPr>
          <w:rtl/>
        </w:rPr>
        <w:t xml:space="preserve"> (تشرين الثاني) و</w:t>
      </w:r>
      <w:r>
        <w:rPr>
          <w:rFonts w:hint="cs"/>
          <w:rtl/>
        </w:rPr>
        <w:t xml:space="preserve"> </w:t>
      </w:r>
      <w:r>
        <w:rPr>
          <w:rtl/>
        </w:rPr>
        <w:t>(نيسان) و</w:t>
      </w:r>
      <w:r>
        <w:rPr>
          <w:rFonts w:hint="cs"/>
          <w:rtl/>
        </w:rPr>
        <w:t xml:space="preserve"> </w:t>
      </w:r>
      <w:r>
        <w:rPr>
          <w:rtl/>
        </w:rPr>
        <w:t>(حزيران) و</w:t>
      </w:r>
      <w:r>
        <w:rPr>
          <w:rFonts w:hint="cs"/>
          <w:rtl/>
        </w:rPr>
        <w:t xml:space="preserve"> </w:t>
      </w:r>
      <w:r>
        <w:rPr>
          <w:rtl/>
        </w:rPr>
        <w:t>(أيلول) ثلاثين يوماً والشهور الباقية كلاًًّ منها واحداً وثلاثين يوماً سوى شهر شباط الذي يختلف عدد أيّامه فيعتبر ذا ثمانية وعشرين يوماً في ثلاث سنين متوالية وفي السنة الرابعة وهي سنة كبيستهم</w:t>
      </w:r>
      <w:r>
        <w:rPr>
          <w:rFonts w:hint="cs"/>
          <w:rtl/>
        </w:rPr>
        <w:t xml:space="preserve"> </w:t>
      </w:r>
      <w:r w:rsidRPr="003C7C01">
        <w:rPr>
          <w:rStyle w:val="libFootnotenumChar"/>
          <w:rFonts w:hint="cs"/>
          <w:rtl/>
        </w:rPr>
        <w:t>(2)</w:t>
      </w:r>
      <w:r>
        <w:rPr>
          <w:rtl/>
        </w:rPr>
        <w:t xml:space="preserve"> يُحسب له تسعة وعشرون يوماً وسنتهم ثلاثمائة وخمسة وستون يوماً وربع يوم</w:t>
      </w:r>
      <w:r w:rsidR="009A58AC">
        <w:rPr>
          <w:rtl/>
        </w:rPr>
        <w:t>،</w:t>
      </w:r>
      <w:r>
        <w:rPr>
          <w:rtl/>
        </w:rPr>
        <w:t xml:space="preserve"> وغرة تشرين الأول وهي مبدأ سنتهم توافق في هذه السنين يوم اجتياز الشمس الدرجة التاسعة عشرة من برج الميزان</w:t>
      </w:r>
      <w:r w:rsidR="003C7C01">
        <w:rPr>
          <w:rtl/>
        </w:rPr>
        <w:t>.</w:t>
      </w:r>
      <w:r>
        <w:rPr>
          <w:rtl/>
        </w:rPr>
        <w:t xml:space="preserve"> وتفصيل ذلك في كتاب (بحار الأنوار) ونحن قد أوردنا هذا الموجز لكون هذه الشهور مذكورة في الاخبار انتهى</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الانفال</w:t>
      </w:r>
      <w:r w:rsidR="009A58AC">
        <w:rPr>
          <w:rFonts w:hint="cs"/>
          <w:rtl/>
        </w:rPr>
        <w:t>:</w:t>
      </w:r>
      <w:r>
        <w:rPr>
          <w:rFonts w:hint="cs"/>
          <w:rtl/>
        </w:rPr>
        <w:t xml:space="preserve"> 8 / 11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لمعرفة السنة الكبيسة تقسّم عدد السنين التي أنت فيها على الرقم 4 فإن خرج حاصل القسمة دون باقٍ فالسنة كبيسة</w:t>
      </w:r>
      <w:r w:rsidR="009A58AC">
        <w:rPr>
          <w:rFonts w:hint="cs"/>
          <w:rtl/>
        </w:rPr>
        <w:t>،</w:t>
      </w:r>
      <w:r>
        <w:rPr>
          <w:rFonts w:hint="cs"/>
          <w:rtl/>
        </w:rPr>
        <w:t xml:space="preserve"> وإن بقي شيء فالسنة عادية مثلاً</w:t>
      </w:r>
      <w:r w:rsidR="009A58AC">
        <w:rPr>
          <w:rFonts w:hint="cs"/>
          <w:rtl/>
        </w:rPr>
        <w:t>:</w:t>
      </w:r>
      <w:r>
        <w:rPr>
          <w:rFonts w:hint="cs"/>
          <w:rtl/>
        </w:rPr>
        <w:t xml:space="preserve"> 1984 تقسيم 4 يكون الخارج 496 دون باقٍ</w:t>
      </w:r>
      <w:r w:rsidR="009A58AC">
        <w:rPr>
          <w:rFonts w:hint="cs"/>
          <w:rtl/>
        </w:rPr>
        <w:t>،</w:t>
      </w:r>
      <w:r>
        <w:rPr>
          <w:rFonts w:hint="cs"/>
          <w:rtl/>
        </w:rPr>
        <w:t xml:space="preserve"> فالسنة كبيسة</w:t>
      </w:r>
      <w:r w:rsidR="009A58AC">
        <w:rPr>
          <w:rFonts w:hint="cs"/>
          <w:rtl/>
        </w:rPr>
        <w:t>،</w:t>
      </w:r>
      <w:r>
        <w:rPr>
          <w:rFonts w:hint="cs"/>
          <w:rtl/>
        </w:rPr>
        <w:t xml:space="preserve"> وشباط فيها 29 يوماً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زاد المعاد</w:t>
      </w:r>
      <w:r w:rsidR="009A58AC">
        <w:rPr>
          <w:rFonts w:hint="cs"/>
          <w:rtl/>
        </w:rPr>
        <w:t>:</w:t>
      </w:r>
      <w:r>
        <w:rPr>
          <w:rFonts w:hint="cs"/>
          <w:rtl/>
        </w:rPr>
        <w:t xml:space="preserve"> 532</w:t>
      </w:r>
      <w:r w:rsidR="003C7C01">
        <w:rPr>
          <w:rFonts w:hint="cs"/>
          <w:rtl/>
        </w:rPr>
        <w:t xml:space="preserve"> - </w:t>
      </w:r>
      <w:r>
        <w:rPr>
          <w:rFonts w:hint="cs"/>
          <w:rtl/>
        </w:rPr>
        <w:t>535</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501" w:name="_Toc415301011"/>
      <w:bookmarkStart w:id="502" w:name="_Toc426799525"/>
      <w:r>
        <w:rPr>
          <w:rtl/>
        </w:rPr>
        <w:lastRenderedPageBreak/>
        <w:t>الباب الثالث</w:t>
      </w:r>
      <w:bookmarkEnd w:id="501"/>
      <w:bookmarkEnd w:id="502"/>
    </w:p>
    <w:p w:rsidR="001B329E" w:rsidRDefault="001B329E" w:rsidP="001B329E">
      <w:pPr>
        <w:pStyle w:val="Heading1Center"/>
        <w:rPr>
          <w:rtl/>
        </w:rPr>
      </w:pPr>
      <w:bookmarkStart w:id="503" w:name="_Toc415301012"/>
      <w:bookmarkStart w:id="504" w:name="_Toc426799526"/>
      <w:r>
        <w:rPr>
          <w:rtl/>
        </w:rPr>
        <w:t>في الزيارات</w:t>
      </w:r>
      <w:bookmarkEnd w:id="503"/>
      <w:bookmarkEnd w:id="504"/>
    </w:p>
    <w:p w:rsidR="001B329E" w:rsidRDefault="001B329E" w:rsidP="003C7C01">
      <w:pPr>
        <w:pStyle w:val="libCenter"/>
        <w:rPr>
          <w:rtl/>
        </w:rPr>
      </w:pPr>
      <w:r>
        <w:rPr>
          <w:rtl/>
        </w:rPr>
        <w:t>ويحتوي على مقدمة وفصول وخاتمة</w:t>
      </w:r>
      <w:r w:rsidR="009A58AC">
        <w:rPr>
          <w:rFonts w:hint="cs"/>
          <w:rtl/>
        </w:rPr>
        <w:t>:</w:t>
      </w:r>
    </w:p>
    <w:p w:rsidR="001B329E" w:rsidRDefault="001B329E" w:rsidP="001B329E">
      <w:pPr>
        <w:pStyle w:val="Heading2Center"/>
        <w:rPr>
          <w:rtl/>
        </w:rPr>
      </w:pPr>
      <w:bookmarkStart w:id="505" w:name="_Toc415301013"/>
      <w:bookmarkStart w:id="506" w:name="_Toc426799527"/>
      <w:r>
        <w:rPr>
          <w:rtl/>
        </w:rPr>
        <w:t>المقدمة في آداب السفر</w:t>
      </w:r>
      <w:bookmarkEnd w:id="505"/>
      <w:bookmarkEnd w:id="506"/>
    </w:p>
    <w:p w:rsidR="001B329E" w:rsidRDefault="001B329E" w:rsidP="003C7C01">
      <w:pPr>
        <w:pStyle w:val="libNormal"/>
        <w:rPr>
          <w:rtl/>
        </w:rPr>
      </w:pPr>
      <w:r>
        <w:rPr>
          <w:rtl/>
        </w:rPr>
        <w:t>إذا أردت الخروج إلى السفر فينبغي لك أن تصوم الأَرْبعاء والخميس والجمعة</w:t>
      </w:r>
      <w:r w:rsidR="009A58AC">
        <w:rPr>
          <w:rtl/>
        </w:rPr>
        <w:t>،</w:t>
      </w:r>
      <w:r>
        <w:rPr>
          <w:rtl/>
        </w:rPr>
        <w:t xml:space="preserve"> وأن تختار من أيام الأسبوع يوم السبت أو يوم الثلاثاء أو يوم الخميس</w:t>
      </w:r>
      <w:r w:rsidR="009A58AC">
        <w:rPr>
          <w:rtl/>
        </w:rPr>
        <w:t>،</w:t>
      </w:r>
      <w:r>
        <w:rPr>
          <w:rtl/>
        </w:rPr>
        <w:t xml:space="preserve"> واجتنب السفر في يوم الاثنين والأَرْبعاء</w:t>
      </w:r>
      <w:r w:rsidR="009A58AC">
        <w:rPr>
          <w:rtl/>
        </w:rPr>
        <w:t>،</w:t>
      </w:r>
      <w:r>
        <w:rPr>
          <w:rtl/>
        </w:rPr>
        <w:t xml:space="preserve"> وقبل الظهر من يوم الجمعة</w:t>
      </w:r>
      <w:r w:rsidR="003C7C01">
        <w:rPr>
          <w:rFonts w:hint="cs"/>
          <w:rtl/>
        </w:rPr>
        <w:t>.</w:t>
      </w:r>
      <w:r>
        <w:rPr>
          <w:rtl/>
        </w:rPr>
        <w:t xml:space="preserve"> </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Fonts w:hint="cs"/>
                <w:rtl/>
              </w:rPr>
              <w:t>هفت روزي نحس باشد در مهى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زان حذر كن تا نيابي هي</w:t>
            </w:r>
            <w:r>
              <w:rPr>
                <w:rFonts w:hint="cs"/>
                <w:rtl/>
                <w:lang w:bidi="fa-IR"/>
              </w:rPr>
              <w:t>چ رنج</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Fonts w:hint="cs"/>
                <w:rtl/>
              </w:rPr>
              <w:t>سه وپنج وسيزده با شانزده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بيست ويك با بيست و</w:t>
            </w:r>
            <w:r>
              <w:rPr>
                <w:rFonts w:hint="cs"/>
                <w:rtl/>
                <w:lang w:bidi="fa-IR"/>
              </w:rPr>
              <w:t>چار وبيست وپنج</w:t>
            </w:r>
            <w:r w:rsidRPr="003C7C01">
              <w:rPr>
                <w:rStyle w:val="libPoemTiniChar0"/>
                <w:rtl/>
              </w:rPr>
              <w:br/>
              <w:t> </w:t>
            </w:r>
          </w:p>
        </w:tc>
      </w:tr>
    </w:tbl>
    <w:p w:rsidR="001B329E" w:rsidRDefault="001B329E" w:rsidP="003C7C01">
      <w:pPr>
        <w:pStyle w:val="libNormal"/>
        <w:rPr>
          <w:rtl/>
        </w:rPr>
      </w:pPr>
      <w:r>
        <w:rPr>
          <w:rtl/>
        </w:rPr>
        <w:t>واجتنب السفر في اليوم الثالث من الشهر والخامس منه والثالث عشر والسادس عشر والحادي والعشرين</w:t>
      </w:r>
      <w:r>
        <w:rPr>
          <w:rFonts w:hint="cs"/>
          <w:rtl/>
        </w:rPr>
        <w:t xml:space="preserve"> </w:t>
      </w:r>
      <w:r w:rsidRPr="003C7C01">
        <w:rPr>
          <w:rStyle w:val="libFootnotenumChar"/>
          <w:rFonts w:hint="cs"/>
          <w:rtl/>
        </w:rPr>
        <w:t>(1)</w:t>
      </w:r>
      <w:r>
        <w:rPr>
          <w:rtl/>
        </w:rPr>
        <w:t xml:space="preserve"> والرابع والعشرين والخامس والعشرين</w:t>
      </w:r>
      <w:r w:rsidR="009A58AC">
        <w:rPr>
          <w:rtl/>
        </w:rPr>
        <w:t>،</w:t>
      </w:r>
      <w:r>
        <w:rPr>
          <w:rtl/>
        </w:rPr>
        <w:t xml:space="preserve"> ولا تسافر في محاق الشهر ولا إذا كان القمر في برج العقرب وإن دعت ضرورة إلى الخروج في هذه الأحوال والأوقات فليدع المسافر بدعوات السفر ويتصدق ويخرج متى شاء</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وروي أن رجلاً من أصحاب الباقر </w:t>
      </w:r>
      <w:r w:rsidRPr="003C7C01">
        <w:rPr>
          <w:rStyle w:val="libAlaemChar"/>
          <w:rtl/>
        </w:rPr>
        <w:t>عليه‌السلام</w:t>
      </w:r>
      <w:r>
        <w:rPr>
          <w:rtl/>
        </w:rPr>
        <w:t xml:space="preserve"> أراد السفر فأتاه ليودعه فقال له</w:t>
      </w:r>
      <w:r w:rsidR="009A58AC">
        <w:rPr>
          <w:rtl/>
        </w:rPr>
        <w:t>:</w:t>
      </w:r>
      <w:r>
        <w:rPr>
          <w:rtl/>
        </w:rPr>
        <w:t xml:space="preserve"> إنّ أبي علي بن الحسين </w:t>
      </w:r>
      <w:r w:rsidRPr="003C7C01">
        <w:rPr>
          <w:rStyle w:val="libAlaemChar"/>
          <w:rtl/>
        </w:rPr>
        <w:t>عليه‌السلام</w:t>
      </w:r>
      <w:r>
        <w:rPr>
          <w:rtl/>
        </w:rPr>
        <w:t xml:space="preserve"> كان إذا أراد الخروج إلى بعض أمواله اشترى السلامة من الله عزَّ وجلَّ بما تيسر</w:t>
      </w:r>
      <w:r w:rsidR="009A58AC">
        <w:rPr>
          <w:rtl/>
        </w:rPr>
        <w:t>،</w:t>
      </w:r>
      <w:r>
        <w:rPr>
          <w:rtl/>
        </w:rPr>
        <w:t xml:space="preserve"> أي بالصدقة بما تيسر له ويكون ذلك إذا وضع رجله في الركاب وإذا سلمه الله وعاد من سفره حمد الله وشكره أيضاً بما تيسر له فودعه الرجل ومضى ولم يعمل بما وصاه الباقر </w:t>
      </w:r>
      <w:r w:rsidRPr="003C7C01">
        <w:rPr>
          <w:rStyle w:val="libAlaemChar"/>
          <w:rtl/>
        </w:rPr>
        <w:t>عليه‌السلام</w:t>
      </w:r>
      <w:r>
        <w:rPr>
          <w:rtl/>
        </w:rPr>
        <w:t xml:space="preserve"> فهلك في الطريق فأتى الخبر الباقر </w:t>
      </w:r>
      <w:r w:rsidRPr="003C7C01">
        <w:rPr>
          <w:rStyle w:val="libAlaemChar"/>
          <w:rtl/>
        </w:rPr>
        <w:t>عليه‌السلام</w:t>
      </w:r>
      <w:r>
        <w:rPr>
          <w:rtl/>
        </w:rPr>
        <w:t xml:space="preserve"> فقال</w:t>
      </w:r>
      <w:r w:rsidR="009A58AC">
        <w:rPr>
          <w:rtl/>
        </w:rPr>
        <w:t>:</w:t>
      </w:r>
      <w:r>
        <w:rPr>
          <w:rtl/>
        </w:rPr>
        <w:t xml:space="preserve"> قد نُصح الرجل لو كان قَبِلَ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وينبغي أن تغتسل قبل التّوجه ثم تجمع أهلك بين يديك وتصلي ركعتين وتسأل الله الخيرة وتقرأ آية الكرسي وتحمد الله وتثني عليه وتصلي على النبي وآله (صَلَواتُ الله عَليَهم) وتقول</w:t>
      </w:r>
      <w:r w:rsidR="009A58AC">
        <w:rPr>
          <w:rtl/>
        </w:rPr>
        <w:t>:</w:t>
      </w:r>
    </w:p>
    <w:p w:rsidR="001B329E" w:rsidRDefault="001B329E" w:rsidP="00524C63">
      <w:pPr>
        <w:pStyle w:val="libBold2"/>
        <w:rPr>
          <w:rtl/>
        </w:rPr>
      </w:pPr>
      <w:r w:rsidRPr="007C611D">
        <w:rPr>
          <w:rtl/>
        </w:rPr>
        <w:t>اللّهُمَّ إِنِّي اسْتَوْدِعُكَ اليَوْمَ نَفْسِي وَأَهْلِي وَمالِي وَوُلْدِي وَمَنْ كانَ مِنِّي بِسَبِيلِ</w:t>
      </w:r>
      <w:r w:rsidRPr="007C611D">
        <w:rPr>
          <w:rFonts w:hint="cs"/>
          <w:rtl/>
        </w:rPr>
        <w:t xml:space="preserve"> </w:t>
      </w:r>
      <w:r w:rsidRPr="007C611D">
        <w:rPr>
          <w:rtl/>
        </w:rPr>
        <w:t>الشَّاهِدَ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وفي بعض الروايات أنّه يحسن السفر في اليوم الحادي والعشرين من الشهر ولا يحسن في الثامن منه ولا في الثالث والعشرين منه</w:t>
      </w:r>
      <w:r w:rsidR="003C7C01">
        <w:rPr>
          <w:rFonts w:hint="cs"/>
          <w:rtl/>
        </w:rPr>
        <w:t>.</w:t>
      </w:r>
      <w:r>
        <w:rPr>
          <w:rFonts w:hint="cs"/>
          <w:rtl/>
        </w:rPr>
        <w:t xml:space="preserve"> رواه ابن طاووس في مصباح الزائر</w:t>
      </w:r>
      <w:r w:rsidR="009A58AC">
        <w:rPr>
          <w:rFonts w:hint="cs"/>
          <w:rtl/>
        </w:rPr>
        <w:t>:</w:t>
      </w:r>
      <w:r>
        <w:rPr>
          <w:rFonts w:hint="cs"/>
          <w:rtl/>
        </w:rPr>
        <w:t xml:space="preserve">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 لابن طاووس</w:t>
      </w:r>
      <w:r w:rsidR="009A58AC">
        <w:rPr>
          <w:rFonts w:hint="cs"/>
          <w:rtl/>
        </w:rPr>
        <w:t>:</w:t>
      </w:r>
      <w:r>
        <w:rPr>
          <w:rFonts w:hint="cs"/>
          <w:rtl/>
        </w:rPr>
        <w:t xml:space="preserve"> 26</w:t>
      </w:r>
      <w:r w:rsidR="003C7C01">
        <w:rPr>
          <w:rFonts w:hint="cs"/>
          <w:rtl/>
        </w:rPr>
        <w:t xml:space="preserve"> - </w:t>
      </w:r>
      <w:r>
        <w:rPr>
          <w:rFonts w:hint="cs"/>
          <w:rtl/>
        </w:rPr>
        <w:t>27 فصل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المحاسن البرقي 2 / 86 ح 1226</w:t>
      </w:r>
      <w:r w:rsidR="003C7C01">
        <w:rPr>
          <w:rFonts w:hint="cs"/>
          <w:rtl/>
        </w:rPr>
        <w:t xml:space="preserve"> - </w:t>
      </w:r>
      <w:r>
        <w:rPr>
          <w:rFonts w:hint="cs"/>
          <w:rtl/>
        </w:rPr>
        <w:t>1227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مِنْهُمْ وَالغائِبَ</w:t>
      </w:r>
      <w:r w:rsidR="009A58AC" w:rsidRPr="00524C63">
        <w:rPr>
          <w:rStyle w:val="libBold2Char"/>
          <w:rtl/>
        </w:rPr>
        <w:t>،</w:t>
      </w:r>
      <w:r w:rsidRPr="00524C63">
        <w:rPr>
          <w:rStyle w:val="libBold2Char"/>
          <w:rtl/>
        </w:rPr>
        <w:t xml:space="preserve"> اللّهُمَّ احْفَظْنا بِحِفْظِ الإيْمانِ وَاحْفَظْ عَلَيْنا</w:t>
      </w:r>
      <w:r w:rsidR="009A58AC" w:rsidRPr="00524C63">
        <w:rPr>
          <w:rStyle w:val="libBold2Char"/>
          <w:rtl/>
        </w:rPr>
        <w:t>،</w:t>
      </w:r>
      <w:r w:rsidRPr="00524C63">
        <w:rPr>
          <w:rStyle w:val="libBold2Char"/>
          <w:rtl/>
        </w:rPr>
        <w:t xml:space="preserve"> اللّهُمَّ اجْعَلْنا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فِي رَحْمَتِكَ وَلاتَسْلُبْنا فَضْلَكَ إِنَّا إِلَيْكَ راغِبُونَ</w:t>
      </w:r>
      <w:r w:rsidR="009A58AC" w:rsidRPr="00524C63">
        <w:rPr>
          <w:rStyle w:val="libBold2Char"/>
          <w:rtl/>
        </w:rPr>
        <w:t>،</w:t>
      </w:r>
      <w:r w:rsidRPr="00524C63">
        <w:rPr>
          <w:rStyle w:val="libBold2Char"/>
          <w:rtl/>
        </w:rPr>
        <w:t xml:space="preserve"> اللّهُمَّ إِنَّا نَعُوذُ بِكَ مِنْ وَعَثاءِ</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السَّفَرِ وَكَآبَةِ المُنْقَلَبِ وَسُوءِ المَنْظَرِ فِي الأهْلِ وَالمالِ وَالوَلَدِ فِي الدُّنْيا وَالآخِرةِ</w:t>
      </w:r>
      <w:r w:rsidR="009A58AC" w:rsidRPr="00524C63">
        <w:rPr>
          <w:rStyle w:val="libBold2Char"/>
          <w:rtl/>
        </w:rPr>
        <w:t>،</w:t>
      </w:r>
      <w:r w:rsidRPr="00524C63">
        <w:rPr>
          <w:rStyle w:val="libBold2Char"/>
          <w:rtl/>
        </w:rPr>
        <w:t xml:space="preserve"> اللّهُمَّ إِنِّي أَتَوَجَّهُ إِلَيْكَ هذا التَّوجُّهِ طَلَباً لِمَرْضاتِكَ وَتَقَرُّباً إِلَيْكَ</w:t>
      </w:r>
      <w:r w:rsidRPr="00524C63">
        <w:rPr>
          <w:rStyle w:val="libBold2Char"/>
          <w:rFonts w:hint="cs"/>
          <w:rtl/>
        </w:rPr>
        <w:t xml:space="preserve"> اللهم </w:t>
      </w:r>
      <w:r w:rsidRPr="003C7C01">
        <w:rPr>
          <w:rStyle w:val="libFootnotenumChar"/>
          <w:rFonts w:hint="cs"/>
          <w:rtl/>
        </w:rPr>
        <w:t>(3)</w:t>
      </w:r>
      <w:r w:rsidRPr="00524C63">
        <w:rPr>
          <w:rStyle w:val="libBold2Char"/>
          <w:rtl/>
        </w:rPr>
        <w:t xml:space="preserve"> فَبَلِّغْنِي مااُؤَمِّلُهُ وَأَرْجُوهُ فيكَ وَفِي أَوْلِيائِكَ يا أرْحَمَ الرَّاحِمِينَ</w:t>
      </w:r>
      <w:r w:rsidR="003C7C01">
        <w:rPr>
          <w:rtl/>
          <w:lang w:bidi="fa-IR"/>
        </w:rPr>
        <w:t>.</w:t>
      </w:r>
    </w:p>
    <w:p w:rsidR="001B329E" w:rsidRDefault="001B329E" w:rsidP="003C7C01">
      <w:pPr>
        <w:pStyle w:val="libNormal"/>
        <w:rPr>
          <w:rtl/>
        </w:rPr>
      </w:pPr>
      <w:r>
        <w:rPr>
          <w:rtl/>
        </w:rPr>
        <w:t xml:space="preserve">ثم ودع أهلك وانهض وقف بالباب فسبح الله بتسبيح الزهراء </w:t>
      </w:r>
      <w:r w:rsidRPr="003C7C01">
        <w:rPr>
          <w:rStyle w:val="libAlaemChar"/>
          <w:rtl/>
        </w:rPr>
        <w:t>عليها‌السلام</w:t>
      </w:r>
      <w:r>
        <w:rPr>
          <w:rtl/>
        </w:rPr>
        <w:t xml:space="preserve"> وإقرأ سورة الحمد أمامك وعن يمينك وعن شمالك وكذلك آية الكرسي وقل</w:t>
      </w:r>
      <w:r w:rsidR="009A58AC">
        <w:rPr>
          <w:rtl/>
        </w:rPr>
        <w:t>:</w:t>
      </w:r>
    </w:p>
    <w:p w:rsidR="001B329E" w:rsidRDefault="001B329E" w:rsidP="003C7C01">
      <w:pPr>
        <w:pStyle w:val="libNormal"/>
        <w:rPr>
          <w:rtl/>
        </w:rPr>
      </w:pPr>
      <w:r w:rsidRPr="00524C63">
        <w:rPr>
          <w:rStyle w:val="libBold2Char"/>
          <w:rtl/>
        </w:rPr>
        <w:t>اللّهُمَّ إِلَيْكَ وَجَّهْتُ وَجْهِي وَعَلَيْكَ خَلَّفْتُ أَهْلِي وَمالِي وَماخَوَّلْتَنِي وَقَدْ وَثِقْتُ بِكَ فَلا تُخَيِّبْنِي يا مَنْ لايُخَيِّبُ مَنْ أَرادَهُ وَلايُضَيِّعُ مَنْ حَفِظَهُ</w:t>
      </w:r>
      <w:r w:rsidR="009A58AC" w:rsidRPr="00524C63">
        <w:rPr>
          <w:rStyle w:val="libBold2Char"/>
          <w:rtl/>
        </w:rPr>
        <w:t>،</w:t>
      </w:r>
      <w:r w:rsidRPr="00524C63">
        <w:rPr>
          <w:rStyle w:val="libBold2Char"/>
          <w:rtl/>
        </w:rPr>
        <w:t xml:space="preserve"> اللّهُمَّ صَلِّ عَلى مُحَمَّدٍ وَآلِ مُحَمَّدٍ وَاحْفَظْنِي فيما غِبْتُ عَنْهُ وَلاتَكِلْنِي إِلى نَفْسِي يا أرْحَمَ الرَّاحِمِينَ</w:t>
      </w:r>
      <w:r w:rsidR="009A58AC">
        <w:rPr>
          <w:rFonts w:hint="cs"/>
          <w:rtl/>
        </w:rPr>
        <w:t>،</w:t>
      </w:r>
      <w:r>
        <w:rPr>
          <w:rtl/>
        </w:rPr>
        <w:t xml:space="preserve"> الدعاء</w:t>
      </w:r>
      <w:r w:rsidR="003C7C01">
        <w:rPr>
          <w:rtl/>
        </w:rPr>
        <w:t>.</w:t>
      </w:r>
      <w:r>
        <w:rPr>
          <w:rFonts w:hint="cs"/>
          <w:rtl/>
        </w:rPr>
        <w:t xml:space="preserve"> </w:t>
      </w:r>
      <w:r>
        <w:rPr>
          <w:rtl/>
        </w:rPr>
        <w:t>ثم اقرأ سورة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tl/>
        </w:rPr>
        <w:t xml:space="preserve"> إحدى عشرة مرة</w:t>
      </w:r>
      <w:r>
        <w:rPr>
          <w:rFonts w:hint="cs"/>
          <w:rtl/>
        </w:rPr>
        <w:t xml:space="preserve"> </w:t>
      </w:r>
      <w:r w:rsidRPr="003C7C01">
        <w:rPr>
          <w:rStyle w:val="libFootnotenumChar"/>
          <w:rFonts w:hint="cs"/>
          <w:rtl/>
        </w:rPr>
        <w:t>(4)</w:t>
      </w:r>
      <w:r>
        <w:rPr>
          <w:rtl/>
        </w:rPr>
        <w:t xml:space="preserve"> وسورة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وآية الكرسي وسورة</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tl/>
        </w:rPr>
        <w:t>)</w:t>
      </w:r>
      <w:r>
        <w:rPr>
          <w:rFonts w:hint="cs"/>
          <w:rtl/>
        </w:rPr>
        <w:t xml:space="preserve"> </w:t>
      </w:r>
      <w:r>
        <w:rPr>
          <w:rtl/>
        </w:rPr>
        <w:t>ثم أمرر بيدك على جميع جسدك وتصدق بما تيسر وقل</w:t>
      </w:r>
      <w:r w:rsidR="009A58AC">
        <w:rPr>
          <w:rtl/>
        </w:rPr>
        <w:t>:</w:t>
      </w:r>
      <w:r>
        <w:rPr>
          <w:rFonts w:hint="cs"/>
          <w:rtl/>
        </w:rPr>
        <w:t xml:space="preserve"> </w:t>
      </w:r>
      <w:r w:rsidRPr="00524C63">
        <w:rPr>
          <w:rStyle w:val="libBold2Char"/>
          <w:rtl/>
        </w:rPr>
        <w:t>اللّهُمَّ إِنِّي اشْتَرَيْتُ بِهِذِهِ الصَّدَقَةِ سَلامَتِي وَسَلامَةَ سَفَرِي وَمامَعِي اللّهُمَّ احْفَظْنِي وَاحْفَظْ مامَعِي وَسَلِّمْنِي وَسَلِّمْ مامَعِي وَبَلِّغْنِي وَبَلِّغْ مامَعِي بِبَلاغِكَ الَحَسَن الجَمِيلِ</w:t>
      </w:r>
      <w:r w:rsidR="003C7C01">
        <w:rPr>
          <w:rtl/>
        </w:rPr>
        <w:t>.</w:t>
      </w:r>
      <w:r>
        <w:rPr>
          <w:rFonts w:hint="cs"/>
          <w:rtl/>
        </w:rPr>
        <w:t xml:space="preserve"> </w:t>
      </w:r>
      <w:r>
        <w:rPr>
          <w:rtl/>
        </w:rPr>
        <w:t xml:space="preserve">وتأخذ معك عصاً من شجر اللوز المر فقد روي عن النبي </w:t>
      </w:r>
      <w:r w:rsidRPr="003C7C01">
        <w:rPr>
          <w:rStyle w:val="libAlaemChar"/>
          <w:rtl/>
        </w:rPr>
        <w:t>صلى‌الله‌عليه‌وآله</w:t>
      </w:r>
      <w:r>
        <w:rPr>
          <w:rtl/>
        </w:rPr>
        <w:t xml:space="preserve"> أنه قال</w:t>
      </w:r>
      <w:r w:rsidR="009A58AC">
        <w:rPr>
          <w:rtl/>
        </w:rPr>
        <w:t>:</w:t>
      </w:r>
      <w:r>
        <w:rPr>
          <w:rtl/>
        </w:rPr>
        <w:t xml:space="preserve"> من خرج إلى السفر ومعه عصى لوز مر وتلا قوله تعالى</w:t>
      </w:r>
      <w:r w:rsidR="009A58AC">
        <w:rPr>
          <w:rtl/>
        </w:rPr>
        <w:t>:</w:t>
      </w:r>
      <w:r>
        <w:rPr>
          <w:rFonts w:hint="cs"/>
          <w:rtl/>
        </w:rPr>
        <w:t xml:space="preserve"> </w:t>
      </w:r>
      <w:r w:rsidRPr="003C7C01">
        <w:rPr>
          <w:rStyle w:val="libAlaemChar"/>
          <w:rFonts w:hint="cs"/>
          <w:rtl/>
        </w:rPr>
        <w:t>(</w:t>
      </w:r>
      <w:r w:rsidRPr="003C7C01">
        <w:rPr>
          <w:rStyle w:val="libAieChar"/>
          <w:rtl/>
        </w:rPr>
        <w:t>وَلَمَّا تَوَجَّهَ تِلْقاءَ مَدْيَنَ</w:t>
      </w:r>
      <w:r w:rsidR="009A58AC">
        <w:rPr>
          <w:rtl/>
        </w:rPr>
        <w:t>.</w:t>
      </w:r>
      <w:r w:rsidR="003C7C01">
        <w:rPr>
          <w:rtl/>
        </w:rPr>
        <w:t>..</w:t>
      </w:r>
      <w:r>
        <w:rPr>
          <w:rtl/>
        </w:rPr>
        <w:t xml:space="preserve"> إلى</w:t>
      </w:r>
      <w:r w:rsidR="009A58AC">
        <w:rPr>
          <w:rFonts w:hint="cs"/>
          <w:rtl/>
        </w:rPr>
        <w:t>.</w:t>
      </w:r>
      <w:r w:rsidR="003C7C01">
        <w:rPr>
          <w:rFonts w:hint="cs"/>
          <w:rtl/>
        </w:rPr>
        <w:t>.</w:t>
      </w:r>
      <w:r w:rsidR="003C7C01">
        <w:rPr>
          <w:rtl/>
        </w:rPr>
        <w:t>.</w:t>
      </w:r>
      <w:r>
        <w:rPr>
          <w:rtl/>
        </w:rPr>
        <w:t xml:space="preserve"> </w:t>
      </w:r>
      <w:r w:rsidRPr="003C7C01">
        <w:rPr>
          <w:rStyle w:val="libAieChar"/>
          <w:rtl/>
        </w:rPr>
        <w:t>وَالله عَلى مانَقُولُ وَكِيلٌ</w:t>
      </w:r>
      <w:r w:rsidRPr="003C7C01">
        <w:rPr>
          <w:rStyle w:val="libAlaemChar"/>
          <w:rtl/>
        </w:rPr>
        <w:t>)</w:t>
      </w:r>
      <w:r>
        <w:rPr>
          <w:rFonts w:hint="cs"/>
          <w:rtl/>
        </w:rPr>
        <w:t xml:space="preserve"> </w:t>
      </w:r>
      <w:r>
        <w:rPr>
          <w:rtl/>
        </w:rPr>
        <w:t>وهو في سورة القصص</w:t>
      </w:r>
      <w:r>
        <w:rPr>
          <w:rFonts w:hint="cs"/>
          <w:rtl/>
        </w:rPr>
        <w:t xml:space="preserve"> </w:t>
      </w:r>
      <w:r w:rsidRPr="003C7C01">
        <w:rPr>
          <w:rStyle w:val="libFootnotenumChar"/>
          <w:rFonts w:hint="cs"/>
          <w:rtl/>
        </w:rPr>
        <w:t>(5)</w:t>
      </w:r>
      <w:r w:rsidR="009A58AC">
        <w:rPr>
          <w:rtl/>
        </w:rPr>
        <w:t>،</w:t>
      </w:r>
      <w:r>
        <w:rPr>
          <w:rtl/>
        </w:rPr>
        <w:t xml:space="preserve"> آمّنه الله تعالى من كل سبعٍ ضارٍ ومن كل لصٍ عادٍ ومن كل ذات حمةٍ حتى يرجع إلى منزله وكان معه سبع وسبعون من المعقبات الملائكة يستغفرون له حتى يرجع ويضعها</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 xml:space="preserve">ويستحب أن يخرج معتما متحنكا لكي لايصيبه السرق ولا الغرق ولا الحرق وتأخذ معك شَيْئاً من تربة الحسين </w:t>
      </w:r>
      <w:r w:rsidRPr="003C7C01">
        <w:rPr>
          <w:rStyle w:val="libAlaemChar"/>
          <w:rtl/>
        </w:rPr>
        <w:t>عليه‌السلام</w:t>
      </w:r>
      <w:r>
        <w:rPr>
          <w:rtl/>
        </w:rPr>
        <w:t xml:space="preserve"> وقل إذا أخذتها</w:t>
      </w:r>
      <w:r w:rsidR="009A58AC">
        <w:rPr>
          <w:rtl/>
        </w:rPr>
        <w:t>:</w:t>
      </w:r>
      <w:r>
        <w:rPr>
          <w:rFonts w:hint="cs"/>
          <w:rtl/>
        </w:rPr>
        <w:t xml:space="preserve"> </w:t>
      </w:r>
      <w:r w:rsidRPr="00524C63">
        <w:rPr>
          <w:rStyle w:val="libBold2Char"/>
          <w:rtl/>
        </w:rPr>
        <w:t xml:space="preserve">اللّهُمَّ هذِهِ طِينَةُ قَبْرِ الحُسَيْنِ </w:t>
      </w:r>
      <w:r w:rsidRPr="003C7C01">
        <w:rPr>
          <w:rStyle w:val="libAlaemChar"/>
          <w:rtl/>
        </w:rPr>
        <w:t>عليه‌السلام</w:t>
      </w:r>
      <w:r w:rsidRPr="00524C63">
        <w:rPr>
          <w:rStyle w:val="libBold2Char"/>
          <w:rtl/>
        </w:rPr>
        <w:t xml:space="preserve"> وَلِيِّكَ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اجمعنا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الوعثاء</w:t>
      </w:r>
      <w:r w:rsidR="009A58AC">
        <w:rPr>
          <w:rFonts w:hint="cs"/>
          <w:rtl/>
        </w:rPr>
        <w:t>:</w:t>
      </w:r>
      <w:r>
        <w:rPr>
          <w:rFonts w:hint="cs"/>
          <w:rtl/>
        </w:rPr>
        <w:t xml:space="preserve"> التعب</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اللّهمّ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مصباح الزائر</w:t>
      </w:r>
      <w:r w:rsidR="009A58AC">
        <w:rPr>
          <w:rFonts w:hint="cs"/>
          <w:rtl/>
        </w:rPr>
        <w:t>:</w:t>
      </w:r>
      <w:r>
        <w:rPr>
          <w:rFonts w:hint="cs"/>
          <w:rtl/>
        </w:rPr>
        <w:t xml:space="preserve"> عشر مرّات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القصص</w:t>
      </w:r>
      <w:r w:rsidR="009A58AC">
        <w:rPr>
          <w:rFonts w:hint="cs"/>
          <w:rtl/>
        </w:rPr>
        <w:t>:</w:t>
      </w:r>
      <w:r>
        <w:rPr>
          <w:rFonts w:hint="cs"/>
          <w:rtl/>
        </w:rPr>
        <w:t xml:space="preserve"> 28 / 22</w:t>
      </w:r>
      <w:r w:rsidR="003C7C01">
        <w:rPr>
          <w:rFonts w:hint="cs"/>
          <w:rtl/>
        </w:rPr>
        <w:t xml:space="preserve"> - </w:t>
      </w:r>
      <w:r>
        <w:rPr>
          <w:rFonts w:hint="cs"/>
          <w:rtl/>
        </w:rPr>
        <w:t>28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الزائر</w:t>
      </w:r>
      <w:r w:rsidR="009A58AC">
        <w:rPr>
          <w:rFonts w:hint="cs"/>
          <w:rtl/>
        </w:rPr>
        <w:t>:</w:t>
      </w:r>
      <w:r>
        <w:rPr>
          <w:rFonts w:hint="cs"/>
          <w:rtl/>
        </w:rPr>
        <w:t xml:space="preserve"> 28</w:t>
      </w:r>
      <w:r w:rsidR="003C7C01">
        <w:rPr>
          <w:rFonts w:hint="cs"/>
          <w:rtl/>
        </w:rPr>
        <w:t xml:space="preserve"> - </w:t>
      </w:r>
      <w:r>
        <w:rPr>
          <w:rFonts w:hint="cs"/>
          <w:rtl/>
        </w:rPr>
        <w:t>33 مع اضافات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وَابْنِ وَلِيِّكَ اتَّخّذْتُها حِرْزاً لِما أَخافُ وَما لاأَخافُ</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وخذ معك خاتم العقيق والفيروزج</w:t>
      </w:r>
      <w:r w:rsidR="009A58AC">
        <w:rPr>
          <w:rtl/>
        </w:rPr>
        <w:t>،</w:t>
      </w:r>
      <w:r>
        <w:rPr>
          <w:rtl/>
        </w:rPr>
        <w:t xml:space="preserve"> والأحسن أن يكون العقيق أصفر منقوشاً على أحد وجهيه</w:t>
      </w:r>
      <w:r w:rsidR="009A58AC">
        <w:rPr>
          <w:rtl/>
        </w:rPr>
        <w:t>:</w:t>
      </w:r>
      <w:r>
        <w:rPr>
          <w:rtl/>
        </w:rPr>
        <w:t xml:space="preserve"> </w:t>
      </w:r>
      <w:r w:rsidRPr="00524C63">
        <w:rPr>
          <w:rStyle w:val="libBold2Char"/>
          <w:rtl/>
        </w:rPr>
        <w:t>ماشاءَ الله لاقُوَّةَ إِلاّ بِالله أسْتَغْفِرُ اللهِ</w:t>
      </w:r>
      <w:r w:rsidR="009A58AC">
        <w:rPr>
          <w:rtl/>
        </w:rPr>
        <w:t>،</w:t>
      </w:r>
      <w:r>
        <w:rPr>
          <w:rtl/>
        </w:rPr>
        <w:t xml:space="preserve"> وعلى الوجه الثاني</w:t>
      </w:r>
      <w:r w:rsidR="009A58AC">
        <w:rPr>
          <w:rtl/>
        </w:rPr>
        <w:t>:</w:t>
      </w:r>
      <w:r>
        <w:rPr>
          <w:rtl/>
        </w:rPr>
        <w:t xml:space="preserve"> </w:t>
      </w:r>
      <w:r w:rsidRPr="00524C63">
        <w:rPr>
          <w:rStyle w:val="libBold2Char"/>
          <w:rtl/>
        </w:rPr>
        <w:t>مُحَمَّد وَعلي</w:t>
      </w:r>
      <w:r w:rsidR="003C7C01">
        <w:rPr>
          <w:rtl/>
          <w:lang w:bidi="fa-IR"/>
        </w:rPr>
        <w:t>.</w:t>
      </w:r>
    </w:p>
    <w:p w:rsidR="001B329E" w:rsidRDefault="001B329E" w:rsidP="003C7C01">
      <w:pPr>
        <w:pStyle w:val="libNormal"/>
        <w:rPr>
          <w:rtl/>
        </w:rPr>
      </w:pPr>
      <w:r>
        <w:rPr>
          <w:rtl/>
        </w:rPr>
        <w:t xml:space="preserve">روى السيد ابن طاووس في </w:t>
      </w:r>
      <w:r w:rsidRPr="00524C63">
        <w:rPr>
          <w:rStyle w:val="libBold2Char"/>
          <w:rtl/>
        </w:rPr>
        <w:t>أمان الاخطار</w:t>
      </w:r>
      <w:r>
        <w:rPr>
          <w:rtl/>
        </w:rPr>
        <w:t xml:space="preserve"> عن أبي محمد قاسم بن علا عن الصافي خادم الإمام علي النقي </w:t>
      </w:r>
      <w:r w:rsidRPr="003C7C01">
        <w:rPr>
          <w:rStyle w:val="libAlaemChar"/>
          <w:rtl/>
        </w:rPr>
        <w:t>عليه‌السلام</w:t>
      </w:r>
      <w:r>
        <w:rPr>
          <w:rtl/>
        </w:rPr>
        <w:t xml:space="preserve"> قال</w:t>
      </w:r>
      <w:r w:rsidR="009A58AC">
        <w:rPr>
          <w:rtl/>
        </w:rPr>
        <w:t>:</w:t>
      </w:r>
      <w:r>
        <w:rPr>
          <w:rtl/>
        </w:rPr>
        <w:t xml:space="preserve"> استأذنته في الزيارة إلى طوس فقال لي</w:t>
      </w:r>
      <w:r w:rsidR="009A58AC">
        <w:rPr>
          <w:rtl/>
        </w:rPr>
        <w:t>:</w:t>
      </w:r>
      <w:r>
        <w:rPr>
          <w:rtl/>
        </w:rPr>
        <w:t xml:space="preserve"> يكون معك خاتم فصة عقيق أصفر عليه</w:t>
      </w:r>
      <w:r w:rsidR="009A58AC">
        <w:rPr>
          <w:rtl/>
        </w:rPr>
        <w:t>:</w:t>
      </w:r>
      <w:r>
        <w:rPr>
          <w:rtl/>
        </w:rPr>
        <w:t xml:space="preserve"> </w:t>
      </w:r>
      <w:r w:rsidRPr="00524C63">
        <w:rPr>
          <w:rStyle w:val="libBold2Char"/>
          <w:rtl/>
        </w:rPr>
        <w:t>ما</w:t>
      </w:r>
      <w:r w:rsidRPr="00524C63">
        <w:rPr>
          <w:rStyle w:val="libBold2Char"/>
          <w:rFonts w:hint="cs"/>
          <w:rtl/>
        </w:rPr>
        <w:t xml:space="preserve"> </w:t>
      </w:r>
      <w:r w:rsidRPr="00524C63">
        <w:rPr>
          <w:rStyle w:val="libBold2Char"/>
          <w:rtl/>
        </w:rPr>
        <w:t>شاءَ الله لا</w:t>
      </w:r>
      <w:r w:rsidRPr="00524C63">
        <w:rPr>
          <w:rStyle w:val="libBold2Char"/>
          <w:rFonts w:hint="cs"/>
          <w:rtl/>
        </w:rPr>
        <w:t xml:space="preserve"> </w:t>
      </w:r>
      <w:r w:rsidRPr="00524C63">
        <w:rPr>
          <w:rStyle w:val="libBold2Char"/>
          <w:rtl/>
        </w:rPr>
        <w:t>قُوَّةَ إِلاّ بالله أستغفرُ اللهِ</w:t>
      </w:r>
      <w:r w:rsidR="009A58AC">
        <w:rPr>
          <w:rtl/>
        </w:rPr>
        <w:t>،</w:t>
      </w:r>
      <w:r>
        <w:rPr>
          <w:rtl/>
        </w:rPr>
        <w:t xml:space="preserve"> وعلى الجانب الآخِر</w:t>
      </w:r>
      <w:r w:rsidR="009A58AC">
        <w:rPr>
          <w:rtl/>
        </w:rPr>
        <w:t>:</w:t>
      </w:r>
      <w:r>
        <w:rPr>
          <w:rtl/>
        </w:rPr>
        <w:t xml:space="preserve"> </w:t>
      </w:r>
      <w:r w:rsidRPr="00524C63">
        <w:rPr>
          <w:rStyle w:val="libBold2Char"/>
          <w:rtl/>
        </w:rPr>
        <w:t>محمد وعلي</w:t>
      </w:r>
      <w:r w:rsidR="009A58AC">
        <w:rPr>
          <w:rtl/>
        </w:rPr>
        <w:t>،</w:t>
      </w:r>
      <w:r>
        <w:rPr>
          <w:rFonts w:hint="cs"/>
          <w:rtl/>
        </w:rPr>
        <w:t xml:space="preserve"> </w:t>
      </w:r>
      <w:r>
        <w:rPr>
          <w:rtl/>
        </w:rPr>
        <w:t>فإنه أمان من القطع وأَتم للسلامة وأصون لدينك</w:t>
      </w:r>
      <w:r w:rsidR="003C7C01">
        <w:rPr>
          <w:rtl/>
        </w:rPr>
        <w:t>.</w:t>
      </w:r>
      <w:r>
        <w:rPr>
          <w:rFonts w:hint="cs"/>
          <w:rtl/>
        </w:rPr>
        <w:t xml:space="preserve"> </w:t>
      </w:r>
      <w:r>
        <w:rPr>
          <w:rtl/>
        </w:rPr>
        <w:t>قال فخرجت وأخذت خاتما على الصفة التي أمرني بها ثم رجعت إليه لوداعه فودعته وانصرفت فلما بعدت أمر بردي فرجعت إليه فقال</w:t>
      </w:r>
      <w:r w:rsidR="009A58AC">
        <w:rPr>
          <w:rtl/>
        </w:rPr>
        <w:t>:</w:t>
      </w:r>
      <w:r>
        <w:rPr>
          <w:rtl/>
        </w:rPr>
        <w:t xml:space="preserve"> يا صافي فقلت</w:t>
      </w:r>
      <w:r w:rsidR="009A58AC">
        <w:rPr>
          <w:rtl/>
        </w:rPr>
        <w:t>:</w:t>
      </w:r>
      <w:r>
        <w:rPr>
          <w:rtl/>
        </w:rPr>
        <w:t xml:space="preserve"> لبيك يا سيدي قال</w:t>
      </w:r>
      <w:r w:rsidR="009A58AC">
        <w:rPr>
          <w:rtl/>
        </w:rPr>
        <w:t>:</w:t>
      </w:r>
      <w:r>
        <w:rPr>
          <w:rtl/>
        </w:rPr>
        <w:t xml:space="preserve"> ليكن معك خاتم آخر من فيروزج فآنه يلقاك في طريقك أسد بين طوس ونيشابور فيمنع القافلة من المسير فتقدم إليه وأره الخاتم وقل له</w:t>
      </w:r>
      <w:r w:rsidR="009A58AC">
        <w:rPr>
          <w:rtl/>
        </w:rPr>
        <w:t>:</w:t>
      </w:r>
      <w:r>
        <w:rPr>
          <w:rtl/>
        </w:rPr>
        <w:t xml:space="preserve"> مولاي يقول لك تنح عن الطريق</w:t>
      </w:r>
      <w:r w:rsidR="009A58AC">
        <w:rPr>
          <w:rtl/>
        </w:rPr>
        <w:t>،</w:t>
      </w:r>
      <w:r>
        <w:rPr>
          <w:rtl/>
        </w:rPr>
        <w:t xml:space="preserve"> ثم قال ليكن نقشه</w:t>
      </w:r>
      <w:r w:rsidR="009A58AC">
        <w:rPr>
          <w:rtl/>
        </w:rPr>
        <w:t>:</w:t>
      </w:r>
      <w:r>
        <w:rPr>
          <w:rtl/>
        </w:rPr>
        <w:t xml:space="preserve"> </w:t>
      </w:r>
      <w:r w:rsidRPr="00524C63">
        <w:rPr>
          <w:rStyle w:val="libBold2Char"/>
          <w:rtl/>
        </w:rPr>
        <w:t>الله الملك</w:t>
      </w:r>
      <w:r w:rsidR="009A58AC">
        <w:rPr>
          <w:rtl/>
        </w:rPr>
        <w:t>،</w:t>
      </w:r>
      <w:r>
        <w:rPr>
          <w:rtl/>
        </w:rPr>
        <w:t xml:space="preserve"> وعلى الجانب الآخِر</w:t>
      </w:r>
      <w:r w:rsidR="009A58AC">
        <w:rPr>
          <w:rtl/>
        </w:rPr>
        <w:t>:</w:t>
      </w:r>
      <w:r>
        <w:rPr>
          <w:rtl/>
        </w:rPr>
        <w:t xml:space="preserve"> </w:t>
      </w:r>
      <w:r w:rsidRPr="00524C63">
        <w:rPr>
          <w:rStyle w:val="libBold2Char"/>
          <w:rtl/>
        </w:rPr>
        <w:t>المُلكُ للهِ الواحِدِ القَهَّارِ</w:t>
      </w:r>
      <w:r w:rsidR="009A58AC">
        <w:rPr>
          <w:rtl/>
        </w:rPr>
        <w:t>،</w:t>
      </w:r>
      <w:r>
        <w:rPr>
          <w:rtl/>
        </w:rPr>
        <w:t xml:space="preserve"> فإنه خاتم أمير المؤمنين </w:t>
      </w:r>
      <w:r w:rsidRPr="003C7C01">
        <w:rPr>
          <w:rStyle w:val="libAlaemChar"/>
          <w:rtl/>
        </w:rPr>
        <w:t>عليه‌السلام</w:t>
      </w:r>
      <w:r>
        <w:rPr>
          <w:rtl/>
        </w:rPr>
        <w:t xml:space="preserve"> كان عليه</w:t>
      </w:r>
      <w:r w:rsidR="009A58AC">
        <w:rPr>
          <w:rtl/>
        </w:rPr>
        <w:t>:</w:t>
      </w:r>
      <w:r>
        <w:rPr>
          <w:rtl/>
        </w:rPr>
        <w:t xml:space="preserve"> </w:t>
      </w:r>
      <w:r w:rsidRPr="00524C63">
        <w:rPr>
          <w:rStyle w:val="libBold2Char"/>
          <w:rtl/>
        </w:rPr>
        <w:t>الله المَلِكُ</w:t>
      </w:r>
      <w:r w:rsidR="009A58AC">
        <w:rPr>
          <w:rtl/>
        </w:rPr>
        <w:t>،</w:t>
      </w:r>
      <w:r>
        <w:rPr>
          <w:rtl/>
        </w:rPr>
        <w:t xml:space="preserve"> فلما ولي الخلافة نقش على خاتمه</w:t>
      </w:r>
      <w:r w:rsidR="009A58AC">
        <w:rPr>
          <w:rtl/>
        </w:rPr>
        <w:t>:</w:t>
      </w:r>
      <w:r>
        <w:rPr>
          <w:rtl/>
        </w:rPr>
        <w:t xml:space="preserve"> </w:t>
      </w:r>
      <w:r w:rsidRPr="00524C63">
        <w:rPr>
          <w:rStyle w:val="libBold2Char"/>
          <w:rtl/>
        </w:rPr>
        <w:t>المُلكُ للهِ الواحد القهار</w:t>
      </w:r>
      <w:r w:rsidR="009A58AC">
        <w:rPr>
          <w:rtl/>
        </w:rPr>
        <w:t>،</w:t>
      </w:r>
      <w:r>
        <w:rPr>
          <w:rtl/>
        </w:rPr>
        <w:t xml:space="preserve"> وكان فصه فيروزج</w:t>
      </w:r>
      <w:r w:rsidR="009A58AC">
        <w:rPr>
          <w:rtl/>
        </w:rPr>
        <w:t>:</w:t>
      </w:r>
      <w:r>
        <w:rPr>
          <w:rtl/>
        </w:rPr>
        <w:t xml:space="preserve"> وهو أمان من السباع خاصة وظفر في الحرب</w:t>
      </w:r>
      <w:r w:rsidR="003C7C01">
        <w:rPr>
          <w:rtl/>
        </w:rPr>
        <w:t>.</w:t>
      </w:r>
    </w:p>
    <w:p w:rsidR="001B329E" w:rsidRDefault="001B329E" w:rsidP="003C7C01">
      <w:pPr>
        <w:pStyle w:val="libNormal"/>
        <w:rPr>
          <w:rtl/>
        </w:rPr>
      </w:pPr>
      <w:r>
        <w:rPr>
          <w:rtl/>
        </w:rPr>
        <w:t>قال الخادم فخرجت في سفري</w:t>
      </w:r>
      <w:r>
        <w:rPr>
          <w:rFonts w:hint="cs"/>
          <w:rtl/>
        </w:rPr>
        <w:t xml:space="preserve"> </w:t>
      </w:r>
      <w:r>
        <w:rPr>
          <w:rtl/>
        </w:rPr>
        <w:t>ذلك فلقيني والله السبع فقلت ما أُمرت به فلما رجعت حدثته فقال لي بقيت عليك خصلة لم تحدثني بها إن شئت حدثتك بها فقلت يا سيدي أذكر عَلَيَّ لعلّي نسيتها فقال</w:t>
      </w:r>
      <w:r w:rsidR="009A58AC">
        <w:rPr>
          <w:rtl/>
        </w:rPr>
        <w:t>:</w:t>
      </w:r>
      <w:r>
        <w:rPr>
          <w:rFonts w:hint="cs"/>
          <w:rtl/>
        </w:rPr>
        <w:t xml:space="preserve"> </w:t>
      </w:r>
      <w:r>
        <w:rPr>
          <w:rtl/>
        </w:rPr>
        <w:t>نعم بتَّ ليلة بطوس عند القبر فصار إلى القبر قوم من الجن لزيارته فنظروا إلى الفص في يدك وقرأوا نقشه فأخذوه عن يدك وصاروا به إلى عليل لهم وغسلوا الخاتم بالماء وسقوه ذلك الماء فبري</w:t>
      </w:r>
      <w:r w:rsidR="009A58AC">
        <w:rPr>
          <w:rtl/>
        </w:rPr>
        <w:t>،</w:t>
      </w:r>
      <w:r>
        <w:rPr>
          <w:rtl/>
        </w:rPr>
        <w:t xml:space="preserve"> وردوا الخاتم إليك وكان في يدك اليمنى فصيروه في يدك اليسرى فكثر تعجبك من ذلك ولم تعرف السبب فيه ووجدت عند رأسك حجراً يا قوتاً فأخذته وهو معك فاحمله إلى السوق فإنك ستبيعه بثمانين ديناراً وهو هدية القوم إليك فحملته إلى السوق فبعته بثمانين ديناراً</w:t>
      </w:r>
      <w:r w:rsidR="009A58AC">
        <w:rPr>
          <w:rtl/>
        </w:rPr>
        <w:t>،</w:t>
      </w:r>
      <w:r>
        <w:rPr>
          <w:rtl/>
        </w:rPr>
        <w:t xml:space="preserve"> كما قال سيدي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 من قرأ آية الكرسي في السفر في كل ليلة سَلِمَ وسَلِمَ ما معه</w:t>
      </w:r>
      <w:r>
        <w:rPr>
          <w:rFonts w:hint="cs"/>
          <w:rtl/>
        </w:rPr>
        <w:t xml:space="preserve"> </w:t>
      </w:r>
      <w:r w:rsidRPr="003C7C01">
        <w:rPr>
          <w:rStyle w:val="libFootnotenumChar"/>
          <w:rFonts w:hint="cs"/>
          <w:rtl/>
        </w:rPr>
        <w:t>(3)</w:t>
      </w:r>
      <w:r>
        <w:rPr>
          <w:rtl/>
        </w:rPr>
        <w:t xml:space="preserve"> ويقول</w:t>
      </w:r>
      <w:r w:rsidR="009A58AC">
        <w:rPr>
          <w:rtl/>
        </w:rPr>
        <w:t>:</w:t>
      </w:r>
      <w:r>
        <w:rPr>
          <w:rtl/>
        </w:rPr>
        <w:t xml:space="preserve"> </w:t>
      </w:r>
      <w:r w:rsidRPr="00524C63">
        <w:rPr>
          <w:rStyle w:val="libBold2Char"/>
          <w:rtl/>
        </w:rPr>
        <w:t>اللّهُمَّ اجْعَلْ مَسِيري عِبَراً وَصَمْتِي تَفَكُّراً وَكَلامِي ذِكْراً</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الامان</w:t>
      </w:r>
      <w:r w:rsidR="009A58AC">
        <w:rPr>
          <w:rFonts w:hint="cs"/>
          <w:rtl/>
        </w:rPr>
        <w:t>:</w:t>
      </w:r>
      <w:r>
        <w:rPr>
          <w:rFonts w:hint="cs"/>
          <w:rtl/>
        </w:rPr>
        <w:t xml:space="preserve"> 48</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 لا يحضره الفقيه 2 / 177 باب 72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من لا يحضره الفقيه 2 / 274 باب 74 عن أحدهما </w:t>
      </w:r>
      <w:r w:rsidRPr="003C7C01">
        <w:rPr>
          <w:rStyle w:val="libAlaemChar"/>
          <w:rFonts w:hint="cs"/>
          <w:rtl/>
        </w:rPr>
        <w:t>عليهما‌السلام</w:t>
      </w:r>
      <w:r>
        <w:rPr>
          <w:rFonts w:hint="cs"/>
          <w:rtl/>
        </w:rPr>
        <w:t xml:space="preserve"> ح 2421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وعن الإمام زين العابدين </w:t>
      </w:r>
      <w:r w:rsidRPr="003C7C01">
        <w:rPr>
          <w:rStyle w:val="libAlaemChar"/>
          <w:rtl/>
        </w:rPr>
        <w:t>عليه‌السلام</w:t>
      </w:r>
      <w:r>
        <w:rPr>
          <w:rtl/>
        </w:rPr>
        <w:t xml:space="preserve"> قال</w:t>
      </w:r>
      <w:r w:rsidR="009A58AC">
        <w:rPr>
          <w:rtl/>
        </w:rPr>
        <w:t>:</w:t>
      </w:r>
      <w:r>
        <w:rPr>
          <w:rtl/>
        </w:rPr>
        <w:t xml:space="preserve"> لا أبالي إذا قلت هذه الكلمات أن لو اجتمع عليَّ الجن والإنس</w:t>
      </w:r>
      <w:r w:rsidR="009A58AC">
        <w:rPr>
          <w:rtl/>
        </w:rPr>
        <w:t>:</w:t>
      </w:r>
      <w:r>
        <w:rPr>
          <w:rtl/>
        </w:rPr>
        <w:t xml:space="preserve"> </w:t>
      </w:r>
      <w:r w:rsidRPr="00524C63">
        <w:rPr>
          <w:rStyle w:val="libBold2Char"/>
          <w:rtl/>
        </w:rPr>
        <w:t>بِسْمِ الله وَبِالله وَمِنَ الله وَإِلى الله وَفِي سَبِيلِ اللهِ</w:t>
      </w:r>
      <w:r w:rsidR="009A58AC" w:rsidRPr="00524C63">
        <w:rPr>
          <w:rStyle w:val="libBold2Char"/>
          <w:rtl/>
        </w:rPr>
        <w:t>،</w:t>
      </w:r>
      <w:r w:rsidRPr="00524C63">
        <w:rPr>
          <w:rStyle w:val="libBold2Char"/>
          <w:rtl/>
        </w:rPr>
        <w:t xml:space="preserve"> اللّهُمَّ إِلَيْكَ أَسْلَمْتُ نَفْسِي وَإِلَيْكَ وَجَّهْتُ وَجْهِي وَإِلَيْكَ فَوَّضْتُ أَمْرِي فَاحْفَظْنِي بِحِفْظِ الإيْمانِ مِنْ بَيْنِ يَدَيَّ وَمِنْ خَلْفِي وَعَنْ يَمِينِي وَعَنْ شِمالِي وَمِنْ فَوْقِي وَمِنْ تَحْتِي</w:t>
      </w:r>
      <w:r w:rsidR="009A58AC" w:rsidRPr="00524C63">
        <w:rPr>
          <w:rStyle w:val="libBold2Char"/>
          <w:rtl/>
        </w:rPr>
        <w:t>،</w:t>
      </w:r>
      <w:r w:rsidRPr="00524C63">
        <w:rPr>
          <w:rStyle w:val="libBold2Char"/>
          <w:rtl/>
        </w:rPr>
        <w:t xml:space="preserve"> وَادْفَعْ عَنِّي بِحَوْلِكَ وَقُوَّتِكَ فَإِنَّهُ لاحَوْلَ وَلاقُوَّةَ إِلاّ بِالله العَلِيِّ العَظِيمِ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507" w:name="_Toc415301014"/>
      <w:bookmarkStart w:id="508" w:name="_Toc426799528"/>
      <w:r w:rsidRPr="00AA7EC6">
        <w:rPr>
          <w:rStyle w:val="Heading3Char"/>
          <w:rtl/>
        </w:rPr>
        <w:t>أقول</w:t>
      </w:r>
      <w:r w:rsidR="009A58AC">
        <w:rPr>
          <w:rStyle w:val="Heading3Char"/>
          <w:rtl/>
        </w:rPr>
        <w:t>:</w:t>
      </w:r>
      <w:bookmarkEnd w:id="507"/>
      <w:bookmarkEnd w:id="508"/>
      <w:r>
        <w:rPr>
          <w:rtl/>
        </w:rPr>
        <w:t xml:space="preserve"> دعوات السفر وآدابه كثيرة</w:t>
      </w:r>
      <w:r w:rsidR="009A58AC">
        <w:rPr>
          <w:rtl/>
        </w:rPr>
        <w:t>،</w:t>
      </w:r>
      <w:r>
        <w:rPr>
          <w:rtl/>
        </w:rPr>
        <w:t xml:space="preserve"> ونحن هنا نقتصر بذكر عدّة آداب</w:t>
      </w:r>
      <w:r w:rsidR="009A58AC">
        <w:rPr>
          <w:rtl/>
        </w:rPr>
        <w:t>:</w:t>
      </w:r>
      <w:r w:rsidR="003C7C01">
        <w:rPr>
          <w:rtl/>
        </w:rPr>
        <w:t xml:space="preserve"> -</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ينبغي للمر أن لا يترك التسمية عند الركوب</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يحفظ نفقته في موضع مصُون</w:t>
      </w:r>
      <w:r w:rsidR="003C7C01">
        <w:rPr>
          <w:rtl/>
        </w:rPr>
        <w:t>.</w:t>
      </w:r>
      <w:r>
        <w:rPr>
          <w:rtl/>
        </w:rPr>
        <w:t xml:space="preserve"> فقد روي أنَّ من فقه المسافر حفظُ نفقته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يساعد أصحابه في السفر ولايحجم عن السعي في حوائجهم كي ينفس الله عنه ثلاثاً وسبعين كربة ويجيره في الدنيا من الهم والغم وينفس كربه</w:t>
      </w:r>
      <w:r>
        <w:rPr>
          <w:rFonts w:hint="cs"/>
          <w:rtl/>
        </w:rPr>
        <w:t xml:space="preserve"> </w:t>
      </w:r>
      <w:r>
        <w:rPr>
          <w:rtl/>
        </w:rPr>
        <w:t>العظيم يوم القيامة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وروي أنَّ الإمام زين العابدين </w:t>
      </w:r>
      <w:r w:rsidRPr="003C7C01">
        <w:rPr>
          <w:rStyle w:val="libAlaemChar"/>
          <w:rtl/>
        </w:rPr>
        <w:t>عليه‌السلام</w:t>
      </w:r>
      <w:r>
        <w:rPr>
          <w:rtl/>
        </w:rPr>
        <w:t xml:space="preserve"> كان لا يسافر الاّ مع رفقة لا يعرفونه ليخدمهم في الطريق فإنهم لو عرفوه منعوه عن ذلك</w:t>
      </w:r>
      <w:r>
        <w:rPr>
          <w:rFonts w:hint="cs"/>
          <w:rtl/>
        </w:rPr>
        <w:t xml:space="preserve"> </w:t>
      </w:r>
      <w:r w:rsidRPr="003C7C01">
        <w:rPr>
          <w:rStyle w:val="libFootnotenumChar"/>
          <w:rFonts w:hint="cs"/>
          <w:rtl/>
        </w:rPr>
        <w:t>(5)</w:t>
      </w:r>
      <w:r w:rsidR="009A58AC">
        <w:rPr>
          <w:rtl/>
        </w:rPr>
        <w:t>،</w:t>
      </w:r>
      <w:r>
        <w:rPr>
          <w:rtl/>
        </w:rPr>
        <w:t xml:space="preserve"> ومن الاخلاق الكريمة للنبي </w:t>
      </w:r>
      <w:r w:rsidRPr="003C7C01">
        <w:rPr>
          <w:rStyle w:val="libAlaemChar"/>
          <w:rtl/>
        </w:rPr>
        <w:t>صلى‌الله‌عليه‌وآله</w:t>
      </w:r>
      <w:r>
        <w:rPr>
          <w:rtl/>
        </w:rPr>
        <w:t xml:space="preserve"> أنه كان مع صحابته في بعض الأسفار فأرادوا ذبح شاة يقتاتون بها فقال أحدهم</w:t>
      </w:r>
      <w:r w:rsidR="009A58AC">
        <w:rPr>
          <w:rtl/>
        </w:rPr>
        <w:t>:</w:t>
      </w:r>
      <w:r>
        <w:rPr>
          <w:rtl/>
        </w:rPr>
        <w:t xml:space="preserve"> عليَّ ذبحها</w:t>
      </w:r>
      <w:r w:rsidR="009A58AC">
        <w:rPr>
          <w:rtl/>
        </w:rPr>
        <w:t>،</w:t>
      </w:r>
      <w:r>
        <w:rPr>
          <w:rtl/>
        </w:rPr>
        <w:t xml:space="preserve"> وقال آخر</w:t>
      </w:r>
      <w:r w:rsidR="009A58AC">
        <w:rPr>
          <w:rtl/>
        </w:rPr>
        <w:t>:</w:t>
      </w:r>
      <w:r>
        <w:rPr>
          <w:rtl/>
        </w:rPr>
        <w:t xml:space="preserve"> عليَّ سلخ جلدها</w:t>
      </w:r>
      <w:r w:rsidR="009A58AC">
        <w:rPr>
          <w:rtl/>
        </w:rPr>
        <w:t>،</w:t>
      </w:r>
      <w:r>
        <w:rPr>
          <w:rtl/>
        </w:rPr>
        <w:t xml:space="preserve"> وقال الآخِر</w:t>
      </w:r>
      <w:r w:rsidR="009A58AC">
        <w:rPr>
          <w:rtl/>
        </w:rPr>
        <w:t>:</w:t>
      </w:r>
      <w:r>
        <w:rPr>
          <w:rtl/>
        </w:rPr>
        <w:t xml:space="preserve"> عليَّ طبخها فقال </w:t>
      </w:r>
      <w:r w:rsidRPr="003C7C01">
        <w:rPr>
          <w:rStyle w:val="libAlaemChar"/>
          <w:rtl/>
        </w:rPr>
        <w:t>صلى‌الله‌عليه‌وآله</w:t>
      </w:r>
      <w:r w:rsidR="009A58AC">
        <w:rPr>
          <w:rtl/>
        </w:rPr>
        <w:t>:</w:t>
      </w:r>
      <w:r>
        <w:rPr>
          <w:rtl/>
        </w:rPr>
        <w:t xml:space="preserve"> عليَّ الإحتطاب</w:t>
      </w:r>
      <w:r w:rsidR="009A58AC">
        <w:rPr>
          <w:rtl/>
        </w:rPr>
        <w:t>،</w:t>
      </w:r>
      <w:r>
        <w:rPr>
          <w:rtl/>
        </w:rPr>
        <w:t xml:space="preserve"> فقالوا يا رسول الله </w:t>
      </w:r>
      <w:r w:rsidRPr="003C7C01">
        <w:rPr>
          <w:rStyle w:val="libAlaemChar"/>
          <w:rtl/>
        </w:rPr>
        <w:t>صلى‌الله‌عليه‌وآله</w:t>
      </w:r>
      <w:r w:rsidR="009A58AC">
        <w:rPr>
          <w:rtl/>
        </w:rPr>
        <w:t>:</w:t>
      </w:r>
      <w:r>
        <w:rPr>
          <w:rtl/>
        </w:rPr>
        <w:t xml:space="preserve"> نحن نعمل ذلك فلا تتكلّفه أنت فأجاب</w:t>
      </w:r>
      <w:r w:rsidR="009A58AC">
        <w:rPr>
          <w:rtl/>
        </w:rPr>
        <w:t>:</w:t>
      </w:r>
      <w:r>
        <w:rPr>
          <w:rtl/>
        </w:rPr>
        <w:t xml:space="preserve"> أنا اعلم أنّكم تعملونه ولكن لايسرني أن أمتاز عنكم فإن الله يكره أن يرى عبده قد فضّل نفسه على أصحابه</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وأعلم أنّ أثقل الخلق على الأصحاب في السفر من تكاسل في الاعمال وهو في سلامة من أعضائه وجوارحه فهو لايؤدِّي شَيْئاً من وظائفه مرتقباً رفقته يقضون له حوائجه</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أن يصاحب الرجل من يماثله في الأنفاق</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لا يشرب من ماء أي منزل يرده إِلاّ بعد ان يمزجه بماء المنزل الذي سبقه</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الكافي 4 / 285 ح 2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من لا يحضره الفقيه 2 / 280 باب 81 عن الصادق </w:t>
      </w:r>
      <w:r w:rsidRPr="003C7C01">
        <w:rPr>
          <w:rStyle w:val="libAlaemChar"/>
          <w:rFonts w:hint="cs"/>
          <w:rtl/>
        </w:rPr>
        <w:t>عليه‌السلام</w:t>
      </w:r>
      <w:r>
        <w:rPr>
          <w:rFonts w:hint="cs"/>
          <w:rtl/>
        </w:rPr>
        <w:t xml:space="preserve"> ح 2448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من لا يحضره الفقيه 2 / 293 ح 2497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رواه الصدوق في عيون اخبار الرضا </w:t>
      </w:r>
      <w:r w:rsidRPr="003C7C01">
        <w:rPr>
          <w:rStyle w:val="libAlaemChar"/>
          <w:rFonts w:hint="cs"/>
          <w:rtl/>
        </w:rPr>
        <w:t>عليه‌السلام</w:t>
      </w:r>
      <w:r>
        <w:rPr>
          <w:rFonts w:hint="cs"/>
          <w:rtl/>
        </w:rPr>
        <w:t xml:space="preserve"> 2 / 156 باب 40 ح 13 عن الصادق </w:t>
      </w:r>
      <w:r w:rsidRPr="003C7C01">
        <w:rPr>
          <w:rStyle w:val="libAlaemChar"/>
          <w:rFonts w:hint="cs"/>
          <w:rtl/>
        </w:rPr>
        <w:t>عليه‌السلام</w:t>
      </w:r>
      <w:r>
        <w:rPr>
          <w:rFonts w:hint="cs"/>
          <w:rtl/>
        </w:rPr>
        <w:t xml:space="preserve"> مع اضافات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1 / 536 ح 1866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انظر الكافي 4 / 286</w:t>
      </w:r>
      <w:r w:rsidR="003C7C01">
        <w:rPr>
          <w:rFonts w:hint="cs"/>
          <w:rtl/>
        </w:rPr>
        <w:t xml:space="preserve"> - </w:t>
      </w:r>
      <w:r>
        <w:rPr>
          <w:rFonts w:hint="cs"/>
          <w:rtl/>
        </w:rPr>
        <w:t>287</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 xml:space="preserve">بحارالانوار 62 / 326 عن الرسالة الذهبيّة في الطب التي بعث بها الامام الرضا </w:t>
      </w:r>
      <w:r w:rsidRPr="003C7C01">
        <w:rPr>
          <w:rStyle w:val="libAlaemChar"/>
          <w:rFonts w:hint="cs"/>
          <w:rtl/>
        </w:rPr>
        <w:t>عليه‌السلام</w:t>
      </w:r>
      <w:r>
        <w:rPr>
          <w:rFonts w:hint="cs"/>
          <w:rtl/>
        </w:rPr>
        <w:t xml:space="preserve"> الى المأمون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ومن اللازم أن يتزود المسافر من تربة بلده وطينته التي ربّي عليها</w:t>
      </w:r>
      <w:r w:rsidR="009A58AC">
        <w:rPr>
          <w:rtl/>
        </w:rPr>
        <w:t>،</w:t>
      </w:r>
      <w:r>
        <w:rPr>
          <w:rtl/>
        </w:rPr>
        <w:t xml:space="preserve"> وكلما ورد منزلاً طرح في الأناء الذي يشرب منه الماء شَيْئاً من الطين الذي تزوده من بلده ويشوب الماء والطين في الآنية بالتحريك ويؤخر شربه حتى يصفو</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يحسن أخلاقه ويتزين بالحلم</w:t>
      </w:r>
      <w:r>
        <w:rPr>
          <w:rFonts w:hint="cs"/>
          <w:rtl/>
        </w:rPr>
        <w:t xml:space="preserve"> </w:t>
      </w:r>
      <w:r w:rsidRPr="003C7C01">
        <w:rPr>
          <w:rStyle w:val="libFootnotenumChar"/>
          <w:rFonts w:hint="cs"/>
          <w:rtl/>
        </w:rPr>
        <w:t>(2)</w:t>
      </w:r>
      <w:r>
        <w:rPr>
          <w:rtl/>
        </w:rPr>
        <w:t xml:space="preserve"> وسيأتي في آداب زيارة الحسين </w:t>
      </w:r>
      <w:r w:rsidRPr="003C7C01">
        <w:rPr>
          <w:rStyle w:val="libAlaemChar"/>
          <w:rtl/>
        </w:rPr>
        <w:t>عليه‌السلام</w:t>
      </w:r>
      <w:r>
        <w:rPr>
          <w:rtl/>
        </w:rPr>
        <w:t xml:space="preserve"> ما يناسب المقام</w:t>
      </w:r>
      <w:r>
        <w:rPr>
          <w:rFonts w:hint="cs"/>
          <w:rtl/>
        </w:rPr>
        <w:t xml:space="preserve"> ص 510</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يتزود لسفره</w:t>
      </w:r>
      <w:r w:rsidR="009A58AC">
        <w:rPr>
          <w:rtl/>
        </w:rPr>
        <w:t>،</w:t>
      </w:r>
      <w:r>
        <w:rPr>
          <w:rtl/>
        </w:rPr>
        <w:t xml:space="preserve"> ومن شرف المرء أن يطيِّب زاده لا سيما في طريق مكة</w:t>
      </w:r>
      <w:r>
        <w:rPr>
          <w:rFonts w:hint="cs"/>
          <w:rtl/>
        </w:rPr>
        <w:t xml:space="preserve"> </w:t>
      </w:r>
      <w:r w:rsidRPr="003C7C01">
        <w:rPr>
          <w:rStyle w:val="libFootnotenumChar"/>
          <w:rFonts w:hint="cs"/>
          <w:rtl/>
        </w:rPr>
        <w:t>(3)</w:t>
      </w:r>
      <w:r w:rsidR="009A58AC">
        <w:rPr>
          <w:rFonts w:hint="cs"/>
          <w:rtl/>
        </w:rPr>
        <w:t>،</w:t>
      </w:r>
      <w:r>
        <w:rPr>
          <w:rtl/>
        </w:rPr>
        <w:t xml:space="preserve"> نعم لايستحسن في سفر زيارة الحسين </w:t>
      </w:r>
      <w:r w:rsidRPr="003C7C01">
        <w:rPr>
          <w:rStyle w:val="libAlaemChar"/>
          <w:rtl/>
        </w:rPr>
        <w:t>عليه‌السلام</w:t>
      </w:r>
      <w:r>
        <w:rPr>
          <w:rtl/>
        </w:rPr>
        <w:t xml:space="preserve"> أن يتخذ زاداً لذيذاً كاللحم المشوي والحلويات وغير ذلك كما سيأتي في آداب زيارته </w:t>
      </w:r>
      <w:r w:rsidRPr="003C7C01">
        <w:rPr>
          <w:rStyle w:val="libAlaemChar"/>
          <w:rtl/>
        </w:rPr>
        <w:t>عليه‌السلام</w:t>
      </w:r>
      <w:r>
        <w:rPr>
          <w:rtl/>
        </w:rPr>
        <w:t xml:space="preserve"> وقال ابن الأعسم</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مِنْ شَرَفِ الإنْسانِ فِي الأسْفارِ</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تَطْييبُهُ الزَّادَ مَعَ الاِكْثارِ</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وَلْيُحْسِنِ الإنْسانُ فِي حالِ السَّفَرِ</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أخْلاقَهُ زِيادَةً عَلى الحَضَرِ</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وَلْيَدْعُ عِنْدَ الوَضْعِ لِلْخِوان‌ِ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مَنْ كانَ حاضِراً مِنَ الاخْوانِ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وَلْيُكْثِرِ المَزْح مَعَ الصَّحْبِ إِذا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لَمْ يُسْخِطِ الله وَلَمْ يَجْلِبْ أَذى</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مَنْ جاءَ بلدةً فَذا ضَيْفٌ عَلى</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اخْوانِهِ فِيها إِلى أَنْ يَرْحَلا</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يُبَرُّ لَيْلَتَيْنِ ثُمَّ لِيَأْكُل‌َ</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مِنْ أَكْلِ أَهْلِ البَيْتِ فِي المُسْتَقْبَلِ</w:t>
            </w:r>
            <w:r w:rsidRPr="003C7C01">
              <w:rPr>
                <w:rStyle w:val="libPoemTiniChar0"/>
                <w:rtl/>
              </w:rPr>
              <w:br/>
              <w:t> </w:t>
            </w:r>
          </w:p>
        </w:tc>
      </w:tr>
    </w:tbl>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من أهم الأشياء في السفر المحافظة على الفرائض بشرائطها وحدودها</w:t>
      </w:r>
      <w:r w:rsidR="009A58AC">
        <w:rPr>
          <w:rtl/>
        </w:rPr>
        <w:t>،</w:t>
      </w:r>
      <w:r>
        <w:rPr>
          <w:rtl/>
        </w:rPr>
        <w:t xml:space="preserve"> وأداؤها في بد أوقاتها فما أكثر ما يشاهد الحجاج والزوار في الأسفار يضيعون الفرائض بتأخيرها عن أوقاتها أو بأدائها راكبين أو في المحامل أو متيممين بلا وضوء أو مع نجاسة البدن أو الثياب أو غيرها من أشباهها</w:t>
      </w:r>
      <w:r w:rsidR="003C7C01">
        <w:rPr>
          <w:rtl/>
        </w:rPr>
        <w:t>.</w:t>
      </w:r>
      <w:r>
        <w:rPr>
          <w:rFonts w:hint="cs"/>
          <w:rtl/>
        </w:rPr>
        <w:t xml:space="preserve"> </w:t>
      </w:r>
      <w:r>
        <w:rPr>
          <w:rtl/>
        </w:rPr>
        <w:t>فهذه كلها تنشأ عن استخفافهم بشأن الصلاة وعدم مبالاتهم بها</w:t>
      </w:r>
      <w:r w:rsidR="003C7C01">
        <w:rPr>
          <w:rtl/>
        </w:rPr>
        <w:t>.</w:t>
      </w:r>
      <w:r>
        <w:rPr>
          <w:rFonts w:hint="cs"/>
          <w:rtl/>
        </w:rPr>
        <w:t xml:space="preserve"> </w:t>
      </w:r>
      <w:r>
        <w:rPr>
          <w:rtl/>
        </w:rPr>
        <w:t xml:space="preserve">وقد روي في الحديث عن الصادق </w:t>
      </w:r>
      <w:r w:rsidRPr="003C7C01">
        <w:rPr>
          <w:rStyle w:val="libAlaemChar"/>
          <w:rtl/>
        </w:rPr>
        <w:t>عليه‌السلام</w:t>
      </w:r>
      <w:r>
        <w:rPr>
          <w:rtl/>
        </w:rPr>
        <w:t xml:space="preserve"> قال</w:t>
      </w:r>
      <w:r w:rsidR="009A58AC">
        <w:rPr>
          <w:rtl/>
        </w:rPr>
        <w:t>:</w:t>
      </w:r>
      <w:r>
        <w:rPr>
          <w:rtl/>
        </w:rPr>
        <w:t xml:space="preserve"> صلاة الفريضة أفضل من عشرين حجة</w:t>
      </w:r>
      <w:r w:rsidR="009A58AC">
        <w:rPr>
          <w:rtl/>
        </w:rPr>
        <w:t>،</w:t>
      </w:r>
      <w:r>
        <w:rPr>
          <w:rtl/>
        </w:rPr>
        <w:t xml:space="preserve"> وحجة واحدة أفضل من دار ملئت ذهباً يتصدق به حتى تفرغ</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ولا تدع بعد الصلاة المقصورة أن تقول ثلاثين مرّة</w:t>
      </w:r>
      <w:r w:rsidR="009A58AC">
        <w:rPr>
          <w:rtl/>
        </w:rPr>
        <w:t>:</w:t>
      </w:r>
      <w:r>
        <w:rPr>
          <w:rtl/>
        </w:rPr>
        <w:t xml:space="preserve"> </w:t>
      </w:r>
      <w:r w:rsidRPr="00524C63">
        <w:rPr>
          <w:rStyle w:val="libBold2Char"/>
          <w:rtl/>
        </w:rPr>
        <w:t>سُبْحانَ الله وَالحَمْدُ للهِ وَلا إلهَ إِلاّ الله وَالله أَكْبَرُ</w:t>
      </w:r>
      <w:r w:rsidR="009A58AC" w:rsidRPr="00524C63">
        <w:rPr>
          <w:rStyle w:val="libBold2Char"/>
          <w:rtl/>
        </w:rPr>
        <w:t>،</w:t>
      </w:r>
      <w:r w:rsidRPr="00864342">
        <w:rPr>
          <w:rtl/>
        </w:rPr>
        <w:t xml:space="preserve"> فهو من السنن المؤكدة</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بحارالانوار 62 / 326 عن الرسالة الذهبيّة في الطب التي بعث بها الامام الرضا </w:t>
      </w:r>
      <w:r w:rsidRPr="003C7C01">
        <w:rPr>
          <w:rStyle w:val="libAlaemChar"/>
          <w:rFonts w:hint="cs"/>
          <w:rtl/>
        </w:rPr>
        <w:t>عليه‌السلام</w:t>
      </w:r>
      <w:r>
        <w:rPr>
          <w:rFonts w:hint="cs"/>
          <w:rtl/>
        </w:rPr>
        <w:t xml:space="preserve"> إلى المأمون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مكارم الاخلاق 1 / 536 ح 1864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 لا يحضره الفقيه 2 / 184 باب 84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وسائل الشيعة 4 / 40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العروة الوثقى</w:t>
      </w:r>
      <w:r w:rsidR="009A58AC">
        <w:rPr>
          <w:rFonts w:hint="cs"/>
          <w:rtl/>
        </w:rPr>
        <w:t>:</w:t>
      </w:r>
      <w:r>
        <w:rPr>
          <w:rFonts w:hint="cs"/>
          <w:rtl/>
        </w:rPr>
        <w:t xml:space="preserve"> المسئلة 15 من احكام صلاة المسافر</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509" w:name="_Toc415301015"/>
      <w:bookmarkStart w:id="510" w:name="_Toc426799529"/>
      <w:r>
        <w:rPr>
          <w:rtl/>
        </w:rPr>
        <w:lastRenderedPageBreak/>
        <w:t>الفصل الأول</w:t>
      </w:r>
      <w:bookmarkEnd w:id="509"/>
      <w:bookmarkEnd w:id="510"/>
    </w:p>
    <w:p w:rsidR="001B329E" w:rsidRDefault="001B329E" w:rsidP="001B329E">
      <w:pPr>
        <w:pStyle w:val="Heading2Center"/>
        <w:rPr>
          <w:rtl/>
        </w:rPr>
      </w:pPr>
      <w:bookmarkStart w:id="511" w:name="_Toc415301016"/>
      <w:bookmarkStart w:id="512" w:name="_Toc426799530"/>
      <w:r>
        <w:rPr>
          <w:rtl/>
        </w:rPr>
        <w:t>في آداب الزيارة</w:t>
      </w:r>
      <w:bookmarkEnd w:id="511"/>
      <w:bookmarkEnd w:id="512"/>
    </w:p>
    <w:p w:rsidR="001B329E" w:rsidRDefault="001B329E" w:rsidP="003C7C01">
      <w:pPr>
        <w:pStyle w:val="libNormal"/>
        <w:rPr>
          <w:rtl/>
        </w:rPr>
      </w:pPr>
      <w:r>
        <w:rPr>
          <w:rtl/>
        </w:rPr>
        <w:t>وهي عديدة نقتصر منها على أمور</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الغسل قبل الخروج لسفر الزيارة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أن يتجنب في الطريق التكلم باللغو والخصام والجدال</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يغتسل لزيارة الأئمة </w:t>
      </w:r>
      <w:r w:rsidRPr="003C7C01">
        <w:rPr>
          <w:rStyle w:val="libAlaemChar"/>
          <w:rtl/>
        </w:rPr>
        <w:t>عليهم‌السلام</w:t>
      </w:r>
      <w:r>
        <w:rPr>
          <w:rFonts w:hint="cs"/>
          <w:rtl/>
        </w:rPr>
        <w:t xml:space="preserve"> </w:t>
      </w:r>
      <w:r w:rsidRPr="003C7C01">
        <w:rPr>
          <w:rStyle w:val="libFootnotenumChar"/>
          <w:rFonts w:hint="cs"/>
          <w:rtl/>
        </w:rPr>
        <w:t>(2)</w:t>
      </w:r>
      <w:r>
        <w:rPr>
          <w:rtl/>
        </w:rPr>
        <w:t xml:space="preserve"> وأن يدعو بالماثورة من دعواته</w:t>
      </w:r>
      <w:r w:rsidR="003C7C01">
        <w:rPr>
          <w:rtl/>
        </w:rPr>
        <w:t>.</w:t>
      </w:r>
      <w:r>
        <w:rPr>
          <w:rtl/>
        </w:rPr>
        <w:t xml:space="preserve"> وستذكر في أول زيارة الوارث</w:t>
      </w:r>
      <w:r>
        <w:rPr>
          <w:rFonts w:hint="cs"/>
          <w:rtl/>
        </w:rPr>
        <w:t xml:space="preserve"> ص 525</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الطهارة من الحدث الأكبر والأصغر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يلبس ثياباً طاهرة نظيفة جديدة ويحسن أن تكون بيضاء</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أن يقصِّر خطاه إذا خرج إلى الروضة المقدسة وأن يسير وعليه السكينة والوقار وأن يكون خاضعاً خاشعاً وأن يطأطئ رأسه فلا يلتفت إلى الاعلى ولا إلى جوانبه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أن يتطيَّب بشي من الطيب فيما عداً زيارة الحسين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يشغل لسانه وهو يمضي إلى الحرم المطهر بالتكبير والتسبيح والتهليل والتمجيد ويعطر فاه بالصلاة على محمد وآله </w:t>
      </w:r>
      <w:r w:rsidRPr="003C7C01">
        <w:rPr>
          <w:rStyle w:val="libAlaemChar"/>
          <w:rtl/>
        </w:rPr>
        <w:t>عليهم‌السلام</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يقف على باب الحرم الشريف ويستأذن ويجتهد لتحصيل الرقة والخضوع والانكسار والتفكير في عظمة صاحب ذلك المرقد المنور وجلاله</w:t>
      </w:r>
      <w:r w:rsidR="009A58AC">
        <w:rPr>
          <w:rtl/>
        </w:rPr>
        <w:t>،</w:t>
      </w:r>
      <w:r>
        <w:rPr>
          <w:rtl/>
        </w:rPr>
        <w:t xml:space="preserve"> وأنه يرى مقامه ويسمع كلامه ويرد سلامه كما يشهد على ذلك كله عندما يقرأ الاستئذان</w:t>
      </w:r>
      <w:r w:rsidR="009A58AC">
        <w:rPr>
          <w:rtl/>
        </w:rPr>
        <w:t>،</w:t>
      </w:r>
      <w:r>
        <w:rPr>
          <w:rtl/>
        </w:rPr>
        <w:t xml:space="preserve"> والتدبر في لطفهم وحبهم لشيعتهم وزائريهم والتأمل في فساد حال نفسه وفي جفائه عليهم برفضه ما لا يحصى من تعاليمهم وفيما صدر عنه</w:t>
      </w:r>
      <w:r>
        <w:rPr>
          <w:rFonts w:hint="cs"/>
          <w:rtl/>
        </w:rPr>
        <w:t xml:space="preserve"> </w:t>
      </w:r>
      <w:r>
        <w:rPr>
          <w:rtl/>
        </w:rPr>
        <w:t xml:space="preserve">نفسه من الأذى لهم أو لخاصتهم وأحبابهم وهو في المال أذى راجع إليهم </w:t>
      </w:r>
      <w:r w:rsidRPr="003C7C01">
        <w:rPr>
          <w:rStyle w:val="libAlaemChar"/>
          <w:rtl/>
        </w:rPr>
        <w:t>عليهم‌السلام</w:t>
      </w:r>
      <w:r>
        <w:rPr>
          <w:rtl/>
        </w:rPr>
        <w:t xml:space="preserve"> فلو التفت إلى نفسه التفات تفكير وتدقيق لتوقفت قدماه عن المسير وخشع قلبه ودمعت عينه وهذا هو لبُّ آداب الزيارة كلها</w:t>
      </w:r>
      <w:r>
        <w:rPr>
          <w:rFonts w:hint="cs"/>
          <w:rtl/>
        </w:rPr>
        <w:t xml:space="preserve"> </w:t>
      </w:r>
      <w:r w:rsidRPr="003C7C01">
        <w:rPr>
          <w:rStyle w:val="libFootnotenumChar"/>
          <w:rFonts w:hint="cs"/>
          <w:rtl/>
        </w:rPr>
        <w:t>(8)</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الامام للسيد ابن طاووس</w:t>
      </w:r>
      <w:r w:rsidR="009A58AC">
        <w:rPr>
          <w:rFonts w:hint="cs"/>
          <w:rtl/>
        </w:rPr>
        <w:t>:</w:t>
      </w:r>
      <w:r>
        <w:rPr>
          <w:rFonts w:hint="cs"/>
          <w:rtl/>
        </w:rPr>
        <w:t xml:space="preserve"> 34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المقنعة للمفيد</w:t>
      </w:r>
      <w:r w:rsidR="009A58AC">
        <w:rPr>
          <w:rFonts w:hint="cs"/>
          <w:rtl/>
        </w:rPr>
        <w:t>:</w:t>
      </w:r>
      <w:r>
        <w:rPr>
          <w:rFonts w:hint="cs"/>
          <w:rtl/>
        </w:rPr>
        <w:t xml:space="preserve"> 494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المقنعة</w:t>
      </w:r>
      <w:r w:rsidR="009A58AC">
        <w:rPr>
          <w:rFonts w:hint="cs"/>
          <w:rtl/>
        </w:rPr>
        <w:t>:</w:t>
      </w:r>
      <w:r>
        <w:rPr>
          <w:rFonts w:hint="cs"/>
          <w:rtl/>
        </w:rPr>
        <w:t xml:space="preserve"> 494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 لابن طاووس</w:t>
      </w:r>
      <w:r w:rsidR="009A58AC">
        <w:rPr>
          <w:rFonts w:hint="cs"/>
          <w:rtl/>
        </w:rPr>
        <w:t>:</w:t>
      </w:r>
      <w:r>
        <w:rPr>
          <w:rFonts w:hint="cs"/>
          <w:rtl/>
        </w:rPr>
        <w:t xml:space="preserve"> 197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الزائر لابن طاووس</w:t>
      </w:r>
      <w:r w:rsidR="009A58AC">
        <w:rPr>
          <w:rFonts w:hint="cs"/>
          <w:rtl/>
        </w:rPr>
        <w:t>:</w:t>
      </w:r>
      <w:r>
        <w:rPr>
          <w:rFonts w:hint="cs"/>
          <w:rtl/>
        </w:rPr>
        <w:t xml:space="preserve"> 197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انظر مصباح الزائر لابن طاووس</w:t>
      </w:r>
      <w:r w:rsidR="009A58AC">
        <w:rPr>
          <w:rFonts w:hint="cs"/>
          <w:rtl/>
        </w:rPr>
        <w:t>:</w:t>
      </w:r>
      <w:r>
        <w:rPr>
          <w:rFonts w:hint="cs"/>
          <w:rtl/>
        </w:rPr>
        <w:t xml:space="preserve"> 140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الزائر لابن طاووس</w:t>
      </w:r>
      <w:r w:rsidR="009A58AC">
        <w:rPr>
          <w:rFonts w:hint="cs"/>
          <w:rtl/>
        </w:rPr>
        <w:t>:</w:t>
      </w:r>
      <w:r>
        <w:rPr>
          <w:rFonts w:hint="cs"/>
          <w:rtl/>
        </w:rPr>
        <w:t xml:space="preserve"> 197</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انظر الدروس 2 / 23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وينبغي لنا هنا ان نورد أبيات السخاوي والحديث الذي رواه العلامة المجلسي (رض) في البحار نقلا عن كتاب عيون المعجزات</w:t>
      </w:r>
      <w:r w:rsidR="003C7C01">
        <w:rPr>
          <w:rtl/>
        </w:rPr>
        <w:t>.</w:t>
      </w:r>
      <w:r>
        <w:rPr>
          <w:rFonts w:hint="cs"/>
          <w:rtl/>
        </w:rPr>
        <w:t xml:space="preserve"> </w:t>
      </w:r>
      <w:r>
        <w:rPr>
          <w:rtl/>
        </w:rPr>
        <w:t>أما أبيات السخاوي وهي ما ينبغي أن يتمثل به في تلك الحالة فهي</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قالُوا غَداً نَأْتِي دِيارَ الحِمى</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وَيَنْزِلُ الرَّكْبُ بِمَغْناهُمُ</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فكُلُّ مَنْ كانَ مُطيعاً لَهُم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أَصْبَحَ مَسْرُوراً بِلُقْياهُمُ</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قُلْتُ فَلِي ذَنْبٌ فَما حِيلَتِي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بِأَيّ وَجْهٍ أَتَلَقَّاهُمُ</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قالُوا أَلَيْسَ العَفْوُ مِنْ شَأْنِهِم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لاسِيَّما عَمَّنْ تَرَجَّاهُمُ</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فَجِئْتُهُمْ أَسْعى إِلى بابِهِم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أَرْجُوهُمُ طَوْراً وَأَخْشاهُمُ</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3C7C01">
      <w:pPr>
        <w:pStyle w:val="libNormal"/>
        <w:rPr>
          <w:rtl/>
        </w:rPr>
      </w:pPr>
      <w:r>
        <w:rPr>
          <w:rFonts w:hint="cs"/>
          <w:rtl/>
        </w:rPr>
        <w:t>وينبغي أن يتمثّل بهذه الابيات</w:t>
      </w:r>
      <w:r w:rsidR="009A58AC">
        <w:rPr>
          <w:rFonts w:hint="cs"/>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Fonts w:hint="cs"/>
                <w:rtl/>
              </w:rPr>
              <w:t>ها عبدك واقف ذليل</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بالباب يمدّ كفّ سائل</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قد عزّ عليّ سوء حالي</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ما يفعل ما فعلت عاقل</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يا أكرم من رجاه راج</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 xml:space="preserve">عن بابك لا يردّ سائل </w:t>
            </w:r>
            <w:r w:rsidRPr="003C7C01">
              <w:rPr>
                <w:rStyle w:val="libFootnotenumChar"/>
                <w:rFonts w:hint="cs"/>
                <w:rtl/>
              </w:rPr>
              <w:t>(2)</w:t>
            </w:r>
            <w:r w:rsidRPr="003C7C01">
              <w:rPr>
                <w:rStyle w:val="libPoemTiniChar0"/>
                <w:rtl/>
              </w:rPr>
              <w:br/>
              <w:t> </w:t>
            </w:r>
          </w:p>
        </w:tc>
      </w:tr>
    </w:tbl>
    <w:p w:rsidR="001B329E" w:rsidRDefault="001B329E" w:rsidP="003C7C01">
      <w:pPr>
        <w:pStyle w:val="libNormal"/>
        <w:rPr>
          <w:rtl/>
        </w:rPr>
      </w:pPr>
      <w:r>
        <w:rPr>
          <w:rtl/>
        </w:rPr>
        <w:t>وأما الرواية الشريفة فهي أنه استأذن إبراهيم الجمّال وكان من الشيعة على علي بن يقطين وهو وزير هارون الرشيد فحجبه لأنه جمّال</w:t>
      </w:r>
      <w:r w:rsidR="003C7C01">
        <w:rPr>
          <w:rtl/>
        </w:rPr>
        <w:t>.</w:t>
      </w:r>
      <w:r>
        <w:rPr>
          <w:rtl/>
        </w:rPr>
        <w:t xml:space="preserve"> فحج علي بن يقطين في تلك السنة فاستأذن بالمدينة على موسى بن جعفر </w:t>
      </w:r>
      <w:r w:rsidRPr="003C7C01">
        <w:rPr>
          <w:rStyle w:val="libAlaemChar"/>
          <w:rtl/>
        </w:rPr>
        <w:t>عليه‌السلام</w:t>
      </w:r>
      <w:r>
        <w:rPr>
          <w:rtl/>
        </w:rPr>
        <w:t xml:space="preserve"> فحجبه فرآه ثاني يومه خارج الدار فقال علي بن يقطين</w:t>
      </w:r>
      <w:r w:rsidR="009A58AC">
        <w:rPr>
          <w:rtl/>
        </w:rPr>
        <w:t>:</w:t>
      </w:r>
      <w:r>
        <w:rPr>
          <w:rtl/>
        </w:rPr>
        <w:t xml:space="preserve"> يا سيدي ما ذنبي؟ فقال</w:t>
      </w:r>
      <w:r w:rsidR="009A58AC">
        <w:rPr>
          <w:rtl/>
        </w:rPr>
        <w:t>:</w:t>
      </w:r>
      <w:r>
        <w:rPr>
          <w:rtl/>
        </w:rPr>
        <w:t xml:space="preserve"> حجبتك لأنك حجبت أخاك إبراهيم الجمّال</w:t>
      </w:r>
      <w:r w:rsidR="009A58AC">
        <w:rPr>
          <w:rtl/>
        </w:rPr>
        <w:t>،</w:t>
      </w:r>
      <w:r>
        <w:rPr>
          <w:rtl/>
        </w:rPr>
        <w:t xml:space="preserve"> وقد أبى الله أن يشكر سعيك أو يغفر لك إبراهيم الجمّال</w:t>
      </w:r>
      <w:r w:rsidR="003C7C01">
        <w:rPr>
          <w:rtl/>
        </w:rPr>
        <w:t>.</w:t>
      </w:r>
      <w:r>
        <w:rPr>
          <w:rFonts w:hint="cs"/>
          <w:rtl/>
        </w:rPr>
        <w:t xml:space="preserve"> </w:t>
      </w:r>
      <w:r>
        <w:rPr>
          <w:rtl/>
        </w:rPr>
        <w:t>قال علي</w:t>
      </w:r>
      <w:r w:rsidR="009A58AC">
        <w:rPr>
          <w:rtl/>
        </w:rPr>
        <w:t>:</w:t>
      </w:r>
      <w:r>
        <w:rPr>
          <w:rtl/>
        </w:rPr>
        <w:t xml:space="preserve"> فقلت يا سيدي ومولاي من لي بإبراهيم الجمّال في هذا الوقت وأنا بالمدينة وهو بالكوفة فقال إذا كان الليل فامض إلى إلبقيع وحدك من غير أن يعلم بك أحد من أصحابك وغلمانك وتجد نجيباً هناك مسرَجاً فاركبه وامض إلى الكوفة</w:t>
      </w:r>
      <w:r w:rsidR="003C7C01">
        <w:rPr>
          <w:rtl/>
        </w:rPr>
        <w:t>.</w:t>
      </w:r>
      <w:r>
        <w:rPr>
          <w:rtl/>
        </w:rPr>
        <w:t xml:space="preserve"> فوافى البقيع وركب النجيب ولم يلبث أن أناخه على باب إبراهيم الجمال بالكوفة (في مدة قصيرة)</w:t>
      </w:r>
      <w:r w:rsidR="003C7C01">
        <w:rPr>
          <w:rtl/>
        </w:rPr>
        <w:t>.</w:t>
      </w:r>
      <w:r>
        <w:rPr>
          <w:rFonts w:hint="cs"/>
          <w:rtl/>
        </w:rPr>
        <w:t xml:space="preserve"> </w:t>
      </w:r>
      <w:r>
        <w:rPr>
          <w:rtl/>
        </w:rPr>
        <w:t>فقرع الباب وقال</w:t>
      </w:r>
      <w:r w:rsidR="009A58AC">
        <w:rPr>
          <w:rtl/>
        </w:rPr>
        <w:t>:</w:t>
      </w:r>
      <w:r>
        <w:rPr>
          <w:rtl/>
        </w:rPr>
        <w:t xml:space="preserve"> أنا عليّ بن يقطين</w:t>
      </w:r>
      <w:r w:rsidR="003C7C01">
        <w:rPr>
          <w:rtl/>
        </w:rPr>
        <w:t>.</w:t>
      </w:r>
      <w:r>
        <w:rPr>
          <w:rtl/>
        </w:rPr>
        <w:t xml:space="preserve"> فقال إبراهيم الجمّال من داخل الدّار</w:t>
      </w:r>
      <w:r w:rsidR="009A58AC">
        <w:rPr>
          <w:rtl/>
        </w:rPr>
        <w:t>:</w:t>
      </w:r>
      <w:r>
        <w:rPr>
          <w:rtl/>
        </w:rPr>
        <w:t xml:space="preserve"> وما يعمل عليّ بن يقطين الوزير ببابي؟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البداية والنهاية لابن كثير 13 / 181</w:t>
      </w:r>
      <w:r w:rsidR="009A58AC">
        <w:rPr>
          <w:rFonts w:hint="cs"/>
          <w:rtl/>
        </w:rPr>
        <w:t>،</w:t>
      </w:r>
      <w:r>
        <w:rPr>
          <w:rFonts w:hint="cs"/>
          <w:rtl/>
        </w:rPr>
        <w:t xml:space="preserve"> في وقائع سنة 643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وبعدها أشعار بالفارسيّة</w:t>
      </w:r>
      <w:r w:rsidR="009A58AC">
        <w:rPr>
          <w:rFonts w:hint="cs"/>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Footnote"/>
              <w:rPr>
                <w:rtl/>
              </w:rPr>
            </w:pPr>
            <w:r>
              <w:rPr>
                <w:rtl/>
              </w:rPr>
              <w:t>شاها چه ترا سگى ببايد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Footnote"/>
              <w:rPr>
                <w:rtl/>
              </w:rPr>
            </w:pPr>
            <w:r>
              <w:rPr>
                <w:rtl/>
              </w:rPr>
              <w:t>گر من بود آن سگ تو شايد</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Footnote"/>
              <w:rPr>
                <w:rtl/>
              </w:rPr>
            </w:pPr>
            <w:r>
              <w:rPr>
                <w:rFonts w:hint="cs"/>
                <w:rtl/>
              </w:rPr>
              <w:t xml:space="preserve"> </w:t>
            </w:r>
            <w:r>
              <w:rPr>
                <w:rtl/>
              </w:rPr>
              <w:t>هستم سگكى زحبس جتسه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Footnote"/>
              <w:rPr>
                <w:rtl/>
              </w:rPr>
            </w:pPr>
            <w:r>
              <w:rPr>
                <w:rtl/>
              </w:rPr>
              <w:t>بر شاخ گل هوات بسته</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Footnote"/>
              <w:rPr>
                <w:rtl/>
              </w:rPr>
            </w:pPr>
            <w:r>
              <w:rPr>
                <w:rtl/>
              </w:rPr>
              <w:t>خود را بخودى كشيده داخل</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Footnote"/>
              <w:rPr>
                <w:rtl/>
              </w:rPr>
            </w:pPr>
            <w:r>
              <w:rPr>
                <w:rtl/>
              </w:rPr>
              <w:t>پيش تو كشيده از سر ذل</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Footnote"/>
              <w:rPr>
                <w:rtl/>
              </w:rPr>
            </w:pPr>
            <w:r>
              <w:rPr>
                <w:rFonts w:hint="cs"/>
                <w:rtl/>
              </w:rPr>
              <w:t xml:space="preserve"> اف</w:t>
            </w:r>
            <w:r>
              <w:rPr>
                <w:rtl/>
              </w:rPr>
              <w:t>كن نظري بر اين سگ خويش</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Footnote"/>
              <w:rPr>
                <w:rtl/>
              </w:rPr>
            </w:pPr>
            <w:r>
              <w:rPr>
                <w:rtl/>
              </w:rPr>
              <w:t>سنگم مزن ومرانم از پيش</w:t>
            </w:r>
            <w:r w:rsidRPr="003C7C01">
              <w:rPr>
                <w:rStyle w:val="libPoemTiniChar0"/>
                <w:rtl/>
              </w:rPr>
              <w:br/>
              <w:t> </w:t>
            </w:r>
          </w:p>
        </w:tc>
      </w:tr>
    </w:tbl>
    <w:p w:rsidR="001B329E" w:rsidRPr="003C7C01" w:rsidRDefault="001B329E" w:rsidP="003C7C01">
      <w:pPr>
        <w:pStyle w:val="libNormal"/>
        <w:rPr>
          <w:rStyle w:val="libFootnoteChar"/>
          <w:rtl/>
        </w:rPr>
      </w:pPr>
      <w:r w:rsidRPr="003C7C01">
        <w:rPr>
          <w:rStyle w:val="libFootnoteChar"/>
          <w:rFonts w:hint="cs"/>
          <w:rtl/>
        </w:rPr>
        <w:t xml:space="preserve">منه </w:t>
      </w:r>
      <w:r w:rsidRPr="003C7C01">
        <w:rPr>
          <w:rStyle w:val="libAlaemChar"/>
          <w:rFonts w:hint="cs"/>
          <w:rtl/>
        </w:rPr>
        <w:t>رحمه‌الله</w:t>
      </w:r>
      <w:r w:rsidR="003C7C01" w:rsidRPr="003C7C01">
        <w:rPr>
          <w:rStyle w:val="libFootnoteCha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فقال عليّ بن يقطين ما هذا إن أمري عظيم وآلى عليه أن يأذن له</w:t>
      </w:r>
      <w:r w:rsidR="003C7C01">
        <w:rPr>
          <w:rtl/>
          <w:lang w:bidi="fa-IR"/>
        </w:rPr>
        <w:t>.</w:t>
      </w:r>
      <w:r>
        <w:rPr>
          <w:rFonts w:hint="cs"/>
          <w:rtl/>
        </w:rPr>
        <w:t xml:space="preserve"> </w:t>
      </w:r>
      <w:r>
        <w:rPr>
          <w:rtl/>
        </w:rPr>
        <w:t>فلما دخل قال</w:t>
      </w:r>
      <w:r w:rsidR="009A58AC">
        <w:rPr>
          <w:rtl/>
        </w:rPr>
        <w:t>:</w:t>
      </w:r>
      <w:r>
        <w:rPr>
          <w:rtl/>
        </w:rPr>
        <w:t xml:space="preserve"> يا إبراهيم إن المولى </w:t>
      </w:r>
      <w:r w:rsidRPr="003C7C01">
        <w:rPr>
          <w:rStyle w:val="libAlaemChar"/>
          <w:rtl/>
        </w:rPr>
        <w:t>عليه‌السلام</w:t>
      </w:r>
      <w:r>
        <w:rPr>
          <w:rtl/>
        </w:rPr>
        <w:t xml:space="preserve"> أبى أن يقبلني أو تغفر لي فقال</w:t>
      </w:r>
      <w:r w:rsidR="009A58AC">
        <w:rPr>
          <w:rtl/>
        </w:rPr>
        <w:t>:</w:t>
      </w:r>
      <w:r>
        <w:rPr>
          <w:rtl/>
        </w:rPr>
        <w:t xml:space="preserve"> يغفر الله لك فآلى علي بن يقطين</w:t>
      </w:r>
      <w:r>
        <w:rPr>
          <w:rFonts w:hint="cs"/>
          <w:rtl/>
        </w:rPr>
        <w:t xml:space="preserve"> </w:t>
      </w:r>
      <w:r>
        <w:rPr>
          <w:rtl/>
        </w:rPr>
        <w:t>على إبراهيم الجمال أن يطأ خده فامتنع إبراهيم من ذلك فآلى عليه ثانياً ففعل فلم يزل إبراهيم يطأ خدَّه وعلي بن يقطين يقول</w:t>
      </w:r>
      <w:r w:rsidR="009A58AC">
        <w:rPr>
          <w:rtl/>
        </w:rPr>
        <w:t>:</w:t>
      </w:r>
      <w:r>
        <w:rPr>
          <w:rtl/>
        </w:rPr>
        <w:t xml:space="preserve"> اللهم إشهد</w:t>
      </w:r>
      <w:r w:rsidR="003C7C01">
        <w:rPr>
          <w:rtl/>
          <w:lang w:bidi="fa-IR"/>
        </w:rPr>
        <w:t>.</w:t>
      </w:r>
      <w:r>
        <w:rPr>
          <w:rFonts w:hint="cs"/>
          <w:rtl/>
        </w:rPr>
        <w:t xml:space="preserve"> </w:t>
      </w:r>
      <w:r>
        <w:rPr>
          <w:rtl/>
        </w:rPr>
        <w:t xml:space="preserve">ثم انصرف وركب النجيب ورجع إلى المدينة من ليلته وأناخه بباب المولى موسى بن جعفر </w:t>
      </w:r>
      <w:r w:rsidRPr="003C7C01">
        <w:rPr>
          <w:rStyle w:val="libAlaemChar"/>
          <w:rtl/>
        </w:rPr>
        <w:t>عليه‌السلام</w:t>
      </w:r>
      <w:r>
        <w:rPr>
          <w:rtl/>
        </w:rPr>
        <w:t xml:space="preserve"> فأذن له ودخل عليه فقبله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من هذا الحديث يعرف مبلغ حقوق الاخوان</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تقبل العتبة العالية المباركة</w:t>
      </w:r>
      <w:r w:rsidR="003C7C01">
        <w:rPr>
          <w:rtl/>
        </w:rPr>
        <w:t>.</w:t>
      </w:r>
      <w:r>
        <w:rPr>
          <w:rtl/>
        </w:rPr>
        <w:t xml:space="preserve"> قال الشيخ الشهيد (رض) ولو سجد الزائر ونوى بالسجدة الشكر للهِ تعالى على بلوغه تلك البقعة كان أولى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أن يقدم للدخول رجله اليمنى ويقدم للخروج رجله اليسرى كما يصنع عند دخول المساجد والخروج منها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أن يقف على الضريح بحيث يمكنه الالتصاق به وتوهم العبد أن البعد أدب وهم فقد نص على الاتكاء على الضريح وتقبيله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أن يقف للزيارة مستقبلاً القبر مستدبراً القبلة وهذا الأدب ممّا يخص زيارة المعصوم على الظاهر فإذا فرغ من الزيارة فليضع خده الأيمن على الضريح ويدعو الله بتضرع ثم ليضع الخد الأيسر ويدعو الله بحق صاحب القبر أن يجعله من أهل شفاعته ويبالغ بالدعاء والالحاح ثم يمضي إلى جانب الرأس فيقف مستقبل القبلة فيدعو الله تعالى</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أن يزور وهو قائم على قدميه إلاّ إذا كان له عذر من ضعف أو وجع في الظهر أو في الرجل</w:t>
      </w:r>
      <w:r w:rsidR="009A58AC">
        <w:rPr>
          <w:rtl/>
        </w:rPr>
        <w:t>،</w:t>
      </w:r>
      <w:r>
        <w:rPr>
          <w:rtl/>
        </w:rPr>
        <w:t xml:space="preserve"> أو غير ذلك من الاعذار</w:t>
      </w:r>
      <w:r w:rsidR="003C7C01">
        <w:rPr>
          <w:rtl/>
        </w:rPr>
        <w:t>.</w:t>
      </w:r>
    </w:p>
    <w:p w:rsidR="001B329E" w:rsidRDefault="001B329E" w:rsidP="003C7C01">
      <w:pPr>
        <w:pStyle w:val="libNormal"/>
        <w:rPr>
          <w:rtl/>
        </w:rPr>
      </w:pPr>
      <w:r w:rsidRPr="00524C63">
        <w:rPr>
          <w:rStyle w:val="libBold2Char"/>
          <w:rtl/>
        </w:rPr>
        <w:t>الخامس عشر</w:t>
      </w:r>
      <w:r w:rsidR="009A58AC" w:rsidRPr="00524C63">
        <w:rPr>
          <w:rStyle w:val="libBold2Char"/>
          <w:rtl/>
        </w:rPr>
        <w:t>:</w:t>
      </w:r>
      <w:r>
        <w:rPr>
          <w:rtl/>
        </w:rPr>
        <w:t xml:space="preserve"> أن يكبر إذا شاهد القبر المطهر قبل الشروع في الزيارة</w:t>
      </w:r>
      <w:r w:rsidR="003C7C01">
        <w:rPr>
          <w:rtl/>
        </w:rPr>
        <w:t>.</w:t>
      </w:r>
      <w:r>
        <w:rPr>
          <w:rtl/>
        </w:rPr>
        <w:t xml:space="preserve"> وفي رواية أن من كبر أمام الإمام </w:t>
      </w:r>
      <w:r w:rsidRPr="003C7C01">
        <w:rPr>
          <w:rStyle w:val="libAlaemChar"/>
          <w:rtl/>
        </w:rPr>
        <w:t>عليه‌السلام</w:t>
      </w:r>
      <w:r>
        <w:rPr>
          <w:rtl/>
        </w:rPr>
        <w:t xml:space="preserve"> وقال</w:t>
      </w:r>
      <w:r w:rsidR="009A58AC">
        <w:rPr>
          <w:rtl/>
        </w:rPr>
        <w:t>:</w:t>
      </w:r>
      <w:r>
        <w:rPr>
          <w:rtl/>
        </w:rPr>
        <w:t xml:space="preserve"> </w:t>
      </w:r>
      <w:r w:rsidRPr="00524C63">
        <w:rPr>
          <w:rStyle w:val="libBold2Char"/>
          <w:rtl/>
        </w:rPr>
        <w:t>لا إِلهَ إِلاّ الله وَحْدَهُ لا شَرِيكَ لَهُ</w:t>
      </w:r>
      <w:r w:rsidR="009A58AC">
        <w:rPr>
          <w:rtl/>
        </w:rPr>
        <w:t>،</w:t>
      </w:r>
      <w:r>
        <w:rPr>
          <w:rtl/>
        </w:rPr>
        <w:t xml:space="preserve"> كتب له رضوان الله الأكبر</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السادس عشر</w:t>
      </w:r>
      <w:r w:rsidR="009A58AC" w:rsidRPr="00524C63">
        <w:rPr>
          <w:rStyle w:val="libBold2Char"/>
          <w:rtl/>
        </w:rPr>
        <w:t>:</w:t>
      </w:r>
      <w:r>
        <w:rPr>
          <w:rtl/>
        </w:rPr>
        <w:t xml:space="preserve"> أن يزور بالزيارات المأثورة المروية عن سادات الأنام </w:t>
      </w:r>
      <w:r w:rsidRPr="003C7C01">
        <w:rPr>
          <w:rStyle w:val="libAlaemChar"/>
          <w:rtl/>
        </w:rPr>
        <w:t>عليه‌السلام</w:t>
      </w:r>
      <w:r>
        <w:rPr>
          <w:rtl/>
        </w:rPr>
        <w:t xml:space="preserve"> ويترك الزيارات المخترعة التي لفقها بعض الأغبياء من عوام الناس إلى بعض الزيارات فأشغل بها الجهال</w:t>
      </w:r>
      <w:r w:rsidR="003C7C01">
        <w:rPr>
          <w:rtl/>
        </w:rPr>
        <w:t>.</w:t>
      </w:r>
      <w:r>
        <w:rPr>
          <w:rtl/>
        </w:rPr>
        <w:t xml:space="preserve"> روى الكليني</w:t>
      </w:r>
      <w:r w:rsidRPr="003C7C01">
        <w:rPr>
          <w:rStyle w:val="libAlaemChar"/>
          <w:rFonts w:hint="cs"/>
          <w:rtl/>
        </w:rPr>
        <w:t xml:space="preserve"> </w:t>
      </w:r>
      <w:r w:rsidRPr="003C7C01">
        <w:rPr>
          <w:rStyle w:val="libAlaemChar"/>
          <w:rtl/>
        </w:rPr>
        <w:t>رحمه‌الله</w:t>
      </w:r>
      <w:r w:rsidRPr="003C7C01">
        <w:rPr>
          <w:rStyle w:val="libAlaemChar"/>
          <w:rFonts w:hint="cs"/>
          <w:rtl/>
        </w:rPr>
        <w:t xml:space="preserve"> </w:t>
      </w:r>
      <w:r>
        <w:rPr>
          <w:rtl/>
        </w:rPr>
        <w:t>عن عبد الرحيم القصير قال</w:t>
      </w:r>
      <w:r w:rsidR="009A58AC">
        <w:rPr>
          <w:rtl/>
        </w:rPr>
        <w:t>:</w:t>
      </w:r>
      <w:r>
        <w:rPr>
          <w:rtl/>
        </w:rPr>
        <w:t xml:space="preserve"> دخلت على الصادق </w:t>
      </w:r>
      <w:r w:rsidRPr="003C7C01">
        <w:rPr>
          <w:rStyle w:val="libAlaemChar"/>
          <w:rtl/>
        </w:rPr>
        <w:t>عليه‌السلام</w:t>
      </w:r>
      <w:r>
        <w:rPr>
          <w:rtl/>
        </w:rPr>
        <w:t xml:space="preserve"> فقلت</w:t>
      </w:r>
      <w:r w:rsidR="009A58AC">
        <w:rPr>
          <w:rtl/>
        </w:rPr>
        <w:t>:</w:t>
      </w:r>
      <w:r>
        <w:rPr>
          <w:rtl/>
        </w:rPr>
        <w:t xml:space="preserve"> جعلت فداك قد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بحار الانوار 48 / 85 ح 105 عن عيون المعجزات للشيخ حسين بن عبدالوهاب</w:t>
      </w:r>
      <w:r w:rsidR="009A58AC">
        <w:rPr>
          <w:rFonts w:hint="cs"/>
          <w:rtl/>
        </w:rPr>
        <w:t>:</w:t>
      </w:r>
      <w:r>
        <w:rPr>
          <w:rFonts w:hint="cs"/>
          <w:rtl/>
        </w:rPr>
        <w:t xml:space="preserve"> 103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الدروس 2 / 25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الدروس 2 / 23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الدروس 2 / 23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الدروس 2 / 23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24 / 396 عن بصائر الدرجات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اخترعت دعاءً من نفسي</w:t>
      </w:r>
      <w:r w:rsidR="003C7C01">
        <w:rPr>
          <w:rtl/>
          <w:lang w:bidi="fa-IR"/>
        </w:rPr>
        <w:t>.</w:t>
      </w:r>
      <w:r>
        <w:rPr>
          <w:rtl/>
        </w:rPr>
        <w:t xml:space="preserve"> فقال </w:t>
      </w:r>
      <w:r w:rsidRPr="003C7C01">
        <w:rPr>
          <w:rStyle w:val="libAlaemChar"/>
          <w:rtl/>
        </w:rPr>
        <w:t>عليه‌السلام</w:t>
      </w:r>
      <w:r w:rsidR="009A58AC">
        <w:rPr>
          <w:rtl/>
        </w:rPr>
        <w:t>:</w:t>
      </w:r>
      <w:r>
        <w:rPr>
          <w:rtl/>
        </w:rPr>
        <w:t xml:space="preserve"> دعني عن اختراعك</w:t>
      </w:r>
      <w:r w:rsidR="009A58AC">
        <w:rPr>
          <w:rtl/>
        </w:rPr>
        <w:t>،</w:t>
      </w:r>
      <w:r>
        <w:rPr>
          <w:rtl/>
        </w:rPr>
        <w:t xml:space="preserve"> إذا عرضتك حاجة فَلُذْ برسول الله </w:t>
      </w:r>
      <w:r w:rsidRPr="003C7C01">
        <w:rPr>
          <w:rStyle w:val="libAlaemChar"/>
          <w:rtl/>
        </w:rPr>
        <w:t>صلى‌الله‌عليه‌وآله</w:t>
      </w:r>
      <w:r>
        <w:rPr>
          <w:rtl/>
        </w:rPr>
        <w:t xml:space="preserve"> وصل ركعتين وأهدهما إليه</w:t>
      </w:r>
      <w:r w:rsidR="009A58AC">
        <w:rPr>
          <w:rtl/>
        </w:rPr>
        <w:t>.</w:t>
      </w:r>
      <w:r w:rsidR="003C7C01">
        <w:rPr>
          <w:rtl/>
          <w:lang w:bidi="fa-IR"/>
        </w:rPr>
        <w:t>..</w:t>
      </w:r>
      <w:r>
        <w:rPr>
          <w:rtl/>
        </w:rPr>
        <w:t xml:space="preserve"> إلخ</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أن يصلي صلاة الزيارة وأقلها ركعتان</w:t>
      </w:r>
      <w:r w:rsidR="003C7C01">
        <w:rPr>
          <w:rtl/>
        </w:rPr>
        <w:t>.</w:t>
      </w:r>
      <w:r>
        <w:rPr>
          <w:rFonts w:hint="cs"/>
          <w:rtl/>
        </w:rPr>
        <w:t xml:space="preserve"> </w:t>
      </w:r>
      <w:r>
        <w:rPr>
          <w:rtl/>
        </w:rPr>
        <w:t xml:space="preserve">قال الشيخ الشهيد فإن كانت الزيارة للنبي </w:t>
      </w:r>
      <w:r w:rsidRPr="003C7C01">
        <w:rPr>
          <w:rStyle w:val="libAlaemChar"/>
          <w:rtl/>
        </w:rPr>
        <w:t>صلى‌الله‌عليه‌وآله</w:t>
      </w:r>
      <w:r>
        <w:rPr>
          <w:rtl/>
        </w:rPr>
        <w:t xml:space="preserve"> فليصل الصلاة في الروضة</w:t>
      </w:r>
      <w:r w:rsidR="009A58AC">
        <w:rPr>
          <w:rtl/>
        </w:rPr>
        <w:t>،</w:t>
      </w:r>
      <w:r>
        <w:rPr>
          <w:rtl/>
        </w:rPr>
        <w:t xml:space="preserve"> وإن كانت لاحد الأئمة فعند الرأس ولو صلاها بمسجد المكان أي مسجد الحرم جاز</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وقال العلامة الجلسي </w:t>
      </w:r>
      <w:r w:rsidRPr="003C7C01">
        <w:rPr>
          <w:rStyle w:val="libAlaemChar"/>
          <w:rtl/>
        </w:rPr>
        <w:t>رحمه‌الله</w:t>
      </w:r>
      <w:r w:rsidR="009A58AC">
        <w:rPr>
          <w:rtl/>
        </w:rPr>
        <w:t>:</w:t>
      </w:r>
      <w:r>
        <w:rPr>
          <w:rtl/>
        </w:rPr>
        <w:t xml:space="preserve"> إن صلاة‌الزيارة وغيرها فيما أرى يفضل أن تؤتى خلف القبر أو عند الرأس الشريف</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وقال أيضاً العلامة بحر العلوم في الدّرة</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وَمِنْ حَدِيثِ كَرْبَلاءِ وَالكَعْبَة‌ِ</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لِكَرْبَلاءِ بانَ عُلُوُّ الرُّتْبَةِ</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وَغَيْرُها مِنْ سائِرِ المَشاهِدِ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أَمْثالُها بِالنَّقْلِ ذِي الشَّواهِدِ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وَراعِ فِيهِنَّ اقْتِرابَ الرَّمْس‌ِ</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وَآثِرِ الصَّلاةَ عِنْدَ الرَّأْسِ</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وَصَلِّ خَلْفَ القَبْرِ فَالصَّحِيح</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كَغَيْرِهِ فِي نَدْبِها صَريحُ</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وَالفَرْقُ بَيْنَ هذِهِ القُبُورِ</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وَغَيْرِها كَالنُّورِ فَوْقَ الطُّورِ</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فَالسَّعْيُ لِلصَّلاةِ عِنْدَها نُدِب‌َ</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وَقُرْبُها بَلِ اللّصُوقُ قَدْ طُلِبَ</w:t>
            </w:r>
            <w:r>
              <w:rPr>
                <w:rFonts w:hint="cs"/>
                <w:rtl/>
              </w:rPr>
              <w:t xml:space="preserve"> </w:t>
            </w:r>
            <w:r w:rsidRPr="003C7C01">
              <w:rPr>
                <w:rStyle w:val="libFootnotenumChar"/>
                <w:rFonts w:hint="cs"/>
                <w:rtl/>
              </w:rPr>
              <w:t>(4)</w:t>
            </w:r>
            <w:r w:rsidRPr="003C7C01">
              <w:rPr>
                <w:rStyle w:val="libPoemTiniChar0"/>
                <w:rtl/>
              </w:rPr>
              <w:br/>
              <w:t> </w:t>
            </w:r>
          </w:p>
        </w:tc>
      </w:tr>
    </w:tbl>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تلاوة سورة يَّس في الركعة الأولى وسورة الرحمن في الثانية إن لم تكن صلاة الزيارة التي يصليها مأثورة على صفة خاصَّة وأن يدعو بعدها بالمأثور أو بما سنح له في أمور دينه ودنياه وليعمِّم الدُّعاء فإنه أقرب إلى الإجابة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التاسع عشر</w:t>
      </w:r>
      <w:r w:rsidR="009A58AC" w:rsidRPr="00524C63">
        <w:rPr>
          <w:rStyle w:val="libBold2Char"/>
          <w:rtl/>
        </w:rPr>
        <w:t>:</w:t>
      </w:r>
      <w:r>
        <w:rPr>
          <w:rtl/>
        </w:rPr>
        <w:t xml:space="preserve"> قال الشهيد </w:t>
      </w:r>
      <w:r w:rsidRPr="003C7C01">
        <w:rPr>
          <w:rStyle w:val="libAlaemChar"/>
          <w:rtl/>
        </w:rPr>
        <w:t>رحمه‌الله</w:t>
      </w:r>
      <w:r w:rsidR="009A58AC">
        <w:rPr>
          <w:rtl/>
        </w:rPr>
        <w:t>:</w:t>
      </w:r>
      <w:r>
        <w:rPr>
          <w:rtl/>
        </w:rPr>
        <w:t xml:space="preserve"> ومن دخل المشهد والإمام يصلي بدأ بالصلاة قبل الزيارة</w:t>
      </w:r>
      <w:r w:rsidR="003C7C01">
        <w:rPr>
          <w:rtl/>
        </w:rPr>
        <w:t>.</w:t>
      </w:r>
      <w:r>
        <w:rPr>
          <w:rFonts w:hint="cs"/>
          <w:rtl/>
        </w:rPr>
        <w:t xml:space="preserve"> </w:t>
      </w:r>
      <w:r>
        <w:rPr>
          <w:rtl/>
        </w:rPr>
        <w:t>وكذلك لو كان قد حضر وقتها وإِلاّ فالبد بالزيارة أولى لأنها غاية مقصده ولو أقيمت الصلاة استحب للزائرين قطع الزيارة والاقبال على الصلاة ويكره تركه وعلى ناظر الحرم أمرهم بذلك</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العشرون</w:t>
      </w:r>
      <w:r w:rsidR="009A58AC" w:rsidRPr="00524C63">
        <w:rPr>
          <w:rStyle w:val="libBold2Char"/>
          <w:rtl/>
        </w:rPr>
        <w:t>:</w:t>
      </w:r>
      <w:r>
        <w:rPr>
          <w:rtl/>
        </w:rPr>
        <w:t xml:space="preserve"> عد الشهيد </w:t>
      </w:r>
      <w:r w:rsidRPr="003C7C01">
        <w:rPr>
          <w:rStyle w:val="libAlaemChar"/>
          <w:rtl/>
        </w:rPr>
        <w:t>رحمه‌الله</w:t>
      </w:r>
      <w:r>
        <w:rPr>
          <w:rtl/>
        </w:rPr>
        <w:t xml:space="preserve"> من آداب الزيارة تلاوة شي من القرآن عند الضريح وإهداءه إلى المزور والمنتفع بذلك الزائر وفيه تعظيم للمزور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الحادي والعشرون</w:t>
      </w:r>
      <w:r w:rsidR="009A58AC" w:rsidRPr="00524C63">
        <w:rPr>
          <w:rStyle w:val="libBold2Char"/>
          <w:rtl/>
        </w:rPr>
        <w:t>:</w:t>
      </w:r>
      <w:r>
        <w:rPr>
          <w:rtl/>
        </w:rPr>
        <w:t xml:space="preserve"> ترك اللغو ومالا ينبغي من الكلام وترك الاشتغال بالتكلم في أمور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الكافي 3 / 476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الدروس 2 / 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بحارالانوار 100 / 134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الدرّة النجفية</w:t>
      </w:r>
      <w:r w:rsidR="009A58AC">
        <w:rPr>
          <w:rFonts w:hint="cs"/>
          <w:rtl/>
        </w:rPr>
        <w:t>:</w:t>
      </w:r>
      <w:r>
        <w:rPr>
          <w:rFonts w:hint="cs"/>
          <w:rtl/>
        </w:rPr>
        <w:t xml:space="preserve"> 100 في عنوان المشاهد</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الدروس 2 / 23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الدروس 2 / 25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الدروس 2 / 23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الدنيا فهو مذموم قبيح في كل زمان ومكان وهو مانع للرزق ومجلبة للقساوة لا سيما في هذه البقاع الطاهرة والقباب السامية التي أخبر الله تعالى بجلالها وعظمتها في سورة النور</w:t>
      </w:r>
      <w:r w:rsidR="009A58AC">
        <w:rPr>
          <w:rtl/>
        </w:rPr>
        <w:t>:</w:t>
      </w:r>
      <w:r>
        <w:rPr>
          <w:rFonts w:hint="cs"/>
          <w:rtl/>
        </w:rPr>
        <w:t xml:space="preserve"> </w:t>
      </w:r>
      <w:r w:rsidRPr="003C7C01">
        <w:rPr>
          <w:rStyle w:val="libAlaemChar"/>
          <w:rFonts w:hint="cs"/>
          <w:rtl/>
        </w:rPr>
        <w:t>(</w:t>
      </w:r>
      <w:r w:rsidRPr="003C7C01">
        <w:rPr>
          <w:rStyle w:val="libAieChar"/>
          <w:rtl/>
        </w:rPr>
        <w:t>في بيوتٍ أَذِنَ الله أَنْ تُرْفَعَ</w:t>
      </w:r>
      <w:r w:rsidRPr="003C7C01">
        <w:rPr>
          <w:rStyle w:val="libAlaemChar"/>
          <w:rFonts w:hint="cs"/>
          <w:rtl/>
        </w:rPr>
        <w:t>)</w:t>
      </w:r>
      <w:r>
        <w:rPr>
          <w:rtl/>
        </w:rPr>
        <w:t xml:space="preserve"> الآية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الثاني والعشرون</w:t>
      </w:r>
      <w:r w:rsidR="009A58AC" w:rsidRPr="00524C63">
        <w:rPr>
          <w:rStyle w:val="libBold2Char"/>
          <w:rtl/>
        </w:rPr>
        <w:t>:</w:t>
      </w:r>
      <w:r>
        <w:rPr>
          <w:rtl/>
        </w:rPr>
        <w:t xml:space="preserve"> أن لا يرفع صوته بما يزور به كما نبهت عليه في كتاب (هدية</w:t>
      </w:r>
      <w:r>
        <w:rPr>
          <w:rFonts w:hint="cs"/>
          <w:rtl/>
        </w:rPr>
        <w:t xml:space="preserve"> </w:t>
      </w:r>
      <w:r>
        <w:rPr>
          <w:rtl/>
        </w:rPr>
        <w:t>الزائر</w:t>
      </w:r>
      <w:r>
        <w:rPr>
          <w:rFonts w:hint="cs"/>
          <w:rtl/>
        </w:rPr>
        <w:t>)</w:t>
      </w:r>
      <w:r w:rsidR="003C7C01">
        <w:rPr>
          <w:rtl/>
        </w:rPr>
        <w:t>.</w:t>
      </w:r>
    </w:p>
    <w:p w:rsidR="001B329E" w:rsidRDefault="001B329E" w:rsidP="003C7C01">
      <w:pPr>
        <w:pStyle w:val="libNormal"/>
        <w:rPr>
          <w:rtl/>
        </w:rPr>
      </w:pPr>
      <w:r w:rsidRPr="00524C63">
        <w:rPr>
          <w:rStyle w:val="libBold2Char"/>
          <w:rtl/>
        </w:rPr>
        <w:t>الثالث والعشرون</w:t>
      </w:r>
      <w:r w:rsidR="009A58AC" w:rsidRPr="00524C63">
        <w:rPr>
          <w:rStyle w:val="libBold2Char"/>
          <w:rtl/>
        </w:rPr>
        <w:t>:</w:t>
      </w:r>
      <w:r>
        <w:rPr>
          <w:rtl/>
        </w:rPr>
        <w:t xml:space="preserve"> أن يودع الإمام </w:t>
      </w:r>
      <w:r w:rsidRPr="003C7C01">
        <w:rPr>
          <w:rStyle w:val="libAlaemChar"/>
          <w:rtl/>
        </w:rPr>
        <w:t>عليه‌السلام</w:t>
      </w:r>
      <w:r>
        <w:rPr>
          <w:rtl/>
        </w:rPr>
        <w:t xml:space="preserve"> بالمأثور أو بغيره إذا أراد الخروج من البلد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 والعشرون</w:t>
      </w:r>
      <w:r w:rsidR="009A58AC" w:rsidRPr="00524C63">
        <w:rPr>
          <w:rStyle w:val="libBold2Char"/>
          <w:rtl/>
        </w:rPr>
        <w:t>:</w:t>
      </w:r>
      <w:r>
        <w:rPr>
          <w:rtl/>
        </w:rPr>
        <w:t xml:space="preserve"> أن يتوب إلى الله ويستغفر من ذنوبه وأن يجعل أعماله وأقواله بعد الزيارة خيراً منها قبلها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الخامس والعشرون</w:t>
      </w:r>
      <w:r w:rsidR="009A58AC" w:rsidRPr="00524C63">
        <w:rPr>
          <w:rStyle w:val="libBold2Char"/>
          <w:rtl/>
        </w:rPr>
        <w:t>:</w:t>
      </w:r>
      <w:r>
        <w:rPr>
          <w:rtl/>
        </w:rPr>
        <w:t xml:space="preserve"> الانفاق على سدنة المشهد الشريف وينبغي لهؤُلاءِ أن يكونوا من أهل الخير والصلاح والدين والمرؤة وأن يحتملوا ما يصدر من الزوار فلا يصبّوا سخطهم عليهم ولا يحتدموا عليهم</w:t>
      </w:r>
      <w:r w:rsidR="009A58AC">
        <w:rPr>
          <w:rtl/>
        </w:rPr>
        <w:t>،</w:t>
      </w:r>
      <w:r>
        <w:rPr>
          <w:rtl/>
        </w:rPr>
        <w:t xml:space="preserve"> قائمين بحوائج المحتاجين مرشدين للغرباء إذا ضلّوا وبالاجمال فالخدم ينبغي أن يكونوا خدّاماً حقاً قائمين بما لزم من تنظيف البقعة الشريفة وحراستها والمحافظة على الزائرين وغير ذلك من الخدمات</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السادس والعشرون</w:t>
      </w:r>
      <w:r w:rsidR="009A58AC" w:rsidRPr="00524C63">
        <w:rPr>
          <w:rStyle w:val="libBold2Char"/>
          <w:rtl/>
        </w:rPr>
        <w:t>:</w:t>
      </w:r>
      <w:r>
        <w:rPr>
          <w:rtl/>
        </w:rPr>
        <w:t xml:space="preserve"> الانفاق على المجاورين لتلك البقعة من الفقراء والمساكين المتعففين والاحسان إليهم لا سيما السادة وأهل العلم المنقطعين الذين يعيشون في غربة وضيق وهم يرفعون لواء التعظيم لشعائر الله وقد اجتمعت فيهم جهات عديدة تكفي إحداها لفرض إعانتهم ورعايتهم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السابع والعشرون</w:t>
      </w:r>
      <w:r w:rsidR="009A58AC" w:rsidRPr="00524C63">
        <w:rPr>
          <w:rStyle w:val="libBold2Char"/>
          <w:rtl/>
        </w:rPr>
        <w:t>:</w:t>
      </w:r>
      <w:r>
        <w:rPr>
          <w:rtl/>
        </w:rPr>
        <w:t xml:space="preserve"> قال الشهيد</w:t>
      </w:r>
      <w:r w:rsidR="009A58AC">
        <w:rPr>
          <w:rtl/>
        </w:rPr>
        <w:t>:</w:t>
      </w:r>
      <w:r>
        <w:rPr>
          <w:rtl/>
        </w:rPr>
        <w:t xml:space="preserve"> إن من جملة الآداب تعجيل الخروج عند قضاء الوطر من الزيارة لتعظيم الحرمة وليشتدَّ الشوق</w:t>
      </w:r>
      <w:r w:rsidR="003C7C01">
        <w:rPr>
          <w:rtl/>
        </w:rPr>
        <w:t>.</w:t>
      </w:r>
      <w:r>
        <w:rPr>
          <w:rtl/>
        </w:rPr>
        <w:t xml:space="preserve"> وقال أيضاً</w:t>
      </w:r>
      <w:r w:rsidR="009A58AC">
        <w:rPr>
          <w:rtl/>
        </w:rPr>
        <w:t>:</w:t>
      </w:r>
      <w:r>
        <w:rPr>
          <w:rtl/>
        </w:rPr>
        <w:t xml:space="preserve"> والنساء إذا زُرن فليكنَّ منفردات عن الرجال والأولى أن يزرن ليلا وليكنَّ متنكرات أي يبدلن الثياب النفيسة بالدّانية الرّخيصة لكي لايعرفن وليبرزن متخفيات متسترات</w:t>
      </w:r>
      <w:r w:rsidR="003C7C01">
        <w:rPr>
          <w:rtl/>
        </w:rPr>
        <w:t>.</w:t>
      </w:r>
      <w:r>
        <w:rPr>
          <w:rtl/>
        </w:rPr>
        <w:t xml:space="preserve"> ولو زرن بين الرجال جاز وإن كره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513" w:name="_Toc415301017"/>
      <w:bookmarkStart w:id="514" w:name="_Toc426799531"/>
      <w:r w:rsidRPr="005A5E5E">
        <w:rPr>
          <w:rStyle w:val="Heading3Char"/>
          <w:rtl/>
        </w:rPr>
        <w:t>أقول</w:t>
      </w:r>
      <w:r w:rsidR="009A58AC">
        <w:rPr>
          <w:rStyle w:val="Heading3Char"/>
          <w:rtl/>
        </w:rPr>
        <w:t>:</w:t>
      </w:r>
      <w:bookmarkEnd w:id="513"/>
      <w:bookmarkEnd w:id="514"/>
      <w:r>
        <w:rPr>
          <w:rtl/>
        </w:rPr>
        <w:t xml:space="preserve"> من هذه الكلمة يعرف مبلغ القبح والشناعة في ما دأبت عليه النسوة في زماننا من أن يتبرجن للزيارة فيبرزن بنفايس الثياب فيزاحمن الأجانب من الرجال في الحرم الطاهر ويضاغطنهم بابدانهنّ مقتربات من الضرايح الطاهرة أو يجلسن في قبلة المصلين من الرجال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النور</w:t>
      </w:r>
      <w:r w:rsidR="009A58AC">
        <w:rPr>
          <w:rFonts w:hint="cs"/>
          <w:rtl/>
        </w:rPr>
        <w:t>:</w:t>
      </w:r>
      <w:r>
        <w:rPr>
          <w:rFonts w:hint="cs"/>
          <w:rtl/>
        </w:rPr>
        <w:t xml:space="preserve"> 24 / 36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الدروس 2 / 24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الدروس 2 / 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الدروس 2 / 24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انظر الدروس 2 / 24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الدروس 2 / 24 و 25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ليقرأن الزيارة فيلفتن الخواطر ويصدُّن القائمين بالعبادة في تلك البقعة الشريفة من المصلين والمتضرعين والباكين عن عباداتهم فيكنَّ بذلك من الصادات عن سبيل الله إلى غير ذلك من التبعات وأمثال هذه الزيارات ينبغي حقاً أن تعد من منكرات الشرع لا من العبادات وتحصى من الموبقات لا القربات</w:t>
      </w:r>
      <w:r w:rsidR="003C7C01">
        <w:rPr>
          <w:rtl/>
          <w:lang w:bidi="fa-IR"/>
        </w:rPr>
        <w:t>.</w:t>
      </w:r>
    </w:p>
    <w:p w:rsidR="001B329E" w:rsidRDefault="001B329E" w:rsidP="003C7C01">
      <w:pPr>
        <w:pStyle w:val="libNormal"/>
        <w:rPr>
          <w:rtl/>
        </w:rPr>
      </w:pPr>
      <w:r>
        <w:rPr>
          <w:rtl/>
        </w:rPr>
        <w:t>وقد روي عن</w:t>
      </w:r>
      <w:r>
        <w:rPr>
          <w:rFonts w:hint="cs"/>
          <w:rtl/>
        </w:rPr>
        <w:t xml:space="preserve"> </w:t>
      </w:r>
      <w:r>
        <w:rPr>
          <w:rtl/>
        </w:rPr>
        <w:t xml:space="preserve">الصادق </w:t>
      </w:r>
      <w:r w:rsidRPr="003C7C01">
        <w:rPr>
          <w:rStyle w:val="libAlaemChar"/>
          <w:rtl/>
        </w:rPr>
        <w:t>عليه‌السلام</w:t>
      </w:r>
      <w:r>
        <w:rPr>
          <w:rtl/>
        </w:rPr>
        <w:t xml:space="preserve"> أن أمير المؤمنين </w:t>
      </w:r>
      <w:r w:rsidRPr="003C7C01">
        <w:rPr>
          <w:rStyle w:val="libAlaemChar"/>
          <w:rtl/>
        </w:rPr>
        <w:t>عليه‌السلام</w:t>
      </w:r>
      <w:r>
        <w:rPr>
          <w:rtl/>
        </w:rPr>
        <w:t xml:space="preserve"> قال لأهل العراق</w:t>
      </w:r>
      <w:r w:rsidR="009A58AC">
        <w:rPr>
          <w:rtl/>
        </w:rPr>
        <w:t>:</w:t>
      </w:r>
      <w:r>
        <w:rPr>
          <w:rtl/>
        </w:rPr>
        <w:t xml:space="preserve"> يا أهل العراق نبئت أن نساءكم يوافين الرجال في الطريق أما يستحيون؟ وقال</w:t>
      </w:r>
      <w:r w:rsidR="009A58AC">
        <w:rPr>
          <w:rtl/>
        </w:rPr>
        <w:t>:</w:t>
      </w:r>
      <w:r>
        <w:rPr>
          <w:rtl/>
        </w:rPr>
        <w:t xml:space="preserve"> لعن الله من لا يغار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وفي الفقيه روى الأصبغ بن نباتة عن أمير المؤمنين </w:t>
      </w:r>
      <w:r w:rsidRPr="003C7C01">
        <w:rPr>
          <w:rStyle w:val="libAlaemChar"/>
          <w:rtl/>
        </w:rPr>
        <w:t>عليه‌السلام</w:t>
      </w:r>
      <w:r>
        <w:rPr>
          <w:rtl/>
        </w:rPr>
        <w:t xml:space="preserve"> قال</w:t>
      </w:r>
      <w:r w:rsidR="009A58AC">
        <w:rPr>
          <w:rtl/>
        </w:rPr>
        <w:t>:</w:t>
      </w:r>
      <w:r>
        <w:rPr>
          <w:rtl/>
        </w:rPr>
        <w:t xml:space="preserve"> سمعته يقول</w:t>
      </w:r>
      <w:r w:rsidR="009A58AC">
        <w:rPr>
          <w:rtl/>
        </w:rPr>
        <w:t>:</w:t>
      </w:r>
      <w:r>
        <w:rPr>
          <w:rtl/>
        </w:rPr>
        <w:t xml:space="preserve"> يظهر في آخر الزمان واقتراب الساعة وهو شر الأزمنة نسوة كاشفات عاريات متبرجات من الدين خارجات</w:t>
      </w:r>
      <w:r w:rsidR="009A58AC">
        <w:rPr>
          <w:rtl/>
        </w:rPr>
        <w:t>،</w:t>
      </w:r>
      <w:r>
        <w:rPr>
          <w:rtl/>
        </w:rPr>
        <w:t xml:space="preserve"> داخلات في الفتن مائلات إلى الشهوات مسرعات إلى اللذات مستحلاتٍ للمحرمات في جهنم خالدات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الثامن والعشرون</w:t>
      </w:r>
      <w:r w:rsidR="009A58AC" w:rsidRPr="00524C63">
        <w:rPr>
          <w:rStyle w:val="libBold2Char"/>
          <w:rtl/>
        </w:rPr>
        <w:t>:</w:t>
      </w:r>
      <w:r>
        <w:rPr>
          <w:rtl/>
        </w:rPr>
        <w:t xml:space="preserve"> ينبغي عند ازدحام الزائرين للسابقين إلى الضريح أن يخففوا زياراتهم وينصرفوا ليفوز غيرهم بالدنوِّ من الضريح الطاهر كما كانوا هم من الفائزين</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لزيارة الحسين صلوات الله عليه آداب خاصة سنذكرها في مقام ذكر زيارته </w:t>
      </w:r>
      <w:r w:rsidRPr="003C7C01">
        <w:rPr>
          <w:rStyle w:val="libAlaemChar"/>
          <w:rtl/>
        </w:rPr>
        <w:t>عليه‌السلام</w:t>
      </w:r>
      <w:r w:rsidR="003C7C01">
        <w:rPr>
          <w:rtl/>
        </w:rPr>
        <w:t>.</w:t>
      </w:r>
    </w:p>
    <w:p w:rsidR="001B329E" w:rsidRDefault="001B329E" w:rsidP="001B329E">
      <w:pPr>
        <w:pStyle w:val="Heading2Center"/>
        <w:rPr>
          <w:rtl/>
        </w:rPr>
      </w:pPr>
      <w:bookmarkStart w:id="515" w:name="_Toc415301018"/>
      <w:bookmarkStart w:id="516" w:name="_Toc426799532"/>
      <w:r>
        <w:rPr>
          <w:rtl/>
        </w:rPr>
        <w:t>الفصل الثاني</w:t>
      </w:r>
      <w:bookmarkEnd w:id="515"/>
      <w:bookmarkEnd w:id="516"/>
    </w:p>
    <w:p w:rsidR="001B329E" w:rsidRDefault="001B329E" w:rsidP="001B329E">
      <w:pPr>
        <w:pStyle w:val="Heading2Center"/>
        <w:rPr>
          <w:rtl/>
        </w:rPr>
      </w:pPr>
      <w:bookmarkStart w:id="517" w:name="_Toc415301019"/>
      <w:bookmarkStart w:id="518" w:name="_Toc426799533"/>
      <w:r>
        <w:rPr>
          <w:rtl/>
        </w:rPr>
        <w:t>في ذكر الاستئذان للدخول في كل من الروضات الشريفة</w:t>
      </w:r>
      <w:bookmarkEnd w:id="517"/>
      <w:bookmarkEnd w:id="518"/>
    </w:p>
    <w:p w:rsidR="001B329E" w:rsidRDefault="001B329E" w:rsidP="003C7C01">
      <w:pPr>
        <w:pStyle w:val="libNormal"/>
        <w:rPr>
          <w:rtl/>
        </w:rPr>
      </w:pPr>
      <w:r>
        <w:rPr>
          <w:rtl/>
        </w:rPr>
        <w:t>وهنا نثبت استئذانين</w:t>
      </w:r>
      <w:r w:rsidR="009A58AC">
        <w:rPr>
          <w:rtl/>
        </w:rPr>
        <w:t>:</w:t>
      </w:r>
      <w:r>
        <w:rPr>
          <w:rFonts w:hint="cs"/>
          <w:rtl/>
        </w:rPr>
        <w:t xml:space="preserve"> </w:t>
      </w:r>
      <w:r w:rsidRPr="00524C63">
        <w:rPr>
          <w:rStyle w:val="libBold2Char"/>
          <w:rtl/>
        </w:rPr>
        <w:t>الأول</w:t>
      </w:r>
      <w:r w:rsidR="009A58AC" w:rsidRPr="00524C63">
        <w:rPr>
          <w:rStyle w:val="libBold2Char"/>
          <w:rtl/>
        </w:rPr>
        <w:t>:</w:t>
      </w:r>
      <w:r>
        <w:rPr>
          <w:rtl/>
        </w:rPr>
        <w:t xml:space="preserve"> قال الكفعمي</w:t>
      </w:r>
      <w:r w:rsidR="009A58AC">
        <w:rPr>
          <w:rtl/>
        </w:rPr>
        <w:t>:</w:t>
      </w:r>
      <w:r>
        <w:rPr>
          <w:rtl/>
        </w:rPr>
        <w:t xml:space="preserve"> إذا أردت دخول مسجد النبي </w:t>
      </w:r>
      <w:r w:rsidRPr="003C7C01">
        <w:rPr>
          <w:rStyle w:val="libAlaemChar"/>
          <w:rtl/>
        </w:rPr>
        <w:t>صلى‌الله‌عليه‌وآله</w:t>
      </w:r>
      <w:r>
        <w:rPr>
          <w:rtl/>
        </w:rPr>
        <w:t xml:space="preserve"> أو أحد المشاهد الشريفة لاحد الأئمة </w:t>
      </w:r>
      <w:r w:rsidRPr="003C7C01">
        <w:rPr>
          <w:rStyle w:val="libAlaemChar"/>
          <w:rtl/>
        </w:rPr>
        <w:t>عليهم‌السلام</w:t>
      </w:r>
      <w:r>
        <w:rPr>
          <w:rtl/>
        </w:rPr>
        <w:t xml:space="preserve"> فقل</w:t>
      </w:r>
      <w:r w:rsidR="009A58AC">
        <w:rPr>
          <w:rtl/>
        </w:rPr>
        <w:t>:</w:t>
      </w:r>
    </w:p>
    <w:p w:rsidR="001B329E" w:rsidRPr="00524C63" w:rsidRDefault="001B329E" w:rsidP="003C7C01">
      <w:pPr>
        <w:pStyle w:val="libNormal"/>
        <w:rPr>
          <w:rStyle w:val="libBold2Char"/>
          <w:rtl/>
        </w:rPr>
      </w:pPr>
      <w:r w:rsidRPr="00524C63">
        <w:rPr>
          <w:rStyle w:val="libBold2Char"/>
          <w:rtl/>
        </w:rPr>
        <w:t>اللّهُمَّ إِنِّي وَقَفْتُ عَلى بابٍ مِنْ أَبْوابِ بُيُوتِ نَبِيِّكَ صَلَواتُكَ عَلَيْهِ وَآلِهِ وَقَدْ مَنَعْتَ النَّاسَ أَنْ يَدْخُلُوا إِلاّ بِإِذْنِهِ فَقُلْتَ</w:t>
      </w:r>
      <w:r w:rsidR="009A58AC" w:rsidRPr="00524C63">
        <w:rPr>
          <w:rStyle w:val="libBold2Char"/>
          <w:rtl/>
        </w:rPr>
        <w:t>:</w:t>
      </w:r>
      <w:r w:rsidRPr="00524C63">
        <w:rPr>
          <w:rStyle w:val="libBold2Char"/>
          <w:rFonts w:hint="cs"/>
          <w:rtl/>
        </w:rPr>
        <w:t xml:space="preserve"> </w:t>
      </w:r>
      <w:r w:rsidRPr="003C7C01">
        <w:rPr>
          <w:rStyle w:val="libAlaemChar"/>
          <w:rFonts w:hint="cs"/>
          <w:rtl/>
        </w:rPr>
        <w:t>(</w:t>
      </w:r>
      <w:r w:rsidRPr="003C7C01">
        <w:rPr>
          <w:rStyle w:val="libAieChar"/>
          <w:rtl/>
        </w:rPr>
        <w:t>يا أيُّهاالَّذِينَ آمَنُوا لاتَدْخُلُوا بُيُوتَ النَبِيِّ إِلاّ أَنْ يُؤْذَنَ لَكُمْ</w:t>
      </w:r>
      <w:r w:rsidRPr="003C7C01">
        <w:rPr>
          <w:rStyle w:val="libAlaemChar"/>
          <w:rFonts w:hint="cs"/>
          <w:rtl/>
        </w:rPr>
        <w:t>)</w:t>
      </w:r>
      <w:r w:rsidRPr="00524C63">
        <w:rPr>
          <w:rStyle w:val="libBold2Char"/>
          <w:rtl/>
        </w:rPr>
        <w:t xml:space="preserve"> </w:t>
      </w:r>
      <w:r w:rsidRPr="003C7C01">
        <w:rPr>
          <w:rStyle w:val="libFootnotenumChar"/>
          <w:rFonts w:hint="cs"/>
          <w:rtl/>
        </w:rPr>
        <w:t>(3)</w:t>
      </w:r>
      <w:r w:rsidR="009A58AC" w:rsidRPr="00524C63">
        <w:rPr>
          <w:rStyle w:val="libBold2Char"/>
          <w:rFonts w:hint="cs"/>
          <w:rtl/>
        </w:rPr>
        <w:t>،</w:t>
      </w:r>
      <w:r w:rsidRPr="00524C63">
        <w:rPr>
          <w:rStyle w:val="libBold2Char"/>
          <w:rtl/>
        </w:rPr>
        <w:t xml:space="preserve"> اللّهُمَّ إِنِّي أَعْتَقِدُ حُرْمَةَ صاحِبِ هذا المَشْهَدِ الشَّرِيفِ فِي غَيْبَتِهِ كَما أَعْتَقِدُها فِي حَضْرَتِهِ</w:t>
      </w:r>
      <w:r w:rsidR="009A58AC" w:rsidRPr="00524C63">
        <w:rPr>
          <w:rStyle w:val="libBold2Char"/>
          <w:rtl/>
        </w:rPr>
        <w:t>،</w:t>
      </w:r>
      <w:r w:rsidRPr="00524C63">
        <w:rPr>
          <w:rStyle w:val="libBold2Char"/>
          <w:rtl/>
        </w:rPr>
        <w:t xml:space="preserve"> وَأَعْلَمُ أَنَّ رَسُولَكَ وَخُلَفائَكَ </w:t>
      </w:r>
      <w:r w:rsidRPr="003C7C01">
        <w:rPr>
          <w:rStyle w:val="libAlaemChar"/>
          <w:rtl/>
        </w:rPr>
        <w:t>عليهم‌السلام</w:t>
      </w:r>
      <w:r w:rsidRPr="00524C63">
        <w:rPr>
          <w:rStyle w:val="libBold2Char"/>
          <w:rtl/>
        </w:rPr>
        <w:t xml:space="preserve"> أَحْياءٌ عِنْدَكَ يُرْزَقُونَ يَرَوْنَ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المحاسن للبرقي 1 / 204 ح 356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3 / 390 ح 4374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الأحزاب</w:t>
      </w:r>
      <w:r w:rsidR="009A58AC">
        <w:rPr>
          <w:rFonts w:hint="cs"/>
          <w:rtl/>
        </w:rPr>
        <w:t>:</w:t>
      </w:r>
      <w:r>
        <w:rPr>
          <w:rFonts w:hint="cs"/>
          <w:rtl/>
        </w:rPr>
        <w:t xml:space="preserve"> 33 / 53</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1636FB">
        <w:rPr>
          <w:rtl/>
        </w:rPr>
        <w:lastRenderedPageBreak/>
        <w:t>مَقامِي وَيَسْمَعُونَ كَلامِي وَيَرُدُّونَ سَلامِي</w:t>
      </w:r>
      <w:r w:rsidR="009A58AC">
        <w:rPr>
          <w:rtl/>
        </w:rPr>
        <w:t>،</w:t>
      </w:r>
      <w:r w:rsidRPr="001636FB">
        <w:rPr>
          <w:rtl/>
        </w:rPr>
        <w:t xml:space="preserve"> وَأَنَّكَ حَجَبْتَ عَنْ سَمْعِي كَلامَهُمْ وَفَتَحْتَ بابَ فَهْمِي بِلَذِيذِ مُناجاتِهِمْ وَإِنِّي أَسْتأْذِنُكَ يا رَبِّ أَوَّلاً وَأَسْتَأْذِنُ رَسُولِكَ </w:t>
      </w:r>
      <w:r w:rsidRPr="003C7C01">
        <w:rPr>
          <w:rStyle w:val="libAlaemChar"/>
          <w:rtl/>
        </w:rPr>
        <w:t>صلى‌الله‌عليه‌وآله</w:t>
      </w:r>
      <w:r w:rsidRPr="00524C63">
        <w:rPr>
          <w:rFonts w:hint="cs"/>
          <w:rtl/>
        </w:rPr>
        <w:t xml:space="preserve"> </w:t>
      </w:r>
      <w:r w:rsidRPr="00524C63">
        <w:rPr>
          <w:rtl/>
        </w:rPr>
        <w:t>ثانِياً وَأَسْتَأْذِنُ خَلِيفَتَكَ الإمام المُفْرُوضَ</w:t>
      </w:r>
      <w:r w:rsidRPr="00524C63">
        <w:rPr>
          <w:rFonts w:hint="cs"/>
          <w:rtl/>
        </w:rPr>
        <w:t xml:space="preserve"> </w:t>
      </w:r>
      <w:r w:rsidRPr="003C7C01">
        <w:rPr>
          <w:rStyle w:val="libFootnotenumChar"/>
          <w:rFonts w:hint="cs"/>
          <w:rtl/>
        </w:rPr>
        <w:t>(1)</w:t>
      </w:r>
      <w:r w:rsidRPr="00524C63">
        <w:rPr>
          <w:rtl/>
        </w:rPr>
        <w:t xml:space="preserve"> عَلَيَّ طاعَتُهُ فُلانَ بْنِ فُلانٍ</w:t>
      </w:r>
      <w:r w:rsidR="009A58AC">
        <w:rPr>
          <w:rtl/>
        </w:rPr>
        <w:t>،</w:t>
      </w:r>
      <w:r>
        <w:rPr>
          <w:rFonts w:hint="cs"/>
          <w:rtl/>
        </w:rPr>
        <w:t xml:space="preserve"> </w:t>
      </w:r>
      <w:r>
        <w:rPr>
          <w:rtl/>
        </w:rPr>
        <w:t>واذكر اسم الإمام الذي تزوره واسم أبيه</w:t>
      </w:r>
      <w:r w:rsidR="003C7C01">
        <w:rPr>
          <w:rtl/>
          <w:lang w:bidi="fa-IR"/>
        </w:rPr>
        <w:t>.</w:t>
      </w:r>
      <w:r>
        <w:rPr>
          <w:rtl/>
        </w:rPr>
        <w:t xml:space="preserve"> فقل في زيارة الحسين </w:t>
      </w:r>
      <w:r w:rsidRPr="003C7C01">
        <w:rPr>
          <w:rStyle w:val="libAlaemChar"/>
          <w:rtl/>
        </w:rPr>
        <w:t>عليه‌السلام</w:t>
      </w:r>
      <w:r>
        <w:rPr>
          <w:rtl/>
        </w:rPr>
        <w:t xml:space="preserve"> مثلاً</w:t>
      </w:r>
      <w:r w:rsidR="009A58AC">
        <w:rPr>
          <w:rtl/>
        </w:rPr>
        <w:t>:</w:t>
      </w:r>
      <w:r>
        <w:rPr>
          <w:rtl/>
        </w:rPr>
        <w:t xml:space="preserve"> </w:t>
      </w:r>
      <w:r w:rsidRPr="00524C63">
        <w:rPr>
          <w:rtl/>
        </w:rPr>
        <w:t>الحُسَيْنَ بْنَ عَلِيٍّ</w:t>
      </w:r>
      <w:r>
        <w:rPr>
          <w:rtl/>
        </w:rPr>
        <w:t xml:space="preserve"> </w:t>
      </w:r>
      <w:r w:rsidRPr="003C7C01">
        <w:rPr>
          <w:rStyle w:val="libAlaemChar"/>
          <w:rtl/>
        </w:rPr>
        <w:t>عليه‌السلام</w:t>
      </w:r>
      <w:r w:rsidR="003C7C01">
        <w:rPr>
          <w:rtl/>
          <w:lang w:bidi="fa-IR"/>
        </w:rPr>
        <w:t>.</w:t>
      </w:r>
      <w:r>
        <w:rPr>
          <w:rFonts w:hint="cs"/>
          <w:rtl/>
        </w:rPr>
        <w:t xml:space="preserve"> </w:t>
      </w:r>
      <w:r>
        <w:rPr>
          <w:rtl/>
        </w:rPr>
        <w:t xml:space="preserve">وفي زيارة الإمام الرضا </w:t>
      </w:r>
      <w:r w:rsidRPr="003C7C01">
        <w:rPr>
          <w:rStyle w:val="libAlaemChar"/>
          <w:rtl/>
        </w:rPr>
        <w:t>عليه‌السلام</w:t>
      </w:r>
      <w:r w:rsidR="009A58AC">
        <w:rPr>
          <w:rtl/>
        </w:rPr>
        <w:t>:</w:t>
      </w:r>
      <w:r>
        <w:rPr>
          <w:rtl/>
        </w:rPr>
        <w:t xml:space="preserve"> </w:t>
      </w:r>
      <w:r w:rsidRPr="00524C63">
        <w:rPr>
          <w:rtl/>
        </w:rPr>
        <w:t>عَلِيّ بْنَ مُوسى الرِّضا</w:t>
      </w:r>
      <w:r>
        <w:rPr>
          <w:rtl/>
        </w:rPr>
        <w:t xml:space="preserve"> </w:t>
      </w:r>
      <w:r w:rsidRPr="003C7C01">
        <w:rPr>
          <w:rStyle w:val="libAlaemChar"/>
          <w:rtl/>
        </w:rPr>
        <w:t>عليه‌السلام</w:t>
      </w:r>
      <w:r>
        <w:rPr>
          <w:rtl/>
        </w:rPr>
        <w:t xml:space="preserve"> وهكذا</w:t>
      </w:r>
      <w:r w:rsidR="003C7C01">
        <w:rPr>
          <w:rtl/>
          <w:lang w:bidi="fa-IR"/>
        </w:rPr>
        <w:t>.</w:t>
      </w:r>
      <w:r>
        <w:rPr>
          <w:rFonts w:hint="cs"/>
          <w:rtl/>
        </w:rPr>
        <w:t xml:space="preserve"> </w:t>
      </w:r>
      <w:r>
        <w:rPr>
          <w:rtl/>
        </w:rPr>
        <w:t>ثم قل</w:t>
      </w:r>
      <w:r w:rsidR="009A58AC">
        <w:rPr>
          <w:rtl/>
        </w:rPr>
        <w:t>:</w:t>
      </w:r>
      <w:r>
        <w:rPr>
          <w:rtl/>
        </w:rPr>
        <w:t xml:space="preserve"> </w:t>
      </w:r>
      <w:r w:rsidRPr="00524C63">
        <w:rPr>
          <w:rtl/>
        </w:rPr>
        <w:t>وَالمَلائِكَةَ المُوَكَّلِينَ بِهِذِهِ البُقْعَةِ المُبارَكَةِ ثالِثاً أَأَدْخُلُ يا رَسُولَ الله أَأَدْخُلُ يا حُجَّةَ الله أَأَدْخُلُ يا مَلائِكَةَ الله المُقَرَّبِينَ المُقَيمِينَ فِي هذا المَشْهَدِ فَأْذَنْ لِي يا مَوْلايَ فِي الدُّخُولِ أَفْضَلَ ما أَذِنْتَ لاحَدٍ مِنْ أَوْلِيائِكَ</w:t>
      </w:r>
      <w:r w:rsidR="009A58AC" w:rsidRPr="00524C63">
        <w:rPr>
          <w:rtl/>
        </w:rPr>
        <w:t>،</w:t>
      </w:r>
      <w:r w:rsidRPr="00524C63">
        <w:rPr>
          <w:rtl/>
        </w:rPr>
        <w:t xml:space="preserve"> فَإِنْ لَمْ أَكُنْ أَهْلاً لِذلِكَ فَأَنْتَ أَهْلٌ لِذلِكَ</w:t>
      </w:r>
      <w:r w:rsidRPr="00524C63">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ثم قبل العتبة الشريفة وادخل وقل</w:t>
      </w:r>
      <w:r w:rsidR="009A58AC">
        <w:rPr>
          <w:rtl/>
        </w:rPr>
        <w:t>:</w:t>
      </w:r>
      <w:r>
        <w:rPr>
          <w:rtl/>
        </w:rPr>
        <w:t xml:space="preserve"> </w:t>
      </w:r>
      <w:r w:rsidRPr="00524C63">
        <w:rPr>
          <w:rStyle w:val="libBold2Char"/>
          <w:rtl/>
        </w:rPr>
        <w:t xml:space="preserve">بِسْمِ الله وَبالله وَفِي سَبِيلِ الله وَعَلى مِلَّةِ رَسُولِ الله </w:t>
      </w:r>
      <w:r w:rsidRPr="003C7C01">
        <w:rPr>
          <w:rStyle w:val="libAlaemChar"/>
          <w:rtl/>
        </w:rPr>
        <w:t>صلى‌الله‌عليه‌وآله</w:t>
      </w:r>
      <w:r w:rsidRPr="00524C63">
        <w:rPr>
          <w:rStyle w:val="libBold2Char"/>
          <w:rtl/>
        </w:rPr>
        <w:t xml:space="preserve"> اللّهُمَّ اغْفِرْ لِي وَارْحَمْنِي وَتُبْ عَلَيَّ إِنَّكَ أَنْتَ التَّوَّابُ الرَّحِيمُ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الاستئذان الذي رواه المجلسي قدّس الله سرّه عن نسخة قديمة من مؤلفات الأصحاب للدخول في السرداب المقدس وفي البقاع المنورة للأئمة </w:t>
      </w:r>
      <w:r w:rsidRPr="003C7C01">
        <w:rPr>
          <w:rStyle w:val="libAlaemChar"/>
          <w:rtl/>
        </w:rPr>
        <w:t>عليهم‌السلام</w:t>
      </w:r>
      <w:r>
        <w:rPr>
          <w:rtl/>
        </w:rPr>
        <w:t xml:space="preserve"> وهو هذا تقول</w:t>
      </w:r>
      <w:r w:rsidR="009A58AC">
        <w:rPr>
          <w:rtl/>
        </w:rPr>
        <w:t>:</w:t>
      </w:r>
    </w:p>
    <w:p w:rsidR="001B329E" w:rsidRDefault="001B329E" w:rsidP="00524C63">
      <w:pPr>
        <w:pStyle w:val="libBold2"/>
        <w:rPr>
          <w:rtl/>
        </w:rPr>
      </w:pPr>
      <w:r w:rsidRPr="00A445B5">
        <w:rPr>
          <w:rtl/>
        </w:rPr>
        <w:t>اللّهُمَّ إِنَّ هذِهِ بُقْعَهٌ طَهَّرْتَها وَعَقْوَةٌ شَرَّفْتَها وَمَعالِمٌ زَكَّيْتَها حَيْثُ أَظْهَرْتَ فيها أَدِلَّةَ التَّوْحِيدِ وَأَشْباحَ العَرْشِ المَجِيدِ</w:t>
      </w:r>
      <w:r w:rsidR="009A58AC">
        <w:rPr>
          <w:rtl/>
        </w:rPr>
        <w:t>،</w:t>
      </w:r>
      <w:r w:rsidRPr="00A445B5">
        <w:rPr>
          <w:rtl/>
        </w:rPr>
        <w:t xml:space="preserve"> الَّذِينَ اصْطَفَيْتَهُمْ مُلُوكا لِحِفْظِ النِّظامِ وَاخْتَرْتَهُمْ رُؤساءَ لِجَمِيعِ الأنامِ وَبَعَثْتَهُمْ لِقيامِ القِسْطِ فِي ابْتِداءِ الوُجُودِ إِلى يَوْمِ القِّيامَة</w:t>
      </w:r>
      <w:r w:rsidR="009A58AC">
        <w:rPr>
          <w:rtl/>
        </w:rPr>
        <w:t>،</w:t>
      </w:r>
      <w:r w:rsidRPr="00A445B5">
        <w:rPr>
          <w:rtl/>
        </w:rPr>
        <w:t xml:space="preserve"> ثُمَّ مَنَنْتَ عَلَيْهِمْ بِاسْتِنابَةِ أَنْبِيائِكَ لِحِفْظِ شَرائِعِكَ وَأَحْكامِكَ فَأَكْمَلْتَ بِاسْتِخْلافِهِمْ رِسالَةَ المُنْذِرِينَ كَما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المفترض</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أهلٌ 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البلد الامين</w:t>
      </w:r>
      <w:r w:rsidR="009A58AC">
        <w:rPr>
          <w:rFonts w:hint="cs"/>
          <w:rtl/>
        </w:rPr>
        <w:t>:</w:t>
      </w:r>
      <w:r>
        <w:rPr>
          <w:rFonts w:hint="cs"/>
          <w:rtl/>
        </w:rPr>
        <w:t xml:space="preserve"> 276</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A445B5">
        <w:rPr>
          <w:rtl/>
        </w:rPr>
        <w:lastRenderedPageBreak/>
        <w:t>أوْجْبْتَ رِئاسَتَهُمْ فِي فِطَرِ المُكَلَّفِينَ</w:t>
      </w:r>
      <w:r w:rsidR="009A58AC">
        <w:rPr>
          <w:rtl/>
        </w:rPr>
        <w:t>،</w:t>
      </w:r>
      <w:r w:rsidRPr="00A445B5">
        <w:rPr>
          <w:rtl/>
        </w:rPr>
        <w:t xml:space="preserve"> فَسُبْحانَكَ مِنْ إِلهٍ ما أَرْأَفَكَ</w:t>
      </w:r>
      <w:r w:rsidRPr="00A445B5">
        <w:rPr>
          <w:rFonts w:hint="cs"/>
          <w:rtl/>
        </w:rPr>
        <w:t xml:space="preserve"> </w:t>
      </w:r>
      <w:r w:rsidRPr="00A445B5">
        <w:rPr>
          <w:rtl/>
        </w:rPr>
        <w:t>وَلا إِلهَ إِلاّ أَنْتَ مِنْ مَلِكٍ ما أَعْدَلَكَ حَيْثُ طابَقَ صُنْعُكَ ما فَطَرْتَ عَلَيْهِ العُقُولَ وَوافَقَ حُكْمُكَ ما قَرَّرْتَهُ فِي المَعْقُولِ وَالمَنْقُولِ</w:t>
      </w:r>
      <w:r w:rsidR="009A58AC">
        <w:rPr>
          <w:rtl/>
        </w:rPr>
        <w:t>،</w:t>
      </w:r>
      <w:r w:rsidRPr="00A445B5">
        <w:rPr>
          <w:rtl/>
        </w:rPr>
        <w:t xml:space="preserve"> فَلَكَ الحَمْدُ عَلى تَقْدِيرِكَ الحَسَنِ الجَمِيلِ وَلَكَ الشُّكْرُ عَلى قَضائِكَ المُعَلَّلِ بِأَكْمَلِ التَّعْلِيلِ</w:t>
      </w:r>
      <w:r w:rsidR="003C7C01">
        <w:rPr>
          <w:rtl/>
          <w:lang w:bidi="fa-IR"/>
        </w:rPr>
        <w:t>.</w:t>
      </w:r>
      <w:r>
        <w:rPr>
          <w:rFonts w:hint="cs"/>
          <w:rtl/>
        </w:rPr>
        <w:t xml:space="preserve"> </w:t>
      </w:r>
      <w:r w:rsidRPr="00762FBB">
        <w:rPr>
          <w:rtl/>
        </w:rPr>
        <w:t>فَسُبْحانَ مَنْ لايُسْأَلْ عَنْ فِعْلِهِ وَلايُنازَعُ فِي أَمْرِهِ وَسُبْحانَ مَنْ كَتَبَ عَلى نَفْسِهِ الرَّحْمَةَ قَبْلَ ابْتِداءِ خَلْقِهِ</w:t>
      </w:r>
      <w:r w:rsidR="009A58AC">
        <w:rPr>
          <w:rtl/>
        </w:rPr>
        <w:t>،</w:t>
      </w:r>
      <w:r w:rsidRPr="00762FBB">
        <w:rPr>
          <w:rtl/>
        </w:rPr>
        <w:t xml:space="preserve"> وَالحَمْدُ للهِ الَّذِي مَنَّ عَلَيْنا بِحُكّامٍ يَقُومُونَ مَقامَهُ لَو كانَ حاضِراً في المَكانِ</w:t>
      </w:r>
      <w:r w:rsidR="009A58AC">
        <w:rPr>
          <w:rtl/>
        </w:rPr>
        <w:t>،</w:t>
      </w:r>
      <w:r w:rsidRPr="00762FBB">
        <w:rPr>
          <w:rtl/>
        </w:rPr>
        <w:t xml:space="preserve"> وَلا إِلهَ إِلاّ الله الَّذِي شَرَّفَنا بِأَوْصِياء يَحْفَظُونَ الشَّرائِعَ فِي كُلِّ الاَزْمانِ</w:t>
      </w:r>
      <w:r w:rsidR="009A58AC">
        <w:rPr>
          <w:rtl/>
        </w:rPr>
        <w:t>،</w:t>
      </w:r>
      <w:r w:rsidRPr="00762FBB">
        <w:rPr>
          <w:rtl/>
        </w:rPr>
        <w:t xml:space="preserve"> وَالله أَكْبَرُ الَّذِي أَظْهَرَهُمْ لَنا بِمُعْجِزاتٍ يَعْجُزُ عَنْها الثَّقَلانِ</w:t>
      </w:r>
      <w:r w:rsidR="003C7C01">
        <w:rPr>
          <w:rtl/>
          <w:lang w:bidi="fa-IR"/>
        </w:rPr>
        <w:t>.</w:t>
      </w:r>
      <w:r>
        <w:rPr>
          <w:rFonts w:hint="cs"/>
          <w:rtl/>
        </w:rPr>
        <w:t xml:space="preserve"> </w:t>
      </w:r>
      <w:r w:rsidRPr="00762FBB">
        <w:rPr>
          <w:rtl/>
        </w:rPr>
        <w:t>لاحَوْلَ وَلاقُوَّةَ إِلاّ بِالله العَلِيِّ العَظِيمِ الَّذِي آجَرَنا عَلى عَوائِدِهِ الجَمِيلَة فِي الاُمَمِ السَّالِفِينَ</w:t>
      </w:r>
      <w:r w:rsidR="009A58AC">
        <w:rPr>
          <w:rtl/>
        </w:rPr>
        <w:t>،</w:t>
      </w:r>
      <w:r w:rsidRPr="00762FBB">
        <w:rPr>
          <w:rtl/>
        </w:rPr>
        <w:t xml:space="preserve"> اللّهُمَّ فَلَكَ الحَمْدُ وَالثَّناءُ العَلِيُّ كَما وَجَبَ لِوَجْهِكَ البَقاءُ السَّرْمَدِيُّ وَكَما جَعَلْتَ نَبِيَّنا خَيْرَ النَّبِيِّينَ وَمُلُوكَنا أَفْضَلَ المَخْلُوقِينَ وَاخْتَرْتَهُمْ عَلى عِلْمٍ عَلى العالَمِينَ</w:t>
      </w:r>
      <w:r w:rsidR="009A58AC">
        <w:rPr>
          <w:rtl/>
        </w:rPr>
        <w:t>؛</w:t>
      </w:r>
      <w:r w:rsidRPr="00762FBB">
        <w:rPr>
          <w:rtl/>
        </w:rPr>
        <w:t xml:space="preserve"> وَفِّقْنا لِلْسَّعِي إِلى أَبْوابِهِمْ العامِرَةِ إِلى يَوْمِ الدِّينِ وَاجْعَلْ أَرْواحَنا تَحِنُّ إِلى مَوْطِيِ أَقْدامِهِمْ وَنُفُوسَنا تَهْوِي النَّظَرَ إِلى مَجالِسِهِمْ وَعَرَصاتِهِمْ حَتّى كَأنَّنا نُخاطِبُهُمْ فِي حُضُورِ أَشْخاصِهِمْ</w:t>
      </w:r>
      <w:r w:rsidR="009A58AC">
        <w:rPr>
          <w:rtl/>
        </w:rPr>
        <w:t>،</w:t>
      </w:r>
      <w:r w:rsidRPr="00762FBB">
        <w:rPr>
          <w:rtl/>
        </w:rPr>
        <w:t xml:space="preserve"> فَصَلّى الله عَلَيْهِمْ مِنْ سادَةٍ غائِبِينَ وَمِنْ سُلالَةٍ طاهِرِينَ وَمِنْ أَئِمَّةٍ مَعْصُومِينَ</w:t>
      </w:r>
      <w:r w:rsidR="003C7C01">
        <w:rPr>
          <w:rtl/>
          <w:lang w:bidi="fa-IR"/>
        </w:rPr>
        <w:t>.</w:t>
      </w:r>
      <w:r>
        <w:rPr>
          <w:rFonts w:hint="cs"/>
          <w:rtl/>
        </w:rPr>
        <w:t xml:space="preserve"> </w:t>
      </w:r>
      <w:r w:rsidRPr="00762FBB">
        <w:rPr>
          <w:rtl/>
        </w:rPr>
        <w:t>اللّهُمَّ فَأْذَنْ لَنا بِدُخُولِ هذِهِ العَرَصاتِ الَّتِي اسْتَعْبَدْتَ بِزِيارَتِها أَهْلَ الأَرضِينَ وَالسَّماواتِ</w:t>
      </w:r>
      <w:r w:rsidR="009A58AC">
        <w:rPr>
          <w:rtl/>
        </w:rPr>
        <w:t>،</w:t>
      </w:r>
      <w:r w:rsidRPr="00762FBB">
        <w:rPr>
          <w:rtl/>
        </w:rPr>
        <w:t xml:space="preserve"> وَأَرْسِلْ دُمُوعَنا</w:t>
      </w:r>
      <w:r w:rsidRPr="00762FBB">
        <w:rPr>
          <w:rFonts w:hint="cs"/>
          <w:rtl/>
        </w:rPr>
        <w:t xml:space="preserve"> </w:t>
      </w:r>
      <w:r w:rsidRPr="00762FBB">
        <w:rPr>
          <w:rtl/>
        </w:rPr>
        <w:t>بِخُشُوعِ المَهابَةِ وَذَلِّلْ جَوارِحَنا بِذُلِّ العُبُودِيَّةِ وَفَرْضِ الطَّاعَةِ حَتّى نُقِرَّ بِمايَجِبُ لَهُمْ مِنَ الاَوْصافِ وَنَعْتَرِفَ بِأَنَّهُمْ شُفَعاءُ الخَلائِقِ إِذا نُصِبَتْ المَوازِينُ فِي يَوْمِ الاَعْرافِ</w:t>
      </w:r>
      <w:r w:rsidR="009A58AC">
        <w:rPr>
          <w:rtl/>
        </w:rPr>
        <w:t>،</w:t>
      </w:r>
      <w:r w:rsidRPr="00762FBB">
        <w:rPr>
          <w:rtl/>
        </w:rPr>
        <w:t xml:space="preserve"> وَالحَمْدُ للهِ وَسَلامٌ عَلى عِبادِهِ الَّذِينَ اصْطَفى مُحَمَّدٍ وَآلِهِ الطَّاهِرِينَ</w:t>
      </w:r>
      <w:r w:rsidR="003C7C01">
        <w:rPr>
          <w:rtl/>
          <w:lang w:bidi="fa-IR"/>
        </w:rPr>
        <w:t>.</w:t>
      </w:r>
      <w:r>
        <w:rPr>
          <w:rFonts w:hint="cs"/>
          <w:rtl/>
        </w:rPr>
        <w:t xml:space="preserve"> </w:t>
      </w:r>
      <w:r>
        <w:rPr>
          <w:rtl/>
        </w:rPr>
        <w:t>ثم قبل العتبة وادخل وأنت خاشع باكٍ فذلك إذن منهم صَلوات الله عَلَيْهم أجمَعين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Line"/>
        <w:rPr>
          <w:rtl/>
        </w:rPr>
      </w:pPr>
      <w:r>
        <w:rPr>
          <w:rFonts w:hint="cs"/>
          <w:rtl/>
        </w:rPr>
        <w:t>_________________</w:t>
      </w:r>
    </w:p>
    <w:p w:rsidR="001B329E" w:rsidRPr="00AB58D3" w:rsidRDefault="001B329E" w:rsidP="003C7C01">
      <w:pPr>
        <w:pStyle w:val="libFootnote0"/>
        <w:rPr>
          <w:rtl/>
        </w:rPr>
      </w:pPr>
      <w:r w:rsidRPr="002C03D4">
        <w:rPr>
          <w:rFonts w:hint="cs"/>
          <w:rtl/>
        </w:rPr>
        <w:t>1</w:t>
      </w:r>
      <w:r w:rsidR="003C7C01">
        <w:rPr>
          <w:rFonts w:hint="cs"/>
          <w:rtl/>
        </w:rPr>
        <w:t xml:space="preserve"> - </w:t>
      </w:r>
      <w:r>
        <w:rPr>
          <w:rFonts w:hint="cs"/>
          <w:rtl/>
        </w:rPr>
        <w:t>بحار الانوار 102 / 115</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519" w:name="_Toc415301020"/>
      <w:bookmarkStart w:id="520" w:name="_Toc426799534"/>
      <w:r>
        <w:rPr>
          <w:rtl/>
        </w:rPr>
        <w:lastRenderedPageBreak/>
        <w:t>الفصل الثالث</w:t>
      </w:r>
      <w:bookmarkEnd w:id="519"/>
      <w:bookmarkEnd w:id="520"/>
    </w:p>
    <w:p w:rsidR="001B329E" w:rsidRDefault="001B329E" w:rsidP="001B329E">
      <w:pPr>
        <w:pStyle w:val="Heading2Center"/>
        <w:rPr>
          <w:rtl/>
        </w:rPr>
      </w:pPr>
      <w:bookmarkStart w:id="521" w:name="_Toc415301021"/>
      <w:bookmarkStart w:id="522" w:name="_Toc426799535"/>
      <w:r>
        <w:rPr>
          <w:rtl/>
        </w:rPr>
        <w:t xml:space="preserve">في زيارة النبي والزهراء </w:t>
      </w:r>
      <w:r w:rsidRPr="003C7C01">
        <w:rPr>
          <w:rStyle w:val="libAlaemChar"/>
          <w:rtl/>
        </w:rPr>
        <w:t>عليها‌السلام</w:t>
      </w:r>
      <w:bookmarkEnd w:id="521"/>
      <w:bookmarkEnd w:id="522"/>
    </w:p>
    <w:p w:rsidR="001B329E" w:rsidRDefault="001B329E" w:rsidP="001B329E">
      <w:pPr>
        <w:pStyle w:val="Heading2Center"/>
        <w:rPr>
          <w:rtl/>
        </w:rPr>
      </w:pPr>
      <w:bookmarkStart w:id="523" w:name="_Toc415301022"/>
      <w:bookmarkStart w:id="524" w:name="_Toc426799536"/>
      <w:r>
        <w:rPr>
          <w:rtl/>
        </w:rPr>
        <w:t>والأئمة بالبقيع (صَلوات الله عَلَيْهم أجمَعين) في المدينة الطيبة</w:t>
      </w:r>
      <w:bookmarkEnd w:id="523"/>
      <w:bookmarkEnd w:id="524"/>
    </w:p>
    <w:p w:rsidR="001B329E" w:rsidRDefault="001B329E" w:rsidP="003C7C01">
      <w:pPr>
        <w:pStyle w:val="libNormal"/>
        <w:rPr>
          <w:rtl/>
        </w:rPr>
      </w:pPr>
      <w:r>
        <w:rPr>
          <w:rtl/>
        </w:rPr>
        <w:t>إعلم أنّه يستحب استحباباً أكيداً لكافة الناس ولاسيّما للحجاج أن يتشرفوا بزيارة الروضة الطاهرة والعتبة المنورة لمفخرة الدهر مولانا سيد المرسلين محمد بن عبد الله صَلَواتُ الله وسَلامُهُ عَلَيهِ</w:t>
      </w:r>
      <w:r w:rsidR="009A58AC">
        <w:rPr>
          <w:rtl/>
        </w:rPr>
        <w:t>،</w:t>
      </w:r>
      <w:r>
        <w:rPr>
          <w:rtl/>
        </w:rPr>
        <w:t xml:space="preserve"> وترك زيارته جفاءٌ في حقه يوم القيامة</w:t>
      </w:r>
      <w:r w:rsidR="003C7C01">
        <w:rPr>
          <w:rtl/>
        </w:rPr>
        <w:t>.</w:t>
      </w:r>
      <w:r>
        <w:rPr>
          <w:rtl/>
        </w:rPr>
        <w:t xml:space="preserve"> وقال الشهيد (رض)</w:t>
      </w:r>
      <w:r w:rsidR="009A58AC">
        <w:rPr>
          <w:rtl/>
        </w:rPr>
        <w:t>:</w:t>
      </w:r>
      <w:r>
        <w:rPr>
          <w:rtl/>
        </w:rPr>
        <w:t xml:space="preserve"> فإن ترك الناس زيارته فعلى الإمام ان يجبرهم عليها فإن ترك زيارته جفاء محرم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روى الصدوق عن الصادق </w:t>
      </w:r>
      <w:r w:rsidRPr="003C7C01">
        <w:rPr>
          <w:rStyle w:val="libAlaemChar"/>
          <w:rtl/>
        </w:rPr>
        <w:t>عليه‌السلام</w:t>
      </w:r>
      <w:r w:rsidR="009A58AC">
        <w:rPr>
          <w:rtl/>
        </w:rPr>
        <w:t>:</w:t>
      </w:r>
      <w:r>
        <w:rPr>
          <w:rtl/>
        </w:rPr>
        <w:t xml:space="preserve"> إذا حجّ أحدكم فليختم حجه بزيارتنا لان ذلك من تمام الحج</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وروي أيضاً عن أمير المؤمنين </w:t>
      </w:r>
      <w:r w:rsidRPr="003C7C01">
        <w:rPr>
          <w:rStyle w:val="libAlaemChar"/>
          <w:rtl/>
        </w:rPr>
        <w:t>عليه‌السلام</w:t>
      </w:r>
      <w:r>
        <w:rPr>
          <w:rtl/>
        </w:rPr>
        <w:t xml:space="preserve"> قال</w:t>
      </w:r>
      <w:r w:rsidR="009A58AC">
        <w:rPr>
          <w:rtl/>
        </w:rPr>
        <w:t>:</w:t>
      </w:r>
      <w:r>
        <w:rPr>
          <w:rtl/>
        </w:rPr>
        <w:t xml:space="preserve"> أتموا بزيارة رسول الله </w:t>
      </w:r>
      <w:r w:rsidRPr="003C7C01">
        <w:rPr>
          <w:rStyle w:val="libAlaemChar"/>
          <w:rtl/>
        </w:rPr>
        <w:t>صلى‌الله‌عليه‌وآله</w:t>
      </w:r>
      <w:r>
        <w:rPr>
          <w:rtl/>
        </w:rPr>
        <w:t xml:space="preserve"> حجّكم</w:t>
      </w:r>
      <w:r w:rsidR="009A58AC">
        <w:rPr>
          <w:rtl/>
        </w:rPr>
        <w:t>،</w:t>
      </w:r>
      <w:r>
        <w:rPr>
          <w:rtl/>
        </w:rPr>
        <w:t xml:space="preserve"> فإن تركه بعد الحج جفاء</w:t>
      </w:r>
      <w:r w:rsidR="003C7C01">
        <w:rPr>
          <w:rtl/>
        </w:rPr>
        <w:t>.</w:t>
      </w:r>
      <w:r>
        <w:rPr>
          <w:rtl/>
        </w:rPr>
        <w:t xml:space="preserve"> وبذلك أمرتم بالقبور التي ألزمكم الله عزَّ وجلَّ حقّها وزيارتها واطلبوا الرزق عندها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وروي أيضاً عن أبي الصلت الهروي قال</w:t>
      </w:r>
      <w:r w:rsidR="009A58AC">
        <w:rPr>
          <w:rtl/>
        </w:rPr>
        <w:t>:</w:t>
      </w:r>
      <w:r>
        <w:rPr>
          <w:rtl/>
        </w:rPr>
        <w:t xml:space="preserve"> قلت للرضا </w:t>
      </w:r>
      <w:r w:rsidRPr="003C7C01">
        <w:rPr>
          <w:rStyle w:val="libAlaemChar"/>
          <w:rtl/>
        </w:rPr>
        <w:t>عليه‌السلام</w:t>
      </w:r>
      <w:r w:rsidR="009A58AC">
        <w:rPr>
          <w:rtl/>
        </w:rPr>
        <w:t>:</w:t>
      </w:r>
      <w:r>
        <w:rPr>
          <w:rtl/>
        </w:rPr>
        <w:t xml:space="preserve"> يا بن رسول الله ما تقول في الحديث الذي يرويه أهل الحديث أن المؤمنين يزورون ربهم من منازلهم في الجنة ويعني الراوي بسؤاله ان الرواية ان صحت فما معناها وهي بظاهرها تحتوي على ما لا يستقيم مع الاعتقاد الحق</w:t>
      </w:r>
      <w:r w:rsidR="003C7C01">
        <w:rPr>
          <w:rtl/>
        </w:rPr>
        <w:t>.</w:t>
      </w:r>
      <w:r>
        <w:rPr>
          <w:rtl/>
        </w:rPr>
        <w:t xml:space="preserve"> فأجابه </w:t>
      </w:r>
      <w:r w:rsidRPr="003C7C01">
        <w:rPr>
          <w:rStyle w:val="libAlaemChar"/>
          <w:rtl/>
        </w:rPr>
        <w:t>عليه‌السلام</w:t>
      </w:r>
      <w:r>
        <w:rPr>
          <w:rtl/>
        </w:rPr>
        <w:t xml:space="preserve"> فقال</w:t>
      </w:r>
      <w:r w:rsidR="009A58AC">
        <w:rPr>
          <w:rtl/>
        </w:rPr>
        <w:t>:</w:t>
      </w:r>
      <w:r>
        <w:rPr>
          <w:rtl/>
        </w:rPr>
        <w:t xml:space="preserve"> يا أبا الصلت إن الله تبارك وتعالى فضل نبيه محمداً </w:t>
      </w:r>
      <w:r w:rsidRPr="003C7C01">
        <w:rPr>
          <w:rStyle w:val="libAlaemChar"/>
          <w:rtl/>
        </w:rPr>
        <w:t>صلى‌الله‌عليه‌وآله</w:t>
      </w:r>
      <w:r>
        <w:rPr>
          <w:rtl/>
        </w:rPr>
        <w:t xml:space="preserve"> على جميع خلقه من النبيين والملائكة</w:t>
      </w:r>
      <w:r w:rsidR="009A58AC">
        <w:rPr>
          <w:rtl/>
        </w:rPr>
        <w:t>،</w:t>
      </w:r>
      <w:r>
        <w:rPr>
          <w:rtl/>
        </w:rPr>
        <w:t xml:space="preserve"> وجعل طاعته طاعته ومبايعته مبايعته وزيارته زيارته فقال الله عزَّ وجلَّ</w:t>
      </w:r>
      <w:r w:rsidR="009A58AC">
        <w:rPr>
          <w:rtl/>
        </w:rPr>
        <w:t>:</w:t>
      </w:r>
      <w:r>
        <w:rPr>
          <w:rFonts w:hint="cs"/>
          <w:rtl/>
        </w:rPr>
        <w:t xml:space="preserve"> </w:t>
      </w:r>
      <w:r w:rsidRPr="003C7C01">
        <w:rPr>
          <w:rStyle w:val="libAlaemChar"/>
          <w:rFonts w:hint="cs"/>
          <w:rtl/>
        </w:rPr>
        <w:t>(</w:t>
      </w:r>
      <w:r w:rsidRPr="003C7C01">
        <w:rPr>
          <w:rStyle w:val="libAieChar"/>
          <w:rtl/>
        </w:rPr>
        <w:t>مَنْ يُطِعْ الرَّسُولَ فَقَدْ أَطاعَ اللهِ</w:t>
      </w:r>
      <w:r w:rsidRPr="003C7C01">
        <w:rPr>
          <w:rStyle w:val="libAlaemChar"/>
          <w:rFonts w:hint="cs"/>
          <w:rtl/>
        </w:rPr>
        <w:t>)</w:t>
      </w:r>
      <w:r>
        <w:rPr>
          <w:rtl/>
        </w:rPr>
        <w:t xml:space="preserve"> </w:t>
      </w:r>
      <w:r w:rsidRPr="003C7C01">
        <w:rPr>
          <w:rStyle w:val="libFootnotenumChar"/>
          <w:rFonts w:hint="cs"/>
          <w:rtl/>
        </w:rPr>
        <w:t>(4)</w:t>
      </w:r>
      <w:r w:rsidR="009A58AC">
        <w:rPr>
          <w:rFonts w:hint="cs"/>
          <w:rtl/>
        </w:rPr>
        <w:t>،</w:t>
      </w:r>
      <w:r>
        <w:rPr>
          <w:rtl/>
        </w:rPr>
        <w:t xml:space="preserve"> وقال</w:t>
      </w:r>
      <w:r w:rsidR="009A58AC">
        <w:rPr>
          <w:rtl/>
        </w:rPr>
        <w:t>:</w:t>
      </w:r>
      <w:r>
        <w:rPr>
          <w:rFonts w:hint="cs"/>
          <w:rtl/>
        </w:rPr>
        <w:t xml:space="preserve"> </w:t>
      </w:r>
      <w:r w:rsidRPr="003C7C01">
        <w:rPr>
          <w:rStyle w:val="libAlaemChar"/>
          <w:rFonts w:hint="cs"/>
          <w:rtl/>
        </w:rPr>
        <w:t>(</w:t>
      </w:r>
      <w:r w:rsidRPr="003C7C01">
        <w:rPr>
          <w:rStyle w:val="libAieChar"/>
          <w:rtl/>
        </w:rPr>
        <w:t>إِنَّ الَّذِينَ يُبايِعُونَكَ إِنَّما يُبايِعُونَ الله يَدُ الله فَوْقَ أَيْدِيهِمْ</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وقال</w:t>
      </w:r>
      <w:r>
        <w:rPr>
          <w:rFonts w:hint="cs"/>
          <w:rtl/>
        </w:rPr>
        <w:t xml:space="preserve"> </w:t>
      </w:r>
      <w:r>
        <w:rPr>
          <w:rtl/>
        </w:rPr>
        <w:t xml:space="preserve">النبي </w:t>
      </w:r>
      <w:r w:rsidRPr="003C7C01">
        <w:rPr>
          <w:rStyle w:val="libAlaemChar"/>
          <w:rtl/>
        </w:rPr>
        <w:t>صلى‌الله‌عليه‌وآله</w:t>
      </w:r>
      <w:r w:rsidR="009A58AC">
        <w:rPr>
          <w:rtl/>
        </w:rPr>
        <w:t>:</w:t>
      </w:r>
      <w:r>
        <w:rPr>
          <w:rtl/>
        </w:rPr>
        <w:t xml:space="preserve"> من زارني في حياتي أو بعد مماتي فقد زار الله تعالى</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وروى الحميري في (قرب الإسناد</w:t>
      </w:r>
      <w:r>
        <w:rPr>
          <w:rFonts w:hint="cs"/>
          <w:rtl/>
        </w:rPr>
        <w:t xml:space="preserve">) </w:t>
      </w:r>
      <w:r>
        <w:rPr>
          <w:rtl/>
        </w:rPr>
        <w:t xml:space="preserve">عن الصادق </w:t>
      </w:r>
      <w:r w:rsidRPr="003C7C01">
        <w:rPr>
          <w:rStyle w:val="libAlaemChar"/>
          <w:rtl/>
        </w:rPr>
        <w:t>عليه‌السلام</w:t>
      </w:r>
      <w:r>
        <w:rPr>
          <w:rtl/>
        </w:rPr>
        <w:t xml:space="preserve"> عن النبي </w:t>
      </w:r>
      <w:r w:rsidRPr="003C7C01">
        <w:rPr>
          <w:rStyle w:val="libAlaemChar"/>
          <w:rtl/>
        </w:rPr>
        <w:t>صلى‌الله‌عليه‌وآله</w:t>
      </w:r>
      <w:r>
        <w:rPr>
          <w:rtl/>
        </w:rPr>
        <w:t xml:space="preserve"> قال</w:t>
      </w:r>
      <w:r w:rsidR="009A58AC">
        <w:rPr>
          <w:rtl/>
        </w:rPr>
        <w:t>:</w:t>
      </w:r>
      <w:r>
        <w:rPr>
          <w:rtl/>
        </w:rPr>
        <w:t xml:space="preserve"> من زارني حياً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الدروس 2 /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عيون الاخبار 2 / 292 باب 66 ح 28 وباب 221 ح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الخصال للصدوق 2 / 616 باب 400 ح 10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النساء</w:t>
      </w:r>
      <w:r w:rsidR="009A58AC">
        <w:rPr>
          <w:rFonts w:hint="cs"/>
          <w:rtl/>
        </w:rPr>
        <w:t>:</w:t>
      </w:r>
      <w:r>
        <w:rPr>
          <w:rFonts w:hint="cs"/>
          <w:rtl/>
        </w:rPr>
        <w:t xml:space="preserve"> 4 / 80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الفتح</w:t>
      </w:r>
      <w:r w:rsidR="009A58AC">
        <w:rPr>
          <w:rFonts w:hint="cs"/>
          <w:rtl/>
        </w:rPr>
        <w:t>:</w:t>
      </w:r>
      <w:r>
        <w:rPr>
          <w:rFonts w:hint="cs"/>
          <w:rtl/>
        </w:rPr>
        <w:t xml:space="preserve"> 48 / 10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الصدوق</w:t>
      </w:r>
      <w:r w:rsidR="009A58AC">
        <w:rPr>
          <w:rFonts w:hint="cs"/>
          <w:rtl/>
        </w:rPr>
        <w:t>:</w:t>
      </w:r>
      <w:r>
        <w:rPr>
          <w:rFonts w:hint="cs"/>
          <w:rtl/>
        </w:rPr>
        <w:t xml:space="preserve"> المجلس 70 ح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وميتاً كنت له شفيعاً يوم القيامة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وفي الحديث</w:t>
      </w:r>
      <w:r w:rsidR="009A58AC">
        <w:rPr>
          <w:rtl/>
        </w:rPr>
        <w:t>:</w:t>
      </w:r>
      <w:r>
        <w:rPr>
          <w:rtl/>
        </w:rPr>
        <w:t xml:space="preserve"> إنه شهد الصادق </w:t>
      </w:r>
      <w:r w:rsidRPr="003C7C01">
        <w:rPr>
          <w:rStyle w:val="libAlaemChar"/>
          <w:rtl/>
        </w:rPr>
        <w:t>عليه‌السلام</w:t>
      </w:r>
      <w:r>
        <w:rPr>
          <w:rtl/>
        </w:rPr>
        <w:t xml:space="preserve"> عيداً بالمدينة فانصرف فدخل على النبي </w:t>
      </w:r>
      <w:r w:rsidRPr="003C7C01">
        <w:rPr>
          <w:rStyle w:val="libAlaemChar"/>
          <w:rtl/>
        </w:rPr>
        <w:t>صلى‌الله‌عليه‌وآله</w:t>
      </w:r>
      <w:r>
        <w:rPr>
          <w:rtl/>
        </w:rPr>
        <w:t xml:space="preserve"> فسلم عليه ثم قال لمن حضره أمّا لقد فضلنا على أهل البلدان كلهم مكة فمن دونها لسلامنا على رسول الله </w:t>
      </w:r>
      <w:r w:rsidRPr="003C7C01">
        <w:rPr>
          <w:rStyle w:val="libAlaemChar"/>
          <w:rtl/>
        </w:rPr>
        <w:t>صلى‌الله‌عليه‌وآله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وروى الطوسي (رض) في (التهذيب) عن يزيد بن عبد الملك عن أبيه عن جده أنه قال</w:t>
      </w:r>
      <w:r w:rsidR="009A58AC">
        <w:rPr>
          <w:rtl/>
        </w:rPr>
        <w:t>:</w:t>
      </w:r>
      <w:r>
        <w:rPr>
          <w:rtl/>
        </w:rPr>
        <w:t xml:space="preserve"> دخلت على فاطمة سلام الله عليها فبدأتني بالسلام ثم قالت</w:t>
      </w:r>
      <w:r w:rsidR="009A58AC">
        <w:rPr>
          <w:rtl/>
        </w:rPr>
        <w:t>:</w:t>
      </w:r>
      <w:r>
        <w:rPr>
          <w:rtl/>
        </w:rPr>
        <w:t xml:space="preserve"> ما غداً بك؟ قلت</w:t>
      </w:r>
      <w:r w:rsidR="009A58AC">
        <w:rPr>
          <w:rtl/>
        </w:rPr>
        <w:t>:</w:t>
      </w:r>
      <w:r>
        <w:rPr>
          <w:rtl/>
        </w:rPr>
        <w:t xml:space="preserve"> طلب البركة</w:t>
      </w:r>
      <w:r w:rsidR="003C7C01">
        <w:rPr>
          <w:rtl/>
        </w:rPr>
        <w:t>.</w:t>
      </w:r>
      <w:r>
        <w:rPr>
          <w:rtl/>
        </w:rPr>
        <w:t xml:space="preserve"> قالت</w:t>
      </w:r>
      <w:r w:rsidR="009A58AC">
        <w:rPr>
          <w:rtl/>
        </w:rPr>
        <w:t>:</w:t>
      </w:r>
      <w:r>
        <w:rPr>
          <w:rFonts w:hint="cs"/>
          <w:rtl/>
        </w:rPr>
        <w:t xml:space="preserve"> </w:t>
      </w:r>
      <w:r>
        <w:rPr>
          <w:rtl/>
        </w:rPr>
        <w:t>أخبرني أبي وهو ذا هو</w:t>
      </w:r>
      <w:r w:rsidR="009A58AC">
        <w:rPr>
          <w:rtl/>
        </w:rPr>
        <w:t>،</w:t>
      </w:r>
      <w:r>
        <w:rPr>
          <w:rtl/>
        </w:rPr>
        <w:t xml:space="preserve"> أنه من سلم عليه وعليّ ثلاثة أيّام أوجب الله له الجنة</w:t>
      </w:r>
      <w:r w:rsidR="003C7C01">
        <w:rPr>
          <w:rtl/>
        </w:rPr>
        <w:t>.</w:t>
      </w:r>
      <w:r>
        <w:rPr>
          <w:rtl/>
        </w:rPr>
        <w:t xml:space="preserve"> قلت لها</w:t>
      </w:r>
      <w:r w:rsidR="009A58AC">
        <w:rPr>
          <w:rtl/>
        </w:rPr>
        <w:t>:</w:t>
      </w:r>
      <w:r>
        <w:rPr>
          <w:rtl/>
        </w:rPr>
        <w:t xml:space="preserve"> في حياته وحياتك؟ قالت</w:t>
      </w:r>
      <w:r w:rsidR="009A58AC">
        <w:rPr>
          <w:rtl/>
        </w:rPr>
        <w:t>:</w:t>
      </w:r>
      <w:r>
        <w:rPr>
          <w:rtl/>
        </w:rPr>
        <w:t xml:space="preserve"> نعم وبعد موتنا</w:t>
      </w:r>
      <w:r>
        <w:rPr>
          <w:rFonts w:hint="cs"/>
          <w:rtl/>
        </w:rPr>
        <w:t xml:space="preserve"> </w:t>
      </w:r>
      <w:r w:rsidRPr="003C7C01">
        <w:rPr>
          <w:rStyle w:val="libFootnotenumChar"/>
          <w:rFonts w:hint="cs"/>
          <w:rtl/>
        </w:rPr>
        <w:t>(3)</w:t>
      </w:r>
      <w:r w:rsidR="003C7C01">
        <w:rPr>
          <w:rtl/>
        </w:rPr>
        <w:t>.</w:t>
      </w:r>
      <w:r>
        <w:rPr>
          <w:rFonts w:hint="cs"/>
          <w:rtl/>
        </w:rPr>
        <w:t xml:space="preserve"> </w:t>
      </w:r>
      <w:r>
        <w:rPr>
          <w:rtl/>
        </w:rPr>
        <w:t>ق</w:t>
      </w:r>
      <w:r>
        <w:rPr>
          <w:rFonts w:hint="cs"/>
          <w:rtl/>
        </w:rPr>
        <w:t>ا</w:t>
      </w:r>
      <w:r>
        <w:rPr>
          <w:rtl/>
        </w:rPr>
        <w:t>ل العلامة المجلسي (رض)</w:t>
      </w:r>
      <w:r w:rsidR="009A58AC">
        <w:rPr>
          <w:rtl/>
        </w:rPr>
        <w:t>:</w:t>
      </w:r>
      <w:r>
        <w:rPr>
          <w:rtl/>
        </w:rPr>
        <w:t xml:space="preserve"> روي في حديث معتبر عن عبد الله بن عباس عن رسول الله </w:t>
      </w:r>
      <w:r w:rsidRPr="003C7C01">
        <w:rPr>
          <w:rStyle w:val="libAlaemChar"/>
          <w:rtl/>
        </w:rPr>
        <w:t>صلى‌الله‌عليه‌وآله</w:t>
      </w:r>
      <w:r>
        <w:rPr>
          <w:rtl/>
        </w:rPr>
        <w:t xml:space="preserve"> قال</w:t>
      </w:r>
      <w:r w:rsidR="009A58AC">
        <w:rPr>
          <w:rtl/>
        </w:rPr>
        <w:t>:</w:t>
      </w:r>
      <w:r>
        <w:rPr>
          <w:rtl/>
        </w:rPr>
        <w:t xml:space="preserve"> من زار الحسن </w:t>
      </w:r>
      <w:r w:rsidRPr="003C7C01">
        <w:rPr>
          <w:rStyle w:val="libAlaemChar"/>
          <w:rtl/>
        </w:rPr>
        <w:t>عليه‌السلام</w:t>
      </w:r>
      <w:r>
        <w:rPr>
          <w:rtl/>
        </w:rPr>
        <w:t xml:space="preserve"> بالبقيع ثبت قدمه على الصراط يوم تزول فيه الاقدام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وفي (المقنعة) عن الصادق </w:t>
      </w:r>
      <w:r w:rsidRPr="003C7C01">
        <w:rPr>
          <w:rStyle w:val="libAlaemChar"/>
          <w:rtl/>
        </w:rPr>
        <w:t>عليه‌السلام</w:t>
      </w:r>
      <w:r>
        <w:rPr>
          <w:rtl/>
        </w:rPr>
        <w:t xml:space="preserve"> من زارني غُفرت</w:t>
      </w:r>
      <w:r>
        <w:rPr>
          <w:rFonts w:hint="cs"/>
          <w:rtl/>
        </w:rPr>
        <w:t xml:space="preserve"> له</w:t>
      </w:r>
      <w:r>
        <w:rPr>
          <w:rtl/>
        </w:rPr>
        <w:t xml:space="preserve"> ذنوبه ولم ي</w:t>
      </w:r>
      <w:r>
        <w:rPr>
          <w:rFonts w:hint="cs"/>
          <w:rtl/>
        </w:rPr>
        <w:t>مت</w:t>
      </w:r>
      <w:r>
        <w:rPr>
          <w:rtl/>
        </w:rPr>
        <w:t xml:space="preserve"> </w:t>
      </w:r>
      <w:r>
        <w:rPr>
          <w:rFonts w:hint="cs"/>
          <w:rtl/>
        </w:rPr>
        <w:t xml:space="preserve">فقيراً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وروى الطوسي في (التهذيب) عن الإمام الحسن العسكري </w:t>
      </w:r>
      <w:r w:rsidRPr="003C7C01">
        <w:rPr>
          <w:rStyle w:val="libAlaemChar"/>
          <w:rtl/>
        </w:rPr>
        <w:t>عليه‌السلام</w:t>
      </w:r>
      <w:r>
        <w:rPr>
          <w:rtl/>
        </w:rPr>
        <w:t xml:space="preserve"> قال</w:t>
      </w:r>
      <w:r w:rsidR="009A58AC">
        <w:rPr>
          <w:rtl/>
        </w:rPr>
        <w:t>:</w:t>
      </w:r>
      <w:r>
        <w:rPr>
          <w:rtl/>
        </w:rPr>
        <w:t xml:space="preserve"> من زار جعفر الصادق وأباه لم يشك عينه ولم يصبه سقم ولم يمت مبتلىً</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وروى ابن قولويه في</w:t>
      </w:r>
      <w:r w:rsidRPr="00524C63">
        <w:rPr>
          <w:rStyle w:val="libBold2Char"/>
          <w:rtl/>
        </w:rPr>
        <w:t xml:space="preserve"> الكامل</w:t>
      </w:r>
      <w:r>
        <w:rPr>
          <w:rtl/>
        </w:rPr>
        <w:t xml:space="preserve"> في حديث طويل عن هشام بن سالم عن الصادق </w:t>
      </w:r>
      <w:r w:rsidRPr="003C7C01">
        <w:rPr>
          <w:rStyle w:val="libAlaemChar"/>
          <w:rtl/>
        </w:rPr>
        <w:t>عليه‌السلام</w:t>
      </w:r>
      <w:r>
        <w:rPr>
          <w:rtl/>
        </w:rPr>
        <w:t xml:space="preserve"> أنه أتاه رجل فقال هل يزار والدك فقال</w:t>
      </w:r>
      <w:r w:rsidR="009A58AC">
        <w:rPr>
          <w:rtl/>
        </w:rPr>
        <w:t>:</w:t>
      </w:r>
      <w:r>
        <w:rPr>
          <w:rtl/>
        </w:rPr>
        <w:t xml:space="preserve"> نعم</w:t>
      </w:r>
      <w:r w:rsidR="003C7C01">
        <w:rPr>
          <w:rtl/>
        </w:rPr>
        <w:t>.</w:t>
      </w:r>
      <w:r>
        <w:rPr>
          <w:rFonts w:hint="cs"/>
          <w:rtl/>
        </w:rPr>
        <w:t xml:space="preserve"> </w:t>
      </w:r>
      <w:r>
        <w:rPr>
          <w:rtl/>
        </w:rPr>
        <w:t>قال</w:t>
      </w:r>
      <w:r w:rsidR="009A58AC">
        <w:rPr>
          <w:rtl/>
        </w:rPr>
        <w:t>:</w:t>
      </w:r>
      <w:r>
        <w:rPr>
          <w:rtl/>
        </w:rPr>
        <w:t xml:space="preserve"> فما لمن زاره؟ قال</w:t>
      </w:r>
      <w:r w:rsidR="009A58AC">
        <w:rPr>
          <w:rtl/>
        </w:rPr>
        <w:t>:</w:t>
      </w:r>
      <w:r>
        <w:rPr>
          <w:rtl/>
        </w:rPr>
        <w:t xml:space="preserve"> الجنة إن كان يأتم به</w:t>
      </w:r>
      <w:r w:rsidR="003C7C01">
        <w:rPr>
          <w:rtl/>
        </w:rPr>
        <w:t>.</w:t>
      </w:r>
      <w:r>
        <w:rPr>
          <w:rtl/>
        </w:rPr>
        <w:t xml:space="preserve"> قال</w:t>
      </w:r>
      <w:r w:rsidR="009A58AC">
        <w:rPr>
          <w:rtl/>
        </w:rPr>
        <w:t>:</w:t>
      </w:r>
      <w:r>
        <w:rPr>
          <w:rtl/>
        </w:rPr>
        <w:t xml:space="preserve"> فما لمن تركه رغبة عنه قال</w:t>
      </w:r>
      <w:r w:rsidR="009A58AC">
        <w:rPr>
          <w:rtl/>
        </w:rPr>
        <w:t>:</w:t>
      </w:r>
      <w:r>
        <w:rPr>
          <w:rtl/>
        </w:rPr>
        <w:t xml:space="preserve"> الحسرة يوم الحسرة</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(7)</w:t>
      </w:r>
      <w:r w:rsidR="009A58AC">
        <w:rPr>
          <w:rtl/>
        </w:rPr>
        <w:t>،</w:t>
      </w:r>
      <w:r>
        <w:rPr>
          <w:rtl/>
        </w:rPr>
        <w:t xml:space="preserve"> والأحاديث في ذلك كثيرة حسبنا منها ما ذكرناه</w:t>
      </w:r>
      <w:r w:rsidR="003C7C01">
        <w:rPr>
          <w:rtl/>
        </w:rPr>
        <w:t>.</w:t>
      </w:r>
    </w:p>
    <w:p w:rsidR="001B329E" w:rsidRDefault="001B329E" w:rsidP="003C7C01">
      <w:pPr>
        <w:pStyle w:val="libNormal"/>
        <w:rPr>
          <w:rtl/>
        </w:rPr>
      </w:pPr>
      <w:bookmarkStart w:id="525" w:name="_Toc415301023"/>
      <w:bookmarkStart w:id="526" w:name="_Toc426799537"/>
      <w:r w:rsidRPr="005A5E5E">
        <w:rPr>
          <w:rStyle w:val="Heading3Char"/>
          <w:rtl/>
        </w:rPr>
        <w:t>وأما كيفية زيارة النبي</w:t>
      </w:r>
      <w:bookmarkEnd w:id="526"/>
      <w:r w:rsidRPr="005A5E5E">
        <w:rPr>
          <w:rStyle w:val="Heading3Char"/>
          <w:rtl/>
        </w:rPr>
        <w:t xml:space="preserve"> </w:t>
      </w:r>
      <w:r w:rsidRPr="003C7C01">
        <w:rPr>
          <w:rStyle w:val="libAlaemChar"/>
          <w:rtl/>
        </w:rPr>
        <w:t>صلى‌الله‌عليه‌وآله</w:t>
      </w:r>
      <w:r w:rsidR="009A58AC">
        <w:rPr>
          <w:rStyle w:val="Heading3Char"/>
          <w:rtl/>
        </w:rPr>
        <w:t>:</w:t>
      </w:r>
      <w:bookmarkEnd w:id="525"/>
      <w:r>
        <w:rPr>
          <w:rtl/>
        </w:rPr>
        <w:t xml:space="preserve"> فهي كما يلي</w:t>
      </w:r>
      <w:r w:rsidR="009A58AC">
        <w:rPr>
          <w:rtl/>
        </w:rPr>
        <w:t>:</w:t>
      </w:r>
      <w:r>
        <w:rPr>
          <w:rtl/>
        </w:rPr>
        <w:t xml:space="preserve"> إذا وردت إن شاء الله تعالى مدينة النبي </w:t>
      </w:r>
      <w:r w:rsidRPr="003C7C01">
        <w:rPr>
          <w:rStyle w:val="libAlaemChar"/>
          <w:rtl/>
        </w:rPr>
        <w:t>صلى‌الله‌عليه‌وآله</w:t>
      </w:r>
      <w:r>
        <w:rPr>
          <w:rtl/>
        </w:rPr>
        <w:t xml:space="preserve"> فاغتسل للزيارة فإذا أردت دخول مسجده </w:t>
      </w:r>
      <w:r w:rsidRPr="003C7C01">
        <w:rPr>
          <w:rStyle w:val="libAlaemChar"/>
          <w:rtl/>
        </w:rPr>
        <w:t>صلى‌الله‌عليه‌وآله</w:t>
      </w:r>
      <w:r>
        <w:rPr>
          <w:rtl/>
        </w:rPr>
        <w:t xml:space="preserve"> فقف على الباب واستأذن بالإستئذان الأول مما ذكرناه وادخل من باب جبرائيل </w:t>
      </w:r>
      <w:r w:rsidRPr="003C7C01">
        <w:rPr>
          <w:rStyle w:val="libAlaemChar"/>
          <w:rtl/>
        </w:rPr>
        <w:t>عليه‌السلام</w:t>
      </w:r>
      <w:r>
        <w:rPr>
          <w:rtl/>
        </w:rPr>
        <w:t xml:space="preserve"> وقدم</w:t>
      </w:r>
      <w:r>
        <w:rPr>
          <w:rFonts w:hint="cs"/>
          <w:rtl/>
        </w:rPr>
        <w:t xml:space="preserve"> </w:t>
      </w:r>
      <w:r>
        <w:rPr>
          <w:rtl/>
        </w:rPr>
        <w:t>رجلك اليمنى عند الدخول ثم قل</w:t>
      </w:r>
      <w:r w:rsidR="009A58AC">
        <w:rPr>
          <w:rtl/>
        </w:rPr>
        <w:t>:</w:t>
      </w:r>
      <w:r>
        <w:rPr>
          <w:rtl/>
        </w:rPr>
        <w:t xml:space="preserve"> </w:t>
      </w:r>
      <w:r w:rsidRPr="00524C63">
        <w:rPr>
          <w:rStyle w:val="libBold2Char"/>
          <w:rtl/>
        </w:rPr>
        <w:t>الله أَكْبَرُ</w:t>
      </w:r>
      <w:r>
        <w:rPr>
          <w:rtl/>
        </w:rPr>
        <w:t xml:space="preserve"> مائة مرة</w:t>
      </w:r>
      <w:r w:rsidR="009A58AC">
        <w:rPr>
          <w:rtl/>
        </w:rPr>
        <w:t>،</w:t>
      </w:r>
      <w:r>
        <w:rPr>
          <w:rtl/>
        </w:rPr>
        <w:t xml:space="preserve"> ثم صل ركعتين تحية المسجد ثم إمض إلى الحجرة الشريفة</w:t>
      </w:r>
      <w:r w:rsidR="003C7C01">
        <w:rPr>
          <w:rtl/>
        </w:rPr>
        <w:t>.</w:t>
      </w:r>
      <w:r>
        <w:rPr>
          <w:rFonts w:hint="cs"/>
          <w:rtl/>
        </w:rPr>
        <w:t xml:space="preserve"> </w:t>
      </w:r>
      <w:r>
        <w:rPr>
          <w:rtl/>
        </w:rPr>
        <w:t>فإذا بلغتها فاستلمها بيدك وقبّلها وقل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قرب الاسناد للحميري</w:t>
      </w:r>
      <w:r w:rsidR="009A58AC">
        <w:rPr>
          <w:rFonts w:hint="cs"/>
          <w:rtl/>
        </w:rPr>
        <w:t>:</w:t>
      </w:r>
      <w:r>
        <w:rPr>
          <w:rFonts w:hint="cs"/>
          <w:rtl/>
        </w:rPr>
        <w:t xml:space="preserve"> 65</w:t>
      </w:r>
      <w:r w:rsidR="009A58AC">
        <w:rPr>
          <w:rFonts w:hint="cs"/>
          <w:rtl/>
        </w:rPr>
        <w:t>،</w:t>
      </w:r>
      <w:r>
        <w:rPr>
          <w:rFonts w:hint="cs"/>
          <w:rtl/>
        </w:rPr>
        <w:t xml:space="preserve"> ح 205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547 رقم 838 ب 108 ح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التهذيب 6 / 9 باب 3 ح 11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28 / 39 باب 2 ح 1 عن أمالي الصدوق في المجلس 24 ذيل ح 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المقنعة</w:t>
      </w:r>
      <w:r w:rsidR="009A58AC">
        <w:rPr>
          <w:rFonts w:hint="cs"/>
          <w:rtl/>
        </w:rPr>
        <w:t>:</w:t>
      </w:r>
      <w:r>
        <w:rPr>
          <w:rFonts w:hint="cs"/>
          <w:rtl/>
        </w:rPr>
        <w:t xml:space="preserve"> 474</w:t>
      </w:r>
      <w:r w:rsidR="009A58AC">
        <w:rPr>
          <w:rFonts w:hint="cs"/>
          <w:rtl/>
        </w:rPr>
        <w:t>،</w:t>
      </w:r>
      <w:r>
        <w:rPr>
          <w:rFonts w:hint="cs"/>
          <w:rtl/>
        </w:rPr>
        <w:t xml:space="preserve"> باب 20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تهذيب الاحكام 6 / 78 باب 26 ح 2</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الكامل</w:t>
      </w:r>
      <w:r w:rsidR="009A58AC">
        <w:rPr>
          <w:rFonts w:hint="cs"/>
          <w:rtl/>
        </w:rPr>
        <w:t>:</w:t>
      </w:r>
      <w:r>
        <w:rPr>
          <w:rFonts w:hint="cs"/>
          <w:rtl/>
        </w:rPr>
        <w:t xml:space="preserve"> 239</w:t>
      </w:r>
      <w:r w:rsidR="009A58AC">
        <w:rPr>
          <w:rFonts w:hint="cs"/>
          <w:rtl/>
        </w:rPr>
        <w:t>،</w:t>
      </w:r>
      <w:r>
        <w:rPr>
          <w:rFonts w:hint="cs"/>
          <w:rtl/>
        </w:rPr>
        <w:t xml:space="preserve"> باب 44</w:t>
      </w:r>
      <w:r w:rsidR="009A58AC">
        <w:rPr>
          <w:rFonts w:hint="cs"/>
          <w:rtl/>
        </w:rPr>
        <w:t>،</w:t>
      </w:r>
      <w:r>
        <w:rPr>
          <w:rFonts w:hint="cs"/>
          <w:rtl/>
        </w:rPr>
        <w:t xml:space="preserve"> ح 2 مع اضافات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السَّلامُ عَلَيْكَ يا رَسُولَ الله</w:t>
      </w:r>
      <w:r w:rsidRPr="00524C63">
        <w:rPr>
          <w:rStyle w:val="libBold2Char"/>
          <w:rFonts w:hint="cs"/>
          <w:rtl/>
        </w:rPr>
        <w:t xml:space="preserve"> </w:t>
      </w:r>
      <w:r w:rsidRPr="00524C63">
        <w:rPr>
          <w:rStyle w:val="libBold2Char"/>
          <w:rtl/>
        </w:rPr>
        <w:t>السَّلامُ عَلَيْكَ يا نَبِيَّ الله السَّلامُ عَلَيْكَ يا مُحَمَّدَ بْنَ عَبْدِ الله السَّلامُ عَلَيْكَ يا خاتَمَ النَّبِيِّينَ</w:t>
      </w:r>
      <w:r w:rsidR="009A58AC" w:rsidRPr="00524C63">
        <w:rPr>
          <w:rStyle w:val="libBold2Char"/>
          <w:rtl/>
        </w:rPr>
        <w:t>،</w:t>
      </w:r>
      <w:r w:rsidRPr="00524C63">
        <w:rPr>
          <w:rStyle w:val="libBold2Char"/>
          <w:rtl/>
        </w:rPr>
        <w:t xml:space="preserve"> أَشْهَدُ أَنَّكَ قَدْ بَلَّغْتَ الرِّسالَةَ وَأَقَمْتَ الصَّلاةَ وَآتَيْتَ الزَّكاةَ وَأَمَرْتَ بِالمَعْرُوفِ وَنَهَيْتَ عَنِ المُنْكَرِ وَعَبَدْتَ الله مُخْلِصاً حَتّى أَتاكَ اليَّقِينُ فَصَلَواتُ الله عَلَيْكَ وَرَحْمَتُهُ وَعَلى أَهْلِ بَيْتِكَ الطَّاهِرِينَ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ثُمَّ قف عند الأسطوانة المقدّمة مِنْ جانب القبر الأيمن مستقبل ومنكبك الأيسر إِلى جانب القبر ومنكبك الأيمن مما يلي المنبر فإنه موضع رأس النبي </w:t>
      </w:r>
      <w:r w:rsidRPr="003C7C01">
        <w:rPr>
          <w:rStyle w:val="libAlaemChar"/>
          <w:rtl/>
        </w:rPr>
        <w:t>صلى‌الله‌عليه‌وآله</w:t>
      </w:r>
      <w:r>
        <w:rPr>
          <w:rtl/>
        </w:rPr>
        <w:t xml:space="preserve"> وَقل</w:t>
      </w:r>
      <w:r w:rsidR="009A58AC">
        <w:rPr>
          <w:rtl/>
        </w:rPr>
        <w:t>:</w:t>
      </w:r>
    </w:p>
    <w:p w:rsidR="001B329E" w:rsidRPr="00524C63" w:rsidRDefault="001B329E" w:rsidP="003C7C01">
      <w:pPr>
        <w:pStyle w:val="libNormal"/>
        <w:rPr>
          <w:rStyle w:val="libBold2Char"/>
          <w:rtl/>
        </w:rPr>
      </w:pPr>
      <w:r w:rsidRPr="00524C63">
        <w:rPr>
          <w:rStyle w:val="libBold2Char"/>
          <w:rtl/>
        </w:rPr>
        <w:t>أَشْهَدُ أَنْ لا إِله‌َإِلاّ الله وَحْدَهُ لاشَرِيكَ لَهُ وَأَشْهَدُ</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أَنَّ مُحَمَّداً عَبْدُهُ وَرَسُولُهُ وَأَشْهَدُ أَنَّكَ رَسُولُ الله وَأَنَّكَ مُحَمَّدُ بْنُ عَبْدِ اللهِ</w:t>
      </w:r>
      <w:r w:rsidR="009A58AC" w:rsidRPr="00524C63">
        <w:rPr>
          <w:rStyle w:val="libBold2Char"/>
          <w:rtl/>
        </w:rPr>
        <w:t>،</w:t>
      </w:r>
      <w:r w:rsidRPr="00524C63">
        <w:rPr>
          <w:rStyle w:val="libBold2Char"/>
          <w:rtl/>
        </w:rPr>
        <w:t xml:space="preserve"> وَأَشْهَدُ أَنَّكَ قَدْ بَلَّغْتَ رِسالاتِ رَبِّكَ وَنَصَحْتَ لاِ مَّتِكَ وَجاهَدْتَ فِي سَبِيلِ الله وَعَبَدْتَ الله حَتّى أَتاكَ اليَقِينُ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بِالحِكْمَةِ وَالمَوْعِظَةِ الحَسَنَةِ وَأَدَّيْتَ الَّذِي عَلَيْكَ مِنَ الحَقِّ</w:t>
      </w:r>
      <w:r w:rsidR="009A58AC" w:rsidRPr="00524C63">
        <w:rPr>
          <w:rStyle w:val="libBold2Char"/>
          <w:rtl/>
        </w:rPr>
        <w:t>،</w:t>
      </w:r>
      <w:r w:rsidRPr="00524C63">
        <w:rPr>
          <w:rStyle w:val="libBold2Char"/>
          <w:rtl/>
        </w:rPr>
        <w:t xml:space="preserve"> وَأَنَّكَ قَدْ رَؤُفْتَ بِالمُؤْمِنِينَ وَغَلُظْتَ عَلى الكافِرِينَ فَبَلَّغَ الله بِكَ أَفْضَلَ شَرَفِ مَحَلِّ المُكَرَّمِينَ</w:t>
      </w:r>
      <w:r w:rsidR="003C7C01" w:rsidRPr="00524C63">
        <w:rPr>
          <w:rStyle w:val="libBold2Char"/>
          <w:rtl/>
        </w:rPr>
        <w:t>.</w:t>
      </w:r>
      <w:r w:rsidRPr="00524C63">
        <w:rPr>
          <w:rStyle w:val="libBold2Char"/>
          <w:rtl/>
        </w:rPr>
        <w:t xml:space="preserve"> الحَمْدُ للهِ الَّذِي اسْتَنْقَذَنا بِكَ مِنَ الشِّرْكِ وَالضَّلالَةِ</w:t>
      </w:r>
      <w:r w:rsidR="009A58AC" w:rsidRPr="00524C63">
        <w:rPr>
          <w:rStyle w:val="libBold2Char"/>
          <w:rtl/>
        </w:rPr>
        <w:t>،</w:t>
      </w:r>
      <w:r w:rsidRPr="00524C63">
        <w:rPr>
          <w:rStyle w:val="libBold2Char"/>
          <w:rtl/>
        </w:rPr>
        <w:t xml:space="preserve"> اللّهُمَّ فَاجْعَلْ صَلَواتِكَ وَصَلَواتِ مَلائِكَتِكَ المُقَرَّبِينَ وَأَنْبِيائِكَ المُرْسَلِينَ وَعِبادِكَ الصَّالِحِينَ وَأَهْلِ السَّماواتِ وَالأَرضِينَ وَمَنْ سَبَّحَ لَكَ يا رَبَّ العالَمِينَ مِنَ الأوَّلِينَ وَالآخِرِينَ عَلى مُحَمَّدٍ عَبْدِكَ وَرَسُولِكَ وَنَبِيِّكَ وَأَمِينِكَ وَنَجِيِّكَ وَحَبِيبِكَ وَصَفِيِّكَ وَخاصَّتِكَ</w:t>
      </w:r>
      <w:r w:rsidRPr="00524C63">
        <w:rPr>
          <w:rStyle w:val="libBold2Char"/>
          <w:rFonts w:hint="cs"/>
          <w:rtl/>
        </w:rPr>
        <w:t xml:space="preserve"> </w:t>
      </w:r>
      <w:r w:rsidRPr="00524C63">
        <w:rPr>
          <w:rStyle w:val="libBold2Char"/>
          <w:rtl/>
        </w:rPr>
        <w:t>وَصَفْوَتِكَ وَخِيرَتِكَ مِنْ خَلْقِكَ</w:t>
      </w:r>
      <w:r w:rsidR="009A58AC" w:rsidRPr="00524C63">
        <w:rPr>
          <w:rStyle w:val="libBold2Char"/>
          <w:rtl/>
        </w:rPr>
        <w:t>،</w:t>
      </w:r>
      <w:r w:rsidRPr="00524C63">
        <w:rPr>
          <w:rStyle w:val="libBold2Char"/>
          <w:rtl/>
        </w:rPr>
        <w:t xml:space="preserve"> اللّهُمَّ أعْطِهِ الدَّرَجَةَ الرَّفِيعَةَ وَآتِهِ الوَسِيلَةَ مِنَ الجَنَّةِ وَابْعَثْهُ مَقاما مَحْمُوداً يَغْبِطُهُ بِهِ الأوَّلُونَ وَالآخِرُونَ</w:t>
      </w:r>
      <w:r w:rsidR="009A58AC" w:rsidRPr="00524C63">
        <w:rPr>
          <w:rStyle w:val="libBold2Char"/>
          <w:rtl/>
        </w:rPr>
        <w:t>،</w:t>
      </w:r>
      <w:r w:rsidRPr="00524C63">
        <w:rPr>
          <w:rStyle w:val="libBold2Char"/>
          <w:rtl/>
        </w:rPr>
        <w:t xml:space="preserve"> اللّهُمَّ إِنَّكَ قُلْتَ</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وَلَوْ أَنَّهُمْ إِذْ ظَلَمُوا أَنْفُسَهُمْ جاؤُكَ فَاسْتَغْفَرُوا الله وَاسْتَغْفَرَ لَهُمُ الرَّسُولُ لَوَجَدُوا الله تَوَّاباً رَحِيماً</w:t>
      </w:r>
      <w:r w:rsidRPr="003C7C01">
        <w:rPr>
          <w:rStyle w:val="libAlaemChar"/>
          <w:rFonts w:hint="cs"/>
          <w:rtl/>
        </w:rPr>
        <w:t>)</w:t>
      </w:r>
      <w:r w:rsidRPr="00524C63">
        <w:rPr>
          <w:rStyle w:val="libBold2Char"/>
          <w:rtl/>
        </w:rPr>
        <w:t xml:space="preserve"> </w:t>
      </w:r>
      <w:r w:rsidRPr="003C7C01">
        <w:rPr>
          <w:rStyle w:val="libFootnotenumChar"/>
          <w:rFonts w:hint="cs"/>
          <w:rtl/>
        </w:rPr>
        <w:t>(4)</w:t>
      </w:r>
      <w:r w:rsidR="009A58AC" w:rsidRPr="00524C63">
        <w:rPr>
          <w:rStyle w:val="libBold2Char"/>
          <w:rFonts w:hint="cs"/>
          <w:rtl/>
        </w:rPr>
        <w:t>؛</w:t>
      </w:r>
      <w:r w:rsidRPr="00524C63">
        <w:rPr>
          <w:rStyle w:val="libBold2Char"/>
          <w:rtl/>
        </w:rPr>
        <w:t xml:space="preserve"> وَإِنِّي أَتَيْتُكَ مُسْتَغْفِراً تائِباً مِنْ ذُنُوبِي وَإِنِّي أَتَوَجَّهُ بِكَ إِلى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 لابن طاووس</w:t>
      </w:r>
      <w:r w:rsidR="009A58AC">
        <w:rPr>
          <w:rFonts w:hint="cs"/>
          <w:rtl/>
        </w:rPr>
        <w:t>:</w:t>
      </w:r>
      <w:r>
        <w:rPr>
          <w:rFonts w:hint="cs"/>
          <w:rtl/>
        </w:rPr>
        <w:t xml:space="preserve"> 45</w:t>
      </w:r>
      <w:r w:rsidR="009A58AC">
        <w:rPr>
          <w:rFonts w:hint="cs"/>
          <w:rtl/>
        </w:rPr>
        <w:t>،</w:t>
      </w:r>
      <w:r>
        <w:rPr>
          <w:rFonts w:hint="cs"/>
          <w:rtl/>
        </w:rPr>
        <w:t xml:space="preserve"> الفصل 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 وخ</w:t>
      </w:r>
      <w:r w:rsidR="009A58AC">
        <w:rPr>
          <w:rFonts w:hint="cs"/>
          <w:rtl/>
        </w:rPr>
        <w:t>:</w:t>
      </w:r>
      <w:r>
        <w:rPr>
          <w:rFonts w:hint="cs"/>
          <w:rtl/>
        </w:rPr>
        <w:t xml:space="preserve"> وأنّ محمّداً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المقنعة</w:t>
      </w:r>
      <w:r w:rsidR="009A58AC">
        <w:rPr>
          <w:rFonts w:hint="cs"/>
          <w:rtl/>
        </w:rPr>
        <w:t>:</w:t>
      </w:r>
      <w:r>
        <w:rPr>
          <w:rFonts w:hint="cs"/>
          <w:rtl/>
        </w:rPr>
        <w:t xml:space="preserve"> وعبدت الله مخلصاً حتّى أتاك اليقين ودعوت الى سبيل ربّك بالحكمة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النساء</w:t>
      </w:r>
      <w:r w:rsidR="009A58AC">
        <w:rPr>
          <w:rFonts w:hint="cs"/>
          <w:rtl/>
        </w:rPr>
        <w:t>:</w:t>
      </w:r>
      <w:r>
        <w:rPr>
          <w:rFonts w:hint="cs"/>
          <w:rtl/>
        </w:rPr>
        <w:t xml:space="preserve"> 4 / 64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Pr>
          <w:rFonts w:hint="cs"/>
          <w:rtl/>
        </w:rPr>
        <w:lastRenderedPageBreak/>
        <w:t>ربي وربّك</w:t>
      </w:r>
      <w:r w:rsidRPr="00B26AAF">
        <w:rPr>
          <w:rtl/>
        </w:rPr>
        <w:t xml:space="preserve"> لِيَغْفِرَ لِي ذُنُوبِي</w:t>
      </w:r>
      <w:r w:rsidR="003C7C01">
        <w:rPr>
          <w:rtl/>
          <w:lang w:bidi="fa-IR"/>
        </w:rPr>
        <w:t>.</w:t>
      </w:r>
      <w:r>
        <w:rPr>
          <w:rFonts w:hint="cs"/>
          <w:rtl/>
        </w:rPr>
        <w:t xml:space="preserve"> </w:t>
      </w:r>
      <w:r>
        <w:rPr>
          <w:rtl/>
        </w:rPr>
        <w:t>فإن كانت لك حاجة فاجعل القبر الطاهر خلف كتفيك واستقبل القبلة وارفع يدك وسل حاجتك فإنه أحرى أن تقضى إن شاء الله تعالى</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ابن قولويه بسند معتبر عن محمد بن مسعود قال</w:t>
      </w:r>
      <w:r w:rsidR="009A58AC">
        <w:rPr>
          <w:rtl/>
        </w:rPr>
        <w:t>:</w:t>
      </w:r>
      <w:r>
        <w:rPr>
          <w:rtl/>
        </w:rPr>
        <w:t xml:space="preserve"> رأيت الصادق </w:t>
      </w:r>
      <w:r w:rsidRPr="003C7C01">
        <w:rPr>
          <w:rStyle w:val="libAlaemChar"/>
          <w:rtl/>
        </w:rPr>
        <w:t>عليه‌السلام</w:t>
      </w:r>
      <w:r>
        <w:rPr>
          <w:rtl/>
        </w:rPr>
        <w:t xml:space="preserve"> انتهى إلى قبر النبي </w:t>
      </w:r>
      <w:r w:rsidRPr="003C7C01">
        <w:rPr>
          <w:rStyle w:val="libAlaemChar"/>
          <w:rtl/>
        </w:rPr>
        <w:t>صلى‌الله‌عليه‌وآله</w:t>
      </w:r>
      <w:r>
        <w:rPr>
          <w:rtl/>
        </w:rPr>
        <w:t xml:space="preserve"> فوضع يده عليه وقال</w:t>
      </w:r>
      <w:r w:rsidR="009A58AC">
        <w:rPr>
          <w:rtl/>
        </w:rPr>
        <w:t>:</w:t>
      </w:r>
      <w:r>
        <w:rPr>
          <w:rtl/>
        </w:rPr>
        <w:t xml:space="preserve"> </w:t>
      </w:r>
      <w:r w:rsidRPr="00524C63">
        <w:rPr>
          <w:rStyle w:val="libBold2Char"/>
          <w:rtl/>
        </w:rPr>
        <w:t>أَسْأَلُ الله الَّذِي اجْتَباكَ واخْتارَكَ وَهَداكَ وَهَدى بِكَ أَنْ يُصَلِّي عَلَيْكَ</w:t>
      </w:r>
      <w:r w:rsidR="009A58AC">
        <w:rPr>
          <w:rFonts w:hint="cs"/>
          <w:rtl/>
        </w:rPr>
        <w:t>،</w:t>
      </w:r>
      <w:r>
        <w:rPr>
          <w:rFonts w:hint="cs"/>
          <w:rtl/>
        </w:rPr>
        <w:t xml:space="preserve"> </w:t>
      </w:r>
      <w:r>
        <w:rPr>
          <w:rtl/>
        </w:rPr>
        <w:t>ثم قال</w:t>
      </w:r>
      <w:r w:rsidR="009A58AC">
        <w:rPr>
          <w:rtl/>
        </w:rPr>
        <w:t>:</w:t>
      </w:r>
      <w:r>
        <w:rPr>
          <w:rFonts w:hint="cs"/>
          <w:rtl/>
        </w:rPr>
        <w:t xml:space="preserve"> </w:t>
      </w:r>
      <w:r w:rsidRPr="003C7C01">
        <w:rPr>
          <w:rStyle w:val="libAlaemChar"/>
          <w:rFonts w:hint="cs"/>
          <w:rtl/>
        </w:rPr>
        <w:t>(</w:t>
      </w:r>
      <w:r w:rsidRPr="003C7C01">
        <w:rPr>
          <w:rStyle w:val="libAieChar"/>
          <w:rtl/>
        </w:rPr>
        <w:t>إِنَّ الله وَمَلائِكَتَهُ يُصَلُّونَ عَلى النَبِيِّ يا أيُّها الَّذِينَ آمَنُوا صَلُّوا عَلَيْهِ وَسَلّمُوا تَسْلِيماً</w:t>
      </w:r>
      <w:r w:rsidRPr="003C7C01">
        <w:rPr>
          <w:rStyle w:val="libAlaemChar"/>
          <w:rFonts w:hint="cs"/>
          <w:rtl/>
        </w:rPr>
        <w:t>)</w:t>
      </w:r>
      <w:r>
        <w:rPr>
          <w:rFonts w:hint="cs"/>
          <w:rtl/>
        </w:rPr>
        <w:t xml:space="preserve"> </w:t>
      </w:r>
      <w:r w:rsidRPr="003C7C01">
        <w:rPr>
          <w:rStyle w:val="libFootnotenumChar"/>
          <w:rFonts w:hint="cs"/>
          <w:rtl/>
        </w:rPr>
        <w:t>(2) (3)</w:t>
      </w:r>
      <w:r w:rsidR="003C7C01">
        <w:rPr>
          <w:rtl/>
        </w:rPr>
        <w:t>.</w:t>
      </w:r>
    </w:p>
    <w:p w:rsidR="001B329E" w:rsidRDefault="001B329E" w:rsidP="003C7C01">
      <w:pPr>
        <w:pStyle w:val="libNormal"/>
        <w:rPr>
          <w:rtl/>
        </w:rPr>
      </w:pPr>
      <w:r>
        <w:rPr>
          <w:rtl/>
        </w:rPr>
        <w:t>وقال الشيخ في (المصباح) فإذا فرغت من الدعاء عند القبر فأتِ المنبر وامسحه بيدك وخذ برمانتيه وهما السفلاوان وامسح وجهك وعينيك به فإن فيه شفاء للعين</w:t>
      </w:r>
      <w:r w:rsidR="009A58AC">
        <w:rPr>
          <w:rtl/>
        </w:rPr>
        <w:t>،</w:t>
      </w:r>
      <w:r>
        <w:rPr>
          <w:rtl/>
        </w:rPr>
        <w:t xml:space="preserve"> وقم عنده واحمد الله واثن عليه وسل حاجتك فإنَّ رسول الله </w:t>
      </w:r>
      <w:r w:rsidRPr="003C7C01">
        <w:rPr>
          <w:rStyle w:val="libAlaemChar"/>
          <w:rtl/>
        </w:rPr>
        <w:t>صلى‌الله‌عليه‌وآله</w:t>
      </w:r>
      <w:r>
        <w:rPr>
          <w:rtl/>
        </w:rPr>
        <w:t xml:space="preserve"> قال</w:t>
      </w:r>
      <w:r w:rsidR="009A58AC">
        <w:rPr>
          <w:rtl/>
        </w:rPr>
        <w:t>:</w:t>
      </w:r>
      <w:r>
        <w:rPr>
          <w:rtl/>
        </w:rPr>
        <w:t xml:space="preserve"> ما بين قبري ومنبري روضة من رياض الجنة</w:t>
      </w:r>
      <w:r w:rsidR="009A58AC">
        <w:rPr>
          <w:rtl/>
        </w:rPr>
        <w:t>،</w:t>
      </w:r>
      <w:r>
        <w:rPr>
          <w:rtl/>
        </w:rPr>
        <w:t xml:space="preserve"> ومنبري على </w:t>
      </w:r>
      <w:r>
        <w:rPr>
          <w:rFonts w:hint="cs"/>
          <w:rtl/>
        </w:rPr>
        <w:t xml:space="preserve">ترعة من ترع </w:t>
      </w:r>
      <w:r w:rsidRPr="003C7C01">
        <w:rPr>
          <w:rStyle w:val="libFootnotenumChar"/>
          <w:rFonts w:hint="cs"/>
          <w:rtl/>
        </w:rPr>
        <w:t>(4)</w:t>
      </w:r>
      <w:r>
        <w:rPr>
          <w:rtl/>
        </w:rPr>
        <w:t xml:space="preserve"> الجنة</w:t>
      </w:r>
      <w:r w:rsidR="003C7C01">
        <w:rPr>
          <w:rtl/>
        </w:rPr>
        <w:t>.</w:t>
      </w:r>
      <w:r>
        <w:rPr>
          <w:rFonts w:hint="cs"/>
          <w:rtl/>
        </w:rPr>
        <w:t xml:space="preserve"> </w:t>
      </w:r>
      <w:r>
        <w:rPr>
          <w:rtl/>
        </w:rPr>
        <w:t xml:space="preserve">ثم تأتي مقام النبي </w:t>
      </w:r>
      <w:r w:rsidRPr="003C7C01">
        <w:rPr>
          <w:rStyle w:val="libAlaemChar"/>
          <w:rtl/>
        </w:rPr>
        <w:t>صلى‌الله‌عليه‌وآله</w:t>
      </w:r>
      <w:r>
        <w:rPr>
          <w:rtl/>
        </w:rPr>
        <w:t xml:space="preserve"> فتصلي فيه ما بداً لك وأكثر الصلاة في مسجد النبي </w:t>
      </w:r>
      <w:r w:rsidRPr="003C7C01">
        <w:rPr>
          <w:rStyle w:val="libAlaemChar"/>
          <w:rtl/>
        </w:rPr>
        <w:t>صلى‌الله‌عليه‌وآله</w:t>
      </w:r>
      <w:r>
        <w:rPr>
          <w:rtl/>
        </w:rPr>
        <w:t xml:space="preserve"> فإن الصلاة فيه بألف صلاة</w:t>
      </w:r>
      <w:r w:rsidR="009A58AC">
        <w:rPr>
          <w:rtl/>
        </w:rPr>
        <w:t>،</w:t>
      </w:r>
      <w:r>
        <w:rPr>
          <w:rtl/>
        </w:rPr>
        <w:t xml:space="preserve"> وإذا دخلت المسجد أو خرجت منه فصل على النبي </w:t>
      </w:r>
      <w:r w:rsidRPr="003C7C01">
        <w:rPr>
          <w:rStyle w:val="libAlaemChar"/>
          <w:rtl/>
        </w:rPr>
        <w:t>صلى‌الله‌عليه‌وآله</w:t>
      </w:r>
      <w:r w:rsidR="009A58AC">
        <w:rPr>
          <w:rtl/>
        </w:rPr>
        <w:t>،</w:t>
      </w:r>
      <w:r>
        <w:rPr>
          <w:rtl/>
        </w:rPr>
        <w:t xml:space="preserve"> وصل في بيت فاطمة </w:t>
      </w:r>
      <w:r w:rsidRPr="003C7C01">
        <w:rPr>
          <w:rStyle w:val="libAlaemChar"/>
          <w:rtl/>
        </w:rPr>
        <w:t>عليها‌السلام</w:t>
      </w:r>
      <w:r>
        <w:rPr>
          <w:rtl/>
        </w:rPr>
        <w:t xml:space="preserve"> وأتِ مقام جبرائيل </w:t>
      </w:r>
      <w:r w:rsidRPr="003C7C01">
        <w:rPr>
          <w:rStyle w:val="libAlaemChar"/>
          <w:rtl/>
        </w:rPr>
        <w:t>عليه‌السلام</w:t>
      </w:r>
      <w:r>
        <w:rPr>
          <w:rtl/>
        </w:rPr>
        <w:t xml:space="preserve"> وهو تحت الميزاب فإنّه كان مقامه إذا استأذن على الرسول </w:t>
      </w:r>
      <w:r w:rsidRPr="003C7C01">
        <w:rPr>
          <w:rStyle w:val="libAlaemChar"/>
          <w:rtl/>
        </w:rPr>
        <w:t>صلى‌الله‌عليه‌وآله</w:t>
      </w:r>
      <w:r>
        <w:rPr>
          <w:rtl/>
        </w:rPr>
        <w:t xml:space="preserve"> وقل</w:t>
      </w:r>
      <w:r w:rsidR="009A58AC">
        <w:rPr>
          <w:rtl/>
        </w:rPr>
        <w:t>:</w:t>
      </w:r>
      <w:r>
        <w:rPr>
          <w:rFonts w:hint="cs"/>
          <w:rtl/>
        </w:rPr>
        <w:t xml:space="preserve"> </w:t>
      </w:r>
      <w:r w:rsidRPr="00524C63">
        <w:rPr>
          <w:rStyle w:val="libBold2Char"/>
          <w:rtl/>
        </w:rPr>
        <w:t>أَسْأَلُكَ أَيْ جَوادُ أَيْ كَرِيمُ أَيْ قَرِيبُ أَيْ بَعِيدُ أَنْ تَرُدَّ عَلَيَّ نِعْمَتَكَ</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527" w:name="_Toc415301024"/>
      <w:bookmarkStart w:id="528" w:name="_Toc426799538"/>
      <w:r w:rsidRPr="005A5E5E">
        <w:rPr>
          <w:rStyle w:val="Heading3Char"/>
          <w:rtl/>
        </w:rPr>
        <w:t>ثم زر فاطمة</w:t>
      </w:r>
      <w:bookmarkEnd w:id="528"/>
      <w:r w:rsidRPr="005A5E5E">
        <w:rPr>
          <w:rStyle w:val="Heading3Char"/>
          <w:rtl/>
        </w:rPr>
        <w:t xml:space="preserve"> </w:t>
      </w:r>
      <w:r w:rsidRPr="003C7C01">
        <w:rPr>
          <w:rStyle w:val="libAlaemChar"/>
          <w:rtl/>
        </w:rPr>
        <w:t>عليها‌السلام</w:t>
      </w:r>
      <w:r w:rsidRPr="005A5E5E">
        <w:rPr>
          <w:rStyle w:val="Heading3Char"/>
          <w:rtl/>
        </w:rPr>
        <w:t xml:space="preserve"> من عند الروضة</w:t>
      </w:r>
      <w:r w:rsidR="009A58AC">
        <w:rPr>
          <w:rStyle w:val="Heading3Char"/>
          <w:rtl/>
        </w:rPr>
        <w:t>:</w:t>
      </w:r>
      <w:bookmarkEnd w:id="527"/>
      <w:r>
        <w:rPr>
          <w:rtl/>
        </w:rPr>
        <w:t xml:space="preserve"> واختلف في موضع قبرها فقال قوم هي مدفونة في الروضة أي ما بين القبر والمنبر</w:t>
      </w:r>
      <w:r w:rsidR="009A58AC">
        <w:rPr>
          <w:rtl/>
        </w:rPr>
        <w:t>،</w:t>
      </w:r>
      <w:r>
        <w:rPr>
          <w:rtl/>
        </w:rPr>
        <w:t xml:space="preserve"> وقال آخرون في بيتها</w:t>
      </w:r>
      <w:r w:rsidR="009A58AC">
        <w:rPr>
          <w:rtl/>
        </w:rPr>
        <w:t>،</w:t>
      </w:r>
      <w:r>
        <w:rPr>
          <w:rtl/>
        </w:rPr>
        <w:t xml:space="preserve"> وقالت فرقة ثالثة</w:t>
      </w:r>
      <w:r w:rsidR="009A58AC">
        <w:rPr>
          <w:rtl/>
        </w:rPr>
        <w:t>:</w:t>
      </w:r>
      <w:r>
        <w:rPr>
          <w:rtl/>
        </w:rPr>
        <w:t xml:space="preserve"> إنها مدفونة بالبقيع</w:t>
      </w:r>
      <w:r w:rsidR="003C7C01">
        <w:rPr>
          <w:rtl/>
        </w:rPr>
        <w:t>.</w:t>
      </w:r>
      <w:r>
        <w:rPr>
          <w:rtl/>
        </w:rPr>
        <w:t xml:space="preserve"> والذي عليه أكثر أصحابنا أنها تزار من عند الروضة ومن زارها في هذه الثلاثة مواضع كان أفضل</w:t>
      </w:r>
      <w:r w:rsidR="003C7C01">
        <w:rPr>
          <w:rtl/>
        </w:rPr>
        <w:t>.</w:t>
      </w:r>
      <w:r>
        <w:rPr>
          <w:rtl/>
        </w:rPr>
        <w:t xml:space="preserve"> وإذا وقفت عليها للزيارة فقل</w:t>
      </w:r>
      <w:r w:rsidR="009A58AC">
        <w:rPr>
          <w:rtl/>
        </w:rPr>
        <w:t>:</w:t>
      </w:r>
    </w:p>
    <w:p w:rsidR="001B329E" w:rsidRPr="00524C63" w:rsidRDefault="001B329E" w:rsidP="003C7C01">
      <w:pPr>
        <w:pStyle w:val="libNormal"/>
        <w:rPr>
          <w:rStyle w:val="libBold2Char"/>
          <w:rtl/>
        </w:rPr>
      </w:pPr>
      <w:r w:rsidRPr="00524C63">
        <w:rPr>
          <w:rStyle w:val="libBold2Char"/>
          <w:rtl/>
        </w:rPr>
        <w:t>يا مُمْتَحَنَةُ امْتَحَنَكِ الله الَّذِي خَلَقَكِ قَبْلَ أَنْ يَخْلُقَكِ فَوَجَدَكِ لِما امْتَحَنَكِ صابِرَةً</w:t>
      </w:r>
      <w:r w:rsidR="009A58AC" w:rsidRPr="00524C63">
        <w:rPr>
          <w:rStyle w:val="libBold2Char"/>
          <w:rtl/>
        </w:rPr>
        <w:t>،</w:t>
      </w:r>
      <w:r w:rsidRPr="00524C63">
        <w:rPr>
          <w:rStyle w:val="libBold2Char"/>
          <w:rtl/>
        </w:rPr>
        <w:t xml:space="preserve"> وَزَعَمْنا أَنَّا لَكِ أَوْلِياء وَمُصَدِّقُونَ</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وَصابِرونَ لِكُلِّ ما أَتى بِهِ أَبُوكِ </w:t>
      </w:r>
      <w:r w:rsidRPr="003C7C01">
        <w:rPr>
          <w:rStyle w:val="libAlaemChar"/>
          <w:rtl/>
        </w:rPr>
        <w:t>صلى‌الله‌عليه‌وآله</w:t>
      </w:r>
      <w:r w:rsidRPr="00524C63">
        <w:rPr>
          <w:rStyle w:val="libBold2Char"/>
          <w:rtl/>
        </w:rPr>
        <w:t xml:space="preserve"> وَأَتى بِهِ وَصِيُّهُ</w:t>
      </w:r>
      <w:r w:rsidR="009A58AC" w:rsidRPr="00524C63">
        <w:rPr>
          <w:rStyle w:val="libBold2Char"/>
          <w:rtl/>
        </w:rPr>
        <w:t>،</w:t>
      </w:r>
      <w:r w:rsidRPr="00524C63">
        <w:rPr>
          <w:rStyle w:val="libBold2Char"/>
          <w:rtl/>
        </w:rPr>
        <w:t xml:space="preserve"> فَإِنَّا نَسْأَلَكِ إِنْ كُنّا صَدَّقْناكِ إِلاّ أَلْحَقْتِنا بِتَصْدِيقِنا لَهُما لِنُبَشِّرَ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709</w:t>
      </w:r>
      <w:r w:rsidR="009A58AC">
        <w:rPr>
          <w:rFonts w:hint="cs"/>
          <w:rtl/>
        </w:rPr>
        <w:t>،</w:t>
      </w:r>
      <w:r>
        <w:rPr>
          <w:rFonts w:hint="cs"/>
          <w:rtl/>
        </w:rPr>
        <w:t xml:space="preserve"> ومن لا يحضره الفقيه 2 / 566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الاحزاب</w:t>
      </w:r>
      <w:r w:rsidR="009A58AC">
        <w:rPr>
          <w:rFonts w:hint="cs"/>
          <w:rtl/>
        </w:rPr>
        <w:t>:</w:t>
      </w:r>
      <w:r>
        <w:rPr>
          <w:rFonts w:hint="cs"/>
          <w:rtl/>
        </w:rPr>
        <w:t xml:space="preserve"> 33 / 56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53</w:t>
      </w:r>
      <w:r w:rsidR="009A58AC">
        <w:rPr>
          <w:rFonts w:hint="cs"/>
          <w:rtl/>
        </w:rPr>
        <w:t>،</w:t>
      </w:r>
      <w:r>
        <w:rPr>
          <w:rFonts w:hint="cs"/>
          <w:rtl/>
        </w:rPr>
        <w:t xml:space="preserve"> باب 3</w:t>
      </w:r>
      <w:r w:rsidR="009A58AC">
        <w:rPr>
          <w:rFonts w:hint="cs"/>
          <w:rtl/>
        </w:rPr>
        <w:t>،</w:t>
      </w:r>
      <w:r>
        <w:rPr>
          <w:rFonts w:hint="cs"/>
          <w:rtl/>
        </w:rPr>
        <w:t xml:space="preserve"> ح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أي باب من أبواب</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710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مصدّقون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وأتانا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522CDF">
        <w:rPr>
          <w:rtl/>
        </w:rPr>
        <w:lastRenderedPageBreak/>
        <w:t>أَنْفُسَنا بِأَنَّا قَدْ طَهُرْنا بِوِلايَتِكِ</w:t>
      </w:r>
      <w:r w:rsidR="003C7C01">
        <w:rPr>
          <w:rtl/>
          <w:lang w:bidi="fa-IR"/>
        </w:rPr>
        <w:t>.</w:t>
      </w:r>
      <w:r>
        <w:rPr>
          <w:rFonts w:hint="cs"/>
          <w:rtl/>
        </w:rPr>
        <w:t xml:space="preserve"> </w:t>
      </w:r>
      <w:r>
        <w:rPr>
          <w:rtl/>
        </w:rPr>
        <w:t>وَيستحب أيضاً ان تقول</w:t>
      </w:r>
      <w:r w:rsidR="009A58AC">
        <w:rPr>
          <w:rtl/>
        </w:rPr>
        <w:t>:</w:t>
      </w:r>
    </w:p>
    <w:p w:rsidR="001B329E" w:rsidRDefault="001B329E" w:rsidP="003C7C01">
      <w:pPr>
        <w:pStyle w:val="libNormal"/>
        <w:rPr>
          <w:rtl/>
        </w:rPr>
      </w:pPr>
      <w:r w:rsidRPr="00524C63">
        <w:rPr>
          <w:rStyle w:val="libBold2Char"/>
          <w:rtl/>
        </w:rPr>
        <w:t>السَّلامُ عَلَيْكِ يا بِنْتَ رَسُولِ الله السَّلامُ عَلَيْكِ يا بِنْتَ نَبِيِّ الله السَّلامُ عَلَيْكِ يا بِنْتَ حَبِيبِ الله السَّلامُ عَلَيْكِ يا بِنْتَ خَلِيلِ الله السَّلامُ عَلَيْكِ يا بِنْتَ صَفِيِّ الله السَّلامُ عَلَيْكِ يا بِنْتَ أَمِينِ الله السَّلامُ عَلَيْكِ يا بِنْتَ خَيْرِ خَلْقِ الله السَّلامُ عَلَيْكِ يا بِنْتَ أَفْضَلِ أَنْبِياءِ الله وَرُسُلِهِ وَمَلائِكَتِهِ السَّلامُ عَلَيْكِ يا بِنْتَ خَيْرِ البَرِيَّةِ السَّلامُ عَلَيْكِ يا سَيِّدَةَ نِساءِ العالَمِينَ مِنَ الأوَّلِينَ وَالآخِرِينَ</w:t>
      </w:r>
      <w:r w:rsidR="009A58AC" w:rsidRPr="00524C63">
        <w:rPr>
          <w:rStyle w:val="libBold2Char"/>
          <w:rtl/>
        </w:rPr>
        <w:t>،</w:t>
      </w:r>
      <w:r w:rsidRPr="00524C63">
        <w:rPr>
          <w:rStyle w:val="libBold2Char"/>
          <w:rtl/>
        </w:rPr>
        <w:t xml:space="preserve"> السَّلامُ عَلَيْكِ يا زَوْجَةَ وَلِيِّ الله وَخَيْرِ الخَلْقِ بَعْدَ رَسُولِ الله السَّلامُ عَلَيْكِ يا أمَّ الحَسَنِ وَالحُسَيْنِ سَيِّدَيْ شَبابِ أَهْلِ الجَنَّةِ</w:t>
      </w:r>
      <w:r w:rsidR="009A58AC" w:rsidRPr="00524C63">
        <w:rPr>
          <w:rStyle w:val="libBold2Char"/>
          <w:rtl/>
        </w:rPr>
        <w:t>،</w:t>
      </w:r>
      <w:r w:rsidRPr="00524C63">
        <w:rPr>
          <w:rStyle w:val="libBold2Char"/>
          <w:rtl/>
        </w:rPr>
        <w:t xml:space="preserve"> السَّلامُ عَلَيْكِ أَيَّتُها الصِّدِّيقَةُ الشَّهِيدَةُ السَّلامُ عَلَيْكِ أَيَّتُها الرَّضِيَّةُ المَرْضِيَّةُ السَّلامُ عَلَيْكَ أَيَّتُها الفاضِلَةُ الزَّكِيَّةُ السَّلامُ عَلَيْكَ أَيَّتُها الحَوْراءُ الاِنْسِيَّةُ</w:t>
      </w:r>
      <w:r w:rsidRPr="00524C63">
        <w:rPr>
          <w:rStyle w:val="libBold2Char"/>
          <w:rFonts w:hint="cs"/>
          <w:rtl/>
        </w:rPr>
        <w:t xml:space="preserve"> </w:t>
      </w:r>
      <w:r w:rsidRPr="00524C63">
        <w:rPr>
          <w:rStyle w:val="libBold2Char"/>
          <w:rtl/>
        </w:rPr>
        <w:t>السَّلامُ عَلَيْكَ أَيَّتُها التَّقِيَّةُ النَّقِيَّةُ السَّلامُ عَلَيْكَ أَيَّتُها المُحَدَّثَةُ العَلِيمَةُ السَّلامُ عَلَيْكَ أَيَّتُها المَظْلُومَةُ المَغْصُوبَةُ السَّلامُ عَلَيْكَ أَيَّتُها المُضْطَهَدَةُ المَقْهُورَةُ السَّلامُ عَلَيْكَ يا فاطِمَةُ بِنْتَ رَسُولِ الله وَرَحْمَةُ الله وَبَرَكاتُهُ</w:t>
      </w:r>
      <w:r w:rsidR="003C7C01" w:rsidRPr="00524C63">
        <w:rPr>
          <w:rStyle w:val="libBold2Char"/>
          <w:rtl/>
        </w:rPr>
        <w:t>.</w:t>
      </w:r>
      <w:r w:rsidRPr="00524C63">
        <w:rPr>
          <w:rStyle w:val="libBold2Char"/>
          <w:rFonts w:hint="cs"/>
          <w:rtl/>
        </w:rPr>
        <w:t xml:space="preserve"> </w:t>
      </w:r>
      <w:r w:rsidRPr="00524C63">
        <w:rPr>
          <w:rStyle w:val="libBold2Char"/>
          <w:rtl/>
        </w:rPr>
        <w:t xml:space="preserve">صَلَّى الله عَلَيْكِ وَعَلى رُوحِكِ وَبَدَنِكِ أَشْهَدُ أَنَّكِ مَضَيْتِ عَلى بَيِّنَةٍ مِنْ رَبِّكِ وَأَنَّ مَنْ سَرَّكِ فَقَدْ سَرَّ رَسُولَ الله </w:t>
      </w:r>
      <w:r w:rsidRPr="003C7C01">
        <w:rPr>
          <w:rStyle w:val="libAlaemChar"/>
          <w:rtl/>
        </w:rPr>
        <w:t>صلى‌الله‌عليه‌وآله</w:t>
      </w:r>
      <w:r w:rsidRPr="00524C63">
        <w:rPr>
          <w:rStyle w:val="libBold2Char"/>
          <w:rtl/>
        </w:rPr>
        <w:t xml:space="preserve"> وَمَنْ جَفاكِ فَقَدْ جَفا رَسُولَ اللهِ</w:t>
      </w:r>
      <w:r w:rsidR="009A58AC" w:rsidRPr="00524C63">
        <w:rPr>
          <w:rStyle w:val="libBold2Char"/>
          <w:rtl/>
        </w:rPr>
        <w:t>،</w:t>
      </w:r>
      <w:r w:rsidRPr="00524C63">
        <w:rPr>
          <w:rStyle w:val="libBold2Char"/>
          <w:rtl/>
        </w:rPr>
        <w:t xml:space="preserve"> وَمَنْ آذاكِ فَقَدْ آذى رَسُولَ الله </w:t>
      </w:r>
      <w:r w:rsidRPr="003C7C01">
        <w:rPr>
          <w:rStyle w:val="libAlaemChar"/>
          <w:rtl/>
        </w:rPr>
        <w:t>صلى‌الله‌عليه‌وآله</w:t>
      </w:r>
      <w:r w:rsidRPr="00524C63">
        <w:rPr>
          <w:rStyle w:val="libBold2Char"/>
          <w:rtl/>
        </w:rPr>
        <w:t xml:space="preserve"> وَمَنْ وَصَلَكِ فَقَدْ وَصَلَ رَسُولَ الله </w:t>
      </w:r>
      <w:r w:rsidRPr="003C7C01">
        <w:rPr>
          <w:rStyle w:val="libAlaemChar"/>
          <w:rtl/>
        </w:rPr>
        <w:t>صلى‌الله‌عليه‌وآله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وَمَنْ قَطَعَكِ فَقَدْ قَطَعَ رَسُولَ الله </w:t>
      </w:r>
      <w:r w:rsidRPr="003C7C01">
        <w:rPr>
          <w:rStyle w:val="libAlaemChar"/>
          <w:rtl/>
        </w:rPr>
        <w:t>صلى‌الله‌عليه‌وآله</w:t>
      </w:r>
      <w:r w:rsidRPr="00524C63">
        <w:rPr>
          <w:rStyle w:val="libBold2Char"/>
          <w:rtl/>
        </w:rPr>
        <w:t xml:space="preserve"> لاَنَّكِ بِضْعَةٌ مِنْهُ وَرُوحُهُ الَّتِي بَيْنَ جَنْبَيْهِ</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أُشْهِدُ الله وَرُسُلَهُ وَمَلائِكَتَهُ أَنِّي راضٍ عَمَّنْ رَضِيتِ عَنْهُ ساخِطٌ عَلى مَنْ سَخَطْتِ عَلَيْهِ مُتَبَرِّيٌ مِمَّنْ تَبَرَّئْتِ مِنْهُ مُوالٍ لِمَنْ وَالَيْتِ مُعادٍ لِمَنْ عادَيْتِ مُبْغِضٌ لِمَنْ أَبْغَضْتِ مُحِبُّ لِمَنْ أَحْبَبْتِ وَكَفى بِالله شَهِيداً وَحَسِيباً وَجازِياً وَمُثِيباً</w:t>
      </w:r>
      <w:r w:rsidR="003C7C01">
        <w:rPr>
          <w:rtl/>
        </w:rPr>
        <w:t>.</w:t>
      </w:r>
      <w:r>
        <w:rPr>
          <w:rFonts w:hint="cs"/>
          <w:rtl/>
        </w:rPr>
        <w:t xml:space="preserve"> </w:t>
      </w:r>
      <w:r>
        <w:rPr>
          <w:rtl/>
        </w:rPr>
        <w:t>ثم تصلي على النبيّ والأئمة الأطهار</w:t>
      </w:r>
      <w:r>
        <w:rPr>
          <w:rFonts w:hint="cs"/>
          <w:rtl/>
        </w:rPr>
        <w:t xml:space="preserve"> </w:t>
      </w:r>
      <w:r w:rsidRPr="003C7C01">
        <w:rPr>
          <w:rStyle w:val="libAlaemChar"/>
          <w:rtl/>
        </w:rPr>
        <w:t>عليهم‌السلام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قوله</w:t>
      </w:r>
      <w:r w:rsidR="009A58AC">
        <w:rPr>
          <w:rFonts w:hint="cs"/>
          <w:rtl/>
        </w:rPr>
        <w:t>:</w:t>
      </w:r>
      <w:r>
        <w:rPr>
          <w:rFonts w:hint="cs"/>
          <w:rtl/>
        </w:rPr>
        <w:t xml:space="preserve"> </w:t>
      </w:r>
      <w:r>
        <w:rPr>
          <w:rFonts w:hint="cs"/>
          <w:rtl/>
          <w:lang w:bidi="fa-IR"/>
        </w:rPr>
        <w:t xml:space="preserve">«ومن أذاک» </w:t>
      </w:r>
      <w:r>
        <w:rPr>
          <w:rFonts w:hint="cs"/>
          <w:rtl/>
        </w:rPr>
        <w:t>الى هنا في نسخة من المصدر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بين جنبيه كما قال </w:t>
      </w:r>
      <w:r w:rsidRPr="003C7C01">
        <w:rPr>
          <w:rStyle w:val="libAlaemChar"/>
          <w:rFonts w:hint="cs"/>
          <w:rtl/>
        </w:rPr>
        <w:t>صلى‌الله‌عليه‌وآله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711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قد ذكرنا في اليوم الثالث من شهر جمادى الآخِرة زيارة أخرى لها صَلَواتُ الله عَلَيها </w:t>
      </w:r>
      <w:r>
        <w:rPr>
          <w:rFonts w:hint="cs"/>
          <w:rtl/>
        </w:rPr>
        <w:t>ص 385</w:t>
      </w:r>
      <w:r w:rsidR="003C7C01">
        <w:rPr>
          <w:rFonts w:hint="cs"/>
          <w:rtl/>
        </w:rPr>
        <w:t>.</w:t>
      </w:r>
    </w:p>
    <w:p w:rsidR="001B329E" w:rsidRDefault="001B329E" w:rsidP="003C7C01">
      <w:pPr>
        <w:pStyle w:val="libNormal"/>
        <w:rPr>
          <w:rtl/>
        </w:rPr>
      </w:pPr>
      <w:r>
        <w:rPr>
          <w:rtl/>
        </w:rPr>
        <w:t>وقد أورد العلماء لها صَلَواتُ الله عَلَيها زيارة مبسوطة تتفق في ألفاظها مع هذه الزيارة التي نقلناها عن الشيخ من أوّلها وهي</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بِنْتَ رَسُولِ اللهِ</w:t>
      </w:r>
      <w:r w:rsidR="003C7C01">
        <w:rPr>
          <w:rFonts w:hint="cs"/>
          <w:rtl/>
        </w:rPr>
        <w:t xml:space="preserve"> - </w:t>
      </w:r>
      <w:r>
        <w:rPr>
          <w:rtl/>
        </w:rPr>
        <w:t>إلى</w:t>
      </w:r>
      <w:r w:rsidR="003C7C01">
        <w:rPr>
          <w:rFonts w:hint="cs"/>
          <w:rtl/>
        </w:rPr>
        <w:t xml:space="preserve"> - </w:t>
      </w:r>
      <w:r w:rsidRPr="00524C63">
        <w:rPr>
          <w:rStyle w:val="libBold2Char"/>
          <w:rtl/>
        </w:rPr>
        <w:t>أُشْهِدُ الله وَرُسُلَهُ وَمَلائِكَتَهُ</w:t>
      </w:r>
      <w:r w:rsidR="009A58AC">
        <w:rPr>
          <w:rtl/>
        </w:rPr>
        <w:t>،</w:t>
      </w:r>
      <w:r>
        <w:rPr>
          <w:rtl/>
        </w:rPr>
        <w:t xml:space="preserve"> وتختلف عنها هنا فتكون</w:t>
      </w:r>
      <w:r w:rsidR="009A58AC">
        <w:rPr>
          <w:rtl/>
        </w:rPr>
        <w:t>:</w:t>
      </w:r>
      <w:r>
        <w:rPr>
          <w:rFonts w:hint="cs"/>
          <w:rtl/>
        </w:rPr>
        <w:t xml:space="preserve"> </w:t>
      </w:r>
      <w:r w:rsidRPr="00524C63">
        <w:rPr>
          <w:rStyle w:val="libBold2Char"/>
          <w:rtl/>
        </w:rPr>
        <w:t>أُشْهِدُ الله وَمَلائِكَتَهُ أَنِّي وَلِيُّ لِمَنْ وَالاكِ وَعَدُوُّ لِمَنْ عاداكِ وَحَرْبٌ لِمَنْ حارَبَكِ</w:t>
      </w:r>
      <w:r w:rsidR="009A58AC" w:rsidRPr="00524C63">
        <w:rPr>
          <w:rStyle w:val="libBold2Char"/>
          <w:rtl/>
        </w:rPr>
        <w:t>،</w:t>
      </w:r>
      <w:r w:rsidRPr="00524C63">
        <w:rPr>
          <w:rStyle w:val="libBold2Char"/>
          <w:rFonts w:hint="cs"/>
          <w:rtl/>
        </w:rPr>
        <w:t xml:space="preserve"> </w:t>
      </w:r>
      <w:r w:rsidRPr="00524C63">
        <w:rPr>
          <w:rStyle w:val="libBold2Char"/>
          <w:rtl/>
        </w:rPr>
        <w:t>أَنا يا مَوْلاتِي بِكِ وَبِأَبِيكِ وَبَعْلِكِ وَالأَئِمَّةِ مِنْ وُلْدِكِ مُوقِنٌ وَبِوِلايَتِهِمْ مُؤْمِنٌ وَلِطاعَتِهِمْ مُلْتَزِمٌ</w:t>
      </w:r>
      <w:r w:rsidR="003C7C01" w:rsidRPr="00524C63">
        <w:rPr>
          <w:rStyle w:val="libBold2Char"/>
          <w:rtl/>
        </w:rPr>
        <w:t>.</w:t>
      </w:r>
      <w:r w:rsidRPr="00524C63">
        <w:rPr>
          <w:rStyle w:val="libBold2Char"/>
          <w:rtl/>
        </w:rPr>
        <w:t xml:space="preserve"> أَشْهَدُ أَنَّ الدِّينَ دِينُهُمْ وَالحُكْمَ حُكْمُهُمْ وَهُمْ قَدْ بَلَّغُوا عَنِ الله عَزَّوَجَلَّ وَدَعَوا إِلى سَبِيلِ الله بِالحِكْمَةِ وَالمَوْعِظَةِ الحَسَنَةِ</w:t>
      </w:r>
      <w:r w:rsidR="009A58AC" w:rsidRPr="00524C63">
        <w:rPr>
          <w:rStyle w:val="libBold2Char"/>
          <w:rtl/>
        </w:rPr>
        <w:t>،</w:t>
      </w:r>
      <w:r w:rsidRPr="00524C63">
        <w:rPr>
          <w:rStyle w:val="libBold2Char"/>
          <w:rtl/>
        </w:rPr>
        <w:t xml:space="preserve"> لاتَأْخُذُهُمْ فِي الله لَوْمَةَ لائِمٍ</w:t>
      </w:r>
      <w:r w:rsidR="009A58AC" w:rsidRPr="00524C63">
        <w:rPr>
          <w:rStyle w:val="libBold2Char"/>
          <w:rtl/>
        </w:rPr>
        <w:t>،</w:t>
      </w:r>
      <w:r w:rsidRPr="00524C63">
        <w:rPr>
          <w:rStyle w:val="libBold2Char"/>
          <w:rtl/>
        </w:rPr>
        <w:t xml:space="preserve"> وَصَلَواتُ الله عَلَيْكِ وَعَلى أَبِيكِ وَبَعْلِكِ وَذُرِّيَّتِكِ الأَئِمَّةِ الطَّاهِرينَ</w:t>
      </w:r>
      <w:r w:rsidR="003C7C01" w:rsidRPr="00524C63">
        <w:rPr>
          <w:rStyle w:val="libBold2Char"/>
          <w:rtl/>
        </w:rPr>
        <w:t>.</w:t>
      </w:r>
      <w:r w:rsidRPr="00524C63">
        <w:rPr>
          <w:rStyle w:val="libBold2Char"/>
          <w:rFonts w:hint="cs"/>
          <w:rtl/>
        </w:rPr>
        <w:t xml:space="preserve"> </w:t>
      </w:r>
      <w:r w:rsidRPr="00524C63">
        <w:rPr>
          <w:rStyle w:val="libBold2Char"/>
          <w:rtl/>
        </w:rPr>
        <w:t>اللّهُمَّ صَلِّ عَلى مُحَمَّدٍ وَأَهْلِ بَيْتِهِ وَصَلِّ عَلى البَتُولِ الطَّاهِرَةِ الصِّدِّيقَةِ المَعْصُومَةِ التَّقِيَّةِ النَّقِيَّةِ الرَّضِيَّةِ الزَّكِيَّةِ الرَّشِيدَةِ المَظْلُومَةِ المَقْهُورَةِ المَغْصُوبَةِ حَقُّها المَمْنُوعَةِ إِرْثُها المَكْسُورَةِ ضِلْعُها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المَظْلُومِ بَعْلُها المَقْتُولِ وَلَدُها</w:t>
      </w:r>
      <w:r w:rsidR="009A58AC" w:rsidRPr="00524C63">
        <w:rPr>
          <w:rStyle w:val="libBold2Char"/>
          <w:rtl/>
        </w:rPr>
        <w:t>،</w:t>
      </w:r>
      <w:r w:rsidRPr="00524C63">
        <w:rPr>
          <w:rStyle w:val="libBold2Char"/>
          <w:rtl/>
        </w:rPr>
        <w:t xml:space="preserve"> فاطِمَةَ بِنْتِ رَسُولِكَ وَبَضْعَةِ لَحْمِهِ وَصَمِيمِ قَلْبِهِ وَفِلْذَةِ كَبِدِهِ والنُّخْبَةِ</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مِنْكَ لَهُ وَالتُّحْفَةِ</w:t>
      </w:r>
      <w:r w:rsidR="009A58AC" w:rsidRPr="00524C63">
        <w:rPr>
          <w:rStyle w:val="libBold2Char"/>
          <w:rtl/>
        </w:rPr>
        <w:t>،</w:t>
      </w:r>
      <w:r w:rsidRPr="00524C63">
        <w:rPr>
          <w:rStyle w:val="libBold2Char"/>
          <w:rtl/>
        </w:rPr>
        <w:t xml:space="preserve"> خَصَصْتَ بِها وَصِيَّهُ وَحَبِيبَهِ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المُصْطَفَى وَقَرِينَةِ المُرْتَضى</w:t>
      </w:r>
      <w:r w:rsidR="009A58AC" w:rsidRPr="00524C63">
        <w:rPr>
          <w:rStyle w:val="libBold2Char"/>
          <w:rtl/>
        </w:rPr>
        <w:t>،</w:t>
      </w:r>
      <w:r w:rsidRPr="00524C63">
        <w:rPr>
          <w:rStyle w:val="libBold2Char"/>
          <w:rtl/>
        </w:rPr>
        <w:t xml:space="preserve"> وَسَيِّدَةِ النِّساءِ ومُبشِّرةِ الأوْلِياءِ حَلِيفَةِ الوَرَعِ وَالزُّهْدِ وَتُفّاحَةِ الفِرْدَوْسِ وَالخُلْدِ الَّتِي شَرَّفْتَ مَوْلِدَها بِنِساءِ الجَنَّةِ وَسَلَلْتَ مِنْها أَنْوارَ الأَئِمَّةِ وَأَرْخَيْتَ دُونَها حِجابَ النُّبُوَّةِ</w:t>
      </w:r>
      <w:r w:rsidR="009A58AC" w:rsidRPr="00524C63">
        <w:rPr>
          <w:rStyle w:val="libBold2Char"/>
          <w:rtl/>
        </w:rPr>
        <w:t>،</w:t>
      </w:r>
      <w:r w:rsidRPr="00524C63">
        <w:rPr>
          <w:rStyle w:val="libBold2Char"/>
          <w:rtl/>
        </w:rPr>
        <w:t xml:space="preserve"> اللّهُمَّ صَلِّ صَلاةً تَزِيدُ فِي مَحَلِّها عِنْدَكَ وَشَرَفِها لَدَيْكَ وَمَنْزِلَتِها مِنْ رِضاكَ وَبَلِّغْها مِنّا تَحِيَّةً وَسَلاماً وَآتِنا مِنْ لَدُنْكَ فِي حُبِّها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المغضوب حقّها</w:t>
      </w:r>
      <w:r w:rsidR="009A58AC">
        <w:rPr>
          <w:rFonts w:hint="cs"/>
          <w:rtl/>
        </w:rPr>
        <w:t>.</w:t>
      </w:r>
      <w:r w:rsidR="003C7C01">
        <w:rPr>
          <w:rFonts w:hint="cs"/>
          <w:rtl/>
        </w:rPr>
        <w:t>..</w:t>
      </w:r>
      <w:r>
        <w:rPr>
          <w:rFonts w:hint="cs"/>
          <w:rtl/>
        </w:rPr>
        <w:t xml:space="preserve"> الممنوع ارثها</w:t>
      </w:r>
      <w:r w:rsidR="009A58AC">
        <w:rPr>
          <w:rFonts w:hint="cs"/>
          <w:rtl/>
        </w:rPr>
        <w:t>.</w:t>
      </w:r>
      <w:r w:rsidR="003C7C01">
        <w:rPr>
          <w:rFonts w:hint="cs"/>
          <w:rtl/>
        </w:rPr>
        <w:t>..</w:t>
      </w:r>
      <w:r>
        <w:rPr>
          <w:rFonts w:hint="cs"/>
          <w:rtl/>
        </w:rPr>
        <w:t xml:space="preserve"> المكسور ضلعها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والتحيّة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وحبيبه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866FE3">
        <w:rPr>
          <w:rtl/>
        </w:rPr>
        <w:lastRenderedPageBreak/>
        <w:t>فَضْلاً وإِحْساناً وَرَحْمَةً وَغُفْرانا إِنَّكَ ذُو الَعْفِو الكَرِيمِ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قال الشيخ في التهذيب إنَّ</w:t>
      </w:r>
      <w:r>
        <w:rPr>
          <w:rFonts w:hint="cs"/>
          <w:rtl/>
        </w:rPr>
        <w:t xml:space="preserve"> </w:t>
      </w:r>
      <w:r>
        <w:rPr>
          <w:rtl/>
        </w:rPr>
        <w:t>ما روى في فضل زيارتها صلوات الله عليها أكثر من أن يحصى</w:t>
      </w:r>
      <w:r>
        <w:rPr>
          <w:rFonts w:hint="cs"/>
          <w:rtl/>
        </w:rPr>
        <w:t xml:space="preserve"> </w:t>
      </w:r>
      <w:r w:rsidRPr="003C7C01">
        <w:rPr>
          <w:rStyle w:val="libFootnotenumChar"/>
          <w:rFonts w:hint="cs"/>
          <w:rtl/>
        </w:rPr>
        <w:t>(2)</w:t>
      </w:r>
      <w:r w:rsidR="003C7C01">
        <w:rPr>
          <w:rtl/>
        </w:rPr>
        <w:t>.</w:t>
      </w:r>
      <w:r>
        <w:rPr>
          <w:rtl/>
        </w:rPr>
        <w:t xml:space="preserve"> وروى العلامة المجلسي عن كتاب (مصباح الأنوار) عن الزهراء (صَلَواتُ الله عَلَيها) قالت</w:t>
      </w:r>
      <w:r w:rsidR="009A58AC">
        <w:rPr>
          <w:rtl/>
        </w:rPr>
        <w:t>:</w:t>
      </w:r>
      <w:r>
        <w:rPr>
          <w:rtl/>
        </w:rPr>
        <w:t xml:space="preserve"> قال لي أبي من صلى عليك غفر الله عزَّ وجلَّ له وألحقه بي حيثما كنت من الجنة</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529" w:name="_Toc415301025"/>
      <w:bookmarkStart w:id="530" w:name="_Toc426799539"/>
      <w:r>
        <w:rPr>
          <w:rtl/>
        </w:rPr>
        <w:t xml:space="preserve">زيارة النبي </w:t>
      </w:r>
      <w:r w:rsidRPr="003C7C01">
        <w:rPr>
          <w:rStyle w:val="libAlaemChar"/>
          <w:rtl/>
        </w:rPr>
        <w:t>صلى‌الله‌عليه‌وآله</w:t>
      </w:r>
      <w:r>
        <w:rPr>
          <w:rtl/>
        </w:rPr>
        <w:t xml:space="preserve"> من البعد</w:t>
      </w:r>
      <w:bookmarkEnd w:id="529"/>
      <w:bookmarkEnd w:id="530"/>
    </w:p>
    <w:p w:rsidR="001B329E" w:rsidRDefault="001B329E" w:rsidP="003C7C01">
      <w:pPr>
        <w:pStyle w:val="libNormal"/>
        <w:rPr>
          <w:rtl/>
        </w:rPr>
      </w:pPr>
      <w:r>
        <w:rPr>
          <w:rtl/>
        </w:rPr>
        <w:t>قال العلامة المجلسي (رض) في (زاد المعاد) في أعمال عيد الميلاد</w:t>
      </w:r>
      <w:r w:rsidR="009A58AC">
        <w:rPr>
          <w:rtl/>
        </w:rPr>
        <w:t>،</w:t>
      </w:r>
      <w:r>
        <w:rPr>
          <w:rtl/>
        </w:rPr>
        <w:t xml:space="preserve"> وهو اليوم السابع عشر من ربيع الأول</w:t>
      </w:r>
      <w:r w:rsidR="009A58AC">
        <w:rPr>
          <w:rtl/>
        </w:rPr>
        <w:t>:</w:t>
      </w:r>
      <w:r>
        <w:rPr>
          <w:rtl/>
        </w:rPr>
        <w:t xml:space="preserve"> قال الشيج المفيد والشهيد والسيّد ابن طاووس </w:t>
      </w:r>
      <w:r w:rsidRPr="003C7C01">
        <w:rPr>
          <w:rStyle w:val="libAlaemChar"/>
          <w:rtl/>
        </w:rPr>
        <w:t>رحمهم‌الله</w:t>
      </w:r>
      <w:r w:rsidR="009A58AC">
        <w:rPr>
          <w:rtl/>
        </w:rPr>
        <w:t>:</w:t>
      </w:r>
      <w:r>
        <w:rPr>
          <w:rtl/>
        </w:rPr>
        <w:t xml:space="preserve"> إذا أردت زيارة النبي </w:t>
      </w:r>
      <w:r w:rsidRPr="003C7C01">
        <w:rPr>
          <w:rStyle w:val="libAlaemChar"/>
          <w:rtl/>
        </w:rPr>
        <w:t>صلى‌الله‌عليه‌وآله</w:t>
      </w:r>
      <w:r>
        <w:rPr>
          <w:rtl/>
        </w:rPr>
        <w:t xml:space="preserve"> في ما عداً المدينة الطيبة من البلاد فاغتسل ومثل بين يديك شبه القبر واكتب عليه اسمه الشريف ثم قف وتوجه بقلبك إليه وقل</w:t>
      </w:r>
      <w:r w:rsidR="009A58AC">
        <w:rPr>
          <w:rtl/>
        </w:rPr>
        <w:t>:</w:t>
      </w:r>
    </w:p>
    <w:p w:rsidR="001B329E" w:rsidRDefault="001B329E" w:rsidP="003C7C01">
      <w:pPr>
        <w:pStyle w:val="libNormal"/>
        <w:rPr>
          <w:rtl/>
        </w:rPr>
      </w:pPr>
      <w:r w:rsidRPr="00524C63">
        <w:rPr>
          <w:rStyle w:val="libBold2Char"/>
          <w:rtl/>
        </w:rPr>
        <w:t>أَشْهَدُ أَنْ لا إِلهَ إِلاّ الله وَحْدَهُ لاشَرِيكَ لَهُ وَأَشْهَدُ أَنَّ مُحَمَّداً عَبْدُهُ وَرَسُولُهُ</w:t>
      </w:r>
      <w:r w:rsidR="009A58AC" w:rsidRPr="00524C63">
        <w:rPr>
          <w:rStyle w:val="libBold2Char"/>
          <w:rtl/>
        </w:rPr>
        <w:t>،</w:t>
      </w:r>
      <w:r w:rsidRPr="00524C63">
        <w:rPr>
          <w:rStyle w:val="libBold2Char"/>
          <w:rtl/>
        </w:rPr>
        <w:t xml:space="preserve"> وَأَنَّهُ سَيِّدُ الآوَّلِينَ وَالآخِرينَ وَأَنَّهُ سَيِّدُ الأَنْبِياءِ وَالمُرْسَلِينَ</w:t>
      </w:r>
      <w:r w:rsidR="003C7C01" w:rsidRPr="00524C63">
        <w:rPr>
          <w:rStyle w:val="libBold2Char"/>
          <w:rtl/>
        </w:rPr>
        <w:t>.</w:t>
      </w:r>
      <w:r w:rsidRPr="00524C63">
        <w:rPr>
          <w:rStyle w:val="libBold2Char"/>
          <w:rtl/>
        </w:rPr>
        <w:t xml:space="preserve"> اللّهُمَّ صَلِّ عَلَيْهِ وَعَلى أَهْلِ بَيْتِهِ الأَئِمَّةِ الطَيِّبِينَ</w:t>
      </w:r>
      <w:r w:rsidR="003C7C01">
        <w:rPr>
          <w:rtl/>
        </w:rPr>
        <w:t>.</w:t>
      </w:r>
      <w:r>
        <w:rPr>
          <w:rFonts w:hint="cs"/>
          <w:rtl/>
        </w:rPr>
        <w:t xml:space="preserve"> </w:t>
      </w:r>
      <w:r>
        <w:rPr>
          <w:rtl/>
        </w:rPr>
        <w:t>ثم 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رَسُولَ الله السَّلامُ عَلَيْكَ يا خَلِيلَ الله السَّلامُ عَلَيْكَ يا نَبِيَّ اللهِ</w:t>
      </w:r>
      <w:r w:rsidR="009A58AC" w:rsidRPr="00524C63">
        <w:rPr>
          <w:rStyle w:val="libBold2Char"/>
          <w:rtl/>
        </w:rPr>
        <w:t>،</w:t>
      </w:r>
      <w:r w:rsidRPr="00524C63">
        <w:rPr>
          <w:rStyle w:val="libBold2Char"/>
          <w:rtl/>
        </w:rPr>
        <w:t xml:space="preserve"> السَّلامُ عَلَيْكَ يا صَفِيَّ اللهِ</w:t>
      </w:r>
      <w:r w:rsidR="009A58AC" w:rsidRPr="00524C63">
        <w:rPr>
          <w:rStyle w:val="libBold2Char"/>
          <w:rtl/>
        </w:rPr>
        <w:t>،</w:t>
      </w:r>
      <w:r w:rsidRPr="00524C63">
        <w:rPr>
          <w:rStyle w:val="libBold2Char"/>
          <w:rtl/>
        </w:rPr>
        <w:t xml:space="preserve"> السَّلامُ عَلَيْكَ يا رَحْمَةَ اللهِ</w:t>
      </w:r>
      <w:r w:rsidR="009A58AC" w:rsidRPr="00524C63">
        <w:rPr>
          <w:rStyle w:val="libBold2Char"/>
          <w:rtl/>
        </w:rPr>
        <w:t>،</w:t>
      </w:r>
      <w:r w:rsidRPr="00524C63">
        <w:rPr>
          <w:rStyle w:val="libBold2Char"/>
          <w:rtl/>
        </w:rPr>
        <w:t xml:space="preserve"> السَّلامُ عَلَيْكَ يا خِيرَةَ اللهِ</w:t>
      </w:r>
      <w:r w:rsidR="009A58AC" w:rsidRPr="00524C63">
        <w:rPr>
          <w:rStyle w:val="libBold2Char"/>
          <w:rtl/>
        </w:rPr>
        <w:t>،</w:t>
      </w:r>
      <w:r w:rsidRPr="00524C63">
        <w:rPr>
          <w:rStyle w:val="libBold2Char"/>
          <w:rtl/>
        </w:rPr>
        <w:t xml:space="preserve"> السَّلامُ عَلَيْكَ يا حَبِيبَ اللهِ</w:t>
      </w:r>
      <w:r w:rsidR="009A58AC" w:rsidRPr="00524C63">
        <w:rPr>
          <w:rStyle w:val="libBold2Char"/>
          <w:rtl/>
        </w:rPr>
        <w:t>،</w:t>
      </w:r>
      <w:r w:rsidRPr="00524C63">
        <w:rPr>
          <w:rStyle w:val="libBold2Char"/>
          <w:rtl/>
        </w:rPr>
        <w:t xml:space="preserve"> السَّلامُ عَلَيْكَ يا نَجِيبَ اللهِ</w:t>
      </w:r>
      <w:r w:rsidR="009A58AC" w:rsidRPr="00524C63">
        <w:rPr>
          <w:rStyle w:val="libBold2Char"/>
          <w:rtl/>
        </w:rPr>
        <w:t>،</w:t>
      </w:r>
      <w:r w:rsidRPr="00524C63">
        <w:rPr>
          <w:rStyle w:val="libBold2Char"/>
          <w:rtl/>
        </w:rPr>
        <w:t xml:space="preserve"> السَّلامُ عَلَيْكَ يا خاتَمَ النَّبِيِّينَ</w:t>
      </w:r>
      <w:r w:rsidR="009A58AC" w:rsidRPr="00524C63">
        <w:rPr>
          <w:rStyle w:val="libBold2Char"/>
          <w:rtl/>
        </w:rPr>
        <w:t>،</w:t>
      </w:r>
      <w:r w:rsidRPr="00524C63">
        <w:rPr>
          <w:rStyle w:val="libBold2Char"/>
          <w:rtl/>
        </w:rPr>
        <w:t xml:space="preserve"> السَّلامُ عَلَيْكَ يا سَيِّدَ المُرْسَلِينَ</w:t>
      </w:r>
      <w:r w:rsidR="009A58AC" w:rsidRPr="00524C63">
        <w:rPr>
          <w:rStyle w:val="libBold2Char"/>
          <w:rtl/>
        </w:rPr>
        <w:t>،</w:t>
      </w:r>
      <w:r w:rsidRPr="00524C63">
        <w:rPr>
          <w:rStyle w:val="libBold2Char"/>
          <w:rtl/>
        </w:rPr>
        <w:t xml:space="preserve"> السَّلامُ عَلَيْكَ يا قائِما بِالقِسْطِ</w:t>
      </w:r>
      <w:r w:rsidR="009A58AC" w:rsidRPr="00524C63">
        <w:rPr>
          <w:rStyle w:val="libBold2Char"/>
          <w:rtl/>
        </w:rPr>
        <w:t>،</w:t>
      </w:r>
      <w:r w:rsidRPr="00524C63">
        <w:rPr>
          <w:rStyle w:val="libBold2Char"/>
          <w:rtl/>
        </w:rPr>
        <w:t xml:space="preserve"> السَّلامُ عَلَيْكَ يا فاتِحَ الخَيْرِ</w:t>
      </w:r>
      <w:r w:rsidR="009A58AC" w:rsidRPr="00524C63">
        <w:rPr>
          <w:rStyle w:val="libBold2Char"/>
          <w:rtl/>
        </w:rPr>
        <w:t>،</w:t>
      </w:r>
      <w:r w:rsidRPr="00524C63">
        <w:rPr>
          <w:rStyle w:val="libBold2Char"/>
          <w:rtl/>
        </w:rPr>
        <w:t xml:space="preserve"> السَّلامُ عَلَيْكَ يا مَعْدِنَ الوَحْي وَالتَّنْزِيلِ</w:t>
      </w:r>
      <w:r w:rsidR="009A58AC" w:rsidRPr="00524C63">
        <w:rPr>
          <w:rStyle w:val="libBold2Char"/>
          <w:rtl/>
        </w:rPr>
        <w:t>،</w:t>
      </w:r>
      <w:r w:rsidRPr="00524C63">
        <w:rPr>
          <w:rStyle w:val="libBold2Char"/>
          <w:rtl/>
        </w:rPr>
        <w:t xml:space="preserve"> السَّلامُ عَلَيْكَ يا مُبَلِّغا عَنْ اللهِ</w:t>
      </w:r>
      <w:r w:rsidR="009A58AC" w:rsidRPr="00524C63">
        <w:rPr>
          <w:rStyle w:val="libBold2Char"/>
          <w:rtl/>
        </w:rPr>
        <w:t>،</w:t>
      </w:r>
      <w:r w:rsidRPr="00524C63">
        <w:rPr>
          <w:rStyle w:val="libBold2Char"/>
          <w:rtl/>
        </w:rPr>
        <w:t xml:space="preserve"> السَّلامُ عَلَيْكَ أَيُّها السِّراجُ المُنِيرُ</w:t>
      </w:r>
      <w:r w:rsidR="009A58AC" w:rsidRPr="00524C63">
        <w:rPr>
          <w:rStyle w:val="libBold2Char"/>
          <w:rtl/>
        </w:rPr>
        <w:t>،</w:t>
      </w:r>
      <w:r w:rsidRPr="00524C63">
        <w:rPr>
          <w:rStyle w:val="libBold2Char"/>
          <w:rtl/>
        </w:rPr>
        <w:t xml:space="preserve"> السَّلامُ عَلَيْكَ يا مُبَشِّرُ</w:t>
      </w:r>
      <w:r w:rsidR="009A58AC" w:rsidRPr="00524C63">
        <w:rPr>
          <w:rStyle w:val="libBold2Char"/>
          <w:rtl/>
        </w:rPr>
        <w:t>،</w:t>
      </w:r>
      <w:r w:rsidRPr="00524C63">
        <w:rPr>
          <w:rStyle w:val="libBold2Char"/>
          <w:rtl/>
        </w:rPr>
        <w:t xml:space="preserve"> السَّلامُ عَلَيْكَ يا نَذِيرُ</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السَّلامُ عَلَيْكَ يا مُنْذِرُ</w:t>
      </w:r>
      <w:r w:rsidR="009A58AC" w:rsidRPr="00524C63">
        <w:rPr>
          <w:rStyle w:val="libBold2Char"/>
          <w:rtl/>
        </w:rPr>
        <w:t>،</w:t>
      </w:r>
      <w:r w:rsidRPr="00524C63">
        <w:rPr>
          <w:rStyle w:val="libBold2Char"/>
          <w:rtl/>
        </w:rPr>
        <w:t xml:space="preserve"> السَّلامُ عَلَيْكَ يا نُورَ الله الَّذِي يُسْتَضاءُ بِهِ</w:t>
      </w:r>
      <w:r w:rsidR="009A58AC" w:rsidRPr="00524C63">
        <w:rPr>
          <w:rStyle w:val="libBold2Char"/>
          <w:rtl/>
        </w:rPr>
        <w:t>،</w:t>
      </w:r>
      <w:r w:rsidRPr="00524C63">
        <w:rPr>
          <w:rStyle w:val="libBold2Char"/>
          <w:rtl/>
        </w:rPr>
        <w:t xml:space="preserve"> السَّلامُ عَلَيْكَ وَعَلى</w:t>
      </w:r>
      <w:r w:rsidRPr="00524C63">
        <w:rPr>
          <w:rStyle w:val="libBold2Char"/>
          <w:rFonts w:hint="cs"/>
          <w:rtl/>
        </w:rPr>
        <w:t xml:space="preserve"> </w:t>
      </w:r>
      <w:r w:rsidRPr="00524C63">
        <w:rPr>
          <w:rStyle w:val="libBold2Char"/>
          <w:rtl/>
        </w:rPr>
        <w:t>أَهْلِ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3 / 164 باب 7 فصل 6 مع اضافة قليلة في وسط الزيارة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6 / 9 باب 3 في آخر ح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100 / 194 ح 10 عن مصباح الانوار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السلام عليك يا نذير</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04E87">
        <w:rPr>
          <w:rtl/>
        </w:rPr>
        <w:lastRenderedPageBreak/>
        <w:t>بَيْتِكَ الطَّيِّبِينَ الطَّاهِرينَ الهادِينَ المَهْدِيِّينَ</w:t>
      </w:r>
      <w:r w:rsidR="009A58AC">
        <w:rPr>
          <w:rtl/>
        </w:rPr>
        <w:t>،</w:t>
      </w:r>
      <w:r w:rsidRPr="00D04E87">
        <w:rPr>
          <w:rtl/>
        </w:rPr>
        <w:t xml:space="preserve"> السَّلامُ عَلَيْكَ وَعَلى جَدِّكَ عَبْدِ المُطَّلِبِ وَعَلى أَبِيكَ عَبْدِ اللهِ</w:t>
      </w:r>
      <w:r w:rsidR="009A58AC">
        <w:rPr>
          <w:rtl/>
        </w:rPr>
        <w:t>،</w:t>
      </w:r>
      <w:r w:rsidRPr="00D04E87">
        <w:rPr>
          <w:rtl/>
        </w:rPr>
        <w:t xml:space="preserve"> السَّلامُ عَلى اُمِّكَ آمِنَةَ بِنْتِ وَهَبٍ</w:t>
      </w:r>
      <w:r w:rsidR="009A58AC">
        <w:rPr>
          <w:rtl/>
        </w:rPr>
        <w:t>،</w:t>
      </w:r>
      <w:r w:rsidRPr="00D04E87">
        <w:rPr>
          <w:rtl/>
        </w:rPr>
        <w:t xml:space="preserve"> السَّلامُ عَلى عَمِّكَ حَمْزَةَ سَيِّدِ الشُّهداء</w:t>
      </w:r>
      <w:r w:rsidR="009A58AC">
        <w:rPr>
          <w:rtl/>
        </w:rPr>
        <w:t>،</w:t>
      </w:r>
      <w:r w:rsidRPr="00D04E87">
        <w:rPr>
          <w:rtl/>
        </w:rPr>
        <w:t xml:space="preserve"> السَّلامُ عَلى عَمِّكَ العَبَّاسِ بْنِ عَبْدِ المُطَّلِبِ</w:t>
      </w:r>
      <w:r w:rsidR="009A58AC">
        <w:rPr>
          <w:rtl/>
        </w:rPr>
        <w:t>،</w:t>
      </w:r>
      <w:r w:rsidRPr="00D04E87">
        <w:rPr>
          <w:rtl/>
        </w:rPr>
        <w:t xml:space="preserve"> السَّلامُ عَلى عَمِّكَ وَكَفِيلِكَ أَبِي طالبٍ</w:t>
      </w:r>
      <w:r w:rsidR="009A58AC">
        <w:rPr>
          <w:rtl/>
        </w:rPr>
        <w:t>،</w:t>
      </w:r>
      <w:r w:rsidRPr="00D04E87">
        <w:rPr>
          <w:rtl/>
        </w:rPr>
        <w:t xml:space="preserve"> السَّلامُ عَلى ابْنِ عَمِّكَ جَعْفَرٍ الطَيَّارِ فِي جِنانِ الخُلْدِ</w:t>
      </w:r>
      <w:r w:rsidR="003C7C01">
        <w:rPr>
          <w:rtl/>
          <w:lang w:bidi="fa-IR"/>
        </w:rPr>
        <w:t>.</w:t>
      </w:r>
      <w:r>
        <w:rPr>
          <w:rFonts w:hint="cs"/>
          <w:rtl/>
        </w:rPr>
        <w:t xml:space="preserve"> </w:t>
      </w:r>
      <w:r w:rsidRPr="0022639D">
        <w:rPr>
          <w:rtl/>
        </w:rPr>
        <w:t>السَّلامُ عَلَيْكَ يا مُحَمَّدُ</w:t>
      </w:r>
      <w:r w:rsidR="009A58AC">
        <w:rPr>
          <w:rtl/>
        </w:rPr>
        <w:t>،</w:t>
      </w:r>
      <w:r w:rsidRPr="0022639D">
        <w:rPr>
          <w:rtl/>
        </w:rPr>
        <w:t xml:space="preserve"> السَّلامُ عَلَيْكَ يا أحْمَدُ</w:t>
      </w:r>
      <w:r w:rsidR="009A58AC">
        <w:rPr>
          <w:rtl/>
        </w:rPr>
        <w:t>،</w:t>
      </w:r>
      <w:r w:rsidRPr="0022639D">
        <w:rPr>
          <w:rtl/>
        </w:rPr>
        <w:t xml:space="preserve"> السَّلامُ عَلَيْكَ يا حُجَّةَ الله عَلى الأوَّلِينَ وَالآخِرينَ وَالسَّابِقَ</w:t>
      </w:r>
      <w:r>
        <w:rPr>
          <w:rFonts w:hint="cs"/>
          <w:rtl/>
        </w:rPr>
        <w:t xml:space="preserve"> </w:t>
      </w:r>
      <w:r w:rsidRPr="003C7C01">
        <w:rPr>
          <w:rStyle w:val="libFootnotenumChar"/>
          <w:rFonts w:hint="cs"/>
          <w:rtl/>
        </w:rPr>
        <w:t>(1)</w:t>
      </w:r>
      <w:r w:rsidRPr="00524C63">
        <w:rPr>
          <w:rtl/>
        </w:rPr>
        <w:t xml:space="preserve"> إِلى طاعَةِ رَبِّ العالَمِينَ وَالمُهَيْمِنِ عَلى رُسُلِهِ وَالخاتِمَ لاَنْبِيائِهِ وَالشَّاهِدَ عَلى خَلْقِهِ وَالشَّفِيعَ إِلَيْهِ وَالمَكِينَ لَدَيْهِ وَالمُطاعَ فِي مَلَكُوتِهِ الاَحْمَدَ مِنَ الاَوْصافِ المُحَمَّدَ لِسائِرِ الاَشْرافِ الكَرِيمَ عِنْدَ الرَّبِّ وَالمُكَلَّمَ مِنْ وَراءِ الحُجُبِ الفائِزَ بِالسِّباقِ وَالفائِتَ عَنِ اللحاقِ</w:t>
      </w:r>
      <w:r w:rsidR="009A58AC" w:rsidRPr="00524C63">
        <w:rPr>
          <w:rtl/>
        </w:rPr>
        <w:t>؛</w:t>
      </w:r>
      <w:r w:rsidRPr="00524C63">
        <w:rPr>
          <w:rtl/>
        </w:rPr>
        <w:t xml:space="preserve"> تَسْلِيمَ عارِفٍ بِحَقِّكَ مُعْتَرِفٍ بِالتَّقْصِيرِ فِي قِيامِهِ بِواجِبِكَ غَيْرِ مُنْكِرٍ ما انْتَهى إِلَيْهِ مِنْ فَضْلِكَ مُوقِنٍ بِالمَزِيداتِ مِنْ رَبِّكَ مُؤْمِنٍ بِالكِتابِ المُنَزَّلِ عَلَيْكَ مُحَلِّلٍ حَلالَكَ مُحَرِّمٍ حَرامَكَ</w:t>
      </w:r>
      <w:r w:rsidR="003C7C01" w:rsidRPr="00524C63">
        <w:rPr>
          <w:rtl/>
        </w:rPr>
        <w:t>.</w:t>
      </w:r>
      <w:r w:rsidRPr="00524C63">
        <w:rPr>
          <w:rFonts w:hint="cs"/>
          <w:rtl/>
        </w:rPr>
        <w:t xml:space="preserve"> </w:t>
      </w:r>
      <w:r w:rsidRPr="00524C63">
        <w:rPr>
          <w:rtl/>
        </w:rPr>
        <w:t>أَشْهَدُ يا رَسُولَ الله مَعَ كُلِّ شاهِدٍ وَأَتَحَمَّلُها عَنْ كُلِّ جاحِدٍ أَنَّكَ قَدْ بَلَّغْتَ رِسالاتِ رَبِّكَ وَنَصَحْتَ لاِ مَّتِكَ وَجاهَدْتَ فِي سَبِيلِ رَبِّكَ وَصَدَعْتَ بِأَمْرِهِ وَاحْتَمَلْتَ الاَذى فِي جَنْبِهِ وَدَعَوْتَ إِلى سَبِيلِهِ بِالحِكْمَةِ وَالمَوْعِظَةِ الحَسَنَةِ وَأَدَّيْتَ</w:t>
      </w:r>
      <w:r w:rsidRPr="00524C63">
        <w:rPr>
          <w:rFonts w:hint="cs"/>
          <w:rtl/>
        </w:rPr>
        <w:t xml:space="preserve"> </w:t>
      </w:r>
      <w:r w:rsidRPr="00524C63">
        <w:rPr>
          <w:rtl/>
        </w:rPr>
        <w:t>الحَقَّ الَّذِي كانَ عَلَيْكَ</w:t>
      </w:r>
      <w:r w:rsidR="009A58AC" w:rsidRPr="00524C63">
        <w:rPr>
          <w:rtl/>
        </w:rPr>
        <w:t>،</w:t>
      </w:r>
      <w:r w:rsidRPr="00524C63">
        <w:rPr>
          <w:rtl/>
        </w:rPr>
        <w:t xml:space="preserve"> وَأَنَّكَ قَدْ رَؤُفْتَ بِالمُؤْمِنِيينَ وَغَلُظْتَ عَلى الكافِرِينَ وَعَبَدْتَ الله مُخْلِصاً حَتّى أَتاكَ اليَّقِينُ</w:t>
      </w:r>
      <w:r w:rsidR="009A58AC" w:rsidRPr="00524C63">
        <w:rPr>
          <w:rtl/>
        </w:rPr>
        <w:t>،</w:t>
      </w:r>
      <w:r w:rsidRPr="00524C63">
        <w:rPr>
          <w:rtl/>
        </w:rPr>
        <w:t xml:space="preserve"> فَبَلَغَ الله بِكَ أَشْرَفَ مَحَلِّ المُكْرَمِينَ وَأَعْلى مَنازِلَ المُقَرَّبِينَ وَأَرْفَعَ دَرَجاتِ المُرْسَلِينَ حَيْثُ لايَلْحَقُكَ لاحِقٌ وَلايَفُوقُكَ فائِقٌ وَلايَسْبِقُكَ سابِقٌ وَلايَطْمَعُ فِي ادْراكِكَ طامِعٌ</w:t>
      </w:r>
      <w:r w:rsidR="003C7C01" w:rsidRPr="00524C63">
        <w:rPr>
          <w:rtl/>
        </w:rPr>
        <w:t>.</w:t>
      </w:r>
      <w:r w:rsidRPr="00524C63">
        <w:rPr>
          <w:rFonts w:hint="cs"/>
          <w:rtl/>
        </w:rPr>
        <w:t xml:space="preserve"> </w:t>
      </w:r>
      <w:r w:rsidRPr="00524C63">
        <w:rPr>
          <w:rtl/>
        </w:rPr>
        <w:t>الحَمْدُ للهِ الَّذِي اسْتَنْقَذَنا بِكَ مِنَ الهَلَكَةِ وَهَدانا بِكَ مِنَ الضَّلالَةِ وَنَوَّرّنا بِكَ مِنَ الظُّلْمَةِ</w:t>
      </w:r>
      <w:r w:rsidR="009A58AC" w:rsidRPr="00524C63">
        <w:rPr>
          <w:rtl/>
        </w:rPr>
        <w:t>،</w:t>
      </w:r>
      <w:r w:rsidRPr="00524C63">
        <w:rPr>
          <w:rtl/>
        </w:rPr>
        <w:t xml:space="preserve"> فَجَزاكَ الله يا رَسُولَ الله مِنْ مَبْعُوثٍ أَفْضَلَ ما جازى</w:t>
      </w:r>
      <w:r w:rsidRPr="00524C63">
        <w:rPr>
          <w:rFonts w:hint="cs"/>
          <w:rtl/>
        </w:rPr>
        <w:t xml:space="preserve"> </w:t>
      </w:r>
      <w:r w:rsidRPr="003C7C01">
        <w:rPr>
          <w:rStyle w:val="libFootnotenumChar"/>
          <w:rFonts w:hint="cs"/>
          <w:rtl/>
        </w:rPr>
        <w:t>(2)</w:t>
      </w:r>
      <w:r w:rsidRPr="00524C63">
        <w:rPr>
          <w:rtl/>
        </w:rPr>
        <w:t xml:space="preserve"> نَبِيّا عَنْ اُمَّتِهِ وَرَسُولاً عَمَّنْ أُرْسِلَ إِلَيْهِ</w:t>
      </w:r>
      <w:r w:rsidR="009A58AC" w:rsidRPr="00524C63">
        <w:rPr>
          <w:rtl/>
        </w:rPr>
        <w:t>،</w:t>
      </w:r>
      <w:r w:rsidRPr="00524C63">
        <w:rPr>
          <w:rtl/>
        </w:rPr>
        <w:t xml:space="preserve"> بِأَبِي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السابق</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أفضل ما جزى</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22639D">
        <w:rPr>
          <w:rtl/>
        </w:rPr>
        <w:lastRenderedPageBreak/>
        <w:t>أَنْتَ وَاُمِّي يا رَسُولَ الله زُرْتُكَ عارِفاً بِحَقِّكَ مُقِراً بِفَضْلِكَ مُسْتَبْصِراً بِضَلالَةِ مَنْ خالَفَكَ وَخالَفَ أَهْلَ بَيْتِكَ عارِفاً بِالهُدى الَّذِي أَنْتَ عَلَيْهِ</w:t>
      </w:r>
      <w:r w:rsidR="009A58AC">
        <w:rPr>
          <w:rtl/>
        </w:rPr>
        <w:t>،</w:t>
      </w:r>
      <w:r w:rsidRPr="0022639D">
        <w:rPr>
          <w:rtl/>
        </w:rPr>
        <w:t xml:space="preserve"> بِأَبِي أَنْتَ وَاُمِّي وَنَفْسِي وَأَهْلِي ومالِي وَوَلَدِي أَنا أُصَلِّي عَلَيْكَ كَما صَلّى الله عَلَيْكَ وَصَلّى عَلَيْكَ مَلائِكَتُهُ وأَنْبِياؤُهُ وَرُسُلُهُ صَلاةً مُتَتابِعَةً وَافِرَةً مُتَواصِلَةً لا انْقِطاعَ لَها وَلا أَمَدَ وَلا أَجَلَ</w:t>
      </w:r>
      <w:r w:rsidR="009A58AC">
        <w:rPr>
          <w:rtl/>
        </w:rPr>
        <w:t>،</w:t>
      </w:r>
      <w:r w:rsidRPr="0022639D">
        <w:rPr>
          <w:rtl/>
        </w:rPr>
        <w:t xml:space="preserve"> صَلّى الله عَلَيْكَ وَعَلى أَهْلِ بَيْتِكَ الطَيِّبِينَ الطَّاهِرِينَ كَما أَنْتُمْ أَهْلَهُ</w:t>
      </w:r>
      <w:r w:rsidR="003C7C01">
        <w:rPr>
          <w:rtl/>
          <w:lang w:bidi="fa-IR"/>
        </w:rPr>
        <w:t>.</w:t>
      </w:r>
      <w:r>
        <w:rPr>
          <w:rFonts w:hint="cs"/>
          <w:rtl/>
        </w:rPr>
        <w:t xml:space="preserve"> </w:t>
      </w:r>
      <w:r>
        <w:rPr>
          <w:rtl/>
        </w:rPr>
        <w:t>ثم ابسط كفّيك وَقل</w:t>
      </w:r>
      <w:r w:rsidR="009A58AC">
        <w:rPr>
          <w:rtl/>
        </w:rPr>
        <w:t>:</w:t>
      </w:r>
    </w:p>
    <w:p w:rsidR="001B329E" w:rsidRDefault="001B329E" w:rsidP="00524C63">
      <w:pPr>
        <w:pStyle w:val="libBold2"/>
        <w:rPr>
          <w:rtl/>
        </w:rPr>
      </w:pPr>
      <w:r w:rsidRPr="00BB0B95">
        <w:rPr>
          <w:rtl/>
        </w:rPr>
        <w:t>اللّهُمَّ اجْعَلْ جَوامِعَ صَلَواتِكَ وَنَوامِي بَرَكاتِكَ وَفَواضِلَ خَيْراتِكَ وَشَرائِفَ تَحِيَّاتِكَ وَتَسْلِيماتِكَ وَكَراماتِكَ وَرَحَماتِكَ وَصَلَواتِ مَلائِكَتِكَ المُقَرَّبِينَ وَأَنْبِيائِكَ المُرْسَلِينَ وأَئِمَّتِكَ المُنْتَجَبِينَ وَعِبادِك الصَّالِحِينَ وَأَهْلِ السَّماواتِ</w:t>
      </w:r>
      <w:r w:rsidRPr="00BB0B95">
        <w:rPr>
          <w:rFonts w:hint="cs"/>
          <w:rtl/>
        </w:rPr>
        <w:t xml:space="preserve"> </w:t>
      </w:r>
      <w:r w:rsidRPr="00BB0B95">
        <w:rPr>
          <w:rtl/>
        </w:rPr>
        <w:t>وَالأَرَضِينَ وَمَنْ سَبَّحَ لَكَ يا رَبَّ العالَمِينَ مِنَ الأوَّلِينَ وَالآخِرِينَ عَلى مُحَمَّدٍ عَبْدِكَ وَرَسُولِكَ وَشاهِدِكَ وَنَبِيِّكَ وَنَذِيرِكَ وَأَمِينِكَ وَمَكِينِكَ وَنَجِيِّكَ وَحَبِيبِكَ وَخَلِيلِكَ وَصَفِيِّكَ وَصَفْوَتِكَ وَخاصَّتِكَ وَرَحْمَتِكَ وَخَيْرِ خِيرَتِكَ مِنْ خَلْقِكَ نَبِيِّ الرَّحْمَةِ وَخازِنِ المَغْفِرَةِ وَقائِدِ الخَيْرِ وَالبَرَكَةِ وَمُنْقِذِ العِبادِ مِنَ الهَلَكَةِ بِإِذْنِكَ وَداعِيهُمْ إِلى دِينِكَ القَيِّمِ بِأَمْرِكَ</w:t>
      </w:r>
      <w:r w:rsidR="009A58AC">
        <w:rPr>
          <w:rtl/>
        </w:rPr>
        <w:t>،</w:t>
      </w:r>
      <w:r w:rsidRPr="00BB0B95">
        <w:rPr>
          <w:rtl/>
        </w:rPr>
        <w:t xml:space="preserve"> أَوَّلِ النَبِيِّينَ مِيثاقاً وَآخِرِهِمْ مَبْعَثاً الَّذِي غَمَسْتَهُ فِي بَحْرِ الفَضِيلَةِ وَالمَنْزِلَةِ الجَلِيلَةِ وَالدَّرَجَةِ الرَّفِيعَةِ وَالمَرْتَبَةِ الخَطِيرَةِ وَأَوْدَعْتَهُ الاَصْلابَ الطَّاهِرَةَ وَنَقَلْتَهُ مِنها إِلى الأَرحامِ المُطَهَّرَةِ لُطْفاً لَهُ وَتَحَنُّنا مِنْكَ عَلَيْهِ</w:t>
      </w:r>
      <w:r w:rsidR="009A58AC">
        <w:rPr>
          <w:rtl/>
        </w:rPr>
        <w:t>،</w:t>
      </w:r>
      <w:r w:rsidRPr="00BB0B95">
        <w:rPr>
          <w:rtl/>
        </w:rPr>
        <w:t xml:space="preserve"> إِذْ وَكَّلْتَ لِصَوْنِهِ وَحِراسَتِهِ وَحِفْظِهِ وَحِياطَتِهِ مِنْ قُدْرَتِكَ عَيْنا عاصِمَةً حَجَبْتَ بِها عَنْهُ مَدانِسَ العُهْرِ وَمَعائِبَ السِّفاحِ حَتّى رَفَعْتَ بِهِ نَواظِرَ العِبادِ وَأَحْيَيْتَ بِهِ مَيْتَ البِلادِ بِأَنْ كَشَفْتَ عَنْ نُورِ وِلادَتِهِ ظُلَمَ الأسْتارِ وَأَلْبَسْتَ حَرَمَكَ بِهِ حُلَلَ الأنْوارِ</w:t>
      </w:r>
      <w:r w:rsidR="003C7C01">
        <w:rPr>
          <w:rtl/>
        </w:rPr>
        <w:t>.</w:t>
      </w:r>
      <w:r w:rsidRPr="00BB0B95">
        <w:rPr>
          <w:rFonts w:hint="cs"/>
          <w:rtl/>
        </w:rPr>
        <w:t xml:space="preserve"> </w:t>
      </w:r>
      <w:r w:rsidRPr="00BB0B95">
        <w:rPr>
          <w:rtl/>
        </w:rPr>
        <w:t>اللّهُمَّ فَكَما خَصَصْتَهُ بِشَرَفِ هذِهِ المَرْتَبَةِ الكَرِيمَةِ وَذُخْرِ هذِهِ المَنْقَبَةِ العَظِيمَةِ صَلِّ عَلَيْهِ كَما وَفى بِعَهْدِكَ وَبَلَّغَ رِسالاتِكَ وَقاتَلَ أَهْلَ الجُحُودِ عَلى تَوْحِيدِكَ وَقَطَعَ رَحِمَ الكُفْرِ فِي إِعْزازِ دِينِكَ وَلَبِسَ ثَوْبَ البَلْوى فِي</w:t>
      </w:r>
    </w:p>
    <w:p w:rsidR="001B329E" w:rsidRDefault="001B329E" w:rsidP="00524C63">
      <w:pPr>
        <w:pStyle w:val="libBold2"/>
        <w:rPr>
          <w:rtl/>
        </w:rPr>
      </w:pPr>
      <w:r>
        <w:rPr>
          <w:rtl/>
          <w:lang w:bidi="fa-IR"/>
        </w:rPr>
        <w:br w:type="page"/>
      </w:r>
    </w:p>
    <w:p w:rsidR="001B329E" w:rsidRPr="00BB0B95" w:rsidRDefault="001B329E" w:rsidP="003C7C01">
      <w:pPr>
        <w:pStyle w:val="libBold2"/>
        <w:rPr>
          <w:rtl/>
        </w:rPr>
      </w:pPr>
      <w:r w:rsidRPr="00BB0B95">
        <w:rPr>
          <w:rtl/>
        </w:rPr>
        <w:lastRenderedPageBreak/>
        <w:t>مُجاهَدَةِ أَعْدائِكَ</w:t>
      </w:r>
      <w:r w:rsidR="009A58AC">
        <w:rPr>
          <w:rtl/>
        </w:rPr>
        <w:t>،</w:t>
      </w:r>
      <w:r w:rsidRPr="00BB0B95">
        <w:rPr>
          <w:rtl/>
        </w:rPr>
        <w:t xml:space="preserve"> وَأَوْجَبْتَ لَهُ بِكُلِّ أَذىً مَسَّهُ أَوْ كَيْدٍ أَحَسَّ بِهِ مِنْ الفِئَةِ الَّتِي حاوَلَتْ قَتْلَهُ</w:t>
      </w:r>
      <w:r w:rsidRPr="00BB0B95">
        <w:rPr>
          <w:rFonts w:hint="cs"/>
          <w:rtl/>
        </w:rPr>
        <w:t xml:space="preserve"> </w:t>
      </w:r>
      <w:r w:rsidRPr="00BB0B95">
        <w:rPr>
          <w:rtl/>
        </w:rPr>
        <w:t>فَضِيلَةً تَفُوقُ الفَضائِلَ وَيَمْلِكُ بِها الجَزِيلَ مِنْ نَوالِكَ</w:t>
      </w:r>
      <w:r w:rsidR="009A58AC">
        <w:rPr>
          <w:rtl/>
        </w:rPr>
        <w:t>،</w:t>
      </w:r>
      <w:r w:rsidRPr="00BB0B95">
        <w:rPr>
          <w:rtl/>
        </w:rPr>
        <w:t xml:space="preserve"> وَقَدْ</w:t>
      </w:r>
      <w:r>
        <w:rPr>
          <w:rFonts w:hint="cs"/>
          <w:rtl/>
        </w:rPr>
        <w:t xml:space="preserve"> </w:t>
      </w:r>
      <w:r w:rsidRPr="003C7C01">
        <w:rPr>
          <w:rStyle w:val="libFootnotenumChar"/>
          <w:rFonts w:hint="cs"/>
          <w:rtl/>
        </w:rPr>
        <w:t>(1)</w:t>
      </w:r>
      <w:r w:rsidRPr="00524C63">
        <w:rPr>
          <w:rtl/>
        </w:rPr>
        <w:t xml:space="preserve"> أَسَرَّ الحَسْرَةَ وَأَخْفى الزَّفْرَةَ وَتَجَرَّعَ الغُصَّةَ وَلَمْ يَتَخَطَّ ما مَثَّلَ لَهُ وَحْيُكَ</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اللّهُمَّ صَلِّ عَلَيْهِ وَعَلى أَهْلِ بَيْتِهِ صَلاةً تَرْضاها لَهُمْ وَبَلِّغْهُمْ مِنّا تَحِيَّةً كَثِيرَةً وَسَلاما وَآتِنا مِنْ لَدُنْكَ فِي موالاتِهِمْ</w:t>
      </w:r>
      <w:r w:rsidRPr="00524C63">
        <w:rPr>
          <w:rFonts w:hint="cs"/>
          <w:rtl/>
        </w:rPr>
        <w:t xml:space="preserve"> </w:t>
      </w:r>
      <w:r w:rsidRPr="003C7C01">
        <w:rPr>
          <w:rStyle w:val="libFootnotenumChar"/>
          <w:rFonts w:hint="cs"/>
          <w:rtl/>
        </w:rPr>
        <w:t>(3)</w:t>
      </w:r>
      <w:r w:rsidRPr="00524C63">
        <w:rPr>
          <w:rtl/>
        </w:rPr>
        <w:t xml:space="preserve"> فَضْلاً وَإِحْسانا وَرَحْمَةً وَغُفْرانا إِنَّكَ ذُو الفَضْلِ العَظِيمِ</w:t>
      </w:r>
      <w:r w:rsidR="003C7C01" w:rsidRPr="00524C63">
        <w:rPr>
          <w:rtl/>
        </w:rPr>
        <w:t>.</w:t>
      </w:r>
      <w:r w:rsidRPr="00524C63">
        <w:rPr>
          <w:rFonts w:hint="cs"/>
          <w:rtl/>
        </w:rPr>
        <w:t xml:space="preserve"> </w:t>
      </w:r>
      <w:r>
        <w:rPr>
          <w:rtl/>
        </w:rPr>
        <w:t>ثم صلّ أربع ركعات صلاة الزيارة بسلامين واقرأ فيها ما شئت من السور</w:t>
      </w:r>
      <w:r w:rsidR="009A58AC">
        <w:rPr>
          <w:rtl/>
        </w:rPr>
        <w:t>،</w:t>
      </w:r>
      <w:r>
        <w:rPr>
          <w:rtl/>
        </w:rPr>
        <w:t xml:space="preserve"> فإذا فرغت فسبح تسبيح الزهراء </w:t>
      </w:r>
      <w:r w:rsidRPr="003C7C01">
        <w:rPr>
          <w:rStyle w:val="libAlaemChar"/>
          <w:rtl/>
        </w:rPr>
        <w:t>عليها‌السلام</w:t>
      </w:r>
      <w:r>
        <w:rPr>
          <w:rtl/>
        </w:rPr>
        <w:t xml:space="preserve"> وقل</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إِنَّكَ قُلْتَ لِنَبِيِّكَ مُحَمَّدٍ </w:t>
      </w:r>
      <w:r w:rsidRPr="003C7C01">
        <w:rPr>
          <w:rStyle w:val="libAlaemChar"/>
          <w:rtl/>
        </w:rPr>
        <w:t>صلى‌الله‌عليه‌وآله</w:t>
      </w:r>
      <w:r w:rsidR="009A58AC" w:rsidRPr="00524C63">
        <w:rPr>
          <w:rStyle w:val="libBold2Char"/>
          <w:rFonts w:hint="cs"/>
          <w:rtl/>
        </w:rPr>
        <w:t>:</w:t>
      </w:r>
      <w:r>
        <w:rPr>
          <w:rFonts w:hint="cs"/>
          <w:rtl/>
        </w:rPr>
        <w:t xml:space="preserve"> </w:t>
      </w:r>
      <w:r w:rsidRPr="003C7C01">
        <w:rPr>
          <w:rStyle w:val="libAlaemChar"/>
          <w:rFonts w:hint="cs"/>
          <w:rtl/>
        </w:rPr>
        <w:t>(</w:t>
      </w:r>
      <w:r w:rsidRPr="003C7C01">
        <w:rPr>
          <w:rStyle w:val="libAieChar"/>
          <w:rtl/>
        </w:rPr>
        <w:t>وَلَوْ أَنَّهُمْ إِذْ ظَلَمُوا أَنْفُسَهُمْ جاؤُوكَ فاسْتَغْفَرُوا الله وَاسْتَغْفَرَ لَهُمْ الرَّسُولُ لَوَجَدوا الله تَوَّاباً رَحِيماً</w:t>
      </w:r>
      <w:r w:rsidRPr="003C7C01">
        <w:rPr>
          <w:rStyle w:val="libAlaemChar"/>
          <w:rFonts w:hint="cs"/>
          <w:rtl/>
        </w:rPr>
        <w:t>)</w:t>
      </w:r>
      <w:r>
        <w:rPr>
          <w:rtl/>
        </w:rPr>
        <w:t xml:space="preserve"> </w:t>
      </w:r>
      <w:r w:rsidRPr="003C7C01">
        <w:rPr>
          <w:rStyle w:val="libFootnotenumChar"/>
          <w:rFonts w:hint="cs"/>
          <w:rtl/>
        </w:rPr>
        <w:t>(4)</w:t>
      </w:r>
      <w:r w:rsidR="009A58AC">
        <w:rPr>
          <w:rFonts w:hint="cs"/>
          <w:rtl/>
        </w:rPr>
        <w:t>،</w:t>
      </w:r>
      <w:r>
        <w:rPr>
          <w:rtl/>
        </w:rPr>
        <w:t xml:space="preserve"> </w:t>
      </w:r>
      <w:r w:rsidRPr="00524C63">
        <w:rPr>
          <w:rStyle w:val="libBold2Char"/>
          <w:rtl/>
        </w:rPr>
        <w:t>وَلَمْ أَحْضُرْ زَمانَ رَسُولِكَ عَلَيْهِ وَآلِهِ السَّلامُ</w:t>
      </w:r>
      <w:r w:rsidR="009A58AC" w:rsidRPr="00524C63">
        <w:rPr>
          <w:rStyle w:val="libBold2Char"/>
          <w:rtl/>
        </w:rPr>
        <w:t>؛</w:t>
      </w:r>
      <w:r w:rsidRPr="00524C63">
        <w:rPr>
          <w:rStyle w:val="libBold2Char"/>
          <w:rtl/>
        </w:rPr>
        <w:t xml:space="preserve"> اللّهُمَّ وَقَدْ زُرْتُهُ راغِباً تائِباً مِنْ سَيِِّ عَمَلِي وَمُسْتَغْفِراً لَكَ مِنْ ذُنُوبِي وَمُقِرّا لَكَ بِها وَأَنْتَ أَعْلَمُ بِها مِنِّي وَمُتَوَجِّها إِلَيْكَ بِنَبِيِّكَ نَبِيِّ الرَّحْمَةِ صَلَواتُكَ عَلَيْهِ وَآلِهِ</w:t>
      </w:r>
      <w:r w:rsidR="009A58AC" w:rsidRPr="00524C63">
        <w:rPr>
          <w:rStyle w:val="libBold2Char"/>
          <w:rtl/>
        </w:rPr>
        <w:t>،</w:t>
      </w:r>
      <w:r w:rsidRPr="00524C63">
        <w:rPr>
          <w:rStyle w:val="libBold2Char"/>
          <w:rtl/>
        </w:rPr>
        <w:t xml:space="preserve"> فَاجْعَلْنِي اللّهُمَّ بِمُحَمَّدٍ وَأَهْلِ بَيْتِهِ عِنْدَكَ وَجِيها فِي الدُّنْيا وَالآخِرةِ وَمِنْ المُقَرَّبِينَ</w:t>
      </w:r>
      <w:r w:rsidR="003C7C01" w:rsidRPr="00524C63">
        <w:rPr>
          <w:rStyle w:val="libBold2Char"/>
          <w:rtl/>
        </w:rPr>
        <w:t>.</w:t>
      </w:r>
      <w:r w:rsidRPr="00524C63">
        <w:rPr>
          <w:rStyle w:val="libBold2Char"/>
          <w:rFonts w:hint="cs"/>
          <w:rtl/>
        </w:rPr>
        <w:t xml:space="preserve"> </w:t>
      </w:r>
      <w:r w:rsidRPr="00524C63">
        <w:rPr>
          <w:rStyle w:val="libBold2Char"/>
          <w:rtl/>
        </w:rPr>
        <w:t>يا مُحَمَّدُ يا رَسُولَ الله بِأَبِي أَنْتَ وَاُمِّي يا نَبِيَّ الله يا سَيِّدَ خَلْقِ الله إِنِّي أَتَوَجَّهُ بِكَ إِلى الله رَبِّكَ وَرَبِّي لِيَغْفِرَ لِي ذُنُوبِي وَيَتَقَبَّلَ مِنِّي عَمَلِي وَيَقْضِي لِي حَوائِجي</w:t>
      </w:r>
      <w:r w:rsidR="009A58AC" w:rsidRPr="00524C63">
        <w:rPr>
          <w:rStyle w:val="libBold2Char"/>
          <w:rtl/>
        </w:rPr>
        <w:t>،</w:t>
      </w:r>
      <w:r w:rsidRPr="00524C63">
        <w:rPr>
          <w:rStyle w:val="libBold2Char"/>
          <w:rtl/>
        </w:rPr>
        <w:t xml:space="preserve"> فَكُنْ لِي شَفِيعاً عِنْدَ رَبِّكَ وَرَبِّي فَنِعْمَ المَسْؤُولُ المَوْلى رَبِّي وَنِعْمَ الشَّفِيعُ أَنْتَ يا مُحَمَّدُ عَلَيْكَ وَعَلى أَهْلِ بَيْتِكَ السَّلامُ</w:t>
      </w:r>
      <w:r w:rsidR="009A58AC" w:rsidRPr="00524C63">
        <w:rPr>
          <w:rStyle w:val="libBold2Char"/>
          <w:rtl/>
        </w:rPr>
        <w:t>،</w:t>
      </w:r>
      <w:r w:rsidRPr="00524C63">
        <w:rPr>
          <w:rStyle w:val="libBold2Char"/>
          <w:rFonts w:hint="cs"/>
          <w:rtl/>
        </w:rPr>
        <w:t xml:space="preserve"> </w:t>
      </w:r>
      <w:r w:rsidRPr="00524C63">
        <w:rPr>
          <w:rStyle w:val="libBold2Char"/>
          <w:rtl/>
        </w:rPr>
        <w:t>اللّهُمَّ وَأَوْجِبْ</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لِي مِنْكَ المَغْفِرَة وَالرَّحْمَةَ وَالرِّزْقَ الواسِعَ الطَيِّبَ النافِعَ كَما أَوْجَبْتَ لِمَنْ أَتى نَبِيَّكَ مُحَمَّداً صَلَواتُكَ عَلَيْهِ وَآلِهِ وَهُوَ حَيُّ فَأَقَرَّ لَهُ بِذُنُوبِهِ وَاسْتَغْفَرَ لَهُ رَسُولُكَ عَلَيْهِ وَآلِهِ السَّلامُ فَغَفَرْتَ لَهُ بِرَحْمَتِكَ يا أرْحَمَ الرَّاحِمِينَ</w:t>
      </w:r>
      <w:r w:rsidR="009A58AC" w:rsidRPr="00524C63">
        <w:rPr>
          <w:rStyle w:val="libBold2Char"/>
          <w:rtl/>
        </w:rPr>
        <w:t>،</w:t>
      </w:r>
      <w:r w:rsidRPr="00524C63">
        <w:rPr>
          <w:rStyle w:val="libBold2Char"/>
          <w:rtl/>
        </w:rPr>
        <w:t xml:space="preserve"> اللّهُمَّ وَقَدْ أَمَّلْتُكَ وَرَجَوْتُكَ وَقُمْتُ بَيْنَ يَدَيْكَ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فلقد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ما مثّل من وحيك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من موالاتهم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النساء</w:t>
      </w:r>
      <w:r w:rsidR="009A58AC">
        <w:rPr>
          <w:rFonts w:hint="cs"/>
          <w:rtl/>
        </w:rPr>
        <w:t>:</w:t>
      </w:r>
      <w:r>
        <w:rPr>
          <w:rFonts w:hint="cs"/>
          <w:rtl/>
        </w:rPr>
        <w:t xml:space="preserve"> 4 / 64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أوجب</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B0B95">
        <w:rPr>
          <w:rtl/>
        </w:rPr>
        <w:lastRenderedPageBreak/>
        <w:t>وَرَغِبْتُ إِلَيْكَ عَمَّنْ سِواكَ وَقَدْ آمَّلْتُ جَزِيلَ ثَوابِكَ وَإِنِّي لَمُقِرُّ</w:t>
      </w:r>
      <w:r>
        <w:rPr>
          <w:rFonts w:hint="cs"/>
          <w:rtl/>
        </w:rPr>
        <w:t xml:space="preserve"> </w:t>
      </w:r>
      <w:r w:rsidRPr="003C7C01">
        <w:rPr>
          <w:rStyle w:val="libFootnotenumChar"/>
          <w:rFonts w:hint="cs"/>
          <w:rtl/>
        </w:rPr>
        <w:t>(1)</w:t>
      </w:r>
      <w:r w:rsidRPr="00524C63">
        <w:rPr>
          <w:rtl/>
        </w:rPr>
        <w:t xml:space="preserve"> غَيْرُ مُنْكِرٍ وَتائِبٌ إِلَيْكَ مِمَّا اقْتَرَفَتُ وَعائِذٌ بِكَ فِي هذا المَقامِ مِمَّا قَدَّمْتَ مِنَ الاَعْمالِ الَّتِي تَقَدَّمْتَ إلى فِيها وَنَهَيْتَنِي عَنْها وَأَوْعَدْتَ عَلَيْها العِقابَ</w:t>
      </w:r>
      <w:r w:rsidR="009A58AC" w:rsidRPr="00524C63">
        <w:rPr>
          <w:rtl/>
        </w:rPr>
        <w:t>،</w:t>
      </w:r>
      <w:r w:rsidRPr="00524C63">
        <w:rPr>
          <w:rtl/>
        </w:rPr>
        <w:t xml:space="preserve"> وَأَعُوذُ بِكَرَمِ وَجهِكَ أَنْ تُقِيمَنِي مَقامَ الخِزْيِ وَالذُّلِّ يَوْمَ تُهْتَكُ فِيهِ الأسْتارُ وَتَبْدُو فِيهِ الأسْرارُ وَالفَضائِحُ وَتَرْعَدُ فِيه الفَرائِصُ يَوْمَ الحَسْرَةِ وَالنَّدامَةِ يَوْمَ الافِكَةِ يَوْمَ الازِفَةِ يَوْمَ التَّغابُنِ يَوْمَ الفَصْلِ يَوْمَ الجَزاءِ يَوْما كانَ مِقْدارُهُ خَمْسِينَ أَلْفَ سَنَةٍ</w:t>
      </w:r>
      <w:r w:rsidR="009A58AC" w:rsidRPr="00524C63">
        <w:rPr>
          <w:rtl/>
        </w:rPr>
        <w:t>،</w:t>
      </w:r>
      <w:r w:rsidRPr="00524C63">
        <w:rPr>
          <w:rtl/>
        </w:rPr>
        <w:t xml:space="preserve"> يَوْمَ النَّفْخَةِ يَوْمَ تَرجُفُ الرَّاجِفَةُ تَتْبَعُها الرَّادِفَةُ يَوْمَ النَّشْرِ يَوْمَ العَرْضِ يَوْمَ يَقُومُ النَّاسُ لِرَبِّ العالَمِينَ يَوْمَ يَفِرُّ المَرُْ مِنْ أَخِيهِ وَأَمِّهِ وَأَبِيهِ وَصاحِبَتِهِ وَبَنِيهِ يَوْمَ تَشَقَّقُ الأَرضُ وَأَكْنافُ السَّماء يَوْمَ تَأْتِي كُلُّ نَفْسٍ تُجادِلُ عَنْ نَفْسِها يَوْمَ يُرَدُّونَ إِلى الله فَيُنَبِّئُهُمْ بِما عَمِلُوا يَوْمَ لايُغْنِي مَوْلىً عَنْ مَوْلىً شَيْئاً وَلا هُمْ يُنْصَرُونَ إِلاّ مَنْ رَحِمَ الله إِنَّهُ هُوَ العَزِيزُ الرَّحِيمِ يَوْمَ يُرَدُّونَ إِلى عالِمِ</w:t>
      </w:r>
      <w:r w:rsidRPr="00524C63">
        <w:rPr>
          <w:rFonts w:hint="cs"/>
          <w:rtl/>
        </w:rPr>
        <w:t xml:space="preserve"> </w:t>
      </w:r>
      <w:r w:rsidRPr="00524C63">
        <w:rPr>
          <w:rtl/>
        </w:rPr>
        <w:t>الغَيْبِ وَالشَّهادَةِ يَوْمَ يُرَدُّونَ إِلى الله مَوْلاهُمْ الحَقِّ يَوْمَ يَخْرُجُونَ مِنَ الاَجْداثِ سِراعاً كَأَنَّهُمْ إِلى نُصُبٍ يُوفِضُونَ وَكَأَنَّهُمْ جَرادٌ مُنْتَشِرٌ مُهْطِعِينَ إِلى الدَّاعي‌إِلى الله يَوْمَ الواقِعَةِ يَوْمَ تُرَجُّ الأَرضُ رَجّا يَوْمَ تَكُونُ السَّماء كَالمُهْلِ وَتَكُونُ الجِبالُ كَالعَهْنِ وَلايَسْأَلُ حَمِيمٌ حَمِيماً يَوْمَ الشَّاهِدِ وَالمَشْهُودِ يَوْمَ تَكُونُ المَلائِكَةُ صَفّاً صَفّاً</w:t>
      </w:r>
      <w:r w:rsidR="003C7C01" w:rsidRPr="00524C63">
        <w:rPr>
          <w:rtl/>
        </w:rPr>
        <w:t>.</w:t>
      </w:r>
      <w:r w:rsidRPr="00524C63">
        <w:rPr>
          <w:rFonts w:hint="cs"/>
          <w:rtl/>
        </w:rPr>
        <w:t xml:space="preserve"> </w:t>
      </w:r>
      <w:r w:rsidRPr="00524C63">
        <w:rPr>
          <w:rtl/>
        </w:rPr>
        <w:t>اللّهُمَّ ارْحَمْ مَوْقِفِي فِي ذلِكَ اليَوْمِ بِمَوْقِفِي فِي هذا اليَوْمِ وَلاتُحْزِنِّي فِي ذلِكَ المَوْقِفِ</w:t>
      </w:r>
      <w:r w:rsidRPr="00524C63">
        <w:rPr>
          <w:rFonts w:hint="cs"/>
          <w:rtl/>
        </w:rPr>
        <w:t xml:space="preserve"> </w:t>
      </w:r>
      <w:r w:rsidRPr="003C7C01">
        <w:rPr>
          <w:rStyle w:val="libFootnotenumChar"/>
          <w:rFonts w:hint="cs"/>
          <w:rtl/>
        </w:rPr>
        <w:t>(2)</w:t>
      </w:r>
      <w:r w:rsidRPr="00524C63">
        <w:rPr>
          <w:rtl/>
        </w:rPr>
        <w:t xml:space="preserve"> بِما جَنَيْتُ عَلى نَفْسِي</w:t>
      </w:r>
      <w:r w:rsidR="009A58AC" w:rsidRPr="00524C63">
        <w:rPr>
          <w:rtl/>
        </w:rPr>
        <w:t>،</w:t>
      </w:r>
      <w:r w:rsidRPr="00524C63">
        <w:rPr>
          <w:rtl/>
        </w:rPr>
        <w:t xml:space="preserve"> وَاجْعَلْ يا رَبِّ فِي ذلِكَ اليَوْمِ مَعَ أوْلِيائِكَ مُنْطَلَقِي وَفِي زُمْرَةِ مُحَمَّدٍ وَأَهْلِ بَيْتِهِ </w:t>
      </w:r>
      <w:r w:rsidRPr="003C7C01">
        <w:rPr>
          <w:rStyle w:val="libAlaemChar"/>
          <w:rtl/>
        </w:rPr>
        <w:t>عليهم‌السلام</w:t>
      </w:r>
      <w:r w:rsidRPr="00524C63">
        <w:rPr>
          <w:rtl/>
        </w:rPr>
        <w:t xml:space="preserve"> مَحْشَرِي</w:t>
      </w:r>
      <w:r w:rsidR="009A58AC" w:rsidRPr="00524C63">
        <w:rPr>
          <w:rtl/>
        </w:rPr>
        <w:t>،</w:t>
      </w:r>
      <w:r w:rsidRPr="00524C63">
        <w:rPr>
          <w:rtl/>
        </w:rPr>
        <w:t xml:space="preserve"> وَاجْعَلْ حَوْضَهُ مَوْرِدِي وَفِي الغُرِّ الكِرامِ مَصْدَرِي وَأَعْطِنِي كِتابِي فِي يَمِينِي حَتّى أَفُوزَ بِحَسناتِي وَتُبَيِّضَ بِهِ وَجْهِي وَتُيَسِّرَ بِهِ حِسابِي وَتُرَجِّحَ بِهِ مِيزانِي وَأَمْضِي مَعَ الفائِزِينَ مِنْ عِبادِكَ الصَّالِحِينَ إِلى رِضْوانِكَ وَجِنانِكَ إِلهَ العالَمِينَ</w:t>
      </w:r>
      <w:r w:rsidR="009A58AC" w:rsidRPr="00524C63">
        <w:rPr>
          <w:rtl/>
        </w:rPr>
        <w:t>،</w:t>
      </w:r>
      <w:r w:rsidRPr="00524C63">
        <w:rPr>
          <w:rtl/>
        </w:rPr>
        <w:t xml:space="preserve"> اللَّهُمَّ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مقرّ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اليوم</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BB0B95">
        <w:rPr>
          <w:rtl/>
        </w:rPr>
        <w:lastRenderedPageBreak/>
        <w:t>إِنِّي أَعُوذُ بِكَ مِنْ أَنْ تَفْضَحَنِي فِي ذلِكَ اليَوْمِ بَيْنَ يَدَي الخَلائِقِ بِجَرِيرَتِي أوْ أَنْ أَلْقى الخِزْيَ وَالنَّدامَةَ بِخَطِيئَتِي أوْ أَنْ تُظْهِرَ فِيهِ سَيِّئاتِي عَلى حَسناتِي أَوْ أَنْ تُنَوِّهَ بَيْنَ الخَلائِقِ بِاسْمِي</w:t>
      </w:r>
      <w:r w:rsidR="009A58AC">
        <w:rPr>
          <w:rtl/>
        </w:rPr>
        <w:t>،</w:t>
      </w:r>
      <w:r w:rsidRPr="00BB0B95">
        <w:rPr>
          <w:rtl/>
        </w:rPr>
        <w:t xml:space="preserve"> يا كَرِيمُ يا كَرِيمُ العَفْوَ العَفْوَ السَّتْرَ السَّتْرَ</w:t>
      </w:r>
      <w:r w:rsidR="009A58AC">
        <w:rPr>
          <w:rtl/>
        </w:rPr>
        <w:t>،</w:t>
      </w:r>
      <w:r w:rsidRPr="00BB0B95">
        <w:rPr>
          <w:rtl/>
        </w:rPr>
        <w:t xml:space="preserve"> اللّهُمَّ وَأَعُوذُ بِكَ مِنْ أَنْ يَكُونَ فِي ذلِكَ اليَوْمِ فِي مواقِفِ الاَشْرارِ مَوْقِفِي أوْ فِي مَقامِ الاَشْقِياءِ</w:t>
      </w:r>
      <w:r>
        <w:rPr>
          <w:rFonts w:hint="cs"/>
          <w:rtl/>
        </w:rPr>
        <w:t xml:space="preserve"> </w:t>
      </w:r>
      <w:r w:rsidRPr="007E3AFF">
        <w:rPr>
          <w:rtl/>
        </w:rPr>
        <w:t>مَقامِي</w:t>
      </w:r>
      <w:r w:rsidR="009A58AC">
        <w:rPr>
          <w:rtl/>
        </w:rPr>
        <w:t>،</w:t>
      </w:r>
      <w:r w:rsidRPr="007E3AFF">
        <w:rPr>
          <w:rtl/>
        </w:rPr>
        <w:t xml:space="preserve"> وَإِذا مَيَّزْتَ بَيْنَ خَلْقِكَ فَسُقْتَ كُلاّ بِأَعْمالِهِمْ زُمَراً إِلى مَنازِلِهِمْ فَسُقْنِي بِرَحْمَتِكَ فِي عِبادِكَ الصَّالِحِينَ وَفِي زُمْرَةِ أَوْلِيائِكَ المُتَّقِينَ إِلى جَنَّاتِكَ يا رَبَّ العالَمِينَ</w:t>
      </w:r>
      <w:r w:rsidR="003C7C01">
        <w:rPr>
          <w:rtl/>
          <w:lang w:bidi="fa-IR"/>
        </w:rPr>
        <w:t>.</w:t>
      </w:r>
      <w:r>
        <w:rPr>
          <w:rFonts w:hint="cs"/>
          <w:rtl/>
        </w:rPr>
        <w:t xml:space="preserve"> </w:t>
      </w:r>
      <w:r>
        <w:rPr>
          <w:rtl/>
        </w:rPr>
        <w:t>ثم ودعه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رَسُولَ اللهِ</w:t>
      </w:r>
      <w:r w:rsidR="009A58AC" w:rsidRPr="00524C63">
        <w:rPr>
          <w:rStyle w:val="libBold2Char"/>
          <w:rtl/>
        </w:rPr>
        <w:t>،</w:t>
      </w:r>
      <w:r w:rsidRPr="00524C63">
        <w:rPr>
          <w:rStyle w:val="libBold2Char"/>
          <w:rtl/>
        </w:rPr>
        <w:t xml:space="preserve"> السَّلامُ عَلَيْكَ أَيُّها البَشِيرُ النَّذِيرُ</w:t>
      </w:r>
      <w:r w:rsidR="009A58AC" w:rsidRPr="00524C63">
        <w:rPr>
          <w:rStyle w:val="libBold2Char"/>
          <w:rtl/>
        </w:rPr>
        <w:t>،</w:t>
      </w:r>
      <w:r w:rsidRPr="00524C63">
        <w:rPr>
          <w:rStyle w:val="libBold2Char"/>
          <w:rtl/>
        </w:rPr>
        <w:t xml:space="preserve"> السَّلامُ عَلَيْكَ أَيُّها السِّراجُ المُنِيرُ</w:t>
      </w:r>
      <w:r w:rsidR="009A58AC" w:rsidRPr="00524C63">
        <w:rPr>
          <w:rStyle w:val="libBold2Char"/>
          <w:rtl/>
        </w:rPr>
        <w:t>،</w:t>
      </w:r>
      <w:r w:rsidRPr="00524C63">
        <w:rPr>
          <w:rStyle w:val="libBold2Char"/>
          <w:rtl/>
        </w:rPr>
        <w:t xml:space="preserve"> السَّلامُ عَلَيْكَ أَيُّها السَّفِيرُ بَيْنَ الله وَبَيْنَ خَلْقِهِ</w:t>
      </w:r>
      <w:r w:rsidR="009A58AC" w:rsidRPr="00524C63">
        <w:rPr>
          <w:rStyle w:val="libBold2Char"/>
          <w:rtl/>
        </w:rPr>
        <w:t>،</w:t>
      </w:r>
      <w:r w:rsidRPr="00524C63">
        <w:rPr>
          <w:rStyle w:val="libBold2Char"/>
          <w:rtl/>
        </w:rPr>
        <w:t xml:space="preserve"> أَشْهَدُ يا رَسُولَ الله أَنَّكَ كُنْتَ نُوراً فِي الاَصْلابِ الشَّامِخَةِ وَالأَرحامِ المُطَهَّرَةِ لَمْ تُنَجِّسْكَ الجاهِلِيَّةُ بِأَنْجاسِها وَلَمْ تُلْبِسْكَ مِنْ مُدْلَهِماتِ ثِيابِها</w:t>
      </w:r>
      <w:r w:rsidR="009A58AC" w:rsidRPr="00524C63">
        <w:rPr>
          <w:rStyle w:val="libBold2Char"/>
          <w:rtl/>
        </w:rPr>
        <w:t>،</w:t>
      </w:r>
      <w:r w:rsidRPr="00524C63">
        <w:rPr>
          <w:rStyle w:val="libBold2Char"/>
          <w:rtl/>
        </w:rPr>
        <w:t xml:space="preserve"> وَأَشْهَدُ يا رَسُولَ الله أَنِّي مُؤْمِنٌ بِكَ وَبِالأَئِمَّةِ مِنْ أَهْلِ بَيْتِكَ مُوقِنٌ بِجَمِيعِ ماأَتَيْتَ بِهِ راضٍ مُؤْمِنٌ</w:t>
      </w:r>
      <w:r w:rsidR="009A58AC" w:rsidRPr="00524C63">
        <w:rPr>
          <w:rStyle w:val="libBold2Char"/>
          <w:rtl/>
        </w:rPr>
        <w:t>،</w:t>
      </w:r>
      <w:r w:rsidRPr="00524C63">
        <w:rPr>
          <w:rStyle w:val="libBold2Char"/>
          <w:rtl/>
        </w:rPr>
        <w:t xml:space="preserve"> وَأَشْهَدُ أَنَّ الأَئِمَّةِ مِنْ أَهْلِ بَيْتِكَ أَعْلامُ الهُدى وَالعُرْوَةُ الوُثْقى وَالحُجَّةُ عَلى أَهْلِ الدُّنْيا</w:t>
      </w:r>
      <w:r w:rsidR="009A58AC" w:rsidRPr="00524C63">
        <w:rPr>
          <w:rStyle w:val="libBold2Char"/>
          <w:rtl/>
        </w:rPr>
        <w:t>،</w:t>
      </w:r>
      <w:r w:rsidRPr="00524C63">
        <w:rPr>
          <w:rStyle w:val="libBold2Char"/>
          <w:rtl/>
        </w:rPr>
        <w:t xml:space="preserve"> اللّهُمَّ لاتَجْعَلْهُ آخِرَ العَهْدِ مِنْ زِيارَةِ نَبِيِّكَ عَلَيْهِ وَآلِهِ السَّلامُ</w:t>
      </w:r>
      <w:r w:rsidR="009A58AC" w:rsidRPr="00524C63">
        <w:rPr>
          <w:rStyle w:val="libBold2Char"/>
          <w:rtl/>
        </w:rPr>
        <w:t>،</w:t>
      </w:r>
      <w:r w:rsidRPr="00524C63">
        <w:rPr>
          <w:rStyle w:val="libBold2Char"/>
          <w:rtl/>
        </w:rPr>
        <w:t xml:space="preserve"> وَإِنْ تَوَفَيْتَنِي فَإِنِّي أَشْهَدُ فِي مَماتِي عَلى ماأَشْهَدُ عَلَيْهِ فِي حَياتِي أَنَّكَ أَنْتَ الله لا إِلهَ إِلاّ أَنْتَ وَحْدَكَ لاشَرِيكَ لَكَ وَأَنَّ مُحَمَّداً عَبْدُكَ وَرَسُولُكَ وَأَنَّ الأَئِمَّةِ مِنْ أَهْلِ بَيْتِهِ أَوْلِياؤُكَ وَأَنْصارُكَ وَحُجَجُكَ عَلى خَلْقِكَ وَخُلَفاؤكَ فِي عِبادِكَ وَأَعْلامُكَ فِي بِلادِكَ وَخُزَّانُ عِلْمِكَ وَحَفَظَةُ سِرِّكَ وَتَراجِمَةُ وَحْيِكَ</w:t>
      </w:r>
      <w:r w:rsidR="009A58AC" w:rsidRPr="00524C63">
        <w:rPr>
          <w:rStyle w:val="libBold2Char"/>
          <w:rtl/>
        </w:rPr>
        <w:t>،</w:t>
      </w:r>
      <w:r w:rsidRPr="00524C63">
        <w:rPr>
          <w:rStyle w:val="libBold2Char"/>
          <w:rtl/>
        </w:rPr>
        <w:t xml:space="preserve"> اللّهُمَّ صَلِّ عَلى مُحَمَّدٍ وَآلِ مُحَمَّدٍ وَبَلِّغْ رُوحَ نَبِيِّكَ مُحَمَّدٍ وَآلِهِ فِي ساعَتِي هذِهِ وَفِي كُلِّ</w:t>
      </w:r>
      <w:r w:rsidRPr="00524C63">
        <w:rPr>
          <w:rStyle w:val="libBold2Char"/>
          <w:rFonts w:hint="cs"/>
          <w:rtl/>
        </w:rPr>
        <w:t xml:space="preserve"> </w:t>
      </w:r>
      <w:r w:rsidRPr="00524C63">
        <w:rPr>
          <w:rStyle w:val="libBold2Char"/>
          <w:rtl/>
        </w:rPr>
        <w:t>ساعَةٍ تَحِيَّةً وَسَلاماً</w:t>
      </w:r>
      <w:r w:rsidR="009A58AC" w:rsidRPr="00524C63">
        <w:rPr>
          <w:rStyle w:val="libBold2Char"/>
          <w:rtl/>
        </w:rPr>
        <w:t>،</w:t>
      </w:r>
      <w:r w:rsidRPr="00524C63">
        <w:rPr>
          <w:rStyle w:val="libBold2Char"/>
          <w:rtl/>
        </w:rPr>
        <w:t xml:space="preserve"> وَالسَّلامُ عَلَيْكَ يا رَسُولَ الله وَرَحْمَةُ الله وَبَرَكاتُهُ لا جَعَلَهُ الله آخِرَ تَسْلِيمِي عَلَيْكَ</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413</w:t>
      </w:r>
      <w:r w:rsidR="003C7C01">
        <w:rPr>
          <w:rFonts w:hint="cs"/>
          <w:rtl/>
        </w:rPr>
        <w:t xml:space="preserve"> - </w:t>
      </w:r>
      <w:r>
        <w:rPr>
          <w:rFonts w:hint="cs"/>
          <w:rtl/>
        </w:rPr>
        <w:t>424</w:t>
      </w:r>
      <w:r w:rsidR="009A58AC">
        <w:rPr>
          <w:rFonts w:hint="cs"/>
          <w:rtl/>
        </w:rPr>
        <w:t>،</w:t>
      </w:r>
      <w:r>
        <w:rPr>
          <w:rFonts w:hint="cs"/>
          <w:rtl/>
        </w:rPr>
        <w:t xml:space="preserve"> الاقبال 3 / 123 باب 4 فصل 12</w:t>
      </w:r>
      <w:r w:rsidR="009A58AC">
        <w:rPr>
          <w:rFonts w:hint="cs"/>
          <w:rtl/>
        </w:rPr>
        <w:t>،</w:t>
      </w:r>
      <w:r>
        <w:rPr>
          <w:rFonts w:hint="cs"/>
          <w:rtl/>
        </w:rPr>
        <w:t xml:space="preserve"> المزار للشهيد الاوّل</w:t>
      </w:r>
      <w:r w:rsidR="009A58AC">
        <w:rPr>
          <w:rFonts w:hint="cs"/>
          <w:rtl/>
        </w:rPr>
        <w:t>:</w:t>
      </w:r>
      <w:r>
        <w:rPr>
          <w:rFonts w:hint="cs"/>
          <w:rtl/>
        </w:rPr>
        <w:t xml:space="preserve"> 49</w:t>
      </w:r>
      <w:r w:rsidR="009A58AC">
        <w:rPr>
          <w:rFonts w:hint="cs"/>
          <w:rtl/>
        </w:rPr>
        <w:t>،</w:t>
      </w:r>
      <w:r>
        <w:rPr>
          <w:rFonts w:hint="cs"/>
          <w:rtl/>
        </w:rPr>
        <w:t xml:space="preserve"> فصل 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قال الشيخ في (المصباح) والسيد في (جمال الأسبوع) في ضمن أعمال يوم الجمعة</w:t>
      </w:r>
      <w:r w:rsidR="009A58AC">
        <w:rPr>
          <w:rtl/>
        </w:rPr>
        <w:t>:</w:t>
      </w:r>
      <w:r>
        <w:rPr>
          <w:rtl/>
        </w:rPr>
        <w:t xml:space="preserve"> إعلم أنّه يستحب في يوم الجمعة زيارة النبي </w:t>
      </w:r>
      <w:r w:rsidRPr="003C7C01">
        <w:rPr>
          <w:rStyle w:val="libAlaemChar"/>
          <w:rtl/>
        </w:rPr>
        <w:t>صلى‌الله‌عليه‌وآله</w:t>
      </w:r>
      <w:r>
        <w:rPr>
          <w:rtl/>
        </w:rPr>
        <w:t xml:space="preserve"> والأئمة </w:t>
      </w:r>
      <w:r w:rsidRPr="003C7C01">
        <w:rPr>
          <w:rStyle w:val="libAlaemChar"/>
          <w:rtl/>
        </w:rPr>
        <w:t>عليهم‌السلام</w:t>
      </w:r>
      <w:r w:rsidR="003C7C01">
        <w:rPr>
          <w:rtl/>
        </w:rPr>
        <w:t>.</w:t>
      </w:r>
      <w:r>
        <w:rPr>
          <w:rFonts w:hint="cs"/>
          <w:rtl/>
        </w:rPr>
        <w:t xml:space="preserve"> </w:t>
      </w:r>
      <w:r>
        <w:rPr>
          <w:rtl/>
        </w:rPr>
        <w:t xml:space="preserve">وروي عن الصادق </w:t>
      </w:r>
      <w:r w:rsidRPr="003C7C01">
        <w:rPr>
          <w:rStyle w:val="libAlaemChar"/>
          <w:rtl/>
        </w:rPr>
        <w:t>عليه‌السلام</w:t>
      </w:r>
      <w:r>
        <w:rPr>
          <w:rtl/>
        </w:rPr>
        <w:t xml:space="preserve"> أن من أراد أن يزور قبر رسول الله وقبر أمير المؤمنين وفاطمة والحسن والحسين وقبور الحجج </w:t>
      </w:r>
      <w:r w:rsidRPr="003C7C01">
        <w:rPr>
          <w:rStyle w:val="libAlaemChar"/>
          <w:rtl/>
        </w:rPr>
        <w:t>عليهم‌السلام</w:t>
      </w:r>
      <w:r>
        <w:rPr>
          <w:rtl/>
        </w:rPr>
        <w:t xml:space="preserve"> وهو في بلدة فليغتسل في يوم الجمعة وليلبس ثوبين نظيفين وليخرج إلى الفلاة من الأَرض</w:t>
      </w:r>
      <w:r w:rsidR="003C7C01">
        <w:rPr>
          <w:rtl/>
        </w:rPr>
        <w:t>.</w:t>
      </w:r>
      <w:r>
        <w:rPr>
          <w:rFonts w:hint="cs"/>
          <w:rtl/>
        </w:rPr>
        <w:t xml:space="preserve"> </w:t>
      </w:r>
      <w:r>
        <w:rPr>
          <w:rtl/>
        </w:rPr>
        <w:t>وعلى رواية أخرى</w:t>
      </w:r>
      <w:r w:rsidR="009A58AC">
        <w:rPr>
          <w:rtl/>
        </w:rPr>
        <w:t>:</w:t>
      </w:r>
      <w:r>
        <w:rPr>
          <w:rtl/>
        </w:rPr>
        <w:t xml:space="preserve"> وليصعد سطحا ثم يصلّي أربع ركعات يقرأ فيهن ماتيسّر من السّور</w:t>
      </w:r>
      <w:r w:rsidR="003C7C01">
        <w:rPr>
          <w:rtl/>
        </w:rPr>
        <w:t>.</w:t>
      </w:r>
      <w:r>
        <w:rPr>
          <w:rtl/>
        </w:rPr>
        <w:t xml:space="preserve"> فإذا تشهد وسلم فليقم مستقبل القبلة وليقل</w:t>
      </w:r>
      <w:r w:rsidR="009A58AC">
        <w:rPr>
          <w:rtl/>
        </w:rPr>
        <w:t>:</w:t>
      </w:r>
    </w:p>
    <w:p w:rsidR="001B329E" w:rsidRDefault="001B329E" w:rsidP="003C7C01">
      <w:pPr>
        <w:pStyle w:val="libNormal"/>
        <w:rPr>
          <w:rtl/>
        </w:rPr>
      </w:pPr>
      <w:r w:rsidRPr="00524C63">
        <w:rPr>
          <w:rStyle w:val="libBold2Char"/>
          <w:rtl/>
        </w:rPr>
        <w:t>السَّلامُ عَلَيْكَ أَيُّها النَبِيُّ وَرَحْمَةُ الله وَبَرَكاتُهُ</w:t>
      </w:r>
      <w:r w:rsidR="009A58AC" w:rsidRPr="00524C63">
        <w:rPr>
          <w:rStyle w:val="libBold2Char"/>
          <w:rtl/>
        </w:rPr>
        <w:t>،</w:t>
      </w:r>
      <w:r w:rsidRPr="00524C63">
        <w:rPr>
          <w:rStyle w:val="libBold2Char"/>
          <w:rtl/>
        </w:rPr>
        <w:t xml:space="preserve"> السَّلامُ عَلَيْكَ أَيُّها النَبِيُّ المُرْسَلُ وَالوَصِيُّ المُرْتَضَى وَالسَّيِّدَةُ الكُبْرى وَالسَّيِّدَةُ الزَّهْراءُ وَالسِبْطانِ المُنْتَجَبانِ وَالأوْلادُ الأعْلامُ وَالاُمَناءُ المُنْتَجَبُونَ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جِئْتُ انْقِطاعاً إِلَيْكُمْ وَإِلى آبائِكُمْ وَولدِكُمْ الخَلَفِ عَلى بَرَكَةِ الحَقِّ</w:t>
      </w:r>
      <w:r w:rsidR="009A58AC" w:rsidRPr="00524C63">
        <w:rPr>
          <w:rStyle w:val="libBold2Char"/>
          <w:rtl/>
        </w:rPr>
        <w:t>،</w:t>
      </w:r>
      <w:r w:rsidRPr="00524C63">
        <w:rPr>
          <w:rStyle w:val="libBold2Char"/>
          <w:rtl/>
        </w:rPr>
        <w:t xml:space="preserve"> فَقلْبِي لَكُمْ مُسْلِمٌ وَنُصْرَتِي لَكُمْ مُعَدَّةٌ حَتّى يَحْكُمَ الله بِدِينِهِ فَمَعَكُمْ مَعَكُمْ لا مَعَ عَدُوِّكُمْ</w:t>
      </w:r>
      <w:r w:rsidR="009A58AC" w:rsidRPr="00524C63">
        <w:rPr>
          <w:rStyle w:val="libBold2Char"/>
          <w:rtl/>
        </w:rPr>
        <w:t>،</w:t>
      </w:r>
      <w:r w:rsidRPr="00524C63">
        <w:rPr>
          <w:rStyle w:val="libBold2Char"/>
          <w:rtl/>
        </w:rPr>
        <w:t xml:space="preserve"> إِنِّي لَمِنَ القائِلِينَ بِفَضْلِكُمْ مُقِرُّ بِرَجْعَتِكُمْ لا أُنْكِرُ للهِ قُدْرَةً وَلا أَزْعَمُ إِلاّ ماشاءَ اللهِ</w:t>
      </w:r>
      <w:r w:rsidR="009A58AC" w:rsidRPr="00524C63">
        <w:rPr>
          <w:rStyle w:val="libBold2Char"/>
          <w:rtl/>
        </w:rPr>
        <w:t>،</w:t>
      </w:r>
      <w:r w:rsidRPr="00524C63">
        <w:rPr>
          <w:rStyle w:val="libBold2Char"/>
          <w:rtl/>
        </w:rPr>
        <w:t xml:space="preserve"> سُبْحانَ الله ذِي المُلْكِ وَالمَلَكُوتِ يُسَبِّحُ الله بِأَسْمائِهِ جَمِيعُ خَلْقِهِ وَالسَّلامُ عَلى أَرْواحِكُمْ وَأَجْسادِكُمْ</w:t>
      </w:r>
      <w:r w:rsidR="009A58AC" w:rsidRPr="00524C63">
        <w:rPr>
          <w:rStyle w:val="libBold2Char"/>
          <w:rtl/>
        </w:rPr>
        <w:t>،</w:t>
      </w:r>
      <w:r w:rsidRPr="00524C63">
        <w:rPr>
          <w:rStyle w:val="libBold2Char"/>
          <w:rtl/>
        </w:rPr>
        <w:t xml:space="preserve"> وَالسَّلامُ عَلَيْكُمْ وَرَحْمَةَ الله وَبَرَكاتُهُ</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531" w:name="_Toc415301026"/>
      <w:bookmarkStart w:id="532" w:name="_Toc426799540"/>
      <w:r w:rsidRPr="005A5E5E">
        <w:rPr>
          <w:rStyle w:val="Heading3Char"/>
          <w:rtl/>
        </w:rPr>
        <w:t>أقول</w:t>
      </w:r>
      <w:r w:rsidR="009A58AC">
        <w:rPr>
          <w:rStyle w:val="Heading3Char"/>
          <w:rtl/>
        </w:rPr>
        <w:t>:</w:t>
      </w:r>
      <w:bookmarkEnd w:id="531"/>
      <w:bookmarkEnd w:id="532"/>
      <w:r>
        <w:rPr>
          <w:rtl/>
        </w:rPr>
        <w:t xml:space="preserve"> في روايات عديدة أن النبي </w:t>
      </w:r>
      <w:r w:rsidRPr="003C7C01">
        <w:rPr>
          <w:rStyle w:val="libAlaemChar"/>
          <w:rtl/>
        </w:rPr>
        <w:t>صلى‌الله‌عليه‌وآله</w:t>
      </w:r>
      <w:r>
        <w:rPr>
          <w:rtl/>
        </w:rPr>
        <w:t xml:space="preserve"> يبلغه سلام المُسَلِّمِينَ عليه وصلوات المصلين عليه حيثما كانوا</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وفي الحديث أن ملكا من الملائكة قد وكّل على أن يرد على من قال من المؤمنين</w:t>
      </w:r>
      <w:r w:rsidR="009A58AC">
        <w:rPr>
          <w:rtl/>
        </w:rPr>
        <w:t>:</w:t>
      </w:r>
      <w:r>
        <w:rPr>
          <w:rtl/>
        </w:rPr>
        <w:t xml:space="preserve"> </w:t>
      </w:r>
      <w:r w:rsidRPr="00524C63">
        <w:rPr>
          <w:rStyle w:val="libBold2Char"/>
          <w:rtl/>
        </w:rPr>
        <w:t>صَلّى الله عَلى مُحَمَّدٍ</w:t>
      </w:r>
      <w:r w:rsidRPr="00524C63">
        <w:rPr>
          <w:rStyle w:val="libBold2Char"/>
          <w:rFonts w:hint="cs"/>
          <w:rtl/>
        </w:rPr>
        <w:t xml:space="preserve"> </w:t>
      </w:r>
      <w:r w:rsidRPr="00524C63">
        <w:rPr>
          <w:rStyle w:val="libBold2Char"/>
          <w:rtl/>
        </w:rPr>
        <w:t>وَآلِهِ وَسَلَّمَ</w:t>
      </w:r>
      <w:r w:rsidR="009A58AC">
        <w:rPr>
          <w:rtl/>
        </w:rPr>
        <w:t>،</w:t>
      </w:r>
      <w:r>
        <w:rPr>
          <w:rtl/>
        </w:rPr>
        <w:t xml:space="preserve"> فيقول في جوابه</w:t>
      </w:r>
      <w:r w:rsidR="009A58AC">
        <w:rPr>
          <w:rtl/>
        </w:rPr>
        <w:t>:</w:t>
      </w:r>
      <w:r>
        <w:rPr>
          <w:rtl/>
        </w:rPr>
        <w:t xml:space="preserve"> وعليك</w:t>
      </w:r>
      <w:r w:rsidR="003C7C01">
        <w:rPr>
          <w:rtl/>
        </w:rPr>
        <w:t>.</w:t>
      </w:r>
      <w:r>
        <w:rPr>
          <w:rtl/>
        </w:rPr>
        <w:t xml:space="preserve"> ثم يقول الملك</w:t>
      </w:r>
      <w:r w:rsidR="009A58AC">
        <w:rPr>
          <w:rtl/>
        </w:rPr>
        <w:t>:</w:t>
      </w:r>
      <w:r>
        <w:rPr>
          <w:rtl/>
        </w:rPr>
        <w:t xml:space="preserve"> يا رسول الله إن فلانا يقرأك السلام</w:t>
      </w:r>
      <w:r w:rsidR="003C7C01">
        <w:rPr>
          <w:rtl/>
        </w:rPr>
        <w:t>.</w:t>
      </w:r>
      <w:r>
        <w:rPr>
          <w:rtl/>
        </w:rPr>
        <w:t xml:space="preserve"> فيقول رسول الله </w:t>
      </w:r>
      <w:r w:rsidRPr="003C7C01">
        <w:rPr>
          <w:rStyle w:val="libAlaemChar"/>
          <w:rtl/>
        </w:rPr>
        <w:t>صلى‌الله‌عليه‌وآله</w:t>
      </w:r>
      <w:r w:rsidR="009A58AC">
        <w:rPr>
          <w:rtl/>
        </w:rPr>
        <w:t>:</w:t>
      </w:r>
      <w:r>
        <w:rPr>
          <w:rtl/>
        </w:rPr>
        <w:t xml:space="preserve"> وعليه السلام</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وفي رواية معتبرة أن النبي </w:t>
      </w:r>
      <w:r w:rsidRPr="003C7C01">
        <w:rPr>
          <w:rStyle w:val="libAlaemChar"/>
          <w:rtl/>
        </w:rPr>
        <w:t>صلى‌الله‌عليه‌وآله</w:t>
      </w:r>
      <w:r>
        <w:rPr>
          <w:rtl/>
        </w:rPr>
        <w:t xml:space="preserve"> قال</w:t>
      </w:r>
      <w:r w:rsidR="009A58AC">
        <w:rPr>
          <w:rtl/>
        </w:rPr>
        <w:t>:</w:t>
      </w:r>
      <w:r>
        <w:rPr>
          <w:rtl/>
        </w:rPr>
        <w:t xml:space="preserve"> من زار قبري بعد وفاتي كان كمن هاجر إلى في حياتي فإن لم تستطيعوا أن تزوروا قبري فابعثوا إلى السلام فإنَّه يبلغني</w:t>
      </w:r>
      <w:r>
        <w:rPr>
          <w:rFonts w:hint="cs"/>
          <w:rtl/>
        </w:rPr>
        <w:t xml:space="preserve"> </w:t>
      </w:r>
      <w:r w:rsidRPr="003C7C01">
        <w:rPr>
          <w:rStyle w:val="libFootnotenumChar"/>
          <w:rFonts w:hint="cs"/>
          <w:rtl/>
        </w:rPr>
        <w:t>(5)</w:t>
      </w:r>
      <w:r w:rsidR="003C7C01">
        <w:rPr>
          <w:rtl/>
        </w:rPr>
        <w:t>.</w:t>
      </w:r>
      <w:r>
        <w:rPr>
          <w:rtl/>
        </w:rPr>
        <w:t xml:space="preserve"> وقد وردت لهذا المعنى أخبار جمّة ونحن قد أثبتنا له صلوات الله عليه زيارتين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المستخزنون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288</w:t>
      </w:r>
      <w:r w:rsidR="009A58AC">
        <w:rPr>
          <w:rFonts w:hint="cs"/>
          <w:rtl/>
        </w:rPr>
        <w:t>،</w:t>
      </w:r>
      <w:r>
        <w:rPr>
          <w:rFonts w:hint="cs"/>
          <w:rtl/>
        </w:rPr>
        <w:t xml:space="preserve"> جمال الاسبوع</w:t>
      </w:r>
      <w:r w:rsidR="009A58AC">
        <w:rPr>
          <w:rFonts w:hint="cs"/>
          <w:rtl/>
        </w:rPr>
        <w:t>:</w:t>
      </w:r>
      <w:r>
        <w:rPr>
          <w:rFonts w:hint="cs"/>
          <w:rtl/>
        </w:rPr>
        <w:t xml:space="preserve"> 231</w:t>
      </w:r>
      <w:r w:rsidR="009A58AC">
        <w:rPr>
          <w:rFonts w:hint="cs"/>
          <w:rtl/>
        </w:rPr>
        <w:t>،</w:t>
      </w:r>
      <w:r>
        <w:rPr>
          <w:rFonts w:hint="cs"/>
          <w:rtl/>
        </w:rPr>
        <w:t xml:space="preserve"> فصل 26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6 / 7 باب 3 ح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أمالي الطوسي</w:t>
      </w:r>
      <w:r w:rsidR="009A58AC">
        <w:rPr>
          <w:rFonts w:hint="cs"/>
          <w:rtl/>
        </w:rPr>
        <w:t>:</w:t>
      </w:r>
      <w:r>
        <w:rPr>
          <w:rFonts w:hint="cs"/>
          <w:rtl/>
        </w:rPr>
        <w:t xml:space="preserve"> المجلس 37</w:t>
      </w:r>
      <w:r w:rsidR="009A58AC">
        <w:rPr>
          <w:rFonts w:hint="cs"/>
          <w:rtl/>
        </w:rPr>
        <w:t>،</w:t>
      </w:r>
      <w:r>
        <w:rPr>
          <w:rFonts w:hint="cs"/>
          <w:rtl/>
        </w:rPr>
        <w:t xml:space="preserve"> ح 16 مع اضافات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تهذيب الاحكام 6 / 3 باب 2 ح 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اثنتين في يوم الاثنين عند ذكر زيارات الحجج الطاهرة في أيام الأسبوع فراجعها إن شئت وفز بفضل الزيارة بهما</w:t>
      </w:r>
      <w:r>
        <w:rPr>
          <w:rFonts w:hint="cs"/>
          <w:rtl/>
        </w:rPr>
        <w:t xml:space="preserve"> </w:t>
      </w:r>
      <w:r w:rsidRPr="003C7C01">
        <w:rPr>
          <w:rStyle w:val="libFootnotenumChar"/>
          <w:rFonts w:hint="cs"/>
          <w:rtl/>
        </w:rPr>
        <w:t>(1)</w:t>
      </w:r>
      <w:r>
        <w:rPr>
          <w:rtl/>
        </w:rPr>
        <w:t xml:space="preserve"> وينبغي أن يصلى عليه بما صلّى به أمير المؤمنين </w:t>
      </w:r>
      <w:r w:rsidRPr="003C7C01">
        <w:rPr>
          <w:rStyle w:val="libAlaemChar"/>
          <w:rtl/>
        </w:rPr>
        <w:t>عليه‌السلام</w:t>
      </w:r>
      <w:r>
        <w:rPr>
          <w:rtl/>
        </w:rPr>
        <w:t xml:space="preserve"> في بعض خطبه في يوم الجمعة كما في كتاب </w:t>
      </w:r>
      <w:r w:rsidRPr="00524C63">
        <w:rPr>
          <w:rStyle w:val="libBold2Char"/>
          <w:rtl/>
        </w:rPr>
        <w:t>الروضة من الكافي</w:t>
      </w:r>
      <w:r w:rsidR="009A58AC">
        <w:rPr>
          <w:rtl/>
        </w:rPr>
        <w:t>:</w:t>
      </w:r>
    </w:p>
    <w:p w:rsidR="001B329E" w:rsidRDefault="001B329E" w:rsidP="003C7C01">
      <w:pPr>
        <w:pStyle w:val="libNormal"/>
        <w:rPr>
          <w:rtl/>
        </w:rPr>
      </w:pPr>
      <w:r w:rsidRPr="00524C63">
        <w:rPr>
          <w:rStyle w:val="libBold2Char"/>
          <w:rtl/>
        </w:rPr>
        <w:t>إِنَّ الله وَمَلائِكَتَهُ يُصَلُّونَ عَلى النَبِيِّ يا أيُّها الَّذِينَ آمَنُوا صَلّوا عَلَيْهِ وَسَلِّمُوا تَسْلِيماً</w:t>
      </w:r>
      <w:r w:rsidR="009A58AC" w:rsidRPr="00524C63">
        <w:rPr>
          <w:rStyle w:val="libBold2Char"/>
          <w:rtl/>
        </w:rPr>
        <w:t>،</w:t>
      </w:r>
      <w:r w:rsidRPr="00524C63">
        <w:rPr>
          <w:rStyle w:val="libBold2Char"/>
          <w:rtl/>
        </w:rPr>
        <w:t xml:space="preserve"> اللّهُمَّ صَلِّ عَلى مُحَمَّدٍ وَآلِ مُحَمَّدٍ وَبارِكْ عَلى مُحَمَّدٍ وَآلِ مُحَمَّدٍ وَتَحَنَّنْ عَلى مُحَمَّدٍ وَآلِ مُحَمَّدٍ وَسَلِّمْ عَلى مُحَمَّدٍ وَآلِ مُحَمَّدٍ كَأَفْضَلِ ما صَلَّيْتَ وَبارَكْتَ وَتَرَحَّمْتَ وَتَحَنَّنْتَ وَسَلَّمْتَ عَلى إِبْراهِيمَ وَآلِ إِبْراهِيمَ إِنَّكَ حَمِيدٌ مَجِيدٌ</w:t>
      </w:r>
      <w:r w:rsidR="009A58AC" w:rsidRPr="00524C63">
        <w:rPr>
          <w:rStyle w:val="libBold2Char"/>
          <w:rtl/>
        </w:rPr>
        <w:t>،</w:t>
      </w:r>
      <w:r w:rsidRPr="00524C63">
        <w:rPr>
          <w:rStyle w:val="libBold2Char"/>
          <w:rtl/>
        </w:rPr>
        <w:t xml:space="preserve"> اللّهُمَّ اعْطِ مُحَمَّداً الوَّسِيلَةَ وَالشَّرَفَ وَالفَضِيلَةَ وَالمَنْزِلَةَ الكَرِيمَةَ</w:t>
      </w:r>
      <w:r w:rsidR="009A58AC" w:rsidRPr="00524C63">
        <w:rPr>
          <w:rStyle w:val="libBold2Char"/>
          <w:rtl/>
        </w:rPr>
        <w:t>،</w:t>
      </w:r>
      <w:r w:rsidRPr="00524C63">
        <w:rPr>
          <w:rStyle w:val="libBold2Char"/>
          <w:rtl/>
        </w:rPr>
        <w:t xml:space="preserve"> اللّهُمَّ اجْعَلْ مُحَمَّداً وَآلَ مُحَمَّدٍ أَعْظَمَ الخَلائِقِ كُلِّهِمْ شَرَفاً يَوْمَ القِيامَةِ وَاقْرَبَهُمْ مِنْكَ مَقْعَداً وَأَوْجَهَهَمْ عِنْدَكَ يَوْمَ القِيامَةِ جاهاً وَأَفْضَلَهُمْ عِنْدَكَ مَنْزِلَةً وَنَصِيباً</w:t>
      </w:r>
      <w:r w:rsidR="009A58AC" w:rsidRPr="00524C63">
        <w:rPr>
          <w:rStyle w:val="libBold2Char"/>
          <w:rtl/>
        </w:rPr>
        <w:t>،</w:t>
      </w:r>
      <w:r w:rsidRPr="00524C63">
        <w:rPr>
          <w:rStyle w:val="libBold2Char"/>
          <w:rtl/>
        </w:rPr>
        <w:t xml:space="preserve"> اللّهُمَّ أَعْطِ مُحَمَّداً أَشْرَفَ المَقامِ وَحِباءَ السَّلامُ وَشَفاعَةَ الإسلامِ</w:t>
      </w:r>
      <w:r w:rsidR="009A58AC" w:rsidRPr="00524C63">
        <w:rPr>
          <w:rStyle w:val="libBold2Char"/>
          <w:rtl/>
        </w:rPr>
        <w:t>،</w:t>
      </w:r>
      <w:r w:rsidRPr="00524C63">
        <w:rPr>
          <w:rStyle w:val="libBold2Char"/>
          <w:rtl/>
        </w:rPr>
        <w:t xml:space="preserve"> اللّهُمَّ وَأَلْحِقْنا بِهِ غَيْرَ خَزايا وَلا ناكِثِينَ وَلا نادِمِينَ وَلا مُبَدِّلِينَ إِلهَ الحَقِّ آمِّينَ</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وستأتي في آخر باب الزيارات صلاة يصلى بها عليه وعلى آله </w:t>
      </w:r>
      <w:r w:rsidRPr="003C7C01">
        <w:rPr>
          <w:rStyle w:val="libAlaemChar"/>
          <w:rtl/>
        </w:rPr>
        <w:t>عليهم‌السلام</w:t>
      </w:r>
      <w:r w:rsidR="003C7C01">
        <w:rPr>
          <w:rtl/>
        </w:rPr>
        <w:t>.</w:t>
      </w:r>
    </w:p>
    <w:p w:rsidR="001B329E" w:rsidRDefault="001B329E" w:rsidP="001B329E">
      <w:pPr>
        <w:pStyle w:val="Heading3Center"/>
        <w:rPr>
          <w:rtl/>
        </w:rPr>
      </w:pPr>
      <w:bookmarkStart w:id="533" w:name="_Toc415301027"/>
      <w:bookmarkStart w:id="534" w:name="_Toc426799541"/>
      <w:r>
        <w:rPr>
          <w:rtl/>
        </w:rPr>
        <w:t>زيارة أئمة البقيع</w:t>
      </w:r>
      <w:bookmarkEnd w:id="533"/>
      <w:bookmarkEnd w:id="534"/>
    </w:p>
    <w:p w:rsidR="001B329E" w:rsidRDefault="001B329E" w:rsidP="003C7C01">
      <w:pPr>
        <w:pStyle w:val="libNormal"/>
        <w:rPr>
          <w:rtl/>
        </w:rPr>
      </w:pPr>
      <w:r w:rsidRPr="00524C63">
        <w:rPr>
          <w:rStyle w:val="libBold2Char"/>
          <w:rtl/>
        </w:rPr>
        <w:t>أي الإمام الحسن المجتبى والإمام زين العابدين والإمام محمد الباقر والإمام جعفر الصادق</w:t>
      </w:r>
      <w:r>
        <w:rPr>
          <w:rtl/>
        </w:rPr>
        <w:t xml:space="preserve"> </w:t>
      </w:r>
      <w:r w:rsidRPr="003C7C01">
        <w:rPr>
          <w:rStyle w:val="libAlaemChar"/>
          <w:rtl/>
        </w:rPr>
        <w:t>عليهم‌السلام</w:t>
      </w:r>
      <w:r w:rsidR="003C7C01">
        <w:rPr>
          <w:rtl/>
        </w:rPr>
        <w:t>.</w:t>
      </w:r>
      <w:r>
        <w:rPr>
          <w:rFonts w:hint="cs"/>
          <w:rtl/>
        </w:rPr>
        <w:t xml:space="preserve"> </w:t>
      </w:r>
      <w:r>
        <w:rPr>
          <w:rtl/>
        </w:rPr>
        <w:t>إذا أردت زيارتهم فاعمل بما سبق من أداب الزيارة من الغسل والكون على الطهارة ولبس الثياب الطاهرة النظيفة والتطيب والاستئذان للدخول ونحو ذلك وقل أيضاً</w:t>
      </w:r>
      <w:r w:rsidR="009A58AC">
        <w:rPr>
          <w:rtl/>
        </w:rPr>
        <w:t>:</w:t>
      </w:r>
    </w:p>
    <w:p w:rsidR="001B329E" w:rsidRPr="00524C63" w:rsidRDefault="001B329E" w:rsidP="003C7C01">
      <w:pPr>
        <w:pStyle w:val="libNormal"/>
        <w:rPr>
          <w:rStyle w:val="libBold2Char"/>
          <w:rtl/>
        </w:rPr>
      </w:pPr>
      <w:r w:rsidRPr="00524C63">
        <w:rPr>
          <w:rStyle w:val="libBold2Char"/>
          <w:rtl/>
        </w:rPr>
        <w:t>يا مَوالِيَّ يا أَبْناءَ رَسُولِ اللهِ</w:t>
      </w:r>
      <w:r w:rsidR="009A58AC" w:rsidRPr="00524C63">
        <w:rPr>
          <w:rStyle w:val="libBold2Char"/>
          <w:rtl/>
        </w:rPr>
        <w:t>،</w:t>
      </w:r>
      <w:r w:rsidRPr="00524C63">
        <w:rPr>
          <w:rStyle w:val="libBold2Char"/>
          <w:rtl/>
        </w:rPr>
        <w:t xml:space="preserve"> عَبْدُكُمْ وَابْنُ أَمَتِكُمْ الذَّلِيلُ بَيْنَ أَيْدِيَكُمْ وَالمُضْعِفُ</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فِي عُلُوِّ قَدْرِكُمْ وَالمُعْتَرِفُ بِحَقِّكُمْ جأَكُمْ مُسْتَجِيراً بِكُمْ قاصِداً إِلى حَرَمِكُمْ مُتَقَرِّباً إِلى مَقامِكُمْ مُتَوَسِّلاً إِلى الله تَعالى بِكُمْ</w:t>
      </w:r>
      <w:r w:rsidR="009A58AC" w:rsidRPr="00524C63">
        <w:rPr>
          <w:rStyle w:val="libBold2Char"/>
          <w:rtl/>
        </w:rPr>
        <w:t>،</w:t>
      </w:r>
      <w:r w:rsidRPr="00524C63">
        <w:rPr>
          <w:rStyle w:val="libBold2Char"/>
          <w:rtl/>
        </w:rPr>
        <w:t xml:space="preserve"> أَأَدْخُلُ يا مَوالِيَّ أَأَدْخُلُ يا أوْلِياَء الله أَأَدْخُلُ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وسيأتي عند ذكر الاستئذان لدخول الرواق الطاهر لمرقد الامير </w:t>
      </w:r>
      <w:r w:rsidRPr="003C7C01">
        <w:rPr>
          <w:rStyle w:val="libAlaemChar"/>
          <w:rFonts w:hint="cs"/>
          <w:rtl/>
        </w:rPr>
        <w:t>عليه‌السلام</w:t>
      </w:r>
      <w:r w:rsidR="009A58AC">
        <w:rPr>
          <w:rFonts w:hint="cs"/>
          <w:rtl/>
        </w:rPr>
        <w:t>،</w:t>
      </w:r>
      <w:r>
        <w:rPr>
          <w:rFonts w:hint="cs"/>
          <w:rtl/>
        </w:rPr>
        <w:t xml:space="preserve"> زيارة وجيزة للنبي </w:t>
      </w:r>
      <w:r w:rsidRPr="003C7C01">
        <w:rPr>
          <w:rStyle w:val="libAlaemChar"/>
          <w:rFonts w:hint="cs"/>
          <w:rtl/>
        </w:rPr>
        <w:t>صلى‌الله‌عليه‌وآله‌وسلم</w:t>
      </w:r>
      <w:r w:rsidR="009A58AC">
        <w:rPr>
          <w:rFonts w:hint="cs"/>
          <w:rtl/>
        </w:rPr>
        <w:t>،</w:t>
      </w:r>
      <w:r>
        <w:rPr>
          <w:rFonts w:hint="cs"/>
          <w:rtl/>
        </w:rPr>
        <w:t xml:space="preserve"> منه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الروضة من الكافي</w:t>
      </w:r>
      <w:r w:rsidR="009A58AC">
        <w:rPr>
          <w:rFonts w:hint="cs"/>
          <w:rtl/>
        </w:rPr>
        <w:t>:</w:t>
      </w:r>
      <w:r>
        <w:rPr>
          <w:rFonts w:hint="cs"/>
          <w:rtl/>
        </w:rPr>
        <w:t xml:space="preserve"> 175</w:t>
      </w:r>
      <w:r w:rsidR="009A58AC">
        <w:rPr>
          <w:rFonts w:hint="cs"/>
          <w:rtl/>
        </w:rPr>
        <w:t>،</w:t>
      </w:r>
      <w:r>
        <w:rPr>
          <w:rFonts w:hint="cs"/>
          <w:rtl/>
        </w:rPr>
        <w:t xml:space="preserve"> ذيل خطبته </w:t>
      </w:r>
      <w:r w:rsidRPr="003C7C01">
        <w:rPr>
          <w:rStyle w:val="libAlaemChar"/>
          <w:rFonts w:hint="cs"/>
          <w:rtl/>
        </w:rPr>
        <w:t>عليه‌السلام</w:t>
      </w:r>
      <w:r>
        <w:rPr>
          <w:rFonts w:hint="cs"/>
          <w:rtl/>
        </w:rPr>
        <w:t xml:space="preserve"> برقم 194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والمضعف</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1E620E">
        <w:rPr>
          <w:rtl/>
        </w:rPr>
        <w:lastRenderedPageBreak/>
        <w:t>مَلائِكَةَ الله المُحْدِقِينَ بِهذا الحَرَمِ المُقِيمِينَ بِهذا المَشْهَدِ</w:t>
      </w:r>
      <w:r w:rsidR="003C7C01">
        <w:rPr>
          <w:rtl/>
          <w:lang w:bidi="fa-IR"/>
        </w:rPr>
        <w:t>.</w:t>
      </w:r>
      <w:r>
        <w:rPr>
          <w:rFonts w:hint="cs"/>
          <w:rtl/>
        </w:rPr>
        <w:t xml:space="preserve"> </w:t>
      </w:r>
      <w:r>
        <w:rPr>
          <w:rtl/>
        </w:rPr>
        <w:t>وادخل بعد الخشوع والخضوع ورقة القلب وقدِّم رجلك اليُمنى وقل</w:t>
      </w:r>
      <w:r w:rsidR="009A58AC">
        <w:rPr>
          <w:rtl/>
        </w:rPr>
        <w:t>:</w:t>
      </w:r>
      <w:r>
        <w:rPr>
          <w:rFonts w:hint="cs"/>
          <w:rtl/>
        </w:rPr>
        <w:t xml:space="preserve"> </w:t>
      </w:r>
      <w:r w:rsidRPr="00524C63">
        <w:rPr>
          <w:rtl/>
        </w:rPr>
        <w:t>الله أَكْبَرُ كَبِيراً وَالحَمْدُ للهِ كَثِيراً وَسُبْحانَ الله بُكْرَةً وَأَصِيلاً وَالحَمْدُ للهِ الفَرْدِ الصَّمَدِ الماجِدِ الاَحَدِ المُتَفَضِّلِ المَنَّانِ المُتَطَوِّلِ الحَنَّانِ الَّذِي مَنَّ بِطَوْلِهِ وَسَهَّلَ زِيارَةَ ساداتِي بِإِحْسانِهِ وَلَمْ يَجْعَلْنِي عَنْ زِيارَتِهِمْ مَمْنُوعاً بَلْ تَطَوَّلَ وَمَنَحَ</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ثم اقترب من قبورهم المقدَّسة واستقبلها واستدبر القبلة وقل</w:t>
      </w:r>
      <w:r w:rsidR="009A58AC">
        <w:rPr>
          <w:rtl/>
        </w:rPr>
        <w:t>:</w:t>
      </w:r>
      <w:r>
        <w:rPr>
          <w:rtl/>
        </w:rPr>
        <w:t xml:space="preserve"> </w:t>
      </w:r>
      <w:r w:rsidRPr="00524C63">
        <w:rPr>
          <w:rtl/>
        </w:rPr>
        <w:t>السَّلامُ عَلَيْكُمْ أَئِمَّةَ الهُدى</w:t>
      </w:r>
      <w:r w:rsidR="009A58AC" w:rsidRPr="00524C63">
        <w:rPr>
          <w:rtl/>
        </w:rPr>
        <w:t>،</w:t>
      </w:r>
      <w:r w:rsidRPr="00524C63">
        <w:rPr>
          <w:rtl/>
        </w:rPr>
        <w:t xml:space="preserve"> السَّلامُ عَلَيْكُمْ أَهْلَ</w:t>
      </w:r>
      <w:r w:rsidRPr="00524C63">
        <w:rPr>
          <w:rFonts w:hint="cs"/>
          <w:rtl/>
        </w:rPr>
        <w:t xml:space="preserve"> </w:t>
      </w:r>
      <w:r w:rsidRPr="003C7C01">
        <w:rPr>
          <w:rStyle w:val="libFootnotenumChar"/>
          <w:rFonts w:hint="cs"/>
          <w:rtl/>
        </w:rPr>
        <w:t>(2)</w:t>
      </w:r>
      <w:r w:rsidRPr="00524C63">
        <w:rPr>
          <w:rtl/>
        </w:rPr>
        <w:t xml:space="preserve"> التَّقْوى</w:t>
      </w:r>
      <w:r w:rsidR="009A58AC" w:rsidRPr="00524C63">
        <w:rPr>
          <w:rtl/>
        </w:rPr>
        <w:t>،</w:t>
      </w:r>
      <w:r w:rsidRPr="00524C63">
        <w:rPr>
          <w:rtl/>
        </w:rPr>
        <w:t xml:space="preserve"> السَّلامُ عَلَيْكُمْ أَيُّها الحُجَجُ عَلى أَهْلِ الدُّنْيا</w:t>
      </w:r>
      <w:r w:rsidR="009A58AC" w:rsidRPr="00524C63">
        <w:rPr>
          <w:rtl/>
        </w:rPr>
        <w:t>،</w:t>
      </w:r>
      <w:r w:rsidRPr="00524C63">
        <w:rPr>
          <w:rtl/>
        </w:rPr>
        <w:t xml:space="preserve"> السَّلامُ عَلَيْكُمْ أَيُّها القُوَّامُ فِي البَرِيَّةِ بِالقِسْطِ</w:t>
      </w:r>
      <w:r w:rsidR="009A58AC" w:rsidRPr="00524C63">
        <w:rPr>
          <w:rtl/>
        </w:rPr>
        <w:t>،</w:t>
      </w:r>
      <w:r w:rsidRPr="00524C63">
        <w:rPr>
          <w:rtl/>
        </w:rPr>
        <w:t xml:space="preserve"> السَّلامُ عَلَيْكُمْ أَهْلَ الصَّفْوَةِ</w:t>
      </w:r>
      <w:r w:rsidR="009A58AC" w:rsidRPr="00524C63">
        <w:rPr>
          <w:rtl/>
        </w:rPr>
        <w:t>،</w:t>
      </w:r>
      <w:r w:rsidRPr="00524C63">
        <w:rPr>
          <w:rtl/>
        </w:rPr>
        <w:t xml:space="preserve"> السَّلامُ عَلَيْكُمْ آلَ رَسُولِ اللهِ</w:t>
      </w:r>
      <w:r w:rsidR="009A58AC" w:rsidRPr="00524C63">
        <w:rPr>
          <w:rtl/>
        </w:rPr>
        <w:t>،</w:t>
      </w:r>
      <w:r w:rsidRPr="00524C63">
        <w:rPr>
          <w:rtl/>
        </w:rPr>
        <w:t xml:space="preserve"> السَّلامُ عَلَيْكُمْ أَهْلَ النَّجْوى</w:t>
      </w:r>
      <w:r w:rsidR="009A58AC" w:rsidRPr="00524C63">
        <w:rPr>
          <w:rtl/>
        </w:rPr>
        <w:t>،</w:t>
      </w:r>
      <w:r w:rsidRPr="00524C63">
        <w:rPr>
          <w:rtl/>
        </w:rPr>
        <w:t xml:space="preserve"> أَشْهَدُ</w:t>
      </w:r>
      <w:r w:rsidRPr="00524C63">
        <w:rPr>
          <w:rFonts w:hint="cs"/>
          <w:rtl/>
        </w:rPr>
        <w:t xml:space="preserve"> </w:t>
      </w:r>
      <w:r w:rsidRPr="00524C63">
        <w:rPr>
          <w:rtl/>
        </w:rPr>
        <w:t>أَنَّكُمْ قَدْ بَلَّغْتُمْ وَنَصَحْتُمْ وَصَبَرْتُمْ فِي ذاتِ الله وَكُذِّبْتُمْ وَأُسِيَ إِلَيْكُمْ فَغَفَرْتُمْ</w:t>
      </w:r>
      <w:r w:rsidR="009A58AC" w:rsidRPr="00524C63">
        <w:rPr>
          <w:rtl/>
        </w:rPr>
        <w:t>،</w:t>
      </w:r>
      <w:r w:rsidRPr="00524C63">
        <w:rPr>
          <w:rtl/>
        </w:rPr>
        <w:t xml:space="preserve"> وَأَشْهَدُ أَنَّكُمْ الأَئِمَّةِ الرَّاشِدُونَ المُهْتَدُونَ وَأَنَّ طاعَتَكُمْ مَفْرُوضَةٌ وَأَنَّ قَوْلَكُمْ الصِّدْقُ وَأَنَّكُمْ دَعَوْتُمْ فَلَمْ تُجابُوا وَأَمَرْتُمْ فَلَمْ تُطاعُوا</w:t>
      </w:r>
      <w:r w:rsidR="009A58AC" w:rsidRPr="00524C63">
        <w:rPr>
          <w:rtl/>
        </w:rPr>
        <w:t>،</w:t>
      </w:r>
      <w:r w:rsidRPr="00524C63">
        <w:rPr>
          <w:rtl/>
        </w:rPr>
        <w:t xml:space="preserve"> وَأَنَّكُمْ دَعائِمُ الدِّينِ وَأَرْكانُ الأَرضِ لَمْ تَزالُوا بِعَيْنِ الله يَنْسَخُكُمْ مِنْ أَصْلابِ كُلِّ مُطَهّر وَيَنْقُلُكُمْ مِنْ أَرْحامِ المُطَهَّراتِ</w:t>
      </w:r>
      <w:r w:rsidR="009A58AC" w:rsidRPr="00524C63">
        <w:rPr>
          <w:rtl/>
        </w:rPr>
        <w:t>،</w:t>
      </w:r>
      <w:r w:rsidRPr="00524C63">
        <w:rPr>
          <w:rtl/>
        </w:rPr>
        <w:t xml:space="preserve"> لَمْ تُدَنِّسْكُمْ الجاهِلِيَّةُ الجَهْلاُ وَلَمْ تُشْرِكْ فِيكُمْ فِتَنُ الاَهْواءِ</w:t>
      </w:r>
      <w:r w:rsidR="003C7C01" w:rsidRPr="00524C63">
        <w:rPr>
          <w:rtl/>
        </w:rPr>
        <w:t>.</w:t>
      </w:r>
      <w:r w:rsidRPr="00524C63">
        <w:rPr>
          <w:rtl/>
        </w:rPr>
        <w:t xml:space="preserve"> طِبْتُمْ وَطابَ مَنْبَتُكُمْ مَنَّ بِكُمْ عَلَيْنا دَيّانُ الدِّينِ فَجَعَلَكُمْ فِي بُيُوتٍ أَذِنَ الله أَنْ تُرْفَعَ وَيُذْكَرَ فِيها اسْمُهُ</w:t>
      </w:r>
      <w:r w:rsidR="003C7C01" w:rsidRPr="00524C63">
        <w:rPr>
          <w:rtl/>
        </w:rPr>
        <w:t>.</w:t>
      </w:r>
      <w:r w:rsidRPr="00524C63">
        <w:rPr>
          <w:rtl/>
        </w:rPr>
        <w:t xml:space="preserve"> وَجَعَلَ صَلاتَنا عَلَيْكُمْ رَحْمَةً لَنا وَكُفَّارَةً لِذُنُوبِنا إِذْ اخْتارَكُمْ الله لَنا وَطَيَّبَ خَلْقَنا بِما مَنَّ عَلَيْنا مِنْ وِلايَتِكُمْ وَكُنَّا عِنْدَهُ مُسَمِّينَ بِعِلْمِكُمْ مُعْتَرِفِينَ بِتَصْديقِنا إِيَّاكُمْ وَهذا مَقامُ مَنْ أَسْرَفَ وَأَخْطَأَ وَاسْتَكانَ</w:t>
      </w:r>
      <w:r w:rsidRPr="00524C63">
        <w:rPr>
          <w:rFonts w:hint="cs"/>
          <w:rtl/>
        </w:rPr>
        <w:t xml:space="preserve"> </w:t>
      </w:r>
      <w:r w:rsidRPr="003C7C01">
        <w:rPr>
          <w:rStyle w:val="libFootnotenumChar"/>
          <w:rFonts w:hint="cs"/>
          <w:rtl/>
        </w:rPr>
        <w:t>(3)</w:t>
      </w:r>
      <w:r w:rsidRPr="00524C63">
        <w:rPr>
          <w:rtl/>
        </w:rPr>
        <w:t xml:space="preserve"> وَأَقَرَّ بِما جَنى وَرَجا بِمَقامِهِ الخَلاصَ وَأَنْ يَسْتَنْقِذَهُ بِكُمْ مُسْتَنْقِذُ الهَلْكى مِنَ الرَّدى</w:t>
      </w:r>
      <w:r w:rsidR="009A58AC" w:rsidRPr="00524C63">
        <w:rPr>
          <w:rtl/>
        </w:rPr>
        <w:t>،</w:t>
      </w:r>
      <w:r w:rsidRPr="00524C63">
        <w:rPr>
          <w:rtl/>
        </w:rPr>
        <w:t xml:space="preserve"> فَكُونُوا لِي شُفَعاء فَقَدْ وَفَدْتُ إِلَيْكُمْ إِذْ رَغِبَ عَنْكُمْ أَهْلُ الدُّنْيا وَاتَّخَذُوا آياتِ الله هُزُوا وَاسْتَكْبَرُوا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 للمشهدي</w:t>
      </w:r>
      <w:r w:rsidR="009A58AC">
        <w:rPr>
          <w:rFonts w:hint="cs"/>
          <w:rtl/>
        </w:rPr>
        <w:t>:</w:t>
      </w:r>
      <w:r>
        <w:rPr>
          <w:rFonts w:hint="cs"/>
          <w:rtl/>
        </w:rPr>
        <w:t xml:space="preserve"> 88</w:t>
      </w:r>
      <w:r w:rsidR="003C7C01">
        <w:rPr>
          <w:rFonts w:hint="cs"/>
          <w:rtl/>
        </w:rPr>
        <w:t>.</w:t>
      </w:r>
    </w:p>
    <w:p w:rsidR="001B329E" w:rsidRDefault="001B329E" w:rsidP="003C7C01">
      <w:pPr>
        <w:pStyle w:val="libFootnote0"/>
        <w:rPr>
          <w:rtl/>
          <w:lang w:bidi="fa-IR"/>
        </w:rPr>
      </w:pPr>
      <w:r>
        <w:rPr>
          <w:rFonts w:hint="cs"/>
          <w:rtl/>
        </w:rPr>
        <w:t>2</w:t>
      </w:r>
      <w:r w:rsidR="003C7C01">
        <w:rPr>
          <w:rFonts w:hint="cs"/>
          <w:rtl/>
        </w:rPr>
        <w:t xml:space="preserve"> - </w:t>
      </w:r>
      <w:r>
        <w:rPr>
          <w:rFonts w:hint="cs"/>
          <w:rtl/>
        </w:rPr>
        <w:t>في كامل الزيارات</w:t>
      </w:r>
      <w:r w:rsidR="009A58AC">
        <w:rPr>
          <w:rFonts w:hint="cs"/>
          <w:rtl/>
        </w:rPr>
        <w:t>:</w:t>
      </w:r>
      <w:r>
        <w:rPr>
          <w:rFonts w:hint="cs"/>
          <w:rtl/>
        </w:rPr>
        <w:t xml:space="preserve"> </w:t>
      </w:r>
      <w:r>
        <w:rPr>
          <w:rFonts w:hint="cs"/>
          <w:rtl/>
          <w:lang w:bidi="fa-IR"/>
        </w:rPr>
        <w:t>«أهل البر والتقوی»</w:t>
      </w:r>
      <w:r w:rsidR="003C7C01">
        <w:rPr>
          <w:rFonts w:hint="cs"/>
          <w:rtl/>
          <w:lang w:bidi="fa-IR"/>
        </w:rPr>
        <w:t>.</w:t>
      </w:r>
    </w:p>
    <w:p w:rsidR="001B329E" w:rsidRDefault="001B329E" w:rsidP="00524C63">
      <w:pPr>
        <w:pStyle w:val="libBold2"/>
        <w:rPr>
          <w:rtl/>
        </w:rPr>
      </w:pPr>
      <w:r>
        <w:rPr>
          <w:rFonts w:hint="cs"/>
          <w:rtl/>
        </w:rPr>
        <w:t>3</w:t>
      </w:r>
      <w:r w:rsidR="003C7C01">
        <w:rPr>
          <w:rFonts w:hint="cs"/>
          <w:rtl/>
        </w:rPr>
        <w:t xml:space="preserve"> - </w:t>
      </w:r>
      <w:r>
        <w:rPr>
          <w:rFonts w:hint="cs"/>
          <w:rtl/>
        </w:rPr>
        <w:t>استكان</w:t>
      </w:r>
      <w:r w:rsidR="009A58AC">
        <w:rPr>
          <w:rFonts w:hint="cs"/>
          <w:rtl/>
        </w:rPr>
        <w:t>:</w:t>
      </w:r>
      <w:r>
        <w:rPr>
          <w:rFonts w:hint="cs"/>
          <w:rtl/>
        </w:rPr>
        <w:t xml:space="preserve"> أي تضرّع</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E75F51">
        <w:rPr>
          <w:rtl/>
        </w:rPr>
        <w:lastRenderedPageBreak/>
        <w:t>عَنْها</w:t>
      </w:r>
      <w:r w:rsidR="009A58AC">
        <w:rPr>
          <w:rFonts w:hint="cs"/>
          <w:rtl/>
        </w:rPr>
        <w:t>،</w:t>
      </w:r>
      <w:r>
        <w:rPr>
          <w:rFonts w:hint="cs"/>
          <w:rtl/>
        </w:rPr>
        <w:t xml:space="preserve"> (</w:t>
      </w:r>
      <w:r>
        <w:rPr>
          <w:rtl/>
        </w:rPr>
        <w:t>ثم ارفع هنا رأسك إلى السماء وقل</w:t>
      </w:r>
      <w:r w:rsidR="009A58AC">
        <w:rPr>
          <w:rtl/>
        </w:rPr>
        <w:t>:</w:t>
      </w:r>
      <w:r>
        <w:rPr>
          <w:rFonts w:hint="cs"/>
          <w:rtl/>
        </w:rPr>
        <w:t>)</w:t>
      </w:r>
      <w:r>
        <w:rPr>
          <w:rtl/>
        </w:rPr>
        <w:t xml:space="preserve"> </w:t>
      </w:r>
      <w:r w:rsidRPr="00524C63">
        <w:rPr>
          <w:rtl/>
        </w:rPr>
        <w:t>يا مَنْ هُوَ قائِمٌ لايَسْهُو وَدائِمٌ لايَلْهُو وَمُحِيطٌ بِكُلِّ شَي</w:t>
      </w:r>
      <w:r w:rsidR="00B53376">
        <w:rPr>
          <w:rtl/>
        </w:rPr>
        <w:t>ْءٍ</w:t>
      </w:r>
      <w:r w:rsidRPr="00524C63">
        <w:rPr>
          <w:rtl/>
        </w:rPr>
        <w:t xml:space="preserve"> لَكَ المَنُّ بِما وَفَّقْتَنِي وَعَرَّفْنَيِ بِما أَقَمْتَنِي عَلَيْهِ إِذْ صَدَّ عَنْهُ عِبادُكَ وَجَهِلُوا مَعْرِفَتَهُ وَاسْتَخَفُوا بِحَقِّهِ وَمالُوا إِلى سِواهُ</w:t>
      </w:r>
      <w:r w:rsidR="009A58AC" w:rsidRPr="00524C63">
        <w:rPr>
          <w:rtl/>
        </w:rPr>
        <w:t>،</w:t>
      </w:r>
      <w:r w:rsidRPr="00524C63">
        <w:rPr>
          <w:rtl/>
        </w:rPr>
        <w:t xml:space="preserve"> فَكانَتْ المِنَّةُ مِنْكَ عَلَيَّ مَعَ</w:t>
      </w:r>
      <w:r w:rsidRPr="00524C63">
        <w:rPr>
          <w:rFonts w:hint="cs"/>
          <w:rtl/>
        </w:rPr>
        <w:t xml:space="preserve"> </w:t>
      </w:r>
      <w:r w:rsidRPr="00524C63">
        <w:rPr>
          <w:rtl/>
        </w:rPr>
        <w:t>أَقْوامٍ خَصَصْتَهُمْ بِما خَصَصْتَنِي بِهِ فَلَكَ الحَمْدُ إِذْ كُنْتُ عِنْدَكَ فِي مَقامِي هذا مَذْكُوراً مَكْتُوباً فَلا تَحْرِمْنِي ما رَجَوْتُ وَلاتُخَيِّبْنِي فِيما دَعَوْتُ بِحُرْمَةِ مُحَمَّدٍ وَآلِهِ الطَّاهِرِينَ وَصَلّى الله عَلى مُحَمَّدٍ وَآلِ مُحَمَّدٍ</w:t>
      </w:r>
      <w:r w:rsidR="003C7C01">
        <w:rPr>
          <w:rtl/>
          <w:lang w:bidi="fa-IR"/>
        </w:rPr>
        <w:t>.</w:t>
      </w:r>
      <w:r>
        <w:rPr>
          <w:rtl/>
        </w:rPr>
        <w:t xml:space="preserve"> ثم ادع لنفسك بما تريد</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وقال الطوسي (رض) في (التهذيب) ثم صل صلاة الزيارة ثماني ركعات أي صلِّ لكل إمام ركعتين</w:t>
      </w:r>
      <w:r w:rsidR="003C7C01">
        <w:rPr>
          <w:rtl/>
        </w:rPr>
        <w:t>.</w:t>
      </w:r>
      <w:r>
        <w:rPr>
          <w:rtl/>
        </w:rPr>
        <w:t xml:space="preserve"> وقال الشيخ الطوسي والسيد ابن طاووس</w:t>
      </w:r>
      <w:r w:rsidR="009A58AC">
        <w:rPr>
          <w:rtl/>
        </w:rPr>
        <w:t>:</w:t>
      </w:r>
      <w:r>
        <w:rPr>
          <w:rtl/>
        </w:rPr>
        <w:t xml:space="preserve"> إذا أردت أن تودعهم </w:t>
      </w:r>
      <w:r w:rsidRPr="003C7C01">
        <w:rPr>
          <w:rStyle w:val="libAlaemChar"/>
          <w:rtl/>
        </w:rPr>
        <w:t>عليهم‌السلام</w:t>
      </w:r>
      <w:r>
        <w:rPr>
          <w:rtl/>
        </w:rPr>
        <w:t xml:space="preserve"> فقل</w:t>
      </w:r>
      <w:r w:rsidR="009A58AC">
        <w:rPr>
          <w:rtl/>
        </w:rPr>
        <w:t>:</w:t>
      </w:r>
      <w:r>
        <w:rPr>
          <w:rFonts w:hint="cs"/>
          <w:rtl/>
        </w:rPr>
        <w:t xml:space="preserve"> </w:t>
      </w:r>
      <w:r w:rsidRPr="00524C63">
        <w:rPr>
          <w:rStyle w:val="libBold2Char"/>
          <w:rtl/>
        </w:rPr>
        <w:t>السَّلامُ عَلَيْكُمْ أَئِمَّةَ الهُدى وَرَحْمَةُ الله وَبَرَكاتُهُ</w:t>
      </w:r>
      <w:r w:rsidR="009A58AC" w:rsidRPr="00524C63">
        <w:rPr>
          <w:rStyle w:val="libBold2Char"/>
          <w:rtl/>
        </w:rPr>
        <w:t>،</w:t>
      </w:r>
      <w:r w:rsidRPr="00524C63">
        <w:rPr>
          <w:rStyle w:val="libBold2Char"/>
          <w:rtl/>
        </w:rPr>
        <w:t xml:space="preserve"> أَسْتَوْدِعُكُمْ الله وَأَقْرَأُ عَلَيْكُمْ السَّلامَ</w:t>
      </w:r>
      <w:r w:rsidR="009A58AC" w:rsidRPr="00524C63">
        <w:rPr>
          <w:rStyle w:val="libBold2Char"/>
          <w:rtl/>
        </w:rPr>
        <w:t>،</w:t>
      </w:r>
      <w:r w:rsidRPr="00524C63">
        <w:rPr>
          <w:rStyle w:val="libBold2Char"/>
          <w:rtl/>
        </w:rPr>
        <w:t xml:space="preserve"> آمَنَّا بِالله وَبِالرَّسُولِ وَبِما جِئْتُمْ بِهِ وَدَلَلْتُمْ عَلَيْهِ اللّهُمَّ فَاكْتُبْنا مَعَ الشَّاهِدِينَ</w:t>
      </w:r>
      <w:r w:rsidR="003C7C01">
        <w:rPr>
          <w:rtl/>
        </w:rPr>
        <w:t>.</w:t>
      </w:r>
    </w:p>
    <w:p w:rsidR="001B329E" w:rsidRDefault="001B329E" w:rsidP="003C7C01">
      <w:pPr>
        <w:pStyle w:val="libNormal"/>
        <w:rPr>
          <w:rtl/>
        </w:rPr>
      </w:pPr>
      <w:r>
        <w:rPr>
          <w:rtl/>
        </w:rPr>
        <w:t>ثم أكثر من الدعاء وسل الله العود وأن لا تكون هذه آخر عهدك من زيارتهم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والعلامة المجلسي (رض) قد أورد في (البحار) زيارة مبسوطة لهم </w:t>
      </w:r>
      <w:r w:rsidRPr="003C7C01">
        <w:rPr>
          <w:rStyle w:val="libAlaemChar"/>
          <w:rtl/>
        </w:rPr>
        <w:t>عليهم‌السلام</w:t>
      </w:r>
      <w:r>
        <w:rPr>
          <w:rFonts w:hint="cs"/>
          <w:rtl/>
        </w:rPr>
        <w:t xml:space="preserve"> </w:t>
      </w:r>
      <w:r w:rsidRPr="003C7C01">
        <w:rPr>
          <w:rStyle w:val="libFootnotenumChar"/>
          <w:rFonts w:hint="cs"/>
          <w:rtl/>
        </w:rPr>
        <w:t>(3)</w:t>
      </w:r>
      <w:r w:rsidR="009A58AC">
        <w:rPr>
          <w:rtl/>
        </w:rPr>
        <w:t>،</w:t>
      </w:r>
      <w:r>
        <w:rPr>
          <w:rtl/>
        </w:rPr>
        <w:t xml:space="preserve"> ونحن هنا قد اقتصرنا على ما مضى من زيارتهم فإنَّ أفضل الزيارات لهم </w:t>
      </w:r>
      <w:r w:rsidRPr="003C7C01">
        <w:rPr>
          <w:rStyle w:val="libAlaemChar"/>
          <w:rtl/>
        </w:rPr>
        <w:t>عليهم‌السلام</w:t>
      </w:r>
      <w:r>
        <w:rPr>
          <w:rtl/>
        </w:rPr>
        <w:t xml:space="preserve"> هي الزيارة الجامعة الآتية على ما صرح به المجلسي</w:t>
      </w:r>
      <w:r>
        <w:rPr>
          <w:rFonts w:hint="cs"/>
          <w:rtl/>
        </w:rPr>
        <w:t xml:space="preserve"> </w:t>
      </w:r>
      <w:r w:rsidRPr="003C7C01">
        <w:rPr>
          <w:rStyle w:val="libFootnotenumChar"/>
          <w:rFonts w:hint="cs"/>
          <w:rtl/>
        </w:rPr>
        <w:t>(4)</w:t>
      </w:r>
      <w:r>
        <w:rPr>
          <w:rtl/>
        </w:rPr>
        <w:t xml:space="preserve"> وغيره</w:t>
      </w:r>
      <w:r w:rsidR="003C7C01">
        <w:rPr>
          <w:rtl/>
        </w:rPr>
        <w:t>.</w:t>
      </w:r>
    </w:p>
    <w:p w:rsidR="001B329E" w:rsidRDefault="001B329E" w:rsidP="003C7C01">
      <w:pPr>
        <w:pStyle w:val="libNormal"/>
        <w:rPr>
          <w:rtl/>
        </w:rPr>
      </w:pPr>
      <w:r>
        <w:rPr>
          <w:rtl/>
        </w:rPr>
        <w:t xml:space="preserve">وفي الباب الأول من الكتاب عند ذكر زيارات الحجج الطاهرة موزعة على أيام الأسبوع قد أثبتنا زيارة للحسن </w:t>
      </w:r>
      <w:r w:rsidRPr="003C7C01">
        <w:rPr>
          <w:rStyle w:val="libAlaemChar"/>
          <w:rtl/>
        </w:rPr>
        <w:t>عليه‌السلام</w:t>
      </w:r>
      <w:r w:rsidR="009A58AC">
        <w:rPr>
          <w:rtl/>
        </w:rPr>
        <w:t>،</w:t>
      </w:r>
      <w:r>
        <w:rPr>
          <w:rtl/>
        </w:rPr>
        <w:t xml:space="preserve"> وزيارة أخرى للأئمة الثلاثة الآخِرين بالبقيع فلا تغفل عنها</w:t>
      </w:r>
      <w:r>
        <w:rPr>
          <w:rFonts w:hint="cs"/>
          <w:rtl/>
        </w:rPr>
        <w:t xml:space="preserve"> ص 109</w:t>
      </w:r>
      <w:r w:rsidR="003C7C01">
        <w:rPr>
          <w:rtl/>
        </w:rPr>
        <w:t>.</w:t>
      </w:r>
    </w:p>
    <w:p w:rsidR="001B329E" w:rsidRDefault="001B329E" w:rsidP="003C7C01">
      <w:pPr>
        <w:pStyle w:val="libNormal"/>
        <w:rPr>
          <w:rtl/>
        </w:rPr>
      </w:pPr>
      <w:r>
        <w:rPr>
          <w:rtl/>
        </w:rPr>
        <w:t>وإعلم أنا نورد لكل من الحجج الطّاهرين عند ذكر زيارته كيفية الصلاة عليه سوى أئمة البقيع حيث اقتصرنا في‌الصلاة عليهم بما سيذكر في آخر باب الزيارات فلاحظها هناك وثقل ميزان حسناتك بالصلاة عليهم</w:t>
      </w:r>
      <w:r w:rsidR="003C7C01">
        <w:rPr>
          <w:rtl/>
        </w:rPr>
        <w:t>.</w:t>
      </w:r>
    </w:p>
    <w:p w:rsidR="001B329E" w:rsidRDefault="001B329E" w:rsidP="003C7C01">
      <w:pPr>
        <w:pStyle w:val="libNormal"/>
        <w:rPr>
          <w:rtl/>
        </w:rPr>
      </w:pPr>
      <w:r>
        <w:rPr>
          <w:rtl/>
        </w:rPr>
        <w:t>وإعلم أيضاً أن شدة شوقي أنا المهجور الكسير إلى تلك المشاهد الشريفة تبعثني على أن أشغل خاطري بإيراد عدة أبيات تناسب المقام من القصيدة الهائية للفاضل الأوحد مادح آل أحمد حضرة الشيخ الآزري (رضوان الله عليه) وكان شيخ الفقهاء العظام خاتم المجتهدين الفخام الشيخ</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كامل الزيارات لابن قولويه</w:t>
      </w:r>
      <w:r w:rsidR="009A58AC">
        <w:rPr>
          <w:rFonts w:hint="cs"/>
          <w:rtl/>
        </w:rPr>
        <w:t>:</w:t>
      </w:r>
      <w:r>
        <w:rPr>
          <w:rFonts w:hint="cs"/>
          <w:rtl/>
        </w:rPr>
        <w:t xml:space="preserve"> 118</w:t>
      </w:r>
      <w:r w:rsidR="009A58AC">
        <w:rPr>
          <w:rFonts w:hint="cs"/>
          <w:rtl/>
        </w:rPr>
        <w:t>،</w:t>
      </w:r>
      <w:r>
        <w:rPr>
          <w:rFonts w:hint="cs"/>
          <w:rtl/>
        </w:rPr>
        <w:t xml:space="preserve"> باب 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6 / 80 باب 27 و 28</w:t>
      </w:r>
      <w:r w:rsidR="009A58AC">
        <w:rPr>
          <w:rFonts w:hint="cs"/>
          <w:rtl/>
        </w:rPr>
        <w:t>،</w:t>
      </w:r>
      <w:r>
        <w:rPr>
          <w:rFonts w:hint="cs"/>
          <w:rtl/>
        </w:rPr>
        <w:t xml:space="preserve"> مصباح الزائر لابن طاووس</w:t>
      </w:r>
      <w:r w:rsidR="009A58AC">
        <w:rPr>
          <w:rFonts w:hint="cs"/>
          <w:rtl/>
        </w:rPr>
        <w:t>:</w:t>
      </w:r>
      <w:r>
        <w:rPr>
          <w:rFonts w:hint="cs"/>
          <w:rtl/>
        </w:rPr>
        <w:t xml:space="preserve"> 376</w:t>
      </w:r>
      <w:r w:rsidR="009A58AC">
        <w:rPr>
          <w:rFonts w:hint="cs"/>
          <w:rtl/>
        </w:rPr>
        <w:t>،</w:t>
      </w:r>
      <w:r>
        <w:rPr>
          <w:rFonts w:hint="cs"/>
          <w:rtl/>
        </w:rPr>
        <w:t xml:space="preserve"> فصل 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100 / 207 عن نسخة قديمة من مؤلفات أصحابنا</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المعاد</w:t>
      </w:r>
      <w:r w:rsidR="009A58AC">
        <w:rPr>
          <w:rFonts w:hint="cs"/>
          <w:rtl/>
        </w:rPr>
        <w:t>:</w:t>
      </w:r>
      <w:r>
        <w:rPr>
          <w:rFonts w:hint="cs"/>
          <w:rtl/>
        </w:rPr>
        <w:t xml:space="preserve"> 476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محمد حسن صاحب </w:t>
      </w:r>
      <w:r w:rsidRPr="00524C63">
        <w:rPr>
          <w:rStyle w:val="libBold2Char"/>
          <w:rtl/>
        </w:rPr>
        <w:t>الجواهر</w:t>
      </w:r>
      <w:r>
        <w:rPr>
          <w:rtl/>
        </w:rPr>
        <w:t xml:space="preserve"> يتمنى على ما يروى عنه أن تكتب له القصيدة في ديوان</w:t>
      </w:r>
      <w:r>
        <w:rPr>
          <w:rFonts w:hint="cs"/>
          <w:rtl/>
        </w:rPr>
        <w:t xml:space="preserve"> </w:t>
      </w:r>
      <w:r>
        <w:rPr>
          <w:rtl/>
        </w:rPr>
        <w:t>أعماله ويسجل كتاب</w:t>
      </w:r>
      <w:r w:rsidRPr="00524C63">
        <w:rPr>
          <w:rStyle w:val="libBold2Char"/>
          <w:rtl/>
        </w:rPr>
        <w:t xml:space="preserve"> الجواهر</w:t>
      </w:r>
      <w:r>
        <w:rPr>
          <w:rtl/>
        </w:rPr>
        <w:t xml:space="preserve"> في ديوان أعمال الآزري قال (رض)</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إِنَّ تِلْكَ القُلُوب أَقْلَقَها الوَجْدُ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وَأَدْمى تَلْكَ العُيُونَ بُكاها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كانَ أَنْكى الخُطُوبِ لَمْ يُبْكِ مِنِّي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مُقْلَةً لكِنَّ الهَوى أَبْكاها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كُلَّ يَوْمٍ لِلْحادِثاتِ عَوادٍ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لَيْسَ يَقْوى رَضْوى عَلى مُلْتَقاها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كَيْفَ يُرْجى الخَلاصُ مِنْهُنَّ إِلاّ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بِذِمامٍ مِنْ سَيِّدِ الرُّسْلِ طه</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مَعْقِلُ الخائِفِينَ مِنْ كُلِّ خَوْفٍ</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أَوْفَرُ العُرْبِ ذِمَّةً أَوْفاها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مَصْدَرُ العِلْمِ لَيْسَ إِلاّ لَدَيْهِ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خَبَرُ الكائِناتِ مِنْ مُبْتَداها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فاضَ لِلْخَلْقِ مِنْهُ عِلْمٌ وَحِلْمٌ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أَخَذَتْ مِنْهُما العُقُولُ نُهاها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نَوَّهَتْ بِاسْمِهِ السَّماواتُ وَالأرْضُ</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كَما نَوَّهَتْ بِصُبْحٍ ذُكاها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وَغَدَتْ تَنْشُرُ الفَضائِلَ عَنْهُ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كُلُّ قَوْمٍ عَلى اخْتِلافِ لُغاها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طَرِبَتْ لاسْمِهِ الثَّرى فَاسْتَطالَتْ</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فَوْقَ عُلْوِيَّةِ السَّماء سُفْلاها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جازَ مِنْ جَوْهَرِ التَّقْدُّسِ ذاتاً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تاهَتِ الأَنْبِياءِ فِي مَعْناها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لاتُجِلْ فِي صِفاتِ أَحْمَدَ فِكْراً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فَهِي الصُّورَةُ الَّتِي لَنْ تَراها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أَيُّ خَلْقٍ للهِ أَعْظَمُ مِنْهُ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وَهُوَ الغايَةُ الَّتِي اسْتَقْصاها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قَلَّبَ الخافِقِيْنِ ظَهْراً لِبَطْنٍ</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فَرَأى ذاتَ أَحْمَدَ فَاجْتَباها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لَسْتُ أَنْسى لَهُ مَنازِلَ قُدْسٍ</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قَدْ بَناها التُّقى فَأَعْلى بِناها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وَرِجالاً أَعِزَّةً فِي بُيُوتٍ</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أَذِنَ الله أَنْ يُعَزَّ حِماها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سادَةٌ لاتُريدُ إِلاّ رِضىَ اللهِ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كَما لايُريدُ إِلاّ رِضاها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خَصَّها مِنْ كَمالِهِ بِالمعانِي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وَبِأَعْلى أَسْمائِهِ سَمَّاها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لَمْ يَكُونُوا لِلْعَرْشِ إِلاّ كُنُوزاً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خافِياتٍ سُبْحانَ مَنْ أَبْداها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كَمْ لَهُمْ أَلْسُنٌ عَنْ الله تُنْبِي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هِيَ أَقْلامُ حِكْمَةٍ قَدْ بَراها</w:t>
            </w:r>
            <w:r w:rsidRPr="003C7C01">
              <w:rPr>
                <w:rStyle w:val="libPoemTiniChar0"/>
                <w:rtl/>
              </w:rPr>
              <w:br/>
              <w:t> </w:t>
            </w:r>
          </w:p>
        </w:tc>
      </w:tr>
      <w:tr w:rsidR="001B329E" w:rsidTr="009A58AC">
        <w:trPr>
          <w:trHeight w:val="585"/>
        </w:trPr>
        <w:tc>
          <w:tcPr>
            <w:tcW w:w="3774" w:type="dxa"/>
            <w:shd w:val="clear" w:color="auto" w:fill="auto"/>
          </w:tcPr>
          <w:p w:rsidR="001B329E" w:rsidRDefault="001B329E" w:rsidP="003C7C01">
            <w:pPr>
              <w:pStyle w:val="libPoem"/>
              <w:rPr>
                <w:rtl/>
              </w:rPr>
            </w:pPr>
            <w:r>
              <w:rPr>
                <w:rtl/>
              </w:rPr>
              <w:t>وَهُمُ الاَعْيُنُ الصَّحِيحاتُ تَهْدِى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كُلَّ عَيْنٍ مَكْفُوفَةٍ عَيْناها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عُلَماءٌ أَئِمَّةٌ حُكَماءٌ</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يَهْتَدِي النَّجْمُ بِاتِّباعِ هُداها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قادَةً عِلْمُهُمْ وَرأيُ حِجاهُمْ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مَسْمَعاً كُلِّ حِكْمَةٍ مَنْظَراها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 xml:space="preserve">ما أُبالِي وَلَوْ أُهِيلَتْ عَلى </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الأرْضِ السَّماواتُ بَعْدَ نَيْلِ وِلاها</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الازرية للشيخ الازري</w:t>
      </w:r>
      <w:r w:rsidR="009A58AC">
        <w:rPr>
          <w:rFonts w:hint="cs"/>
          <w:rtl/>
        </w:rPr>
        <w:t>:</w:t>
      </w:r>
      <w:r>
        <w:rPr>
          <w:rFonts w:hint="cs"/>
          <w:rtl/>
        </w:rPr>
        <w:t xml:space="preserve"> 30 مع اضافات</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535" w:name="_Toc415301028"/>
      <w:bookmarkStart w:id="536" w:name="_Toc426799542"/>
      <w:r>
        <w:rPr>
          <w:rtl/>
        </w:rPr>
        <w:lastRenderedPageBreak/>
        <w:t>ذكر سائر الزيارات في المدينة الطيبة</w:t>
      </w:r>
      <w:bookmarkEnd w:id="535"/>
      <w:bookmarkEnd w:id="536"/>
    </w:p>
    <w:p w:rsidR="001B329E" w:rsidRDefault="001B329E" w:rsidP="003C7C01">
      <w:pPr>
        <w:pStyle w:val="libCenter"/>
        <w:rPr>
          <w:rtl/>
        </w:rPr>
      </w:pPr>
      <w:r>
        <w:rPr>
          <w:rtl/>
        </w:rPr>
        <w:t>نقلاً عن مصباح الزائر وغيره</w:t>
      </w:r>
    </w:p>
    <w:p w:rsidR="001B329E" w:rsidRDefault="001B329E" w:rsidP="001B329E">
      <w:pPr>
        <w:pStyle w:val="Heading3Center"/>
        <w:rPr>
          <w:rtl/>
        </w:rPr>
      </w:pPr>
      <w:bookmarkStart w:id="537" w:name="_Toc415301029"/>
      <w:bookmarkStart w:id="538" w:name="_Toc426799543"/>
      <w:r>
        <w:rPr>
          <w:rtl/>
        </w:rPr>
        <w:t xml:space="preserve">زيارة إبراهيم ابن رسول الله </w:t>
      </w:r>
      <w:r w:rsidRPr="003C7C01">
        <w:rPr>
          <w:rStyle w:val="libAlaemChar"/>
          <w:rtl/>
        </w:rPr>
        <w:t>صلى‌الله‌عليه‌وآله</w:t>
      </w:r>
      <w:bookmarkEnd w:id="537"/>
      <w:bookmarkEnd w:id="538"/>
    </w:p>
    <w:p w:rsidR="001B329E" w:rsidRDefault="001B329E" w:rsidP="003C7C01">
      <w:pPr>
        <w:pStyle w:val="libNormal"/>
        <w:rPr>
          <w:rtl/>
        </w:rPr>
      </w:pPr>
      <w:r>
        <w:rPr>
          <w:rtl/>
        </w:rPr>
        <w:t>تقف عند القبر وتقول</w:t>
      </w:r>
      <w:r w:rsidR="009A58AC">
        <w:rPr>
          <w:rtl/>
        </w:rPr>
        <w:t>:</w:t>
      </w:r>
    </w:p>
    <w:p w:rsidR="001B329E" w:rsidRPr="00524C63" w:rsidRDefault="001B329E" w:rsidP="003C7C01">
      <w:pPr>
        <w:pStyle w:val="libNormal"/>
        <w:rPr>
          <w:rStyle w:val="libBold2Char"/>
          <w:rtl/>
        </w:rPr>
      </w:pPr>
      <w:r w:rsidRPr="00524C63">
        <w:rPr>
          <w:rStyle w:val="libBold2Char"/>
          <w:rtl/>
        </w:rPr>
        <w:t>السَّلامُ عَلى رَسُولِ الله السَّلامُ عَلى نَبِيِّ الله السَّلامُ عَلى حَبِيبِ الله السَّلامُ عَلى صَفِيِّ الله السَّلامُ عَلى نَجِيِّ اللهِ</w:t>
      </w:r>
      <w:r w:rsidR="009A58AC" w:rsidRPr="00524C63">
        <w:rPr>
          <w:rStyle w:val="libBold2Char"/>
          <w:rtl/>
        </w:rPr>
        <w:t>،</w:t>
      </w:r>
      <w:r w:rsidRPr="00524C63">
        <w:rPr>
          <w:rStyle w:val="libBold2Char"/>
          <w:rtl/>
        </w:rPr>
        <w:t xml:space="preserve"> السَّلامُ عَلى مُحَمَّدِ بْنِ عَبْدِ الله سَيِّدِ الأَنْبِياءِ وَخاتَمِ المُرْسَلِينَ وَخِيَرَةِ الله مِنْ خَلْقِهِ فِي أَرْضِهِ وَسَمائِهِ</w:t>
      </w:r>
      <w:r w:rsidR="009A58AC" w:rsidRPr="00524C63">
        <w:rPr>
          <w:rStyle w:val="libBold2Char"/>
          <w:rtl/>
        </w:rPr>
        <w:t>،</w:t>
      </w:r>
      <w:r w:rsidRPr="00524C63">
        <w:rPr>
          <w:rStyle w:val="libBold2Char"/>
          <w:rtl/>
        </w:rPr>
        <w:t xml:space="preserve"> السَّلامُ عَلى جَمِيعِ أَنْبِيائِهِ وَرُسُلِهِ</w:t>
      </w:r>
      <w:r w:rsidR="009A58AC" w:rsidRPr="00524C63">
        <w:rPr>
          <w:rStyle w:val="libBold2Char"/>
          <w:rtl/>
        </w:rPr>
        <w:t>،</w:t>
      </w:r>
      <w:r w:rsidRPr="00524C63">
        <w:rPr>
          <w:rStyle w:val="libBold2Char"/>
          <w:rtl/>
        </w:rPr>
        <w:t xml:space="preserve"> السَّلامُ عَلى الشُّهداء وَالسُّعَداءِ وَالصّالِحِينَ</w:t>
      </w:r>
      <w:r w:rsidR="009A58AC" w:rsidRPr="00524C63">
        <w:rPr>
          <w:rStyle w:val="libBold2Char"/>
          <w:rtl/>
        </w:rPr>
        <w:t>،</w:t>
      </w:r>
      <w:r w:rsidRPr="00524C63">
        <w:rPr>
          <w:rStyle w:val="libBold2Char"/>
          <w:rtl/>
        </w:rPr>
        <w:t xml:space="preserve"> السَّلامُ عَلَيْنا وَعَلى عِبادِ الله الصّالِحِينَ</w:t>
      </w:r>
      <w:r w:rsidR="009A58AC" w:rsidRPr="00524C63">
        <w:rPr>
          <w:rStyle w:val="libBold2Char"/>
          <w:rtl/>
        </w:rPr>
        <w:t>،</w:t>
      </w:r>
      <w:r w:rsidRPr="00524C63">
        <w:rPr>
          <w:rStyle w:val="libBold2Char"/>
          <w:rtl/>
        </w:rPr>
        <w:t xml:space="preserve"> السَّلامُ عَلَيْكَ أَيَّتُها الرُّوحُ الزَّاكِيَةُ</w:t>
      </w:r>
      <w:r w:rsidR="009A58AC" w:rsidRPr="00524C63">
        <w:rPr>
          <w:rStyle w:val="libBold2Char"/>
          <w:rtl/>
        </w:rPr>
        <w:t>،</w:t>
      </w:r>
      <w:r w:rsidRPr="00524C63">
        <w:rPr>
          <w:rStyle w:val="libBold2Char"/>
          <w:rtl/>
        </w:rPr>
        <w:t xml:space="preserve"> السَّلامُ عَلَيْكَ أَيَّتُها النَّفْسُ الشَّرِيفَةُ</w:t>
      </w:r>
      <w:r w:rsidR="009A58AC" w:rsidRPr="00524C63">
        <w:rPr>
          <w:rStyle w:val="libBold2Char"/>
          <w:rtl/>
        </w:rPr>
        <w:t>،</w:t>
      </w:r>
      <w:r w:rsidRPr="00524C63">
        <w:rPr>
          <w:rStyle w:val="libBold2Char"/>
          <w:rtl/>
        </w:rPr>
        <w:t xml:space="preserve"> السَّلامُ عَلَيْكَ أَيَّتُها السُّلالَةُ الطَّاهِرَةُ</w:t>
      </w:r>
      <w:r w:rsidR="009A58AC" w:rsidRPr="00524C63">
        <w:rPr>
          <w:rStyle w:val="libBold2Char"/>
          <w:rtl/>
        </w:rPr>
        <w:t>،</w:t>
      </w:r>
      <w:r w:rsidRPr="00524C63">
        <w:rPr>
          <w:rStyle w:val="libBold2Char"/>
          <w:rtl/>
        </w:rPr>
        <w:t xml:space="preserve"> السَّلامُ عَلَيْكَ أَيَّتُها النَّسَمَةُ الزَّاكِيَةُ</w:t>
      </w:r>
      <w:r w:rsidR="009A58AC" w:rsidRPr="00524C63">
        <w:rPr>
          <w:rStyle w:val="libBold2Char"/>
          <w:rtl/>
        </w:rPr>
        <w:t>،</w:t>
      </w:r>
      <w:r w:rsidRPr="00524C63">
        <w:rPr>
          <w:rStyle w:val="libBold2Char"/>
          <w:rtl/>
        </w:rPr>
        <w:t xml:space="preserve"> السَّلامُ عَلَيْكَ يا أبْنَ خَيْرِ الوَرى</w:t>
      </w:r>
      <w:r w:rsidR="009A58AC" w:rsidRPr="00524C63">
        <w:rPr>
          <w:rStyle w:val="libBold2Char"/>
          <w:rtl/>
        </w:rPr>
        <w:t>،</w:t>
      </w:r>
      <w:r w:rsidRPr="00524C63">
        <w:rPr>
          <w:rStyle w:val="libBold2Char"/>
          <w:rtl/>
        </w:rPr>
        <w:t xml:space="preserve"> السَّلامُ عَلَيْكَ يا أبْنَ النَبَيِّ المُجْتَبى</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السَّلامُ عَلَيْكَ يا أبْنَ المَبْعُوثِ إِلى كافَّةِ الوَرى</w:t>
      </w:r>
      <w:r w:rsidR="009A58AC" w:rsidRPr="00524C63">
        <w:rPr>
          <w:rStyle w:val="libBold2Char"/>
          <w:rtl/>
        </w:rPr>
        <w:t>،</w:t>
      </w:r>
      <w:r w:rsidRPr="00524C63">
        <w:rPr>
          <w:rStyle w:val="libBold2Char"/>
          <w:rtl/>
        </w:rPr>
        <w:t xml:space="preserve"> السَّلامُ عَلَيْكَ يا أبْنَ البَّشِيرِ النَّذِيرِ</w:t>
      </w:r>
      <w:r w:rsidR="009A58AC" w:rsidRPr="00524C63">
        <w:rPr>
          <w:rStyle w:val="libBold2Char"/>
          <w:rtl/>
        </w:rPr>
        <w:t>،</w:t>
      </w:r>
      <w:r w:rsidRPr="00524C63">
        <w:rPr>
          <w:rStyle w:val="libBold2Char"/>
          <w:rtl/>
        </w:rPr>
        <w:t xml:space="preserve"> السَّلامُ عَلَيْكَ يا أبْنَ السِّراجِ المُنِيرِ</w:t>
      </w:r>
      <w:r w:rsidR="009A58AC" w:rsidRPr="00524C63">
        <w:rPr>
          <w:rStyle w:val="libBold2Char"/>
          <w:rtl/>
        </w:rPr>
        <w:t>،</w:t>
      </w:r>
      <w:r w:rsidRPr="00524C63">
        <w:rPr>
          <w:rStyle w:val="libBold2Char"/>
          <w:rtl/>
        </w:rPr>
        <w:t xml:space="preserve"> السَّلامُ عَلَيْكَ يا أبْنَ المُؤَيَّدِ بِالقُرْآنِ</w:t>
      </w:r>
      <w:r w:rsidR="009A58AC" w:rsidRPr="00524C63">
        <w:rPr>
          <w:rStyle w:val="libBold2Char"/>
          <w:rtl/>
        </w:rPr>
        <w:t>،</w:t>
      </w:r>
      <w:r w:rsidRPr="00524C63">
        <w:rPr>
          <w:rStyle w:val="libBold2Char"/>
          <w:rtl/>
        </w:rPr>
        <w:t xml:space="preserve"> السَّلامُ عَلَيْكَ يا أبْنَ المُرْسَلِ إِلى الاِنْسِ وَالجانَّ</w:t>
      </w:r>
      <w:r w:rsidR="009A58AC" w:rsidRPr="00524C63">
        <w:rPr>
          <w:rStyle w:val="libBold2Char"/>
          <w:rtl/>
        </w:rPr>
        <w:t>،</w:t>
      </w:r>
      <w:r w:rsidRPr="00524C63">
        <w:rPr>
          <w:rStyle w:val="libBold2Char"/>
          <w:rtl/>
        </w:rPr>
        <w:t xml:space="preserve"> السَّلامُ عَلَيْكَ يا أبْنَ صاحِب الرَّايَةِ وَالعَلامَةِ</w:t>
      </w:r>
      <w:r w:rsidR="009A58AC" w:rsidRPr="00524C63">
        <w:rPr>
          <w:rStyle w:val="libBold2Char"/>
          <w:rtl/>
        </w:rPr>
        <w:t>،</w:t>
      </w:r>
      <w:r w:rsidRPr="00524C63">
        <w:rPr>
          <w:rStyle w:val="libBold2Char"/>
          <w:rtl/>
        </w:rPr>
        <w:t xml:space="preserve"> السَّلامُ عَلَيْكَ يا أبْنَ الشَّفِيعِ يَوْمَ القِيامَةِ</w:t>
      </w:r>
      <w:r w:rsidR="009A58AC" w:rsidRPr="00524C63">
        <w:rPr>
          <w:rStyle w:val="libBold2Char"/>
          <w:rtl/>
        </w:rPr>
        <w:t>،</w:t>
      </w:r>
      <w:r w:rsidRPr="00524C63">
        <w:rPr>
          <w:rStyle w:val="libBold2Char"/>
          <w:rtl/>
        </w:rPr>
        <w:t xml:space="preserve"> السَّلامُ عَلَيْكَ يا أبْنَ مَنْ حَباهُ الله بِالكَرامَةِ</w:t>
      </w:r>
      <w:r w:rsidR="009A58AC" w:rsidRPr="00524C63">
        <w:rPr>
          <w:rStyle w:val="libBold2Char"/>
          <w:rtl/>
        </w:rPr>
        <w:t>،</w:t>
      </w:r>
      <w:r w:rsidRPr="00524C63">
        <w:rPr>
          <w:rStyle w:val="libBold2Char"/>
          <w:rtl/>
        </w:rPr>
        <w:t xml:space="preserve"> السَّلامُ عَلَيْكَ وَرَحْمَةُ الله وَبَرَكاتُهُ</w:t>
      </w:r>
      <w:r w:rsidR="003C7C01">
        <w:rPr>
          <w:rtl/>
        </w:rPr>
        <w:t>.</w:t>
      </w:r>
      <w:r>
        <w:rPr>
          <w:rFonts w:hint="cs"/>
          <w:rtl/>
        </w:rPr>
        <w:t xml:space="preserve"> </w:t>
      </w:r>
      <w:r w:rsidRPr="00524C63">
        <w:rPr>
          <w:rStyle w:val="libBold2Char"/>
          <w:rtl/>
        </w:rPr>
        <w:t>أَشْهَدُ</w:t>
      </w:r>
      <w:r w:rsidRPr="00524C63">
        <w:rPr>
          <w:rStyle w:val="libBold2Char"/>
          <w:rFonts w:hint="cs"/>
          <w:rtl/>
        </w:rPr>
        <w:t xml:space="preserve"> </w:t>
      </w:r>
      <w:r w:rsidRPr="00524C63">
        <w:rPr>
          <w:rStyle w:val="libBold2Char"/>
          <w:rtl/>
        </w:rPr>
        <w:t>أَنَّكَ قَدِ اخْتارَ الله لَكَ دارَ إِنْعامِهِ قَبْلَ أَنْ يَكْتُبَ عَلَيْكَ أَحْكامَهُ وَيُكَلِّفَكَ حَلالَهُ وَحَرامَهُ فَنَقَلَكَ إِلَيْهِ طَيِّباً زاكِياً مَرْضِياً طاهِراً مِنْ كُلِّ نَجَسٍ مُقَدَّساً مِنْ كُلِّ دَنَسٍ وَبَوَّأَكَ جَنَّةَ المَأْوى وَرَفَعَكَ إِلى الدَّرَجاتِ العُلى</w:t>
      </w:r>
      <w:r w:rsidR="009A58AC" w:rsidRPr="00524C63">
        <w:rPr>
          <w:rStyle w:val="libBold2Char"/>
          <w:rtl/>
        </w:rPr>
        <w:t>،</w:t>
      </w:r>
      <w:r w:rsidRPr="00524C63">
        <w:rPr>
          <w:rStyle w:val="libBold2Char"/>
          <w:rtl/>
        </w:rPr>
        <w:t xml:space="preserve"> وَصَلّى الله عَلَيْكَ صَلاةً تَقَرُّ بِها عَيْنُ رَسُولِهِ وَتُبَلِّغُهُ أَكْبَرَ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 xml:space="preserve">من </w:t>
      </w:r>
      <w:r>
        <w:rPr>
          <w:rFonts w:hint="cs"/>
          <w:rtl/>
          <w:lang w:bidi="fa-IR"/>
        </w:rPr>
        <w:t xml:space="preserve">«السلام </w:t>
      </w:r>
      <w:r>
        <w:rPr>
          <w:rFonts w:hint="cs"/>
          <w:rtl/>
        </w:rPr>
        <w:t>عليك يابن خير الورى</w:t>
      </w:r>
      <w:r>
        <w:rPr>
          <w:rFonts w:hint="cs"/>
          <w:rtl/>
          <w:lang w:bidi="fa-IR"/>
        </w:rPr>
        <w:t>»</w:t>
      </w:r>
      <w:r w:rsidR="009A58AC">
        <w:rPr>
          <w:rFonts w:hint="cs"/>
          <w:rtl/>
          <w:lang w:bidi="fa-IR"/>
        </w:rPr>
        <w:t>؛</w:t>
      </w:r>
      <w:r>
        <w:rPr>
          <w:rFonts w:hint="cs"/>
          <w:rtl/>
          <w:lang w:bidi="fa-IR"/>
        </w:rPr>
        <w:t>لد هنا فی نسخ</w:t>
      </w:r>
      <w:r>
        <w:rPr>
          <w:rFonts w:hint="cs"/>
          <w:rtl/>
        </w:rPr>
        <w:t>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33A3E">
        <w:rPr>
          <w:rtl/>
        </w:rPr>
        <w:lastRenderedPageBreak/>
        <w:t>مَأْمُولِهِ</w:t>
      </w:r>
      <w:r w:rsidR="009A58AC">
        <w:rPr>
          <w:rtl/>
        </w:rPr>
        <w:t>،</w:t>
      </w:r>
      <w:r w:rsidRPr="00A33A3E">
        <w:rPr>
          <w:rtl/>
        </w:rPr>
        <w:t xml:space="preserve"> اللّهُمَّ اجْعَلْ أَفْضَلَ صَلَواتِكَ وَأَزْكاها وَأَنْمى بَرَكاتِكَ وَأَوْفاها عَلى رَسُولِكَ وَنَبِيِّكَ وَخِيَرَتِكَ مِنْ خَلْقِكَ مُحَمَّدٍ خاتَمِ النَّبِيِّينَ وَعَلى مَنْ نَسَلَ مِنْ أَوْلادِهِ الطَيِّبِينَ وَعَلى مَنْ خَلَّفَ مِنْ عُتْرَتِهِ الطَّاهِرِينَ بِرَحْمَتِكَ يا أرْحَمَ الرَّاحِمِينَ</w:t>
      </w:r>
      <w:r w:rsidR="003C7C01">
        <w:rPr>
          <w:rtl/>
          <w:lang w:bidi="fa-IR"/>
        </w:rPr>
        <w:t>.</w:t>
      </w:r>
    </w:p>
    <w:p w:rsidR="001B329E" w:rsidRPr="00524C63" w:rsidRDefault="001B329E" w:rsidP="003C7C01">
      <w:pPr>
        <w:pStyle w:val="libBold2"/>
        <w:rPr>
          <w:rtl/>
        </w:rPr>
      </w:pPr>
      <w:r w:rsidRPr="00A33A3E">
        <w:rPr>
          <w:rtl/>
        </w:rPr>
        <w:t>اللّهُمَّ إِنِّي أَسْأَلُكَ بِحَقِّ مُحَمَّدٍ صَفِيِّكَ وَإِبْراهِيمَ نَجْلِ نَبِيِّكَ أَنْ تَجْعَلَ سَعْيي بِهِمْ مَشْكُوراً وَذَنْبِي بِهِمْ مَغْفُوراً وَحَياتِي بِهِمْ سَعِيدَةً وَعاقِبَتِي بِهِمْ حَمِيدَةً وَحَوائِجِي بِهِمْ مَقْضِيَّةً وَافْعالِي بِهِمْ مَرْضِيَّةً وَأُمُورِي بِهِمْ مَسْعُودَةً وَشُؤُونِي بِهِمْ مَحْمُوَدةً</w:t>
      </w:r>
      <w:r w:rsidR="009A58AC">
        <w:rPr>
          <w:rtl/>
        </w:rPr>
        <w:t>،</w:t>
      </w:r>
      <w:r w:rsidRPr="00A33A3E">
        <w:rPr>
          <w:rtl/>
        </w:rPr>
        <w:t xml:space="preserve"> اللّهُمَّ </w:t>
      </w:r>
      <w:r>
        <w:rPr>
          <w:rtl/>
        </w:rPr>
        <w:t>وَ</w:t>
      </w:r>
      <w:r>
        <w:rPr>
          <w:rFonts w:hint="cs"/>
          <w:rtl/>
        </w:rPr>
        <w:t xml:space="preserve"> </w:t>
      </w:r>
      <w:r w:rsidRPr="003C7C01">
        <w:rPr>
          <w:rStyle w:val="libFootnotenumChar"/>
          <w:rFonts w:hint="cs"/>
          <w:rtl/>
        </w:rPr>
        <w:t>(1)</w:t>
      </w:r>
      <w:r w:rsidRPr="00524C63">
        <w:rPr>
          <w:rFonts w:hint="cs"/>
          <w:rtl/>
        </w:rPr>
        <w:t xml:space="preserve"> </w:t>
      </w:r>
      <w:r w:rsidRPr="00524C63">
        <w:rPr>
          <w:rtl/>
        </w:rPr>
        <w:t>أحْسِنْ لِيَ التَّوْفِيقَ وَنَفِّسْ عَنِّي كُلَّ هَمٍّ وَضِيقٍ</w:t>
      </w:r>
      <w:r w:rsidR="009A58AC" w:rsidRPr="00524C63">
        <w:rPr>
          <w:rtl/>
        </w:rPr>
        <w:t>،</w:t>
      </w:r>
      <w:r w:rsidRPr="00524C63">
        <w:rPr>
          <w:rtl/>
        </w:rPr>
        <w:t xml:space="preserve"> اللّهُمَّ جَنِّبْنِي عِقابَكَ وَامْنَحْنِي ثَوابَكَ وَأسْكِنِّي جِنانَكَ وَارْزُقْنِي رِضوانَكَ وَأَمانَكَ وَأَشْرِكْ لِي فِي صالِحِ دُعائِي والِدَيَّ وَوَلَدِي وَجَمِيعَ المُؤْمِنِينَ وَالمُؤْمِناتِ الاَحْياءِ مِنْهُمْ وَالاَمْوات إِنَّكَ وَلِيُّ الباقِياتِ الصالِحاتِ آمِينَ رَبَّ العالَمِينَ</w:t>
      </w:r>
      <w:r w:rsidR="003C7C01" w:rsidRPr="00524C63">
        <w:rPr>
          <w:rtl/>
        </w:rPr>
        <w:t>.</w:t>
      </w:r>
      <w:r w:rsidRPr="00524C63">
        <w:rPr>
          <w:rtl/>
        </w:rPr>
        <w:t xml:space="preserve"> ثم تسأل حوائجك وتصلي ركعتين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539" w:name="_Toc415301030"/>
      <w:bookmarkStart w:id="540" w:name="_Toc426799544"/>
      <w:r>
        <w:rPr>
          <w:rtl/>
        </w:rPr>
        <w:t>زيارة فاطمة بنت أسد</w:t>
      </w:r>
      <w:bookmarkEnd w:id="539"/>
      <w:bookmarkEnd w:id="540"/>
    </w:p>
    <w:p w:rsidR="001B329E" w:rsidRDefault="001B329E" w:rsidP="003C7C01">
      <w:pPr>
        <w:pStyle w:val="libCenter"/>
        <w:rPr>
          <w:rtl/>
        </w:rPr>
      </w:pPr>
      <w:r>
        <w:rPr>
          <w:rtl/>
        </w:rPr>
        <w:t xml:space="preserve">والدة أمير المؤمنين </w:t>
      </w:r>
      <w:r w:rsidRPr="003C7C01">
        <w:rPr>
          <w:rStyle w:val="libAlaemChar"/>
          <w:rtl/>
        </w:rPr>
        <w:t>عليه‌السلام</w:t>
      </w:r>
    </w:p>
    <w:p w:rsidR="001B329E" w:rsidRDefault="001B329E" w:rsidP="003C7C01">
      <w:pPr>
        <w:pStyle w:val="libNormal"/>
        <w:rPr>
          <w:rtl/>
        </w:rPr>
      </w:pPr>
      <w:r>
        <w:rPr>
          <w:rtl/>
        </w:rPr>
        <w:t>تقف عند قبرها وتقول</w:t>
      </w:r>
      <w:r w:rsidR="009A58AC">
        <w:rPr>
          <w:rtl/>
        </w:rPr>
        <w:t>:</w:t>
      </w:r>
    </w:p>
    <w:p w:rsidR="001B329E" w:rsidRPr="00524C63" w:rsidRDefault="001B329E" w:rsidP="003C7C01">
      <w:pPr>
        <w:pStyle w:val="libNormal"/>
        <w:rPr>
          <w:rStyle w:val="libBold2Char"/>
          <w:rtl/>
        </w:rPr>
      </w:pPr>
      <w:r w:rsidRPr="00524C63">
        <w:rPr>
          <w:rStyle w:val="libBold2Char"/>
          <w:rtl/>
        </w:rPr>
        <w:t>السَّلامُ عَلى نَبِيِّ اللهِ</w:t>
      </w:r>
      <w:r w:rsidR="009A58AC" w:rsidRPr="00524C63">
        <w:rPr>
          <w:rStyle w:val="libBold2Char"/>
          <w:rtl/>
        </w:rPr>
        <w:t>،</w:t>
      </w:r>
      <w:r w:rsidRPr="00524C63">
        <w:rPr>
          <w:rStyle w:val="libBold2Char"/>
          <w:rtl/>
        </w:rPr>
        <w:t xml:space="preserve"> السَّلامُ عَلى رَسُولِ اللهِ</w:t>
      </w:r>
      <w:r w:rsidR="009A58AC" w:rsidRPr="00524C63">
        <w:rPr>
          <w:rStyle w:val="libBold2Char"/>
          <w:rtl/>
        </w:rPr>
        <w:t>،</w:t>
      </w:r>
      <w:r w:rsidRPr="00524C63">
        <w:rPr>
          <w:rStyle w:val="libBold2Char"/>
          <w:rtl/>
        </w:rPr>
        <w:t xml:space="preserve"> السَّلامُ عَلى مُحَمَّدٍ سَيِّدِ المُرْسَلِينَ</w:t>
      </w:r>
      <w:r w:rsidR="009A58AC" w:rsidRPr="00524C63">
        <w:rPr>
          <w:rStyle w:val="libBold2Char"/>
          <w:rtl/>
        </w:rPr>
        <w:t>،</w:t>
      </w:r>
      <w:r w:rsidRPr="00524C63">
        <w:rPr>
          <w:rStyle w:val="libBold2Char"/>
          <w:rtl/>
        </w:rPr>
        <w:t xml:space="preserve"> السَّلامُ عَلى مُحَمَّدٍ سَيِّدِ الأوّلِينَ</w:t>
      </w:r>
      <w:r w:rsidR="009A58AC" w:rsidRPr="00524C63">
        <w:rPr>
          <w:rStyle w:val="libBold2Char"/>
          <w:rtl/>
        </w:rPr>
        <w:t>،</w:t>
      </w:r>
      <w:r w:rsidRPr="00524C63">
        <w:rPr>
          <w:rStyle w:val="libBold2Char"/>
          <w:rtl/>
        </w:rPr>
        <w:t xml:space="preserve"> السَّلامُ عَلى مُحَمَّدٍ سَيِّدِ الآخِرِينَ</w:t>
      </w:r>
      <w:r w:rsidR="009A58AC" w:rsidRPr="00524C63">
        <w:rPr>
          <w:rStyle w:val="libBold2Char"/>
          <w:rtl/>
        </w:rPr>
        <w:t>،</w:t>
      </w:r>
      <w:r w:rsidRPr="00524C63">
        <w:rPr>
          <w:rStyle w:val="libBold2Char"/>
          <w:rtl/>
        </w:rPr>
        <w:t xml:space="preserve"> السَّلامُ عَلى مَنْ بَعَثَهُ الله رَحْمَةً لِلْعالَمِينَ</w:t>
      </w:r>
      <w:r w:rsidR="009A58AC" w:rsidRPr="00524C63">
        <w:rPr>
          <w:rStyle w:val="libBold2Char"/>
          <w:rtl/>
        </w:rPr>
        <w:t>،</w:t>
      </w:r>
      <w:r w:rsidRPr="00524C63">
        <w:rPr>
          <w:rStyle w:val="libBold2Char"/>
          <w:rtl/>
        </w:rPr>
        <w:t xml:space="preserve"> السَّلامُ عَلَيْكَ أَيُّها النَبِيُّ وَرَحْمَةَ الله وَبَرَكاتُهُ</w:t>
      </w:r>
      <w:r w:rsidR="009A58AC" w:rsidRPr="00524C63">
        <w:rPr>
          <w:rStyle w:val="libBold2Char"/>
          <w:rtl/>
        </w:rPr>
        <w:t>،</w:t>
      </w:r>
      <w:r w:rsidRPr="00524C63">
        <w:rPr>
          <w:rStyle w:val="libBold2Char"/>
          <w:rtl/>
        </w:rPr>
        <w:t xml:space="preserve"> السَّلامُ عَلى فاطِمَةَ بِنْتِ أَسَدٍ الهاشِمِيَّةِ</w:t>
      </w:r>
      <w:r w:rsidR="009A58AC" w:rsidRPr="00524C63">
        <w:rPr>
          <w:rStyle w:val="libBold2Char"/>
          <w:rtl/>
        </w:rPr>
        <w:t>،</w:t>
      </w:r>
      <w:r w:rsidRPr="00524C63">
        <w:rPr>
          <w:rStyle w:val="libBold2Char"/>
          <w:rtl/>
        </w:rPr>
        <w:t xml:space="preserve"> السَّلامُ عَلَيْكِ أَيَّتُها الصِدِّيقَةُ المَرْضِيَّةُ</w:t>
      </w:r>
      <w:r w:rsidR="009A58AC" w:rsidRPr="00524C63">
        <w:rPr>
          <w:rStyle w:val="libBold2Char"/>
          <w:rtl/>
        </w:rPr>
        <w:t>،</w:t>
      </w:r>
      <w:r w:rsidRPr="00524C63">
        <w:rPr>
          <w:rStyle w:val="libBold2Char"/>
          <w:rtl/>
        </w:rPr>
        <w:t xml:space="preserve"> السَّلامُ عَلَيْكِ أَيَّتُها التَّقِيَّةُ النَّقِيَّةُ</w:t>
      </w:r>
      <w:r w:rsidR="009A58AC" w:rsidRPr="00524C63">
        <w:rPr>
          <w:rStyle w:val="libBold2Char"/>
          <w:rtl/>
        </w:rPr>
        <w:t>،</w:t>
      </w:r>
      <w:r w:rsidRPr="00524C63">
        <w:rPr>
          <w:rStyle w:val="libBold2Char"/>
          <w:rtl/>
        </w:rPr>
        <w:t xml:space="preserve"> السَّلامُ عَلَيْكِ أَيَّتُها الكَرِيمَةُ الرَّضِيَّةُ</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السَّلامُ عَلَيْكَ يا كافِلَةَ مُحَمَّدٍ خاتَمِ النَّبِيِّينَ</w:t>
      </w:r>
      <w:r w:rsidR="009A58AC" w:rsidRPr="00524C63">
        <w:rPr>
          <w:rStyle w:val="libBold2Char"/>
          <w:rtl/>
        </w:rPr>
        <w:t>،</w:t>
      </w:r>
      <w:r w:rsidRPr="00524C63">
        <w:rPr>
          <w:rStyle w:val="libBold2Char"/>
          <w:rtl/>
        </w:rPr>
        <w:t xml:space="preserve"> السَّلامُ عَلَيْكِ يا والِدَةَ سَيِّدِ الوَصِيِّينَ</w:t>
      </w:r>
      <w:r w:rsidR="009A58AC" w:rsidRPr="00524C63">
        <w:rPr>
          <w:rStyle w:val="libBold2Char"/>
          <w:rtl/>
        </w:rPr>
        <w:t>،</w:t>
      </w:r>
      <w:r w:rsidRPr="00524C63">
        <w:rPr>
          <w:rStyle w:val="libBold2Char"/>
          <w:rtl/>
        </w:rPr>
        <w:t xml:space="preserve"> السَّلامُ عَلَيْكِ يا مَنْ ظَهَرَتْ شَفقَتُها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56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المرضية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A33A3E">
        <w:rPr>
          <w:rtl/>
        </w:rPr>
        <w:lastRenderedPageBreak/>
        <w:t>رَسُولِ الله خاتَمِ النَّبِيِّينَ</w:t>
      </w:r>
      <w:r w:rsidR="009A58AC">
        <w:rPr>
          <w:rtl/>
        </w:rPr>
        <w:t>،</w:t>
      </w:r>
      <w:r w:rsidRPr="00A33A3E">
        <w:rPr>
          <w:rtl/>
        </w:rPr>
        <w:t xml:space="preserve"> السَّلامُ عَلَيْكِ يا مَنْ تَرْبِيَتُها لِوَلِيِّ اللهِ الأمِينِ</w:t>
      </w:r>
      <w:r w:rsidR="009A58AC">
        <w:rPr>
          <w:rtl/>
        </w:rPr>
        <w:t>،</w:t>
      </w:r>
      <w:r w:rsidRPr="00A33A3E">
        <w:rPr>
          <w:rtl/>
        </w:rPr>
        <w:t xml:space="preserve"> السَّلامُ عَلَيْكِ وَعَلى رُوحِكِ وَبَدَنِكِ الطَّاهِرِ</w:t>
      </w:r>
      <w:r w:rsidR="009A58AC">
        <w:rPr>
          <w:rtl/>
        </w:rPr>
        <w:t>،</w:t>
      </w:r>
      <w:r w:rsidRPr="00A33A3E">
        <w:rPr>
          <w:rtl/>
        </w:rPr>
        <w:t xml:space="preserve"> السَّلامُ عَلَيْكِ وَعَلى وَلَدِكِ وَرَحْمَةَ الله وَبَرَكاتُهُ</w:t>
      </w:r>
      <w:r w:rsidR="003C7C01">
        <w:rPr>
          <w:rtl/>
          <w:lang w:bidi="fa-IR"/>
        </w:rPr>
        <w:t>.</w:t>
      </w:r>
    </w:p>
    <w:p w:rsidR="001B329E" w:rsidRDefault="001B329E" w:rsidP="00524C63">
      <w:pPr>
        <w:pStyle w:val="libBold2"/>
        <w:rPr>
          <w:rtl/>
        </w:rPr>
      </w:pPr>
      <w:r w:rsidRPr="00A33A3E">
        <w:rPr>
          <w:rtl/>
        </w:rPr>
        <w:t>أَشْهَدُ أَنَّكِ أَحْسَنْتِ الكِفالَةَ وَأَدَّيْتِ الاَمانَةَ وَاجْتَهَدْتِ فِي مَرْضاةِ اللهِ</w:t>
      </w:r>
      <w:r w:rsidR="009A58AC">
        <w:rPr>
          <w:rtl/>
        </w:rPr>
        <w:t>،</w:t>
      </w:r>
      <w:r w:rsidRPr="00A33A3E">
        <w:rPr>
          <w:rtl/>
        </w:rPr>
        <w:t xml:space="preserve"> وَبالَغْتِ فِي حِفْظِ رَسُولِ الله عارِفَةً بِحَقِّهِ مُؤْمِنَةً بِصِدْقِهِ مُعْتَرِفَةً بِنُبُوَّتِهِ مُسْتَبْصِرَةً بِنِعْمَتِهِ كافِلَةً بِتَرْبِيَتِهِ مُشْفِقَةً عَلى نَفْسِهِ وَاقِفَةً عَلى خِدْمَتِهِ مُخْتارَةً رِضاهُ</w:t>
      </w:r>
      <w:r>
        <w:rPr>
          <w:rFonts w:hint="cs"/>
          <w:rtl/>
        </w:rPr>
        <w:t xml:space="preserve"> </w:t>
      </w:r>
      <w:r>
        <w:rPr>
          <w:rFonts w:hint="cs"/>
          <w:rtl/>
          <w:lang w:bidi="fa-IR"/>
        </w:rPr>
        <w:t>[</w:t>
      </w:r>
      <w:r>
        <w:rPr>
          <w:rFonts w:hint="cs"/>
          <w:rtl/>
        </w:rPr>
        <w:t>مؤثرةً هواه</w:t>
      </w:r>
      <w:r>
        <w:rPr>
          <w:rFonts w:hint="cs"/>
          <w:rtl/>
          <w:lang w:bidi="fa-IR"/>
        </w:rPr>
        <w:t xml:space="preserve">] </w:t>
      </w:r>
      <w:r w:rsidRPr="003C7C01">
        <w:rPr>
          <w:rStyle w:val="libFootnotenumChar"/>
          <w:rFonts w:hint="cs"/>
          <w:rtl/>
        </w:rPr>
        <w:t>(1)</w:t>
      </w:r>
      <w:r w:rsidR="009A58AC">
        <w:rPr>
          <w:rtl/>
        </w:rPr>
        <w:t>،</w:t>
      </w:r>
      <w:r w:rsidRPr="00A33A3E">
        <w:rPr>
          <w:rtl/>
        </w:rPr>
        <w:t xml:space="preserve"> وَأَشْهَدُ أَنَّكِ مَضَيْتِ عَلى الإيْمانِ وَالتَّمَسُّكِ بِأَشْرَفِ الأدْيانِ راضِيَةً مَرْضِيَّةً طاهِرَةً زَكِيَّةً تَقِيَّةً نَقِيَّةً فَرَضِيَّ الله عَنْكِ وأَرْضاكِ وَجَعَلَ الجَنَّةَ مَنْزِلَكِ وَمَأْواكِ</w:t>
      </w:r>
      <w:r w:rsidR="009A58AC">
        <w:rPr>
          <w:rtl/>
        </w:rPr>
        <w:t>،</w:t>
      </w:r>
      <w:r w:rsidRPr="00A33A3E">
        <w:rPr>
          <w:rtl/>
        </w:rPr>
        <w:t xml:space="preserve"> اللّهُمَّ صَلِّ عَلى مُحَمَّدٍ وَآلِ مُحَمَّدٍ وَانْفَعْنِي بِزِيارَتِهِا وَثَبِّتْنِي</w:t>
      </w:r>
      <w:r>
        <w:rPr>
          <w:rFonts w:hint="cs"/>
          <w:rtl/>
        </w:rPr>
        <w:t xml:space="preserve"> </w:t>
      </w:r>
      <w:r w:rsidRPr="00A33A3E">
        <w:rPr>
          <w:rtl/>
        </w:rPr>
        <w:t>عَلى مَحَبَّتِها وَلاتَحْرِمْنِي شَفاعَتَها وَشَفاعَةَ الأَئِمَّةِ مِنْ ذُرِّيَّتِها وَارْزُقْنِي مُرافَقَتَها وَاحْشُرْنِي مَعَها وَمَعَ أَوْلادِها الطَّاهِرِينَ</w:t>
      </w:r>
      <w:r w:rsidR="003C7C01">
        <w:rPr>
          <w:rFonts w:hint="cs"/>
          <w:rtl/>
        </w:rPr>
        <w:t>.</w:t>
      </w:r>
    </w:p>
    <w:p w:rsidR="001B329E" w:rsidRPr="00524C63" w:rsidRDefault="001B329E" w:rsidP="003C7C01">
      <w:pPr>
        <w:pStyle w:val="libBold2"/>
        <w:rPr>
          <w:rtl/>
        </w:rPr>
      </w:pPr>
      <w:r w:rsidRPr="00A33A3E">
        <w:rPr>
          <w:rtl/>
        </w:rPr>
        <w:t>اللّهُمَّ لا تَجْعَلْهُ آخِرَ العَهْدِ مِنْ زِيارَتِي إِيَّاها وَارْزُقْنِي العَوْدَ إِلَيْها أَبَداً ما أَبْقَيْتَنِي</w:t>
      </w:r>
      <w:r w:rsidR="009A58AC">
        <w:rPr>
          <w:rtl/>
        </w:rPr>
        <w:t>،</w:t>
      </w:r>
      <w:r w:rsidRPr="00A33A3E">
        <w:rPr>
          <w:rtl/>
        </w:rPr>
        <w:t xml:space="preserve"> وَإِذا تَوَفَّيْتَنِي فَاحْشُرْنِي فِي زُمْرَتِها وَأَدْخِلْنِي فِي شَفاعَتِها بِرَحْمَتِكَ يا أرْحَمَ الرَّاحِمِينَ</w:t>
      </w:r>
      <w:r w:rsidR="009A58AC">
        <w:rPr>
          <w:rtl/>
        </w:rPr>
        <w:t>،</w:t>
      </w:r>
      <w:r w:rsidRPr="00A33A3E">
        <w:rPr>
          <w:rtl/>
        </w:rPr>
        <w:t xml:space="preserve"> اللّهُمَّ بِحَقِّها عِنْدَكَ وَمَنْزِلَتِها لَدَيْكَ اغْفِرْ لِي وَلِوالِدَيَّ وَلِجَمِيعِ المُؤْمِنِينَ وَالمُؤْمِناتِ وَآتِنا فِي الدُّنْيا حَسَنَةً وَفِي الآخِرةِ حَسَنَةً وَقِنا بِرَحْمَتِكَ عَذابَ النَّارِ</w:t>
      </w:r>
      <w:r w:rsidR="003C7C01">
        <w:rPr>
          <w:rtl/>
        </w:rPr>
        <w:t>.</w:t>
      </w:r>
      <w:r w:rsidRPr="00A33A3E">
        <w:rPr>
          <w:rtl/>
        </w:rPr>
        <w:t xml:space="preserve"> ثم تصلي ركعتين للزيارة وتدعو بما تشاء وتنصرف</w:t>
      </w:r>
      <w:r>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541" w:name="_Toc415301031"/>
      <w:bookmarkStart w:id="542" w:name="_Toc426799545"/>
      <w:r>
        <w:rPr>
          <w:rtl/>
        </w:rPr>
        <w:t xml:space="preserve">زيارة حمزة </w:t>
      </w:r>
      <w:r w:rsidRPr="003C7C01">
        <w:rPr>
          <w:rStyle w:val="libAlaemChar"/>
          <w:rtl/>
        </w:rPr>
        <w:t>قدس‌سره</w:t>
      </w:r>
      <w:r>
        <w:rPr>
          <w:rtl/>
        </w:rPr>
        <w:t xml:space="preserve"> في أحد</w:t>
      </w:r>
      <w:bookmarkEnd w:id="541"/>
      <w:bookmarkEnd w:id="542"/>
    </w:p>
    <w:p w:rsidR="001B329E" w:rsidRPr="00524C63" w:rsidRDefault="001B329E" w:rsidP="003C7C01">
      <w:pPr>
        <w:pStyle w:val="libNormal"/>
        <w:rPr>
          <w:rStyle w:val="libBold2Char"/>
          <w:rtl/>
        </w:rPr>
      </w:pPr>
      <w:r>
        <w:rPr>
          <w:rtl/>
        </w:rPr>
        <w:t>تقول عند قبره إذا مضيت لزيارته</w:t>
      </w:r>
      <w:r w:rsidR="009A58AC">
        <w:rPr>
          <w:rtl/>
        </w:rPr>
        <w:t>:</w:t>
      </w:r>
      <w:r>
        <w:rPr>
          <w:rFonts w:hint="cs"/>
          <w:rtl/>
        </w:rPr>
        <w:t xml:space="preserve"> </w:t>
      </w:r>
      <w:r w:rsidRPr="00524C63">
        <w:rPr>
          <w:rStyle w:val="libBold2Char"/>
          <w:rtl/>
        </w:rPr>
        <w:t xml:space="preserve">السَّلامُ عَلَيْكَ يا عَمَّ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السَّلامُ عَلَيْكَ يا أسَدَ الله وَأَسَدَ رَسُولِهِ</w:t>
      </w:r>
      <w:r w:rsidR="009A58AC" w:rsidRPr="00524C63">
        <w:rPr>
          <w:rStyle w:val="libBold2Char"/>
          <w:rtl/>
        </w:rPr>
        <w:t>،</w:t>
      </w:r>
      <w:r w:rsidRPr="00524C63">
        <w:rPr>
          <w:rStyle w:val="libBold2Char"/>
          <w:rtl/>
        </w:rPr>
        <w:t xml:space="preserve"> أَشْهَدُ أَنَّكَ قَدْ جاهَدْتَ فِي الله عَزَّوَجَلْ وَجُدْتَ بِنَفْسِكَ وَنَصَحْتَ رَسُولَ اللهِ</w:t>
      </w:r>
      <w:r w:rsidRPr="00524C63">
        <w:rPr>
          <w:rStyle w:val="libBold2Char"/>
          <w:rFonts w:hint="cs"/>
          <w:rtl/>
        </w:rPr>
        <w:t xml:space="preserve"> (ص) </w:t>
      </w:r>
      <w:r w:rsidRPr="003C7C01">
        <w:rPr>
          <w:rStyle w:val="libFootnotenumChar"/>
          <w:rFonts w:hint="cs"/>
          <w:rtl/>
        </w:rPr>
        <w:t>(3)</w:t>
      </w:r>
      <w:r w:rsidRPr="00524C63">
        <w:rPr>
          <w:rStyle w:val="libBold2Char"/>
          <w:rtl/>
        </w:rPr>
        <w:t xml:space="preserve"> وَكُنْتَ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من خ والمصدر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58</w:t>
      </w:r>
      <w:r w:rsidR="009A58AC">
        <w:rPr>
          <w:rFonts w:hint="cs"/>
          <w:rtl/>
        </w:rPr>
        <w:t>،</w:t>
      </w:r>
      <w:r>
        <w:rPr>
          <w:rFonts w:hint="cs"/>
          <w:rtl/>
        </w:rPr>
        <w:t xml:space="preserve"> المزار الكبير للمشهدي</w:t>
      </w:r>
      <w:r w:rsidR="009A58AC">
        <w:rPr>
          <w:rFonts w:hint="cs"/>
          <w:rtl/>
        </w:rPr>
        <w:t>:</w:t>
      </w:r>
      <w:r>
        <w:rPr>
          <w:rFonts w:hint="cs"/>
          <w:rtl/>
        </w:rPr>
        <w:t xml:space="preserve"> 92</w:t>
      </w:r>
      <w:r w:rsidR="009A58AC">
        <w:rPr>
          <w:rFonts w:hint="cs"/>
          <w:rtl/>
        </w:rPr>
        <w:t>،</w:t>
      </w:r>
      <w:r>
        <w:rPr>
          <w:rFonts w:hint="cs"/>
          <w:rtl/>
        </w:rPr>
        <w:t xml:space="preserve"> باب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في المصدر لرسول الله </w:t>
      </w:r>
      <w:r w:rsidRPr="003C7C01">
        <w:rPr>
          <w:rStyle w:val="libAlaemChar"/>
          <w:rFonts w:hint="cs"/>
          <w:rtl/>
        </w:rPr>
        <w:t>صلى‌الله‌عليه‌وآله</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A33A3E">
        <w:rPr>
          <w:rtl/>
        </w:rPr>
        <w:lastRenderedPageBreak/>
        <w:t>فِيما عِنْدَ الله سُبْحانَهُ راغِباً بِأَبِي أَنْتَ وَاُمِّي</w:t>
      </w:r>
      <w:r w:rsidR="009A58AC">
        <w:rPr>
          <w:rtl/>
        </w:rPr>
        <w:t>،</w:t>
      </w:r>
      <w:r w:rsidRPr="00A33A3E">
        <w:rPr>
          <w:rtl/>
        </w:rPr>
        <w:t xml:space="preserve"> أَتَيْتُكَ مُتَقَرِّباً إِلى الله عَزَّ وَجَلَّ بِزِيارَتِكَ</w:t>
      </w:r>
      <w:r w:rsidR="009A58AC">
        <w:rPr>
          <w:rtl/>
        </w:rPr>
        <w:t>،</w:t>
      </w:r>
      <w:r w:rsidRPr="00A33A3E">
        <w:rPr>
          <w:rtl/>
        </w:rPr>
        <w:t xml:space="preserve"> </w:t>
      </w:r>
      <w:r>
        <w:rPr>
          <w:rtl/>
        </w:rPr>
        <w:t>وَ</w:t>
      </w:r>
      <w:r>
        <w:rPr>
          <w:rFonts w:hint="cs"/>
          <w:rtl/>
        </w:rPr>
        <w:t xml:space="preserve"> </w:t>
      </w:r>
      <w:r w:rsidRPr="003C7C01">
        <w:rPr>
          <w:rStyle w:val="libFootnotenumChar"/>
          <w:rFonts w:hint="cs"/>
          <w:rtl/>
        </w:rPr>
        <w:t>(1)</w:t>
      </w:r>
      <w:r w:rsidRPr="00524C63">
        <w:rPr>
          <w:rFonts w:hint="cs"/>
          <w:rtl/>
        </w:rPr>
        <w:t xml:space="preserve"> </w:t>
      </w:r>
      <w:r w:rsidRPr="00524C63">
        <w:rPr>
          <w:rtl/>
        </w:rPr>
        <w:t xml:space="preserve">مُتَقَرِّباً إِلى رَسُولِ الله </w:t>
      </w:r>
      <w:r w:rsidRPr="003C7C01">
        <w:rPr>
          <w:rStyle w:val="libAlaemChar"/>
          <w:rtl/>
        </w:rPr>
        <w:t>صلى‌الله‌عليه‌وآله</w:t>
      </w:r>
      <w:r w:rsidRPr="00524C63">
        <w:rPr>
          <w:rtl/>
        </w:rPr>
        <w:t xml:space="preserve"> بِذلِكَ</w:t>
      </w:r>
      <w:r w:rsidR="009A58AC" w:rsidRPr="00524C63">
        <w:rPr>
          <w:rtl/>
        </w:rPr>
        <w:t>،</w:t>
      </w:r>
      <w:r w:rsidRPr="00524C63">
        <w:rPr>
          <w:rtl/>
        </w:rPr>
        <w:t xml:space="preserve"> راغِباً إِلَيْكَ فِي الشَّفاعَةِ أَبْتَغِي بِزِيارَتِكَ</w:t>
      </w:r>
      <w:r w:rsidRPr="00524C63">
        <w:rPr>
          <w:rFonts w:hint="cs"/>
          <w:rtl/>
        </w:rPr>
        <w:t xml:space="preserve"> </w:t>
      </w:r>
      <w:r w:rsidRPr="003C7C01">
        <w:rPr>
          <w:rStyle w:val="libFootnotenumChar"/>
          <w:rFonts w:hint="cs"/>
          <w:rtl/>
        </w:rPr>
        <w:t>(2)</w:t>
      </w:r>
      <w:r w:rsidRPr="00524C63">
        <w:rPr>
          <w:rtl/>
        </w:rPr>
        <w:t xml:space="preserve"> خَلاصَ نَفْسِي مُتَعَوِّذاً بِكَ مِنَ نارٍ اسْتَحَقَّها مِثْلِي بِما جَنَيْتُ عَلى نَفْسِي هارِباً مِنْ ذُنُوبِي الَّتِي احْتَطَبْتُها عَلى ظَهْرِي فَزِعاً إِلَيْكَ رَجاءَ رَحْمَةِ رَبِّي</w:t>
      </w:r>
      <w:r w:rsidRPr="00524C63">
        <w:rPr>
          <w:rFonts w:hint="cs"/>
          <w:rtl/>
        </w:rPr>
        <w:t xml:space="preserve"> </w:t>
      </w:r>
      <w:r w:rsidRPr="003C7C01">
        <w:rPr>
          <w:rStyle w:val="libFootnotenumChar"/>
          <w:rFonts w:hint="cs"/>
          <w:rtl/>
        </w:rPr>
        <w:t>(3)</w:t>
      </w:r>
      <w:r w:rsidRPr="00524C63">
        <w:rPr>
          <w:rtl/>
        </w:rPr>
        <w:t xml:space="preserve"> مِنْ شُقَّ</w:t>
      </w:r>
      <w:r w:rsidRPr="00524C63">
        <w:rPr>
          <w:rFonts w:hint="cs"/>
          <w:rtl/>
        </w:rPr>
        <w:t>ة</w:t>
      </w:r>
      <w:r w:rsidRPr="00524C63">
        <w:rPr>
          <w:rtl/>
        </w:rPr>
        <w:t>ٍ بَعِيدَةٍ طالِباً فَكاكَ رَقَبَتِي مِنَ النَّارِ</w:t>
      </w:r>
      <w:r w:rsidR="009A58AC" w:rsidRPr="00524C63">
        <w:rPr>
          <w:rtl/>
        </w:rPr>
        <w:t>،</w:t>
      </w:r>
      <w:r w:rsidRPr="00524C63">
        <w:rPr>
          <w:rFonts w:hint="cs"/>
          <w:rtl/>
        </w:rPr>
        <w:t xml:space="preserve"> </w:t>
      </w:r>
      <w:r w:rsidRPr="00524C63">
        <w:rPr>
          <w:rtl/>
        </w:rPr>
        <w:t>وَقَدْ اوْقَرَتْ ظَهْرِي ذُنُوبِي وَأَتَيْتُ ما أَسْخَطَ رَبِّي وَلَمْ أَجِدْ أَحَداً أَفْزَعُ إِلَيْهِ خَيْراً لِي مُنْكُمْ أَهْلَ بَيْتِ الرَّحْمَةِ فَكُنْ لِي شَفِيعاً يَوْمَ فَقْرِي وَحاجَتِي</w:t>
      </w:r>
      <w:r w:rsidR="009A58AC" w:rsidRPr="00524C63">
        <w:rPr>
          <w:rtl/>
        </w:rPr>
        <w:t>،</w:t>
      </w:r>
      <w:r w:rsidRPr="00524C63">
        <w:rPr>
          <w:rtl/>
        </w:rPr>
        <w:t xml:space="preserve"> فَقَدْ سِرْتُ إِلَيْكَ مَحْزُوناً مَكْرُوباً وَسَكَبْتُ عَبْرَتِي عِنْدَكَ باكِياً وَصِرْتُ إِلَيْكَ مُفْرَداً</w:t>
      </w:r>
      <w:r w:rsidR="009A58AC" w:rsidRPr="00524C63">
        <w:rPr>
          <w:rtl/>
        </w:rPr>
        <w:t>،</w:t>
      </w:r>
      <w:r w:rsidRPr="00524C63">
        <w:rPr>
          <w:rtl/>
        </w:rPr>
        <w:t xml:space="preserve"> وَأَنْتَ مِمَّنْ أَمَرَنِي الله بِصَلَتِهِ وَحَثَّنِي عَلى بِرِّهِ وَدَلَّنِي عَلى فَضْلِهَ وَهَدانِي لِحُبِّهِ وَرَغَّبَنِي فِي الوِفادَةِ إِلَيْهِ وَأَلْهَمَنِي طَلَبَ الحَوائِجِ عِنْدَهُ</w:t>
      </w:r>
      <w:r w:rsidR="009A58AC" w:rsidRPr="00524C63">
        <w:rPr>
          <w:rtl/>
        </w:rPr>
        <w:t>،</w:t>
      </w:r>
      <w:r w:rsidRPr="00524C63">
        <w:rPr>
          <w:rtl/>
        </w:rPr>
        <w:t xml:space="preserve"> أَنْتُمْ أَهْلُ بَيْتٍ لايَشْقى مَنْ تَوَلا كُمْ وَلايَخِيبُ مَنْ أَتاكُمْ وَلايَخْسَرُ مَنْ يَهْواكُمْ وَلايَسْعَدُ مَنْ عاداكُمْ</w:t>
      </w:r>
      <w:r w:rsidR="003C7C01" w:rsidRPr="00524C63">
        <w:rPr>
          <w:rtl/>
        </w:rPr>
        <w:t>.</w:t>
      </w:r>
      <w:r w:rsidRPr="00524C63">
        <w:rPr>
          <w:rFonts w:hint="cs"/>
          <w:rtl/>
        </w:rPr>
        <w:t xml:space="preserve"> </w:t>
      </w:r>
      <w:r>
        <w:rPr>
          <w:rtl/>
        </w:rPr>
        <w:t>ثم تستقبل القبلة وتصلي ركعتين للزيارة وبعد الفراغ تنكب على القبر وتقول</w:t>
      </w:r>
      <w:r w:rsidR="009A58AC">
        <w:rPr>
          <w:rtl/>
        </w:rPr>
        <w:t>:</w:t>
      </w:r>
    </w:p>
    <w:p w:rsidR="001B329E" w:rsidRPr="00524C63" w:rsidRDefault="001B329E" w:rsidP="003C7C01">
      <w:pPr>
        <w:pStyle w:val="libNormal"/>
        <w:rPr>
          <w:rStyle w:val="libBold2Char"/>
          <w:rtl/>
        </w:rPr>
      </w:pPr>
      <w:r w:rsidRPr="00524C63">
        <w:rPr>
          <w:rStyle w:val="libBold2Char"/>
          <w:rtl/>
        </w:rPr>
        <w:t>اللّهُمَّ صَلِّ عَلى مُحَمَّدٍ وَآلِ مُحَمَّدٍ اللّهُمَّ إِنِّي تَعَرَّضْتُ لِرَحْمَتِكَ بِلُزُومِي</w:t>
      </w:r>
      <w:r w:rsidRPr="00524C63">
        <w:rPr>
          <w:rStyle w:val="libBold2Char"/>
          <w:rFonts w:hint="cs"/>
          <w:rtl/>
        </w:rPr>
        <w:t xml:space="preserve"> </w:t>
      </w:r>
      <w:r w:rsidRPr="00524C63">
        <w:rPr>
          <w:rStyle w:val="libBold2Char"/>
          <w:rtl/>
        </w:rPr>
        <w:t xml:space="preserve">لِقَبْرِ عَمِّ نَبِيِّكَ </w:t>
      </w:r>
      <w:r w:rsidRPr="003C7C01">
        <w:rPr>
          <w:rStyle w:val="libAlaemChar"/>
          <w:rtl/>
        </w:rPr>
        <w:t>صلى‌الله‌عليه‌وآله</w:t>
      </w:r>
      <w:r w:rsidRPr="00524C63">
        <w:rPr>
          <w:rStyle w:val="libBold2Char"/>
          <w:rtl/>
        </w:rPr>
        <w:t xml:space="preserve"> لِيُجِيرَنِي مِنْ نِقْمَتِكَ فِي يَوْمٍ تَكْثَرُ فِيهِ الاَصْواتُ وَتُشْغَلُ كُلُّ نَفْسٍ بِما قَدَّمَتْ وَتُجادِلُ عَنْ نَفْسِها</w:t>
      </w:r>
      <w:r w:rsidR="009A58AC" w:rsidRPr="00524C63">
        <w:rPr>
          <w:rStyle w:val="libBold2Char"/>
          <w:rtl/>
        </w:rPr>
        <w:t>،</w:t>
      </w:r>
      <w:r w:rsidRPr="00524C63">
        <w:rPr>
          <w:rStyle w:val="libBold2Char"/>
          <w:rtl/>
        </w:rPr>
        <w:t xml:space="preserve"> فَإِنْ تَرْحَمَنِي اليَوْمَ فَلا خَوْفٌ عَلَيَّ وَلا حُزْنٌ وَإِنْ تُعاقِبْ فَمَوْلىً لَهُ القُدْرَةُ عَلى عَبْدِهِ وَلاتُخَيِّبْنُي بَعْدَ اليَوْمِ وَلاتَصْرِفْنِي بِغَيْرِ حاجَتِي</w:t>
      </w:r>
      <w:r w:rsidR="009A58AC" w:rsidRPr="00524C63">
        <w:rPr>
          <w:rStyle w:val="libBold2Char"/>
          <w:rtl/>
        </w:rPr>
        <w:t>،</w:t>
      </w:r>
      <w:r w:rsidRPr="00524C63">
        <w:rPr>
          <w:rStyle w:val="libBold2Char"/>
          <w:rtl/>
        </w:rPr>
        <w:t xml:space="preserve"> فَقَدْ لَصِقْتُ بِقَبْرِ عَمِّ نَبِيِّكَ وَتَقَرَّبْتُ بِهِ إِلَيْكَ ابْتِغاءَ مَرْضاتِكَ وَرَجاءَ رَحْمَتِكَ فَتَقَبَّلْ مِنِّي وَعُدْ بِحِلْمِكَ عَلى جَهْلِي وَبِرَافَتِكَ عَلى جِنايَةِ نَفْسِي</w:t>
      </w:r>
      <w:r w:rsidR="009A58AC" w:rsidRPr="00524C63">
        <w:rPr>
          <w:rStyle w:val="libBold2Char"/>
          <w:rtl/>
        </w:rPr>
        <w:t>،</w:t>
      </w:r>
      <w:r w:rsidRPr="00524C63">
        <w:rPr>
          <w:rStyle w:val="libBold2Char"/>
          <w:rtl/>
        </w:rPr>
        <w:t xml:space="preserve"> فَقَدْ عَظُمَ جُرْمِي وَما أَخافُ أَنْ تَظْلِمَنِي وَلكِنْ أَخافُ سُوءَ الحِسابِ فانْظُرِ اليَوْمَ تَقَلُّبِي عَلى قَبْرِ عَمِّ نَبِيِّكَ</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متقرباً الى الله عزّ وجلّ</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أبتغي بذلك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زاد في المصدر</w:t>
      </w:r>
      <w:r w:rsidR="009A58AC">
        <w:rPr>
          <w:rFonts w:hint="cs"/>
          <w:rtl/>
        </w:rPr>
        <w:t>:</w:t>
      </w:r>
      <w:r>
        <w:rPr>
          <w:rFonts w:hint="cs"/>
          <w:rtl/>
        </w:rPr>
        <w:t xml:space="preserve"> أتيتك أستشفع بك إلى مولاي وأتقرب اليه ليقضي بك حوائجي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زاد في المصدر</w:t>
      </w:r>
      <w:r w:rsidR="009A58AC">
        <w:rPr>
          <w:rFonts w:hint="cs"/>
          <w:rtl/>
        </w:rPr>
        <w:t>:</w:t>
      </w:r>
      <w:r>
        <w:rPr>
          <w:rFonts w:hint="cs"/>
          <w:rtl/>
        </w:rPr>
        <w:t xml:space="preserve"> </w:t>
      </w:r>
      <w:r w:rsidRPr="003C7C01">
        <w:rPr>
          <w:rStyle w:val="libAlaemChar"/>
          <w:rFonts w:hint="cs"/>
          <w:rtl/>
        </w:rPr>
        <w:t>عليهما‌السلام</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33A3E">
        <w:rPr>
          <w:rtl/>
        </w:rPr>
        <w:lastRenderedPageBreak/>
        <w:t>فَبِهما فُكَّنِي مِنْ النَّارِ وَلاتُخَيِّبْ سَعْيي وَلا يَهُونَنَّ عَلَيْكَ ابْتِهالِي وَلاتَحْجُبَنَّ عَنْكَ صَوْتِي وَلاتَقْلِبْنِي بِغَيْرِ</w:t>
      </w:r>
      <w:r>
        <w:rPr>
          <w:rFonts w:hint="cs"/>
          <w:rtl/>
        </w:rPr>
        <w:t xml:space="preserve"> </w:t>
      </w:r>
      <w:r w:rsidRPr="003C7C01">
        <w:rPr>
          <w:rStyle w:val="libFootnotenumChar"/>
          <w:rFonts w:hint="cs"/>
          <w:rtl/>
        </w:rPr>
        <w:t>(1)</w:t>
      </w:r>
      <w:r w:rsidRPr="00A33A3E">
        <w:rPr>
          <w:rtl/>
        </w:rPr>
        <w:t xml:space="preserve"> حَوائِجِي</w:t>
      </w:r>
      <w:r w:rsidR="009A58AC">
        <w:rPr>
          <w:rtl/>
        </w:rPr>
        <w:t>،</w:t>
      </w:r>
      <w:r w:rsidRPr="00A33A3E">
        <w:rPr>
          <w:rtl/>
        </w:rPr>
        <w:t xml:space="preserve"> يا غِياثَ كُلِّ مَكْرُوبٍ وَمَحْزُونٍ وَيامُفَرِّجاً عَنِ المَلْهُوفِ الحَيْرانِ الغَرِيقِ المُشْرِفِ عَلى الهَلَكَةِ فَصَلِّ عَلى مُحَمَّدٍ وَآلِ مُحَمَّدٍ وَانْظُرْ إلى نَظْرَةً لا أَشْقى بَعْدَها أَبَداً</w:t>
      </w:r>
      <w:r w:rsidR="009A58AC">
        <w:rPr>
          <w:rtl/>
        </w:rPr>
        <w:t>،</w:t>
      </w:r>
      <w:r w:rsidRPr="00A33A3E">
        <w:rPr>
          <w:rtl/>
        </w:rPr>
        <w:t xml:space="preserve"> وَارْحَمْ تَضَرُّعِي وَعَبْرَتِي وَانْفِرادِي فَقَدْ رَجَوْتُ رِضاكَ وَتَحَرَّيْتُ الخَيْرَ الَّذِي لايُعْطِيهِ أَحَدٌ سِواكَ فَلا تَرُدَّ أَمَلِي</w:t>
      </w:r>
      <w:r w:rsidR="003C7C01">
        <w:rPr>
          <w:rFonts w:hint="cs"/>
          <w:rtl/>
          <w:lang w:bidi="fa-IR"/>
        </w:rPr>
        <w:t>.</w:t>
      </w:r>
    </w:p>
    <w:p w:rsidR="001B329E" w:rsidRPr="00524C63" w:rsidRDefault="001B329E" w:rsidP="003C7C01">
      <w:pPr>
        <w:pStyle w:val="libBold2"/>
        <w:rPr>
          <w:rtl/>
        </w:rPr>
      </w:pPr>
      <w:r w:rsidRPr="00A33A3E">
        <w:rPr>
          <w:rtl/>
        </w:rPr>
        <w:t>اللّهُمَّ إِنْ تُعاقِبْ فَمَوْلىً لَهُ القُدْرَةُ عَلى عَبْدِهِ وَجَزائِهِ بِسُوءِ فِعْلِهِ</w:t>
      </w:r>
      <w:r>
        <w:rPr>
          <w:rFonts w:hint="cs"/>
          <w:rtl/>
        </w:rPr>
        <w:t xml:space="preserve"> </w:t>
      </w:r>
      <w:r w:rsidRPr="003C7C01">
        <w:rPr>
          <w:rStyle w:val="libFootnotenumChar"/>
          <w:rFonts w:hint="cs"/>
          <w:rtl/>
        </w:rPr>
        <w:t>(2)</w:t>
      </w:r>
      <w:r w:rsidRPr="00524C63">
        <w:rPr>
          <w:rtl/>
        </w:rPr>
        <w:t xml:space="preserve"> فَلا أَخِيبَنَّ اليَوْمَ</w:t>
      </w:r>
      <w:r w:rsidR="009A58AC" w:rsidRPr="00524C63">
        <w:rPr>
          <w:rtl/>
        </w:rPr>
        <w:t>،</w:t>
      </w:r>
      <w:r w:rsidRPr="00524C63">
        <w:rPr>
          <w:rtl/>
        </w:rPr>
        <w:t xml:space="preserve"> وَلا تَصْرِفْنِي بِغَيْرِ حاجَتِي</w:t>
      </w:r>
      <w:r w:rsidRPr="00524C63">
        <w:rPr>
          <w:rFonts w:hint="cs"/>
          <w:rtl/>
        </w:rPr>
        <w:t xml:space="preserve"> </w:t>
      </w:r>
      <w:r w:rsidRPr="003C7C01">
        <w:rPr>
          <w:rStyle w:val="libFootnotenumChar"/>
          <w:rFonts w:hint="cs"/>
          <w:rtl/>
        </w:rPr>
        <w:t>(3)</w:t>
      </w:r>
      <w:r w:rsidRPr="00524C63">
        <w:rPr>
          <w:rtl/>
        </w:rPr>
        <w:t xml:space="preserve"> وَلا تُخَيِّبَنَّ شُخُوصِي وَوِفادَتِي فَقَدْ أَنْفَذْتُ نَفَقَتِي وَأَتْعَبْتُ بَدَنِي وَقَطَعْتُ المَفازاتِ وَخَلَّفْتُ الاَهْلَ وَالمالَ وَما خَوَّلْتَنِي وَآثَرْتُ ما عِنْدَكَ عَلى نَفْسِي وَلُذْتُ بِقَبْرِ عَمِّ نَبِيِّكَ </w:t>
      </w:r>
      <w:r w:rsidRPr="003C7C01">
        <w:rPr>
          <w:rStyle w:val="libAlaemChar"/>
          <w:rtl/>
        </w:rPr>
        <w:t>صلى‌الله‌عليه‌وآله</w:t>
      </w:r>
      <w:r w:rsidRPr="00524C63">
        <w:rPr>
          <w:rtl/>
        </w:rPr>
        <w:t xml:space="preserve"> وَتَقَرَّبْتُ بِهِ ابْتِغاءَ مَرْضاتِكَ</w:t>
      </w:r>
      <w:r w:rsidR="009A58AC" w:rsidRPr="00524C63">
        <w:rPr>
          <w:rtl/>
        </w:rPr>
        <w:t>،</w:t>
      </w:r>
      <w:r w:rsidRPr="00524C63">
        <w:rPr>
          <w:rtl/>
        </w:rPr>
        <w:t xml:space="preserve"> فَعُدْ بِحِلْمِكَ عَلى جَهْلِي وَبِرأْفَتِكَ عَلى ذَنْبِي فَقَدْ عَظُمَ جُرْمِي</w:t>
      </w:r>
      <w:r w:rsidRPr="00524C63">
        <w:rPr>
          <w:rFonts w:hint="cs"/>
          <w:rtl/>
        </w:rPr>
        <w:t xml:space="preserve"> </w:t>
      </w:r>
      <w:r w:rsidRPr="003C7C01">
        <w:rPr>
          <w:rStyle w:val="libFootnotenumChar"/>
          <w:rFonts w:hint="cs"/>
          <w:rtl/>
        </w:rPr>
        <w:t>(4)</w:t>
      </w:r>
      <w:r w:rsidRPr="00524C63">
        <w:rPr>
          <w:rtl/>
        </w:rPr>
        <w:t xml:space="preserve"> بِرَحْمَتِكَ يا كَرِيمُ يا كَرِيمُ</w:t>
      </w:r>
      <w:r w:rsidRPr="00524C63">
        <w:rPr>
          <w:rFonts w:hint="cs"/>
          <w:rtl/>
        </w:rPr>
        <w:t xml:space="preserve"> </w:t>
      </w:r>
      <w:r w:rsidRPr="003C7C01">
        <w:rPr>
          <w:rStyle w:val="libFootnotenumChar"/>
          <w:rFonts w:hint="cs"/>
          <w:rtl/>
        </w:rPr>
        <w:t>(5)</w:t>
      </w:r>
      <w:r w:rsidR="003C7C01" w:rsidRPr="00524C63">
        <w:rPr>
          <w:rtl/>
        </w:rPr>
        <w:t>.</w:t>
      </w:r>
    </w:p>
    <w:p w:rsidR="001B329E" w:rsidRDefault="001B329E" w:rsidP="003C7C01">
      <w:pPr>
        <w:pStyle w:val="libNormal"/>
        <w:rPr>
          <w:rtl/>
        </w:rPr>
      </w:pPr>
      <w:bookmarkStart w:id="543" w:name="_Toc415301032"/>
      <w:bookmarkStart w:id="544" w:name="_Toc426799546"/>
      <w:r w:rsidRPr="005A5E5E">
        <w:rPr>
          <w:rStyle w:val="Heading3Char"/>
          <w:rtl/>
        </w:rPr>
        <w:t>أقول</w:t>
      </w:r>
      <w:r w:rsidR="009A58AC">
        <w:rPr>
          <w:rStyle w:val="Heading3Char"/>
          <w:rtl/>
        </w:rPr>
        <w:t>:</w:t>
      </w:r>
      <w:bookmarkEnd w:id="543"/>
      <w:bookmarkEnd w:id="544"/>
      <w:r>
        <w:rPr>
          <w:rtl/>
        </w:rPr>
        <w:t xml:space="preserve"> فضائل حمزة (سلام الله عليه) وفضل زيارته أكثر من أن يذكر</w:t>
      </w:r>
      <w:r w:rsidR="003C7C01">
        <w:rPr>
          <w:rtl/>
        </w:rPr>
        <w:t>.</w:t>
      </w:r>
    </w:p>
    <w:p w:rsidR="001B329E" w:rsidRDefault="001B329E" w:rsidP="003C7C01">
      <w:pPr>
        <w:pStyle w:val="libNormal"/>
        <w:rPr>
          <w:rtl/>
        </w:rPr>
      </w:pPr>
      <w:r>
        <w:rPr>
          <w:rtl/>
        </w:rPr>
        <w:t>وقال فخر المحققين (رض) في (الرسالة الفخرية)</w:t>
      </w:r>
      <w:r w:rsidR="009A58AC">
        <w:rPr>
          <w:rtl/>
        </w:rPr>
        <w:t>:</w:t>
      </w:r>
    </w:p>
    <w:p w:rsidR="001B329E" w:rsidRDefault="001B329E" w:rsidP="003C7C01">
      <w:pPr>
        <w:pStyle w:val="libNormal"/>
        <w:rPr>
          <w:rtl/>
        </w:rPr>
      </w:pPr>
      <w:r>
        <w:rPr>
          <w:rtl/>
        </w:rPr>
        <w:t xml:space="preserve">يستحب زيارة حمزة قدس وباقي الشهداء بأحد لما روي عن النبي </w:t>
      </w:r>
      <w:r w:rsidRPr="003C7C01">
        <w:rPr>
          <w:rStyle w:val="libAlaemChar"/>
          <w:rtl/>
        </w:rPr>
        <w:t>صلى‌الله‌عليه‌وآله</w:t>
      </w:r>
      <w:r>
        <w:rPr>
          <w:rtl/>
        </w:rPr>
        <w:t xml:space="preserve"> أنّه قال</w:t>
      </w:r>
      <w:r w:rsidR="009A58AC">
        <w:rPr>
          <w:rtl/>
        </w:rPr>
        <w:t>:</w:t>
      </w:r>
      <w:r>
        <w:rPr>
          <w:rtl/>
        </w:rPr>
        <w:t xml:space="preserve"> من زارني ولم يَزُرْ عمي حمزة فقد جفاني</w:t>
      </w:r>
      <w:r>
        <w:rPr>
          <w:rFonts w:hint="cs"/>
          <w:rtl/>
        </w:rPr>
        <w:t xml:space="preserve"> </w:t>
      </w:r>
      <w:r w:rsidRPr="003C7C01">
        <w:rPr>
          <w:rStyle w:val="libFootnotenumChar"/>
          <w:rFonts w:hint="cs"/>
          <w:rtl/>
        </w:rPr>
        <w:t>(6)</w:t>
      </w:r>
      <w:r w:rsidR="003C7C01">
        <w:rPr>
          <w:rtl/>
        </w:rPr>
        <w:t>.</w:t>
      </w:r>
      <w:r>
        <w:rPr>
          <w:rFonts w:hint="cs"/>
          <w:rtl/>
        </w:rPr>
        <w:t xml:space="preserve"> </w:t>
      </w:r>
      <w:r w:rsidRPr="00524C63">
        <w:rPr>
          <w:rStyle w:val="libBold2Char"/>
          <w:rtl/>
        </w:rPr>
        <w:t>وأقول</w:t>
      </w:r>
      <w:r w:rsidR="009A58AC" w:rsidRPr="00524C63">
        <w:rPr>
          <w:rStyle w:val="libBold2Char"/>
          <w:rtl/>
        </w:rPr>
        <w:t>:</w:t>
      </w:r>
      <w:r>
        <w:rPr>
          <w:rtl/>
        </w:rPr>
        <w:t xml:space="preserve"> إني قد ذكرت في كتاب (بيت الأحزان) في مصائب سيّدة النسوان أنّ فاطمة صلوات الله عليها كانت تخرج يومي الاثنين والخميس من كل أسبوع بعد وفاة أبيها إلى زيارة حمزة وباقي شهداء أُحد فتصلي هناك</w:t>
      </w:r>
      <w:r>
        <w:rPr>
          <w:rFonts w:hint="cs"/>
          <w:rtl/>
        </w:rPr>
        <w:t xml:space="preserve"> </w:t>
      </w:r>
      <w:r>
        <w:rPr>
          <w:rtl/>
        </w:rPr>
        <w:t>وتدعو إلى أن توفيت</w:t>
      </w:r>
      <w:r>
        <w:rPr>
          <w:rFonts w:hint="cs"/>
          <w:rtl/>
        </w:rPr>
        <w:t xml:space="preserve"> </w:t>
      </w:r>
      <w:r w:rsidRPr="003C7C01">
        <w:rPr>
          <w:rStyle w:val="libFootnotenumChar"/>
          <w:rFonts w:hint="cs"/>
          <w:rtl/>
        </w:rPr>
        <w:t>(7)</w:t>
      </w:r>
      <w:r w:rsidR="003C7C01">
        <w:rPr>
          <w:rtl/>
        </w:rPr>
        <w:t>.</w:t>
      </w:r>
      <w:r>
        <w:rPr>
          <w:rtl/>
        </w:rPr>
        <w:t xml:space="preserve"> وقال محمود بن لبيد</w:t>
      </w:r>
      <w:r w:rsidR="009A58AC">
        <w:rPr>
          <w:rtl/>
        </w:rPr>
        <w:t>:</w:t>
      </w:r>
      <w:r>
        <w:rPr>
          <w:rtl/>
        </w:rPr>
        <w:t xml:space="preserve"> إنها كانت تأتي قبر حمزة وتبكي هناك</w:t>
      </w:r>
      <w:r w:rsidR="009A58AC">
        <w:rPr>
          <w:rtl/>
        </w:rPr>
        <w:t>،</w:t>
      </w:r>
      <w:r>
        <w:rPr>
          <w:rtl/>
        </w:rPr>
        <w:t xml:space="preserve"> فلما كان في بعض الأيام أتيت قبر حمزة فوجدتها تبكي هناك فأمهلتها حتى سكنت فأتيتها وسلمت عليها وقلت</w:t>
      </w:r>
      <w:r w:rsidR="009A58AC">
        <w:rPr>
          <w:rtl/>
        </w:rPr>
        <w:t>:</w:t>
      </w:r>
      <w:r>
        <w:rPr>
          <w:rtl/>
        </w:rPr>
        <w:t xml:space="preserve"> يا سيّدة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في مصباح الزائر</w:t>
      </w:r>
      <w:r w:rsidR="009A58AC">
        <w:rPr>
          <w:rFonts w:hint="cs"/>
          <w:rtl/>
        </w:rPr>
        <w:t>:</w:t>
      </w:r>
      <w:r>
        <w:rPr>
          <w:rFonts w:hint="cs"/>
          <w:rtl/>
        </w:rPr>
        <w:t xml:space="preserve"> قضاء</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وجزاوه سوء فعله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في مصباح الزائر</w:t>
      </w:r>
      <w:r w:rsidR="009A58AC">
        <w:rPr>
          <w:rFonts w:hint="cs"/>
          <w:rtl/>
        </w:rPr>
        <w:t>:</w:t>
      </w:r>
      <w:r>
        <w:rPr>
          <w:rFonts w:hint="cs"/>
          <w:rtl/>
        </w:rPr>
        <w:t xml:space="preserve"> حوائجي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مصباح الزائر</w:t>
      </w:r>
      <w:r w:rsidR="009A58AC">
        <w:rPr>
          <w:rFonts w:hint="cs"/>
          <w:rtl/>
        </w:rPr>
        <w:t>:</w:t>
      </w:r>
      <w:r>
        <w:rPr>
          <w:rFonts w:hint="cs"/>
          <w:rtl/>
        </w:rPr>
        <w:t xml:space="preserve"> فاغفره برأفتك يا كريم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المزار الكبير</w:t>
      </w:r>
      <w:r w:rsidR="009A58AC">
        <w:rPr>
          <w:rFonts w:hint="cs"/>
          <w:rtl/>
        </w:rPr>
        <w:t>:</w:t>
      </w:r>
      <w:r>
        <w:rPr>
          <w:rFonts w:hint="cs"/>
          <w:rtl/>
        </w:rPr>
        <w:t xml:space="preserve"> 94</w:t>
      </w:r>
      <w:r w:rsidR="009A58AC">
        <w:rPr>
          <w:rFonts w:hint="cs"/>
          <w:rtl/>
        </w:rPr>
        <w:t>،</w:t>
      </w:r>
      <w:r>
        <w:rPr>
          <w:rFonts w:hint="cs"/>
          <w:rtl/>
        </w:rPr>
        <w:t xml:space="preserve"> مصباح الزائر</w:t>
      </w:r>
      <w:r w:rsidR="009A58AC">
        <w:rPr>
          <w:rFonts w:hint="cs"/>
          <w:rtl/>
        </w:rPr>
        <w:t>:</w:t>
      </w:r>
      <w:r>
        <w:rPr>
          <w:rFonts w:hint="cs"/>
          <w:rtl/>
        </w:rPr>
        <w:t xml:space="preserve"> 60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مستدرك الوسائل 10 / 198 عن الشيخ فخر الدين في رسالة النيّة</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بيت الاحزان</w:t>
      </w:r>
      <w:r w:rsidR="009A58AC">
        <w:rPr>
          <w:rFonts w:hint="cs"/>
          <w:rtl/>
        </w:rPr>
        <w:t>:</w:t>
      </w:r>
      <w:r>
        <w:rPr>
          <w:rFonts w:hint="cs"/>
          <w:rtl/>
        </w:rPr>
        <w:t xml:space="preserve"> 141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النسوان قد والله قطعت أنياط‍ قلبي من بكائك فقالت</w:t>
      </w:r>
      <w:r w:rsidR="009A58AC">
        <w:rPr>
          <w:rtl/>
        </w:rPr>
        <w:t>:</w:t>
      </w:r>
      <w:r>
        <w:rPr>
          <w:rtl/>
        </w:rPr>
        <w:t xml:space="preserve"> يا أبا عمرو يحق لي البكاء فلقد أصبت بخير الاباء رسول الله </w:t>
      </w:r>
      <w:r w:rsidRPr="003C7C01">
        <w:rPr>
          <w:rStyle w:val="libAlaemChar"/>
          <w:rtl/>
        </w:rPr>
        <w:t>صلى‌الله‌عليه‌وآله</w:t>
      </w:r>
      <w:r w:rsidR="003C7C01">
        <w:rPr>
          <w:rtl/>
          <w:lang w:bidi="fa-IR"/>
        </w:rPr>
        <w:t>.</w:t>
      </w:r>
      <w:r>
        <w:rPr>
          <w:rFonts w:hint="cs"/>
          <w:rtl/>
        </w:rPr>
        <w:t xml:space="preserve"> </w:t>
      </w:r>
      <w:r>
        <w:rPr>
          <w:rtl/>
        </w:rPr>
        <w:t>ثم قالت</w:t>
      </w:r>
      <w:r w:rsidR="009A58AC">
        <w:rPr>
          <w:rtl/>
        </w:rPr>
        <w:t>:</w:t>
      </w:r>
      <w:r>
        <w:rPr>
          <w:rtl/>
        </w:rPr>
        <w:t xml:space="preserve"> واشوقاه إلى رسول اللهِ</w:t>
      </w:r>
      <w:r w:rsidR="009A58AC">
        <w:rPr>
          <w:rtl/>
        </w:rPr>
        <w:t>،</w:t>
      </w:r>
      <w:r>
        <w:rPr>
          <w:rtl/>
        </w:rPr>
        <w:t xml:space="preserve"> ثم أنشدت تقول</w:t>
      </w:r>
      <w:r w:rsidR="009A58AC">
        <w:rPr>
          <w:rtl/>
        </w:rPr>
        <w:t>:</w:t>
      </w:r>
      <w:r>
        <w:rPr>
          <w:rtl/>
        </w:rPr>
        <w:t xml:space="preserve"> </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إِذا ماتَ يَوما مَيِّتٌ قَلَّ ذِكْرُه‌ُ</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وَذِكْرُ أَبِي مُذْ ماتَ وَالله أَكْثَرُ</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3C7C01">
      <w:pPr>
        <w:pStyle w:val="libNormal"/>
        <w:rPr>
          <w:rtl/>
        </w:rPr>
      </w:pPr>
      <w:r>
        <w:rPr>
          <w:rtl/>
        </w:rPr>
        <w:t>وقال الشيخ المفيد</w:t>
      </w:r>
      <w:r w:rsidR="009A58AC">
        <w:rPr>
          <w:rtl/>
        </w:rPr>
        <w:t>:</w:t>
      </w:r>
      <w:r>
        <w:rPr>
          <w:rtl/>
        </w:rPr>
        <w:t xml:space="preserve"> وكان رسول الله </w:t>
      </w:r>
      <w:r w:rsidRPr="003C7C01">
        <w:rPr>
          <w:rStyle w:val="libAlaemChar"/>
          <w:rtl/>
        </w:rPr>
        <w:t>صلى‌الله‌عليه‌وآله</w:t>
      </w:r>
      <w:r>
        <w:rPr>
          <w:rtl/>
        </w:rPr>
        <w:t xml:space="preserve"> أمر في حياته بزيارة قبر حمزة </w:t>
      </w:r>
      <w:r w:rsidRPr="003C7C01">
        <w:rPr>
          <w:rStyle w:val="libAlaemChar"/>
          <w:rtl/>
        </w:rPr>
        <w:t>عليه‌السلام</w:t>
      </w:r>
      <w:r>
        <w:rPr>
          <w:rtl/>
        </w:rPr>
        <w:t xml:space="preserve"> وكان يُلِمُّ به وبالشهداء ولم تزل فاطمة </w:t>
      </w:r>
      <w:r w:rsidRPr="003C7C01">
        <w:rPr>
          <w:rStyle w:val="libAlaemChar"/>
          <w:rtl/>
        </w:rPr>
        <w:t>عليها‌السلام</w:t>
      </w:r>
      <w:r>
        <w:rPr>
          <w:rtl/>
        </w:rPr>
        <w:t xml:space="preserve"> بعد وفاته </w:t>
      </w:r>
      <w:r w:rsidRPr="003C7C01">
        <w:rPr>
          <w:rStyle w:val="libAlaemChar"/>
          <w:rtl/>
        </w:rPr>
        <w:t>صلى‌الله‌عليه‌وآله</w:t>
      </w:r>
      <w:r>
        <w:rPr>
          <w:rtl/>
        </w:rPr>
        <w:t xml:space="preserve"> تغدو إلى قبره وتروح والمسلمون ينتابون على زيارته وملازمة قبره</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545" w:name="_Toc415301033"/>
      <w:bookmarkStart w:id="546" w:name="_Toc426799547"/>
      <w:r>
        <w:rPr>
          <w:rtl/>
        </w:rPr>
        <w:t>زيارة قبور الشهداء رضوان الله عليهم بأُحد</w:t>
      </w:r>
      <w:bookmarkEnd w:id="545"/>
      <w:bookmarkEnd w:id="546"/>
    </w:p>
    <w:p w:rsidR="001B329E" w:rsidRDefault="001B329E" w:rsidP="003C7C01">
      <w:pPr>
        <w:pStyle w:val="libNormal"/>
        <w:rPr>
          <w:rtl/>
        </w:rPr>
      </w:pPr>
      <w:r>
        <w:rPr>
          <w:rtl/>
        </w:rPr>
        <w:t>تقول في زيارتهم</w:t>
      </w:r>
      <w:r w:rsidR="009A58AC">
        <w:rPr>
          <w:rtl/>
        </w:rPr>
        <w:t>:</w:t>
      </w:r>
    </w:p>
    <w:p w:rsidR="001B329E" w:rsidRPr="00524C63" w:rsidRDefault="001B329E" w:rsidP="003C7C01">
      <w:pPr>
        <w:pStyle w:val="libNormal"/>
        <w:rPr>
          <w:rStyle w:val="libBold2Char"/>
          <w:rtl/>
        </w:rPr>
      </w:pPr>
      <w:r w:rsidRPr="00524C63">
        <w:rPr>
          <w:rStyle w:val="libBold2Char"/>
          <w:rtl/>
        </w:rPr>
        <w:t>السَّلامُ عَلى رَسُولِ اللهِ</w:t>
      </w:r>
      <w:r w:rsidR="009A58AC" w:rsidRPr="00524C63">
        <w:rPr>
          <w:rStyle w:val="libBold2Char"/>
          <w:rtl/>
        </w:rPr>
        <w:t>،</w:t>
      </w:r>
      <w:r w:rsidRPr="00524C63">
        <w:rPr>
          <w:rStyle w:val="libBold2Char"/>
          <w:rtl/>
        </w:rPr>
        <w:t xml:space="preserve"> السَّلامُ عَلى نَبِي اللهِ</w:t>
      </w:r>
      <w:r w:rsidR="009A58AC" w:rsidRPr="00524C63">
        <w:rPr>
          <w:rStyle w:val="libBold2Char"/>
          <w:rtl/>
        </w:rPr>
        <w:t>،</w:t>
      </w:r>
      <w:r w:rsidRPr="00524C63">
        <w:rPr>
          <w:rStyle w:val="libBold2Char"/>
          <w:rtl/>
        </w:rPr>
        <w:t xml:space="preserve"> السَّلامُ عَلى مُحَمَّدِ بْنِ عَبْدِ اللهِ</w:t>
      </w:r>
      <w:r w:rsidR="009A58AC" w:rsidRPr="00524C63">
        <w:rPr>
          <w:rStyle w:val="libBold2Char"/>
          <w:rtl/>
        </w:rPr>
        <w:t>،</w:t>
      </w:r>
      <w:r w:rsidRPr="00524C63">
        <w:rPr>
          <w:rStyle w:val="libBold2Char"/>
          <w:rtl/>
        </w:rPr>
        <w:t xml:space="preserve"> السَّلامُ عَلى أَهْلِ بَيْتِهِ الطَّاهِرِينَ</w:t>
      </w:r>
      <w:r w:rsidR="009A58AC" w:rsidRPr="00524C63">
        <w:rPr>
          <w:rStyle w:val="libBold2Char"/>
          <w:rtl/>
        </w:rPr>
        <w:t>،</w:t>
      </w:r>
      <w:r w:rsidRPr="00524C63">
        <w:rPr>
          <w:rStyle w:val="libBold2Char"/>
          <w:rtl/>
        </w:rPr>
        <w:t xml:space="preserve"> السَّلامُ عَلَيْكُمْ أَيُّها الشُّهداء المُؤْمِنُونَ</w:t>
      </w:r>
      <w:r w:rsidR="009A58AC" w:rsidRPr="00524C63">
        <w:rPr>
          <w:rStyle w:val="libBold2Char"/>
          <w:rtl/>
        </w:rPr>
        <w:t>،</w:t>
      </w:r>
      <w:r w:rsidRPr="00524C63">
        <w:rPr>
          <w:rStyle w:val="libBold2Char"/>
          <w:rtl/>
        </w:rPr>
        <w:t xml:space="preserve"> السَّلامُ عَلَيْكُمْ يا أهْلَ بَيْتِ الإيْمانِ وَالتَّوْحِيدِ</w:t>
      </w:r>
      <w:r w:rsidR="009A58AC" w:rsidRPr="00524C63">
        <w:rPr>
          <w:rStyle w:val="libBold2Char"/>
          <w:rtl/>
        </w:rPr>
        <w:t>،</w:t>
      </w:r>
      <w:r w:rsidRPr="00524C63">
        <w:rPr>
          <w:rStyle w:val="libBold2Char"/>
          <w:rtl/>
        </w:rPr>
        <w:t xml:space="preserve"> السَّلامُ عَلَيْكُمْ يا أَنْصارَ دِينِ الله وَأَنْصارِ رَسُولِهِ عَلَيْهِ وَآلِهِ السَّلامُ</w:t>
      </w:r>
      <w:r w:rsidR="009A58AC" w:rsidRPr="00524C63">
        <w:rPr>
          <w:rStyle w:val="libBold2Char"/>
          <w:rtl/>
        </w:rPr>
        <w:t>،</w:t>
      </w:r>
      <w:r w:rsidRPr="00524C63">
        <w:rPr>
          <w:rStyle w:val="libBold2Char"/>
          <w:rtl/>
        </w:rPr>
        <w:t xml:space="preserve"> سَلامٌ عَلَيْكُمْ بِما صَبَرْتُمْ فَنِعْمَ عُقْبى الدَّارِ</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أَشْهَدُ أَنَّ الله اخْتارَكُمْ لِدِينِهِ وَاصْطَفاكُمْ لِرَسُولِهِ</w:t>
      </w:r>
      <w:r w:rsidR="009A58AC" w:rsidRPr="00524C63">
        <w:rPr>
          <w:rStyle w:val="libBold2Char"/>
          <w:rtl/>
        </w:rPr>
        <w:t>،</w:t>
      </w:r>
      <w:r w:rsidRPr="00524C63">
        <w:rPr>
          <w:rStyle w:val="libBold2Char"/>
          <w:rtl/>
        </w:rPr>
        <w:t xml:space="preserve"> وَأَشْهَدُ أَنَّكُمْ قَدْ</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جاهَدْتُمْ فِي‌الله حَقَّ جِهادِهِ وَذَبَبْتُمْ عَنْ دِينِ الله وَعَنْ نَبِيِّهِ وَجُدْتُمْ بِأَنْفُسِكُمْ دُونَهُ</w:t>
      </w:r>
      <w:r w:rsidR="009A58AC" w:rsidRPr="00524C63">
        <w:rPr>
          <w:rStyle w:val="libBold2Char"/>
          <w:rtl/>
        </w:rPr>
        <w:t>،</w:t>
      </w:r>
      <w:r w:rsidRPr="00524C63">
        <w:rPr>
          <w:rStyle w:val="libBold2Char"/>
          <w:rtl/>
        </w:rPr>
        <w:t xml:space="preserve"> وَأَشْهَدُ أَنَّكُمْ قُتِلْتُمْ عَلى مِنْهاجِ رَسُولِ الله فَجَزاكُمْ الله عَنْ نَبِيِّهِ وَعَنِ الإسلامِ وَأَهْلِهِ أَفْضَلَ الجَزاءِ وَعَرَّفنا وَجُوهَكُمْ فِي مَحَلِّ رِضْوانِهِ</w:t>
      </w:r>
      <w:r w:rsidRPr="00524C63">
        <w:rPr>
          <w:rStyle w:val="libBold2Char"/>
          <w:rFonts w:hint="cs"/>
          <w:rtl/>
        </w:rPr>
        <w:t xml:space="preserve"> </w:t>
      </w:r>
      <w:r w:rsidRPr="00524C63">
        <w:rPr>
          <w:rStyle w:val="libBold2Char"/>
          <w:rtl/>
        </w:rPr>
        <w:t>وَمَوْضِع إِكْرامِهِ مَعَ النَّبِيِّينَ وَالصِّدِّيقِينَ وَالشُّهداء وَالصَّالِحِينَ وَحَسُنَ اُولَئِكَ رَفِيقاً</w:t>
      </w:r>
      <w:r w:rsidR="003C7C01" w:rsidRPr="00524C63">
        <w:rPr>
          <w:rStyle w:val="libBold2Char"/>
          <w:rtl/>
        </w:rPr>
        <w:t>.</w:t>
      </w:r>
      <w:r w:rsidRPr="00524C63">
        <w:rPr>
          <w:rStyle w:val="libBold2Char"/>
          <w:rtl/>
        </w:rPr>
        <w:t xml:space="preserve"> أَشْهَدُ أَنَّكُمْ لَمِنَ المُقَرَّبِينَ الفائِزِينَ الَّذِينَ هُمْ أَحْياءٌ عِنْدَ رَبِّهِمْ يُرْزَقُونَ</w:t>
      </w:r>
      <w:r w:rsidR="009A58AC" w:rsidRPr="00524C63">
        <w:rPr>
          <w:rStyle w:val="libBold2Char"/>
          <w:rtl/>
        </w:rPr>
        <w:t>،</w:t>
      </w:r>
      <w:r w:rsidRPr="00524C63">
        <w:rPr>
          <w:rStyle w:val="libBold2Char"/>
          <w:rtl/>
        </w:rPr>
        <w:t xml:space="preserve"> فَعَلى مَنْ قَتَلَكُمْ لَعْنَةُ الله وَالنَّاسِ أَجْمَعِينِ</w:t>
      </w:r>
      <w:r w:rsidR="009A58AC" w:rsidRPr="00524C63">
        <w:rPr>
          <w:rStyle w:val="libBold2Char"/>
          <w:rtl/>
        </w:rPr>
        <w:t>،</w:t>
      </w:r>
      <w:r w:rsidRPr="00524C63">
        <w:rPr>
          <w:rStyle w:val="libBold2Char"/>
          <w:rtl/>
        </w:rPr>
        <w:t xml:space="preserve"> أَتَيْتُكُمْ يا أهْلَ التَّوْحِيدِ زائِراً وَبِحَقِّكُمْ</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عارِفاً وَبِزِيارَتِكُمْ إِلى الله مُتَقَرِّباً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بيت الاحزان</w:t>
      </w:r>
      <w:r w:rsidR="009A58AC">
        <w:rPr>
          <w:rFonts w:hint="cs"/>
          <w:rtl/>
        </w:rPr>
        <w:t>:</w:t>
      </w:r>
      <w:r>
        <w:rPr>
          <w:rFonts w:hint="cs"/>
          <w:rtl/>
        </w:rPr>
        <w:t xml:space="preserve"> 141</w:t>
      </w:r>
      <w:r w:rsidR="009A58AC">
        <w:rPr>
          <w:rFonts w:hint="cs"/>
          <w:rtl/>
        </w:rPr>
        <w:t>،</w:t>
      </w:r>
      <w:r>
        <w:rPr>
          <w:rFonts w:hint="cs"/>
          <w:rtl/>
        </w:rPr>
        <w:t xml:space="preserve"> وكفاية الاثر للخرّاز القمي</w:t>
      </w:r>
      <w:r w:rsidR="009A58AC">
        <w:rPr>
          <w:rFonts w:hint="cs"/>
          <w:rtl/>
        </w:rPr>
        <w:t>:</w:t>
      </w:r>
      <w:r>
        <w:rPr>
          <w:rFonts w:hint="cs"/>
          <w:rtl/>
        </w:rPr>
        <w:t xml:space="preserve"> 198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الفصول المختارة</w:t>
      </w:r>
      <w:r w:rsidR="009A58AC">
        <w:rPr>
          <w:rFonts w:hint="cs"/>
          <w:rtl/>
        </w:rPr>
        <w:t>:</w:t>
      </w:r>
      <w:r>
        <w:rPr>
          <w:rFonts w:hint="cs"/>
          <w:rtl/>
        </w:rPr>
        <w:t xml:space="preserve"> 131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مصباح الزائر ثلاث مرّات</w:t>
      </w:r>
      <w:r w:rsidR="009A58AC">
        <w:rPr>
          <w:rFonts w:hint="cs"/>
          <w:rtl/>
        </w:rPr>
        <w:t>:</w:t>
      </w:r>
      <w:r>
        <w:rPr>
          <w:rFonts w:hint="cs"/>
          <w:rtl/>
        </w:rPr>
        <w:t xml:space="preserve"> سلام عليكم بما صبرتم فنعم عقبى الدار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مصباح الزائر والمزار الكبير ونسخة</w:t>
      </w:r>
      <w:r w:rsidR="009A58AC">
        <w:rPr>
          <w:rFonts w:hint="cs"/>
          <w:rtl/>
        </w:rPr>
        <w:t>:</w:t>
      </w:r>
      <w:r>
        <w:rPr>
          <w:rFonts w:hint="cs"/>
          <w:rtl/>
        </w:rPr>
        <w:t xml:space="preserve"> وأشهد أنكم جاهدتم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مصباح الزائر والمزار الكبير</w:t>
      </w:r>
      <w:r w:rsidR="009A58AC">
        <w:rPr>
          <w:rFonts w:hint="cs"/>
          <w:rtl/>
        </w:rPr>
        <w:t>:</w:t>
      </w:r>
      <w:r>
        <w:rPr>
          <w:rFonts w:hint="cs"/>
          <w:rtl/>
        </w:rPr>
        <w:t xml:space="preserve"> ولحقّكم</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1B3672">
        <w:rPr>
          <w:rtl/>
        </w:rPr>
        <w:lastRenderedPageBreak/>
        <w:t>وَبِما سَبَقَ مِنْ شَرِيفِ الاَعْمالِ وَمَرْضِيِّ الاَفْعالِ عالِماً</w:t>
      </w:r>
      <w:r w:rsidR="009A58AC">
        <w:rPr>
          <w:rtl/>
        </w:rPr>
        <w:t>،</w:t>
      </w:r>
      <w:r w:rsidRPr="001B3672">
        <w:rPr>
          <w:rtl/>
        </w:rPr>
        <w:t xml:space="preserve"> فَعَلَيْكُمْ سَلامُ الله وَرَحْمَتُهُ وَبَرَكاتُهُ وَعَلى مَنْ قَتَلَكُمْ لَعْنَةُ الله وَغَضَبُهُ وَسَخَطُهُ</w:t>
      </w:r>
      <w:r w:rsidR="009A58AC">
        <w:rPr>
          <w:rtl/>
        </w:rPr>
        <w:t>،</w:t>
      </w:r>
      <w:r w:rsidRPr="001B3672">
        <w:rPr>
          <w:rtl/>
        </w:rPr>
        <w:t xml:space="preserve"> اللّهُمَّ انْفَعْنِي بِزِيارَتِهِمْ وَثَبِّتْنِي عَلى قَصْدِهِمْ وَتَوَفَّنِي عَلى ماتَوَفَّيْتَهُمْ عَلَيْهِ وَاجْمَعْ بَيْنِي وَبَيْنَهُمْ فِي مُسْتَقَرِّ دارِ رَحْمَتِكَ أَشْهَدُ أَنَّكُمْ لَنا فَرَطٌ وَنَحْنُ بِكُمْ لاحِقُونَ</w:t>
      </w:r>
      <w:r w:rsidR="003C7C01">
        <w:rPr>
          <w:rtl/>
          <w:lang w:bidi="fa-IR"/>
        </w:rPr>
        <w:t>.</w:t>
      </w:r>
      <w:r>
        <w:rPr>
          <w:rFonts w:hint="cs"/>
          <w:rtl/>
        </w:rPr>
        <w:t xml:space="preserve"> </w:t>
      </w:r>
      <w:r>
        <w:rPr>
          <w:rtl/>
        </w:rPr>
        <w:t>وتكرر سورة</w:t>
      </w:r>
      <w:r>
        <w:rPr>
          <w:rFonts w:hint="cs"/>
          <w:rtl/>
        </w:rPr>
        <w:t xml:space="preserve"> </w:t>
      </w:r>
      <w:r w:rsidRPr="003C7C01">
        <w:rPr>
          <w:rStyle w:val="libAlaemChar"/>
          <w:rFonts w:hint="cs"/>
          <w:rtl/>
        </w:rPr>
        <w:t>(</w:t>
      </w:r>
      <w:r w:rsidRPr="003C7C01">
        <w:rPr>
          <w:rStyle w:val="libAieChar"/>
          <w:rtl/>
        </w:rPr>
        <w:t>إنا أنزلناه في ليلة</w:t>
      </w:r>
      <w:r w:rsidRPr="003C7C01">
        <w:rPr>
          <w:rStyle w:val="libAlaemChar"/>
          <w:rFonts w:hint="cs"/>
          <w:rtl/>
        </w:rPr>
        <w:t>)</w:t>
      </w:r>
      <w:r>
        <w:rPr>
          <w:rtl/>
        </w:rPr>
        <w:t xml:space="preserve"> القدر ماتمكنت</w:t>
      </w:r>
      <w:r w:rsidR="003C7C01">
        <w:rPr>
          <w:rFonts w:hint="cs"/>
          <w:rtl/>
          <w:lang w:bidi="fa-IR"/>
        </w:rPr>
        <w:t>.</w:t>
      </w:r>
    </w:p>
    <w:p w:rsidR="001B329E" w:rsidRPr="00003026" w:rsidRDefault="001B329E" w:rsidP="003C7C01">
      <w:pPr>
        <w:pStyle w:val="libNormal"/>
        <w:rPr>
          <w:rtl/>
        </w:rPr>
      </w:pPr>
      <w:r>
        <w:rPr>
          <w:rtl/>
        </w:rPr>
        <w:t>وقال البعض تصلي عند كل مزور ركعتين وترجع إن شاء الله تعالى</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547" w:name="_Toc415301034"/>
      <w:bookmarkStart w:id="548" w:name="_Toc426799548"/>
      <w:r>
        <w:rPr>
          <w:rtl/>
        </w:rPr>
        <w:t>ذكر المساجد المعظمة بالمدينة المنورة</w:t>
      </w:r>
      <w:bookmarkEnd w:id="547"/>
      <w:bookmarkEnd w:id="548"/>
    </w:p>
    <w:p w:rsidR="001B329E" w:rsidRDefault="001B329E" w:rsidP="003C7C01">
      <w:pPr>
        <w:pStyle w:val="libNormal"/>
        <w:rPr>
          <w:rtl/>
        </w:rPr>
      </w:pPr>
      <w:r w:rsidRPr="00524C63">
        <w:rPr>
          <w:rStyle w:val="libBold2Char"/>
          <w:rtl/>
        </w:rPr>
        <w:t>منها</w:t>
      </w:r>
      <w:r w:rsidR="009A58AC" w:rsidRPr="00524C63">
        <w:rPr>
          <w:rStyle w:val="libBold2Char"/>
          <w:rtl/>
        </w:rPr>
        <w:t>:</w:t>
      </w:r>
      <w:r>
        <w:rPr>
          <w:rtl/>
        </w:rPr>
        <w:t xml:space="preserve"> مسجد قباء</w:t>
      </w:r>
      <w:r w:rsidR="009A58AC">
        <w:rPr>
          <w:rtl/>
        </w:rPr>
        <w:t>:</w:t>
      </w:r>
      <w:r>
        <w:rPr>
          <w:rtl/>
        </w:rPr>
        <w:t xml:space="preserve"> الذي أُسس على التقوى من أول يوم</w:t>
      </w:r>
      <w:r w:rsidR="009A58AC">
        <w:rPr>
          <w:rtl/>
        </w:rPr>
        <w:t>،</w:t>
      </w:r>
      <w:r>
        <w:rPr>
          <w:rtl/>
        </w:rPr>
        <w:t xml:space="preserve"> وروى أن من ذهب إليه فصلى فيه ركعتين رجع بثواب العمرة</w:t>
      </w:r>
      <w:r w:rsidR="003C7C01">
        <w:rPr>
          <w:rtl/>
        </w:rPr>
        <w:t>.</w:t>
      </w:r>
      <w:r>
        <w:rPr>
          <w:rtl/>
        </w:rPr>
        <w:t xml:space="preserve"> فإمض إليه وصلِّ فيه ركعتين للتحية وسبّح تسبيح الزهراء </w:t>
      </w:r>
      <w:r w:rsidRPr="003C7C01">
        <w:rPr>
          <w:rStyle w:val="libAlaemChar"/>
          <w:rtl/>
        </w:rPr>
        <w:t>عليها‌السلام</w:t>
      </w:r>
      <w:r>
        <w:rPr>
          <w:rFonts w:hint="cs"/>
          <w:rtl/>
        </w:rPr>
        <w:t xml:space="preserve">، </w:t>
      </w:r>
      <w:r>
        <w:rPr>
          <w:rtl/>
        </w:rPr>
        <w:t>ثم زر بالزيارة الجامعة التي تفتح ب‍‍</w:t>
      </w:r>
      <w:r w:rsidR="009A58AC">
        <w:rPr>
          <w:rtl/>
        </w:rPr>
        <w:t>:</w:t>
      </w:r>
      <w:r>
        <w:rPr>
          <w:rtl/>
        </w:rPr>
        <w:t xml:space="preserve"> </w:t>
      </w:r>
      <w:r w:rsidRPr="00524C63">
        <w:rPr>
          <w:rStyle w:val="libBold2Char"/>
          <w:rtl/>
        </w:rPr>
        <w:t>السَّلامُ عَلى أَوْلِياءِ اللهِ</w:t>
      </w:r>
      <w:r w:rsidR="009A58AC">
        <w:rPr>
          <w:rtl/>
        </w:rPr>
        <w:t>.</w:t>
      </w:r>
      <w:r w:rsidR="003C7C01">
        <w:rPr>
          <w:rtl/>
        </w:rPr>
        <w:t>..</w:t>
      </w:r>
      <w:r w:rsidR="009A58AC">
        <w:rPr>
          <w:rtl/>
        </w:rPr>
        <w:t>،</w:t>
      </w:r>
      <w:r>
        <w:rPr>
          <w:rtl/>
        </w:rPr>
        <w:t xml:space="preserve"> وقد جعلناها أُولى الزيارة الجامعة وستأتي في أواخر الباب إن شاء الله</w:t>
      </w:r>
      <w:r w:rsidR="009A58AC">
        <w:rPr>
          <w:rtl/>
        </w:rPr>
        <w:t>،</w:t>
      </w:r>
      <w:r>
        <w:rPr>
          <w:rtl/>
        </w:rPr>
        <w:t xml:space="preserve"> ثم ادع الله وقل</w:t>
      </w:r>
      <w:r w:rsidR="009A58AC">
        <w:rPr>
          <w:rtl/>
        </w:rPr>
        <w:t>:</w:t>
      </w:r>
      <w:r>
        <w:rPr>
          <w:rtl/>
        </w:rPr>
        <w:t xml:space="preserve"> </w:t>
      </w:r>
      <w:r w:rsidRPr="00524C63">
        <w:rPr>
          <w:rStyle w:val="libBold2Char"/>
          <w:rtl/>
        </w:rPr>
        <w:t>يا كائِنا قَبْلَ كُلِّ شَي</w:t>
      </w:r>
      <w:r w:rsidR="00B53376">
        <w:rPr>
          <w:rStyle w:val="libBold2Char"/>
          <w:rtl/>
        </w:rPr>
        <w:t>ْءٍ</w:t>
      </w:r>
      <w:r w:rsidR="009A58AC">
        <w:rPr>
          <w:rtl/>
        </w:rPr>
        <w:t>،</w:t>
      </w:r>
      <w:r>
        <w:rPr>
          <w:rtl/>
        </w:rPr>
        <w:t xml:space="preserve"> وهو دعاء طويل وإيراده هنا ينافي ما نبغيه من الاختصار فليطلبه من شاء من مزار البحار</w:t>
      </w:r>
      <w:r>
        <w:rPr>
          <w:rFonts w:hint="cs"/>
          <w:rtl/>
        </w:rPr>
        <w:t xml:space="preserve"> </w:t>
      </w:r>
      <w:r w:rsidRPr="003C7C01">
        <w:rPr>
          <w:rStyle w:val="libFootnotenumChar"/>
          <w:rFonts w:hint="cs"/>
          <w:rtl/>
        </w:rPr>
        <w:t>(2)</w:t>
      </w:r>
      <w:r>
        <w:rPr>
          <w:rtl/>
        </w:rPr>
        <w:t xml:space="preserve"> وتصلّي في مشربة أُم إبراهيم</w:t>
      </w:r>
      <w:r w:rsidR="009A58AC">
        <w:rPr>
          <w:rtl/>
        </w:rPr>
        <w:t>،</w:t>
      </w:r>
      <w:r>
        <w:rPr>
          <w:rtl/>
        </w:rPr>
        <w:t xml:space="preserve"> أي غرفة أُم إبراهيم ابن رسول الله </w:t>
      </w:r>
      <w:r w:rsidRPr="003C7C01">
        <w:rPr>
          <w:rStyle w:val="libAlaemChar"/>
          <w:rtl/>
        </w:rPr>
        <w:t>صلى‌الله‌عليه‌وآله</w:t>
      </w:r>
      <w:r w:rsidR="009A58AC">
        <w:rPr>
          <w:rtl/>
        </w:rPr>
        <w:t>،</w:t>
      </w:r>
      <w:r>
        <w:rPr>
          <w:rtl/>
        </w:rPr>
        <w:t xml:space="preserve"> وقد كانت هناك مسكن</w:t>
      </w:r>
      <w:r>
        <w:rPr>
          <w:rFonts w:hint="cs"/>
          <w:rtl/>
        </w:rPr>
        <w:t xml:space="preserve"> </w:t>
      </w:r>
      <w:r>
        <w:rPr>
          <w:rtl/>
        </w:rPr>
        <w:t xml:space="preserve">رسول الله </w:t>
      </w:r>
      <w:r w:rsidRPr="003C7C01">
        <w:rPr>
          <w:rStyle w:val="libAlaemChar"/>
          <w:rtl/>
        </w:rPr>
        <w:t>صلى‌الله‌عليه‌وآله</w:t>
      </w:r>
      <w:r>
        <w:rPr>
          <w:rtl/>
        </w:rPr>
        <w:t xml:space="preserve"> ومصلاه</w:t>
      </w:r>
      <w:r w:rsidR="003C7C01">
        <w:rPr>
          <w:rtl/>
        </w:rPr>
        <w:t>.</w:t>
      </w:r>
      <w:r>
        <w:rPr>
          <w:rFonts w:hint="cs"/>
          <w:rtl/>
        </w:rPr>
        <w:t xml:space="preserve"> </w:t>
      </w:r>
      <w:r>
        <w:rPr>
          <w:rtl/>
        </w:rPr>
        <w:t>وكذلك</w:t>
      </w:r>
      <w:r w:rsidR="003C7C01">
        <w:rPr>
          <w:rtl/>
        </w:rPr>
        <w:t xml:space="preserve"> - </w:t>
      </w:r>
      <w:r>
        <w:rPr>
          <w:rtl/>
        </w:rPr>
        <w:t>في مسجد الفضيخ</w:t>
      </w:r>
      <w:r w:rsidR="009A58AC">
        <w:rPr>
          <w:rtl/>
        </w:rPr>
        <w:t>:</w:t>
      </w:r>
      <w:r>
        <w:rPr>
          <w:rtl/>
        </w:rPr>
        <w:t xml:space="preserve"> وهو قريب من قبا ويسمى أيضاً مسجد ردّ الشمس</w:t>
      </w:r>
      <w:r w:rsidR="003C7C01">
        <w:rPr>
          <w:rtl/>
        </w:rPr>
        <w:t>.</w:t>
      </w:r>
      <w:r>
        <w:rPr>
          <w:rFonts w:hint="cs"/>
          <w:rtl/>
        </w:rPr>
        <w:t xml:space="preserve"> </w:t>
      </w:r>
      <w:r>
        <w:rPr>
          <w:rtl/>
        </w:rPr>
        <w:t>وفي</w:t>
      </w:r>
      <w:r w:rsidR="003C7C01">
        <w:rPr>
          <w:rtl/>
        </w:rPr>
        <w:t xml:space="preserve"> - </w:t>
      </w:r>
      <w:r>
        <w:rPr>
          <w:rtl/>
        </w:rPr>
        <w:t>مسجد الفتح أيضاً</w:t>
      </w:r>
      <w:r w:rsidR="009A58AC">
        <w:rPr>
          <w:rtl/>
        </w:rPr>
        <w:t>:</w:t>
      </w:r>
      <w:r>
        <w:rPr>
          <w:rtl/>
        </w:rPr>
        <w:t xml:space="preserve"> ويسمى أيضاً بمسجد الأحزاب وقل إذا فرغت من الصلاة في مسجد الفتح</w:t>
      </w:r>
      <w:r w:rsidR="009A58AC">
        <w:rPr>
          <w:rtl/>
        </w:rPr>
        <w:t>:</w:t>
      </w:r>
      <w:r>
        <w:rPr>
          <w:rtl/>
        </w:rPr>
        <w:t xml:space="preserve"> </w:t>
      </w:r>
      <w:r w:rsidRPr="00524C63">
        <w:rPr>
          <w:rStyle w:val="libBold2Char"/>
          <w:rtl/>
        </w:rPr>
        <w:t xml:space="preserve">يا صَرِيخَ المَكْرُوبِينَ وَيامُجِيبَ دَعْوَةِ المُضْطَرِّينَ وَيامُغِيثَ المَهْمُومِينَ إكْشِفْ عَنِّي ضُرِّي وَهَمِّي وَكَرْبِي كَما كَشَفْتَ عَنْ نَبِيِّكَ </w:t>
      </w:r>
      <w:r w:rsidRPr="003C7C01">
        <w:rPr>
          <w:rStyle w:val="libAlaemChar"/>
          <w:rtl/>
        </w:rPr>
        <w:t>صلى‌الله‌عليه‌وآله</w:t>
      </w:r>
      <w:r w:rsidRPr="00524C63">
        <w:rPr>
          <w:rStyle w:val="libBold2Char"/>
          <w:rtl/>
        </w:rPr>
        <w:t xml:space="preserve"> هَمَّهُ وَكَفَيْتَهُ هَوْلَ عَدُوِّهِ</w:t>
      </w:r>
      <w:r w:rsidR="009A58AC" w:rsidRPr="00524C63">
        <w:rPr>
          <w:rStyle w:val="libBold2Char"/>
          <w:rtl/>
        </w:rPr>
        <w:t>،</w:t>
      </w:r>
      <w:r w:rsidRPr="00524C63">
        <w:rPr>
          <w:rStyle w:val="libBold2Char"/>
          <w:rtl/>
        </w:rPr>
        <w:t xml:space="preserve"> وَاكْفِنِي ماأَهَمَّنِي مِنْ أَمْرِ الدُّنْيا وَالآخِرةِ يا أرْحَمَ الرَّاحِمِينَ</w:t>
      </w:r>
      <w:r w:rsidR="003C7C01">
        <w:rPr>
          <w:rtl/>
        </w:rPr>
        <w:t>.</w:t>
      </w:r>
      <w:r>
        <w:rPr>
          <w:rFonts w:hint="cs"/>
          <w:rtl/>
        </w:rPr>
        <w:t xml:space="preserve"> </w:t>
      </w:r>
      <w:r>
        <w:rPr>
          <w:rtl/>
        </w:rPr>
        <w:t xml:space="preserve">وتصلي ما استطعت في دار الإمام زين العابدين ودار الإمام جعفر الصادق </w:t>
      </w:r>
      <w:r w:rsidRPr="003C7C01">
        <w:rPr>
          <w:rStyle w:val="libAlaemChar"/>
          <w:rtl/>
        </w:rPr>
        <w:t>عليه‌السلام</w:t>
      </w:r>
      <w:r w:rsidR="003C7C01">
        <w:rPr>
          <w:rtl/>
        </w:rPr>
        <w:t>.</w:t>
      </w:r>
      <w:r>
        <w:rPr>
          <w:rFonts w:hint="cs"/>
          <w:rtl/>
        </w:rPr>
        <w:t xml:space="preserve"> </w:t>
      </w:r>
      <w:r>
        <w:rPr>
          <w:rtl/>
        </w:rPr>
        <w:t>وفي مسجد سلمان</w:t>
      </w:r>
      <w:r w:rsidR="003C7C01">
        <w:rPr>
          <w:rtl/>
        </w:rPr>
        <w:t>.</w:t>
      </w:r>
      <w:r>
        <w:rPr>
          <w:rFonts w:hint="cs"/>
          <w:rtl/>
        </w:rPr>
        <w:t xml:space="preserve"> </w:t>
      </w:r>
      <w:r>
        <w:rPr>
          <w:rtl/>
        </w:rPr>
        <w:t xml:space="preserve">ومسجد أمير المؤمنين </w:t>
      </w:r>
      <w:r w:rsidRPr="003C7C01">
        <w:rPr>
          <w:rStyle w:val="libAlaemChar"/>
          <w:rtl/>
        </w:rPr>
        <w:t>عليه‌السلام</w:t>
      </w:r>
      <w:r w:rsidR="009A58AC">
        <w:rPr>
          <w:rtl/>
        </w:rPr>
        <w:t>:</w:t>
      </w:r>
      <w:r>
        <w:rPr>
          <w:rtl/>
        </w:rPr>
        <w:t xml:space="preserve"> المحاذي قبر حمزة</w:t>
      </w:r>
      <w:r w:rsidR="003C7C01">
        <w:rPr>
          <w:rtl/>
        </w:rPr>
        <w:t>.</w:t>
      </w:r>
      <w:r>
        <w:rPr>
          <w:rFonts w:hint="cs"/>
          <w:rtl/>
        </w:rPr>
        <w:t xml:space="preserve"> </w:t>
      </w:r>
      <w:r>
        <w:rPr>
          <w:rtl/>
        </w:rPr>
        <w:t>ومسجد المباهلة</w:t>
      </w:r>
      <w:r w:rsidR="003C7C01">
        <w:rPr>
          <w:rtl/>
        </w:rPr>
        <w:t>.</w:t>
      </w:r>
      <w:r>
        <w:rPr>
          <w:rtl/>
        </w:rPr>
        <w:t xml:space="preserve"> وتدعو بما تشاء إن شاء الله تعالى</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97</w:t>
      </w:r>
      <w:r w:rsidR="009A58AC">
        <w:rPr>
          <w:rFonts w:hint="cs"/>
          <w:rtl/>
        </w:rPr>
        <w:t>،</w:t>
      </w:r>
      <w:r>
        <w:rPr>
          <w:rFonts w:hint="cs"/>
          <w:rtl/>
        </w:rPr>
        <w:t xml:space="preserve"> مصباح الزائر</w:t>
      </w:r>
      <w:r w:rsidR="009A58AC">
        <w:rPr>
          <w:rFonts w:hint="cs"/>
          <w:rtl/>
        </w:rPr>
        <w:t>:</w:t>
      </w:r>
      <w:r>
        <w:rPr>
          <w:rFonts w:hint="cs"/>
          <w:rtl/>
        </w:rPr>
        <w:t xml:space="preserve"> 62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100 / 222 عن المزار الكبير</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100 / 224 عن المزار الكبير</w:t>
      </w:r>
      <w:r w:rsidR="009A58AC">
        <w:rPr>
          <w:rFonts w:hint="cs"/>
          <w:rtl/>
        </w:rPr>
        <w:t>:</w:t>
      </w:r>
      <w:r>
        <w:rPr>
          <w:rFonts w:hint="cs"/>
          <w:rtl/>
        </w:rPr>
        <w:t xml:space="preserve"> 101</w:t>
      </w:r>
      <w:r w:rsidR="009A58AC">
        <w:rPr>
          <w:rFonts w:hint="cs"/>
          <w:rtl/>
        </w:rPr>
        <w:t>،</w:t>
      </w:r>
      <w:r>
        <w:rPr>
          <w:rFonts w:hint="cs"/>
          <w:rtl/>
        </w:rPr>
        <w:t xml:space="preserve"> مصباح الزائر</w:t>
      </w:r>
      <w:r w:rsidR="009A58AC">
        <w:rPr>
          <w:rFonts w:hint="cs"/>
          <w:rtl/>
        </w:rPr>
        <w:t>:</w:t>
      </w:r>
      <w:r>
        <w:rPr>
          <w:rFonts w:hint="cs"/>
          <w:rtl/>
        </w:rPr>
        <w:t xml:space="preserve"> 64</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549" w:name="_Toc415301035"/>
      <w:bookmarkStart w:id="550" w:name="_Toc426799549"/>
      <w:r>
        <w:rPr>
          <w:rFonts w:hint="cs"/>
          <w:rtl/>
        </w:rPr>
        <w:lastRenderedPageBreak/>
        <w:t xml:space="preserve">زيارة </w:t>
      </w:r>
      <w:r>
        <w:rPr>
          <w:rtl/>
        </w:rPr>
        <w:t>الوداع</w:t>
      </w:r>
      <w:bookmarkEnd w:id="549"/>
      <w:bookmarkEnd w:id="550"/>
    </w:p>
    <w:p w:rsidR="001B329E" w:rsidRDefault="001B329E" w:rsidP="003C7C01">
      <w:pPr>
        <w:pStyle w:val="libNormal"/>
        <w:rPr>
          <w:rtl/>
        </w:rPr>
      </w:pPr>
      <w:r>
        <w:rPr>
          <w:rtl/>
        </w:rPr>
        <w:t xml:space="preserve">إذا أردت أن تخرج من المدينة فاغتسل وامضِ إلى قبر النبي </w:t>
      </w:r>
      <w:r w:rsidRPr="003C7C01">
        <w:rPr>
          <w:rStyle w:val="libAlaemChar"/>
          <w:rtl/>
        </w:rPr>
        <w:t>صلى‌الله‌عليه‌وآله</w:t>
      </w:r>
      <w:r>
        <w:rPr>
          <w:rtl/>
        </w:rPr>
        <w:t xml:space="preserve"> واعمل ما كنت تعمله من قبل ثم ودّعه وقل</w:t>
      </w:r>
      <w:r w:rsidR="009A58AC">
        <w:rPr>
          <w:rtl/>
        </w:rPr>
        <w:t>:</w:t>
      </w:r>
      <w:r>
        <w:rPr>
          <w:rFonts w:hint="cs"/>
          <w:rtl/>
        </w:rPr>
        <w:t xml:space="preserve"> </w:t>
      </w:r>
      <w:r w:rsidRPr="00524C63">
        <w:rPr>
          <w:rStyle w:val="libBold2Char"/>
          <w:rtl/>
        </w:rPr>
        <w:t>السَّلامُ عَلَيْكَ يا رَسُولَ الله أَسْتَوْدِعُكَ الله وَأَسْتَرْعِيكَ وَأَقْرَاءُ عَلَيْكَ</w:t>
      </w:r>
      <w:r w:rsidR="009A58AC" w:rsidRPr="00524C63">
        <w:rPr>
          <w:rStyle w:val="libBold2Char"/>
          <w:rtl/>
        </w:rPr>
        <w:t>،</w:t>
      </w:r>
      <w:r w:rsidRPr="00524C63">
        <w:rPr>
          <w:rStyle w:val="libBold2Char"/>
          <w:rtl/>
        </w:rPr>
        <w:t xml:space="preserve"> السَّلامُ آمَنْتُ بِالله وَبِما جِئْتَ بِهِ وَدَلَلْتَ عَلَيْهِ</w:t>
      </w:r>
      <w:r w:rsidR="009A58AC" w:rsidRPr="00524C63">
        <w:rPr>
          <w:rStyle w:val="libBold2Char"/>
          <w:rtl/>
        </w:rPr>
        <w:t>،</w:t>
      </w:r>
      <w:r w:rsidRPr="00524C63">
        <w:rPr>
          <w:rStyle w:val="libBold2Char"/>
          <w:rtl/>
        </w:rPr>
        <w:t xml:space="preserve"> اللّهُمَّ لاتَجْعَلْهُ آخِرَ العَهْدِ مِنِّي لِزِيارَةِ قَبْرِ نَبِيِّكَ فَإِنْ تَوَفَّيْتَنِي قَبْلَ ذلِكَ فَإِنِّي أَشْهَدُ فِي مَماتِي عَلى ماشَهِدْتُ عَلَيْهِ فِي حَياتِي أَنْ لا إِلهَ إِلاّ أَنْتَ وَأَنَّ مُحَمَّداً عَبْدُكَ وَرَسُولُكَ </w:t>
      </w:r>
      <w:r w:rsidRPr="003C7C01">
        <w:rPr>
          <w:rStyle w:val="libAlaemChar"/>
          <w:rtl/>
        </w:rPr>
        <w:t>صلى‌الله‌عليه‌وآله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وقال الصادق </w:t>
      </w:r>
      <w:r w:rsidRPr="003C7C01">
        <w:rPr>
          <w:rStyle w:val="libAlaemChar"/>
          <w:rtl/>
        </w:rPr>
        <w:t>عليه‌السلام</w:t>
      </w:r>
      <w:r>
        <w:rPr>
          <w:rtl/>
        </w:rPr>
        <w:t xml:space="preserve"> ليونس بن يعقوب</w:t>
      </w:r>
      <w:r w:rsidR="009A58AC">
        <w:rPr>
          <w:rtl/>
        </w:rPr>
        <w:t>:</w:t>
      </w:r>
      <w:r>
        <w:rPr>
          <w:rtl/>
        </w:rPr>
        <w:t xml:space="preserve"> قل في وداع النبي</w:t>
      </w:r>
      <w:r w:rsidR="009A58AC">
        <w:rPr>
          <w:rFonts w:hint="cs"/>
          <w:rtl/>
        </w:rPr>
        <w:t>:</w:t>
      </w:r>
      <w:r>
        <w:rPr>
          <w:rtl/>
        </w:rPr>
        <w:t xml:space="preserve"> </w:t>
      </w:r>
      <w:r w:rsidRPr="00524C63">
        <w:rPr>
          <w:rStyle w:val="libBold2Char"/>
          <w:rtl/>
        </w:rPr>
        <w:t>صَلّى الله عَلَيْكَ</w:t>
      </w:r>
      <w:r w:rsidR="009A58AC" w:rsidRPr="00524C63">
        <w:rPr>
          <w:rStyle w:val="libBold2Char"/>
          <w:rtl/>
        </w:rPr>
        <w:t>،</w:t>
      </w:r>
      <w:r w:rsidRPr="00524C63">
        <w:rPr>
          <w:rStyle w:val="libBold2Char"/>
          <w:rtl/>
        </w:rPr>
        <w:t xml:space="preserve"> السَّلامُ عَلَيْكَ لا جَعَلَهُ الله آخِرَ تَسْلِيمِي عَلَيْكَ</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551" w:name="_Toc415301036"/>
      <w:bookmarkStart w:id="552" w:name="_Toc426799550"/>
      <w:r w:rsidRPr="005A5E5E">
        <w:rPr>
          <w:rStyle w:val="Heading3Char"/>
          <w:rtl/>
        </w:rPr>
        <w:t>أقول</w:t>
      </w:r>
      <w:r w:rsidR="009A58AC">
        <w:rPr>
          <w:rStyle w:val="Heading3Char"/>
          <w:rtl/>
        </w:rPr>
        <w:t>:</w:t>
      </w:r>
      <w:bookmarkEnd w:id="551"/>
      <w:bookmarkEnd w:id="552"/>
      <w:r>
        <w:rPr>
          <w:rtl/>
        </w:rPr>
        <w:t xml:space="preserve"> قد قلنا في كتاب (هدية الزائرين) عند بيان ما ينبغي أن يصنع زوّار</w:t>
      </w:r>
      <w:r>
        <w:rPr>
          <w:rFonts w:hint="cs"/>
          <w:rtl/>
        </w:rPr>
        <w:t xml:space="preserve"> </w:t>
      </w:r>
      <w:r>
        <w:rPr>
          <w:rtl/>
        </w:rPr>
        <w:t xml:space="preserve">المدينة الطيّبة إن من مهام الأمور أن يغتنموا الفرصة ماأقاموا في المدينة المعظّمة فيكثروا من الصلاة في مسجد النبي </w:t>
      </w:r>
      <w:r w:rsidRPr="003C7C01">
        <w:rPr>
          <w:rStyle w:val="libAlaemChar"/>
          <w:rtl/>
        </w:rPr>
        <w:t>صلى‌الله‌عليه‌وآله</w:t>
      </w:r>
      <w:r>
        <w:rPr>
          <w:rtl/>
        </w:rPr>
        <w:t xml:space="preserve"> فإن الصلاة فيه تعدل عشرة آلاف صلاة في غيره من المواضع</w:t>
      </w:r>
      <w:r w:rsidR="009A58AC">
        <w:rPr>
          <w:rtl/>
        </w:rPr>
        <w:t>،</w:t>
      </w:r>
      <w:r>
        <w:rPr>
          <w:rtl/>
        </w:rPr>
        <w:t xml:space="preserve"> وأفضل الأماكن فيه مسجد الروضة وهو بين القبر والمنبر</w:t>
      </w:r>
      <w:r w:rsidR="003C7C01">
        <w:rPr>
          <w:rtl/>
        </w:rPr>
        <w:t>.</w:t>
      </w:r>
    </w:p>
    <w:p w:rsidR="001B329E" w:rsidRDefault="001B329E" w:rsidP="003C7C01">
      <w:pPr>
        <w:pStyle w:val="libNormal"/>
        <w:rPr>
          <w:rtl/>
        </w:rPr>
      </w:pPr>
      <w:r>
        <w:rPr>
          <w:rtl/>
        </w:rPr>
        <w:t>وإعلم أنّه قال شيخنا في (التحية)</w:t>
      </w:r>
      <w:r w:rsidR="009A58AC">
        <w:rPr>
          <w:rtl/>
        </w:rPr>
        <w:t>:</w:t>
      </w:r>
      <w:r>
        <w:rPr>
          <w:rtl/>
        </w:rPr>
        <w:t xml:space="preserve"> إنّ موضع جسد نبينا والأئمة (صلوات الله عليهم أجمعين) في الأَرض أشرف من الكعبة المعظّمة باتفاق جميع الفقهاء كما صرح به الشهيد في القواعد</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وفي حديث حسن عن الحضرمي قال</w:t>
      </w:r>
      <w:r w:rsidR="009A58AC">
        <w:rPr>
          <w:rtl/>
        </w:rPr>
        <w:t>:</w:t>
      </w:r>
      <w:r>
        <w:rPr>
          <w:rtl/>
        </w:rPr>
        <w:t xml:space="preserve"> أمرني الصادق </w:t>
      </w:r>
      <w:r w:rsidRPr="003C7C01">
        <w:rPr>
          <w:rStyle w:val="libAlaemChar"/>
          <w:rtl/>
        </w:rPr>
        <w:t>عليه‌السلام</w:t>
      </w:r>
      <w:r>
        <w:rPr>
          <w:rtl/>
        </w:rPr>
        <w:t xml:space="preserve"> أن أكثر من الصلاة في مسجد النبي </w:t>
      </w:r>
      <w:r w:rsidRPr="003C7C01">
        <w:rPr>
          <w:rStyle w:val="libAlaemChar"/>
          <w:rtl/>
        </w:rPr>
        <w:t>صلى‌الله‌عليه‌وآله</w:t>
      </w:r>
      <w:r>
        <w:rPr>
          <w:rtl/>
        </w:rPr>
        <w:t xml:space="preserve"> ما أمكنتني الصلاة</w:t>
      </w:r>
      <w:r w:rsidR="003C7C01">
        <w:rPr>
          <w:rtl/>
        </w:rPr>
        <w:t>.</w:t>
      </w:r>
      <w:r>
        <w:rPr>
          <w:rtl/>
        </w:rPr>
        <w:t xml:space="preserve"> وقال</w:t>
      </w:r>
      <w:r w:rsidR="009A58AC">
        <w:rPr>
          <w:rtl/>
        </w:rPr>
        <w:t>:</w:t>
      </w:r>
      <w:r>
        <w:rPr>
          <w:rtl/>
        </w:rPr>
        <w:t xml:space="preserve"> إنّه لا يتيسر لك دائماً الحضور في هذه البقعة الشريفة</w:t>
      </w:r>
      <w:r>
        <w:rPr>
          <w:rFonts w:hint="cs"/>
          <w:rtl/>
        </w:rPr>
        <w:t xml:space="preserve"> </w:t>
      </w:r>
      <w:r w:rsidRPr="003C7C01">
        <w:rPr>
          <w:rStyle w:val="libFootnotenumChar"/>
          <w:rFonts w:hint="cs"/>
          <w:rtl/>
        </w:rPr>
        <w:t>(4)</w:t>
      </w:r>
      <w:r w:rsidR="009A58AC">
        <w:rPr>
          <w:rtl/>
        </w:rPr>
        <w:t>.</w:t>
      </w:r>
      <w:r w:rsidR="003C7C01">
        <w:rPr>
          <w:rtl/>
        </w:rPr>
        <w:t>..</w:t>
      </w:r>
      <w:r>
        <w:rPr>
          <w:rtl/>
        </w:rPr>
        <w:t xml:space="preserve"> الخ</w:t>
      </w:r>
      <w:r w:rsidR="003C7C01">
        <w:rPr>
          <w:rtl/>
        </w:rPr>
        <w:t>.</w:t>
      </w:r>
      <w:r>
        <w:rPr>
          <w:rFonts w:hint="cs"/>
          <w:rtl/>
        </w:rPr>
        <w:t xml:space="preserve"> </w:t>
      </w:r>
      <w:r>
        <w:rPr>
          <w:rtl/>
        </w:rPr>
        <w:t xml:space="preserve">وروى الشيخ الطوسي (رض) في </w:t>
      </w:r>
      <w:r w:rsidRPr="00524C63">
        <w:rPr>
          <w:rStyle w:val="libBold2Char"/>
          <w:rtl/>
        </w:rPr>
        <w:t>التهذيب</w:t>
      </w:r>
      <w:r>
        <w:rPr>
          <w:rtl/>
        </w:rPr>
        <w:t xml:space="preserve"> بسند معتبر عن مرازم عن الصادق صَلَواتُ الله وسَلامُهُ عَلَيهِ قال</w:t>
      </w:r>
      <w:r w:rsidR="009A58AC">
        <w:rPr>
          <w:rtl/>
        </w:rPr>
        <w:t>:</w:t>
      </w:r>
      <w:r>
        <w:rPr>
          <w:rtl/>
        </w:rPr>
        <w:t xml:space="preserve"> الصيام في المدينة والقيام عند الأساطين ليس بمفروض ولكن من شاء فليصم فإنه خير له إنما المفروض الصلاة الخمس وصيام شهر رمضان فأكثروا الصلاة في هذا المسجد مااستطعتم فإنه خير لكم</w:t>
      </w:r>
      <w:r w:rsidR="003C7C01">
        <w:rPr>
          <w:rtl/>
        </w:rPr>
        <w:t>.</w:t>
      </w:r>
      <w:r>
        <w:rPr>
          <w:rFonts w:hint="cs"/>
          <w:rtl/>
        </w:rPr>
        <w:t xml:space="preserve"> </w:t>
      </w:r>
      <w:r>
        <w:rPr>
          <w:rtl/>
        </w:rPr>
        <w:t>واعلموا أنّ الرجل قد يكون كيّساً في أمر الدنيا فيقال ماأكيس فلانا فكيف من كأس في أمر آخرته</w:t>
      </w:r>
      <w:r>
        <w:rPr>
          <w:rFonts w:hint="cs"/>
          <w:rtl/>
        </w:rPr>
        <w:t xml:space="preserve"> </w:t>
      </w:r>
      <w:r w:rsidRPr="003C7C01">
        <w:rPr>
          <w:rStyle w:val="libFootnotenumChar"/>
          <w:rFonts w:hint="cs"/>
          <w:rtl/>
        </w:rPr>
        <w:t>(5)</w:t>
      </w:r>
      <w:r w:rsidR="003C7C01">
        <w:rPr>
          <w:rtl/>
        </w:rPr>
        <w:t>.</w:t>
      </w:r>
      <w:r>
        <w:rPr>
          <w:rtl/>
        </w:rPr>
        <w:t xml:space="preserve"> وكرر ماأمكنتك في كل يوم زيارة النبي </w:t>
      </w:r>
      <w:r w:rsidRPr="003C7C01">
        <w:rPr>
          <w:rStyle w:val="libAlaemChar"/>
          <w:rtl/>
        </w:rPr>
        <w:t>صلى‌الله‌عليه‌وآله</w:t>
      </w:r>
      <w:r>
        <w:rPr>
          <w:rtl/>
        </w:rPr>
        <w:t xml:space="preserve"> وكذلك زيارة أئمة البقيع </w:t>
      </w:r>
      <w:r w:rsidRPr="003C7C01">
        <w:rPr>
          <w:rStyle w:val="libAlaemChar"/>
          <w:rtl/>
        </w:rPr>
        <w:t>عليهم‌السلام</w:t>
      </w:r>
      <w:r>
        <w:rPr>
          <w:rtl/>
        </w:rPr>
        <w:t xml:space="preserve"> وسلم على النبي </w:t>
      </w:r>
      <w:r w:rsidRPr="003C7C01">
        <w:rPr>
          <w:rStyle w:val="libAlaemChar"/>
          <w:rtl/>
        </w:rPr>
        <w:t>صلى‌الله‌عليه‌وآله</w:t>
      </w:r>
      <w:r>
        <w:rPr>
          <w:rtl/>
        </w:rPr>
        <w:t xml:space="preserve"> مهما وقع بصرك على حجرته وراقب نفسك ما دمت في المدينة وصن نفسك من المعاصي والمظالم وتدبّر في شرف تلك المدينة ولا سيّما مسجدها مسجد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108</w:t>
      </w:r>
      <w:r w:rsidR="009A58AC">
        <w:rPr>
          <w:rFonts w:hint="cs"/>
          <w:rtl/>
        </w:rPr>
        <w:t>،</w:t>
      </w:r>
      <w:r>
        <w:rPr>
          <w:rFonts w:hint="cs"/>
          <w:rtl/>
        </w:rPr>
        <w:t xml:space="preserve"> باب 13</w:t>
      </w:r>
      <w:r w:rsidR="009A58AC">
        <w:rPr>
          <w:rFonts w:hint="cs"/>
          <w:rtl/>
        </w:rPr>
        <w:t>،</w:t>
      </w:r>
      <w:r>
        <w:rPr>
          <w:rFonts w:hint="cs"/>
          <w:rtl/>
        </w:rPr>
        <w:t xml:space="preserve"> مصباح الزائر</w:t>
      </w:r>
      <w:r w:rsidR="009A58AC">
        <w:rPr>
          <w:rFonts w:hint="cs"/>
          <w:rtl/>
        </w:rPr>
        <w:t>:</w:t>
      </w:r>
      <w:r>
        <w:rPr>
          <w:rFonts w:hint="cs"/>
          <w:rtl/>
        </w:rPr>
        <w:t xml:space="preserve"> 65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563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القواعد والفوائد للشهيد</w:t>
      </w:r>
      <w:r w:rsidR="009A58AC">
        <w:rPr>
          <w:rFonts w:hint="cs"/>
          <w:rtl/>
        </w:rPr>
        <w:t>:</w:t>
      </w:r>
      <w:r>
        <w:rPr>
          <w:rFonts w:hint="cs"/>
          <w:rtl/>
        </w:rPr>
        <w:t xml:space="preserve"> 124</w:t>
      </w:r>
      <w:r w:rsidR="009A58AC">
        <w:rPr>
          <w:rFonts w:hint="cs"/>
          <w:rtl/>
        </w:rPr>
        <w:t>،</w:t>
      </w:r>
      <w:r>
        <w:rPr>
          <w:rFonts w:hint="cs"/>
          <w:rtl/>
        </w:rPr>
        <w:t xml:space="preserve"> قاعدة 189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97 / 182 عن كامل الزيارات</w:t>
      </w:r>
      <w:r w:rsidR="009A58AC">
        <w:rPr>
          <w:rFonts w:hint="cs"/>
          <w:rtl/>
        </w:rPr>
        <w:t>:</w:t>
      </w:r>
      <w:r>
        <w:rPr>
          <w:rFonts w:hint="cs"/>
          <w:rtl/>
        </w:rPr>
        <w:t xml:space="preserve"> 12 مع اختلاف في بعض الالفاظ</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تهذيب الاحكام 6 / 19 باب 5 ح 23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النبي </w:t>
      </w:r>
      <w:r w:rsidRPr="003C7C01">
        <w:rPr>
          <w:rStyle w:val="libAlaemChar"/>
          <w:rtl/>
        </w:rPr>
        <w:t>صلى‌الله‌عليه‌وآله</w:t>
      </w:r>
      <w:r>
        <w:rPr>
          <w:rtl/>
        </w:rPr>
        <w:t xml:space="preserve"> فتلك البقاع هي مواضع أقدام النبي </w:t>
      </w:r>
      <w:r w:rsidRPr="003C7C01">
        <w:rPr>
          <w:rStyle w:val="libAlaemChar"/>
          <w:rtl/>
        </w:rPr>
        <w:t>صلى‌الله‌عليه‌وآله</w:t>
      </w:r>
      <w:r>
        <w:rPr>
          <w:rtl/>
        </w:rPr>
        <w:t xml:space="preserve"> وقد تردد النبي </w:t>
      </w:r>
      <w:r w:rsidRPr="003C7C01">
        <w:rPr>
          <w:rStyle w:val="libAlaemChar"/>
          <w:rtl/>
        </w:rPr>
        <w:t>صلى‌الله‌عليه‌وآله</w:t>
      </w:r>
      <w:r>
        <w:rPr>
          <w:rtl/>
        </w:rPr>
        <w:t xml:space="preserve"> في مسالك هذه المدينة وأسواقها وصلّى في مسجدها</w:t>
      </w:r>
      <w:r w:rsidR="009A58AC">
        <w:rPr>
          <w:rtl/>
        </w:rPr>
        <w:t>،</w:t>
      </w:r>
      <w:r>
        <w:rPr>
          <w:rtl/>
        </w:rPr>
        <w:t xml:space="preserve"> وهناك موضع الوحي والتنزيل وكان يهبط فيها جبرائيل والملائكة المقرّبون ولنعم ما قيل</w:t>
      </w:r>
      <w:r w:rsidR="009A58AC">
        <w:rPr>
          <w:rtl/>
        </w:rPr>
        <w:t>:</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أَرْضٌ مَشى جَبْرِيلُ فِي عَرَصاتِها</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وَالله شَرَّفَ أَرْضَها وَسَّماءها</w:t>
            </w:r>
            <w:r w:rsidRPr="003C7C01">
              <w:rPr>
                <w:rStyle w:val="libPoemTiniChar0"/>
                <w:rtl/>
              </w:rPr>
              <w:br/>
              <w:t> </w:t>
            </w:r>
          </w:p>
        </w:tc>
      </w:tr>
    </w:tbl>
    <w:p w:rsidR="001B329E" w:rsidRDefault="001B329E" w:rsidP="003C7C01">
      <w:pPr>
        <w:pStyle w:val="libNormal"/>
        <w:rPr>
          <w:rtl/>
        </w:rPr>
      </w:pPr>
      <w:r>
        <w:rPr>
          <w:rtl/>
        </w:rPr>
        <w:t xml:space="preserve">وتصدق ما استطعت في المدينة ولا سيّما في المسجد وخاصّة على السادة وذرية الرسول </w:t>
      </w:r>
      <w:r w:rsidRPr="003C7C01">
        <w:rPr>
          <w:rStyle w:val="libAlaemChar"/>
          <w:rtl/>
        </w:rPr>
        <w:t>صلى‌الله‌عليه‌وآله</w:t>
      </w:r>
      <w:r>
        <w:rPr>
          <w:rtl/>
        </w:rPr>
        <w:t xml:space="preserve"> فإن لها ثواباً جزيلاً وأجراً عظيماً</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وقال العلامة المجلسي (رض) في رواية معتبرة إنّ درهما يتصدق بها فيها يعدل عشرة آلاف درهم في غيرها</w:t>
      </w:r>
      <w:r>
        <w:rPr>
          <w:rFonts w:hint="cs"/>
          <w:rtl/>
        </w:rPr>
        <w:t xml:space="preserve"> </w:t>
      </w:r>
      <w:r w:rsidRPr="003C7C01">
        <w:rPr>
          <w:rStyle w:val="libFootnotenumChar"/>
          <w:rFonts w:hint="cs"/>
          <w:rtl/>
        </w:rPr>
        <w:t>(2)</w:t>
      </w:r>
      <w:r>
        <w:rPr>
          <w:rtl/>
        </w:rPr>
        <w:t xml:space="preserve"> وجاور</w:t>
      </w:r>
      <w:r>
        <w:rPr>
          <w:rFonts w:hint="cs"/>
          <w:rtl/>
        </w:rPr>
        <w:t xml:space="preserve"> </w:t>
      </w:r>
      <w:r>
        <w:rPr>
          <w:rtl/>
        </w:rPr>
        <w:t>المدينة الطيّبة إن أمكنتك فإنّها مستحبّة وقد ورد في فضلها أحاديث مستفيضة</w:t>
      </w:r>
      <w:r>
        <w:rPr>
          <w:rFonts w:hint="cs"/>
          <w:rtl/>
        </w:rPr>
        <w:t xml:space="preserve"> </w:t>
      </w:r>
      <w:r w:rsidRPr="003C7C01">
        <w:rPr>
          <w:rStyle w:val="libFootnotenumChar"/>
          <w:rFonts w:hint="cs"/>
          <w:rtl/>
        </w:rPr>
        <w:t>(3)</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سَقى الله قَبْراً بِالمَدِينَةِ غَيْثَه‌ُ</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فَقَدْ حَلَّ الاَمْنُ بِالبَرَكاتِ</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نَبِيُّ الهُدى صَلّى عَلَيْهِ مَلِيكُه‌ُ</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وَبَلَّغَ عَنَّا رُوحَهُ التُّحُفاتِ</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وَصَلِّى عَلَيْهِ ما ذَرَّء شارِق‌ٌ</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وَلاحَتْ نُجُومُ اللَيْلِ مُبْتَدِراتِ</w:t>
            </w:r>
            <w:r>
              <w:rPr>
                <w:rFonts w:hint="cs"/>
                <w:rtl/>
              </w:rPr>
              <w:t xml:space="preserve"> </w:t>
            </w:r>
            <w:r w:rsidRPr="003C7C01">
              <w:rPr>
                <w:rStyle w:val="libFootnotenumChar"/>
                <w:rFonts w:hint="cs"/>
                <w:rtl/>
              </w:rPr>
              <w:t>(4)</w:t>
            </w:r>
            <w:r w:rsidRPr="003C7C01">
              <w:rPr>
                <w:rStyle w:val="libPoemTiniChar0"/>
                <w:rtl/>
              </w:rPr>
              <w:br/>
              <w:t> </w:t>
            </w:r>
          </w:p>
        </w:tc>
      </w:tr>
    </w:tbl>
    <w:p w:rsidR="001B329E" w:rsidRDefault="001B329E" w:rsidP="001B329E">
      <w:pPr>
        <w:pStyle w:val="Heading2Center"/>
        <w:rPr>
          <w:rtl/>
        </w:rPr>
      </w:pPr>
      <w:bookmarkStart w:id="553" w:name="_Toc415301037"/>
      <w:bookmarkStart w:id="554" w:name="_Toc426799551"/>
      <w:r>
        <w:rPr>
          <w:rtl/>
        </w:rPr>
        <w:t>الفصل الرابع</w:t>
      </w:r>
      <w:bookmarkEnd w:id="553"/>
      <w:bookmarkEnd w:id="554"/>
    </w:p>
    <w:p w:rsidR="001B329E" w:rsidRDefault="001B329E" w:rsidP="001B329E">
      <w:pPr>
        <w:pStyle w:val="Heading2Center"/>
        <w:rPr>
          <w:rtl/>
        </w:rPr>
      </w:pPr>
      <w:bookmarkStart w:id="555" w:name="_Toc415301038"/>
      <w:bookmarkStart w:id="556" w:name="_Toc426799552"/>
      <w:r>
        <w:rPr>
          <w:rtl/>
        </w:rPr>
        <w:t xml:space="preserve">في فضل زيارة مولانا أمير المؤمنين </w:t>
      </w:r>
      <w:r w:rsidRPr="003C7C01">
        <w:rPr>
          <w:rStyle w:val="libAlaemChar"/>
          <w:rtl/>
        </w:rPr>
        <w:t>عليه‌السلام</w:t>
      </w:r>
      <w:r>
        <w:rPr>
          <w:rtl/>
        </w:rPr>
        <w:t xml:space="preserve"> وكيفيتها</w:t>
      </w:r>
      <w:bookmarkEnd w:id="555"/>
      <w:bookmarkEnd w:id="556"/>
    </w:p>
    <w:p w:rsidR="001B329E" w:rsidRDefault="001B329E" w:rsidP="003C7C01">
      <w:pPr>
        <w:pStyle w:val="libNormal"/>
        <w:rPr>
          <w:rtl/>
        </w:rPr>
      </w:pPr>
      <w:r>
        <w:rPr>
          <w:rtl/>
        </w:rPr>
        <w:t>وفيه عدة مطالب</w:t>
      </w:r>
      <w:r w:rsidR="009A58AC">
        <w:rPr>
          <w:rtl/>
        </w:rPr>
        <w:t>:</w:t>
      </w:r>
    </w:p>
    <w:p w:rsidR="001B329E" w:rsidRDefault="001B329E" w:rsidP="001B329E">
      <w:pPr>
        <w:pStyle w:val="Heading3Center"/>
        <w:rPr>
          <w:rtl/>
        </w:rPr>
      </w:pPr>
      <w:bookmarkStart w:id="557" w:name="_Toc415301039"/>
      <w:bookmarkStart w:id="558" w:name="_Toc426799553"/>
      <w:r>
        <w:rPr>
          <w:rtl/>
        </w:rPr>
        <w:t>المطلب الأول</w:t>
      </w:r>
      <w:bookmarkEnd w:id="557"/>
      <w:bookmarkEnd w:id="558"/>
    </w:p>
    <w:p w:rsidR="001B329E" w:rsidRDefault="001B329E" w:rsidP="001B329E">
      <w:pPr>
        <w:pStyle w:val="Heading3Center"/>
        <w:rPr>
          <w:rtl/>
        </w:rPr>
      </w:pPr>
      <w:bookmarkStart w:id="559" w:name="_Toc415301040"/>
      <w:bookmarkStart w:id="560" w:name="_Toc426799554"/>
      <w:r>
        <w:rPr>
          <w:rtl/>
        </w:rPr>
        <w:t xml:space="preserve">في فضل زيارته </w:t>
      </w:r>
      <w:r w:rsidRPr="003C7C01">
        <w:rPr>
          <w:rStyle w:val="libAlaemChar"/>
          <w:rtl/>
        </w:rPr>
        <w:t>عليه‌السلام</w:t>
      </w:r>
      <w:bookmarkEnd w:id="559"/>
      <w:bookmarkEnd w:id="560"/>
    </w:p>
    <w:p w:rsidR="001B329E" w:rsidRDefault="001B329E" w:rsidP="003C7C01">
      <w:pPr>
        <w:pStyle w:val="libNormal"/>
        <w:rPr>
          <w:rtl/>
        </w:rPr>
      </w:pPr>
      <w:r>
        <w:rPr>
          <w:rtl/>
        </w:rPr>
        <w:t>وروى الشيخ الطوسي (رض) بسند صحيح عن محمد بن مسلم عن الصادق صَلَواتُ الله وسَلامُهُ عَلَيهِ قال</w:t>
      </w:r>
      <w:r w:rsidR="009A58AC">
        <w:rPr>
          <w:rtl/>
        </w:rPr>
        <w:t>:</w:t>
      </w:r>
      <w:r>
        <w:rPr>
          <w:rtl/>
        </w:rPr>
        <w:t xml:space="preserve"> ما خلق الله خلقاً أكثر من الملائكة وإنه لينزل كل يوم سبعون ألف ملك فيأتون البيت المعمور فيطوفون به فإذا هم طافوا به طافوا بالكعبة فإذا طافوا بها أتوا قبر النبي </w:t>
      </w:r>
      <w:r w:rsidRPr="003C7C01">
        <w:rPr>
          <w:rStyle w:val="libAlaemChar"/>
          <w:rtl/>
        </w:rPr>
        <w:t>صلى‌الله‌عليه‌وآله</w:t>
      </w:r>
      <w:r>
        <w:rPr>
          <w:rtl/>
        </w:rPr>
        <w:t xml:space="preserve"> فسلّموا عليه</w:t>
      </w:r>
      <w:r>
        <w:rPr>
          <w:rFonts w:hint="cs"/>
          <w:rtl/>
        </w:rPr>
        <w:t xml:space="preserve"> </w:t>
      </w:r>
      <w:r>
        <w:rPr>
          <w:rtl/>
        </w:rPr>
        <w:t xml:space="preserve">ثم أتوا قبر أمير المؤمنين </w:t>
      </w:r>
      <w:r w:rsidRPr="003C7C01">
        <w:rPr>
          <w:rStyle w:val="libAlaemChar"/>
          <w:rtl/>
        </w:rPr>
        <w:t>عليه‌السلام</w:t>
      </w:r>
      <w:r>
        <w:rPr>
          <w:rtl/>
        </w:rPr>
        <w:t xml:space="preserve"> فسلموا عليه ثم أتوا قبر الحسين </w:t>
      </w:r>
      <w:r w:rsidRPr="003C7C01">
        <w:rPr>
          <w:rStyle w:val="libAlaemChar"/>
          <w:rtl/>
        </w:rPr>
        <w:t>عليه‌السلام</w:t>
      </w:r>
      <w:r>
        <w:rPr>
          <w:rtl/>
        </w:rPr>
        <w:t xml:space="preserve"> فسلّموا عليه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البحار 100 / 135 عن الشهيد في الدروس</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مستدرك الوسائل 10 / 207 ح 11868 مع 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مستدرك الوسائل 10 / 202 باب 12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راجع بقية أشعار دعبل في مسند الامام الرضا </w:t>
      </w:r>
      <w:r w:rsidRPr="003C7C01">
        <w:rPr>
          <w:rStyle w:val="libAlaemChar"/>
          <w:rFonts w:hint="cs"/>
          <w:rtl/>
        </w:rPr>
        <w:t>عليه‌السلام</w:t>
      </w:r>
      <w:r>
        <w:rPr>
          <w:rFonts w:hint="cs"/>
          <w:rtl/>
        </w:rPr>
        <w:t xml:space="preserve"> للعطاردي</w:t>
      </w:r>
      <w:r w:rsidR="009A58AC">
        <w:rPr>
          <w:rFonts w:hint="cs"/>
          <w:rtl/>
        </w:rPr>
        <w:t>:</w:t>
      </w:r>
      <w:r>
        <w:rPr>
          <w:rFonts w:hint="cs"/>
          <w:rtl/>
        </w:rPr>
        <w:t xml:space="preserve"> 186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ثم عرجوا</w:t>
      </w:r>
      <w:r w:rsidR="009A58AC">
        <w:rPr>
          <w:rtl/>
        </w:rPr>
        <w:t>،</w:t>
      </w:r>
      <w:r>
        <w:rPr>
          <w:rtl/>
        </w:rPr>
        <w:t xml:space="preserve"> وينزل مثلهم أبداً إلى يوم القيامة</w:t>
      </w:r>
      <w:r>
        <w:rPr>
          <w:rFonts w:hint="cs"/>
          <w:rtl/>
        </w:rPr>
        <w:t xml:space="preserve"> </w:t>
      </w:r>
      <w:r w:rsidRPr="003C7C01">
        <w:rPr>
          <w:rStyle w:val="libFootnotenumChar"/>
          <w:rFonts w:hint="cs"/>
          <w:rtl/>
        </w:rPr>
        <w:t>(1)</w:t>
      </w:r>
      <w:r w:rsidR="003C7C01">
        <w:rPr>
          <w:rFonts w:hint="cs"/>
          <w:rtl/>
          <w:lang w:bidi="fa-IR"/>
        </w:rPr>
        <w:t>.</w:t>
      </w:r>
      <w:r>
        <w:rPr>
          <w:rtl/>
        </w:rPr>
        <w:t xml:space="preserve"> ثم قال</w:t>
      </w:r>
      <w:r w:rsidR="009A58AC">
        <w:rPr>
          <w:rtl/>
        </w:rPr>
        <w:t>:</w:t>
      </w:r>
      <w:r>
        <w:rPr>
          <w:rtl/>
        </w:rPr>
        <w:t xml:space="preserve"> من زار أمير المؤمنين </w:t>
      </w:r>
      <w:r w:rsidRPr="003C7C01">
        <w:rPr>
          <w:rStyle w:val="libAlaemChar"/>
          <w:rtl/>
        </w:rPr>
        <w:t>عليه‌السلام</w:t>
      </w:r>
      <w:r>
        <w:rPr>
          <w:rtl/>
        </w:rPr>
        <w:t xml:space="preserve"> عارفاً بحقه</w:t>
      </w:r>
      <w:r>
        <w:rPr>
          <w:rFonts w:hint="cs"/>
          <w:rtl/>
        </w:rPr>
        <w:t xml:space="preserve"> (</w:t>
      </w:r>
      <w:r w:rsidRPr="00524C63">
        <w:rPr>
          <w:rStyle w:val="libBold2Char"/>
          <w:rtl/>
        </w:rPr>
        <w:t xml:space="preserve">أي وهو يعترف بإمامته ووجوب طاعته وأنّه الخليفة للنبي </w:t>
      </w:r>
      <w:r w:rsidRPr="003C7C01">
        <w:rPr>
          <w:rStyle w:val="libAlaemChar"/>
          <w:rtl/>
        </w:rPr>
        <w:t>صلى‌الله‌عليه‌وآله</w:t>
      </w:r>
      <w:r w:rsidRPr="00524C63">
        <w:rPr>
          <w:rStyle w:val="libBold2Char"/>
          <w:rtl/>
        </w:rPr>
        <w:t xml:space="preserve"> حقاً</w:t>
      </w:r>
      <w:r>
        <w:rPr>
          <w:rFonts w:hint="cs"/>
          <w:rtl/>
        </w:rPr>
        <w:t>)</w:t>
      </w:r>
      <w:r>
        <w:rPr>
          <w:rtl/>
        </w:rPr>
        <w:t xml:space="preserve"> غير متجبر ولامتكبر كتب الله له أجر مائة الف شهيد وغفر الله له ما تقدم من ذنبه وما تأخر وبعث من الآمنين وهوّن عليه الحساب واستقبلته الملائكة</w:t>
      </w:r>
      <w:r w:rsidR="003C7C01">
        <w:rPr>
          <w:rtl/>
          <w:lang w:bidi="fa-IR"/>
        </w:rPr>
        <w:t>.</w:t>
      </w:r>
      <w:r>
        <w:rPr>
          <w:rFonts w:hint="cs"/>
          <w:rtl/>
        </w:rPr>
        <w:t xml:space="preserve"> </w:t>
      </w:r>
      <w:r>
        <w:rPr>
          <w:rtl/>
        </w:rPr>
        <w:t>فإذا انصرف إلى منزله فإن مرض عادوه وإن مات تبعوه بالاستغفار إلى قبره</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 xml:space="preserve">وروى السيد عبد الكريم بن طاووس (رض) في (فرحة الغري) عنه </w:t>
      </w:r>
      <w:r w:rsidRPr="003C7C01">
        <w:rPr>
          <w:rStyle w:val="libAlaemChar"/>
          <w:rtl/>
        </w:rPr>
        <w:t>عليه‌السلام</w:t>
      </w:r>
      <w:r>
        <w:rPr>
          <w:rtl/>
        </w:rPr>
        <w:t xml:space="preserve"> قال</w:t>
      </w:r>
      <w:r w:rsidR="009A58AC">
        <w:rPr>
          <w:rtl/>
        </w:rPr>
        <w:t>:</w:t>
      </w:r>
      <w:r>
        <w:rPr>
          <w:rtl/>
        </w:rPr>
        <w:t xml:space="preserve"> من زار أمير المؤمنين صَلَواتُ الله وسَلامُهُ عَلَيهِ ماشياً كتب الله له بكل خطوة حجة وعمرة فإن رجع ماشياً كتب الله له بكل خطوة حجتين وعمرتين</w:t>
      </w:r>
      <w:r>
        <w:rPr>
          <w:rFonts w:hint="cs"/>
          <w:rtl/>
        </w:rPr>
        <w:t xml:space="preserve"> </w:t>
      </w:r>
      <w:r w:rsidRPr="003C7C01">
        <w:rPr>
          <w:rStyle w:val="libFootnotenumChar"/>
          <w:rFonts w:hint="cs"/>
          <w:rtl/>
        </w:rPr>
        <w:t>(3)</w:t>
      </w:r>
      <w:r w:rsidR="003C7C01">
        <w:rPr>
          <w:rtl/>
        </w:rPr>
        <w:t>.</w:t>
      </w:r>
      <w:r>
        <w:rPr>
          <w:rFonts w:hint="cs"/>
          <w:rtl/>
        </w:rPr>
        <w:t xml:space="preserve"> </w:t>
      </w:r>
      <w:r>
        <w:rPr>
          <w:rtl/>
        </w:rPr>
        <w:t xml:space="preserve">وروي عنه </w:t>
      </w:r>
      <w:r w:rsidRPr="003C7C01">
        <w:rPr>
          <w:rStyle w:val="libAlaemChar"/>
          <w:rtl/>
        </w:rPr>
        <w:t>عليه‌السلام</w:t>
      </w:r>
      <w:r>
        <w:rPr>
          <w:rtl/>
        </w:rPr>
        <w:t xml:space="preserve"> أيضاً أنه قال لابن مارد</w:t>
      </w:r>
      <w:r w:rsidR="009A58AC">
        <w:rPr>
          <w:rtl/>
        </w:rPr>
        <w:t>:</w:t>
      </w:r>
      <w:r>
        <w:rPr>
          <w:rtl/>
        </w:rPr>
        <w:t xml:space="preserve"> يا أبن مارد من زار جدّي عارفاً بحقّه كتب الله له بكل خطوة حجة مقبولة وعمرة مبرورة</w:t>
      </w:r>
      <w:r w:rsidR="009A58AC">
        <w:rPr>
          <w:rtl/>
        </w:rPr>
        <w:t>،</w:t>
      </w:r>
      <w:r>
        <w:rPr>
          <w:rtl/>
        </w:rPr>
        <w:t xml:space="preserve"> يا بن مارد والله مايُطعم الله النار قدما </w:t>
      </w:r>
      <w:r>
        <w:rPr>
          <w:rFonts w:hint="cs"/>
          <w:rtl/>
        </w:rPr>
        <w:t>ت</w:t>
      </w:r>
      <w:r>
        <w:rPr>
          <w:rtl/>
        </w:rPr>
        <w:t>غبرت</w:t>
      </w:r>
      <w:r>
        <w:rPr>
          <w:rFonts w:hint="cs"/>
          <w:rtl/>
        </w:rPr>
        <w:t xml:space="preserve"> </w:t>
      </w:r>
      <w:r w:rsidRPr="003C7C01">
        <w:rPr>
          <w:rStyle w:val="libFootnotenumChar"/>
          <w:rFonts w:hint="cs"/>
          <w:rtl/>
        </w:rPr>
        <w:t>(4)</w:t>
      </w:r>
      <w:r>
        <w:rPr>
          <w:rtl/>
        </w:rPr>
        <w:t xml:space="preserve"> في زيارة أمير المؤمنين </w:t>
      </w:r>
      <w:r w:rsidRPr="003C7C01">
        <w:rPr>
          <w:rStyle w:val="libAlaemChar"/>
          <w:rtl/>
        </w:rPr>
        <w:t>عليه‌السلام</w:t>
      </w:r>
      <w:r>
        <w:rPr>
          <w:rtl/>
        </w:rPr>
        <w:t xml:space="preserve"> ماشياً كان أو راكباً</w:t>
      </w:r>
      <w:r w:rsidR="009A58AC">
        <w:rPr>
          <w:rtl/>
        </w:rPr>
        <w:t>،</w:t>
      </w:r>
      <w:r>
        <w:rPr>
          <w:rtl/>
        </w:rPr>
        <w:t xml:space="preserve"> يا بن مارد اكتب هذا الحديث بماء الذهب</w:t>
      </w:r>
      <w:r>
        <w:rPr>
          <w:rFonts w:hint="cs"/>
          <w:rtl/>
        </w:rPr>
        <w:t xml:space="preserve"> </w:t>
      </w:r>
      <w:r w:rsidRPr="003C7C01">
        <w:rPr>
          <w:rStyle w:val="libFootnotenumChar"/>
          <w:rFonts w:hint="cs"/>
          <w:rtl/>
        </w:rPr>
        <w:t>(5)</w:t>
      </w:r>
      <w:r w:rsidR="003C7C01">
        <w:rPr>
          <w:rtl/>
        </w:rPr>
        <w:t>.</w:t>
      </w:r>
      <w:r>
        <w:rPr>
          <w:rtl/>
        </w:rPr>
        <w:t xml:space="preserve"> وروي أيضاً عنه </w:t>
      </w:r>
      <w:r w:rsidRPr="003C7C01">
        <w:rPr>
          <w:rStyle w:val="libAlaemChar"/>
          <w:rtl/>
        </w:rPr>
        <w:t>عليه‌السلام</w:t>
      </w:r>
      <w:r>
        <w:rPr>
          <w:rtl/>
        </w:rPr>
        <w:t xml:space="preserve"> قال</w:t>
      </w:r>
      <w:r w:rsidR="009A58AC">
        <w:rPr>
          <w:rtl/>
        </w:rPr>
        <w:t>:</w:t>
      </w:r>
      <w:r>
        <w:rPr>
          <w:rtl/>
        </w:rPr>
        <w:t xml:space="preserve"> نحن نقول بظهر الكوفة قبر لايلوذ به ذو عاهة إِلاّ شفاه اللهِ</w:t>
      </w:r>
      <w:r>
        <w:rPr>
          <w:rFonts w:hint="cs"/>
          <w:rtl/>
        </w:rPr>
        <w:t xml:space="preserve"> </w:t>
      </w:r>
      <w:r w:rsidRPr="003C7C01">
        <w:rPr>
          <w:rStyle w:val="libFootnotenumChar"/>
          <w:rFonts w:hint="cs"/>
          <w:rtl/>
        </w:rPr>
        <w:t>(6)</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يظهر من أحاديث معتبرة أن الله تعالى قد جعل</w:t>
      </w:r>
      <w:r>
        <w:rPr>
          <w:rFonts w:hint="cs"/>
          <w:rtl/>
        </w:rPr>
        <w:t xml:space="preserve"> </w:t>
      </w:r>
      <w:r>
        <w:rPr>
          <w:rtl/>
        </w:rPr>
        <w:t xml:space="preserve">قبور أمير المؤمنين </w:t>
      </w:r>
      <w:r w:rsidRPr="003C7C01">
        <w:rPr>
          <w:rStyle w:val="libAlaemChar"/>
          <w:rtl/>
        </w:rPr>
        <w:t>عليه‌السلام</w:t>
      </w:r>
      <w:r>
        <w:rPr>
          <w:rtl/>
        </w:rPr>
        <w:t xml:space="preserve"> وأولاده الطاهرين صلوات الله عليهم أجمعين معاقل الخائفين وملاجي المضطرين وأمانا لأهل الأَرض مازارها مغموم إِلاّ وفرّج الله عنه وماتمسّح بها سقيم إِلاّ وشفي وما التجأ إليها أحد إِلاّ أمن</w:t>
      </w:r>
      <w:r w:rsidR="003C7C01">
        <w:rPr>
          <w:rtl/>
        </w:rPr>
        <w:t>.</w:t>
      </w:r>
    </w:p>
    <w:p w:rsidR="001B329E" w:rsidRDefault="001B329E" w:rsidP="003C7C01">
      <w:pPr>
        <w:pStyle w:val="libNormal"/>
        <w:rPr>
          <w:rtl/>
        </w:rPr>
      </w:pPr>
      <w:r>
        <w:rPr>
          <w:rtl/>
        </w:rPr>
        <w:t>روى السيد عبد الكريم بن طاووس عن محمد بن علي الشيباني قال</w:t>
      </w:r>
      <w:r w:rsidR="009A58AC">
        <w:rPr>
          <w:rtl/>
        </w:rPr>
        <w:t>:</w:t>
      </w:r>
      <w:r>
        <w:rPr>
          <w:rtl/>
        </w:rPr>
        <w:t xml:space="preserve"> خرجت أنا وأبي وعمي حسين ليلاً متخفّين</w:t>
      </w:r>
      <w:r>
        <w:rPr>
          <w:rFonts w:hint="cs"/>
          <w:rtl/>
        </w:rPr>
        <w:t xml:space="preserve"> </w:t>
      </w:r>
      <w:r w:rsidRPr="003C7C01">
        <w:rPr>
          <w:rStyle w:val="libFootnotenumChar"/>
          <w:rFonts w:hint="cs"/>
          <w:rtl/>
        </w:rPr>
        <w:t>(7)</w:t>
      </w:r>
      <w:r>
        <w:rPr>
          <w:rtl/>
        </w:rPr>
        <w:t xml:space="preserve"> إلى الغري لزيارة أمير المؤمنين صَلَواتُ الله وسَلامُهُ عَلَيهِ وكان ذلك سنة مائتين وبضع وستين وكنت طفلاً صغيراً فلمّا وصلنا إلى القبر الشريف وكان يومئذ قبراً حوله حجارة سود ولا بناء عنده</w:t>
      </w:r>
      <w:r w:rsidR="009A58AC">
        <w:rPr>
          <w:rtl/>
        </w:rPr>
        <w:t>،</w:t>
      </w:r>
      <w:r>
        <w:rPr>
          <w:rtl/>
        </w:rPr>
        <w:t xml:space="preserve"> فبينا نحن عنده بعضنا يقرأ وبعضنا يصلّي وبعضنا يزور إذا نحن بأسد مقبل نحونا فلمّا قرب منّا قدر رمح تباعدنا عن القبر الشريف فجاء الأسد فجعل يمرّغ ذراعيه على القبر</w:t>
      </w:r>
      <w:r w:rsidR="009A58AC">
        <w:rPr>
          <w:rtl/>
        </w:rPr>
        <w:t>،</w:t>
      </w:r>
      <w:r>
        <w:rPr>
          <w:rtl/>
        </w:rPr>
        <w:t xml:space="preserve"> فمضى رجل منا فشاهده فعاد فأعلمنا فزال الرعب عنّا</w:t>
      </w:r>
      <w:r w:rsidR="009A58AC">
        <w:rPr>
          <w:rtl/>
        </w:rPr>
        <w:t>،</w:t>
      </w:r>
      <w:r>
        <w:rPr>
          <w:rtl/>
        </w:rPr>
        <w:t xml:space="preserve"> فجئناه جميعاً فشاهدناه يمرّغ ذراعه على القبر وفيه جراح فلم يزل يمرّغه ساعة</w:t>
      </w:r>
      <w:r w:rsidR="009A58AC">
        <w:rPr>
          <w:rtl/>
        </w:rPr>
        <w:t>،</w:t>
      </w:r>
      <w:r>
        <w:rPr>
          <w:rtl/>
        </w:rPr>
        <w:t xml:space="preserve"> ثم انزاح عن القبر</w:t>
      </w:r>
      <w:r>
        <w:rPr>
          <w:rFonts w:hint="cs"/>
          <w:rtl/>
        </w:rPr>
        <w:t xml:space="preserve"> ومضي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أمالي الطوسي</w:t>
      </w:r>
      <w:r w:rsidR="009A58AC">
        <w:rPr>
          <w:rFonts w:hint="cs"/>
          <w:rtl/>
        </w:rPr>
        <w:t>:</w:t>
      </w:r>
      <w:r>
        <w:rPr>
          <w:rFonts w:hint="cs"/>
          <w:rtl/>
        </w:rPr>
        <w:t xml:space="preserve"> المجلس 8</w:t>
      </w:r>
      <w:r w:rsidR="009A58AC">
        <w:rPr>
          <w:rFonts w:hint="cs"/>
          <w:rtl/>
        </w:rPr>
        <w:t>،</w:t>
      </w:r>
      <w:r>
        <w:rPr>
          <w:rFonts w:hint="cs"/>
          <w:rtl/>
        </w:rPr>
        <w:t xml:space="preserve"> الحديث 22</w:t>
      </w:r>
      <w:r w:rsidR="009A58AC">
        <w:rPr>
          <w:rFonts w:hint="cs"/>
          <w:rtl/>
        </w:rPr>
        <w:t>،</w:t>
      </w:r>
      <w:r>
        <w:rPr>
          <w:rFonts w:hint="cs"/>
          <w:rtl/>
        </w:rPr>
        <w:t xml:space="preserve"> ترتيب الامالي</w:t>
      </w:r>
      <w:r w:rsidR="009A58AC">
        <w:rPr>
          <w:rFonts w:hint="cs"/>
          <w:rtl/>
        </w:rPr>
        <w:t>:</w:t>
      </w:r>
      <w:r>
        <w:rPr>
          <w:rFonts w:hint="cs"/>
          <w:rtl/>
        </w:rPr>
        <w:t xml:space="preserve"> 6 / 38</w:t>
      </w:r>
      <w:r w:rsidR="009A58AC">
        <w:rPr>
          <w:rFonts w:hint="cs"/>
          <w:rtl/>
        </w:rPr>
        <w:t>،</w:t>
      </w:r>
      <w:r>
        <w:rPr>
          <w:rFonts w:hint="cs"/>
          <w:rtl/>
        </w:rPr>
        <w:t xml:space="preserve"> ح 2680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أمالي الطوسي</w:t>
      </w:r>
      <w:r w:rsidR="009A58AC">
        <w:rPr>
          <w:rFonts w:hint="cs"/>
          <w:rtl/>
        </w:rPr>
        <w:t>:</w:t>
      </w:r>
      <w:r>
        <w:rPr>
          <w:rFonts w:hint="cs"/>
          <w:rtl/>
        </w:rPr>
        <w:t xml:space="preserve"> المجلس 8</w:t>
      </w:r>
      <w:r w:rsidR="009A58AC">
        <w:rPr>
          <w:rFonts w:hint="cs"/>
          <w:rtl/>
        </w:rPr>
        <w:t>،</w:t>
      </w:r>
      <w:r>
        <w:rPr>
          <w:rFonts w:hint="cs"/>
          <w:rtl/>
        </w:rPr>
        <w:t xml:space="preserve"> الحديث 22</w:t>
      </w:r>
      <w:r w:rsidR="009A58AC">
        <w:rPr>
          <w:rFonts w:hint="cs"/>
          <w:rtl/>
        </w:rPr>
        <w:t>،</w:t>
      </w:r>
      <w:r>
        <w:rPr>
          <w:rFonts w:hint="cs"/>
          <w:rtl/>
        </w:rPr>
        <w:t xml:space="preserve"> ترتيب الامالي</w:t>
      </w:r>
      <w:r w:rsidR="009A58AC">
        <w:rPr>
          <w:rFonts w:hint="cs"/>
          <w:rtl/>
        </w:rPr>
        <w:t>:</w:t>
      </w:r>
      <w:r>
        <w:rPr>
          <w:rFonts w:hint="cs"/>
          <w:rtl/>
        </w:rPr>
        <w:t xml:space="preserve"> 6 / 38</w:t>
      </w:r>
      <w:r w:rsidR="009A58AC">
        <w:rPr>
          <w:rFonts w:hint="cs"/>
          <w:rtl/>
        </w:rPr>
        <w:t>،</w:t>
      </w:r>
      <w:r>
        <w:rPr>
          <w:rFonts w:hint="cs"/>
          <w:rtl/>
        </w:rPr>
        <w:t xml:space="preserve"> ح 2680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فرحة الغري</w:t>
      </w:r>
      <w:r w:rsidR="009A58AC">
        <w:rPr>
          <w:rFonts w:hint="cs"/>
          <w:rtl/>
        </w:rPr>
        <w:t>:</w:t>
      </w:r>
      <w:r>
        <w:rPr>
          <w:rFonts w:hint="cs"/>
          <w:rtl/>
        </w:rPr>
        <w:t xml:space="preserve"> 75</w:t>
      </w:r>
      <w:r w:rsidR="009A58AC">
        <w:rPr>
          <w:rFonts w:hint="cs"/>
          <w:rtl/>
        </w:rPr>
        <w:t>،</w:t>
      </w:r>
      <w:r>
        <w:rPr>
          <w:rFonts w:hint="cs"/>
          <w:rtl/>
        </w:rPr>
        <w:t xml:space="preserve"> باب 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تغبّرت</w:t>
      </w:r>
      <w:r w:rsidR="009A58AC">
        <w:rPr>
          <w:rFonts w:hint="cs"/>
          <w:rtl/>
        </w:rPr>
        <w:t>،</w:t>
      </w:r>
      <w:r>
        <w:rPr>
          <w:rFonts w:hint="cs"/>
          <w:rtl/>
        </w:rPr>
        <w:t xml:space="preserve"> أي ملطّخ بالغبار</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فرحة الغري</w:t>
      </w:r>
      <w:r w:rsidR="009A58AC">
        <w:rPr>
          <w:rFonts w:hint="cs"/>
          <w:rtl/>
        </w:rPr>
        <w:t>:</w:t>
      </w:r>
      <w:r>
        <w:rPr>
          <w:rFonts w:hint="cs"/>
          <w:rtl/>
        </w:rPr>
        <w:t xml:space="preserve"> 76</w:t>
      </w:r>
      <w:r w:rsidR="009A58AC">
        <w:rPr>
          <w:rFonts w:hint="cs"/>
          <w:rtl/>
        </w:rPr>
        <w:t>،</w:t>
      </w:r>
      <w:r>
        <w:rPr>
          <w:rFonts w:hint="cs"/>
          <w:rtl/>
        </w:rPr>
        <w:t xml:space="preserve"> باب 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فرحة الغري</w:t>
      </w:r>
      <w:r w:rsidR="009A58AC">
        <w:rPr>
          <w:rFonts w:hint="cs"/>
          <w:rtl/>
        </w:rPr>
        <w:t>:</w:t>
      </w:r>
      <w:r>
        <w:rPr>
          <w:rFonts w:hint="cs"/>
          <w:rtl/>
        </w:rPr>
        <w:t xml:space="preserve"> 91</w:t>
      </w:r>
      <w:r w:rsidR="009A58AC">
        <w:rPr>
          <w:rFonts w:hint="cs"/>
          <w:rtl/>
        </w:rPr>
        <w:t>،</w:t>
      </w:r>
      <w:r>
        <w:rPr>
          <w:rFonts w:hint="cs"/>
          <w:rtl/>
        </w:rPr>
        <w:t xml:space="preserve"> باب 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تخفّى</w:t>
      </w:r>
      <w:r w:rsidR="009A58AC">
        <w:rPr>
          <w:rFonts w:hint="cs"/>
          <w:rtl/>
        </w:rPr>
        <w:t>:</w:t>
      </w:r>
      <w:r>
        <w:rPr>
          <w:rFonts w:hint="cs"/>
          <w:rtl/>
        </w:rPr>
        <w:t xml:space="preserve"> استتر وتوارى</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فعدنا إلى ماكنّا عليه لاتمام الزيارة والصلاة وقراءة القرآن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وحكى الشيخ المفيد قال</w:t>
      </w:r>
      <w:r w:rsidR="009A58AC">
        <w:rPr>
          <w:rtl/>
        </w:rPr>
        <w:t>:</w:t>
      </w:r>
      <w:r>
        <w:rPr>
          <w:rtl/>
        </w:rPr>
        <w:t xml:space="preserve"> خرج الرشيد يوماً من الكوفة للصيد فصار إلى ناحية الغريين والثّويّة</w:t>
      </w:r>
      <w:r>
        <w:rPr>
          <w:rFonts w:hint="cs"/>
          <w:rtl/>
        </w:rPr>
        <w:t xml:space="preserve"> </w:t>
      </w:r>
      <w:r w:rsidRPr="003C7C01">
        <w:rPr>
          <w:rStyle w:val="libFootnotenumChar"/>
          <w:rFonts w:hint="cs"/>
          <w:rtl/>
        </w:rPr>
        <w:t>(2)</w:t>
      </w:r>
      <w:r>
        <w:rPr>
          <w:rtl/>
        </w:rPr>
        <w:t xml:space="preserve"> فرأى هناك ظبأً فأمر بإرسال الصقور والكلاب المعلمة عليها فحاولتها ساعة ثم لجأت الظِّباء إلى أكمة فتراجعت الصقور والكلاب عنها فتعجّب الرشيد من ذلك</w:t>
      </w:r>
      <w:r w:rsidR="003C7C01">
        <w:rPr>
          <w:rtl/>
        </w:rPr>
        <w:t>.</w:t>
      </w:r>
      <w:r>
        <w:rPr>
          <w:rFonts w:hint="cs"/>
          <w:rtl/>
        </w:rPr>
        <w:t xml:space="preserve"> </w:t>
      </w:r>
      <w:r>
        <w:rPr>
          <w:rtl/>
        </w:rPr>
        <w:t>ثم إن الظباء هبطت من الأكمة فسقطت الطيور والكلاب عليها فرجعت الظّباء إلى الأكمة فتراجعت الصقور والكلاب عنها مرّة ثانية ثم فعلت ذلك مرة أخرى</w:t>
      </w:r>
      <w:r w:rsidR="009A58AC">
        <w:rPr>
          <w:rtl/>
        </w:rPr>
        <w:t>،</w:t>
      </w:r>
      <w:r>
        <w:rPr>
          <w:rtl/>
        </w:rPr>
        <w:t xml:space="preserve"> فقال الرشيد</w:t>
      </w:r>
      <w:r w:rsidR="009A58AC">
        <w:rPr>
          <w:rtl/>
        </w:rPr>
        <w:t>:</w:t>
      </w:r>
      <w:r>
        <w:rPr>
          <w:rtl/>
        </w:rPr>
        <w:t xml:space="preserve"> أركضوا إلى الكوفة فأتوا بأكبرها سنّا</w:t>
      </w:r>
      <w:r w:rsidR="009A58AC">
        <w:rPr>
          <w:rtl/>
        </w:rPr>
        <w:t>،</w:t>
      </w:r>
      <w:r>
        <w:rPr>
          <w:rtl/>
        </w:rPr>
        <w:t xml:space="preserve"> فأُتي بشيخ من بني أسد فقال الرشيد</w:t>
      </w:r>
      <w:r w:rsidR="009A58AC">
        <w:rPr>
          <w:rtl/>
        </w:rPr>
        <w:t>:</w:t>
      </w:r>
      <w:r>
        <w:rPr>
          <w:rtl/>
        </w:rPr>
        <w:t xml:space="preserve"> أخبرني ما هذه الأكمة فقال</w:t>
      </w:r>
      <w:r w:rsidR="009A58AC">
        <w:rPr>
          <w:rtl/>
        </w:rPr>
        <w:t>:</w:t>
      </w:r>
      <w:r>
        <w:rPr>
          <w:rtl/>
        </w:rPr>
        <w:t xml:space="preserve"> وهل أنا آمن إذا أجبت السؤال؟</w:t>
      </w:r>
      <w:r>
        <w:rPr>
          <w:rFonts w:hint="cs"/>
          <w:rtl/>
        </w:rPr>
        <w:t xml:space="preserve"> </w:t>
      </w:r>
      <w:r>
        <w:rPr>
          <w:rtl/>
        </w:rPr>
        <w:t>فقال الرشيد</w:t>
      </w:r>
      <w:r w:rsidR="009A58AC">
        <w:rPr>
          <w:rtl/>
        </w:rPr>
        <w:t>:</w:t>
      </w:r>
      <w:r>
        <w:rPr>
          <w:rtl/>
        </w:rPr>
        <w:t xml:space="preserve"> عاهدت الله على أن لا أؤذيك</w:t>
      </w:r>
      <w:r w:rsidR="003C7C01">
        <w:rPr>
          <w:rtl/>
        </w:rPr>
        <w:t>.</w:t>
      </w:r>
      <w:r>
        <w:rPr>
          <w:rtl/>
        </w:rPr>
        <w:t xml:space="preserve"> فقال</w:t>
      </w:r>
      <w:r w:rsidR="009A58AC">
        <w:rPr>
          <w:rtl/>
        </w:rPr>
        <w:t>:</w:t>
      </w:r>
      <w:r>
        <w:rPr>
          <w:rtl/>
        </w:rPr>
        <w:t xml:space="preserve"> حدثني‌أبي عن آبائه أنّهم كانوا يقولون إن هذه الأكمة قبر عليّ بن أبي طالب صَلَواتُ الله وسَلامُهُ عَلَيهِ</w:t>
      </w:r>
      <w:r w:rsidR="009A58AC">
        <w:rPr>
          <w:rtl/>
        </w:rPr>
        <w:t>،</w:t>
      </w:r>
      <w:r>
        <w:rPr>
          <w:rtl/>
        </w:rPr>
        <w:t xml:space="preserve"> جعله الله حرما آمنا يأمن من لجأ إليه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561" w:name="_Toc415301041"/>
      <w:bookmarkStart w:id="562" w:name="_Toc426799555"/>
      <w:r w:rsidRPr="00F30A04">
        <w:rPr>
          <w:rStyle w:val="Heading3Char"/>
          <w:rtl/>
        </w:rPr>
        <w:t>أقول</w:t>
      </w:r>
      <w:r w:rsidR="009A58AC">
        <w:rPr>
          <w:rStyle w:val="Heading3Char"/>
          <w:rtl/>
        </w:rPr>
        <w:t>:</w:t>
      </w:r>
      <w:bookmarkEnd w:id="561"/>
      <w:bookmarkEnd w:id="562"/>
      <w:r>
        <w:rPr>
          <w:rtl/>
        </w:rPr>
        <w:t xml:space="preserve"> من أمثال العرب السائرة</w:t>
      </w:r>
      <w:r w:rsidR="009A58AC">
        <w:rPr>
          <w:rtl/>
        </w:rPr>
        <w:t>:</w:t>
      </w:r>
      <w:r>
        <w:rPr>
          <w:rtl/>
        </w:rPr>
        <w:t xml:space="preserve"> (أحمى من مجير الجراد)</w:t>
      </w:r>
      <w:r w:rsidR="009A58AC">
        <w:rPr>
          <w:rtl/>
        </w:rPr>
        <w:t>،</w:t>
      </w:r>
      <w:r>
        <w:rPr>
          <w:rtl/>
        </w:rPr>
        <w:t xml:space="preserve"> وقصّة المثال أنّ رجلاً من أهل البادية من قبيلة طي يسمّى مُدْلج بن سويد كان ذات يوم في خيمة فإذا هو بقوم من</w:t>
      </w:r>
      <w:r>
        <w:rPr>
          <w:rFonts w:hint="cs"/>
          <w:rtl/>
        </w:rPr>
        <w:t xml:space="preserve"> </w:t>
      </w:r>
      <w:r>
        <w:rPr>
          <w:rtl/>
        </w:rPr>
        <w:t>طيء ومعهم أوعيتهم فقال</w:t>
      </w:r>
      <w:r w:rsidR="009A58AC">
        <w:rPr>
          <w:rtl/>
        </w:rPr>
        <w:t>:</w:t>
      </w:r>
      <w:r>
        <w:rPr>
          <w:rtl/>
        </w:rPr>
        <w:t xml:space="preserve"> ماخطبكم؟ قالوا</w:t>
      </w:r>
      <w:r w:rsidR="009A58AC">
        <w:rPr>
          <w:rtl/>
        </w:rPr>
        <w:t>:</w:t>
      </w:r>
      <w:r>
        <w:rPr>
          <w:rtl/>
        </w:rPr>
        <w:t xml:space="preserve"> جراد وقع في فنائك فجئنا لنأخذه</w:t>
      </w:r>
      <w:r w:rsidR="003C7C01">
        <w:rPr>
          <w:rtl/>
        </w:rPr>
        <w:t>.</w:t>
      </w:r>
      <w:r>
        <w:rPr>
          <w:rFonts w:hint="cs"/>
          <w:rtl/>
        </w:rPr>
        <w:t xml:space="preserve"> </w:t>
      </w:r>
      <w:r>
        <w:rPr>
          <w:rtl/>
        </w:rPr>
        <w:t>فلما سمع مدلج ذلك ركب فرسه وأخذ رمحه</w:t>
      </w:r>
      <w:r w:rsidR="003C7C01">
        <w:rPr>
          <w:rtl/>
        </w:rPr>
        <w:t>.</w:t>
      </w:r>
      <w:r>
        <w:rPr>
          <w:rtl/>
        </w:rPr>
        <w:t xml:space="preserve"> وقال</w:t>
      </w:r>
      <w:r w:rsidR="009A58AC">
        <w:rPr>
          <w:rtl/>
        </w:rPr>
        <w:t>:</w:t>
      </w:r>
      <w:r>
        <w:rPr>
          <w:rtl/>
        </w:rPr>
        <w:t xml:space="preserve"> أيكون الجراد في جواري ثم تريدون أخذه؟ لا يكون ذلك</w:t>
      </w:r>
      <w:r w:rsidR="003C7C01">
        <w:rPr>
          <w:rtl/>
        </w:rPr>
        <w:t>.</w:t>
      </w:r>
      <w:r>
        <w:rPr>
          <w:rtl/>
        </w:rPr>
        <w:t xml:space="preserve"> فما زال يحرسه حتى حميت الشمس عليه وطار فقال شأنكم الان تحوّل عن جواري</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وقال صاحب (القاموس)</w:t>
      </w:r>
      <w:r w:rsidR="009A58AC">
        <w:rPr>
          <w:rtl/>
        </w:rPr>
        <w:t>:</w:t>
      </w:r>
      <w:r>
        <w:rPr>
          <w:rtl/>
        </w:rPr>
        <w:t xml:space="preserve"> إن ذا الأعواد لقب رجل شريف جداً من العرب قيل هو جدّ أكثم بن الصيفي كانت قبيلة مضر تجبي إليه الخراج</w:t>
      </w:r>
      <w:r w:rsidR="009A58AC">
        <w:rPr>
          <w:rtl/>
        </w:rPr>
        <w:t>،</w:t>
      </w:r>
      <w:r>
        <w:rPr>
          <w:rtl/>
        </w:rPr>
        <w:t xml:space="preserve"> فلما هرم وبلغ الكبر كان يحمل على سرير فيطاف به بين قبائل العرب ومياهها فيجبى له</w:t>
      </w:r>
      <w:r w:rsidR="009A58AC">
        <w:rPr>
          <w:rtl/>
        </w:rPr>
        <w:t>،</w:t>
      </w:r>
      <w:r>
        <w:rPr>
          <w:rtl/>
        </w:rPr>
        <w:t xml:space="preserve"> وكان شريفاً مكرَّماً ما لجأ إلى سريره خائف إِلاّ أمِنَ ومادناً من سريره ذليل إِلاّ عزّ وما أتاه جائع إِلاّ شبع</w:t>
      </w:r>
      <w:r>
        <w:rPr>
          <w:rFonts w:hint="cs"/>
          <w:rtl/>
        </w:rPr>
        <w:t xml:space="preserve"> </w:t>
      </w:r>
      <w:r w:rsidRPr="003C7C01">
        <w:rPr>
          <w:rStyle w:val="libFootnotenumChar"/>
          <w:rFonts w:hint="cs"/>
          <w:rtl/>
        </w:rPr>
        <w:t>(5)</w:t>
      </w:r>
      <w:r>
        <w:rPr>
          <w:rtl/>
        </w:rPr>
        <w:t xml:space="preserve"> انتهى</w:t>
      </w:r>
      <w:r w:rsidR="003C7C01">
        <w:rPr>
          <w:rtl/>
        </w:rPr>
        <w:t>.</w:t>
      </w:r>
      <w:r>
        <w:rPr>
          <w:rFonts w:hint="cs"/>
          <w:rtl/>
        </w:rPr>
        <w:t xml:space="preserve"> </w:t>
      </w:r>
      <w:r>
        <w:rPr>
          <w:rtl/>
        </w:rPr>
        <w:t xml:space="preserve">فإذا كان سرير رجل من العرب يبلغ من العزة والرفعة هذا المبلغ فلا غرو إذا جعل الله تعالى قبر وليه الذي كان حملة سريره هم جبرائيل وميكائيل </w:t>
      </w:r>
      <w:r w:rsidRPr="003C7C01">
        <w:rPr>
          <w:rStyle w:val="libAlaemChar"/>
          <w:rtl/>
        </w:rPr>
        <w:t>عليه‌السلام</w:t>
      </w:r>
      <w:r>
        <w:rPr>
          <w:rtl/>
        </w:rPr>
        <w:t xml:space="preserve"> والإمام الحسن </w:t>
      </w:r>
      <w:r w:rsidRPr="003C7C01">
        <w:rPr>
          <w:rStyle w:val="libAlaemChar"/>
          <w:rtl/>
        </w:rPr>
        <w:t>عليه‌السلام</w:t>
      </w:r>
      <w:r>
        <w:rPr>
          <w:rtl/>
        </w:rPr>
        <w:t xml:space="preserve"> والإمام الحسين </w:t>
      </w:r>
      <w:r w:rsidRPr="003C7C01">
        <w:rPr>
          <w:rStyle w:val="libAlaemChar"/>
          <w:rtl/>
        </w:rPr>
        <w:t>عليه‌السلام</w:t>
      </w:r>
      <w:r>
        <w:rPr>
          <w:rtl/>
        </w:rPr>
        <w:t xml:space="preserve"> معقلاً للخائفين وملجأ للهاربين وغوثاً للمضطرين وشفاءً للمرضى</w:t>
      </w:r>
      <w:r w:rsidR="003C7C01">
        <w:rPr>
          <w:rtl/>
        </w:rPr>
        <w:t>.</w:t>
      </w:r>
      <w:r>
        <w:rPr>
          <w:rtl/>
        </w:rPr>
        <w:t xml:space="preserve"> فاجتهد أينما كنت لبلوغ قبره الشريف والتصق به ماأمكنك ذلك</w:t>
      </w:r>
      <w:r w:rsidR="003C7C01">
        <w:rPr>
          <w:rtl/>
        </w:rPr>
        <w:t>.</w:t>
      </w:r>
      <w:r>
        <w:rPr>
          <w:rtl/>
        </w:rPr>
        <w:t xml:space="preserve"> وألح في الدعاء كي يغيثك </w:t>
      </w:r>
      <w:r w:rsidRPr="003C7C01">
        <w:rPr>
          <w:rStyle w:val="libAlaemChar"/>
          <w:rtl/>
        </w:rPr>
        <w:t>عليه‌السلام</w:t>
      </w:r>
      <w:r>
        <w:rPr>
          <w:rtl/>
        </w:rPr>
        <w:t xml:space="preserve"> وينجيك من الهلاك في الدنيا والآخِرة</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فرحة الغري لابن طاووس</w:t>
      </w:r>
      <w:r w:rsidR="009A58AC">
        <w:rPr>
          <w:rFonts w:hint="cs"/>
          <w:rtl/>
        </w:rPr>
        <w:t>:</w:t>
      </w:r>
      <w:r>
        <w:rPr>
          <w:rFonts w:hint="cs"/>
          <w:rtl/>
        </w:rPr>
        <w:t xml:space="preserve"> 141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الثويّة</w:t>
      </w:r>
      <w:r w:rsidR="009A58AC">
        <w:rPr>
          <w:rFonts w:hint="cs"/>
          <w:rtl/>
        </w:rPr>
        <w:t>:</w:t>
      </w:r>
      <w:r>
        <w:rPr>
          <w:rFonts w:hint="cs"/>
          <w:rtl/>
        </w:rPr>
        <w:t xml:space="preserve"> موضع قريب من الكوفة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الارشاد 1 / 26 وفيه اضافات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مجمع الآداب لابن الفوطي 4 / 567 برقم 4468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ترتيب القاموس 3 / 339 في مادة </w:t>
      </w:r>
      <w:r>
        <w:rPr>
          <w:rFonts w:hint="cs"/>
          <w:rtl/>
          <w:lang w:bidi="fa-IR"/>
        </w:rPr>
        <w:t>«عود»</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
        <w:rPr>
          <w:rtl/>
        </w:rPr>
      </w:pP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لُذْ إِلى جُودِهِ تَجِدْهُ زَعِيماً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بِنَجاةِ العُصاةِ يَوْمَ لِقاها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عائِذٌ لِلْمُؤَمِّلِينَ مُجِيب</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سامِعٌ ماتُسِرُّ مِنْ نَجْواها</w:t>
            </w:r>
            <w:r w:rsidRPr="003C7C01">
              <w:rPr>
                <w:rStyle w:val="libPoemTiniChar0"/>
                <w:rtl/>
              </w:rPr>
              <w:br/>
              <w:t> </w:t>
            </w:r>
          </w:p>
        </w:tc>
      </w:tr>
    </w:tbl>
    <w:p w:rsidR="001B329E" w:rsidRDefault="001B329E" w:rsidP="003C7C01">
      <w:pPr>
        <w:pStyle w:val="libNormal"/>
        <w:rPr>
          <w:rtl/>
        </w:rPr>
      </w:pPr>
      <w:r>
        <w:rPr>
          <w:rtl/>
        </w:rPr>
        <w:t>وحكي في كتاب (دار السلام) عن الشيخ الديلمي أنه روى جمع من صلحاء النجف الأشرف أن رجلاً شاهد في‌المنام القبة الشريفة لحبل الله المتين أمير المؤمنين صلوات الله عليه وقد امتدّت إليها واتصلت بها خيوط خارجة من القبور التي في داخل ذلك المشهد الشريف وفي خارجة فأنشد الرجل</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إِذا مُتُّ فَادْفِنِّي إِلى جَنْبِ حَيْدَرٍ</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أَبِي شُبَّرٍ أَكْرِمْ بِهِ وَشُبَيْرِ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فَلَسْتُ أَخافُ النَّارَ عِنْدَ جِوارِه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وَلا أَتَّقِي مِنْ مُنْكَرٍ وَنَكِيرِ</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فَعارعَلى حامِي الحِمى وَهُو فِي الحِمى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إِذا ضَلَّ فِي البِيْداءِ عِقالُ بَعِيرِ</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1B329E">
      <w:pPr>
        <w:pStyle w:val="Heading3Center"/>
        <w:rPr>
          <w:rtl/>
        </w:rPr>
      </w:pPr>
      <w:bookmarkStart w:id="563" w:name="_Toc415301042"/>
      <w:bookmarkStart w:id="564" w:name="_Toc426799556"/>
      <w:r>
        <w:rPr>
          <w:rtl/>
        </w:rPr>
        <w:t>المطلب الثاني</w:t>
      </w:r>
      <w:bookmarkEnd w:id="563"/>
      <w:bookmarkEnd w:id="564"/>
    </w:p>
    <w:p w:rsidR="001B329E" w:rsidRDefault="001B329E" w:rsidP="001B329E">
      <w:pPr>
        <w:pStyle w:val="Heading3Center"/>
        <w:rPr>
          <w:rtl/>
        </w:rPr>
      </w:pPr>
      <w:bookmarkStart w:id="565" w:name="_Toc415301043"/>
      <w:bookmarkStart w:id="566" w:name="_Toc426799557"/>
      <w:r>
        <w:rPr>
          <w:rtl/>
        </w:rPr>
        <w:t xml:space="preserve">في كيفية زيارته </w:t>
      </w:r>
      <w:r w:rsidRPr="003C7C01">
        <w:rPr>
          <w:rStyle w:val="libAlaemChar"/>
          <w:rtl/>
        </w:rPr>
        <w:t>عليه‌السلام</w:t>
      </w:r>
      <w:bookmarkEnd w:id="565"/>
      <w:bookmarkEnd w:id="566"/>
    </w:p>
    <w:p w:rsidR="001B329E" w:rsidRDefault="001B329E" w:rsidP="003C7C01">
      <w:pPr>
        <w:pStyle w:val="libNormal"/>
        <w:rPr>
          <w:rtl/>
        </w:rPr>
      </w:pPr>
      <w:r>
        <w:rPr>
          <w:rtl/>
        </w:rPr>
        <w:t xml:space="preserve">إعلم أنَّ زياراته </w:t>
      </w:r>
      <w:r w:rsidRPr="003C7C01">
        <w:rPr>
          <w:rStyle w:val="libAlaemChar"/>
          <w:rtl/>
        </w:rPr>
        <w:t>عليه‌السلام</w:t>
      </w:r>
      <w:r>
        <w:rPr>
          <w:rtl/>
        </w:rPr>
        <w:t xml:space="preserve"> نوعان فزيارات مطلقة لاتخص زمانا خاصاً وزيارات مخصوصة يزار بها في أوقات معينة ونذكر الزيارات في مقصدين</w:t>
      </w:r>
      <w:r w:rsidR="009A58AC">
        <w:rPr>
          <w:rtl/>
        </w:rPr>
        <w:t>:</w:t>
      </w:r>
    </w:p>
    <w:p w:rsidR="001B329E" w:rsidRDefault="001B329E" w:rsidP="001B329E">
      <w:pPr>
        <w:pStyle w:val="Heading3Center"/>
        <w:rPr>
          <w:rtl/>
        </w:rPr>
      </w:pPr>
      <w:bookmarkStart w:id="567" w:name="_Toc415301044"/>
      <w:bookmarkStart w:id="568" w:name="_Toc426799558"/>
      <w:r>
        <w:rPr>
          <w:rtl/>
        </w:rPr>
        <w:t>المقصد الأول</w:t>
      </w:r>
      <w:bookmarkEnd w:id="567"/>
      <w:bookmarkEnd w:id="568"/>
    </w:p>
    <w:p w:rsidR="001B329E" w:rsidRDefault="001B329E" w:rsidP="001B329E">
      <w:pPr>
        <w:pStyle w:val="Heading3Center"/>
        <w:rPr>
          <w:rtl/>
        </w:rPr>
      </w:pPr>
      <w:bookmarkStart w:id="569" w:name="_Toc415301045"/>
      <w:bookmarkStart w:id="570" w:name="_Toc426799559"/>
      <w:r>
        <w:rPr>
          <w:rtl/>
        </w:rPr>
        <w:t>في الزيارات المطلقة</w:t>
      </w:r>
      <w:bookmarkEnd w:id="569"/>
      <w:bookmarkEnd w:id="570"/>
    </w:p>
    <w:p w:rsidR="001B329E" w:rsidRDefault="001B329E" w:rsidP="003C7C01">
      <w:pPr>
        <w:pStyle w:val="libNormal"/>
        <w:rPr>
          <w:rtl/>
        </w:rPr>
      </w:pPr>
      <w:r>
        <w:rPr>
          <w:rtl/>
        </w:rPr>
        <w:t>وهي كثيرة نقتصر هنا على عدة منها</w:t>
      </w:r>
      <w:r w:rsidR="009A58AC">
        <w:rPr>
          <w:rtl/>
        </w:rPr>
        <w:t>:</w:t>
      </w:r>
    </w:p>
    <w:p w:rsidR="001B329E" w:rsidRPr="00524C63" w:rsidRDefault="001B329E" w:rsidP="003C7C01">
      <w:pPr>
        <w:pStyle w:val="libNormal"/>
        <w:rPr>
          <w:rStyle w:val="libBold2Char"/>
          <w:rtl/>
        </w:rPr>
      </w:pPr>
      <w:r w:rsidRPr="00524C63">
        <w:rPr>
          <w:rStyle w:val="libBold2Char"/>
          <w:rtl/>
        </w:rPr>
        <w:t>الأولى</w:t>
      </w:r>
      <w:r w:rsidR="009A58AC" w:rsidRPr="00524C63">
        <w:rPr>
          <w:rStyle w:val="libBold2Char"/>
          <w:rtl/>
        </w:rPr>
        <w:t>:</w:t>
      </w:r>
      <w:r>
        <w:rPr>
          <w:rtl/>
        </w:rPr>
        <w:t xml:space="preserve"> مارواها الشيخ المفيد والشهيد والسيد ابن طاووس وغيرهم</w:t>
      </w:r>
      <w:r w:rsidR="003C7C01">
        <w:rPr>
          <w:rtl/>
        </w:rPr>
        <w:t>.</w:t>
      </w:r>
      <w:r>
        <w:rPr>
          <w:rtl/>
        </w:rPr>
        <w:t xml:space="preserve"> وصفتها أنّك إذا أردت زيارته </w:t>
      </w:r>
      <w:r w:rsidRPr="003C7C01">
        <w:rPr>
          <w:rStyle w:val="libAlaemChar"/>
          <w:rtl/>
        </w:rPr>
        <w:t>عليه‌السلام</w:t>
      </w:r>
      <w:r>
        <w:rPr>
          <w:rtl/>
        </w:rPr>
        <w:t xml:space="preserve"> فاغتسل والبس ثوبين طاهرين ونَلْ شَيْئاً من الطِّيب</w:t>
      </w:r>
      <w:r w:rsidR="009A58AC">
        <w:rPr>
          <w:rtl/>
        </w:rPr>
        <w:t>،</w:t>
      </w:r>
      <w:r>
        <w:rPr>
          <w:rtl/>
        </w:rPr>
        <w:t xml:space="preserve"> وإن لم تنل أجزائك</w:t>
      </w:r>
      <w:r w:rsidR="009A58AC">
        <w:rPr>
          <w:rtl/>
        </w:rPr>
        <w:t>،</w:t>
      </w:r>
      <w:r>
        <w:rPr>
          <w:rtl/>
        </w:rPr>
        <w:t xml:space="preserve"> فإذا خرجت من منزلك فقل</w:t>
      </w:r>
      <w:r w:rsidR="009A58AC">
        <w:rPr>
          <w:rtl/>
        </w:rPr>
        <w:t>:</w:t>
      </w:r>
      <w:r>
        <w:rPr>
          <w:rtl/>
        </w:rPr>
        <w:t xml:space="preserve"> </w:t>
      </w:r>
      <w:r w:rsidRPr="00524C63">
        <w:rPr>
          <w:rStyle w:val="libBold2Char"/>
          <w:rtl/>
        </w:rPr>
        <w:t>اللّهُمَّ إِنِّي خَرَجْتُ</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مِنْ مَنْزِلِي أَبْغِي فَضْلَكَ وَأَزُورُ وَصِيَّ نَبِيِّكَ صَلَواتُكَ عَلَيْهِما</w:t>
      </w:r>
      <w:r w:rsidR="009A58AC" w:rsidRPr="00524C63">
        <w:rPr>
          <w:rStyle w:val="libBold2Char"/>
          <w:rtl/>
        </w:rPr>
        <w:t>،</w:t>
      </w:r>
      <w:r w:rsidRPr="00524C63">
        <w:rPr>
          <w:rStyle w:val="libBold2Char"/>
          <w:rtl/>
        </w:rPr>
        <w:t xml:space="preserve"> اللّهُمَّ فَيَسِّرْ ذلِكَ لِي وَسَبِّبْ المَزارَ لَهُ وَاخْلُفْنِي فِي عافِيَتِي وَحُزانَتِي بِأَحْسَنِ الخِلافَةِ يا أرْحَمَ الرَّاحِمِينَ</w:t>
      </w:r>
      <w:r w:rsidR="003C7C01">
        <w:rPr>
          <w:rtl/>
        </w:rPr>
        <w:t>.</w:t>
      </w:r>
      <w:r>
        <w:rPr>
          <w:rFonts w:hint="cs"/>
          <w:rtl/>
        </w:rPr>
        <w:t xml:space="preserve"> </w:t>
      </w:r>
      <w:r>
        <w:rPr>
          <w:rtl/>
        </w:rPr>
        <w:t>فَسِرْ وأنت تلهج بهذه الأذكار</w:t>
      </w:r>
      <w:r w:rsidR="009A58AC">
        <w:rPr>
          <w:rtl/>
        </w:rPr>
        <w:t>:</w:t>
      </w:r>
      <w:r>
        <w:rPr>
          <w:rtl/>
        </w:rPr>
        <w:t xml:space="preserve"> </w:t>
      </w:r>
      <w:r w:rsidRPr="00524C63">
        <w:rPr>
          <w:rStyle w:val="libBold2Char"/>
          <w:rtl/>
        </w:rPr>
        <w:t>الحَمْدُ للهِ</w:t>
      </w:r>
      <w:r w:rsidR="009A58AC" w:rsidRPr="00524C63">
        <w:rPr>
          <w:rStyle w:val="libBold2Char"/>
          <w:rtl/>
        </w:rPr>
        <w:t>،</w:t>
      </w:r>
      <w:r w:rsidRPr="00524C63">
        <w:rPr>
          <w:rStyle w:val="libBold2Char"/>
          <w:rtl/>
        </w:rPr>
        <w:t xml:space="preserve"> وَسُبْحانَ الله</w:t>
      </w:r>
      <w:r w:rsidR="009A58AC" w:rsidRPr="00524C63">
        <w:rPr>
          <w:rStyle w:val="libBold2Char"/>
          <w:rtl/>
        </w:rPr>
        <w:t>،</w:t>
      </w:r>
      <w:r w:rsidRPr="00524C63">
        <w:rPr>
          <w:rStyle w:val="libBold2Char"/>
          <w:rtl/>
        </w:rPr>
        <w:t xml:space="preserve"> وَلا إِلهَ إِلاّ اللهُ</w:t>
      </w:r>
      <w:r w:rsidR="003C7C01">
        <w:rPr>
          <w:rtl/>
        </w:rPr>
        <w:t>.</w:t>
      </w:r>
      <w:r>
        <w:rPr>
          <w:rFonts w:hint="cs"/>
          <w:rtl/>
        </w:rPr>
        <w:t xml:space="preserve"> </w:t>
      </w:r>
      <w:r>
        <w:rPr>
          <w:rtl/>
        </w:rPr>
        <w:t>وإذا بلغت خندق الكوفة فقف عنده وقل</w:t>
      </w:r>
      <w:r w:rsidR="009A58AC">
        <w:rPr>
          <w:rtl/>
        </w:rPr>
        <w:t>:</w:t>
      </w:r>
      <w:r>
        <w:rPr>
          <w:rtl/>
        </w:rPr>
        <w:t xml:space="preserve"> </w:t>
      </w:r>
      <w:r w:rsidRPr="00524C63">
        <w:rPr>
          <w:rStyle w:val="libBold2Char"/>
          <w:rtl/>
        </w:rPr>
        <w:t>الله أَكْبَرُ الله أَكْبَرُ أَهْلَ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دار السلام للطبرسي 1 / 223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توجّهت</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CD1548">
        <w:rPr>
          <w:rtl/>
        </w:rPr>
        <w:lastRenderedPageBreak/>
        <w:t>الكِبْرِياءِ وَالمَجْدِ وَالعَظَمَةِ الله أَكْبَرُ أَهْلَ التَّكْبِيرِ وَالتَّقْدِيسِ وَالتَّسْبِيحِ وَالالاِء الله أَكْبَرُ مِما أَخافُ وَأَحْذَرُ الله أَكْبَرُ عِمادِي وَعَلَيْهِ أَتَوَكَّلُ الله أَكْبَرُ رَجائِي وَإِلَيْهِ انُِيبُ</w:t>
      </w:r>
      <w:r w:rsidR="009A58AC">
        <w:rPr>
          <w:rtl/>
        </w:rPr>
        <w:t>،</w:t>
      </w:r>
      <w:r w:rsidRPr="00CD1548">
        <w:rPr>
          <w:rtl/>
        </w:rPr>
        <w:t xml:space="preserve"> اللّهُمَّ أَنْتَ وَلِيُّ نِعْمتِي وَالقادِرُ عَلى طَلِبَتِي تَعْلَمُ حاجَتِي وَما تُضْمِرُهُ هَواجِسُ الصُّدُورِ وَخَواطِرُ النُّفُوسِ</w:t>
      </w:r>
      <w:r w:rsidR="009A58AC">
        <w:rPr>
          <w:rtl/>
        </w:rPr>
        <w:t>؛</w:t>
      </w:r>
      <w:r w:rsidRPr="00CD1548">
        <w:rPr>
          <w:rtl/>
        </w:rPr>
        <w:t xml:space="preserve"> فَأَسْأَلُكَ بِمُحَمَّدٍ المُصْطَفى الَّذِي قَطَعْتَ بِهِ حُجَجَ المُحْتَجِّينَ وَعُذْرَ المُعْتَذِرِينَ وَجَعَلْتَهُ رَحْمَةً لِلْعالَمِينَ أَنْ لاتَحْرِمْنِي ثَوابَ</w:t>
      </w:r>
      <w:r>
        <w:rPr>
          <w:rFonts w:hint="cs"/>
          <w:rtl/>
        </w:rPr>
        <w:t xml:space="preserve"> </w:t>
      </w:r>
      <w:r w:rsidRPr="003C7C01">
        <w:rPr>
          <w:rStyle w:val="libFootnotenumChar"/>
          <w:rFonts w:hint="cs"/>
          <w:rtl/>
        </w:rPr>
        <w:t>(1)</w:t>
      </w:r>
      <w:r w:rsidRPr="00524C63">
        <w:rPr>
          <w:rtl/>
        </w:rPr>
        <w:t xml:space="preserve"> زِيارَةِ وَلِيِّكَ وَأَخِي نَبِيِّكَ أَمِيرِ المُؤْمِنِينَ وَقَصْدَهُ</w:t>
      </w:r>
      <w:r w:rsidR="009A58AC" w:rsidRPr="00524C63">
        <w:rPr>
          <w:rtl/>
        </w:rPr>
        <w:t>،</w:t>
      </w:r>
      <w:r w:rsidRPr="00524C63">
        <w:rPr>
          <w:rtl/>
        </w:rPr>
        <w:t xml:space="preserve"> وَتَجْعَلَنِي مِنْ وَفْدِهِ الصَّالِحِينَ وَشِيعَتِهِ المُتَّقِينَ بِرَحْمَتِكَ يا</w:t>
      </w:r>
      <w:r w:rsidRPr="00524C63">
        <w:rPr>
          <w:rFonts w:hint="cs"/>
          <w:rtl/>
        </w:rPr>
        <w:t xml:space="preserve"> </w:t>
      </w:r>
      <w:r w:rsidRPr="00524C63">
        <w:rPr>
          <w:rtl/>
        </w:rPr>
        <w:t>أَرْحَمَ الرَّاحِمِينَ</w:t>
      </w:r>
      <w:r w:rsidR="003C7C01">
        <w:rPr>
          <w:rtl/>
          <w:lang w:bidi="fa-IR"/>
        </w:rPr>
        <w:t>.</w:t>
      </w:r>
      <w:r>
        <w:rPr>
          <w:rFonts w:hint="cs"/>
          <w:rtl/>
        </w:rPr>
        <w:t xml:space="preserve"> </w:t>
      </w:r>
      <w:r>
        <w:rPr>
          <w:rtl/>
        </w:rPr>
        <w:t>فإذا تراءت لك القُبَّة الشريفة فقل</w:t>
      </w:r>
      <w:r w:rsidR="009A58AC">
        <w:rPr>
          <w:rtl/>
        </w:rPr>
        <w:t>:</w:t>
      </w:r>
      <w:r>
        <w:rPr>
          <w:rtl/>
        </w:rPr>
        <w:t xml:space="preserve"> </w:t>
      </w:r>
      <w:r w:rsidRPr="00524C63">
        <w:rPr>
          <w:rtl/>
        </w:rPr>
        <w:t>الحَمْدُ للهِ عَلى ما اخْتَصَّنِي بِهِ مِنْ طِيبِ المَوْلِدِ وَاسْتَخْلَصَنِي إِكْراماً بِهِ مِنْ مُوالاةِ الأبْرارِ السَّفَرَهِ الأطْهارِ وَالخِيَرَةِ الأعْلامِ</w:t>
      </w:r>
      <w:r w:rsidR="009A58AC" w:rsidRPr="00524C63">
        <w:rPr>
          <w:rtl/>
        </w:rPr>
        <w:t>،</w:t>
      </w:r>
      <w:r w:rsidRPr="00524C63">
        <w:rPr>
          <w:rtl/>
        </w:rPr>
        <w:t xml:space="preserve"> اللّهُمَّ فَتَقَبَّلْ سَعْيي إِلَيْكَ وَتَضَرُّعِي بَيْنَ يَدَيْكَ وَاغْفِرْ لِي الذُّنُوبَ الَّتِي لاتَخْفى عَلَيْكَ إِنَّكَ أَنْتَ الله المَلِكُ الغَفَّارُ</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يعرض للزائر إذا وقع نظره على قبته المنيرة النشاط والانبساط ويثور في فؤاده العشق والولاء</w:t>
      </w:r>
      <w:r w:rsidR="009A58AC">
        <w:rPr>
          <w:rtl/>
        </w:rPr>
        <w:t>،</w:t>
      </w:r>
      <w:r>
        <w:rPr>
          <w:rtl/>
        </w:rPr>
        <w:t xml:space="preserve"> فيحاول أن يتوجه إليه </w:t>
      </w:r>
      <w:r w:rsidRPr="003C7C01">
        <w:rPr>
          <w:rStyle w:val="libAlaemChar"/>
          <w:rtl/>
        </w:rPr>
        <w:t>عليه‌السلام</w:t>
      </w:r>
      <w:r>
        <w:rPr>
          <w:rtl/>
        </w:rPr>
        <w:t xml:space="preserve"> بمجامع قلبه وأن يمدحه ويثني عليه بكلّ لسان وبيان ولا سيّما إذا كان الزائر من أهل العلم والكمال فإنه يرغب في شعر بليغ يتمثّل به في ذلك الحال لذلك خطر لي أن أثبت هنا هذه الأبيات المناسبة للمقام من القصيدة الهائية الآزريّة والرجاء الواثق أن يسلّم الزائر عني سلاماً على صاحب القبّة البيضاء وأن لا ينساني من الدعاء وهذه هي الأبيات</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أَيُّها الرَّاكِبُ المُجِدُّ رُوَيْداً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بِقُلُوبٍ تَقَلَّبَتْ فِي جَواها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إِنْ تَراَءتْ أَرْضُ الغَرِيَّينِ</w:t>
            </w:r>
            <w:r>
              <w:rPr>
                <w:rFonts w:hint="cs"/>
                <w:rtl/>
              </w:rPr>
              <w:t xml:space="preserve"> </w:t>
            </w:r>
            <w:r>
              <w:rPr>
                <w:rtl/>
              </w:rPr>
              <w:t>فَاخْضَع‌ْ</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وَاخْلَعْ النَّعْلَ دُونَ وَادي طُواها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وإذا شِمتَ قُبَّةَ العالَم‌ِ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الأ</w:t>
            </w:r>
            <w:r>
              <w:rPr>
                <w:rFonts w:hint="cs"/>
                <w:rtl/>
              </w:rPr>
              <w:t>َ</w:t>
            </w:r>
            <w:r>
              <w:rPr>
                <w:rtl/>
              </w:rPr>
              <w:t>على وَأنوارُ رَبِّها تَغشاها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فَتَواضَعْ فَثَمَّ دارَةُ قُدْس‌ٍ</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تَتَمَنّى الأفلاكُ لَثْمَ ثَراها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قُلْ لَهُ وَالدُّموعُ سَفحُ عَقِيق‌ٍ</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والحَشا تَصطَلي بنارِ غَضاها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يا بنَ عمِّ النبيّ أَنْتَ يدُ اللهِ</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التي عَمَّ كُلَّ شَيءٍ نَداها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أَنْتَ قرآنُه القديمُ وَأوص</w:t>
            </w:r>
            <w:r>
              <w:rPr>
                <w:rFonts w:hint="cs"/>
                <w:rtl/>
              </w:rPr>
              <w:t>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فُكَ آياتُهُ الَّتِي أَوْحاها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خَصَّكَ الله فِي مَآثِرَ شَتَّى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هِيَ مِثلُ الاعدادِ لا تَتَناهى</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ثواب</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للشهيد</w:t>
      </w:r>
      <w:r w:rsidR="009A58AC">
        <w:rPr>
          <w:rFonts w:hint="cs"/>
          <w:rtl/>
        </w:rPr>
        <w:t>:</w:t>
      </w:r>
      <w:r>
        <w:rPr>
          <w:rFonts w:hint="cs"/>
          <w:rtl/>
        </w:rPr>
        <w:t xml:space="preserve"> 67</w:t>
      </w:r>
      <w:r w:rsidR="009A58AC">
        <w:rPr>
          <w:rFonts w:hint="cs"/>
          <w:rtl/>
        </w:rPr>
        <w:t>،</w:t>
      </w:r>
      <w:r>
        <w:rPr>
          <w:rFonts w:hint="cs"/>
          <w:rtl/>
        </w:rPr>
        <w:t xml:space="preserve"> مصباح الزائر</w:t>
      </w:r>
      <w:r w:rsidR="009A58AC">
        <w:rPr>
          <w:rFonts w:hint="cs"/>
          <w:rtl/>
        </w:rPr>
        <w:t>:</w:t>
      </w:r>
      <w:r>
        <w:rPr>
          <w:rFonts w:hint="cs"/>
          <w:rtl/>
        </w:rPr>
        <w:t xml:space="preserve"> 118 مع اختلاف قليل</w:t>
      </w:r>
      <w:r w:rsidR="003C7C01">
        <w:rPr>
          <w:rFonts w:hint="cs"/>
          <w:rtl/>
        </w:rPr>
        <w:t>.</w:t>
      </w:r>
    </w:p>
    <w:p w:rsidR="001B329E" w:rsidRDefault="001B329E" w:rsidP="001B329E">
      <w:pPr>
        <w:pStyle w:val="libNormal"/>
      </w:pPr>
      <w:r>
        <w:rPr>
          <w:rtl/>
        </w:rPr>
        <w:br w:type="page"/>
      </w:r>
    </w:p>
    <w:p w:rsidR="001B329E" w:rsidRDefault="001B329E" w:rsidP="003C7C01">
      <w:pPr>
        <w:pStyle w:val="libNormal"/>
      </w:pP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لَيْتَ عَيناً بِغيرِ رَوضِكَ تَرعى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قَذِيتْ وَاستَمرَّ فِيها قَذاها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أَنْتَ الَّذِي بَعدَ النبِّي خيرُ البَرايا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والسَّماء خَيرُ ما بها قَمَراها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لَكَ ذاتٌ كَذاتِهِ حيثُ لَولا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أنَّها مِثلُها لَما آخاها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قد تراضَعتُما بِثَدْي وِصال‌ٍ</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كان مِنْ جَوهرِ التَّجلِّي غِذاها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يا أخا المُصطفى لَديَّ ذنُوب‌ٌ</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هِيَ عَينٌ القَذى وَأَنْتَ جَلاها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لكَ فِي مُرتَقى العُلى وَالمَعالي</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درَجاتٌ لا يُرتَقى أدْناها</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لَكَ نَفسٌ من مَعدِنِ الُّلطفِ صِيغَت‌ْ</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جَعَلَ الله كُلَّ نَفسٍ فِداها</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3C7C01">
      <w:pPr>
        <w:pStyle w:val="libNormal"/>
        <w:rPr>
          <w:rtl/>
        </w:rPr>
      </w:pPr>
      <w:r>
        <w:rPr>
          <w:rtl/>
        </w:rPr>
        <w:t>فإذا بلغت باب حصن النّجف فقل</w:t>
      </w:r>
      <w:r w:rsidR="009A58AC">
        <w:rPr>
          <w:rtl/>
        </w:rPr>
        <w:t>:</w:t>
      </w:r>
    </w:p>
    <w:p w:rsidR="001B329E" w:rsidRDefault="001B329E" w:rsidP="003C7C01">
      <w:pPr>
        <w:pStyle w:val="libNormal"/>
        <w:rPr>
          <w:rtl/>
        </w:rPr>
      </w:pPr>
      <w:r w:rsidRPr="003C7C01">
        <w:rPr>
          <w:rStyle w:val="libAlaemChar"/>
          <w:rFonts w:hint="cs"/>
          <w:rtl/>
        </w:rPr>
        <w:t>(</w:t>
      </w:r>
      <w:r w:rsidRPr="003C7C01">
        <w:rPr>
          <w:rStyle w:val="libAieChar"/>
          <w:rtl/>
        </w:rPr>
        <w:t>الحَمْدُ للهِ الَّذِي هَدانا لِهذا وَماكُنَّا لِنَهْتَدِي لَوْلا أَنْ هدانا اللهِ</w:t>
      </w:r>
      <w:r w:rsidRPr="003C7C01">
        <w:rPr>
          <w:rStyle w:val="libAlaemChar"/>
          <w:rtl/>
        </w:rPr>
        <w:t>)</w:t>
      </w:r>
      <w:r>
        <w:rPr>
          <w:rFonts w:hint="cs"/>
          <w:rtl/>
        </w:rPr>
        <w:t xml:space="preserve"> </w:t>
      </w:r>
      <w:r w:rsidRPr="003C7C01">
        <w:rPr>
          <w:rStyle w:val="libFootnotenumChar"/>
          <w:rFonts w:hint="cs"/>
          <w:rtl/>
        </w:rPr>
        <w:t>(2)</w:t>
      </w:r>
      <w:r w:rsidR="009A58AC">
        <w:rPr>
          <w:rFonts w:hint="cs"/>
          <w:rtl/>
        </w:rPr>
        <w:t>،</w:t>
      </w:r>
      <w:r>
        <w:rPr>
          <w:rtl/>
        </w:rPr>
        <w:t xml:space="preserve"> </w:t>
      </w:r>
      <w:r w:rsidRPr="00524C63">
        <w:rPr>
          <w:rStyle w:val="libBold2Char"/>
          <w:rtl/>
        </w:rPr>
        <w:t xml:space="preserve">الحَمْدُ للهِ الَّذِي سَيَّرَنِي فِي بِلادِه وَحَمَلَنِي عَلى دَوابِّهِ وَطَوى لِي البَعِيدَ وَصَرَفَ عَنِّي المَحْذُورَ وَدَفَعَ عَنِّي المَكْرُوهَ حَتّى أَقْدَمَنِي حَرَمَ أَخِي رَسُولِهِ </w:t>
      </w:r>
      <w:r w:rsidRPr="003C7C01">
        <w:rPr>
          <w:rStyle w:val="libAlaemChar"/>
          <w:rtl/>
        </w:rPr>
        <w:t>صلى‌الله‌عليه‌وآله</w:t>
      </w:r>
      <w:r w:rsidR="003C7C01">
        <w:rPr>
          <w:rtl/>
        </w:rPr>
        <w:t>.</w:t>
      </w:r>
    </w:p>
    <w:p w:rsidR="001B329E" w:rsidRDefault="001B329E" w:rsidP="003C7C01">
      <w:pPr>
        <w:pStyle w:val="libNormal"/>
        <w:rPr>
          <w:rtl/>
        </w:rPr>
      </w:pPr>
      <w:r>
        <w:rPr>
          <w:rtl/>
        </w:rPr>
        <w:t>ثم ادخل وقل</w:t>
      </w:r>
      <w:r w:rsidR="009A58AC">
        <w:rPr>
          <w:rtl/>
        </w:rPr>
        <w:t>:</w:t>
      </w:r>
      <w:r>
        <w:rPr>
          <w:rtl/>
        </w:rPr>
        <w:t xml:space="preserve"> </w:t>
      </w:r>
      <w:r w:rsidRPr="00524C63">
        <w:rPr>
          <w:rStyle w:val="libBold2Char"/>
          <w:rtl/>
        </w:rPr>
        <w:t>الحَمْدُ للهِ الَّذِي أَدْخَلَنِي هذِهِ البُقْعَةَ المُبارَكَهَ الَّتِي بارَكَ الله فِيها وَاخْتارَها لِوَصِيِّ نَبِيِّهِ</w:t>
      </w:r>
      <w:r w:rsidR="009A58AC" w:rsidRPr="00524C63">
        <w:rPr>
          <w:rStyle w:val="libBold2Char"/>
          <w:rtl/>
        </w:rPr>
        <w:t>،</w:t>
      </w:r>
      <w:r w:rsidRPr="00524C63">
        <w:rPr>
          <w:rStyle w:val="libBold2Char"/>
          <w:rFonts w:hint="cs"/>
          <w:rtl/>
        </w:rPr>
        <w:t xml:space="preserve"> </w:t>
      </w:r>
      <w:r w:rsidRPr="00524C63">
        <w:rPr>
          <w:rStyle w:val="libBold2Char"/>
          <w:rtl/>
        </w:rPr>
        <w:t>اللّهُمَّ فاجْعَلْها شاهِدَةً لِي</w:t>
      </w:r>
      <w:r w:rsidR="003C7C01">
        <w:rPr>
          <w:rtl/>
        </w:rPr>
        <w:t>.</w:t>
      </w:r>
    </w:p>
    <w:p w:rsidR="001B329E" w:rsidRDefault="001B329E" w:rsidP="003C7C01">
      <w:pPr>
        <w:pStyle w:val="libNormal"/>
        <w:rPr>
          <w:rtl/>
        </w:rPr>
      </w:pPr>
      <w:r>
        <w:rPr>
          <w:rtl/>
        </w:rPr>
        <w:t>فإذا بلغت العتبة الأولى فقل</w:t>
      </w:r>
      <w:r w:rsidR="009A58AC">
        <w:rPr>
          <w:rtl/>
        </w:rPr>
        <w:t>:</w:t>
      </w:r>
      <w:r>
        <w:rPr>
          <w:rtl/>
        </w:rPr>
        <w:t xml:space="preserve"> </w:t>
      </w:r>
      <w:r w:rsidRPr="00524C63">
        <w:rPr>
          <w:rStyle w:val="libBold2Char"/>
          <w:rtl/>
        </w:rPr>
        <w:t>اللّهُمَّ بِبابِكَ وَقَفْتُ وَبِفِنائِكَ نَزَلْتُ وَبِحَبْلِكَ اعْتَصَمْتُ وَلِرَحْمَتِكَ تَعَرَّضْتُ</w:t>
      </w:r>
      <w:r w:rsidRPr="00524C63">
        <w:rPr>
          <w:rStyle w:val="libBold2Char"/>
          <w:rFonts w:hint="cs"/>
          <w:rtl/>
        </w:rPr>
        <w:t xml:space="preserve"> </w:t>
      </w:r>
      <w:r w:rsidRPr="00524C63">
        <w:rPr>
          <w:rStyle w:val="libBold2Char"/>
          <w:rtl/>
        </w:rPr>
        <w:t>وَبِوَلِيِّكَ صَلَواتُكَ عَلَيْهِ تَوَسَّلْتُ فَاجْعَلْها زِيارَةً مَقْبُولَةً وَدُعاءاً مُسْتَجاباً</w:t>
      </w:r>
      <w:r w:rsidR="003C7C01">
        <w:rPr>
          <w:rtl/>
        </w:rPr>
        <w:t>.</w:t>
      </w:r>
    </w:p>
    <w:p w:rsidR="001B329E" w:rsidRDefault="001B329E" w:rsidP="003C7C01">
      <w:pPr>
        <w:pStyle w:val="libNormal"/>
        <w:rPr>
          <w:rtl/>
        </w:rPr>
      </w:pPr>
      <w:r>
        <w:rPr>
          <w:rtl/>
        </w:rPr>
        <w:t>ثم قف على باب الصحن وقل</w:t>
      </w:r>
      <w:r w:rsidR="009A58AC">
        <w:rPr>
          <w:rtl/>
        </w:rPr>
        <w:t>:</w:t>
      </w:r>
      <w:r>
        <w:rPr>
          <w:rtl/>
        </w:rPr>
        <w:t xml:space="preserve"> </w:t>
      </w:r>
      <w:r w:rsidRPr="00524C63">
        <w:rPr>
          <w:rStyle w:val="libBold2Char"/>
          <w:rtl/>
        </w:rPr>
        <w:t>اللّهُمَّ إِنَّ هذا الحَرَمَ حَرَمُكَ وَالمَقَامَ مَقامُكَ وَأَنا أَدْخُلُ إِلَيْهِ أُناجِيكَ بِما أَنْتَ أَعْلَمُ بِهِ مِنِّي وَمِنْ سِرِّي وَنَجْوايَ</w:t>
      </w:r>
      <w:r w:rsidR="009A58AC" w:rsidRPr="00524C63">
        <w:rPr>
          <w:rStyle w:val="libBold2Char"/>
          <w:rtl/>
        </w:rPr>
        <w:t>،</w:t>
      </w:r>
      <w:r w:rsidRPr="00524C63">
        <w:rPr>
          <w:rStyle w:val="libBold2Char"/>
          <w:rtl/>
        </w:rPr>
        <w:t xml:space="preserve"> الحَمْدُ للهِ الحَنَّانِ المَنَّانِ المُتَطَوِّلِ الَّذِي مِنْ تَطَوُّلِهِ سَهَّلَ لِي زِيارَةَ مَوْلايَ بِإِحْسانِهِ وَلَمْ يَجْعَلْنِي عَنْ زِيارَتِهِ مَمْنُوعاً وَلا عَنْ وِلايَتِهِ مَدْفُوعاً بَلْ تَطَوَّلَ وَمَنَحَ</w:t>
      </w:r>
      <w:r w:rsidR="009A58AC" w:rsidRPr="00524C63">
        <w:rPr>
          <w:rStyle w:val="libBold2Char"/>
          <w:rtl/>
        </w:rPr>
        <w:t>،</w:t>
      </w:r>
      <w:r w:rsidRPr="00524C63">
        <w:rPr>
          <w:rStyle w:val="libBold2Char"/>
          <w:rtl/>
        </w:rPr>
        <w:t xml:space="preserve"> اللّهُمَّ كَما مَنَنْتَ عَلَيَّ بِمَعْرِفَتِهِ فَاجْعَلْنِي مِنْ شِيعَتِهِ وَادْخِلْنِي الجَنَّةَ بِشَفاعَتِهِ يا أرْحَمَ الرَّاحِمِينَ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الازرية للشيخ الازري</w:t>
      </w:r>
      <w:r w:rsidR="009A58AC">
        <w:rPr>
          <w:rFonts w:hint="cs"/>
          <w:rtl/>
        </w:rPr>
        <w:t>:</w:t>
      </w:r>
      <w:r>
        <w:rPr>
          <w:rFonts w:hint="cs"/>
          <w:rtl/>
        </w:rPr>
        <w:t xml:space="preserve"> 86 مع اضافات كثيرة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الاعراف</w:t>
      </w:r>
      <w:r w:rsidR="009A58AC">
        <w:rPr>
          <w:rFonts w:hint="cs"/>
          <w:rtl/>
        </w:rPr>
        <w:t>:</w:t>
      </w:r>
      <w:r>
        <w:rPr>
          <w:rFonts w:hint="cs"/>
          <w:rtl/>
        </w:rPr>
        <w:t xml:space="preserve"> 7 / 43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ثُمَّ ادخل الصحن وَقل</w:t>
      </w:r>
      <w:r w:rsidR="009A58AC">
        <w:rPr>
          <w:rtl/>
        </w:rPr>
        <w:t>:</w:t>
      </w:r>
    </w:p>
    <w:p w:rsidR="001B329E" w:rsidRDefault="001B329E" w:rsidP="003C7C01">
      <w:pPr>
        <w:pStyle w:val="libNormal"/>
        <w:rPr>
          <w:rtl/>
        </w:rPr>
      </w:pPr>
      <w:r w:rsidRPr="00524C63">
        <w:rPr>
          <w:rStyle w:val="libBold2Char"/>
          <w:rtl/>
        </w:rPr>
        <w:t>الحَمْدُ للهِ الَّذِي أَكْرَمَنِي بِمَعْرِفَتِهِ وَمَعْرِفَةِ رَسُولِهِ وَمَنْ فَرَضَ عَلَيَّ طاعَتَهُ رَحْمَةً مِنْهُ لِي وَتطَوُّلاً مِنْهُ عَلَيَّ وَمَنَّ عَلَيَّ بِالإيْمانِ</w:t>
      </w:r>
      <w:r w:rsidR="009A58AC" w:rsidRPr="00524C63">
        <w:rPr>
          <w:rStyle w:val="libBold2Char"/>
          <w:rtl/>
        </w:rPr>
        <w:t>،</w:t>
      </w:r>
      <w:r w:rsidRPr="00524C63">
        <w:rPr>
          <w:rStyle w:val="libBold2Char"/>
          <w:rtl/>
        </w:rPr>
        <w:t xml:space="preserve"> الحَمْدُ للهِ الَّذِي أَدْخَلَنِي حَرَمَ أَخِي رَسُولِهِ وَأَرانِيهِ فِي عافِيَةٍ</w:t>
      </w:r>
      <w:r w:rsidR="009A58AC" w:rsidRPr="00524C63">
        <w:rPr>
          <w:rStyle w:val="libBold2Char"/>
          <w:rtl/>
        </w:rPr>
        <w:t>،</w:t>
      </w:r>
      <w:r w:rsidRPr="00524C63">
        <w:rPr>
          <w:rStyle w:val="libBold2Char"/>
          <w:rtl/>
        </w:rPr>
        <w:t xml:space="preserve"> الحَمْدُ للهِ الَّذِي جَعَلَنِي مِنْ زُوَّارِ قَبْرِ وَصِيِّ رَسُولِهِ</w:t>
      </w:r>
      <w:r w:rsidR="003C7C01" w:rsidRPr="00524C63">
        <w:rPr>
          <w:rStyle w:val="libBold2Char"/>
          <w:rtl/>
        </w:rPr>
        <w:t>.</w:t>
      </w:r>
      <w:r w:rsidRPr="00524C63">
        <w:rPr>
          <w:rStyle w:val="libBold2Char"/>
          <w:rtl/>
        </w:rPr>
        <w:t xml:space="preserve"> أَشْهَدُ أَنْ لا إِلهَ إِلاّ الله وَحْدَهُ لاشَرِيكَ لَهُ وَأَشْهَدُ أَنَّ مُحَمَّداً عَبْدُهُ وَرَسُولُهُ جاءَ بِالحَقِّ مِنْ عِنْدِ الله وَأَشْهَدُ أَنَّ عَلِيّاً عَبْدُ الله وَأَخو رَسُولِ اللهِ</w:t>
      </w:r>
      <w:r w:rsidR="009A58AC" w:rsidRPr="00524C63">
        <w:rPr>
          <w:rStyle w:val="libBold2Char"/>
          <w:rtl/>
        </w:rPr>
        <w:t>،</w:t>
      </w:r>
      <w:r w:rsidRPr="00524C63">
        <w:rPr>
          <w:rStyle w:val="libBold2Char"/>
          <w:rtl/>
        </w:rPr>
        <w:t xml:space="preserve"> اللهُ أَكْبَرُ الله أَكْبَرُ الله أَكْبَرُ لا إِلهَ إِلاّ الله وَالله أَكْبَرُ والحَمْدُ للهِ عَلى هِدايَتِهِ وَتَوْفِيقِهِ بِما دَعا إِلَيْهِ مِنْ سَبِيلِهِ</w:t>
      </w:r>
      <w:r w:rsidR="009A58AC" w:rsidRPr="00524C63">
        <w:rPr>
          <w:rStyle w:val="libBold2Char"/>
          <w:rtl/>
        </w:rPr>
        <w:t>،</w:t>
      </w:r>
      <w:r w:rsidRPr="00524C63">
        <w:rPr>
          <w:rStyle w:val="libBold2Char"/>
          <w:rtl/>
        </w:rPr>
        <w:t xml:space="preserve"> اللّهُمَّ إِنَّكَ أَفْضَلُ مَقْصُودٍ وَأَكْرَمُ مأْتِيٍّ وَقَدْ أَتَيْتُكَ مُتَقَرِّباً إِلَيْكَ بِنَبِيِّكَ نَبِيِّ الرَّحْمةِ وَبِأَخِيهِ أَمِيرِ المُؤْمِنِينَ عَلي بْنِ أَبِي طالِبٍ عَلَيْهِما</w:t>
      </w:r>
      <w:r w:rsidR="009A58AC" w:rsidRPr="00524C63">
        <w:rPr>
          <w:rStyle w:val="libBold2Char"/>
          <w:rtl/>
        </w:rPr>
        <w:t>،</w:t>
      </w:r>
      <w:r w:rsidRPr="00524C63">
        <w:rPr>
          <w:rStyle w:val="libBold2Char"/>
          <w:rtl/>
        </w:rPr>
        <w:t xml:space="preserve"> السَّلامُ</w:t>
      </w:r>
      <w:r w:rsidR="009A58AC" w:rsidRPr="00524C63">
        <w:rPr>
          <w:rStyle w:val="libBold2Char"/>
          <w:rtl/>
        </w:rPr>
        <w:t>،</w:t>
      </w:r>
      <w:r w:rsidRPr="00524C63">
        <w:rPr>
          <w:rStyle w:val="libBold2Char"/>
          <w:rtl/>
        </w:rPr>
        <w:t xml:space="preserve"> فَصَلِّ عَلى مُحَمَّدٍ وَآلِ مُحَمَّدٍ وَلا تُخَيِّبْ سَعْيي وَانْظُرْ إلى نَظْرَةً رَحِيمَةً تُنْعِشُنِي بِها وَاجْعَلْنِي عِنْدَكَ وَجِيها فِي الدُّنْيا وَالآخِرةِ وَمِنَ المُقَرَّبِينَ</w:t>
      </w:r>
      <w:r w:rsidR="003C7C01">
        <w:rPr>
          <w:rtl/>
        </w:rPr>
        <w:t>.</w:t>
      </w:r>
    </w:p>
    <w:p w:rsidR="001B329E" w:rsidRDefault="001B329E" w:rsidP="003C7C01">
      <w:pPr>
        <w:pStyle w:val="libNormal"/>
        <w:rPr>
          <w:rtl/>
        </w:rPr>
      </w:pPr>
      <w:r>
        <w:rPr>
          <w:rtl/>
        </w:rPr>
        <w:t>ثم امش حتى تقف على باب الرواق وقل</w:t>
      </w:r>
      <w:r w:rsidR="009A58AC">
        <w:rPr>
          <w:rtl/>
        </w:rPr>
        <w:t>:</w:t>
      </w:r>
      <w:r>
        <w:rPr>
          <w:rtl/>
        </w:rPr>
        <w:t xml:space="preserve"> </w:t>
      </w:r>
      <w:r w:rsidRPr="00524C63">
        <w:rPr>
          <w:rStyle w:val="libBold2Char"/>
          <w:rtl/>
        </w:rPr>
        <w:t>السَّلامُ عَلى رَسُولِ الله أَمِينِ الله عَلى وَحْيِهِ وَعَزائِمِ أَمْرِهِ الخاتِمِ لِما سَبَقَ وَالفاتِحِ لِما اسْتُقْبِلَ وَالمُهَيْمِنِ عَلى ذلِكَ كُلِّهِ وَرَحْمَةُ الله وَبَرَكاتُهُ</w:t>
      </w:r>
      <w:r w:rsidR="009A58AC" w:rsidRPr="00524C63">
        <w:rPr>
          <w:rStyle w:val="libBold2Char"/>
          <w:rtl/>
        </w:rPr>
        <w:t>،</w:t>
      </w:r>
      <w:r w:rsidRPr="00524C63">
        <w:rPr>
          <w:rStyle w:val="libBold2Char"/>
          <w:rtl/>
        </w:rPr>
        <w:t xml:space="preserve"> السَّلامُ عَلى صاحِبِ السَّكِينَةِ</w:t>
      </w:r>
      <w:r w:rsidR="009A58AC" w:rsidRPr="00524C63">
        <w:rPr>
          <w:rStyle w:val="libBold2Char"/>
          <w:rtl/>
        </w:rPr>
        <w:t>،</w:t>
      </w:r>
      <w:r w:rsidRPr="00524C63">
        <w:rPr>
          <w:rStyle w:val="libBold2Char"/>
          <w:rtl/>
        </w:rPr>
        <w:t xml:space="preserve"> السَّلامُ عَلى المَدْفُونِ بِالمَدِينَةِ</w:t>
      </w:r>
      <w:r w:rsidR="009A58AC" w:rsidRPr="00524C63">
        <w:rPr>
          <w:rStyle w:val="libBold2Char"/>
          <w:rtl/>
        </w:rPr>
        <w:t>،</w:t>
      </w:r>
      <w:r w:rsidRPr="00524C63">
        <w:rPr>
          <w:rStyle w:val="libBold2Char"/>
          <w:rtl/>
        </w:rPr>
        <w:t xml:space="preserve"> السَّلامُ عَلى المَنْصُورِ المُؤَيَّدِ</w:t>
      </w:r>
      <w:r w:rsidR="009A58AC" w:rsidRPr="00524C63">
        <w:rPr>
          <w:rStyle w:val="libBold2Char"/>
          <w:rtl/>
        </w:rPr>
        <w:t>،</w:t>
      </w:r>
      <w:r w:rsidRPr="00524C63">
        <w:rPr>
          <w:rStyle w:val="libBold2Char"/>
          <w:rtl/>
        </w:rPr>
        <w:t xml:space="preserve"> السَّلامُ عَلى أَبِّي القاسِمِ مُحَمَّدٍ بْنِ عَبْدِ الله وَرَحْمَةُ الله وَبَرَكاتُهُ</w:t>
      </w:r>
      <w:r>
        <w:rPr>
          <w:rFonts w:hint="cs"/>
          <w:rtl/>
        </w:rPr>
        <w:t xml:space="preserve"> </w:t>
      </w:r>
      <w:r w:rsidRPr="003C7C01">
        <w:rPr>
          <w:rStyle w:val="libFootnotenumChar"/>
          <w:rFonts w:hint="cs"/>
          <w:rtl/>
        </w:rPr>
        <w:t>(1)</w:t>
      </w:r>
      <w:r w:rsidR="003C7C01">
        <w:rPr>
          <w:rtl/>
        </w:rPr>
        <w:t>.</w:t>
      </w:r>
    </w:p>
    <w:p w:rsidR="001B329E" w:rsidRPr="00524C63" w:rsidRDefault="001B329E" w:rsidP="003C7C01">
      <w:pPr>
        <w:pStyle w:val="libNormal"/>
        <w:rPr>
          <w:rStyle w:val="libBold2Char"/>
          <w:rtl/>
        </w:rPr>
      </w:pPr>
      <w:r>
        <w:rPr>
          <w:rtl/>
        </w:rPr>
        <w:t>ثم ادخل الرواق وقدم</w:t>
      </w:r>
      <w:r>
        <w:rPr>
          <w:rFonts w:hint="cs"/>
          <w:rtl/>
        </w:rPr>
        <w:t xml:space="preserve"> </w:t>
      </w:r>
      <w:r>
        <w:rPr>
          <w:rtl/>
        </w:rPr>
        <w:t>رجلك اليمنى قبل اليسرى وقف على باب القُبَّة وقل</w:t>
      </w:r>
      <w:r w:rsidR="009A58AC">
        <w:rPr>
          <w:rtl/>
        </w:rPr>
        <w:t>:</w:t>
      </w:r>
      <w:r>
        <w:rPr>
          <w:rFonts w:hint="cs"/>
          <w:rtl/>
        </w:rPr>
        <w:t xml:space="preserve"> </w:t>
      </w:r>
      <w:r w:rsidRPr="00524C63">
        <w:rPr>
          <w:rStyle w:val="libBold2Char"/>
          <w:rtl/>
        </w:rPr>
        <w:t>أَشْهَدُ أَنْ لا إِلهَ إِلاّ الله وَحْدَهُ لاشَرِيكَ لَهُ وَأَشْهَدُ أَنَّ مُحَمَّداً عَبْدُهُ وَرَسُولُهُ جاءَ بِالحَقِّ مِنْ عِنْدِهِ وَصَدَّقَ المُرْسَلِينَ</w:t>
      </w:r>
      <w:r w:rsidR="009A58AC" w:rsidRPr="00524C63">
        <w:rPr>
          <w:rStyle w:val="libBold2Char"/>
          <w:rtl/>
        </w:rPr>
        <w:t>،</w:t>
      </w:r>
      <w:r w:rsidRPr="00524C63">
        <w:rPr>
          <w:rStyle w:val="libBold2Char"/>
          <w:rtl/>
        </w:rPr>
        <w:t xml:space="preserve"> السَّلامُ عَلَيْكَ يا رَسُولَ اللهِ</w:t>
      </w:r>
      <w:r w:rsidR="009A58AC" w:rsidRPr="00524C63">
        <w:rPr>
          <w:rStyle w:val="libBold2Char"/>
          <w:rtl/>
        </w:rPr>
        <w:t>،</w:t>
      </w:r>
      <w:r w:rsidRPr="00524C63">
        <w:rPr>
          <w:rStyle w:val="libBold2Char"/>
          <w:rtl/>
        </w:rPr>
        <w:t xml:space="preserve"> السَّلامُ عَلَيْكَ يا حَبِيب الله وَخِيَرَتَهُ مِنْ خَلْقِهِ</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عدّ الكفعمي هذه الزيارة الوجيزة الى</w:t>
      </w:r>
      <w:r w:rsidR="009A58AC">
        <w:rPr>
          <w:rFonts w:hint="cs"/>
          <w:rtl/>
        </w:rPr>
        <w:t>:</w:t>
      </w:r>
      <w:r>
        <w:rPr>
          <w:rFonts w:hint="cs"/>
          <w:rtl/>
        </w:rPr>
        <w:t xml:space="preserve"> (السلام على أبي القاسم محمّد ورحمة الله وبركاته) من زيارات النبيّ </w:t>
      </w:r>
      <w:r w:rsidRPr="003C7C01">
        <w:rPr>
          <w:rStyle w:val="libAlaemChar"/>
          <w:rFonts w:hint="cs"/>
          <w:rtl/>
        </w:rPr>
        <w:t>صلى‌الله‌عليه‌وآله</w:t>
      </w:r>
      <w:r w:rsidR="003C7C01">
        <w:rPr>
          <w:rFonts w:hint="cs"/>
          <w:rtl/>
        </w:rPr>
        <w:t>.</w:t>
      </w:r>
      <w:r>
        <w:rPr>
          <w:rFonts w:hint="cs"/>
          <w:rtl/>
        </w:rPr>
        <w:t xml:space="preserve"> منه</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0C4036">
        <w:rPr>
          <w:rtl/>
        </w:rPr>
        <w:lastRenderedPageBreak/>
        <w:t>السَّلامُ عَلى أَمِيرِ المُؤْمِنِينَ عَبْدِ الله وَأَخِي رَسُولِ اللهِ</w:t>
      </w:r>
      <w:r w:rsidR="003C7C01">
        <w:rPr>
          <w:rtl/>
          <w:lang w:bidi="fa-IR"/>
        </w:rPr>
        <w:t>.</w:t>
      </w:r>
      <w:r w:rsidRPr="000C4036">
        <w:rPr>
          <w:rtl/>
        </w:rPr>
        <w:t xml:space="preserve"> يا مَوْلايَ يا أمِيرَ المُؤْمِنِينَ عَبْدُكَ وَابْنُ عَبْدِكَ وَابْنُ أَمَتِكَ جائكَ مُسْتَجِيراً بِذِمَّتِكَ قاصِداً إِلى حَرَمِكَ مُتَوَجِّها إِلى مَقامِكَ مُتَوَسِّلاً إِلى الله تَعالى بِكَ</w:t>
      </w:r>
      <w:r w:rsidR="009A58AC">
        <w:rPr>
          <w:rtl/>
        </w:rPr>
        <w:t>،</w:t>
      </w:r>
      <w:r w:rsidRPr="000C4036">
        <w:rPr>
          <w:rtl/>
        </w:rPr>
        <w:t xml:space="preserve"> أَأَدْخُلُ يا مَوْلايَ أَأَدْخُلُ يا أمِيرَ المُؤْمِنِينَ أَأَدْخُلُ يا حُجَّةَ الله أَأَدْخُلُ يا أمِينَ الله أَأَدْخُلُ يا مَلائِكَةَ الله المُقِيمِينَ</w:t>
      </w:r>
      <w:r>
        <w:rPr>
          <w:rFonts w:hint="cs"/>
          <w:rtl/>
        </w:rPr>
        <w:t xml:space="preserve"> </w:t>
      </w:r>
      <w:r w:rsidRPr="003C7C01">
        <w:rPr>
          <w:rStyle w:val="libFootnotenumChar"/>
          <w:rFonts w:hint="cs"/>
          <w:rtl/>
        </w:rPr>
        <w:t>(1)</w:t>
      </w:r>
      <w:r w:rsidRPr="00524C63">
        <w:rPr>
          <w:rtl/>
        </w:rPr>
        <w:t xml:space="preserve"> فِي هذا المَشْهَدِ يا مَوْلايَ أَتَأْذَنْ لِي بِالدُّخُولِ أَفْضَلَ ماأَذِنْتَ لاَحَدٍ مِنْ أَوْلِيائِكَ</w:t>
      </w:r>
      <w:r w:rsidR="009A58AC" w:rsidRPr="00524C63">
        <w:rPr>
          <w:rtl/>
        </w:rPr>
        <w:t>،</w:t>
      </w:r>
      <w:r w:rsidRPr="00524C63">
        <w:rPr>
          <w:rtl/>
        </w:rPr>
        <w:t xml:space="preserve"> فَإِنْ لَمْ أَكُنْ لَهُ أَهْلاً فَأنْتَ أَهْلٌ لِذلِكَ</w:t>
      </w:r>
      <w:r w:rsidR="003C7C01">
        <w:rPr>
          <w:rtl/>
          <w:lang w:bidi="fa-IR"/>
        </w:rPr>
        <w:t>.</w:t>
      </w:r>
    </w:p>
    <w:p w:rsidR="001B329E" w:rsidRDefault="001B329E" w:rsidP="003C7C01">
      <w:pPr>
        <w:pStyle w:val="libNormal"/>
        <w:rPr>
          <w:rtl/>
        </w:rPr>
      </w:pPr>
      <w:r>
        <w:rPr>
          <w:rtl/>
        </w:rPr>
        <w:t>ثم قبل العتبة وقدم رجلك اليمنى على اليسرى وادخل وأنت تقول</w:t>
      </w:r>
      <w:r w:rsidR="009A58AC">
        <w:rPr>
          <w:rtl/>
        </w:rPr>
        <w:t>:</w:t>
      </w:r>
      <w:r>
        <w:rPr>
          <w:rFonts w:hint="cs"/>
          <w:rtl/>
        </w:rPr>
        <w:t xml:space="preserve"> </w:t>
      </w:r>
      <w:r w:rsidRPr="00524C63">
        <w:rPr>
          <w:rStyle w:val="libBold2Char"/>
          <w:rtl/>
        </w:rPr>
        <w:t xml:space="preserve">بِسْمِ الله وَبِالله وَفِي سَبِيلِ الله وَعَلى مِلَّةِ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اللّهُمَّ اغْفِرْ لِي وَارْحَمْنِي وَتُبْ عَلَيَّ إِنَّكَ أَنْتَ التَّوابُ الرَّحِيمُ</w:t>
      </w:r>
      <w:r w:rsidR="003C7C01">
        <w:rPr>
          <w:rtl/>
        </w:rPr>
        <w:t>.</w:t>
      </w:r>
    </w:p>
    <w:p w:rsidR="001B329E" w:rsidRDefault="001B329E" w:rsidP="003C7C01">
      <w:pPr>
        <w:pStyle w:val="libNormal"/>
        <w:rPr>
          <w:rtl/>
        </w:rPr>
      </w:pPr>
      <w:r>
        <w:rPr>
          <w:rtl/>
        </w:rPr>
        <w:t>ثم امش حتى تحاذي القبر واستقبله بوجهك وقف قبل وصولك إليه وقل</w:t>
      </w:r>
      <w:r w:rsidR="009A58AC">
        <w:rPr>
          <w:rtl/>
        </w:rPr>
        <w:t>:</w:t>
      </w:r>
    </w:p>
    <w:p w:rsidR="001B329E" w:rsidRDefault="001B329E" w:rsidP="00524C63">
      <w:pPr>
        <w:pStyle w:val="libBold2"/>
        <w:rPr>
          <w:rtl/>
        </w:rPr>
      </w:pPr>
      <w:r w:rsidRPr="000C4036">
        <w:rPr>
          <w:rtl/>
        </w:rPr>
        <w:t>السَّلامُ مِنَ الله عَلى مُحَمَّدٍ رَسُولِ الله أَمِينِ الله عَلى وَحْيِهِ وَرِسالاتِهِ وَعَزائِمِ أَمْرِهِ وَمَعْدِنِ الوَحْيِ وَالتَّنْزِيلِ الخاتِمِ لِما سَبَقَ وَالفاتِحِ لِما اسْتُقْبِل وَالمُهَيْمِنِ عَلى ذلِكَ كُلِّهِ الشَّاهِدِ</w:t>
      </w:r>
      <w:r w:rsidRPr="000C4036">
        <w:rPr>
          <w:rFonts w:hint="cs"/>
          <w:rtl/>
        </w:rPr>
        <w:t xml:space="preserve"> </w:t>
      </w:r>
      <w:r w:rsidRPr="000C4036">
        <w:rPr>
          <w:rtl/>
        </w:rPr>
        <w:t>عَلى الخَلْقِ السِّراجِ المُنِيرِ</w:t>
      </w:r>
      <w:r w:rsidR="009A58AC">
        <w:rPr>
          <w:rtl/>
        </w:rPr>
        <w:t>،</w:t>
      </w:r>
      <w:r w:rsidRPr="000C4036">
        <w:rPr>
          <w:rtl/>
        </w:rPr>
        <w:t xml:space="preserve"> والسَّلامُ عَلَيْهِ وَرَحْمَةُ الله وَبَرَكاتُهُ</w:t>
      </w:r>
      <w:r w:rsidR="009A58AC">
        <w:rPr>
          <w:rtl/>
        </w:rPr>
        <w:t>،</w:t>
      </w:r>
      <w:r w:rsidRPr="000C4036">
        <w:rPr>
          <w:rtl/>
        </w:rPr>
        <w:t xml:space="preserve"> اللّهُمَّ صَلِّ عَلى مُحَمَّدٍ وَأَهْلِ بَيْتِهِ المَظْلُومِينَ أَفْضَلَ وَأَكْمَلَ وَأرْفَعَ وَأَشْرَفَ ماصَلَّيْتَ عَلى أَحَدٍ مِنْ أَنْبِيائِكَ وَرُسُلِكَ وَأَصْفِيائِكَ</w:t>
      </w:r>
      <w:r w:rsidR="009A58AC">
        <w:rPr>
          <w:rtl/>
        </w:rPr>
        <w:t>،</w:t>
      </w:r>
      <w:r w:rsidRPr="000C4036">
        <w:rPr>
          <w:rtl/>
        </w:rPr>
        <w:t xml:space="preserve"> اللّهُمَّ صَلِّ عَلى أَمِيرِ المُؤْمِنِينَ عَبْدِكَ وَخَيْرِ خَلْقِكَ بَعْدَ نَبِيِّكَ وَأَخِي رَسُولِكَ وَوَصِيِّ حَبِيبِكَ الَّذِي انْتَجَبْتَهُ مِنْ خَلْقِكَ وَالدَّلِيلِ عَلى مَنْ بَعَثْتَهُ بِرِسالاتِكَ وَدَيَّانِ الدِّينِ بِعَدْلِكَ وَفَصْلِ قَضائِكَ بَيْنَ خَلْقِكَ</w:t>
      </w:r>
      <w:r w:rsidR="009A58AC">
        <w:rPr>
          <w:rtl/>
        </w:rPr>
        <w:t>،</w:t>
      </w:r>
      <w:r w:rsidRPr="000C4036">
        <w:rPr>
          <w:rtl/>
        </w:rPr>
        <w:t xml:space="preserve"> وَالسَّلامُ عَلَيْهِ وَرَحْمَةُ الله وَبَرَكاتُهُ</w:t>
      </w:r>
      <w:r w:rsidR="009A58AC">
        <w:rPr>
          <w:rtl/>
        </w:rPr>
        <w:t>،</w:t>
      </w:r>
      <w:r w:rsidRPr="000C4036">
        <w:rPr>
          <w:rtl/>
        </w:rPr>
        <w:t xml:space="preserve"> اللّهُمَّ صَلِّ عَلى الأَئِمَّةِ مِنْ وُلْدِهِ القَوَّامِينَ بِأَمْرِكَ مِنْ بَعْدِهِ المُطَهَّرِينَ الَّذِينَ ارْتَضَيْتَهُمْ أَنْصاراً لِدِينِكَ وَحَفَظَةً لِسِرِّكَ وَشُّهداء عَلى خَلْقِكَ وَأَعْلاما لِعِبادِكَ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المقرّبين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C4036">
        <w:rPr>
          <w:rtl/>
        </w:rPr>
        <w:lastRenderedPageBreak/>
        <w:t>صَلَواتُكَ عَلَيْهِمْ أَجْمَعِينَ</w:t>
      </w:r>
      <w:r w:rsidR="003C7C01">
        <w:rPr>
          <w:rtl/>
          <w:lang w:bidi="fa-IR"/>
        </w:rPr>
        <w:t>.</w:t>
      </w:r>
      <w:r w:rsidRPr="000C4036">
        <w:rPr>
          <w:rtl/>
        </w:rPr>
        <w:t xml:space="preserve"> السَّلامُ عَلى أَمِيرِ المُؤْمِنِينَ عَليِّ بْنِ أَبِى طالِبٍ وَصِيِّ رَسُولِ الله وَخَلِيفَتِهِ وَالقائِمِ بِأَمْرِهِ مِنْ بَعْدِهِ سَيِّدِ الوَصِيِّينَ وَرَحْمَةُ الله وَبَرَكاتُهُ</w:t>
      </w:r>
      <w:r w:rsidR="009A58AC">
        <w:rPr>
          <w:rtl/>
        </w:rPr>
        <w:t>،</w:t>
      </w:r>
      <w:r w:rsidRPr="000C4036">
        <w:rPr>
          <w:rtl/>
        </w:rPr>
        <w:t xml:space="preserve"> السَّلامُ عَلى فاطِمَةَ بِنْتِ رَسُولِ الله </w:t>
      </w:r>
      <w:r w:rsidRPr="003C7C01">
        <w:rPr>
          <w:rStyle w:val="libAlaemChar"/>
          <w:rtl/>
        </w:rPr>
        <w:t>صلى‌الله‌عليه‌وآله</w:t>
      </w:r>
      <w:r w:rsidRPr="00524C63">
        <w:rPr>
          <w:rtl/>
        </w:rPr>
        <w:t xml:space="preserve"> سَيِّدَةِ نِساءِ العالَمِينَ</w:t>
      </w:r>
      <w:r w:rsidR="009A58AC" w:rsidRPr="00524C63">
        <w:rPr>
          <w:rtl/>
        </w:rPr>
        <w:t>،</w:t>
      </w:r>
      <w:r w:rsidRPr="00524C63">
        <w:rPr>
          <w:rtl/>
        </w:rPr>
        <w:t xml:space="preserve"> السَّلامُ عَلى الحَسَنِ وَالحُسَيْنِ سَيِّدَي شَبابِ أَهْلِ الجَنَّةِ مِنَ الخَلْقِ أَجْمَعِينَ</w:t>
      </w:r>
      <w:r w:rsidR="009A58AC" w:rsidRPr="00524C63">
        <w:rPr>
          <w:rtl/>
        </w:rPr>
        <w:t>،</w:t>
      </w:r>
      <w:r w:rsidRPr="00524C63">
        <w:rPr>
          <w:rtl/>
        </w:rPr>
        <w:t xml:space="preserve"> السَّلامُ عَلى الأَئِمَّةِ الرَّاشِدِينَ</w:t>
      </w:r>
      <w:r w:rsidR="009A58AC" w:rsidRPr="00524C63">
        <w:rPr>
          <w:rtl/>
        </w:rPr>
        <w:t>،</w:t>
      </w:r>
      <w:r w:rsidRPr="00524C63">
        <w:rPr>
          <w:rtl/>
        </w:rPr>
        <w:t xml:space="preserve"> السَّلامُ عَلى الأَنْبِياءِ وَالمُرْسَلِينَ</w:t>
      </w:r>
      <w:r w:rsidR="009A58AC" w:rsidRPr="00524C63">
        <w:rPr>
          <w:rtl/>
        </w:rPr>
        <w:t>،</w:t>
      </w:r>
      <w:r w:rsidRPr="00524C63">
        <w:rPr>
          <w:rtl/>
        </w:rPr>
        <w:t xml:space="preserve"> السَّلامُ عَلى الأئِمَّةِ المُسْتَوْدَعِينَ</w:t>
      </w:r>
      <w:r w:rsidR="009A58AC" w:rsidRPr="00524C63">
        <w:rPr>
          <w:rtl/>
        </w:rPr>
        <w:t>،</w:t>
      </w:r>
      <w:r w:rsidRPr="00524C63">
        <w:rPr>
          <w:rtl/>
        </w:rPr>
        <w:t xml:space="preserve"> السَّلامُ عَلى خاصَّةِ الله مِنْ خَلْقِهِ</w:t>
      </w:r>
      <w:r w:rsidR="009A58AC" w:rsidRPr="00524C63">
        <w:rPr>
          <w:rtl/>
        </w:rPr>
        <w:t>،</w:t>
      </w:r>
      <w:r w:rsidRPr="00524C63">
        <w:rPr>
          <w:rtl/>
        </w:rPr>
        <w:t xml:space="preserve"> السَّلامُ عَلى المُتَوَسِّمِينَ</w:t>
      </w:r>
      <w:r w:rsidR="009A58AC" w:rsidRPr="00524C63">
        <w:rPr>
          <w:rtl/>
        </w:rPr>
        <w:t>،</w:t>
      </w:r>
      <w:r w:rsidRPr="00524C63">
        <w:rPr>
          <w:rtl/>
        </w:rPr>
        <w:t xml:space="preserve"> السَّلامُ عَلى المُؤْمِنِينَ الَّذِينَ قامُوا بِأَمْرِهِ وَوازَرُوا أَوْلِياَء الله وَخافُوا بِخَوْفِهِمْ</w:t>
      </w:r>
      <w:r w:rsidR="009A58AC" w:rsidRPr="00524C63">
        <w:rPr>
          <w:rtl/>
        </w:rPr>
        <w:t>،</w:t>
      </w:r>
      <w:r w:rsidRPr="00524C63">
        <w:rPr>
          <w:rFonts w:hint="cs"/>
          <w:rtl/>
        </w:rPr>
        <w:t xml:space="preserve"> </w:t>
      </w:r>
      <w:r w:rsidRPr="00524C63">
        <w:rPr>
          <w:rtl/>
        </w:rPr>
        <w:t>السَّلامُ عَلى المَلائِكَةِ المُقَرَّبِينَ</w:t>
      </w:r>
      <w:r w:rsidR="009A58AC" w:rsidRPr="00524C63">
        <w:rPr>
          <w:rtl/>
        </w:rPr>
        <w:t>،</w:t>
      </w:r>
      <w:r w:rsidRPr="00524C63">
        <w:rPr>
          <w:rtl/>
        </w:rPr>
        <w:t xml:space="preserve"> السَّلامُ عَلَيْنا وَعَلى عِبادِ الله الصَّالِحِينَ</w:t>
      </w:r>
      <w:r w:rsidR="003C7C01" w:rsidRPr="00524C63">
        <w:rPr>
          <w:rtl/>
        </w:rPr>
        <w:t>.</w:t>
      </w:r>
    </w:p>
    <w:p w:rsidR="001B329E" w:rsidRDefault="001B329E" w:rsidP="00524C63">
      <w:pPr>
        <w:pStyle w:val="libBold2"/>
        <w:rPr>
          <w:rtl/>
        </w:rPr>
      </w:pPr>
      <w:r>
        <w:rPr>
          <w:rtl/>
        </w:rPr>
        <w:t>ثم أدنُ من القبر وإستقبله واجعل القبلة خلفك وقل</w:t>
      </w:r>
      <w:r w:rsidR="009A58AC">
        <w:rPr>
          <w:rtl/>
        </w:rPr>
        <w:t>:</w:t>
      </w:r>
      <w:r>
        <w:rPr>
          <w:rFonts w:hint="cs"/>
          <w:rtl/>
        </w:rPr>
        <w:t xml:space="preserve"> </w:t>
      </w:r>
      <w:r w:rsidRPr="000C4036">
        <w:rPr>
          <w:rtl/>
        </w:rPr>
        <w:t>السَّلامُ عَلَيْكَ يا أمِيرَ المُؤْمِنِينَ</w:t>
      </w:r>
      <w:r w:rsidR="009A58AC">
        <w:rPr>
          <w:rtl/>
        </w:rPr>
        <w:t>،</w:t>
      </w:r>
      <w:r w:rsidRPr="000C4036">
        <w:rPr>
          <w:rtl/>
        </w:rPr>
        <w:t xml:space="preserve"> السَّلامُ عَلَيْكَ يا حَبِيبَ اللهِ</w:t>
      </w:r>
      <w:r w:rsidR="009A58AC">
        <w:rPr>
          <w:rtl/>
        </w:rPr>
        <w:t>،</w:t>
      </w:r>
      <w:r w:rsidRPr="000C4036">
        <w:rPr>
          <w:rtl/>
        </w:rPr>
        <w:t xml:space="preserve"> السَّلامُ عَلَيْكَ يا صَفِيَّ اللهِ</w:t>
      </w:r>
      <w:r w:rsidR="009A58AC">
        <w:rPr>
          <w:rtl/>
        </w:rPr>
        <w:t>،</w:t>
      </w:r>
      <w:r w:rsidRPr="000C4036">
        <w:rPr>
          <w:rtl/>
        </w:rPr>
        <w:t xml:space="preserve"> السَّلامُ عَلَيْكَ يا وَلِيَّ اللهِ</w:t>
      </w:r>
      <w:r w:rsidR="009A58AC">
        <w:rPr>
          <w:rtl/>
        </w:rPr>
        <w:t>،</w:t>
      </w:r>
      <w:r w:rsidRPr="000C4036">
        <w:rPr>
          <w:rtl/>
        </w:rPr>
        <w:t xml:space="preserve"> السَّلامُ عَلَيْكَ يا حُجَّةَ اللهِ</w:t>
      </w:r>
      <w:r w:rsidR="009A58AC">
        <w:rPr>
          <w:rtl/>
        </w:rPr>
        <w:t>،</w:t>
      </w:r>
      <w:r w:rsidRPr="000C4036">
        <w:rPr>
          <w:rtl/>
        </w:rPr>
        <w:t xml:space="preserve"> السَّلامُ عَلَيْكَ يا أمامَ الهُدى</w:t>
      </w:r>
      <w:r w:rsidR="009A58AC">
        <w:rPr>
          <w:rtl/>
        </w:rPr>
        <w:t>،</w:t>
      </w:r>
      <w:r w:rsidRPr="000C4036">
        <w:rPr>
          <w:rtl/>
        </w:rPr>
        <w:t xml:space="preserve"> السَّلامُ عَلَيْكَ يا عَلَمَ التُّقى</w:t>
      </w:r>
      <w:r w:rsidR="009A58AC">
        <w:rPr>
          <w:rtl/>
        </w:rPr>
        <w:t>،</w:t>
      </w:r>
      <w:r w:rsidRPr="000C4036">
        <w:rPr>
          <w:rtl/>
        </w:rPr>
        <w:t xml:space="preserve"> السَّلامُ عَلَيْكَ أَيُّها الوَصِيُّ البِرُّ التَّقِيُّ النَقِيُّ الوَفِيُّ</w:t>
      </w:r>
      <w:r w:rsidR="009A58AC">
        <w:rPr>
          <w:rtl/>
        </w:rPr>
        <w:t>،</w:t>
      </w:r>
      <w:r w:rsidRPr="000C4036">
        <w:rPr>
          <w:rtl/>
        </w:rPr>
        <w:t xml:space="preserve"> السَّلامُ عَلَيْكَ يا أبا الحَسَنِ وَالحُسَيْنِ</w:t>
      </w:r>
      <w:r w:rsidR="009A58AC">
        <w:rPr>
          <w:rtl/>
        </w:rPr>
        <w:t>،</w:t>
      </w:r>
      <w:r w:rsidRPr="000C4036">
        <w:rPr>
          <w:rtl/>
        </w:rPr>
        <w:t xml:space="preserve"> السَّلامُ عَلَيْكَ يا عَمُودَ الدِّينِ</w:t>
      </w:r>
      <w:r w:rsidR="009A58AC">
        <w:rPr>
          <w:rtl/>
        </w:rPr>
        <w:t>،</w:t>
      </w:r>
      <w:r w:rsidRPr="000C4036">
        <w:rPr>
          <w:rtl/>
        </w:rPr>
        <w:t xml:space="preserve"> السَّلامُ عَلَيْكَ يا سَيِّدَ الوَصِيِّنَ وَأَمِينَ رَبِّ العالَمِينَ وَدَيَّانَ يَوْمِ الدِّينِ وَخَيْرَ المُؤْمِنِينَ وَسَيِّدَ الصِدِّيقِينَ وَالصَفْوَةَ مِنْ سُلالَةِ النَّبِيِّينَ وَبابَ حِكْمَةِ رَبِّ العالَمِينَ وَخازِنَ وَحْيِهِ وَعَيْبَةَ عِلْمِهِ وَالنَّاصِحَ لاُمَّةِ نَبِيِّهِ وَالتَّالِيَ لِرَسُولِهِ وَالمُواسِيَ لَهُ بِنَفْسِهِ وَالنَّاطِقَ بِحُجَّتِهِ وَالدَّاعِيَ إِلى شَرِيعَتِهِ وَالماضِيَ عَلى سُنَّتِهِ</w:t>
      </w:r>
      <w:r w:rsidR="009A58AC">
        <w:rPr>
          <w:rtl/>
        </w:rPr>
        <w:t>،</w:t>
      </w:r>
      <w:r w:rsidRPr="000C4036">
        <w:rPr>
          <w:rtl/>
        </w:rPr>
        <w:t xml:space="preserve"> اللّهُمَّ إِنِّي أَشْهَدُ أَنَّهُ قَدْ بَلَّغَ عَنْ رَسُولِكَ ماحُمِّلَ وَرعى ما اسْتُحْفِظَ وَحَفِظَ ما اسْتُودِعَ وَحَلَّلَ حَلالَكَ وَحَرَّمَ حَرامَكَ وَأَقامَ أَحْكامَكَ وَجاهَدَ النَّاكِثِينَ فِي سَبِيلِكَ وَالقاسِطِينَ فِي حُكْمِكَ وَالمارِقِينَ عَنْ أَمْرِكَ صابِراً مُحْتَسِباً لاتأْخُذُهُ فِيكَ لَوْمَةُ لائِمٍ</w:t>
      </w:r>
      <w:r w:rsidR="009A58AC">
        <w:rPr>
          <w:rtl/>
        </w:rPr>
        <w:t>،</w:t>
      </w:r>
      <w:r w:rsidRPr="000C4036">
        <w:rPr>
          <w:rtl/>
        </w:rPr>
        <w:t xml:space="preserve"> اللّهُمَّ صَلِّ عَلَيْهِ أَفْضَلَ ما صَلَّيْتَ عَلى أَحَدٍ مِنْ أَوْلِيائِكَ</w:t>
      </w:r>
    </w:p>
    <w:p w:rsidR="001B329E" w:rsidRDefault="001B329E" w:rsidP="00524C63">
      <w:pPr>
        <w:pStyle w:val="libBold2"/>
        <w:rPr>
          <w:rtl/>
        </w:rPr>
      </w:pPr>
      <w:r>
        <w:rPr>
          <w:rtl/>
          <w:lang w:bidi="fa-IR"/>
        </w:rPr>
        <w:br w:type="page"/>
      </w:r>
    </w:p>
    <w:p w:rsidR="001B329E" w:rsidRPr="000C4036" w:rsidRDefault="001B329E" w:rsidP="00524C63">
      <w:pPr>
        <w:pStyle w:val="libBold2"/>
        <w:rPr>
          <w:rtl/>
        </w:rPr>
      </w:pPr>
      <w:r w:rsidRPr="000C4036">
        <w:rPr>
          <w:rtl/>
        </w:rPr>
        <w:lastRenderedPageBreak/>
        <w:t>وَأَصْفِيائِكَ وَأَوْصِياء أَنْبِيائِكَ اللّهُمَّ هذا قَبْرُ وَلِيِّكَ الَّذِي فَرَضْتَ طاعَتَهُ</w:t>
      </w:r>
      <w:r>
        <w:rPr>
          <w:rFonts w:hint="cs"/>
          <w:rtl/>
        </w:rPr>
        <w:t xml:space="preserve"> </w:t>
      </w:r>
      <w:r w:rsidRPr="000C4036">
        <w:rPr>
          <w:rtl/>
        </w:rPr>
        <w:t>وَجَعَلْتَ فِي أَعْناقِ عِبادِكَ مُبايَعَتَهُ وَخَلِيفَتِكَ الَّذِي بِهِ تَأْخُذُ وَتُعْطِي وَبِهِ تُثِيبُ وَتُعاقِبُ وَقَدْ قَصَدْتُهُ طَمَعاً لِما أَعْدَدْتَهُ لاَوْلِيائِكَ</w:t>
      </w:r>
      <w:r w:rsidR="009A58AC">
        <w:rPr>
          <w:rtl/>
        </w:rPr>
        <w:t>؛</w:t>
      </w:r>
      <w:r w:rsidRPr="000C4036">
        <w:rPr>
          <w:rtl/>
        </w:rPr>
        <w:t xml:space="preserve"> فَبِعَظِيمِ قَدْرِهِ عِنْدَكَ وَجَلِيلِ خَطَرِهِ لَدَيْكَ وَقُرْبِ مَنْزِلَتِهِ مِنْكَ صَلِّ عَلى مُحَمَّدٍ وَآلِ مُحَمَّدٍ وَافْعَلْ بِي ما أَنْتَ أَهْلَهُ فَإِنَّكَ أَهْلُ الكَرَمِ وَالجُودِ</w:t>
      </w:r>
      <w:r w:rsidR="009A58AC">
        <w:rPr>
          <w:rtl/>
        </w:rPr>
        <w:t>،</w:t>
      </w:r>
      <w:r w:rsidRPr="000C4036">
        <w:rPr>
          <w:rtl/>
        </w:rPr>
        <w:t xml:space="preserve"> وَالسَّلامُ عَلَيْكَ وَعَلى ضَجِيعَيْكَ آدَمَ وَنُوحٍ وَرَحْمَةُ الله وَبَرَكاتُهُ</w:t>
      </w:r>
      <w:r w:rsidR="003C7C01">
        <w:rPr>
          <w:rtl/>
          <w:lang w:bidi="fa-IR"/>
        </w:rPr>
        <w:t>.</w:t>
      </w:r>
    </w:p>
    <w:p w:rsidR="001B329E" w:rsidRPr="00003026" w:rsidRDefault="001B329E" w:rsidP="003C7C01">
      <w:pPr>
        <w:pStyle w:val="libNormal"/>
        <w:rPr>
          <w:rtl/>
        </w:rPr>
      </w:pPr>
      <w:r>
        <w:rPr>
          <w:rtl/>
        </w:rPr>
        <w:t>ثم قبل الضريح وقف مما يلي الرأس وقل</w:t>
      </w:r>
      <w:r w:rsidR="009A58AC">
        <w:rPr>
          <w:rtl/>
        </w:rPr>
        <w:t>:</w:t>
      </w:r>
      <w:r>
        <w:rPr>
          <w:rFonts w:hint="cs"/>
          <w:rtl/>
        </w:rPr>
        <w:t xml:space="preserve"> </w:t>
      </w:r>
      <w:r w:rsidRPr="00524C63">
        <w:rPr>
          <w:rStyle w:val="libBold2Char"/>
          <w:rtl/>
        </w:rPr>
        <w:t>يا مَوْلايَ إِلَيْكَ وُفُودِي وَبِكَ أَتَوَسَّلُ إِلى رَبِّي فِي بُلُوغِ مَقْصُودِي وَأَشْهَدُ أَنَّ المُتَوَسِّلِ بِكَ غَيْرُ خائِبٍ وَالطَّالِبَ بِكَ عَنْ مَعْرِفَةٍ غَيْرُ مَرْدُودٍ إِلاّ بِقَضاء حَوائِجِهِ</w:t>
      </w:r>
      <w:r w:rsidR="009A58AC" w:rsidRPr="00524C63">
        <w:rPr>
          <w:rStyle w:val="libBold2Char"/>
          <w:rtl/>
        </w:rPr>
        <w:t>،</w:t>
      </w:r>
      <w:r w:rsidRPr="00524C63">
        <w:rPr>
          <w:rStyle w:val="libBold2Char"/>
          <w:rtl/>
        </w:rPr>
        <w:t xml:space="preserve"> فَكُنْ لِي شَفِيعاً إِلى الله رَبِّكَ وَرَبِّي فِي قَضاء حَوائِجي وَتَيْسِيرِ أُمُورِي وَكَشْفِ شِدَّتِي وَغُفْرانِ ذَنْبِي وَسَعَةِ رِزْقِي وَتَطْوِيلِ عُمْرِي وَإِعْطاءِ سُؤْلِي فِي آخِرَتِي وَدُنْيايَ</w:t>
      </w:r>
      <w:r w:rsidR="009A58AC" w:rsidRPr="00524C63">
        <w:rPr>
          <w:rStyle w:val="libBold2Char"/>
          <w:rtl/>
        </w:rPr>
        <w:t>،</w:t>
      </w:r>
      <w:r w:rsidRPr="00524C63">
        <w:rPr>
          <w:rStyle w:val="libBold2Char"/>
          <w:rtl/>
        </w:rPr>
        <w:t xml:space="preserve"> اللّهُمَّ العَنْ قَتَلَةَ أَمِيرِ المُؤْمِنِينَ اللّهُمَّ الْعَنْ قَتَلَةَ الحَسَنِ وَالحُسَيْنِ اللّهُمَّ الْعَنْ قَتَلَةَ الأَئِمَّةِ وَعَذِّبْهُمْ عَذاباً أَلِيماً لا تُعَذِّبُهُ أَحَداً مِنْ العالَمِينَ عَذاباً كَثِيراً لا انْقِطاعَ لَهُ وَلا أَجَلَ وَلا أَمَدَ بِما شاقُّوا وُلاةَ أَمْرِكَ وَأَعِدَّ لَهُمْ عَذاباً لَمْ تُحِلَّهُ بِأَحَدٍ مِنْ خَلْقِكَ</w:t>
      </w:r>
      <w:r w:rsidR="009A58AC" w:rsidRPr="00524C63">
        <w:rPr>
          <w:rStyle w:val="libBold2Char"/>
          <w:rtl/>
        </w:rPr>
        <w:t>،</w:t>
      </w:r>
      <w:r w:rsidRPr="00524C63">
        <w:rPr>
          <w:rStyle w:val="libBold2Char"/>
          <w:rtl/>
        </w:rPr>
        <w:t xml:space="preserve"> اللّهُمَّ وَأَدْخِلْ عَلى قَتَلَةِ أَنْصارِ رَسُولِكَ وَعَلى قَتَلَةِ أَمِيرِ المُؤْمِنِينَ وَعَلى قَتَلَةِ الحَسَنِ وَالحُسَيْنِ وَعَلى قَتَلَةِ أَنْصارِ الحَسَنِ وَالحُسَيْنِ وَقَتَلَةِ مَنْ قُتِلَ</w:t>
      </w:r>
      <w:r w:rsidRPr="00524C63">
        <w:rPr>
          <w:rStyle w:val="libBold2Char"/>
          <w:rFonts w:hint="cs"/>
          <w:rtl/>
        </w:rPr>
        <w:t xml:space="preserve"> </w:t>
      </w:r>
      <w:r w:rsidRPr="00524C63">
        <w:rPr>
          <w:rStyle w:val="libBold2Char"/>
          <w:rtl/>
        </w:rPr>
        <w:t>فِي وِلايَةِ آلِ مُحَمَّدٍ أجْمَعِينَ عَذاباً أليما مُضاعَفاً فِي أَسْفَلِ دَرَكٍ مِنَ الجَّحِيمِ لايُخَفَّفُ عَنْهُمُ العَذابُ وَهُمْ فِيهِ مُبْلِسُونَ مَلْعُونُونَ ناكِسُوا رُؤُسِهِمْ عِنْدَ رَبِّهِمْ قَدْ عايَنُوا النَّدامَةَ وَالخِزْيَ الطَّوِيلَ لِقَتْلِهِمْ عِتْرَةَ أَنْبِيائِكَ وَرُسُلِكَ وَأَتْباعِهِمْ مِنْ عِبادِكَ الصَّالِحِينَ</w:t>
      </w:r>
      <w:r w:rsidR="009A58AC" w:rsidRPr="00524C63">
        <w:rPr>
          <w:rStyle w:val="libBold2Char"/>
          <w:rtl/>
        </w:rPr>
        <w:t>،</w:t>
      </w:r>
      <w:r w:rsidRPr="00524C63">
        <w:rPr>
          <w:rStyle w:val="libBold2Char"/>
          <w:rtl/>
        </w:rPr>
        <w:t xml:space="preserve"> اللّهُمَّ العَنْهُمْ فِي مُسْتَسِرِّ السِرِّ وَظاهِرِ العَلانِيَةِ فِي أَرْضِكَ وَسَمائِكَ</w:t>
      </w:r>
      <w:r w:rsidR="009A58AC" w:rsidRPr="00524C63">
        <w:rPr>
          <w:rStyle w:val="libBold2Char"/>
          <w:rtl/>
        </w:rPr>
        <w:t>،</w:t>
      </w:r>
      <w:r w:rsidRPr="00524C63">
        <w:rPr>
          <w:rStyle w:val="libBold2Char"/>
          <w:rtl/>
        </w:rPr>
        <w:t xml:space="preserve"> اللّهُمَّ اجْعَلْ لِي قَدَمَ صِدْقٍ فِي أَوْلِيائِكَ وَحَبِّبْ إلى مَشاهِدَهُمْ وَمُسْتَقَرَّهُمْ حَتّى تُلْحِقَنِي بِهِمْ وَتَجْعَلَنِي لَهُمْ تَبَعاً فِي الدُّنْيا وَالآخِرَةِ يا أرْحَمَ الرَّاحِمِينَ</w:t>
      </w:r>
      <w:r w:rsidR="003C7C01">
        <w:rPr>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ثم قبل الضريح واستقبل قبرالحسين بن علي </w:t>
      </w:r>
      <w:r w:rsidRPr="003C7C01">
        <w:rPr>
          <w:rStyle w:val="libAlaemChar"/>
          <w:rtl/>
        </w:rPr>
        <w:t>عليه‌السلام</w:t>
      </w:r>
      <w:r>
        <w:rPr>
          <w:rtl/>
        </w:rPr>
        <w:t xml:space="preserve"> بوجهك واجعل القبلة بين كتفيك وقل</w:t>
      </w:r>
      <w:r w:rsidR="009A58AC">
        <w:rPr>
          <w:rtl/>
        </w:rPr>
        <w:t>:</w:t>
      </w:r>
    </w:p>
    <w:p w:rsidR="001B329E" w:rsidRPr="000C4036" w:rsidRDefault="001B329E" w:rsidP="00524C63">
      <w:pPr>
        <w:pStyle w:val="libBold2"/>
        <w:rPr>
          <w:rtl/>
        </w:rPr>
      </w:pPr>
      <w:r w:rsidRPr="000C4036">
        <w:rPr>
          <w:rtl/>
        </w:rPr>
        <w:t>السَّلامُ عَلَيْكَ يا أَبا عَبْدِ اللهِ</w:t>
      </w:r>
      <w:r w:rsidR="009A58AC">
        <w:rPr>
          <w:rtl/>
        </w:rPr>
        <w:t>،</w:t>
      </w:r>
      <w:r w:rsidRPr="000C4036">
        <w:rPr>
          <w:rtl/>
        </w:rPr>
        <w:t xml:space="preserve"> السَّلامُ عَلَيْكَ يا أبْنَ رَسُولِ اللهِ</w:t>
      </w:r>
      <w:r w:rsidR="009A58AC">
        <w:rPr>
          <w:rtl/>
        </w:rPr>
        <w:t>،</w:t>
      </w:r>
      <w:r w:rsidRPr="000C4036">
        <w:rPr>
          <w:rtl/>
        </w:rPr>
        <w:t xml:space="preserve"> السَّلامُ عَلَيْكَ يا أبْنَ أَمِيرِ المُؤْمِنِينَ</w:t>
      </w:r>
      <w:r w:rsidR="009A58AC">
        <w:rPr>
          <w:rtl/>
        </w:rPr>
        <w:t>،</w:t>
      </w:r>
      <w:r w:rsidRPr="000C4036">
        <w:rPr>
          <w:rtl/>
        </w:rPr>
        <w:t xml:space="preserve"> السَّلامُ عَلَيْكَ يا أبْنَ فاطِمَةَ الزَّهْراءِ سَيِّدَةِ نِساءِ العالَمِينَ</w:t>
      </w:r>
      <w:r w:rsidR="009A58AC">
        <w:rPr>
          <w:rtl/>
        </w:rPr>
        <w:t>،</w:t>
      </w:r>
      <w:r w:rsidRPr="000C4036">
        <w:rPr>
          <w:rtl/>
        </w:rPr>
        <w:t xml:space="preserve"> السَّلامُ عَلَيْكَ يا أَبا الأَئِمَّةِ الهادِينَ المَهْدِيِّينَ</w:t>
      </w:r>
      <w:r w:rsidR="009A58AC">
        <w:rPr>
          <w:rtl/>
        </w:rPr>
        <w:t>،</w:t>
      </w:r>
      <w:r w:rsidRPr="000C4036">
        <w:rPr>
          <w:rtl/>
        </w:rPr>
        <w:t xml:space="preserve"> السَّلامُ عَلَيْكَ يا صَرِيعَ الدَّمْعَةِ السَّاكِبَةِ</w:t>
      </w:r>
      <w:r w:rsidR="009A58AC">
        <w:rPr>
          <w:rtl/>
        </w:rPr>
        <w:t>،</w:t>
      </w:r>
      <w:r w:rsidRPr="000C4036">
        <w:rPr>
          <w:rtl/>
        </w:rPr>
        <w:t xml:space="preserve"> السَّلامُ عَلَيْكَ يا صاحِبَ المُصِيبةِ الراتِبةِ</w:t>
      </w:r>
      <w:r w:rsidR="009A58AC">
        <w:rPr>
          <w:rtl/>
        </w:rPr>
        <w:t>،</w:t>
      </w:r>
      <w:r w:rsidRPr="000C4036">
        <w:rPr>
          <w:rtl/>
        </w:rPr>
        <w:t xml:space="preserve"> السَّلامُ عَلَيْكَ وَعَلى جَدِّكَ وَأَبِيكَ وَعَلى اُمِّكَ وَأَخِيكَ</w:t>
      </w:r>
      <w:r w:rsidR="009A58AC">
        <w:rPr>
          <w:rtl/>
        </w:rPr>
        <w:t>،</w:t>
      </w:r>
      <w:r w:rsidRPr="000C4036">
        <w:rPr>
          <w:rtl/>
        </w:rPr>
        <w:t xml:space="preserve"> السَّلامُ عَلَيْكَ وَعَلى الأَئِمَّةِ مِنْ ذُرِّيَتِكَ وَبَنِيكَ</w:t>
      </w:r>
      <w:r w:rsidR="003C7C01">
        <w:rPr>
          <w:rtl/>
        </w:rPr>
        <w:t>.</w:t>
      </w:r>
      <w:r w:rsidRPr="000C4036">
        <w:rPr>
          <w:rtl/>
        </w:rPr>
        <w:t xml:space="preserve"> أَشْهَدُ لَقَدْ طَيَّبَ الله بِكَ التُّرابَ وَأَوْضَحَ بِكَ الكِتابَ وَجَعَلَكَ وَأَباكَ وَجَدَّكَ وَأَخاكَ وَبَنِيكَ عِبْرَةً لاِ ولِي الاَلْبابِ</w:t>
      </w:r>
      <w:r w:rsidR="009A58AC">
        <w:rPr>
          <w:rtl/>
        </w:rPr>
        <w:t>،</w:t>
      </w:r>
      <w:r w:rsidRPr="000C4036">
        <w:rPr>
          <w:rtl/>
        </w:rPr>
        <w:t xml:space="preserve"> يا أبْنَ المَيامِينِ الاَطْيابِ التَّالِينَ الكِتابَ وَجَّهْتُ سَلامِي إِلَيْكَ</w:t>
      </w:r>
      <w:r w:rsidRPr="000C4036">
        <w:rPr>
          <w:rFonts w:hint="cs"/>
          <w:rtl/>
        </w:rPr>
        <w:t xml:space="preserve"> </w:t>
      </w:r>
      <w:r w:rsidRPr="000C4036">
        <w:rPr>
          <w:rtl/>
        </w:rPr>
        <w:t>صَلَواتُ الله وَسَلامُهُ عَلَيْكَ وَجَعَلَ أَفْئِدَةً مِنَ النَّاسِ تَهْوِي إِلَيْكَ ماخابَ مَنْ تَمَسَّكَ بِكَ وَلَجَأَ إِلَيْكَ</w:t>
      </w:r>
      <w:r w:rsidR="003C7C01">
        <w:rPr>
          <w:rtl/>
        </w:rPr>
        <w:t>.</w:t>
      </w:r>
    </w:p>
    <w:p w:rsidR="001B329E" w:rsidRPr="00524C63" w:rsidRDefault="001B329E" w:rsidP="003C7C01">
      <w:pPr>
        <w:pStyle w:val="libNormal"/>
        <w:rPr>
          <w:rStyle w:val="libBold2Char"/>
          <w:rtl/>
        </w:rPr>
      </w:pPr>
      <w:r>
        <w:rPr>
          <w:rtl/>
        </w:rPr>
        <w:t>ثم تحول إلى عند الرجلين وقل</w:t>
      </w:r>
      <w:r w:rsidR="009A58AC">
        <w:rPr>
          <w:rtl/>
        </w:rPr>
        <w:t>:</w:t>
      </w:r>
      <w:r>
        <w:rPr>
          <w:rFonts w:hint="cs"/>
          <w:rtl/>
        </w:rPr>
        <w:t xml:space="preserve"> </w:t>
      </w:r>
      <w:r w:rsidRPr="00524C63">
        <w:rPr>
          <w:rStyle w:val="libBold2Char"/>
          <w:rtl/>
        </w:rPr>
        <w:t>السَّلامُ عَلى أَبِي الأَئِمَّةِ وَخَلِيلِ النُّبُوَّةِ وَالمَخْصُوصِ بِالاُخُوَّةِ</w:t>
      </w:r>
      <w:r w:rsidR="009A58AC" w:rsidRPr="00524C63">
        <w:rPr>
          <w:rStyle w:val="libBold2Char"/>
          <w:rtl/>
        </w:rPr>
        <w:t>،</w:t>
      </w:r>
      <w:r w:rsidRPr="00524C63">
        <w:rPr>
          <w:rStyle w:val="libBold2Char"/>
          <w:rtl/>
        </w:rPr>
        <w:t xml:space="preserve"> السَّلامُ عَلى يَعْسُوبِ الدِّينِ وَالإيْمانِ وَكَلِمَةِ الرَّحْمنِ</w:t>
      </w:r>
      <w:r w:rsidR="009A58AC" w:rsidRPr="00524C63">
        <w:rPr>
          <w:rStyle w:val="libBold2Char"/>
          <w:rtl/>
        </w:rPr>
        <w:t>،</w:t>
      </w:r>
      <w:r w:rsidRPr="00524C63">
        <w:rPr>
          <w:rStyle w:val="libBold2Char"/>
          <w:rtl/>
        </w:rPr>
        <w:t xml:space="preserve"> السَّلامُ عَلى مِيْزانِ الاَعْمالِ وَمُقَلِّبِ الاَحْوالِ وَسَيْفِ ذِي الجَلالِ وَساقِي السَلْسَبِيلِ الزُّلالِ</w:t>
      </w:r>
      <w:r w:rsidR="009A58AC" w:rsidRPr="00524C63">
        <w:rPr>
          <w:rStyle w:val="libBold2Char"/>
          <w:rtl/>
        </w:rPr>
        <w:t>،</w:t>
      </w:r>
      <w:r w:rsidRPr="00524C63">
        <w:rPr>
          <w:rStyle w:val="libBold2Char"/>
          <w:rtl/>
        </w:rPr>
        <w:t xml:space="preserve"> السَّلامُ عَلى صالِحِ المُؤْمِنِينَ وَوارِثِ عِلْمِ النَبِيِّنَ وَالحاكِمِ يَوْمَ الدِّينَ</w:t>
      </w:r>
      <w:r w:rsidR="009A58AC" w:rsidRPr="00524C63">
        <w:rPr>
          <w:rStyle w:val="libBold2Char"/>
          <w:rtl/>
        </w:rPr>
        <w:t>،</w:t>
      </w:r>
      <w:r w:rsidRPr="00524C63">
        <w:rPr>
          <w:rStyle w:val="libBold2Char"/>
          <w:rtl/>
        </w:rPr>
        <w:t xml:space="preserve"> السَّلامُ عَلى شَجَرَةِ التَّقْوى وَسامِعِ السِّرِّ وَالنَّجْوى</w:t>
      </w:r>
      <w:r w:rsidR="009A58AC" w:rsidRPr="00524C63">
        <w:rPr>
          <w:rStyle w:val="libBold2Char"/>
          <w:rtl/>
        </w:rPr>
        <w:t>،</w:t>
      </w:r>
      <w:r w:rsidRPr="00524C63">
        <w:rPr>
          <w:rStyle w:val="libBold2Char"/>
          <w:rtl/>
        </w:rPr>
        <w:t xml:space="preserve"> السَّلامُ عَلى حُجَةَ الله البالِغَةِ وَنِعْمَتِهِ السَّابِغَةِ وَنِقْمَتِهِ الدَّامِغَةِ</w:t>
      </w:r>
      <w:r w:rsidR="009A58AC" w:rsidRPr="00524C63">
        <w:rPr>
          <w:rStyle w:val="libBold2Char"/>
          <w:rtl/>
        </w:rPr>
        <w:t>،</w:t>
      </w:r>
      <w:r w:rsidRPr="00524C63">
        <w:rPr>
          <w:rStyle w:val="libBold2Char"/>
          <w:rtl/>
        </w:rPr>
        <w:t xml:space="preserve"> السَّلامُ عَلى الصِّراطِ الواضِحِ وَالنَّجْمِ اللائِحِ وَالإمام النَّاصِحِ وَالزِّنادِ القادِحِ وَرَحْمَةُ الله وَبَرَكاتُهُ</w:t>
      </w:r>
      <w:r w:rsidR="003C7C01" w:rsidRPr="00524C63">
        <w:rPr>
          <w:rStyle w:val="libBold2Char"/>
          <w:rtl/>
        </w:rPr>
        <w:t>.</w:t>
      </w:r>
    </w:p>
    <w:p w:rsidR="001B329E" w:rsidRDefault="001B329E" w:rsidP="00524C63">
      <w:pPr>
        <w:pStyle w:val="libBold2"/>
        <w:rPr>
          <w:rtl/>
        </w:rPr>
      </w:pPr>
      <w:r>
        <w:rPr>
          <w:rtl/>
        </w:rPr>
        <w:t>ثم قل</w:t>
      </w:r>
      <w:r w:rsidR="009A58AC">
        <w:rPr>
          <w:rtl/>
        </w:rPr>
        <w:t>:</w:t>
      </w:r>
      <w:r>
        <w:rPr>
          <w:rtl/>
        </w:rPr>
        <w:t xml:space="preserve"> </w:t>
      </w:r>
      <w:r w:rsidRPr="000C4036">
        <w:rPr>
          <w:rtl/>
        </w:rPr>
        <w:t>اللّهُمَّ صَلِّ عَلى أَمِيرِ المُؤْمِنِينَ عَلِيِّ بْنِ أَبِي طالِبٍ أَخِى نَبِيِّكَ وَوَلِيِّهِ وَناصِرِهِ وَوَصِيِّهِ وَوَزِيرِهِ وَمُسْتَوْدَعِ عِلْمِهِ وَمَوْضِعِ سِرِّهِ وَبابِ حِكْمَتِهِ وَالناطِقِ بِحُجَّتِهِ وَالدَّاعِي إِلى شَرِيعَتِهِ وَخَلِيفَتِهِ فِي اُمَّتِهِ وَمُفَرِّجِ الكَرْبِ عَنْ وَجْهِهِ</w:t>
      </w:r>
      <w:r w:rsidR="009A58AC">
        <w:rPr>
          <w:rtl/>
        </w:rPr>
        <w:t>،</w:t>
      </w:r>
      <w:r w:rsidRPr="000C4036">
        <w:rPr>
          <w:rtl/>
        </w:rPr>
        <w:t xml:space="preserve"> قاصِمِ الكَفَرَهِ وَمُرْغِمِ الفَجَرَةِ الَّذِي جَعَلْتَهُ مِنْ نَبِيِّكَ بِمَنْزِلَةَ هارُونَ مِنْ مُوسى</w:t>
      </w:r>
      <w:r w:rsidR="009A58AC">
        <w:rPr>
          <w:rtl/>
        </w:rPr>
        <w:t>،</w:t>
      </w:r>
      <w:r w:rsidRPr="000C4036">
        <w:rPr>
          <w:rtl/>
        </w:rPr>
        <w:t xml:space="preserve"> اللّهُمَّ والِ مَنْ والاهُ</w:t>
      </w:r>
      <w:r w:rsidR="009A58AC">
        <w:rPr>
          <w:rFonts w:hint="cs"/>
          <w:rtl/>
        </w:rPr>
        <w:t>،</w:t>
      </w:r>
    </w:p>
    <w:p w:rsidR="001B329E" w:rsidRDefault="001B329E" w:rsidP="00524C63">
      <w:pPr>
        <w:pStyle w:val="libBold2"/>
        <w:rPr>
          <w:rtl/>
        </w:rPr>
      </w:pPr>
      <w:r>
        <w:rPr>
          <w:rtl/>
          <w:lang w:bidi="fa-IR"/>
        </w:rPr>
        <w:br w:type="page"/>
      </w:r>
    </w:p>
    <w:p w:rsidR="001B329E" w:rsidRPr="000C4036" w:rsidRDefault="001B329E" w:rsidP="00524C63">
      <w:pPr>
        <w:pStyle w:val="libBold2"/>
        <w:rPr>
          <w:rtl/>
        </w:rPr>
      </w:pPr>
      <w:r w:rsidRPr="000C4036">
        <w:rPr>
          <w:rtl/>
        </w:rPr>
        <w:lastRenderedPageBreak/>
        <w:t>وَعادِ مَنْ عاداهُ وَانْصُرْ مَنْ نَصَرَهُ وَاخْذُلْ مَنْ خَذَلَهُ وَالْعَنْ مَنْ نَصَبَ لَهُ مِنَ الأوَّلِينَ وَالآخِرِينَ وَصَلِّ عَلَيْهِ أَفْضَلَ ما صَلَّيْتَ عَلى أَحَدٍ مِنْ أَوْصِياء أَنْبِيائِكَ يا رَبَّ</w:t>
      </w:r>
      <w:r>
        <w:rPr>
          <w:rFonts w:hint="cs"/>
          <w:rtl/>
        </w:rPr>
        <w:t xml:space="preserve"> </w:t>
      </w:r>
      <w:r w:rsidRPr="000C4036">
        <w:rPr>
          <w:rtl/>
        </w:rPr>
        <w:t>العالَمِينَ</w:t>
      </w:r>
      <w:r w:rsidR="003C7C01">
        <w:rPr>
          <w:rtl/>
          <w:lang w:bidi="fa-IR"/>
        </w:rPr>
        <w:t>.</w:t>
      </w:r>
    </w:p>
    <w:p w:rsidR="001B329E" w:rsidRPr="00524C63" w:rsidRDefault="001B329E" w:rsidP="003C7C01">
      <w:pPr>
        <w:pStyle w:val="libNormal"/>
        <w:rPr>
          <w:rStyle w:val="libBold2Char"/>
          <w:rtl/>
        </w:rPr>
      </w:pPr>
      <w:r>
        <w:rPr>
          <w:rtl/>
        </w:rPr>
        <w:t xml:space="preserve">ثم عد إلى جانب الرأس لزيارة آدم ونوح </w:t>
      </w:r>
      <w:r w:rsidRPr="003C7C01">
        <w:rPr>
          <w:rStyle w:val="libAlaemChar"/>
          <w:rtl/>
        </w:rPr>
        <w:t>عليه‌السلام</w:t>
      </w:r>
      <w:r>
        <w:rPr>
          <w:rtl/>
        </w:rPr>
        <w:t xml:space="preserve"> وقل في زيارة آدم </w:t>
      </w:r>
      <w:r w:rsidRPr="003C7C01">
        <w:rPr>
          <w:rStyle w:val="libAlaemChar"/>
          <w:rtl/>
        </w:rPr>
        <w:t>عليه‌السلام</w:t>
      </w:r>
      <w:r w:rsidR="009A58AC">
        <w:rPr>
          <w:rtl/>
        </w:rPr>
        <w:t>:</w:t>
      </w:r>
      <w:r>
        <w:rPr>
          <w:rFonts w:hint="cs"/>
          <w:rtl/>
        </w:rPr>
        <w:t xml:space="preserve"> </w:t>
      </w:r>
      <w:r w:rsidRPr="00524C63">
        <w:rPr>
          <w:rStyle w:val="libBold2Char"/>
          <w:rtl/>
        </w:rPr>
        <w:t>السَّلامُ عَلَيْكَ يا صَفِيَّ اللهِ</w:t>
      </w:r>
      <w:r w:rsidR="009A58AC" w:rsidRPr="00524C63">
        <w:rPr>
          <w:rStyle w:val="libBold2Char"/>
          <w:rtl/>
        </w:rPr>
        <w:t>،</w:t>
      </w:r>
      <w:r w:rsidRPr="00524C63">
        <w:rPr>
          <w:rStyle w:val="libBold2Char"/>
          <w:rtl/>
        </w:rPr>
        <w:t xml:space="preserve"> السَّلامُ عَلَيْكَ يا حَبِيبَ اللهِ</w:t>
      </w:r>
      <w:r w:rsidR="009A58AC" w:rsidRPr="00524C63">
        <w:rPr>
          <w:rStyle w:val="libBold2Char"/>
          <w:rtl/>
        </w:rPr>
        <w:t>،</w:t>
      </w:r>
      <w:r w:rsidRPr="00524C63">
        <w:rPr>
          <w:rStyle w:val="libBold2Char"/>
          <w:rtl/>
        </w:rPr>
        <w:t xml:space="preserve"> السَّلامُ عَلَيْكَ يا نَبِيَ اللهِ</w:t>
      </w:r>
      <w:r w:rsidR="009A58AC" w:rsidRPr="00524C63">
        <w:rPr>
          <w:rStyle w:val="libBold2Char"/>
          <w:rtl/>
        </w:rPr>
        <w:t>،</w:t>
      </w:r>
      <w:r w:rsidRPr="00524C63">
        <w:rPr>
          <w:rStyle w:val="libBold2Char"/>
          <w:rtl/>
        </w:rPr>
        <w:t xml:space="preserve"> السَّلامُ عَلَيْكَ يا أمِينَ اللهِ</w:t>
      </w:r>
      <w:r w:rsidR="009A58AC" w:rsidRPr="00524C63">
        <w:rPr>
          <w:rStyle w:val="libBold2Char"/>
          <w:rtl/>
        </w:rPr>
        <w:t>،</w:t>
      </w:r>
      <w:r w:rsidRPr="00524C63">
        <w:rPr>
          <w:rStyle w:val="libBold2Char"/>
          <w:rtl/>
        </w:rPr>
        <w:t xml:space="preserve"> السَّلامُ عَلَيْكَ يا خَلِيفَةَ الله فِي أَرْضِهِ</w:t>
      </w:r>
      <w:r w:rsidR="009A58AC" w:rsidRPr="00524C63">
        <w:rPr>
          <w:rStyle w:val="libBold2Char"/>
          <w:rtl/>
        </w:rPr>
        <w:t>،</w:t>
      </w:r>
      <w:r w:rsidRPr="00524C63">
        <w:rPr>
          <w:rStyle w:val="libBold2Char"/>
          <w:rtl/>
        </w:rPr>
        <w:t xml:space="preserve"> السَّلامُ عَلَيْكَ يا أَبا البَشَرِ</w:t>
      </w:r>
      <w:r w:rsidR="009A58AC" w:rsidRPr="00524C63">
        <w:rPr>
          <w:rStyle w:val="libBold2Char"/>
          <w:rtl/>
        </w:rPr>
        <w:t>،</w:t>
      </w:r>
      <w:r w:rsidRPr="00524C63">
        <w:rPr>
          <w:rStyle w:val="libBold2Char"/>
          <w:rtl/>
        </w:rPr>
        <w:t xml:space="preserve"> السَّلامُ عَلَيْكَ</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وَعَلى رُوحِكَ وَبَدَنِكَ وَعَلى لطَّاهِرِينَ مِنْ وُلْدِكَ وَذُرِّيَّتِكَ وَصَلّى الله عَلَيْكَ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صَلاةً لايُحْصِيها إِلاّ هُوَ وَرَحْمَةُ الله وَبَرَكاتُهُ</w:t>
      </w:r>
      <w:r w:rsidR="003C7C01" w:rsidRPr="00524C63">
        <w:rPr>
          <w:rStyle w:val="libBold2Char"/>
          <w:rtl/>
        </w:rPr>
        <w:t>.</w:t>
      </w:r>
    </w:p>
    <w:p w:rsidR="001B329E" w:rsidRPr="00524C63" w:rsidRDefault="001B329E" w:rsidP="003C7C01">
      <w:pPr>
        <w:pStyle w:val="libNormal"/>
        <w:rPr>
          <w:rStyle w:val="libBold2Char"/>
          <w:rtl/>
        </w:rPr>
      </w:pPr>
      <w:r>
        <w:rPr>
          <w:rtl/>
        </w:rPr>
        <w:t xml:space="preserve">وقل في زيارة نوح </w:t>
      </w:r>
      <w:r w:rsidRPr="003C7C01">
        <w:rPr>
          <w:rStyle w:val="libAlaemChar"/>
          <w:rtl/>
        </w:rPr>
        <w:t>عليه‌السلام</w:t>
      </w:r>
      <w:r w:rsidR="009A58AC">
        <w:rPr>
          <w:rtl/>
        </w:rPr>
        <w:t>:</w:t>
      </w:r>
      <w:r>
        <w:rPr>
          <w:rtl/>
        </w:rPr>
        <w:t xml:space="preserve"> </w:t>
      </w:r>
      <w:r w:rsidRPr="00524C63">
        <w:rPr>
          <w:rStyle w:val="libBold2Char"/>
          <w:rtl/>
        </w:rPr>
        <w:t>السَّلامُ عَلَيْكَ يا نَبِيَّ اللهِ</w:t>
      </w:r>
      <w:r w:rsidR="009A58AC" w:rsidRPr="00524C63">
        <w:rPr>
          <w:rStyle w:val="libBold2Char"/>
          <w:rtl/>
        </w:rPr>
        <w:t>،</w:t>
      </w:r>
      <w:r w:rsidRPr="00524C63">
        <w:rPr>
          <w:rStyle w:val="libBold2Char"/>
          <w:rtl/>
        </w:rPr>
        <w:t xml:space="preserve"> السَّلامُ عَلَيْكَ يا صَفِيَّ اللهِ</w:t>
      </w:r>
      <w:r w:rsidR="009A58AC" w:rsidRPr="00524C63">
        <w:rPr>
          <w:rStyle w:val="libBold2Char"/>
          <w:rtl/>
        </w:rPr>
        <w:t>،</w:t>
      </w:r>
      <w:r w:rsidRPr="00524C63">
        <w:rPr>
          <w:rStyle w:val="libBold2Char"/>
          <w:rtl/>
        </w:rPr>
        <w:t xml:space="preserve"> السَّلامُ عَلَيْكَ يا وَلِيَّ اللهِ</w:t>
      </w:r>
      <w:r w:rsidR="009A58AC" w:rsidRPr="00524C63">
        <w:rPr>
          <w:rStyle w:val="libBold2Char"/>
          <w:rtl/>
        </w:rPr>
        <w:t>،</w:t>
      </w:r>
      <w:r w:rsidRPr="00524C63">
        <w:rPr>
          <w:rStyle w:val="libBold2Char"/>
          <w:rtl/>
        </w:rPr>
        <w:t xml:space="preserve"> السَّلامُ عَلَيْكَ يا حَبِيبَ اللهِ</w:t>
      </w:r>
      <w:r w:rsidR="009A58AC" w:rsidRPr="00524C63">
        <w:rPr>
          <w:rStyle w:val="libBold2Char"/>
          <w:rtl/>
        </w:rPr>
        <w:t>،</w:t>
      </w:r>
      <w:r w:rsidRPr="00524C63">
        <w:rPr>
          <w:rStyle w:val="libBold2Char"/>
          <w:rtl/>
        </w:rPr>
        <w:t xml:space="preserve"> السَّلامُ عَلَيْكَ يا شَيْخَ المُرْسَلِينَ</w:t>
      </w:r>
      <w:r w:rsidR="009A58AC" w:rsidRPr="00524C63">
        <w:rPr>
          <w:rStyle w:val="libBold2Char"/>
          <w:rtl/>
        </w:rPr>
        <w:t>،</w:t>
      </w:r>
      <w:r w:rsidRPr="00524C63">
        <w:rPr>
          <w:rStyle w:val="libBold2Char"/>
          <w:rtl/>
        </w:rPr>
        <w:t xml:space="preserve"> السَّلامُ عَلَيْكَ يا أمِينَ الله فِي أَرْضِهِ</w:t>
      </w:r>
      <w:r w:rsidR="009A58AC" w:rsidRPr="00524C63">
        <w:rPr>
          <w:rStyle w:val="libBold2Char"/>
          <w:rtl/>
        </w:rPr>
        <w:t>،</w:t>
      </w:r>
      <w:r w:rsidRPr="00524C63">
        <w:rPr>
          <w:rStyle w:val="libBold2Char"/>
          <w:rtl/>
        </w:rPr>
        <w:t xml:space="preserve"> صَلَواتُ الله وَسَلامُهُ عَلَيْكَ وَعَلى رُوحِكَ وَبَدَنِكَ وَعَلى الطَّاهِرِينَ مِنْ وُلْدِكَ وَرَحْمَةُ الله وَبَرَكاتُهُ</w:t>
      </w:r>
      <w:r w:rsidR="003C7C01" w:rsidRPr="00524C63">
        <w:rPr>
          <w:rStyle w:val="libBold2Char"/>
          <w:rtl/>
        </w:rPr>
        <w:t>.</w:t>
      </w:r>
    </w:p>
    <w:p w:rsidR="001B329E" w:rsidRDefault="001B329E" w:rsidP="003C7C01">
      <w:pPr>
        <w:pStyle w:val="libNormal"/>
        <w:rPr>
          <w:rtl/>
        </w:rPr>
      </w:pPr>
      <w:r>
        <w:rPr>
          <w:rtl/>
        </w:rPr>
        <w:t xml:space="preserve">ثم صل ست ركعات ركعتان منها لزيارة أمير المؤمنين </w:t>
      </w:r>
      <w:r w:rsidRPr="003C7C01">
        <w:rPr>
          <w:rStyle w:val="libAlaemChar"/>
          <w:rtl/>
        </w:rPr>
        <w:t>عليه‌السلام</w:t>
      </w:r>
      <w:r>
        <w:rPr>
          <w:rtl/>
        </w:rPr>
        <w:t xml:space="preserve"> تقرأ في الركعة الأولى فاتحة الكتاب وسورة الرحمن</w:t>
      </w:r>
      <w:r w:rsidR="009A58AC">
        <w:rPr>
          <w:rtl/>
        </w:rPr>
        <w:t>،</w:t>
      </w:r>
      <w:r>
        <w:rPr>
          <w:rtl/>
        </w:rPr>
        <w:t xml:space="preserve"> وفي الثانية الحمد وسورة يَّس وتشهد وسلم وسبح تسبيح الزهراء </w:t>
      </w:r>
      <w:r w:rsidRPr="003C7C01">
        <w:rPr>
          <w:rStyle w:val="libAlaemChar"/>
          <w:rtl/>
        </w:rPr>
        <w:t>عليها‌السلام</w:t>
      </w:r>
      <w:r>
        <w:rPr>
          <w:rtl/>
        </w:rPr>
        <w:t xml:space="preserve"> واستغفر الله عزَّ وجلَّ وادع لنفسك ثم قل</w:t>
      </w:r>
      <w:r w:rsidR="009A58AC">
        <w:rPr>
          <w:rtl/>
        </w:rPr>
        <w:t>:</w:t>
      </w:r>
    </w:p>
    <w:p w:rsidR="001B329E" w:rsidRPr="00524C63" w:rsidRDefault="001B329E" w:rsidP="003C7C01">
      <w:pPr>
        <w:pStyle w:val="libNormal"/>
        <w:rPr>
          <w:rStyle w:val="libBold2Char"/>
          <w:rtl/>
        </w:rPr>
      </w:pPr>
      <w:r w:rsidRPr="00524C63">
        <w:rPr>
          <w:rStyle w:val="libBold2Char"/>
          <w:rtl/>
        </w:rPr>
        <w:t>اللّهُمَّ إِنِّي صَلَّيْتُ هاتَيْنِ الرَّكْعَتَيْنِ هَدِيَّةً مِنِّي إِلى سَيِّدِي وَمَوْلايَ وَلِيِّكَ وَأَخِي رَسُولِكَ أَمِيرِ المُؤْمِنِينَ وَسَيِّدِ الوَصِيِّينَ عَلِيِّ بْنِ أَبِى طالِبٍ صَلَواتُ الله عَلَيْهِ وَعَلى آلِهِ</w:t>
      </w:r>
      <w:r w:rsidR="009A58AC" w:rsidRPr="00524C63">
        <w:rPr>
          <w:rStyle w:val="libBold2Char"/>
          <w:rtl/>
        </w:rPr>
        <w:t>،</w:t>
      </w:r>
      <w:r w:rsidRPr="00524C63">
        <w:rPr>
          <w:rStyle w:val="libBold2Char"/>
          <w:rtl/>
        </w:rPr>
        <w:t xml:space="preserve"> اللّهُمَّ فَصَلِّ عَلى مُحَمَّدٍ وَآلِ مُحَمَّدٍ وَتَقَبَّلها مِنِّي وَاجْزِنِي عَلى ذلِكَ جَزاءَ المُحْسِنِينَ</w:t>
      </w:r>
      <w:r w:rsidR="009A58AC" w:rsidRPr="00524C63">
        <w:rPr>
          <w:rStyle w:val="libBold2Char"/>
          <w:rtl/>
        </w:rPr>
        <w:t>،</w:t>
      </w:r>
      <w:r w:rsidRPr="00524C63">
        <w:rPr>
          <w:rStyle w:val="libBold2Char"/>
          <w:rtl/>
        </w:rPr>
        <w:t xml:space="preserve"> اللّهُمَّ لَكَ صَلَّيْتُ وَلَكَ رَكَعْتُ وَلَكَ سَجَدْتُ وَحْدَكَ لاشَرِيكَ لَكَ</w:t>
      </w:r>
      <w:r w:rsidR="009A58AC" w:rsidRPr="00524C63">
        <w:rPr>
          <w:rStyle w:val="libBold2Char"/>
          <w:rtl/>
        </w:rPr>
        <w:t>؛</w:t>
      </w:r>
      <w:r w:rsidRPr="00524C63">
        <w:rPr>
          <w:rStyle w:val="libBold2Char"/>
          <w:rtl/>
        </w:rPr>
        <w:t xml:space="preserve"> لاَنَّهُ لاتَكُونُ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الصَّلاةُ</w:t>
      </w:r>
      <w:r w:rsidRPr="00524C63">
        <w:rPr>
          <w:rStyle w:val="libBold2Char"/>
          <w:rFonts w:hint="cs"/>
          <w:rtl/>
        </w:rPr>
        <w:t xml:space="preserve"> </w:t>
      </w:r>
      <w:r w:rsidRPr="00524C63">
        <w:rPr>
          <w:rStyle w:val="libBold2Char"/>
          <w:rtl/>
        </w:rPr>
        <w:t>وَالرُّكُوعُ</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سلام الله عليك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وصلّى الله عليك</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Fonts w:hint="cs"/>
          <w:rtl/>
        </w:rPr>
        <w:t>3</w:t>
      </w:r>
      <w:r w:rsidR="003C7C01">
        <w:rPr>
          <w:rFonts w:hint="cs"/>
          <w:rtl/>
        </w:rPr>
        <w:t xml:space="preserve"> - </w:t>
      </w:r>
      <w:r w:rsidRPr="00F450B0">
        <w:rPr>
          <w:rFonts w:hint="cs"/>
          <w:rtl/>
        </w:rPr>
        <w:t>لا تجوز</w:t>
      </w:r>
      <w:r w:rsidR="003C7C01">
        <w:rPr>
          <w:rFonts w:hint="cs"/>
          <w:rtl/>
        </w:rPr>
        <w:t xml:space="preserve"> - </w:t>
      </w:r>
      <w:r w:rsidRPr="00F450B0">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0D3B75">
        <w:rPr>
          <w:rtl/>
        </w:rPr>
        <w:lastRenderedPageBreak/>
        <w:t>وَالسُّجُودُ إِلاّ لَكَ لاَنَّكَ أَنْتَ الله لا إِلهَ إِلاّ أَنْتَ اللّهُمَّ صَلِّ عَلى مُحَمَّدٍ وَآلِ مُحَمَّدٍ وَتَقَبَّلْ مِنِّي زِيارَتِي وَاعْطِنِي سُؤْلِي بِمُحَمَّدٍ وَآلِهِ الطَّاهِرِينَ</w:t>
      </w:r>
      <w:r w:rsidR="003C7C01">
        <w:rPr>
          <w:rtl/>
          <w:lang w:bidi="fa-IR"/>
        </w:rPr>
        <w:t>.</w:t>
      </w:r>
    </w:p>
    <w:p w:rsidR="001B329E" w:rsidRDefault="001B329E" w:rsidP="003C7C01">
      <w:pPr>
        <w:pStyle w:val="libNormal"/>
        <w:rPr>
          <w:rtl/>
        </w:rPr>
      </w:pPr>
      <w:r>
        <w:rPr>
          <w:rtl/>
        </w:rPr>
        <w:t xml:space="preserve">وتهدى الأَربع ركعات الآخِر إلى آدم </w:t>
      </w:r>
      <w:r w:rsidRPr="003C7C01">
        <w:rPr>
          <w:rStyle w:val="libAlaemChar"/>
          <w:rtl/>
        </w:rPr>
        <w:t>عليه‌السلام</w:t>
      </w:r>
      <w:r>
        <w:rPr>
          <w:rtl/>
        </w:rPr>
        <w:t xml:space="preserve"> ونوح </w:t>
      </w:r>
      <w:r w:rsidRPr="003C7C01">
        <w:rPr>
          <w:rStyle w:val="libAlaemChar"/>
          <w:rtl/>
        </w:rPr>
        <w:t>عليه‌السلام</w:t>
      </w:r>
      <w:r>
        <w:rPr>
          <w:rtl/>
        </w:rPr>
        <w:t xml:space="preserve"> ثم تسجد سجدة الشكر وقل فيها</w:t>
      </w:r>
      <w:r w:rsidR="009A58AC">
        <w:rPr>
          <w:rtl/>
        </w:rPr>
        <w:t>:</w:t>
      </w:r>
      <w:r>
        <w:rPr>
          <w:rFonts w:hint="cs"/>
          <w:rtl/>
        </w:rPr>
        <w:t xml:space="preserve"> </w:t>
      </w:r>
      <w:r w:rsidRPr="00524C63">
        <w:rPr>
          <w:rStyle w:val="libBold2Char"/>
          <w:rtl/>
        </w:rPr>
        <w:t>اللّهُمَّ إِلَيْكَ تَوَجَّهْتُ وَبِكَ اعْتَصَمْتُ وَعَلَيْكَ تَوَكَّلْتُ</w:t>
      </w:r>
      <w:r w:rsidR="009A58AC" w:rsidRPr="00524C63">
        <w:rPr>
          <w:rStyle w:val="libBold2Char"/>
          <w:rtl/>
        </w:rPr>
        <w:t>،</w:t>
      </w:r>
      <w:r w:rsidRPr="00524C63">
        <w:rPr>
          <w:rStyle w:val="libBold2Char"/>
          <w:rtl/>
        </w:rPr>
        <w:t xml:space="preserve"> اللّهُمَّ أَنْتَ ثِقَتِي وَرَجائِي فَاكْفِنِي ما أَهَمَّنِي وَما لا يَهِمُّنِي وَما أَنْتَ أَعْلَمُ بِهِ مِنِّي</w:t>
      </w:r>
      <w:r w:rsidR="009A58AC" w:rsidRPr="00524C63">
        <w:rPr>
          <w:rStyle w:val="libBold2Char"/>
          <w:rtl/>
        </w:rPr>
        <w:t>،</w:t>
      </w:r>
      <w:r w:rsidRPr="00524C63">
        <w:rPr>
          <w:rStyle w:val="libBold2Char"/>
          <w:rtl/>
        </w:rPr>
        <w:t xml:space="preserve"> عَزَّ جارُكَ وَجَلَّ ثَناؤُكَ وَلا إِلهَ غَيْرُكَ صَلِّ عَلى مُحَمَّدٍ وَآلِ مُحَمَّدٍ وَقَرِّبْ فَرَجَهُمْ</w:t>
      </w:r>
      <w:r w:rsidR="003C7C01">
        <w:rPr>
          <w:rtl/>
        </w:rPr>
        <w:t>.</w:t>
      </w:r>
      <w:r>
        <w:rPr>
          <w:rFonts w:hint="cs"/>
          <w:rtl/>
        </w:rPr>
        <w:t xml:space="preserve"> </w:t>
      </w:r>
      <w:r>
        <w:rPr>
          <w:rtl/>
        </w:rPr>
        <w:t>ثم ضع خدّك الأيمن على الأَرض وقل</w:t>
      </w:r>
      <w:r w:rsidR="009A58AC">
        <w:rPr>
          <w:rtl/>
        </w:rPr>
        <w:t>:</w:t>
      </w:r>
      <w:r>
        <w:rPr>
          <w:rtl/>
        </w:rPr>
        <w:t xml:space="preserve"> </w:t>
      </w:r>
      <w:r w:rsidRPr="00524C63">
        <w:rPr>
          <w:rStyle w:val="libBold2Char"/>
          <w:rtl/>
        </w:rPr>
        <w:t>إرْحَمْ ذُلِّي بَيْنَ يَدَيْكَ وَتَضَرُّعِي إِلَيْكَ وَوَحْشَتِي مِنَ النَّاسِ وَأُنْسِي بِكَ يا كَرِيمُ يا كَرِيمُ يا كَرِيمُ</w:t>
      </w:r>
      <w:r w:rsidR="003C7C01">
        <w:rPr>
          <w:rtl/>
        </w:rPr>
        <w:t>.</w:t>
      </w:r>
      <w:r>
        <w:rPr>
          <w:rFonts w:hint="cs"/>
          <w:rtl/>
        </w:rPr>
        <w:t xml:space="preserve"> </w:t>
      </w:r>
      <w:r>
        <w:rPr>
          <w:rtl/>
        </w:rPr>
        <w:t>ثم ضع خدّك الأيسر على الأَرض وقل</w:t>
      </w:r>
      <w:r w:rsidR="009A58AC">
        <w:rPr>
          <w:rtl/>
        </w:rPr>
        <w:t>:</w:t>
      </w:r>
      <w:r>
        <w:rPr>
          <w:rtl/>
        </w:rPr>
        <w:t xml:space="preserve"> </w:t>
      </w:r>
      <w:r w:rsidRPr="00524C63">
        <w:rPr>
          <w:rStyle w:val="libBold2Char"/>
          <w:rtl/>
        </w:rPr>
        <w:t>لا إِلهَ إِلاّ أَنْتَ رَبِّي حَقاً سَجَدْتُ لَكَ يا رَبِّ تَعَبُّداً وَرِقّا</w:t>
      </w:r>
      <w:r w:rsidR="009A58AC" w:rsidRPr="00524C63">
        <w:rPr>
          <w:rStyle w:val="libBold2Char"/>
          <w:rtl/>
        </w:rPr>
        <w:t>،</w:t>
      </w:r>
      <w:r w:rsidRPr="00524C63">
        <w:rPr>
          <w:rStyle w:val="libBold2Char"/>
          <w:rtl/>
        </w:rPr>
        <w:t xml:space="preserve"> اللّهُمَّ إِنَّ عَمَلِي ضَعِيفٌ فَضاعِفْهُ لِي يا كَرِيمُ يا كَرِيمُ يا كَرِيمُ</w:t>
      </w:r>
      <w:r w:rsidR="003C7C01">
        <w:rPr>
          <w:rtl/>
        </w:rPr>
        <w:t>.</w:t>
      </w:r>
      <w:r>
        <w:rPr>
          <w:rFonts w:hint="cs"/>
          <w:rtl/>
        </w:rPr>
        <w:t xml:space="preserve"> </w:t>
      </w:r>
      <w:r>
        <w:rPr>
          <w:rtl/>
        </w:rPr>
        <w:t>ثم عد إلى السجود وقل</w:t>
      </w:r>
      <w:r w:rsidR="009A58AC">
        <w:rPr>
          <w:rtl/>
        </w:rPr>
        <w:t>:</w:t>
      </w:r>
      <w:r>
        <w:rPr>
          <w:rtl/>
        </w:rPr>
        <w:t xml:space="preserve"> شكراً مائة مرة</w:t>
      </w:r>
      <w:r w:rsidR="009A58AC">
        <w:rPr>
          <w:rtl/>
        </w:rPr>
        <w:t>،</w:t>
      </w:r>
      <w:r>
        <w:rPr>
          <w:rtl/>
        </w:rPr>
        <w:t xml:space="preserve"> واجتهد في الدعاء فإنه موضع مسألة وأكثر من الاستغفار فإنه موضع مغفرة واسأل الحوائج فإنه مقام إجابة</w:t>
      </w:r>
      <w:r w:rsidR="003C7C01">
        <w:rPr>
          <w:rtl/>
        </w:rPr>
        <w:t>.</w:t>
      </w:r>
      <w:r>
        <w:rPr>
          <w:rFonts w:hint="cs"/>
          <w:rtl/>
        </w:rPr>
        <w:t xml:space="preserve"> </w:t>
      </w:r>
      <w:r>
        <w:rPr>
          <w:rtl/>
        </w:rPr>
        <w:t>وقال السيد ابن طاووس في المزار وكلما صلّيت صلاة فرضاً كانت أو نفلاً مدة مقامك بمشهد أمير المؤمنين وادع بهذا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لابُدَّ مِنْ أَمْرِكَ وَلابُدَّ مِنْ قَدَرِكَ وَلابُدَّ مِنْ قَضائِكَ وَلاحَوْلَ وَلا قُوَّةَ إِلاّ بِكَ</w:t>
      </w:r>
      <w:r w:rsidR="009A58AC" w:rsidRPr="00524C63">
        <w:rPr>
          <w:rStyle w:val="libBold2Char"/>
          <w:rtl/>
        </w:rPr>
        <w:t>،</w:t>
      </w:r>
      <w:r w:rsidRPr="00524C63">
        <w:rPr>
          <w:rStyle w:val="libBold2Char"/>
          <w:rtl/>
        </w:rPr>
        <w:t xml:space="preserve"> اللّهُمَّ فَما قَضَيْتَ عَلَيْنا مِنْ قَضاء أَوْ قَدَّرْتَ عَلَيْنا مِنْ قَدَرٍ فَأَعْطِنا مَعَهُ صَبْراً يَقْهَرُهُ وَيَدْمَغُهُ</w:t>
      </w:r>
      <w:r w:rsidR="009A58AC" w:rsidRPr="00524C63">
        <w:rPr>
          <w:rStyle w:val="libBold2Char"/>
          <w:rtl/>
        </w:rPr>
        <w:t>،</w:t>
      </w:r>
      <w:r w:rsidRPr="00524C63">
        <w:rPr>
          <w:rStyle w:val="libBold2Char"/>
          <w:rtl/>
        </w:rPr>
        <w:t xml:space="preserve"> وَاجْعَلْهُ لَنا صاعِداً فِي رِضْوانِكَ يُنْمِي فِي حَسَناتِنا وَتَفْضِيلِنا وَسَؤْدَدِنا</w:t>
      </w:r>
      <w:r w:rsidRPr="00524C63">
        <w:rPr>
          <w:rStyle w:val="libBold2Char"/>
          <w:rFonts w:hint="cs"/>
          <w:rtl/>
        </w:rPr>
        <w:t xml:space="preserve"> </w:t>
      </w:r>
      <w:r w:rsidRPr="00524C63">
        <w:rPr>
          <w:rStyle w:val="libBold2Char"/>
          <w:rtl/>
        </w:rPr>
        <w:t>وَشَرَفِنا وَمَجْدِنا وَنَعْمائِنا وَكَرامَتِنا فِي الدُّنْيا وَالآخِرَةِ وَلاتَنْقُصْ مِنْ حَسَناتِنا</w:t>
      </w:r>
      <w:r w:rsidR="009A58AC" w:rsidRPr="00524C63">
        <w:rPr>
          <w:rStyle w:val="libBold2Char"/>
          <w:rtl/>
        </w:rPr>
        <w:t>،</w:t>
      </w:r>
      <w:r w:rsidRPr="00524C63">
        <w:rPr>
          <w:rStyle w:val="libBold2Char"/>
          <w:rtl/>
        </w:rPr>
        <w:t xml:space="preserve"> اللّهُمَّ وَما أَعْطَيْتَنا مِنْ عَطاءٍ أوْ فَضَّلْتَنا بِهِ مِنْ فَضِيلَةٍ أَوْ أَكْرَمْتَنا مِنْ كَرامَةٍ فَاعْطِنا مَعَهُ شُكْراً يَقْهَرُهُ وَيَدْمَغُهُ وَاجْعَلْهُ لَنا صاعِداً فِي رِضْوانِكَ وَفِي حَسَناتِنا وَسَؤْدَدِنا وَشَرَفِنا وَنَعْمائِكَ وَكَرامَتِكَ </w:t>
      </w:r>
      <w:r w:rsidRPr="003C7C01">
        <w:rPr>
          <w:rStyle w:val="libFootnotenumChar"/>
          <w:rFonts w:hint="cs"/>
          <w:rtl/>
        </w:rPr>
        <w:t>(1)</w:t>
      </w:r>
      <w:r w:rsidRPr="00524C63">
        <w:rPr>
          <w:rStyle w:val="libBold2Char"/>
          <w:rFonts w:hint="cs"/>
          <w:rtl/>
        </w:rPr>
        <w:t xml:space="preserve"> </w:t>
      </w:r>
      <w:r w:rsidRPr="00524C63">
        <w:rPr>
          <w:rStyle w:val="libBold2Char"/>
          <w:rtl/>
        </w:rPr>
        <w:t>فِي الدُّنْيا وَالآخِرةِ</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وَلاتَجْعَلْهُ لَنا أَشَراً وَلابَطَراً وَلا فِتْنَةً وَلا مَقْتاً وَلا عَذاباً وَلا خِزْياً فِي الدُّنْيا وَالآخِرةِ</w:t>
      </w:r>
      <w:r w:rsidR="009A58AC" w:rsidRPr="00524C63">
        <w:rPr>
          <w:rStyle w:val="libBold2Char"/>
          <w:rtl/>
        </w:rPr>
        <w:t>،</w:t>
      </w:r>
      <w:r w:rsidRPr="00524C63">
        <w:rPr>
          <w:rStyle w:val="libBold2Char"/>
          <w:rtl/>
        </w:rPr>
        <w:t xml:space="preserve"> اللّهُمَّ إِنَّا نَعُوذُ بِكَ مِنْ عَثْرَةِ اللِّسانِ وَسُوءِ المَقامِ وَخِفَّةِ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ونعمائنا وكرامتنا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اللّهمّ ولا تجعله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8217A">
        <w:rPr>
          <w:rtl/>
        </w:rPr>
        <w:lastRenderedPageBreak/>
        <w:t>المِيزانِ</w:t>
      </w:r>
      <w:r w:rsidR="009A58AC">
        <w:rPr>
          <w:rtl/>
        </w:rPr>
        <w:t>،</w:t>
      </w:r>
      <w:r w:rsidRPr="00D8217A">
        <w:rPr>
          <w:rtl/>
        </w:rPr>
        <w:t xml:space="preserve"> اللّهُمَّ صَلِّ عَلى مُحَمَّدٍ وَآلِ مُحَمَّدٍ وَلَقِّنا حَسَناتِنا فِي المَماتِ وَلاتُرِنا أَعْمالَنا حَسَراتٍ وَلا تُخْزِنا عِنْدَ قَضائِكَ وَلا تَفْضَحْنا بِسَيِّئاتِنا يَوْمَ نَلْقاكَ</w:t>
      </w:r>
      <w:r w:rsidR="009A58AC">
        <w:rPr>
          <w:rtl/>
        </w:rPr>
        <w:t>،</w:t>
      </w:r>
      <w:r w:rsidRPr="00D8217A">
        <w:rPr>
          <w:rtl/>
        </w:rPr>
        <w:t xml:space="preserve"> وَاجْعَلْ قُلُوبَنا تَذْكُرُكَ وَلاتَنْساك وَتَخْشاكَ كَأَنَّها تَراكَ حَتّى تَلْقاكَ</w:t>
      </w:r>
      <w:r w:rsidR="009A58AC">
        <w:rPr>
          <w:rtl/>
        </w:rPr>
        <w:t>،</w:t>
      </w:r>
      <w:r w:rsidRPr="00D8217A">
        <w:rPr>
          <w:rtl/>
        </w:rPr>
        <w:t xml:space="preserve"> وَصَلِّ عَلى مُحَمَّدٍ وَآلِ مُحَمَّدٍ وَبَدِّلْ سَيِّئاتِنا حَسَناتٍ وَاجْعَلْ حَسَناتِنا دَرَجاتٍ وَاجْعَلْ دَرَجاتِنا غُرُفاتٍ وَاجْعَلْ غُرُفاتِنا عالِياتٍ</w:t>
      </w:r>
      <w:r w:rsidR="009A58AC">
        <w:rPr>
          <w:rtl/>
        </w:rPr>
        <w:t>،</w:t>
      </w:r>
      <w:r w:rsidRPr="00D8217A">
        <w:rPr>
          <w:rtl/>
        </w:rPr>
        <w:t xml:space="preserve"> اللّهُمَّ وَأَوْسِعْ لِفَقِيرِنا مِنْ سَعَةِ ما قَضَيْتَ عَلى نَفْسِكَ</w:t>
      </w:r>
      <w:r w:rsidR="009A58AC">
        <w:rPr>
          <w:rtl/>
        </w:rPr>
        <w:t>،</w:t>
      </w:r>
      <w:r w:rsidRPr="00D8217A">
        <w:rPr>
          <w:rtl/>
        </w:rPr>
        <w:t xml:space="preserve"> اللّهُمَّ صَلِّ عَلى مُحَمَّدٍ وَآلِ مُحَمَّدٍ وَمُنَّ عَلَيْنا بِالهُدى ماأَبْقَيْتَنا وَالكَرامَةِ</w:t>
      </w:r>
      <w:r>
        <w:rPr>
          <w:rFonts w:hint="cs"/>
          <w:rtl/>
        </w:rPr>
        <w:t xml:space="preserve"> </w:t>
      </w:r>
      <w:r w:rsidRPr="003C7C01">
        <w:rPr>
          <w:rStyle w:val="libFootnotenumChar"/>
          <w:rFonts w:hint="cs"/>
          <w:rtl/>
        </w:rPr>
        <w:t>(1)</w:t>
      </w:r>
      <w:r w:rsidRPr="00524C63">
        <w:rPr>
          <w:rtl/>
        </w:rPr>
        <w:t xml:space="preserve"> ماأَحْيَيْتَنا وَالكَرامَةِ إِذا تَوَفَّيْتَنا وَالحِفْظِ فِيما بِقِيَ مِنْ عُمُرِنا وَالبَرَكَةِ فِيما رَزَقْتَنا وَالعَوْنِ عَلى ماحَمَّلْتَنا وَالثَّباتِ عَلى ما طَوَّقْتَنا</w:t>
      </w:r>
      <w:r w:rsidR="009A58AC" w:rsidRPr="00524C63">
        <w:rPr>
          <w:rtl/>
        </w:rPr>
        <w:t>،</w:t>
      </w:r>
      <w:r w:rsidRPr="00524C63">
        <w:rPr>
          <w:rtl/>
        </w:rPr>
        <w:t xml:space="preserve"> وَلا تُؤاخِذْنا بِظُلْمِنا وَلا تُقايِسْنا بِجَهْلِنا وَلا تَسْتَدْرِجْنا</w:t>
      </w:r>
      <w:r w:rsidRPr="00524C63">
        <w:rPr>
          <w:rFonts w:hint="cs"/>
          <w:rtl/>
        </w:rPr>
        <w:t xml:space="preserve"> </w:t>
      </w:r>
      <w:r w:rsidRPr="00524C63">
        <w:rPr>
          <w:rtl/>
        </w:rPr>
        <w:t>بِخَطايانا وَاجْعَلْ أَحْسَنَ ما نَقُولُ ثابِتا فِي قُلُوبِنا وَاجْعَلْنا عُظَماءَ عِنْدَكَ وَأَذِلَّةً فِي أَنْفُسِنا وَانْفَعْنا بِما عَلَّمْتَنا وَزِدْنا عِلْماً نافِعاً</w:t>
      </w:r>
      <w:r w:rsidR="009A58AC" w:rsidRPr="00524C63">
        <w:rPr>
          <w:rtl/>
        </w:rPr>
        <w:t>،</w:t>
      </w:r>
      <w:r w:rsidRPr="00524C63">
        <w:rPr>
          <w:rtl/>
        </w:rPr>
        <w:t xml:space="preserve"> وَأَعُوذُ بِكَ مِنْ قَلْبٍ لايَخْشَعُ وَمِنْ عَيْنٌ لاتَدْمَعُ وَمِنْ صَلاةٍ لاتُقْبَلُ أَجِرْنا مِنْ سُوءِ الفِتَنِ يا وَلِيَّ الدُّنْيا وَالآخِرَةِ</w:t>
      </w:r>
      <w:r w:rsidR="003C7C01" w:rsidRPr="00524C63">
        <w:rPr>
          <w:rtl/>
        </w:rPr>
        <w:t>.</w:t>
      </w:r>
    </w:p>
    <w:p w:rsidR="001B329E" w:rsidRDefault="001B329E" w:rsidP="003C7C01">
      <w:pPr>
        <w:pStyle w:val="libNormal"/>
        <w:rPr>
          <w:rtl/>
        </w:rPr>
      </w:pPr>
      <w:r>
        <w:rPr>
          <w:rtl/>
        </w:rPr>
        <w:t>قال السيد في (مصباح الزائر)</w:t>
      </w:r>
      <w:r w:rsidR="009A58AC">
        <w:rPr>
          <w:rtl/>
        </w:rPr>
        <w:t>:</w:t>
      </w:r>
      <w:r>
        <w:rPr>
          <w:rtl/>
        </w:rPr>
        <w:t xml:space="preserve"> دعاء آخر يستحب الدعاء به عقيب زيارة أمير المؤمنين </w:t>
      </w:r>
      <w:r w:rsidRPr="003C7C01">
        <w:rPr>
          <w:rStyle w:val="libAlaemChar"/>
          <w:rtl/>
        </w:rPr>
        <w:t>عليه‌السلام</w:t>
      </w:r>
      <w:r w:rsidR="009A58AC">
        <w:rPr>
          <w:rtl/>
        </w:rPr>
        <w:t>:</w:t>
      </w:r>
      <w:r>
        <w:rPr>
          <w:rtl/>
        </w:rPr>
        <w:t xml:space="preserve"> </w:t>
      </w:r>
      <w:r w:rsidRPr="00524C63">
        <w:rPr>
          <w:rStyle w:val="libBold2Char"/>
          <w:rtl/>
        </w:rPr>
        <w:t>يا الله يا الله يا الله يا مُجِيبَ دَعْوَةِ المُضْطَرِينَ</w:t>
      </w:r>
      <w:r>
        <w:rPr>
          <w:rFonts w:hint="cs"/>
          <w:rtl/>
        </w:rPr>
        <w:t xml:space="preserve"> </w:t>
      </w:r>
      <w:r w:rsidRPr="003C7C01">
        <w:rPr>
          <w:rStyle w:val="libFootnotenumChar"/>
          <w:rFonts w:hint="cs"/>
          <w:rtl/>
        </w:rPr>
        <w:t>(2)</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هذا الدعاء هو دعاء صفوان المعروف بدعاء علقمة وسيأتي إن شاء الله في ذيل زيارة عاشوراء واعلم أنه يستحب زيارة رأس الحسين </w:t>
      </w:r>
      <w:r w:rsidRPr="003C7C01">
        <w:rPr>
          <w:rStyle w:val="libAlaemChar"/>
          <w:rtl/>
        </w:rPr>
        <w:t>عليه‌السلام</w:t>
      </w:r>
      <w:r>
        <w:rPr>
          <w:rtl/>
        </w:rPr>
        <w:t xml:space="preserve"> عند قبر أمير المؤمنين </w:t>
      </w:r>
      <w:r w:rsidRPr="003C7C01">
        <w:rPr>
          <w:rStyle w:val="libAlaemChar"/>
          <w:rtl/>
        </w:rPr>
        <w:t>عليه‌السلام</w:t>
      </w:r>
      <w:r w:rsidR="009A58AC">
        <w:rPr>
          <w:rtl/>
        </w:rPr>
        <w:t>،</w:t>
      </w:r>
      <w:r>
        <w:rPr>
          <w:rtl/>
        </w:rPr>
        <w:t xml:space="preserve"> وقد عقد لذلك باباً في كتابَي (الوسائل) و</w:t>
      </w:r>
      <w:r>
        <w:rPr>
          <w:rFonts w:hint="cs"/>
          <w:rtl/>
        </w:rPr>
        <w:t xml:space="preserve"> </w:t>
      </w:r>
      <w:r>
        <w:rPr>
          <w:rtl/>
        </w:rPr>
        <w:t>(المستدرك)</w:t>
      </w:r>
      <w:r w:rsidR="003C7C01">
        <w:rPr>
          <w:rtl/>
        </w:rPr>
        <w:t>.</w:t>
      </w:r>
      <w:r>
        <w:rPr>
          <w:rFonts w:hint="cs"/>
          <w:rtl/>
        </w:rPr>
        <w:t xml:space="preserve"> </w:t>
      </w:r>
      <w:r>
        <w:rPr>
          <w:rtl/>
        </w:rPr>
        <w:t xml:space="preserve">وروي في المستدرك عن كتاب (المزار) لمحمد ابن المشهدي أنه زار الصادق </w:t>
      </w:r>
      <w:r w:rsidRPr="003C7C01">
        <w:rPr>
          <w:rStyle w:val="libAlaemChar"/>
          <w:rtl/>
        </w:rPr>
        <w:t>عليه‌السلام</w:t>
      </w:r>
      <w:r>
        <w:rPr>
          <w:rtl/>
        </w:rPr>
        <w:t xml:space="preserve"> رأس الحسين </w:t>
      </w:r>
      <w:r w:rsidRPr="003C7C01">
        <w:rPr>
          <w:rStyle w:val="libAlaemChar"/>
          <w:rtl/>
        </w:rPr>
        <w:t>عليه‌السلام</w:t>
      </w:r>
      <w:r>
        <w:rPr>
          <w:rtl/>
        </w:rPr>
        <w:t xml:space="preserve"> عند رأس أمير المؤمنين </w:t>
      </w:r>
      <w:r w:rsidRPr="003C7C01">
        <w:rPr>
          <w:rStyle w:val="libAlaemChar"/>
          <w:rtl/>
        </w:rPr>
        <w:t>عليه‌السلام</w:t>
      </w:r>
      <w:r>
        <w:rPr>
          <w:rtl/>
        </w:rPr>
        <w:t xml:space="preserve"> وصلّى عنده أربع ركعات وهذه هي الزيارة</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أبْنَ رَسُولِ اللهِ</w:t>
      </w:r>
      <w:r w:rsidR="009A58AC" w:rsidRPr="00524C63">
        <w:rPr>
          <w:rStyle w:val="libBold2Char"/>
          <w:rtl/>
        </w:rPr>
        <w:t>،</w:t>
      </w:r>
      <w:r w:rsidRPr="00524C63">
        <w:rPr>
          <w:rStyle w:val="libBold2Char"/>
          <w:rtl/>
        </w:rPr>
        <w:t xml:space="preserve"> السَّلامُ عَلَيْك يا أبْنَ أَمِيرِ المُؤْمِنِينَ</w:t>
      </w:r>
      <w:r w:rsidR="009A58AC" w:rsidRPr="00524C63">
        <w:rPr>
          <w:rStyle w:val="libBold2Char"/>
          <w:rtl/>
        </w:rPr>
        <w:t>،</w:t>
      </w:r>
      <w:r w:rsidRPr="00524C63">
        <w:rPr>
          <w:rStyle w:val="libBold2Char"/>
          <w:rtl/>
        </w:rPr>
        <w:t xml:space="preserve"> السَّلامُ عَلَيْكَ يا أبْنَ الصِدِّيقَةِ الطَّاهِرَةِ سَيِّدَةِ نِساءِ العالَمِينَ</w:t>
      </w:r>
      <w:r w:rsidR="009A58AC" w:rsidRPr="00524C63">
        <w:rPr>
          <w:rStyle w:val="libBold2Char"/>
          <w:rtl/>
        </w:rPr>
        <w:t>،</w:t>
      </w:r>
      <w:r w:rsidRPr="00524C63">
        <w:rPr>
          <w:rStyle w:val="libBold2Char"/>
          <w:rtl/>
        </w:rPr>
        <w:t xml:space="preserve"> السَّلامُ عَلَيْكَ يا مَوْلايَ يا أبا عَبْدِ الله وَرَحْمَةُ الله وَبَرَكاتُهُ</w:t>
      </w:r>
      <w:r w:rsidR="009A58AC" w:rsidRPr="00524C63">
        <w:rPr>
          <w:rStyle w:val="libBold2Char"/>
          <w:rtl/>
        </w:rPr>
        <w:t>،</w:t>
      </w:r>
      <w:r w:rsidRPr="00524C63">
        <w:rPr>
          <w:rStyle w:val="libBold2Char"/>
          <w:rtl/>
        </w:rPr>
        <w:t xml:space="preserve"> أَشْهَدُ أَنَّكَ قَدْ</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أَقَمْتَ الصَّلاةَ وَآتَيْتَ الزَّكاةَ وَأَمَرْتَ بِالمَعْرُوفِ</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والمغفرة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للشهيد الاول</w:t>
      </w:r>
      <w:r w:rsidR="009A58AC">
        <w:rPr>
          <w:rFonts w:hint="cs"/>
          <w:rtl/>
        </w:rPr>
        <w:t>:</w:t>
      </w:r>
      <w:r>
        <w:rPr>
          <w:rFonts w:hint="cs"/>
          <w:rtl/>
        </w:rPr>
        <w:t xml:space="preserve"> 70</w:t>
      </w:r>
      <w:r w:rsidR="003C7C01">
        <w:rPr>
          <w:rFonts w:hint="cs"/>
          <w:rtl/>
        </w:rPr>
        <w:t xml:space="preserve"> - </w:t>
      </w:r>
      <w:r>
        <w:rPr>
          <w:rFonts w:hint="cs"/>
          <w:rtl/>
        </w:rPr>
        <w:t>91</w:t>
      </w:r>
      <w:r w:rsidR="009A58AC">
        <w:rPr>
          <w:rFonts w:hint="cs"/>
          <w:rtl/>
        </w:rPr>
        <w:t>،</w:t>
      </w:r>
      <w:r>
        <w:rPr>
          <w:rFonts w:hint="cs"/>
          <w:rtl/>
        </w:rPr>
        <w:t xml:space="preserve"> مصباح الزائر</w:t>
      </w:r>
      <w:r w:rsidR="009A58AC">
        <w:rPr>
          <w:rFonts w:hint="cs"/>
          <w:rtl/>
        </w:rPr>
        <w:t>:</w:t>
      </w:r>
      <w:r>
        <w:rPr>
          <w:rFonts w:hint="cs"/>
          <w:rtl/>
        </w:rPr>
        <w:t xml:space="preserve"> 120</w:t>
      </w:r>
      <w:r w:rsidR="003C7C01">
        <w:rPr>
          <w:rFonts w:hint="cs"/>
          <w:rtl/>
        </w:rPr>
        <w:t xml:space="preserve"> - </w:t>
      </w:r>
      <w:r>
        <w:rPr>
          <w:rFonts w:hint="cs"/>
          <w:rtl/>
        </w:rPr>
        <w:t>130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قد</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D8217A">
        <w:rPr>
          <w:rtl/>
        </w:rPr>
        <w:lastRenderedPageBreak/>
        <w:t>وَنَهَيْتَ عَنِ المُنْكَرِ وَتَلَوْتَ الكِتابَ حَقَّ تِلاوَتِهِ وَجاهَدْتَ فِي الله حَقَّ جِهادِهِ وَصَبَرْتَ عَلى الاَذى فِي جَنْبِهِ مُحْتَسِباً حَتّى أَتاكَ اليَّقِينُ</w:t>
      </w:r>
      <w:r w:rsidR="009A58AC">
        <w:rPr>
          <w:rtl/>
        </w:rPr>
        <w:t>،</w:t>
      </w:r>
      <w:r w:rsidRPr="00D8217A">
        <w:rPr>
          <w:rtl/>
        </w:rPr>
        <w:t xml:space="preserve"> وَأَشْهَدُ أَنَّ الَّذِينَ خالَفُوكَ وَحارَبُوكَ وَأَنَّ الَّذِينَ خَذَلُوكَ وَالَّذِينَ قَتَلُوكَ مَلْعُونُونَ عَلى لِسانِ النَّبِيِّ الاُمِي وَقَدْ خابَ</w:t>
      </w:r>
      <w:r>
        <w:rPr>
          <w:rFonts w:hint="cs"/>
          <w:rtl/>
        </w:rPr>
        <w:t xml:space="preserve"> </w:t>
      </w:r>
      <w:r w:rsidRPr="003C7C01">
        <w:rPr>
          <w:rStyle w:val="libFootnotenumChar"/>
          <w:rFonts w:hint="cs"/>
          <w:rtl/>
        </w:rPr>
        <w:t>(1)</w:t>
      </w:r>
      <w:r w:rsidRPr="00524C63">
        <w:rPr>
          <w:rtl/>
        </w:rPr>
        <w:t xml:space="preserve"> مَنْ افْتَرى</w:t>
      </w:r>
      <w:r w:rsidR="009A58AC" w:rsidRPr="00524C63">
        <w:rPr>
          <w:rtl/>
        </w:rPr>
        <w:t>،</w:t>
      </w:r>
      <w:r w:rsidRPr="00524C63">
        <w:rPr>
          <w:rtl/>
        </w:rPr>
        <w:t xml:space="preserve"> لَعَنَ الله الظَّالِمِينَ لَكُمْ مِنَ الأوَّلِينَ وَالآخِرِينَ وَضاعَفَ عَلَيْهِمْ</w:t>
      </w:r>
      <w:r w:rsidRPr="00524C63">
        <w:rPr>
          <w:rFonts w:hint="cs"/>
          <w:rtl/>
        </w:rPr>
        <w:t xml:space="preserve"> </w:t>
      </w:r>
      <w:r w:rsidRPr="00524C63">
        <w:rPr>
          <w:rtl/>
        </w:rPr>
        <w:t>العَذابَ الألِيمَ</w:t>
      </w:r>
      <w:r w:rsidR="003C7C01" w:rsidRPr="00524C63">
        <w:rPr>
          <w:rtl/>
        </w:rPr>
        <w:t>.</w:t>
      </w:r>
      <w:r w:rsidRPr="00524C63">
        <w:rPr>
          <w:rtl/>
        </w:rPr>
        <w:t xml:space="preserve"> أَتَيْتُكَ يا مَوْلايَ يا أبْنَ رَسُولِ الله زائِراً عارِفاً بِحَقِّكَ مُوالِياً لاَوْلِيائِكَ مُعادِياً لاَعْدائِكَ مُسْتَبْصِراً بِالهُدى الَّذِي أَنْتَ عَلَيْهِ عارِفاً بِضَلالَةِ مَنْ خالَفَكَ فَاشْفَعْ لِي عِنْدَ رَبِّكَ</w:t>
      </w:r>
      <w:r w:rsidRPr="00524C63">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من المناسب أن يزار بهذه الزيارة في مسجد الحنانة</w:t>
      </w:r>
      <w:r w:rsidR="009A58AC">
        <w:rPr>
          <w:rtl/>
        </w:rPr>
        <w:t>،</w:t>
      </w:r>
      <w:r>
        <w:rPr>
          <w:rtl/>
        </w:rPr>
        <w:t xml:space="preserve"> فقد روى محمد ابن المشهدي عن الصادق </w:t>
      </w:r>
      <w:r w:rsidRPr="003C7C01">
        <w:rPr>
          <w:rStyle w:val="libAlaemChar"/>
          <w:rtl/>
        </w:rPr>
        <w:t>عليه‌السلام</w:t>
      </w:r>
      <w:r>
        <w:rPr>
          <w:rtl/>
        </w:rPr>
        <w:t xml:space="preserve"> أنّه زار الحسين </w:t>
      </w:r>
      <w:r w:rsidRPr="003C7C01">
        <w:rPr>
          <w:rStyle w:val="libAlaemChar"/>
          <w:rtl/>
        </w:rPr>
        <w:t>عليه‌السلام</w:t>
      </w:r>
      <w:r>
        <w:rPr>
          <w:rtl/>
        </w:rPr>
        <w:t xml:space="preserve"> في مسجد الحنانة بهذه الزيارة وصلّى أربع ركعات</w:t>
      </w:r>
      <w:r>
        <w:rPr>
          <w:rFonts w:hint="cs"/>
          <w:rtl/>
        </w:rPr>
        <w:t xml:space="preserve"> </w:t>
      </w:r>
      <w:r w:rsidRPr="003C7C01">
        <w:rPr>
          <w:rStyle w:val="libFootnotenumChar"/>
          <w:rFonts w:hint="cs"/>
          <w:rtl/>
        </w:rPr>
        <w:t>(3)</w:t>
      </w:r>
      <w:r>
        <w:rPr>
          <w:rtl/>
        </w:rPr>
        <w:t xml:space="preserve"> ولا يخفى أنّ مسجد الحنانة من مساجد النجف الشريفة وقد روي أنّ فيه رأس الحسين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وروى أيضاً أنّ الصادق </w:t>
      </w:r>
      <w:r w:rsidRPr="003C7C01">
        <w:rPr>
          <w:rStyle w:val="libAlaemChar"/>
          <w:rtl/>
        </w:rPr>
        <w:t>عليه‌السلام</w:t>
      </w:r>
      <w:r>
        <w:rPr>
          <w:rtl/>
        </w:rPr>
        <w:t xml:space="preserve"> صلى هناك ركعتين فسئل</w:t>
      </w:r>
      <w:r w:rsidR="009A58AC">
        <w:rPr>
          <w:rtl/>
        </w:rPr>
        <w:t>:</w:t>
      </w:r>
      <w:r>
        <w:rPr>
          <w:rtl/>
        </w:rPr>
        <w:t xml:space="preserve"> ما هذه الصلاة؟ فقال</w:t>
      </w:r>
      <w:r w:rsidR="009A58AC">
        <w:rPr>
          <w:rtl/>
        </w:rPr>
        <w:t>:</w:t>
      </w:r>
      <w:r>
        <w:rPr>
          <w:rtl/>
        </w:rPr>
        <w:t xml:space="preserve"> هذا موضع رأس جدّي‌الحسين بن علي </w:t>
      </w:r>
      <w:r w:rsidRPr="003C7C01">
        <w:rPr>
          <w:rStyle w:val="libAlaemChar"/>
          <w:rtl/>
        </w:rPr>
        <w:t>عليه‌السلام</w:t>
      </w:r>
      <w:r>
        <w:rPr>
          <w:rtl/>
        </w:rPr>
        <w:t xml:space="preserve"> وضعوه هنا عندما أتوا به من كربَلاءِ ثم ذهبوا به إلى عبيد الله بن زياد</w:t>
      </w:r>
      <w:r w:rsidR="003C7C01">
        <w:rPr>
          <w:rtl/>
        </w:rPr>
        <w:t>.</w:t>
      </w:r>
      <w:r>
        <w:rPr>
          <w:rtl/>
        </w:rPr>
        <w:t xml:space="preserve"> وروي أنه </w:t>
      </w:r>
      <w:r w:rsidRPr="003C7C01">
        <w:rPr>
          <w:rStyle w:val="libAlaemChar"/>
          <w:rtl/>
        </w:rPr>
        <w:t>عليه‌السلام</w:t>
      </w:r>
      <w:r>
        <w:rPr>
          <w:rtl/>
        </w:rPr>
        <w:t xml:space="preserve"> قال</w:t>
      </w:r>
      <w:r w:rsidR="009A58AC">
        <w:rPr>
          <w:rtl/>
        </w:rPr>
        <w:t>:</w:t>
      </w:r>
      <w:r>
        <w:rPr>
          <w:rtl/>
        </w:rPr>
        <w:t xml:space="preserve"> أدع هنالك فقل</w:t>
      </w:r>
      <w:r w:rsidR="009A58AC">
        <w:rPr>
          <w:rtl/>
        </w:rPr>
        <w:t>:</w:t>
      </w:r>
    </w:p>
    <w:p w:rsidR="001B329E" w:rsidRDefault="001B329E" w:rsidP="003C7C01">
      <w:pPr>
        <w:pStyle w:val="libNormal"/>
        <w:rPr>
          <w:rtl/>
        </w:rPr>
      </w:pPr>
      <w:r w:rsidRPr="00524C63">
        <w:rPr>
          <w:rStyle w:val="libBold2Char"/>
          <w:rtl/>
        </w:rPr>
        <w:t>اللّهُمَّ إِنَّكَ تَرى مَكانِي وَتَسْمَعُ كَلامِي وَلا يَخْفى عَلَيْكَ شَيٌْ مِنْ أَمْرِي وَكَيْفَ يَخْفى عَلَيْكَ ما أَنْتَ مَكَوِّنُهُ وَبارِئُهُ</w:t>
      </w:r>
      <w:r w:rsidR="009A58AC" w:rsidRPr="00524C63">
        <w:rPr>
          <w:rStyle w:val="libBold2Char"/>
          <w:rtl/>
        </w:rPr>
        <w:t>،</w:t>
      </w:r>
      <w:r w:rsidRPr="00524C63">
        <w:rPr>
          <w:rStyle w:val="libBold2Char"/>
          <w:rtl/>
        </w:rPr>
        <w:t xml:space="preserve"> وَقَدْ جِئْتُكَ مُسْتَشْفِعاً بِنَبِيِّكَ نَبِيِّ الرَّحْمَةِ وَمُتَوَسِّلاً بِوَصِيِّ رَسُولِكَ</w:t>
      </w:r>
      <w:r w:rsidR="009A58AC" w:rsidRPr="00524C63">
        <w:rPr>
          <w:rStyle w:val="libBold2Char"/>
          <w:rtl/>
        </w:rPr>
        <w:t>،</w:t>
      </w:r>
      <w:r w:rsidRPr="00524C63">
        <w:rPr>
          <w:rStyle w:val="libBold2Char"/>
          <w:rtl/>
        </w:rPr>
        <w:t xml:space="preserve"> فَأَسْأَلُكَ بِهِما ثَباتَ القَدَمِ وَالهُدى وَالمَغْفِرَةَ فِي الدُّنْيا وَالآخِرةِ</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571" w:name="_Toc415301046"/>
      <w:bookmarkStart w:id="572" w:name="_Toc426799560"/>
      <w:r>
        <w:rPr>
          <w:rtl/>
        </w:rPr>
        <w:t>الزيارة الثانية</w:t>
      </w:r>
      <w:r w:rsidR="009A58AC">
        <w:rPr>
          <w:rtl/>
        </w:rPr>
        <w:t>:</w:t>
      </w:r>
      <w:bookmarkEnd w:id="571"/>
      <w:bookmarkEnd w:id="572"/>
    </w:p>
    <w:p w:rsidR="001B329E" w:rsidRDefault="001B329E" w:rsidP="003C7C01">
      <w:pPr>
        <w:pStyle w:val="libNormal"/>
        <w:rPr>
          <w:rtl/>
        </w:rPr>
      </w:pPr>
      <w:r>
        <w:rPr>
          <w:rtl/>
        </w:rPr>
        <w:t>هي الزيارة المعروفة بأمين الله</w:t>
      </w:r>
      <w:r>
        <w:rPr>
          <w:rFonts w:hint="cs"/>
          <w:rtl/>
        </w:rPr>
        <w:t xml:space="preserve"> </w:t>
      </w:r>
      <w:r>
        <w:rPr>
          <w:rtl/>
        </w:rPr>
        <w:t>وهي في غاية الاعتبار ومروية في جميع كتب الزيارات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قد خاب</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مستدرك الوسائل 10 / 226 رقم 1905 عن المزار الكبير للمشهدي</w:t>
      </w:r>
      <w:r w:rsidR="009A58AC">
        <w:rPr>
          <w:rFonts w:hint="cs"/>
          <w:rtl/>
        </w:rPr>
        <w:t>:</w:t>
      </w:r>
      <w:r>
        <w:rPr>
          <w:rFonts w:hint="cs"/>
          <w:rtl/>
        </w:rPr>
        <w:t xml:space="preserve"> 517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الكبير</w:t>
      </w:r>
      <w:r w:rsidR="009A58AC">
        <w:rPr>
          <w:rFonts w:hint="cs"/>
          <w:rtl/>
        </w:rPr>
        <w:t>:</w:t>
      </w:r>
      <w:r>
        <w:rPr>
          <w:rFonts w:hint="cs"/>
          <w:rtl/>
        </w:rPr>
        <w:t xml:space="preserve"> 517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المزار الكبير</w:t>
      </w:r>
      <w:r w:rsidR="009A58AC">
        <w:rPr>
          <w:rFonts w:hint="cs"/>
          <w:rtl/>
        </w:rPr>
        <w:t>:</w:t>
      </w:r>
      <w:r>
        <w:rPr>
          <w:rFonts w:hint="cs"/>
          <w:rtl/>
        </w:rPr>
        <w:t xml:space="preserve"> 517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المزار للشهيد الاوّل</w:t>
      </w:r>
      <w:r w:rsidR="009A58AC">
        <w:rPr>
          <w:rFonts w:hint="cs"/>
          <w:rtl/>
        </w:rPr>
        <w:t>:</w:t>
      </w:r>
      <w:r>
        <w:rPr>
          <w:rFonts w:hint="cs"/>
          <w:rtl/>
        </w:rPr>
        <w:t xml:space="preserve"> 69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والمصابيح وقال العلامة المجل</w:t>
      </w:r>
      <w:r>
        <w:rPr>
          <w:rFonts w:hint="cs"/>
          <w:rtl/>
        </w:rPr>
        <w:t>س</w:t>
      </w:r>
      <w:r>
        <w:rPr>
          <w:rtl/>
        </w:rPr>
        <w:t xml:space="preserve">ي </w:t>
      </w:r>
      <w:r w:rsidRPr="003C7C01">
        <w:rPr>
          <w:rStyle w:val="libAlaemChar"/>
          <w:rtl/>
        </w:rPr>
        <w:t>رحمه‌الله</w:t>
      </w:r>
      <w:r w:rsidR="009A58AC">
        <w:rPr>
          <w:rtl/>
        </w:rPr>
        <w:t>:</w:t>
      </w:r>
      <w:r>
        <w:rPr>
          <w:rtl/>
        </w:rPr>
        <w:t xml:space="preserve"> أنها أحسن الزيارات متناً وسنداً وينبغي‌المواظبة عليها في جميع الروضات المقدسة</w:t>
      </w:r>
      <w:r w:rsidR="009A58AC">
        <w:rPr>
          <w:rtl/>
        </w:rPr>
        <w:t>،</w:t>
      </w:r>
      <w:r>
        <w:rPr>
          <w:rtl/>
        </w:rPr>
        <w:t xml:space="preserve"> وهي كما روي بأسناد معتبرة عن جابر عن الباقر </w:t>
      </w:r>
      <w:r w:rsidRPr="003C7C01">
        <w:rPr>
          <w:rStyle w:val="libAlaemChar"/>
          <w:rtl/>
        </w:rPr>
        <w:t>عليه‌السلام</w:t>
      </w:r>
      <w:r>
        <w:rPr>
          <w:rtl/>
        </w:rPr>
        <w:t xml:space="preserve"> أنه زار الإمام زين العابدين </w:t>
      </w:r>
      <w:r w:rsidRPr="003C7C01">
        <w:rPr>
          <w:rStyle w:val="libAlaemChar"/>
          <w:rtl/>
        </w:rPr>
        <w:t>عليه‌السلام</w:t>
      </w:r>
      <w:r>
        <w:rPr>
          <w:rtl/>
        </w:rPr>
        <w:t xml:space="preserve"> أمير المؤمنين </w:t>
      </w:r>
      <w:r w:rsidRPr="003C7C01">
        <w:rPr>
          <w:rStyle w:val="libAlaemChar"/>
          <w:rtl/>
        </w:rPr>
        <w:t>عليه‌السلام</w:t>
      </w:r>
      <w:r>
        <w:rPr>
          <w:rtl/>
        </w:rPr>
        <w:t xml:space="preserve"> فوقف عند القبر وبكى وقال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أمِينَ الله فِي أَرْضِهِ وَحُجَّتَهُ عَلى عِبادِهِ</w:t>
      </w:r>
      <w:r w:rsidR="009A58AC" w:rsidRPr="00524C63">
        <w:rPr>
          <w:rStyle w:val="libBold2Char"/>
          <w:rtl/>
        </w:rPr>
        <w:t>،</w:t>
      </w:r>
      <w:r w:rsidRPr="00524C63">
        <w:rPr>
          <w:rStyle w:val="libBold2Char"/>
          <w:rtl/>
        </w:rPr>
        <w:t xml:space="preserve"> السَّلامُ عَلَيْكَ يا أمِيَر المُؤْمِنِينَ</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أَشْهَدُ أَنَّكَ جاهَدْتَ فِي الله حَقَّ جِهادِهِ وَعَمِلْتَ بِكِتابِهِ وَاتَّبَعْتَ سُنَنَ نَبِيِّهِ </w:t>
      </w:r>
      <w:r w:rsidRPr="003C7C01">
        <w:rPr>
          <w:rStyle w:val="libAlaemChar"/>
          <w:rtl/>
        </w:rPr>
        <w:t>صلى‌الله‌عليه‌وآله</w:t>
      </w:r>
      <w:r w:rsidRPr="00524C63">
        <w:rPr>
          <w:rStyle w:val="libBold2Char"/>
          <w:rtl/>
        </w:rPr>
        <w:t xml:space="preserve"> حَتّى دَعاكَ الله إِلى جِوارِهِ فَقَبَضَكَ إِلَيْهِ بِاخْتِيارِهِ وَأَلْزَمَ أَعْدائَكَ الحُجَّةَ مَعَ ما لَكَ مِنَ الحُجَجِ البالِغَةِ عَلى جَمِيعِ خَلْقِهِ</w:t>
      </w:r>
      <w:r w:rsidR="009A58AC" w:rsidRPr="00524C63">
        <w:rPr>
          <w:rStyle w:val="libBold2Char"/>
          <w:rtl/>
        </w:rPr>
        <w:t>،</w:t>
      </w:r>
      <w:r w:rsidRPr="00524C63">
        <w:rPr>
          <w:rStyle w:val="libBold2Char"/>
          <w:rtl/>
        </w:rPr>
        <w:t xml:space="preserve"> اللّهُمَّ فَاجْعَلْ نَفْسِي مُطْمَئِنَّةً بِقَدَرِكَ راضِيةً بِقَضائِكَ مُولَعَةً بِذِكْرِكَ وَدُعائِكَ مُحِبَّةً لِصَفْوَةِ أَوْلِيائِكَ مَحْبُوبَةً فِي أَرْضِكَ وَسَمائِكَ صابِرَةً عَلى نُزُولِ بَلائِكَ شاكِرَةً لِفَواضِلِ نَعْمائِكَ ذاكِرَةً لِسَوابِغِ آلائِكَ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مُشْتاقَةً إِلى فَرْحَةِ لِقائِكَ مُتَزَوِّدَةً التَّقْوى لِيَوْمِ جَزائِكَ مُسْتَنَّةً بِسُنَنِ أَوْلِيائِكَ مُفارِقَةً لاَخْلاقِ أَعْدائِكَ مَشْغُولَةً عَنِ الدُّنْيا بِحَمْدِكَ وَثَنائِكَ</w:t>
      </w:r>
      <w:r w:rsidR="003C7C01">
        <w:rPr>
          <w:rtl/>
        </w:rPr>
        <w:t>.</w:t>
      </w:r>
      <w:r>
        <w:rPr>
          <w:rFonts w:hint="cs"/>
          <w:rtl/>
        </w:rPr>
        <w:t xml:space="preserve"> </w:t>
      </w:r>
      <w:r>
        <w:rPr>
          <w:rtl/>
        </w:rPr>
        <w:t>ثم وضع خده على القبر وقال</w:t>
      </w:r>
      <w:r w:rsidR="009A58AC">
        <w:rPr>
          <w:rtl/>
        </w:rPr>
        <w:t>:</w:t>
      </w:r>
      <w:r>
        <w:rPr>
          <w:rtl/>
        </w:rPr>
        <w:t xml:space="preserve"> </w:t>
      </w:r>
      <w:r w:rsidRPr="00524C63">
        <w:rPr>
          <w:rStyle w:val="libBold2Char"/>
          <w:rtl/>
        </w:rPr>
        <w:t>اللّهُمَّ قُلُوبَ المُخْبِتِينَ إِلَيْكَ والِهَةٌ وَسُبُلَ الرَّاغِبِينَ إِلَيْكَ شارِعَةً وَأَعْلامَ القاصِدِينَ إِلَيْكَ وَاضِحَةٌ وَأَفْئِدَةَ العارِفِينَ مِنْكَ فازِعَةٌ وَأَصْواتَ الدَّاعِينَ إِلَيْكَ صاعِدَةٌ وَأَبْوابَ الإجابَةِ لَهُمْ مُفَتَّحَةٌ وَدَعْوَةَ مَنْ ناجاكَ مُسْتَجابَهٌ وَتَوْبَةَ مَنْ أَنابَ إِلَيْكَ مَقْبُولَةٌ وَعَبْرَةَ مَنْ بَكى مِنْ خَوْفِكَ مَرْحُومَةٌ وَالاِغاثَةَ لِمَنْ اسْتَغاثَ بِكَ مَوْجُودَةٌ</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وَالإعانَةَ لِمَنْ اسْتَعانَ بِكَ مَبْذُولَةٌ</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وَعِداتِكَ لِعِبادِكَ مُنْجَزَهٌ وَزَلَلَ مَنِ اسْتَقالَكَ مُقالَةٌ وَأَعْمالَ العامِلِينَ لَدَيْكَ مَحْفُوظَةٌ وَأَرْزاقَكَ إِلى الخَلائِقِ مِنْ لَدُنْكَ نازِلَةٌ وَعَوائِدَ المَزِيدِ إِلَيْهِمْ واصِلَةٌ وَذُنُوبَ المُسْتَغْفِرِينَ مَغْفُورَةٌ وَحَوائِجَ خَلْقِكَ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السلام عليك يا امير المومنين</w:t>
      </w:r>
      <w:r w:rsidR="009A58AC">
        <w:rPr>
          <w:rFonts w:hint="cs"/>
          <w:rtl/>
        </w:rPr>
        <w:t>:</w:t>
      </w:r>
      <w:r>
        <w:rPr>
          <w:rFonts w:hint="cs"/>
          <w:rtl/>
        </w:rPr>
        <w:t xml:space="preserve"> لا يقال في غير زيارته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قوله</w:t>
      </w:r>
      <w:r w:rsidR="009A58AC">
        <w:rPr>
          <w:rFonts w:hint="cs"/>
          <w:rtl/>
        </w:rPr>
        <w:t>:</w:t>
      </w:r>
      <w:r>
        <w:rPr>
          <w:rFonts w:hint="cs"/>
          <w:rtl/>
        </w:rPr>
        <w:t xml:space="preserve"> </w:t>
      </w:r>
      <w:r>
        <w:rPr>
          <w:rFonts w:hint="cs"/>
          <w:rtl/>
          <w:lang w:bidi="fa-IR"/>
        </w:rPr>
        <w:t>«</w:t>
      </w:r>
      <w:r>
        <w:rPr>
          <w:rFonts w:hint="cs"/>
          <w:rtl/>
        </w:rPr>
        <w:t>شاكره</w:t>
      </w:r>
      <w:r>
        <w:rPr>
          <w:rFonts w:hint="cs"/>
          <w:rtl/>
          <w:lang w:bidi="fa-IR"/>
        </w:rPr>
        <w:t>» ال</w:t>
      </w:r>
      <w:r>
        <w:rPr>
          <w:rFonts w:hint="cs"/>
          <w:rtl/>
        </w:rPr>
        <w:t>ى هنا في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مبذولة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موجودة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3C7C01">
      <w:pPr>
        <w:pStyle w:val="libBold2"/>
        <w:rPr>
          <w:rtl/>
        </w:rPr>
      </w:pPr>
      <w:r w:rsidRPr="00D8217A">
        <w:rPr>
          <w:rtl/>
        </w:rPr>
        <w:lastRenderedPageBreak/>
        <w:t>عِنْدَكَ مَقْضِيَّةٌ وَجَوائِزَ السَّائِلِينَ عِنْدَكَ</w:t>
      </w:r>
      <w:r>
        <w:rPr>
          <w:rFonts w:hint="cs"/>
          <w:rtl/>
        </w:rPr>
        <w:t xml:space="preserve"> </w:t>
      </w:r>
      <w:r w:rsidRPr="00524C63">
        <w:rPr>
          <w:rtl/>
        </w:rPr>
        <w:t>مَوْفَّرَةٌ وَعَوائِدَ المَزِيدِ مُتَواتِرَةٌ وَمَوائِدَ المُسْتَطْعِمِينَ مُعَدَّةٌ وَمَناهِلَ الظِّماءِ مُتْرَعَةٌ</w:t>
      </w:r>
      <w:r w:rsidRPr="00524C63">
        <w:rPr>
          <w:rFonts w:hint="cs"/>
          <w:rtl/>
        </w:rPr>
        <w:t xml:space="preserve"> </w:t>
      </w:r>
      <w:r w:rsidRPr="003C7C01">
        <w:rPr>
          <w:rStyle w:val="libFootnotenumChar"/>
          <w:rFonts w:hint="cs"/>
          <w:rtl/>
        </w:rPr>
        <w:t>(1)</w:t>
      </w:r>
      <w:r w:rsidRPr="00524C63">
        <w:rPr>
          <w:rtl/>
        </w:rPr>
        <w:t xml:space="preserve"> اللّهُمَّ فَاسْتَجِبْ دُعائِي وَاقْبَلْ ثَنائِي وَاجْمَعْ بَيْنِي وَبَيْنَ أَوْلِيائِي بِحَقِّ مُحَمَّدٍ وَعَلِيٍّ وَفاطِمَةَ وَالحَسَنِ وَالحُسَيْنِ إِنَّكَ وَلِيُّ نَعْمائِي وَمُنْتَهى مُنايَ وَغايَةُ رَجائِي فِي مُنْقَلَبِي وَمَثْوايَ</w:t>
      </w:r>
      <w:r w:rsidRPr="00524C63">
        <w:rPr>
          <w:rFonts w:hint="cs"/>
          <w:rtl/>
        </w:rPr>
        <w:t xml:space="preserve"> </w:t>
      </w:r>
      <w:r w:rsidRPr="003C7C01">
        <w:rPr>
          <w:rStyle w:val="libFootnotenumChar"/>
          <w:rFonts w:hint="cs"/>
          <w:rtl/>
        </w:rPr>
        <w:t>(2)</w:t>
      </w:r>
      <w:r w:rsidR="003C7C01">
        <w:rPr>
          <w:rtl/>
          <w:lang w:bidi="fa-IR"/>
        </w:rPr>
        <w:t>.</w:t>
      </w:r>
      <w:r>
        <w:rPr>
          <w:rFonts w:hint="cs"/>
          <w:rtl/>
        </w:rPr>
        <w:t xml:space="preserve"> </w:t>
      </w:r>
      <w:r>
        <w:rPr>
          <w:rtl/>
        </w:rPr>
        <w:t>وقد ذيلّ في كتاب (كامل الزيارة) هذه الزيارة بهذا القول</w:t>
      </w:r>
      <w:r w:rsidR="009A58AC">
        <w:rPr>
          <w:rtl/>
        </w:rPr>
        <w:t>:</w:t>
      </w:r>
      <w:r>
        <w:rPr>
          <w:rFonts w:hint="cs"/>
          <w:rtl/>
        </w:rPr>
        <w:t xml:space="preserve"> </w:t>
      </w:r>
      <w:r w:rsidRPr="00524C63">
        <w:rPr>
          <w:rtl/>
        </w:rPr>
        <w:t>أَنْتَ إِلهِي وَسَيِّدِي وَمَوْلايَ اغْفِرْ لاَؤْلِيائِنا وَكُفَّ عَنَّا أَعْدائَنا وَاشْغَلْهُمْ عَنْ أَذانا وَأَظْهِرْ كَلِمَةَ الحَقِّ وَاجْعَلْها العُلْيا وَأدْحِضْ كَلِمَةَ الباطِلِ وَاجْعَلْها السُّفْلى إِنَّكَ عَلى كُلِّ شَي</w:t>
      </w:r>
      <w:r w:rsidR="00B53376">
        <w:rPr>
          <w:rtl/>
        </w:rPr>
        <w:t>ْءٍ</w:t>
      </w:r>
      <w:r w:rsidRPr="00524C63">
        <w:rPr>
          <w:rtl/>
        </w:rPr>
        <w:t xml:space="preserve"> قَدِيرٌ</w:t>
      </w:r>
      <w:r>
        <w:rPr>
          <w:rFonts w:hint="cs"/>
          <w:rtl/>
        </w:rPr>
        <w:t xml:space="preserve"> </w:t>
      </w:r>
      <w:r w:rsidRPr="003C7C01">
        <w:rPr>
          <w:rStyle w:val="libFootnotenumChar"/>
          <w:rFonts w:hint="cs"/>
          <w:rtl/>
        </w:rPr>
        <w:t>(3)</w:t>
      </w:r>
      <w:r w:rsidR="003C7C01">
        <w:rPr>
          <w:rtl/>
          <w:lang w:bidi="fa-IR"/>
        </w:rPr>
        <w:t>.</w:t>
      </w:r>
      <w:r>
        <w:rPr>
          <w:rFonts w:hint="cs"/>
          <w:rtl/>
        </w:rPr>
        <w:t xml:space="preserve"> </w:t>
      </w:r>
      <w:r>
        <w:rPr>
          <w:rtl/>
        </w:rPr>
        <w:t xml:space="preserve">ثم قال الباقر </w:t>
      </w:r>
      <w:r w:rsidRPr="003C7C01">
        <w:rPr>
          <w:rStyle w:val="libAlaemChar"/>
          <w:rtl/>
        </w:rPr>
        <w:t>عليه‌السلام</w:t>
      </w:r>
      <w:r>
        <w:rPr>
          <w:rtl/>
        </w:rPr>
        <w:t xml:space="preserve"> ما قال هذا الكلام ولا دعا به أحد من شيعتنا عند قبر أمير المؤمنين </w:t>
      </w:r>
      <w:r w:rsidRPr="003C7C01">
        <w:rPr>
          <w:rStyle w:val="libAlaemChar"/>
          <w:rtl/>
        </w:rPr>
        <w:t>عليه‌السلام</w:t>
      </w:r>
      <w:r>
        <w:rPr>
          <w:rtl/>
        </w:rPr>
        <w:t xml:space="preserve"> أو عند قبر أحد الأئمة </w:t>
      </w:r>
      <w:r w:rsidRPr="003C7C01">
        <w:rPr>
          <w:rStyle w:val="libAlaemChar"/>
          <w:rtl/>
        </w:rPr>
        <w:t>عليهم‌السلام</w:t>
      </w:r>
      <w:r>
        <w:rPr>
          <w:rtl/>
        </w:rPr>
        <w:t xml:space="preserve"> إلاّ رفع دعاؤه في درج من نور وطبع عليه بخاتم محمد </w:t>
      </w:r>
      <w:r w:rsidRPr="003C7C01">
        <w:rPr>
          <w:rStyle w:val="libAlaemChar"/>
          <w:rtl/>
        </w:rPr>
        <w:t>صلى‌الله‌عليه‌وآله</w:t>
      </w:r>
      <w:r>
        <w:rPr>
          <w:rtl/>
        </w:rPr>
        <w:t xml:space="preserve"> وكان محفوظا كذلك حتى يسلم إلى قائم آل محمد </w:t>
      </w:r>
      <w:r w:rsidRPr="003C7C01">
        <w:rPr>
          <w:rStyle w:val="libAlaemChar"/>
          <w:rtl/>
        </w:rPr>
        <w:t>عليه‌السلام</w:t>
      </w:r>
      <w:r>
        <w:rPr>
          <w:rtl/>
        </w:rPr>
        <w:t xml:space="preserve"> فيلقى صاحبه بالبشرى والتحية والكرامة إن شاء الله تعالى</w:t>
      </w:r>
      <w:r>
        <w:rP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الزيارة معدودة من الزيارات المطلقة للأمير </w:t>
      </w:r>
      <w:r w:rsidRPr="003C7C01">
        <w:rPr>
          <w:rStyle w:val="libAlaemChar"/>
          <w:rtl/>
        </w:rPr>
        <w:t>عليه‌السلام</w:t>
      </w:r>
      <w:r>
        <w:rPr>
          <w:rtl/>
        </w:rPr>
        <w:t xml:space="preserve"> كما أنها عدّت من زيارته المخصوصة بيوم الغدير</w:t>
      </w:r>
      <w:r w:rsidR="009A58AC">
        <w:rPr>
          <w:rtl/>
        </w:rPr>
        <w:t>،</w:t>
      </w:r>
      <w:r>
        <w:rPr>
          <w:rtl/>
        </w:rPr>
        <w:t xml:space="preserve"> وهي معدودة أيضاً من الزيارات الجامعة التي يزار بها في جميع الروضات المقدسة للأئمة الطاهرين </w:t>
      </w:r>
      <w:r w:rsidRPr="003C7C01">
        <w:rPr>
          <w:rStyle w:val="libAlaemChar"/>
          <w:rtl/>
        </w:rPr>
        <w:t>عليهم‌السلام</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573" w:name="_Toc415301047"/>
      <w:bookmarkStart w:id="574" w:name="_Toc426799561"/>
      <w:r>
        <w:rPr>
          <w:rtl/>
        </w:rPr>
        <w:t>الزيارة الثالثة</w:t>
      </w:r>
      <w:bookmarkEnd w:id="573"/>
      <w:bookmarkEnd w:id="574"/>
    </w:p>
    <w:p w:rsidR="001B329E" w:rsidRDefault="001B329E" w:rsidP="003C7C01">
      <w:pPr>
        <w:pStyle w:val="libNormal"/>
        <w:rPr>
          <w:rtl/>
        </w:rPr>
      </w:pPr>
      <w:r>
        <w:rPr>
          <w:rtl/>
        </w:rPr>
        <w:t>روى السيّد عبد الكريم ابن طاووس عن صفوان الجمّال قال</w:t>
      </w:r>
      <w:r w:rsidR="009A58AC">
        <w:rPr>
          <w:rtl/>
        </w:rPr>
        <w:t>:</w:t>
      </w:r>
      <w:r>
        <w:rPr>
          <w:rtl/>
        </w:rPr>
        <w:t xml:space="preserve"> لما وافيت مع جعفر الصادق </w:t>
      </w:r>
      <w:r w:rsidRPr="003C7C01">
        <w:rPr>
          <w:rStyle w:val="libAlaemChar"/>
          <w:rtl/>
        </w:rPr>
        <w:t>عليه‌السلام</w:t>
      </w:r>
      <w:r>
        <w:rPr>
          <w:rtl/>
        </w:rPr>
        <w:t xml:space="preserve"> الكوفة يريد أبا جعفر المنصور قال لي</w:t>
      </w:r>
      <w:r w:rsidR="009A58AC">
        <w:rPr>
          <w:rtl/>
        </w:rPr>
        <w:t>:</w:t>
      </w:r>
      <w:r>
        <w:rPr>
          <w:rtl/>
        </w:rPr>
        <w:t xml:space="preserve"> يا صفوان الجمال أنخ الراحلة فهذا قبر جدّي أمير المؤمنين </w:t>
      </w:r>
      <w:r w:rsidRPr="003C7C01">
        <w:rPr>
          <w:rStyle w:val="libAlaemChar"/>
          <w:rtl/>
        </w:rPr>
        <w:t>عليه‌السلام</w:t>
      </w:r>
      <w:r>
        <w:rPr>
          <w:rtl/>
        </w:rPr>
        <w:t xml:space="preserve"> فأنختها ثم نزل فاغتسل وغيَّر ثوبه وتحفّى وقال لي</w:t>
      </w:r>
      <w:r w:rsidR="009A58AC">
        <w:rPr>
          <w:rtl/>
        </w:rPr>
        <w:t>:</w:t>
      </w:r>
      <w:r>
        <w:rPr>
          <w:rtl/>
        </w:rPr>
        <w:t xml:space="preserve"> إفعل مثل ما أفعله</w:t>
      </w:r>
      <w:r w:rsidR="003C7C01">
        <w:rPr>
          <w:rtl/>
        </w:rPr>
        <w:t>.</w:t>
      </w:r>
      <w:r>
        <w:rPr>
          <w:rFonts w:hint="cs"/>
          <w:rtl/>
        </w:rPr>
        <w:t xml:space="preserve"> </w:t>
      </w:r>
      <w:r>
        <w:rPr>
          <w:rtl/>
        </w:rPr>
        <w:t>ثم اخذ نحو الذّكوة (النجف) وقال</w:t>
      </w:r>
      <w:r w:rsidR="009A58AC">
        <w:rPr>
          <w:rtl/>
        </w:rPr>
        <w:t>:</w:t>
      </w:r>
      <w:r>
        <w:rPr>
          <w:rtl/>
        </w:rPr>
        <w:t xml:space="preserve"> قصّر خطاك وألقِ ذقنك نحو الأَرض فإنه يكتب لك بكل خطوة مائة ألف حسنة ويمحي عنك مائة ألف سيئة وترفع لك مائة ألف درجة وتقضى لك مائة ألف حاجة ويكتب لك ثواب كلّ صدّيق وشهيد مات أو قتل ثمَّ مشى ومشيت معه على السكينة والوقار</w:t>
      </w:r>
      <w:r>
        <w:rPr>
          <w:rFonts w:hint="cs"/>
          <w:rtl/>
        </w:rPr>
        <w:t xml:space="preserve"> </w:t>
      </w:r>
      <w:r>
        <w:rPr>
          <w:rtl/>
        </w:rPr>
        <w:t xml:space="preserve">نسبّح ونقدّس ونهلّل إلى أن بلغنا الذَّكوات (التلول) فوقف </w:t>
      </w:r>
      <w:r w:rsidRPr="003C7C01">
        <w:rPr>
          <w:rStyle w:val="libAlaemChar"/>
          <w:rtl/>
        </w:rPr>
        <w:t>عليه‌السلام</w:t>
      </w:r>
      <w:r>
        <w:rPr>
          <w:rtl/>
        </w:rPr>
        <w:t xml:space="preserve"> ونظر يمنةً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ومناهل الظّماء لديك مترعة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الشهيد</w:t>
      </w:r>
      <w:r w:rsidR="009A58AC">
        <w:rPr>
          <w:rFonts w:hint="cs"/>
          <w:rtl/>
        </w:rPr>
        <w:t>:</w:t>
      </w:r>
      <w:r>
        <w:rPr>
          <w:rFonts w:hint="cs"/>
          <w:rtl/>
        </w:rPr>
        <w:t xml:space="preserve"> 149</w:t>
      </w:r>
      <w:r w:rsidR="003C7C01">
        <w:rPr>
          <w:rFonts w:hint="cs"/>
          <w:rtl/>
        </w:rPr>
        <w:t xml:space="preserve"> - </w:t>
      </w:r>
      <w:r>
        <w:rPr>
          <w:rFonts w:hint="cs"/>
          <w:rtl/>
        </w:rPr>
        <w:t>151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94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739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739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ويسرةً وخط بعكازته</w:t>
      </w:r>
      <w:r>
        <w:rPr>
          <w:rFonts w:hint="cs"/>
          <w:rtl/>
        </w:rPr>
        <w:t xml:space="preserve"> </w:t>
      </w:r>
      <w:r w:rsidRPr="003C7C01">
        <w:rPr>
          <w:rStyle w:val="libFootnotenumChar"/>
          <w:rFonts w:hint="cs"/>
          <w:rtl/>
        </w:rPr>
        <w:t>(1)</w:t>
      </w:r>
      <w:r>
        <w:rPr>
          <w:rtl/>
        </w:rPr>
        <w:t xml:space="preserve"> فقال لي</w:t>
      </w:r>
      <w:r w:rsidR="009A58AC">
        <w:rPr>
          <w:rtl/>
        </w:rPr>
        <w:t>:</w:t>
      </w:r>
      <w:r>
        <w:rPr>
          <w:rtl/>
        </w:rPr>
        <w:t xml:space="preserve"> اطلب</w:t>
      </w:r>
      <w:r>
        <w:rPr>
          <w:rFonts w:hint="cs"/>
          <w:rtl/>
        </w:rPr>
        <w:t xml:space="preserve"> </w:t>
      </w:r>
      <w:r w:rsidRPr="003C7C01">
        <w:rPr>
          <w:rStyle w:val="libFootnotenumChar"/>
          <w:rFonts w:hint="cs"/>
          <w:rtl/>
        </w:rPr>
        <w:t>(2)</w:t>
      </w:r>
      <w:r>
        <w:rPr>
          <w:rtl/>
        </w:rPr>
        <w:t xml:space="preserve"> فطلبت فإذا أثر القبر ثم أرسل دموعه على خده وقال</w:t>
      </w:r>
      <w:r w:rsidR="009A58AC">
        <w:rPr>
          <w:rtl/>
        </w:rPr>
        <w:t>:</w:t>
      </w:r>
      <w:r>
        <w:rPr>
          <w:rtl/>
        </w:rPr>
        <w:t xml:space="preserve"> إِنَّا للهِ وَإِنَّا إِلَيْهِ راجِعُونَ</w:t>
      </w:r>
      <w:r w:rsidR="003C7C01">
        <w:rPr>
          <w:rtl/>
          <w:lang w:bidi="fa-IR"/>
        </w:rPr>
        <w:t>.</w:t>
      </w:r>
      <w:r>
        <w:rPr>
          <w:rFonts w:hint="cs"/>
          <w:rtl/>
        </w:rPr>
        <w:t xml:space="preserve"> </w:t>
      </w:r>
      <w:r>
        <w:rPr>
          <w:rtl/>
        </w:rPr>
        <w:t>وقال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أَيُّها الوَصِيُّ البَرُّ التَّقِيُّ</w:t>
      </w:r>
      <w:r w:rsidR="009A58AC" w:rsidRPr="00524C63">
        <w:rPr>
          <w:rStyle w:val="libBold2Char"/>
          <w:rtl/>
        </w:rPr>
        <w:t>،</w:t>
      </w:r>
      <w:r w:rsidRPr="00524C63">
        <w:rPr>
          <w:rStyle w:val="libBold2Char"/>
          <w:rtl/>
        </w:rPr>
        <w:t xml:space="preserve"> السَّلامُ عَلَيْكَ أَيُّها النَّبَأُ العَظِيمُ</w:t>
      </w:r>
      <w:r w:rsidR="009A58AC" w:rsidRPr="00524C63">
        <w:rPr>
          <w:rStyle w:val="libBold2Char"/>
          <w:rtl/>
        </w:rPr>
        <w:t>،</w:t>
      </w:r>
      <w:r w:rsidRPr="00524C63">
        <w:rPr>
          <w:rStyle w:val="libBold2Char"/>
          <w:rtl/>
        </w:rPr>
        <w:t xml:space="preserve"> السَّلامُ عَلَيْكَ أَيُّها الصِّدِّيقُ الرَّشِيدُ</w:t>
      </w:r>
      <w:r w:rsidR="009A58AC" w:rsidRPr="00524C63">
        <w:rPr>
          <w:rStyle w:val="libBold2Char"/>
          <w:rtl/>
        </w:rPr>
        <w:t>،</w:t>
      </w:r>
      <w:r w:rsidRPr="00524C63">
        <w:rPr>
          <w:rStyle w:val="libBold2Char"/>
          <w:rtl/>
        </w:rPr>
        <w:t xml:space="preserve"> السَّلامُ عَلَيْكَ أَيُّها البَرُّ الزَّكِيُّ</w:t>
      </w:r>
      <w:r w:rsidR="009A58AC" w:rsidRPr="00524C63">
        <w:rPr>
          <w:rStyle w:val="libBold2Char"/>
          <w:rtl/>
        </w:rPr>
        <w:t>،</w:t>
      </w:r>
      <w:r w:rsidRPr="00524C63">
        <w:rPr>
          <w:rStyle w:val="libBold2Char"/>
          <w:rtl/>
        </w:rPr>
        <w:t xml:space="preserve"> السَّلامُ عَلَيْكَ يا وَصِيَّ رَسُولِ رَبِّ العالَمِينَ</w:t>
      </w:r>
      <w:r w:rsidR="009A58AC" w:rsidRPr="00524C63">
        <w:rPr>
          <w:rStyle w:val="libBold2Char"/>
          <w:rtl/>
        </w:rPr>
        <w:t>،</w:t>
      </w:r>
      <w:r w:rsidRPr="00524C63">
        <w:rPr>
          <w:rStyle w:val="libBold2Char"/>
          <w:rtl/>
        </w:rPr>
        <w:t xml:space="preserve"> السَّلامُ عَلَيْكَ يا خِيَرَةَ الله عَلى الخَلْقِ أَجْمَعِينَ</w:t>
      </w:r>
      <w:r w:rsidR="003C7C01" w:rsidRPr="00524C63">
        <w:rPr>
          <w:rStyle w:val="libBold2Char"/>
          <w:rtl/>
        </w:rPr>
        <w:t>.</w:t>
      </w:r>
      <w:r w:rsidRPr="00524C63">
        <w:rPr>
          <w:rStyle w:val="libBold2Char"/>
          <w:rtl/>
        </w:rPr>
        <w:t xml:space="preserve"> أَشْهَدُ أَنَّكَ حَبِيبُ الله وَخاصَّةُ الله وَخالِصَتِهِ</w:t>
      </w:r>
      <w:r w:rsidR="009A58AC" w:rsidRPr="00524C63">
        <w:rPr>
          <w:rStyle w:val="libBold2Char"/>
          <w:rtl/>
        </w:rPr>
        <w:t>،</w:t>
      </w:r>
      <w:r w:rsidRPr="00524C63">
        <w:rPr>
          <w:rStyle w:val="libBold2Char"/>
          <w:rtl/>
        </w:rPr>
        <w:t xml:space="preserve"> السَّلامُ عَلَيْكَ يا وَلِيَّ الله وَمَوْضِعَ سِرِّهِ وَعَيْبَةَ عِلْمِهِ وَخازِنَ وَحْيِهِ</w:t>
      </w:r>
      <w:r w:rsidR="003C7C01" w:rsidRPr="00524C63">
        <w:rPr>
          <w:rStyle w:val="libBold2Char"/>
          <w:rtl/>
        </w:rPr>
        <w:t>.</w:t>
      </w:r>
      <w:r>
        <w:rPr>
          <w:rFonts w:hint="cs"/>
          <w:rtl/>
        </w:rPr>
        <w:t xml:space="preserve"> </w:t>
      </w:r>
      <w:r>
        <w:rPr>
          <w:rtl/>
        </w:rPr>
        <w:t>ثم انكب على القبر وقال</w:t>
      </w:r>
      <w:r w:rsidR="009A58AC">
        <w:rPr>
          <w:rtl/>
        </w:rPr>
        <w:t>:</w:t>
      </w:r>
      <w:r>
        <w:rPr>
          <w:rtl/>
        </w:rPr>
        <w:t xml:space="preserve"> </w:t>
      </w:r>
      <w:r w:rsidRPr="00524C63">
        <w:rPr>
          <w:rStyle w:val="libBold2Char"/>
          <w:rtl/>
        </w:rPr>
        <w:t xml:space="preserve">بِأَبِي أَنْتَ وَاُمِّي يا أمِيرَ المُؤْمِنِينَ بِأَبِي أَنْتَ وَاُمِّي يا بابَ المَقامِ بِأَبِي أَنْتَ وَاُمِّي يا نُورَ الله التَّامَّ أَشْهَدُ أَنَّكَ قَدْ بَلَّغْتَ عَنِ الله وَعَنْ رَسُولِ الله </w:t>
      </w:r>
      <w:r w:rsidRPr="003C7C01">
        <w:rPr>
          <w:rStyle w:val="libAlaemChar"/>
          <w:rtl/>
        </w:rPr>
        <w:t>صلى‌الله‌عليه‌وآله</w:t>
      </w:r>
      <w:r w:rsidRPr="00524C63">
        <w:rPr>
          <w:rStyle w:val="libBold2Char"/>
          <w:rtl/>
        </w:rPr>
        <w:t xml:space="preserve"> ماحُمِّلْتَ وَرَعَيْتَ ما اسْتُحْفِظْتَ وَحَفِظْتَ مااسْتَوْدِعْتَ وَحَلَّلْتَ حَلالَ الله وَحَرَّمْتَ حَرامَ الله وَأَقَمْتَ أَحْكامَ الله وَلَمْ تَتَعَدَّ حُدُودَ الله وَعَبَدْتَ الله مُخْلِصاً حَتّى أَتاكَ اليَّقِينُ صَلّى الله عَلَيْكَ وَعَلى الأَئِمَّةِ مِنْ بَعْدِكَ</w:t>
      </w:r>
      <w:r w:rsidR="003C7C01" w:rsidRPr="00524C63">
        <w:rPr>
          <w:rStyle w:val="libBold2Char"/>
          <w:rtl/>
        </w:rPr>
        <w:t>.</w:t>
      </w:r>
    </w:p>
    <w:p w:rsidR="001B329E" w:rsidRDefault="001B329E" w:rsidP="003C7C01">
      <w:pPr>
        <w:pStyle w:val="libNormal"/>
        <w:rPr>
          <w:rtl/>
        </w:rPr>
      </w:pPr>
      <w:r>
        <w:rPr>
          <w:rtl/>
        </w:rPr>
        <w:t xml:space="preserve">ثم قام </w:t>
      </w:r>
      <w:r w:rsidRPr="003C7C01">
        <w:rPr>
          <w:rStyle w:val="libAlaemChar"/>
          <w:rtl/>
        </w:rPr>
        <w:t>عليه‌السلام</w:t>
      </w:r>
      <w:r>
        <w:rPr>
          <w:rtl/>
        </w:rPr>
        <w:t xml:space="preserve"> فصلى عند الرأس ركعات وقال</w:t>
      </w:r>
      <w:r w:rsidR="009A58AC">
        <w:rPr>
          <w:rtl/>
        </w:rPr>
        <w:t>:</w:t>
      </w:r>
      <w:r>
        <w:rPr>
          <w:rtl/>
        </w:rPr>
        <w:t xml:space="preserve"> يا صفوان من زار أمير المؤمنين </w:t>
      </w:r>
      <w:r w:rsidRPr="003C7C01">
        <w:rPr>
          <w:rStyle w:val="libAlaemChar"/>
          <w:rtl/>
        </w:rPr>
        <w:t>عليه‌السلام</w:t>
      </w:r>
      <w:r>
        <w:rPr>
          <w:rtl/>
        </w:rPr>
        <w:t xml:space="preserve"> بهذه الزيارة وصلى بهذه الصلاة ورجع إلى أهله مغفُوراً ذنبه مشكوراً سعيه ويكتب له ثواب كل من زاره من الملائكة قلت</w:t>
      </w:r>
      <w:r w:rsidR="009A58AC">
        <w:rPr>
          <w:rtl/>
        </w:rPr>
        <w:t>:</w:t>
      </w:r>
      <w:r>
        <w:rPr>
          <w:rtl/>
        </w:rPr>
        <w:t xml:space="preserve"> ثواب كل من يزوره من الملائكة؟ قال</w:t>
      </w:r>
      <w:r w:rsidR="009A58AC">
        <w:rPr>
          <w:rtl/>
        </w:rPr>
        <w:t>:</w:t>
      </w:r>
      <w:r>
        <w:rPr>
          <w:rtl/>
        </w:rPr>
        <w:t xml:space="preserve"> بلى يزوره في كل ليلة سبعون قبيلة</w:t>
      </w:r>
      <w:r w:rsidR="003C7C01">
        <w:rPr>
          <w:rtl/>
        </w:rPr>
        <w:t>.</w:t>
      </w:r>
      <w:r>
        <w:rPr>
          <w:rtl/>
        </w:rPr>
        <w:t xml:space="preserve"> قلت كم القبيلة؟ قال</w:t>
      </w:r>
      <w:r w:rsidR="009A58AC">
        <w:rPr>
          <w:rtl/>
        </w:rPr>
        <w:t>:</w:t>
      </w:r>
      <w:r>
        <w:rPr>
          <w:rtl/>
        </w:rPr>
        <w:t xml:space="preserve"> مائة ألف ثم خرج من عنده القهقري</w:t>
      </w:r>
      <w:r>
        <w:rPr>
          <w:rFonts w:hint="cs"/>
          <w:rtl/>
        </w:rPr>
        <w:t xml:space="preserve"> </w:t>
      </w:r>
      <w:r>
        <w:rPr>
          <w:rtl/>
        </w:rPr>
        <w:t>وهو يقول</w:t>
      </w:r>
      <w:r w:rsidR="009A58AC">
        <w:rPr>
          <w:rtl/>
        </w:rPr>
        <w:t>:</w:t>
      </w:r>
      <w:r>
        <w:rPr>
          <w:rFonts w:hint="cs"/>
          <w:rtl/>
        </w:rPr>
        <w:t xml:space="preserve"> </w:t>
      </w:r>
      <w:r w:rsidRPr="00524C63">
        <w:rPr>
          <w:rStyle w:val="libBold2Char"/>
          <w:rtl/>
        </w:rPr>
        <w:t>يا جَدَّاهُ يا سَيِّداهُ يا طَيِّباهُ يا طاهِراهُ لاجَعَلَهُ الله آخِرَ العَهْدِ مِنْكَ وَرَزَقَنِى العَوْدَ إِلَيْكَ وَالمُقامَ فِي حَرَمِكَ وَالكَوْنَ مَعَكَ وَمَعَ الاَبْرارِ مِنْ وُلْدِكَ صَلّى الله عَلَيْكَ وَعَلى المَلائِكَةِ المُحْدِقِينَ بِكَ</w:t>
      </w:r>
      <w:r w:rsidR="003C7C01">
        <w:rPr>
          <w:rtl/>
        </w:rPr>
        <w:t>.</w:t>
      </w:r>
      <w:r>
        <w:rPr>
          <w:rFonts w:hint="cs"/>
          <w:rtl/>
        </w:rPr>
        <w:t xml:space="preserve"> </w:t>
      </w:r>
      <w:r>
        <w:rPr>
          <w:rtl/>
        </w:rPr>
        <w:t>قال صفوان</w:t>
      </w:r>
      <w:r w:rsidR="009A58AC">
        <w:rPr>
          <w:rtl/>
        </w:rPr>
        <w:t>:</w:t>
      </w:r>
      <w:r>
        <w:rPr>
          <w:rtl/>
        </w:rPr>
        <w:t xml:space="preserve"> يا سيدي أتأذن لي أن أخبر أصحابنا من أهل الكوفة وأدلهم على هذا القبر فقال</w:t>
      </w:r>
      <w:r w:rsidR="009A58AC">
        <w:rPr>
          <w:rtl/>
        </w:rPr>
        <w:t>:</w:t>
      </w:r>
      <w:r>
        <w:rPr>
          <w:rtl/>
        </w:rPr>
        <w:t xml:space="preserve"> نعم</w:t>
      </w:r>
      <w:r w:rsidR="009A58AC">
        <w:rPr>
          <w:rtl/>
        </w:rPr>
        <w:t>،</w:t>
      </w:r>
      <w:r>
        <w:rPr>
          <w:rtl/>
        </w:rPr>
        <w:t xml:space="preserve"> وأعطاني دراهم وأصلحت القبر</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العكّاز والعكّازة</w:t>
      </w:r>
      <w:r w:rsidR="009A58AC">
        <w:rPr>
          <w:rFonts w:hint="cs"/>
          <w:rtl/>
        </w:rPr>
        <w:t>:</w:t>
      </w:r>
      <w:r>
        <w:rPr>
          <w:rFonts w:hint="cs"/>
          <w:rtl/>
        </w:rPr>
        <w:t xml:space="preserve"> عصا ذات زجّ في أسفلها يتوكّأ عليها الرجل</w:t>
      </w:r>
      <w:r w:rsidR="009A58AC">
        <w:rPr>
          <w:rFonts w:hint="cs"/>
          <w:rtl/>
        </w:rPr>
        <w:t>:</w:t>
      </w:r>
      <w:r>
        <w:rPr>
          <w:rFonts w:hint="cs"/>
          <w:rtl/>
        </w:rPr>
        <w:t xml:space="preserve"> المنجد</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 فتّش</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فرحة الغري</w:t>
      </w:r>
      <w:r w:rsidR="009A58AC">
        <w:rPr>
          <w:rFonts w:hint="cs"/>
          <w:rtl/>
        </w:rPr>
        <w:t>:</w:t>
      </w:r>
      <w:r>
        <w:rPr>
          <w:rFonts w:hint="cs"/>
          <w:rtl/>
        </w:rPr>
        <w:t xml:space="preserve"> 94</w:t>
      </w:r>
      <w:r w:rsidR="003C7C01">
        <w:rPr>
          <w:rFonts w:hint="cs"/>
          <w:rtl/>
        </w:rPr>
        <w:t xml:space="preserve"> - </w:t>
      </w:r>
      <w:r>
        <w:rPr>
          <w:rFonts w:hint="cs"/>
          <w:rtl/>
        </w:rPr>
        <w:t>96</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575" w:name="_Toc415301048"/>
      <w:bookmarkStart w:id="576" w:name="_Toc426799562"/>
      <w:r>
        <w:rPr>
          <w:rtl/>
        </w:rPr>
        <w:lastRenderedPageBreak/>
        <w:t>الزيارة الرابعة</w:t>
      </w:r>
      <w:bookmarkEnd w:id="575"/>
      <w:bookmarkEnd w:id="576"/>
    </w:p>
    <w:p w:rsidR="001B329E" w:rsidRDefault="001B329E" w:rsidP="003C7C01">
      <w:pPr>
        <w:pStyle w:val="libNormal"/>
        <w:rPr>
          <w:rtl/>
        </w:rPr>
      </w:pPr>
      <w:r>
        <w:rPr>
          <w:rtl/>
        </w:rPr>
        <w:t xml:space="preserve">روي في </w:t>
      </w:r>
      <w:r w:rsidRPr="00524C63">
        <w:rPr>
          <w:rStyle w:val="libBold2Char"/>
          <w:rtl/>
        </w:rPr>
        <w:t>مستدرك الوسائل</w:t>
      </w:r>
      <w:r>
        <w:rPr>
          <w:rtl/>
        </w:rPr>
        <w:t xml:space="preserve"> عن كتاب (المزار القديم) عن مولانا الباقر </w:t>
      </w:r>
      <w:r w:rsidRPr="003C7C01">
        <w:rPr>
          <w:rStyle w:val="libAlaemChar"/>
          <w:rtl/>
        </w:rPr>
        <w:t>عليه‌السلام</w:t>
      </w:r>
      <w:r>
        <w:rPr>
          <w:rtl/>
        </w:rPr>
        <w:t xml:space="preserve"> قال</w:t>
      </w:r>
      <w:r w:rsidR="009A58AC">
        <w:rPr>
          <w:rtl/>
        </w:rPr>
        <w:t>:</w:t>
      </w:r>
      <w:r>
        <w:rPr>
          <w:rtl/>
        </w:rPr>
        <w:t xml:space="preserve"> ذهبت مع أبي إلى زيارة قبر جدّي أمير المؤمنين علي بن أبي طالب </w:t>
      </w:r>
      <w:r w:rsidRPr="003C7C01">
        <w:rPr>
          <w:rStyle w:val="libAlaemChar"/>
          <w:rtl/>
        </w:rPr>
        <w:t>عليه‌السلام</w:t>
      </w:r>
      <w:r>
        <w:rPr>
          <w:rtl/>
        </w:rPr>
        <w:t xml:space="preserve"> في النجف فوقف أبي عند القبر المطهر وبكى وقال</w:t>
      </w:r>
      <w:r w:rsidR="009A58AC">
        <w:rPr>
          <w:rtl/>
        </w:rPr>
        <w:t>:</w:t>
      </w:r>
    </w:p>
    <w:p w:rsidR="001B329E" w:rsidRPr="00003026" w:rsidRDefault="001B329E" w:rsidP="003C7C01">
      <w:pPr>
        <w:pStyle w:val="libNormal"/>
        <w:rPr>
          <w:rtl/>
        </w:rPr>
      </w:pPr>
      <w:r w:rsidRPr="00524C63">
        <w:rPr>
          <w:rStyle w:val="libBold2Char"/>
          <w:rtl/>
        </w:rPr>
        <w:t>السَّلامُ عَلى أَبِي الأَئِمَّةِ وَخَلِيلِ النُبُوَّةِ وَالمَخْصُوصِ بِالاُخُوَّةِ</w:t>
      </w:r>
      <w:r w:rsidR="009A58AC" w:rsidRPr="00524C63">
        <w:rPr>
          <w:rStyle w:val="libBold2Char"/>
          <w:rtl/>
        </w:rPr>
        <w:t>،</w:t>
      </w:r>
      <w:r w:rsidRPr="00524C63">
        <w:rPr>
          <w:rStyle w:val="libBold2Char"/>
          <w:rtl/>
        </w:rPr>
        <w:t xml:space="preserve"> السَّلامُ عَلى يَعْسُوبِ الإيْمانِ وَمِيزانِ الاَعْمالِ وَسَيْفِ ذِي الجَلالِ</w:t>
      </w:r>
      <w:r w:rsidR="009A58AC" w:rsidRPr="00524C63">
        <w:rPr>
          <w:rStyle w:val="libBold2Char"/>
          <w:rtl/>
        </w:rPr>
        <w:t>،</w:t>
      </w:r>
      <w:r w:rsidRPr="00524C63">
        <w:rPr>
          <w:rStyle w:val="libBold2Char"/>
          <w:rtl/>
        </w:rPr>
        <w:t xml:space="preserve"> السَّلامُ عَلى صالِحِ المُؤْمِنِينَ وَوارِث عِلْمِ النَّبِيِّينَ الحاكِمِ فِي يَوْمِ الدِّينِ</w:t>
      </w:r>
      <w:r w:rsidR="009A58AC" w:rsidRPr="00524C63">
        <w:rPr>
          <w:rStyle w:val="libBold2Char"/>
          <w:rtl/>
        </w:rPr>
        <w:t>،</w:t>
      </w:r>
      <w:r w:rsidRPr="00524C63">
        <w:rPr>
          <w:rStyle w:val="libBold2Char"/>
          <w:rtl/>
        </w:rPr>
        <w:t xml:space="preserve"> السَّلامُ عَلى شَجَرَةِ التَّقْوى</w:t>
      </w:r>
      <w:r w:rsidR="009A58AC" w:rsidRPr="00524C63">
        <w:rPr>
          <w:rStyle w:val="libBold2Char"/>
          <w:rtl/>
        </w:rPr>
        <w:t>،</w:t>
      </w:r>
      <w:r w:rsidRPr="00524C63">
        <w:rPr>
          <w:rStyle w:val="libBold2Char"/>
          <w:rtl/>
        </w:rPr>
        <w:t xml:space="preserve"> السَّلامُ عَلى حُجَّةِ الله البالِغَةِ وَنِعْمَتِهِ السَّابِغَةِ ونِقْمَتِهِ الدَّامِغَةِ</w:t>
      </w:r>
      <w:r w:rsidR="009A58AC" w:rsidRPr="00524C63">
        <w:rPr>
          <w:rStyle w:val="libBold2Char"/>
          <w:rtl/>
        </w:rPr>
        <w:t>،</w:t>
      </w:r>
      <w:r w:rsidRPr="00524C63">
        <w:rPr>
          <w:rStyle w:val="libBold2Char"/>
          <w:rtl/>
        </w:rPr>
        <w:t xml:space="preserve"> السَّلامُ عَلى الصِّراطِ الواضِحِ وَالنَّجْمِ اللائِحِ وَالإمام النّاصِحِ وَرَحْمَةُ الله وَبَرَكاتُهُ</w:t>
      </w:r>
      <w:r w:rsidR="003C7C01">
        <w:rPr>
          <w:rtl/>
        </w:rPr>
        <w:t>.</w:t>
      </w:r>
      <w:r>
        <w:rPr>
          <w:rFonts w:hint="cs"/>
          <w:rtl/>
        </w:rPr>
        <w:t xml:space="preserve"> </w:t>
      </w:r>
      <w:r>
        <w:rPr>
          <w:rtl/>
        </w:rPr>
        <w:t>وزاد قائلاً</w:t>
      </w:r>
      <w:r w:rsidR="009A58AC">
        <w:rPr>
          <w:rtl/>
        </w:rPr>
        <w:t>:</w:t>
      </w:r>
      <w:r>
        <w:rPr>
          <w:rtl/>
        </w:rPr>
        <w:t xml:space="preserve"> </w:t>
      </w:r>
      <w:r w:rsidRPr="00524C63">
        <w:rPr>
          <w:rStyle w:val="libBold2Char"/>
          <w:rtl/>
        </w:rPr>
        <w:t>أَنْتَ وَسِيلَتِي إِلى الله وَذَرِيعَتِي وَلِي حَقُّ مُوالاتِي وَتَأْمِيلِي فَكُنْ شَفِيعِي إِلى الله عَزَّوَجَلَّ فِي الوُقُوفِ عَلى قَضاء حاجَتِي وَهِي فَكاكِ رَقَبَتِي مِنَ النَّارِ وَاصْرِفْنِي فِي مَوْقِفِي هذا بِالنُّجْحِ وَبِما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سَأَلْتُهُ كُلَّهُ بِرَحْمَتِهِ وَقُدْرَتِهِ</w:t>
      </w:r>
      <w:r w:rsidR="009A58AC" w:rsidRPr="00524C63">
        <w:rPr>
          <w:rStyle w:val="libBold2Char"/>
          <w:rtl/>
        </w:rPr>
        <w:t>،</w:t>
      </w:r>
      <w:r w:rsidRPr="00524C63">
        <w:rPr>
          <w:rStyle w:val="libBold2Char"/>
          <w:rtl/>
        </w:rPr>
        <w:t xml:space="preserve"> اللّهُمَّ ارْزُقْنِي عَقْلاً كامِلاً وَلُبَّاً راجِحاً وَقَلْباً زَكِيّاً وَعَملاً كَثِيراً وَأَدَباً بارِعاً وَاجْعَلْ ذلِكَ كُلَّهُ لِي وَلا تَجْعَلْهُ</w:t>
      </w:r>
      <w:r w:rsidRPr="00524C63">
        <w:rPr>
          <w:rStyle w:val="libBold2Char"/>
          <w:rFonts w:hint="cs"/>
          <w:rtl/>
        </w:rPr>
        <w:t xml:space="preserve"> </w:t>
      </w:r>
      <w:r w:rsidRPr="00524C63">
        <w:rPr>
          <w:rStyle w:val="libBold2Char"/>
          <w:rtl/>
        </w:rPr>
        <w:t>عَلَيَّ بِرَحْمَتِكَ يا أرْحَمَ الرَّاحِمِينَ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577" w:name="_Toc415301049"/>
      <w:bookmarkStart w:id="578" w:name="_Toc426799563"/>
      <w:r>
        <w:rPr>
          <w:rtl/>
        </w:rPr>
        <w:t>الزيارة الخامسة</w:t>
      </w:r>
      <w:bookmarkEnd w:id="577"/>
      <w:bookmarkEnd w:id="578"/>
    </w:p>
    <w:p w:rsidR="001B329E" w:rsidRDefault="001B329E" w:rsidP="003C7C01">
      <w:pPr>
        <w:pStyle w:val="libNormal"/>
        <w:rPr>
          <w:rtl/>
        </w:rPr>
      </w:pPr>
      <w:r>
        <w:rPr>
          <w:rtl/>
        </w:rPr>
        <w:t xml:space="preserve">روي عن الكليني عن أبي الحسن الثالث الإمام علي بن محمد النقي </w:t>
      </w:r>
      <w:r w:rsidRPr="003C7C01">
        <w:rPr>
          <w:rStyle w:val="libAlaemChar"/>
          <w:rtl/>
        </w:rPr>
        <w:t>عليه‌السلام</w:t>
      </w:r>
      <w:r>
        <w:rPr>
          <w:rtl/>
        </w:rPr>
        <w:t xml:space="preserve"> قال</w:t>
      </w:r>
      <w:r w:rsidR="009A58AC">
        <w:rPr>
          <w:rtl/>
        </w:rPr>
        <w:t>:</w:t>
      </w:r>
      <w:r>
        <w:rPr>
          <w:rtl/>
        </w:rPr>
        <w:t xml:space="preserve"> تقول عند قبر أمير المؤمنين </w:t>
      </w:r>
      <w:r w:rsidRPr="003C7C01">
        <w:rPr>
          <w:rStyle w:val="libAlaemChar"/>
          <w:rtl/>
        </w:rPr>
        <w:t>عليه‌السلام</w:t>
      </w:r>
      <w:r w:rsidR="009A58AC">
        <w:rPr>
          <w:rtl/>
        </w:rPr>
        <w:t>:</w:t>
      </w:r>
    </w:p>
    <w:p w:rsidR="001B329E" w:rsidRDefault="001B329E" w:rsidP="00524C63">
      <w:pPr>
        <w:pStyle w:val="libBold2"/>
        <w:rPr>
          <w:rtl/>
        </w:rPr>
      </w:pPr>
      <w:r w:rsidRPr="00EA446D">
        <w:rPr>
          <w:rtl/>
        </w:rPr>
        <w:t>السَّلامُ عَلَيْكَ يا وَلِيَّ الله أَنْتَ أَوَّلُ مَظْلُومٍ وَأَوَّلُ مَنْ غُصِبَ حَقُّهُ صَبَرْتُ وَاحْتَسَبْتَ حَتّى أَتاكَ اليَقِينُ فَأَشْهَدُ أَنَّكَ لَقِيْتَ الله وَأَنْتَ شَهِيدٌ عَذَّبَ الله قاتِلَكَ بِأَنْواعِ العَذابِ وَجَدَّدَ عَلَيْهِ العَذابَ جِئْتُكَ عارِفاً بِحَقِّكَ مُسْتَبْصِراً بِشَأْنِكَ مُعادِياً لاَعْدائِكَ وَمَنْ ظَلَمَكَ أَلقى عَلى ذلِكَ رَبِّي إِنْ شاءَ الله يا وَلِيَّ الله إِنَّ لِي ذُنُوباً كَثِيرَةً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بما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مستدرك الوسائل 10 / 222 برقم 11900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A446D">
        <w:rPr>
          <w:rtl/>
        </w:rPr>
        <w:lastRenderedPageBreak/>
        <w:t>فَاشْفَعْ لِي إِلى رَبِّكَ فَإِنَّ لَكَ عِنْدَ الله مَقاماً مَعْلوماً وَإِنَّ لَكَ عِنْدَ الله جاهاً وَشَفاعَةً وَقَدْ قَالَ الله تَعالى</w:t>
      </w:r>
      <w:r w:rsidR="009A58AC">
        <w:rPr>
          <w:rtl/>
        </w:rPr>
        <w:t>:</w:t>
      </w:r>
      <w:r>
        <w:rPr>
          <w:rFonts w:hint="cs"/>
          <w:rtl/>
        </w:rPr>
        <w:t xml:space="preserve"> </w:t>
      </w:r>
      <w:r w:rsidRPr="003C7C01">
        <w:rPr>
          <w:rStyle w:val="libAlaemChar"/>
          <w:rFonts w:hint="cs"/>
          <w:rtl/>
        </w:rPr>
        <w:t>(</w:t>
      </w:r>
      <w:r w:rsidRPr="003C7C01">
        <w:rPr>
          <w:rStyle w:val="libAieChar"/>
          <w:rtl/>
        </w:rPr>
        <w:t>وَلا يَشْفَعُونَ إِلاّ لِمَنْ ارْتَضى</w:t>
      </w:r>
      <w:r w:rsidRPr="003C7C01">
        <w:rPr>
          <w:rStyle w:val="libAlaemChar"/>
          <w:rFonts w:hint="cs"/>
          <w:rtl/>
        </w:rPr>
        <w:t>)</w:t>
      </w:r>
      <w:r w:rsidRPr="00524C63">
        <w:rPr>
          <w:rFonts w:hint="cs"/>
          <w:rtl/>
        </w:rPr>
        <w:t xml:space="preserve"> </w:t>
      </w:r>
      <w:r w:rsidRPr="003C7C01">
        <w:rPr>
          <w:rStyle w:val="libFootnotenumChar"/>
          <w:rFonts w:hint="cs"/>
          <w:rtl/>
        </w:rPr>
        <w:t>(1) (2)</w:t>
      </w:r>
      <w:r w:rsidR="003C7C01" w:rsidRPr="00524C63">
        <w:rPr>
          <w:rtl/>
        </w:rPr>
        <w:t>.</w:t>
      </w:r>
    </w:p>
    <w:p w:rsidR="001B329E" w:rsidRDefault="001B329E" w:rsidP="001B329E">
      <w:pPr>
        <w:pStyle w:val="Heading3Center"/>
        <w:rPr>
          <w:rtl/>
        </w:rPr>
      </w:pPr>
      <w:bookmarkStart w:id="579" w:name="_Toc415301050"/>
      <w:bookmarkStart w:id="580" w:name="_Toc426799564"/>
      <w:r>
        <w:rPr>
          <w:rtl/>
        </w:rPr>
        <w:t>الزيارة السادسة</w:t>
      </w:r>
      <w:bookmarkEnd w:id="579"/>
      <w:bookmarkEnd w:id="580"/>
    </w:p>
    <w:p w:rsidR="001B329E" w:rsidRDefault="001B329E" w:rsidP="003C7C01">
      <w:pPr>
        <w:pStyle w:val="libNormal"/>
        <w:rPr>
          <w:rtl/>
        </w:rPr>
      </w:pPr>
      <w:r>
        <w:rPr>
          <w:rtl/>
        </w:rPr>
        <w:t>رواها جمع من العلماء منهم الشيخ محمد ابن المشهدي قال</w:t>
      </w:r>
      <w:r w:rsidR="009A58AC">
        <w:rPr>
          <w:rtl/>
        </w:rPr>
        <w:t>:</w:t>
      </w:r>
      <w:r>
        <w:rPr>
          <w:rtl/>
        </w:rPr>
        <w:t xml:space="preserve"> روى محمد بن خالد الطيالسي عن سيف بن عميرة قال</w:t>
      </w:r>
      <w:r w:rsidR="009A58AC">
        <w:rPr>
          <w:rtl/>
        </w:rPr>
        <w:t>:</w:t>
      </w:r>
      <w:r>
        <w:rPr>
          <w:rtl/>
        </w:rPr>
        <w:t xml:space="preserve"> خرجت مع صفوان الجمّال وجماعة من أصحابنا إلى الغري فزرنا أمير المؤمنين </w:t>
      </w:r>
      <w:r w:rsidRPr="003C7C01">
        <w:rPr>
          <w:rStyle w:val="libAlaemChar"/>
          <w:rtl/>
        </w:rPr>
        <w:t>عليه‌السلام</w:t>
      </w:r>
      <w:r>
        <w:rPr>
          <w:rtl/>
        </w:rPr>
        <w:t xml:space="preserve"> فلما فرغنا من الزيارة صرف صفوان وجهه إلى ناحية أبي عبد الله </w:t>
      </w:r>
      <w:r w:rsidRPr="003C7C01">
        <w:rPr>
          <w:rStyle w:val="libAlaemChar"/>
          <w:rtl/>
        </w:rPr>
        <w:t>عليه‌السلام</w:t>
      </w:r>
      <w:r>
        <w:rPr>
          <w:rtl/>
        </w:rPr>
        <w:t xml:space="preserve"> وقال</w:t>
      </w:r>
      <w:r w:rsidR="009A58AC">
        <w:rPr>
          <w:rtl/>
        </w:rPr>
        <w:t>:</w:t>
      </w:r>
      <w:r>
        <w:rPr>
          <w:rtl/>
        </w:rPr>
        <w:t xml:space="preserve"> نزور الحسين بن علي </w:t>
      </w:r>
      <w:r w:rsidRPr="003C7C01">
        <w:rPr>
          <w:rStyle w:val="libAlaemChar"/>
          <w:rtl/>
        </w:rPr>
        <w:t>عليه‌السلام</w:t>
      </w:r>
      <w:r>
        <w:rPr>
          <w:rtl/>
        </w:rPr>
        <w:t xml:space="preserve"> من هذا المكان من عند رأس أمير المؤمنين </w:t>
      </w:r>
      <w:r w:rsidRPr="003C7C01">
        <w:rPr>
          <w:rStyle w:val="libAlaemChar"/>
          <w:rtl/>
        </w:rPr>
        <w:t>عليه‌السلام</w:t>
      </w:r>
      <w:r>
        <w:rPr>
          <w:rtl/>
        </w:rPr>
        <w:t xml:space="preserve"> وقال صفوان</w:t>
      </w:r>
      <w:r w:rsidR="009A58AC">
        <w:rPr>
          <w:rtl/>
        </w:rPr>
        <w:t>:</w:t>
      </w:r>
      <w:r>
        <w:rPr>
          <w:rtl/>
        </w:rPr>
        <w:t xml:space="preserve"> وردت ها هنا مع سيدي الصادق </w:t>
      </w:r>
      <w:r w:rsidRPr="003C7C01">
        <w:rPr>
          <w:rStyle w:val="libAlaemChar"/>
          <w:rtl/>
        </w:rPr>
        <w:t>عليه‌السلام</w:t>
      </w:r>
      <w:r>
        <w:rPr>
          <w:rtl/>
        </w:rPr>
        <w:t xml:space="preserve"> ففعل مثل هذا ودعا بهذا الدعاء ثم قال لي</w:t>
      </w:r>
      <w:r w:rsidR="009A58AC">
        <w:rPr>
          <w:rtl/>
        </w:rPr>
        <w:t>:</w:t>
      </w:r>
      <w:r>
        <w:rPr>
          <w:rtl/>
        </w:rPr>
        <w:t xml:space="preserve"> يا صفوان تعاهد هذه الزيارة وادع بهذا الدعاء وزر علياً والحسين </w:t>
      </w:r>
      <w:r w:rsidRPr="003C7C01">
        <w:rPr>
          <w:rStyle w:val="libAlaemChar"/>
          <w:rtl/>
        </w:rPr>
        <w:t>عليه‌السلام</w:t>
      </w:r>
      <w:r>
        <w:rPr>
          <w:rtl/>
        </w:rPr>
        <w:t xml:space="preserve"> بهذه الزيارة فإني ضامن على الله لكل من زارهما بهذه الزيارة ودعاء بهذا الدعاء من قرب أو بعد أن زيارته مقبولة وأنّ سعيه مشكورٌ وسلامه واصلٌ غير محجوب وحاجته مقضية من الله بالغاً ما بلغت</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سيأتي تمام الخبر في فضل هذا العمل بعد دعاء صفوان في زيارة عاشوراء</w:t>
      </w:r>
      <w:r w:rsidR="009A58AC">
        <w:rPr>
          <w:rtl/>
        </w:rPr>
        <w:t>،</w:t>
      </w:r>
      <w:r>
        <w:rPr>
          <w:rtl/>
        </w:rPr>
        <w:t xml:space="preserve"> وزيارة الأمير </w:t>
      </w:r>
      <w:r w:rsidRPr="003C7C01">
        <w:rPr>
          <w:rStyle w:val="libAlaemChar"/>
          <w:rtl/>
        </w:rPr>
        <w:t>عليه‌السلام</w:t>
      </w:r>
      <w:r>
        <w:rPr>
          <w:rtl/>
        </w:rPr>
        <w:t xml:space="preserve"> هي هذه الزيارة</w:t>
      </w:r>
      <w:r w:rsidR="009A58AC">
        <w:rPr>
          <w:rtl/>
        </w:rPr>
        <w:t>،</w:t>
      </w:r>
      <w:r>
        <w:rPr>
          <w:rtl/>
        </w:rPr>
        <w:t xml:space="preserve"> استقبل قبره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رَسُولَ اللهِ</w:t>
      </w:r>
      <w:r w:rsidR="009A58AC" w:rsidRPr="00524C63">
        <w:rPr>
          <w:rStyle w:val="libBold2Char"/>
          <w:rtl/>
        </w:rPr>
        <w:t>،</w:t>
      </w:r>
      <w:r w:rsidRPr="00524C63">
        <w:rPr>
          <w:rStyle w:val="libBold2Char"/>
          <w:rtl/>
        </w:rPr>
        <w:t xml:space="preserve"> السَّلامُ عَلَيْكَ يا صَفْوَةَ اللهِ</w:t>
      </w:r>
      <w:r w:rsidR="009A58AC" w:rsidRPr="00524C63">
        <w:rPr>
          <w:rStyle w:val="libBold2Char"/>
          <w:rtl/>
        </w:rPr>
        <w:t>،</w:t>
      </w:r>
      <w:r w:rsidRPr="00524C63">
        <w:rPr>
          <w:rStyle w:val="libBold2Char"/>
          <w:rtl/>
        </w:rPr>
        <w:t xml:space="preserve"> السَّلامُ عَلَيْكَ يا أمِينَ اللهِ</w:t>
      </w:r>
      <w:r w:rsidR="009A58AC" w:rsidRPr="00524C63">
        <w:rPr>
          <w:rStyle w:val="libBold2Char"/>
          <w:rtl/>
        </w:rPr>
        <w:t>،</w:t>
      </w:r>
      <w:r w:rsidRPr="00524C63">
        <w:rPr>
          <w:rStyle w:val="libBold2Char"/>
          <w:rtl/>
        </w:rPr>
        <w:t xml:space="preserve"> السَّلامُ عَلى مَنْ اصْطَفاهُ الله وَاخْتَصَّهُ وَاخْتارَهُ مِنْ بَرِيَّتِهِ</w:t>
      </w:r>
      <w:r w:rsidR="009A58AC" w:rsidRPr="00524C63">
        <w:rPr>
          <w:rStyle w:val="libBold2Char"/>
          <w:rtl/>
        </w:rPr>
        <w:t>،</w:t>
      </w:r>
      <w:r w:rsidRPr="00524C63">
        <w:rPr>
          <w:rStyle w:val="libBold2Char"/>
          <w:rtl/>
        </w:rPr>
        <w:t xml:space="preserve"> السَّلامُ عَلَيْكَ يا خَلِيلَ الله ما دَجا اللَّيْلُ وَغَسَقَ</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وَأَضاءَ النَّهارُ وَأَشْرَقَ</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السَّلامُ عَلَيْكَ ماصَمَتَ صامِتٌ وَنَطَقَ ناطِقٌ وَذَرَّ شارِقٌ وَرَحْمَةُ الله وَبَرَكاتُهُ</w:t>
      </w:r>
      <w:r w:rsidR="003C7C01" w:rsidRPr="00524C63">
        <w:rPr>
          <w:rStyle w:val="libBold2Char"/>
          <w:rtl/>
        </w:rPr>
        <w:t>.</w:t>
      </w:r>
      <w:r w:rsidRPr="00524C63">
        <w:rPr>
          <w:rStyle w:val="libBold2Char"/>
          <w:rFonts w:hint="cs"/>
          <w:rtl/>
        </w:rPr>
        <w:t xml:space="preserve"> </w:t>
      </w:r>
      <w:r w:rsidRPr="00524C63">
        <w:rPr>
          <w:rStyle w:val="libBold2Char"/>
          <w:rtl/>
        </w:rPr>
        <w:t>السَّلامُ عَلى مَوْلانا أَمِيرِ المُؤْمِنِينَ عَلِيِّ بْنِ أَبِي طالِبٍ صاحِبِ السَّوابِقِ وَالمَناقِبِ وَالنَّجْدَةِ وَمُبِيدِ الكَتائِبِ</w:t>
      </w:r>
      <w:r w:rsidR="009A58AC" w:rsidRPr="00524C63">
        <w:rPr>
          <w:rStyle w:val="libBold2Char"/>
          <w:rtl/>
        </w:rPr>
        <w:t>،</w:t>
      </w:r>
      <w:r w:rsidRPr="00524C63">
        <w:rPr>
          <w:rStyle w:val="libBold2Char"/>
          <w:rtl/>
        </w:rPr>
        <w:t xml:space="preserve"> الشَّدِيدِ البَأْسِ العَظِيمِ المِراسِ</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المَكِينِ الاَساسِ ساقِي المُؤْمِنِينَ بِالكَأْسِ مِنْ حَوْضِ الرَّسُولِ المَكِينِ الاَمِينِ</w:t>
      </w:r>
      <w:r w:rsidR="009A58AC" w:rsidRPr="00524C63">
        <w:rPr>
          <w:rStyle w:val="libBold2Char"/>
          <w:rtl/>
        </w:rPr>
        <w:t>،</w:t>
      </w:r>
      <w:r w:rsidRPr="00524C63">
        <w:rPr>
          <w:rStyle w:val="libBold2Char"/>
          <w:rtl/>
        </w:rPr>
        <w:t xml:space="preserve"> السَّلامُ عَلى صاحِبِ النُهى وَالفَضْلِ والطَّوائِلِ وَالمَكْرُماتِ وَالنَّوائِلِ</w:t>
      </w:r>
      <w:r w:rsidR="009A58AC" w:rsidRPr="00524C63">
        <w:rPr>
          <w:rStyle w:val="libBold2Char"/>
          <w:rtl/>
        </w:rPr>
        <w:t>،</w:t>
      </w:r>
      <w:r w:rsidRPr="00524C63">
        <w:rPr>
          <w:rStyle w:val="libBold2Char"/>
          <w:rtl/>
        </w:rPr>
        <w:t xml:space="preserve"> 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الانبياء</w:t>
      </w:r>
      <w:r w:rsidR="009A58AC">
        <w:rPr>
          <w:rFonts w:hint="cs"/>
          <w:rtl/>
        </w:rPr>
        <w:t>:</w:t>
      </w:r>
      <w:r>
        <w:rPr>
          <w:rFonts w:hint="cs"/>
          <w:rtl/>
        </w:rPr>
        <w:t xml:space="preserve"> 21 / 28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569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دجا الليل</w:t>
      </w:r>
      <w:r w:rsidR="009A58AC">
        <w:rPr>
          <w:rFonts w:hint="cs"/>
          <w:rtl/>
        </w:rPr>
        <w:t>:</w:t>
      </w:r>
      <w:r>
        <w:rPr>
          <w:rFonts w:hint="cs"/>
          <w:rtl/>
        </w:rPr>
        <w:t xml:space="preserve"> أظلم</w:t>
      </w:r>
      <w:r w:rsidR="009A58AC">
        <w:rPr>
          <w:rFonts w:hint="cs"/>
          <w:rtl/>
        </w:rPr>
        <w:t>،</w:t>
      </w:r>
      <w:r>
        <w:rPr>
          <w:rFonts w:hint="cs"/>
          <w:rtl/>
        </w:rPr>
        <w:t xml:space="preserve"> وغسق بمعناه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ذرّت الشمس</w:t>
      </w:r>
      <w:r w:rsidR="009A58AC">
        <w:rPr>
          <w:rFonts w:hint="cs"/>
          <w:rtl/>
        </w:rPr>
        <w:t>:</w:t>
      </w:r>
      <w:r>
        <w:rPr>
          <w:rFonts w:hint="cs"/>
          <w:rtl/>
        </w:rPr>
        <w:t xml:space="preserve"> اذا طلعت</w:t>
      </w:r>
      <w:r w:rsidR="009A58AC">
        <w:rPr>
          <w:rFonts w:hint="cs"/>
          <w:rtl/>
        </w:rPr>
        <w:t>،</w:t>
      </w:r>
      <w:r>
        <w:rPr>
          <w:rFonts w:hint="cs"/>
          <w:rtl/>
        </w:rPr>
        <w:t xml:space="preserve"> والشارق</w:t>
      </w:r>
      <w:r w:rsidR="009A58AC">
        <w:rPr>
          <w:rFonts w:hint="cs"/>
          <w:rtl/>
        </w:rPr>
        <w:t>:</w:t>
      </w:r>
      <w:r>
        <w:rPr>
          <w:rFonts w:hint="cs"/>
          <w:rtl/>
        </w:rPr>
        <w:t xml:space="preserve"> الشمس</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فلان ذو مراس</w:t>
      </w:r>
      <w:r w:rsidR="009A58AC">
        <w:rPr>
          <w:rFonts w:hint="cs"/>
          <w:rtl/>
        </w:rPr>
        <w:t>:</w:t>
      </w:r>
      <w:r>
        <w:rPr>
          <w:rFonts w:hint="cs"/>
          <w:rtl/>
        </w:rPr>
        <w:t xml:space="preserve"> جلد وقوّة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A446D">
        <w:rPr>
          <w:rtl/>
        </w:rPr>
        <w:lastRenderedPageBreak/>
        <w:t>عَلى فارِسِ المُؤْمِنِينَ وَلَيْثِ المُوَحِّدِينَ وَقاتِلِ المُشْركِينَ وَوَصِيِّ رَسُولِ رَبِّ العالَمِينَ وَرَحْمَةُ الله وَبَرَكاتُهُ</w:t>
      </w:r>
      <w:r w:rsidR="009A58AC">
        <w:rPr>
          <w:rtl/>
        </w:rPr>
        <w:t>،</w:t>
      </w:r>
      <w:r w:rsidRPr="00EA446D">
        <w:rPr>
          <w:rtl/>
        </w:rPr>
        <w:t xml:space="preserve"> السَّلامُ عَلى مَنْ أَيَّدَهُ الله بِجِبْرائِيلَ وَأَعانَهُ بِمِيكائِيلَ وَأَزْلَفَهُ فِي الدَّارَيْنِ وَحَباهُ بِكُلِّ ماتَقِرُّ بِهِ العَيْنُ</w:t>
      </w:r>
      <w:r w:rsidR="009A58AC">
        <w:rPr>
          <w:rtl/>
        </w:rPr>
        <w:t>،</w:t>
      </w:r>
      <w:r w:rsidRPr="00EA446D">
        <w:rPr>
          <w:rtl/>
        </w:rPr>
        <w:t xml:space="preserve"> وَصَلّى الله عَلَيْهِ وَآلِهِ الطَّاهِرِينَ وَعَلى أَوْلادِهِ المُنْتَجَبِينَ وَعَلى الأَئِمَّةِ الرَّاشِدِينَ الَّذِينَ أَمَرُوا بِالمَعْرُوفِ وَنَهَوا عَنِ المُنْكَرِ وَفَرَضُوا عَلَيْنا الصَّلَواتِ وَأَمَرُوا بِإِيْتاءِ الزَّكاةِ وَعَرَّفُونا صِيامَ شَهْرِ رَمَضانَ وَقِرائةِ القُرْآنَ</w:t>
      </w:r>
      <w:r w:rsidR="009A58AC">
        <w:rPr>
          <w:rtl/>
        </w:rPr>
        <w:t>،</w:t>
      </w:r>
      <w:r w:rsidRPr="00EA446D">
        <w:rPr>
          <w:rtl/>
        </w:rPr>
        <w:t xml:space="preserve"> السَّلامُ عَلَيْكَ يا أمِيرَ المُؤْمِنِينَ وَيَعْسُوبَ الدِّينِ وَقائِدَ الغُرِّ المُحَجَّلِينَ</w:t>
      </w:r>
      <w:r w:rsidR="009A58AC">
        <w:rPr>
          <w:rtl/>
        </w:rPr>
        <w:t>،</w:t>
      </w:r>
      <w:r w:rsidRPr="00EA446D">
        <w:rPr>
          <w:rtl/>
        </w:rPr>
        <w:t xml:space="preserve"> السَّلامُ عَلَيْكَ يا بابَ اللهِ</w:t>
      </w:r>
      <w:r w:rsidR="009A58AC">
        <w:rPr>
          <w:rtl/>
        </w:rPr>
        <w:t>،</w:t>
      </w:r>
      <w:r w:rsidRPr="00EA446D">
        <w:rPr>
          <w:rtl/>
        </w:rPr>
        <w:t xml:space="preserve"> السَّلامُ عَلَيْكَ يا عَيْنَ الله النَّاِظَرَه وَيَدَهُ</w:t>
      </w:r>
      <w:r>
        <w:rPr>
          <w:rFonts w:hint="cs"/>
          <w:rtl/>
        </w:rPr>
        <w:t xml:space="preserve"> </w:t>
      </w:r>
      <w:r w:rsidRPr="00EA446D">
        <w:rPr>
          <w:rtl/>
        </w:rPr>
        <w:t>الباسِطَةَ وَأُذُنَهُ الواعِيَةَ وَحِكْمَتَهُ البالِغَةَ وَنِعْمَتَهُ السَّابِغَةَ</w:t>
      </w:r>
      <w:r>
        <w:rPr>
          <w:rFonts w:hint="cs"/>
          <w:rtl/>
        </w:rPr>
        <w:t xml:space="preserve"> </w:t>
      </w:r>
      <w:r w:rsidRPr="003C7C01">
        <w:rPr>
          <w:rStyle w:val="libFootnotenumChar"/>
          <w:rFonts w:hint="cs"/>
          <w:rtl/>
        </w:rPr>
        <w:t>(1)</w:t>
      </w:r>
      <w:r w:rsidRPr="00524C63">
        <w:rPr>
          <w:rtl/>
        </w:rPr>
        <w:t xml:space="preserve"> وَنِقْمَتَهُ الدَّامِغَةَ</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السَّلامُ عَلى قَسِيمِ الجَنَّةِ وَالنَّارِ</w:t>
      </w:r>
      <w:r w:rsidR="009A58AC" w:rsidRPr="00524C63">
        <w:rPr>
          <w:rtl/>
        </w:rPr>
        <w:t>،</w:t>
      </w:r>
      <w:r w:rsidRPr="00524C63">
        <w:rPr>
          <w:rtl/>
        </w:rPr>
        <w:t xml:space="preserve"> السَّلامُ عَلى نِعْمَةِ الله عَلى الاَبْرارِ وَنِقْمَتِهِ عَلى الفُجَّارِ</w:t>
      </w:r>
      <w:r w:rsidR="009A58AC" w:rsidRPr="00524C63">
        <w:rPr>
          <w:rtl/>
        </w:rPr>
        <w:t>،</w:t>
      </w:r>
      <w:r w:rsidRPr="00524C63">
        <w:rPr>
          <w:rtl/>
        </w:rPr>
        <w:t xml:space="preserve"> السَّلامُ عَلى سَيِّدِ المُتَّقِينَ الاَخْيارِ</w:t>
      </w:r>
      <w:r w:rsidR="009A58AC" w:rsidRPr="00524C63">
        <w:rPr>
          <w:rtl/>
        </w:rPr>
        <w:t>،</w:t>
      </w:r>
      <w:r w:rsidRPr="00524C63">
        <w:rPr>
          <w:rtl/>
        </w:rPr>
        <w:t xml:space="preserve"> السَّلامُ عَلى الاَصْلِ القَدِيمِ وَالفَرْعِ الكَرِيمِ</w:t>
      </w:r>
      <w:r w:rsidR="009A58AC" w:rsidRPr="00524C63">
        <w:rPr>
          <w:rtl/>
        </w:rPr>
        <w:t>،</w:t>
      </w:r>
      <w:r w:rsidRPr="00524C63">
        <w:rPr>
          <w:rtl/>
        </w:rPr>
        <w:t xml:space="preserve"> السَّلامُ عَلى الثَّمَرِ الجَنِيِّ</w:t>
      </w:r>
      <w:r w:rsidR="009A58AC" w:rsidRPr="00524C63">
        <w:rPr>
          <w:rtl/>
        </w:rPr>
        <w:t>،</w:t>
      </w:r>
      <w:r w:rsidRPr="00524C63">
        <w:rPr>
          <w:rtl/>
        </w:rPr>
        <w:t xml:space="preserve"> السَّلامُ عَلى أَبِي الحَسَنِ عَلِيٍّ</w:t>
      </w:r>
      <w:r w:rsidR="009A58AC" w:rsidRPr="00524C63">
        <w:rPr>
          <w:rtl/>
        </w:rPr>
        <w:t>،</w:t>
      </w:r>
      <w:r w:rsidRPr="00524C63">
        <w:rPr>
          <w:rtl/>
        </w:rPr>
        <w:t xml:space="preserve"> السَّلامُ عَلى شَجَرَةِ طُوبى وَسِدْرَةِ المُنْتَهى</w:t>
      </w:r>
      <w:r w:rsidR="009A58AC" w:rsidRPr="00524C63">
        <w:rPr>
          <w:rtl/>
        </w:rPr>
        <w:t>،</w:t>
      </w:r>
      <w:r w:rsidRPr="00524C63">
        <w:rPr>
          <w:rtl/>
        </w:rPr>
        <w:t xml:space="preserve"> السَّلامُ عَلى آدَمَ صَفْوَةَ الله وَنُوحٍ نَبِيِّ الله وَإِبْراهِيمَ خلِيلِ الله وَمُوسى كَلِيمِ الله وَعِيْسى رُوحِ الله وَمُحَمَّدٍ حَبِيبِ الله وَمَنْ بَيْنَهُمْ مِنَ النَّبِيِّينَ وَالصِّدِّيقِينَ وَالشُّهداء وَالصَّالِحِينَ وَحَسُنَ أُولئِكَ رَفِيقاً</w:t>
      </w:r>
      <w:r w:rsidR="009A58AC" w:rsidRPr="00524C63">
        <w:rPr>
          <w:rtl/>
        </w:rPr>
        <w:t>،</w:t>
      </w:r>
      <w:r w:rsidRPr="00524C63">
        <w:rPr>
          <w:rtl/>
        </w:rPr>
        <w:t xml:space="preserve"> السَّلامُ عَلى نُورِ الأنْوارِ وَسَلِيلِ الاَطْهارِ وَعَناصِرِ الاَخْيارِ</w:t>
      </w:r>
      <w:r w:rsidR="009A58AC" w:rsidRPr="00524C63">
        <w:rPr>
          <w:rtl/>
        </w:rPr>
        <w:t>،</w:t>
      </w:r>
      <w:r w:rsidRPr="00524C63">
        <w:rPr>
          <w:rtl/>
        </w:rPr>
        <w:t xml:space="preserve"> السَّلامُ عَلى وَالِدِ الأَئِمَّةِ الاَبْرارِ</w:t>
      </w:r>
      <w:r w:rsidR="009A58AC" w:rsidRPr="00524C63">
        <w:rPr>
          <w:rtl/>
        </w:rPr>
        <w:t>،</w:t>
      </w:r>
      <w:r w:rsidRPr="00524C63">
        <w:rPr>
          <w:rtl/>
        </w:rPr>
        <w:t xml:space="preserve"> السَّلامُ عَلى حَبْلِ الله المَتِينِ وَجَنْبِهِ المَكِينِ وَرَحْمَةُ الله وَبَرَكاتُهُ</w:t>
      </w:r>
      <w:r w:rsidR="009A58AC" w:rsidRPr="00524C63">
        <w:rPr>
          <w:rtl/>
        </w:rPr>
        <w:t>،</w:t>
      </w:r>
      <w:r w:rsidRPr="00524C63">
        <w:rPr>
          <w:rtl/>
        </w:rPr>
        <w:t xml:space="preserve"> السَّلامُ عَلى أَمِينِ الله فِي أَرْضِهِ وَخَلِيفَتِهِ وَالحاكِمِ بِأَمْرِهِ وَالقَيِّمْ بِدِينِهِ وَالنَّاطِقِ بِحِكْمَتِهِ وَالعامِلِ بِكِتابِهِ أَخِي الرَّسُولِ وَزَوْجِ البَتُولِ وَسَيْفِ الله المَسْلُولِ</w:t>
      </w:r>
      <w:r w:rsidR="009A58AC" w:rsidRPr="00524C63">
        <w:rPr>
          <w:rtl/>
        </w:rPr>
        <w:t>،</w:t>
      </w:r>
      <w:r w:rsidRPr="00524C63">
        <w:rPr>
          <w:rtl/>
        </w:rPr>
        <w:t xml:space="preserve"> السَّلامُ عَلى صاحِبِ الدَّلالاتِ وَالآياتِ الباهِراتِ وَالمُعْجِزاتِ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أي الكاملة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ونقمته الدّامغة</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EA446D">
        <w:rPr>
          <w:rtl/>
        </w:rPr>
        <w:lastRenderedPageBreak/>
        <w:t>القاهِراتِ</w:t>
      </w:r>
      <w:r>
        <w:rPr>
          <w:rFonts w:hint="cs"/>
          <w:rtl/>
        </w:rPr>
        <w:t xml:space="preserve"> </w:t>
      </w:r>
      <w:r w:rsidRPr="003C7C01">
        <w:rPr>
          <w:rStyle w:val="libFootnotenumChar"/>
          <w:rFonts w:hint="cs"/>
          <w:rtl/>
        </w:rPr>
        <w:t>(1)</w:t>
      </w:r>
      <w:r w:rsidRPr="00524C63">
        <w:rPr>
          <w:rtl/>
        </w:rPr>
        <w:t xml:space="preserve"> وَالمُنْجِي مِنَ الهَلَكاتِ الَّذِي ذَكَرَهُ الله فِي مُحْكَمِ الاياتِ فَقالَ تَعالى</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وَإِنَّهُ فِي اُمِّ الكِتابِ لَدَيْنا لَعَلِيُّ حَكِيمٌ</w:t>
      </w:r>
      <w:r w:rsidRPr="003C7C01">
        <w:rPr>
          <w:rStyle w:val="libAlaemChar"/>
          <w:rFonts w:hint="cs"/>
          <w:rtl/>
        </w:rPr>
        <w:t>)</w:t>
      </w:r>
      <w:r w:rsidRPr="00524C63">
        <w:rPr>
          <w:rtl/>
        </w:rPr>
        <w:t xml:space="preserve"> </w:t>
      </w:r>
      <w:r w:rsidRPr="003C7C01">
        <w:rPr>
          <w:rStyle w:val="libFootnotenumChar"/>
          <w:rFonts w:hint="cs"/>
          <w:rtl/>
        </w:rPr>
        <w:t>(2)</w:t>
      </w:r>
      <w:r w:rsidR="009A58AC" w:rsidRPr="00524C63">
        <w:rPr>
          <w:rFonts w:hint="cs"/>
          <w:rtl/>
        </w:rPr>
        <w:t>،</w:t>
      </w:r>
      <w:r w:rsidRPr="00524C63">
        <w:rPr>
          <w:rtl/>
        </w:rPr>
        <w:t xml:space="preserve"> السَّلامُ عَلى اسْمِ</w:t>
      </w:r>
      <w:r w:rsidRPr="00524C63">
        <w:rPr>
          <w:rFonts w:hint="cs"/>
          <w:rtl/>
        </w:rPr>
        <w:t xml:space="preserve"> </w:t>
      </w:r>
      <w:r w:rsidRPr="00524C63">
        <w:rPr>
          <w:rtl/>
        </w:rPr>
        <w:t>الله الرَّضِيّ وَوَجْهِهِ المُضِيِ وَجَنْبِهِ العِليِّ وَرَحْمَةُ الله وَبَرَكاتُهُ</w:t>
      </w:r>
      <w:r w:rsidR="003C7C01" w:rsidRPr="00524C63">
        <w:rPr>
          <w:rtl/>
        </w:rPr>
        <w:t>.</w:t>
      </w:r>
      <w:r w:rsidRPr="00524C63">
        <w:rPr>
          <w:rtl/>
        </w:rPr>
        <w:t xml:space="preserve"> السَّلامُ عَلى حُجَجِ الله وَأَوْصِيائِهِ وَخاصَّةِ الله وَأَصْفِيائِهِ وَخالِصَتِهِ وَاُمَنائِهِ وَرَحْمَةُ الله وَبَرَكاتُهُ</w:t>
      </w:r>
      <w:r w:rsidR="009A58AC" w:rsidRPr="00524C63">
        <w:rPr>
          <w:rtl/>
        </w:rPr>
        <w:t>،</w:t>
      </w:r>
      <w:r w:rsidRPr="00524C63">
        <w:rPr>
          <w:rtl/>
        </w:rPr>
        <w:t xml:space="preserve"> قَصَدْتُكَ يا مَوْلايَ يا أَمِينَ الله وَحُجَّتَهُ زائِراً عارِفاً بِحَقِّكَ مُوالِياً لاَوْلِيائِكَ مُعادِياً لاَعْدائِكَ مُتَقَرِّباً إِلى الله بِزِيارَتِكَ فَاشْفَعْ لِي عِنْدَ الله رَبِّي وَرَبِّكَ فِي خَلاصِ رَقَبَتِي مِنَ النَّارِ وَقَضاء حَوائِجِي حَوائِجِ الدُّنْيا وَالآخِرَةِ</w:t>
      </w:r>
      <w:r w:rsidR="003C7C01" w:rsidRPr="00524C63">
        <w:rPr>
          <w:rtl/>
        </w:rPr>
        <w:t>.</w:t>
      </w:r>
      <w:r w:rsidRPr="00524C63">
        <w:rPr>
          <w:rFonts w:hint="cs"/>
          <w:rtl/>
        </w:rPr>
        <w:t xml:space="preserve"> </w:t>
      </w:r>
      <w:r>
        <w:rPr>
          <w:rtl/>
        </w:rPr>
        <w:t>ثم انكب على القبر وقبله وقل</w:t>
      </w:r>
      <w:r w:rsidR="009A58AC">
        <w:rPr>
          <w:rtl/>
        </w:rPr>
        <w:t>:</w:t>
      </w:r>
    </w:p>
    <w:p w:rsidR="001B329E" w:rsidRPr="00524C63" w:rsidRDefault="001B329E" w:rsidP="003C7C01">
      <w:pPr>
        <w:pStyle w:val="libNormal"/>
        <w:rPr>
          <w:rStyle w:val="libBold2Char"/>
          <w:rtl/>
        </w:rPr>
      </w:pPr>
      <w:r w:rsidRPr="00524C63">
        <w:rPr>
          <w:rStyle w:val="libBold2Char"/>
          <w:rtl/>
        </w:rPr>
        <w:t>سَلامُ الله وَسَلامُ مَلائِكَتِهِ المُقَرَّبِينَ وَالمُسْلِّمِينَ لَكَ بِقُلُوبِهِمْ</w:t>
      </w:r>
      <w:r w:rsidR="003C7C01" w:rsidRPr="00524C63">
        <w:rPr>
          <w:rStyle w:val="libBold2Char"/>
          <w:rtl/>
        </w:rPr>
        <w:t xml:space="preserve"> - </w:t>
      </w:r>
      <w:r w:rsidRPr="00524C63">
        <w:rPr>
          <w:rStyle w:val="libBold2Char"/>
          <w:rtl/>
        </w:rPr>
        <w:t>يا أمِيرَ المُؤْمِنِينَ وَالنَّاطِقِينَ بِفَضْلِكَ وَالشَّاهِدِينَ عَلى أَنَّكَ صادِقٌ أَمِينٌ صِدِّيقٌ</w:t>
      </w:r>
      <w:r w:rsidR="003C7C01" w:rsidRPr="00524C63">
        <w:rPr>
          <w:rStyle w:val="libBold2Char"/>
          <w:rtl/>
        </w:rPr>
        <w:t xml:space="preserve"> - </w:t>
      </w:r>
      <w:r w:rsidRPr="00524C63">
        <w:rPr>
          <w:rStyle w:val="libBold2Char"/>
          <w:rtl/>
        </w:rPr>
        <w:t>عَلَيْكَ وَرَحْمَةُ الله وَبَرَكاتُهُ</w:t>
      </w:r>
      <w:r w:rsidR="003C7C01" w:rsidRPr="00524C63">
        <w:rPr>
          <w:rStyle w:val="libBold2Char"/>
          <w:rtl/>
        </w:rPr>
        <w:t>.</w:t>
      </w:r>
      <w:r w:rsidRPr="00524C63">
        <w:rPr>
          <w:rStyle w:val="libBold2Char"/>
          <w:rFonts w:hint="cs"/>
          <w:rtl/>
        </w:rPr>
        <w:t xml:space="preserve"> </w:t>
      </w:r>
      <w:r w:rsidRPr="00524C63">
        <w:rPr>
          <w:rStyle w:val="libBold2Char"/>
          <w:rtl/>
        </w:rPr>
        <w:t>أَشْهَدُ أَنَّكَ طُهْرٌ طاهِرٌ مُطَهَّرٌ مِنْ طُهْرٍ طاهِرٍ مُطَهَّرٍ أَشْهَدُ لَكَ يا وَلِيَّ الله وَوَلِيَّ رَسُولِهِ بِالبَلاغِ وَالاِداءِ</w:t>
      </w:r>
      <w:r w:rsidR="009A58AC" w:rsidRPr="00524C63">
        <w:rPr>
          <w:rStyle w:val="libBold2Char"/>
          <w:rtl/>
        </w:rPr>
        <w:t>،</w:t>
      </w:r>
      <w:r w:rsidRPr="00524C63">
        <w:rPr>
          <w:rStyle w:val="libBold2Char"/>
          <w:rtl/>
        </w:rPr>
        <w:t xml:space="preserve"> وَأَشْهَدُ أَنَّكَ جَنْبُ الله وَبابُهُ وَأَنَّكَ حَبِيبُ الله وَوَجْهُهُ الَّذِي يُؤْتى مِنْهُ وَأَنَّكَ سَبِيلُ الله وَأَنَّكَ عَبْدُ الله وَأَخُو رَسُولِهِ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w:t>
      </w:r>
      <w:r w:rsidRPr="003C7C01">
        <w:rPr>
          <w:rStyle w:val="libAlaemChar"/>
          <w:rtl/>
        </w:rPr>
        <w:t>صلى‌الله‌عليه‌وآله</w:t>
      </w:r>
      <w:r w:rsidR="009A58AC" w:rsidRPr="00524C63">
        <w:rPr>
          <w:rStyle w:val="libBold2Char"/>
          <w:rtl/>
        </w:rPr>
        <w:t>؛</w:t>
      </w:r>
      <w:r w:rsidRPr="00524C63">
        <w:rPr>
          <w:rStyle w:val="libBold2Char"/>
          <w:rtl/>
        </w:rPr>
        <w:t xml:space="preserve"> أَتَيْتُكَ مُتَقَرِّباً إِلى الله عَزَّوَجَلْ بِزِيارَتِكَ راغِباً إِلَيْكَ فِي الشَّفاعَةِ</w:t>
      </w:r>
      <w:r w:rsidR="009A58AC" w:rsidRPr="00524C63">
        <w:rPr>
          <w:rStyle w:val="libBold2Char"/>
          <w:rtl/>
        </w:rPr>
        <w:t>،</w:t>
      </w:r>
      <w:r w:rsidRPr="00524C63">
        <w:rPr>
          <w:rStyle w:val="libBold2Char"/>
          <w:rtl/>
        </w:rPr>
        <w:t xml:space="preserve"> أَبْتَغِي بِشَفاعَتِكَ خَلاصَ رَقَبَتِي مِنَ النَّارِ مُتَعَوِّذا بِكَ مِنَ النَّارِ هارِباً مِنْ ذُنُوبِي الَّتِي احْتَطَبْتُها عَلى ظَهْرِي فَزِعاً إِلَيْكَ رَجاءَ رَحْمَةِ رَبِّي</w:t>
      </w:r>
      <w:r w:rsidR="009A58AC" w:rsidRPr="00524C63">
        <w:rPr>
          <w:rStyle w:val="libBold2Char"/>
          <w:rtl/>
        </w:rPr>
        <w:t>،</w:t>
      </w:r>
      <w:r w:rsidRPr="00524C63">
        <w:rPr>
          <w:rStyle w:val="libBold2Char"/>
          <w:rtl/>
        </w:rPr>
        <w:t xml:space="preserve"> أَتَيْتُكَ اسْتَشْفِعُ بِكَ يا مَوْلايَ وَأَتَقَرَّبُ بِكَ إِلى الله لِيَقْضِيَ بِكَ حَوائِجِي فَاشْفَعْ لِى يا أمِيرَ المُؤْمِنِينَ</w:t>
      </w:r>
      <w:r w:rsidRPr="00524C63">
        <w:rPr>
          <w:rStyle w:val="libBold2Char"/>
          <w:rFonts w:hint="cs"/>
          <w:rtl/>
        </w:rPr>
        <w:t xml:space="preserve"> </w:t>
      </w:r>
      <w:r w:rsidRPr="00524C63">
        <w:rPr>
          <w:rStyle w:val="libBold2Char"/>
          <w:rtl/>
        </w:rPr>
        <w:t>إِلى الله فَإِنِّي عَبْدُ الله وَمَوْلاكَ وَزائِرُكَ وَلَكَ عِنْدَ الله المَقامُ المَحْمُودُ وَالجَّاهُ العَظِيمُ وَالشَّأْنُ الكَبِيرُ وَالشَّفاعَةُ المَقْبُولَةُ</w:t>
      </w:r>
      <w:r w:rsidR="003C7C01" w:rsidRPr="00524C63">
        <w:rPr>
          <w:rStyle w:val="libBold2Char"/>
          <w:rtl/>
        </w:rPr>
        <w:t>.</w:t>
      </w:r>
      <w:r w:rsidRPr="00524C63">
        <w:rPr>
          <w:rStyle w:val="libBold2Char"/>
          <w:rFonts w:hint="cs"/>
          <w:rtl/>
        </w:rPr>
        <w:t xml:space="preserve"> </w:t>
      </w:r>
      <w:r w:rsidRPr="00524C63">
        <w:rPr>
          <w:rStyle w:val="libBold2Char"/>
          <w:rtl/>
        </w:rPr>
        <w:t>اللّهُمَّ صَلِّ عَلى مُحَمَّدٍ وَآلِ مُحَمَّدٍ وَصَلِّ عَلى أَمِيرِ المُؤْمِنِينَ عَبْدِكَ المُرْتَضى وَأَمِينِكَ الاَوْفى</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الزاهرات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الزخرف</w:t>
      </w:r>
      <w:r w:rsidR="009A58AC">
        <w:rPr>
          <w:rFonts w:hint="cs"/>
          <w:rtl/>
        </w:rPr>
        <w:t>:</w:t>
      </w:r>
      <w:r>
        <w:rPr>
          <w:rFonts w:hint="cs"/>
          <w:rtl/>
        </w:rPr>
        <w:t xml:space="preserve"> 43 / 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وأخو رسول الله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C538E">
        <w:rPr>
          <w:rtl/>
        </w:rPr>
        <w:lastRenderedPageBreak/>
        <w:t>وَعُرْوَتِكَ الوُثْقى وَيَدِكَ العُلْيا وَجَنْبِكَ الاَعْلى وَكَلِمَتِكَ الحُسْنى وَحُجَّتِكَ عَلى الوَرى وَصِدِّيقِكَ الاَكْبَرِ وَسَيِّدِ الأَوْصِياء وَرُكْنِ الأوْلِياءِ وَعِمادِ الأصْفِياء</w:t>
      </w:r>
      <w:r w:rsidR="009A58AC">
        <w:rPr>
          <w:rtl/>
        </w:rPr>
        <w:t>،</w:t>
      </w:r>
      <w:r w:rsidRPr="00AC538E">
        <w:rPr>
          <w:rtl/>
        </w:rPr>
        <w:t xml:space="preserve"> أَمِيرِ المُوْمِنِينَ وَيَعْسوبِ الدِّينِ وَقُدْوَةِ الصَّالِحِينَ وإِمامِ المُخْلِصِينَ المَعْصُومِ مِنَ الخَلَلِ المُهَذَّبِ مِنَ الزَّلَلِ المُطَهَّرِ مِنَ العَيْبِ المُنَزَّه مِنَ الرَّيْبِ</w:t>
      </w:r>
      <w:r w:rsidR="009A58AC">
        <w:rPr>
          <w:rtl/>
        </w:rPr>
        <w:t>،</w:t>
      </w:r>
      <w:r w:rsidRPr="00AC538E">
        <w:rPr>
          <w:rtl/>
        </w:rPr>
        <w:t xml:space="preserve"> أَخِي نَبِيِّكَ وَوَصِيِّ رَسُولِكَ البائِتِ عَلى فِراشِهِ وَالمُواسِي لَهُ بِنَفْسِهِ وَكاشِفِ الكَرْبِ عَنْ وَجْهِهِ الَّذِي جَعَلْتَهُ سَيْفاً لِنُبُوَّتِهِ وَآيَةً لِرِسالَتِهِ وَشاهِداً عَلى اُمَّتِهِ وَدِلالَةً عَلى حُجَّتِهِ</w:t>
      </w:r>
      <w:r>
        <w:rPr>
          <w:rFonts w:hint="cs"/>
          <w:rtl/>
        </w:rPr>
        <w:t xml:space="preserve"> </w:t>
      </w:r>
      <w:r w:rsidRPr="003C7C01">
        <w:rPr>
          <w:rStyle w:val="libFootnotenumChar"/>
          <w:rFonts w:hint="cs"/>
          <w:rtl/>
        </w:rPr>
        <w:t>(1)</w:t>
      </w:r>
      <w:r w:rsidRPr="00524C63">
        <w:rPr>
          <w:rtl/>
        </w:rPr>
        <w:t xml:space="preserve"> وَحامِلاً لِرايَتِهِ وَوِقايةً لِمُهْجَتِهِ وَهادِياً لاُمَّتِهِ وَيَداً لِبِأْسِهِ وَتاجاً لِرَأْسِهِ وَباباً لِسِرِّهِ وَمِفْتاحاً لِظَفَرِهِ حَتّى هَزَمَ جُيُوشَ الشِّرْكِ بِإِذْنِكَ وَأَبادَ عَساكِرَ الكُفْرِ بِأَمْرِكَ وَبَذَلَ نَفْسَهُ فِي مَرضاةِ رَسُولِكِ وَجَعَلَها وَقْفاً عَلى طاعَتِكَ</w:t>
      </w:r>
      <w:r w:rsidR="009A58AC" w:rsidRPr="00524C63">
        <w:rPr>
          <w:rtl/>
        </w:rPr>
        <w:t>،</w:t>
      </w:r>
      <w:r w:rsidRPr="00524C63">
        <w:rPr>
          <w:rtl/>
        </w:rPr>
        <w:t xml:space="preserve"> فَصَلِّ اللّهُمَّ عَلَيْهِ صَلاةً دائِمَةً باقِيَةً</w:t>
      </w:r>
      <w:r w:rsidR="003C7C01" w:rsidRPr="00524C63">
        <w:rPr>
          <w:rtl/>
        </w:rPr>
        <w:t>.</w:t>
      </w:r>
    </w:p>
    <w:p w:rsidR="001B329E" w:rsidRPr="00524C63" w:rsidRDefault="001B329E" w:rsidP="003C7C01">
      <w:pPr>
        <w:pStyle w:val="libNormal"/>
        <w:rPr>
          <w:rStyle w:val="libBold2Char"/>
          <w:rtl/>
        </w:rPr>
      </w:pPr>
      <w:r>
        <w:rPr>
          <w:rtl/>
        </w:rPr>
        <w:t>ثم قل</w:t>
      </w:r>
      <w:r w:rsidR="009A58AC">
        <w:rPr>
          <w:rtl/>
        </w:rPr>
        <w:t>:</w:t>
      </w:r>
      <w:r>
        <w:rPr>
          <w:rtl/>
        </w:rPr>
        <w:t xml:space="preserve"> </w:t>
      </w:r>
      <w:r w:rsidRPr="00524C63">
        <w:rPr>
          <w:rStyle w:val="libBold2Char"/>
          <w:rtl/>
        </w:rPr>
        <w:t>السَّلامُ عَلَيْكَ يا وَلِيَ الله وَالشِّهابَ الثَّاقِبَ وَالنُّورَ العاقِبَ</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يا سَلِيلِ الأطْيابِ يا سِرَّ الله إِنَّ بَيْنِي وَبَيْنَ الله تَعالى ذُنُوباً قَدْ أَثْقَلَتْ ظَهْرِي وَلا يَأْتِي</w:t>
      </w:r>
      <w:r w:rsidRPr="00524C63">
        <w:rPr>
          <w:rStyle w:val="libBold2Char"/>
          <w:rFonts w:hint="cs"/>
          <w:rtl/>
        </w:rPr>
        <w:t xml:space="preserve"> </w:t>
      </w:r>
      <w:r w:rsidRPr="00524C63">
        <w:rPr>
          <w:rStyle w:val="libBold2Char"/>
          <w:rtl/>
        </w:rPr>
        <w:t>عَلَيْها إِلاّ رِضاهُ فَبِحَقِّ مَنْ ائْتَمَنَكَ عَلى سِرِّهِ وَاسْتَرْعاكَ أَمْرَ خَلْقِهِ كُنْ لِي إِلى الله شَفِيعاً وَمِنَ النَّارِ مُجِيراً وَعَلى الدَّهْرِ ظَهِيراً فَإِنِّي عَبْدُ الله وَوَلِيُّكَ وَزائِرُكَ صَلّى الله عَلَيْكَ</w:t>
      </w:r>
      <w:r w:rsidR="003C7C01" w:rsidRPr="00524C63">
        <w:rPr>
          <w:rStyle w:val="libBold2Char"/>
          <w:rtl/>
        </w:rPr>
        <w:t>.</w:t>
      </w:r>
      <w:r w:rsidRPr="00524C63">
        <w:rPr>
          <w:rStyle w:val="libBold2Char"/>
          <w:rFonts w:hint="cs"/>
          <w:rtl/>
        </w:rPr>
        <w:t xml:space="preserve"> </w:t>
      </w:r>
      <w:r w:rsidRPr="00AC538E">
        <w:rPr>
          <w:rtl/>
        </w:rPr>
        <w:t>ثم صل ست ركعات صلاة الزيارة وادع بما شئت وقل</w:t>
      </w:r>
      <w:r w:rsidR="009A58AC">
        <w:rPr>
          <w:rtl/>
        </w:rPr>
        <w:t>:</w:t>
      </w:r>
      <w:r w:rsidRPr="00524C63">
        <w:rPr>
          <w:rStyle w:val="libBold2Char"/>
          <w:rtl/>
        </w:rPr>
        <w:t xml:space="preserve"> السَّلامُ عَلَيْكَ يا أمِيرَ المُؤْمِنِينَ عَلَيْكَ مِنِّي سَلامُ الله أَبَداً ما بَقِيتُ وَبَقِيَّ اللَّيْلُ وَالنَّهارُ</w:t>
      </w:r>
      <w:r w:rsidR="003C7C01" w:rsidRPr="00524C63">
        <w:rPr>
          <w:rStyle w:val="libBold2Char"/>
          <w:rtl/>
        </w:rPr>
        <w:t>.</w:t>
      </w:r>
      <w:r w:rsidRPr="00524C63">
        <w:rPr>
          <w:rStyle w:val="libBold2Char"/>
          <w:rFonts w:hint="cs"/>
          <w:rtl/>
        </w:rPr>
        <w:t xml:space="preserve"> </w:t>
      </w:r>
      <w:r w:rsidRPr="00AC538E">
        <w:rPr>
          <w:rtl/>
        </w:rPr>
        <w:t xml:space="preserve">ثم توجه إلى جانب قبر الحسين </w:t>
      </w:r>
      <w:r w:rsidRPr="003C7C01">
        <w:rPr>
          <w:rStyle w:val="libAlaemChar"/>
          <w:rtl/>
        </w:rPr>
        <w:t>عليه‌السلام</w:t>
      </w:r>
      <w:r w:rsidRPr="00AC538E">
        <w:rPr>
          <w:rtl/>
        </w:rPr>
        <w:t xml:space="preserve"> وأشر إليه وقل</w:t>
      </w:r>
      <w:r w:rsidR="009A58AC">
        <w:rPr>
          <w:rtl/>
        </w:rPr>
        <w:t>:</w:t>
      </w:r>
      <w:r w:rsidRPr="00524C63">
        <w:rPr>
          <w:rStyle w:val="libBold2Char"/>
          <w:rtl/>
        </w:rPr>
        <w:t xml:space="preserve"> السَّلامُ عَلَيْكَ يا أَبا عَبْدِ اللهِ</w:t>
      </w:r>
      <w:r w:rsidR="009A58AC" w:rsidRPr="00524C63">
        <w:rPr>
          <w:rStyle w:val="libBold2Char"/>
          <w:rtl/>
        </w:rPr>
        <w:t>،</w:t>
      </w:r>
      <w:r w:rsidRPr="00524C63">
        <w:rPr>
          <w:rStyle w:val="libBold2Char"/>
          <w:rtl/>
        </w:rPr>
        <w:t xml:space="preserve"> السَّلامُ عَلَيْكَ يا ابْنَ رَسُولِ الله أَتَيْتُكُما زائِراً وَمُتَوَسِّلاً إِلى الله تَعالى رَبِّي وَرَبِّكُما وَمُتَوَجِّها إِلى الله بِكُما وَمُسْتَشْفِعاً بِكُما إِلى الله فِي حاجَتِي هذِهِ</w:t>
      </w:r>
      <w:r w:rsidR="003C7C01" w:rsidRPr="00524C63">
        <w:rPr>
          <w:rStyle w:val="libBold2Char"/>
          <w:rtl/>
        </w:rPr>
        <w:t>.</w:t>
      </w:r>
      <w:r w:rsidR="009A58AC" w:rsidRPr="00524C63">
        <w:rPr>
          <w:rStyle w:val="libBold2Char"/>
          <w:rtl/>
        </w:rPr>
        <w:t>،</w:t>
      </w:r>
      <w:r w:rsidRPr="00AC538E">
        <w:rPr>
          <w:rtl/>
        </w:rPr>
        <w:t xml:space="preserve"> وادع إلى آخر دعاء صفوان </w:t>
      </w:r>
      <w:r>
        <w:rPr>
          <w:rFonts w:hint="cs"/>
          <w:rtl/>
        </w:rPr>
        <w:t>(</w:t>
      </w:r>
      <w:r w:rsidRPr="00524C63">
        <w:rPr>
          <w:rStyle w:val="libBold2Char"/>
          <w:rtl/>
        </w:rPr>
        <w:t>إِنَّهُ قَرِيبٌ مجيب</w:t>
      </w:r>
      <w:r w:rsidRPr="00524C63">
        <w:rPr>
          <w:rStyle w:val="libBold2Char"/>
          <w:rFonts w:hint="cs"/>
          <w:rtl/>
        </w:rPr>
        <w:t xml:space="preserve">) </w:t>
      </w:r>
      <w:r w:rsidRPr="00AC538E">
        <w:rPr>
          <w:rFonts w:hint="cs"/>
          <w:rtl/>
        </w:rPr>
        <w:t>ص 559</w:t>
      </w:r>
      <w:r w:rsidRPr="00524C63">
        <w:rPr>
          <w:rStyle w:val="libBold2Char"/>
          <w:rFonts w:hint="cs"/>
          <w:rtl/>
        </w:rPr>
        <w:t xml:space="preserve"> </w:t>
      </w:r>
      <w:r w:rsidRPr="00AC538E">
        <w:rPr>
          <w:rtl/>
        </w:rPr>
        <w:t>ثم استقبل القبلة</w:t>
      </w:r>
      <w:r w:rsidRPr="00524C63">
        <w:rPr>
          <w:rStyle w:val="libBold2Char"/>
          <w:rtl/>
        </w:rPr>
        <w:t xml:space="preserve"> </w:t>
      </w:r>
      <w:r w:rsidRPr="00AC538E">
        <w:rPr>
          <w:rtl/>
        </w:rPr>
        <w:t>وادع من أول دعاء</w:t>
      </w:r>
      <w:r w:rsidR="009A58AC">
        <w:rPr>
          <w:rtl/>
        </w:rPr>
        <w:t>:</w:t>
      </w:r>
      <w:r w:rsidRPr="00524C63">
        <w:rPr>
          <w:rStyle w:val="libBold2Char"/>
          <w:rtl/>
        </w:rPr>
        <w:t xml:space="preserve"> يا الله يا الله يا الله يا مُجِيبَ دَعْوَةِ المُضْطَرِّينَ وَياكاشِفَ كَرْبِ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لحججه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العاقب</w:t>
      </w:r>
      <w:r w:rsidR="009A58AC">
        <w:rPr>
          <w:rFonts w:hint="cs"/>
          <w:rtl/>
        </w:rPr>
        <w:t>:</w:t>
      </w:r>
      <w:r>
        <w:rPr>
          <w:rFonts w:hint="cs"/>
          <w:rtl/>
        </w:rPr>
        <w:t xml:space="preserve"> أي النور الذي أتى بعد الرسول </w:t>
      </w:r>
      <w:r w:rsidRPr="003C7C01">
        <w:rPr>
          <w:rStyle w:val="libAlaemChar"/>
          <w:rFonts w:hint="cs"/>
          <w:rtl/>
        </w:rPr>
        <w:t>صلى‌الله‌عليه‌وآله</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AC538E">
        <w:rPr>
          <w:rtl/>
        </w:rPr>
        <w:lastRenderedPageBreak/>
        <w:t>المَكْرُوبِينَ</w:t>
      </w:r>
      <w:r w:rsidR="003C7C01">
        <w:rPr>
          <w:rFonts w:hint="cs"/>
          <w:rtl/>
          <w:lang w:bidi="fa-IR"/>
        </w:rPr>
        <w:t xml:space="preserve"> - </w:t>
      </w:r>
      <w:r w:rsidRPr="00AC538E">
        <w:rPr>
          <w:rtl/>
        </w:rPr>
        <w:t>إِلى</w:t>
      </w:r>
      <w:r w:rsidR="003C7C01">
        <w:rPr>
          <w:rFonts w:hint="cs"/>
          <w:rtl/>
          <w:lang w:bidi="fa-IR"/>
        </w:rPr>
        <w:t xml:space="preserve"> - </w:t>
      </w:r>
      <w:r w:rsidRPr="00524C63">
        <w:rPr>
          <w:rtl/>
        </w:rPr>
        <w:t>وَاصْرِفْنِي بِقَضاء حاجَتِي وَكِفايَةِ ماأَهَمَّنِي هَمُّهُ مِنْ أَمْرِ دُنْيايَ وَآخِرَتِي يا أرْحَمَ الرَّاحِمِينَ</w:t>
      </w:r>
      <w:r w:rsidR="003C7C01" w:rsidRPr="00524C63">
        <w:rPr>
          <w:rtl/>
        </w:rPr>
        <w:t>.</w:t>
      </w:r>
      <w:r w:rsidRPr="00524C63">
        <w:rPr>
          <w:rFonts w:hint="cs"/>
          <w:rtl/>
        </w:rPr>
        <w:t xml:space="preserve"> </w:t>
      </w:r>
      <w:r>
        <w:rPr>
          <w:rtl/>
        </w:rPr>
        <w:t xml:space="preserve">ثم التفت إلى جانب قبر أمير المؤمنين </w:t>
      </w:r>
      <w:r w:rsidRPr="003C7C01">
        <w:rPr>
          <w:rStyle w:val="libAlaemChar"/>
          <w:rtl/>
        </w:rPr>
        <w:t>عليه‌السلام</w:t>
      </w:r>
      <w:r>
        <w:rPr>
          <w:rtl/>
        </w:rPr>
        <w:t xml:space="preserve"> وقل</w:t>
      </w:r>
      <w:r w:rsidR="009A58AC">
        <w:rPr>
          <w:rtl/>
        </w:rPr>
        <w:t>:</w:t>
      </w:r>
      <w:r>
        <w:rPr>
          <w:rtl/>
        </w:rPr>
        <w:t xml:space="preserve"> </w:t>
      </w:r>
      <w:r w:rsidRPr="00524C63">
        <w:rPr>
          <w:rtl/>
        </w:rPr>
        <w:t>السَّلامُ عَلَيْكَ يا أمِيرَ المُؤْمِنِينَ</w:t>
      </w:r>
      <w:r w:rsidR="009A58AC" w:rsidRPr="00524C63">
        <w:rPr>
          <w:rtl/>
        </w:rPr>
        <w:t>،</w:t>
      </w:r>
      <w:r w:rsidRPr="00524C63">
        <w:rPr>
          <w:rtl/>
        </w:rPr>
        <w:t xml:space="preserve"> والسَّلامُ عَلى أَبِي عَبْدِ الله الحُسَيْنِ مابَقِيتُ وَبَقِيَ اللَّيْلُ وَالنَّهارُ</w:t>
      </w:r>
      <w:r w:rsidR="009A58AC" w:rsidRPr="00524C63">
        <w:rPr>
          <w:rtl/>
        </w:rPr>
        <w:t>،</w:t>
      </w:r>
      <w:r w:rsidRPr="00524C63">
        <w:rPr>
          <w:rtl/>
        </w:rPr>
        <w:t xml:space="preserve"> لا جَعَلَهُ الله آخِرَ العَهْدِ مِنِّي لِزِيارَتِكُما وَلا فَرَّقَ الله بَيْنِي وَبَيْنَكُما</w:t>
      </w:r>
      <w:r>
        <w:rPr>
          <w:rFonts w:hint="cs"/>
          <w:rtl/>
        </w:rPr>
        <w:t xml:space="preserve"> </w:t>
      </w:r>
      <w:r w:rsidRPr="003C7C01">
        <w:rPr>
          <w:rStyle w:val="libFootnotenumChar"/>
          <w:rFonts w:hint="cs"/>
          <w:rtl/>
        </w:rPr>
        <w:t>(1)</w:t>
      </w:r>
      <w:r w:rsidR="003C7C01">
        <w:rPr>
          <w:rtl/>
          <w:lang w:bidi="fa-IR"/>
        </w:rPr>
        <w:t>.</w:t>
      </w:r>
      <w:r>
        <w:rPr>
          <w:rFonts w:hint="cs"/>
          <w:rtl/>
        </w:rPr>
        <w:t xml:space="preserve"> </w:t>
      </w:r>
      <w:r w:rsidRPr="00524C63">
        <w:rPr>
          <w:rtl/>
        </w:rPr>
        <w:t>أقول</w:t>
      </w:r>
      <w:r w:rsidR="009A58AC" w:rsidRPr="00524C63">
        <w:rPr>
          <w:rtl/>
        </w:rPr>
        <w:t>:</w:t>
      </w:r>
      <w:r>
        <w:rPr>
          <w:rtl/>
        </w:rPr>
        <w:t xml:space="preserve"> قد ذكرنا سابقاً أن دعاء صفوان هو الدعاء المعروف بدعاء علقمة وسيذكر في زيارة عاشوراء</w:t>
      </w:r>
      <w:r w:rsidR="003C7C01">
        <w:rPr>
          <w:rtl/>
          <w:lang w:bidi="fa-IR"/>
        </w:rPr>
        <w:t>.</w:t>
      </w:r>
    </w:p>
    <w:p w:rsidR="001B329E" w:rsidRDefault="001B329E" w:rsidP="001B329E">
      <w:pPr>
        <w:pStyle w:val="Heading3Center"/>
        <w:rPr>
          <w:rtl/>
        </w:rPr>
      </w:pPr>
      <w:bookmarkStart w:id="581" w:name="_Toc415301051"/>
      <w:bookmarkStart w:id="582" w:name="_Toc426799565"/>
      <w:r>
        <w:rPr>
          <w:rtl/>
        </w:rPr>
        <w:t>الزيارة السابعة</w:t>
      </w:r>
      <w:bookmarkEnd w:id="581"/>
      <w:bookmarkEnd w:id="582"/>
    </w:p>
    <w:p w:rsidR="001B329E" w:rsidRPr="00524C63" w:rsidRDefault="001B329E" w:rsidP="003C7C01">
      <w:pPr>
        <w:pStyle w:val="libNormal"/>
        <w:rPr>
          <w:rStyle w:val="libBold2Char"/>
          <w:rtl/>
        </w:rPr>
      </w:pPr>
      <w:r>
        <w:rPr>
          <w:rtl/>
        </w:rPr>
        <w:t>رواها السيد ابن طاووس في كتاب (مصباح الزائر) فقال</w:t>
      </w:r>
      <w:r w:rsidR="009A58AC">
        <w:rPr>
          <w:rtl/>
        </w:rPr>
        <w:t>:</w:t>
      </w:r>
      <w:r>
        <w:rPr>
          <w:rtl/>
        </w:rPr>
        <w:t xml:space="preserve"> اقصد باب السلام أي باب الروضة المقدسة للأمير </w:t>
      </w:r>
      <w:r w:rsidRPr="003C7C01">
        <w:rPr>
          <w:rStyle w:val="libAlaemChar"/>
          <w:rtl/>
        </w:rPr>
        <w:t>عليه‌السلام</w:t>
      </w:r>
      <w:r>
        <w:rPr>
          <w:rtl/>
        </w:rPr>
        <w:t xml:space="preserve"> حيث يرى الضريح المقدس فقل</w:t>
      </w:r>
      <w:r>
        <w:rPr>
          <w:rFonts w:hint="cs"/>
          <w:rtl/>
        </w:rPr>
        <w:t xml:space="preserve"> </w:t>
      </w:r>
      <w:r>
        <w:rPr>
          <w:rtl/>
        </w:rPr>
        <w:t>أربعاً وثلاثين مرة</w:t>
      </w:r>
      <w:r w:rsidR="009A58AC">
        <w:rPr>
          <w:rtl/>
        </w:rPr>
        <w:t>:</w:t>
      </w:r>
      <w:r>
        <w:rPr>
          <w:rtl/>
        </w:rPr>
        <w:t xml:space="preserve"> </w:t>
      </w:r>
      <w:r w:rsidRPr="00524C63">
        <w:rPr>
          <w:rStyle w:val="libBold2Char"/>
          <w:rtl/>
        </w:rPr>
        <w:t>الله أَكْبَرُ</w:t>
      </w:r>
      <w:r w:rsidR="009A58AC">
        <w:rPr>
          <w:rtl/>
        </w:rPr>
        <w:t>،</w:t>
      </w:r>
      <w:r>
        <w:rPr>
          <w:rtl/>
        </w:rPr>
        <w:t xml:space="preserve"> وقل</w:t>
      </w:r>
      <w:r w:rsidR="009A58AC">
        <w:rPr>
          <w:rtl/>
        </w:rPr>
        <w:t>:</w:t>
      </w:r>
      <w:r>
        <w:rPr>
          <w:rFonts w:hint="cs"/>
          <w:rtl/>
        </w:rPr>
        <w:t xml:space="preserve"> </w:t>
      </w:r>
      <w:r w:rsidRPr="00524C63">
        <w:rPr>
          <w:rStyle w:val="libBold2Char"/>
          <w:rtl/>
        </w:rPr>
        <w:t>سَلامُ الله وَسَلامُ مَلائِكَتِهِ المُقَرَّبِينَ وَأَنْبِيائِهِ المُرْسَلِينَ وَعِبادِهِ الصَّالِحِينَ وَجَمِيعِ الشُّهداء وَالصِّدِّيقِينَ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عَلَيْكَ يا أمِيرَ المُؤْمِنِينَ</w:t>
      </w:r>
      <w:r w:rsidR="009A58AC" w:rsidRPr="00524C63">
        <w:rPr>
          <w:rStyle w:val="libBold2Char"/>
          <w:rtl/>
        </w:rPr>
        <w:t>،</w:t>
      </w:r>
      <w:r w:rsidRPr="00524C63">
        <w:rPr>
          <w:rStyle w:val="libBold2Char"/>
          <w:rtl/>
        </w:rPr>
        <w:t xml:space="preserve"> السَّلامُ عَلى آدَمَ صَفْوَةِ اللهِ</w:t>
      </w:r>
      <w:r w:rsidR="009A58AC" w:rsidRPr="00524C63">
        <w:rPr>
          <w:rStyle w:val="libBold2Char"/>
          <w:rtl/>
        </w:rPr>
        <w:t>،</w:t>
      </w:r>
      <w:r w:rsidRPr="00524C63">
        <w:rPr>
          <w:rStyle w:val="libBold2Char"/>
          <w:rtl/>
        </w:rPr>
        <w:t xml:space="preserve"> السَّلامُ عَلى نُوحٍ نَبِيِّ اللهِ</w:t>
      </w:r>
      <w:r w:rsidR="009A58AC" w:rsidRPr="00524C63">
        <w:rPr>
          <w:rStyle w:val="libBold2Char"/>
          <w:rtl/>
        </w:rPr>
        <w:t>،</w:t>
      </w:r>
      <w:r w:rsidRPr="00524C63">
        <w:rPr>
          <w:rStyle w:val="libBold2Char"/>
          <w:rtl/>
        </w:rPr>
        <w:t xml:space="preserve"> السَّلامُ عَلى إِبْراهِيمَ خلِيلِ اللهِ</w:t>
      </w:r>
      <w:r w:rsidR="009A58AC" w:rsidRPr="00524C63">
        <w:rPr>
          <w:rStyle w:val="libBold2Char"/>
          <w:rtl/>
        </w:rPr>
        <w:t>،</w:t>
      </w:r>
      <w:r w:rsidRPr="00524C63">
        <w:rPr>
          <w:rStyle w:val="libBold2Char"/>
          <w:rtl/>
        </w:rPr>
        <w:t xml:space="preserve"> السَّلامُ عَلى مُوسى كَلِيمِ اللهِ</w:t>
      </w:r>
      <w:r w:rsidR="009A58AC" w:rsidRPr="00524C63">
        <w:rPr>
          <w:rStyle w:val="libBold2Char"/>
          <w:rtl/>
        </w:rPr>
        <w:t>،</w:t>
      </w:r>
      <w:r w:rsidRPr="00524C63">
        <w:rPr>
          <w:rStyle w:val="libBold2Char"/>
          <w:rtl/>
        </w:rPr>
        <w:t xml:space="preserve"> السَّلامُ عَلى عِيْسى رُوحِ اللهِ</w:t>
      </w:r>
      <w:r w:rsidR="009A58AC" w:rsidRPr="00524C63">
        <w:rPr>
          <w:rStyle w:val="libBold2Char"/>
          <w:rtl/>
        </w:rPr>
        <w:t>،</w:t>
      </w:r>
      <w:r w:rsidRPr="00524C63">
        <w:rPr>
          <w:rStyle w:val="libBold2Char"/>
          <w:rtl/>
        </w:rPr>
        <w:t xml:space="preserve"> السَّلامُ عَلى مُحَمَّدٍ حَبِيبِ الله وَرَحْمَةُ الله وَبَرَكاتُهُ</w:t>
      </w:r>
      <w:r w:rsidR="009A58AC" w:rsidRPr="00524C63">
        <w:rPr>
          <w:rStyle w:val="libBold2Char"/>
          <w:rtl/>
        </w:rPr>
        <w:t>،</w:t>
      </w:r>
      <w:r w:rsidRPr="00524C63">
        <w:rPr>
          <w:rStyle w:val="libBold2Char"/>
          <w:rtl/>
        </w:rPr>
        <w:t xml:space="preserve"> السَّلامُ عَلى اسْمِ الله الرَّضِيِّ وَوَجْهِهِ العَلِيَّ وَصِراطِهِ السَّوِيَّ</w:t>
      </w:r>
      <w:r w:rsidR="009A58AC" w:rsidRPr="00524C63">
        <w:rPr>
          <w:rStyle w:val="libBold2Char"/>
          <w:rtl/>
        </w:rPr>
        <w:t>،</w:t>
      </w:r>
      <w:r w:rsidRPr="00524C63">
        <w:rPr>
          <w:rStyle w:val="libBold2Char"/>
          <w:rtl/>
        </w:rPr>
        <w:t xml:space="preserve"> السَّلامُ عَلى المُهَذَّبِ الصَّفِيِّ</w:t>
      </w:r>
      <w:r w:rsidR="009A58AC" w:rsidRPr="00524C63">
        <w:rPr>
          <w:rStyle w:val="libBold2Char"/>
          <w:rtl/>
        </w:rPr>
        <w:t>،</w:t>
      </w:r>
      <w:r w:rsidRPr="00524C63">
        <w:rPr>
          <w:rStyle w:val="libBold2Char"/>
          <w:rtl/>
        </w:rPr>
        <w:t xml:space="preserve"> السَّلامُ عَلى أَبِي الحَسَنِ عَلِيِّ بْنِ أَبِي طالِبٍ وَرَحْمَةُ الله وَبَرَكاتُهُ</w:t>
      </w:r>
      <w:r w:rsidR="009A58AC" w:rsidRPr="00524C63">
        <w:rPr>
          <w:rStyle w:val="libBold2Char"/>
          <w:rtl/>
        </w:rPr>
        <w:t>،</w:t>
      </w:r>
      <w:r w:rsidRPr="00524C63">
        <w:rPr>
          <w:rStyle w:val="libBold2Char"/>
          <w:rtl/>
        </w:rPr>
        <w:t xml:space="preserve"> السَّلامُ عَلى خالِصِ الاَخِلا</w:t>
      </w:r>
      <w:r w:rsidR="009A58AC" w:rsidRPr="00524C63">
        <w:rPr>
          <w:rStyle w:val="libBold2Char"/>
          <w:rtl/>
        </w:rPr>
        <w:t>،</w:t>
      </w:r>
      <w:r w:rsidRPr="00524C63">
        <w:rPr>
          <w:rStyle w:val="libBold2Char"/>
          <w:rtl/>
        </w:rPr>
        <w:t xml:space="preserve"> السَّلامُ عَلى المَخْصُوصِ بِسَيِّدَةِ النِّساءِ</w:t>
      </w:r>
      <w:r w:rsidR="009A58AC" w:rsidRPr="00524C63">
        <w:rPr>
          <w:rStyle w:val="libBold2Char"/>
          <w:rtl/>
        </w:rPr>
        <w:t>،</w:t>
      </w:r>
      <w:r w:rsidRPr="00524C63">
        <w:rPr>
          <w:rStyle w:val="libBold2Char"/>
          <w:rtl/>
        </w:rPr>
        <w:t xml:space="preserve"> السَّلامُ عَلى المَوْلُودِ فِي الكَعْبَةِ المُزَوَّجِ فِي السَّماء</w:t>
      </w:r>
      <w:r w:rsidR="009A58AC" w:rsidRPr="00524C63">
        <w:rPr>
          <w:rStyle w:val="libBold2Char"/>
          <w:rtl/>
        </w:rPr>
        <w:t>،</w:t>
      </w:r>
      <w:r w:rsidRPr="00524C63">
        <w:rPr>
          <w:rStyle w:val="libBold2Char"/>
          <w:rtl/>
        </w:rPr>
        <w:t xml:space="preserve"> السَّلامُ عَلى أَسَدِ الله فِي الوَغى</w:t>
      </w:r>
      <w:r w:rsidR="009A58AC" w:rsidRPr="00524C63">
        <w:rPr>
          <w:rStyle w:val="libBold2Char"/>
          <w:rtl/>
        </w:rPr>
        <w:t>،</w:t>
      </w:r>
      <w:r w:rsidRPr="00524C63">
        <w:rPr>
          <w:rStyle w:val="libBold2Char"/>
          <w:rtl/>
        </w:rPr>
        <w:t xml:space="preserve"> السَّلامُ عَلى مَنْ شُرِّفَتْ بِهِ مَكَّةُ وَمِنى</w:t>
      </w:r>
      <w:r w:rsidR="009A58AC" w:rsidRPr="00524C63">
        <w:rPr>
          <w:rStyle w:val="libBold2Char"/>
          <w:rtl/>
        </w:rPr>
        <w:t>،</w:t>
      </w:r>
      <w:r w:rsidRPr="00524C63">
        <w:rPr>
          <w:rStyle w:val="libBold2Char"/>
          <w:rtl/>
        </w:rPr>
        <w:t xml:space="preserve"> السَّلامُ عَلى صاحِبِ الحَوْضِ وَحامِلِ اللّواءِ</w:t>
      </w:r>
      <w:r w:rsidR="009A58AC" w:rsidRPr="00524C63">
        <w:rPr>
          <w:rStyle w:val="libBold2Char"/>
          <w:rtl/>
        </w:rPr>
        <w:t>،</w:t>
      </w:r>
      <w:r w:rsidRPr="00524C63">
        <w:rPr>
          <w:rStyle w:val="libBold2Char"/>
          <w:rtl/>
        </w:rPr>
        <w:t xml:space="preserve"> السَّلامُ عَلى خامِسِ أَهْلِ العَباءِ</w:t>
      </w:r>
      <w:r w:rsidR="009A58AC" w:rsidRPr="00524C63">
        <w:rPr>
          <w:rStyle w:val="libBold2Char"/>
          <w:rtl/>
        </w:rPr>
        <w:t>،</w:t>
      </w:r>
      <w:r w:rsidRPr="00524C63">
        <w:rPr>
          <w:rStyle w:val="libBold2Char"/>
          <w:rtl/>
        </w:rPr>
        <w:t xml:space="preserve"> السَّلامُ عَلى البائِتِ عَلى فِراشِ النَّبِيِّ وَمُفْدِيهِ بِنَفْسِهِ مِنَ الأَعْداء</w:t>
      </w:r>
      <w:r w:rsidR="009A58AC" w:rsidRPr="00524C63">
        <w:rPr>
          <w:rStyle w:val="libBold2Char"/>
          <w:rtl/>
        </w:rPr>
        <w:t>،</w:t>
      </w:r>
      <w:r w:rsidRPr="00524C63">
        <w:rPr>
          <w:rStyle w:val="libBold2Char"/>
          <w:rtl/>
        </w:rPr>
        <w:t xml:space="preserve"> السَّلامُ عَلى قالِعِ بابِ خَيْبَرَ وَالدَّاحِي بِهِ فِي الفَضاءِ</w:t>
      </w:r>
      <w:r w:rsidR="009A58AC" w:rsidRPr="00524C63">
        <w:rPr>
          <w:rStyle w:val="libBold2Char"/>
          <w:rtl/>
        </w:rPr>
        <w:t>،</w:t>
      </w:r>
      <w:r w:rsidRPr="00524C63">
        <w:rPr>
          <w:rStyle w:val="libBold2Char"/>
          <w:rtl/>
        </w:rPr>
        <w:t xml:space="preserve"> السَّلامُ عَلى مُكَلِّمِ الفِتْيَهِ فِي كَهْفِهِمْ بِلِسانِ الأنْبِياءِ</w:t>
      </w:r>
      <w:r w:rsidR="009A58AC" w:rsidRPr="00524C63">
        <w:rPr>
          <w:rStyle w:val="libBold2Char"/>
          <w:rtl/>
        </w:rPr>
        <w:t>،</w:t>
      </w:r>
      <w:r w:rsidRPr="00524C63">
        <w:rPr>
          <w:rStyle w:val="libBold2Char"/>
          <w:rtl/>
        </w:rPr>
        <w:t xml:space="preserve"> السَّلامُ عَلى مُنْبِعِ القَلِيبِ فِي الفَلا</w:t>
      </w:r>
      <w:r w:rsidR="009A58AC" w:rsidRPr="00524C63">
        <w:rPr>
          <w:rStyle w:val="libBold2Char"/>
          <w:rtl/>
        </w:rPr>
        <w:t>،</w:t>
      </w:r>
      <w:r w:rsidRPr="00524C63">
        <w:rPr>
          <w:rStyle w:val="libBold2Char"/>
          <w:rtl/>
        </w:rPr>
        <w:t xml:space="preserve"> السَّلامُ عَلى قالِعِ الصَّخْرَهِ وَقَدْ عَجَزَ عَنْها الرِّجالُ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214</w:t>
      </w:r>
      <w:r w:rsidR="003C7C01">
        <w:rPr>
          <w:rFonts w:hint="cs"/>
          <w:rtl/>
        </w:rPr>
        <w:t xml:space="preserve"> - </w:t>
      </w:r>
      <w:r>
        <w:rPr>
          <w:rFonts w:hint="cs"/>
          <w:rtl/>
        </w:rPr>
        <w:t>225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وجميع الشهداء والصّديقين</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C538E">
        <w:rPr>
          <w:rtl/>
        </w:rPr>
        <w:lastRenderedPageBreak/>
        <w:t>الاَشِداءِ</w:t>
      </w:r>
      <w:r w:rsidR="009A58AC">
        <w:rPr>
          <w:rtl/>
        </w:rPr>
        <w:t>،</w:t>
      </w:r>
      <w:r w:rsidRPr="00AC538E">
        <w:rPr>
          <w:rtl/>
        </w:rPr>
        <w:t xml:space="preserve"> السَّلامُ عَلى مُخاطِبِ الثُّعْبانِ عَلى مِنْبَرِ الكُوفَةِ بِلِسانِ الفُصَحاءِ</w:t>
      </w:r>
      <w:r w:rsidR="009A58AC">
        <w:rPr>
          <w:rtl/>
        </w:rPr>
        <w:t>،</w:t>
      </w:r>
      <w:r w:rsidRPr="00AC538E">
        <w:rPr>
          <w:rtl/>
        </w:rPr>
        <w:t xml:space="preserve"> السَّلامُ عَلى مُخاطِبِ الذِّئْبِ</w:t>
      </w:r>
      <w:r>
        <w:rPr>
          <w:rFonts w:hint="cs"/>
          <w:rtl/>
        </w:rPr>
        <w:t xml:space="preserve"> </w:t>
      </w:r>
      <w:r w:rsidRPr="00AC538E">
        <w:rPr>
          <w:rtl/>
        </w:rPr>
        <w:t>وَمُكَلِّمِ الجُمْجُمَةِ بِالنَّهْرَوانِ وَقَدْ نَخِرَتِ العِظامُ بِالبِلا</w:t>
      </w:r>
      <w:r w:rsidR="009A58AC">
        <w:rPr>
          <w:rtl/>
        </w:rPr>
        <w:t>،</w:t>
      </w:r>
      <w:r w:rsidRPr="00AC538E">
        <w:rPr>
          <w:rtl/>
        </w:rPr>
        <w:t xml:space="preserve"> السَّلامُ عَلى صاحِبِ الشَّفاعَةِ فِي يَوْمِ الوَرى وَرَحْمَةُ الله وَبَرَكاتُهُ</w:t>
      </w:r>
      <w:r w:rsidR="009A58AC">
        <w:rPr>
          <w:rtl/>
        </w:rPr>
        <w:t>،</w:t>
      </w:r>
      <w:r w:rsidRPr="00AC538E">
        <w:rPr>
          <w:rtl/>
        </w:rPr>
        <w:t xml:space="preserve"> السَّلامُ عَلى الإمام الزَّكِي حَلِيفِ المِحْرابِ</w:t>
      </w:r>
      <w:r w:rsidR="009A58AC">
        <w:rPr>
          <w:rtl/>
        </w:rPr>
        <w:t>،</w:t>
      </w:r>
      <w:r w:rsidRPr="00AC538E">
        <w:rPr>
          <w:rtl/>
        </w:rPr>
        <w:t xml:space="preserve"> السَّلامُ عَلى صاحِبِ المُعْجِزِ الباهِرِ وَالنَّاطِقِ بِالحِكْمَةِ وَالصَّوابِ</w:t>
      </w:r>
      <w:r w:rsidR="009A58AC">
        <w:rPr>
          <w:rtl/>
        </w:rPr>
        <w:t>،</w:t>
      </w:r>
      <w:r w:rsidRPr="00AC538E">
        <w:rPr>
          <w:rtl/>
        </w:rPr>
        <w:t xml:space="preserve"> السَّلامُ عَلى مَنْ عِنْدَهُ تَأْوِيلُ المُحْكَمِ وَالمُتَشابِهِ وَعِنْدَهُ اُمُّ الكِتابِ</w:t>
      </w:r>
      <w:r w:rsidR="009A58AC">
        <w:rPr>
          <w:rtl/>
        </w:rPr>
        <w:t>،</w:t>
      </w:r>
      <w:r w:rsidRPr="00AC538E">
        <w:rPr>
          <w:rtl/>
        </w:rPr>
        <w:t xml:space="preserve"> السَّلامُ عَلى مَنْ رُدَّتْ عَلَيْهِ الشَّمْسُ حِينَ تَوارَتْ</w:t>
      </w:r>
      <w:r>
        <w:rPr>
          <w:rFonts w:hint="cs"/>
          <w:rtl/>
        </w:rPr>
        <w:t xml:space="preserve"> </w:t>
      </w:r>
      <w:r w:rsidRPr="003C7C01">
        <w:rPr>
          <w:rStyle w:val="libFootnotenumChar"/>
          <w:rFonts w:hint="cs"/>
          <w:rtl/>
        </w:rPr>
        <w:t>(1)</w:t>
      </w:r>
      <w:r w:rsidRPr="00524C63">
        <w:rPr>
          <w:rtl/>
        </w:rPr>
        <w:t xml:space="preserve"> بِالحُجابِ</w:t>
      </w:r>
      <w:r w:rsidR="009A58AC" w:rsidRPr="00524C63">
        <w:rPr>
          <w:rtl/>
        </w:rPr>
        <w:t>،</w:t>
      </w:r>
      <w:r w:rsidRPr="00524C63">
        <w:rPr>
          <w:rtl/>
        </w:rPr>
        <w:t xml:space="preserve"> السَّلامُ عَلى مُحْيي اللَيْلِ البَهِيمِ بِالتَّهَجُّدِ وَالاكْتِئابِ</w:t>
      </w:r>
      <w:r w:rsidR="009A58AC" w:rsidRPr="00524C63">
        <w:rPr>
          <w:rtl/>
        </w:rPr>
        <w:t>،</w:t>
      </w:r>
      <w:r w:rsidRPr="00524C63">
        <w:rPr>
          <w:rtl/>
        </w:rPr>
        <w:t xml:space="preserve"> السَّلامُ عَلى سَيِّدِ السَّاداتِ</w:t>
      </w:r>
      <w:r w:rsidR="009A58AC" w:rsidRPr="00524C63">
        <w:rPr>
          <w:rtl/>
        </w:rPr>
        <w:t>،</w:t>
      </w:r>
      <w:r w:rsidRPr="00524C63">
        <w:rPr>
          <w:rtl/>
        </w:rPr>
        <w:t xml:space="preserve"> السَّلامُ عَلى صاحِبِ المُعْجِزاتِ</w:t>
      </w:r>
      <w:r w:rsidR="009A58AC" w:rsidRPr="00524C63">
        <w:rPr>
          <w:rtl/>
        </w:rPr>
        <w:t>،</w:t>
      </w:r>
      <w:r w:rsidRPr="00524C63">
        <w:rPr>
          <w:rtl/>
        </w:rPr>
        <w:t xml:space="preserve"> السَّلامُ عَلى مَنْ عَجِبَ مِنْ حَمَلاتِهِ فِي الحُرُوبِ مَلائِكَةُ سَبْعِ سَماواتٍ</w:t>
      </w:r>
      <w:r w:rsidR="009A58AC" w:rsidRPr="00524C63">
        <w:rPr>
          <w:rtl/>
        </w:rPr>
        <w:t>،</w:t>
      </w:r>
      <w:r w:rsidRPr="00524C63">
        <w:rPr>
          <w:rtl/>
        </w:rPr>
        <w:t xml:space="preserve"> السَّلامُ عَلى مَنْ ناجى الرَّسُولَ فَقَدَّمَ بَيْنَ يَدَيْ نَجْواهُ صَدَقاتٍ</w:t>
      </w:r>
      <w:r w:rsidR="009A58AC" w:rsidRPr="00524C63">
        <w:rPr>
          <w:rtl/>
        </w:rPr>
        <w:t>،</w:t>
      </w:r>
      <w:r w:rsidRPr="00524C63">
        <w:rPr>
          <w:rtl/>
        </w:rPr>
        <w:t xml:space="preserve"> السَّلامُ عَلى أَمِيرِ الجُيُوشِ وَصاحِبِ الغَزَواتِ</w:t>
      </w:r>
      <w:r w:rsidR="009A58AC" w:rsidRPr="00524C63">
        <w:rPr>
          <w:rtl/>
        </w:rPr>
        <w:t>،</w:t>
      </w:r>
      <w:r w:rsidRPr="00524C63">
        <w:rPr>
          <w:rtl/>
        </w:rPr>
        <w:t xml:space="preserve"> السَّلامُ عَلى مُخاطِبِ ذِئْبِ الفَلَواتِ</w:t>
      </w:r>
      <w:r w:rsidR="009A58AC" w:rsidRPr="00524C63">
        <w:rPr>
          <w:rtl/>
        </w:rPr>
        <w:t>،</w:t>
      </w:r>
      <w:r w:rsidRPr="00524C63">
        <w:rPr>
          <w:rtl/>
        </w:rPr>
        <w:t xml:space="preserve"> السَّلامُ عَلى نُورِ الله فِي الظُّلُماتِ</w:t>
      </w:r>
      <w:r w:rsidR="009A58AC" w:rsidRPr="00524C63">
        <w:rPr>
          <w:rtl/>
        </w:rPr>
        <w:t>،</w:t>
      </w:r>
      <w:r w:rsidRPr="00524C63">
        <w:rPr>
          <w:rtl/>
        </w:rPr>
        <w:t xml:space="preserve"> السَّلامُ عَلى مَنْ رُدَّتْ لَهُ الشَّمْسُ فَقَضى ما فاتَهُ مِنَ الصَّلَواتِ وَرَحْمَةُ الله وَبَرَكاتُهُ</w:t>
      </w:r>
      <w:r w:rsidR="003C7C01" w:rsidRPr="00524C63">
        <w:rPr>
          <w:rtl/>
        </w:rPr>
        <w:t>.</w:t>
      </w:r>
      <w:r w:rsidRPr="00524C63">
        <w:rPr>
          <w:rFonts w:hint="cs"/>
          <w:rtl/>
        </w:rPr>
        <w:t xml:space="preserve"> </w:t>
      </w:r>
      <w:r w:rsidRPr="00524C63">
        <w:rPr>
          <w:rtl/>
        </w:rPr>
        <w:t>السَّلامُ عَلى أمِيرِ المُؤْمِنِينَ</w:t>
      </w:r>
      <w:r w:rsidR="009A58AC" w:rsidRPr="00524C63">
        <w:rPr>
          <w:rtl/>
        </w:rPr>
        <w:t>،</w:t>
      </w:r>
      <w:r w:rsidRPr="00524C63">
        <w:rPr>
          <w:rtl/>
        </w:rPr>
        <w:t xml:space="preserve"> السَّلامُ عَلى سَيِّدِ الوَصِيِّينَ</w:t>
      </w:r>
      <w:r w:rsidR="009A58AC" w:rsidRPr="00524C63">
        <w:rPr>
          <w:rtl/>
        </w:rPr>
        <w:t>،</w:t>
      </w:r>
      <w:r w:rsidRPr="00524C63">
        <w:rPr>
          <w:rtl/>
        </w:rPr>
        <w:t xml:space="preserve"> السَّلامُ عَلى إِمامِ المُتَّقِينَ</w:t>
      </w:r>
      <w:r w:rsidR="009A58AC" w:rsidRPr="00524C63">
        <w:rPr>
          <w:rtl/>
        </w:rPr>
        <w:t>،</w:t>
      </w:r>
      <w:r w:rsidRPr="00524C63">
        <w:rPr>
          <w:rtl/>
        </w:rPr>
        <w:t xml:space="preserve"> السَّلامُ عَلى وَارِثِ عِلْمِ النَّبِيِّنَ</w:t>
      </w:r>
      <w:r w:rsidR="009A58AC" w:rsidRPr="00524C63">
        <w:rPr>
          <w:rtl/>
        </w:rPr>
        <w:t>،</w:t>
      </w:r>
      <w:r w:rsidRPr="00524C63">
        <w:rPr>
          <w:rtl/>
        </w:rPr>
        <w:t xml:space="preserve"> السَّلامُ عَلى يَعْسُوبِ الدِّينِ</w:t>
      </w:r>
      <w:r w:rsidR="009A58AC" w:rsidRPr="00524C63">
        <w:rPr>
          <w:rtl/>
        </w:rPr>
        <w:t>،</w:t>
      </w:r>
      <w:r w:rsidRPr="00524C63">
        <w:rPr>
          <w:rtl/>
        </w:rPr>
        <w:t xml:space="preserve"> السَّلامُ عَلى عِصْمَةِ المُؤْمِنِينَ</w:t>
      </w:r>
      <w:r w:rsidR="009A58AC" w:rsidRPr="00524C63">
        <w:rPr>
          <w:rtl/>
        </w:rPr>
        <w:t>،</w:t>
      </w:r>
      <w:r w:rsidRPr="00524C63">
        <w:rPr>
          <w:rtl/>
        </w:rPr>
        <w:t xml:space="preserve"> السَّلامُ عَلى قُدْرَةِ الصَّادِقِينَ وَرَحْمَةُ الله وَبَرَكاتُهُ</w:t>
      </w:r>
      <w:r w:rsidR="009A58AC" w:rsidRPr="00524C63">
        <w:rPr>
          <w:rtl/>
        </w:rPr>
        <w:t>،</w:t>
      </w:r>
      <w:r w:rsidRPr="00524C63">
        <w:rPr>
          <w:rFonts w:hint="cs"/>
          <w:rtl/>
        </w:rPr>
        <w:t xml:space="preserve"> </w:t>
      </w:r>
      <w:r w:rsidRPr="00524C63">
        <w:rPr>
          <w:rtl/>
        </w:rPr>
        <w:t>السَّلامُ عَلى حُجَّةِ الاَبْرارِ</w:t>
      </w:r>
      <w:r w:rsidR="009A58AC" w:rsidRPr="00524C63">
        <w:rPr>
          <w:rtl/>
        </w:rPr>
        <w:t>،</w:t>
      </w:r>
      <w:r w:rsidRPr="00524C63">
        <w:rPr>
          <w:rtl/>
        </w:rPr>
        <w:t xml:space="preserve"> السَّلامُ عَلى أَبِي الأَئِمَّةِ الاَطْهارِ</w:t>
      </w:r>
      <w:r w:rsidR="009A58AC" w:rsidRPr="00524C63">
        <w:rPr>
          <w:rtl/>
        </w:rPr>
        <w:t>،</w:t>
      </w:r>
      <w:r w:rsidRPr="00524C63">
        <w:rPr>
          <w:rtl/>
        </w:rPr>
        <w:t xml:space="preserve"> السَّلامُ عَلى المَخْصُوصِ بِذِي الفِقارِ</w:t>
      </w:r>
      <w:r w:rsidR="009A58AC" w:rsidRPr="00524C63">
        <w:rPr>
          <w:rtl/>
        </w:rPr>
        <w:t>،</w:t>
      </w:r>
      <w:r w:rsidRPr="00524C63">
        <w:rPr>
          <w:rtl/>
        </w:rPr>
        <w:t xml:space="preserve"> السَّلامُ عَلى ساقِي أَوْلِيائِهِ مِنْ حَوْضِ النَّبِيِّ المُخْتارِ </w:t>
      </w:r>
      <w:r w:rsidRPr="003C7C01">
        <w:rPr>
          <w:rStyle w:val="libAlaemChar"/>
          <w:rtl/>
        </w:rPr>
        <w:t>صلى‌الله‌عليه‌وآله</w:t>
      </w:r>
      <w:r w:rsidRPr="00524C63">
        <w:rPr>
          <w:rtl/>
        </w:rPr>
        <w:t xml:space="preserve"> ما اطَّرَدَ اللَيْلُ وَالنَّهارُ</w:t>
      </w:r>
      <w:r w:rsidR="009A58AC" w:rsidRPr="00524C63">
        <w:rPr>
          <w:rtl/>
        </w:rPr>
        <w:t>،</w:t>
      </w:r>
      <w:r w:rsidRPr="00524C63">
        <w:rPr>
          <w:rtl/>
        </w:rPr>
        <w:t xml:space="preserve"> السَّلامُ عَلى النَّبَأ العَظِيمِ</w:t>
      </w:r>
      <w:r w:rsidR="009A58AC" w:rsidRPr="00524C63">
        <w:rPr>
          <w:rtl/>
        </w:rPr>
        <w:t>،</w:t>
      </w:r>
      <w:r w:rsidRPr="00524C63">
        <w:rPr>
          <w:rtl/>
        </w:rPr>
        <w:t xml:space="preserve"> السَّلامُ عَلى مَنْ أَنْزَلَ الله فِيهِ</w:t>
      </w:r>
      <w:r w:rsidRPr="00524C63">
        <w:rPr>
          <w:rFonts w:hint="cs"/>
          <w:rtl/>
        </w:rPr>
        <w:t xml:space="preserve"> </w:t>
      </w:r>
      <w:r w:rsidRPr="003C7C01">
        <w:rPr>
          <w:rStyle w:val="libAlaemChar"/>
          <w:rFonts w:hint="cs"/>
          <w:rtl/>
        </w:rPr>
        <w:t>(</w:t>
      </w:r>
      <w:r w:rsidRPr="003C7C01">
        <w:rPr>
          <w:rStyle w:val="libAieChar"/>
          <w:rtl/>
        </w:rPr>
        <w:t>وَإِنَّهُ فِي اُمِّ الكِتابِ لَدَيْنا لَعَلِيُّ حَكِيمٌ</w:t>
      </w:r>
      <w:r w:rsidRPr="003C7C01">
        <w:rPr>
          <w:rStyle w:val="libAlaemChar"/>
          <w:rFonts w:hint="cs"/>
          <w:rtl/>
        </w:rPr>
        <w:t>)</w:t>
      </w:r>
      <w:r w:rsidRPr="00524C63">
        <w:rPr>
          <w:rtl/>
        </w:rPr>
        <w:t xml:space="preserve"> </w:t>
      </w:r>
      <w:r w:rsidRPr="003C7C01">
        <w:rPr>
          <w:rStyle w:val="libFootnotenumChar"/>
          <w:rFonts w:hint="cs"/>
          <w:rtl/>
        </w:rPr>
        <w:t>(2)</w:t>
      </w:r>
      <w:r w:rsidR="009A58AC" w:rsidRPr="00524C63">
        <w:rPr>
          <w:rFonts w:hint="cs"/>
          <w:rtl/>
        </w:rPr>
        <w:t>،</w:t>
      </w:r>
      <w:r w:rsidRPr="00524C63">
        <w:rPr>
          <w:rtl/>
        </w:rPr>
        <w:t xml:space="preserve"> السَّلامُ عَلى صِراطِ الله المُسْتَقِيمِ</w:t>
      </w:r>
      <w:r w:rsidR="009A58AC" w:rsidRPr="00524C63">
        <w:rPr>
          <w:rtl/>
        </w:rPr>
        <w:t>،</w:t>
      </w:r>
      <w:r w:rsidRPr="00524C63">
        <w:rPr>
          <w:rtl/>
        </w:rPr>
        <w:t xml:space="preserve"> السَّلامُ عَلى المَنْعُوتِ فِي التَّوْراةِ وَالاِنْجِيلِ وَالقُرْآنِ الحَكِيمِ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بعد أن تورات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الزخرف</w:t>
      </w:r>
      <w:r w:rsidR="009A58AC">
        <w:rPr>
          <w:rFonts w:hint="cs"/>
          <w:rtl/>
        </w:rPr>
        <w:t>:</w:t>
      </w:r>
      <w:r>
        <w:rPr>
          <w:rFonts w:hint="cs"/>
          <w:rtl/>
        </w:rPr>
        <w:t xml:space="preserve"> 43 / 4</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AC538E">
        <w:rPr>
          <w:rtl/>
        </w:rPr>
        <w:lastRenderedPageBreak/>
        <w:t>وَرَحْمَةُ الله وَبَرَكاتُهُ</w:t>
      </w:r>
      <w:r w:rsidR="003C7C01">
        <w:rPr>
          <w:rtl/>
          <w:lang w:bidi="fa-IR"/>
        </w:rPr>
        <w:t>.</w:t>
      </w:r>
      <w:r>
        <w:rPr>
          <w:rFonts w:hint="cs"/>
          <w:rtl/>
        </w:rPr>
        <w:t xml:space="preserve"> </w:t>
      </w:r>
      <w:r>
        <w:rPr>
          <w:rtl/>
        </w:rPr>
        <w:t>ثُمَّ انكب عَلى الضريح وَقبّله وَقل</w:t>
      </w:r>
      <w:r w:rsidR="009A58AC">
        <w:rPr>
          <w:rtl/>
        </w:rPr>
        <w:t>:</w:t>
      </w:r>
    </w:p>
    <w:p w:rsidR="001B329E" w:rsidRDefault="001B329E" w:rsidP="003C7C01">
      <w:pPr>
        <w:pStyle w:val="libNormal"/>
        <w:rPr>
          <w:rtl/>
        </w:rPr>
      </w:pPr>
      <w:r w:rsidRPr="00524C63">
        <w:rPr>
          <w:rStyle w:val="libBold2Char"/>
          <w:rtl/>
        </w:rPr>
        <w:t>يا أَمِينَ الله يا حُجَّةَ الله يا وَلِيَّ الله يا صِراطَ الله زارَكَ عَبْدُكَ وَوَلِيُّكَ اللائِذُ بِقَبْرِكَ وَالمُنِيخُ</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رَحْلَهُ بِفِنائِكَ المُتَقَرِّبُ إِلى الله عَزَّوَجَلَّ وَالمُسْتَشْفِعُ بِكَ إِلى الله زِيارَةَ مَنْ هَجَرَ فِيكَ صَحْبَهُ وَجَعَلَكَ بَعْدَ الله حَسْبَهُ أَشْهَدُ أَنَّكَ الطُّورُ وَالكِتابُ المَسْطُورُ وَالرِّقُّ</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المَنْشُورُ وَبَحْرُ العِلْمِ المَسْجُورِ يا وَلِيَّ الله إِنَّ لِكُلِّ مَزُورٍ عِنايَةً فِي مَنْ زارَهُ وَقَصَدَهُ وَأَتاهُ وَأَنا وَلِيُّكَ وَقَدْ حَطَطْتُ رَحْلِي بِفنائِكَ وَلَجَأْتُ إِلى حَرَمِكَ وَلُذْتُ بِضَرِيحِكَ لِعِلْمِي بِعَظِيمِ مَنْزِلَتِكَ وَشَرَفِ حَضْرَتِكَ</w:t>
      </w:r>
      <w:r w:rsidR="009A58AC" w:rsidRPr="00524C63">
        <w:rPr>
          <w:rStyle w:val="libBold2Char"/>
          <w:rtl/>
        </w:rPr>
        <w:t>،</w:t>
      </w:r>
      <w:r w:rsidRPr="00524C63">
        <w:rPr>
          <w:rStyle w:val="libBold2Char"/>
          <w:rtl/>
        </w:rPr>
        <w:t xml:space="preserve"> وَقَدْ أَثْقَلَتِ الذُّنُوبُ ظَهْرِي وَمَنَعَتْنِي رُقادِي فَما أَجِدُ حِرْزاً وَلا مَعْقِلاً وَلا مَلْجأً إِلَيْهِ إِلاّ الله تَعالى وَتَوَسُّلِي بِكَ إِلَيْهِ وَاسْتِشْفاعِي بِكَ لَدَيْهِ</w:t>
      </w:r>
      <w:r w:rsidR="009A58AC" w:rsidRPr="00524C63">
        <w:rPr>
          <w:rStyle w:val="libBold2Char"/>
          <w:rtl/>
        </w:rPr>
        <w:t>،</w:t>
      </w:r>
      <w:r w:rsidRPr="00524C63">
        <w:rPr>
          <w:rStyle w:val="libBold2Char"/>
          <w:rtl/>
        </w:rPr>
        <w:t xml:space="preserve"> فَها أَنا ذا نازِلٌ بِفِنائِكَ وَلَكَ عِنْدَ الله جاهٌ عَظِيمٌ وَمَقامٌ كَرِيمٌ</w:t>
      </w:r>
      <w:r w:rsidRPr="00524C63">
        <w:rPr>
          <w:rStyle w:val="libBold2Char"/>
          <w:rFonts w:hint="cs"/>
          <w:rtl/>
        </w:rPr>
        <w:t xml:space="preserve"> </w:t>
      </w:r>
      <w:r w:rsidRPr="00524C63">
        <w:rPr>
          <w:rStyle w:val="libBold2Char"/>
          <w:rtl/>
        </w:rPr>
        <w:t>فَاشْفَعْ</w:t>
      </w:r>
      <w:r>
        <w:rPr>
          <w:rtl/>
        </w:rPr>
        <w:t xml:space="preserve"> </w:t>
      </w:r>
      <w:r w:rsidRPr="00524C63">
        <w:rPr>
          <w:rStyle w:val="libBold2Char"/>
          <w:rtl/>
        </w:rPr>
        <w:t>لِي عِنْدَ الله رَبِّكَ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يا مَوْلايَ</w:t>
      </w:r>
      <w:r w:rsidR="003C7C01" w:rsidRPr="00524C63">
        <w:rPr>
          <w:rStyle w:val="libBold2Char"/>
          <w:rtl/>
        </w:rPr>
        <w:t>.</w:t>
      </w:r>
      <w:r>
        <w:rPr>
          <w:rFonts w:hint="cs"/>
          <w:rtl/>
        </w:rPr>
        <w:t xml:space="preserve"> </w:t>
      </w:r>
      <w:r>
        <w:rPr>
          <w:rtl/>
        </w:rPr>
        <w:t>ثم قبّل الضريح واستقبل القبلة وقل</w:t>
      </w:r>
      <w:r w:rsidR="009A58AC">
        <w:rPr>
          <w:rtl/>
        </w:rPr>
        <w:t>:</w:t>
      </w:r>
    </w:p>
    <w:p w:rsidR="001B329E" w:rsidRPr="00524C63" w:rsidRDefault="001B329E" w:rsidP="003C7C01">
      <w:pPr>
        <w:pStyle w:val="libNormal"/>
        <w:rPr>
          <w:rStyle w:val="libBold2Char"/>
          <w:rtl/>
        </w:rPr>
      </w:pPr>
      <w:r w:rsidRPr="00524C63">
        <w:rPr>
          <w:rStyle w:val="libBold2Char"/>
          <w:rtl/>
        </w:rPr>
        <w:t>اللّهُمَّ إِنِّي أَتَقَرَّبُ إِلَيْكَ يا أسْمَعَ السَّامِعِينَ وَيا أبْصَرَ النَّاظِرِينَ وَيا أَسْرَعَ الحاسِبِينَ وَيا أَجْوَدَ الاَجْوَدِينَ بِمُحَمَّدٍ خاتَمِ النَّبِيِّنَ رَسُولِكَ إِلى العالَمِينَ وَبِأَخِيهِ وَابْنِ عَمِّهِ الاَنْزَعِ البَطِينِ العالِمِ المُبِينَ عَلِيٍّ أَمِيرِ المُؤْمِنِينَ وَالحَسَنِ وَالحُسَيْنِ الإماميْنِ الشَّهِيدَيْنِ وَبِعَلِيِّ بْنِ الحُسَيْنِ زَيْنِ العابِدِينَ وَبِمُحَمَّدِ بْنِ عَلِيُّ باقِرِ عَلْمِ الأوَّلِينَ وَبِجَعْفَرِ بْنِ مُحَمَّدٍ زَكِيِّ الصِّدِّيقِينَ وَبِمُوسى بْنِ جَعْفَرٍ الكاظِمِ المُبِينِ وَحَبِيسِ الظَّالِمِينَ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وَبِعَلِيِّ بْنِ مُوسى الرِّضا الاَمِينِ وَبِمُحَمَّدِ بْنِ عَلِيٍّ الجَوادِ عَلَمِ المُهْتَدِينَ وَبِعَلِيِّ بْنِ مُحَمَّدٍ البَرِّ الصَّادِقِ سَيِّدِ العابِدِينَ وَبِالحَسَنِ بْنِ عَلِيٍّ العَسْكَرِي وَلِيّ المُؤْمِنِينَ وَبِالخَلَفِ الحُجَّةِ صاحِبِ الأمْرِ مُظْهِرِ البَراهِينَ أَنْ تَكْشِفَ ما بِي مِنَ الهُمُومِ</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المنيخ</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والرّق</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عند ربّك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وحبيس الظالمين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AC538E" w:rsidRDefault="001B329E" w:rsidP="00524C63">
      <w:pPr>
        <w:pStyle w:val="libBold2"/>
        <w:rPr>
          <w:rtl/>
        </w:rPr>
      </w:pPr>
      <w:r w:rsidRPr="00AC538E">
        <w:rPr>
          <w:rtl/>
        </w:rPr>
        <w:lastRenderedPageBreak/>
        <w:t>وَتَكْفِينِي شَرَّ البَلاءِ المَحْتُومِ وَتُجِيرَنِي مِنَ النَّارِ ذاتِ السَّمُومِ بِرَحْمَتِكَ يا أرْحَمَ الرَّاحِمِينَ</w:t>
      </w:r>
      <w:r w:rsidR="003C7C01">
        <w:rPr>
          <w:rtl/>
          <w:lang w:bidi="fa-IR"/>
        </w:rPr>
        <w:t>.</w:t>
      </w:r>
      <w:r w:rsidRPr="00AC538E">
        <w:rPr>
          <w:rtl/>
        </w:rPr>
        <w:t xml:space="preserve"> ثم ادع بما شئت وودعه وانصرف</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583" w:name="_Toc415301052"/>
      <w:bookmarkStart w:id="584" w:name="_Toc426799566"/>
      <w:r w:rsidRPr="00F30A04">
        <w:rPr>
          <w:rStyle w:val="Heading3Char"/>
          <w:rtl/>
        </w:rPr>
        <w:t>أقول</w:t>
      </w:r>
      <w:r w:rsidR="009A58AC">
        <w:rPr>
          <w:rStyle w:val="Heading3Char"/>
          <w:rtl/>
        </w:rPr>
        <w:t>:</w:t>
      </w:r>
      <w:bookmarkEnd w:id="583"/>
      <w:bookmarkEnd w:id="584"/>
      <w:r>
        <w:rPr>
          <w:rtl/>
        </w:rPr>
        <w:t xml:space="preserve"> روى السيد عبد الكريم بن طاووس في كتاب (فرحة الغري) أنّ زين العابدين </w:t>
      </w:r>
      <w:r w:rsidRPr="003C7C01">
        <w:rPr>
          <w:rStyle w:val="libAlaemChar"/>
          <w:rtl/>
        </w:rPr>
        <w:t>عليه‌السلام</w:t>
      </w:r>
      <w:r>
        <w:rPr>
          <w:rtl/>
        </w:rPr>
        <w:t xml:space="preserve"> ورد الكوفة ودخل مسجدها وبه أبو حمزة الثمالي وكان من زهّاد أهل الكوفة ومشايخها فصلّى ركعتين</w:t>
      </w:r>
      <w:r w:rsidR="003C7C01">
        <w:rPr>
          <w:rtl/>
        </w:rPr>
        <w:t>.</w:t>
      </w:r>
      <w:r>
        <w:rPr>
          <w:rtl/>
        </w:rPr>
        <w:t xml:space="preserve"> قال أبو حمزة</w:t>
      </w:r>
      <w:r w:rsidR="009A58AC">
        <w:rPr>
          <w:rtl/>
        </w:rPr>
        <w:t>:</w:t>
      </w:r>
      <w:r>
        <w:rPr>
          <w:rtl/>
        </w:rPr>
        <w:t xml:space="preserve"> فما سمعت أطيب من لهجته</w:t>
      </w:r>
      <w:r w:rsidR="009A58AC">
        <w:rPr>
          <w:rtl/>
        </w:rPr>
        <w:t>،</w:t>
      </w:r>
      <w:r>
        <w:rPr>
          <w:rtl/>
        </w:rPr>
        <w:t xml:space="preserve"> فدنوت لأسمع ما يقول فسمعته يقول</w:t>
      </w:r>
      <w:r w:rsidR="009A58AC">
        <w:rPr>
          <w:rtl/>
        </w:rPr>
        <w:t>:</w:t>
      </w:r>
      <w:r>
        <w:rPr>
          <w:rtl/>
        </w:rPr>
        <w:t xml:space="preserve"> </w:t>
      </w:r>
      <w:r w:rsidRPr="00524C63">
        <w:rPr>
          <w:rStyle w:val="libBold2Char"/>
          <w:rtl/>
        </w:rPr>
        <w:t>إِلهِي إِنْ كن</w:t>
      </w:r>
      <w:r w:rsidRPr="00524C63">
        <w:rPr>
          <w:rStyle w:val="libBold2Char"/>
          <w:rFonts w:hint="cs"/>
          <w:rtl/>
        </w:rPr>
        <w:t xml:space="preserve">ت </w:t>
      </w:r>
      <w:r w:rsidRPr="003C7C01">
        <w:rPr>
          <w:rStyle w:val="libFootnotenumChar"/>
          <w:rFonts w:hint="cs"/>
          <w:rtl/>
        </w:rPr>
        <w:t>(2)</w:t>
      </w:r>
      <w:r w:rsidRPr="00524C63">
        <w:rPr>
          <w:rStyle w:val="libBold2Char"/>
          <w:rtl/>
        </w:rPr>
        <w:t xml:space="preserve"> قَدْ عَصَيْتُكَ فَإِنِّي قَدْ أَطَعْتُكَ فِي أَحَبِّ الاَشْياءِ إِلَيْكَ</w:t>
      </w:r>
      <w:r w:rsidR="009A58AC">
        <w:rPr>
          <w:rtl/>
        </w:rPr>
        <w:t>،</w:t>
      </w:r>
      <w:r>
        <w:rPr>
          <w:rtl/>
        </w:rPr>
        <w:t xml:space="preserve"> وهو دعاء معروف</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الدعاء سيأتي في أعمال جامع الكوفة</w:t>
      </w:r>
      <w:r>
        <w:rPr>
          <w:rFonts w:hint="cs"/>
          <w:rtl/>
        </w:rPr>
        <w:t xml:space="preserve"> </w:t>
      </w:r>
      <w:r>
        <w:rPr>
          <w:rtl/>
        </w:rPr>
        <w:t>وسنروي هناك أن أبا حمزة قال</w:t>
      </w:r>
      <w:r w:rsidR="009A58AC">
        <w:rPr>
          <w:rtl/>
        </w:rPr>
        <w:t>:</w:t>
      </w:r>
      <w:r>
        <w:rPr>
          <w:rtl/>
        </w:rPr>
        <w:t xml:space="preserve"> ثم أتى </w:t>
      </w:r>
      <w:r w:rsidRPr="003C7C01">
        <w:rPr>
          <w:rStyle w:val="libAlaemChar"/>
          <w:rtl/>
        </w:rPr>
        <w:t>عليه‌السلام</w:t>
      </w:r>
      <w:r>
        <w:rPr>
          <w:rtl/>
        </w:rPr>
        <w:t xml:space="preserve"> الأسطوانة السابعة فخلع نعليه ووقف فرفع يديه إلى حيال أذنيه وكبّر تكبيرة قفّ لها كل شعرة في بدني فصلّى أربع ركعات يحسن ركوعها وسجودها ثم دعا بدعاء</w:t>
      </w:r>
      <w:r w:rsidR="009A58AC">
        <w:rPr>
          <w:rtl/>
        </w:rPr>
        <w:t>:</w:t>
      </w:r>
      <w:r>
        <w:rPr>
          <w:rtl/>
        </w:rPr>
        <w:t xml:space="preserve"> </w:t>
      </w:r>
      <w:r w:rsidRPr="00524C63">
        <w:rPr>
          <w:rStyle w:val="libBold2Char"/>
          <w:rtl/>
        </w:rPr>
        <w:t>إِلهِي إِنْ كُنْتُ قَدْ عَصَيْتُكَ</w:t>
      </w:r>
      <w:r w:rsidR="009A58AC">
        <w:rPr>
          <w:rtl/>
        </w:rPr>
        <w:t>.</w:t>
      </w:r>
      <w:r w:rsidR="003C7C01">
        <w:rPr>
          <w:rtl/>
        </w:rPr>
        <w:t>..</w:t>
      </w:r>
      <w:r>
        <w:rPr>
          <w:rtl/>
        </w:rPr>
        <w:t xml:space="preserve"> إلى آخر الدعاء</w:t>
      </w:r>
      <w:r w:rsidR="003C7C01">
        <w:rPr>
          <w:rtl/>
        </w:rPr>
        <w:t>.</w:t>
      </w:r>
      <w:r>
        <w:rPr>
          <w:rFonts w:hint="cs"/>
          <w:rtl/>
        </w:rPr>
        <w:t xml:space="preserve"> </w:t>
      </w:r>
      <w:r>
        <w:rPr>
          <w:rtl/>
        </w:rPr>
        <w:t xml:space="preserve">وعلى الرواية التي نحن بصددها الان ثم نهض </w:t>
      </w:r>
      <w:r w:rsidRPr="003C7C01">
        <w:rPr>
          <w:rStyle w:val="libAlaemChar"/>
          <w:rtl/>
        </w:rPr>
        <w:t>عليه‌السلام</w:t>
      </w:r>
      <w:r>
        <w:rPr>
          <w:rtl/>
        </w:rPr>
        <w:t xml:space="preserve"> قال أبو حمزة فتبعته إلى مناخ الكوفة فوجدت عبداً أسود معه نجيب وناقة فقلت يا أسود من الرجل؟ فقال</w:t>
      </w:r>
      <w:r w:rsidR="009A58AC">
        <w:rPr>
          <w:rtl/>
        </w:rPr>
        <w:t>:</w:t>
      </w:r>
      <w:r>
        <w:rPr>
          <w:rtl/>
        </w:rPr>
        <w:t xml:space="preserve"> أو يخفى عليك شمائله؟ هو علي بن الحسين صَلَواتُ الله وسَلامُهُ عَلَيهِما</w:t>
      </w:r>
      <w:r w:rsidR="003C7C01">
        <w:rPr>
          <w:rtl/>
        </w:rPr>
        <w:t>.</w:t>
      </w:r>
      <w:r>
        <w:rPr>
          <w:rtl/>
        </w:rPr>
        <w:t xml:space="preserve"> قال أبو حمزة فأكببت على قدميه أقبلهما فرفع رأسي بيده وقال</w:t>
      </w:r>
      <w:r w:rsidR="009A58AC">
        <w:rPr>
          <w:rtl/>
        </w:rPr>
        <w:t>:</w:t>
      </w:r>
      <w:r>
        <w:rPr>
          <w:rtl/>
        </w:rPr>
        <w:t xml:space="preserve"> لا يا أبا حمزة إنّما يكون السجود للهِ عزَّ وجلَّ</w:t>
      </w:r>
      <w:r w:rsidR="003C7C01">
        <w:rPr>
          <w:rtl/>
        </w:rPr>
        <w:t>.</w:t>
      </w:r>
      <w:r>
        <w:rPr>
          <w:rtl/>
        </w:rPr>
        <w:t xml:space="preserve"> فقلت</w:t>
      </w:r>
      <w:r w:rsidR="009A58AC">
        <w:rPr>
          <w:rtl/>
        </w:rPr>
        <w:t>:</w:t>
      </w:r>
      <w:r>
        <w:rPr>
          <w:rtl/>
        </w:rPr>
        <w:t xml:space="preserve"> يا بن رسول الله ما أقدمك إلينا؟</w:t>
      </w:r>
      <w:r>
        <w:rPr>
          <w:rFonts w:hint="cs"/>
          <w:rtl/>
        </w:rPr>
        <w:t xml:space="preserve"> </w:t>
      </w:r>
      <w:r>
        <w:rPr>
          <w:rtl/>
        </w:rPr>
        <w:t>قال</w:t>
      </w:r>
      <w:r w:rsidR="009A58AC">
        <w:rPr>
          <w:rtl/>
        </w:rPr>
        <w:t>:</w:t>
      </w:r>
      <w:r>
        <w:rPr>
          <w:rtl/>
        </w:rPr>
        <w:t xml:space="preserve"> ما رايت أي الصلاة في مسجد الكوفة ولو علم الناس ما فيه من الفضل لاتوه ولو حبوا</w:t>
      </w:r>
      <w:r>
        <w:rPr>
          <w:rFonts w:hint="cs"/>
          <w:rtl/>
        </w:rPr>
        <w:t xml:space="preserve">ً </w:t>
      </w:r>
      <w:r w:rsidRPr="003C7C01">
        <w:rPr>
          <w:rStyle w:val="libFootnotenumChar"/>
          <w:rFonts w:hint="cs"/>
          <w:rtl/>
        </w:rPr>
        <w:t>(3)</w:t>
      </w:r>
      <w:r>
        <w:rPr>
          <w:rtl/>
        </w:rPr>
        <w:t xml:space="preserve"> أي ولو شق عليهم السير غاية المشقّة فكانوا كالأطفال قبلنا يقوون على المشي فيحبون زحفاً على أيديهم وبطونهم</w:t>
      </w:r>
      <w:r w:rsidR="003C7C01">
        <w:rPr>
          <w:rtl/>
        </w:rPr>
        <w:t>.</w:t>
      </w:r>
      <w:r>
        <w:rPr>
          <w:rtl/>
        </w:rPr>
        <w:t xml:space="preserve"> ثم قال هل لك أن تزور معي قبر جدي علي بن أبي طالب؟ قلت</w:t>
      </w:r>
      <w:r w:rsidR="009A58AC">
        <w:rPr>
          <w:rtl/>
        </w:rPr>
        <w:t>:</w:t>
      </w:r>
      <w:r>
        <w:rPr>
          <w:rtl/>
        </w:rPr>
        <w:t xml:space="preserve"> أجل فسرت في ظل ناقته يحدّثني حتى أتينا الغريين وهي بقعة بيضاء تلمع نوراً فنزل عن ناقته ومرّغ خديه عليها وقال يا أبا حمزة هذا قبر جدّي علي بن أبي طالب ثم زاره بزيارة أولها</w:t>
      </w:r>
      <w:r w:rsidR="009A58AC">
        <w:rPr>
          <w:rtl/>
        </w:rPr>
        <w:t>:</w:t>
      </w:r>
      <w:r>
        <w:rPr>
          <w:rtl/>
        </w:rPr>
        <w:t xml:space="preserve"> </w:t>
      </w:r>
      <w:r w:rsidRPr="00524C63">
        <w:rPr>
          <w:rStyle w:val="libBold2Char"/>
          <w:rtl/>
        </w:rPr>
        <w:t>السَّلامُ عَلى اسْمِ الله الرَّضِيِّ وَنُورِ وَجْهِهِ المُضِي</w:t>
      </w:r>
      <w:r w:rsidR="003C7C01">
        <w:rPr>
          <w:rtl/>
        </w:rPr>
        <w:t>.</w:t>
      </w:r>
      <w:r>
        <w:rPr>
          <w:rtl/>
        </w:rPr>
        <w:t xml:space="preserve"> ثم ودعه ومضى إلى المدينة ورجعت إلى الكوفة</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sidRPr="00DC40CF">
        <w:rPr>
          <w:rFonts w:hint="cs"/>
          <w:rtl/>
        </w:rPr>
        <w:t>واني</w:t>
      </w:r>
      <w:r>
        <w:rPr>
          <w:rtl/>
        </w:rPr>
        <w:t xml:space="preserve"> آسف على ترك السيد هذه الزيارة في كتاب (الفرحة) وكنت أفتش عنه فتصفحت لذلك كل زيارة مروية للأمير </w:t>
      </w:r>
      <w:r w:rsidRPr="003C7C01">
        <w:rPr>
          <w:rStyle w:val="libAlaemChar"/>
          <w:rtl/>
        </w:rPr>
        <w:t>عليه‌السلام</w:t>
      </w:r>
      <w:r>
        <w:rPr>
          <w:rtl/>
        </w:rPr>
        <w:t xml:space="preserve"> علني أعثر على زيارة تبدأ بالجملة السابقة فلم أجد سوى هذه الزيارة الشريفة وهي قد افتتحت بما افتتحت بها الجملة السابقة وهي كلمة</w:t>
      </w:r>
      <w:r w:rsidR="009A58AC">
        <w:rPr>
          <w:rtl/>
        </w:rPr>
        <w:t>:</w:t>
      </w:r>
      <w:r>
        <w:rPr>
          <w:rtl/>
        </w:rPr>
        <w:t xml:space="preserve"> </w:t>
      </w:r>
      <w:r w:rsidRPr="00524C63">
        <w:rPr>
          <w:rStyle w:val="libBold2Char"/>
          <w:rtl/>
        </w:rPr>
        <w:t>السَّلامُ عَلى اسْمِ الله الرَّضِيِّ</w:t>
      </w:r>
      <w:r w:rsidR="009A58AC">
        <w:rPr>
          <w:rtl/>
        </w:rPr>
        <w:t>،</w:t>
      </w:r>
      <w:r>
        <w:rPr>
          <w:rtl/>
        </w:rPr>
        <w:t xml:space="preserve"> واختلفت عنها في العطف </w:t>
      </w:r>
      <w:r w:rsidRPr="00524C63">
        <w:rPr>
          <w:rStyle w:val="libBold2Char"/>
          <w:rtl/>
        </w:rPr>
        <w:t>وهو ونور وجهه المضي</w:t>
      </w:r>
      <w:r w:rsidR="009A58AC">
        <w:rPr>
          <w:rtl/>
        </w:rPr>
        <w:t>،</w:t>
      </w:r>
      <w:r>
        <w:rPr>
          <w:rtl/>
        </w:rPr>
        <w:t xml:space="preserve"> فلعل هذه هي تلك الزيارة وهذا الاختلاف يسير لايكترث به</w:t>
      </w:r>
      <w:r w:rsidR="003C7C01">
        <w:rPr>
          <w:rtl/>
        </w:rPr>
        <w:t>.</w:t>
      </w:r>
      <w:r>
        <w:rPr>
          <w:rFonts w:hint="cs"/>
          <w:rtl/>
        </w:rPr>
        <w:t xml:space="preserve"> </w:t>
      </w:r>
      <w:r>
        <w:rPr>
          <w:rtl/>
        </w:rPr>
        <w:t>فإن قلت</w:t>
      </w:r>
      <w:r w:rsidR="009A58AC">
        <w:rPr>
          <w:rtl/>
        </w:rPr>
        <w:t>:</w:t>
      </w:r>
      <w:r>
        <w:rPr>
          <w:rtl/>
        </w:rPr>
        <w:t xml:space="preserve"> لم يكن بدء</w:t>
      </w:r>
      <w:r>
        <w:rPr>
          <w:rFonts w:hint="cs"/>
          <w:rtl/>
        </w:rPr>
        <w:t xml:space="preserve"> </w:t>
      </w:r>
      <w:r>
        <w:rPr>
          <w:rtl/>
        </w:rPr>
        <w:t>هذه الزيارة كلمة</w:t>
      </w:r>
      <w:r w:rsidR="009A58AC">
        <w:rPr>
          <w:rtl/>
        </w:rPr>
        <w:t>:</w:t>
      </w:r>
      <w:r>
        <w:rPr>
          <w:rtl/>
        </w:rPr>
        <w:t xml:space="preserve"> </w:t>
      </w:r>
      <w:r w:rsidRPr="00524C63">
        <w:rPr>
          <w:rStyle w:val="libBold2Char"/>
          <w:rtl/>
        </w:rPr>
        <w:t>السَّلامُ على اسم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146</w:t>
      </w:r>
      <w:r w:rsidR="003C7C01">
        <w:rPr>
          <w:rFonts w:hint="cs"/>
          <w:rtl/>
        </w:rPr>
        <w:t xml:space="preserve"> - </w:t>
      </w:r>
      <w:r>
        <w:rPr>
          <w:rFonts w:hint="cs"/>
          <w:rtl/>
        </w:rPr>
        <w:t>148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أي ولو شقّ عليهم السير غاية المشقّة فكانوا كالاطفال قبلما يقوون على المشي فيحبون زحفاً على أيديهم وبطونهم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فرحة الغري</w:t>
      </w:r>
      <w:r w:rsidR="009A58AC">
        <w:rPr>
          <w:rFonts w:hint="cs"/>
          <w:rtl/>
        </w:rPr>
        <w:t>:</w:t>
      </w:r>
      <w:r>
        <w:rPr>
          <w:rFonts w:hint="cs"/>
          <w:rtl/>
        </w:rPr>
        <w:t xml:space="preserve"> 46</w:t>
      </w:r>
      <w:r w:rsidR="003C7C01">
        <w:rPr>
          <w:rFonts w:hint="cs"/>
          <w:rtl/>
        </w:rPr>
        <w:t xml:space="preserve"> - </w:t>
      </w:r>
      <w:r>
        <w:rPr>
          <w:rFonts w:hint="cs"/>
          <w:rtl/>
        </w:rPr>
        <w:t>47</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5849D7">
        <w:rPr>
          <w:rtl/>
        </w:rPr>
        <w:lastRenderedPageBreak/>
        <w:t>الله الرضيَّ</w:t>
      </w:r>
      <w:r>
        <w:rPr>
          <w:rtl/>
        </w:rPr>
        <w:t xml:space="preserve"> بل كلمة</w:t>
      </w:r>
      <w:r w:rsidR="009A58AC">
        <w:rPr>
          <w:rtl/>
        </w:rPr>
        <w:t>:</w:t>
      </w:r>
      <w:r>
        <w:rPr>
          <w:rtl/>
        </w:rPr>
        <w:t xml:space="preserve"> </w:t>
      </w:r>
      <w:r w:rsidRPr="00524C63">
        <w:rPr>
          <w:rtl/>
        </w:rPr>
        <w:t>سلام الله وسلام ملائكته</w:t>
      </w:r>
      <w:r w:rsidR="009A58AC">
        <w:rPr>
          <w:rtl/>
        </w:rPr>
        <w:t>،</w:t>
      </w:r>
      <w:r>
        <w:rPr>
          <w:rtl/>
        </w:rPr>
        <w:t xml:space="preserve"> أجبنا أن مايتقدم على الكلمة المذكورة من السلام فهي بمنزلة الاستئذان والإسترخاص والزيارة نفسها إنما تبدأ من كلمة</w:t>
      </w:r>
      <w:r w:rsidR="009A58AC">
        <w:rPr>
          <w:rtl/>
        </w:rPr>
        <w:t>:</w:t>
      </w:r>
      <w:r>
        <w:rPr>
          <w:rtl/>
        </w:rPr>
        <w:t xml:space="preserve"> </w:t>
      </w:r>
      <w:r w:rsidRPr="00524C63">
        <w:rPr>
          <w:rtl/>
        </w:rPr>
        <w:t>السَّلامُ على اسم الله الرَّضي</w:t>
      </w:r>
      <w:r w:rsidR="009A58AC">
        <w:rPr>
          <w:rtl/>
        </w:rPr>
        <w:t>،</w:t>
      </w:r>
      <w:r>
        <w:rPr>
          <w:rtl/>
        </w:rPr>
        <w:t xml:space="preserve"> ويشهد على ما نقول المقابلة بين هذه الزيارة والزيارة الواردة في يوم الميلاد وهما تتشابهان غاية التشابه فلاحظهما لتعرف ذلك</w:t>
      </w:r>
      <w:r w:rsidR="003C7C01">
        <w:rPr>
          <w:rtl/>
          <w:lang w:bidi="fa-IR"/>
        </w:rPr>
        <w:t>.</w:t>
      </w:r>
      <w:r>
        <w:rPr>
          <w:rFonts w:hint="cs"/>
          <w:rtl/>
        </w:rPr>
        <w:t xml:space="preserve"> </w:t>
      </w:r>
      <w:r>
        <w:rPr>
          <w:rtl/>
        </w:rPr>
        <w:t xml:space="preserve">واعلم أن هذه الجملة مع ما فيها من العطف ولكن من دون كلمة نور قد ذكرت في الزيارة السادسة وفي زيارة يوم الميلاد ولكن لافي بدئهما بل في خلالهما والله العالم وبالجملة حسبنا من الزيارات المطلقة هذه الزيارات السبع ومن يبتغي أكثر منها فليزره </w:t>
      </w:r>
      <w:r w:rsidRPr="003C7C01">
        <w:rPr>
          <w:rStyle w:val="libAlaemChar"/>
          <w:rtl/>
        </w:rPr>
        <w:t>عليه‌السلام</w:t>
      </w:r>
      <w:r>
        <w:rPr>
          <w:rtl/>
        </w:rPr>
        <w:t xml:space="preserve"> بالزيارات الجامعة وليزره بما سنذكرها من الزيارة المبسوطة ليوم الغدير وليغتنم الزائر زيارة الأمير </w:t>
      </w:r>
      <w:r w:rsidRPr="003C7C01">
        <w:rPr>
          <w:rStyle w:val="libAlaemChar"/>
          <w:rtl/>
        </w:rPr>
        <w:t>عليه‌السلام</w:t>
      </w:r>
      <w:r>
        <w:rPr>
          <w:rtl/>
        </w:rPr>
        <w:t xml:space="preserve"> والصلاة في حرمه الطاهر فالصلاة عنده تعدل مائتي ألف صلاة</w:t>
      </w:r>
      <w:r w:rsidR="003C7C01">
        <w:rPr>
          <w:rtl/>
          <w:lang w:bidi="fa-IR"/>
        </w:rPr>
        <w:t>.</w:t>
      </w:r>
    </w:p>
    <w:p w:rsidR="001B329E" w:rsidRDefault="001B329E" w:rsidP="003C7C01">
      <w:pPr>
        <w:pStyle w:val="libNormal"/>
        <w:rPr>
          <w:rtl/>
        </w:rPr>
      </w:pPr>
      <w:r>
        <w:rPr>
          <w:rtl/>
        </w:rPr>
        <w:t xml:space="preserve">وعن الصادق </w:t>
      </w:r>
      <w:r w:rsidRPr="003C7C01">
        <w:rPr>
          <w:rStyle w:val="libAlaemChar"/>
          <w:rtl/>
        </w:rPr>
        <w:t>عليه‌السلام</w:t>
      </w:r>
      <w:r w:rsidR="009A58AC">
        <w:rPr>
          <w:rtl/>
        </w:rPr>
        <w:t>:</w:t>
      </w:r>
      <w:r>
        <w:rPr>
          <w:rtl/>
        </w:rPr>
        <w:t xml:space="preserve"> أن من زار إماما مفترض الطاعة وصلّى عنده أربع ركعات كتب له حجة وعمرة</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 xml:space="preserve">وقد ألمحنا في كتاب (هدية الزائر) إلى مالجوار قبر أمير المؤمنين </w:t>
      </w:r>
      <w:r w:rsidRPr="003C7C01">
        <w:rPr>
          <w:rStyle w:val="libAlaemChar"/>
          <w:rtl/>
        </w:rPr>
        <w:t>عليه‌السلام</w:t>
      </w:r>
      <w:r>
        <w:rPr>
          <w:rtl/>
        </w:rPr>
        <w:t xml:space="preserve"> من الفضل</w:t>
      </w:r>
      <w:r w:rsidR="009A58AC">
        <w:rPr>
          <w:rtl/>
        </w:rPr>
        <w:t>،</w:t>
      </w:r>
      <w:r>
        <w:rPr>
          <w:rtl/>
        </w:rPr>
        <w:t xml:space="preserve"> وذلك أن حفظ المجاور حق الجوار وهذا شرط بالغ العسر والمشقة فلا يتيسر لكل أحد والمقام لا يقتضي البسط فليراجع من شاء الكتاب الفارسي (كلمه طيبه)</w:t>
      </w:r>
      <w:r w:rsidR="003C7C01">
        <w:rPr>
          <w:rtl/>
        </w:rPr>
        <w:t>.</w:t>
      </w:r>
    </w:p>
    <w:p w:rsidR="001B329E" w:rsidRDefault="001B329E" w:rsidP="001B329E">
      <w:pPr>
        <w:pStyle w:val="Heading3Center"/>
        <w:rPr>
          <w:rtl/>
        </w:rPr>
      </w:pPr>
      <w:bookmarkStart w:id="585" w:name="_Toc415301053"/>
      <w:bookmarkStart w:id="586" w:name="_Toc426799567"/>
      <w:r>
        <w:rPr>
          <w:rFonts w:hint="cs"/>
          <w:rtl/>
        </w:rPr>
        <w:t xml:space="preserve">ذكر </w:t>
      </w:r>
      <w:r>
        <w:rPr>
          <w:rtl/>
        </w:rPr>
        <w:t xml:space="preserve">وداع الأمير </w:t>
      </w:r>
      <w:r w:rsidRPr="003C7C01">
        <w:rPr>
          <w:rStyle w:val="libAlaemChar"/>
          <w:rtl/>
        </w:rPr>
        <w:t>عليه‌السلام</w:t>
      </w:r>
      <w:bookmarkEnd w:id="585"/>
      <w:bookmarkEnd w:id="586"/>
    </w:p>
    <w:p w:rsidR="001B329E" w:rsidRPr="00524C63" w:rsidRDefault="001B329E" w:rsidP="003C7C01">
      <w:pPr>
        <w:pStyle w:val="libNormal"/>
        <w:rPr>
          <w:rStyle w:val="libBold2Char"/>
          <w:rtl/>
        </w:rPr>
      </w:pPr>
      <w:r>
        <w:rPr>
          <w:rtl/>
        </w:rPr>
        <w:t>فإذا شئت وداعه فودعه بهذا الوداع الذي أورده العلماء تلو ما ذكروه من الزيارة الخامسة</w:t>
      </w:r>
      <w:r w:rsidR="009A58AC">
        <w:rPr>
          <w:rtl/>
        </w:rPr>
        <w:t>:</w:t>
      </w:r>
      <w:r>
        <w:rPr>
          <w:rFonts w:hint="cs"/>
          <w:rtl/>
        </w:rPr>
        <w:t xml:space="preserve"> </w:t>
      </w:r>
      <w:r w:rsidRPr="00524C63">
        <w:rPr>
          <w:rStyle w:val="libBold2Char"/>
          <w:rtl/>
        </w:rPr>
        <w:t>السَّلامُ عَلَيْكَ وَرَحْمَةُ الله وَبَرَكاتُهُ أَسْتَودِعُكَ الله وَأَسْتَرْعِيكَ وَأَقْرَأُ عَلَيْكَ السَّلامُ</w:t>
      </w:r>
      <w:r w:rsidR="009A58AC" w:rsidRPr="00524C63">
        <w:rPr>
          <w:rStyle w:val="libBold2Char"/>
          <w:rtl/>
        </w:rPr>
        <w:t>،</w:t>
      </w:r>
      <w:r w:rsidRPr="00524C63">
        <w:rPr>
          <w:rStyle w:val="libBold2Char"/>
          <w:rtl/>
        </w:rPr>
        <w:t xml:space="preserve"> آمنّا بِالله وَبِالرُّسُلِ وَبِما جأَتْ بِهِ وَدَعَتْ إِلَيْهِ وَدَلَّتْ عَلَيْهِ فَاكْتُبْنا مَعَ الشَّاهِدِينَ</w:t>
      </w:r>
      <w:r w:rsidR="009A58AC" w:rsidRPr="00524C63">
        <w:rPr>
          <w:rStyle w:val="libBold2Char"/>
          <w:rtl/>
        </w:rPr>
        <w:t>،</w:t>
      </w:r>
      <w:r w:rsidRPr="00524C63">
        <w:rPr>
          <w:rStyle w:val="libBold2Char"/>
          <w:rtl/>
        </w:rPr>
        <w:t xml:space="preserve"> اللّهُمَّ لاتَجْعَلْهُ آخِرَ العَهْدِ مِنْ زِيارَتِي إِيَّاهُ فِإِنْ تَوَفَّيْتَنِي قَبْلَ ذلِكَ فَإِنِّي أَشْهَدُ فِي مَماتِي ماشَهِدْتُ عَلَيْهِ فِي حَياتِي</w:t>
      </w:r>
      <w:r w:rsidR="009A58AC" w:rsidRPr="00524C63">
        <w:rPr>
          <w:rStyle w:val="libBold2Char"/>
          <w:rtl/>
        </w:rPr>
        <w:t>؛</w:t>
      </w:r>
      <w:r w:rsidRPr="00524C63">
        <w:rPr>
          <w:rStyle w:val="libBold2Char"/>
          <w:rtl/>
        </w:rPr>
        <w:t xml:space="preserve"> أَشْهَدُ أَنَّ أَمِيرَ المُؤْمِنِينَ</w:t>
      </w:r>
      <w:r w:rsidRPr="00524C63">
        <w:rPr>
          <w:rStyle w:val="libBold2Char"/>
          <w:rFonts w:hint="cs"/>
          <w:rtl/>
        </w:rPr>
        <w:t xml:space="preserve"> </w:t>
      </w:r>
      <w:r w:rsidRPr="00524C63">
        <w:rPr>
          <w:rStyle w:val="libBold2Char"/>
          <w:rtl/>
        </w:rPr>
        <w:t>عَلِياً وَالحَسَنَ وَالحُسَيْنَ وَعَلِيَّ بْنَ الحُسَيْنِ وَمُحَمَّدَ بْنَ عَلِيٍّ وَجَعْفَرَ بْنَ مُحَمَّدٍ وَمُوسى بْنَ جَعْفَرٍ وَعَلِيَّ بْنَ مُوسى وَمُحَمَّدَ بْنَ عَلِيٍّ وَعَلِيَّ بْنَ مُحَمَّدٍ وَالحَسَنَ بْنَ عَلِيٍّ وَالحُجَّةَ بْنَ الحَسَنِ صَلَواتُكَ عَلَيْهِمْ أَجْمَعِينَ أَئِمَّتِي</w:t>
      </w:r>
      <w:r w:rsidR="009A58AC" w:rsidRPr="00524C63">
        <w:rPr>
          <w:rStyle w:val="libBold2Char"/>
          <w:rtl/>
        </w:rPr>
        <w:t>،</w:t>
      </w:r>
      <w:r w:rsidRPr="00524C63">
        <w:rPr>
          <w:rStyle w:val="libBold2Char"/>
          <w:rtl/>
        </w:rPr>
        <w:t xml:space="preserve"> أَشْهَدُ أَنَّ مَنْ قَتَلَهُمْ وَحارَبَهُمْ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المقنعة للمفيد</w:t>
      </w:r>
      <w:r w:rsidR="009A58AC">
        <w:rPr>
          <w:rFonts w:hint="cs"/>
          <w:rtl/>
        </w:rPr>
        <w:t>:</w:t>
      </w:r>
      <w:r>
        <w:rPr>
          <w:rFonts w:hint="cs"/>
          <w:rtl/>
        </w:rPr>
        <w:t xml:space="preserve"> 486</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849D7">
        <w:rPr>
          <w:rtl/>
        </w:rPr>
        <w:lastRenderedPageBreak/>
        <w:t>مُشْرِكُونَ وَمَنْ رَدَّ عَلَيْهِمْ فِي أَسْفَلِ دَرْكٍ مِنَ الجَّحِيمِ</w:t>
      </w:r>
      <w:r w:rsidR="009A58AC">
        <w:rPr>
          <w:rtl/>
        </w:rPr>
        <w:t>،</w:t>
      </w:r>
      <w:r w:rsidRPr="005849D7">
        <w:rPr>
          <w:rtl/>
        </w:rPr>
        <w:t xml:space="preserve"> وَأَشْهَدُ أَنَّ مَنْ حارَبَهُمْ لَنا أَعْداءٌ وَنَحْنُ مِنْهُمْ بُراءُ وَأَنَّهُمْ حِزْبُ الشَّيْطانِ</w:t>
      </w:r>
      <w:r w:rsidR="009A58AC">
        <w:rPr>
          <w:rtl/>
        </w:rPr>
        <w:t>،</w:t>
      </w:r>
      <w:r w:rsidRPr="005849D7">
        <w:rPr>
          <w:rtl/>
        </w:rPr>
        <w:t xml:space="preserve"> وَعَلى مَنْ قَتَلَهُمْ لَعْنَةُ الله وَالمَلائِكَةِ وَالنَّاسِ أَجْمَعِينَ وَمَنْ شَرِكَ فِيهِمْ وَمَنْ سَرَّهُ قَتْلَهُم</w:t>
      </w:r>
      <w:r w:rsidR="009A58AC">
        <w:rPr>
          <w:rtl/>
        </w:rPr>
        <w:t>،</w:t>
      </w:r>
      <w:r w:rsidRPr="005849D7">
        <w:rPr>
          <w:rtl/>
        </w:rPr>
        <w:t xml:space="preserve"> اللّهُمَّ إِنِّي أَسْأَلُكَ بَعْدَ الصَّلاةِ وَالتَّسْلِيمِ أَنْ تُصَلِّيَ عَلى مُحَمَّدٍ وَعَلِيٍّ وَفاطِمَةَ وَالحَسَنِ وَالحُسَيْنِ وَعَلِيٍّ وَمُحَمَّدٍ وَجَعْفَرٍ وَمُوسى وَعَلِيٍّ وَمُحَمَّدٍ وَعَلِيٍّ وَالحَسَنِ وَالحُجَّةِ</w:t>
      </w:r>
      <w:r w:rsidR="009A58AC">
        <w:rPr>
          <w:rtl/>
        </w:rPr>
        <w:t>،</w:t>
      </w:r>
      <w:r w:rsidRPr="005849D7">
        <w:rPr>
          <w:rtl/>
        </w:rPr>
        <w:t xml:space="preserve"> وَلاتَجْعَلْهُ آخِرَ العَهْدِ مِنْ زِيارَتِهِ فَإِنْ جَعَلْتَهُ فَاحْشُرْنِي مَعَ هؤُلاءِ المُسَمَّينَ الأئِمَّةِ</w:t>
      </w:r>
      <w:r w:rsidR="009A58AC">
        <w:rPr>
          <w:rtl/>
        </w:rPr>
        <w:t>،</w:t>
      </w:r>
      <w:r w:rsidRPr="005849D7">
        <w:rPr>
          <w:rtl/>
        </w:rPr>
        <w:t xml:space="preserve"> اللّهُمَّ وَذَلِّلْ قُلُوبَنا لَهُمْ بِالطَّاعَةِ وَالمُناصَحَةِ وَالمَحَبَّةِ وَحُسْنِ المُؤَازَرَهِ وَالتَّسْلِيمِ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587" w:name="_Toc415301054"/>
      <w:bookmarkStart w:id="588" w:name="_Toc426799568"/>
      <w:r>
        <w:rPr>
          <w:rtl/>
        </w:rPr>
        <w:t>المقصد الثاني</w:t>
      </w:r>
      <w:r w:rsidR="009A58AC">
        <w:rPr>
          <w:rtl/>
        </w:rPr>
        <w:t>:</w:t>
      </w:r>
      <w:bookmarkEnd w:id="587"/>
      <w:bookmarkEnd w:id="588"/>
    </w:p>
    <w:p w:rsidR="001B329E" w:rsidRDefault="001B329E" w:rsidP="001B329E">
      <w:pPr>
        <w:pStyle w:val="Heading3Center"/>
        <w:rPr>
          <w:rtl/>
        </w:rPr>
      </w:pPr>
      <w:bookmarkStart w:id="589" w:name="_Toc415301055"/>
      <w:bookmarkStart w:id="590" w:name="_Toc426799569"/>
      <w:r>
        <w:rPr>
          <w:rtl/>
        </w:rPr>
        <w:t>في زيارات الأمير</w:t>
      </w:r>
      <w:r>
        <w:rPr>
          <w:rFonts w:hint="cs"/>
          <w:rtl/>
        </w:rPr>
        <w:t xml:space="preserve"> المؤمنين</w:t>
      </w:r>
      <w:r>
        <w:rPr>
          <w:rtl/>
        </w:rPr>
        <w:t xml:space="preserve"> </w:t>
      </w:r>
      <w:r w:rsidRPr="003C7C01">
        <w:rPr>
          <w:rStyle w:val="libAlaemChar"/>
          <w:rtl/>
        </w:rPr>
        <w:t>عليه‌السلام</w:t>
      </w:r>
      <w:bookmarkEnd w:id="589"/>
      <w:bookmarkEnd w:id="590"/>
    </w:p>
    <w:p w:rsidR="001B329E" w:rsidRDefault="001B329E" w:rsidP="003C7C01">
      <w:pPr>
        <w:pStyle w:val="libNormal"/>
        <w:rPr>
          <w:rtl/>
        </w:rPr>
      </w:pPr>
      <w:r>
        <w:rPr>
          <w:rtl/>
        </w:rPr>
        <w:t>وهي عديدة</w:t>
      </w:r>
      <w:r w:rsidR="009A58AC">
        <w:rPr>
          <w:rtl/>
        </w:rPr>
        <w:t>:</w:t>
      </w:r>
      <w:r>
        <w:rPr>
          <w:rFonts w:hint="cs"/>
          <w:rtl/>
        </w:rPr>
        <w:t xml:space="preserve"> </w:t>
      </w:r>
      <w:r w:rsidRPr="00F30A04">
        <w:rPr>
          <w:rStyle w:val="Heading3Char"/>
          <w:rtl/>
        </w:rPr>
        <w:t>أول</w:t>
      </w:r>
      <w:r w:rsidRPr="00F30A04">
        <w:rPr>
          <w:rStyle w:val="Heading3Char"/>
          <w:rFonts w:hint="cs"/>
          <w:rtl/>
        </w:rPr>
        <w:t>ا</w:t>
      </w:r>
      <w:r w:rsidRPr="00F30A04">
        <w:rPr>
          <w:rStyle w:val="Heading3Char"/>
          <w:rtl/>
        </w:rPr>
        <w:t>ها زيارة يوم الغدير</w:t>
      </w:r>
      <w:r w:rsidR="009A58AC">
        <w:rPr>
          <w:rStyle w:val="Heading3Char"/>
          <w:rtl/>
        </w:rPr>
        <w:t>:</w:t>
      </w:r>
      <w:r w:rsidRPr="00F30A04">
        <w:rPr>
          <w:rStyle w:val="Heading3Char"/>
          <w:rFonts w:hint="cs"/>
          <w:rtl/>
        </w:rPr>
        <w:t xml:space="preserve"> </w:t>
      </w:r>
      <w:r>
        <w:rPr>
          <w:rtl/>
        </w:rPr>
        <w:t xml:space="preserve">وقد روي عن الرضا </w:t>
      </w:r>
      <w:r w:rsidRPr="003C7C01">
        <w:rPr>
          <w:rStyle w:val="libAlaemChar"/>
          <w:rtl/>
        </w:rPr>
        <w:t>عليه‌السلام</w:t>
      </w:r>
      <w:r>
        <w:rPr>
          <w:rtl/>
        </w:rPr>
        <w:t xml:space="preserve"> أنّه قال لابن أبي نصر</w:t>
      </w:r>
      <w:r w:rsidR="009A58AC">
        <w:rPr>
          <w:rtl/>
        </w:rPr>
        <w:t>:</w:t>
      </w:r>
      <w:r>
        <w:rPr>
          <w:rtl/>
        </w:rPr>
        <w:t xml:space="preserve"> يا بن أبي نصر أينما كنت فاحضر يوم الغدير عند أمير المؤمنين </w:t>
      </w:r>
      <w:r w:rsidRPr="003C7C01">
        <w:rPr>
          <w:rStyle w:val="libAlaemChar"/>
          <w:rtl/>
        </w:rPr>
        <w:t>عليه‌السلام</w:t>
      </w:r>
      <w:r>
        <w:rPr>
          <w:rtl/>
        </w:rPr>
        <w:t xml:space="preserve"> فإن الله تعالى يغفر لكل مؤمن ومؤمنة ومسلم ومسلمة ذنوب ستّين سنة ويعتق من النار ضعف ما أعتق في شهر رمضان وفي ليلة القدر وفي ليلة الفطر</w:t>
      </w:r>
      <w:r w:rsidR="003C7C01">
        <w:rPr>
          <w:rtl/>
        </w:rPr>
        <w:t>.</w:t>
      </w:r>
      <w:r>
        <w:rPr>
          <w:rtl/>
        </w:rPr>
        <w:t xml:space="preserve"> الخبر</w:t>
      </w:r>
      <w:r>
        <w:rPr>
          <w:rFonts w:hint="cs"/>
          <w:rtl/>
        </w:rPr>
        <w:t xml:space="preserve"> </w:t>
      </w:r>
      <w:r w:rsidRPr="003C7C01">
        <w:rPr>
          <w:rStyle w:val="libFootnotenumChar"/>
          <w:rFonts w:hint="cs"/>
          <w:rtl/>
        </w:rPr>
        <w:t>(2)</w:t>
      </w:r>
      <w:r w:rsidR="003C7C01">
        <w:rPr>
          <w:rFonts w:hint="cs"/>
          <w:rtl/>
        </w:rPr>
        <w:t>.</w:t>
      </w:r>
      <w:r>
        <w:rPr>
          <w:rFonts w:hint="cs"/>
          <w:rtl/>
        </w:rPr>
        <w:t xml:space="preserve"> </w:t>
      </w:r>
      <w:r>
        <w:rPr>
          <w:rtl/>
        </w:rPr>
        <w:t>واعلم أنهم قد خصّوا هذا اليوم الشريف بعدة زيارات</w:t>
      </w:r>
      <w:r w:rsidR="009A58AC">
        <w:rPr>
          <w:rtl/>
        </w:rPr>
        <w:t>:</w:t>
      </w:r>
    </w:p>
    <w:p w:rsidR="001B329E" w:rsidRDefault="001B329E" w:rsidP="003C7C01">
      <w:pPr>
        <w:pStyle w:val="libNormal"/>
        <w:rPr>
          <w:rtl/>
        </w:rPr>
      </w:pPr>
      <w:r w:rsidRPr="00524C63">
        <w:rPr>
          <w:rStyle w:val="libBold2Char"/>
          <w:rtl/>
        </w:rPr>
        <w:t>الأولى</w:t>
      </w:r>
      <w:r w:rsidR="009A58AC" w:rsidRPr="00524C63">
        <w:rPr>
          <w:rStyle w:val="libBold2Char"/>
          <w:rtl/>
        </w:rPr>
        <w:t>:</w:t>
      </w:r>
      <w:r>
        <w:rPr>
          <w:rtl/>
        </w:rPr>
        <w:t xml:space="preserve"> زيارة أمين الله</w:t>
      </w:r>
      <w:r w:rsidR="009A58AC">
        <w:rPr>
          <w:rFonts w:hint="cs"/>
          <w:rtl/>
        </w:rPr>
        <w:t>،</w:t>
      </w:r>
      <w:r>
        <w:rPr>
          <w:rFonts w:hint="cs"/>
          <w:rtl/>
        </w:rPr>
        <w:t xml:space="preserve"> </w:t>
      </w:r>
      <w:r>
        <w:rPr>
          <w:rtl/>
        </w:rPr>
        <w:t>وقد جعلناها الثانية من الزيارات (المطلقة) وهي قد سلفت</w:t>
      </w:r>
      <w:r>
        <w:rPr>
          <w:rFonts w:hint="cs"/>
          <w:rtl/>
        </w:rPr>
        <w:t xml:space="preserve"> ص 444</w:t>
      </w:r>
      <w:r w:rsidR="003C7C01">
        <w:rPr>
          <w:rtl/>
        </w:rPr>
        <w:t>.</w:t>
      </w:r>
    </w:p>
    <w:p w:rsidR="001B329E" w:rsidRDefault="001B329E" w:rsidP="003C7C01">
      <w:pPr>
        <w:pStyle w:val="libNormal"/>
        <w:rPr>
          <w:rtl/>
        </w:rPr>
      </w:pPr>
      <w:r w:rsidRPr="00524C63">
        <w:rPr>
          <w:rStyle w:val="libBold2Char"/>
          <w:rtl/>
        </w:rPr>
        <w:t>الثانية</w:t>
      </w:r>
      <w:r w:rsidR="009A58AC" w:rsidRPr="00524C63">
        <w:rPr>
          <w:rStyle w:val="libBold2Char"/>
          <w:rtl/>
        </w:rPr>
        <w:t>:</w:t>
      </w:r>
      <w:r>
        <w:rPr>
          <w:rtl/>
        </w:rPr>
        <w:t xml:space="preserve"> زيارة مروية بأسناد معتبرة عن الإمام علي بن محمد النقي </w:t>
      </w:r>
      <w:r w:rsidRPr="003C7C01">
        <w:rPr>
          <w:rStyle w:val="libAlaemChar"/>
          <w:rtl/>
        </w:rPr>
        <w:t>عليه‌السلام</w:t>
      </w:r>
      <w:r>
        <w:rPr>
          <w:rtl/>
        </w:rPr>
        <w:t xml:space="preserve"> قد زار </w:t>
      </w:r>
      <w:r w:rsidRPr="003C7C01">
        <w:rPr>
          <w:rStyle w:val="libAlaemChar"/>
          <w:rtl/>
        </w:rPr>
        <w:t>عليه‌السلام</w:t>
      </w:r>
      <w:r>
        <w:rPr>
          <w:rtl/>
        </w:rPr>
        <w:t xml:space="preserve"> الأمير </w:t>
      </w:r>
      <w:r w:rsidRPr="003C7C01">
        <w:rPr>
          <w:rStyle w:val="libAlaemChar"/>
          <w:rtl/>
        </w:rPr>
        <w:t>عليه‌السلام</w:t>
      </w:r>
      <w:r>
        <w:rPr>
          <w:rtl/>
        </w:rPr>
        <w:t xml:space="preserve"> يوم الغدير في السنة التي أشخصه المعتصم وصفتها كما يلي</w:t>
      </w:r>
      <w:r w:rsidR="009A58AC">
        <w:rPr>
          <w:rtl/>
        </w:rPr>
        <w:t>:</w:t>
      </w:r>
      <w:r>
        <w:rPr>
          <w:rtl/>
        </w:rPr>
        <w:t xml:space="preserve"> إذا أردت ذلك فقف على باب القبّة المنوّرة واستأذن</w:t>
      </w:r>
      <w:r w:rsidR="009A58AC">
        <w:rPr>
          <w:rtl/>
        </w:rPr>
        <w:t>،</w:t>
      </w:r>
      <w:r>
        <w:rPr>
          <w:rtl/>
        </w:rPr>
        <w:t xml:space="preserve"> وقال الشيخ الشهيد تغتسل وتلبس أنظف ثيابك وتستأذن وتقول</w:t>
      </w:r>
      <w:r w:rsidR="009A58AC">
        <w:rPr>
          <w:rtl/>
        </w:rPr>
        <w:t>:</w:t>
      </w:r>
      <w:r>
        <w:rPr>
          <w:rtl/>
        </w:rPr>
        <w:t xml:space="preserve"> </w:t>
      </w:r>
      <w:r>
        <w:rPr>
          <w:rFonts w:hint="cs"/>
          <w:rtl/>
        </w:rPr>
        <w:t>(</w:t>
      </w:r>
      <w:r w:rsidRPr="00524C63">
        <w:rPr>
          <w:rStyle w:val="libBold2Char"/>
          <w:rtl/>
        </w:rPr>
        <w:t>اللّهُمَّ إِنِّي وَقَفْتُ عَلى بابٍ</w:t>
      </w:r>
      <w:r>
        <w:rPr>
          <w:rFonts w:hint="cs"/>
          <w:rtl/>
        </w:rPr>
        <w:t xml:space="preserve">) </w:t>
      </w:r>
      <w:r w:rsidRPr="003C7C01">
        <w:rPr>
          <w:rStyle w:val="libFootnotenumChar"/>
          <w:rFonts w:hint="cs"/>
          <w:rtl/>
        </w:rPr>
        <w:t>(3)</w:t>
      </w:r>
      <w:r w:rsidR="009A58AC">
        <w:rPr>
          <w:rFonts w:hint="cs"/>
          <w:rtl/>
        </w:rPr>
        <w:t>.</w:t>
      </w:r>
      <w:r w:rsidR="003C7C01">
        <w:rPr>
          <w:rFonts w:hint="cs"/>
          <w:rtl/>
        </w:rPr>
        <w:t>.</w:t>
      </w:r>
      <w:r w:rsidR="003C7C01">
        <w:rPr>
          <w:rtl/>
        </w:rPr>
        <w:t>.</w:t>
      </w:r>
      <w:r>
        <w:rPr>
          <w:rtl/>
        </w:rPr>
        <w:t xml:space="preserve"> وهذا هو الاستئذان الأول الذي أثبتناه في الباب الأول</w:t>
      </w:r>
      <w:r w:rsidR="003C7C01">
        <w:rPr>
          <w:rtl/>
        </w:rPr>
        <w:t>.</w:t>
      </w:r>
      <w:r>
        <w:rPr>
          <w:rFonts w:hint="cs"/>
          <w:rtl/>
        </w:rPr>
        <w:t xml:space="preserve"> </w:t>
      </w:r>
      <w:r>
        <w:rPr>
          <w:rtl/>
        </w:rPr>
        <w:t>ثم ادخل مقدماً رجلك اليمنى على اليسرى وامش حتى تقف على الضريح واستقبله واجعل القبلة بين كتفيك وقل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تهذيب الاحكام 6 / 30 باب 9 مع مغايرة قليلة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153</w:t>
      </w:r>
      <w:r w:rsidR="009A58AC">
        <w:rPr>
          <w:rFonts w:hint="cs"/>
          <w:rtl/>
        </w:rPr>
        <w:t>،</w:t>
      </w:r>
      <w:r>
        <w:rPr>
          <w:rFonts w:hint="cs"/>
          <w:rtl/>
        </w:rPr>
        <w:t xml:space="preserve"> فصل 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للشهيد</w:t>
      </w:r>
      <w:r w:rsidR="009A58AC">
        <w:rPr>
          <w:rFonts w:hint="cs"/>
          <w:rtl/>
        </w:rPr>
        <w:t>:</w:t>
      </w:r>
      <w:r>
        <w:rPr>
          <w:rFonts w:hint="cs"/>
          <w:rtl/>
        </w:rPr>
        <w:t xml:space="preserve"> 108</w:t>
      </w:r>
      <w:r w:rsidR="009A58AC">
        <w:rPr>
          <w:rFonts w:hint="cs"/>
          <w:rtl/>
        </w:rPr>
        <w:t>،</w:t>
      </w:r>
      <w:r>
        <w:rPr>
          <w:rFonts w:hint="cs"/>
          <w:rtl/>
        </w:rPr>
        <w:t xml:space="preserve"> البحار 100 / 359 عن المفيد</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السَّلامُ عَلى مُحَمَّدٍ رَسُولِ الله خاتَمِ النَّبِيِّنَ وَسَيِّدِ المُرْسَلِينَ وَصَفْوَةِ رَبِّ العالَمِينَ أَمِينِ الله عَلى وَحْيِهِ وَعَزائِمِ أَمْرِهِ وَالخاتِمِ لِما سَبَقَ وَالفاتِحِ لِما اسْتُقْبِلَ وَالمُهَيْمِنِ عَلى ذلِكَ كُلِّهِ وَرَحْمَةُ الله وَبَرَكاتُهُ</w:t>
      </w:r>
      <w:r w:rsidR="009A58AC" w:rsidRPr="00524C63">
        <w:rPr>
          <w:rStyle w:val="libBold2Char"/>
          <w:rtl/>
        </w:rPr>
        <w:t>،</w:t>
      </w:r>
      <w:r w:rsidRPr="00524C63">
        <w:rPr>
          <w:rStyle w:val="libBold2Char"/>
          <w:rtl/>
        </w:rPr>
        <w:t xml:space="preserve"> وَصَلَواتُهُ وَتَحِيَّاتُهُ</w:t>
      </w:r>
      <w:r w:rsidR="003C7C01" w:rsidRPr="00524C63">
        <w:rPr>
          <w:rStyle w:val="libBold2Char"/>
          <w:rtl/>
        </w:rPr>
        <w:t>.</w:t>
      </w:r>
      <w:r w:rsidRPr="00524C63">
        <w:rPr>
          <w:rStyle w:val="libBold2Char"/>
          <w:rtl/>
        </w:rPr>
        <w:t xml:space="preserve"> السَّلامُ عَلى أَنْبِياءِ الله وَرُسُلِهِ وَمَلائِكَتِهِ المُقَرَّبِينَ وَعِبادِهِ الصَّالِحِينَ</w:t>
      </w:r>
      <w:r w:rsidR="009A58AC" w:rsidRPr="00524C63">
        <w:rPr>
          <w:rStyle w:val="libBold2Char"/>
          <w:rtl/>
        </w:rPr>
        <w:t>،</w:t>
      </w:r>
      <w:r w:rsidRPr="00524C63">
        <w:rPr>
          <w:rStyle w:val="libBold2Char"/>
          <w:rtl/>
        </w:rPr>
        <w:t xml:space="preserve"> السَّلامُ عَلَيْكَ يا أمِيرَ المُؤْمِنِينَ وَسَيِّدَ الوَصِيِّينَ وَوارِثَ عِلْمِ النَّبِيِّنَ وَوَلِيَّ رَبِّ العالَمِينَ وَمَوْلايَ وَمَوْلى المُؤْمِنِينَ وَرَحْمَةُ الله وَبَرَكاتُهُ</w:t>
      </w:r>
      <w:r w:rsidR="009A58AC" w:rsidRPr="00524C63">
        <w:rPr>
          <w:rStyle w:val="libBold2Char"/>
          <w:rtl/>
        </w:rPr>
        <w:t>،</w:t>
      </w:r>
      <w:r w:rsidRPr="00524C63">
        <w:rPr>
          <w:rStyle w:val="libBold2Char"/>
          <w:rtl/>
        </w:rPr>
        <w:t xml:space="preserve"> السَّلامُ عَلَيْكَ يا مَوْلايَ يا أمِيرَ المُؤْمِنِينَ يا أمِينَ الله فِي أَرْضِهِ وَسَفِيرَهُ عَلى خَلْقِهِ وَحُجَّتَهُ البالِغَةَ عَلى عِبادِهِ</w:t>
      </w:r>
      <w:r w:rsidR="009A58AC" w:rsidRPr="00524C63">
        <w:rPr>
          <w:rStyle w:val="libBold2Char"/>
          <w:rtl/>
        </w:rPr>
        <w:t>،</w:t>
      </w:r>
      <w:r w:rsidRPr="00524C63">
        <w:rPr>
          <w:rStyle w:val="libBold2Char"/>
          <w:rtl/>
        </w:rPr>
        <w:t xml:space="preserve"> السَّلامُ عَلَيْكَ يا دِينَ الله القَوِيمَ وَصِراطَهُ المُسْتَقِيمَ</w:t>
      </w:r>
      <w:r w:rsidR="009A58AC" w:rsidRPr="00524C63">
        <w:rPr>
          <w:rStyle w:val="libBold2Char"/>
          <w:rtl/>
        </w:rPr>
        <w:t>،</w:t>
      </w:r>
      <w:r w:rsidRPr="00524C63">
        <w:rPr>
          <w:rStyle w:val="libBold2Char"/>
          <w:rtl/>
        </w:rPr>
        <w:t xml:space="preserve"> السَّلامُ عَلَيْكَ أَيُّها النَّبَأُ العَظِيمُ الَّذِي هُمْ فِيِهِ مُخْتَلِفُونَ وَعَنْهُ يَسْأَلُونَ</w:t>
      </w:r>
      <w:r w:rsidR="009A58AC" w:rsidRPr="00524C63">
        <w:rPr>
          <w:rStyle w:val="libBold2Char"/>
          <w:rtl/>
        </w:rPr>
        <w:t>،</w:t>
      </w:r>
      <w:r w:rsidRPr="00524C63">
        <w:rPr>
          <w:rStyle w:val="libBold2Char"/>
          <w:rtl/>
        </w:rPr>
        <w:t xml:space="preserve"> السَّلامُ عَلَيْكَ يا أَمِيرَ المُؤْمِنِينَ</w:t>
      </w:r>
      <w:r w:rsidR="009A58AC" w:rsidRPr="00524C63">
        <w:rPr>
          <w:rStyle w:val="libBold2Char"/>
          <w:rtl/>
        </w:rPr>
        <w:t>،</w:t>
      </w:r>
      <w:r w:rsidRPr="00524C63">
        <w:rPr>
          <w:rStyle w:val="libBold2Char"/>
          <w:rtl/>
        </w:rPr>
        <w:t xml:space="preserve"> آمَنْتَ بِالله وَهُمْ مُشْرِكونَ وَصَدَّقْتَ بِالحَقِّ وَهُمْ مُكَذِّبُونَ</w:t>
      </w:r>
      <w:r w:rsidRPr="00524C63">
        <w:rPr>
          <w:rStyle w:val="libBold2Char"/>
          <w:rFonts w:hint="cs"/>
          <w:rtl/>
        </w:rPr>
        <w:t xml:space="preserve"> </w:t>
      </w:r>
      <w:r w:rsidRPr="00524C63">
        <w:rPr>
          <w:rStyle w:val="libBold2Char"/>
          <w:rtl/>
        </w:rPr>
        <w:t>وَجاهَدْتَ</w:t>
      </w:r>
      <w:r w:rsidRPr="00524C63">
        <w:rPr>
          <w:rStyle w:val="libBold2Char"/>
          <w:rFonts w:hint="cs"/>
          <w:rtl/>
        </w:rPr>
        <w:t xml:space="preserve"> [</w:t>
      </w:r>
      <w:r w:rsidRPr="00524C63">
        <w:rPr>
          <w:rStyle w:val="libBold2Char"/>
          <w:rtl/>
        </w:rPr>
        <w:t>في الله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وَهُمْ مُحْجِمُونَ </w:t>
      </w:r>
      <w:r w:rsidRPr="003C7C01">
        <w:rPr>
          <w:rStyle w:val="libFootnotenumChar"/>
          <w:rFonts w:hint="cs"/>
          <w:rtl/>
        </w:rPr>
        <w:t>(2)</w:t>
      </w:r>
      <w:r w:rsidRPr="00524C63">
        <w:rPr>
          <w:rStyle w:val="libBold2Char"/>
          <w:rtl/>
        </w:rPr>
        <w:t xml:space="preserve"> وَعَبَدْتَ الله مُخْلِصاً لَهُ الدِّينَ صابِراً مُحْتَسِبا حَتّى أَتاكَ اليَّقِينُ</w:t>
      </w:r>
      <w:r w:rsidR="009A58AC" w:rsidRPr="00524C63">
        <w:rPr>
          <w:rStyle w:val="libBold2Char"/>
          <w:rtl/>
        </w:rPr>
        <w:t>؛</w:t>
      </w:r>
      <w:r w:rsidRPr="00524C63">
        <w:rPr>
          <w:rStyle w:val="libBold2Char"/>
          <w:rtl/>
        </w:rPr>
        <w:t xml:space="preserve"> أَلا لَعْنَةُ الله عَلى الظَّالِمِينَ</w:t>
      </w:r>
      <w:r w:rsidR="003C7C01" w:rsidRPr="00524C63">
        <w:rPr>
          <w:rStyle w:val="libBold2Char"/>
          <w:rtl/>
        </w:rPr>
        <w:t>.</w:t>
      </w:r>
      <w:r w:rsidRPr="00524C63">
        <w:rPr>
          <w:rStyle w:val="libBold2Char"/>
          <w:rFonts w:hint="cs"/>
          <w:rtl/>
        </w:rPr>
        <w:t xml:space="preserve"> </w:t>
      </w:r>
      <w:r w:rsidRPr="00524C63">
        <w:rPr>
          <w:rStyle w:val="libBold2Char"/>
          <w:rtl/>
        </w:rPr>
        <w:t>السَّلامُ عَلَيْكَ يا سَيِّدَ المُسْلِمِينَ وَيَعْسُوبَ المُؤْمِنِينَ وَإِمامِ المُتَّقِينَ وَقائِدَ الغُرِّ المُحَجَّلِينَ وَرَحْمَةُ الله وَبَرَكاتُهُ</w:t>
      </w:r>
      <w:r w:rsidR="009A58AC" w:rsidRPr="00524C63">
        <w:rPr>
          <w:rStyle w:val="libBold2Char"/>
          <w:rtl/>
        </w:rPr>
        <w:t>،</w:t>
      </w:r>
      <w:r w:rsidRPr="00524C63">
        <w:rPr>
          <w:rStyle w:val="libBold2Char"/>
          <w:rtl/>
        </w:rPr>
        <w:t xml:space="preserve"> أَشْهَدُ أَنَّكَ أَخُو رَسُولِ الله وَوَصِيُّهُ وَوارِثُ عِلْمِهِ وَأَمِينُهُ عَلى شَرْعِهِ وَخَلِيفَتُهُ فِي اُمَّتِهِ وَأَوَّلُ مَنْ آمَنَ بِالله وَصَدَّقَ بِما أُنْزِلَ عَلى نَبِيِّهِ</w:t>
      </w:r>
      <w:r w:rsidR="009A58AC" w:rsidRPr="00524C63">
        <w:rPr>
          <w:rStyle w:val="libBold2Char"/>
          <w:rtl/>
        </w:rPr>
        <w:t>،</w:t>
      </w:r>
      <w:r w:rsidRPr="00524C63">
        <w:rPr>
          <w:rStyle w:val="libBold2Char"/>
          <w:rtl/>
        </w:rPr>
        <w:t xml:space="preserve"> وَأَشْهَدُ أَنَّهُ قَدْ بَلَّغَ عَنِ الله ماأَنْزَلَهُ فِيكَ فَصَدَعَ بِأَمْرِهِ وَأَوْجَبَ عَلى اُمَّتِهِ فَرْضَ طاعَتِكَ وَوِلايَتِكَ وَعَقَدَ عَلَيْهِمْ البَيْعَةَ لَكَ وَجَعَلَكَ أَوْلى بِالمُؤْمِنِينَ مِنْ أَنْفِسِهِمْ كَما جَعَلَهُ الله كَذلِكَ</w:t>
      </w:r>
      <w:r w:rsidR="009A58AC" w:rsidRPr="00524C63">
        <w:rPr>
          <w:rStyle w:val="libBold2Char"/>
          <w:rtl/>
        </w:rPr>
        <w:t>،</w:t>
      </w:r>
      <w:r w:rsidRPr="00524C63">
        <w:rPr>
          <w:rStyle w:val="libBold2Char"/>
          <w:rtl/>
        </w:rPr>
        <w:t xml:space="preserve"> ثُمَّ أَشْهَدَ الله تَعالى عَلَيْهِمْ فَقالَ</w:t>
      </w:r>
      <w:r w:rsidR="009A58AC" w:rsidRPr="00524C63">
        <w:rPr>
          <w:rStyle w:val="libBold2Char"/>
          <w:rtl/>
        </w:rPr>
        <w:t>:</w:t>
      </w:r>
      <w:r w:rsidRPr="00524C63">
        <w:rPr>
          <w:rStyle w:val="libBold2Char"/>
          <w:rtl/>
        </w:rPr>
        <w:t xml:space="preserve"> أَلَسْتُ قَدْ بَلَّغْتُ؟ فَقالُوا</w:t>
      </w:r>
      <w:r w:rsidR="009A58AC" w:rsidRPr="00524C63">
        <w:rPr>
          <w:rStyle w:val="libBold2Char"/>
          <w:rtl/>
        </w:rPr>
        <w:t>:</w:t>
      </w:r>
      <w:r w:rsidRPr="00524C63">
        <w:rPr>
          <w:rStyle w:val="libBold2Char"/>
          <w:rtl/>
        </w:rPr>
        <w:t xml:space="preserve"> اللّهُمَّ بَلى</w:t>
      </w:r>
      <w:r w:rsidR="009A58AC" w:rsidRPr="00524C63">
        <w:rPr>
          <w:rStyle w:val="libBold2Char"/>
          <w:rtl/>
        </w:rPr>
        <w:t>،</w:t>
      </w:r>
      <w:r w:rsidRPr="00524C63">
        <w:rPr>
          <w:rStyle w:val="libBold2Char"/>
          <w:rtl/>
        </w:rPr>
        <w:t xml:space="preserve"> فَقالَ</w:t>
      </w:r>
      <w:r w:rsidR="009A58AC" w:rsidRPr="00524C63">
        <w:rPr>
          <w:rStyle w:val="libBold2Char"/>
          <w:rtl/>
        </w:rPr>
        <w:t>:</w:t>
      </w:r>
      <w:r w:rsidRPr="00524C63">
        <w:rPr>
          <w:rStyle w:val="libBold2Char"/>
          <w:rtl/>
        </w:rPr>
        <w:t xml:space="preserve"> اللّهُمَّ أَشْهَدْ وَكَفى بِكَ شَهِيداً وَحاكِماً بَيْنَ العِبادِ فَلَعَنَ الله جاحِدَ وِلايَتِكَ بَعْدَ الإقْرارِ وَناكِثَ عَهْدِكَ بَعْدَ المِيثاقِ</w:t>
      </w:r>
      <w:r w:rsidR="009A58AC" w:rsidRPr="00524C63">
        <w:rPr>
          <w:rStyle w:val="libBold2Char"/>
          <w:rtl/>
        </w:rPr>
        <w:t>،</w:t>
      </w:r>
      <w:r w:rsidRPr="00524C63">
        <w:rPr>
          <w:rStyle w:val="libBold2Char"/>
          <w:rtl/>
        </w:rPr>
        <w:t xml:space="preserve"> وَأَشْهَدُ أَنَّكَ وَفَيْتَ بِعَهْدِ الله تَعالى وَأَنَّ الله تَعالى مُوفٍ لَكَ بِعَهْدِهِ وَمَنْ أَوْفى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بين معقوفين من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مجمحون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C1E1E">
        <w:rPr>
          <w:rtl/>
        </w:rPr>
        <w:lastRenderedPageBreak/>
        <w:t>بِما عاهَدَ عَلَيْهِ الله فَسَيُؤْتيهِ أجراً عَظِيماً</w:t>
      </w:r>
      <w:r w:rsidR="009A58AC">
        <w:rPr>
          <w:rtl/>
        </w:rPr>
        <w:t>،</w:t>
      </w:r>
      <w:r w:rsidRPr="008C1E1E">
        <w:rPr>
          <w:rtl/>
        </w:rPr>
        <w:t xml:space="preserve"> وَأَشْهَدُ أَنَّكَ أَمِيرُ المُؤْمِنِينَ الحَقُّ الَّذِي نَطَقَ بِولايَتِكَ التَّنْزِيلُ وَأَخَذَ لَكَ العَهْدَ عَلى الاُمَّهِ بِذلِكَ الرَّسُولُ</w:t>
      </w:r>
      <w:r w:rsidR="009A58AC">
        <w:rPr>
          <w:rtl/>
        </w:rPr>
        <w:t>،</w:t>
      </w:r>
      <w:r w:rsidRPr="008C1E1E">
        <w:rPr>
          <w:rtl/>
        </w:rPr>
        <w:t xml:space="preserve"> وَأَشْهَدُ أَنَّكَ وَعَمَّكَ وَأَخاكَ الَّذِينَ تاجَرْتُمْ الله بِنُفُوسِكُمْ فَأَنْزَلَ الله فِيكُمْ</w:t>
      </w:r>
      <w:r w:rsidR="009A58AC">
        <w:rPr>
          <w:rtl/>
        </w:rPr>
        <w:t>:</w:t>
      </w:r>
      <w:r>
        <w:rPr>
          <w:rFonts w:hint="cs"/>
          <w:rtl/>
        </w:rPr>
        <w:t xml:space="preserve"> </w:t>
      </w:r>
      <w:r w:rsidRPr="003C7C01">
        <w:rPr>
          <w:rStyle w:val="libAlaemChar"/>
          <w:rFonts w:hint="cs"/>
          <w:rtl/>
        </w:rPr>
        <w:t>(</w:t>
      </w:r>
      <w:r w:rsidRPr="003C7C01">
        <w:rPr>
          <w:rStyle w:val="libAieChar"/>
          <w:rtl/>
        </w:rPr>
        <w:t>إِنَّ الله اشْتَرى مِنَ المُؤْمِنِينَ أَنْفُسَهُمْ وَأَمْوالَهُمْ بِأَنَّ لَهُمْ الجَنَّةَ يُقاتِلُونَ</w:t>
      </w:r>
      <w:r w:rsidRPr="003C7C01">
        <w:rPr>
          <w:rStyle w:val="libAieChar"/>
          <w:rFonts w:hint="cs"/>
          <w:rtl/>
        </w:rPr>
        <w:t xml:space="preserve"> </w:t>
      </w:r>
      <w:r w:rsidRPr="003C7C01">
        <w:rPr>
          <w:rStyle w:val="libAieChar"/>
          <w:rtl/>
        </w:rPr>
        <w:t>فِي سَبِيلِ الله فَيَقْتُلُونَ وَيُقْتَلُونَ وَعْداً عَلَيْهِ حَقاً فِي التَّوْراةِ وَالاِنْجِيلِ وَالقُرْآنِ وَمَنْ أَوْفى بِعَهْدِهِ مِنَ الله فَاسْتَبْشِرُوا بِبَيْعِكُمْ الَّذِي بايَعْتُمْ بِهِ وَذلِكَ هُوَ الفَوْزُ العَظِيمُ * التَّائِبُونَ العابِدُونَ السَّائِحُونَ الرَّاكِعُونَ السَّاجِدُونَ الآمِرُونَ بِالمَعْرُوفِ النَّاهُونَ عَنِ المُنْكَرِ وَالحافِظُونَ لِحُدُودِ الله وَبَشِّرِ المُؤْمِنِين</w:t>
      </w:r>
      <w:r w:rsidRPr="003C7C01">
        <w:rPr>
          <w:rStyle w:val="libAlaemChar"/>
          <w:rFonts w:hint="cs"/>
          <w:rtl/>
        </w:rPr>
        <w:t>)</w:t>
      </w:r>
      <w:r>
        <w:rPr>
          <w:rFonts w:hint="cs"/>
          <w:rtl/>
        </w:rPr>
        <w:t xml:space="preserve"> </w:t>
      </w:r>
      <w:r w:rsidRPr="003C7C01">
        <w:rPr>
          <w:rStyle w:val="libFootnotenumChar"/>
          <w:rFonts w:hint="cs"/>
          <w:rtl/>
        </w:rPr>
        <w:t>(1)</w:t>
      </w:r>
      <w:r w:rsidR="009A58AC">
        <w:rPr>
          <w:rFonts w:hint="cs"/>
          <w:rtl/>
        </w:rPr>
        <w:t>،</w:t>
      </w:r>
      <w:r>
        <w:rPr>
          <w:rFonts w:hint="cs"/>
          <w:rtl/>
        </w:rPr>
        <w:t xml:space="preserve"> </w:t>
      </w:r>
      <w:r w:rsidRPr="00524C63">
        <w:rPr>
          <w:rtl/>
        </w:rPr>
        <w:t>أَشْهَدُ يا أَمِيرَ المُؤْمِنِينَ أَنَّ الشَّاكَّ فِيكَ ما آمَنَ بِالرَّسُولِ الاَمِينِ وَأَنَّ العادِلَ بِكَ غَيْرَكَ عانِدٌ</w:t>
      </w:r>
      <w:r w:rsidRPr="00524C63">
        <w:rPr>
          <w:rFonts w:hint="cs"/>
          <w:rtl/>
        </w:rPr>
        <w:t xml:space="preserve"> </w:t>
      </w:r>
      <w:r w:rsidRPr="003C7C01">
        <w:rPr>
          <w:rStyle w:val="libFootnotenumChar"/>
          <w:rFonts w:hint="cs"/>
          <w:rtl/>
        </w:rPr>
        <w:t>(2)</w:t>
      </w:r>
      <w:r w:rsidRPr="00524C63">
        <w:rPr>
          <w:rtl/>
        </w:rPr>
        <w:t xml:space="preserve"> عَنِ الدِّينِ القَوِيمِ الَّذِي ارْتَضاهُ لَنا رَبُّ العالَمِينَ وَأَكْمَلَهُ بِوِلايَتِكَ يَوْمَ الغَدِيرِ وَأَشْهَدُ أَنَّكَ المَعْنِيُّ بِقَوْلِ العَزِيزِ الرَّحِيمِ</w:t>
      </w:r>
      <w:r w:rsidR="009A58AC">
        <w:rPr>
          <w:rtl/>
        </w:rPr>
        <w:t>:</w:t>
      </w:r>
      <w:r>
        <w:rPr>
          <w:rFonts w:hint="cs"/>
          <w:rtl/>
        </w:rPr>
        <w:t xml:space="preserve"> </w:t>
      </w:r>
      <w:r w:rsidRPr="003C7C01">
        <w:rPr>
          <w:rStyle w:val="libAlaemChar"/>
          <w:rFonts w:hint="cs"/>
          <w:rtl/>
        </w:rPr>
        <w:t>(</w:t>
      </w:r>
      <w:r w:rsidRPr="003C7C01">
        <w:rPr>
          <w:rStyle w:val="libAieChar"/>
          <w:rtl/>
        </w:rPr>
        <w:t>وَأَنَّ هذا صِراطِي مُسْتَقِيما فَاتَّبِعُوهُ وَلاتَتَّبِعُوا السُّبُلَ فَتَفَرَّقَ بِكُمْ عَنْ سَبِيلِهِ</w:t>
      </w:r>
      <w:r w:rsidRPr="003C7C01">
        <w:rPr>
          <w:rStyle w:val="libAlaemChar"/>
          <w:rFonts w:hint="cs"/>
          <w:rtl/>
        </w:rPr>
        <w:t>)</w:t>
      </w:r>
      <w:r>
        <w:rPr>
          <w:rtl/>
        </w:rPr>
        <w:t xml:space="preserve"> </w:t>
      </w:r>
      <w:r w:rsidRPr="003C7C01">
        <w:rPr>
          <w:rStyle w:val="libFootnotenumChar"/>
          <w:rFonts w:hint="cs"/>
          <w:rtl/>
        </w:rPr>
        <w:t>(3)</w:t>
      </w:r>
      <w:r w:rsidR="009A58AC">
        <w:rPr>
          <w:rFonts w:hint="cs"/>
          <w:rtl/>
        </w:rPr>
        <w:t>؛</w:t>
      </w:r>
      <w:r>
        <w:rPr>
          <w:rtl/>
        </w:rPr>
        <w:t xml:space="preserve"> </w:t>
      </w:r>
      <w:r w:rsidRPr="00524C63">
        <w:rPr>
          <w:rtl/>
        </w:rPr>
        <w:t>ضَلَّ وَالله وَأَضَلَّ مِنْ اتَّبَعَ سِواكَ وَعَنَدَ عَنِ الحَقِّ مَنْ عاداكَ</w:t>
      </w:r>
      <w:r w:rsidR="009A58AC" w:rsidRPr="00524C63">
        <w:rPr>
          <w:rtl/>
        </w:rPr>
        <w:t>،</w:t>
      </w:r>
      <w:r w:rsidRPr="00524C63">
        <w:rPr>
          <w:rtl/>
        </w:rPr>
        <w:t xml:space="preserve"> اللّهُمَّ سَمِعْنا لأمْرِكَ وَأَطَعْنا وَاتَّبَعْنا صِراطَكَ المُسْتَقِيمَ فَاهْدِنا رَبَّنا وَلاتُزِغْ قُلُوبَنا بَعْدَ إِذْ هَدَيْتَنا إِلى طاعَتِكَ وَاجْعَلْنا مِنَ الشَّاكِرِينَ لاَنْعُمِكَ</w:t>
      </w:r>
      <w:r w:rsidR="009A58AC" w:rsidRPr="00524C63">
        <w:rPr>
          <w:rtl/>
        </w:rPr>
        <w:t>،</w:t>
      </w:r>
      <w:r w:rsidRPr="00524C63">
        <w:rPr>
          <w:rtl/>
        </w:rPr>
        <w:t xml:space="preserve"> وَأَشْهَدُ أَنَّكَ لَمْ تَزَلْ لِلْهَوى مُخالِفاً وَلِلْتُقى مُحالِفاً وَعَلى كَظْمِ الغَيْظِ قادِراً وَعَنِ النَّاسِ عافِياً غافِراً وَإِذا عُصيَ الله ساخِطاً وَإِذا اُطِيعَ الله راضِياً وَبِما عَهِدَ إِلَيْكَ عامِلاً راعِياً لِما اسْتُحْفِظْتَ حافِظاً لِما اسْتُودِعْتَ مُبَلِّغاً ما حُمِّلْتَ مُنْتَظِراً ما وُعِدْتَ</w:t>
      </w:r>
      <w:r w:rsidR="009A58AC" w:rsidRPr="00524C63">
        <w:rPr>
          <w:rtl/>
        </w:rPr>
        <w:t>،</w:t>
      </w:r>
      <w:r w:rsidRPr="00524C63">
        <w:rPr>
          <w:rtl/>
        </w:rPr>
        <w:t xml:space="preserve"> وَأَشْهَدُ أَنَّكَ ما اتَّقَيْتَ ضارِعاً وَلا أَمْسَكْتَ عَنْ حَقِّكَ جازِعاً وَلا أَحْجَمْتَ</w:t>
      </w:r>
      <w:r w:rsidRPr="00524C63">
        <w:rPr>
          <w:rFonts w:hint="cs"/>
          <w:rtl/>
        </w:rPr>
        <w:t xml:space="preserve"> </w:t>
      </w:r>
      <w:r w:rsidRPr="00524C63">
        <w:rPr>
          <w:rtl/>
        </w:rPr>
        <w:t>عَنْ مُجاهَدَةِ غاصِبِيكَ</w:t>
      </w:r>
      <w:r w:rsidRPr="00524C63">
        <w:rPr>
          <w:rFonts w:hint="cs"/>
          <w:rtl/>
        </w:rPr>
        <w:t xml:space="preserve"> </w:t>
      </w:r>
      <w:r w:rsidRPr="003C7C01">
        <w:rPr>
          <w:rStyle w:val="libFootnotenumChar"/>
          <w:rFonts w:hint="cs"/>
          <w:rtl/>
        </w:rPr>
        <w:t>(4)</w:t>
      </w:r>
      <w:r w:rsidRPr="00524C63">
        <w:rPr>
          <w:rtl/>
        </w:rPr>
        <w:t xml:space="preserve"> عاصيك ناكِلاً وَلا أَظْهَرْتَ الرِّضى بِخِلافِ ما يُرْضِي الله مُداهِناً وَلا وَهَنْتَ لِما أَصابَكَ فِي سَبِيلِ الله وَلا ضَعُفْتَ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التوبة</w:t>
      </w:r>
      <w:r w:rsidR="009A58AC">
        <w:rPr>
          <w:rFonts w:hint="cs"/>
          <w:rtl/>
        </w:rPr>
        <w:t>:</w:t>
      </w:r>
      <w:r>
        <w:rPr>
          <w:rFonts w:hint="cs"/>
          <w:rtl/>
        </w:rPr>
        <w:t xml:space="preserve"> 9 / 111</w:t>
      </w:r>
      <w:r w:rsidR="003C7C01">
        <w:rPr>
          <w:rFonts w:hint="cs"/>
          <w:rtl/>
        </w:rPr>
        <w:t xml:space="preserve"> - </w:t>
      </w:r>
      <w:r>
        <w:rPr>
          <w:rFonts w:hint="cs"/>
          <w:rtl/>
        </w:rPr>
        <w:t>112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عادلٌ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الانعام</w:t>
      </w:r>
      <w:r w:rsidR="009A58AC">
        <w:rPr>
          <w:rFonts w:hint="cs"/>
          <w:rtl/>
        </w:rPr>
        <w:t>:</w:t>
      </w:r>
      <w:r>
        <w:rPr>
          <w:rFonts w:hint="cs"/>
          <w:rtl/>
        </w:rPr>
        <w:t xml:space="preserve"> 6 / 153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عاصيك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C1E1E">
        <w:rPr>
          <w:rtl/>
        </w:rPr>
        <w:lastRenderedPageBreak/>
        <w:t>وَلا اسْتَكَنْتَ عَنْ طَلَبِ حَقِّكَ مُراقِباً</w:t>
      </w:r>
      <w:r w:rsidR="009A58AC">
        <w:rPr>
          <w:rtl/>
        </w:rPr>
        <w:t>،</w:t>
      </w:r>
      <w:r w:rsidRPr="008C1E1E">
        <w:rPr>
          <w:rtl/>
        </w:rPr>
        <w:t xml:space="preserve"> مَعاذَ الله أَنْ تَكُونَ كَذلِكَ بَلْ إِذْ ظُلِمْتَ احْتَسَبْتَ رَبَّكَ وَفَوَّضْتَ إِلَيْهِ أَمْرَكَ وَذَكَّرْتَهُمْ فَما ادَّكَرُوا وَوَعَظْتَهُمْ فَما اتَّعَظُوا وَخَوَّفْتَهُمُ الله فَما تَخَوَّفُوا</w:t>
      </w:r>
      <w:r w:rsidR="009A58AC">
        <w:rPr>
          <w:rtl/>
        </w:rPr>
        <w:t>،</w:t>
      </w:r>
      <w:r w:rsidRPr="008C1E1E">
        <w:rPr>
          <w:rtl/>
        </w:rPr>
        <w:t xml:space="preserve"> وَأَشْهَدُ أَنَّكَ يا أَمِيرَ المُؤْمِنِينَ جاهَدْتَ فِي الله حَقَّ جِهادِهِ حَتّى دَعاكَ الله إِلى جِوارِهِ وَقَبَضَكَ إِلَيْهِ بِاْخِتيارِهِ وَأَلْزَمَ أَعْدائكَ الحُجَّةَ بِقَتْلِهِمْ إِيَّاكَ لِتَكُونَ الحُجَّةُ لَكَ عَلَيْهِمْ مَعَ مالَكَ مِنَ الحُجَجِ البالِغَةِ عَلى جَمِيعِ خَلْقِهِ</w:t>
      </w:r>
      <w:r w:rsidR="009A58AC">
        <w:rPr>
          <w:rtl/>
        </w:rPr>
        <w:t>،</w:t>
      </w:r>
      <w:r w:rsidRPr="008C1E1E">
        <w:rPr>
          <w:rtl/>
        </w:rPr>
        <w:t xml:space="preserve"> السَّلامُ عَلَيْكَ يا أَمِيرَ المُؤْمِنِينَ عَبَدْتَ الله مُخْلِصاً وَجاهَدْتَ فِي الله صابِراً وَجُدْتَ بِنَفْسِكَ وَعَمِلْتَ بِكِتابِهِ</w:t>
      </w:r>
      <w:r w:rsidR="009A58AC">
        <w:rPr>
          <w:rtl/>
        </w:rPr>
        <w:t>،</w:t>
      </w:r>
      <w:r w:rsidRPr="008C1E1E">
        <w:rPr>
          <w:rtl/>
        </w:rPr>
        <w:t xml:space="preserve"> وَاتَّبَعْتَ سُنَّةَ نَبِيِّهِ وَأَقَمْتَ الصَّلاةَ وَآتَيْتَ الزَّكاةَ وَأَمَرْتَ بِالمَعْرُوفِ وَنَهَيْتَ عَنِ المُنْكَرِ ما اسْتَطَعْتَ مُبْتَغِياً ما عِنْدَ الله راغِباً فِيما وَعَدَ الله لاتَحْفِلُ</w:t>
      </w:r>
      <w:r>
        <w:rPr>
          <w:rFonts w:hint="cs"/>
          <w:rtl/>
        </w:rPr>
        <w:t xml:space="preserve"> </w:t>
      </w:r>
      <w:r w:rsidRPr="003C7C01">
        <w:rPr>
          <w:rStyle w:val="libFootnotenumChar"/>
          <w:rFonts w:hint="cs"/>
          <w:rtl/>
        </w:rPr>
        <w:t>(1)</w:t>
      </w:r>
      <w:r w:rsidRPr="00524C63">
        <w:rPr>
          <w:rtl/>
        </w:rPr>
        <w:t xml:space="preserve"> بِالنَّوائِبِ وَلاتَهِنُ عِنْدَ الشَّدائِدِ وَلا تَحْجُمُ عَنْ مُحارِبٍ</w:t>
      </w:r>
      <w:r w:rsidR="009A58AC" w:rsidRPr="00524C63">
        <w:rPr>
          <w:rtl/>
        </w:rPr>
        <w:t>؛</w:t>
      </w:r>
      <w:r w:rsidRPr="00524C63">
        <w:rPr>
          <w:rtl/>
        </w:rPr>
        <w:t xml:space="preserve"> أَفِكَ مَنْ نَسَبَ غَيْرَ ذلِكَ إِلَيْكَ وَافْتَرى باطِلاً عَلَيْكَ وَأَوْلى لِمَنْ عَنَدَ عَنْكَ</w:t>
      </w:r>
      <w:r w:rsidR="009A58AC" w:rsidRPr="00524C63">
        <w:rPr>
          <w:rtl/>
        </w:rPr>
        <w:t>،</w:t>
      </w:r>
      <w:r w:rsidRPr="00524C63">
        <w:rPr>
          <w:rtl/>
        </w:rPr>
        <w:t xml:space="preserve"> لَقَدْ جاهَدْتَ فِي الله حَقَّ الجِهادِ وَصَبَرْتَ عَلى الأذى صَبْرَ احْتِسابٍ وَأَنْتَ أَوَّلُ مَنْ آمَنَ بِالله وَصَلّى لَهُ وَجاهَدَ وَأَبْدى صَفْحَتَهُ فِي دارِ الشِّرْكِ</w:t>
      </w:r>
      <w:r w:rsidR="009A58AC" w:rsidRPr="00524C63">
        <w:rPr>
          <w:rtl/>
        </w:rPr>
        <w:t>،</w:t>
      </w:r>
      <w:r w:rsidRPr="00524C63">
        <w:rPr>
          <w:rtl/>
        </w:rPr>
        <w:t xml:space="preserve"> وَالأَرضُ مَشْحُونَةٌ ضَلالَةً وَالشَّيْطانُ يُعْبَدُ جَهْرَةً</w:t>
      </w:r>
      <w:r w:rsidRPr="00524C63">
        <w:rPr>
          <w:rFonts w:hint="cs"/>
          <w:rtl/>
        </w:rPr>
        <w:t xml:space="preserve"> </w:t>
      </w:r>
      <w:r w:rsidRPr="00524C63">
        <w:rPr>
          <w:rtl/>
        </w:rPr>
        <w:t>وَأَنْتَ القائِلُ</w:t>
      </w:r>
      <w:r w:rsidR="009A58AC" w:rsidRPr="00524C63">
        <w:rPr>
          <w:rtl/>
        </w:rPr>
        <w:t>:</w:t>
      </w:r>
      <w:r w:rsidRPr="00524C63">
        <w:rPr>
          <w:rtl/>
        </w:rPr>
        <w:t xml:space="preserve"> لاتَزِيدُنِي كَثْرَةُ النَّاسِ حَوْلِي عِزَّةً وَلا تَفَرُّقَهُمْ عَنِّي وَحْشَةً وَلَوْ أَسْلَمَنِي النَّاسُ جَميعاً لَمْ أَكُنْ مُتَضَرِّعاً</w:t>
      </w:r>
      <w:r w:rsidR="003C7C01" w:rsidRPr="00524C63">
        <w:rPr>
          <w:rtl/>
        </w:rPr>
        <w:t>.</w:t>
      </w:r>
      <w:r w:rsidRPr="00524C63">
        <w:rPr>
          <w:rFonts w:hint="cs"/>
          <w:rtl/>
        </w:rPr>
        <w:t xml:space="preserve"> </w:t>
      </w:r>
      <w:r w:rsidRPr="00524C63">
        <w:rPr>
          <w:rtl/>
        </w:rPr>
        <w:t>إعْتَصَمْتَ بِالله فَعَزَزْتَ وَآثَرْتَ الآخِرَةِ عَلى الاُولى فَزَهِدْتَ وَأَيَّدَكَ الله وَهَداكَ وَأَخْلَصَكَ وَاجْتَباكَ فَما تَناقَضَتْ أَفْعالُكَ وَلا اخْتَلَفَتْ أَقْوالُكَ وَلاتَقَلَّبَتْ أَحْوالُكَ وَلا ادَّعَيْتَ وَلا افْتَرَيْتَ عَلى الله كَذِباً</w:t>
      </w:r>
      <w:r w:rsidR="009A58AC" w:rsidRPr="00524C63">
        <w:rPr>
          <w:rtl/>
        </w:rPr>
        <w:t>،</w:t>
      </w:r>
      <w:r w:rsidRPr="00524C63">
        <w:rPr>
          <w:rtl/>
        </w:rPr>
        <w:t xml:space="preserve"> وَلا شَرِهْتَ إِلى الحُطامِ وَلا دَنَّسَكَ الآثامُ</w:t>
      </w:r>
      <w:r w:rsidR="009A58AC" w:rsidRPr="00524C63">
        <w:rPr>
          <w:rtl/>
        </w:rPr>
        <w:t>،</w:t>
      </w:r>
      <w:r w:rsidRPr="00524C63">
        <w:rPr>
          <w:rtl/>
        </w:rPr>
        <w:t xml:space="preserve"> وَلَمْ تَزَلْ عَلى بَيِّنَةٍ مِنْ رَبِّكَ وَيَقِينٍ مِنْ أَمْرِكَ تَهْدِي إِلى الحَقِّ وَإِلى صِراطٍ مُسْتَقِيمٍ</w:t>
      </w:r>
      <w:r w:rsidR="003C7C01" w:rsidRPr="00524C63">
        <w:rPr>
          <w:rtl/>
        </w:rPr>
        <w:t>.</w:t>
      </w:r>
      <w:r w:rsidRPr="00524C63">
        <w:rPr>
          <w:rtl/>
        </w:rPr>
        <w:t xml:space="preserve"> أَشْهَدُ شَهادَةَ حَقٍّ وَأُقْسِمُ بِالله قَسَمَ صِدْقٍ أَنَّ مُحَمَّداً وَآلَهُ صَلَواتُ الله عَلَيْهِمْ ساداتُ الخَلْقِ</w:t>
      </w:r>
      <w:r w:rsidR="009A58AC" w:rsidRPr="00524C63">
        <w:rPr>
          <w:rtl/>
        </w:rPr>
        <w:t>،</w:t>
      </w:r>
      <w:r w:rsidRPr="00524C63">
        <w:rPr>
          <w:rtl/>
        </w:rPr>
        <w:t xml:space="preserve"> وَأَنَّكَ مَوْلايَ وَمَولى المُؤْمِنِينَ وَأَنَّكَ عَبْدُ اللهِ وَوَلِيُّهِ وَأَخُو الرَّسُولِ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لا تخفل</w:t>
      </w:r>
      <w:r w:rsidR="009A58AC">
        <w:rPr>
          <w:rFonts w:hint="cs"/>
          <w:rtl/>
        </w:rPr>
        <w:t>:</w:t>
      </w:r>
      <w:r>
        <w:rPr>
          <w:rFonts w:hint="cs"/>
          <w:rtl/>
        </w:rPr>
        <w:t xml:space="preserve"> أي لا تهتم</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C1E1E">
        <w:rPr>
          <w:rtl/>
        </w:rPr>
        <w:lastRenderedPageBreak/>
        <w:t>وَوَصِيُّهِ وَوارِثُهِ وَأَنَّهُ القائِلُ لَكَ</w:t>
      </w:r>
      <w:r w:rsidR="009A58AC">
        <w:rPr>
          <w:rtl/>
        </w:rPr>
        <w:t>:</w:t>
      </w:r>
      <w:r w:rsidRPr="008C1E1E">
        <w:rPr>
          <w:rtl/>
        </w:rPr>
        <w:t xml:space="preserve"> وَالَّذي بَعَثَنِي بِالحَقِّ ما آمَنَ بِي مَنْ كَفَرَ بِكَ وَلا أَقَرَّ بِالله مَنْ جَحَدَكَ وَقَدْ ضَلَّ مَنْ صَدَّ عَنْكَ وَلَمْ يَهْتَدِ إِلى الله وَلا إِلى مَنْ لايَهْتَدِي بِكَ</w:t>
      </w:r>
      <w:r w:rsidR="009A58AC">
        <w:rPr>
          <w:rtl/>
        </w:rPr>
        <w:t>،</w:t>
      </w:r>
      <w:r w:rsidRPr="008C1E1E">
        <w:rPr>
          <w:rtl/>
        </w:rPr>
        <w:t xml:space="preserve"> وَهُوَ قَوْلُ رَبِّي عَزَّوَجَلَّ</w:t>
      </w:r>
      <w:r w:rsidR="009A58AC">
        <w:rPr>
          <w:rtl/>
        </w:rPr>
        <w:t>:</w:t>
      </w:r>
      <w:r>
        <w:rPr>
          <w:rFonts w:hint="cs"/>
          <w:rtl/>
        </w:rPr>
        <w:t xml:space="preserve"> </w:t>
      </w:r>
      <w:r w:rsidRPr="003C7C01">
        <w:rPr>
          <w:rStyle w:val="libAlaemChar"/>
          <w:rFonts w:hint="cs"/>
          <w:rtl/>
        </w:rPr>
        <w:t>(</w:t>
      </w:r>
      <w:r w:rsidRPr="003C7C01">
        <w:rPr>
          <w:rStyle w:val="libAieChar"/>
          <w:rtl/>
        </w:rPr>
        <w:t>وَإِنِّي لَغَفَّارٌ لِمَنْ تابَ وَآمَنَ وَعَمِلَ صالِحا ثُمَّ اهْتَدى</w:t>
      </w:r>
      <w:r w:rsidRPr="003C7C01">
        <w:rPr>
          <w:rStyle w:val="libAlaemChar"/>
          <w:rFonts w:hint="cs"/>
          <w:rtl/>
        </w:rPr>
        <w:t>)</w:t>
      </w:r>
      <w:r w:rsidRPr="00524C63">
        <w:rPr>
          <w:rtl/>
        </w:rPr>
        <w:t xml:space="preserve"> </w:t>
      </w:r>
      <w:r w:rsidRPr="003C7C01">
        <w:rPr>
          <w:rStyle w:val="libFootnotenumChar"/>
          <w:rFonts w:hint="cs"/>
          <w:rtl/>
        </w:rPr>
        <w:t>(1)</w:t>
      </w:r>
      <w:r w:rsidRPr="00524C63">
        <w:rPr>
          <w:rFonts w:hint="cs"/>
          <w:rtl/>
        </w:rPr>
        <w:t xml:space="preserve"> </w:t>
      </w:r>
      <w:r w:rsidRPr="00524C63">
        <w:rPr>
          <w:rtl/>
        </w:rPr>
        <w:t>إِلى وَلايَتِكَ</w:t>
      </w:r>
      <w:r w:rsidR="003C7C01" w:rsidRPr="00524C63">
        <w:rPr>
          <w:rtl/>
        </w:rPr>
        <w:t>.</w:t>
      </w:r>
      <w:r w:rsidRPr="00524C63">
        <w:rPr>
          <w:rFonts w:hint="cs"/>
          <w:rtl/>
        </w:rPr>
        <w:t xml:space="preserve"> </w:t>
      </w:r>
      <w:r w:rsidRPr="00524C63">
        <w:rPr>
          <w:rtl/>
        </w:rPr>
        <w:t xml:space="preserve">مَوْلايَ فَضْلُكَ لا يَخْفى وَنُورُكَ لايُطْفأ </w:t>
      </w:r>
      <w:r w:rsidRPr="003C7C01">
        <w:rPr>
          <w:rStyle w:val="libFootnotenumChar"/>
          <w:rFonts w:hint="cs"/>
          <w:rtl/>
        </w:rPr>
        <w:t>(2)</w:t>
      </w:r>
      <w:r w:rsidR="009A58AC" w:rsidRPr="00524C63">
        <w:rPr>
          <w:rFonts w:hint="cs"/>
          <w:rtl/>
        </w:rPr>
        <w:t>،</w:t>
      </w:r>
      <w:r w:rsidRPr="00524C63">
        <w:rPr>
          <w:rtl/>
        </w:rPr>
        <w:t xml:space="preserve"> وَأَنَّ مَنْ جَحَدَكَ الظَّلُومُ الأشْقى مَوْلايَ أَنْتَ الحُجَّةُ عَلى العِبادِ وَالهادِي إِلى الرَّشادِ وَالعُدَّةُ لِلْمَعادِ</w:t>
      </w:r>
      <w:r w:rsidR="009A58AC" w:rsidRPr="00524C63">
        <w:rPr>
          <w:rtl/>
        </w:rPr>
        <w:t>،</w:t>
      </w:r>
      <w:r w:rsidRPr="00524C63">
        <w:rPr>
          <w:rtl/>
        </w:rPr>
        <w:t xml:space="preserve"> مَوْلايَ لَقَدْ رَفَعَ الله فِي الاُولى مَنْزِلَتَكَ وَأَعْلى فِي الآخِرةِ دَرَجَتَكَ وَبَصَّرَكَ ما عَمِيَ عَلى مَنْ خالَفَكَ</w:t>
      </w:r>
      <w:r w:rsidRPr="00524C63">
        <w:rPr>
          <w:rFonts w:hint="cs"/>
          <w:rtl/>
        </w:rPr>
        <w:t xml:space="preserve"> </w:t>
      </w:r>
      <w:r w:rsidRPr="00524C63">
        <w:rPr>
          <w:rtl/>
        </w:rPr>
        <w:t>وَحالَ بَيْنَكَ وَبَيْنَ مواهِبِ الله لَكَ</w:t>
      </w:r>
      <w:r w:rsidR="009A58AC" w:rsidRPr="00524C63">
        <w:rPr>
          <w:rtl/>
        </w:rPr>
        <w:t>،</w:t>
      </w:r>
      <w:r w:rsidRPr="00524C63">
        <w:rPr>
          <w:rtl/>
        </w:rPr>
        <w:t xml:space="preserve"> فَلَعَنَ الله مُسْتَحِلِّي الحُرْمَةِ مِنْكَ وَذائِدِي الحَقِّ عَنْكَ</w:t>
      </w:r>
      <w:r w:rsidR="009A58AC" w:rsidRPr="00524C63">
        <w:rPr>
          <w:rtl/>
        </w:rPr>
        <w:t>،</w:t>
      </w:r>
      <w:r w:rsidRPr="00524C63">
        <w:rPr>
          <w:rtl/>
        </w:rPr>
        <w:t xml:space="preserve"> وَأَشْهَدُ أَنَّهُمْ الاَخْسَرُونَ الَّذِينَ تَلْفَحُ وَجُوهَهَمُ النَّارُ وَهُمْ فِيها كالِحُونَ وَأَشْهَدُ أَنَّكَ ماأَقْدَمْتَ وَلاأَحْجَمْتَ وَلانَطَقْتَ وَلاأَمْسَكْتَ إِلاّ بِأَمْرٍ مِنَ الله وَرَسُولِهِ</w:t>
      </w:r>
      <w:r w:rsidR="009A58AC" w:rsidRPr="00524C63">
        <w:rPr>
          <w:rtl/>
        </w:rPr>
        <w:t>؛</w:t>
      </w:r>
      <w:r w:rsidRPr="00524C63">
        <w:rPr>
          <w:rtl/>
        </w:rPr>
        <w:t xml:space="preserve"> قُلْتَ</w:t>
      </w:r>
      <w:r w:rsidR="009A58AC" w:rsidRPr="00524C63">
        <w:rPr>
          <w:rtl/>
        </w:rPr>
        <w:t>:</w:t>
      </w:r>
      <w:r w:rsidRPr="00524C63">
        <w:rPr>
          <w:rtl/>
        </w:rPr>
        <w:t xml:space="preserve"> وَالَّذِي نَفْسِي بِيَدِهِ لَقَدْ نَظَرَ إلى رَسُولُ الله </w:t>
      </w:r>
      <w:r w:rsidRPr="003C7C01">
        <w:rPr>
          <w:rStyle w:val="libAlaemChar"/>
          <w:rtl/>
        </w:rPr>
        <w:t>صلى‌الله‌عليه‌وآله</w:t>
      </w:r>
      <w:r w:rsidRPr="00524C63">
        <w:rPr>
          <w:rtl/>
        </w:rPr>
        <w:t xml:space="preserve"> أَضْرِبُ بِالسَّيْفِ قُدُماً فَقالَ</w:t>
      </w:r>
      <w:r w:rsidR="009A58AC" w:rsidRPr="00524C63">
        <w:rPr>
          <w:rtl/>
        </w:rPr>
        <w:t>:</w:t>
      </w:r>
      <w:r w:rsidRPr="00524C63">
        <w:rPr>
          <w:rtl/>
        </w:rPr>
        <w:t xml:space="preserve"> يا عَلِيُّ</w:t>
      </w:r>
      <w:r w:rsidR="009A58AC" w:rsidRPr="00524C63">
        <w:rPr>
          <w:rtl/>
        </w:rPr>
        <w:t>،</w:t>
      </w:r>
      <w:r w:rsidRPr="00524C63">
        <w:rPr>
          <w:rtl/>
        </w:rPr>
        <w:t xml:space="preserve"> أَنْتَ مِنِّي بِمَنْزِلَةِ هارونَ مِنْ مُوسى</w:t>
      </w:r>
      <w:r w:rsidR="009A58AC" w:rsidRPr="00524C63">
        <w:rPr>
          <w:rtl/>
        </w:rPr>
        <w:t>،</w:t>
      </w:r>
      <w:r w:rsidRPr="00524C63">
        <w:rPr>
          <w:rtl/>
        </w:rPr>
        <w:t xml:space="preserve"> إِلاّ أَنَّهُ لانَبِيَّ بَعْدِي</w:t>
      </w:r>
      <w:r w:rsidR="009A58AC" w:rsidRPr="00524C63">
        <w:rPr>
          <w:rtl/>
        </w:rPr>
        <w:t>،</w:t>
      </w:r>
      <w:r w:rsidRPr="00524C63">
        <w:rPr>
          <w:rtl/>
        </w:rPr>
        <w:t xml:space="preserve"> وَأُعْلِمُكَ أَنَّ مَوْتَكَ وَحَياتَكَ مَعِي وَعَلى سُنَّتِي</w:t>
      </w:r>
      <w:r w:rsidR="003C7C01" w:rsidRPr="00524C63">
        <w:rPr>
          <w:rtl/>
        </w:rPr>
        <w:t>.</w:t>
      </w:r>
      <w:r w:rsidRPr="00524C63">
        <w:rPr>
          <w:rtl/>
        </w:rPr>
        <w:t xml:space="preserve"> فَوَالله ماكَذِبْتُ وَلا كُذِّبْتُ وَلا ضَلَلْتُ وَلا ضُلَّ بِي وَلانَسِيتُ ما عَهِدَ إلى رَبِّي وَإِنِّي لَعَلى بَيِّنَةٍ مِنْ رَبِّي بَيَّنَها لِنَبِيِّهِ وَبَيَّنَها النَّبِيُّ لِي</w:t>
      </w:r>
      <w:r w:rsidR="009A58AC" w:rsidRPr="00524C63">
        <w:rPr>
          <w:rtl/>
        </w:rPr>
        <w:t>،</w:t>
      </w:r>
      <w:r w:rsidRPr="00524C63">
        <w:rPr>
          <w:rtl/>
        </w:rPr>
        <w:t xml:space="preserve"> وَإِنِّي لَعَلى الطَّرِيقِ الواضِحِ أَلْفُظُهُ لَفْظاً</w:t>
      </w:r>
      <w:r w:rsidR="003C7C01" w:rsidRPr="00524C63">
        <w:rPr>
          <w:rtl/>
        </w:rPr>
        <w:t>.</w:t>
      </w:r>
      <w:r w:rsidRPr="00524C63">
        <w:rPr>
          <w:rtl/>
        </w:rPr>
        <w:t xml:space="preserve"> صَدَقْتَ وَالله جَلَّ وَقُلْتَ الحَقَّ فَلَعَنَ الله مَنْ ساواكَ بِمَنْ ناواكَ وَالله جَلَّ اسْمُهُ يَقُولُ</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هَلْ يَسْتَوِي الَّذِينَ يَعْلَمُونَ وَالَّذِينَ لا يَعْلَمُونَ</w:t>
      </w:r>
      <w:r w:rsidRPr="003C7C01">
        <w:rPr>
          <w:rStyle w:val="libAlaemChar"/>
          <w:rFonts w:hint="cs"/>
          <w:rtl/>
        </w:rPr>
        <w:t>)</w:t>
      </w:r>
      <w:r w:rsidRPr="00524C63">
        <w:rPr>
          <w:rFonts w:hint="cs"/>
          <w:rtl/>
        </w:rPr>
        <w:t xml:space="preserve"> </w:t>
      </w:r>
      <w:r w:rsidRPr="003C7C01">
        <w:rPr>
          <w:rStyle w:val="libFootnotenumChar"/>
          <w:rFonts w:hint="cs"/>
          <w:rtl/>
        </w:rPr>
        <w:t>(3)</w:t>
      </w:r>
      <w:r w:rsidR="003C7C01" w:rsidRPr="00524C63">
        <w:rPr>
          <w:rtl/>
        </w:rPr>
        <w:t>.</w:t>
      </w:r>
      <w:r w:rsidRPr="00524C63">
        <w:rPr>
          <w:rFonts w:hint="cs"/>
          <w:rtl/>
        </w:rPr>
        <w:t xml:space="preserve"> </w:t>
      </w:r>
      <w:r w:rsidRPr="00524C63">
        <w:rPr>
          <w:rtl/>
        </w:rPr>
        <w:t>فَلَعَنَ الله مَنْ عَدَلَ بِكَ مَنْ فَرَضَ الله عَلَيْهِ وَلايَتَكَ وَأَنْتَ وَلُيُّ الله وَأَخُو رَسُولِهِ وَالذَّابُّ عَنْ دِينِهِ وَالَّذِي نَطَقَ القُرْآنُ بِتَفْضِيلِهِ</w:t>
      </w:r>
      <w:r w:rsidR="009A58AC" w:rsidRPr="00524C63">
        <w:rPr>
          <w:rtl/>
        </w:rPr>
        <w:t>؛</w:t>
      </w:r>
      <w:r w:rsidRPr="00524C63">
        <w:rPr>
          <w:rtl/>
        </w:rPr>
        <w:t xml:space="preserve"> قالَ الله تَعالى</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وَفَضَّلَ الله المُجاهِدِينَ عَلى القاعِدِينَ أَجْراً عَظِيماً دَرَجاتٍ مِنْهُ وَمَغْفِرَةً وَرَحْمَةً وَكانَ الله غَفُوراً رَحِيماً</w:t>
      </w:r>
      <w:r w:rsidRPr="003C7C01">
        <w:rPr>
          <w:rStyle w:val="libAlaemChar"/>
          <w:rtl/>
        </w:rPr>
        <w:t>)</w:t>
      </w:r>
      <w:r w:rsidRPr="00524C63">
        <w:rPr>
          <w:rFonts w:hint="cs"/>
          <w:rtl/>
        </w:rPr>
        <w:t xml:space="preserve"> </w:t>
      </w:r>
      <w:r w:rsidRPr="003C7C01">
        <w:rPr>
          <w:rStyle w:val="libFootnotenumChar"/>
          <w:rFonts w:hint="cs"/>
          <w:rtl/>
        </w:rPr>
        <w:t>(4)</w:t>
      </w:r>
      <w:r w:rsidRPr="00524C63">
        <w:rPr>
          <w:rFonts w:hint="cs"/>
          <w:rtl/>
        </w:rPr>
        <w:t xml:space="preserve"> </w:t>
      </w:r>
      <w:r w:rsidRPr="00524C63">
        <w:rPr>
          <w:rtl/>
        </w:rPr>
        <w:t>وَقالَ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طه</w:t>
      </w:r>
      <w:r w:rsidR="009A58AC">
        <w:rPr>
          <w:rFonts w:hint="cs"/>
          <w:rtl/>
        </w:rPr>
        <w:t>:</w:t>
      </w:r>
      <w:r>
        <w:rPr>
          <w:rFonts w:hint="cs"/>
          <w:rtl/>
        </w:rPr>
        <w:t xml:space="preserve"> 20 / 82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لا يُطفى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الزمر</w:t>
      </w:r>
      <w:r w:rsidR="009A58AC">
        <w:rPr>
          <w:rFonts w:hint="cs"/>
          <w:rtl/>
        </w:rPr>
        <w:t>:</w:t>
      </w:r>
      <w:r>
        <w:rPr>
          <w:rFonts w:hint="cs"/>
          <w:rtl/>
        </w:rPr>
        <w:t xml:space="preserve"> 39 / 9</w:t>
      </w:r>
      <w:r w:rsidR="003C7C01">
        <w:rPr>
          <w:rFonts w:hint="cs"/>
          <w:rtl/>
        </w:rPr>
        <w:t>.</w:t>
      </w:r>
    </w:p>
    <w:p w:rsidR="001B329E" w:rsidRDefault="001B329E" w:rsidP="00524C63">
      <w:pPr>
        <w:pStyle w:val="libBold2"/>
        <w:rPr>
          <w:rtl/>
        </w:rPr>
      </w:pPr>
      <w:r>
        <w:rPr>
          <w:rFonts w:hint="cs"/>
          <w:rtl/>
        </w:rPr>
        <w:t>4</w:t>
      </w:r>
      <w:r w:rsidR="003C7C01">
        <w:rPr>
          <w:rFonts w:hint="cs"/>
          <w:rtl/>
        </w:rPr>
        <w:t xml:space="preserve"> - </w:t>
      </w:r>
      <w:r w:rsidRPr="00C54F4B">
        <w:rPr>
          <w:rFonts w:hint="cs"/>
          <w:rtl/>
        </w:rPr>
        <w:t>النساء</w:t>
      </w:r>
      <w:r w:rsidR="009A58AC">
        <w:rPr>
          <w:rFonts w:hint="cs"/>
          <w:rtl/>
        </w:rPr>
        <w:t>:</w:t>
      </w:r>
      <w:r w:rsidRPr="00C54F4B">
        <w:rPr>
          <w:rFonts w:hint="cs"/>
          <w:rtl/>
        </w:rPr>
        <w:t xml:space="preserve"> 4 / 95</w:t>
      </w:r>
      <w:r w:rsidR="003C7C01">
        <w:rPr>
          <w:rFonts w:hint="cs"/>
          <w:rtl/>
        </w:rPr>
        <w:t xml:space="preserve"> - </w:t>
      </w:r>
      <w:r w:rsidRPr="00C54F4B">
        <w:rPr>
          <w:rFonts w:hint="cs"/>
          <w:rtl/>
        </w:rPr>
        <w:t>96</w:t>
      </w:r>
      <w:r w:rsidR="003C7C01">
        <w:rPr>
          <w:rFonts w:hint="cs"/>
          <w:rtl/>
        </w:rPr>
        <w:t>.</w:t>
      </w:r>
    </w:p>
    <w:p w:rsidR="001B329E" w:rsidRDefault="001B329E" w:rsidP="00524C63">
      <w:pPr>
        <w:pStyle w:val="libBold2"/>
        <w:rPr>
          <w:rtl/>
        </w:rPr>
      </w:pPr>
      <w:r>
        <w:rPr>
          <w:rtl/>
          <w:lang w:bidi="fa-IR"/>
        </w:rPr>
        <w:br w:type="page"/>
      </w:r>
    </w:p>
    <w:p w:rsidR="001B329E" w:rsidRPr="003C7C01" w:rsidRDefault="001B329E" w:rsidP="003C7C01">
      <w:pPr>
        <w:pStyle w:val="libBold2"/>
        <w:rPr>
          <w:rStyle w:val="libAieChar"/>
          <w:rtl/>
        </w:rPr>
      </w:pPr>
      <w:r w:rsidRPr="008C1E1E">
        <w:rPr>
          <w:rtl/>
        </w:rPr>
        <w:lastRenderedPageBreak/>
        <w:t>تَعالى</w:t>
      </w:r>
      <w:r w:rsidR="009A58AC">
        <w:rPr>
          <w:rtl/>
        </w:rPr>
        <w:t>:</w:t>
      </w:r>
      <w:r>
        <w:rPr>
          <w:rFonts w:hint="cs"/>
          <w:rtl/>
        </w:rPr>
        <w:t xml:space="preserve"> </w:t>
      </w:r>
      <w:r w:rsidRPr="003C7C01">
        <w:rPr>
          <w:rStyle w:val="libAlaemChar"/>
          <w:rFonts w:hint="cs"/>
          <w:rtl/>
        </w:rPr>
        <w:t>(</w:t>
      </w:r>
      <w:r w:rsidRPr="003C7C01">
        <w:rPr>
          <w:rStyle w:val="libAieChar"/>
          <w:rtl/>
        </w:rPr>
        <w:t>أَجَعَلْتُمْ سِقايَةَ الحاجِّ وَعِمارَةَ المَسْجِدِ الحَرامِ كَمَنْ آمَنَ بِالله وَاليَّوْمِ الآخِر وَجاهَدَ فِي سَبِيلِ</w:t>
      </w:r>
      <w:r w:rsidRPr="003C7C01">
        <w:rPr>
          <w:rStyle w:val="libAieChar"/>
          <w:rFonts w:hint="cs"/>
          <w:rtl/>
        </w:rPr>
        <w:t xml:space="preserve"> </w:t>
      </w:r>
      <w:r w:rsidRPr="003C7C01">
        <w:rPr>
          <w:rStyle w:val="libAieChar"/>
          <w:rtl/>
        </w:rPr>
        <w:t>اللهِ لا يَسْتَوونَ عِنْدَ الله وَالله لايَهْدِي القَوْمَ الظَّالِمِينَ</w:t>
      </w:r>
      <w:r w:rsidR="009A58AC">
        <w:rPr>
          <w:rStyle w:val="libAieChar"/>
          <w:rtl/>
        </w:rPr>
        <w:t>؛</w:t>
      </w:r>
      <w:r w:rsidRPr="003C7C01">
        <w:rPr>
          <w:rStyle w:val="libAieChar"/>
          <w:rtl/>
        </w:rPr>
        <w:t xml:space="preserve"> الَّذِينَ آمَنُوا وَهاجَرُوا وَجاهَدُوا فِي سَبِيلِ الله بِأَمْوالِهِمْ وَأَنْفُسِهِمْ أَعْظَمُ دَرَجَةً عِنْدَ الله وَاُولئِكَ هُمُ الفائِزُونَ * يُبَشِّرُهُمْ رَبُّهُمْ بِرَحْمَةٍ مِنْهُ وَرِضْوانٍ وَجَنَّاتٍ لَهُمْ فِيها نَعِيمٌ مُقِيمٌ خالِدِينَ فِيها أَبَداً إِنَّ الله عِنْدَهُ أَجْرٌ عَظِيمٌ</w:t>
      </w:r>
      <w:r w:rsidRPr="003C7C01">
        <w:rPr>
          <w:rStyle w:val="libAlaemChar"/>
          <w:rtl/>
        </w:rPr>
        <w:t>)</w:t>
      </w:r>
      <w:r w:rsidRPr="00524C63">
        <w:rPr>
          <w:rFonts w:hint="cs"/>
          <w:rtl/>
        </w:rPr>
        <w:t xml:space="preserve"> </w:t>
      </w:r>
      <w:r w:rsidRPr="003C7C01">
        <w:rPr>
          <w:rStyle w:val="libFootnotenumChar"/>
          <w:rFonts w:hint="cs"/>
          <w:rtl/>
        </w:rPr>
        <w:t>(1)</w:t>
      </w:r>
      <w:r w:rsidRPr="00524C63">
        <w:rPr>
          <w:rFonts w:hint="cs"/>
          <w:rtl/>
        </w:rPr>
        <w:t xml:space="preserve"> </w:t>
      </w:r>
      <w:r w:rsidRPr="00524C63">
        <w:rPr>
          <w:rtl/>
        </w:rPr>
        <w:t>أَشْهَدُ أَنَّكَ المَخْصُوصُ بِمِدْحَةِ الله المُخْلِصُ لِطاعَةِ اللهِ لَمْ تَبْغِ بِالهُدىْ بَدَلاً وَلَمْ تُشْرِكْ بِعِبادَةِ رَبِّكَ أَحَداً</w:t>
      </w:r>
      <w:r w:rsidR="009A58AC" w:rsidRPr="00524C63">
        <w:rPr>
          <w:rtl/>
        </w:rPr>
        <w:t>،</w:t>
      </w:r>
      <w:r w:rsidRPr="00524C63">
        <w:rPr>
          <w:rtl/>
        </w:rPr>
        <w:t xml:space="preserve"> وَأَنَّ الله تَعالى اسْتَجابَ لِنَبِيِّهِ </w:t>
      </w:r>
      <w:r w:rsidRPr="003C7C01">
        <w:rPr>
          <w:rStyle w:val="libAlaemChar"/>
          <w:rtl/>
        </w:rPr>
        <w:t>صلى‌الله‌عليه‌وآله</w:t>
      </w:r>
      <w:r w:rsidRPr="00524C63">
        <w:rPr>
          <w:rtl/>
        </w:rPr>
        <w:t xml:space="preserve"> فِيكَ دَعْوَتَهُ ثُمَّ أَمَرَهُ بِإِظْهارِ ما أَوْلاكَ لاُمَّتِهِ إِعْلاءاً لِشَأْنِكَ وَإِعْلاناً لِبُرْهانِكَ وَدَحْضاً لِلاَباطِيلِ وَقَطْعاً لِلْمَعاذِيرِ</w:t>
      </w:r>
      <w:r w:rsidR="009A58AC" w:rsidRPr="00524C63">
        <w:rPr>
          <w:rtl/>
        </w:rPr>
        <w:t>،</w:t>
      </w:r>
      <w:r w:rsidRPr="00524C63">
        <w:rPr>
          <w:rtl/>
        </w:rPr>
        <w:t xml:space="preserve"> فَلَمّا أشْفَقَ مِنْ فِتْنَةِ الفاسِقِينَ وَاتَّقى فِيكَ المُنافِقِينَ أَوْحى إِلَيْهِ رَبُّ العالَمِينَ</w:t>
      </w:r>
      <w:r w:rsidR="009A58AC" w:rsidRPr="00524C63">
        <w:rPr>
          <w:rtl/>
        </w:rPr>
        <w:t>:</w:t>
      </w:r>
      <w:r w:rsidRPr="00524C63">
        <w:rPr>
          <w:rtl/>
        </w:rPr>
        <w:t xml:space="preserve"> </w:t>
      </w:r>
      <w:r w:rsidRPr="003C7C01">
        <w:rPr>
          <w:rStyle w:val="libAlaemChar"/>
          <w:rFonts w:hint="cs"/>
          <w:rtl/>
        </w:rPr>
        <w:t>(</w:t>
      </w:r>
      <w:r w:rsidRPr="003C7C01">
        <w:rPr>
          <w:rStyle w:val="libAieChar"/>
          <w:rtl/>
        </w:rPr>
        <w:t>يا أيُّها الرَّسُولُ بَلِّغْ ما أُنزِلَ إِلَيْكَ مِنْ رَبِّكَ وَإِنْ لَمْ تَفْعَلْ فَما بَلَّغْتَ رِسالَتَهُ وَالله يَعْصِمُكَ مِنَ النَّاسِ</w:t>
      </w:r>
      <w:r w:rsidRPr="003C7C01">
        <w:rPr>
          <w:rStyle w:val="libAlaemChar"/>
          <w:rFonts w:hint="cs"/>
          <w:rtl/>
        </w:rPr>
        <w:t>)</w:t>
      </w:r>
      <w:r w:rsidRPr="00524C63">
        <w:rPr>
          <w:rtl/>
        </w:rPr>
        <w:t xml:space="preserve"> </w:t>
      </w:r>
      <w:r w:rsidRPr="003C7C01">
        <w:rPr>
          <w:rStyle w:val="libFootnotenumChar"/>
          <w:rFonts w:hint="cs"/>
          <w:rtl/>
        </w:rPr>
        <w:t>(2)</w:t>
      </w:r>
      <w:r w:rsidR="009A58AC" w:rsidRPr="00524C63">
        <w:rPr>
          <w:rFonts w:hint="cs"/>
          <w:rtl/>
        </w:rPr>
        <w:t>؛</w:t>
      </w:r>
      <w:r w:rsidRPr="00524C63">
        <w:rPr>
          <w:rtl/>
        </w:rPr>
        <w:t xml:space="preserve"> فَوَضَعَ عَلى نَفْسِهِ أوْزارَ المَسِيرِ وَنَهَضَ فِي رَمْضاءِ الهَجِيرِ فَخَطَبَ وَأَسْمَعَ وَنادى فَأَبْلَغَ</w:t>
      </w:r>
      <w:r w:rsidR="009A58AC" w:rsidRPr="00524C63">
        <w:rPr>
          <w:rtl/>
        </w:rPr>
        <w:t>،</w:t>
      </w:r>
      <w:r w:rsidRPr="00524C63">
        <w:rPr>
          <w:rtl/>
        </w:rPr>
        <w:t xml:space="preserve"> ثُمَّ سَأَلَهُمْ أَجْمَعَ فَقالَ</w:t>
      </w:r>
      <w:r w:rsidR="009A58AC" w:rsidRPr="00524C63">
        <w:rPr>
          <w:rtl/>
        </w:rPr>
        <w:t>:</w:t>
      </w:r>
      <w:r w:rsidRPr="00524C63">
        <w:rPr>
          <w:rtl/>
        </w:rPr>
        <w:t xml:space="preserve"> هَلْ بَلَّغْتُ؟ فَقالوا</w:t>
      </w:r>
      <w:r w:rsidR="009A58AC" w:rsidRPr="00524C63">
        <w:rPr>
          <w:rtl/>
        </w:rPr>
        <w:t>:</w:t>
      </w:r>
      <w:r w:rsidRPr="00524C63">
        <w:rPr>
          <w:rtl/>
        </w:rPr>
        <w:t xml:space="preserve"> اللّهُمَّ بَلى</w:t>
      </w:r>
      <w:r w:rsidR="009A58AC" w:rsidRPr="00524C63">
        <w:rPr>
          <w:rtl/>
        </w:rPr>
        <w:t>،</w:t>
      </w:r>
      <w:r w:rsidRPr="00524C63">
        <w:rPr>
          <w:rtl/>
        </w:rPr>
        <w:t xml:space="preserve"> فَقالَ</w:t>
      </w:r>
      <w:r w:rsidR="009A58AC" w:rsidRPr="00524C63">
        <w:rPr>
          <w:rtl/>
        </w:rPr>
        <w:t>:</w:t>
      </w:r>
      <w:r w:rsidRPr="00524C63">
        <w:rPr>
          <w:rtl/>
        </w:rPr>
        <w:t xml:space="preserve"> اللّهُمَّ اشْهَدْ</w:t>
      </w:r>
      <w:r w:rsidR="003C7C01" w:rsidRPr="00524C63">
        <w:rPr>
          <w:rtl/>
        </w:rPr>
        <w:t>.</w:t>
      </w:r>
      <w:r w:rsidRPr="00524C63">
        <w:rPr>
          <w:rFonts w:hint="cs"/>
          <w:rtl/>
        </w:rPr>
        <w:t xml:space="preserve"> </w:t>
      </w:r>
      <w:r w:rsidRPr="00524C63">
        <w:rPr>
          <w:rtl/>
        </w:rPr>
        <w:t>ثُمَّ قالَ</w:t>
      </w:r>
      <w:r w:rsidR="009A58AC" w:rsidRPr="00524C63">
        <w:rPr>
          <w:rtl/>
        </w:rPr>
        <w:t>:</w:t>
      </w:r>
      <w:r w:rsidRPr="00524C63">
        <w:rPr>
          <w:rtl/>
        </w:rPr>
        <w:t xml:space="preserve"> أَلَسْتُ أَوْلى بِالمُؤْمِنِينَ مِنْ أَنْفُسِهِمْ؟ فَقالوا</w:t>
      </w:r>
      <w:r w:rsidR="009A58AC" w:rsidRPr="00524C63">
        <w:rPr>
          <w:rtl/>
        </w:rPr>
        <w:t>:</w:t>
      </w:r>
      <w:r w:rsidRPr="00524C63">
        <w:rPr>
          <w:rtl/>
        </w:rPr>
        <w:t xml:space="preserve"> بَلى</w:t>
      </w:r>
      <w:r w:rsidR="009A58AC" w:rsidRPr="00524C63">
        <w:rPr>
          <w:rtl/>
        </w:rPr>
        <w:t>،</w:t>
      </w:r>
      <w:r w:rsidRPr="00524C63">
        <w:rPr>
          <w:rtl/>
        </w:rPr>
        <w:t xml:space="preserve"> فَأَخَذَ بَيَدِكَ وَقالَ</w:t>
      </w:r>
      <w:r w:rsidR="009A58AC" w:rsidRPr="00524C63">
        <w:rPr>
          <w:rtl/>
        </w:rPr>
        <w:t>:</w:t>
      </w:r>
      <w:r w:rsidRPr="00524C63">
        <w:rPr>
          <w:rtl/>
        </w:rPr>
        <w:t xml:space="preserve"> مَنْ كُنْتُ مَوْلاهُ فَهذا عَلِيُّ مَولاهُ</w:t>
      </w:r>
      <w:r w:rsidR="009A58AC" w:rsidRPr="00524C63">
        <w:rPr>
          <w:rtl/>
        </w:rPr>
        <w:t>،</w:t>
      </w:r>
      <w:r w:rsidRPr="00524C63">
        <w:rPr>
          <w:rtl/>
        </w:rPr>
        <w:t xml:space="preserve"> اللّهُمَّ والِ مَنْ وَالاهُ وَعادِ مَنْ عاداهُ وَانْصُرْ مَنْ نَصَرَهُ وَاخْذُلْ مَنْ خَذَلَهُ</w:t>
      </w:r>
      <w:r w:rsidR="003C7C01" w:rsidRPr="00524C63">
        <w:rPr>
          <w:rtl/>
        </w:rPr>
        <w:t>.</w:t>
      </w:r>
      <w:r w:rsidRPr="00524C63">
        <w:rPr>
          <w:rFonts w:hint="cs"/>
          <w:rtl/>
        </w:rPr>
        <w:t xml:space="preserve"> </w:t>
      </w:r>
      <w:r w:rsidRPr="00524C63">
        <w:rPr>
          <w:rtl/>
        </w:rPr>
        <w:t>فَما آمَنَ بِما أَنْزَلَ الله فِيكَ عَلى نَبِيِّهِ إِلاّ قَلِيلٌ وَلا زادَ</w:t>
      </w:r>
      <w:r w:rsidRPr="00524C63">
        <w:rPr>
          <w:rFonts w:hint="cs"/>
          <w:rtl/>
        </w:rPr>
        <w:t xml:space="preserve"> </w:t>
      </w:r>
      <w:r w:rsidRPr="00524C63">
        <w:rPr>
          <w:rtl/>
        </w:rPr>
        <w:t>أَكْثَرَهُمْ غَيْرَ تَخْيِيرٍ</w:t>
      </w:r>
      <w:r w:rsidR="009A58AC" w:rsidRPr="00524C63">
        <w:rPr>
          <w:rtl/>
        </w:rPr>
        <w:t>،</w:t>
      </w:r>
      <w:r w:rsidRPr="00524C63">
        <w:rPr>
          <w:rtl/>
        </w:rPr>
        <w:t xml:space="preserve"> وَلَقَدْ أَنْزَلَ الله تَعالى فِيكَ مِنْ قَبْلُ وَهُمْ كارِهُونَ</w:t>
      </w:r>
      <w:r w:rsidR="009A58AC" w:rsidRPr="00524C63">
        <w:rPr>
          <w:rtl/>
        </w:rPr>
        <w:t>:</w:t>
      </w:r>
      <w:r>
        <w:rPr>
          <w:rFonts w:hint="cs"/>
          <w:rtl/>
        </w:rPr>
        <w:t xml:space="preserve"> </w:t>
      </w:r>
      <w:r w:rsidRPr="003C7C01">
        <w:rPr>
          <w:rStyle w:val="libAlaemChar"/>
          <w:rFonts w:hint="cs"/>
          <w:rtl/>
        </w:rPr>
        <w:t>(</w:t>
      </w:r>
      <w:r w:rsidRPr="003C7C01">
        <w:rPr>
          <w:rStyle w:val="libAieChar"/>
          <w:rtl/>
        </w:rPr>
        <w:t>يا أيُّها الَّذِينَ آمَنُوا مَنْ يَرْتَدَّ مِنْكُمْ عَنْ دِينِهِ فَسَوْفَ يَأْتِي الله بِقَوْمٍ يُحِبُّهُمْ وَيُحِبُّونَهُ أَذِلَّةٍ عَلى المُؤْمِنِينَ أَعِزَّةٍ عَلى الكافِرِينَ يُجاهِدُونَ فِي سَبِيلِ الله وَلايَخافُونَ لَوْمَةَ لائِمٍ ذلِكَ فَضْلُ اللهِ يُؤْتِيهِ مَنْ يَشاءُ وَالله وَاسِعٌ عَلِيمٌ * إِنَّما وَلِيُّكُمْ الله وَرَسُولُهُ وَالَّذِينَ آمَنُوا الَّذِينَ يُقِيمُونَ الصَّلاةَ وَيُؤْتُونَ الزَّكاةَ وَهُمْ راكِعُونَ * وَمَنْ يَتَوَلَّ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التوبة</w:t>
      </w:r>
      <w:r w:rsidR="009A58AC">
        <w:rPr>
          <w:rFonts w:hint="cs"/>
          <w:rtl/>
        </w:rPr>
        <w:t>:</w:t>
      </w:r>
      <w:r>
        <w:rPr>
          <w:rFonts w:hint="cs"/>
          <w:rtl/>
        </w:rPr>
        <w:t xml:space="preserve"> 9 / 10</w:t>
      </w:r>
      <w:r w:rsidR="003C7C01">
        <w:rPr>
          <w:rFonts w:hint="cs"/>
          <w:rtl/>
        </w:rPr>
        <w:t xml:space="preserve"> - </w:t>
      </w:r>
      <w:r>
        <w:rPr>
          <w:rFonts w:hint="cs"/>
          <w:rtl/>
        </w:rPr>
        <w:t>22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المائدة</w:t>
      </w:r>
      <w:r w:rsidR="009A58AC">
        <w:rPr>
          <w:rFonts w:hint="cs"/>
          <w:rtl/>
        </w:rPr>
        <w:t>:</w:t>
      </w:r>
      <w:r>
        <w:rPr>
          <w:rFonts w:hint="cs"/>
          <w:rtl/>
        </w:rPr>
        <w:t xml:space="preserve"> 5 / 67</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Default="001B329E" w:rsidP="003C7C01">
      <w:pPr>
        <w:pStyle w:val="libNormal0"/>
        <w:rPr>
          <w:rtl/>
        </w:rPr>
      </w:pPr>
      <w:r w:rsidRPr="003C7C01">
        <w:rPr>
          <w:rStyle w:val="libAieChar"/>
          <w:rtl/>
        </w:rPr>
        <w:lastRenderedPageBreak/>
        <w:t>وَرَسُولَهُ وَالَّذِينَ آمَنُوا فَإِنَّ حِزْبَ الله هُمُ الغالِبُونَ</w:t>
      </w:r>
      <w:r w:rsidRPr="003C7C01">
        <w:rPr>
          <w:rStyle w:val="libAlaemChar"/>
          <w:rFonts w:hint="cs"/>
          <w:rtl/>
        </w:rPr>
        <w:t>)</w:t>
      </w:r>
      <w:r w:rsidRPr="003C7C01">
        <w:rPr>
          <w:rStyle w:val="libAieChar"/>
          <w:rtl/>
        </w:rPr>
        <w:t xml:space="preserve"> </w:t>
      </w:r>
      <w:r w:rsidRPr="003C7C01">
        <w:rPr>
          <w:rStyle w:val="libFootnotenumChar"/>
          <w:rFonts w:hint="cs"/>
          <w:rtl/>
        </w:rPr>
        <w:t>(1)</w:t>
      </w:r>
      <w:r w:rsidR="009A58AC">
        <w:rPr>
          <w:rFonts w:hint="cs"/>
          <w:rtl/>
        </w:rPr>
        <w:t>؛</w:t>
      </w:r>
      <w:r w:rsidRPr="003C7C01">
        <w:rPr>
          <w:rStyle w:val="libAieChar"/>
          <w:rtl/>
        </w:rPr>
        <w:t xml:space="preserve"> </w:t>
      </w:r>
      <w:r w:rsidRPr="003C7C01">
        <w:rPr>
          <w:rStyle w:val="libAlaemChar"/>
          <w:rFonts w:hint="cs"/>
          <w:rtl/>
        </w:rPr>
        <w:t>(</w:t>
      </w:r>
      <w:r w:rsidRPr="003C7C01">
        <w:rPr>
          <w:rStyle w:val="libAieChar"/>
          <w:rtl/>
        </w:rPr>
        <w:t>رَبَّنا آمَنّا بِما أَنْزَلْتَ وَاتَّبَعْنا الرَّسُولَ فَاكْتُبْنا مَعَ الشَّاهِدِينَ</w:t>
      </w:r>
      <w:r w:rsidRPr="003C7C01">
        <w:rPr>
          <w:rStyle w:val="libAlaemChar"/>
          <w:rFonts w:hint="cs"/>
          <w:rtl/>
        </w:rPr>
        <w:t>)</w:t>
      </w:r>
      <w:r w:rsidRPr="00A10F32">
        <w:rPr>
          <w:rtl/>
        </w:rPr>
        <w:t xml:space="preserve"> </w:t>
      </w:r>
      <w:r w:rsidRPr="003C7C01">
        <w:rPr>
          <w:rStyle w:val="libFootnotenumChar"/>
          <w:rFonts w:hint="cs"/>
          <w:rtl/>
        </w:rPr>
        <w:t>(2)</w:t>
      </w:r>
      <w:r w:rsidR="009A58AC">
        <w:rPr>
          <w:rFonts w:hint="cs"/>
          <w:rtl/>
        </w:rPr>
        <w:t>؛</w:t>
      </w:r>
      <w:r w:rsidRPr="003C7C01">
        <w:rPr>
          <w:rStyle w:val="libAieChar"/>
          <w:rFonts w:hint="cs"/>
          <w:rtl/>
        </w:rPr>
        <w:t xml:space="preserve"> </w:t>
      </w:r>
      <w:r w:rsidRPr="003C7C01">
        <w:rPr>
          <w:rStyle w:val="libAlaemChar"/>
          <w:rFonts w:hint="cs"/>
          <w:rtl/>
        </w:rPr>
        <w:t>(</w:t>
      </w:r>
      <w:r w:rsidRPr="003C7C01">
        <w:rPr>
          <w:rStyle w:val="libAieChar"/>
          <w:rtl/>
        </w:rPr>
        <w:t>رَبَّنا لاتُزِغْ قُلُوبَنا بَعْدَ إِذْ هَدَيْتَنا وَهَبْ لَنا مِنْ لَدُنْكَ رَحْمَةً إِنَّكَ أَنْتَ الوَهَّابُ</w:t>
      </w:r>
      <w:r w:rsidRPr="003C7C01">
        <w:rPr>
          <w:rStyle w:val="libAlaemChar"/>
          <w:rFonts w:hint="cs"/>
          <w:rtl/>
        </w:rPr>
        <w:t>)</w:t>
      </w:r>
      <w:r>
        <w:rPr>
          <w:rFonts w:hint="cs"/>
          <w:rtl/>
        </w:rPr>
        <w:t xml:space="preserve"> </w:t>
      </w:r>
      <w:r w:rsidRPr="003C7C01">
        <w:rPr>
          <w:rStyle w:val="libFootnotenumChar"/>
          <w:rFonts w:hint="cs"/>
          <w:rtl/>
        </w:rPr>
        <w:t>(3)</w:t>
      </w:r>
      <w:r w:rsidR="003C7C01">
        <w:rPr>
          <w:rtl/>
          <w:lang w:bidi="fa-IR"/>
        </w:rPr>
        <w:t>.</w:t>
      </w:r>
      <w:r>
        <w:rPr>
          <w:rFonts w:hint="cs"/>
          <w:rtl/>
        </w:rPr>
        <w:t xml:space="preserve"> </w:t>
      </w:r>
      <w:r w:rsidRPr="00524C63">
        <w:rPr>
          <w:rStyle w:val="libBold2Char"/>
          <w:rtl/>
        </w:rPr>
        <w:t>اللّهُمَّ إِنَّا نَعْلَمُ أَنَّ هذا هُوَ الحَقُّ مِنْ عِنْدِكَ فَالعَنْ مَنْ عارَضَهُ وَاسْتَكْبَرَ وَكَذَّبَ بِهِ وَكَفَرَ</w:t>
      </w:r>
      <w:r>
        <w:rPr>
          <w:rtl/>
        </w:rPr>
        <w:t xml:space="preserve"> </w:t>
      </w:r>
      <w:r w:rsidRPr="003C7C01">
        <w:rPr>
          <w:rStyle w:val="libAlaemChar"/>
          <w:rFonts w:hint="cs"/>
          <w:rtl/>
        </w:rPr>
        <w:t>(</w:t>
      </w:r>
      <w:r w:rsidRPr="003C7C01">
        <w:rPr>
          <w:rStyle w:val="libAieChar"/>
          <w:rtl/>
        </w:rPr>
        <w:t>وَسَيَعْلَمُ الَّذِينَ ظَلَمُوا أَيَّ مُنْقَلَبٍ يَنْقَلِبُونَ</w:t>
      </w:r>
      <w:r w:rsidRPr="003C7C01">
        <w:rPr>
          <w:rStyle w:val="libAlaemChar"/>
          <w:rFonts w:hint="cs"/>
          <w:rtl/>
        </w:rPr>
        <w:t>)</w:t>
      </w:r>
      <w:r>
        <w:rP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r w:rsidRPr="00524C63">
        <w:rPr>
          <w:rStyle w:val="libBold2Char"/>
          <w:rtl/>
        </w:rPr>
        <w:t>السَّلامُ عَلَيْكَ يا أَمِيرَ المُؤْمِنِينَ وَسَيِّدَ الوَصِيِّينَ وَأَوَّلَ العابِدِينَ وَأَزْهَدَ الزَّاهِدِينَ وَرَحْمَةَ الله وَبَرَكاتُهُ وَصَلَواتُهُ وَتَحِياتُهُ</w:t>
      </w:r>
      <w:r w:rsidR="009A58AC" w:rsidRPr="00524C63">
        <w:rPr>
          <w:rStyle w:val="libBold2Char"/>
          <w:rtl/>
        </w:rPr>
        <w:t>،</w:t>
      </w:r>
      <w:r w:rsidRPr="00524C63">
        <w:rPr>
          <w:rStyle w:val="libBold2Char"/>
          <w:rtl/>
        </w:rPr>
        <w:t xml:space="preserve"> أَنْتَ مُطْعِمُ الطَّعامِ عَلى حُبِّهِ مِسْكِينا وَيَتِيماً وَأَسِيراً لِوَجْهِ الله لا تُرِيدُ مِنْهُمْ جَزاءً وَلاشُكُوراً</w:t>
      </w:r>
      <w:r w:rsidR="009A58AC" w:rsidRPr="00524C63">
        <w:rPr>
          <w:rStyle w:val="libBold2Char"/>
          <w:rtl/>
        </w:rPr>
        <w:t>،</w:t>
      </w:r>
      <w:r w:rsidRPr="00524C63">
        <w:rPr>
          <w:rStyle w:val="libBold2Char"/>
          <w:rtl/>
        </w:rPr>
        <w:t xml:space="preserve"> وَفِيكَ أَنْزَلَ الله تَعالى</w:t>
      </w:r>
      <w:r w:rsidR="009A58AC" w:rsidRPr="00524C63">
        <w:rPr>
          <w:rStyle w:val="libBold2Char"/>
          <w:rtl/>
        </w:rPr>
        <w:t>:</w:t>
      </w:r>
      <w:r>
        <w:rPr>
          <w:rtl/>
        </w:rPr>
        <w:t xml:space="preserve"> </w:t>
      </w:r>
      <w:r w:rsidRPr="003C7C01">
        <w:rPr>
          <w:rStyle w:val="libAlaemChar"/>
          <w:rFonts w:hint="cs"/>
          <w:rtl/>
        </w:rPr>
        <w:t>(</w:t>
      </w:r>
      <w:r w:rsidRPr="003C7C01">
        <w:rPr>
          <w:rStyle w:val="libAieChar"/>
          <w:rtl/>
        </w:rPr>
        <w:t>وَيُؤْثِرُونَ عَلى أَنْفُسِهِمْ وَلَوْ كانَ بِهِمْ خَصاصةٌ وَمَنْ يُوقَ شُحَّ نَفْسِهِ فَأُولَئِكَ هُمُ المُفْلِحُونَ</w:t>
      </w:r>
      <w:r w:rsidRPr="003C7C01">
        <w:rPr>
          <w:rStyle w:val="libAlaemChar"/>
          <w:rFonts w:hint="cs"/>
          <w:rtl/>
        </w:rPr>
        <w:t>)</w:t>
      </w:r>
      <w:r>
        <w:rPr>
          <w:rtl/>
        </w:rPr>
        <w:t xml:space="preserve"> </w:t>
      </w:r>
      <w:r w:rsidRPr="003C7C01">
        <w:rPr>
          <w:rStyle w:val="libFootnotenumChar"/>
          <w:rFonts w:hint="cs"/>
          <w:rtl/>
        </w:rPr>
        <w:t>(5)</w:t>
      </w:r>
      <w:r w:rsidR="009A58AC">
        <w:rPr>
          <w:rFonts w:hint="cs"/>
          <w:rtl/>
        </w:rPr>
        <w:t>،</w:t>
      </w:r>
      <w:r>
        <w:rPr>
          <w:rtl/>
        </w:rPr>
        <w:t xml:space="preserve"> وَأَنْتَ الكاظِمُ لِلْغَيْظِ وَالعافِي عَنِ النَّاسِ وَالله يُحِبُّ المُحْسِنِينَ</w:t>
      </w:r>
      <w:r w:rsidR="009A58AC">
        <w:rPr>
          <w:rtl/>
        </w:rPr>
        <w:t>،</w:t>
      </w:r>
      <w:r>
        <w:rPr>
          <w:rtl/>
        </w:rPr>
        <w:t xml:space="preserve"> وَأَنْتَ الصَّابِرُ</w:t>
      </w:r>
      <w:r>
        <w:rPr>
          <w:rFonts w:hint="cs"/>
          <w:rtl/>
        </w:rPr>
        <w:t xml:space="preserve"> </w:t>
      </w:r>
      <w:r>
        <w:rPr>
          <w:rtl/>
        </w:rPr>
        <w:t>فِي البَأْساءِ وَالضَّرَّاءِ وَحِينَ البَأْسِ وَأَنْتَ القاسِمُ بِالسَّوِيَّةِ وَالعادِلُ فِي الرَّعِيَّةِ وَالعالِمُ بِحُدُودِ الله مِنْ جَمِيعِ البَرِيَّةِ</w:t>
      </w:r>
      <w:r w:rsidR="009A58AC">
        <w:rPr>
          <w:rtl/>
        </w:rPr>
        <w:t>،</w:t>
      </w:r>
      <w:r>
        <w:rPr>
          <w:rtl/>
        </w:rPr>
        <w:t xml:space="preserve"> وَالله تَعالى أَخْبَرَ عَمَّا أَوْلاكَ مِنْ فَضْلِهِ بِقَوْلِهِ</w:t>
      </w:r>
      <w:r w:rsidR="009A58AC">
        <w:rPr>
          <w:rtl/>
        </w:rPr>
        <w:t>:</w:t>
      </w:r>
      <w:r>
        <w:rPr>
          <w:rFonts w:hint="cs"/>
          <w:rtl/>
        </w:rPr>
        <w:t xml:space="preserve"> </w:t>
      </w:r>
      <w:r w:rsidRPr="003C7C01">
        <w:rPr>
          <w:rStyle w:val="libAlaemChar"/>
          <w:rFonts w:hint="cs"/>
          <w:rtl/>
        </w:rPr>
        <w:t>(</w:t>
      </w:r>
      <w:r w:rsidRPr="003C7C01">
        <w:rPr>
          <w:rStyle w:val="libAieChar"/>
          <w:rtl/>
        </w:rPr>
        <w:t>أَفَمَنْ كانَ مُؤْمِناً كَمَنْ كانَ فاسِقاً لايَسْتَوُونَ</w:t>
      </w:r>
      <w:r w:rsidR="009A58AC">
        <w:rPr>
          <w:rStyle w:val="libAieChar"/>
          <w:rtl/>
        </w:rPr>
        <w:t>؛</w:t>
      </w:r>
      <w:r w:rsidRPr="003C7C01">
        <w:rPr>
          <w:rStyle w:val="libAieChar"/>
          <w:rtl/>
        </w:rPr>
        <w:t xml:space="preserve"> أَمّا الَّذِينَ آمَنُوا وَعَمِلُوا الصَّالِحاتِ فَلَهُمْ جَنَّاتُ المَأْوى نُزُلاً بِما كانُوا يَعْلَمُونَ</w:t>
      </w:r>
      <w:r w:rsidRPr="003C7C01">
        <w:rPr>
          <w:rStyle w:val="libAlaemChar"/>
          <w:rFonts w:hint="cs"/>
          <w:rtl/>
        </w:rPr>
        <w:t>)</w:t>
      </w:r>
      <w:r>
        <w:rPr>
          <w:rtl/>
        </w:rPr>
        <w:t xml:space="preserve"> </w:t>
      </w:r>
      <w:r w:rsidRPr="003C7C01">
        <w:rPr>
          <w:rStyle w:val="libFootnotenumChar"/>
          <w:rFonts w:hint="cs"/>
          <w:rtl/>
        </w:rPr>
        <w:t>(6)</w:t>
      </w:r>
      <w:r w:rsidR="009A58AC">
        <w:rPr>
          <w:rFonts w:hint="cs"/>
          <w:rtl/>
        </w:rPr>
        <w:t>؛</w:t>
      </w:r>
      <w:r>
        <w:rPr>
          <w:rtl/>
        </w:rPr>
        <w:t xml:space="preserve"> وَأَنْتَ المَخْصُوصُ بِعِلْمِ التَّنْزِيلِ وَحُكْمِ التَّأْوِيلِ وَنَصِّ الرَّسُولِ</w:t>
      </w:r>
      <w:r w:rsidR="009A58AC">
        <w:rPr>
          <w:rtl/>
        </w:rPr>
        <w:t>،</w:t>
      </w:r>
      <w:r>
        <w:rPr>
          <w:rtl/>
        </w:rPr>
        <w:t xml:space="preserve"> وَلَكَ المَواقِفُ المَشْهُودَةُ وَالمَقاماتُ المَشْهُورَةُ وَالأيَّامُ المَذْكُورَةُ يَوْمَ بَدْرٍ وَيَوْمَ الاَحْزابِ</w:t>
      </w:r>
      <w:r w:rsidR="009A58AC">
        <w:rPr>
          <w:rtl/>
        </w:rPr>
        <w:t>،</w:t>
      </w:r>
      <w:r>
        <w:rPr>
          <w:rFonts w:hint="cs"/>
          <w:rtl/>
        </w:rPr>
        <w:t xml:space="preserve"> </w:t>
      </w:r>
      <w:r w:rsidRPr="003C7C01">
        <w:rPr>
          <w:rStyle w:val="libAlaemChar"/>
          <w:rFonts w:hint="cs"/>
          <w:rtl/>
        </w:rPr>
        <w:t>(</w:t>
      </w:r>
      <w:r w:rsidRPr="003C7C01">
        <w:rPr>
          <w:rStyle w:val="libAieChar"/>
          <w:rtl/>
        </w:rPr>
        <w:t>إِذْ زاغَتِ الاَبْصارُ وَبَلَغَتِ القُلُوبُ الحَناجِرَ وَتَظُنُّونَ بِالله الظُّنُونا</w:t>
      </w:r>
      <w:r w:rsidR="009A58AC">
        <w:rPr>
          <w:rStyle w:val="libAieChar"/>
          <w:rtl/>
        </w:rPr>
        <w:t>،</w:t>
      </w:r>
      <w:r w:rsidRPr="003C7C01">
        <w:rPr>
          <w:rStyle w:val="libAieChar"/>
          <w:rtl/>
        </w:rPr>
        <w:t xml:space="preserve"> هُنالِكَ ابْتُلِيَ المُؤْمِنُونَ وَزُلْزِلُوا زِلْزالاً شَدِيداً</w:t>
      </w:r>
      <w:r w:rsidR="009A58AC">
        <w:rPr>
          <w:rStyle w:val="libAieChar"/>
          <w:rtl/>
        </w:rPr>
        <w:t>،</w:t>
      </w:r>
      <w:r w:rsidRPr="003C7C01">
        <w:rPr>
          <w:rStyle w:val="libAieChar"/>
          <w:rtl/>
        </w:rPr>
        <w:t xml:space="preserve"> وَإذْ يَقُولُ المُنافِقُونَ وَالَّذِينَ فِي قُلُوبِهِمْ مَرَضٌ ما وَعَدَنا الله وَرَسُولُهُ إِلاّ غُرُوراً</w:t>
      </w:r>
      <w:r w:rsidR="009A58AC">
        <w:rPr>
          <w:rStyle w:val="libAieChar"/>
          <w:rtl/>
        </w:rPr>
        <w:t>،</w:t>
      </w:r>
      <w:r w:rsidRPr="003C7C01">
        <w:rPr>
          <w:rStyle w:val="libAieChar"/>
          <w:rtl/>
        </w:rPr>
        <w:t xml:space="preserve"> وَإِذْ قالَتْ طائِفَةٌ مِنْهُمْ يا أهْلَ يَثْرِبَ لامُقامَ لَكُمْ فَارْجِعُوا وَيَسْتَأْذِنُ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المائدة</w:t>
      </w:r>
      <w:r w:rsidR="009A58AC">
        <w:rPr>
          <w:rFonts w:hint="cs"/>
          <w:rtl/>
        </w:rPr>
        <w:t>:</w:t>
      </w:r>
      <w:r>
        <w:rPr>
          <w:rFonts w:hint="cs"/>
          <w:rtl/>
        </w:rPr>
        <w:t xml:space="preserve"> 5 / 54</w:t>
      </w:r>
      <w:r w:rsidR="003C7C01">
        <w:rPr>
          <w:rFonts w:hint="cs"/>
          <w:rtl/>
        </w:rPr>
        <w:t xml:space="preserve"> - </w:t>
      </w:r>
      <w:r>
        <w:rPr>
          <w:rFonts w:hint="cs"/>
          <w:rtl/>
        </w:rPr>
        <w:t>56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آل عمران</w:t>
      </w:r>
      <w:r w:rsidR="009A58AC">
        <w:rPr>
          <w:rFonts w:hint="cs"/>
          <w:rtl/>
        </w:rPr>
        <w:t>:</w:t>
      </w:r>
      <w:r>
        <w:rPr>
          <w:rFonts w:hint="cs"/>
          <w:rtl/>
        </w:rPr>
        <w:t xml:space="preserve"> 3 / 53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آل عمران</w:t>
      </w:r>
      <w:r w:rsidR="009A58AC">
        <w:rPr>
          <w:rFonts w:hint="cs"/>
          <w:rtl/>
        </w:rPr>
        <w:t>:</w:t>
      </w:r>
      <w:r>
        <w:rPr>
          <w:rFonts w:hint="cs"/>
          <w:rtl/>
        </w:rPr>
        <w:t xml:space="preserve"> 3 / 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الشعراء</w:t>
      </w:r>
      <w:r w:rsidR="009A58AC">
        <w:rPr>
          <w:rFonts w:hint="cs"/>
          <w:rtl/>
        </w:rPr>
        <w:t>:</w:t>
      </w:r>
      <w:r>
        <w:rPr>
          <w:rFonts w:hint="cs"/>
          <w:rtl/>
        </w:rPr>
        <w:t xml:space="preserve"> 26 / 227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الحشر</w:t>
      </w:r>
      <w:r w:rsidR="009A58AC">
        <w:rPr>
          <w:rFonts w:hint="cs"/>
          <w:rtl/>
        </w:rPr>
        <w:t>:</w:t>
      </w:r>
      <w:r>
        <w:rPr>
          <w:rFonts w:hint="cs"/>
          <w:rtl/>
        </w:rPr>
        <w:t xml:space="preserve"> 59 / 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السجدة</w:t>
      </w:r>
      <w:r w:rsidR="009A58AC">
        <w:rPr>
          <w:rFonts w:hint="cs"/>
          <w:rtl/>
        </w:rPr>
        <w:t>:</w:t>
      </w:r>
      <w:r>
        <w:rPr>
          <w:rFonts w:hint="cs"/>
          <w:rtl/>
        </w:rPr>
        <w:t xml:space="preserve"> 32 / 18</w:t>
      </w:r>
      <w:r w:rsidR="003C7C01">
        <w:rPr>
          <w:rFonts w:hint="cs"/>
          <w:rtl/>
        </w:rPr>
        <w:t xml:space="preserve"> - </w:t>
      </w:r>
      <w:r>
        <w:rPr>
          <w:rFonts w:hint="cs"/>
          <w:rtl/>
        </w:rPr>
        <w:t>19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3C7C01">
        <w:rPr>
          <w:rStyle w:val="libAieChar"/>
          <w:rtl/>
        </w:rPr>
        <w:lastRenderedPageBreak/>
        <w:t>فَرِيقٌ مِنْهُمْ النَّبِيَّ يَقُولُونَ</w:t>
      </w:r>
      <w:r w:rsidR="009A58AC">
        <w:rPr>
          <w:rStyle w:val="libAieChar"/>
          <w:rtl/>
        </w:rPr>
        <w:t>:</w:t>
      </w:r>
      <w:r w:rsidRPr="003C7C01">
        <w:rPr>
          <w:rStyle w:val="libAieChar"/>
          <w:rtl/>
        </w:rPr>
        <w:t xml:space="preserve"> إِنَّ بُيُوتَنا عَوْرَةٌ وَما هِي بِعَوْرَةٍ إِنْ يُرِيدُونَ إِلاّ فِراراً</w:t>
      </w:r>
      <w:r w:rsidRPr="003C7C01">
        <w:rPr>
          <w:rStyle w:val="libAlaemChar"/>
          <w:rtl/>
        </w:rPr>
        <w:t>)</w:t>
      </w:r>
      <w:r>
        <w:rPr>
          <w:rFonts w:hint="cs"/>
          <w:rtl/>
        </w:rPr>
        <w:t xml:space="preserve"> </w:t>
      </w:r>
      <w:r w:rsidRPr="003C7C01">
        <w:rPr>
          <w:rStyle w:val="libFootnotenumChar"/>
          <w:rFonts w:hint="cs"/>
          <w:rtl/>
        </w:rPr>
        <w:t>(1)</w:t>
      </w:r>
      <w:r w:rsidR="009A58AC">
        <w:rPr>
          <w:rFonts w:hint="cs"/>
          <w:rtl/>
        </w:rPr>
        <w:t>،</w:t>
      </w:r>
      <w:r>
        <w:rPr>
          <w:rtl/>
        </w:rPr>
        <w:t xml:space="preserve"> وَقالَ الله تَعالى</w:t>
      </w:r>
      <w:r w:rsidR="009A58AC">
        <w:rPr>
          <w:rtl/>
        </w:rPr>
        <w:t>:</w:t>
      </w:r>
      <w:r>
        <w:rPr>
          <w:rtl/>
        </w:rPr>
        <w:t xml:space="preserve"> </w:t>
      </w:r>
      <w:r w:rsidRPr="003C7C01">
        <w:rPr>
          <w:rStyle w:val="libAlaemChar"/>
          <w:rFonts w:hint="cs"/>
          <w:rtl/>
        </w:rPr>
        <w:t>(</w:t>
      </w:r>
      <w:r w:rsidRPr="003C7C01">
        <w:rPr>
          <w:rStyle w:val="libAieChar"/>
          <w:rtl/>
        </w:rPr>
        <w:t>وَلَمَّا رَأَى المُؤْمِنُونَ الأحْزابَ قالُوا هذا ماوَعَدَنا الله وَرَسُولُهُ وَصَدَقَ الله وَرَسُولُهُ وَمازادَهُمْ إِلاّ إِيْماناً وَتَسْلِيماً</w:t>
      </w:r>
      <w:r w:rsidRPr="003C7C01">
        <w:rPr>
          <w:rStyle w:val="libAlaemChar"/>
          <w:rFonts w:hint="cs"/>
          <w:rtl/>
        </w:rPr>
        <w:t>)</w:t>
      </w:r>
      <w:r>
        <w:rPr>
          <w:rtl/>
        </w:rPr>
        <w:t xml:space="preserve"> </w:t>
      </w:r>
      <w:r w:rsidRPr="003C7C01">
        <w:rPr>
          <w:rStyle w:val="libFootnotenumChar"/>
          <w:rFonts w:hint="cs"/>
          <w:rtl/>
        </w:rPr>
        <w:t>(2)</w:t>
      </w:r>
      <w:r w:rsidR="009A58AC">
        <w:rPr>
          <w:rFonts w:hint="cs"/>
          <w:rtl/>
        </w:rPr>
        <w:t>،</w:t>
      </w:r>
      <w:r>
        <w:rPr>
          <w:rtl/>
        </w:rPr>
        <w:t xml:space="preserve"> </w:t>
      </w:r>
      <w:r w:rsidRPr="00524C63">
        <w:rPr>
          <w:rStyle w:val="libBold2Char"/>
          <w:rtl/>
        </w:rPr>
        <w:t>فَقَتلْتَ عَمْرَهُمْ وَهَزَمْتَ جَمْعَهُمْ وَرَدَّ الله الَّذِينَ كَفَرُوا بِغَيْظِهِمْ لَمْ يَنالُوا خَيْراً وَكَفى الله المُؤْمِنِينَ القِتالَ</w:t>
      </w:r>
      <w:r w:rsidR="009A58AC" w:rsidRPr="00524C63">
        <w:rPr>
          <w:rStyle w:val="libBold2Char"/>
          <w:rtl/>
        </w:rPr>
        <w:t>،</w:t>
      </w:r>
      <w:r w:rsidRPr="00524C63">
        <w:rPr>
          <w:rStyle w:val="libBold2Char"/>
          <w:rtl/>
        </w:rPr>
        <w:t xml:space="preserve"> وَكانَ الله قَوِياً عَزِيزاً</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r w:rsidRPr="00524C63">
        <w:rPr>
          <w:rStyle w:val="libBold2Char"/>
          <w:rtl/>
        </w:rPr>
        <w:t xml:space="preserve"> وَيَوْمَ أُحُدٍ إِذْ يُصْعِدُونَ وَلا يَلْوُوْنَ عَلى أَحَدٍ وَالرَّسُولُ يَدْعُوهُمْ فِي</w:t>
      </w:r>
      <w:r w:rsidRPr="00524C63">
        <w:rPr>
          <w:rStyle w:val="libBold2Char"/>
          <w:rFonts w:hint="cs"/>
          <w:rtl/>
        </w:rPr>
        <w:t xml:space="preserve"> </w:t>
      </w:r>
      <w:r w:rsidRPr="00524C63">
        <w:rPr>
          <w:rStyle w:val="libBold2Char"/>
          <w:rtl/>
        </w:rPr>
        <w:t>اُخْراهُمْ وَأَنْتَ تَذُودُ بِهِمُ</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المُشْرِكينَ عَنِ النَّبِيَّ ذاتَ اليَمِينِ وَذاتَ الشِّمالِ حَتّى رَدَّهُمُ الله تَعالى عَنْكُما خائِفِينَ وَنَصَرَ بِكَ الخاذِلِينَ</w:t>
      </w:r>
      <w:r w:rsidR="009A58AC" w:rsidRPr="00524C63">
        <w:rPr>
          <w:rStyle w:val="libBold2Char"/>
          <w:rtl/>
        </w:rPr>
        <w:t>،</w:t>
      </w:r>
      <w:r w:rsidRPr="00524C63">
        <w:rPr>
          <w:rStyle w:val="libBold2Char"/>
          <w:rtl/>
        </w:rPr>
        <w:t xml:space="preserve"> وَيَوْمَ حُنَيْنٍ عَلى ما نَطَقَ بِهِ التَّنْزِيلُ</w:t>
      </w:r>
      <w:r>
        <w:rPr>
          <w:rFonts w:hint="cs"/>
          <w:rtl/>
        </w:rPr>
        <w:t xml:space="preserve"> </w:t>
      </w:r>
      <w:r w:rsidRPr="003C7C01">
        <w:rPr>
          <w:rStyle w:val="libAlaemChar"/>
          <w:rFonts w:hint="cs"/>
          <w:rtl/>
        </w:rPr>
        <w:t>(</w:t>
      </w:r>
      <w:r w:rsidRPr="003C7C01">
        <w:rPr>
          <w:rStyle w:val="libAieChar"/>
          <w:rtl/>
        </w:rPr>
        <w:t>إِذْ أَعْجَبَتْكُمْ كَثْرَتُكُمْ فَلَمْ تُغْنِ عَنْكُمْ شَيْئاً وَضاقَتْ عَلَيْكُمْ الأَرضُ بِما رَحُبَتْ ثُمَّ وَلَّيْتُمْ مُدْبِرينَ ثُمَّ أَنْزَلَ الله سَكِينَتَهُ عَلى رَسُولِهِ وَعَلى المُؤْمِنِينَ</w:t>
      </w:r>
      <w:r w:rsidRPr="003C7C01">
        <w:rPr>
          <w:rStyle w:val="libAlaemChar"/>
          <w:rFonts w:hint="cs"/>
          <w:rtl/>
        </w:rPr>
        <w:t>)</w:t>
      </w:r>
      <w:r>
        <w:rPr>
          <w:rtl/>
        </w:rPr>
        <w:t xml:space="preserve"> </w:t>
      </w:r>
      <w:r w:rsidRPr="003C7C01">
        <w:rPr>
          <w:rStyle w:val="libFootnotenumChar"/>
          <w:rFonts w:hint="cs"/>
          <w:rtl/>
        </w:rPr>
        <w:t>(5)</w:t>
      </w:r>
      <w:r w:rsidR="009A58AC">
        <w:rPr>
          <w:rFonts w:hint="cs"/>
          <w:rtl/>
        </w:rPr>
        <w:t>،</w:t>
      </w:r>
      <w:r>
        <w:rPr>
          <w:rtl/>
        </w:rPr>
        <w:t xml:space="preserve"> </w:t>
      </w:r>
      <w:r w:rsidRPr="00524C63">
        <w:rPr>
          <w:rStyle w:val="libBold2Char"/>
          <w:rtl/>
        </w:rPr>
        <w:t>وَالمُؤْمِنُونَ أَنْتَ وَمَنْ يَلِيكَ وَعَمُّكَ العَبَّاُس يُنادِي المُنْهَزِمِينَ</w:t>
      </w:r>
      <w:r w:rsidR="009A58AC" w:rsidRPr="00524C63">
        <w:rPr>
          <w:rStyle w:val="libBold2Char"/>
          <w:rtl/>
        </w:rPr>
        <w:t>:</w:t>
      </w:r>
      <w:r w:rsidRPr="00524C63">
        <w:rPr>
          <w:rStyle w:val="libBold2Char"/>
          <w:rtl/>
        </w:rPr>
        <w:t xml:space="preserve"> يا أصْحابَ سُورَةِ البَقَرَةِ</w:t>
      </w:r>
      <w:r w:rsidR="009A58AC" w:rsidRPr="00524C63">
        <w:rPr>
          <w:rStyle w:val="libBold2Char"/>
          <w:rtl/>
        </w:rPr>
        <w:t>،</w:t>
      </w:r>
      <w:r w:rsidRPr="00524C63">
        <w:rPr>
          <w:rStyle w:val="libBold2Char"/>
          <w:rtl/>
        </w:rPr>
        <w:t xml:space="preserve"> يا أهْلَ بَيْعَةِ الشَّجَرَةِ</w:t>
      </w:r>
      <w:r w:rsidR="009A58AC" w:rsidRPr="00524C63">
        <w:rPr>
          <w:rStyle w:val="libBold2Char"/>
          <w:rtl/>
        </w:rPr>
        <w:t>،</w:t>
      </w:r>
      <w:r w:rsidRPr="00524C63">
        <w:rPr>
          <w:rStyle w:val="libBold2Char"/>
          <w:rtl/>
        </w:rPr>
        <w:t xml:space="preserve"> حَتّى اسْتَجابَ لَهُ قَوْمٌ قَدْ كَفَيْتَهُمُ المُؤْنَةَ وَتَكَلَّفْتَ دُونَهُمُ المَعُونَةَ فَعادُوا آيِسِينَ مِنَ المَثُوبَةِ راجِينَ وَعْدَ الله تعالى بِالتَّوْبَهِ وَذلِكَ قَوْلُ الله جَلَّ ذِكْرُهُ</w:t>
      </w:r>
      <w:r w:rsidR="009A58AC" w:rsidRPr="00524C63">
        <w:rPr>
          <w:rStyle w:val="libBold2Char"/>
          <w:rtl/>
        </w:rPr>
        <w:t>:</w:t>
      </w:r>
      <w:r>
        <w:rPr>
          <w:rFonts w:hint="cs"/>
          <w:rtl/>
        </w:rPr>
        <w:t xml:space="preserve"> </w:t>
      </w:r>
      <w:r w:rsidRPr="003C7C01">
        <w:rPr>
          <w:rStyle w:val="libAlaemChar"/>
          <w:rFonts w:hint="cs"/>
          <w:rtl/>
        </w:rPr>
        <w:t>(</w:t>
      </w:r>
      <w:r w:rsidRPr="003C7C01">
        <w:rPr>
          <w:rStyle w:val="libAieChar"/>
          <w:rtl/>
        </w:rPr>
        <w:t>ثُمَّ يَتُوبُ الله مِنْ بَعْدِ ذلِكَ عَلى مَنْ يَشاءُ</w:t>
      </w:r>
      <w:r w:rsidRPr="003C7C01">
        <w:rPr>
          <w:rStyle w:val="libAlaemChar"/>
          <w:rtl/>
        </w:rPr>
        <w:t>)</w:t>
      </w:r>
      <w:r>
        <w:rPr>
          <w:rFonts w:hint="cs"/>
          <w:rtl/>
        </w:rPr>
        <w:t xml:space="preserve"> </w:t>
      </w:r>
      <w:r w:rsidRPr="003C7C01">
        <w:rPr>
          <w:rStyle w:val="libFootnotenumChar"/>
          <w:rFonts w:hint="cs"/>
          <w:rtl/>
        </w:rPr>
        <w:t>(6)</w:t>
      </w:r>
      <w:r w:rsidR="009A58AC">
        <w:rPr>
          <w:rFonts w:hint="cs"/>
          <w:rtl/>
        </w:rPr>
        <w:t>؛</w:t>
      </w:r>
      <w:r>
        <w:rPr>
          <w:rtl/>
        </w:rPr>
        <w:t xml:space="preserve"> </w:t>
      </w:r>
      <w:r w:rsidRPr="00524C63">
        <w:rPr>
          <w:rStyle w:val="libBold2Char"/>
          <w:rtl/>
        </w:rPr>
        <w:t>وَأَنْتَ حائِزٌ دَرَجَةَ الصَّبْرِ فائِزٌ بِعَظِيمِ الاَجْرِ</w:t>
      </w:r>
      <w:r w:rsidR="009A58AC" w:rsidRPr="00524C63">
        <w:rPr>
          <w:rStyle w:val="libBold2Char"/>
          <w:rtl/>
        </w:rPr>
        <w:t>،</w:t>
      </w:r>
      <w:r w:rsidRPr="00524C63">
        <w:rPr>
          <w:rStyle w:val="libBold2Char"/>
          <w:rtl/>
        </w:rPr>
        <w:t xml:space="preserve"> وَيَوْمَ خَيْبَرَ إِذْ أَظْهَرَ الله خَوَرَ المُنافِقِينَ وَقَطَعَ دابِرَ الكافِرِينَ وَالحَمْدُ للهِ رَبِّ العالَمِينَ</w:t>
      </w:r>
      <w:r w:rsidR="009A58AC">
        <w:rPr>
          <w:rtl/>
        </w:rPr>
        <w:t>،</w:t>
      </w:r>
      <w:r>
        <w:rPr>
          <w:rFonts w:hint="cs"/>
          <w:rtl/>
        </w:rPr>
        <w:t xml:space="preserve"> </w:t>
      </w:r>
      <w:r w:rsidRPr="003C7C01">
        <w:rPr>
          <w:rStyle w:val="libAlaemChar"/>
          <w:rFonts w:hint="cs"/>
          <w:rtl/>
        </w:rPr>
        <w:t>(</w:t>
      </w:r>
      <w:r w:rsidRPr="003C7C01">
        <w:rPr>
          <w:rStyle w:val="libAieChar"/>
          <w:rtl/>
        </w:rPr>
        <w:t>وَلَقَدْ كانُوا عاهَدُوا الله مِنْ قَبْلُ لايُوَلُّونَ الاَدْبارَ وَكانَ عَهْدُ الله مَسْؤولاً</w:t>
      </w:r>
      <w:r w:rsidRPr="003C7C01">
        <w:rPr>
          <w:rStyle w:val="libAlaemChar"/>
          <w:rFonts w:hint="cs"/>
          <w:rtl/>
        </w:rPr>
        <w:t>)</w:t>
      </w:r>
      <w:r>
        <w:rPr>
          <w:rFonts w:hint="cs"/>
          <w:rtl/>
        </w:rPr>
        <w:t xml:space="preserve"> </w:t>
      </w:r>
      <w:r w:rsidRPr="003C7C01">
        <w:rPr>
          <w:rStyle w:val="libFootnotenumChar"/>
          <w:rFonts w:hint="cs"/>
          <w:rtl/>
        </w:rPr>
        <w:t>(7)</w:t>
      </w:r>
      <w:r w:rsidR="003C7C01">
        <w:rPr>
          <w:rtl/>
          <w:lang w:bidi="fa-IR"/>
        </w:rPr>
        <w:t>.</w:t>
      </w:r>
      <w:r>
        <w:rPr>
          <w:rFonts w:hint="cs"/>
          <w:rtl/>
        </w:rPr>
        <w:t xml:space="preserve"> </w:t>
      </w:r>
      <w:r>
        <w:rPr>
          <w:rtl/>
        </w:rPr>
        <w:t>مَوْلايَ أَنْتَ الحُجَّةُ البالِغَةُ وَالمَحَجَّةُ الواضِحَةُ وَالنِّعْمَةُ السابِغَةُ وَالبُرْهانُ المُنِيرُ فَهَنِيئا لَكَ بِما أَتاكَ الله مِنْ فَضْلٍ وَتَبّاً لِشانِئِكَ ذِي الجَهْلِ</w:t>
      </w:r>
      <w:r w:rsidR="009A58AC">
        <w:rPr>
          <w:rtl/>
        </w:rPr>
        <w:t>،</w:t>
      </w:r>
      <w:r>
        <w:rPr>
          <w:rtl/>
        </w:rPr>
        <w:t xml:space="preserve"> شَهِدْتَ مَعَ النَّبِيِّ </w:t>
      </w:r>
      <w:r w:rsidRPr="003C7C01">
        <w:rPr>
          <w:rStyle w:val="libAlaemChar"/>
          <w:rtl/>
        </w:rPr>
        <w:t>صلى‌الله‌عليه‌وآله</w:t>
      </w:r>
      <w:r>
        <w:rPr>
          <w:rtl/>
        </w:rPr>
        <w:t xml:space="preserve"> جَمِيعَ حُروبِهِ وَمَغازِيهِ تَحْمِلُ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الاحزاب</w:t>
      </w:r>
      <w:r w:rsidR="009A58AC">
        <w:rPr>
          <w:rFonts w:hint="cs"/>
          <w:rtl/>
        </w:rPr>
        <w:t>:</w:t>
      </w:r>
      <w:r>
        <w:rPr>
          <w:rFonts w:hint="cs"/>
          <w:rtl/>
        </w:rPr>
        <w:t xml:space="preserve"> 33 / 10</w:t>
      </w:r>
      <w:r w:rsidR="003C7C01">
        <w:rPr>
          <w:rFonts w:hint="cs"/>
          <w:rtl/>
        </w:rPr>
        <w:t xml:space="preserve"> - </w:t>
      </w:r>
      <w:r>
        <w:rPr>
          <w:rFonts w:hint="cs"/>
          <w:rtl/>
        </w:rPr>
        <w:t>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الاحزاب</w:t>
      </w:r>
      <w:r w:rsidR="009A58AC">
        <w:rPr>
          <w:rFonts w:hint="cs"/>
          <w:rtl/>
        </w:rPr>
        <w:t>:</w:t>
      </w:r>
      <w:r>
        <w:rPr>
          <w:rFonts w:hint="cs"/>
          <w:rtl/>
        </w:rPr>
        <w:t xml:space="preserve"> 33 / 22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الاحزاب</w:t>
      </w:r>
      <w:r w:rsidR="009A58AC">
        <w:rPr>
          <w:rFonts w:hint="cs"/>
          <w:rtl/>
        </w:rPr>
        <w:t>:</w:t>
      </w:r>
      <w:r>
        <w:rPr>
          <w:rFonts w:hint="cs"/>
          <w:rtl/>
        </w:rPr>
        <w:t xml:space="preserve"> 33 / 25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أي تبعد شجعان المشركين</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التوبة</w:t>
      </w:r>
      <w:r w:rsidR="009A58AC">
        <w:rPr>
          <w:rFonts w:hint="cs"/>
          <w:rtl/>
        </w:rPr>
        <w:t>:</w:t>
      </w:r>
      <w:r>
        <w:rPr>
          <w:rFonts w:hint="cs"/>
          <w:rtl/>
        </w:rPr>
        <w:t xml:space="preserve"> 9 / 25 و 26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التوبة</w:t>
      </w:r>
      <w:r w:rsidR="009A58AC">
        <w:rPr>
          <w:rFonts w:hint="cs"/>
          <w:rtl/>
        </w:rPr>
        <w:t>:</w:t>
      </w:r>
      <w:r>
        <w:rPr>
          <w:rFonts w:hint="cs"/>
          <w:rtl/>
        </w:rPr>
        <w:t xml:space="preserve"> 9 / 27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الاحزاب</w:t>
      </w:r>
      <w:r w:rsidR="009A58AC">
        <w:rPr>
          <w:rFonts w:hint="cs"/>
          <w:rtl/>
        </w:rPr>
        <w:t>:</w:t>
      </w:r>
      <w:r>
        <w:rPr>
          <w:rFonts w:hint="cs"/>
          <w:rtl/>
        </w:rPr>
        <w:t xml:space="preserve"> 33 / 15</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الرَّايَةَ أَمامَهُ وَتَضْرِبُ بِالسَّيْفِ قُدَّامَهُ</w:t>
      </w:r>
      <w:r w:rsidR="009A58AC" w:rsidRPr="00524C63">
        <w:rPr>
          <w:rStyle w:val="libBold2Char"/>
          <w:rtl/>
        </w:rPr>
        <w:t>،</w:t>
      </w:r>
      <w:r w:rsidRPr="00524C63">
        <w:rPr>
          <w:rStyle w:val="libBold2Char"/>
          <w:rtl/>
        </w:rPr>
        <w:t xml:space="preserve"> ثُمَّ لِحَزْمِكَ المَشْهُورِ</w:t>
      </w:r>
      <w:r w:rsidRPr="00524C63">
        <w:rPr>
          <w:rStyle w:val="libBold2Char"/>
          <w:rFonts w:hint="cs"/>
          <w:rtl/>
        </w:rPr>
        <w:t xml:space="preserve"> </w:t>
      </w:r>
      <w:r w:rsidRPr="00524C63">
        <w:rPr>
          <w:rStyle w:val="libBold2Char"/>
          <w:rtl/>
        </w:rPr>
        <w:t>وَبَصِيرَتِكَ فِي الاُمورِ أَمَّرَكَ فِي المَواطِنِ وَلَمْ يَكُنْ عَلَيْكَ أَمِيرٌ</w:t>
      </w:r>
      <w:r w:rsidR="003C7C01" w:rsidRPr="00524C63">
        <w:rPr>
          <w:rStyle w:val="libBold2Char"/>
          <w:rtl/>
        </w:rPr>
        <w:t>.</w:t>
      </w:r>
      <w:r w:rsidRPr="00524C63">
        <w:rPr>
          <w:rStyle w:val="libBold2Char"/>
          <w:rFonts w:hint="cs"/>
          <w:rtl/>
        </w:rPr>
        <w:t xml:space="preserve"> </w:t>
      </w:r>
      <w:r w:rsidRPr="00524C63">
        <w:rPr>
          <w:rStyle w:val="libBold2Char"/>
          <w:rtl/>
        </w:rPr>
        <w:t>وَكَمْ مِنْ أَمْرٍ صَدَّكَ عَنْ إِمْضاءِ عَزْمِكَ فِيهِ التُّقى وَاتَّبَعَ غَيْرُكَ فِي مِثْلِهِ الهَوى فَظَنَّ الجاهِلُونَ أَنَّكَ عَجَزْتَ عَمَّا إِلَيْهِ انْتَهى</w:t>
      </w:r>
      <w:r w:rsidR="009A58AC" w:rsidRPr="00524C63">
        <w:rPr>
          <w:rStyle w:val="libBold2Char"/>
          <w:rtl/>
        </w:rPr>
        <w:t>،</w:t>
      </w:r>
      <w:r w:rsidRPr="00524C63">
        <w:rPr>
          <w:rStyle w:val="libBold2Char"/>
          <w:rtl/>
        </w:rPr>
        <w:t xml:space="preserve"> ضَلَّ وَالله الظَّانُّ لِذلِكَ وَما اهْتَدى وَلَقَدْ أَوْضَحْتَ ماأَشْكَلَ مِنْ ذلِكَ لِمَنْ تَوَهَّمَ وَامْتَرى بِقَوْلِكَ صَلّى الله عَلَيْكَ</w:t>
      </w:r>
      <w:r w:rsidR="009A58AC" w:rsidRPr="00524C63">
        <w:rPr>
          <w:rStyle w:val="libBold2Char"/>
          <w:rtl/>
        </w:rPr>
        <w:t>:</w:t>
      </w:r>
      <w:r w:rsidRPr="00524C63">
        <w:rPr>
          <w:rStyle w:val="libBold2Char"/>
          <w:rtl/>
        </w:rPr>
        <w:t xml:space="preserve"> قَدْ يَرى الحُوَّلُ القُلَّبُ وَجْهَ الحِيلَةِ وَدُونَها حاجِزٌ مِنْ تَقْوى الله فَيَدَعُها رَأْيَ العَيْنِ وَيَنْتَهِزُ فُرْصَتَها مَنْ لا حَرِيجَةَ</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لَهُ فِي الدِّينِ</w:t>
      </w:r>
      <w:r w:rsidR="009A58AC" w:rsidRPr="00524C63">
        <w:rPr>
          <w:rStyle w:val="libBold2Char"/>
          <w:rtl/>
        </w:rPr>
        <w:t>؛</w:t>
      </w:r>
      <w:r w:rsidRPr="00524C63">
        <w:rPr>
          <w:rStyle w:val="libBold2Char"/>
          <w:rtl/>
        </w:rPr>
        <w:t xml:space="preserve"> صَدَقْتَ</w:t>
      </w:r>
      <w:r w:rsidRPr="00524C63">
        <w:rPr>
          <w:rStyle w:val="libBold2Char"/>
          <w:rFonts w:hint="cs"/>
          <w:rtl/>
        </w:rPr>
        <w:t xml:space="preserve"> [واللّه] </w:t>
      </w:r>
      <w:r w:rsidRPr="003C7C01">
        <w:rPr>
          <w:rStyle w:val="libFootnotenumChar"/>
          <w:rFonts w:hint="cs"/>
          <w:rtl/>
        </w:rPr>
        <w:t>(2)</w:t>
      </w:r>
      <w:r w:rsidRPr="00524C63">
        <w:rPr>
          <w:rStyle w:val="libBold2Char"/>
          <w:rtl/>
        </w:rPr>
        <w:t xml:space="preserve"> وَخَسِرَ المُبْطِلُونَ</w:t>
      </w:r>
      <w:r w:rsidR="003C7C01" w:rsidRPr="00524C63">
        <w:rPr>
          <w:rStyle w:val="libBold2Char"/>
          <w:rtl/>
        </w:rPr>
        <w:t>.</w:t>
      </w:r>
      <w:r w:rsidRPr="00524C63">
        <w:rPr>
          <w:rStyle w:val="libBold2Char"/>
          <w:rtl/>
        </w:rPr>
        <w:t xml:space="preserve"> وَإِذْ ماكَرَكَ الناكِثانِ فَقالا</w:t>
      </w:r>
      <w:r w:rsidR="009A58AC" w:rsidRPr="00524C63">
        <w:rPr>
          <w:rStyle w:val="libBold2Char"/>
          <w:rtl/>
        </w:rPr>
        <w:t>:</w:t>
      </w:r>
      <w:r w:rsidRPr="00524C63">
        <w:rPr>
          <w:rStyle w:val="libBold2Char"/>
          <w:rtl/>
        </w:rPr>
        <w:t xml:space="preserve"> نُرِيدُ العُمْرَةَ! فَقُلْتَ لَهُما</w:t>
      </w:r>
      <w:r w:rsidR="009A58AC" w:rsidRPr="00524C63">
        <w:rPr>
          <w:rStyle w:val="libBold2Char"/>
          <w:rtl/>
        </w:rPr>
        <w:t>:</w:t>
      </w:r>
      <w:r w:rsidRPr="00524C63">
        <w:rPr>
          <w:rStyle w:val="libBold2Char"/>
          <w:rtl/>
        </w:rPr>
        <w:t xml:space="preserve"> لَعَمْرُكُما ماتُرِيدانِ العُمْرَةَ لكِنْ تُرِيدانِ الغَدْرَةَ</w:t>
      </w:r>
      <w:r w:rsidR="009A58AC" w:rsidRPr="00524C63">
        <w:rPr>
          <w:rStyle w:val="libBold2Char"/>
          <w:rtl/>
        </w:rPr>
        <w:t>،</w:t>
      </w:r>
      <w:r w:rsidRPr="00524C63">
        <w:rPr>
          <w:rStyle w:val="libBold2Char"/>
          <w:rtl/>
        </w:rPr>
        <w:t xml:space="preserve"> فَأَخَذْتَ البَيْعَةَ عَلَيْهِما وَجَدَّدْتَ المِيثاقَ فَجَداً فِي النِّفاقِ</w:t>
      </w:r>
      <w:r w:rsidR="009A58AC" w:rsidRPr="00524C63">
        <w:rPr>
          <w:rStyle w:val="libBold2Char"/>
          <w:rtl/>
        </w:rPr>
        <w:t>،</w:t>
      </w:r>
      <w:r w:rsidRPr="00524C63">
        <w:rPr>
          <w:rStyle w:val="libBold2Char"/>
          <w:rtl/>
        </w:rPr>
        <w:t xml:space="preserve"> فَلَمَّا نَبَّهْتَهُما عَلى فِعْلِهِما أَغْفَلا وَعادا وَما انْتَفَعا وَكانَ عاقِبَةُ أَمْرِهِما خُسْراً</w:t>
      </w:r>
      <w:r w:rsidR="003C7C01" w:rsidRPr="00524C63">
        <w:rPr>
          <w:rStyle w:val="libBold2Char"/>
          <w:rtl/>
        </w:rPr>
        <w:t>.</w:t>
      </w:r>
      <w:r w:rsidRPr="00524C63">
        <w:rPr>
          <w:rStyle w:val="libBold2Char"/>
          <w:rFonts w:hint="cs"/>
          <w:rtl/>
        </w:rPr>
        <w:t xml:space="preserve"> </w:t>
      </w:r>
      <w:r w:rsidRPr="00524C63">
        <w:rPr>
          <w:rStyle w:val="libBold2Char"/>
          <w:rtl/>
        </w:rPr>
        <w:t>ثُمَّ تَلاهُما أَهْلُ الشَّامِ فَسِرْتَ إِلَيْهِمْ بَعْدَ الاعْذارِ وَهُمْ لايَدِينُونَ دِينَ الحَقِّ وَلايَتَدَبَّرُونَ القُرْآنَ هَمَجٌ رعاعٌ ضالُّونَ وَبِالَّذِي اُنْزِلَ عَلى مُحَمَّدٍ فِيْكَ كافِرُونَ وَلاِ هْلِ الخِلافِ عَلَيْكَ ناصِرُونَ</w:t>
      </w:r>
      <w:r w:rsidR="009A58AC" w:rsidRPr="00524C63">
        <w:rPr>
          <w:rStyle w:val="libBold2Char"/>
          <w:rtl/>
        </w:rPr>
        <w:t>،</w:t>
      </w:r>
      <w:r w:rsidRPr="00524C63">
        <w:rPr>
          <w:rStyle w:val="libBold2Char"/>
          <w:rtl/>
        </w:rPr>
        <w:t xml:space="preserve"> وَقَدْ أَمَرَاللهُ تَعالى بِاتِّباعِكَ وَنَدَبَ المُؤْمِنِينَ إِلى نَصْرِكَ</w:t>
      </w:r>
      <w:r w:rsidR="009A58AC" w:rsidRPr="00524C63">
        <w:rPr>
          <w:rStyle w:val="libBold2Char"/>
          <w:rtl/>
        </w:rPr>
        <w:t>،</w:t>
      </w:r>
      <w:r w:rsidRPr="00524C63">
        <w:rPr>
          <w:rStyle w:val="libBold2Char"/>
          <w:rtl/>
        </w:rPr>
        <w:t xml:space="preserve"> وَقالَ عَزَّوَجَلَّ</w:t>
      </w:r>
      <w:r w:rsidR="009A58AC" w:rsidRPr="00524C63">
        <w:rPr>
          <w:rStyle w:val="libBold2Char"/>
          <w:rtl/>
        </w:rPr>
        <w:t>:</w:t>
      </w:r>
      <w:r>
        <w:rPr>
          <w:rFonts w:hint="cs"/>
          <w:rtl/>
        </w:rPr>
        <w:t xml:space="preserve"> </w:t>
      </w:r>
      <w:r w:rsidRPr="003C7C01">
        <w:rPr>
          <w:rStyle w:val="libAlaemChar"/>
          <w:rFonts w:hint="cs"/>
          <w:rtl/>
        </w:rPr>
        <w:t>(</w:t>
      </w:r>
      <w:r w:rsidRPr="003C7C01">
        <w:rPr>
          <w:rStyle w:val="libAieChar"/>
          <w:rtl/>
        </w:rPr>
        <w:t>يا أَيُّها الَّذِينَ آمَنُوا اتَّقُوا الله وَكُونُوا مَعَ الصَّادِقِينَ</w:t>
      </w:r>
      <w:r w:rsidRPr="003C7C01">
        <w:rPr>
          <w:rStyle w:val="libAlaemChar"/>
          <w:rFonts w:hint="cs"/>
          <w:rtl/>
        </w:rPr>
        <w:t>)</w:t>
      </w:r>
      <w:r>
        <w:rPr>
          <w:rFonts w:hint="cs"/>
          <w:rtl/>
        </w:rPr>
        <w:t xml:space="preserve"> </w:t>
      </w:r>
      <w:r w:rsidRPr="003C7C01">
        <w:rPr>
          <w:rStyle w:val="libFootnotenumChar"/>
          <w:rFonts w:hint="cs"/>
          <w:rtl/>
        </w:rPr>
        <w:t>(3)</w:t>
      </w:r>
      <w:r w:rsidR="003C7C01">
        <w:rPr>
          <w:rtl/>
          <w:lang w:bidi="fa-IR"/>
        </w:rPr>
        <w:t>.</w:t>
      </w:r>
      <w:r>
        <w:rPr>
          <w:rtl/>
        </w:rPr>
        <w:t xml:space="preserve"> </w:t>
      </w:r>
      <w:r w:rsidRPr="00524C63">
        <w:rPr>
          <w:rStyle w:val="libBold2Char"/>
          <w:rtl/>
        </w:rPr>
        <w:t>مَوْلايَ بِكَ ظَهَرَ الحَقُّ وَقَدْ نَبَذَهُ الخَلْقُ وَأَوْضَحْتَ السُّنَنَ بَعْدَ الدُّرُوسِ وَالطَّمْسِ فَلَكَ سابِقَةُ الجِهادِ</w:t>
      </w:r>
      <w:r w:rsidRPr="00524C63">
        <w:rPr>
          <w:rStyle w:val="libBold2Char"/>
          <w:rFonts w:hint="cs"/>
          <w:rtl/>
        </w:rPr>
        <w:t xml:space="preserve"> </w:t>
      </w:r>
      <w:r w:rsidRPr="00524C63">
        <w:rPr>
          <w:rStyle w:val="libBold2Char"/>
          <w:rtl/>
        </w:rPr>
        <w:t>عَلى تَصْدِيقِ التَّنْزِيلِ وَلَكَ فَضِيلَةُ الجِهادِ عَلى تَحْقِيقِ التَّأْوِيلِ</w:t>
      </w:r>
      <w:r w:rsidR="003C7C01" w:rsidRPr="00524C63">
        <w:rPr>
          <w:rStyle w:val="libBold2Char"/>
          <w:rtl/>
        </w:rPr>
        <w:t>.</w:t>
      </w:r>
      <w:r w:rsidRPr="00524C63">
        <w:rPr>
          <w:rStyle w:val="libBold2Char"/>
          <w:rtl/>
        </w:rPr>
        <w:t xml:space="preserve"> وَعَدُوُّكَ عَدُوُّ الله جاحِدٌ لِرَسُولِ الله يَدْعُو باطِلاً وَيَحْكُمُ جائِراً وَيَتَأَمَّرُ غاضِباً وَيَدْعُو حِزْبَهُ إِلى النَّارِ</w:t>
      </w:r>
      <w:r w:rsidR="009A58AC" w:rsidRPr="00524C63">
        <w:rPr>
          <w:rStyle w:val="libBold2Char"/>
          <w:rtl/>
        </w:rPr>
        <w:t>،</w:t>
      </w:r>
      <w:r w:rsidRPr="00524C63">
        <w:rPr>
          <w:rStyle w:val="libBold2Char"/>
          <w:rtl/>
        </w:rPr>
        <w:t xml:space="preserve"> وَعَمَّارُ يُجاهِدُ وَيُنادِي بَيْنَ الصَّفَّيْنِ الرَّواحَ الرَّواحَ إِلى الجَنَّةِ وَلَمّا اسْتَسْقَى فَسُقِيَ اللَّبَنَ كَبَّرَ</w:t>
      </w:r>
      <w:r w:rsidR="009A58AC" w:rsidRPr="00524C63">
        <w:rPr>
          <w:rStyle w:val="libBold2Char"/>
          <w:rtl/>
        </w:rPr>
        <w:t>،</w:t>
      </w:r>
      <w:r w:rsidRPr="00524C63">
        <w:rPr>
          <w:rStyle w:val="libBold2Char"/>
          <w:rtl/>
        </w:rPr>
        <w:t xml:space="preserve"> وَقالَ</w:t>
      </w:r>
      <w:r w:rsidR="009A58AC" w:rsidRPr="00524C63">
        <w:rPr>
          <w:rStyle w:val="libBold2Char"/>
          <w:rtl/>
        </w:rPr>
        <w:t>:</w:t>
      </w:r>
      <w:r w:rsidRPr="00524C63">
        <w:rPr>
          <w:rStyle w:val="libBold2Char"/>
          <w:rtl/>
        </w:rPr>
        <w:t xml:space="preserve"> قالَ لِي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آخِرُ شَرابِكَ مِنَ الدُّنْيا ضَياحٌ مِنْ لَبَنٍ</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لا جريحة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والله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التوبة</w:t>
      </w:r>
      <w:r w:rsidR="009A58AC">
        <w:rPr>
          <w:rFonts w:hint="cs"/>
          <w:rtl/>
        </w:rPr>
        <w:t>:</w:t>
      </w:r>
      <w:r>
        <w:rPr>
          <w:rFonts w:hint="cs"/>
          <w:rtl/>
        </w:rPr>
        <w:t xml:space="preserve"> 9 / 119</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1B3874">
        <w:rPr>
          <w:rtl/>
        </w:rPr>
        <w:lastRenderedPageBreak/>
        <w:t>وَتَقْتُلُكَ الفِئَةُ الباغِيَةُ</w:t>
      </w:r>
      <w:r w:rsidR="009A58AC">
        <w:rPr>
          <w:rtl/>
        </w:rPr>
        <w:t>،</w:t>
      </w:r>
      <w:r w:rsidRPr="001B3874">
        <w:rPr>
          <w:rtl/>
        </w:rPr>
        <w:t xml:space="preserve"> فَاعْتَرَضَهُ أَبُو العادِيَةِ الفَزارِيِّ فَقَتَلَهُ</w:t>
      </w:r>
      <w:r w:rsidR="009A58AC">
        <w:rPr>
          <w:rtl/>
        </w:rPr>
        <w:t>؛</w:t>
      </w:r>
      <w:r w:rsidRPr="001B3874">
        <w:rPr>
          <w:rtl/>
        </w:rPr>
        <w:t xml:space="preserve"> فَعَلى أَبِي العادِيَةِ لَعْنَةُ الله وَلَعْنَةُ مَلائِكَتِهِ وَرُسُلِهِ أجْمَعِينَ</w:t>
      </w:r>
      <w:r w:rsidR="009A58AC">
        <w:rPr>
          <w:rtl/>
        </w:rPr>
        <w:t>،</w:t>
      </w:r>
      <w:r w:rsidRPr="001B3874">
        <w:rPr>
          <w:rtl/>
        </w:rPr>
        <w:t xml:space="preserve"> وَعَلى مَنْ سَلَّ سَيْفَهُ عَلَيْكَ وَسَلَلْتَ سَيْفَكَ عَلَيْهِ يا أَمِيرَ المُؤْمِنِينَ مِنْ المُشْرِكِينَ وَالمُنافِقِينَ إِلى يَوْمِ الدِّينِ</w:t>
      </w:r>
      <w:r w:rsidR="009A58AC">
        <w:rPr>
          <w:rtl/>
        </w:rPr>
        <w:t>،</w:t>
      </w:r>
      <w:r w:rsidRPr="001B3874">
        <w:rPr>
          <w:rtl/>
        </w:rPr>
        <w:t xml:space="preserve"> وَعَلى مَنْ رَضِيَ بِما سأَكَ وَلَمْ يَكْرَهْهُ وَأَغْمَضَ عَيْنَهُ وَلَمْ يُنْكِرْ</w:t>
      </w:r>
      <w:r w:rsidR="009A58AC">
        <w:rPr>
          <w:rtl/>
        </w:rPr>
        <w:t>،</w:t>
      </w:r>
      <w:r w:rsidRPr="001B3874">
        <w:rPr>
          <w:rtl/>
        </w:rPr>
        <w:t xml:space="preserve"> أَوْ أَعانَ عَلَيْكَ بِيَدٍ أَوْ لِسانٍ أوْ قَعَدَ عَنْ نَصْرِكَ أوْ خَذَلَ عَنِ الجِهادِ مَعَكَ أوْ غَمَطَ فَضْلَكَ وَجَحَدَ حَقَّكَ أوْ عَدَلَ بِكَ مَنْ جَعَلَكَ الله أَوْلى بِهِ مِنْ نَفْسِهِ</w:t>
      </w:r>
      <w:r w:rsidR="009A58AC">
        <w:rPr>
          <w:rtl/>
        </w:rPr>
        <w:t>،</w:t>
      </w:r>
      <w:r w:rsidRPr="001B3874">
        <w:rPr>
          <w:rtl/>
        </w:rPr>
        <w:t xml:space="preserve"> وَصَلَواتُ الله عَلَيْكَ وَرَحْمَةُ اللهِ وَبَرَكاتُهُ وَسَلامُهُ وَتَحِيَّاتُهُ وَعَلى الأَئِمَّةِ مِنْ آلِكَ الطَّاِهرِينَ إِنَّهُ حَمِيدٌ مَجِيدٌ</w:t>
      </w:r>
      <w:r w:rsidR="003C7C01">
        <w:rPr>
          <w:rtl/>
          <w:lang w:bidi="fa-IR"/>
        </w:rPr>
        <w:t>.</w:t>
      </w:r>
      <w:r>
        <w:rPr>
          <w:rFonts w:hint="cs"/>
          <w:rtl/>
        </w:rPr>
        <w:t xml:space="preserve"> </w:t>
      </w:r>
      <w:r w:rsidRPr="001B3874">
        <w:rPr>
          <w:rtl/>
        </w:rPr>
        <w:t>وَالأمْرُ الاَعْجَبُ وَالخَطْبُ الأفْظَعُ</w:t>
      </w:r>
      <w:r w:rsidR="003C7C01">
        <w:rPr>
          <w:rtl/>
          <w:lang w:bidi="fa-IR"/>
        </w:rPr>
        <w:t xml:space="preserve"> - </w:t>
      </w:r>
      <w:r w:rsidRPr="001B3874">
        <w:rPr>
          <w:rtl/>
        </w:rPr>
        <w:t>بَعْدَ جَحْدِكَ حَقَّكَ</w:t>
      </w:r>
      <w:r w:rsidR="003C7C01">
        <w:rPr>
          <w:rtl/>
          <w:lang w:bidi="fa-IR"/>
        </w:rPr>
        <w:t xml:space="preserve"> - </w:t>
      </w:r>
      <w:r w:rsidRPr="001B3874">
        <w:rPr>
          <w:rtl/>
        </w:rPr>
        <w:t>غَصْبُ الصِّدِّيقَةِ الطَّاهِرَةِ الزَّهْراءِ سَيِّدَةِ النِّساءِ فَدَكاً وَرَدُّ شَهادَتِكَ وَشَهادَةِ السَّيِّدَيْنِ سُلالَتِكَ وَعِتْرَةِ المُصْطَفى صَلّى الله عَلَيْكُمْ</w:t>
      </w:r>
      <w:r w:rsidR="009A58AC">
        <w:rPr>
          <w:rtl/>
        </w:rPr>
        <w:t>،</w:t>
      </w:r>
      <w:r w:rsidRPr="001B3874">
        <w:rPr>
          <w:rtl/>
        </w:rPr>
        <w:t xml:space="preserve"> وَقَدْ أَعْلى الله تَعالى عَلى الاُمَّةِ دَرَجَتَكُمْ</w:t>
      </w:r>
      <w:r w:rsidRPr="001B3874">
        <w:rPr>
          <w:rFonts w:hint="cs"/>
          <w:rtl/>
        </w:rPr>
        <w:t xml:space="preserve"> </w:t>
      </w:r>
      <w:r w:rsidRPr="001B3874">
        <w:rPr>
          <w:rtl/>
        </w:rPr>
        <w:t>وَرَفَعَ مَنْزِلَتَكُمْ وَأَبانَ فَضْلَكُمْ وَشَرَّفَكُمْ عَلى العالَمِينَ</w:t>
      </w:r>
      <w:r w:rsidR="009A58AC">
        <w:rPr>
          <w:rtl/>
        </w:rPr>
        <w:t>،</w:t>
      </w:r>
      <w:r w:rsidRPr="001B3874">
        <w:rPr>
          <w:rtl/>
        </w:rPr>
        <w:t xml:space="preserve"> فَأَذْهَبَ عَنْكُمُ الرِّجْسَ وَطَهَّرَكُمْ تَطْهِيراً قالَ الله عَزَّوَجَلَّ</w:t>
      </w:r>
      <w:r w:rsidR="009A58AC">
        <w:rPr>
          <w:rtl/>
        </w:rPr>
        <w:t>:</w:t>
      </w:r>
      <w:r>
        <w:rPr>
          <w:rFonts w:hint="cs"/>
          <w:rtl/>
        </w:rPr>
        <w:t xml:space="preserve"> </w:t>
      </w:r>
      <w:r w:rsidRPr="003C7C01">
        <w:rPr>
          <w:rStyle w:val="libAlaemChar"/>
          <w:rFonts w:hint="cs"/>
          <w:rtl/>
        </w:rPr>
        <w:t>(</w:t>
      </w:r>
      <w:r w:rsidRPr="003C7C01">
        <w:rPr>
          <w:rStyle w:val="libAieChar"/>
          <w:rtl/>
        </w:rPr>
        <w:t>إِنَّ الإنْسانَ خُلِقَ هَلُوعاً إِذا مَسَّهُ الشَّرُّ جَزُوعاً وَإِذا مَسَّهُ الخَيْرُ مَنُوعاً إِلاّ المُصَلِّينَ</w:t>
      </w:r>
      <w:r w:rsidRPr="003C7C01">
        <w:rPr>
          <w:rStyle w:val="libAlaemChar"/>
          <w:rFonts w:hint="cs"/>
          <w:rtl/>
        </w:rPr>
        <w:t>)</w:t>
      </w:r>
      <w:r>
        <w:rPr>
          <w:rtl/>
        </w:rPr>
        <w:t xml:space="preserve"> </w:t>
      </w:r>
      <w:r w:rsidRPr="003C7C01">
        <w:rPr>
          <w:rStyle w:val="libFootnotenumChar"/>
          <w:rFonts w:hint="cs"/>
          <w:rtl/>
        </w:rPr>
        <w:t>(1)</w:t>
      </w:r>
      <w:r w:rsidR="009A58AC">
        <w:rPr>
          <w:rFonts w:hint="cs"/>
          <w:rtl/>
        </w:rPr>
        <w:t>،</w:t>
      </w:r>
      <w:r>
        <w:rPr>
          <w:rtl/>
        </w:rPr>
        <w:t xml:space="preserve"> </w:t>
      </w:r>
      <w:r w:rsidRPr="00524C63">
        <w:rPr>
          <w:rtl/>
        </w:rPr>
        <w:t>فَاسْتَثْنى الله تَعالى نَبِيَّهُ المُصْطَفى وَأَنْتَ يا سَيِّدَ الأَوْصِياء مِنْ جَمِيعِ الخَلْقِ فَما أَعْمَهَ مَنْ ظَلَمَكَ عَنِ الحَقِّ! ثُمَّ أَفْرَضُوكَ سَهْمَ ذِي القُرْبى مَكْراً وَأَحادُوهُ عَنْ أَهْلِهِ جَوْراً</w:t>
      </w:r>
      <w:r w:rsidR="009A58AC" w:rsidRPr="00524C63">
        <w:rPr>
          <w:rtl/>
        </w:rPr>
        <w:t>،</w:t>
      </w:r>
      <w:r w:rsidRPr="00524C63">
        <w:rPr>
          <w:rtl/>
        </w:rPr>
        <w:t xml:space="preserve"> فَلَمّا آلَ الأمْرُ إِلَيْكَ أَجْرَيْتَهُمْ عَلى ماأَجْرَيا رَغْبَةً عَنْهُما بِما عِنْدَ الله لَكَ فَأَشْبَهَتْ مِحْنَتُكَ بِهِما مِحَنَ الأَنْبِياءِ عَلَيْهِمُ</w:t>
      </w:r>
      <w:r w:rsidR="009A58AC" w:rsidRPr="00524C63">
        <w:rPr>
          <w:rtl/>
        </w:rPr>
        <w:t>،</w:t>
      </w:r>
      <w:r w:rsidRPr="00524C63">
        <w:rPr>
          <w:rtl/>
        </w:rPr>
        <w:t xml:space="preserve"> السَّلامُ عِنْدَ الوَحْدَةِ وَعَدَمِ الاَنْصارِ</w:t>
      </w:r>
      <w:r w:rsidR="009A58AC" w:rsidRPr="00524C63">
        <w:rPr>
          <w:rtl/>
        </w:rPr>
        <w:t>،</w:t>
      </w:r>
      <w:r w:rsidRPr="00524C63">
        <w:rPr>
          <w:rtl/>
        </w:rPr>
        <w:t xml:space="preserve"> وَأَشْبَهْتَ فِي البِياتِ عَلى الفِراشِ الذَّبِيحَ </w:t>
      </w:r>
      <w:r w:rsidRPr="003C7C01">
        <w:rPr>
          <w:rStyle w:val="libAlaemChar"/>
          <w:rtl/>
        </w:rPr>
        <w:t>عليه‌السلام</w:t>
      </w:r>
      <w:r w:rsidRPr="00524C63">
        <w:rPr>
          <w:rtl/>
        </w:rPr>
        <w:t xml:space="preserve"> إِذْ أَجَبْتَ كَما أَجابَ وَأَطَعْتَ كَما أَطاعَ إسْماعِيلُ صابِراً مُحْتَسِباً</w:t>
      </w:r>
      <w:r w:rsidR="009A58AC" w:rsidRPr="00524C63">
        <w:rPr>
          <w:rtl/>
        </w:rPr>
        <w:t>،</w:t>
      </w:r>
      <w:r w:rsidRPr="00524C63">
        <w:rPr>
          <w:rtl/>
        </w:rPr>
        <w:t xml:space="preserve"> إِذْ قالَ لَهُ</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يا بُنَيَّ إِنِّي أَرى فِي المَنامِ أَنِّي أَذْبَحُكَ فَانْظُرْ ماذا تَرى قالَ يا أبَتِ افْعَلْ ما تُؤْمَرُ سَتَجِدُنِي إِنْ شأَالله مِنَ الصَّاِبِرينَ</w:t>
      </w:r>
      <w:r w:rsidRPr="003C7C01">
        <w:rPr>
          <w:rStyle w:val="libAlaemChar"/>
          <w:rFonts w:hint="cs"/>
          <w:rtl/>
        </w:rPr>
        <w:t>)</w:t>
      </w:r>
      <w:r w:rsidRPr="00524C63">
        <w:rPr>
          <w:rtl/>
        </w:rPr>
        <w:t xml:space="preserve"> </w:t>
      </w:r>
      <w:r w:rsidRPr="003C7C01">
        <w:rPr>
          <w:rStyle w:val="libFootnotenumChar"/>
          <w:rFonts w:hint="cs"/>
          <w:rtl/>
        </w:rPr>
        <w:t>(2)</w:t>
      </w:r>
      <w:r w:rsidR="009A58AC" w:rsidRPr="00524C63">
        <w:rPr>
          <w:rFonts w:hint="cs"/>
          <w:rtl/>
        </w:rPr>
        <w:t>؛</w:t>
      </w:r>
      <w:r w:rsidRPr="00524C63">
        <w:rPr>
          <w:rtl/>
        </w:rPr>
        <w:t xml:space="preserve"> وَكَذلِكَ أَنْتَ لَمّا أَباتَكَ النَّبِيُّ </w:t>
      </w:r>
      <w:r w:rsidRPr="003C7C01">
        <w:rPr>
          <w:rStyle w:val="libAlaemChar"/>
          <w:rtl/>
        </w:rPr>
        <w:t>صلى‌الله‌عليه‌وآله</w:t>
      </w:r>
      <w:r w:rsidRPr="00524C63">
        <w:rPr>
          <w:rtl/>
        </w:rPr>
        <w:t xml:space="preserve"> وَأَمَرَكَ أَنْ تَضْجَعَ فِي مَرْقَدِهِ وَاقِياً لَهُ بِنَفْسِكَ أَسْرَعْتَ إِلى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المعارج</w:t>
      </w:r>
      <w:r w:rsidR="009A58AC">
        <w:rPr>
          <w:rFonts w:hint="cs"/>
          <w:rtl/>
        </w:rPr>
        <w:t>:</w:t>
      </w:r>
      <w:r>
        <w:rPr>
          <w:rFonts w:hint="cs"/>
          <w:rtl/>
        </w:rPr>
        <w:t xml:space="preserve"> 70 / 19</w:t>
      </w:r>
      <w:r w:rsidR="003C7C01">
        <w:rPr>
          <w:rFonts w:hint="cs"/>
          <w:rtl/>
        </w:rPr>
        <w:t xml:space="preserve"> - </w:t>
      </w:r>
      <w:r>
        <w:rPr>
          <w:rFonts w:hint="cs"/>
          <w:rtl/>
        </w:rPr>
        <w:t>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الصافات</w:t>
      </w:r>
      <w:r w:rsidR="009A58AC">
        <w:rPr>
          <w:rFonts w:hint="cs"/>
          <w:rtl/>
        </w:rPr>
        <w:t>:</w:t>
      </w:r>
      <w:r>
        <w:rPr>
          <w:rFonts w:hint="cs"/>
          <w:rtl/>
        </w:rPr>
        <w:t xml:space="preserve"> 37 / 102</w:t>
      </w:r>
      <w:r w:rsidR="003C7C01">
        <w:rPr>
          <w:rFonts w:hint="cs"/>
          <w:rtl/>
        </w:rPr>
        <w:t>.</w:t>
      </w:r>
    </w:p>
    <w:p w:rsidR="001B329E" w:rsidRDefault="001B329E" w:rsidP="00524C63">
      <w:pPr>
        <w:pStyle w:val="libBold2"/>
        <w:rPr>
          <w:rtl/>
        </w:rPr>
      </w:pPr>
      <w:r>
        <w:rPr>
          <w:rtl/>
          <w:lang w:bidi="fa-IR"/>
        </w:rPr>
        <w:br w:type="page"/>
      </w:r>
    </w:p>
    <w:p w:rsidR="001B329E" w:rsidRPr="003C7C01" w:rsidRDefault="001B329E" w:rsidP="003C7C01">
      <w:pPr>
        <w:pStyle w:val="libBold2"/>
        <w:rPr>
          <w:rStyle w:val="libAieChar"/>
          <w:rtl/>
        </w:rPr>
      </w:pPr>
      <w:r w:rsidRPr="001B3874">
        <w:rPr>
          <w:rtl/>
        </w:rPr>
        <w:lastRenderedPageBreak/>
        <w:t>إِجابَتِهِ مُطِيعاً وَلِنَفْسِكَ عَلى القَتْلِ مُوَطِّناً</w:t>
      </w:r>
      <w:r w:rsidR="009A58AC">
        <w:rPr>
          <w:rtl/>
        </w:rPr>
        <w:t>،</w:t>
      </w:r>
      <w:r w:rsidRPr="001B3874">
        <w:rPr>
          <w:rtl/>
        </w:rPr>
        <w:t xml:space="preserve"> فَشَكَرَ الله تَعالى طاعَتَكَ وَأَبانَ عَنْ جَمِيلِ فِعْلِكَ بِقَوْلِهِ جَلَّ ذِكْرُهُ</w:t>
      </w:r>
      <w:r w:rsidR="009A58AC">
        <w:rPr>
          <w:rtl/>
        </w:rPr>
        <w:t>:</w:t>
      </w:r>
      <w:r>
        <w:rPr>
          <w:rFonts w:hint="cs"/>
          <w:rtl/>
        </w:rPr>
        <w:t xml:space="preserve"> </w:t>
      </w:r>
      <w:r w:rsidRPr="003C7C01">
        <w:rPr>
          <w:rStyle w:val="libAlaemChar"/>
          <w:rFonts w:hint="cs"/>
          <w:rtl/>
        </w:rPr>
        <w:t>(</w:t>
      </w:r>
      <w:r w:rsidRPr="003C7C01">
        <w:rPr>
          <w:rStyle w:val="libAieChar"/>
          <w:rtl/>
        </w:rPr>
        <w:t>وَمِنَ النَّاسِ مَنْ يَشْرِي نَفْسَهُ ابْتِغاءَ مَرْضاتِ اللهِ</w:t>
      </w:r>
      <w:r w:rsidRPr="003C7C01">
        <w:rPr>
          <w:rStyle w:val="libAlaemChar"/>
          <w:rFonts w:hint="cs"/>
          <w:rtl/>
        </w:rPr>
        <w:t>)</w:t>
      </w:r>
      <w:r w:rsidRPr="00524C63">
        <w:rPr>
          <w:rFonts w:hint="cs"/>
          <w:rtl/>
        </w:rPr>
        <w:t xml:space="preserve"> </w:t>
      </w:r>
      <w:r w:rsidRPr="003C7C01">
        <w:rPr>
          <w:rStyle w:val="libFootnotenumChar"/>
          <w:rFonts w:hint="cs"/>
          <w:rtl/>
        </w:rPr>
        <w:t>(1)</w:t>
      </w:r>
      <w:r w:rsidR="009A58AC" w:rsidRPr="00524C63">
        <w:rPr>
          <w:rFonts w:hint="cs"/>
          <w:rtl/>
        </w:rPr>
        <w:t>،</w:t>
      </w:r>
      <w:r w:rsidRPr="00524C63">
        <w:rPr>
          <w:rFonts w:hint="cs"/>
          <w:rtl/>
        </w:rPr>
        <w:t xml:space="preserve"> </w:t>
      </w:r>
      <w:r w:rsidRPr="00524C63">
        <w:rPr>
          <w:rtl/>
        </w:rPr>
        <w:t>ثُمَّ مِحْنَتُكَ يَوْمَ صِفِّينَ وَقَدْ رُفِعَتِ المَصاحِفُ حِيلَةً وَمَكْراً فَأَعْرَضَ الشَّكُّ وَعُرِفَ</w:t>
      </w:r>
      <w:r w:rsidRPr="00524C63">
        <w:rPr>
          <w:rFonts w:hint="cs"/>
          <w:rtl/>
        </w:rPr>
        <w:t xml:space="preserve"> </w:t>
      </w:r>
      <w:r w:rsidRPr="00524C63">
        <w:rPr>
          <w:rtl/>
        </w:rPr>
        <w:t>الحَقُّ وَاتُّبَعَ الظَّنُّ أَشْبَهْتْ مِحْنَةَ هارُونَ إِذْ أَمَّرَهُ مُوسى عَلى قَوْمِهِ فَتَفَرَّقُوا عَنْهُ وَهارُونُ يُنادِي بِهِمْ وَيَقُولُ</w:t>
      </w:r>
      <w:r w:rsidR="009A58AC" w:rsidRPr="00524C63">
        <w:rPr>
          <w:rtl/>
        </w:rPr>
        <w:t>:</w:t>
      </w:r>
      <w:r>
        <w:rPr>
          <w:rFonts w:hint="cs"/>
          <w:rtl/>
        </w:rPr>
        <w:t xml:space="preserve"> </w:t>
      </w:r>
      <w:r w:rsidRPr="003C7C01">
        <w:rPr>
          <w:rStyle w:val="libAlaemChar"/>
          <w:rFonts w:hint="cs"/>
          <w:rtl/>
        </w:rPr>
        <w:t>(</w:t>
      </w:r>
      <w:r w:rsidRPr="003C7C01">
        <w:rPr>
          <w:rStyle w:val="libAieChar"/>
          <w:rtl/>
        </w:rPr>
        <w:t>يا قَوْمِ إِنَّما فُتِنْتُمْ بِهِ وَإِنَّ رَبَّكُمُ الرَّحْمنُ فَاتَّبِعُونِي وَأَطِيعُوا أَمْرِي قالُوا لَنْ نَبْرَحَ عَلَيْهِ عاكِفِينَ حَتّى يَرْجِعَ إِلَيْنا مُوسى</w:t>
      </w:r>
      <w:r w:rsidRPr="003C7C01">
        <w:rPr>
          <w:rStyle w:val="libAlaemChar"/>
          <w:rFonts w:hint="cs"/>
          <w:rtl/>
        </w:rPr>
        <w:t>)</w:t>
      </w:r>
      <w:r>
        <w:rPr>
          <w:rtl/>
        </w:rPr>
        <w:t xml:space="preserve"> </w:t>
      </w:r>
      <w:r w:rsidRPr="003C7C01">
        <w:rPr>
          <w:rStyle w:val="libFootnotenumChar"/>
          <w:rFonts w:hint="cs"/>
          <w:rtl/>
        </w:rPr>
        <w:t>(2)</w:t>
      </w:r>
      <w:r w:rsidR="009A58AC" w:rsidRPr="00524C63">
        <w:rPr>
          <w:rFonts w:hint="cs"/>
          <w:rtl/>
        </w:rPr>
        <w:t>،</w:t>
      </w:r>
      <w:r w:rsidRPr="00524C63">
        <w:rPr>
          <w:rtl/>
        </w:rPr>
        <w:t xml:space="preserve"> وَكذلِكَ أَنْتَ لَمَّا رُفِعَتِ المَصاحِفُ قُلْتَ</w:t>
      </w:r>
      <w:r w:rsidR="009A58AC" w:rsidRPr="00524C63">
        <w:rPr>
          <w:rtl/>
        </w:rPr>
        <w:t>:</w:t>
      </w:r>
      <w:r w:rsidRPr="00524C63">
        <w:rPr>
          <w:rtl/>
        </w:rPr>
        <w:t xml:space="preserve"> يا قَوْمِ إِنَّما فُتِنْتُمْ بِها وَخُدِعْتُمْ فَعَصَوكَ</w:t>
      </w:r>
      <w:r w:rsidR="009A58AC" w:rsidRPr="00524C63">
        <w:rPr>
          <w:rtl/>
        </w:rPr>
        <w:t>،</w:t>
      </w:r>
      <w:r w:rsidRPr="00524C63">
        <w:rPr>
          <w:rtl/>
        </w:rPr>
        <w:t xml:space="preserve"> وَخالَفُوا عَلَيْكَ وَاسْتَدْعَوا نَصْبَ الحَكَمَيْنِ فَأَبَيْتَ عَلَيْهِمْ وَتَبَرَّأْتَ إِلى الله مِنْ فِعْلِهِمْ وَفَوَّضْتَهُ إِلَيْهِمْ</w:t>
      </w:r>
      <w:r w:rsidR="009A58AC" w:rsidRPr="00524C63">
        <w:rPr>
          <w:rtl/>
        </w:rPr>
        <w:t>،</w:t>
      </w:r>
      <w:r w:rsidRPr="00524C63">
        <w:rPr>
          <w:rtl/>
        </w:rPr>
        <w:t xml:space="preserve"> فَلَمَّا أَسْفَرَ الحَقُّ وَسَفِهَ المُنْكَرُ وَاعْتَرَفُوا بِالزَّلَلِ وَالجَوْرِ عَنِ القَصْدِ اخْتَلَفُوا مِنْ بَعْدِهِ وَأَلْزَمُوكَ عَلى سَفَهٍ التَّحْكِيمَ الَّذِي أَبَيْتَهُ وَأَحَبُّوُه وَحَظَرْتَهُ وَأَباحُوا ذَنْبَهُمْ الَّذِي اقْتَرَفُوهُ</w:t>
      </w:r>
      <w:r w:rsidR="009A58AC" w:rsidRPr="00524C63">
        <w:rPr>
          <w:rtl/>
        </w:rPr>
        <w:t>،</w:t>
      </w:r>
      <w:r w:rsidRPr="00524C63">
        <w:rPr>
          <w:rtl/>
        </w:rPr>
        <w:t xml:space="preserve"> وَأَنْتَ عَلى نَهْجِ بَصِيرَةٍ وَهُدىً وَهُمْ عَلى سُنَنِ ضَلالَةٍ وَعَمىً</w:t>
      </w:r>
      <w:r w:rsidR="009A58AC" w:rsidRPr="00524C63">
        <w:rPr>
          <w:rtl/>
        </w:rPr>
        <w:t>،</w:t>
      </w:r>
      <w:r w:rsidRPr="00524C63">
        <w:rPr>
          <w:rtl/>
        </w:rPr>
        <w:t xml:space="preserve"> فَما زالُوا عَلى النِّفاقِ مُصِرِّينَ وَفِي الغَيِّ مُتَرَدِّدِينَ حَتّى أَذاقَهُمُ الله وَبالَ أَمْرِهِمْ فَأَماتَ بِسَيْفِكَ مَنْ عانَدَكَ فَشَقِيَ وَهَوى وَأَحْيا بِحُجَّتِكَ مَنْ سَعَدَ فَهُدِيَ</w:t>
      </w:r>
      <w:r w:rsidR="003C7C01" w:rsidRPr="00524C63">
        <w:rPr>
          <w:rtl/>
        </w:rPr>
        <w:t>.</w:t>
      </w:r>
      <w:r w:rsidRPr="00524C63">
        <w:rPr>
          <w:rtl/>
        </w:rPr>
        <w:t xml:space="preserve"> صَلَواتُ الله عَلَيْكَ غادِيَةً وَرائِحَةً وَعاكِفَةً وَذاهِبَةً</w:t>
      </w:r>
      <w:r w:rsidR="009A58AC" w:rsidRPr="00524C63">
        <w:rPr>
          <w:rtl/>
        </w:rPr>
        <w:t>،</w:t>
      </w:r>
      <w:r w:rsidRPr="00524C63">
        <w:rPr>
          <w:rtl/>
        </w:rPr>
        <w:t xml:space="preserve"> فَما يُحِيطُ المادِحُ وَصْفَكَ وَلايُحْبِطُ الطَّاعِنُ فَضْلَكَ! أَنْتَ أَحْسَنُ الخَلْقِ عِبادَةً وَأَخْلَصُهُمْ زَهادَةً وَأَذَبُّهُمْ عَنِ الدِّينِ</w:t>
      </w:r>
      <w:r w:rsidR="003C7C01" w:rsidRPr="00524C63">
        <w:rPr>
          <w:rtl/>
        </w:rPr>
        <w:t>.</w:t>
      </w:r>
      <w:r w:rsidRPr="00524C63">
        <w:rPr>
          <w:rFonts w:hint="cs"/>
          <w:rtl/>
        </w:rPr>
        <w:t xml:space="preserve"> </w:t>
      </w:r>
      <w:r w:rsidRPr="00524C63">
        <w:rPr>
          <w:rtl/>
        </w:rPr>
        <w:t>أَقَمْتَ حُدُودَ الله بِجُهْدِكَ وَفَلَلْتَ عَساكِرَ المارِقِينَ بِسَيْفِكَ تُخْمِدُ لَهَبَ الحُرُوبِ بِبَنانِكَ وَتَهْتِكُ سُتُورَ الشُّبَهِ بِبَيانِكَ وَتَكْشِفُ لَبْسَ الباطِلِ عَنْ صَرِيحِ الحَقِّ</w:t>
      </w:r>
      <w:r w:rsidR="009A58AC" w:rsidRPr="00524C63">
        <w:rPr>
          <w:rtl/>
        </w:rPr>
        <w:t>،</w:t>
      </w:r>
      <w:r w:rsidRPr="00524C63">
        <w:rPr>
          <w:rFonts w:hint="cs"/>
          <w:rtl/>
        </w:rPr>
        <w:t xml:space="preserve"> </w:t>
      </w:r>
      <w:r w:rsidRPr="00524C63">
        <w:rPr>
          <w:rtl/>
        </w:rPr>
        <w:t>لاتَأْخُذُكَ فِي الله لَوْمَةَ لائِمٍ وَفِي مَدْحِ اللهِ تَعالى لَكَ غِنىً عَنْ مَدْحِ المادِحِينَ وَتَقْرِيظِ الواصِفِينَ قالَ الله تَعالى</w:t>
      </w:r>
      <w:r w:rsidR="009A58AC" w:rsidRPr="00524C63">
        <w:rPr>
          <w:rtl/>
        </w:rPr>
        <w:t>:</w:t>
      </w:r>
      <w:r>
        <w:rPr>
          <w:rtl/>
        </w:rPr>
        <w:t xml:space="preserve"> </w:t>
      </w:r>
      <w:r w:rsidRPr="003C7C01">
        <w:rPr>
          <w:rStyle w:val="libAlaemChar"/>
          <w:rFonts w:hint="cs"/>
          <w:rtl/>
        </w:rPr>
        <w:t>(</w:t>
      </w:r>
      <w:r w:rsidRPr="003C7C01">
        <w:rPr>
          <w:rStyle w:val="libAieChar"/>
          <w:rtl/>
        </w:rPr>
        <w:t>مِنَ المُؤْمِنِينَ رِجالٌ صَدَقُوا ما عاهَدُوا الله عَلَيْهِ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البقرة</w:t>
      </w:r>
      <w:r w:rsidR="009A58AC">
        <w:rPr>
          <w:rFonts w:hint="cs"/>
          <w:rtl/>
        </w:rPr>
        <w:t>:</w:t>
      </w:r>
      <w:r>
        <w:rPr>
          <w:rFonts w:hint="cs"/>
          <w:rtl/>
        </w:rPr>
        <w:t xml:space="preserve"> 2 / 207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طه</w:t>
      </w:r>
      <w:r w:rsidR="009A58AC">
        <w:rPr>
          <w:rFonts w:hint="cs"/>
          <w:rtl/>
        </w:rPr>
        <w:t>:</w:t>
      </w:r>
      <w:r>
        <w:rPr>
          <w:rFonts w:hint="cs"/>
          <w:rtl/>
        </w:rPr>
        <w:t xml:space="preserve"> 20 / 90</w:t>
      </w:r>
      <w:r w:rsidR="003C7C01">
        <w:rPr>
          <w:rFonts w:hint="cs"/>
          <w:rtl/>
        </w:rPr>
        <w:t xml:space="preserve"> - </w:t>
      </w:r>
      <w:r>
        <w:rPr>
          <w:rFonts w:hint="cs"/>
          <w:rtl/>
        </w:rPr>
        <w:t>91</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Pr="00003026" w:rsidRDefault="001B329E" w:rsidP="003C7C01">
      <w:pPr>
        <w:pStyle w:val="libNormal0"/>
        <w:rPr>
          <w:rtl/>
        </w:rPr>
      </w:pPr>
      <w:r w:rsidRPr="003C7C01">
        <w:rPr>
          <w:rStyle w:val="libAieChar"/>
          <w:rtl/>
        </w:rPr>
        <w:lastRenderedPageBreak/>
        <w:t>فَمِنْهُمْ مَنْ قَضى نَحْبَهُ وَمِنْهُمْ مَنْ يَنْتَظِرُ وَما بَدَّلُوا تَبْدِيلاً</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tl/>
        </w:rPr>
        <w:t xml:space="preserve"> </w:t>
      </w:r>
      <w:r w:rsidRPr="00524C63">
        <w:rPr>
          <w:rStyle w:val="libBold2Char"/>
          <w:rtl/>
        </w:rPr>
        <w:t xml:space="preserve">وَلَمَّا رَأَيْتَ أَنْ قَتَلْتَ النَّاكِثِينَ وَالقاسِطِينَ وَالمارِقِينَ وَصَدَّقَكَ رَسُولُ الله </w:t>
      </w:r>
      <w:r w:rsidRPr="003C7C01">
        <w:rPr>
          <w:rStyle w:val="libAlaemChar"/>
          <w:rtl/>
        </w:rPr>
        <w:t>صلى‌الله‌عليه‌وآله</w:t>
      </w:r>
      <w:r w:rsidRPr="00524C63">
        <w:rPr>
          <w:rStyle w:val="libBold2Char"/>
          <w:rtl/>
        </w:rPr>
        <w:t xml:space="preserve"> وَعْدَهُ فَأَوْفَيْتَ بِعَهْدِهِ قُلْتَ</w:t>
      </w:r>
      <w:r w:rsidR="009A58AC" w:rsidRPr="00524C63">
        <w:rPr>
          <w:rStyle w:val="libBold2Char"/>
          <w:rtl/>
        </w:rPr>
        <w:t>:</w:t>
      </w:r>
      <w:r w:rsidRPr="00524C63">
        <w:rPr>
          <w:rStyle w:val="libBold2Char"/>
          <w:rtl/>
        </w:rPr>
        <w:t xml:space="preserve"> أَما آنَ أَنْ تُخْضَبَ هذِهِ مِنْ هذِهِ أَمْ مَتى يُبْعَثُ أَشْقاها واثِقاً بِأَنَّكَ عَلى بَيِّنَةٍ مِنْ رَبِّكَ وَبَصِيرَةٍ مِنْ أَمْرِكَ قادِمٌ عَلى اللهِ مُسْتَبْشِرٌ بِبَيْعِكَ الَّذِي بايَعْتَةُ بِهِ وَذلِكَ هُوَ الفَوْزُ العَظِيمُ اللّهُمَّ العَنْ قَتَلَةَ أَنْبِيائِكَ وَأَوْصِياء أَنْبِيائِكَ بِجَمِيعِ لَعَناتِكَ وَأَصْلِهِمْ حَرَّ نارِكَ</w:t>
      </w:r>
      <w:r w:rsidR="009A58AC" w:rsidRPr="00524C63">
        <w:rPr>
          <w:rStyle w:val="libBold2Char"/>
          <w:rtl/>
        </w:rPr>
        <w:t>،</w:t>
      </w:r>
      <w:r w:rsidRPr="00524C63">
        <w:rPr>
          <w:rStyle w:val="libBold2Char"/>
          <w:rtl/>
        </w:rPr>
        <w:t xml:space="preserve"> وَالعَنْ مَنْ غَصَبَ وَلِيَّكَ حَقَّهُ وَأَنْكَرَ عَهْدَهُ وَجَحَدَهُ بَعْدَ اليَقِينِ وَالإقْرارِ بِالوِلايَةِ لَهُ يَوْمَ أَكْمَلْتَ لَهُ الدِّينَ</w:t>
      </w:r>
      <w:r w:rsidR="009A58AC" w:rsidRPr="00524C63">
        <w:rPr>
          <w:rStyle w:val="libBold2Char"/>
          <w:rtl/>
        </w:rPr>
        <w:t>،</w:t>
      </w:r>
      <w:r w:rsidRPr="00524C63">
        <w:rPr>
          <w:rStyle w:val="libBold2Char"/>
          <w:rtl/>
        </w:rPr>
        <w:t xml:space="preserve"> اللّهُمَّ العَنْ قَتَلَةَ أَمِيرِ المُؤْمِنِينَ وَمَنْ ظَلَمَهُ وَأَشْ يا عَهُمْ وَأَنْصارَهُمْ</w:t>
      </w:r>
      <w:r w:rsidR="009A58AC" w:rsidRPr="00524C63">
        <w:rPr>
          <w:rStyle w:val="libBold2Char"/>
          <w:rtl/>
        </w:rPr>
        <w:t>،</w:t>
      </w:r>
      <w:r w:rsidRPr="00524C63">
        <w:rPr>
          <w:rStyle w:val="libBold2Char"/>
          <w:rtl/>
        </w:rPr>
        <w:t xml:space="preserve"> اللّهُمَّ الْعَنْ ظالِمِي الحُسَيْنِ وَقاتِلِيهِ وَالمُتابِعِينَ عَدُوَّهُ وَناصِرِيهِ وَالرَّاضِينَ بقَتْلِهِ وَخاذِلِيهِ لَعْنا وَبِيلاً</w:t>
      </w:r>
      <w:r w:rsidR="009A58AC" w:rsidRPr="00524C63">
        <w:rPr>
          <w:rStyle w:val="libBold2Char"/>
          <w:rtl/>
        </w:rPr>
        <w:t>،</w:t>
      </w:r>
      <w:r w:rsidRPr="00524C63">
        <w:rPr>
          <w:rStyle w:val="libBold2Char"/>
          <w:rtl/>
        </w:rPr>
        <w:t xml:space="preserve"> اللّهُمَّ الْعَنْ أَوَّلَ ظالِمٍ ظَلَمَ آلَ مُحَمَّدٍ وَمانِعِيهِمْ حُقُوقَهُمْ</w:t>
      </w:r>
      <w:r w:rsidR="009A58AC" w:rsidRPr="00524C63">
        <w:rPr>
          <w:rStyle w:val="libBold2Char"/>
          <w:rtl/>
        </w:rPr>
        <w:t>،</w:t>
      </w:r>
      <w:r w:rsidRPr="00524C63">
        <w:rPr>
          <w:rStyle w:val="libBold2Char"/>
          <w:rtl/>
        </w:rPr>
        <w:t xml:space="preserve"> اللّهُمَّ خُصَّ أَوَّلَ ظالِمٍ وَغاصِبٍ لالِ مُحَمَّدٍ بِاللّعْنِ وَكُلَّ مُسْتَنٍّ بِما سَنَّ إِلى يَوْمِ القِيامَةِ</w:t>
      </w:r>
      <w:r w:rsidR="009A58AC" w:rsidRPr="00524C63">
        <w:rPr>
          <w:rStyle w:val="libBold2Char"/>
          <w:rtl/>
        </w:rPr>
        <w:t>،</w:t>
      </w:r>
      <w:r w:rsidRPr="00524C63">
        <w:rPr>
          <w:rStyle w:val="libBold2Char"/>
          <w:rtl/>
        </w:rPr>
        <w:t xml:space="preserve"> اللّهُمَّ صَلِّ عَلى مُحَمَّدٍ</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خاتَمِ النَبِيِّنَ وَعَلى عَلِيٍّ سَيِّدِ الوَصِيِّنَ وَآلِهِ الطَّاهِرِينَ وَاجْعَلْنا</w:t>
      </w:r>
      <w:r w:rsidRPr="00524C63">
        <w:rPr>
          <w:rStyle w:val="libBold2Char"/>
          <w:rFonts w:hint="cs"/>
          <w:rtl/>
        </w:rPr>
        <w:t xml:space="preserve"> </w:t>
      </w:r>
      <w:r w:rsidRPr="00524C63">
        <w:rPr>
          <w:rStyle w:val="libBold2Char"/>
          <w:rtl/>
        </w:rPr>
        <w:t>بِهِمْ مُتَمَسِّكِينَ وَبِوِلايَتِهِمْ مِنَ الفائِزِينَ الامِنِينَ الَّذِينَ لاخَوْفٌ عَلَيْهِمْ وَلا هُمْ يَحْزَنُونَ</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أومأنا في كتاب (هديّة الزائر) إلى سند هذه الزيارة وقلنا هناك</w:t>
      </w:r>
      <w:r w:rsidR="009A58AC">
        <w:rPr>
          <w:rtl/>
        </w:rPr>
        <w:t>:</w:t>
      </w:r>
      <w:r>
        <w:rPr>
          <w:rtl/>
        </w:rPr>
        <w:t xml:space="preserve"> هذه الزيارة يزار </w:t>
      </w:r>
      <w:r w:rsidRPr="003C7C01">
        <w:rPr>
          <w:rStyle w:val="libAlaemChar"/>
          <w:rtl/>
        </w:rPr>
        <w:t>عليه‌السلام</w:t>
      </w:r>
      <w:r>
        <w:rPr>
          <w:rtl/>
        </w:rPr>
        <w:t xml:space="preserve"> بها في جميع الأوقات عن قرب وعن بعد فلا تخص يوماً خاصاً أو مكاناً معيناً وهذه البتة فائدة جليلة يغتنمها الراغبون في العبادة الشائقون إلى زيارة سلطان الولاية </w:t>
      </w:r>
      <w:r w:rsidRPr="003C7C01">
        <w:rPr>
          <w:rStyle w:val="libAlaemChar"/>
          <w:rtl/>
        </w:rPr>
        <w:t>عليه‌السلام</w:t>
      </w:r>
      <w:r w:rsidR="003C7C01">
        <w:rPr>
          <w:rtl/>
        </w:rPr>
        <w:t>.</w:t>
      </w:r>
    </w:p>
    <w:p w:rsidR="001B329E" w:rsidRDefault="001B329E" w:rsidP="003C7C01">
      <w:pPr>
        <w:pStyle w:val="libNormal"/>
        <w:rPr>
          <w:rtl/>
        </w:rPr>
      </w:pPr>
      <w:bookmarkStart w:id="591" w:name="_Toc415301056"/>
      <w:bookmarkStart w:id="592" w:name="_Toc426799570"/>
      <w:r w:rsidRPr="00F30A04">
        <w:rPr>
          <w:rStyle w:val="Heading3Char"/>
          <w:rtl/>
        </w:rPr>
        <w:t>الثالثة</w:t>
      </w:r>
      <w:r w:rsidR="009A58AC">
        <w:rPr>
          <w:rStyle w:val="Heading3Char"/>
          <w:rtl/>
        </w:rPr>
        <w:t>:</w:t>
      </w:r>
      <w:bookmarkEnd w:id="591"/>
      <w:bookmarkEnd w:id="592"/>
      <w:r>
        <w:rPr>
          <w:rtl/>
        </w:rPr>
        <w:t xml:space="preserve"> زيارة رواها في (الاقبال) قال عن الصادق </w:t>
      </w:r>
      <w:r w:rsidRPr="003C7C01">
        <w:rPr>
          <w:rStyle w:val="libAlaemChar"/>
          <w:rtl/>
        </w:rPr>
        <w:t>عليه‌السلام</w:t>
      </w:r>
      <w:r>
        <w:rPr>
          <w:rtl/>
        </w:rPr>
        <w:t xml:space="preserve"> قال</w:t>
      </w:r>
      <w:r w:rsidR="009A58AC">
        <w:rPr>
          <w:rtl/>
        </w:rPr>
        <w:t>:</w:t>
      </w:r>
      <w:r>
        <w:rPr>
          <w:rtl/>
        </w:rPr>
        <w:t xml:space="preserve"> إذا كنت في يوم الغدير في مشهد مولانا أمير المؤمنين صَلَواتُ الله وسَلامُهُ عَلَيهِ فادن من قبره بعد الصلاة والدعاء وإن كنت في بعد منه فأوم إليه بعد الصلاة وهذا هو الدعاء</w:t>
      </w:r>
      <w:r w:rsidR="009A58AC">
        <w:rPr>
          <w:rtl/>
        </w:rPr>
        <w:t>:</w:t>
      </w:r>
    </w:p>
    <w:p w:rsidR="001B329E" w:rsidRDefault="001B329E" w:rsidP="00524C63">
      <w:pPr>
        <w:pStyle w:val="libBold2"/>
        <w:rPr>
          <w:rtl/>
        </w:rPr>
      </w:pPr>
      <w:r w:rsidRPr="00A2043B">
        <w:rPr>
          <w:rtl/>
        </w:rPr>
        <w:t>اللّهُمَّ صَلِّ عَلى وَلِيِّكَ وَأَخِيِ نَبِيِّكَ وَوَزِيرِهِ وَحَبِيبِهِ وَخَلِيلِهِ وَمَوْضِعِ سِرِّهِ وَخِيَرَتِهِ مِنْ أُسْرَتِهِ وَوَصِيِّهِ وَصَفْوَتِهِ وَخالِصَتِهِ وَأَمِينِهِ وَوَلِيِّهِ وَأَشْرَفِ عُتْرَتِهِ</w:t>
      </w:r>
      <w:r w:rsidR="009A58AC">
        <w:rPr>
          <w:rtl/>
        </w:rPr>
        <w:t>،</w:t>
      </w:r>
      <w:r w:rsidRPr="00A2043B">
        <w:rPr>
          <w:rtl/>
        </w:rPr>
        <w:t xml:space="preserve"> الَّذِينَ آمَنُوا بِهِ</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الاحزاب</w:t>
      </w:r>
      <w:r w:rsidR="009A58AC">
        <w:rPr>
          <w:rFonts w:hint="cs"/>
          <w:rtl/>
        </w:rPr>
        <w:t>:</w:t>
      </w:r>
      <w:r>
        <w:rPr>
          <w:rFonts w:hint="cs"/>
          <w:rtl/>
        </w:rPr>
        <w:t xml:space="preserve"> 33 / 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وآل محمّد ٍ</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للشهيد</w:t>
      </w:r>
      <w:r w:rsidR="009A58AC">
        <w:rPr>
          <w:rFonts w:hint="cs"/>
          <w:rtl/>
        </w:rPr>
        <w:t>:</w:t>
      </w:r>
      <w:r>
        <w:rPr>
          <w:rFonts w:hint="cs"/>
          <w:rtl/>
        </w:rPr>
        <w:t xml:space="preserve"> 109</w:t>
      </w:r>
      <w:r w:rsidR="003C7C01">
        <w:rPr>
          <w:rFonts w:hint="cs"/>
          <w:rtl/>
        </w:rPr>
        <w:t xml:space="preserve"> - </w:t>
      </w:r>
      <w:r>
        <w:rPr>
          <w:rFonts w:hint="cs"/>
          <w:rtl/>
        </w:rPr>
        <w:t>130</w:t>
      </w:r>
      <w:r w:rsidR="009A58AC">
        <w:rPr>
          <w:rFonts w:hint="cs"/>
          <w:rtl/>
        </w:rPr>
        <w:t>،</w:t>
      </w:r>
      <w:r>
        <w:rPr>
          <w:rFonts w:hint="cs"/>
          <w:rtl/>
        </w:rPr>
        <w:t xml:space="preserve"> البحار 100 / 359</w:t>
      </w:r>
      <w:r w:rsidR="003C7C01">
        <w:rPr>
          <w:rFonts w:hint="cs"/>
          <w:rtl/>
        </w:rPr>
        <w:t xml:space="preserve"> - </w:t>
      </w:r>
      <w:r>
        <w:rPr>
          <w:rFonts w:hint="cs"/>
          <w:rtl/>
        </w:rPr>
        <w:t>368 ح 6</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A2043B">
        <w:rPr>
          <w:rtl/>
        </w:rPr>
        <w:lastRenderedPageBreak/>
        <w:t>وَأَبِي ذُرِّيَّتِهِ وَبابِ حِكْمَتِهِ وَالنَّاطِقِ بِحُجَّتِهِ وَالدَّاعِي إِلى شَرِيعَتِهِ وَالماضِي عَلى سُنَّتِهِ وَخَلِيفَتِهِ عَلى اُمَّتِهِ</w:t>
      </w:r>
      <w:r w:rsidR="009A58AC">
        <w:rPr>
          <w:rtl/>
        </w:rPr>
        <w:t>،</w:t>
      </w:r>
      <w:r w:rsidRPr="00A2043B">
        <w:rPr>
          <w:rtl/>
        </w:rPr>
        <w:t xml:space="preserve"> سَيِّدِ المُسْلِمِينَ وَأَمِيرِ المُؤْمِنِينَ وَقائِدِ الغُرِّ المُحَجَّلِينَ أَفْضَلَ ماصَلَّيْتَ عَلى أَحَدٍ مِنْ خَلْقِكَ وَأَصْفِيائِكَ وَأَوْصِياء نَبِيِّكَ</w:t>
      </w:r>
      <w:r w:rsidR="009A58AC">
        <w:rPr>
          <w:rtl/>
        </w:rPr>
        <w:t>،</w:t>
      </w:r>
      <w:r w:rsidRPr="00A2043B">
        <w:rPr>
          <w:rtl/>
        </w:rPr>
        <w:t xml:space="preserve"> اللّهُمَّ إِنِّي أَشْهَدُ أَنَّهُ قَدْ بَلَّغَ عَنْ نَبِيِّكَ </w:t>
      </w:r>
      <w:r w:rsidRPr="003C7C01">
        <w:rPr>
          <w:rStyle w:val="libAlaemChar"/>
          <w:rtl/>
        </w:rPr>
        <w:t>صلى‌الله‌عليه‌وآله</w:t>
      </w:r>
      <w:r w:rsidRPr="00524C63">
        <w:rPr>
          <w:rtl/>
        </w:rPr>
        <w:t xml:space="preserve"> ما حُمِّلَ وَرَعى ما اسْتُحْفِظَ وَحَفِظَ ما اسْتَوْدِعَ وَحَلَّلَ حَلالَكَ وَحَرَّمَ حَرامَكَ وَأَقامَ أَحْكامَكَ وَدَعا إِلى سَبِيلِكَ وَوَالى أَوْلِياَئكَ وَعادى أَعْدائكَ وَجاهَدَ النَّاكِثِينَ عَنْ سَبِيلِكَ وَالقاسِطِينَ وَالمارِقِينَ عَنْ أَمْرِكَ</w:t>
      </w:r>
      <w:r w:rsidR="009A58AC" w:rsidRPr="00524C63">
        <w:rPr>
          <w:rtl/>
        </w:rPr>
        <w:t>،</w:t>
      </w:r>
      <w:r w:rsidRPr="00524C63">
        <w:rPr>
          <w:rtl/>
        </w:rPr>
        <w:t xml:space="preserve"> صابِراً مُحْتَسِباً مُقْبِلاً غَيْرَ مُدْبِرٍ لاتَأْخُذُهُ فِي الله لَوْمَةُ</w:t>
      </w:r>
      <w:r w:rsidRPr="00524C63">
        <w:rPr>
          <w:rFonts w:hint="cs"/>
          <w:rtl/>
        </w:rPr>
        <w:t xml:space="preserve"> </w:t>
      </w:r>
      <w:r w:rsidRPr="00524C63">
        <w:rPr>
          <w:rtl/>
        </w:rPr>
        <w:t>لائِمٍ حَتّى بَلَغَ فِي ذلِكَ الرِّضا وَسَلَّمَ إِلَيْكَ القَضاء وَعَبَدَكَ مُخْلِصاً وَنَصَحَ لَكَ مُجْتَهِداً حَتّى أَتاهُ اليَقِينُ فَقَبَضْتَهُ إِلَيْكَ شَهِيداً سَعِيداً وَلِيّاً تَقِيّاً رَضِيّاً زَكِيّاً هادِياً مَهْدِيّاً</w:t>
      </w:r>
      <w:r w:rsidR="009A58AC" w:rsidRPr="00524C63">
        <w:rPr>
          <w:rtl/>
        </w:rPr>
        <w:t>،</w:t>
      </w:r>
      <w:r w:rsidRPr="00524C63">
        <w:rPr>
          <w:rtl/>
        </w:rPr>
        <w:t xml:space="preserve"> اللّهُمَّ صَلِّ عَلى مُحَمَّدٍ وَعَلَيْهِ أَفْضَلَ ماصَلَّيْتَ عَلى أَحَدٍ مِنْ أَنْبِيائِكَ وَأَصْفِيائِكَ يا رَبَّ العالَمِينَ</w:t>
      </w:r>
      <w:r w:rsidRPr="00524C63">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أورد السيد في كتاب (مصباح الزائر) لهذا اليوم زيارة أخرى لم يعلم اختصاصها به وهي قد ركبت من زيارتين اثنتين أودعهما العلامة المجلسي كتاب (التحفة) فجعلهما الزيارتين الثانية والثالثة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593" w:name="_Toc415301057"/>
      <w:r w:rsidRPr="00524C63">
        <w:rPr>
          <w:rStyle w:val="libBold2Char"/>
          <w:rtl/>
        </w:rPr>
        <w:t>الثانية من الزيارات المخصوصة</w:t>
      </w:r>
      <w:r w:rsidR="009A58AC" w:rsidRPr="00524C63">
        <w:rPr>
          <w:rStyle w:val="libBold2Char"/>
          <w:rFonts w:hint="cs"/>
          <w:rtl/>
        </w:rPr>
        <w:t>:</w:t>
      </w:r>
      <w:bookmarkEnd w:id="593"/>
      <w:r>
        <w:rPr>
          <w:rFonts w:hint="cs"/>
          <w:rtl/>
        </w:rPr>
        <w:t xml:space="preserve"> </w:t>
      </w:r>
      <w:r>
        <w:rPr>
          <w:rtl/>
        </w:rPr>
        <w:t xml:space="preserve">زيارة يوم ميلاد النبي </w:t>
      </w:r>
      <w:r w:rsidRPr="003C7C01">
        <w:rPr>
          <w:rStyle w:val="libAlaemChar"/>
          <w:rtl/>
        </w:rPr>
        <w:t>صلى‌الله‌عليه‌وآله</w:t>
      </w:r>
      <w:r>
        <w:rPr>
          <w:rtl/>
        </w:rPr>
        <w:t xml:space="preserve"> روى الشهيد والمفيد والسيد ابن طاووس أن الصادق </w:t>
      </w:r>
      <w:r w:rsidRPr="003C7C01">
        <w:rPr>
          <w:rStyle w:val="libAlaemChar"/>
          <w:rtl/>
        </w:rPr>
        <w:t>عليه‌السلام</w:t>
      </w:r>
      <w:r>
        <w:rPr>
          <w:rtl/>
        </w:rPr>
        <w:t xml:space="preserve"> زار أمير المؤمنين صلوات الله عليه في اليوم السابع عشر من ربيع الأول بهذه الزيارة</w:t>
      </w:r>
      <w:r w:rsidR="009A58AC">
        <w:rPr>
          <w:rtl/>
        </w:rPr>
        <w:t>،</w:t>
      </w:r>
      <w:r>
        <w:rPr>
          <w:rtl/>
        </w:rPr>
        <w:t xml:space="preserve"> وعلمها الثقة الجليل محمد بن مسلم الثقفي قدس فقال</w:t>
      </w:r>
      <w:r w:rsidR="009A58AC">
        <w:rPr>
          <w:rtl/>
        </w:rPr>
        <w:t>:</w:t>
      </w:r>
      <w:r>
        <w:rPr>
          <w:rtl/>
        </w:rPr>
        <w:t xml:space="preserve"> إذا اتيت مشهد أمير المؤمنين </w:t>
      </w:r>
      <w:r w:rsidRPr="003C7C01">
        <w:rPr>
          <w:rStyle w:val="libAlaemChar"/>
          <w:rtl/>
        </w:rPr>
        <w:t>عليه‌السلام</w:t>
      </w:r>
      <w:r>
        <w:rPr>
          <w:rtl/>
        </w:rPr>
        <w:t xml:space="preserve"> فاغتسل للزيارة والبس أنظف ثيابك واستعمل شَيْئاً من الطيب وسر وعليك السكينة والوقار</w:t>
      </w:r>
      <w:r w:rsidR="009A58AC">
        <w:rPr>
          <w:rtl/>
        </w:rPr>
        <w:t>،</w:t>
      </w:r>
      <w:r>
        <w:rPr>
          <w:rtl/>
        </w:rPr>
        <w:t xml:space="preserve"> فإذا وصلت إلى باب السَّلامُ أي باب الحرم الطاهر فاستقبل القبلة وقل</w:t>
      </w:r>
      <w:r w:rsidR="009A58AC">
        <w:rPr>
          <w:rtl/>
        </w:rPr>
        <w:t>:</w:t>
      </w:r>
      <w:r>
        <w:rPr>
          <w:rtl/>
        </w:rPr>
        <w:t xml:space="preserve"> </w:t>
      </w:r>
      <w:r w:rsidRPr="00524C63">
        <w:rPr>
          <w:rStyle w:val="libBold2Char"/>
          <w:rtl/>
        </w:rPr>
        <w:t>الله أكبر</w:t>
      </w:r>
      <w:r>
        <w:rPr>
          <w:rtl/>
        </w:rPr>
        <w:t xml:space="preserve"> ثلاث مرات ثم قل</w:t>
      </w:r>
      <w:r w:rsidR="009A58AC">
        <w:rPr>
          <w:rtl/>
        </w:rPr>
        <w:t>:</w:t>
      </w:r>
    </w:p>
    <w:p w:rsidR="001B329E" w:rsidRDefault="001B329E" w:rsidP="00524C63">
      <w:pPr>
        <w:pStyle w:val="libBold2"/>
        <w:rPr>
          <w:rtl/>
        </w:rPr>
      </w:pPr>
      <w:r w:rsidRPr="00A2043B">
        <w:rPr>
          <w:rtl/>
        </w:rPr>
        <w:t>السَّلامُ عَلى رَسُولِ اللهِ</w:t>
      </w:r>
      <w:r w:rsidR="009A58AC">
        <w:rPr>
          <w:rtl/>
        </w:rPr>
        <w:t>،</w:t>
      </w:r>
      <w:r w:rsidRPr="00A2043B">
        <w:rPr>
          <w:rtl/>
        </w:rPr>
        <w:t xml:space="preserve"> السَّلامُ عَلى خِيَرَةِ اللهِ</w:t>
      </w:r>
      <w:r w:rsidR="009A58AC">
        <w:rPr>
          <w:rtl/>
        </w:rPr>
        <w:t>،</w:t>
      </w:r>
      <w:r w:rsidRPr="00A2043B">
        <w:rPr>
          <w:rtl/>
        </w:rPr>
        <w:t xml:space="preserve"> السَّلامُ عَلى البَشِيرِ النَّذِيرِ السِّراجِ</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الاقبال 2 / 306 فصل 6 من باب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تحفة الزائر</w:t>
      </w:r>
      <w:r w:rsidR="009A58AC">
        <w:rPr>
          <w:rFonts w:hint="cs"/>
          <w:rtl/>
        </w:rPr>
        <w:t>:</w:t>
      </w:r>
      <w:r>
        <w:rPr>
          <w:rFonts w:hint="cs"/>
          <w:rtl/>
        </w:rPr>
        <w:t xml:space="preserve"> 69</w:t>
      </w:r>
      <w:r w:rsidR="009A58AC">
        <w:rPr>
          <w:rFonts w:hint="cs"/>
          <w:rtl/>
        </w:rPr>
        <w:t>،</w:t>
      </w:r>
      <w:r>
        <w:rPr>
          <w:rFonts w:hint="cs"/>
          <w:rtl/>
        </w:rPr>
        <w:t xml:space="preserve"> أوّلها الزيارة الثانية</w:t>
      </w:r>
      <w:r w:rsidR="009A58AC">
        <w:rPr>
          <w:rFonts w:hint="cs"/>
          <w:rtl/>
        </w:rPr>
        <w:t>:</w:t>
      </w:r>
      <w:r>
        <w:rPr>
          <w:rFonts w:hint="cs"/>
          <w:rtl/>
        </w:rPr>
        <w:t xml:space="preserve"> الحمد لله الذي أكرمني بمعرفته</w:t>
      </w:r>
      <w:r w:rsidR="003C7C01">
        <w:rPr>
          <w:rFonts w:hint="cs"/>
          <w:rtl/>
        </w:rPr>
        <w:t>.</w:t>
      </w:r>
      <w:r>
        <w:rPr>
          <w:rFonts w:hint="cs"/>
          <w:rtl/>
        </w:rPr>
        <w:t xml:space="preserve"> وفي ص 73 أوّل الزيارة الثالثة</w:t>
      </w:r>
      <w:r w:rsidR="009A58AC">
        <w:rPr>
          <w:rFonts w:hint="cs"/>
          <w:rtl/>
        </w:rPr>
        <w:t>:</w:t>
      </w:r>
      <w:r>
        <w:rPr>
          <w:rFonts w:hint="cs"/>
          <w:rtl/>
        </w:rPr>
        <w:t xml:space="preserve"> السلام عليك يا ولي الله</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2043B">
        <w:rPr>
          <w:rtl/>
        </w:rPr>
        <w:lastRenderedPageBreak/>
        <w:t>المُنِيرِ وَرَحْمَةُ اللهِ وَبَرَكاتُهُ السَّلامُ عَلى الطُّهْرِ الطَّاهِرِ</w:t>
      </w:r>
      <w:r w:rsidR="009A58AC">
        <w:rPr>
          <w:rtl/>
        </w:rPr>
        <w:t>،</w:t>
      </w:r>
      <w:r w:rsidRPr="00A2043B">
        <w:rPr>
          <w:rtl/>
        </w:rPr>
        <w:t xml:space="preserve"> السَّلامُ عَلى العَلَمِ الزَّاهِرِ</w:t>
      </w:r>
      <w:r w:rsidR="009A58AC">
        <w:rPr>
          <w:rtl/>
        </w:rPr>
        <w:t>،</w:t>
      </w:r>
      <w:r w:rsidRPr="00A2043B">
        <w:rPr>
          <w:rtl/>
        </w:rPr>
        <w:t xml:space="preserve"> السَّلامُ عَلى المَنْصُورِ المُؤَيَّدِ</w:t>
      </w:r>
      <w:r w:rsidR="009A58AC">
        <w:rPr>
          <w:rtl/>
        </w:rPr>
        <w:t>،</w:t>
      </w:r>
      <w:r w:rsidRPr="00A2043B">
        <w:rPr>
          <w:rtl/>
        </w:rPr>
        <w:t xml:space="preserve"> السَّلامُ عَلى أَبِي القاسِمِ مُحَمَّدٍ وَرَحْمَةُ الله وَبَرَكاتُهُ السَّلامُ عَلى أَنْبِياءِ الله المُرْسَلِينَ وَعِبادِ الله الصَّالِحِينَ</w:t>
      </w:r>
      <w:r w:rsidR="009A58AC">
        <w:rPr>
          <w:rtl/>
        </w:rPr>
        <w:t>،</w:t>
      </w:r>
      <w:r w:rsidRPr="00A2043B">
        <w:rPr>
          <w:rtl/>
        </w:rPr>
        <w:t xml:space="preserve"> السَّلامُ عَلى مَلائِكَةِ الله الحافِّينَ بِهذا الحَرَمِ وَبِهذا الضَّرِيحِ أَللآئِذِينَ بِهِ</w:t>
      </w:r>
      <w:r w:rsidR="003C7C01">
        <w:rPr>
          <w:rtl/>
          <w:lang w:bidi="fa-IR"/>
        </w:rPr>
        <w:t>.</w:t>
      </w:r>
      <w:r>
        <w:rPr>
          <w:rFonts w:hint="cs"/>
          <w:rtl/>
        </w:rPr>
        <w:t xml:space="preserve"> </w:t>
      </w:r>
      <w:r>
        <w:rPr>
          <w:rtl/>
        </w:rPr>
        <w:t>ثم ادن من القبر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وَصِيَّ الأَوْصِياء</w:t>
      </w:r>
      <w:r w:rsidR="009A58AC" w:rsidRPr="00524C63">
        <w:rPr>
          <w:rStyle w:val="libBold2Char"/>
          <w:rtl/>
        </w:rPr>
        <w:t>،</w:t>
      </w:r>
      <w:r w:rsidRPr="00524C63">
        <w:rPr>
          <w:rStyle w:val="libBold2Char"/>
          <w:rtl/>
        </w:rPr>
        <w:t xml:space="preserve"> السَّلامُ عَلَيكَ</w:t>
      </w:r>
      <w:r w:rsidRPr="00524C63">
        <w:rPr>
          <w:rStyle w:val="libBold2Char"/>
          <w:rFonts w:hint="cs"/>
          <w:rtl/>
        </w:rPr>
        <w:t xml:space="preserve"> </w:t>
      </w:r>
      <w:r w:rsidRPr="00524C63">
        <w:rPr>
          <w:rStyle w:val="libBold2Char"/>
          <w:rtl/>
        </w:rPr>
        <w:t>يا عِمادَ الأَتْقِياءِ</w:t>
      </w:r>
      <w:r w:rsidR="009A58AC" w:rsidRPr="00524C63">
        <w:rPr>
          <w:rStyle w:val="libBold2Char"/>
          <w:rtl/>
        </w:rPr>
        <w:t>،</w:t>
      </w:r>
      <w:r w:rsidRPr="00524C63">
        <w:rPr>
          <w:rStyle w:val="libBold2Char"/>
          <w:rtl/>
        </w:rPr>
        <w:t xml:space="preserve"> السَّلامُ عَلَيكَ يا وَلِيَّ الأوْلِياءِ</w:t>
      </w:r>
      <w:r w:rsidR="009A58AC" w:rsidRPr="00524C63">
        <w:rPr>
          <w:rStyle w:val="libBold2Char"/>
          <w:rtl/>
        </w:rPr>
        <w:t>،</w:t>
      </w:r>
      <w:r w:rsidRPr="00524C63">
        <w:rPr>
          <w:rStyle w:val="libBold2Char"/>
          <w:rtl/>
        </w:rPr>
        <w:t xml:space="preserve"> السَّلامُ عَلَيكَ يا سَيِّدَ الشُّهداء</w:t>
      </w:r>
      <w:r w:rsidR="009A58AC" w:rsidRPr="00524C63">
        <w:rPr>
          <w:rStyle w:val="libBold2Char"/>
          <w:rtl/>
        </w:rPr>
        <w:t>،</w:t>
      </w:r>
      <w:r w:rsidRPr="00524C63">
        <w:rPr>
          <w:rStyle w:val="libBold2Char"/>
          <w:rtl/>
        </w:rPr>
        <w:t xml:space="preserve"> السَّلامُ عَلَيكَ يا أيَةَ الله العُظْمى</w:t>
      </w:r>
      <w:r w:rsidR="009A58AC" w:rsidRPr="00524C63">
        <w:rPr>
          <w:rStyle w:val="libBold2Char"/>
          <w:rtl/>
        </w:rPr>
        <w:t>،</w:t>
      </w:r>
      <w:r w:rsidRPr="00524C63">
        <w:rPr>
          <w:rStyle w:val="libBold2Char"/>
          <w:rtl/>
        </w:rPr>
        <w:t xml:space="preserve"> السَّلامُ عَلَيكَ يا خامِسَ أَهْلِ العَباءِ</w:t>
      </w:r>
      <w:r w:rsidR="009A58AC" w:rsidRPr="00524C63">
        <w:rPr>
          <w:rStyle w:val="libBold2Char"/>
          <w:rtl/>
        </w:rPr>
        <w:t>،</w:t>
      </w:r>
      <w:r w:rsidRPr="00524C63">
        <w:rPr>
          <w:rStyle w:val="libBold2Char"/>
          <w:rtl/>
        </w:rPr>
        <w:t xml:space="preserve"> السَّلامُ عَلَيكَ يا قائِدَ الغُرِّ المُحَجَّلِينَ الأَتْقِياءِ يا عِصْمَةَ الأوْلِياء</w:t>
      </w:r>
      <w:r w:rsidR="009A58AC" w:rsidRPr="00524C63">
        <w:rPr>
          <w:rStyle w:val="libBold2Char"/>
          <w:rtl/>
        </w:rPr>
        <w:t>،</w:t>
      </w:r>
      <w:r w:rsidRPr="00524C63">
        <w:rPr>
          <w:rStyle w:val="libBold2Char"/>
          <w:rtl/>
        </w:rPr>
        <w:t xml:space="preserve"> السَّلامُ عَلَيكَ يا زَيْنَ المُوَحِّدِينَ النُّجَباءِ</w:t>
      </w:r>
      <w:r w:rsidR="009A58AC" w:rsidRPr="00524C63">
        <w:rPr>
          <w:rStyle w:val="libBold2Char"/>
          <w:rtl/>
        </w:rPr>
        <w:t>،</w:t>
      </w:r>
      <w:r w:rsidRPr="00524C63">
        <w:rPr>
          <w:rStyle w:val="libBold2Char"/>
          <w:rtl/>
        </w:rPr>
        <w:t xml:space="preserve"> السَّلامُ عَلَيكَ يا خالِصَ الاَخِلاّء</w:t>
      </w:r>
      <w:r w:rsidR="009A58AC" w:rsidRPr="00524C63">
        <w:rPr>
          <w:rStyle w:val="libBold2Char"/>
          <w:rtl/>
        </w:rPr>
        <w:t>،</w:t>
      </w:r>
      <w:r w:rsidRPr="00524C63">
        <w:rPr>
          <w:rStyle w:val="libBold2Char"/>
          <w:rtl/>
        </w:rPr>
        <w:t xml:space="preserve"> السَّلامُ عَلَيكَ يا والِدَ الأَئِمَّةِ الاُمَناءِ</w:t>
      </w:r>
      <w:r w:rsidR="009A58AC" w:rsidRPr="00524C63">
        <w:rPr>
          <w:rStyle w:val="libBold2Char"/>
          <w:rtl/>
        </w:rPr>
        <w:t>،</w:t>
      </w:r>
      <w:r w:rsidRPr="00524C63">
        <w:rPr>
          <w:rStyle w:val="libBold2Char"/>
          <w:rtl/>
        </w:rPr>
        <w:t xml:space="preserve"> السَّلامُ عَلَيكَ يا صاحِبَ الحَوْضِ وَحامِلَ اللِّواء</w:t>
      </w:r>
      <w:r w:rsidR="009A58AC" w:rsidRPr="00524C63">
        <w:rPr>
          <w:rStyle w:val="libBold2Char"/>
          <w:rtl/>
        </w:rPr>
        <w:t>،</w:t>
      </w:r>
      <w:r w:rsidRPr="00524C63">
        <w:rPr>
          <w:rStyle w:val="libBold2Char"/>
          <w:rtl/>
        </w:rPr>
        <w:t xml:space="preserve"> السَّلامُ عَلَيكَ يا قَسِيمَ الجَنَّةِ وَلَظى</w:t>
      </w:r>
      <w:r w:rsidR="009A58AC" w:rsidRPr="00524C63">
        <w:rPr>
          <w:rStyle w:val="libBold2Char"/>
          <w:rtl/>
        </w:rPr>
        <w:t>،</w:t>
      </w:r>
      <w:r w:rsidRPr="00524C63">
        <w:rPr>
          <w:rStyle w:val="libBold2Char"/>
          <w:rtl/>
        </w:rPr>
        <w:t xml:space="preserve"> السَّلامُ عَلَيكَ يا مَنْ شُرِّفَتْ بِهِ مَكَّةُ وَمِنى</w:t>
      </w:r>
      <w:r w:rsidR="009A58AC" w:rsidRPr="00524C63">
        <w:rPr>
          <w:rStyle w:val="libBold2Char"/>
          <w:rtl/>
        </w:rPr>
        <w:t>،</w:t>
      </w:r>
      <w:r w:rsidRPr="00524C63">
        <w:rPr>
          <w:rStyle w:val="libBold2Char"/>
          <w:rtl/>
        </w:rPr>
        <w:t xml:space="preserve"> السَّلامُ عَلَيكَ يا بَحْرَ العُلومِ وَكَنَفَ</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الفُقَراءِ</w:t>
      </w:r>
      <w:r w:rsidR="009A58AC" w:rsidRPr="00524C63">
        <w:rPr>
          <w:rStyle w:val="libBold2Char"/>
          <w:rtl/>
        </w:rPr>
        <w:t>،</w:t>
      </w:r>
      <w:r w:rsidRPr="00524C63">
        <w:rPr>
          <w:rStyle w:val="libBold2Char"/>
          <w:rtl/>
        </w:rPr>
        <w:t xml:space="preserve"> السَّلامُ عَلَيكَ يا مَنْ وُلِدَ فِي الكَعْبَةِ وَزُوِّجَ فِي السَّماء بِسَيِّدَةِ النَّساءِ وَكانَ شُهُودُها المَلائِكَةُ الأصْفِياء</w:t>
      </w:r>
      <w:r w:rsidR="009A58AC" w:rsidRPr="00524C63">
        <w:rPr>
          <w:rStyle w:val="libBold2Char"/>
          <w:rtl/>
        </w:rPr>
        <w:t>،</w:t>
      </w:r>
      <w:r w:rsidRPr="00524C63">
        <w:rPr>
          <w:rStyle w:val="libBold2Char"/>
          <w:rtl/>
        </w:rPr>
        <w:t xml:space="preserve"> السَّلامُ عَلَيكَ يا مِصْباحَ الضِّياءِ</w:t>
      </w:r>
      <w:r w:rsidR="009A58AC" w:rsidRPr="00524C63">
        <w:rPr>
          <w:rStyle w:val="libBold2Char"/>
          <w:rtl/>
        </w:rPr>
        <w:t>،</w:t>
      </w:r>
      <w:r w:rsidRPr="00524C63">
        <w:rPr>
          <w:rStyle w:val="libBold2Char"/>
          <w:rtl/>
        </w:rPr>
        <w:t xml:space="preserve"> السَّلامُ عَلَيكَ يا مَنْ خَصَّهُ النَّبِيُّ بِجَزِيلِ الحِباءِ السَّلامُ عَلَيكَ يا مَنْ باتَ عَلى فِراشِ خاتَمِ الأَنْبِياءِ وَوَقاهُ بِنَفْسِهِ شَرَّ الأعْداء السَّلامُ عَلَيكَ يا مَنْ رُدَّتْ لَهُ الشَّمْسُ فَسامى شَمْعُونَ الصَّفا</w:t>
      </w:r>
      <w:r w:rsidR="009A58AC" w:rsidRPr="00524C63">
        <w:rPr>
          <w:rStyle w:val="libBold2Char"/>
          <w:rtl/>
        </w:rPr>
        <w:t>،</w:t>
      </w:r>
      <w:r w:rsidRPr="00524C63">
        <w:rPr>
          <w:rStyle w:val="libBold2Char"/>
          <w:rtl/>
        </w:rPr>
        <w:t xml:space="preserve"> السَّلامُ عَلَيكَ يا مَنْ أَنْجى الله سَفِينَةَ نُوحٍ بِاسْمِهِ وَاسْمِ أَخِيهِ حَيْثُ التَطَمَ الماءُ حَوْلَها وَطَمى</w:t>
      </w:r>
      <w:r w:rsidR="009A58AC" w:rsidRPr="00524C63">
        <w:rPr>
          <w:rStyle w:val="libBold2Char"/>
          <w:rtl/>
        </w:rPr>
        <w:t>،</w:t>
      </w:r>
      <w:r w:rsidRPr="00524C63">
        <w:rPr>
          <w:rStyle w:val="libBold2Char"/>
          <w:rtl/>
        </w:rPr>
        <w:t xml:space="preserve"> السَّلامُ عَلَيكَ يا مَنْ تابَ الله بِهِ وَبِأَخِيهِ عَلى آدَمَ إِذْ غَوى</w:t>
      </w:r>
      <w:r w:rsidR="009A58AC" w:rsidRPr="00524C63">
        <w:rPr>
          <w:rStyle w:val="libBold2Char"/>
          <w:rtl/>
        </w:rPr>
        <w:t>،</w:t>
      </w:r>
      <w:r w:rsidRPr="00524C63">
        <w:rPr>
          <w:rStyle w:val="libBold2Char"/>
          <w:rtl/>
        </w:rPr>
        <w:t xml:space="preserve"> السَّلامُ عَلَيكَ يا فُلْكَ النَّجاةِ الَّذِي مَنْ رَكِبَهُ نَجى وَمَنْ تَأَخَّرَ عَنْهُ هَوى</w:t>
      </w:r>
      <w:r w:rsidR="009A58AC" w:rsidRPr="00524C63">
        <w:rPr>
          <w:rStyle w:val="libBold2Char"/>
          <w:rtl/>
        </w:rPr>
        <w:t>،</w:t>
      </w:r>
      <w:r w:rsidRPr="00524C63">
        <w:rPr>
          <w:rStyle w:val="libBold2Char"/>
          <w:rtl/>
        </w:rPr>
        <w:t xml:space="preserve"> السَّلامُ عَلَيكَ يا مَنْ خاطَبَ الثُّعْبانَ وَذِئْبَ الفَلا</w:t>
      </w:r>
      <w:r w:rsidR="009A58AC" w:rsidRPr="00524C63">
        <w:rPr>
          <w:rStyle w:val="libBold2Char"/>
          <w:rtl/>
        </w:rPr>
        <w:t>،</w:t>
      </w:r>
      <w:r w:rsidRPr="00524C63">
        <w:rPr>
          <w:rStyle w:val="libBold2Char"/>
          <w:rtl/>
        </w:rPr>
        <w:t xml:space="preserve"> السَّلامُ عَلَيكَ يا أمِيرَ المُؤْمِنِينَ</w:t>
      </w:r>
      <w:r w:rsidRPr="00524C63">
        <w:rPr>
          <w:rStyle w:val="libBold2Char"/>
          <w:rFonts w:hint="cs"/>
          <w:rtl/>
        </w:rPr>
        <w:t xml:space="preserve"> </w:t>
      </w:r>
      <w:r w:rsidRPr="00524C63">
        <w:rPr>
          <w:rStyle w:val="libBold2Char"/>
          <w:rtl/>
        </w:rPr>
        <w:t>وَرَحْمَةُ الله وَبَرَكاتُهُ</w:t>
      </w:r>
      <w:r w:rsidR="009A58AC" w:rsidRPr="00524C63">
        <w:rPr>
          <w:rStyle w:val="libBold2Char"/>
          <w:rtl/>
        </w:rPr>
        <w:t>،</w:t>
      </w:r>
      <w:r w:rsidRPr="00524C63">
        <w:rPr>
          <w:rStyle w:val="libBold2Char"/>
          <w:rtl/>
        </w:rPr>
        <w:t xml:space="preserve"> السَّلامُ عَلَيكَ يا حُجَّةَ الله عَلى مَنْ كَفَرَ وَأَنابَ</w:t>
      </w:r>
      <w:r w:rsidR="009A58AC" w:rsidRPr="00524C63">
        <w:rPr>
          <w:rStyle w:val="libBold2Char"/>
          <w:rtl/>
        </w:rPr>
        <w:t>،</w:t>
      </w:r>
      <w:r w:rsidRPr="00524C63">
        <w:rPr>
          <w:rStyle w:val="libBold2Char"/>
          <w:rtl/>
        </w:rPr>
        <w:t xml:space="preserve"> السَّلامُ عَلَيكَ يا أمامَ ذَوِي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وكهف</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2043B">
        <w:rPr>
          <w:rtl/>
        </w:rPr>
        <w:lastRenderedPageBreak/>
        <w:t>الألْبابِ</w:t>
      </w:r>
      <w:r w:rsidR="009A58AC">
        <w:rPr>
          <w:rtl/>
        </w:rPr>
        <w:t>،</w:t>
      </w:r>
      <w:r w:rsidRPr="00A2043B">
        <w:rPr>
          <w:rtl/>
        </w:rPr>
        <w:t xml:space="preserve"> السَّلامُ عَلَيكَ يا مَعْدِنَ الحِكْمَةِ وَفَصْلَ الخِطابِ السَّلامُ عَلَيكَ يا مَنْ عِنْدَهُ عِلْمُ الكِتابِ</w:t>
      </w:r>
      <w:r w:rsidR="009A58AC">
        <w:rPr>
          <w:rtl/>
        </w:rPr>
        <w:t>،</w:t>
      </w:r>
      <w:r w:rsidRPr="00A2043B">
        <w:rPr>
          <w:rtl/>
        </w:rPr>
        <w:t xml:space="preserve"> السَّلامُ عَلَيكَ يا مِيزانَ يَوْمِ الحِسابِ السَّلامُ عَلَيكَ يا فاصِلَ الحُكْمِ النَّاطِقَ بِالصَّوابِ</w:t>
      </w:r>
      <w:r w:rsidR="009A58AC">
        <w:rPr>
          <w:rtl/>
        </w:rPr>
        <w:t>،</w:t>
      </w:r>
      <w:r w:rsidRPr="00A2043B">
        <w:rPr>
          <w:rtl/>
        </w:rPr>
        <w:t xml:space="preserve"> السَّلامُ عَلَيكَ أَيُّها المُتَصَدِّقُ بِالخاتَمِ فِي المِحْرابِ</w:t>
      </w:r>
      <w:r w:rsidR="009A58AC">
        <w:rPr>
          <w:rtl/>
        </w:rPr>
        <w:t>،</w:t>
      </w:r>
      <w:r w:rsidRPr="00A2043B">
        <w:rPr>
          <w:rtl/>
        </w:rPr>
        <w:t xml:space="preserve"> السَّلامُ عَلَيكَ يا مَنْ كَفى الله المُؤْمِنِينَ القِتالَ بِهِ يَوْمَ الاحْزابِ</w:t>
      </w:r>
      <w:r w:rsidR="009A58AC">
        <w:rPr>
          <w:rtl/>
        </w:rPr>
        <w:t>،</w:t>
      </w:r>
      <w:r w:rsidRPr="00A2043B">
        <w:rPr>
          <w:rtl/>
        </w:rPr>
        <w:t xml:space="preserve"> السَّلامُ عَلَيكَ يا مَنْ أَخْلَصَ للهِ الوَحْدانِيَّةَ وَأَنابَ السَّلامُ عَلَيكَ يا قاتِلَ خَيْبَرَ وَقالِعَ البابِ</w:t>
      </w:r>
      <w:r w:rsidR="009A58AC">
        <w:rPr>
          <w:rtl/>
        </w:rPr>
        <w:t>،</w:t>
      </w:r>
      <w:r w:rsidRPr="00A2043B">
        <w:rPr>
          <w:rtl/>
        </w:rPr>
        <w:t xml:space="preserve"> السَّلامُ عَلَيكَ يا مَنْ دَعاهُ خَيْرُ الأنامِ لِلْمَبِيتِ عَلى فِراشِهِ فَأَسْلَمَ نَفْسَهُ لِلْمَنِيَّةِ وَأَجابَ</w:t>
      </w:r>
      <w:r w:rsidR="009A58AC">
        <w:rPr>
          <w:rtl/>
        </w:rPr>
        <w:t>،</w:t>
      </w:r>
      <w:r w:rsidRPr="00A2043B">
        <w:rPr>
          <w:rtl/>
        </w:rPr>
        <w:t xml:space="preserve"> السَّلامُ عَلَيكَ يا مَنْ لَهُ طُوبى وَحُسْنُ مَآبٍ وَرَحْمَةُ الله وَبَرَكاتُهُ</w:t>
      </w:r>
      <w:r w:rsidR="009A58AC">
        <w:rPr>
          <w:rtl/>
        </w:rPr>
        <w:t>،</w:t>
      </w:r>
      <w:r w:rsidRPr="00A2043B">
        <w:rPr>
          <w:rtl/>
        </w:rPr>
        <w:t xml:space="preserve"> السَّلامُ عَلَيكَ يا وَلِيَّ عِصْمَةِ الدِّينِ وَياسَيِّدَ السَّاداتِ</w:t>
      </w:r>
      <w:r w:rsidR="009A58AC">
        <w:rPr>
          <w:rtl/>
        </w:rPr>
        <w:t>،</w:t>
      </w:r>
      <w:r w:rsidRPr="00A2043B">
        <w:rPr>
          <w:rtl/>
        </w:rPr>
        <w:t xml:space="preserve"> السَّلامُ عَلَيكَ يا صاحِبَ المُعْجِزاتِ</w:t>
      </w:r>
      <w:r w:rsidR="009A58AC">
        <w:rPr>
          <w:rtl/>
        </w:rPr>
        <w:t>،</w:t>
      </w:r>
      <w:r w:rsidRPr="00A2043B">
        <w:rPr>
          <w:rtl/>
        </w:rPr>
        <w:t xml:space="preserve"> السَّلامُ عَلَيكَ يا مَنْ نَزَلَتْ فِي فَضْلِهِ سُورَةُ العادِياتِ</w:t>
      </w:r>
      <w:r w:rsidR="009A58AC">
        <w:rPr>
          <w:rtl/>
        </w:rPr>
        <w:t>،</w:t>
      </w:r>
      <w:r w:rsidRPr="00A2043B">
        <w:rPr>
          <w:rtl/>
        </w:rPr>
        <w:t xml:space="preserve"> السَّلامُ عَلَيكَ يا مَنْ كُتِبَ اسْمُهُ فِي السَّماء عَلى السُّرادِقاتِ</w:t>
      </w:r>
      <w:r w:rsidR="009A58AC">
        <w:rPr>
          <w:rtl/>
        </w:rPr>
        <w:t>،</w:t>
      </w:r>
      <w:r w:rsidRPr="00A2043B">
        <w:rPr>
          <w:rtl/>
        </w:rPr>
        <w:t xml:space="preserve"> السَّلامُ عَلَيكَ يا مُظْهِرَ العَجائِبِ وَالآياتِ</w:t>
      </w:r>
      <w:r w:rsidR="009A58AC">
        <w:rPr>
          <w:rtl/>
        </w:rPr>
        <w:t>،</w:t>
      </w:r>
      <w:r w:rsidRPr="00A2043B">
        <w:rPr>
          <w:rtl/>
        </w:rPr>
        <w:t xml:space="preserve"> السَّلامُ عَلَيكَ يا أمِيرَ الغَزَواتِ</w:t>
      </w:r>
      <w:r w:rsidR="009A58AC">
        <w:rPr>
          <w:rtl/>
        </w:rPr>
        <w:t>،</w:t>
      </w:r>
      <w:r w:rsidRPr="00A2043B">
        <w:rPr>
          <w:rtl/>
        </w:rPr>
        <w:t xml:space="preserve"> السَّلامُ عَلَيكَ يا مُخْبِراً بِما غَبَرَ وَبِما هُوَ آتٍ</w:t>
      </w:r>
      <w:r w:rsidR="009A58AC">
        <w:rPr>
          <w:rtl/>
        </w:rPr>
        <w:t>،</w:t>
      </w:r>
      <w:r w:rsidRPr="00A2043B">
        <w:rPr>
          <w:rtl/>
        </w:rPr>
        <w:t xml:space="preserve"> السَّلامُ عَلَيكَ يا مُخاطِبَ ذِئْبِ الفَلَواتِ</w:t>
      </w:r>
      <w:r w:rsidR="009A58AC">
        <w:rPr>
          <w:rtl/>
        </w:rPr>
        <w:t>،</w:t>
      </w:r>
      <w:r w:rsidRPr="00A2043B">
        <w:rPr>
          <w:rtl/>
        </w:rPr>
        <w:t xml:space="preserve"> السَّلامُ عَلَيكَ يا خاتِمِ الحَصى وَمُبَيِّنَ المُشْكِلاتِ</w:t>
      </w:r>
      <w:r w:rsidR="009A58AC">
        <w:rPr>
          <w:rtl/>
        </w:rPr>
        <w:t>،</w:t>
      </w:r>
      <w:r w:rsidRPr="00A2043B">
        <w:rPr>
          <w:rtl/>
        </w:rPr>
        <w:t xml:space="preserve"> السَّلامُ عَلَيكَ يا مَنْ عَجِبَتْ مِنْ حَمَلاتِهِ فِي الوَغى مَلائِكَةُ السَّماواتِ</w:t>
      </w:r>
      <w:r w:rsidR="009A58AC">
        <w:rPr>
          <w:rtl/>
        </w:rPr>
        <w:t>،</w:t>
      </w:r>
      <w:r w:rsidRPr="00A2043B">
        <w:rPr>
          <w:rtl/>
        </w:rPr>
        <w:t xml:space="preserve"> السَّلامُ عَلَيكَ</w:t>
      </w:r>
      <w:r>
        <w:rPr>
          <w:rFonts w:hint="cs"/>
          <w:rtl/>
        </w:rPr>
        <w:t xml:space="preserve"> </w:t>
      </w:r>
      <w:r w:rsidRPr="00A2043B">
        <w:rPr>
          <w:rtl/>
        </w:rPr>
        <w:t>يا مَنْ ناجى الرَّسُولَ فَقَدَّمَ بَيْنَ يَدَيْ نَجْواهُ الصَّدَقاتِ</w:t>
      </w:r>
      <w:r w:rsidR="009A58AC">
        <w:rPr>
          <w:rtl/>
        </w:rPr>
        <w:t>،</w:t>
      </w:r>
      <w:r w:rsidRPr="00A2043B">
        <w:rPr>
          <w:rtl/>
        </w:rPr>
        <w:t xml:space="preserve"> السَّلامُ عَلَيكَ يا والِدَ الأَئِمَّةِ البَرَرَةِ السَّاداتِ وَرَحْمَةُ الله وَبَرَكاتُهُ</w:t>
      </w:r>
      <w:r w:rsidR="003C7C01">
        <w:rPr>
          <w:rtl/>
          <w:lang w:bidi="fa-IR"/>
        </w:rPr>
        <w:t>.</w:t>
      </w:r>
      <w:r w:rsidRPr="00A2043B">
        <w:rPr>
          <w:rFonts w:hint="cs"/>
          <w:rtl/>
        </w:rPr>
        <w:t xml:space="preserve"> </w:t>
      </w:r>
      <w:r w:rsidRPr="00A2043B">
        <w:rPr>
          <w:rtl/>
        </w:rPr>
        <w:t>السَّلامُ عَلَيكَ يا تالِيَ المَبْعُوثِ</w:t>
      </w:r>
      <w:r w:rsidR="009A58AC">
        <w:rPr>
          <w:rtl/>
        </w:rPr>
        <w:t>،</w:t>
      </w:r>
      <w:r w:rsidRPr="00A2043B">
        <w:rPr>
          <w:rtl/>
        </w:rPr>
        <w:t xml:space="preserve"> السَّلامُ عَلَيكَ يا وارِثَ عِلْمِ خَيْرِ مَوْرُوثٍ وَرَحْمَةُ الله وَبَرَكاتُهُ</w:t>
      </w:r>
      <w:r w:rsidR="009A58AC">
        <w:rPr>
          <w:rtl/>
        </w:rPr>
        <w:t>،</w:t>
      </w:r>
      <w:r w:rsidRPr="00A2043B">
        <w:rPr>
          <w:rtl/>
        </w:rPr>
        <w:t xml:space="preserve"> السَّلامُ عَلَيكَ يا سَيِّدَ الوَصِيِّينَ</w:t>
      </w:r>
      <w:r>
        <w:rPr>
          <w:rFonts w:hint="cs"/>
          <w:rtl/>
        </w:rPr>
        <w:t xml:space="preserve"> </w:t>
      </w:r>
      <w:r w:rsidRPr="003C7C01">
        <w:rPr>
          <w:rStyle w:val="libFootnotenumChar"/>
          <w:rFonts w:hint="cs"/>
          <w:rtl/>
        </w:rPr>
        <w:t>(1)</w:t>
      </w:r>
      <w:r w:rsidR="009A58AC" w:rsidRPr="00524C63">
        <w:rPr>
          <w:rtl/>
        </w:rPr>
        <w:t>،</w:t>
      </w:r>
      <w:r w:rsidRPr="00524C63">
        <w:rPr>
          <w:rtl/>
        </w:rPr>
        <w:t xml:space="preserve"> السَّلامُ عَلَيكَ يا إِمامَ المُتَّقِينَ</w:t>
      </w:r>
      <w:r w:rsidR="009A58AC" w:rsidRPr="00524C63">
        <w:rPr>
          <w:rtl/>
        </w:rPr>
        <w:t>،</w:t>
      </w:r>
      <w:r w:rsidRPr="00524C63">
        <w:rPr>
          <w:rtl/>
        </w:rPr>
        <w:t xml:space="preserve"> السَّلامُ عَلَيكَ يا غِياثَ المَكْرُوبِينَ</w:t>
      </w:r>
      <w:r w:rsidR="009A58AC" w:rsidRPr="00524C63">
        <w:rPr>
          <w:rtl/>
        </w:rPr>
        <w:t>،</w:t>
      </w:r>
      <w:r w:rsidRPr="00524C63">
        <w:rPr>
          <w:rtl/>
        </w:rPr>
        <w:t xml:space="preserve"> السَّلامُ عَلَيكَ يا عِصْمَةَ المُؤْمِنِينَ</w:t>
      </w:r>
      <w:r w:rsidR="009A58AC" w:rsidRPr="00524C63">
        <w:rPr>
          <w:rtl/>
        </w:rPr>
        <w:t>،</w:t>
      </w:r>
      <w:r w:rsidRPr="00524C63">
        <w:rPr>
          <w:rtl/>
        </w:rPr>
        <w:t xml:space="preserve"> السَّلامُ عَلَيكَ يا مُظْهِرَ البَراهِين</w:t>
      </w:r>
      <w:r w:rsidR="009A58AC" w:rsidRPr="00524C63">
        <w:rPr>
          <w:rtl/>
        </w:rPr>
        <w:t>،</w:t>
      </w:r>
      <w:r w:rsidRPr="00524C63">
        <w:rPr>
          <w:rtl/>
        </w:rPr>
        <w:t xml:space="preserve"> السَّلامُ عَلَيكَ يا طه وَيَّس</w:t>
      </w:r>
      <w:r w:rsidR="009A58AC" w:rsidRPr="00524C63">
        <w:rPr>
          <w:rtl/>
        </w:rPr>
        <w:t>،</w:t>
      </w:r>
      <w:r w:rsidRPr="00524C63">
        <w:rPr>
          <w:rtl/>
        </w:rPr>
        <w:t xml:space="preserve"> السَّلامُ عَلَيكَ يا حَبْلَ الله المَتِين</w:t>
      </w:r>
      <w:r w:rsidR="009A58AC" w:rsidRPr="00524C63">
        <w:rPr>
          <w:rtl/>
        </w:rPr>
        <w:t>،</w:t>
      </w:r>
      <w:r w:rsidRPr="00524C63">
        <w:rPr>
          <w:rtl/>
        </w:rPr>
        <w:t xml:space="preserve"> السَّلامُ عَلَيكَ يا مَنْ تَصَدَّقَ فِي صَلاتِهِ بِخاتَمِهِ عَلى المِسْكِينِ السَّلامُ عَلَيكَ يا قالِعَ الصَّخْرَةِ عَنْ فَمِ القَلِيبِ وَمُظْهِرَ الماءِ المَعِينِ</w:t>
      </w:r>
      <w:r w:rsidR="009A58AC" w:rsidRPr="00524C63">
        <w:rPr>
          <w:rtl/>
        </w:rPr>
        <w:t>،</w:t>
      </w:r>
      <w:r w:rsidRPr="00524C63">
        <w:rPr>
          <w:rtl/>
        </w:rPr>
        <w:t xml:space="preserve"> 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السلام عليك يا سيّد الوصيّين</w:t>
      </w:r>
      <w:r w:rsidR="009A58AC">
        <w:rPr>
          <w:rFonts w:hint="cs"/>
          <w:rtl/>
        </w:rPr>
        <w:t>:</w:t>
      </w:r>
      <w:r>
        <w:rPr>
          <w:rFonts w:hint="cs"/>
          <w:rtl/>
        </w:rPr>
        <w:t xml:space="preserve"> نسخة</w:t>
      </w:r>
      <w:r w:rsidR="009A58AC">
        <w:rPr>
          <w:rFonts w:hint="cs"/>
          <w:rtl/>
        </w:rPr>
        <w:t>،</w:t>
      </w:r>
      <w:r>
        <w:rPr>
          <w:rFonts w:hint="cs"/>
          <w:rtl/>
        </w:rPr>
        <w:t xml:space="preserve"> وفي نسخة</w:t>
      </w:r>
      <w:r w:rsidR="009A58AC">
        <w:rPr>
          <w:rFonts w:hint="cs"/>
          <w:rtl/>
        </w:rPr>
        <w:t>:</w:t>
      </w:r>
      <w:r>
        <w:rPr>
          <w:rFonts w:hint="cs"/>
          <w:rtl/>
        </w:rPr>
        <w:t xml:space="preserve"> سيّد المؤمنين</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2043B">
        <w:rPr>
          <w:rtl/>
        </w:rPr>
        <w:lastRenderedPageBreak/>
        <w:t>عَلَيكَ يا عَيْنَ الله النَّاظِرَةَ</w:t>
      </w:r>
      <w:r>
        <w:rPr>
          <w:rFonts w:hint="cs"/>
          <w:rtl/>
        </w:rPr>
        <w:t xml:space="preserve"> </w:t>
      </w:r>
      <w:r w:rsidRPr="003C7C01">
        <w:rPr>
          <w:rStyle w:val="libFootnotenumChar"/>
          <w:rFonts w:hint="cs"/>
          <w:rtl/>
        </w:rPr>
        <w:t>(1)</w:t>
      </w:r>
      <w:r w:rsidRPr="00524C63">
        <w:rPr>
          <w:rtl/>
        </w:rPr>
        <w:t xml:space="preserve"> وَيَدَهُ الباسِطَةَ وَلِسانَهُ المُعَبِّرَ عَنْهُ فِي بَرِيَّتِهِ أَجْمَعِينَ</w:t>
      </w:r>
      <w:r w:rsidR="003C7C01" w:rsidRPr="00524C63">
        <w:rPr>
          <w:rtl/>
        </w:rPr>
        <w:t>.</w:t>
      </w:r>
      <w:r w:rsidRPr="00524C63">
        <w:rPr>
          <w:rFonts w:hint="cs"/>
          <w:rtl/>
        </w:rPr>
        <w:t xml:space="preserve"> </w:t>
      </w:r>
      <w:r w:rsidRPr="00524C63">
        <w:rPr>
          <w:rtl/>
        </w:rPr>
        <w:t>السَّلامُ عَلَيكَ يا وارِثَ عِلْمِ النَّبِيِّينَ وَمُسْتَوْدَعَ عِلْمِ الأوَّلِينَ وَالآخِرِينَ وَصاحِبَ لِواءِ الحَمْدِ وَساقِيَ أَوْلِيائِهِ مِنْ حَوضِ خاتَمِ النَّبِيِّينَ السَّلامُ عَلَيكَ يا يَعْسُوبَ الدِّينِ وَقائِدَ الغُرِّ المُحَجَّلِينَ وَوالِدَ الأَئِمَّةِ المَرْضِيِّينَ وَرَحْمَةُ الله وَبَرَكاتُهُ</w:t>
      </w:r>
      <w:r w:rsidR="009A58AC" w:rsidRPr="00524C63">
        <w:rPr>
          <w:rtl/>
        </w:rPr>
        <w:t>،</w:t>
      </w:r>
      <w:r w:rsidRPr="00524C63">
        <w:rPr>
          <w:rtl/>
        </w:rPr>
        <w:t xml:space="preserve"> السَّلامُ عَلى اسْمِ الله الرَّضِيِّ وَوَجْهِهِ المُضِيِ وَجَنْبِهِ القَوِيِّ وَصِراطِهِ السَّوِيِّ</w:t>
      </w:r>
      <w:r w:rsidR="009A58AC" w:rsidRPr="00524C63">
        <w:rPr>
          <w:rtl/>
        </w:rPr>
        <w:t>،</w:t>
      </w:r>
      <w:r w:rsidRPr="00524C63">
        <w:rPr>
          <w:rtl/>
        </w:rPr>
        <w:t xml:space="preserve"> السَّلامُ عَلى الإمام التَّقِيِّ المُخْلِصِ الصَّفِيّ</w:t>
      </w:r>
      <w:r w:rsidR="009A58AC" w:rsidRPr="00524C63">
        <w:rPr>
          <w:rtl/>
        </w:rPr>
        <w:t>،</w:t>
      </w:r>
      <w:r w:rsidRPr="00524C63">
        <w:rPr>
          <w:rtl/>
        </w:rPr>
        <w:t xml:space="preserve"> السَّلامُ عَلى الكَوْكَبِ الدُّرِّيّ</w:t>
      </w:r>
      <w:r w:rsidR="009A58AC" w:rsidRPr="00524C63">
        <w:rPr>
          <w:rtl/>
        </w:rPr>
        <w:t>،</w:t>
      </w:r>
      <w:r w:rsidRPr="00524C63">
        <w:rPr>
          <w:rtl/>
        </w:rPr>
        <w:t xml:space="preserve"> السَّلامُ عَلى الإمام أَبِي الحَسَنِ عَلِيٍّ وَرَحْمَةُ الله وَبَرَكاتُهُ</w:t>
      </w:r>
      <w:r w:rsidR="009A58AC" w:rsidRPr="00524C63">
        <w:rPr>
          <w:rtl/>
        </w:rPr>
        <w:t>،</w:t>
      </w:r>
      <w:r w:rsidRPr="00524C63">
        <w:rPr>
          <w:rtl/>
        </w:rPr>
        <w:t xml:space="preserve"> السَّلامُ عَلى أَئِمَّةِ الهُدى وَمَصابِيحِ</w:t>
      </w:r>
      <w:r w:rsidRPr="00524C63">
        <w:rPr>
          <w:rFonts w:hint="cs"/>
          <w:rtl/>
        </w:rPr>
        <w:t xml:space="preserve"> </w:t>
      </w:r>
      <w:r w:rsidRPr="00524C63">
        <w:rPr>
          <w:rtl/>
        </w:rPr>
        <w:t>الدُّجى وَأَعْلامِ التُّقى وَمَنارِ الهُدى وَذَوِي النُّهى وَكَهْفِ الوَرى وَالعُرْوَةِ الوُثْقى وَالحُجَّةِ عَلى أَهْلِ الدُّنْيا وَرَحْمَةُ اللهِ وَبَرَكاتُهُ</w:t>
      </w:r>
      <w:r w:rsidR="009A58AC" w:rsidRPr="00524C63">
        <w:rPr>
          <w:rtl/>
        </w:rPr>
        <w:t>،</w:t>
      </w:r>
      <w:r w:rsidRPr="00524C63">
        <w:rPr>
          <w:rtl/>
        </w:rPr>
        <w:t xml:space="preserve"> السَّلامُ عَلى نُورِ الأنْوارِ وَحُجَّةَ الجَبَّارِ وَوالِدِ الأَئِمَّةِ الاَطْهارِ</w:t>
      </w:r>
      <w:r w:rsidRPr="00524C63">
        <w:rPr>
          <w:rFonts w:hint="cs"/>
          <w:rtl/>
        </w:rPr>
        <w:t xml:space="preserve"> </w:t>
      </w:r>
      <w:r w:rsidRPr="003C7C01">
        <w:rPr>
          <w:rStyle w:val="libFootnotenumChar"/>
          <w:rFonts w:hint="cs"/>
          <w:rtl/>
        </w:rPr>
        <w:t>(2)</w:t>
      </w:r>
      <w:r w:rsidRPr="00524C63">
        <w:rPr>
          <w:rtl/>
        </w:rPr>
        <w:t xml:space="preserve"> وَقَسِيمِ الجَنَّةِ وَالنَّارِ المُخْبِرِ عَنِ الآثارِ المُدمِّرِ عَلى الكُفّارِ مُسْتَنْقِذِ الشَّيِعَةِ المُخْلِصِينَ مِنْ عَظِيمِ الأوْزارِ</w:t>
      </w:r>
      <w:r w:rsidR="009A58AC" w:rsidRPr="00524C63">
        <w:rPr>
          <w:rtl/>
        </w:rPr>
        <w:t>،</w:t>
      </w:r>
      <w:r w:rsidRPr="00524C63">
        <w:rPr>
          <w:rtl/>
        </w:rPr>
        <w:t xml:space="preserve"> السَّلامُ عَلى المَخْصُوصِ بِالطَّاهِرَةِ التَّقِيَّةِ ابْنَةِ المُخْتارِ المَوْلُودِ فِي البَيْتِ ذِي الأسْتارِ المُزَوَّجِ فِي السَّماء بِالبَرَّةِ الطَّاهِرَةِ الرَّضِيَّةِ المَرْضِيَّةِ وَالِدَةِ الأَئِمَّةِ الاَطْهارِ وَرَحْمَةُ الله وَبَرَكاتُهُ</w:t>
      </w:r>
      <w:r w:rsidR="009A58AC" w:rsidRPr="00524C63">
        <w:rPr>
          <w:rtl/>
        </w:rPr>
        <w:t>،</w:t>
      </w:r>
      <w:r w:rsidRPr="00524C63">
        <w:rPr>
          <w:rtl/>
        </w:rPr>
        <w:t xml:space="preserve"> السَّلامُ عَلى النَّبَأ العَظِيم الَّذِي هُمْ فِيهِ مُخْتَلِفُونَ وَعَلَيْهِ يُعْرَضُونَ وَعَنْهُ يُسْأَلُونَ</w:t>
      </w:r>
      <w:r w:rsidR="009A58AC" w:rsidRPr="00524C63">
        <w:rPr>
          <w:rtl/>
        </w:rPr>
        <w:t>،</w:t>
      </w:r>
      <w:r w:rsidRPr="00524C63">
        <w:rPr>
          <w:rtl/>
        </w:rPr>
        <w:t xml:space="preserve"> السَّلامُ عَلى نُورِ الله الأنْوَرِ وَضِيائِهِ الأزْهَرِ وَرَحْمَةُ الله وَبَرَكاتُهُ</w:t>
      </w:r>
      <w:r w:rsidR="009A58AC" w:rsidRPr="00524C63">
        <w:rPr>
          <w:rtl/>
        </w:rPr>
        <w:t>،</w:t>
      </w:r>
      <w:r w:rsidRPr="00524C63">
        <w:rPr>
          <w:rtl/>
        </w:rPr>
        <w:t xml:space="preserve"> السَّلامُ عَلَيكَ يا وَلِيَّ الله وَحُجَّتَهُ</w:t>
      </w:r>
      <w:r w:rsidRPr="00524C63">
        <w:rPr>
          <w:rFonts w:hint="cs"/>
          <w:rtl/>
        </w:rPr>
        <w:t xml:space="preserve"> </w:t>
      </w:r>
      <w:r w:rsidRPr="003C7C01">
        <w:rPr>
          <w:rStyle w:val="libFootnotenumChar"/>
          <w:rFonts w:hint="cs"/>
          <w:rtl/>
        </w:rPr>
        <w:t>(3)</w:t>
      </w:r>
      <w:r w:rsidRPr="00524C63">
        <w:rPr>
          <w:rtl/>
        </w:rPr>
        <w:t xml:space="preserve"> وَخالِصَةَ الله وَخاصَّتَهُ</w:t>
      </w:r>
      <w:r w:rsidR="009A58AC" w:rsidRPr="00524C63">
        <w:rPr>
          <w:rtl/>
        </w:rPr>
        <w:t>،</w:t>
      </w:r>
      <w:r w:rsidRPr="00524C63">
        <w:rPr>
          <w:rtl/>
        </w:rPr>
        <w:t xml:space="preserve"> أَشْهَدُ أَنَّكَ يا وَلِيَّ الله لَقَدْ جاهَدْتَ فِي سَبِيلِ الله حَقَّ جِهادِهِ وَاتَّبَعْتَ مِنْهاجَ رَسُولِ الله </w:t>
      </w:r>
      <w:r w:rsidRPr="003C7C01">
        <w:rPr>
          <w:rStyle w:val="libAlaemChar"/>
          <w:rtl/>
        </w:rPr>
        <w:t>صلى‌الله‌عليه‌وآله</w:t>
      </w:r>
      <w:r w:rsidRPr="00524C63">
        <w:rPr>
          <w:rtl/>
        </w:rPr>
        <w:t xml:space="preserve"> وَحَلَّلْتَ حَلالَ الله وَحَرَّمْتَ حَرامَ الله وَشَرَّعْتَ أَحْكامَهُ وَأَقَمْتَ الصَّلاةَ وَآتَيْتَ الزَّكاةَ وَأَمَرْتَ بِالمَعْرُوفِ وَنَهَيْتَ عَنِ المُنْكَرِ وَجاهَدْتَ فِي سَبِيلِ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في المزار والاقبال</w:t>
      </w:r>
      <w:r w:rsidR="009A58AC">
        <w:rPr>
          <w:rFonts w:hint="cs"/>
          <w:rtl/>
        </w:rPr>
        <w:t>:</w:t>
      </w:r>
      <w:r>
        <w:rPr>
          <w:rFonts w:hint="cs"/>
          <w:rtl/>
        </w:rPr>
        <w:t xml:space="preserve"> الناظرة في العالمين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المرضية ابنة الاطهار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وحجّته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2043B">
        <w:rPr>
          <w:rtl/>
        </w:rPr>
        <w:lastRenderedPageBreak/>
        <w:t>الله صابِراً مُحْتَسِباً ناصِحاً مُجْتَهِداً مُحْتسِباً عِنْدَ الله عَظِيمَ الأجْرِ حَتّى أَتاكَ اليَّقِينُ</w:t>
      </w:r>
      <w:r w:rsidR="009A58AC">
        <w:rPr>
          <w:rtl/>
        </w:rPr>
        <w:t>؛</w:t>
      </w:r>
      <w:r w:rsidRPr="00A2043B">
        <w:rPr>
          <w:rtl/>
        </w:rPr>
        <w:t xml:space="preserve"> فَلَعَنَ الله مَنْ دَفَعَكَ عَنْ حَقِّكَ وَأَزالَكَ عَنْ مَقامِكَ وَلَعَنَ الله مَنْ بَلَغَهُ ذلِكَ فَرَضِيَ بِهِ</w:t>
      </w:r>
      <w:r w:rsidR="003C7C01">
        <w:rPr>
          <w:rtl/>
          <w:lang w:bidi="fa-IR"/>
        </w:rPr>
        <w:t>.</w:t>
      </w:r>
      <w:r w:rsidRPr="00A2043B">
        <w:rPr>
          <w:rtl/>
        </w:rPr>
        <w:t xml:space="preserve"> أُشْهِدُ الله</w:t>
      </w:r>
      <w:r w:rsidRPr="00A2043B">
        <w:rPr>
          <w:rFonts w:hint="cs"/>
          <w:rtl/>
        </w:rPr>
        <w:t xml:space="preserve"> </w:t>
      </w:r>
      <w:r w:rsidRPr="00A2043B">
        <w:rPr>
          <w:rtl/>
        </w:rPr>
        <w:t>وَمَلائِكَتَهُ وَأَنْبِيائهُ وَرُسُلَهُ أَنِّي وَلِيُّ لِمَنْ وَالاكَ وَعَدُوُّ لِمَنْ عاداكَ</w:t>
      </w:r>
      <w:r w:rsidR="009A58AC">
        <w:rPr>
          <w:rtl/>
        </w:rPr>
        <w:t>،</w:t>
      </w:r>
      <w:r w:rsidRPr="00A2043B">
        <w:rPr>
          <w:rtl/>
        </w:rPr>
        <w:t xml:space="preserve"> السَّلامُ عَلَيكَ وَرَحْمَةُ الله وَبَرَكاتُهُ</w:t>
      </w:r>
      <w:r w:rsidR="003C7C01">
        <w:rPr>
          <w:rtl/>
          <w:lang w:bidi="fa-IR"/>
        </w:rPr>
        <w:t>.</w:t>
      </w:r>
      <w:r>
        <w:rPr>
          <w:rFonts w:hint="cs"/>
          <w:rtl/>
        </w:rPr>
        <w:t xml:space="preserve"> </w:t>
      </w:r>
      <w:r>
        <w:rPr>
          <w:rtl/>
        </w:rPr>
        <w:t>ثم انكب على القبر وقَبِّله وقل</w:t>
      </w:r>
      <w:r w:rsidR="009A58AC">
        <w:rPr>
          <w:rtl/>
        </w:rPr>
        <w:t>:</w:t>
      </w:r>
    </w:p>
    <w:p w:rsidR="001B329E" w:rsidRDefault="001B329E" w:rsidP="003C7C01">
      <w:pPr>
        <w:pStyle w:val="libNormal"/>
        <w:rPr>
          <w:rtl/>
        </w:rPr>
      </w:pPr>
      <w:r w:rsidRPr="00524C63">
        <w:rPr>
          <w:rStyle w:val="libBold2Char"/>
          <w:rtl/>
        </w:rPr>
        <w:t>أَشْهَدُ أَنَّكَ تَسْمَعُ كَلامِي وَتَشْهَدُ مَقامِي وَأَشْهَدُ لَكَ يا وَلِيَّ الله بِالبَلاغِ وَالاَداءِ يا مَوْلايَ يا حُجَّةَ الله يا أمِينَ الله يا وَلِيَّ اللهِ</w:t>
      </w:r>
      <w:r w:rsidR="009A58AC" w:rsidRPr="00524C63">
        <w:rPr>
          <w:rStyle w:val="libBold2Char"/>
          <w:rtl/>
        </w:rPr>
        <w:t>،</w:t>
      </w:r>
      <w:r w:rsidRPr="00524C63">
        <w:rPr>
          <w:rStyle w:val="libBold2Char"/>
          <w:rtl/>
        </w:rPr>
        <w:t xml:space="preserve"> إِنَّ بَيْنِي وَبَيْنَ الله عَزَّوَجَلَّ ذُنُوباً قَدْ أَثْقَلَتْ ظَهْرِي وَمَنَعَتْنِي مِنَ الرُّقادِ وَذِكْرُها يُقَلْقِلُ أَحْشائِي</w:t>
      </w:r>
      <w:r w:rsidR="009A58AC" w:rsidRPr="00524C63">
        <w:rPr>
          <w:rStyle w:val="libBold2Char"/>
          <w:rtl/>
        </w:rPr>
        <w:t>،</w:t>
      </w:r>
      <w:r w:rsidRPr="00524C63">
        <w:rPr>
          <w:rStyle w:val="libBold2Char"/>
          <w:rtl/>
        </w:rPr>
        <w:t xml:space="preserve"> وَقَدْ هَرَبْتُ إِلى الله عَزَّوَجَلَّ وَإِلَيْكَ</w:t>
      </w:r>
      <w:r w:rsidR="003C7C01" w:rsidRPr="00524C63">
        <w:rPr>
          <w:rStyle w:val="libBold2Char"/>
          <w:rtl/>
        </w:rPr>
        <w:t>.</w:t>
      </w:r>
      <w:r w:rsidRPr="00524C63">
        <w:rPr>
          <w:rStyle w:val="libBold2Char"/>
          <w:rtl/>
        </w:rPr>
        <w:t xml:space="preserve"> فَبِحَقِّ مَنْ ائْتَمَنَكَ عَلى سِرِّهِ وَاسْتَرْعاكَ أَمْرَ خَلْقِهِ وَقَرَنَ طاعَتَكَ بِطاعَتِهِ وَمُوالاتَكَ بِمُوالاتِهِ كُنْ لِي إِلى الله شَفِيعاً وَمِنَ النَّارِ مُجِيراً وَعَلى الدَّهْرِ ظَهِيراً</w:t>
      </w:r>
      <w:r w:rsidR="003C7C01" w:rsidRPr="00524C63">
        <w:rPr>
          <w:rStyle w:val="libBold2Char"/>
          <w:rtl/>
        </w:rPr>
        <w:t>.</w:t>
      </w:r>
      <w:r>
        <w:rPr>
          <w:rFonts w:hint="cs"/>
          <w:rtl/>
        </w:rPr>
        <w:t xml:space="preserve"> </w:t>
      </w:r>
      <w:r>
        <w:rPr>
          <w:rtl/>
        </w:rPr>
        <w:t>ثم انكب أيضاً على القبر وقبله وقل</w:t>
      </w:r>
      <w:r w:rsidR="009A58AC">
        <w:rPr>
          <w:rtl/>
        </w:rPr>
        <w:t>:</w:t>
      </w:r>
    </w:p>
    <w:p w:rsidR="001B329E" w:rsidRDefault="001B329E" w:rsidP="003C7C01">
      <w:pPr>
        <w:pStyle w:val="libNormal"/>
        <w:rPr>
          <w:rtl/>
        </w:rPr>
      </w:pPr>
      <w:r w:rsidRPr="00524C63">
        <w:rPr>
          <w:rStyle w:val="libBold2Char"/>
          <w:rtl/>
        </w:rPr>
        <w:t>يا وَلِيَّ الله يا حُجَّةَ الله يا بابَ حِطَّةِ الله وَلِيُّكَ وَزائِرُكَ وَاللائِذُ بِقَبْرِكَ وَالنَّازِلُ بِفِنائِكَ وَالمُنِيخُ رَحْلَهُ فِي جِوارِكَ يَسْأَلُكَ أَنْ تَشْفَعَ لَهُ إِلى الله فِي قَضاء حاجَتِهِ وَنُجْحِ طَلِبَتِهِ فِي الدُّنْيا وَالآخِرةِ فَإِنَّ لَكَ عِنْدَ الله الجاهَ العَظِيمَ وَالشَّفاعَةَ المَقْبُولَةَ فَاجْعَلْنِي يا مَوْلايَ مِنْ هَمِّكَ وَأَدْخِلْنِي فِي حِزْبِكَ وَالسَّلامُ عَلَيكَ وَعَلى ضَجِيعَيْكَ آدَمَ وَنُوحٍ وَالسَّلامُ عَلَيكَ وَعَلى وَلَدَيْكَ الحَسَنِ وَالحُسَيْنِ وَعَلى الأَئِمَّةِ الطَّاهِرِينَ مِنْ ذُرِّيَّتِكَ وَرَحْمَةُ الله وَبَرَكاتُهُ</w:t>
      </w:r>
      <w:r w:rsidR="003C7C01">
        <w:rPr>
          <w:rtl/>
        </w:rPr>
        <w:t>.</w:t>
      </w:r>
      <w:r>
        <w:rPr>
          <w:rFonts w:hint="cs"/>
          <w:rtl/>
        </w:rPr>
        <w:t xml:space="preserve"> </w:t>
      </w:r>
      <w:r>
        <w:rPr>
          <w:rtl/>
        </w:rPr>
        <w:t xml:space="preserve">ثم صل ست ركعات للزيارة ركعتين للأمير </w:t>
      </w:r>
      <w:r w:rsidRPr="003C7C01">
        <w:rPr>
          <w:rStyle w:val="libAlaemChar"/>
          <w:rtl/>
        </w:rPr>
        <w:t>عليه‌السلام</w:t>
      </w:r>
      <w:r w:rsidR="009A58AC">
        <w:rPr>
          <w:rtl/>
        </w:rPr>
        <w:t>،</w:t>
      </w:r>
      <w:r>
        <w:rPr>
          <w:rtl/>
        </w:rPr>
        <w:t xml:space="preserve"> وركعتين لآدم </w:t>
      </w:r>
      <w:r w:rsidRPr="003C7C01">
        <w:rPr>
          <w:rStyle w:val="libAlaemChar"/>
          <w:rtl/>
        </w:rPr>
        <w:t>عليه‌السلام</w:t>
      </w:r>
      <w:r w:rsidR="009A58AC">
        <w:rPr>
          <w:rtl/>
        </w:rPr>
        <w:t>،</w:t>
      </w:r>
      <w:r>
        <w:rPr>
          <w:rtl/>
        </w:rPr>
        <w:t xml:space="preserve"> وركعتين لنوح </w:t>
      </w:r>
      <w:r w:rsidRPr="003C7C01">
        <w:rPr>
          <w:rStyle w:val="libAlaemChar"/>
          <w:rtl/>
        </w:rPr>
        <w:t>عليه‌السلام</w:t>
      </w:r>
      <w:r>
        <w:rPr>
          <w:rtl/>
        </w:rPr>
        <w:t xml:space="preserve"> ادع الله كَثِيراً تجب لك إن شاء الله تعالى</w:t>
      </w:r>
      <w:r>
        <w:rPr>
          <w:rFonts w:hint="cs"/>
          <w:rtl/>
        </w:rPr>
        <w:t xml:space="preserve"> </w:t>
      </w:r>
      <w:r w:rsidRPr="003C7C01">
        <w:rPr>
          <w:rStyle w:val="libFootnotenumChar"/>
          <w:rFonts w:hint="cs"/>
          <w:rtl/>
        </w:rPr>
        <w:t>(1)</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قال مؤلف (المزار الكبير)</w:t>
      </w:r>
      <w:r w:rsidR="009A58AC">
        <w:rPr>
          <w:rtl/>
        </w:rPr>
        <w:t>:</w:t>
      </w:r>
      <w:r>
        <w:rPr>
          <w:rtl/>
        </w:rPr>
        <w:t xml:space="preserve"> إنه يزار بهذه الزيارة في اليوم السابع عشر عند طلوع الشمس</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وقال المجلسي </w:t>
      </w:r>
      <w:r w:rsidRPr="003C7C01">
        <w:rPr>
          <w:rStyle w:val="libAlaemChar"/>
          <w:rtl/>
        </w:rPr>
        <w:t>رحمه‌الله</w:t>
      </w:r>
      <w:r w:rsidR="009A58AC">
        <w:rPr>
          <w:rtl/>
        </w:rPr>
        <w:t>:</w:t>
      </w:r>
      <w:r>
        <w:rPr>
          <w:rtl/>
        </w:rPr>
        <w:t xml:space="preserve"> إن هذه الزيارة هي أحسن الزيارات وهي مروية بالأسناد المعتبرة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للشهيد 131</w:t>
      </w:r>
      <w:r w:rsidR="003C7C01">
        <w:rPr>
          <w:rFonts w:hint="cs"/>
          <w:rtl/>
        </w:rPr>
        <w:t xml:space="preserve"> - </w:t>
      </w:r>
      <w:r>
        <w:rPr>
          <w:rFonts w:hint="cs"/>
          <w:rtl/>
        </w:rPr>
        <w:t>137</w:t>
      </w:r>
      <w:r w:rsidR="009A58AC">
        <w:rPr>
          <w:rFonts w:hint="cs"/>
          <w:rtl/>
        </w:rPr>
        <w:t>،</w:t>
      </w:r>
      <w:r>
        <w:rPr>
          <w:rFonts w:hint="cs"/>
          <w:rtl/>
        </w:rPr>
        <w:t xml:space="preserve"> الاقبال 3 / 130</w:t>
      </w:r>
      <w:r w:rsidR="003C7C01">
        <w:rPr>
          <w:rFonts w:hint="cs"/>
          <w:rtl/>
        </w:rPr>
        <w:t xml:space="preserve"> - </w:t>
      </w:r>
      <w:r>
        <w:rPr>
          <w:rFonts w:hint="cs"/>
          <w:rtl/>
        </w:rPr>
        <w:t>135 فصل 12 من باب 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الكبير للمشهدي</w:t>
      </w:r>
      <w:r w:rsidR="009A58AC">
        <w:rPr>
          <w:rFonts w:hint="cs"/>
          <w:rtl/>
        </w:rPr>
        <w:t>:</w:t>
      </w:r>
      <w:r>
        <w:rPr>
          <w:rFonts w:hint="cs"/>
          <w:rtl/>
        </w:rPr>
        <w:t xml:space="preserve"> 205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الكتب المعتبرة وظاهر بعض رواياتها أنها لاتخص هذا اليوم فمن المستحسن زيارته </w:t>
      </w:r>
      <w:r w:rsidRPr="003C7C01">
        <w:rPr>
          <w:rStyle w:val="libAlaemChar"/>
          <w:rtl/>
        </w:rPr>
        <w:t>عليه‌السلام</w:t>
      </w:r>
      <w:r>
        <w:rPr>
          <w:rtl/>
        </w:rPr>
        <w:t xml:space="preserve"> بهذه الزيارة في جميع الأوقات</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594" w:name="_Toc415301058"/>
      <w:bookmarkStart w:id="595" w:name="_Toc426799571"/>
      <w:r w:rsidRPr="00F30A04">
        <w:rPr>
          <w:rStyle w:val="Heading3Char"/>
          <w:rtl/>
        </w:rPr>
        <w:t>أقول</w:t>
      </w:r>
      <w:r w:rsidR="009A58AC">
        <w:rPr>
          <w:rStyle w:val="Heading3Char"/>
          <w:rtl/>
        </w:rPr>
        <w:t>:</w:t>
      </w:r>
      <w:bookmarkEnd w:id="594"/>
      <w:bookmarkEnd w:id="595"/>
      <w:r>
        <w:rPr>
          <w:rtl/>
        </w:rPr>
        <w:t xml:space="preserve"> لو سأل سائل فقال قد رويت زيارات مخصوصة في يوم الميلاد ويوم المبعث لأمير المؤمنين (صلوات الله عليه) دون النبي </w:t>
      </w:r>
      <w:r w:rsidRPr="003C7C01">
        <w:rPr>
          <w:rStyle w:val="libAlaemChar"/>
          <w:rtl/>
        </w:rPr>
        <w:t>صلى‌الله‌عليه‌وآله</w:t>
      </w:r>
      <w:r>
        <w:rPr>
          <w:rtl/>
        </w:rPr>
        <w:t xml:space="preserve"> وكان ينبغي أن ترد فيها زيارة مخصوصة لرسول الله </w:t>
      </w:r>
      <w:r w:rsidRPr="003C7C01">
        <w:rPr>
          <w:rStyle w:val="libAlaemChar"/>
          <w:rtl/>
        </w:rPr>
        <w:t>صلى‌الله‌عليه‌وآله</w:t>
      </w:r>
      <w:r>
        <w:rPr>
          <w:rtl/>
        </w:rPr>
        <w:t xml:space="preserve"> فكيف ذلك؟ أجبناه</w:t>
      </w:r>
      <w:r w:rsidR="009A58AC">
        <w:rPr>
          <w:rtl/>
        </w:rPr>
        <w:t>:</w:t>
      </w:r>
      <w:r>
        <w:rPr>
          <w:rtl/>
        </w:rPr>
        <w:t xml:space="preserve"> إنما ذلك لما بين هذين القدوتين العظيمتين من شدة الاتصال ولما بين هذين النورين الطاهرين من كمال الاتحاد بحيث كان من زار أمير المؤمنين </w:t>
      </w:r>
      <w:r w:rsidRPr="003C7C01">
        <w:rPr>
          <w:rStyle w:val="libAlaemChar"/>
          <w:rtl/>
        </w:rPr>
        <w:t>عليه‌السلام</w:t>
      </w:r>
      <w:r>
        <w:rPr>
          <w:rtl/>
        </w:rPr>
        <w:t xml:space="preserve"> كمن زار رسول الله </w:t>
      </w:r>
      <w:r w:rsidRPr="003C7C01">
        <w:rPr>
          <w:rStyle w:val="libAlaemChar"/>
          <w:rtl/>
        </w:rPr>
        <w:t>صلى‌الله‌عليه‌وآله</w:t>
      </w:r>
      <w:r>
        <w:rPr>
          <w:rtl/>
        </w:rPr>
        <w:t xml:space="preserve"> ويشهد على ذلك الكتاب المجيد آية</w:t>
      </w:r>
      <w:r>
        <w:rPr>
          <w:rFonts w:hint="cs"/>
          <w:rtl/>
        </w:rPr>
        <w:t xml:space="preserve"> </w:t>
      </w:r>
      <w:r w:rsidRPr="003C7C01">
        <w:rPr>
          <w:rStyle w:val="libAlaemChar"/>
          <w:rFonts w:hint="cs"/>
          <w:rtl/>
        </w:rPr>
        <w:t>(</w:t>
      </w:r>
      <w:r w:rsidRPr="003C7C01">
        <w:rPr>
          <w:rStyle w:val="libAieChar"/>
          <w:rtl/>
        </w:rPr>
        <w:t>أنْفُسَنا</w:t>
      </w:r>
      <w:r w:rsidRPr="003C7C01">
        <w:rPr>
          <w:rStyle w:val="libAlaemChar"/>
          <w:rFonts w:hint="cs"/>
          <w:rtl/>
        </w:rPr>
        <w:t>)</w:t>
      </w:r>
      <w:r w:rsidR="009A58AC">
        <w:rPr>
          <w:rtl/>
        </w:rPr>
        <w:t>،</w:t>
      </w:r>
      <w:r>
        <w:rPr>
          <w:rtl/>
        </w:rPr>
        <w:t xml:space="preserve"> وهو في آية التباهل نفس المصطفى ليس غيره إياها</w:t>
      </w:r>
      <w:r w:rsidR="003C7C01">
        <w:rPr>
          <w:rtl/>
        </w:rPr>
        <w:t>.</w:t>
      </w:r>
      <w:r>
        <w:rPr>
          <w:rFonts w:hint="cs"/>
          <w:rtl/>
        </w:rPr>
        <w:t xml:space="preserve"> </w:t>
      </w:r>
      <w:r>
        <w:rPr>
          <w:rtl/>
        </w:rPr>
        <w:t xml:space="preserve">كما يشهد عليه من الأخبار روايات عديده منها ما رواه الشيخ محمد ابن المشهدي عن الصادق </w:t>
      </w:r>
      <w:r w:rsidRPr="003C7C01">
        <w:rPr>
          <w:rStyle w:val="libAlaemChar"/>
          <w:rtl/>
        </w:rPr>
        <w:t>عليه‌السلام</w:t>
      </w:r>
      <w:r>
        <w:rPr>
          <w:rtl/>
        </w:rPr>
        <w:t xml:space="preserve"> قال</w:t>
      </w:r>
      <w:r w:rsidR="009A58AC">
        <w:rPr>
          <w:rtl/>
        </w:rPr>
        <w:t>:</w:t>
      </w:r>
      <w:r>
        <w:rPr>
          <w:rtl/>
        </w:rPr>
        <w:t xml:space="preserve"> إن رجلاً من الاعراب أتى رسول الله </w:t>
      </w:r>
      <w:r w:rsidRPr="003C7C01">
        <w:rPr>
          <w:rStyle w:val="libAlaemChar"/>
          <w:rtl/>
        </w:rPr>
        <w:t>صلى‌الله‌عليه‌وآله</w:t>
      </w:r>
      <w:r>
        <w:rPr>
          <w:rtl/>
        </w:rPr>
        <w:t xml:space="preserve"> فقال</w:t>
      </w:r>
      <w:r w:rsidR="009A58AC">
        <w:rPr>
          <w:rtl/>
        </w:rPr>
        <w:t>:</w:t>
      </w:r>
      <w:r>
        <w:rPr>
          <w:rtl/>
        </w:rPr>
        <w:t xml:space="preserve"> يا رسول الله إن داري بعيد من دارك</w:t>
      </w:r>
      <w:r w:rsidR="009A58AC">
        <w:rPr>
          <w:rtl/>
        </w:rPr>
        <w:t>،</w:t>
      </w:r>
      <w:r>
        <w:rPr>
          <w:rtl/>
        </w:rPr>
        <w:t xml:space="preserve"> وإنني أشتاق إلى زيارتك ورؤيتك فأقدم إليك زائراً فلا يتيسر رؤيتك فأزور علي بن أبي طالب </w:t>
      </w:r>
      <w:r w:rsidRPr="003C7C01">
        <w:rPr>
          <w:rStyle w:val="libAlaemChar"/>
          <w:rtl/>
        </w:rPr>
        <w:t>عليه‌السلام</w:t>
      </w:r>
      <w:r>
        <w:rPr>
          <w:rtl/>
        </w:rPr>
        <w:t xml:space="preserve"> فيؤنسني بحديثه ومواعظه ثم أعود مغتما محزونا لما أيست من زيارتك فقال</w:t>
      </w:r>
      <w:r w:rsidR="009A58AC">
        <w:rPr>
          <w:rtl/>
        </w:rPr>
        <w:t>:</w:t>
      </w:r>
      <w:r>
        <w:rPr>
          <w:rtl/>
        </w:rPr>
        <w:t xml:space="preserve"> من زار علياً </w:t>
      </w:r>
      <w:r w:rsidRPr="003C7C01">
        <w:rPr>
          <w:rStyle w:val="libAlaemChar"/>
          <w:rtl/>
        </w:rPr>
        <w:t>عليه‌السلام</w:t>
      </w:r>
      <w:r>
        <w:rPr>
          <w:rtl/>
        </w:rPr>
        <w:t xml:space="preserve"> فقد زارني ومن أحبه فقد أحبني ومن عاداه فقد عاداني بلِّغه عني إلى قومك ومن أتاه زائراً فقد أتاني وإني مجزيه يوم القيامة وجبريل وصالح المؤمنين</w:t>
      </w:r>
      <w:r>
        <w:rPr>
          <w:rFonts w:hint="cs"/>
          <w:rtl/>
        </w:rPr>
        <w:t xml:space="preserve"> </w:t>
      </w:r>
      <w:r w:rsidRPr="003C7C01">
        <w:rPr>
          <w:rStyle w:val="libFootnotenumChar"/>
          <w:rFonts w:hint="cs"/>
          <w:rtl/>
        </w:rPr>
        <w:t>(2)</w:t>
      </w:r>
      <w:r w:rsidR="003C7C01">
        <w:rPr>
          <w:rtl/>
        </w:rPr>
        <w:t>.</w:t>
      </w:r>
      <w:r>
        <w:rPr>
          <w:rFonts w:hint="cs"/>
          <w:rtl/>
        </w:rPr>
        <w:t xml:space="preserve"> </w:t>
      </w:r>
      <w:r>
        <w:rPr>
          <w:rtl/>
        </w:rPr>
        <w:t xml:space="preserve">وفي الحديث المعتبر عن الصادق </w:t>
      </w:r>
      <w:r w:rsidRPr="003C7C01">
        <w:rPr>
          <w:rStyle w:val="libAlaemChar"/>
          <w:rtl/>
        </w:rPr>
        <w:t>عليه‌السلام</w:t>
      </w:r>
      <w:r>
        <w:rPr>
          <w:rtl/>
        </w:rPr>
        <w:t xml:space="preserve"> قال</w:t>
      </w:r>
      <w:r w:rsidR="009A58AC">
        <w:rPr>
          <w:rtl/>
        </w:rPr>
        <w:t>:</w:t>
      </w:r>
      <w:r>
        <w:rPr>
          <w:rtl/>
        </w:rPr>
        <w:t xml:space="preserve"> إذا زرت جانب النجف فزر عظام آدم </w:t>
      </w:r>
      <w:r w:rsidRPr="003C7C01">
        <w:rPr>
          <w:rStyle w:val="libAlaemChar"/>
          <w:rtl/>
        </w:rPr>
        <w:t>عليه‌السلام</w:t>
      </w:r>
      <w:r>
        <w:rPr>
          <w:rtl/>
        </w:rPr>
        <w:t xml:space="preserve"> وبدن نوح </w:t>
      </w:r>
      <w:r w:rsidRPr="003C7C01">
        <w:rPr>
          <w:rStyle w:val="libAlaemChar"/>
          <w:rtl/>
        </w:rPr>
        <w:t>عليه‌السلام</w:t>
      </w:r>
      <w:r>
        <w:rPr>
          <w:rtl/>
        </w:rPr>
        <w:t xml:space="preserve"> وجسد علي بن أبي طالب </w:t>
      </w:r>
      <w:r w:rsidRPr="003C7C01">
        <w:rPr>
          <w:rStyle w:val="libAlaemChar"/>
          <w:rtl/>
        </w:rPr>
        <w:t>عليه‌السلام</w:t>
      </w:r>
      <w:r>
        <w:rPr>
          <w:rtl/>
        </w:rPr>
        <w:t xml:space="preserve"> تزور بذلك الاباء الماضين ومحمداً </w:t>
      </w:r>
      <w:r w:rsidRPr="003C7C01">
        <w:rPr>
          <w:rStyle w:val="libAlaemChar"/>
          <w:rtl/>
        </w:rPr>
        <w:t>صلى‌الله‌عليه‌وآله</w:t>
      </w:r>
      <w:r>
        <w:rPr>
          <w:rtl/>
        </w:rPr>
        <w:t xml:space="preserve"> خاتم النبيين وعلياً </w:t>
      </w:r>
      <w:r>
        <w:rPr>
          <w:rFonts w:hint="cs"/>
          <w:rtl/>
        </w:rPr>
        <w:t xml:space="preserve">سيّد الوصيّين </w:t>
      </w:r>
      <w:r w:rsidRPr="003C7C01">
        <w:rPr>
          <w:rStyle w:val="libFootnotenumChar"/>
          <w:rFonts w:hint="cs"/>
          <w:rtl/>
        </w:rPr>
        <w:t>(3)</w:t>
      </w:r>
      <w:r w:rsidR="003C7C01">
        <w:rPr>
          <w:rtl/>
        </w:rPr>
        <w:t>.</w:t>
      </w:r>
      <w:r>
        <w:rPr>
          <w:rFonts w:hint="cs"/>
          <w:rtl/>
        </w:rPr>
        <w:t xml:space="preserve"> </w:t>
      </w:r>
      <w:r>
        <w:rPr>
          <w:rtl/>
        </w:rPr>
        <w:t xml:space="preserve">وقد مرَّ في الزيارة السادسة ما يدل على ما قلناه وهو قولهم استقبل قبر أمير المؤمنين </w:t>
      </w:r>
      <w:r w:rsidRPr="003C7C01">
        <w:rPr>
          <w:rStyle w:val="libAlaemChar"/>
          <w:rtl/>
        </w:rPr>
        <w:t>عليه‌السلام</w:t>
      </w:r>
      <w:r>
        <w:rPr>
          <w:rtl/>
        </w:rPr>
        <w:t xml:space="preserve"> وقل</w:t>
      </w:r>
      <w:r w:rsidR="009A58AC">
        <w:rPr>
          <w:rtl/>
        </w:rPr>
        <w:t>:</w:t>
      </w:r>
    </w:p>
    <w:p w:rsidR="001B329E" w:rsidRPr="00003026" w:rsidRDefault="001B329E" w:rsidP="003C7C01">
      <w:pPr>
        <w:pStyle w:val="libNormal"/>
        <w:rPr>
          <w:rtl/>
        </w:rPr>
      </w:pPr>
      <w:r w:rsidRPr="00524C63">
        <w:rPr>
          <w:rStyle w:val="libBold2Char"/>
          <w:rtl/>
        </w:rPr>
        <w:t>السَّلامُ عَلَيكَ يا رَسُولَ الله السَّلامُ عَلَيكَ يا صَفْوَةَ اللهِ</w:t>
      </w:r>
      <w:r w:rsidR="003C7C01" w:rsidRPr="00524C63">
        <w:rPr>
          <w:rStyle w:val="libBold2Char"/>
          <w:rtl/>
        </w:rPr>
        <w:t>.</w:t>
      </w:r>
      <w:r w:rsidRPr="00524C63">
        <w:rPr>
          <w:rStyle w:val="libBold2Char"/>
          <w:rFonts w:hint="cs"/>
          <w:rtl/>
        </w:rPr>
        <w:t xml:space="preserve"> </w:t>
      </w:r>
      <w:r>
        <w:rPr>
          <w:rtl/>
        </w:rPr>
        <w:t>إلى غير ذلك ولقد أجاد الشيخ جابر في تسميطه للقصيدة الأزرية بقوله مشيراً إلى القبة العلوية</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فَاعْتَمِدْ لِلْنَّبِيِّ أَعْظَمَ رَمْس</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فِيه لِلطُّهْرِ أَحْمَدٍ أَيُّ نَفْسٍ</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أَوْ تَرى العَرْشَ فِيهِ أَنْوَرَ شَمْس‌ٍ</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فَتَواضَعْ فَثَمَّ دارَةُ قَدْسٍ</w:t>
            </w:r>
            <w:r w:rsidRPr="003C7C01">
              <w:rPr>
                <w:rStyle w:val="libPoemTiniChar0"/>
                <w:rtl/>
              </w:rPr>
              <w:br/>
              <w:t> </w:t>
            </w:r>
          </w:p>
        </w:tc>
      </w:tr>
    </w:tbl>
    <w:p w:rsidR="001B329E" w:rsidRPr="00C020E8" w:rsidRDefault="001B329E" w:rsidP="003C7C01">
      <w:pPr>
        <w:pStyle w:val="libPoemCenter"/>
        <w:rPr>
          <w:rtl/>
        </w:rPr>
      </w:pPr>
      <w:r w:rsidRPr="00C020E8">
        <w:rPr>
          <w:rtl/>
        </w:rPr>
        <w:t>تَتَمَنَّى الأفْلاكُ لَثْم ثَراها</w:t>
      </w:r>
      <w:r w:rsidRPr="00C020E8">
        <w:rPr>
          <w:rFonts w:hint="cs"/>
          <w:rtl/>
        </w:rPr>
        <w:t xml:space="preserve"> </w:t>
      </w:r>
      <w:r w:rsidRPr="003C7C01">
        <w:rPr>
          <w:rStyle w:val="libFootnotenumChar"/>
          <w:rFonts w:hint="cs"/>
          <w:rtl/>
        </w:rPr>
        <w:t>(4)</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مرتضايي كه كرد يزدانش</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همره جان مصطفى جانش</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هر دو يك قبله وخِردشان دو</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هر دو يك روح وكالبدشان دو</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دو رونده چو اختر گردون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دو برادر چو موسى وهارون</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424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الكبير</w:t>
      </w:r>
      <w:r w:rsidR="009A58AC">
        <w:rPr>
          <w:rFonts w:hint="cs"/>
          <w:rtl/>
        </w:rPr>
        <w:t>:</w:t>
      </w:r>
      <w:r>
        <w:rPr>
          <w:rFonts w:hint="cs"/>
          <w:rtl/>
        </w:rPr>
        <w:t xml:space="preserve"> 38</w:t>
      </w:r>
      <w:r w:rsidR="009A58AC">
        <w:rPr>
          <w:rFonts w:hint="cs"/>
          <w:rtl/>
        </w:rPr>
        <w:t>،</w:t>
      </w:r>
      <w:r>
        <w:rPr>
          <w:rFonts w:hint="cs"/>
          <w:rtl/>
        </w:rPr>
        <w:t xml:space="preserve"> ح 13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الكبير</w:t>
      </w:r>
      <w:r w:rsidR="009A58AC">
        <w:rPr>
          <w:rFonts w:hint="cs"/>
          <w:rtl/>
        </w:rPr>
        <w:t>:</w:t>
      </w:r>
      <w:r>
        <w:rPr>
          <w:rFonts w:hint="cs"/>
          <w:rtl/>
        </w:rPr>
        <w:t xml:space="preserve"> 37</w:t>
      </w:r>
      <w:r w:rsidR="009A58AC">
        <w:rPr>
          <w:rFonts w:hint="cs"/>
          <w:rtl/>
        </w:rPr>
        <w:t>،</w:t>
      </w:r>
      <w:r>
        <w:rPr>
          <w:rFonts w:hint="cs"/>
          <w:rtl/>
        </w:rPr>
        <w:t xml:space="preserve"> ذيل ح 12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الازرية للشيخ الازري</w:t>
      </w:r>
      <w:r w:rsidR="009A58AC">
        <w:rPr>
          <w:rFonts w:hint="cs"/>
          <w:rtl/>
        </w:rPr>
        <w:t>:</w:t>
      </w:r>
      <w:r>
        <w:rPr>
          <w:rFonts w:hint="cs"/>
          <w:rtl/>
        </w:rPr>
        <w:t xml:space="preserve"> 85</w:t>
      </w:r>
      <w:r w:rsidR="003C7C01">
        <w:rPr>
          <w:rFonts w:hint="cs"/>
          <w:rtl/>
        </w:rPr>
        <w:t>.</w:t>
      </w:r>
    </w:p>
    <w:p w:rsidR="001B329E" w:rsidRDefault="001B329E" w:rsidP="001B329E">
      <w:pPr>
        <w:pStyle w:val="libNormal"/>
      </w:pPr>
      <w:r>
        <w:rPr>
          <w:rtl/>
        </w:rPr>
        <w:br w:type="page"/>
      </w:r>
    </w:p>
    <w:p w:rsidR="001B329E" w:rsidRDefault="001B329E" w:rsidP="003C7C01">
      <w:pPr>
        <w:pStyle w:val="libNormal"/>
      </w:pP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Fonts w:hint="cs"/>
                <w:rtl/>
              </w:rPr>
              <w:t>هر دو يك درّ ز يك صدف بودند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 xml:space="preserve">هر دو </w:t>
            </w:r>
            <w:r>
              <w:rPr>
                <w:rFonts w:hint="cs"/>
                <w:rtl/>
                <w:lang w:bidi="fa-IR"/>
              </w:rPr>
              <w:t>پ</w:t>
            </w:r>
            <w:r>
              <w:rPr>
                <w:rFonts w:hint="cs"/>
                <w:rtl/>
              </w:rPr>
              <w:t>يرايه شرف بودند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تا نه بگشاد علم حيدر در</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ندهد سنت پيمبر بر</w:t>
            </w:r>
            <w:r w:rsidRPr="003C7C01">
              <w:rPr>
                <w:rStyle w:val="libPoemTiniChar0"/>
                <w:rtl/>
              </w:rPr>
              <w:br/>
              <w:t> </w:t>
            </w:r>
          </w:p>
        </w:tc>
      </w:tr>
    </w:tbl>
    <w:p w:rsidR="001B329E" w:rsidRDefault="001B329E" w:rsidP="003C7C01">
      <w:pPr>
        <w:pStyle w:val="libNormal"/>
        <w:rPr>
          <w:rtl/>
        </w:rPr>
      </w:pPr>
      <w:bookmarkStart w:id="596" w:name="_Toc415301059"/>
      <w:bookmarkStart w:id="597" w:name="_Toc426799572"/>
      <w:r w:rsidRPr="00F30A04">
        <w:rPr>
          <w:rStyle w:val="Heading3Char"/>
          <w:rtl/>
        </w:rPr>
        <w:t>الثالثة من الزيارات المخصوصة</w:t>
      </w:r>
      <w:r w:rsidR="009A58AC">
        <w:rPr>
          <w:rStyle w:val="Heading3Char"/>
          <w:rFonts w:hint="cs"/>
          <w:rtl/>
        </w:rPr>
        <w:t>:</w:t>
      </w:r>
      <w:bookmarkEnd w:id="596"/>
      <w:bookmarkEnd w:id="597"/>
      <w:r>
        <w:rPr>
          <w:rFonts w:hint="cs"/>
          <w:rtl/>
        </w:rPr>
        <w:t xml:space="preserve"> </w:t>
      </w:r>
      <w:r>
        <w:rPr>
          <w:rtl/>
        </w:rPr>
        <w:t>زيارة ليلة المبعث ويومه</w:t>
      </w:r>
      <w:r w:rsidR="009A58AC">
        <w:rPr>
          <w:rtl/>
        </w:rPr>
        <w:t>،</w:t>
      </w:r>
      <w:r>
        <w:rPr>
          <w:rFonts w:hint="cs"/>
          <w:rtl/>
        </w:rPr>
        <w:t xml:space="preserve"> </w:t>
      </w:r>
      <w:r>
        <w:rPr>
          <w:rtl/>
        </w:rPr>
        <w:t>وهو اليوم السابع والعشرون من رجب وقد وردت فيه ثلاث زيارات</w:t>
      </w:r>
      <w:r w:rsidR="009A58AC">
        <w:rPr>
          <w:rtl/>
        </w:rPr>
        <w:t>:</w:t>
      </w:r>
    </w:p>
    <w:p w:rsidR="001B329E" w:rsidRDefault="001B329E" w:rsidP="003C7C01">
      <w:pPr>
        <w:pStyle w:val="libNormal"/>
        <w:rPr>
          <w:rtl/>
        </w:rPr>
      </w:pPr>
      <w:r w:rsidRPr="00524C63">
        <w:rPr>
          <w:rStyle w:val="libBold2Char"/>
          <w:rtl/>
        </w:rPr>
        <w:t>الأولى</w:t>
      </w:r>
      <w:r w:rsidR="009A58AC" w:rsidRPr="00524C63">
        <w:rPr>
          <w:rStyle w:val="libBold2Char"/>
          <w:rtl/>
        </w:rPr>
        <w:t>:</w:t>
      </w:r>
      <w:r w:rsidRPr="00524C63">
        <w:rPr>
          <w:rStyle w:val="libBold2Char"/>
          <w:rtl/>
        </w:rPr>
        <w:t xml:space="preserve"> الزيارة الرجبية</w:t>
      </w:r>
      <w:r w:rsidR="009A58AC" w:rsidRPr="00524C63">
        <w:rPr>
          <w:rStyle w:val="libBold2Char"/>
          <w:rtl/>
        </w:rPr>
        <w:t>:</w:t>
      </w:r>
      <w:r w:rsidRPr="00524C63">
        <w:rPr>
          <w:rStyle w:val="libBold2Char"/>
          <w:rtl/>
        </w:rPr>
        <w:t xml:space="preserve"> الحَمْدُ للهِ الَّذِي أَشْهَدَنا مَشْهَدَ أَوْلِيائِهِ</w:t>
      </w:r>
      <w:r w:rsidR="009A58AC">
        <w:rPr>
          <w:rtl/>
        </w:rPr>
        <w:t>.</w:t>
      </w:r>
      <w:r w:rsidR="003C7C01">
        <w:rPr>
          <w:rtl/>
        </w:rPr>
        <w:t>..</w:t>
      </w:r>
      <w:r w:rsidR="009A58AC">
        <w:rPr>
          <w:rtl/>
        </w:rPr>
        <w:t>،</w:t>
      </w:r>
      <w:r>
        <w:rPr>
          <w:rtl/>
        </w:rPr>
        <w:t xml:space="preserve"> وقد سلفت في أعمال رجب</w:t>
      </w:r>
      <w:r>
        <w:rPr>
          <w:rFonts w:hint="cs"/>
          <w:rtl/>
        </w:rPr>
        <w:t xml:space="preserve"> ص 199 </w:t>
      </w:r>
      <w:r>
        <w:rPr>
          <w:rtl/>
        </w:rPr>
        <w:t>وهي زيارة يزار بها كلُّ من المشاهد المشرفة في شهر رجب وقد عدَّها صاحب كتاب (المزار القديم) والشيخ محمد ابن المشهدي من زيارات ليلة المبعث المخصوصة وقالا</w:t>
      </w:r>
      <w:r w:rsidR="009A58AC">
        <w:rPr>
          <w:rtl/>
        </w:rPr>
        <w:t>:</w:t>
      </w:r>
      <w:r>
        <w:rPr>
          <w:rtl/>
        </w:rPr>
        <w:t xml:space="preserve"> صلِّ بعدها للزيارة ركعتين ثم ادع بما شئت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الثانية</w:t>
      </w:r>
      <w:r w:rsidR="009A58AC" w:rsidRPr="00524C63">
        <w:rPr>
          <w:rStyle w:val="libBold2Char"/>
          <w:rFonts w:hint="cs"/>
          <w:rtl/>
        </w:rPr>
        <w:t>:</w:t>
      </w:r>
      <w:r w:rsidRPr="00524C63">
        <w:rPr>
          <w:rStyle w:val="libBold2Char"/>
          <w:rtl/>
        </w:rPr>
        <w:t xml:space="preserve"> </w:t>
      </w:r>
      <w:r w:rsidRPr="009B5933">
        <w:rPr>
          <w:rtl/>
        </w:rPr>
        <w:t>زيارة</w:t>
      </w:r>
      <w:r w:rsidR="009A58AC">
        <w:rPr>
          <w:rtl/>
        </w:rPr>
        <w:t>:</w:t>
      </w:r>
      <w:r>
        <w:rPr>
          <w:rtl/>
        </w:rPr>
        <w:t xml:space="preserve"> </w:t>
      </w:r>
      <w:r w:rsidRPr="00524C63">
        <w:rPr>
          <w:rStyle w:val="libBold2Char"/>
          <w:rtl/>
        </w:rPr>
        <w:t>السَّلامُ عَلى أَبِي الأَئِمَّةِ وَمَعْدِنِ النُّبُوَّةِ</w:t>
      </w:r>
      <w:r w:rsidR="009A58AC">
        <w:rPr>
          <w:rtl/>
        </w:rPr>
        <w:t>.</w:t>
      </w:r>
      <w:r w:rsidR="003C7C01">
        <w:rPr>
          <w:rtl/>
        </w:rPr>
        <w:t>..</w:t>
      </w:r>
      <w:r w:rsidR="009A58AC">
        <w:rPr>
          <w:rtl/>
        </w:rPr>
        <w:t>،</w:t>
      </w:r>
      <w:r>
        <w:rPr>
          <w:rtl/>
        </w:rPr>
        <w:t xml:space="preserve"> التي قد جعلها العلامة المجلسي الزيارة السابعة من الزيارات المطلقة في كتاب التحفة</w:t>
      </w:r>
      <w:r>
        <w:rPr>
          <w:rFonts w:hint="cs"/>
          <w:rtl/>
        </w:rPr>
        <w:t xml:space="preserve"> </w:t>
      </w:r>
      <w:r w:rsidRPr="003C7C01">
        <w:rPr>
          <w:rStyle w:val="libFootnotenumChar"/>
          <w:rFonts w:hint="cs"/>
          <w:rtl/>
        </w:rPr>
        <w:t>(2)</w:t>
      </w:r>
      <w:r w:rsidR="003C7C01">
        <w:rPr>
          <w:rtl/>
        </w:rPr>
        <w:t>.</w:t>
      </w:r>
      <w:r>
        <w:rPr>
          <w:rtl/>
        </w:rPr>
        <w:t xml:space="preserve"> قال صاحب (المزار القديم) إنها تخص الليلة السابعة والعشرين من رجب ونحن أيضاً قد جرينا على ذلك في كتاب (هدية الزائر)</w:t>
      </w:r>
      <w:r w:rsidR="003C7C01">
        <w:rPr>
          <w:rtl/>
        </w:rPr>
        <w:t>.</w:t>
      </w:r>
    </w:p>
    <w:p w:rsidR="001B329E" w:rsidRDefault="001B329E" w:rsidP="003C7C01">
      <w:pPr>
        <w:pStyle w:val="libNormal"/>
        <w:rPr>
          <w:rtl/>
        </w:rPr>
      </w:pPr>
      <w:r w:rsidRPr="00524C63">
        <w:rPr>
          <w:rStyle w:val="libBold2Char"/>
          <w:rtl/>
        </w:rPr>
        <w:t>الثالثة</w:t>
      </w:r>
      <w:r w:rsidR="009A58AC" w:rsidRPr="00524C63">
        <w:rPr>
          <w:rStyle w:val="libBold2Char"/>
          <w:rtl/>
        </w:rPr>
        <w:t>:</w:t>
      </w:r>
      <w:r>
        <w:rPr>
          <w:rtl/>
        </w:rPr>
        <w:t xml:space="preserve"> زيارة أوردها الشيخ المفيد والسيد والشهيد بهذه الكيفية</w:t>
      </w:r>
      <w:r w:rsidR="009A58AC">
        <w:rPr>
          <w:rtl/>
        </w:rPr>
        <w:t>:</w:t>
      </w:r>
      <w:r>
        <w:rPr>
          <w:rtl/>
        </w:rPr>
        <w:t xml:space="preserve"> إذا أردت زيارة الأمير </w:t>
      </w:r>
      <w:r w:rsidRPr="003C7C01">
        <w:rPr>
          <w:rStyle w:val="libAlaemChar"/>
          <w:rtl/>
        </w:rPr>
        <w:t>عليه‌السلام</w:t>
      </w:r>
      <w:r>
        <w:rPr>
          <w:rtl/>
        </w:rPr>
        <w:t xml:space="preserve"> في ليلة المبعث أو يومه فقف على باب القُبَّة الشريفة مقابل قبره </w:t>
      </w:r>
      <w:r w:rsidRPr="003C7C01">
        <w:rPr>
          <w:rStyle w:val="libAlaemChar"/>
          <w:rtl/>
        </w:rPr>
        <w:t>عليه‌السلام</w:t>
      </w:r>
      <w:r>
        <w:rPr>
          <w:rtl/>
        </w:rPr>
        <w:t xml:space="preserve"> وقل</w:t>
      </w:r>
      <w:r w:rsidR="009A58AC">
        <w:rPr>
          <w:rtl/>
        </w:rPr>
        <w:t>:</w:t>
      </w:r>
    </w:p>
    <w:p w:rsidR="001B329E" w:rsidRDefault="001B329E" w:rsidP="003C7C01">
      <w:pPr>
        <w:pStyle w:val="libNormal"/>
        <w:rPr>
          <w:rtl/>
        </w:rPr>
      </w:pPr>
      <w:r w:rsidRPr="00524C63">
        <w:rPr>
          <w:rStyle w:val="libBold2Char"/>
          <w:rtl/>
        </w:rPr>
        <w:t>أَشْهَدُ أَنْ لا إِلهَ إِلاّ الله وَحْدَهُ لاشَرِيكَ لَهُ وأَشْهَدُ أَنَّ مُحَمَّداً عَبْدُهُ وَرَسُولُهُ وَأَنَّ عَلِيَّ بْنَ أَبِي طالِبٍ أَمِيرَ المُؤْمِنِينَ عَبْدُ الله وَأَخُو رَسُولِهِ وَأَنَّ الأَئِمَّةِ</w:t>
      </w:r>
      <w:r w:rsidRPr="00524C63">
        <w:rPr>
          <w:rStyle w:val="libBold2Char"/>
          <w:rFonts w:hint="cs"/>
          <w:rtl/>
        </w:rPr>
        <w:t xml:space="preserve"> </w:t>
      </w:r>
      <w:r w:rsidRPr="00524C63">
        <w:rPr>
          <w:rStyle w:val="libBold2Char"/>
          <w:rtl/>
        </w:rPr>
        <w:t>الطَّاهِرِينَ مِنْ وُلْدِهِ حُجَجُ الله عَلى خَلْقِهِ</w:t>
      </w:r>
      <w:r w:rsidR="003C7C01">
        <w:rPr>
          <w:rtl/>
        </w:rPr>
        <w:t>.</w:t>
      </w:r>
      <w:r>
        <w:rPr>
          <w:rFonts w:hint="cs"/>
          <w:rtl/>
        </w:rPr>
        <w:t xml:space="preserve"> </w:t>
      </w:r>
      <w:r>
        <w:rPr>
          <w:rtl/>
        </w:rPr>
        <w:t>ثم ادخل وقف عند القبر مستقبلاً القبر والقبلة بين كتفيك وكبر الله مائة مرة وقل</w:t>
      </w:r>
      <w:r w:rsidR="009A58AC">
        <w:rPr>
          <w:rtl/>
        </w:rPr>
        <w:t>:</w:t>
      </w:r>
    </w:p>
    <w:p w:rsidR="001B329E" w:rsidRDefault="001B329E" w:rsidP="00524C63">
      <w:pPr>
        <w:pStyle w:val="libBold2"/>
        <w:rPr>
          <w:rtl/>
        </w:rPr>
      </w:pPr>
      <w:r w:rsidRPr="009B5933">
        <w:rPr>
          <w:rtl/>
        </w:rPr>
        <w:t>السَّلامُ عَلَيكَ يا وارِثَ آدَمَ خَلِيفَةِ اللهِ</w:t>
      </w:r>
      <w:r w:rsidR="009A58AC">
        <w:rPr>
          <w:rtl/>
        </w:rPr>
        <w:t>،</w:t>
      </w:r>
      <w:r w:rsidRPr="009B5933">
        <w:rPr>
          <w:rtl/>
        </w:rPr>
        <w:t xml:space="preserve"> السَّلامُ عَلَيكَ يا وارِثَ نُوحٍ صَفْوَةِ اللهِ</w:t>
      </w:r>
      <w:r w:rsidR="009A58AC">
        <w:rPr>
          <w:rtl/>
        </w:rPr>
        <w:t>،</w:t>
      </w:r>
      <w:r w:rsidRPr="009B5933">
        <w:rPr>
          <w:rtl/>
        </w:rPr>
        <w:t xml:space="preserve"> السَّلامُ عَلَيكَ يا وارِثَ إِبْراهِيمَ خَلِيلِ اللهِ</w:t>
      </w:r>
      <w:r w:rsidR="009A58AC">
        <w:rPr>
          <w:rtl/>
        </w:rPr>
        <w:t>،</w:t>
      </w:r>
      <w:r w:rsidRPr="009B5933">
        <w:rPr>
          <w:rtl/>
        </w:rPr>
        <w:t xml:space="preserve"> السَّلامُ عَلَيكَ يا وارِثَ مُوسى كَلِيمِ اللهِ</w:t>
      </w:r>
      <w:r w:rsidR="009A58AC">
        <w:rPr>
          <w:rtl/>
        </w:rPr>
        <w:t>،</w:t>
      </w:r>
      <w:r w:rsidRPr="009B5933">
        <w:rPr>
          <w:rtl/>
        </w:rPr>
        <w:t xml:space="preserve"> السَّلامُ عَلَيكَ يا وارِثَ عِيْسى رُوحِ اللهِ</w:t>
      </w:r>
      <w:r w:rsidR="009A58AC">
        <w:rPr>
          <w:rtl/>
        </w:rPr>
        <w:t>،</w:t>
      </w:r>
      <w:r w:rsidRPr="009B5933">
        <w:rPr>
          <w:rtl/>
        </w:rPr>
        <w:t xml:space="preserve"> السَّلامُ عَلَيكَ يا وارِثَ مُحَمَّدٍ سَيِّدِ رُسُلِ اللهِ</w:t>
      </w:r>
      <w:r w:rsidR="009A58AC">
        <w:rPr>
          <w:rtl/>
        </w:rPr>
        <w:t>،</w:t>
      </w:r>
      <w:r w:rsidRPr="009B5933">
        <w:rPr>
          <w:rtl/>
        </w:rPr>
        <w:t xml:space="preserve"> السَّلامُ عَلَيكَ يا أمِيرَ المُؤْمِنِينَ</w:t>
      </w:r>
      <w:r w:rsidR="009A58AC">
        <w:rPr>
          <w:rtl/>
        </w:rPr>
        <w:t>،</w:t>
      </w:r>
      <w:r w:rsidRPr="009B5933">
        <w:rPr>
          <w:rtl/>
        </w:rPr>
        <w:t xml:space="preserve"> السَّلامُ عَلَيكَ يا أمامَ المُتَّقِينَ</w:t>
      </w:r>
      <w:r w:rsidR="009A58AC">
        <w:rPr>
          <w:rtl/>
        </w:rPr>
        <w:t>،</w:t>
      </w:r>
      <w:r w:rsidRPr="009B5933">
        <w:rPr>
          <w:rtl/>
        </w:rPr>
        <w:t xml:space="preserve"> السَّلامُ عَلَيكَ يا سَيِّدَ الوَصِيِّينَ</w:t>
      </w:r>
      <w:r w:rsidR="009A58AC">
        <w:rPr>
          <w:rtl/>
        </w:rPr>
        <w:t>،</w:t>
      </w:r>
      <w:r w:rsidRPr="009B5933">
        <w:rPr>
          <w:rtl/>
        </w:rPr>
        <w:t xml:space="preserve"> السَّلامُ عَلَيكَ يا وَصِيَّ رَبِّ العالَمِينَ</w:t>
      </w:r>
      <w:r w:rsidR="009A58AC">
        <w:rPr>
          <w:rtl/>
        </w:rPr>
        <w:t>،</w:t>
      </w:r>
      <w:r w:rsidRPr="009B5933">
        <w:rPr>
          <w:rtl/>
        </w:rPr>
        <w:t xml:space="preserve"> السَّلامُ عَلَيكَ يا وارِثَ عِلْمِ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203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تحفة الزائر</w:t>
      </w:r>
      <w:r w:rsidR="009A58AC">
        <w:rPr>
          <w:rFonts w:hint="cs"/>
          <w:rtl/>
        </w:rPr>
        <w:t>:</w:t>
      </w:r>
      <w:r>
        <w:rPr>
          <w:rFonts w:hint="cs"/>
          <w:rtl/>
        </w:rPr>
        <w:t xml:space="preserve"> 83</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B5933">
        <w:rPr>
          <w:rtl/>
        </w:rPr>
        <w:lastRenderedPageBreak/>
        <w:t>الأوّلِينَ وَالآخِرِينَ السَّلامُ عَلَيكَ أَيُّها النَبَأُ العَظِيمُ</w:t>
      </w:r>
      <w:r w:rsidR="009A58AC">
        <w:rPr>
          <w:rtl/>
        </w:rPr>
        <w:t>،</w:t>
      </w:r>
      <w:r w:rsidRPr="009B5933">
        <w:rPr>
          <w:rtl/>
        </w:rPr>
        <w:t xml:space="preserve"> السَّلامُ عَلَيكَ أَيُّها الصِّراطُ المُسْتَقِيمُ السَّلامُ عَلَيكَ أَيُّها المُهَذَّبُ الكَرِيمُ</w:t>
      </w:r>
      <w:r w:rsidR="009A58AC">
        <w:rPr>
          <w:rtl/>
        </w:rPr>
        <w:t>،</w:t>
      </w:r>
      <w:r w:rsidRPr="009B5933">
        <w:rPr>
          <w:rtl/>
        </w:rPr>
        <w:t xml:space="preserve"> السَّلامُ عَلَيكَ أَيُّها الوَصِيُّ التَّقِيُّ السَّلامُ عَلَيكَ أَيُّها الرَّضِيُّ الزَّكِيُّ</w:t>
      </w:r>
      <w:r w:rsidR="009A58AC">
        <w:rPr>
          <w:rtl/>
        </w:rPr>
        <w:t>،</w:t>
      </w:r>
      <w:r w:rsidRPr="009B5933">
        <w:rPr>
          <w:rtl/>
        </w:rPr>
        <w:t xml:space="preserve"> السَّلامُ عَلَيكَ أَيُّها البَدْرُ المُضِيُ السَّلامُ عَلَيكَ أَيُّها الصِّدِّيقُ الاَكْبَرُ</w:t>
      </w:r>
      <w:r w:rsidR="009A58AC">
        <w:rPr>
          <w:rtl/>
        </w:rPr>
        <w:t>،</w:t>
      </w:r>
      <w:r w:rsidRPr="009B5933">
        <w:rPr>
          <w:rtl/>
        </w:rPr>
        <w:t xml:space="preserve"> السَّلامُ عَلَيكَ أيُّها الفارُوقُ الأعْظَمُ السَّلامُ عَلَيكَ أَيُّها السِّراجُ المُنِيرُ</w:t>
      </w:r>
      <w:r w:rsidR="009A58AC">
        <w:rPr>
          <w:rtl/>
        </w:rPr>
        <w:t>،</w:t>
      </w:r>
      <w:r w:rsidRPr="009B5933">
        <w:rPr>
          <w:rtl/>
        </w:rPr>
        <w:t xml:space="preserve"> السَّلامُ عَلَيكَ يا أمامَ الهُدى</w:t>
      </w:r>
      <w:r w:rsidR="009A58AC">
        <w:rPr>
          <w:rtl/>
        </w:rPr>
        <w:t>،</w:t>
      </w:r>
      <w:r w:rsidRPr="009B5933">
        <w:rPr>
          <w:rtl/>
        </w:rPr>
        <w:t xml:space="preserve"> السَّلامُ عَلَيكَ يا عَلَمَ التُّقى</w:t>
      </w:r>
      <w:r w:rsidR="009A58AC">
        <w:rPr>
          <w:rtl/>
        </w:rPr>
        <w:t>،</w:t>
      </w:r>
      <w:r w:rsidRPr="009B5933">
        <w:rPr>
          <w:rtl/>
        </w:rPr>
        <w:t xml:space="preserve"> السَّلامُ عَلَيكَ يا حُجَّةَ الله الكُبْرى</w:t>
      </w:r>
      <w:r w:rsidR="009A58AC">
        <w:rPr>
          <w:rtl/>
        </w:rPr>
        <w:t>،</w:t>
      </w:r>
      <w:r w:rsidRPr="009B5933">
        <w:rPr>
          <w:rtl/>
        </w:rPr>
        <w:t xml:space="preserve"> السَّلامُ عَلَيكَ يا خاصَّةَ الله وَخالِصَتَهُ وَأَمِينَ الله وَصَفْوَتَهُ وَبابَ الله وَحُجَّتَهُ وَمَعْدِنَ حُكْمِ اللهِ وَسِرَّهُ وَعَيْبَةَ عِلْمِ الله وَخازِنَهُ وَسَفِيرَ الله فِي خَلْقِهِ</w:t>
      </w:r>
      <w:r w:rsidR="003C7C01">
        <w:rPr>
          <w:rtl/>
          <w:lang w:bidi="fa-IR"/>
        </w:rPr>
        <w:t>.</w:t>
      </w:r>
      <w:r w:rsidRPr="009B5933">
        <w:rPr>
          <w:rtl/>
        </w:rPr>
        <w:t xml:space="preserve"> أَشْهَدُ أَنَّكَ أَقَمْتَ الصَّلاةَ وَآتَيْتَ الزَّكاةَ</w:t>
      </w:r>
      <w:r>
        <w:rPr>
          <w:rFonts w:hint="cs"/>
          <w:rtl/>
        </w:rPr>
        <w:t xml:space="preserve"> </w:t>
      </w:r>
      <w:r w:rsidRPr="009B5933">
        <w:rPr>
          <w:rtl/>
        </w:rPr>
        <w:t>وَأَمَرْتَ بِالمَعْرُوفِ وَنَهَيْتَ عَنِ المُنْكَرِ وَاتَّبَعْتَ الرَّسُولَ وَتَلَوْتَ الكِتابَ حَقَّ تِلاوَتِهِ</w:t>
      </w:r>
      <w:r w:rsidR="009A58AC">
        <w:rPr>
          <w:rtl/>
        </w:rPr>
        <w:t>،</w:t>
      </w:r>
      <w:r w:rsidRPr="009B5933">
        <w:rPr>
          <w:rtl/>
        </w:rPr>
        <w:t xml:space="preserve"> وَبَلَّغْتَ عَنِ الله وَوَفَيْتَ بِعَهْدِ الله وَتَمَّتْ بِكَ كَلِماتُ الله وَجاهَدْتَ فِي الله حَقَّ جِهادِهِ وَنَصَحْتَ للهِ وَلِرَسُولِهِ </w:t>
      </w:r>
      <w:r w:rsidRPr="003C7C01">
        <w:rPr>
          <w:rStyle w:val="libAlaemChar"/>
          <w:rtl/>
        </w:rPr>
        <w:t>صلى‌الله‌عليه‌وآله</w:t>
      </w:r>
      <w:r w:rsidRPr="00524C63">
        <w:rPr>
          <w:rtl/>
        </w:rPr>
        <w:t xml:space="preserve"> وَجُدْتَ بِنَفْسِكَ صابِراً مُحْتَسِباً مُجاهِداً عَنْ دِينِ الله مُوَقِّياً لِرَسُولِ الله </w:t>
      </w:r>
      <w:r w:rsidRPr="003C7C01">
        <w:rPr>
          <w:rStyle w:val="libAlaemChar"/>
          <w:rtl/>
        </w:rPr>
        <w:t>صلى‌الله‌عليه‌وآله</w:t>
      </w:r>
      <w:r w:rsidRPr="00524C63">
        <w:rPr>
          <w:rtl/>
        </w:rPr>
        <w:t xml:space="preserve"> طالِباً ماعِنْدَ الله راغِباً فِيما وَعَدَ الله وَمَضَيْتَ لِلَّذِي كُنْتَ عَلَيْهِ شَهِيداً وَشاهِداً وَمَشْهُوداً</w:t>
      </w:r>
      <w:r w:rsidR="009A58AC" w:rsidRPr="00524C63">
        <w:rPr>
          <w:rtl/>
        </w:rPr>
        <w:t>،</w:t>
      </w:r>
      <w:r w:rsidRPr="00524C63">
        <w:rPr>
          <w:rtl/>
        </w:rPr>
        <w:t xml:space="preserve"> فَجَزاكَ الله عَنْ رَسُولِهِ وَعَنِ الإسلامِ وَأَهْلِهِ مِنْ صِدِّيقٍ أَفْضَلَ الجَزاءِ</w:t>
      </w:r>
      <w:r w:rsidR="003C7C01" w:rsidRPr="00524C63">
        <w:rPr>
          <w:rtl/>
        </w:rPr>
        <w:t>.</w:t>
      </w:r>
      <w:r w:rsidRPr="00524C63">
        <w:rPr>
          <w:rtl/>
        </w:rPr>
        <w:t xml:space="preserve"> أَشْهَدُ أَنَّكَ كُنْتَ أَوَّلَ القَوْمِ إِسْلاماً وَاََخْلَصَهُمْ إِيماناً وَأَشَدَّهُمْ يَقِيناً وَأَخْوَفَهُمْ للهِ وَأَعْظَمَهْم عَناءِ وَأَحْوَطَهُمْ عَلى رَسُولِ الله </w:t>
      </w:r>
      <w:r w:rsidRPr="003C7C01">
        <w:rPr>
          <w:rStyle w:val="libAlaemChar"/>
          <w:rtl/>
        </w:rPr>
        <w:t>صلى‌الله‌عليه‌وآله</w:t>
      </w:r>
      <w:r w:rsidRPr="00524C63">
        <w:rPr>
          <w:rtl/>
        </w:rPr>
        <w:t xml:space="preserve"> وَأَفْضَلَهُمْ مَناقِبَ وَأَكْثَرَهُمْ سَوابِقَ وَأَرْفَعَهُمْ دَرَجَةً وَأَشْرَفَهُمْ مَنْزِلَةً وَأَكْرَمَهُمْ عَليْهِ</w:t>
      </w:r>
      <w:r w:rsidR="009A58AC" w:rsidRPr="00524C63">
        <w:rPr>
          <w:rtl/>
        </w:rPr>
        <w:t>؛</w:t>
      </w:r>
      <w:r w:rsidRPr="00524C63">
        <w:rPr>
          <w:rtl/>
        </w:rPr>
        <w:t xml:space="preserve"> فَقَوِيْتَ</w:t>
      </w:r>
      <w:r w:rsidRPr="00524C63">
        <w:rPr>
          <w:rFonts w:hint="cs"/>
          <w:rtl/>
        </w:rPr>
        <w:t xml:space="preserve"> </w:t>
      </w:r>
      <w:r w:rsidRPr="003C7C01">
        <w:rPr>
          <w:rStyle w:val="libFootnotenumChar"/>
          <w:rFonts w:hint="cs"/>
          <w:rtl/>
        </w:rPr>
        <w:t>(1)</w:t>
      </w:r>
      <w:r w:rsidRPr="00524C63">
        <w:rPr>
          <w:rtl/>
        </w:rPr>
        <w:t xml:space="preserve"> حِينَ وَهَنُوا وَلَزَمْتَ مِنْهاجَ رَسُولِ الله </w:t>
      </w:r>
      <w:r w:rsidRPr="003C7C01">
        <w:rPr>
          <w:rStyle w:val="libAlaemChar"/>
          <w:rtl/>
        </w:rPr>
        <w:t>صلى‌الله‌عليه‌وآله</w:t>
      </w:r>
      <w:r w:rsidR="009A58AC" w:rsidRPr="00524C63">
        <w:rPr>
          <w:rtl/>
        </w:rPr>
        <w:t>،</w:t>
      </w:r>
      <w:r w:rsidRPr="00524C63">
        <w:rPr>
          <w:rtl/>
        </w:rPr>
        <w:t xml:space="preserve"> وَأَشْهَدُ</w:t>
      </w:r>
      <w:r w:rsidRPr="00524C63">
        <w:rPr>
          <w:rFonts w:hint="cs"/>
          <w:rtl/>
        </w:rPr>
        <w:t xml:space="preserve"> </w:t>
      </w:r>
      <w:r w:rsidRPr="003C7C01">
        <w:rPr>
          <w:rStyle w:val="libFootnotenumChar"/>
          <w:rFonts w:hint="cs"/>
          <w:rtl/>
        </w:rPr>
        <w:t>(2)</w:t>
      </w:r>
      <w:r w:rsidRPr="00524C63">
        <w:rPr>
          <w:rtl/>
        </w:rPr>
        <w:t xml:space="preserve"> أَنَّكَ كُنْتَ خَلِيفَتَهُ حَقاً لَمْ تُنازَعْ بِرَغْمِ المُنافِقِينَ وَغَيْظِ الكافِرِينَ وَضِغْنِ الفاسِقِينَ وَقُمْتَ بِالأمْرِ حِينَ فَشِلُوا وَنَطَقْتَ حِينَ تَتَعْتَعُوا وَمَضَيْتَ بِنُورِ الله إِذْ وَقَفُوا</w:t>
      </w:r>
      <w:r w:rsidR="009A58AC" w:rsidRPr="00524C63">
        <w:rPr>
          <w:rtl/>
        </w:rPr>
        <w:t>،</w:t>
      </w:r>
      <w:r w:rsidRPr="00524C63">
        <w:rPr>
          <w:rtl/>
        </w:rPr>
        <w:t xml:space="preserve"> فَمَنْ اتَّبَعَكَ فَقَدْ اهْتَدى</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كُنْتَ أَوَّلَهُمْ كَلاما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قويت</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أشهد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هُدِيَ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B5933">
        <w:rPr>
          <w:rtl/>
        </w:rPr>
        <w:lastRenderedPageBreak/>
        <w:t>وَأَشَدَّهُمْ خِصاما وَأَصْوَبَهُمْ مَنْطِقاً َأَسَدَّهُمْ رَأْياً وَأَشْجَعَهُمْ قَلْباً وَأَكْثَرَهُمْ يَقِيناً وَأَحْسَنَهُمْ عَمَلاً وَأَعْرَفَهُمْ بِالاُمُورِ</w:t>
      </w:r>
      <w:r w:rsidR="009A58AC">
        <w:rPr>
          <w:rtl/>
        </w:rPr>
        <w:t>،</w:t>
      </w:r>
      <w:r w:rsidRPr="009B5933">
        <w:rPr>
          <w:rtl/>
        </w:rPr>
        <w:t xml:space="preserve"> كُنْتَ</w:t>
      </w:r>
      <w:r>
        <w:rPr>
          <w:rFonts w:hint="cs"/>
          <w:rtl/>
        </w:rPr>
        <w:t xml:space="preserve"> </w:t>
      </w:r>
      <w:r w:rsidRPr="00544BD4">
        <w:rPr>
          <w:rtl/>
        </w:rPr>
        <w:t>لِلْمُؤْمِنِينَ أَبا رَحِيماً إِذْ صارُوا عَلَيكَ عِيالاً فَحَمَلْتَ أَثْقالَ ماعَنْهُ ضَعُفُوا وَحَفِظْتَ ماأَضاعُوا وَرَعَيْتَ ما أَهْمَلُوا وَشَمَّرْتَ إِذْ جَبَنُوا</w:t>
      </w:r>
      <w:r>
        <w:rPr>
          <w:rFonts w:hint="cs"/>
          <w:rtl/>
        </w:rPr>
        <w:t xml:space="preserve"> </w:t>
      </w:r>
      <w:r w:rsidRPr="003C7C01">
        <w:rPr>
          <w:rStyle w:val="libFootnotenumChar"/>
          <w:rFonts w:hint="cs"/>
          <w:rtl/>
        </w:rPr>
        <w:t>(1)</w:t>
      </w:r>
      <w:r w:rsidRPr="00524C63">
        <w:rPr>
          <w:rtl/>
        </w:rPr>
        <w:t xml:space="preserve"> وَعَلَوْتَ إِذْ هَلِعُوا وَصَبَرْتَ إِذْ جَزِعُوا</w:t>
      </w:r>
      <w:r w:rsidR="009A58AC" w:rsidRPr="00524C63">
        <w:rPr>
          <w:rtl/>
        </w:rPr>
        <w:t>،</w:t>
      </w:r>
      <w:r w:rsidRPr="00524C63">
        <w:rPr>
          <w:rtl/>
        </w:rPr>
        <w:t xml:space="preserve"> كُنْتَ عَلى الكافِرِينَ عَذاباً صَبّاً وَغِلْظَةً وَغَيْظاً وَلِلْمُؤْمِنِينَ غَيْثاً وَخِصْباً </w:t>
      </w:r>
      <w:r w:rsidRPr="003C7C01">
        <w:rPr>
          <w:rStyle w:val="libFootnotenumChar"/>
          <w:rFonts w:hint="cs"/>
          <w:rtl/>
        </w:rPr>
        <w:t>(2)</w:t>
      </w:r>
      <w:r w:rsidRPr="00524C63">
        <w:rPr>
          <w:rFonts w:hint="cs"/>
          <w:rtl/>
        </w:rPr>
        <w:t xml:space="preserve"> </w:t>
      </w:r>
      <w:r w:rsidRPr="00524C63">
        <w:rPr>
          <w:rtl/>
        </w:rPr>
        <w:t>وَعِلْماً</w:t>
      </w:r>
      <w:r w:rsidR="009A58AC" w:rsidRPr="00524C63">
        <w:rPr>
          <w:rtl/>
        </w:rPr>
        <w:t>،</w:t>
      </w:r>
      <w:r w:rsidRPr="00524C63">
        <w:rPr>
          <w:rtl/>
        </w:rPr>
        <w:t xml:space="preserve"> لَمْ تُفْلَلْ حُجَّتُكَ وَلَمْ يَزِغْ قَلْبُكَ وَلَمْ تَضْعُفْ بَصِيرَتُكَ وَلَمْ تَجْبُنْ نَفْسُكَ</w:t>
      </w:r>
      <w:r w:rsidR="009A58AC" w:rsidRPr="00524C63">
        <w:rPr>
          <w:rtl/>
        </w:rPr>
        <w:t>،</w:t>
      </w:r>
      <w:r w:rsidRPr="00524C63">
        <w:rPr>
          <w:rtl/>
        </w:rPr>
        <w:t xml:space="preserve"> كُنْتَ كَالجَبَلِ لا تُحَرِّكُهُ العَواصِفُ وَلا تُزِيلُهُ القَواصِفُ</w:t>
      </w:r>
      <w:r w:rsidR="003C7C01" w:rsidRPr="00524C63">
        <w:rPr>
          <w:rtl/>
        </w:rPr>
        <w:t>.</w:t>
      </w:r>
      <w:r w:rsidRPr="00524C63">
        <w:rPr>
          <w:rFonts w:hint="cs"/>
          <w:rtl/>
        </w:rPr>
        <w:t xml:space="preserve"> </w:t>
      </w:r>
      <w:r w:rsidRPr="00524C63">
        <w:rPr>
          <w:rtl/>
        </w:rPr>
        <w:t xml:space="preserve">كُنْتَ كَما قالَ رَسُولُ الله </w:t>
      </w:r>
      <w:r w:rsidRPr="003C7C01">
        <w:rPr>
          <w:rStyle w:val="libAlaemChar"/>
          <w:rtl/>
        </w:rPr>
        <w:t>صلى‌الله‌عليه‌وآله</w:t>
      </w:r>
      <w:r w:rsidR="009A58AC" w:rsidRPr="00524C63">
        <w:rPr>
          <w:rtl/>
        </w:rPr>
        <w:t>:</w:t>
      </w:r>
      <w:r w:rsidRPr="00524C63">
        <w:rPr>
          <w:rtl/>
        </w:rPr>
        <w:t xml:space="preserve"> قَوِياً فِي بَدَنِكَ مُتَواضِعاً فِي نَفْسِكَ عَظِيماً عِنْدَ الله كَبِيراً فِي الأَرضِ جَلِيلاً فِي السَّماء لَمْ يَكُنْ لاَحَدٍ فِيكَ مَهْمَزٌ وَلا لِقائِلٍ فِيكَ مَغْمَزٌ وَلا لِخَلْقٍ فِيكَ مَطْمَعٌ وَلا لأحَدٍ عِنْدَكَ هَوادَةٌ يُوجَدُ الضَّعِيفُ الذَّلِيلُ عِنْدَكَ قَوِياً عَزِيزاً حَتّى تَأْخُذَ لَهُ بِحَقِّهِ وَالقَوِيُّ العَزِيزُ عِنْدَكَ ضَعِيفاً</w:t>
      </w:r>
      <w:r w:rsidRPr="00524C63">
        <w:rPr>
          <w:rFonts w:hint="cs"/>
          <w:rtl/>
        </w:rPr>
        <w:t xml:space="preserve"> </w:t>
      </w:r>
      <w:r w:rsidRPr="003C7C01">
        <w:rPr>
          <w:rStyle w:val="libFootnotenumChar"/>
          <w:rFonts w:hint="cs"/>
          <w:rtl/>
        </w:rPr>
        <w:t>(3)</w:t>
      </w:r>
      <w:r w:rsidRPr="00524C63">
        <w:rPr>
          <w:rtl/>
        </w:rPr>
        <w:t xml:space="preserve"> حَتّى تَأْخُذَ مِنْهُ الحَقَّ القَرِيبُ وَالبَعِيدُ عِنْدَكَ فِي ذلِكَ سَواءٌ</w:t>
      </w:r>
      <w:r w:rsidR="009A58AC" w:rsidRPr="00524C63">
        <w:rPr>
          <w:rtl/>
        </w:rPr>
        <w:t>،</w:t>
      </w:r>
      <w:r w:rsidRPr="00524C63">
        <w:rPr>
          <w:rtl/>
        </w:rPr>
        <w:t xml:space="preserve"> شَأْنُكَ الحَقُّ وَالصِّدْقُ وَالرِّفْقُ وَقَوْلُكَ حُكْمٌ وَحَتْمٌ وَأَمْرُكَ حِلْمٌ وَعَزْمٌ وَرأْيُكَ عِلْمٌ وَحَزْمٌ</w:t>
      </w:r>
      <w:r w:rsidRPr="00524C63">
        <w:rPr>
          <w:rFonts w:hint="cs"/>
          <w:rtl/>
        </w:rPr>
        <w:t xml:space="preserve"> </w:t>
      </w:r>
      <w:r w:rsidRPr="003C7C01">
        <w:rPr>
          <w:rStyle w:val="libFootnotenumChar"/>
          <w:rFonts w:hint="cs"/>
          <w:rtl/>
        </w:rPr>
        <w:t>(4)</w:t>
      </w:r>
      <w:r w:rsidR="003C7C01" w:rsidRPr="00524C63">
        <w:rPr>
          <w:rtl/>
        </w:rPr>
        <w:t>.</w:t>
      </w:r>
      <w:r w:rsidRPr="00524C63">
        <w:rPr>
          <w:rtl/>
        </w:rPr>
        <w:t xml:space="preserve"> إعْتَدَلَ بِكَ الدِّينُ وَسَهُلَ بِكَ العَسِيرُ وَأُطْفِئَتْ بِكَ النِّيرانُ</w:t>
      </w:r>
      <w:r w:rsidRPr="00524C63">
        <w:rPr>
          <w:rFonts w:hint="cs"/>
          <w:rtl/>
        </w:rPr>
        <w:t xml:space="preserve"> </w:t>
      </w:r>
      <w:r w:rsidRPr="003C7C01">
        <w:rPr>
          <w:rStyle w:val="libFootnotenumChar"/>
          <w:rFonts w:hint="cs"/>
          <w:rtl/>
        </w:rPr>
        <w:t>(5)</w:t>
      </w:r>
      <w:r w:rsidRPr="00524C63">
        <w:rPr>
          <w:rtl/>
        </w:rPr>
        <w:t xml:space="preserve"> وَقَوِيَ بِكَ الإيمانُ وَثَبَتَ بِكَ</w:t>
      </w:r>
      <w:r w:rsidRPr="00524C63">
        <w:rPr>
          <w:rFonts w:hint="cs"/>
          <w:rtl/>
        </w:rPr>
        <w:t xml:space="preserve"> </w:t>
      </w:r>
      <w:r w:rsidRPr="003C7C01">
        <w:rPr>
          <w:rStyle w:val="libFootnotenumChar"/>
          <w:rFonts w:hint="cs"/>
          <w:rtl/>
        </w:rPr>
        <w:t>(6)</w:t>
      </w:r>
      <w:r w:rsidRPr="00524C63">
        <w:rPr>
          <w:rtl/>
        </w:rPr>
        <w:t xml:space="preserve"> الإسْلامُ</w:t>
      </w:r>
      <w:r w:rsidR="009A58AC" w:rsidRPr="00524C63">
        <w:rPr>
          <w:rtl/>
        </w:rPr>
        <w:t>،</w:t>
      </w:r>
      <w:r w:rsidRPr="00524C63">
        <w:rPr>
          <w:rtl/>
        </w:rPr>
        <w:t xml:space="preserve"> وَهَدَّتْ مُصِيبَتُكَ الأنامُ</w:t>
      </w:r>
      <w:r w:rsidR="009A58AC" w:rsidRPr="00524C63">
        <w:rPr>
          <w:rtl/>
        </w:rPr>
        <w:t>،</w:t>
      </w:r>
      <w:r w:rsidRPr="00524C63">
        <w:rPr>
          <w:rtl/>
        </w:rPr>
        <w:t xml:space="preserve"> فَإِنَّا للهِ وَإِنَّا إِلَيْهِ راجِعُونَ</w:t>
      </w:r>
      <w:r w:rsidR="003C7C01" w:rsidRPr="00524C63">
        <w:rPr>
          <w:rtl/>
        </w:rPr>
        <w:t>.</w:t>
      </w:r>
      <w:r w:rsidRPr="00524C63">
        <w:rPr>
          <w:rFonts w:hint="cs"/>
          <w:rtl/>
        </w:rPr>
        <w:t xml:space="preserve"> </w:t>
      </w:r>
      <w:r w:rsidRPr="00524C63">
        <w:rPr>
          <w:rtl/>
        </w:rPr>
        <w:t>لَعَنَ الله مَنْ قَتَلَكَ وَلَعَنَ الله مَنْ خالَفَكَ وَلَعَنَ الله مَنِ افْتَرى عَلَيكَ وَلَعَنَ الله مَنْ ظَلَمَكَ</w:t>
      </w:r>
      <w:r w:rsidRPr="00524C63">
        <w:rPr>
          <w:rFonts w:hint="cs"/>
          <w:rtl/>
        </w:rPr>
        <w:t xml:space="preserve"> </w:t>
      </w:r>
      <w:r w:rsidRPr="00524C63">
        <w:rPr>
          <w:rtl/>
        </w:rPr>
        <w:t>وَغَصَبَكَ حَقّكَ وَلَعَنَ الله مَنْ بَلَغَهُ ذلِكَ فَرَضِيَ بِهِ</w:t>
      </w:r>
      <w:r w:rsidR="009A58AC" w:rsidRPr="00524C63">
        <w:rPr>
          <w:rtl/>
        </w:rPr>
        <w:t>،</w:t>
      </w:r>
      <w:r w:rsidRPr="00524C63">
        <w:rPr>
          <w:rtl/>
        </w:rPr>
        <w:t xml:space="preserve"> إِنَّا إِلى الله مِنْهُمْ بُراءُ لَعَنَ الله اُمَّةً خالَفَتْكَ وَجَحَدَتْ وِلايَتَكَ وَتَظاهَرَتْ عَلَيكَ وَقَتَلَتْكَ وَحادَتْ عَنْكَ وَخَذَلَتْكَ</w:t>
      </w:r>
      <w:r w:rsidR="009A58AC" w:rsidRPr="00524C63">
        <w:rPr>
          <w:rtl/>
        </w:rPr>
        <w:t>،</w:t>
      </w:r>
      <w:r w:rsidRPr="00524C63">
        <w:rPr>
          <w:rtl/>
        </w:rPr>
        <w:t xml:space="preserve"> الحَمْدُ للهِ الَّذِي جَعَلَ النَّارَ مَثْواهُمْ وَبِئْسَ الوِرْدُ المَوْرُودُ</w:t>
      </w:r>
      <w:r w:rsidR="003C7C01" w:rsidRPr="00524C63">
        <w:rPr>
          <w:rtl/>
        </w:rPr>
        <w:t>.</w:t>
      </w:r>
      <w:r w:rsidRPr="00524C63">
        <w:rPr>
          <w:rtl/>
        </w:rPr>
        <w:t xml:space="preserve"> أَشْهَدُ لَكَ يا وَلِيَّ الله وَوَلِيَّ رَسُولِهِ </w:t>
      </w:r>
      <w:r w:rsidRPr="003C7C01">
        <w:rPr>
          <w:rStyle w:val="libAlaemChar"/>
          <w:rtl/>
        </w:rPr>
        <w:t>صلى‌الله‌عليه‌وآله</w:t>
      </w:r>
      <w:r w:rsidRPr="00524C63">
        <w:rPr>
          <w:rtl/>
        </w:rPr>
        <w:t xml:space="preserve"> بِالبَلاغِ وَالأداءِ</w:t>
      </w:r>
      <w:r w:rsidRPr="00524C63">
        <w:rPr>
          <w:rFonts w:hint="cs"/>
          <w:rtl/>
        </w:rPr>
        <w:t xml:space="preserve"> </w:t>
      </w:r>
      <w:r w:rsidRPr="003C7C01">
        <w:rPr>
          <w:rStyle w:val="libFootnotenumChar"/>
          <w:rFonts w:hint="cs"/>
          <w:rtl/>
        </w:rPr>
        <w:t>(7)</w:t>
      </w:r>
      <w:r w:rsidR="009A58AC"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جنبوا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الخِصب</w:t>
      </w:r>
      <w:r w:rsidR="009A58AC">
        <w:rPr>
          <w:rFonts w:hint="cs"/>
          <w:rtl/>
        </w:rPr>
        <w:t>:</w:t>
      </w:r>
      <w:r>
        <w:rPr>
          <w:rFonts w:hint="cs"/>
          <w:rtl/>
        </w:rPr>
        <w:t xml:space="preserve"> البركة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ذليلاً</w:t>
      </w:r>
      <w:r w:rsidR="009A58AC">
        <w:rPr>
          <w:rFonts w:hint="cs"/>
          <w:rtl/>
        </w:rPr>
        <w:t>:</w:t>
      </w:r>
      <w:r>
        <w:rPr>
          <w:rFonts w:hint="cs"/>
          <w:rtl/>
        </w:rPr>
        <w:t xml:space="preserve"> خ</w:t>
      </w:r>
      <w:r w:rsidR="009A58AC">
        <w:rPr>
          <w:rFonts w:hint="cs"/>
          <w:rtl/>
        </w:rPr>
        <w:t>،</w:t>
      </w:r>
      <w:r>
        <w:rPr>
          <w:rFonts w:hint="cs"/>
          <w:rtl/>
        </w:rPr>
        <w:t xml:space="preserve"> وفي المزار والمصباح</w:t>
      </w:r>
      <w:r w:rsidR="009A58AC">
        <w:rPr>
          <w:rFonts w:hint="cs"/>
          <w:rtl/>
        </w:rPr>
        <w:t>:</w:t>
      </w:r>
      <w:r>
        <w:rPr>
          <w:rFonts w:hint="cs"/>
          <w:rtl/>
        </w:rPr>
        <w:t xml:space="preserve"> ضعيفاً ذليلاً</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وجزم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وأطفئت النيران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بك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والاداء والنصيحة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44BD4">
        <w:rPr>
          <w:rtl/>
        </w:rPr>
        <w:lastRenderedPageBreak/>
        <w:t>وَأَشْهَدُ أَنَّكَ حَبِيبُ</w:t>
      </w:r>
      <w:r>
        <w:rPr>
          <w:rFonts w:hint="cs"/>
          <w:rtl/>
        </w:rPr>
        <w:t xml:space="preserve"> </w:t>
      </w:r>
      <w:r w:rsidRPr="003C7C01">
        <w:rPr>
          <w:rStyle w:val="libFootnotenumChar"/>
          <w:rFonts w:hint="cs"/>
          <w:rtl/>
        </w:rPr>
        <w:t>(1)</w:t>
      </w:r>
      <w:r w:rsidRPr="00524C63">
        <w:rPr>
          <w:rtl/>
        </w:rPr>
        <w:t xml:space="preserve"> اللهِ وَبابُهُ وَأَنَّكَ جَنْبُ</w:t>
      </w:r>
      <w:r w:rsidRPr="00524C63">
        <w:rPr>
          <w:rFonts w:hint="cs"/>
          <w:rtl/>
        </w:rPr>
        <w:t xml:space="preserve"> </w:t>
      </w:r>
      <w:r w:rsidRPr="003C7C01">
        <w:rPr>
          <w:rStyle w:val="libFootnotenumChar"/>
          <w:rFonts w:hint="cs"/>
          <w:rtl/>
        </w:rPr>
        <w:t>(2)</w:t>
      </w:r>
      <w:r w:rsidRPr="00524C63">
        <w:rPr>
          <w:rtl/>
        </w:rPr>
        <w:t xml:space="preserve"> الله وَوَجْهُهُ الَّذِي مِنْهُ يُؤْتى وَأَنَّكَ سَبِيلُ الله وَأَنَّكَ عَبْدُ الله وَأَخُو رَسُولِهِ </w:t>
      </w:r>
      <w:r w:rsidRPr="003C7C01">
        <w:rPr>
          <w:rStyle w:val="libAlaemChar"/>
          <w:rtl/>
        </w:rPr>
        <w:t>صلى‌الله‌عليه‌وآله</w:t>
      </w:r>
      <w:r w:rsidR="009A58AC" w:rsidRPr="00524C63">
        <w:rPr>
          <w:rtl/>
        </w:rPr>
        <w:t>؛</w:t>
      </w:r>
      <w:r w:rsidRPr="00524C63">
        <w:rPr>
          <w:rtl/>
        </w:rPr>
        <w:t xml:space="preserve"> أَتَيْتُكَ زائِراً لِعَظِيمِ حالِكَ وَمَنْزِلَتِكَ عِنْدَ الله وَعِنْدَ رَسُولِهِ مُتَقَرِّباً إِلى الله بِزِيارَتِكَ راغِباً إِلَيْكَ فِي الشَّفاعَةِ</w:t>
      </w:r>
      <w:r w:rsidR="009A58AC" w:rsidRPr="00524C63">
        <w:rPr>
          <w:rtl/>
        </w:rPr>
        <w:t>،</w:t>
      </w:r>
      <w:r w:rsidRPr="00524C63">
        <w:rPr>
          <w:rtl/>
        </w:rPr>
        <w:t xml:space="preserve"> أَبْتَغِي بِشَفاعَتِكَ خَلاصَ نَفْسِي مُتَعَوِّذاً بِكَ مِنَ النَّارِ هارِباً مِنْ ذُنُوبِي الَّتِي احْتَطَبْتُها عَلى ظَهْرِي فَزِعاً إِلَيْكَ رَجاءَ رَحْمَةِ رَبِّي</w:t>
      </w:r>
      <w:r w:rsidR="009A58AC" w:rsidRPr="00524C63">
        <w:rPr>
          <w:rtl/>
        </w:rPr>
        <w:t>،</w:t>
      </w:r>
      <w:r w:rsidRPr="00524C63">
        <w:rPr>
          <w:rtl/>
        </w:rPr>
        <w:t xml:space="preserve"> أَتَيْتُكَ اسْتَشْفِعُ بِكَ يا مَوْلايَ إِلى الله وَأَتَقَرَّبُ بِكَ إِلَيْهِ لِيَقْضِيَ حَوائِجِي فَاشْفَعْ لِي يا أَمِيرَ المُؤْمِنِينَ إِلى الله فَإِنِّي عَبْدُ الله وَمَوْلاكَ وَزائِرُكَ وَلَكَ عِنْدَ الله المَقامُ المَعْلُومُ وَالجاهُ العَظِيمُ وَالشَّأْنُ الكَبِيرُ وَالشَّفاعَةُ المَقْبُولَةُ</w:t>
      </w:r>
      <w:r w:rsidR="003C7C01" w:rsidRPr="00524C63">
        <w:rPr>
          <w:rtl/>
        </w:rPr>
        <w:t>.</w:t>
      </w:r>
      <w:r w:rsidRPr="00524C63">
        <w:rPr>
          <w:rFonts w:hint="cs"/>
          <w:rtl/>
        </w:rPr>
        <w:t xml:space="preserve"> </w:t>
      </w:r>
      <w:r w:rsidRPr="00524C63">
        <w:rPr>
          <w:rtl/>
        </w:rPr>
        <w:t>اللّهُمَّ صَلِّ عَلى مُحَمَّدٍ وَآلِ مُحَمَّدٍ وَصَلِّ عَلى عَبْدِكَ وَأَمِينِكَ الاَوْفى وَعُرْوَتِكَ الوُثْقى وَيَدِكَ العُلْيا وَكَلِمَتِكَ الحُسْنى وَحُجَّتِكَ عَلى الوَرى وَصِدِّيقِكَ الاَكْبَرِ</w:t>
      </w:r>
      <w:r w:rsidR="009A58AC" w:rsidRPr="00524C63">
        <w:rPr>
          <w:rtl/>
        </w:rPr>
        <w:t>،</w:t>
      </w:r>
      <w:r w:rsidRPr="00524C63">
        <w:rPr>
          <w:rtl/>
        </w:rPr>
        <w:t xml:space="preserve"> سَيِّدِ الأوصياء وَرُكْنِ الأوْلِياء وَعِمادِ</w:t>
      </w:r>
      <w:r w:rsidRPr="00524C63">
        <w:rPr>
          <w:rFonts w:hint="cs"/>
          <w:rtl/>
        </w:rPr>
        <w:t xml:space="preserve"> </w:t>
      </w:r>
      <w:r w:rsidRPr="00524C63">
        <w:rPr>
          <w:rtl/>
        </w:rPr>
        <w:t>الأصْفِياء أَمِيرِ المُؤْمِنِينَ وَيَعْسُوبِ المُتَّقِينَ وَقُدْوَةِ الصِّدِّيقِينَ وَإِمامِ الصَّالِحِينَ</w:t>
      </w:r>
      <w:r w:rsidR="009A58AC" w:rsidRPr="00524C63">
        <w:rPr>
          <w:rtl/>
        </w:rPr>
        <w:t>،</w:t>
      </w:r>
      <w:r w:rsidRPr="00524C63">
        <w:rPr>
          <w:rtl/>
        </w:rPr>
        <w:t xml:space="preserve"> المَعْصُومِ مِنَ الزَّلَلِ وَالمَفْطُومِ مِنَ الخَلَلِ وَالمُهَذَّبِ مِنَ العَيْبِ وَالمُطَهَّرِ مِنَ الرَّيْبِ</w:t>
      </w:r>
      <w:r w:rsidR="009A58AC" w:rsidRPr="00524C63">
        <w:rPr>
          <w:rtl/>
        </w:rPr>
        <w:t>،</w:t>
      </w:r>
      <w:r w:rsidRPr="00524C63">
        <w:rPr>
          <w:rtl/>
        </w:rPr>
        <w:t xml:space="preserve"> أَخِي نَبِيِّكَ وَوَصِيِّ رَسُولِكَ وَالبائِتِ عَلى فِراشِهِ وَالمُواسِي لَهُ بِنَفْسِهِ وَكاشِفِ الكَرْبِ عَنْ وَجْهِهِ الَّذِي جَعَلْتَهُ سَيْفاً لِنُبوَّتِهِ وَمُعْجِزاً لِرِسالَتِهِ وَدَلالَةً وَاضِحَةً لِحُجَّتِهِ وَحامِلاً لِرايَتِهِ وَوِقايَةً لِمُهْجَتِهِ وَهادياً لاِ مَّتِهِ وَيَداً لِبَأْسِهِ وَتاجاً لِرَأْسِهِ وَباباً لِنَصْرِهِ وَمِفْتاحاً لِظَفَرِهِ</w:t>
      </w:r>
      <w:r w:rsidR="009A58AC" w:rsidRPr="00524C63">
        <w:rPr>
          <w:rtl/>
        </w:rPr>
        <w:t>،</w:t>
      </w:r>
      <w:r w:rsidRPr="00524C63">
        <w:rPr>
          <w:rtl/>
        </w:rPr>
        <w:t xml:space="preserve"> حَتّى هَزَمَ جُنُودَ الشِّرْكِ بَأَيْدِكِ وَأَبادَ عَساكِرَ الكُفْرِ بِأَمْرِكَ وَبَذَلَ نَفْسَهُ فِي مَرْضاتِكَ وَمَرْضاةِ رَسُولِكَ وَجَعَلَها وَقْفاً عَلى طاعَتِهِ وَمَجِنّا دُونَ نَكْبَتِهِ</w:t>
      </w:r>
      <w:r w:rsidR="009A58AC" w:rsidRPr="00524C63">
        <w:rPr>
          <w:rtl/>
        </w:rPr>
        <w:t>،</w:t>
      </w:r>
      <w:r w:rsidRPr="00524C63">
        <w:rPr>
          <w:rtl/>
        </w:rPr>
        <w:t xml:space="preserve"> حَتّى فاضَتْ نَفْسُهُ </w:t>
      </w:r>
      <w:r w:rsidRPr="003C7C01">
        <w:rPr>
          <w:rStyle w:val="libAlaemChar"/>
          <w:rtl/>
        </w:rPr>
        <w:t>صلى‌الله‌عليه‌وآله</w:t>
      </w:r>
      <w:r w:rsidRPr="00524C63">
        <w:rPr>
          <w:rtl/>
        </w:rPr>
        <w:t xml:space="preserve"> فِي كَفِّهِ وَاسْتَلَبَ بَرْدَها وَمَسَحَهُ عَلى وَجْهِهِ وَأَعانَتْةُ مَلائِكَتُكَ عَلى غُسْلِهِ وَتَجْهِيزِهِ وَصَلّى عَلَيْهِ وَوارى شَخْصَهُ وَقضى دَيْنَهُ وَأَنْجَزَ وَعْدَهُ وَلَزِمَ عَهْدَهُ وَاحْتَذى مِثالَهُ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جنب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حبيب</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BD558B">
        <w:rPr>
          <w:rtl/>
        </w:rPr>
        <w:lastRenderedPageBreak/>
        <w:t>وَحَفِظَ وَصِيَّتَهُ</w:t>
      </w:r>
      <w:r w:rsidR="003C7C01">
        <w:rPr>
          <w:rtl/>
          <w:lang w:bidi="fa-IR"/>
        </w:rPr>
        <w:t>.</w:t>
      </w:r>
      <w:r>
        <w:rPr>
          <w:rFonts w:hint="cs"/>
          <w:rtl/>
        </w:rPr>
        <w:t xml:space="preserve"> </w:t>
      </w:r>
      <w:r w:rsidRPr="00BD558B">
        <w:rPr>
          <w:rtl/>
        </w:rPr>
        <w:t>وَحِينَ وَجَدَ أَنْصاراً نَهَضَ مُسْتَقِلاً بِأَعْباءِ الخِلافَةِ مُضْطَلِعاً بِأَثْقالِ الإمامةِ فَنَصَبَ رايَةَ الهُدى فِي عِبادِكَ وَنَشَرَ ثَوْبَ الاَمْنِ فِي بِلادِكَ وَبَسَطَ الَعْدَل فِي بَرِيَّتِكَ وَحَكَمَ بِكِتابِكَ فِي خَلِيقَتِكَ وَأَقامَ الحُدُودَ وَقَمَعَ الجُحُودَ وَقَوَّمَ الزَّيْغَ وَسَكَّنَ الغَمْرَةَ وَأَبادَ الفَتْرَةَ وَسَدَّ الفُرْجَةَ وَقَتَلَ النَّاكِثَةَ وَالقاسِطَةَ</w:t>
      </w:r>
      <w:r>
        <w:rPr>
          <w:rFonts w:hint="cs"/>
          <w:rtl/>
        </w:rPr>
        <w:t xml:space="preserve"> </w:t>
      </w:r>
      <w:r w:rsidRPr="00BD558B">
        <w:rPr>
          <w:rtl/>
        </w:rPr>
        <w:t>وَالمارِقَةَ</w:t>
      </w:r>
      <w:r w:rsidR="009A58AC">
        <w:rPr>
          <w:rtl/>
        </w:rPr>
        <w:t>،</w:t>
      </w:r>
      <w:r w:rsidRPr="00BD558B">
        <w:rPr>
          <w:rtl/>
        </w:rPr>
        <w:t xml:space="preserve"> وَلَمْ يَزَلْ عَلى مِنْهاجِ رَسُولِ الله </w:t>
      </w:r>
      <w:r w:rsidRPr="003C7C01">
        <w:rPr>
          <w:rStyle w:val="libAlaemChar"/>
          <w:rtl/>
        </w:rPr>
        <w:t>صلى‌الله‌عليه‌وآله</w:t>
      </w:r>
      <w:r w:rsidRPr="00524C63">
        <w:rPr>
          <w:rtl/>
        </w:rPr>
        <w:t xml:space="preserve"> وَوَتِيرَتِهِ وَلُطْفِ شاكِلَتِهِ وَجَمالِ سِيرَتِهِ</w:t>
      </w:r>
      <w:r w:rsidR="009A58AC" w:rsidRPr="00524C63">
        <w:rPr>
          <w:rtl/>
        </w:rPr>
        <w:t>،</w:t>
      </w:r>
      <w:r w:rsidRPr="00524C63">
        <w:rPr>
          <w:rtl/>
        </w:rPr>
        <w:t xml:space="preserve"> مُقْتَدِياً بِسُنَّتِهِ مُتَعَلِّقاً بِهِمَّتِهِ مُباشِراً لِطَريِقَتِهِ وَأَمْثِلَتُهُ نَصْبُ عَيْنَيْهِ يَحْمِلُ عِبادَكَ عَلَيْها وَيَدْعُوهُمْ إِلَيْها إِلى أَنْ خُضِّبَتْ شَيْبَتُهُ مِنْ دَمِ رَأْسِهِ</w:t>
      </w:r>
      <w:r w:rsidR="003C7C01" w:rsidRPr="00524C63">
        <w:rPr>
          <w:rtl/>
        </w:rPr>
        <w:t>.</w:t>
      </w:r>
      <w:r w:rsidRPr="00524C63">
        <w:rPr>
          <w:rtl/>
        </w:rPr>
        <w:t xml:space="preserve"> اللّهُمَّ فَكَما لَمْ يُؤْثِرْ فِي طاعَتِكَ شَكّا عَلى يَقِينٍ وَلَمْ يُشْرِكْ بِكَ طَرْفَةَ عَيْنٍ</w:t>
      </w:r>
      <w:r w:rsidR="009A58AC" w:rsidRPr="00524C63">
        <w:rPr>
          <w:rtl/>
        </w:rPr>
        <w:t>؛</w:t>
      </w:r>
      <w:r w:rsidRPr="00524C63">
        <w:rPr>
          <w:rtl/>
        </w:rPr>
        <w:t xml:space="preserve"> صَلِّ عَلَيْهِ صَلاةً زاكِيَةً نامِيَةً يَلْحَقُ بِها دَرَجَةَ النُّبُوَّةِ فِي جَنَّتِكَ وَبَلِّغْهُ مِنّا تَحِيَّةً وَسَلاما وَآتِنا مِنْ لَدُنْكَ فِي مُوالاتِهِ فَضْلاً وَإِحْسانا وَمَغْفِرَةً وَرِضْوانا إِنَّكَ ذُو الفَضْلِ الجَسِيمِ بَرَحْمَتِكَ يا أرْحَمَ الرَّاحِمِينَ</w:t>
      </w:r>
      <w:r w:rsidR="003C7C01" w:rsidRPr="00524C63">
        <w:rPr>
          <w:rtl/>
        </w:rPr>
        <w:t>.</w:t>
      </w:r>
      <w:r w:rsidRPr="00524C63">
        <w:rPr>
          <w:rFonts w:hint="cs"/>
          <w:rtl/>
        </w:rPr>
        <w:t xml:space="preserve"> </w:t>
      </w:r>
      <w:r>
        <w:rPr>
          <w:rtl/>
        </w:rPr>
        <w:t xml:space="preserve">ثم قبِّل الضريح وضع خدَّكَ الأيمن عليه ثم الأيسر ومِل إلى القبلة وصل صلاة الزيارة وادع بما بداً لك بعدها وقل بعد تسبيح الزهراء </w:t>
      </w:r>
      <w:r w:rsidRPr="003C7C01">
        <w:rPr>
          <w:rStyle w:val="libAlaemChar"/>
          <w:rtl/>
        </w:rPr>
        <w:t>عليها‌السلام</w:t>
      </w:r>
      <w:r w:rsidR="009A58AC">
        <w:rPr>
          <w:rtl/>
        </w:rPr>
        <w:t>:</w:t>
      </w:r>
    </w:p>
    <w:p w:rsidR="001B329E" w:rsidRPr="00524C63" w:rsidRDefault="001B329E" w:rsidP="003C7C01">
      <w:pPr>
        <w:pStyle w:val="libNormal"/>
        <w:rPr>
          <w:rStyle w:val="libBold2Char"/>
          <w:rtl/>
        </w:rPr>
      </w:pPr>
      <w:r w:rsidRPr="00524C63">
        <w:rPr>
          <w:rStyle w:val="libBold2Char"/>
          <w:rtl/>
        </w:rPr>
        <w:t>اللّهُمَّ إِنَّكَ بَشَّرْتَنِي عَلى لِسانِ نَبِيِّكَ وَرَسُولِكَ مُحَمَّدٍ صَلَواتُكَ عَلَيْهِ وَآلِهِ فَقُلْتَ</w:t>
      </w:r>
      <w:r w:rsidR="009A58AC" w:rsidRPr="00524C63">
        <w:rPr>
          <w:rStyle w:val="libBold2Char"/>
          <w:rtl/>
        </w:rPr>
        <w:t>:</w:t>
      </w:r>
      <w:r w:rsidRPr="00524C63">
        <w:rPr>
          <w:rStyle w:val="libBold2Char"/>
          <w:rFonts w:hint="cs"/>
          <w:rtl/>
        </w:rPr>
        <w:t xml:space="preserve"> </w:t>
      </w:r>
      <w:r w:rsidRPr="003C7C01">
        <w:rPr>
          <w:rStyle w:val="libAlaemChar"/>
          <w:rFonts w:hint="cs"/>
          <w:rtl/>
        </w:rPr>
        <w:t>(</w:t>
      </w:r>
      <w:r w:rsidRPr="003C7C01">
        <w:rPr>
          <w:rStyle w:val="libAieChar"/>
          <w:rtl/>
        </w:rPr>
        <w:t>وَبَشِّرِ الَّذِينَ آمَنُوا أَنَّ لَهُمْ قَدَمَ صِدْقٍ عِنْدَ رَبِّهِمْ</w:t>
      </w:r>
      <w:r w:rsidRPr="003C7C01">
        <w:rPr>
          <w:rStyle w:val="libAlaemChar"/>
          <w:rFonts w:hint="cs"/>
          <w:rtl/>
        </w:rPr>
        <w:t>)</w:t>
      </w:r>
      <w:r w:rsidRPr="00524C63">
        <w:rPr>
          <w:rStyle w:val="libBold2Char"/>
          <w:rtl/>
        </w:rPr>
        <w:t xml:space="preserve"> </w:t>
      </w:r>
      <w:r w:rsidRPr="003C7C01">
        <w:rPr>
          <w:rStyle w:val="libFootnotenumChar"/>
          <w:rFonts w:hint="cs"/>
          <w:rtl/>
        </w:rPr>
        <w:t>(1)</w:t>
      </w:r>
      <w:r w:rsidR="009A58AC" w:rsidRPr="00524C63">
        <w:rPr>
          <w:rStyle w:val="libBold2Char"/>
          <w:rFonts w:hint="cs"/>
          <w:rtl/>
        </w:rPr>
        <w:t>،</w:t>
      </w:r>
      <w:r w:rsidRPr="00524C63">
        <w:rPr>
          <w:rStyle w:val="libBold2Char"/>
          <w:rtl/>
        </w:rPr>
        <w:t xml:space="preserve"> اللّهُمَّ وَإِنِّي مُؤْمِنٌ بِجَمِيعِ أَنْبِيائِكَ وَرُسُلِكَ صَلَواتُكَ عَلَيْهِمْ فَلا تَقِفْنِي بَعْدَ مَعِرَفَتِهِمْ مَوْقِفاً تَفْضَحُنِي فِيهِ عَلى رِؤُوسِ الاَشْهادِ بَلْ قِفْنِي مَعَهُمْ وَتَوَفَّنِي عَلى التَّصْدِيقِ بِهِمْ</w:t>
      </w:r>
      <w:r w:rsidR="009A58AC" w:rsidRPr="00524C63">
        <w:rPr>
          <w:rStyle w:val="libBold2Char"/>
          <w:rtl/>
        </w:rPr>
        <w:t>،</w:t>
      </w:r>
      <w:r w:rsidRPr="00524C63">
        <w:rPr>
          <w:rStyle w:val="libBold2Char"/>
          <w:rtl/>
        </w:rPr>
        <w:t xml:space="preserve"> اللّهُمَّ وَأَنْتَ خَصَصْتَهُمْ بِكَرامَتِكَ وَأَمَرْتَنِي بِاتِّباعِهِمْ</w:t>
      </w:r>
      <w:r w:rsidR="009A58AC" w:rsidRPr="00524C63">
        <w:rPr>
          <w:rStyle w:val="libBold2Char"/>
          <w:rtl/>
        </w:rPr>
        <w:t>،</w:t>
      </w:r>
      <w:r w:rsidRPr="00524C63">
        <w:rPr>
          <w:rStyle w:val="libBold2Char"/>
          <w:rtl/>
        </w:rPr>
        <w:t xml:space="preserve"> اللّهُمَّ وَإِنِّي عَبْدُكَ وَزائِرُكَ مُتَقَرِّباً إِلَيْكَ بِزِيارَةِ أَخِي رَسُولِكَ وَعَلى كُلِّ مَأْتِيٍّ وَمَزُورٍ</w:t>
      </w:r>
      <w:r w:rsidR="009A58AC" w:rsidRPr="00524C63">
        <w:rPr>
          <w:rStyle w:val="libBold2Char"/>
          <w:rtl/>
        </w:rPr>
        <w:t>؛</w:t>
      </w:r>
      <w:r w:rsidRPr="00524C63">
        <w:rPr>
          <w:rStyle w:val="libBold2Char"/>
          <w:rtl/>
        </w:rPr>
        <w:t xml:space="preserve"> حَقُّ لِمَنْ أَتاهُ وَزارَهُ وَأَنْتَ خَيْرُ مَأتِيٍّ</w:t>
      </w:r>
      <w:r w:rsidRPr="00524C63">
        <w:rPr>
          <w:rStyle w:val="libBold2Char"/>
          <w:rFonts w:hint="cs"/>
          <w:rtl/>
        </w:rPr>
        <w:t xml:space="preserve"> </w:t>
      </w:r>
      <w:r w:rsidRPr="00524C63">
        <w:rPr>
          <w:rStyle w:val="libBold2Char"/>
          <w:rtl/>
        </w:rPr>
        <w:t>وَأَكْرَمُ مَزُورٍ فَأَسْأَلُكَ يا الله يا رَحْمنُ يا رَحِيمُ يا جَوادُ يا ماجِدُ يا أحَدُ يا صَمَدُ يا مَنْ لَمْ يَلِدْ وَلَمْ يُولَدْ وَلَمْ يَكُنْ لَهُ كُفْوا أَحَدٌ وَلَمْ يَتَّخِذَ صاحِبَةً وَلا وَلَداً أَنْ تُصَلِّي عَلى مُحَمَّدٍ وَآلِ مُحَمَّدٍ وَأَنْ تَجْعَلَ تُحْفَتَكَ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يونس</w:t>
      </w:r>
      <w:r w:rsidR="009A58AC">
        <w:rPr>
          <w:rFonts w:hint="cs"/>
          <w:rtl/>
        </w:rPr>
        <w:t>:</w:t>
      </w:r>
      <w:r>
        <w:rPr>
          <w:rFonts w:hint="cs"/>
          <w:rtl/>
        </w:rPr>
        <w:t xml:space="preserve"> 10 / 2</w:t>
      </w:r>
      <w:r w:rsidR="003C7C01">
        <w:rPr>
          <w:rFonts w:hint="cs"/>
          <w:rtl/>
        </w:rPr>
        <w:t>.</w:t>
      </w:r>
    </w:p>
    <w:p w:rsidR="001B329E" w:rsidRDefault="001B329E" w:rsidP="00524C63">
      <w:pPr>
        <w:pStyle w:val="libBold2"/>
        <w:rPr>
          <w:rtl/>
        </w:rPr>
      </w:pPr>
      <w:r>
        <w:rPr>
          <w:rtl/>
          <w:lang w:bidi="fa-IR"/>
        </w:rPr>
        <w:br w:type="page"/>
      </w:r>
    </w:p>
    <w:p w:rsidR="001B329E" w:rsidRPr="00BD558B" w:rsidRDefault="001B329E" w:rsidP="00524C63">
      <w:pPr>
        <w:pStyle w:val="libBold2"/>
        <w:rPr>
          <w:rtl/>
        </w:rPr>
      </w:pPr>
      <w:r w:rsidRPr="00BD558B">
        <w:rPr>
          <w:rtl/>
        </w:rPr>
        <w:lastRenderedPageBreak/>
        <w:t>إِيَّايَ مِنْ زِيارَتِي أَخا رَسُولِكَ فَكاكَ رَقَبَتِي مِنَ النَّارِ</w:t>
      </w:r>
      <w:r w:rsidR="009A58AC">
        <w:rPr>
          <w:rtl/>
        </w:rPr>
        <w:t>،</w:t>
      </w:r>
      <w:r w:rsidRPr="00BD558B">
        <w:rPr>
          <w:rtl/>
        </w:rPr>
        <w:t xml:space="preserve"> وَأَنْ تَجْعَلَنِي مِمَّنْ يُسارِعُ فِي الخَيْراتِ وَيَدْعُوكَ رَغَباً وَرَهَباً وَتَجْعَلَنِي لَكَ مِنَ الخاشِعِينَ</w:t>
      </w:r>
      <w:r w:rsidR="003C7C01">
        <w:rPr>
          <w:rtl/>
          <w:lang w:bidi="fa-IR"/>
        </w:rPr>
        <w:t>.</w:t>
      </w:r>
      <w:r w:rsidRPr="00BD558B">
        <w:rPr>
          <w:rtl/>
        </w:rPr>
        <w:t xml:space="preserve"> اللّهُمَّ أِنَّكَ مَنَنْتَ عَلَيَّ بِزِيارَةِ مَوْلايَ عَلِيِّ بْنِ أَبِي طالِبٍ وَوِلايَتِهِ فَاجْعَلْنِي مِمَّنْ يَنْصُرُهُ وَيَنْتَصِرُ بِهِ وَمُنَّ عَلَيَّ بِنَصْرِكَ لِدِينِكَ</w:t>
      </w:r>
      <w:r w:rsidR="009A58AC">
        <w:rPr>
          <w:rtl/>
        </w:rPr>
        <w:t>،</w:t>
      </w:r>
      <w:r w:rsidRPr="00BD558B">
        <w:rPr>
          <w:rtl/>
        </w:rPr>
        <w:t xml:space="preserve"> اللّهُمَّ وَاجْعَلْنِي مِنْ شِيعَتِهِ وَتَوَفَّنِي عَلى دِينِهِ</w:t>
      </w:r>
      <w:r w:rsidR="009A58AC">
        <w:rPr>
          <w:rtl/>
        </w:rPr>
        <w:t>،</w:t>
      </w:r>
      <w:r w:rsidRPr="00BD558B">
        <w:rPr>
          <w:rtl/>
        </w:rPr>
        <w:t xml:space="preserve"> اللّهُمَّ أَوْجِبْ لِي مِنَ الرَّحْمَةِ وَالرِّضْوانِ وَالمَغْفِرَةِ وَالاِحْسانِ وَالرِّزْقِ الواسِعِ الحَلالِ الطَيِّبِ ما أَنْتَ أَهْلُهُ يا أرْحَمَ الرَّاحِمِينَ وَالحَمْدُ للهِ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BD558B">
        <w:rPr>
          <w:rtl/>
        </w:rPr>
        <w:t>أقول</w:t>
      </w:r>
      <w:r w:rsidR="009A58AC">
        <w:rPr>
          <w:rtl/>
        </w:rPr>
        <w:t>:</w:t>
      </w:r>
      <w:r>
        <w:rPr>
          <w:rtl/>
        </w:rPr>
        <w:t xml:space="preserve"> وروي بسند معتبر أنّ خضراً </w:t>
      </w:r>
      <w:r w:rsidRPr="003C7C01">
        <w:rPr>
          <w:rStyle w:val="libAlaemChar"/>
          <w:rtl/>
        </w:rPr>
        <w:t>عليه‌السلام</w:t>
      </w:r>
      <w:r>
        <w:rPr>
          <w:rtl/>
        </w:rPr>
        <w:t xml:space="preserve"> أسرع إلى دار أمير المؤمنين </w:t>
      </w:r>
      <w:r w:rsidRPr="003C7C01">
        <w:rPr>
          <w:rStyle w:val="libAlaemChar"/>
          <w:rtl/>
        </w:rPr>
        <w:t>عليه‌السلام</w:t>
      </w:r>
      <w:r>
        <w:rPr>
          <w:rtl/>
        </w:rPr>
        <w:t xml:space="preserve"> يوم شهادته وهو يبكي ويسترجع فوقف على الباب فقال</w:t>
      </w:r>
      <w:r w:rsidR="009A58AC">
        <w:rPr>
          <w:rtl/>
        </w:rPr>
        <w:t>:</w:t>
      </w:r>
      <w:r>
        <w:rPr>
          <w:rtl/>
        </w:rPr>
        <w:t xml:space="preserve"> </w:t>
      </w:r>
      <w:r w:rsidRPr="00524C63">
        <w:rPr>
          <w:rtl/>
        </w:rPr>
        <w:t>رَحِمَكَ الله يا أبا الحَسَنِ كُنْتَ أَوَّلَ القَوْمِ إِسْلاماً وَأَخْلَصَهُمْ إِيْماناً وَأَشَدَّهُمْ يَقِيناً وَأَخْوَفَهُمْ للهِ</w:t>
      </w:r>
      <w:r w:rsidR="009A58AC">
        <w:rPr>
          <w:rtl/>
        </w:rPr>
        <w:t>،</w:t>
      </w:r>
      <w:r>
        <w:rPr>
          <w:rtl/>
        </w:rPr>
        <w:t xml:space="preserve"> وعدَّ كَثِيراً من فضائله بما يقرب من هذه العبارة الواردة في هذه الزيارة</w:t>
      </w:r>
      <w:r w:rsidR="003C7C01">
        <w:rPr>
          <w:rtl/>
        </w:rPr>
        <w:t>.</w:t>
      </w:r>
      <w:r>
        <w:rPr>
          <w:rtl/>
        </w:rPr>
        <w:t xml:space="preserve"> فمن المناسب أن يزار </w:t>
      </w:r>
      <w:r w:rsidRPr="003C7C01">
        <w:rPr>
          <w:rStyle w:val="libAlaemChar"/>
          <w:rtl/>
        </w:rPr>
        <w:t>عليه‌السلام</w:t>
      </w:r>
      <w:r>
        <w:rPr>
          <w:rtl/>
        </w:rPr>
        <w:t xml:space="preserve"> فيه أيضاً بهذه الزيارة</w:t>
      </w:r>
      <w:r w:rsidR="003C7C01">
        <w:rPr>
          <w:rtl/>
        </w:rPr>
        <w:t>.</w:t>
      </w:r>
      <w:r>
        <w:rPr>
          <w:rFonts w:hint="cs"/>
          <w:rtl/>
        </w:rPr>
        <w:t xml:space="preserve"> </w:t>
      </w:r>
      <w:r>
        <w:rPr>
          <w:rtl/>
        </w:rPr>
        <w:t xml:space="preserve">وأمّا نصوص تلك العبارات وهي كزيارة للأمير </w:t>
      </w:r>
      <w:r w:rsidRPr="003C7C01">
        <w:rPr>
          <w:rStyle w:val="libAlaemChar"/>
          <w:rtl/>
        </w:rPr>
        <w:t>عليه‌السلام</w:t>
      </w:r>
      <w:r>
        <w:rPr>
          <w:rtl/>
        </w:rPr>
        <w:t xml:space="preserve"> في يوم شهادته فقد أودعناها كتاب (هدية الزائر) فليطلبها منه من شاء</w:t>
      </w:r>
      <w:r w:rsidR="003C7C01">
        <w:rPr>
          <w:rtl/>
        </w:rPr>
        <w:t>.</w:t>
      </w:r>
      <w:r>
        <w:rPr>
          <w:rtl/>
        </w:rPr>
        <w:t xml:space="preserve"> واعلم أنا قد أوردنا في ضمن أعمال ليلة المبعث ما قاله ابن بطوطة في رحلته مما يتعلق بهذه الروضة الشريفة صلوات الله على مشرِّفها فينبغي أن يراجع هناك</w:t>
      </w:r>
      <w:r w:rsidR="003C7C01">
        <w:rPr>
          <w:rtl/>
        </w:rPr>
        <w:t>.</w:t>
      </w:r>
    </w:p>
    <w:p w:rsidR="001B329E" w:rsidRDefault="001B329E" w:rsidP="001B329E">
      <w:pPr>
        <w:pStyle w:val="Heading2Center"/>
        <w:rPr>
          <w:rtl/>
        </w:rPr>
      </w:pPr>
      <w:bookmarkStart w:id="598" w:name="_Toc415301060"/>
      <w:bookmarkStart w:id="599" w:name="_Toc426799573"/>
      <w:r>
        <w:rPr>
          <w:rtl/>
        </w:rPr>
        <w:t>الفصل الخامس</w:t>
      </w:r>
      <w:bookmarkEnd w:id="598"/>
      <w:bookmarkEnd w:id="599"/>
    </w:p>
    <w:p w:rsidR="001B329E" w:rsidRDefault="001B329E" w:rsidP="001B329E">
      <w:pPr>
        <w:pStyle w:val="Heading2Center"/>
        <w:rPr>
          <w:rtl/>
        </w:rPr>
      </w:pPr>
      <w:bookmarkStart w:id="600" w:name="_Toc415301061"/>
      <w:bookmarkStart w:id="601" w:name="_Toc426799574"/>
      <w:r>
        <w:rPr>
          <w:rtl/>
        </w:rPr>
        <w:t xml:space="preserve">في فضل الكوفة ومسجدها الأعظم وأعماله وزيارة مسلم </w:t>
      </w:r>
      <w:r w:rsidRPr="003C7C01">
        <w:rPr>
          <w:rStyle w:val="libAlaemChar"/>
          <w:rtl/>
        </w:rPr>
        <w:t>عليه‌السلام</w:t>
      </w:r>
      <w:bookmarkEnd w:id="600"/>
      <w:bookmarkEnd w:id="601"/>
    </w:p>
    <w:p w:rsidR="001B329E" w:rsidRDefault="001B329E" w:rsidP="003C7C01">
      <w:pPr>
        <w:pStyle w:val="libNormal"/>
        <w:rPr>
          <w:rtl/>
        </w:rPr>
      </w:pPr>
      <w:r>
        <w:rPr>
          <w:rtl/>
        </w:rPr>
        <w:t>إعلم أنّ مدينة الكوفة هي إحدى المدن الأَربعة التي اختارها الله تعالى وبها قد فسرت كلمة طُور سينين</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 xml:space="preserve">وفي الحديث أنّها حرم الله وحرم رسوله </w:t>
      </w:r>
      <w:r w:rsidRPr="003C7C01">
        <w:rPr>
          <w:rStyle w:val="libAlaemChar"/>
          <w:rtl/>
        </w:rPr>
        <w:t>صلى‌الله‌عليه‌وآله</w:t>
      </w:r>
      <w:r>
        <w:rPr>
          <w:rtl/>
        </w:rPr>
        <w:t xml:space="preserve"> وحرم أمير المؤمنين </w:t>
      </w:r>
      <w:r w:rsidRPr="003C7C01">
        <w:rPr>
          <w:rStyle w:val="libAlaemChar"/>
          <w:rtl/>
        </w:rPr>
        <w:t>عليه‌السلام</w:t>
      </w:r>
      <w:r>
        <w:rPr>
          <w:rFonts w:hint="cs"/>
          <w:rtl/>
        </w:rPr>
        <w:t xml:space="preserve"> </w:t>
      </w:r>
      <w:r w:rsidRPr="003C7C01">
        <w:rPr>
          <w:rStyle w:val="libFootnotenumChar"/>
          <w:rFonts w:hint="cs"/>
          <w:rtl/>
        </w:rPr>
        <w:t>(3)</w:t>
      </w:r>
      <w:r>
        <w:rPr>
          <w:rtl/>
        </w:rPr>
        <w:t xml:space="preserve"> </w:t>
      </w:r>
      <w:r>
        <w:rPr>
          <w:rFonts w:hint="cs"/>
          <w:rtl/>
        </w:rPr>
        <w:t xml:space="preserve">نفقة </w:t>
      </w:r>
      <w:r>
        <w:rPr>
          <w:rtl/>
        </w:rPr>
        <w:t>درهم</w:t>
      </w:r>
      <w:r>
        <w:rPr>
          <w:rFonts w:hint="cs"/>
          <w:rtl/>
        </w:rPr>
        <w:t xml:space="preserve"> بالكوفة تحسب بمئة درهم</w:t>
      </w:r>
      <w:r>
        <w:rPr>
          <w:rtl/>
        </w:rPr>
        <w:t xml:space="preserve"> </w:t>
      </w:r>
      <w:r>
        <w:rPr>
          <w:rFonts w:hint="cs"/>
          <w:rtl/>
        </w:rPr>
        <w:t>فيما سواه</w:t>
      </w:r>
      <w:r w:rsidR="009A58AC">
        <w:rPr>
          <w:rFonts w:hint="cs"/>
          <w:rtl/>
        </w:rPr>
        <w:t>،</w:t>
      </w:r>
      <w:r>
        <w:rPr>
          <w:rtl/>
        </w:rPr>
        <w:t xml:space="preserve"> </w:t>
      </w:r>
      <w:r>
        <w:rPr>
          <w:rFonts w:hint="cs"/>
          <w:rtl/>
        </w:rPr>
        <w:t>و</w:t>
      </w:r>
      <w:r>
        <w:rPr>
          <w:rtl/>
        </w:rPr>
        <w:t xml:space="preserve">ركعتان فيها </w:t>
      </w:r>
      <w:r>
        <w:rPr>
          <w:rFonts w:hint="cs"/>
          <w:rtl/>
        </w:rPr>
        <w:t>تحسب</w:t>
      </w:r>
      <w:r>
        <w:rPr>
          <w:rtl/>
        </w:rPr>
        <w:t xml:space="preserve"> مائة ركعة</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وأما فضل جامع الكوفة</w:t>
      </w:r>
      <w:r w:rsidR="009A58AC">
        <w:rPr>
          <w:rtl/>
        </w:rPr>
        <w:t>:</w:t>
      </w:r>
      <w:r>
        <w:rPr>
          <w:rFonts w:hint="cs"/>
          <w:rtl/>
        </w:rPr>
        <w:t xml:space="preserve"> </w:t>
      </w:r>
      <w:r>
        <w:rPr>
          <w:rtl/>
        </w:rPr>
        <w:t>فلا يفي به الذِّكر وحسبه شرفاً أنه أحد المساجد الأَربعة الجديرة بأن تشدَّ إليها الرحال لدرك فضلها وهو أحد المواطن الأَربعة التي يكون المسافر فيها بالمختار بين القصر والاتمام</w:t>
      </w:r>
      <w:r w:rsidR="009A58AC">
        <w:rPr>
          <w:rtl/>
        </w:rPr>
        <w:t>،</w:t>
      </w:r>
      <w:r>
        <w:rPr>
          <w:rtl/>
        </w:rPr>
        <w:t xml:space="preserve"> والفريضة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176</w:t>
      </w:r>
      <w:r w:rsidR="003C7C01">
        <w:rPr>
          <w:rFonts w:hint="cs"/>
          <w:rtl/>
        </w:rPr>
        <w:t xml:space="preserve"> - </w:t>
      </w:r>
      <w:r>
        <w:rPr>
          <w:rFonts w:hint="cs"/>
          <w:rtl/>
        </w:rPr>
        <w:t>181</w:t>
      </w:r>
      <w:r w:rsidR="009A58AC">
        <w:rPr>
          <w:rFonts w:hint="cs"/>
          <w:rtl/>
        </w:rPr>
        <w:t>،</w:t>
      </w:r>
      <w:r>
        <w:rPr>
          <w:rFonts w:hint="cs"/>
          <w:rtl/>
        </w:rPr>
        <w:t xml:space="preserve"> والمزار</w:t>
      </w:r>
      <w:r w:rsidR="009A58AC">
        <w:rPr>
          <w:rFonts w:hint="cs"/>
          <w:rtl/>
        </w:rPr>
        <w:t>:</w:t>
      </w:r>
      <w:r>
        <w:rPr>
          <w:rFonts w:hint="cs"/>
          <w:rtl/>
        </w:rPr>
        <w:t xml:space="preserve"> 138</w:t>
      </w:r>
      <w:r w:rsidR="003C7C01">
        <w:rPr>
          <w:rFonts w:hint="cs"/>
          <w:rtl/>
        </w:rPr>
        <w:t xml:space="preserve"> - </w:t>
      </w:r>
      <w:r>
        <w:rPr>
          <w:rFonts w:hint="cs"/>
          <w:rtl/>
        </w:rPr>
        <w:t>145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كنز الدقائق 14 / 340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74 ح 8 من باب 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70 ح 2 من باب 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فيه تعدل حجة مقبولة وتعدل ألف صلاة تصلى في غيره</w:t>
      </w:r>
      <w:r>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وفي الروايات أنه موضع قد صلى فيه الأنبياء وسيصلي فيه القائم المهدي صلوات الله عليه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الحديث أنّه قد صلى فيه ألف نبي وألف وصي نبي</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ويستفاد من بعض الروايات فضل مسجد الكوفة على المسجد الأقصى في بيت المقدس</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وروى ابن قولويه عن الباقر </w:t>
      </w:r>
      <w:r w:rsidRPr="003C7C01">
        <w:rPr>
          <w:rStyle w:val="libAlaemChar"/>
          <w:rtl/>
        </w:rPr>
        <w:t>عليه‌السلام</w:t>
      </w:r>
      <w:r>
        <w:rPr>
          <w:rtl/>
        </w:rPr>
        <w:t xml:space="preserve"> قال</w:t>
      </w:r>
      <w:r w:rsidR="009A58AC">
        <w:rPr>
          <w:rtl/>
        </w:rPr>
        <w:t>:</w:t>
      </w:r>
      <w:r>
        <w:rPr>
          <w:rtl/>
        </w:rPr>
        <w:t xml:space="preserve"> لو </w:t>
      </w:r>
      <w:r>
        <w:rPr>
          <w:rFonts w:hint="cs"/>
          <w:rtl/>
        </w:rPr>
        <w:t>ي</w:t>
      </w:r>
      <w:r>
        <w:rPr>
          <w:rtl/>
        </w:rPr>
        <w:t xml:space="preserve">علم الناس ما </w:t>
      </w:r>
      <w:r>
        <w:rPr>
          <w:rFonts w:hint="cs"/>
          <w:rtl/>
        </w:rPr>
        <w:t xml:space="preserve">في </w:t>
      </w:r>
      <w:r>
        <w:rPr>
          <w:rtl/>
        </w:rPr>
        <w:t xml:space="preserve">مسجد الكوفة </w:t>
      </w:r>
      <w:r>
        <w:rPr>
          <w:rFonts w:hint="cs"/>
          <w:rtl/>
        </w:rPr>
        <w:t xml:space="preserve">لأعدّوا له الزاد والراحلة من مكان بعيد </w:t>
      </w:r>
      <w:r w:rsidRPr="003C7C01">
        <w:rPr>
          <w:rStyle w:val="libFootnotenumChar"/>
          <w:rFonts w:hint="cs"/>
          <w:rtl/>
        </w:rPr>
        <w:t>(5)</w:t>
      </w:r>
      <w:r w:rsidR="003C7C01">
        <w:rPr>
          <w:rtl/>
        </w:rPr>
        <w:t>.</w:t>
      </w:r>
      <w:r>
        <w:rPr>
          <w:rtl/>
        </w:rPr>
        <w:t xml:space="preserve"> وقال </w:t>
      </w:r>
      <w:r w:rsidRPr="003C7C01">
        <w:rPr>
          <w:rStyle w:val="libAlaemChar"/>
          <w:rtl/>
        </w:rPr>
        <w:t>عليه‌السلام</w:t>
      </w:r>
      <w:r w:rsidR="009A58AC">
        <w:rPr>
          <w:rtl/>
        </w:rPr>
        <w:t>:</w:t>
      </w:r>
      <w:r>
        <w:rPr>
          <w:rtl/>
        </w:rPr>
        <w:t xml:space="preserve"> الصلاة المكتوبة فيه تعدل حجّة مقبولة</w:t>
      </w:r>
      <w:r w:rsidR="009A58AC">
        <w:rPr>
          <w:rtl/>
        </w:rPr>
        <w:t>،</w:t>
      </w:r>
      <w:r>
        <w:rPr>
          <w:rtl/>
        </w:rPr>
        <w:t xml:space="preserve"> والنافلة تعدل عمرة مقبولة</w:t>
      </w:r>
      <w:r>
        <w:rPr>
          <w:rFonts w:hint="cs"/>
          <w:rtl/>
        </w:rPr>
        <w:t xml:space="preserve"> </w:t>
      </w:r>
      <w:r w:rsidRPr="003C7C01">
        <w:rPr>
          <w:rStyle w:val="libFootnotenumChar"/>
          <w:rFonts w:hint="cs"/>
          <w:rtl/>
        </w:rPr>
        <w:t>(6)</w:t>
      </w:r>
      <w:r w:rsidR="003C7C01">
        <w:rPr>
          <w:rtl/>
        </w:rPr>
        <w:t>.</w:t>
      </w:r>
      <w:r>
        <w:rPr>
          <w:rtl/>
        </w:rPr>
        <w:t xml:space="preserve"> وعلى رواية أخرى</w:t>
      </w:r>
      <w:r w:rsidR="009A58AC">
        <w:rPr>
          <w:rtl/>
        </w:rPr>
        <w:t>:</w:t>
      </w:r>
      <w:r>
        <w:rPr>
          <w:rtl/>
        </w:rPr>
        <w:t xml:space="preserve"> الفريضة والنافلة فيه تعدل حجة وعمرة مع رسول الله </w:t>
      </w:r>
      <w:r w:rsidRPr="003C7C01">
        <w:rPr>
          <w:rStyle w:val="libAlaemChar"/>
          <w:rtl/>
        </w:rPr>
        <w:t>صلى‌الله‌عليه‌وآله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وروى الكليني وغيره عن المشايخ العظام عن هارون بن خارجه قال قال أبو عبد الله (صَلَوات الله عَلَيهِ) كم بينك وبين مسجد الكوفة يكون ميلاً؟ قلت</w:t>
      </w:r>
      <w:r w:rsidR="009A58AC">
        <w:rPr>
          <w:rtl/>
        </w:rPr>
        <w:t>:</w:t>
      </w:r>
      <w:r>
        <w:rPr>
          <w:rtl/>
        </w:rPr>
        <w:t xml:space="preserve"> لا</w:t>
      </w:r>
      <w:r w:rsidR="003C7C01">
        <w:rPr>
          <w:rtl/>
        </w:rPr>
        <w:t>.</w:t>
      </w:r>
      <w:r>
        <w:rPr>
          <w:rFonts w:hint="cs"/>
          <w:rtl/>
        </w:rPr>
        <w:t xml:space="preserve"> </w:t>
      </w:r>
      <w:r>
        <w:rPr>
          <w:rtl/>
        </w:rPr>
        <w:t>قال</w:t>
      </w:r>
      <w:r w:rsidR="009A58AC">
        <w:rPr>
          <w:rtl/>
        </w:rPr>
        <w:t>:</w:t>
      </w:r>
      <w:r>
        <w:rPr>
          <w:rtl/>
        </w:rPr>
        <w:t xml:space="preserve"> افتصلِّي فيه الصلاة كلها؟ قلت</w:t>
      </w:r>
      <w:r w:rsidR="009A58AC">
        <w:rPr>
          <w:rtl/>
        </w:rPr>
        <w:t>:</w:t>
      </w:r>
      <w:r>
        <w:rPr>
          <w:rtl/>
        </w:rPr>
        <w:t xml:space="preserve"> لا</w:t>
      </w:r>
      <w:r w:rsidR="003C7C01">
        <w:rPr>
          <w:rtl/>
        </w:rPr>
        <w:t>.</w:t>
      </w:r>
      <w:r>
        <w:rPr>
          <w:rtl/>
        </w:rPr>
        <w:t xml:space="preserve"> قال</w:t>
      </w:r>
      <w:r w:rsidR="009A58AC">
        <w:rPr>
          <w:rtl/>
        </w:rPr>
        <w:t>:</w:t>
      </w:r>
      <w:r>
        <w:rPr>
          <w:rtl/>
        </w:rPr>
        <w:t xml:space="preserve"> أما لو كنت حاضراً بحضرته لرجوت أن لاتفوتني فيه الصلاة</w:t>
      </w:r>
      <w:r w:rsidR="003C7C01">
        <w:rPr>
          <w:rtl/>
        </w:rPr>
        <w:t>.</w:t>
      </w:r>
      <w:r>
        <w:rPr>
          <w:rtl/>
        </w:rPr>
        <w:t xml:space="preserve"> أو تدري ما فضل ذلك الموضع؟ مامن نبي ولا عبد صالح إِلاّ وقد صلّى في مسجد الكوفة حتى إن رسول الله </w:t>
      </w:r>
      <w:r w:rsidRPr="003C7C01">
        <w:rPr>
          <w:rStyle w:val="libAlaemChar"/>
          <w:rtl/>
        </w:rPr>
        <w:t>صلى‌الله‌عليه‌وآله</w:t>
      </w:r>
      <w:r>
        <w:rPr>
          <w:rtl/>
        </w:rPr>
        <w:t xml:space="preserve"> لما أُسري به إلى السماء قال له جبرائيل</w:t>
      </w:r>
      <w:r w:rsidR="009A58AC">
        <w:rPr>
          <w:rtl/>
        </w:rPr>
        <w:t>:</w:t>
      </w:r>
      <w:r>
        <w:rPr>
          <w:rtl/>
        </w:rPr>
        <w:t xml:space="preserve"> أتدري أين أنت يا محمد</w:t>
      </w:r>
      <w:r w:rsidR="009A58AC">
        <w:rPr>
          <w:rtl/>
        </w:rPr>
        <w:t>،</w:t>
      </w:r>
      <w:r>
        <w:rPr>
          <w:rtl/>
        </w:rPr>
        <w:t xml:space="preserve"> أنت السّاعة مقابل مسجد كوفان</w:t>
      </w:r>
      <w:r w:rsidR="003C7C01">
        <w:rPr>
          <w:rtl/>
        </w:rPr>
        <w:t>.</w:t>
      </w:r>
      <w:r>
        <w:rPr>
          <w:rFonts w:hint="cs"/>
          <w:rtl/>
        </w:rPr>
        <w:t xml:space="preserve"> </w:t>
      </w:r>
      <w:r>
        <w:rPr>
          <w:rtl/>
        </w:rPr>
        <w:t>قال</w:t>
      </w:r>
      <w:r w:rsidR="009A58AC">
        <w:rPr>
          <w:rtl/>
        </w:rPr>
        <w:t>:</w:t>
      </w:r>
      <w:r>
        <w:rPr>
          <w:rtl/>
        </w:rPr>
        <w:t xml:space="preserve"> فاستأذن ربّي حتى آتيه فأصلي فيه ركعتين</w:t>
      </w:r>
      <w:r w:rsidR="003C7C01">
        <w:rPr>
          <w:rtl/>
        </w:rPr>
        <w:t>.</w:t>
      </w:r>
      <w:r>
        <w:rPr>
          <w:rtl/>
        </w:rPr>
        <w:t xml:space="preserve"> فنزل فصلّى فيه</w:t>
      </w:r>
      <w:r w:rsidR="003C7C01">
        <w:rPr>
          <w:rtl/>
        </w:rPr>
        <w:t>.</w:t>
      </w:r>
      <w:r>
        <w:rPr>
          <w:rtl/>
        </w:rPr>
        <w:t xml:space="preserve"> وإن ميمنته لروضة من رياض</w:t>
      </w:r>
      <w:r>
        <w:rPr>
          <w:rFonts w:hint="cs"/>
          <w:rtl/>
        </w:rPr>
        <w:t xml:space="preserve"> </w:t>
      </w:r>
      <w:r>
        <w:rPr>
          <w:rtl/>
        </w:rPr>
        <w:t>الجنة</w:t>
      </w:r>
      <w:r w:rsidR="009A58AC">
        <w:rPr>
          <w:rtl/>
        </w:rPr>
        <w:t>،</w:t>
      </w:r>
      <w:r>
        <w:rPr>
          <w:rtl/>
        </w:rPr>
        <w:t xml:space="preserve"> وإن وسطه لروضة من رياض الجنة</w:t>
      </w:r>
      <w:r w:rsidR="009A58AC">
        <w:rPr>
          <w:rtl/>
        </w:rPr>
        <w:t>،</w:t>
      </w:r>
      <w:r>
        <w:rPr>
          <w:rtl/>
        </w:rPr>
        <w:t xml:space="preserve"> وإن مؤخَّره لروضة من رياض الجنة</w:t>
      </w:r>
      <w:r w:rsidR="009A58AC">
        <w:rPr>
          <w:rtl/>
        </w:rPr>
        <w:t>،</w:t>
      </w:r>
      <w:r>
        <w:rPr>
          <w:rtl/>
        </w:rPr>
        <w:t xml:space="preserve"> والصلاة فيه فريضة تعدل بألف صلاة</w:t>
      </w:r>
      <w:r w:rsidR="009A58AC">
        <w:rPr>
          <w:rtl/>
        </w:rPr>
        <w:t>،</w:t>
      </w:r>
      <w:r>
        <w:rPr>
          <w:rtl/>
        </w:rPr>
        <w:t xml:space="preserve"> والنافلة فيه بخمسمائة صلاة</w:t>
      </w:r>
      <w:r w:rsidR="009A58AC">
        <w:rPr>
          <w:rtl/>
        </w:rPr>
        <w:t>،</w:t>
      </w:r>
      <w:r>
        <w:rPr>
          <w:rtl/>
        </w:rPr>
        <w:t xml:space="preserve"> وإن الجلوس فيه بغير تلاوة ولا ذكر لعبادة</w:t>
      </w:r>
      <w:r w:rsidR="003C7C01">
        <w:rPr>
          <w:rtl/>
        </w:rPr>
        <w:t>.</w:t>
      </w:r>
      <w:r>
        <w:rPr>
          <w:rtl/>
        </w:rPr>
        <w:t xml:space="preserve"> ولو علم الناس ما فيه لاتوه ولو حبوا</w:t>
      </w:r>
      <w:r>
        <w:rPr>
          <w:rFonts w:hint="cs"/>
          <w:rtl/>
        </w:rPr>
        <w:t xml:space="preserve">ً </w:t>
      </w:r>
      <w:r w:rsidRPr="003C7C01">
        <w:rPr>
          <w:rStyle w:val="libFootnotenumChar"/>
          <w:rFonts w:hint="cs"/>
          <w:rtl/>
        </w:rPr>
        <w:t>(8)</w:t>
      </w:r>
      <w:r w:rsidR="003C7C01">
        <w:rPr>
          <w:rtl/>
        </w:rPr>
        <w:t>.</w:t>
      </w:r>
      <w:r>
        <w:rPr>
          <w:rFonts w:hint="cs"/>
          <w:rtl/>
        </w:rPr>
        <w:t xml:space="preserve"> </w:t>
      </w:r>
      <w:r>
        <w:rPr>
          <w:rtl/>
        </w:rPr>
        <w:t>وفي رواية أخرى أن الصلاة المكتوبة فيه تعدل حجّة والنافلة تعدل عمرة</w:t>
      </w:r>
      <w:r>
        <w:rPr>
          <w:rFonts w:hint="cs"/>
          <w:rtl/>
        </w:rPr>
        <w:t xml:space="preserve"> </w:t>
      </w:r>
      <w:r w:rsidRPr="003C7C01">
        <w:rPr>
          <w:rStyle w:val="libFootnotenumChar"/>
          <w:rFonts w:hint="cs"/>
          <w:rtl/>
        </w:rPr>
        <w:t>(9)</w:t>
      </w:r>
      <w:r>
        <w:rPr>
          <w:rtl/>
        </w:rPr>
        <w:t xml:space="preserve"> وقد ألمحنا في ذيل الزيارة السابعة للأمير </w:t>
      </w:r>
      <w:r w:rsidRPr="003C7C01">
        <w:rPr>
          <w:rStyle w:val="libAlaemChar"/>
          <w:rtl/>
        </w:rPr>
        <w:t>عليه‌السلام</w:t>
      </w:r>
      <w:r>
        <w:rPr>
          <w:rtl/>
        </w:rPr>
        <w:t xml:space="preserve"> إلى فضل هذا المسجد الشريف</w:t>
      </w:r>
      <w:r w:rsidR="003C7C01">
        <w:rPr>
          <w:rtl/>
        </w:rPr>
        <w:t>.</w:t>
      </w:r>
      <w:r>
        <w:rPr>
          <w:rtl/>
        </w:rPr>
        <w:t xml:space="preserve"> ويستفاد من بعض الروايات ان ميمنة هذا المسجد أفضل من ميسرته</w:t>
      </w:r>
      <w:r>
        <w:rPr>
          <w:rFonts w:hint="cs"/>
          <w:rtl/>
        </w:rPr>
        <w:t xml:space="preserve"> </w:t>
      </w:r>
      <w:r w:rsidRPr="003C7C01">
        <w:rPr>
          <w:rStyle w:val="libFootnotenumChar"/>
          <w:rFonts w:hint="cs"/>
          <w:rtl/>
        </w:rPr>
        <w:t>(10)</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72 و 73 ح 5 و 7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100 / 390 ذيل ح 14 عن امالي الصدوق</w:t>
      </w:r>
      <w:r w:rsidR="009A58AC">
        <w:rPr>
          <w:rFonts w:hint="cs"/>
          <w:rtl/>
        </w:rPr>
        <w:t>:</w:t>
      </w:r>
      <w:r>
        <w:rPr>
          <w:rFonts w:hint="cs"/>
          <w:rtl/>
        </w:rPr>
        <w:t xml:space="preserve"> م 40</w:t>
      </w:r>
      <w:r w:rsidR="009A58AC">
        <w:rPr>
          <w:rFonts w:hint="cs"/>
          <w:rtl/>
        </w:rPr>
        <w:t>،</w:t>
      </w:r>
      <w:r>
        <w:rPr>
          <w:rFonts w:hint="cs"/>
          <w:rtl/>
        </w:rPr>
        <w:t xml:space="preserve"> ح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الكبير</w:t>
      </w:r>
      <w:r w:rsidR="009A58AC">
        <w:rPr>
          <w:rFonts w:hint="cs"/>
          <w:rtl/>
        </w:rPr>
        <w:t>:</w:t>
      </w:r>
      <w:r>
        <w:rPr>
          <w:rFonts w:hint="cs"/>
          <w:rtl/>
        </w:rPr>
        <w:t xml:space="preserve"> 123 ح 2 من باب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100 / 394 ذيل ح 28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كامل الزيارات</w:t>
      </w:r>
      <w:r w:rsidR="009A58AC">
        <w:rPr>
          <w:rFonts w:hint="cs"/>
          <w:rtl/>
        </w:rPr>
        <w:t>:</w:t>
      </w:r>
      <w:r>
        <w:rPr>
          <w:rFonts w:hint="cs"/>
          <w:rtl/>
        </w:rPr>
        <w:t xml:space="preserve"> 71 ح 3 من باب 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كامل الزيارات</w:t>
      </w:r>
      <w:r w:rsidR="009A58AC">
        <w:rPr>
          <w:rFonts w:hint="cs"/>
          <w:rtl/>
        </w:rPr>
        <w:t>:</w:t>
      </w:r>
      <w:r>
        <w:rPr>
          <w:rFonts w:hint="cs"/>
          <w:rtl/>
        </w:rPr>
        <w:t xml:space="preserve"> 71 ح 4 من باب 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المزار الكبير</w:t>
      </w:r>
      <w:r w:rsidR="009A58AC">
        <w:rPr>
          <w:rFonts w:hint="cs"/>
          <w:rtl/>
        </w:rPr>
        <w:t>:</w:t>
      </w:r>
      <w:r>
        <w:rPr>
          <w:rFonts w:hint="cs"/>
          <w:rtl/>
        </w:rPr>
        <w:t xml:space="preserve"> 123 ذيل ج 2 من باب 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الكافي 3 / 490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كامل الزيارات</w:t>
      </w:r>
      <w:r w:rsidR="009A58AC">
        <w:rPr>
          <w:rFonts w:hint="cs"/>
          <w:rtl/>
        </w:rPr>
        <w:t>:</w:t>
      </w:r>
      <w:r>
        <w:rPr>
          <w:rFonts w:hint="cs"/>
          <w:rtl/>
        </w:rPr>
        <w:t xml:space="preserve"> 71 ح 3 من باب 8 عن الباقر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انظر البحار 100 / 404 ح 59</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02" w:name="_Toc415301062"/>
      <w:bookmarkStart w:id="603" w:name="_Toc426799575"/>
      <w:r>
        <w:rPr>
          <w:rtl/>
        </w:rPr>
        <w:lastRenderedPageBreak/>
        <w:t>أعمال جامع الكوفة</w:t>
      </w:r>
      <w:bookmarkEnd w:id="602"/>
      <w:bookmarkEnd w:id="603"/>
    </w:p>
    <w:p w:rsidR="001B329E" w:rsidRDefault="001B329E" w:rsidP="003C7C01">
      <w:pPr>
        <w:pStyle w:val="libNormal"/>
        <w:rPr>
          <w:rtl/>
        </w:rPr>
      </w:pPr>
      <w:r>
        <w:rPr>
          <w:rtl/>
        </w:rPr>
        <w:t>فهي على ما في (مصباح الزائر) وغيره كما يلي</w:t>
      </w:r>
      <w:r w:rsidR="009A58AC">
        <w:rPr>
          <w:rtl/>
        </w:rPr>
        <w:t>:</w:t>
      </w:r>
      <w:r>
        <w:rPr>
          <w:rtl/>
        </w:rPr>
        <w:t xml:space="preserve"> قل حينما تدخل مدينة الكوفة</w:t>
      </w:r>
      <w:r w:rsidR="009A58AC">
        <w:rPr>
          <w:rtl/>
        </w:rPr>
        <w:t>:</w:t>
      </w:r>
      <w:r>
        <w:rPr>
          <w:rtl/>
        </w:rPr>
        <w:t xml:space="preserve"> </w:t>
      </w:r>
      <w:r w:rsidRPr="00524C63">
        <w:rPr>
          <w:rStyle w:val="libBold2Char"/>
          <w:rtl/>
        </w:rPr>
        <w:t xml:space="preserve">بِسْمِ الله وَبالله وَفِي سَبِيلِ الله وَعَلى مِلَّةِ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اللهُمَّ أَنْزِلْنِي مُنْزَلاً مُبارَكا وَأَنْتَ خَيْرُ المُنْزَلِينَ</w:t>
      </w:r>
      <w:r w:rsidR="003C7C01">
        <w:rPr>
          <w:rtl/>
        </w:rPr>
        <w:t>.</w:t>
      </w:r>
      <w:r>
        <w:rPr>
          <w:rFonts w:hint="cs"/>
          <w:rtl/>
        </w:rPr>
        <w:t xml:space="preserve"> </w:t>
      </w:r>
      <w:r>
        <w:rPr>
          <w:rtl/>
        </w:rPr>
        <w:t>ثم سر نحو المسجد وأنت تقول</w:t>
      </w:r>
      <w:r w:rsidR="009A58AC">
        <w:rPr>
          <w:rtl/>
        </w:rPr>
        <w:t>:</w:t>
      </w:r>
      <w:r>
        <w:rPr>
          <w:rtl/>
        </w:rPr>
        <w:t xml:space="preserve"> </w:t>
      </w:r>
      <w:r w:rsidRPr="00524C63">
        <w:rPr>
          <w:rStyle w:val="libBold2Char"/>
          <w:rtl/>
        </w:rPr>
        <w:t>الله أَكْبَرُ وَلا إِلهَ إِلاّ الله وَالحَمْدُ للهِ وَسُبْحانَ اللهِ</w:t>
      </w:r>
      <w:r w:rsidR="009A58AC">
        <w:rPr>
          <w:rtl/>
        </w:rPr>
        <w:t>،</w:t>
      </w:r>
      <w:r>
        <w:rPr>
          <w:rtl/>
        </w:rPr>
        <w:t xml:space="preserve"> حتى تأتي باب المسجد</w:t>
      </w:r>
      <w:r w:rsidR="009A58AC">
        <w:rPr>
          <w:rtl/>
        </w:rPr>
        <w:t>،</w:t>
      </w:r>
      <w:r>
        <w:rPr>
          <w:rtl/>
        </w:rPr>
        <w:t xml:space="preserve"> فإذا أتيته فقف على الباب وقل</w:t>
      </w:r>
      <w:r w:rsidR="009A58AC">
        <w:rPr>
          <w:rtl/>
        </w:rPr>
        <w:t>:</w:t>
      </w:r>
    </w:p>
    <w:p w:rsidR="001B329E" w:rsidRPr="00003026" w:rsidRDefault="001B329E" w:rsidP="003C7C01">
      <w:pPr>
        <w:pStyle w:val="libNormal"/>
        <w:rPr>
          <w:rtl/>
        </w:rPr>
      </w:pPr>
      <w:r w:rsidRPr="00524C63">
        <w:rPr>
          <w:rStyle w:val="libBold2Char"/>
          <w:rtl/>
        </w:rPr>
        <w:t>السَّلامُ عَلى سَيِّدِنا رَسُولِ الله مُحَمَّدٍ بْنِ عَبْدِ الله وَآلِهِ الطَّاهِرِينَ السَّلامُ عَلى</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أَمِيرِ المُؤْمِنِينَ عَلِيِّ بْنِ أَبِي طالِبٍ وَرَحْمَةُ الله وَبَرَكاتُهُ</w:t>
      </w:r>
      <w:r w:rsidR="009A58AC" w:rsidRPr="00524C63">
        <w:rPr>
          <w:rStyle w:val="libBold2Char"/>
          <w:rtl/>
        </w:rPr>
        <w:t>،</w:t>
      </w:r>
      <w:r w:rsidRPr="00524C63">
        <w:rPr>
          <w:rStyle w:val="libBold2Char"/>
          <w:rtl/>
        </w:rPr>
        <w:t xml:space="preserve"> وَعَلى مَجالِسِهِ وَمَشاهِدِهِ وَمَقامِ حِكْمَتِهِ وَآثارِ آبائِهِ آدَمَ وَنُوحٍ وَإِبْراهِيمَ وَإِسْماعِيلَ وَتِبْيانِ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بَيِّناتِهِ</w:t>
      </w:r>
      <w:r w:rsidR="009A58AC" w:rsidRPr="00524C63">
        <w:rPr>
          <w:rStyle w:val="libBold2Char"/>
          <w:rtl/>
        </w:rPr>
        <w:t>،</w:t>
      </w:r>
      <w:r w:rsidRPr="00524C63">
        <w:rPr>
          <w:rStyle w:val="libBold2Char"/>
          <w:rtl/>
        </w:rPr>
        <w:t xml:space="preserve"> السَّلامُ عَلى الإمام الحَكِيمِ العَدْلِ الصِّدِّيقِ الاَكْبَرِ الفارُوقِ بِالقِسْطِالَّذِي فَرَّقَ الله بِهِ بَيْنَ الحَقِّ وَالباطِلِ وَالكُفْرِ وَالإيمانِ وَالشِّرْكِ وَالتَّوْحِيدِ لِيَهْلِكَ مَنْ هَلَكَ عَنْ بَيِّنَةٍ وَيَحْياً مَنْ حَيَّ عَنْ بَيِّنَةٍ</w:t>
      </w:r>
      <w:r w:rsidR="003C7C01" w:rsidRPr="00524C63">
        <w:rPr>
          <w:rStyle w:val="libBold2Char"/>
          <w:rtl/>
        </w:rPr>
        <w:t>.</w:t>
      </w:r>
      <w:r w:rsidRPr="00524C63">
        <w:rPr>
          <w:rStyle w:val="libBold2Char"/>
          <w:rFonts w:hint="cs"/>
          <w:rtl/>
        </w:rPr>
        <w:t xml:space="preserve"> </w:t>
      </w:r>
      <w:r w:rsidRPr="00524C63">
        <w:rPr>
          <w:rStyle w:val="libBold2Char"/>
          <w:rtl/>
        </w:rPr>
        <w:t>أَشْهَدُ أَنَّكَ أَمِيرُ المُؤْمِنِينَ وَخاصَّةُ</w:t>
      </w:r>
      <w:r w:rsidRPr="00524C63">
        <w:rPr>
          <w:rStyle w:val="libBold2Char"/>
          <w:rFonts w:hint="cs"/>
          <w:rtl/>
        </w:rPr>
        <w:t xml:space="preserve"> </w:t>
      </w:r>
      <w:r w:rsidRPr="00524C63">
        <w:rPr>
          <w:rStyle w:val="libBold2Char"/>
          <w:rtl/>
        </w:rPr>
        <w:t>نَفْسِ المُنْتَجَبِينَ وَزَيْنُ الصِّدِّيقِينَ وَصابِرُ المُمْتَحَنِينَ</w:t>
      </w:r>
      <w:r w:rsidR="009A58AC" w:rsidRPr="00524C63">
        <w:rPr>
          <w:rStyle w:val="libBold2Char"/>
          <w:rtl/>
        </w:rPr>
        <w:t>،</w:t>
      </w:r>
      <w:r w:rsidRPr="00524C63">
        <w:rPr>
          <w:rStyle w:val="libBold2Char"/>
          <w:rtl/>
        </w:rPr>
        <w:t xml:space="preserve"> وَأَنَّكَ حَكَمُ الله فِي أَرْضِهِ وَقاضِي أَمْرِهِ وَبابُ حِكْمَتِهِ وَعاقِدُ عَهْدِهِ وَالنَّاطِقُ بِوَعْدِهِ وَالحَبْلُ المَوْصُولُ بَيْنَهُ وَبَيْنَ عِبادِهِ وَكَهْفُ النَّجاةِ وَمِنْهاجُ التقُّى وَالدَّرَجَةُ العُلْيا وَمُهَيْمِنُ القاضِي الاَعْلى</w:t>
      </w:r>
      <w:r w:rsidR="009A58AC" w:rsidRPr="00524C63">
        <w:rPr>
          <w:rStyle w:val="libBold2Char"/>
          <w:rtl/>
        </w:rPr>
        <w:t>،</w:t>
      </w:r>
      <w:r w:rsidRPr="00524C63">
        <w:rPr>
          <w:rStyle w:val="libBold2Char"/>
          <w:rtl/>
        </w:rPr>
        <w:t xml:space="preserve"> يا أمِيرَ المُؤْمِنِينَ بِكَ أَتَقَرَّبُ إِلى الله زُلْفى أَنْتَ وَلِيِّي وَسَيِّدِي وَوسِيلَتِي فِي الدُّنْيا وَالآخِرةِ</w:t>
      </w:r>
      <w:r w:rsidR="003C7C01" w:rsidRPr="00524C63">
        <w:rPr>
          <w:rStyle w:val="libBold2Char"/>
          <w:rtl/>
        </w:rPr>
        <w:t>.</w:t>
      </w:r>
      <w:r>
        <w:rPr>
          <w:rtl/>
        </w:rPr>
        <w:t xml:space="preserve"> ثم تدخل المسجد</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والأفضل أن تدخل من الباب الواقع خلف المسجد المشهور بباب الفيل ثمّ تقول</w:t>
      </w:r>
      <w:r w:rsidR="009A58AC">
        <w:rPr>
          <w:rtl/>
        </w:rPr>
        <w:t>:</w:t>
      </w:r>
    </w:p>
    <w:p w:rsidR="001B329E" w:rsidRPr="00524C63" w:rsidRDefault="001B329E" w:rsidP="003C7C01">
      <w:pPr>
        <w:pStyle w:val="libNormal"/>
        <w:rPr>
          <w:rStyle w:val="libBold2Char"/>
          <w:rtl/>
        </w:rPr>
      </w:pPr>
      <w:r w:rsidRPr="00524C63">
        <w:rPr>
          <w:rStyle w:val="libBold2Char"/>
          <w:rtl/>
        </w:rPr>
        <w:t>الله أَكْبَرُ الله أَكْبَرُ الله أَكْبَرُ هذا مَقامُ العائِذِ بِالله وَبِمُحَمَّدٍ حَبِيبِ الله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w:t>
      </w:r>
      <w:r w:rsidRPr="003C7C01">
        <w:rPr>
          <w:rStyle w:val="libAlaemChar"/>
          <w:rtl/>
        </w:rPr>
        <w:t>صلى‌الله‌عليه‌وآله</w:t>
      </w:r>
      <w:r w:rsidRPr="00524C63">
        <w:rPr>
          <w:rStyle w:val="libBold2Char"/>
          <w:rtl/>
        </w:rPr>
        <w:t xml:space="preserve"> وَبِوِلايَةِ أَمِيرِ المُؤْمِنِينَ وَالأَئِمَّةِ المَهْدِيِّينَ الصَّادِقِينَ النَّاطِقِينَ الرَّاشِدِينَ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في المصباح</w:t>
      </w:r>
      <w:r w:rsidR="009A58AC">
        <w:rPr>
          <w:rFonts w:hint="cs"/>
          <w:rtl/>
        </w:rPr>
        <w:t>:</w:t>
      </w:r>
      <w:r>
        <w:rPr>
          <w:rFonts w:hint="cs"/>
          <w:rtl/>
        </w:rPr>
        <w:t xml:space="preserve"> مولانا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وبنيان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حبيب الله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AA6AB3">
        <w:rPr>
          <w:rtl/>
        </w:rPr>
        <w:lastRenderedPageBreak/>
        <w:t>الَّذِينَ أَذْهَبَ الله عَنْهُمْ الرِّجْسَ وَطَهَّرَهُمْ تَطْهِيراً رَضَيْتُ بِهِمْ أَئِمَّةً وَهُداةً وَمَوالِيَ</w:t>
      </w:r>
      <w:r w:rsidR="009A58AC">
        <w:rPr>
          <w:rtl/>
        </w:rPr>
        <w:t>،</w:t>
      </w:r>
      <w:r w:rsidRPr="00AA6AB3">
        <w:rPr>
          <w:rtl/>
        </w:rPr>
        <w:t xml:space="preserve"> سَلَّمْتُ لأمْرِ الله لااُشْرِكُ بِهِ شَيْئاً وَلا أَتَّخِذُ مَعَ الله وَلِيّاً كَذَبَ العادِلُونَ بِالله وَضَلُّوا ضَلالاً بَعِيداً</w:t>
      </w:r>
      <w:r w:rsidR="009A58AC">
        <w:rPr>
          <w:rtl/>
        </w:rPr>
        <w:t>،</w:t>
      </w:r>
      <w:r w:rsidRPr="00AA6AB3">
        <w:rPr>
          <w:rtl/>
        </w:rPr>
        <w:t xml:space="preserve"> حَسْبِيَ الله وَأَوْلِياء الله أَشْهَدُ أَنْ لا إِلهَ إِلاّ الله وَحْدَهُ لاشَرِيكَ لَهُ</w:t>
      </w:r>
      <w:r w:rsidR="009A58AC">
        <w:rPr>
          <w:rtl/>
        </w:rPr>
        <w:t>،</w:t>
      </w:r>
      <w:r w:rsidRPr="00AA6AB3">
        <w:rPr>
          <w:rtl/>
        </w:rPr>
        <w:t xml:space="preserve"> وَأَشْهَدُ أَنَّ مُحَمَّداً عَبْدُهُ وَرَسُولُهُ </w:t>
      </w:r>
      <w:r w:rsidRPr="003C7C01">
        <w:rPr>
          <w:rStyle w:val="libAlaemChar"/>
          <w:rtl/>
        </w:rPr>
        <w:t>صلى‌الله‌عليه‌وآله</w:t>
      </w:r>
      <w:r w:rsidRPr="00524C63">
        <w:rPr>
          <w:rtl/>
        </w:rPr>
        <w:t xml:space="preserve"> وَأَنَّ علياً وَالأَئِمَّةِ المَهْدِيِّينَ مِنْ ذُرِّيَّتِهِ عَلَيْهِمُ</w:t>
      </w:r>
      <w:r w:rsidR="009A58AC" w:rsidRPr="00524C63">
        <w:rPr>
          <w:rtl/>
        </w:rPr>
        <w:t>،</w:t>
      </w:r>
      <w:r w:rsidRPr="00524C63">
        <w:rPr>
          <w:rtl/>
        </w:rPr>
        <w:t xml:space="preserve"> السَّلامُ أَوْلِيائِي وَحُجَّةُ الله عَلى خَلْقِهِ</w:t>
      </w:r>
      <w:r w:rsidR="003C7C01">
        <w:rPr>
          <w:rtl/>
          <w:lang w:bidi="fa-IR"/>
        </w:rPr>
        <w:t>.</w:t>
      </w:r>
      <w:r>
        <w:rPr>
          <w:rFonts w:hint="cs"/>
          <w:rtl/>
        </w:rPr>
        <w:t xml:space="preserve"> </w:t>
      </w:r>
      <w:r>
        <w:rPr>
          <w:rtl/>
        </w:rPr>
        <w:t xml:space="preserve">ثم سر إلى الأسطوانة الرابعة الواقعة إلى جانب باب الأنماط بحذاء الخامسة وهي أسطوانة إبراهيم </w:t>
      </w:r>
      <w:r w:rsidRPr="003C7C01">
        <w:rPr>
          <w:rStyle w:val="libAlaemChar"/>
          <w:rtl/>
        </w:rPr>
        <w:t>عليه‌السلام</w:t>
      </w:r>
      <w:r>
        <w:rPr>
          <w:rtl/>
        </w:rPr>
        <w:t xml:space="preserve"> فصل عندها أربع ركعات</w:t>
      </w:r>
      <w:r w:rsidR="009A58AC">
        <w:rPr>
          <w:rtl/>
        </w:rPr>
        <w:t>:</w:t>
      </w:r>
      <w:r>
        <w:rPr>
          <w:rtl/>
        </w:rPr>
        <w:t xml:space="preserve"> ركعتان بالحمد والتوحيد</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وركعتان بالحمد والقدر</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فإذا فرغت منها فسبح تسبيح الزهراء </w:t>
      </w:r>
      <w:r w:rsidRPr="003C7C01">
        <w:rPr>
          <w:rStyle w:val="libAlaemChar"/>
          <w:rtl/>
        </w:rPr>
        <w:t>عليها‌السلام</w:t>
      </w:r>
      <w:r>
        <w:rPr>
          <w:rtl/>
        </w:rPr>
        <w:t xml:space="preserve">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عَلى عِبادِ الله الصَّالِحِينَ الرَّاشِدِينَ الَّذِينَ أَذْهَبَ الله عَنْهُمُ الرِّجْسَ وَطَهَّرَهُمْ تَطْهِيراً وَجَعَلَهُمْ أَنْبِياءَ مُرْسَلِينَ وَحُجَّةً عَلى الخَلْقِ أَجْمَعِينَ</w:t>
      </w:r>
      <w:r w:rsidR="009A58AC" w:rsidRPr="00524C63">
        <w:rPr>
          <w:rStyle w:val="libBold2Char"/>
          <w:rtl/>
        </w:rPr>
        <w:t>،</w:t>
      </w:r>
      <w:r w:rsidRPr="00524C63">
        <w:rPr>
          <w:rStyle w:val="libBold2Char"/>
          <w:rtl/>
        </w:rPr>
        <w:t xml:space="preserve"> وَسَلامٌ عَلى المُرْسَلِينَ وَالحَمْدُ للهِ رَبِّ العالَمِينَ ذلِكَ تَقْدِيُر العَزِيزِ العَلِيمِ</w:t>
      </w:r>
      <w:r w:rsidR="003C7C01" w:rsidRPr="00524C63">
        <w:rPr>
          <w:rStyle w:val="libBold2Char"/>
          <w:rtl/>
        </w:rPr>
        <w:t>.</w:t>
      </w:r>
      <w:r w:rsidRPr="00524C63">
        <w:rPr>
          <w:rStyle w:val="libBold2Char"/>
          <w:rFonts w:hint="cs"/>
          <w:rtl/>
        </w:rPr>
        <w:t xml:space="preserve"> </w:t>
      </w:r>
      <w:r w:rsidRPr="00524C63">
        <w:rPr>
          <w:rStyle w:val="libBold2Char"/>
          <w:rtl/>
        </w:rPr>
        <w:t>وقل سبع مرات</w:t>
      </w:r>
      <w:r w:rsidR="009A58AC" w:rsidRPr="00524C63">
        <w:rPr>
          <w:rStyle w:val="libBold2Char"/>
          <w:rtl/>
        </w:rPr>
        <w:t>:</w:t>
      </w:r>
      <w:r w:rsidRPr="00524C63">
        <w:rPr>
          <w:rStyle w:val="libBold2Char"/>
          <w:rtl/>
        </w:rPr>
        <w:t xml:space="preserve"> سَلامٌ عَلى نُوحٍ فِي العالَمِينَ</w:t>
      </w:r>
      <w:r w:rsidR="003C7C01" w:rsidRPr="00524C63">
        <w:rPr>
          <w:rStyle w:val="libBold2Char"/>
          <w:rtl/>
        </w:rPr>
        <w:t>.</w:t>
      </w:r>
      <w:r w:rsidRPr="00524C63">
        <w:rPr>
          <w:rStyle w:val="libBold2Char"/>
          <w:rFonts w:hint="cs"/>
          <w:rtl/>
        </w:rPr>
        <w:t xml:space="preserve"> </w:t>
      </w:r>
      <w:r w:rsidRPr="00524C63">
        <w:rPr>
          <w:rStyle w:val="libBold2Char"/>
          <w:rtl/>
        </w:rPr>
        <w:t>ثم قل</w:t>
      </w:r>
      <w:r w:rsidR="009A58AC" w:rsidRPr="00524C63">
        <w:rPr>
          <w:rStyle w:val="libBold2Char"/>
          <w:rtl/>
        </w:rPr>
        <w:t>:</w:t>
      </w:r>
      <w:r w:rsidRPr="00524C63">
        <w:rPr>
          <w:rStyle w:val="libBold2Char"/>
          <w:rtl/>
        </w:rPr>
        <w:t xml:space="preserve"> نَحْنُ عَلى وَصِيَّتِكَ يا وَلِيَّ المُؤْمِنِينَ الَّتِي أَوْصَيْتَ بِها ذُرِّيَّتَكَ مِنَ المُرْسَلِينَ وَالصِّدِّيقِينَ</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وَنَحْنُ مِنْ شِيعَتِكَ وَشِيعَةِ نَبِيِّنا مُحَمَّدٍ </w:t>
      </w:r>
      <w:r w:rsidRPr="003C7C01">
        <w:rPr>
          <w:rStyle w:val="libAlaemChar"/>
          <w:rtl/>
        </w:rPr>
        <w:t>صلى‌الله‌عليه‌وآله</w:t>
      </w:r>
      <w:r w:rsidRPr="00524C63">
        <w:rPr>
          <w:rStyle w:val="libBold2Char"/>
          <w:rtl/>
        </w:rPr>
        <w:t xml:space="preserve"> وَعَلَيكَ وَعَلى جَمِيعِ المُرْسَلِينَ وَالأَنْبِياءِ وَالصَّادِقِينَ</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وَنَحْنُ عَلى مِلَّةِ إِبْراهِيمَ وَدِينِ مُحَمَّدٍ النَّبِيِّ الاُمِّيِّ وَالأَئِمَّةِ المَهْدِيِّينَ وَوِلايَةِ مَوْلانا عَلِيٍّ أَمِيرِ المُؤْمِنِينَ</w:t>
      </w:r>
      <w:r w:rsidR="009A58AC" w:rsidRPr="00524C63">
        <w:rPr>
          <w:rStyle w:val="libBold2Char"/>
          <w:rtl/>
        </w:rPr>
        <w:t>،</w:t>
      </w:r>
      <w:r w:rsidRPr="00524C63">
        <w:rPr>
          <w:rStyle w:val="libBold2Char"/>
          <w:rtl/>
        </w:rPr>
        <w:t xml:space="preserve"> السَّلامُ عَلى البَشِيرِ النَّذِيرِ صَلَواتُ الله عَلَيْهِ وَرَحْمَتُهُ وَرِضْوانُهُ وَبَرَكاتُهُ وَعَلى وَصِيِّهِ وَخَلِيفَتِهِ الشَّاهِدِ للهِ مِنْ بَعْدِهِ عَلى خَلْقِهِ عَلِيٍّ أَمِيرِ المُؤْمِنِينَ الصِّدِّيقِ الاَكْبَرِ وَالفارُوقِ المُبِينِ الَّذِي أَخَذْتَ بَيْعَتَهُ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عَلى العالَمِينَ</w:t>
      </w:r>
      <w:r w:rsidR="009A58AC" w:rsidRPr="00524C63">
        <w:rPr>
          <w:rStyle w:val="libBold2Char"/>
          <w:rtl/>
        </w:rPr>
        <w:t>،</w:t>
      </w:r>
      <w:r w:rsidRPr="00524C63">
        <w:rPr>
          <w:rStyle w:val="libBold2Char"/>
          <w:rtl/>
        </w:rPr>
        <w:t xml:space="preserve"> رَضَيْتُ بِهِمْ أَوْلِياءً وَمَوالِي وَحُكَّاماً فِي نَفْسِي وَوُلْدِي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وَأَهْلِي وَمالِي وَقِسْمِي وَحِلِّي وَإِحْرامِي وَإِسْلامِي وَدُنْيايَ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والصادقين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والصّديقين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أُخذت بيعته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وولدي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AA6AB3" w:rsidRDefault="001B329E" w:rsidP="003C7C01">
      <w:pPr>
        <w:pStyle w:val="libBold2"/>
        <w:rPr>
          <w:rtl/>
        </w:rPr>
      </w:pPr>
      <w:r w:rsidRPr="00AA6AB3">
        <w:rPr>
          <w:rtl/>
        </w:rPr>
        <w:lastRenderedPageBreak/>
        <w:t>وَآخِرَتِي وَمَحْيايَ وَمَماتِي</w:t>
      </w:r>
      <w:r w:rsidR="009A58AC">
        <w:rPr>
          <w:rtl/>
        </w:rPr>
        <w:t>،</w:t>
      </w:r>
      <w:r w:rsidRPr="00AA6AB3">
        <w:rPr>
          <w:rtl/>
        </w:rPr>
        <w:t xml:space="preserve"> أَنْتُمْ الأَئِمَّةِ فِي الكِتابِ وَفَصْلُ المَقامِ وَفَصْلُ الخِطابِ وَأَعْيُنُ الحَيِّ الَّذِي لا يَنامُ</w:t>
      </w:r>
      <w:r w:rsidR="009A58AC">
        <w:rPr>
          <w:rtl/>
        </w:rPr>
        <w:t>،</w:t>
      </w:r>
      <w:r w:rsidRPr="00AA6AB3">
        <w:rPr>
          <w:rtl/>
        </w:rPr>
        <w:t xml:space="preserve"> وَأَنْتُمْ حُكَماءُ الله</w:t>
      </w:r>
      <w:r>
        <w:rPr>
          <w:rFonts w:hint="cs"/>
          <w:rtl/>
        </w:rPr>
        <w:t xml:space="preserve"> </w:t>
      </w:r>
      <w:r w:rsidRPr="003C7C01">
        <w:rPr>
          <w:rStyle w:val="libFootnotenumChar"/>
          <w:rFonts w:hint="cs"/>
          <w:rtl/>
        </w:rPr>
        <w:t>(1)</w:t>
      </w:r>
      <w:r w:rsidRPr="00524C63">
        <w:rPr>
          <w:rtl/>
        </w:rPr>
        <w:t xml:space="preserve"> وَبِكُمْ حَكَمَ الله وَبِكُمْ عُرِفَ</w:t>
      </w:r>
      <w:r w:rsidRPr="00524C63">
        <w:rPr>
          <w:rFonts w:hint="cs"/>
          <w:rtl/>
        </w:rPr>
        <w:t xml:space="preserve"> </w:t>
      </w:r>
      <w:r w:rsidRPr="00524C63">
        <w:rPr>
          <w:rtl/>
        </w:rPr>
        <w:t>حَقُّ الله لا إِلهَ إِلاّ الله مُحَمَّدٌ رَسُولُ اللهِ</w:t>
      </w:r>
      <w:r w:rsidR="009A58AC" w:rsidRPr="00524C63">
        <w:rPr>
          <w:rtl/>
        </w:rPr>
        <w:t>،</w:t>
      </w:r>
      <w:r w:rsidRPr="00524C63">
        <w:rPr>
          <w:rtl/>
        </w:rPr>
        <w:t xml:space="preserve"> أَنْتُمْ نُورُ الله مِنْ بَيْنِ أَيْدِينا وَمِنْ خَلْفِنا أَنْتُمْ سُنَّةُ الله الَّتِي بِها سَبَقَ القَضاء</w:t>
      </w:r>
      <w:r w:rsidR="009A58AC" w:rsidRPr="00524C63">
        <w:rPr>
          <w:rtl/>
        </w:rPr>
        <w:t>،</w:t>
      </w:r>
      <w:r w:rsidRPr="00524C63">
        <w:rPr>
          <w:rtl/>
        </w:rPr>
        <w:t xml:space="preserve"> يا أمِيرَ المُؤْمِنِينَ أَنا لَكُمْ مُسَلِّمٌ تَسْلِيماً لا أُشْرِكُ بِالله شَيْئاً وَلا أَتَّخِذُ مِنْ دُونِهِ وَلِيَّاً</w:t>
      </w:r>
      <w:r w:rsidR="009A58AC" w:rsidRPr="00524C63">
        <w:rPr>
          <w:rtl/>
        </w:rPr>
        <w:t>،</w:t>
      </w:r>
      <w:r w:rsidRPr="00524C63">
        <w:rPr>
          <w:rtl/>
        </w:rPr>
        <w:t xml:space="preserve"> الحَمْدُ للهِ الَّذِي هَدانِي بِكُمْ وَما كُنْتُ لاِ هْتَدِيَ لَوْلا أَنْ هَدانِي الله الله أَكْبَرُ الله أَكْبَرُ الحَمْدُ للهِ عَلى ماهَدانا</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604" w:name="_Toc415301063"/>
      <w:bookmarkStart w:id="605" w:name="_Toc426799576"/>
      <w:r>
        <w:rPr>
          <w:rtl/>
        </w:rPr>
        <w:t>أعمال دكة القضاء وبيت الطست</w:t>
      </w:r>
      <w:bookmarkEnd w:id="604"/>
      <w:bookmarkEnd w:id="605"/>
    </w:p>
    <w:p w:rsidR="001B329E" w:rsidRDefault="001B329E" w:rsidP="003C7C01">
      <w:pPr>
        <w:pStyle w:val="libNormal"/>
        <w:rPr>
          <w:rtl/>
        </w:rPr>
      </w:pPr>
      <w:r>
        <w:rPr>
          <w:rtl/>
        </w:rPr>
        <w:t xml:space="preserve">واعلم أن دكة القضاء كانت بناءً في جامع الكوفة يشبه الحانوت يجلس عليها أمير المؤمنين </w:t>
      </w:r>
      <w:r w:rsidRPr="003C7C01">
        <w:rPr>
          <w:rStyle w:val="libAlaemChar"/>
          <w:rtl/>
        </w:rPr>
        <w:t>عليه‌السلام</w:t>
      </w:r>
      <w:r>
        <w:rPr>
          <w:rtl/>
        </w:rPr>
        <w:t xml:space="preserve"> للقَضاء والحكم وكانت هنالك أسطوانة قصيرة كتب عليها الآية</w:t>
      </w:r>
      <w:r w:rsidR="009A58AC">
        <w:rPr>
          <w:rtl/>
        </w:rPr>
        <w:t>:</w:t>
      </w:r>
      <w:r>
        <w:rPr>
          <w:rFonts w:hint="cs"/>
          <w:rtl/>
        </w:rPr>
        <w:t xml:space="preserve"> </w:t>
      </w:r>
      <w:r w:rsidRPr="003C7C01">
        <w:rPr>
          <w:rStyle w:val="libAlaemChar"/>
          <w:rFonts w:hint="cs"/>
          <w:rtl/>
        </w:rPr>
        <w:t>(</w:t>
      </w:r>
      <w:r w:rsidRPr="003C7C01">
        <w:rPr>
          <w:rStyle w:val="libAieChar"/>
          <w:rtl/>
        </w:rPr>
        <w:t>إنَّ الله يأْمُرُ بِالعَدْلِ والاحْسانِ</w:t>
      </w:r>
      <w:r w:rsidRPr="003C7C01">
        <w:rPr>
          <w:rStyle w:val="libAlaemChar"/>
          <w:rFonts w:hint="cs"/>
          <w:rtl/>
        </w:rPr>
        <w:t>)</w:t>
      </w:r>
      <w:r>
        <w:rPr>
          <w:rFonts w:hint="cs"/>
          <w:rtl/>
        </w:rPr>
        <w:t xml:space="preserve"> </w:t>
      </w:r>
      <w:r w:rsidRPr="003C7C01">
        <w:rPr>
          <w:rStyle w:val="libFootnotenumChar"/>
          <w:rFonts w:hint="cs"/>
          <w:rtl/>
        </w:rPr>
        <w:t>(3)</w:t>
      </w:r>
      <w:r w:rsidR="003C7C01">
        <w:rPr>
          <w:rtl/>
        </w:rPr>
        <w:t>.</w:t>
      </w:r>
      <w:r>
        <w:rPr>
          <w:rtl/>
        </w:rPr>
        <w:t xml:space="preserve"> وبيت الطست هو المكان الذي برزت فيه معجزة لأمير المؤمنين </w:t>
      </w:r>
      <w:r w:rsidRPr="003C7C01">
        <w:rPr>
          <w:rStyle w:val="libAlaemChar"/>
          <w:rtl/>
        </w:rPr>
        <w:t>عليه‌السلام</w:t>
      </w:r>
      <w:r>
        <w:rPr>
          <w:rtl/>
        </w:rPr>
        <w:t xml:space="preserve"> في بنت عزباء كانت قد غاصت في ماء فيه العلق فولجت علقة في جوفها فنمت وكبرت ممّا امتصته من الدم فعلا بذلك بطن البنت فحسبها إخوتها حُبلى فراموا قتلها فأتوا أمير المؤمنين </w:t>
      </w:r>
      <w:r w:rsidRPr="003C7C01">
        <w:rPr>
          <w:rStyle w:val="libAlaemChar"/>
          <w:rtl/>
        </w:rPr>
        <w:t>عليه‌السلام</w:t>
      </w:r>
      <w:r>
        <w:rPr>
          <w:rtl/>
        </w:rPr>
        <w:t xml:space="preserve"> ليحكم بينهم فأمر </w:t>
      </w:r>
      <w:r w:rsidRPr="003C7C01">
        <w:rPr>
          <w:rStyle w:val="libAlaemChar"/>
          <w:rtl/>
        </w:rPr>
        <w:t>عليه‌السلام</w:t>
      </w:r>
      <w:r>
        <w:rPr>
          <w:rtl/>
        </w:rPr>
        <w:t xml:space="preserve"> بستار فضرب في جانب من المسجد وجعلت البنت خلفه وأمر بقابلة الكوفة ففحصتها وأعلنت رأيها فقالت</w:t>
      </w:r>
      <w:r w:rsidR="009A58AC">
        <w:rPr>
          <w:rtl/>
        </w:rPr>
        <w:t>:</w:t>
      </w:r>
      <w:r>
        <w:rPr>
          <w:rtl/>
        </w:rPr>
        <w:t xml:space="preserve"> يا أمير المؤمنين إنها حبلى تحمل جنينا في جوفها فأمر </w:t>
      </w:r>
      <w:r w:rsidRPr="003C7C01">
        <w:rPr>
          <w:rStyle w:val="libAlaemChar"/>
          <w:rtl/>
        </w:rPr>
        <w:t>عليه‌السلام</w:t>
      </w:r>
      <w:r>
        <w:rPr>
          <w:rtl/>
        </w:rPr>
        <w:t xml:space="preserve"> بطست من الحمأة فأجلست البنت عليه فأحست العلقة بذفر الحمأة فانسلَّت من جوفها نحو الطست</w:t>
      </w:r>
      <w:r w:rsidR="003C7C01">
        <w:rPr>
          <w:rtl/>
        </w:rPr>
        <w:t>.</w:t>
      </w:r>
    </w:p>
    <w:p w:rsidR="001B329E" w:rsidRDefault="001B329E" w:rsidP="003C7C01">
      <w:pPr>
        <w:pStyle w:val="libNormal"/>
        <w:rPr>
          <w:rtl/>
        </w:rPr>
      </w:pPr>
      <w:r>
        <w:rPr>
          <w:rtl/>
        </w:rPr>
        <w:t xml:space="preserve">وفي بعض الروايات أنه </w:t>
      </w:r>
      <w:r w:rsidRPr="003C7C01">
        <w:rPr>
          <w:rStyle w:val="libAlaemChar"/>
          <w:rtl/>
        </w:rPr>
        <w:t>عليه‌السلام</w:t>
      </w:r>
      <w:r>
        <w:rPr>
          <w:rtl/>
        </w:rPr>
        <w:t xml:space="preserve"> مد يده فأتى بقطع من الثلج من جبال الشام وجعله عند الطست فانسلت العلقة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واعلم أيضاً أن المشهور في ترتيب أعمال جامع الكوفة أن تتلو أعمال وسط المسجد أعمال الأسطوانة الرابعة فتؤخر أعمال دكة القضاء وبيت الطست عن جميع أعمال المسجد وتؤدي عند الفراغ من أعمال دكة الصادق </w:t>
      </w:r>
      <w:r w:rsidRPr="003C7C01">
        <w:rPr>
          <w:rStyle w:val="libAlaemChar"/>
          <w:rtl/>
        </w:rPr>
        <w:t>عليه‌السلام</w:t>
      </w:r>
      <w:r>
        <w:rPr>
          <w:rtl/>
        </w:rPr>
        <w:t xml:space="preserve"> ونحن نجاري في الترتيب السيد ابن طاووس في </w:t>
      </w:r>
      <w:r w:rsidRPr="00524C63">
        <w:rPr>
          <w:rStyle w:val="libBold2Char"/>
          <w:rtl/>
        </w:rPr>
        <w:t>مصباح الزائر</w:t>
      </w:r>
      <w:r>
        <w:rPr>
          <w:rtl/>
        </w:rPr>
        <w:t xml:space="preserve"> والعلامة المجلسي في </w:t>
      </w:r>
      <w:r w:rsidRPr="00524C63">
        <w:rPr>
          <w:rStyle w:val="libBold2Char"/>
          <w:rtl/>
        </w:rPr>
        <w:t>البحار</w:t>
      </w:r>
      <w:r>
        <w:rPr>
          <w:rtl/>
        </w:rPr>
        <w:t xml:space="preserve"> والشيخ خضر في </w:t>
      </w:r>
      <w:r w:rsidRPr="00524C63">
        <w:rPr>
          <w:rStyle w:val="libBold2Char"/>
          <w:rtl/>
        </w:rPr>
        <w:t>المزار</w:t>
      </w:r>
      <w:r>
        <w:rPr>
          <w:rtl/>
        </w:rPr>
        <w:t xml:space="preserve"> وأما من تابع المشهور فليؤخر أعمال دكة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زاد في مصباح الزائر</w:t>
      </w:r>
      <w:r w:rsidR="009A58AC">
        <w:rPr>
          <w:rFonts w:hint="cs"/>
          <w:rtl/>
        </w:rPr>
        <w:t>:</w:t>
      </w:r>
      <w:r>
        <w:rPr>
          <w:rFonts w:hint="cs"/>
          <w:rtl/>
        </w:rPr>
        <w:t xml:space="preserve"> في أرضه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77</w:t>
      </w:r>
      <w:r w:rsidR="003C7C01">
        <w:rPr>
          <w:rFonts w:hint="cs"/>
          <w:rtl/>
        </w:rPr>
        <w:t xml:space="preserve"> - </w:t>
      </w:r>
      <w:r>
        <w:rPr>
          <w:rFonts w:hint="cs"/>
          <w:rtl/>
        </w:rPr>
        <w:t>79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النحل</w:t>
      </w:r>
      <w:r w:rsidR="009A58AC">
        <w:rPr>
          <w:rFonts w:hint="cs"/>
          <w:rtl/>
        </w:rPr>
        <w:t>:</w:t>
      </w:r>
      <w:r>
        <w:rPr>
          <w:rFonts w:hint="cs"/>
          <w:rtl/>
        </w:rPr>
        <w:t xml:space="preserve"> 16 / 90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40 / 242 ح 20 عن الخرائج</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القضا وبيت الطست عن الكل وليأتها بعد أعمال دكة الصادق </w:t>
      </w:r>
      <w:r w:rsidRPr="003C7C01">
        <w:rPr>
          <w:rStyle w:val="libAlaemChar"/>
          <w:rtl/>
        </w:rPr>
        <w:t>عليه‌السلام</w:t>
      </w:r>
      <w:r w:rsidR="003C7C01">
        <w:rPr>
          <w:rtl/>
          <w:lang w:bidi="fa-IR"/>
        </w:rPr>
        <w:t>.</w:t>
      </w:r>
      <w:r>
        <w:rPr>
          <w:rFonts w:hint="cs"/>
          <w:rtl/>
        </w:rPr>
        <w:t xml:space="preserve"> </w:t>
      </w:r>
      <w:r>
        <w:rPr>
          <w:rtl/>
        </w:rPr>
        <w:t>وبالجملة نقول</w:t>
      </w:r>
      <w:r w:rsidR="009A58AC">
        <w:rPr>
          <w:rtl/>
        </w:rPr>
        <w:t>:</w:t>
      </w:r>
      <w:r>
        <w:rPr>
          <w:rtl/>
        </w:rPr>
        <w:t xml:space="preserve"> ثم امضِ إلى دكة القضاء فصل عليها ركعتين تقرأ فيها بعد الحمد ما أردت من السور فإذا فرغت منها وسبحت تسبيح الزهراء </w:t>
      </w:r>
      <w:r w:rsidRPr="003C7C01">
        <w:rPr>
          <w:rStyle w:val="libAlaemChar"/>
          <w:rtl/>
        </w:rPr>
        <w:t>عليها‌السلام</w:t>
      </w:r>
      <w:r>
        <w:rPr>
          <w:rtl/>
        </w:rPr>
        <w:t xml:space="preserve"> فقل</w:t>
      </w:r>
      <w:r w:rsidR="009A58AC">
        <w:rPr>
          <w:rtl/>
        </w:rPr>
        <w:t>:</w:t>
      </w:r>
    </w:p>
    <w:p w:rsidR="001B329E" w:rsidRDefault="001B329E" w:rsidP="003C7C01">
      <w:pPr>
        <w:pStyle w:val="libNormal"/>
        <w:rPr>
          <w:rtl/>
        </w:rPr>
      </w:pPr>
      <w:r w:rsidRPr="00524C63">
        <w:rPr>
          <w:rStyle w:val="libBold2Char"/>
          <w:rtl/>
        </w:rPr>
        <w:t>يا مالِكِي وَمُمَلِّكِي وَمُتَغَمِّدِي</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بِالنِّعَمِ الجِسامِ مِنْ غَيْرِ اسْتِحْقاقٍ وَجْهِي خاضِعٌ لِما تَعْلُوهُ الاَقْدامُ لِجَلالِ وَجْهِكَ الكَرِيمِ</w:t>
      </w:r>
      <w:r w:rsidR="009A58AC" w:rsidRPr="00524C63">
        <w:rPr>
          <w:rStyle w:val="libBold2Char"/>
          <w:rtl/>
        </w:rPr>
        <w:t>،</w:t>
      </w:r>
      <w:r w:rsidRPr="00524C63">
        <w:rPr>
          <w:rStyle w:val="libBold2Char"/>
          <w:rtl/>
        </w:rPr>
        <w:t xml:space="preserve"> لاتَجْعَلْ هذِهِ الشِّدَّةَ وَلاهذِهِ المِحْنَةَ مُتَّصِلَةً بِاسْتِئْصالِ الشَّأَفَةِ وَامْنَحْنِي مِنْ فَضْلِكَ مالَمْ تَمْنَحْ بِهِ أَحَداً مِنْ غَيْرِ مَسْأَلَةٍ</w:t>
      </w:r>
      <w:r w:rsidR="003C7C01" w:rsidRPr="00524C63">
        <w:rPr>
          <w:rStyle w:val="libBold2Char"/>
          <w:rtl/>
        </w:rPr>
        <w:t>.</w:t>
      </w:r>
      <w:r w:rsidRPr="00524C63">
        <w:rPr>
          <w:rStyle w:val="libBold2Char"/>
          <w:rtl/>
        </w:rPr>
        <w:t xml:space="preserve"> أَنْتَ القَدِيمُ الأوَّلُ الَّذِي لَمْ تَزَلْ وَلاتَزالُ صَلِّ عَلى مُحَمَّدٍ وَآلِ مُحَمَّدٍ وَاغْفِرْ لِي وَارْحَمْنِي وَزَكِّ عَمَلِي وَبارِكْ لِي فِي أَجَلِي وَاجْعَلْنِي مِنْ عُتَقائِكَ وَطُلَقائِكَ مِنَ النَّارِ بِرَحْمَتِكَ يا أرْحَمَ الرَّاحِمِينَ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أعمال بيت الطست المتصل بدكَّة القضاء</w:t>
      </w:r>
      <w:r w:rsidR="009A58AC" w:rsidRPr="00524C63">
        <w:rPr>
          <w:rStyle w:val="libBold2Char"/>
          <w:rtl/>
        </w:rPr>
        <w:t>:</w:t>
      </w:r>
      <w:r>
        <w:rPr>
          <w:rFonts w:hint="cs"/>
          <w:rtl/>
        </w:rPr>
        <w:t xml:space="preserve"> </w:t>
      </w:r>
      <w:r>
        <w:rPr>
          <w:rtl/>
        </w:rPr>
        <w:t>تصلي هناك ركعتين</w:t>
      </w:r>
      <w:r w:rsidR="009A58AC">
        <w:rPr>
          <w:rtl/>
        </w:rPr>
        <w:t>،</w:t>
      </w:r>
      <w:r>
        <w:rPr>
          <w:rtl/>
        </w:rPr>
        <w:t xml:space="preserve"> فإذا سلمت وسبحت فقل</w:t>
      </w:r>
      <w:r w:rsidR="009A58AC">
        <w:rPr>
          <w:rtl/>
        </w:rPr>
        <w:t>:</w:t>
      </w:r>
      <w:r>
        <w:rPr>
          <w:rFonts w:hint="cs"/>
          <w:rtl/>
        </w:rPr>
        <w:t xml:space="preserve"> </w:t>
      </w:r>
      <w:r w:rsidRPr="00524C63">
        <w:rPr>
          <w:rStyle w:val="libBold2Char"/>
          <w:rtl/>
        </w:rPr>
        <w:t>اللّهُمَّ إِنِّي ذَخَرْتُ تَوْحِيدِي إِيَّاكَ وَمَعْرِفَتِي بِكَ وَإِخْلاصِي لَكَ وَإِقْرارِي بِرُبُوبِيَّتِكَ</w:t>
      </w:r>
      <w:r w:rsidR="009A58AC" w:rsidRPr="00524C63">
        <w:rPr>
          <w:rStyle w:val="libBold2Char"/>
          <w:rtl/>
        </w:rPr>
        <w:t>،</w:t>
      </w:r>
      <w:r w:rsidRPr="00524C63">
        <w:rPr>
          <w:rStyle w:val="libBold2Char"/>
          <w:rtl/>
        </w:rPr>
        <w:t xml:space="preserve"> وَذَخَرْتُ وِلايَةَ مَنْ أَنْعَمْتَ عَلَيَّ بِمَعْرِفَتِهِمْ مِنْ بَرِيَّتِكَ مُحَمَّدٍ وَعِتْرَتِهِ صَلَّى الله عَلَيْهِمْ لَيَوْمِ فَزَعِي إِلَيْكَ عاجِلاً وَآجِلاً</w:t>
      </w:r>
      <w:r w:rsidR="009A58AC" w:rsidRPr="00524C63">
        <w:rPr>
          <w:rStyle w:val="libBold2Char"/>
          <w:rtl/>
        </w:rPr>
        <w:t>،</w:t>
      </w:r>
      <w:r w:rsidRPr="00524C63">
        <w:rPr>
          <w:rStyle w:val="libBold2Char"/>
          <w:rtl/>
        </w:rPr>
        <w:t xml:space="preserve"> وَقَدْ فَزِعْتُ إِلَيْكَ وَإِلَيْهِمْ يا مَوْلايَ فِي هذا اليَوْمِ وَفِي مَوْقِفِي هذا وَسَأَلْتُكَ ما</w:t>
      </w:r>
      <w:r w:rsidRPr="00524C63">
        <w:rPr>
          <w:rStyle w:val="libBold2Char"/>
          <w:rFonts w:hint="cs"/>
          <w:rtl/>
        </w:rPr>
        <w:t xml:space="preserve"> زكى </w:t>
      </w:r>
      <w:r w:rsidRPr="003C7C01">
        <w:rPr>
          <w:rStyle w:val="libFootnotenumChar"/>
          <w:rFonts w:hint="cs"/>
          <w:rtl/>
        </w:rPr>
        <w:t>(3)</w:t>
      </w:r>
      <w:r w:rsidRPr="00524C63">
        <w:rPr>
          <w:rStyle w:val="libBold2Char"/>
          <w:rtl/>
        </w:rPr>
        <w:t xml:space="preserve"> مِنْ نِعْمَتِكَ وَإِزاحَةَ ماأَخْشاهُ مِنْ نِقْمَتِكَ وَالبَرَكَةَ فِيما رَزَقْتَنِي وَتَحْصِينَ صَدْرِي مِنْ كُلِّ هَمِّ وَجائِحَةٍ وَمَعْصِيَةٍ فِي دِينِي وَدُنْيايَ وَآخِرَتِي يا أرْحَمَ الرَّاحِمِينَ</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وروي أنّ الصادق </w:t>
      </w:r>
      <w:r w:rsidRPr="003C7C01">
        <w:rPr>
          <w:rStyle w:val="libAlaemChar"/>
          <w:rtl/>
        </w:rPr>
        <w:t>عليه‌السلام</w:t>
      </w:r>
      <w:r>
        <w:rPr>
          <w:rtl/>
        </w:rPr>
        <w:t xml:space="preserve"> قد صلى ركعتين في بيت الطست</w:t>
      </w:r>
      <w:r>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Normal"/>
        <w:rPr>
          <w:rStyle w:val="libBold2Char"/>
          <w:rtl/>
        </w:rPr>
      </w:pPr>
      <w:bookmarkStart w:id="606" w:name="_Toc415301064"/>
      <w:r w:rsidRPr="00524C63">
        <w:rPr>
          <w:rStyle w:val="libBold2Char"/>
          <w:rtl/>
        </w:rPr>
        <w:t>ذكر الصلاة والدعاء في وسط المسجد</w:t>
      </w:r>
      <w:r w:rsidR="009A58AC" w:rsidRPr="00524C63">
        <w:rPr>
          <w:rStyle w:val="libBold2Char"/>
          <w:rtl/>
        </w:rPr>
        <w:t>:</w:t>
      </w:r>
      <w:bookmarkEnd w:id="606"/>
      <w:r>
        <w:rPr>
          <w:rFonts w:hint="cs"/>
          <w:rtl/>
        </w:rPr>
        <w:t xml:space="preserve"> </w:t>
      </w:r>
      <w:r>
        <w:rPr>
          <w:rtl/>
        </w:rPr>
        <w:t>تصلي هناك ركعتين تقرأ في الأولى الحمد والتوحيد</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وفي الثانية الحمد والجحد</w:t>
      </w:r>
      <w:r w:rsidR="009A58AC">
        <w:rPr>
          <w:rtl/>
        </w:rPr>
        <w:t>:</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3C7C01">
        <w:rPr>
          <w:rtl/>
        </w:rPr>
        <w:t>.</w:t>
      </w:r>
      <w:r>
        <w:rPr>
          <w:rtl/>
        </w:rPr>
        <w:t xml:space="preserve"> فإذا سلَّمت وسبحت فقل</w:t>
      </w:r>
      <w:r w:rsidR="009A58AC">
        <w:rPr>
          <w:rtl/>
        </w:rPr>
        <w:t>:</w:t>
      </w:r>
      <w:r>
        <w:rPr>
          <w:rFonts w:hint="cs"/>
          <w:rtl/>
        </w:rPr>
        <w:t xml:space="preserve"> </w:t>
      </w:r>
      <w:r w:rsidRPr="00524C63">
        <w:rPr>
          <w:rStyle w:val="libBold2Char"/>
          <w:rtl/>
        </w:rPr>
        <w:t>اللّهُمَّ أَنْتَ</w:t>
      </w:r>
      <w:r w:rsidR="009A58AC" w:rsidRPr="00524C63">
        <w:rPr>
          <w:rStyle w:val="libBold2Char"/>
          <w:rtl/>
        </w:rPr>
        <w:t>،</w:t>
      </w:r>
      <w:r w:rsidRPr="00524C63">
        <w:rPr>
          <w:rStyle w:val="libBold2Char"/>
          <w:rtl/>
        </w:rPr>
        <w:t xml:space="preserve"> السَّلامُ وَمِنْكَ</w:t>
      </w:r>
      <w:r w:rsidR="009A58AC" w:rsidRPr="00524C63">
        <w:rPr>
          <w:rStyle w:val="libBold2Char"/>
          <w:rtl/>
        </w:rPr>
        <w:t>،</w:t>
      </w:r>
      <w:r w:rsidRPr="00524C63">
        <w:rPr>
          <w:rStyle w:val="libBold2Char"/>
          <w:rtl/>
        </w:rPr>
        <w:t xml:space="preserve"> السَّلامُ وَإِلَيْكَ يَعُودُ</w:t>
      </w:r>
      <w:r w:rsidR="009A58AC" w:rsidRPr="00524C63">
        <w:rPr>
          <w:rStyle w:val="libBold2Char"/>
          <w:rtl/>
        </w:rPr>
        <w:t>،</w:t>
      </w:r>
      <w:r w:rsidRPr="00524C63">
        <w:rPr>
          <w:rStyle w:val="libBold2Char"/>
          <w:rtl/>
        </w:rPr>
        <w:t xml:space="preserve"> السَّلامُ وَدارُكَ دارُ السَّلامِ حَيِّنا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ومعتمدي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79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وسألتك مادّتي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80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100 / 412 عن بعض مؤلفات قدماء أصحابنا</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D2696F">
        <w:rPr>
          <w:rtl/>
        </w:rPr>
        <w:lastRenderedPageBreak/>
        <w:t>رَبَّنا مِنْكَ بِالسَّلامِ</w:t>
      </w:r>
      <w:r w:rsidR="009A58AC">
        <w:rPr>
          <w:rtl/>
        </w:rPr>
        <w:t>،</w:t>
      </w:r>
      <w:r w:rsidRPr="00D2696F">
        <w:rPr>
          <w:rtl/>
        </w:rPr>
        <w:t xml:space="preserve"> اللّهُمَّ إِنِّي صَلَّيْتُ هذِهِ الصَّلاةَ ابْتِغاءَ رَحْمَتِكَ وَرِضْوانِكَ وَمَغْفِرَتِكَ وَتَعْظِيما لِمْسْجِدِكَ</w:t>
      </w:r>
      <w:r w:rsidR="009A58AC">
        <w:rPr>
          <w:rtl/>
        </w:rPr>
        <w:t>،</w:t>
      </w:r>
      <w:r w:rsidRPr="00D2696F">
        <w:rPr>
          <w:rtl/>
        </w:rPr>
        <w:t xml:space="preserve"> اللّهُمَّ فَصَلِّ عَلى مُحَمَّدٍ وَآلِ مُحَمَّدٍ وَارْفَعْها فِي عِلِّيِّينَ وَتَقَبَّلْها مِنِّي يا أرْحَمَ الرَّاحِمِينَ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دعي هذا المقام بدكة المعراج ووجه التسمية على ما يظهر أن رسول الله </w:t>
      </w:r>
      <w:r w:rsidRPr="003C7C01">
        <w:rPr>
          <w:rStyle w:val="libAlaemChar"/>
          <w:rtl/>
        </w:rPr>
        <w:t>صلى‌الله‌عليه‌وآله</w:t>
      </w:r>
      <w:r>
        <w:rPr>
          <w:rtl/>
        </w:rPr>
        <w:t xml:space="preserve"> استأذن الله تعالى ليلة المعراج فهبط إلى الأَرض في هذه البقعة فصلّى ركعتين</w:t>
      </w:r>
      <w:r w:rsidR="003C7C01">
        <w:rPr>
          <w:rtl/>
        </w:rPr>
        <w:t>.</w:t>
      </w:r>
      <w:r>
        <w:rPr>
          <w:rtl/>
        </w:rPr>
        <w:t xml:space="preserve"> والرواية قد أثبتناها في أوَّل الفصل</w:t>
      </w:r>
      <w:r>
        <w:rPr>
          <w:rFonts w:hint="cs"/>
          <w:rtl/>
        </w:rPr>
        <w:t xml:space="preserve"> ص 481</w:t>
      </w:r>
      <w:r w:rsidR="003C7C01">
        <w:rPr>
          <w:rtl/>
        </w:rPr>
        <w:t>.</w:t>
      </w:r>
    </w:p>
    <w:p w:rsidR="001B329E" w:rsidRDefault="001B329E" w:rsidP="003C7C01">
      <w:pPr>
        <w:pStyle w:val="libNormal"/>
        <w:rPr>
          <w:rtl/>
        </w:rPr>
      </w:pPr>
      <w:bookmarkStart w:id="607" w:name="_Toc415301065"/>
      <w:bookmarkStart w:id="608" w:name="_Toc426799577"/>
      <w:r w:rsidRPr="005B71A4">
        <w:rPr>
          <w:rStyle w:val="Heading3Char"/>
          <w:rtl/>
        </w:rPr>
        <w:t>أعمال الأسطوانة السابعة</w:t>
      </w:r>
      <w:r w:rsidR="009A58AC">
        <w:rPr>
          <w:rStyle w:val="Heading3Char"/>
          <w:rtl/>
        </w:rPr>
        <w:t>:</w:t>
      </w:r>
      <w:bookmarkEnd w:id="607"/>
      <w:bookmarkEnd w:id="608"/>
      <w:r>
        <w:rPr>
          <w:rtl/>
        </w:rPr>
        <w:t xml:space="preserve"> وهي مقام وفق الله تعالى آدم فيه للتوبة</w:t>
      </w:r>
      <w:r w:rsidR="003C7C01">
        <w:rPr>
          <w:rtl/>
        </w:rPr>
        <w:t>.</w:t>
      </w:r>
      <w:r>
        <w:rPr>
          <w:rFonts w:hint="cs"/>
          <w:rtl/>
        </w:rPr>
        <w:t xml:space="preserve"> </w:t>
      </w:r>
      <w:r>
        <w:rPr>
          <w:rtl/>
        </w:rPr>
        <w:t>ثم امض إلى الأسطوانة السابعة وقف عندها واستقبل القبلة وقل</w:t>
      </w:r>
      <w:r w:rsidR="009A58AC">
        <w:rPr>
          <w:rtl/>
        </w:rPr>
        <w:t>:</w:t>
      </w:r>
    </w:p>
    <w:p w:rsidR="001B329E" w:rsidRPr="00003026" w:rsidRDefault="001B329E" w:rsidP="003C7C01">
      <w:pPr>
        <w:pStyle w:val="libNormal"/>
        <w:rPr>
          <w:rtl/>
        </w:rPr>
      </w:pPr>
      <w:r w:rsidRPr="00524C63">
        <w:rPr>
          <w:rStyle w:val="libBold2Char"/>
          <w:rtl/>
        </w:rPr>
        <w:t xml:space="preserve">بِسْمِ الله وَبِالله وَعَلى مِلَّةِ رَسُولِ الله </w:t>
      </w:r>
      <w:r w:rsidRPr="003C7C01">
        <w:rPr>
          <w:rStyle w:val="libAlaemChar"/>
          <w:rtl/>
        </w:rPr>
        <w:t>صلى‌الله‌عليه‌وآله</w:t>
      </w:r>
      <w:r w:rsidRPr="00524C63">
        <w:rPr>
          <w:rStyle w:val="libBold2Char"/>
          <w:rtl/>
        </w:rPr>
        <w:t xml:space="preserve"> وَلا إِلهَ إِلاّ الله مُحَمَّدٌ رَسُولُ اللهِ</w:t>
      </w:r>
      <w:r w:rsidR="009A58AC" w:rsidRPr="00524C63">
        <w:rPr>
          <w:rStyle w:val="libBold2Char"/>
          <w:rtl/>
        </w:rPr>
        <w:t>،</w:t>
      </w:r>
      <w:r w:rsidRPr="00524C63">
        <w:rPr>
          <w:rStyle w:val="libBold2Char"/>
          <w:rtl/>
        </w:rPr>
        <w:t xml:space="preserve"> السَّلامُ عَلى أَبِينا آدَمَ وَاُمِّنا حَوَّاءَ</w:t>
      </w:r>
      <w:r w:rsidR="009A58AC" w:rsidRPr="00524C63">
        <w:rPr>
          <w:rStyle w:val="libBold2Char"/>
          <w:rtl/>
        </w:rPr>
        <w:t>،</w:t>
      </w:r>
      <w:r w:rsidRPr="00524C63">
        <w:rPr>
          <w:rStyle w:val="libBold2Char"/>
          <w:rtl/>
        </w:rPr>
        <w:t xml:space="preserve"> السَّلامُ عَلى هابِيلَ المَقْتُولِ ظُلْما وَعُدْوانا عَلى مَواهِبِ الله وَرِضْوانِهِ</w:t>
      </w:r>
      <w:r w:rsidR="009A58AC" w:rsidRPr="00524C63">
        <w:rPr>
          <w:rStyle w:val="libBold2Char"/>
          <w:rtl/>
        </w:rPr>
        <w:t>،</w:t>
      </w:r>
      <w:r w:rsidRPr="00524C63">
        <w:rPr>
          <w:rStyle w:val="libBold2Char"/>
          <w:rtl/>
        </w:rPr>
        <w:t xml:space="preserve"> السَّلامُ عَلى شِيثٍ صَفْوَةِ الله الُمْختارِ الاَمِينِ وَعلى الصَّفْوَةِ الصَّادِقِينَ مِنْ ذُرِّيَّتِهِ الطَّيِّبِينَ أَوَّلِهِمْ وَآخِرِهِمْ</w:t>
      </w:r>
      <w:r w:rsidR="009A58AC" w:rsidRPr="00524C63">
        <w:rPr>
          <w:rStyle w:val="libBold2Char"/>
          <w:rtl/>
        </w:rPr>
        <w:t>،</w:t>
      </w:r>
      <w:r w:rsidRPr="00524C63">
        <w:rPr>
          <w:rStyle w:val="libBold2Char"/>
          <w:rtl/>
        </w:rPr>
        <w:t xml:space="preserve"> السَّلامُ عَلى إِبْراهِيمَ وَإِسْماعِيلَ وَإِسْحاقَ وَيَعْقُوبَ وَعَلى ذُرِّيَّتِهِمُ المُخْتارِينَ</w:t>
      </w:r>
      <w:r w:rsidR="009A58AC" w:rsidRPr="00524C63">
        <w:rPr>
          <w:rStyle w:val="libBold2Char"/>
          <w:rtl/>
        </w:rPr>
        <w:t>،</w:t>
      </w:r>
      <w:r w:rsidRPr="00524C63">
        <w:rPr>
          <w:rStyle w:val="libBold2Char"/>
          <w:rtl/>
        </w:rPr>
        <w:t xml:space="preserve"> السَّلامُ عَلى مُوسى كَلِيمِ اللهِ</w:t>
      </w:r>
      <w:r w:rsidR="009A58AC" w:rsidRPr="00524C63">
        <w:rPr>
          <w:rStyle w:val="libBold2Char"/>
          <w:rtl/>
        </w:rPr>
        <w:t>،</w:t>
      </w:r>
      <w:r w:rsidRPr="00524C63">
        <w:rPr>
          <w:rStyle w:val="libBold2Char"/>
          <w:rtl/>
        </w:rPr>
        <w:t xml:space="preserve"> السَّلامُ عَلى عِيْسى رُوحِ اللهِ</w:t>
      </w:r>
      <w:r w:rsidR="009A58AC" w:rsidRPr="00524C63">
        <w:rPr>
          <w:rStyle w:val="libBold2Char"/>
          <w:rtl/>
        </w:rPr>
        <w:t>،</w:t>
      </w:r>
      <w:r w:rsidRPr="00524C63">
        <w:rPr>
          <w:rStyle w:val="libBold2Char"/>
          <w:rtl/>
        </w:rPr>
        <w:t xml:space="preserve"> السَّلامُ عَلى مُحَمَّدٍ بْنِ</w:t>
      </w:r>
      <w:r w:rsidRPr="00524C63">
        <w:rPr>
          <w:rStyle w:val="libBold2Char"/>
          <w:rFonts w:hint="cs"/>
          <w:rtl/>
        </w:rPr>
        <w:t xml:space="preserve"> </w:t>
      </w:r>
      <w:r w:rsidRPr="00524C63">
        <w:rPr>
          <w:rStyle w:val="libBold2Char"/>
          <w:rtl/>
        </w:rPr>
        <w:t>عَبْدِ الله خاتَمِ النَّبِيِّينَ</w:t>
      </w:r>
      <w:r w:rsidR="009A58AC" w:rsidRPr="00524C63">
        <w:rPr>
          <w:rStyle w:val="libBold2Char"/>
          <w:rtl/>
        </w:rPr>
        <w:t>،</w:t>
      </w:r>
      <w:r w:rsidRPr="00524C63">
        <w:rPr>
          <w:rStyle w:val="libBold2Char"/>
          <w:rtl/>
        </w:rPr>
        <w:t xml:space="preserve"> السَّلامُ عَلى أَمِيرِ المُؤْمِنِينَ وَذُرِّيَّتِهِ الطَيِّبِينَ وَرَحْمَةُ الله وَبَرَكاتُهُ</w:t>
      </w:r>
      <w:r w:rsidR="003C7C01" w:rsidRPr="00524C63">
        <w:rPr>
          <w:rStyle w:val="libBold2Char"/>
          <w:rtl/>
        </w:rPr>
        <w:t>.</w:t>
      </w:r>
      <w:r w:rsidRPr="00524C63">
        <w:rPr>
          <w:rStyle w:val="libBold2Char"/>
          <w:rtl/>
        </w:rPr>
        <w:t xml:space="preserve"> السَّلامُ عَلَيْكُمْ فِي الأوَّلِينَ السَّلامُ عَلَيْكُمْ فِي الآخِرِينَ</w:t>
      </w:r>
      <w:r w:rsidR="009A58AC" w:rsidRPr="00524C63">
        <w:rPr>
          <w:rStyle w:val="libBold2Char"/>
          <w:rtl/>
        </w:rPr>
        <w:t>،</w:t>
      </w:r>
      <w:r w:rsidRPr="00524C63">
        <w:rPr>
          <w:rStyle w:val="libBold2Char"/>
          <w:rtl/>
        </w:rPr>
        <w:t xml:space="preserve"> السَّلامُ عَلى فاطِمَةَ الزَّهْراءِ</w:t>
      </w:r>
      <w:r w:rsidR="009A58AC" w:rsidRPr="00524C63">
        <w:rPr>
          <w:rStyle w:val="libBold2Char"/>
          <w:rtl/>
        </w:rPr>
        <w:t>،</w:t>
      </w:r>
      <w:r w:rsidRPr="00524C63">
        <w:rPr>
          <w:rStyle w:val="libBold2Char"/>
          <w:rtl/>
        </w:rPr>
        <w:t xml:space="preserve"> السَّلامُ عَلى الأَئِمَّةِ الهادِينَ شُّهداء الله عَلى خَلْقِهِ</w:t>
      </w:r>
      <w:r w:rsidR="009A58AC" w:rsidRPr="00524C63">
        <w:rPr>
          <w:rStyle w:val="libBold2Char"/>
          <w:rtl/>
        </w:rPr>
        <w:t>،</w:t>
      </w:r>
      <w:r w:rsidRPr="00524C63">
        <w:rPr>
          <w:rStyle w:val="libBold2Char"/>
          <w:rtl/>
        </w:rPr>
        <w:t xml:space="preserve"> السَّلامُ عَلى الرَّقِيبِ الشَّاهِدِ عَلى الاُمَمِ للهِ رَبِّ العالَمِينَ</w:t>
      </w:r>
      <w:r w:rsidR="003C7C01" w:rsidRPr="00524C63">
        <w:rPr>
          <w:rStyle w:val="libBold2Char"/>
          <w:rtl/>
        </w:rPr>
        <w:t>.</w:t>
      </w:r>
      <w:r w:rsidRPr="00524C63">
        <w:rPr>
          <w:rStyle w:val="libBold2Char"/>
          <w:rFonts w:hint="cs"/>
          <w:rtl/>
        </w:rPr>
        <w:t xml:space="preserve"> </w:t>
      </w:r>
      <w:r>
        <w:rPr>
          <w:rtl/>
        </w:rPr>
        <w:t>ثم تصلي عندها أربع ركعات تقرأ في الأولى الحمد والقدر</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tl/>
        </w:rPr>
        <w:t>)</w:t>
      </w:r>
      <w:r w:rsidR="009A58AC">
        <w:rPr>
          <w:rFonts w:hint="cs"/>
          <w:rtl/>
        </w:rPr>
        <w:t>،</w:t>
      </w:r>
      <w:r>
        <w:rPr>
          <w:rtl/>
        </w:rPr>
        <w:t xml:space="preserve"> وفي الثانية الحمد والصمد</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وفي الثالثة والرابعة مثل ذلك</w:t>
      </w:r>
      <w:r w:rsidR="009A58AC">
        <w:rPr>
          <w:rtl/>
        </w:rPr>
        <w:t>،</w:t>
      </w:r>
      <w:r>
        <w:rPr>
          <w:rtl/>
        </w:rPr>
        <w:t xml:space="preserve"> فإذا فرغت وسبحت بتسبيح الزهراء </w:t>
      </w:r>
      <w:r w:rsidRPr="003C7C01">
        <w:rPr>
          <w:rStyle w:val="libAlaemChar"/>
          <w:rtl/>
        </w:rPr>
        <w:t>عليها‌السلام</w:t>
      </w:r>
      <w:r>
        <w:rPr>
          <w:rtl/>
        </w:rPr>
        <w:t xml:space="preserve"> فقل</w:t>
      </w:r>
      <w:r w:rsidR="009A58AC">
        <w:rPr>
          <w:rtl/>
        </w:rPr>
        <w:t>:</w:t>
      </w:r>
    </w:p>
    <w:p w:rsidR="001B329E" w:rsidRPr="00524C63" w:rsidRDefault="001B329E" w:rsidP="003C7C01">
      <w:pPr>
        <w:pStyle w:val="libNormal"/>
        <w:rPr>
          <w:rStyle w:val="libBold2Char"/>
          <w:rtl/>
        </w:rPr>
      </w:pPr>
      <w:r w:rsidRPr="00524C63">
        <w:rPr>
          <w:rStyle w:val="libBold2Char"/>
          <w:rtl/>
        </w:rPr>
        <w:t>اللّهُمَّ إِنْ كُنْتُ قَدْ عَصَيْتُكَ فَإِنِّي قَدْ أَطَعْتُكَ فِي الإيمانِ مِنِّي بِكَ مَنّا مِنْكَ عَلَيَّ لا مَنّا مِنِّي عَلَيكَ</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وَأَطَعْتُكَ فِي أَحَبِّ الاَشْياءِ لَكَ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لَمْ أَتَّخِذْ لَكَ وَلَداً وَلَمْ أَدْعُ لَكَ شَرِيكا</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لا منّاً به عليك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D2696F" w:rsidRDefault="001B329E" w:rsidP="00524C63">
      <w:pPr>
        <w:pStyle w:val="libBold2"/>
        <w:rPr>
          <w:rtl/>
        </w:rPr>
      </w:pPr>
      <w:r w:rsidRPr="00D2696F">
        <w:rPr>
          <w:rtl/>
        </w:rPr>
        <w:lastRenderedPageBreak/>
        <w:t>وَقَدْ عَصَيْتُكَ فِي أَشْياءَ كَثِيرَةٍ عَلى غَيْرِ وَجْهِ المُكابَرَةِ لَكَ وَلا الخُرُوجِ عَنْ</w:t>
      </w:r>
      <w:r>
        <w:rPr>
          <w:rFonts w:hint="cs"/>
          <w:rtl/>
        </w:rPr>
        <w:t xml:space="preserve"> </w:t>
      </w:r>
      <w:r w:rsidRPr="003C7C01">
        <w:rPr>
          <w:rStyle w:val="libFootnotenumChar"/>
          <w:rFonts w:hint="cs"/>
          <w:rtl/>
        </w:rPr>
        <w:t>(4)</w:t>
      </w:r>
      <w:r w:rsidRPr="00D2696F">
        <w:rPr>
          <w:rtl/>
        </w:rPr>
        <w:t xml:space="preserve"> عُبُودِيَّتِكَ وَلا الجُحُودِ لِرُبُوبِيَّتِكَ وَلَكِنِ اتَّبَعْتُ هَوايَ وَأَزَلَّنِي الشَّيْطانُ بَعْدَ الحُجَّةِ عَلَيَّ وَالبَيانِ</w:t>
      </w:r>
      <w:r w:rsidR="009A58AC">
        <w:rPr>
          <w:rtl/>
        </w:rPr>
        <w:t>،</w:t>
      </w:r>
      <w:r w:rsidRPr="00D2696F">
        <w:rPr>
          <w:rtl/>
        </w:rPr>
        <w:t xml:space="preserve"> فَإِنْ تُعَذِّبْنِي فَبِذُنُوبِي غَيْرَ ظالِمٍ لِي وَإِنْ تَعْفُ عَنِّي وَتَرْحَمْنِي فَبِجُودِكَ وَكَرَمِكَ يا كَرِيمُ</w:t>
      </w:r>
      <w:r w:rsidR="003C7C01">
        <w:rPr>
          <w:rtl/>
          <w:lang w:bidi="fa-IR"/>
        </w:rPr>
        <w:t>.</w:t>
      </w:r>
    </w:p>
    <w:p w:rsidR="001B329E" w:rsidRDefault="001B329E" w:rsidP="00524C63">
      <w:pPr>
        <w:pStyle w:val="libBold2"/>
        <w:rPr>
          <w:rtl/>
        </w:rPr>
      </w:pPr>
      <w:r w:rsidRPr="00D2696F">
        <w:rPr>
          <w:rtl/>
        </w:rPr>
        <w:t>اللّهُمَّ إِنَّ ذُنُوبِي لَمْ يَبْقَ لَها إِلاّ رَجاءُ عَفْوِكَ وَقَدْ قَدَّمْتُ آلَةَ الحِرْمانِ فَأَنا أَسْأَلُكَ اللّهُمَّ مالا أَسْتَوْجِبُهُ وَأَطْلِبُ مِنْكَ مالاأَسْتَحِقُّهُ</w:t>
      </w:r>
      <w:r w:rsidR="009A58AC">
        <w:rPr>
          <w:rtl/>
        </w:rPr>
        <w:t>،</w:t>
      </w:r>
      <w:r w:rsidRPr="00D2696F">
        <w:rPr>
          <w:rtl/>
        </w:rPr>
        <w:t xml:space="preserve"> اللّهُمَّ إِنْ تُعَذِّبْنِي فَبِذُنُوبِي وَلَمْ تَظْلِمْنِي شَيْئاً وَإِنْ تَغْفِر لِي فَخَيْرُ راحِمٍ أَنْتَ يا سَيِّدِي</w:t>
      </w:r>
      <w:r w:rsidR="009A58AC">
        <w:rPr>
          <w:rtl/>
        </w:rPr>
        <w:t>،</w:t>
      </w:r>
      <w:r w:rsidRPr="00D2696F">
        <w:rPr>
          <w:rtl/>
        </w:rPr>
        <w:t xml:space="preserve"> اللّهُمَّ أَنْتَ أَنْتَ وَأَنا أَنا أَنْتَ العَوَّادُ بِالمَغْفِرَةِ</w:t>
      </w:r>
      <w:r w:rsidRPr="00D2696F">
        <w:rPr>
          <w:rFonts w:hint="cs"/>
          <w:rtl/>
        </w:rPr>
        <w:t xml:space="preserve"> </w:t>
      </w:r>
      <w:r w:rsidRPr="00D2696F">
        <w:rPr>
          <w:rtl/>
        </w:rPr>
        <w:t>وَأَنا العَوَّادُ بِالذُّنُوبِ وَأَنْتَ المُتَفَضِّلُ بِالحِلْمِ وَأَنا العَوَّادُ بِالجَهْلِ</w:t>
      </w:r>
      <w:r w:rsidR="009A58AC">
        <w:rPr>
          <w:rtl/>
        </w:rPr>
        <w:t>،</w:t>
      </w:r>
      <w:r w:rsidRPr="00D2696F">
        <w:rPr>
          <w:rtl/>
        </w:rPr>
        <w:t xml:space="preserve"> اللّهُمَّ فَإِنِّي أَسْأَلُكَ يا كَنْزَ الضُّعَفاءِ يا عَظِيمَ الرَّجاءِ يا مُنْقِذَ الغَرْقى يا مُنْجِيَ الهَلْكى يا مُمِيت الاَحْياءِ يا مُحْييَ المَوْتى أَنْتَ الله لا إِلهَ إِلاّ أَنْتَ</w:t>
      </w:r>
      <w:r w:rsidR="009A58AC">
        <w:rPr>
          <w:rtl/>
        </w:rPr>
        <w:t>،</w:t>
      </w:r>
      <w:r w:rsidRPr="00D2696F">
        <w:rPr>
          <w:rtl/>
        </w:rPr>
        <w:t xml:space="preserve"> أَنْتَ الَّذِي سَجَدَ لَكَ شُعاعُ الشَّمْسِ وَدَوِيُّ الماءِ وَحَفِيفُ الشَّجَرِ وَنُورُ القَمَرِ وَظُلْمَةُ اللَيْلِ وَضَوُْ النَّهارِ وَخَفَقَانُ الطَّيْرِ</w:t>
      </w:r>
      <w:r w:rsidR="009A58AC">
        <w:rPr>
          <w:rtl/>
        </w:rPr>
        <w:t>،</w:t>
      </w:r>
      <w:r w:rsidRPr="00D2696F">
        <w:rPr>
          <w:rtl/>
        </w:rPr>
        <w:t xml:space="preserve"> فَأَسْأَلُكَ اللّهُمَّ يا عَظِيمُ بِحَقِّكَ عَلى مُحَمَّدٍ وَآلِهِ الصَّادِقِينَ وَبِحَقِّ مُحَمَّدٍ وَآلِهِ الصَّادِقِينَ عَلَيكَ وَبِحَقِّكَ عَلى عَلِيٍّ وَبِحَقِّ عَلِيٍّ عَلَيكَ وَبِحَقِّكَ عَلى فاطِمَةَ وَبِحَقِّ فاطِمَةَ عَلَيكَ وَبِحَقِّكَ عَلى الحَسَنِ وَبِحَقِّ الحَسَنِ عَلَيكَ وَبِحَقِّكَ عَلى الحُسَيْنِ وَبِحِقِّ الحُسَيْنِ عَلَيكَ</w:t>
      </w:r>
      <w:r w:rsidR="009A58AC">
        <w:rPr>
          <w:rtl/>
        </w:rPr>
        <w:t>،</w:t>
      </w:r>
      <w:r w:rsidRPr="00D2696F">
        <w:rPr>
          <w:rtl/>
        </w:rPr>
        <w:t xml:space="preserve"> فَإِنَّ حُقُوقَهُمْ عَلَيكَ مِنْ أَفْضَلِ إِنْعامِكَ عَلَيْهِمْ وَبِالشَّأْنِ الَّذِي لَكَ عِنْدَهُمْ وَبِالشَّأْنِ الَّذِي لَهُمْ عِنْدَكَ صَلِّ عَلَيْهِمْ يا رَبِّ صَلاةً دائِمَةً مُنْتَهى رِضاكَ</w:t>
      </w:r>
      <w:r w:rsidR="009A58AC">
        <w:rPr>
          <w:rtl/>
        </w:rPr>
        <w:t>،</w:t>
      </w:r>
      <w:r w:rsidRPr="00D2696F">
        <w:rPr>
          <w:rtl/>
        </w:rPr>
        <w:t xml:space="preserve"> وَاغْفِرْ لِي بِهِمْ الذُّنُوبَ الَّتِي بَيْنِي وَبَيْنَكَ وَأَرْضِ عَنِّي خَلْقَكَ وَأَتْمِمْ عَلَيَّ نِعْمَتَكَ كَما أَتْمَمْتَها عَلى آبائِي مِنْ قَبْلُ</w:t>
      </w:r>
      <w:r w:rsidR="009A58AC">
        <w:rPr>
          <w:rtl/>
        </w:rPr>
        <w:t>،</w:t>
      </w:r>
      <w:r w:rsidRPr="00D2696F">
        <w:rPr>
          <w:rtl/>
        </w:rPr>
        <w:t xml:space="preserve"> وَلاتَجْعَلْ لاَحَدٍ مِنَ المَخْلُوقِينَ عَلَيَّ فِيها امْتِنانا وَامْنُنْ عَلَيَّ كَما مَنَنْتَ عَلى آبائِي مِنْ قَبْلُ يا كهيعص</w:t>
      </w:r>
      <w:r w:rsidR="009A58AC">
        <w:rPr>
          <w:rtl/>
        </w:rPr>
        <w:t>،</w:t>
      </w:r>
      <w:r w:rsidRPr="00D2696F">
        <w:rPr>
          <w:rtl/>
        </w:rPr>
        <w:t xml:space="preserve"> اللّهُمَّ كَما صَلَّيْتَ عَلى مُحَمَّدٍ وَآلِهِ فَاسْتَجِبْ لِي دُعائِي فِيما سَأَلْتُ يا كَرِيمُ يا كَرِيمُ يا كَرِيمُ</w:t>
      </w:r>
      <w:r w:rsidR="003C7C01">
        <w:rPr>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Pr>
          <w:rFonts w:hint="cs"/>
          <w:rtl/>
        </w:rPr>
        <w:t>3</w:t>
      </w:r>
      <w:r w:rsidR="003C7C01">
        <w:rPr>
          <w:rFonts w:hint="cs"/>
          <w:rtl/>
        </w:rPr>
        <w:t xml:space="preserve"> - </w:t>
      </w:r>
      <w:r>
        <w:rPr>
          <w:rFonts w:hint="cs"/>
          <w:rtl/>
        </w:rPr>
        <w:t>إليك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من</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ثم اسجد وقل في سجودك</w:t>
      </w:r>
      <w:r w:rsidR="009A58AC">
        <w:rPr>
          <w:rtl/>
        </w:rPr>
        <w:t>:</w:t>
      </w:r>
      <w:r>
        <w:rPr>
          <w:rtl/>
        </w:rPr>
        <w:t xml:space="preserve"> </w:t>
      </w:r>
      <w:r w:rsidRPr="00524C63">
        <w:rPr>
          <w:rStyle w:val="libBold2Char"/>
          <w:rtl/>
        </w:rPr>
        <w:t>يا مَنْ يَقْدِرُ عَلى حَوائِج السَّائِلينَ وَيَعْلَمُ ما</w:t>
      </w:r>
      <w:r w:rsidRPr="00524C63">
        <w:rPr>
          <w:rStyle w:val="libBold2Char"/>
          <w:rFonts w:hint="cs"/>
          <w:rtl/>
        </w:rPr>
        <w:t xml:space="preserve"> </w:t>
      </w:r>
      <w:r w:rsidRPr="00524C63">
        <w:rPr>
          <w:rStyle w:val="libBold2Char"/>
          <w:rtl/>
        </w:rPr>
        <w:t>فِي ضَمِيرِ الصَّامِتِينَ يا مَنْ لايَحْتاجُ إِلى التَّفْسِيرِ يا مَنْ يَعْلَمُ خائِنَةَ الاَعْيُنِ وَماتُخْفِي الصُّدُورُ يا مَنْ أَنْزَلَ العَذابَ عَلى قَوْمِ يُونُسَ وَهُوَ يُرِيدُ أَنْ يُعَذِّبَهُمْ</w:t>
      </w:r>
      <w:r w:rsidR="009A58AC" w:rsidRPr="00524C63">
        <w:rPr>
          <w:rStyle w:val="libBold2Char"/>
          <w:rtl/>
        </w:rPr>
        <w:t>،</w:t>
      </w:r>
      <w:r w:rsidRPr="00524C63">
        <w:rPr>
          <w:rStyle w:val="libBold2Char"/>
          <w:rtl/>
        </w:rPr>
        <w:t xml:space="preserve"> فَدَعَوْهُ وَتَضَرَّعُوا إِلَيْهِ فَكَشَفَ عَنْهُمْ العَذابَ وَمَتَّعَهُمْ إِلى حِينٍ</w:t>
      </w:r>
      <w:r w:rsidR="009A58AC" w:rsidRPr="00524C63">
        <w:rPr>
          <w:rStyle w:val="libBold2Char"/>
          <w:rtl/>
        </w:rPr>
        <w:t>،</w:t>
      </w:r>
      <w:r w:rsidRPr="00524C63">
        <w:rPr>
          <w:rStyle w:val="libBold2Char"/>
          <w:rtl/>
        </w:rPr>
        <w:t xml:space="preserve"> قَدْ تَرى مَكانِي وَتَسْمَعُ دُعائِي وَتَعْلَمُ سِرِّي وَعَلانِيَّتِي وَحالِي صَلِّ عَلى مُحَمَّدٍ وَآلِ مُحَمَّدٍ وَاكْفِنِي ماأَهَمَّنِي مِنْ أَمْرِ دِينِي وَدُنْيايَ وَآخِرَتِي</w:t>
      </w:r>
      <w:r w:rsidR="003C7C01">
        <w:rPr>
          <w:rtl/>
        </w:rPr>
        <w:t>.</w:t>
      </w:r>
      <w:r>
        <w:rPr>
          <w:rFonts w:hint="cs"/>
          <w:rtl/>
        </w:rPr>
        <w:t xml:space="preserve"> </w:t>
      </w:r>
      <w:r>
        <w:rPr>
          <w:rtl/>
        </w:rPr>
        <w:t>ثم قل سبعين مرة</w:t>
      </w:r>
      <w:r w:rsidR="009A58AC">
        <w:rPr>
          <w:rtl/>
        </w:rPr>
        <w:t>:</w:t>
      </w:r>
      <w:r>
        <w:rPr>
          <w:rtl/>
        </w:rPr>
        <w:t xml:space="preserve"> </w:t>
      </w:r>
      <w:r w:rsidRPr="00524C63">
        <w:rPr>
          <w:rStyle w:val="libBold2Char"/>
          <w:rtl/>
        </w:rPr>
        <w:t>يا سَيِّدِي</w:t>
      </w:r>
      <w:r w:rsidR="003C7C01">
        <w:rPr>
          <w:rtl/>
        </w:rPr>
        <w:t>.</w:t>
      </w:r>
    </w:p>
    <w:p w:rsidR="001B329E" w:rsidRDefault="001B329E" w:rsidP="003C7C01">
      <w:pPr>
        <w:pStyle w:val="libNormal"/>
        <w:rPr>
          <w:rtl/>
        </w:rPr>
      </w:pPr>
      <w:r>
        <w:rPr>
          <w:rtl/>
        </w:rPr>
        <w:t>ثم ارفع رأسك من السجود وقل</w:t>
      </w:r>
      <w:r w:rsidR="009A58AC">
        <w:rPr>
          <w:rtl/>
        </w:rPr>
        <w:t>:</w:t>
      </w:r>
      <w:r>
        <w:rPr>
          <w:rtl/>
        </w:rPr>
        <w:t xml:space="preserve"> </w:t>
      </w:r>
      <w:r w:rsidRPr="00524C63">
        <w:rPr>
          <w:rStyle w:val="libBold2Char"/>
          <w:rtl/>
        </w:rPr>
        <w:t>يا رَبِّ أَسْأَلُكَ بَرَكَةَ هذا المَوْضِعِ وَبَرَكَةَ أَهْلِهِ وَأَسْأَلُكَ أَنْ تَرْزُقَنِي مِنْ رِزْقِكَ رِزْقاً حَلالاً طَيِّباً تَسُوقُهُ إلى بِحَوْلِكَ وَقُوَّتِكَ وَأَنا خائِضٌ فِي عافِيَةٍ يا أرْحَمَ الرَّاحِمِينَ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ورد في كتاب (المزار القديم) في الدعاء في هذا المقام بعد كلمة</w:t>
      </w:r>
      <w:r w:rsidR="009A58AC">
        <w:rPr>
          <w:rtl/>
        </w:rPr>
        <w:t>:</w:t>
      </w:r>
      <w:r>
        <w:rPr>
          <w:rtl/>
        </w:rPr>
        <w:t xml:space="preserve"> </w:t>
      </w:r>
      <w:r w:rsidRPr="00524C63">
        <w:rPr>
          <w:rStyle w:val="libBold2Char"/>
          <w:rtl/>
        </w:rPr>
        <w:t>يا كَرِيمُ يا كَرِيمُ يا كَرِيمُ</w:t>
      </w:r>
      <w:r w:rsidR="009A58AC">
        <w:rPr>
          <w:rtl/>
        </w:rPr>
        <w:t>،</w:t>
      </w:r>
      <w:r>
        <w:rPr>
          <w:rtl/>
        </w:rPr>
        <w:t xml:space="preserve"> وقبل السجود دعاء</w:t>
      </w:r>
      <w:r w:rsidR="009A58AC">
        <w:rPr>
          <w:rtl/>
        </w:rPr>
        <w:t>:</w:t>
      </w:r>
      <w:r>
        <w:rPr>
          <w:rtl/>
        </w:rPr>
        <w:t xml:space="preserve"> </w:t>
      </w:r>
      <w:r w:rsidRPr="00524C63">
        <w:rPr>
          <w:rStyle w:val="libBold2Char"/>
          <w:rtl/>
        </w:rPr>
        <w:t>اللّهُمَّ يا مَنْ تُحَلُّ بِهِ عُقَدُ المَكارِهِ</w:t>
      </w:r>
      <w:r w:rsidR="009A58AC">
        <w:rPr>
          <w:rtl/>
        </w:rPr>
        <w:t>،</w:t>
      </w:r>
      <w:r>
        <w:rPr>
          <w:rtl/>
        </w:rPr>
        <w:t xml:space="preserve"> وهو دعاء من أدعية الصحيفة السجادية</w:t>
      </w:r>
      <w:r>
        <w:rPr>
          <w:rFonts w:hint="cs"/>
          <w:rtl/>
        </w:rPr>
        <w:t xml:space="preserve"> </w:t>
      </w:r>
      <w:r w:rsidRPr="003C7C01">
        <w:rPr>
          <w:rStyle w:val="libFootnotenumChar"/>
          <w:rFonts w:hint="cs"/>
          <w:rtl/>
        </w:rPr>
        <w:t>(2)</w:t>
      </w:r>
      <w:r>
        <w:rPr>
          <w:rtl/>
        </w:rPr>
        <w:t xml:space="preserve"> وقد أودعناه الباب الأول</w:t>
      </w:r>
      <w:r w:rsidR="003C7C01">
        <w:rPr>
          <w:rtl/>
        </w:rPr>
        <w:t>.</w:t>
      </w:r>
      <w:r>
        <w:rPr>
          <w:rFonts w:hint="cs"/>
          <w:rtl/>
        </w:rPr>
        <w:t xml:space="preserve"> </w:t>
      </w:r>
      <w:r>
        <w:rPr>
          <w:rtl/>
        </w:rPr>
        <w:t>ثم قال صاحب المزار ثم قل</w:t>
      </w:r>
      <w:r w:rsidR="009A58AC">
        <w:rPr>
          <w:rtl/>
        </w:rPr>
        <w:t>:</w:t>
      </w:r>
      <w:r>
        <w:rPr>
          <w:rtl/>
        </w:rPr>
        <w:t xml:space="preserve"> </w:t>
      </w:r>
      <w:r w:rsidRPr="00524C63">
        <w:rPr>
          <w:rStyle w:val="libBold2Char"/>
          <w:rtl/>
        </w:rPr>
        <w:t>اللّهُمَّ إِنَّكَ تَعْلَمُ وَلاأَعْلَمُ وَتَقْدِرُ وَلا أَقْدِرُ وَأَنْتَ عَلا مُ الغُيُوبِ صَلِّ اللّهُمَّ عَلى مُحَمَّدٍ وَآلِ مُحَمَّدٍ وَاغْفِرْ لِي وَارْحَمْنِي وَتَجاوَزْ عَنِّي وَتَصَدَّقْ عَلَيَّ ما أَنْتَ أَهْلُهُ يا أرْحَمَ الرَّاحِمِينَ</w:t>
      </w:r>
      <w:r w:rsidR="003C7C01">
        <w:rPr>
          <w:rtl/>
        </w:rPr>
        <w:t>.</w:t>
      </w:r>
      <w:r>
        <w:rPr>
          <w:rFonts w:hint="cs"/>
          <w:rtl/>
        </w:rPr>
        <w:t xml:space="preserve"> </w:t>
      </w:r>
      <w:r>
        <w:rPr>
          <w:rtl/>
        </w:rPr>
        <w:t>ثم اسجد وقل</w:t>
      </w:r>
      <w:r w:rsidR="009A58AC">
        <w:rPr>
          <w:rtl/>
        </w:rPr>
        <w:t>:</w:t>
      </w:r>
      <w:r>
        <w:rPr>
          <w:rtl/>
        </w:rPr>
        <w:t xml:space="preserve"> </w:t>
      </w:r>
      <w:r w:rsidRPr="00524C63">
        <w:rPr>
          <w:rStyle w:val="libBold2Char"/>
          <w:rtl/>
        </w:rPr>
        <w:t>يا مَنْ يَقْدِرُ عَلى حَوائِجِ السَّائِلِينَ</w:t>
      </w:r>
      <w:r w:rsidR="009A58AC">
        <w:rPr>
          <w:rFonts w:hint="cs"/>
          <w:rtl/>
        </w:rPr>
        <w:t>،</w:t>
      </w:r>
      <w:r>
        <w:rPr>
          <w:rtl/>
        </w:rPr>
        <w:t xml:space="preserve"> الخ</w:t>
      </w:r>
      <w:r w:rsidR="003C7C01">
        <w:rPr>
          <w:rtl/>
        </w:rPr>
        <w:t>.</w:t>
      </w:r>
    </w:p>
    <w:p w:rsidR="001B329E" w:rsidRDefault="001B329E" w:rsidP="003C7C01">
      <w:pPr>
        <w:pStyle w:val="libNormal"/>
        <w:rPr>
          <w:rtl/>
        </w:rPr>
      </w:pPr>
      <w:r>
        <w:rPr>
          <w:rtl/>
        </w:rPr>
        <w:t>واعلم أيضاً أن ما ورد من الروايات في فضل الأسطوانة السابعة كثير</w:t>
      </w:r>
      <w:r w:rsidR="003C7C01">
        <w:rPr>
          <w:rtl/>
        </w:rPr>
        <w:t>.</w:t>
      </w:r>
    </w:p>
    <w:p w:rsidR="001B329E" w:rsidRDefault="001B329E" w:rsidP="003C7C01">
      <w:pPr>
        <w:pStyle w:val="libNormal"/>
        <w:rPr>
          <w:rtl/>
        </w:rPr>
      </w:pPr>
      <w:r>
        <w:rPr>
          <w:rtl/>
        </w:rPr>
        <w:t xml:space="preserve">وقد روى الكليني بسند معتبر أنه كان أمير المؤمنين </w:t>
      </w:r>
      <w:r w:rsidRPr="003C7C01">
        <w:rPr>
          <w:rStyle w:val="libAlaemChar"/>
          <w:rtl/>
        </w:rPr>
        <w:t>عليه‌السلام</w:t>
      </w:r>
      <w:r>
        <w:rPr>
          <w:rtl/>
        </w:rPr>
        <w:t xml:space="preserve"> يصلي إلى الأسطوانة السابعة بينه وبين السابعة ممرُّ عنزٍ</w:t>
      </w:r>
      <w:r>
        <w:rPr>
          <w:rFonts w:hint="cs"/>
          <w:rtl/>
        </w:rPr>
        <w:t xml:space="preserve"> </w:t>
      </w:r>
      <w:r w:rsidRPr="003C7C01">
        <w:rPr>
          <w:rStyle w:val="libFootnotenumChar"/>
          <w:rFonts w:hint="cs"/>
          <w:rtl/>
        </w:rPr>
        <w:t>(3)</w:t>
      </w:r>
      <w:r w:rsidR="003C7C01">
        <w:rPr>
          <w:rtl/>
        </w:rPr>
        <w:t>.</w:t>
      </w:r>
      <w:r>
        <w:rPr>
          <w:rtl/>
        </w:rPr>
        <w:t xml:space="preserve"> وفي</w:t>
      </w:r>
      <w:r>
        <w:rPr>
          <w:rFonts w:hint="cs"/>
          <w:rtl/>
        </w:rPr>
        <w:t xml:space="preserve"> </w:t>
      </w:r>
      <w:r>
        <w:rPr>
          <w:rtl/>
        </w:rPr>
        <w:t>رواية معتبرة أخرى أنه ينزل في كل ليلة ستون ألف ملك فيصلون عند الأسطوانة السابعة فلا يعود منهم ملك إلى يوم القيامة</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وفي حديث معتبر عن الصادق </w:t>
      </w:r>
      <w:r w:rsidRPr="003C7C01">
        <w:rPr>
          <w:rStyle w:val="libAlaemChar"/>
          <w:rtl/>
        </w:rPr>
        <w:t>عليه‌السلام</w:t>
      </w:r>
      <w:r>
        <w:rPr>
          <w:rtl/>
        </w:rPr>
        <w:t xml:space="preserve"> أن الأسطوانة السابعة هي مقام إبراهيم </w:t>
      </w:r>
      <w:r w:rsidRPr="003C7C01">
        <w:rPr>
          <w:rStyle w:val="libAlaemChar"/>
          <w:rtl/>
        </w:rPr>
        <w:t>عليه‌السلام</w:t>
      </w:r>
      <w:r>
        <w:rPr>
          <w:rFonts w:hint="cs"/>
          <w:rtl/>
        </w:rPr>
        <w:t xml:space="preserve"> </w:t>
      </w:r>
      <w:r w:rsidRPr="003C7C01">
        <w:rPr>
          <w:rStyle w:val="libFootnotenumChar"/>
          <w:rFonts w:hint="cs"/>
          <w:rtl/>
        </w:rPr>
        <w:t>(5)</w:t>
      </w:r>
      <w:r w:rsidR="003C7C01">
        <w:rPr>
          <w:rFonts w:hint="cs"/>
          <w:rtl/>
        </w:rPr>
        <w:t>.</w:t>
      </w:r>
      <w:r>
        <w:rPr>
          <w:rtl/>
        </w:rPr>
        <w:t xml:space="preserve"> وروى الكليني أيضاً في الكافي بسند صحيح 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80</w:t>
      </w:r>
      <w:r w:rsidR="003C7C01">
        <w:rPr>
          <w:rFonts w:hint="cs"/>
          <w:rtl/>
        </w:rPr>
        <w:t xml:space="preserve"> - </w:t>
      </w:r>
      <w:r>
        <w:rPr>
          <w:rFonts w:hint="cs"/>
          <w:rtl/>
        </w:rPr>
        <w:t>83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67 دعاء 24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493 ح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3 / 493 ح 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3 / 493 ح 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أبي إسماعيل السراج قال</w:t>
      </w:r>
      <w:r w:rsidR="009A58AC">
        <w:rPr>
          <w:rtl/>
        </w:rPr>
        <w:t>:</w:t>
      </w:r>
      <w:r>
        <w:rPr>
          <w:rtl/>
        </w:rPr>
        <w:t xml:space="preserve"> قال معاوية بن وهب وأخذ بيدي وقال</w:t>
      </w:r>
      <w:r w:rsidR="009A58AC">
        <w:rPr>
          <w:rtl/>
        </w:rPr>
        <w:t>:</w:t>
      </w:r>
      <w:r>
        <w:rPr>
          <w:rtl/>
        </w:rPr>
        <w:t xml:space="preserve"> قال لي أبو حمزة الثمالي وأخذ بيدي</w:t>
      </w:r>
      <w:r w:rsidR="009A58AC">
        <w:rPr>
          <w:rtl/>
        </w:rPr>
        <w:t>،</w:t>
      </w:r>
      <w:r>
        <w:rPr>
          <w:rtl/>
        </w:rPr>
        <w:t xml:space="preserve"> وقال</w:t>
      </w:r>
      <w:r w:rsidR="009A58AC">
        <w:rPr>
          <w:rtl/>
        </w:rPr>
        <w:t>:</w:t>
      </w:r>
      <w:r>
        <w:rPr>
          <w:rtl/>
        </w:rPr>
        <w:t xml:space="preserve"> قال لي أصبغ بن نباتة وأخذ بيدي فأراني الأسطوانة السابعة فقال</w:t>
      </w:r>
      <w:r w:rsidR="009A58AC">
        <w:rPr>
          <w:rtl/>
        </w:rPr>
        <w:t>:</w:t>
      </w:r>
      <w:r>
        <w:rPr>
          <w:rtl/>
        </w:rPr>
        <w:t xml:space="preserve"> هذا مقام أمير المؤمنين </w:t>
      </w:r>
      <w:r w:rsidRPr="003C7C01">
        <w:rPr>
          <w:rStyle w:val="libAlaemChar"/>
          <w:rtl/>
        </w:rPr>
        <w:t>عليه‌السلام</w:t>
      </w:r>
      <w:r>
        <w:rPr>
          <w:rtl/>
        </w:rPr>
        <w:t xml:space="preserve"> قال</w:t>
      </w:r>
      <w:r w:rsidR="009A58AC">
        <w:rPr>
          <w:rtl/>
        </w:rPr>
        <w:t>:</w:t>
      </w:r>
      <w:r>
        <w:rPr>
          <w:rtl/>
        </w:rPr>
        <w:t xml:space="preserve"> وكان الحسن </w:t>
      </w:r>
      <w:r w:rsidRPr="003C7C01">
        <w:rPr>
          <w:rStyle w:val="libAlaemChar"/>
          <w:rtl/>
        </w:rPr>
        <w:t>عليه‌السلام</w:t>
      </w:r>
      <w:r>
        <w:rPr>
          <w:rtl/>
        </w:rPr>
        <w:t xml:space="preserve"> يصلي عند الأسطوانة الخامسة فإذا غاب أمير المؤمنين </w:t>
      </w:r>
      <w:r w:rsidRPr="003C7C01">
        <w:rPr>
          <w:rStyle w:val="libAlaemChar"/>
          <w:rtl/>
        </w:rPr>
        <w:t>عليه‌السلام</w:t>
      </w:r>
      <w:r>
        <w:rPr>
          <w:rtl/>
        </w:rPr>
        <w:t xml:space="preserve"> صلّى فيها الحسن </w:t>
      </w:r>
      <w:r w:rsidRPr="003C7C01">
        <w:rPr>
          <w:rStyle w:val="libAlaemChar"/>
          <w:rtl/>
        </w:rPr>
        <w:t>عليه‌السلام</w:t>
      </w:r>
      <w:r>
        <w:rPr>
          <w:rtl/>
        </w:rPr>
        <w:t xml:space="preserve"> وهي من باب كندة</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وبالاجمال فالرِّوايات في فضلها جمّة ونحن نبغي الاختصار</w:t>
      </w:r>
      <w:r w:rsidR="003C7C01">
        <w:rPr>
          <w:rtl/>
          <w:lang w:bidi="fa-IR"/>
        </w:rPr>
        <w:t>.</w:t>
      </w:r>
    </w:p>
    <w:p w:rsidR="001B329E" w:rsidRDefault="001B329E" w:rsidP="003C7C01">
      <w:pPr>
        <w:pStyle w:val="libNormal"/>
        <w:rPr>
          <w:rtl/>
        </w:rPr>
      </w:pPr>
      <w:bookmarkStart w:id="609" w:name="_Toc415301066"/>
      <w:r w:rsidRPr="00524C63">
        <w:rPr>
          <w:rStyle w:val="libBold2Char"/>
          <w:rtl/>
        </w:rPr>
        <w:t>أعمال الأسطوانة الخامسة</w:t>
      </w:r>
      <w:r w:rsidR="009A58AC" w:rsidRPr="00524C63">
        <w:rPr>
          <w:rStyle w:val="libBold2Char"/>
          <w:rtl/>
        </w:rPr>
        <w:t>:</w:t>
      </w:r>
      <w:bookmarkEnd w:id="609"/>
      <w:r>
        <w:rPr>
          <w:rFonts w:hint="cs"/>
          <w:rtl/>
        </w:rPr>
        <w:t xml:space="preserve"> </w:t>
      </w:r>
      <w:r>
        <w:rPr>
          <w:rtl/>
        </w:rPr>
        <w:t>إعلم أنّ من المقامات ذوات المزيّة في جامع الكوفة الأسطوانة الخامسة ينبغي أن تصلى عندها وتطلب المسألات</w:t>
      </w:r>
      <w:r w:rsidR="009A58AC">
        <w:rPr>
          <w:rtl/>
        </w:rPr>
        <w:t>،</w:t>
      </w:r>
      <w:r>
        <w:rPr>
          <w:rtl/>
        </w:rPr>
        <w:t xml:space="preserve"> ففي رواية معتبرة أنّها بقعة صلى فيها إبراهيم خليل الرحمن </w:t>
      </w:r>
      <w:r w:rsidRPr="003C7C01">
        <w:rPr>
          <w:rStyle w:val="libAlaemChar"/>
          <w:rtl/>
        </w:rPr>
        <w:t>عليه‌السلام</w:t>
      </w:r>
      <w:r>
        <w:rPr>
          <w:rFonts w:hint="cs"/>
          <w:rtl/>
        </w:rPr>
        <w:t xml:space="preserve"> </w:t>
      </w:r>
      <w:r w:rsidRPr="003C7C01">
        <w:rPr>
          <w:rStyle w:val="libFootnotenumChar"/>
          <w:rFonts w:hint="cs"/>
          <w:rtl/>
        </w:rPr>
        <w:t>(2)</w:t>
      </w:r>
      <w:r>
        <w:rPr>
          <w:rtl/>
        </w:rPr>
        <w:t xml:space="preserve"> ولا ينافي هذا ما في سائر الروايات فلعله </w:t>
      </w:r>
      <w:r w:rsidRPr="003C7C01">
        <w:rPr>
          <w:rStyle w:val="libAlaemChar"/>
          <w:rtl/>
        </w:rPr>
        <w:t>عليه‌السلام</w:t>
      </w:r>
      <w:r>
        <w:rPr>
          <w:rtl/>
        </w:rPr>
        <w:t xml:space="preserve"> كان قد صلى في مختلف هذه المواضع الواردة في مختلف الروايات</w:t>
      </w:r>
      <w:r w:rsidR="003C7C01">
        <w:rPr>
          <w:rtl/>
        </w:rPr>
        <w:t>.</w:t>
      </w:r>
      <w:r>
        <w:rPr>
          <w:rFonts w:hint="cs"/>
          <w:rtl/>
        </w:rPr>
        <w:t xml:space="preserve"> </w:t>
      </w:r>
      <w:r>
        <w:rPr>
          <w:rtl/>
        </w:rPr>
        <w:t xml:space="preserve">وفي رواية معتبرة عن الصادق </w:t>
      </w:r>
      <w:r w:rsidRPr="003C7C01">
        <w:rPr>
          <w:rStyle w:val="libAlaemChar"/>
          <w:rtl/>
        </w:rPr>
        <w:t>عليه‌السلام</w:t>
      </w:r>
      <w:r>
        <w:rPr>
          <w:rtl/>
        </w:rPr>
        <w:t xml:space="preserve"> قال</w:t>
      </w:r>
      <w:r w:rsidR="009A58AC">
        <w:rPr>
          <w:rtl/>
        </w:rPr>
        <w:t>:</w:t>
      </w:r>
      <w:r>
        <w:rPr>
          <w:rtl/>
        </w:rPr>
        <w:t xml:space="preserve"> الأسطوانة الخامسة هي مقام جبرائيل </w:t>
      </w:r>
      <w:r w:rsidRPr="003C7C01">
        <w:rPr>
          <w:rStyle w:val="libAlaemChar"/>
          <w:rtl/>
        </w:rPr>
        <w:t>عليه‌السلام</w:t>
      </w:r>
      <w:r>
        <w:rPr>
          <w:rFonts w:hint="cs"/>
          <w:rtl/>
        </w:rPr>
        <w:t xml:space="preserve"> </w:t>
      </w:r>
      <w:r w:rsidRPr="003C7C01">
        <w:rPr>
          <w:rStyle w:val="libFootnotenumChar"/>
          <w:rFonts w:hint="cs"/>
          <w:rtl/>
        </w:rPr>
        <w:t>(3)</w:t>
      </w:r>
      <w:r>
        <w:rPr>
          <w:rtl/>
        </w:rPr>
        <w:t xml:space="preserve"> ويظهر من الروايات السالفة أنّها مقام الحسن </w:t>
      </w:r>
      <w:r w:rsidRPr="003C7C01">
        <w:rPr>
          <w:rStyle w:val="libAlaemChar"/>
          <w:rtl/>
        </w:rPr>
        <w:t>عليه‌السلام</w:t>
      </w:r>
      <w:r>
        <w:rPr>
          <w:rtl/>
        </w:rPr>
        <w:t xml:space="preserve"> وبالاجمال إن ما يظهر من الروايات هو أنّ عند الأسطوانة السابعة والأسطوانة الخامسة أشرف المقامات في الجامع</w:t>
      </w:r>
      <w:r w:rsidR="003C7C01">
        <w:rPr>
          <w:rtl/>
        </w:rPr>
        <w:t>.</w:t>
      </w:r>
      <w:r>
        <w:rPr>
          <w:rFonts w:hint="cs"/>
          <w:rtl/>
        </w:rPr>
        <w:t xml:space="preserve"> </w:t>
      </w:r>
      <w:r>
        <w:rPr>
          <w:rtl/>
        </w:rPr>
        <w:t>وقال السيد ابن طاووس</w:t>
      </w:r>
      <w:r w:rsidR="009A58AC">
        <w:rPr>
          <w:rtl/>
        </w:rPr>
        <w:t>:</w:t>
      </w:r>
      <w:r>
        <w:rPr>
          <w:rtl/>
        </w:rPr>
        <w:t xml:space="preserve"> ثم تصلّي عند الأسطوانة الخامسة ركعتين تقرأ فيهما الحمد وماشئت من السور فإذا سلّمت وسبّحت فقل</w:t>
      </w:r>
      <w:r w:rsidR="009A58AC">
        <w:rPr>
          <w:rtl/>
        </w:rPr>
        <w:t>:</w:t>
      </w:r>
    </w:p>
    <w:p w:rsidR="001B329E" w:rsidRDefault="001B329E" w:rsidP="00524C63">
      <w:pPr>
        <w:pStyle w:val="libBold2"/>
        <w:rPr>
          <w:rtl/>
        </w:rPr>
      </w:pPr>
      <w:r w:rsidRPr="00D2696F">
        <w:rPr>
          <w:rtl/>
        </w:rPr>
        <w:t>اللّهُمَّ إِنِّي أَسْأَلُكَ بِجَمِيعِ أَسْمائِكَ كُلِّها ماعَلِمْنا مِنْها وَما لانَعْلَمُ وَأَسْأَلُكَ بِاسْمِكَ العَظِيمِ الأعْظَمِ الكَبِيرِ الاَكْبَرِ الَّذِي مَنْ دَعاكَ بِهِ أَجَبْتَهُ وَمَنْ سَأَلَكَ بِهِ أَعْطَيْتَهُ وَمَنْ اسْتَنْصَرَكَ بِهِ نَصَرْتَهُ وَمَنْ اسْتَغْفَرَكَ بِهِ غَفَرْتَ لَهُ وَمَنْ اسْتَعانَكَ بِهِ أَعَنْتَهُ وَمَنْ اسْتَرْزَقَكَ بِهِ رَزَقْتَهُ وَمَنْ اسْتَغاثَكَ بِهِ أَغَثْتَهُ وَمَنْ اسْتَرْحَمَكَ بِهِ رَحِمْتَهُ وَمَنْ اسْتَجارَكَ</w:t>
      </w:r>
      <w:r w:rsidRPr="00D2696F">
        <w:rPr>
          <w:rFonts w:hint="cs"/>
          <w:rtl/>
        </w:rPr>
        <w:t xml:space="preserve"> </w:t>
      </w:r>
      <w:r w:rsidRPr="00D2696F">
        <w:rPr>
          <w:rtl/>
        </w:rPr>
        <w:t>بِهِ أَجَرْتَهُ وَمَنْ تَوَكَّلَ عَلَيْكَ بِهِ كَفَيْتَهُ وَمَنِ اسْتَعْصَمَكَ بِهِ عَصَمْتَهُ وَمَنِ اسْتَنْقَذَكَ بِهِ مِنَ النَّارِ أَنْقَذْتَهُ وَمَنِ اسْتَعْطَفَكَ بِهِ تَعَطَّفْتَ لَهُ وَمَنْ أَمَّلَكَ بِهِ أَعْطَيْتَهُ</w:t>
      </w:r>
      <w:r w:rsidR="009A58AC">
        <w:rPr>
          <w:rtl/>
        </w:rPr>
        <w:t>،</w:t>
      </w:r>
      <w:r w:rsidRPr="00D2696F">
        <w:rPr>
          <w:rtl/>
        </w:rPr>
        <w:t xml:space="preserve"> الَّذِي اتَّخَذْتَ بِهِ آدَمَ صَفِيّاً وَنُوحاً نَجِيّاً وَإِبْراهِيمَ خَلِيلاً وَمُوسى كَلِيماً وَعِيسى رُوحاً وَمُحَمَّداً حَبِيباً وَعَلِيّاً وَصِيّاً صَلَّى الله عَلَيْهِمْ أَجْمَعِينَ</w:t>
      </w:r>
      <w:r w:rsidR="009A58AC">
        <w:rPr>
          <w:rtl/>
        </w:rPr>
        <w:t>؛</w:t>
      </w:r>
      <w:r w:rsidRPr="00D2696F">
        <w:rPr>
          <w:rtl/>
        </w:rPr>
        <w:t xml:space="preserve"> أَنْ تَقْضِيَ لِي حَوائِجِي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الكافي 3 / 493 ح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3 / 493 ذيل ح 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493 ذيل حديث 7</w:t>
      </w:r>
      <w:r w:rsidR="003C7C01">
        <w:rPr>
          <w:rFonts w:hint="cs"/>
          <w:rtl/>
        </w:rPr>
        <w:t>.</w:t>
      </w:r>
    </w:p>
    <w:p w:rsidR="001B329E" w:rsidRDefault="001B329E" w:rsidP="00524C63">
      <w:pPr>
        <w:pStyle w:val="libBold2"/>
        <w:rPr>
          <w:rtl/>
        </w:rPr>
      </w:pPr>
      <w:r>
        <w:rPr>
          <w:rtl/>
          <w:lang w:bidi="fa-IR"/>
        </w:rPr>
        <w:br w:type="page"/>
      </w:r>
    </w:p>
    <w:p w:rsidR="001B329E" w:rsidRPr="00D2696F" w:rsidRDefault="001B329E" w:rsidP="00524C63">
      <w:pPr>
        <w:pStyle w:val="libBold2"/>
        <w:rPr>
          <w:rtl/>
        </w:rPr>
      </w:pPr>
      <w:r w:rsidRPr="00D2696F">
        <w:rPr>
          <w:rtl/>
        </w:rPr>
        <w:lastRenderedPageBreak/>
        <w:t>وَتَعْفُوَ عَمّا سَلَفَ مِنْ ذُنُوبِي وَتَتَفَضَّلَ عَلَيَّ بِما أَنْتَ أَهْلُهُ وَلِجَمِيعِ المُؤْمِنِينَ وَالمُؤْمِناتِ لِلدُّنْيا وَالآخِرةِ يا مُفَرِّجَ هَمِّ المَهْمُومِينَ وَياغِياثَ المَلْهُوفِينَ لا إِلهَ إِلاّ أَنْتَ سُبْحانَكَ يا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D2696F">
        <w:rPr>
          <w:rtl/>
        </w:rPr>
        <w:t>أقول</w:t>
      </w:r>
      <w:r w:rsidR="009A58AC">
        <w:rPr>
          <w:rtl/>
        </w:rPr>
        <w:t>:</w:t>
      </w:r>
      <w:r>
        <w:rPr>
          <w:rtl/>
        </w:rPr>
        <w:t xml:space="preserve"> روي عن الصادق </w:t>
      </w:r>
      <w:r w:rsidRPr="003C7C01">
        <w:rPr>
          <w:rStyle w:val="libAlaemChar"/>
          <w:rtl/>
        </w:rPr>
        <w:t>عليه‌السلام</w:t>
      </w:r>
      <w:r>
        <w:rPr>
          <w:rtl/>
        </w:rPr>
        <w:t xml:space="preserve"> أنه قال لبعض أصحابه</w:t>
      </w:r>
      <w:r w:rsidR="009A58AC">
        <w:rPr>
          <w:rtl/>
        </w:rPr>
        <w:t>:</w:t>
      </w:r>
      <w:r>
        <w:rPr>
          <w:rtl/>
        </w:rPr>
        <w:t xml:space="preserve"> صل عند الأسطوانة الخامسة ركعتين فإنه مصلى إبراهيم </w:t>
      </w:r>
      <w:r w:rsidRPr="003C7C01">
        <w:rPr>
          <w:rStyle w:val="libAlaemChar"/>
          <w:rtl/>
        </w:rPr>
        <w:t>عليه‌السلام</w:t>
      </w:r>
      <w:r>
        <w:rPr>
          <w:rtl/>
        </w:rPr>
        <w:t xml:space="preserve"> وقل</w:t>
      </w:r>
      <w:r w:rsidR="009A58AC">
        <w:rPr>
          <w:rtl/>
        </w:rPr>
        <w:t>:</w:t>
      </w:r>
      <w:r>
        <w:rPr>
          <w:rtl/>
        </w:rPr>
        <w:t xml:space="preserve"> </w:t>
      </w:r>
      <w:r w:rsidRPr="00524C63">
        <w:rPr>
          <w:rtl/>
        </w:rPr>
        <w:t>السَّلامُ عَلى أَبِينا آدَمَ وَاُمِّنا حَوَّاءَ</w:t>
      </w:r>
      <w:r w:rsidR="009A58AC">
        <w:rPr>
          <w:rtl/>
        </w:rPr>
        <w:t>.</w:t>
      </w:r>
      <w:r w:rsidR="003C7C01">
        <w:rPr>
          <w:rtl/>
        </w:rPr>
        <w:t>..</w:t>
      </w:r>
      <w:r>
        <w:rPr>
          <w:rtl/>
        </w:rPr>
        <w:t xml:space="preserve"> الخ بما يقرب ممّا قد قلته عند الأسطوانة السابعة وأنت مستقبل القبلة</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610" w:name="_Toc415301067"/>
      <w:bookmarkStart w:id="611" w:name="_Toc426799578"/>
      <w:r>
        <w:rPr>
          <w:rtl/>
        </w:rPr>
        <w:t xml:space="preserve">عمل الأسطوانة الثالثة مقام الإمام زين العابدين </w:t>
      </w:r>
      <w:r w:rsidRPr="003C7C01">
        <w:rPr>
          <w:rStyle w:val="libAlaemChar"/>
          <w:rtl/>
        </w:rPr>
        <w:t>عليه‌السلام</w:t>
      </w:r>
      <w:r w:rsidR="009A58AC">
        <w:rPr>
          <w:rtl/>
        </w:rPr>
        <w:t>:</w:t>
      </w:r>
      <w:bookmarkEnd w:id="610"/>
      <w:bookmarkEnd w:id="611"/>
    </w:p>
    <w:p w:rsidR="001B329E" w:rsidRDefault="001B329E" w:rsidP="003C7C01">
      <w:pPr>
        <w:pStyle w:val="libNormal"/>
        <w:rPr>
          <w:rtl/>
        </w:rPr>
      </w:pPr>
      <w:r>
        <w:rPr>
          <w:rtl/>
        </w:rPr>
        <w:t xml:space="preserve">ثم امض إلى دكة زين العابدين </w:t>
      </w:r>
      <w:r w:rsidRPr="003C7C01">
        <w:rPr>
          <w:rStyle w:val="libAlaemChar"/>
          <w:rtl/>
        </w:rPr>
        <w:t>عليه‌السلام</w:t>
      </w:r>
      <w:r>
        <w:rPr>
          <w:rtl/>
        </w:rPr>
        <w:t xml:space="preserve"> وهي عند الأسطوانة الثالثة مما يلي باب كندة</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يحاذي هذا المقام من ناحية القبلة دكة باب أمير المؤمنين </w:t>
      </w:r>
      <w:r w:rsidRPr="003C7C01">
        <w:rPr>
          <w:rStyle w:val="libAlaemChar"/>
          <w:rtl/>
        </w:rPr>
        <w:t>عليه‌السلام</w:t>
      </w:r>
      <w:r>
        <w:rPr>
          <w:rtl/>
        </w:rPr>
        <w:t xml:space="preserve"> ومن الغرب باب كندة</w:t>
      </w:r>
      <w:r w:rsidR="009A58AC">
        <w:rPr>
          <w:rtl/>
        </w:rPr>
        <w:t>،</w:t>
      </w:r>
      <w:r>
        <w:rPr>
          <w:rtl/>
        </w:rPr>
        <w:t xml:space="preserve"> وهو مسدود الان وقيل ينبغي أن يتأخّر المصلي قدر خمسة أذرع من الأسطوانة لانّ الدّكة إنما كانت هنالك</w:t>
      </w:r>
      <w:r w:rsidR="009A58AC">
        <w:rPr>
          <w:rtl/>
        </w:rPr>
        <w:t>،</w:t>
      </w:r>
      <w:r>
        <w:rPr>
          <w:rtl/>
        </w:rPr>
        <w:t xml:space="preserve"> وبالجملة فتصلي عليها ركعتين تقرأ فيهما الحمد وما أردت من السور فإذا سلمت وسبّحت فقل</w:t>
      </w:r>
      <w:r w:rsidR="009A58AC">
        <w:rPr>
          <w:rtl/>
        </w:rPr>
        <w:t>:</w:t>
      </w:r>
    </w:p>
    <w:p w:rsidR="001B329E" w:rsidRDefault="001B329E" w:rsidP="00524C63">
      <w:pPr>
        <w:pStyle w:val="libBold2"/>
        <w:rPr>
          <w:rtl/>
        </w:rPr>
      </w:pPr>
      <w:r w:rsidRPr="00D2696F">
        <w:rPr>
          <w:rtl/>
        </w:rPr>
        <w:t>بِسْمِ الله الرَّحْمنِ الرَّحِيمِ اللّهُمَّ إِنَّ ذُنُوبِي قَدْ كَثُرَتْ وَلَمْ يَبْقَ لَها إِلاّ رَجاءُ عَفْوِكَ وَقَدْ قَدَّمْتُ آلَةَ الحِرْمانِ إِلَيْكَ</w:t>
      </w:r>
      <w:r w:rsidR="009A58AC">
        <w:rPr>
          <w:rtl/>
        </w:rPr>
        <w:t>،</w:t>
      </w:r>
      <w:r w:rsidRPr="00D2696F">
        <w:rPr>
          <w:rtl/>
        </w:rPr>
        <w:t xml:space="preserve"> فَأَنا أَسْأَلُكَ اللّهُمَّ مالا اسْتَوْجِبَهُ وَأَطْلُبُ مِنْكَ مالا اسْتَحِقُّهُ</w:t>
      </w:r>
      <w:r w:rsidR="009A58AC">
        <w:rPr>
          <w:rtl/>
        </w:rPr>
        <w:t>،</w:t>
      </w:r>
      <w:r w:rsidRPr="00D2696F">
        <w:rPr>
          <w:rtl/>
        </w:rPr>
        <w:t xml:space="preserve"> اللّهُمَّ إِنْ تُعَذِّبْنِي فَبِذُنُوبِي وَلَمْ تَظْلِمْنِي شَيْئاً وَإِنْ تَغْفِرْ لِي فَخَيْرُ راحِمٍ</w:t>
      </w:r>
      <w:r w:rsidRPr="00D2696F">
        <w:rPr>
          <w:rFonts w:hint="cs"/>
          <w:rtl/>
        </w:rPr>
        <w:t xml:space="preserve"> </w:t>
      </w:r>
      <w:r w:rsidRPr="00D2696F">
        <w:rPr>
          <w:rtl/>
        </w:rPr>
        <w:t>أَنْتَ يا سَيِّدِي</w:t>
      </w:r>
      <w:r w:rsidR="009A58AC">
        <w:rPr>
          <w:rtl/>
        </w:rPr>
        <w:t>،</w:t>
      </w:r>
      <w:r w:rsidRPr="00D2696F">
        <w:rPr>
          <w:rtl/>
        </w:rPr>
        <w:t xml:space="preserve"> اللّهُمَّ أَنْتَ أَنْتَ وَأَنا أَنا</w:t>
      </w:r>
      <w:r w:rsidR="009A58AC">
        <w:rPr>
          <w:rtl/>
        </w:rPr>
        <w:t>،</w:t>
      </w:r>
      <w:r w:rsidRPr="00D2696F">
        <w:rPr>
          <w:rtl/>
        </w:rPr>
        <w:t xml:space="preserve"> أَنْتَ العَوَّادُ بِالمَغْفِرَةِ</w:t>
      </w:r>
      <w:r w:rsidR="009A58AC">
        <w:rPr>
          <w:rtl/>
        </w:rPr>
        <w:t>،</w:t>
      </w:r>
      <w:r w:rsidRPr="00D2696F">
        <w:rPr>
          <w:rtl/>
        </w:rPr>
        <w:t xml:space="preserve"> وَأَنا العَوَّادُ بِالذُّنُوبِ وَأَنْتَ المُتَفَضِّلُ بِالحِلْمِ وَأَنا العَوَّادُ بِالجَهْلِ</w:t>
      </w:r>
      <w:r w:rsidR="009A58AC">
        <w:rPr>
          <w:rtl/>
        </w:rPr>
        <w:t>،</w:t>
      </w:r>
      <w:r w:rsidRPr="00D2696F">
        <w:rPr>
          <w:rtl/>
        </w:rPr>
        <w:t xml:space="preserve"> اللّهُمَّ فَإِنِّي أَسْأَلُكَ يا كَنْزَ الضُّعَفاءِ يا عَظِيمَ الرَّجاءِ يا مُنْقِذَ الغَرْقى يا مُنْجِيَ الهَلْكى يا مُمِيتَ الاَحْياءِ يا مُحْييَ المَوْتى</w:t>
      </w:r>
      <w:r w:rsidR="009A58AC">
        <w:rPr>
          <w:rtl/>
        </w:rPr>
        <w:t>،</w:t>
      </w:r>
      <w:r w:rsidRPr="00D2696F">
        <w:rPr>
          <w:rtl/>
        </w:rPr>
        <w:t xml:space="preserve"> أَنْتَ الله لا إِلهَ إِلاّ أَنْتَ</w:t>
      </w:r>
      <w:r w:rsidR="009A58AC">
        <w:rPr>
          <w:rtl/>
        </w:rPr>
        <w:t>،</w:t>
      </w:r>
      <w:r w:rsidRPr="00D2696F">
        <w:rPr>
          <w:rtl/>
        </w:rPr>
        <w:t xml:space="preserve"> أَنْتَ الَّذِي سَجَدَ لَكَ شُعاعُ الشَّمْسِ وَنُورُ القَمَرِ وَظُلْمَةُ اللَيْلِ وَضَوُْ النَّهارِ وَخَفَقَانُ الطَّيْرِ</w:t>
      </w:r>
      <w:r w:rsidR="009A58AC">
        <w:rPr>
          <w:rtl/>
        </w:rPr>
        <w:t>،</w:t>
      </w:r>
      <w:r w:rsidRPr="00D2696F">
        <w:rPr>
          <w:rtl/>
        </w:rPr>
        <w:t xml:space="preserve"> فَأَسْأَلُكَ اللّهُمَّ يا عَظِيمُ بِحَقِّكَ عَلى مُحَمَّدٍ وَآلِهِ الصَّادِقِينَ وَبِحَقِّ مُحَمَّدٍ وَآلِهِ الصَّادِقِينَ عَلَيكَ وَبِحَقِّكَ عَلى عَلِيٍّ وَبِحَقِّ عَلِيٍّ عَلَيكَ وَبِحَقِّكَ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الكبير للمشهدي</w:t>
      </w:r>
      <w:r w:rsidR="009A58AC">
        <w:rPr>
          <w:rFonts w:hint="cs"/>
          <w:rtl/>
        </w:rPr>
        <w:t>:</w:t>
      </w:r>
      <w:r>
        <w:rPr>
          <w:rFonts w:hint="cs"/>
          <w:rtl/>
        </w:rPr>
        <w:t xml:space="preserve"> 167</w:t>
      </w:r>
      <w:r w:rsidR="003C7C01">
        <w:rPr>
          <w:rFonts w:hint="cs"/>
          <w:rtl/>
        </w:rPr>
        <w:t>.</w:t>
      </w:r>
    </w:p>
    <w:p w:rsidR="001B329E" w:rsidRDefault="001B329E" w:rsidP="00524C63">
      <w:pPr>
        <w:pStyle w:val="libBold2"/>
        <w:rPr>
          <w:rtl/>
        </w:rPr>
      </w:pPr>
      <w:r>
        <w:rPr>
          <w:rtl/>
          <w:lang w:bidi="fa-IR"/>
        </w:rPr>
        <w:br w:type="page"/>
      </w:r>
    </w:p>
    <w:p w:rsidR="001B329E" w:rsidRPr="00D2696F" w:rsidRDefault="001B329E" w:rsidP="00524C63">
      <w:pPr>
        <w:pStyle w:val="libBold2"/>
        <w:rPr>
          <w:rtl/>
        </w:rPr>
      </w:pPr>
      <w:r w:rsidRPr="00D2696F">
        <w:rPr>
          <w:rtl/>
        </w:rPr>
        <w:lastRenderedPageBreak/>
        <w:t>فاطِمَةَ وَبِحَقِّ فاطِمَةَ عَلَيكَ وَبِحَقِّكَ عَلى الحَسَنِ وَبِحَقِّ الحَسَنِ عَلَيكَ وَبِحَقِّكَ عَلى الحُسَيْنِ وَبِحِقِّ الحُسَيْنِ عَلَيكَ</w:t>
      </w:r>
      <w:r w:rsidR="009A58AC">
        <w:rPr>
          <w:rtl/>
        </w:rPr>
        <w:t>،</w:t>
      </w:r>
      <w:r w:rsidRPr="00D2696F">
        <w:rPr>
          <w:rtl/>
        </w:rPr>
        <w:t xml:space="preserve"> فَإِنَّ حُقُوقَهُمْ عَلَيكَ مِنْ أَفْضَلِ إِنْعامِكَ عَلَيْهِمْ وَبِالشَّأْنِ الَّذِي لَكَ عِنْدَهُمْ وَبِالشَّأْنِ الَّذِي لَهُمْ عِنْدَكَ صَلِّ يا رَبِّ عَلَيْهِمْ صَلاةً دائِمَةً مُنْتَهى رِضاكَ</w:t>
      </w:r>
      <w:r w:rsidR="009A58AC">
        <w:rPr>
          <w:rtl/>
        </w:rPr>
        <w:t>،</w:t>
      </w:r>
      <w:r w:rsidRPr="00D2696F">
        <w:rPr>
          <w:rtl/>
        </w:rPr>
        <w:t xml:space="preserve"> وَاغْفِرْ لِي بِهِمْ الذُّنُوبَ الَّتِي بَيْنِي وَبَيْنَكَ وَأَتْمِمْ نِعْمَتَكَ عَلَيَّ كَما أَتْمَمْتَها عَلى آبائِي مِنْ قَبْلُ يا كهيعص</w:t>
      </w:r>
      <w:r w:rsidR="009A58AC">
        <w:rPr>
          <w:rtl/>
        </w:rPr>
        <w:t>،</w:t>
      </w:r>
      <w:r w:rsidRPr="00D2696F">
        <w:rPr>
          <w:rtl/>
        </w:rPr>
        <w:t xml:space="preserve"> اللّهُمَّ كَما صَلَّيْتَ عَلى مُحَمَّدٍ وَآلِهِ فَاسْتَجِبْ لِي دُعائِي فِيما سَأَلْتُ</w:t>
      </w:r>
      <w:r w:rsidR="003C7C01">
        <w:rPr>
          <w:rtl/>
          <w:lang w:bidi="fa-IR"/>
        </w:rPr>
        <w:t>.</w:t>
      </w:r>
    </w:p>
    <w:p w:rsidR="001B329E" w:rsidRDefault="001B329E" w:rsidP="003C7C01">
      <w:pPr>
        <w:pStyle w:val="libNormal"/>
        <w:rPr>
          <w:rtl/>
        </w:rPr>
      </w:pPr>
      <w:r>
        <w:rPr>
          <w:rtl/>
        </w:rPr>
        <w:t>ثم اسجد وضع خدك الأيمن على الأَرض وقل</w:t>
      </w:r>
      <w:r w:rsidR="009A58AC">
        <w:rPr>
          <w:rtl/>
        </w:rPr>
        <w:t>:</w:t>
      </w:r>
      <w:r>
        <w:rPr>
          <w:rtl/>
        </w:rPr>
        <w:t xml:space="preserve"> </w:t>
      </w:r>
      <w:r w:rsidRPr="00524C63">
        <w:rPr>
          <w:rStyle w:val="libBold2Char"/>
          <w:rtl/>
        </w:rPr>
        <w:t>يا سَيِّدِي يا سَيِّدِي يا سَيِّدِي صَلِّ عَلى مُحَمَّدٍ وَآلِ مُحَمَّدٍ وَاغْفِرْ لِي وَاغْفِرْ لِي</w:t>
      </w:r>
      <w:r w:rsidR="003C7C01">
        <w:rPr>
          <w:rtl/>
        </w:rPr>
        <w:t>.</w:t>
      </w:r>
      <w:r>
        <w:rPr>
          <w:rtl/>
        </w:rPr>
        <w:t xml:space="preserve"> وأكثر من قولك ذلك باكياً خاشعاً ثم ضع الخد الأيسر وقل</w:t>
      </w:r>
      <w:r>
        <w:rPr>
          <w:rFonts w:hint="cs"/>
          <w:rtl/>
        </w:rPr>
        <w:t xml:space="preserve"> </w:t>
      </w:r>
      <w:r>
        <w:rPr>
          <w:rtl/>
        </w:rPr>
        <w:t>مثل ذلك القول ثم ادع بما شئت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ورد في بعض المجاميع غير المعتبرة أنّ في هذا المقام يؤدى ما علمه الصادق </w:t>
      </w:r>
      <w:r w:rsidRPr="003C7C01">
        <w:rPr>
          <w:rStyle w:val="libAlaemChar"/>
          <w:rtl/>
        </w:rPr>
        <w:t>عليه‌السلام</w:t>
      </w:r>
      <w:r>
        <w:rPr>
          <w:rtl/>
        </w:rPr>
        <w:t xml:space="preserve"> بعض أصحابه</w:t>
      </w:r>
      <w:r w:rsidR="009A58AC">
        <w:rPr>
          <w:rtl/>
        </w:rPr>
        <w:t>،</w:t>
      </w:r>
      <w:r>
        <w:rPr>
          <w:rtl/>
        </w:rPr>
        <w:t xml:space="preserve"> والصحيح أنّ العمل لا يخص هذا المقام</w:t>
      </w:r>
      <w:r w:rsidR="003C7C01">
        <w:rPr>
          <w:rtl/>
        </w:rPr>
        <w:t>.</w:t>
      </w:r>
      <w:r>
        <w:rPr>
          <w:rtl/>
        </w:rPr>
        <w:t xml:space="preserve"> وأمّا صفة العمل فعن الصادق </w:t>
      </w:r>
      <w:r w:rsidRPr="003C7C01">
        <w:rPr>
          <w:rStyle w:val="libAlaemChar"/>
          <w:rtl/>
        </w:rPr>
        <w:t>عليه‌السلام</w:t>
      </w:r>
      <w:r>
        <w:rPr>
          <w:rtl/>
        </w:rPr>
        <w:t xml:space="preserve"> أنه قال لبعض أصحابه</w:t>
      </w:r>
      <w:r w:rsidR="009A58AC">
        <w:rPr>
          <w:rtl/>
        </w:rPr>
        <w:t>:</w:t>
      </w:r>
      <w:r>
        <w:rPr>
          <w:rtl/>
        </w:rPr>
        <w:t xml:space="preserve"> ألا تباكر لحاجةٍ فتمر بجامع الكوفة الكبير؟ قال</w:t>
      </w:r>
      <w:r w:rsidR="009A58AC">
        <w:rPr>
          <w:rtl/>
        </w:rPr>
        <w:t>:</w:t>
      </w:r>
      <w:r>
        <w:rPr>
          <w:rtl/>
        </w:rPr>
        <w:t xml:space="preserve"> بلى</w:t>
      </w:r>
      <w:r w:rsidR="003C7C01">
        <w:rPr>
          <w:rtl/>
        </w:rPr>
        <w:t>.</w:t>
      </w:r>
      <w:r>
        <w:rPr>
          <w:rtl/>
        </w:rPr>
        <w:t xml:space="preserve"> قال</w:t>
      </w:r>
      <w:r w:rsidR="009A58AC">
        <w:rPr>
          <w:rtl/>
        </w:rPr>
        <w:t>:</w:t>
      </w:r>
      <w:r>
        <w:rPr>
          <w:rtl/>
        </w:rPr>
        <w:t xml:space="preserve"> فصلّ هنالك أربع ركعات</w:t>
      </w:r>
      <w:r w:rsidR="009A58AC">
        <w:rPr>
          <w:rtl/>
        </w:rPr>
        <w:t>،</w:t>
      </w:r>
      <w:r>
        <w:rPr>
          <w:rFonts w:hint="cs"/>
          <w:rtl/>
        </w:rPr>
        <w:t xml:space="preserve"> و</w:t>
      </w:r>
      <w:r>
        <w:rPr>
          <w:rtl/>
        </w:rPr>
        <w:t>قل</w:t>
      </w:r>
      <w:r w:rsidR="009A58AC">
        <w:rPr>
          <w:rtl/>
        </w:rPr>
        <w:t>:</w:t>
      </w:r>
    </w:p>
    <w:p w:rsidR="001B329E" w:rsidRDefault="001B329E" w:rsidP="003C7C01">
      <w:pPr>
        <w:pStyle w:val="libNormal"/>
        <w:rPr>
          <w:rtl/>
        </w:rPr>
      </w:pPr>
      <w:r w:rsidRPr="00524C63">
        <w:rPr>
          <w:rStyle w:val="libBold2Char"/>
          <w:rtl/>
        </w:rPr>
        <w:t>إِلهِي إِنْ كُنْتُ قَدْ عَصَيْتُكَ فَإِنِّي أَطَعْتُكَ فِي أَحَبِّ الأشْياءِ إِلَيْكَ لَمْ أَتَّخِذْ لَكَ وَلَداً وَلَمْ أَدْعُ لَكَ شَرِيكاً</w:t>
      </w:r>
      <w:r w:rsidR="009A58AC" w:rsidRPr="00524C63">
        <w:rPr>
          <w:rStyle w:val="libBold2Char"/>
          <w:rtl/>
        </w:rPr>
        <w:t>،</w:t>
      </w:r>
      <w:r w:rsidRPr="00524C63">
        <w:rPr>
          <w:rStyle w:val="libBold2Char"/>
          <w:rtl/>
        </w:rPr>
        <w:t xml:space="preserve"> وَقَدْ عَصَيْتُكَ فِي أَشْياءَ كَثِيرَةٍ عَلى غَيْرِ وَجْهِ المُكابَرَةِ لَكَ وَلا الاِسْتِكبارِ عَنْ عِبادَتِكَ وَلا الجُحُودِ لِرِبُوبِيَّتِكَ وَلا الخُرُوجِ عَنِ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العُبُودِيَّةِ لَكَ</w:t>
      </w:r>
      <w:r w:rsidR="009A58AC" w:rsidRPr="00524C63">
        <w:rPr>
          <w:rStyle w:val="libBold2Char"/>
          <w:rtl/>
        </w:rPr>
        <w:t>،</w:t>
      </w:r>
      <w:r w:rsidRPr="00524C63">
        <w:rPr>
          <w:rStyle w:val="libBold2Char"/>
          <w:rtl/>
        </w:rPr>
        <w:t xml:space="preserve"> وَلكِنِ اتَّبعْتُ هَوايَ وَأَزَلَّنِي الشَّيْطانُ بَعْدَ الحُجَّةِ وَالبَيانِ</w:t>
      </w:r>
      <w:r w:rsidR="009A58AC" w:rsidRPr="00524C63">
        <w:rPr>
          <w:rStyle w:val="libBold2Char"/>
          <w:rtl/>
        </w:rPr>
        <w:t>،</w:t>
      </w:r>
      <w:r w:rsidRPr="00524C63">
        <w:rPr>
          <w:rStyle w:val="libBold2Char"/>
          <w:rtl/>
        </w:rPr>
        <w:t xml:space="preserve"> فَإِنْ تُعَذِّبْنِي فَبِذُنُوبِي غَيْرَ ظالِمٍ أَنْتَ لِي وَإِنْ تَعْفُ عَنِّي وَتَرْحَمْنِي فَبِجُودِكَ وَكَرَمِكَ يا كَرِيمُ</w:t>
      </w:r>
      <w:r w:rsidR="003C7C01">
        <w:rPr>
          <w:rtl/>
        </w:rPr>
        <w:t>.</w:t>
      </w:r>
      <w:r>
        <w:rPr>
          <w:rFonts w:hint="cs"/>
          <w:rtl/>
        </w:rPr>
        <w:t xml:space="preserve"> </w:t>
      </w:r>
      <w:r>
        <w:rPr>
          <w:rtl/>
        </w:rPr>
        <w:t>وتقول ايضاً</w:t>
      </w:r>
      <w:r w:rsidR="009A58AC">
        <w:rPr>
          <w:rtl/>
        </w:rPr>
        <w:t>:</w:t>
      </w:r>
      <w:r>
        <w:rPr>
          <w:rtl/>
        </w:rPr>
        <w:t xml:space="preserve"> </w:t>
      </w:r>
      <w:r w:rsidRPr="00524C63">
        <w:rPr>
          <w:rStyle w:val="libBold2Char"/>
          <w:rtl/>
        </w:rPr>
        <w:t>غَدَوْتُ بِحَوْلِ الله وَقُوَّتِهِ غَدَوْتُ بِغَيْرِ حَوْلٍ مِنِّي وَلاقُوَّةٍ وَلكِنْ بِحَوْلِ الله وَقُوَّتِهِ</w:t>
      </w:r>
      <w:r w:rsidR="009A58AC" w:rsidRPr="00524C63">
        <w:rPr>
          <w:rStyle w:val="libBold2Char"/>
          <w:rtl/>
        </w:rPr>
        <w:t>؛</w:t>
      </w:r>
      <w:r w:rsidRPr="00524C63">
        <w:rPr>
          <w:rStyle w:val="libBold2Char"/>
          <w:rtl/>
        </w:rPr>
        <w:t xml:space="preserve"> يا رَبِّ</w:t>
      </w:r>
      <w:r w:rsidRPr="00524C63">
        <w:rPr>
          <w:rStyle w:val="libBold2Char"/>
          <w:rFonts w:hint="cs"/>
          <w:rtl/>
        </w:rPr>
        <w:t xml:space="preserve"> </w:t>
      </w:r>
      <w:r w:rsidRPr="00524C63">
        <w:rPr>
          <w:rStyle w:val="libBold2Char"/>
          <w:rtl/>
        </w:rPr>
        <w:t>أَسْأَلُكَ بَرَكَةَ هذا البَيْتِ وَبَرَكَةَ أَهْلِهِ وَأَسْأَلُكَ أَنْ تَرْزُقَنِي رِزْقاً حَلالاً طَيِّباً تَسوقُهُ إلى بِحَوْلِكَ وَقُوَّتِكَ وَأَنا خائِضٌ</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فِي عافِيَتِكَ</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خافض</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والشيخ الشهيد ومحمد ابن المشهدي قد أورداً هذا العمل لصحن المسجد بعدما ذكراً عمل الأسطوانة الرابعة وقالا</w:t>
      </w:r>
      <w:r w:rsidR="009A58AC">
        <w:rPr>
          <w:rtl/>
        </w:rPr>
        <w:t>:</w:t>
      </w:r>
      <w:r>
        <w:rPr>
          <w:rtl/>
        </w:rPr>
        <w:t xml:space="preserve"> يقرأ في ركعتين منها الحمد والتوحيد وفي الآخِريين الحمد والقدر ويسبّح بعد السَّلامُ تسبيح الزهراء </w:t>
      </w:r>
      <w:r w:rsidRPr="003C7C01">
        <w:rPr>
          <w:rStyle w:val="libAlaemChar"/>
          <w:rtl/>
        </w:rPr>
        <w:t>عليها‌السلام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وفي رواية معتبرة عن أبي حمزة الثمالي قال</w:t>
      </w:r>
      <w:r w:rsidR="009A58AC">
        <w:rPr>
          <w:rtl/>
        </w:rPr>
        <w:t>:</w:t>
      </w:r>
      <w:r>
        <w:rPr>
          <w:rtl/>
        </w:rPr>
        <w:t xml:space="preserve"> قد كنت جالساً يوما في جامع الكوفة وإذا أنا برجل يدخل من باب كندة هو أصبح الناس وجهاً وأطيبهم طيباً وأنظفهم ثوباً قد تعمّمَ بعمامته وعليه رداء ودرّاعة يحتذي نعلين عربيّين فخلع نعليه ووقف عند الأسطوانة</w:t>
      </w:r>
      <w:r>
        <w:rPr>
          <w:rFonts w:hint="cs"/>
          <w:rtl/>
        </w:rPr>
        <w:t xml:space="preserve"> </w:t>
      </w:r>
      <w:r>
        <w:rPr>
          <w:rtl/>
        </w:rPr>
        <w:t>السادسة فرفع يديه إلى حذاء أذنيه وكبّر تكبيرة قفّ لها كل شعر بدني فصلى أربع ركعات فأحسن ركوعها وسجودها</w:t>
      </w:r>
      <w:r w:rsidR="009A58AC">
        <w:rPr>
          <w:rtl/>
        </w:rPr>
        <w:t>،</w:t>
      </w:r>
      <w:r>
        <w:rPr>
          <w:rtl/>
        </w:rPr>
        <w:t xml:space="preserve"> ثم دعا بهذا الدعاء</w:t>
      </w:r>
      <w:r w:rsidR="009A58AC">
        <w:rPr>
          <w:rtl/>
        </w:rPr>
        <w:t>:</w:t>
      </w:r>
      <w:r w:rsidRPr="00524C63">
        <w:rPr>
          <w:rStyle w:val="libBold2Char"/>
          <w:rtl/>
        </w:rPr>
        <w:t xml:space="preserve"> إِلهِي إِنْ كُنْتُ قَدْ عَصَيْتُكَ</w:t>
      </w:r>
      <w:r w:rsidR="009A58AC">
        <w:rPr>
          <w:rFonts w:hint="cs"/>
          <w:rtl/>
        </w:rPr>
        <w:t>،</w:t>
      </w:r>
      <w:r>
        <w:rPr>
          <w:rtl/>
        </w:rPr>
        <w:t xml:space="preserve"> حتى إذا بلغ </w:t>
      </w:r>
      <w:r w:rsidRPr="00524C63">
        <w:rPr>
          <w:rStyle w:val="libBold2Char"/>
          <w:rtl/>
        </w:rPr>
        <w:t>يا كَرِيمُ</w:t>
      </w:r>
      <w:r w:rsidR="009A58AC">
        <w:rPr>
          <w:rtl/>
        </w:rPr>
        <w:t>،</w:t>
      </w:r>
      <w:r>
        <w:rPr>
          <w:rtl/>
        </w:rPr>
        <w:t xml:space="preserve"> سجد وكرر قوله</w:t>
      </w:r>
      <w:r w:rsidR="009A58AC">
        <w:rPr>
          <w:rtl/>
        </w:rPr>
        <w:t>:</w:t>
      </w:r>
      <w:r>
        <w:rPr>
          <w:rtl/>
        </w:rPr>
        <w:t xml:space="preserve"> </w:t>
      </w:r>
      <w:r w:rsidRPr="00524C63">
        <w:rPr>
          <w:rStyle w:val="libBold2Char"/>
          <w:rtl/>
        </w:rPr>
        <w:t>يا كَرِيمُ</w:t>
      </w:r>
      <w:r w:rsidR="009A58AC">
        <w:rPr>
          <w:rtl/>
        </w:rPr>
        <w:t>،</w:t>
      </w:r>
      <w:r>
        <w:rPr>
          <w:rtl/>
        </w:rPr>
        <w:t xml:space="preserve"> بقدر مايفي به النفس ثم قال في سجوده</w:t>
      </w:r>
      <w:r w:rsidR="009A58AC">
        <w:rPr>
          <w:rtl/>
        </w:rPr>
        <w:t>:</w:t>
      </w:r>
      <w:r>
        <w:rPr>
          <w:rtl/>
        </w:rPr>
        <w:t xml:space="preserve"> </w:t>
      </w:r>
      <w:r w:rsidRPr="00524C63">
        <w:rPr>
          <w:rStyle w:val="libBold2Char"/>
          <w:rtl/>
        </w:rPr>
        <w:t>يا مَنْ يَقْدِرُ عَلى حَوائِجِ السَّائِلِينَ</w:t>
      </w:r>
      <w:r w:rsidR="009A58AC">
        <w:rPr>
          <w:rtl/>
        </w:rPr>
        <w:t>.</w:t>
      </w:r>
      <w:r w:rsidR="003C7C01">
        <w:rPr>
          <w:rtl/>
        </w:rPr>
        <w:t>..</w:t>
      </w:r>
      <w:r>
        <w:rPr>
          <w:rtl/>
        </w:rPr>
        <w:t xml:space="preserve"> إلى أن أتمّ السبعين مرة</w:t>
      </w:r>
      <w:r w:rsidR="009A58AC">
        <w:rPr>
          <w:rtl/>
        </w:rPr>
        <w:t>:</w:t>
      </w:r>
      <w:r>
        <w:rPr>
          <w:rtl/>
        </w:rPr>
        <w:t xml:space="preserve"> </w:t>
      </w:r>
      <w:r w:rsidRPr="00524C63">
        <w:rPr>
          <w:rStyle w:val="libBold2Char"/>
          <w:rtl/>
        </w:rPr>
        <w:t>يا سَيِّدِي</w:t>
      </w:r>
      <w:r w:rsidR="009A58AC">
        <w:rPr>
          <w:rtl/>
        </w:rPr>
        <w:t>،</w:t>
      </w:r>
      <w:r>
        <w:rPr>
          <w:rtl/>
        </w:rPr>
        <w:t xml:space="preserve"> وقد مرّ الدعاء في أعمال الأسطوانة السابعة فلما رفع رأسه من السجود دققت فيه النظر فإذا هو زين العابدين </w:t>
      </w:r>
      <w:r w:rsidRPr="003C7C01">
        <w:rPr>
          <w:rStyle w:val="libAlaemChar"/>
          <w:rtl/>
        </w:rPr>
        <w:t>عليه‌السلام</w:t>
      </w:r>
      <w:r>
        <w:rPr>
          <w:rtl/>
        </w:rPr>
        <w:t xml:space="preserve"> فقبّلت يديه وسألته ما أتى به هنا فأجاب ما رأيت أي الصلاة في مسجد الكوفة</w:t>
      </w:r>
      <w:r w:rsidR="003C7C01">
        <w:rPr>
          <w:rtl/>
        </w:rPr>
        <w:t>.</w:t>
      </w:r>
      <w:r>
        <w:rPr>
          <w:rFonts w:hint="cs"/>
          <w:rtl/>
        </w:rPr>
        <w:t xml:space="preserve"> </w:t>
      </w:r>
      <w:r>
        <w:rPr>
          <w:rtl/>
        </w:rPr>
        <w:t xml:space="preserve">وعلى رواية رويناها في ذيل الزيارة السابعة للأمير </w:t>
      </w:r>
      <w:r w:rsidRPr="003C7C01">
        <w:rPr>
          <w:rStyle w:val="libAlaemChar"/>
          <w:rtl/>
        </w:rPr>
        <w:t>عليه‌السلام</w:t>
      </w:r>
      <w:r>
        <w:rPr>
          <w:rtl/>
        </w:rPr>
        <w:t xml:space="preserve"> ثم سار </w:t>
      </w:r>
      <w:r w:rsidRPr="003C7C01">
        <w:rPr>
          <w:rStyle w:val="libAlaemChar"/>
          <w:rtl/>
        </w:rPr>
        <w:t>عليه‌السلام</w:t>
      </w:r>
      <w:r>
        <w:rPr>
          <w:rtl/>
        </w:rPr>
        <w:t xml:space="preserve"> بأبي حمزة إلى زيارة الأمير </w:t>
      </w:r>
      <w:r w:rsidRPr="003C7C01">
        <w:rPr>
          <w:rStyle w:val="libAlaemChar"/>
          <w:rtl/>
        </w:rPr>
        <w:t>عليه‌السلام</w:t>
      </w:r>
      <w:r w:rsidRPr="003C7C01">
        <w:rPr>
          <w:rStyle w:val="libAlaemChar"/>
          <w:rFonts w:hint="cs"/>
          <w:rtl/>
        </w:rPr>
        <w:t xml:space="preserve"> </w:t>
      </w:r>
      <w:r w:rsidRPr="004F7F77">
        <w:rPr>
          <w:rFonts w:hint="cs"/>
          <w:rtl/>
        </w:rPr>
        <w:t>ص 455</w:t>
      </w:r>
      <w:r w:rsidR="003C7C01">
        <w:rPr>
          <w:rtl/>
        </w:rPr>
        <w:t>.</w:t>
      </w:r>
    </w:p>
    <w:p w:rsidR="001B329E" w:rsidRDefault="001B329E" w:rsidP="003C7C01">
      <w:pPr>
        <w:pStyle w:val="libNormal"/>
        <w:rPr>
          <w:rtl/>
        </w:rPr>
      </w:pPr>
      <w:bookmarkStart w:id="612" w:name="_Toc415301068"/>
      <w:r w:rsidRPr="00524C63">
        <w:rPr>
          <w:rStyle w:val="libBold2Char"/>
          <w:rtl/>
        </w:rPr>
        <w:t xml:space="preserve">أعمال باب الفرج المعروف بمقام نوح </w:t>
      </w:r>
      <w:r w:rsidRPr="003C7C01">
        <w:rPr>
          <w:rStyle w:val="libAlaemChar"/>
          <w:rtl/>
        </w:rPr>
        <w:t>عليه‌السلام</w:t>
      </w:r>
      <w:r w:rsidR="009A58AC" w:rsidRPr="00524C63">
        <w:rPr>
          <w:rStyle w:val="libBold2Char"/>
          <w:rtl/>
        </w:rPr>
        <w:t>:</w:t>
      </w:r>
      <w:bookmarkEnd w:id="612"/>
      <w:r>
        <w:rPr>
          <w:rFonts w:hint="cs"/>
          <w:rtl/>
        </w:rPr>
        <w:t xml:space="preserve"> </w:t>
      </w:r>
      <w:r>
        <w:rPr>
          <w:rtl/>
        </w:rPr>
        <w:t xml:space="preserve">فإذا فرغت من عمل الأسطوانة الثالثة فامض إلى دكة باب أمير المؤمنين </w:t>
      </w:r>
      <w:r w:rsidRPr="003C7C01">
        <w:rPr>
          <w:rStyle w:val="libAlaemChar"/>
          <w:rtl/>
        </w:rPr>
        <w:t>عليه‌السلام</w:t>
      </w:r>
      <w:r>
        <w:rPr>
          <w:rtl/>
        </w:rPr>
        <w:t xml:space="preserve"> وهي الصّفَّة الواقعة مما يلي باب الجامع من دار أمير المؤمنين </w:t>
      </w:r>
      <w:r w:rsidRPr="003C7C01">
        <w:rPr>
          <w:rStyle w:val="libAlaemChar"/>
          <w:rtl/>
        </w:rPr>
        <w:t>عليه‌السلام</w:t>
      </w:r>
      <w:r>
        <w:rPr>
          <w:rtl/>
        </w:rPr>
        <w:t xml:space="preserve"> فصل عليها أربع ركعات بالحمد وماشئت من السور فإذا فرغت وسبّحت فقل</w:t>
      </w:r>
      <w:r w:rsidR="009A58AC">
        <w:rPr>
          <w:rtl/>
        </w:rPr>
        <w:t>:</w:t>
      </w:r>
    </w:p>
    <w:p w:rsidR="001B329E" w:rsidRDefault="001B329E" w:rsidP="003C7C01">
      <w:pPr>
        <w:pStyle w:val="libNormal"/>
        <w:rPr>
          <w:rtl/>
        </w:rPr>
      </w:pPr>
      <w:r w:rsidRPr="00524C63">
        <w:rPr>
          <w:rStyle w:val="libBold2Char"/>
          <w:rtl/>
        </w:rPr>
        <w:t>اللّهُمَّ صَلِّ عَلى مُحَمَّدٍ وَآلِ مُحَمَّدٍ وَاقْضِ حاجَتِي يا الله يا مَنْ لايَخِيبُ سائِلُهُ وَلايَنْفَذُ نائِلُهُ</w:t>
      </w:r>
      <w:r w:rsidR="009A58AC" w:rsidRPr="00524C63">
        <w:rPr>
          <w:rStyle w:val="libBold2Char"/>
          <w:rtl/>
        </w:rPr>
        <w:t>،</w:t>
      </w:r>
      <w:r w:rsidRPr="00524C63">
        <w:rPr>
          <w:rStyle w:val="libBold2Char"/>
          <w:rtl/>
        </w:rPr>
        <w:t xml:space="preserve"> يا قاضِيَ الحاجاتِ يا مُجِيبَ الدَّعَواتِ يا رَبَّ الأَرضِينَ وَالسَّماواتِ يا كاشِفَ الكُرُباتِ يا واسِعَ العَطَّياتِ يا دافِعَ النَّقِماتِ يا مُبَدِّلَ السَّيِّئاتِ حَسناتٍ</w:t>
      </w:r>
      <w:r w:rsidR="009A58AC" w:rsidRPr="00524C63">
        <w:rPr>
          <w:rStyle w:val="libBold2Char"/>
          <w:rtl/>
        </w:rPr>
        <w:t>،</w:t>
      </w:r>
      <w:r w:rsidRPr="00524C63">
        <w:rPr>
          <w:rStyle w:val="libBold2Char"/>
          <w:rtl/>
        </w:rPr>
        <w:t xml:space="preserve"> عُدْ عَلَيَّ بِطَوْلِكَ وَفَضْلِكَ وَإِحْسانِكَ وَاسْتَجِبْ دُعائِي فِيما سَأَلْتُكَ وَطَلَبْتُ مِنْكَ بِحَقِّ نَبِيِّكَ وَوَصِيِّكَ وَأَوْلِيائِكَ الصَّالِحِينَ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صفة صلاة أخرى في هذا المقام</w:t>
      </w:r>
      <w:r w:rsidR="009A58AC" w:rsidRPr="00524C63">
        <w:rPr>
          <w:rStyle w:val="libBold2Char"/>
          <w:rtl/>
        </w:rPr>
        <w:t>:</w:t>
      </w:r>
      <w:r>
        <w:rPr>
          <w:rtl/>
        </w:rPr>
        <w:t xml:space="preserve"> وهي ركعتان فإذا فرغت منهما وسبّحت فقل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المزار الكبير للمشهدي</w:t>
      </w:r>
      <w:r w:rsidR="009A58AC">
        <w:rPr>
          <w:rFonts w:hint="cs"/>
          <w:rtl/>
        </w:rPr>
        <w:t>:</w:t>
      </w:r>
      <w:r>
        <w:rPr>
          <w:rFonts w:hint="cs"/>
          <w:rtl/>
        </w:rPr>
        <w:t xml:space="preserve"> 164</w:t>
      </w:r>
      <w:r w:rsidR="003C7C01">
        <w:rPr>
          <w:rFonts w:hint="cs"/>
          <w:rtl/>
        </w:rPr>
        <w:t xml:space="preserve"> - </w:t>
      </w:r>
      <w:r>
        <w:rPr>
          <w:rFonts w:hint="cs"/>
          <w:rtl/>
        </w:rPr>
        <w:t>165</w:t>
      </w:r>
      <w:r w:rsidR="009A58AC">
        <w:rPr>
          <w:rFonts w:hint="cs"/>
          <w:rtl/>
        </w:rPr>
        <w:t>،</w:t>
      </w:r>
      <w:r>
        <w:rPr>
          <w:rFonts w:hint="cs"/>
          <w:rtl/>
        </w:rPr>
        <w:t xml:space="preserve"> المزار للشهيد</w:t>
      </w:r>
      <w:r w:rsidR="009A58AC">
        <w:rPr>
          <w:rFonts w:hint="cs"/>
          <w:rtl/>
        </w:rPr>
        <w:t>:</w:t>
      </w:r>
      <w:r>
        <w:rPr>
          <w:rFonts w:hint="cs"/>
          <w:rtl/>
        </w:rPr>
        <w:t xml:space="preserve"> 253</w:t>
      </w:r>
      <w:r w:rsidR="003C7C01">
        <w:rPr>
          <w:rFonts w:hint="cs"/>
          <w:rtl/>
        </w:rPr>
        <w:t xml:space="preserve"> - </w:t>
      </w:r>
      <w:r>
        <w:rPr>
          <w:rFonts w:hint="cs"/>
          <w:rtl/>
        </w:rPr>
        <w:t>254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الكبير للمشهدي</w:t>
      </w:r>
      <w:r w:rsidR="009A58AC">
        <w:rPr>
          <w:rFonts w:hint="cs"/>
          <w:rtl/>
        </w:rPr>
        <w:t>:</w:t>
      </w:r>
      <w:r>
        <w:rPr>
          <w:rFonts w:hint="cs"/>
          <w:rtl/>
        </w:rPr>
        <w:t xml:space="preserve"> 168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85</w:t>
      </w:r>
      <w:r w:rsidR="003C7C01">
        <w:rPr>
          <w:rFonts w:hint="cs"/>
          <w:rtl/>
        </w:rPr>
        <w:t>.</w:t>
      </w:r>
    </w:p>
    <w:p w:rsidR="001B329E" w:rsidRDefault="001B329E" w:rsidP="001B329E">
      <w:pPr>
        <w:pStyle w:val="libNormal"/>
        <w:rPr>
          <w:rtl/>
        </w:rPr>
      </w:pPr>
      <w:r>
        <w:rPr>
          <w:rtl/>
        </w:rPr>
        <w:br w:type="page"/>
      </w:r>
    </w:p>
    <w:p w:rsidR="001B329E" w:rsidRPr="00F445F5" w:rsidRDefault="001B329E" w:rsidP="00524C63">
      <w:pPr>
        <w:pStyle w:val="libBold2"/>
        <w:rPr>
          <w:rtl/>
        </w:rPr>
      </w:pPr>
      <w:r w:rsidRPr="003C7C01">
        <w:rPr>
          <w:rtl/>
        </w:rPr>
        <w:lastRenderedPageBreak/>
        <w:t>اللّهُمَّ إِنِّي حَلَلْتُ بِساحَِتكَ لِعِلْمِي بِوِحْدانِيَّتِكَ وَصَمَدانِيَّتِكَ وَأَنَّهُ لاقادِرَ</w:t>
      </w:r>
      <w:r w:rsidRPr="003C7C01">
        <w:rPr>
          <w:rFonts w:hint="cs"/>
          <w:rtl/>
        </w:rPr>
        <w:t xml:space="preserve"> </w:t>
      </w:r>
      <w:r w:rsidRPr="003C7C01">
        <w:rPr>
          <w:rStyle w:val="libFootnotenumChar"/>
          <w:rFonts w:hint="cs"/>
          <w:rtl/>
        </w:rPr>
        <w:t>(1)</w:t>
      </w:r>
      <w:r w:rsidRPr="003C7C01">
        <w:rPr>
          <w:rtl/>
        </w:rPr>
        <w:t xml:space="preserve"> عَلى قَضاء حاجَتِي غَيْرُكَ وَقَدْ عَلِمْتُ يا رَبِّ أَنَّهُ</w:t>
      </w:r>
      <w:r w:rsidRPr="003C7C01">
        <w:rPr>
          <w:rFonts w:hint="cs"/>
          <w:rtl/>
        </w:rPr>
        <w:t xml:space="preserve"> </w:t>
      </w:r>
      <w:r w:rsidRPr="003C7C01">
        <w:rPr>
          <w:rtl/>
        </w:rPr>
        <w:t>كُلَّما شاهَدْتُ نِعْمَتَكَ عَلَيَّ اشْتَدَّتْ فاقَتِي إِلَيْكَ</w:t>
      </w:r>
      <w:r w:rsidR="009A58AC">
        <w:rPr>
          <w:rtl/>
        </w:rPr>
        <w:t>،</w:t>
      </w:r>
      <w:r w:rsidRPr="003C7C01">
        <w:rPr>
          <w:rtl/>
        </w:rPr>
        <w:t xml:space="preserve"> وَقدْ طَرَقَنِي يا رَبِّ مِنْ مُهمِّ أَمْرِي ما قَدْ عَرَفْتَهُ لاَنَّكَ عالِمٌ غَيْرُ مُعَلَّمٍ</w:t>
      </w:r>
      <w:r w:rsidR="009A58AC">
        <w:rPr>
          <w:rtl/>
        </w:rPr>
        <w:t>،</w:t>
      </w:r>
      <w:r w:rsidRPr="003C7C01">
        <w:rPr>
          <w:rtl/>
        </w:rPr>
        <w:t xml:space="preserve"> وَأَسْأَلُكَ بِالاِسْم‌ِالَّذِي وَضَعْتَهُ عَلى السَّماواتِ فَانْشَقَّتْ وَعَلى الأَرَضِينَ فَانْبَسَطَتْ وَعَلى النُّجُومِ فَانْتَشَرَتْ وَعَلى الجِبالِ فَاسْتَقَرَّتْ</w:t>
      </w:r>
      <w:r w:rsidR="009A58AC">
        <w:rPr>
          <w:rtl/>
        </w:rPr>
        <w:t>،</w:t>
      </w:r>
      <w:r w:rsidRPr="003C7C01">
        <w:rPr>
          <w:rtl/>
        </w:rPr>
        <w:t xml:space="preserve"> وَأَسْأَلُكَ بِالاِسْم‌ِالَّذِي جَعَلْتَهُ عِنْدَ مُحَمَّدٍ وَعِنْدَ عَلِيٍّ وَعِنْدَ الحَسَنِ وَعِنْدَ الحُسَيْنِ وَعِنْدَ الأَئِمَّةِ كُلِّهِمْ صَلَواتُ الله عَلَيْهِمْ أَجْمَعِينَ</w:t>
      </w:r>
      <w:r w:rsidR="009A58AC">
        <w:rPr>
          <w:rtl/>
        </w:rPr>
        <w:t>،</w:t>
      </w:r>
      <w:r w:rsidRPr="003C7C01">
        <w:rPr>
          <w:rtl/>
        </w:rPr>
        <w:t xml:space="preserve"> أَنْ تُصَلِّيَ عَلى مُحَمَّدٍ وَآلِ مُحَمَّدٍ وَأَنْ تَقْضِي لِي يا رَبِّ حاجَتِي وَتُيَسِّرَ عَسِيرَها وَتَكْفِيَنِي مُهِمَّها وَتَفْتَحَ لِي قُفْلَها</w:t>
      </w:r>
      <w:r w:rsidR="009A58AC">
        <w:rPr>
          <w:rtl/>
        </w:rPr>
        <w:t>؛</w:t>
      </w:r>
      <w:r w:rsidRPr="003C7C01">
        <w:rPr>
          <w:rtl/>
        </w:rPr>
        <w:t xml:space="preserve"> فَإِنْ فَعَلْتَ ذلِكَ فَلَكَ الحَمْدُ وَإِنْ لَمْ تَفْعَلْ فَلَكَ الحَمْدُ غَيْرُ جائِرٍ فِي حُكْمِكَ وَلا خائِفٍ فِي عَدْلِك</w:t>
      </w:r>
      <w:r w:rsidR="003C7C01" w:rsidRPr="003C7C01">
        <w:rPr>
          <w:rtl/>
        </w:rPr>
        <w:t>.</w:t>
      </w:r>
      <w:r w:rsidRPr="003C7C01">
        <w:rPr>
          <w:rFonts w:hint="cs"/>
          <w:rtl/>
        </w:rPr>
        <w:t xml:space="preserve"> </w:t>
      </w:r>
      <w:r w:rsidRPr="003C7C01">
        <w:rPr>
          <w:rtl/>
        </w:rPr>
        <w:t>ثم تبسط خدّك الأيمن على الأَرض وتقول</w:t>
      </w:r>
      <w:r w:rsidR="009A58AC">
        <w:rPr>
          <w:rtl/>
        </w:rPr>
        <w:t>:</w:t>
      </w:r>
      <w:r w:rsidRPr="003C7C01">
        <w:rPr>
          <w:rtl/>
        </w:rPr>
        <w:t xml:space="preserve"> اللّهُمَّ إِنَّ يُونُسَ بْنَ مَتّى </w:t>
      </w:r>
      <w:r w:rsidRPr="003C7C01">
        <w:rPr>
          <w:rStyle w:val="libAlaemChar"/>
          <w:rtl/>
        </w:rPr>
        <w:t>عليه‌السلام</w:t>
      </w:r>
      <w:r w:rsidRPr="003C7C01">
        <w:rPr>
          <w:rtl/>
        </w:rPr>
        <w:t xml:space="preserve"> عَبْدَكَ وَنَبِيَّكَ دَعاكَ فِي بَطْنِ الحُوتِ فَاسْتَجَبْتَ لَهُ وَأَنا أَدْعُوكَ فَاسْتَجِبْ لِي بِحَقِّ مُحَمَّدٍ وَآلِ مُحَمَّدٍ</w:t>
      </w:r>
      <w:r w:rsidR="003C7C01" w:rsidRPr="003C7C01">
        <w:rPr>
          <w:rtl/>
        </w:rPr>
        <w:t>.</w:t>
      </w:r>
      <w:r w:rsidRPr="003C7C01">
        <w:rPr>
          <w:rFonts w:hint="cs"/>
          <w:rtl/>
        </w:rPr>
        <w:t xml:space="preserve"> </w:t>
      </w:r>
      <w:r w:rsidRPr="003C7C01">
        <w:rPr>
          <w:rtl/>
        </w:rPr>
        <w:t>وتدعو بما تحب ثم تقلب خدّك الأيسر وتقول</w:t>
      </w:r>
      <w:r w:rsidR="009A58AC">
        <w:rPr>
          <w:rtl/>
        </w:rPr>
        <w:t>:</w:t>
      </w:r>
      <w:r w:rsidRPr="003C7C01">
        <w:rPr>
          <w:rtl/>
        </w:rPr>
        <w:t xml:space="preserve"> اللّهُمَّ إِنَّكَ أَمَرْتَ بِالدُّعاءِ وَتَكَفَّلْتَ بِالإِجابَةِ وَأَنا أَدْعُوكَ كَما أَمَرْتَنِي فَصَلِّ عَلى مُحَمَّدٍ وَآلِ مُحَمَّدٍ وَاسْتَجِبْ لِي كَما وَعَدْتَنِي يا كَرِيمُ</w:t>
      </w:r>
      <w:r w:rsidR="003C7C01" w:rsidRPr="003C7C01">
        <w:rPr>
          <w:rtl/>
        </w:rPr>
        <w:t>.</w:t>
      </w:r>
      <w:r>
        <w:rPr>
          <w:rFonts w:hint="cs"/>
          <w:rtl/>
        </w:rPr>
        <w:t xml:space="preserve"> </w:t>
      </w:r>
      <w:r>
        <w:rPr>
          <w:rtl/>
        </w:rPr>
        <w:t>ثم تعود إلى السجود وتقول</w:t>
      </w:r>
      <w:r w:rsidR="009A58AC">
        <w:rPr>
          <w:rtl/>
        </w:rPr>
        <w:t>:</w:t>
      </w:r>
      <w:r>
        <w:rPr>
          <w:rtl/>
        </w:rPr>
        <w:t xml:space="preserve"> </w:t>
      </w:r>
      <w:r w:rsidRPr="003C7C01">
        <w:rPr>
          <w:rtl/>
        </w:rPr>
        <w:t>يا مُعِزَّ كُلِّ ذَلِيلٍ وَيامُذِلَّ كُلِّ عَزِيزٍ تَعْلَمُ كُرْبَتِي فَصَلِّ عَلى مُحَمَّدٍ وَآلِهِ</w:t>
      </w:r>
      <w:r w:rsidRPr="003C7C01">
        <w:rPr>
          <w:rFonts w:hint="cs"/>
          <w:rtl/>
        </w:rPr>
        <w:t xml:space="preserve"> </w:t>
      </w:r>
      <w:r w:rsidRPr="003C7C01">
        <w:rPr>
          <w:rStyle w:val="libFootnotenumChar"/>
          <w:rFonts w:hint="cs"/>
          <w:rtl/>
        </w:rPr>
        <w:t>(2)</w:t>
      </w:r>
      <w:r w:rsidRPr="003C7C01">
        <w:rPr>
          <w:rtl/>
        </w:rPr>
        <w:t xml:space="preserve"> وَفَرِّجْ عَنِّي يا كَرِيمُ</w:t>
      </w:r>
      <w:r w:rsidRPr="003C7C01">
        <w:rPr>
          <w:rFonts w:hint="cs"/>
          <w:rtl/>
        </w:rPr>
        <w:t xml:space="preserve"> </w:t>
      </w:r>
      <w:r w:rsidRPr="003C7C01">
        <w:rPr>
          <w:rStyle w:val="libFootnotenumChar"/>
          <w:rFonts w:hint="cs"/>
          <w:rtl/>
        </w:rPr>
        <w:t>(3)</w:t>
      </w:r>
      <w:r w:rsidR="003C7C01">
        <w:rPr>
          <w:rtl/>
        </w:rPr>
        <w:t>.</w:t>
      </w:r>
    </w:p>
    <w:p w:rsidR="001B329E" w:rsidRDefault="001B329E" w:rsidP="00524C63">
      <w:pPr>
        <w:pStyle w:val="libBold2"/>
        <w:rPr>
          <w:rtl/>
        </w:rPr>
      </w:pPr>
      <w:bookmarkStart w:id="613" w:name="_Toc415301069"/>
      <w:r w:rsidRPr="004F7F77">
        <w:rPr>
          <w:rtl/>
        </w:rPr>
        <w:t>صفة صلاة للحاجة في المحل المذكور</w:t>
      </w:r>
      <w:r w:rsidR="009A58AC">
        <w:rPr>
          <w:rtl/>
        </w:rPr>
        <w:t>:</w:t>
      </w:r>
      <w:bookmarkEnd w:id="613"/>
      <w:r w:rsidRPr="00F445F5">
        <w:rPr>
          <w:rtl/>
        </w:rPr>
        <w:t xml:space="preserve"> </w:t>
      </w:r>
      <w:r>
        <w:rPr>
          <w:rtl/>
        </w:rPr>
        <w:t>تصلي أربع ركعات فإذا فرغت وسبّحت فقل</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يا مَنْ لاتَراهُ العُيُونُ وَلاتُحِيطُ بِهِ الظُّنُونُ وَلايَصِفُهُ الواصِفُونَ وَلا تُغَيِّرُهُ الحَوادِثُ وَلاتُفْنِيهِ الدُّهُورُ</w:t>
      </w:r>
      <w:r w:rsidR="009A58AC" w:rsidRPr="00524C63">
        <w:rPr>
          <w:rStyle w:val="libBold2Char"/>
          <w:rtl/>
        </w:rPr>
        <w:t>،</w:t>
      </w:r>
      <w:r w:rsidRPr="00524C63">
        <w:rPr>
          <w:rStyle w:val="libBold2Char"/>
          <w:rtl/>
        </w:rPr>
        <w:t xml:space="preserve"> تَعْلَمُ مَثاقِيلَ الجِبالِ وَمَكايِيلَ البِحارِ وَوَرَقَ الاَشْجارِ وَرَمْلَ القِفارِ وَما أَضائَتْ بِهِ الشَّمْسُ وَالقَمَرُ وَأَظْلَمَ عَلَيْهِ اللَيْلُ وَوَضَحَ عَلَيْهِ النَّهارُ وَلاتُوارِي مِنْكَ</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سَماءٌ سَماءً وَلا أَرْضٌ أَرْضاً وَلاجَبَلٌ ما فِي أَصْلِهِ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2C03D4">
        <w:rPr>
          <w:rFonts w:hint="cs"/>
          <w:rtl/>
        </w:rPr>
        <w:t>1</w:t>
      </w:r>
      <w:r w:rsidR="003C7C01">
        <w:rPr>
          <w:rFonts w:hint="cs"/>
          <w:rtl/>
        </w:rPr>
        <w:t xml:space="preserve"> - </w:t>
      </w:r>
      <w:r>
        <w:rPr>
          <w:rFonts w:hint="cs"/>
          <w:rtl/>
        </w:rPr>
        <w:t>لا قادراً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وآل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85</w:t>
      </w:r>
      <w:r w:rsidR="003C7C01">
        <w:rPr>
          <w:rFonts w:hint="cs"/>
          <w:rtl/>
        </w:rPr>
        <w:t xml:space="preserve"> - </w:t>
      </w:r>
      <w:r>
        <w:rPr>
          <w:rFonts w:hint="cs"/>
          <w:rtl/>
        </w:rPr>
        <w:t>86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ولا تواري منه</w:t>
      </w:r>
      <w:r w:rsidR="003C7C01">
        <w:rPr>
          <w:rFonts w:hint="cs"/>
          <w:rtl/>
        </w:rPr>
        <w:t xml:space="preserve"> - </w:t>
      </w:r>
      <w:r>
        <w:rPr>
          <w:rFonts w:hint="cs"/>
          <w:rtl/>
        </w:rPr>
        <w:t>خ ل</w:t>
      </w:r>
      <w:r w:rsidR="003C7C01">
        <w:rPr>
          <w:rFonts w:hint="cs"/>
          <w:rtl/>
        </w:rPr>
        <w:t xml:space="preserve"> -.</w:t>
      </w:r>
    </w:p>
    <w:p w:rsidR="001B329E" w:rsidRDefault="001B329E" w:rsidP="00524C63">
      <w:pPr>
        <w:pStyle w:val="libBold2"/>
        <w:rPr>
          <w:rtl/>
        </w:rPr>
      </w:pPr>
      <w:r>
        <w:rPr>
          <w:rtl/>
          <w:lang w:bidi="fa-IR"/>
        </w:rPr>
        <w:br w:type="page"/>
      </w:r>
    </w:p>
    <w:p w:rsidR="001B329E" w:rsidRPr="00F445F5" w:rsidRDefault="001B329E" w:rsidP="00524C63">
      <w:pPr>
        <w:pStyle w:val="libBold2"/>
        <w:rPr>
          <w:rtl/>
        </w:rPr>
      </w:pPr>
      <w:r w:rsidRPr="00F445F5">
        <w:rPr>
          <w:rtl/>
        </w:rPr>
        <w:lastRenderedPageBreak/>
        <w:t>وَلا بَحْرٌ مافِي قَعْرِهِ</w:t>
      </w:r>
      <w:r w:rsidR="009A58AC">
        <w:rPr>
          <w:rtl/>
        </w:rPr>
        <w:t>،</w:t>
      </w:r>
      <w:r w:rsidRPr="00F445F5">
        <w:rPr>
          <w:rtl/>
        </w:rPr>
        <w:t xml:space="preserve"> وَأَسْأَلُكَ أَنْ تُصَلِّيَ عَلى مُحَمَّدٍ وَآلِ مُحَمَّدٍ وَأَنْ تَجْعَلَ خَيْرَ أَمْرِي آخِرَهُ وَخَيْرَ أَعْمالِي خَواتِيمَها وَخَيْرَ أَيَّامِي يَوْمَ أَلْقاكَ إِنَّكَ عَلى كُلِّ شَي</w:t>
      </w:r>
      <w:r w:rsidR="00B53376">
        <w:rPr>
          <w:rtl/>
        </w:rPr>
        <w:t>ْءٍ</w:t>
      </w:r>
      <w:r w:rsidRPr="00F445F5">
        <w:rPr>
          <w:rtl/>
        </w:rPr>
        <w:t xml:space="preserve"> قَدِيرٌ</w:t>
      </w:r>
      <w:r w:rsidR="009A58AC">
        <w:rPr>
          <w:rtl/>
        </w:rPr>
        <w:t>،</w:t>
      </w:r>
      <w:r w:rsidRPr="00F445F5">
        <w:rPr>
          <w:rtl/>
        </w:rPr>
        <w:t xml:space="preserve"> اللّهُمَّ مَنْ أَرادَنِي بِسُوءٍ فَأَرِدْهُ وَمَنْ كادَنِي فَكِدْهُ وَمَنْ بَغانِي بِهَلَكَةٍ فَأَهْلِكْهُ وَاكْفِنِي ماأَهَمَّنِي مِمَّنْ دَخَلَ هَمُّهُ عَلَيَّ</w:t>
      </w:r>
      <w:r w:rsidR="009A58AC">
        <w:rPr>
          <w:rtl/>
        </w:rPr>
        <w:t>،</w:t>
      </w:r>
      <w:r w:rsidRPr="00F445F5">
        <w:rPr>
          <w:rtl/>
        </w:rPr>
        <w:t xml:space="preserve"> اللّهُمَّ ادْخِلْنِي فِي دِرْعِكَ الحَصِينَةِ وَاسْتُرْنِي بِسِتْرِكَ الواقِي يا مَنْ يَكْفِي مِنْ كُلِّ شَي</w:t>
      </w:r>
      <w:r w:rsidR="00B53376">
        <w:rPr>
          <w:rtl/>
        </w:rPr>
        <w:t>ْءٍ</w:t>
      </w:r>
      <w:r w:rsidRPr="00F445F5">
        <w:rPr>
          <w:rtl/>
        </w:rPr>
        <w:t xml:space="preserve"> وَلايَكْفِي مِنْهُ شَيٌْ اكْفِنِي ما أَهَمَّنِي مِنْ أَمْرِ الدُّنْيا وَالآخِرةِ وَصَدِّقْ قَوْلِي وَفِعْلِي يا شَفِيقُ يا رَفِيقُ فَرِّجْ عَنِّي المَضِيقَ وَلاتُحَمِّلْنِي ما لا اُطِيقُ</w:t>
      </w:r>
      <w:r w:rsidR="009A58AC">
        <w:rPr>
          <w:rtl/>
        </w:rPr>
        <w:t>،</w:t>
      </w:r>
      <w:r w:rsidRPr="00F445F5">
        <w:rPr>
          <w:rtl/>
        </w:rPr>
        <w:t xml:space="preserve"> اللّهُمَّ احْرُسْنِي بِعَيْنِكَ الَّتِي لا تَنامُ وَارْحَمْنِي بِقُدْرَتِكَ عَلَيَّ يا أرْحَمَ الرَّاحِمِينَ</w:t>
      </w:r>
      <w:r w:rsidR="009A58AC">
        <w:rPr>
          <w:rtl/>
        </w:rPr>
        <w:t>،</w:t>
      </w:r>
      <w:r w:rsidRPr="00F445F5">
        <w:rPr>
          <w:rtl/>
        </w:rPr>
        <w:t xml:space="preserve"> يا عَلِيُّ يا عَظِيمُ أَنْتَ عالِمٌ بِحاجَتِي وَعَلى قَضائِها قَدِيرٌ وَهِي لَدَيْكَ يَسِيرٌ وَأَنا إِلَيْكَ فَقِيرٌ فَمُنَّ بِها عَلَيَّ يا كَرِيمُ إِنَّكَ عَلى كُلِّ شَي</w:t>
      </w:r>
      <w:r w:rsidR="00B53376">
        <w:rPr>
          <w:rtl/>
        </w:rPr>
        <w:t>ْءٍ</w:t>
      </w:r>
      <w:r w:rsidRPr="00F445F5">
        <w:rPr>
          <w:rtl/>
        </w:rPr>
        <w:t xml:space="preserve"> قَدِيرٌ</w:t>
      </w:r>
      <w:r w:rsidR="003C7C01">
        <w:rPr>
          <w:rtl/>
          <w:lang w:bidi="fa-IR"/>
        </w:rPr>
        <w:t>.</w:t>
      </w:r>
    </w:p>
    <w:p w:rsidR="001B329E" w:rsidRDefault="001B329E" w:rsidP="003C7C01">
      <w:pPr>
        <w:pStyle w:val="libNormal"/>
        <w:rPr>
          <w:rtl/>
        </w:rPr>
      </w:pPr>
      <w:r>
        <w:rPr>
          <w:rtl/>
        </w:rPr>
        <w:t>ثم تسجد وتقول</w:t>
      </w:r>
      <w:r w:rsidR="009A58AC">
        <w:rPr>
          <w:rtl/>
        </w:rPr>
        <w:t>:</w:t>
      </w:r>
      <w:r>
        <w:rPr>
          <w:rtl/>
        </w:rPr>
        <w:t xml:space="preserve"> </w:t>
      </w:r>
      <w:r w:rsidRPr="00524C63">
        <w:rPr>
          <w:rStyle w:val="libBold2Char"/>
          <w:rtl/>
        </w:rPr>
        <w:t>إِلهِي قَدْ عَلِمْتَ حَوائِجِي فَصَلِّ عَلى</w:t>
      </w:r>
      <w:r w:rsidRPr="00524C63">
        <w:rPr>
          <w:rStyle w:val="libBold2Char"/>
          <w:rFonts w:hint="cs"/>
          <w:rtl/>
        </w:rPr>
        <w:t xml:space="preserve"> </w:t>
      </w:r>
      <w:r w:rsidRPr="00524C63">
        <w:rPr>
          <w:rStyle w:val="libBold2Char"/>
          <w:rtl/>
        </w:rPr>
        <w:t>مُحَمَّدٍ وَآلِ مُحَمَّدٍ وَاقْضِها وَقَدْ أَحْصَيْتَ ذُنُوبِي فَصَلِّ عَلى مُحَمَّدٍ وَآلِهِ وَاغْفِرْها يا كَرِيمُ</w:t>
      </w:r>
      <w:r w:rsidR="003C7C01">
        <w:rPr>
          <w:rtl/>
        </w:rPr>
        <w:t>.</w:t>
      </w:r>
      <w:r>
        <w:rPr>
          <w:rFonts w:hint="cs"/>
          <w:rtl/>
        </w:rPr>
        <w:t xml:space="preserve"> </w:t>
      </w:r>
      <w:r>
        <w:rPr>
          <w:rtl/>
        </w:rPr>
        <w:t>ثم تقلب خدك الأيمن وتقول</w:t>
      </w:r>
      <w:r w:rsidR="009A58AC">
        <w:rPr>
          <w:rtl/>
        </w:rPr>
        <w:t>:</w:t>
      </w:r>
      <w:r>
        <w:rPr>
          <w:rtl/>
        </w:rPr>
        <w:t xml:space="preserve"> </w:t>
      </w:r>
      <w:r w:rsidRPr="00524C63">
        <w:rPr>
          <w:rStyle w:val="libBold2Char"/>
          <w:rtl/>
        </w:rPr>
        <w:t>إِنْ كُنْتُ بِئْسَ العَبْدُ فَأَنْتَ نِعْمَ الرَّبُّ افْعَلْ بِي ما أَنْتَ أَهْلُهُ وَلا تَفْعَلْ بِي ماأَنا أَهْلُهُ يا أرْحَمَ الرَّاحِمينَ</w:t>
      </w:r>
      <w:r w:rsidR="003C7C01">
        <w:rPr>
          <w:rtl/>
        </w:rPr>
        <w:t>.</w:t>
      </w:r>
      <w:r>
        <w:rPr>
          <w:rFonts w:hint="cs"/>
          <w:rtl/>
        </w:rPr>
        <w:t xml:space="preserve"> </w:t>
      </w:r>
      <w:r>
        <w:rPr>
          <w:rtl/>
        </w:rPr>
        <w:t>ثم تقلب خدك الأيسر وتقول</w:t>
      </w:r>
      <w:r w:rsidR="009A58AC">
        <w:rPr>
          <w:rtl/>
        </w:rPr>
        <w:t>:</w:t>
      </w:r>
      <w:r>
        <w:rPr>
          <w:rtl/>
        </w:rPr>
        <w:t xml:space="preserve"> </w:t>
      </w:r>
      <w:r w:rsidRPr="00524C63">
        <w:rPr>
          <w:rStyle w:val="libBold2Char"/>
          <w:rtl/>
        </w:rPr>
        <w:t>اللّهُمَّ إِنْ عَظُمَ الذَّنْبُ مِنْ عَبْدِكَ فَلْيَحْسُنِ العَفْوُ مِنْ عِنْدِكَ يا كَرِيمُ</w:t>
      </w:r>
      <w:r w:rsidR="003C7C01">
        <w:rPr>
          <w:rtl/>
        </w:rPr>
        <w:t>.</w:t>
      </w:r>
      <w:r>
        <w:rPr>
          <w:rFonts w:hint="cs"/>
          <w:rtl/>
        </w:rPr>
        <w:t xml:space="preserve"> </w:t>
      </w:r>
      <w:r>
        <w:rPr>
          <w:rtl/>
        </w:rPr>
        <w:t>ثم تعود إلى السجود وتقول</w:t>
      </w:r>
      <w:r w:rsidR="009A58AC">
        <w:rPr>
          <w:rtl/>
        </w:rPr>
        <w:t>:</w:t>
      </w:r>
      <w:r>
        <w:rPr>
          <w:rtl/>
        </w:rPr>
        <w:t xml:space="preserve"> </w:t>
      </w:r>
      <w:r w:rsidRPr="00524C63">
        <w:rPr>
          <w:rStyle w:val="libBold2Char"/>
          <w:rtl/>
        </w:rPr>
        <w:t>إرْحَمْ مَنْ أَساءَ وَاقْتَرَفَ وَاسْتَكانَ وَاعْتَرَفَ</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r>
        <w:rPr>
          <w:rtl/>
        </w:rPr>
        <w:t>أقول</w:t>
      </w:r>
      <w:r w:rsidR="009A58AC">
        <w:rPr>
          <w:rtl/>
        </w:rPr>
        <w:t>:</w:t>
      </w:r>
      <w:r>
        <w:rPr>
          <w:rtl/>
        </w:rPr>
        <w:t xml:space="preserve"> هذا الدعاء إلى كلمة</w:t>
      </w:r>
      <w:r w:rsidR="009A58AC">
        <w:rPr>
          <w:rtl/>
        </w:rPr>
        <w:t>:</w:t>
      </w:r>
      <w:r>
        <w:rPr>
          <w:rtl/>
        </w:rPr>
        <w:t xml:space="preserve"> وَاغْفِرْها يا كَرِيمُ</w:t>
      </w:r>
      <w:r w:rsidR="009A58AC">
        <w:rPr>
          <w:rtl/>
        </w:rPr>
        <w:t>،</w:t>
      </w:r>
      <w:r>
        <w:rPr>
          <w:rtl/>
        </w:rPr>
        <w:t xml:space="preserve"> هو الدعاء الوارد في كتاب (المزاد القديم) في عمل مقام الإمام زين العابدين </w:t>
      </w:r>
      <w:r w:rsidRPr="003C7C01">
        <w:rPr>
          <w:rStyle w:val="libAlaemChar"/>
          <w:rtl/>
        </w:rPr>
        <w:t>عليه‌السلام</w:t>
      </w:r>
      <w:r>
        <w:rPr>
          <w:rtl/>
        </w:rPr>
        <w:t xml:space="preserve"> في أعمال صحن مسجد السهلة</w:t>
      </w:r>
      <w:r w:rsidR="003C7C01">
        <w:rPr>
          <w:rtl/>
        </w:rPr>
        <w:t>.</w:t>
      </w:r>
    </w:p>
    <w:p w:rsidR="001B329E" w:rsidRDefault="001B329E" w:rsidP="003C7C01">
      <w:pPr>
        <w:pStyle w:val="libNormal"/>
        <w:rPr>
          <w:rtl/>
        </w:rPr>
      </w:pPr>
      <w:bookmarkStart w:id="614" w:name="_Toc415301070"/>
      <w:bookmarkStart w:id="615" w:name="_Toc426799579"/>
      <w:r w:rsidRPr="005B71A4">
        <w:rPr>
          <w:rStyle w:val="Heading3Char"/>
          <w:rtl/>
        </w:rPr>
        <w:t>أعمال محراب أمير المؤمنين</w:t>
      </w:r>
      <w:bookmarkEnd w:id="615"/>
      <w:r w:rsidRPr="005B71A4">
        <w:rPr>
          <w:rStyle w:val="Heading3Char"/>
          <w:rtl/>
        </w:rPr>
        <w:t xml:space="preserve"> </w:t>
      </w:r>
      <w:r w:rsidRPr="003C7C01">
        <w:rPr>
          <w:rStyle w:val="libAlaemChar"/>
          <w:rtl/>
        </w:rPr>
        <w:t>عليه‌السلام</w:t>
      </w:r>
      <w:r w:rsidR="009A58AC">
        <w:rPr>
          <w:rStyle w:val="Heading3Char"/>
          <w:rtl/>
        </w:rPr>
        <w:t>:</w:t>
      </w:r>
      <w:bookmarkEnd w:id="614"/>
      <w:r>
        <w:rPr>
          <w:rFonts w:hint="cs"/>
          <w:rtl/>
        </w:rPr>
        <w:t xml:space="preserve"> </w:t>
      </w:r>
      <w:r>
        <w:rPr>
          <w:rtl/>
        </w:rPr>
        <w:t xml:space="preserve">ثم صلّ في المكان الذي ضرب فيه أمير المؤمنين </w:t>
      </w:r>
      <w:r w:rsidRPr="003C7C01">
        <w:rPr>
          <w:rStyle w:val="libAlaemChar"/>
          <w:rtl/>
        </w:rPr>
        <w:t>عليه‌السلام</w:t>
      </w:r>
      <w:r>
        <w:rPr>
          <w:rtl/>
        </w:rPr>
        <w:t xml:space="preserve"> ركعتين كل ركعة بالفاتحة وسورة من السور فإذا سلّمت وسبّحت فقل</w:t>
      </w:r>
      <w:r w:rsidR="009A58AC">
        <w:rPr>
          <w:rtl/>
        </w:rPr>
        <w:t>:</w:t>
      </w:r>
    </w:p>
    <w:p w:rsidR="001B329E" w:rsidRDefault="001B329E" w:rsidP="00524C63">
      <w:pPr>
        <w:pStyle w:val="libBold2"/>
        <w:rPr>
          <w:rtl/>
        </w:rPr>
      </w:pPr>
      <w:r w:rsidRPr="00454A74">
        <w:rPr>
          <w:rtl/>
        </w:rPr>
        <w:t>يا مَنْ أَظْهَرَ الجَمِيلَ وَسَتَرَ القَبِيحَ يا مَنْ لَمْ يُؤَاخِذْ بِالجَرِيرَةِ وَلَمْ يَهْتِكِ السِّتْرَ</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4D1F81">
        <w:rPr>
          <w:rFonts w:hint="cs"/>
          <w:rtl/>
        </w:rPr>
        <w:t>1</w:t>
      </w:r>
      <w:r w:rsidR="003C7C01">
        <w:rPr>
          <w:rFonts w:hint="cs"/>
          <w:rtl/>
        </w:rPr>
        <w:t xml:space="preserve"> - </w:t>
      </w:r>
      <w:r w:rsidRPr="004D1F81">
        <w:rPr>
          <w:rFonts w:hint="cs"/>
          <w:rtl/>
        </w:rPr>
        <w:t>مصباح الزائر</w:t>
      </w:r>
      <w:r w:rsidR="009A58AC">
        <w:rPr>
          <w:rFonts w:hint="cs"/>
          <w:rtl/>
        </w:rPr>
        <w:t>:</w:t>
      </w:r>
      <w:r w:rsidRPr="004D1F81">
        <w:rPr>
          <w:rFonts w:hint="cs"/>
          <w:rtl/>
        </w:rPr>
        <w:t xml:space="preserve"> 86</w:t>
      </w:r>
      <w:r w:rsidR="003C7C01">
        <w:rPr>
          <w:rFonts w:hint="cs"/>
          <w:rtl/>
        </w:rPr>
        <w:t xml:space="preserve"> - </w:t>
      </w:r>
      <w:r w:rsidRPr="004D1F81">
        <w:rPr>
          <w:rFonts w:hint="cs"/>
          <w:rtl/>
        </w:rPr>
        <w:t>87</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54A74">
        <w:rPr>
          <w:rtl/>
        </w:rPr>
        <w:lastRenderedPageBreak/>
        <w:t>وَالسَّرِيرَةَ يا عَظِيمَ العَفْوِ يا حَسَنَ التَّجاوُزِ يا واسِعَ المَغْفِرَةِ يا باسِطَ اليَّدَيْنِ بِالرَّحْمَةِ يا صاحِبَ كُلِّ نَجْوى يا مُنْتَهى كُلِّ شَكْوى يا كَرِيمَ الصَّفْحِ يا عَظِيمَ الرَّجاءِ يا سَيِّدِي صَلِّ عَلى مُحَمَّدٍ وَآلِ مُحَمَّدٍ وَافْعَلْ بِي ما أَنْتَ أَهْلُهُ يا كَرِيمُ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616" w:name="_Toc415301071"/>
      <w:bookmarkStart w:id="617" w:name="_Toc426799580"/>
      <w:r>
        <w:rPr>
          <w:rtl/>
        </w:rPr>
        <w:t xml:space="preserve">مناجاة أمير المؤمنين </w:t>
      </w:r>
      <w:r w:rsidRPr="003C7C01">
        <w:rPr>
          <w:rStyle w:val="libAlaemChar"/>
          <w:rtl/>
        </w:rPr>
        <w:t>عليه‌السلام</w:t>
      </w:r>
      <w:bookmarkEnd w:id="616"/>
      <w:bookmarkEnd w:id="617"/>
    </w:p>
    <w:p w:rsidR="001B329E" w:rsidRPr="00524C63" w:rsidRDefault="001B329E" w:rsidP="003C7C01">
      <w:pPr>
        <w:pStyle w:val="libNormal"/>
        <w:rPr>
          <w:rStyle w:val="libBold2Char"/>
          <w:rtl/>
        </w:rPr>
      </w:pPr>
      <w:r w:rsidRPr="00524C63">
        <w:rPr>
          <w:rStyle w:val="libBold2Char"/>
          <w:rtl/>
        </w:rPr>
        <w:t>اللّهُمَّ إِنِّي أَسْأَلُكَ الأمانَ</w:t>
      </w:r>
      <w:r w:rsidRPr="00524C63">
        <w:rPr>
          <w:rStyle w:val="libBold2Char"/>
          <w:rFonts w:hint="cs"/>
          <w:rtl/>
        </w:rPr>
        <w:t xml:space="preserve"> </w:t>
      </w:r>
      <w:r w:rsidRPr="003C7C01">
        <w:rPr>
          <w:rStyle w:val="libAlaemChar"/>
          <w:rFonts w:hint="cs"/>
          <w:rtl/>
        </w:rPr>
        <w:t>(</w:t>
      </w:r>
      <w:r w:rsidRPr="003C7C01">
        <w:rPr>
          <w:rStyle w:val="libAieChar"/>
          <w:rtl/>
        </w:rPr>
        <w:t>يَوْمَ لا يَنْفَعُ مالٌ وَلا بَنُونَ إِلاّ مَنْ أَتى الله بِقَلْبٍ سَلِيمٍ</w:t>
      </w:r>
      <w:r w:rsidRPr="00524C63">
        <w:rPr>
          <w:rStyle w:val="libBold2Char"/>
          <w:rFonts w:hint="cs"/>
          <w:rtl/>
        </w:rPr>
        <w:t>)</w:t>
      </w:r>
      <w:r w:rsidRPr="00524C63">
        <w:rPr>
          <w:rStyle w:val="libBold2Char"/>
          <w:rtl/>
        </w:rPr>
        <w:t xml:space="preserve"> </w:t>
      </w:r>
      <w:r w:rsidRPr="003C7C01">
        <w:rPr>
          <w:rStyle w:val="libFootnotenumChar"/>
          <w:rFonts w:hint="cs"/>
          <w:rtl/>
        </w:rPr>
        <w:t>(2)</w:t>
      </w:r>
      <w:r w:rsidRPr="00524C63">
        <w:rPr>
          <w:rStyle w:val="libBold2Char"/>
          <w:rFonts w:hint="cs"/>
          <w:rtl/>
        </w:rPr>
        <w:t xml:space="preserve"> </w:t>
      </w:r>
      <w:r w:rsidRPr="00524C63">
        <w:rPr>
          <w:rStyle w:val="libBold2Char"/>
          <w:rtl/>
        </w:rPr>
        <w:t>وأَسْأَلُكَ الأمانَ</w:t>
      </w:r>
      <w:r w:rsidRPr="00524C63">
        <w:rPr>
          <w:rStyle w:val="libBold2Char"/>
          <w:rFonts w:hint="cs"/>
          <w:rtl/>
        </w:rPr>
        <w:t xml:space="preserve"> </w:t>
      </w:r>
      <w:r w:rsidRPr="003C7C01">
        <w:rPr>
          <w:rStyle w:val="libAlaemChar"/>
          <w:rFonts w:hint="cs"/>
          <w:rtl/>
        </w:rPr>
        <w:t>(</w:t>
      </w:r>
      <w:r w:rsidRPr="003C7C01">
        <w:rPr>
          <w:rStyle w:val="libAieChar"/>
          <w:rtl/>
        </w:rPr>
        <w:t>يَوْمَ يَعضُّ الظَّالِمُ عَلى يَدَيْهِ يَقُولُ</w:t>
      </w:r>
      <w:r w:rsidR="009A58AC">
        <w:rPr>
          <w:rStyle w:val="libAieChar"/>
          <w:rtl/>
        </w:rPr>
        <w:t>:</w:t>
      </w:r>
      <w:r w:rsidRPr="003C7C01">
        <w:rPr>
          <w:rStyle w:val="libAieChar"/>
          <w:rtl/>
        </w:rPr>
        <w:t xml:space="preserve"> يا لَيْتَنِي اتَّخَذْتُ مَعَ الرَّسُولِ سَبِيلاً</w:t>
      </w:r>
      <w:r w:rsidRPr="003C7C01">
        <w:rPr>
          <w:rStyle w:val="libAlaemChar"/>
          <w:rtl/>
        </w:rPr>
        <w:t>)</w:t>
      </w:r>
      <w:r w:rsidRPr="00524C63">
        <w:rPr>
          <w:rStyle w:val="libBold2Char"/>
          <w:rFonts w:hint="cs"/>
          <w:rtl/>
        </w:rPr>
        <w:t xml:space="preserve"> </w:t>
      </w:r>
      <w:r w:rsidRPr="003C7C01">
        <w:rPr>
          <w:rStyle w:val="libFootnotenumChar"/>
          <w:rFonts w:hint="cs"/>
          <w:rtl/>
        </w:rPr>
        <w:t>(3)</w:t>
      </w:r>
      <w:r w:rsidR="009A58AC" w:rsidRPr="00524C63">
        <w:rPr>
          <w:rStyle w:val="libBold2Char"/>
          <w:rFonts w:hint="cs"/>
          <w:rtl/>
        </w:rPr>
        <w:t>،</w:t>
      </w:r>
      <w:r w:rsidRPr="00524C63">
        <w:rPr>
          <w:rStyle w:val="libBold2Char"/>
          <w:rtl/>
        </w:rPr>
        <w:t xml:space="preserve"> وَأَسْأَلُكَ الاَمانَ </w:t>
      </w:r>
      <w:r w:rsidRPr="003C7C01">
        <w:rPr>
          <w:rStyle w:val="libAlaemChar"/>
          <w:rFonts w:hint="cs"/>
          <w:rtl/>
        </w:rPr>
        <w:t>(</w:t>
      </w:r>
      <w:r w:rsidRPr="003C7C01">
        <w:rPr>
          <w:rStyle w:val="libAieChar"/>
          <w:rtl/>
        </w:rPr>
        <w:t>يَوْمَ</w:t>
      </w:r>
      <w:r w:rsidRPr="003C7C01">
        <w:rPr>
          <w:rStyle w:val="libAieChar"/>
          <w:rFonts w:hint="cs"/>
          <w:rtl/>
        </w:rPr>
        <w:t xml:space="preserve"> </w:t>
      </w:r>
      <w:r w:rsidRPr="003C7C01">
        <w:rPr>
          <w:rStyle w:val="libAieChar"/>
          <w:rtl/>
        </w:rPr>
        <w:t>يُعْرَفُ المُجْرِمُونَ بِسِيماهُمْ فَيُؤْخَذُ بِالنَّواصِي وَالأقْدامِ</w:t>
      </w:r>
      <w:r w:rsidRPr="003C7C01">
        <w:rPr>
          <w:rStyle w:val="libAlaemChar"/>
          <w:rFonts w:hint="cs"/>
          <w:rtl/>
        </w:rPr>
        <w:t>)</w:t>
      </w:r>
      <w:r w:rsidRPr="00524C63">
        <w:rPr>
          <w:rStyle w:val="libBold2Char"/>
          <w:rtl/>
        </w:rPr>
        <w:t xml:space="preserve"> </w:t>
      </w:r>
      <w:r w:rsidRPr="003C7C01">
        <w:rPr>
          <w:rStyle w:val="libFootnotenumChar"/>
          <w:rFonts w:hint="cs"/>
          <w:rtl/>
        </w:rPr>
        <w:t>(4)</w:t>
      </w:r>
      <w:r w:rsidR="009A58AC" w:rsidRPr="00524C63">
        <w:rPr>
          <w:rStyle w:val="libBold2Char"/>
          <w:rFonts w:hint="cs"/>
          <w:rtl/>
        </w:rPr>
        <w:t>،</w:t>
      </w:r>
      <w:r w:rsidRPr="00524C63">
        <w:rPr>
          <w:rStyle w:val="libBold2Char"/>
          <w:rtl/>
        </w:rPr>
        <w:t xml:space="preserve"> وَأَسْأَلُكَ الاَمانَ</w:t>
      </w:r>
      <w:r w:rsidRPr="00524C63">
        <w:rPr>
          <w:rStyle w:val="libBold2Char"/>
          <w:rFonts w:hint="cs"/>
          <w:rtl/>
        </w:rPr>
        <w:t xml:space="preserve"> </w:t>
      </w:r>
      <w:r w:rsidRPr="003C7C01">
        <w:rPr>
          <w:rStyle w:val="libAlaemChar"/>
          <w:rFonts w:hint="cs"/>
          <w:rtl/>
        </w:rPr>
        <w:t>(</w:t>
      </w:r>
      <w:r w:rsidRPr="003C7C01">
        <w:rPr>
          <w:rStyle w:val="libAieChar"/>
          <w:rtl/>
        </w:rPr>
        <w:t>يَوْمَ لايَجْزِي وَالِدٌ عَنْ وَلَدِهِ وَلامَوْلُودٌ هُوَ جازٍ عَنْ وَالِدِهِ شَيْئاً إِنَّ وَعْدَ الله حَقُّ</w:t>
      </w:r>
      <w:r w:rsidRPr="003C7C01">
        <w:rPr>
          <w:rStyle w:val="libAlaemChar"/>
          <w:rFonts w:hint="cs"/>
          <w:rtl/>
        </w:rPr>
        <w:t>)</w:t>
      </w:r>
      <w:r w:rsidRPr="00524C63">
        <w:rPr>
          <w:rStyle w:val="libBold2Char"/>
          <w:rtl/>
        </w:rPr>
        <w:t xml:space="preserve"> </w:t>
      </w:r>
      <w:r w:rsidRPr="003C7C01">
        <w:rPr>
          <w:rStyle w:val="libFootnotenumChar"/>
          <w:rFonts w:hint="cs"/>
          <w:rtl/>
        </w:rPr>
        <w:t>(5)</w:t>
      </w:r>
      <w:r w:rsidR="009A58AC" w:rsidRPr="00524C63">
        <w:rPr>
          <w:rStyle w:val="libBold2Char"/>
          <w:rFonts w:hint="cs"/>
          <w:rtl/>
        </w:rPr>
        <w:t>،</w:t>
      </w:r>
      <w:r w:rsidRPr="00524C63">
        <w:rPr>
          <w:rStyle w:val="libBold2Char"/>
          <w:rtl/>
        </w:rPr>
        <w:t xml:space="preserve"> وَأَسْأَلُكَ الاَمانَ</w:t>
      </w:r>
      <w:r w:rsidRPr="00524C63">
        <w:rPr>
          <w:rStyle w:val="libBold2Char"/>
          <w:rFonts w:hint="cs"/>
          <w:rtl/>
        </w:rPr>
        <w:t xml:space="preserve"> </w:t>
      </w:r>
      <w:r w:rsidRPr="003C7C01">
        <w:rPr>
          <w:rStyle w:val="libAlaemChar"/>
          <w:rFonts w:hint="cs"/>
          <w:rtl/>
        </w:rPr>
        <w:t>(</w:t>
      </w:r>
      <w:r w:rsidRPr="003C7C01">
        <w:rPr>
          <w:rStyle w:val="libAieChar"/>
          <w:rtl/>
        </w:rPr>
        <w:t>يَوْمَ لايَنْفَعُ الظَّالِمِينَ مَعْذِرَتُهُمْ وَلَهُمْ اللَّعْنَةُ وَلَهُمْ سُوءُ الدَّار</w:t>
      </w:r>
      <w:r w:rsidRPr="003C7C01">
        <w:rPr>
          <w:rStyle w:val="libAlaemChar"/>
          <w:rFonts w:hint="cs"/>
          <w:rtl/>
        </w:rPr>
        <w:t>)</w:t>
      </w:r>
      <w:r w:rsidRPr="00524C63">
        <w:rPr>
          <w:rStyle w:val="libBold2Char"/>
          <w:rtl/>
        </w:rPr>
        <w:t xml:space="preserve"> </w:t>
      </w:r>
      <w:r w:rsidRPr="003C7C01">
        <w:rPr>
          <w:rStyle w:val="libFootnotenumChar"/>
          <w:rFonts w:hint="cs"/>
          <w:rtl/>
        </w:rPr>
        <w:t>(6)</w:t>
      </w:r>
      <w:r w:rsidRPr="00524C63">
        <w:rPr>
          <w:rStyle w:val="libBold2Char"/>
          <w:rFonts w:hint="cs"/>
          <w:rtl/>
        </w:rPr>
        <w:t xml:space="preserve"> </w:t>
      </w:r>
      <w:r w:rsidRPr="00524C63">
        <w:rPr>
          <w:rStyle w:val="libBold2Char"/>
          <w:rtl/>
        </w:rPr>
        <w:t>وأَسْأَلُكَ الأمانَ</w:t>
      </w:r>
      <w:r w:rsidRPr="00524C63">
        <w:rPr>
          <w:rStyle w:val="libBold2Char"/>
          <w:rFonts w:hint="cs"/>
          <w:rtl/>
        </w:rPr>
        <w:t xml:space="preserve"> </w:t>
      </w:r>
      <w:r w:rsidRPr="003C7C01">
        <w:rPr>
          <w:rStyle w:val="libAlaemChar"/>
          <w:rFonts w:hint="cs"/>
          <w:rtl/>
        </w:rPr>
        <w:t>(</w:t>
      </w:r>
      <w:r w:rsidRPr="003C7C01">
        <w:rPr>
          <w:rStyle w:val="libAieChar"/>
          <w:rtl/>
        </w:rPr>
        <w:t>يَوْمَ لا تَمْلِكُ نَفْسٌ لِنَفْسٍ شَيْئاً وَالأمْرُ يَوْمَئِذٍ للهِ</w:t>
      </w:r>
      <w:r w:rsidRPr="003C7C01">
        <w:rPr>
          <w:rStyle w:val="libAlaemChar"/>
          <w:rtl/>
        </w:rPr>
        <w:t>)</w:t>
      </w:r>
      <w:r w:rsidRPr="00524C63">
        <w:rPr>
          <w:rStyle w:val="libBold2Char"/>
          <w:rFonts w:hint="cs"/>
          <w:rtl/>
        </w:rPr>
        <w:t xml:space="preserve"> </w:t>
      </w:r>
      <w:r w:rsidRPr="003C7C01">
        <w:rPr>
          <w:rStyle w:val="libFootnotenumChar"/>
          <w:rFonts w:hint="cs"/>
          <w:rtl/>
        </w:rPr>
        <w:t>(7)</w:t>
      </w:r>
      <w:r w:rsidR="009A58AC" w:rsidRPr="00524C63">
        <w:rPr>
          <w:rStyle w:val="libBold2Char"/>
          <w:rFonts w:hint="cs"/>
          <w:rtl/>
        </w:rPr>
        <w:t>،</w:t>
      </w:r>
      <w:r w:rsidRPr="00524C63">
        <w:rPr>
          <w:rStyle w:val="libBold2Char"/>
          <w:rtl/>
        </w:rPr>
        <w:t xml:space="preserve"> وَأَسْأَلُكَ الأمانَ</w:t>
      </w:r>
      <w:r w:rsidRPr="00524C63">
        <w:rPr>
          <w:rStyle w:val="libBold2Char"/>
          <w:rFonts w:hint="cs"/>
          <w:rtl/>
        </w:rPr>
        <w:t xml:space="preserve"> </w:t>
      </w:r>
      <w:r w:rsidRPr="003C7C01">
        <w:rPr>
          <w:rStyle w:val="libAlaemChar"/>
          <w:rFonts w:hint="cs"/>
          <w:rtl/>
        </w:rPr>
        <w:t>(</w:t>
      </w:r>
      <w:r w:rsidRPr="003C7C01">
        <w:rPr>
          <w:rStyle w:val="libAieChar"/>
          <w:rtl/>
        </w:rPr>
        <w:t>يَوْمَ يَفِرُّ المَرءُ مِنْ أَخِيهِ وَاُمِّهِ وَأَبِيهِ وَصاحِبَتِهِ وَبَنِيهِ لِكُلِّ امْرِيٍ مِنْهُمْ يَوْمَئِذٍ شَأْنٌ يُغْنِيه</w:t>
      </w:r>
      <w:r w:rsidRPr="003C7C01">
        <w:rPr>
          <w:rStyle w:val="libAlaemChar"/>
          <w:rFonts w:hint="cs"/>
          <w:rtl/>
        </w:rPr>
        <w:t>)</w:t>
      </w:r>
      <w:r w:rsidRPr="00524C63">
        <w:rPr>
          <w:rStyle w:val="libBold2Char"/>
          <w:rFonts w:hint="cs"/>
          <w:rtl/>
        </w:rPr>
        <w:t xml:space="preserve"> </w:t>
      </w:r>
      <w:r w:rsidRPr="003C7C01">
        <w:rPr>
          <w:rStyle w:val="libFootnotenumChar"/>
          <w:rFonts w:hint="cs"/>
          <w:rtl/>
        </w:rPr>
        <w:t>(8)</w:t>
      </w:r>
      <w:r w:rsidRPr="00524C63">
        <w:rPr>
          <w:rStyle w:val="libBold2Char"/>
          <w:rFonts w:hint="cs"/>
          <w:rtl/>
        </w:rPr>
        <w:t xml:space="preserve"> </w:t>
      </w:r>
      <w:r w:rsidRPr="00524C63">
        <w:rPr>
          <w:rStyle w:val="libBold2Char"/>
          <w:rtl/>
        </w:rPr>
        <w:t>ِ، وَأَسْأَلُكَ الاَمانَ</w:t>
      </w:r>
      <w:r w:rsidRPr="00524C63">
        <w:rPr>
          <w:rStyle w:val="libBold2Char"/>
          <w:rFonts w:hint="cs"/>
          <w:rtl/>
        </w:rPr>
        <w:t xml:space="preserve"> </w:t>
      </w:r>
      <w:r w:rsidRPr="003C7C01">
        <w:rPr>
          <w:rStyle w:val="libAlaemChar"/>
          <w:rFonts w:hint="cs"/>
          <w:rtl/>
        </w:rPr>
        <w:t>(</w:t>
      </w:r>
      <w:r w:rsidRPr="003C7C01">
        <w:rPr>
          <w:rStyle w:val="libAieChar"/>
          <w:rtl/>
        </w:rPr>
        <w:t>يَوْمَ يَوَدُّ المُجْرِمُ لَوْ يَفْتَدِي مِنْ عَذابِ يَوْمِئِذٍ بِبَنِيهِ وَصاحِبَتِهِ وَأَخِيهِ وَفَصِيلَتِهِ الَّتِي تُؤْوِيهِ وَمَنْ فِي الأَرْضِ جَميعاً ثُمَّ يُنْجِيهِ كَلاًّ إِنَّها لَظى نَزَّاعَةً لِلْشَّوى</w:t>
      </w:r>
      <w:r w:rsidRPr="003C7C01">
        <w:rPr>
          <w:rStyle w:val="libAlaemChar"/>
          <w:rFonts w:hint="cs"/>
          <w:rtl/>
        </w:rPr>
        <w:t>)</w:t>
      </w:r>
      <w:r w:rsidRPr="00524C63">
        <w:rPr>
          <w:rStyle w:val="libBold2Char"/>
          <w:rFonts w:hint="cs"/>
          <w:rtl/>
        </w:rPr>
        <w:t xml:space="preserve"> </w:t>
      </w:r>
      <w:r w:rsidRPr="003C7C01">
        <w:rPr>
          <w:rStyle w:val="libFootnotenumChar"/>
          <w:rFonts w:hint="cs"/>
          <w:rtl/>
        </w:rPr>
        <w:t>(9)</w:t>
      </w:r>
      <w:r w:rsidR="003C7C01" w:rsidRPr="00524C63">
        <w:rPr>
          <w:rStyle w:val="libBold2Char"/>
          <w:rtl/>
        </w:rPr>
        <w:t>.</w:t>
      </w:r>
      <w:r w:rsidRPr="00524C63">
        <w:rPr>
          <w:rStyle w:val="libBold2Char"/>
          <w:rFonts w:hint="cs"/>
          <w:rtl/>
        </w:rPr>
        <w:t xml:space="preserve"> </w:t>
      </w:r>
      <w:r w:rsidRPr="00524C63">
        <w:rPr>
          <w:rStyle w:val="libBold2Char"/>
          <w:rtl/>
        </w:rPr>
        <w:t>مَوْلايَ يا مَوْلايَ أَنْتَ المَوْلى وَأَنا العَبْدُ وَهَلْ يَرْحَمُ العَبْدُ إِلاّ المَوْلى</w:t>
      </w:r>
      <w:r w:rsidR="009A58AC" w:rsidRPr="00524C63">
        <w:rPr>
          <w:rStyle w:val="libBold2Char"/>
          <w:rtl/>
        </w:rPr>
        <w:t>،</w:t>
      </w:r>
      <w:r w:rsidRPr="00524C63">
        <w:rPr>
          <w:rStyle w:val="libBold2Char"/>
          <w:rtl/>
        </w:rPr>
        <w:t xml:space="preserve"> مَوْلايَ يا مَوْلايَ أَنْتَ المالِكُ وَأَنا المَمْلُوكُ وهَلْ يَرْحَمُ المَمْلُوكَ إِلاّ المالِكُ</w:t>
      </w:r>
      <w:r w:rsidR="009A58AC" w:rsidRPr="00524C63">
        <w:rPr>
          <w:rStyle w:val="libBold2Char"/>
          <w:rtl/>
        </w:rPr>
        <w:t>،</w:t>
      </w:r>
      <w:r w:rsidRPr="00524C63">
        <w:rPr>
          <w:rStyle w:val="libBold2Char"/>
          <w:rtl/>
        </w:rPr>
        <w:t xml:space="preserve"> مَوْلايَ يا مَوْلايَ أَنْتَ العَزِيزُ وَأَنا الذَّلِيلَ وَهَلْ يَرْحَمُ الذَّلِيلَ إِلاّ العَزِيزُ</w:t>
      </w:r>
      <w:r w:rsidR="009A58AC" w:rsidRPr="00524C63">
        <w:rPr>
          <w:rStyle w:val="libBold2Char"/>
          <w:rtl/>
        </w:rPr>
        <w:t>،</w:t>
      </w:r>
      <w:r w:rsidRPr="00524C63">
        <w:rPr>
          <w:rStyle w:val="libBold2Char"/>
          <w:rtl/>
        </w:rPr>
        <w:t xml:space="preserve"> مَوْلايَ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الشعراء</w:t>
      </w:r>
      <w:r w:rsidR="009A58AC">
        <w:rPr>
          <w:rFonts w:hint="cs"/>
          <w:rtl/>
        </w:rPr>
        <w:t>:</w:t>
      </w:r>
      <w:r>
        <w:rPr>
          <w:rFonts w:hint="cs"/>
          <w:rtl/>
        </w:rPr>
        <w:t xml:space="preserve"> 26 / 88</w:t>
      </w:r>
      <w:r w:rsidR="003C7C01">
        <w:rPr>
          <w:rFonts w:hint="cs"/>
          <w:rtl/>
        </w:rPr>
        <w:t xml:space="preserve"> - </w:t>
      </w:r>
      <w:r>
        <w:rPr>
          <w:rFonts w:hint="cs"/>
          <w:rtl/>
        </w:rPr>
        <w:t>89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الفرقان</w:t>
      </w:r>
      <w:r w:rsidR="009A58AC">
        <w:rPr>
          <w:rFonts w:hint="cs"/>
          <w:rtl/>
        </w:rPr>
        <w:t>:</w:t>
      </w:r>
      <w:r>
        <w:rPr>
          <w:rFonts w:hint="cs"/>
          <w:rtl/>
        </w:rPr>
        <w:t xml:space="preserve"> 25 / 27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الرحمن</w:t>
      </w:r>
      <w:r w:rsidR="009A58AC">
        <w:rPr>
          <w:rFonts w:hint="cs"/>
          <w:rtl/>
        </w:rPr>
        <w:t>:</w:t>
      </w:r>
      <w:r>
        <w:rPr>
          <w:rFonts w:hint="cs"/>
          <w:rtl/>
        </w:rPr>
        <w:t xml:space="preserve"> 55 / 41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لقمان</w:t>
      </w:r>
      <w:r w:rsidR="009A58AC">
        <w:rPr>
          <w:rFonts w:hint="cs"/>
          <w:rtl/>
        </w:rPr>
        <w:t>:</w:t>
      </w:r>
      <w:r>
        <w:rPr>
          <w:rFonts w:hint="cs"/>
          <w:rtl/>
        </w:rPr>
        <w:t xml:space="preserve"> 31 / 33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غافر</w:t>
      </w:r>
      <w:r w:rsidR="009A58AC">
        <w:rPr>
          <w:rFonts w:hint="cs"/>
          <w:rtl/>
        </w:rPr>
        <w:t>:</w:t>
      </w:r>
      <w:r>
        <w:rPr>
          <w:rFonts w:hint="cs"/>
          <w:rtl/>
        </w:rPr>
        <w:t xml:space="preserve"> 40 / 52</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الانفطار</w:t>
      </w:r>
      <w:r w:rsidR="009A58AC">
        <w:rPr>
          <w:rFonts w:hint="cs"/>
          <w:rtl/>
        </w:rPr>
        <w:t>:</w:t>
      </w:r>
      <w:r>
        <w:rPr>
          <w:rFonts w:hint="cs"/>
          <w:rtl/>
        </w:rPr>
        <w:t xml:space="preserve"> 82 / 19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عبس</w:t>
      </w:r>
      <w:r w:rsidR="009A58AC">
        <w:rPr>
          <w:rFonts w:hint="cs"/>
          <w:rtl/>
        </w:rPr>
        <w:t>:</w:t>
      </w:r>
      <w:r>
        <w:rPr>
          <w:rFonts w:hint="cs"/>
          <w:rtl/>
        </w:rPr>
        <w:t xml:space="preserve"> 80 / 34</w:t>
      </w:r>
      <w:r w:rsidR="003C7C01">
        <w:rPr>
          <w:rFonts w:hint="cs"/>
          <w:rtl/>
        </w:rPr>
        <w:t xml:space="preserve"> - </w:t>
      </w:r>
      <w:r>
        <w:rPr>
          <w:rFonts w:hint="cs"/>
          <w:rtl/>
        </w:rPr>
        <w:t>37</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المعارج</w:t>
      </w:r>
      <w:r w:rsidR="009A58AC">
        <w:rPr>
          <w:rFonts w:hint="cs"/>
          <w:rtl/>
        </w:rPr>
        <w:t>:</w:t>
      </w:r>
      <w:r>
        <w:rPr>
          <w:rFonts w:hint="cs"/>
          <w:rtl/>
        </w:rPr>
        <w:t xml:space="preserve"> 70 / 11</w:t>
      </w:r>
      <w:r w:rsidR="003C7C01">
        <w:rPr>
          <w:rFonts w:hint="cs"/>
          <w:rtl/>
        </w:rPr>
        <w:t xml:space="preserve"> - </w:t>
      </w:r>
      <w:r>
        <w:rPr>
          <w:rFonts w:hint="cs"/>
          <w:rtl/>
        </w:rPr>
        <w:t>16</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3135">
        <w:rPr>
          <w:rtl/>
        </w:rPr>
        <w:lastRenderedPageBreak/>
        <w:t>يا مَوْلايَ أَنْتَ الخالِقُ وَأَنا المَخْلُوقُ وَهَلْ يَرْحَمُ المَخْلُوقَ إِلاّ الخالِقُ</w:t>
      </w:r>
      <w:r w:rsidR="009A58AC">
        <w:rPr>
          <w:rtl/>
        </w:rPr>
        <w:t>،</w:t>
      </w:r>
      <w:r w:rsidRPr="00553135">
        <w:rPr>
          <w:rtl/>
        </w:rPr>
        <w:t xml:space="preserve"> مَوْلايَ يا مَوْلايَ أَنْتَ العَظِيمُ وَأَنا الحَقِيرُ وهَلْ يَرْحَمُ الحَقِيرُ إِلاّ العَظِيمُ</w:t>
      </w:r>
      <w:r w:rsidR="009A58AC">
        <w:rPr>
          <w:rtl/>
        </w:rPr>
        <w:t>،</w:t>
      </w:r>
      <w:r w:rsidRPr="00553135">
        <w:rPr>
          <w:rtl/>
        </w:rPr>
        <w:t xml:space="preserve"> مَوْلايَ يا مَوْلايَ أَنْتَ القَوِيُّ وَأَنا الضَّعِيفُ وَهَلْ يَرْحَمُ الضَّعِيفَ إِلاّ القَوِيُّ</w:t>
      </w:r>
      <w:r w:rsidR="009A58AC">
        <w:rPr>
          <w:rtl/>
        </w:rPr>
        <w:t>،</w:t>
      </w:r>
      <w:r w:rsidRPr="00553135">
        <w:rPr>
          <w:rtl/>
        </w:rPr>
        <w:t xml:space="preserve"> مَوْلايَ يا مَوْلايَ أَنْتَ الغَنِيُّ وَأَنا الفَقِيرُ وَهَلْ يَرْحَمُ الفَقِيرَ إِلاّ الغَنِيُّ</w:t>
      </w:r>
      <w:r w:rsidR="009A58AC">
        <w:rPr>
          <w:rtl/>
        </w:rPr>
        <w:t>،</w:t>
      </w:r>
      <w:r w:rsidRPr="00553135">
        <w:rPr>
          <w:rtl/>
        </w:rPr>
        <w:t xml:space="preserve"> مَوْلايَ يا مَوْلايَ أَنْتَ</w:t>
      </w:r>
      <w:r>
        <w:rPr>
          <w:rFonts w:hint="cs"/>
          <w:rtl/>
        </w:rPr>
        <w:t xml:space="preserve"> </w:t>
      </w:r>
      <w:r w:rsidRPr="00F737BD">
        <w:rPr>
          <w:rtl/>
        </w:rPr>
        <w:t>المُعْطِي وَأَنا السَّائِلُ وَهَلْ يَرْحَمُ السَّائِلُ إِلاّ المُعْطِي</w:t>
      </w:r>
      <w:r w:rsidR="009A58AC">
        <w:rPr>
          <w:rtl/>
        </w:rPr>
        <w:t>،</w:t>
      </w:r>
      <w:r w:rsidRPr="00F737BD">
        <w:rPr>
          <w:rtl/>
        </w:rPr>
        <w:t xml:space="preserve"> مَوْلايَ يا مَوْلايَ أَنْتَ الحَيُّ وَأَنا المَيِّتُ وَهَلْ يَرْحَمُ المَيِّتَ إِلاّ الحَيُّ</w:t>
      </w:r>
      <w:r w:rsidR="009A58AC">
        <w:rPr>
          <w:rtl/>
        </w:rPr>
        <w:t>،</w:t>
      </w:r>
      <w:r w:rsidRPr="00F737BD">
        <w:rPr>
          <w:rtl/>
        </w:rPr>
        <w:t xml:space="preserve"> مَوْلايَ يا مَوْلايَ أَنْتَ الباقِي وَأَنا الفانِي وَهَلْ يَرْحَمُ الفانِيَ إِلاّ الباقِي</w:t>
      </w:r>
      <w:r w:rsidR="009A58AC">
        <w:rPr>
          <w:rtl/>
        </w:rPr>
        <w:t>،</w:t>
      </w:r>
      <w:r w:rsidRPr="00F737BD">
        <w:rPr>
          <w:rtl/>
        </w:rPr>
        <w:t xml:space="preserve"> مَوْلايَ يا مَوْلايَ أَنْتَ الدَّائِمُ وَأَنا الزَّائِلُ وَهَلْ يَرْحَمُ الزَّائِلَ إِلاّ الدَّائِمُ</w:t>
      </w:r>
      <w:r w:rsidR="009A58AC">
        <w:rPr>
          <w:rtl/>
        </w:rPr>
        <w:t>،</w:t>
      </w:r>
      <w:r w:rsidRPr="00F737BD">
        <w:rPr>
          <w:rtl/>
        </w:rPr>
        <w:t xml:space="preserve"> مَوْلايَ يا مَوْلايَ أَنْتَ الرَّازِقُ وَأَنا المَرْزُوقُ وَهَلْ يَرْحَمُ المَرْزُوقَ إِلاّ الرَّازِقُ</w:t>
      </w:r>
      <w:r w:rsidR="009A58AC">
        <w:rPr>
          <w:rtl/>
        </w:rPr>
        <w:t>،</w:t>
      </w:r>
      <w:r w:rsidRPr="00F737BD">
        <w:rPr>
          <w:rtl/>
        </w:rPr>
        <w:t xml:space="preserve"> مَوْلايَ يا مَوْلايَ أَنْتَ الجَوادُ وَأَنا البَخِيلُ وهَلْ يَرْحَمُ البَّخِيلَ إِلاّ الجَوادُ</w:t>
      </w:r>
      <w:r w:rsidR="009A58AC">
        <w:rPr>
          <w:rtl/>
        </w:rPr>
        <w:t>،</w:t>
      </w:r>
      <w:r w:rsidRPr="00F737BD">
        <w:rPr>
          <w:rtl/>
        </w:rPr>
        <w:t xml:space="preserve"> مَوْلايَ يا مَوْلايَ أَنْتَ المُعافِي وَأَنا المُبْتَلى وَهَلْ يَرْحَمُ المُبْتَلى إِلاّ المُعافِي</w:t>
      </w:r>
      <w:r w:rsidR="009A58AC">
        <w:rPr>
          <w:rtl/>
        </w:rPr>
        <w:t>،</w:t>
      </w:r>
      <w:r w:rsidRPr="00F737BD">
        <w:rPr>
          <w:rtl/>
        </w:rPr>
        <w:t xml:space="preserve"> مَوْلايَ يا مَوْلايَ أَنْتَ الكَبِيرُ وَأَنا الصَّغِيرُ وَهَلْ يَرْحَمُ الصَّغِيرَ إِلاّ الكَبِيرُ</w:t>
      </w:r>
      <w:r w:rsidR="009A58AC">
        <w:rPr>
          <w:rtl/>
        </w:rPr>
        <w:t>،</w:t>
      </w:r>
      <w:r w:rsidRPr="00F737BD">
        <w:rPr>
          <w:rtl/>
        </w:rPr>
        <w:t xml:space="preserve"> مَوْلايَ يا مَوْلايَ أَنْتَ الهادِي وَأَنا الضَّالُّ وهَلْ يَرْحَمُ الضَّالَ إِلاّ الهادِي</w:t>
      </w:r>
      <w:r w:rsidR="009A58AC">
        <w:rPr>
          <w:rtl/>
        </w:rPr>
        <w:t>،</w:t>
      </w:r>
      <w:r w:rsidRPr="00F737BD">
        <w:rPr>
          <w:rtl/>
        </w:rPr>
        <w:t xml:space="preserve"> مَوْلايَ يا مَوْلايَ أَنْتَ الرَّحْمنُ وَأَنا المَرْحُومُ وَهَلْ يَرْحَمُ المَرْحُومَ إِلاّ الرَّحْمنُ</w:t>
      </w:r>
      <w:r w:rsidR="009A58AC">
        <w:rPr>
          <w:rtl/>
        </w:rPr>
        <w:t>،</w:t>
      </w:r>
      <w:r w:rsidRPr="00F737BD">
        <w:rPr>
          <w:rtl/>
        </w:rPr>
        <w:t xml:space="preserve"> مَوْلايَ يا مَوْلايَ أَنْتَ السُّلْطانُ وَأَنا المُمْتَحَنُ وَهَلْ يَرْحَمُ المُمْتَحَنَ إِلاّ السُلْطانُ</w:t>
      </w:r>
      <w:r w:rsidR="009A58AC">
        <w:rPr>
          <w:rtl/>
        </w:rPr>
        <w:t>،</w:t>
      </w:r>
      <w:r w:rsidRPr="00F737BD">
        <w:rPr>
          <w:rtl/>
        </w:rPr>
        <w:t xml:space="preserve"> مَوْلايَ يا مَوْلايَ أَنْتَ الدَّلِيلُ وَأَنا المُتَحَيِّرُ وَهَلْ يَرْحَمُ المُتَحَيِّرَ إِلاّ الدَّلِيلُ</w:t>
      </w:r>
      <w:r w:rsidR="009A58AC">
        <w:rPr>
          <w:rtl/>
        </w:rPr>
        <w:t>،</w:t>
      </w:r>
      <w:r w:rsidRPr="00F737BD">
        <w:rPr>
          <w:rtl/>
        </w:rPr>
        <w:t xml:space="preserve"> مَوْلايَ يا مَوْلايَ أَنْتَ الغَفُورُ وَأَنا المُذْنِبُ وَهَلْ يَرْحَمُ المُذْنِبَ إِلاّ الغَفُورُ</w:t>
      </w:r>
      <w:r w:rsidR="009A58AC">
        <w:rPr>
          <w:rtl/>
        </w:rPr>
        <w:t>،</w:t>
      </w:r>
      <w:r w:rsidRPr="00F737BD">
        <w:rPr>
          <w:rtl/>
        </w:rPr>
        <w:t xml:space="preserve"> مَوْلايَ يا مَوْلايَ أَنْتَ الغالِبُ وَأَنا المَغْلُوبُ وَهَلْ يَرْحَمُ المَغْلُوبَ إِلاّ الغالِبُ</w:t>
      </w:r>
      <w:r w:rsidR="009A58AC">
        <w:rPr>
          <w:rtl/>
        </w:rPr>
        <w:t>،</w:t>
      </w:r>
      <w:r w:rsidRPr="00F737BD">
        <w:rPr>
          <w:rtl/>
        </w:rPr>
        <w:t xml:space="preserve"> مَوْلايَ يا مَوْلايَ أَنْتَ الرَّبُّ وَأَنا المَرْبُوبُ وَهَلْ يَرْحَمُ المَرْبُوبَ إِلاّ الرَّبُّ</w:t>
      </w:r>
      <w:r w:rsidR="009A58AC">
        <w:rPr>
          <w:rtl/>
        </w:rPr>
        <w:t>،</w:t>
      </w:r>
      <w:r w:rsidRPr="00F737BD">
        <w:rPr>
          <w:rtl/>
        </w:rPr>
        <w:t xml:space="preserve"> مَوْلايَ</w:t>
      </w:r>
      <w:r>
        <w:rPr>
          <w:rFonts w:hint="cs"/>
          <w:rtl/>
        </w:rPr>
        <w:t xml:space="preserve"> </w:t>
      </w:r>
      <w:r w:rsidRPr="00F737BD">
        <w:rPr>
          <w:rtl/>
        </w:rPr>
        <w:t>يا مَوْلايَ أَنْتَ المُتَكَبِّرُ وَأَنا الخاشِعُ وَهَلْ يَرْحَمُ الخاشِعَ إِلاّ المُتَكَبِّرُ</w:t>
      </w:r>
      <w:r w:rsidR="009A58AC">
        <w:rPr>
          <w:rtl/>
        </w:rPr>
        <w:t>،</w:t>
      </w:r>
      <w:r w:rsidRPr="00F737BD">
        <w:rPr>
          <w:rtl/>
        </w:rPr>
        <w:t xml:space="preserve"> مَوْلايَ يا مَوْلايَ ارْحَمْنِي بِرَحْمَتِكَ وَارْضَ عَنِّي بِجُودِكَ وَكَرَمِكَ وَفَضْلِكَ يا ذا الجُودِ وَالاِحْسانِ وَالطَّوْلِ وَالامْتِنانِ بِرَحْمَتِكَ يا أرْحَمَ الرَّاحِمِينَ</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88</w:t>
      </w:r>
      <w:r w:rsidR="003C7C01">
        <w:rPr>
          <w:rFonts w:hint="cs"/>
          <w:rtl/>
        </w:rPr>
        <w:t xml:space="preserve"> - </w:t>
      </w:r>
      <w:r>
        <w:rPr>
          <w:rFonts w:hint="cs"/>
          <w:rtl/>
        </w:rPr>
        <w:t>90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روى السيّد ابن طاووس عنه </w:t>
      </w:r>
      <w:r w:rsidRPr="003C7C01">
        <w:rPr>
          <w:rStyle w:val="libAlaemChar"/>
          <w:rtl/>
        </w:rPr>
        <w:t>عليه‌السلام</w:t>
      </w:r>
      <w:r>
        <w:rPr>
          <w:rtl/>
        </w:rPr>
        <w:t xml:space="preserve"> بعد هذه المناجاة دعاءً طويلاً موسوما بدعاء (الأمان) لا يسعه المقام</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وتدعو أيضاً في هذا المقام بما سنذكره عقيب الصلاة في مسجد زيد بن صوحان إن شاء اللهِ</w:t>
      </w:r>
      <w:r>
        <w:rPr>
          <w:rFonts w:hint="cs"/>
          <w:rtl/>
        </w:rPr>
        <w:t xml:space="preserve"> ص 504</w:t>
      </w:r>
      <w:r w:rsidR="003C7C01">
        <w:rPr>
          <w:rtl/>
        </w:rPr>
        <w:t>.</w:t>
      </w:r>
    </w:p>
    <w:p w:rsidR="001B329E" w:rsidRDefault="001B329E" w:rsidP="003C7C01">
      <w:pPr>
        <w:pStyle w:val="libNormal"/>
        <w:rPr>
          <w:rtl/>
        </w:rPr>
      </w:pPr>
      <w:r>
        <w:rPr>
          <w:rtl/>
        </w:rPr>
        <w:t xml:space="preserve">واعلم أنا قد ألمحنا في كتاب هدية الزائر إلى الخلاف في تعيين المحراب الذي ضرب فيه أمير المؤمنين </w:t>
      </w:r>
      <w:r w:rsidRPr="003C7C01">
        <w:rPr>
          <w:rStyle w:val="libAlaemChar"/>
          <w:rtl/>
        </w:rPr>
        <w:t>عليه‌السلام</w:t>
      </w:r>
      <w:r>
        <w:rPr>
          <w:rtl/>
        </w:rPr>
        <w:t xml:space="preserve"> هل هو المحراب المعروف</w:t>
      </w:r>
      <w:r w:rsidR="009A58AC">
        <w:rPr>
          <w:rtl/>
        </w:rPr>
        <w:t>،</w:t>
      </w:r>
      <w:r>
        <w:rPr>
          <w:rtl/>
        </w:rPr>
        <w:t xml:space="preserve"> أم المحراب المتروك؟ وقلنا هناك</w:t>
      </w:r>
      <w:r w:rsidR="009A58AC">
        <w:rPr>
          <w:rtl/>
        </w:rPr>
        <w:t>:</w:t>
      </w:r>
      <w:r>
        <w:rPr>
          <w:rtl/>
        </w:rPr>
        <w:t xml:space="preserve"> إن غاية الاحتياط هي أن تؤدّى الاعمال في كلا الموضعين أو أن تؤدّي في المعروف تارة وفي المتروك أخرى</w:t>
      </w:r>
      <w:r w:rsidR="003C7C01">
        <w:rPr>
          <w:rtl/>
        </w:rPr>
        <w:t>.</w:t>
      </w:r>
    </w:p>
    <w:p w:rsidR="001B329E" w:rsidRDefault="001B329E" w:rsidP="003C7C01">
      <w:pPr>
        <w:pStyle w:val="libNormal"/>
        <w:rPr>
          <w:rtl/>
        </w:rPr>
      </w:pPr>
      <w:bookmarkStart w:id="618" w:name="_Toc415301072"/>
      <w:bookmarkStart w:id="619" w:name="_Toc426799581"/>
      <w:r w:rsidRPr="005B71A4">
        <w:rPr>
          <w:rStyle w:val="Heading3Char"/>
          <w:rtl/>
        </w:rPr>
        <w:t>أعمال دكة الصادق</w:t>
      </w:r>
      <w:bookmarkEnd w:id="619"/>
      <w:r w:rsidRPr="005B71A4">
        <w:rPr>
          <w:rStyle w:val="Heading3Char"/>
          <w:rtl/>
        </w:rPr>
        <w:t xml:space="preserve"> </w:t>
      </w:r>
      <w:r w:rsidRPr="003C7C01">
        <w:rPr>
          <w:rStyle w:val="libAlaemChar"/>
          <w:rtl/>
        </w:rPr>
        <w:t>عليه‌السلام</w:t>
      </w:r>
      <w:r w:rsidR="009A58AC">
        <w:rPr>
          <w:rStyle w:val="Heading3Char"/>
          <w:rtl/>
        </w:rPr>
        <w:t>:</w:t>
      </w:r>
      <w:bookmarkEnd w:id="618"/>
      <w:r>
        <w:rPr>
          <w:rFonts w:hint="cs"/>
          <w:rtl/>
        </w:rPr>
        <w:t xml:space="preserve"> </w:t>
      </w:r>
      <w:r>
        <w:rPr>
          <w:rtl/>
        </w:rPr>
        <w:t xml:space="preserve">ثم امض إلى مقام الصادق </w:t>
      </w:r>
      <w:r w:rsidRPr="003C7C01">
        <w:rPr>
          <w:rStyle w:val="libAlaemChar"/>
          <w:rtl/>
        </w:rPr>
        <w:t>عليه‌السلام</w:t>
      </w:r>
      <w:r>
        <w:rPr>
          <w:rtl/>
        </w:rPr>
        <w:t xml:space="preserve"> وهو قريب من مسلم بن عقيل (رضوان الله عليه) فصلّ عليها ركعتين فإذا سلمت وسبّحت فقل</w:t>
      </w:r>
      <w:r w:rsidR="009A58AC">
        <w:rPr>
          <w:rtl/>
        </w:rPr>
        <w:t>:</w:t>
      </w:r>
      <w:r w:rsidR="003C7C01">
        <w:rPr>
          <w:rtl/>
        </w:rPr>
        <w:t xml:space="preserve"> - </w:t>
      </w:r>
      <w:r w:rsidRPr="00524C63">
        <w:rPr>
          <w:rStyle w:val="libBold2Char"/>
          <w:rtl/>
        </w:rPr>
        <w:t>يا صانِعَ كُلِّ مَصْنُوعٍ وَياجابِرَ كُلِّ كَسِيرٍ وَياحاضِرَ كُلِّ مَلاً وَياشاهِدَ كُلِّ نَجْوى وَيا عالِمَ كُلِّ خَفِيَّةٍ وَياشاهِداً غَيْرَ غائِبٍ وَيا</w:t>
      </w:r>
      <w:r w:rsidRPr="00524C63">
        <w:rPr>
          <w:rStyle w:val="libBold2Char"/>
          <w:rFonts w:hint="cs"/>
          <w:rtl/>
        </w:rPr>
        <w:t xml:space="preserve"> </w:t>
      </w:r>
      <w:r w:rsidRPr="00524C63">
        <w:rPr>
          <w:rStyle w:val="libBold2Char"/>
          <w:rtl/>
        </w:rPr>
        <w:t>غالِباً غَيْرَ مَغْلُوبٍ وَياقَرِيباً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غَيْرَ بَعِيدٍ وَيامُؤْنِسَ كُلِّ وَحِيدٍ وَياحَيّاً حِينَ لا حَيَّ غَيْرُهُ</w:t>
      </w:r>
      <w:r w:rsidR="009A58AC" w:rsidRPr="00524C63">
        <w:rPr>
          <w:rStyle w:val="libBold2Char"/>
          <w:rtl/>
        </w:rPr>
        <w:t>،</w:t>
      </w:r>
      <w:r w:rsidRPr="00524C63">
        <w:rPr>
          <w:rStyle w:val="libBold2Char"/>
          <w:rtl/>
        </w:rPr>
        <w:t xml:space="preserve"> يا مُحْيِيَ المَوْتى وَمُمِيتَ الاَحْياءِ القائِمَ عَلى كُلِّ نَفْسٍ بِما كَسَبَتْ لا إِلهَ إِلاّ أَنْتَ صَلِّ عَلى مُحَمَّدٍ وَآلِ مُحَمَّدٍ</w:t>
      </w:r>
      <w:r w:rsidR="003C7C01">
        <w:rPr>
          <w:rtl/>
        </w:rPr>
        <w:t>.</w:t>
      </w:r>
      <w:r>
        <w:rPr>
          <w:rtl/>
        </w:rPr>
        <w:t xml:space="preserve"> ثم ادع بما أحببت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قلنا فيما مضى ونعيد الحديث أن ما في كتاب (المزار القديم) وما هو المشهور بين الناس في ترتيب أعمال هذا الجامع هو أن تؤخر عن عمل هذا المقام أعمال دكة القضاء وبيت</w:t>
      </w:r>
      <w:r>
        <w:rPr>
          <w:rFonts w:hint="cs"/>
          <w:rtl/>
        </w:rPr>
        <w:t xml:space="preserve"> </w:t>
      </w:r>
      <w:r>
        <w:rPr>
          <w:rtl/>
        </w:rPr>
        <w:t>الطست</w:t>
      </w:r>
      <w:r w:rsidR="009A58AC">
        <w:rPr>
          <w:rtl/>
        </w:rPr>
        <w:t>،</w:t>
      </w:r>
      <w:r>
        <w:rPr>
          <w:rtl/>
        </w:rPr>
        <w:t xml:space="preserve"> ونحن قد جارينا كتاب (مصباح الزائر) و (البحار) وغيرهما فأثبتناها بعد أعمال الأسطوانة الرابعة ولك إذا شئت أن توافق المشهور فتؤدي الان بعد فراغك من سائر الأعمال ما أوردناه هناك إن شاء الله تعالى</w:t>
      </w:r>
      <w:r w:rsidR="003C7C01">
        <w:rPr>
          <w:rtl/>
        </w:rPr>
        <w:t>.</w:t>
      </w:r>
    </w:p>
    <w:p w:rsidR="001B329E" w:rsidRDefault="001B329E" w:rsidP="003C7C01">
      <w:pPr>
        <w:pStyle w:val="libNormal"/>
        <w:rPr>
          <w:rtl/>
        </w:rPr>
      </w:pPr>
      <w:bookmarkStart w:id="620" w:name="_Toc415301073"/>
      <w:r w:rsidRPr="00524C63">
        <w:rPr>
          <w:rStyle w:val="libBold2Char"/>
          <w:rtl/>
        </w:rPr>
        <w:t>ذكر صلاة الحاجة في جامع الكوفة</w:t>
      </w:r>
      <w:r w:rsidR="009A58AC" w:rsidRPr="00524C63">
        <w:rPr>
          <w:rStyle w:val="libBold2Char"/>
          <w:rtl/>
        </w:rPr>
        <w:t>:</w:t>
      </w:r>
      <w:bookmarkEnd w:id="620"/>
      <w:r>
        <w:rPr>
          <w:rtl/>
        </w:rPr>
        <w:t xml:space="preserve"> عن الصادق </w:t>
      </w:r>
      <w:r w:rsidRPr="003C7C01">
        <w:rPr>
          <w:rStyle w:val="libAlaemChar"/>
          <w:rtl/>
        </w:rPr>
        <w:t>عليه‌السلام</w:t>
      </w:r>
      <w:r>
        <w:rPr>
          <w:rtl/>
        </w:rPr>
        <w:t xml:space="preserve"> من صلى في جامع الكوفة ركعتين يقرأ في كل ركعة الحمد والمعوّذتين والاخلاص والكافرون والنصر والقدر وسبّح اسم ربّك الاعلى فإذا سلّم سبّح تسبيح الزهراء </w:t>
      </w:r>
      <w:r w:rsidRPr="003C7C01">
        <w:rPr>
          <w:rStyle w:val="libAlaemChar"/>
          <w:rtl/>
        </w:rPr>
        <w:t>عليها‌السلام</w:t>
      </w:r>
      <w:r>
        <w:rPr>
          <w:rtl/>
        </w:rPr>
        <w:t xml:space="preserve"> ثم سأل الله ما شاء قضى الله حاجته واستجاب دعاءه</w:t>
      </w:r>
      <w:r>
        <w:rPr>
          <w:rFonts w:hint="cs"/>
          <w:rtl/>
        </w:rPr>
        <w:t xml:space="preserve"> </w:t>
      </w:r>
      <w:r w:rsidRPr="003C7C01">
        <w:rPr>
          <w:rStyle w:val="libFootnotenumChar"/>
          <w:rFonts w:hint="cs"/>
          <w:rtl/>
        </w:rPr>
        <w:t>(4)</w:t>
      </w:r>
      <w:r w:rsidR="003C7C01">
        <w:rPr>
          <w:rtl/>
        </w:rPr>
        <w:t>.</w:t>
      </w:r>
      <w:r>
        <w:rPr>
          <w:rFonts w:hint="cs"/>
          <w:rtl/>
        </w:rPr>
        <w:t xml:space="preserve"> </w:t>
      </w:r>
      <w:r w:rsidRPr="00524C63">
        <w:rPr>
          <w:rStyle w:val="libBold2Char"/>
          <w:rtl/>
        </w:rPr>
        <w:t>أقول</w:t>
      </w:r>
      <w:r w:rsidR="009A58AC" w:rsidRPr="00524C63">
        <w:rPr>
          <w:rStyle w:val="libBold2Char"/>
          <w:rtl/>
        </w:rPr>
        <w:t>:</w:t>
      </w:r>
      <w:r>
        <w:rPr>
          <w:rtl/>
        </w:rPr>
        <w:t xml:space="preserve"> الذي أثبتناه من الترتيب في السور يوافق رواية السيد ابن طاووس في (المصباح)</w:t>
      </w:r>
      <w:r w:rsidR="009A58AC">
        <w:rPr>
          <w:rtl/>
        </w:rPr>
        <w:t>،</w:t>
      </w:r>
      <w:r>
        <w:rPr>
          <w:rtl/>
        </w:rPr>
        <w:t xml:space="preserve"> وفي رواية الطوسي في الأمالي قد أخّر ذكر سورة القدر عن سورة سبّح اسم</w:t>
      </w:r>
      <w:r w:rsidR="009A58AC">
        <w:rPr>
          <w:rtl/>
        </w:rPr>
        <w:t>،</w:t>
      </w:r>
      <w:r>
        <w:rPr>
          <w:rtl/>
        </w:rPr>
        <w:t xml:space="preserve"> ومراعاة الترتيب لعلها غير لازمة فيجزي أن يتبع الحمد بهذه السور السبع والله العالم</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91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شاهد</w:t>
      </w:r>
      <w:r w:rsidR="009A58AC">
        <w:rPr>
          <w:rFonts w:hint="cs"/>
          <w:rtl/>
        </w:rPr>
        <w:t>.</w:t>
      </w:r>
      <w:r w:rsidR="003C7C01">
        <w:rPr>
          <w:rFonts w:hint="cs"/>
          <w:rtl/>
        </w:rPr>
        <w:t>..</w:t>
      </w:r>
      <w:r>
        <w:rPr>
          <w:rFonts w:hint="cs"/>
          <w:rtl/>
        </w:rPr>
        <w:t xml:space="preserve"> ويا غالب</w:t>
      </w:r>
      <w:r w:rsidR="009A58AC">
        <w:rPr>
          <w:rFonts w:hint="cs"/>
          <w:rtl/>
        </w:rPr>
        <w:t>.</w:t>
      </w:r>
      <w:r w:rsidR="003C7C01">
        <w:rPr>
          <w:rFonts w:hint="cs"/>
          <w:rtl/>
        </w:rPr>
        <w:t>..</w:t>
      </w:r>
      <w:r>
        <w:rPr>
          <w:rFonts w:hint="cs"/>
          <w:rtl/>
        </w:rPr>
        <w:t xml:space="preserve"> ويا قريب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99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المصباح المطبوع 1417 تحقيق مؤسسة آل البيت</w:t>
      </w:r>
      <w:r w:rsidR="009A58AC">
        <w:rPr>
          <w:rFonts w:hint="cs"/>
          <w:rtl/>
        </w:rPr>
        <w:t>:</w:t>
      </w:r>
      <w:r>
        <w:rPr>
          <w:rFonts w:hint="cs"/>
          <w:rtl/>
        </w:rPr>
        <w:t xml:space="preserve"> ذكر سورة القدر بعد سورة سبّح اسم</w:t>
      </w:r>
      <w:r w:rsidR="003C7C01">
        <w:rPr>
          <w:rFonts w:hint="cs"/>
          <w:rtl/>
        </w:rPr>
        <w:t>.</w:t>
      </w:r>
      <w:r>
        <w:rPr>
          <w:rFonts w:hint="cs"/>
          <w:rtl/>
        </w:rPr>
        <w:t xml:space="preserve"> ولعلّ نسخة المصباح بيد المؤلّف غير هذه النسخة</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21" w:name="_Toc415301074"/>
      <w:bookmarkStart w:id="622" w:name="_Toc426799582"/>
      <w:r>
        <w:rPr>
          <w:rtl/>
        </w:rPr>
        <w:lastRenderedPageBreak/>
        <w:t>زيارة مسلم بن عقيل (قدس الله روحه ونور ضريحه)</w:t>
      </w:r>
      <w:bookmarkEnd w:id="621"/>
      <w:bookmarkEnd w:id="622"/>
    </w:p>
    <w:p w:rsidR="001B329E" w:rsidRDefault="001B329E" w:rsidP="00524C63">
      <w:pPr>
        <w:pStyle w:val="libBold2"/>
        <w:rPr>
          <w:rtl/>
        </w:rPr>
      </w:pPr>
      <w:r>
        <w:rPr>
          <w:rtl/>
        </w:rPr>
        <w:t>فإذا فرغت من أعمال جامع الكوفة فامض إلى قبر مسلم بن عقيل (رضوان الله عليه) وقف عنده وقل</w:t>
      </w:r>
      <w:r w:rsidR="009A58AC">
        <w:rPr>
          <w:rtl/>
        </w:rPr>
        <w:t>:</w:t>
      </w:r>
      <w:r>
        <w:rPr>
          <w:rFonts w:hint="cs"/>
          <w:rtl/>
        </w:rPr>
        <w:t xml:space="preserve"> </w:t>
      </w:r>
      <w:r w:rsidRPr="00247E62">
        <w:rPr>
          <w:rtl/>
        </w:rPr>
        <w:t>الحَمْدُ للهِ المَلِكِ الحَقِّ المُبِينِ المُتَصاغِرِ لِعَظَمَتِهِ جَبابِرَةُ الطَّاغِينَ المُعْتَرِفِ بِرُبُوبِيَّتِهِ جَمِيعُ أَهْلِ السَّماواتِ وَالأَرَضِينَ المُقِرِّ بِتَوْحِيدِهِ سائِرُ الخَلْقِ أَجْمَعِينَ</w:t>
      </w:r>
      <w:r w:rsidR="009A58AC">
        <w:rPr>
          <w:rtl/>
        </w:rPr>
        <w:t>،</w:t>
      </w:r>
      <w:r w:rsidRPr="00247E62">
        <w:rPr>
          <w:rtl/>
        </w:rPr>
        <w:t xml:space="preserve"> وَصَلّىْ الله عَلى سَيِّدِ الأنامِ وَأَهْلِ بَيْتِهِ الكِرامِ صَلاةً تَقَرُّ بِها أَعْيُنُهُمْ وَيَرْغَمُ بِها أَنْفُ شانِئِهِمْ مِنَ الجِنِّ وَالاِنْسِ أَجْمَعِينَ سَلامُ الله العَلِيِّ العَظِيمِ وَسَلامُ مَلائِكَتِهِ المُقَرَّبِينَ وَأَنْبِيائِهِ المُرْسَلِينَ وَأَئِمَّتِهِ المُنْتَجَبِينَ وَعِبادِهِ الصَّالِحِينَ وَجَمِيعِ الشُّهداء وَالصِّدِّيقِينَ وَالزَّاكِياتِ الطَّيِّباتِ فِيما تَغْتَدِي وَتَرُوحُ عَلَيْكَ يا مُسْلِمَ بْنَ عَقِيلِ بْنِ أَبِي طالِبٍ وَرَحْمَةُ الله وَبَرَكاتُهُ</w:t>
      </w:r>
      <w:r w:rsidR="003C7C01">
        <w:rPr>
          <w:rtl/>
        </w:rPr>
        <w:t>.</w:t>
      </w:r>
      <w:r w:rsidRPr="00247E62">
        <w:rPr>
          <w:rFonts w:hint="cs"/>
          <w:rtl/>
        </w:rPr>
        <w:t xml:space="preserve"> </w:t>
      </w:r>
      <w:r w:rsidRPr="00247E62">
        <w:rPr>
          <w:rtl/>
        </w:rPr>
        <w:t>أَشْهَدُ أَنَّكَ أَقَمْتَ الصَّلاةَ وَآتَيْتَ</w:t>
      </w:r>
      <w:r w:rsidRPr="00247E62">
        <w:rPr>
          <w:rFonts w:hint="cs"/>
          <w:rtl/>
        </w:rPr>
        <w:t xml:space="preserve"> </w:t>
      </w:r>
      <w:r w:rsidRPr="00247E62">
        <w:rPr>
          <w:rtl/>
        </w:rPr>
        <w:t>الزَّكاةَ وَأَمَرْتَ بِالمَعْرُوفِ وَنَهَيْتَ عَنِ المُنْكَرِ وَجاهَدْتَ فِي الله حَقَّ جِهادِهِ</w:t>
      </w:r>
      <w:r w:rsidR="009A58AC">
        <w:rPr>
          <w:rtl/>
        </w:rPr>
        <w:t>،</w:t>
      </w:r>
      <w:r w:rsidRPr="00247E62">
        <w:rPr>
          <w:rtl/>
        </w:rPr>
        <w:t xml:space="preserve"> وَقُتِلْتَ عَلى مِنْهاجِ المُجاهِدِينَ فِي سَبِيلِهِ حَتّى لَقِيتَ الله عَزَّوَجَلَّ وَهُوَ عَنْكَ راضٍ</w:t>
      </w:r>
      <w:r w:rsidR="009A58AC">
        <w:rPr>
          <w:rtl/>
        </w:rPr>
        <w:t>،</w:t>
      </w:r>
      <w:r w:rsidRPr="00247E62">
        <w:rPr>
          <w:rtl/>
        </w:rPr>
        <w:t xml:space="preserve"> وَأَشْهَدُ أَنَّكَ وَفَيْتَ بِعَهْدِ الله وَبَذَلْتَ نَفْسَكَ فِي نُصْرَةِ حُجَّةِ الله وَابْنَ حُجَّتِهِ حَتّى أَتاكَ اليَقِينُ أَشْهَدُ لَكَ بِالتَّسْلِيمِ وَالوَفاءِ وَالنَّصِيحَةِ لِخَلَفِ النَّبِيِّ المُرْسَلِ وَالسِّبْطِ المُنْتَجَبِ وَالدَّلِيلِ العالِمِ وَالوَصِيِّ المُبَلِّغِ وَالمَظْلُومِ المُهْتَضَمِ</w:t>
      </w:r>
      <w:r w:rsidR="009A58AC">
        <w:rPr>
          <w:rtl/>
        </w:rPr>
        <w:t>،</w:t>
      </w:r>
      <w:r w:rsidRPr="00247E62">
        <w:rPr>
          <w:rtl/>
        </w:rPr>
        <w:t xml:space="preserve"> فَجَزاكَ الله عَنْ رَسُولِهِ وَعَنْ أَمِيرِ المُؤْمِنِينَ وَعَنِ الحَسَنِ وَالحُسَيْنِ أَفْضَلَ الجَزاءِ بِما صَبَرْتَ وَاحْتَسَبْتَ وَأَعَنْتَ</w:t>
      </w:r>
      <w:r w:rsidR="009A58AC">
        <w:rPr>
          <w:rtl/>
        </w:rPr>
        <w:t>،</w:t>
      </w:r>
      <w:r w:rsidRPr="00247E62">
        <w:rPr>
          <w:rtl/>
        </w:rPr>
        <w:t xml:space="preserve"> فَنِعْمَ عُقْبى الدَّارِ</w:t>
      </w:r>
      <w:r w:rsidR="003C7C01">
        <w:rPr>
          <w:rtl/>
        </w:rPr>
        <w:t>.</w:t>
      </w:r>
      <w:r w:rsidRPr="00247E62">
        <w:rPr>
          <w:rtl/>
        </w:rPr>
        <w:t xml:space="preserve"> وَلَعَنَ الله مَنْ قَتَلَكَ وَلَعَنَ الله مَنْ أَمَرَ بِقَتْلِكَ وَلَعَنَ الله مَنْ ظَلَمَكَ وَلَعَنَ الله مَنْ افْتَرى عَلَيْكَ وَلَعَنَ الله مَنْ جَهِلَ حَقَّكَ وَاسْتَخَفَّ بِحُرْمَتِكَ وَلَعَنَ الله مَنْ بايَعَكَ وَغَشَّكَ وَخَذَلَكَ وَأَسْلَمَكَ وَمَنْ أَلَّبَ عَلَيْكَ وَلَمْ يُعِنْكَ الحَمْدُ للهِ الَّذِي جَعَلَ النَّارَ مَثْواهُمْ وَبِئْسَ الوِرْدِ المَوْرُودُ</w:t>
      </w:r>
      <w:r w:rsidR="009A58AC">
        <w:rPr>
          <w:rtl/>
        </w:rPr>
        <w:t>،</w:t>
      </w:r>
      <w:r w:rsidRPr="00247E62">
        <w:rPr>
          <w:rtl/>
        </w:rPr>
        <w:t xml:space="preserve"> أَشْهَدُ أَنَّكَ قُتِلْتَ مَظْلُوماً وَأَنَّ الله مُنْجِزٌ لَكُمْ ما وَعَدَكُمْ</w:t>
      </w:r>
      <w:r w:rsidR="003C7C01">
        <w:rPr>
          <w:rtl/>
        </w:rPr>
        <w:t>.</w:t>
      </w:r>
      <w:r w:rsidRPr="00247E62">
        <w:rPr>
          <w:rtl/>
        </w:rPr>
        <w:t xml:space="preserve"> جِئْتُكَ زائِراً عارِفاً بِحَقِّكُمْ مُسَلِّما لَكُمْ تابِعاً لِسُنَّتِكُمْ وَنُصْرَتِي لَكُمْ مُعَدَّهٌ حَتّى يَحْكُمَ الله وَهُوَ خَيْرُ الحاكِمِينَ فَمَعَكُمْ مَعَكُمْ لا مَعَ عَدُوِّكُمْ صَلَواتُ الله عَلَيْكُمْ وَعَلى أَرْواحِكُمْ وَأَجْسادِكُمْ وَشاهِدِكُمْ وَغائِبِكُمْ وَالسَّلامُ</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247E62">
        <w:rPr>
          <w:rtl/>
        </w:rPr>
        <w:lastRenderedPageBreak/>
        <w:t>عَلَيْكُمْ وَرَحْمَةُ الله وَبَرَكاتُهُ</w:t>
      </w:r>
      <w:r w:rsidR="009A58AC">
        <w:rPr>
          <w:rtl/>
        </w:rPr>
        <w:t>،</w:t>
      </w:r>
      <w:r w:rsidRPr="00247E62">
        <w:rPr>
          <w:rtl/>
        </w:rPr>
        <w:t xml:space="preserve"> قَتَلَ الله اُمَّةً قَتَلَتْكُمْ بِالأيْدِي وَالألْسُنِ</w:t>
      </w:r>
      <w:r w:rsidR="003C7C01">
        <w:rPr>
          <w:rtl/>
          <w:lang w:bidi="fa-IR"/>
        </w:rPr>
        <w:t>.</w:t>
      </w:r>
      <w:r>
        <w:rPr>
          <w:rFonts w:hint="cs"/>
          <w:rtl/>
        </w:rPr>
        <w:t xml:space="preserve"> </w:t>
      </w:r>
      <w:r>
        <w:rPr>
          <w:rtl/>
        </w:rPr>
        <w:t>وجعل هذه الكلمات في المزار الكبير بمنزلة الاستئذان وقال بعد ذكرها</w:t>
      </w:r>
      <w:r w:rsidR="009A58AC">
        <w:rPr>
          <w:rtl/>
        </w:rPr>
        <w:t>:</w:t>
      </w:r>
      <w:r>
        <w:rPr>
          <w:rtl/>
        </w:rPr>
        <w:t xml:space="preserve"> ثم ادخل وادن من القبر وعلى الرواية السابقة أشر إلى الضريح ثم قل</w:t>
      </w:r>
      <w:r w:rsidR="009A58AC">
        <w:rPr>
          <w:rtl/>
        </w:rPr>
        <w:t>:</w:t>
      </w:r>
      <w:r>
        <w:rPr>
          <w:rFonts w:hint="cs"/>
          <w:rtl/>
        </w:rPr>
        <w:t xml:space="preserve"> </w:t>
      </w:r>
      <w:r w:rsidRPr="00524C63">
        <w:rPr>
          <w:rtl/>
        </w:rPr>
        <w:t xml:space="preserve">السَّلامُ عَلَيْكَ أَيُّها العَبْدُ الصَّالِحُ المُطِيعُ للهِ وَلِرَسُولِهِ وَلاِ مِيرِ المُؤْمِنِينَ وَالحَسَنِ وَالحُسَيْنِ </w:t>
      </w:r>
      <w:r w:rsidRPr="003C7C01">
        <w:rPr>
          <w:rStyle w:val="libAlaemChar"/>
          <w:rtl/>
        </w:rPr>
        <w:t>عليهم‌السلام</w:t>
      </w:r>
      <w:r w:rsidR="009A58AC" w:rsidRPr="00524C63">
        <w:rPr>
          <w:rtl/>
        </w:rPr>
        <w:t>،</w:t>
      </w:r>
      <w:r w:rsidRPr="00524C63">
        <w:rPr>
          <w:rtl/>
        </w:rPr>
        <w:t xml:space="preserve"> الحَمْدُ للهِ وَسَلامٌ </w:t>
      </w:r>
      <w:r w:rsidRPr="003C7C01">
        <w:rPr>
          <w:rStyle w:val="libFootnotenumChar"/>
          <w:rFonts w:hint="cs"/>
          <w:rtl/>
        </w:rPr>
        <w:t>(1)</w:t>
      </w:r>
      <w:r w:rsidRPr="00524C63">
        <w:rPr>
          <w:rFonts w:hint="cs"/>
          <w:rtl/>
        </w:rPr>
        <w:t xml:space="preserve"> </w:t>
      </w:r>
      <w:r w:rsidRPr="00524C63">
        <w:rPr>
          <w:rtl/>
        </w:rPr>
        <w:t>عَلى عِبادِهِ الَّذِينَ اصْطَفى مُحَمَّدٍ وَآلِهِ وَالسَّلامُ عَلَيْكُمْ وَرَحْمَةُ الله وَبَرَكاتُهُ وَمَغْفِرَتُهُ وَعَلى رُوحِكَ وَبَدَنِكَ</w:t>
      </w:r>
      <w:r w:rsidR="009A58AC" w:rsidRPr="00524C63">
        <w:rPr>
          <w:rtl/>
        </w:rPr>
        <w:t>،</w:t>
      </w:r>
      <w:r w:rsidRPr="00524C63">
        <w:rPr>
          <w:rtl/>
        </w:rPr>
        <w:t xml:space="preserve"> أَشْهَدُ أَنَّكَ مَضَيْتَ عَلى ما</w:t>
      </w:r>
      <w:r w:rsidRPr="00524C63">
        <w:rPr>
          <w:rFonts w:hint="cs"/>
          <w:rtl/>
        </w:rPr>
        <w:t xml:space="preserve"> </w:t>
      </w:r>
      <w:r w:rsidRPr="00524C63">
        <w:rPr>
          <w:rtl/>
        </w:rPr>
        <w:t>مَضى عَلَيْهِ</w:t>
      </w:r>
      <w:r w:rsidRPr="00524C63">
        <w:rPr>
          <w:rFonts w:hint="cs"/>
          <w:rtl/>
        </w:rPr>
        <w:t xml:space="preserve"> </w:t>
      </w:r>
      <w:r w:rsidRPr="003C7C01">
        <w:rPr>
          <w:rStyle w:val="libFootnotenumChar"/>
          <w:rFonts w:hint="cs"/>
          <w:rtl/>
        </w:rPr>
        <w:t>(2)</w:t>
      </w:r>
      <w:r w:rsidRPr="00524C63">
        <w:rPr>
          <w:rtl/>
        </w:rPr>
        <w:t xml:space="preserve"> البَدْرِيُّونَ المُجاهِدُونَ فِي سَبِيلِ الله المُبالِغُونَ فِي جِهادِ أَعْدائِهِ وَنُصْرَةِ أَوْلِيائِهِ</w:t>
      </w:r>
      <w:r w:rsidR="009A58AC" w:rsidRPr="00524C63">
        <w:rPr>
          <w:rtl/>
        </w:rPr>
        <w:t>؛</w:t>
      </w:r>
      <w:r w:rsidRPr="00524C63">
        <w:rPr>
          <w:rtl/>
        </w:rPr>
        <w:t xml:space="preserve"> فَجِزاكَ الله أَفْضَلَ الجَزاءِ وَأَكْثَرَ الجَزاءِ وَأَوْفَرَ جَزاءِ أَحَدٍ مِمَّنْ وَفى بِبَيْعَتِهِ وَاسْتَجابَ لَهُ دَعْوَتَهُ وَأَطاعَ وُلاةَ أَمْرِهِ</w:t>
      </w:r>
      <w:r w:rsidR="009A58AC" w:rsidRPr="00524C63">
        <w:rPr>
          <w:rtl/>
        </w:rPr>
        <w:t>،</w:t>
      </w:r>
      <w:r w:rsidRPr="00524C63">
        <w:rPr>
          <w:rtl/>
        </w:rPr>
        <w:t xml:space="preserve"> أَشْهَدُ أَنَّكَ قَدْ بالَغْتَ فِي النَّصِيحَةِ وَأَعْطَيْتَ غايَةَ المَجْهُودِ حَتّى بَعَثَكَ الله فِي الشُّهداء وَجَعَلَ رُوحَكَ مَعَ أَرْواحِ السُّعَداءِ وَأَعْطاكَ مِنْ جِنانِهِ أَفْسَحَها مَنْزِلاً وَأَفْضَلَها غُرَفاً وَرَفَعَ ذِكْرَكَ فِي العِلِّيِّينَ وَحَشَرَكَ مَعَ النَّبِيِّينَ وَالصِّدِّيقِينَ وَالشُّهداء وَالصَّالِحِينَ وَحَسُنَ اُولئِكَ رَفِيقاً</w:t>
      </w:r>
      <w:r w:rsidR="009A58AC" w:rsidRPr="00524C63">
        <w:rPr>
          <w:rtl/>
        </w:rPr>
        <w:t>،</w:t>
      </w:r>
      <w:r w:rsidRPr="00524C63">
        <w:rPr>
          <w:rtl/>
        </w:rPr>
        <w:t xml:space="preserve"> أَشْهَدُ أَنَّكَ لَمْ تَهِنْ وَلَمْ تَنْكُلْ وَأَنَّكَ قَدْ مَضَيْتَ عَلى بَصِيرَةٍ مِنْ أَمْرِكَ مُقْتَدِياً بِالصَّالِحِينَ وَمُتَّبِعاً لِلْنَبِيِّينَ</w:t>
      </w:r>
      <w:r w:rsidR="009A58AC" w:rsidRPr="00524C63">
        <w:rPr>
          <w:rtl/>
        </w:rPr>
        <w:t>،</w:t>
      </w:r>
      <w:r w:rsidRPr="00524C63">
        <w:rPr>
          <w:rtl/>
        </w:rPr>
        <w:t xml:space="preserve"> فَجَمَعَ الله بَيْنَنا وَبَيْنَكَ وَبَيْنَ رَسُولِهِ وَأَوْلِيائِهِ فِي مَنازِل المُخْبِتِينَ فَإِنَّهُ أَرْحَمُ الرَّاحِمِينَ</w:t>
      </w:r>
      <w:r w:rsidR="003C7C01">
        <w:rPr>
          <w:rtl/>
          <w:lang w:bidi="fa-IR"/>
        </w:rPr>
        <w:t>.</w:t>
      </w:r>
      <w:r>
        <w:rPr>
          <w:rFonts w:hint="cs"/>
          <w:rtl/>
        </w:rPr>
        <w:t xml:space="preserve"> </w:t>
      </w:r>
      <w:r>
        <w:rPr>
          <w:rtl/>
        </w:rPr>
        <w:t>ثُمَّ صَلِّ ركعتين فِي جانب الرأس واهدهما إلى جنابه</w:t>
      </w:r>
      <w:r w:rsidR="009A58AC">
        <w:rPr>
          <w:rtl/>
        </w:rPr>
        <w:t>،</w:t>
      </w:r>
      <w:r>
        <w:rPr>
          <w:rtl/>
        </w:rPr>
        <w:t xml:space="preserve"> ثُمَّ قل</w:t>
      </w:r>
      <w:r w:rsidR="009A58AC">
        <w:rPr>
          <w:rtl/>
        </w:rPr>
        <w:t>:</w:t>
      </w:r>
      <w:r>
        <w:rPr>
          <w:rtl/>
        </w:rPr>
        <w:t xml:space="preserve"> </w:t>
      </w:r>
      <w:r w:rsidRPr="00524C63">
        <w:rPr>
          <w:rtl/>
        </w:rPr>
        <w:t>اللّهُمَّ صَلِّ عَلى مُحَمَّدٍ وآلِ مُحَمَّدٍ وَلا تَدَعْ لِي ذَنْباً</w:t>
      </w:r>
      <w:r w:rsidR="009A58AC">
        <w:rPr>
          <w:rtl/>
        </w:rPr>
        <w:t>.</w:t>
      </w:r>
      <w:r w:rsidR="003C7C01">
        <w:rPr>
          <w:rtl/>
          <w:lang w:bidi="fa-IR"/>
        </w:rPr>
        <w:t>...</w:t>
      </w:r>
      <w:r>
        <w:rPr>
          <w:rFonts w:hint="cs"/>
          <w:rtl/>
        </w:rPr>
        <w:t xml:space="preserve"> </w:t>
      </w:r>
      <w:r>
        <w:rPr>
          <w:rtl/>
        </w:rPr>
        <w:t>وهذا</w:t>
      </w:r>
      <w:r>
        <w:rPr>
          <w:rFonts w:hint="cs"/>
          <w:rtl/>
        </w:rPr>
        <w:t xml:space="preserve"> </w:t>
      </w:r>
      <w:r>
        <w:rPr>
          <w:rtl/>
        </w:rPr>
        <w:t xml:space="preserve">هو الدعاء الذي يدعى به في مرقد العباس وسيأتي ذكره </w:t>
      </w:r>
      <w:r>
        <w:rPr>
          <w:rFonts w:hint="cs"/>
          <w:rtl/>
        </w:rPr>
        <w:t xml:space="preserve">ص 534 </w:t>
      </w:r>
      <w:r>
        <w:rPr>
          <w:rtl/>
        </w:rPr>
        <w:t xml:space="preserve">فإذا شئت أن تودعه فودعه بالوداع الذي سيذكر في ذيل زيارة العباس </w:t>
      </w:r>
      <w:r w:rsidRPr="003C7C01">
        <w:rPr>
          <w:rStyle w:val="libAlaemChar"/>
          <w:rtl/>
        </w:rPr>
        <w:t>عليه‌السلام</w:t>
      </w:r>
      <w:r>
        <w:rPr>
          <w:rFonts w:hint="cs"/>
          <w:rtl/>
        </w:rPr>
        <w:t xml:space="preserve"> ص 535</w:t>
      </w:r>
      <w:r w:rsidR="003C7C01">
        <w:rPr>
          <w:rtl/>
          <w:lang w:bidi="fa-IR"/>
        </w:rPr>
        <w:t>.</w:t>
      </w:r>
    </w:p>
    <w:p w:rsidR="001B329E" w:rsidRDefault="001B329E" w:rsidP="001B329E">
      <w:pPr>
        <w:pStyle w:val="Heading3Center"/>
        <w:rPr>
          <w:rtl/>
        </w:rPr>
      </w:pPr>
      <w:bookmarkStart w:id="623" w:name="_Toc415301075"/>
      <w:bookmarkStart w:id="624" w:name="_Toc426799583"/>
      <w:r>
        <w:rPr>
          <w:rtl/>
        </w:rPr>
        <w:t>زيارة هاني بن عروة رحمة الله ورضوانه عليه</w:t>
      </w:r>
      <w:bookmarkEnd w:id="623"/>
      <w:bookmarkEnd w:id="624"/>
    </w:p>
    <w:p w:rsidR="001B329E" w:rsidRDefault="001B329E" w:rsidP="003C7C01">
      <w:pPr>
        <w:pStyle w:val="libNormal"/>
        <w:rPr>
          <w:rtl/>
        </w:rPr>
      </w:pPr>
      <w:r>
        <w:rPr>
          <w:rtl/>
        </w:rPr>
        <w:t xml:space="preserve">تقف عند قبره وتسلم على رسول الله </w:t>
      </w:r>
      <w:r w:rsidRPr="003C7C01">
        <w:rPr>
          <w:rStyle w:val="libAlaemChar"/>
          <w:rtl/>
        </w:rPr>
        <w:t>صلى‌الله‌عليه‌وآله</w:t>
      </w:r>
      <w:r>
        <w:rPr>
          <w:rtl/>
        </w:rPr>
        <w:t xml:space="preserve"> وتقول</w:t>
      </w:r>
      <w:r w:rsidR="009A58AC">
        <w:rPr>
          <w:rtl/>
        </w:rPr>
        <w:t>:</w:t>
      </w:r>
    </w:p>
    <w:p w:rsidR="001B329E" w:rsidRDefault="001B329E" w:rsidP="00524C63">
      <w:pPr>
        <w:pStyle w:val="libBold2"/>
        <w:rPr>
          <w:rtl/>
        </w:rPr>
      </w:pPr>
      <w:r w:rsidRPr="006A2CF0">
        <w:rPr>
          <w:rtl/>
        </w:rPr>
        <w:t>سَلامُ الله العَظِيمِ وَصَلَواتُهُ عَلَيْكَ يا هانِي بْنَ عُرْوَةَ السَّلامُ عَلَيْكَ أَيُّها العَبْدُ الصَّالِحُ</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وسلامه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6A2CF0">
        <w:rPr>
          <w:rtl/>
        </w:rPr>
        <w:lastRenderedPageBreak/>
        <w:t xml:space="preserve">النَّاصِحُ للهِ وَلِرَسُولِهِ وَلأمير المُؤْمِنِينَ وَالحَسَنِ وَالحُسَيْنِ </w:t>
      </w:r>
      <w:r w:rsidRPr="003C7C01">
        <w:rPr>
          <w:rStyle w:val="libAlaemChar"/>
          <w:rtl/>
        </w:rPr>
        <w:t>عليهم‌السلام</w:t>
      </w:r>
      <w:r w:rsidR="009A58AC" w:rsidRPr="00524C63">
        <w:rPr>
          <w:rtl/>
        </w:rPr>
        <w:t>،</w:t>
      </w:r>
      <w:r w:rsidRPr="00524C63">
        <w:rPr>
          <w:rtl/>
        </w:rPr>
        <w:t xml:space="preserve"> أَشْهَدُ أَنَّكَ قُتِلْتَ مَظْلُوماً فَلَعَنَ الله مَنْ قَتَلَكَ وَاسْتَحَلَّ دَمَكَ وَحَشا قُبُورَهُمْ ناراً</w:t>
      </w:r>
      <w:r w:rsidR="009A58AC" w:rsidRPr="00524C63">
        <w:rPr>
          <w:rtl/>
        </w:rPr>
        <w:t>،</w:t>
      </w:r>
      <w:r w:rsidRPr="00524C63">
        <w:rPr>
          <w:rtl/>
        </w:rPr>
        <w:t xml:space="preserve"> أَشْهَدُ أَنَّكَ لَقِيتَ الله وَهُوَ راضٍ عَنْكَ بِما فَعَلْتَ وَنَصَحْتَ</w:t>
      </w:r>
      <w:r w:rsidR="009A58AC" w:rsidRPr="00524C63">
        <w:rPr>
          <w:rtl/>
        </w:rPr>
        <w:t>،</w:t>
      </w:r>
      <w:r w:rsidRPr="00524C63">
        <w:rPr>
          <w:rtl/>
        </w:rPr>
        <w:t xml:space="preserve"> وَأَشْهَدُ أَنَّكَ قَدْ بَلَغْتَ دَرَجَةَ الشُّهداء وَجُعِلَ رُوحُكَ مَعَ أَرْواحِ السُّعَداءِ بِما نَصَحْتَ للهِ وَلِرَسُولِهِ مُجْتَهِداً وَبَذَلْتَ نَفْسَكَ فِي ذاتِ الله وَمَرْضاتِهِ</w:t>
      </w:r>
      <w:r w:rsidR="009A58AC" w:rsidRPr="00524C63">
        <w:rPr>
          <w:rtl/>
        </w:rPr>
        <w:t>؛</w:t>
      </w:r>
      <w:r w:rsidRPr="00524C63">
        <w:rPr>
          <w:rtl/>
        </w:rPr>
        <w:t xml:space="preserve"> فَرَحِمَكَ الله</w:t>
      </w:r>
      <w:r w:rsidRPr="00524C63">
        <w:rPr>
          <w:rFonts w:hint="cs"/>
          <w:rtl/>
        </w:rPr>
        <w:t xml:space="preserve"> </w:t>
      </w:r>
      <w:r w:rsidRPr="003C7C01">
        <w:rPr>
          <w:rStyle w:val="libFootnotenumChar"/>
          <w:rFonts w:hint="cs"/>
          <w:rtl/>
        </w:rPr>
        <w:t>(1)</w:t>
      </w:r>
      <w:r w:rsidRPr="00524C63">
        <w:rPr>
          <w:rtl/>
        </w:rPr>
        <w:t xml:space="preserve"> وَرَضِيَ عَنْكَ وَحَشَرَكَ مَعَ مُحَمَّدٍ وَآلِهِ الطَّاهِرِينَ وَجَمَعَنا وَإِيَّاكُمْ</w:t>
      </w:r>
      <w:r w:rsidRPr="00524C63">
        <w:rPr>
          <w:rFonts w:hint="cs"/>
          <w:rtl/>
        </w:rPr>
        <w:t xml:space="preserve"> </w:t>
      </w:r>
      <w:r w:rsidRPr="003C7C01">
        <w:rPr>
          <w:rStyle w:val="libFootnotenumChar"/>
          <w:rFonts w:hint="cs"/>
          <w:rtl/>
        </w:rPr>
        <w:t>(2)</w:t>
      </w:r>
      <w:r w:rsidRPr="00524C63">
        <w:rPr>
          <w:rtl/>
        </w:rPr>
        <w:t xml:space="preserve"> مَعَهُمْ فِي دارِ النَّعِيمِ وَسَلامٌ عَلَيْكَ وَرَحْمَةُ الله وَبَرَكاتُهُ</w:t>
      </w:r>
      <w:r w:rsidR="003C7C01" w:rsidRPr="00524C63">
        <w:rPr>
          <w:rtl/>
        </w:rPr>
        <w:t>.</w:t>
      </w:r>
      <w:r w:rsidRPr="00524C63">
        <w:rPr>
          <w:rFonts w:hint="cs"/>
          <w:rtl/>
        </w:rPr>
        <w:t xml:space="preserve"> </w:t>
      </w:r>
      <w:r>
        <w:rPr>
          <w:rtl/>
        </w:rPr>
        <w:t>ثم صلّ ركعتين واهدهما إلى هاني وادع لنفسك بما شئت وودّعه بما تودع به مسلم</w:t>
      </w:r>
      <w:r w:rsidRPr="003C7C01">
        <w:rPr>
          <w:rStyle w:val="libAlaemChar"/>
          <w:rtl/>
        </w:rPr>
        <w:t xml:space="preserve"> رضي‌الله‌عنه</w:t>
      </w:r>
      <w:r>
        <w:rPr>
          <w:rFonts w:hint="cs"/>
          <w:rtl/>
        </w:rPr>
        <w:t xml:space="preserve"> </w:t>
      </w:r>
      <w:r w:rsidRPr="003C7C01">
        <w:rPr>
          <w:rStyle w:val="libFootnotenumChar"/>
          <w:rFonts w:hint="cs"/>
          <w:rtl/>
        </w:rPr>
        <w:t>(3)</w:t>
      </w:r>
      <w:r w:rsidR="003C7C01">
        <w:rPr>
          <w:rtl/>
          <w:lang w:bidi="fa-IR"/>
        </w:rPr>
        <w:t>.</w:t>
      </w:r>
    </w:p>
    <w:p w:rsidR="001B329E" w:rsidRDefault="001B329E" w:rsidP="001B329E">
      <w:pPr>
        <w:pStyle w:val="Heading2Center"/>
        <w:rPr>
          <w:rtl/>
        </w:rPr>
      </w:pPr>
      <w:bookmarkStart w:id="625" w:name="_Toc415301076"/>
      <w:bookmarkStart w:id="626" w:name="_Toc426799584"/>
      <w:r>
        <w:rPr>
          <w:rtl/>
        </w:rPr>
        <w:t>الفصل السادس</w:t>
      </w:r>
      <w:bookmarkEnd w:id="625"/>
      <w:bookmarkEnd w:id="626"/>
    </w:p>
    <w:p w:rsidR="001B329E" w:rsidRDefault="001B329E" w:rsidP="001B329E">
      <w:pPr>
        <w:pStyle w:val="Heading2Center"/>
        <w:rPr>
          <w:rtl/>
        </w:rPr>
      </w:pPr>
      <w:bookmarkStart w:id="627" w:name="_Toc415301077"/>
      <w:bookmarkStart w:id="628" w:name="_Toc426799585"/>
      <w:r>
        <w:rPr>
          <w:rtl/>
        </w:rPr>
        <w:t>في فضل مسجد السهلة وأعماله</w:t>
      </w:r>
      <w:bookmarkEnd w:id="627"/>
      <w:r w:rsidR="009A58AC">
        <w:rPr>
          <w:rFonts w:hint="cs"/>
          <w:rtl/>
        </w:rPr>
        <w:t>،</w:t>
      </w:r>
      <w:bookmarkEnd w:id="628"/>
    </w:p>
    <w:p w:rsidR="001B329E" w:rsidRDefault="001B329E" w:rsidP="001B329E">
      <w:pPr>
        <w:pStyle w:val="Heading2Center"/>
        <w:rPr>
          <w:rtl/>
        </w:rPr>
      </w:pPr>
      <w:bookmarkStart w:id="629" w:name="_Toc415301078"/>
      <w:bookmarkStart w:id="630" w:name="_Toc426799586"/>
      <w:r>
        <w:rPr>
          <w:rtl/>
        </w:rPr>
        <w:t xml:space="preserve">وأعمال مسجد زيد </w:t>
      </w:r>
      <w:r w:rsidRPr="003C7C01">
        <w:rPr>
          <w:rStyle w:val="libAlaemChar"/>
          <w:rtl/>
        </w:rPr>
        <w:t>قدس‌سره</w:t>
      </w:r>
      <w:r>
        <w:rPr>
          <w:rtl/>
        </w:rPr>
        <w:t xml:space="preserve"> ومسجد صعصعة</w:t>
      </w:r>
      <w:bookmarkEnd w:id="629"/>
      <w:bookmarkEnd w:id="630"/>
    </w:p>
    <w:p w:rsidR="001B329E" w:rsidRDefault="001B329E" w:rsidP="003C7C01">
      <w:pPr>
        <w:pStyle w:val="libNormal"/>
        <w:rPr>
          <w:rtl/>
        </w:rPr>
      </w:pPr>
      <w:r w:rsidRPr="00524C63">
        <w:rPr>
          <w:rStyle w:val="libBold2Char"/>
          <w:rtl/>
        </w:rPr>
        <w:t>إعلم أنّه ليس في تلك البقاع مسجد يضاهي مسجد السهلة فضلاً وشرفاً بعد مسجد الكوفة</w:t>
      </w:r>
      <w:r w:rsidR="009A58AC" w:rsidRPr="00524C63">
        <w:rPr>
          <w:rStyle w:val="libBold2Char"/>
          <w:rtl/>
        </w:rPr>
        <w:t>،</w:t>
      </w:r>
      <w:r w:rsidRPr="00524C63">
        <w:rPr>
          <w:rStyle w:val="libBold2Char"/>
          <w:rtl/>
        </w:rPr>
        <w:t xml:space="preserve"> وهو بيت إدريس </w:t>
      </w:r>
      <w:r w:rsidRPr="003C7C01">
        <w:rPr>
          <w:rStyle w:val="libAlaemChar"/>
          <w:rtl/>
        </w:rPr>
        <w:t>عليه‌السلام</w:t>
      </w:r>
      <w:r w:rsidRPr="00524C63">
        <w:rPr>
          <w:rStyle w:val="libBold2Char"/>
          <w:rtl/>
        </w:rPr>
        <w:t xml:space="preserve"> وإبراهيم </w:t>
      </w:r>
      <w:r w:rsidRPr="003C7C01">
        <w:rPr>
          <w:rStyle w:val="libAlaemChar"/>
          <w:rtl/>
        </w:rPr>
        <w:t>عليه‌السلام</w:t>
      </w:r>
      <w:r w:rsidRPr="00524C63">
        <w:rPr>
          <w:rStyle w:val="libBold2Char"/>
          <w:rtl/>
        </w:rPr>
        <w:t xml:space="preserve"> ومنزل الخضر </w:t>
      </w:r>
      <w:r w:rsidRPr="003C7C01">
        <w:rPr>
          <w:rStyle w:val="libAlaemChar"/>
          <w:rtl/>
        </w:rPr>
        <w:t>عليه‌السلام</w:t>
      </w:r>
      <w:r w:rsidRPr="00524C63">
        <w:rPr>
          <w:rStyle w:val="libBold2Char"/>
          <w:rtl/>
        </w:rPr>
        <w:t xml:space="preserve"> ومسكنه</w:t>
      </w:r>
      <w:r w:rsidR="003C7C01" w:rsidRPr="00524C63">
        <w:rPr>
          <w:rStyle w:val="libBold2Char"/>
          <w:rtl/>
        </w:rPr>
        <w:t>.</w:t>
      </w:r>
      <w:r w:rsidRPr="00524C63">
        <w:rPr>
          <w:rStyle w:val="libBold2Char"/>
          <w:rFonts w:hint="cs"/>
          <w:rtl/>
        </w:rPr>
        <w:t xml:space="preserve"> </w:t>
      </w:r>
      <w:r w:rsidRPr="00524C63">
        <w:rPr>
          <w:rStyle w:val="libBold2Char"/>
          <w:rtl/>
        </w:rPr>
        <w:t>وعن أبي بصير عن الصادق صَلَواتُ الله وسَلامُهُ عَلَيهِ قال</w:t>
      </w:r>
      <w:r w:rsidR="009A58AC" w:rsidRPr="00524C63">
        <w:rPr>
          <w:rStyle w:val="libBold2Char"/>
          <w:rtl/>
        </w:rPr>
        <w:t>:</w:t>
      </w:r>
      <w:r w:rsidRPr="00524C63">
        <w:rPr>
          <w:rStyle w:val="libBold2Char"/>
          <w:rtl/>
        </w:rPr>
        <w:t xml:space="preserve"> قال لي</w:t>
      </w:r>
      <w:r w:rsidR="009A58AC" w:rsidRPr="00524C63">
        <w:rPr>
          <w:rStyle w:val="libBold2Char"/>
          <w:rtl/>
        </w:rPr>
        <w:t>:</w:t>
      </w:r>
      <w:r w:rsidRPr="00524C63">
        <w:rPr>
          <w:rStyle w:val="libBold2Char"/>
          <w:rtl/>
        </w:rPr>
        <w:t xml:space="preserve"> يا أبا محمد كأنّي أرى نزول القائم صلوات الله عليه في مسجد السهلة بأهله وعياله ويكون منزله</w:t>
      </w:r>
      <w:r w:rsidR="003C7C01" w:rsidRPr="00524C63">
        <w:rPr>
          <w:rStyle w:val="libBold2Char"/>
          <w:rtl/>
        </w:rPr>
        <w:t>.</w:t>
      </w:r>
      <w:r w:rsidRPr="00524C63">
        <w:rPr>
          <w:rStyle w:val="libBold2Char"/>
          <w:rFonts w:hint="cs"/>
          <w:rtl/>
        </w:rPr>
        <w:t xml:space="preserve"> </w:t>
      </w:r>
      <w:r w:rsidRPr="00524C63">
        <w:rPr>
          <w:rStyle w:val="libBold2Char"/>
          <w:rtl/>
        </w:rPr>
        <w:t>وما بعث الله نبياً إِلاّ وقد صلّى فيه</w:t>
      </w:r>
      <w:r w:rsidR="003C7C01" w:rsidRPr="00524C63">
        <w:rPr>
          <w:rStyle w:val="libBold2Char"/>
          <w:rtl/>
        </w:rPr>
        <w:t>.</w:t>
      </w:r>
      <w:r w:rsidRPr="00524C63">
        <w:rPr>
          <w:rStyle w:val="libBold2Char"/>
          <w:rtl/>
        </w:rPr>
        <w:t xml:space="preserve"> والمقيم فيه كالمقيم في فسطاط رسول الله </w:t>
      </w:r>
      <w:r w:rsidRPr="003C7C01">
        <w:rPr>
          <w:rStyle w:val="libAlaemChar"/>
          <w:rtl/>
        </w:rPr>
        <w:t>صلى‌الله‌عليه‌وآله</w:t>
      </w:r>
      <w:r w:rsidRPr="00524C63">
        <w:rPr>
          <w:rStyle w:val="libBold2Char"/>
          <w:rtl/>
        </w:rPr>
        <w:t xml:space="preserve"> ومامن مؤمن ولا مؤمنة إِلاّ وقلبه يحن إليه وفيه صخرة فيها صورة كل نبي</w:t>
      </w:r>
      <w:r w:rsidR="009A58AC" w:rsidRPr="00524C63">
        <w:rPr>
          <w:rStyle w:val="libBold2Char"/>
          <w:rtl/>
        </w:rPr>
        <w:t>،</w:t>
      </w:r>
      <w:r w:rsidRPr="00524C63">
        <w:rPr>
          <w:rStyle w:val="libBold2Char"/>
          <w:rtl/>
        </w:rPr>
        <w:t xml:space="preserve"> وما صلّى فيه أحد فدعاً الله بنيّة صادقة إِلاّ صرفه الله بقضاء حاجته</w:t>
      </w:r>
      <w:r w:rsidR="009A58AC" w:rsidRPr="00524C63">
        <w:rPr>
          <w:rStyle w:val="libBold2Char"/>
          <w:rtl/>
        </w:rPr>
        <w:t>،</w:t>
      </w:r>
      <w:r w:rsidRPr="00524C63">
        <w:rPr>
          <w:rStyle w:val="libBold2Char"/>
          <w:rtl/>
        </w:rPr>
        <w:t xml:space="preserve"> وما من أحد استجاره إِلاّ أجاره الله مما يخاف منه</w:t>
      </w:r>
      <w:r w:rsidR="003C7C01" w:rsidRPr="00524C63">
        <w:rPr>
          <w:rStyle w:val="libBold2Char"/>
          <w:rtl/>
        </w:rPr>
        <w:t>.</w:t>
      </w:r>
      <w:r w:rsidRPr="00524C63">
        <w:rPr>
          <w:rStyle w:val="libBold2Char"/>
          <w:rFonts w:hint="cs"/>
          <w:rtl/>
        </w:rPr>
        <w:t xml:space="preserve"> </w:t>
      </w:r>
      <w:r w:rsidRPr="00524C63">
        <w:rPr>
          <w:rStyle w:val="libBold2Char"/>
          <w:rtl/>
        </w:rPr>
        <w:t>قلت</w:t>
      </w:r>
      <w:r w:rsidR="009A58AC" w:rsidRPr="00524C63">
        <w:rPr>
          <w:rStyle w:val="libBold2Char"/>
          <w:rtl/>
        </w:rPr>
        <w:t>:</w:t>
      </w:r>
      <w:r w:rsidRPr="00524C63">
        <w:rPr>
          <w:rStyle w:val="libBold2Char"/>
          <w:rtl/>
        </w:rPr>
        <w:t xml:space="preserve"> هذا لهو الفضل</w:t>
      </w:r>
      <w:r w:rsidR="003C7C01" w:rsidRPr="00524C63">
        <w:rPr>
          <w:rStyle w:val="libBold2Char"/>
          <w:rtl/>
        </w:rPr>
        <w:t>.</w:t>
      </w:r>
      <w:r w:rsidRPr="00524C63">
        <w:rPr>
          <w:rStyle w:val="libBold2Char"/>
          <w:rFonts w:hint="cs"/>
          <w:rtl/>
        </w:rPr>
        <w:t xml:space="preserve"> </w:t>
      </w:r>
      <w:r w:rsidRPr="00524C63">
        <w:rPr>
          <w:rStyle w:val="libBold2Char"/>
          <w:rtl/>
        </w:rPr>
        <w:t>قال</w:t>
      </w:r>
      <w:r w:rsidR="009A58AC" w:rsidRPr="00524C63">
        <w:rPr>
          <w:rStyle w:val="libBold2Char"/>
          <w:rtl/>
        </w:rPr>
        <w:t>:</w:t>
      </w:r>
      <w:r w:rsidRPr="00524C63">
        <w:rPr>
          <w:rStyle w:val="libBold2Char"/>
          <w:rtl/>
        </w:rPr>
        <w:t xml:space="preserve"> نزيدك؟ قلت</w:t>
      </w:r>
      <w:r w:rsidR="009A58AC" w:rsidRPr="00524C63">
        <w:rPr>
          <w:rStyle w:val="libBold2Char"/>
          <w:rtl/>
        </w:rPr>
        <w:t>:</w:t>
      </w:r>
      <w:r w:rsidRPr="00524C63">
        <w:rPr>
          <w:rStyle w:val="libBold2Char"/>
          <w:rtl/>
        </w:rPr>
        <w:t xml:space="preserve"> نعم</w:t>
      </w:r>
      <w:r w:rsidR="003C7C01" w:rsidRPr="00524C63">
        <w:rPr>
          <w:rStyle w:val="libBold2Char"/>
          <w:rtl/>
        </w:rPr>
        <w:t>.</w:t>
      </w:r>
      <w:r w:rsidRPr="00524C63">
        <w:rPr>
          <w:rStyle w:val="libBold2Char"/>
          <w:rtl/>
        </w:rPr>
        <w:t xml:space="preserve"> قال</w:t>
      </w:r>
      <w:r w:rsidR="009A58AC" w:rsidRPr="00524C63">
        <w:rPr>
          <w:rStyle w:val="libBold2Char"/>
          <w:rtl/>
        </w:rPr>
        <w:t>:</w:t>
      </w:r>
      <w:r w:rsidRPr="00524C63">
        <w:rPr>
          <w:rStyle w:val="libBold2Char"/>
          <w:rtl/>
        </w:rPr>
        <w:t xml:space="preserve"> هو من البقاع التي أحبّ الله أن يدعى فيها</w:t>
      </w:r>
      <w:r w:rsidR="009A58AC" w:rsidRPr="00524C63">
        <w:rPr>
          <w:rStyle w:val="libBold2Char"/>
          <w:rtl/>
        </w:rPr>
        <w:t>،</w:t>
      </w:r>
      <w:r w:rsidRPr="00524C63">
        <w:rPr>
          <w:rStyle w:val="libBold2Char"/>
          <w:rtl/>
        </w:rPr>
        <w:t xml:space="preserve"> وما من يوم ولا ليلة إِلاّ والملائكة تزور هذا المسجد يعبدون الله فيه</w:t>
      </w:r>
      <w:r w:rsidR="003C7C01" w:rsidRPr="00524C63">
        <w:rPr>
          <w:rStyle w:val="libBold2Char"/>
          <w:rtl/>
        </w:rPr>
        <w:t>.</w:t>
      </w:r>
      <w:r w:rsidRPr="00524C63">
        <w:rPr>
          <w:rStyle w:val="libBold2Char"/>
          <w:rtl/>
        </w:rPr>
        <w:t xml:space="preserve"> أما إنِّي لو كنت بالقرب منكم ماصلّيت صلاة إِلاّ فيه</w:t>
      </w:r>
      <w:r w:rsidR="003C7C01" w:rsidRPr="00524C63">
        <w:rPr>
          <w:rStyle w:val="libBold2Char"/>
          <w:rtl/>
        </w:rPr>
        <w:t>.</w:t>
      </w:r>
      <w:r w:rsidRPr="00524C63">
        <w:rPr>
          <w:rStyle w:val="libBold2Char"/>
          <w:rtl/>
        </w:rPr>
        <w:t xml:space="preserve"> يا أبا محمد مالم أصف أكثر</w:t>
      </w:r>
      <w:r w:rsidR="003C7C01" w:rsidRPr="00524C63">
        <w:rPr>
          <w:rStyle w:val="libBold2Char"/>
          <w:rtl/>
        </w:rPr>
        <w:t>.</w:t>
      </w:r>
      <w:r w:rsidRPr="00524C63">
        <w:rPr>
          <w:rStyle w:val="libBold2Char"/>
          <w:rFonts w:hint="cs"/>
          <w:rtl/>
        </w:rPr>
        <w:t xml:space="preserve"> </w:t>
      </w:r>
      <w:r w:rsidRPr="00524C63">
        <w:rPr>
          <w:rStyle w:val="libBold2Char"/>
          <w:rtl/>
        </w:rPr>
        <w:t>قلت</w:t>
      </w:r>
      <w:r w:rsidR="009A58AC" w:rsidRPr="00524C63">
        <w:rPr>
          <w:rStyle w:val="libBold2Char"/>
          <w:rtl/>
        </w:rPr>
        <w:t>:</w:t>
      </w:r>
      <w:r w:rsidRPr="00524C63">
        <w:rPr>
          <w:rStyle w:val="libBold2Char"/>
          <w:rtl/>
        </w:rPr>
        <w:t xml:space="preserve"> جعلت فداك لا يزال القائم </w:t>
      </w:r>
      <w:r w:rsidRPr="003C7C01">
        <w:rPr>
          <w:rStyle w:val="libAlaemChar"/>
          <w:rtl/>
        </w:rPr>
        <w:t>عليه‌السلام</w:t>
      </w:r>
      <w:r w:rsidRPr="00524C63">
        <w:rPr>
          <w:rStyle w:val="libBold2Char"/>
          <w:rtl/>
        </w:rPr>
        <w:t xml:space="preserve"> فيه أبداً؟ قال</w:t>
      </w:r>
      <w:r w:rsidR="009A58AC" w:rsidRPr="00524C63">
        <w:rPr>
          <w:rStyle w:val="libBold2Char"/>
          <w:rtl/>
        </w:rPr>
        <w:t>:</w:t>
      </w:r>
      <w:r w:rsidRPr="00524C63">
        <w:rPr>
          <w:rStyle w:val="libBold2Char"/>
          <w:rtl/>
        </w:rPr>
        <w:t xml:space="preserve"> نعم</w:t>
      </w:r>
      <w:r w:rsidR="009A58AC" w:rsidRPr="00524C63">
        <w:rPr>
          <w:rStyle w:val="libBold2Char"/>
          <w:rtl/>
        </w:rPr>
        <w:t>.</w:t>
      </w:r>
      <w:r w:rsidR="003C7C01" w:rsidRPr="00524C63">
        <w:rPr>
          <w:rStyle w:val="libBold2Char"/>
          <w:rtl/>
        </w:rPr>
        <w:t>..</w:t>
      </w:r>
      <w:r w:rsidRPr="00524C63">
        <w:rPr>
          <w:rStyle w:val="libBold2Char"/>
          <w:rtl/>
        </w:rPr>
        <w:t xml:space="preserve"> الخ</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الله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وإيّاك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104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المزار الكبير للمشهدي</w:t>
      </w:r>
      <w:r w:rsidR="009A58AC">
        <w:rPr>
          <w:rFonts w:hint="cs"/>
          <w:rtl/>
        </w:rPr>
        <w:t>:</w:t>
      </w:r>
      <w:r>
        <w:rPr>
          <w:rFonts w:hint="cs"/>
          <w:rtl/>
        </w:rPr>
        <w:t xml:space="preserve"> 134</w:t>
      </w:r>
      <w:r w:rsidR="009A58AC">
        <w:rPr>
          <w:rFonts w:hint="cs"/>
          <w:rtl/>
        </w:rPr>
        <w:t>،</w:t>
      </w:r>
      <w:r>
        <w:rPr>
          <w:rFonts w:hint="cs"/>
          <w:rtl/>
        </w:rPr>
        <w:t xml:space="preserve"> ح 7 من باب 5 مع اختلاف لفظي واضافات</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31" w:name="_Toc415301079"/>
      <w:bookmarkStart w:id="632" w:name="_Toc426799587"/>
      <w:r>
        <w:rPr>
          <w:rtl/>
        </w:rPr>
        <w:lastRenderedPageBreak/>
        <w:t>أعمال مسجد السهلة</w:t>
      </w:r>
      <w:bookmarkEnd w:id="631"/>
      <w:bookmarkEnd w:id="632"/>
    </w:p>
    <w:p w:rsidR="001B329E" w:rsidRDefault="001B329E" w:rsidP="003C7C01">
      <w:pPr>
        <w:pStyle w:val="libNormal"/>
        <w:rPr>
          <w:rtl/>
        </w:rPr>
      </w:pPr>
      <w:r>
        <w:rPr>
          <w:rtl/>
        </w:rPr>
        <w:t xml:space="preserve">فمن المسنون فيه الصلاة ركعتين بين العشائين عن الصادق </w:t>
      </w:r>
      <w:r w:rsidRPr="003C7C01">
        <w:rPr>
          <w:rStyle w:val="libAlaemChar"/>
          <w:rtl/>
        </w:rPr>
        <w:t>عليه‌السلام</w:t>
      </w:r>
      <w:r>
        <w:rPr>
          <w:rtl/>
        </w:rPr>
        <w:t xml:space="preserve"> ماصلاها مكروب ودعا الله إِلاّ فرج الله كربته</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وعن بعض كتب الزيارة أنه إذا أردت أن تدخل المسجد فقف على الباب وقل</w:t>
      </w:r>
      <w:r w:rsidR="009A58AC">
        <w:rPr>
          <w:rtl/>
        </w:rPr>
        <w:t>:</w:t>
      </w:r>
    </w:p>
    <w:p w:rsidR="001B329E" w:rsidRPr="00003026" w:rsidRDefault="001B329E" w:rsidP="003C7C01">
      <w:pPr>
        <w:pStyle w:val="libNormal"/>
        <w:rPr>
          <w:rtl/>
        </w:rPr>
      </w:pPr>
      <w:r w:rsidRPr="00524C63">
        <w:rPr>
          <w:rStyle w:val="libBold2Char"/>
          <w:rtl/>
        </w:rPr>
        <w:t>بِسْمِ الله وَبِالله وَمِنَ الله وَإِلىالله وَماشاءَ الله وَخَيْرُ الاَسَّماء للهِ تَوَكَّلْتُ عَلى الله وَلاحَوْلَ وَلاقُوَّةَ إِلاّ بِالله العَلِيِّ العَظِيمِ</w:t>
      </w:r>
      <w:r w:rsidR="009A58AC" w:rsidRPr="00524C63">
        <w:rPr>
          <w:rStyle w:val="libBold2Char"/>
          <w:rtl/>
        </w:rPr>
        <w:t>،</w:t>
      </w:r>
      <w:r w:rsidRPr="00524C63">
        <w:rPr>
          <w:rStyle w:val="libBold2Char"/>
          <w:rtl/>
        </w:rPr>
        <w:t xml:space="preserve"> اللّهُمَّ اجْعَلْنِي مِنْ عُمَّارِ مَساجِدِكَ وَبُيُوتِكَ</w:t>
      </w:r>
      <w:r w:rsidR="009A58AC" w:rsidRPr="00524C63">
        <w:rPr>
          <w:rStyle w:val="libBold2Char"/>
          <w:rtl/>
        </w:rPr>
        <w:t>،</w:t>
      </w:r>
      <w:r w:rsidRPr="00524C63">
        <w:rPr>
          <w:rStyle w:val="libBold2Char"/>
          <w:rtl/>
        </w:rPr>
        <w:t xml:space="preserve"> اللّهُمَّ إِنِّي أَتَوَجَّهُ إِلَيْكَ بِمُحَمَّدٍ وَآلِ مُحَمَّدٍ وَاُقَدِّمُهُمْ بَيْنَ يَدَيْ حَوائِجِي فَاجْعَلْنِي</w:t>
      </w:r>
      <w:r w:rsidR="009A58AC" w:rsidRPr="00524C63">
        <w:rPr>
          <w:rStyle w:val="libBold2Char"/>
          <w:rtl/>
        </w:rPr>
        <w:t>،</w:t>
      </w:r>
      <w:r w:rsidRPr="00524C63">
        <w:rPr>
          <w:rStyle w:val="libBold2Char"/>
          <w:rtl/>
        </w:rPr>
        <w:t xml:space="preserve"> اللّهُمَّ بِهِمْ عِنْدَكَ وَجِيها في الدُّنْيا وَالآخِرةِ وَمِنَ المُقَرَّبِينَ</w:t>
      </w:r>
      <w:r w:rsidR="009A58AC" w:rsidRPr="00524C63">
        <w:rPr>
          <w:rStyle w:val="libBold2Char"/>
          <w:rtl/>
        </w:rPr>
        <w:t>،</w:t>
      </w:r>
      <w:r w:rsidRPr="00524C63">
        <w:rPr>
          <w:rStyle w:val="libBold2Char"/>
          <w:rtl/>
        </w:rPr>
        <w:t xml:space="preserve"> اللّهُمَّ اجْعَلْ صَلاتِي بِهِمْ مَقْبُولَةً وَذَنْبِي بِهِمْ مَغْفُوراً وَرِزْقِي بِهِمْ مَبْسُوطاً وَدُعائِي بِهِمْ مُسْتَجاباً وَحَوائِجِي بِهِمْ مَقْضِيَّةً</w:t>
      </w:r>
      <w:r w:rsidR="009A58AC" w:rsidRPr="00524C63">
        <w:rPr>
          <w:rStyle w:val="libBold2Char"/>
          <w:rtl/>
        </w:rPr>
        <w:t>،</w:t>
      </w:r>
      <w:r w:rsidRPr="00524C63">
        <w:rPr>
          <w:rStyle w:val="libBold2Char"/>
          <w:rtl/>
        </w:rPr>
        <w:t xml:space="preserve"> وَانْظُرْ إلى بِوَجْهِكَ الكَرِيمِ نَظْرَةً رَحِيمَةً أسْتَوْجِبُ بِها الكَرامَةَ عِنْدَكَ ثُمَّ لاتَصْرِفْهُ عَنِّي أَبَداً بِرَحْمَتِكَ يا أرْحَمَ الرَّاحِمِينَ</w:t>
      </w:r>
      <w:r w:rsidR="009A58AC" w:rsidRPr="00524C63">
        <w:rPr>
          <w:rStyle w:val="libBold2Char"/>
          <w:rtl/>
        </w:rPr>
        <w:t>،</w:t>
      </w:r>
      <w:r w:rsidRPr="00524C63">
        <w:rPr>
          <w:rStyle w:val="libBold2Char"/>
          <w:rtl/>
        </w:rPr>
        <w:t xml:space="preserve"> يا مُقَلِّبَ القُلُوبِ وَالاَبْصارِ ثَبِّتْ قَلْبِي عَلى دِينِكَ وَدِينِ نَبِيِّكَ وَوَلِيِّكَ وَلا تُزِغْ قَلْبِي بَعْدَ إِذْ</w:t>
      </w:r>
      <w:r w:rsidRPr="00524C63">
        <w:rPr>
          <w:rStyle w:val="libBold2Char"/>
          <w:rFonts w:hint="cs"/>
          <w:rtl/>
        </w:rPr>
        <w:t xml:space="preserve"> </w:t>
      </w:r>
      <w:r w:rsidRPr="00524C63">
        <w:rPr>
          <w:rStyle w:val="libBold2Char"/>
          <w:rtl/>
        </w:rPr>
        <w:t>هَدَيْتَنِي وَهَبْ لِي مِنْ لَدُنْكَ رَحْمَةً إِنَّكَ أَنْتَ الوَهّابُ</w:t>
      </w:r>
      <w:r w:rsidR="009A58AC" w:rsidRPr="00524C63">
        <w:rPr>
          <w:rStyle w:val="libBold2Char"/>
          <w:rtl/>
        </w:rPr>
        <w:t>،</w:t>
      </w:r>
      <w:r w:rsidRPr="00524C63">
        <w:rPr>
          <w:rStyle w:val="libBold2Char"/>
          <w:rtl/>
        </w:rPr>
        <w:t xml:space="preserve"> اللّهُمَّ إِلَيْكَ تَوَجَّهْتُ وَمَرْضاتَكَ طَلَبْتُ وَثَوابَكَ ابْتَغَيْتُ وَبِكَ آمَنْتُ وَعَلَيْكَ تَوَكَّلْتُ فَأقْبِلْ بِوَجْهِكَ إلى وَأَقْبِلْ بِوَجْهِي إِلَيْكَ</w:t>
      </w:r>
      <w:r w:rsidR="003C7C01" w:rsidRPr="00524C63">
        <w:rPr>
          <w:rStyle w:val="libBold2Char"/>
          <w:rtl/>
        </w:rPr>
        <w:t>.</w:t>
      </w:r>
      <w:r w:rsidRPr="00524C63">
        <w:rPr>
          <w:rStyle w:val="libBold2Char"/>
          <w:rFonts w:hint="cs"/>
          <w:rtl/>
        </w:rPr>
        <w:t xml:space="preserve"> </w:t>
      </w:r>
      <w:r>
        <w:rPr>
          <w:rtl/>
        </w:rPr>
        <w:t>ثم اقرأ آية الكرسي والمعوّذتين وسبّح الله</w:t>
      </w:r>
      <w:r w:rsidR="009A58AC">
        <w:rPr>
          <w:rtl/>
        </w:rPr>
        <w:t>.</w:t>
      </w:r>
      <w:r w:rsidR="003C7C01">
        <w:rPr>
          <w:rtl/>
        </w:rPr>
        <w:t>..</w:t>
      </w:r>
      <w:r>
        <w:rPr>
          <w:rtl/>
        </w:rPr>
        <w:t xml:space="preserve"> سبع مرّات واحمده سبعاً وهلّل سبعاً وكبّر سبعاً</w:t>
      </w:r>
      <w:r w:rsidR="009A58AC">
        <w:rPr>
          <w:rtl/>
        </w:rPr>
        <w:t>،</w:t>
      </w:r>
      <w:r>
        <w:rPr>
          <w:rtl/>
        </w:rPr>
        <w:t xml:space="preserve"> أي كرّر كلّ جملة من</w:t>
      </w:r>
      <w:r w:rsidR="009A58AC">
        <w:rPr>
          <w:rtl/>
        </w:rPr>
        <w:t>:</w:t>
      </w:r>
      <w:r>
        <w:rPr>
          <w:rtl/>
        </w:rPr>
        <w:t xml:space="preserve"> </w:t>
      </w:r>
      <w:r w:rsidRPr="00524C63">
        <w:rPr>
          <w:rStyle w:val="libBold2Char"/>
          <w:rtl/>
        </w:rPr>
        <w:t>سُبْحانَ الله وَالحَمْدُ للهِ وَلا إِلهَ إِلاّ الله وَالله أَكْبَرُ</w:t>
      </w:r>
      <w:r>
        <w:rPr>
          <w:rtl/>
        </w:rPr>
        <w:t xml:space="preserve"> سبع مرات</w:t>
      </w:r>
      <w:r w:rsidR="003C7C01">
        <w:rPr>
          <w:rtl/>
        </w:rPr>
        <w:t>.</w:t>
      </w:r>
      <w:r w:rsidRPr="00003026">
        <w:rPr>
          <w:rFonts w:hint="cs"/>
          <w:rtl/>
        </w:rPr>
        <w:t xml:space="preserve"> </w:t>
      </w:r>
      <w:r>
        <w:rPr>
          <w:rtl/>
        </w:rPr>
        <w:t>ثم قل</w:t>
      </w:r>
      <w:r w:rsidR="009A58AC">
        <w:rPr>
          <w:rtl/>
        </w:rPr>
        <w:t>:</w:t>
      </w:r>
      <w:r>
        <w:rPr>
          <w:rtl/>
        </w:rPr>
        <w:t xml:space="preserve"> </w:t>
      </w:r>
      <w:r w:rsidRPr="00524C63">
        <w:rPr>
          <w:rStyle w:val="libBold2Char"/>
          <w:rtl/>
        </w:rPr>
        <w:t>اللّهُمَّ لَكَ الحَمْدُ عَلى ماهَدَيْتَنِي وَلَكَ الحَمْدُ عَلى مافَضَّلْتَنِي وَلَكَ الحَمْدُ عَلى ماشَرَّفْتَنِي وَلَكَ الحَمْدُ عَلى كُلِّ بَلاءٍ حَسَنٍ ابْتَلَيْتَنِي</w:t>
      </w:r>
      <w:r w:rsidR="009A58AC" w:rsidRPr="00524C63">
        <w:rPr>
          <w:rStyle w:val="libBold2Char"/>
          <w:rtl/>
        </w:rPr>
        <w:t>،</w:t>
      </w:r>
      <w:r w:rsidRPr="00524C63">
        <w:rPr>
          <w:rStyle w:val="libBold2Char"/>
          <w:rtl/>
        </w:rPr>
        <w:t xml:space="preserve"> اللّهُمَّ تَقَبَّلْ صَلاتِي وَدُعائِي وَطَهِّرْ قَلْبِي وَاشْرَحْ لِي صَدْرِي وَتُبْ عَلَيَّ إِنَّكَ أَنْتَ التَّوابُ الرَّحِيمُ</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6 / 38 ح 21 من باب 10 مع مغايرة لفظيّة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عمدة الزائر للسيد حيدر الحسيني الكاظمي</w:t>
      </w:r>
      <w:r w:rsidR="009A58AC">
        <w:rPr>
          <w:rFonts w:hint="cs"/>
          <w:rtl/>
        </w:rPr>
        <w:t>:</w:t>
      </w:r>
      <w:r>
        <w:rPr>
          <w:rFonts w:hint="cs"/>
          <w:rtl/>
        </w:rPr>
        <w:t xml:space="preserve"> 126</w:t>
      </w:r>
      <w:r w:rsidR="003C7C01">
        <w:rPr>
          <w:rFonts w:hint="cs"/>
          <w:rtl/>
        </w:rPr>
        <w:t xml:space="preserve"> - </w:t>
      </w:r>
      <w:r>
        <w:rPr>
          <w:rFonts w:hint="cs"/>
          <w:rtl/>
        </w:rPr>
        <w:t>127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وقال السيد ابن طاووس (رض)</w:t>
      </w:r>
      <w:r w:rsidR="009A58AC">
        <w:rPr>
          <w:rtl/>
        </w:rPr>
        <w:t>:</w:t>
      </w:r>
      <w:r>
        <w:rPr>
          <w:rtl/>
        </w:rPr>
        <w:t xml:space="preserve"> إذا أردت أن تمضي إلى السهلة فاجعل ذلك بين المغرب والعشاء الآخِرة من ليلة الأَربعاء وهو أفضل من غيره من الأوقات</w:t>
      </w:r>
      <w:r w:rsidR="003C7C01">
        <w:rPr>
          <w:rtl/>
        </w:rPr>
        <w:t>.</w:t>
      </w:r>
      <w:r>
        <w:rPr>
          <w:rtl/>
        </w:rPr>
        <w:t xml:space="preserve"> فإذا أتيته فصلّ المغرب ونافلتها ثم قم فصلّ ركعتين تحية المسجد قربة إلى الله تعالى فإذا فرغت فارفع يديك إلى السماء وقل</w:t>
      </w:r>
      <w:r w:rsidR="009A58AC">
        <w:rPr>
          <w:rtl/>
        </w:rPr>
        <w:t>:</w:t>
      </w:r>
    </w:p>
    <w:p w:rsidR="001B329E" w:rsidRDefault="001B329E" w:rsidP="003C7C01">
      <w:pPr>
        <w:pStyle w:val="libNormal"/>
        <w:rPr>
          <w:rtl/>
        </w:rPr>
      </w:pPr>
      <w:r w:rsidRPr="00524C63">
        <w:rPr>
          <w:rStyle w:val="libBold2Char"/>
          <w:rtl/>
        </w:rPr>
        <w:t>أَنْتَ الله لا إِلهَ إِلاّ أَنْتَ مُبْدِيُ الخَلْقِ وَمُعِيدُهُمْ وَأَنْتَ الله لا إِلهَ إِلاّ أَنْتَ خالِقُ الخَلْقِ وَرازِقُهُمْ وَأَنْتَ الله لا إِلهَ إِلاّ أَنْتَ القابِضُ الباسِطُ وَأَنْتَ الله لا إِلهَ إِلاّ أَنْتَ مُدَبِّرَ الاُمُورِ وَباعِثَ مَنْ فِي القُبُورِ أَنْتَ وَارِثُ الأَرضِ وَمَنْ عَلَيْها</w:t>
      </w:r>
      <w:r w:rsidR="009A58AC" w:rsidRPr="00524C63">
        <w:rPr>
          <w:rStyle w:val="libBold2Char"/>
          <w:rtl/>
        </w:rPr>
        <w:t>،</w:t>
      </w:r>
      <w:r w:rsidRPr="00524C63">
        <w:rPr>
          <w:rStyle w:val="libBold2Char"/>
          <w:rtl/>
        </w:rPr>
        <w:t xml:space="preserve"> أَسْأَلُكَ بِاسْمِكَ المَخْزُونِ المَكْنُونِ الحَيِّ القَيُّومِ وَأَنْتَ الله لا إِلهَ إِلاّ أَنْتَ عالِمُ السِّرِّ وَأَخْفى</w:t>
      </w:r>
      <w:r w:rsidR="009A58AC" w:rsidRPr="00524C63">
        <w:rPr>
          <w:rStyle w:val="libBold2Char"/>
          <w:rtl/>
        </w:rPr>
        <w:t>،</w:t>
      </w:r>
      <w:r w:rsidRPr="00524C63">
        <w:rPr>
          <w:rStyle w:val="libBold2Char"/>
          <w:rtl/>
        </w:rPr>
        <w:t xml:space="preserve"> أَسْأَلُكَ بِاسْمِكَ الَّذِي إِذا دُعِيتَ بِهِ أَجِبْتَ وَإِذا سُئِلْتَ بِهِ أَعْطَيْتَ</w:t>
      </w:r>
      <w:r w:rsidR="009A58AC" w:rsidRPr="00524C63">
        <w:rPr>
          <w:rStyle w:val="libBold2Char"/>
          <w:rtl/>
        </w:rPr>
        <w:t>،</w:t>
      </w:r>
      <w:r w:rsidRPr="00524C63">
        <w:rPr>
          <w:rStyle w:val="libBold2Char"/>
          <w:rtl/>
        </w:rPr>
        <w:t xml:space="preserve"> وأَسْأَلُكَ</w:t>
      </w:r>
      <w:r w:rsidRPr="00524C63">
        <w:rPr>
          <w:rStyle w:val="libBold2Char"/>
          <w:rFonts w:hint="cs"/>
          <w:rtl/>
        </w:rPr>
        <w:t xml:space="preserve"> </w:t>
      </w:r>
      <w:r w:rsidRPr="00524C63">
        <w:rPr>
          <w:rStyle w:val="libBold2Char"/>
          <w:rtl/>
        </w:rPr>
        <w:t>بِحَقِّكَ عَلى مُحَمَّدٍ وَأَهْلِ بَيْتِهِ وَبِحَقِّهِمْ الَّذِي أَوْجَبْتَهُ عَلى نَفْسِكَ أَنْ تُصَلِّيَ عَلى مُحَمَّدٍ وَآلِ مُحَمَّدٍ وَأَنْ تَقْضِيَ لِي حاجَتِي السَّاعَةَ السَّاعَةَ</w:t>
      </w:r>
      <w:r w:rsidR="009A58AC" w:rsidRPr="00524C63">
        <w:rPr>
          <w:rStyle w:val="libBold2Char"/>
          <w:rtl/>
        </w:rPr>
        <w:t>،</w:t>
      </w:r>
      <w:r w:rsidRPr="00524C63">
        <w:rPr>
          <w:rStyle w:val="libBold2Char"/>
          <w:rtl/>
        </w:rPr>
        <w:t xml:space="preserve"> يا سامِعَ الدُّعاءِ يا سَيِّداهُ يا مَوْلاهُ يا غِياثاهُ</w:t>
      </w:r>
      <w:r w:rsidR="009A58AC" w:rsidRPr="00524C63">
        <w:rPr>
          <w:rStyle w:val="libBold2Char"/>
          <w:rtl/>
        </w:rPr>
        <w:t>،</w:t>
      </w:r>
      <w:r w:rsidRPr="00524C63">
        <w:rPr>
          <w:rStyle w:val="libBold2Char"/>
          <w:rtl/>
        </w:rPr>
        <w:t xml:space="preserve"> أَسْأَلُكَ بِكُلِّ اسْمٍ سَمَّيْتَ بِهِ نَفْسَكَ أَو اسْتَأْثَرْتَ بِهِ فِي عَلْمِ الغَيْبِ عِنْدَكَ أَنْ تُصَلِّيَ عَلى مُحَمَّدٍ وَآلِ مُحَمَّدٍ وَأَنْ تُعَجِّلَ فَرَجَنا السَّاعَةَ يا مُقَلِّبَ القُلُوبِ وَالاَبْصارِ يا سَمِيعَ الدُّعاءِ</w:t>
      </w:r>
      <w:r w:rsidR="003C7C01" w:rsidRPr="00524C63">
        <w:rPr>
          <w:rStyle w:val="libBold2Char"/>
          <w:rtl/>
        </w:rPr>
        <w:t>.</w:t>
      </w:r>
      <w:r w:rsidRPr="00524C63">
        <w:rPr>
          <w:rStyle w:val="libBold2Char"/>
          <w:rFonts w:hint="cs"/>
          <w:rtl/>
        </w:rPr>
        <w:t xml:space="preserve"> </w:t>
      </w:r>
      <w:r>
        <w:rPr>
          <w:rtl/>
        </w:rPr>
        <w:t xml:space="preserve">ثم اسجد واخشع وادع الله بما تريد ثم صلّ في الزاوية الغربية الشمالية ركعتين وهي موضع دار إبراهيم الخليل </w:t>
      </w:r>
      <w:r w:rsidRPr="003C7C01">
        <w:rPr>
          <w:rStyle w:val="libAlaemChar"/>
          <w:rtl/>
        </w:rPr>
        <w:t>عليه‌السلام</w:t>
      </w:r>
      <w:r>
        <w:rPr>
          <w:rtl/>
        </w:rPr>
        <w:t xml:space="preserve"> حيث كان يذهب منها إلى قتال العمالقة فإذا فرغت من الصلاة فسبح ثم قل بعد ذلك</w:t>
      </w:r>
      <w:r w:rsidR="009A58AC">
        <w:rPr>
          <w:rtl/>
        </w:rPr>
        <w:t>:</w:t>
      </w:r>
      <w:r>
        <w:rPr>
          <w:rtl/>
        </w:rPr>
        <w:t xml:space="preserve"> </w:t>
      </w:r>
      <w:r w:rsidRPr="00524C63">
        <w:rPr>
          <w:rStyle w:val="libBold2Char"/>
          <w:rtl/>
        </w:rPr>
        <w:t>اللّهُمَّ بِحَقِّ هذِهِ البُقْعَةِ الشَّرِيفَةِ وَبِحَقِّ مَنْ تَعَبَّدَ لَكَ فِيها قَدْ عَلِمْتَ حَوائِجِي فَصَلِّ عَلى مُحَمَّدٍ وَآلِ مُحَمَّدٍ وَاقْضِها</w:t>
      </w:r>
      <w:r w:rsidR="009A58AC" w:rsidRPr="00524C63">
        <w:rPr>
          <w:rStyle w:val="libBold2Char"/>
          <w:rtl/>
        </w:rPr>
        <w:t>،</w:t>
      </w:r>
      <w:r w:rsidRPr="00524C63">
        <w:rPr>
          <w:rStyle w:val="libBold2Char"/>
          <w:rtl/>
        </w:rPr>
        <w:t xml:space="preserve"> وَقَدْ أَحْصَيْتَ ذُنُوبِي فَصَلِّ عَلى مُحَمَّدٍ وَآلِ مُحَمَّدٍ وَاغْفِرْها</w:t>
      </w:r>
      <w:r w:rsidR="009A58AC" w:rsidRPr="00524C63">
        <w:rPr>
          <w:rStyle w:val="libBold2Char"/>
          <w:rtl/>
        </w:rPr>
        <w:t>،</w:t>
      </w:r>
      <w:r w:rsidRPr="00524C63">
        <w:rPr>
          <w:rStyle w:val="libBold2Char"/>
          <w:rtl/>
        </w:rPr>
        <w:t xml:space="preserve"> اللّهُمَّ أَحْيِنِي ماكانَتْ</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الحَياةُ خَيْراً لِي وَأَمِتْنِي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إِذا كانَتِ الوَفاةُ خَيْراً لِي عَلى مُوالاةِ أَوْلِيائِكَ وَمُعاداةِ أَعْدائِكَ وَافْعَلْ بِي ماأَنْتَ أَهْلُهُ يا أرْحَمَ الرَّاحِمِينَ</w:t>
      </w:r>
      <w:r w:rsidR="003C7C01">
        <w:rPr>
          <w:rtl/>
        </w:rPr>
        <w:t>.</w:t>
      </w:r>
      <w:r>
        <w:rPr>
          <w:rtl/>
        </w:rPr>
        <w:t xml:space="preserve"> ثم تصلي ركعتين في الزاوية الغربية الآخِرى التي هي في سمت القبلة</w:t>
      </w:r>
      <w:r w:rsidR="003C7C01">
        <w:rPr>
          <w:rtl/>
        </w:rPr>
        <w:t>.</w:t>
      </w:r>
      <w:r w:rsidRPr="00003026">
        <w:rPr>
          <w:rFonts w:hint="cs"/>
          <w:rtl/>
        </w:rPr>
        <w:t xml:space="preserve"> </w:t>
      </w:r>
      <w:r>
        <w:rPr>
          <w:rtl/>
        </w:rPr>
        <w:t>ثم ترفع يديك فتقول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ما اذا كانت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وتوفّني</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اللّهُمَّ إِنِّي صَلَّيْتُ هذِهِ الصَّلاةَ ابْتِغاءَ مَرْضاتِكَ وَطَلَبَ نائِلِكَ وَرَجاءَ رِفْدِكَ وَجَوائِزِكَ</w:t>
      </w:r>
      <w:r w:rsidR="009A58AC" w:rsidRPr="00524C63">
        <w:rPr>
          <w:rStyle w:val="libBold2Char"/>
          <w:rtl/>
        </w:rPr>
        <w:t>،</w:t>
      </w:r>
      <w:r w:rsidRPr="00524C63">
        <w:rPr>
          <w:rStyle w:val="libBold2Char"/>
          <w:rtl/>
        </w:rPr>
        <w:t xml:space="preserve"> فَصَلِّ عَلى مُحَمَّدٍ وَآلِ مُحَمَّدٍ وَتَقَبَّلْها مِنِّي بِأَحْسَنِ قَبُولٍ وَبَلِّغْنِي بِرَحْمَتِكَ المَأْمُولَ وَافْعَلْ بِي ماأَنْتَ أَهْلُهُ يا أرْحَمَ الرَّاحِمِينَ</w:t>
      </w:r>
      <w:r w:rsidR="003C7C01" w:rsidRPr="00524C63">
        <w:rPr>
          <w:rStyle w:val="libBold2Char"/>
          <w:rtl/>
        </w:rPr>
        <w:t>.</w:t>
      </w:r>
      <w:r>
        <w:rPr>
          <w:rFonts w:hint="cs"/>
          <w:rtl/>
        </w:rPr>
        <w:t xml:space="preserve"> </w:t>
      </w:r>
      <w:r>
        <w:rPr>
          <w:rtl/>
        </w:rPr>
        <w:t>ثم أهو إلى السجود وضع خدّيك</w:t>
      </w:r>
      <w:r>
        <w:rPr>
          <w:rFonts w:hint="cs"/>
          <w:rtl/>
        </w:rPr>
        <w:t xml:space="preserve"> </w:t>
      </w:r>
      <w:r>
        <w:rPr>
          <w:rtl/>
        </w:rPr>
        <w:t>على التراب ثم امض إلى الزاوية الشرقية فصلّ ركعتين وابسط يديك وقل</w:t>
      </w:r>
      <w:r w:rsidR="009A58AC">
        <w:rPr>
          <w:rtl/>
        </w:rPr>
        <w:t>:</w:t>
      </w:r>
    </w:p>
    <w:p w:rsidR="001B329E" w:rsidRDefault="001B329E" w:rsidP="003C7C01">
      <w:pPr>
        <w:pStyle w:val="libNormal"/>
        <w:rPr>
          <w:rtl/>
        </w:rPr>
      </w:pPr>
      <w:r w:rsidRPr="00524C63">
        <w:rPr>
          <w:rStyle w:val="libBold2Char"/>
          <w:rtl/>
        </w:rPr>
        <w:t>اللّهُمَّ إِنْ كانَتْ الذُّنُوبُ وَالخَطايا قَدْ أَخْلَقَتْ وَجْهِي عِنْدَك فَلَمْ تَرْفَعْ لِي إِلَيْكَ صوَتا وَلمْ تَسْتَجِبْ لِي دَعْوَةً</w:t>
      </w:r>
      <w:r w:rsidR="009A58AC" w:rsidRPr="00524C63">
        <w:rPr>
          <w:rStyle w:val="libBold2Char"/>
          <w:rtl/>
        </w:rPr>
        <w:t>،</w:t>
      </w:r>
      <w:r w:rsidRPr="00524C63">
        <w:rPr>
          <w:rStyle w:val="libBold2Char"/>
          <w:rtl/>
        </w:rPr>
        <w:t xml:space="preserve"> فَإِنِّي أَسْأَلُكَ بِكَ يا الله فَإِنَّهُ لَيْسَ مِثْلَكَ أَحَدٌ وَأَتَوَسَّلُ إِلَيْكَ بِمُحَمَّدٍ وَآلِهِ وَأَسْأَلُكَ أَنْ تُصَلِّيَ عَلى مُحَمَّدٍ وَآلِ مُحَمَّدٍ وَأَنْ تُقْبِلَ إلى</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بِوَجْهِكَ الكَرِيمِ وَتُقْبِلَ بِوَجْهِي إِلَيْكَ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وَلاتُخَيِّبْنِي حِينَ أَدْعُوَك وَلاتَحْرِمْنِي حِينْ أَرْجُوكَ يا أرْحَمَ الرَّاحِمِينَ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نقل عن كتاب غير معروف من كتب الزيارات أنّه</w:t>
      </w:r>
      <w:r w:rsidR="009A58AC">
        <w:rPr>
          <w:rtl/>
        </w:rPr>
        <w:t>:</w:t>
      </w:r>
      <w:r>
        <w:rPr>
          <w:rtl/>
        </w:rPr>
        <w:t xml:space="preserve"> ثم تمضي إلى الزاوية الشرقية الآخِرى وتصلي هناك ركعتين وتقول</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بِاسْمِكَ يا الله أَنْ تُصَلِّيَ عَلى مُحَمَّدٍ وآلِ مُحَمَّدٍ وَأَنْ تَجْعَلَ خَيْرَ عَمَلِي آخِرَهُ وَخَيْرَ أَعْمالِي خَواتِيمَها وَخَيْرَ أَيَّامِي يَوْمَ أَلْقاكَ فِيهِ إِنَّكَ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اللّهُمَّ تَقَبَّلْ دُعائِي وَاسْمَعْ نَجْوايَ يا عَلِيُّ يا عَظِيمُ يا قادِرُ يا قاهِرُ يا حَيّاً </w:t>
      </w:r>
      <w:r w:rsidRPr="003C7C01">
        <w:rPr>
          <w:rStyle w:val="libFootnotenumChar"/>
          <w:rFonts w:hint="cs"/>
          <w:rtl/>
        </w:rPr>
        <w:t>(4)</w:t>
      </w:r>
      <w:r w:rsidRPr="00524C63">
        <w:rPr>
          <w:rStyle w:val="libBold2Char"/>
          <w:rFonts w:hint="cs"/>
          <w:rtl/>
        </w:rPr>
        <w:t xml:space="preserve"> </w:t>
      </w:r>
      <w:r w:rsidRPr="00524C63">
        <w:rPr>
          <w:rStyle w:val="libBold2Char"/>
          <w:rtl/>
        </w:rPr>
        <w:t>لايَمُوتُ صَلِّ عَلى مُحَمَّدٍ وَآلِ مُحَمَّدٍ وَاغْفِرْ لِيَ الذُّنُوبَ الَّتِي بَيْنِي وَبَيْنَكَ وَلا تَفْضَحْنِي عَلى رُؤُوسِ الاَشْهادِ وَاحْرُسْنِي بِعَيْنِكَ الَّتِي لاتَنامُ وَارْحَمْنِي بِقُدْرَتِكَ عَلَيَّ يا أرْحَمَ الرَّاحِمِينَ</w:t>
      </w:r>
      <w:r w:rsidR="009A58AC" w:rsidRPr="00524C63">
        <w:rPr>
          <w:rStyle w:val="libBold2Char"/>
          <w:rtl/>
        </w:rPr>
        <w:t>،</w:t>
      </w:r>
      <w:r w:rsidRPr="00524C63">
        <w:rPr>
          <w:rStyle w:val="libBold2Char"/>
          <w:rtl/>
        </w:rPr>
        <w:t xml:space="preserve"> وَصَلى الله عَلى سَيِّدِنا مُحَمَّدٍ وَآلِهِ الطَّاهِرِينَ يا رَبَّ العالَمِينَ</w:t>
      </w:r>
      <w:r>
        <w:rPr>
          <w:rFonts w:hint="cs"/>
          <w:rtl/>
        </w:rPr>
        <w:t xml:space="preserve"> </w:t>
      </w:r>
      <w:r w:rsidRPr="003C7C01">
        <w:rPr>
          <w:rStyle w:val="libFootnotenumChar"/>
          <w:rFonts w:hint="cs"/>
          <w:rtl/>
        </w:rPr>
        <w:t>(5)</w:t>
      </w:r>
      <w:r w:rsidR="003C7C01">
        <w:rPr>
          <w:rtl/>
        </w:rPr>
        <w:t>.</w:t>
      </w:r>
      <w:r>
        <w:rPr>
          <w:rFonts w:hint="cs"/>
          <w:rtl/>
        </w:rPr>
        <w:t xml:space="preserve"> </w:t>
      </w:r>
      <w:r>
        <w:rPr>
          <w:rtl/>
        </w:rPr>
        <w:t>ثم تصلّي في البيت الذي في وسط المسجد ركعتين وتقول</w:t>
      </w:r>
      <w:r w:rsidR="009A58AC">
        <w:rPr>
          <w:rtl/>
        </w:rPr>
        <w:t>:</w:t>
      </w:r>
      <w:r>
        <w:rPr>
          <w:rFonts w:hint="cs"/>
          <w:rtl/>
        </w:rPr>
        <w:t xml:space="preserve"> </w:t>
      </w:r>
      <w:r w:rsidRPr="00524C63">
        <w:rPr>
          <w:rStyle w:val="libBold2Char"/>
          <w:rtl/>
        </w:rPr>
        <w:t>يا مَنْ هُوَ</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أَقْرَبُ إلى مِنْ حَبْلِ الوَرِيدِ يا فَعَّالاً لِما يُرِيدُ يا مَنْ يَحُولُ بَيْنَ المَرْءِ</w:t>
      </w:r>
      <w:r>
        <w:rPr>
          <w:rFonts w:hint="cs"/>
          <w:rtl/>
        </w:rPr>
        <w:t xml:space="preserve"> </w:t>
      </w:r>
      <w:r w:rsidRPr="00524C63">
        <w:rPr>
          <w:rStyle w:val="libBold2Char"/>
          <w:rtl/>
        </w:rPr>
        <w:t>وَقَلْبِهِ صَلِّ عَلى مُحَمَّدٍ وَآلِهِ وَحُلْ بَيْنَنا وَبَيْنَ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عليَّ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إليك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105</w:t>
      </w:r>
      <w:r w:rsidR="003C7C01">
        <w:rPr>
          <w:rFonts w:hint="cs"/>
          <w:rtl/>
        </w:rPr>
        <w:t xml:space="preserve"> - </w:t>
      </w:r>
      <w:r>
        <w:rPr>
          <w:rFonts w:hint="cs"/>
          <w:rtl/>
        </w:rPr>
        <w:t>106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حيُّ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عمدة الزائر للكاظمي</w:t>
      </w:r>
      <w:r w:rsidR="009A58AC">
        <w:rPr>
          <w:rFonts w:hint="cs"/>
          <w:rtl/>
        </w:rPr>
        <w:t>:</w:t>
      </w:r>
      <w:r>
        <w:rPr>
          <w:rFonts w:hint="cs"/>
          <w:rtl/>
        </w:rPr>
        <w:t xml:space="preserve"> 131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من هو</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99282A">
        <w:rPr>
          <w:rtl/>
        </w:rPr>
        <w:lastRenderedPageBreak/>
        <w:t>يؤُذْيِنا بِحَوْلِكَ وَقُوَّتِكَ</w:t>
      </w:r>
      <w:r w:rsidR="009A58AC">
        <w:rPr>
          <w:rtl/>
        </w:rPr>
        <w:t>،</w:t>
      </w:r>
      <w:r w:rsidRPr="0099282A">
        <w:rPr>
          <w:rtl/>
        </w:rPr>
        <w:t xml:space="preserve"> يا كافِي</w:t>
      </w:r>
      <w:r>
        <w:rPr>
          <w:rFonts w:hint="cs"/>
          <w:rtl/>
        </w:rPr>
        <w:t xml:space="preserve">اً </w:t>
      </w:r>
      <w:r w:rsidRPr="003C7C01">
        <w:rPr>
          <w:rStyle w:val="libFootnotenumChar"/>
          <w:rFonts w:hint="cs"/>
          <w:rtl/>
        </w:rPr>
        <w:t>(1)</w:t>
      </w:r>
      <w:r w:rsidRPr="00524C63">
        <w:rPr>
          <w:rtl/>
        </w:rPr>
        <w:t xml:space="preserve"> مِنْ كُلِّ شَي</w:t>
      </w:r>
      <w:r w:rsidR="00B53376">
        <w:rPr>
          <w:rtl/>
        </w:rPr>
        <w:t>ْءٍ</w:t>
      </w:r>
      <w:r w:rsidRPr="00524C63">
        <w:rPr>
          <w:rtl/>
        </w:rPr>
        <w:t xml:space="preserve"> وَلايَكْفِي مِنْهُ شَيٌْ اكْفِنا المُهِمَّ مِنْ أَمْرِ الدُّنْيا وَالآخِرةِ يا أرْحَمَ الرَّاحِمِينَ</w:t>
      </w:r>
      <w:r w:rsidR="003C7C01" w:rsidRPr="00524C63">
        <w:rPr>
          <w:rtl/>
        </w:rPr>
        <w:t>.</w:t>
      </w:r>
      <w:r>
        <w:rPr>
          <w:rtl/>
        </w:rPr>
        <w:t xml:space="preserve"> ثم ضع جانبي وجهك على التراب</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أقول</w:t>
      </w:r>
      <w:r w:rsidR="009A58AC">
        <w:rPr>
          <w:rtl/>
        </w:rPr>
        <w:t>:</w:t>
      </w:r>
      <w:r>
        <w:rPr>
          <w:rtl/>
        </w:rPr>
        <w:t xml:space="preserve"> هذه البقعة الشريفة تعرف في العصر الحاضر بمقام الإمام زين العابدين </w:t>
      </w:r>
      <w:r w:rsidRPr="003C7C01">
        <w:rPr>
          <w:rStyle w:val="libAlaemChar"/>
          <w:rtl/>
        </w:rPr>
        <w:t>عليه‌السلام</w:t>
      </w:r>
      <w:r>
        <w:rPr>
          <w:rtl/>
        </w:rPr>
        <w:t xml:space="preserve"> وقال في كتاب (المزار القديم)</w:t>
      </w:r>
      <w:r w:rsidR="009A58AC">
        <w:rPr>
          <w:rtl/>
        </w:rPr>
        <w:t>:</w:t>
      </w:r>
      <w:r>
        <w:rPr>
          <w:rtl/>
        </w:rPr>
        <w:t xml:space="preserve"> إنّه يدعى فيها بعد الصلاة ركعتين بدعاء</w:t>
      </w:r>
      <w:r w:rsidR="009A58AC">
        <w:rPr>
          <w:rtl/>
        </w:rPr>
        <w:t>:</w:t>
      </w:r>
      <w:r>
        <w:rPr>
          <w:rtl/>
        </w:rPr>
        <w:t xml:space="preserve"> </w:t>
      </w:r>
      <w:r w:rsidRPr="00524C63">
        <w:rPr>
          <w:rStyle w:val="libBold2Char"/>
          <w:rtl/>
        </w:rPr>
        <w:t>اللّهُمَّ إِنِّي أَسْأَلُكَ يا مَنْ لاتَراهُ العُيُون</w:t>
      </w:r>
      <w:r w:rsidR="009A58AC">
        <w:rPr>
          <w:rtl/>
        </w:rPr>
        <w:t>.</w:t>
      </w:r>
      <w:r w:rsidR="003C7C01">
        <w:rPr>
          <w:rtl/>
        </w:rPr>
        <w:t>..</w:t>
      </w:r>
      <w:r>
        <w:rPr>
          <w:rtl/>
        </w:rPr>
        <w:t xml:space="preserve"> الخ</w:t>
      </w:r>
      <w:r w:rsidR="009A58AC">
        <w:rPr>
          <w:rtl/>
        </w:rPr>
        <w:t>،</w:t>
      </w:r>
      <w:r>
        <w:rPr>
          <w:rtl/>
        </w:rPr>
        <w:t xml:space="preserve"> والدعاء قد سلف في أعمال دكة باب أمير المؤمنين </w:t>
      </w:r>
      <w:r w:rsidRPr="003C7C01">
        <w:rPr>
          <w:rStyle w:val="libAlaemChar"/>
          <w:rtl/>
        </w:rPr>
        <w:t>عليه‌السلام</w:t>
      </w:r>
      <w:r>
        <w:rPr>
          <w:rtl/>
        </w:rPr>
        <w:t xml:space="preserve"> في مسجد الكوفة فراجعه هناك</w:t>
      </w:r>
      <w:r w:rsidR="003C7C01">
        <w:rPr>
          <w:rtl/>
        </w:rPr>
        <w:t>.</w:t>
      </w:r>
      <w:r>
        <w:rPr>
          <w:rFonts w:hint="cs"/>
          <w:rtl/>
        </w:rPr>
        <w:t xml:space="preserve"> </w:t>
      </w:r>
      <w:r>
        <w:rPr>
          <w:rtl/>
        </w:rPr>
        <w:t xml:space="preserve">ويقرب من هذه البقعة موضع يعرف بمقام المهدي </w:t>
      </w:r>
      <w:r w:rsidRPr="003C7C01">
        <w:rPr>
          <w:rStyle w:val="libAlaemChar"/>
          <w:rtl/>
        </w:rPr>
        <w:t>عليه‌السلام</w:t>
      </w:r>
      <w:r w:rsidR="009A58AC">
        <w:rPr>
          <w:rtl/>
        </w:rPr>
        <w:t>،</w:t>
      </w:r>
      <w:r>
        <w:rPr>
          <w:rtl/>
        </w:rPr>
        <w:t xml:space="preserve"> ومن المناسب فيه زيارته </w:t>
      </w:r>
      <w:r w:rsidRPr="003C7C01">
        <w:rPr>
          <w:rStyle w:val="libAlaemChar"/>
          <w:rtl/>
        </w:rPr>
        <w:t>عليه‌السلام</w:t>
      </w:r>
      <w:r w:rsidR="009A58AC">
        <w:rPr>
          <w:rtl/>
        </w:rPr>
        <w:t>،</w:t>
      </w:r>
      <w:r>
        <w:rPr>
          <w:rtl/>
        </w:rPr>
        <w:t xml:space="preserve"> ونقل عن بعض كتب الزيارات أنّه ينبغي أن يزور الزائر هنا قائماً على قدميه بهذه الزيارة</w:t>
      </w:r>
      <w:r w:rsidR="009A58AC">
        <w:rPr>
          <w:rtl/>
        </w:rPr>
        <w:t>:</w:t>
      </w:r>
      <w:r>
        <w:rPr>
          <w:rtl/>
        </w:rPr>
        <w:t xml:space="preserve"> </w:t>
      </w:r>
      <w:r w:rsidRPr="00524C63">
        <w:rPr>
          <w:rStyle w:val="libBold2Char"/>
          <w:rtl/>
        </w:rPr>
        <w:t>سَلامُ الله الكامِلُ التَّامُّ الشَّامِلُ</w:t>
      </w:r>
      <w:r w:rsidR="009A58AC">
        <w:rPr>
          <w:rtl/>
        </w:rPr>
        <w:t>.</w:t>
      </w:r>
      <w:r w:rsidR="003C7C01">
        <w:rPr>
          <w:rtl/>
        </w:rPr>
        <w:t>..</w:t>
      </w:r>
      <w:r>
        <w:rPr>
          <w:rtl/>
        </w:rPr>
        <w:t xml:space="preserve"> الخ</w:t>
      </w:r>
      <w:r w:rsidR="009A58AC">
        <w:rPr>
          <w:rtl/>
        </w:rPr>
        <w:t>،</w:t>
      </w:r>
      <w:r>
        <w:rPr>
          <w:rtl/>
        </w:rPr>
        <w:t xml:space="preserve"> وهذه هي الاستغاثة السالفة في الفصل السابع من الباب الأول من الكتاب نقلا عن كتاب (الكلم الطيب) فلا نعيدها وقد عدّها السيد ابن طاووس من الزيارات التي يزار بها في السرداب المقدّس بعد الصلاة ركعتين</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633" w:name="_Toc415301080"/>
      <w:bookmarkStart w:id="634" w:name="_Toc426799588"/>
      <w:r>
        <w:rPr>
          <w:rtl/>
        </w:rPr>
        <w:t>الصلاة والدعاء في مسجد زيد (رض)</w:t>
      </w:r>
      <w:bookmarkEnd w:id="633"/>
      <w:bookmarkEnd w:id="634"/>
    </w:p>
    <w:p w:rsidR="001B329E" w:rsidRDefault="001B329E" w:rsidP="003C7C01">
      <w:pPr>
        <w:pStyle w:val="libNormal"/>
        <w:rPr>
          <w:rtl/>
        </w:rPr>
      </w:pPr>
      <w:r>
        <w:rPr>
          <w:rtl/>
        </w:rPr>
        <w:t>ثم تمضي إلى مسجد زيد القريب من مسجد السهلة فتصلي فيه ركعتين وتبسط يديك وتقول</w:t>
      </w:r>
      <w:r w:rsidR="009A58AC">
        <w:rPr>
          <w:rtl/>
        </w:rPr>
        <w:t>:</w:t>
      </w:r>
    </w:p>
    <w:p w:rsidR="001B329E" w:rsidRDefault="001B329E" w:rsidP="00524C63">
      <w:pPr>
        <w:pStyle w:val="libBold2"/>
        <w:rPr>
          <w:rtl/>
        </w:rPr>
      </w:pPr>
      <w:r w:rsidRPr="0099282A">
        <w:rPr>
          <w:rtl/>
        </w:rPr>
        <w:t>إِلهِي قَدْ مَدَّ إِلَيْكَ الخاطِيُ المُذْنِبُ يَدَيْهِ بِحُسْنِ ظَنِّهِ بِكَ إِلهِي قَدْ جَلَسَ المُسِيُ بَيْنَ يَدَيْكَ مُقِراً لَكَ بِسُوءِ عَمَلِهِ وَراجِياً مِنْكَ الصَّفْحَ عَنْ زَلَلِهِ</w:t>
      </w:r>
      <w:r w:rsidR="009A58AC">
        <w:rPr>
          <w:rtl/>
        </w:rPr>
        <w:t>،</w:t>
      </w:r>
      <w:r w:rsidRPr="0099282A">
        <w:rPr>
          <w:rtl/>
        </w:rPr>
        <w:t xml:space="preserve"> إِلهِي قَدْ رَفَعَ إِلَيْكَ الظَّالِمُ كَفَّيْهِ راجِياً لِما لَدَيْكَ فَلا تُخَيِّبْهُ بِرَحْمَتِكَ مِنْ فَضْلِكَ</w:t>
      </w:r>
      <w:r w:rsidR="009A58AC">
        <w:rPr>
          <w:rtl/>
        </w:rPr>
        <w:t>،</w:t>
      </w:r>
      <w:r w:rsidRPr="0099282A">
        <w:rPr>
          <w:rtl/>
        </w:rPr>
        <w:t xml:space="preserve"> إِلهِي قَدْ جَثاً العائِدُ إِلى المَعاصِي بَيْنَ يَدَيْكَ خائِفاً مِنْ يَوْمٍ تَجْثُو فِيهِ الخَلائِقُ بَيْنَ يَدَيْكَ</w:t>
      </w:r>
      <w:r w:rsidR="009A58AC">
        <w:rPr>
          <w:rtl/>
        </w:rPr>
        <w:t>،</w:t>
      </w:r>
      <w:r w:rsidRPr="0099282A">
        <w:rPr>
          <w:rtl/>
        </w:rPr>
        <w:t xml:space="preserve"> إِلهِي جأَكَ العَبْدُ الخاطِيُ فَزِعاً مُشْفِقاً</w:t>
      </w:r>
      <w:r w:rsidRPr="0099282A">
        <w:rPr>
          <w:rFonts w:hint="cs"/>
          <w:rtl/>
        </w:rPr>
        <w:t xml:space="preserve"> </w:t>
      </w:r>
      <w:r w:rsidRPr="0099282A">
        <w:rPr>
          <w:rtl/>
        </w:rPr>
        <w:t>وَرَفَعَ إِلَيْكَ طَرْفَهُ حَذِراً راجِياً وَفاضَتْ عَبْرَتُهُ مُسْتَغْفِراً نادِماً</w:t>
      </w:r>
      <w:r w:rsidR="009A58AC">
        <w:rPr>
          <w:rtl/>
        </w:rPr>
        <w:t>،</w:t>
      </w:r>
      <w:r w:rsidRPr="0099282A">
        <w:rPr>
          <w:rtl/>
        </w:rPr>
        <w:t xml:space="preserve"> وَعِزَّتِكَ وَجَلالِكَ ما أَرَدْتُ بِمَعْصِيَتِي مُخالَفَتَكَ وَماعَصَيْتُكَ إِذْ عَصَيْتُكَ وَأَنا بِكَ جاهِلٌ وَلا لِعِقُوبَتِكَ مُتَعَرِّضٌ وَلا لِنَظَرِكَ مُسْتَخِفٌ</w:t>
      </w:r>
      <w:r w:rsidR="009A58AC">
        <w:rPr>
          <w:rtl/>
        </w:rPr>
        <w:t>،</w:t>
      </w:r>
      <w:r w:rsidRPr="0099282A">
        <w:rPr>
          <w:rtl/>
        </w:rPr>
        <w:t xml:space="preserve"> وَلكِنْ سَوَّلَتْ لِي نَفْسِي وَأَعانَتْنِي عَلى ذلِكَ شِقْوَتِي</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كافي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106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435</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99282A">
        <w:rPr>
          <w:rtl/>
        </w:rPr>
        <w:lastRenderedPageBreak/>
        <w:t>وَغَرَّنِي سِتْرُكَ المُرْخى عَلَيَّ</w:t>
      </w:r>
      <w:r w:rsidR="009A58AC">
        <w:rPr>
          <w:rtl/>
        </w:rPr>
        <w:t>،</w:t>
      </w:r>
      <w:r w:rsidRPr="0099282A">
        <w:rPr>
          <w:rtl/>
        </w:rPr>
        <w:t xml:space="preserve"> فَمِنَ الانَ مِنْ عَذابِكَ مَنْ يَسْتَنْقِذُنِي وَبِحَبْلِ مَنْ أَعْتَصِمُ إِنْ قَطَعْتَ حَبْلَكَ عَنِّي</w:t>
      </w:r>
      <w:r>
        <w:rPr>
          <w:rtl/>
        </w:rPr>
        <w:t>؟!</w:t>
      </w:r>
      <w:r>
        <w:rPr>
          <w:rFonts w:hint="cs"/>
          <w:rtl/>
        </w:rPr>
        <w:t xml:space="preserve"> </w:t>
      </w:r>
      <w:r w:rsidRPr="00524C63">
        <w:rPr>
          <w:rtl/>
        </w:rPr>
        <w:t>فَيا سَوْأَتاهُ غَداً مِنَ الوُقُوف</w:t>
      </w:r>
      <w:r w:rsidRPr="00524C63">
        <w:rPr>
          <w:rFonts w:hint="cs"/>
          <w:rtl/>
        </w:rPr>
        <w:t xml:space="preserve"> </w:t>
      </w:r>
      <w:r w:rsidRPr="003C7C01">
        <w:rPr>
          <w:rStyle w:val="libFootnotenumChar"/>
          <w:rFonts w:hint="cs"/>
          <w:rtl/>
        </w:rPr>
        <w:t>(1)</w:t>
      </w:r>
      <w:r w:rsidRPr="00524C63">
        <w:rPr>
          <w:rtl/>
        </w:rPr>
        <w:t xml:space="preserve"> بَيْنَ يَدَيْكَ إِذا قِيلَ لِلْمُخِفِّينَ جُوزُوا وَلِلْمُثْقِلِينَ حُطُّوا! أَفَمَعَ المُخِفِّينَ أَجُوُزُ أَمْ مَعَ المُثْقِلِينَ أَحُطُّ؟ وَيْلِي كُلَّما كَبُرَ سِنِّي كَثُرَتْ ذُنُوبِي! وَيْلِي كُلَّما طالَ عُمْرِي كَثرَتْ مَعاصِيَّ! فَكَمْ أَتُوبُ وَكَمْ أَعُودُ؟ أَما آنَ لِي أَنْ أَسْتَحْيِي مِنْ رَبِّي؟ اللّهُمَّ فَبِحَقِّ مُحَمَّدٍ وَآلِ مُحَمَّدٍ إِغْفِرْ لِي وَارْحَمْنِي يا أرْحَمَ الرَّاحِمِينَ</w:t>
      </w:r>
      <w:r w:rsidRPr="00524C63">
        <w:rPr>
          <w:rFonts w:hint="cs"/>
          <w:rtl/>
        </w:rPr>
        <w:t xml:space="preserve"> </w:t>
      </w:r>
      <w:r w:rsidRPr="003C7C01">
        <w:rPr>
          <w:rStyle w:val="libFootnotenumChar"/>
          <w:rFonts w:hint="cs"/>
          <w:rtl/>
        </w:rPr>
        <w:t>(2)</w:t>
      </w:r>
      <w:r w:rsidRPr="00524C63">
        <w:rPr>
          <w:rtl/>
        </w:rPr>
        <w:t xml:space="preserve"> وَخَيْرَ الغافِرِينَ</w:t>
      </w:r>
      <w:r w:rsidR="003C7C01" w:rsidRPr="00524C63">
        <w:rPr>
          <w:rtl/>
        </w:rPr>
        <w:t>.</w:t>
      </w:r>
      <w:r w:rsidRPr="00524C63">
        <w:rPr>
          <w:rFonts w:hint="cs"/>
          <w:rtl/>
        </w:rPr>
        <w:t xml:space="preserve"> </w:t>
      </w:r>
      <w:r>
        <w:rPr>
          <w:rtl/>
        </w:rPr>
        <w:t>ثم ابكِ وضع وجهك على التراب وقل</w:t>
      </w:r>
      <w:r w:rsidR="009A58AC">
        <w:rPr>
          <w:rtl/>
        </w:rPr>
        <w:t>:</w:t>
      </w:r>
      <w:r>
        <w:rPr>
          <w:rtl/>
        </w:rPr>
        <w:t xml:space="preserve"> </w:t>
      </w:r>
      <w:r w:rsidRPr="00524C63">
        <w:rPr>
          <w:rtl/>
        </w:rPr>
        <w:t>رْحَمْ مَنْ أَساءَ وَاقْتَرَفَ وَاسْتَكانَ وَاعْتَرَفَ</w:t>
      </w:r>
      <w:r w:rsidR="003C7C01">
        <w:rPr>
          <w:rtl/>
          <w:lang w:bidi="fa-IR"/>
        </w:rPr>
        <w:t>.</w:t>
      </w:r>
      <w:r>
        <w:rPr>
          <w:rFonts w:hint="cs"/>
          <w:rtl/>
        </w:rPr>
        <w:t xml:space="preserve"> </w:t>
      </w:r>
      <w:r>
        <w:rPr>
          <w:rtl/>
        </w:rPr>
        <w:t>ثم ضع خدك الأيمن وقل</w:t>
      </w:r>
      <w:r w:rsidR="009A58AC">
        <w:rPr>
          <w:rtl/>
        </w:rPr>
        <w:t>:</w:t>
      </w:r>
      <w:r>
        <w:rPr>
          <w:rtl/>
        </w:rPr>
        <w:t xml:space="preserve"> </w:t>
      </w:r>
      <w:r w:rsidRPr="00524C63">
        <w:rPr>
          <w:rtl/>
        </w:rPr>
        <w:t>إِنْ كُنْتُ بِئْسَ العَبْدُ فَأَنْتَ نِعْمَ الرَّبُّ</w:t>
      </w:r>
      <w:r w:rsidR="003C7C01">
        <w:rPr>
          <w:rtl/>
          <w:lang w:bidi="fa-IR"/>
        </w:rPr>
        <w:t>.</w:t>
      </w:r>
      <w:r>
        <w:rPr>
          <w:rFonts w:hint="cs"/>
          <w:rtl/>
        </w:rPr>
        <w:t xml:space="preserve"> </w:t>
      </w:r>
      <w:r>
        <w:rPr>
          <w:rtl/>
        </w:rPr>
        <w:t>ثم ضع خدّك الأيسر وقل</w:t>
      </w:r>
      <w:r w:rsidR="009A58AC">
        <w:rPr>
          <w:rtl/>
        </w:rPr>
        <w:t>:</w:t>
      </w:r>
      <w:r>
        <w:rPr>
          <w:rtl/>
        </w:rPr>
        <w:t xml:space="preserve"> </w:t>
      </w:r>
      <w:r w:rsidRPr="00524C63">
        <w:rPr>
          <w:rtl/>
        </w:rPr>
        <w:t>عَظُمَ الذَّنْبُ مِنْ عَبْدِكَ فَلْيَحْسُنِ العَفْوُ مِنْ عِنْدِكَ يا كَرِيمُ</w:t>
      </w:r>
      <w:r w:rsidR="003C7C01">
        <w:rPr>
          <w:rtl/>
          <w:lang w:bidi="fa-IR"/>
        </w:rPr>
        <w:t>.</w:t>
      </w:r>
      <w:r>
        <w:rPr>
          <w:rFonts w:hint="cs"/>
          <w:rtl/>
        </w:rPr>
        <w:t xml:space="preserve"> </w:t>
      </w:r>
      <w:r>
        <w:rPr>
          <w:rtl/>
        </w:rPr>
        <w:t>ثم عد إلى السجود وقل</w:t>
      </w:r>
      <w:r w:rsidR="009A58AC">
        <w:rPr>
          <w:rtl/>
        </w:rPr>
        <w:t>:</w:t>
      </w:r>
      <w:r>
        <w:rPr>
          <w:rtl/>
        </w:rPr>
        <w:t xml:space="preserve"> </w:t>
      </w:r>
      <w:r w:rsidRPr="00524C63">
        <w:rPr>
          <w:rtl/>
        </w:rPr>
        <w:t>العَفْوَ العَفْوَ</w:t>
      </w:r>
      <w:r>
        <w:rPr>
          <w:rtl/>
        </w:rPr>
        <w:t xml:space="preserve"> مائة مرة</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bookmarkStart w:id="635" w:name="_Toc415301081"/>
      <w:bookmarkStart w:id="636" w:name="_Toc426799589"/>
      <w:r w:rsidRPr="005B71A4">
        <w:rPr>
          <w:rStyle w:val="Heading3Char"/>
          <w:rtl/>
        </w:rPr>
        <w:t>أقول</w:t>
      </w:r>
      <w:r w:rsidR="009A58AC">
        <w:rPr>
          <w:rStyle w:val="Heading3Char"/>
          <w:rtl/>
        </w:rPr>
        <w:t>:</w:t>
      </w:r>
      <w:bookmarkEnd w:id="635"/>
      <w:bookmarkEnd w:id="636"/>
      <w:r>
        <w:rPr>
          <w:rtl/>
        </w:rPr>
        <w:t xml:space="preserve"> هذا المسجد من المساجد الشريفة في الكوفة وينتسب إلى زيد بن صوحان وهو من كبار أصحاب أمير المؤمنين </w:t>
      </w:r>
      <w:r w:rsidRPr="003C7C01">
        <w:rPr>
          <w:rStyle w:val="libAlaemChar"/>
          <w:rtl/>
        </w:rPr>
        <w:t>عليه‌السلام</w:t>
      </w:r>
      <w:r>
        <w:rPr>
          <w:rtl/>
        </w:rPr>
        <w:t xml:space="preserve"> ويعد من الابدال وقد استشهد في ركابه </w:t>
      </w:r>
      <w:r w:rsidRPr="003C7C01">
        <w:rPr>
          <w:rStyle w:val="libAlaemChar"/>
          <w:rtl/>
        </w:rPr>
        <w:t>عليه‌السلام</w:t>
      </w:r>
      <w:r>
        <w:rPr>
          <w:rtl/>
        </w:rPr>
        <w:t xml:space="preserve"> في واقعة الجمل</w:t>
      </w:r>
      <w:r>
        <w:rPr>
          <w:rFonts w:hint="cs"/>
          <w:rtl/>
        </w:rPr>
        <w:t xml:space="preserve"> </w:t>
      </w:r>
      <w:r w:rsidRPr="003C7C01">
        <w:rPr>
          <w:rStyle w:val="libFootnotenumChar"/>
          <w:rFonts w:hint="cs"/>
          <w:rtl/>
        </w:rPr>
        <w:t>(4)</w:t>
      </w:r>
      <w:r>
        <w:rPr>
          <w:rtl/>
        </w:rPr>
        <w:t xml:space="preserve"> والدعاء السالف هو دعاؤه الذي كان يدعو به في نافلة الليل وبجوار مسجده هذا مسجد أخيه صعصعة</w:t>
      </w:r>
      <w:r>
        <w:rPr>
          <w:rFonts w:hint="cs"/>
          <w:rtl/>
        </w:rPr>
        <w:t xml:space="preserve"> </w:t>
      </w:r>
      <w:r>
        <w:rPr>
          <w:rtl/>
        </w:rPr>
        <w:t xml:space="preserve">بن صوحان وهو أيضاً من أصحاب أمير المؤمنين </w:t>
      </w:r>
      <w:r w:rsidRPr="003C7C01">
        <w:rPr>
          <w:rStyle w:val="libAlaemChar"/>
          <w:rtl/>
        </w:rPr>
        <w:t>عليه‌السلام</w:t>
      </w:r>
      <w:r>
        <w:rPr>
          <w:rtl/>
        </w:rPr>
        <w:t xml:space="preserve"> ومن العارفين بحقه ومن أكابر المؤمنين وقد بلغ في الفصاحة والبلاغة حيث لقبه أمير المؤمنين </w:t>
      </w:r>
      <w:r w:rsidRPr="003C7C01">
        <w:rPr>
          <w:rStyle w:val="libAlaemChar"/>
          <w:rtl/>
        </w:rPr>
        <w:t>عليه‌السلام</w:t>
      </w:r>
      <w:r>
        <w:rPr>
          <w:rtl/>
        </w:rPr>
        <w:t xml:space="preserve"> بالخطيب الشحشح وأثنى عليه بالفصاحة وجودة الخطب</w:t>
      </w:r>
      <w:r>
        <w:rPr>
          <w:rFonts w:hint="cs"/>
          <w:rtl/>
        </w:rPr>
        <w:t xml:space="preserve"> </w:t>
      </w:r>
      <w:r w:rsidRPr="003C7C01">
        <w:rPr>
          <w:rStyle w:val="libFootnotenumChar"/>
          <w:rFonts w:hint="cs"/>
          <w:rtl/>
        </w:rPr>
        <w:t>(5)</w:t>
      </w:r>
      <w:r>
        <w:rPr>
          <w:rtl/>
        </w:rPr>
        <w:t xml:space="preserve"> كما مدحه بقلة المؤونة وكثرة المعونة</w:t>
      </w:r>
      <w:r>
        <w:rPr>
          <w:rFonts w:hint="cs"/>
          <w:rtl/>
        </w:rPr>
        <w:t xml:space="preserve"> </w:t>
      </w:r>
      <w:r w:rsidRPr="003C7C01">
        <w:rPr>
          <w:rStyle w:val="libFootnotenumChar"/>
          <w:rFonts w:hint="cs"/>
          <w:rtl/>
        </w:rPr>
        <w:t>(6)</w:t>
      </w:r>
      <w:r>
        <w:rPr>
          <w:rtl/>
        </w:rPr>
        <w:t xml:space="preserve"> وقد حضر صعصعة تشييع جثمانه الشريف ليلاً من الكوفة إلى النجف ولما لحّد أمير المؤمنين </w:t>
      </w:r>
      <w:r w:rsidRPr="003C7C01">
        <w:rPr>
          <w:rStyle w:val="libAlaemChar"/>
          <w:rtl/>
        </w:rPr>
        <w:t>عليه‌السلام</w:t>
      </w:r>
      <w:r>
        <w:rPr>
          <w:rtl/>
        </w:rPr>
        <w:t xml:space="preserve"> وقف صعصعة على القبر وأخذ كفاً من التراب فأهاله على رأسه وقال</w:t>
      </w:r>
      <w:r w:rsidR="009A58AC">
        <w:rPr>
          <w:rtl/>
        </w:rPr>
        <w:t>:</w:t>
      </w:r>
      <w:r>
        <w:rPr>
          <w:rtl/>
        </w:rPr>
        <w:t xml:space="preserve"> بأبي أنت وأمي يا أمير المؤمنين </w:t>
      </w:r>
      <w:r w:rsidRPr="003C7C01">
        <w:rPr>
          <w:rStyle w:val="libAlaemChar"/>
          <w:rtl/>
        </w:rPr>
        <w:t>عليه‌السلام</w:t>
      </w:r>
      <w:r>
        <w:rPr>
          <w:rtl/>
        </w:rPr>
        <w:t xml:space="preserve"> هنيئا لك يا أبا الحسن </w:t>
      </w:r>
      <w:r w:rsidRPr="003C7C01">
        <w:rPr>
          <w:rStyle w:val="libAlaemChar"/>
          <w:rtl/>
        </w:rPr>
        <w:t>عليه‌السلام</w:t>
      </w:r>
      <w:r>
        <w:rPr>
          <w:rtl/>
        </w:rPr>
        <w:t xml:space="preserve"> فلقد طاب مولدك وقوي صبرك وعظم جهادك وبلغت ماأمّلت وربحت تجارتك ومضيت إلى ربّك</w:t>
      </w:r>
      <w:r w:rsidR="009A58AC">
        <w:rPr>
          <w:rtl/>
        </w:rPr>
        <w:t>،</w:t>
      </w:r>
      <w:r>
        <w:rPr>
          <w:rtl/>
        </w:rPr>
        <w:t xml:space="preserve"> ونطق بكثير من مثلها وبكى بكاءً شديداً وأبكى كلّ من كان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الموقف</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وارحمني يا ارحم وخير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107</w:t>
      </w:r>
      <w:r w:rsidR="003C7C01">
        <w:rPr>
          <w:rFonts w:hint="cs"/>
          <w:rtl/>
        </w:rPr>
        <w:t xml:space="preserve"> - </w:t>
      </w:r>
      <w:r>
        <w:rPr>
          <w:rFonts w:hint="cs"/>
          <w:rtl/>
        </w:rPr>
        <w:t>108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رجال الكشي في ترجمة زيد بن صوحان 1 / 284 رقم 119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34 / 308 عن نهج البلاغة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23 / 211 ذيل ح 19 عن كنزالفوائد للكراجكي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معه</w:t>
      </w:r>
      <w:r w:rsidR="003C7C01">
        <w:rPr>
          <w:rtl/>
          <w:lang w:bidi="fa-IR"/>
        </w:rPr>
        <w:t>.</w:t>
      </w:r>
      <w:r>
        <w:rPr>
          <w:rFonts w:hint="cs"/>
          <w:rtl/>
        </w:rPr>
        <w:t xml:space="preserve"> </w:t>
      </w:r>
      <w:r>
        <w:rPr>
          <w:rtl/>
        </w:rPr>
        <w:t xml:space="preserve">وبذلك فقد انعقد في جوف الليل مأتم يخطب فيه صعصعة ويحضره الإمامان الحسنان </w:t>
      </w:r>
      <w:r w:rsidRPr="003C7C01">
        <w:rPr>
          <w:rStyle w:val="libAlaemChar"/>
          <w:rtl/>
        </w:rPr>
        <w:t>عليه‌السلام</w:t>
      </w:r>
      <w:r>
        <w:rPr>
          <w:rtl/>
        </w:rPr>
        <w:t xml:space="preserve"> ومحمد بن الحنفية وأبو الفضل العباس وغيرهم من أبنائه وأقاربه ولما انتهى صعصعة من خطبته عدل الحاضرون إلى الإمامين الحسن والحسين </w:t>
      </w:r>
      <w:r w:rsidRPr="003C7C01">
        <w:rPr>
          <w:rStyle w:val="libAlaemChar"/>
          <w:rtl/>
        </w:rPr>
        <w:t>عليه‌السلام</w:t>
      </w:r>
      <w:r>
        <w:rPr>
          <w:rtl/>
        </w:rPr>
        <w:t xml:space="preserve"> وغيرهما من أبنائه فعَزّوهم في أبيهم </w:t>
      </w:r>
      <w:r w:rsidRPr="003C7C01">
        <w:rPr>
          <w:rStyle w:val="libAlaemChar"/>
          <w:rtl/>
        </w:rPr>
        <w:t>عليه‌السلام</w:t>
      </w:r>
      <w:r>
        <w:rPr>
          <w:rtl/>
        </w:rPr>
        <w:t xml:space="preserve"> فعادوا طراً إلى الكوفة</w:t>
      </w:r>
      <w:r>
        <w:rPr>
          <w:rFonts w:hint="cs"/>
          <w:rtl/>
        </w:rPr>
        <w:t xml:space="preserve"> </w:t>
      </w:r>
      <w:r w:rsidRPr="003C7C01">
        <w:rPr>
          <w:rStyle w:val="libFootnotenumChar"/>
          <w:rFonts w:hint="cs"/>
          <w:rtl/>
        </w:rPr>
        <w:t>(1)</w:t>
      </w:r>
      <w:r w:rsidR="003C7C01">
        <w:rPr>
          <w:rtl/>
          <w:lang w:bidi="fa-IR"/>
        </w:rPr>
        <w:t>.</w:t>
      </w:r>
      <w:r>
        <w:rPr>
          <w:rtl/>
        </w:rPr>
        <w:t xml:space="preserve"> والخلاصة أنّ مسجد صعصعة من المساجد الشريفة في الكوفة وقد شوهد فيه الإمام الغائب صاحب العصر صلوات الله عليه شاهده فيه جمع من الأصحاب في شهر رجب يصلّي ركعتين ويدعو بالدعاء</w:t>
      </w:r>
      <w:r w:rsidR="009A58AC">
        <w:rPr>
          <w:rtl/>
        </w:rPr>
        <w:t>:</w:t>
      </w:r>
      <w:r>
        <w:rPr>
          <w:rtl/>
        </w:rPr>
        <w:t xml:space="preserve"> </w:t>
      </w:r>
      <w:r w:rsidRPr="00524C63">
        <w:rPr>
          <w:rStyle w:val="libBold2Char"/>
          <w:rtl/>
        </w:rPr>
        <w:t>اللّهُمَّ يا ذا المِنَنِ السَّابِغَةِ وَالآلاِء الوازِعَةِ</w:t>
      </w:r>
      <w:r w:rsidR="009A58AC">
        <w:rPr>
          <w:rtl/>
        </w:rPr>
        <w:t>.</w:t>
      </w:r>
      <w:r w:rsidR="003C7C01">
        <w:rPr>
          <w:rtl/>
          <w:lang w:bidi="fa-IR"/>
        </w:rPr>
        <w:t>..</w:t>
      </w:r>
      <w:r>
        <w:rPr>
          <w:rtl/>
        </w:rPr>
        <w:t xml:space="preserve"> الدعاء</w:t>
      </w:r>
      <w:r>
        <w:rPr>
          <w:rFonts w:hint="cs"/>
          <w:rtl/>
        </w:rPr>
        <w:t xml:space="preserve"> </w:t>
      </w:r>
      <w:r w:rsidRPr="003C7C01">
        <w:rPr>
          <w:rStyle w:val="libFootnotenumChar"/>
          <w:rFonts w:hint="cs"/>
          <w:rtl/>
        </w:rPr>
        <w:t>(2)</w:t>
      </w:r>
      <w:r w:rsidR="003C7C01">
        <w:rPr>
          <w:rtl/>
          <w:lang w:bidi="fa-IR"/>
        </w:rPr>
        <w:t>.</w:t>
      </w:r>
      <w:r>
        <w:rPr>
          <w:rFonts w:hint="cs"/>
          <w:rtl/>
        </w:rPr>
        <w:t xml:space="preserve"> </w:t>
      </w:r>
      <w:r>
        <w:rPr>
          <w:rtl/>
        </w:rPr>
        <w:t>وظاهر عمله الشريف اختصاص الدعاء بهذا المسجد الشريف كأدعية مسجد السهلة ومسجد زيد ولكن العمل قد كان في شهر رجب وهذا ما أورث احتمال اختصاص الدعاء بالشهر لا بالمسجد ولذلك نجد الدعاء في كتب العلماء مذكوراً أيضاً في خلال أعمال شهر رجب</w:t>
      </w:r>
      <w:r w:rsidR="009A58AC">
        <w:rPr>
          <w:rtl/>
        </w:rPr>
        <w:t>،</w:t>
      </w:r>
      <w:r>
        <w:rPr>
          <w:rtl/>
        </w:rPr>
        <w:t xml:space="preserve"> ونحن أيضاً قد أوردناها هناك فلا نعيده</w:t>
      </w:r>
      <w:r>
        <w:rPr>
          <w:rFonts w:hint="cs"/>
          <w:rtl/>
        </w:rPr>
        <w:t xml:space="preserve"> ص 196</w:t>
      </w:r>
      <w:r w:rsidR="003C7C01">
        <w:rPr>
          <w:rtl/>
          <w:lang w:bidi="fa-IR"/>
        </w:rPr>
        <w:t>.</w:t>
      </w:r>
    </w:p>
    <w:p w:rsidR="001B329E" w:rsidRDefault="001B329E" w:rsidP="001B329E">
      <w:pPr>
        <w:pStyle w:val="Heading2Center"/>
        <w:rPr>
          <w:rtl/>
        </w:rPr>
      </w:pPr>
      <w:bookmarkStart w:id="637" w:name="_Toc415301082"/>
      <w:bookmarkStart w:id="638" w:name="_Toc426799590"/>
      <w:r>
        <w:rPr>
          <w:rtl/>
        </w:rPr>
        <w:t>الفصل السابع</w:t>
      </w:r>
      <w:bookmarkEnd w:id="637"/>
      <w:bookmarkEnd w:id="638"/>
    </w:p>
    <w:p w:rsidR="001B329E" w:rsidRDefault="001B329E" w:rsidP="001B329E">
      <w:pPr>
        <w:pStyle w:val="Heading2Center"/>
        <w:rPr>
          <w:rtl/>
        </w:rPr>
      </w:pPr>
      <w:bookmarkStart w:id="639" w:name="_Toc415301083"/>
      <w:bookmarkStart w:id="640" w:name="_Toc426799591"/>
      <w:r>
        <w:rPr>
          <w:rtl/>
        </w:rPr>
        <w:t xml:space="preserve">في فضل زيارة أبي عبد الله الحسين </w:t>
      </w:r>
      <w:r w:rsidRPr="003C7C01">
        <w:rPr>
          <w:rStyle w:val="libAlaemChar"/>
          <w:rtl/>
        </w:rPr>
        <w:t>عليه‌السلام</w:t>
      </w:r>
      <w:r>
        <w:rPr>
          <w:rtl/>
        </w:rPr>
        <w:t xml:space="preserve"> والآداب التي</w:t>
      </w:r>
      <w:bookmarkEnd w:id="639"/>
      <w:bookmarkEnd w:id="640"/>
    </w:p>
    <w:p w:rsidR="001B329E" w:rsidRDefault="001B329E" w:rsidP="001B329E">
      <w:pPr>
        <w:pStyle w:val="Heading2Center"/>
        <w:rPr>
          <w:rtl/>
        </w:rPr>
      </w:pPr>
      <w:bookmarkStart w:id="641" w:name="_Toc415301084"/>
      <w:bookmarkStart w:id="642" w:name="_Toc426799592"/>
      <w:r>
        <w:rPr>
          <w:rtl/>
        </w:rPr>
        <w:t xml:space="preserve">ينبغي للزائر رعايتها في طريقه إلى زيارته </w:t>
      </w:r>
      <w:r w:rsidRPr="003C7C01">
        <w:rPr>
          <w:rStyle w:val="libAlaemChar"/>
          <w:rtl/>
        </w:rPr>
        <w:t>عليه‌السلام</w:t>
      </w:r>
      <w:bookmarkEnd w:id="641"/>
      <w:bookmarkEnd w:id="642"/>
    </w:p>
    <w:p w:rsidR="001B329E" w:rsidRDefault="001B329E" w:rsidP="001B329E">
      <w:pPr>
        <w:pStyle w:val="Heading2Center"/>
        <w:rPr>
          <w:rtl/>
        </w:rPr>
      </w:pPr>
      <w:bookmarkStart w:id="643" w:name="_Toc415301085"/>
      <w:bookmarkStart w:id="644" w:name="_Toc426799593"/>
      <w:r>
        <w:rPr>
          <w:rtl/>
        </w:rPr>
        <w:t xml:space="preserve">في حرمه الطاهر وفي كيفية زيارته </w:t>
      </w:r>
      <w:r w:rsidRPr="003C7C01">
        <w:rPr>
          <w:rStyle w:val="libAlaemChar"/>
          <w:rtl/>
        </w:rPr>
        <w:t>عليه‌السلام</w:t>
      </w:r>
      <w:bookmarkEnd w:id="643"/>
      <w:bookmarkEnd w:id="644"/>
    </w:p>
    <w:p w:rsidR="001B329E" w:rsidRDefault="001B329E" w:rsidP="003C7C01">
      <w:pPr>
        <w:pStyle w:val="libNormal"/>
        <w:rPr>
          <w:rtl/>
        </w:rPr>
      </w:pPr>
      <w:r>
        <w:rPr>
          <w:rtl/>
        </w:rPr>
        <w:t>وفيه ثلاث مقاصد</w:t>
      </w:r>
      <w:r w:rsidR="009A58AC">
        <w:rPr>
          <w:rtl/>
        </w:rPr>
        <w:t>:</w:t>
      </w:r>
    </w:p>
    <w:p w:rsidR="001B329E" w:rsidRDefault="001B329E" w:rsidP="001B329E">
      <w:pPr>
        <w:pStyle w:val="Heading3Center"/>
        <w:rPr>
          <w:rtl/>
        </w:rPr>
      </w:pPr>
      <w:bookmarkStart w:id="645" w:name="_Toc415301086"/>
      <w:bookmarkStart w:id="646" w:name="_Toc426799594"/>
      <w:r>
        <w:rPr>
          <w:rtl/>
        </w:rPr>
        <w:t>المقصد الأول</w:t>
      </w:r>
      <w:r w:rsidR="009A58AC">
        <w:rPr>
          <w:rtl/>
        </w:rPr>
        <w:t>:</w:t>
      </w:r>
      <w:bookmarkEnd w:id="645"/>
      <w:bookmarkEnd w:id="646"/>
    </w:p>
    <w:p w:rsidR="001B329E" w:rsidRDefault="001B329E" w:rsidP="001B329E">
      <w:pPr>
        <w:pStyle w:val="Heading3Center"/>
        <w:rPr>
          <w:rtl/>
        </w:rPr>
      </w:pPr>
      <w:bookmarkStart w:id="647" w:name="_Toc415301087"/>
      <w:bookmarkStart w:id="648" w:name="_Toc426799595"/>
      <w:r>
        <w:rPr>
          <w:rtl/>
        </w:rPr>
        <w:t xml:space="preserve">في فضل زيارته </w:t>
      </w:r>
      <w:r w:rsidRPr="003C7C01">
        <w:rPr>
          <w:rStyle w:val="libAlaemChar"/>
          <w:rtl/>
        </w:rPr>
        <w:t>عليه‌السلام</w:t>
      </w:r>
      <w:bookmarkEnd w:id="647"/>
      <w:bookmarkEnd w:id="648"/>
    </w:p>
    <w:p w:rsidR="001B329E" w:rsidRDefault="001B329E" w:rsidP="003C7C01">
      <w:pPr>
        <w:pStyle w:val="libNormal"/>
        <w:rPr>
          <w:rtl/>
        </w:rPr>
      </w:pPr>
      <w:r>
        <w:rPr>
          <w:rtl/>
        </w:rPr>
        <w:t xml:space="preserve">إعلم أنّ فضل زيارة الحسين </w:t>
      </w:r>
      <w:r w:rsidRPr="003C7C01">
        <w:rPr>
          <w:rStyle w:val="libAlaemChar"/>
          <w:rtl/>
        </w:rPr>
        <w:t>عليه‌السلام</w:t>
      </w:r>
      <w:r>
        <w:rPr>
          <w:rtl/>
        </w:rPr>
        <w:t xml:space="preserve"> ممّا لايبلغه البيان</w:t>
      </w:r>
      <w:r w:rsidR="009A58AC">
        <w:rPr>
          <w:rtl/>
        </w:rPr>
        <w:t>،</w:t>
      </w:r>
      <w:r>
        <w:rPr>
          <w:rtl/>
        </w:rPr>
        <w:t xml:space="preserve"> وفي روايات كثيرة أنها تعدل الحجّ والعمرة والجهاد بل هي أفضل بدرجات</w:t>
      </w:r>
      <w:r w:rsidR="009A58AC">
        <w:rPr>
          <w:rtl/>
        </w:rPr>
        <w:t>،</w:t>
      </w:r>
      <w:r>
        <w:rPr>
          <w:rtl/>
        </w:rPr>
        <w:t xml:space="preserve"> تورث المغفرة وتخفيف الحساب وارتفاع الدرجات وإجابة الدعوات</w:t>
      </w:r>
      <w:r w:rsidR="009A58AC">
        <w:rPr>
          <w:rtl/>
        </w:rPr>
        <w:t>،</w:t>
      </w:r>
      <w:r>
        <w:rPr>
          <w:rtl/>
        </w:rPr>
        <w:t xml:space="preserve"> وتورث طول العمر والانحفاظ في النفس والمال وزيادة الرزق وقضاء</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42 / 295</w:t>
      </w:r>
      <w:r w:rsidR="003C7C01">
        <w:rPr>
          <w:rFonts w:hint="cs"/>
          <w:rtl/>
        </w:rPr>
        <w:t xml:space="preserve"> - </w:t>
      </w:r>
      <w:r>
        <w:rPr>
          <w:rFonts w:hint="cs"/>
          <w:rtl/>
        </w:rPr>
        <w:t>296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212 فصل 23 من باب 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الحوائج ورفع الهموم والكربات</w:t>
      </w:r>
      <w:r w:rsidR="009A58AC">
        <w:rPr>
          <w:rtl/>
        </w:rPr>
        <w:t>،</w:t>
      </w:r>
      <w:r>
        <w:rPr>
          <w:rtl/>
        </w:rPr>
        <w:t xml:space="preserve"> وتركها يوجب نقصا في الدين وهو ترك حق عظيم من حقوق النبي </w:t>
      </w:r>
      <w:r w:rsidRPr="003C7C01">
        <w:rPr>
          <w:rStyle w:val="libAlaemChar"/>
          <w:rtl/>
        </w:rPr>
        <w:t>صلى‌الله‌عليه‌وآله</w:t>
      </w:r>
      <w:r>
        <w:rPr>
          <w:rtl/>
        </w:rPr>
        <w:t xml:space="preserve"> وأقل مايؤجر به زائره هو أن يغفر ذنوبه وأن يصون الله تعالى نفسه وماله حتى يرجع إلى أهله فإذا كان يوم القيامة كان الله له أحفظ من الدنيا</w:t>
      </w:r>
      <w:r w:rsidR="003C7C01">
        <w:rPr>
          <w:rtl/>
          <w:lang w:bidi="fa-IR"/>
        </w:rPr>
        <w:t>.</w:t>
      </w:r>
      <w:r>
        <w:rPr>
          <w:rFonts w:hint="cs"/>
          <w:rtl/>
        </w:rPr>
        <w:t xml:space="preserve"> </w:t>
      </w:r>
      <w:r>
        <w:rPr>
          <w:rtl/>
        </w:rPr>
        <w:t xml:space="preserve">وفي روايات كثيرة أن زيارته </w:t>
      </w:r>
      <w:r w:rsidRPr="003C7C01">
        <w:rPr>
          <w:rStyle w:val="libAlaemChar"/>
          <w:rtl/>
        </w:rPr>
        <w:t>عليه‌السلام</w:t>
      </w:r>
      <w:r>
        <w:rPr>
          <w:rtl/>
        </w:rPr>
        <w:t xml:space="preserve"> تزيل الغم وتهون سكرات الموت وتذهب بهول القبر</w:t>
      </w:r>
      <w:r w:rsidR="009A58AC">
        <w:rPr>
          <w:rtl/>
        </w:rPr>
        <w:t>،</w:t>
      </w:r>
      <w:r>
        <w:rPr>
          <w:rtl/>
        </w:rPr>
        <w:t xml:space="preserve"> وأن ما يصرف في زيارته </w:t>
      </w:r>
      <w:r w:rsidRPr="003C7C01">
        <w:rPr>
          <w:rStyle w:val="libAlaemChar"/>
          <w:rtl/>
        </w:rPr>
        <w:t>عليه‌السلام</w:t>
      </w:r>
      <w:r>
        <w:rPr>
          <w:rtl/>
        </w:rPr>
        <w:t xml:space="preserve"> يكتب بكل درهم منه ألف درهم بل عشرة آلاف درهم وأنّ الزائر إذا توجه إلى قبره </w:t>
      </w:r>
      <w:r w:rsidRPr="003C7C01">
        <w:rPr>
          <w:rStyle w:val="libAlaemChar"/>
          <w:rtl/>
        </w:rPr>
        <w:t>عليه‌السلام</w:t>
      </w:r>
      <w:r>
        <w:rPr>
          <w:rtl/>
        </w:rPr>
        <w:t xml:space="preserve"> استقبله أربعة آلاف ملك فإذا رجع منه شايعته وأنّ الأنبياء والأوصياء والأئمة المعصومين والملائكة (سلام الله عليهم أجمعين) يزورون الحسين </w:t>
      </w:r>
      <w:r w:rsidRPr="003C7C01">
        <w:rPr>
          <w:rStyle w:val="libAlaemChar"/>
          <w:rtl/>
        </w:rPr>
        <w:t>عليه‌السلام</w:t>
      </w:r>
      <w:r>
        <w:rPr>
          <w:rtl/>
        </w:rPr>
        <w:t xml:space="preserve"> ويدعون لزوّاره ويبشرونهم بالبشائر وأنَّ الله تعالى ينظر إلى زوار الحسين صَلَواتُ الله وسَلامُهُ عَلَيهِ قبل نظره إلى من حضر عرفات</w:t>
      </w:r>
      <w:r w:rsidR="009A58AC">
        <w:rPr>
          <w:rtl/>
        </w:rPr>
        <w:t>،</w:t>
      </w:r>
      <w:r>
        <w:rPr>
          <w:rtl/>
        </w:rPr>
        <w:t xml:space="preserve"> وأنّه إذا كان يوم القيامة تمنّى الخلق كلهم أن كانوا من زواره </w:t>
      </w:r>
      <w:r w:rsidRPr="003C7C01">
        <w:rPr>
          <w:rStyle w:val="libAlaemChar"/>
          <w:rtl/>
        </w:rPr>
        <w:t>عليه‌السلام</w:t>
      </w:r>
      <w:r>
        <w:rPr>
          <w:rtl/>
        </w:rPr>
        <w:t xml:space="preserve"> لما يصدر منه </w:t>
      </w:r>
      <w:r w:rsidRPr="003C7C01">
        <w:rPr>
          <w:rStyle w:val="libAlaemChar"/>
          <w:rtl/>
        </w:rPr>
        <w:t>عليه‌السلام</w:t>
      </w:r>
      <w:r>
        <w:rPr>
          <w:rtl/>
        </w:rPr>
        <w:t xml:space="preserve"> من الكرامة والفضل في ذلك اليوم</w:t>
      </w:r>
      <w:r w:rsidR="003C7C01">
        <w:rPr>
          <w:rtl/>
          <w:lang w:bidi="fa-IR"/>
        </w:rPr>
        <w:t>.</w:t>
      </w:r>
      <w:r>
        <w:rPr>
          <w:rFonts w:hint="cs"/>
          <w:rtl/>
        </w:rPr>
        <w:t xml:space="preserve"> </w:t>
      </w:r>
      <w:r>
        <w:rPr>
          <w:rtl/>
        </w:rPr>
        <w:t>والأحاديث في ذلك لا تحصى وسنشير إلى جملة منها عند ذكر زيارته الخاصة وحسبنا هنا رواية واحدة</w:t>
      </w:r>
      <w:r w:rsidR="009A58AC">
        <w:rPr>
          <w:rtl/>
        </w:rPr>
        <w:t>:</w:t>
      </w:r>
    </w:p>
    <w:p w:rsidR="001B329E" w:rsidRDefault="001B329E" w:rsidP="003C7C01">
      <w:pPr>
        <w:pStyle w:val="libNormal"/>
        <w:rPr>
          <w:rtl/>
        </w:rPr>
      </w:pPr>
      <w:r>
        <w:rPr>
          <w:rtl/>
        </w:rPr>
        <w:t>روى بن قولويه والكليني والسيّد ابن طاووس وغيرهم بأسناد معتبرة عن الثقة الجليل معاوية بن وهب البجلي الكوفي قال</w:t>
      </w:r>
      <w:r w:rsidR="009A58AC">
        <w:rPr>
          <w:rtl/>
        </w:rPr>
        <w:t>:</w:t>
      </w:r>
      <w:r>
        <w:rPr>
          <w:rtl/>
        </w:rPr>
        <w:t xml:space="preserve"> دخلت على الصادق صَلَواتُ الله وسَلامُهُ عَلَيهِ وهو في مصلاه فجلست حتى قضى صلاته فسمعته وهو يناجي ربه ويقول</w:t>
      </w:r>
      <w:r w:rsidR="009A58AC">
        <w:rPr>
          <w:rtl/>
        </w:rPr>
        <w:t>:</w:t>
      </w:r>
    </w:p>
    <w:p w:rsidR="001B329E" w:rsidRDefault="001B329E" w:rsidP="00524C63">
      <w:pPr>
        <w:pStyle w:val="libBold2"/>
        <w:rPr>
          <w:rtl/>
        </w:rPr>
      </w:pPr>
      <w:r w:rsidRPr="003C7C01">
        <w:rPr>
          <w:rtl/>
        </w:rPr>
        <w:t>يا مَنْ خَصَّنا بِالكَرامَةِ وَوَعَدَنا الشَّفاعَةَ وَحَمَّلَّنا الرِّسالَةَ وَجَعَلَنا وَرَثَةَ الأَنْبِياءِ وَخَتَمَ بِنا الاُمَمَ السَّالِفَةَ وَخَصَّنا بِالوَصِيَّةِ وَأَعْطانا عِلْمَ مامَضى وَعِلْمَ مابَقِيَ وَجَعَلَ افْئِدَةِ النَّاسِ تَهْوِي إِلَيْنا</w:t>
      </w:r>
      <w:r w:rsidR="009A58AC">
        <w:rPr>
          <w:rtl/>
        </w:rPr>
        <w:t>،</w:t>
      </w:r>
      <w:r w:rsidRPr="003C7C01">
        <w:rPr>
          <w:rtl/>
        </w:rPr>
        <w:t xml:space="preserve"> إِغْفِرْ لِي وَلاِخْوانِي وَزُوَّارِ قَبْرِ أَبِي الحُسِين بْن عَلِيّ صَلَواتُ الله عَلَيْهِما</w:t>
      </w:r>
      <w:r w:rsidR="009A58AC">
        <w:rPr>
          <w:rtl/>
        </w:rPr>
        <w:t>،</w:t>
      </w:r>
      <w:r w:rsidRPr="003C7C01">
        <w:rPr>
          <w:rtl/>
        </w:rPr>
        <w:t xml:space="preserve"> الَّذِينَ أَنْفَقُوا أَمْوالَهُمْ وَأَشْخَصُوا أَبْدانَهُمْ</w:t>
      </w:r>
      <w:r w:rsidRPr="003C7C01">
        <w:rPr>
          <w:rFonts w:hint="cs"/>
          <w:rtl/>
        </w:rPr>
        <w:t xml:space="preserve"> </w:t>
      </w:r>
      <w:r w:rsidRPr="003C7C01">
        <w:rPr>
          <w:rtl/>
        </w:rPr>
        <w:t xml:space="preserve">رَغْبَةً فِي بِرِّنا وَرَجاءً لِما عِنْدَكَ فِي وصْلَتِنا وَسُرُوراً أَدْخَلُوهُ عَلى نَبِيِّكَ مُحَمَّدٍ </w:t>
      </w:r>
      <w:r w:rsidRPr="003C7C01">
        <w:rPr>
          <w:rStyle w:val="libAlaemChar"/>
          <w:rtl/>
        </w:rPr>
        <w:t>صلى‌الله‌عليه‌وآله</w:t>
      </w:r>
      <w:r w:rsidRPr="008C29E1">
        <w:rPr>
          <w:rtl/>
        </w:rPr>
        <w:t xml:space="preserve"> وَإِجابَةً مِنْهُمْ لاَمْرِنا وَغَيْظا أَدْخَلُوهُ عَلى عَدُوِّنا</w:t>
      </w:r>
      <w:r w:rsidR="009A58AC">
        <w:rPr>
          <w:rtl/>
        </w:rPr>
        <w:t>،</w:t>
      </w:r>
      <w:r w:rsidRPr="008C29E1">
        <w:rPr>
          <w:rtl/>
        </w:rPr>
        <w:t xml:space="preserve"> أَرادوا بِذلِكَ رِضْوانَكَ</w:t>
      </w:r>
      <w:r w:rsidR="009A58AC">
        <w:rPr>
          <w:rtl/>
        </w:rPr>
        <w:t>؛</w:t>
      </w:r>
      <w:r w:rsidRPr="008C29E1">
        <w:rPr>
          <w:rtl/>
        </w:rPr>
        <w:t xml:space="preserve"> فَكافِهِمْ عَنّا بِالرِّضْوانِ وَاكْلاهُمْ بِاللَيْلِ وَالنَّهارِ وَاخْلُفْ عَلى أَهالِيهِمْ وَأَوْلادِهِمْ الَّذِينَ خَلَّفُوا بِأَحْسَنِ الخَلَفِ وَاصْحَبْهُمْ وَأَكْفِهِمْ شَرَّ كُلِّ جَبّارٍ عَنِيدٍ وَكُلَّ ضَعِيفٍ مِنْ خَلْقِكَ أَوْ شَدِيدٍ وَشَرَّ شَياطِين الاِنْسِ وَالجِنِّ</w:t>
      </w:r>
      <w:r w:rsidR="009A58AC">
        <w:rPr>
          <w:rtl/>
        </w:rPr>
        <w:t>،</w:t>
      </w:r>
      <w:r w:rsidRPr="008C29E1">
        <w:rPr>
          <w:rtl/>
        </w:rPr>
        <w:t xml:space="preserve"> وَأعْطِهِمْ أَفْضَلَ ماأَمِلُوا مِنْكَ فِي غُرْبَتِهِمْ عَنْ أَوْطانِهِمْ وَما آثَرُونا عَلى أَبْنائِهِمْ</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8C29E1">
        <w:rPr>
          <w:rtl/>
        </w:rPr>
        <w:lastRenderedPageBreak/>
        <w:t>وَأَهالِيهِمْ وَقَراباتِهِمْ</w:t>
      </w:r>
      <w:r w:rsidR="003C7C01">
        <w:rPr>
          <w:rtl/>
          <w:lang w:bidi="fa-IR"/>
        </w:rPr>
        <w:t>.</w:t>
      </w:r>
      <w:r w:rsidRPr="008C29E1">
        <w:rPr>
          <w:rtl/>
        </w:rPr>
        <w:t xml:space="preserve"> اللّهُمَّ إِنَّ أَعْدائنا عابُوا عَلَيْهِمْ خُرُوجَهُمْ فَلَمْ يَنْهِهِمْ ذلِكَ عَنِ النُّهُوضِ وَالشُّخُوصِ إِلَيْنا خِلافاً عَلَيْهِمْ فَارْحَمْ تِلْكَ الوُجُوهِ الَّتِي غَيَّرَتْها الشَّمْسُ</w:t>
      </w:r>
      <w:r w:rsidR="009A58AC">
        <w:rPr>
          <w:rtl/>
        </w:rPr>
        <w:t>،</w:t>
      </w:r>
      <w:r w:rsidRPr="008C29E1">
        <w:rPr>
          <w:rtl/>
        </w:rPr>
        <w:t xml:space="preserve"> وَارْحَمْ تِلْكَ الخُدُودَ الَّتِي تُقَلَّبُ عَلى قَبْرِ أَبِي عَبْدِ الله </w:t>
      </w:r>
      <w:r w:rsidRPr="003C7C01">
        <w:rPr>
          <w:rStyle w:val="libAlaemChar"/>
          <w:rtl/>
        </w:rPr>
        <w:t>عليه‌السلام</w:t>
      </w:r>
      <w:r w:rsidRPr="00524C63">
        <w:rPr>
          <w:rtl/>
        </w:rPr>
        <w:t xml:space="preserve"> وَارْحَمْ تِلْكَ الاَعْيُنَ الَّتِي جَرَتْ دُمُوعُها رَحْمَةً لَنا وَارحَمْ تِلْكَ القُلُوبَ الَّتِي جَزَعَتْ وَاحْتَرَقَتْ لَنا وَارْحَمْ تِلْكَ الصَرْخَةَ الَّتِي كانَتْ لَنا</w:t>
      </w:r>
      <w:r w:rsidR="009A58AC" w:rsidRPr="00524C63">
        <w:rPr>
          <w:rtl/>
        </w:rPr>
        <w:t>،</w:t>
      </w:r>
      <w:r w:rsidRPr="00524C63">
        <w:rPr>
          <w:rtl/>
        </w:rPr>
        <w:t xml:space="preserve"> اللّهُمَّ إِنِّي اسْتَوْدِعُكَ تَلْكَ الاَنْفُسِ وَتِلْكَ الاَبْدانِ حَتَّى تَرْوِيها مِنَ الحَوْضِ يَوْمَ العَطَشِ</w:t>
      </w:r>
      <w:r w:rsidR="003C7C01" w:rsidRPr="00524C63">
        <w:rPr>
          <w:rtl/>
        </w:rPr>
        <w:t>.</w:t>
      </w:r>
      <w:r w:rsidRPr="00524C63">
        <w:rPr>
          <w:rFonts w:hint="cs"/>
          <w:rtl/>
        </w:rPr>
        <w:t xml:space="preserve"> </w:t>
      </w:r>
      <w:r>
        <w:rPr>
          <w:rtl/>
        </w:rPr>
        <w:t>فما زال (صلوات الله عليه) يدعو بهذا الدعاء وهو ساجد</w:t>
      </w:r>
      <w:r w:rsidR="009A58AC">
        <w:rPr>
          <w:rtl/>
        </w:rPr>
        <w:t>،</w:t>
      </w:r>
      <w:r>
        <w:rPr>
          <w:rtl/>
        </w:rPr>
        <w:t xml:space="preserve"> فلما انصرف قلت له</w:t>
      </w:r>
      <w:r w:rsidR="009A58AC">
        <w:rPr>
          <w:rtl/>
        </w:rPr>
        <w:t>:</w:t>
      </w:r>
      <w:r>
        <w:rPr>
          <w:rtl/>
        </w:rPr>
        <w:t xml:space="preserve"> جعلت فداك لو أن هذا الذي سمعته منك كان لمن لا يعرف الله لظننت أن النار لاتطعم منه شَيْئاً أبداً</w:t>
      </w:r>
      <w:r w:rsidR="003C7C01">
        <w:rPr>
          <w:rtl/>
          <w:lang w:bidi="fa-IR"/>
        </w:rPr>
        <w:t>.</w:t>
      </w:r>
      <w:r>
        <w:rPr>
          <w:rtl/>
        </w:rPr>
        <w:t xml:space="preserve"> والله لقد تمنيت أَنِّي كنت زرته ولم أحجّ فقال لي</w:t>
      </w:r>
      <w:r w:rsidR="009A58AC">
        <w:rPr>
          <w:rtl/>
        </w:rPr>
        <w:t>:</w:t>
      </w:r>
      <w:r>
        <w:rPr>
          <w:rtl/>
        </w:rPr>
        <w:t xml:space="preserve"> ما أقربك منه فما الذي يمنعك من زيارته يا معاوية لا تدع ذلك</w:t>
      </w:r>
      <w:r w:rsidR="003C7C01">
        <w:rPr>
          <w:rtl/>
          <w:lang w:bidi="fa-IR"/>
        </w:rPr>
        <w:t>.</w:t>
      </w:r>
      <w:r>
        <w:rPr>
          <w:rFonts w:hint="cs"/>
          <w:rtl/>
        </w:rPr>
        <w:t xml:space="preserve"> </w:t>
      </w:r>
      <w:r>
        <w:rPr>
          <w:rtl/>
        </w:rPr>
        <w:t>قلت</w:t>
      </w:r>
      <w:r w:rsidR="009A58AC">
        <w:rPr>
          <w:rtl/>
        </w:rPr>
        <w:t>:</w:t>
      </w:r>
      <w:r>
        <w:rPr>
          <w:rtl/>
        </w:rPr>
        <w:t xml:space="preserve"> جعلت فداك فلم أدر أنّ الأمر يبلغ هذا كله فقال</w:t>
      </w:r>
      <w:r w:rsidR="009A58AC">
        <w:rPr>
          <w:rtl/>
        </w:rPr>
        <w:t>:</w:t>
      </w:r>
      <w:r>
        <w:rPr>
          <w:rtl/>
        </w:rPr>
        <w:t xml:space="preserve"> يا معاوية ومن يدعو لزوّاره في السماء أكثر ممن يدعو لهم في الأَرض</w:t>
      </w:r>
      <w:r w:rsidR="009A58AC">
        <w:rPr>
          <w:rtl/>
        </w:rPr>
        <w:t>،</w:t>
      </w:r>
      <w:r>
        <w:rPr>
          <w:rtl/>
        </w:rPr>
        <w:t xml:space="preserve"> لاتدعه لخوفٍ من أحد فمن تركه لخوف رأى من الحسرة مايتمنّى أنّ قبره كان بيده</w:t>
      </w:r>
      <w:r>
        <w:rPr>
          <w:rFonts w:hint="cs"/>
          <w:rtl/>
        </w:rPr>
        <w:t xml:space="preserve"> </w:t>
      </w:r>
      <w:r w:rsidRPr="003C7C01">
        <w:rPr>
          <w:rStyle w:val="libFootnotenumChar"/>
          <w:rFonts w:hint="cs"/>
          <w:rtl/>
        </w:rPr>
        <w:t>(1)</w:t>
      </w:r>
      <w:r>
        <w:rPr>
          <w:rtl/>
        </w:rPr>
        <w:t xml:space="preserve"> (أي تمنّى أن يكون قد ظلّ عنده حتّى دفن هناك) أما تحب أن يرى الله شخصك وسوادك فيمن يدعو له رسول الله وعلي وفاطمة والأئمة المعصومون </w:t>
      </w:r>
      <w:r w:rsidRPr="003C7C01">
        <w:rPr>
          <w:rStyle w:val="libAlaemChar"/>
          <w:rtl/>
        </w:rPr>
        <w:t>عليهم‌السلام</w:t>
      </w:r>
      <w:r>
        <w:rPr>
          <w:rtl/>
        </w:rPr>
        <w:t xml:space="preserve">؟ أما تحب أن تكون غداً ممن تصافحه الملائكة؟ أما تحب أن تكون غداً في من يأتي وليس عليه ذنب فيتبع به؟ أما تحبّ أن تكون ممّن يصافح رسول الله </w:t>
      </w:r>
      <w:r w:rsidRPr="003C7C01">
        <w:rPr>
          <w:rStyle w:val="libAlaemChar"/>
          <w:rtl/>
        </w:rPr>
        <w:t>صلى‌الله‌عليه‌وآله</w:t>
      </w:r>
      <w:r>
        <w:rPr>
          <w:rFonts w:hint="cs"/>
          <w:rtl/>
        </w:rPr>
        <w:t xml:space="preserve"> </w:t>
      </w:r>
      <w:r w:rsidRPr="003C7C01">
        <w:rPr>
          <w:rStyle w:val="libFootnotenumChar"/>
          <w:rFonts w:hint="cs"/>
          <w:rtl/>
        </w:rPr>
        <w:t>(2)</w:t>
      </w:r>
      <w:r>
        <w:rPr>
          <w:rFonts w:hint="cs"/>
          <w:rtl/>
        </w:rPr>
        <w:t>؟</w:t>
      </w:r>
    </w:p>
    <w:p w:rsidR="001B329E" w:rsidRDefault="001B329E" w:rsidP="001B329E">
      <w:pPr>
        <w:pStyle w:val="Heading3Center"/>
        <w:rPr>
          <w:rtl/>
        </w:rPr>
      </w:pPr>
      <w:bookmarkStart w:id="649" w:name="_Toc415301088"/>
      <w:bookmarkStart w:id="650" w:name="_Toc426799596"/>
      <w:r>
        <w:rPr>
          <w:rtl/>
        </w:rPr>
        <w:t>المقصد الثاني</w:t>
      </w:r>
      <w:r w:rsidR="009A58AC">
        <w:rPr>
          <w:rtl/>
        </w:rPr>
        <w:t>:</w:t>
      </w:r>
      <w:bookmarkEnd w:id="649"/>
      <w:bookmarkEnd w:id="650"/>
    </w:p>
    <w:p w:rsidR="001B329E" w:rsidRDefault="001B329E" w:rsidP="001B329E">
      <w:pPr>
        <w:pStyle w:val="Heading3Center"/>
        <w:rPr>
          <w:rtl/>
        </w:rPr>
      </w:pPr>
      <w:bookmarkStart w:id="651" w:name="_Toc415301089"/>
      <w:bookmarkStart w:id="652" w:name="_Toc426799597"/>
      <w:r>
        <w:rPr>
          <w:rtl/>
        </w:rPr>
        <w:t>فيما على الزائر مراعاته من الآداب في طريقه إلى الزيارة</w:t>
      </w:r>
      <w:bookmarkEnd w:id="651"/>
      <w:bookmarkEnd w:id="652"/>
    </w:p>
    <w:p w:rsidR="001B329E" w:rsidRDefault="001B329E" w:rsidP="001B329E">
      <w:pPr>
        <w:pStyle w:val="Heading3Center"/>
        <w:rPr>
          <w:rtl/>
        </w:rPr>
      </w:pPr>
      <w:bookmarkStart w:id="653" w:name="_Toc415301090"/>
      <w:bookmarkStart w:id="654" w:name="_Toc426799598"/>
      <w:r>
        <w:rPr>
          <w:rtl/>
        </w:rPr>
        <w:t>وفي ذلك الحرم الطاهر</w:t>
      </w:r>
      <w:r>
        <w:rPr>
          <w:rFonts w:hint="cs"/>
          <w:rtl/>
        </w:rPr>
        <w:t xml:space="preserve"> </w:t>
      </w:r>
      <w:r>
        <w:rPr>
          <w:rtl/>
        </w:rPr>
        <w:t>وهي عديدة</w:t>
      </w:r>
      <w:r w:rsidR="009A58AC">
        <w:rPr>
          <w:rtl/>
        </w:rPr>
        <w:t>:</w:t>
      </w:r>
      <w:bookmarkEnd w:id="653"/>
      <w:bookmarkEnd w:id="654"/>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أن يصوم ثلاث أيام متوالية قبل الخروج من بيته</w:t>
      </w:r>
      <w:r w:rsidR="009A58AC">
        <w:rPr>
          <w:rtl/>
        </w:rPr>
        <w:t>،</w:t>
      </w:r>
      <w:r>
        <w:rPr>
          <w:rtl/>
        </w:rPr>
        <w:t xml:space="preserve"> ويغتسل في اليوم الثالث على ما أمر به الصادق صَلَواتُ الله وسَلامُهُ عَلَيهِ صفوان</w:t>
      </w:r>
      <w:r w:rsidR="009A58AC">
        <w:rPr>
          <w:rtl/>
        </w:rPr>
        <w:t>،</w:t>
      </w:r>
      <w:r>
        <w:rPr>
          <w:rtl/>
        </w:rPr>
        <w:t xml:space="preserve"> وستأتي الرواية عند ذكر الزيارة السابعة</w:t>
      </w:r>
      <w:r>
        <w:rPr>
          <w:rFonts w:hint="cs"/>
          <w:rtl/>
        </w:rPr>
        <w:t xml:space="preserve"> ص 524</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قال المجلسي في البحار 101 / 9</w:t>
      </w:r>
      <w:r w:rsidR="009A58AC">
        <w:rPr>
          <w:rFonts w:hint="cs"/>
          <w:rtl/>
        </w:rPr>
        <w:t>،</w:t>
      </w:r>
      <w:r>
        <w:rPr>
          <w:rFonts w:hint="cs"/>
          <w:rtl/>
        </w:rPr>
        <w:t xml:space="preserve"> أي يتمنّى أن يكون زراره </w:t>
      </w:r>
      <w:r w:rsidRPr="003C7C01">
        <w:rPr>
          <w:rStyle w:val="libAlaemChar"/>
          <w:rFonts w:hint="cs"/>
          <w:rtl/>
        </w:rPr>
        <w:t>عليه‌السلام</w:t>
      </w:r>
      <w:r>
        <w:rPr>
          <w:rFonts w:hint="cs"/>
          <w:rtl/>
        </w:rPr>
        <w:t xml:space="preserve"> متيقناً للموت حافراً قبره بيده</w:t>
      </w:r>
      <w:r w:rsidR="009A58AC">
        <w:rPr>
          <w:rFonts w:hint="cs"/>
          <w:rtl/>
        </w:rPr>
        <w:t>.</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193</w:t>
      </w:r>
      <w:r w:rsidR="003C7C01">
        <w:rPr>
          <w:rFonts w:hint="cs"/>
          <w:rtl/>
        </w:rPr>
        <w:t xml:space="preserve"> - </w:t>
      </w:r>
      <w:r>
        <w:rPr>
          <w:rFonts w:hint="cs"/>
          <w:rtl/>
        </w:rPr>
        <w:t>195</w:t>
      </w:r>
      <w:r w:rsidR="009A58AC">
        <w:rPr>
          <w:rFonts w:hint="cs"/>
          <w:rtl/>
        </w:rPr>
        <w:t>،</w:t>
      </w:r>
      <w:r>
        <w:rPr>
          <w:rFonts w:hint="cs"/>
          <w:rtl/>
        </w:rPr>
        <w:t xml:space="preserve"> كامل الزيارات</w:t>
      </w:r>
      <w:r w:rsidR="009A58AC">
        <w:rPr>
          <w:rFonts w:hint="cs"/>
          <w:rtl/>
        </w:rPr>
        <w:t>:</w:t>
      </w:r>
      <w:r>
        <w:rPr>
          <w:rFonts w:hint="cs"/>
          <w:rtl/>
        </w:rPr>
        <w:t xml:space="preserve"> 228 ح 2 من باب 40</w:t>
      </w:r>
      <w:r w:rsidR="009A58AC">
        <w:rPr>
          <w:rFonts w:hint="cs"/>
          <w:rtl/>
        </w:rPr>
        <w:t>،</w:t>
      </w:r>
      <w:r>
        <w:rPr>
          <w:rFonts w:hint="cs"/>
          <w:rtl/>
        </w:rPr>
        <w:t xml:space="preserve"> الكافي 4 / 582 ح 11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وقال الشيخ محمد ابن المشهدي في مقدّمات زيارة العيدين</w:t>
      </w:r>
      <w:r w:rsidR="009A58AC">
        <w:rPr>
          <w:rtl/>
        </w:rPr>
        <w:t>:</w:t>
      </w:r>
      <w:r>
        <w:rPr>
          <w:rtl/>
        </w:rPr>
        <w:t xml:space="preserve"> إذا أردت زيارته </w:t>
      </w:r>
      <w:r w:rsidRPr="003C7C01">
        <w:rPr>
          <w:rStyle w:val="libAlaemChar"/>
          <w:rtl/>
        </w:rPr>
        <w:t>عليه‌السلام</w:t>
      </w:r>
      <w:r>
        <w:rPr>
          <w:rtl/>
        </w:rPr>
        <w:t xml:space="preserve"> فصم ثلاثة أيام واغتسل في اليوم الثالث واجمع إليك أهلك وعيالك وقل</w:t>
      </w:r>
      <w:r w:rsidR="009A58AC">
        <w:rPr>
          <w:rtl/>
        </w:rPr>
        <w:t>:</w:t>
      </w:r>
      <w:r>
        <w:rPr>
          <w:rFonts w:hint="cs"/>
          <w:rtl/>
        </w:rPr>
        <w:t xml:space="preserve"> </w:t>
      </w:r>
      <w:r w:rsidRPr="00524C63">
        <w:rPr>
          <w:rStyle w:val="libBold2Char"/>
          <w:rtl/>
        </w:rPr>
        <w:t xml:space="preserve">اللّهُمَّ إِنِّي أسْتَوْدِعُكَ اليَوْمَ نَفْسِي وَأَهْلِي وَمالِي وَوَلَدِي وَكُلَّ مَنْ كانَ مِنِّي بِسَبِيلٍ الشَّاهِدَ مِنْهُمْ وَالغائِبَ اللّهُمَّ </w:t>
      </w:r>
      <w:r w:rsidRPr="00524C63">
        <w:rPr>
          <w:rStyle w:val="libBold2Char"/>
          <w:rFonts w:hint="cs"/>
          <w:rtl/>
        </w:rPr>
        <w:t xml:space="preserve">بحفظك </w:t>
      </w:r>
      <w:r w:rsidRPr="003C7C01">
        <w:rPr>
          <w:rStyle w:val="libFootnotenumChar"/>
          <w:rFonts w:hint="cs"/>
          <w:rtl/>
        </w:rPr>
        <w:t>(1)</w:t>
      </w:r>
      <w:r w:rsidRPr="00524C63">
        <w:rPr>
          <w:rStyle w:val="libBold2Char"/>
          <w:rtl/>
        </w:rPr>
        <w:t xml:space="preserve"> بِحِفْظِ الإيمانِ وَاحْفَظْ عَلَينا اللّهُمَّ وَاجْعَلْنا فِي حِرْزِكَ وَلاتَسْلُبْنا نِعْمَتَكَ وَلاتُغَيِّرْ ما بِنا مِنْ نِعْمَةٍ وَعافِيَةٍ وَزِدْنا مِنْ فَضْلِكَ إِنَّا إِلَيْكَ راغِبُونَ</w:t>
      </w:r>
      <w:r w:rsidR="003C7C01" w:rsidRPr="00524C63">
        <w:rPr>
          <w:rStyle w:val="libBold2Char"/>
          <w:rtl/>
        </w:rPr>
        <w:t>.</w:t>
      </w:r>
      <w:r w:rsidRPr="00524C63">
        <w:rPr>
          <w:rStyle w:val="libBold2Char"/>
          <w:rFonts w:hint="cs"/>
          <w:rtl/>
        </w:rPr>
        <w:t xml:space="preserve"> </w:t>
      </w:r>
      <w:r>
        <w:rPr>
          <w:rFonts w:hint="cs"/>
          <w:rtl/>
        </w:rPr>
        <w:t>و</w:t>
      </w:r>
      <w:r>
        <w:rPr>
          <w:rtl/>
        </w:rPr>
        <w:t>اخرج من منزلك خاشعاً وأكثر من قول</w:t>
      </w:r>
      <w:r w:rsidR="009A58AC">
        <w:rPr>
          <w:rtl/>
        </w:rPr>
        <w:t>:</w:t>
      </w:r>
      <w:r>
        <w:rPr>
          <w:rtl/>
        </w:rPr>
        <w:t xml:space="preserve"> </w:t>
      </w:r>
      <w:r w:rsidRPr="00524C63">
        <w:rPr>
          <w:rStyle w:val="libBold2Char"/>
          <w:rtl/>
        </w:rPr>
        <w:t>لا إِلهَ إِلاّ الله وَالله أَكْبَرُ وَالحَمْدُ للهِ</w:t>
      </w:r>
      <w:r w:rsidR="009A58AC">
        <w:rPr>
          <w:rtl/>
        </w:rPr>
        <w:t>،</w:t>
      </w:r>
      <w:r>
        <w:rPr>
          <w:rtl/>
        </w:rPr>
        <w:t xml:space="preserve"> ومن تمجيد الله تعالى والصلاة على النبي وآله (صَلَواتُ الله وسَلامُهُ عَلَيهم)</w:t>
      </w:r>
      <w:r w:rsidR="009A58AC">
        <w:rPr>
          <w:rtl/>
        </w:rPr>
        <w:t>،</w:t>
      </w:r>
      <w:r>
        <w:rPr>
          <w:rtl/>
        </w:rPr>
        <w:t xml:space="preserve"> وامض وعليك السكينة والوقار</w:t>
      </w:r>
      <w:r w:rsidR="003C7C01">
        <w:rPr>
          <w:rtl/>
          <w:lang w:bidi="fa-IR"/>
        </w:rPr>
        <w:t>.</w:t>
      </w:r>
      <w:r>
        <w:rPr>
          <w:rFonts w:hint="cs"/>
          <w:rtl/>
        </w:rPr>
        <w:t xml:space="preserve"> </w:t>
      </w:r>
      <w:r>
        <w:rPr>
          <w:rtl/>
        </w:rPr>
        <w:t xml:space="preserve">وروي أن الله يخلق من عرق زوّار قبر الحسين </w:t>
      </w:r>
      <w:r w:rsidRPr="003C7C01">
        <w:rPr>
          <w:rStyle w:val="libAlaemChar"/>
          <w:rtl/>
        </w:rPr>
        <w:t>عليه‌السلام</w:t>
      </w:r>
      <w:r>
        <w:rPr>
          <w:rtl/>
        </w:rPr>
        <w:t xml:space="preserve"> من كل عرقة سبعين ألف ملك يسبحون الله ويستغفرون له ولزوّار الحسين </w:t>
      </w:r>
      <w:r w:rsidRPr="003C7C01">
        <w:rPr>
          <w:rStyle w:val="libAlaemChar"/>
          <w:rtl/>
        </w:rPr>
        <w:t>عليه‌السلام</w:t>
      </w:r>
      <w:r>
        <w:rPr>
          <w:rtl/>
        </w:rPr>
        <w:t xml:space="preserve"> إلى أن تقوم الساعة</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إذا زرت أبا عبد الله </w:t>
      </w:r>
      <w:r w:rsidRPr="003C7C01">
        <w:rPr>
          <w:rStyle w:val="libAlaemChar"/>
          <w:rtl/>
        </w:rPr>
        <w:t>عليه‌السلام</w:t>
      </w:r>
      <w:r>
        <w:rPr>
          <w:rtl/>
        </w:rPr>
        <w:t xml:space="preserve"> فزره وأنت حزين مكروب شعث مغبر جائع عطشان</w:t>
      </w:r>
      <w:r w:rsidR="009A58AC">
        <w:rPr>
          <w:rtl/>
        </w:rPr>
        <w:t>،</w:t>
      </w:r>
      <w:r>
        <w:rPr>
          <w:rtl/>
        </w:rPr>
        <w:t xml:space="preserve"> فإنّ الحسين </w:t>
      </w:r>
      <w:r w:rsidRPr="003C7C01">
        <w:rPr>
          <w:rStyle w:val="libAlaemChar"/>
          <w:rtl/>
        </w:rPr>
        <w:t>عليه‌السلام</w:t>
      </w:r>
      <w:r>
        <w:rPr>
          <w:rtl/>
        </w:rPr>
        <w:t xml:space="preserve"> قتل حزيناً مكروباً شعثاً مغبراً جائعاً عطشاناً واسأله الحوائج وانصرف عنه ولا تتخذه وطناً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أن لا يتخذ الزاد في سفر زيارته </w:t>
      </w:r>
      <w:r w:rsidRPr="003C7C01">
        <w:rPr>
          <w:rStyle w:val="libAlaemChar"/>
          <w:rtl/>
        </w:rPr>
        <w:t>عليه‌السلام</w:t>
      </w:r>
      <w:r>
        <w:rPr>
          <w:rtl/>
        </w:rPr>
        <w:t xml:space="preserve"> مما لذَّ وطاب من الغذاء كاللحم المشوي والحلاوة</w:t>
      </w:r>
      <w:r w:rsidR="009A58AC">
        <w:rPr>
          <w:rtl/>
        </w:rPr>
        <w:t>،</w:t>
      </w:r>
      <w:r>
        <w:rPr>
          <w:rtl/>
        </w:rPr>
        <w:t xml:space="preserve"> بل يغتذي بالخبز واللّبن</w:t>
      </w:r>
      <w:r w:rsidR="003C7C01">
        <w:rPr>
          <w:rtl/>
        </w:rPr>
        <w:t>.</w:t>
      </w:r>
      <w:r>
        <w:rPr>
          <w:rFonts w:hint="cs"/>
          <w:rtl/>
        </w:rPr>
        <w:t xml:space="preserve"> </w:t>
      </w:r>
      <w:r>
        <w:rPr>
          <w:rtl/>
        </w:rPr>
        <w:t>عن الصادق صَلَواتُ الله وسَلامُهُ عَلَيهِ قال</w:t>
      </w:r>
      <w:r w:rsidR="009A58AC">
        <w:rPr>
          <w:rtl/>
        </w:rPr>
        <w:t>:</w:t>
      </w:r>
      <w:r>
        <w:rPr>
          <w:rtl/>
        </w:rPr>
        <w:t xml:space="preserve"> بلغني أن قوما إذا زاروا الحسين </w:t>
      </w:r>
      <w:r w:rsidRPr="003C7C01">
        <w:rPr>
          <w:rStyle w:val="libAlaemChar"/>
          <w:rtl/>
        </w:rPr>
        <w:t>عليه‌السلام</w:t>
      </w:r>
      <w:r>
        <w:rPr>
          <w:rtl/>
        </w:rPr>
        <w:t xml:space="preserve"> حملوا معهم السفر</w:t>
      </w:r>
      <w:r>
        <w:rPr>
          <w:rFonts w:hint="cs"/>
          <w:rtl/>
        </w:rPr>
        <w:t xml:space="preserve"> </w:t>
      </w:r>
      <w:r w:rsidRPr="003C7C01">
        <w:rPr>
          <w:rStyle w:val="libFootnotenumChar"/>
          <w:rFonts w:hint="cs"/>
          <w:rtl/>
        </w:rPr>
        <w:t>(4)</w:t>
      </w:r>
      <w:r>
        <w:rPr>
          <w:rtl/>
        </w:rPr>
        <w:t xml:space="preserve"> فيها الجِداء والاخبصة وأشباهه</w:t>
      </w:r>
      <w:r w:rsidR="009A58AC">
        <w:rPr>
          <w:rtl/>
        </w:rPr>
        <w:t>،</w:t>
      </w:r>
      <w:r>
        <w:rPr>
          <w:rtl/>
        </w:rPr>
        <w:t xml:space="preserve"> ولو زاروا قبور</w:t>
      </w:r>
      <w:r>
        <w:rPr>
          <w:rFonts w:hint="cs"/>
          <w:rtl/>
        </w:rPr>
        <w:t xml:space="preserve"> </w:t>
      </w:r>
      <w:r>
        <w:rPr>
          <w:rtl/>
        </w:rPr>
        <w:t>آبائهم وأحبّائهم ما حملوا معهم هذا</w:t>
      </w:r>
      <w:r>
        <w:rPr>
          <w:rFonts w:hint="cs"/>
          <w:rtl/>
        </w:rPr>
        <w:t xml:space="preserve"> </w:t>
      </w:r>
      <w:r w:rsidRPr="003C7C01">
        <w:rPr>
          <w:rStyle w:val="libFootnotenumChar"/>
          <w:rFonts w:hint="cs"/>
          <w:rtl/>
        </w:rPr>
        <w:t>(5)</w:t>
      </w:r>
      <w:r w:rsidR="003C7C01">
        <w:rPr>
          <w:rtl/>
        </w:rPr>
        <w:t>.</w:t>
      </w:r>
      <w:r>
        <w:rPr>
          <w:rFonts w:hint="cs"/>
          <w:rtl/>
        </w:rPr>
        <w:t xml:space="preserve"> </w:t>
      </w:r>
      <w:r>
        <w:rPr>
          <w:rtl/>
        </w:rPr>
        <w:t xml:space="preserve">قال </w:t>
      </w:r>
      <w:r w:rsidRPr="003C7C01">
        <w:rPr>
          <w:rStyle w:val="libAlaemChar"/>
          <w:rtl/>
        </w:rPr>
        <w:t>عليه‌السلام</w:t>
      </w:r>
      <w:r>
        <w:rPr>
          <w:rtl/>
        </w:rPr>
        <w:t xml:space="preserve"> للمفضل بن عمر في حديث معتبر آخر</w:t>
      </w:r>
      <w:r w:rsidR="009A58AC">
        <w:rPr>
          <w:rtl/>
        </w:rPr>
        <w:t>:</w:t>
      </w:r>
      <w:r>
        <w:rPr>
          <w:rtl/>
        </w:rPr>
        <w:t xml:space="preserve"> تزورون خير من أن لاتزورون ولا تزورون خيرٌ من أن تزوروا</w:t>
      </w:r>
      <w:r w:rsidR="003C7C01">
        <w:rPr>
          <w:rtl/>
        </w:rPr>
        <w:t>.</w:t>
      </w:r>
      <w:r>
        <w:rPr>
          <w:rtl/>
        </w:rPr>
        <w:t xml:space="preserve"> قال قلت</w:t>
      </w:r>
      <w:r w:rsidR="009A58AC">
        <w:rPr>
          <w:rtl/>
        </w:rPr>
        <w:t>:</w:t>
      </w:r>
      <w:r>
        <w:rPr>
          <w:rtl/>
        </w:rPr>
        <w:t xml:space="preserve"> قطعت ظهري</w:t>
      </w:r>
      <w:r w:rsidR="003C7C01">
        <w:rPr>
          <w:rtl/>
        </w:rPr>
        <w:t>.</w:t>
      </w:r>
      <w:r>
        <w:rPr>
          <w:rtl/>
        </w:rPr>
        <w:t xml:space="preserve"> قال</w:t>
      </w:r>
      <w:r w:rsidR="009A58AC">
        <w:rPr>
          <w:rtl/>
        </w:rPr>
        <w:t>:</w:t>
      </w:r>
      <w:r>
        <w:rPr>
          <w:rtl/>
        </w:rPr>
        <w:t xml:space="preserve"> تالله إن أحدكم ليذهب إلى قبر أبيه كئيباً حزيناً وتأتونه بالسفر</w:t>
      </w:r>
      <w:r w:rsidR="003C7C01">
        <w:rPr>
          <w:rtl/>
        </w:rPr>
        <w:t>.</w:t>
      </w:r>
      <w:r>
        <w:rPr>
          <w:rtl/>
        </w:rPr>
        <w:t xml:space="preserve"> كلاّ حتى تأتوه شعثاً غبراً</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ما أجدر للأثرياء والتجار أن يراعوا هذا الأمر في سفر زيارة الحسين صَلَواتُ الله وسَلامُهُ عَلَيهِ</w:t>
      </w:r>
      <w:r w:rsidR="009A58AC">
        <w:rPr>
          <w:rtl/>
        </w:rPr>
        <w:t>،</w:t>
      </w:r>
      <w:r>
        <w:rPr>
          <w:rtl/>
        </w:rPr>
        <w:t xml:space="preserve"> فإذا دعاهم أخلاؤهم في المدن الواقعة على المسير إلى المَآدب رفضوا الدعوة فإذا عمدوا إلى حقائبهم وسفرهم يملؤونها بما طاب من مطبوخ الزاد كالدجاج المشوي وغيره من الشواء أبوا ذلك وصدّوا عنه قائلين</w:t>
      </w:r>
      <w:r w:rsidR="009A58AC">
        <w:rPr>
          <w:rtl/>
        </w:rPr>
        <w:t>:</w:t>
      </w:r>
      <w:r>
        <w:rPr>
          <w:rtl/>
        </w:rPr>
        <w:t xml:space="preserve"> إنّنا راحلون إلى كربلاء ولا يجدر بنا أن نتغذى بمثل ذلك</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بحفظك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الكبير</w:t>
      </w:r>
      <w:r w:rsidR="009A58AC">
        <w:rPr>
          <w:rFonts w:hint="cs"/>
          <w:rtl/>
        </w:rPr>
        <w:t>:</w:t>
      </w:r>
      <w:r>
        <w:rPr>
          <w:rFonts w:hint="cs"/>
          <w:rtl/>
        </w:rPr>
        <w:t xml:space="preserve"> 417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4 / 587 ح 2 من باب النوادر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السفر</w:t>
      </w:r>
      <w:r w:rsidR="009A58AC">
        <w:rPr>
          <w:rFonts w:hint="cs"/>
          <w:rtl/>
        </w:rPr>
        <w:t>:</w:t>
      </w:r>
      <w:r>
        <w:rPr>
          <w:rFonts w:hint="cs"/>
          <w:rtl/>
        </w:rPr>
        <w:t xml:space="preserve"> جمع السفرة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كامل الزيارات</w:t>
      </w:r>
      <w:r w:rsidR="009A58AC">
        <w:rPr>
          <w:rFonts w:hint="cs"/>
          <w:rtl/>
        </w:rPr>
        <w:t>:</w:t>
      </w:r>
      <w:r>
        <w:rPr>
          <w:rFonts w:hint="cs"/>
          <w:rtl/>
        </w:rPr>
        <w:t xml:space="preserve"> 248 ح 1 و 3 من باب 47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كامل الزيارات</w:t>
      </w:r>
      <w:r w:rsidR="009A58AC">
        <w:rPr>
          <w:rFonts w:hint="cs"/>
          <w:rtl/>
        </w:rPr>
        <w:t>:</w:t>
      </w:r>
      <w:r>
        <w:rPr>
          <w:rFonts w:hint="cs"/>
          <w:rtl/>
        </w:rPr>
        <w:t xml:space="preserve"> 250 ح 4 من باب 47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روى الكليني (رض)</w:t>
      </w:r>
      <w:r w:rsidR="009A58AC">
        <w:rPr>
          <w:rtl/>
        </w:rPr>
        <w:t>:</w:t>
      </w:r>
      <w:r>
        <w:rPr>
          <w:rtl/>
        </w:rPr>
        <w:t xml:space="preserve"> أنّه لما قتل الحسين صَلَواتُ الله وسَلامُهُ عَلَيهِ أقامت امرأته الكلبية عليه مأتما وبكت وبكت النساء والخدم حتى جفت دموعهن فأهدي إليها الجوني وهو القطا على مافسّر ليقتتن به فيقوين على البكاء على الحسين </w:t>
      </w:r>
      <w:r w:rsidRPr="003C7C01">
        <w:rPr>
          <w:rStyle w:val="libAlaemChar"/>
          <w:rtl/>
        </w:rPr>
        <w:t>عليه‌السلام</w:t>
      </w:r>
      <w:r>
        <w:rPr>
          <w:rtl/>
        </w:rPr>
        <w:t xml:space="preserve"> فلما رأته سألت عنه فقيل هو هدية أهداها فلان تستعنّ بها في مأتم الحسين </w:t>
      </w:r>
      <w:r w:rsidRPr="003C7C01">
        <w:rPr>
          <w:rStyle w:val="libAlaemChar"/>
          <w:rtl/>
        </w:rPr>
        <w:t>عليه‌السلام</w:t>
      </w:r>
      <w:r>
        <w:rPr>
          <w:rtl/>
        </w:rPr>
        <w:t xml:space="preserve"> فقالت</w:t>
      </w:r>
      <w:r w:rsidR="009A58AC">
        <w:rPr>
          <w:rtl/>
        </w:rPr>
        <w:t>:</w:t>
      </w:r>
      <w:r>
        <w:rPr>
          <w:rtl/>
        </w:rPr>
        <w:t xml:space="preserve"> لسنا في عرس فما نصنع بها؟ فأمرت بإخراجه من الدار</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مما ندب إليه في سفر زيارة الحسين </w:t>
      </w:r>
      <w:r w:rsidRPr="003C7C01">
        <w:rPr>
          <w:rStyle w:val="libAlaemChar"/>
          <w:rtl/>
        </w:rPr>
        <w:t>عليه‌السلام</w:t>
      </w:r>
      <w:r>
        <w:rPr>
          <w:rtl/>
        </w:rPr>
        <w:t xml:space="preserve"> هو التواضع والتذلّل والتخاشع والمشي مشي العبد الذليل</w:t>
      </w:r>
      <w:r w:rsidR="003C7C01">
        <w:rPr>
          <w:rtl/>
        </w:rPr>
        <w:t>.</w:t>
      </w:r>
      <w:r>
        <w:rPr>
          <w:rFonts w:hint="cs"/>
          <w:rtl/>
        </w:rPr>
        <w:t xml:space="preserve"> </w:t>
      </w:r>
      <w:r>
        <w:rPr>
          <w:rtl/>
        </w:rPr>
        <w:t>فمن ركب من الزائرين المراكب الحديثة التي تجري مسرعة بقوة البخار وأمثالها يجب عليه التحفظ والاحتراز عن الكبر والخيلاء والتمالك عن التبختر على سائر الزّوار من عباد الله الذين هم يقاسون الشدائد والصعاب في طريقهم إلى كربَلاءِ فلا يرنو إليهم نظر التحقير والازدراء</w:t>
      </w:r>
      <w:r w:rsidR="003C7C01">
        <w:rPr>
          <w:rtl/>
        </w:rPr>
        <w:t>.</w:t>
      </w:r>
      <w:r>
        <w:rPr>
          <w:rFonts w:hint="cs"/>
          <w:rtl/>
        </w:rPr>
        <w:t xml:space="preserve"> </w:t>
      </w:r>
      <w:r>
        <w:rPr>
          <w:rtl/>
        </w:rPr>
        <w:t>روى العلماء في أصحاب الكهف أنهم كانوا من خاصة دقيانوس ووزرائه فلمّا وسعتهم رحمة الله تعالى فاستقام فكرهم في معرفة الله عزّ وجلّ وفي إصلاح شأنهم استقرّوا على الرَّهبنة والانزواء عن الخلق والايواء إلى كهف يعبدون الله تعالى فيه فركبوا خيولهم وخرجوا من المدينة فلمّا ساروا ثلاثة أميال قال لهم تمليخا وكان هو أحدهم</w:t>
      </w:r>
      <w:r w:rsidR="009A58AC">
        <w:rPr>
          <w:rtl/>
        </w:rPr>
        <w:t>:</w:t>
      </w:r>
      <w:r>
        <w:rPr>
          <w:rtl/>
        </w:rPr>
        <w:t xml:space="preserve"> </w:t>
      </w:r>
      <w:r w:rsidRPr="00524C63">
        <w:rPr>
          <w:rStyle w:val="libBold2Char"/>
          <w:rtl/>
        </w:rPr>
        <w:t>يا أخوتاه جاءت مسكنة الآخِرة وذهب ملك الدنيا إنزلوا عن خيولكم وامشوا على أرجلكم</w:t>
      </w:r>
      <w:r w:rsidR="003C7C01">
        <w:rPr>
          <w:rtl/>
        </w:rPr>
        <w:t>.</w:t>
      </w:r>
      <w:r>
        <w:rPr>
          <w:rFonts w:hint="cs"/>
          <w:rtl/>
        </w:rPr>
        <w:t xml:space="preserve"> </w:t>
      </w:r>
      <w:r>
        <w:rPr>
          <w:rtl/>
        </w:rPr>
        <w:t>(انزلوا عن الخيول وسيروا في سبيل الله على أرجلكم لعل الله تعالى ينزل عليكم عطفه ورحمته ويجعل لكم من أمركم مخرجاً) فنزل أولئك العظماء الأجلاء عن خيولهم ومشوا على أرجلهم سبعة فراسخ في ذلك اليوم حتى تقاطرت أرجلهم دماً</w:t>
      </w:r>
      <w:r>
        <w:rPr>
          <w:rFonts w:hint="cs"/>
          <w:rtl/>
        </w:rPr>
        <w:t xml:space="preserve"> </w:t>
      </w:r>
      <w:r w:rsidRPr="003C7C01">
        <w:rPr>
          <w:rStyle w:val="libFootnotenumChar"/>
          <w:rFonts w:hint="cs"/>
          <w:rtl/>
        </w:rPr>
        <w:t>(2)</w:t>
      </w:r>
      <w:r w:rsidR="003C7C01">
        <w:rPr>
          <w:rtl/>
        </w:rPr>
        <w:t>.</w:t>
      </w:r>
      <w:r>
        <w:rPr>
          <w:rtl/>
        </w:rPr>
        <w:t xml:space="preserve"> فعلى زائر هذا القبر الشريف أن يراعي هذا الأمر وليعلم أيضاً أن تواضعه في هذا الطريق لوجه الله تعالى إنما هو رفعة له واعتلاء</w:t>
      </w:r>
      <w:r w:rsidR="003C7C01">
        <w:rPr>
          <w:rtl/>
        </w:rPr>
        <w:t>.</w:t>
      </w:r>
      <w:r>
        <w:rPr>
          <w:rFonts w:hint="cs"/>
          <w:rtl/>
        </w:rPr>
        <w:t xml:space="preserve"> </w:t>
      </w:r>
      <w:r>
        <w:rPr>
          <w:rtl/>
        </w:rPr>
        <w:t xml:space="preserve">وقد روى في آداب زيارته </w:t>
      </w:r>
      <w:r w:rsidRPr="003C7C01">
        <w:rPr>
          <w:rStyle w:val="libAlaemChar"/>
          <w:rtl/>
        </w:rPr>
        <w:t>عليه‌السلام</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من أتى قبر الحسين صَلَواتُ الله وسَلامُهُ عَلَيهِ ماشياً كتب الله له بكل خطوة ألف حسنة ومحا عنه ألف سيئة ورفع له ألف درجة</w:t>
      </w:r>
      <w:r w:rsidR="003C7C01">
        <w:rPr>
          <w:rtl/>
        </w:rPr>
        <w:t>.</w:t>
      </w:r>
      <w:r>
        <w:rPr>
          <w:rtl/>
        </w:rPr>
        <w:t xml:space="preserve"> فإذا أتيت الفرات فاغتسل وعلق نعليك وامش حافياً وامش مشي العبد الذليل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أن يجتهد ما وسعه الاجتهاد في إعانة الزائر الراجل إذا شاهده وقد تعب وأعياه المسير فيهتم بشأنه ويبلغه منزلاً يستريح فيه</w:t>
      </w:r>
      <w:r w:rsidR="009A58AC">
        <w:rPr>
          <w:rtl/>
        </w:rPr>
        <w:t>،</w:t>
      </w:r>
      <w:r>
        <w:rPr>
          <w:rtl/>
        </w:rPr>
        <w:t xml:space="preserve"> وحذار من الاستخفاف به وعدم الاهتمام لشأنه</w:t>
      </w:r>
      <w:r w:rsidR="003C7C01">
        <w:rPr>
          <w:rtl/>
        </w:rPr>
        <w:t>.</w:t>
      </w:r>
    </w:p>
    <w:p w:rsidR="001B329E" w:rsidRDefault="001B329E" w:rsidP="003C7C01">
      <w:pPr>
        <w:pStyle w:val="libNormal"/>
        <w:rPr>
          <w:rtl/>
        </w:rPr>
      </w:pPr>
      <w:r>
        <w:rPr>
          <w:rtl/>
        </w:rPr>
        <w:t>روى الكليني بسند معتبر عن أبي هارون</w:t>
      </w:r>
      <w:r>
        <w:rPr>
          <w:rFonts w:hint="cs"/>
          <w:rtl/>
        </w:rPr>
        <w:t xml:space="preserve"> عن أبي عبدالله </w:t>
      </w:r>
      <w:r w:rsidRPr="003C7C01">
        <w:rPr>
          <w:rStyle w:val="libAlaemChar"/>
          <w:rFonts w:hint="cs"/>
          <w:rtl/>
        </w:rPr>
        <w:t>عليه‌السلام</w:t>
      </w:r>
      <w:r>
        <w:rPr>
          <w:rtl/>
        </w:rPr>
        <w:t xml:space="preserve"> قال</w:t>
      </w:r>
      <w:r w:rsidR="009A58AC">
        <w:rPr>
          <w:rtl/>
        </w:rPr>
        <w:t>:</w:t>
      </w:r>
      <w:r>
        <w:rPr>
          <w:rtl/>
        </w:rPr>
        <w:t xml:space="preserve"> </w:t>
      </w:r>
      <w:r>
        <w:rPr>
          <w:rFonts w:hint="cs"/>
          <w:rtl/>
        </w:rPr>
        <w:t>قال لنفر عنده وأنا حاضر</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1 / 466 ح 9 مع اضافات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انظر كشف اليقين في فضائل امير المؤمنين </w:t>
      </w:r>
      <w:r w:rsidRPr="003C7C01">
        <w:rPr>
          <w:rStyle w:val="libAlaemChar"/>
          <w:rFonts w:hint="cs"/>
          <w:rtl/>
        </w:rPr>
        <w:t>عليه‌السلام</w:t>
      </w:r>
      <w:r>
        <w:rPr>
          <w:rFonts w:hint="cs"/>
          <w:rtl/>
        </w:rPr>
        <w:t xml:space="preserve"> للعلّامة الحلّي</w:t>
      </w:r>
      <w:r w:rsidR="009A58AC">
        <w:rPr>
          <w:rFonts w:hint="cs"/>
          <w:rtl/>
        </w:rPr>
        <w:t>:</w:t>
      </w:r>
      <w:r>
        <w:rPr>
          <w:rFonts w:hint="cs"/>
          <w:rtl/>
        </w:rPr>
        <w:t xml:space="preserve"> 423</w:t>
      </w:r>
      <w:r w:rsidR="003C7C01">
        <w:rPr>
          <w:rFonts w:hint="cs"/>
          <w:rtl/>
        </w:rPr>
        <w:t xml:space="preserve"> - </w:t>
      </w:r>
      <w:r>
        <w:rPr>
          <w:rFonts w:hint="cs"/>
          <w:rtl/>
        </w:rPr>
        <w:t>434 في البحث 26 عن الثعلبي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255 ح 4 من باب 49 مع اضافات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ما</w:t>
      </w:r>
      <w:r>
        <w:rPr>
          <w:rFonts w:hint="cs"/>
          <w:rtl/>
        </w:rPr>
        <w:t xml:space="preserve"> لكم</w:t>
      </w:r>
      <w:r>
        <w:rPr>
          <w:rtl/>
        </w:rPr>
        <w:t xml:space="preserve"> تستخفون بنا؟ فقام من بينهم رجلٌ من أهل خراسان وقال</w:t>
      </w:r>
      <w:r w:rsidR="009A58AC">
        <w:rPr>
          <w:rtl/>
        </w:rPr>
        <w:t>:</w:t>
      </w:r>
      <w:r>
        <w:rPr>
          <w:rtl/>
        </w:rPr>
        <w:t xml:space="preserve"> نعوذ بالله أن نستخفّ بكم أو بشي من أمركم</w:t>
      </w:r>
      <w:r w:rsidR="003C7C01">
        <w:rPr>
          <w:rtl/>
          <w:lang w:bidi="fa-IR"/>
        </w:rPr>
        <w:t>.</w:t>
      </w:r>
      <w:r>
        <w:rPr>
          <w:rFonts w:hint="cs"/>
          <w:rtl/>
        </w:rPr>
        <w:t xml:space="preserve"> </w:t>
      </w:r>
      <w:r>
        <w:rPr>
          <w:rtl/>
        </w:rPr>
        <w:t>فقال</w:t>
      </w:r>
      <w:r w:rsidR="009A58AC">
        <w:rPr>
          <w:rtl/>
        </w:rPr>
        <w:t>:</w:t>
      </w:r>
      <w:r>
        <w:rPr>
          <w:rtl/>
        </w:rPr>
        <w:t xml:space="preserve"> نعم أنت ممّن استخفّ بي وأهانني</w:t>
      </w:r>
      <w:r w:rsidR="003C7C01">
        <w:rPr>
          <w:rtl/>
          <w:lang w:bidi="fa-IR"/>
        </w:rPr>
        <w:t>.</w:t>
      </w:r>
      <w:r>
        <w:rPr>
          <w:rtl/>
        </w:rPr>
        <w:t xml:space="preserve"> قال الرجل</w:t>
      </w:r>
      <w:r w:rsidR="009A58AC">
        <w:rPr>
          <w:rtl/>
        </w:rPr>
        <w:t>:</w:t>
      </w:r>
      <w:r>
        <w:rPr>
          <w:rtl/>
        </w:rPr>
        <w:t xml:space="preserve"> أعوذ بالله أن أكون كذلك</w:t>
      </w:r>
      <w:r w:rsidR="003C7C01">
        <w:rPr>
          <w:rtl/>
          <w:lang w:bidi="fa-IR"/>
        </w:rPr>
        <w:t>.</w:t>
      </w:r>
      <w:r>
        <w:rPr>
          <w:rtl/>
        </w:rPr>
        <w:t xml:space="preserve"> قال </w:t>
      </w:r>
      <w:r w:rsidRPr="003C7C01">
        <w:rPr>
          <w:rStyle w:val="libAlaemChar"/>
          <w:rtl/>
        </w:rPr>
        <w:t>عليه‌السلام</w:t>
      </w:r>
      <w:r w:rsidR="009A58AC">
        <w:rPr>
          <w:rtl/>
        </w:rPr>
        <w:t>:</w:t>
      </w:r>
      <w:r>
        <w:rPr>
          <w:rtl/>
        </w:rPr>
        <w:t xml:space="preserve"> ويلك ألم تسمع فلاناً يناديك عندما كنّا بقرب جحفة</w:t>
      </w:r>
      <w:r w:rsidR="009A58AC">
        <w:rPr>
          <w:rtl/>
        </w:rPr>
        <w:t>،</w:t>
      </w:r>
      <w:r>
        <w:rPr>
          <w:rtl/>
        </w:rPr>
        <w:t xml:space="preserve"> ويقول أركبني ميلاً فوالله لقد تعبت؟ إنك والله لم ترفع إليه رأسك واستخففت به</w:t>
      </w:r>
      <w:r w:rsidR="009A58AC">
        <w:rPr>
          <w:rtl/>
        </w:rPr>
        <w:t>،</w:t>
      </w:r>
      <w:r>
        <w:rPr>
          <w:rtl/>
        </w:rPr>
        <w:t xml:space="preserve"> ومن أذلّ مؤمنا فقد أذَلّنا وأضاع حرمة الله </w:t>
      </w:r>
      <w:r>
        <w:rPr>
          <w:rFonts w:hint="cs"/>
          <w:rtl/>
        </w:rPr>
        <w:t xml:space="preserve">عزّ وجلّ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راجع الأدب التاسع من آداب الزيارة العامّة فقد أوردنا هناك كلاماً يناسب المقام</w:t>
      </w:r>
      <w:r w:rsidR="003C7C01">
        <w:rPr>
          <w:rtl/>
        </w:rPr>
        <w:t>.</w:t>
      </w:r>
      <w:r>
        <w:rPr>
          <w:rtl/>
        </w:rPr>
        <w:t xml:space="preserve"> ورواية عن علي بن يقطين وهذا الأدب الذي ذكرناه هنا لا يخص زيارة الحسين </w:t>
      </w:r>
      <w:r w:rsidRPr="003C7C01">
        <w:rPr>
          <w:rStyle w:val="libAlaemChar"/>
          <w:rtl/>
        </w:rPr>
        <w:t>عليه‌السلام</w:t>
      </w:r>
      <w:r>
        <w:rPr>
          <w:rtl/>
        </w:rPr>
        <w:t xml:space="preserve"> وإنما أوردناه هنا في الآداب الخاصّة بزيارته </w:t>
      </w:r>
      <w:r w:rsidRPr="003C7C01">
        <w:rPr>
          <w:rStyle w:val="libAlaemChar"/>
          <w:rtl/>
        </w:rPr>
        <w:t>عليه‌السلام</w:t>
      </w:r>
      <w:r>
        <w:rPr>
          <w:rtl/>
        </w:rPr>
        <w:t xml:space="preserve"> لكثرة مصادفة موارده في هذه الزيارة خاصة</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عن الثقة الجليل محمد بن مسلم عن الإمام محمد الباقر </w:t>
      </w:r>
      <w:r w:rsidRPr="003C7C01">
        <w:rPr>
          <w:rStyle w:val="libAlaemChar"/>
          <w:rtl/>
        </w:rPr>
        <w:t>عليه‌السلام</w:t>
      </w:r>
      <w:r>
        <w:rPr>
          <w:rtl/>
        </w:rPr>
        <w:t xml:space="preserve"> قال</w:t>
      </w:r>
      <w:r w:rsidR="009A58AC">
        <w:rPr>
          <w:rtl/>
        </w:rPr>
        <w:t>:</w:t>
      </w:r>
      <w:r>
        <w:rPr>
          <w:rtl/>
        </w:rPr>
        <w:t xml:space="preserve"> قلت له</w:t>
      </w:r>
      <w:r w:rsidR="009A58AC">
        <w:rPr>
          <w:rtl/>
        </w:rPr>
        <w:t>:</w:t>
      </w:r>
      <w:r>
        <w:rPr>
          <w:rtl/>
        </w:rPr>
        <w:t xml:space="preserve"> إذا خرجنا إلى أبيك أفلسنا في حجّ؟ قال</w:t>
      </w:r>
      <w:r w:rsidR="009A58AC">
        <w:rPr>
          <w:rtl/>
        </w:rPr>
        <w:t>:</w:t>
      </w:r>
      <w:r>
        <w:rPr>
          <w:rtl/>
        </w:rPr>
        <w:t xml:space="preserve"> بلى</w:t>
      </w:r>
      <w:r w:rsidR="003C7C01">
        <w:rPr>
          <w:rtl/>
        </w:rPr>
        <w:t>.</w:t>
      </w:r>
      <w:r>
        <w:rPr>
          <w:rtl/>
        </w:rPr>
        <w:t xml:space="preserve"> قلت</w:t>
      </w:r>
      <w:r w:rsidR="009A58AC">
        <w:rPr>
          <w:rtl/>
        </w:rPr>
        <w:t>:</w:t>
      </w:r>
      <w:r>
        <w:rPr>
          <w:rtl/>
        </w:rPr>
        <w:t xml:space="preserve"> فيلزمنا ما يلزم الحاج؟ قال</w:t>
      </w:r>
      <w:r w:rsidR="009A58AC">
        <w:rPr>
          <w:rtl/>
        </w:rPr>
        <w:t>:</w:t>
      </w:r>
      <w:r>
        <w:rPr>
          <w:rtl/>
        </w:rPr>
        <w:t xml:space="preserve"> يلزمك حسن الصحبة لمن يصحبك ويلزمك قلّة الكلام إِلاّ بخير</w:t>
      </w:r>
      <w:r w:rsidR="009A58AC">
        <w:rPr>
          <w:rtl/>
        </w:rPr>
        <w:t>،</w:t>
      </w:r>
      <w:r>
        <w:rPr>
          <w:rtl/>
        </w:rPr>
        <w:t xml:space="preserve"> ويلزمك كثرة ذكر الله ويلزمك نظافة الثياب</w:t>
      </w:r>
      <w:r w:rsidR="009A58AC">
        <w:rPr>
          <w:rtl/>
        </w:rPr>
        <w:t>،</w:t>
      </w:r>
      <w:r>
        <w:rPr>
          <w:rtl/>
        </w:rPr>
        <w:t xml:space="preserve"> ويلزمك الغسل</w:t>
      </w:r>
      <w:r>
        <w:rPr>
          <w:rFonts w:hint="cs"/>
          <w:rtl/>
        </w:rPr>
        <w:t xml:space="preserve"> </w:t>
      </w:r>
      <w:r>
        <w:rPr>
          <w:rtl/>
        </w:rPr>
        <w:t>قبل أن تأتي الحير</w:t>
      </w:r>
      <w:r w:rsidR="009A58AC">
        <w:rPr>
          <w:rtl/>
        </w:rPr>
        <w:t>،</w:t>
      </w:r>
      <w:r>
        <w:rPr>
          <w:rtl/>
        </w:rPr>
        <w:t xml:space="preserve"> ويلزمك الخشوع وكثرة الصلاة والصلاة على محمد وآل محمد ويلزمك </w:t>
      </w:r>
      <w:r>
        <w:rPr>
          <w:rFonts w:hint="cs"/>
          <w:rtl/>
        </w:rPr>
        <w:t xml:space="preserve">التوقير لاخذ ما ليس لك </w:t>
      </w:r>
      <w:r w:rsidRPr="003C7C01">
        <w:rPr>
          <w:rStyle w:val="libFootnotenumChar"/>
          <w:rFonts w:hint="cs"/>
          <w:rtl/>
        </w:rPr>
        <w:t>(2)</w:t>
      </w:r>
      <w:r w:rsidR="009A58AC">
        <w:rPr>
          <w:rtl/>
        </w:rPr>
        <w:t>،</w:t>
      </w:r>
      <w:r>
        <w:rPr>
          <w:rtl/>
        </w:rPr>
        <w:t xml:space="preserve"> ويلزمك أن تغض</w:t>
      </w:r>
      <w:r>
        <w:rPr>
          <w:rFonts w:hint="cs"/>
          <w:rtl/>
        </w:rPr>
        <w:t>ّ</w:t>
      </w:r>
      <w:r>
        <w:rPr>
          <w:rtl/>
        </w:rPr>
        <w:t xml:space="preserve"> بصرك (من المحرّمات والمشتبهات) ويلزمك أن تعود على أهل الحاجة من إخوانك إذا رأيت منقطعاً</w:t>
      </w:r>
      <w:r w:rsidR="009A58AC">
        <w:rPr>
          <w:rtl/>
        </w:rPr>
        <w:t>،</w:t>
      </w:r>
      <w:r>
        <w:rPr>
          <w:rtl/>
        </w:rPr>
        <w:t xml:space="preserve"> والمواساة (أن تناصفه نفقتك) ويلزمك التقيّة التي قوام دينك بها</w:t>
      </w:r>
      <w:r w:rsidR="009A58AC">
        <w:rPr>
          <w:rtl/>
        </w:rPr>
        <w:t>،</w:t>
      </w:r>
      <w:r>
        <w:rPr>
          <w:rtl/>
        </w:rPr>
        <w:t xml:space="preserve"> والورع عمّا نهيت عنه وترك الخصومة وكثرة الايمان والجدال الّذي فيه الإيمان فإذا فعلت ذلك تمّ حجُّك وعمرتك واستوجبت من الذي طلبت ما عنده بنفقتك واغترابك عن أهلك ورغبتك فيما رغبت أن تنصرف بالمغفرة والرحمة والرضوان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في حديث أبي حمزة الثمالي عن الصادق صلوات الله عليه في زيارة الحسين </w:t>
      </w:r>
      <w:r w:rsidRPr="003C7C01">
        <w:rPr>
          <w:rStyle w:val="libAlaemChar"/>
          <w:rtl/>
        </w:rPr>
        <w:t>عليه‌السلام</w:t>
      </w:r>
      <w:r>
        <w:rPr>
          <w:rtl/>
        </w:rPr>
        <w:t xml:space="preserve"> أنه قال</w:t>
      </w:r>
      <w:r w:rsidR="009A58AC">
        <w:rPr>
          <w:rtl/>
        </w:rPr>
        <w:t>:</w:t>
      </w:r>
      <w:r>
        <w:rPr>
          <w:rtl/>
        </w:rPr>
        <w:t xml:space="preserve"> إذا بلغت نينوى فحطّ رحلك هناك ولا تدّهن ولا تكتحل ولا تأكل اللحم ما أقمت فيه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أن يغتسل بماء الفرات</w:t>
      </w:r>
      <w:r w:rsidR="003C7C01">
        <w:rPr>
          <w:rtl/>
        </w:rPr>
        <w:t>.</w:t>
      </w:r>
      <w:r>
        <w:rPr>
          <w:rtl/>
        </w:rPr>
        <w:t xml:space="preserve"> فالروايات في فضله كثيرة</w:t>
      </w:r>
      <w:r w:rsidR="009A58AC">
        <w:rPr>
          <w:rtl/>
        </w:rPr>
        <w:t>،</w:t>
      </w:r>
      <w:r>
        <w:rPr>
          <w:rtl/>
        </w:rPr>
        <w:t xml:space="preserve"> وفي رواية عن الصادق صَلَواتُ الله وسَلامُهُ عَلَيهِ قال</w:t>
      </w:r>
      <w:r w:rsidR="009A58AC">
        <w:rPr>
          <w:rtl/>
        </w:rPr>
        <w:t>:</w:t>
      </w:r>
      <w:r>
        <w:rPr>
          <w:rtl/>
        </w:rPr>
        <w:t xml:space="preserve"> من اغتسل بماء الفرات وزار قبر الحسين </w:t>
      </w:r>
      <w:r w:rsidRPr="003C7C01">
        <w:rPr>
          <w:rStyle w:val="libAlaemChar"/>
          <w:rtl/>
        </w:rPr>
        <w:t>عليه‌السلام</w:t>
      </w:r>
      <w:r>
        <w:rPr>
          <w:rtl/>
        </w:rPr>
        <w:t xml:space="preserve"> كان كيوم ولدته أُمه صفراً من الذنوب ولو اقترفها كبائر</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8 / 102 ح 73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 التحفّظ عمّا لا ينبغي لك</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 250</w:t>
      </w:r>
      <w:r w:rsidR="003C7C01">
        <w:rPr>
          <w:rFonts w:hint="cs"/>
          <w:rtl/>
        </w:rPr>
        <w:t xml:space="preserve"> - </w:t>
      </w:r>
      <w:r>
        <w:rPr>
          <w:rFonts w:hint="cs"/>
          <w:rtl/>
        </w:rPr>
        <w:t>251 باب 48 ح 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101 / 175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كمل الزيارات</w:t>
      </w:r>
      <w:r w:rsidR="009A58AC">
        <w:rPr>
          <w:rFonts w:hint="cs"/>
          <w:rtl/>
        </w:rPr>
        <w:t>:</w:t>
      </w:r>
      <w:r>
        <w:rPr>
          <w:rFonts w:hint="cs"/>
          <w:rtl/>
        </w:rPr>
        <w:t xml:space="preserve"> 342 ح 1 من باب 75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وروى أنّه قيل له </w:t>
      </w:r>
      <w:r w:rsidRPr="003C7C01">
        <w:rPr>
          <w:rStyle w:val="libAlaemChar"/>
          <w:rtl/>
        </w:rPr>
        <w:t>عليه‌السلام</w:t>
      </w:r>
      <w:r>
        <w:rPr>
          <w:rtl/>
        </w:rPr>
        <w:t xml:space="preserve"> ربما أتينا قبر الحسين بن علي </w:t>
      </w:r>
      <w:r w:rsidRPr="003C7C01">
        <w:rPr>
          <w:rStyle w:val="libAlaemChar"/>
          <w:rtl/>
        </w:rPr>
        <w:t>عليه‌السلام</w:t>
      </w:r>
      <w:r>
        <w:rPr>
          <w:rtl/>
        </w:rPr>
        <w:t xml:space="preserve"> فيصعب علينا الغسل للزيارة من البرد أو غيره</w:t>
      </w:r>
      <w:r w:rsidR="003C7C01">
        <w:rPr>
          <w:rtl/>
        </w:rPr>
        <w:t>.</w:t>
      </w:r>
      <w:r>
        <w:rPr>
          <w:rFonts w:hint="cs"/>
          <w:rtl/>
        </w:rPr>
        <w:t xml:space="preserve"> </w:t>
      </w:r>
      <w:r>
        <w:rPr>
          <w:rtl/>
        </w:rPr>
        <w:t xml:space="preserve">فقال </w:t>
      </w:r>
      <w:r w:rsidRPr="003C7C01">
        <w:rPr>
          <w:rStyle w:val="libAlaemChar"/>
          <w:rtl/>
        </w:rPr>
        <w:t>عليه‌السلام</w:t>
      </w:r>
      <w:r w:rsidR="009A58AC">
        <w:rPr>
          <w:rtl/>
        </w:rPr>
        <w:t>:</w:t>
      </w:r>
      <w:r>
        <w:rPr>
          <w:rtl/>
        </w:rPr>
        <w:t xml:space="preserve"> من اغتسل في الفرات وزار الحسين </w:t>
      </w:r>
      <w:r w:rsidRPr="003C7C01">
        <w:rPr>
          <w:rStyle w:val="libAlaemChar"/>
          <w:rtl/>
        </w:rPr>
        <w:t>عليه‌السلام</w:t>
      </w:r>
      <w:r>
        <w:rPr>
          <w:rtl/>
        </w:rPr>
        <w:t xml:space="preserve"> كتب له من الفضل ما لا يحصى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بشير الدّهان عن الصادق </w:t>
      </w:r>
      <w:r w:rsidRPr="003C7C01">
        <w:rPr>
          <w:rStyle w:val="libAlaemChar"/>
          <w:rtl/>
        </w:rPr>
        <w:t>عليه‌السلام</w:t>
      </w:r>
      <w:r>
        <w:rPr>
          <w:rtl/>
        </w:rPr>
        <w:t xml:space="preserve"> قال</w:t>
      </w:r>
      <w:r w:rsidR="009A58AC">
        <w:rPr>
          <w:rtl/>
        </w:rPr>
        <w:t>:</w:t>
      </w:r>
      <w:r>
        <w:rPr>
          <w:rtl/>
        </w:rPr>
        <w:t xml:space="preserve"> من أتى قبر الحسين بن علي </w:t>
      </w:r>
      <w:r w:rsidRPr="003C7C01">
        <w:rPr>
          <w:rStyle w:val="libAlaemChar"/>
          <w:rtl/>
        </w:rPr>
        <w:t>عليه‌السلام</w:t>
      </w:r>
      <w:r>
        <w:rPr>
          <w:rtl/>
        </w:rPr>
        <w:t xml:space="preserve"> فتوضأ واغتسل في الفرات لم يرفع قدماً ولم يضع قدما ما إِلاّ كتب الله له حجّة وعمرة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بعض الروايات أئت الفرات واغتسل بحيال قبره</w:t>
      </w:r>
      <w:r>
        <w:rPr>
          <w:rFonts w:hint="cs"/>
          <w:rtl/>
        </w:rPr>
        <w:t xml:space="preserve"> </w:t>
      </w:r>
      <w:r w:rsidRPr="003C7C01">
        <w:rPr>
          <w:rStyle w:val="libFootnotenumChar"/>
          <w:rFonts w:hint="cs"/>
          <w:rtl/>
        </w:rPr>
        <w:t>(3)</w:t>
      </w:r>
      <w:r w:rsidR="003C7C01">
        <w:rPr>
          <w:rtl/>
        </w:rPr>
        <w:t>.</w:t>
      </w:r>
      <w:r>
        <w:rPr>
          <w:rtl/>
        </w:rPr>
        <w:t xml:space="preserve"> وكما يستفاد من بعض الروايات يحسن إذا بلغ الفرات أن يقول مائة مرة</w:t>
      </w:r>
      <w:r w:rsidR="009A58AC">
        <w:rPr>
          <w:rtl/>
        </w:rPr>
        <w:t>:</w:t>
      </w:r>
      <w:r>
        <w:rPr>
          <w:rtl/>
        </w:rPr>
        <w:t xml:space="preserve"> </w:t>
      </w:r>
      <w:r w:rsidRPr="00524C63">
        <w:rPr>
          <w:rStyle w:val="libBold2Char"/>
          <w:rtl/>
        </w:rPr>
        <w:t>الله أَكْبَرُ</w:t>
      </w:r>
      <w:r w:rsidR="009A58AC">
        <w:rPr>
          <w:rtl/>
        </w:rPr>
        <w:t>،</w:t>
      </w:r>
      <w:r>
        <w:rPr>
          <w:rtl/>
        </w:rPr>
        <w:t xml:space="preserve"> ومائة مرة</w:t>
      </w:r>
      <w:r w:rsidR="009A58AC">
        <w:rPr>
          <w:rtl/>
        </w:rPr>
        <w:t>:</w:t>
      </w:r>
      <w:r>
        <w:rPr>
          <w:rtl/>
        </w:rPr>
        <w:t xml:space="preserve"> </w:t>
      </w:r>
      <w:r w:rsidRPr="00524C63">
        <w:rPr>
          <w:rStyle w:val="libBold2Char"/>
          <w:rtl/>
        </w:rPr>
        <w:t>لا إِلهَ إِلاّ اللهِ</w:t>
      </w:r>
      <w:r w:rsidR="009A58AC">
        <w:rPr>
          <w:rtl/>
        </w:rPr>
        <w:t>،</w:t>
      </w:r>
      <w:r>
        <w:rPr>
          <w:rtl/>
        </w:rPr>
        <w:t xml:space="preserve"> </w:t>
      </w:r>
      <w:r w:rsidRPr="00524C63">
        <w:rPr>
          <w:rStyle w:val="libBold2Char"/>
          <w:rtl/>
        </w:rPr>
        <w:t>ويصلي على محَمَّدٍ وَآلِهِ</w:t>
      </w:r>
      <w:r>
        <w:rPr>
          <w:rtl/>
        </w:rPr>
        <w:t xml:space="preserve"> مائة مرة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أن يدخل الحائر المقدس من الباب الشرقي على ما أمر الصادق صَلَواتُ الله وسَلامُهُ عَلَيهِ يوسف الكناسي</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عن ابن قولويه عن الصادق </w:t>
      </w:r>
      <w:r w:rsidRPr="003C7C01">
        <w:rPr>
          <w:rStyle w:val="libAlaemChar"/>
          <w:rtl/>
        </w:rPr>
        <w:t>عليه‌السلام</w:t>
      </w:r>
      <w:r>
        <w:rPr>
          <w:rtl/>
        </w:rPr>
        <w:t xml:space="preserve"> أنّه قال لمفضّل بن عمر يا مفضّل إذا </w:t>
      </w:r>
      <w:r>
        <w:rPr>
          <w:rFonts w:hint="cs"/>
          <w:rtl/>
        </w:rPr>
        <w:t>أتيت</w:t>
      </w:r>
      <w:r>
        <w:rPr>
          <w:rtl/>
        </w:rPr>
        <w:t xml:space="preserve"> قبر الحسين</w:t>
      </w:r>
      <w:r>
        <w:rPr>
          <w:rFonts w:hint="cs"/>
          <w:rtl/>
        </w:rPr>
        <w:t xml:space="preserve"> بن علي</w:t>
      </w:r>
      <w:r>
        <w:rPr>
          <w:rtl/>
        </w:rPr>
        <w:t xml:space="preserve"> </w:t>
      </w:r>
      <w:r w:rsidRPr="003C7C01">
        <w:rPr>
          <w:rStyle w:val="libAlaemChar"/>
          <w:rFonts w:hint="cs"/>
          <w:rtl/>
        </w:rPr>
        <w:t>عليهما‌السلام</w:t>
      </w:r>
      <w:r>
        <w:rPr>
          <w:rtl/>
        </w:rPr>
        <w:t xml:space="preserve"> فقف با</w:t>
      </w:r>
      <w:r>
        <w:rPr>
          <w:rFonts w:hint="cs"/>
          <w:rtl/>
        </w:rPr>
        <w:t>ل</w:t>
      </w:r>
      <w:r>
        <w:rPr>
          <w:rtl/>
        </w:rPr>
        <w:t>ب</w:t>
      </w:r>
      <w:r>
        <w:rPr>
          <w:rFonts w:hint="cs"/>
          <w:rtl/>
        </w:rPr>
        <w:t>اب</w:t>
      </w:r>
      <w:r>
        <w:rPr>
          <w:rtl/>
        </w:rPr>
        <w:t xml:space="preserve"> الروضة وقل هذه الكلمات فإن</w:t>
      </w:r>
      <w:r>
        <w:rPr>
          <w:rFonts w:hint="cs"/>
          <w:rtl/>
        </w:rPr>
        <w:t>ّ</w:t>
      </w:r>
      <w:r>
        <w:rPr>
          <w:rtl/>
        </w:rPr>
        <w:t xml:space="preserve"> لك بكل</w:t>
      </w:r>
      <w:r>
        <w:rPr>
          <w:rFonts w:hint="cs"/>
          <w:rtl/>
        </w:rPr>
        <w:t>ّ</w:t>
      </w:r>
      <w:r>
        <w:rPr>
          <w:rtl/>
        </w:rPr>
        <w:t xml:space="preserve"> كلمة منها </w:t>
      </w:r>
      <w:r>
        <w:rPr>
          <w:rFonts w:hint="cs"/>
          <w:rtl/>
        </w:rPr>
        <w:t xml:space="preserve">كفلاً </w:t>
      </w:r>
      <w:r>
        <w:rPr>
          <w:rtl/>
        </w:rPr>
        <w:t xml:space="preserve">من رحمة الله </w:t>
      </w:r>
      <w:r>
        <w:rPr>
          <w:rFonts w:hint="cs"/>
          <w:rtl/>
        </w:rPr>
        <w:t>فقلت</w:t>
      </w:r>
      <w:r w:rsidR="009A58AC">
        <w:rPr>
          <w:rFonts w:hint="cs"/>
          <w:rtl/>
        </w:rPr>
        <w:t>:</w:t>
      </w:r>
      <w:r>
        <w:rPr>
          <w:rFonts w:hint="cs"/>
          <w:rtl/>
        </w:rPr>
        <w:t xml:space="preserve"> ما هي جعلت فداك؟ قال</w:t>
      </w:r>
      <w:r w:rsidR="009A58AC">
        <w:rPr>
          <w:rFonts w:hint="cs"/>
          <w:rtl/>
        </w:rPr>
        <w:t>:</w:t>
      </w:r>
      <w:r>
        <w:rPr>
          <w:rFonts w:hint="cs"/>
          <w:rtl/>
        </w:rPr>
        <w:t xml:space="preserve"> تقول</w:t>
      </w:r>
      <w:r w:rsidR="009A58AC">
        <w:rPr>
          <w:rFonts w:hint="cs"/>
          <w:rtl/>
        </w:rPr>
        <w:t>:</w:t>
      </w:r>
    </w:p>
    <w:p w:rsidR="001B329E" w:rsidRDefault="001B329E" w:rsidP="00524C63">
      <w:pPr>
        <w:pStyle w:val="libBold2"/>
        <w:rPr>
          <w:rtl/>
        </w:rPr>
      </w:pPr>
      <w:r w:rsidRPr="008A757C">
        <w:rPr>
          <w:rtl/>
        </w:rPr>
        <w:t>السَّلامُ عَلَيْكَ يا وارِثَ آدَمَ صَفْوَةِ اللهِ</w:t>
      </w:r>
      <w:r w:rsidR="009A58AC">
        <w:rPr>
          <w:rtl/>
        </w:rPr>
        <w:t>،</w:t>
      </w:r>
      <w:r w:rsidRPr="008A757C">
        <w:rPr>
          <w:rtl/>
        </w:rPr>
        <w:t xml:space="preserve"> السَّلامُ عَلَيْكَ يا وارِثَ نُوحٍ نَبِيِّ الله السَّلامُ عَلَيْكَ يا وارِثَ إِبْراهِيمَ خَلِيلِ الله السَّلامُ عَلَيْكَ يا وارِثَ مُوسى كَلِيمِ الله السَّلامُ عَلَيْكَ يا وارِثَ عِيسى رُوحِ الله السَّلامُ عَلَيْكَ يا وارِثَ مُحَمَّدٍ حَبِيبِ الله السَّلامُ عَلَيْكَ يا وارِثَ عَلِيٍّ وَصِيِّ رَسُولِ الله السَّلامُ عَلَيْكَ يا وارِثَ الحَسَنِ الرَّضِيِّ السَّلامُ عَلَيْكَ يا وارِثَ فاطِمَةَ بِنْتِ رَسُولِ الله السَّلامُ عَلَيْكَ أَيُّها الشَّهِيدُ الصِّدِّيقُ السَّلامُ عَلَيْكَ أَيُّها الوَصِيُّ البَّارُّ التَقِيُّ السَّلامُ عَلى الأَرواحِ الَّتِي حَلَّتْ بِفِنائِكَ وَأَناخَتْ بِرَحْلِكَ السَّلامُ عَلى مَلائِكَةِ الله المُحْدِقِينَ بِكَ أَشْهَدُ أَنَّكَ قَدْ أَقَمْتَ الصَلاةَ وَآتَيْتَ الزَّكاةَ وَأَمَرْتَ بِالمَعْرُوفِ وَنَهَيْتَ عَنِ المُنْكَرِ وَعَبَدْتَ الله مُخْلِصاً حَتّى أَتاكَ اليَقِينُ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349 ح 10 من باب 76 مع زيادة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345 ح 7 من باب 75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346 ح 8 من باب 75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مصباح الزائر</w:t>
      </w:r>
      <w:r w:rsidR="009A58AC">
        <w:rPr>
          <w:rFonts w:hint="cs"/>
          <w:rtl/>
        </w:rPr>
        <w:t>:</w:t>
      </w:r>
      <w:r>
        <w:rPr>
          <w:rFonts w:hint="cs"/>
          <w:rtl/>
        </w:rPr>
        <w:t xml:space="preserve"> 197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كامل الزيارات</w:t>
      </w:r>
      <w:r w:rsidR="009A58AC">
        <w:rPr>
          <w:rFonts w:hint="cs"/>
          <w:rtl/>
        </w:rPr>
        <w:t>:</w:t>
      </w:r>
      <w:r>
        <w:rPr>
          <w:rFonts w:hint="cs"/>
          <w:rtl/>
        </w:rPr>
        <w:t xml:space="preserve"> 367 ح 3 من باب 79</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8A757C">
        <w:rPr>
          <w:rtl/>
        </w:rPr>
        <w:lastRenderedPageBreak/>
        <w:t>السَّلامُ عَلَيْكَ وَرَحْمَةُ الله وَبَرَكاتُهُ</w:t>
      </w:r>
      <w:r w:rsidR="003C7C01">
        <w:rPr>
          <w:rtl/>
          <w:lang w:bidi="fa-IR"/>
        </w:rPr>
        <w:t>.</w:t>
      </w:r>
      <w:r>
        <w:rPr>
          <w:rFonts w:hint="cs"/>
          <w:rtl/>
        </w:rPr>
        <w:t xml:space="preserve"> </w:t>
      </w:r>
      <w:r>
        <w:rPr>
          <w:rtl/>
        </w:rPr>
        <w:t>ثم تمضي إلى القبر ولك بكل خطوة تخطوها أجر المتشحط بدمه في سبيل الله فإذا اقتربت من القبر فامسحه بيدك وقل</w:t>
      </w:r>
      <w:r w:rsidR="009A58AC">
        <w:rPr>
          <w:rtl/>
        </w:rPr>
        <w:t>:</w:t>
      </w:r>
      <w:r>
        <w:rPr>
          <w:rtl/>
        </w:rPr>
        <w:t xml:space="preserve"> </w:t>
      </w:r>
      <w:r w:rsidRPr="00524C63">
        <w:rPr>
          <w:rtl/>
        </w:rPr>
        <w:t>السَّلامُ عَلَيْكَ يا حُجَّةَ الله فِي أَرْضِهِ وَسَمائِهِ</w:t>
      </w:r>
      <w:r w:rsidR="003C7C01">
        <w:rPr>
          <w:rtl/>
          <w:lang w:bidi="fa-IR"/>
        </w:rPr>
        <w:t>.</w:t>
      </w:r>
      <w:r>
        <w:rPr>
          <w:rtl/>
        </w:rPr>
        <w:t xml:space="preserve"> ثم تمضي إلى صلاتك ولك بكل ركعة ركعتها عنده كثواب من حجّ ألف حجّة واعتمر ألف عمرة وأعتق في سبيل الله ألف رقبة</w:t>
      </w:r>
      <w:r w:rsidR="009A58AC">
        <w:rPr>
          <w:rtl/>
        </w:rPr>
        <w:t>،</w:t>
      </w:r>
      <w:r>
        <w:rPr>
          <w:rtl/>
        </w:rPr>
        <w:t xml:space="preserve"> وكأنَّما وقف في سبيل الله ألف مرة مع نبيّ مرسل</w:t>
      </w:r>
      <w:r w:rsidR="009A58AC">
        <w:rPr>
          <w:rtl/>
        </w:rPr>
        <w:t>.</w:t>
      </w:r>
      <w:r w:rsidR="003C7C01">
        <w:rPr>
          <w:rtl/>
          <w:lang w:bidi="fa-IR"/>
        </w:rPr>
        <w:t>..</w:t>
      </w:r>
      <w:r>
        <w:rPr>
          <w:rtl/>
        </w:rPr>
        <w:t xml:space="preserve"> الخبر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روي عن أبي سعيد المدائني قال</w:t>
      </w:r>
      <w:r w:rsidR="009A58AC">
        <w:rPr>
          <w:rtl/>
        </w:rPr>
        <w:t>:</w:t>
      </w:r>
      <w:r>
        <w:rPr>
          <w:rtl/>
        </w:rPr>
        <w:t xml:space="preserve"> أتيت الصادق </w:t>
      </w:r>
      <w:r w:rsidRPr="003C7C01">
        <w:rPr>
          <w:rStyle w:val="libAlaemChar"/>
          <w:rtl/>
        </w:rPr>
        <w:t>عليه‌السلام</w:t>
      </w:r>
      <w:r>
        <w:rPr>
          <w:rtl/>
        </w:rPr>
        <w:t xml:space="preserve"> فسألته أأذهب إلى زيارة قبر الحسين </w:t>
      </w:r>
      <w:r w:rsidRPr="003C7C01">
        <w:rPr>
          <w:rStyle w:val="libAlaemChar"/>
          <w:rtl/>
        </w:rPr>
        <w:t>عليه‌السلام</w:t>
      </w:r>
      <w:r>
        <w:rPr>
          <w:rtl/>
        </w:rPr>
        <w:t xml:space="preserve"> فأجاب</w:t>
      </w:r>
      <w:r w:rsidR="009A58AC">
        <w:rPr>
          <w:rtl/>
        </w:rPr>
        <w:t>:</w:t>
      </w:r>
      <w:r>
        <w:rPr>
          <w:rtl/>
        </w:rPr>
        <w:t xml:space="preserve"> بلى اذهب إلى زيارة قبر الحسين </w:t>
      </w:r>
      <w:r w:rsidRPr="003C7C01">
        <w:rPr>
          <w:rStyle w:val="libAlaemChar"/>
          <w:rtl/>
        </w:rPr>
        <w:t>عليه‌السلام</w:t>
      </w:r>
      <w:r>
        <w:rPr>
          <w:rtl/>
        </w:rPr>
        <w:t xml:space="preserve"> ابن رسول الله </w:t>
      </w:r>
      <w:r w:rsidRPr="003C7C01">
        <w:rPr>
          <w:rStyle w:val="libAlaemChar"/>
          <w:rtl/>
        </w:rPr>
        <w:t>صلى‌الله‌عليه‌وآله</w:t>
      </w:r>
      <w:r>
        <w:rPr>
          <w:rtl/>
        </w:rPr>
        <w:t xml:space="preserve"> أطيب الطيبين وأطهر الطاهرين وأحسن المحسنين</w:t>
      </w:r>
      <w:r w:rsidR="003C7C01">
        <w:rPr>
          <w:rtl/>
        </w:rPr>
        <w:t>.</w:t>
      </w:r>
      <w:r>
        <w:rPr>
          <w:rFonts w:hint="cs"/>
          <w:rtl/>
        </w:rPr>
        <w:t xml:space="preserve"> </w:t>
      </w:r>
      <w:r>
        <w:rPr>
          <w:rtl/>
        </w:rPr>
        <w:t xml:space="preserve">فإذا زرته فسبّح عند رأسه بتسبيح أمير المؤمنين </w:t>
      </w:r>
      <w:r w:rsidRPr="003C7C01">
        <w:rPr>
          <w:rStyle w:val="libAlaemChar"/>
          <w:rtl/>
        </w:rPr>
        <w:t>عليه‌السلام</w:t>
      </w:r>
      <w:r>
        <w:rPr>
          <w:rtl/>
        </w:rPr>
        <w:t xml:space="preserve"> ألف مرة وسبّح عند رجليه بتسبيح الزهراء </w:t>
      </w:r>
      <w:r w:rsidRPr="003C7C01">
        <w:rPr>
          <w:rStyle w:val="libAlaemChar"/>
          <w:rtl/>
        </w:rPr>
        <w:t>عليها‌السلام</w:t>
      </w:r>
      <w:r>
        <w:rPr>
          <w:rFonts w:hint="cs"/>
          <w:rtl/>
        </w:rPr>
        <w:t xml:space="preserve"> </w:t>
      </w:r>
      <w:r>
        <w:rPr>
          <w:rtl/>
        </w:rPr>
        <w:t>ألف مرّة ثم صل عنده ركعتين تقرأ فيهما سورة يَّس والرحمن</w:t>
      </w:r>
      <w:r w:rsidR="009A58AC">
        <w:rPr>
          <w:rtl/>
        </w:rPr>
        <w:t>،</w:t>
      </w:r>
      <w:r>
        <w:rPr>
          <w:rtl/>
        </w:rPr>
        <w:t xml:space="preserve"> فإذا فعلت ذلك </w:t>
      </w:r>
      <w:r>
        <w:rPr>
          <w:rFonts w:hint="cs"/>
          <w:rtl/>
        </w:rPr>
        <w:t>كتب الله لك ثواب ذلك إن شاء الله تعالي</w:t>
      </w:r>
      <w:r w:rsidR="003C7C01">
        <w:rPr>
          <w:rFonts w:hint="cs"/>
          <w:rtl/>
        </w:rPr>
        <w:t>.</w:t>
      </w:r>
    </w:p>
    <w:p w:rsidR="001B329E" w:rsidRDefault="001B329E" w:rsidP="003C7C01">
      <w:pPr>
        <w:pStyle w:val="libNormal"/>
        <w:rPr>
          <w:rtl/>
        </w:rPr>
      </w:pPr>
      <w:r>
        <w:rPr>
          <w:rtl/>
        </w:rPr>
        <w:t>قلت</w:t>
      </w:r>
      <w:r w:rsidR="009A58AC">
        <w:rPr>
          <w:rtl/>
        </w:rPr>
        <w:t>:</w:t>
      </w:r>
      <w:r>
        <w:rPr>
          <w:rtl/>
        </w:rPr>
        <w:t xml:space="preserve"> جعلت فداك</w:t>
      </w:r>
      <w:r w:rsidR="009A58AC">
        <w:rPr>
          <w:rtl/>
        </w:rPr>
        <w:t>،</w:t>
      </w:r>
      <w:r>
        <w:rPr>
          <w:rtl/>
        </w:rPr>
        <w:t xml:space="preserve"> علمني تسبيح علي وفاطمة </w:t>
      </w:r>
      <w:r w:rsidRPr="003C7C01">
        <w:rPr>
          <w:rStyle w:val="libAlaemChar"/>
          <w:rtl/>
        </w:rPr>
        <w:t>عليها‌السلام</w:t>
      </w:r>
      <w:r>
        <w:rPr>
          <w:rtl/>
        </w:rPr>
        <w:t xml:space="preserve"> قال</w:t>
      </w:r>
      <w:r w:rsidR="009A58AC">
        <w:rPr>
          <w:rtl/>
        </w:rPr>
        <w:t>:</w:t>
      </w:r>
      <w:r>
        <w:rPr>
          <w:rtl/>
        </w:rPr>
        <w:t xml:space="preserve"> بلى يا أبا سعيد تسبيح علي صَلَواتُ الله وسَلامُهُ عَلَيهِ هو</w:t>
      </w:r>
      <w:r w:rsidR="009A58AC">
        <w:rPr>
          <w:rtl/>
        </w:rPr>
        <w:t>:</w:t>
      </w:r>
      <w:r>
        <w:rPr>
          <w:rFonts w:hint="cs"/>
          <w:rtl/>
        </w:rPr>
        <w:t xml:space="preserve"> </w:t>
      </w:r>
      <w:r w:rsidRPr="00524C63">
        <w:rPr>
          <w:rStyle w:val="libBold2Char"/>
          <w:rtl/>
        </w:rPr>
        <w:t>سُبْحانَ الَّذِي لاتَنْفَذُ خَزائِنُهُ سُبْحانَ الَّذِي لاتَبِيدُ مَعالِمُهُ سُبْحانَ الَّذِي لايُفْنى ماعِنْدَهُ سُبْحانَ الَّذِي لا يُشْرِكُ أَحَداً فِي حُكْمِهِ سُبْحانَ الَّذِي لا اضْمِحْلالَ لِفَخْرِهِ سُبْحانَ الَّذِي لا انْقِطاعَ لِمُدَّتِهِ سُبْحانَ الَّذِي لا إِلهَ غَيْرُهُ</w:t>
      </w:r>
      <w:r w:rsidR="003C7C01">
        <w:rPr>
          <w:rtl/>
        </w:rPr>
        <w:t>.</w:t>
      </w:r>
      <w:r>
        <w:rPr>
          <w:rFonts w:hint="cs"/>
          <w:rtl/>
        </w:rPr>
        <w:t xml:space="preserve"> </w:t>
      </w:r>
      <w:r>
        <w:rPr>
          <w:rtl/>
        </w:rPr>
        <w:t xml:space="preserve">وَتسبيح فاطمة </w:t>
      </w:r>
      <w:r w:rsidRPr="003C7C01">
        <w:rPr>
          <w:rStyle w:val="libAlaemChar"/>
          <w:rtl/>
        </w:rPr>
        <w:t>عليها‌السلام</w:t>
      </w:r>
      <w:r>
        <w:rPr>
          <w:rtl/>
        </w:rPr>
        <w:t xml:space="preserve"> هو</w:t>
      </w:r>
      <w:r w:rsidR="009A58AC">
        <w:rPr>
          <w:rtl/>
        </w:rPr>
        <w:t>:</w:t>
      </w:r>
      <w:r>
        <w:rPr>
          <w:rtl/>
        </w:rPr>
        <w:t xml:space="preserve"> </w:t>
      </w:r>
      <w:r w:rsidRPr="00524C63">
        <w:rPr>
          <w:rStyle w:val="libBold2Char"/>
          <w:rtl/>
        </w:rPr>
        <w:t>سُبْحانَ ذِي الجَلالِ الباذِخِ العَظِيمِ سُبْحانَ ذِي العِزِّ الشَّامِخِ المُنِيفِ ذِي المُلْكِ الفاخِرِ القَدِيمِ سُبْحانَ ذِي البَهْجَةِ وَالجَمالِ سُبْحانَ مَنْ تَرَدَّى بِالنُّورِ وَالوَقارِ سُبْحانَ مَنْ يَرى أَثَرَ النَّمْلِ فِي الصَّفاً وَوَقْعَ الطَّيْرِ فِي الهَواءِ</w:t>
      </w:r>
      <w:r>
        <w:rPr>
          <w:rFonts w:hint="cs"/>
          <w:rtl/>
        </w:rPr>
        <w:t xml:space="preserve"> </w:t>
      </w:r>
      <w:r w:rsidRPr="003C7C01">
        <w:rPr>
          <w:rStyle w:val="libFootnotenumChar"/>
          <w:rFonts w:hint="cs"/>
          <w:rtl/>
        </w:rPr>
        <w:t>(2)!</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أن تصلي الفرائض والنوافل عند قبر الحسين </w:t>
      </w:r>
      <w:r w:rsidRPr="003C7C01">
        <w:rPr>
          <w:rStyle w:val="libAlaemChar"/>
          <w:rtl/>
        </w:rPr>
        <w:t>عليه‌السلام</w:t>
      </w:r>
      <w:r>
        <w:rPr>
          <w:rtl/>
        </w:rPr>
        <w:t xml:space="preserve"> فإن الصلاة عنده مقبولة</w:t>
      </w:r>
      <w:r>
        <w:rPr>
          <w:rFonts w:hint="cs"/>
          <w:rtl/>
        </w:rPr>
        <w:t xml:space="preserve"> </w:t>
      </w:r>
      <w:r w:rsidRPr="003C7C01">
        <w:rPr>
          <w:rStyle w:val="libFootnotenumChar"/>
          <w:rFonts w:hint="cs"/>
          <w:rtl/>
        </w:rPr>
        <w:t>(3)</w:t>
      </w:r>
      <w:r w:rsidR="003C7C01">
        <w:rPr>
          <w:rtl/>
        </w:rPr>
        <w:t>.</w:t>
      </w:r>
      <w:r>
        <w:rPr>
          <w:rtl/>
        </w:rPr>
        <w:t xml:space="preserve"> وقال السيد ابن طاووس (رض)</w:t>
      </w:r>
      <w:r w:rsidR="009A58AC">
        <w:rPr>
          <w:rtl/>
        </w:rPr>
        <w:t>:</w:t>
      </w:r>
      <w:r>
        <w:rPr>
          <w:rtl/>
        </w:rPr>
        <w:t xml:space="preserve"> اجتهد في أن تؤدي صلواتك كلها فريضة كانت أو نافلة في الحائر</w:t>
      </w:r>
      <w:r w:rsidR="009A58AC">
        <w:rPr>
          <w:rtl/>
        </w:rPr>
        <w:t>،</w:t>
      </w:r>
      <w:r>
        <w:rPr>
          <w:rtl/>
        </w:rPr>
        <w:t xml:space="preserve"> فقد روي أنّ الفريضة عنده تعدل الحجّ والنافلة تعدل العمرة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مضى في حديث مفضّل فضل كثير للصلاة في الحائر الشريف</w:t>
      </w:r>
      <w:r w:rsidR="003C7C01">
        <w:rPr>
          <w:rtl/>
        </w:rPr>
        <w:t>.</w:t>
      </w:r>
      <w:r>
        <w:rPr>
          <w:rFonts w:hint="cs"/>
          <w:rtl/>
        </w:rPr>
        <w:t xml:space="preserve"> </w:t>
      </w:r>
      <w:r>
        <w:rPr>
          <w:rtl/>
        </w:rPr>
        <w:t xml:space="preserve">وفي رواية معتبرة عن الصادق </w:t>
      </w:r>
      <w:r w:rsidRPr="003C7C01">
        <w:rPr>
          <w:rStyle w:val="libAlaemChar"/>
          <w:rtl/>
        </w:rPr>
        <w:t>عليه‌السلام</w:t>
      </w:r>
      <w:r>
        <w:rPr>
          <w:rtl/>
        </w:rPr>
        <w:t xml:space="preserve"> قال</w:t>
      </w:r>
      <w:r w:rsidR="009A58AC">
        <w:rPr>
          <w:rtl/>
        </w:rPr>
        <w:t>:</w:t>
      </w:r>
      <w:r>
        <w:rPr>
          <w:rtl/>
        </w:rPr>
        <w:t xml:space="preserve"> من صلى عنده ركعتين أو أربع ركعات كتبت له حجّة وعمرة</w:t>
      </w:r>
      <w:r>
        <w:rPr>
          <w:rFonts w:hint="cs"/>
          <w:rtl/>
        </w:rPr>
        <w:t xml:space="preserve"> </w:t>
      </w:r>
      <w:r w:rsidRPr="003C7C01">
        <w:rPr>
          <w:rStyle w:val="libFootnotenumChar"/>
          <w:rFonts w:hint="cs"/>
          <w:rtl/>
        </w:rPr>
        <w:t>(5)</w:t>
      </w:r>
      <w:r w:rsidR="003C7C01">
        <w:rPr>
          <w:rtl/>
        </w:rPr>
        <w:t>.</w:t>
      </w:r>
      <w:r>
        <w:rPr>
          <w:rtl/>
        </w:rPr>
        <w:t xml:space="preserve"> والذي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375 ح 5 من باب 79 مع اضافات في اوّله وآخره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384 ح 15 من باب 79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435 ذيل ح 5 من باب 83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212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كامل الزيارات</w:t>
      </w:r>
      <w:r w:rsidR="009A58AC">
        <w:rPr>
          <w:rFonts w:hint="cs"/>
          <w:rtl/>
        </w:rPr>
        <w:t>:</w:t>
      </w:r>
      <w:r>
        <w:rPr>
          <w:rFonts w:hint="cs"/>
          <w:rtl/>
        </w:rPr>
        <w:t xml:space="preserve"> 434 ح 3 من باب 83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يبدو من الاخبار أنّ صلاة الزيارة أو غيرها من الصلوات يحسن أداؤها خلف القبر كما يحسن أن تؤدي ممّا يلي الرّأس الشريف وليتأخر المصلّي قليلاً إذا وقف مما يلي الرّأس حتى لا يكون محاذيا للقبر الشريف</w:t>
      </w:r>
      <w:r w:rsidR="003C7C01">
        <w:rPr>
          <w:rtl/>
          <w:lang w:bidi="fa-IR"/>
        </w:rPr>
        <w:t>.</w:t>
      </w:r>
      <w:r>
        <w:rPr>
          <w:rFonts w:hint="cs"/>
          <w:rtl/>
        </w:rPr>
        <w:t xml:space="preserve"> </w:t>
      </w:r>
      <w:r>
        <w:rPr>
          <w:rtl/>
        </w:rPr>
        <w:t xml:space="preserve">وورد في رواية أبي حمزة الثمالي عن الصادق </w:t>
      </w:r>
      <w:r w:rsidRPr="003C7C01">
        <w:rPr>
          <w:rStyle w:val="libAlaemChar"/>
          <w:rtl/>
        </w:rPr>
        <w:t>عليه‌السلام</w:t>
      </w:r>
      <w:r>
        <w:rPr>
          <w:rtl/>
        </w:rPr>
        <w:t xml:space="preserve"> أنه قال</w:t>
      </w:r>
      <w:r w:rsidR="009A58AC">
        <w:rPr>
          <w:rtl/>
        </w:rPr>
        <w:t>:</w:t>
      </w:r>
      <w:r>
        <w:rPr>
          <w:rtl/>
        </w:rPr>
        <w:t xml:space="preserve"> صلّ عند رأسه ركعتين تقرأ في الأولى الحمد ويَّس وفي الثانية الحمد والرحمن</w:t>
      </w:r>
      <w:r w:rsidR="009A58AC">
        <w:rPr>
          <w:rtl/>
        </w:rPr>
        <w:t>،</w:t>
      </w:r>
      <w:r>
        <w:rPr>
          <w:rtl/>
        </w:rPr>
        <w:t xml:space="preserve"> وإن شئت صلّيت خلف القبر وعند رأسه أفضل فإذا فرغت فصلّ ما أحببت إِلاّ أن الركعتين ركعتي الزيارة لابدّ منهما</w:t>
      </w:r>
      <w:r>
        <w:rPr>
          <w:rFonts w:hint="cs"/>
          <w:rtl/>
        </w:rPr>
        <w:t xml:space="preserve"> </w:t>
      </w:r>
      <w:r>
        <w:rPr>
          <w:rtl/>
        </w:rPr>
        <w:t>عند كل قبر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ابن قولويه عن الباقر </w:t>
      </w:r>
      <w:r w:rsidRPr="003C7C01">
        <w:rPr>
          <w:rStyle w:val="libAlaemChar"/>
          <w:rtl/>
        </w:rPr>
        <w:t>عليه‌السلام</w:t>
      </w:r>
      <w:r>
        <w:rPr>
          <w:rtl/>
        </w:rPr>
        <w:t xml:space="preserve"> أنّه قال لرجل</w:t>
      </w:r>
      <w:r w:rsidR="009A58AC">
        <w:rPr>
          <w:rtl/>
        </w:rPr>
        <w:t>:</w:t>
      </w:r>
      <w:r>
        <w:rPr>
          <w:rtl/>
        </w:rPr>
        <w:t xml:space="preserve"> يا فلان ما ذا يمنعك إذا عرضتك حاجة أن تمضي إلى قبر الحسين صلوت الله عليه وتصلي عنده أربع ركعات ثم تسأل حاجتك؟ إنّ الفريضة عنده تعدل الحجّ والنافلة تعدل العمرة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655" w:name="_Toc415301091"/>
      <w:bookmarkStart w:id="656" w:name="_Toc426799599"/>
      <w:r w:rsidRPr="005B71A4">
        <w:rPr>
          <w:rStyle w:val="Heading3Char"/>
          <w:rtl/>
        </w:rPr>
        <w:t>الثالث عشر</w:t>
      </w:r>
      <w:r w:rsidR="009A58AC">
        <w:rPr>
          <w:rStyle w:val="Heading3Char"/>
          <w:rtl/>
        </w:rPr>
        <w:t>:</w:t>
      </w:r>
      <w:bookmarkEnd w:id="655"/>
      <w:bookmarkEnd w:id="656"/>
      <w:r>
        <w:rPr>
          <w:rtl/>
        </w:rPr>
        <w:t xml:space="preserve"> إعلم أن أهم الاعمال في الروضة الطاهرة للحسين </w:t>
      </w:r>
      <w:r w:rsidRPr="003C7C01">
        <w:rPr>
          <w:rStyle w:val="libAlaemChar"/>
          <w:rtl/>
        </w:rPr>
        <w:t>عليه‌السلام</w:t>
      </w:r>
      <w:r>
        <w:rPr>
          <w:rtl/>
        </w:rPr>
        <w:t xml:space="preserve"> هو الدعاء</w:t>
      </w:r>
      <w:r w:rsidR="009A58AC">
        <w:rPr>
          <w:rtl/>
        </w:rPr>
        <w:t>،</w:t>
      </w:r>
      <w:r>
        <w:rPr>
          <w:rtl/>
        </w:rPr>
        <w:t xml:space="preserve"> فإن إجابة الدعاء تحت قبته السامية هي مما خوّله الله الحسين </w:t>
      </w:r>
      <w:r w:rsidRPr="003C7C01">
        <w:rPr>
          <w:rStyle w:val="libAlaemChar"/>
          <w:rtl/>
        </w:rPr>
        <w:t>عليه‌السلام</w:t>
      </w:r>
      <w:r>
        <w:rPr>
          <w:rtl/>
        </w:rPr>
        <w:t xml:space="preserve"> عوضا عن الشهادة فعلى الزائر أن يغتنم ذلك ولايتوانى في التضرّع إلى الله والإنابة والتوبة وعرض الحوائج عليه</w:t>
      </w:r>
      <w:r w:rsidR="003C7C01">
        <w:rPr>
          <w:rtl/>
        </w:rPr>
        <w:t>.</w:t>
      </w:r>
      <w:r>
        <w:rPr>
          <w:rFonts w:hint="cs"/>
          <w:rtl/>
        </w:rPr>
        <w:t xml:space="preserve"> </w:t>
      </w:r>
      <w:r>
        <w:rPr>
          <w:rtl/>
        </w:rPr>
        <w:t xml:space="preserve">وقد وردت في خلال زيارته </w:t>
      </w:r>
      <w:r w:rsidRPr="003C7C01">
        <w:rPr>
          <w:rStyle w:val="libAlaemChar"/>
          <w:rtl/>
        </w:rPr>
        <w:t>عليه‌السلام</w:t>
      </w:r>
      <w:r>
        <w:rPr>
          <w:rtl/>
        </w:rPr>
        <w:t xml:space="preserve"> أدعية كثيرة ذات مضامين عالية لم يسمح لنا الاختصار بإيرادها هنا</w:t>
      </w:r>
      <w:r w:rsidR="009A58AC">
        <w:rPr>
          <w:rtl/>
        </w:rPr>
        <w:t>،</w:t>
      </w:r>
      <w:r>
        <w:rPr>
          <w:rtl/>
        </w:rPr>
        <w:t xml:space="preserve"> والأفضل أن يدعو بدعوات (الصحيفة الكاملة) ما وسعه الدعاء فإنها أفضل الأدعية</w:t>
      </w:r>
      <w:r w:rsidR="003C7C01">
        <w:rPr>
          <w:rtl/>
        </w:rPr>
        <w:t>.</w:t>
      </w:r>
      <w:r>
        <w:rPr>
          <w:rFonts w:hint="cs"/>
          <w:rtl/>
        </w:rPr>
        <w:t xml:space="preserve"> </w:t>
      </w:r>
      <w:r>
        <w:rPr>
          <w:rtl/>
        </w:rPr>
        <w:t>ونحن سنذكر دعاءً يدعى به في جميع الروضات المقدسة في أواخر هذا الباب بعد ذكر الزيارات الجامعة</w:t>
      </w:r>
      <w:r w:rsidR="009A58AC">
        <w:rPr>
          <w:rtl/>
        </w:rPr>
        <w:t>،</w:t>
      </w:r>
      <w:r>
        <w:rPr>
          <w:rtl/>
        </w:rPr>
        <w:t xml:space="preserve"> واعلم انا سنذكر في دعاءً هو أجمع الدعوات يدعى به في روضات الأئمة </w:t>
      </w:r>
      <w:r w:rsidRPr="003C7C01">
        <w:rPr>
          <w:rStyle w:val="libAlaemChar"/>
          <w:rtl/>
        </w:rPr>
        <w:t>عليهم‌السلام</w:t>
      </w:r>
      <w:r>
        <w:rPr>
          <w:rtl/>
        </w:rPr>
        <w:t xml:space="preserve"> فلا تغفل عنه</w:t>
      </w:r>
      <w:r w:rsidR="009A58AC">
        <w:rPr>
          <w:rtl/>
        </w:rPr>
        <w:t>،</w:t>
      </w:r>
      <w:r>
        <w:rPr>
          <w:rtl/>
        </w:rPr>
        <w:t xml:space="preserve"> واحترازاً عن خلو المقام نثبت هنا دعاءً وجيزاً ورد في خلال بعض الزيارات وهو أنه تقول في ذلك الحرم الشريف رافعاً يديك إلى السَّماء</w:t>
      </w:r>
      <w:r w:rsidR="009A58AC">
        <w:rPr>
          <w:rtl/>
        </w:rPr>
        <w:t>:</w:t>
      </w:r>
    </w:p>
    <w:p w:rsidR="001B329E" w:rsidRPr="00524C63" w:rsidRDefault="001B329E" w:rsidP="003C7C01">
      <w:pPr>
        <w:pStyle w:val="libNormal"/>
        <w:rPr>
          <w:rStyle w:val="libBold2Char"/>
          <w:rtl/>
        </w:rPr>
      </w:pPr>
      <w:r w:rsidRPr="00524C63">
        <w:rPr>
          <w:rStyle w:val="libBold2Char"/>
          <w:rtl/>
        </w:rPr>
        <w:t>اللّهُمَّ قَدْ تَرى مَكانِي وَتَسْمَعُ كَلامِي وَتَرى مَقامِي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وَتَضَرُّعِي وَمَلاذِي بِقَبْرِ حُجَّتِكَ وَابْنِ نَبِيِّكَ وَقَدْ عَلِمْتَ يا سَيِّدِي حَوائِجِي وَلايَخْفى عَلَيْكَ حالِي</w:t>
      </w:r>
      <w:r w:rsidR="009A58AC" w:rsidRPr="00524C63">
        <w:rPr>
          <w:rStyle w:val="libBold2Char"/>
          <w:rtl/>
        </w:rPr>
        <w:t>،</w:t>
      </w:r>
      <w:r w:rsidRPr="00524C63">
        <w:rPr>
          <w:rStyle w:val="libBold2Char"/>
          <w:rtl/>
        </w:rPr>
        <w:t xml:space="preserve"> وَقَدْ تَوَجَّهْتُ إِلَيْكَ بِابْنِ رَسُولِكَ وَحُجَّتِكَ وَأَمِينِكَ وَقَدْ أَتَيْتُكَ مُتَقَرِّباً بِهِ إِلَيْكَ وَإِلى رَسُولِكَ فَاجْعَلْنِي بِهِ عِنْدَكَ وَجِيهاً فِي الدُّنْيا وَالآخِرةِ وَمِنَ المُقَرَّبِينَ</w:t>
      </w:r>
      <w:r w:rsidR="009A58AC" w:rsidRPr="00524C63">
        <w:rPr>
          <w:rStyle w:val="libBold2Char"/>
          <w:rtl/>
        </w:rPr>
        <w:t>،</w:t>
      </w:r>
      <w:r w:rsidRPr="00524C63">
        <w:rPr>
          <w:rStyle w:val="libBold2Char"/>
          <w:rtl/>
        </w:rPr>
        <w:t xml:space="preserve"> وَاعْطِنِي بِزِيارَتِي أَمَلِي وَهَبْ لِي مُنايَ وَتَفَضَّلْ عَلَيَّ بِشَهْوَتِي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وَرَغْبَتِي وَاقْضِ لِي حَوائِجِي وَلاتَرُدَّنِي خائِباً وَلا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417 باب 79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433 ح 1 من باب 83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مكاني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بسؤلي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E113C3" w:rsidRDefault="001B329E" w:rsidP="00524C63">
      <w:pPr>
        <w:pStyle w:val="libBold2"/>
        <w:rPr>
          <w:rtl/>
        </w:rPr>
      </w:pPr>
      <w:r w:rsidRPr="00E113C3">
        <w:rPr>
          <w:rtl/>
        </w:rPr>
        <w:lastRenderedPageBreak/>
        <w:t>تَقْطَعْ رَجائِي وَلاتُخَيِّبْ دُعائِي وَعَرِّفْنِي الاِجابَةَ فِي جَمِيعِ مادَعَوْتُكَ</w:t>
      </w:r>
      <w:r w:rsidRPr="00E113C3">
        <w:rPr>
          <w:rFonts w:hint="cs"/>
          <w:rtl/>
        </w:rPr>
        <w:t xml:space="preserve"> </w:t>
      </w:r>
      <w:r w:rsidRPr="00E113C3">
        <w:rPr>
          <w:rtl/>
        </w:rPr>
        <w:t>مِنْ أَمْرِ الدِّينِ وَالدُّنْيا وَالآخِرةِ</w:t>
      </w:r>
      <w:r w:rsidR="009A58AC">
        <w:rPr>
          <w:rtl/>
        </w:rPr>
        <w:t>،</w:t>
      </w:r>
      <w:r w:rsidRPr="00E113C3">
        <w:rPr>
          <w:rtl/>
        </w:rPr>
        <w:t xml:space="preserve"> وَاجْعَلْنِي مِنْ عِبادِكَ الَّذِينَ صَرَفْتَ عَنْهُمُ البَلايا وَالأمراضَ وَالفِتَنَ وَالاَعْراضَ مِنَ الَّذِينَ تُحْيِيهِمْ فِي عافِيَةٍ وَتُمِيتُهُمْ فِي عافِيَةٍ وَتُدْخِلُهُمُ الجَنَّةَ فِي عافِيَةٍ وَتُجِيرُهُمْ مِنَ النَّارِ فِي عافِيَةٍ</w:t>
      </w:r>
      <w:r w:rsidR="009A58AC">
        <w:rPr>
          <w:rtl/>
        </w:rPr>
        <w:t>،</w:t>
      </w:r>
      <w:r w:rsidRPr="00E113C3">
        <w:rPr>
          <w:rtl/>
        </w:rPr>
        <w:t xml:space="preserve"> وَوَفِّقْ لِي بِمنٍّ مِنْكَ صَلاحَ مااُؤَمِّلُ فِي نَفْسِي وَأَهْلِي وَوَلَدِي وَإِخْوانِي وَمالِي وَجَمِيعِ ماأَنْعَمْتَ بِهِ عَلَيَّ يا أرْحَمَ الرَّاحِمِينَ</w:t>
      </w:r>
      <w:r>
        <w:rPr>
          <w:rFonts w:hint="cs"/>
          <w:rtl/>
        </w:rPr>
        <w:t xml:space="preserve"> </w:t>
      </w:r>
      <w:r w:rsidRPr="003C7C01">
        <w:rPr>
          <w:rStyle w:val="libFootnotenumChar"/>
          <w:rFonts w:hint="cs"/>
          <w:rtl/>
        </w:rPr>
        <w:t>(1)</w:t>
      </w:r>
      <w:r w:rsidR="003C7C01">
        <w:rPr>
          <w:rtl/>
          <w:lang w:bidi="fa-IR"/>
        </w:rPr>
        <w:t>.</w:t>
      </w:r>
    </w:p>
    <w:p w:rsidR="001B329E" w:rsidRPr="00524C63" w:rsidRDefault="001B329E" w:rsidP="003C7C01">
      <w:pPr>
        <w:pStyle w:val="libBold2"/>
        <w:rPr>
          <w:rtl/>
        </w:rPr>
      </w:pPr>
      <w:bookmarkStart w:id="657" w:name="_Toc415301092"/>
      <w:r w:rsidRPr="00FB6376">
        <w:rPr>
          <w:rtl/>
        </w:rPr>
        <w:t>الرابع عشر</w:t>
      </w:r>
      <w:r w:rsidR="009A58AC">
        <w:rPr>
          <w:rtl/>
        </w:rPr>
        <w:t>:</w:t>
      </w:r>
      <w:bookmarkEnd w:id="657"/>
      <w:r>
        <w:rPr>
          <w:rtl/>
        </w:rPr>
        <w:t xml:space="preserve"> من أعمال حرم الحسين </w:t>
      </w:r>
      <w:r w:rsidRPr="003C7C01">
        <w:rPr>
          <w:rStyle w:val="libAlaemChar"/>
          <w:rtl/>
        </w:rPr>
        <w:t>عليه‌السلام</w:t>
      </w:r>
      <w:r>
        <w:rPr>
          <w:rtl/>
        </w:rPr>
        <w:t xml:space="preserve"> الصلاة عليه</w:t>
      </w:r>
      <w:r w:rsidR="009A58AC">
        <w:rPr>
          <w:rtl/>
        </w:rPr>
        <w:t>،</w:t>
      </w:r>
      <w:r>
        <w:rPr>
          <w:rtl/>
        </w:rPr>
        <w:t xml:space="preserve"> وروي أنّك تقف خلف القبر عند كتفه الشّريف وتصلّي على النبي </w:t>
      </w:r>
      <w:r w:rsidRPr="003C7C01">
        <w:rPr>
          <w:rStyle w:val="libAlaemChar"/>
          <w:rtl/>
        </w:rPr>
        <w:t>صلى‌الله‌عليه‌وآله</w:t>
      </w:r>
      <w:r>
        <w:rPr>
          <w:rtl/>
        </w:rPr>
        <w:t xml:space="preserve"> وعلى الحسين (صَلوات الله عَلَيهِ)</w:t>
      </w:r>
      <w:r w:rsidR="003C7C01">
        <w:rPr>
          <w:rtl/>
        </w:rPr>
        <w:t>.</w:t>
      </w:r>
      <w:r>
        <w:rPr>
          <w:rFonts w:hint="cs"/>
          <w:rtl/>
        </w:rPr>
        <w:t xml:space="preserve"> </w:t>
      </w:r>
      <w:r>
        <w:rPr>
          <w:rtl/>
        </w:rPr>
        <w:t>وقد أورد السيد ابن طاووس في (مصباح الزائر) في خلال بعض الزيارات هذه الصلاة عليه</w:t>
      </w:r>
      <w:r w:rsidR="009A58AC">
        <w:rPr>
          <w:rtl/>
        </w:rPr>
        <w:t>:</w:t>
      </w:r>
      <w:r>
        <w:rPr>
          <w:rFonts w:hint="cs"/>
          <w:rtl/>
        </w:rPr>
        <w:t xml:space="preserve"> </w:t>
      </w:r>
      <w:r w:rsidRPr="00524C63">
        <w:rPr>
          <w:rtl/>
        </w:rPr>
        <w:t>اللّهُمَّ صَلِّ عَلى مُحَمَّدٍ وَآلِ مُحَمَّدٍ وَصَلِّ عَلى الحُسَيْنِ المَظْلُومِ الشَّهِيدِ قَتِيلِ العَبَراتِ وَأَسِيرِ الكُرُباتِ صَلاةً نامِيَةً زاكِيَةً مُبارَكَةً يَصْعَدُ أَوَّلُها وَلايَنْفَذُ آخِرُها أَفْضَلَ ماصَلَّيْتَ عَلى أَحَدٍ مِنْ</w:t>
      </w:r>
      <w:r w:rsidRPr="00524C63">
        <w:rPr>
          <w:rFonts w:hint="cs"/>
          <w:rtl/>
        </w:rPr>
        <w:t xml:space="preserve"> </w:t>
      </w:r>
      <w:r w:rsidRPr="003C7C01">
        <w:rPr>
          <w:rStyle w:val="libFootnotenumChar"/>
          <w:rFonts w:hint="cs"/>
          <w:rtl/>
        </w:rPr>
        <w:t>(2)</w:t>
      </w:r>
      <w:r w:rsidRPr="00524C63">
        <w:rPr>
          <w:rtl/>
        </w:rPr>
        <w:t xml:space="preserve"> أَوْلادِ الأَنْبِياءِ وَالمُرْسَلِينَ يا رَبَّ العالَمِينَ</w:t>
      </w:r>
      <w:r w:rsidR="009A58AC" w:rsidRPr="00524C63">
        <w:rPr>
          <w:rtl/>
        </w:rPr>
        <w:t>،</w:t>
      </w:r>
      <w:r w:rsidRPr="00524C63">
        <w:rPr>
          <w:rtl/>
        </w:rPr>
        <w:t xml:space="preserve"> اللّهُمَّ صَلِّ عَلى الإمام الشَّهِيدِ المَقْتُولِ المَظْلُومِ المَخْذُولِ وَالسَيِّدِ القائِدِ وَالعابِدِ وَالزَّاهِدِ الوَصِيِّ الخَليفَةِ الإمام الصِّدِّيقِ الطُّهْرِ الطَّاهِرِ الطَّيِّبِ المُبارَكِ وَالرَّضِيِّ المَرْضِي وَالتَّقِيِّ</w:t>
      </w:r>
      <w:r w:rsidRPr="00524C63">
        <w:rPr>
          <w:rFonts w:hint="cs"/>
          <w:rtl/>
        </w:rPr>
        <w:t xml:space="preserve"> </w:t>
      </w:r>
      <w:r w:rsidRPr="003C7C01">
        <w:rPr>
          <w:rStyle w:val="libFootnotenumChar"/>
          <w:rFonts w:hint="cs"/>
          <w:rtl/>
        </w:rPr>
        <w:t>(3)</w:t>
      </w:r>
      <w:r w:rsidRPr="00524C63">
        <w:rPr>
          <w:rtl/>
        </w:rPr>
        <w:t xml:space="preserve"> الهادِي المَهْدِيِّ الزَّاهِدِ الذائِدِ المُجاهِدِ العالِم إِمامِ الهُدى</w:t>
      </w:r>
      <w:r w:rsidRPr="00524C63">
        <w:rPr>
          <w:rFonts w:hint="cs"/>
          <w:rtl/>
        </w:rPr>
        <w:t xml:space="preserve"> </w:t>
      </w:r>
      <w:r w:rsidRPr="003C7C01">
        <w:rPr>
          <w:rStyle w:val="libFootnotenumChar"/>
          <w:rFonts w:hint="cs"/>
          <w:rtl/>
        </w:rPr>
        <w:t>(4)</w:t>
      </w:r>
      <w:r w:rsidRPr="00524C63">
        <w:rPr>
          <w:rtl/>
        </w:rPr>
        <w:t xml:space="preserve"> سِبْطِ الرَّسُولِ وَقُرَّةِ عَيْنِ البَتُولِ </w:t>
      </w:r>
      <w:r w:rsidRPr="003C7C01">
        <w:rPr>
          <w:rStyle w:val="libAlaemChar"/>
          <w:rtl/>
        </w:rPr>
        <w:t>صلى‌الله‌عليه‌وآله</w:t>
      </w:r>
      <w:r w:rsidR="009A58AC" w:rsidRPr="00524C63">
        <w:rPr>
          <w:rtl/>
        </w:rPr>
        <w:t>،</w:t>
      </w:r>
      <w:r w:rsidRPr="00524C63">
        <w:rPr>
          <w:rtl/>
        </w:rPr>
        <w:t xml:space="preserve"> اللّهُمَّ صَلِّ عَلى سَيِّدِي وَمَوْلايَ كَما عَمِلَ بِطاعَتِكَ وَنَهى عَنْ مَعْصِيَتِكَ وَبالَغَ فِي رِضْوانِكَ وَأَقْبَلَ عَلى إيمانِكَ غَيْرَ قابِلٍ</w:t>
      </w:r>
      <w:r w:rsidRPr="00524C63">
        <w:rPr>
          <w:rFonts w:hint="cs"/>
          <w:rtl/>
        </w:rPr>
        <w:t xml:space="preserve"> </w:t>
      </w:r>
      <w:r w:rsidRPr="00524C63">
        <w:rPr>
          <w:rtl/>
        </w:rPr>
        <w:t>فِيكَ عُذْراً سِرّا وَعَلانِيَةً</w:t>
      </w:r>
      <w:r w:rsidR="009A58AC" w:rsidRPr="00524C63">
        <w:rPr>
          <w:rtl/>
        </w:rPr>
        <w:t>،</w:t>
      </w:r>
      <w:r w:rsidRPr="00524C63">
        <w:rPr>
          <w:rtl/>
        </w:rPr>
        <w:t xml:space="preserve"> يَدْعُو العِبادَ إِلَيْكَ وَيَدُلُّهُمْ عَلَيْكَ وَقامَ بَيْنَ يَدَيْكَ يَهْدِمُ الجَوْرَ بِالصَّوابِ وَيُحْيِيَ السُّنَّةَ بِالكِتابِ</w:t>
      </w:r>
      <w:r w:rsidR="009A58AC" w:rsidRPr="00524C63">
        <w:rPr>
          <w:rtl/>
        </w:rPr>
        <w:t>،</w:t>
      </w:r>
      <w:r w:rsidRPr="00524C63">
        <w:rPr>
          <w:rtl/>
        </w:rPr>
        <w:t xml:space="preserve"> فَعاشَ فِي رِضْوانِكَ مَكْدُوداً وَمَضى عَلى طاعَتِكَ وَفِي أَوْلِيائِكَ مَكْدُوحا وَقَضى إِلَيْكَ مَفْقُوداً</w:t>
      </w:r>
      <w:r w:rsidR="009A58AC" w:rsidRPr="00524C63">
        <w:rPr>
          <w:rtl/>
        </w:rPr>
        <w:t>،</w:t>
      </w:r>
      <w:r w:rsidRPr="00524C63">
        <w:rPr>
          <w:rtl/>
        </w:rPr>
        <w:t xml:space="preserve"> لَمْ يَعْصِكَ فِي لَيْلٍ وَلا نَهارٍ بَلْ جاهَدَ فِيكَ المُنافِقِينَ وَالكُفَّارَ</w:t>
      </w:r>
      <w:r w:rsidR="009A58AC" w:rsidRPr="00524C63">
        <w:rPr>
          <w:rtl/>
        </w:rPr>
        <w:t>؛</w:t>
      </w:r>
      <w:r w:rsidRPr="00524C63">
        <w:rPr>
          <w:rFonts w:hint="cs"/>
          <w:rtl/>
        </w:rPr>
        <w:t xml:space="preserve"> </w:t>
      </w:r>
      <w:r w:rsidRPr="00524C63">
        <w:rPr>
          <w:rtl/>
        </w:rPr>
        <w:t>اللّهُمَّ فَاجْزِهِ خَيْرَ جَزاءِ الصَّادِقِينَ الأبْرارِ</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sidRPr="00970B57">
        <w:rPr>
          <w:rFonts w:hint="cs"/>
          <w:rtl/>
        </w:rPr>
        <w:t>مصباح الزائر</w:t>
      </w:r>
      <w:r w:rsidR="009A58AC">
        <w:rPr>
          <w:rFonts w:hint="cs"/>
          <w:rtl/>
        </w:rPr>
        <w:t>:</w:t>
      </w:r>
      <w:r>
        <w:rPr>
          <w:rFonts w:hint="cs"/>
          <w:rtl/>
        </w:rPr>
        <w:t xml:space="preserve"> 204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أحد من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الرّضي المرضيّ التقيّ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الزهد</w:t>
      </w:r>
      <w:r w:rsidR="009A58AC">
        <w:rPr>
          <w:rFonts w:hint="cs"/>
          <w:rtl/>
        </w:rPr>
        <w:t>.</w:t>
      </w:r>
      <w:r w:rsidR="003C7C01">
        <w:rPr>
          <w:rFonts w:hint="cs"/>
          <w:rtl/>
        </w:rPr>
        <w:t>..</w:t>
      </w:r>
      <w:r>
        <w:rPr>
          <w:rFonts w:hint="cs"/>
          <w:rtl/>
        </w:rPr>
        <w:t xml:space="preserve"> الهدى</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E113C3">
        <w:rPr>
          <w:rtl/>
        </w:rPr>
        <w:lastRenderedPageBreak/>
        <w:t>وَضاعِفْ عَلَيْهِمْ العَذابَ وَلِقاتِلِيهِ العِقابَ فَقَدْ قاتَلَ كرِيماً وَقُتِلَ مَظْلُوماً وَمَضى مَرْحُوماً</w:t>
      </w:r>
      <w:r w:rsidR="009A58AC">
        <w:rPr>
          <w:rtl/>
        </w:rPr>
        <w:t>،</w:t>
      </w:r>
      <w:r w:rsidRPr="00E113C3">
        <w:rPr>
          <w:rtl/>
        </w:rPr>
        <w:t xml:space="preserve"> يَقُولُ</w:t>
      </w:r>
      <w:r w:rsidR="009A58AC">
        <w:rPr>
          <w:rtl/>
        </w:rPr>
        <w:t>:</w:t>
      </w:r>
      <w:r w:rsidRPr="00E113C3">
        <w:rPr>
          <w:rtl/>
        </w:rPr>
        <w:t xml:space="preserve"> أَنا ابْنُ رَسُولِ الله مُحَمَّدٍ وَابْنُ مَنْ زَكّىْ وَعَبَدَ فَقَتَلُوهُ بِالعَمْدِ المُعْتَمَدِ قَتَلُوهُ عَلى الإيمانِ وَأَطاعُوا فِي قَتْلِهِ الشَّيْطانَ وَلمْ يُراقِبُوا فِيهِ الرَّحْمنَ</w:t>
      </w:r>
      <w:r w:rsidR="009A58AC">
        <w:rPr>
          <w:rtl/>
        </w:rPr>
        <w:t>،</w:t>
      </w:r>
      <w:r w:rsidRPr="00E113C3">
        <w:rPr>
          <w:rtl/>
        </w:rPr>
        <w:t xml:space="preserve"> اللّهُمَّ فَصَلِّ عَلى سَيِّدِي وَمَوْلايَ صَلاةً تَرْفَعُ بِها ذِكْرَهُ وَتُظْهِرُ بِها أَمْرَهُ وَتُعَجِّلُ بِها نَصْرَهُ وَاخْصُصْهُ بِأَفْضَلِ قِسَمِ الفَضائِلِ يَوْمَ القِيامَةِ وَزِدْهُ شَرَفاً فِي أَعْلى عِلِّيِّينَ وَبَلِّغْهُ أَعلى شَرَفِ المُكَرَّمِينَ وَارْفَعْهُ مِنْ شَرَفِ رَحْمَتِكَ فِي شَرَفِ المُقَرَّبِينَ فِي الرَّفِيعِ الاَعْلى وَبَلِّغْهُ الوَسِيلَةَ وَالمَنْزِلَةَ الجَلِيلَةَ وَالفَضْلَ وَالفَضِيلَةَ وَالكَرامَةَ الجَزِيلَةَ</w:t>
      </w:r>
      <w:r w:rsidR="009A58AC">
        <w:rPr>
          <w:rtl/>
        </w:rPr>
        <w:t>،</w:t>
      </w:r>
      <w:r w:rsidRPr="00E113C3">
        <w:rPr>
          <w:rtl/>
        </w:rPr>
        <w:t xml:space="preserve"> اللّهُمَّ فَأَجْزِهِ عَنَّا أَفْضَلَ ما جازَيْتَ إِماما عَنْ رَعِيَّتِهِ وَصَلِّ عَلى سَيِّدِي وَمَوْلايَ كُلَّما ذُكِرَ وَكُلَّما لَمْ يُذْكَرْ</w:t>
      </w:r>
      <w:r w:rsidR="003C7C01">
        <w:rPr>
          <w:rtl/>
          <w:lang w:bidi="fa-IR"/>
        </w:rPr>
        <w:t>.</w:t>
      </w:r>
      <w:r w:rsidRPr="00E113C3">
        <w:rPr>
          <w:rtl/>
        </w:rPr>
        <w:t xml:space="preserve"> يا سَيِّدِي وَمَوْلايَ ادْخِلْنِي فِي حِزْبِكَ وَزُمْرَتِكَ وَاسْتَوْهِبْنِي مِنْ رَبِّكَ وَرَبِّي فَإِنَّ لَكَ عِنْدَ الله جاهاً وَقَدْراً</w:t>
      </w:r>
      <w:r>
        <w:rPr>
          <w:rFonts w:hint="cs"/>
          <w:rtl/>
        </w:rPr>
        <w:t xml:space="preserve"> </w:t>
      </w:r>
      <w:r w:rsidRPr="004009B1">
        <w:rPr>
          <w:rtl/>
        </w:rPr>
        <w:t>وَمَنْزِلَةً رَفِيعَةً</w:t>
      </w:r>
      <w:r w:rsidR="009A58AC">
        <w:rPr>
          <w:rtl/>
        </w:rPr>
        <w:t>،</w:t>
      </w:r>
      <w:r w:rsidRPr="004009B1">
        <w:rPr>
          <w:rtl/>
        </w:rPr>
        <w:t xml:space="preserve"> إِنْ سَأَلْتَ اُعْطِيتَ وَإِنْ شَفَعْتَ شُفِّعْتَ</w:t>
      </w:r>
      <w:r w:rsidR="009A58AC">
        <w:rPr>
          <w:rtl/>
        </w:rPr>
        <w:t>،</w:t>
      </w:r>
      <w:r w:rsidRPr="004009B1">
        <w:rPr>
          <w:rtl/>
        </w:rPr>
        <w:t xml:space="preserve"> الله الله فِي عَبْدِكَ وَمَوْلاكَ لاتُخَلِّنِي عِنْدَ الشَّدائِدِ وَالأهْوالِ بِسُوءِ عَمَلِي وَقَبِيحِ فِعْلِي وَعَظِيمِ جُرْمِي! فَإِنَّكَ أَمَلِي وَرَجائِي وَثِقَتِي وَمُعْتَمَدِي وَوَسِيلَتِي إِلى الله رَبِّي وَرَبِّكَ</w:t>
      </w:r>
      <w:r w:rsidR="009A58AC">
        <w:rPr>
          <w:rtl/>
        </w:rPr>
        <w:t>،</w:t>
      </w:r>
      <w:r w:rsidRPr="004009B1">
        <w:rPr>
          <w:rtl/>
        </w:rPr>
        <w:t xml:space="preserve"> لَمْ يَتَوَسَّلِ المُتَوَسِّلُونَ إِلى الله بِوَسِيلَةٍ هِيَ أَعْظَمُ حَقّاً وَلا أوْجَبُ حُرْمَةً وَلا أَجَلُّ قَدْراً عِنْدَهُ مِنْكُمْ أَهْلَ البَيْتِ</w:t>
      </w:r>
      <w:r w:rsidR="003C7C01">
        <w:rPr>
          <w:rtl/>
          <w:lang w:bidi="fa-IR"/>
        </w:rPr>
        <w:t>.</w:t>
      </w:r>
      <w:r>
        <w:rPr>
          <w:rFonts w:hint="cs"/>
          <w:rtl/>
        </w:rPr>
        <w:t xml:space="preserve"> </w:t>
      </w:r>
      <w:r w:rsidRPr="004009B1">
        <w:rPr>
          <w:rtl/>
        </w:rPr>
        <w:t>لا خَلَّفَنِي الله عَنْكُمْ بِذُنُوبِي وَجَمَعَنِي وَإِيَّاكُمْ فِي جَنَّةِ عَدْنٍ الَّتِي أَعَدَّها لَكُمْ وَلاِ وْلِيائِكُمْ إِنَّهُ خَيْرُ الغافِرِينَ وَأَرْحَمُ الرَّاحِمِينَ</w:t>
      </w:r>
      <w:r w:rsidR="009A58AC">
        <w:rPr>
          <w:rtl/>
        </w:rPr>
        <w:t>،</w:t>
      </w:r>
      <w:r w:rsidRPr="004009B1">
        <w:rPr>
          <w:rtl/>
        </w:rPr>
        <w:t xml:space="preserve"> اللّهُمَّ أَبْلِغْ سَيِّدِي وَمَوْلايَ تَحِيَّةً كَثِيرَةً وَسَلاما وارْدُدْ عَلَيْنا مِنْهُ السَّلامُ إِنَّكَ جَوادٌ كَرِيمٌ وَصَلِّ عَلَيْهِ كُلَّما ذُكِرَ السَّلامُ وَكُلَّما لَمْ يُذْكَرْ يا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أوردنا تلك الزيارة في خلال أعمال يوم عاشوراء</w:t>
      </w:r>
      <w:r w:rsidR="009A58AC">
        <w:rPr>
          <w:rtl/>
        </w:rPr>
        <w:t>،</w:t>
      </w:r>
      <w:r>
        <w:rPr>
          <w:rtl/>
        </w:rPr>
        <w:t xml:space="preserve"> وسنذكر في أواخر الباب صلاة يصلّى بها على الحجج الطاهرين </w:t>
      </w:r>
      <w:r w:rsidRPr="003C7C01">
        <w:rPr>
          <w:rStyle w:val="libAlaemChar"/>
          <w:rtl/>
        </w:rPr>
        <w:t>عليهم‌السلام</w:t>
      </w:r>
      <w:r>
        <w:rPr>
          <w:rtl/>
        </w:rPr>
        <w:t xml:space="preserve"> تتضمن صلاة وجيزة على الحسين </w:t>
      </w:r>
      <w:r w:rsidRPr="003C7C01">
        <w:rPr>
          <w:rStyle w:val="libAlaemChar"/>
          <w:rtl/>
        </w:rPr>
        <w:t>عليه‌السلام</w:t>
      </w:r>
      <w:r>
        <w:rPr>
          <w:rtl/>
        </w:rPr>
        <w:t xml:space="preserve"> فلا تدع قراءتها</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248</w:t>
      </w:r>
      <w:r w:rsidR="003C7C01">
        <w:rPr>
          <w:rFonts w:hint="cs"/>
          <w:rtl/>
        </w:rPr>
        <w:t>.</w:t>
      </w:r>
    </w:p>
    <w:p w:rsidR="001B329E" w:rsidRDefault="001B329E" w:rsidP="001B329E">
      <w:pPr>
        <w:pStyle w:val="libNormal"/>
        <w:rPr>
          <w:rtl/>
        </w:rPr>
      </w:pPr>
      <w:r>
        <w:rPr>
          <w:rtl/>
        </w:rPr>
        <w:br w:type="page"/>
      </w:r>
    </w:p>
    <w:p w:rsidR="001B329E" w:rsidRPr="00003026" w:rsidRDefault="001B329E" w:rsidP="003C7C01">
      <w:pPr>
        <w:pStyle w:val="libNormal"/>
        <w:rPr>
          <w:rtl/>
        </w:rPr>
      </w:pPr>
      <w:r w:rsidRPr="00524C63">
        <w:rPr>
          <w:rStyle w:val="libBold2Char"/>
          <w:rtl/>
        </w:rPr>
        <w:lastRenderedPageBreak/>
        <w:t>الخامس عشر</w:t>
      </w:r>
      <w:r w:rsidR="009A58AC" w:rsidRPr="00524C63">
        <w:rPr>
          <w:rStyle w:val="libBold2Char"/>
          <w:rtl/>
        </w:rPr>
        <w:t>:</w:t>
      </w:r>
      <w:r>
        <w:rPr>
          <w:rtl/>
        </w:rPr>
        <w:t xml:space="preserve"> من أعمال الروضة المنورة دعاء المظلوم على الظالم</w:t>
      </w:r>
      <w:r w:rsidR="009A58AC">
        <w:rPr>
          <w:rtl/>
        </w:rPr>
        <w:t>،</w:t>
      </w:r>
      <w:r>
        <w:rPr>
          <w:rtl/>
        </w:rPr>
        <w:t xml:space="preserve"> أي ينبغي لمن بغى عليه باغٍ أن يدعو بهذا الدعاء في ذلك الحرم الشريف وهو ما أورده شيخ الطائفة (رض) في (مصباح المتهجد) في أعمال الجمعة</w:t>
      </w:r>
      <w:r w:rsidR="009A58AC">
        <w:rPr>
          <w:rtl/>
        </w:rPr>
        <w:t>،</w:t>
      </w:r>
      <w:r>
        <w:rPr>
          <w:rtl/>
        </w:rPr>
        <w:t xml:space="preserve"> قال</w:t>
      </w:r>
      <w:r w:rsidR="009A58AC">
        <w:rPr>
          <w:rtl/>
        </w:rPr>
        <w:t>:</w:t>
      </w:r>
      <w:r>
        <w:rPr>
          <w:rtl/>
        </w:rPr>
        <w:t xml:space="preserve"> ويستحب أن يدعو بدعاء المظلوم عند قبر أبي عبد الله </w:t>
      </w:r>
      <w:r w:rsidRPr="003C7C01">
        <w:rPr>
          <w:rStyle w:val="libAlaemChar"/>
          <w:rtl/>
        </w:rPr>
        <w:t>عليه‌السلام</w:t>
      </w:r>
      <w:r>
        <w:rPr>
          <w:rtl/>
        </w:rPr>
        <w:t xml:space="preserve"> وهو</w:t>
      </w:r>
      <w:r w:rsidR="009A58AC">
        <w:rPr>
          <w:rtl/>
        </w:rPr>
        <w:t>:</w:t>
      </w:r>
      <w:r>
        <w:rPr>
          <w:rFonts w:hint="cs"/>
          <w:rtl/>
        </w:rPr>
        <w:t xml:space="preserve"> </w:t>
      </w:r>
      <w:r w:rsidRPr="00524C63">
        <w:rPr>
          <w:rStyle w:val="libBold2Char"/>
          <w:rtl/>
        </w:rPr>
        <w:t>اللّهُمَّ إِنِّي أَعْتَزُّ بِدِينِكَ وَأَكْرُمُ بِهِدايَتِكَ وَفُلانُ يُذِلُّنِي بِشَرِّهِ وَيَهِينُنِي بِأَذِيَّتِهِ وَيُعِيبُني بِوِلاءِ أَوْلِيائِكَ وَيَبْهَتُنِي بِدَعْواهُ وَقَدْ جِئْتُ إِلى مَوْضِعِ الدُّعاءِ وَضَمانِكَ الإجابَةَ</w:t>
      </w:r>
      <w:r w:rsidR="009A58AC" w:rsidRPr="00524C63">
        <w:rPr>
          <w:rStyle w:val="libBold2Char"/>
          <w:rtl/>
        </w:rPr>
        <w:t>،</w:t>
      </w:r>
      <w:r w:rsidRPr="00524C63">
        <w:rPr>
          <w:rStyle w:val="libBold2Char"/>
          <w:rtl/>
        </w:rPr>
        <w:t xml:space="preserve"> اللّهُمَّ صَلِّ عَلى مُحَمَّدٍ وَآلِ مُحَمَّدٍ وَأَعْدِنِي</w:t>
      </w:r>
      <w:r w:rsidRPr="00524C63">
        <w:rPr>
          <w:rStyle w:val="libBold2Char"/>
          <w:rFonts w:hint="cs"/>
          <w:rtl/>
        </w:rPr>
        <w:t xml:space="preserve"> </w:t>
      </w:r>
      <w:r w:rsidRPr="00524C63">
        <w:rPr>
          <w:rStyle w:val="libBold2Char"/>
          <w:rtl/>
        </w:rPr>
        <w:t>عَلَيْهِ السَّاعَةَ السَّاعَةَ</w:t>
      </w:r>
      <w:r w:rsidR="003C7C01" w:rsidRPr="00524C63">
        <w:rPr>
          <w:rStyle w:val="libBold2Char"/>
          <w:rtl/>
        </w:rPr>
        <w:t>.</w:t>
      </w:r>
      <w:r w:rsidRPr="00524C63">
        <w:rPr>
          <w:rStyle w:val="libBold2Char"/>
          <w:rFonts w:hint="cs"/>
          <w:rtl/>
        </w:rPr>
        <w:t xml:space="preserve"> </w:t>
      </w:r>
      <w:r>
        <w:rPr>
          <w:rtl/>
        </w:rPr>
        <w:t>ثم تنكب على القبر وتقول</w:t>
      </w:r>
      <w:r w:rsidR="009A58AC">
        <w:rPr>
          <w:rtl/>
        </w:rPr>
        <w:t>:</w:t>
      </w:r>
      <w:r>
        <w:rPr>
          <w:rtl/>
        </w:rPr>
        <w:t xml:space="preserve"> </w:t>
      </w:r>
      <w:r w:rsidRPr="00524C63">
        <w:rPr>
          <w:rStyle w:val="libBold2Char"/>
          <w:rtl/>
        </w:rPr>
        <w:t>مَوْلايَ إِمامِي مَظْلُومٌ اسْتَعْدى عَلى ظالِمِهِ النَّصْرَ النَّصْرَ</w:t>
      </w:r>
      <w:r w:rsidR="009A58AC">
        <w:rPr>
          <w:rtl/>
        </w:rPr>
        <w:t>.</w:t>
      </w:r>
      <w:r w:rsidR="003C7C01">
        <w:rPr>
          <w:rtl/>
        </w:rPr>
        <w:t>..</w:t>
      </w:r>
      <w:r>
        <w:rPr>
          <w:rtl/>
        </w:rPr>
        <w:t xml:space="preserve"> حتى ينقطع النفس</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658" w:name="_Toc415301093"/>
      <w:bookmarkStart w:id="659" w:name="_Toc426799600"/>
      <w:r w:rsidRPr="00B60DA9">
        <w:rPr>
          <w:rStyle w:val="Heading3Char"/>
          <w:rtl/>
        </w:rPr>
        <w:t>السادس عشر</w:t>
      </w:r>
      <w:r w:rsidR="009A58AC">
        <w:rPr>
          <w:rStyle w:val="Heading3Char"/>
          <w:rtl/>
        </w:rPr>
        <w:t>:</w:t>
      </w:r>
      <w:bookmarkEnd w:id="658"/>
      <w:bookmarkEnd w:id="659"/>
      <w:r>
        <w:rPr>
          <w:rtl/>
        </w:rPr>
        <w:t xml:space="preserve"> من أعمال ذلك الحرم الشريف الدعاء الذي رواه ابن فهد (رض) في (عدة الداعي) عن الصادق </w:t>
      </w:r>
      <w:r w:rsidRPr="003C7C01">
        <w:rPr>
          <w:rStyle w:val="libAlaemChar"/>
          <w:rtl/>
        </w:rPr>
        <w:t>عليه‌السلام</w:t>
      </w:r>
      <w:r>
        <w:rPr>
          <w:rtl/>
        </w:rPr>
        <w:t xml:space="preserve"> قال</w:t>
      </w:r>
      <w:r w:rsidR="009A58AC">
        <w:rPr>
          <w:rtl/>
        </w:rPr>
        <w:t>:</w:t>
      </w:r>
      <w:r>
        <w:rPr>
          <w:rtl/>
        </w:rPr>
        <w:t xml:space="preserve"> من كان له إلى الله تعالى حاجة فليقف عند رأس الحسين </w:t>
      </w:r>
      <w:r w:rsidRPr="003C7C01">
        <w:rPr>
          <w:rStyle w:val="libAlaemChar"/>
          <w:rtl/>
        </w:rPr>
        <w:t>عليه‌السلام</w:t>
      </w:r>
      <w:r>
        <w:rPr>
          <w:rtl/>
        </w:rPr>
        <w:t xml:space="preserve"> ويقول</w:t>
      </w:r>
      <w:r w:rsidR="009A58AC">
        <w:rPr>
          <w:rtl/>
        </w:rPr>
        <w:t>:</w:t>
      </w:r>
      <w:r>
        <w:rPr>
          <w:rFonts w:hint="cs"/>
          <w:rtl/>
        </w:rPr>
        <w:t xml:space="preserve"> </w:t>
      </w:r>
      <w:r w:rsidRPr="00524C63">
        <w:rPr>
          <w:rStyle w:val="libBold2Char"/>
          <w:rtl/>
        </w:rPr>
        <w:t>يا أبا عَبْدِ الله أَشْهَدُ أَنَّكَ تَشْهَدُ مَقامِي وَتَسْمَعُ كَلامِي وَأَنَّكَ حَيُّ عِنْدَ رَبِّكَ تُرْزَقُ فَأَسْأَلْ رَبَّكَ وَرَبِّي فِي قَضاء حَوائِجِي</w:t>
      </w:r>
      <w:r w:rsidR="009A58AC">
        <w:rPr>
          <w:rtl/>
        </w:rPr>
        <w:t>،</w:t>
      </w:r>
      <w:r>
        <w:rPr>
          <w:rtl/>
        </w:rPr>
        <w:t xml:space="preserve"> فإنه يقضي حاجته إن شاء الله تعالى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من جملة الاعمال في ذلك الحرم الشريف الصلاة عند الرأس المقدس ركعتين بسورة الرحمن وسورة تبارك</w:t>
      </w:r>
      <w:r w:rsidR="003C7C01">
        <w:rPr>
          <w:rtl/>
        </w:rPr>
        <w:t>.</w:t>
      </w:r>
      <w:r>
        <w:rPr>
          <w:rFonts w:hint="cs"/>
          <w:rtl/>
        </w:rPr>
        <w:t xml:space="preserve"> </w:t>
      </w:r>
      <w:r>
        <w:rPr>
          <w:rtl/>
        </w:rPr>
        <w:t xml:space="preserve">روى السيِّد ابن طاووس (رض) أن من صلاها كتب الله له خمساً وعشرين حجَّةً مقبولةً مبرورة مع رسول الله </w:t>
      </w:r>
      <w:r w:rsidRPr="003C7C01">
        <w:rPr>
          <w:rStyle w:val="libAlaemChar"/>
          <w:rtl/>
        </w:rPr>
        <w:t>صلى‌الله‌عليه‌وآله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من الاعمال تحت تلك القبّة السامية الاستخارة</w:t>
      </w:r>
      <w:r w:rsidR="009A58AC">
        <w:rPr>
          <w:rtl/>
        </w:rPr>
        <w:t>،</w:t>
      </w:r>
      <w:r>
        <w:rPr>
          <w:rtl/>
        </w:rPr>
        <w:t xml:space="preserve"> وصفتها على ما أوردها العلامة المجلسي (رض) ومصدر الرّواية كتاب (قرب الإسناد) للحميري قال بسند صحيح عن الصادق </w:t>
      </w:r>
      <w:r w:rsidRPr="003C7C01">
        <w:rPr>
          <w:rStyle w:val="libAlaemChar"/>
          <w:rtl/>
        </w:rPr>
        <w:t>عليه‌السلام</w:t>
      </w:r>
      <w:r>
        <w:rPr>
          <w:rtl/>
        </w:rPr>
        <w:t xml:space="preserve"> قال</w:t>
      </w:r>
      <w:r w:rsidR="009A58AC">
        <w:rPr>
          <w:rtl/>
        </w:rPr>
        <w:t>:</w:t>
      </w:r>
      <w:r>
        <w:rPr>
          <w:rtl/>
        </w:rPr>
        <w:t xml:space="preserve"> مااستخار الله عزَّ وجلَّ عبدٌ في أمر قطّ مائة مرة يقف عند رأس الحسين (صَلّوات اللهِ عليهِ) ويقول</w:t>
      </w:r>
      <w:r w:rsidR="009A58AC">
        <w:rPr>
          <w:rtl/>
        </w:rPr>
        <w:t>:</w:t>
      </w:r>
      <w:r>
        <w:rPr>
          <w:rFonts w:hint="cs"/>
          <w:rtl/>
        </w:rPr>
        <w:t xml:space="preserve"> </w:t>
      </w:r>
      <w:r w:rsidRPr="00524C63">
        <w:rPr>
          <w:rStyle w:val="libBold2Char"/>
          <w:rtl/>
        </w:rPr>
        <w:t>الحَمْدُ للهِ وَلا إِلهَ إِلاّ الله وَسُبْحانَ اللهِ</w:t>
      </w:r>
      <w:r w:rsidR="009A58AC">
        <w:rPr>
          <w:rtl/>
        </w:rPr>
        <w:t>،</w:t>
      </w:r>
      <w:r>
        <w:rPr>
          <w:rtl/>
        </w:rPr>
        <w:t xml:space="preserve"> فيحمد الله ويهلّله ويسبِّحه ويمجِّده ويثني عليه بما هو أهله ويستخيره مائة مرة</w:t>
      </w:r>
      <w:r w:rsidR="009A58AC">
        <w:rPr>
          <w:rtl/>
        </w:rPr>
        <w:t>؛</w:t>
      </w:r>
      <w:r>
        <w:rPr>
          <w:rtl/>
        </w:rPr>
        <w:t xml:space="preserve"> إِلاّ رماه الله تبارك وتعالى بأخير الأمرين</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وعلى رواية أخرى</w:t>
      </w:r>
      <w:r w:rsidR="009A58AC">
        <w:rPr>
          <w:rtl/>
        </w:rPr>
        <w:t>:</w:t>
      </w:r>
      <w:r>
        <w:rPr>
          <w:rtl/>
        </w:rPr>
        <w:t xml:space="preserve"> يستخير الله مائة مرة قائلاً</w:t>
      </w:r>
      <w:r w:rsidR="009A58AC">
        <w:rPr>
          <w:rtl/>
        </w:rPr>
        <w:t>:</w:t>
      </w:r>
      <w:r>
        <w:rPr>
          <w:rtl/>
        </w:rPr>
        <w:t xml:space="preserve"> </w:t>
      </w:r>
      <w:r w:rsidRPr="00524C63">
        <w:rPr>
          <w:rStyle w:val="libBold2Char"/>
          <w:rtl/>
        </w:rPr>
        <w:t>أَسْتَخِيرُ الله بِرَحْمَتِهِ خِيَرَةً فِي عافِيَةٍ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التاسع عشر</w:t>
      </w:r>
      <w:r w:rsidR="009A58AC" w:rsidRPr="00524C63">
        <w:rPr>
          <w:rStyle w:val="libBold2Char"/>
          <w:rtl/>
        </w:rPr>
        <w:t>:</w:t>
      </w:r>
      <w:r>
        <w:rPr>
          <w:rtl/>
        </w:rPr>
        <w:t xml:space="preserve"> روى الشّيخ الاجلّ الكامل أبو القاسم جعفر بن قولويه القمّي (رض) عن</w:t>
      </w:r>
      <w:r>
        <w:rPr>
          <w:rFonts w:hint="cs"/>
          <w:rtl/>
        </w:rPr>
        <w:t xml:space="preserve"> أبي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279 في اعمال الاسبوع</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عدّة الداعي</w:t>
      </w:r>
      <w:r w:rsidR="009A58AC">
        <w:rPr>
          <w:rFonts w:hint="cs"/>
          <w:rtl/>
        </w:rPr>
        <w:t>:</w:t>
      </w:r>
      <w:r>
        <w:rPr>
          <w:rFonts w:hint="cs"/>
          <w:rtl/>
        </w:rPr>
        <w:t xml:space="preserve"> 77 القسم الخامس</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101 / 287 عن مصباح الزائر</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قرب الاسناد</w:t>
      </w:r>
      <w:r w:rsidR="009A58AC">
        <w:rPr>
          <w:rFonts w:hint="cs"/>
          <w:rtl/>
        </w:rPr>
        <w:t>:</w:t>
      </w:r>
      <w:r>
        <w:rPr>
          <w:rFonts w:hint="cs"/>
          <w:rtl/>
        </w:rPr>
        <w:t xml:space="preserve"> 59 ح 189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101 / 285 ح 1 عن قرب الاسناد</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 xml:space="preserve">عبدالله </w:t>
      </w:r>
      <w:r w:rsidRPr="003C7C01">
        <w:rPr>
          <w:rStyle w:val="libAlaemChar"/>
          <w:rFonts w:hint="cs"/>
          <w:rtl/>
        </w:rPr>
        <w:t>عليه‌السلام</w:t>
      </w:r>
      <w:r>
        <w:rPr>
          <w:rtl/>
        </w:rPr>
        <w:t xml:space="preserve"> أنّه قال</w:t>
      </w:r>
      <w:r w:rsidR="009A58AC">
        <w:rPr>
          <w:rtl/>
        </w:rPr>
        <w:t>:</w:t>
      </w:r>
      <w:r>
        <w:rPr>
          <w:rtl/>
        </w:rPr>
        <w:t xml:space="preserve"> إذا زرتم أبا عبد الله الحسين </w:t>
      </w:r>
      <w:r w:rsidRPr="003C7C01">
        <w:rPr>
          <w:rStyle w:val="libAlaemChar"/>
          <w:rtl/>
        </w:rPr>
        <w:t>عليه‌السلام</w:t>
      </w:r>
      <w:r>
        <w:rPr>
          <w:rtl/>
        </w:rPr>
        <w:t xml:space="preserve"> فالزموا الصمت إِلاّ </w:t>
      </w:r>
      <w:r>
        <w:rPr>
          <w:rFonts w:hint="cs"/>
          <w:rtl/>
        </w:rPr>
        <w:t>م</w:t>
      </w:r>
      <w:r>
        <w:rPr>
          <w:rtl/>
        </w:rPr>
        <w:t xml:space="preserve">ن خير وإنّ ملائكة اللّيل والنّهار من الحفظة يحضرون عند الملائكة الذين هم </w:t>
      </w:r>
      <w:r>
        <w:rPr>
          <w:rFonts w:hint="cs"/>
          <w:rtl/>
        </w:rPr>
        <w:t>ب</w:t>
      </w:r>
      <w:r>
        <w:rPr>
          <w:rtl/>
        </w:rPr>
        <w:t xml:space="preserve">الحائر </w:t>
      </w:r>
      <w:r>
        <w:rPr>
          <w:rFonts w:hint="cs"/>
          <w:rtl/>
        </w:rPr>
        <w:t>فت</w:t>
      </w:r>
      <w:r>
        <w:rPr>
          <w:rtl/>
        </w:rPr>
        <w:t>صافحهم فلا يجيب</w:t>
      </w:r>
      <w:r>
        <w:rPr>
          <w:rFonts w:hint="cs"/>
          <w:rtl/>
        </w:rPr>
        <w:t>ونها</w:t>
      </w:r>
      <w:r>
        <w:rPr>
          <w:rtl/>
        </w:rPr>
        <w:t xml:space="preserve"> من شدَّة البكاء </w:t>
      </w:r>
      <w:r>
        <w:rPr>
          <w:rFonts w:hint="cs"/>
          <w:rtl/>
        </w:rPr>
        <w:t>ف</w:t>
      </w:r>
      <w:r>
        <w:rPr>
          <w:rtl/>
        </w:rPr>
        <w:t>ينتظرون</w:t>
      </w:r>
      <w:r>
        <w:rPr>
          <w:rFonts w:hint="cs"/>
          <w:rtl/>
        </w:rPr>
        <w:t>هم حتى تزول الشمس</w:t>
      </w:r>
      <w:r>
        <w:rPr>
          <w:rtl/>
        </w:rPr>
        <w:t xml:space="preserve"> </w:t>
      </w:r>
      <w:r>
        <w:rPr>
          <w:rFonts w:hint="cs"/>
          <w:rtl/>
        </w:rPr>
        <w:t>وحتى ينور</w:t>
      </w:r>
      <w:r>
        <w:rPr>
          <w:rtl/>
        </w:rPr>
        <w:t xml:space="preserve"> الفجر</w:t>
      </w:r>
      <w:r>
        <w:rPr>
          <w:rFonts w:hint="cs"/>
          <w:rtl/>
        </w:rPr>
        <w:t xml:space="preserve"> ثم</w:t>
      </w:r>
      <w:r>
        <w:rPr>
          <w:rtl/>
        </w:rPr>
        <w:t xml:space="preserve"> يكلمونهم ويسألونهم عن</w:t>
      </w:r>
      <w:r>
        <w:rPr>
          <w:rFonts w:hint="cs"/>
          <w:rtl/>
        </w:rPr>
        <w:t xml:space="preserve"> أشياء من</w:t>
      </w:r>
      <w:r>
        <w:rPr>
          <w:rtl/>
        </w:rPr>
        <w:t xml:space="preserve"> أمر السماء</w:t>
      </w:r>
      <w:r>
        <w:rPr>
          <w:rFonts w:hint="cs"/>
          <w:rtl/>
        </w:rPr>
        <w:t xml:space="preserve"> فأمّا ما بين هذين الوقتين فإنّهم لا ينطقون ولا يفترون</w:t>
      </w:r>
      <w:r>
        <w:rPr>
          <w:rtl/>
        </w:rPr>
        <w:t xml:space="preserve"> عن البكاء </w:t>
      </w:r>
      <w:r>
        <w:rPr>
          <w:rFonts w:hint="cs"/>
          <w:rtl/>
        </w:rPr>
        <w:t>و</w:t>
      </w:r>
      <w:r>
        <w:rPr>
          <w:rtl/>
        </w:rPr>
        <w:t>الدعاء</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وروي أيضاً عنه </w:t>
      </w:r>
      <w:r w:rsidRPr="003C7C01">
        <w:rPr>
          <w:rStyle w:val="libAlaemChar"/>
          <w:rtl/>
        </w:rPr>
        <w:t>عليه‌السلام</w:t>
      </w:r>
      <w:r w:rsidR="009A58AC">
        <w:rPr>
          <w:rtl/>
        </w:rPr>
        <w:t>:</w:t>
      </w:r>
      <w:r>
        <w:rPr>
          <w:rtl/>
        </w:rPr>
        <w:t xml:space="preserve"> أن الله تعالى وكَّل </w:t>
      </w:r>
      <w:r>
        <w:rPr>
          <w:rFonts w:hint="cs"/>
          <w:rtl/>
        </w:rPr>
        <w:t>ب</w:t>
      </w:r>
      <w:r>
        <w:rPr>
          <w:rtl/>
        </w:rPr>
        <w:t>قبر الحسين (صَلّوات اللهِ عَليهِ) أربعة آلاف من الملائكة شُعثٌ غبر يبكون</w:t>
      </w:r>
      <w:r>
        <w:rPr>
          <w:rFonts w:hint="cs"/>
          <w:rtl/>
        </w:rPr>
        <w:t>ه</w:t>
      </w:r>
      <w:r>
        <w:rPr>
          <w:rtl/>
        </w:rPr>
        <w:t xml:space="preserve"> من طلوع الفجر إلى زوال الشمس</w:t>
      </w:r>
      <w:r w:rsidR="009A58AC">
        <w:rPr>
          <w:rFonts w:hint="cs"/>
          <w:rtl/>
        </w:rPr>
        <w:t>،</w:t>
      </w:r>
      <w:r>
        <w:rPr>
          <w:rFonts w:hint="cs"/>
          <w:rtl/>
        </w:rPr>
        <w:t xml:space="preserve"> فإذا زالت الشمس هبط أربعة آلاف ملك وصعد أربعة آلاف ملك فلم يزل</w:t>
      </w:r>
      <w:r>
        <w:rPr>
          <w:rtl/>
        </w:rPr>
        <w:t xml:space="preserve"> يبكون</w:t>
      </w:r>
      <w:r>
        <w:rPr>
          <w:rFonts w:hint="cs"/>
          <w:rtl/>
        </w:rPr>
        <w:t>ه</w:t>
      </w:r>
      <w:r>
        <w:rPr>
          <w:rtl/>
        </w:rPr>
        <w:t xml:space="preserve"> </w:t>
      </w:r>
      <w:r>
        <w:rPr>
          <w:rFonts w:hint="cs"/>
          <w:rtl/>
        </w:rPr>
        <w:t>حتى</w:t>
      </w:r>
      <w:r>
        <w:rPr>
          <w:rtl/>
        </w:rPr>
        <w:t xml:space="preserve"> </w:t>
      </w:r>
      <w:r>
        <w:rPr>
          <w:rFonts w:hint="cs"/>
          <w:rtl/>
        </w:rPr>
        <w:t xml:space="preserve">يطلع </w:t>
      </w:r>
      <w:r>
        <w:rPr>
          <w:rtl/>
        </w:rPr>
        <w:t>الفجر</w:t>
      </w:r>
      <w:r>
        <w:rPr>
          <w:rFonts w:hint="cs"/>
          <w:rtl/>
        </w:rPr>
        <w:t xml:space="preserve"> </w:t>
      </w:r>
      <w:r w:rsidRPr="003C7C01">
        <w:rPr>
          <w:rStyle w:val="libFootnotenumChar"/>
          <w:rFonts w:hint="cs"/>
          <w:rtl/>
        </w:rPr>
        <w:t>(2)</w:t>
      </w:r>
      <w:r w:rsidR="003C7C01">
        <w:rPr>
          <w:rtl/>
        </w:rPr>
        <w:t>.</w:t>
      </w:r>
      <w:r>
        <w:rPr>
          <w:rFonts w:hint="cs"/>
          <w:rtl/>
        </w:rPr>
        <w:t xml:space="preserve"> </w:t>
      </w:r>
      <w:r>
        <w:rPr>
          <w:rtl/>
        </w:rPr>
        <w:t>والأحاديث في ذلك كثيرة ويبدو من هذه الأحاديث استحباب البكاء عليه في ذلك الحرم الطاهر بل الجدير أن يعد البكاء عليه والرثاء له من أعمال تلك البقعة المباركة التي هي بيت الأحزان للشيعة الموالين</w:t>
      </w:r>
      <w:r w:rsidR="003C7C01">
        <w:rPr>
          <w:rtl/>
        </w:rPr>
        <w:t>.</w:t>
      </w:r>
    </w:p>
    <w:p w:rsidR="001B329E" w:rsidRDefault="001B329E" w:rsidP="003C7C01">
      <w:pPr>
        <w:pStyle w:val="libNormal"/>
        <w:rPr>
          <w:rtl/>
        </w:rPr>
      </w:pPr>
      <w:r>
        <w:rPr>
          <w:rtl/>
        </w:rPr>
        <w:t xml:space="preserve">ويستفاد من حديث صفوان عن الصادق </w:t>
      </w:r>
      <w:r w:rsidRPr="003C7C01">
        <w:rPr>
          <w:rStyle w:val="libAlaemChar"/>
          <w:rtl/>
        </w:rPr>
        <w:t>عليه‌السلام</w:t>
      </w:r>
      <w:r>
        <w:rPr>
          <w:rtl/>
        </w:rPr>
        <w:t xml:space="preserve"> أنه لا يهناء للمر أكله وشربه لو اطَّلع على تضرّع الملائكة إلى الله تعالى في اللّعن على قتلة أمير المؤمنين والحسين </w:t>
      </w:r>
      <w:r w:rsidRPr="003C7C01">
        <w:rPr>
          <w:rStyle w:val="libAlaemChar"/>
          <w:rtl/>
        </w:rPr>
        <w:t>عليه‌السلام</w:t>
      </w:r>
      <w:r>
        <w:rPr>
          <w:rtl/>
        </w:rPr>
        <w:t xml:space="preserve"> ونياح الجنِّ عليهما وبكاء الملائكة الذين هم حول ضريح الحسين </w:t>
      </w:r>
      <w:r w:rsidRPr="003C7C01">
        <w:rPr>
          <w:rStyle w:val="libAlaemChar"/>
          <w:rtl/>
        </w:rPr>
        <w:t>عليه‌السلام</w:t>
      </w:r>
      <w:r>
        <w:rPr>
          <w:rtl/>
        </w:rPr>
        <w:t xml:space="preserve"> وشدة حزنهم</w:t>
      </w:r>
      <w:r w:rsidR="009A58AC">
        <w:rPr>
          <w:rFonts w:hint="cs"/>
          <w:rtl/>
        </w:rPr>
        <w:t>،</w:t>
      </w:r>
      <w:r>
        <w:rPr>
          <w:rFonts w:hint="cs"/>
          <w:rtl/>
        </w:rPr>
        <w:t xml:space="preserve"> فمن يتهنّأ مع هذا بطعام أو شراب أو نوم</w:t>
      </w:r>
      <w:r w:rsidR="009A58AC">
        <w:rPr>
          <w:rFonts w:hint="cs"/>
          <w:rtl/>
        </w:rPr>
        <w:t>.</w:t>
      </w:r>
      <w:r w:rsidR="003C7C01">
        <w:rPr>
          <w:rFonts w:hint="cs"/>
          <w:rtl/>
        </w:rPr>
        <w:t>..</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وفي حديث عبد الله بن حماد البصري عن الصادق صَلَواتُ الله وسَلامُهُ عَلَيهِ أنّه قال</w:t>
      </w:r>
      <w:r w:rsidR="009A58AC">
        <w:rPr>
          <w:rtl/>
        </w:rPr>
        <w:t>:</w:t>
      </w:r>
      <w:r>
        <w:rPr>
          <w:rtl/>
        </w:rPr>
        <w:t xml:space="preserve"> بلغني أن قوماً من نواحي الكوفة وناساً من غيرهم ونساء يندبنه فمن بين قاري يقرأ وقاصٍّ يقصُّ أي يذكر المصائب ونادب يندب وقائل يقول المراثي</w:t>
      </w:r>
      <w:r w:rsidR="003C7C01">
        <w:rPr>
          <w:rtl/>
        </w:rPr>
        <w:t>.</w:t>
      </w:r>
      <w:r>
        <w:rPr>
          <w:rFonts w:hint="cs"/>
          <w:rtl/>
        </w:rPr>
        <w:t xml:space="preserve"> </w:t>
      </w:r>
      <w:r>
        <w:rPr>
          <w:rtl/>
        </w:rPr>
        <w:t>فقلت له</w:t>
      </w:r>
      <w:r w:rsidR="009A58AC">
        <w:rPr>
          <w:rtl/>
        </w:rPr>
        <w:t>:</w:t>
      </w:r>
      <w:r>
        <w:rPr>
          <w:rtl/>
        </w:rPr>
        <w:t xml:space="preserve"> نعم جعلت فداك قد شهدت بعض ماتصف</w:t>
      </w:r>
      <w:r w:rsidR="003C7C01">
        <w:rPr>
          <w:rtl/>
        </w:rPr>
        <w:t>.</w:t>
      </w:r>
      <w:r>
        <w:rPr>
          <w:rtl/>
        </w:rPr>
        <w:t xml:space="preserve"> فقال الحمد للهِ الذي جعل في الناس من يفد إلينا ويمدحنا ويرثي لنا وجعل عدونا من يطعن عليهم من قرابتنا أو غيرهم يهذون ويقبِّحون ما يصنعون</w:t>
      </w:r>
      <w:r w:rsidR="003C7C01">
        <w:rPr>
          <w:rtl/>
        </w:rPr>
        <w:t>.</w:t>
      </w:r>
      <w:r>
        <w:rPr>
          <w:rFonts w:hint="cs"/>
          <w:rtl/>
        </w:rPr>
        <w:t xml:space="preserve"> </w:t>
      </w:r>
      <w:r>
        <w:rPr>
          <w:rtl/>
        </w:rPr>
        <w:t>وقد ورد في أوائل هذا الحديث أنّه يبكيه من زاره ويحزن له من لم يزره ويحترق له من لم يشهده</w:t>
      </w:r>
      <w:r w:rsidR="009A58AC">
        <w:rPr>
          <w:rtl/>
        </w:rPr>
        <w:t>،</w:t>
      </w:r>
      <w:r>
        <w:rPr>
          <w:rtl/>
        </w:rPr>
        <w:t xml:space="preserve"> ويرحمه من نظر إلى قبر ابنه عند رجليه في أرض فلاة ولا حميم قربة ولا قريب</w:t>
      </w:r>
      <w:r w:rsidR="009A58AC">
        <w:rPr>
          <w:rtl/>
        </w:rPr>
        <w:t>،</w:t>
      </w:r>
      <w:r>
        <w:rPr>
          <w:rtl/>
        </w:rPr>
        <w:t xml:space="preserve"> ثم منع الحق وتوازر عليه أهل الرِّدة حتى قتلوه وضيَّعوه وعرضوه للسّباع ومنعوه شرب ماء الفرات الذي يشربه الكلاب وضيَّعوا حقَّ رسول الله </w:t>
      </w:r>
      <w:r w:rsidRPr="003C7C01">
        <w:rPr>
          <w:rStyle w:val="libAlaemChar"/>
          <w:rtl/>
        </w:rPr>
        <w:t>صلى‌الله‌عليه‌وآله</w:t>
      </w:r>
      <w:r>
        <w:rPr>
          <w:rtl/>
        </w:rPr>
        <w:t xml:space="preserve"> ووصيَّته به وبأهل بيته</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177 ح 19 من باب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175 ح 13 من باب 27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187 ح 28 وص 495 ح 17 من باب 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538 ح 1 من باب 108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وروى أيضاً ابن قولويه عن حارث الأعور عن أمير المؤمنين (صَلَواتُ اللهِ عَليهِ) أنه قال</w:t>
      </w:r>
      <w:r w:rsidR="009A58AC">
        <w:rPr>
          <w:rtl/>
        </w:rPr>
        <w:t>:</w:t>
      </w:r>
      <w:r>
        <w:rPr>
          <w:rtl/>
        </w:rPr>
        <w:t xml:space="preserve"> بأبي وأمِّي الحسين الشهيد خلف الكوفة والله كأنِّي أرى وحوش الصحراء</w:t>
      </w:r>
      <w:r>
        <w:rPr>
          <w:rFonts w:hint="cs"/>
          <w:rtl/>
        </w:rPr>
        <w:t xml:space="preserve"> </w:t>
      </w:r>
      <w:r>
        <w:rPr>
          <w:rtl/>
        </w:rPr>
        <w:t>من كل نوع قد مدَّت أعناقها على قبره تبكي عليه ليلها حتى الصباح فإذا كان كذلك فإيّاكم والجفاء</w:t>
      </w:r>
      <w:r>
        <w:rPr>
          <w:rFonts w:hint="cs"/>
          <w:rtl/>
        </w:rPr>
        <w:t xml:space="preserve"> </w:t>
      </w:r>
      <w:r w:rsidRPr="003C7C01">
        <w:rPr>
          <w:rStyle w:val="libFootnotenumChar"/>
          <w:rFonts w:hint="cs"/>
          <w:rtl/>
        </w:rPr>
        <w:t>(1)</w:t>
      </w:r>
      <w:r w:rsidR="003C7C01">
        <w:rPr>
          <w:rtl/>
        </w:rPr>
        <w:t>.</w:t>
      </w:r>
      <w:r>
        <w:rPr>
          <w:rtl/>
        </w:rPr>
        <w:t xml:space="preserve"> والاخبار في ذلك كثيرة</w:t>
      </w:r>
      <w:r w:rsidR="003C7C01">
        <w:rPr>
          <w:rtl/>
        </w:rPr>
        <w:t>.</w:t>
      </w:r>
    </w:p>
    <w:p w:rsidR="001B329E" w:rsidRDefault="001B329E" w:rsidP="003C7C01">
      <w:pPr>
        <w:pStyle w:val="libNormal"/>
        <w:rPr>
          <w:rtl/>
        </w:rPr>
      </w:pPr>
      <w:bookmarkStart w:id="660" w:name="_Toc415301094"/>
      <w:bookmarkStart w:id="661" w:name="_Toc426799601"/>
      <w:r w:rsidRPr="00B60DA9">
        <w:rPr>
          <w:rStyle w:val="Heading3Char"/>
          <w:rtl/>
        </w:rPr>
        <w:t>العشرون</w:t>
      </w:r>
      <w:r w:rsidR="009A58AC">
        <w:rPr>
          <w:rStyle w:val="Heading3Char"/>
          <w:rtl/>
        </w:rPr>
        <w:t>:</w:t>
      </w:r>
      <w:bookmarkEnd w:id="660"/>
      <w:bookmarkEnd w:id="661"/>
      <w:r>
        <w:rPr>
          <w:rtl/>
        </w:rPr>
        <w:t xml:space="preserve"> قال السيد ابن طاووس (رض) يستحب للمر إذا فرغ من زيارته </w:t>
      </w:r>
      <w:r w:rsidRPr="003C7C01">
        <w:rPr>
          <w:rStyle w:val="libAlaemChar"/>
          <w:rtl/>
        </w:rPr>
        <w:t>عليه‌السلام</w:t>
      </w:r>
      <w:r>
        <w:rPr>
          <w:rtl/>
        </w:rPr>
        <w:t xml:space="preserve"> وأراد الخروج من الرّوضة المقدسة أن ينكب على الضريح ويُقبِّله ويقول</w:t>
      </w:r>
      <w:r w:rsidR="009A58AC">
        <w:rPr>
          <w:rtl/>
        </w:rPr>
        <w:t>:</w:t>
      </w:r>
    </w:p>
    <w:p w:rsidR="001B329E" w:rsidRDefault="001B329E" w:rsidP="003C7C01">
      <w:pPr>
        <w:pStyle w:val="libNormal"/>
        <w:rPr>
          <w:rtl/>
        </w:rPr>
      </w:pPr>
      <w:r w:rsidRPr="00524C63">
        <w:rPr>
          <w:rStyle w:val="libBold2Char"/>
          <w:rtl/>
        </w:rPr>
        <w:t>السَّلامُ عَلَيْكَ يا مَوْلايَ السَّلامُ عَلَيْكَ يا حُجَّةَ الله السَّلامُ عَلَيْكَ يا صَفْوَةَ الله السَّلامُ عَلَيْكَ يا خالِصَةَ الله السَّلامُ عَلَيْكَ يا قَتِيلَ الظَّماءِ السَّلامُ عَلَيْكَ يا غَرِيبَ الغُرَباءِ السَّلامُ عَلَيْكَ سَلامَ مُوَدِّعٍ لا سَئِمٍ وَلا قالٍ</w:t>
      </w:r>
      <w:r w:rsidR="009A58AC" w:rsidRPr="00524C63">
        <w:rPr>
          <w:rStyle w:val="libBold2Char"/>
          <w:rtl/>
        </w:rPr>
        <w:t>،</w:t>
      </w:r>
      <w:r w:rsidRPr="00524C63">
        <w:rPr>
          <w:rStyle w:val="libBold2Char"/>
          <w:rtl/>
        </w:rPr>
        <w:t xml:space="preserve"> فَإِنْ أَمْضِ فَلا عَنْ مَلالَةٍ وَإِنْ أُقِمْ فَلا عَنْ سُوءِ ظَنٍّ بِما وَعَدَ الله الصَّابِرِينَ</w:t>
      </w:r>
      <w:r w:rsidR="009A58AC" w:rsidRPr="00524C63">
        <w:rPr>
          <w:rStyle w:val="libBold2Char"/>
          <w:rtl/>
        </w:rPr>
        <w:t>،</w:t>
      </w:r>
      <w:r w:rsidRPr="00524C63">
        <w:rPr>
          <w:rStyle w:val="libBold2Char"/>
          <w:rtl/>
        </w:rPr>
        <w:t xml:space="preserve"> لاجَعَلَهُ الله آخِرَ العَهْدِ مِنِّي لِزِيارَتِكَ وَرَزَقَنِي الله العَوْدَ إِلى مَشْهَدِكَ وَالمَقامَ بِفِنائِكَ وَالقِيامَ فِي حَرَمِكَ وَإِيَّاه أَسْأَلُ أَنْ يُسْعِدَنِي بِكُمْ وَيَجْعَلَنِي مَعَكُمْ فِي الدُّنْيا وَالآخِرةِ</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662" w:name="_Toc415301095"/>
      <w:bookmarkStart w:id="663" w:name="_Toc426799602"/>
      <w:r>
        <w:rPr>
          <w:rtl/>
        </w:rPr>
        <w:t>المقصد الثالث</w:t>
      </w:r>
      <w:bookmarkEnd w:id="662"/>
      <w:bookmarkEnd w:id="663"/>
    </w:p>
    <w:p w:rsidR="001B329E" w:rsidRDefault="001B329E" w:rsidP="001B329E">
      <w:pPr>
        <w:pStyle w:val="Heading3Center"/>
        <w:rPr>
          <w:rtl/>
        </w:rPr>
      </w:pPr>
      <w:bookmarkStart w:id="664" w:name="_Toc415301096"/>
      <w:bookmarkStart w:id="665" w:name="_Toc426799603"/>
      <w:r>
        <w:rPr>
          <w:rtl/>
        </w:rPr>
        <w:t xml:space="preserve">في كيفية زيارة سيد الشهداء </w:t>
      </w:r>
      <w:r w:rsidRPr="003C7C01">
        <w:rPr>
          <w:rStyle w:val="libAlaemChar"/>
          <w:rtl/>
        </w:rPr>
        <w:t>عليه‌السلام</w:t>
      </w:r>
      <w:bookmarkEnd w:id="664"/>
      <w:bookmarkEnd w:id="665"/>
    </w:p>
    <w:p w:rsidR="001B329E" w:rsidRDefault="001B329E" w:rsidP="001B329E">
      <w:pPr>
        <w:pStyle w:val="Heading3Center"/>
        <w:rPr>
          <w:rtl/>
        </w:rPr>
      </w:pPr>
      <w:bookmarkStart w:id="666" w:name="_Toc415301097"/>
      <w:bookmarkStart w:id="667" w:name="_Toc426799604"/>
      <w:r>
        <w:rPr>
          <w:rtl/>
        </w:rPr>
        <w:t>والعباس (قدس الله روحه)</w:t>
      </w:r>
      <w:bookmarkEnd w:id="666"/>
      <w:bookmarkEnd w:id="667"/>
    </w:p>
    <w:p w:rsidR="001B329E" w:rsidRDefault="001B329E" w:rsidP="003C7C01">
      <w:pPr>
        <w:pStyle w:val="libNormal"/>
        <w:rPr>
          <w:rtl/>
        </w:rPr>
      </w:pPr>
      <w:r>
        <w:rPr>
          <w:rtl/>
        </w:rPr>
        <w:t xml:space="preserve">إعلم أن الزيارات المروية للحسين </w:t>
      </w:r>
      <w:r w:rsidRPr="003C7C01">
        <w:rPr>
          <w:rStyle w:val="libAlaemChar"/>
          <w:rtl/>
        </w:rPr>
        <w:t>عليه‌السلام</w:t>
      </w:r>
      <w:r>
        <w:rPr>
          <w:rtl/>
        </w:rPr>
        <w:t xml:space="preserve"> نوعان</w:t>
      </w:r>
      <w:r w:rsidR="009A58AC">
        <w:rPr>
          <w:rtl/>
        </w:rPr>
        <w:t>:</w:t>
      </w:r>
      <w:r>
        <w:rPr>
          <w:rtl/>
        </w:rPr>
        <w:t xml:space="preserve"> فزيارات مطلقة غير مقيّدة بزمان مُعين</w:t>
      </w:r>
      <w:r w:rsidR="009A58AC">
        <w:rPr>
          <w:rtl/>
        </w:rPr>
        <w:t>،</w:t>
      </w:r>
      <w:r>
        <w:rPr>
          <w:rtl/>
        </w:rPr>
        <w:t xml:space="preserve"> وزيارات مخصوصة تخص مواقيت خاصّة وسنذكر هذه الزيارات في ضمن مطالب ثلاثة</w:t>
      </w:r>
      <w:r w:rsidR="009A58AC">
        <w:rPr>
          <w:rtl/>
        </w:rPr>
        <w:t>:</w:t>
      </w:r>
    </w:p>
    <w:p w:rsidR="001B329E" w:rsidRDefault="001B329E" w:rsidP="001B329E">
      <w:pPr>
        <w:pStyle w:val="Heading3Center"/>
        <w:rPr>
          <w:rtl/>
        </w:rPr>
      </w:pPr>
      <w:bookmarkStart w:id="668" w:name="_Toc415301098"/>
      <w:bookmarkStart w:id="669" w:name="_Toc426799605"/>
      <w:r>
        <w:rPr>
          <w:rtl/>
        </w:rPr>
        <w:t>المطلب الأول</w:t>
      </w:r>
      <w:bookmarkEnd w:id="668"/>
      <w:bookmarkEnd w:id="669"/>
    </w:p>
    <w:p w:rsidR="001B329E" w:rsidRDefault="001B329E" w:rsidP="001B329E">
      <w:pPr>
        <w:pStyle w:val="Heading3Center"/>
        <w:rPr>
          <w:rtl/>
        </w:rPr>
      </w:pPr>
      <w:bookmarkStart w:id="670" w:name="_Toc415301099"/>
      <w:bookmarkStart w:id="671" w:name="_Toc426799606"/>
      <w:r>
        <w:rPr>
          <w:rtl/>
        </w:rPr>
        <w:t xml:space="preserve">في الزيارات المطلقة للحسين </w:t>
      </w:r>
      <w:r w:rsidRPr="003C7C01">
        <w:rPr>
          <w:rStyle w:val="libAlaemChar"/>
          <w:rtl/>
        </w:rPr>
        <w:t>عليه‌السلام</w:t>
      </w:r>
      <w:bookmarkEnd w:id="670"/>
      <w:bookmarkEnd w:id="671"/>
    </w:p>
    <w:p w:rsidR="001B329E" w:rsidRDefault="001B329E" w:rsidP="003C7C01">
      <w:pPr>
        <w:pStyle w:val="libCenterBold1"/>
        <w:rPr>
          <w:rtl/>
        </w:rPr>
      </w:pPr>
      <w:r>
        <w:rPr>
          <w:rtl/>
        </w:rPr>
        <w:t>وهي كثيرة ونحن نكتفي بعدة منها</w:t>
      </w:r>
      <w:r w:rsidR="009A58AC">
        <w:rPr>
          <w:rtl/>
        </w:rPr>
        <w:t>:</w:t>
      </w:r>
    </w:p>
    <w:p w:rsidR="001B329E" w:rsidRDefault="001B329E" w:rsidP="003C7C01">
      <w:pPr>
        <w:pStyle w:val="libNormal"/>
        <w:rPr>
          <w:rtl/>
        </w:rPr>
      </w:pPr>
      <w:bookmarkStart w:id="672" w:name="_Toc415301100"/>
      <w:bookmarkStart w:id="673" w:name="_Toc426799607"/>
      <w:r w:rsidRPr="00B60DA9">
        <w:rPr>
          <w:rStyle w:val="Heading3Char"/>
          <w:rtl/>
        </w:rPr>
        <w:t>الزيارة الأولى</w:t>
      </w:r>
      <w:r w:rsidR="009A58AC">
        <w:rPr>
          <w:rStyle w:val="Heading3Char"/>
          <w:rtl/>
        </w:rPr>
        <w:t>:</w:t>
      </w:r>
      <w:bookmarkEnd w:id="672"/>
      <w:bookmarkEnd w:id="673"/>
      <w:r>
        <w:rPr>
          <w:rFonts w:hint="cs"/>
          <w:rtl/>
        </w:rPr>
        <w:t xml:space="preserve"> </w:t>
      </w:r>
      <w:r>
        <w:rPr>
          <w:rtl/>
        </w:rPr>
        <w:t>روى الكليني في (الكافي) بسنده عن الحسين بن ثوير قال</w:t>
      </w:r>
      <w:r w:rsidR="009A58AC">
        <w:rPr>
          <w:rtl/>
        </w:rPr>
        <w:t>:</w:t>
      </w:r>
      <w:r>
        <w:rPr>
          <w:rtl/>
        </w:rPr>
        <w:t xml:space="preserve"> كنت أنا ويونس بن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486 ح 3 من باب 97</w:t>
      </w:r>
      <w:r w:rsidR="003C7C01">
        <w:rPr>
          <w:rFonts w:hint="cs"/>
          <w:rtl/>
        </w:rPr>
        <w:t>.</w:t>
      </w:r>
    </w:p>
    <w:p w:rsidR="001B329E" w:rsidRDefault="001B329E" w:rsidP="003C7C01">
      <w:pPr>
        <w:pStyle w:val="libLine"/>
        <w:rPr>
          <w:rtl/>
        </w:rPr>
      </w:pPr>
      <w:r>
        <w:rPr>
          <w:rFonts w:hint="cs"/>
          <w:rtl/>
        </w:rPr>
        <w:t>2</w:t>
      </w:r>
      <w:r w:rsidR="003C7C01">
        <w:rPr>
          <w:rFonts w:hint="cs"/>
          <w:rtl/>
          <w:lang w:bidi="fa-IR"/>
        </w:rPr>
        <w:t xml:space="preserve"> - </w:t>
      </w:r>
      <w:r>
        <w:rPr>
          <w:rFonts w:hint="cs"/>
          <w:rtl/>
        </w:rPr>
        <w:t>مصباح الزائر</w:t>
      </w:r>
      <w:r w:rsidR="009A58AC">
        <w:rPr>
          <w:rFonts w:hint="cs"/>
          <w:rtl/>
        </w:rPr>
        <w:t>:</w:t>
      </w:r>
      <w:r>
        <w:rPr>
          <w:rFonts w:hint="cs"/>
          <w:rtl/>
        </w:rPr>
        <w:t xml:space="preserve"> 254</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ظبيان والمفضل بن عمر وأبو سلمة السراج جلوساً عند أبي عبد الله جعفر بن محمد </w:t>
      </w:r>
      <w:r w:rsidRPr="003C7C01">
        <w:rPr>
          <w:rStyle w:val="libAlaemChar"/>
          <w:rtl/>
        </w:rPr>
        <w:t>عليه‌السلام</w:t>
      </w:r>
      <w:r>
        <w:rPr>
          <w:rtl/>
        </w:rPr>
        <w:t xml:space="preserve"> وكان المتكلم يونس وكان أكبرنا سنّا فقال له</w:t>
      </w:r>
      <w:r w:rsidR="009A58AC">
        <w:rPr>
          <w:rtl/>
        </w:rPr>
        <w:t>:</w:t>
      </w:r>
      <w:r>
        <w:rPr>
          <w:rtl/>
        </w:rPr>
        <w:t xml:space="preserve"> جعلت فداك إني أحضر مجالس هؤُلاءِ القوم</w:t>
      </w:r>
      <w:r>
        <w:rPr>
          <w:rFonts w:hint="cs"/>
          <w:rtl/>
        </w:rPr>
        <w:t xml:space="preserve"> </w:t>
      </w:r>
      <w:r>
        <w:rPr>
          <w:rtl/>
        </w:rPr>
        <w:t>يعني ولد عبّاس فما أقول؟ قال</w:t>
      </w:r>
      <w:r w:rsidR="009A58AC">
        <w:rPr>
          <w:rtl/>
        </w:rPr>
        <w:t>:</w:t>
      </w:r>
      <w:r>
        <w:rPr>
          <w:rtl/>
        </w:rPr>
        <w:t xml:space="preserve"> إذا حضرتهم وذكرتنا فقل</w:t>
      </w:r>
      <w:r w:rsidR="009A58AC">
        <w:rPr>
          <w:rtl/>
        </w:rPr>
        <w:t>:</w:t>
      </w:r>
      <w:r>
        <w:rPr>
          <w:rtl/>
        </w:rPr>
        <w:t xml:space="preserve"> </w:t>
      </w:r>
      <w:r w:rsidRPr="00524C63">
        <w:rPr>
          <w:rStyle w:val="libBold2Char"/>
          <w:rtl/>
        </w:rPr>
        <w:t>اللّهُمَّ أَرِنا الرَّخاءَ وَالسُّرُورَ</w:t>
      </w:r>
      <w:r>
        <w:rPr>
          <w:rtl/>
        </w:rPr>
        <w:t xml:space="preserve"> لتبلغ ما تريد من الثواب أو الرجوع عند الرجعة</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فقلت</w:t>
      </w:r>
      <w:r w:rsidR="009A58AC">
        <w:rPr>
          <w:rtl/>
        </w:rPr>
        <w:t>:</w:t>
      </w:r>
      <w:r>
        <w:rPr>
          <w:rtl/>
        </w:rPr>
        <w:t xml:space="preserve"> جعلت فداك إنِّي كَثِيراً ماأذكر الحسين </w:t>
      </w:r>
      <w:r w:rsidRPr="003C7C01">
        <w:rPr>
          <w:rStyle w:val="libAlaemChar"/>
          <w:rtl/>
        </w:rPr>
        <w:t>عليه‌السلام</w:t>
      </w:r>
      <w:r>
        <w:rPr>
          <w:rtl/>
        </w:rPr>
        <w:t xml:space="preserve"> فأي شي أقول؟</w:t>
      </w:r>
      <w:r>
        <w:rPr>
          <w:rFonts w:hint="cs"/>
          <w:rtl/>
        </w:rPr>
        <w:t xml:space="preserve"> </w:t>
      </w:r>
      <w:r>
        <w:rPr>
          <w:rtl/>
        </w:rPr>
        <w:t>قال</w:t>
      </w:r>
      <w:r w:rsidR="009A58AC">
        <w:rPr>
          <w:rtl/>
        </w:rPr>
        <w:t>:</w:t>
      </w:r>
      <w:r>
        <w:rPr>
          <w:rtl/>
        </w:rPr>
        <w:t xml:space="preserve"> تقول وتعيد ذلك </w:t>
      </w:r>
      <w:r w:rsidRPr="000E16D7">
        <w:rPr>
          <w:rtl/>
        </w:rPr>
        <w:t>ثلاثاً</w:t>
      </w:r>
      <w:r w:rsidR="009A58AC">
        <w:rPr>
          <w:rtl/>
        </w:rPr>
        <w:t>:</w:t>
      </w:r>
      <w:r>
        <w:rPr>
          <w:rtl/>
        </w:rPr>
        <w:t xml:space="preserve"> </w:t>
      </w:r>
      <w:r w:rsidRPr="00524C63">
        <w:rPr>
          <w:rStyle w:val="libBold2Char"/>
          <w:rtl/>
        </w:rPr>
        <w:t>صَلّى الله عَلَيْكَ يا أبا عَبْدِ اللهِ</w:t>
      </w:r>
      <w:r w:rsidR="009A58AC">
        <w:rPr>
          <w:rtl/>
        </w:rPr>
        <w:t>،</w:t>
      </w:r>
      <w:r>
        <w:rPr>
          <w:rtl/>
        </w:rPr>
        <w:t xml:space="preserve"> فإن السلام يصل إليه من قريبٍ وبعيدٍ</w:t>
      </w:r>
      <w:r w:rsidR="003C7C01">
        <w:rPr>
          <w:rtl/>
          <w:lang w:bidi="fa-IR"/>
        </w:rPr>
        <w:t>.</w:t>
      </w:r>
      <w:r>
        <w:rPr>
          <w:rFonts w:hint="cs"/>
          <w:rtl/>
        </w:rPr>
        <w:t xml:space="preserve"> </w:t>
      </w:r>
      <w:r>
        <w:rPr>
          <w:rtl/>
        </w:rPr>
        <w:t xml:space="preserve">ثم قال إن أبا عبد الله </w:t>
      </w:r>
      <w:r w:rsidRPr="003C7C01">
        <w:rPr>
          <w:rStyle w:val="libAlaemChar"/>
          <w:rtl/>
        </w:rPr>
        <w:t>عليه‌السلام</w:t>
      </w:r>
      <w:r>
        <w:rPr>
          <w:rtl/>
        </w:rPr>
        <w:t xml:space="preserve"> لما مضى بكت السماوات السبع والأَرضون السبع وما فيهن وما بينهن ومن</w:t>
      </w:r>
      <w:r>
        <w:rPr>
          <w:rFonts w:hint="cs"/>
          <w:rtl/>
        </w:rPr>
        <w:t xml:space="preserve"> </w:t>
      </w:r>
      <w:r>
        <w:rPr>
          <w:rtl/>
        </w:rPr>
        <w:t xml:space="preserve">يتقلب في الجنة والنار من خلق ربنا وما يرى ومالا يرى بكاءً على أبي عبد الله </w:t>
      </w:r>
      <w:r w:rsidRPr="003C7C01">
        <w:rPr>
          <w:rStyle w:val="libAlaemChar"/>
          <w:rtl/>
        </w:rPr>
        <w:t>عليه‌السلام</w:t>
      </w:r>
      <w:r>
        <w:rPr>
          <w:rtl/>
        </w:rPr>
        <w:t xml:space="preserve"> إِلاّ ثلاثة أشياء لم تبك عليه</w:t>
      </w:r>
      <w:r w:rsidR="003C7C01">
        <w:rPr>
          <w:rtl/>
          <w:lang w:bidi="fa-IR"/>
        </w:rPr>
        <w:t>.</w:t>
      </w:r>
      <w:r>
        <w:rPr>
          <w:rFonts w:hint="cs"/>
          <w:rtl/>
        </w:rPr>
        <w:t xml:space="preserve"> </w:t>
      </w:r>
      <w:r>
        <w:rPr>
          <w:rtl/>
        </w:rPr>
        <w:t>قلت</w:t>
      </w:r>
      <w:r w:rsidR="009A58AC">
        <w:rPr>
          <w:rtl/>
        </w:rPr>
        <w:t>:</w:t>
      </w:r>
      <w:r>
        <w:rPr>
          <w:rtl/>
        </w:rPr>
        <w:t xml:space="preserve"> جُعلت فداك ما هذه الثلاثة الأشياء؟ قال</w:t>
      </w:r>
      <w:r w:rsidR="009A58AC">
        <w:rPr>
          <w:rtl/>
        </w:rPr>
        <w:t>:</w:t>
      </w:r>
      <w:r>
        <w:rPr>
          <w:rtl/>
        </w:rPr>
        <w:t xml:space="preserve"> لم تبك عليه البصرة ولا دمشق ولا آل عثمان</w:t>
      </w:r>
      <w:r w:rsidR="003C7C01">
        <w:rPr>
          <w:rtl/>
          <w:lang w:bidi="fa-IR"/>
        </w:rPr>
        <w:t>.</w:t>
      </w:r>
      <w:r>
        <w:rPr>
          <w:rFonts w:hint="cs"/>
          <w:rtl/>
        </w:rPr>
        <w:t xml:space="preserve"> </w:t>
      </w:r>
      <w:r>
        <w:rPr>
          <w:rtl/>
        </w:rPr>
        <w:t>قال قلت</w:t>
      </w:r>
      <w:r w:rsidR="009A58AC">
        <w:rPr>
          <w:rtl/>
        </w:rPr>
        <w:t>:</w:t>
      </w:r>
      <w:r>
        <w:rPr>
          <w:rtl/>
        </w:rPr>
        <w:t xml:space="preserve"> جعلت فداك إنِّي أريد أن أزوره فكيف أقول وكيف أصنع؟ قال</w:t>
      </w:r>
      <w:r w:rsidR="009A58AC">
        <w:rPr>
          <w:rtl/>
        </w:rPr>
        <w:t>:</w:t>
      </w:r>
      <w:r>
        <w:rPr>
          <w:rtl/>
        </w:rPr>
        <w:t xml:space="preserve"> إذا أتيت أبا عبد الله </w:t>
      </w:r>
      <w:r w:rsidRPr="003C7C01">
        <w:rPr>
          <w:rStyle w:val="libAlaemChar"/>
          <w:rtl/>
        </w:rPr>
        <w:t>عليه‌السلام</w:t>
      </w:r>
      <w:r>
        <w:rPr>
          <w:rtl/>
        </w:rPr>
        <w:t xml:space="preserve"> فاغتسل على شاطي الفرات ثمّ البس ثيابك الطاهرة ثمَّ امش حافياً فإنك في حرم من حرم الله ورسوله بالتكبير والتهليل والتمجيد والتعظيم للهِ كَثِيراً والصلاة على محمد وأهل بيته حتى تصير إلى باب الحائر ثم قل</w:t>
      </w:r>
      <w:r w:rsidR="009A58AC">
        <w:rPr>
          <w:rtl/>
        </w:rPr>
        <w:t>:</w:t>
      </w:r>
      <w:r>
        <w:rPr>
          <w:rtl/>
        </w:rPr>
        <w:t xml:space="preserve"> </w:t>
      </w:r>
      <w:r w:rsidRPr="00524C63">
        <w:rPr>
          <w:rStyle w:val="libBold2Char"/>
          <w:rtl/>
        </w:rPr>
        <w:t>السَّلامُ عَلَيْكَ يا حُجَّةَ الله وَابْنَ حُجَّتِهِ</w:t>
      </w:r>
      <w:r w:rsidR="009A58AC" w:rsidRPr="00524C63">
        <w:rPr>
          <w:rStyle w:val="libBold2Char"/>
          <w:rtl/>
        </w:rPr>
        <w:t>،</w:t>
      </w:r>
      <w:r w:rsidRPr="00524C63">
        <w:rPr>
          <w:rStyle w:val="libBold2Char"/>
          <w:rtl/>
        </w:rPr>
        <w:t xml:space="preserve"> السَّلامُ عَلَيْكُمْ يا مَلائِكَةَ الله وَزُوَّارَ قَبْرِ ابْنِ نَبِيِّ اللهِ</w:t>
      </w:r>
      <w:r w:rsidR="003C7C01">
        <w:rPr>
          <w:rtl/>
          <w:lang w:bidi="fa-IR"/>
        </w:rPr>
        <w:t>.</w:t>
      </w:r>
      <w:r>
        <w:rPr>
          <w:rFonts w:hint="cs"/>
          <w:rtl/>
        </w:rPr>
        <w:t xml:space="preserve"> </w:t>
      </w:r>
      <w:r>
        <w:rPr>
          <w:rtl/>
        </w:rPr>
        <w:t>ثم اخطُ عشر خُطىً ثم قف فكبر ثلاثين تكبيرة ثم امش إلى القبر من قبل وجهه واستقبل وجهك بوجهه واجعل القبلة بين كتفيك ثم قل</w:t>
      </w:r>
      <w:r w:rsidR="009A58AC">
        <w:rPr>
          <w:rtl/>
        </w:rPr>
        <w:t>:</w:t>
      </w:r>
    </w:p>
    <w:p w:rsidR="001B329E" w:rsidRPr="00524C63" w:rsidRDefault="001B329E" w:rsidP="003C7C01">
      <w:pPr>
        <w:pStyle w:val="libNormal"/>
        <w:rPr>
          <w:rStyle w:val="libBold2Char"/>
          <w:rtl/>
        </w:rPr>
      </w:pPr>
      <w:r w:rsidRPr="00524C63">
        <w:rPr>
          <w:rStyle w:val="libBold2Char"/>
          <w:rFonts w:hint="cs"/>
          <w:rtl/>
        </w:rPr>
        <w:t>ا</w:t>
      </w:r>
      <w:r w:rsidRPr="00524C63">
        <w:rPr>
          <w:rStyle w:val="libBold2Char"/>
          <w:rtl/>
        </w:rPr>
        <w:t>لسَّلامُ عَلَيْكَ يا حُجَّةَ الله وَابْنَ حُجَّتِهِ</w:t>
      </w:r>
      <w:r w:rsidR="009A58AC" w:rsidRPr="00524C63">
        <w:rPr>
          <w:rStyle w:val="libBold2Char"/>
          <w:rtl/>
        </w:rPr>
        <w:t>،</w:t>
      </w:r>
      <w:r w:rsidRPr="00524C63">
        <w:rPr>
          <w:rStyle w:val="libBold2Char"/>
          <w:rtl/>
        </w:rPr>
        <w:t xml:space="preserve"> السَّلامُ عَلَيْكَ يا قَتِيلَ الله وَابْنَ قَتِيلِهِ</w:t>
      </w:r>
      <w:r w:rsidR="009A58AC" w:rsidRPr="00524C63">
        <w:rPr>
          <w:rStyle w:val="libBold2Char"/>
          <w:rtl/>
        </w:rPr>
        <w:t>،</w:t>
      </w:r>
      <w:r w:rsidRPr="00524C63">
        <w:rPr>
          <w:rStyle w:val="libBold2Char"/>
          <w:rtl/>
        </w:rPr>
        <w:t xml:space="preserve"> السَّلامُ عَلَيْكَ يا ثارَ الله وَابْنَ ثارِهِ</w:t>
      </w:r>
      <w:r w:rsidR="009A58AC" w:rsidRPr="00524C63">
        <w:rPr>
          <w:rStyle w:val="libBold2Char"/>
          <w:rtl/>
        </w:rPr>
        <w:t>،</w:t>
      </w:r>
      <w:r w:rsidRPr="00524C63">
        <w:rPr>
          <w:rStyle w:val="libBold2Char"/>
          <w:rtl/>
        </w:rPr>
        <w:t xml:space="preserve"> السَّلامُ عَلَيْكَ يا وِتْرَ الله المَوْتُورِ فِي السَّماواتِ وَالأَرضِ</w:t>
      </w:r>
      <w:r w:rsidR="009A58AC" w:rsidRPr="00524C63">
        <w:rPr>
          <w:rStyle w:val="libBold2Char"/>
          <w:rtl/>
        </w:rPr>
        <w:t>،</w:t>
      </w:r>
      <w:r w:rsidRPr="00524C63">
        <w:rPr>
          <w:rStyle w:val="libBold2Char"/>
          <w:rtl/>
        </w:rPr>
        <w:t xml:space="preserve"> أَشْهَدُ أَنَّ دَمَكَ سَكَنَ فِي الخُلْدِ وَاقْشَعَرَّتْ لَهُ أَظِلَّةُ العَرْشِ وَبَكى لَهُ جَمِيعُ الخَلائِقِ وَبَكَتْ لَهُ السَّماواتِ السَّبْعُ وَالأَرَضُونَ السَّبْعُ وَمافِيهِنَّ وَمابَيْنَهُنَّ وَمَنْ يَتَقَلَّبُ فِي الجَنَّةِ وَالنَّار مِنْ خَلْقِ رَبِّنا وَمايُرى وَمالا يُرى</w:t>
      </w:r>
      <w:r w:rsidR="009A58AC" w:rsidRPr="00524C63">
        <w:rPr>
          <w:rStyle w:val="libBold2Char"/>
          <w:rtl/>
        </w:rPr>
        <w:t>،</w:t>
      </w:r>
      <w:r w:rsidRPr="00524C63">
        <w:rPr>
          <w:rStyle w:val="libBold2Char"/>
          <w:rtl/>
        </w:rPr>
        <w:t xml:space="preserve"> أَشْهَدُ أَنَّكَ حُجَّةُ الله وَابْنُ حُجَّتِهِ وَاشْهَدُ أَنَّكَ قَتِيلُ الله وَابْنُ قَتِيلِهِ وَأَشْهَدُ أَنَّكَ ثارُ الله وَابْنُ ثارِهِ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وَاشْهَدُ أَنَّكَ وِتْرُ الله المَوْتُورُ فِي السَّماواتِ وَالاَرْضِ</w:t>
      </w:r>
      <w:r w:rsidR="009A58AC" w:rsidRPr="00524C63">
        <w:rPr>
          <w:rStyle w:val="libBold2Char"/>
          <w:rtl/>
        </w:rPr>
        <w:t>،</w:t>
      </w:r>
      <w:r w:rsidRPr="00524C63">
        <w:rPr>
          <w:rStyle w:val="libBold2Char"/>
          <w:rtl/>
        </w:rPr>
        <w:t xml:space="preserve"> وَأَشْهَدُ أَنَّكَ قَدْ بَلَّغْتَ وَنَصَحْتَ وَوَفَيْتَ وَأَوْفَيْتَ</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ما بين المعقوفين ليس في المصدر</w:t>
      </w:r>
      <w:r w:rsidR="003C7C01">
        <w:rPr>
          <w:rFonts w:hint="cs"/>
          <w:rtl/>
        </w:rPr>
        <w:t>.</w:t>
      </w:r>
    </w:p>
    <w:p w:rsidR="001B329E" w:rsidRPr="006D7724" w:rsidRDefault="001B329E" w:rsidP="003C7C01">
      <w:pPr>
        <w:pStyle w:val="libFootnote0"/>
        <w:rPr>
          <w:rtl/>
        </w:rPr>
      </w:pPr>
      <w:r w:rsidRPr="006D7724">
        <w:rPr>
          <w:rFonts w:hint="cs"/>
          <w:rtl/>
        </w:rPr>
        <w:t>2</w:t>
      </w:r>
      <w:r w:rsidR="003C7C01">
        <w:rPr>
          <w:rFonts w:hint="cs"/>
          <w:rtl/>
        </w:rPr>
        <w:t xml:space="preserve"> - </w:t>
      </w:r>
      <w:r w:rsidRPr="006D7724">
        <w:rPr>
          <w:rFonts w:hint="cs"/>
          <w:rtl/>
        </w:rPr>
        <w:t>ثائر الله في الارض وابن ثائره</w:t>
      </w:r>
      <w:r w:rsidR="003C7C01">
        <w:rPr>
          <w:rFonts w:hint="cs"/>
          <w:rtl/>
        </w:rPr>
        <w:t xml:space="preserve"> - </w:t>
      </w:r>
      <w:r w:rsidRPr="006D7724">
        <w:rPr>
          <w:rFonts w:hint="cs"/>
          <w:rtl/>
        </w:rPr>
        <w:t>خ ل</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3C7C01">
      <w:pPr>
        <w:pStyle w:val="libBold2"/>
        <w:rPr>
          <w:rtl/>
        </w:rPr>
      </w:pPr>
      <w:r w:rsidRPr="000E16D7">
        <w:rPr>
          <w:rtl/>
        </w:rPr>
        <w:lastRenderedPageBreak/>
        <w:t>وَجاهَدْتَ فِي سَبِيلِ الله وَمَضَيْتَ لِلَّذِي كُنْتَ عَلَيْهِ شَهِيداً وَمُسْتَشْهِداً وَشاهِداً وَمَشْهُوداً أَنا عَبْدُ الله وَمَوْلاكَ وَفِي طاعَتِكَ وَالوافِدُ إِلَيْكَ أَلْتَمِسُ كَمالَ المَنْزِلَةِ عِنْدَ الله وثَباتَ القَدَمِ فِي الهِجْرَةِ إِلَيْكَ وَالسَّبِيلَ الَّذِي لايَخْتَلِجُ دُونَكَ مِنَ الدُّخُولِ فِي كِفالَتِكَ الَّتِي أُمَرْتَ</w:t>
      </w:r>
      <w:r>
        <w:rPr>
          <w:rFonts w:hint="cs"/>
          <w:rtl/>
        </w:rPr>
        <w:t xml:space="preserve"> </w:t>
      </w:r>
      <w:r w:rsidRPr="003C7C01">
        <w:rPr>
          <w:rStyle w:val="libFootnotenumChar"/>
          <w:rFonts w:hint="cs"/>
          <w:rtl/>
        </w:rPr>
        <w:t>(1)</w:t>
      </w:r>
      <w:r w:rsidRPr="00524C63">
        <w:rPr>
          <w:rtl/>
        </w:rPr>
        <w:t xml:space="preserve"> بِها مِنْ أَرادَ الله بَدَأَ بِكُمْ</w:t>
      </w:r>
      <w:r w:rsidR="009A58AC" w:rsidRPr="00524C63">
        <w:rPr>
          <w:rtl/>
        </w:rPr>
        <w:t>،</w:t>
      </w:r>
      <w:r w:rsidRPr="00524C63">
        <w:rPr>
          <w:rtl/>
        </w:rPr>
        <w:t xml:space="preserve"> بِكُمْ يُبَيِّنُ الله الكَذِبَ وَبِكُمْ يُباعِدُ الله الزَّمانَ الكَلِبَ وَبِكُمْ فَتَحَ الله وَبِكُمْ يَخْتِمُ الله وَبِكُمْ يَمْحُو مايَشاءُ وَيُثْبِتُ</w:t>
      </w:r>
      <w:r w:rsidRPr="00524C63">
        <w:rPr>
          <w:rFonts w:hint="cs"/>
          <w:rtl/>
        </w:rPr>
        <w:t xml:space="preserve"> </w:t>
      </w:r>
      <w:r w:rsidRPr="003C7C01">
        <w:rPr>
          <w:rStyle w:val="libFootnotenumChar"/>
          <w:rFonts w:hint="cs"/>
          <w:rtl/>
        </w:rPr>
        <w:t>(2)</w:t>
      </w:r>
      <w:r w:rsidRPr="00524C63">
        <w:rPr>
          <w:rtl/>
        </w:rPr>
        <w:t xml:space="preserve"> وَبِكُمْ يَفُكُّ الذُّلَّ مِنْ رِقابِنا وَبِكُمْ يُدْرِكُ الله تِرَةَ كُلِّ مُؤْمِنٍ يُطْلَبُ بِها وَبِكُمْ تُنْبِتُ الأَرضُ أَشْجارَها وَبِكُمْ تُخْرِجُ الأَرضُ ثِمارَها</w:t>
      </w:r>
      <w:r w:rsidRPr="00524C63">
        <w:rPr>
          <w:rFonts w:hint="cs"/>
          <w:rtl/>
        </w:rPr>
        <w:t xml:space="preserve"> </w:t>
      </w:r>
      <w:r w:rsidRPr="003C7C01">
        <w:rPr>
          <w:rStyle w:val="libFootnotenumChar"/>
          <w:rFonts w:hint="cs"/>
          <w:rtl/>
        </w:rPr>
        <w:t>(3)</w:t>
      </w:r>
      <w:r w:rsidRPr="00524C63">
        <w:rPr>
          <w:rtl/>
        </w:rPr>
        <w:t xml:space="preserve"> وَبِكُمْ تُنْزِلُ السَّماءُ قَطْرَها وَرِزْقَها وَبِكُمْ يَكْشِفُ الله الكَرْبَ وَبِكُمْ يُنَزِّلُ الله الغَيْثَ وَبِكُمْ تُسَبِّحُ</w:t>
      </w:r>
      <w:r w:rsidRPr="00524C63">
        <w:rPr>
          <w:rFonts w:hint="cs"/>
          <w:rtl/>
        </w:rPr>
        <w:t xml:space="preserve"> </w:t>
      </w:r>
      <w:r w:rsidRPr="003C7C01">
        <w:rPr>
          <w:rStyle w:val="libFootnotenumChar"/>
          <w:rFonts w:hint="cs"/>
          <w:rtl/>
        </w:rPr>
        <w:t>(4)</w:t>
      </w:r>
      <w:r w:rsidRPr="00524C63">
        <w:rPr>
          <w:rtl/>
        </w:rPr>
        <w:t xml:space="preserve"> الأَرضُ الَّتِي تَحْمِلُ أَبْدانَكُمْ وَتَسْتَقِرُّ جِبالُها عَنْ</w:t>
      </w:r>
      <w:r w:rsidRPr="00524C63">
        <w:rPr>
          <w:rFonts w:hint="cs"/>
          <w:rtl/>
        </w:rPr>
        <w:t xml:space="preserve"> </w:t>
      </w:r>
      <w:r w:rsidRPr="003C7C01">
        <w:rPr>
          <w:rStyle w:val="libFootnotenumChar"/>
          <w:rFonts w:hint="cs"/>
          <w:rtl/>
        </w:rPr>
        <w:t>(5)</w:t>
      </w:r>
      <w:r w:rsidRPr="00524C63">
        <w:rPr>
          <w:rtl/>
        </w:rPr>
        <w:t xml:space="preserve"> مَراسِيها إِرادَةُ الرَّبّ فِي مَقادِيرِ أُمورِهِ تَهْبِطُ إِلَيْكُمْ وَتَصْدُرُ مِنْ بُيُوتِكُمْ وَالصَّادِرُ عَمَّا فُصِّلَ مِنْ أَحْكامِ العِبادِ</w:t>
      </w:r>
      <w:r w:rsidR="009A58AC" w:rsidRPr="00524C63">
        <w:rPr>
          <w:rtl/>
        </w:rPr>
        <w:t>،</w:t>
      </w:r>
      <w:r w:rsidRPr="00524C63">
        <w:rPr>
          <w:rtl/>
        </w:rPr>
        <w:t xml:space="preserve"> لُعِنَتْ اُمَّةٌ قَتَلَتْكُمْ</w:t>
      </w:r>
      <w:r w:rsidRPr="00524C63">
        <w:rPr>
          <w:rFonts w:hint="cs"/>
          <w:rtl/>
        </w:rPr>
        <w:t xml:space="preserve"> </w:t>
      </w:r>
      <w:r w:rsidRPr="00524C63">
        <w:rPr>
          <w:rtl/>
        </w:rPr>
        <w:t>وَاُمَّةٌ خالَفَتْكُمْ وَاُمَّةٌ جَحَدَتْ وِلايَتَكُمْ وَاُمَّةٌ ظاهَرَتْ عَلَيْكُمْ وَاُمَّةٌ شَهِدَتْ وَلَمْ تَسْتَشْهِدْ</w:t>
      </w:r>
      <w:r w:rsidR="009A58AC" w:rsidRPr="00524C63">
        <w:rPr>
          <w:rtl/>
        </w:rPr>
        <w:t>،</w:t>
      </w:r>
      <w:r w:rsidRPr="00524C63">
        <w:rPr>
          <w:rtl/>
        </w:rPr>
        <w:t xml:space="preserve"> الحَمْدُ للهِ الَّذِي جَعَلَ النَّارَ مَأْواهُمْ</w:t>
      </w:r>
      <w:r w:rsidRPr="00524C63">
        <w:rPr>
          <w:rFonts w:hint="cs"/>
          <w:rtl/>
        </w:rPr>
        <w:t xml:space="preserve"> </w:t>
      </w:r>
      <w:r w:rsidRPr="003C7C01">
        <w:rPr>
          <w:rStyle w:val="libFootnotenumChar"/>
          <w:rFonts w:hint="cs"/>
          <w:rtl/>
        </w:rPr>
        <w:t>(6)</w:t>
      </w:r>
      <w:r w:rsidRPr="00524C63">
        <w:rPr>
          <w:rtl/>
        </w:rPr>
        <w:t xml:space="preserve"> وَبِئْسَ وِرْدُ الوارِدِينَ وَبِئْسَ الورْدُ المَوْرُودُ وَالحَمْدُ للهِ رَبِّ العالَمِينَ</w:t>
      </w:r>
      <w:r w:rsidR="003C7C01">
        <w:rPr>
          <w:rtl/>
          <w:lang w:bidi="fa-IR"/>
        </w:rPr>
        <w:t>.</w:t>
      </w:r>
      <w:r>
        <w:rPr>
          <w:rFonts w:hint="cs"/>
          <w:rtl/>
        </w:rPr>
        <w:t xml:space="preserve"> </w:t>
      </w:r>
      <w:r>
        <w:rPr>
          <w:rtl/>
        </w:rPr>
        <w:t>وقل ثلاث مرات</w:t>
      </w:r>
      <w:r w:rsidR="009A58AC">
        <w:rPr>
          <w:rtl/>
        </w:rPr>
        <w:t>:</w:t>
      </w:r>
      <w:r>
        <w:rPr>
          <w:rtl/>
        </w:rPr>
        <w:t xml:space="preserve"> </w:t>
      </w:r>
      <w:r w:rsidRPr="00524C63">
        <w:rPr>
          <w:rtl/>
        </w:rPr>
        <w:t>وَصَلّى الله عَلَيْكَ يا أبا عَبْدِ اللهِ</w:t>
      </w:r>
      <w:r w:rsidR="003C7C01">
        <w:rPr>
          <w:rtl/>
          <w:lang w:bidi="fa-IR"/>
        </w:rPr>
        <w:t>.</w:t>
      </w:r>
      <w:r>
        <w:rPr>
          <w:rFonts w:hint="cs"/>
          <w:rtl/>
        </w:rPr>
        <w:t xml:space="preserve"> </w:t>
      </w:r>
      <w:r>
        <w:rPr>
          <w:rtl/>
        </w:rPr>
        <w:t>وقل ثلاث مرات</w:t>
      </w:r>
      <w:r w:rsidR="009A58AC">
        <w:rPr>
          <w:rtl/>
        </w:rPr>
        <w:t>:</w:t>
      </w:r>
      <w:r>
        <w:rPr>
          <w:rtl/>
        </w:rPr>
        <w:t xml:space="preserve"> </w:t>
      </w:r>
      <w:r w:rsidRPr="00524C63">
        <w:rPr>
          <w:rFonts w:hint="cs"/>
          <w:rtl/>
        </w:rPr>
        <w:t>أ</w:t>
      </w:r>
      <w:r w:rsidRPr="00524C63">
        <w:rPr>
          <w:rtl/>
        </w:rPr>
        <w:t>نا إِلى الله مِمَّنْ خالَفَكَ بَرِيٌ</w:t>
      </w:r>
      <w:r w:rsidR="003C7C01">
        <w:rPr>
          <w:rtl/>
          <w:lang w:bidi="fa-IR"/>
        </w:rPr>
        <w:t>.</w:t>
      </w:r>
      <w:r>
        <w:rPr>
          <w:rFonts w:hint="cs"/>
          <w:rtl/>
        </w:rPr>
        <w:t xml:space="preserve"> </w:t>
      </w:r>
      <w:r>
        <w:rPr>
          <w:rtl/>
        </w:rPr>
        <w:t>ثم تقوم فتاتي ابنه علياً وهو عند رجله فتقول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بْنَ رَسُولِ اللهِ</w:t>
      </w:r>
      <w:r w:rsidR="009A58AC" w:rsidRPr="00524C63">
        <w:rPr>
          <w:rStyle w:val="libBold2Char"/>
          <w:rtl/>
        </w:rPr>
        <w:t>،</w:t>
      </w:r>
      <w:r w:rsidRPr="00524C63">
        <w:rPr>
          <w:rStyle w:val="libBold2Char"/>
          <w:rtl/>
        </w:rPr>
        <w:t xml:space="preserve"> السَّلامُ عَلَيْكَ يا بْنَ</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أَمِيرِ المُؤْمِنِينَ السَّلامُ عَلَيْكَ يا بْنَ الحَسَنِ وَالحُسَيْنِ</w:t>
      </w:r>
      <w:r w:rsidR="009A58AC" w:rsidRPr="00524C63">
        <w:rPr>
          <w:rStyle w:val="libBold2Char"/>
          <w:rtl/>
        </w:rPr>
        <w:t>،</w:t>
      </w:r>
      <w:r w:rsidRPr="00524C63">
        <w:rPr>
          <w:rStyle w:val="libBold2Char"/>
          <w:rtl/>
        </w:rPr>
        <w:t xml:space="preserve"> السَّلامُ عَلَيْكَ يا بْنَ خَدِيجَةَ وَفاطِمَةَ</w:t>
      </w:r>
      <w:r w:rsidR="009A58AC" w:rsidRPr="00524C63">
        <w:rPr>
          <w:rStyle w:val="libBold2Char"/>
          <w:rtl/>
        </w:rPr>
        <w:t>،</w:t>
      </w:r>
      <w:r w:rsidRPr="00524C63">
        <w:rPr>
          <w:rStyle w:val="libBold2Char"/>
          <w:rtl/>
        </w:rPr>
        <w:t xml:space="preserve"> صَلّى الله عَلَيْكَ صَلّى الله عَلَيْكَ صَلّى الله عَلَيْكَ</w:t>
      </w:r>
      <w:r w:rsidR="009A58AC" w:rsidRPr="00524C63">
        <w:rPr>
          <w:rStyle w:val="libBold2Char"/>
          <w:rtl/>
        </w:rPr>
        <w:t>،</w:t>
      </w:r>
      <w:r w:rsidRPr="00524C63">
        <w:rPr>
          <w:rStyle w:val="libBold2Char"/>
          <w:rtl/>
        </w:rPr>
        <w:t xml:space="preserve"> لَعَنَ الله مَنْ قَتَلَكَ</w:t>
      </w:r>
      <w:r w:rsidR="003C7C01">
        <w:rPr>
          <w:rtl/>
        </w:rPr>
        <w:t>.</w:t>
      </w:r>
      <w:r>
        <w:rPr>
          <w:rFonts w:hint="cs"/>
          <w:rtl/>
        </w:rPr>
        <w:t xml:space="preserve"> </w:t>
      </w:r>
      <w:r>
        <w:rPr>
          <w:rtl/>
        </w:rPr>
        <w:t>تقول ذلك ثلاثاً وتقول</w:t>
      </w:r>
      <w:r w:rsidR="009A58AC">
        <w:rPr>
          <w:rtl/>
        </w:rPr>
        <w:t>:</w:t>
      </w:r>
      <w:r>
        <w:rPr>
          <w:rtl/>
        </w:rPr>
        <w:t xml:space="preserve"> </w:t>
      </w:r>
      <w:r w:rsidRPr="00524C63">
        <w:rPr>
          <w:rStyle w:val="libBold2Char"/>
          <w:rtl/>
        </w:rPr>
        <w:t>أَنا</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إِلى الله مِنْهُمْ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أمرت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وبكم يثبت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الاشجار أثمارها</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تسيخ</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على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المصدر</w:t>
      </w:r>
      <w:r w:rsidR="009A58AC">
        <w:rPr>
          <w:rFonts w:hint="cs"/>
          <w:rtl/>
        </w:rPr>
        <w:t>:</w:t>
      </w:r>
      <w:r>
        <w:rPr>
          <w:rFonts w:hint="cs"/>
          <w:rtl/>
        </w:rPr>
        <w:t xml:space="preserve"> مثواهم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في المصدر</w:t>
      </w:r>
      <w:r w:rsidR="009A58AC">
        <w:rPr>
          <w:rFonts w:hint="cs"/>
          <w:rtl/>
        </w:rPr>
        <w:t>:</w:t>
      </w:r>
      <w:r>
        <w:rPr>
          <w:rFonts w:hint="cs"/>
          <w:rtl/>
        </w:rPr>
        <w:t xml:space="preserve"> عليّ أمير المؤمنين</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أنا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0E16D7">
        <w:rPr>
          <w:rtl/>
        </w:rPr>
        <w:lastRenderedPageBreak/>
        <w:t>بَرِيٌ</w:t>
      </w:r>
      <w:r w:rsidR="003C7C01">
        <w:rPr>
          <w:rtl/>
          <w:lang w:bidi="fa-IR"/>
        </w:rPr>
        <w:t>.</w:t>
      </w:r>
      <w:r>
        <w:rPr>
          <w:rFonts w:hint="cs"/>
          <w:rtl/>
        </w:rPr>
        <w:t xml:space="preserve"> </w:t>
      </w:r>
      <w:r>
        <w:rPr>
          <w:rtl/>
        </w:rPr>
        <w:t xml:space="preserve">ثمّ تقوم فتومي بيدك إلى الشّهداء </w:t>
      </w:r>
      <w:r w:rsidRPr="003C7C01">
        <w:rPr>
          <w:rStyle w:val="libAlaemChar"/>
          <w:rtl/>
        </w:rPr>
        <w:t>رضي‌الله‌عنهم</w:t>
      </w:r>
      <w:r>
        <w:rPr>
          <w:rtl/>
        </w:rPr>
        <w:t xml:space="preserve"> وتقول</w:t>
      </w:r>
      <w:r w:rsidR="009A58AC">
        <w:rPr>
          <w:rtl/>
        </w:rPr>
        <w:t>:</w:t>
      </w:r>
      <w:r>
        <w:rPr>
          <w:rtl/>
        </w:rPr>
        <w:t xml:space="preserve"> </w:t>
      </w:r>
      <w:r w:rsidRPr="00524C63">
        <w:rPr>
          <w:rtl/>
        </w:rPr>
        <w:t>السَّلامُ عَلَيْكُمْ</w:t>
      </w:r>
      <w:r w:rsidR="009A58AC" w:rsidRPr="00524C63">
        <w:rPr>
          <w:rtl/>
        </w:rPr>
        <w:t>،</w:t>
      </w:r>
      <w:r w:rsidRPr="00524C63">
        <w:rPr>
          <w:rtl/>
        </w:rPr>
        <w:t xml:space="preserve"> السَّلامُ عَلَيْكُمْ</w:t>
      </w:r>
      <w:r w:rsidR="009A58AC" w:rsidRPr="00524C63">
        <w:rPr>
          <w:rtl/>
        </w:rPr>
        <w:t>،</w:t>
      </w:r>
      <w:r w:rsidRPr="00524C63">
        <w:rPr>
          <w:rtl/>
        </w:rPr>
        <w:t xml:space="preserve"> السَّلامُ عَلَيْكُمْ فُزْتُمْ وَالله فُزْتُمْ وَالله فُزْتُمْ وَالله فَلَيْتَ أَنِّي مَعَكُمْ فَأَفُوزَ فَوْزاً عَظِيماً</w:t>
      </w:r>
      <w:r w:rsidR="003C7C01">
        <w:rPr>
          <w:rtl/>
          <w:lang w:bidi="fa-IR"/>
        </w:rPr>
        <w:t>.</w:t>
      </w:r>
      <w:r>
        <w:rPr>
          <w:rFonts w:hint="cs"/>
          <w:rtl/>
        </w:rPr>
        <w:t xml:space="preserve"> </w:t>
      </w:r>
      <w:r>
        <w:rPr>
          <w:rtl/>
        </w:rPr>
        <w:t xml:space="preserve">ثم تدور فتجعل قبر أبي عبد الله </w:t>
      </w:r>
      <w:r w:rsidRPr="003C7C01">
        <w:rPr>
          <w:rStyle w:val="libAlaemChar"/>
          <w:rtl/>
        </w:rPr>
        <w:t>عليه‌السلام</w:t>
      </w:r>
      <w:r>
        <w:rPr>
          <w:rtl/>
        </w:rPr>
        <w:t xml:space="preserve"> بين يديك أي تقف خلف القبر المطهر فتصلي ست ركعات وقد تمت زيارتك فإن شئت فانصرف</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روى أيضاً هذه الزيارة الشيخ الطوسي في التهذيب والصدوق في كتاب (من لا يحضره الفقيه)</w:t>
      </w:r>
      <w:r w:rsidR="003C7C01">
        <w:rPr>
          <w:rtl/>
        </w:rPr>
        <w:t>.</w:t>
      </w:r>
      <w:r>
        <w:rPr>
          <w:rFonts w:hint="cs"/>
          <w:rtl/>
        </w:rPr>
        <w:t xml:space="preserve"> </w:t>
      </w:r>
      <w:r>
        <w:rPr>
          <w:rtl/>
        </w:rPr>
        <w:t>وقال الصدوق إنِّي قد ذكرت في كتابي (المزار) و (المقتل) أنواعاً من الزيارات وانتخبت هذه الزيارة لهذا الكتاب فإنّها أصحُّ الزيارات عندي روايةً وهي تكفينا وتفي بالمقصود انتهى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674" w:name="_Toc415301101"/>
      <w:r w:rsidRPr="00524C63">
        <w:rPr>
          <w:rStyle w:val="libBold2Char"/>
          <w:rtl/>
        </w:rPr>
        <w:t>الزيارة الثانية</w:t>
      </w:r>
      <w:r w:rsidR="009A58AC" w:rsidRPr="00524C63">
        <w:rPr>
          <w:rStyle w:val="libBold2Char"/>
          <w:rtl/>
        </w:rPr>
        <w:t>:</w:t>
      </w:r>
      <w:bookmarkEnd w:id="674"/>
      <w:r>
        <w:rPr>
          <w:rFonts w:hint="cs"/>
          <w:rtl/>
        </w:rPr>
        <w:t xml:space="preserve"> </w:t>
      </w:r>
      <w:r>
        <w:rPr>
          <w:rtl/>
        </w:rPr>
        <w:t xml:space="preserve">روى الشيخ الكليني عن الإمام علي النقي </w:t>
      </w:r>
      <w:r w:rsidRPr="003C7C01">
        <w:rPr>
          <w:rStyle w:val="libAlaemChar"/>
          <w:rtl/>
        </w:rPr>
        <w:t>عليه‌السلام</w:t>
      </w:r>
      <w:r>
        <w:rPr>
          <w:rtl/>
        </w:rPr>
        <w:t xml:space="preserve"> قال</w:t>
      </w:r>
      <w:r w:rsidR="009A58AC">
        <w:rPr>
          <w:rtl/>
        </w:rPr>
        <w:t>:</w:t>
      </w:r>
      <w:r>
        <w:rPr>
          <w:rtl/>
        </w:rPr>
        <w:t xml:space="preserve"> تقول عند الحسين </w:t>
      </w:r>
      <w:r w:rsidRPr="003C7C01">
        <w:rPr>
          <w:rStyle w:val="libAlaemChar"/>
          <w:rtl/>
        </w:rPr>
        <w:t>عليه‌السلام</w:t>
      </w:r>
      <w:r w:rsidR="009A58AC">
        <w:rPr>
          <w:rtl/>
        </w:rPr>
        <w:t>:</w:t>
      </w:r>
    </w:p>
    <w:p w:rsidR="001B329E" w:rsidRDefault="001B329E" w:rsidP="003C7C01">
      <w:pPr>
        <w:pStyle w:val="libNormal"/>
        <w:rPr>
          <w:rtl/>
        </w:rPr>
      </w:pPr>
      <w:r w:rsidRPr="00524C63">
        <w:rPr>
          <w:rStyle w:val="libBold2Char"/>
          <w:rtl/>
        </w:rPr>
        <w:t>السَّلامُ عَلَيْكَ يا أبا عَبْدِ اللهِ</w:t>
      </w:r>
      <w:r w:rsidR="009A58AC" w:rsidRPr="00524C63">
        <w:rPr>
          <w:rStyle w:val="libBold2Char"/>
          <w:rtl/>
        </w:rPr>
        <w:t>،</w:t>
      </w:r>
      <w:r w:rsidRPr="00524C63">
        <w:rPr>
          <w:rStyle w:val="libBold2Char"/>
          <w:rtl/>
        </w:rPr>
        <w:t xml:space="preserve"> السَّلامُ عَلَيْكَ يا حُجَّةَ الله</w:t>
      </w:r>
      <w:r w:rsidRPr="00524C63">
        <w:rPr>
          <w:rStyle w:val="libBold2Char"/>
          <w:rFonts w:hint="cs"/>
          <w:rtl/>
        </w:rPr>
        <w:t xml:space="preserve"> </w:t>
      </w:r>
      <w:r w:rsidRPr="00524C63">
        <w:rPr>
          <w:rStyle w:val="libBold2Char"/>
          <w:rtl/>
        </w:rPr>
        <w:t>فِي أَرْضِهِ وَشاهِدَهُ عَلى خَلْقِهِ</w:t>
      </w:r>
      <w:r w:rsidR="009A58AC" w:rsidRPr="00524C63">
        <w:rPr>
          <w:rStyle w:val="libBold2Char"/>
          <w:rtl/>
        </w:rPr>
        <w:t>،</w:t>
      </w:r>
      <w:r w:rsidRPr="00524C63">
        <w:rPr>
          <w:rStyle w:val="libBold2Char"/>
          <w:rtl/>
        </w:rPr>
        <w:t xml:space="preserve"> السَّلامُ عَلَيْكَ يا بْنَ رَسُولِ اللهِ</w:t>
      </w:r>
      <w:r w:rsidR="009A58AC" w:rsidRPr="00524C63">
        <w:rPr>
          <w:rStyle w:val="libBold2Char"/>
          <w:rtl/>
        </w:rPr>
        <w:t>،</w:t>
      </w:r>
      <w:r w:rsidRPr="00524C63">
        <w:rPr>
          <w:rStyle w:val="libBold2Char"/>
          <w:rtl/>
        </w:rPr>
        <w:t xml:space="preserve"> السَّلامُ عَلَيْكَ يا بْنَ عَلِيٍّ المُرْتَضى</w:t>
      </w:r>
      <w:r w:rsidR="009A58AC" w:rsidRPr="00524C63">
        <w:rPr>
          <w:rStyle w:val="libBold2Char"/>
          <w:rtl/>
        </w:rPr>
        <w:t>،</w:t>
      </w:r>
      <w:r w:rsidRPr="00524C63">
        <w:rPr>
          <w:rStyle w:val="libBold2Char"/>
          <w:rtl/>
        </w:rPr>
        <w:t xml:space="preserve"> السَّلامُ عَلَيْكَ يا بْنَ فاطِمَةَ الزَّهْراءِ أَشْهَدُ أَنَّكَ قَدْ أَقَمْتَ الصَّلاةَ وَآتَيْتَ الزَّكاةَ وَأَمَرْتَ بِالمَعْرُوفِ وَنَهَيْتَ عَنِ المُنْكَرِ وَجاهَدْتَ فِي سَبِيلِ الله حَتَّى أَتاكَ اليَقِينُ فَصَلَّى الله عَلَيْكَ حَيّاً وَمَيِّتاً</w:t>
      </w:r>
      <w:r w:rsidR="003C7C01">
        <w:rPr>
          <w:rtl/>
        </w:rPr>
        <w:t>.</w:t>
      </w:r>
    </w:p>
    <w:p w:rsidR="001B329E" w:rsidRDefault="001B329E" w:rsidP="003C7C01">
      <w:pPr>
        <w:pStyle w:val="libNormal"/>
        <w:rPr>
          <w:rtl/>
        </w:rPr>
      </w:pPr>
      <w:r>
        <w:rPr>
          <w:rtl/>
        </w:rPr>
        <w:t>ثم تضع خدّك الأيمن على القبر وتقول</w:t>
      </w:r>
      <w:r w:rsidR="009A58AC">
        <w:rPr>
          <w:rtl/>
        </w:rPr>
        <w:t>:</w:t>
      </w:r>
      <w:r>
        <w:rPr>
          <w:rtl/>
        </w:rPr>
        <w:t xml:space="preserve"> </w:t>
      </w:r>
      <w:r w:rsidRPr="00524C63">
        <w:rPr>
          <w:rStyle w:val="libBold2Char"/>
          <w:rtl/>
        </w:rPr>
        <w:t>أَشْهَدُ أَنَّكَ عَلى بَيِّنَةٍ مِنْ رَبِّكَ جِئْتُ مُقِرَّا بِالذُّنُوبِ لِتَشْفَعَ لِي عِنْدَ رَبِّكَ يا بْنَ رَسُولِ اللهِ</w:t>
      </w:r>
      <w:r w:rsidR="009A58AC">
        <w:rPr>
          <w:rtl/>
        </w:rPr>
        <w:t>،</w:t>
      </w:r>
      <w:r>
        <w:rPr>
          <w:rtl/>
        </w:rPr>
        <w:t xml:space="preserve"> ثم تذكر الأئمة </w:t>
      </w:r>
      <w:r w:rsidRPr="003C7C01">
        <w:rPr>
          <w:rStyle w:val="libAlaemChar"/>
          <w:rtl/>
        </w:rPr>
        <w:t>عليهم‌السلام</w:t>
      </w:r>
      <w:r>
        <w:rPr>
          <w:rtl/>
        </w:rPr>
        <w:t xml:space="preserve"> بأسمائهم واحداً واحداً وقل</w:t>
      </w:r>
      <w:r w:rsidR="009A58AC">
        <w:rPr>
          <w:rtl/>
        </w:rPr>
        <w:t>:</w:t>
      </w:r>
      <w:r>
        <w:rPr>
          <w:rtl/>
        </w:rPr>
        <w:t xml:space="preserve"> </w:t>
      </w:r>
      <w:r w:rsidRPr="00524C63">
        <w:rPr>
          <w:rStyle w:val="libBold2Char"/>
          <w:rtl/>
        </w:rPr>
        <w:t>أَشْهَدُ أَنَّكُمْ حُجَجُ اللهِ</w:t>
      </w:r>
      <w:r w:rsidR="009A58AC">
        <w:rPr>
          <w:rtl/>
        </w:rPr>
        <w:t>،</w:t>
      </w:r>
      <w:r>
        <w:rPr>
          <w:rtl/>
        </w:rPr>
        <w:t xml:space="preserve"> ثم قل</w:t>
      </w:r>
      <w:r w:rsidR="009A58AC">
        <w:rPr>
          <w:rtl/>
        </w:rPr>
        <w:t>:</w:t>
      </w:r>
      <w:r>
        <w:rPr>
          <w:rtl/>
        </w:rPr>
        <w:t xml:space="preserve"> </w:t>
      </w:r>
      <w:r w:rsidRPr="00524C63">
        <w:rPr>
          <w:rStyle w:val="libBold2Char"/>
          <w:rtl/>
        </w:rPr>
        <w:t>أُكْتُبْ لِي عِنْدَكَ مِيثاقاً وَعَهْداً إِنِّي أَتَيْتُكَ مُجَدِّداً</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المِيثاقَ فَاشْهَدْ لِي عِنْدَ رَبِّكَ إِنَّكَ أَنْتَ الشَّاهِدُ</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675" w:name="_Toc415301102"/>
      <w:r w:rsidRPr="00524C63">
        <w:rPr>
          <w:rStyle w:val="libBold2Char"/>
          <w:rtl/>
        </w:rPr>
        <w:t>الزيارة الثالثة</w:t>
      </w:r>
      <w:r w:rsidR="009A58AC" w:rsidRPr="00524C63">
        <w:rPr>
          <w:rStyle w:val="libBold2Char"/>
          <w:rtl/>
        </w:rPr>
        <w:t>:</w:t>
      </w:r>
      <w:bookmarkEnd w:id="675"/>
      <w:r>
        <w:rPr>
          <w:rFonts w:hint="cs"/>
          <w:rtl/>
        </w:rPr>
        <w:t xml:space="preserve"> </w:t>
      </w:r>
      <w:r>
        <w:rPr>
          <w:rtl/>
        </w:rPr>
        <w:t>هي ما</w:t>
      </w:r>
      <w:r>
        <w:rPr>
          <w:rFonts w:hint="cs"/>
          <w:rtl/>
        </w:rPr>
        <w:t xml:space="preserve"> </w:t>
      </w:r>
      <w:r>
        <w:rPr>
          <w:rtl/>
        </w:rPr>
        <w:t>رواها ابن طاووس في (المزار)</w:t>
      </w:r>
      <w:r w:rsidR="009A58AC">
        <w:rPr>
          <w:rtl/>
        </w:rPr>
        <w:t>،</w:t>
      </w:r>
      <w:r>
        <w:rPr>
          <w:rtl/>
        </w:rPr>
        <w:t xml:space="preserve"> وروى لها فضلاً كَثِيراً قال بحذف الاسناد عن جابر الجعفي قال</w:t>
      </w:r>
      <w:r w:rsidR="009A58AC">
        <w:rPr>
          <w:rtl/>
        </w:rPr>
        <w:t>:</w:t>
      </w:r>
      <w:r>
        <w:rPr>
          <w:rtl/>
        </w:rPr>
        <w:t xml:space="preserve"> قال الصادق </w:t>
      </w:r>
      <w:r w:rsidRPr="003C7C01">
        <w:rPr>
          <w:rStyle w:val="libAlaemChar"/>
          <w:rtl/>
        </w:rPr>
        <w:t>عليه‌السلام</w:t>
      </w:r>
      <w:r>
        <w:rPr>
          <w:rtl/>
        </w:rPr>
        <w:t xml:space="preserve"> لجابر</w:t>
      </w:r>
      <w:r w:rsidR="009A58AC">
        <w:rPr>
          <w:rtl/>
        </w:rPr>
        <w:t>:</w:t>
      </w:r>
      <w:r>
        <w:rPr>
          <w:rtl/>
        </w:rPr>
        <w:t xml:space="preserve"> كم بينك وبين قبر الحسين </w:t>
      </w:r>
      <w:r w:rsidRPr="003C7C01">
        <w:rPr>
          <w:rStyle w:val="libAlaemChar"/>
          <w:rtl/>
        </w:rPr>
        <w:t>عليه‌السلام</w:t>
      </w:r>
      <w:r w:rsidR="009A58AC">
        <w:rPr>
          <w:rtl/>
        </w:rPr>
        <w:t>:</w:t>
      </w:r>
      <w:r>
        <w:rPr>
          <w:rtl/>
        </w:rPr>
        <w:t xml:space="preserve"> قال قلت</w:t>
      </w:r>
      <w:r w:rsidR="009A58AC">
        <w:rPr>
          <w:rtl/>
        </w:rPr>
        <w:t>:</w:t>
      </w:r>
      <w:r>
        <w:rPr>
          <w:rtl/>
        </w:rPr>
        <w:t xml:space="preserve"> بأبي أنت وأُمِّي</w:t>
      </w:r>
      <w:r w:rsidR="009A58AC">
        <w:rPr>
          <w:rFonts w:hint="cs"/>
          <w:rtl/>
        </w:rPr>
        <w:t>،</w:t>
      </w:r>
      <w:r>
        <w:rPr>
          <w:rtl/>
        </w:rPr>
        <w:t xml:space="preserve"> يوم وبعض آخر</w:t>
      </w:r>
      <w:r w:rsidR="003C7C01">
        <w:rPr>
          <w:rFonts w:hint="cs"/>
          <w:rtl/>
        </w:rPr>
        <w:t>.</w:t>
      </w:r>
      <w:r>
        <w:rPr>
          <w:rtl/>
        </w:rPr>
        <w:t xml:space="preserve"> قال</w:t>
      </w:r>
      <w:r w:rsidR="009A58AC">
        <w:rPr>
          <w:rFonts w:hint="cs"/>
          <w:rtl/>
        </w:rPr>
        <w:t>:</w:t>
      </w:r>
      <w:r>
        <w:rPr>
          <w:rFonts w:hint="cs"/>
          <w:rtl/>
        </w:rPr>
        <w:t xml:space="preserve"> فقال لي</w:t>
      </w:r>
      <w:r w:rsidR="009A58AC">
        <w:rPr>
          <w:rFonts w:hint="cs"/>
          <w:rtl/>
        </w:rPr>
        <w:t>:</w:t>
      </w:r>
      <w:r>
        <w:rPr>
          <w:rtl/>
        </w:rPr>
        <w:t xml:space="preserve"> </w:t>
      </w:r>
      <w:r>
        <w:rPr>
          <w:rFonts w:hint="cs"/>
          <w:rtl/>
        </w:rPr>
        <w:t>أ</w:t>
      </w:r>
      <w:r>
        <w:rPr>
          <w:rtl/>
        </w:rPr>
        <w:t xml:space="preserve">تزوره؟ </w:t>
      </w:r>
      <w:r>
        <w:rPr>
          <w:rFonts w:hint="cs"/>
          <w:rtl/>
        </w:rPr>
        <w:t>قلت</w:t>
      </w:r>
      <w:r w:rsidR="009A58AC">
        <w:rPr>
          <w:rFonts w:hint="cs"/>
          <w:rtl/>
        </w:rPr>
        <w:t>:</w:t>
      </w:r>
      <w:r>
        <w:rPr>
          <w:rFonts w:hint="cs"/>
          <w:rtl/>
        </w:rPr>
        <w:t xml:space="preserve"> نعم</w:t>
      </w:r>
      <w:r w:rsidR="003C7C01">
        <w:rPr>
          <w:rFonts w:hint="cs"/>
          <w:rtl/>
        </w:rPr>
        <w:t>.</w:t>
      </w:r>
      <w:r>
        <w:rPr>
          <w:rFonts w:hint="cs"/>
          <w:rtl/>
        </w:rPr>
        <w:t xml:space="preserve"> قال</w:t>
      </w:r>
      <w:r w:rsidR="009A58AC">
        <w:rPr>
          <w:rFonts w:hint="cs"/>
          <w:rtl/>
        </w:rPr>
        <w:t>:</w:t>
      </w:r>
      <w:r>
        <w:rPr>
          <w:rFonts w:hint="cs"/>
          <w:rtl/>
        </w:rPr>
        <w:t xml:space="preserve"> فقال</w:t>
      </w:r>
      <w:r w:rsidR="009A58AC">
        <w:rPr>
          <w:rFonts w:hint="cs"/>
          <w:rtl/>
        </w:rPr>
        <w:t>:</w:t>
      </w:r>
      <w:r>
        <w:rPr>
          <w:rFonts w:hint="cs"/>
          <w:rtl/>
        </w:rPr>
        <w:t xml:space="preserve"> أفلا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4 / 575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6 / 54 ح 1 من باب 18</w:t>
      </w:r>
      <w:r w:rsidR="009A58AC">
        <w:rPr>
          <w:rFonts w:hint="cs"/>
          <w:rtl/>
        </w:rPr>
        <w:t>،</w:t>
      </w:r>
      <w:r>
        <w:rPr>
          <w:rFonts w:hint="cs"/>
          <w:rtl/>
        </w:rPr>
        <w:t xml:space="preserve"> من لا يحضره الفقيه 2 / 594 ح 3199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أُجدّد</w:t>
      </w:r>
      <w:r w:rsidR="003C7C01">
        <w:rPr>
          <w:rFonts w:hint="cs"/>
          <w:rtl/>
        </w:rPr>
        <w:t>.</w:t>
      </w:r>
    </w:p>
    <w:p w:rsidR="001B329E" w:rsidRDefault="001B329E" w:rsidP="003C7C01">
      <w:pPr>
        <w:pStyle w:val="libLine"/>
        <w:rPr>
          <w:rtl/>
        </w:rPr>
      </w:pPr>
      <w:r>
        <w:rPr>
          <w:rFonts w:hint="cs"/>
          <w:rtl/>
        </w:rPr>
        <w:t>4</w:t>
      </w:r>
      <w:r w:rsidR="003C7C01">
        <w:rPr>
          <w:rFonts w:hint="cs"/>
          <w:rtl/>
          <w:lang w:bidi="fa-IR"/>
        </w:rPr>
        <w:t xml:space="preserve"> - </w:t>
      </w:r>
      <w:r>
        <w:rPr>
          <w:rFonts w:hint="cs"/>
          <w:rtl/>
        </w:rPr>
        <w:t>الكافي 4 / 577 ح 3</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أفرح</w:t>
      </w:r>
      <w:r>
        <w:rPr>
          <w:rFonts w:hint="cs"/>
          <w:rtl/>
        </w:rPr>
        <w:t>ّ</w:t>
      </w:r>
      <w:r>
        <w:rPr>
          <w:rtl/>
        </w:rPr>
        <w:t>ك؟</w:t>
      </w:r>
      <w:r>
        <w:rPr>
          <w:rFonts w:hint="cs"/>
          <w:rtl/>
        </w:rPr>
        <w:t xml:space="preserve"> ألا اُبشّرك بثوابهم؟ قال</w:t>
      </w:r>
      <w:r w:rsidR="009A58AC">
        <w:rPr>
          <w:rFonts w:hint="cs"/>
          <w:rtl/>
        </w:rPr>
        <w:t>:</w:t>
      </w:r>
      <w:r>
        <w:rPr>
          <w:rtl/>
        </w:rPr>
        <w:t xml:space="preserve"> قلت</w:t>
      </w:r>
      <w:r w:rsidR="009A58AC">
        <w:rPr>
          <w:rtl/>
        </w:rPr>
        <w:t>:</w:t>
      </w:r>
      <w:r>
        <w:rPr>
          <w:rtl/>
        </w:rPr>
        <w:t xml:space="preserve"> بلى</w:t>
      </w:r>
      <w:r w:rsidR="009A58AC">
        <w:rPr>
          <w:rFonts w:hint="cs"/>
          <w:rtl/>
        </w:rPr>
        <w:t>،</w:t>
      </w:r>
      <w:r>
        <w:rPr>
          <w:rtl/>
        </w:rPr>
        <w:t xml:space="preserve"> جعلت فداك</w:t>
      </w:r>
      <w:r w:rsidR="003C7C01">
        <w:rPr>
          <w:rtl/>
          <w:lang w:bidi="fa-IR"/>
        </w:rPr>
        <w:t>.</w:t>
      </w:r>
      <w:r>
        <w:rPr>
          <w:rtl/>
        </w:rPr>
        <w:t xml:space="preserve"> قال</w:t>
      </w:r>
      <w:r w:rsidR="009A58AC">
        <w:rPr>
          <w:rFonts w:hint="cs"/>
          <w:rtl/>
        </w:rPr>
        <w:t>:</w:t>
      </w:r>
      <w:r>
        <w:rPr>
          <w:rtl/>
        </w:rPr>
        <w:t xml:space="preserve"> إن الرجل منكم ليأخذ في جهازه ويتهيّأ لزيارته فيتباشر به أهل السماء فإذا خرج من باب منزله راكباً أو ماشياً وكَّل الله به أربعة آلاف من الملائكة يصلُّون عليه حتى يوافي الحسين </w:t>
      </w:r>
      <w:r w:rsidRPr="003C7C01">
        <w:rPr>
          <w:rStyle w:val="libAlaemChar"/>
          <w:rtl/>
        </w:rPr>
        <w:t>عليه‌السلام</w:t>
      </w:r>
      <w:r w:rsidR="009A58AC">
        <w:rPr>
          <w:rtl/>
        </w:rPr>
        <w:t>،</w:t>
      </w:r>
      <w:r>
        <w:rPr>
          <w:rtl/>
        </w:rPr>
        <w:t xml:space="preserve"> يا مفضل إن أتيت قبر الحسين بن علي </w:t>
      </w:r>
      <w:r w:rsidRPr="003C7C01">
        <w:rPr>
          <w:rStyle w:val="libAlaemChar"/>
          <w:rtl/>
        </w:rPr>
        <w:t>عليه‌السلام</w:t>
      </w:r>
      <w:r>
        <w:rPr>
          <w:rtl/>
        </w:rPr>
        <w:t xml:space="preserve"> فقف بالباب وقل هذه الكلمات فإن لك بكل كلمة كِفلاً من رحمة اللهِ</w:t>
      </w:r>
      <w:r w:rsidR="003C7C01">
        <w:rPr>
          <w:rtl/>
          <w:lang w:bidi="fa-IR"/>
        </w:rPr>
        <w:t>.</w:t>
      </w:r>
      <w:r>
        <w:rPr>
          <w:rtl/>
        </w:rPr>
        <w:t xml:space="preserve"> فقلت</w:t>
      </w:r>
      <w:r w:rsidR="009A58AC">
        <w:rPr>
          <w:rtl/>
        </w:rPr>
        <w:t>:</w:t>
      </w:r>
      <w:r>
        <w:rPr>
          <w:rtl/>
        </w:rPr>
        <w:t xml:space="preserve"> ما هي جُعلت فداك؟ قال</w:t>
      </w:r>
      <w:r w:rsidR="009A58AC">
        <w:rPr>
          <w:rtl/>
        </w:rPr>
        <w:t>:</w:t>
      </w:r>
      <w:r>
        <w:rPr>
          <w:rtl/>
        </w:rPr>
        <w:t xml:space="preserve"> تقول</w:t>
      </w:r>
      <w:r w:rsidR="009A58AC">
        <w:rPr>
          <w:rtl/>
        </w:rPr>
        <w:t>:</w:t>
      </w:r>
    </w:p>
    <w:p w:rsidR="001B329E" w:rsidRDefault="001B329E" w:rsidP="003C7C01">
      <w:pPr>
        <w:pStyle w:val="libNormal"/>
        <w:rPr>
          <w:rtl/>
        </w:rPr>
      </w:pPr>
      <w:r w:rsidRPr="00524C63">
        <w:rPr>
          <w:rStyle w:val="libBold2Char"/>
          <w:rtl/>
        </w:rPr>
        <w:t>السَّلامُ عَلَيْكَ يا وارِثَ آدَمَ صَفْوَةِ الله</w:t>
      </w:r>
      <w:r w:rsidR="009A58AC" w:rsidRPr="00524C63">
        <w:rPr>
          <w:rStyle w:val="libBold2Char"/>
          <w:rtl/>
        </w:rPr>
        <w:t>،</w:t>
      </w:r>
      <w:r w:rsidRPr="00524C63">
        <w:rPr>
          <w:rStyle w:val="libBold2Char"/>
          <w:rtl/>
        </w:rPr>
        <w:t xml:space="preserve"> السَّلامُ عَلَيْكَ يا وارِثَ نُوحٍ نَبِيِّ اللهِ</w:t>
      </w:r>
      <w:r w:rsidR="009A58AC" w:rsidRPr="00524C63">
        <w:rPr>
          <w:rStyle w:val="libBold2Char"/>
          <w:rtl/>
        </w:rPr>
        <w:t>،</w:t>
      </w:r>
      <w:r w:rsidRPr="00524C63">
        <w:rPr>
          <w:rStyle w:val="libBold2Char"/>
          <w:rtl/>
        </w:rPr>
        <w:t xml:space="preserve"> السَّلامُ عَلَيْكَ يا وارِثَ إِبْراهِيمَ خَلِيلِ اللهِ</w:t>
      </w:r>
      <w:r w:rsidR="009A58AC" w:rsidRPr="00524C63">
        <w:rPr>
          <w:rStyle w:val="libBold2Char"/>
          <w:rtl/>
        </w:rPr>
        <w:t>،</w:t>
      </w:r>
      <w:r w:rsidRPr="00524C63">
        <w:rPr>
          <w:rStyle w:val="libBold2Char"/>
          <w:rtl/>
        </w:rPr>
        <w:t xml:space="preserve"> السَّلامُ عَلَيْكَ يا وارِثَ مُوسى كَلِيمِ اللهِ</w:t>
      </w:r>
      <w:r w:rsidR="009A58AC" w:rsidRPr="00524C63">
        <w:rPr>
          <w:rStyle w:val="libBold2Char"/>
          <w:rtl/>
        </w:rPr>
        <w:t>،</w:t>
      </w:r>
      <w:r w:rsidRPr="00524C63">
        <w:rPr>
          <w:rStyle w:val="libBold2Char"/>
          <w:rtl/>
        </w:rPr>
        <w:t xml:space="preserve"> السَّلامُ عَلَيْكَ</w:t>
      </w:r>
      <w:r w:rsidRPr="00524C63">
        <w:rPr>
          <w:rStyle w:val="libBold2Char"/>
          <w:rFonts w:hint="cs"/>
          <w:rtl/>
        </w:rPr>
        <w:t xml:space="preserve"> </w:t>
      </w:r>
      <w:r w:rsidRPr="00524C63">
        <w:rPr>
          <w:rStyle w:val="libBold2Char"/>
          <w:rtl/>
        </w:rPr>
        <w:t>يا وارِثَ عِيسى رُوحِ اللهِ</w:t>
      </w:r>
      <w:r w:rsidR="009A58AC" w:rsidRPr="00524C63">
        <w:rPr>
          <w:rStyle w:val="libBold2Char"/>
          <w:rtl/>
        </w:rPr>
        <w:t>،</w:t>
      </w:r>
      <w:r w:rsidRPr="00524C63">
        <w:rPr>
          <w:rStyle w:val="libBold2Char"/>
          <w:rtl/>
        </w:rPr>
        <w:t xml:space="preserve"> السَّلامُ عَلَيْكَ يا وارِثَ مُحَمَّدٍ سَيِّدِ رُسُلِ اللهِ</w:t>
      </w:r>
      <w:r w:rsidR="009A58AC" w:rsidRPr="00524C63">
        <w:rPr>
          <w:rStyle w:val="libBold2Char"/>
          <w:rtl/>
        </w:rPr>
        <w:t>،</w:t>
      </w:r>
      <w:r w:rsidRPr="00524C63">
        <w:rPr>
          <w:rStyle w:val="libBold2Char"/>
          <w:rtl/>
        </w:rPr>
        <w:t xml:space="preserve"> السَّلامُ عَلَيْكَ يا وارِثَ عَلِيٍّ أَمِيرِ المُؤْمِنِينَ وَخَيْرِ الوَصِيِّينَ</w:t>
      </w:r>
      <w:r w:rsidR="009A58AC" w:rsidRPr="00524C63">
        <w:rPr>
          <w:rStyle w:val="libBold2Char"/>
          <w:rtl/>
        </w:rPr>
        <w:t>،</w:t>
      </w:r>
      <w:r w:rsidRPr="00524C63">
        <w:rPr>
          <w:rStyle w:val="libBold2Char"/>
          <w:rtl/>
        </w:rPr>
        <w:t xml:space="preserve"> السَّلامُ عَلَيْكَ يا وارِثَ الحَسَنِ الرَّضِيِّ الطَّاهِرِ الرَّاضِي المَرْضِيِّ</w:t>
      </w:r>
      <w:r w:rsidR="009A58AC" w:rsidRPr="00524C63">
        <w:rPr>
          <w:rStyle w:val="libBold2Char"/>
          <w:rtl/>
        </w:rPr>
        <w:t>،</w:t>
      </w:r>
      <w:r w:rsidRPr="00524C63">
        <w:rPr>
          <w:rStyle w:val="libBold2Char"/>
          <w:rtl/>
        </w:rPr>
        <w:t xml:space="preserve"> السَّلامُ عَلَيْكَ أَيُّها الصِّدِّيقُ الاَكْبَرُ</w:t>
      </w:r>
      <w:r w:rsidR="009A58AC" w:rsidRPr="00524C63">
        <w:rPr>
          <w:rStyle w:val="libBold2Char"/>
          <w:rtl/>
        </w:rPr>
        <w:t>،</w:t>
      </w:r>
      <w:r w:rsidRPr="00524C63">
        <w:rPr>
          <w:rStyle w:val="libBold2Char"/>
          <w:rtl/>
        </w:rPr>
        <w:t xml:space="preserve"> السَّلامُ عَلَيْكَ أَيُّها الوَصِيُّ البَرُّ التَّقِيُّ</w:t>
      </w:r>
      <w:r w:rsidR="009A58AC" w:rsidRPr="00524C63">
        <w:rPr>
          <w:rStyle w:val="libBold2Char"/>
          <w:rtl/>
        </w:rPr>
        <w:t>،</w:t>
      </w:r>
      <w:r w:rsidRPr="00524C63">
        <w:rPr>
          <w:rStyle w:val="libBold2Char"/>
          <w:rtl/>
        </w:rPr>
        <w:t xml:space="preserve"> السَّلامُ عَلَيْكَ وَعَلى الأَرواحِ الَّتِي حَلَّتْ بِفِنائِكَ وَأَناخَتْ بِرَحْلِكَ</w:t>
      </w:r>
      <w:r w:rsidR="009A58AC" w:rsidRPr="00524C63">
        <w:rPr>
          <w:rStyle w:val="libBold2Char"/>
          <w:rtl/>
        </w:rPr>
        <w:t>،</w:t>
      </w:r>
      <w:r w:rsidRPr="00524C63">
        <w:rPr>
          <w:rStyle w:val="libBold2Char"/>
          <w:rtl/>
        </w:rPr>
        <w:t xml:space="preserve"> السَّلامُ عَلَيْكَ وَعَلى المَلائِكَةِ الحافِّينَ بِكَ</w:t>
      </w:r>
      <w:r w:rsidR="003C7C01" w:rsidRPr="00524C63">
        <w:rPr>
          <w:rStyle w:val="libBold2Char"/>
          <w:rtl/>
        </w:rPr>
        <w:t>.</w:t>
      </w:r>
      <w:r w:rsidRPr="00524C63">
        <w:rPr>
          <w:rStyle w:val="libBold2Char"/>
          <w:rtl/>
        </w:rPr>
        <w:t xml:space="preserve"> أَشْهَدُ أَنَّكَ قَدْ أَقَمْتَ الصَّلاةَ وَآتَيْتَ الزَّكاةَ وَأَمَرْتَ بِالمَعْرُوفِ وَنَهَيْتَ عَنِ المُنْكَرِ وَجاهَدْتَ المُلْحِدِينَ وَعَبَدْتَ الله حَتّى أَتاكَ اليَقِينُ</w:t>
      </w:r>
      <w:r w:rsidR="009A58AC" w:rsidRPr="00524C63">
        <w:rPr>
          <w:rStyle w:val="libBold2Char"/>
          <w:rtl/>
        </w:rPr>
        <w:t>،</w:t>
      </w:r>
      <w:r w:rsidRPr="00524C63">
        <w:rPr>
          <w:rStyle w:val="libBold2Char"/>
          <w:rtl/>
        </w:rPr>
        <w:t xml:space="preserve"> السَّلامُ عَلَيْكَ وَرَحْمَةُ الله وَبَرَكاتُهُ</w:t>
      </w:r>
      <w:r w:rsidR="003C7C01">
        <w:rPr>
          <w:rtl/>
        </w:rPr>
        <w:t>.</w:t>
      </w:r>
      <w:r>
        <w:rPr>
          <w:rFonts w:hint="cs"/>
          <w:rtl/>
        </w:rPr>
        <w:t xml:space="preserve"> </w:t>
      </w:r>
      <w:r>
        <w:rPr>
          <w:rtl/>
        </w:rPr>
        <w:t>ثمّ تسعى إلى القبر فلك بكل قدمٍ رفعتها أو وضعتها كثواب المتشحط بدمه في سبيل الله فإذا وصلت إلى القبر ووقفت عنده فأمرر عليه يدك وقل</w:t>
      </w:r>
      <w:r w:rsidR="009A58AC">
        <w:rPr>
          <w:rtl/>
        </w:rPr>
        <w:t>:</w:t>
      </w:r>
      <w:r>
        <w:rPr>
          <w:rtl/>
        </w:rPr>
        <w:t xml:space="preserve"> </w:t>
      </w:r>
      <w:r w:rsidRPr="00524C63">
        <w:rPr>
          <w:rStyle w:val="libBold2Char"/>
          <w:rtl/>
        </w:rPr>
        <w:t>السَّلامُ عَلَيْكَ يا حُجَّةَ الله فِي أَرْضِهِ</w:t>
      </w:r>
      <w:r>
        <w:rPr>
          <w:rtl/>
        </w:rPr>
        <w:t xml:space="preserve"> </w:t>
      </w:r>
      <w:r w:rsidRPr="003C7C01">
        <w:rPr>
          <w:rStyle w:val="libFootnotenumChar"/>
          <w:rFonts w:hint="cs"/>
          <w:rtl/>
        </w:rPr>
        <w:t>(1)</w:t>
      </w:r>
      <w:r w:rsidR="009A58AC">
        <w:rPr>
          <w:rFonts w:hint="cs"/>
          <w:rtl/>
        </w:rPr>
        <w:t>،</w:t>
      </w:r>
      <w:r>
        <w:rPr>
          <w:rtl/>
        </w:rPr>
        <w:t xml:space="preserve"> ثم تمضي إلى صلاتك ولك بكل ركعة ركعتها عنده كثواب من حجّ ألف حجة واعتمر ألف عمرة وأعتق ألف رقبةٍ وكأنّما وقف في سبيل الله ألف مرّة مع نبي مرسل</w:t>
      </w:r>
      <w:r w:rsidR="003C7C01">
        <w:rPr>
          <w:rtl/>
        </w:rPr>
        <w:t>.</w:t>
      </w:r>
      <w:r>
        <w:rPr>
          <w:rtl/>
        </w:rPr>
        <w:t xml:space="preserve"> الخبر</w:t>
      </w:r>
      <w:r>
        <w:rPr>
          <w:rFonts w:hint="cs"/>
          <w:rtl/>
        </w:rPr>
        <w:t xml:space="preserve"> </w:t>
      </w:r>
      <w:r w:rsidRPr="003C7C01">
        <w:rPr>
          <w:rStyle w:val="libFootnotenumChar"/>
          <w:rFonts w:hint="cs"/>
          <w:rtl/>
        </w:rPr>
        <w:t>(2)</w:t>
      </w:r>
      <w:r w:rsidR="003C7C01">
        <w:rPr>
          <w:rtl/>
        </w:rPr>
        <w:t>.</w:t>
      </w:r>
      <w:r>
        <w:rPr>
          <w:rFonts w:hint="cs"/>
          <w:rtl/>
        </w:rPr>
        <w:t xml:space="preserve"> </w:t>
      </w:r>
      <w:r>
        <w:rPr>
          <w:rtl/>
        </w:rPr>
        <w:t xml:space="preserve">وقد مرّت هذه الرواية مع اختلافٍ يسير في آداب زيارة الحسين </w:t>
      </w:r>
      <w:r w:rsidRPr="003C7C01">
        <w:rPr>
          <w:rStyle w:val="libAlaemChar"/>
          <w:rtl/>
        </w:rPr>
        <w:t>عليه‌السلام</w:t>
      </w:r>
      <w:r>
        <w:rPr>
          <w:rtl/>
        </w:rPr>
        <w:t xml:space="preserve"> على رواية مفضل بن عمر</w:t>
      </w:r>
      <w:r>
        <w:rPr>
          <w:rFonts w:hint="cs"/>
          <w:rtl/>
        </w:rPr>
        <w:t xml:space="preserve"> ص 512</w:t>
      </w:r>
      <w:r w:rsidR="003C7C01">
        <w:rPr>
          <w:rtl/>
        </w:rPr>
        <w:t>.</w:t>
      </w:r>
    </w:p>
    <w:p w:rsidR="001B329E" w:rsidRDefault="001B329E" w:rsidP="003C7C01">
      <w:pPr>
        <w:pStyle w:val="libNormal"/>
        <w:rPr>
          <w:rtl/>
        </w:rPr>
      </w:pPr>
      <w:bookmarkStart w:id="676" w:name="_Toc415301103"/>
      <w:r w:rsidRPr="00524C63">
        <w:rPr>
          <w:rStyle w:val="libBold2Char"/>
          <w:rtl/>
        </w:rPr>
        <w:t>الزيارة الرابعة</w:t>
      </w:r>
      <w:r w:rsidR="009A58AC" w:rsidRPr="00524C63">
        <w:rPr>
          <w:rStyle w:val="libBold2Char"/>
          <w:rtl/>
        </w:rPr>
        <w:t>:</w:t>
      </w:r>
      <w:bookmarkEnd w:id="676"/>
      <w:r>
        <w:rPr>
          <w:rFonts w:hint="cs"/>
          <w:rtl/>
        </w:rPr>
        <w:t xml:space="preserve"> </w:t>
      </w:r>
      <w:r>
        <w:rPr>
          <w:rtl/>
        </w:rPr>
        <w:t>عن معاوية بن عمّار قال</w:t>
      </w:r>
      <w:r w:rsidR="009A58AC">
        <w:rPr>
          <w:rtl/>
        </w:rPr>
        <w:t>:</w:t>
      </w:r>
      <w:r>
        <w:rPr>
          <w:rtl/>
        </w:rPr>
        <w:t xml:space="preserve"> قلت لأبي عبد الله </w:t>
      </w:r>
      <w:r w:rsidRPr="003C7C01">
        <w:rPr>
          <w:rStyle w:val="libAlaemChar"/>
          <w:rtl/>
        </w:rPr>
        <w:t>عليه‌السلام</w:t>
      </w:r>
      <w:r>
        <w:rPr>
          <w:rtl/>
        </w:rPr>
        <w:t xml:space="preserve"> ما أقول إذا أتيت قبر الحسين </w:t>
      </w:r>
      <w:r w:rsidRPr="003C7C01">
        <w:rPr>
          <w:rStyle w:val="libAlaemChar"/>
          <w:rtl/>
        </w:rPr>
        <w:t>عليه‌السلام</w:t>
      </w:r>
      <w:r>
        <w:rPr>
          <w:rtl/>
        </w:rPr>
        <w:t>؟ قال</w:t>
      </w:r>
      <w:r w:rsidR="009A58AC">
        <w:rPr>
          <w:rtl/>
        </w:rPr>
        <w:t>:</w:t>
      </w:r>
      <w:r>
        <w:rPr>
          <w:rtl/>
        </w:rPr>
        <w:t xml:space="preserve"> قل</w:t>
      </w:r>
      <w:r w:rsidR="009A58AC">
        <w:rPr>
          <w:rtl/>
        </w:rPr>
        <w:t>:</w:t>
      </w:r>
    </w:p>
    <w:p w:rsidR="001B329E" w:rsidRDefault="001B329E" w:rsidP="00524C63">
      <w:pPr>
        <w:pStyle w:val="libBold2"/>
        <w:rPr>
          <w:rtl/>
        </w:rPr>
      </w:pPr>
      <w:r w:rsidRPr="00272684">
        <w:rPr>
          <w:rtl/>
        </w:rPr>
        <w:t>السَّلامُ عَلَيْكَ يا أبا عَبْدِ الله صَلّى الله عَلَيْكَ يا أبا عَبْدِ الله رَحِمَكَ الله يا أبا عَبْدِ اللهِ</w:t>
      </w:r>
      <w:r w:rsidR="009A58AC">
        <w:rPr>
          <w:rtl/>
        </w:rPr>
        <w:t>،</w:t>
      </w:r>
      <w:r w:rsidRPr="00272684">
        <w:rPr>
          <w:rtl/>
        </w:rPr>
        <w:t xml:space="preserve"> لَعَنَ الله مَنْ قَتَلَكَ وَلَعَنَ الله مَنْ شَرِكَ فِي دَمِكَ وَلَعَنَ الله مَنْ بَلَغَهُ ذلِكَ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في المصدر</w:t>
      </w:r>
      <w:r w:rsidR="009A58AC">
        <w:rPr>
          <w:rFonts w:hint="cs"/>
          <w:rtl/>
        </w:rPr>
        <w:t>:</w:t>
      </w:r>
      <w:r>
        <w:rPr>
          <w:rFonts w:hint="cs"/>
          <w:rtl/>
        </w:rPr>
        <w:t xml:space="preserve"> وسمائه</w:t>
      </w:r>
      <w:r w:rsidR="003C7C01">
        <w:rPr>
          <w:rFonts w:hint="cs"/>
          <w:rtl/>
        </w:rPr>
        <w:t>.</w:t>
      </w:r>
    </w:p>
    <w:p w:rsidR="001B329E" w:rsidRDefault="001B329E" w:rsidP="003C7C01">
      <w:pPr>
        <w:pStyle w:val="libLine"/>
        <w:rPr>
          <w:rtl/>
        </w:rPr>
      </w:pPr>
      <w:r>
        <w:rPr>
          <w:rFonts w:hint="cs"/>
          <w:rtl/>
        </w:rPr>
        <w:t>2</w:t>
      </w:r>
      <w:r w:rsidR="003C7C01">
        <w:rPr>
          <w:rFonts w:hint="cs"/>
          <w:rtl/>
          <w:lang w:bidi="fa-IR"/>
        </w:rPr>
        <w:t xml:space="preserve"> - </w:t>
      </w:r>
      <w:r>
        <w:rPr>
          <w:rFonts w:hint="cs"/>
          <w:rtl/>
        </w:rPr>
        <w:t>مصباح الزائر</w:t>
      </w:r>
      <w:r w:rsidR="009A58AC">
        <w:rPr>
          <w:rFonts w:hint="cs"/>
          <w:rtl/>
        </w:rPr>
        <w:t>:</w:t>
      </w:r>
      <w:r>
        <w:rPr>
          <w:rFonts w:hint="cs"/>
          <w:rtl/>
        </w:rPr>
        <w:t xml:space="preserve"> 252</w:t>
      </w:r>
      <w:r w:rsidR="003C7C01">
        <w:rPr>
          <w:rFonts w:hint="cs"/>
          <w:rtl/>
          <w:lang w:bidi="fa-IR"/>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72684">
        <w:rPr>
          <w:rtl/>
        </w:rPr>
        <w:lastRenderedPageBreak/>
        <w:t>فَرَضِيَ بِهِ</w:t>
      </w:r>
      <w:r w:rsidR="009A58AC">
        <w:rPr>
          <w:rtl/>
        </w:rPr>
        <w:t>،</w:t>
      </w:r>
      <w:r w:rsidRPr="00272684">
        <w:rPr>
          <w:rtl/>
        </w:rPr>
        <w:t xml:space="preserve"> أَنا إِلى الله مِنْ ذلِكَ بَرِيٌ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677" w:name="_Toc415301104"/>
      <w:bookmarkStart w:id="678" w:name="_Toc426799608"/>
      <w:r w:rsidRPr="00B60DA9">
        <w:rPr>
          <w:rStyle w:val="Heading3Char"/>
          <w:rtl/>
        </w:rPr>
        <w:t>الزيارة الخامسة</w:t>
      </w:r>
      <w:r w:rsidR="009A58AC">
        <w:rPr>
          <w:rStyle w:val="Heading3Char"/>
          <w:rtl/>
        </w:rPr>
        <w:t>:</w:t>
      </w:r>
      <w:bookmarkEnd w:id="677"/>
      <w:bookmarkEnd w:id="678"/>
      <w:r>
        <w:rPr>
          <w:rFonts w:hint="cs"/>
          <w:rtl/>
        </w:rPr>
        <w:t xml:space="preserve"> </w:t>
      </w:r>
      <w:r>
        <w:rPr>
          <w:rtl/>
        </w:rPr>
        <w:t xml:space="preserve">بسند معتبر عن الكاظم </w:t>
      </w:r>
      <w:r w:rsidRPr="003C7C01">
        <w:rPr>
          <w:rStyle w:val="libAlaemChar"/>
          <w:rtl/>
        </w:rPr>
        <w:t>عليه‌السلام</w:t>
      </w:r>
      <w:r>
        <w:rPr>
          <w:rtl/>
        </w:rPr>
        <w:t xml:space="preserve"> أنه قال لإبراهيم بن أبي البلاد</w:t>
      </w:r>
      <w:r w:rsidR="009A58AC">
        <w:rPr>
          <w:rtl/>
        </w:rPr>
        <w:t>:</w:t>
      </w:r>
      <w:r>
        <w:rPr>
          <w:rtl/>
        </w:rPr>
        <w:t xml:space="preserve"> ماذا تقول إذا زرت الحسين </w:t>
      </w:r>
      <w:r w:rsidRPr="003C7C01">
        <w:rPr>
          <w:rStyle w:val="libAlaemChar"/>
          <w:rtl/>
        </w:rPr>
        <w:t>عليه‌السلام</w:t>
      </w:r>
      <w:r>
        <w:rPr>
          <w:rtl/>
        </w:rPr>
        <w:t>؟</w:t>
      </w:r>
      <w:r>
        <w:rPr>
          <w:rFonts w:hint="cs"/>
          <w:rtl/>
        </w:rPr>
        <w:t xml:space="preserve"> </w:t>
      </w:r>
      <w:r>
        <w:rPr>
          <w:rtl/>
        </w:rPr>
        <w:t>فأجاب</w:t>
      </w:r>
      <w:r w:rsidR="009A58AC">
        <w:rPr>
          <w:rtl/>
        </w:rPr>
        <w:t>:</w:t>
      </w:r>
      <w:r>
        <w:rPr>
          <w:rtl/>
        </w:rPr>
        <w:t xml:space="preserve"> أقول</w:t>
      </w:r>
      <w:r w:rsidR="009A58AC">
        <w:rPr>
          <w:rtl/>
        </w:rPr>
        <w:t>:</w:t>
      </w:r>
      <w:r>
        <w:rPr>
          <w:rtl/>
        </w:rPr>
        <w:t xml:space="preserve"> </w:t>
      </w:r>
      <w:r w:rsidRPr="00524C63">
        <w:rPr>
          <w:rStyle w:val="libBold2Char"/>
          <w:rtl/>
        </w:rPr>
        <w:t>السَّلامُ عَلَيْكَ يا أبا عَبْدِ اللهِ</w:t>
      </w:r>
      <w:r w:rsidR="009A58AC" w:rsidRPr="00524C63">
        <w:rPr>
          <w:rStyle w:val="libBold2Char"/>
          <w:rtl/>
        </w:rPr>
        <w:t>،</w:t>
      </w:r>
      <w:r w:rsidRPr="00524C63">
        <w:rPr>
          <w:rStyle w:val="libBold2Char"/>
          <w:rtl/>
        </w:rPr>
        <w:t xml:space="preserve"> السَّلامُ عَلَيْكَ يا بْنَ رَسُولِ الله أَشْهَدُ أَنَّكَ قَدْ أَقَمْتَ الصَّلاةَ وَآتَيْتَ الزَّكاةَ وَأَمَرْتَ بِالمَعْرُوفِ وَنَهَيْتَ عَنِ المُنْكَرِ وَدَعَوْتَ إِلى سَبِيلِ رَبِّكَ بِالحِكْمَةِ وَالمَوْعِظَةِ الحَسَنَةِ</w:t>
      </w:r>
      <w:r w:rsidR="009A58AC" w:rsidRPr="00524C63">
        <w:rPr>
          <w:rStyle w:val="libBold2Char"/>
          <w:rtl/>
        </w:rPr>
        <w:t>،</w:t>
      </w:r>
      <w:r w:rsidRPr="00524C63">
        <w:rPr>
          <w:rStyle w:val="libBold2Char"/>
          <w:rtl/>
        </w:rPr>
        <w:t xml:space="preserve"> وَأَشْهَدُ أَنَّ الَّذِينَ سَفَكُوا دَمَكَ وَاسْتَحَلُّوا حُرْمَتَكَ مَلْعُونُونَ مَعَذَّبُونَ عَلى لِسانِ داوُدَ وَعِيسى بْنِ مَرْيَمَ ذلِكَ بِما عَصَوْا وَكانُوا يَعْتَدُونَ</w:t>
      </w:r>
      <w:r w:rsidR="003C7C01">
        <w:rPr>
          <w:rtl/>
        </w:rPr>
        <w:t>.</w:t>
      </w:r>
      <w:r>
        <w:rPr>
          <w:rtl/>
        </w:rPr>
        <w:t xml:space="preserve"> فقال </w:t>
      </w:r>
      <w:r w:rsidRPr="003C7C01">
        <w:rPr>
          <w:rStyle w:val="libAlaemChar"/>
          <w:rtl/>
        </w:rPr>
        <w:t>عليه‌السلام</w:t>
      </w:r>
      <w:r w:rsidR="009A58AC">
        <w:rPr>
          <w:rtl/>
        </w:rPr>
        <w:t>:</w:t>
      </w:r>
      <w:r>
        <w:rPr>
          <w:rtl/>
        </w:rPr>
        <w:t xml:space="preserve"> </w:t>
      </w:r>
      <w:r>
        <w:rPr>
          <w:rFonts w:hint="cs"/>
          <w:rtl/>
        </w:rPr>
        <w:t xml:space="preserve">نعم هو هكذا </w:t>
      </w:r>
      <w:r w:rsidRPr="003C7C01">
        <w:rPr>
          <w:rStyle w:val="libFootnotenumChar"/>
          <w:rFonts w:hint="cs"/>
          <w:rtl/>
        </w:rPr>
        <w:t>(2)</w:t>
      </w:r>
      <w:r w:rsidR="003C7C01">
        <w:rPr>
          <w:rtl/>
        </w:rPr>
        <w:t>.</w:t>
      </w:r>
    </w:p>
    <w:p w:rsidR="001B329E" w:rsidRDefault="001B329E" w:rsidP="003C7C01">
      <w:pPr>
        <w:pStyle w:val="libNormal"/>
        <w:rPr>
          <w:rtl/>
        </w:rPr>
      </w:pPr>
      <w:bookmarkStart w:id="679" w:name="_Toc415301105"/>
      <w:r w:rsidRPr="00524C63">
        <w:rPr>
          <w:rStyle w:val="libBold2Char"/>
          <w:rtl/>
        </w:rPr>
        <w:t>الزيارة السادسة</w:t>
      </w:r>
      <w:r w:rsidR="009A58AC" w:rsidRPr="00524C63">
        <w:rPr>
          <w:rStyle w:val="libBold2Char"/>
          <w:rtl/>
        </w:rPr>
        <w:t>:</w:t>
      </w:r>
      <w:bookmarkEnd w:id="679"/>
      <w:r>
        <w:rPr>
          <w:rFonts w:hint="cs"/>
          <w:rtl/>
        </w:rPr>
        <w:t xml:space="preserve"> </w:t>
      </w:r>
      <w:r>
        <w:rPr>
          <w:rtl/>
        </w:rPr>
        <w:t xml:space="preserve">عن عمّار عن الصادق </w:t>
      </w:r>
      <w:r w:rsidRPr="003C7C01">
        <w:rPr>
          <w:rStyle w:val="libAlaemChar"/>
          <w:rtl/>
        </w:rPr>
        <w:t>عليه‌السلام</w:t>
      </w:r>
      <w:r>
        <w:rPr>
          <w:rtl/>
        </w:rPr>
        <w:t xml:space="preserve"> قال</w:t>
      </w:r>
      <w:r w:rsidR="009A58AC">
        <w:rPr>
          <w:rtl/>
        </w:rPr>
        <w:t>:</w:t>
      </w:r>
      <w:r>
        <w:rPr>
          <w:rtl/>
        </w:rPr>
        <w:t xml:space="preserve"> تقول إذا انتهيت إلى قبره </w:t>
      </w:r>
      <w:r w:rsidRPr="003C7C01">
        <w:rPr>
          <w:rStyle w:val="libAlaemChar"/>
          <w:rtl/>
        </w:rPr>
        <w:t>عليه‌السلام</w:t>
      </w:r>
      <w:r w:rsidR="009A58AC">
        <w:rPr>
          <w:rtl/>
        </w:rPr>
        <w:t>:</w:t>
      </w:r>
    </w:p>
    <w:p w:rsidR="001B329E" w:rsidRPr="00EE6892" w:rsidRDefault="001B329E" w:rsidP="00524C63">
      <w:pPr>
        <w:pStyle w:val="libBold2"/>
        <w:rPr>
          <w:rtl/>
        </w:rPr>
      </w:pPr>
      <w:r w:rsidRPr="003C7C01">
        <w:rPr>
          <w:rtl/>
        </w:rPr>
        <w:t>السَّلامُ عَلَيْكَ يا بْنَ رَسُولِ اللهِ</w:t>
      </w:r>
      <w:r w:rsidR="009A58AC">
        <w:rPr>
          <w:rtl/>
        </w:rPr>
        <w:t>،</w:t>
      </w:r>
      <w:r w:rsidRPr="003C7C01">
        <w:rPr>
          <w:rtl/>
        </w:rPr>
        <w:t xml:space="preserve"> السَّلامُ عَلَيْكَ يا بْنَ أَمِيرِ المُؤْمِنِينَ السَّلامُ عَلَيْكَ يا أبا عَبْدِ اللهِ</w:t>
      </w:r>
      <w:r w:rsidR="009A58AC">
        <w:rPr>
          <w:rtl/>
        </w:rPr>
        <w:t>،</w:t>
      </w:r>
      <w:r w:rsidRPr="003C7C01">
        <w:rPr>
          <w:rtl/>
        </w:rPr>
        <w:t xml:space="preserve"> السَّلامُ عَلَيْكَ يا سَيِّدَ شَبابِ أَهْلِ الجَنَّةِ وَرَحْمَةُ الله وَبَرَكاتُهُ</w:t>
      </w:r>
      <w:r w:rsidR="009A58AC">
        <w:rPr>
          <w:rtl/>
        </w:rPr>
        <w:t>،</w:t>
      </w:r>
      <w:r w:rsidRPr="003C7C01">
        <w:rPr>
          <w:rtl/>
        </w:rPr>
        <w:t xml:space="preserve"> السَّلامُ عَلَيْكَ يا مَنْ رِضاهُ مِنْ رِضى الرَّحْمنِ وَسَخَطُهُ مِنْ سَخَطِ الرَّحْمنِ</w:t>
      </w:r>
      <w:r w:rsidR="009A58AC">
        <w:rPr>
          <w:rtl/>
        </w:rPr>
        <w:t>،</w:t>
      </w:r>
      <w:r w:rsidRPr="003C7C01">
        <w:rPr>
          <w:rtl/>
        </w:rPr>
        <w:t xml:space="preserve"> السَّلامُ عَلَيْكَ يا أمِينَ الله وَحُجَّةَ الله وَبابَ الله وَالدَّلِيلَ عَلى الله وَالدَّاعِيَ إِلى اللهِ</w:t>
      </w:r>
      <w:r w:rsidR="009A58AC">
        <w:rPr>
          <w:rtl/>
        </w:rPr>
        <w:t>،</w:t>
      </w:r>
      <w:r w:rsidRPr="003C7C01">
        <w:rPr>
          <w:rtl/>
        </w:rPr>
        <w:t xml:space="preserve"> أَشْهَدُ أَنَّكَ قَدْ حَلَّلْتَ حَلالَ الله وَحَرَّمْتَ حَرامَ الله وَأَقَمْتَ الصَّلاةَ وَآتَيْتَ الزَّكاةَ وَأَمَرْتَ بِالمَعْرُوفِ وَنَهَيْتَ عَنِ المُنْكَرِ وَدَعَوْتَ إِلى سَبِيلِ رَبِّكَ بِالحِكْمَةِ وَالمَوْعِظَةِ الحَسَنَةِ</w:t>
      </w:r>
      <w:r w:rsidR="009A58AC">
        <w:rPr>
          <w:rtl/>
        </w:rPr>
        <w:t>،</w:t>
      </w:r>
      <w:r w:rsidRPr="003C7C01">
        <w:rPr>
          <w:rtl/>
        </w:rPr>
        <w:t xml:space="preserve"> وَأَشْهَدُ أَنَّكَ وَمَنْ قُتِلَ مَعَكَ شُهَداءُ أَحْياءٌ عِنْدَ رَبِّكُمْ</w:t>
      </w:r>
      <w:r w:rsidRPr="003C7C01">
        <w:rPr>
          <w:rFonts w:hint="cs"/>
          <w:rtl/>
        </w:rPr>
        <w:t xml:space="preserve"> </w:t>
      </w:r>
      <w:r w:rsidRPr="003C7C01">
        <w:rPr>
          <w:rStyle w:val="libFootnotenumChar"/>
          <w:rFonts w:hint="cs"/>
          <w:rtl/>
        </w:rPr>
        <w:t>(3)</w:t>
      </w:r>
      <w:r w:rsidRPr="003C7C01">
        <w:rPr>
          <w:rtl/>
        </w:rPr>
        <w:t xml:space="preserve"> تُرْزَقُونَ</w:t>
      </w:r>
      <w:r w:rsidR="009A58AC">
        <w:rPr>
          <w:rtl/>
        </w:rPr>
        <w:t>،</w:t>
      </w:r>
      <w:r w:rsidRPr="003C7C01">
        <w:rPr>
          <w:rtl/>
        </w:rPr>
        <w:t xml:space="preserve"> وَأَشْهَدُ أَنَّ قاتِلَكَ فِي النَّارِ أَدِينُ الله بِالبَرائةِ مِمَّنْ قَتَلَكَ وَمِمَّنْ قاتَلَكَ وَشايَعَ عَلَيْكَ</w:t>
      </w:r>
      <w:r w:rsidRPr="003C7C01">
        <w:rPr>
          <w:rFonts w:hint="cs"/>
          <w:rtl/>
        </w:rPr>
        <w:t xml:space="preserve"> </w:t>
      </w:r>
      <w:r w:rsidRPr="003C7C01">
        <w:rPr>
          <w:rtl/>
        </w:rPr>
        <w:t>وَمِمَّنْ جَمَعَ عَلَيْكَ وَمِمَّنْ سَمِعَ صَوْتَكَ وَلَمْ يُعِنْكَ يا لَيْتَنِي كُنْتُ مَعَكُمْ فَأَفُوزَ فَوْزاً عَظِيماً</w:t>
      </w:r>
      <w:r w:rsidRPr="003C7C01">
        <w:rPr>
          <w:rFonts w:hint="cs"/>
          <w:rtl/>
        </w:rPr>
        <w:t xml:space="preserve"> </w:t>
      </w:r>
      <w:r w:rsidRPr="003C7C01">
        <w:rPr>
          <w:rStyle w:val="libFootnotenumChar"/>
          <w:rFonts w:hint="cs"/>
          <w:rtl/>
        </w:rPr>
        <w:t>(4)</w:t>
      </w:r>
      <w:r w:rsidR="003C7C01">
        <w:rPr>
          <w:rtl/>
        </w:rPr>
        <w:t>.</w:t>
      </w:r>
    </w:p>
    <w:p w:rsidR="001B329E" w:rsidRDefault="001B329E" w:rsidP="003C7C01">
      <w:pPr>
        <w:pStyle w:val="libBold2"/>
        <w:rPr>
          <w:rtl/>
        </w:rPr>
      </w:pPr>
      <w:bookmarkStart w:id="680" w:name="_Toc415301106"/>
      <w:r w:rsidRPr="00DA471B">
        <w:rPr>
          <w:rtl/>
        </w:rPr>
        <w:t>الزيارة السابعة</w:t>
      </w:r>
      <w:r w:rsidR="009A58AC">
        <w:rPr>
          <w:rtl/>
        </w:rPr>
        <w:t>:</w:t>
      </w:r>
      <w:bookmarkEnd w:id="680"/>
      <w:r>
        <w:rPr>
          <w:rtl/>
        </w:rPr>
        <w:t xml:space="preserve"> روى الشيخ في المصباح عن صفوان قال</w:t>
      </w:r>
      <w:r w:rsidR="009A58AC">
        <w:rPr>
          <w:rtl/>
        </w:rPr>
        <w:t>:</w:t>
      </w:r>
      <w:r>
        <w:rPr>
          <w:rtl/>
        </w:rPr>
        <w:t xml:space="preserve"> استأذنت الصادق </w:t>
      </w:r>
      <w:r w:rsidRPr="003C7C01">
        <w:rPr>
          <w:rStyle w:val="libAlaemChar"/>
          <w:rtl/>
        </w:rPr>
        <w:t>عليه‌السلام</w:t>
      </w:r>
      <w:r>
        <w:rPr>
          <w:rtl/>
        </w:rPr>
        <w:t xml:space="preserve"> لزيارة مولاي الحسين </w:t>
      </w:r>
      <w:r w:rsidRPr="003C7C01">
        <w:rPr>
          <w:rStyle w:val="libAlaemChar"/>
          <w:rtl/>
        </w:rPr>
        <w:t>عليه‌السلام</w:t>
      </w:r>
      <w:r>
        <w:rPr>
          <w:rtl/>
        </w:rPr>
        <w:t xml:space="preserve"> وسألته أن يعرِّفني ماأعمل عليه فقال</w:t>
      </w:r>
      <w:r w:rsidR="009A58AC">
        <w:rPr>
          <w:rtl/>
        </w:rPr>
        <w:t>:</w:t>
      </w:r>
      <w:r>
        <w:rPr>
          <w:rtl/>
        </w:rPr>
        <w:t xml:space="preserve"> يا صفوان صُمْ ثلاثة أيام قبل خروجك واغتسل في اليوم الثالث ثم اجمع إليك أهلك ثم قل</w:t>
      </w:r>
      <w:r w:rsidR="009A58AC">
        <w:rPr>
          <w:rtl/>
        </w:rPr>
        <w:t>:</w:t>
      </w:r>
      <w:r>
        <w:rPr>
          <w:rtl/>
        </w:rPr>
        <w:t xml:space="preserve"> </w:t>
      </w:r>
      <w:r w:rsidRPr="00524C63">
        <w:rPr>
          <w:rtl/>
        </w:rPr>
        <w:t>اللّهُمَّ إِنِّي اسْتَوْدِعُكَ</w:t>
      </w:r>
      <w:r w:rsidR="009A58AC">
        <w:rPr>
          <w:rtl/>
        </w:rPr>
        <w:t>.</w:t>
      </w:r>
      <w:r w:rsidR="003C7C01">
        <w:rPr>
          <w:rtl/>
        </w:rPr>
        <w:t>..</w:t>
      </w:r>
      <w:r>
        <w:rPr>
          <w:rtl/>
        </w:rPr>
        <w:t xml:space="preserve"> الدعاء</w:t>
      </w:r>
      <w:r w:rsidR="009A58AC">
        <w:rPr>
          <w:rtl/>
        </w:rPr>
        <w:t>،</w:t>
      </w:r>
      <w:r>
        <w:rPr>
          <w:rtl/>
        </w:rPr>
        <w:t xml:space="preserve"> ثم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374</w:t>
      </w:r>
      <w:r w:rsidR="009A58AC">
        <w:rPr>
          <w:rFonts w:hint="cs"/>
          <w:rtl/>
        </w:rPr>
        <w:t>،</w:t>
      </w:r>
      <w:r>
        <w:rPr>
          <w:rFonts w:hint="cs"/>
          <w:rtl/>
        </w:rPr>
        <w:t xml:space="preserve"> ح 4 من باب 79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378</w:t>
      </w:r>
      <w:r w:rsidR="009A58AC">
        <w:rPr>
          <w:rFonts w:hint="cs"/>
          <w:rtl/>
        </w:rPr>
        <w:t>،</w:t>
      </w:r>
      <w:r>
        <w:rPr>
          <w:rFonts w:hint="cs"/>
          <w:rtl/>
        </w:rPr>
        <w:t xml:space="preserve"> ح 7 و 8 من باب 79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ربّك</w:t>
      </w:r>
      <w:r w:rsidR="003C7C01">
        <w:rPr>
          <w:rFonts w:hint="cs"/>
          <w:rtl/>
        </w:rPr>
        <w:t>.</w:t>
      </w:r>
    </w:p>
    <w:p w:rsidR="001B329E" w:rsidRDefault="001B329E" w:rsidP="003C7C01">
      <w:pPr>
        <w:pStyle w:val="libLine"/>
        <w:rPr>
          <w:rtl/>
        </w:rPr>
      </w:pPr>
      <w:r>
        <w:rPr>
          <w:rFonts w:hint="cs"/>
          <w:rtl/>
        </w:rPr>
        <w:t>4</w:t>
      </w:r>
      <w:r w:rsidR="003C7C01">
        <w:rPr>
          <w:rFonts w:hint="cs"/>
          <w:rtl/>
          <w:lang w:bidi="fa-IR"/>
        </w:rPr>
        <w:t xml:space="preserve"> - </w:t>
      </w:r>
      <w:r>
        <w:rPr>
          <w:rFonts w:hint="cs"/>
          <w:rtl/>
        </w:rPr>
        <w:t>كامل الزيارات</w:t>
      </w:r>
      <w:r w:rsidR="009A58AC">
        <w:rPr>
          <w:rFonts w:hint="cs"/>
          <w:rtl/>
        </w:rPr>
        <w:t>:</w:t>
      </w:r>
      <w:r>
        <w:rPr>
          <w:rFonts w:hint="cs"/>
          <w:rtl/>
        </w:rPr>
        <w:t xml:space="preserve"> 382</w:t>
      </w:r>
      <w:r w:rsidR="003C7C01">
        <w:rPr>
          <w:rFonts w:hint="cs"/>
          <w:rtl/>
          <w:lang w:bidi="fa-IR"/>
        </w:rPr>
        <w:t xml:space="preserve"> - </w:t>
      </w:r>
      <w:r>
        <w:rPr>
          <w:rFonts w:hint="cs"/>
          <w:rtl/>
        </w:rPr>
        <w:t>383</w:t>
      </w:r>
      <w:r w:rsidR="009A58AC">
        <w:rPr>
          <w:rFonts w:hint="cs"/>
          <w:rtl/>
        </w:rPr>
        <w:t>،</w:t>
      </w:r>
      <w:r>
        <w:rPr>
          <w:rFonts w:hint="cs"/>
          <w:rtl/>
        </w:rPr>
        <w:t xml:space="preserve"> ح 13 من باب 79</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عل</w:t>
      </w:r>
      <w:r>
        <w:rPr>
          <w:rFonts w:hint="cs"/>
          <w:rtl/>
        </w:rPr>
        <w:t>ّ</w:t>
      </w:r>
      <w:r>
        <w:rPr>
          <w:rtl/>
        </w:rPr>
        <w:t>مه دعاءً يدعو به إذا أتى الفرات ثم قال</w:t>
      </w:r>
      <w:r w:rsidR="009A58AC">
        <w:rPr>
          <w:rtl/>
        </w:rPr>
        <w:t>:</w:t>
      </w:r>
      <w:r>
        <w:rPr>
          <w:rtl/>
        </w:rPr>
        <w:t xml:space="preserve"> ثم اغتسل من الفرات فإنّ أبي حدّثني عن آبائه </w:t>
      </w:r>
      <w:r w:rsidRPr="003C7C01">
        <w:rPr>
          <w:rStyle w:val="libAlaemChar"/>
          <w:rtl/>
        </w:rPr>
        <w:t>عليه‌السلام</w:t>
      </w:r>
      <w:r>
        <w:rPr>
          <w:rtl/>
        </w:rPr>
        <w:t xml:space="preserve">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إن ابني هذا الحسين </w:t>
      </w:r>
      <w:r w:rsidRPr="003C7C01">
        <w:rPr>
          <w:rStyle w:val="libAlaemChar"/>
          <w:rtl/>
        </w:rPr>
        <w:t>عليه‌السلام</w:t>
      </w:r>
      <w:r>
        <w:rPr>
          <w:rtl/>
        </w:rPr>
        <w:t xml:space="preserve"> يقتل بعدي على شاطي الفرات فمن زاره واغتسل من الفرات تساقطت خطاياه كهيئة يوم ولدته أُمه فإذا اغتسلت فقل في غُسلك</w:t>
      </w:r>
      <w:r w:rsidR="009A58AC">
        <w:rPr>
          <w:rtl/>
        </w:rPr>
        <w:t>:</w:t>
      </w:r>
      <w:r>
        <w:rPr>
          <w:rFonts w:hint="cs"/>
          <w:rtl/>
        </w:rPr>
        <w:t xml:space="preserve"> </w:t>
      </w:r>
      <w:r w:rsidRPr="00524C63">
        <w:rPr>
          <w:rStyle w:val="libBold2Char"/>
          <w:rtl/>
        </w:rPr>
        <w:t>بِسْمِ الله وَبِالله اللّهُمَّ اجْعَلْهُ نُوراً وَطَهُوراً وَحِرْزاً وَشِفاءاً مِنْ كُلِّ داءٍ وَسُقْمٍ وَعاهَةٍ</w:t>
      </w:r>
      <w:r w:rsidR="009A58AC" w:rsidRPr="00524C63">
        <w:rPr>
          <w:rStyle w:val="libBold2Char"/>
          <w:rtl/>
        </w:rPr>
        <w:t>،</w:t>
      </w:r>
      <w:r w:rsidRPr="00524C63">
        <w:rPr>
          <w:rStyle w:val="libBold2Char"/>
          <w:rtl/>
        </w:rPr>
        <w:t xml:space="preserve"> اللّهُمَّ طَهِّرْ بِهِ قَلْبِي وَاشْرَحْ بِهِ صَدْرِي وَسَهِّلْ لِي بِهِ أَمْرِي</w:t>
      </w:r>
      <w:r w:rsidR="003C7C01">
        <w:rPr>
          <w:rtl/>
          <w:lang w:bidi="fa-IR"/>
        </w:rPr>
        <w:t>.</w:t>
      </w:r>
      <w:r>
        <w:rPr>
          <w:rFonts w:hint="cs"/>
          <w:rtl/>
        </w:rPr>
        <w:t xml:space="preserve"> </w:t>
      </w:r>
      <w:r>
        <w:rPr>
          <w:rtl/>
        </w:rPr>
        <w:t>فإذا فرغت من غسلك فالبس ثوبين وصلّ ركعتين خارج المشرعة وهو المكان الذي قال الله تعالى</w:t>
      </w:r>
      <w:r w:rsidR="009A58AC">
        <w:rPr>
          <w:rtl/>
        </w:rPr>
        <w:t>:</w:t>
      </w:r>
      <w:r>
        <w:rPr>
          <w:rFonts w:hint="cs"/>
          <w:rtl/>
        </w:rPr>
        <w:t xml:space="preserve"> </w:t>
      </w:r>
      <w:r w:rsidRPr="003C7C01">
        <w:rPr>
          <w:rStyle w:val="libAlaemChar"/>
          <w:rFonts w:hint="cs"/>
          <w:rtl/>
        </w:rPr>
        <w:t>(</w:t>
      </w:r>
      <w:r w:rsidRPr="003C7C01">
        <w:rPr>
          <w:rStyle w:val="libAieChar"/>
          <w:rtl/>
        </w:rPr>
        <w:t>وَفِي الأَرضِ قِطَعٌ مُتَجاوِراتٌ وَجَنَّاتُ مِنْ أَعْنابٍ وَزَرْعٍ وَنَخِيلٍ صِنْوانٌ وَغَيْرِ صِنْوانٍ يُسْقى بِماءٍ واحِدٍ وَنُفَضِّلُ بَعْضَها عَلى بَعْضٍ فِي الاُكُلِ</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 xml:space="preserve">فإذا فرغت من صلاتك فتوجه نحو الحائر وعليك السكينة والوقار وقصر خطاك فإن الله تعالى يكتب لك بكل خطوة حجة وعمرة وصر خاشعاً قلبك باكيةً عينك وأكثر من التكبير والتهليل والثناء على الله عز وجل والصلاة على نبيه </w:t>
      </w:r>
      <w:r w:rsidRPr="003C7C01">
        <w:rPr>
          <w:rStyle w:val="libAlaemChar"/>
          <w:rtl/>
        </w:rPr>
        <w:t>صلى‌الله‌عليه‌وآله</w:t>
      </w:r>
      <w:r>
        <w:rPr>
          <w:rtl/>
        </w:rPr>
        <w:t xml:space="preserve"> والصلاة على الحسين </w:t>
      </w:r>
      <w:r w:rsidRPr="003C7C01">
        <w:rPr>
          <w:rStyle w:val="libAlaemChar"/>
          <w:rtl/>
        </w:rPr>
        <w:t>عليه‌السلام</w:t>
      </w:r>
      <w:r>
        <w:rPr>
          <w:rtl/>
        </w:rPr>
        <w:t xml:space="preserve"> خاصة ولعن من قتله والبراءة ممّن أسس ذلك عليه</w:t>
      </w:r>
      <w:r w:rsidR="009A58AC">
        <w:rPr>
          <w:rtl/>
        </w:rPr>
        <w:t>،</w:t>
      </w:r>
      <w:r>
        <w:rPr>
          <w:rtl/>
        </w:rPr>
        <w:t xml:space="preserve"> فإذا أتيت باب الحائر فقف وقل</w:t>
      </w:r>
      <w:r w:rsidR="009A58AC">
        <w:rPr>
          <w:rtl/>
        </w:rPr>
        <w:t>:</w:t>
      </w:r>
    </w:p>
    <w:p w:rsidR="001B329E" w:rsidRPr="00524C63" w:rsidRDefault="001B329E" w:rsidP="003C7C01">
      <w:pPr>
        <w:pStyle w:val="libNormal"/>
        <w:rPr>
          <w:rStyle w:val="libBold2Char"/>
          <w:rtl/>
        </w:rPr>
      </w:pPr>
      <w:r w:rsidRPr="00524C63">
        <w:rPr>
          <w:rStyle w:val="libBold2Char"/>
          <w:rtl/>
        </w:rPr>
        <w:t>الله أَكْبَرُ كَبِيراً وَالحَمْدُ للهِ كَثِيراً وَسُبْحانَ الله بُكْرَةً وَأَصِيلاً الحَمْدُ للهِ الَّذِي هَدانا لِهذا</w:t>
      </w:r>
      <w:r w:rsidRPr="00524C63">
        <w:rPr>
          <w:rStyle w:val="libBold2Char"/>
          <w:rFonts w:hint="cs"/>
          <w:rtl/>
        </w:rPr>
        <w:t xml:space="preserve"> </w:t>
      </w:r>
      <w:r w:rsidRPr="00524C63">
        <w:rPr>
          <w:rStyle w:val="libBold2Char"/>
          <w:rtl/>
        </w:rPr>
        <w:t>وَما كُنَّا لِنَهْتَدِيَ لَوْلا أَنْ هَدانا اللهِ</w:t>
      </w:r>
      <w:r w:rsidR="009A58AC" w:rsidRPr="00524C63">
        <w:rPr>
          <w:rStyle w:val="libBold2Char"/>
          <w:rtl/>
        </w:rPr>
        <w:t>،</w:t>
      </w:r>
      <w:r w:rsidRPr="00524C63">
        <w:rPr>
          <w:rStyle w:val="libBold2Char"/>
          <w:rtl/>
        </w:rPr>
        <w:t xml:space="preserve"> لَقَدْ جأَتْ رُسُلُ رَبِّنا بِالحَقِّ</w:t>
      </w:r>
      <w:r w:rsidR="003C7C01" w:rsidRPr="00524C63">
        <w:rPr>
          <w:rStyle w:val="libBold2Char"/>
          <w:rtl/>
        </w:rPr>
        <w:t>.</w:t>
      </w:r>
      <w:r>
        <w:rPr>
          <w:rFonts w:hint="cs"/>
          <w:rtl/>
        </w:rPr>
        <w:t xml:space="preserve"> </w:t>
      </w:r>
      <w:r>
        <w:rPr>
          <w:rtl/>
        </w:rPr>
        <w:t>ثُمَّ قل</w:t>
      </w:r>
      <w:r w:rsidR="009A58AC">
        <w:rPr>
          <w:rtl/>
        </w:rPr>
        <w:t>:</w:t>
      </w:r>
      <w:r>
        <w:rPr>
          <w:rtl/>
        </w:rPr>
        <w:t xml:space="preserve"> </w:t>
      </w:r>
      <w:r w:rsidRPr="00524C63">
        <w:rPr>
          <w:rStyle w:val="libBold2Char"/>
          <w:rtl/>
        </w:rPr>
        <w:t>السَّلامُ عَلَيْكَ يا رَسُولَ اللهِ</w:t>
      </w:r>
      <w:r w:rsidR="009A58AC" w:rsidRPr="00524C63">
        <w:rPr>
          <w:rStyle w:val="libBold2Char"/>
          <w:rtl/>
        </w:rPr>
        <w:t>،</w:t>
      </w:r>
      <w:r w:rsidRPr="00524C63">
        <w:rPr>
          <w:rStyle w:val="libBold2Char"/>
          <w:rtl/>
        </w:rPr>
        <w:t xml:space="preserve"> السَّلامُ عَلَيْكَ يا نَبِيَّ اللهِ</w:t>
      </w:r>
      <w:r w:rsidR="009A58AC" w:rsidRPr="00524C63">
        <w:rPr>
          <w:rStyle w:val="libBold2Char"/>
          <w:rtl/>
        </w:rPr>
        <w:t>،</w:t>
      </w:r>
      <w:r w:rsidRPr="00524C63">
        <w:rPr>
          <w:rStyle w:val="libBold2Char"/>
          <w:rtl/>
        </w:rPr>
        <w:t xml:space="preserve"> السَّلامُ عَلَيْكَ يا خاتَمِ النَّبِيِّينَ</w:t>
      </w:r>
      <w:r w:rsidR="009A58AC" w:rsidRPr="00524C63">
        <w:rPr>
          <w:rStyle w:val="libBold2Char"/>
          <w:rtl/>
        </w:rPr>
        <w:t>،</w:t>
      </w:r>
      <w:r w:rsidRPr="00524C63">
        <w:rPr>
          <w:rStyle w:val="libBold2Char"/>
          <w:rtl/>
        </w:rPr>
        <w:t xml:space="preserve"> السَّلامُ عَلَيْكَ يا سَيِّدَ المُرْسَلِينَ</w:t>
      </w:r>
      <w:r w:rsidR="009A58AC" w:rsidRPr="00524C63">
        <w:rPr>
          <w:rStyle w:val="libBold2Char"/>
          <w:rtl/>
        </w:rPr>
        <w:t>،</w:t>
      </w:r>
      <w:r w:rsidRPr="00524C63">
        <w:rPr>
          <w:rStyle w:val="libBold2Char"/>
          <w:rtl/>
        </w:rPr>
        <w:t xml:space="preserve"> السَّلامُ عَلَيْكَ يا حَبِيبَ الله السَّلامُ عَلَيْكَ يا أمِيرِ المُؤْمِنِينَ</w:t>
      </w:r>
      <w:r w:rsidR="009A58AC" w:rsidRPr="00524C63">
        <w:rPr>
          <w:rStyle w:val="libBold2Char"/>
          <w:rtl/>
        </w:rPr>
        <w:t>،</w:t>
      </w:r>
      <w:r w:rsidRPr="00524C63">
        <w:rPr>
          <w:rStyle w:val="libBold2Char"/>
          <w:rtl/>
        </w:rPr>
        <w:t xml:space="preserve"> السَّلامُ عَلَيْكَ يا سَيِّدَ الوَصِيِّينَ</w:t>
      </w:r>
      <w:r w:rsidR="009A58AC" w:rsidRPr="00524C63">
        <w:rPr>
          <w:rStyle w:val="libBold2Char"/>
          <w:rtl/>
        </w:rPr>
        <w:t>،</w:t>
      </w:r>
      <w:r w:rsidRPr="00524C63">
        <w:rPr>
          <w:rStyle w:val="libBold2Char"/>
          <w:rtl/>
        </w:rPr>
        <w:t xml:space="preserve"> السَّلامُ عَلَيْكَ يا قائِدَ الغُرِّ المُحَجَّلِينَ</w:t>
      </w:r>
      <w:r w:rsidR="009A58AC" w:rsidRPr="00524C63">
        <w:rPr>
          <w:rStyle w:val="libBold2Char"/>
          <w:rtl/>
        </w:rPr>
        <w:t>،</w:t>
      </w:r>
      <w:r w:rsidRPr="00524C63">
        <w:rPr>
          <w:rStyle w:val="libBold2Char"/>
          <w:rtl/>
        </w:rPr>
        <w:t xml:space="preserve"> السَّلامُ عَلَيْكَ يا بْنَ فاطِمَةَ سَيِّدَةِ نِساءِ العالَمِينَ</w:t>
      </w:r>
      <w:r w:rsidR="009A58AC" w:rsidRPr="00524C63">
        <w:rPr>
          <w:rStyle w:val="libBold2Char"/>
          <w:rtl/>
        </w:rPr>
        <w:t>،</w:t>
      </w:r>
      <w:r w:rsidRPr="00524C63">
        <w:rPr>
          <w:rStyle w:val="libBold2Char"/>
          <w:rtl/>
        </w:rPr>
        <w:t xml:space="preserve"> السَّلامُ عَلَيْكَ وَعَلى الأَئِمَّةِ مِنْ وُلْدِكَ</w:t>
      </w:r>
      <w:r w:rsidR="009A58AC" w:rsidRPr="00524C63">
        <w:rPr>
          <w:rStyle w:val="libBold2Char"/>
          <w:rtl/>
        </w:rPr>
        <w:t>،</w:t>
      </w:r>
      <w:r w:rsidRPr="00524C63">
        <w:rPr>
          <w:rStyle w:val="libBold2Char"/>
          <w:rtl/>
        </w:rPr>
        <w:t xml:space="preserve"> السَّلامُ عَلَيْكَ يا وَصِيَّ أَمِيرِ المُؤْمِنِينَ</w:t>
      </w:r>
      <w:r w:rsidR="009A58AC" w:rsidRPr="00524C63">
        <w:rPr>
          <w:rStyle w:val="libBold2Char"/>
          <w:rtl/>
        </w:rPr>
        <w:t>،</w:t>
      </w:r>
      <w:r w:rsidRPr="00524C63">
        <w:rPr>
          <w:rStyle w:val="libBold2Char"/>
          <w:rtl/>
        </w:rPr>
        <w:t xml:space="preserve"> السَّلامُ عَلَيْكَ أَيُّها الصِّدِّيقُ الشَّهِيدُ</w:t>
      </w:r>
      <w:r w:rsidR="009A58AC" w:rsidRPr="00524C63">
        <w:rPr>
          <w:rStyle w:val="libBold2Char"/>
          <w:rtl/>
        </w:rPr>
        <w:t>،</w:t>
      </w:r>
      <w:r w:rsidRPr="00524C63">
        <w:rPr>
          <w:rStyle w:val="libBold2Char"/>
          <w:rtl/>
        </w:rPr>
        <w:t xml:space="preserve"> السَّلامُ عَلَيْكُمْ يا مَلائِكَةَ الله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المُقِيمِينَ فِي هذا المَقامِ الشَّرِيفِ</w:t>
      </w:r>
      <w:r w:rsidR="009A58AC" w:rsidRPr="00524C63">
        <w:rPr>
          <w:rStyle w:val="libBold2Char"/>
          <w:rtl/>
        </w:rPr>
        <w:t>،</w:t>
      </w:r>
      <w:r w:rsidRPr="00524C63">
        <w:rPr>
          <w:rStyle w:val="libBold2Char"/>
          <w:rtl/>
        </w:rPr>
        <w:t xml:space="preserve"> السَّلامُ عَلَيْكُمْ يا مَلائِكَةَ رَبِّي المُحْدِقِينَ بِقَبْرِ الحُسَيْنِ </w:t>
      </w:r>
      <w:r w:rsidRPr="003C7C01">
        <w:rPr>
          <w:rStyle w:val="libAlaemChar"/>
          <w:rtl/>
        </w:rPr>
        <w:t>عليه‌السلام</w:t>
      </w:r>
      <w:r w:rsidR="009A58AC" w:rsidRPr="00524C63">
        <w:rPr>
          <w:rStyle w:val="libBold2Char"/>
          <w:rtl/>
        </w:rPr>
        <w:t>،</w:t>
      </w:r>
      <w:r w:rsidRPr="00524C63">
        <w:rPr>
          <w:rStyle w:val="libBold2Char"/>
          <w:rtl/>
        </w:rPr>
        <w:t xml:space="preserve"> السَّلامُ عَلَيْكُمْ مِنِّي أَبَداً مابَقِيتُ وَبَقِيَ اللَيْلُ وَالنَّهارِ</w:t>
      </w:r>
      <w:r w:rsidR="003C7C01" w:rsidRPr="00524C63">
        <w:rPr>
          <w:rStyle w:val="libBold2Char"/>
          <w:rtl/>
        </w:rPr>
        <w:t>.</w:t>
      </w:r>
      <w:r w:rsidRPr="00524C63">
        <w:rPr>
          <w:rStyle w:val="libBold2Char"/>
          <w:rFonts w:hint="cs"/>
          <w:rtl/>
        </w:rPr>
        <w:t xml:space="preserve"> </w:t>
      </w:r>
      <w:r>
        <w:rPr>
          <w:rtl/>
        </w:rPr>
        <w:t>ثم تقول</w:t>
      </w:r>
      <w:r w:rsidR="009A58AC">
        <w:rPr>
          <w:rtl/>
        </w:rPr>
        <w:t>:</w:t>
      </w:r>
      <w:r>
        <w:rPr>
          <w:rtl/>
        </w:rPr>
        <w:t xml:space="preserve"> </w:t>
      </w:r>
      <w:r w:rsidRPr="00524C63">
        <w:rPr>
          <w:rStyle w:val="libBold2Char"/>
          <w:rtl/>
        </w:rPr>
        <w:t>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الرعد</w:t>
      </w:r>
      <w:r w:rsidR="009A58AC">
        <w:rPr>
          <w:rFonts w:hint="cs"/>
          <w:rtl/>
        </w:rPr>
        <w:t>:</w:t>
      </w:r>
      <w:r>
        <w:rPr>
          <w:rFonts w:hint="cs"/>
          <w:rtl/>
        </w:rPr>
        <w:t xml:space="preserve"> 13 / 4</w:t>
      </w:r>
      <w:r w:rsidR="003C7C01">
        <w:rPr>
          <w:rFonts w:hint="cs"/>
          <w:rtl/>
        </w:rPr>
        <w:t>.</w:t>
      </w:r>
    </w:p>
    <w:p w:rsidR="001B329E" w:rsidRDefault="001B329E" w:rsidP="003C7C01">
      <w:pPr>
        <w:pStyle w:val="libLine"/>
        <w:rPr>
          <w:rtl/>
        </w:rPr>
      </w:pPr>
      <w:r>
        <w:rPr>
          <w:rFonts w:hint="cs"/>
          <w:rtl/>
        </w:rPr>
        <w:t>2</w:t>
      </w:r>
      <w:r w:rsidR="003C7C01">
        <w:rPr>
          <w:rFonts w:hint="cs"/>
          <w:rtl/>
        </w:rPr>
        <w:t xml:space="preserve"> - </w:t>
      </w:r>
      <w:r>
        <w:rPr>
          <w:rFonts w:hint="cs"/>
          <w:rtl/>
        </w:rPr>
        <w:t>ربّي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4C1998">
        <w:rPr>
          <w:rtl/>
        </w:rPr>
        <w:lastRenderedPageBreak/>
        <w:t>عَلَيْكَ يا أبا عَبْدِ اللهِ</w:t>
      </w:r>
      <w:r w:rsidR="009A58AC">
        <w:rPr>
          <w:rtl/>
        </w:rPr>
        <w:t>،</w:t>
      </w:r>
      <w:r w:rsidRPr="004C1998">
        <w:rPr>
          <w:rtl/>
        </w:rPr>
        <w:t xml:space="preserve"> السَّلامُ عَلَيْكَ يا بْنَ رَسُولِ اللهِ</w:t>
      </w:r>
      <w:r w:rsidR="009A58AC">
        <w:rPr>
          <w:rtl/>
        </w:rPr>
        <w:t>،</w:t>
      </w:r>
      <w:r w:rsidRPr="004C1998">
        <w:rPr>
          <w:rtl/>
        </w:rPr>
        <w:t xml:space="preserve"> السَّلامُ عَلَيْكَ يا بْنَ أَمِيرِ المُؤْمِنِينَ</w:t>
      </w:r>
      <w:r w:rsidR="009A58AC">
        <w:rPr>
          <w:rtl/>
        </w:rPr>
        <w:t>،</w:t>
      </w:r>
      <w:r w:rsidRPr="004C1998">
        <w:rPr>
          <w:rtl/>
        </w:rPr>
        <w:t xml:space="preserve"> عَبْدُكَ وَابْنُ عَبْدِكَ وَابْنُ أَمَتِكَ المُقِرُّ بِالرِّقِّ وَالتَّارِكُ لِلْخِلافِ عَلَيْكُمْ وَالمُوالِي لِوَلِيِّكُمْ وَالمُعادِي لِعَدُوِّكُمْ قَصَدَ حَرَمَكَ وَاسْتَجارَ بِمَشْهَدِكَ وَتَقَرَّبَ إِلَيْكَ بِقَصْدِكَ</w:t>
      </w:r>
      <w:r w:rsidR="009A58AC">
        <w:rPr>
          <w:rtl/>
        </w:rPr>
        <w:t>،</w:t>
      </w:r>
      <w:r w:rsidRPr="004C1998">
        <w:rPr>
          <w:rtl/>
        </w:rPr>
        <w:t xml:space="preserve"> أَأَدْخُلُ يا رَسُولَ الله أَأَدْخُلُ يا نَبِيَّ الله أَأَدْخُلُ يا أمِيرَ المُؤْمِنِينَ أَأَدْخُلُ يا سَيِّدَ الوَصِيِّينَ أَأَدْخُلُ يا فاطِمَةُ سَيِّدَةُ نِساءِ العالَمِينَ أَأَدْخُلُ يا مَوْلايَ يا أبا عَبْدِ الله أَأَدْخُلُ يا مَوْلايَ يا ْبَن رَسُولَ اللهِ</w:t>
      </w:r>
      <w:r w:rsidR="003C7C01">
        <w:rPr>
          <w:rtl/>
          <w:lang w:bidi="fa-IR"/>
        </w:rPr>
        <w:t>.</w:t>
      </w:r>
      <w:r>
        <w:rPr>
          <w:rFonts w:hint="cs"/>
          <w:rtl/>
        </w:rPr>
        <w:t xml:space="preserve"> </w:t>
      </w:r>
      <w:r>
        <w:rPr>
          <w:rtl/>
        </w:rPr>
        <w:t>فإن خشع قلبك</w:t>
      </w:r>
      <w:r>
        <w:rPr>
          <w:rFonts w:hint="cs"/>
          <w:rtl/>
        </w:rPr>
        <w:t xml:space="preserve"> </w:t>
      </w:r>
      <w:r>
        <w:rPr>
          <w:rtl/>
        </w:rPr>
        <w:t>ودمعت عينك فهو علامة الاذن</w:t>
      </w:r>
      <w:r w:rsidR="009A58AC">
        <w:rPr>
          <w:rtl/>
        </w:rPr>
        <w:t>،</w:t>
      </w:r>
      <w:r>
        <w:rPr>
          <w:rtl/>
        </w:rPr>
        <w:t xml:space="preserve"> ثم ادخل وقل</w:t>
      </w:r>
      <w:r w:rsidR="009A58AC">
        <w:rPr>
          <w:rtl/>
        </w:rPr>
        <w:t>:</w:t>
      </w:r>
      <w:r>
        <w:rPr>
          <w:rtl/>
        </w:rPr>
        <w:t xml:space="preserve"> </w:t>
      </w:r>
      <w:r w:rsidRPr="00524C63">
        <w:rPr>
          <w:rtl/>
        </w:rPr>
        <w:t>الحَمْدُ للهِ الواحِدِ الاَحَدِ الفَرْدِ الصَّمَدِ الَّذِي هَدانِي لِولايَتِكَ وَخَصَّنِي بِزِيارَتِكَ وَسَهَّلَ لِي قَصْدَكَ</w:t>
      </w:r>
      <w:r w:rsidR="003C7C01">
        <w:rPr>
          <w:rtl/>
          <w:lang w:bidi="fa-IR"/>
        </w:rPr>
        <w:t>.</w:t>
      </w:r>
      <w:r>
        <w:rPr>
          <w:rFonts w:hint="cs"/>
          <w:rtl/>
        </w:rPr>
        <w:t xml:space="preserve"> </w:t>
      </w:r>
      <w:r>
        <w:rPr>
          <w:rtl/>
        </w:rPr>
        <w:t>ثم ائت باب القُبّة وقف من حيث يلي الرأس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وارِثَ آدَمَ صَفْوَةِ الله</w:t>
      </w:r>
      <w:r w:rsidR="009A58AC" w:rsidRPr="00524C63">
        <w:rPr>
          <w:rStyle w:val="libBold2Char"/>
          <w:rtl/>
        </w:rPr>
        <w:t>،</w:t>
      </w:r>
      <w:r w:rsidRPr="00524C63">
        <w:rPr>
          <w:rStyle w:val="libBold2Char"/>
          <w:rtl/>
        </w:rPr>
        <w:t xml:space="preserve"> السَّلامُ عَلَيْكَ يا وارِثَ نُوحٍ نَبِيِّ اللهِ</w:t>
      </w:r>
      <w:r w:rsidR="009A58AC" w:rsidRPr="00524C63">
        <w:rPr>
          <w:rStyle w:val="libBold2Char"/>
          <w:rtl/>
        </w:rPr>
        <w:t>،</w:t>
      </w:r>
      <w:r w:rsidRPr="00524C63">
        <w:rPr>
          <w:rStyle w:val="libBold2Char"/>
          <w:rtl/>
        </w:rPr>
        <w:t xml:space="preserve"> السَّلامُ عَلَيْكَ يا وارِثَ إِبْراهِيمَ خَلِيلِ اللهِ</w:t>
      </w:r>
      <w:r w:rsidR="009A58AC" w:rsidRPr="00524C63">
        <w:rPr>
          <w:rStyle w:val="libBold2Char"/>
          <w:rtl/>
        </w:rPr>
        <w:t>،</w:t>
      </w:r>
      <w:r w:rsidRPr="00524C63">
        <w:rPr>
          <w:rStyle w:val="libBold2Char"/>
          <w:rtl/>
        </w:rPr>
        <w:t xml:space="preserve"> السَّلامُ عَلَيْكَ يا وارِثَ مُوسى كَلِيمِ اللهِ</w:t>
      </w:r>
      <w:r w:rsidR="009A58AC" w:rsidRPr="00524C63">
        <w:rPr>
          <w:rStyle w:val="libBold2Char"/>
          <w:rtl/>
        </w:rPr>
        <w:t>،</w:t>
      </w:r>
      <w:r w:rsidRPr="00524C63">
        <w:rPr>
          <w:rStyle w:val="libBold2Char"/>
          <w:rtl/>
        </w:rPr>
        <w:t xml:space="preserve"> السَّلامُ عَلَيْكَ يا وارِثَ عِيسى رُوحِ اللهِ</w:t>
      </w:r>
      <w:r w:rsidR="009A58AC" w:rsidRPr="00524C63">
        <w:rPr>
          <w:rStyle w:val="libBold2Char"/>
          <w:rtl/>
        </w:rPr>
        <w:t>،</w:t>
      </w:r>
      <w:r w:rsidRPr="00524C63">
        <w:rPr>
          <w:rStyle w:val="libBold2Char"/>
          <w:rtl/>
        </w:rPr>
        <w:t xml:space="preserve"> السَّلامُ عَلَيْكَ يا وارِثَ مُحَمَّدٍ حَبِيبِ اللهِ</w:t>
      </w:r>
      <w:r w:rsidR="009A58AC" w:rsidRPr="00524C63">
        <w:rPr>
          <w:rStyle w:val="libBold2Char"/>
          <w:rtl/>
        </w:rPr>
        <w:t>،</w:t>
      </w:r>
      <w:r w:rsidRPr="00524C63">
        <w:rPr>
          <w:rStyle w:val="libBold2Char"/>
          <w:rtl/>
        </w:rPr>
        <w:t xml:space="preserve"> السَّلامُ عَلَيْكَ يا وارِثَ أَمِيرِ المُؤْمِنِينَ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w:t>
      </w:r>
      <w:r w:rsidRPr="003C7C01">
        <w:rPr>
          <w:rStyle w:val="libAlaemChar"/>
          <w:rtl/>
        </w:rPr>
        <w:t>عليه‌السلام</w:t>
      </w:r>
      <w:r w:rsidR="009A58AC" w:rsidRPr="00524C63">
        <w:rPr>
          <w:rStyle w:val="libBold2Char"/>
          <w:rtl/>
        </w:rPr>
        <w:t>،</w:t>
      </w:r>
      <w:r w:rsidRPr="00524C63">
        <w:rPr>
          <w:rStyle w:val="libBold2Char"/>
          <w:rtl/>
        </w:rPr>
        <w:t xml:space="preserve"> السَّلامُ عَلَيْكَ يا بْنَ مُحَمَّدٍ المُصْطَفى</w:t>
      </w:r>
      <w:r w:rsidR="009A58AC" w:rsidRPr="00524C63">
        <w:rPr>
          <w:rStyle w:val="libBold2Char"/>
          <w:rtl/>
        </w:rPr>
        <w:t>،</w:t>
      </w:r>
      <w:r w:rsidRPr="00524C63">
        <w:rPr>
          <w:rStyle w:val="libBold2Char"/>
          <w:rtl/>
        </w:rPr>
        <w:t xml:space="preserve"> السَّلامُ عَلَيْكَ يا بْنَ عَلِيٍّ المُرْتَضى</w:t>
      </w:r>
      <w:r w:rsidR="009A58AC" w:rsidRPr="00524C63">
        <w:rPr>
          <w:rStyle w:val="libBold2Char"/>
          <w:rtl/>
        </w:rPr>
        <w:t>،</w:t>
      </w:r>
      <w:r w:rsidRPr="00524C63">
        <w:rPr>
          <w:rStyle w:val="libBold2Char"/>
          <w:rtl/>
        </w:rPr>
        <w:t xml:space="preserve"> السَّلامُ عَلَيْكَ يا بْنَ فاطِمَةَ الزَهْراءِ</w:t>
      </w:r>
      <w:r w:rsidR="009A58AC" w:rsidRPr="00524C63">
        <w:rPr>
          <w:rStyle w:val="libBold2Char"/>
          <w:rtl/>
        </w:rPr>
        <w:t>،</w:t>
      </w:r>
      <w:r w:rsidRPr="00524C63">
        <w:rPr>
          <w:rStyle w:val="libBold2Char"/>
          <w:rtl/>
        </w:rPr>
        <w:t xml:space="preserve"> السَّلامُ عَلَيْكَ يا بْنَ خَدِيجَةَ الكُبْرى</w:t>
      </w:r>
      <w:r w:rsidR="009A58AC" w:rsidRPr="00524C63">
        <w:rPr>
          <w:rStyle w:val="libBold2Char"/>
          <w:rtl/>
        </w:rPr>
        <w:t>،</w:t>
      </w:r>
      <w:r w:rsidRPr="00524C63">
        <w:rPr>
          <w:rStyle w:val="libBold2Char"/>
          <w:rtl/>
        </w:rPr>
        <w:t xml:space="preserve"> السَّلامُ عَلَيْكَ يا ثارَ الله وَابْنَ ثارِهِ وَالوِتْرَ المَوْتُورَ</w:t>
      </w:r>
      <w:r w:rsidR="003C7C01" w:rsidRPr="00524C63">
        <w:rPr>
          <w:rStyle w:val="libBold2Char"/>
          <w:rtl/>
        </w:rPr>
        <w:t>.</w:t>
      </w:r>
      <w:r w:rsidRPr="00524C63">
        <w:rPr>
          <w:rStyle w:val="libBold2Char"/>
          <w:rtl/>
        </w:rPr>
        <w:t xml:space="preserve"> أَشْهَدُ أَنَّكَ قَدْ أَقَمْتَ الصَلاةَ وَآتَيْتَ الزَّكاةَ وَأَمَرْتَ بِالمَعْروفِ وَنَهَيْتَ عَنِ المُنْكَرِ وَأَطَعْتَ الله وَرَسُولَهُ حَتّى أَتاكَ اليَقِينُ</w:t>
      </w:r>
      <w:r w:rsidR="009A58AC" w:rsidRPr="00524C63">
        <w:rPr>
          <w:rStyle w:val="libBold2Char"/>
          <w:rtl/>
        </w:rPr>
        <w:t>،</w:t>
      </w:r>
      <w:r w:rsidRPr="00524C63">
        <w:rPr>
          <w:rStyle w:val="libBold2Char"/>
          <w:rtl/>
        </w:rPr>
        <w:t xml:space="preserve"> فَلَعَنَ الله اُمَّةً قَتَلَتْكَ وَلَعَنَ الله اُمَّةً ظَلَمَتْكَ وَلَعَنَ الله اُمَّةً سَمِعَتْ بِذلِكَ فَرِضِيَتْ بِهِ</w:t>
      </w:r>
      <w:r w:rsidR="003C7C01" w:rsidRPr="00524C63">
        <w:rPr>
          <w:rStyle w:val="libBold2Char"/>
          <w:rtl/>
        </w:rPr>
        <w:t>.</w:t>
      </w:r>
      <w:r w:rsidRPr="00524C63">
        <w:rPr>
          <w:rStyle w:val="libBold2Char"/>
          <w:rtl/>
        </w:rPr>
        <w:t xml:space="preserve"> يا مَوْلايَ يا أبا عَبْدِ الله أَشْهَدُ أَنَّكَ كُنْتَ نُوراً فِي الاَصْلابِ الشَّامِخَةِ وَالأَرحامِ المُطَهَّرَةِ لَمْ تُنَجِّسْكَ الجاهِلِيَّةُ بِأَنْجاسِها وَلْمْ تُلْبِسْكَ مِنْ مُدْلَهِمَّاتِ ثِيابِها</w:t>
      </w:r>
      <w:r w:rsidR="009A58AC" w:rsidRPr="00524C63">
        <w:rPr>
          <w:rStyle w:val="libBold2Char"/>
          <w:rtl/>
        </w:rPr>
        <w:t>،</w:t>
      </w:r>
      <w:r w:rsidRPr="00524C63">
        <w:rPr>
          <w:rStyle w:val="libBold2Char"/>
          <w:rtl/>
        </w:rPr>
        <w:t xml:space="preserve"> وَأَشْهَدُ أَنَّكَ مِنْ دَعائِمِ الدِّينِ وَأَرْكانِ المُؤْمِنِينَ وَأَشْهَدُ أَنَّكَ الإمام البَرُّ التَّقِيُّ</w:t>
      </w:r>
    </w:p>
    <w:p w:rsidR="001B329E" w:rsidRDefault="001B329E" w:rsidP="003C7C01">
      <w:pPr>
        <w:pStyle w:val="libLine"/>
        <w:rPr>
          <w:rtl/>
        </w:rPr>
      </w:pPr>
      <w:r>
        <w:rPr>
          <w:rFonts w:hint="cs"/>
          <w:rtl/>
        </w:rPr>
        <w:t>_________________</w:t>
      </w:r>
    </w:p>
    <w:p w:rsidR="001B329E" w:rsidRDefault="001B329E" w:rsidP="003C7C01">
      <w:pPr>
        <w:pStyle w:val="libLine"/>
        <w:rPr>
          <w:rtl/>
        </w:rPr>
      </w:pPr>
      <w:r w:rsidRPr="004D1F81">
        <w:rPr>
          <w:rFonts w:hint="cs"/>
          <w:rtl/>
        </w:rPr>
        <w:t>1</w:t>
      </w:r>
      <w:r w:rsidR="003C7C01">
        <w:rPr>
          <w:rFonts w:hint="cs"/>
          <w:rtl/>
          <w:lang w:bidi="fa-IR"/>
        </w:rPr>
        <w:t xml:space="preserve"> - </w:t>
      </w:r>
      <w:r>
        <w:rPr>
          <w:rFonts w:hint="cs"/>
          <w:rtl/>
        </w:rPr>
        <w:t>أمير المؤمنين وليّ الله</w:t>
      </w:r>
      <w:r w:rsidR="003C7C01">
        <w:rPr>
          <w:rFonts w:hint="cs"/>
          <w:rtl/>
          <w:lang w:bidi="fa-IR"/>
        </w:rPr>
        <w:t xml:space="preserve"> - </w:t>
      </w:r>
      <w:r>
        <w:rPr>
          <w:rFonts w:hint="cs"/>
          <w:rtl/>
        </w:rPr>
        <w:t>خ</w:t>
      </w:r>
      <w:r w:rsidR="003C7C01">
        <w:rPr>
          <w:rFonts w:hint="cs"/>
          <w:rtl/>
          <w:lang w:bidi="fa-IR"/>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C1998">
        <w:rPr>
          <w:rtl/>
        </w:rPr>
        <w:lastRenderedPageBreak/>
        <w:t>الرَّضِيُّ الزَّكِيُّ</w:t>
      </w:r>
      <w:r>
        <w:rPr>
          <w:rFonts w:hint="cs"/>
          <w:rtl/>
        </w:rPr>
        <w:t xml:space="preserve"> </w:t>
      </w:r>
      <w:r w:rsidRPr="004C1998">
        <w:rPr>
          <w:rtl/>
        </w:rPr>
        <w:t>الهادِي المَهْدِيُّ وَأشْهَدُ أَنَّ الأَئِمَّةِ مِنْ وَُلْدِكَ كَلِمَةُ التَّقْوى وَأَعْلامُ الهُدى وَالعُرْوَةُ الوُثْقى وَالحُجَّةُ عَلى أَهْلِ الدُّنْيا</w:t>
      </w:r>
      <w:r w:rsidR="009A58AC">
        <w:rPr>
          <w:rtl/>
        </w:rPr>
        <w:t>،</w:t>
      </w:r>
      <w:r w:rsidRPr="004C1998">
        <w:rPr>
          <w:rtl/>
        </w:rPr>
        <w:t xml:space="preserve"> وَأُشْهِدُ الله وَمَلائِكَتَهُ وَأَنْبِيائَهُ وَرُسُلَهُ أَنِّي بِكُمْ مُوْمِنٌ وَبِإِيّابِكُمْ</w:t>
      </w:r>
      <w:r>
        <w:rPr>
          <w:rFonts w:hint="cs"/>
          <w:rtl/>
        </w:rPr>
        <w:t xml:space="preserve"> </w:t>
      </w:r>
      <w:r w:rsidRPr="003C7C01">
        <w:rPr>
          <w:rStyle w:val="libFootnotenumChar"/>
          <w:rFonts w:hint="cs"/>
          <w:rtl/>
        </w:rPr>
        <w:t>(1)</w:t>
      </w:r>
      <w:r w:rsidRPr="00524C63">
        <w:rPr>
          <w:rtl/>
        </w:rPr>
        <w:t xml:space="preserve"> مُوقِنٌ بِشَرايِعِ دِينِي وَخَواتِيمِ عَمَلِي وَقَلْبِي لِقَلْبِكُمْ سِلْمٌ وَأَمْرِي لاَمْرِكُمْ مُتَّبَعٌ</w:t>
      </w:r>
      <w:r w:rsidR="009A58AC" w:rsidRPr="00524C63">
        <w:rPr>
          <w:rtl/>
        </w:rPr>
        <w:t>،</w:t>
      </w:r>
      <w:r w:rsidRPr="00524C63">
        <w:rPr>
          <w:rtl/>
        </w:rPr>
        <w:t xml:space="preserve"> صَلَواتُ الله عَلَيْكُمْ وَعَلى أَرْواحِكُمْ وَعَلى أَجْسادِكُمْ وَعَلى أَجْسامِكُمْ وَعَلىْ شاهِدِكُمْ وَعَلى غائِبِكُمْ وَعَلى ظاهِرِكُمْ وَعَلى باطِنِكُمْ</w:t>
      </w:r>
      <w:r w:rsidR="003C7C01" w:rsidRPr="00524C63">
        <w:rPr>
          <w:rtl/>
        </w:rPr>
        <w:t>.</w:t>
      </w:r>
    </w:p>
    <w:p w:rsidR="001B329E" w:rsidRDefault="001B329E" w:rsidP="003C7C01">
      <w:pPr>
        <w:pStyle w:val="libNormal"/>
        <w:rPr>
          <w:rtl/>
        </w:rPr>
      </w:pPr>
      <w:r>
        <w:rPr>
          <w:rtl/>
        </w:rPr>
        <w:t>ثم انكب على القبر وقبله وقل</w:t>
      </w:r>
      <w:r w:rsidR="009A58AC">
        <w:rPr>
          <w:rtl/>
        </w:rPr>
        <w:t>:</w:t>
      </w:r>
      <w:r>
        <w:rPr>
          <w:rtl/>
        </w:rPr>
        <w:t xml:space="preserve"> </w:t>
      </w:r>
      <w:r w:rsidRPr="00524C63">
        <w:rPr>
          <w:rStyle w:val="libBold2Char"/>
          <w:rtl/>
        </w:rPr>
        <w:t>بَأَبِي أَنْتَ وَاُمِّي يا بْنَ رَسُولِ الله بِأَبِي أَنْتَ وَاُمِّي يا أبا عَبْدِ الله لَقَدْ عَظُمَتْ الرَّزِيَّةُ وَجَلَّتِ المُصِيبَةُ بِكَ عَلَيْنا وَعَلى جَمِيعِ أَهْلِ السَّماواتِ وَالأَرض</w:t>
      </w:r>
      <w:r w:rsidR="009A58AC" w:rsidRPr="00524C63">
        <w:rPr>
          <w:rStyle w:val="libBold2Char"/>
          <w:rtl/>
        </w:rPr>
        <w:t>،</w:t>
      </w:r>
      <w:r w:rsidRPr="00524C63">
        <w:rPr>
          <w:rStyle w:val="libBold2Char"/>
          <w:rtl/>
        </w:rPr>
        <w:t xml:space="preserve"> فَلَعَنَ الله اُمَّةً أَسْرَجَتْ وَأَلْجَمَتْ وَتَهَيَّأَتْ لِقِتالِكَ يا مَوْلايَ يا أبا عَبْدِ الله قَصَدْتُ حَرَمَكَ وَآتَيْتُ إِلى مَشْهَدِكَ أَسْأَلُ الله بِالشَّأْنِ الَّذِي لَكَ عِنْدَهُ وَبِالمَحَلِّ الَّذِي لَكَ لَدَيْهِ أَنْ يُصَلِّيَ عَلى مُحَمَّدٍ وَآلِ مُحَمَّدٍ وَأَنْ يَجْعَلَنِي مَعَكُمْ فِي الدُّنْيا وَالآخِرةِ</w:t>
      </w:r>
      <w:r w:rsidR="003C7C01" w:rsidRPr="00524C63">
        <w:rPr>
          <w:rStyle w:val="libBold2Char"/>
          <w:rtl/>
        </w:rPr>
        <w:t>.</w:t>
      </w:r>
      <w:r w:rsidRPr="00524C63">
        <w:rPr>
          <w:rStyle w:val="libBold2Char"/>
          <w:rFonts w:hint="cs"/>
          <w:rtl/>
        </w:rPr>
        <w:t xml:space="preserve"> </w:t>
      </w:r>
      <w:r>
        <w:rPr>
          <w:rtl/>
        </w:rPr>
        <w:t>ثم قُم فصلِّ ركعتين عند الرأس اقرأ فيهما ما أحببت فإذا فرغت من صلاتك فقل</w:t>
      </w:r>
      <w:r w:rsidR="009A58AC">
        <w:rPr>
          <w:rtl/>
        </w:rPr>
        <w:t>:</w:t>
      </w:r>
    </w:p>
    <w:p w:rsidR="001B329E" w:rsidRPr="00524C63" w:rsidRDefault="001B329E" w:rsidP="003C7C01">
      <w:pPr>
        <w:pStyle w:val="libNormal"/>
        <w:rPr>
          <w:rStyle w:val="libBold2Char"/>
          <w:rtl/>
        </w:rPr>
      </w:pPr>
      <w:r w:rsidRPr="00524C63">
        <w:rPr>
          <w:rStyle w:val="libBold2Char"/>
          <w:rtl/>
        </w:rPr>
        <w:t>اللّهُمَّ إِنِّي صَلَّيْتُ وَرَكَعْتُ وَسَجَدْتُ لَكَ وَحْدَكَ لاشَرِيكَ لَكَ لاَنَّ الصَّلاةَ وَالرُّكُوعَ وَالسُّجُودَ لا يَكُونُ إِلاّ لَكَ لاَنَّكَ أَنْتَ الله لا إِلهَ إِلاّ أَنْتَ</w:t>
      </w:r>
      <w:r w:rsidR="009A58AC" w:rsidRPr="00524C63">
        <w:rPr>
          <w:rStyle w:val="libBold2Char"/>
          <w:rtl/>
        </w:rPr>
        <w:t>،</w:t>
      </w:r>
      <w:r w:rsidRPr="00524C63">
        <w:rPr>
          <w:rStyle w:val="libBold2Char"/>
          <w:rtl/>
        </w:rPr>
        <w:t xml:space="preserve"> اللّهُمَّ صَلِّ عَلى مُحَمَّدٍ وَآلِ مُحَمَّدٍ وَأَبْلِغْهُمْ عَنِّي أَفْضَلَ السَّلامُ وَالتَّحِيَّةِ وَارْدُدْ عَلَيَّ مِنْهُمْ السَّلامَ</w:t>
      </w:r>
      <w:r w:rsidR="009A58AC" w:rsidRPr="00524C63">
        <w:rPr>
          <w:rStyle w:val="libBold2Char"/>
          <w:rtl/>
        </w:rPr>
        <w:t>،</w:t>
      </w:r>
      <w:r w:rsidRPr="00524C63">
        <w:rPr>
          <w:rStyle w:val="libBold2Char"/>
          <w:rFonts w:hint="cs"/>
          <w:rtl/>
        </w:rPr>
        <w:t xml:space="preserve"> </w:t>
      </w:r>
      <w:r w:rsidRPr="00524C63">
        <w:rPr>
          <w:rStyle w:val="libBold2Char"/>
          <w:rtl/>
        </w:rPr>
        <w:t xml:space="preserve">اللّهُمَّ وَهاتانِ الرَّكْعَتانِ هَدِيَّةٌ مِنِّي إِلى مَوْلايَ الحُسِينِ بْنِ عَلِيٍّ </w:t>
      </w:r>
      <w:r w:rsidRPr="003C7C01">
        <w:rPr>
          <w:rStyle w:val="libAlaemChar"/>
          <w:rtl/>
        </w:rPr>
        <w:t>عليه‌السلام</w:t>
      </w:r>
      <w:r w:rsidR="009A58AC" w:rsidRPr="00524C63">
        <w:rPr>
          <w:rStyle w:val="libBold2Char"/>
          <w:rtl/>
        </w:rPr>
        <w:t>،</w:t>
      </w:r>
      <w:r w:rsidRPr="00524C63">
        <w:rPr>
          <w:rStyle w:val="libBold2Char"/>
          <w:rtl/>
        </w:rPr>
        <w:t xml:space="preserve"> اللّهُمَّ صَلِّ عَلى مُحَمَّدٍ وَعَلَيْهِ وَتَقَبَّلْ مِنُّي وَأَجِرْنِي عَلى ذلِكَ بِأَفْضَلِ أَمَلِي وَرَجائِي فِيكَ وَفِي وَلِيِّكَ يا وَلِيَّ المُؤْمِنِينَ</w:t>
      </w:r>
      <w:r w:rsidR="003C7C01" w:rsidRPr="00524C63">
        <w:rPr>
          <w:rStyle w:val="libBold2Char"/>
          <w:rtl/>
        </w:rPr>
        <w:t>.</w:t>
      </w:r>
    </w:p>
    <w:p w:rsidR="001B329E" w:rsidRDefault="001B329E" w:rsidP="003C7C01">
      <w:pPr>
        <w:pStyle w:val="libNormal"/>
        <w:rPr>
          <w:rtl/>
        </w:rPr>
      </w:pPr>
      <w:r>
        <w:rPr>
          <w:rtl/>
        </w:rPr>
        <w:t xml:space="preserve">ثم قم وصر إلى عند رجلي القبر وقف عند رأس علي بن الحسين </w:t>
      </w:r>
      <w:r w:rsidRPr="003C7C01">
        <w:rPr>
          <w:rStyle w:val="libAlaemChar"/>
          <w:rtl/>
        </w:rPr>
        <w:t>عليه‌السلام</w:t>
      </w:r>
      <w:r>
        <w:rPr>
          <w:rtl/>
        </w:rPr>
        <w:t xml:space="preserve"> وقل</w:t>
      </w:r>
      <w:r w:rsidR="009A58AC">
        <w:rPr>
          <w:rtl/>
        </w:rPr>
        <w:t>:</w:t>
      </w:r>
      <w:r w:rsidRPr="00524C63">
        <w:rPr>
          <w:rStyle w:val="libBold2Char"/>
          <w:rFonts w:hint="cs"/>
          <w:rtl/>
        </w:rPr>
        <w:t xml:space="preserve"> </w:t>
      </w:r>
      <w:r w:rsidRPr="00524C63">
        <w:rPr>
          <w:rStyle w:val="libBold2Char"/>
          <w:rtl/>
        </w:rPr>
        <w:t>السَّلامُ</w:t>
      </w:r>
    </w:p>
    <w:p w:rsidR="001B329E" w:rsidRDefault="001B329E" w:rsidP="003C7C01">
      <w:pPr>
        <w:pStyle w:val="libLine"/>
        <w:rPr>
          <w:rtl/>
        </w:rPr>
      </w:pPr>
      <w:r>
        <w:rPr>
          <w:rFonts w:hint="cs"/>
          <w:rtl/>
        </w:rPr>
        <w:t>_________________</w:t>
      </w:r>
    </w:p>
    <w:p w:rsidR="001B329E" w:rsidRDefault="001B329E" w:rsidP="003C7C01">
      <w:pPr>
        <w:pStyle w:val="libLine"/>
        <w:rPr>
          <w:rtl/>
        </w:rPr>
      </w:pPr>
      <w:r w:rsidRPr="004D1F81">
        <w:rPr>
          <w:rFonts w:hint="cs"/>
          <w:rtl/>
        </w:rPr>
        <w:t>1</w:t>
      </w:r>
      <w:r w:rsidR="003C7C01">
        <w:rPr>
          <w:rFonts w:hint="cs"/>
          <w:rtl/>
          <w:lang w:bidi="fa-IR"/>
        </w:rPr>
        <w:t xml:space="preserve"> - </w:t>
      </w:r>
      <w:r>
        <w:rPr>
          <w:rFonts w:hint="cs"/>
          <w:rtl/>
        </w:rPr>
        <w:t>وبآياتكم</w:t>
      </w:r>
      <w:r w:rsidR="003C7C01">
        <w:rPr>
          <w:rFonts w:hint="cs"/>
          <w:rtl/>
          <w:lang w:bidi="fa-IR"/>
        </w:rPr>
        <w:t xml:space="preserve"> - </w:t>
      </w:r>
      <w:r>
        <w:rPr>
          <w:rFonts w:hint="cs"/>
          <w:rtl/>
        </w:rPr>
        <w:t>خ</w:t>
      </w:r>
      <w:r w:rsidR="003C7C01">
        <w:rPr>
          <w:rFonts w:hint="cs"/>
          <w:rtl/>
          <w:lang w:bidi="fa-IR"/>
        </w:rPr>
        <w:t xml:space="preserve"> -.</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sidRPr="00524C63">
        <w:rPr>
          <w:rStyle w:val="libBold2Char"/>
          <w:rtl/>
        </w:rPr>
        <w:lastRenderedPageBreak/>
        <w:t>عَلَيْكَ يا بْنَ رَسُولِ اللهِ</w:t>
      </w:r>
      <w:r w:rsidR="009A58AC" w:rsidRPr="00524C63">
        <w:rPr>
          <w:rStyle w:val="libBold2Char"/>
          <w:rtl/>
        </w:rPr>
        <w:t>،</w:t>
      </w:r>
      <w:r w:rsidRPr="00524C63">
        <w:rPr>
          <w:rStyle w:val="libBold2Char"/>
          <w:rtl/>
        </w:rPr>
        <w:t xml:space="preserve"> السَّلامُ عَلَيْكَ يا بْنَ نَبِيِّ اللهِ</w:t>
      </w:r>
      <w:r w:rsidR="009A58AC" w:rsidRPr="00524C63">
        <w:rPr>
          <w:rStyle w:val="libBold2Char"/>
          <w:rtl/>
        </w:rPr>
        <w:t>،</w:t>
      </w:r>
      <w:r w:rsidRPr="00524C63">
        <w:rPr>
          <w:rStyle w:val="libBold2Char"/>
          <w:rtl/>
        </w:rPr>
        <w:t xml:space="preserve"> السَّلامُ عَلَيْكَ يا بْنَ أَمِيرِ المُؤْمِنِينَ</w:t>
      </w:r>
      <w:r w:rsidR="009A58AC" w:rsidRPr="00524C63">
        <w:rPr>
          <w:rStyle w:val="libBold2Char"/>
          <w:rtl/>
        </w:rPr>
        <w:t>،</w:t>
      </w:r>
      <w:r w:rsidRPr="00524C63">
        <w:rPr>
          <w:rStyle w:val="libBold2Char"/>
          <w:rtl/>
        </w:rPr>
        <w:t xml:space="preserve"> السَّلامُ عَلَيْكَ يا بْنَ الحُسَيْنِ الشَّهِيدِ</w:t>
      </w:r>
      <w:r w:rsidR="009A58AC" w:rsidRPr="00524C63">
        <w:rPr>
          <w:rStyle w:val="libBold2Char"/>
          <w:rtl/>
        </w:rPr>
        <w:t>،</w:t>
      </w:r>
      <w:r w:rsidRPr="00524C63">
        <w:rPr>
          <w:rStyle w:val="libBold2Char"/>
          <w:rtl/>
        </w:rPr>
        <w:t xml:space="preserve"> السَّلامُ عَلَيْكَ أَيُّها الشَّهِيدُ</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السَّلامُ عَلَيْكَ أَيُّها المَظْلُومُ وَابْنُ المَظْلُومُ</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لَعَنَ الله أُمَّةً قَتَلَتْكَ وَلَعَنَ الله اُمَّةً ظَلَمَتْكَ وَلَعَنَ الله اُمَّةً سَمِعَتْ بِذلِكَ فَرَضِيَتْ بِهِ</w:t>
      </w:r>
      <w:r w:rsidR="003C7C01" w:rsidRPr="00524C63">
        <w:rPr>
          <w:rStyle w:val="libBold2Char"/>
          <w:rtl/>
        </w:rPr>
        <w:t>.</w:t>
      </w:r>
      <w:r w:rsidRPr="00524C63">
        <w:rPr>
          <w:rStyle w:val="libBold2Char"/>
          <w:rFonts w:hint="cs"/>
          <w:rtl/>
        </w:rPr>
        <w:t xml:space="preserve"> </w:t>
      </w:r>
      <w:r w:rsidRPr="00524C63">
        <w:rPr>
          <w:rStyle w:val="libBold2Char"/>
          <w:rtl/>
        </w:rPr>
        <w:t>ثم انكب على القبر وقل</w:t>
      </w:r>
      <w:r w:rsidR="009A58AC" w:rsidRPr="00524C63">
        <w:rPr>
          <w:rStyle w:val="libBold2Char"/>
          <w:rtl/>
        </w:rPr>
        <w:t>:</w:t>
      </w:r>
      <w:r w:rsidRPr="00524C63">
        <w:rPr>
          <w:rStyle w:val="libBold2Char"/>
          <w:rtl/>
        </w:rPr>
        <w:t xml:space="preserve"> السَّلامُ عَلَيْكَ يا وَلِيَّ الله وَابْنَ وَلِيهِ لَقَدْ عَظُمَتِ المُصِيبَةُ وَجَلَّتِ الرَّزِيَّةُ بِكَ</w:t>
      </w:r>
      <w:r w:rsidRPr="00524C63">
        <w:rPr>
          <w:rStyle w:val="libBold2Char"/>
          <w:rFonts w:hint="cs"/>
          <w:rtl/>
        </w:rPr>
        <w:t xml:space="preserve"> </w:t>
      </w:r>
      <w:r w:rsidRPr="00524C63">
        <w:rPr>
          <w:rStyle w:val="libBold2Char"/>
          <w:rtl/>
        </w:rPr>
        <w:t>عَلَيْنا وَعَلى جَمِيعِ المُسْلِمِينَ فَلَعَنَ الله اُمَّةً قَتَلَتْكَ وَأَبْرَاُ إِلى الله وَإِلَيْكَ مِنْهُمْ</w:t>
      </w:r>
      <w:r w:rsidR="003C7C01" w:rsidRPr="00524C63">
        <w:rPr>
          <w:rStyle w:val="libBold2Char"/>
          <w:rtl/>
        </w:rPr>
        <w:t>.</w:t>
      </w:r>
    </w:p>
    <w:p w:rsidR="001B329E" w:rsidRPr="00003026" w:rsidRDefault="001B329E" w:rsidP="003C7C01">
      <w:pPr>
        <w:pStyle w:val="libNormal"/>
        <w:rPr>
          <w:rtl/>
        </w:rPr>
      </w:pPr>
      <w:r>
        <w:rPr>
          <w:rtl/>
        </w:rPr>
        <w:t xml:space="preserve">ثم اخرج من الباب الذي عند رجلي علي بن الحسين </w:t>
      </w:r>
      <w:r w:rsidRPr="003C7C01">
        <w:rPr>
          <w:rStyle w:val="libAlaemChar"/>
          <w:rtl/>
        </w:rPr>
        <w:t>عليه‌السلام</w:t>
      </w:r>
      <w:r>
        <w:rPr>
          <w:rtl/>
        </w:rPr>
        <w:t xml:space="preserve"> ثم توجه إلى الشهداء وقل</w:t>
      </w:r>
      <w:r w:rsidR="009A58AC">
        <w:rPr>
          <w:rtl/>
        </w:rPr>
        <w:t>:</w:t>
      </w:r>
      <w:r>
        <w:rPr>
          <w:rFonts w:hint="cs"/>
          <w:rtl/>
        </w:rPr>
        <w:t xml:space="preserve"> </w:t>
      </w:r>
      <w:r w:rsidRPr="00524C63">
        <w:rPr>
          <w:rStyle w:val="libBold2Char"/>
          <w:rtl/>
        </w:rPr>
        <w:t>السَّلامُ عَلَيْكُمْ يا أوْلِياء الله وَأَحِبّائهُ</w:t>
      </w:r>
      <w:r w:rsidR="009A58AC" w:rsidRPr="00524C63">
        <w:rPr>
          <w:rStyle w:val="libBold2Char"/>
          <w:rtl/>
        </w:rPr>
        <w:t>،</w:t>
      </w:r>
      <w:r w:rsidRPr="00524C63">
        <w:rPr>
          <w:rStyle w:val="libBold2Char"/>
          <w:rtl/>
        </w:rPr>
        <w:t xml:space="preserve"> السَّلامُ عَلَيْكُمْ يا أصْفِياءَ الله وَأَوِدَّائَهِ</w:t>
      </w:r>
      <w:r w:rsidR="009A58AC" w:rsidRPr="00524C63">
        <w:rPr>
          <w:rStyle w:val="libBold2Char"/>
          <w:rtl/>
        </w:rPr>
        <w:t>،</w:t>
      </w:r>
      <w:r w:rsidRPr="00524C63">
        <w:rPr>
          <w:rStyle w:val="libBold2Char"/>
          <w:rtl/>
        </w:rPr>
        <w:t xml:space="preserve"> السَّلامُ عَلَيْكُمْ يا أنْصارَ دِينِ اللهِ</w:t>
      </w:r>
      <w:r w:rsidR="009A58AC" w:rsidRPr="00524C63">
        <w:rPr>
          <w:rStyle w:val="libBold2Char"/>
          <w:rtl/>
        </w:rPr>
        <w:t>،</w:t>
      </w:r>
      <w:r w:rsidRPr="00524C63">
        <w:rPr>
          <w:rStyle w:val="libBold2Char"/>
          <w:rtl/>
        </w:rPr>
        <w:t xml:space="preserve"> السَّلامُ عَلَيْكُمْ يا أنْصارَ رَسُولِ اللهِ</w:t>
      </w:r>
      <w:r w:rsidR="009A58AC" w:rsidRPr="00524C63">
        <w:rPr>
          <w:rStyle w:val="libBold2Char"/>
          <w:rtl/>
        </w:rPr>
        <w:t>،</w:t>
      </w:r>
      <w:r w:rsidRPr="00524C63">
        <w:rPr>
          <w:rStyle w:val="libBold2Char"/>
          <w:rtl/>
        </w:rPr>
        <w:t xml:space="preserve"> السَّلامُ عَلَيْكُمْ يا أنْصارَ أَمِيرِ المُؤْمِنِينَ</w:t>
      </w:r>
      <w:r w:rsidR="009A58AC" w:rsidRPr="00524C63">
        <w:rPr>
          <w:rStyle w:val="libBold2Char"/>
          <w:rtl/>
        </w:rPr>
        <w:t>،</w:t>
      </w:r>
      <w:r w:rsidRPr="00524C63">
        <w:rPr>
          <w:rStyle w:val="libBold2Char"/>
          <w:rtl/>
        </w:rPr>
        <w:t xml:space="preserve"> السَّلامُ عَلَيْكُمْ يا أنْصارَ فاطِمَةَ سَيِّدَةِ نِساءِ العالَمِينَ</w:t>
      </w:r>
      <w:r w:rsidR="009A58AC" w:rsidRPr="00524C63">
        <w:rPr>
          <w:rStyle w:val="libBold2Char"/>
          <w:rtl/>
        </w:rPr>
        <w:t>،</w:t>
      </w:r>
      <w:r w:rsidRPr="00524C63">
        <w:rPr>
          <w:rStyle w:val="libBold2Char"/>
          <w:rtl/>
        </w:rPr>
        <w:t xml:space="preserve"> السَّلامُ عَلَيْكُمْ يا أنْصارَ أَبِي مُحَمَّدٍ الحَسَنِ بْنِ عَلِيٍّ الوَلِيِّ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الزكي النَّاصِحِ</w:t>
      </w:r>
      <w:r w:rsidR="009A58AC" w:rsidRPr="00524C63">
        <w:rPr>
          <w:rStyle w:val="libBold2Char"/>
          <w:rtl/>
        </w:rPr>
        <w:t>،</w:t>
      </w:r>
      <w:r w:rsidRPr="00524C63">
        <w:rPr>
          <w:rStyle w:val="libBold2Char"/>
          <w:rtl/>
        </w:rPr>
        <w:t xml:space="preserve"> السَّلامُ عَلَيْكُمْ يا أنْصارَ</w:t>
      </w:r>
      <w:r w:rsidRPr="00524C63">
        <w:rPr>
          <w:rStyle w:val="libBold2Char"/>
          <w:rFonts w:hint="cs"/>
          <w:rtl/>
        </w:rPr>
        <w:t xml:space="preserve"> </w:t>
      </w:r>
      <w:r w:rsidRPr="00524C63">
        <w:rPr>
          <w:rStyle w:val="libBold2Char"/>
          <w:rtl/>
        </w:rPr>
        <w:t>أَبِي عَبْدِ اللهِ</w:t>
      </w:r>
      <w:r w:rsidR="009A58AC" w:rsidRPr="00524C63">
        <w:rPr>
          <w:rStyle w:val="libBold2Char"/>
          <w:rtl/>
        </w:rPr>
        <w:t>،</w:t>
      </w:r>
      <w:r w:rsidRPr="00524C63">
        <w:rPr>
          <w:rStyle w:val="libBold2Char"/>
          <w:rtl/>
        </w:rPr>
        <w:t xml:space="preserve"> بِأَبِي أَنْتُمْ وَاُمِّي طِبْتُمْ وَطابَتِ الأَرضُ الَّتِي </w:t>
      </w:r>
      <w:r w:rsidRPr="003C7C01">
        <w:rPr>
          <w:rStyle w:val="libFootnotenumChar"/>
          <w:rFonts w:hint="cs"/>
          <w:rtl/>
        </w:rPr>
        <w:t>(4)</w:t>
      </w:r>
      <w:r w:rsidRPr="00524C63">
        <w:rPr>
          <w:rStyle w:val="libBold2Char"/>
          <w:rFonts w:hint="cs"/>
          <w:rtl/>
        </w:rPr>
        <w:t xml:space="preserve"> </w:t>
      </w:r>
      <w:r w:rsidRPr="00524C63">
        <w:rPr>
          <w:rStyle w:val="libBold2Char"/>
          <w:rtl/>
        </w:rPr>
        <w:t>فِيها دُفِنْتُمْ وَفُزْتُمْ فَوْزاً عَظِيماً فَيالَيْتَنِي كُنْتُ مَعَكُمْ فَأَفُوزَ مَعَكُمْ</w:t>
      </w:r>
      <w:r w:rsidR="003C7C01" w:rsidRPr="00524C63">
        <w:rPr>
          <w:rStyle w:val="libBold2Char"/>
          <w:rtl/>
        </w:rPr>
        <w:t>.</w:t>
      </w:r>
      <w:r w:rsidRPr="00524C63">
        <w:rPr>
          <w:rStyle w:val="libBold2Char"/>
          <w:rFonts w:hint="cs"/>
          <w:rtl/>
        </w:rPr>
        <w:t xml:space="preserve"> </w:t>
      </w:r>
      <w:r>
        <w:rPr>
          <w:rtl/>
        </w:rPr>
        <w:t xml:space="preserve">ثم عد إلى عند راس الحسين </w:t>
      </w:r>
      <w:r w:rsidRPr="003C7C01">
        <w:rPr>
          <w:rStyle w:val="libAlaemChar"/>
          <w:rtl/>
        </w:rPr>
        <w:t>عليه‌السلام</w:t>
      </w:r>
      <w:r>
        <w:rPr>
          <w:rtl/>
        </w:rPr>
        <w:t xml:space="preserve"> وأكثر من الدّعاء لك ولأهلك ولوالديك ولاخوانك فإن مشهده لا ترد فيه دعوة داع ولا سؤال سائل</w:t>
      </w:r>
      <w:r>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Normal"/>
        <w:rPr>
          <w:rStyle w:val="libBold2Char"/>
          <w:rtl/>
        </w:rPr>
      </w:pPr>
      <w:bookmarkStart w:id="681" w:name="_Toc415301107"/>
      <w:bookmarkStart w:id="682" w:name="_Toc426799609"/>
      <w:r w:rsidRPr="00B60DA9">
        <w:rPr>
          <w:rStyle w:val="Heading3Char"/>
          <w:rtl/>
        </w:rPr>
        <w:t>أقول</w:t>
      </w:r>
      <w:r w:rsidR="009A58AC">
        <w:rPr>
          <w:rStyle w:val="Heading3Char"/>
          <w:rtl/>
        </w:rPr>
        <w:t>:</w:t>
      </w:r>
      <w:bookmarkEnd w:id="681"/>
      <w:bookmarkEnd w:id="682"/>
      <w:r>
        <w:rPr>
          <w:rtl/>
        </w:rPr>
        <w:t xml:space="preserve"> تعرف هذه الزيارة باسم زيارة وارث وهي مأخوذة عن كتاب (مصباح المتهجد) للطوسي وهو من أرقى الكتب المعتبرة المشهورة في الأوساط العلمية وقد اقتطفت هذه الزيارة نصاً عن ذلك المأخذ الشريف من دون واسطة أتكل عليها فكانت كلمة الختام لزيارة الشهداء هي</w:t>
      </w:r>
      <w:r w:rsidR="009A58AC">
        <w:rPr>
          <w:rtl/>
        </w:rPr>
        <w:t>:</w:t>
      </w:r>
      <w:r>
        <w:rPr>
          <w:rtl/>
        </w:rPr>
        <w:t xml:space="preserve"> </w:t>
      </w:r>
      <w:r w:rsidRPr="00524C63">
        <w:rPr>
          <w:rStyle w:val="libBold2Char"/>
          <w:rtl/>
        </w:rPr>
        <w:t>فَيالَيْتَنِي كُنْتُ مَعَكُمْ فَأَفُوزَ مَعَكُمْ</w:t>
      </w:r>
      <w:r w:rsidR="003C7C01">
        <w:rPr>
          <w:rtl/>
        </w:rPr>
        <w:t>.</w:t>
      </w:r>
      <w:r>
        <w:rPr>
          <w:rFonts w:hint="cs"/>
          <w:rtl/>
        </w:rPr>
        <w:t xml:space="preserve"> </w:t>
      </w:r>
      <w:r>
        <w:rPr>
          <w:rtl/>
        </w:rPr>
        <w:t>فالزيادة التي ذيلت بها هذه الزيارة وهي</w:t>
      </w:r>
      <w:r w:rsidR="009A58AC">
        <w:rPr>
          <w:rtl/>
        </w:rPr>
        <w:t>:</w:t>
      </w:r>
      <w:r>
        <w:rPr>
          <w:rtl/>
        </w:rPr>
        <w:t xml:space="preserve"> </w:t>
      </w:r>
      <w:r w:rsidRPr="00524C63">
        <w:rPr>
          <w:rStyle w:val="libBold2Char"/>
          <w:rtl/>
        </w:rPr>
        <w:t>فِي الجِنانِ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هامش مفاتيح الجنان</w:t>
      </w:r>
      <w:r w:rsidR="009A58AC">
        <w:rPr>
          <w:rFonts w:hint="cs"/>
          <w:rtl/>
        </w:rPr>
        <w:t>:</w:t>
      </w:r>
      <w:r>
        <w:rPr>
          <w:rFonts w:hint="cs"/>
          <w:rtl/>
        </w:rPr>
        <w:t xml:space="preserve"> ليس في النسخ الموجودة عندنا من المصباح بعد الشهيد</w:t>
      </w:r>
      <w:r w:rsidR="009A58AC">
        <w:rPr>
          <w:rFonts w:hint="cs"/>
          <w:rtl/>
        </w:rPr>
        <w:t>:</w:t>
      </w:r>
      <w:r>
        <w:rPr>
          <w:rFonts w:hint="cs"/>
          <w:rtl/>
        </w:rPr>
        <w:t xml:space="preserve"> وابن الشهيد ولكنّه موجود في كتب العلّامة المجلسي </w:t>
      </w:r>
      <w:r w:rsidRPr="003C7C01">
        <w:rPr>
          <w:rStyle w:val="libAlaemChar"/>
          <w:rFonts w:hint="cs"/>
          <w:rtl/>
        </w:rPr>
        <w:t>رحمه‌الله</w:t>
      </w:r>
      <w:r>
        <w:rPr>
          <w:rFonts w:hint="cs"/>
          <w:rtl/>
        </w:rPr>
        <w:t xml:space="preserve"> منه</w:t>
      </w:r>
      <w:r w:rsidR="003C7C01">
        <w:rPr>
          <w:rFonts w:hint="cs"/>
          <w:rtl/>
        </w:rPr>
        <w:t>.</w:t>
      </w:r>
    </w:p>
    <w:p w:rsidR="001B329E" w:rsidRDefault="001B329E" w:rsidP="003C7C01">
      <w:pPr>
        <w:pStyle w:val="libFootnote0"/>
        <w:rPr>
          <w:rtl/>
        </w:rPr>
      </w:pPr>
      <w:r>
        <w:rPr>
          <w:rFonts w:hint="cs"/>
          <w:rtl/>
        </w:rPr>
        <w:t>أقول</w:t>
      </w:r>
      <w:r w:rsidR="009A58AC">
        <w:rPr>
          <w:rFonts w:hint="cs"/>
          <w:rtl/>
        </w:rPr>
        <w:t>:</w:t>
      </w:r>
      <w:r>
        <w:rPr>
          <w:rFonts w:hint="cs"/>
          <w:rtl/>
        </w:rPr>
        <w:t xml:space="preserve"> كلمة وابن الشهيد موجودة في مصباح المتهجّد المطبوع بتحقيق علي أصغر مرواريد</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ابن المظلوم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الزّكيّ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التي أنتم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Line"/>
        <w:rPr>
          <w:rtl/>
        </w:rPr>
      </w:pPr>
      <w:r>
        <w:rPr>
          <w:rFonts w:hint="cs"/>
          <w:rtl/>
        </w:rPr>
        <w:t>5</w:t>
      </w:r>
      <w:r w:rsidR="003C7C01">
        <w:rPr>
          <w:rFonts w:hint="cs"/>
          <w:rtl/>
          <w:lang w:bidi="fa-IR"/>
        </w:rPr>
        <w:t xml:space="preserve"> - </w:t>
      </w:r>
      <w:r>
        <w:rPr>
          <w:rFonts w:hint="cs"/>
          <w:rtl/>
        </w:rPr>
        <w:t>مصباح المتهجّد</w:t>
      </w:r>
      <w:r w:rsidR="009A58AC">
        <w:rPr>
          <w:rFonts w:hint="cs"/>
          <w:rtl/>
        </w:rPr>
        <w:t>:</w:t>
      </w:r>
      <w:r>
        <w:rPr>
          <w:rFonts w:hint="cs"/>
          <w:rtl/>
        </w:rPr>
        <w:t xml:space="preserve"> 717</w:t>
      </w:r>
      <w:r w:rsidR="003C7C01">
        <w:rPr>
          <w:rFonts w:hint="cs"/>
          <w:rtl/>
          <w:lang w:bidi="fa-IR"/>
        </w:rPr>
        <w:t xml:space="preserve"> - </w:t>
      </w:r>
      <w:r>
        <w:rPr>
          <w:rFonts w:hint="cs"/>
          <w:rtl/>
        </w:rPr>
        <w:t>723 وعنه البحار 100 / 197</w:t>
      </w:r>
      <w:r w:rsidR="003C7C01">
        <w:rPr>
          <w:rFonts w:hint="cs"/>
          <w:rtl/>
          <w:lang w:bidi="fa-IR"/>
        </w:rPr>
        <w:t xml:space="preserve"> - </w:t>
      </w:r>
      <w:r>
        <w:rPr>
          <w:rFonts w:hint="cs"/>
          <w:rtl/>
        </w:rPr>
        <w:t>202</w:t>
      </w:r>
      <w:r w:rsidR="003C7C01">
        <w:rPr>
          <w:rFonts w:hint="cs"/>
          <w:rtl/>
          <w:lang w:bidi="fa-IR"/>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4C1998">
        <w:rPr>
          <w:rtl/>
        </w:rPr>
        <w:lastRenderedPageBreak/>
        <w:t>مَعَ النَّبِيِّينَ وَالصِّدِّيقِينَ وَالشُّهَداء وَالصَّالِحِينَ وَحَسُنَ اُولئِكَ رَفِيقاً</w:t>
      </w:r>
      <w:r w:rsidR="009A58AC">
        <w:rPr>
          <w:rtl/>
        </w:rPr>
        <w:t>،</w:t>
      </w:r>
      <w:r w:rsidRPr="004C1998">
        <w:rPr>
          <w:rtl/>
        </w:rPr>
        <w:t xml:space="preserve"> السَّلامُ عَلى مَنْ كانَ فِي الحائِرِ مِنْكُمْ وَعَلى مَنْ لَمْ يَكُنْ فِي الحائِرِ مَعَكُمْ</w:t>
      </w:r>
      <w:r w:rsidR="009A58AC">
        <w:rPr>
          <w:rtl/>
        </w:rPr>
        <w:t>.</w:t>
      </w:r>
      <w:r w:rsidR="003C7C01">
        <w:rPr>
          <w:rtl/>
          <w:lang w:bidi="fa-IR"/>
        </w:rPr>
        <w:t>..</w:t>
      </w:r>
      <w:r>
        <w:rPr>
          <w:rtl/>
        </w:rPr>
        <w:t xml:space="preserve"> الخ</w:t>
      </w:r>
      <w:r w:rsidR="009A58AC">
        <w:rPr>
          <w:rtl/>
        </w:rPr>
        <w:t>،</w:t>
      </w:r>
      <w:r>
        <w:rPr>
          <w:rtl/>
        </w:rPr>
        <w:t xml:space="preserve"> إنّما هي خروج عن المأثور ودس في الحديث</w:t>
      </w:r>
      <w:r w:rsidR="003C7C01">
        <w:rPr>
          <w:rtl/>
          <w:lang w:bidi="fa-IR"/>
        </w:rPr>
        <w:t>.</w:t>
      </w:r>
      <w:r>
        <w:rPr>
          <w:rFonts w:hint="cs"/>
          <w:rtl/>
        </w:rPr>
        <w:t xml:space="preserve"> </w:t>
      </w:r>
      <w:r>
        <w:rPr>
          <w:rtl/>
        </w:rPr>
        <w:t>قال شيخنا في كتابه الفارسي (لؤلؤ ومرجان)</w:t>
      </w:r>
      <w:r w:rsidR="009A58AC">
        <w:rPr>
          <w:rtl/>
        </w:rPr>
        <w:t>:</w:t>
      </w:r>
      <w:r>
        <w:rPr>
          <w:rtl/>
        </w:rPr>
        <w:t xml:space="preserve"> إن هذه الكلمات التي ذيّلت بها هذه الرواية إنما هي بدعة في الدّين وتجاسر على الإمام </w:t>
      </w:r>
      <w:r w:rsidRPr="003C7C01">
        <w:rPr>
          <w:rStyle w:val="libAlaemChar"/>
          <w:rtl/>
        </w:rPr>
        <w:t>عليه‌السلام</w:t>
      </w:r>
      <w:r>
        <w:rPr>
          <w:rtl/>
        </w:rPr>
        <w:t xml:space="preserve"> بالزيادة فيما صدر منه وفوق ذلك فهي تحتوي على أباطيل وأكاذيب بينة الكذب</w:t>
      </w:r>
      <w:r w:rsidR="003C7C01">
        <w:rPr>
          <w:rtl/>
          <w:lang w:bidi="fa-IR"/>
        </w:rPr>
        <w:t>.</w:t>
      </w:r>
      <w:r>
        <w:rPr>
          <w:rFonts w:hint="cs"/>
          <w:rtl/>
        </w:rPr>
        <w:t xml:space="preserve"> </w:t>
      </w:r>
      <w:r>
        <w:rPr>
          <w:rtl/>
        </w:rPr>
        <w:t xml:space="preserve">والغريب المدهش أنها تنبث بين الناس وتذيع حتى تهتف بها في كل يوم وليلة عدّة آلاف مرة في مرقد الحسين </w:t>
      </w:r>
      <w:r w:rsidRPr="003C7C01">
        <w:rPr>
          <w:rStyle w:val="libAlaemChar"/>
          <w:rtl/>
        </w:rPr>
        <w:t>عليه‌السلام</w:t>
      </w:r>
      <w:r>
        <w:rPr>
          <w:rtl/>
        </w:rPr>
        <w:t xml:space="preserve"> وبمحضر من الملائكة المقرّبين وفي مطاف الأنبياء والمرسلين </w:t>
      </w:r>
      <w:r w:rsidRPr="003C7C01">
        <w:rPr>
          <w:rStyle w:val="libAlaemChar"/>
          <w:rtl/>
        </w:rPr>
        <w:t>عليه‌السلام</w:t>
      </w:r>
      <w:r>
        <w:rPr>
          <w:rtl/>
        </w:rPr>
        <w:t xml:space="preserve"> ولامنكر ينكرها أو رادع يردع عن الكذب والعصيان</w:t>
      </w:r>
      <w:r w:rsidR="003C7C01">
        <w:rPr>
          <w:rtl/>
          <w:lang w:bidi="fa-IR"/>
        </w:rPr>
        <w:t>.</w:t>
      </w:r>
      <w:r>
        <w:rPr>
          <w:rtl/>
        </w:rPr>
        <w:t xml:space="preserve"> فآل الأمر إلى أن تدون هذه الأباطيل وتطبع في مجاميع من الأدعية والزيارات يجمعها الحمقى من عموم الناس فتزعمها كتاباً فتجعل لها اسما من الأسماء ثم تتلاقفها المجاميع فتسري من مجموعة أحمق إلى مجموعة أحمق آخر</w:t>
      </w:r>
      <w:r w:rsidR="003C7C01">
        <w:rPr>
          <w:rtl/>
          <w:lang w:bidi="fa-IR"/>
        </w:rPr>
        <w:t>.</w:t>
      </w:r>
      <w:r>
        <w:rPr>
          <w:rFonts w:hint="cs"/>
          <w:rtl/>
        </w:rPr>
        <w:t xml:space="preserve"> </w:t>
      </w:r>
      <w:r>
        <w:rPr>
          <w:rtl/>
        </w:rPr>
        <w:t>وتتفاقم المشكلة فيلتبس الأمر على بعض طلبة العلم والدّين وإني صادفت طالباً من طلبة العلم والدين وهو يزور الشهداء بتلك الأباطيل القبيحة فمسست كتفه فالتفت إلى فخاطبته قائلاً</w:t>
      </w:r>
      <w:r w:rsidR="009A58AC">
        <w:rPr>
          <w:rtl/>
        </w:rPr>
        <w:t>:</w:t>
      </w:r>
      <w:r>
        <w:rPr>
          <w:rtl/>
        </w:rPr>
        <w:t xml:space="preserve"> ألا يشنع من الطالب أن ينطق</w:t>
      </w:r>
      <w:r>
        <w:rPr>
          <w:rFonts w:hint="cs"/>
          <w:rtl/>
        </w:rPr>
        <w:t xml:space="preserve"> </w:t>
      </w:r>
      <w:r>
        <w:rPr>
          <w:rtl/>
        </w:rPr>
        <w:t>بمثل هذه الأباطيل في مثل هذا المحضر المقدس؟ قال</w:t>
      </w:r>
      <w:r w:rsidR="009A58AC">
        <w:rPr>
          <w:rtl/>
        </w:rPr>
        <w:t>:</w:t>
      </w:r>
      <w:r>
        <w:rPr>
          <w:rtl/>
        </w:rPr>
        <w:t xml:space="preserve"> أليست هي مرويّة عن الإمام </w:t>
      </w:r>
      <w:r w:rsidRPr="003C7C01">
        <w:rPr>
          <w:rStyle w:val="libAlaemChar"/>
          <w:rtl/>
        </w:rPr>
        <w:t>عليه‌السلام</w:t>
      </w:r>
      <w:r>
        <w:rPr>
          <w:rtl/>
        </w:rPr>
        <w:t xml:space="preserve"> فتعجّبت لسؤاله وأجبته بالنفي</w:t>
      </w:r>
      <w:r w:rsidR="003C7C01">
        <w:rPr>
          <w:rtl/>
          <w:lang w:bidi="fa-IR"/>
        </w:rPr>
        <w:t>.</w:t>
      </w:r>
      <w:r>
        <w:rPr>
          <w:rFonts w:hint="cs"/>
          <w:rtl/>
        </w:rPr>
        <w:t xml:space="preserve"> </w:t>
      </w:r>
      <w:r>
        <w:rPr>
          <w:rtl/>
        </w:rPr>
        <w:t>قال</w:t>
      </w:r>
      <w:r w:rsidR="009A58AC">
        <w:rPr>
          <w:rtl/>
        </w:rPr>
        <w:t>:</w:t>
      </w:r>
      <w:r>
        <w:rPr>
          <w:rtl/>
        </w:rPr>
        <w:t xml:space="preserve"> فإني قد وجدتها مدوّنة في بعض الكتب فسألته عن الكتاب فأجاب كتاب (مفتاح الجنان)</w:t>
      </w:r>
      <w:r w:rsidR="003C7C01">
        <w:rPr>
          <w:rtl/>
          <w:lang w:bidi="fa-IR"/>
        </w:rPr>
        <w:t>.</w:t>
      </w:r>
      <w:r>
        <w:rPr>
          <w:rtl/>
        </w:rPr>
        <w:t xml:space="preserve"> فسكتّ عنه فإنه لا يليق أن يكالم المرء رجلاً أدّت به الغفلة والجهل إلى أن يعد المجموعة التي جمعها بعض العوام من الناس كتاباً من الكتب ويستند إليه مصدراً لما يقول ثم بسط الشيخ (رض) كلامه في هذا المقام وقال</w:t>
      </w:r>
      <w:r w:rsidR="009A58AC">
        <w:rPr>
          <w:rtl/>
        </w:rPr>
        <w:t>:</w:t>
      </w:r>
      <w:r>
        <w:rPr>
          <w:rtl/>
        </w:rPr>
        <w:t xml:space="preserve"> إنّ عدم ردع العوام عن نظائر هذه الأمور غير الهامة والبدع الصغيرة كغسل أويس القرن وأبي الدرداء وهو التابع المخلص لمعاوية وصوم الصّمت بأن يتمالك المرء عن التكلّم بشيء في اليوم كلّه وغير ذلك من البدع التي لم يردع عنه رادع ولم ينكره منكر قد أورثت الجرأة والتطاول ففي كل شهر من الشهور وفي كل سنة من السنين يظهر للنّاس نبيّ أو إمام جديد فترى الناس يخرجون من دين الله أفواجاً انتهى</w:t>
      </w:r>
      <w:r>
        <w:rPr>
          <w:rFonts w:hint="cs"/>
          <w:rtl/>
        </w:rPr>
        <w:t xml:space="preserve"> </w:t>
      </w:r>
      <w:r w:rsidRPr="003C7C01">
        <w:rPr>
          <w:rStyle w:val="libFootnotenumChar"/>
          <w:rFonts w:hint="cs"/>
          <w:rtl/>
        </w:rPr>
        <w:t>(1)</w:t>
      </w:r>
      <w:r w:rsidR="003C7C01">
        <w:rPr>
          <w:rtl/>
          <w:lang w:bidi="fa-IR"/>
        </w:rPr>
        <w:t>.</w:t>
      </w:r>
      <w:r>
        <w:rPr>
          <w:rFonts w:hint="cs"/>
          <w:rtl/>
        </w:rPr>
        <w:t xml:space="preserve"> </w:t>
      </w:r>
      <w:r w:rsidRPr="00524C63">
        <w:rPr>
          <w:rtl/>
        </w:rPr>
        <w:t>وأقول</w:t>
      </w:r>
      <w:r w:rsidR="009A58AC" w:rsidRPr="00524C63">
        <w:rPr>
          <w:rtl/>
        </w:rPr>
        <w:t>:</w:t>
      </w:r>
      <w:r>
        <w:rPr>
          <w:rtl/>
        </w:rPr>
        <w:t xml:space="preserve"> أنا الفقير لاحظ هذا القول وأنعم النظر فيه أنّه القول الصادر وعن عالم جليل واقف على ذوق الشريعة المقدسة واتجاهها في سننها وأحكامها وهو يبدي بوضوح مبلغ اهتمام هذا العالم الجليل بالأمر ويكشف عمّا يكظمه في الفؤاد من الكآبة والهم</w:t>
      </w:r>
      <w:r w:rsidR="009A58AC">
        <w:rPr>
          <w:rtl/>
        </w:rPr>
        <w:t>،</w:t>
      </w:r>
      <w:r>
        <w:rPr>
          <w:rtl/>
        </w:rPr>
        <w:t xml:space="preserve"> فهو يعرف مساوئه وتبعاته على النّقيض من المحرومين عن علوم أهل البيت </w:t>
      </w:r>
      <w:r w:rsidRPr="003C7C01">
        <w:rPr>
          <w:rStyle w:val="libAlaemChar"/>
          <w:rtl/>
        </w:rPr>
        <w:t>عليهم‌السلام</w:t>
      </w:r>
      <w:r>
        <w:rPr>
          <w:rtl/>
        </w:rPr>
        <w:t xml:space="preserve"> المقتصرين على العلم بضغث من المصطلحات والالفاظ فهم لايعبأون بذلك ولا يبالون بل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لؤلؤ ومرجان للنوري</w:t>
      </w:r>
      <w:r w:rsidR="009A58AC">
        <w:rPr>
          <w:rFonts w:hint="cs"/>
          <w:rtl/>
        </w:rPr>
        <w:t>:</w:t>
      </w:r>
      <w:r>
        <w:rPr>
          <w:rFonts w:hint="cs"/>
          <w:rtl/>
        </w:rPr>
        <w:t xml:space="preserve"> 100 وتواليه</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تراهم بالعكس يصحّحونه ويصبّونه ويجرون عليه في الاعمال فيستفحل الخطب ويعاف كتاب </w:t>
      </w:r>
      <w:r w:rsidRPr="00524C63">
        <w:rPr>
          <w:rStyle w:val="libBold2Char"/>
          <w:rtl/>
        </w:rPr>
        <w:t>مصباح المتهجد والاقبال ومهج الدعوات وجمال الأسبوع ومصباح الزائر والبلد الأمين والجنة الواقية ومفتاح الفلاح والمقباس وربيع الأسابيع والتحفة وزاد المعاد</w:t>
      </w:r>
      <w:r w:rsidR="009A58AC">
        <w:rPr>
          <w:rtl/>
        </w:rPr>
        <w:t>،</w:t>
      </w:r>
      <w:r>
        <w:rPr>
          <w:rtl/>
        </w:rPr>
        <w:t xml:space="preserve"> ونظائرها فيستخلفها هذه المجاميع السخيفة فيدس فيها في (دعاء المجير) وهو دعاء من الأدعية المأثورة المعتبرة الكلمة بعفوك في سبعين موضعاً فلم ينكرها منكر</w:t>
      </w:r>
      <w:r w:rsidR="003C7C01">
        <w:rPr>
          <w:rtl/>
          <w:lang w:bidi="fa-IR"/>
        </w:rPr>
        <w:t>.</w:t>
      </w:r>
      <w:r>
        <w:rPr>
          <w:rFonts w:hint="cs"/>
          <w:rtl/>
        </w:rPr>
        <w:t xml:space="preserve"> </w:t>
      </w:r>
      <w:r>
        <w:rPr>
          <w:rtl/>
        </w:rPr>
        <w:t>ودعاء الجوشن الكبير الحاوي على مائة فصل يبدع لكلّ فصل من فصوله أثراً من الآثار ومع مابلغتنا من الدعوات</w:t>
      </w:r>
      <w:r>
        <w:rPr>
          <w:rFonts w:hint="cs"/>
          <w:rtl/>
        </w:rPr>
        <w:t xml:space="preserve"> </w:t>
      </w:r>
      <w:r>
        <w:rPr>
          <w:rtl/>
        </w:rPr>
        <w:t>المأثورة ذات المضامين السامية والكلمات الفصيحة البليغة يصاغ دعاء سخيف غاية السخف فيسمّى بدعاء الحُبّي فينزّل من شرفات العرش فيفتري له من الفضل مايدهش المرء ويبهته من ذلك والعياذ بالله</w:t>
      </w:r>
      <w:r w:rsidR="009A58AC">
        <w:rPr>
          <w:rtl/>
        </w:rPr>
        <w:t>:</w:t>
      </w:r>
      <w:r>
        <w:rPr>
          <w:rtl/>
        </w:rPr>
        <w:t xml:space="preserve"> أن جبرائيل بلَّغ النبي محمداً </w:t>
      </w:r>
      <w:r w:rsidRPr="003C7C01">
        <w:rPr>
          <w:rStyle w:val="libAlaemChar"/>
          <w:rtl/>
        </w:rPr>
        <w:t>صلى‌الله‌عليه‌وآله</w:t>
      </w:r>
      <w:r>
        <w:rPr>
          <w:rtl/>
        </w:rPr>
        <w:t xml:space="preserve"> أن الله تعالى يقول</w:t>
      </w:r>
      <w:r w:rsidR="009A58AC">
        <w:rPr>
          <w:rtl/>
        </w:rPr>
        <w:t>:</w:t>
      </w:r>
      <w:r>
        <w:rPr>
          <w:rtl/>
        </w:rPr>
        <w:t xml:space="preserve"> إني لا أعذب عبداً يجعل معه هذا الدعاء وإن استوجب النار وأنفق العمر كله في المعاصي ولم يسجد لي فيه سجدة واحدة إنني أمنحه أجر سبعين ألف نبيّ وأجر سبعين ألف زاهد وأجر سبعين ألف شهيد وأجر سبعين ألف من المصلّين وأجر من كسى سبعين ألف عريان وأجر من أشبع سبعين ألف جائع ووهبته من الحسنات عدد حصى الصحارى وأعطيته أجر سبعين الف بقعة من الأَرض وأجر خاتم النبوّة لنبينا </w:t>
      </w:r>
      <w:r w:rsidRPr="003C7C01">
        <w:rPr>
          <w:rStyle w:val="libAlaemChar"/>
          <w:rtl/>
        </w:rPr>
        <w:t>صلى‌الله‌عليه‌وآله</w:t>
      </w:r>
      <w:r>
        <w:rPr>
          <w:rtl/>
        </w:rPr>
        <w:t xml:space="preserve"> وأجر عيسى روح الله وإبراهيم خليل الله وأجر إسماعيل ذبيح الله وموسى كليم الله ويعقوب نبي الله وآدم صفيّ الله وجبرئيل وميكائيل وإسرافيل وعزرائيل والملائكة</w:t>
      </w:r>
      <w:r w:rsidR="003C7C01">
        <w:rPr>
          <w:rtl/>
          <w:lang w:bidi="fa-IR"/>
        </w:rPr>
        <w:t>.</w:t>
      </w:r>
      <w:r>
        <w:rPr>
          <w:rFonts w:hint="cs"/>
          <w:rtl/>
        </w:rPr>
        <w:t xml:space="preserve"> </w:t>
      </w:r>
      <w:r>
        <w:rPr>
          <w:rtl/>
        </w:rPr>
        <w:t>يا محمد من دعا بهذا الدعاء العظيم (دعاء الحبّى) أو جعله معه غفرت له واستحييت أن أعذّبه</w:t>
      </w:r>
      <w:r w:rsidR="009A58AC">
        <w:rPr>
          <w:rtl/>
        </w:rPr>
        <w:t>.</w:t>
      </w:r>
      <w:r w:rsidR="003C7C01">
        <w:rPr>
          <w:rtl/>
          <w:lang w:bidi="fa-IR"/>
        </w:rPr>
        <w:t>..</w:t>
      </w:r>
      <w:r>
        <w:rPr>
          <w:rtl/>
        </w:rPr>
        <w:t xml:space="preserve"> الخ</w:t>
      </w:r>
      <w:r w:rsidR="003C7C01">
        <w:rPr>
          <w:rtl/>
          <w:lang w:bidi="fa-IR"/>
        </w:rPr>
        <w:t>.</w:t>
      </w:r>
      <w:r>
        <w:rPr>
          <w:rFonts w:hint="cs"/>
          <w:rtl/>
        </w:rPr>
        <w:t xml:space="preserve"> </w:t>
      </w:r>
      <w:r>
        <w:rPr>
          <w:rtl/>
        </w:rPr>
        <w:t>وجدير بالمرء أن يستبدل الضحك على هذه المفتريات الغريبة بالبكاء على كتب الشيعة ومؤلفاتهم</w:t>
      </w:r>
      <w:r w:rsidR="009A58AC">
        <w:rPr>
          <w:rtl/>
        </w:rPr>
        <w:t>،</w:t>
      </w:r>
      <w:r>
        <w:rPr>
          <w:rtl/>
        </w:rPr>
        <w:t xml:space="preserve"> الكتب القيّمة التي بلغت الرتبة السامية ضبطاً وصحّة وإتقاناً فكانت لايستنسخها في الغالب إِلاّ رجال من أهل العلم والدين فيقابلونها بنسخ نسختها أيدي أهل العلم وصحّحها العلماء وكانوا يلمحون في الهامش إلى ماعساه يوجد من الاختلاف بين النسخ</w:t>
      </w:r>
      <w:r w:rsidR="003C7C01">
        <w:rPr>
          <w:rtl/>
          <w:lang w:bidi="fa-IR"/>
        </w:rPr>
        <w:t>.</w:t>
      </w:r>
      <w:r>
        <w:rPr>
          <w:rFonts w:hint="cs"/>
          <w:rtl/>
        </w:rPr>
        <w:t xml:space="preserve"> </w:t>
      </w:r>
      <w:r>
        <w:rPr>
          <w:rtl/>
        </w:rPr>
        <w:t>ومن نماذج ذلك أنا نرى في دعاء مكارم الأخلاق كلمة</w:t>
      </w:r>
      <w:r w:rsidR="009A58AC">
        <w:rPr>
          <w:rtl/>
        </w:rPr>
        <w:t>:</w:t>
      </w:r>
      <w:r>
        <w:rPr>
          <w:rtl/>
        </w:rPr>
        <w:t xml:space="preserve"> </w:t>
      </w:r>
      <w:r w:rsidRPr="00524C63">
        <w:rPr>
          <w:rStyle w:val="libBold2Char"/>
          <w:rtl/>
        </w:rPr>
        <w:t>وبلّغ بإيماني</w:t>
      </w:r>
      <w:r w:rsidR="009A58AC">
        <w:rPr>
          <w:rtl/>
        </w:rPr>
        <w:t>،</w:t>
      </w:r>
      <w:r>
        <w:rPr>
          <w:rtl/>
        </w:rPr>
        <w:t xml:space="preserve"> فيرد في الهامش أن في نسخة ابن اشناس</w:t>
      </w:r>
      <w:r w:rsidR="009A58AC">
        <w:rPr>
          <w:rtl/>
        </w:rPr>
        <w:t>:</w:t>
      </w:r>
      <w:r>
        <w:rPr>
          <w:rtl/>
        </w:rPr>
        <w:t xml:space="preserve"> </w:t>
      </w:r>
      <w:r w:rsidRPr="00524C63">
        <w:rPr>
          <w:rStyle w:val="libBold2Char"/>
          <w:rtl/>
        </w:rPr>
        <w:t>وأبلغ بإيماني</w:t>
      </w:r>
      <w:r w:rsidR="009A58AC">
        <w:rPr>
          <w:rtl/>
        </w:rPr>
        <w:t>،</w:t>
      </w:r>
      <w:r>
        <w:rPr>
          <w:rtl/>
        </w:rPr>
        <w:t xml:space="preserve"> وفي رواية ابن شاذان</w:t>
      </w:r>
      <w:r w:rsidR="009A58AC">
        <w:rPr>
          <w:rtl/>
        </w:rPr>
        <w:t>:</w:t>
      </w:r>
      <w:r>
        <w:rPr>
          <w:rtl/>
        </w:rPr>
        <w:t xml:space="preserve"> </w:t>
      </w:r>
      <w:r w:rsidRPr="00524C63">
        <w:rPr>
          <w:rStyle w:val="libBold2Char"/>
          <w:rtl/>
        </w:rPr>
        <w:t>اللّهُمَّ أبلغْ إيماني</w:t>
      </w:r>
      <w:r w:rsidR="003C7C01">
        <w:rPr>
          <w:rtl/>
          <w:lang w:bidi="fa-IR"/>
        </w:rPr>
        <w:t>.</w:t>
      </w:r>
      <w:r>
        <w:rPr>
          <w:rFonts w:hint="cs"/>
          <w:rtl/>
        </w:rPr>
        <w:t xml:space="preserve"> </w:t>
      </w:r>
      <w:r>
        <w:rPr>
          <w:rtl/>
        </w:rPr>
        <w:t xml:space="preserve">وقد نرى الإشارة إلى أنّ الكلمة وجدت بخط ابن سكون هكذا وبخط الشهيد هكذا فهذه هي المرتبة الرفيعة التي نالتها كتب الشيعة ضبطاً وإتقانا وهذا مبلغ مابذلوه من الجهد في مداقتها وتصحيحها والان نجدها قد عفيت وتركت فاستخلفها كتاب </w:t>
      </w:r>
      <w:r w:rsidRPr="00524C63">
        <w:rPr>
          <w:rStyle w:val="libBold2Char"/>
          <w:rtl/>
        </w:rPr>
        <w:t>مفتاح الجنان</w:t>
      </w:r>
      <w:r w:rsidRPr="00524C63">
        <w:rPr>
          <w:rStyle w:val="libBold2Char"/>
          <w:rFonts w:hint="cs"/>
          <w:rtl/>
        </w:rPr>
        <w:t xml:space="preserve"> </w:t>
      </w:r>
      <w:r>
        <w:rPr>
          <w:rtl/>
        </w:rPr>
        <w:t>الذي وقفت على نزر من صفتها فيكون هو الكتاب الوحيد الذي تتداوله الأيدي ويرجع إليه العوام والخواص والعرب والعجم وماذلك إِلاّ لان أهل العلم والدين لا يبالون</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بالأحاديث والروايات ولايراجعون كتب علماء أهل البيت الطَّاهرين وفقهائهم ولا ينكرون على أشباه هذه البدع والزوائد وعلى دسّ الدسّاسين والوضّاعين وتحريف الجاهلين ولايصدون من لا يرونه أهلاً ولا يردعون الحمقى فيبلغ الأمر حيث تلفق الأدعية بما تقتضيه الأذواق أو يصاغ زيارات ومفجعات وصلوات ويطبع مجاميع عديدة من الأدعية المدسوسة وينتج أفراخ بكتاب </w:t>
      </w:r>
      <w:r w:rsidRPr="00524C63">
        <w:rPr>
          <w:rStyle w:val="libBold2Char"/>
          <w:rtl/>
        </w:rPr>
        <w:t>المفتاح</w:t>
      </w:r>
      <w:r>
        <w:rPr>
          <w:rtl/>
        </w:rPr>
        <w:t xml:space="preserve"> وتعم المشكلة فيروج الدسّ والتحريف ونراهما يسيران من كتب الأدعية إلى سائر الكتب والمؤلفات فتجد مثلا كتابي الفارسي المسمى </w:t>
      </w:r>
      <w:r w:rsidRPr="00524C63">
        <w:rPr>
          <w:rStyle w:val="libBold2Char"/>
          <w:rtl/>
        </w:rPr>
        <w:t>منتهى الآمال</w:t>
      </w:r>
      <w:r>
        <w:rPr>
          <w:rtl/>
        </w:rPr>
        <w:t xml:space="preserve"> المطبوع حديثاً قد عبث فيه الكاتب بما يلائم ذوقه وفكره ومن نماذج ذلك ان الكاتب دسّ كلمة </w:t>
      </w:r>
      <w:r w:rsidRPr="00524C63">
        <w:rPr>
          <w:rStyle w:val="libBold2Char"/>
          <w:rtl/>
        </w:rPr>
        <w:t>الحمد لله</w:t>
      </w:r>
      <w:r>
        <w:rPr>
          <w:rtl/>
        </w:rPr>
        <w:t xml:space="preserve"> في أربعة مواضع خلال سطرين من الكتاب فقد كتب في حال مالك بن يسر اللعين</w:t>
      </w:r>
      <w:r w:rsidR="009A58AC">
        <w:rPr>
          <w:rtl/>
        </w:rPr>
        <w:t>:</w:t>
      </w:r>
      <w:r>
        <w:rPr>
          <w:rtl/>
        </w:rPr>
        <w:t xml:space="preserve"> أنّه قد شُلت يداه بدعاء الحسين </w:t>
      </w:r>
      <w:r w:rsidRPr="003C7C01">
        <w:rPr>
          <w:rStyle w:val="libAlaemChar"/>
          <w:rtl/>
        </w:rPr>
        <w:t>عليه‌السلام</w:t>
      </w:r>
      <w:r>
        <w:rPr>
          <w:rtl/>
        </w:rPr>
        <w:t xml:space="preserve"> </w:t>
      </w:r>
      <w:r w:rsidRPr="00524C63">
        <w:rPr>
          <w:rStyle w:val="libBold2Char"/>
          <w:rtl/>
        </w:rPr>
        <w:t>الحمد لله</w:t>
      </w:r>
      <w:r>
        <w:rPr>
          <w:rtl/>
        </w:rPr>
        <w:t xml:space="preserve"> فكانتا في الصيف كخشبتين يابستين </w:t>
      </w:r>
      <w:r w:rsidRPr="00524C63">
        <w:rPr>
          <w:rStyle w:val="libBold2Char"/>
          <w:rtl/>
        </w:rPr>
        <w:t>الحمد لله</w:t>
      </w:r>
      <w:r>
        <w:rPr>
          <w:rtl/>
        </w:rPr>
        <w:t xml:space="preserve"> وفي الشتاء يتقاطر منهما الدم </w:t>
      </w:r>
      <w:r w:rsidRPr="00524C63">
        <w:rPr>
          <w:rStyle w:val="libBold2Char"/>
          <w:rtl/>
        </w:rPr>
        <w:t>الحمد لله</w:t>
      </w:r>
      <w:r>
        <w:rPr>
          <w:rtl/>
        </w:rPr>
        <w:t xml:space="preserve"> فكان عاقبة أمره خسراً </w:t>
      </w:r>
      <w:r w:rsidRPr="00524C63">
        <w:rPr>
          <w:rStyle w:val="libBold2Char"/>
          <w:rtl/>
        </w:rPr>
        <w:t>الحمد لله</w:t>
      </w:r>
      <w:r w:rsidR="009A58AC">
        <w:rPr>
          <w:rtl/>
        </w:rPr>
        <w:t>،</w:t>
      </w:r>
      <w:r>
        <w:rPr>
          <w:rtl/>
        </w:rPr>
        <w:t xml:space="preserve"> ودس أيضاً في بعض المواضع كلمة السيدة (خانم) عقيب اسم زينب وأُم كلثوم تجليلاً لهما واحتراما وكأنّ الكاتب معادياً لحميد بن قحطبة فحرف اسمه إلى حميد بن قحبة ثم احتاط‍ احتياطاً فأشار في الهامش إلى أن في بعض النّسخ حميد بن قحطبة واستصوب أن يكتب الاسم عبد الله عوض عبد ربّه والاسم زحر بن القيس وهو بالحاء المهملة التزم أن يسجله بالجيم أينما وجده وخطأ كلمة أُمّ سلمة فسجلها أمّ السّلمة ما وسعه ذلك</w:t>
      </w:r>
      <w:r w:rsidR="003C7C01">
        <w:rPr>
          <w:rFonts w:hint="cs"/>
          <w:rtl/>
          <w:lang w:bidi="fa-IR"/>
        </w:rPr>
        <w:t>.</w:t>
      </w:r>
    </w:p>
    <w:p w:rsidR="001B329E" w:rsidRDefault="001B329E" w:rsidP="003C7C01">
      <w:pPr>
        <w:pStyle w:val="libNormal"/>
        <w:rPr>
          <w:rtl/>
        </w:rPr>
      </w:pPr>
      <w:r>
        <w:rPr>
          <w:rtl/>
        </w:rPr>
        <w:t>والغاية التي توخيتها بعرض هذه النماذج من التحريف هي بيان أمرين</w:t>
      </w:r>
      <w:r w:rsidR="009A58AC">
        <w:rPr>
          <w:rtl/>
        </w:rPr>
        <w:t>:</w:t>
      </w:r>
      <w:r>
        <w:rPr>
          <w:rFonts w:hint="cs"/>
          <w:rtl/>
        </w:rPr>
        <w:t xml:space="preserve"> </w:t>
      </w:r>
      <w:r>
        <w:rPr>
          <w:rtl/>
        </w:rPr>
        <w:t>أولاً فلاحظ هذا الكاتب انه لم يجرِ ماأجراه من الدّس والتحريف إِلاّ وهو يزعم بفكره وذوقه أنّ في الكتاب نقصاً يجب أن يزال وليس النقص والوهن إِلاّ ما يجريه من التحريف فلنقس على ذلك الزيادات التي يبعثنا الجهل على اضافتها</w:t>
      </w:r>
      <w:r>
        <w:rPr>
          <w:rFonts w:hint="cs"/>
          <w:rtl/>
        </w:rPr>
        <w:t xml:space="preserve"> </w:t>
      </w:r>
      <w:r>
        <w:rPr>
          <w:rtl/>
        </w:rPr>
        <w:t>إلى الأدعية والزيارات والتغييرات والتصرفات التي تقتضيها طباعنا وأذواقنا الناقصة زعما أنّها تزيد الأدعية والزيارات كمالاً وبهاءً وهي تنتزع منه الكمال والبهاء وتسلبها الاعتبار عند أهلها العارفين</w:t>
      </w:r>
      <w:r w:rsidR="003C7C01">
        <w:rPr>
          <w:rtl/>
        </w:rPr>
        <w:t>.</w:t>
      </w:r>
      <w:r>
        <w:rPr>
          <w:rFonts w:hint="cs"/>
          <w:rtl/>
        </w:rPr>
        <w:t xml:space="preserve"> </w:t>
      </w:r>
      <w:r>
        <w:rPr>
          <w:rtl/>
        </w:rPr>
        <w:t>فالجدير أن نتحافظ على نصوصها المأثورة فيجزي عليها لا نزيد فيها شَيْئاً ولانحرف منها حرفاً ولنلاحظ ثانياً الكتاب الذي تكلمنا عنه أنّه كتاب لمؤلف حي يراقب كتابه ويترصّد له يجري فيه من التّحريف والتّشويه نظائر ما ذكرت فكيف القياس في سائر الكتب والمؤلفات وكيف يجوز الاعتماد على الكتب المطبوعة إِلاّ إذا كانت من المؤلفات المشهورة للعلماء المعروفين وعرضت على علماء الفن فصدّقوها وأمضوها</w:t>
      </w:r>
      <w:r w:rsidR="003C7C01">
        <w:rPr>
          <w:rtl/>
        </w:rPr>
        <w:t>.</w:t>
      </w:r>
    </w:p>
    <w:p w:rsidR="001B329E" w:rsidRDefault="001B329E" w:rsidP="003C7C01">
      <w:pPr>
        <w:pStyle w:val="libNormal"/>
        <w:rPr>
          <w:rtl/>
        </w:rPr>
      </w:pPr>
      <w:r>
        <w:rPr>
          <w:rtl/>
        </w:rPr>
        <w:t xml:space="preserve">وقد روي في ترجمة الثقة الجليل الفقيه المقدّم في أصحاب الأئمة </w:t>
      </w:r>
      <w:r w:rsidRPr="003C7C01">
        <w:rPr>
          <w:rStyle w:val="libAlaemChar"/>
          <w:rtl/>
        </w:rPr>
        <w:t>عليهم‌السلام</w:t>
      </w:r>
      <w:r>
        <w:rPr>
          <w:rtl/>
        </w:rPr>
        <w:t xml:space="preserve"> يونس بن عبد الرحمن</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أنّه كان قد عمل كتاباً في أعمال اليوم والليلة فعرضه أبو هاشم الجعفري على الإمام العسكري </w:t>
      </w:r>
      <w:r w:rsidRPr="003C7C01">
        <w:rPr>
          <w:rStyle w:val="libAlaemChar"/>
          <w:rtl/>
        </w:rPr>
        <w:t>عليه‌السلام</w:t>
      </w:r>
      <w:r>
        <w:rPr>
          <w:rtl/>
        </w:rPr>
        <w:t xml:space="preserve"> فتصّفحه </w:t>
      </w:r>
      <w:r w:rsidRPr="003C7C01">
        <w:rPr>
          <w:rStyle w:val="libAlaemChar"/>
          <w:rtl/>
        </w:rPr>
        <w:t>عليه‌السلام</w:t>
      </w:r>
      <w:r>
        <w:rPr>
          <w:rtl/>
        </w:rPr>
        <w:t xml:space="preserve"> كله ثم قال</w:t>
      </w:r>
      <w:r w:rsidR="009A58AC">
        <w:rPr>
          <w:rtl/>
        </w:rPr>
        <w:t>:</w:t>
      </w:r>
      <w:r>
        <w:rPr>
          <w:rtl/>
        </w:rPr>
        <w:t xml:space="preserve"> هذا ديني ودين آبائي كلّه وهو الحقّ كله</w:t>
      </w:r>
      <w:r>
        <w:rPr>
          <w:rFonts w:hint="cs"/>
          <w:rtl/>
        </w:rPr>
        <w:t xml:space="preserve"> </w:t>
      </w:r>
      <w:r w:rsidRPr="003C7C01">
        <w:rPr>
          <w:rStyle w:val="libFootnotenumChar"/>
          <w:rFonts w:hint="cs"/>
          <w:rtl/>
        </w:rPr>
        <w:t>(1)</w:t>
      </w:r>
      <w:r w:rsidR="003C7C01" w:rsidRPr="003C7C01">
        <w:rPr>
          <w:rStyle w:val="libFootnotenumChar"/>
          <w:rFonts w:hint="cs"/>
          <w:rtl/>
          <w:lang w:bidi="fa-IR"/>
        </w:rPr>
        <w:t>.</w:t>
      </w:r>
      <w:r>
        <w:rPr>
          <w:rFonts w:hint="cs"/>
          <w:rtl/>
        </w:rPr>
        <w:t xml:space="preserve"> </w:t>
      </w:r>
      <w:r>
        <w:rPr>
          <w:rtl/>
        </w:rPr>
        <w:t xml:space="preserve">فهذا أبو هاشم الجعفري أراد الجري على كتاب يونس فلم يعتمد على سعة علم يونس وفقاهته وجلاله والتزامه بدينه حتّى عرض الكتاب على الإمام </w:t>
      </w:r>
      <w:r w:rsidRPr="003C7C01">
        <w:rPr>
          <w:rStyle w:val="libAlaemChar"/>
          <w:rtl/>
        </w:rPr>
        <w:t>عليه‌السلام</w:t>
      </w:r>
      <w:r>
        <w:rPr>
          <w:rtl/>
        </w:rPr>
        <w:t xml:space="preserve"> واستعلم رأيه فيه</w:t>
      </w:r>
      <w:r w:rsidR="003C7C01">
        <w:rPr>
          <w:rtl/>
          <w:lang w:bidi="fa-IR"/>
        </w:rPr>
        <w:t>.</w:t>
      </w:r>
      <w:r>
        <w:rPr>
          <w:rFonts w:hint="cs"/>
          <w:rtl/>
        </w:rPr>
        <w:t xml:space="preserve"> </w:t>
      </w:r>
      <w:r>
        <w:rPr>
          <w:rtl/>
        </w:rPr>
        <w:t xml:space="preserve">وروي أيضاً عن بورق الشنجاني الهروي وكان معروفاً بالصدق والصلاح والورع أنه وافى الإمام العسكري </w:t>
      </w:r>
      <w:r w:rsidRPr="003C7C01">
        <w:rPr>
          <w:rStyle w:val="libAlaemChar"/>
          <w:rtl/>
        </w:rPr>
        <w:t>عليه‌السلام</w:t>
      </w:r>
      <w:r>
        <w:rPr>
          <w:rtl/>
        </w:rPr>
        <w:t xml:space="preserve"> في سامراء وعرض عليه كتاب </w:t>
      </w:r>
      <w:r w:rsidRPr="00524C63">
        <w:rPr>
          <w:rStyle w:val="libBold2Char"/>
          <w:rtl/>
        </w:rPr>
        <w:t>اليوم والليلة</w:t>
      </w:r>
      <w:r>
        <w:rPr>
          <w:rtl/>
        </w:rPr>
        <w:t xml:space="preserve"> الذي ألفه الشيخ الجليل فضل بن شاذان وقال</w:t>
      </w:r>
      <w:r w:rsidR="009A58AC">
        <w:rPr>
          <w:rtl/>
        </w:rPr>
        <w:t>:</w:t>
      </w:r>
      <w:r>
        <w:rPr>
          <w:rtl/>
        </w:rPr>
        <w:t xml:space="preserve"> جعلت فداك أردت أن تطالع هذا الكتاب وتصفّحه قال </w:t>
      </w:r>
      <w:r w:rsidRPr="003C7C01">
        <w:rPr>
          <w:rStyle w:val="libAlaemChar"/>
          <w:rtl/>
        </w:rPr>
        <w:t>عليه‌السلام</w:t>
      </w:r>
      <w:r w:rsidR="009A58AC">
        <w:rPr>
          <w:rtl/>
        </w:rPr>
        <w:t>:</w:t>
      </w:r>
      <w:r>
        <w:rPr>
          <w:rtl/>
        </w:rPr>
        <w:t xml:space="preserve"> هذا صحيح ينبغي أن </w:t>
      </w:r>
      <w:r>
        <w:rPr>
          <w:rFonts w:hint="cs"/>
          <w:rtl/>
        </w:rPr>
        <w:t>تع</w:t>
      </w:r>
      <w:r>
        <w:rPr>
          <w:rtl/>
        </w:rPr>
        <w:t>مل به</w:t>
      </w:r>
      <w:r>
        <w:rPr>
          <w:rFonts w:hint="cs"/>
          <w:rtl/>
        </w:rPr>
        <w:t xml:space="preserve"> </w:t>
      </w:r>
      <w:r w:rsidRPr="003C7C01">
        <w:rPr>
          <w:rStyle w:val="libFootnotenumChar"/>
          <w:rFonts w:hint="cs"/>
          <w:rtl/>
        </w:rPr>
        <w:t>(2)</w:t>
      </w:r>
      <w:r w:rsidR="003C7C01">
        <w:rPr>
          <w:rFonts w:hint="cs"/>
          <w:rtl/>
          <w:lang w:bidi="fa-IR"/>
        </w:rPr>
        <w:t>.</w:t>
      </w:r>
      <w:r>
        <w:rPr>
          <w:rFonts w:hint="cs"/>
          <w:rtl/>
        </w:rPr>
        <w:t xml:space="preserve"> </w:t>
      </w:r>
      <w:r>
        <w:rPr>
          <w:rtl/>
        </w:rPr>
        <w:t>إلى غير ذلك من الروايات في هذا الباب وإنّي قد قدمت على تأليف هذا الكتاب وإنّي واقف على طباع الناس في هذا العصر وعدم اهتمامهم لنظائر هذه الأمور وإنما ألفته إتماما للحجّة عليهم فجددت واجتهدت في أخذ الأدعية والزيارات الواردة في هذا الكتاب عن مصادرها الأصيلة وعرضها على نسخ عديدة كما بذلت أقصى الجهد في تصحيحها واستخلاصها من الأخطاء كي يثق به العامل ويسكن إليه إن شاء الله ولكن الشرط هو أن لا يحرّفه الكاتب والمستنسخ وأن يتخلّى القاري عمّا يقتضيه طبعه وذوقه</w:t>
      </w:r>
      <w:r>
        <w:rPr>
          <w:rFonts w:hint="cs"/>
          <w:rtl/>
        </w:rPr>
        <w:t xml:space="preserve"> </w:t>
      </w:r>
      <w:r>
        <w:rPr>
          <w:rtl/>
        </w:rPr>
        <w:t>من التغيير</w:t>
      </w:r>
      <w:r w:rsidR="003C7C01">
        <w:rPr>
          <w:rtl/>
          <w:lang w:bidi="fa-IR"/>
        </w:rPr>
        <w:t>.</w:t>
      </w:r>
    </w:p>
    <w:p w:rsidR="001B329E" w:rsidRDefault="001B329E" w:rsidP="003C7C01">
      <w:pPr>
        <w:pStyle w:val="libNormal"/>
        <w:rPr>
          <w:rtl/>
        </w:rPr>
      </w:pPr>
      <w:r>
        <w:rPr>
          <w:rtl/>
        </w:rPr>
        <w:t xml:space="preserve">وروى الكليني </w:t>
      </w:r>
      <w:r w:rsidRPr="003C7C01">
        <w:rPr>
          <w:rStyle w:val="libAlaemChar"/>
          <w:rtl/>
        </w:rPr>
        <w:t>رضي‌الله‌عنه</w:t>
      </w:r>
      <w:r>
        <w:rPr>
          <w:rtl/>
        </w:rPr>
        <w:t xml:space="preserve"> عن عبد الرحمن القصير قال</w:t>
      </w:r>
      <w:r w:rsidR="009A58AC">
        <w:rPr>
          <w:rtl/>
        </w:rPr>
        <w:t>:</w:t>
      </w:r>
      <w:r>
        <w:rPr>
          <w:rtl/>
        </w:rPr>
        <w:t xml:space="preserve"> دخلت على الصادق صَلَواتُ الله وسَلامُهُ عَلَيهِ فقلت</w:t>
      </w:r>
      <w:r w:rsidR="009A58AC">
        <w:rPr>
          <w:rtl/>
        </w:rPr>
        <w:t>:</w:t>
      </w:r>
      <w:r>
        <w:rPr>
          <w:rtl/>
        </w:rPr>
        <w:t xml:space="preserve"> جعلت فداك إنّي اخترعت دعاءً</w:t>
      </w:r>
      <w:r w:rsidR="003C7C01">
        <w:rPr>
          <w:rtl/>
        </w:rPr>
        <w:t>.</w:t>
      </w:r>
      <w:r>
        <w:rPr>
          <w:rFonts w:hint="cs"/>
          <w:rtl/>
        </w:rPr>
        <w:t xml:space="preserve"> </w:t>
      </w:r>
      <w:r>
        <w:rPr>
          <w:rtl/>
        </w:rPr>
        <w:t>قال</w:t>
      </w:r>
      <w:r w:rsidR="009A58AC">
        <w:rPr>
          <w:rtl/>
        </w:rPr>
        <w:t>:</w:t>
      </w:r>
      <w:r>
        <w:rPr>
          <w:rtl/>
        </w:rPr>
        <w:t xml:space="preserve"> دعني من اختراعك</w:t>
      </w:r>
      <w:r w:rsidR="003C7C01">
        <w:rPr>
          <w:rtl/>
        </w:rPr>
        <w:t>.</w:t>
      </w:r>
      <w:r>
        <w:rPr>
          <w:rtl/>
        </w:rPr>
        <w:t xml:space="preserve"> فأعرض </w:t>
      </w:r>
      <w:r w:rsidRPr="003C7C01">
        <w:rPr>
          <w:rStyle w:val="libAlaemChar"/>
          <w:rtl/>
        </w:rPr>
        <w:t>عليه‌السلام</w:t>
      </w:r>
      <w:r>
        <w:rPr>
          <w:rtl/>
        </w:rPr>
        <w:t xml:space="preserve"> عن اختراعه ولم يسمح أن يعرض عليه</w:t>
      </w:r>
      <w:r w:rsidR="003C7C01">
        <w:rPr>
          <w:rtl/>
        </w:rPr>
        <w:t>.</w:t>
      </w:r>
      <w:r>
        <w:rPr>
          <w:rtl/>
        </w:rPr>
        <w:t xml:space="preserve"> ثم أنعم عليه بتعليمه عملاً ينبغي أن يؤدّيه</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وروى الصدوق عطر الله مرقده عن عبد الله بن سنان قال</w:t>
      </w:r>
      <w:r w:rsidR="009A58AC">
        <w:rPr>
          <w:rtl/>
        </w:rPr>
        <w:t>:</w:t>
      </w:r>
      <w:r>
        <w:rPr>
          <w:rtl/>
        </w:rPr>
        <w:t xml:space="preserve"> قال الصادق </w:t>
      </w:r>
      <w:r w:rsidRPr="003C7C01">
        <w:rPr>
          <w:rStyle w:val="libAlaemChar"/>
          <w:rtl/>
        </w:rPr>
        <w:t>عليه‌السلام</w:t>
      </w:r>
      <w:r w:rsidR="009A58AC">
        <w:rPr>
          <w:rtl/>
        </w:rPr>
        <w:t>:</w:t>
      </w:r>
      <w:r>
        <w:rPr>
          <w:rtl/>
        </w:rPr>
        <w:t xml:space="preserve"> سيصيبكم شبهة فتبقون بلا علم يُرى ولا إمام هدى ولا ينجو منها إِلاّ من دعا بدعاء الغريق</w:t>
      </w:r>
      <w:r w:rsidR="003C7C01">
        <w:rPr>
          <w:rtl/>
        </w:rPr>
        <w:t>.</w:t>
      </w:r>
      <w:r>
        <w:rPr>
          <w:rFonts w:hint="cs"/>
          <w:rtl/>
        </w:rPr>
        <w:t xml:space="preserve"> </w:t>
      </w:r>
      <w:r>
        <w:rPr>
          <w:rtl/>
        </w:rPr>
        <w:t>قلت</w:t>
      </w:r>
      <w:r w:rsidR="009A58AC">
        <w:rPr>
          <w:rtl/>
        </w:rPr>
        <w:t>:</w:t>
      </w:r>
      <w:r>
        <w:rPr>
          <w:rtl/>
        </w:rPr>
        <w:t xml:space="preserve"> وكيف دعاء الغريق؟ قال</w:t>
      </w:r>
      <w:r w:rsidR="009A58AC">
        <w:rPr>
          <w:rtl/>
        </w:rPr>
        <w:t>:</w:t>
      </w:r>
      <w:r>
        <w:rPr>
          <w:rtl/>
        </w:rPr>
        <w:t xml:space="preserve"> تقول</w:t>
      </w:r>
      <w:r w:rsidR="009A58AC">
        <w:rPr>
          <w:rtl/>
        </w:rPr>
        <w:t>:</w:t>
      </w:r>
      <w:r>
        <w:rPr>
          <w:rtl/>
        </w:rPr>
        <w:t xml:space="preserve"> </w:t>
      </w:r>
      <w:r w:rsidRPr="00524C63">
        <w:rPr>
          <w:rStyle w:val="libBold2Char"/>
          <w:rtl/>
        </w:rPr>
        <w:t>يا الله يا رَحْمنُ يا رَحِيمُ يا مُقَلِّبَ القُلُوبِ ثَبِّتْ قَلْبِي عَلى دِينِكَ</w:t>
      </w:r>
      <w:r w:rsidR="003C7C01"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tl/>
        </w:rPr>
        <w:t xml:space="preserve"> يا مُقَلِّبَ القُلُوبِ وَالاَبْصارِ ثَبِّتْ قَلْبِي عَلى دِينِكَ</w:t>
      </w:r>
      <w:r w:rsidR="003C7C01">
        <w:rPr>
          <w:rtl/>
        </w:rPr>
        <w:t>.</w:t>
      </w:r>
      <w:r>
        <w:rPr>
          <w:rFonts w:hint="cs"/>
          <w:rtl/>
        </w:rPr>
        <w:t xml:space="preserve"> </w:t>
      </w:r>
      <w:r>
        <w:rPr>
          <w:rtl/>
        </w:rPr>
        <w:t>فقال</w:t>
      </w:r>
      <w:r w:rsidR="009A58AC">
        <w:rPr>
          <w:rtl/>
        </w:rPr>
        <w:t>:</w:t>
      </w:r>
      <w:r>
        <w:rPr>
          <w:rtl/>
        </w:rPr>
        <w:t xml:space="preserve"> إن الله عزَّ وجلَّ مقلب القلوب والابصار</w:t>
      </w:r>
      <w:r w:rsidR="009A58AC">
        <w:rPr>
          <w:rtl/>
        </w:rPr>
        <w:t>،</w:t>
      </w:r>
      <w:r>
        <w:rPr>
          <w:rtl/>
        </w:rPr>
        <w:t xml:space="preserve"> ولكن قل كما أقول</w:t>
      </w:r>
      <w:r w:rsidR="009A58AC">
        <w:rPr>
          <w:rtl/>
        </w:rPr>
        <w:t>:</w:t>
      </w:r>
      <w:r>
        <w:rPr>
          <w:rtl/>
        </w:rPr>
        <w:t xml:space="preserve"> </w:t>
      </w:r>
      <w:r w:rsidRPr="00524C63">
        <w:rPr>
          <w:rStyle w:val="libBold2Char"/>
          <w:rtl/>
        </w:rPr>
        <w:t>يا مُقَلِّبَ القُلُوبِ ثَبِّتْ قَلْبِي عَلى دِينِكَ</w:t>
      </w:r>
      <w:r w:rsidRPr="00524C63">
        <w:rPr>
          <w:rStyle w:val="libBold2Char"/>
          <w:rFonts w:hint="cs"/>
          <w:rtl/>
        </w:rPr>
        <w:t xml:space="preserve"> </w:t>
      </w:r>
      <w:r w:rsidRPr="003C7C01">
        <w:rPr>
          <w:rStyle w:val="libFootnotenumChar"/>
          <w:rFonts w:hint="cs"/>
          <w:rtl/>
        </w:rPr>
        <w:t>(4)</w:t>
      </w:r>
      <w:r w:rsidR="003C7C01" w:rsidRPr="00524C63">
        <w:rPr>
          <w:rStyle w:val="libBold2Char"/>
          <w:rFonts w:hint="cs"/>
          <w:rtl/>
        </w:rPr>
        <w:t>.</w:t>
      </w:r>
      <w:r>
        <w:rPr>
          <w:rFonts w:hint="cs"/>
          <w:rtl/>
        </w:rPr>
        <w:t xml:space="preserve"> </w:t>
      </w:r>
      <w:r>
        <w:rPr>
          <w:rtl/>
        </w:rPr>
        <w:t>وحسب العابثين بالدعوات إضافةً وتحريفاً بما تقتضيه أذواقهم وطبائعهم التأمّل في هاتين الروايتين والله العاصم</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رجال الكشي في ترجمة يونس بن عبدالرحمان برقم 915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رجال الكشي في ترجمة فضل بن شاذان برقم 1023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476 باب صلاة الحوائج ح 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كمال الدين للصدوق 2 / 352 ح 49</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83" w:name="_Toc415301108"/>
      <w:bookmarkStart w:id="684" w:name="_Toc426799610"/>
      <w:r>
        <w:rPr>
          <w:rtl/>
        </w:rPr>
        <w:lastRenderedPageBreak/>
        <w:t>المطلب الثاني</w:t>
      </w:r>
      <w:bookmarkEnd w:id="683"/>
      <w:bookmarkEnd w:id="684"/>
    </w:p>
    <w:p w:rsidR="001B329E" w:rsidRDefault="001B329E" w:rsidP="001B329E">
      <w:pPr>
        <w:pStyle w:val="Heading3Center"/>
        <w:rPr>
          <w:rtl/>
        </w:rPr>
      </w:pPr>
      <w:bookmarkStart w:id="685" w:name="_Toc415301109"/>
      <w:bookmarkStart w:id="686" w:name="_Toc426799611"/>
      <w:r>
        <w:rPr>
          <w:rtl/>
        </w:rPr>
        <w:t xml:space="preserve">في زيارة العباس بن علي بن أبي طالب </w:t>
      </w:r>
      <w:r w:rsidRPr="003C7C01">
        <w:rPr>
          <w:rStyle w:val="libAlaemChar"/>
          <w:rtl/>
        </w:rPr>
        <w:t>عليه‌السلام</w:t>
      </w:r>
      <w:bookmarkEnd w:id="685"/>
      <w:bookmarkEnd w:id="686"/>
    </w:p>
    <w:p w:rsidR="001B329E" w:rsidRDefault="001B329E" w:rsidP="003C7C01">
      <w:pPr>
        <w:pStyle w:val="libNormal"/>
        <w:rPr>
          <w:rtl/>
        </w:rPr>
      </w:pPr>
      <w:r>
        <w:rPr>
          <w:rtl/>
        </w:rPr>
        <w:t xml:space="preserve">روى الشيخ الأجل جعفر بن قولويه القمّي بسند معتبر عن أبي حمزة الثمالي عن الصادق </w:t>
      </w:r>
      <w:r w:rsidRPr="003C7C01">
        <w:rPr>
          <w:rStyle w:val="libAlaemChar"/>
          <w:rtl/>
        </w:rPr>
        <w:t>عليه‌السلام</w:t>
      </w:r>
      <w:r>
        <w:rPr>
          <w:rtl/>
        </w:rPr>
        <w:t xml:space="preserve"> قال</w:t>
      </w:r>
      <w:r w:rsidR="009A58AC">
        <w:rPr>
          <w:rtl/>
        </w:rPr>
        <w:t>:</w:t>
      </w:r>
      <w:r>
        <w:rPr>
          <w:rtl/>
        </w:rPr>
        <w:t xml:space="preserve"> إذا أردت زيارة قبر العباس بن علي وهو على شط الفرات بحذاء الحائر فقف على باب السقيفة (الروضة) وقل</w:t>
      </w:r>
      <w:r w:rsidR="009A58AC">
        <w:rPr>
          <w:rtl/>
        </w:rPr>
        <w:t>:</w:t>
      </w:r>
    </w:p>
    <w:p w:rsidR="001B329E" w:rsidRPr="00524C63" w:rsidRDefault="001B329E" w:rsidP="003C7C01">
      <w:pPr>
        <w:pStyle w:val="libNormal"/>
        <w:rPr>
          <w:rStyle w:val="libBold2Char"/>
          <w:rtl/>
        </w:rPr>
      </w:pPr>
      <w:r w:rsidRPr="00524C63">
        <w:rPr>
          <w:rStyle w:val="libBold2Char"/>
          <w:rtl/>
        </w:rPr>
        <w:t xml:space="preserve">سَلامُ الله وَسَلامُ مَلائِكَتِهِ المُقَرَّبِينَ وَأَنْبِيائِهِ المُرْسَلِينَ وَعِبادِهِ الصَّالِحِينَ وَجَمِيعِ الشُّهَداء وَالصِّدِّيقِينَ وَالزَّاكِياتُ </w:t>
      </w:r>
      <w:r w:rsidRPr="003C7C01">
        <w:rPr>
          <w:rStyle w:val="libFootnotenumChar"/>
          <w:rFonts w:hint="cs"/>
          <w:rtl/>
        </w:rPr>
        <w:t>(1)</w:t>
      </w:r>
      <w:r w:rsidRPr="00524C63">
        <w:rPr>
          <w:rStyle w:val="libBold2Char"/>
          <w:rFonts w:hint="cs"/>
          <w:rtl/>
        </w:rPr>
        <w:t xml:space="preserve"> </w:t>
      </w:r>
      <w:r w:rsidRPr="00524C63">
        <w:rPr>
          <w:rStyle w:val="libBold2Char"/>
          <w:rtl/>
        </w:rPr>
        <w:t xml:space="preserve">الطَّيِّباتُ فِيما تَغْتَدِي وَتَرُوحُ عَلَيْكَ يا بْنَ أَمِيرِ المُؤْمِنِينَ أَشْهَدُ لَكَ بِالتَّسْلِيمِ وَالتَّصْدِيقِ وَالوَفاءِ وَالنَّصِيحَةِ لِخَلَفِ النَّبِيِّ </w:t>
      </w:r>
      <w:r w:rsidRPr="003C7C01">
        <w:rPr>
          <w:rStyle w:val="libAlaemChar"/>
          <w:rtl/>
        </w:rPr>
        <w:t>صلى‌الله‌عليه‌وآله</w:t>
      </w:r>
      <w:r w:rsidRPr="00524C63">
        <w:rPr>
          <w:rStyle w:val="libBold2Char"/>
          <w:rtl/>
        </w:rPr>
        <w:t xml:space="preserve"> المُرْسَلِ وَالسِّبْطِ المُنْتَجَبِ وَالدَّلِيلِ العالِمِ وَالوَصِيِّ المُبَلِّغِ وَالمَظْلُومِ المُهْتَضَمِ</w:t>
      </w:r>
      <w:r w:rsidR="009A58AC" w:rsidRPr="00524C63">
        <w:rPr>
          <w:rStyle w:val="libBold2Char"/>
          <w:rtl/>
        </w:rPr>
        <w:t>،</w:t>
      </w:r>
      <w:r w:rsidRPr="00524C63">
        <w:rPr>
          <w:rStyle w:val="libBold2Char"/>
          <w:rFonts w:hint="cs"/>
          <w:rtl/>
        </w:rPr>
        <w:t xml:space="preserve"> </w:t>
      </w:r>
      <w:r w:rsidRPr="00524C63">
        <w:rPr>
          <w:rStyle w:val="libBold2Char"/>
          <w:rtl/>
        </w:rPr>
        <w:t>فَجَزاكَ الله عَنْ رَسُولِهِ وَعَنْ أَمِيرِ المُؤْمِنِينَ وَعَنْ الحَسَنِ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وَالحُسَيْنِ صَلَواتُ اللهِ عَلَيْهِمْ أَفْضَلَ الجَزاءِ بِما صَبَرْتَ وَاحْتَسَبْتَ وَأَعَنْتَ فَنِعْمَ عُقْبى الدَّارِ</w:t>
      </w:r>
      <w:r w:rsidR="003C7C01" w:rsidRPr="00524C63">
        <w:rPr>
          <w:rStyle w:val="libBold2Char"/>
          <w:rtl/>
        </w:rPr>
        <w:t>.</w:t>
      </w:r>
      <w:r w:rsidRPr="00524C63">
        <w:rPr>
          <w:rStyle w:val="libBold2Char"/>
          <w:rFonts w:hint="cs"/>
          <w:rtl/>
        </w:rPr>
        <w:t xml:space="preserve"> </w:t>
      </w:r>
      <w:r w:rsidRPr="00524C63">
        <w:rPr>
          <w:rStyle w:val="libBold2Char"/>
          <w:rtl/>
        </w:rPr>
        <w:t>لَعَنَ الله مَنْ قَتَلَكَ وَلَعَنَ الله مَنْ جَهِلَ حَقَّكَ وَاسْتَخَفَّ بِحُرْمَتِكَ وَلَعَنَ الله مَنْ حالَ بَيْنَكَ وَبَيْنَ ماءِ الفُراتِ</w:t>
      </w:r>
      <w:r w:rsidR="009A58AC" w:rsidRPr="00524C63">
        <w:rPr>
          <w:rStyle w:val="libBold2Char"/>
          <w:rtl/>
        </w:rPr>
        <w:t>،</w:t>
      </w:r>
      <w:r w:rsidRPr="00524C63">
        <w:rPr>
          <w:rStyle w:val="libBold2Char"/>
          <w:rtl/>
        </w:rPr>
        <w:t xml:space="preserve"> أَشْهَدُ أَنَّكَ قُتِلْتَ مَظْلُوما وَأَنَّ الله مُنْجِزٌ لَكُمْ ماوَعَدَكُمْ</w:t>
      </w:r>
      <w:r w:rsidR="003C7C01" w:rsidRPr="00524C63">
        <w:rPr>
          <w:rStyle w:val="libBold2Char"/>
          <w:rtl/>
        </w:rPr>
        <w:t>.</w:t>
      </w:r>
      <w:r w:rsidRPr="00524C63">
        <w:rPr>
          <w:rStyle w:val="libBold2Char"/>
          <w:rtl/>
        </w:rPr>
        <w:t xml:space="preserve"> جِئْتُكَ يا بْنَ أَمِيرِ المُؤْمِنِينَ وَافِداً إِلَيْكُمْ وَقَلَبْيِ مُسَلِّمٌ لَكُمْ تابِعٌ وَأَنا لَكُمْ تابِعٌ وَنُصْرَتِي لَكُمْ مُعَدَّةٌ حَتّى يَحْكُمَ الله وَهُوَ خَيْرُ الحاكِمِينَ فَمَعَكُمْ مَعَكُمْ لامَعَ عَدُوِّكُمْ</w:t>
      </w:r>
      <w:r w:rsidR="009A58AC" w:rsidRPr="00524C63">
        <w:rPr>
          <w:rStyle w:val="libBold2Char"/>
          <w:rtl/>
        </w:rPr>
        <w:t>،</w:t>
      </w:r>
      <w:r w:rsidRPr="00524C63">
        <w:rPr>
          <w:rStyle w:val="libBold2Char"/>
          <w:rtl/>
        </w:rPr>
        <w:t xml:space="preserve"> إِنِّي بِكُمْ وَبِإِيَّابِكُمْ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مِنَ المُؤْمِنِينَ وَبِمَنْ خالَفَكُمْ وَقَتَلَكُمْ مِنَ الكافِرِينَ قَتَلَ الله اُمَّةً قَتَلَتْكُمْ بِالاَيْدِي وَالألْسُنِ</w:t>
      </w:r>
      <w:r w:rsidR="003C7C01" w:rsidRPr="00524C63">
        <w:rPr>
          <w:rStyle w:val="libBold2Char"/>
          <w:rtl/>
        </w:rPr>
        <w:t>.</w:t>
      </w:r>
    </w:p>
    <w:p w:rsidR="001B329E" w:rsidRPr="00524C63" w:rsidRDefault="001B329E" w:rsidP="003C7C01">
      <w:pPr>
        <w:pStyle w:val="libNormal"/>
        <w:rPr>
          <w:rStyle w:val="libBold2Char"/>
          <w:rtl/>
        </w:rPr>
      </w:pPr>
      <w:r>
        <w:rPr>
          <w:rtl/>
        </w:rPr>
        <w:t>ثم ادخل وانكب على القبر وقل</w:t>
      </w:r>
      <w:r w:rsidR="009A58AC">
        <w:rPr>
          <w:rtl/>
        </w:rPr>
        <w:t>:</w:t>
      </w:r>
      <w:r>
        <w:rPr>
          <w:rtl/>
        </w:rPr>
        <w:t xml:space="preserve"> </w:t>
      </w:r>
      <w:r w:rsidRPr="00524C63">
        <w:rPr>
          <w:rStyle w:val="libBold2Char"/>
          <w:rtl/>
        </w:rPr>
        <w:t>السَّلامُ عَلَيْكَ أَيُّها العَبْدُ الصَّالِحُ المُطِيعُ للهِ وَلِرَسُولِهِ وَلأمير المُؤْمِنِينَ وَالحَسَنِ وَالحُسَيْنِ صَلّى الله عَلَيْهِمْ وَسَلَّمَ</w:t>
      </w:r>
      <w:r w:rsidR="009A58AC" w:rsidRPr="00524C63">
        <w:rPr>
          <w:rStyle w:val="libBold2Char"/>
          <w:rtl/>
        </w:rPr>
        <w:t>،</w:t>
      </w:r>
      <w:r w:rsidRPr="00524C63">
        <w:rPr>
          <w:rStyle w:val="libBold2Char"/>
          <w:rtl/>
        </w:rPr>
        <w:t xml:space="preserve"> السَّلامُ عَلَيْكَ وَرَحْمَةُ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الزاكيات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في مصباح الشيخ</w:t>
      </w:r>
      <w:r w:rsidR="009A58AC">
        <w:rPr>
          <w:rFonts w:hint="cs"/>
          <w:rtl/>
        </w:rPr>
        <w:t>:</w:t>
      </w:r>
      <w:r>
        <w:rPr>
          <w:rFonts w:hint="cs"/>
          <w:rtl/>
        </w:rPr>
        <w:t xml:space="preserve"> وعن فاطمة والحسن والحسين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وبآبائكم</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FF203A">
        <w:rPr>
          <w:rtl/>
        </w:rPr>
        <w:lastRenderedPageBreak/>
        <w:t>وَبَرَكاتُهُ وَمَغْفِرَتُهُ وَرِضْوانُهُ وَعَلى</w:t>
      </w:r>
      <w:r>
        <w:rPr>
          <w:rFonts w:hint="cs"/>
          <w:rtl/>
        </w:rPr>
        <w:t xml:space="preserve"> </w:t>
      </w:r>
      <w:r w:rsidRPr="003C7C01">
        <w:rPr>
          <w:rStyle w:val="libFootnotenumChar"/>
          <w:rFonts w:hint="cs"/>
          <w:rtl/>
        </w:rPr>
        <w:t>(1)</w:t>
      </w:r>
      <w:r w:rsidRPr="00524C63">
        <w:rPr>
          <w:rtl/>
        </w:rPr>
        <w:t xml:space="preserve"> رُوحِكَ وَبَدَنِكَ</w:t>
      </w:r>
      <w:r w:rsidR="009A58AC" w:rsidRPr="00524C63">
        <w:rPr>
          <w:rtl/>
        </w:rPr>
        <w:t>،</w:t>
      </w:r>
      <w:r w:rsidRPr="00524C63">
        <w:rPr>
          <w:rtl/>
        </w:rPr>
        <w:t xml:space="preserve"> أَشْهَدُ وَأُشْهِدُ الله أَنَّكَ مَضَيْتَ عَلى مامَضى بِهِ البَدْرِيُّونَ وَالمُجاهِدُونَ فِي سَبِيلِ اللهِ المُناصِحُونَ لَهُ فِي جِهادِ أَعْدائِهِ المُبالِغُونَ فِي نُصْرَةِ أَوْلِيائِهِ الذَّابُّونَ عَنْ أَحِبَّائِهِ</w:t>
      </w:r>
      <w:r w:rsidR="009A58AC" w:rsidRPr="00524C63">
        <w:rPr>
          <w:rtl/>
        </w:rPr>
        <w:t>؛</w:t>
      </w:r>
      <w:r w:rsidRPr="00524C63">
        <w:rPr>
          <w:rtl/>
        </w:rPr>
        <w:t xml:space="preserve"> فَجَزاكَ الله أَفْضَلَ الجَزاءِ وَأَكْثَرَ الجَزاءِ وَأَوْفَرَ الجَزاءِ وَأَوْفى جَزاءِ أَحَدٍ مِمَّنْ وَفى بِبَيْعَتِهِ وَاسْتَجابَ لَهُ دَعْوَتَهُ وَأَطاعَ وُلاةَ أَمْرِهِ</w:t>
      </w:r>
      <w:r w:rsidR="009A58AC" w:rsidRPr="00524C63">
        <w:rPr>
          <w:rtl/>
        </w:rPr>
        <w:t>،</w:t>
      </w:r>
      <w:r w:rsidRPr="00524C63">
        <w:rPr>
          <w:rtl/>
        </w:rPr>
        <w:t xml:space="preserve"> أَشْهَدُ أَنَّكَ</w:t>
      </w:r>
      <w:r w:rsidRPr="00524C63">
        <w:rPr>
          <w:rFonts w:hint="cs"/>
          <w:rtl/>
        </w:rPr>
        <w:t xml:space="preserve"> </w:t>
      </w:r>
      <w:r w:rsidRPr="00524C63">
        <w:rPr>
          <w:rtl/>
        </w:rPr>
        <w:t>قَدْ بالَغْتَ فِي النَّصِيحَةِ وَأَعْطَيْتَ غايَةَ المَجْهُودِ فَبَعَثَكَ الله فِي الشُّهَداء وَجَعَلَ رُوحَكَ مَعَ أَرْواحِ السُّعَداءِ وَأَعْطاكَ مِنْ جِنانِهِ أَفْسَحَها مَنْزِلاً وَأَفْضَلَها غُرَفاً وَرَفَعَ ذِكْرَكَ فِي عِلّيِّينَ</w:t>
      </w:r>
      <w:r w:rsidRPr="00524C63">
        <w:rPr>
          <w:rFonts w:hint="cs"/>
          <w:rtl/>
        </w:rPr>
        <w:t xml:space="preserve"> </w:t>
      </w:r>
      <w:r w:rsidRPr="003C7C01">
        <w:rPr>
          <w:rStyle w:val="libFootnotenumChar"/>
          <w:rFonts w:hint="cs"/>
          <w:rtl/>
        </w:rPr>
        <w:t>(2)</w:t>
      </w:r>
      <w:r w:rsidRPr="00524C63">
        <w:rPr>
          <w:rtl/>
        </w:rPr>
        <w:t xml:space="preserve"> وَحَشَرَكَ مَعَ النَّبِيِّينَ وَالصِّدِّيقِينَ وَالشُّهَداء وَالصَّالِحِينَ وَحَسُنَ اُولئِكَ رَفِيقاً</w:t>
      </w:r>
      <w:r w:rsidR="009A58AC" w:rsidRPr="00524C63">
        <w:rPr>
          <w:rtl/>
        </w:rPr>
        <w:t>،</w:t>
      </w:r>
      <w:r w:rsidRPr="00524C63">
        <w:rPr>
          <w:rtl/>
        </w:rPr>
        <w:t xml:space="preserve"> أَشْهَدُ أَنَّكَ لَمْ تَهِنْ وَلَمْ تَنْكُلْ وَأَنَّكَ مَضَيْتَ عَلى بَصِيرَةٍ مِنْ أَمْرِكَ مُقْتَدِياً بِالصَّالِحِينَ وَمُتَّبِعاً لِلْنَبِيِّينَ فَجَمَعَ الله بَيْنَنا وَبَيْنَ رَسُولِهِ وَأَوْلِيائِهِ فِي مَنازِلِ المُخْبِتِينَ فَإِنَّهُ أَرْحَمُ الرَّاحِمِينَ</w:t>
      </w:r>
      <w:r w:rsidRPr="00524C63">
        <w:rPr>
          <w:rFonts w:hint="cs"/>
          <w:rtl/>
        </w:rPr>
        <w:t xml:space="preserve"> </w:t>
      </w:r>
      <w:r w:rsidRPr="003C7C01">
        <w:rPr>
          <w:rStyle w:val="libFootnotenumChar"/>
          <w:rFonts w:hint="cs"/>
          <w:rtl/>
        </w:rPr>
        <w:t>(3)</w:t>
      </w:r>
      <w:r w:rsidR="003C7C01" w:rsidRPr="00524C63">
        <w:rPr>
          <w:rtl/>
        </w:rPr>
        <w:t>.</w:t>
      </w:r>
      <w:r w:rsidRPr="00524C63">
        <w:rPr>
          <w:rFonts w:hint="cs"/>
          <w:rtl/>
        </w:rPr>
        <w:t xml:space="preserve"> </w:t>
      </w:r>
      <w:r w:rsidRPr="00524C63">
        <w:rPr>
          <w:rtl/>
        </w:rPr>
        <w:t>أقول</w:t>
      </w:r>
      <w:r w:rsidR="009A58AC" w:rsidRPr="00524C63">
        <w:rPr>
          <w:rtl/>
        </w:rPr>
        <w:t>:</w:t>
      </w:r>
      <w:r>
        <w:rPr>
          <w:rtl/>
        </w:rPr>
        <w:t xml:space="preserve"> من المستحسن أن يزار بهذه الزيارة خلف القبر مستقبل القبلة كما قال الشيخ في </w:t>
      </w:r>
      <w:r w:rsidRPr="00524C63">
        <w:rPr>
          <w:rtl/>
        </w:rPr>
        <w:t>التهذيب</w:t>
      </w:r>
      <w:r w:rsidR="003C7C01">
        <w:rPr>
          <w:rtl/>
          <w:lang w:bidi="fa-IR"/>
        </w:rPr>
        <w:t>.</w:t>
      </w:r>
    </w:p>
    <w:p w:rsidR="001B329E" w:rsidRDefault="001B329E" w:rsidP="003C7C01">
      <w:pPr>
        <w:pStyle w:val="libNormal"/>
        <w:rPr>
          <w:rtl/>
        </w:rPr>
      </w:pPr>
      <w:r>
        <w:rPr>
          <w:rtl/>
        </w:rPr>
        <w:t>ثم ادخل فانكب على القبر وقل وأنت مستقبل القبلة</w:t>
      </w:r>
      <w:r w:rsidR="009A58AC">
        <w:rPr>
          <w:rtl/>
        </w:rPr>
        <w:t>:</w:t>
      </w:r>
      <w:r>
        <w:rPr>
          <w:rtl/>
        </w:rPr>
        <w:t xml:space="preserve"> </w:t>
      </w:r>
      <w:r w:rsidRPr="00524C63">
        <w:rPr>
          <w:rStyle w:val="libBold2Char"/>
          <w:rtl/>
        </w:rPr>
        <w:t>السَّلامُ عَلَيْكَ أَيُّها العَبْدُ الصَّالِحُ</w:t>
      </w:r>
      <w:r w:rsidRPr="00524C63">
        <w:rPr>
          <w:rStyle w:val="libBold2Cha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واعلم أيضاً أنّ إلى هنا تنتهي زيارة العباس </w:t>
      </w:r>
      <w:r w:rsidRPr="003C7C01">
        <w:rPr>
          <w:rStyle w:val="libAlaemChar"/>
          <w:rtl/>
        </w:rPr>
        <w:t>عليه‌السلام</w:t>
      </w:r>
      <w:r>
        <w:rPr>
          <w:rtl/>
        </w:rPr>
        <w:t xml:space="preserve"> على الرواية السالفة ولكن السيد ابن طاووس والشيخ المفيد وغيرهما ذيّلوها قائلين</w:t>
      </w:r>
      <w:r w:rsidR="009A58AC">
        <w:rPr>
          <w:rtl/>
        </w:rPr>
        <w:t>:</w:t>
      </w:r>
      <w:r>
        <w:rPr>
          <w:rtl/>
        </w:rPr>
        <w:t xml:space="preserve"> ثم انحرف إلى عند الرأس فصلّ ركعتين ثم صل بعدهما مابداً لك وادع الله كَثِيراً وقل عقيب الركعات</w:t>
      </w:r>
      <w:r w:rsidR="009A58AC">
        <w:rPr>
          <w:rtl/>
        </w:rPr>
        <w:t>:</w:t>
      </w:r>
    </w:p>
    <w:p w:rsidR="001B329E" w:rsidRDefault="001B329E" w:rsidP="00524C63">
      <w:pPr>
        <w:pStyle w:val="libBold2"/>
        <w:rPr>
          <w:rtl/>
        </w:rPr>
      </w:pPr>
      <w:r w:rsidRPr="00FF203A">
        <w:rPr>
          <w:rtl/>
        </w:rPr>
        <w:t>اللّهُمَّ صَلِّ عَلى مُحَمَّدٍ وَآلِ مُحَمَّدٍ وَلاتَدَعْ لِي فِي هذا المَكانِ المُكَرَّمِ وَالمَشْهَدِ المُعَظَّمِ ذَنْباً إِلاّ غَفَرْتَهُ وَلا هَمّاً إِلاّ فَرَّجْتَهُ وَلا مَرَضاً إِلاّ شَفَيْتَهُ وَلا عَيْباً إِلاّ سَتَرْتَهُ وَلا رِزْقاً إِلاّ بَسَطْتَهُ وَلاخَوْفاً إِلاّ آمَنْتَهُ وَلا شَمْلاً إِلاّ جَمَعْتَهُ وَلا غائِباً إِلاّ حَفِظْتَهُ وَأَدْنَيْتَهُ وَلا حاجَةً مِنْ حَوائِجِ الدُّنْيا وَالآخِرةِ لَكَ فِيها رِضىً وَلِيَ فِيها صَلاحٌ إِلاّ قَضَيْتَها يا أرْحَمَ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العالمين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440</w:t>
      </w:r>
      <w:r w:rsidR="009A58AC">
        <w:rPr>
          <w:rFonts w:hint="cs"/>
          <w:rtl/>
        </w:rPr>
        <w:t>،</w:t>
      </w:r>
      <w:r>
        <w:rPr>
          <w:rFonts w:hint="cs"/>
          <w:rtl/>
        </w:rPr>
        <w:t xml:space="preserve"> ح 1 من باب 85</w:t>
      </w:r>
      <w:r w:rsidR="009A58AC">
        <w:rPr>
          <w:rFonts w:hint="cs"/>
          <w:rtl/>
        </w:rPr>
        <w:t>،</w:t>
      </w:r>
      <w:r>
        <w:rPr>
          <w:rFonts w:hint="cs"/>
          <w:rtl/>
        </w:rPr>
        <w:t xml:space="preserve"> مصباح المتهجّد</w:t>
      </w:r>
      <w:r w:rsidR="009A58AC">
        <w:rPr>
          <w:rFonts w:hint="cs"/>
          <w:rtl/>
        </w:rPr>
        <w:t>:</w:t>
      </w:r>
      <w:r>
        <w:rPr>
          <w:rFonts w:hint="cs"/>
          <w:rtl/>
        </w:rPr>
        <w:t xml:space="preserve"> 724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تهذيب الاحكام 6 / 66</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FF203A">
        <w:rPr>
          <w:rtl/>
        </w:rPr>
        <w:lastRenderedPageBreak/>
        <w:t>الرَّاحِمِينَ</w:t>
      </w:r>
      <w:r w:rsidR="003C7C01">
        <w:rPr>
          <w:rtl/>
          <w:lang w:bidi="fa-IR"/>
        </w:rPr>
        <w:t>.</w:t>
      </w:r>
    </w:p>
    <w:p w:rsidR="001B329E" w:rsidRDefault="001B329E" w:rsidP="003C7C01">
      <w:pPr>
        <w:pStyle w:val="libNormal"/>
        <w:rPr>
          <w:rtl/>
        </w:rPr>
      </w:pPr>
      <w:r>
        <w:rPr>
          <w:rtl/>
        </w:rPr>
        <w:t>ثم عد إلى الضريح فقف عند الرجلين وقل</w:t>
      </w:r>
      <w:r w:rsidR="009A58AC">
        <w:rPr>
          <w:rtl/>
        </w:rPr>
        <w:t>:</w:t>
      </w:r>
      <w:r>
        <w:rPr>
          <w:rtl/>
        </w:rPr>
        <w:t xml:space="preserve"> </w:t>
      </w:r>
      <w:r w:rsidRPr="00524C63">
        <w:rPr>
          <w:rStyle w:val="libBold2Char"/>
          <w:rtl/>
        </w:rPr>
        <w:t>السَّلامُ عَلَيْكَ يا أبا الفَضْل العَبَّاس ابْنَ</w:t>
      </w:r>
      <w:r w:rsidRPr="00524C63">
        <w:rPr>
          <w:rStyle w:val="libBold2Char"/>
          <w:rFonts w:hint="cs"/>
          <w:rtl/>
        </w:rPr>
        <w:t xml:space="preserve"> </w:t>
      </w:r>
      <w:r w:rsidRPr="00524C63">
        <w:rPr>
          <w:rStyle w:val="libBold2Char"/>
          <w:rtl/>
        </w:rPr>
        <w:t>أَمِيرِ المُؤْمِنِينَ</w:t>
      </w:r>
      <w:r w:rsidR="009A58AC" w:rsidRPr="00524C63">
        <w:rPr>
          <w:rStyle w:val="libBold2Char"/>
          <w:rtl/>
        </w:rPr>
        <w:t>،</w:t>
      </w:r>
      <w:r w:rsidRPr="00524C63">
        <w:rPr>
          <w:rStyle w:val="libBold2Char"/>
          <w:rtl/>
        </w:rPr>
        <w:t xml:space="preserve"> السَّلامُ عَلَيْكَ يا بْنَ سَيِّدِ الوَصِيِّيَن</w:t>
      </w:r>
      <w:r w:rsidR="009A58AC" w:rsidRPr="00524C63">
        <w:rPr>
          <w:rStyle w:val="libBold2Char"/>
          <w:rtl/>
        </w:rPr>
        <w:t>،</w:t>
      </w:r>
      <w:r w:rsidRPr="00524C63">
        <w:rPr>
          <w:rStyle w:val="libBold2Char"/>
          <w:rtl/>
        </w:rPr>
        <w:t xml:space="preserve"> السَّلامُ عَلَيْكَ يا بْنَ أَوَّلِ القَوْمِ إِسْلاما وَأَقَْدِمِهْم إِيْمانا وَأَقْوَمُهِمْ بِدِينِ اللهِ وَأَحْوَطِهِمْ عَلى الإسْلامِ</w:t>
      </w:r>
      <w:r w:rsidR="009A58AC" w:rsidRPr="00524C63">
        <w:rPr>
          <w:rStyle w:val="libBold2Char"/>
          <w:rtl/>
        </w:rPr>
        <w:t>،</w:t>
      </w:r>
      <w:r w:rsidRPr="00524C63">
        <w:rPr>
          <w:rStyle w:val="libBold2Char"/>
          <w:rtl/>
        </w:rPr>
        <w:t xml:space="preserve"> أَشْهَدُ لَقَدْ نَصَحْتَ للهِ وَلِرَسُولِهِ وَلاِ خِيكَ فَنِعْمَ الاَخُ المُواسِي</w:t>
      </w:r>
      <w:r w:rsidR="009A58AC" w:rsidRPr="00524C63">
        <w:rPr>
          <w:rStyle w:val="libBold2Char"/>
          <w:rtl/>
        </w:rPr>
        <w:t>،</w:t>
      </w:r>
      <w:r w:rsidRPr="00524C63">
        <w:rPr>
          <w:rStyle w:val="libBold2Char"/>
          <w:rtl/>
        </w:rPr>
        <w:t xml:space="preserve"> فَلَعَنَ الله اُمَّةٌ قَتَلَتْكَ وَلَعَنَ الله اُمَّةً ظَلَمَتْكَ وَلَعَنَ الله اُمَّةً اسْتَحَلَّتْ مِنْكَ المَحارِمَ وَانْتَهَكَتْ حُرْمَةَ الإسْلامِ</w:t>
      </w:r>
      <w:r w:rsidR="009A58AC" w:rsidRPr="00524C63">
        <w:rPr>
          <w:rStyle w:val="libBold2Char"/>
          <w:rtl/>
        </w:rPr>
        <w:t>،</w:t>
      </w:r>
      <w:r w:rsidRPr="00524C63">
        <w:rPr>
          <w:rStyle w:val="libBold2Char"/>
          <w:rtl/>
        </w:rPr>
        <w:t xml:space="preserve"> فَنِعْمَ الصَّابِرُ المُجاهِدُ المُحامِي النَّاصِرُ وَالأخُ الدَّافِعُ عَنْ أَخِيهِ المُجِيبُ إِلى طاعَةِ رَبِّهِ الرَّاغِبُ فِيما زَهِدَ فِيهِ غَيْرُهُ مِنَ الثَّوابِ الجَزِيلِ وَالثَّناءِ الجَمِيلِ وَأَلْحَقَكَ </w:t>
      </w:r>
      <w:r w:rsidRPr="003C7C01">
        <w:rPr>
          <w:rStyle w:val="libFootnotenumChar"/>
          <w:rFonts w:hint="cs"/>
          <w:rtl/>
        </w:rPr>
        <w:t>(1)</w:t>
      </w:r>
      <w:r w:rsidRPr="00524C63">
        <w:rPr>
          <w:rStyle w:val="libBold2Char"/>
          <w:rFonts w:hint="cs"/>
          <w:rtl/>
        </w:rPr>
        <w:t xml:space="preserve"> </w:t>
      </w:r>
      <w:r w:rsidRPr="00524C63">
        <w:rPr>
          <w:rStyle w:val="libBold2Char"/>
          <w:rtl/>
        </w:rPr>
        <w:t>الله بِدَرَجَةِ آبائِكَ فِي جَنَّاتِ النَّعِيمِ</w:t>
      </w:r>
      <w:r w:rsidR="003C7C01" w:rsidRPr="00524C63">
        <w:rPr>
          <w:rStyle w:val="libBold2Char"/>
          <w:rtl/>
        </w:rPr>
        <w:t>.</w:t>
      </w:r>
      <w:r w:rsidRPr="00524C63">
        <w:rPr>
          <w:rStyle w:val="libBold2Char"/>
          <w:rtl/>
        </w:rPr>
        <w:t xml:space="preserve"> اللّهُمَّ إِنِّي تَعَرَّضْتُ لِزِيارَةِ أَوْلِيائِكَ رَغْبَةً فِي ثَوابِكَ وَرَجاءً لِمَغْفِرَتِكَ وَجَزِيلِ إِحْسانِكَ</w:t>
      </w:r>
      <w:r w:rsidR="009A58AC" w:rsidRPr="00524C63">
        <w:rPr>
          <w:rStyle w:val="libBold2Char"/>
          <w:rtl/>
        </w:rPr>
        <w:t>،</w:t>
      </w:r>
      <w:r w:rsidRPr="00524C63">
        <w:rPr>
          <w:rStyle w:val="libBold2Char"/>
          <w:rtl/>
        </w:rPr>
        <w:t xml:space="preserve"> فَأَسْأَلُكَ أَنْ تُصَلِّيَ عَلى مُحَمَّدٍ وَآلِهِ الطَّاهِرِينَ وَأَنْ تَجْعَلَ رِزْقِي دارَّا وَعَيْشِي بِهِمْ قارَّاً وَزِيارَتِي بِهِمْ مَقْبُولَةً وَحَياتِي بِهِمْ طَيِّبَةً</w:t>
      </w:r>
      <w:r w:rsidR="009A58AC" w:rsidRPr="00524C63">
        <w:rPr>
          <w:rStyle w:val="libBold2Char"/>
          <w:rtl/>
        </w:rPr>
        <w:t>،</w:t>
      </w:r>
      <w:r w:rsidRPr="00524C63">
        <w:rPr>
          <w:rStyle w:val="libBold2Char"/>
          <w:rtl/>
        </w:rPr>
        <w:t xml:space="preserve"> وَأَدْرِجْنيِ إِدْراج المُكْرَمِينَ وَاجْعَلْنِي مِمَّنْ يَنْقَلِبُ مِنْ زِيارَةِ مَشاهِدِ أَحِبَّائِكَ مُفْلِحا مُنْجِحا قَدْ اسْتَوْجَبَ غُفْرانَ الذُّنُوبِ وَسَتْرَ العُيُوبِ وَكَشْفَ الكُرُوبِ إِنَّكَ أَهْلُ التَّقْوى وَأَهْلُ المَغْفِرَةِ</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Pr="00524C63" w:rsidRDefault="001B329E" w:rsidP="003C7C01">
      <w:pPr>
        <w:pStyle w:val="libNormal"/>
        <w:rPr>
          <w:rStyle w:val="libBold2Char"/>
          <w:rtl/>
        </w:rPr>
      </w:pPr>
      <w:r>
        <w:rPr>
          <w:rtl/>
        </w:rPr>
        <w:t>فإذا أردت وداعه فادن من القبر الشريف وودّعه بما ورد في رواية أبي حمزة الثمالي وذكره العلماء أيضا</w:t>
      </w:r>
      <w:r w:rsidR="009A58AC">
        <w:rPr>
          <w:rtl/>
        </w:rPr>
        <w:t>:</w:t>
      </w:r>
      <w:r>
        <w:rPr>
          <w:rFonts w:hint="cs"/>
          <w:rtl/>
        </w:rPr>
        <w:t xml:space="preserve"> </w:t>
      </w:r>
      <w:r w:rsidRPr="00524C63">
        <w:rPr>
          <w:rStyle w:val="libBold2Char"/>
          <w:rtl/>
        </w:rPr>
        <w:t>اسْتَوْدِعُكَ الله وَأَسْتَرْعِيكَ وَأَقْرَأُ عَلَيْكَ</w:t>
      </w:r>
      <w:r w:rsidR="009A58AC" w:rsidRPr="00524C63">
        <w:rPr>
          <w:rStyle w:val="libBold2Char"/>
          <w:rtl/>
        </w:rPr>
        <w:t>،</w:t>
      </w:r>
      <w:r w:rsidRPr="00524C63">
        <w:rPr>
          <w:rStyle w:val="libBold2Char"/>
          <w:rtl/>
        </w:rPr>
        <w:t xml:space="preserve"> السَّلامُ آمَنّا بِالله وَبِرَسُولِهِ وَبِكِتابِهِ وَبِما جاءَ بِهِ مِنْ عِنْدِ اللهِ</w:t>
      </w:r>
      <w:r w:rsidR="009A58AC" w:rsidRPr="00524C63">
        <w:rPr>
          <w:rStyle w:val="libBold2Char"/>
          <w:rtl/>
        </w:rPr>
        <w:t>،</w:t>
      </w:r>
      <w:r w:rsidRPr="00524C63">
        <w:rPr>
          <w:rStyle w:val="libBold2Char"/>
          <w:rtl/>
        </w:rPr>
        <w:t xml:space="preserve"> اللّهُمَّ فَاكْتُبْنا مَعَ الشَّاهِدِينَ</w:t>
      </w:r>
      <w:r w:rsidRPr="00524C63">
        <w:rPr>
          <w:rStyle w:val="libBold2Char"/>
          <w:rFonts w:hint="cs"/>
          <w:rtl/>
        </w:rPr>
        <w:t xml:space="preserve"> </w:t>
      </w:r>
      <w:r w:rsidRPr="00524C63">
        <w:rPr>
          <w:rStyle w:val="libBold2Char"/>
          <w:rtl/>
        </w:rPr>
        <w:t xml:space="preserve">اللّهُمَّ لاتَجْعَلْهُ آخِرَ العَهْدِ مِنْ زِيارَتِي قَبْرَ ابْن أَخِي رَسُولِكَ </w:t>
      </w:r>
      <w:r w:rsidRPr="003C7C01">
        <w:rPr>
          <w:rStyle w:val="libAlaemChar"/>
          <w:rtl/>
        </w:rPr>
        <w:t>صلى‌الله‌عليه‌وآله</w:t>
      </w:r>
      <w:r w:rsidRPr="00524C63">
        <w:rPr>
          <w:rStyle w:val="libBold2Char"/>
          <w:rtl/>
        </w:rPr>
        <w:t xml:space="preserve"> وَارْزُقْنِي زِيارَتَهُ أَبَداً ماأَبْقَيْتَنِي وَاحْشُرْنِي مَعَهُ وَمَعَ آبائِهِ فِي الجِنانِ وَعَرِّفْ بَيْنِي وَبَيْنَهُ وَبَيْنَ رَسُولِكَ وَأَوْلِيائِكَ</w:t>
      </w:r>
      <w:r w:rsidR="009A58AC" w:rsidRPr="00524C63">
        <w:rPr>
          <w:rStyle w:val="libBold2Char"/>
          <w:rtl/>
        </w:rPr>
        <w:t>،</w:t>
      </w:r>
      <w:r w:rsidRPr="00524C63">
        <w:rPr>
          <w:rStyle w:val="libBold2Char"/>
          <w:rtl/>
        </w:rPr>
        <w:t xml:space="preserve"> اللّهُمَّ صَلِّ عَلى مُحَمَّدٍ وَآلِ مُحَمَّدٍ وَتَوَفَّنِي عَلى الإيمانِ بِكَ وَالتَّصْدِيقِ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فألحقك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214</w:t>
      </w:r>
      <w:r w:rsidR="003C7C01">
        <w:rPr>
          <w:rFonts w:hint="cs"/>
          <w:rtl/>
        </w:rPr>
        <w:t xml:space="preserve"> - </w:t>
      </w:r>
      <w:r>
        <w:rPr>
          <w:rFonts w:hint="cs"/>
          <w:rtl/>
        </w:rPr>
        <w:t>215</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FF203A">
        <w:rPr>
          <w:rtl/>
        </w:rPr>
        <w:lastRenderedPageBreak/>
        <w:t xml:space="preserve">بِرَسُولِكَ وَالوِلايَةِ لِعَلِيِّ بْنِ أَبِي طالِبٍ وَالأَئِمَّةِ مِنْ وُلْدِهِ </w:t>
      </w:r>
      <w:r w:rsidRPr="003C7C01">
        <w:rPr>
          <w:rStyle w:val="libAlaemChar"/>
          <w:rtl/>
        </w:rPr>
        <w:t>عليهم‌السلام</w:t>
      </w:r>
      <w:r w:rsidRPr="00524C63">
        <w:rPr>
          <w:rFonts w:hint="cs"/>
          <w:rtl/>
        </w:rPr>
        <w:t xml:space="preserve"> </w:t>
      </w:r>
      <w:r w:rsidRPr="003C7C01">
        <w:rPr>
          <w:rStyle w:val="libFootnotenumChar"/>
          <w:rFonts w:hint="cs"/>
          <w:rtl/>
        </w:rPr>
        <w:t>(1)</w:t>
      </w:r>
      <w:r w:rsidRPr="00524C63">
        <w:rPr>
          <w:rtl/>
        </w:rPr>
        <w:t xml:space="preserve"> وَالبَرائةِ مِنْ عَدُوِّهِمْ فَإِنِّي قَدْ رَضِيْتُ يا رَبِّي بِذلِكَ وَصَلّى الله عَلى مُحَمَّدٍ وَآلِ مُحَمَّدٍ</w:t>
      </w:r>
      <w:r w:rsidR="003C7C01">
        <w:rPr>
          <w:rtl/>
          <w:lang w:bidi="fa-IR"/>
        </w:rPr>
        <w:t>.</w:t>
      </w:r>
      <w:r>
        <w:rPr>
          <w:rFonts w:hint="cs"/>
          <w:rtl/>
        </w:rPr>
        <w:t xml:space="preserve"> </w:t>
      </w:r>
      <w:r>
        <w:rPr>
          <w:rtl/>
        </w:rPr>
        <w:t>ثم ادع لنفسك ولابويك وللمؤمنين والمسلمين واختر من الدعاء ما شئت</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687" w:name="_Toc415301110"/>
      <w:bookmarkStart w:id="688" w:name="_Toc426799612"/>
      <w:r w:rsidRPr="00B60DA9">
        <w:rPr>
          <w:rStyle w:val="Heading3Char"/>
          <w:rtl/>
        </w:rPr>
        <w:t>أقول</w:t>
      </w:r>
      <w:r w:rsidR="009A58AC">
        <w:rPr>
          <w:rStyle w:val="Heading3Char"/>
          <w:rtl/>
        </w:rPr>
        <w:t>:</w:t>
      </w:r>
      <w:bookmarkEnd w:id="687"/>
      <w:bookmarkEnd w:id="688"/>
      <w:r>
        <w:rPr>
          <w:rtl/>
        </w:rPr>
        <w:t xml:space="preserve"> في رواية عن السجّاد صَلَواتُ الله وسَلامُهُ عَلَيهِ قال</w:t>
      </w:r>
      <w:r w:rsidR="009A58AC">
        <w:rPr>
          <w:rtl/>
        </w:rPr>
        <w:t>:</w:t>
      </w:r>
      <w:r>
        <w:rPr>
          <w:rtl/>
        </w:rPr>
        <w:t xml:space="preserve"> رحم الله العباس</w:t>
      </w:r>
      <w:r w:rsidR="009A58AC">
        <w:rPr>
          <w:rtl/>
        </w:rPr>
        <w:t>،</w:t>
      </w:r>
      <w:r>
        <w:rPr>
          <w:rtl/>
        </w:rPr>
        <w:t xml:space="preserve"> فلقد آثر وفدى أخاه بنفسه حتى قطعت يداه فأبدله الله عزَّ وجلَّ بهما جناحين يطير بهما مع الملائكة في الجنة كما جعل لجعفر بن أبي طالب </w:t>
      </w:r>
      <w:r w:rsidRPr="003C7C01">
        <w:rPr>
          <w:rStyle w:val="libAlaemChar"/>
          <w:rtl/>
        </w:rPr>
        <w:t>عليه‌السلام</w:t>
      </w:r>
      <w:r>
        <w:rPr>
          <w:rtl/>
        </w:rPr>
        <w:t xml:space="preserve"> وإن للعباس </w:t>
      </w:r>
      <w:r w:rsidRPr="003C7C01">
        <w:rPr>
          <w:rStyle w:val="libAlaemChar"/>
          <w:rtl/>
        </w:rPr>
        <w:t>عليه‌السلام</w:t>
      </w:r>
      <w:r>
        <w:rPr>
          <w:rtl/>
        </w:rPr>
        <w:t xml:space="preserve"> عند الله تبارك وتعالى منزلة يغبطه بها جميع الشهداء يوم القيامة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وروي أن العباس </w:t>
      </w:r>
      <w:r w:rsidRPr="003C7C01">
        <w:rPr>
          <w:rStyle w:val="libAlaemChar"/>
          <w:rtl/>
        </w:rPr>
        <w:t>عليه‌السلام</w:t>
      </w:r>
      <w:r>
        <w:rPr>
          <w:rtl/>
        </w:rPr>
        <w:t xml:space="preserve"> استشهد وله من العمر أربع وثلاثون سنة</w:t>
      </w:r>
      <w:r w:rsidR="009A58AC">
        <w:rPr>
          <w:rtl/>
        </w:rPr>
        <w:t>،</w:t>
      </w:r>
      <w:r>
        <w:rPr>
          <w:rtl/>
        </w:rPr>
        <w:t xml:space="preserve"> وأن أُمّه أم البنين كانت تخرج لرثاء العباس </w:t>
      </w:r>
      <w:r w:rsidRPr="003C7C01">
        <w:rPr>
          <w:rStyle w:val="libAlaemChar"/>
          <w:rtl/>
        </w:rPr>
        <w:t>عليه‌السلام</w:t>
      </w:r>
      <w:r>
        <w:rPr>
          <w:rtl/>
        </w:rPr>
        <w:t xml:space="preserve"> وإخوته إلى البقيع فتبكي وتندب فتبكي كل من يمرّ بها ولايستغرب البكاء من الموالي فقد كانت أم البنين تبكي مروان بن الحكم إذا مر بها وشاهد شجوها وهو أكبر المعادين لآل بيت الرسول </w:t>
      </w:r>
      <w:r w:rsidRPr="003C7C01">
        <w:rPr>
          <w:rStyle w:val="libAlaemChar"/>
          <w:rtl/>
        </w:rPr>
        <w:t>صلى‌الله‌عليه‌وآله</w:t>
      </w:r>
      <w:r>
        <w:rPr>
          <w:rFonts w:hint="cs"/>
          <w:rtl/>
        </w:rPr>
        <w:t xml:space="preserve"> </w:t>
      </w:r>
      <w:r w:rsidRPr="003C7C01">
        <w:rPr>
          <w:rStyle w:val="libFootnotenumChar"/>
          <w:rFonts w:hint="cs"/>
          <w:rtl/>
        </w:rPr>
        <w:t>(4)</w:t>
      </w:r>
      <w:r w:rsidR="003C7C01">
        <w:rPr>
          <w:rtl/>
        </w:rPr>
        <w:t>.</w:t>
      </w:r>
      <w:r>
        <w:rPr>
          <w:rtl/>
        </w:rPr>
        <w:t xml:space="preserve"> ومن قول أُمّ البنين في رثاء أبي الفضل العباس وسائر أبنائها</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يا مَنْ رَأى العَبّاسَ كَرَّ عَلى جَماهِيرِ النَّقَد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وَوَراهُ مِنْ أَبْناءِ حَيْدَرَ كُلُّ لَيْثٍ ذِي لَبَدِ</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أنْبِئْتُ أَنَّ ابْنِي أُصِيبَ بِرَأسِهِ مَقْطُوعَ يَدِ</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وَيْلِي عَلى شِبْلِي أَمالَ بِرَأسِهِ ضَرْبُ العَمَدِ</w:t>
            </w:r>
            <w:r w:rsidRPr="003C7C01">
              <w:rPr>
                <w:rStyle w:val="libPoemTiniChar0"/>
                <w:rtl/>
              </w:rPr>
              <w:br/>
              <w:t> </w:t>
            </w:r>
          </w:p>
        </w:tc>
      </w:tr>
    </w:tbl>
    <w:p w:rsidR="001B329E" w:rsidRPr="00DA471B" w:rsidRDefault="001B329E" w:rsidP="003C7C01">
      <w:pPr>
        <w:pStyle w:val="libPoemCenter"/>
        <w:rPr>
          <w:rtl/>
        </w:rPr>
      </w:pPr>
      <w:r w:rsidRPr="00DA471B">
        <w:rPr>
          <w:rtl/>
        </w:rPr>
        <w:t>لَوْ كانَ سَيْفُكَ فِي يَدَيْكَ لَما دَنا مِنْكَ أَحَدٌ</w:t>
      </w:r>
      <w:r w:rsidRPr="00DA471B">
        <w:rPr>
          <w:rFonts w:hint="cs"/>
          <w:rtl/>
        </w:rPr>
        <w:t xml:space="preserve"> </w:t>
      </w:r>
      <w:r w:rsidRPr="003C7C01">
        <w:rPr>
          <w:rStyle w:val="libFootnotenumChar"/>
          <w:rFonts w:hint="cs"/>
          <w:rtl/>
        </w:rPr>
        <w:t>(5)</w:t>
      </w:r>
    </w:p>
    <w:p w:rsidR="001B329E" w:rsidRDefault="001B329E" w:rsidP="003C7C01">
      <w:pPr>
        <w:pStyle w:val="libNormal"/>
        <w:rPr>
          <w:rtl/>
        </w:rPr>
      </w:pPr>
      <w:r>
        <w:rPr>
          <w:rtl/>
        </w:rPr>
        <w:t>ولها أيضاً</w:t>
      </w:r>
      <w:r w:rsidR="009A58AC">
        <w:rPr>
          <w:rtl/>
        </w:rPr>
        <w:t>:</w:t>
      </w:r>
    </w:p>
    <w:tbl>
      <w:tblPr>
        <w:bidiVisual/>
        <w:tblW w:w="5000" w:type="pct"/>
        <w:tblLook w:val="01E0"/>
      </w:tblPr>
      <w:tblGrid>
        <w:gridCol w:w="6251"/>
        <w:gridCol w:w="441"/>
        <w:gridCol w:w="6252"/>
      </w:tblGrid>
      <w:tr w:rsidR="001B329E" w:rsidTr="009A58AC">
        <w:tc>
          <w:tcPr>
            <w:tcW w:w="3774" w:type="dxa"/>
            <w:shd w:val="clear" w:color="auto" w:fill="auto"/>
          </w:tcPr>
          <w:p w:rsidR="001B329E" w:rsidRDefault="001B329E" w:rsidP="003C7C01">
            <w:pPr>
              <w:pStyle w:val="libPoem"/>
              <w:rPr>
                <w:rtl/>
              </w:rPr>
            </w:pPr>
            <w:r>
              <w:rPr>
                <w:rtl/>
              </w:rPr>
              <w:t>لا تَدْعُونِّي وَيْكِ أُمَّ البَنِين‌ِ</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تُذَكِّرِينِي بِلُيُوثِ العَرِينِ</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كانَتْ بَنُونَ لِي أُدْعى بِهِم‌ْ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وَاليَوْمَ أَصْبَحْتُ وَلا مِنْ بَنِينِ</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أَرْبَعَةٌ مِثْلُ نُسُورِ الرُّبى</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قَدْ واصَلُوا المَوْتَ بِقَطْعِ الوَتِينِ</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تَنازَعَ الخِرْصانُ أَشْلاَهُم</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فَكُلُّهُمْ أمْسى صَرِيعاً طَعِين</w:t>
            </w:r>
            <w:r w:rsidRPr="003C7C01">
              <w:rPr>
                <w:rStyle w:val="libPoemTiniChar0"/>
                <w:rtl/>
              </w:rPr>
              <w:br/>
              <w:t> </w:t>
            </w:r>
          </w:p>
        </w:tc>
      </w:tr>
      <w:tr w:rsidR="001B329E" w:rsidTr="009A58AC">
        <w:tc>
          <w:tcPr>
            <w:tcW w:w="3774" w:type="dxa"/>
            <w:shd w:val="clear" w:color="auto" w:fill="auto"/>
          </w:tcPr>
          <w:p w:rsidR="001B329E" w:rsidRDefault="001B329E" w:rsidP="003C7C01">
            <w:pPr>
              <w:pStyle w:val="libPoem"/>
              <w:rPr>
                <w:rtl/>
              </w:rPr>
            </w:pPr>
            <w:r>
              <w:rPr>
                <w:rtl/>
              </w:rPr>
              <w:t>يا لَيْتَ شِعْرِي أَكَما أَخْبَرُوا</w:t>
            </w:r>
            <w:r w:rsidRPr="003C7C01">
              <w:rPr>
                <w:rStyle w:val="libPoemTiniChar0"/>
                <w:rtl/>
              </w:rPr>
              <w:br/>
              <w:t> </w:t>
            </w:r>
          </w:p>
        </w:tc>
        <w:tc>
          <w:tcPr>
            <w:tcW w:w="266"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بِأَنَّ عَبّاساً قَطِيعُ الَّيمِينِ</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عليهم السلام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442</w:t>
      </w:r>
      <w:r w:rsidR="009A58AC">
        <w:rPr>
          <w:rFonts w:hint="cs"/>
          <w:rtl/>
        </w:rPr>
        <w:t>،</w:t>
      </w:r>
      <w:r>
        <w:rPr>
          <w:rFonts w:hint="cs"/>
          <w:rtl/>
        </w:rPr>
        <w:t xml:space="preserve"> ح 1 من باب 86</w:t>
      </w:r>
      <w:r w:rsidR="009A58AC">
        <w:rPr>
          <w:rFonts w:hint="cs"/>
          <w:rtl/>
        </w:rPr>
        <w:t>،</w:t>
      </w:r>
      <w:r>
        <w:rPr>
          <w:rFonts w:hint="cs"/>
          <w:rtl/>
        </w:rPr>
        <w:t xml:space="preserve"> تهذيب الاحكام 6 / 70 باب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الخصال</w:t>
      </w:r>
      <w:r w:rsidR="009A58AC">
        <w:rPr>
          <w:rFonts w:hint="cs"/>
          <w:rtl/>
        </w:rPr>
        <w:t>:</w:t>
      </w:r>
      <w:r>
        <w:rPr>
          <w:rFonts w:hint="cs"/>
          <w:rtl/>
        </w:rPr>
        <w:t xml:space="preserve"> 68</w:t>
      </w:r>
      <w:r w:rsidR="009A58AC">
        <w:rPr>
          <w:rFonts w:hint="cs"/>
          <w:rtl/>
        </w:rPr>
        <w:t>،</w:t>
      </w:r>
      <w:r>
        <w:rPr>
          <w:rFonts w:hint="cs"/>
          <w:rtl/>
        </w:rPr>
        <w:t xml:space="preserve"> رقم 101</w:t>
      </w:r>
      <w:r w:rsidR="009A58AC">
        <w:rPr>
          <w:rFonts w:hint="cs"/>
          <w:rtl/>
        </w:rPr>
        <w:t>،</w:t>
      </w:r>
      <w:r>
        <w:rPr>
          <w:rFonts w:hint="cs"/>
          <w:rtl/>
        </w:rPr>
        <w:t xml:space="preserve"> أمالي الصدوق</w:t>
      </w:r>
      <w:r w:rsidR="009A58AC">
        <w:rPr>
          <w:rFonts w:hint="cs"/>
          <w:rtl/>
        </w:rPr>
        <w:t>:</w:t>
      </w:r>
      <w:r>
        <w:rPr>
          <w:rFonts w:hint="cs"/>
          <w:rtl/>
        </w:rPr>
        <w:t xml:space="preserve"> 548</w:t>
      </w:r>
      <w:r w:rsidR="009A58AC">
        <w:rPr>
          <w:rFonts w:hint="cs"/>
          <w:rtl/>
        </w:rPr>
        <w:t>،</w:t>
      </w:r>
      <w:r>
        <w:rPr>
          <w:rFonts w:hint="cs"/>
          <w:rtl/>
        </w:rPr>
        <w:t xml:space="preserve"> مجلس 70 باب 21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مقاتل الطالبيين</w:t>
      </w:r>
      <w:r w:rsidR="009A58AC">
        <w:rPr>
          <w:rFonts w:hint="cs"/>
          <w:rtl/>
        </w:rPr>
        <w:t>:</w:t>
      </w:r>
      <w:r>
        <w:rPr>
          <w:rFonts w:hint="cs"/>
          <w:rtl/>
        </w:rPr>
        <w:t xml:space="preserve"> 90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هامش شرح الاخبار قاضي نعمان 3 / 186 عن الاخفش في شرح الكامل</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89" w:name="_Toc415301111"/>
      <w:bookmarkStart w:id="690" w:name="_Toc426799613"/>
      <w:r>
        <w:rPr>
          <w:rtl/>
        </w:rPr>
        <w:lastRenderedPageBreak/>
        <w:t>المطلب الثالث</w:t>
      </w:r>
      <w:bookmarkEnd w:id="689"/>
      <w:bookmarkEnd w:id="690"/>
    </w:p>
    <w:p w:rsidR="001B329E" w:rsidRDefault="001B329E" w:rsidP="001B329E">
      <w:pPr>
        <w:pStyle w:val="Heading3Center"/>
        <w:rPr>
          <w:rtl/>
        </w:rPr>
      </w:pPr>
      <w:bookmarkStart w:id="691" w:name="_Toc415301112"/>
      <w:bookmarkStart w:id="692" w:name="_Toc426799614"/>
      <w:r>
        <w:rPr>
          <w:rtl/>
        </w:rPr>
        <w:t xml:space="preserve">في زيارات الحُسَين </w:t>
      </w:r>
      <w:r w:rsidRPr="003C7C01">
        <w:rPr>
          <w:rStyle w:val="libAlaemChar"/>
          <w:rtl/>
        </w:rPr>
        <w:t>عليه‌السلام</w:t>
      </w:r>
      <w:r>
        <w:rPr>
          <w:rtl/>
        </w:rPr>
        <w:t xml:space="preserve"> المخصوصة</w:t>
      </w:r>
      <w:bookmarkEnd w:id="691"/>
      <w:bookmarkEnd w:id="692"/>
    </w:p>
    <w:p w:rsidR="001B329E" w:rsidRDefault="001B329E" w:rsidP="003C7C01">
      <w:pPr>
        <w:pStyle w:val="libNormal"/>
        <w:rPr>
          <w:rtl/>
        </w:rPr>
      </w:pPr>
      <w:bookmarkStart w:id="693" w:name="_Toc415301113"/>
      <w:bookmarkStart w:id="694" w:name="_Toc426799615"/>
      <w:r w:rsidRPr="00B60DA9">
        <w:rPr>
          <w:rStyle w:val="Heading3Char"/>
          <w:rtl/>
        </w:rPr>
        <w:t>وهي عديدة</w:t>
      </w:r>
      <w:r w:rsidR="009A58AC">
        <w:rPr>
          <w:rStyle w:val="Heading3Char"/>
          <w:rtl/>
        </w:rPr>
        <w:t>:</w:t>
      </w:r>
      <w:r w:rsidRPr="00B60DA9">
        <w:rPr>
          <w:rStyle w:val="Heading3Char"/>
          <w:rFonts w:hint="cs"/>
          <w:rtl/>
        </w:rPr>
        <w:t xml:space="preserve"> </w:t>
      </w:r>
      <w:r w:rsidRPr="00B60DA9">
        <w:rPr>
          <w:rStyle w:val="Heading3Char"/>
          <w:rtl/>
        </w:rPr>
        <w:t>الأولى</w:t>
      </w:r>
      <w:r w:rsidR="009A58AC">
        <w:rPr>
          <w:rStyle w:val="Heading3Char"/>
          <w:rtl/>
        </w:rPr>
        <w:t>:</w:t>
      </w:r>
      <w:bookmarkEnd w:id="693"/>
      <w:bookmarkEnd w:id="694"/>
      <w:r>
        <w:rPr>
          <w:rtl/>
        </w:rPr>
        <w:t xml:space="preserve"> مايزار بها </w:t>
      </w:r>
      <w:r w:rsidRPr="003C7C01">
        <w:rPr>
          <w:rStyle w:val="libAlaemChar"/>
          <w:rtl/>
        </w:rPr>
        <w:t>عليه‌السلام</w:t>
      </w:r>
      <w:r>
        <w:rPr>
          <w:rtl/>
        </w:rPr>
        <w:t xml:space="preserve"> في أول رجب وفي النصف منه ومن شعبان</w:t>
      </w:r>
      <w:r w:rsidR="009A58AC">
        <w:rPr>
          <w:rtl/>
        </w:rPr>
        <w:t>:</w:t>
      </w:r>
      <w:r>
        <w:rPr>
          <w:rFonts w:hint="cs"/>
          <w:rtl/>
        </w:rPr>
        <w:t xml:space="preserve"> </w:t>
      </w:r>
      <w:r>
        <w:rPr>
          <w:rtl/>
        </w:rPr>
        <w:t xml:space="preserve">عن الصادق </w:t>
      </w:r>
      <w:r w:rsidRPr="003C7C01">
        <w:rPr>
          <w:rStyle w:val="libAlaemChar"/>
          <w:rtl/>
        </w:rPr>
        <w:t>عليه‌السلام</w:t>
      </w:r>
      <w:r>
        <w:rPr>
          <w:rtl/>
        </w:rPr>
        <w:t xml:space="preserve"> قال</w:t>
      </w:r>
      <w:r w:rsidR="009A58AC">
        <w:rPr>
          <w:rtl/>
        </w:rPr>
        <w:t>:</w:t>
      </w:r>
      <w:r>
        <w:rPr>
          <w:rtl/>
        </w:rPr>
        <w:t xml:space="preserve"> من زار الحُسَين صلوات الله عليه في أول يوم من رجب غفر الله له البتة</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وعن ابن أبي نصر قال</w:t>
      </w:r>
      <w:r w:rsidR="009A58AC">
        <w:rPr>
          <w:rtl/>
        </w:rPr>
        <w:t>:</w:t>
      </w:r>
      <w:r>
        <w:rPr>
          <w:rtl/>
        </w:rPr>
        <w:t xml:space="preserve"> سألت الرضا </w:t>
      </w:r>
      <w:r w:rsidRPr="003C7C01">
        <w:rPr>
          <w:rStyle w:val="libAlaemChar"/>
          <w:rtl/>
        </w:rPr>
        <w:t>عليه‌السلام</w:t>
      </w:r>
      <w:r>
        <w:rPr>
          <w:rtl/>
        </w:rPr>
        <w:t xml:space="preserve"> أي الأوقات أفضل أن تزور فيه الحُسَين </w:t>
      </w:r>
      <w:r w:rsidRPr="003C7C01">
        <w:rPr>
          <w:rStyle w:val="libAlaemChar"/>
          <w:rtl/>
        </w:rPr>
        <w:t>عليه‌السلام</w:t>
      </w:r>
      <w:r>
        <w:rPr>
          <w:rtl/>
        </w:rPr>
        <w:t xml:space="preserve"> قال</w:t>
      </w:r>
      <w:r w:rsidR="009A58AC">
        <w:rPr>
          <w:rtl/>
        </w:rPr>
        <w:t>:</w:t>
      </w:r>
      <w:r>
        <w:rPr>
          <w:rtl/>
        </w:rPr>
        <w:t xml:space="preserve"> النصف من رجب</w:t>
      </w:r>
      <w:r w:rsidR="009A58AC">
        <w:rPr>
          <w:rtl/>
        </w:rPr>
        <w:t>،</w:t>
      </w:r>
      <w:r>
        <w:rPr>
          <w:rtl/>
        </w:rPr>
        <w:t xml:space="preserve"> والنصف من شعبان</w:t>
      </w:r>
      <w:r>
        <w:rPr>
          <w:rFonts w:hint="cs"/>
          <w:rtl/>
        </w:rPr>
        <w:t xml:space="preserve"> </w:t>
      </w:r>
      <w:r w:rsidRPr="003C7C01">
        <w:rPr>
          <w:rStyle w:val="libFootnotenumChar"/>
          <w:rFonts w:hint="cs"/>
          <w:rtl/>
        </w:rPr>
        <w:t>(2)</w:t>
      </w:r>
      <w:r w:rsidR="003C7C01">
        <w:rPr>
          <w:rtl/>
        </w:rPr>
        <w:t>.</w:t>
      </w:r>
      <w:r>
        <w:rPr>
          <w:rtl/>
        </w:rPr>
        <w:t xml:space="preserve"> وهذه الزيارة التي سنذكرها هي على رأي الشيخ المفيد والسيد ابن طاووس تخصّ اليوم الأول من رجب وليلة النصف من شعبان</w:t>
      </w:r>
      <w:r w:rsidR="003C7C01">
        <w:rPr>
          <w:rtl/>
        </w:rPr>
        <w:t>.</w:t>
      </w:r>
      <w:r>
        <w:rPr>
          <w:rFonts w:hint="cs"/>
          <w:rtl/>
        </w:rPr>
        <w:t xml:space="preserve"> </w:t>
      </w:r>
      <w:r>
        <w:rPr>
          <w:rtl/>
        </w:rPr>
        <w:t>ولكن الشهيد أضاف إليها أوّل ليلة من رجب وليلة النصف منه ونهاره ويوم النصف من شعبان</w:t>
      </w:r>
      <w:r w:rsidR="003C7C01">
        <w:rPr>
          <w:rtl/>
        </w:rPr>
        <w:t>.</w:t>
      </w:r>
      <w:r>
        <w:rPr>
          <w:rtl/>
        </w:rPr>
        <w:t xml:space="preserve"> فعلى رأيه الشريف يزار </w:t>
      </w:r>
      <w:r w:rsidRPr="003C7C01">
        <w:rPr>
          <w:rStyle w:val="libAlaemChar"/>
          <w:rtl/>
        </w:rPr>
        <w:t>عليه‌السلام</w:t>
      </w:r>
      <w:r>
        <w:rPr>
          <w:rtl/>
        </w:rPr>
        <w:t xml:space="preserve"> بهذه الزيارة في ستة أوقات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وأما صفة هذه الزيارة فهي كما يلي</w:t>
      </w:r>
      <w:r w:rsidR="009A58AC">
        <w:rPr>
          <w:rtl/>
        </w:rPr>
        <w:t>:</w:t>
      </w:r>
      <w:r>
        <w:rPr>
          <w:rtl/>
        </w:rPr>
        <w:t xml:space="preserve"> إذا أردت زيارته </w:t>
      </w:r>
      <w:r w:rsidRPr="003C7C01">
        <w:rPr>
          <w:rStyle w:val="libAlaemChar"/>
          <w:rtl/>
        </w:rPr>
        <w:t>عليه‌السلام</w:t>
      </w:r>
      <w:r>
        <w:rPr>
          <w:rtl/>
        </w:rPr>
        <w:t xml:space="preserve"> في الأوقات المذكورة فاغتسل والبس أطهر ثيابك وقف على باب قبته مستقبلاً القبلة وسلّم على سيدنا رسول الله وعلي أمير المؤمنين وفاطمة والحسن والحُسَين والأئمة (صلوات الله عليهم أجمعين) وسيأتي في الاستئذان لزيارة عرفة كيفية السَّلام عليهم </w:t>
      </w:r>
      <w:r w:rsidRPr="003C7C01">
        <w:rPr>
          <w:rStyle w:val="libAlaemChar"/>
          <w:rtl/>
        </w:rPr>
        <w:t>عليه‌السلام</w:t>
      </w:r>
      <w:r>
        <w:rPr>
          <w:rtl/>
        </w:rPr>
        <w:t xml:space="preserve"> ثم ادخل وقف عند الضريح المقدّس وقل مائة مرة</w:t>
      </w:r>
      <w:r w:rsidR="009A58AC">
        <w:rPr>
          <w:rtl/>
        </w:rPr>
        <w:t>:</w:t>
      </w:r>
      <w:r>
        <w:rPr>
          <w:rtl/>
        </w:rPr>
        <w:t xml:space="preserve"> </w:t>
      </w:r>
      <w:r w:rsidRPr="00524C63">
        <w:rPr>
          <w:rStyle w:val="libBold2Char"/>
          <w:rtl/>
        </w:rPr>
        <w:t>الله أَكْبَرُ</w:t>
      </w:r>
      <w:r w:rsidR="003C7C01">
        <w:rPr>
          <w:rtl/>
        </w:rPr>
        <w:t>.</w:t>
      </w:r>
      <w:r>
        <w:rPr>
          <w:rtl/>
        </w:rPr>
        <w:t xml:space="preserve"> ثم 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بْنَ رَسُولِ اللهِ</w:t>
      </w:r>
      <w:r w:rsidR="009A58AC" w:rsidRPr="00524C63">
        <w:rPr>
          <w:rStyle w:val="libBold2Char"/>
          <w:rtl/>
        </w:rPr>
        <w:t>،</w:t>
      </w:r>
      <w:r w:rsidRPr="00524C63">
        <w:rPr>
          <w:rStyle w:val="libBold2Char"/>
          <w:rtl/>
        </w:rPr>
        <w:t xml:space="preserve"> السَّلامُ عَلَيْكَ يا بْنَ خاتَمِ النَّبِيِّينَ السَّلامُ عَلَيْكَ يا بْنَ سَيِّدِ المُرْسَلِينَ</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السَّلامُ عَلَيْكَ يا بْنَ سَيِّدِ الوَصِيِّينَ السَّلامُ عَلَيْكَ يا أبا عَبْدِ اللهِ</w:t>
      </w:r>
      <w:r w:rsidR="009A58AC" w:rsidRPr="00524C63">
        <w:rPr>
          <w:rStyle w:val="libBold2Char"/>
          <w:rtl/>
        </w:rPr>
        <w:t>،</w:t>
      </w:r>
      <w:r w:rsidRPr="00524C63">
        <w:rPr>
          <w:rStyle w:val="libBold2Char"/>
          <w:rtl/>
        </w:rPr>
        <w:t xml:space="preserve"> السَّلامُ عَلَيْكَ يا بْنَ فاطِمَةَ سَيِّدَةِ نِساءِ العالَمِينَ</w:t>
      </w:r>
      <w:r w:rsidRPr="00524C63">
        <w:rPr>
          <w:rStyle w:val="libBold2Char"/>
          <w:rFonts w:hint="cs"/>
          <w:rtl/>
        </w:rPr>
        <w:t xml:space="preserve"> </w:t>
      </w:r>
      <w:r w:rsidRPr="00524C63">
        <w:rPr>
          <w:rStyle w:val="libBold2Char"/>
          <w:rtl/>
        </w:rPr>
        <w:t>السَّلامُ عَلَيْكَ يا وَلِيَّ الله وَابْنَ وَلِيِّهِ</w:t>
      </w:r>
      <w:r w:rsidR="009A58AC" w:rsidRPr="00524C63">
        <w:rPr>
          <w:rStyle w:val="libBold2Char"/>
          <w:rtl/>
        </w:rPr>
        <w:t>،</w:t>
      </w:r>
      <w:r w:rsidRPr="00524C63">
        <w:rPr>
          <w:rStyle w:val="libBold2Char"/>
          <w:rtl/>
        </w:rPr>
        <w:t xml:space="preserve"> السَّلامُ عَلَيْكَ يا صَفِيَّ الله وَابْنَ صَفِيِّهِ السَّلامُ عَلَيْكَ يا حُجَّةَ الله وَابْنَ حُجَّتِهِ</w:t>
      </w:r>
      <w:r w:rsidR="009A58AC" w:rsidRPr="00524C63">
        <w:rPr>
          <w:rStyle w:val="libBold2Char"/>
          <w:rtl/>
        </w:rPr>
        <w:t>،</w:t>
      </w:r>
      <w:r w:rsidRPr="00524C63">
        <w:rPr>
          <w:rStyle w:val="libBold2Char"/>
          <w:rtl/>
        </w:rPr>
        <w:t xml:space="preserve"> السَّلامُ عَلَيْكَ يا حَبِيبَ الله وَابْنَ حَبِيبِهِ</w:t>
      </w:r>
      <w:r w:rsidR="009A58AC" w:rsidRPr="00524C63">
        <w:rPr>
          <w:rStyle w:val="libBold2Char"/>
          <w:rtl/>
        </w:rPr>
        <w:t>،</w:t>
      </w:r>
      <w:r w:rsidRPr="00524C63">
        <w:rPr>
          <w:rStyle w:val="libBold2Char"/>
          <w:rtl/>
        </w:rPr>
        <w:t xml:space="preserve"> السَّلامُ عَلَيْكَ يا سَفِيرَ الله وَابْنَ سَفِيرِهِ</w:t>
      </w:r>
      <w:r w:rsidR="009A58AC" w:rsidRPr="00524C63">
        <w:rPr>
          <w:rStyle w:val="libBold2Char"/>
          <w:rtl/>
        </w:rPr>
        <w:t>،</w:t>
      </w:r>
      <w:r w:rsidRPr="00524C63">
        <w:rPr>
          <w:rStyle w:val="libBold2Char"/>
          <w:rtl/>
        </w:rPr>
        <w:t xml:space="preserve"> السَّلامُ عَلَيْكَ يا خازِنَ الكِتابِ المَسْطُورِ</w:t>
      </w:r>
      <w:r w:rsidR="009A58AC" w:rsidRPr="00524C63">
        <w:rPr>
          <w:rStyle w:val="libBold2Char"/>
          <w:rtl/>
        </w:rPr>
        <w:t>،</w:t>
      </w:r>
      <w:r w:rsidRPr="00524C63">
        <w:rPr>
          <w:rStyle w:val="libBold2Char"/>
          <w:rtl/>
        </w:rPr>
        <w:t xml:space="preserve"> السَّلامُ عَلَيْكَ يا وارِثَ التَّوْراةِ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الاقبال 3 / 219 فصل 27 من باب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239</w:t>
      </w:r>
      <w:r w:rsidR="009A58AC">
        <w:rPr>
          <w:rFonts w:hint="cs"/>
          <w:rtl/>
        </w:rPr>
        <w:t>،</w:t>
      </w:r>
      <w:r>
        <w:rPr>
          <w:rFonts w:hint="cs"/>
          <w:rtl/>
        </w:rPr>
        <w:t xml:space="preserve"> ح 1 و 2 من باب 73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قال الشهيد في المزار</w:t>
      </w:r>
      <w:r w:rsidR="009A58AC">
        <w:rPr>
          <w:rFonts w:hint="cs"/>
          <w:rtl/>
        </w:rPr>
        <w:t>:</w:t>
      </w:r>
      <w:r>
        <w:rPr>
          <w:rFonts w:hint="cs"/>
          <w:rtl/>
        </w:rPr>
        <w:t xml:space="preserve"> 171</w:t>
      </w:r>
      <w:r w:rsidR="009A58AC">
        <w:rPr>
          <w:rFonts w:hint="cs"/>
          <w:rtl/>
        </w:rPr>
        <w:t>:</w:t>
      </w:r>
      <w:r>
        <w:rPr>
          <w:rFonts w:hint="cs"/>
          <w:rtl/>
        </w:rPr>
        <w:t xml:space="preserve"> منها زيارة أوّل يوم من رجب وليلته وليلة النصف من شعبان</w:t>
      </w:r>
      <w:r w:rsidR="003C7C01">
        <w:rPr>
          <w:rFonts w:hint="cs"/>
          <w:rtl/>
        </w:rPr>
        <w:t>.</w:t>
      </w:r>
      <w:r>
        <w:rPr>
          <w:rFonts w:hint="cs"/>
          <w:rtl/>
        </w:rPr>
        <w:t xml:space="preserve"> ولم اجده في المزار من الدروس</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السلام عليك يابن سيد المرسلين</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B4748">
        <w:rPr>
          <w:rtl/>
        </w:rPr>
        <w:lastRenderedPageBreak/>
        <w:t>وَالاِنْجِيلِ وَالزَّبُورِ السَّلامُ عَلَيْكَ يا أمِينَ الرَّحْمنِ</w:t>
      </w:r>
      <w:r w:rsidR="009A58AC">
        <w:rPr>
          <w:rtl/>
        </w:rPr>
        <w:t>،</w:t>
      </w:r>
      <w:r w:rsidRPr="00CB4748">
        <w:rPr>
          <w:rtl/>
        </w:rPr>
        <w:t xml:space="preserve"> السَّلامُ عَلَيْكَ يا شَرِيكَ القُرْآنِ</w:t>
      </w:r>
      <w:r w:rsidR="009A58AC">
        <w:rPr>
          <w:rtl/>
        </w:rPr>
        <w:t>،</w:t>
      </w:r>
      <w:r w:rsidRPr="00CB4748">
        <w:rPr>
          <w:rtl/>
        </w:rPr>
        <w:t xml:space="preserve"> السَّلامُ عَلَيْكَ يا عَمُودَ الدِّينِ</w:t>
      </w:r>
      <w:r w:rsidR="009A58AC">
        <w:rPr>
          <w:rtl/>
        </w:rPr>
        <w:t>،</w:t>
      </w:r>
      <w:r w:rsidRPr="00CB4748">
        <w:rPr>
          <w:rtl/>
        </w:rPr>
        <w:t xml:space="preserve"> السَّلامُ عَلَيْكَ يا بابَ حِكْمَةِ رَبِّ العالَمِينَ</w:t>
      </w:r>
      <w:r w:rsidR="009A58AC">
        <w:rPr>
          <w:rtl/>
        </w:rPr>
        <w:t>،</w:t>
      </w:r>
      <w:r w:rsidRPr="00CB4748">
        <w:rPr>
          <w:rtl/>
        </w:rPr>
        <w:t xml:space="preserve"> السَّلامُ عَلَيْكَ يا بابَ حِطَّةٍ الَّذِي مَنْ دَخَلَهُ كانَ مِنَ الامِنِينَ</w:t>
      </w:r>
      <w:r>
        <w:rPr>
          <w:rFonts w:hint="cs"/>
          <w:rtl/>
        </w:rPr>
        <w:t xml:space="preserve"> </w:t>
      </w:r>
      <w:r w:rsidRPr="003C7C01">
        <w:rPr>
          <w:rStyle w:val="libFootnotenumChar"/>
          <w:rFonts w:hint="cs"/>
          <w:rtl/>
        </w:rPr>
        <w:t>(1)</w:t>
      </w:r>
      <w:r w:rsidR="009A58AC" w:rsidRPr="00524C63">
        <w:rPr>
          <w:rtl/>
        </w:rPr>
        <w:t>،</w:t>
      </w:r>
      <w:r w:rsidRPr="00524C63">
        <w:rPr>
          <w:rtl/>
        </w:rPr>
        <w:t xml:space="preserve"> السَّلامُ عَلَيْكَ يا عَيْبَةَ عِلْمِ اللهِ</w:t>
      </w:r>
      <w:r w:rsidR="009A58AC" w:rsidRPr="00524C63">
        <w:rPr>
          <w:rtl/>
        </w:rPr>
        <w:t>،</w:t>
      </w:r>
      <w:r w:rsidRPr="00524C63">
        <w:rPr>
          <w:rtl/>
        </w:rPr>
        <w:t xml:space="preserve"> السَّلامُ عَلَيْكَ يا مَوْضِعَ سِرِّ اللهِ</w:t>
      </w:r>
      <w:r w:rsidR="009A58AC" w:rsidRPr="00524C63">
        <w:rPr>
          <w:rtl/>
        </w:rPr>
        <w:t>،</w:t>
      </w:r>
      <w:r w:rsidRPr="00524C63">
        <w:rPr>
          <w:rtl/>
        </w:rPr>
        <w:t xml:space="preserve"> السَّلامُ عَلَيْكَ يا ثارَ الله وَابْنَ ثارِهِ وَالوِتْرَ المَوْتُورِ</w:t>
      </w:r>
      <w:r w:rsidR="009A58AC" w:rsidRPr="00524C63">
        <w:rPr>
          <w:rtl/>
        </w:rPr>
        <w:t>،</w:t>
      </w:r>
      <w:r w:rsidRPr="00524C63">
        <w:rPr>
          <w:rtl/>
        </w:rPr>
        <w:t xml:space="preserve"> السَّلامُ عَلَيْكَ وَعَلى الأَرواحِ الَّتِي حَلَّتْ بِفِنائِكَ وَأَناخَتْ بِرَحْلِكَ بِأَبِي أَنْتَ وَاُمِّى وَنَفْسِي يا أبا عَبْدِ الله لَقَدْ عَظُمَتِ المُصِيبَةُ وَجَلَّتِ الرَّزِيَّةُ بِكَ عَلَيْنا وَعَلى جَمِيعِ أَهْلِ الإسْلامِ</w:t>
      </w:r>
      <w:r w:rsidR="009A58AC" w:rsidRPr="00524C63">
        <w:rPr>
          <w:rtl/>
        </w:rPr>
        <w:t>،</w:t>
      </w:r>
      <w:r w:rsidRPr="00524C63">
        <w:rPr>
          <w:rtl/>
        </w:rPr>
        <w:t xml:space="preserve"> فَلَعَنَ الله اُمَّةً أَسَّستْ أَساسَ الظُّلْمِ وَالجَوْرِ عَلَيْكُمْ أَهْلَ البَيْتِ وَلَعَنَ الله اُمَّةً دَفَعَتْكُمْ عَنْ مَقامِكُمْ وَأَزالَتْكُمْ عَنْ مَراتِبِكُمُ الَّتِي رَتَّبَكُمْ الله فِيها</w:t>
      </w:r>
      <w:r w:rsidR="009A58AC" w:rsidRPr="00524C63">
        <w:rPr>
          <w:rtl/>
        </w:rPr>
        <w:t>،</w:t>
      </w:r>
      <w:r w:rsidRPr="00524C63">
        <w:rPr>
          <w:rtl/>
        </w:rPr>
        <w:t xml:space="preserve"> بِأَبِي أَنْتَ وَاُمِّي وَنَفْسِي يا أبا عَبْدِ الله أَشْهَدُ لَقَدْ اقْشَعَرَّتْ لِدِمائِكُمْ أَظِلَّةُ العَرْشِ مَعَ أَظِلَّةِ الخَلائِقِ وَبَكَتْكُمْ السَّماءُ وَالأَرضُ وَسُكّانُ الجِنانِ وَالبَرِّ وَالبَّحْرِ صَلّى الله عَلَيْكَ عَدَدَ ما فِي عِلْمِ الله لَبَّيْكَ داعِيَ اللهِ</w:t>
      </w:r>
      <w:r w:rsidR="009A58AC" w:rsidRPr="00524C63">
        <w:rPr>
          <w:rtl/>
        </w:rPr>
        <w:t>،</w:t>
      </w:r>
      <w:r w:rsidRPr="00524C63">
        <w:rPr>
          <w:rFonts w:hint="cs"/>
          <w:rtl/>
        </w:rPr>
        <w:t xml:space="preserve"> </w:t>
      </w:r>
      <w:r w:rsidRPr="00524C63">
        <w:rPr>
          <w:rtl/>
        </w:rPr>
        <w:t>إِنْ كانَ لَمْ يُجِبْكَ بَدَنِي عِنْدَ اسْتِغاثَتِكَ وَلِسانِي عِنْدَ اسْتِنْصارِكَ فَقَدْ أَجابَكَ قَلْبِي وَسَمْعِي وَبَصَرِي</w:t>
      </w:r>
      <w:r w:rsidRPr="00524C63">
        <w:rPr>
          <w:rFonts w:hint="cs"/>
          <w:rtl/>
        </w:rPr>
        <w:t xml:space="preserve"> </w:t>
      </w:r>
      <w:r w:rsidRPr="003C7C01">
        <w:rPr>
          <w:rStyle w:val="libAlaemChar"/>
          <w:rFonts w:hint="cs"/>
          <w:rtl/>
        </w:rPr>
        <w:t>(</w:t>
      </w:r>
      <w:r w:rsidRPr="003C7C01">
        <w:rPr>
          <w:rStyle w:val="libAieChar"/>
          <w:rtl/>
        </w:rPr>
        <w:t>سُبْحانَ رَبِّنا إِنْ كانَ وَعْدُ رَبِّنا لَمَفْعُولاً</w:t>
      </w:r>
      <w:r w:rsidRPr="003C7C01">
        <w:rPr>
          <w:rStyle w:val="libAlaemChar"/>
          <w:rFonts w:hint="cs"/>
          <w:rtl/>
        </w:rPr>
        <w:t>)</w:t>
      </w:r>
      <w:r w:rsidRPr="00524C63">
        <w:rPr>
          <w:rFonts w:hint="cs"/>
          <w:rtl/>
        </w:rPr>
        <w:t xml:space="preserve"> </w:t>
      </w:r>
      <w:r w:rsidRPr="003C7C01">
        <w:rPr>
          <w:rStyle w:val="libFootnotenumChar"/>
          <w:rFonts w:hint="cs"/>
          <w:rtl/>
        </w:rPr>
        <w:t>(2)</w:t>
      </w:r>
      <w:r w:rsidR="003C7C01" w:rsidRPr="00524C63">
        <w:rPr>
          <w:rtl/>
        </w:rPr>
        <w:t>.</w:t>
      </w:r>
      <w:r w:rsidRPr="00524C63">
        <w:rPr>
          <w:rtl/>
        </w:rPr>
        <w:t xml:space="preserve"> أَشْهَدُ أَنَّكَ طُهْرٌ طاهِرٌ مُطَهَّرٌ مِنْ طُهْرٍ طاهِرٍ مُطَهَّرٍ طَهُرْتَ وَطَهُرَتْ بِكَ البِلادُ وَطَهُرَتْ أَرْضٌ أَنْتَ بِها</w:t>
      </w:r>
      <w:r w:rsidRPr="00524C63">
        <w:rPr>
          <w:rFonts w:hint="cs"/>
          <w:rtl/>
        </w:rPr>
        <w:t xml:space="preserve"> </w:t>
      </w:r>
      <w:r w:rsidRPr="003C7C01">
        <w:rPr>
          <w:rStyle w:val="libFootnotenumChar"/>
          <w:rFonts w:hint="cs"/>
          <w:rtl/>
        </w:rPr>
        <w:t>(3)</w:t>
      </w:r>
      <w:r w:rsidRPr="00524C63">
        <w:rPr>
          <w:rtl/>
        </w:rPr>
        <w:t xml:space="preserve"> وَطَهُرَ حَرَمُكَ</w:t>
      </w:r>
      <w:r w:rsidR="009A58AC" w:rsidRPr="00524C63">
        <w:rPr>
          <w:rtl/>
        </w:rPr>
        <w:t>،</w:t>
      </w:r>
      <w:r w:rsidRPr="00524C63">
        <w:rPr>
          <w:rtl/>
        </w:rPr>
        <w:t xml:space="preserve"> أَشْهَدُ أَنَّكَ قَدْ أَمَرْتَ</w:t>
      </w:r>
      <w:r w:rsidRPr="00524C63">
        <w:rPr>
          <w:rFonts w:hint="cs"/>
          <w:rtl/>
        </w:rPr>
        <w:t xml:space="preserve"> </w:t>
      </w:r>
      <w:r w:rsidRPr="003C7C01">
        <w:rPr>
          <w:rStyle w:val="libFootnotenumChar"/>
          <w:rFonts w:hint="cs"/>
          <w:rtl/>
        </w:rPr>
        <w:t>(4)</w:t>
      </w:r>
      <w:r w:rsidRPr="00524C63">
        <w:rPr>
          <w:rtl/>
        </w:rPr>
        <w:t xml:space="preserve"> بِالقِسْطِ وَالعَدْلِ وَدَعَوْتَ إِلَيْهِما وَأَنَّكَ صادِقٌ صِدِّيقٌ صَدَقْتَ فِيما دَعَوْتَ إِلَيْهِ وَأَنَّكَ ثارُ الله فِي الأَرضِ</w:t>
      </w:r>
      <w:r w:rsidR="009A58AC" w:rsidRPr="00524C63">
        <w:rPr>
          <w:rtl/>
        </w:rPr>
        <w:t>،</w:t>
      </w:r>
      <w:r w:rsidRPr="00524C63">
        <w:rPr>
          <w:rtl/>
        </w:rPr>
        <w:t xml:space="preserve"> وَأَشْهَدُ أَنَّكَ قَدْ بَلَّغْتَ عَنِ الله وَعَنْ جَدِّكَ رَسُولِ الله وَعَنْ أَبِيكَ أَمِيرِ المُؤْمِنِينَ وَعَنْ أَخِيكَ الحَسَنِ وَنَصَحْتَ وَجاهَدْتَ فِي سَبِيلِ الله وَعَبَدْتَهُ مُخْلِصاً حَتّى أَتاكَ اليَقِينُ</w:t>
      </w:r>
      <w:r w:rsidR="009A58AC" w:rsidRPr="00524C63">
        <w:rPr>
          <w:rtl/>
        </w:rPr>
        <w:t>؛</w:t>
      </w:r>
      <w:r w:rsidRPr="00524C63">
        <w:rPr>
          <w:rtl/>
        </w:rPr>
        <w:t xml:space="preserve"> فَجَزاكَ الله خَيْرَ جَزاءِ السَّابِقِينَ وَصَلّى الله عَلَيْكَ وَسَلَّمَ تَسْلِيماً</w:t>
      </w:r>
      <w:r w:rsidR="009A58AC" w:rsidRPr="00524C63">
        <w:rPr>
          <w:rtl/>
        </w:rPr>
        <w:t>،</w:t>
      </w:r>
      <w:r w:rsidRPr="00524C63">
        <w:rPr>
          <w:rtl/>
        </w:rPr>
        <w:t xml:space="preserve"> اللّهُمَّ صَلِّ عَلى مُحَمَّدٍ وَآلِ مُحَمَّدٍ وَصَلِّ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قوله</w:t>
      </w:r>
      <w:r w:rsidR="009A58AC">
        <w:rPr>
          <w:rFonts w:hint="cs"/>
          <w:rtl/>
        </w:rPr>
        <w:t>:</w:t>
      </w:r>
      <w:r>
        <w:rPr>
          <w:rFonts w:hint="cs"/>
          <w:rtl/>
        </w:rPr>
        <w:t xml:space="preserve"> السلام عليك يا باب حطّة</w:t>
      </w:r>
      <w:r w:rsidR="009A58AC">
        <w:rPr>
          <w:rFonts w:hint="cs"/>
          <w:rtl/>
        </w:rPr>
        <w:t>.</w:t>
      </w:r>
      <w:r w:rsidR="003C7C01">
        <w:rPr>
          <w:rFonts w:hint="cs"/>
          <w:rtl/>
        </w:rPr>
        <w:t>..</w:t>
      </w:r>
      <w:r>
        <w:rPr>
          <w:rFonts w:hint="cs"/>
          <w:rtl/>
        </w:rPr>
        <w:t xml:space="preserve"> إلى هنا من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الاسراء</w:t>
      </w:r>
      <w:r w:rsidR="009A58AC">
        <w:rPr>
          <w:rFonts w:hint="cs"/>
          <w:rtl/>
        </w:rPr>
        <w:t>:</w:t>
      </w:r>
      <w:r>
        <w:rPr>
          <w:rFonts w:hint="cs"/>
          <w:rtl/>
        </w:rPr>
        <w:t xml:space="preserve"> 17 / 108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أنّك أمّرت</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42785B" w:rsidRDefault="001B329E" w:rsidP="00524C63">
      <w:pPr>
        <w:pStyle w:val="libBold2"/>
        <w:rPr>
          <w:rtl/>
        </w:rPr>
      </w:pPr>
      <w:r w:rsidRPr="0042785B">
        <w:rPr>
          <w:rtl/>
        </w:rPr>
        <w:lastRenderedPageBreak/>
        <w:t>الحُسَيْنِ المَظْلُومِ الشَّهِيدِ الرَّشِيدِ قَتِيلِ العَبَراتِ وَأَسِيرِ الكُرُباتِ صَلاةً نامِيَةً زاكِيَةً مُبارَكَةً يَصْعَدُ أوّلُها وَلا يَنْفَدُ آخِرُها أفْضَلَ ماصَلَّيْتَ عَلى أَحَدٍ مِنْ أَوْلادِ أَنْبِيائِكَ المُرْسَلِينَ يا إِلهَ العالَمِينَ</w:t>
      </w:r>
      <w:r w:rsidR="003C7C01">
        <w:rPr>
          <w:rtl/>
          <w:lang w:bidi="fa-IR"/>
        </w:rPr>
        <w:t>.</w:t>
      </w:r>
    </w:p>
    <w:p w:rsidR="001B329E" w:rsidRDefault="001B329E" w:rsidP="003C7C01">
      <w:pPr>
        <w:pStyle w:val="libNormal"/>
        <w:rPr>
          <w:rtl/>
        </w:rPr>
      </w:pPr>
      <w:r>
        <w:rPr>
          <w:rtl/>
        </w:rPr>
        <w:t>ثم قبّل الضريح وضع خدك الأيمن عليه ثم الأيسر ثم طف حول الضريح وقبّله من جوانبه الأَربعة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وقال المفيد (رض)</w:t>
      </w:r>
      <w:r w:rsidR="009A58AC">
        <w:rPr>
          <w:rtl/>
        </w:rPr>
        <w:t>:</w:t>
      </w:r>
      <w:r>
        <w:rPr>
          <w:rtl/>
        </w:rPr>
        <w:t xml:space="preserve"> ثم امض إلى ضريح علي بن الحُسَين </w:t>
      </w:r>
      <w:r w:rsidRPr="003C7C01">
        <w:rPr>
          <w:rStyle w:val="libAlaemChar"/>
          <w:rtl/>
        </w:rPr>
        <w:t>عليه‌السلام</w:t>
      </w:r>
      <w:r>
        <w:rPr>
          <w:rtl/>
        </w:rPr>
        <w:t xml:space="preserve"> وقف عليه وقل</w:t>
      </w:r>
      <w:r w:rsidR="009A58AC">
        <w:rPr>
          <w:rtl/>
        </w:rPr>
        <w:t>:</w:t>
      </w:r>
      <w:r>
        <w:rPr>
          <w:rFonts w:hint="cs"/>
          <w:rtl/>
        </w:rPr>
        <w:t xml:space="preserve"> </w:t>
      </w:r>
      <w:r w:rsidRPr="00524C63">
        <w:rPr>
          <w:rStyle w:val="libBold2Char"/>
          <w:rtl/>
        </w:rPr>
        <w:t>السَّلامُ عَلَيْكَ أَيُّها الصِّدِّيقُ الطَيِّبُ الزَّكِيُّ الحَبِيبُ المُقَرَّبُ وَابْنَ رَيْحانَةِ رَسُولِ اللهِ</w:t>
      </w:r>
      <w:r w:rsidR="009A58AC" w:rsidRPr="00524C63">
        <w:rPr>
          <w:rStyle w:val="libBold2Char"/>
          <w:rtl/>
        </w:rPr>
        <w:t>،</w:t>
      </w:r>
      <w:r w:rsidRPr="00524C63">
        <w:rPr>
          <w:rStyle w:val="libBold2Char"/>
          <w:rtl/>
        </w:rPr>
        <w:t xml:space="preserve"> السَّلامُ عَلَيْكَ مِنْ شَهِيدٍ مُحْتَسِبٍ وَرَحْمَةُ الله وَبَرَكاتُه</w:t>
      </w:r>
      <w:r w:rsidR="009A58AC" w:rsidRPr="00524C63">
        <w:rPr>
          <w:rStyle w:val="libBold2Char"/>
          <w:rtl/>
        </w:rPr>
        <w:t>،</w:t>
      </w:r>
      <w:r w:rsidRPr="00524C63">
        <w:rPr>
          <w:rStyle w:val="libBold2Char"/>
          <w:rtl/>
        </w:rPr>
        <w:t xml:space="preserve"> ماأَكْرَمَ مَقامَكَ وَأَشْرَفَ مُنْقَلَبَكَ! أَشْهَدُ لَقَدْ شَكَرَ الله</w:t>
      </w:r>
      <w:r w:rsidRPr="00524C63">
        <w:rPr>
          <w:rStyle w:val="libBold2Char"/>
          <w:rFonts w:hint="cs"/>
          <w:rtl/>
        </w:rPr>
        <w:t xml:space="preserve"> </w:t>
      </w:r>
      <w:r w:rsidRPr="00524C63">
        <w:rPr>
          <w:rStyle w:val="libBold2Char"/>
          <w:rtl/>
        </w:rPr>
        <w:t xml:space="preserve">سَعْيَكَ وَأَجْزَلَ ثَوابَكَ وَأَلْحَقَكَ بِالذِّرْوَةِ العالِيَةِ حَيْثُ الشَّرَفُ كُلُّ الشَّرَفِ وَفِي الغُرَفِ السَّامِيَةِ </w:t>
      </w:r>
      <w:r w:rsidRPr="003C7C01">
        <w:rPr>
          <w:rStyle w:val="libFootnotenumChar"/>
          <w:rFonts w:hint="cs"/>
          <w:rtl/>
        </w:rPr>
        <w:t>(2)</w:t>
      </w:r>
      <w:r w:rsidR="009A58AC" w:rsidRPr="00524C63">
        <w:rPr>
          <w:rStyle w:val="libBold2Char"/>
          <w:rFonts w:hint="cs"/>
          <w:rtl/>
        </w:rPr>
        <w:t>،</w:t>
      </w:r>
      <w:r w:rsidRPr="00524C63">
        <w:rPr>
          <w:rStyle w:val="libBold2Char"/>
          <w:rtl/>
        </w:rPr>
        <w:t xml:space="preserve"> كَما مَنَّ عَلَيْكَ مِنْ قَبْلُ وَجَعَلَكَ مِنْ أَهْلِ البَيْتِ الَّذِينَ أَذْهَبَ الله عَنْهُمْ الرّجْسَ وَطَهَّرَهُمْ تَطْهِيراً</w:t>
      </w:r>
      <w:r w:rsidR="009A58AC" w:rsidRPr="00524C63">
        <w:rPr>
          <w:rStyle w:val="libBold2Char"/>
          <w:rtl/>
        </w:rPr>
        <w:t>،</w:t>
      </w:r>
      <w:r w:rsidRPr="00524C63">
        <w:rPr>
          <w:rStyle w:val="libBold2Char"/>
          <w:rtl/>
        </w:rPr>
        <w:t xml:space="preserve"> صَلَواتُ الله عَلَيْكَ وَرَحْمَةُ الله وَبَرَكاتُهُ وَرِضْوانُهُ فَاشْفَعْ أَيُّها السَيِّدُ الطَّاهِرُ إلى رَبِّكَ فِي حَطِّ الاَثْقالِ عَنْ ظَهْري وَتَخْفِيفِها عَنِّي وَارْحَمْ ذُلِّي وَخُضُوعِي لَكَ وَلِلْسَيِّدِ أَبِيكَ صَلّى الله عَلَيْكُما</w:t>
      </w:r>
      <w:r w:rsidR="003C7C01">
        <w:rPr>
          <w:rtl/>
        </w:rPr>
        <w:t>.</w:t>
      </w:r>
      <w:r>
        <w:rPr>
          <w:rFonts w:hint="cs"/>
          <w:rtl/>
        </w:rPr>
        <w:t xml:space="preserve"> </w:t>
      </w:r>
      <w:r>
        <w:rPr>
          <w:rtl/>
        </w:rPr>
        <w:t>ثم انكب على القبر وَقل</w:t>
      </w:r>
      <w:r w:rsidR="009A58AC">
        <w:rPr>
          <w:rtl/>
        </w:rPr>
        <w:t>:</w:t>
      </w:r>
      <w:r>
        <w:rPr>
          <w:rtl/>
        </w:rPr>
        <w:t xml:space="preserve"> </w:t>
      </w:r>
      <w:r w:rsidRPr="00524C63">
        <w:rPr>
          <w:rStyle w:val="libBold2Char"/>
          <w:rtl/>
        </w:rPr>
        <w:t>زادَ الله فِي شَرَفِكُمْ فِي الآخِرةِ كَما شَرَّفَكُمْ فِي الدُّنْيا وَأَسْعَدَكُمْ كَما أَسْعَدَ بِكُمْ</w:t>
      </w:r>
      <w:r w:rsidR="009A58AC" w:rsidRPr="00524C63">
        <w:rPr>
          <w:rStyle w:val="libBold2Char"/>
          <w:rtl/>
        </w:rPr>
        <w:t>،</w:t>
      </w:r>
      <w:r w:rsidRPr="00524C63">
        <w:rPr>
          <w:rStyle w:val="libBold2Char"/>
          <w:rtl/>
        </w:rPr>
        <w:t xml:space="preserve"> وَأَشْهَدُ أَنَّكُمْ أَعْلامُ الدِّينِ وَنُجُومُ العالَمِينَ وَالسَّلامُ عَلَيْكُمْ وَرَحْمَةُ الله وَبَرَكاتُه</w:t>
      </w:r>
      <w:r w:rsidR="003C7C01">
        <w:rPr>
          <w:rtl/>
        </w:rPr>
        <w:t>.</w:t>
      </w:r>
    </w:p>
    <w:p w:rsidR="001B329E" w:rsidRPr="00524C63" w:rsidRDefault="001B329E" w:rsidP="003C7C01">
      <w:pPr>
        <w:pStyle w:val="libNormal"/>
        <w:rPr>
          <w:rStyle w:val="libBold2Char"/>
          <w:rtl/>
        </w:rPr>
      </w:pPr>
      <w:r>
        <w:rPr>
          <w:rtl/>
        </w:rPr>
        <w:t>ثم توجه إلى الشهداء وقل</w:t>
      </w:r>
      <w:r w:rsidR="009A58AC">
        <w:rPr>
          <w:rtl/>
        </w:rPr>
        <w:t>:</w:t>
      </w:r>
      <w:r>
        <w:rPr>
          <w:rtl/>
        </w:rPr>
        <w:t xml:space="preserve"> </w:t>
      </w:r>
      <w:r w:rsidRPr="00524C63">
        <w:rPr>
          <w:rStyle w:val="libBold2Char"/>
          <w:rtl/>
        </w:rPr>
        <w:t>السَّلامُ عَلَيْكُمْ يا أنْصارَ الله وَأَنْصارَ رَسُولِهِ وَأَنْصارَ عَلِيِّ بْنِ أَبِي طالِبٍ وَأَنْصارَ فاطِمَةَ وَأَنْصارَ الحَسَنِ وَالحُسَيْنِ وَأَنْصارَ الإسْلامِ</w:t>
      </w:r>
      <w:r w:rsidR="009A58AC" w:rsidRPr="00524C63">
        <w:rPr>
          <w:rStyle w:val="libBold2Char"/>
          <w:rtl/>
        </w:rPr>
        <w:t>،</w:t>
      </w:r>
      <w:r w:rsidRPr="00524C63">
        <w:rPr>
          <w:rStyle w:val="libBold2Char"/>
          <w:rtl/>
        </w:rPr>
        <w:t xml:space="preserve"> أَشْهَدُ أَنَّكُمْ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لَقَدْنَصَحْتُمْ للهِ وَجاهَدْتُمْ فِي سَبِيلِهِ فَجَزاكُمُ الله عَنِ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الإسْلامِ وَأَهْلِهِ أَفْضَلَ الجَزاءِ</w:t>
      </w:r>
      <w:r w:rsidR="009A58AC" w:rsidRPr="00524C63">
        <w:rPr>
          <w:rStyle w:val="libBold2Char"/>
          <w:rtl/>
        </w:rPr>
        <w:t>،</w:t>
      </w:r>
      <w:r w:rsidRPr="00524C63">
        <w:rPr>
          <w:rStyle w:val="libBold2Char"/>
          <w:rtl/>
        </w:rPr>
        <w:t xml:space="preserve"> فُزْتُمْ وَالله فَوْزاً عَظِيما يا لَيْتَنِي كُنْتُ مَعَكُمْ فَأَفُوزَ فَوْزاً عَظِيما أَشْهَدُ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291</w:t>
      </w:r>
      <w:r w:rsidR="003C7C01">
        <w:rPr>
          <w:rFonts w:hint="cs"/>
          <w:rtl/>
        </w:rPr>
        <w:t xml:space="preserve"> - </w:t>
      </w:r>
      <w:r>
        <w:rPr>
          <w:rFonts w:hint="cs"/>
          <w:rtl/>
        </w:rPr>
        <w:t>293</w:t>
      </w:r>
      <w:r w:rsidR="009A58AC">
        <w:rPr>
          <w:rFonts w:hint="cs"/>
          <w:rtl/>
        </w:rPr>
        <w:t>،</w:t>
      </w:r>
      <w:r>
        <w:rPr>
          <w:rFonts w:hint="cs"/>
          <w:rtl/>
        </w:rPr>
        <w:t xml:space="preserve"> المزار للشهيد</w:t>
      </w:r>
      <w:r w:rsidR="009A58AC">
        <w:rPr>
          <w:rFonts w:hint="cs"/>
          <w:rtl/>
        </w:rPr>
        <w:t>:</w:t>
      </w:r>
      <w:r>
        <w:rPr>
          <w:rFonts w:hint="cs"/>
          <w:rtl/>
        </w:rPr>
        <w:t xml:space="preserve"> 171</w:t>
      </w:r>
      <w:r w:rsidR="003C7C01">
        <w:rPr>
          <w:rFonts w:hint="cs"/>
          <w:rtl/>
        </w:rPr>
        <w:t xml:space="preserve"> - </w:t>
      </w:r>
      <w:r>
        <w:rPr>
          <w:rFonts w:hint="cs"/>
          <w:rtl/>
        </w:rPr>
        <w:t>174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السامية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أنّكم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771BAD">
        <w:rPr>
          <w:rtl/>
        </w:rPr>
        <w:lastRenderedPageBreak/>
        <w:t>أَنَّكُمْ أَحْياءٌ عِنْدَ رَبِّكُمْ تُرْزَقُونَ</w:t>
      </w:r>
      <w:r w:rsidR="009A58AC">
        <w:rPr>
          <w:rtl/>
        </w:rPr>
        <w:t>،</w:t>
      </w:r>
      <w:r w:rsidRPr="00771BAD">
        <w:rPr>
          <w:rtl/>
        </w:rPr>
        <w:t xml:space="preserve"> أَشْهَدُ أَنَّكُمْ الشُّهَداء وَالسُّعَداءُ وَأَنَّكُمُ الفائِزُونَ فِي دَرَجاتِ العُلى وَالسَّلامُ عَلَيكُمْ وَرَحْمَةُ الله وَبَرَكاتُهُ</w:t>
      </w:r>
      <w:r w:rsidR="003C7C01">
        <w:rPr>
          <w:rtl/>
          <w:lang w:bidi="fa-IR"/>
        </w:rPr>
        <w:t>.</w:t>
      </w:r>
      <w:r>
        <w:rPr>
          <w:rFonts w:hint="cs"/>
          <w:rtl/>
        </w:rPr>
        <w:t xml:space="preserve"> </w:t>
      </w:r>
      <w:r>
        <w:rPr>
          <w:rtl/>
        </w:rPr>
        <w:t>ثم عد إلى الرأس فصلّ صلاة الزيارة وادع لنفسك ولوالديك ولاخوانك المؤمنين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واعلم أن السيد ابن طاووس (رض) قد أورد زيارة لعلي الأكبر والشهداء (قدّس الله أرواحهم) تشتمل على أسمائهم وقد أعرضنا عن ذكرها لطولها واشتهارها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695" w:name="_Toc415301114"/>
      <w:bookmarkStart w:id="696" w:name="_Toc426799616"/>
      <w:r>
        <w:rPr>
          <w:rtl/>
        </w:rPr>
        <w:t>الثانية</w:t>
      </w:r>
      <w:r w:rsidR="009A58AC">
        <w:rPr>
          <w:rtl/>
        </w:rPr>
        <w:t>:</w:t>
      </w:r>
      <w:r>
        <w:rPr>
          <w:rtl/>
        </w:rPr>
        <w:t xml:space="preserve"> زيارة النصف من رجب</w:t>
      </w:r>
      <w:bookmarkEnd w:id="695"/>
      <w:bookmarkEnd w:id="696"/>
    </w:p>
    <w:p w:rsidR="001B329E" w:rsidRDefault="001B329E" w:rsidP="003C7C01">
      <w:pPr>
        <w:pStyle w:val="libNormal"/>
        <w:rPr>
          <w:rtl/>
        </w:rPr>
      </w:pPr>
      <w:r>
        <w:rPr>
          <w:rtl/>
        </w:rPr>
        <w:t>وهي زيارة أخرى غير مامرّ أوردها المفيد (رض) في (المزار) للنصف من رجب خاصة ويسمّى (أي النصف من رجب) بالغفيلة لغفلة عامة الناس عن فضله</w:t>
      </w:r>
      <w:r w:rsidR="003C7C01">
        <w:rPr>
          <w:rtl/>
        </w:rPr>
        <w:t>.</w:t>
      </w:r>
      <w:r>
        <w:rPr>
          <w:rtl/>
        </w:rPr>
        <w:t xml:space="preserve"> فإذا أردت ذلك وأتيت الصحن فادخل (أي ادخل الروضة) وكبّر الله تعالى ثلاثاً وقف على القبر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عَلَيكُمْ يا ألَ اللهِ</w:t>
      </w:r>
      <w:r w:rsidR="009A58AC" w:rsidRPr="00524C63">
        <w:rPr>
          <w:rStyle w:val="libBold2Char"/>
          <w:rtl/>
        </w:rPr>
        <w:t>،</w:t>
      </w:r>
      <w:r w:rsidRPr="00524C63">
        <w:rPr>
          <w:rStyle w:val="libBold2Char"/>
          <w:rtl/>
        </w:rPr>
        <w:t xml:space="preserve"> السَّلامُ عَلَيْكُمْ يا صَفْوَةَ اللهِ</w:t>
      </w:r>
      <w:r w:rsidR="009A58AC" w:rsidRPr="00524C63">
        <w:rPr>
          <w:rStyle w:val="libBold2Char"/>
          <w:rtl/>
        </w:rPr>
        <w:t>،</w:t>
      </w:r>
      <w:r w:rsidRPr="00524C63">
        <w:rPr>
          <w:rStyle w:val="libBold2Char"/>
          <w:rtl/>
        </w:rPr>
        <w:t xml:space="preserve"> السَّلامُ عَلَيْكُمْ يا خِيَرَةَ الله مِنْ خَلْقِهِ</w:t>
      </w:r>
      <w:r w:rsidR="009A58AC" w:rsidRPr="00524C63">
        <w:rPr>
          <w:rStyle w:val="libBold2Char"/>
          <w:rtl/>
        </w:rPr>
        <w:t>،</w:t>
      </w:r>
      <w:r w:rsidRPr="00524C63">
        <w:rPr>
          <w:rStyle w:val="libBold2Char"/>
          <w:rtl/>
        </w:rPr>
        <w:t xml:space="preserve"> السَّلامُ عَلَيْكُمْ يا سادَةَ السَّاداتِ</w:t>
      </w:r>
      <w:r w:rsidR="009A58AC" w:rsidRPr="00524C63">
        <w:rPr>
          <w:rStyle w:val="libBold2Char"/>
          <w:rtl/>
        </w:rPr>
        <w:t>،</w:t>
      </w:r>
      <w:r w:rsidRPr="00524C63">
        <w:rPr>
          <w:rStyle w:val="libBold2Char"/>
          <w:rtl/>
        </w:rPr>
        <w:t xml:space="preserve"> السَّلامُ عَلَيْكُمْ يا لُيُوثَ الغاباتِ </w:t>
      </w:r>
      <w:r w:rsidRPr="003C7C01">
        <w:rPr>
          <w:rStyle w:val="libFootnotenumChar"/>
          <w:rFonts w:hint="cs"/>
          <w:rtl/>
        </w:rPr>
        <w:t>(3)</w:t>
      </w:r>
      <w:r w:rsidR="009A58AC" w:rsidRPr="00524C63">
        <w:rPr>
          <w:rStyle w:val="libBold2Char"/>
          <w:rFonts w:hint="cs"/>
          <w:rtl/>
        </w:rPr>
        <w:t>،</w:t>
      </w:r>
      <w:r w:rsidRPr="00524C63">
        <w:rPr>
          <w:rStyle w:val="libBold2Char"/>
          <w:rtl/>
        </w:rPr>
        <w:t xml:space="preserve"> السَّلامُ عَلَيْكُمْ يا سُفُنَ النَّجاةِ</w:t>
      </w:r>
      <w:r w:rsidR="009A58AC" w:rsidRPr="00524C63">
        <w:rPr>
          <w:rStyle w:val="libBold2Char"/>
          <w:rtl/>
        </w:rPr>
        <w:t>،</w:t>
      </w:r>
      <w:r w:rsidRPr="00524C63">
        <w:rPr>
          <w:rStyle w:val="libBold2Char"/>
          <w:rtl/>
        </w:rPr>
        <w:t xml:space="preserve"> السَّلامُ عَلَيْكَ يا أَبا عَبْدِ الله الحُسَيْنِ</w:t>
      </w:r>
      <w:r w:rsidR="009A58AC" w:rsidRPr="00524C63">
        <w:rPr>
          <w:rStyle w:val="libBold2Char"/>
          <w:rtl/>
        </w:rPr>
        <w:t>،</w:t>
      </w:r>
      <w:r w:rsidRPr="00524C63">
        <w:rPr>
          <w:rStyle w:val="libBold2Char"/>
          <w:rtl/>
        </w:rPr>
        <w:t xml:space="preserve"> السَّلامُ عَلَيْكَ يا وارِثَ عِلْمِ الأَنْبِياءِ وَرَحمَةُ الله وَبَرَكاتُه</w:t>
      </w:r>
      <w:r w:rsidR="003C7C01" w:rsidRPr="00524C63">
        <w:rPr>
          <w:rStyle w:val="libBold2Char"/>
          <w:rtl/>
        </w:rPr>
        <w:t>.</w:t>
      </w:r>
      <w:r w:rsidRPr="00524C63">
        <w:rPr>
          <w:rStyle w:val="libBold2Char"/>
          <w:rtl/>
        </w:rPr>
        <w:t xml:space="preserve"> السَّلامُ عَلَيْكَ يا وارِثَ آدَمَ صَفْوَةِ اللهِ</w:t>
      </w:r>
      <w:r w:rsidR="009A58AC" w:rsidRPr="00524C63">
        <w:rPr>
          <w:rStyle w:val="libBold2Char"/>
          <w:rtl/>
        </w:rPr>
        <w:t>،</w:t>
      </w:r>
      <w:r w:rsidRPr="00524C63">
        <w:rPr>
          <w:rStyle w:val="libBold2Char"/>
          <w:rtl/>
        </w:rPr>
        <w:t xml:space="preserve"> السَّلامُ عَلَيْكَ يا وارِثَ نُوحٍ نَبِيِّ اللهِ</w:t>
      </w:r>
      <w:r w:rsidR="009A58AC" w:rsidRPr="00524C63">
        <w:rPr>
          <w:rStyle w:val="libBold2Char"/>
          <w:rtl/>
        </w:rPr>
        <w:t>،</w:t>
      </w:r>
      <w:r w:rsidRPr="00524C63">
        <w:rPr>
          <w:rStyle w:val="libBold2Char"/>
          <w:rtl/>
        </w:rPr>
        <w:t xml:space="preserve"> السَّلامُ عَلَيْكَ يا وارِثَ إِبْراهِيمَ خَلِيلِ اللهِ</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السَّلامُ عَلَيْكَ يا وارِثَ إِسْماعِيلَ ذَبِيحِ اللهِ</w:t>
      </w:r>
      <w:r w:rsidR="009A58AC" w:rsidRPr="00524C63">
        <w:rPr>
          <w:rStyle w:val="libBold2Char"/>
          <w:rtl/>
        </w:rPr>
        <w:t>،</w:t>
      </w:r>
      <w:r w:rsidRPr="00524C63">
        <w:rPr>
          <w:rStyle w:val="libBold2Char"/>
          <w:rtl/>
        </w:rPr>
        <w:t xml:space="preserve"> السَّلامُ عَلَيْكَ يا وارِثَ مُوسى كَلِيمِ اللهِ</w:t>
      </w:r>
      <w:r w:rsidR="009A58AC" w:rsidRPr="00524C63">
        <w:rPr>
          <w:rStyle w:val="libBold2Char"/>
          <w:rtl/>
        </w:rPr>
        <w:t>،</w:t>
      </w:r>
      <w:r w:rsidRPr="00524C63">
        <w:rPr>
          <w:rStyle w:val="libBold2Char"/>
          <w:rtl/>
        </w:rPr>
        <w:t xml:space="preserve"> السَّلامُ عَلَيْكَ يا وارِثَ عِيسى رُوحِ اللهِ</w:t>
      </w:r>
      <w:r w:rsidR="009A58AC" w:rsidRPr="00524C63">
        <w:rPr>
          <w:rStyle w:val="libBold2Char"/>
          <w:rtl/>
        </w:rPr>
        <w:t>،</w:t>
      </w:r>
      <w:r w:rsidRPr="00524C63">
        <w:rPr>
          <w:rStyle w:val="libBold2Char"/>
          <w:rtl/>
        </w:rPr>
        <w:t xml:space="preserve"> السَّلامُ عَلَيْكَ يا وارِثَ مُحَمَّدٍ حَبِيبِ اللهِ</w:t>
      </w:r>
      <w:r w:rsidR="009A58AC" w:rsidRPr="00524C63">
        <w:rPr>
          <w:rStyle w:val="libBold2Char"/>
          <w:rtl/>
        </w:rPr>
        <w:t>،</w:t>
      </w:r>
      <w:r w:rsidRPr="00524C63">
        <w:rPr>
          <w:rStyle w:val="libBold2Char"/>
          <w:rtl/>
        </w:rPr>
        <w:t xml:space="preserve"> السَّلامُ عَلَيْكَ يا بْنَ مُحَمَّدٍ المُصْطَفى</w:t>
      </w:r>
      <w:r w:rsidR="009A58AC" w:rsidRPr="00524C63">
        <w:rPr>
          <w:rStyle w:val="libBold2Char"/>
          <w:rtl/>
        </w:rPr>
        <w:t>،</w:t>
      </w:r>
      <w:r w:rsidRPr="00524C63">
        <w:rPr>
          <w:rStyle w:val="libBold2Char"/>
          <w:rtl/>
        </w:rPr>
        <w:t xml:space="preserve"> السَّلامُ عَلَيْكَ يا بْنَ عَلِيٍّ المُرْتَضى</w:t>
      </w:r>
      <w:r w:rsidR="009A58AC" w:rsidRPr="00524C63">
        <w:rPr>
          <w:rStyle w:val="libBold2Char"/>
          <w:rtl/>
        </w:rPr>
        <w:t>،</w:t>
      </w:r>
      <w:r w:rsidRPr="00524C63">
        <w:rPr>
          <w:rStyle w:val="libBold2Char"/>
          <w:rtl/>
        </w:rPr>
        <w:t xml:space="preserve"> السَّلامُ عَلَيْكَ يا بْنَ فاطِمَةَ الزَهْراءِ</w:t>
      </w:r>
      <w:r w:rsidR="009A58AC" w:rsidRPr="00524C63">
        <w:rPr>
          <w:rStyle w:val="libBold2Char"/>
          <w:rtl/>
        </w:rPr>
        <w:t>،</w:t>
      </w:r>
      <w:r w:rsidRPr="00524C63">
        <w:rPr>
          <w:rStyle w:val="libBold2Char"/>
          <w:rtl/>
        </w:rPr>
        <w:t xml:space="preserve"> السَّلامُ عَلَيْكَ يا بْنَ خَدِيجَةَ الكُبْرى</w:t>
      </w:r>
      <w:r w:rsidR="009A58AC" w:rsidRPr="00524C63">
        <w:rPr>
          <w:rStyle w:val="libBold2Char"/>
          <w:rtl/>
        </w:rPr>
        <w:t>،</w:t>
      </w:r>
      <w:r w:rsidRPr="00524C63">
        <w:rPr>
          <w:rStyle w:val="libBold2Char"/>
          <w:rtl/>
        </w:rPr>
        <w:t xml:space="preserve"> السَّلامُ عَلَيْكَ يا شَهَيدُ بْنَ الشَّهِيدِ</w:t>
      </w:r>
      <w:r w:rsidR="009A58AC" w:rsidRPr="00524C63">
        <w:rPr>
          <w:rStyle w:val="libBold2Char"/>
          <w:rtl/>
        </w:rPr>
        <w:t>،</w:t>
      </w:r>
      <w:r w:rsidRPr="00524C63">
        <w:rPr>
          <w:rStyle w:val="libBold2Char"/>
          <w:rtl/>
        </w:rPr>
        <w:t xml:space="preserve"> 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رواه المجلسي في البحار 100 / 337 عن المفيد والشهيد في المزار</w:t>
      </w:r>
      <w:r w:rsidR="009A58AC">
        <w:rPr>
          <w:rFonts w:hint="cs"/>
          <w:rtl/>
        </w:rPr>
        <w:t>:</w:t>
      </w:r>
      <w:r>
        <w:rPr>
          <w:rFonts w:hint="cs"/>
          <w:rtl/>
        </w:rPr>
        <w:t xml:space="preserve"> 174</w:t>
      </w:r>
      <w:r w:rsidR="003C7C01">
        <w:rPr>
          <w:rFonts w:hint="cs"/>
          <w:rtl/>
        </w:rPr>
        <w:t xml:space="preserve"> - </w:t>
      </w:r>
      <w:r>
        <w:rPr>
          <w:rFonts w:hint="cs"/>
          <w:rtl/>
        </w:rPr>
        <w:t>175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293</w:t>
      </w:r>
      <w:r w:rsidR="003C7C01">
        <w:rPr>
          <w:rFonts w:hint="cs"/>
          <w:rtl/>
        </w:rPr>
        <w:t xml:space="preserve"> - </w:t>
      </w:r>
      <w:r>
        <w:rPr>
          <w:rFonts w:hint="cs"/>
          <w:rtl/>
        </w:rPr>
        <w:t>299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السلام على ليوث الغابات</w:t>
      </w:r>
      <w:r w:rsidR="003C7C01">
        <w:rPr>
          <w:rFonts w:hint="cs"/>
          <w:rtl/>
        </w:rPr>
        <w:t xml:space="preserve"> - </w:t>
      </w:r>
      <w:r>
        <w:rPr>
          <w:rFonts w:hint="cs"/>
          <w:rtl/>
        </w:rPr>
        <w:t>خ</w:t>
      </w:r>
      <w:r w:rsidR="003C7C01">
        <w:rPr>
          <w:rFonts w:hint="cs"/>
          <w:rtl/>
        </w:rPr>
        <w:t xml:space="preserve"> -.</w:t>
      </w:r>
      <w:r>
        <w:rPr>
          <w:rFonts w:hint="cs"/>
          <w:rtl/>
        </w:rPr>
        <w:t xml:space="preserve"> الغابات</w:t>
      </w:r>
      <w:r w:rsidR="009A58AC">
        <w:rPr>
          <w:rFonts w:hint="cs"/>
          <w:rtl/>
        </w:rPr>
        <w:t>:</w:t>
      </w:r>
      <w:r>
        <w:rPr>
          <w:rFonts w:hint="cs"/>
          <w:rtl/>
        </w:rPr>
        <w:t xml:space="preserve"> الآجام</w:t>
      </w:r>
      <w:r w:rsidR="009A58AC">
        <w:rPr>
          <w:rFonts w:hint="cs"/>
          <w:rtl/>
        </w:rPr>
        <w:t>،</w:t>
      </w:r>
      <w:r>
        <w:rPr>
          <w:rFonts w:hint="cs"/>
          <w:rtl/>
        </w:rPr>
        <w:t xml:space="preserve"> وكأنّه شبّه المعارك لكثرة ما فيها من الرماح والاسنة بالآجام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قوله</w:t>
      </w:r>
      <w:r w:rsidR="009A58AC">
        <w:rPr>
          <w:rFonts w:hint="cs"/>
          <w:rtl/>
        </w:rPr>
        <w:t>:</w:t>
      </w:r>
      <w:r>
        <w:rPr>
          <w:rFonts w:hint="cs"/>
          <w:rtl/>
        </w:rPr>
        <w:t xml:space="preserve"> السلام عليك يا وارث آدم الى هنا من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771BAD">
        <w:rPr>
          <w:rtl/>
        </w:rPr>
        <w:lastRenderedPageBreak/>
        <w:t>عَلَيْكَ يا قَتِيلَ بْنَ القَتِيلِ</w:t>
      </w:r>
      <w:r w:rsidR="009A58AC">
        <w:rPr>
          <w:rtl/>
        </w:rPr>
        <w:t>،</w:t>
      </w:r>
      <w:r w:rsidRPr="00771BAD">
        <w:rPr>
          <w:rtl/>
        </w:rPr>
        <w:t xml:space="preserve"> السَّلامُ عَلَيْكَ يا وَلِيَّ الله وَابْنَ وَلِيِّهِ</w:t>
      </w:r>
      <w:r w:rsidR="009A58AC">
        <w:rPr>
          <w:rtl/>
        </w:rPr>
        <w:t>،</w:t>
      </w:r>
      <w:r w:rsidRPr="00771BAD">
        <w:rPr>
          <w:rtl/>
        </w:rPr>
        <w:t xml:space="preserve"> السَّلامُ عَلَيْكَ يا حُجَّةَ الله وَابْنَ حُجَّتِهِ عَلى خَلْقِهِ</w:t>
      </w:r>
      <w:r w:rsidR="009A58AC">
        <w:rPr>
          <w:rtl/>
        </w:rPr>
        <w:t>،</w:t>
      </w:r>
      <w:r w:rsidRPr="00771BAD">
        <w:rPr>
          <w:rtl/>
        </w:rPr>
        <w:t xml:space="preserve"> أَشْهَدُ أَنَّكَ قَدْ أَقَمْتَ الصَّلاةَ وَآتَيْتَ الزَّكاةَ وَأَمَرْتَ بِالمَعْرُوفِ وَنَهَيْتَ عَنِ المُنْكَرِ وَرُزِئْتَ</w:t>
      </w:r>
      <w:r>
        <w:rPr>
          <w:rFonts w:hint="cs"/>
          <w:rtl/>
        </w:rPr>
        <w:t xml:space="preserve"> </w:t>
      </w:r>
      <w:r w:rsidRPr="003C7C01">
        <w:rPr>
          <w:rStyle w:val="libFootnotenumChar"/>
          <w:rFonts w:hint="cs"/>
          <w:rtl/>
        </w:rPr>
        <w:t>(1)</w:t>
      </w:r>
      <w:r w:rsidRPr="00524C63">
        <w:rPr>
          <w:rtl/>
        </w:rPr>
        <w:t xml:space="preserve"> بررت</w:t>
      </w:r>
      <w:r w:rsidRPr="00524C63">
        <w:rPr>
          <w:rFonts w:hint="cs"/>
          <w:rtl/>
        </w:rPr>
        <w:t xml:space="preserve"> </w:t>
      </w:r>
      <w:r w:rsidRPr="00524C63">
        <w:rPr>
          <w:rtl/>
        </w:rPr>
        <w:t>بِوَلَدَيْكَ وَجاهَدْتَ عَدُوَّكَ</w:t>
      </w:r>
      <w:r w:rsidR="009A58AC" w:rsidRPr="00524C63">
        <w:rPr>
          <w:rtl/>
        </w:rPr>
        <w:t>،</w:t>
      </w:r>
      <w:r w:rsidRPr="00524C63">
        <w:rPr>
          <w:rtl/>
        </w:rPr>
        <w:t xml:space="preserve"> وَأَشْهَدُ أَنَّكَ تَسْمَعُ الكَلامَ وَتَرُدُّ الجَوابَ وَأَنَّكَ حَبِيبُ الله وَخَلِيلُهُ وَنَجِيبُهُ</w:t>
      </w:r>
      <w:r w:rsidRPr="00524C63">
        <w:rPr>
          <w:rFonts w:hint="cs"/>
          <w:rtl/>
        </w:rPr>
        <w:t xml:space="preserve"> </w:t>
      </w:r>
      <w:r w:rsidRPr="003C7C01">
        <w:rPr>
          <w:rStyle w:val="libFootnotenumChar"/>
          <w:rFonts w:hint="cs"/>
          <w:rtl/>
        </w:rPr>
        <w:t>(2)</w:t>
      </w:r>
      <w:r w:rsidRPr="00524C63">
        <w:rPr>
          <w:rtl/>
        </w:rPr>
        <w:t xml:space="preserve"> وَصَفِيُّهُ وَابْنُ صَفِيِّهِ</w:t>
      </w:r>
      <w:r w:rsidR="003C7C01" w:rsidRPr="00524C63">
        <w:rPr>
          <w:rtl/>
        </w:rPr>
        <w:t>.</w:t>
      </w:r>
      <w:r w:rsidRPr="00524C63">
        <w:rPr>
          <w:rtl/>
        </w:rPr>
        <w:t xml:space="preserve"> يا مَوْلايَ وَابْنَ مَوْلايَ</w:t>
      </w:r>
      <w:r w:rsidRPr="00524C63">
        <w:rPr>
          <w:rFonts w:hint="cs"/>
          <w:rtl/>
        </w:rPr>
        <w:t xml:space="preserve"> </w:t>
      </w:r>
      <w:r w:rsidRPr="003C7C01">
        <w:rPr>
          <w:rStyle w:val="libFootnotenumChar"/>
          <w:rFonts w:hint="cs"/>
          <w:rtl/>
        </w:rPr>
        <w:t>(3)</w:t>
      </w:r>
      <w:r w:rsidRPr="00524C63">
        <w:rPr>
          <w:rtl/>
        </w:rPr>
        <w:t xml:space="preserve"> زُرْتُكَ مُشْتاقاً فَكُنْ لِى شَفِيعاً إِلى الله يا سَيِّدِي وَاسْتَشْفِعُ إِلى الله بِجَدِّكَ سَيِّدِ النَّبِيِّينَ وَبِأَبِيكَ سَيِّدِ الوَصِيِّينَ وَبِاُمِّكَ فاطِمَةَ سَيِّدَةِ نِساءِ العالَمِينَ</w:t>
      </w:r>
      <w:r w:rsidR="009A58AC" w:rsidRPr="00524C63">
        <w:rPr>
          <w:rtl/>
        </w:rPr>
        <w:t>،</w:t>
      </w:r>
      <w:r w:rsidRPr="00524C63">
        <w:rPr>
          <w:rtl/>
        </w:rPr>
        <w:t xml:space="preserve"> أَلا لَعَنَ الله قاتِلِيكَ وَلَعَنَ الله ظالِمِيكَ وَلَعَنَ الله سالِبِيكَ وَمُبْغِضِيكَ مِنَ الأوّلِينَ والآخِريِن وَصَلّى الله عَلى سَيِّدِنا مُحَمَّدٍ وَآلِهِ الطَّيِّبِينَ الطَّاهِرِينَ</w:t>
      </w:r>
      <w:r w:rsidR="003C7C01" w:rsidRPr="00524C63">
        <w:rPr>
          <w:rtl/>
        </w:rPr>
        <w:t>.</w:t>
      </w:r>
    </w:p>
    <w:p w:rsidR="001B329E" w:rsidRDefault="001B329E" w:rsidP="003C7C01">
      <w:pPr>
        <w:pStyle w:val="libNormal"/>
        <w:rPr>
          <w:rtl/>
        </w:rPr>
      </w:pPr>
      <w:r>
        <w:rPr>
          <w:rtl/>
        </w:rPr>
        <w:t xml:space="preserve">ثم قبّل القبر الطاهر وتوجّه إلى قبر علي بن الحسين </w:t>
      </w:r>
      <w:r w:rsidRPr="003C7C01">
        <w:rPr>
          <w:rStyle w:val="libAlaemChar"/>
          <w:rtl/>
        </w:rPr>
        <w:t>عليه‌السلام</w:t>
      </w:r>
      <w:r>
        <w:rPr>
          <w:rtl/>
        </w:rPr>
        <w:t xml:space="preserve"> فزره وقل</w:t>
      </w:r>
      <w:r w:rsidR="009A58AC">
        <w:rPr>
          <w:rtl/>
        </w:rPr>
        <w:t>:</w:t>
      </w:r>
      <w:r>
        <w:rPr>
          <w:rFonts w:hint="cs"/>
          <w:rtl/>
        </w:rPr>
        <w:t xml:space="preserve"> </w:t>
      </w:r>
      <w:r w:rsidRPr="00524C63">
        <w:rPr>
          <w:rStyle w:val="libBold2Char"/>
          <w:rtl/>
        </w:rPr>
        <w:t>السَّلامُ عَلَيْكَ يا مَوْلايَ وَابْنَ مَوْلايَ لَعَنَ الله قاتِلِيكَ وَلَعَنَ الله ظالِمِيكَ وَإِنِّي أَتَقَرَّبُ إِلى الله بِزِيارَتِكُمْ وَبِمَحَبَّتِكُمْ وَأَبْرَأُ إِلى الله مِنْ أَعْدائِكُمْ وَالسَّلامُ عَلَيْكَ يا مَوْلايَ وَرَحْمَةُ الله وَبَرَكاتُهُ</w:t>
      </w:r>
      <w:r w:rsidR="003C7C01">
        <w:rPr>
          <w:rtl/>
        </w:rPr>
        <w:t>.</w:t>
      </w:r>
      <w:r>
        <w:rPr>
          <w:rFonts w:hint="cs"/>
          <w:rtl/>
        </w:rPr>
        <w:t xml:space="preserve"> </w:t>
      </w:r>
      <w:r>
        <w:rPr>
          <w:rtl/>
        </w:rPr>
        <w:t>ثم امض إلى قبور الشهداء رضوان الله عليهم فإذا بلغتها فقف وقل</w:t>
      </w:r>
      <w:r w:rsidR="009A58AC">
        <w:rPr>
          <w:rtl/>
        </w:rPr>
        <w:t>:</w:t>
      </w:r>
      <w:r>
        <w:rPr>
          <w:rFonts w:hint="cs"/>
          <w:rtl/>
        </w:rPr>
        <w:t xml:space="preserve"> </w:t>
      </w:r>
      <w:r w:rsidRPr="00524C63">
        <w:rPr>
          <w:rStyle w:val="libBold2Char"/>
          <w:rtl/>
        </w:rPr>
        <w:t xml:space="preserve">السَّلامُ عَلى الأَرواحِ المُنِيخَةِ بِقَبْرِ أَبِي عَبْدِ الله الحُسَيْنِ </w:t>
      </w:r>
      <w:r w:rsidRPr="003C7C01">
        <w:rPr>
          <w:rStyle w:val="libAlaemChar"/>
          <w:rtl/>
        </w:rPr>
        <w:t>عليه‌السلام</w:t>
      </w:r>
      <w:r w:rsidR="009A58AC" w:rsidRPr="00524C63">
        <w:rPr>
          <w:rStyle w:val="libBold2Char"/>
          <w:rtl/>
        </w:rPr>
        <w:t>،</w:t>
      </w:r>
      <w:r w:rsidRPr="00524C63">
        <w:rPr>
          <w:rStyle w:val="libBold2Char"/>
          <w:rtl/>
        </w:rPr>
        <w:t xml:space="preserve"> السَّلامُ عَلَيْكُمْ يا طاهِرِينَ مِنَ الدَّنَسِ</w:t>
      </w:r>
      <w:r w:rsidR="009A58AC" w:rsidRPr="00524C63">
        <w:rPr>
          <w:rStyle w:val="libBold2Char"/>
          <w:rtl/>
        </w:rPr>
        <w:t>،</w:t>
      </w:r>
      <w:r w:rsidRPr="00524C63">
        <w:rPr>
          <w:rStyle w:val="libBold2Char"/>
          <w:rtl/>
        </w:rPr>
        <w:t xml:space="preserve"> السَّلامُ عَلَيْكُمْ يا مَهْدِيُّونَ</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السَّلامُ عَلَيْكُمْ يا أبْرارَ اللهِ</w:t>
      </w:r>
      <w:r w:rsidR="009A58AC" w:rsidRPr="00524C63">
        <w:rPr>
          <w:rStyle w:val="libBold2Char"/>
          <w:rtl/>
        </w:rPr>
        <w:t>،</w:t>
      </w:r>
      <w:r w:rsidRPr="00524C63">
        <w:rPr>
          <w:rStyle w:val="libBold2Char"/>
          <w:rtl/>
        </w:rPr>
        <w:t xml:space="preserve"> السَّلامُ عَلَيْكُمْ وَعَلى المَلائِكَةِ الحافِّينَ بِقِبُورِكُمْ أَجْمَعِينَ جَمَعَنا الله وَإِيَّاكُمْ فِي مُسْتَقَرِّ رَحْمَتِهِ وَتَحْتَ عَرْشِهِ إِنَّهُ أَرْحَمُ الرَّاحِمِينَ والسَّلامُ عَلَيْكُمْ وَرَحْمَةُ الله وَبَرَكاتُهُ</w:t>
      </w:r>
      <w:r w:rsidR="003C7C01">
        <w:rPr>
          <w:rtl/>
        </w:rPr>
        <w:t>.</w:t>
      </w:r>
      <w:r>
        <w:rPr>
          <w:rFonts w:hint="cs"/>
          <w:rtl/>
        </w:rPr>
        <w:t xml:space="preserve"> </w:t>
      </w:r>
      <w:r>
        <w:rPr>
          <w:rtl/>
        </w:rPr>
        <w:t xml:space="preserve">ثم امضِ إلى حرم العباس بن أمير المؤمنين </w:t>
      </w:r>
      <w:r w:rsidRPr="003C7C01">
        <w:rPr>
          <w:rStyle w:val="libAlaemChar"/>
          <w:rtl/>
        </w:rPr>
        <w:t>عليه‌السلام</w:t>
      </w:r>
      <w:r>
        <w:rPr>
          <w:rtl/>
        </w:rPr>
        <w:t xml:space="preserve"> فإذا بلغته فقف على باب قبته وقل</w:t>
      </w:r>
      <w:r w:rsidR="009A58AC">
        <w:rPr>
          <w:rtl/>
        </w:rPr>
        <w:t>:</w:t>
      </w:r>
      <w:r>
        <w:rPr>
          <w:rtl/>
        </w:rPr>
        <w:t xml:space="preserve"> </w:t>
      </w:r>
      <w:r w:rsidRPr="00524C63">
        <w:rPr>
          <w:rStyle w:val="libBold2Char"/>
          <w:rtl/>
        </w:rPr>
        <w:t>سَلامُ الله وَسَلامُ مَلائِكَتِهِ المُقَرَّبِينَ</w:t>
      </w:r>
      <w:r w:rsidR="009A58AC">
        <w:rPr>
          <w:rtl/>
        </w:rPr>
        <w:t>.</w:t>
      </w:r>
      <w:r w:rsidR="003C7C01">
        <w:rPr>
          <w:rtl/>
        </w:rPr>
        <w:t>..</w:t>
      </w:r>
      <w:r>
        <w:rPr>
          <w:rtl/>
        </w:rPr>
        <w:t xml:space="preserve"> إلى آخر ما سبق من زيارته</w:t>
      </w:r>
      <w:r>
        <w:rPr>
          <w:rFonts w:hint="cs"/>
          <w:rtl/>
        </w:rPr>
        <w:t xml:space="preserve"> ص 533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وبررت</w:t>
      </w:r>
      <w:r w:rsidR="003C7C01">
        <w:rPr>
          <w:rFonts w:hint="cs"/>
          <w:rtl/>
        </w:rPr>
        <w:t xml:space="preserve"> - </w:t>
      </w:r>
      <w:r>
        <w:rPr>
          <w:rFonts w:hint="cs"/>
          <w:rtl/>
        </w:rPr>
        <w:t>خ</w:t>
      </w:r>
      <w:r w:rsidR="003C7C01">
        <w:rPr>
          <w:rFonts w:hint="cs"/>
          <w:rtl/>
        </w:rPr>
        <w:t xml:space="preserve"> -.</w:t>
      </w:r>
      <w:r>
        <w:rPr>
          <w:rFonts w:hint="cs"/>
          <w:rtl/>
        </w:rPr>
        <w:t xml:space="preserve"> رزئت بوالديك</w:t>
      </w:r>
      <w:r w:rsidR="009A58AC">
        <w:rPr>
          <w:rFonts w:hint="cs"/>
          <w:rtl/>
        </w:rPr>
        <w:t>:</w:t>
      </w:r>
      <w:r>
        <w:rPr>
          <w:rFonts w:hint="cs"/>
          <w:rtl/>
        </w:rPr>
        <w:t xml:space="preserve"> أي اصابتك المصيبة بشهادتهما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ونجيّه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وابن مولاي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مهديّينَ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100 / 345 ح 1 من باب 27 عن المفيد</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697" w:name="_Toc415301115"/>
      <w:bookmarkStart w:id="698" w:name="_Toc426799617"/>
      <w:r>
        <w:rPr>
          <w:rtl/>
        </w:rPr>
        <w:lastRenderedPageBreak/>
        <w:t>الثالثة</w:t>
      </w:r>
      <w:r w:rsidR="009A58AC">
        <w:rPr>
          <w:rtl/>
        </w:rPr>
        <w:t>:</w:t>
      </w:r>
      <w:r>
        <w:rPr>
          <w:rtl/>
        </w:rPr>
        <w:t xml:space="preserve"> زيارة النصف من شعبان</w:t>
      </w:r>
      <w:bookmarkEnd w:id="697"/>
      <w:bookmarkEnd w:id="698"/>
    </w:p>
    <w:p w:rsidR="001B329E" w:rsidRDefault="001B329E" w:rsidP="003C7C01">
      <w:pPr>
        <w:pStyle w:val="libNormal"/>
        <w:rPr>
          <w:rtl/>
        </w:rPr>
      </w:pPr>
      <w:r>
        <w:rPr>
          <w:rtl/>
        </w:rPr>
        <w:t xml:space="preserve">إعلم أنّه وردت أحاديث كثيرة في فضل زيارته في النصف من شعبان ويكفيها فضلاً أنّها رويت بعدّة أسناد معتبرة عن الإمام زين العابدين وعن الإمام جعفر الصادق </w:t>
      </w:r>
      <w:r w:rsidRPr="003C7C01">
        <w:rPr>
          <w:rStyle w:val="libAlaemChar"/>
          <w:rtl/>
        </w:rPr>
        <w:t>عليه‌السلام</w:t>
      </w:r>
      <w:r>
        <w:rPr>
          <w:rtl/>
        </w:rPr>
        <w:t xml:space="preserve"> قالا</w:t>
      </w:r>
      <w:r w:rsidR="009A58AC">
        <w:rPr>
          <w:rtl/>
        </w:rPr>
        <w:t>:</w:t>
      </w:r>
      <w:r>
        <w:rPr>
          <w:rtl/>
        </w:rPr>
        <w:t xml:space="preserve"> من أحبّ ان يصافحه مائة ألف نبي وأربعة وعشرون ألف نبي فليزر قبر أبي عبد الله الحُسَين بن علي </w:t>
      </w:r>
      <w:r w:rsidRPr="003C7C01">
        <w:rPr>
          <w:rStyle w:val="libAlaemChar"/>
          <w:rtl/>
        </w:rPr>
        <w:t>عليه‌السلام</w:t>
      </w:r>
      <w:r>
        <w:rPr>
          <w:rtl/>
        </w:rPr>
        <w:t xml:space="preserve"> في النصف من شعبان فإن أرواح النبيين </w:t>
      </w:r>
      <w:r w:rsidRPr="003C7C01">
        <w:rPr>
          <w:rStyle w:val="libAlaemChar"/>
          <w:rtl/>
        </w:rPr>
        <w:t>عليهم‌السلام</w:t>
      </w:r>
      <w:r>
        <w:rPr>
          <w:rtl/>
        </w:rPr>
        <w:t xml:space="preserve"> يستأذنون الله في زيارته فيؤذن لهم فطوبى لمن صافح هؤُلاءِ وصافحوه ومنهم خمسة أولو العزم من الرسل هم نوح وإبراهيم وموسى وعيسى ومحمد </w:t>
      </w:r>
      <w:r w:rsidRPr="003C7C01">
        <w:rPr>
          <w:rStyle w:val="libAlaemChar"/>
          <w:rtl/>
        </w:rPr>
        <w:t>صلى‌الله‌عليه‌وآله</w:t>
      </w:r>
      <w:r>
        <w:rPr>
          <w:rtl/>
        </w:rPr>
        <w:t xml:space="preserve"> وعليهم أجمعين</w:t>
      </w:r>
      <w:r w:rsidR="003C7C01">
        <w:rPr>
          <w:rtl/>
        </w:rPr>
        <w:t>.</w:t>
      </w:r>
      <w:r>
        <w:rPr>
          <w:rFonts w:hint="cs"/>
          <w:rtl/>
        </w:rPr>
        <w:t xml:space="preserve"> </w:t>
      </w:r>
      <w:r>
        <w:rPr>
          <w:rtl/>
        </w:rPr>
        <w:t>قال الرّاوي</w:t>
      </w:r>
      <w:r w:rsidR="009A58AC">
        <w:rPr>
          <w:rtl/>
        </w:rPr>
        <w:t>:</w:t>
      </w:r>
      <w:r>
        <w:rPr>
          <w:rtl/>
        </w:rPr>
        <w:t xml:space="preserve"> قلنا له</w:t>
      </w:r>
      <w:r w:rsidR="009A58AC">
        <w:rPr>
          <w:rtl/>
        </w:rPr>
        <w:t>:</w:t>
      </w:r>
      <w:r>
        <w:rPr>
          <w:rtl/>
        </w:rPr>
        <w:t xml:space="preserve"> ما معنى أولي العزم؟</w:t>
      </w:r>
      <w:r>
        <w:rPr>
          <w:rFonts w:hint="cs"/>
          <w:rtl/>
        </w:rPr>
        <w:t xml:space="preserve"> </w:t>
      </w:r>
      <w:r>
        <w:rPr>
          <w:rtl/>
        </w:rPr>
        <w:t>قال</w:t>
      </w:r>
      <w:r w:rsidR="009A58AC">
        <w:rPr>
          <w:rtl/>
        </w:rPr>
        <w:t>:</w:t>
      </w:r>
      <w:r>
        <w:rPr>
          <w:rtl/>
        </w:rPr>
        <w:t xml:space="preserve"> بعثوا إلى شرق الأَرض وغربها جنّها وإنسها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وقد وردت فيه زيارتان</w:t>
      </w:r>
      <w:r w:rsidR="009A58AC">
        <w:rPr>
          <w:rtl/>
        </w:rPr>
        <w:t>:</w:t>
      </w:r>
      <w:r>
        <w:rPr>
          <w:rFonts w:hint="cs"/>
          <w:rtl/>
        </w:rPr>
        <w:t xml:space="preserve"> </w:t>
      </w:r>
      <w:r>
        <w:rPr>
          <w:rtl/>
        </w:rPr>
        <w:t>فالأولى</w:t>
      </w:r>
      <w:r w:rsidR="009A58AC">
        <w:rPr>
          <w:rtl/>
        </w:rPr>
        <w:t>:</w:t>
      </w:r>
      <w:r>
        <w:rPr>
          <w:rtl/>
        </w:rPr>
        <w:t xml:space="preserve"> هي ما أوردناه لزيارته </w:t>
      </w:r>
      <w:r w:rsidRPr="003C7C01">
        <w:rPr>
          <w:rStyle w:val="libAlaemChar"/>
          <w:rtl/>
        </w:rPr>
        <w:t>عليه‌السلام</w:t>
      </w:r>
      <w:r>
        <w:rPr>
          <w:rtl/>
        </w:rPr>
        <w:t xml:space="preserve"> في أول يوم من رجب</w:t>
      </w:r>
      <w:r w:rsidR="003C7C01">
        <w:rPr>
          <w:rtl/>
        </w:rPr>
        <w:t>.</w:t>
      </w:r>
      <w:r>
        <w:rPr>
          <w:rFonts w:hint="cs"/>
          <w:rtl/>
        </w:rPr>
        <w:t xml:space="preserve"> </w:t>
      </w:r>
      <w:r>
        <w:rPr>
          <w:rtl/>
        </w:rPr>
        <w:t>والثانية</w:t>
      </w:r>
      <w:r w:rsidR="009A58AC">
        <w:rPr>
          <w:rtl/>
        </w:rPr>
        <w:t>:</w:t>
      </w:r>
      <w:r>
        <w:rPr>
          <w:rtl/>
        </w:rPr>
        <w:t xml:space="preserve"> ما رواه الشيخ الكفعمي في كتاب </w:t>
      </w:r>
      <w:r w:rsidRPr="00524C63">
        <w:rPr>
          <w:rStyle w:val="libBold2Char"/>
          <w:rtl/>
        </w:rPr>
        <w:t>البلد الأمين</w:t>
      </w:r>
      <w:r>
        <w:rPr>
          <w:rtl/>
        </w:rPr>
        <w:t xml:space="preserve"> عن الصادق </w:t>
      </w:r>
      <w:r w:rsidRPr="003C7C01">
        <w:rPr>
          <w:rStyle w:val="libAlaemChar"/>
          <w:rtl/>
        </w:rPr>
        <w:t>عليه‌السلام</w:t>
      </w:r>
      <w:r>
        <w:rPr>
          <w:rtl/>
        </w:rPr>
        <w:t xml:space="preserve"> وهي كما يلي</w:t>
      </w:r>
      <w:r w:rsidR="009A58AC">
        <w:rPr>
          <w:rtl/>
        </w:rPr>
        <w:t>:</w:t>
      </w:r>
      <w:r>
        <w:rPr>
          <w:rtl/>
        </w:rPr>
        <w:t xml:space="preserve"> تقف عند قبره وتقول</w:t>
      </w:r>
      <w:r w:rsidR="009A58AC">
        <w:rPr>
          <w:rtl/>
        </w:rPr>
        <w:t>:</w:t>
      </w:r>
    </w:p>
    <w:p w:rsidR="001B329E" w:rsidRDefault="001B329E" w:rsidP="003C7C01">
      <w:pPr>
        <w:pStyle w:val="libNormal"/>
        <w:rPr>
          <w:rtl/>
        </w:rPr>
      </w:pPr>
      <w:r w:rsidRPr="00524C63">
        <w:rPr>
          <w:rStyle w:val="libBold2Char"/>
          <w:rtl/>
        </w:rPr>
        <w:t>الحَمْدُ للهِ العَلِيِّ العَظِيمِ وَالسَّلامُ عَلَيْكَ أَيُّهاالعَبْدُ الصَّالِحِ الزَّكِيِّ أُودِعُكَ شَهادَةً مِنِّي تُقَرِّبُنِي إِلَيْكَ فِي يَوْمِ شَفاعَتِكَ</w:t>
      </w:r>
      <w:r w:rsidR="009A58AC" w:rsidRPr="00524C63">
        <w:rPr>
          <w:rStyle w:val="libBold2Char"/>
          <w:rtl/>
        </w:rPr>
        <w:t>،</w:t>
      </w:r>
      <w:r w:rsidRPr="00524C63">
        <w:rPr>
          <w:rStyle w:val="libBold2Char"/>
          <w:rtl/>
        </w:rPr>
        <w:t xml:space="preserve"> أَشْهَدُ أَنَّكَ قُتِلْتَ وَلَمْ تَمُتْ بَلْ بِرَجاءِ حَياتِكَ حَيِيَتْ قُلُوبُ شِيعَتِكَ وَبِضِياءِ نُورِكَ اهْتَدى الطَّالِبُونَ إِلَيْكَ</w:t>
      </w:r>
      <w:r w:rsidR="009A58AC" w:rsidRPr="00524C63">
        <w:rPr>
          <w:rStyle w:val="libBold2Char"/>
          <w:rtl/>
        </w:rPr>
        <w:t>،</w:t>
      </w:r>
      <w:r w:rsidRPr="00524C63">
        <w:rPr>
          <w:rStyle w:val="libBold2Char"/>
          <w:rtl/>
        </w:rPr>
        <w:t xml:space="preserve"> وأَشْهَدُ أَنَّكَ نُورُ الله الَّذِي لَمْ يُطْفَأْ وَلايُطْفَأْ أَبَداً وأَنَّكَ وَجْهُ الله الّذِي لَمْ يُهْلَكْ وَلايُهْلَكُ أَبَداً</w:t>
      </w:r>
      <w:r w:rsidR="009A58AC" w:rsidRPr="00524C63">
        <w:rPr>
          <w:rStyle w:val="libBold2Char"/>
          <w:rtl/>
        </w:rPr>
        <w:t>،</w:t>
      </w:r>
      <w:r w:rsidRPr="00524C63">
        <w:rPr>
          <w:rStyle w:val="libBold2Char"/>
          <w:rtl/>
        </w:rPr>
        <w:t xml:space="preserve"> وأَشْهَدُ أَنَّ هذِهِ التُّرْبَةَ تُرْبَتُكَ وَهذا الحَرَمَ حَرَمُكَ وَهذاالمَصْرَعَ مَصْرَعُ بَدَنِكَ لاذَلِيلَ وَالله مُعِزُّكَ وَلا مَغْلُوبَ وَالله ناصِرُكَ</w:t>
      </w:r>
      <w:r w:rsidR="009A58AC" w:rsidRPr="00524C63">
        <w:rPr>
          <w:rStyle w:val="libBold2Char"/>
          <w:rtl/>
        </w:rPr>
        <w:t>؛</w:t>
      </w:r>
      <w:r w:rsidRPr="00524C63">
        <w:rPr>
          <w:rStyle w:val="libBold2Char"/>
          <w:rtl/>
        </w:rPr>
        <w:t xml:space="preserve"> هذِهِ شَهادَةٌ لِي عِنْدَك‌َإِلى يَوْمِ قَبْضِ رُوحِي بِحَضْرَتِكَ وَالسَّلامُ عَلَيْكَ وَرَحْمَةُ اللهِ وَبَرَكاتُهُ</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699" w:name="_Toc415301116"/>
      <w:bookmarkStart w:id="700" w:name="_Toc426799618"/>
      <w:r>
        <w:rPr>
          <w:rtl/>
        </w:rPr>
        <w:t>الرابعة</w:t>
      </w:r>
      <w:r w:rsidR="009A58AC">
        <w:rPr>
          <w:rtl/>
        </w:rPr>
        <w:t>:</w:t>
      </w:r>
      <w:r>
        <w:rPr>
          <w:rtl/>
        </w:rPr>
        <w:t xml:space="preserve"> زيارة ليالي القدر</w:t>
      </w:r>
      <w:bookmarkEnd w:id="699"/>
      <w:bookmarkEnd w:id="700"/>
    </w:p>
    <w:p w:rsidR="001B329E" w:rsidRDefault="001B329E" w:rsidP="003C7C01">
      <w:pPr>
        <w:pStyle w:val="libNormal"/>
        <w:rPr>
          <w:rtl/>
        </w:rPr>
      </w:pPr>
      <w:r>
        <w:rPr>
          <w:rtl/>
        </w:rPr>
        <w:t xml:space="preserve">إعلم أنّ الأحاديث كثيرة في فضل زيارة الحُسَين </w:t>
      </w:r>
      <w:r w:rsidRPr="003C7C01">
        <w:rPr>
          <w:rStyle w:val="libAlaemChar"/>
          <w:rtl/>
        </w:rPr>
        <w:t>عليه‌السلام</w:t>
      </w:r>
      <w:r>
        <w:rPr>
          <w:rtl/>
        </w:rPr>
        <w:t xml:space="preserve"> في</w:t>
      </w:r>
      <w:r>
        <w:rPr>
          <w:rFonts w:hint="cs"/>
          <w:rtl/>
        </w:rPr>
        <w:t xml:space="preserve"> </w:t>
      </w:r>
      <w:r>
        <w:rPr>
          <w:rtl/>
        </w:rPr>
        <w:t>شهر رمضان ولا سيّما في أول ليلة منه وليلة النصف منه وآخر ليلة منه وفي خصوص ليلة القدر</w:t>
      </w:r>
      <w:r w:rsidR="003C7C01">
        <w:rPr>
          <w:rtl/>
        </w:rPr>
        <w:t>.</w:t>
      </w:r>
      <w:r>
        <w:rPr>
          <w:rFonts w:hint="cs"/>
          <w:rtl/>
        </w:rPr>
        <w:t xml:space="preserve"> </w:t>
      </w:r>
      <w:r>
        <w:rPr>
          <w:rtl/>
        </w:rPr>
        <w:t xml:space="preserve">وروي عن الإمام محمد التقي </w:t>
      </w:r>
      <w:r w:rsidRPr="003C7C01">
        <w:rPr>
          <w:rStyle w:val="libAlaemChar"/>
          <w:rtl/>
        </w:rPr>
        <w:t>عليه‌السلام</w:t>
      </w:r>
      <w:r>
        <w:rPr>
          <w:rtl/>
        </w:rPr>
        <w:t xml:space="preserve"> قال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334</w:t>
      </w:r>
      <w:r w:rsidR="009A58AC">
        <w:rPr>
          <w:rFonts w:hint="cs"/>
          <w:rtl/>
        </w:rPr>
        <w:t>،</w:t>
      </w:r>
      <w:r>
        <w:rPr>
          <w:rFonts w:hint="cs"/>
          <w:rtl/>
        </w:rPr>
        <w:t xml:space="preserve"> ح 2 من باب 72</w:t>
      </w:r>
      <w:r w:rsidR="009A58AC">
        <w:rPr>
          <w:rFonts w:hint="cs"/>
          <w:rtl/>
        </w:rPr>
        <w:t>،</w:t>
      </w:r>
      <w:r>
        <w:rPr>
          <w:rFonts w:hint="cs"/>
          <w:rtl/>
        </w:rPr>
        <w:t xml:space="preserve"> الاقبال 3 / 338 فصل 52 من باب 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284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من زار الحسين </w:t>
      </w:r>
      <w:r w:rsidRPr="003C7C01">
        <w:rPr>
          <w:rStyle w:val="libAlaemChar"/>
          <w:rtl/>
        </w:rPr>
        <w:t>عليه‌السلام</w:t>
      </w:r>
      <w:r>
        <w:rPr>
          <w:rtl/>
        </w:rPr>
        <w:t xml:space="preserve"> ليلة ثلاث وعشرين من شهر رمضان وهي الليلة التي يرجى أن تكون ليلة القدر وفيها يفرق كلُّ أمر حكيم صافحه روح أربعة وعشرين ألف نبي كلهم يستأذن الله في زيارة الحُسَين </w:t>
      </w:r>
      <w:r w:rsidRPr="003C7C01">
        <w:rPr>
          <w:rStyle w:val="libAlaemChar"/>
          <w:rtl/>
        </w:rPr>
        <w:t>عليه‌السلام</w:t>
      </w:r>
      <w:r>
        <w:rPr>
          <w:rtl/>
        </w:rPr>
        <w:t xml:space="preserve"> في تلك الليلة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وفي حديث معتبر آخر عن الصادق </w:t>
      </w:r>
      <w:r w:rsidRPr="003C7C01">
        <w:rPr>
          <w:rStyle w:val="libAlaemChar"/>
          <w:rtl/>
        </w:rPr>
        <w:t>عليه‌السلام</w:t>
      </w:r>
      <w:r>
        <w:rPr>
          <w:rtl/>
        </w:rPr>
        <w:t xml:space="preserve"> إذا كان ليلة القدر ينادي مناد من السماء السابعة من بطنان العرش</w:t>
      </w:r>
      <w:r w:rsidR="009A58AC">
        <w:rPr>
          <w:rtl/>
        </w:rPr>
        <w:t>:</w:t>
      </w:r>
      <w:r>
        <w:rPr>
          <w:rtl/>
        </w:rPr>
        <w:t xml:space="preserve"> أن الله عزَّ وجلَّ قد غفر لمن أتى قبر الحُسَين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رواية أنّ من كان عند قبر الحسين </w:t>
      </w:r>
      <w:r w:rsidRPr="003C7C01">
        <w:rPr>
          <w:rStyle w:val="libAlaemChar"/>
          <w:rtl/>
        </w:rPr>
        <w:t>عليه‌السلام</w:t>
      </w:r>
      <w:r>
        <w:rPr>
          <w:rtl/>
        </w:rPr>
        <w:t xml:space="preserve"> ليلة القدر يصلّي عنده ركعتين أو ما تيسر له وسأل الله الجنة واستعاذ من النار أعطاه الله ما سأل وأعاذه الله ممّا استعاذ منه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وروى ابن قولويه عن الصادق </w:t>
      </w:r>
      <w:r w:rsidRPr="003C7C01">
        <w:rPr>
          <w:rStyle w:val="libAlaemChar"/>
          <w:rtl/>
        </w:rPr>
        <w:t>عليه‌السلام</w:t>
      </w:r>
      <w:r>
        <w:rPr>
          <w:rtl/>
        </w:rPr>
        <w:t xml:space="preserve"> أنّ من زار قبر الحُسَين بن علي </w:t>
      </w:r>
      <w:r w:rsidRPr="003C7C01">
        <w:rPr>
          <w:rStyle w:val="libAlaemChar"/>
          <w:rtl/>
        </w:rPr>
        <w:t>عليه‌السلام</w:t>
      </w:r>
      <w:r>
        <w:rPr>
          <w:rtl/>
        </w:rPr>
        <w:t xml:space="preserve"> في شهر رمضان ومات في الطريق لَم يعرض ولَم يحاسب وقيل له</w:t>
      </w:r>
      <w:r w:rsidR="009A58AC">
        <w:rPr>
          <w:rtl/>
        </w:rPr>
        <w:t>:</w:t>
      </w:r>
      <w:r>
        <w:rPr>
          <w:rtl/>
        </w:rPr>
        <w:t xml:space="preserve"> ادخل الجنة آمنا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وأما الالفاظ التي يزاربها الحُسَين </w:t>
      </w:r>
      <w:r w:rsidRPr="003C7C01">
        <w:rPr>
          <w:rStyle w:val="libAlaemChar"/>
          <w:rtl/>
        </w:rPr>
        <w:t>عليه‌السلام</w:t>
      </w:r>
      <w:r>
        <w:rPr>
          <w:rtl/>
        </w:rPr>
        <w:t xml:space="preserve"> في ليلة القدر فهي زيارة أوردها الشيخ المفيد ومحمد ابن المشهدي وابن طاووس والشّهيد </w:t>
      </w:r>
      <w:r w:rsidRPr="003C7C01">
        <w:rPr>
          <w:rStyle w:val="libAlaemChar"/>
          <w:rtl/>
        </w:rPr>
        <w:t>رحمهم‌الله</w:t>
      </w:r>
      <w:r>
        <w:rPr>
          <w:rtl/>
        </w:rPr>
        <w:t xml:space="preserve"> في كتب الزيارة وخصوها بهذه الليلة وبالعيدين (أي عيد الفطر وعيد الأضحى) وروى الشيخ محمد ابن المشهدي بأسناده المعتبرة عن الصادق </w:t>
      </w:r>
      <w:r w:rsidRPr="003C7C01">
        <w:rPr>
          <w:rStyle w:val="libAlaemChar"/>
          <w:rtl/>
        </w:rPr>
        <w:t>عليه‌السلام</w:t>
      </w:r>
      <w:r>
        <w:rPr>
          <w:rtl/>
        </w:rPr>
        <w:t xml:space="preserve"> قال</w:t>
      </w:r>
      <w:r w:rsidR="009A58AC">
        <w:rPr>
          <w:rtl/>
        </w:rPr>
        <w:t>:</w:t>
      </w:r>
      <w:r>
        <w:rPr>
          <w:rtl/>
        </w:rPr>
        <w:t xml:space="preserve"> إذا أردت زيارته </w:t>
      </w:r>
      <w:r w:rsidRPr="003C7C01">
        <w:rPr>
          <w:rStyle w:val="libAlaemChar"/>
          <w:rtl/>
        </w:rPr>
        <w:t>عليه‌السلام</w:t>
      </w:r>
      <w:r>
        <w:rPr>
          <w:rtl/>
        </w:rPr>
        <w:t xml:space="preserve"> فأت مشهده المقدس بعد أن تغتسل وتلبس أطهر ثيابك فإذا وقفت على قبره فاستقبله بوجهك واجعل القبلة بين كتفيك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بْنَ رَسُولِ اللهِ</w:t>
      </w:r>
      <w:r w:rsidR="009A58AC" w:rsidRPr="00524C63">
        <w:rPr>
          <w:rStyle w:val="libBold2Char"/>
          <w:rtl/>
        </w:rPr>
        <w:t>،</w:t>
      </w:r>
      <w:r w:rsidRPr="00524C63">
        <w:rPr>
          <w:rStyle w:val="libBold2Char"/>
          <w:rtl/>
        </w:rPr>
        <w:t xml:space="preserve"> السَّلامُ عَلَيْكَ يا بْنَ أَمِيرِ المُؤْمِنِينَ السَّلامُ عَلَيْك‌َيابْنَ الصِّدِّيقَةِ الطَّاهِرَةِ فاطِمَةَ</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سَيِّدَةِ نِساءِ العالَمِينَ</w:t>
      </w:r>
      <w:r w:rsidR="009A58AC" w:rsidRPr="00524C63">
        <w:rPr>
          <w:rStyle w:val="libBold2Char"/>
          <w:rtl/>
        </w:rPr>
        <w:t>،</w:t>
      </w:r>
      <w:r w:rsidRPr="00524C63">
        <w:rPr>
          <w:rStyle w:val="libBold2Char"/>
          <w:rtl/>
        </w:rPr>
        <w:t xml:space="preserve"> السَّلامُ عَلَيْكَ يا مَوْلايَ يا أبا عَبْدِ الله وَرَحْمَةُ الله وَبَرَكاتُهُ</w:t>
      </w:r>
      <w:r w:rsidR="003C7C01" w:rsidRPr="00524C63">
        <w:rPr>
          <w:rStyle w:val="libBold2Char"/>
          <w:rtl/>
        </w:rPr>
        <w:t>.</w:t>
      </w:r>
      <w:r w:rsidRPr="00524C63">
        <w:rPr>
          <w:rStyle w:val="libBold2Char"/>
          <w:rtl/>
        </w:rPr>
        <w:t xml:space="preserve"> أَشْهَدُ أَنَّكَ قَدْ أَقَمْتَ الصَّلاةَ وَآتَيْتَ الزَّكاةَ وَأَمَرْتَ بِالمَعْرُوفِ وَنَهَيْتَ عَنِ المُنْكَرِ وَتَلَوْتَ الكِتابَ حَقَّ تِلاوَتِهِ وَجاهَدْتَ فِي الله حَقَّ</w:t>
      </w:r>
      <w:r w:rsidRPr="00524C63">
        <w:rPr>
          <w:rStyle w:val="libBold2Char"/>
          <w:rFonts w:hint="cs"/>
          <w:rtl/>
        </w:rPr>
        <w:t xml:space="preserve"> </w:t>
      </w:r>
      <w:r w:rsidRPr="00524C63">
        <w:rPr>
          <w:rStyle w:val="libBold2Char"/>
          <w:rtl/>
        </w:rPr>
        <w:t>جِهادِهِ وَصَبَرْتَ عَلى الاَذى فِي جَنْبِهِ مُحْتَسِبا حَتّى أَتاكَ اليَقِينُ</w:t>
      </w:r>
      <w:r w:rsidR="009A58AC" w:rsidRPr="00524C63">
        <w:rPr>
          <w:rStyle w:val="libBold2Char"/>
          <w:rtl/>
        </w:rPr>
        <w:t>،</w:t>
      </w:r>
      <w:r w:rsidRPr="00524C63">
        <w:rPr>
          <w:rStyle w:val="libBold2Char"/>
          <w:rtl/>
        </w:rPr>
        <w:t xml:space="preserve"> أَشْهَدُ أَنَّ الَّذِينَ خالَفُوكَ وَحارَبُوكَ وَالَّذِينَ قَتَلُوكَ مَلْعُونُونَ عَلى لِسانِ النَّبِيِّ الاُمِّي وَخابَ مَنْ افْتَرى</w:t>
      </w:r>
      <w:r w:rsidR="009A58AC" w:rsidRPr="00524C63">
        <w:rPr>
          <w:rStyle w:val="libBold2Char"/>
          <w:rtl/>
        </w:rPr>
        <w:t>،</w:t>
      </w:r>
      <w:r w:rsidRPr="00524C63">
        <w:rPr>
          <w:rStyle w:val="libBold2Char"/>
          <w:rtl/>
        </w:rPr>
        <w:t xml:space="preserve"> لَعَنَ الله الظَّالِمِينَ لَكُمْ مِنَ الأوَّلِينَ وَالآخِرِينَ وَضاعَفَ عَلَيْهِمُ العَذابَ الاَلِيمَ</w:t>
      </w:r>
      <w:r w:rsidR="003C7C01"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الاقبال 1 / 383 باب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1 / 384 باب 27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الاقبال 1 / 384 باب 27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546</w:t>
      </w:r>
      <w:r w:rsidR="009A58AC">
        <w:rPr>
          <w:rFonts w:hint="cs"/>
          <w:rtl/>
        </w:rPr>
        <w:t>،</w:t>
      </w:r>
      <w:r>
        <w:rPr>
          <w:rFonts w:hint="cs"/>
          <w:rtl/>
        </w:rPr>
        <w:t xml:space="preserve"> ح 8</w:t>
      </w:r>
      <w:r w:rsidR="009A58AC">
        <w:rPr>
          <w:rFonts w:hint="cs"/>
          <w:rtl/>
        </w:rPr>
        <w:t>،</w:t>
      </w:r>
      <w:r>
        <w:rPr>
          <w:rFonts w:hint="cs"/>
          <w:rtl/>
        </w:rPr>
        <w:t xml:space="preserve"> باب 108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فاطمة</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771BAD" w:rsidRDefault="001B329E" w:rsidP="00524C63">
      <w:pPr>
        <w:pStyle w:val="libBold2"/>
        <w:rPr>
          <w:rtl/>
        </w:rPr>
      </w:pPr>
      <w:r w:rsidRPr="00771BAD">
        <w:rPr>
          <w:rtl/>
        </w:rPr>
        <w:lastRenderedPageBreak/>
        <w:t>أَتَيْتُكَ يا مَوْلايَ يا بْنَ رَسُولِ الله زائِراً عارِفابِحَقِّكَ مُوالِيا لاَوْلِيائِكَ مُعادِيا لاَعْدائِكَ مُسْتَبْصِراً بِالهُدى الَّذِي أَنْتَ عَلَيهِ عارِفاً بِضَلالَةِ مَنْ خالَفَكَ فَاشْفَعْ لِي عِنْدَ رَبِّكَ</w:t>
      </w:r>
      <w:r w:rsidR="003C7C01">
        <w:rPr>
          <w:rtl/>
          <w:lang w:bidi="fa-IR"/>
        </w:rPr>
        <w:t>.</w:t>
      </w:r>
    </w:p>
    <w:p w:rsidR="001B329E" w:rsidRPr="00524C63" w:rsidRDefault="001B329E" w:rsidP="003C7C01">
      <w:pPr>
        <w:pStyle w:val="libNormal"/>
        <w:rPr>
          <w:rStyle w:val="libBold2Char"/>
          <w:rtl/>
        </w:rPr>
      </w:pPr>
      <w:r>
        <w:rPr>
          <w:rtl/>
        </w:rPr>
        <w:t>ثم انكب على القبر وقبله وضع خدّك عليه ثم انحرف عند الرأس وقل</w:t>
      </w:r>
      <w:r w:rsidR="009A58AC">
        <w:rPr>
          <w:rtl/>
        </w:rPr>
        <w:t>:</w:t>
      </w:r>
      <w:r>
        <w:rPr>
          <w:rFonts w:hint="cs"/>
          <w:rtl/>
        </w:rPr>
        <w:t xml:space="preserve"> </w:t>
      </w:r>
      <w:r w:rsidRPr="00524C63">
        <w:rPr>
          <w:rStyle w:val="libBold2Char"/>
          <w:rtl/>
        </w:rPr>
        <w:t>السَّلامُ عَلَيْكَ يا حُجَّةَ الله فِي أَرْضِهِ وَسَمائِهِ صَلَّى الله عَلى رُوحِكَ الطَّيِّبِ وَجَسَدِكَ الطَّاهِرِ وعَلَيْكَ</w:t>
      </w:r>
      <w:r w:rsidR="009A58AC" w:rsidRPr="00524C63">
        <w:rPr>
          <w:rStyle w:val="libBold2Char"/>
          <w:rtl/>
        </w:rPr>
        <w:t>،</w:t>
      </w:r>
      <w:r w:rsidRPr="00524C63">
        <w:rPr>
          <w:rStyle w:val="libBold2Char"/>
          <w:rtl/>
        </w:rPr>
        <w:t xml:space="preserve"> السَّلامُ يا مَوْلايَ وَرَحْمَةُ الله وَبَرَكاتُهُ</w:t>
      </w:r>
      <w:r w:rsidR="003C7C01" w:rsidRPr="00524C63">
        <w:rPr>
          <w:rStyle w:val="libBold2Char"/>
          <w:rtl/>
        </w:rPr>
        <w:t>.</w:t>
      </w:r>
    </w:p>
    <w:p w:rsidR="001B329E" w:rsidRPr="00524C63" w:rsidRDefault="001B329E" w:rsidP="003C7C01">
      <w:pPr>
        <w:pStyle w:val="libNormal"/>
        <w:rPr>
          <w:rStyle w:val="libBold2Char"/>
          <w:rtl/>
        </w:rPr>
      </w:pPr>
      <w:r>
        <w:rPr>
          <w:rtl/>
        </w:rPr>
        <w:t>ثم انكب على القبر وقبله وضع خدّك عليه</w:t>
      </w:r>
      <w:r w:rsidR="009A58AC">
        <w:rPr>
          <w:rtl/>
        </w:rPr>
        <w:t>،</w:t>
      </w:r>
      <w:r>
        <w:rPr>
          <w:rtl/>
        </w:rPr>
        <w:t xml:space="preserve"> ثم انحرف إلى عند الرأس فصلِّ ركعتين للزيارة وصلّ بعدهما ما تيسر ثم تحول إلى عند الرجلين وزر علي بن الحُسَين </w:t>
      </w:r>
      <w:r w:rsidRPr="003C7C01">
        <w:rPr>
          <w:rStyle w:val="libAlaemChar"/>
          <w:rtl/>
        </w:rPr>
        <w:t>عليه‌السلام</w:t>
      </w:r>
      <w:r>
        <w:rPr>
          <w:rtl/>
        </w:rPr>
        <w:t xml:space="preserve"> وقل</w:t>
      </w:r>
      <w:r w:rsidR="009A58AC">
        <w:rPr>
          <w:rtl/>
        </w:rPr>
        <w:t>:</w:t>
      </w:r>
      <w:r>
        <w:rPr>
          <w:rFonts w:hint="cs"/>
          <w:rtl/>
        </w:rPr>
        <w:t xml:space="preserve"> </w:t>
      </w:r>
      <w:r w:rsidRPr="00524C63">
        <w:rPr>
          <w:rStyle w:val="libBold2Char"/>
          <w:rtl/>
        </w:rPr>
        <w:t>السَّلامُ عَلَيْكَ يا مَوْلايَ وَابْنَ مَوْلايَ وَرَحْمَةُ الله وَبَرَكاتُهُ</w:t>
      </w:r>
      <w:r w:rsidR="009A58AC" w:rsidRPr="00524C63">
        <w:rPr>
          <w:rStyle w:val="libBold2Char"/>
          <w:rtl/>
        </w:rPr>
        <w:t>،</w:t>
      </w:r>
      <w:r w:rsidRPr="00524C63">
        <w:rPr>
          <w:rStyle w:val="libBold2Char"/>
          <w:rtl/>
        </w:rPr>
        <w:t xml:space="preserve"> وَلَعَنَ الله مَنْ ظَلَمَكَ وَلَعَنَ الله مَنْ قَتَلَكَ وَضاعَفَ عَلَيْهِمُ العَذابَ الألِيمَ</w:t>
      </w:r>
      <w:r w:rsidR="003C7C01" w:rsidRPr="00524C63">
        <w:rPr>
          <w:rStyle w:val="libBold2Char"/>
          <w:rtl/>
        </w:rPr>
        <w:t>.</w:t>
      </w:r>
      <w:r w:rsidRPr="00524C63">
        <w:rPr>
          <w:rStyle w:val="libBold2Char"/>
          <w:rtl/>
        </w:rPr>
        <w:t xml:space="preserve"> وادع بما تريد</w:t>
      </w:r>
      <w:r w:rsidR="003C7C01" w:rsidRPr="00524C63">
        <w:rPr>
          <w:rStyle w:val="libBold2Char"/>
          <w:rtl/>
        </w:rPr>
        <w:t>.</w:t>
      </w:r>
    </w:p>
    <w:p w:rsidR="001B329E" w:rsidRDefault="001B329E" w:rsidP="003C7C01">
      <w:pPr>
        <w:pStyle w:val="libNormal"/>
        <w:rPr>
          <w:rtl/>
        </w:rPr>
      </w:pPr>
      <w:r>
        <w:rPr>
          <w:rtl/>
        </w:rPr>
        <w:t>ثم زر الشهداء منحرفاً من عند الرجلين إلى القبلة فقل</w:t>
      </w:r>
      <w:r w:rsidR="009A58AC">
        <w:rPr>
          <w:rtl/>
        </w:rPr>
        <w:t>:</w:t>
      </w:r>
    </w:p>
    <w:p w:rsidR="001B329E" w:rsidRPr="002542A0" w:rsidRDefault="001B329E" w:rsidP="00524C63">
      <w:pPr>
        <w:pStyle w:val="libBold2"/>
        <w:rPr>
          <w:rtl/>
        </w:rPr>
      </w:pPr>
      <w:r w:rsidRPr="002542A0">
        <w:rPr>
          <w:rtl/>
        </w:rPr>
        <w:t>السَّلامُ عَلَيْكُمْ أَيُّها الصِّدِّيقُونَ</w:t>
      </w:r>
      <w:r w:rsidR="009A58AC">
        <w:rPr>
          <w:rtl/>
        </w:rPr>
        <w:t>،</w:t>
      </w:r>
      <w:r w:rsidRPr="002542A0">
        <w:rPr>
          <w:rtl/>
        </w:rPr>
        <w:t xml:space="preserve"> السَّلامُ عَلَيْكُمْ أَيُّها الشُّهَداءُ الصَّابِرُونَ</w:t>
      </w:r>
      <w:r w:rsidR="009A58AC">
        <w:rPr>
          <w:rtl/>
        </w:rPr>
        <w:t>،</w:t>
      </w:r>
      <w:r w:rsidRPr="002542A0">
        <w:rPr>
          <w:rtl/>
        </w:rPr>
        <w:t xml:space="preserve"> أَشْهَدُ أَنَّكُمْ جاهَدْتُمْ فِي سَبِيلِ الله وَصَبّرْتُمْ عَلى الاَذى فِي جَنْبِ الله وَنَصَحْتُمْ للهِ وَلِرَسُولِهِ حَتّى أَتاكُمْ اليَّقِينُ</w:t>
      </w:r>
      <w:r w:rsidR="009A58AC">
        <w:rPr>
          <w:rtl/>
        </w:rPr>
        <w:t>،</w:t>
      </w:r>
      <w:r w:rsidRPr="002542A0">
        <w:rPr>
          <w:rtl/>
        </w:rPr>
        <w:t xml:space="preserve"> أَشْهَدُ أَنَّكُمْ أّحْياءٌ عِنْدَ رَبِّكُمْ تُرْزَقُونَ فَجَزاكُمُ الله عَنِ الإسْلامِ</w:t>
      </w:r>
      <w:r w:rsidRPr="002542A0">
        <w:rPr>
          <w:rFonts w:hint="cs"/>
          <w:rtl/>
        </w:rPr>
        <w:t xml:space="preserve"> </w:t>
      </w:r>
      <w:r w:rsidRPr="002542A0">
        <w:rPr>
          <w:rtl/>
        </w:rPr>
        <w:t>وَأَهْلِهِ أَفْضَلَ جَزاءِ المُحْسِنِينَ وَجَمَعَ بَيْنَنا وَبَيْنَكُمْ فِي مَحَلِّ النَّعِيمِ</w:t>
      </w:r>
      <w:r w:rsidR="003C7C01">
        <w:rPr>
          <w:rtl/>
        </w:rPr>
        <w:t>.</w:t>
      </w:r>
    </w:p>
    <w:p w:rsidR="001B329E" w:rsidRDefault="001B329E" w:rsidP="003C7C01">
      <w:pPr>
        <w:pStyle w:val="libNormal"/>
        <w:rPr>
          <w:rtl/>
        </w:rPr>
      </w:pPr>
      <w:r>
        <w:rPr>
          <w:rtl/>
        </w:rPr>
        <w:t xml:space="preserve">ثم امض إلى مشهد العباس بن أمير المؤمنين </w:t>
      </w:r>
      <w:r w:rsidRPr="003C7C01">
        <w:rPr>
          <w:rStyle w:val="libAlaemChar"/>
          <w:rtl/>
        </w:rPr>
        <w:t>عليه‌السلام</w:t>
      </w:r>
      <w:r w:rsidR="003C7C01">
        <w:rPr>
          <w:rtl/>
        </w:rPr>
        <w:t>.</w:t>
      </w:r>
      <w:r>
        <w:rPr>
          <w:rtl/>
        </w:rPr>
        <w:t xml:space="preserve"> فإذا وقفت عليه فقل</w:t>
      </w:r>
      <w:r w:rsidR="009A58AC">
        <w:rPr>
          <w:rtl/>
        </w:rPr>
        <w:t>:</w:t>
      </w:r>
      <w:r>
        <w:rPr>
          <w:rFonts w:hint="cs"/>
          <w:rtl/>
        </w:rPr>
        <w:t xml:space="preserve"> </w:t>
      </w:r>
      <w:r w:rsidRPr="00524C63">
        <w:rPr>
          <w:rStyle w:val="libBold2Char"/>
          <w:rtl/>
        </w:rPr>
        <w:t>السَّلامُ عَلَيْكَ يا بْنَ أَمِيرِ المُؤْمِنِينَ</w:t>
      </w:r>
      <w:r w:rsidR="009A58AC" w:rsidRPr="00524C63">
        <w:rPr>
          <w:rStyle w:val="libBold2Char"/>
          <w:rtl/>
        </w:rPr>
        <w:t>،</w:t>
      </w:r>
      <w:r w:rsidRPr="00524C63">
        <w:rPr>
          <w:rStyle w:val="libBold2Char"/>
          <w:rtl/>
        </w:rPr>
        <w:t xml:space="preserve"> السَّلامُ عَلَيْكَ أَيُّها العَبْدُ الصَّالِحُ المُطِيعُ للهِ وَلِرَسُولِهِ</w:t>
      </w:r>
      <w:r w:rsidR="009A58AC" w:rsidRPr="00524C63">
        <w:rPr>
          <w:rStyle w:val="libBold2Char"/>
          <w:rtl/>
        </w:rPr>
        <w:t>،</w:t>
      </w:r>
      <w:r w:rsidRPr="00524C63">
        <w:rPr>
          <w:rStyle w:val="libBold2Char"/>
          <w:rtl/>
        </w:rPr>
        <w:t xml:space="preserve"> أَشْهَدُ أَنَّكَ قَدْ جاهَدْتَ وَنَصَحْتَ وَصَبَرْتَ حَتّى أَتاكَ اليَّقِينُ</w:t>
      </w:r>
      <w:r w:rsidR="009A58AC" w:rsidRPr="00524C63">
        <w:rPr>
          <w:rStyle w:val="libBold2Char"/>
          <w:rtl/>
        </w:rPr>
        <w:t>؛</w:t>
      </w:r>
      <w:r w:rsidRPr="00524C63">
        <w:rPr>
          <w:rStyle w:val="libBold2Char"/>
          <w:rtl/>
        </w:rPr>
        <w:t xml:space="preserve"> لَعَنَ الله الظَّالِمِينَ لَكُمْ مِنَ الأوَّلِينَ وَالآخِرِينَ وَأَلْحَقَهُمْ بِدَرْكِ الجَحِيمِ</w:t>
      </w:r>
      <w:r w:rsidR="003C7C01" w:rsidRPr="00524C63">
        <w:rPr>
          <w:rStyle w:val="libBold2Char"/>
          <w:rtl/>
        </w:rPr>
        <w:t>.</w:t>
      </w:r>
    </w:p>
    <w:p w:rsidR="001B329E" w:rsidRDefault="001B329E" w:rsidP="003C7C01">
      <w:pPr>
        <w:pStyle w:val="libNormal"/>
        <w:rPr>
          <w:rtl/>
        </w:rPr>
      </w:pPr>
      <w:r>
        <w:rPr>
          <w:rtl/>
        </w:rPr>
        <w:t>ثم صل تطوعاً في مسجده ما تشاء وانصرف</w:t>
      </w:r>
      <w:r>
        <w:rPr>
          <w:rFonts w:hint="cs"/>
          <w:rtl/>
        </w:rPr>
        <w:t xml:space="preserve"> </w:t>
      </w:r>
      <w:r w:rsidRPr="003C7C01">
        <w:rPr>
          <w:rStyle w:val="libFootnotenumChar"/>
          <w:rFonts w:hint="cs"/>
          <w:rtl/>
        </w:rPr>
        <w:t>(1)</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414</w:t>
      </w:r>
      <w:r w:rsidR="003C7C01">
        <w:rPr>
          <w:rFonts w:hint="cs"/>
          <w:rtl/>
        </w:rPr>
        <w:t xml:space="preserve"> - </w:t>
      </w:r>
      <w:r>
        <w:rPr>
          <w:rFonts w:hint="cs"/>
          <w:rtl/>
        </w:rPr>
        <w:t>416</w:t>
      </w:r>
      <w:r w:rsidR="009A58AC">
        <w:rPr>
          <w:rFonts w:hint="cs"/>
          <w:rtl/>
        </w:rPr>
        <w:t>،</w:t>
      </w:r>
      <w:r>
        <w:rPr>
          <w:rFonts w:hint="cs"/>
          <w:rtl/>
        </w:rPr>
        <w:t xml:space="preserve"> البحار 100 / 350</w:t>
      </w:r>
      <w:r w:rsidR="003C7C01">
        <w:rPr>
          <w:rFonts w:hint="cs"/>
          <w:rtl/>
        </w:rPr>
        <w:t xml:space="preserve"> - </w:t>
      </w:r>
      <w:r>
        <w:rPr>
          <w:rFonts w:hint="cs"/>
          <w:rtl/>
        </w:rPr>
        <w:t>351</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701" w:name="_Toc415301117"/>
      <w:bookmarkStart w:id="702" w:name="_Toc426799619"/>
      <w:r>
        <w:rPr>
          <w:rtl/>
        </w:rPr>
        <w:lastRenderedPageBreak/>
        <w:t>الخامسة</w:t>
      </w:r>
      <w:r w:rsidR="009A58AC">
        <w:rPr>
          <w:rtl/>
        </w:rPr>
        <w:t>:</w:t>
      </w:r>
      <w:r>
        <w:rPr>
          <w:rtl/>
        </w:rPr>
        <w:t xml:space="preserve"> زيارة الحُسَين </w:t>
      </w:r>
      <w:r w:rsidRPr="003C7C01">
        <w:rPr>
          <w:rStyle w:val="libAlaemChar"/>
          <w:rtl/>
        </w:rPr>
        <w:t>عليه‌السلام</w:t>
      </w:r>
      <w:r>
        <w:rPr>
          <w:rtl/>
        </w:rPr>
        <w:t xml:space="preserve"> في عيدَي الفطر والأضحى</w:t>
      </w:r>
      <w:bookmarkEnd w:id="701"/>
      <w:bookmarkEnd w:id="702"/>
    </w:p>
    <w:p w:rsidR="001B329E" w:rsidRDefault="001B329E" w:rsidP="003C7C01">
      <w:pPr>
        <w:pStyle w:val="libNormal"/>
        <w:rPr>
          <w:rtl/>
        </w:rPr>
      </w:pPr>
      <w:r>
        <w:rPr>
          <w:rtl/>
        </w:rPr>
        <w:t xml:space="preserve">بسندٍ معتبرٍ عن الصادق </w:t>
      </w:r>
      <w:r w:rsidRPr="003C7C01">
        <w:rPr>
          <w:rStyle w:val="libAlaemChar"/>
          <w:rtl/>
        </w:rPr>
        <w:t>عليه‌السلام</w:t>
      </w:r>
      <w:r>
        <w:rPr>
          <w:rtl/>
        </w:rPr>
        <w:t xml:space="preserve"> قال</w:t>
      </w:r>
      <w:r w:rsidR="009A58AC">
        <w:rPr>
          <w:rtl/>
        </w:rPr>
        <w:t>:</w:t>
      </w:r>
      <w:r>
        <w:rPr>
          <w:rtl/>
        </w:rPr>
        <w:t xml:space="preserve"> من زار قبر الحُسَين </w:t>
      </w:r>
      <w:r w:rsidRPr="003C7C01">
        <w:rPr>
          <w:rStyle w:val="libAlaemChar"/>
          <w:rtl/>
        </w:rPr>
        <w:t>عليه‌السلام</w:t>
      </w:r>
      <w:r>
        <w:rPr>
          <w:rtl/>
        </w:rPr>
        <w:t xml:space="preserve"> ليلة من ثلاث ليالٍ غفر الله له ما تقدم من ذنبه وما تأخر</w:t>
      </w:r>
      <w:r w:rsidR="009A58AC">
        <w:rPr>
          <w:rtl/>
        </w:rPr>
        <w:t>:</w:t>
      </w:r>
      <w:r>
        <w:rPr>
          <w:rtl/>
        </w:rPr>
        <w:t xml:space="preserve"> ليلة الفطر</w:t>
      </w:r>
      <w:r w:rsidR="009A58AC">
        <w:rPr>
          <w:rtl/>
        </w:rPr>
        <w:t>،</w:t>
      </w:r>
      <w:r>
        <w:rPr>
          <w:rtl/>
        </w:rPr>
        <w:t xml:space="preserve"> وليلة الأضحى</w:t>
      </w:r>
      <w:r w:rsidR="009A58AC">
        <w:rPr>
          <w:rtl/>
        </w:rPr>
        <w:t>،</w:t>
      </w:r>
      <w:r>
        <w:rPr>
          <w:rtl/>
        </w:rPr>
        <w:t xml:space="preserve"> وليلة النصف من شعبان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وفي رواية معتبرة عن موسى بن جعفر </w:t>
      </w:r>
      <w:r w:rsidRPr="003C7C01">
        <w:rPr>
          <w:rStyle w:val="libAlaemChar"/>
          <w:rtl/>
        </w:rPr>
        <w:t>عليه‌السلام</w:t>
      </w:r>
      <w:r>
        <w:rPr>
          <w:rtl/>
        </w:rPr>
        <w:t xml:space="preserve"> قال</w:t>
      </w:r>
      <w:r w:rsidR="009A58AC">
        <w:rPr>
          <w:rtl/>
        </w:rPr>
        <w:t>:</w:t>
      </w:r>
      <w:r>
        <w:rPr>
          <w:rtl/>
        </w:rPr>
        <w:t xml:space="preserve"> ثلاث ليالٍ من زار فيها الحُسَين </w:t>
      </w:r>
      <w:r w:rsidRPr="003C7C01">
        <w:rPr>
          <w:rStyle w:val="libAlaemChar"/>
          <w:rtl/>
        </w:rPr>
        <w:t>عليه‌السلام</w:t>
      </w:r>
      <w:r>
        <w:rPr>
          <w:rtl/>
        </w:rPr>
        <w:t xml:space="preserve"> غفر له ما تقدم من ذنبه وما تأخر</w:t>
      </w:r>
      <w:r w:rsidR="009A58AC">
        <w:rPr>
          <w:rtl/>
        </w:rPr>
        <w:t>:</w:t>
      </w:r>
      <w:r>
        <w:rPr>
          <w:rtl/>
        </w:rPr>
        <w:t xml:space="preserve"> ليلة النصف من شعبان</w:t>
      </w:r>
      <w:r w:rsidR="009A58AC">
        <w:rPr>
          <w:rtl/>
        </w:rPr>
        <w:t>،</w:t>
      </w:r>
      <w:r>
        <w:rPr>
          <w:rtl/>
        </w:rPr>
        <w:t xml:space="preserve"> وليلة الثالث والعشرون من رمضان</w:t>
      </w:r>
      <w:r w:rsidR="009A58AC">
        <w:rPr>
          <w:rtl/>
        </w:rPr>
        <w:t>،</w:t>
      </w:r>
      <w:r>
        <w:rPr>
          <w:rtl/>
        </w:rPr>
        <w:t xml:space="preserve"> وليلة العيد أي ليلة عيد الفطر</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زار الحُسَين بن علي </w:t>
      </w:r>
      <w:r w:rsidRPr="003C7C01">
        <w:rPr>
          <w:rStyle w:val="libAlaemChar"/>
          <w:rtl/>
        </w:rPr>
        <w:t>عليه‌السلام</w:t>
      </w:r>
      <w:r>
        <w:rPr>
          <w:rtl/>
        </w:rPr>
        <w:t xml:space="preserve"> ليلة النصف من شعبان</w:t>
      </w:r>
      <w:r w:rsidR="009A58AC">
        <w:rPr>
          <w:rtl/>
        </w:rPr>
        <w:t>،</w:t>
      </w:r>
      <w:r>
        <w:rPr>
          <w:rtl/>
        </w:rPr>
        <w:t xml:space="preserve"> وليلة الفطر</w:t>
      </w:r>
      <w:r w:rsidR="009A58AC">
        <w:rPr>
          <w:rtl/>
        </w:rPr>
        <w:t>،</w:t>
      </w:r>
      <w:r>
        <w:rPr>
          <w:rtl/>
        </w:rPr>
        <w:t xml:space="preserve"> وليلة عرفة في سنة واحدة كتب الله له ألف حجة مبرورة وألف عمرة متقبَّلة</w:t>
      </w:r>
      <w:r w:rsidR="009A58AC">
        <w:rPr>
          <w:rtl/>
        </w:rPr>
        <w:t>،</w:t>
      </w:r>
      <w:r>
        <w:rPr>
          <w:rtl/>
        </w:rPr>
        <w:t xml:space="preserve"> وقضيت له ألف حاجة من حوائج الدنيا والآخِرة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قال</w:t>
      </w:r>
      <w:r w:rsidR="009A58AC">
        <w:rPr>
          <w:rtl/>
        </w:rPr>
        <w:t>:</w:t>
      </w:r>
      <w:r>
        <w:rPr>
          <w:rtl/>
        </w:rPr>
        <w:t xml:space="preserve"> من بات ليلة عرفة بأرض كربلاء وأقام بها حتى يُعَيِّد وينصرف وقاه الله شر سنته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واعلم أنّ العلماء قد أوردوا لهذين العيدين الشريفين زيارتين إحداهما مامضت من الزّيارة في ليالي القدر والثانية هي ما يلي والزيارة السابقة يزار بها على ما يظهر من كلماتهم في يومي العيدين وهذه الزيارة تخص ليلتهما</w:t>
      </w:r>
      <w:r w:rsidR="003C7C01">
        <w:rPr>
          <w:rtl/>
        </w:rPr>
        <w:t>.</w:t>
      </w:r>
      <w:r>
        <w:rPr>
          <w:rtl/>
        </w:rPr>
        <w:t xml:space="preserve"> قالوا</w:t>
      </w:r>
      <w:r w:rsidR="009A58AC">
        <w:rPr>
          <w:rtl/>
        </w:rPr>
        <w:t>:</w:t>
      </w:r>
      <w:r>
        <w:rPr>
          <w:rtl/>
        </w:rPr>
        <w:t xml:space="preserve"> إذا أردت زيارته في الليلتين المذكورتين فقف على باب القبَّة الطاهرة وارْمِ بنظرك نحو القبر مستأذنا فقل</w:t>
      </w:r>
      <w:r w:rsidR="009A58AC">
        <w:rPr>
          <w:rtl/>
        </w:rPr>
        <w:t>:</w:t>
      </w:r>
    </w:p>
    <w:p w:rsidR="001B329E" w:rsidRPr="00524C63" w:rsidRDefault="001B329E" w:rsidP="003C7C01">
      <w:pPr>
        <w:pStyle w:val="libNormal"/>
        <w:rPr>
          <w:rStyle w:val="libBold2Char"/>
          <w:rtl/>
        </w:rPr>
      </w:pPr>
      <w:r w:rsidRPr="00524C63">
        <w:rPr>
          <w:rStyle w:val="libBold2Char"/>
          <w:rtl/>
        </w:rPr>
        <w:t>يا مَوْلايَ يا أَبا عَبْدِ الله يا بْنَ رَسُولِ الله عَبْدُكَ وَابْنُ أَمَتِكَ الذَّلِيلُ بَيْنَ يَدَيْكَ وَالمُصَغَّرُ فِي عُلُوِّ</w:t>
      </w:r>
      <w:r w:rsidRPr="00524C63">
        <w:rPr>
          <w:rStyle w:val="libBold2Char"/>
          <w:rFonts w:hint="cs"/>
          <w:rtl/>
        </w:rPr>
        <w:t xml:space="preserve"> </w:t>
      </w:r>
      <w:r w:rsidRPr="00524C63">
        <w:rPr>
          <w:rStyle w:val="libBold2Char"/>
          <w:rtl/>
        </w:rPr>
        <w:t>قَدْرِكَ وَالمُعْتَرِفُ بِحَقِّكَ جأَكَ مُسْتَجِيراً بِكَ قاصِداً إِلى حَرَمِكَ مُتَوَجِّها إلى مَقامِكَ مُتَوَسِّلاً إِلى الله تَعالى بِكَ</w:t>
      </w:r>
      <w:r w:rsidR="009A58AC" w:rsidRPr="00524C63">
        <w:rPr>
          <w:rStyle w:val="libBold2Char"/>
          <w:rtl/>
        </w:rPr>
        <w:t>،</w:t>
      </w:r>
      <w:r w:rsidRPr="00524C63">
        <w:rPr>
          <w:rStyle w:val="libBold2Char"/>
          <w:rtl/>
        </w:rPr>
        <w:t xml:space="preserve"> أَأَدْخُلُ يا مَوْلايَ أَأَدْخُلُ يا وَلِيَّ الله أَأَدْخُلُ يا مَلائِكَةَ الله المُحْدِقِينَ بِهذا الحَرَمِ المُقِيمِينَ فِي هذا المَشْهَدِ</w:t>
      </w:r>
      <w:r w:rsidR="003C7C01" w:rsidRPr="00524C63">
        <w:rPr>
          <w:rStyle w:val="libBold2Char"/>
          <w:rtl/>
        </w:rPr>
        <w:t>.</w:t>
      </w:r>
      <w:r w:rsidRPr="00524C63">
        <w:rPr>
          <w:rStyle w:val="libBold2Char"/>
          <w:rFonts w:hint="cs"/>
          <w:rtl/>
        </w:rPr>
        <w:t xml:space="preserve"> </w:t>
      </w:r>
      <w:r>
        <w:rPr>
          <w:rtl/>
        </w:rPr>
        <w:t>فإن خشع قلبك ودمعت عينك فادخل وقدم رجلك اليمنى على اليسرى وقل</w:t>
      </w:r>
      <w:r w:rsidR="009A58AC">
        <w:rPr>
          <w:rtl/>
        </w:rPr>
        <w:t>:</w:t>
      </w:r>
      <w:r w:rsidRPr="00003026">
        <w:rPr>
          <w:rFonts w:hint="cs"/>
          <w:rtl/>
        </w:rPr>
        <w:t xml:space="preserve"> </w:t>
      </w:r>
      <w:r w:rsidRPr="00524C63">
        <w:rPr>
          <w:rStyle w:val="libBold2Char"/>
          <w:rtl/>
        </w:rPr>
        <w:t>بِسْمِ الله وَبِالله وَفِي سَبِيلِ الله وَعَلى مِلَّةِ رَسُولِ الله اللّهُمَّ أَنْزِلْنِي مُنْزَلاً مُبارَكا وَأَنْتَ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335</w:t>
      </w:r>
      <w:r w:rsidR="009A58AC">
        <w:rPr>
          <w:rFonts w:hint="cs"/>
          <w:rtl/>
        </w:rPr>
        <w:t>،</w:t>
      </w:r>
      <w:r>
        <w:rPr>
          <w:rFonts w:hint="cs"/>
          <w:rtl/>
        </w:rPr>
        <w:t xml:space="preserve"> ح 6 من باب 72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329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6 / 51 ح 34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452</w:t>
      </w:r>
      <w:r w:rsidR="009A58AC">
        <w:rPr>
          <w:rFonts w:hint="cs"/>
          <w:rtl/>
        </w:rPr>
        <w:t>،</w:t>
      </w:r>
      <w:r>
        <w:rPr>
          <w:rFonts w:hint="cs"/>
          <w:rtl/>
        </w:rPr>
        <w:t xml:space="preserve"> ح 10 من باب 88</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330926">
        <w:rPr>
          <w:rtl/>
        </w:rPr>
        <w:lastRenderedPageBreak/>
        <w:t>خَيْرُ المُنْزِلِينَ</w:t>
      </w:r>
      <w:r w:rsidR="003C7C01">
        <w:rPr>
          <w:rtl/>
          <w:lang w:bidi="fa-IR"/>
        </w:rPr>
        <w:t>.</w:t>
      </w:r>
      <w:r>
        <w:rPr>
          <w:rFonts w:hint="cs"/>
          <w:rtl/>
        </w:rPr>
        <w:t xml:space="preserve"> </w:t>
      </w:r>
      <w:r>
        <w:rPr>
          <w:rtl/>
        </w:rPr>
        <w:t>ثم قل</w:t>
      </w:r>
      <w:r w:rsidR="009A58AC">
        <w:rPr>
          <w:rtl/>
        </w:rPr>
        <w:t>:</w:t>
      </w:r>
      <w:r>
        <w:rPr>
          <w:rtl/>
        </w:rPr>
        <w:t xml:space="preserve"> </w:t>
      </w:r>
      <w:r w:rsidRPr="00524C63">
        <w:rPr>
          <w:rtl/>
        </w:rPr>
        <w:t>الله أَكْبَرُ كَبِيراً</w:t>
      </w:r>
      <w:r w:rsidRPr="00524C63">
        <w:rPr>
          <w:rFonts w:hint="cs"/>
          <w:rtl/>
        </w:rPr>
        <w:t xml:space="preserve"> والحمدلله كثيراً</w:t>
      </w:r>
      <w:r w:rsidRPr="00524C63">
        <w:rPr>
          <w:rtl/>
        </w:rPr>
        <w:t xml:space="preserve"> وَسُبْحانَ الله بُكْرَةً وَأَصِيلاً وَالحَمْدُ للهِ الفَرْدِ الصَّمَدِ الماجِدِ الاَحَدِ المُتَفَضِّلِ المَنَّانِ المُتَطَوِّلِ الحَنَّانِ الَّذِي مِنْ تَطَوُّلِهِ سَهَّلَ لِي زِيارَةَ مَوْلايَ بِإِحْسانِهِ وَلَمْ يَجْعَلْنِي عَنْ زِيارَتِهِ مَمْنُوعاً وَلا عَنْ ذِمَّتِهِ مَدْفُوعاً بَلْ تَطَوَّلَ وَمَنَحَ</w:t>
      </w:r>
      <w:r w:rsidR="003C7C01">
        <w:rPr>
          <w:rtl/>
          <w:lang w:bidi="fa-IR"/>
        </w:rPr>
        <w:t>.</w:t>
      </w:r>
      <w:r>
        <w:rPr>
          <w:rFonts w:hint="cs"/>
          <w:rtl/>
        </w:rPr>
        <w:t xml:space="preserve"> </w:t>
      </w:r>
      <w:r>
        <w:rPr>
          <w:rtl/>
        </w:rPr>
        <w:t>ثم ادخل فإذا توسطت فقم حذاءالقبر بخضوع وبكاء وتضرُّع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وارِثَ آدَمَ صَفْوَةِ اللهِ</w:t>
      </w:r>
      <w:r w:rsidR="009A58AC" w:rsidRPr="00524C63">
        <w:rPr>
          <w:rStyle w:val="libBold2Char"/>
          <w:rtl/>
        </w:rPr>
        <w:t>،</w:t>
      </w:r>
      <w:r w:rsidRPr="00524C63">
        <w:rPr>
          <w:rStyle w:val="libBold2Char"/>
          <w:rtl/>
        </w:rPr>
        <w:t xml:space="preserve"> السَّلامُ عَلَيْكَ يا وارِثَ نُوحٍ أَمِينِ اللهِ</w:t>
      </w:r>
      <w:r w:rsidR="009A58AC" w:rsidRPr="00524C63">
        <w:rPr>
          <w:rStyle w:val="libBold2Char"/>
          <w:rtl/>
        </w:rPr>
        <w:t>،</w:t>
      </w:r>
      <w:r w:rsidRPr="00524C63">
        <w:rPr>
          <w:rStyle w:val="libBold2Char"/>
          <w:rtl/>
        </w:rPr>
        <w:t xml:space="preserve"> السَّلامُ عَلَيْكَ يا وارِثَ إِبْراهِيمَ خَلِيلِ اللهِ</w:t>
      </w:r>
      <w:r w:rsidR="009A58AC" w:rsidRPr="00524C63">
        <w:rPr>
          <w:rStyle w:val="libBold2Char"/>
          <w:rtl/>
        </w:rPr>
        <w:t>،</w:t>
      </w:r>
      <w:r w:rsidRPr="00524C63">
        <w:rPr>
          <w:rStyle w:val="libBold2Char"/>
          <w:rtl/>
        </w:rPr>
        <w:t xml:space="preserve"> السَّلامُ عَلَيْكَ يا وارِثَ مُوسى كَلِيمِ اللهِ</w:t>
      </w:r>
      <w:r w:rsidR="009A58AC" w:rsidRPr="00524C63">
        <w:rPr>
          <w:rStyle w:val="libBold2Char"/>
          <w:rtl/>
        </w:rPr>
        <w:t>،</w:t>
      </w:r>
      <w:r w:rsidRPr="00524C63">
        <w:rPr>
          <w:rStyle w:val="libBold2Char"/>
          <w:rtl/>
        </w:rPr>
        <w:t xml:space="preserve"> السَّلامُ عَلَيْكَ يا وارِثَ عِيسى رُوحِ اللهِ</w:t>
      </w:r>
      <w:r w:rsidR="009A58AC" w:rsidRPr="00524C63">
        <w:rPr>
          <w:rStyle w:val="libBold2Char"/>
          <w:rtl/>
        </w:rPr>
        <w:t>،</w:t>
      </w:r>
      <w:r w:rsidRPr="00524C63">
        <w:rPr>
          <w:rStyle w:val="libBold2Char"/>
          <w:rtl/>
        </w:rPr>
        <w:t xml:space="preserve"> السَّلامُ عَلَيْكَ يا وارِثَ مُحَمَّدٍ </w:t>
      </w:r>
      <w:r w:rsidRPr="003C7C01">
        <w:rPr>
          <w:rStyle w:val="libAlaemChar"/>
          <w:rtl/>
        </w:rPr>
        <w:t>صلى‌الله‌عليه‌وآله</w:t>
      </w:r>
      <w:r w:rsidRPr="00524C63">
        <w:rPr>
          <w:rStyle w:val="libBold2Char"/>
          <w:rtl/>
        </w:rPr>
        <w:t xml:space="preserve"> حَبِيبِ اللهِ</w:t>
      </w:r>
      <w:r w:rsidR="009A58AC" w:rsidRPr="00524C63">
        <w:rPr>
          <w:rStyle w:val="libBold2Char"/>
          <w:rtl/>
        </w:rPr>
        <w:t>،</w:t>
      </w:r>
      <w:r w:rsidRPr="00524C63">
        <w:rPr>
          <w:rStyle w:val="libBold2Char"/>
          <w:rtl/>
        </w:rPr>
        <w:t xml:space="preserve"> السَّلامُ عَلَيْكَ يا وارث عَلِيٍّ حُجَّةِ اللهِ</w:t>
      </w:r>
      <w:r w:rsidR="009A58AC" w:rsidRPr="00524C63">
        <w:rPr>
          <w:rStyle w:val="libBold2Char"/>
          <w:rtl/>
        </w:rPr>
        <w:t>،</w:t>
      </w:r>
      <w:r w:rsidRPr="00524C63">
        <w:rPr>
          <w:rStyle w:val="libBold2Char"/>
          <w:rtl/>
        </w:rPr>
        <w:t xml:space="preserve"> السَّلامُ عَلَيْكَ أَيُّهاالوَصِيُّ البَرُّ التَّقِيُّ السَّلامُ عَلَيْكَ يا ثارَ الله وَابْنَ ثارِهِ وَالوِتْرَ المَوْتُورِ</w:t>
      </w:r>
      <w:r w:rsidR="009A58AC" w:rsidRPr="00524C63">
        <w:rPr>
          <w:rStyle w:val="libBold2Char"/>
          <w:rtl/>
        </w:rPr>
        <w:t>،</w:t>
      </w:r>
      <w:r w:rsidRPr="00524C63">
        <w:rPr>
          <w:rStyle w:val="libBold2Char"/>
          <w:rtl/>
        </w:rPr>
        <w:t xml:space="preserve"> أَشْهَدُ أَنَّكَ قَدْ أَقَمْتَ الصَّلاةَ وَآتَيْتَ الزَّكاةَ وَأَمَرْتَ</w:t>
      </w:r>
      <w:r w:rsidRPr="00524C63">
        <w:rPr>
          <w:rStyle w:val="libBold2Char"/>
          <w:rFonts w:hint="cs"/>
          <w:rtl/>
        </w:rPr>
        <w:t xml:space="preserve"> </w:t>
      </w:r>
      <w:r w:rsidRPr="00524C63">
        <w:rPr>
          <w:rStyle w:val="libBold2Char"/>
          <w:rtl/>
        </w:rPr>
        <w:t>بِالمَعْرُوفِ وَنَهَيْتَ عَنِ المُنْكَرِ وَجاهَدْتَ فِي الله حَقَّ جِهادِهِ حَتّى اسْتُبِيحَ حَرَمُكَ وَقُتِلْتَ مَظْلُوماً</w:t>
      </w:r>
      <w:r w:rsidR="003C7C01" w:rsidRPr="00524C63">
        <w:rPr>
          <w:rStyle w:val="libBold2Char"/>
          <w:rtl/>
        </w:rPr>
        <w:t>.</w:t>
      </w:r>
    </w:p>
    <w:p w:rsidR="001B329E" w:rsidRDefault="001B329E" w:rsidP="003C7C01">
      <w:pPr>
        <w:pStyle w:val="libNormal"/>
        <w:rPr>
          <w:rtl/>
        </w:rPr>
      </w:pPr>
      <w:r>
        <w:rPr>
          <w:rtl/>
        </w:rPr>
        <w:t>ثم قم عند رأسه خاشعاً قلبك دامعة عينك ثم 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أبا عَبْدِ اللهِ</w:t>
      </w:r>
      <w:r w:rsidR="009A58AC" w:rsidRPr="00524C63">
        <w:rPr>
          <w:rStyle w:val="libBold2Char"/>
          <w:rtl/>
        </w:rPr>
        <w:t>،</w:t>
      </w:r>
      <w:r w:rsidRPr="00524C63">
        <w:rPr>
          <w:rStyle w:val="libBold2Char"/>
          <w:rtl/>
        </w:rPr>
        <w:t xml:space="preserve"> السَّلامُ عَلَيْكَ يا بْنَ رَسُولِ اللهِ</w:t>
      </w:r>
      <w:r w:rsidR="009A58AC" w:rsidRPr="00524C63">
        <w:rPr>
          <w:rStyle w:val="libBold2Char"/>
          <w:rtl/>
        </w:rPr>
        <w:t>،</w:t>
      </w:r>
      <w:r w:rsidRPr="00524C63">
        <w:rPr>
          <w:rStyle w:val="libBold2Char"/>
          <w:rtl/>
        </w:rPr>
        <w:t xml:space="preserve"> السَّلامُ عَلَيْكَ يا بْنَ سَيِّدِ الوَصِيِّينَ</w:t>
      </w:r>
      <w:r w:rsidR="009A58AC" w:rsidRPr="00524C63">
        <w:rPr>
          <w:rStyle w:val="libBold2Char"/>
          <w:rtl/>
        </w:rPr>
        <w:t>،</w:t>
      </w:r>
      <w:r w:rsidRPr="00524C63">
        <w:rPr>
          <w:rStyle w:val="libBold2Char"/>
          <w:rtl/>
        </w:rPr>
        <w:t xml:space="preserve"> السَّلامُ عَلَيْكَ يا بْنَ فاطِمَة‌َ الزَّهْراءِ</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سَيِّدَةِ نِساءِ العالَمِينَ</w:t>
      </w:r>
      <w:r w:rsidR="009A58AC" w:rsidRPr="00524C63">
        <w:rPr>
          <w:rStyle w:val="libBold2Char"/>
          <w:rtl/>
        </w:rPr>
        <w:t>،</w:t>
      </w:r>
      <w:r w:rsidRPr="00524C63">
        <w:rPr>
          <w:rStyle w:val="libBold2Char"/>
          <w:rtl/>
        </w:rPr>
        <w:t xml:space="preserve"> السَّلامُ عَلَيْكَ يا بَطَلَ المُسْلِمِينَ يا مَوْلايَ أَشْهَدُ أَنَّكَ كُنْتَ نُوراً فِي الاَصْلابِ الشَّامِخَةِ وَالأَرحامِ المُطَهَّرَةِ لَمْ تُنَجِّسْكَ الجاهِلِيَّةُ بِأَنْجاسِها وَلَمْ تُلْبِسْكَ مِنْ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مُدْلَهِمَّاتِ ثِيابِها</w:t>
      </w:r>
      <w:r w:rsidR="009A58AC" w:rsidRPr="00524C63">
        <w:rPr>
          <w:rStyle w:val="libBold2Char"/>
          <w:rtl/>
        </w:rPr>
        <w:t>،</w:t>
      </w:r>
      <w:r w:rsidRPr="00524C63">
        <w:rPr>
          <w:rStyle w:val="libBold2Char"/>
          <w:rtl/>
        </w:rPr>
        <w:t xml:space="preserve"> وَأَشْهَدُ أَنَّكَ مِنْ دَعائِمِ الدِّينِ وَأَرْكانِ المُسْلِمينَ وَمَعْقِلِ المُؤْمِنِينَ</w:t>
      </w:r>
      <w:r w:rsidR="009A58AC" w:rsidRPr="00524C63">
        <w:rPr>
          <w:rStyle w:val="libBold2Char"/>
          <w:rtl/>
        </w:rPr>
        <w:t>،</w:t>
      </w:r>
      <w:r w:rsidRPr="00524C63">
        <w:rPr>
          <w:rStyle w:val="libBold2Char"/>
          <w:rtl/>
        </w:rPr>
        <w:t xml:space="preserve"> وَأَشْهَدُ أَنَّكَ الإمام البَرُّ التَّقِيُّ الرَّضِيُّ الزَّكِيُّ الهادِي المَهْدِيُّ</w:t>
      </w:r>
      <w:r w:rsidR="009A58AC" w:rsidRPr="00524C63">
        <w:rPr>
          <w:rStyle w:val="libBold2Char"/>
          <w:rtl/>
        </w:rPr>
        <w:t>،</w:t>
      </w:r>
      <w:r w:rsidRPr="00524C63">
        <w:rPr>
          <w:rStyle w:val="libBold2Char"/>
          <w:rtl/>
        </w:rPr>
        <w:t xml:space="preserve"> وَأَشْهَدُ أَنَّ الأَئِمَّةِ مِنْ وُلْدِكَ كَلِمَةُ التَّقْوى وَأَعْلامِ الهُدى وَالعُرْوَةُ الوُثْقى وَالحُجَّةُ على أَهْلِ الدُّنْيا</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الزهراء</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w:t>
      </w:r>
      <w:r w:rsidR="009A58AC">
        <w:rPr>
          <w:rFonts w:hint="cs"/>
          <w:rtl/>
        </w:rPr>
        <w:t>:</w:t>
      </w:r>
      <w:r>
        <w:rPr>
          <w:rFonts w:hint="cs"/>
          <w:rtl/>
        </w:rPr>
        <w:t xml:space="preserve"> خ</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Pr>
          <w:rtl/>
        </w:rPr>
        <w:lastRenderedPageBreak/>
        <w:t>ثم انكب على القبر وقل</w:t>
      </w:r>
      <w:r w:rsidR="009A58AC">
        <w:rPr>
          <w:rtl/>
        </w:rPr>
        <w:t>:</w:t>
      </w:r>
      <w:r>
        <w:rPr>
          <w:rtl/>
        </w:rPr>
        <w:t xml:space="preserve"> </w:t>
      </w:r>
      <w:r w:rsidRPr="00524C63">
        <w:rPr>
          <w:rStyle w:val="libBold2Char"/>
          <w:rtl/>
        </w:rPr>
        <w:t>إِنّا للهِ وَإِنّا إِلَيْهِ راجِعُونَ يا مَوْلايَ</w:t>
      </w:r>
      <w:r w:rsidR="009A58AC" w:rsidRPr="00524C63">
        <w:rPr>
          <w:rStyle w:val="libBold2Char"/>
          <w:rtl/>
        </w:rPr>
        <w:t>،</w:t>
      </w:r>
      <w:r w:rsidRPr="00524C63">
        <w:rPr>
          <w:rStyle w:val="libBold2Char"/>
          <w:rtl/>
        </w:rPr>
        <w:t xml:space="preserve"> أَنا مُوالٍ لِوَلِيِّكُمْ وَمُعادٍ لِعَدُوِّكُمْ وَأَنا بِكُمْ مُؤْمِنٌ وَبِإِيّابِكُمْ مُوقِنٌ بِشَرايِعِ دِينِي وَخَواتِيمِ عَمَلِي</w:t>
      </w:r>
      <w:r w:rsidR="009A58AC" w:rsidRPr="00524C63">
        <w:rPr>
          <w:rStyle w:val="libBold2Char"/>
          <w:rtl/>
        </w:rPr>
        <w:t>،</w:t>
      </w:r>
      <w:r w:rsidRPr="00524C63">
        <w:rPr>
          <w:rStyle w:val="libBold2Char"/>
          <w:rtl/>
        </w:rPr>
        <w:t xml:space="preserve"> وَقَلْبِي لِقَكْبِكُمْ سِلْمٌ وَأَمْرِي لاَمْرِكُمْ مُتَّبِعٌ</w:t>
      </w:r>
      <w:r w:rsidR="003C7C01" w:rsidRPr="00524C63">
        <w:rPr>
          <w:rStyle w:val="libBold2Char"/>
          <w:rtl/>
        </w:rPr>
        <w:t>.</w:t>
      </w:r>
      <w:r w:rsidRPr="00524C63">
        <w:rPr>
          <w:rStyle w:val="libBold2Char"/>
          <w:rtl/>
        </w:rPr>
        <w:t xml:space="preserve"> يا مَوْلايَ أَتَيْتُكَ خائِفاً فَآمِنِّي وَأَتَيْتُكَ مُسْتَجِيراً فَأَجِرْنِي وَأَتَيْتُكَ فَقِيراً فَأَغْنِنِي</w:t>
      </w:r>
      <w:r w:rsidR="009A58AC" w:rsidRPr="00524C63">
        <w:rPr>
          <w:rStyle w:val="libBold2Char"/>
          <w:rtl/>
        </w:rPr>
        <w:t>،</w:t>
      </w:r>
      <w:r w:rsidRPr="00524C63">
        <w:rPr>
          <w:rStyle w:val="libBold2Char"/>
          <w:rtl/>
        </w:rPr>
        <w:t xml:space="preserve"> سَيِّدِي وَمَوْلايَ أَنْتَ مَوْلايَ حُجَّةُ الله عَلى الخَلْقِ أَجْمَعِينَ آمَنْتُ بِسِرِّكُمْ وَعَلانِيَتِكُمْ وَبِظاهِرِكُمْ وَباطِنِكُمْ وَأَوَّلِكُمْ وَآخِرِكُمْ</w:t>
      </w:r>
      <w:r w:rsidR="009A58AC" w:rsidRPr="00524C63">
        <w:rPr>
          <w:rStyle w:val="libBold2Char"/>
          <w:rtl/>
        </w:rPr>
        <w:t>،</w:t>
      </w:r>
      <w:r w:rsidRPr="00524C63">
        <w:rPr>
          <w:rStyle w:val="libBold2Char"/>
          <w:rtl/>
        </w:rPr>
        <w:t xml:space="preserve"> وَأَشْهَدُ أَنَّكَ التَّالِيَ لِكِتابِ الله وَأَمِينُ الله الدَّاعِي إِلى الله</w:t>
      </w:r>
      <w:r w:rsidRPr="00524C63">
        <w:rPr>
          <w:rStyle w:val="libBold2Char"/>
          <w:rFonts w:hint="cs"/>
          <w:rtl/>
        </w:rPr>
        <w:t xml:space="preserve"> </w:t>
      </w:r>
      <w:r w:rsidRPr="00524C63">
        <w:rPr>
          <w:rStyle w:val="libBold2Char"/>
          <w:rtl/>
        </w:rPr>
        <w:t>بِالحِكْمَةِ وَالمَوْعِظَةِ الحَسَنَةِ</w:t>
      </w:r>
      <w:r w:rsidR="009A58AC" w:rsidRPr="00524C63">
        <w:rPr>
          <w:rStyle w:val="libBold2Char"/>
          <w:rtl/>
        </w:rPr>
        <w:t>،</w:t>
      </w:r>
      <w:r w:rsidRPr="00524C63">
        <w:rPr>
          <w:rStyle w:val="libBold2Char"/>
          <w:rtl/>
        </w:rPr>
        <w:t xml:space="preserve"> لَعَنَ الله اُمَّةً ظَلَمَتْكَ وَاُمَّةً قَتَلَتْكَ وَلَعَنَ الله اُمَّةً سَمِعَتْ بِذلِكَ فَرَضِيَتْ بِهِ</w:t>
      </w:r>
      <w:r w:rsidR="003C7C01" w:rsidRPr="00524C63">
        <w:rPr>
          <w:rStyle w:val="libBold2Char"/>
          <w:rtl/>
        </w:rPr>
        <w:t>.</w:t>
      </w:r>
    </w:p>
    <w:p w:rsidR="001B329E" w:rsidRDefault="001B329E" w:rsidP="003C7C01">
      <w:pPr>
        <w:pStyle w:val="libNormal"/>
        <w:rPr>
          <w:rtl/>
        </w:rPr>
      </w:pPr>
      <w:r>
        <w:rPr>
          <w:rtl/>
        </w:rPr>
        <w:t>ثم صل عند الرأس ركعتين فإذا سلمت فقل</w:t>
      </w:r>
      <w:r w:rsidR="009A58AC">
        <w:rPr>
          <w:rtl/>
        </w:rPr>
        <w:t>:</w:t>
      </w:r>
      <w:r>
        <w:rPr>
          <w:rtl/>
        </w:rPr>
        <w:t xml:space="preserve"> </w:t>
      </w:r>
      <w:r w:rsidRPr="00524C63">
        <w:rPr>
          <w:rStyle w:val="libBold2Char"/>
          <w:rtl/>
        </w:rPr>
        <w:t>اللّهُمَّ إِنِّي لَكَ صَلَّيْتُ وَلَكَ رَكَعْتُ وَلَكَ سَجَدْتُ وَحْدَكَ لاشَرِيكَ لَكَ فَإِنَّهُ لاتَجُوزُ الصَّلاةُ وَالرُّكُوعُ وَالسُّجُودُ إِلاّ لَكَ أَنْتَ الله الَّذِي لا إِلهَ إِلاّ أَنْتَ</w:t>
      </w:r>
      <w:r w:rsidR="009A58AC" w:rsidRPr="00524C63">
        <w:rPr>
          <w:rStyle w:val="libBold2Char"/>
          <w:rtl/>
        </w:rPr>
        <w:t>،</w:t>
      </w:r>
      <w:r w:rsidRPr="00524C63">
        <w:rPr>
          <w:rStyle w:val="libBold2Char"/>
          <w:rtl/>
        </w:rPr>
        <w:t xml:space="preserve"> اللّهُمَّ </w:t>
      </w:r>
      <w:r w:rsidRPr="003C7C01">
        <w:rPr>
          <w:rStyle w:val="libFootnotenumChar"/>
          <w:rFonts w:hint="cs"/>
          <w:rtl/>
        </w:rPr>
        <w:t>(1)</w:t>
      </w:r>
      <w:r w:rsidRPr="00524C63">
        <w:rPr>
          <w:rStyle w:val="libBold2Char"/>
          <w:rFonts w:hint="cs"/>
          <w:rtl/>
        </w:rPr>
        <w:t xml:space="preserve"> </w:t>
      </w:r>
      <w:r w:rsidRPr="00524C63">
        <w:rPr>
          <w:rStyle w:val="libBold2Char"/>
          <w:rtl/>
        </w:rPr>
        <w:t>صَلِّ عَلى مُحَمَّدٍ وَآلِ مُحَمَّدٍ وَأَبْلِغْهُمْ عَنِّي أَفْضَلَ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السَّلامِ وَالتَّحِيَّةِ وارْدُدْ عَلَيَّ مِنْهُمُ السَّلامَ</w:t>
      </w:r>
      <w:r w:rsidR="009A58AC" w:rsidRPr="00524C63">
        <w:rPr>
          <w:rStyle w:val="libBold2Char"/>
          <w:rtl/>
        </w:rPr>
        <w:t>،</w:t>
      </w:r>
      <w:r w:rsidRPr="00524C63">
        <w:rPr>
          <w:rStyle w:val="libBold2Char"/>
          <w:rtl/>
        </w:rPr>
        <w:t xml:space="preserve"> اللّهُمَّ وَهاتانِ الرّكْعَتانِ هَدِيَّةٌ مِنِّي إِلى سَيِّدِي الحُسَيْنِ بْنِ عَلِيٍّ </w:t>
      </w:r>
      <w:r w:rsidRPr="003C7C01">
        <w:rPr>
          <w:rStyle w:val="libAlaemChar"/>
          <w:rtl/>
        </w:rPr>
        <w:t>عليهما‌السلام</w:t>
      </w:r>
      <w:r w:rsidR="009A58AC" w:rsidRPr="00524C63">
        <w:rPr>
          <w:rStyle w:val="libBold2Char"/>
          <w:rtl/>
        </w:rPr>
        <w:t>،</w:t>
      </w:r>
      <w:r w:rsidRPr="00524C63">
        <w:rPr>
          <w:rStyle w:val="libBold2Char"/>
          <w:rtl/>
        </w:rPr>
        <w:t xml:space="preserve"> اللّهُمَّ صَلِّ عَلى مُحَمَّدٍ وَعَلَيْهِ وَتَقَبَّلْهُما مِنِّي وَأَجِرْنِي عَلَيْهِما أَفْضَلَ أَمَلِي وَرَجائِي فِيكَ وفِي وَلِيِّكَ يا وَلِيَّ المُؤْمِنِينَ</w:t>
      </w:r>
      <w:r w:rsidR="003C7C01">
        <w:rPr>
          <w:rtl/>
        </w:rPr>
        <w:t>.</w:t>
      </w:r>
    </w:p>
    <w:p w:rsidR="001B329E" w:rsidRDefault="001B329E" w:rsidP="003C7C01">
      <w:pPr>
        <w:pStyle w:val="libNormal"/>
        <w:rPr>
          <w:rtl/>
        </w:rPr>
      </w:pPr>
      <w:r>
        <w:rPr>
          <w:rtl/>
        </w:rPr>
        <w:t>ثم انكب على القبر وقبِّله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عَلى الحُسَين بْنِ عَلِيٍّ المَظْلُومِ الشَّهِيدِ قَتِيلِ العَبَراتِ وَأَسِيرِ الكُرُباتِ</w:t>
      </w:r>
      <w:r w:rsidR="009A58AC" w:rsidRPr="00524C63">
        <w:rPr>
          <w:rStyle w:val="libBold2Char"/>
          <w:rtl/>
        </w:rPr>
        <w:t>،</w:t>
      </w:r>
      <w:r w:rsidRPr="00524C63">
        <w:rPr>
          <w:rStyle w:val="libBold2Char"/>
          <w:rtl/>
        </w:rPr>
        <w:t xml:space="preserve"> اللّهُمَّ إِنِّي أَشْهَدُ أَنَّهُ وَلِيُّكَ وَابْنُ وَلِيِّكَ وَصَفِيُّكَ الثَّائِرُ بِحَقِّكَ أَكْرَمْتَهُ بِكَرامَتِكَ وَخَتَمْتَ لَهُ بِالشَّهادَةِ وَجَعَلْتَهُ سَيِّداً مِنَ السَّادَةِ وَقائِداً مِنَ القادَةِ وَأَكْرَمْتَهُ بِطِيبِ الوِلادَةِ وَأَعْطَيْتَهُ مَوارِيثَ الأَنْبِياءِ وَجَعَلْتَهُ حُجَّةً على خَلْقِكَ مِنَ الأَوْصِياء</w:t>
      </w:r>
      <w:r w:rsidR="009A58AC" w:rsidRPr="00524C63">
        <w:rPr>
          <w:rStyle w:val="libBold2Char"/>
          <w:rtl/>
        </w:rPr>
        <w:t>،</w:t>
      </w:r>
      <w:r w:rsidRPr="00524C63">
        <w:rPr>
          <w:rStyle w:val="libBold2Char"/>
          <w:rtl/>
        </w:rPr>
        <w:t xml:space="preserve"> فَأَعْذَرَ فِي الدُّعاءِ وَمَنَحَ النَّصِيحَةَ وَبَذَلَ مُهْجَتَهُ فِيكَ حَتّى اسْتَنْقَذَ عِبادَكَ مِنَ الجَهالَةِ وَحَيْرَةِ</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الضَّلالَةِ</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اللّهمّ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أفضل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وخيبة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8B1E95" w:rsidRDefault="001B329E" w:rsidP="00524C63">
      <w:pPr>
        <w:pStyle w:val="libBold2"/>
        <w:rPr>
          <w:rtl/>
        </w:rPr>
      </w:pPr>
      <w:r w:rsidRPr="008B1E95">
        <w:rPr>
          <w:rtl/>
        </w:rPr>
        <w:lastRenderedPageBreak/>
        <w:t>وَقَدْ تَوازَرَ عَلَيهِ مَنْ غَرَّتْهُ الدُّنْيا وَباعَ حَظَّهُ مِنَ الآخِرةِ بِالاَدْنى وَتَرَدّى فِي هَواهُ وَأَسْخَطَكَ</w:t>
      </w:r>
      <w:r w:rsidRPr="008B1E95">
        <w:rPr>
          <w:rFonts w:hint="cs"/>
          <w:rtl/>
        </w:rPr>
        <w:t xml:space="preserve"> </w:t>
      </w:r>
      <w:r w:rsidRPr="008B1E95">
        <w:rPr>
          <w:rtl/>
        </w:rPr>
        <w:t>وَأَسْخَطَ نَبِيِّكَ وَأَطاعَ مِنْ عِبادِكَ أُولِي الشِّقاقِ وَالنِّفاقِ وَحَمَلَةَ الاَوْزارِ المُسْتَوْجِبِينَ النَّارَ</w:t>
      </w:r>
      <w:r w:rsidR="009A58AC">
        <w:rPr>
          <w:rtl/>
        </w:rPr>
        <w:t>،</w:t>
      </w:r>
      <w:r w:rsidRPr="008B1E95">
        <w:rPr>
          <w:rtl/>
        </w:rPr>
        <w:t xml:space="preserve"> فَجاهَدَهُمْ فِيكَ صابِراً مُحْتَسِباً مُقْبِلاً غَيْرَ مُدْبِرٍ لاتَأْخُذُهُ فِي الله لَوْمَةُ لائِمٍ حَتّى سُفِكَ فِي طاعَتِكَ دَمُهُ وَاسْتُبِيحَ حَرِيمُهُ</w:t>
      </w:r>
      <w:r w:rsidR="009A58AC">
        <w:rPr>
          <w:rtl/>
        </w:rPr>
        <w:t>؛</w:t>
      </w:r>
      <w:r w:rsidRPr="008B1E95">
        <w:rPr>
          <w:rtl/>
        </w:rPr>
        <w:t xml:space="preserve"> اللّهُمَّ العَنْهُمْ لَعْنا وَبِيلاً وَعَذِّبْهُمْ عَذاباً أَلِيماً</w:t>
      </w:r>
      <w:r w:rsidR="003C7C01">
        <w:rPr>
          <w:rtl/>
          <w:lang w:bidi="fa-IR"/>
        </w:rPr>
        <w:t>.</w:t>
      </w:r>
    </w:p>
    <w:p w:rsidR="001B329E" w:rsidRDefault="001B329E" w:rsidP="003C7C01">
      <w:pPr>
        <w:pStyle w:val="libNormal"/>
        <w:rPr>
          <w:rtl/>
        </w:rPr>
      </w:pPr>
      <w:r>
        <w:rPr>
          <w:rtl/>
        </w:rPr>
        <w:t xml:space="preserve">ثم اعطف على علي بن الحسين </w:t>
      </w:r>
      <w:r w:rsidRPr="003C7C01">
        <w:rPr>
          <w:rStyle w:val="libAlaemChar"/>
          <w:rtl/>
        </w:rPr>
        <w:t>عليه‌السلام</w:t>
      </w:r>
      <w:r>
        <w:rPr>
          <w:rtl/>
        </w:rPr>
        <w:t xml:space="preserve"> وهو عند رجل الحُسَين </w:t>
      </w:r>
      <w:r w:rsidRPr="003C7C01">
        <w:rPr>
          <w:rStyle w:val="libAlaemChar"/>
          <w:rtl/>
        </w:rPr>
        <w:t>عليه‌السلام</w:t>
      </w:r>
      <w:r>
        <w:rPr>
          <w:rtl/>
        </w:rPr>
        <w:t xml:space="preserve"> وقل</w:t>
      </w:r>
      <w:r w:rsidR="009A58AC">
        <w:rPr>
          <w:rtl/>
        </w:rPr>
        <w:t>:</w:t>
      </w:r>
    </w:p>
    <w:p w:rsidR="001B329E" w:rsidRPr="00484A1E" w:rsidRDefault="001B329E" w:rsidP="00524C63">
      <w:pPr>
        <w:pStyle w:val="libBold2"/>
        <w:rPr>
          <w:rtl/>
        </w:rPr>
      </w:pPr>
      <w:r w:rsidRPr="00484A1E">
        <w:rPr>
          <w:rtl/>
        </w:rPr>
        <w:t>السَّلامُ عَلَيْكَ يا وَلِيَّ اللهِ</w:t>
      </w:r>
      <w:r w:rsidR="009A58AC">
        <w:rPr>
          <w:rtl/>
        </w:rPr>
        <w:t>،</w:t>
      </w:r>
      <w:r w:rsidRPr="00484A1E">
        <w:rPr>
          <w:rtl/>
        </w:rPr>
        <w:t xml:space="preserve"> السَّلامُ عَلَيْكَ يا بْنَ رَسُولِ اللهِ</w:t>
      </w:r>
      <w:r w:rsidR="009A58AC">
        <w:rPr>
          <w:rtl/>
        </w:rPr>
        <w:t>،</w:t>
      </w:r>
      <w:r w:rsidRPr="00484A1E">
        <w:rPr>
          <w:rtl/>
        </w:rPr>
        <w:t xml:space="preserve"> السَّلامُ عَلَيْكَ يا بْنَ خاتَمِ النَّبِيِّينَ</w:t>
      </w:r>
      <w:r w:rsidR="009A58AC">
        <w:rPr>
          <w:rtl/>
        </w:rPr>
        <w:t>،</w:t>
      </w:r>
      <w:r w:rsidRPr="00484A1E">
        <w:rPr>
          <w:rtl/>
        </w:rPr>
        <w:t xml:space="preserve"> السَّلامُ عَلَيْكَ يا بْنَ فاطِمَةَ سَيِّدَة نِساءِ العالَمِينَ السَّلامُ عَلَيْكَ يا بْنَ أَمِيرِ المُؤْمِنِينَ</w:t>
      </w:r>
      <w:r w:rsidR="009A58AC">
        <w:rPr>
          <w:rtl/>
        </w:rPr>
        <w:t>،</w:t>
      </w:r>
      <w:r w:rsidRPr="00484A1E">
        <w:rPr>
          <w:rtl/>
        </w:rPr>
        <w:t xml:space="preserve"> السَّلامُ عَلَيْكَ أَيُّها المَظْلُومُ الشَّهِيدُ</w:t>
      </w:r>
      <w:r w:rsidR="009A58AC">
        <w:rPr>
          <w:rtl/>
        </w:rPr>
        <w:t>،</w:t>
      </w:r>
      <w:r w:rsidRPr="00484A1E">
        <w:rPr>
          <w:rtl/>
        </w:rPr>
        <w:t xml:space="preserve"> بِأَبِي أَنْتَ وَاُمِّي عِشْتَ سَعِيداً وَقُتِلْتَ مَظْلُوما شَهِيداً</w:t>
      </w:r>
      <w:r w:rsidR="003C7C01">
        <w:rPr>
          <w:rtl/>
        </w:rPr>
        <w:t>.</w:t>
      </w:r>
    </w:p>
    <w:p w:rsidR="001B329E" w:rsidRDefault="001B329E" w:rsidP="003C7C01">
      <w:pPr>
        <w:pStyle w:val="libNormal"/>
        <w:rPr>
          <w:rtl/>
        </w:rPr>
      </w:pPr>
      <w:r>
        <w:rPr>
          <w:rtl/>
        </w:rPr>
        <w:t>ثم انحرف إلى قبور الشهداء رضوان الله عليهم وقل</w:t>
      </w:r>
      <w:r w:rsidR="009A58AC">
        <w:rPr>
          <w:rtl/>
        </w:rPr>
        <w:t>:</w:t>
      </w:r>
      <w:r>
        <w:rPr>
          <w:rtl/>
        </w:rPr>
        <w:t xml:space="preserve"> </w:t>
      </w:r>
      <w:r w:rsidRPr="00524C63">
        <w:rPr>
          <w:rStyle w:val="libBold2Char"/>
          <w:rtl/>
        </w:rPr>
        <w:t>السَّلامُ عَلَيْكُم أَيُّها الذَّابُّونَ عَنْ تَوْحِيدِ اللهِ</w:t>
      </w:r>
      <w:r w:rsidR="009A58AC" w:rsidRPr="00524C63">
        <w:rPr>
          <w:rStyle w:val="libBold2Char"/>
          <w:rtl/>
        </w:rPr>
        <w:t>،</w:t>
      </w:r>
      <w:r w:rsidRPr="00524C63">
        <w:rPr>
          <w:rStyle w:val="libBold2Char"/>
          <w:rtl/>
        </w:rPr>
        <w:t xml:space="preserve"> السَّلامُ عَلَيْكُمْ بِما صَبَرْتُمْ فَنِعْمَ عُقْبى الدَّارِ</w:t>
      </w:r>
      <w:r w:rsidR="009A58AC" w:rsidRPr="00524C63">
        <w:rPr>
          <w:rStyle w:val="libBold2Char"/>
          <w:rtl/>
        </w:rPr>
        <w:t>،</w:t>
      </w:r>
      <w:r w:rsidRPr="00524C63">
        <w:rPr>
          <w:rStyle w:val="libBold2Char"/>
          <w:rtl/>
        </w:rPr>
        <w:t xml:space="preserve"> بِأَبِي أَنْتُمْ وَاُمِّي فُزْتُمْ فَوْزاً عَظِيماً</w:t>
      </w:r>
      <w:r w:rsidR="003C7C01">
        <w:rPr>
          <w:rtl/>
        </w:rPr>
        <w:t>.</w:t>
      </w:r>
    </w:p>
    <w:p w:rsidR="001B329E" w:rsidRDefault="001B329E" w:rsidP="003C7C01">
      <w:pPr>
        <w:pStyle w:val="libNormal"/>
        <w:rPr>
          <w:rtl/>
        </w:rPr>
      </w:pPr>
      <w:r>
        <w:rPr>
          <w:rtl/>
        </w:rPr>
        <w:t xml:space="preserve">ثم امضِ إلى مشهد العباس بن عليٍّ </w:t>
      </w:r>
      <w:r w:rsidRPr="003C7C01">
        <w:rPr>
          <w:rStyle w:val="libAlaemChar"/>
          <w:rtl/>
        </w:rPr>
        <w:t>عليه‌السلام</w:t>
      </w:r>
      <w:r>
        <w:rPr>
          <w:rtl/>
        </w:rPr>
        <w:t xml:space="preserve"> وقف على ضريحه الشريف وقل</w:t>
      </w:r>
      <w:r w:rsidR="009A58AC">
        <w:rPr>
          <w:rtl/>
        </w:rPr>
        <w:t>:</w:t>
      </w:r>
    </w:p>
    <w:p w:rsidR="001B329E" w:rsidRPr="00003026" w:rsidRDefault="001B329E" w:rsidP="003C7C01">
      <w:pPr>
        <w:pStyle w:val="libNormal"/>
        <w:rPr>
          <w:rtl/>
        </w:rPr>
      </w:pPr>
      <w:r w:rsidRPr="00524C63">
        <w:rPr>
          <w:rStyle w:val="libBold2Char"/>
          <w:rtl/>
        </w:rPr>
        <w:t>السَّلامُ عَلَيْكَ أَيُّها العَبْدُ الصَّالِحُ وَالصِّدّيقُ المُواسِي</w:t>
      </w:r>
      <w:r w:rsidR="009A58AC" w:rsidRPr="00524C63">
        <w:rPr>
          <w:rStyle w:val="libBold2Char"/>
          <w:rtl/>
        </w:rPr>
        <w:t>،</w:t>
      </w:r>
      <w:r w:rsidRPr="00524C63">
        <w:rPr>
          <w:rStyle w:val="libBold2Char"/>
          <w:rtl/>
        </w:rPr>
        <w:t xml:space="preserve"> أَشْهَدُ أَنَّكَ آمَنْتَ بِالله وَنَصَرْتَ ابْنَ رَسُولِ الله وَدَعَوْتَ إِلى سَبِيلِ الله وَواسَيْتَ بِنَفْسِكَ</w:t>
      </w:r>
      <w:r w:rsidR="009A58AC" w:rsidRPr="00524C63">
        <w:rPr>
          <w:rStyle w:val="libBold2Char"/>
          <w:rtl/>
        </w:rPr>
        <w:t>،</w:t>
      </w:r>
      <w:r w:rsidRPr="00524C63">
        <w:rPr>
          <w:rStyle w:val="libBold2Char"/>
          <w:rtl/>
        </w:rPr>
        <w:t xml:space="preserve"> فَعَلَيْكَ مِنَ الله أَفْضَلَ التَّحِيَّةِ وَالسَّلام</w:t>
      </w:r>
      <w:r w:rsidR="003C7C01">
        <w:rPr>
          <w:rtl/>
        </w:rPr>
        <w:t>.</w:t>
      </w:r>
      <w:r>
        <w:rPr>
          <w:rFonts w:hint="cs"/>
          <w:rtl/>
        </w:rPr>
        <w:t xml:space="preserve"> </w:t>
      </w:r>
      <w:r>
        <w:rPr>
          <w:rtl/>
        </w:rPr>
        <w:t>ثم انكب على القبر وقل</w:t>
      </w:r>
      <w:r w:rsidR="009A58AC">
        <w:rPr>
          <w:rtl/>
        </w:rPr>
        <w:t>:</w:t>
      </w:r>
      <w:r>
        <w:rPr>
          <w:rtl/>
        </w:rPr>
        <w:t xml:space="preserve"> </w:t>
      </w:r>
      <w:r w:rsidRPr="00524C63">
        <w:rPr>
          <w:rStyle w:val="libBold2Char"/>
          <w:rtl/>
        </w:rPr>
        <w:t>بِأَبِي أَنْتَ وَاُمِّي يا ناصِرَ دِينِ اللهِ</w:t>
      </w:r>
      <w:r w:rsidR="009A58AC" w:rsidRPr="00524C63">
        <w:rPr>
          <w:rStyle w:val="libBold2Char"/>
          <w:rtl/>
        </w:rPr>
        <w:t>،</w:t>
      </w:r>
      <w:r w:rsidRPr="00524C63">
        <w:rPr>
          <w:rStyle w:val="libBold2Char"/>
          <w:rtl/>
        </w:rPr>
        <w:t xml:space="preserve"> السَّلامُ عَلَيْكَ يا ناصِرَ الحُسَيْنِ الصِّدّيقِ</w:t>
      </w:r>
      <w:r w:rsidR="009A58AC" w:rsidRPr="00524C63">
        <w:rPr>
          <w:rStyle w:val="libBold2Char"/>
          <w:rtl/>
        </w:rPr>
        <w:t>،</w:t>
      </w:r>
      <w:r w:rsidRPr="00524C63">
        <w:rPr>
          <w:rStyle w:val="libBold2Char"/>
          <w:rtl/>
        </w:rPr>
        <w:t xml:space="preserve"> السَّلامُ عَلَيْكَ يا ناصِرَ الحُسَيْنِ الشَّهِيدِ</w:t>
      </w:r>
      <w:r w:rsidR="009A58AC" w:rsidRPr="00524C63">
        <w:rPr>
          <w:rStyle w:val="libBold2Char"/>
          <w:rtl/>
        </w:rPr>
        <w:t>،</w:t>
      </w:r>
      <w:r w:rsidRPr="00524C63">
        <w:rPr>
          <w:rStyle w:val="libBold2Char"/>
          <w:rFonts w:hint="cs"/>
          <w:rtl/>
        </w:rPr>
        <w:t xml:space="preserve"> </w:t>
      </w:r>
      <w:r w:rsidRPr="00524C63">
        <w:rPr>
          <w:rStyle w:val="libBold2Char"/>
          <w:rtl/>
        </w:rPr>
        <w:t>عَلَيْكَ مِنِّي</w:t>
      </w:r>
      <w:r w:rsidR="009A58AC" w:rsidRPr="00524C63">
        <w:rPr>
          <w:rStyle w:val="libBold2Char"/>
          <w:rtl/>
        </w:rPr>
        <w:t>،</w:t>
      </w:r>
      <w:r w:rsidRPr="00524C63">
        <w:rPr>
          <w:rStyle w:val="libBold2Char"/>
          <w:rtl/>
        </w:rPr>
        <w:t xml:space="preserve"> السَّلامُ مابَقِيتُ وَبَقِيَ اللَيْلُ وَالنَّهارُ</w:t>
      </w:r>
      <w:r w:rsidR="003C7C01">
        <w:rPr>
          <w:rtl/>
        </w:rPr>
        <w:t>.</w:t>
      </w:r>
      <w:r w:rsidRPr="00003026">
        <w:rPr>
          <w:rFonts w:hint="cs"/>
          <w:rtl/>
        </w:rPr>
        <w:t xml:space="preserve"> </w:t>
      </w:r>
      <w:r>
        <w:rPr>
          <w:rtl/>
        </w:rPr>
        <w:t xml:space="preserve">ثم صلّ عند رأسه </w:t>
      </w:r>
      <w:r w:rsidRPr="003C7C01">
        <w:rPr>
          <w:rStyle w:val="libAlaemChar"/>
          <w:rtl/>
        </w:rPr>
        <w:t>عليه‌السلام</w:t>
      </w:r>
      <w:r>
        <w:rPr>
          <w:rtl/>
        </w:rPr>
        <w:t xml:space="preserve"> ركعتين وقل ما قلت عند راس الحُسَين </w:t>
      </w:r>
      <w:r w:rsidRPr="003C7C01">
        <w:rPr>
          <w:rStyle w:val="libAlaemChar"/>
          <w:rtl/>
        </w:rPr>
        <w:t>عليه‌السلام</w:t>
      </w:r>
      <w:r>
        <w:rPr>
          <w:rtl/>
        </w:rPr>
        <w:t xml:space="preserve"> أي ادع بدعاء</w:t>
      </w:r>
      <w:r w:rsidR="009A58AC">
        <w:rPr>
          <w:rtl/>
        </w:rPr>
        <w:t>:</w:t>
      </w:r>
      <w:r>
        <w:rPr>
          <w:rtl/>
        </w:rPr>
        <w:t xml:space="preserve"> </w:t>
      </w:r>
      <w:r w:rsidRPr="00524C63">
        <w:rPr>
          <w:rStyle w:val="libBold2Char"/>
          <w:rtl/>
        </w:rPr>
        <w:t>اللّهُمَّ إِنِّي صَلَّيْتُ</w:t>
      </w:r>
      <w:r w:rsidR="009A58AC">
        <w:rPr>
          <w:rtl/>
        </w:rPr>
        <w:t>.</w:t>
      </w:r>
      <w:r w:rsidR="003C7C01">
        <w:rPr>
          <w:rtl/>
        </w:rPr>
        <w:t>..</w:t>
      </w:r>
      <w:r>
        <w:rPr>
          <w:rtl/>
        </w:rPr>
        <w:t xml:space="preserve"> الخ</w:t>
      </w:r>
      <w:r>
        <w:rPr>
          <w:rFonts w:hint="cs"/>
          <w:rtl/>
        </w:rPr>
        <w:t xml:space="preserve"> ص 527</w:t>
      </w:r>
      <w:r w:rsidR="003C7C01">
        <w:rPr>
          <w:rtl/>
        </w:rPr>
        <w:t>.</w:t>
      </w:r>
    </w:p>
    <w:p w:rsidR="001B329E" w:rsidRDefault="001B329E" w:rsidP="003C7C01">
      <w:pPr>
        <w:pStyle w:val="libNormal"/>
        <w:rPr>
          <w:rtl/>
        </w:rPr>
      </w:pPr>
      <w:r>
        <w:rPr>
          <w:rtl/>
        </w:rPr>
        <w:t xml:space="preserve">ثم ارجع إلى مشهد الحُسَين </w:t>
      </w:r>
      <w:r w:rsidRPr="003C7C01">
        <w:rPr>
          <w:rStyle w:val="libAlaemChar"/>
          <w:rtl/>
        </w:rPr>
        <w:t>عليه‌السلام</w:t>
      </w:r>
      <w:r>
        <w:rPr>
          <w:rtl/>
        </w:rPr>
        <w:t xml:space="preserve"> وأقم عنده ما أحببت إِلاّ أنّه يستحب أن لا تجعله موضع</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مبيتك فإذا أردت وداعه فقم عند الرأس وأنت تبكي وتقول</w:t>
      </w:r>
      <w:r w:rsidR="009A58AC">
        <w:rPr>
          <w:rtl/>
        </w:rPr>
        <w:t>:</w:t>
      </w:r>
    </w:p>
    <w:p w:rsidR="001B329E" w:rsidRDefault="001B329E" w:rsidP="003C7C01">
      <w:pPr>
        <w:pStyle w:val="libNormal"/>
        <w:rPr>
          <w:rtl/>
        </w:rPr>
      </w:pPr>
      <w:r w:rsidRPr="00524C63">
        <w:rPr>
          <w:rStyle w:val="libBold2Char"/>
          <w:rtl/>
        </w:rPr>
        <w:t>السَّلامُ عَلَيْكَ يا مَوْلايَ سَلامَ مُوَدِّعٍ لا قالٍ وَلا سَئِمٍ</w:t>
      </w:r>
      <w:r w:rsidR="009A58AC" w:rsidRPr="00524C63">
        <w:rPr>
          <w:rStyle w:val="libBold2Char"/>
          <w:rtl/>
        </w:rPr>
        <w:t>،</w:t>
      </w:r>
      <w:r w:rsidRPr="00524C63">
        <w:rPr>
          <w:rStyle w:val="libBold2Char"/>
          <w:rtl/>
        </w:rPr>
        <w:t xml:space="preserve"> فَإِنْ أَنْصَرِفُ فَلا عَنْ مَلالَةٍ وَإِنْ أُقِمْ فَلا عَنْ سُوءِ ظَنٍّ بِما وَعَدَ الله الصَّابِرِينَ</w:t>
      </w:r>
      <w:r w:rsidR="009A58AC" w:rsidRPr="00524C63">
        <w:rPr>
          <w:rStyle w:val="libBold2Char"/>
          <w:rtl/>
        </w:rPr>
        <w:t>،</w:t>
      </w:r>
      <w:r w:rsidRPr="00524C63">
        <w:rPr>
          <w:rStyle w:val="libBold2Char"/>
          <w:rtl/>
        </w:rPr>
        <w:t xml:space="preserve"> يا مَوْلايَ لاجَعَلَهُ الله آخِرَ العَهْدِ مِنِّي لِزِيارَتِكَ وَرَزَقَنِي العَوْدَ إِلَيْكَ وَالمَقامَ فِي حَرَمِكَ وَالكَوْنَ فِي مَشْهَدِكَ آمِينَ يا رَبَّ العالَمِينَ</w:t>
      </w:r>
      <w:r w:rsidR="003C7C01">
        <w:rPr>
          <w:rtl/>
        </w:rPr>
        <w:t>.</w:t>
      </w:r>
      <w:r>
        <w:rPr>
          <w:rFonts w:hint="cs"/>
          <w:rtl/>
        </w:rPr>
        <w:t xml:space="preserve"> </w:t>
      </w:r>
      <w:r>
        <w:rPr>
          <w:rtl/>
        </w:rPr>
        <w:t>ثم قبِّله وأَمِرَّ عليه جميع جسدك فإنّه أمان وحرز</w:t>
      </w:r>
      <w:r w:rsidR="009A58AC">
        <w:rPr>
          <w:rtl/>
        </w:rPr>
        <w:t>،</w:t>
      </w:r>
      <w:r>
        <w:rPr>
          <w:rtl/>
        </w:rPr>
        <w:t xml:space="preserve"> واخرج من عنده القهقرى ولاتوله دبرك وقل</w:t>
      </w:r>
      <w:r w:rsidR="009A58AC">
        <w:rPr>
          <w:rtl/>
        </w:rPr>
        <w:t>:</w:t>
      </w:r>
      <w:r>
        <w:rPr>
          <w:rFonts w:hint="cs"/>
          <w:rtl/>
        </w:rPr>
        <w:t xml:space="preserve"> </w:t>
      </w:r>
      <w:r w:rsidRPr="00524C63">
        <w:rPr>
          <w:rStyle w:val="libBold2Char"/>
          <w:rtl/>
        </w:rPr>
        <w:t>السَّلامُ عَلَيْكَ يا بابَ المَقامِ</w:t>
      </w:r>
      <w:r w:rsidR="009A58AC" w:rsidRPr="00524C63">
        <w:rPr>
          <w:rStyle w:val="libBold2Char"/>
          <w:rtl/>
        </w:rPr>
        <w:t>،</w:t>
      </w:r>
      <w:r w:rsidRPr="00524C63">
        <w:rPr>
          <w:rStyle w:val="libBold2Char"/>
          <w:rtl/>
        </w:rPr>
        <w:t xml:space="preserve"> السَّلامُ عَلَيْكَ يا شَرِيكَ القُرْآنِ</w:t>
      </w:r>
      <w:r w:rsidR="009A58AC" w:rsidRPr="00524C63">
        <w:rPr>
          <w:rStyle w:val="libBold2Char"/>
          <w:rtl/>
        </w:rPr>
        <w:t>،</w:t>
      </w:r>
      <w:r w:rsidRPr="00524C63">
        <w:rPr>
          <w:rStyle w:val="libBold2Char"/>
          <w:rtl/>
        </w:rPr>
        <w:t xml:space="preserve"> السَّلامُ عَلَيْكَ يا حُجَّةَ الخِصامِ</w:t>
      </w:r>
      <w:r w:rsidR="009A58AC" w:rsidRPr="00524C63">
        <w:rPr>
          <w:rStyle w:val="libBold2Char"/>
          <w:rtl/>
        </w:rPr>
        <w:t>،</w:t>
      </w:r>
      <w:r w:rsidRPr="00524C63">
        <w:rPr>
          <w:rStyle w:val="libBold2Char"/>
          <w:rtl/>
        </w:rPr>
        <w:t xml:space="preserve"> السَّلامُ عَلَيْكَ يا سَفِينَة َالنَّجاةِ</w:t>
      </w:r>
      <w:r w:rsidR="009A58AC" w:rsidRPr="00524C63">
        <w:rPr>
          <w:rStyle w:val="libBold2Char"/>
          <w:rtl/>
        </w:rPr>
        <w:t>،</w:t>
      </w:r>
      <w:r w:rsidRPr="00524C63">
        <w:rPr>
          <w:rStyle w:val="libBold2Char"/>
          <w:rtl/>
        </w:rPr>
        <w:t xml:space="preserve"> السَّلامُ عَلَيْكُمْ يا مَلائِكَةَ رَبِّيَ المُقِيمِينَ فِي هذا الحَرَمِ</w:t>
      </w:r>
      <w:r w:rsidR="009A58AC" w:rsidRPr="00524C63">
        <w:rPr>
          <w:rStyle w:val="libBold2Char"/>
          <w:rtl/>
        </w:rPr>
        <w:t>،</w:t>
      </w:r>
      <w:r w:rsidRPr="00524C63">
        <w:rPr>
          <w:rStyle w:val="libBold2Char"/>
          <w:rtl/>
        </w:rPr>
        <w:t xml:space="preserve"> السَّلامُ عَلَيْكَ أَبَداً مابَقِيتُ وَبَقِيَ اللَيْلُ وَالنَّهارُ</w:t>
      </w:r>
      <w:r w:rsidR="003C7C01">
        <w:rPr>
          <w:rtl/>
        </w:rPr>
        <w:t>.</w:t>
      </w:r>
      <w:r>
        <w:rPr>
          <w:rFonts w:hint="cs"/>
          <w:rtl/>
        </w:rPr>
        <w:t xml:space="preserve"> </w:t>
      </w:r>
      <w:r>
        <w:rPr>
          <w:rtl/>
        </w:rPr>
        <w:t>وقل</w:t>
      </w:r>
      <w:r w:rsidR="009A58AC">
        <w:rPr>
          <w:rtl/>
        </w:rPr>
        <w:t>:</w:t>
      </w:r>
      <w:r>
        <w:rPr>
          <w:rtl/>
        </w:rPr>
        <w:t xml:space="preserve"> </w:t>
      </w:r>
      <w:r w:rsidRPr="00524C63">
        <w:rPr>
          <w:rStyle w:val="libBold2Char"/>
          <w:rtl/>
        </w:rPr>
        <w:t>إِنّا للهِ وَإِنّا إِلَيْهِ راجِعُونَ وَلا حَوْلَ وَلاقُوَّةَ إِلاّ بِالله العلِيِّ العَظِيمِ</w:t>
      </w:r>
      <w:r w:rsidR="003C7C01">
        <w:rPr>
          <w:rtl/>
        </w:rPr>
        <w:t>.</w:t>
      </w:r>
      <w:r>
        <w:rPr>
          <w:rFonts w:hint="cs"/>
          <w:rtl/>
        </w:rPr>
        <w:t xml:space="preserve"> </w:t>
      </w:r>
      <w:r>
        <w:rPr>
          <w:rtl/>
        </w:rPr>
        <w:t>ثم انصرف</w:t>
      </w:r>
      <w:r w:rsidR="003C7C01">
        <w:rPr>
          <w:rtl/>
        </w:rPr>
        <w:t>.</w:t>
      </w:r>
      <w:r>
        <w:rPr>
          <w:rtl/>
        </w:rPr>
        <w:t xml:space="preserve"> وقال السيد ابن طاووس ومحمد ابن المشهدي</w:t>
      </w:r>
      <w:r w:rsidR="009A58AC">
        <w:rPr>
          <w:rtl/>
        </w:rPr>
        <w:t>:</w:t>
      </w:r>
      <w:r>
        <w:rPr>
          <w:rtl/>
        </w:rPr>
        <w:t xml:space="preserve"> فإذا فعلت ذلك كنت كمن زار الله في عرشه</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703" w:name="_Toc415301118"/>
      <w:bookmarkStart w:id="704" w:name="_Toc426799620"/>
      <w:r>
        <w:rPr>
          <w:rtl/>
        </w:rPr>
        <w:t>السادسة</w:t>
      </w:r>
      <w:r w:rsidR="009A58AC">
        <w:rPr>
          <w:rtl/>
        </w:rPr>
        <w:t>:</w:t>
      </w:r>
      <w:r>
        <w:rPr>
          <w:rtl/>
        </w:rPr>
        <w:t xml:space="preserve"> زيارة الحُسَين </w:t>
      </w:r>
      <w:r w:rsidRPr="003C7C01">
        <w:rPr>
          <w:rStyle w:val="libAlaemChar"/>
          <w:rtl/>
        </w:rPr>
        <w:t>عليه‌السلام</w:t>
      </w:r>
      <w:r>
        <w:rPr>
          <w:rtl/>
        </w:rPr>
        <w:t xml:space="preserve"> في يوم عرفة</w:t>
      </w:r>
      <w:bookmarkEnd w:id="703"/>
      <w:bookmarkEnd w:id="704"/>
    </w:p>
    <w:p w:rsidR="001B329E" w:rsidRDefault="001B329E" w:rsidP="003C7C01">
      <w:pPr>
        <w:pStyle w:val="libNormal"/>
        <w:rPr>
          <w:rtl/>
        </w:rPr>
      </w:pPr>
      <w:r>
        <w:rPr>
          <w:rtl/>
        </w:rPr>
        <w:t>إعلم أن ما روي من أهل البيت الطاهرين المعصومين (صلوات الله عليهم أجمعين) في زيارة عرفة مما لا يحصى فضلاً وعدداً</w:t>
      </w:r>
      <w:r w:rsidR="003C7C01">
        <w:rPr>
          <w:rtl/>
        </w:rPr>
        <w:t>.</w:t>
      </w:r>
      <w:r>
        <w:rPr>
          <w:rtl/>
        </w:rPr>
        <w:t xml:space="preserve"> ونحن تشويقاً للزائرين نورد منها البعض اليسير</w:t>
      </w:r>
      <w:r w:rsidR="003C7C01">
        <w:rPr>
          <w:rtl/>
        </w:rPr>
        <w:t>.</w:t>
      </w:r>
      <w:r>
        <w:rPr>
          <w:rFonts w:hint="cs"/>
          <w:rtl/>
        </w:rPr>
        <w:t xml:space="preserve"> </w:t>
      </w:r>
      <w:r>
        <w:rPr>
          <w:rtl/>
        </w:rPr>
        <w:t>بسندٍ معتبرٍ عن بشير الدَّهان قال</w:t>
      </w:r>
      <w:r w:rsidR="009A58AC">
        <w:rPr>
          <w:rtl/>
        </w:rPr>
        <w:t>:</w:t>
      </w:r>
      <w:r>
        <w:rPr>
          <w:rtl/>
        </w:rPr>
        <w:t xml:space="preserve"> قلت للصادق صَلَواتُ الله وسَلامُهُ عَلَيهِ</w:t>
      </w:r>
      <w:r w:rsidR="009A58AC">
        <w:rPr>
          <w:rtl/>
        </w:rPr>
        <w:t>:</w:t>
      </w:r>
      <w:r>
        <w:rPr>
          <w:rtl/>
        </w:rPr>
        <w:t xml:space="preserve"> رُبَّما فاتني الحج فأعرف عند قبر</w:t>
      </w:r>
      <w:r>
        <w:rPr>
          <w:rFonts w:hint="cs"/>
          <w:rtl/>
        </w:rPr>
        <w:t xml:space="preserve"> </w:t>
      </w:r>
      <w:r>
        <w:rPr>
          <w:rtl/>
        </w:rPr>
        <w:t xml:space="preserve">الحُسَين </w:t>
      </w:r>
      <w:r w:rsidRPr="003C7C01">
        <w:rPr>
          <w:rStyle w:val="libAlaemChar"/>
          <w:rtl/>
        </w:rPr>
        <w:t>عليه‌السلام</w:t>
      </w:r>
      <w:r>
        <w:rPr>
          <w:rtl/>
        </w:rPr>
        <w:t xml:space="preserve"> قال</w:t>
      </w:r>
      <w:r w:rsidR="009A58AC">
        <w:rPr>
          <w:rtl/>
        </w:rPr>
        <w:t>:</w:t>
      </w:r>
      <w:r>
        <w:rPr>
          <w:rtl/>
        </w:rPr>
        <w:t xml:space="preserve"> أحسنت يا بشير أيّما مؤمن أتى قبر الحُسَين (صَلَواتُ الله عَلَيهِ) عارفاً بحقه في غير يوم عيد كتب له عشرون حجة وعشرون عمره مبرورات متقبلات وعشرون غزوه مع نبيٍّ مرسل أو إمام عادل</w:t>
      </w:r>
      <w:r w:rsidR="003C7C01">
        <w:rPr>
          <w:rtl/>
        </w:rPr>
        <w:t>.</w:t>
      </w:r>
      <w:r>
        <w:rPr>
          <w:rFonts w:hint="cs"/>
          <w:rtl/>
        </w:rPr>
        <w:t xml:space="preserve"> </w:t>
      </w:r>
      <w:r>
        <w:rPr>
          <w:rtl/>
        </w:rPr>
        <w:t>ومن أتاه في يوم عرفة عارفاً بحقّه كتب له ألف حجة وألف عمرة مبرورات متقبلات وألف غزوة مع نبيٍّ مرسل أو إمام عادل</w:t>
      </w:r>
      <w:r w:rsidR="003C7C01">
        <w:rPr>
          <w:rtl/>
        </w:rPr>
        <w:t>.</w:t>
      </w:r>
      <w:r>
        <w:rPr>
          <w:rtl/>
        </w:rPr>
        <w:t xml:space="preserve"> قال</w:t>
      </w:r>
      <w:r w:rsidR="009A58AC">
        <w:rPr>
          <w:rtl/>
        </w:rPr>
        <w:t>:</w:t>
      </w:r>
      <w:r>
        <w:rPr>
          <w:rtl/>
        </w:rPr>
        <w:t xml:space="preserve"> فقلت له</w:t>
      </w:r>
      <w:r w:rsidR="009A58AC">
        <w:rPr>
          <w:rtl/>
        </w:rPr>
        <w:t>:</w:t>
      </w:r>
      <w:r>
        <w:rPr>
          <w:rtl/>
        </w:rPr>
        <w:t xml:space="preserve"> وكيف لي بمثل الموقف؟ قال</w:t>
      </w:r>
      <w:r w:rsidR="009A58AC">
        <w:rPr>
          <w:rtl/>
        </w:rPr>
        <w:t>:</w:t>
      </w:r>
      <w:r>
        <w:rPr>
          <w:rtl/>
        </w:rPr>
        <w:t xml:space="preserve"> فنظر إلى شبه المغضب</w:t>
      </w:r>
      <w:r w:rsidR="009A58AC">
        <w:rPr>
          <w:rtl/>
        </w:rPr>
        <w:t>،</w:t>
      </w:r>
      <w:r>
        <w:rPr>
          <w:rtl/>
        </w:rPr>
        <w:t xml:space="preserve"> ثم قال</w:t>
      </w:r>
      <w:r w:rsidR="009A58AC">
        <w:rPr>
          <w:rtl/>
        </w:rPr>
        <w:t>:</w:t>
      </w:r>
      <w:r>
        <w:rPr>
          <w:rtl/>
        </w:rPr>
        <w:t xml:space="preserve"> يا بشير إنّ المؤمن إذا أتى قبر الحُسَين صلوات الله عليه يوم عرفة واغتسل بالفرات ثم توجَّه إليه كتب الله عزَّ وجلَّ له بكل خطوة حجّة بمناسكها ولا أعلمه إِلاّ قال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329</w:t>
      </w:r>
      <w:r w:rsidR="003C7C01">
        <w:rPr>
          <w:rFonts w:hint="cs"/>
          <w:rtl/>
        </w:rPr>
        <w:t xml:space="preserve"> - </w:t>
      </w:r>
      <w:r>
        <w:rPr>
          <w:rFonts w:hint="cs"/>
          <w:rtl/>
        </w:rPr>
        <w:t>333</w:t>
      </w:r>
      <w:r w:rsidR="009A58AC">
        <w:rPr>
          <w:rFonts w:hint="cs"/>
          <w:rtl/>
        </w:rPr>
        <w:t>،</w:t>
      </w:r>
      <w:r>
        <w:rPr>
          <w:rFonts w:hint="cs"/>
          <w:rtl/>
        </w:rPr>
        <w:t xml:space="preserve"> المزار الكبير</w:t>
      </w:r>
      <w:r w:rsidR="009A58AC">
        <w:rPr>
          <w:rFonts w:hint="cs"/>
          <w:rtl/>
        </w:rPr>
        <w:t>:</w:t>
      </w:r>
      <w:r>
        <w:rPr>
          <w:rFonts w:hint="cs"/>
          <w:rtl/>
        </w:rPr>
        <w:t xml:space="preserve"> 421</w:t>
      </w:r>
      <w:r w:rsidR="003C7C01">
        <w:rPr>
          <w:rFonts w:hint="cs"/>
          <w:rtl/>
        </w:rPr>
        <w:t xml:space="preserve"> - </w:t>
      </w:r>
      <w:r>
        <w:rPr>
          <w:rFonts w:hint="cs"/>
          <w:rtl/>
        </w:rPr>
        <w:t>427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وعمرة</w:t>
      </w:r>
      <w:r>
        <w:rPr>
          <w:rFonts w:hint="cs"/>
          <w:rtl/>
        </w:rPr>
        <w:t xml:space="preserve"> </w:t>
      </w:r>
      <w:r w:rsidRPr="003C7C01">
        <w:rPr>
          <w:rStyle w:val="libFootnotenumChar"/>
          <w:rFonts w:hint="cs"/>
          <w:rtl/>
        </w:rPr>
        <w:t>(1) (2)</w:t>
      </w:r>
      <w:r w:rsidR="003C7C01">
        <w:rPr>
          <w:rtl/>
          <w:lang w:bidi="fa-IR"/>
        </w:rPr>
        <w:t>.</w:t>
      </w:r>
    </w:p>
    <w:p w:rsidR="001B329E" w:rsidRDefault="001B329E" w:rsidP="003C7C01">
      <w:pPr>
        <w:pStyle w:val="libNormal"/>
        <w:rPr>
          <w:rtl/>
        </w:rPr>
      </w:pPr>
      <w:r>
        <w:rPr>
          <w:rtl/>
        </w:rPr>
        <w:t>وفي أحاديث كثيرة معتبرة</w:t>
      </w:r>
      <w:r w:rsidR="009A58AC">
        <w:rPr>
          <w:rtl/>
        </w:rPr>
        <w:t>:</w:t>
      </w:r>
      <w:r>
        <w:rPr>
          <w:rtl/>
        </w:rPr>
        <w:t xml:space="preserve"> إنّ الله تعالى ينظر إلى زوار قبر الحُسَين </w:t>
      </w:r>
      <w:r w:rsidRPr="003C7C01">
        <w:rPr>
          <w:rStyle w:val="libAlaemChar"/>
          <w:rtl/>
        </w:rPr>
        <w:t>عليه‌السلام</w:t>
      </w:r>
      <w:r>
        <w:rPr>
          <w:rtl/>
        </w:rPr>
        <w:t xml:space="preserve"> نظر الرَّحمة في يوم عرفة قبل نظره إلى أهل عرفات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وفي حديث معتبر عن رفاعة قال</w:t>
      </w:r>
      <w:r w:rsidR="009A58AC">
        <w:rPr>
          <w:rtl/>
        </w:rPr>
        <w:t>:</w:t>
      </w:r>
      <w:r>
        <w:rPr>
          <w:rtl/>
        </w:rPr>
        <w:t xml:space="preserve"> قال لي الصادق </w:t>
      </w:r>
      <w:r w:rsidRPr="003C7C01">
        <w:rPr>
          <w:rStyle w:val="libAlaemChar"/>
          <w:rtl/>
        </w:rPr>
        <w:t>عليه‌السلام</w:t>
      </w:r>
      <w:r w:rsidR="009A58AC">
        <w:rPr>
          <w:rtl/>
        </w:rPr>
        <w:t>:</w:t>
      </w:r>
      <w:r>
        <w:rPr>
          <w:rtl/>
        </w:rPr>
        <w:t xml:space="preserve"> يا رفاعة أحججت العام؟ قلت</w:t>
      </w:r>
      <w:r w:rsidR="009A58AC">
        <w:rPr>
          <w:rtl/>
        </w:rPr>
        <w:t>:</w:t>
      </w:r>
      <w:r>
        <w:rPr>
          <w:rtl/>
        </w:rPr>
        <w:t xml:space="preserve"> جعلت فداك ما كان عندي ما أحج به ولكنّي عرفت عند قبر الحُسَين </w:t>
      </w:r>
      <w:r w:rsidRPr="003C7C01">
        <w:rPr>
          <w:rStyle w:val="libAlaemChar"/>
          <w:rtl/>
        </w:rPr>
        <w:t>عليه‌السلام</w:t>
      </w:r>
      <w:r w:rsidR="003C7C01">
        <w:rPr>
          <w:rtl/>
        </w:rPr>
        <w:t>.</w:t>
      </w:r>
      <w:r>
        <w:rPr>
          <w:rFonts w:hint="cs"/>
          <w:rtl/>
        </w:rPr>
        <w:t xml:space="preserve"> </w:t>
      </w:r>
      <w:r>
        <w:rPr>
          <w:rtl/>
        </w:rPr>
        <w:t>فقال لي</w:t>
      </w:r>
      <w:r w:rsidR="009A58AC">
        <w:rPr>
          <w:rtl/>
        </w:rPr>
        <w:t>:</w:t>
      </w:r>
      <w:r>
        <w:rPr>
          <w:rtl/>
        </w:rPr>
        <w:t xml:space="preserve"> يا رفاعة ماقصرت عما كان أهل منى فيه لولا إنّي أكره أن يدع النّاس الحج لحدثتك بحديث لا تدع زيارة قبر الحُسَين صلوات الله عليه أبداً</w:t>
      </w:r>
      <w:r w:rsidR="003C7C01">
        <w:rPr>
          <w:rtl/>
        </w:rPr>
        <w:t>.</w:t>
      </w:r>
      <w:r>
        <w:rPr>
          <w:rtl/>
        </w:rPr>
        <w:t xml:space="preserve"> ثم سكت طويلا ثم قال</w:t>
      </w:r>
      <w:r w:rsidR="009A58AC">
        <w:rPr>
          <w:rtl/>
        </w:rPr>
        <w:t>:</w:t>
      </w:r>
      <w:r>
        <w:rPr>
          <w:rtl/>
        </w:rPr>
        <w:t xml:space="preserve"> أخبرني أبي قال</w:t>
      </w:r>
      <w:r w:rsidR="009A58AC">
        <w:rPr>
          <w:rtl/>
        </w:rPr>
        <w:t>:</w:t>
      </w:r>
      <w:r>
        <w:rPr>
          <w:rtl/>
        </w:rPr>
        <w:t xml:space="preserve"> من خرج إلى قبر الحسين </w:t>
      </w:r>
      <w:r w:rsidRPr="003C7C01">
        <w:rPr>
          <w:rStyle w:val="libAlaemChar"/>
          <w:rtl/>
        </w:rPr>
        <w:t>عليه‌السلام</w:t>
      </w:r>
      <w:r>
        <w:rPr>
          <w:rtl/>
        </w:rPr>
        <w:t xml:space="preserve"> عارفاً بحقه غير مستكبر صحبه ألف ملك عن يمينه وألف ملك عن شماله وكتب له ألف حجة وألف عمرة مع نبيٍّ أو وصيِّ نبيٍّ</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وأما كيفية زيارته </w:t>
      </w:r>
      <w:r w:rsidRPr="003C7C01">
        <w:rPr>
          <w:rStyle w:val="libAlaemChar"/>
          <w:rtl/>
        </w:rPr>
        <w:t>عليه‌السلام</w:t>
      </w:r>
      <w:r>
        <w:rPr>
          <w:rtl/>
        </w:rPr>
        <w:t xml:space="preserve"> فهي على ما أورده أجلَّة العلماء وزعماء المذهب والدِّين كما يلي</w:t>
      </w:r>
      <w:r w:rsidR="009A58AC">
        <w:rPr>
          <w:rtl/>
        </w:rPr>
        <w:t>:</w:t>
      </w:r>
      <w:r>
        <w:rPr>
          <w:rtl/>
        </w:rPr>
        <w:t xml:space="preserve"> إذا أردت زيارته في هذا اليوم فاغتسل من الفرات إن أمكنك وإِلاّ فمن حيث أمكنك والبس أطهر ثيابك واقصد حضرته الشريفة وأنت على سكينة ووقار</w:t>
      </w:r>
      <w:r w:rsidR="009A58AC">
        <w:rPr>
          <w:rtl/>
        </w:rPr>
        <w:t>،</w:t>
      </w:r>
      <w:r>
        <w:rPr>
          <w:rtl/>
        </w:rPr>
        <w:t xml:space="preserve"> فإذا بلغت باب الحائر فكبر الله تعالى وقل</w:t>
      </w:r>
      <w:r w:rsidR="009A58AC">
        <w:rPr>
          <w:rtl/>
        </w:rPr>
        <w:t>:</w:t>
      </w:r>
    </w:p>
    <w:p w:rsidR="001B329E" w:rsidRDefault="001B329E" w:rsidP="003C7C01">
      <w:pPr>
        <w:pStyle w:val="libNormal"/>
        <w:rPr>
          <w:rtl/>
        </w:rPr>
      </w:pPr>
      <w:r>
        <w:rPr>
          <w:rtl/>
        </w:rPr>
        <w:t xml:space="preserve">الله أَكْبَرُ كَبِيراً وَالحَمْدُ للهِ كَثِيراً وَسُبْحانَ الله بُكْرَةً وَأَصِيلاً </w:t>
      </w:r>
      <w:r w:rsidRPr="003C7C01">
        <w:rPr>
          <w:rStyle w:val="libAlaemChar"/>
          <w:rFonts w:hint="cs"/>
          <w:rtl/>
        </w:rPr>
        <w:t>(</w:t>
      </w:r>
      <w:r w:rsidRPr="003C7C01">
        <w:rPr>
          <w:rStyle w:val="libAieChar"/>
          <w:rtl/>
        </w:rPr>
        <w:t>وَالحَمْدُ للهِ الَّذِي هَدانا لِهذا وَما كُنّا لِنَهْتَدِيَ لَوْلا أَنْ هدانا اللهِ</w:t>
      </w:r>
      <w:r w:rsidR="009A58AC">
        <w:rPr>
          <w:rStyle w:val="libAieChar"/>
          <w:rtl/>
        </w:rPr>
        <w:t>،</w:t>
      </w:r>
      <w:r w:rsidRPr="003C7C01">
        <w:rPr>
          <w:rStyle w:val="libAieChar"/>
          <w:rtl/>
        </w:rPr>
        <w:t xml:space="preserve"> لَقَدْ جأَتْ رُسُلُ رَبِّنا بِالحَقِّ</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r>
        <w:rPr>
          <w:rFonts w:hint="cs"/>
          <w:rtl/>
        </w:rPr>
        <w:t xml:space="preserve"> </w:t>
      </w:r>
      <w:r>
        <w:rPr>
          <w:rtl/>
        </w:rPr>
        <w:t>السَّلامُ عَلى رَسُولِ</w:t>
      </w:r>
      <w:r>
        <w:rPr>
          <w:rFonts w:hint="cs"/>
          <w:rtl/>
        </w:rPr>
        <w:t xml:space="preserve"> </w:t>
      </w:r>
      <w:r>
        <w:rPr>
          <w:rtl/>
        </w:rPr>
        <w:t xml:space="preserve">الله </w:t>
      </w:r>
      <w:r w:rsidRPr="003C7C01">
        <w:rPr>
          <w:rStyle w:val="libAlaemChar"/>
          <w:rtl/>
        </w:rPr>
        <w:t>صلى‌الله‌عليه‌وآله</w:t>
      </w:r>
      <w:r w:rsidR="009A58AC">
        <w:rPr>
          <w:rtl/>
        </w:rPr>
        <w:t>،</w:t>
      </w:r>
      <w:r>
        <w:rPr>
          <w:rtl/>
        </w:rPr>
        <w:t xml:space="preserve"> السَّلامُ عَلى أَمِيرِ المُؤْمِنِينَ</w:t>
      </w:r>
      <w:r w:rsidR="009A58AC">
        <w:rPr>
          <w:rtl/>
        </w:rPr>
        <w:t>،</w:t>
      </w:r>
      <w:r>
        <w:rPr>
          <w:rtl/>
        </w:rPr>
        <w:t xml:space="preserve"> السَّلامُ عَلى فاطِمَةَ الزَّهْراءِ سَيِّدَةِ نِساءِ العالَمِينَ</w:t>
      </w:r>
      <w:r w:rsidR="009A58AC">
        <w:rPr>
          <w:rtl/>
        </w:rPr>
        <w:t>،</w:t>
      </w:r>
      <w:r>
        <w:rPr>
          <w:rtl/>
        </w:rPr>
        <w:t xml:space="preserve"> السَّلامُ عَلى الحَسَنِ وَالحُسَيْنِ</w:t>
      </w:r>
      <w:r w:rsidR="009A58AC">
        <w:rPr>
          <w:rtl/>
        </w:rPr>
        <w:t>،</w:t>
      </w:r>
      <w:r>
        <w:rPr>
          <w:rtl/>
        </w:rPr>
        <w:t xml:space="preserve"> السَّلامُ عَلى عَلِيّ بْنِ الحُسَينِ</w:t>
      </w:r>
      <w:r w:rsidR="009A58AC">
        <w:rPr>
          <w:rtl/>
        </w:rPr>
        <w:t>،</w:t>
      </w:r>
      <w:r>
        <w:rPr>
          <w:rtl/>
        </w:rPr>
        <w:t xml:space="preserve"> السَّلامُ عَلى مُحَمَّدٍ بْنِ عَلِيٍّ</w:t>
      </w:r>
      <w:r w:rsidR="009A58AC">
        <w:rPr>
          <w:rtl/>
        </w:rPr>
        <w:t>،</w:t>
      </w:r>
      <w:r>
        <w:rPr>
          <w:rtl/>
        </w:rPr>
        <w:t xml:space="preserve"> السَّلامُ عَلى جَعْفَرِ بْنِ مُحَمَّدٍ</w:t>
      </w:r>
      <w:r w:rsidR="009A58AC">
        <w:rPr>
          <w:rtl/>
        </w:rPr>
        <w:t>،</w:t>
      </w:r>
      <w:r>
        <w:rPr>
          <w:rtl/>
        </w:rPr>
        <w:t xml:space="preserve"> السَّلامُ عَلى مُوسى بْنِ جَعْفَرٍ</w:t>
      </w:r>
      <w:r w:rsidR="009A58AC">
        <w:rPr>
          <w:rtl/>
        </w:rPr>
        <w:t>،</w:t>
      </w:r>
      <w:r>
        <w:rPr>
          <w:rtl/>
        </w:rPr>
        <w:t xml:space="preserve"> السَّلامُ عَلى عَلِيّ بْنِ مُوسى</w:t>
      </w:r>
      <w:r w:rsidR="009A58AC">
        <w:rPr>
          <w:rtl/>
        </w:rPr>
        <w:t>،</w:t>
      </w:r>
      <w:r>
        <w:rPr>
          <w:rtl/>
        </w:rPr>
        <w:t xml:space="preserve"> السَّلامُ عَلى مُحَمَّدٍ بْنِ عَلِيٍّ</w:t>
      </w:r>
      <w:r w:rsidR="009A58AC">
        <w:rPr>
          <w:rtl/>
        </w:rPr>
        <w:t>،</w:t>
      </w:r>
      <w:r>
        <w:rPr>
          <w:rtl/>
        </w:rPr>
        <w:t xml:space="preserve"> السَّلامُ عَلى عَلِيِّ بْنِ مُحَمَّدٍ</w:t>
      </w:r>
      <w:r w:rsidR="009A58AC">
        <w:rPr>
          <w:rtl/>
        </w:rPr>
        <w:t>،</w:t>
      </w:r>
      <w:r>
        <w:rPr>
          <w:rtl/>
        </w:rPr>
        <w:t xml:space="preserve"> السَّلامُ على الحَسَنِ بْنِ عَلِيٍّ</w:t>
      </w:r>
      <w:r w:rsidR="009A58AC">
        <w:rPr>
          <w:rtl/>
        </w:rPr>
        <w:t>،</w:t>
      </w:r>
      <w:r>
        <w:rPr>
          <w:rtl/>
        </w:rPr>
        <w:t xml:space="preserve"> السَّلامُ عَلى الخَلَفِ الصَّالِحِ المُنْتَظَرِ</w:t>
      </w:r>
      <w:r w:rsidR="003C7C01">
        <w:rPr>
          <w:rtl/>
        </w:rPr>
        <w:t>.</w:t>
      </w:r>
      <w:r>
        <w:rPr>
          <w:rtl/>
        </w:rPr>
        <w:t xml:space="preserve"> السَّلامُ عَلَيْكَ يا أَبا عَبْدِ اللهِ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غزوة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ثواب الاعمال</w:t>
      </w:r>
      <w:r w:rsidR="009A58AC">
        <w:rPr>
          <w:rFonts w:hint="cs"/>
          <w:rtl/>
        </w:rPr>
        <w:t>:</w:t>
      </w:r>
      <w:r>
        <w:rPr>
          <w:rFonts w:hint="cs"/>
          <w:rtl/>
        </w:rPr>
        <w:t xml:space="preserve"> 89</w:t>
      </w:r>
      <w:r w:rsidR="009A58AC">
        <w:rPr>
          <w:rFonts w:hint="cs"/>
          <w:rtl/>
        </w:rPr>
        <w:t>،</w:t>
      </w:r>
      <w:r>
        <w:rPr>
          <w:rFonts w:hint="cs"/>
          <w:rtl/>
        </w:rPr>
        <w:t xml:space="preserve"> باب ثواب من زار قبر الحسين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كامل الزيارات</w:t>
      </w:r>
      <w:r w:rsidR="009A58AC">
        <w:rPr>
          <w:rFonts w:hint="cs"/>
          <w:rtl/>
        </w:rPr>
        <w:t>:</w:t>
      </w:r>
      <w:r>
        <w:rPr>
          <w:rFonts w:hint="cs"/>
          <w:rtl/>
        </w:rPr>
        <w:t xml:space="preserve"> 317</w:t>
      </w:r>
      <w:r w:rsidR="009A58AC">
        <w:rPr>
          <w:rFonts w:hint="cs"/>
          <w:rtl/>
        </w:rPr>
        <w:t>،</w:t>
      </w:r>
      <w:r>
        <w:rPr>
          <w:rFonts w:hint="cs"/>
          <w:rtl/>
        </w:rPr>
        <w:t xml:space="preserve"> ح 3 من باب 70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716 وعنه البحار 101 / 91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الاعراف</w:t>
      </w:r>
      <w:r w:rsidR="009A58AC">
        <w:rPr>
          <w:rFonts w:hint="cs"/>
          <w:rtl/>
        </w:rPr>
        <w:t>:</w:t>
      </w:r>
      <w:r>
        <w:rPr>
          <w:rFonts w:hint="cs"/>
          <w:rtl/>
        </w:rPr>
        <w:t xml:space="preserve"> 7 / 43</w:t>
      </w:r>
      <w:r w:rsidR="003C7C01">
        <w:rPr>
          <w:rFonts w:hint="cs"/>
          <w:rtl/>
        </w:rPr>
        <w:t>.</w:t>
      </w:r>
    </w:p>
    <w:p w:rsidR="001B329E" w:rsidRDefault="001B329E" w:rsidP="001B329E">
      <w:pPr>
        <w:pStyle w:val="libNormal"/>
        <w:rPr>
          <w:rtl/>
        </w:rPr>
      </w:pPr>
      <w:r>
        <w:rPr>
          <w:rtl/>
        </w:rPr>
        <w:br w:type="page"/>
      </w:r>
    </w:p>
    <w:p w:rsidR="001B329E" w:rsidRPr="0005137B" w:rsidRDefault="001B329E" w:rsidP="00524C63">
      <w:pPr>
        <w:pStyle w:val="libBold2"/>
        <w:rPr>
          <w:rtl/>
        </w:rPr>
      </w:pPr>
      <w:r w:rsidRPr="0005137B">
        <w:rPr>
          <w:rtl/>
        </w:rPr>
        <w:lastRenderedPageBreak/>
        <w:t>السَّلامُ عَلَيْكَ يا بْنَ رَسُولِ الله</w:t>
      </w:r>
      <w:r w:rsidR="009A58AC">
        <w:rPr>
          <w:rtl/>
        </w:rPr>
        <w:t>؛</w:t>
      </w:r>
      <w:r w:rsidRPr="0005137B">
        <w:rPr>
          <w:rtl/>
        </w:rPr>
        <w:t xml:space="preserve"> عَبْدُكَ وَابْنُ عَبْدِكَ وَابْنُ أَمَتِكَ المُوالِي لِوَلِيِّكَ المُعادِي لِعَدُوِّكَ اسْتَجارَ بِمَشْهَدِكَ وَتَقَرَّبَ إِلى الله بِقَصْدِكَ</w:t>
      </w:r>
      <w:r w:rsidR="009A58AC">
        <w:rPr>
          <w:rtl/>
        </w:rPr>
        <w:t>،</w:t>
      </w:r>
      <w:r w:rsidRPr="0005137B">
        <w:rPr>
          <w:rtl/>
        </w:rPr>
        <w:t xml:space="preserve"> الحَمْدُ للهِ الَّذِي هَدانِي لِوِلايَتِكَ وَخَصَّنِي بِزِيارَتِكَ وَسَهَّلَ لِي قَصْدَكَ</w:t>
      </w:r>
      <w:r w:rsidR="003C7C01">
        <w:rPr>
          <w:rtl/>
          <w:lang w:bidi="fa-IR"/>
        </w:rPr>
        <w:t>.</w:t>
      </w:r>
    </w:p>
    <w:p w:rsidR="001B329E" w:rsidRDefault="001B329E" w:rsidP="003C7C01">
      <w:pPr>
        <w:pStyle w:val="libNormal"/>
        <w:rPr>
          <w:rtl/>
        </w:rPr>
      </w:pPr>
      <w:r>
        <w:rPr>
          <w:rtl/>
        </w:rPr>
        <w:t>ثم ادخل فقف مما يلي الرأس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وارِثَ آدَمَ صَفْوَةِ اللهِ</w:t>
      </w:r>
      <w:r w:rsidR="009A58AC" w:rsidRPr="00524C63">
        <w:rPr>
          <w:rStyle w:val="libBold2Char"/>
          <w:rtl/>
        </w:rPr>
        <w:t>،</w:t>
      </w:r>
      <w:r w:rsidRPr="00524C63">
        <w:rPr>
          <w:rStyle w:val="libBold2Char"/>
          <w:rtl/>
        </w:rPr>
        <w:t xml:space="preserve"> السَّلامُ عَلَيْكَ يا وارِثَ نُوحٍ نَبِيِّ اللهِ</w:t>
      </w:r>
      <w:r w:rsidR="009A58AC" w:rsidRPr="00524C63">
        <w:rPr>
          <w:rStyle w:val="libBold2Char"/>
          <w:rtl/>
        </w:rPr>
        <w:t>،</w:t>
      </w:r>
      <w:r w:rsidRPr="00524C63">
        <w:rPr>
          <w:rStyle w:val="libBold2Char"/>
          <w:rtl/>
        </w:rPr>
        <w:t xml:space="preserve"> السَّلامُ عَلَيْكَ يا وارِثَ إِبْراهِيمَ خَلِيلِ اللهِ</w:t>
      </w:r>
      <w:r w:rsidR="009A58AC" w:rsidRPr="00524C63">
        <w:rPr>
          <w:rStyle w:val="libBold2Char"/>
          <w:rtl/>
        </w:rPr>
        <w:t>،</w:t>
      </w:r>
      <w:r w:rsidRPr="00524C63">
        <w:rPr>
          <w:rStyle w:val="libBold2Char"/>
          <w:rtl/>
        </w:rPr>
        <w:t xml:space="preserve"> السَّلامُ عَلَيْكَ يا وارِثَ مُوسى كَلِيمِ اللهِ</w:t>
      </w:r>
      <w:r w:rsidR="009A58AC" w:rsidRPr="00524C63">
        <w:rPr>
          <w:rStyle w:val="libBold2Char"/>
          <w:rtl/>
        </w:rPr>
        <w:t>،</w:t>
      </w:r>
      <w:r w:rsidRPr="00524C63">
        <w:rPr>
          <w:rStyle w:val="libBold2Char"/>
          <w:rtl/>
        </w:rPr>
        <w:t xml:space="preserve"> السَّلامُ عَلَيْكَ يا وارِثَ عِيسى رُوحِ اللهِ</w:t>
      </w:r>
      <w:r w:rsidR="009A58AC" w:rsidRPr="00524C63">
        <w:rPr>
          <w:rStyle w:val="libBold2Char"/>
          <w:rtl/>
        </w:rPr>
        <w:t>،</w:t>
      </w:r>
      <w:r w:rsidRPr="00524C63">
        <w:rPr>
          <w:rStyle w:val="libBold2Char"/>
          <w:rtl/>
        </w:rPr>
        <w:t xml:space="preserve"> السَّلامُ عَلَيْكَ يا وارِثَ مُحَمَّدٍ حَبِيبِ اللهِ</w:t>
      </w:r>
      <w:r w:rsidR="009A58AC" w:rsidRPr="00524C63">
        <w:rPr>
          <w:rStyle w:val="libBold2Char"/>
          <w:rtl/>
        </w:rPr>
        <w:t>،</w:t>
      </w:r>
      <w:r w:rsidRPr="00524C63">
        <w:rPr>
          <w:rStyle w:val="libBold2Char"/>
          <w:rtl/>
        </w:rPr>
        <w:t xml:space="preserve"> السَّلامُ عَلَيْكَ يا وارِثَ أَمِيرِ المُؤْمِنِينَ</w:t>
      </w:r>
      <w:r w:rsidR="009A58AC" w:rsidRPr="00524C63">
        <w:rPr>
          <w:rStyle w:val="libBold2Char"/>
          <w:rtl/>
        </w:rPr>
        <w:t>،</w:t>
      </w:r>
      <w:r w:rsidRPr="00524C63">
        <w:rPr>
          <w:rStyle w:val="libBold2Char"/>
          <w:rtl/>
        </w:rPr>
        <w:t xml:space="preserve"> السَّلامُ عَلَيْكَ يا وارِثَ فاطِمَةَ الزَّهْراءِ</w:t>
      </w:r>
      <w:r w:rsidR="009A58AC" w:rsidRPr="00524C63">
        <w:rPr>
          <w:rStyle w:val="libBold2Char"/>
          <w:rtl/>
        </w:rPr>
        <w:t>،</w:t>
      </w:r>
      <w:r w:rsidRPr="00524C63">
        <w:rPr>
          <w:rStyle w:val="libBold2Char"/>
          <w:rtl/>
        </w:rPr>
        <w:t xml:space="preserve"> السَّلامُ عَلَيْكَ يا بْنَ مُحَمَّدٍ المُصْطَفى</w:t>
      </w:r>
      <w:r w:rsidR="009A58AC" w:rsidRPr="00524C63">
        <w:rPr>
          <w:rStyle w:val="libBold2Char"/>
          <w:rtl/>
        </w:rPr>
        <w:t>،</w:t>
      </w:r>
      <w:r w:rsidRPr="00524C63">
        <w:rPr>
          <w:rStyle w:val="libBold2Char"/>
          <w:rtl/>
        </w:rPr>
        <w:t xml:space="preserve"> السَّلامُ عَلَيْكَ يا بْنَ عَلِيٍّ المُرْتَضى</w:t>
      </w:r>
      <w:r w:rsidR="009A58AC" w:rsidRPr="00524C63">
        <w:rPr>
          <w:rStyle w:val="libBold2Char"/>
          <w:rtl/>
        </w:rPr>
        <w:t>،</w:t>
      </w:r>
      <w:r w:rsidRPr="00524C63">
        <w:rPr>
          <w:rStyle w:val="libBold2Char"/>
          <w:rtl/>
        </w:rPr>
        <w:t xml:space="preserve"> السَّلامُ عَلَيْكَ يا بْنَ فاطِمَةَ الزَهْراءِ</w:t>
      </w:r>
      <w:r w:rsidR="009A58AC" w:rsidRPr="00524C63">
        <w:rPr>
          <w:rStyle w:val="libBold2Char"/>
          <w:rtl/>
        </w:rPr>
        <w:t>،</w:t>
      </w:r>
      <w:r w:rsidRPr="00524C63">
        <w:rPr>
          <w:rStyle w:val="libBold2Char"/>
          <w:rtl/>
        </w:rPr>
        <w:t xml:space="preserve"> السَّلامُ عَلَيْكَ يا بْنَ خَدِيجَةَ</w:t>
      </w:r>
      <w:r w:rsidRPr="00524C63">
        <w:rPr>
          <w:rStyle w:val="libBold2Char"/>
          <w:rFonts w:hint="cs"/>
          <w:rtl/>
        </w:rPr>
        <w:t xml:space="preserve"> </w:t>
      </w:r>
      <w:r w:rsidRPr="00524C63">
        <w:rPr>
          <w:rStyle w:val="libBold2Char"/>
          <w:rtl/>
        </w:rPr>
        <w:t>الكُبْرى</w:t>
      </w:r>
      <w:r w:rsidR="009A58AC" w:rsidRPr="00524C63">
        <w:rPr>
          <w:rStyle w:val="libBold2Char"/>
          <w:rtl/>
        </w:rPr>
        <w:t>،</w:t>
      </w:r>
      <w:r w:rsidRPr="00524C63">
        <w:rPr>
          <w:rStyle w:val="libBold2Char"/>
          <w:rtl/>
        </w:rPr>
        <w:t xml:space="preserve"> السَّلامُ عَلَيْكَ يا ثارَ الله وَابْنَ ثارِهِ وَالوِتْرَ المَوْتُورِ</w:t>
      </w:r>
      <w:r w:rsidR="003C7C01" w:rsidRPr="00524C63">
        <w:rPr>
          <w:rStyle w:val="libBold2Char"/>
          <w:rtl/>
        </w:rPr>
        <w:t>.</w:t>
      </w:r>
      <w:r w:rsidRPr="00524C63">
        <w:rPr>
          <w:rStyle w:val="libBold2Char"/>
          <w:rtl/>
        </w:rPr>
        <w:t xml:space="preserve"> أَشْهَدُ أَنَّكَ قَدْ أَقَمْتَ الصَّلاةَ وَآتَيْتَ الزَّكاةَ وَأَمَرْتَ بِالمَعْرُوفِ وَنَهَيْتَ عَنِ المُنْكَرِ وَأَطَعْتَ الله حَتّى أَتاكَ اليَّقِينُ</w:t>
      </w:r>
      <w:r w:rsidR="009A58AC" w:rsidRPr="00524C63">
        <w:rPr>
          <w:rStyle w:val="libBold2Char"/>
          <w:rtl/>
        </w:rPr>
        <w:t>،</w:t>
      </w:r>
      <w:r w:rsidRPr="00524C63">
        <w:rPr>
          <w:rStyle w:val="libBold2Char"/>
          <w:rtl/>
        </w:rPr>
        <w:t xml:space="preserve"> فَلَعَنَ الله اُمَّةً ظَلَمَتْكَ وَلَعَنَ الله اُمَّةً سَمِعَتْ بِذلِكَ فَرَضِيَتْ بِهِ</w:t>
      </w:r>
      <w:r w:rsidR="009A58AC" w:rsidRPr="00524C63">
        <w:rPr>
          <w:rStyle w:val="libBold2Char"/>
          <w:rtl/>
        </w:rPr>
        <w:t>،</w:t>
      </w:r>
      <w:r w:rsidRPr="00524C63">
        <w:rPr>
          <w:rStyle w:val="libBold2Char"/>
          <w:rtl/>
        </w:rPr>
        <w:t xml:space="preserve"> يا مَوْلايَ يا أبا عَبْدِ الله أُشْهِدُ الله وَمَلائِكَتَهُ وَأَنْبِيائَهُ وَرُسُلَهُ أَنِّي بِكُمْ مُؤْمِنٌ وَبِأِيّابِكُمْ مُوقِنٌ بِشَرايِعِ دِينِي وَخَواتِيمِ عَمَلِي وَمُنْقَلَبِي إِلى رَبِّي</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فَصَلَواتُ الله عَلَيْكُمْ وَعَلى أَرْواحِكُمْ وَعَلى أَجسادِكُمْ وَعَلى شاهِدِكُمْ وَعَلى غائِبِكُمْ وَظاهِرِكُمْ وَباطِنِكُمْ</w:t>
      </w:r>
      <w:r w:rsidR="003C7C01" w:rsidRPr="00524C63">
        <w:rPr>
          <w:rStyle w:val="libBold2Char"/>
          <w:rtl/>
        </w:rPr>
        <w:t>.</w:t>
      </w:r>
      <w:r w:rsidRPr="00524C63">
        <w:rPr>
          <w:rStyle w:val="libBold2Char"/>
          <w:rtl/>
        </w:rPr>
        <w:t xml:space="preserve"> السَّلامُ عَلَيْكَ يا بْنَ خاتَمِ النَّبِيِّينَ وَابْنَ سَيِّدِ الوَصِيِّينَ وَابْنَ إِمامِ المُتَّقِينَ وَابْنَ قائِدِ الغُرِّ المُحَجَّلِينَ إِلى جَنَّاتِ النَّعِيمِ وَكَيْفَ لاتَكُونُ كَذلِكَ وَأَنْتَ بابُ الهُدى وَإِمامُ التُّقى وَالعُرْوَةُ الوُثْقى وَالحُجَّةُ عَلى أَهْلِ الدُّنْيا وَخامِسُ أَصْحابِ</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الكِساءِ؟! غَذَّتْكَ يَدُ الرَّحْمَةِ وَرَضَعْتَ مِنْ ثَدْي الإيمانِ</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ومنقلبي إلى ربّي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أهل</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5137B">
        <w:rPr>
          <w:rtl/>
        </w:rPr>
        <w:lastRenderedPageBreak/>
        <w:t>وَرُبّيتَ فِي حِجْرِ الإسْلامِ</w:t>
      </w:r>
      <w:r w:rsidR="009A58AC">
        <w:rPr>
          <w:rtl/>
        </w:rPr>
        <w:t>،</w:t>
      </w:r>
      <w:r w:rsidRPr="0005137B">
        <w:rPr>
          <w:rtl/>
        </w:rPr>
        <w:t xml:space="preserve"> فَالنَّفْسُ غَيْرُ راضِيَةٍ بِفِراقِكَ وَلاشاكَّةٍ فِي حَياتِكَ صَلَواتُ اللهِ عَلَيْكَ وَعَلى آبائِكَ وَأَبْنائِكَ</w:t>
      </w:r>
      <w:r w:rsidR="009A58AC">
        <w:rPr>
          <w:rtl/>
        </w:rPr>
        <w:t>،</w:t>
      </w:r>
      <w:r w:rsidRPr="0005137B">
        <w:rPr>
          <w:rtl/>
        </w:rPr>
        <w:t xml:space="preserve"> السَّلامُ عَلَيْكَ يا صَرِيعَ العَبْرَةِ السَّاكِبَةِ وَقَرِينَ المُصِيبَةِ الرَّاتِبَةِ</w:t>
      </w:r>
      <w:r w:rsidR="009A58AC">
        <w:rPr>
          <w:rtl/>
        </w:rPr>
        <w:t>،</w:t>
      </w:r>
      <w:r w:rsidRPr="0005137B">
        <w:rPr>
          <w:rtl/>
        </w:rPr>
        <w:t xml:space="preserve"> لَعَنَ الله اُمَّةَ اسْتَحَلَّتْ مِنْكَ المَحارِمَ</w:t>
      </w:r>
      <w:r w:rsidR="009A58AC">
        <w:rPr>
          <w:rFonts w:hint="cs"/>
          <w:rtl/>
        </w:rPr>
        <w:t>،</w:t>
      </w:r>
      <w:r>
        <w:rPr>
          <w:rFonts w:hint="cs"/>
          <w:rtl/>
        </w:rPr>
        <w:t xml:space="preserve"> وانتهكت فيك حرمة الاسلام </w:t>
      </w:r>
      <w:r w:rsidRPr="003C7C01">
        <w:rPr>
          <w:rStyle w:val="libFootnotenumChar"/>
          <w:rFonts w:hint="cs"/>
          <w:rtl/>
        </w:rPr>
        <w:t>(1)</w:t>
      </w:r>
      <w:r w:rsidRPr="00524C63">
        <w:rPr>
          <w:rtl/>
        </w:rPr>
        <w:t xml:space="preserve"> فَقُتِلْتَ صَلّى الله عَلَيْكَ مَقْهُوراً وَأَصْبَحَ رَسُولُ الله </w:t>
      </w:r>
      <w:r w:rsidRPr="003C7C01">
        <w:rPr>
          <w:rStyle w:val="libAlaemChar"/>
          <w:rtl/>
        </w:rPr>
        <w:t>صلى‌الله‌عليه‌وآله</w:t>
      </w:r>
      <w:r w:rsidRPr="00524C63">
        <w:rPr>
          <w:rtl/>
        </w:rPr>
        <w:t xml:space="preserve"> بِكَ مَوْتُوراً وَأَصْبَحَ</w:t>
      </w:r>
      <w:r w:rsidRPr="00524C63">
        <w:rPr>
          <w:rFonts w:hint="cs"/>
          <w:rtl/>
        </w:rPr>
        <w:t xml:space="preserve"> </w:t>
      </w:r>
      <w:r w:rsidRPr="00524C63">
        <w:rPr>
          <w:rtl/>
        </w:rPr>
        <w:t>كِتابُ الله بِفَقْدِكَ مَهْجُوراً</w:t>
      </w:r>
      <w:r w:rsidR="009A58AC" w:rsidRPr="00524C63">
        <w:rPr>
          <w:rtl/>
        </w:rPr>
        <w:t>،</w:t>
      </w:r>
      <w:r w:rsidRPr="00524C63">
        <w:rPr>
          <w:rtl/>
        </w:rPr>
        <w:t xml:space="preserve"> السَّلامُ عَلَيْكَ وَعَلى جَدِّكَ وَأَبِيكَ وَاُمِّكَ وَأَخِيكَ وَعَلى الأئِمَّةِ مِنْ بَنِيكَ وَعَلى المُسْتَشْهَدِينَ مَعَكَ وَعَلى المَلائِكَة الحافِّينَ بِقَبْرِكَ وَالشَّاهِدِينَ لِزُوَّارِكَ المُؤَمِّنِينَ بِالقَبُولِ عَلى دعُاءِ شِيعَتِكَ وَالسَّلامُ عَلَيْكَ وَرَحْمَةُ الله وَبَرَكاتُهُ</w:t>
      </w:r>
      <w:r w:rsidR="003C7C01" w:rsidRPr="00524C63">
        <w:rPr>
          <w:rtl/>
        </w:rPr>
        <w:t>.</w:t>
      </w:r>
      <w:r w:rsidRPr="00524C63">
        <w:rPr>
          <w:rFonts w:hint="cs"/>
          <w:rtl/>
        </w:rPr>
        <w:t xml:space="preserve"> </w:t>
      </w:r>
      <w:r w:rsidRPr="00524C63">
        <w:rPr>
          <w:rtl/>
        </w:rPr>
        <w:t>بِأَبِي أَنْتَ وَاُمِّي يا بْنَ رَسُولِ الله بِأَبِي أَنْتَ وَاُمِّي يا أَبا عَبْدِ الله لَقَدْ عَظُمَتْ الرَّزِيَّةُ وَجَلَّتِ المُصِيبَةُ بِكَ عَلَيْنا وَعَلى جَمِيعِ أَهْلِ السَّماواتِ وَالأَرضِ</w:t>
      </w:r>
      <w:r w:rsidR="009A58AC" w:rsidRPr="00524C63">
        <w:rPr>
          <w:rtl/>
        </w:rPr>
        <w:t>،</w:t>
      </w:r>
      <w:r w:rsidRPr="00524C63">
        <w:rPr>
          <w:rtl/>
        </w:rPr>
        <w:t xml:space="preserve"> فَلَعَنَ الله اُمَّةً اسْرَجَتْ وَأَلْجَمَتْ وَتَهَيَّأَتْ لِقِتالِكَ</w:t>
      </w:r>
      <w:r w:rsidR="003C7C01" w:rsidRPr="00524C63">
        <w:rPr>
          <w:rtl/>
        </w:rPr>
        <w:t>.</w:t>
      </w:r>
      <w:r w:rsidRPr="00524C63">
        <w:rPr>
          <w:rtl/>
        </w:rPr>
        <w:t xml:space="preserve"> يا مَوْلايَ يا أَبا عَبْدِ الله قَصَدْتُ حَرَمَكَ وَأَتَيْتُ إِلى مَشْهَدَكَ أَسْأَلُ الله بِالشَّأْنِ الَّذِي لَكَ عِنْدَهُ وَبِالمَحَلِّ الَّذِي لَكَ لَدَيْهِ أَنْ يُصَلِّيَ عَلى مُحَمَّدٍ وَآلِ مُحَمَّدٍ وَأَنْ يَجْعَلَنِي مَعَكُمْ فِي الدُّنْيا وَالآخِرَةِ بِمَنِّهِ وَجُودِهِ وَكَرَمِهِ</w:t>
      </w:r>
      <w:r w:rsidR="003C7C01" w:rsidRPr="00524C63">
        <w:rPr>
          <w:rtl/>
        </w:rPr>
        <w:t>.</w:t>
      </w:r>
    </w:p>
    <w:p w:rsidR="001B329E" w:rsidRPr="00524C63" w:rsidRDefault="001B329E" w:rsidP="003C7C01">
      <w:pPr>
        <w:pStyle w:val="libNormal"/>
        <w:rPr>
          <w:rStyle w:val="libBold2Char"/>
          <w:rtl/>
        </w:rPr>
      </w:pPr>
      <w:r>
        <w:rPr>
          <w:rtl/>
        </w:rPr>
        <w:t>ثم قبل الضريح وَصلّ عند الرأس ركعتين تقرأ فيهما ما أحببت مِنْ السور</w:t>
      </w:r>
      <w:r w:rsidR="009A58AC">
        <w:rPr>
          <w:rtl/>
        </w:rPr>
        <w:t>،</w:t>
      </w:r>
      <w:r>
        <w:rPr>
          <w:rtl/>
        </w:rPr>
        <w:t xml:space="preserve"> فإذا فرغت فقل</w:t>
      </w:r>
      <w:r w:rsidR="009A58AC">
        <w:rPr>
          <w:rtl/>
        </w:rPr>
        <w:t>:</w:t>
      </w:r>
      <w:r>
        <w:rPr>
          <w:rFonts w:hint="cs"/>
          <w:rtl/>
        </w:rPr>
        <w:t xml:space="preserve"> </w:t>
      </w:r>
      <w:r w:rsidRPr="00524C63">
        <w:rPr>
          <w:rStyle w:val="libBold2Char"/>
          <w:rtl/>
        </w:rPr>
        <w:t>اللّهُمَّ إِنِّي صَلَّيْتُ وَرَكَعْتُ وَسَجَدْتُ لَكَ وَحْدَكَ لاشَرِيكَ لَكَ لاِ نَّ الصَّلاةَ وَالرُّكُوعَ وَالسُّجُودَ لايَكُونُ إِلاّ لَكَ لاَنَّكَ أَنْتَ الله لا إِلهَ إِلاّ أَنْتَ اللّهُمَّ صَلِّ عَلى مُحَمَّدٍ وَآلِ مُحَمَّدٍ وَأَبْلِغْهُمْ عَنِّي أَفْضَلَ التَّحِيَّةِ وَالسَّلامِ وَارْدُدْ عَلَيَّ مِنْهُمُ التَّحِيَّةِ وَالسَّلامَ</w:t>
      </w:r>
      <w:r w:rsidR="009A58AC" w:rsidRPr="00524C63">
        <w:rPr>
          <w:rStyle w:val="libBold2Char"/>
          <w:rtl/>
        </w:rPr>
        <w:t>،</w:t>
      </w:r>
      <w:r w:rsidRPr="00524C63">
        <w:rPr>
          <w:rStyle w:val="libBold2Char"/>
          <w:rtl/>
        </w:rPr>
        <w:t xml:space="preserve"> اللّهُمَّ وَهاتانِ الرّكْعَتانِ هَدِيَّةٌ مِنِّي إِلى مَوْلايَ وَسَيِّدِي وإِمامِي الحُسَيْنِ بِنْ عَلِيٍّ </w:t>
      </w:r>
      <w:r w:rsidRPr="003C7C01">
        <w:rPr>
          <w:rStyle w:val="libAlaemChar"/>
          <w:rtl/>
        </w:rPr>
        <w:t>عليهما‌السلام</w:t>
      </w:r>
      <w:r w:rsidR="009A58AC" w:rsidRPr="00524C63">
        <w:rPr>
          <w:rStyle w:val="libBold2Char"/>
          <w:rtl/>
        </w:rPr>
        <w:t>،</w:t>
      </w:r>
      <w:r w:rsidRPr="00524C63">
        <w:rPr>
          <w:rStyle w:val="libBold2Char"/>
          <w:rtl/>
        </w:rPr>
        <w:t xml:space="preserve"> اللّهُمَّ صَلِّ عَلى مُحَمَّدٍ وَآلِ مُحَمَّدٍ وَتَقَبَّلْ</w:t>
      </w:r>
      <w:r w:rsidRPr="00524C63">
        <w:rPr>
          <w:rStyle w:val="libBold2Char"/>
          <w:rFonts w:hint="cs"/>
          <w:rtl/>
        </w:rPr>
        <w:t xml:space="preserve"> </w:t>
      </w:r>
      <w:r w:rsidRPr="00524C63">
        <w:rPr>
          <w:rStyle w:val="libBold2Char"/>
          <w:rtl/>
        </w:rPr>
        <w:t>ذلِكَ مِنِّي وَاجْزِنِي عَلى ذلِكَ أَفْضَلَ أَمَلِي وَرَجائِي فِيكَ وفِي وَلِيِّكَ يا أرْحَمَ الرَّاحِمِينَ</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وانتهكت فيك حرمة الاسلام</w:t>
      </w:r>
      <w:r w:rsidR="009A58AC">
        <w:rPr>
          <w:rFonts w:hint="cs"/>
          <w:rtl/>
        </w:rPr>
        <w:t>:</w:t>
      </w:r>
      <w:r>
        <w:rPr>
          <w:rFonts w:hint="cs"/>
          <w:rtl/>
        </w:rPr>
        <w:t xml:space="preserve"> نسخة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ثم صر إلى عند رجلي الحُسَين وزر عليَّ بن الحُسَين </w:t>
      </w:r>
      <w:r w:rsidRPr="003C7C01">
        <w:rPr>
          <w:rStyle w:val="libAlaemChar"/>
          <w:rtl/>
        </w:rPr>
        <w:t>عليه‌السلام</w:t>
      </w:r>
      <w:r w:rsidR="009A58AC">
        <w:rPr>
          <w:rtl/>
        </w:rPr>
        <w:t>،</w:t>
      </w:r>
      <w:r>
        <w:rPr>
          <w:rtl/>
        </w:rPr>
        <w:t xml:space="preserve"> ورأسه عند رجلي أبي عبد الله </w:t>
      </w:r>
      <w:r w:rsidRPr="003C7C01">
        <w:rPr>
          <w:rStyle w:val="libAlaemChar"/>
          <w:rtl/>
        </w:rPr>
        <w:t>عليه‌السلام</w:t>
      </w:r>
      <w:r>
        <w:rPr>
          <w:rtl/>
        </w:rPr>
        <w:t xml:space="preserve">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بْنَ رَسُولِ اللهِ</w:t>
      </w:r>
      <w:r w:rsidR="009A58AC" w:rsidRPr="00524C63">
        <w:rPr>
          <w:rStyle w:val="libBold2Char"/>
          <w:rtl/>
        </w:rPr>
        <w:t>،</w:t>
      </w:r>
      <w:r w:rsidRPr="00524C63">
        <w:rPr>
          <w:rStyle w:val="libBold2Char"/>
          <w:rtl/>
        </w:rPr>
        <w:t xml:space="preserve"> السَّلامُ عَلَيْكَ يا بْنَ نَبِيِّ اللهِ</w:t>
      </w:r>
      <w:r w:rsidR="009A58AC" w:rsidRPr="00524C63">
        <w:rPr>
          <w:rStyle w:val="libBold2Char"/>
          <w:rtl/>
        </w:rPr>
        <w:t>،</w:t>
      </w:r>
      <w:r w:rsidRPr="00524C63">
        <w:rPr>
          <w:rStyle w:val="libBold2Char"/>
          <w:rtl/>
        </w:rPr>
        <w:t xml:space="preserve"> السَّلامُ عَلَيْكَ يا بْنَ أَمِيرِ المُؤْمِنِينَ</w:t>
      </w:r>
      <w:r w:rsidR="009A58AC" w:rsidRPr="00524C63">
        <w:rPr>
          <w:rStyle w:val="libBold2Char"/>
          <w:rtl/>
        </w:rPr>
        <w:t>،</w:t>
      </w:r>
      <w:r w:rsidRPr="00524C63">
        <w:rPr>
          <w:rStyle w:val="libBold2Char"/>
          <w:rtl/>
        </w:rPr>
        <w:t xml:space="preserve"> السَّلامُ عَلَيْكَ يا بْنَ الحُسَيْنِ الشَّهِيدِ</w:t>
      </w:r>
      <w:r w:rsidR="009A58AC" w:rsidRPr="00524C63">
        <w:rPr>
          <w:rStyle w:val="libBold2Char"/>
          <w:rtl/>
        </w:rPr>
        <w:t>،</w:t>
      </w:r>
      <w:r w:rsidRPr="00524C63">
        <w:rPr>
          <w:rStyle w:val="libBold2Char"/>
          <w:rtl/>
        </w:rPr>
        <w:t xml:space="preserve"> السَّلامُ عَلَيْكَ أَيُّها الشَّهِيدُ ابْنُ الشَّهِيدِ</w:t>
      </w:r>
      <w:r w:rsidR="009A58AC" w:rsidRPr="00524C63">
        <w:rPr>
          <w:rStyle w:val="libBold2Char"/>
          <w:rtl/>
        </w:rPr>
        <w:t>،</w:t>
      </w:r>
      <w:r w:rsidRPr="00524C63">
        <w:rPr>
          <w:rStyle w:val="libBold2Char"/>
          <w:rtl/>
        </w:rPr>
        <w:t xml:space="preserve"> السَّلامُ عَلَيْكَ أَيُّها المَظْلُومُ ابْنُ المَظْلُومِ</w:t>
      </w:r>
      <w:r w:rsidR="009A58AC" w:rsidRPr="00524C63">
        <w:rPr>
          <w:rStyle w:val="libBold2Char"/>
          <w:rtl/>
        </w:rPr>
        <w:t>،</w:t>
      </w:r>
      <w:r w:rsidRPr="00524C63">
        <w:rPr>
          <w:rStyle w:val="libBold2Char"/>
          <w:rtl/>
        </w:rPr>
        <w:t xml:space="preserve"> لَعَنَ الله اُمَّةً قَتَلَتْكَ وَلَعَنَ الله اُمَّةً ظَلَمَتْكَ وَلَعَنَ الله اُمَّةً سَمِعَتْ بِذلِكَ فَرَضِيَتْ بِهِ</w:t>
      </w:r>
      <w:r w:rsidR="003C7C01" w:rsidRPr="00524C63">
        <w:rPr>
          <w:rStyle w:val="libBold2Char"/>
          <w:rtl/>
        </w:rPr>
        <w:t>.</w:t>
      </w:r>
      <w:r w:rsidRPr="00524C63">
        <w:rPr>
          <w:rStyle w:val="libBold2Char"/>
          <w:rFonts w:hint="cs"/>
          <w:rtl/>
        </w:rPr>
        <w:t xml:space="preserve"> </w:t>
      </w:r>
      <w:r w:rsidRPr="00524C63">
        <w:rPr>
          <w:rStyle w:val="libBold2Char"/>
          <w:rtl/>
        </w:rPr>
        <w:t>السَّلامُ عَلَيْكَ يا مَوْلايَ</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السَّلامُ عَلَيْكَ يا وَلِيَ الله وَابْنَ وَلِيِّهِ</w:t>
      </w:r>
      <w:r w:rsidR="009A58AC" w:rsidRPr="00524C63">
        <w:rPr>
          <w:rStyle w:val="libBold2Char"/>
          <w:rtl/>
        </w:rPr>
        <w:t>،</w:t>
      </w:r>
      <w:r w:rsidRPr="00524C63">
        <w:rPr>
          <w:rStyle w:val="libBold2Char"/>
          <w:rtl/>
        </w:rPr>
        <w:t xml:space="preserve"> لَقَدْ عَظُمَتِ المُصِيبَةُ وَجَلَّتِ الرَزِيَّةُ بِكَ عَلَيْنا وَعَلى جَمِيعِ المُؤْمِنِينَ فَلَعَنَ الله اُمَّةً قَتَلَتْكَ وَأَبْرَأُ إِلى الله وَإِلَيْكَ مِنْهُمْ فِي الدُّنْيا وَالآخِرةِ</w:t>
      </w:r>
      <w:r w:rsidR="003C7C01" w:rsidRPr="00524C63">
        <w:rPr>
          <w:rStyle w:val="libBold2Char"/>
          <w:rtl/>
        </w:rPr>
        <w:t>.</w:t>
      </w:r>
    </w:p>
    <w:p w:rsidR="001B329E" w:rsidRDefault="001B329E" w:rsidP="003C7C01">
      <w:pPr>
        <w:pStyle w:val="libNormal"/>
        <w:rPr>
          <w:rtl/>
        </w:rPr>
      </w:pPr>
      <w:r>
        <w:rPr>
          <w:rtl/>
        </w:rPr>
        <w:t>ثم توجه إلى الشهداء وزرهم وقل</w:t>
      </w:r>
      <w:r w:rsidR="009A58AC">
        <w:rPr>
          <w:rtl/>
        </w:rPr>
        <w:t>:</w:t>
      </w:r>
    </w:p>
    <w:p w:rsidR="001B329E" w:rsidRDefault="001B329E" w:rsidP="003C7C01">
      <w:pPr>
        <w:pStyle w:val="libNormal"/>
        <w:rPr>
          <w:rtl/>
        </w:rPr>
      </w:pPr>
      <w:r w:rsidRPr="00524C63">
        <w:rPr>
          <w:rStyle w:val="libBold2Char"/>
          <w:rtl/>
        </w:rPr>
        <w:t>السَّلامُ عَلَيْكُمْ يا أوْلِياَء الله وَأَحِبّأَهُ</w:t>
      </w:r>
      <w:r w:rsidR="009A58AC" w:rsidRPr="00524C63">
        <w:rPr>
          <w:rStyle w:val="libBold2Char"/>
          <w:rtl/>
        </w:rPr>
        <w:t>،</w:t>
      </w:r>
      <w:r w:rsidRPr="00524C63">
        <w:rPr>
          <w:rStyle w:val="libBold2Char"/>
          <w:rtl/>
        </w:rPr>
        <w:t xml:space="preserve"> السَّلامُ عَلَيْكُمْ يا أَصْفِياءَ الله وَأَوِدّائَهُ</w:t>
      </w:r>
      <w:r w:rsidR="009A58AC" w:rsidRPr="00524C63">
        <w:rPr>
          <w:rStyle w:val="libBold2Char"/>
          <w:rtl/>
        </w:rPr>
        <w:t>،</w:t>
      </w:r>
      <w:r w:rsidRPr="00524C63">
        <w:rPr>
          <w:rStyle w:val="libBold2Char"/>
          <w:rtl/>
        </w:rPr>
        <w:t xml:space="preserve"> السَّلامُ عَلَيْكُمْ يا أنْصارَ دِينِ الله وَأَنْصارَ نَبِيِّهِ وَأَنْصارَ أَمِيرِ المُؤْمِنِينَ وَأَنْصارَ فاطِمَةَ سَيِّدَةِ نِساء العالَمِينَ</w:t>
      </w:r>
      <w:r w:rsidR="009A58AC" w:rsidRPr="00524C63">
        <w:rPr>
          <w:rStyle w:val="libBold2Char"/>
          <w:rtl/>
        </w:rPr>
        <w:t>،</w:t>
      </w:r>
      <w:r w:rsidRPr="00524C63">
        <w:rPr>
          <w:rStyle w:val="libBold2Char"/>
          <w:rtl/>
        </w:rPr>
        <w:t xml:space="preserve"> السَّلامُ عَلَيْكُمْ يا أنْصارَ أَبِي مُحَمَّدٍ الحَسَنِ الوَلِيِّ النَّاصِحِ</w:t>
      </w:r>
      <w:r w:rsidR="009A58AC" w:rsidRPr="00524C63">
        <w:rPr>
          <w:rStyle w:val="libBold2Char"/>
          <w:rtl/>
        </w:rPr>
        <w:t>،</w:t>
      </w:r>
      <w:r w:rsidRPr="00524C63">
        <w:rPr>
          <w:rStyle w:val="libBold2Char"/>
          <w:rtl/>
        </w:rPr>
        <w:t xml:space="preserve"> السَّلامُ عَلَيْكُمْ يا أنْصارَ أَبِي عَبْدِ الله الحُسَيْنِ الشَّهِيدِ المَظْلُومِ</w:t>
      </w:r>
      <w:r w:rsidR="009A58AC" w:rsidRPr="00524C63">
        <w:rPr>
          <w:rStyle w:val="libBold2Char"/>
          <w:rtl/>
        </w:rPr>
        <w:t>،</w:t>
      </w:r>
      <w:r w:rsidRPr="00524C63">
        <w:rPr>
          <w:rStyle w:val="libBold2Char"/>
          <w:rtl/>
        </w:rPr>
        <w:t xml:space="preserve"> صَلَواتُ الله عَلَيْهِمْ أَجْمَعِينَ</w:t>
      </w:r>
      <w:r w:rsidR="003C7C01" w:rsidRPr="00524C63">
        <w:rPr>
          <w:rStyle w:val="libBold2Char"/>
          <w:rtl/>
        </w:rPr>
        <w:t>.</w:t>
      </w:r>
      <w:r w:rsidRPr="00524C63">
        <w:rPr>
          <w:rStyle w:val="libBold2Char"/>
          <w:rtl/>
        </w:rPr>
        <w:t xml:space="preserve"> بِأَبِي أَنْتُمْ وَاُمِّي طِبْتُمْ وَطابَتْ الأَرضُ الَّتِي فِيها دُفِنْتُمْ وَفُزْتُمْ وَالله فَوْزاً عَظِيما يا لَيْتَنِي كُنْتُ مَعَكُمْ فَأَفُوزَ مَعَكُمْ فِي الجِنانِ</w:t>
      </w:r>
      <w:r w:rsidRPr="00524C63">
        <w:rPr>
          <w:rStyle w:val="libBold2Char"/>
          <w:rFonts w:hint="cs"/>
          <w:rtl/>
        </w:rPr>
        <w:t xml:space="preserve"> </w:t>
      </w:r>
      <w:r w:rsidRPr="00524C63">
        <w:rPr>
          <w:rStyle w:val="libBold2Char"/>
          <w:rtl/>
        </w:rPr>
        <w:t>مَعَ الشُّهَداء وَالصَّالِحِينَ وَحَسُنَ اُولئِكَ رَفِيقاً وَالسَّلامُ عَلَيْكُمْ وَرَحمَةُ الله وَبَرَكاتُهُ</w:t>
      </w:r>
      <w:r w:rsidR="003C7C01">
        <w:rPr>
          <w:rtl/>
        </w:rPr>
        <w:t>.</w:t>
      </w:r>
      <w:r>
        <w:rPr>
          <w:rFonts w:hint="cs"/>
          <w:rtl/>
        </w:rPr>
        <w:t xml:space="preserve"> </w:t>
      </w:r>
      <w:r>
        <w:rPr>
          <w:rtl/>
        </w:rPr>
        <w:t>ثم عُدْ إلى عند رأس الحُسَين صَلَواتُ الله وسَلامُهُ عَلَيهِ وأكثر من الدعاء لنفسك ولأهلك ولاخوانك المؤمنين</w:t>
      </w:r>
      <w:r w:rsidR="003C7C01">
        <w:rPr>
          <w:rtl/>
        </w:rPr>
        <w:t>.</w:t>
      </w:r>
    </w:p>
    <w:p w:rsidR="001B329E" w:rsidRDefault="001B329E" w:rsidP="003C7C01">
      <w:pPr>
        <w:pStyle w:val="libNormal"/>
        <w:rPr>
          <w:rtl/>
        </w:rPr>
      </w:pPr>
      <w:r>
        <w:rPr>
          <w:rtl/>
        </w:rPr>
        <w:t xml:space="preserve">قال السيد ابن طاووس والشهيد ثم امضِ إلى مشهد العباس </w:t>
      </w:r>
      <w:r w:rsidRPr="003C7C01">
        <w:rPr>
          <w:rStyle w:val="libAlaemChar"/>
          <w:rtl/>
        </w:rPr>
        <w:t>رضي‌الله‌عنه</w:t>
      </w:r>
      <w:r>
        <w:rPr>
          <w:rtl/>
        </w:rPr>
        <w:t xml:space="preserve"> فإذا أتيته فقف على قبره وقل</w:t>
      </w:r>
      <w:r w:rsidR="009A58AC">
        <w:rPr>
          <w:rtl/>
        </w:rPr>
        <w:t>:</w:t>
      </w:r>
    </w:p>
    <w:p w:rsidR="001B329E" w:rsidRDefault="001B329E" w:rsidP="00524C63">
      <w:pPr>
        <w:pStyle w:val="libBold2"/>
        <w:rPr>
          <w:rtl/>
        </w:rPr>
      </w:pPr>
      <w:r w:rsidRPr="00E27225">
        <w:rPr>
          <w:rtl/>
        </w:rPr>
        <w:t>السَّلامُ عَلَيْكَ يا أبا الفَضْلِ العَبَّاسَ بْنَ أَمِيرِ المُؤْمِنِينَ</w:t>
      </w:r>
      <w:r w:rsidR="009A58AC">
        <w:rPr>
          <w:rtl/>
        </w:rPr>
        <w:t>،</w:t>
      </w:r>
      <w:r w:rsidRPr="00E27225">
        <w:rPr>
          <w:rtl/>
        </w:rPr>
        <w:t xml:space="preserve"> السَّلامُ عَلَيْكَ يا بْنَ سَيِّدِ</w:t>
      </w:r>
    </w:p>
    <w:p w:rsidR="001B329E" w:rsidRDefault="001B329E" w:rsidP="003C7C01">
      <w:pPr>
        <w:pStyle w:val="libLine"/>
        <w:rPr>
          <w:rtl/>
        </w:rPr>
      </w:pPr>
      <w:r>
        <w:rPr>
          <w:rFonts w:hint="cs"/>
          <w:rtl/>
        </w:rPr>
        <w:t>_________________</w:t>
      </w:r>
    </w:p>
    <w:p w:rsidR="001B329E" w:rsidRDefault="001B329E" w:rsidP="00524C63">
      <w:pPr>
        <w:pStyle w:val="libBold2"/>
        <w:rPr>
          <w:rtl/>
        </w:rPr>
      </w:pPr>
      <w:r w:rsidRPr="004D1F81">
        <w:rPr>
          <w:rFonts w:hint="cs"/>
          <w:rtl/>
        </w:rPr>
        <w:t>1</w:t>
      </w:r>
      <w:r w:rsidR="003C7C01">
        <w:rPr>
          <w:rFonts w:hint="cs"/>
          <w:rtl/>
        </w:rPr>
        <w:t xml:space="preserve"> - </w:t>
      </w:r>
      <w:r>
        <w:rPr>
          <w:rFonts w:hint="cs"/>
          <w:rtl/>
        </w:rPr>
        <w:t>السلام عليك يا مولاي</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E27225">
        <w:rPr>
          <w:rtl/>
        </w:rPr>
        <w:lastRenderedPageBreak/>
        <w:t>الوَصِيِّينَ</w:t>
      </w:r>
      <w:r w:rsidR="009A58AC">
        <w:rPr>
          <w:rtl/>
        </w:rPr>
        <w:t>،</w:t>
      </w:r>
      <w:r w:rsidRPr="00E27225">
        <w:rPr>
          <w:rtl/>
        </w:rPr>
        <w:t xml:space="preserve"> السَّلامُ عَلَيْكَ يا بْنَ أَوَّلِ القَوْمِ إِسْلاماً وَأَقْدَمِهِمْ إِيْماناً وَأَقْوَمِهِمْ بِدِينِ الله وَأَحْوَطِهِمْ عَلى الإسْلامِ</w:t>
      </w:r>
      <w:r w:rsidR="009A58AC">
        <w:rPr>
          <w:rtl/>
        </w:rPr>
        <w:t>،</w:t>
      </w:r>
      <w:r w:rsidRPr="00E27225">
        <w:rPr>
          <w:rtl/>
        </w:rPr>
        <w:t xml:space="preserve"> أَشْهَدُ لَقَدْ نَصَحْتَ للهِ وَلِرَسُولِهِ وَلاَخِيكَ فَنِعْمَ الاَخُ المُواسِي</w:t>
      </w:r>
      <w:r w:rsidR="009A58AC">
        <w:rPr>
          <w:rtl/>
        </w:rPr>
        <w:t>،</w:t>
      </w:r>
      <w:r w:rsidRPr="00E27225">
        <w:rPr>
          <w:rtl/>
        </w:rPr>
        <w:t xml:space="preserve"> فَلَعَنَ الله اُمَّةً قَتَلَتْكَ وَلَعَنَ الله اُمَّةً ظَلَمَتْكَ وَلَعَنَ الله اُمَّةً اسْتَحَلَّتْ مِنْكَ المَحارِمَ وَانْتَهَكَتْ فِي قَتْلِكَ حُرْمَةَ الإسْلامِ</w:t>
      </w:r>
      <w:r w:rsidR="009A58AC">
        <w:rPr>
          <w:rtl/>
        </w:rPr>
        <w:t>،</w:t>
      </w:r>
      <w:r w:rsidRPr="00E27225">
        <w:rPr>
          <w:rtl/>
        </w:rPr>
        <w:t xml:space="preserve"> فَنِعْمَ الاَخُ الصَّابِرُ المُجاهِدُ المُحامِي النَّاصِرُ وَالاَخُ الدَّافِعُ عَنْ أَخِيهِ المُجِيبُ إِلى طاعَةِ رَبِّهِ الرَّاغِبُ فِيما زَهِدَ فِيهِ غَيْرُهُ مِنَ الثَّوابِ الجَزِيلِ وَالثَّناءِ الجَمِيلِ وَأَلْحَقَكَ الله بِدَرَجَةِ آبائِكَ فِي دارِ النَّعِيمِ إِنَّهُ حَمِيدٌ مَجِيدٌ</w:t>
      </w:r>
      <w:r w:rsidR="003C7C01">
        <w:rPr>
          <w:rtl/>
          <w:lang w:bidi="fa-IR"/>
        </w:rPr>
        <w:t>.</w:t>
      </w:r>
      <w:r>
        <w:rPr>
          <w:rFonts w:hint="cs"/>
          <w:rtl/>
        </w:rPr>
        <w:t xml:space="preserve"> </w:t>
      </w:r>
      <w:r>
        <w:rPr>
          <w:rtl/>
        </w:rPr>
        <w:t>ثُم انكبّ عَلى القبر وَقل</w:t>
      </w:r>
      <w:r w:rsidR="009A58AC">
        <w:rPr>
          <w:rtl/>
        </w:rPr>
        <w:t>:</w:t>
      </w:r>
      <w:r>
        <w:rPr>
          <w:rtl/>
        </w:rPr>
        <w:t xml:space="preserve"> </w:t>
      </w:r>
      <w:r w:rsidRPr="00524C63">
        <w:rPr>
          <w:rtl/>
        </w:rPr>
        <w:t>اللّهُمَّ لَكَ تَعَرَّضْتُ وَلِزِيارَةِ أَوْلِيائِكَ قَصَدْتُ رَغْبَةً فِي ثَوابِكَ وَرَجاءً لِمَغْفِرَتِكَ وَجَزِيلِ إِحْسانِكَ</w:t>
      </w:r>
      <w:r w:rsidR="009A58AC" w:rsidRPr="00524C63">
        <w:rPr>
          <w:rtl/>
        </w:rPr>
        <w:t>،</w:t>
      </w:r>
      <w:r w:rsidRPr="00524C63">
        <w:rPr>
          <w:rtl/>
        </w:rPr>
        <w:t xml:space="preserve"> فَأَسْأَلُكَ أَنْ تُصَلِّيَ عَلى مُحَمَّدٍ وَآلِ مُحَمَّدٍ وَأَنْ تَجْعَلَ رِزْقِي بِهِمْ دارَّا وَعَيْشِي بِهِمْ قاراً وَزِيارَتِي بِهِمْ مَقْبُولَةً وَذَنْبِي بِهِمْ مَغْفُوراً</w:t>
      </w:r>
      <w:r w:rsidR="009A58AC" w:rsidRPr="00524C63">
        <w:rPr>
          <w:rtl/>
        </w:rPr>
        <w:t>،</w:t>
      </w:r>
      <w:r w:rsidRPr="00524C63">
        <w:rPr>
          <w:rtl/>
        </w:rPr>
        <w:t xml:space="preserve"> وَاقْلِبْنِي بِهِمْ مُفْلِحاً مُنْجِحاً مُسْتَجاباً دُعائِي بِأَفْضَلِ مايَنْقَلِبُ بِهِ أَحَدٌ مِنْ زُوَّارِهِ وَالقاصِدِينَ إِلَيْهِ بِرَحْمَتِكَ</w:t>
      </w:r>
      <w:r w:rsidRPr="00524C63">
        <w:rPr>
          <w:rFonts w:hint="cs"/>
          <w:rtl/>
        </w:rPr>
        <w:t xml:space="preserve"> </w:t>
      </w:r>
      <w:r w:rsidRPr="00524C63">
        <w:rPr>
          <w:rtl/>
        </w:rPr>
        <w:t>يا أرْحَمَ الرَّاحِمِينَ</w:t>
      </w:r>
      <w:r w:rsidR="003C7C01">
        <w:rPr>
          <w:rtl/>
          <w:lang w:bidi="fa-IR"/>
        </w:rPr>
        <w:t>.</w:t>
      </w:r>
      <w:r>
        <w:rPr>
          <w:rFonts w:hint="cs"/>
          <w:rtl/>
        </w:rPr>
        <w:t xml:space="preserve"> </w:t>
      </w:r>
      <w:r>
        <w:rPr>
          <w:rtl/>
        </w:rPr>
        <w:t xml:space="preserve">ثم قبِّل الضريح وصلِّ عنده صلاة الزيارة ومابداً لك فإذا أردت وداعه فقل ما ذكرناه سابقاً في وداعه </w:t>
      </w:r>
      <w:r w:rsidRPr="003C7C01">
        <w:rPr>
          <w:rStyle w:val="libAlaemChar"/>
          <w:rtl/>
        </w:rPr>
        <w:t>عليه‌السلام</w:t>
      </w:r>
      <w:r>
        <w:rPr>
          <w:rFonts w:hint="cs"/>
          <w:rtl/>
        </w:rPr>
        <w:t xml:space="preserve"> ص 535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705" w:name="_Toc415301119"/>
      <w:bookmarkStart w:id="706" w:name="_Toc426799621"/>
      <w:r>
        <w:rPr>
          <w:rtl/>
        </w:rPr>
        <w:t>السابعة</w:t>
      </w:r>
      <w:r w:rsidR="009A58AC">
        <w:rPr>
          <w:rtl/>
        </w:rPr>
        <w:t>:</w:t>
      </w:r>
      <w:r>
        <w:rPr>
          <w:rtl/>
        </w:rPr>
        <w:t xml:space="preserve"> زيارة عاشوراء</w:t>
      </w:r>
      <w:bookmarkEnd w:id="705"/>
      <w:bookmarkEnd w:id="706"/>
    </w:p>
    <w:p w:rsidR="001B329E" w:rsidRDefault="001B329E" w:rsidP="003C7C01">
      <w:pPr>
        <w:pStyle w:val="libNormal"/>
        <w:rPr>
          <w:rtl/>
        </w:rPr>
      </w:pPr>
      <w:r>
        <w:rPr>
          <w:rtl/>
        </w:rPr>
        <w:t>إعلم أنّ ماخص من الزيارات بيوم عاشوراء عديدة</w:t>
      </w:r>
      <w:r w:rsidR="009A58AC">
        <w:rPr>
          <w:rtl/>
        </w:rPr>
        <w:t>،</w:t>
      </w:r>
      <w:r>
        <w:rPr>
          <w:rtl/>
        </w:rPr>
        <w:t xml:space="preserve"> ونحن للاختصار نقتصر منها على زيارتين</w:t>
      </w:r>
      <w:r w:rsidR="003C7C01">
        <w:rPr>
          <w:rtl/>
        </w:rPr>
        <w:t>.</w:t>
      </w:r>
      <w:r>
        <w:rPr>
          <w:rFonts w:hint="cs"/>
          <w:rtl/>
        </w:rPr>
        <w:t xml:space="preserve"> </w:t>
      </w:r>
      <w:r>
        <w:rPr>
          <w:rtl/>
        </w:rPr>
        <w:t>وقد ذكرنا في أعمال يوم عاشوراء أيضاً من الزّيارة وغيرها ما يناسب المقام</w:t>
      </w:r>
      <w:r w:rsidR="003C7C01">
        <w:rPr>
          <w:rtl/>
        </w:rPr>
        <w:t>.</w:t>
      </w:r>
    </w:p>
    <w:p w:rsidR="001B329E" w:rsidRDefault="001B329E" w:rsidP="003C7C01">
      <w:pPr>
        <w:pStyle w:val="libNormal"/>
        <w:rPr>
          <w:rtl/>
        </w:rPr>
      </w:pPr>
      <w:r w:rsidRPr="00524C63">
        <w:rPr>
          <w:rStyle w:val="libBold2Char"/>
          <w:rtl/>
        </w:rPr>
        <w:t>الزيارة الأولى</w:t>
      </w:r>
      <w:r w:rsidR="009A58AC" w:rsidRPr="00524C63">
        <w:rPr>
          <w:rStyle w:val="libBold2Char"/>
          <w:rtl/>
        </w:rPr>
        <w:t>:</w:t>
      </w:r>
      <w:r>
        <w:rPr>
          <w:rtl/>
        </w:rPr>
        <w:t xml:space="preserve"> مما أردنا إيراده هنا هي زيارة عاشوراء المشهورة ويزار بها من قرب ومن بعد</w:t>
      </w:r>
      <w:r w:rsidR="003C7C01">
        <w:rPr>
          <w:rtl/>
        </w:rPr>
        <w:t>.</w:t>
      </w:r>
      <w:r>
        <w:rPr>
          <w:rFonts w:hint="cs"/>
          <w:rtl/>
        </w:rPr>
        <w:t xml:space="preserve"> </w:t>
      </w:r>
      <w:r>
        <w:rPr>
          <w:rtl/>
        </w:rPr>
        <w:t xml:space="preserve">وروايتها المشروحه كما رواها الشيخ أبو جعفر الطوسي في </w:t>
      </w:r>
      <w:r w:rsidRPr="00524C63">
        <w:rPr>
          <w:rStyle w:val="libBold2Char"/>
          <w:rtl/>
        </w:rPr>
        <w:t>المصباح</w:t>
      </w:r>
      <w:r>
        <w:rPr>
          <w:rtl/>
        </w:rPr>
        <w:t xml:space="preserve"> ما يلي</w:t>
      </w:r>
      <w:r w:rsidR="009A58AC">
        <w:rPr>
          <w:rtl/>
        </w:rPr>
        <w:t>:</w:t>
      </w:r>
      <w:r>
        <w:rPr>
          <w:rtl/>
        </w:rPr>
        <w:t xml:space="preserve"> روى محمد بن إسماعيل بن صالح بن بزيع عن صالح بن عقبة عن أبيه عن الباقر </w:t>
      </w:r>
      <w:r w:rsidRPr="003C7C01">
        <w:rPr>
          <w:rStyle w:val="libAlaemChar"/>
          <w:rtl/>
        </w:rPr>
        <w:t>عليه‌السلام</w:t>
      </w:r>
      <w:r>
        <w:rPr>
          <w:rtl/>
        </w:rPr>
        <w:t xml:space="preserve"> قال</w:t>
      </w:r>
      <w:r w:rsidR="009A58AC">
        <w:rPr>
          <w:rtl/>
        </w:rPr>
        <w:t>:</w:t>
      </w:r>
      <w:r>
        <w:rPr>
          <w:rtl/>
        </w:rPr>
        <w:t xml:space="preserve"> من زار الحُسَين بن علي </w:t>
      </w:r>
      <w:r w:rsidRPr="003C7C01">
        <w:rPr>
          <w:rStyle w:val="libAlaemChar"/>
          <w:rtl/>
        </w:rPr>
        <w:t>عليه‌السلام</w:t>
      </w:r>
      <w:r>
        <w:rPr>
          <w:rtl/>
        </w:rPr>
        <w:t xml:space="preserve"> في يوم عاشوراء من المحرّم يظلّ عنده باكيا لقي الله عزَّ وجلَّ يوم يلقاه بثواب ألفي حجة وألفى عمرة وألفى غزوة كثواب من حجّ واعتمر وغزا مع رسول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347</w:t>
      </w:r>
      <w:r w:rsidR="003C7C01">
        <w:rPr>
          <w:rFonts w:hint="cs"/>
          <w:rtl/>
        </w:rPr>
        <w:t xml:space="preserve"> - </w:t>
      </w:r>
      <w:r>
        <w:rPr>
          <w:rFonts w:hint="cs"/>
          <w:rtl/>
        </w:rPr>
        <w:t>352</w:t>
      </w:r>
      <w:r w:rsidR="009A58AC">
        <w:rPr>
          <w:rFonts w:hint="cs"/>
          <w:rtl/>
        </w:rPr>
        <w:t>،</w:t>
      </w:r>
      <w:r>
        <w:rPr>
          <w:rFonts w:hint="cs"/>
          <w:rtl/>
        </w:rPr>
        <w:t xml:space="preserve"> المزار للشهيد</w:t>
      </w:r>
      <w:r w:rsidR="009A58AC">
        <w:rPr>
          <w:rFonts w:hint="cs"/>
          <w:rtl/>
        </w:rPr>
        <w:t>:</w:t>
      </w:r>
      <w:r>
        <w:rPr>
          <w:rFonts w:hint="cs"/>
          <w:rtl/>
        </w:rPr>
        <w:t xml:space="preserve"> 196</w:t>
      </w:r>
      <w:r w:rsidR="003C7C01">
        <w:rPr>
          <w:rFonts w:hint="cs"/>
          <w:rtl/>
        </w:rPr>
        <w:t xml:space="preserve"> - </w:t>
      </w:r>
      <w:r>
        <w:rPr>
          <w:rFonts w:hint="cs"/>
          <w:rtl/>
        </w:rPr>
        <w:t>202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الله </w:t>
      </w:r>
      <w:r w:rsidRPr="003C7C01">
        <w:rPr>
          <w:rStyle w:val="libAlaemChar"/>
          <w:rtl/>
        </w:rPr>
        <w:t>صلى‌الله‌عليه‌وآله</w:t>
      </w:r>
      <w:r>
        <w:rPr>
          <w:rtl/>
        </w:rPr>
        <w:t xml:space="preserve"> ومع الأئمة الراشدين</w:t>
      </w:r>
      <w:r w:rsidR="003C7C01">
        <w:rPr>
          <w:rtl/>
          <w:lang w:bidi="fa-IR"/>
        </w:rPr>
        <w:t>.</w:t>
      </w:r>
      <w:r>
        <w:rPr>
          <w:rtl/>
        </w:rPr>
        <w:t xml:space="preserve"> قال قلت</w:t>
      </w:r>
      <w:r w:rsidR="009A58AC">
        <w:rPr>
          <w:rtl/>
        </w:rPr>
        <w:t>:</w:t>
      </w:r>
      <w:r>
        <w:rPr>
          <w:rtl/>
        </w:rPr>
        <w:t xml:space="preserve"> جعلت فداك فما لمن كان في بعيد البلاد وأقاصيها ولَم يمكنه المسير إليه في ذلك اليوم</w:t>
      </w:r>
      <w:r w:rsidR="003C7C01">
        <w:rPr>
          <w:rtl/>
          <w:lang w:bidi="fa-IR"/>
        </w:rPr>
        <w:t>.</w:t>
      </w:r>
      <w:r>
        <w:rPr>
          <w:rFonts w:hint="cs"/>
          <w:rtl/>
        </w:rPr>
        <w:t xml:space="preserve"> </w:t>
      </w:r>
      <w:r>
        <w:rPr>
          <w:rtl/>
        </w:rPr>
        <w:t>قال</w:t>
      </w:r>
      <w:r w:rsidR="009A58AC">
        <w:rPr>
          <w:rtl/>
        </w:rPr>
        <w:t>:</w:t>
      </w:r>
      <w:r>
        <w:rPr>
          <w:rtl/>
        </w:rPr>
        <w:t xml:space="preserve"> إذا كان كذلك برز إلى الصحراء أو صعد سطحا مرتفعاً في داره وأومأ إليه بالسلام واجتهد في الدعاء على قاتليه وصلّى من بعد ركعتين وليكن ذلك في صدر النهار قبل أن تزول الشمس ثم ليندب الحُسَين </w:t>
      </w:r>
      <w:r w:rsidRPr="003C7C01">
        <w:rPr>
          <w:rStyle w:val="libAlaemChar"/>
          <w:rtl/>
        </w:rPr>
        <w:t>عليه‌السلام</w:t>
      </w:r>
      <w:r>
        <w:rPr>
          <w:rtl/>
        </w:rPr>
        <w:t xml:space="preserve"> ويبكيه ويأمر من في داره ممن لايتّقيه بالبكاء عليه ويقم في داره المصيبة بإظهار الجزع عليه وليعزّ فيها بعضهم بعضا بمصابهم بالحسين </w:t>
      </w:r>
      <w:r w:rsidRPr="003C7C01">
        <w:rPr>
          <w:rStyle w:val="libAlaemChar"/>
          <w:rtl/>
        </w:rPr>
        <w:t>عليه‌السلام</w:t>
      </w:r>
      <w:r w:rsidR="009A58AC">
        <w:rPr>
          <w:rtl/>
        </w:rPr>
        <w:t>،</w:t>
      </w:r>
      <w:r>
        <w:rPr>
          <w:rtl/>
        </w:rPr>
        <w:t xml:space="preserve"> وأنا الضامن لهم إذا فعلوا ذلك جميع ذلك</w:t>
      </w:r>
      <w:r w:rsidR="003C7C01">
        <w:rPr>
          <w:rtl/>
          <w:lang w:bidi="fa-IR"/>
        </w:rPr>
        <w:t>.</w:t>
      </w:r>
      <w:r>
        <w:rPr>
          <w:rtl/>
        </w:rPr>
        <w:t xml:space="preserve"> قلت</w:t>
      </w:r>
      <w:r w:rsidR="009A58AC">
        <w:rPr>
          <w:rtl/>
        </w:rPr>
        <w:t>:</w:t>
      </w:r>
      <w:r>
        <w:rPr>
          <w:rtl/>
        </w:rPr>
        <w:t xml:space="preserve"> جعلت فداك أنت الضامن ذلك لهم والزعيم؟ قال</w:t>
      </w:r>
      <w:r w:rsidR="009A58AC">
        <w:rPr>
          <w:rtl/>
        </w:rPr>
        <w:t>:</w:t>
      </w:r>
      <w:r>
        <w:rPr>
          <w:rtl/>
        </w:rPr>
        <w:t xml:space="preserve"> أنا الضامن وأنا الزعيم لمن فعل ذلك</w:t>
      </w:r>
      <w:r w:rsidR="003C7C01">
        <w:rPr>
          <w:rtl/>
          <w:lang w:bidi="fa-IR"/>
        </w:rPr>
        <w:t>.</w:t>
      </w:r>
      <w:r>
        <w:rPr>
          <w:rFonts w:hint="cs"/>
          <w:rtl/>
        </w:rPr>
        <w:t xml:space="preserve"> </w:t>
      </w:r>
      <w:r>
        <w:rPr>
          <w:rtl/>
        </w:rPr>
        <w:t>قلت</w:t>
      </w:r>
      <w:r w:rsidR="009A58AC">
        <w:rPr>
          <w:rtl/>
        </w:rPr>
        <w:t>:</w:t>
      </w:r>
      <w:r>
        <w:rPr>
          <w:rtl/>
        </w:rPr>
        <w:t xml:space="preserve"> فكيف يعزّي بعضنا بعضا؟ قال</w:t>
      </w:r>
      <w:r w:rsidR="009A58AC">
        <w:rPr>
          <w:rtl/>
        </w:rPr>
        <w:t>:</w:t>
      </w:r>
      <w:r>
        <w:rPr>
          <w:rtl/>
        </w:rPr>
        <w:t xml:space="preserve"> تقولون</w:t>
      </w:r>
      <w:r w:rsidR="009A58AC">
        <w:rPr>
          <w:rtl/>
        </w:rPr>
        <w:t>:</w:t>
      </w:r>
      <w:r>
        <w:rPr>
          <w:rtl/>
        </w:rPr>
        <w:t xml:space="preserve"> </w:t>
      </w:r>
      <w:r w:rsidRPr="00524C63">
        <w:rPr>
          <w:rStyle w:val="libBold2Char"/>
          <w:rtl/>
        </w:rPr>
        <w:t xml:space="preserve">أَعظَّمَ الله اُجُورَنا بِمُصابِنا بِالحُسَيْنِ </w:t>
      </w:r>
      <w:r w:rsidRPr="003C7C01">
        <w:rPr>
          <w:rStyle w:val="libAlaemChar"/>
          <w:rtl/>
        </w:rPr>
        <w:t>عليه‌السلام</w:t>
      </w:r>
      <w:r w:rsidRPr="00524C63">
        <w:rPr>
          <w:rStyle w:val="libBold2Char"/>
          <w:rtl/>
        </w:rPr>
        <w:t xml:space="preserve"> وَجَعَلَنا وَإِيّاكُمْ مِنَ الطَّالِبِينَ بِثَأْرِهِ مَعَ وَلِيِّهِ الإمام المَهْدِيِّ مِنْ آلِ مُحَمَّدٍ </w:t>
      </w:r>
      <w:r w:rsidRPr="003C7C01">
        <w:rPr>
          <w:rStyle w:val="libAlaemChar"/>
          <w:rtl/>
        </w:rPr>
        <w:t>عليهم‌السلام</w:t>
      </w:r>
      <w:r w:rsidR="003C7C01">
        <w:rPr>
          <w:rtl/>
          <w:lang w:bidi="fa-IR"/>
        </w:rPr>
        <w:t>.</w:t>
      </w:r>
      <w:r>
        <w:rPr>
          <w:rFonts w:hint="cs"/>
          <w:rtl/>
        </w:rPr>
        <w:t xml:space="preserve"> </w:t>
      </w:r>
      <w:r>
        <w:rPr>
          <w:rtl/>
        </w:rPr>
        <w:t>وإن استطعت أن لا تخرج</w:t>
      </w:r>
      <w:r>
        <w:rPr>
          <w:rFonts w:hint="cs"/>
          <w:rtl/>
        </w:rPr>
        <w:t xml:space="preserve"> </w:t>
      </w:r>
      <w:r w:rsidRPr="003C7C01">
        <w:rPr>
          <w:rStyle w:val="libFootnotenumChar"/>
          <w:rFonts w:hint="cs"/>
          <w:rtl/>
        </w:rPr>
        <w:t>(1)</w:t>
      </w:r>
      <w:r>
        <w:rPr>
          <w:rtl/>
        </w:rPr>
        <w:t xml:space="preserve"> في يومك في حاجة فافعل فإنه يوم نحس</w:t>
      </w:r>
      <w:r>
        <w:rPr>
          <w:rFonts w:hint="cs"/>
          <w:rtl/>
        </w:rPr>
        <w:t xml:space="preserve"> </w:t>
      </w:r>
      <w:r>
        <w:rPr>
          <w:rtl/>
        </w:rPr>
        <w:t>لا يقضى فيه حاجة مؤمن وإن قضيت لَم يبارك له فيما ادّخر ولَم يبارك له في أهله</w:t>
      </w:r>
      <w:r w:rsidR="009A58AC">
        <w:rPr>
          <w:rtl/>
        </w:rPr>
        <w:t>،</w:t>
      </w:r>
      <w:r>
        <w:rPr>
          <w:rtl/>
        </w:rPr>
        <w:t xml:space="preserve"> فإذا فعلوا ذلك كتب الله لهم ثواب ألف حجّة وألف عمرة وألف غزوة كلها مع رسول الله </w:t>
      </w:r>
      <w:r w:rsidRPr="003C7C01">
        <w:rPr>
          <w:rStyle w:val="libAlaemChar"/>
          <w:rtl/>
        </w:rPr>
        <w:t>صلى‌الله‌عليه‌وآله</w:t>
      </w:r>
      <w:r w:rsidR="009A58AC">
        <w:rPr>
          <w:rtl/>
        </w:rPr>
        <w:t>،</w:t>
      </w:r>
      <w:r>
        <w:rPr>
          <w:rtl/>
        </w:rPr>
        <w:t xml:space="preserve"> وكان له أجر وثواب مصيبة كل نبيّ ورسولٍ ووصيٍّ وصدِّيق وشهيد مات أو قتل منذ خلق الله الدنيا إلى أن تقوم الساعة</w:t>
      </w:r>
      <w:r w:rsidR="003C7C01">
        <w:rPr>
          <w:rtl/>
          <w:lang w:bidi="fa-IR"/>
        </w:rPr>
        <w:t>.</w:t>
      </w:r>
    </w:p>
    <w:p w:rsidR="001B329E" w:rsidRDefault="001B329E" w:rsidP="003C7C01">
      <w:pPr>
        <w:pStyle w:val="libNormal"/>
        <w:rPr>
          <w:rtl/>
        </w:rPr>
      </w:pPr>
      <w:r>
        <w:rPr>
          <w:rtl/>
        </w:rPr>
        <w:t>قال صالح بن عقبة وسيف بن عميرة</w:t>
      </w:r>
      <w:r w:rsidR="009A58AC">
        <w:rPr>
          <w:rtl/>
        </w:rPr>
        <w:t>:</w:t>
      </w:r>
      <w:r>
        <w:rPr>
          <w:rtl/>
        </w:rPr>
        <w:t xml:space="preserve"> قال علقمة بن محمّد الحضرمي قلت للباقر صَلَواتُ الله وسَلامُهُ عَلَيهِ</w:t>
      </w:r>
      <w:r w:rsidR="009A58AC">
        <w:rPr>
          <w:rtl/>
        </w:rPr>
        <w:t>:</w:t>
      </w:r>
      <w:r>
        <w:rPr>
          <w:rtl/>
        </w:rPr>
        <w:t xml:space="preserve"> علّمني دعاءً أدعو به في ذلك اليوم إذا أنا زرته من قرب ودعاءً أدعو به إذا لم أزره من قرب وأومأت من بعد البلاد ومن داري بالسلامة إليه</w:t>
      </w:r>
      <w:r w:rsidR="003C7C01">
        <w:rPr>
          <w:rtl/>
        </w:rPr>
        <w:t>.</w:t>
      </w:r>
      <w:r>
        <w:rPr>
          <w:rFonts w:hint="cs"/>
          <w:rtl/>
        </w:rPr>
        <w:t xml:space="preserve"> </w:t>
      </w:r>
      <w:r>
        <w:rPr>
          <w:rtl/>
        </w:rPr>
        <w:t>فقال لي</w:t>
      </w:r>
      <w:r w:rsidR="009A58AC">
        <w:rPr>
          <w:rtl/>
        </w:rPr>
        <w:t>:</w:t>
      </w:r>
      <w:r>
        <w:rPr>
          <w:rtl/>
        </w:rPr>
        <w:t xml:space="preserve"> يا علقمة إذا أنت صليت الركعتين بعد أن تؤمي إليه بالسلام فقل بعد الايماء إليه من بعد التكبير هذا القول (أي الزيارة الآتية) فإنّك إذا قلت ذلك فقد دعوت بما يدعو به زوّاره من الملائكة وكتب الله لك مائة ألف ألف درجة وكنت كمن استشهدوا معه تشاركهم في درجاتهم</w:t>
      </w:r>
      <w:r w:rsidR="009A58AC">
        <w:rPr>
          <w:rtl/>
        </w:rPr>
        <w:t>،</w:t>
      </w:r>
      <w:r>
        <w:rPr>
          <w:rtl/>
        </w:rPr>
        <w:t xml:space="preserve"> وما عرفت إِلاّ في زمرة الشهداء الذين استشهدوا معه</w:t>
      </w:r>
      <w:r w:rsidR="009A58AC">
        <w:rPr>
          <w:rtl/>
        </w:rPr>
        <w:t>،</w:t>
      </w:r>
      <w:r>
        <w:rPr>
          <w:rtl/>
        </w:rPr>
        <w:t xml:space="preserve"> وكتب لك ثواب زيارة كل نبيّ وكل رسول وزيارة كل من زار الحسين </w:t>
      </w:r>
      <w:r w:rsidRPr="003C7C01">
        <w:rPr>
          <w:rStyle w:val="libAlaemChar"/>
          <w:rtl/>
        </w:rPr>
        <w:t>عليه‌السلام</w:t>
      </w:r>
      <w:r>
        <w:rPr>
          <w:rtl/>
        </w:rPr>
        <w:t xml:space="preserve"> منذ يوم قتل سلام الله عليه وعلى أهل بيته</w:t>
      </w:r>
      <w:r>
        <w:rPr>
          <w:rFonts w:hint="cs"/>
          <w:rtl/>
        </w:rPr>
        <w:t xml:space="preserve"> </w:t>
      </w:r>
      <w:r w:rsidRPr="003C7C01">
        <w:rPr>
          <w:rStyle w:val="libFootnotenumChar"/>
          <w:rFonts w:hint="cs"/>
          <w:rtl/>
        </w:rPr>
        <w:t>(2)</w:t>
      </w:r>
      <w:r w:rsidR="009A58AC">
        <w:rPr>
          <w:rtl/>
        </w:rPr>
        <w:t>،</w:t>
      </w:r>
      <w:r>
        <w:rPr>
          <w:rtl/>
        </w:rPr>
        <w:t xml:space="preserve"> تقول</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أن لا تنتشر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لا يخفى أنّه حكى من ليس في ديانته ولا في صدقه شكّ أنّ الطريقة المتّبعة لدى المرحوم آية الله السيّد محمّد كاظم اليزدي طاب ثراه هي ما كان يصفها فيقول</w:t>
      </w:r>
      <w:r w:rsidR="009A58AC">
        <w:rPr>
          <w:rFonts w:hint="cs"/>
          <w:rtl/>
        </w:rPr>
        <w:t>:</w:t>
      </w:r>
      <w:r>
        <w:rPr>
          <w:rFonts w:hint="cs"/>
          <w:rtl/>
        </w:rPr>
        <w:t xml:space="preserve"> ينبغي أن يصعد الزائر مكاناً مرتفعاً فيبدأ بقراءة زيارة من زيارات الامير </w:t>
      </w:r>
      <w:r w:rsidRPr="003C7C01">
        <w:rPr>
          <w:rStyle w:val="libAlaemChar"/>
          <w:rFonts w:hint="cs"/>
          <w:rtl/>
        </w:rPr>
        <w:t>عليه‌السلام</w:t>
      </w:r>
      <w:r w:rsidR="009A58AC">
        <w:rPr>
          <w:rFonts w:hint="cs"/>
          <w:rtl/>
        </w:rPr>
        <w:t>،</w:t>
      </w:r>
      <w:r>
        <w:rPr>
          <w:rFonts w:hint="cs"/>
          <w:rtl/>
        </w:rPr>
        <w:t xml:space="preserve"> ثم يسلّم عليّ سيّد الشهداء سلاماً وجيزاً</w:t>
      </w:r>
      <w:r w:rsidR="009A58AC">
        <w:rPr>
          <w:rFonts w:hint="cs"/>
          <w:rtl/>
        </w:rPr>
        <w:t>،</w:t>
      </w:r>
      <w:r>
        <w:rPr>
          <w:rFonts w:hint="cs"/>
          <w:rtl/>
        </w:rPr>
        <w:t xml:space="preserve"> ثم يلعن قاتليه لعناً أكيداً شديداً</w:t>
      </w:r>
      <w:r w:rsidR="009A58AC">
        <w:rPr>
          <w:rFonts w:hint="cs"/>
          <w:rtl/>
        </w:rPr>
        <w:t>،</w:t>
      </w:r>
      <w:r>
        <w:rPr>
          <w:rFonts w:hint="cs"/>
          <w:rtl/>
        </w:rPr>
        <w:t xml:space="preserve"> ثم يصلّي ركعتين صلاة</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السَّلامُ عَلَيْكَ يا أَبا عَبْدِ اللهِ</w:t>
      </w:r>
      <w:r w:rsidR="009A58AC" w:rsidRPr="00524C63">
        <w:rPr>
          <w:rStyle w:val="libBold2Char"/>
          <w:rtl/>
        </w:rPr>
        <w:t>،</w:t>
      </w:r>
      <w:r w:rsidRPr="00524C63">
        <w:rPr>
          <w:rStyle w:val="libBold2Char"/>
          <w:rtl/>
        </w:rPr>
        <w:t xml:space="preserve"> السَّلامُ عَلَيْكَ يا بْنَ رَسُولِ الله</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السَّلامُ عَلَيْكَ يا بْنَ أَمِيرِ المُؤْمِنِينَ وَابْنَ سَيِّدِ الوَصِيِّينَ</w:t>
      </w:r>
      <w:r w:rsidR="009A58AC" w:rsidRPr="00524C63">
        <w:rPr>
          <w:rStyle w:val="libBold2Char"/>
          <w:rtl/>
        </w:rPr>
        <w:t>،</w:t>
      </w:r>
      <w:r w:rsidRPr="00524C63">
        <w:rPr>
          <w:rStyle w:val="libBold2Char"/>
          <w:rtl/>
        </w:rPr>
        <w:t xml:space="preserve"> السَّلامُ عَلَيْكَ يا بْنَ فاطِمَةَ سَيِّدَةِ نِساءِ العالَمِينَ</w:t>
      </w:r>
      <w:r w:rsidR="009A58AC" w:rsidRPr="00524C63">
        <w:rPr>
          <w:rStyle w:val="libBold2Char"/>
          <w:rtl/>
        </w:rPr>
        <w:t>،</w:t>
      </w:r>
      <w:r w:rsidRPr="00524C63">
        <w:rPr>
          <w:rStyle w:val="libBold2Char"/>
          <w:rtl/>
        </w:rPr>
        <w:t xml:space="preserve"> السَّلامُ عَلَيْكَ يا ثارَ الله وَابْنَ ثارِهِ وَالوِتْرَ المَوتُورَ</w:t>
      </w:r>
      <w:r w:rsidR="009A58AC" w:rsidRPr="00524C63">
        <w:rPr>
          <w:rStyle w:val="libBold2Char"/>
          <w:rtl/>
        </w:rPr>
        <w:t>،</w:t>
      </w:r>
      <w:r w:rsidRPr="00524C63">
        <w:rPr>
          <w:rStyle w:val="libBold2Char"/>
          <w:rtl/>
        </w:rPr>
        <w:t xml:space="preserve"> السَّلامُ عَلَيْكَ وَعَلى الاَرْواحِ الَّتِي حَلَّتْ بِفِنائِكَ عَلَيْكُمْ مِنِّي جَميعاً سَلامُ الله أَبَداً مابَقِيتُ وَبَقِيَ اللَيْلُ وَالنَّهارُ</w:t>
      </w:r>
      <w:r w:rsidR="003C7C01" w:rsidRPr="00524C63">
        <w:rPr>
          <w:rStyle w:val="libBold2Char"/>
          <w:rtl/>
        </w:rPr>
        <w:t>.</w:t>
      </w:r>
      <w:r w:rsidRPr="00524C63">
        <w:rPr>
          <w:rStyle w:val="libBold2Char"/>
          <w:rFonts w:hint="cs"/>
          <w:rtl/>
        </w:rPr>
        <w:t xml:space="preserve"> </w:t>
      </w:r>
      <w:r w:rsidRPr="00524C63">
        <w:rPr>
          <w:rStyle w:val="libBold2Char"/>
          <w:rtl/>
        </w:rPr>
        <w:t>يا أَبا عَبْدِ الله لَقَدْ عَظُمَتِ الرَّزِيَّةُ وَجَلّتْ وَعَظُمَتِ المُصِيبَةُ بِكَ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عَلَيْنا وَعَلى جَمِيعِ أَهْلِ الإسْلامِ</w:t>
      </w:r>
      <w:r w:rsidR="009A58AC" w:rsidRPr="00524C63">
        <w:rPr>
          <w:rStyle w:val="libBold2Char"/>
          <w:rtl/>
        </w:rPr>
        <w:t>،</w:t>
      </w:r>
      <w:r w:rsidRPr="00524C63">
        <w:rPr>
          <w:rStyle w:val="libBold2Char"/>
          <w:rtl/>
        </w:rPr>
        <w:t xml:space="preserve"> وَجَلَّتْ وَعَظُمَتْ</w:t>
      </w:r>
      <w:r w:rsidRPr="00524C63">
        <w:rPr>
          <w:rStyle w:val="libBold2Char"/>
          <w:rFonts w:hint="cs"/>
          <w:rtl/>
        </w:rPr>
        <w:t xml:space="preserve"> </w:t>
      </w:r>
      <w:r w:rsidRPr="00524C63">
        <w:rPr>
          <w:rStyle w:val="libBold2Char"/>
          <w:rtl/>
        </w:rPr>
        <w:t>مُصِيبَتُكَ فِي السَّماواتِ عَلى جَمِيعِ أَهْلِ السَّماواتِ</w:t>
      </w:r>
      <w:r w:rsidR="009A58AC" w:rsidRPr="00524C63">
        <w:rPr>
          <w:rStyle w:val="libBold2Char"/>
          <w:rtl/>
        </w:rPr>
        <w:t>،</w:t>
      </w:r>
      <w:r w:rsidRPr="00524C63">
        <w:rPr>
          <w:rStyle w:val="libBold2Char"/>
          <w:rtl/>
        </w:rPr>
        <w:t xml:space="preserve"> فَلَعَنَ الله اُمَّةً أَسَّسَتْ أَساسَ الظُّلْمِ وَالجَوْرِ عَلَيْكُمْ أَهْلَ البَيْتِ</w:t>
      </w:r>
      <w:r w:rsidR="009A58AC" w:rsidRPr="00524C63">
        <w:rPr>
          <w:rStyle w:val="libBold2Char"/>
          <w:rtl/>
        </w:rPr>
        <w:t>،</w:t>
      </w:r>
      <w:r w:rsidRPr="00524C63">
        <w:rPr>
          <w:rStyle w:val="libBold2Char"/>
          <w:rtl/>
        </w:rPr>
        <w:t xml:space="preserve"> وَلَعَنَ الله اُمَّةً دَفَعَتْكُمْ عَنْ مَقامِكُمْ وَأَزالَتْكُمْ عَنْ مَراتِبكُمُ الَّتِي رَتَّبَكُمُ الله فِيها</w:t>
      </w:r>
      <w:r w:rsidR="009A58AC" w:rsidRPr="00524C63">
        <w:rPr>
          <w:rStyle w:val="libBold2Char"/>
          <w:rtl/>
        </w:rPr>
        <w:t>،</w:t>
      </w:r>
      <w:r w:rsidRPr="00524C63">
        <w:rPr>
          <w:rStyle w:val="libBold2Char"/>
          <w:rtl/>
        </w:rPr>
        <w:t xml:space="preserve"> وَلَعَنَ الله اُمَّةً قَتَلَتْكُمْ وَلَعَنَ الله المُمَهِّدِينَ لَهُمْ بِالتَّمْكِينِ مِنْ قِتالِكُمْ</w:t>
      </w:r>
      <w:r w:rsidR="009A58AC" w:rsidRPr="00524C63">
        <w:rPr>
          <w:rStyle w:val="libBold2Char"/>
          <w:rtl/>
        </w:rPr>
        <w:t>،</w:t>
      </w:r>
      <w:r w:rsidRPr="00524C63">
        <w:rPr>
          <w:rStyle w:val="libBold2Char"/>
          <w:rtl/>
        </w:rPr>
        <w:t xml:space="preserve"> بَرِئْتُ إِلى الله وَإِلَيْكُمْ مِنْهُمْ وَمِنْ أَشْياعِهِمْ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وَأَتْباعِهِمْ وَأَوْلِيائِهِمْ</w:t>
      </w:r>
      <w:r w:rsidR="003C7C01" w:rsidRPr="00524C63">
        <w:rPr>
          <w:rStyle w:val="libBold2Char"/>
          <w:rtl/>
        </w:rPr>
        <w:t>.</w:t>
      </w:r>
      <w:r w:rsidRPr="00524C63">
        <w:rPr>
          <w:rStyle w:val="libBold2Char"/>
          <w:rtl/>
        </w:rPr>
        <w:t xml:space="preserve"> يا أَبا عَبْدِ الله إِنِّي سِلْمٌ لِمَنْ سالَمَكُمْ وَحَرْبٌ لِمَنْ حارَبَكُمْ إِلى يَوْمِ القِيامَةِ</w:t>
      </w:r>
      <w:r w:rsidR="009A58AC" w:rsidRPr="00524C63">
        <w:rPr>
          <w:rStyle w:val="libBold2Char"/>
          <w:rtl/>
        </w:rPr>
        <w:t>،</w:t>
      </w:r>
      <w:r w:rsidRPr="00524C63">
        <w:rPr>
          <w:rStyle w:val="libBold2Char"/>
          <w:rtl/>
        </w:rPr>
        <w:t xml:space="preserve"> وَلَعَنَ الله آلَ زِيادٍ وَآلَ مرَوْانٍ وَلَعَنَ الله بَنِي اُمَيَّةَ قاطِبَةً وَلَعَنَ الله ابْنَ مَرْجانَةَ وَلَعَنَ الله عُمَرَ بْنَ سَعْدٍ وَلَعَنَ الله شِمْراً</w:t>
      </w:r>
      <w:r w:rsidR="009A58AC" w:rsidRPr="00524C63">
        <w:rPr>
          <w:rStyle w:val="libBold2Char"/>
          <w:rtl/>
        </w:rPr>
        <w:t>،</w:t>
      </w:r>
      <w:r w:rsidRPr="00524C63">
        <w:rPr>
          <w:rStyle w:val="libBold2Char"/>
          <w:rtl/>
        </w:rPr>
        <w:t xml:space="preserve"> وَلَعَنَ الله اُمَّةً أَسْرَجَتْ وَأَلجَمَتْ وَتَنَقَّبَتْ لِقِتالِكَ</w:t>
      </w:r>
      <w:r w:rsidR="009A58AC" w:rsidRPr="00524C63">
        <w:rPr>
          <w:rStyle w:val="libBold2Char"/>
          <w:rtl/>
        </w:rPr>
        <w:t>،</w:t>
      </w:r>
      <w:r w:rsidRPr="00524C63">
        <w:rPr>
          <w:rStyle w:val="libBold2Char"/>
          <w:rtl/>
        </w:rPr>
        <w:t xml:space="preserve"> بِأَبِي أَنْتَ وَاُمِّي لَقَدْ عَظُمَ مُصابِي بِكَ فَأَسْأَلُ الله الَّذِي أَكْرَمَ مَقامَكَ وَأَكْرَمَنِي أَنْ يَرْزُقَنِي طَلَبَ ثارِكَ مَعَ إِمامٍ مَنْصُورٍ مِنْ أَهْلِ بَيْتِ مُحَمَّدٍ </w:t>
      </w:r>
      <w:r w:rsidRPr="003C7C01">
        <w:rPr>
          <w:rStyle w:val="libAlaemChar"/>
          <w:rtl/>
        </w:rPr>
        <w:t>صلى‌الله‌عليه‌وآله</w:t>
      </w:r>
      <w:r w:rsidR="003C7C01" w:rsidRPr="00524C63">
        <w:rPr>
          <w:rStyle w:val="libBold2Char"/>
          <w:rtl/>
        </w:rPr>
        <w:t>.</w:t>
      </w:r>
      <w:r w:rsidRPr="00524C63">
        <w:rPr>
          <w:rStyle w:val="libBold2Char"/>
          <w:rtl/>
        </w:rPr>
        <w:t xml:space="preserve"> اللّهُمَّ اجْعَلْنِي عِنْدَكَ وَجِيها بِالحُسَيْنِ </w:t>
      </w:r>
      <w:r w:rsidRPr="003C7C01">
        <w:rPr>
          <w:rStyle w:val="libAlaemChar"/>
          <w:rtl/>
        </w:rPr>
        <w:t>عليه‌السلام</w:t>
      </w:r>
      <w:r w:rsidRPr="00524C63">
        <w:rPr>
          <w:rStyle w:val="libBold2Char"/>
          <w:rtl/>
        </w:rPr>
        <w:t xml:space="preserve"> فِي الدُّنْيا وَالآخِرةِ</w:t>
      </w:r>
      <w:r w:rsidR="009A58AC" w:rsidRPr="00524C63">
        <w:rPr>
          <w:rStyle w:val="libBold2Char"/>
          <w:rtl/>
        </w:rPr>
        <w:t>،</w:t>
      </w:r>
      <w:r w:rsidRPr="00524C63">
        <w:rPr>
          <w:rStyle w:val="libBold2Char"/>
          <w:rtl/>
        </w:rPr>
        <w:t xml:space="preserve"> يا أبا عَبْدِ الله إِنِّي أَتَقَرَّبُ إِلى الله وَإِلى رَسُولِهِ وَإِلى أَمِيرِ المُؤْمِنِينَ وَإِلى فاطِمَةَ وَإِلى الحَسَنِ وَإِلَيْكَ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Pr>
          <w:rFonts w:hint="cs"/>
          <w:rtl/>
        </w:rPr>
        <w:t>الزيارة</w:t>
      </w:r>
      <w:r w:rsidR="009A58AC">
        <w:rPr>
          <w:rFonts w:hint="cs"/>
          <w:rtl/>
        </w:rPr>
        <w:t>،</w:t>
      </w:r>
      <w:r>
        <w:rPr>
          <w:rFonts w:hint="cs"/>
          <w:rtl/>
        </w:rPr>
        <w:t xml:space="preserve"> ثم يكبّر مئة مرّة</w:t>
      </w:r>
      <w:r w:rsidR="009A58AC">
        <w:rPr>
          <w:rFonts w:hint="cs"/>
          <w:rtl/>
        </w:rPr>
        <w:t>،</w:t>
      </w:r>
      <w:r>
        <w:rPr>
          <w:rFonts w:hint="cs"/>
          <w:rtl/>
        </w:rPr>
        <w:t xml:space="preserve"> ثم يقرأ زيارة عاشوراء بما فيها اللعن مئة مرّة والسلام مئة مرّة والدعاء</w:t>
      </w:r>
      <w:r w:rsidR="009A58AC">
        <w:rPr>
          <w:rFonts w:hint="cs"/>
          <w:rtl/>
        </w:rPr>
        <w:t>:</w:t>
      </w:r>
      <w:r>
        <w:rPr>
          <w:rFonts w:hint="cs"/>
          <w:rtl/>
        </w:rPr>
        <w:t xml:space="preserve"> اللّهم خصّ</w:t>
      </w:r>
      <w:r w:rsidR="009A58AC">
        <w:rPr>
          <w:rFonts w:hint="cs"/>
          <w:rtl/>
        </w:rPr>
        <w:t>،</w:t>
      </w:r>
      <w:r>
        <w:rPr>
          <w:rFonts w:hint="cs"/>
          <w:rtl/>
        </w:rPr>
        <w:t xml:space="preserve"> ودعاء السجدة</w:t>
      </w:r>
      <w:r w:rsidR="009A58AC">
        <w:rPr>
          <w:rFonts w:hint="cs"/>
          <w:rtl/>
        </w:rPr>
        <w:t>،</w:t>
      </w:r>
      <w:r>
        <w:rPr>
          <w:rFonts w:hint="cs"/>
          <w:rtl/>
        </w:rPr>
        <w:t xml:space="preserve"> ثم يصلّي ركعتين أخريين بعد ذلك</w:t>
      </w:r>
      <w:r w:rsidR="003C7C01">
        <w:rPr>
          <w:rFonts w:hint="cs"/>
          <w:rtl/>
        </w:rPr>
        <w:t>.</w:t>
      </w:r>
      <w:r>
        <w:rPr>
          <w:rFonts w:hint="cs"/>
          <w:rtl/>
        </w:rPr>
        <w:t xml:space="preserve"> وانّني أنا العاصي قد سمعت</w:t>
      </w:r>
      <w:r w:rsidR="009A58AC">
        <w:rPr>
          <w:rFonts w:hint="cs"/>
          <w:rtl/>
        </w:rPr>
        <w:t>:</w:t>
      </w:r>
      <w:r>
        <w:rPr>
          <w:rFonts w:hint="cs"/>
          <w:rtl/>
        </w:rPr>
        <w:t xml:space="preserve"> المرحوم آية الله الحاجّ الشيخ عبد الكريم اليزدي طاب ثراه يصف طريقة كانت متّبعةً لدى المرحوم آية الله الميرزا الشيرازي طاب ثراه يراها صحيحة المرجوّ من المؤمنين أن لا ينسوني من الدعاء</w:t>
      </w:r>
      <w:r w:rsidR="003C7C01">
        <w:rPr>
          <w:rFonts w:hint="cs"/>
          <w:rtl/>
        </w:rPr>
        <w:t>.</w:t>
      </w:r>
      <w:r>
        <w:rPr>
          <w:rFonts w:hint="cs"/>
          <w:rtl/>
        </w:rPr>
        <w:t xml:space="preserve"> العاصي محمّدٍ عليّ الطهراني</w:t>
      </w:r>
      <w:r w:rsidR="003C7C01">
        <w:rPr>
          <w:rFonts w:hint="cs"/>
          <w:rtl/>
        </w:rPr>
        <w:t>.</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السّلام عليك يا خيرة الله وابن خيرته</w:t>
      </w:r>
      <w:r w:rsidR="009A58AC">
        <w:rPr>
          <w:rFonts w:hint="cs"/>
          <w:rtl/>
        </w:rPr>
        <w:t>:</w:t>
      </w:r>
      <w:r>
        <w:rPr>
          <w:rFonts w:hint="cs"/>
          <w:rtl/>
        </w:rPr>
        <w:t xml:space="preserve"> من نسخة المجلسي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بكم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ومن أشياعهم</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91BC7">
        <w:rPr>
          <w:rtl/>
        </w:rPr>
        <w:lastRenderedPageBreak/>
        <w:t>بِمُوالاتِكَ وَبِالبَرائةِ مِمَّنْ قاتَلَكَ وَنَصَبَ لَكَ الحَرْبَ وَبِالبَرائةِ مِمَّنْ أَسَّسَ أَساسَ الظُّلْمِ وَالجَوْرِ عَلَيْكُمْ</w:t>
      </w:r>
      <w:r w:rsidR="009A58AC">
        <w:rPr>
          <w:rtl/>
        </w:rPr>
        <w:t>،</w:t>
      </w:r>
      <w:r w:rsidRPr="00291BC7">
        <w:rPr>
          <w:rtl/>
        </w:rPr>
        <w:t xml:space="preserve"> وَأَبْرَأُ إِلى الله وَإِلى رَسُولِهِ</w:t>
      </w:r>
      <w:r>
        <w:rPr>
          <w:rFonts w:hint="cs"/>
          <w:rtl/>
        </w:rPr>
        <w:t xml:space="preserve"> </w:t>
      </w:r>
      <w:r w:rsidRPr="003C7C01">
        <w:rPr>
          <w:rStyle w:val="libFootnotenumChar"/>
          <w:rFonts w:hint="cs"/>
          <w:rtl/>
        </w:rPr>
        <w:t>(1)</w:t>
      </w:r>
      <w:r w:rsidRPr="00524C63">
        <w:rPr>
          <w:rtl/>
        </w:rPr>
        <w:t xml:space="preserve"> مِمَّنْ أَسَّسَ أَساسَ ذلِكَ وَبَنى عَلَيهِ بُنْيانَهُ وَجَرى فِي ظُلْمِهِ وَجَوْرِهِ عَلَيْكُمْ وَعَلى</w:t>
      </w:r>
      <w:r w:rsidRPr="00524C63">
        <w:rPr>
          <w:rFonts w:hint="cs"/>
          <w:rtl/>
        </w:rPr>
        <w:t xml:space="preserve"> </w:t>
      </w:r>
      <w:r w:rsidRPr="00524C63">
        <w:rPr>
          <w:rtl/>
        </w:rPr>
        <w:t>أَشْ يا عِكُمْ</w:t>
      </w:r>
      <w:r w:rsidR="009A58AC" w:rsidRPr="00524C63">
        <w:rPr>
          <w:rtl/>
        </w:rPr>
        <w:t>،</w:t>
      </w:r>
      <w:r w:rsidRPr="00524C63">
        <w:rPr>
          <w:rtl/>
        </w:rPr>
        <w:t xml:space="preserve"> بَرِئْتُ إِلى الله وَإِلَيْكُمْ مِنْهُمْ وَأَتَقَرَّبُ إِلى الله ثُمَّ إِلَيْكُمْ بِمُوالاتِكُمْ وَمُوالاةِ وَلِيِّكُمْ وَالبَرائةِ مِنْ أَعْدائِكُمْ وَالنَّاصِبِينَ لَكُمْ الحَرْبَ وَبِالبَرائةِ مِنْ أَشْ يا عِهِمْ وَأَتْباعِهِمْ</w:t>
      </w:r>
      <w:r w:rsidR="003C7C01" w:rsidRPr="00524C63">
        <w:rPr>
          <w:rtl/>
        </w:rPr>
        <w:t>.</w:t>
      </w:r>
      <w:r w:rsidRPr="00524C63">
        <w:rPr>
          <w:rFonts w:hint="cs"/>
          <w:rtl/>
        </w:rPr>
        <w:t xml:space="preserve"> </w:t>
      </w:r>
      <w:r w:rsidRPr="00524C63">
        <w:rPr>
          <w:rtl/>
        </w:rPr>
        <w:t>إِنِّي سِلْمٌ لِمَنْ سالَمَكُمْ وَحَرْبٌ لِمَنْ حارَبَكُمْ وَوَلِيُّ لِمَنْ وَالاكُمْ وَعَدُوٌ لِمَنْ عاداكُمْ</w:t>
      </w:r>
      <w:r w:rsidR="009A58AC" w:rsidRPr="00524C63">
        <w:rPr>
          <w:rtl/>
        </w:rPr>
        <w:t>،</w:t>
      </w:r>
      <w:r w:rsidRPr="00524C63">
        <w:rPr>
          <w:rtl/>
        </w:rPr>
        <w:t xml:space="preserve"> فَأَسْأَلُ الله الَّذِي أَكْرَمَنِي بِمَعْرِفَتِكُمْ وَمَعْرِفَةِ أَوْلِيائِكُمْ وَرَزَقَنِي البَرائةِ مِنْ أَعْدائِكُمْ أَنْ يَجْعَلَنِي مَعَكُمْ فِي الدُّنْيا وَالآخِرةِ وَأَنْ يُثَبِّتَ لِي عِنْدَكُمْ قَدَمَ صِدْقٍ فِي الدُّنْيا وَالآخِرَةِ</w:t>
      </w:r>
      <w:r w:rsidR="009A58AC" w:rsidRPr="00524C63">
        <w:rPr>
          <w:rtl/>
        </w:rPr>
        <w:t>،</w:t>
      </w:r>
      <w:r w:rsidRPr="00524C63">
        <w:rPr>
          <w:rtl/>
        </w:rPr>
        <w:t xml:space="preserve"> وَأَسْأَلُهُ أَنْ يُبَلِّغَنِي المَقامَ المَحْمُودَ لَكُمْ عِنْدَ الله وَأَنْ يَرْزُقَنِي طَلَبَ ثارِي مَعَ إِمامِ هُدىً</w:t>
      </w:r>
      <w:r w:rsidRPr="00524C63">
        <w:rPr>
          <w:rFonts w:hint="cs"/>
          <w:rtl/>
        </w:rPr>
        <w:t xml:space="preserve"> </w:t>
      </w:r>
      <w:r w:rsidRPr="003C7C01">
        <w:rPr>
          <w:rStyle w:val="libFootnotenumChar"/>
          <w:rFonts w:hint="cs"/>
          <w:rtl/>
        </w:rPr>
        <w:t>(2)</w:t>
      </w:r>
      <w:r w:rsidRPr="00524C63">
        <w:rPr>
          <w:rtl/>
        </w:rPr>
        <w:t xml:space="preserve"> ظاهِرٍ ناطِقٍ بِالحَقِّ</w:t>
      </w:r>
      <w:r w:rsidRPr="00524C63">
        <w:rPr>
          <w:rFonts w:hint="cs"/>
          <w:rtl/>
        </w:rPr>
        <w:t xml:space="preserve"> </w:t>
      </w:r>
      <w:r w:rsidRPr="003C7C01">
        <w:rPr>
          <w:rStyle w:val="libFootnotenumChar"/>
          <w:rFonts w:hint="cs"/>
          <w:rtl/>
        </w:rPr>
        <w:t>(3)</w:t>
      </w:r>
      <w:r w:rsidRPr="00524C63">
        <w:rPr>
          <w:rtl/>
        </w:rPr>
        <w:t xml:space="preserve"> مِنْكُمْ</w:t>
      </w:r>
      <w:r w:rsidR="009A58AC" w:rsidRPr="00524C63">
        <w:rPr>
          <w:rtl/>
        </w:rPr>
        <w:t>،</w:t>
      </w:r>
      <w:r w:rsidRPr="00524C63">
        <w:rPr>
          <w:rtl/>
        </w:rPr>
        <w:t xml:space="preserve"> وَأَسْأَلُ الله بِحَقِّكُمْ وَبِالَّشْأنِ الَّذِي لَكُمْ عِنْدَهُ أَنْ يُعْطِيَنِي بِمُصابِي بِكُمْ أَفْضَلَ مايُعْطِي مُصاباً بِمُصِيبَتِهِ</w:t>
      </w:r>
      <w:r w:rsidR="009A58AC" w:rsidRPr="00524C63">
        <w:rPr>
          <w:rtl/>
        </w:rPr>
        <w:t>،</w:t>
      </w:r>
      <w:r w:rsidRPr="00524C63">
        <w:rPr>
          <w:rtl/>
        </w:rPr>
        <w:t xml:space="preserve"> مُصِيبَةً ماأَعْظَمَها وَأَعْظَمَ رَزِيَّتَها فِي الإسْلامِ وَفِي جَمِيعِ السَّماواتِ وَالأَرْضِ</w:t>
      </w:r>
      <w:r w:rsidRPr="00524C63">
        <w:rPr>
          <w:rFonts w:hint="cs"/>
          <w:rtl/>
        </w:rPr>
        <w:t xml:space="preserve"> </w:t>
      </w:r>
      <w:r w:rsidRPr="003C7C01">
        <w:rPr>
          <w:rStyle w:val="libFootnotenumChar"/>
          <w:rFonts w:hint="cs"/>
          <w:rtl/>
        </w:rPr>
        <w:t>(4)</w:t>
      </w:r>
      <w:r w:rsidRPr="00524C63">
        <w:rPr>
          <w:rtl/>
        </w:rPr>
        <w:t>! اللّهُمَّ اجْعَلْنِي فِي مَقامِي هذا مِمَّنْ تَنالَهُ مِنْكَ صَلَواتٌ وَرَحْمَةٌ وَمَغْفِرَهٌ</w:t>
      </w:r>
      <w:r w:rsidR="009A58AC" w:rsidRPr="00524C63">
        <w:rPr>
          <w:rtl/>
        </w:rPr>
        <w:t>،</w:t>
      </w:r>
      <w:r w:rsidRPr="00524C63">
        <w:rPr>
          <w:rtl/>
        </w:rPr>
        <w:t xml:space="preserve"> اللّهُمَّ اجْعَلْ مَحْيايَ مَحْيا مُحَمَّدٍ وَآلِ مُحَمَّدٍ وَمَماتِي مَماتَ مُحَمَّدٍ وَآلِ مُحَمَّدٍ</w:t>
      </w:r>
      <w:r w:rsidR="009A58AC" w:rsidRPr="00524C63">
        <w:rPr>
          <w:rtl/>
        </w:rPr>
        <w:t>،</w:t>
      </w:r>
      <w:r w:rsidRPr="00524C63">
        <w:rPr>
          <w:rtl/>
        </w:rPr>
        <w:t xml:space="preserve"> اللّهُمَّ إِنَّ هذا يَوْمٌ تَبَرَّكَتْ بِهِ</w:t>
      </w:r>
      <w:r w:rsidRPr="00524C63">
        <w:rPr>
          <w:rFonts w:hint="cs"/>
          <w:rtl/>
        </w:rPr>
        <w:t xml:space="preserve"> </w:t>
      </w:r>
      <w:r w:rsidRPr="003C7C01">
        <w:rPr>
          <w:rStyle w:val="libFootnotenumChar"/>
          <w:rFonts w:hint="cs"/>
          <w:rtl/>
        </w:rPr>
        <w:t>(5)</w:t>
      </w:r>
      <w:r w:rsidRPr="00524C63">
        <w:rPr>
          <w:rtl/>
        </w:rPr>
        <w:t xml:space="preserve"> بَنُو اُمَيَّةَ وَابْنُ آكِلَةِ الاَكْبادِ اللَّعِينُ ابْنُ اللَّعِينِ عَلى لِسانِكَ</w:t>
      </w:r>
      <w:r w:rsidRPr="00524C63">
        <w:rPr>
          <w:rFonts w:hint="cs"/>
          <w:rtl/>
        </w:rPr>
        <w:t xml:space="preserve"> </w:t>
      </w:r>
      <w:r w:rsidRPr="003C7C01">
        <w:rPr>
          <w:rStyle w:val="libFootnotenumChar"/>
          <w:rFonts w:hint="cs"/>
          <w:rtl/>
        </w:rPr>
        <w:t>(6)</w:t>
      </w:r>
      <w:r w:rsidRPr="00524C63">
        <w:rPr>
          <w:rtl/>
        </w:rPr>
        <w:t xml:space="preserve"> وَلِسانِ نَبِيِّكَ </w:t>
      </w:r>
      <w:r w:rsidRPr="003C7C01">
        <w:rPr>
          <w:rStyle w:val="libAlaemChar"/>
          <w:rtl/>
        </w:rPr>
        <w:t>صلى‌الله‌عليه‌وآله</w:t>
      </w:r>
      <w:r w:rsidRPr="00524C63">
        <w:rPr>
          <w:rtl/>
        </w:rPr>
        <w:t xml:space="preserve"> فِي كُلِّ مَوْطِنٍ وَمَوْقِفٍ وَقَفَ فِيهِ نَبِيُّكَ </w:t>
      </w:r>
      <w:r w:rsidRPr="003C7C01">
        <w:rPr>
          <w:rStyle w:val="libAlaemChar"/>
          <w:rtl/>
        </w:rPr>
        <w:t>صلى‌الله‌عليه‌وآله</w:t>
      </w:r>
      <w:r w:rsidRPr="00524C63">
        <w:rPr>
          <w:rFonts w:hint="cs"/>
          <w:rtl/>
        </w:rPr>
        <w:t xml:space="preserve"> </w:t>
      </w:r>
      <w:r w:rsidRPr="003C7C01">
        <w:rPr>
          <w:rStyle w:val="libFootnotenumChar"/>
          <w:rFonts w:hint="cs"/>
          <w:rtl/>
        </w:rPr>
        <w:t>(7)</w:t>
      </w:r>
      <w:r w:rsidR="009A58AC" w:rsidRPr="00524C63">
        <w:rPr>
          <w:rtl/>
        </w:rPr>
        <w:t>؛</w:t>
      </w:r>
      <w:r w:rsidRPr="00524C63">
        <w:rPr>
          <w:rFonts w:hint="cs"/>
          <w:rtl/>
        </w:rPr>
        <w:t xml:space="preserve"> </w:t>
      </w:r>
      <w:r w:rsidRPr="00524C63">
        <w:rPr>
          <w:rtl/>
        </w:rPr>
        <w:t>اللّهُمَّ العَنْ أَبا سُفيانَ وَمُعاوِيَةَ وَيَزِيدَ بْنَ مُعاوِيَةَ عَلَيْهِمْ</w:t>
      </w:r>
      <w:r w:rsidRPr="00524C63">
        <w:rPr>
          <w:rFonts w:hint="cs"/>
          <w:rtl/>
        </w:rPr>
        <w:t xml:space="preserve"> </w:t>
      </w:r>
      <w:r w:rsidRPr="00524C63">
        <w:rPr>
          <w:rtl/>
        </w:rPr>
        <w:t>مِنْكَ اللَّعْنَةُ أَبَدَ الابِدِينَ</w:t>
      </w:r>
      <w:r w:rsidR="009A58AC" w:rsidRPr="00524C63">
        <w:rPr>
          <w:rtl/>
        </w:rPr>
        <w:t>،</w:t>
      </w:r>
      <w:r w:rsidRPr="00524C63">
        <w:rPr>
          <w:rtl/>
        </w:rPr>
        <w:t xml:space="preserve"> وَهذا يَوْمٌ فَرِحَتْ بِهِ آلُ زِيادٍ وَآلُ مَرْوانَ بِقَتْلِهِمُ الحُسَيْنَ صَلَواتُ الله عَلَيْهِ</w:t>
      </w:r>
      <w:r w:rsidRPr="00524C63">
        <w:rPr>
          <w:rFonts w:hint="cs"/>
          <w:rtl/>
        </w:rPr>
        <w:t xml:space="preserve"> </w:t>
      </w:r>
      <w:r w:rsidRPr="003C7C01">
        <w:rPr>
          <w:rStyle w:val="libFootnotenumChar"/>
          <w:rFonts w:hint="cs"/>
          <w:rtl/>
        </w:rPr>
        <w:t>(8)</w:t>
      </w:r>
      <w:r w:rsidR="009A58AC" w:rsidRPr="00524C63">
        <w:rPr>
          <w:rtl/>
        </w:rPr>
        <w:t>،</w:t>
      </w:r>
      <w:r w:rsidRPr="00524C63">
        <w:rPr>
          <w:rtl/>
        </w:rPr>
        <w:t xml:space="preserve"> اللّهُمَّ فَضاعِفْ عَلَيْهِمْ اللَّعْنَ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قوله</w:t>
      </w:r>
      <w:r w:rsidR="009A58AC">
        <w:rPr>
          <w:rFonts w:hint="cs"/>
          <w:rtl/>
        </w:rPr>
        <w:t>:</w:t>
      </w:r>
      <w:r>
        <w:rPr>
          <w:rFonts w:hint="cs"/>
          <w:rtl/>
        </w:rPr>
        <w:t xml:space="preserve"> ممّن قاتلك الى هنا في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طلب ثاركم مع امام مهدي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بالحقّ</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الارضين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فيه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لسانك و: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الجملة الدعائية هنا ومورد قبله من نسخة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في نسخة</w:t>
      </w:r>
      <w:r w:rsidR="009A58AC">
        <w:rPr>
          <w:rFonts w:hint="cs"/>
          <w:rtl/>
        </w:rPr>
        <w:t>:</w:t>
      </w:r>
      <w:r>
        <w:rPr>
          <w:rFonts w:hint="cs"/>
          <w:rtl/>
        </w:rPr>
        <w:t xml:space="preserve"> </w:t>
      </w:r>
      <w:r w:rsidRPr="003C7C01">
        <w:rPr>
          <w:rStyle w:val="libAlaemChar"/>
          <w:rFonts w:hint="cs"/>
          <w:rtl/>
        </w:rPr>
        <w:t>عليه‌السلام</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6433">
        <w:rPr>
          <w:rtl/>
        </w:rPr>
        <w:lastRenderedPageBreak/>
        <w:t>مِنْكَ</w:t>
      </w:r>
      <w:r>
        <w:rPr>
          <w:rFonts w:hint="cs"/>
          <w:rtl/>
        </w:rPr>
        <w:t xml:space="preserve"> </w:t>
      </w:r>
      <w:r w:rsidRPr="003C7C01">
        <w:rPr>
          <w:rStyle w:val="libFootnotenumChar"/>
          <w:rFonts w:hint="cs"/>
          <w:rtl/>
        </w:rPr>
        <w:t>(1)</w:t>
      </w:r>
      <w:r w:rsidRPr="00524C63">
        <w:rPr>
          <w:rtl/>
        </w:rPr>
        <w:t xml:space="preserve"> وَالعَذابَ </w:t>
      </w:r>
      <w:r w:rsidRPr="00524C63">
        <w:rPr>
          <w:rFonts w:hint="cs"/>
          <w:rtl/>
        </w:rPr>
        <w:t xml:space="preserve">الاليم </w:t>
      </w:r>
      <w:r w:rsidRPr="003C7C01">
        <w:rPr>
          <w:rStyle w:val="libFootnotenumChar"/>
          <w:rFonts w:hint="cs"/>
          <w:rtl/>
        </w:rPr>
        <w:t>(2)</w:t>
      </w:r>
      <w:r w:rsidR="009A58AC" w:rsidRPr="00524C63">
        <w:rPr>
          <w:rFonts w:hint="cs"/>
          <w:rtl/>
        </w:rPr>
        <w:t>،</w:t>
      </w:r>
      <w:r w:rsidRPr="00524C63">
        <w:rPr>
          <w:rtl/>
        </w:rPr>
        <w:t xml:space="preserve"> اللّهُمَّ إِنِّي أَتَقَرَّبُ إِلَيْكَ فِي هذا اليَوْمِ وَفِي مَوْقِفِي هذا وَأَيامِ حَياتِي بِالبَرائَةِ مِنْهُمْ وَاللَّعْنَةِ عَلَيْهِمْ وَبِالمُوالاةِ لِنَبِيِّكَ وَآلِ نَبِيِّكَ عَلَيهِ وَ</w:t>
      </w:r>
      <w:r w:rsidRPr="00524C63">
        <w:rPr>
          <w:rFonts w:hint="cs"/>
          <w:rtl/>
        </w:rPr>
        <w:t xml:space="preserve"> </w:t>
      </w:r>
      <w:r w:rsidRPr="003C7C01">
        <w:rPr>
          <w:rStyle w:val="libFootnotenumChar"/>
          <w:rFonts w:hint="cs"/>
          <w:rtl/>
        </w:rPr>
        <w:t>(3)</w:t>
      </w:r>
      <w:r w:rsidRPr="00524C63">
        <w:rPr>
          <w:rFonts w:hint="cs"/>
          <w:rtl/>
        </w:rPr>
        <w:t xml:space="preserve"> </w:t>
      </w:r>
      <w:r w:rsidRPr="00524C63">
        <w:rPr>
          <w:rtl/>
        </w:rPr>
        <w:t>علَيْهِمُ</w:t>
      </w:r>
      <w:r w:rsidR="009A58AC" w:rsidRPr="00524C63">
        <w:rPr>
          <w:rtl/>
        </w:rPr>
        <w:t>،</w:t>
      </w:r>
      <w:r w:rsidRPr="00524C63">
        <w:rPr>
          <w:rtl/>
        </w:rPr>
        <w:t xml:space="preserve"> السَّلامُ</w:t>
      </w:r>
      <w:r w:rsidR="003C7C01" w:rsidRPr="00524C63">
        <w:rPr>
          <w:rtl/>
        </w:rPr>
        <w:t>.</w:t>
      </w:r>
    </w:p>
    <w:p w:rsidR="001B329E" w:rsidRDefault="001B329E" w:rsidP="003C7C01">
      <w:pPr>
        <w:pStyle w:val="libNormal"/>
        <w:rPr>
          <w:rtl/>
        </w:rPr>
      </w:pPr>
      <w:r>
        <w:rPr>
          <w:rtl/>
        </w:rPr>
        <w:t>ثم تقول مائة مرة</w:t>
      </w:r>
      <w:r w:rsidR="009A58AC">
        <w:rPr>
          <w:rtl/>
        </w:rPr>
        <w:t>:</w:t>
      </w:r>
      <w:r>
        <w:rPr>
          <w:rtl/>
        </w:rPr>
        <w:t xml:space="preserve"> </w:t>
      </w:r>
      <w:r w:rsidRPr="00524C63">
        <w:rPr>
          <w:rStyle w:val="libBold2Char"/>
          <w:rtl/>
        </w:rPr>
        <w:t>اللّهُمَّ العَنْ أَوَّلَ ظالِمٍ ظَلَمَ حَقَّ مُحَمَّدٍ وَآلِ مُحَمَّدٍ وَآخِرَ تابِعٍ لَهُ عَلى ذلِكَ</w:t>
      </w:r>
      <w:r w:rsidR="009A58AC" w:rsidRPr="00524C63">
        <w:rPr>
          <w:rStyle w:val="libBold2Char"/>
          <w:rtl/>
        </w:rPr>
        <w:t>،</w:t>
      </w:r>
      <w:r w:rsidRPr="00524C63">
        <w:rPr>
          <w:rStyle w:val="libBold2Char"/>
          <w:rtl/>
        </w:rPr>
        <w:t xml:space="preserve"> اللّهُمَّ العَنْ العِصابَةَ الَّتِي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جاهَدَتِ الحُسَيْنَ وَشايَعَتْ وَبايَعَتْ وَتابَعَتْ</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عَلى قَتْلِهِ اللّهُمَّ العَنْهُمْ جَميعاً</w:t>
      </w:r>
      <w:r w:rsidR="003C7C01">
        <w:rPr>
          <w:rtl/>
        </w:rPr>
        <w:t>.</w:t>
      </w:r>
    </w:p>
    <w:p w:rsidR="001B329E" w:rsidRDefault="001B329E" w:rsidP="003C7C01">
      <w:pPr>
        <w:pStyle w:val="libNormal"/>
        <w:rPr>
          <w:rtl/>
        </w:rPr>
      </w:pPr>
      <w:r>
        <w:rPr>
          <w:rtl/>
        </w:rPr>
        <w:t>ثم تقول مائة مرة</w:t>
      </w:r>
      <w:r w:rsidR="009A58AC">
        <w:rPr>
          <w:rtl/>
        </w:rPr>
        <w:t>:</w:t>
      </w:r>
      <w:r>
        <w:rPr>
          <w:rtl/>
        </w:rPr>
        <w:t xml:space="preserve"> </w:t>
      </w:r>
      <w:r w:rsidRPr="00524C63">
        <w:rPr>
          <w:rStyle w:val="libBold2Char"/>
          <w:rtl/>
        </w:rPr>
        <w:t>السَّلامُ عَلَيْكَ يا أَبا عَبْدِ الله وَعَلى الأَرواحِ الَّتِي حَلَّتْ بِفِنائِكَ</w:t>
      </w:r>
      <w:r w:rsidR="009A58AC" w:rsidRPr="00524C63">
        <w:rPr>
          <w:rStyle w:val="libBold2Char"/>
          <w:rtl/>
        </w:rPr>
        <w:t>،</w:t>
      </w:r>
      <w:r w:rsidRPr="00524C63">
        <w:rPr>
          <w:rStyle w:val="libBold2Char"/>
          <w:rtl/>
        </w:rPr>
        <w:t xml:space="preserve"> عَلَيْكَ مِنِّي سَلامُ اللهِ أَبَداً</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مابَقِيتُ وَبَقِيَ اللَيْلُ وَالنَّهارُ وَلا جَعَلَهُ الله آخِرَ العَهْدِ مِنِّي لِزِيارَتِكُمْ</w:t>
      </w:r>
      <w:r w:rsidRPr="00524C63">
        <w:rPr>
          <w:rStyle w:val="libBold2Char"/>
          <w:rFonts w:hint="cs"/>
          <w:rtl/>
        </w:rPr>
        <w:t xml:space="preserve"> </w:t>
      </w:r>
      <w:r w:rsidRPr="003C7C01">
        <w:rPr>
          <w:rStyle w:val="libFootnotenumChar"/>
          <w:rFonts w:hint="cs"/>
          <w:rtl/>
        </w:rPr>
        <w:t>(7)</w:t>
      </w:r>
      <w:r w:rsidR="003C7C01" w:rsidRPr="00524C63">
        <w:rPr>
          <w:rStyle w:val="libBold2Char"/>
          <w:rtl/>
        </w:rPr>
        <w:t>.</w:t>
      </w:r>
      <w:r w:rsidRPr="00524C63">
        <w:rPr>
          <w:rStyle w:val="libBold2Char"/>
          <w:rtl/>
        </w:rPr>
        <w:t xml:space="preserve"> السَّلامُ عَلى الحُسَيْنِ وَعَلى عَلِيِّ بْنِ الحُسَيْنِ وَعَلى أَوْلادِ الحُسَيْنِ</w:t>
      </w:r>
      <w:r w:rsidRPr="00524C63">
        <w:rPr>
          <w:rStyle w:val="libBold2Char"/>
          <w:rFonts w:hint="cs"/>
          <w:rtl/>
        </w:rPr>
        <w:t xml:space="preserve"> </w:t>
      </w:r>
      <w:r w:rsidRPr="003C7C01">
        <w:rPr>
          <w:rStyle w:val="libFootnotenumChar"/>
          <w:rFonts w:hint="cs"/>
          <w:rtl/>
        </w:rPr>
        <w:t>(8)</w:t>
      </w:r>
      <w:r w:rsidRPr="00524C63">
        <w:rPr>
          <w:rStyle w:val="libBold2Char"/>
          <w:rtl/>
        </w:rPr>
        <w:t xml:space="preserve"> وَعَلى أَصْحابِ الحُسَيْنِ</w:t>
      </w:r>
      <w:r w:rsidR="003C7C01">
        <w:rPr>
          <w:rtl/>
        </w:rPr>
        <w:t>.</w:t>
      </w:r>
    </w:p>
    <w:p w:rsidR="001B329E" w:rsidRDefault="001B329E" w:rsidP="003C7C01">
      <w:pPr>
        <w:pStyle w:val="libNormal"/>
        <w:rPr>
          <w:rtl/>
        </w:rPr>
      </w:pPr>
      <w:r>
        <w:rPr>
          <w:rtl/>
        </w:rPr>
        <w:t>ثم تقول</w:t>
      </w:r>
      <w:r w:rsidR="009A58AC">
        <w:rPr>
          <w:rtl/>
        </w:rPr>
        <w:t>:</w:t>
      </w:r>
    </w:p>
    <w:p w:rsidR="001B329E" w:rsidRPr="00524C63" w:rsidRDefault="001B329E" w:rsidP="003C7C01">
      <w:pPr>
        <w:pStyle w:val="libNormal"/>
        <w:rPr>
          <w:rStyle w:val="libBold2Char"/>
          <w:rtl/>
        </w:rPr>
      </w:pPr>
      <w:r w:rsidRPr="00524C63">
        <w:rPr>
          <w:rStyle w:val="libBold2Char"/>
          <w:rtl/>
        </w:rPr>
        <w:t>اللّهُمَّ خُصَّ أَنْتَ أَوَّلَ ظالِمٍ بِاللَّعْنِ مِنِّي وَأَبْدأْ بِهِ أَوَّلاً ثُمَّ</w:t>
      </w:r>
      <w:r w:rsidRPr="00524C63">
        <w:rPr>
          <w:rStyle w:val="libBold2Char"/>
          <w:rFonts w:hint="cs"/>
          <w:rtl/>
        </w:rPr>
        <w:t xml:space="preserve"> العن </w:t>
      </w:r>
      <w:r w:rsidRPr="003C7C01">
        <w:rPr>
          <w:rStyle w:val="libFootnotenumChar"/>
          <w:rFonts w:hint="cs"/>
          <w:rtl/>
        </w:rPr>
        <w:t>(9)</w:t>
      </w:r>
      <w:r w:rsidRPr="00524C63">
        <w:rPr>
          <w:rStyle w:val="libBold2Char"/>
          <w:rtl/>
        </w:rPr>
        <w:t xml:space="preserve"> الثَّانِي وَالثَّالِثَ وَالرَّابِعَ</w:t>
      </w:r>
      <w:r w:rsidR="009A58AC" w:rsidRPr="00524C63">
        <w:rPr>
          <w:rStyle w:val="libBold2Char"/>
          <w:rtl/>
        </w:rPr>
        <w:t>،</w:t>
      </w:r>
      <w:r w:rsidRPr="00524C63">
        <w:rPr>
          <w:rStyle w:val="libBold2Char"/>
          <w:rtl/>
        </w:rPr>
        <w:t xml:space="preserve"> اللّهُمَّ الْعَنْ يَزِيدَ خامِساً وَالعَنْ عُبَيْدَ الله بْنَ زِيادٍ وَابْنَ مَرْجانَةَ وَعُمَرَ بْنَ سَعْدٍ وَشِمْراً وَآلَ أَبِي سُفْيانَ وَآلَ زِيادٍ وَآلَ مَرْوانَ إلى يَوْمِ القِيامَةِ</w:t>
      </w:r>
      <w:r w:rsidR="003C7C01" w:rsidRPr="00524C63">
        <w:rPr>
          <w:rStyle w:val="libBold2Char"/>
          <w:rtl/>
        </w:rPr>
        <w:t>.</w:t>
      </w:r>
    </w:p>
    <w:p w:rsidR="001B329E" w:rsidRDefault="001B329E" w:rsidP="003C7C01">
      <w:pPr>
        <w:pStyle w:val="libNormal"/>
        <w:rPr>
          <w:rtl/>
        </w:rPr>
      </w:pPr>
      <w:r>
        <w:rPr>
          <w:rtl/>
        </w:rPr>
        <w:t>ثم تسجد وَتقول</w:t>
      </w:r>
      <w:r w:rsidR="009A58AC">
        <w:rPr>
          <w:rtl/>
        </w:rPr>
        <w:t>:</w:t>
      </w:r>
      <w:r>
        <w:rPr>
          <w:rtl/>
        </w:rPr>
        <w:t xml:space="preserve"> </w:t>
      </w:r>
      <w:r w:rsidRPr="00524C63">
        <w:rPr>
          <w:rStyle w:val="libBold2Char"/>
          <w:rtl/>
        </w:rPr>
        <w:t>اللّهُمَّ لَكَ الحَمْدُ حَمْدَ الشَّاكِرِينَ لَكَ عَلى مُصابِهِمْ</w:t>
      </w:r>
      <w:r w:rsidR="009A58AC" w:rsidRPr="00524C63">
        <w:rPr>
          <w:rStyle w:val="libBold2Char"/>
          <w:rtl/>
        </w:rPr>
        <w:t>،</w:t>
      </w:r>
      <w:r w:rsidRPr="00524C63">
        <w:rPr>
          <w:rStyle w:val="libBold2Char"/>
          <w:rtl/>
        </w:rPr>
        <w:t xml:space="preserve"> الحَمْدُ للهِ عَلى عَظِيمِ رَزِيَّتِي</w:t>
      </w:r>
      <w:r w:rsidR="009A58AC" w:rsidRPr="00524C63">
        <w:rPr>
          <w:rStyle w:val="libBold2Char"/>
          <w:rtl/>
        </w:rPr>
        <w:t>،</w:t>
      </w:r>
      <w:r w:rsidRPr="00524C63">
        <w:rPr>
          <w:rStyle w:val="libBold2Char"/>
          <w:rtl/>
        </w:rPr>
        <w:t xml:space="preserve"> اللّهُمَّ ارْزُقْنِي شَفاعَةَ الحُسَيْنِ يَوْمَ الوُرُودِ</w:t>
      </w:r>
      <w:r w:rsidRPr="00524C63">
        <w:rPr>
          <w:rStyle w:val="libBold2Char"/>
          <w:rFonts w:hint="cs"/>
          <w:rtl/>
        </w:rPr>
        <w:t xml:space="preserve"> </w:t>
      </w:r>
      <w:r w:rsidRPr="00524C63">
        <w:rPr>
          <w:rStyle w:val="libBold2Char"/>
          <w:rtl/>
        </w:rPr>
        <w:t xml:space="preserve">وَثَبِّتْ لِي قَدَمَ صِدْقٍ عِنْدَكَ مَعَ الحُسَيْنِ وَأَصْحابِ الحُسَيْنِ الَّذِينَ بَذَلُوا مُهَجَهُمْ دُونَ الحُسَيْنِ </w:t>
      </w:r>
      <w:r w:rsidRPr="003C7C01">
        <w:rPr>
          <w:rStyle w:val="libAlaemChar"/>
          <w:rtl/>
        </w:rPr>
        <w:t>عليه‌السلام</w:t>
      </w:r>
      <w:r w:rsidR="003C7C01">
        <w:rPr>
          <w:rtl/>
        </w:rPr>
        <w:t>.</w:t>
      </w:r>
      <w:r>
        <w:rPr>
          <w:rFonts w:hint="cs"/>
          <w:rtl/>
        </w:rPr>
        <w:t xml:space="preserve"> </w:t>
      </w:r>
      <w:r>
        <w:rPr>
          <w:rtl/>
        </w:rPr>
        <w:t>قال علقمة</w:t>
      </w:r>
      <w:r w:rsidR="009A58AC">
        <w:rPr>
          <w:rtl/>
        </w:rPr>
        <w:t>:</w:t>
      </w:r>
      <w:r>
        <w:rPr>
          <w:rtl/>
        </w:rPr>
        <w:t xml:space="preserve"> قال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الاليم</w:t>
      </w:r>
      <w:r w:rsidR="009A58AC">
        <w:rPr>
          <w:rFonts w:hint="cs"/>
          <w:rtl/>
        </w:rPr>
        <w:t>،</w:t>
      </w:r>
      <w:r>
        <w:rPr>
          <w:rFonts w:hint="cs"/>
          <w:rtl/>
        </w:rPr>
        <w:t xml:space="preserve"> من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عليه و: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الذين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وتابعت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أبداً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لزيارتك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وعلى أولاد الحسين</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العن</w:t>
      </w:r>
      <w:r w:rsidR="009A58AC">
        <w:rPr>
          <w:rFonts w:hint="cs"/>
          <w:rtl/>
        </w:rPr>
        <w:t>:</w:t>
      </w:r>
      <w:r>
        <w:rPr>
          <w:rFonts w:hint="cs"/>
          <w:rtl/>
        </w:rPr>
        <w:t xml:space="preserve"> خ</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الباقر </w:t>
      </w:r>
      <w:r w:rsidRPr="003C7C01">
        <w:rPr>
          <w:rStyle w:val="libAlaemChar"/>
          <w:rtl/>
        </w:rPr>
        <w:t>عليه‌السلام</w:t>
      </w:r>
      <w:r w:rsidR="009A58AC">
        <w:rPr>
          <w:rtl/>
        </w:rPr>
        <w:t>:</w:t>
      </w:r>
      <w:r>
        <w:rPr>
          <w:rtl/>
        </w:rPr>
        <w:t xml:space="preserve"> وإن استطعت أن تزوره في كل يوم بهذه الزيارة في دارك فافعل فلك ثواب جميع ذلك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محمد بن خالد الطيالسي عن سيف بن عميرة قال</w:t>
      </w:r>
      <w:r w:rsidR="009A58AC">
        <w:rPr>
          <w:rtl/>
        </w:rPr>
        <w:t>:</w:t>
      </w:r>
      <w:r>
        <w:rPr>
          <w:rtl/>
        </w:rPr>
        <w:t xml:space="preserve"> خرجت مع صفوان بن مهران وجماعة من أصحابنا إلى الغري بعد ما خرج الصادق </w:t>
      </w:r>
      <w:r w:rsidRPr="003C7C01">
        <w:rPr>
          <w:rStyle w:val="libAlaemChar"/>
          <w:rtl/>
        </w:rPr>
        <w:t>عليه‌السلام</w:t>
      </w:r>
      <w:r>
        <w:rPr>
          <w:rtl/>
        </w:rPr>
        <w:t xml:space="preserve"> فسرنا من الحيرة إلى المدينة فلمّا فرغنا من الزيارة أي زيارة أمير المؤمنين </w:t>
      </w:r>
      <w:r w:rsidRPr="003C7C01">
        <w:rPr>
          <w:rStyle w:val="libAlaemChar"/>
          <w:rtl/>
        </w:rPr>
        <w:t>عليه‌السلام</w:t>
      </w:r>
      <w:r>
        <w:rPr>
          <w:rtl/>
        </w:rPr>
        <w:t xml:space="preserve"> صرف صفوان وجهه إلى ناحية أبي عبد الله </w:t>
      </w:r>
      <w:r w:rsidRPr="003C7C01">
        <w:rPr>
          <w:rStyle w:val="libAlaemChar"/>
          <w:rtl/>
        </w:rPr>
        <w:t>عليه‌السلام</w:t>
      </w:r>
      <w:r>
        <w:rPr>
          <w:rtl/>
        </w:rPr>
        <w:t xml:space="preserve"> فقال لنا</w:t>
      </w:r>
      <w:r w:rsidR="009A58AC">
        <w:rPr>
          <w:rtl/>
        </w:rPr>
        <w:t>:</w:t>
      </w:r>
      <w:r>
        <w:rPr>
          <w:rtl/>
        </w:rPr>
        <w:t xml:space="preserve"> تزورون الحُسَين </w:t>
      </w:r>
      <w:r w:rsidRPr="003C7C01">
        <w:rPr>
          <w:rStyle w:val="libAlaemChar"/>
          <w:rtl/>
        </w:rPr>
        <w:t>عليه‌السلام</w:t>
      </w:r>
      <w:r>
        <w:rPr>
          <w:rtl/>
        </w:rPr>
        <w:t xml:space="preserve"> من هذا المكان من عند رأس أمير المؤمنين </w:t>
      </w:r>
      <w:r w:rsidRPr="003C7C01">
        <w:rPr>
          <w:rStyle w:val="libAlaemChar"/>
          <w:rtl/>
        </w:rPr>
        <w:t>عليه‌السلام</w:t>
      </w:r>
      <w:r>
        <w:rPr>
          <w:rtl/>
        </w:rPr>
        <w:t xml:space="preserve"> من هاهنا أومأ إليه الصادق </w:t>
      </w:r>
      <w:r w:rsidRPr="003C7C01">
        <w:rPr>
          <w:rStyle w:val="libAlaemChar"/>
          <w:rtl/>
        </w:rPr>
        <w:t>عليه‌السلام</w:t>
      </w:r>
      <w:r>
        <w:rPr>
          <w:rtl/>
        </w:rPr>
        <w:t xml:space="preserve"> وأنا معه</w:t>
      </w:r>
      <w:r w:rsidR="003C7C01">
        <w:rPr>
          <w:rtl/>
        </w:rPr>
        <w:t>.</w:t>
      </w:r>
      <w:r>
        <w:rPr>
          <w:rFonts w:hint="cs"/>
          <w:rtl/>
        </w:rPr>
        <w:t xml:space="preserve"> </w:t>
      </w:r>
      <w:r>
        <w:rPr>
          <w:rtl/>
        </w:rPr>
        <w:t>قال سيف بن عميرة</w:t>
      </w:r>
      <w:r w:rsidR="009A58AC">
        <w:rPr>
          <w:rtl/>
        </w:rPr>
        <w:t>:</w:t>
      </w:r>
      <w:r>
        <w:rPr>
          <w:rtl/>
        </w:rPr>
        <w:t xml:space="preserve"> فدعا صفوان بالزيارة التي رواها علقمة بن محمد الحضرمي عن الباقر </w:t>
      </w:r>
      <w:r w:rsidRPr="003C7C01">
        <w:rPr>
          <w:rStyle w:val="libAlaemChar"/>
          <w:rtl/>
        </w:rPr>
        <w:t>عليه‌السلام</w:t>
      </w:r>
      <w:r>
        <w:rPr>
          <w:rtl/>
        </w:rPr>
        <w:t xml:space="preserve"> في يوم عاشوراء ثم صلى ركعتين عند رأس أمير المؤمنين </w:t>
      </w:r>
      <w:r w:rsidRPr="003C7C01">
        <w:rPr>
          <w:rStyle w:val="libAlaemChar"/>
          <w:rtl/>
        </w:rPr>
        <w:t>عليه‌السلام</w:t>
      </w:r>
      <w:r>
        <w:rPr>
          <w:rtl/>
        </w:rPr>
        <w:t xml:space="preserve"> وودّع في دبرهما أمير المؤمنين </w:t>
      </w:r>
      <w:r w:rsidRPr="003C7C01">
        <w:rPr>
          <w:rStyle w:val="libAlaemChar"/>
          <w:rtl/>
        </w:rPr>
        <w:t>عليه‌السلام</w:t>
      </w:r>
      <w:r>
        <w:rPr>
          <w:rtl/>
        </w:rPr>
        <w:t xml:space="preserve"> وأومأ إلى الحُسَين صلوات الله عليه بالسلام مصرفاً بوجهه نحوه وودّع وكان مما دعا دبرها</w:t>
      </w:r>
      <w:r w:rsidR="009A58AC">
        <w:rPr>
          <w:rtl/>
        </w:rPr>
        <w:t>:</w:t>
      </w:r>
    </w:p>
    <w:p w:rsidR="001B329E" w:rsidRPr="00524C63" w:rsidRDefault="001B329E" w:rsidP="003C7C01">
      <w:pPr>
        <w:pStyle w:val="libNormal"/>
        <w:rPr>
          <w:rStyle w:val="libBold2Char"/>
          <w:rtl/>
        </w:rPr>
      </w:pPr>
      <w:r w:rsidRPr="00524C63">
        <w:rPr>
          <w:rStyle w:val="libBold2Char"/>
          <w:rtl/>
        </w:rPr>
        <w:t>يا الله يا الله يا الله يا مُجِيبَ دَعْوَةَ المُضْطَرِّينَ يا كاشِفَ كُرَبِ المَكْرُوبِينَ يا غِياثَ المُسْتَغِيثِينَ يا صَرِيخَ المُسْتَصْرِخِينَ</w:t>
      </w:r>
      <w:r w:rsidR="009A58AC" w:rsidRPr="00524C63">
        <w:rPr>
          <w:rStyle w:val="libBold2Char"/>
          <w:rtl/>
        </w:rPr>
        <w:t>،</w:t>
      </w:r>
      <w:r w:rsidRPr="00524C63">
        <w:rPr>
          <w:rStyle w:val="libBold2Char"/>
          <w:rtl/>
        </w:rPr>
        <w:t xml:space="preserve"> وَيا </w:t>
      </w:r>
      <w:r w:rsidRPr="003C7C01">
        <w:rPr>
          <w:rStyle w:val="libFootnotenumChar"/>
          <w:rFonts w:hint="cs"/>
          <w:rtl/>
        </w:rPr>
        <w:t>(2)</w:t>
      </w:r>
      <w:r w:rsidRPr="00524C63">
        <w:rPr>
          <w:rStyle w:val="libBold2Char"/>
          <w:rFonts w:hint="cs"/>
          <w:rtl/>
        </w:rPr>
        <w:t xml:space="preserve"> </w:t>
      </w:r>
      <w:r w:rsidRPr="00524C63">
        <w:rPr>
          <w:rStyle w:val="libBold2Char"/>
          <w:rtl/>
        </w:rPr>
        <w:t>مَنْ هُوَ أَقْرَبُ إلى مِنْ حَبْلِ الوَرِيدِ وَيا مَنْ يَحُولُ بَيْنَ المَرْءِ وَقَلْبِهِ وَيا مَنْ هُوَ بِالمَنْظَرِ الأعْلى وَبالاُفُقِ المُبِين وَيا مَنْ هُوَ الرَّحْمنُ الرَّحِيمِ عَلى العَرْشِ اسْتَوى وَيا مَنْ يَعْلَمُ خائِنَةَ الاَعْيُنِ وَماتُخْفِي الصُّدُورُ وَيا مَنْ لايَخْفى عَلَيْهِ خافِيَةٌ</w:t>
      </w:r>
      <w:r w:rsidR="009A58AC" w:rsidRPr="00524C63">
        <w:rPr>
          <w:rStyle w:val="libBold2Char"/>
          <w:rtl/>
        </w:rPr>
        <w:t>،</w:t>
      </w:r>
      <w:r w:rsidRPr="00524C63">
        <w:rPr>
          <w:rStyle w:val="libBold2Char"/>
          <w:rtl/>
        </w:rPr>
        <w:t xml:space="preserve"> يا مَنْ لاتَشْتَبِهُ عَلَيْهِ الاَصْواتُ وَيا مَنْ لاتُغَلِّطُهُ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الحاجاتُ وَيا مَنْ لايُبْرِمُهُ إِلْحاحُ المُلِحِّينَ</w:t>
      </w:r>
      <w:r w:rsidR="009A58AC" w:rsidRPr="00524C63">
        <w:rPr>
          <w:rStyle w:val="libBold2Char"/>
          <w:rtl/>
        </w:rPr>
        <w:t>،</w:t>
      </w:r>
      <w:r w:rsidRPr="00524C63">
        <w:rPr>
          <w:rStyle w:val="libBold2Char"/>
          <w:rtl/>
        </w:rPr>
        <w:t xml:space="preserve"> يا مُدْرِكَ كُلِّ فَوْتٍ وَياجامِعَ كُلِّ شَمْلٍ وَيابارِيَ النُّفُوسِ بَعْدَ المَوْتِ يا مَنْ هُوَ كُلَّ</w:t>
      </w:r>
      <w:r w:rsidRPr="00524C63">
        <w:rPr>
          <w:rStyle w:val="libBold2Char"/>
          <w:rFonts w:hint="cs"/>
          <w:rtl/>
        </w:rPr>
        <w:t xml:space="preserve"> </w:t>
      </w:r>
      <w:r w:rsidRPr="00524C63">
        <w:rPr>
          <w:rStyle w:val="libBold2Char"/>
          <w:rtl/>
        </w:rPr>
        <w:t>يَوْمٍ فِي شَأْنٍ</w:t>
      </w:r>
      <w:r w:rsidR="009A58AC" w:rsidRPr="00524C63">
        <w:rPr>
          <w:rStyle w:val="libBold2Char"/>
          <w:rtl/>
        </w:rPr>
        <w:t>،</w:t>
      </w:r>
      <w:r w:rsidRPr="00524C63">
        <w:rPr>
          <w:rStyle w:val="libBold2Char"/>
          <w:rtl/>
        </w:rPr>
        <w:t xml:space="preserve"> يا قاضِيَ الحاجاتِ يا مُنَفِّسَ الكُرُباتِ يا مُعْطِيَ السُّؤُلاتِ يا وَلِيَّ الرَّغَباتِ يا كافِيَ المُهِمَّاتِ</w:t>
      </w:r>
      <w:r w:rsidR="009A58AC" w:rsidRPr="00524C63">
        <w:rPr>
          <w:rStyle w:val="libBold2Char"/>
          <w:rtl/>
        </w:rPr>
        <w:t>،</w:t>
      </w:r>
      <w:r w:rsidRPr="00524C63">
        <w:rPr>
          <w:rStyle w:val="libBold2Char"/>
          <w:rtl/>
        </w:rPr>
        <w:t xml:space="preserve"> يا مَنْ يَكْفِي مِنْ كُلِّ شَي</w:t>
      </w:r>
      <w:r w:rsidR="00B53376">
        <w:rPr>
          <w:rStyle w:val="libBold2Char"/>
          <w:rtl/>
        </w:rPr>
        <w:t>ْءٍ</w:t>
      </w:r>
      <w:r w:rsidRPr="00524C63">
        <w:rPr>
          <w:rStyle w:val="libBold2Char"/>
          <w:rtl/>
        </w:rPr>
        <w:t xml:space="preserve"> وَلايَكْفي مِنْهُ شَيٌْ فِي السَّماواتِ وَالأَرضِ</w:t>
      </w:r>
      <w:r w:rsidR="003C7C01" w:rsidRPr="00524C63">
        <w:rPr>
          <w:rStyle w:val="libBold2Char"/>
          <w:rtl/>
        </w:rPr>
        <w:t>.</w:t>
      </w:r>
      <w:r w:rsidRPr="00524C63">
        <w:rPr>
          <w:rStyle w:val="libBold2Char"/>
          <w:rtl/>
        </w:rPr>
        <w:t xml:space="preserve"> أَسْأَلُكَ بِحَقِّ مُحَمَّدٍ خاتَمِ النَّبِيِّينَ وَعَلِيٍّ أَمِيرِ المُؤْمِنِينَ وَبِحَقِّ فاطِمَةَ بِنَت نَبِيِّكَ وَبِحَقِّ الحَسَنِ وَالحُسَيْنِ فَإِنِّي بِهِمْ أَتَوَجَّهُ إِلَيْكَ فِي مَقامِي هذا وَبِهِمْ أَتَوَسَّلُ وَبِهِمْ أَتَشَفَّعُ إِلَيْكَ وَبِحَقِّهِمْ أَسْأَلُكَ وَأُقْسِمُ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772</w:t>
      </w:r>
      <w:r w:rsidR="003C7C01">
        <w:rPr>
          <w:rFonts w:hint="cs"/>
          <w:rtl/>
        </w:rPr>
        <w:t xml:space="preserve"> - </w:t>
      </w:r>
      <w:r>
        <w:rPr>
          <w:rFonts w:hint="cs"/>
          <w:rtl/>
        </w:rPr>
        <w:t>776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من</w:t>
      </w:r>
      <w:r w:rsidR="009A58AC">
        <w:rPr>
          <w:rFonts w:hint="cs"/>
          <w:rtl/>
        </w:rPr>
        <w:t>:</w:t>
      </w:r>
      <w:r>
        <w:rPr>
          <w:rFonts w:hint="cs"/>
          <w:rtl/>
        </w:rPr>
        <w:t xml:space="preserve"> خ وكذا موارد بعده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بعض النسخ</w:t>
      </w:r>
      <w:r w:rsidR="009A58AC">
        <w:rPr>
          <w:rFonts w:hint="cs"/>
          <w:rtl/>
        </w:rPr>
        <w:t>:</w:t>
      </w:r>
      <w:r>
        <w:rPr>
          <w:rFonts w:hint="cs"/>
          <w:rtl/>
        </w:rPr>
        <w:t xml:space="preserve"> لا تغلّظه</w:t>
      </w:r>
      <w:r w:rsidR="003C7C01">
        <w:rPr>
          <w:rFonts w:hint="cs"/>
          <w:rtl/>
        </w:rPr>
        <w:t>.</w:t>
      </w:r>
      <w:r>
        <w:rPr>
          <w:rFonts w:hint="cs"/>
          <w:rtl/>
        </w:rPr>
        <w:t xml:space="preserve"> بالظاء المعجمة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96433">
        <w:rPr>
          <w:rtl/>
        </w:rPr>
        <w:lastRenderedPageBreak/>
        <w:t>وَأَعْزِمُ عَلَيْكَ</w:t>
      </w:r>
      <w:r w:rsidR="009A58AC">
        <w:rPr>
          <w:rtl/>
        </w:rPr>
        <w:t>،</w:t>
      </w:r>
      <w:r w:rsidRPr="00396433">
        <w:rPr>
          <w:rtl/>
        </w:rPr>
        <w:t xml:space="preserve"> وَبِالشَّأْنِ الَّذِي لَهُمْ عِنْدَكَ وَبِالقَدْرِ الَّذِي لَهُمْ عِنْدَكَ وَبِالَّذِي فَضَّلْتَهُمْ عَلى العالَمِينَ وَباسْمِكَ الَّذِي جَعَلْتَهُ عِنْدَهُمْ وَبِهِ خَصَصْتَهُمْ دُونَ العالَمِينَ وَبِهِ ابَنْتَهُمْ وَأَبَنْتَ فَضَلَهُمْ مِنْ فَضْلِ العالَمِينَ حَتّى فاقَ فَضْلُهُمْ فَضْلَ العالَمِينَ جَميعاً</w:t>
      </w:r>
      <w:r w:rsidR="009A58AC">
        <w:rPr>
          <w:rtl/>
        </w:rPr>
        <w:t>،</w:t>
      </w:r>
      <w:r w:rsidRPr="00396433">
        <w:rPr>
          <w:rtl/>
        </w:rPr>
        <w:t xml:space="preserve"> أَسْأَلُكَ أَنْ تُصَلِّيَ عَلى مُحَمَّدٍ وَآلِ مُحَمَّدٍ وَأَنْ تَكْشِفَ عَنِّي غَمِّي وَهَمِّي وَكَرْبِي وَتَكْفِيَنِي المُهِمَّ مِنْ أُمُورِي وَتَقْضِيَ عَنِّي دَيْنِي وَتُجِيرَنِي مِنَ الفاقَةِ وَتُغْنِيَنِي عَنِ المَسْأَلَةِ إِلى المَخْلُوقِينَ</w:t>
      </w:r>
      <w:r w:rsidR="009A58AC">
        <w:rPr>
          <w:rtl/>
        </w:rPr>
        <w:t>،</w:t>
      </w:r>
      <w:r w:rsidRPr="00396433">
        <w:rPr>
          <w:rtl/>
        </w:rPr>
        <w:t xml:space="preserve"> وَتَكْفِيَنِي هَمَّ مَنْ أَخافُ هَمَّهُ وَعُسْرَ مَنْ أَخافُ عُسْرَهُ وَحُزُونَةَ مَنْ أَخافُ حُزُونَتَهُ وَشَرَّ مَنْ أَخافُ</w:t>
      </w:r>
      <w:r>
        <w:rPr>
          <w:rFonts w:hint="cs"/>
          <w:rtl/>
        </w:rPr>
        <w:t xml:space="preserve"> </w:t>
      </w:r>
      <w:r w:rsidRPr="003C7C01">
        <w:rPr>
          <w:rStyle w:val="libFootnotenumChar"/>
          <w:rFonts w:hint="cs"/>
          <w:rtl/>
        </w:rPr>
        <w:t>(1)</w:t>
      </w:r>
      <w:r w:rsidRPr="00524C63">
        <w:rPr>
          <w:rtl/>
        </w:rPr>
        <w:t xml:space="preserve"> شَرَّهُ وَمَكْرَ مَنْ أَخافُ مَكْرَهُ وَبَغْيَ مَنْ أَخافُ بَغْيَهُ وَجَوْرَ مَنْ أَخافُ جَوْرَهُ</w:t>
      </w:r>
      <w:r w:rsidRPr="00524C63">
        <w:rPr>
          <w:rFonts w:hint="cs"/>
          <w:rtl/>
        </w:rPr>
        <w:t xml:space="preserve"> </w:t>
      </w:r>
      <w:r w:rsidRPr="003C7C01">
        <w:rPr>
          <w:rStyle w:val="libFootnotenumChar"/>
          <w:rFonts w:hint="cs"/>
          <w:rtl/>
        </w:rPr>
        <w:t>(2)</w:t>
      </w:r>
      <w:r w:rsidRPr="00524C63">
        <w:rPr>
          <w:rtl/>
        </w:rPr>
        <w:t xml:space="preserve"> وَسُلْطانَ مَنْ أَخافُ سُلْطانَهُ وَكَيْدَ مَنْ أَخافُ كَيْدَهُ وَمَقْدُرَةَ مَنْ أَخافُ</w:t>
      </w:r>
      <w:r w:rsidRPr="00524C63">
        <w:rPr>
          <w:rFonts w:hint="cs"/>
          <w:rtl/>
        </w:rPr>
        <w:t xml:space="preserve"> </w:t>
      </w:r>
      <w:r w:rsidRPr="003C7C01">
        <w:rPr>
          <w:rStyle w:val="libFootnotenumChar"/>
          <w:rFonts w:hint="cs"/>
          <w:rtl/>
        </w:rPr>
        <w:t>(3)</w:t>
      </w:r>
      <w:r w:rsidRPr="00524C63">
        <w:rPr>
          <w:rtl/>
        </w:rPr>
        <w:t xml:space="preserve"> مَقْدُرَتَهُ عَلَيَّ وَتَرُدَّ عَنِّي</w:t>
      </w:r>
      <w:r w:rsidRPr="00524C63">
        <w:rPr>
          <w:rFonts w:hint="cs"/>
          <w:rtl/>
        </w:rPr>
        <w:t xml:space="preserve"> </w:t>
      </w:r>
      <w:r w:rsidRPr="00524C63">
        <w:rPr>
          <w:rtl/>
        </w:rPr>
        <w:t>كَيْدَ الكَيَدَةِ وَمَكَرْ المَكَرَةِ</w:t>
      </w:r>
      <w:r w:rsidR="003C7C01" w:rsidRPr="00524C63">
        <w:rPr>
          <w:rtl/>
        </w:rPr>
        <w:t>.</w:t>
      </w:r>
      <w:r w:rsidRPr="00524C63">
        <w:rPr>
          <w:rtl/>
        </w:rPr>
        <w:t xml:space="preserve"> اللّهُمَّ مَنْ أَرادَنِي فَأَرِدْهُ وَمَنْ كادَنِي فَكِدْهُ وَاصْرِفْ عَنِّي كَيْدَهُ وَمَكْرَهُ وَبَأْسَهُ وَأَمانِيَّهُ وَامْنَعْهُ عَنِّي كَيْفَ شِئْتَ وَأَنِّى شِئْتَ</w:t>
      </w:r>
      <w:r w:rsidR="009A58AC" w:rsidRPr="00524C63">
        <w:rPr>
          <w:rtl/>
        </w:rPr>
        <w:t>،</w:t>
      </w:r>
      <w:r w:rsidRPr="00524C63">
        <w:rPr>
          <w:rtl/>
        </w:rPr>
        <w:t xml:space="preserve"> اللّهُمَّ اشْغَلْهُ عَنِّي بِفَقْرٍ لاتَجْبُرُهُ وَبِبَلاءٍ لاتَسْتُرُهُ وَبِفاقَةٍ لاتَسُدُّها وَبِسُقْمٍ لاتُعافِيهِ وَذُلٍّ لاتُعِزُّهُ وَبِمَسْكَنَةٍ لاتَجْبُرُها</w:t>
      </w:r>
      <w:r w:rsidR="009A58AC" w:rsidRPr="00524C63">
        <w:rPr>
          <w:rtl/>
        </w:rPr>
        <w:t>،،</w:t>
      </w:r>
      <w:r w:rsidRPr="00524C63">
        <w:rPr>
          <w:rtl/>
        </w:rPr>
        <w:t xml:space="preserve"> اللّهُمَّ اضْرِبْ بِالذُلِّ نَصْبَ عَيْنَيْهِ وَأَدْخِلْ عَلَيْهِ الفَقْرَ فِي مَنْزِلِهِ وَالسَّقْمَ فِي بَدَنِهِ حَتّى تَشْغَلَهُ عَنِّي بِشُغْلٍ شاغِلٍ لافَراغَ لَهُ</w:t>
      </w:r>
      <w:r w:rsidR="009A58AC" w:rsidRPr="00524C63">
        <w:rPr>
          <w:rtl/>
        </w:rPr>
        <w:t>،</w:t>
      </w:r>
      <w:r w:rsidRPr="00524C63">
        <w:rPr>
          <w:rtl/>
        </w:rPr>
        <w:t xml:space="preserve"> وَأَنْسِهِ ذِكْري كَما أَنْسَيْتَهُ ذِكْرَكَ وَخُذْ عَنِّي بِسَمْعِهِ وَبَصَرِهِ وَلِسانِهِ وَيَدِهِ وَرِجْلِهِ وَقَلْبِهِ وَجَمِيعِ جَوارِحِهِ</w:t>
      </w:r>
      <w:r w:rsidR="009A58AC" w:rsidRPr="00524C63">
        <w:rPr>
          <w:rtl/>
        </w:rPr>
        <w:t>،</w:t>
      </w:r>
      <w:r w:rsidRPr="00524C63">
        <w:rPr>
          <w:rtl/>
        </w:rPr>
        <w:t xml:space="preserve"> وَأَدْخِلْ عَلَيْهِ فِي جَمِيعِ ذلِكَ السُّقْمَ وَلا تُشْفِهِ حَتّى تَجْعَلَ ذلِكَ لَهُ شاغِلاً بِهِ عَنِّي وَعَنْ ذِكْرِي</w:t>
      </w:r>
      <w:r w:rsidR="009A58AC" w:rsidRPr="00524C63">
        <w:rPr>
          <w:rtl/>
        </w:rPr>
        <w:t>،</w:t>
      </w:r>
      <w:r w:rsidRPr="00524C63">
        <w:rPr>
          <w:rtl/>
        </w:rPr>
        <w:t xml:space="preserve"> وَاكْفِنِي يا كافِيَ مالايَكْفِي سِواكَ فَإِنَّكَ الكافِي لاكافِيَ سِواكَ وَمُفَرِّجٌ لا مُفَرِّجَ سِواكَ وَمُغِيثٌ لامُغِيثَ سِواكَ وَجارٌ لا جارَ سِواكَ</w:t>
      </w:r>
      <w:r w:rsidR="009A58AC" w:rsidRPr="00524C63">
        <w:rPr>
          <w:rtl/>
        </w:rPr>
        <w:t>؛</w:t>
      </w:r>
      <w:r w:rsidRPr="00524C63">
        <w:rPr>
          <w:rtl/>
        </w:rPr>
        <w:t xml:space="preserve"> خابَ مَنْ كانَ جارُهُ سِواكَ وَمُغِيثُهُ سِواكَ وَمَفْزَعُهُ إِلى سِواكَ وَمَهْرَبُهُ إِلى سِواكَ</w:t>
      </w:r>
      <w:r w:rsidRPr="00524C63">
        <w:rPr>
          <w:rFonts w:hint="cs"/>
          <w:rtl/>
        </w:rPr>
        <w:t xml:space="preserve"> </w:t>
      </w:r>
      <w:r w:rsidRPr="003C7C01">
        <w:rPr>
          <w:rStyle w:val="libFootnotenumChar"/>
          <w:rFonts w:hint="cs"/>
          <w:rtl/>
        </w:rPr>
        <w:t>(4)</w:t>
      </w:r>
      <w:r w:rsidRPr="00524C63">
        <w:rPr>
          <w:rtl/>
        </w:rPr>
        <w:t xml:space="preserve"> وَمَلْجَؤُهُ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ما اخاف</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وجور من اخاف جوره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اخاف بلاء</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الى سواك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A4B04">
        <w:rPr>
          <w:rtl/>
        </w:rPr>
        <w:lastRenderedPageBreak/>
        <w:t>إِلى غَيْرِكَ</w:t>
      </w:r>
      <w:r>
        <w:rPr>
          <w:rFonts w:hint="cs"/>
          <w:rtl/>
        </w:rPr>
        <w:t xml:space="preserve"> </w:t>
      </w:r>
      <w:r w:rsidRPr="003C7C01">
        <w:rPr>
          <w:rStyle w:val="libFootnotenumChar"/>
          <w:rFonts w:hint="cs"/>
          <w:rtl/>
        </w:rPr>
        <w:t>(1)</w:t>
      </w:r>
      <w:r w:rsidRPr="00524C63">
        <w:rPr>
          <w:rtl/>
        </w:rPr>
        <w:t xml:space="preserve"> وَمَنْجاهُ مِنْ مَخْلُوقٍ غَيْرِكَ</w:t>
      </w:r>
      <w:r w:rsidR="003C7C01" w:rsidRPr="00524C63">
        <w:rPr>
          <w:rtl/>
        </w:rPr>
        <w:t>.</w:t>
      </w:r>
      <w:r w:rsidRPr="00524C63">
        <w:rPr>
          <w:rtl/>
        </w:rPr>
        <w:t xml:space="preserve"> فَأَنْتَ ثِقَتِي وَرَجائِي وَمَفْزَعِي وَمَهْرَبِي وَمَلْجَأي وَمَنْجايَ فَبِكَ اسْتَفْتِحُ وَبِكَ اسْتَنْجِحُ وَبِمُحَمَّدٍ وَآلِ مُحَمَّدٍ أَتَوَجَّهُ إِلَيْكَ وَأَتَوَسَّلُ وَأَتَشَفَّعُ</w:t>
      </w:r>
      <w:r w:rsidR="009A58AC" w:rsidRPr="00524C63">
        <w:rPr>
          <w:rtl/>
        </w:rPr>
        <w:t>،</w:t>
      </w:r>
      <w:r w:rsidRPr="00524C63">
        <w:rPr>
          <w:rtl/>
        </w:rPr>
        <w:t xml:space="preserve"> فَأَسْأَلُكَ يا الله يا الله يا الله فَلَكَ الحَمْدُ وَلَكَ الشُّكْرُ وَإِلَيْكَ المُشْتَكى وَأَنْتَ المُسْتَعانُ</w:t>
      </w:r>
      <w:r w:rsidR="009A58AC" w:rsidRPr="00524C63">
        <w:rPr>
          <w:rtl/>
        </w:rPr>
        <w:t>،</w:t>
      </w:r>
      <w:r w:rsidRPr="00524C63">
        <w:rPr>
          <w:rtl/>
        </w:rPr>
        <w:t xml:space="preserve"> فَأَسْأَلُكَ</w:t>
      </w:r>
      <w:r>
        <w:rPr>
          <w:rFonts w:hint="cs"/>
          <w:rtl/>
        </w:rPr>
        <w:t xml:space="preserve"> </w:t>
      </w:r>
      <w:r w:rsidRPr="00524C63">
        <w:rPr>
          <w:rtl/>
        </w:rPr>
        <w:t>يا الله يا الله يا الله بِحَقِّ مُحَمَّدٍ وَآلِ مُحَمَّدٍ أَنْ تُصَلِّيَ عَلى مُحَمَّدٍ وَآلِ مُحَمَّدٍ وَأَنْ تَكْشِفَ عَنِّي غَمِّي وَهَمِّي وَكَرْبِي فِي مَقامِي هذا كَما كَشَفْتَ عَنْ نَبِيِّكَ هَمَّهُ وَغَمَّهُ وَكَرْبَهُ وَكَفَيْتَهُ هَوْلَ عَدُوِّهِ</w:t>
      </w:r>
      <w:r w:rsidR="009A58AC" w:rsidRPr="00524C63">
        <w:rPr>
          <w:rtl/>
        </w:rPr>
        <w:t>،</w:t>
      </w:r>
      <w:r w:rsidRPr="00524C63">
        <w:rPr>
          <w:rtl/>
        </w:rPr>
        <w:t xml:space="preserve"> فَاكْشِفْ عَنِّي كَما كَشَفْتَ عَنْهُ وَفَرِّجْ عَنِّي كَما فَرَّجْتَ عَنْهُ وَاكْفِنِي كَما كَفَيْتَهُ وَاصْرِفْ عَنِّي</w:t>
      </w:r>
      <w:r w:rsidRPr="00524C63">
        <w:rPr>
          <w:rFonts w:hint="cs"/>
          <w:rtl/>
        </w:rPr>
        <w:t xml:space="preserve"> </w:t>
      </w:r>
      <w:r w:rsidRPr="003C7C01">
        <w:rPr>
          <w:rStyle w:val="libFootnotenumChar"/>
          <w:rFonts w:hint="cs"/>
          <w:rtl/>
        </w:rPr>
        <w:t>(2)</w:t>
      </w:r>
      <w:r w:rsidRPr="00524C63">
        <w:rPr>
          <w:rtl/>
        </w:rPr>
        <w:t xml:space="preserve"> هَوْلَ ماأَخافُ هَوْلَهُ وَمُؤُونَةَ ماأَخافُ مَؤُونَتَهُ وَهَمَّ ما أَخافُ هَمَّهُ بِلا مُؤُونَةٍ عَلى نَفْسِى مِنْ ذلِكَ</w:t>
      </w:r>
      <w:r w:rsidR="009A58AC" w:rsidRPr="00524C63">
        <w:rPr>
          <w:rtl/>
        </w:rPr>
        <w:t>،</w:t>
      </w:r>
      <w:r w:rsidRPr="00524C63">
        <w:rPr>
          <w:rtl/>
        </w:rPr>
        <w:t xml:space="preserve"> وَاصْرِفْنِي بِقَضاء حَوائِجِي وَكِفايَةِ ماأَهَمَّنِي هَمُّهُ مِنْ أَمْرِ آخِرَتِي وَدُنْيايَ</w:t>
      </w:r>
      <w:r w:rsidR="003C7C01" w:rsidRPr="00524C63">
        <w:rPr>
          <w:rtl/>
        </w:rPr>
        <w:t>.</w:t>
      </w:r>
      <w:r w:rsidRPr="00524C63">
        <w:rPr>
          <w:rtl/>
        </w:rPr>
        <w:t xml:space="preserve"> يا أَمِيرَ المُؤْمِنِينَ وَيا أَبا عَبْدِ الله عَلَيْكَ</w:t>
      </w:r>
      <w:r w:rsidRPr="00524C63">
        <w:rPr>
          <w:rFonts w:hint="cs"/>
          <w:rtl/>
        </w:rPr>
        <w:t xml:space="preserve">ما </w:t>
      </w:r>
      <w:r w:rsidRPr="003C7C01">
        <w:rPr>
          <w:rStyle w:val="libFootnotenumChar"/>
          <w:rFonts w:hint="cs"/>
          <w:rtl/>
        </w:rPr>
        <w:t>(3)</w:t>
      </w:r>
      <w:r w:rsidRPr="00524C63">
        <w:rPr>
          <w:rtl/>
        </w:rPr>
        <w:t xml:space="preserve"> مِنِّي سَلامُ الله أَبَداً مابَقِيتُ وَ</w:t>
      </w:r>
      <w:r w:rsidRPr="00524C63">
        <w:rPr>
          <w:rFonts w:hint="cs"/>
          <w:rtl/>
        </w:rPr>
        <w:t xml:space="preserve"> </w:t>
      </w:r>
      <w:r w:rsidRPr="003C7C01">
        <w:rPr>
          <w:rStyle w:val="libFootnotenumChar"/>
          <w:rFonts w:hint="cs"/>
          <w:rtl/>
        </w:rPr>
        <w:t>(4)</w:t>
      </w:r>
      <w:r w:rsidRPr="00524C63">
        <w:rPr>
          <w:rFonts w:hint="cs"/>
          <w:rtl/>
        </w:rPr>
        <w:t xml:space="preserve"> </w:t>
      </w:r>
      <w:r w:rsidRPr="00524C63">
        <w:rPr>
          <w:rtl/>
        </w:rPr>
        <w:t>بَقِيَ اللَيْلُ وَالنَّهارُ وَلا جَعَلَهُ الله آخِرَ العَهْدِ مِنْ زِيارَتِكُما وَلافَرَّقَ الله بَيْنِي وَبَيْنَكُما</w:t>
      </w:r>
      <w:r w:rsidR="009A58AC" w:rsidRPr="00524C63">
        <w:rPr>
          <w:rtl/>
        </w:rPr>
        <w:t>،</w:t>
      </w:r>
      <w:r w:rsidRPr="00524C63">
        <w:rPr>
          <w:rtl/>
        </w:rPr>
        <w:t xml:space="preserve"> اللّهُمَّ أَحْيِنِي حَياةَ مُحَمَّدٍ وَذُرِّيَّتِهِ وَأَمِتْنِي مَماتَهُمْ وَتَوَفَّنِي عَلى مِلَّتِهِمْ وَاحْشُرْنِي فِي زُمْرَتِهِمْ وَلاتُفَرِّقْ بَيْنِي وَبَيْنَهُمْ طُرْفَةَ عَيْنٍ أَبَداً فِي الدُّنْيا وَالآخِرةِ</w:t>
      </w:r>
      <w:r w:rsidR="009A58AC" w:rsidRPr="00524C63">
        <w:rPr>
          <w:rtl/>
        </w:rPr>
        <w:t>،</w:t>
      </w:r>
      <w:r w:rsidRPr="00524C63">
        <w:rPr>
          <w:rFonts w:hint="cs"/>
          <w:rtl/>
        </w:rPr>
        <w:t xml:space="preserve"> </w:t>
      </w:r>
      <w:r w:rsidRPr="00524C63">
        <w:rPr>
          <w:rtl/>
        </w:rPr>
        <w:t>يا أَمِيرَ المُؤْمِنِينَ وَيا أَبا عَبْدِ الله أَتَيْتُكُما زائِراً وَمُتَوَسِّلاً إِلى الله رَبِّي وَرَبِّكُما وَمُتَوَجِّها إِلَيْهِ بِكُما وَمُسْتَشْفِعاً بِكُما</w:t>
      </w:r>
      <w:r w:rsidRPr="00524C63">
        <w:rPr>
          <w:rFonts w:hint="cs"/>
          <w:rtl/>
        </w:rPr>
        <w:t xml:space="preserve"> </w:t>
      </w:r>
      <w:r w:rsidRPr="003C7C01">
        <w:rPr>
          <w:rStyle w:val="libFootnotenumChar"/>
          <w:rFonts w:hint="cs"/>
          <w:rtl/>
        </w:rPr>
        <w:t>(5)</w:t>
      </w:r>
      <w:r w:rsidRPr="00524C63">
        <w:rPr>
          <w:rtl/>
        </w:rPr>
        <w:t xml:space="preserve"> إِلى الله تَعالى</w:t>
      </w:r>
      <w:r w:rsidRPr="00524C63">
        <w:rPr>
          <w:rFonts w:hint="cs"/>
          <w:rtl/>
        </w:rPr>
        <w:t xml:space="preserve"> </w:t>
      </w:r>
      <w:r w:rsidRPr="003C7C01">
        <w:rPr>
          <w:rStyle w:val="libFootnotenumChar"/>
          <w:rFonts w:hint="cs"/>
          <w:rtl/>
        </w:rPr>
        <w:t>(6)</w:t>
      </w:r>
      <w:r w:rsidRPr="00524C63">
        <w:rPr>
          <w:rtl/>
        </w:rPr>
        <w:t xml:space="preserve"> فِي حاجَتِي هذِهِ فاشْفَعاً لِي فَإِنَّ لَكُما عِنْدَ الله المَقامَ المَحْمُودَ وَالجاهَ الوَجِيهَ وَالمَنْزِلَ الرَّفِيعَ وَالوَسِيلَةَ</w:t>
      </w:r>
      <w:r w:rsidR="009A58AC" w:rsidRPr="00524C63">
        <w:rPr>
          <w:rtl/>
        </w:rPr>
        <w:t>،</w:t>
      </w:r>
      <w:r w:rsidRPr="00524C63">
        <w:rPr>
          <w:rtl/>
        </w:rPr>
        <w:t xml:space="preserve"> إِنِّي أَنْقَلِبُ عَنْكُما مُنْتَظِراً لِتَنَجُّزِ الحاجَةِ وَقَضائِها وَنَجاحِها مِنَ الله بِشَفاعَتِكُما لِي إِلى الله فِي ذلِكَ</w:t>
      </w:r>
      <w:r w:rsidR="009A58AC" w:rsidRPr="00524C63">
        <w:rPr>
          <w:rtl/>
        </w:rPr>
        <w:t>،</w:t>
      </w:r>
      <w:r w:rsidRPr="00524C63">
        <w:rPr>
          <w:rtl/>
        </w:rPr>
        <w:t xml:space="preserve"> فَلا</w:t>
      </w:r>
      <w:r w:rsidRPr="00524C63">
        <w:rPr>
          <w:rFonts w:hint="cs"/>
          <w:rtl/>
        </w:rPr>
        <w:t xml:space="preserve"> </w:t>
      </w:r>
      <w:r w:rsidRPr="00524C63">
        <w:rPr>
          <w:rtl/>
        </w:rPr>
        <w:t>أَخِيبُ وَلايَكُونُ مُنْقَلَبِي مُنْقَلَباً خائِباً خاسِراً بَلْ يَكُونُ مُنْقَلَبِي مُنْقَلَباً راجِحاً</w:t>
      </w:r>
      <w:r w:rsidRPr="00524C63">
        <w:rPr>
          <w:rFonts w:hint="cs"/>
          <w:rtl/>
        </w:rPr>
        <w:t xml:space="preserve"> </w:t>
      </w:r>
      <w:r w:rsidRPr="003C7C01">
        <w:rPr>
          <w:rStyle w:val="libFootnotenumChar"/>
          <w:rFonts w:hint="cs"/>
          <w:rtl/>
        </w:rPr>
        <w:t>(7)</w:t>
      </w:r>
      <w:r w:rsidRPr="00524C63">
        <w:rPr>
          <w:rtl/>
        </w:rPr>
        <w:t xml:space="preserve"> مُفْلِحاً مُنْجِحاً مُسْتَجاباً بِقَضاء جَمِيعِ</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سواك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واصرف عنّي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نسخة</w:t>
      </w:r>
      <w:r w:rsidR="009A58AC">
        <w:rPr>
          <w:rFonts w:hint="cs"/>
          <w:rtl/>
        </w:rPr>
        <w:t>:</w:t>
      </w:r>
      <w:r>
        <w:rPr>
          <w:rFonts w:hint="cs"/>
          <w:rtl/>
        </w:rPr>
        <w:t xml:space="preserve"> يا اميرالمؤمنين عليك منّي سلام الله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بقيت و: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بكما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تعالى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راجياً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6249C">
        <w:rPr>
          <w:rtl/>
        </w:rPr>
        <w:lastRenderedPageBreak/>
        <w:t>حَوائِجِي</w:t>
      </w:r>
      <w:r>
        <w:rPr>
          <w:rFonts w:hint="cs"/>
          <w:rtl/>
        </w:rPr>
        <w:t xml:space="preserve"> </w:t>
      </w:r>
      <w:r w:rsidRPr="003C7C01">
        <w:rPr>
          <w:rStyle w:val="libFootnotenumChar"/>
          <w:rFonts w:hint="cs"/>
          <w:rtl/>
        </w:rPr>
        <w:t>(1)</w:t>
      </w:r>
      <w:r w:rsidR="009A58AC" w:rsidRPr="00524C63">
        <w:rPr>
          <w:rtl/>
        </w:rPr>
        <w:t>،</w:t>
      </w:r>
      <w:r w:rsidRPr="00524C63">
        <w:rPr>
          <w:rtl/>
        </w:rPr>
        <w:t xml:space="preserve"> وَتَشَفَّعاً لِي إِلى اللهِ</w:t>
      </w:r>
      <w:r w:rsidR="003C7C01" w:rsidRPr="00524C63">
        <w:rPr>
          <w:rtl/>
        </w:rPr>
        <w:t>.</w:t>
      </w:r>
      <w:r w:rsidRPr="00524C63">
        <w:rPr>
          <w:rFonts w:hint="cs"/>
          <w:rtl/>
        </w:rPr>
        <w:t xml:space="preserve"> </w:t>
      </w:r>
      <w:r w:rsidRPr="00524C63">
        <w:rPr>
          <w:rtl/>
        </w:rPr>
        <w:t>انْقَلَبْتُ عَلى ماشاءِ الله وَلاحَوْلَ وَلاقُوَّةَ إِلاّ بِالله مُفَوِّضا أَمْرِي إِلى الله مُلْجِئا ظَهْرِي إِلى الله مُتَوَكِّلاً عَلى اللهِ</w:t>
      </w:r>
      <w:r w:rsidR="009A58AC" w:rsidRPr="00524C63">
        <w:rPr>
          <w:rtl/>
        </w:rPr>
        <w:t>،</w:t>
      </w:r>
      <w:r w:rsidRPr="00524C63">
        <w:rPr>
          <w:rtl/>
        </w:rPr>
        <w:t xml:space="preserve"> وَأَقُولُ</w:t>
      </w:r>
      <w:r w:rsidR="009A58AC" w:rsidRPr="00524C63">
        <w:rPr>
          <w:rtl/>
        </w:rPr>
        <w:t>:</w:t>
      </w:r>
      <w:r w:rsidRPr="00524C63">
        <w:rPr>
          <w:rtl/>
        </w:rPr>
        <w:t xml:space="preserve"> حَسْبِيَ الله وَكَفى سَمِعَ الله لِمَنْ دَعا لَيْسَ لِي وَراءَ الله وَوَرأَكُمْ يا سادَتِي مُنْتَهى</w:t>
      </w:r>
      <w:r w:rsidR="009A58AC" w:rsidRPr="00524C63">
        <w:rPr>
          <w:rtl/>
        </w:rPr>
        <w:t>،</w:t>
      </w:r>
      <w:r w:rsidRPr="00524C63">
        <w:rPr>
          <w:rtl/>
        </w:rPr>
        <w:t xml:space="preserve"> ماشاءَ رَبِّي كان وَما لَمْ يَشَاءْ لَمْ يَكُنْ وَلاحَوْلَ وَلاقُوَّةَ إِلاّ بِاللهِ</w:t>
      </w:r>
      <w:r w:rsidR="003C7C01" w:rsidRPr="00524C63">
        <w:rPr>
          <w:rtl/>
        </w:rPr>
        <w:t>.</w:t>
      </w:r>
      <w:r w:rsidRPr="00524C63">
        <w:rPr>
          <w:rtl/>
        </w:rPr>
        <w:t xml:space="preserve"> اسْتَودِعُكُما الله وَلاجَعَلَهُ الله آخِرَ العَهْدِ مِنِّي إِلَيْكُما انْصَرَفْتُ يا سَيِّدِي يا أَمِيرَ المُؤْمِنِينَ ومَوْلايَ وَأَنْتَ</w:t>
      </w:r>
      <w:r w:rsidRPr="00524C63">
        <w:rPr>
          <w:rFonts w:hint="cs"/>
          <w:rtl/>
        </w:rPr>
        <w:t xml:space="preserve"> </w:t>
      </w:r>
      <w:r w:rsidRPr="003C7C01">
        <w:rPr>
          <w:rStyle w:val="libFootnotenumChar"/>
          <w:rFonts w:hint="cs"/>
          <w:rtl/>
        </w:rPr>
        <w:t>(2)</w:t>
      </w:r>
      <w:r w:rsidRPr="00524C63">
        <w:rPr>
          <w:rtl/>
        </w:rPr>
        <w:t xml:space="preserve"> يا أَبا عَبْدِ الله يا سَيِّدِي</w:t>
      </w:r>
      <w:r w:rsidR="009A58AC" w:rsidRPr="00524C63">
        <w:rPr>
          <w:rtl/>
        </w:rPr>
        <w:t>،</w:t>
      </w:r>
      <w:r w:rsidRPr="00524C63">
        <w:rPr>
          <w:rtl/>
        </w:rPr>
        <w:t xml:space="preserve"> وَسَلامِي</w:t>
      </w:r>
      <w:r w:rsidRPr="00524C63">
        <w:rPr>
          <w:rFonts w:hint="cs"/>
          <w:rtl/>
        </w:rPr>
        <w:t xml:space="preserve"> </w:t>
      </w:r>
      <w:r w:rsidRPr="003C7C01">
        <w:rPr>
          <w:rStyle w:val="libFootnotenumChar"/>
          <w:rFonts w:hint="cs"/>
          <w:rtl/>
        </w:rPr>
        <w:t>(3)</w:t>
      </w:r>
      <w:r w:rsidRPr="00524C63">
        <w:rPr>
          <w:rtl/>
        </w:rPr>
        <w:t xml:space="preserve"> عَلَيْكُما مُتَّصِلٌ مااتَّصَلَ اللَيْلُ وَالنَّهارُ واصِلٌ ذلِكَ إِلَيْكُما غَيْرُ مَحْجُوبٍ عَنْكُما سَلامِي إِنْ شاءَ اللهِ</w:t>
      </w:r>
      <w:r w:rsidR="009A58AC" w:rsidRPr="00524C63">
        <w:rPr>
          <w:rtl/>
        </w:rPr>
        <w:t>،</w:t>
      </w:r>
      <w:r w:rsidRPr="00524C63">
        <w:rPr>
          <w:rtl/>
        </w:rPr>
        <w:t xml:space="preserve"> وَأَسْأَلُهُ بِحَقِّكُما أَنْ يَشاءَ ذلِكَ وَيَفْعَلَ فَإِنَّهُ حَمِيدٌ مَجِيدٌ انْقَلَبْتُ يا سَيِّدِيَّ عَنْكُما تائِباً حامِداً للهِ شاكِراً راجِيا لِلاِجابَةِ غَيْرَ آيِسٍ وَلاقانِطٍ آيِباً عائِداً راجِعاً إِلى زِيارَتِكُما غَيْرَ راغِبٍ عَنْكُما وَلا مِنْ</w:t>
      </w:r>
      <w:r w:rsidRPr="00524C63">
        <w:rPr>
          <w:rFonts w:hint="cs"/>
          <w:rtl/>
        </w:rPr>
        <w:t xml:space="preserve"> </w:t>
      </w:r>
      <w:r w:rsidRPr="003C7C01">
        <w:rPr>
          <w:rStyle w:val="libFootnotenumChar"/>
          <w:rFonts w:hint="cs"/>
          <w:rtl/>
        </w:rPr>
        <w:t>(4)</w:t>
      </w:r>
      <w:r w:rsidRPr="00524C63">
        <w:rPr>
          <w:rtl/>
        </w:rPr>
        <w:t xml:space="preserve"> زِيارَتِكُما بَلْ راجِعٌ عائِدٌ إِنْ شاءَ الله وَلاحَوْلَ وَلاقُوَّةَ إِلاّ بِاللهِ</w:t>
      </w:r>
      <w:r w:rsidR="009A58AC" w:rsidRPr="00524C63">
        <w:rPr>
          <w:rtl/>
        </w:rPr>
        <w:t>،</w:t>
      </w:r>
      <w:r w:rsidRPr="00524C63">
        <w:rPr>
          <w:rtl/>
        </w:rPr>
        <w:t xml:space="preserve"> يا سادَتِي رَغِبْتُ إِلَيْكُما وَإِلى زِيارَتِكُما بَعْدَ أَنْ زَهِدَ فِيكُما وَفِي زِيارَتِكُما أَهْلُ الدُّنْيا فَلا خَيَّبَنِيَ الله ما</w:t>
      </w:r>
      <w:r w:rsidRPr="00524C63">
        <w:rPr>
          <w:rFonts w:hint="cs"/>
          <w:rtl/>
        </w:rPr>
        <w:t xml:space="preserve"> </w:t>
      </w:r>
      <w:r w:rsidRPr="003C7C01">
        <w:rPr>
          <w:rStyle w:val="libFootnotenumChar"/>
          <w:rFonts w:hint="cs"/>
          <w:rtl/>
        </w:rPr>
        <w:t>(5)</w:t>
      </w:r>
      <w:r w:rsidRPr="00524C63">
        <w:rPr>
          <w:rtl/>
        </w:rPr>
        <w:t xml:space="preserve"> رَجَوْتُ وَما أَمَّلْتُ فِي زِيارَتِكُما إِنَّهُ قَرِيبٌ مُجِيبٌ</w:t>
      </w:r>
      <w:r w:rsidRPr="00524C63">
        <w:rPr>
          <w:rFonts w:hint="cs"/>
          <w:rtl/>
        </w:rPr>
        <w:t xml:space="preserve"> </w:t>
      </w:r>
      <w:r w:rsidRPr="003C7C01">
        <w:rPr>
          <w:rStyle w:val="libFootnotenumChar"/>
          <w:rFonts w:hint="cs"/>
          <w:rtl/>
        </w:rPr>
        <w:t>(6)</w:t>
      </w:r>
      <w:r w:rsidR="003C7C01" w:rsidRPr="00524C63">
        <w:rPr>
          <w:rtl/>
        </w:rPr>
        <w:t>.</w:t>
      </w:r>
    </w:p>
    <w:p w:rsidR="001B329E" w:rsidRDefault="001B329E" w:rsidP="003C7C01">
      <w:pPr>
        <w:pStyle w:val="libNormal"/>
        <w:rPr>
          <w:rtl/>
        </w:rPr>
      </w:pPr>
      <w:r>
        <w:rPr>
          <w:rtl/>
        </w:rPr>
        <w:t>قال سيف بن عميرة فسألت صفوانا فقلت له</w:t>
      </w:r>
      <w:r w:rsidR="009A58AC">
        <w:rPr>
          <w:rtl/>
        </w:rPr>
        <w:t>:</w:t>
      </w:r>
      <w:r>
        <w:rPr>
          <w:rtl/>
        </w:rPr>
        <w:t xml:space="preserve"> إن علقمة</w:t>
      </w:r>
      <w:r>
        <w:rPr>
          <w:rFonts w:hint="cs"/>
          <w:rtl/>
        </w:rPr>
        <w:t xml:space="preserve"> </w:t>
      </w:r>
      <w:r>
        <w:rPr>
          <w:rtl/>
        </w:rPr>
        <w:t xml:space="preserve">بن محمد لَم يأتنا بهذا عن الباقر </w:t>
      </w:r>
      <w:r w:rsidRPr="003C7C01">
        <w:rPr>
          <w:rStyle w:val="libAlaemChar"/>
          <w:rtl/>
        </w:rPr>
        <w:t>عليه‌السلام</w:t>
      </w:r>
      <w:r>
        <w:rPr>
          <w:rtl/>
        </w:rPr>
        <w:t xml:space="preserve"> إنّما أتانا بدعاء الزيارة فقال صفوان</w:t>
      </w:r>
      <w:r w:rsidR="009A58AC">
        <w:rPr>
          <w:rtl/>
        </w:rPr>
        <w:t>:</w:t>
      </w:r>
      <w:r>
        <w:rPr>
          <w:rtl/>
        </w:rPr>
        <w:t xml:space="preserve"> وردت مع سيّدي الصادق صَلَواتُ الله وسَلامُهُ عَلَيهِ إلى هذا المكان ففعل مثل الذي فعلناه في زيارتنا ودعا بهذا الدعاء عند الوداع بعد أن صلّى كما صلّينا وودّع كما ودّعنا</w:t>
      </w:r>
      <w:r w:rsidR="003C7C01">
        <w:rPr>
          <w:rtl/>
        </w:rPr>
        <w:t>.</w:t>
      </w:r>
      <w:r>
        <w:rPr>
          <w:rtl/>
        </w:rPr>
        <w:t xml:space="preserve"> ثم قال صفوان</w:t>
      </w:r>
      <w:r w:rsidR="009A58AC">
        <w:rPr>
          <w:rtl/>
        </w:rPr>
        <w:t>:</w:t>
      </w:r>
      <w:r>
        <w:rPr>
          <w:rtl/>
        </w:rPr>
        <w:t xml:space="preserve"> قال الصادق </w:t>
      </w:r>
      <w:r w:rsidRPr="003C7C01">
        <w:rPr>
          <w:rStyle w:val="libAlaemChar"/>
          <w:rtl/>
        </w:rPr>
        <w:t>عليه‌السلام</w:t>
      </w:r>
      <w:r>
        <w:rPr>
          <w:rtl/>
        </w:rPr>
        <w:t xml:space="preserve"> تعاهد هذه الزيارة وادع بهذا الدعاء وزر به فإنِّي ضامن على الله لكل من زار بهذه الزيارة ودعا بهذا الدعاء من قرب أو بعد أن زيارته مقبولة وسعيه مشكورٌ وسلامه واصلٌ غير محجوب وحاجته مقضيّة من الله تعالى بالغة ما بلغت ولايخيّبه يا صفوان وجدت هذه الزيارة مضمونة بهذا الضمان عن أبي وأبي عن أبيه عليّ بن الحُسَين </w:t>
      </w:r>
      <w:r w:rsidRPr="003C7C01">
        <w:rPr>
          <w:rStyle w:val="libAlaemChar"/>
          <w:rtl/>
        </w:rPr>
        <w:t>عليه‌السلام</w:t>
      </w:r>
      <w:r>
        <w:rPr>
          <w:rtl/>
        </w:rPr>
        <w:t xml:space="preserve"> مضمونا بهذا الضمان عن الحسين </w:t>
      </w:r>
      <w:r w:rsidRPr="003C7C01">
        <w:rPr>
          <w:rStyle w:val="libAlaemChar"/>
          <w:rtl/>
        </w:rPr>
        <w:t>عليه‌السلام</w:t>
      </w:r>
      <w:r>
        <w:rPr>
          <w:rtl/>
        </w:rPr>
        <w:t xml:space="preserve"> والحسين </w:t>
      </w:r>
      <w:r w:rsidRPr="003C7C01">
        <w:rPr>
          <w:rStyle w:val="libAlaemChar"/>
          <w:rtl/>
        </w:rPr>
        <w:t>عليه‌السلام</w:t>
      </w:r>
      <w:r>
        <w:rPr>
          <w:rtl/>
        </w:rPr>
        <w:t xml:space="preserve"> عن أخيه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الحوائج</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وابت يا ابا عبدالله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سلامي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عن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ممّا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777</w:t>
      </w:r>
      <w:r w:rsidR="003C7C01">
        <w:rPr>
          <w:rFonts w:hint="cs"/>
          <w:rtl/>
        </w:rPr>
        <w:t xml:space="preserve"> - </w:t>
      </w:r>
      <w:r>
        <w:rPr>
          <w:rFonts w:hint="cs"/>
          <w:rtl/>
        </w:rPr>
        <w:t>781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الحسن </w:t>
      </w:r>
      <w:r w:rsidRPr="003C7C01">
        <w:rPr>
          <w:rStyle w:val="libAlaemChar"/>
          <w:rtl/>
        </w:rPr>
        <w:t>عليه‌السلام</w:t>
      </w:r>
      <w:r>
        <w:rPr>
          <w:rtl/>
        </w:rPr>
        <w:t xml:space="preserve"> مضمونا بهذا الضمان</w:t>
      </w:r>
      <w:r w:rsidR="009A58AC">
        <w:rPr>
          <w:rtl/>
        </w:rPr>
        <w:t>،</w:t>
      </w:r>
      <w:r>
        <w:rPr>
          <w:rtl/>
        </w:rPr>
        <w:t xml:space="preserve"> والحسن </w:t>
      </w:r>
      <w:r w:rsidRPr="003C7C01">
        <w:rPr>
          <w:rStyle w:val="libAlaemChar"/>
          <w:rtl/>
        </w:rPr>
        <w:t>عليه‌السلام</w:t>
      </w:r>
      <w:r>
        <w:rPr>
          <w:rtl/>
        </w:rPr>
        <w:t xml:space="preserve"> عن أبيه أمير المؤمنين </w:t>
      </w:r>
      <w:r w:rsidRPr="003C7C01">
        <w:rPr>
          <w:rStyle w:val="libAlaemChar"/>
          <w:rtl/>
        </w:rPr>
        <w:t>عليه‌السلام</w:t>
      </w:r>
      <w:r>
        <w:rPr>
          <w:rtl/>
        </w:rPr>
        <w:t xml:space="preserve"> ضمونا بهذاالضمان</w:t>
      </w:r>
      <w:r w:rsidR="009A58AC">
        <w:rPr>
          <w:rtl/>
        </w:rPr>
        <w:t>،</w:t>
      </w:r>
      <w:r>
        <w:rPr>
          <w:rtl/>
        </w:rPr>
        <w:t xml:space="preserve"> وأمير المؤمنين </w:t>
      </w:r>
      <w:r w:rsidRPr="003C7C01">
        <w:rPr>
          <w:rStyle w:val="libAlaemChar"/>
          <w:rtl/>
        </w:rPr>
        <w:t>عليه‌السلام</w:t>
      </w:r>
      <w:r>
        <w:rPr>
          <w:rtl/>
        </w:rPr>
        <w:t xml:space="preserve"> عن رسول الله </w:t>
      </w:r>
      <w:r w:rsidRPr="003C7C01">
        <w:rPr>
          <w:rStyle w:val="libAlaemChar"/>
          <w:rtl/>
        </w:rPr>
        <w:t>صلى‌الله‌عليه‌وآله</w:t>
      </w:r>
      <w:r>
        <w:rPr>
          <w:rtl/>
        </w:rPr>
        <w:t xml:space="preserve"> مضمونا بهذا الضمان</w:t>
      </w:r>
      <w:r w:rsidR="009A58AC">
        <w:rPr>
          <w:rtl/>
        </w:rPr>
        <w:t>،</w:t>
      </w:r>
      <w:r>
        <w:rPr>
          <w:rtl/>
        </w:rPr>
        <w:t xml:space="preserve"> ورسول الله </w:t>
      </w:r>
      <w:r w:rsidRPr="003C7C01">
        <w:rPr>
          <w:rStyle w:val="libAlaemChar"/>
          <w:rtl/>
        </w:rPr>
        <w:t>صلى‌الله‌عليه‌وآله</w:t>
      </w:r>
      <w:r>
        <w:rPr>
          <w:rtl/>
        </w:rPr>
        <w:t xml:space="preserve"> عن جبرائيل </w:t>
      </w:r>
      <w:r w:rsidRPr="003C7C01">
        <w:rPr>
          <w:rStyle w:val="libAlaemChar"/>
          <w:rtl/>
        </w:rPr>
        <w:t>عليه‌السلام</w:t>
      </w:r>
      <w:r>
        <w:rPr>
          <w:rtl/>
        </w:rPr>
        <w:t xml:space="preserve"> مضمونا بهذا الضمان</w:t>
      </w:r>
      <w:r w:rsidR="009A58AC">
        <w:rPr>
          <w:rtl/>
        </w:rPr>
        <w:t>،</w:t>
      </w:r>
      <w:r>
        <w:rPr>
          <w:rtl/>
        </w:rPr>
        <w:t xml:space="preserve"> وجبرائيل عن الله تعالى مضمونا بهذا الضمان</w:t>
      </w:r>
      <w:r w:rsidR="003C7C01">
        <w:rPr>
          <w:rtl/>
          <w:lang w:bidi="fa-IR"/>
        </w:rPr>
        <w:t>.</w:t>
      </w:r>
      <w:r>
        <w:rPr>
          <w:rFonts w:hint="cs"/>
          <w:rtl/>
        </w:rPr>
        <w:t xml:space="preserve"> </w:t>
      </w:r>
      <w:r>
        <w:rPr>
          <w:rtl/>
        </w:rPr>
        <w:t xml:space="preserve">وقد آلى الله على نفسه عزَّ وجلَّ أنّ من زار الحُسَين </w:t>
      </w:r>
      <w:r w:rsidRPr="003C7C01">
        <w:rPr>
          <w:rStyle w:val="libAlaemChar"/>
          <w:rtl/>
        </w:rPr>
        <w:t>عليه‌السلام</w:t>
      </w:r>
      <w:r>
        <w:rPr>
          <w:rtl/>
        </w:rPr>
        <w:t xml:space="preserve"> بهذه الزيارة من قرب أو بعد ودعا بهذا الدعاء قبلت منه زيارته وشفعته في مسألته بالغةً ما بلغت وأعطيته سؤله ثم لا ينقلب عنّي خائباً وأقلبه مسروراً قريراً عينه بقضاء حاجته والفوز بالجنّة والعتق من النار وشفّعته في كل من شفع خلا ناصب لنا أهل البيت</w:t>
      </w:r>
      <w:r w:rsidR="009A58AC">
        <w:rPr>
          <w:rtl/>
        </w:rPr>
        <w:t>،</w:t>
      </w:r>
      <w:r>
        <w:rPr>
          <w:rtl/>
        </w:rPr>
        <w:t xml:space="preserve"> آلى الله تعالى بذلك على نفسه وأشهدنا بما شهدت به ملائكة ملكوته ثم قال جبرائيل</w:t>
      </w:r>
      <w:r w:rsidR="009A58AC">
        <w:rPr>
          <w:rtl/>
        </w:rPr>
        <w:t>:</w:t>
      </w:r>
      <w:r>
        <w:rPr>
          <w:rtl/>
        </w:rPr>
        <w:t xml:space="preserve"> يا رسول الله أرسلني الله إليك سروراً وبشرى لك ولعلي وفاطمة والحسن والحسين والأئمة من ولدك وشيعتكم إلى يوم البعث لا زلت مسروراً ولازال عليّ وفاطمة والحسن والحسين وشيعتكم مسرورين إلى يوم البعث</w:t>
      </w:r>
      <w:r w:rsidR="003C7C01">
        <w:rPr>
          <w:rtl/>
          <w:lang w:bidi="fa-IR"/>
        </w:rPr>
        <w:t>.</w:t>
      </w:r>
      <w:r>
        <w:rPr>
          <w:rFonts w:hint="cs"/>
          <w:rtl/>
        </w:rPr>
        <w:t xml:space="preserve"> </w:t>
      </w:r>
      <w:r>
        <w:rPr>
          <w:rtl/>
        </w:rPr>
        <w:t>قال صفوان</w:t>
      </w:r>
      <w:r w:rsidR="009A58AC">
        <w:rPr>
          <w:rtl/>
        </w:rPr>
        <w:t>:</w:t>
      </w:r>
      <w:r>
        <w:rPr>
          <w:rtl/>
        </w:rPr>
        <w:t xml:space="preserve"> قال لي الصادق </w:t>
      </w:r>
      <w:r w:rsidRPr="003C7C01">
        <w:rPr>
          <w:rStyle w:val="libAlaemChar"/>
          <w:rtl/>
        </w:rPr>
        <w:t>عليه‌السلام</w:t>
      </w:r>
      <w:r w:rsidR="009A58AC">
        <w:rPr>
          <w:rtl/>
        </w:rPr>
        <w:t>:</w:t>
      </w:r>
      <w:r>
        <w:rPr>
          <w:rtl/>
        </w:rPr>
        <w:t xml:space="preserve"> يا صفوان إذا حدث لك إلى الله حاجة فزر بهذا الزيارة من حَيث كنت وأدع بهذا الدعاء وسل ربك حاجتك تأتك من اللهِ</w:t>
      </w:r>
      <w:r w:rsidR="009A58AC">
        <w:rPr>
          <w:rtl/>
        </w:rPr>
        <w:t>،</w:t>
      </w:r>
      <w:r>
        <w:rPr>
          <w:rtl/>
        </w:rPr>
        <w:t xml:space="preserve"> والله غير مخلف وعده رسوله بجوده وبمنّه والحمد للهِ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707" w:name="_Toc415301120"/>
      <w:bookmarkStart w:id="708" w:name="_Toc426799622"/>
      <w:r w:rsidRPr="00E91180">
        <w:rPr>
          <w:rStyle w:val="Heading3Char"/>
          <w:rtl/>
        </w:rPr>
        <w:t>أقول</w:t>
      </w:r>
      <w:r w:rsidR="009A58AC">
        <w:rPr>
          <w:rStyle w:val="Heading3Char"/>
          <w:rtl/>
        </w:rPr>
        <w:t>:</w:t>
      </w:r>
      <w:bookmarkEnd w:id="707"/>
      <w:bookmarkEnd w:id="708"/>
      <w:r>
        <w:rPr>
          <w:rtl/>
        </w:rPr>
        <w:t xml:space="preserve"> ورد في كتاب (النجم الثاقب) قصة تشرف الحاج أحمد الرشتي</w:t>
      </w:r>
      <w:r>
        <w:rPr>
          <w:rFonts w:hint="cs"/>
          <w:rtl/>
        </w:rPr>
        <w:t xml:space="preserve"> </w:t>
      </w:r>
      <w:r>
        <w:rPr>
          <w:rtl/>
        </w:rPr>
        <w:t xml:space="preserve">بالحضور عند إمام العصر أرواحنا فداه في سفر الحج وقوله </w:t>
      </w:r>
      <w:r w:rsidRPr="003C7C01">
        <w:rPr>
          <w:rStyle w:val="libAlaemChar"/>
          <w:rtl/>
        </w:rPr>
        <w:t>عليه‌السلام</w:t>
      </w:r>
      <w:r>
        <w:rPr>
          <w:rtl/>
        </w:rPr>
        <w:t xml:space="preserve"> له</w:t>
      </w:r>
      <w:r w:rsidR="009A58AC">
        <w:rPr>
          <w:rtl/>
        </w:rPr>
        <w:t>:</w:t>
      </w:r>
      <w:r>
        <w:rPr>
          <w:rtl/>
        </w:rPr>
        <w:t xml:space="preserve"> لماذا لا تقرأ زيارة عاشوراء عاشوراء عاشوراء عاشوراء؟</w:t>
      </w:r>
      <w:r>
        <w:rPr>
          <w:rFonts w:hint="cs"/>
          <w:rtl/>
        </w:rPr>
        <w:t xml:space="preserve"> </w:t>
      </w:r>
      <w:r>
        <w:rPr>
          <w:rtl/>
        </w:rPr>
        <w:t>ونحن سنرويها بعد الزيارة الجامعة الكبيرة إن شاء الله</w:t>
      </w:r>
      <w:r w:rsidR="003C7C01">
        <w:rPr>
          <w:rtl/>
        </w:rPr>
        <w:t>.</w:t>
      </w:r>
      <w:r>
        <w:rPr>
          <w:rtl/>
        </w:rPr>
        <w:t xml:space="preserve"> وقال شيخنا ثقة الإسلام النوري (رض)</w:t>
      </w:r>
      <w:r w:rsidR="009A58AC">
        <w:rPr>
          <w:rtl/>
        </w:rPr>
        <w:t>:</w:t>
      </w:r>
      <w:r>
        <w:rPr>
          <w:rtl/>
        </w:rPr>
        <w:t xml:space="preserve"> أما زيارة عاشوراء فكفاها فضلاً وشرفاً أنّها لا تسانخ سائر الزيارات التي هي من إنشاء المعصوم وإملائه في ظاهر الأمر وإن كان لايبرز من قلوبهم الطاهرة إِلاّ ما تبلغها من المبدأ الاعلى بل تسانخ الأحاديث القدسية التي أوحى الله جلّت عظمته بها إلى جبرائيل بنصها بما فيها من اللعن والسَّلام والدعاء فأبلغها جبرائيل إلى خاتم النبيين </w:t>
      </w:r>
      <w:r w:rsidRPr="003C7C01">
        <w:rPr>
          <w:rStyle w:val="libAlaemChar"/>
          <w:rtl/>
        </w:rPr>
        <w:t>صلى‌الله‌عليه‌وآله</w:t>
      </w:r>
      <w:r>
        <w:rPr>
          <w:rtl/>
        </w:rPr>
        <w:t xml:space="preserve"> وهي كما دلّت التجارب فريدة في آثارها من قضاء الحوائج ونيل المقاصد ودفع الأعادي لو واظب عليها الزائر أربعين يوما أو أقل</w:t>
      </w:r>
      <w:r w:rsidR="003C7C01">
        <w:rPr>
          <w:rtl/>
        </w:rPr>
        <w:t>.</w:t>
      </w:r>
      <w:r>
        <w:rPr>
          <w:rFonts w:hint="cs"/>
          <w:rtl/>
        </w:rPr>
        <w:t xml:space="preserve"> </w:t>
      </w:r>
      <w:r>
        <w:rPr>
          <w:rtl/>
        </w:rPr>
        <w:t>ولكن أعظم ماأنتجته من الفوائد ما في كتاب (دار السلام) وملخّصه</w:t>
      </w:r>
      <w:r w:rsidR="009A58AC">
        <w:rPr>
          <w:rtl/>
        </w:rPr>
        <w:t>:</w:t>
      </w:r>
      <w:r>
        <w:rPr>
          <w:rtl/>
        </w:rPr>
        <w:t xml:space="preserve"> أنّه حدّث الثقة الصالح التقي الحاج المولى حسن اليزدي المجاور للمشهد الغرويّ وهو من الذين وفوا بحقّ المجاورة وأتعبوا أنفسهم في العبادة</w:t>
      </w:r>
      <w:r w:rsidR="003C7C01">
        <w:rPr>
          <w:rtl/>
        </w:rPr>
        <w:t>.</w:t>
      </w:r>
      <w:r>
        <w:rPr>
          <w:rFonts w:hint="cs"/>
          <w:rtl/>
        </w:rPr>
        <w:t xml:space="preserve"> </w:t>
      </w:r>
      <w:r>
        <w:rPr>
          <w:rtl/>
        </w:rPr>
        <w:t>عن الثقة الأمين الحاج محمد علي اليزدي قال</w:t>
      </w:r>
      <w:r w:rsidR="009A58AC">
        <w:rPr>
          <w:rtl/>
        </w:rPr>
        <w:t>:</w:t>
      </w:r>
      <w:r>
        <w:rPr>
          <w:rtl/>
        </w:rPr>
        <w:t xml:space="preserve"> كان في يزد رجل صالح فاضل مشتغل بنفسه ومواظب لعمارة رمسه</w:t>
      </w:r>
      <w:r>
        <w:rPr>
          <w:rFonts w:hint="cs"/>
          <w:rtl/>
        </w:rPr>
        <w:t xml:space="preserve"> </w:t>
      </w:r>
      <w:r w:rsidRPr="003C7C01">
        <w:rPr>
          <w:rStyle w:val="libFootnotenumChar"/>
          <w:rFonts w:hint="cs"/>
          <w:rtl/>
        </w:rPr>
        <w:t>(2)</w:t>
      </w:r>
      <w:r>
        <w:rPr>
          <w:rtl/>
        </w:rPr>
        <w:t xml:space="preserve"> يبيت في الليالي بمقبره خارج بلدة يزد تعرف بالمزار وفيها جملة من الصلحاء وكان له جار نشاء معه من صغر سنّه عند المعلم وغيره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781</w:t>
      </w:r>
      <w:r w:rsidR="003C7C01">
        <w:rPr>
          <w:rFonts w:hint="cs"/>
          <w:rtl/>
        </w:rPr>
        <w:t xml:space="preserve"> - </w:t>
      </w:r>
      <w:r>
        <w:rPr>
          <w:rFonts w:hint="cs"/>
          <w:rtl/>
        </w:rPr>
        <w:t>782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 قبره</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إلى أن صار عشّاراً وكان كذلك إلى أن مات ودفن في تلك المقبرة قَرِيباً من المحل الذي كان يبيت فيه الرجل الصالح المذكور فرآه بعد موته بأقلّ من شهر في المنام في زي حسن وعليه نضرة النعيم فتقدّم إليه وقال له</w:t>
      </w:r>
      <w:r w:rsidR="009A58AC">
        <w:rPr>
          <w:rtl/>
        </w:rPr>
        <w:t>:</w:t>
      </w:r>
      <w:r>
        <w:rPr>
          <w:rtl/>
        </w:rPr>
        <w:t xml:space="preserve"> إنِّي عالم بمبدئك ومنتهاك وباطنك وظاهرك ولم تكن ممّن يحتمل في حقه حسن الباطن ولَم يكن عملك مقتضيا إِلاّ للعذاب والنكال</w:t>
      </w:r>
      <w:r w:rsidR="009A58AC">
        <w:rPr>
          <w:rtl/>
        </w:rPr>
        <w:t>،</w:t>
      </w:r>
      <w:r>
        <w:rPr>
          <w:rtl/>
        </w:rPr>
        <w:t xml:space="preserve"> فبم نلت هذا المقام؟</w:t>
      </w:r>
      <w:r>
        <w:rPr>
          <w:rFonts w:hint="cs"/>
          <w:rtl/>
        </w:rPr>
        <w:t xml:space="preserve"> </w:t>
      </w:r>
      <w:r>
        <w:rPr>
          <w:rtl/>
        </w:rPr>
        <w:t>قال</w:t>
      </w:r>
      <w:r w:rsidR="009A58AC">
        <w:rPr>
          <w:rtl/>
        </w:rPr>
        <w:t>:</w:t>
      </w:r>
      <w:r>
        <w:rPr>
          <w:rtl/>
        </w:rPr>
        <w:t xml:space="preserve"> نعم الأمر كما قلت كنت مقيما في أشدّ العذاب من يوم وفاتي إلى أمس</w:t>
      </w:r>
      <w:r w:rsidR="009A58AC">
        <w:rPr>
          <w:rtl/>
        </w:rPr>
        <w:t>،</w:t>
      </w:r>
      <w:r>
        <w:rPr>
          <w:rtl/>
        </w:rPr>
        <w:t xml:space="preserve"> وقد توفيت فيه زوجة الأسْتاذ أشرف الحداد ودفنت في هذا المكان وأشار إلى طرف بينه وبينه قريب من مائة ذراع</w:t>
      </w:r>
      <w:r w:rsidR="009A58AC">
        <w:rPr>
          <w:rtl/>
        </w:rPr>
        <w:t>،</w:t>
      </w:r>
      <w:r>
        <w:rPr>
          <w:rtl/>
        </w:rPr>
        <w:t xml:space="preserve"> وفي ليلة دفنها زارها أبو عبد الله </w:t>
      </w:r>
      <w:r w:rsidRPr="003C7C01">
        <w:rPr>
          <w:rStyle w:val="libAlaemChar"/>
          <w:rtl/>
        </w:rPr>
        <w:t>عليه‌السلام</w:t>
      </w:r>
      <w:r>
        <w:rPr>
          <w:rtl/>
        </w:rPr>
        <w:t xml:space="preserve"> ثلاث مرّات وفي المرة الثالثة أمر برفع العذاب عن هذه المقبرة فصرت في نعمة</w:t>
      </w:r>
      <w:r>
        <w:rPr>
          <w:rFonts w:hint="cs"/>
          <w:rtl/>
        </w:rPr>
        <w:t xml:space="preserve"> </w:t>
      </w:r>
      <w:r>
        <w:rPr>
          <w:rtl/>
        </w:rPr>
        <w:t>وسعة وخفض عيش ودعة</w:t>
      </w:r>
      <w:r w:rsidR="003C7C01">
        <w:rPr>
          <w:rtl/>
          <w:lang w:bidi="fa-IR"/>
        </w:rPr>
        <w:t>.</w:t>
      </w:r>
      <w:r>
        <w:rPr>
          <w:rtl/>
        </w:rPr>
        <w:t xml:space="preserve"> فانتبه متحيراً ولَم تكن له معرفة بالحدّاد ومحلّه فطلبه في سوق الحدّادين فوجده فقال له</w:t>
      </w:r>
      <w:r w:rsidR="009A58AC">
        <w:rPr>
          <w:rtl/>
        </w:rPr>
        <w:t>:</w:t>
      </w:r>
      <w:r>
        <w:rPr>
          <w:rtl/>
        </w:rPr>
        <w:t xml:space="preserve"> ألك زوجة؟ قال</w:t>
      </w:r>
      <w:r w:rsidR="009A58AC">
        <w:rPr>
          <w:rtl/>
        </w:rPr>
        <w:t>:</w:t>
      </w:r>
      <w:r>
        <w:rPr>
          <w:rtl/>
        </w:rPr>
        <w:t xml:space="preserve"> نعم توفيت بالأمس ودفنتها في المكان الفلاني وذكر الموضع الذي أشار إليه</w:t>
      </w:r>
      <w:r w:rsidR="003C7C01">
        <w:rPr>
          <w:rtl/>
          <w:lang w:bidi="fa-IR"/>
        </w:rPr>
        <w:t>.</w:t>
      </w:r>
      <w:r>
        <w:rPr>
          <w:rFonts w:hint="cs"/>
          <w:rtl/>
        </w:rPr>
        <w:t xml:space="preserve"> </w:t>
      </w:r>
      <w:r>
        <w:rPr>
          <w:rtl/>
        </w:rPr>
        <w:t>قال</w:t>
      </w:r>
      <w:r w:rsidR="009A58AC">
        <w:rPr>
          <w:rtl/>
        </w:rPr>
        <w:t>:</w:t>
      </w:r>
      <w:r>
        <w:rPr>
          <w:rtl/>
        </w:rPr>
        <w:t xml:space="preserve"> فهل زارت أبا عبد الله </w:t>
      </w:r>
      <w:r w:rsidRPr="003C7C01">
        <w:rPr>
          <w:rStyle w:val="libAlaemChar"/>
          <w:rtl/>
        </w:rPr>
        <w:t>عليه‌السلام</w:t>
      </w:r>
      <w:r>
        <w:rPr>
          <w:rtl/>
        </w:rPr>
        <w:t xml:space="preserve"> قال</w:t>
      </w:r>
      <w:r w:rsidR="009A58AC">
        <w:rPr>
          <w:rtl/>
        </w:rPr>
        <w:t>:</w:t>
      </w:r>
      <w:r>
        <w:rPr>
          <w:rtl/>
        </w:rPr>
        <w:t xml:space="preserve"> لا</w:t>
      </w:r>
      <w:r w:rsidR="003C7C01">
        <w:rPr>
          <w:rtl/>
          <w:lang w:bidi="fa-IR"/>
        </w:rPr>
        <w:t>.</w:t>
      </w:r>
      <w:r>
        <w:rPr>
          <w:rtl/>
        </w:rPr>
        <w:t xml:space="preserve"> قال</w:t>
      </w:r>
      <w:r w:rsidR="009A58AC">
        <w:rPr>
          <w:rtl/>
        </w:rPr>
        <w:t>:</w:t>
      </w:r>
      <w:r>
        <w:rPr>
          <w:rtl/>
        </w:rPr>
        <w:t xml:space="preserve"> فهل كانت تذكر مصائبه؟ قال</w:t>
      </w:r>
      <w:r w:rsidR="009A58AC">
        <w:rPr>
          <w:rtl/>
        </w:rPr>
        <w:t>:</w:t>
      </w:r>
      <w:r>
        <w:rPr>
          <w:rtl/>
        </w:rPr>
        <w:t xml:space="preserve"> لا</w:t>
      </w:r>
      <w:r w:rsidR="003C7C01">
        <w:rPr>
          <w:rtl/>
          <w:lang w:bidi="fa-IR"/>
        </w:rPr>
        <w:t>.</w:t>
      </w:r>
      <w:r>
        <w:rPr>
          <w:rFonts w:hint="cs"/>
          <w:rtl/>
        </w:rPr>
        <w:t xml:space="preserve"> </w:t>
      </w:r>
      <w:r>
        <w:rPr>
          <w:rtl/>
        </w:rPr>
        <w:t>قال</w:t>
      </w:r>
      <w:r w:rsidR="009A58AC">
        <w:rPr>
          <w:rtl/>
        </w:rPr>
        <w:t>:</w:t>
      </w:r>
      <w:r>
        <w:rPr>
          <w:rtl/>
        </w:rPr>
        <w:t xml:space="preserve"> فهل كان لها مجلس تذكر فيه مصائبه</w:t>
      </w:r>
      <w:r w:rsidR="003C7C01">
        <w:rPr>
          <w:rtl/>
          <w:lang w:bidi="fa-IR"/>
        </w:rPr>
        <w:t>.</w:t>
      </w:r>
      <w:r>
        <w:rPr>
          <w:rtl/>
        </w:rPr>
        <w:t xml:space="preserve"> قال</w:t>
      </w:r>
      <w:r w:rsidR="009A58AC">
        <w:rPr>
          <w:rtl/>
        </w:rPr>
        <w:t>:</w:t>
      </w:r>
      <w:r>
        <w:rPr>
          <w:rtl/>
        </w:rPr>
        <w:t xml:space="preserve"> لا</w:t>
      </w:r>
      <w:r w:rsidR="003C7C01">
        <w:rPr>
          <w:rtl/>
          <w:lang w:bidi="fa-IR"/>
        </w:rPr>
        <w:t>.</w:t>
      </w:r>
      <w:r>
        <w:rPr>
          <w:rtl/>
        </w:rPr>
        <w:t xml:space="preserve"> فقال الرجل</w:t>
      </w:r>
      <w:r w:rsidR="009A58AC">
        <w:rPr>
          <w:rtl/>
        </w:rPr>
        <w:t>:</w:t>
      </w:r>
      <w:r>
        <w:rPr>
          <w:rtl/>
        </w:rPr>
        <w:t xml:space="preserve"> وما تريد من السؤال؟ فقص عليه رؤياه قال</w:t>
      </w:r>
      <w:r w:rsidR="009A58AC">
        <w:rPr>
          <w:rtl/>
        </w:rPr>
        <w:t>:</w:t>
      </w:r>
      <w:r>
        <w:rPr>
          <w:rtl/>
        </w:rPr>
        <w:t xml:space="preserve"> كانت مواظبة على زيارة عاشوراء</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709" w:name="_Toc415301121"/>
      <w:r w:rsidRPr="00524C63">
        <w:rPr>
          <w:rStyle w:val="libBold2Char"/>
          <w:rtl/>
        </w:rPr>
        <w:t>الثانية</w:t>
      </w:r>
      <w:r w:rsidR="009A58AC" w:rsidRPr="00524C63">
        <w:rPr>
          <w:rStyle w:val="libBold2Char"/>
          <w:rtl/>
        </w:rPr>
        <w:t>:</w:t>
      </w:r>
      <w:r w:rsidRPr="00524C63">
        <w:rPr>
          <w:rStyle w:val="libBold2Char"/>
          <w:rtl/>
        </w:rPr>
        <w:t xml:space="preserve"> زيارة عاشوراء الغير المشهورة</w:t>
      </w:r>
      <w:r w:rsidR="009A58AC" w:rsidRPr="00524C63">
        <w:rPr>
          <w:rStyle w:val="libBold2Char"/>
          <w:rtl/>
        </w:rPr>
        <w:t>:</w:t>
      </w:r>
      <w:bookmarkEnd w:id="709"/>
      <w:r>
        <w:rPr>
          <w:rFonts w:hint="cs"/>
          <w:rtl/>
        </w:rPr>
        <w:t xml:space="preserve"> </w:t>
      </w:r>
      <w:r>
        <w:rPr>
          <w:rtl/>
        </w:rPr>
        <w:t>وهي تناظر الزيارة المشهورة المتداولة في الأجر والثواب خلوّا من عناء اللّعن والسَّلام مائة مرة وهي فوز عظيم لمن يشغله عن تلك الزيارة شاغل هام</w:t>
      </w:r>
      <w:r w:rsidR="003C7C01">
        <w:rPr>
          <w:rtl/>
        </w:rPr>
        <w:t>.</w:t>
      </w:r>
      <w:r>
        <w:rPr>
          <w:rFonts w:hint="cs"/>
          <w:rtl/>
        </w:rPr>
        <w:t xml:space="preserve"> </w:t>
      </w:r>
      <w:r>
        <w:rPr>
          <w:rtl/>
        </w:rPr>
        <w:t>وكيفيتها على ما في كتاب (المزار القديم) من دون الشرح كمايلي</w:t>
      </w:r>
      <w:r w:rsidR="009A58AC">
        <w:rPr>
          <w:rtl/>
        </w:rPr>
        <w:t>:</w:t>
      </w:r>
      <w:r>
        <w:rPr>
          <w:rtl/>
        </w:rPr>
        <w:t xml:space="preserve"> من أحب أن يزوره </w:t>
      </w:r>
      <w:r w:rsidRPr="003C7C01">
        <w:rPr>
          <w:rStyle w:val="libAlaemChar"/>
          <w:rtl/>
        </w:rPr>
        <w:t>عليه‌السلام</w:t>
      </w:r>
      <w:r>
        <w:rPr>
          <w:rtl/>
        </w:rPr>
        <w:t xml:space="preserve"> من بعد البلاد أو قربها فليغتسل ويبرز إلى الصحراء أو يصعد إلى سطح داره فيصلّي ركعتين يقرأ فيهما سورة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sidR="009A58AC">
        <w:rPr>
          <w:rFonts w:hint="cs"/>
          <w:rtl/>
        </w:rPr>
        <w:t>،</w:t>
      </w:r>
      <w:r>
        <w:rPr>
          <w:rtl/>
        </w:rPr>
        <w:t xml:space="preserve"> فإذا سلّم أومأ إليه بالسلام وليتوجه بالسلام والايماء والنّية إلى جهة قبر أبي عبد الله الحسين </w:t>
      </w:r>
      <w:r w:rsidRPr="003C7C01">
        <w:rPr>
          <w:rStyle w:val="libAlaemChar"/>
          <w:rtl/>
        </w:rPr>
        <w:t>عليه‌السلام</w:t>
      </w:r>
      <w:r>
        <w:rPr>
          <w:rtl/>
        </w:rPr>
        <w:t xml:space="preserve"> ثم يقول بخشوع واستكانة</w:t>
      </w:r>
      <w:r w:rsidR="009A58AC">
        <w:rPr>
          <w:rtl/>
        </w:rPr>
        <w:t>:</w:t>
      </w:r>
    </w:p>
    <w:p w:rsidR="001B329E" w:rsidRDefault="001B329E" w:rsidP="00524C63">
      <w:pPr>
        <w:pStyle w:val="libBold2"/>
        <w:rPr>
          <w:rtl/>
        </w:rPr>
      </w:pPr>
      <w:r w:rsidRPr="000D2342">
        <w:rPr>
          <w:rtl/>
        </w:rPr>
        <w:t>السَّلامُ عَلَيْكَ يا بْنَ رَسُولِ الله السَّلامُ عَلَيْكَ يا بْنَ البَشِيرِ النَّذِيرِ وَابْنَ سَيِّدِ الوَصِيِّينَ</w:t>
      </w:r>
      <w:r w:rsidR="009A58AC">
        <w:rPr>
          <w:rtl/>
        </w:rPr>
        <w:t>،</w:t>
      </w:r>
      <w:r w:rsidRPr="000D2342">
        <w:rPr>
          <w:rtl/>
        </w:rPr>
        <w:t xml:space="preserve"> السَّلامُ عَلَيْكَ يا بْنَ فاطِمَةَ سَيِّدَةِ نِساءِ العالَمِينَ</w:t>
      </w:r>
      <w:r w:rsidR="009A58AC">
        <w:rPr>
          <w:rtl/>
        </w:rPr>
        <w:t>،</w:t>
      </w:r>
      <w:r w:rsidRPr="000D2342">
        <w:rPr>
          <w:rtl/>
        </w:rPr>
        <w:t xml:space="preserve"> السَّلامُ عَلَيْكَ يا خِيَرَةَ الله وَابْنَ خِيَرَتِهِ</w:t>
      </w:r>
      <w:r w:rsidR="009A58AC">
        <w:rPr>
          <w:rtl/>
        </w:rPr>
        <w:t>،</w:t>
      </w:r>
      <w:r w:rsidRPr="000D2342">
        <w:rPr>
          <w:rtl/>
        </w:rPr>
        <w:t xml:space="preserve"> السَّلامُ عَلَيْكَ يا ثارَ الله وَابْنَ ثارِهِ</w:t>
      </w:r>
      <w:r w:rsidR="009A58AC">
        <w:rPr>
          <w:rtl/>
        </w:rPr>
        <w:t>،</w:t>
      </w:r>
      <w:r w:rsidRPr="000D2342">
        <w:rPr>
          <w:rtl/>
        </w:rPr>
        <w:t xml:space="preserve"> السَّلامُ عَلَيْكَ أَيُّها الوِتْرُ المَوْتُورُ السَّلامُ عَلَيْكَ أَيُّهاالإمام الهادِي الزَّكِيُّ وَعَلى أَرْواحٍ حَلَّتْ بِفنائِكَ وَأَقامَتْ فِي جِوارِكَ وَوَفَدَتْ مَعَ زُوّارِكَ</w:t>
      </w:r>
      <w:r w:rsidR="009A58AC">
        <w:rPr>
          <w:rtl/>
        </w:rPr>
        <w:t>،</w:t>
      </w:r>
      <w:r w:rsidRPr="000D2342">
        <w:rPr>
          <w:rtl/>
        </w:rPr>
        <w:t xml:space="preserve"> السَّلامُ عَلَيْكَ مِنِّي مابَقِيتُ وَبَقِيَ اللَيْلُ وَالنَّهارُ</w:t>
      </w:r>
      <w:r w:rsidR="009A58AC">
        <w:rPr>
          <w:rtl/>
        </w:rPr>
        <w:t>،</w:t>
      </w:r>
      <w:r w:rsidRPr="000D2342">
        <w:rPr>
          <w:rtl/>
        </w:rPr>
        <w:t xml:space="preserve"> فَلَقَدْ عَظُمَتْ بِكَ الرَزِيَّةُ وَجَلَّتْ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دارالسلام 2 / 279</w:t>
      </w:r>
      <w:r w:rsidR="003C7C01">
        <w:rPr>
          <w:rFonts w:hint="cs"/>
          <w:rtl/>
        </w:rPr>
        <w:t xml:space="preserve"> - </w:t>
      </w:r>
      <w:r>
        <w:rPr>
          <w:rFonts w:hint="cs"/>
          <w:rtl/>
        </w:rPr>
        <w:t>280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D2342">
        <w:rPr>
          <w:rtl/>
        </w:rPr>
        <w:lastRenderedPageBreak/>
        <w:t>فِي المُؤْمِنِينَ وَالمُسْلِمِينَ وَفِي</w:t>
      </w:r>
      <w:r w:rsidRPr="000D2342">
        <w:rPr>
          <w:rFonts w:hint="cs"/>
          <w:rtl/>
        </w:rPr>
        <w:t xml:space="preserve"> </w:t>
      </w:r>
      <w:r w:rsidRPr="000D2342">
        <w:rPr>
          <w:rtl/>
        </w:rPr>
        <w:t>أَهْلِ السَّماواتِ وأَهْلِ الأَرضِيينَ أَجْمَعِينَ</w:t>
      </w:r>
      <w:r w:rsidR="009A58AC">
        <w:rPr>
          <w:rtl/>
        </w:rPr>
        <w:t>،</w:t>
      </w:r>
      <w:r w:rsidRPr="000D2342">
        <w:rPr>
          <w:rtl/>
        </w:rPr>
        <w:t xml:space="preserve"> فَإِنّا للهِ وَإِنّا إِلَيْهِ راجِعُونَ</w:t>
      </w:r>
      <w:r w:rsidR="003C7C01">
        <w:rPr>
          <w:rtl/>
          <w:lang w:bidi="fa-IR"/>
        </w:rPr>
        <w:t>.</w:t>
      </w:r>
      <w:r w:rsidRPr="000D2342">
        <w:rPr>
          <w:rtl/>
        </w:rPr>
        <w:t xml:space="preserve"> صَلَواتُ الله وَبَرَكاتُهُ وَتَحِيّاتُهُ عَلَيْكَ يا أَبا عَبْدِ الله الحُسَيْنِ وَعَلى آبائِكَ الطَّيِّبِينَ المُنْتَجَبِينَ وَعلى ذُرِّياتِكُمْ الهُداةِ المَهْدِيِّينَ</w:t>
      </w:r>
      <w:r w:rsidR="009A58AC">
        <w:rPr>
          <w:rtl/>
        </w:rPr>
        <w:t>،</w:t>
      </w:r>
      <w:r w:rsidRPr="000D2342">
        <w:rPr>
          <w:rtl/>
        </w:rPr>
        <w:t xml:space="preserve"> لَعَنَ الله اُمَّةً خَذَلَتْكَ وَتَرَكَتْ نُصْرَتَكَ وَمَعُونَتَكَ</w:t>
      </w:r>
      <w:r w:rsidR="009A58AC">
        <w:rPr>
          <w:rtl/>
        </w:rPr>
        <w:t>،</w:t>
      </w:r>
      <w:r w:rsidRPr="000D2342">
        <w:rPr>
          <w:rtl/>
        </w:rPr>
        <w:t xml:space="preserve"> وَلَعَنَ الله اُمَّةً أَسَّسَتْ أَساسَ الظُّلْمِ لَكُمْ وَمَهَّدَتْ الجَوْرَ عَلَيْكُمْ وَطَرَّقَتْ إِلى أَذِيَّتِكُمْ وَتَحَيُّفِكُمْ وَجارَتْ</w:t>
      </w:r>
      <w:r>
        <w:rPr>
          <w:rFonts w:hint="cs"/>
          <w:rtl/>
        </w:rPr>
        <w:t xml:space="preserve"> </w:t>
      </w:r>
      <w:r w:rsidRPr="003C7C01">
        <w:rPr>
          <w:rStyle w:val="libFootnotenumChar"/>
          <w:rFonts w:hint="cs"/>
          <w:rtl/>
        </w:rPr>
        <w:t>(1)</w:t>
      </w:r>
      <w:r w:rsidRPr="00524C63">
        <w:rPr>
          <w:rtl/>
        </w:rPr>
        <w:t xml:space="preserve"> ذلِكَ فِي دِيارِكُمْ وَأَشْ يا عِكُمْ</w:t>
      </w:r>
      <w:r w:rsidR="009A58AC" w:rsidRPr="00524C63">
        <w:rPr>
          <w:rtl/>
        </w:rPr>
        <w:t>،</w:t>
      </w:r>
      <w:r w:rsidRPr="00524C63">
        <w:rPr>
          <w:rtl/>
        </w:rPr>
        <w:t xml:space="preserve"> بَرِئْتُ إِلى الله عَزَّوَجَلَّ وَإِلَيْكُمْ يا سادَتِي وَمَوالِيَّ وَأَئِمَّتِي مِنْهُمْ وَمِنْ أَشْ يا عِهِمْ وَأَتْباعِهِمْ</w:t>
      </w:r>
      <w:r w:rsidR="009A58AC" w:rsidRPr="00524C63">
        <w:rPr>
          <w:rtl/>
        </w:rPr>
        <w:t>،</w:t>
      </w:r>
      <w:r w:rsidRPr="00524C63">
        <w:rPr>
          <w:rtl/>
        </w:rPr>
        <w:t xml:space="preserve"> وَأَسْأَلُ الله الَّذِي أَكْرَمَ يا مَوَالِيَّ مَقامَكُمْ وَشَرَّفَ مَنْزِلَتَكُمْ وَشَأْنَكُمْ أَنْ يُكْرِمَنِى بِوِلايَتِكُمْ وَمَحَبَّتِكُمْ وَالاِئْتِمامِ بِكُمْ وَبِالبَرائةِ مِنْ أَعْدائِكُمْ</w:t>
      </w:r>
      <w:r w:rsidR="009A58AC" w:rsidRPr="00524C63">
        <w:rPr>
          <w:rtl/>
        </w:rPr>
        <w:t>،</w:t>
      </w:r>
      <w:r w:rsidRPr="00524C63">
        <w:rPr>
          <w:rtl/>
        </w:rPr>
        <w:t xml:space="preserve"> وَأَسْأَلُ الله البَرَّ الرَّحِيمَ أَنْ يَرْزُقَنِي مَوَدَّتَكُمْ وَأَنْ يُوَفِّقَنِي لِلْطَلَبِ بِثَأْركم مَعَ الإمام المُنْتَظَرِ الهادِي مِنْ آلِ مُحَمَّدٍ وَأَنْ يَجْعَلَنِي مَعَكُمْ فِي الدُّنْيا وَالآخِرةِ وَأَنْ يُبَلِّغَنِي المَقامَ المَحْمُودَ لَكُمْ عِنْدَ اللهِ</w:t>
      </w:r>
      <w:r w:rsidR="009A58AC" w:rsidRPr="00524C63">
        <w:rPr>
          <w:rtl/>
        </w:rPr>
        <w:t>،</w:t>
      </w:r>
      <w:r w:rsidRPr="00524C63">
        <w:rPr>
          <w:rtl/>
        </w:rPr>
        <w:t xml:space="preserve"> وَأَسْأَلُ الله عَزَّوَجَلَّ بِحَقِّكُمْ وَبِالشَّأْنِ الَّذِي جَعَلَ الله لَكُمْ أَنْ يُعْطِيَنِي بِمُصابِي بِكُمْ أَفْضَلَ ما أَعْطى مُصاباً بِمُصِيبَتِهِ</w:t>
      </w:r>
      <w:r w:rsidR="003C7C01" w:rsidRPr="00524C63">
        <w:rPr>
          <w:rtl/>
        </w:rPr>
        <w:t>.</w:t>
      </w:r>
      <w:r w:rsidRPr="00524C63">
        <w:rPr>
          <w:rtl/>
        </w:rPr>
        <w:t xml:space="preserve"> إِنّا للهِ وَإِنّا إِلَيْهِ راجِعُونَ يا لَها مِنْ مُصِيبَةٍ ماأَفْجَعَها وَأَنْكاها لِقُلُوبِ المُؤْمِنِينَ وَالمُسْلِمِينَ!</w:t>
      </w:r>
      <w:r>
        <w:rPr>
          <w:rtl/>
        </w:rPr>
        <w:t xml:space="preserve"> </w:t>
      </w:r>
      <w:r w:rsidRPr="00524C63">
        <w:rPr>
          <w:rtl/>
        </w:rPr>
        <w:t>فَإِنّا للهِ وَإِنّا إِلَيْهِ راجِعُونَ</w:t>
      </w:r>
      <w:r w:rsidR="009A58AC" w:rsidRPr="00524C63">
        <w:rPr>
          <w:rtl/>
        </w:rPr>
        <w:t>،</w:t>
      </w:r>
      <w:r w:rsidRPr="00524C63">
        <w:rPr>
          <w:rtl/>
        </w:rPr>
        <w:t xml:space="preserve"> اللّهُمَّ صَلِّ عَلى مُحَمَّدٍ وَآلِ مُحَمَّدٍ وَاجْعَلْنِي فِي مَقامِي مِمَّنْ تَنالُهُ مِنْكَ صَلَواتٌ وَرَحَمْةٌ وَمَغْفِرَهٌ</w:t>
      </w:r>
      <w:r w:rsidRPr="00524C63">
        <w:rPr>
          <w:rFonts w:hint="cs"/>
          <w:rtl/>
        </w:rPr>
        <w:t xml:space="preserve"> </w:t>
      </w:r>
      <w:r w:rsidRPr="00524C63">
        <w:rPr>
          <w:rtl/>
        </w:rPr>
        <w:t>واجْعَلْنِي عِنْدَكَ وَجِيها فِي الدُّنْيا وَالآخِرةِ وَمِنَ المُقَرَّبِينَ</w:t>
      </w:r>
      <w:r w:rsidR="009A58AC" w:rsidRPr="00524C63">
        <w:rPr>
          <w:rtl/>
        </w:rPr>
        <w:t>،</w:t>
      </w:r>
      <w:r w:rsidRPr="00524C63">
        <w:rPr>
          <w:rtl/>
        </w:rPr>
        <w:t xml:space="preserve"> فَإِنِّي أَتَقَرَّبُ إِلَيْكَ بِمُحَمَّدٍ وَآلِ مُحَمَّدٍ صَلَواتُكَ عَلَيْهِ وَعَلَيْهِمْ أَجْمَعِينَ</w:t>
      </w:r>
      <w:r w:rsidR="009A58AC" w:rsidRPr="00524C63">
        <w:rPr>
          <w:rtl/>
        </w:rPr>
        <w:t>،</w:t>
      </w:r>
      <w:r w:rsidRPr="00524C63">
        <w:rPr>
          <w:rtl/>
        </w:rPr>
        <w:t xml:space="preserve"> اللّهُمَّ وَإِنِّي أَتَوَسَّلُ وَأَتَوَجَّهُ بِصَفْوَتِكَ مِنْ خَلْقِكَ وَخِيرَتِكَ مِنْ خَلْقِكَ مُحَمَّدٍ وَعَلِيٍّ وَالطَّيِّبِينَ مِنْ ذُرِّيَّتِهِما</w:t>
      </w:r>
      <w:r w:rsidR="009A58AC" w:rsidRPr="00524C63">
        <w:rPr>
          <w:rtl/>
        </w:rPr>
        <w:t>،</w:t>
      </w:r>
      <w:r w:rsidRPr="00524C63">
        <w:rPr>
          <w:rtl/>
        </w:rPr>
        <w:t xml:space="preserve"> اللّهُمَّ فَصَلِّ عَلى مُحَمَّدٍ وَآلِ مُحَمَّدٍ وَاجْعَلْ مَحْيايَ مَحْياهُمْ وَمَماتِي مَماتَهُمْ وَلاتُفَرِّقْ بَيْنِي وَبَيْنَهُمْ فِي الدُّنْيا وَالآخِرةِ إِنَّكَ سَمِيعُ الدُّعاءِ</w:t>
      </w:r>
      <w:r w:rsidR="009A58AC" w:rsidRPr="00524C63">
        <w:rPr>
          <w:rtl/>
        </w:rPr>
        <w:t>،</w:t>
      </w:r>
      <w:r w:rsidRPr="00524C63">
        <w:rPr>
          <w:rtl/>
        </w:rPr>
        <w:t xml:space="preserve"> اللّهُمَّ وَهذا يَوْمٌ تَجَدَّدُ فِيهِ النِّقْمَةُ وَتَنَزَّلُ فِيهِ اللّعْنَةُ عَلى اللّعِينِ يَزِيدَ وَعلى آلِ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وحادت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56376">
        <w:rPr>
          <w:rtl/>
        </w:rPr>
        <w:lastRenderedPageBreak/>
        <w:t>يَزِيدَ وَعَلى آلِ زِيادٍ وَعُمَرَ بْنِ سَعْدٍ وَالشِّمْرِ</w:t>
      </w:r>
      <w:r w:rsidR="009A58AC">
        <w:rPr>
          <w:rtl/>
        </w:rPr>
        <w:t>،</w:t>
      </w:r>
      <w:r w:rsidRPr="00A56376">
        <w:rPr>
          <w:rtl/>
        </w:rPr>
        <w:t xml:space="preserve"> اللّهُمَّ العَنْهُمْ وَالعَنْ مَنْ رَضِيَ بِقَوْلِهِمْ وَفِعْلِهِمْ مِنْ أَوَّلٍ وَآخِرٍ لَعْنا كَثِيراً وَأَصْلِهِمْ حَرَّ نارِكَ وَاسْكِنْهُمْ جَهَنَّمَ وَسأَتْ مَصِيراً</w:t>
      </w:r>
      <w:r w:rsidR="009A58AC">
        <w:rPr>
          <w:rtl/>
        </w:rPr>
        <w:t>،</w:t>
      </w:r>
      <w:r w:rsidRPr="00A56376">
        <w:rPr>
          <w:rtl/>
        </w:rPr>
        <w:t xml:space="preserve"> وَأَوْجِبْ عَلَيْهِمْ وَعَلى كُلِّ مَنْ شايَعَهُمْ وَبايَعَهُمْ وَتابَعَهُمْ وَساعَدَهُمْ وَرَضِيَ بِفِعْلِهِمْ وَافْتَحْ لَهُمْ وَعَلَيْهِمْ وَعَلى كُلِّ مَنْ رَضِيَ بِذلِكَ لَعَناتِكَ الَّتِي لَعَنْتَ بِها كُلَّ ظالِمٍ وَكُلَّ غاصِبٍ وَكُلَّ جاحِدٍ وَكُلَّ كافِرٍ وَكُلَّ مُشْرِكٍ وَكُلَّ شَيْطانٍ رَجِيمٍ وَكُلَّ جَبَّارٍ عَنِيدٍ</w:t>
      </w:r>
      <w:r w:rsidR="009A58AC">
        <w:rPr>
          <w:rtl/>
        </w:rPr>
        <w:t>،</w:t>
      </w:r>
      <w:r w:rsidRPr="00A56376">
        <w:rPr>
          <w:rtl/>
        </w:rPr>
        <w:t xml:space="preserve"> اللّهُمَّ العَنْ يَزِيدَ وَآلَ يَزِيدَ وَبَنِي مَرْوانَ جَميعاً</w:t>
      </w:r>
      <w:r w:rsidR="009A58AC">
        <w:rPr>
          <w:rtl/>
        </w:rPr>
        <w:t>،</w:t>
      </w:r>
      <w:r w:rsidRPr="00A56376">
        <w:rPr>
          <w:rtl/>
        </w:rPr>
        <w:t xml:space="preserve"> اللّهُمَّ وَضَعِّفْ غَضَبَكَ وَسَخَطَكَ وَعَذابَكَ وَنَقِمَتَكَ عَلى اَوَّلَ ظالِمٍ ظَلَمَ أَهْلَ بَيْتِ نَبِيِّكَ</w:t>
      </w:r>
      <w:r w:rsidR="009A58AC">
        <w:rPr>
          <w:rtl/>
        </w:rPr>
        <w:t>،</w:t>
      </w:r>
      <w:r w:rsidRPr="00A56376">
        <w:rPr>
          <w:rtl/>
        </w:rPr>
        <w:t xml:space="preserve"> اللّهُمَّ وَالعَنْ جَمِيعَ الظَّالِمِينَ لَهُمْ وَانْتَقِمْ مِنْهُمْ إِنَّكَ ذُو نَقْمَةٍ مِنَ المُجْرِمِينَ</w:t>
      </w:r>
      <w:r w:rsidR="009A58AC">
        <w:rPr>
          <w:rtl/>
        </w:rPr>
        <w:t>،</w:t>
      </w:r>
      <w:r w:rsidRPr="00A56376">
        <w:rPr>
          <w:rtl/>
        </w:rPr>
        <w:t xml:space="preserve"> اللّهُمَّ وَالعَنْ أَوَّلَ ظالِمٍ ظَلَمَ آلَ بَيْتِ مُحَمَّدٍ وَالعَنْ</w:t>
      </w:r>
      <w:r>
        <w:rPr>
          <w:rFonts w:hint="cs"/>
          <w:rtl/>
        </w:rPr>
        <w:t xml:space="preserve"> </w:t>
      </w:r>
      <w:r w:rsidRPr="00A56376">
        <w:rPr>
          <w:rtl/>
        </w:rPr>
        <w:t>أَرْواحَهُمْ وَدِيارَهُمْ وَقُبُورَهُمْ</w:t>
      </w:r>
      <w:r w:rsidR="009A58AC">
        <w:rPr>
          <w:rtl/>
        </w:rPr>
        <w:t>،</w:t>
      </w:r>
      <w:r w:rsidRPr="00A56376">
        <w:rPr>
          <w:rtl/>
        </w:rPr>
        <w:t xml:space="preserve"> وَالعَنْ اللّهُمَّ العِصابَةَ الَّتِي نازَلَتِ الحُسَيْنَ بْنَ بِنْتِ نَبِيِّكَ وَحارَبَتْهُ وَقَتَلَتْ أَصحابَهُ وَأَنْصارَهُ وَأَعْوانَهُ وَأَوْلِيائَهُ وَشِيعَتَهُ وَمُحِبِّيهِ وَأَهْلَ بَيْتِهِ وَذُرِّيَّتَهُ</w:t>
      </w:r>
      <w:r w:rsidR="009A58AC">
        <w:rPr>
          <w:rtl/>
        </w:rPr>
        <w:t>،</w:t>
      </w:r>
      <w:r w:rsidRPr="00A56376">
        <w:rPr>
          <w:rtl/>
        </w:rPr>
        <w:t xml:space="preserve"> وَالعَنِ اللّهُمَّ الَّذِينَ نَهَبُوا مالَهُ وَسَلَبُوا</w:t>
      </w:r>
      <w:r>
        <w:rPr>
          <w:rFonts w:hint="cs"/>
          <w:rtl/>
        </w:rPr>
        <w:t xml:space="preserve"> </w:t>
      </w:r>
      <w:r w:rsidRPr="003C7C01">
        <w:rPr>
          <w:rStyle w:val="libFootnotenumChar"/>
          <w:rFonts w:hint="cs"/>
          <w:rtl/>
        </w:rPr>
        <w:t>(1)</w:t>
      </w:r>
      <w:r w:rsidRPr="00524C63">
        <w:rPr>
          <w:rtl/>
        </w:rPr>
        <w:t xml:space="preserve"> حَرِيمَهُ وَلَمْ يَسْمَعُوا كَلامَهُ وَلا مَقالَهُ</w:t>
      </w:r>
      <w:r w:rsidR="009A58AC" w:rsidRPr="00524C63">
        <w:rPr>
          <w:rtl/>
        </w:rPr>
        <w:t>،</w:t>
      </w:r>
      <w:r w:rsidRPr="00524C63">
        <w:rPr>
          <w:rtl/>
        </w:rPr>
        <w:t xml:space="preserve"> اللّهُمَّ وَالعَنْ كُلَّ مَنْ بَلَغَهُ ذلِكَ فَرَضِيَ بِهِ مِنَ الأوَّلِينَ وَالآخِرِينَ وَالخَلائِقِ أَجْمَعِينَ إِلى يَوْمِ الدِّينِ</w:t>
      </w:r>
      <w:r w:rsidR="003C7C01" w:rsidRPr="00524C63">
        <w:rPr>
          <w:rtl/>
        </w:rPr>
        <w:t>.</w:t>
      </w:r>
      <w:r w:rsidRPr="00524C63">
        <w:rPr>
          <w:rtl/>
        </w:rPr>
        <w:t xml:space="preserve"> السَّلامُ عَلَيْكَ يا أَبا عَبْدِ الله الحُسَيْنَ وَعَلى مَنْ ساعَدَكَ وَعاوَنَكَ وَواساكَ بِنَفْسِهِ وَبَذَلَ مُهْجَتَهُ فِي الذَّبِّ عَنْكَ</w:t>
      </w:r>
      <w:r w:rsidR="009A58AC" w:rsidRPr="00524C63">
        <w:rPr>
          <w:rtl/>
        </w:rPr>
        <w:t>،</w:t>
      </w:r>
      <w:r w:rsidRPr="00524C63">
        <w:rPr>
          <w:rtl/>
        </w:rPr>
        <w:t xml:space="preserve"> السَّلامُ عَلَيْكَ يا مَوْلايَ وَعلَيْهِمْ وَعَلى رُوحِكَ وَعَلى أَرْواحِهِمْ وَعَلى تُرْبَتِكَ وَعَلى تُرْبَتِهِمْ</w:t>
      </w:r>
      <w:r w:rsidR="009A58AC" w:rsidRPr="00524C63">
        <w:rPr>
          <w:rtl/>
        </w:rPr>
        <w:t>،</w:t>
      </w:r>
      <w:r w:rsidRPr="00524C63">
        <w:rPr>
          <w:rtl/>
        </w:rPr>
        <w:t xml:space="preserve"> اللّهُمَّ لَقِّهِمْ رَحْمَةً وَرِضْواناً وَرَوْحاً وَرَيْحاناً</w:t>
      </w:r>
      <w:r w:rsidR="009A58AC" w:rsidRPr="00524C63">
        <w:rPr>
          <w:rtl/>
        </w:rPr>
        <w:t>،</w:t>
      </w:r>
      <w:r w:rsidRPr="00524C63">
        <w:rPr>
          <w:rtl/>
        </w:rPr>
        <w:t xml:space="preserve"> السَّلامُ عَلَيْكَ يا مَوْلايَ يا أَبا عَبْدِ الله يا بْنَ خاتَمِ النَّبِيِّينَ وَيابْنَ سَيِّدِ الوَصِيِّينَ وَيابْنَ سَيِّدَةِ نِساءِ العالَمِينَ</w:t>
      </w:r>
      <w:r w:rsidR="009A58AC" w:rsidRPr="00524C63">
        <w:rPr>
          <w:rtl/>
        </w:rPr>
        <w:t>،</w:t>
      </w:r>
      <w:r w:rsidRPr="00524C63">
        <w:rPr>
          <w:rtl/>
        </w:rPr>
        <w:t xml:space="preserve"> السَّلامُ عَلَيْكَ يا شَهِيدُ يا بْنَ الشَّهِيدِ اللّهُمَّ بَلِّغْهُ عَنِّي فِي هذِهِ السَّاعَةِ وَفِي هذا اليَوْمِ وَفِي هذا الوَقْتِ وَكُلِّ وَقْتٍ تَحِيَّةً وَسَلاماً</w:t>
      </w:r>
      <w:r w:rsidR="009A58AC" w:rsidRPr="00524C63">
        <w:rPr>
          <w:rtl/>
        </w:rPr>
        <w:t>،</w:t>
      </w:r>
      <w:r w:rsidRPr="00524C63">
        <w:rPr>
          <w:rtl/>
        </w:rPr>
        <w:t xml:space="preserve"> السَّلامُ عَلَيْكَ يا بْنَ سَيِّدِ العالَمِينَ وَعَلى المُسْتَشْهَدِينَ مَعَكَ سَلاماً مُتَّصِلاً مااتَّصَلَ اللَيْلُ وَالنَّهارُ</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السَّلامُ عَلى الحُسَيْنِ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وسبوا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بالنّهار</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A56376">
        <w:rPr>
          <w:rtl/>
        </w:rPr>
        <w:lastRenderedPageBreak/>
        <w:t>بْنِ عَلِي الشَّهِيدِ</w:t>
      </w:r>
      <w:r w:rsidR="009A58AC">
        <w:rPr>
          <w:rtl/>
        </w:rPr>
        <w:t>،</w:t>
      </w:r>
      <w:r w:rsidRPr="00A56376">
        <w:rPr>
          <w:rtl/>
        </w:rPr>
        <w:t xml:space="preserve"> السَّلامُ عَلى عَلِيّ بْن الحُسَيْنِ الشَّهِيدِ</w:t>
      </w:r>
      <w:r w:rsidR="009A58AC">
        <w:rPr>
          <w:rtl/>
        </w:rPr>
        <w:t>،</w:t>
      </w:r>
      <w:r w:rsidRPr="00A56376">
        <w:rPr>
          <w:rtl/>
        </w:rPr>
        <w:t xml:space="preserve"> السَّلامُ عَلى العَبَّاسِ بْنِ أَمِيرِ المُؤْمِنِينَ الشَّهِيدِ</w:t>
      </w:r>
      <w:r w:rsidR="009A58AC">
        <w:rPr>
          <w:rtl/>
        </w:rPr>
        <w:t>،</w:t>
      </w:r>
      <w:r w:rsidRPr="00A56376">
        <w:rPr>
          <w:rtl/>
        </w:rPr>
        <w:t xml:space="preserve"> السَّلامُ عَلى الشُّهَداء مِنْ وُلْدِ أَمِيرِ المُؤْمِنِينَ</w:t>
      </w:r>
      <w:r w:rsidR="009A58AC">
        <w:rPr>
          <w:rtl/>
        </w:rPr>
        <w:t>،</w:t>
      </w:r>
      <w:r w:rsidRPr="00A56376">
        <w:rPr>
          <w:rtl/>
        </w:rPr>
        <w:t xml:space="preserve"> السَّلامُ عَلى</w:t>
      </w:r>
      <w:r>
        <w:rPr>
          <w:rFonts w:hint="cs"/>
          <w:rtl/>
        </w:rPr>
        <w:t xml:space="preserve"> </w:t>
      </w:r>
      <w:r w:rsidRPr="00A56376">
        <w:rPr>
          <w:rtl/>
        </w:rPr>
        <w:t>الشُّهَداء مِنْ وُلْدِ جَعْفَرٍ وَعَقِيلٍ</w:t>
      </w:r>
      <w:r w:rsidR="009A58AC">
        <w:rPr>
          <w:rtl/>
        </w:rPr>
        <w:t>،</w:t>
      </w:r>
      <w:r w:rsidRPr="00A56376">
        <w:rPr>
          <w:rtl/>
        </w:rPr>
        <w:t xml:space="preserve"> السَّلامُ عَلى كُلِّ مُسْتَشْهَدٍ مِنَ المُؤْمِنِينَ</w:t>
      </w:r>
      <w:r w:rsidR="009A58AC">
        <w:rPr>
          <w:rtl/>
        </w:rPr>
        <w:t>،</w:t>
      </w:r>
      <w:r w:rsidRPr="00A56376">
        <w:rPr>
          <w:rtl/>
        </w:rPr>
        <w:t xml:space="preserve"> اللّهُمَّ صَلِّ عَلى مُحَمَّدٍ وَآلِ مُحَمَّدٍ وَبَلِّغْهُمْ عَنِّي تَحِيَّةً وَسَلاماً</w:t>
      </w:r>
      <w:r w:rsidR="003C7C01">
        <w:rPr>
          <w:rtl/>
          <w:lang w:bidi="fa-IR"/>
        </w:rPr>
        <w:t>.</w:t>
      </w:r>
      <w:r>
        <w:rPr>
          <w:rFonts w:hint="cs"/>
          <w:rtl/>
        </w:rPr>
        <w:t xml:space="preserve"> </w:t>
      </w:r>
      <w:r w:rsidRPr="00BE6A5F">
        <w:rPr>
          <w:rtl/>
        </w:rPr>
        <w:t>السَّلامُ عَلَيْكَ يا رَسُولِ الله وَعَلَيْكَ السَّلامُ وَرَحْمَةُ الله وَبَرَكاتُهُ</w:t>
      </w:r>
      <w:r w:rsidR="009A58AC">
        <w:rPr>
          <w:rtl/>
        </w:rPr>
        <w:t>،</w:t>
      </w:r>
      <w:r w:rsidRPr="00BE6A5F">
        <w:rPr>
          <w:rtl/>
        </w:rPr>
        <w:t xml:space="preserve"> أَحْسَنَ الله لَكَ العَزاءَ فِي وَلَدِكَ الحُسَيْنِ </w:t>
      </w:r>
      <w:r w:rsidRPr="003C7C01">
        <w:rPr>
          <w:rStyle w:val="libAlaemChar"/>
          <w:rtl/>
        </w:rPr>
        <w:t>عليه‌السلام</w:t>
      </w:r>
      <w:r w:rsidR="009A58AC" w:rsidRPr="00524C63">
        <w:rPr>
          <w:rtl/>
        </w:rPr>
        <w:t>،</w:t>
      </w:r>
      <w:r w:rsidRPr="00524C63">
        <w:rPr>
          <w:rtl/>
        </w:rPr>
        <w:t xml:space="preserve"> السَّلامُ عَلَيْكَ يا أبا الحَسَنِ يا أَمِيرَ المُؤْمِنِينَ وَعَلَيْكَ</w:t>
      </w:r>
      <w:r w:rsidR="009A58AC" w:rsidRPr="00524C63">
        <w:rPr>
          <w:rtl/>
        </w:rPr>
        <w:t>،</w:t>
      </w:r>
      <w:r w:rsidRPr="00524C63">
        <w:rPr>
          <w:rtl/>
        </w:rPr>
        <w:t xml:space="preserve"> السَّلامُ وَرَحْمَةُ الله وَبَرَكاتُهُ</w:t>
      </w:r>
      <w:r w:rsidR="009A58AC" w:rsidRPr="00524C63">
        <w:rPr>
          <w:rtl/>
        </w:rPr>
        <w:t>،</w:t>
      </w:r>
      <w:r w:rsidRPr="00524C63">
        <w:rPr>
          <w:rtl/>
        </w:rPr>
        <w:t xml:space="preserve"> أَحْسَنَ الله لَكَ العَزاءَ فِي وَلَدِكَ الحُسَيْنِ</w:t>
      </w:r>
      <w:r w:rsidR="009A58AC" w:rsidRPr="00524C63">
        <w:rPr>
          <w:rtl/>
        </w:rPr>
        <w:t>،</w:t>
      </w:r>
      <w:r w:rsidRPr="00524C63">
        <w:rPr>
          <w:rtl/>
        </w:rPr>
        <w:t xml:space="preserve"> السَّلامُ عَلَيْكِ يا فاطِمَةُ بِنْتَ رَسُولِ رَبِّ العالَمِينَ وَعَلَيْكِ</w:t>
      </w:r>
      <w:r w:rsidR="009A58AC" w:rsidRPr="00524C63">
        <w:rPr>
          <w:rtl/>
        </w:rPr>
        <w:t>،</w:t>
      </w:r>
      <w:r w:rsidRPr="00524C63">
        <w:rPr>
          <w:rtl/>
        </w:rPr>
        <w:t xml:space="preserve"> السَّلامُ وَرَحْمَةُ الله وَبَرَكاتُهُ</w:t>
      </w:r>
      <w:r w:rsidR="009A58AC" w:rsidRPr="00524C63">
        <w:rPr>
          <w:rtl/>
        </w:rPr>
        <w:t>،</w:t>
      </w:r>
      <w:r w:rsidRPr="00524C63">
        <w:rPr>
          <w:rtl/>
        </w:rPr>
        <w:t xml:space="preserve"> أَحْسَنَ الله لَكِ العَزاءَ فِي وَلَدِكِ الحُسَيْنِ</w:t>
      </w:r>
      <w:r w:rsidR="009A58AC" w:rsidRPr="00524C63">
        <w:rPr>
          <w:rtl/>
        </w:rPr>
        <w:t>،</w:t>
      </w:r>
      <w:r w:rsidRPr="00524C63">
        <w:rPr>
          <w:rtl/>
        </w:rPr>
        <w:t xml:space="preserve"> السَّلامُ عَلَيْكَ يا أبا مُحَمَّدٍ الحَسَنِ وَعَلَيْكَ</w:t>
      </w:r>
      <w:r w:rsidR="009A58AC" w:rsidRPr="00524C63">
        <w:rPr>
          <w:rtl/>
        </w:rPr>
        <w:t>،</w:t>
      </w:r>
      <w:r w:rsidRPr="00524C63">
        <w:rPr>
          <w:rtl/>
        </w:rPr>
        <w:t xml:space="preserve"> السَّلامُ وَرَحْمَةُ الله وَبَرَكاتُهُ</w:t>
      </w:r>
      <w:r w:rsidR="009A58AC" w:rsidRPr="00524C63">
        <w:rPr>
          <w:rtl/>
        </w:rPr>
        <w:t>،</w:t>
      </w:r>
      <w:r w:rsidRPr="00524C63">
        <w:rPr>
          <w:rtl/>
        </w:rPr>
        <w:t xml:space="preserve"> أَحْسَنَ الله لَكَ العَزاءَ فِي أَخِيكَ الحُسَيْنِ</w:t>
      </w:r>
      <w:r w:rsidR="009A58AC" w:rsidRPr="00524C63">
        <w:rPr>
          <w:rtl/>
        </w:rPr>
        <w:t>،</w:t>
      </w:r>
      <w:r w:rsidRPr="00524C63">
        <w:rPr>
          <w:rtl/>
        </w:rPr>
        <w:t xml:space="preserve"> السَّلامُ عَلى أَرْواحِ المُؤْمِنِينَ وَالمُؤْمِناتِ الاَحْياءِ مِنْهُمْ وَالاَمْواتِ وَعَلَيْهِمُ</w:t>
      </w:r>
      <w:r w:rsidR="009A58AC" w:rsidRPr="00524C63">
        <w:rPr>
          <w:rtl/>
        </w:rPr>
        <w:t>،</w:t>
      </w:r>
      <w:r w:rsidRPr="00524C63">
        <w:rPr>
          <w:rtl/>
        </w:rPr>
        <w:t xml:space="preserve"> السَّلامُ وَرَحمَةُ الله وَبَرَكاتُهُ</w:t>
      </w:r>
      <w:r w:rsidR="009A58AC" w:rsidRPr="00524C63">
        <w:rPr>
          <w:rtl/>
        </w:rPr>
        <w:t>،</w:t>
      </w:r>
      <w:r w:rsidRPr="00524C63">
        <w:rPr>
          <w:rtl/>
        </w:rPr>
        <w:t xml:space="preserve"> أَحْسَنَ الله لَهُمُ العَزاءَ فِي مَوْلاهُمُ الحُسَيْنِ</w:t>
      </w:r>
      <w:r w:rsidR="009A58AC" w:rsidRPr="00524C63">
        <w:rPr>
          <w:rtl/>
        </w:rPr>
        <w:t>؛</w:t>
      </w:r>
      <w:r w:rsidRPr="00524C63">
        <w:rPr>
          <w:rtl/>
        </w:rPr>
        <w:t xml:space="preserve"> اللّهُمَّ اجْعَلْنا مِنَ الطَّالِبِينَ بِثَأْرِهِ مَعَ إِمامٍ عَدْلٍ تُعِزُّ بِهِ الإسْلامَ وَأَهْلَهُ يا رَبَّ العالَمِينَ</w:t>
      </w:r>
      <w:r w:rsidR="003C7C01" w:rsidRPr="00524C63">
        <w:rPr>
          <w:rtl/>
        </w:rPr>
        <w:t>.</w:t>
      </w:r>
      <w:r w:rsidRPr="00524C63">
        <w:rPr>
          <w:rFonts w:hint="cs"/>
          <w:rtl/>
        </w:rPr>
        <w:t xml:space="preserve"> </w:t>
      </w:r>
      <w:r>
        <w:rPr>
          <w:rtl/>
        </w:rPr>
        <w:t>ثم اسجد وقل</w:t>
      </w:r>
      <w:r w:rsidR="009A58AC">
        <w:rPr>
          <w:rtl/>
        </w:rPr>
        <w:t>:</w:t>
      </w:r>
      <w:r>
        <w:rPr>
          <w:rtl/>
        </w:rPr>
        <w:t xml:space="preserve"> </w:t>
      </w:r>
      <w:r w:rsidRPr="00524C63">
        <w:rPr>
          <w:rtl/>
        </w:rPr>
        <w:t>اللّهُمَّ لَكَ الحَمْدُ عَلى جَمِيعِ</w:t>
      </w:r>
      <w:r w:rsidRPr="00524C63">
        <w:rPr>
          <w:rFonts w:hint="cs"/>
          <w:rtl/>
        </w:rPr>
        <w:t xml:space="preserve"> </w:t>
      </w:r>
      <w:r w:rsidRPr="003C7C01">
        <w:rPr>
          <w:rStyle w:val="libFootnotenumChar"/>
          <w:rFonts w:hint="cs"/>
          <w:rtl/>
        </w:rPr>
        <w:t>(1)</w:t>
      </w:r>
      <w:r w:rsidRPr="00524C63">
        <w:rPr>
          <w:rtl/>
        </w:rPr>
        <w:t xml:space="preserve"> مانابَ</w:t>
      </w:r>
      <w:r w:rsidRPr="00524C63">
        <w:rPr>
          <w:rFonts w:hint="cs"/>
          <w:rtl/>
        </w:rPr>
        <w:t xml:space="preserve"> </w:t>
      </w:r>
      <w:r w:rsidRPr="003C7C01">
        <w:rPr>
          <w:rStyle w:val="libFootnotenumChar"/>
          <w:rFonts w:hint="cs"/>
          <w:rtl/>
        </w:rPr>
        <w:t>(2)</w:t>
      </w:r>
      <w:r w:rsidRPr="00524C63">
        <w:rPr>
          <w:rtl/>
        </w:rPr>
        <w:t xml:space="preserve"> مِنْ خَطْبٍ وَلَكَ الحَمْدُ عَلى كُلِّ أَمْرٍ وَإِلَيْكَ المُشْتَكى فِي عَظِيمِ المُهِمَّاتِ بِخِيرَتِكَ وَأَوْلِيائِكَ وَذلِكَ لِما أَوْجَبْتَ لَهُمْ مِنَ الكَرامَةِ وَالفَضْلِ الكَثِيرِ</w:t>
      </w:r>
      <w:r w:rsidR="009A58AC" w:rsidRPr="00524C63">
        <w:rPr>
          <w:rtl/>
        </w:rPr>
        <w:t>،</w:t>
      </w:r>
      <w:r w:rsidRPr="00524C63">
        <w:rPr>
          <w:rtl/>
        </w:rPr>
        <w:t xml:space="preserve"> اللّهُمَّ فَصَلِّ عَلى مُحَمَّدٍ وَآلِ مُحَمَّدٍ وَارْزُقْنِي شَفاعَةَ الحُسَيْنِ </w:t>
      </w:r>
      <w:r w:rsidRPr="003C7C01">
        <w:rPr>
          <w:rStyle w:val="libAlaemChar"/>
          <w:rtl/>
        </w:rPr>
        <w:t>عليه‌السلام</w:t>
      </w:r>
      <w:r w:rsidRPr="00524C63">
        <w:rPr>
          <w:rFonts w:hint="cs"/>
          <w:rtl/>
        </w:rPr>
        <w:t xml:space="preserve"> </w:t>
      </w:r>
      <w:r w:rsidRPr="00524C63">
        <w:rPr>
          <w:rtl/>
        </w:rPr>
        <w:t>يَوْمَ الوُرُودِ وَالمَقامِ المَشْهُودِ وَالحَوْضِ المَوْرُودِ</w:t>
      </w:r>
      <w:r w:rsidR="009A58AC" w:rsidRPr="00524C63">
        <w:rPr>
          <w:rtl/>
        </w:rPr>
        <w:t>،</w:t>
      </w:r>
      <w:r w:rsidRPr="00524C63">
        <w:rPr>
          <w:rtl/>
        </w:rPr>
        <w:t xml:space="preserve"> وَاجْعَلْ لِي قَدَمَ صِدْقٍ عِنْدَكَ مَعَ الحُسَيْنِ وَأَصْحابِ الحُسَيْنِ </w:t>
      </w:r>
      <w:r w:rsidRPr="003C7C01">
        <w:rPr>
          <w:rStyle w:val="libAlaemChar"/>
          <w:rtl/>
        </w:rPr>
        <w:t>عليه‌السلام</w:t>
      </w:r>
      <w:r w:rsidRPr="00524C63">
        <w:rPr>
          <w:rtl/>
        </w:rPr>
        <w:t xml:space="preserve"> الَّذِينَ وَاسَوْهُ بِأَنْفُسِهِمْ وَبَذَلُوا دُونَهُ مُهَجَهُمْ وَجاهَدُوا مَعَهُ أَعْدائَكَ ابْتِغاءَ مَرْضاتِكَ وَرَجائِكَ وَتَصْدِيقاً بِوَعْدِكَ وَخَوْفاً مِنْ وَعِيدِكَ إِنَّكَ لَطِيفٌ لِما تَشاءُ يا أرْحَمَ الرَّاحِمِينَ</w:t>
      </w:r>
      <w:r w:rsidRPr="00524C63">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جميع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ما يأتي</w:t>
      </w:r>
      <w:r w:rsidR="003C7C01">
        <w:rPr>
          <w:rFonts w:hint="cs"/>
          <w:rtl/>
        </w:rPr>
        <w:t xml:space="preserve"> - </w:t>
      </w:r>
      <w:r>
        <w:rPr>
          <w:rFonts w:hint="cs"/>
          <w:rtl/>
        </w:rPr>
        <w:t>خ ل</w:t>
      </w:r>
      <w:r w:rsidR="003C7C01">
        <w:rPr>
          <w:rFonts w:hint="cs"/>
          <w:rtl/>
        </w:rPr>
        <w:t xml:space="preserve"> -.</w:t>
      </w:r>
    </w:p>
    <w:p w:rsidR="001B329E" w:rsidRPr="00AB58D3" w:rsidRDefault="001B329E" w:rsidP="003C7C01">
      <w:pPr>
        <w:pStyle w:val="libFootnote0"/>
        <w:rPr>
          <w:rtl/>
        </w:rPr>
      </w:pPr>
      <w:r>
        <w:rPr>
          <w:rFonts w:hint="cs"/>
          <w:rtl/>
        </w:rPr>
        <w:t>3</w:t>
      </w:r>
      <w:r w:rsidR="003C7C01">
        <w:rPr>
          <w:rFonts w:hint="cs"/>
          <w:rtl/>
        </w:rPr>
        <w:t xml:space="preserve"> - </w:t>
      </w:r>
      <w:r>
        <w:rPr>
          <w:rFonts w:hint="cs"/>
          <w:rtl/>
        </w:rPr>
        <w:t>المزار القديم كما في مستدرك الوسائل 10 / 412</w:t>
      </w:r>
      <w:r w:rsidR="003C7C01">
        <w:rPr>
          <w:rFonts w:hint="cs"/>
          <w:rtl/>
        </w:rPr>
        <w:t xml:space="preserve"> - </w:t>
      </w:r>
      <w:r>
        <w:rPr>
          <w:rFonts w:hint="cs"/>
          <w:rtl/>
        </w:rPr>
        <w:t>416</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710" w:name="_Toc415301122"/>
      <w:bookmarkStart w:id="711" w:name="_Toc426799623"/>
      <w:r>
        <w:rPr>
          <w:rtl/>
        </w:rPr>
        <w:lastRenderedPageBreak/>
        <w:t>الثامنة</w:t>
      </w:r>
      <w:r w:rsidR="009A58AC">
        <w:rPr>
          <w:rtl/>
        </w:rPr>
        <w:t>:</w:t>
      </w:r>
      <w:r>
        <w:rPr>
          <w:rtl/>
        </w:rPr>
        <w:t xml:space="preserve"> زيارة الأربعين</w:t>
      </w:r>
      <w:bookmarkEnd w:id="710"/>
      <w:bookmarkEnd w:id="711"/>
    </w:p>
    <w:p w:rsidR="001B329E" w:rsidRDefault="001B329E" w:rsidP="003C7C01">
      <w:pPr>
        <w:pStyle w:val="libNormal"/>
        <w:rPr>
          <w:rtl/>
        </w:rPr>
      </w:pPr>
      <w:r>
        <w:rPr>
          <w:rtl/>
        </w:rPr>
        <w:t>أي اليوم العشرين من صفر</w:t>
      </w:r>
      <w:r w:rsidR="003C7C01">
        <w:rPr>
          <w:rtl/>
        </w:rPr>
        <w:t>.</w:t>
      </w:r>
      <w:r>
        <w:rPr>
          <w:rFonts w:hint="cs"/>
          <w:rtl/>
        </w:rPr>
        <w:t xml:space="preserve"> </w:t>
      </w:r>
      <w:r>
        <w:rPr>
          <w:rtl/>
        </w:rPr>
        <w:t xml:space="preserve">روى الشيخ في (التهذيب) و (المصباح) عن الإمام الحسن العسكري </w:t>
      </w:r>
      <w:r w:rsidRPr="003C7C01">
        <w:rPr>
          <w:rStyle w:val="libAlaemChar"/>
          <w:rtl/>
        </w:rPr>
        <w:t>عليه‌السلام</w:t>
      </w:r>
      <w:r>
        <w:rPr>
          <w:rtl/>
        </w:rPr>
        <w:t xml:space="preserve"> قال</w:t>
      </w:r>
      <w:r w:rsidR="009A58AC">
        <w:rPr>
          <w:rtl/>
        </w:rPr>
        <w:t>:</w:t>
      </w:r>
      <w:r>
        <w:rPr>
          <w:rtl/>
        </w:rPr>
        <w:t xml:space="preserve"> علامات المؤمن خمس</w:t>
      </w:r>
      <w:r w:rsidR="009A58AC">
        <w:rPr>
          <w:rtl/>
        </w:rPr>
        <w:t>:</w:t>
      </w:r>
      <w:r>
        <w:rPr>
          <w:rtl/>
        </w:rPr>
        <w:t xml:space="preserve"> صلاة إحدى وخمسين (أي الفرائض اليوميّة وهى سبع عشرة ركعة والنوافل اليومية وهي أربع وثلاثون ركعة)</w:t>
      </w:r>
      <w:r w:rsidR="009A58AC">
        <w:rPr>
          <w:rtl/>
        </w:rPr>
        <w:t>،</w:t>
      </w:r>
      <w:r>
        <w:rPr>
          <w:rtl/>
        </w:rPr>
        <w:t xml:space="preserve"> وزيارة الأربعين والتختم باليمين وتعفير الجبين بالسجود والجهر ببسم الله الرحمن الرحيم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وقد رويت زيارته في هذا اليوم على نحوين</w:t>
      </w:r>
      <w:r w:rsidR="009A58AC">
        <w:rPr>
          <w:rtl/>
        </w:rPr>
        <w:t>:</w:t>
      </w:r>
    </w:p>
    <w:p w:rsidR="001B329E" w:rsidRDefault="001B329E" w:rsidP="003C7C01">
      <w:pPr>
        <w:pStyle w:val="libNormal"/>
        <w:rPr>
          <w:rtl/>
        </w:rPr>
      </w:pPr>
      <w:r w:rsidRPr="00524C63">
        <w:rPr>
          <w:rStyle w:val="libBold2Char"/>
          <w:rtl/>
        </w:rPr>
        <w:t>أحدهما</w:t>
      </w:r>
      <w:r w:rsidR="009A58AC" w:rsidRPr="00524C63">
        <w:rPr>
          <w:rStyle w:val="libBold2Char"/>
          <w:rtl/>
        </w:rPr>
        <w:t>:</w:t>
      </w:r>
      <w:r>
        <w:rPr>
          <w:rtl/>
        </w:rPr>
        <w:t xml:space="preserve"> ما رواه الشيخ في التهذيب والمصباح عن صفوان الجمّال قال</w:t>
      </w:r>
      <w:r w:rsidR="009A58AC">
        <w:rPr>
          <w:rtl/>
        </w:rPr>
        <w:t>:</w:t>
      </w:r>
      <w:r>
        <w:rPr>
          <w:rtl/>
        </w:rPr>
        <w:t xml:space="preserve"> قال لي مولاي الصادق صلوات الله عليه في زيارة الأربعين</w:t>
      </w:r>
      <w:r w:rsidR="009A58AC">
        <w:rPr>
          <w:rtl/>
        </w:rPr>
        <w:t>:</w:t>
      </w:r>
      <w:r>
        <w:rPr>
          <w:rtl/>
        </w:rPr>
        <w:t xml:space="preserve"> تزور عند ارتفاع النهار وتقول</w:t>
      </w:r>
      <w:r w:rsidR="009A58AC">
        <w:rPr>
          <w:rtl/>
        </w:rPr>
        <w:t>:</w:t>
      </w:r>
    </w:p>
    <w:p w:rsidR="001B329E" w:rsidRPr="00524C63" w:rsidRDefault="001B329E" w:rsidP="003C7C01">
      <w:pPr>
        <w:pStyle w:val="libNormal"/>
        <w:rPr>
          <w:rStyle w:val="libBold2Char"/>
          <w:rtl/>
        </w:rPr>
      </w:pPr>
      <w:r w:rsidRPr="00524C63">
        <w:rPr>
          <w:rStyle w:val="libBold2Char"/>
          <w:rtl/>
        </w:rPr>
        <w:t>السَّلامُ عَلى وَلِيِّ الله وَحَبِيبِهِ</w:t>
      </w:r>
      <w:r w:rsidR="009A58AC" w:rsidRPr="00524C63">
        <w:rPr>
          <w:rStyle w:val="libBold2Char"/>
          <w:rtl/>
        </w:rPr>
        <w:t>،</w:t>
      </w:r>
      <w:r w:rsidRPr="00524C63">
        <w:rPr>
          <w:rStyle w:val="libBold2Char"/>
          <w:rtl/>
        </w:rPr>
        <w:t xml:space="preserve"> السَّلامُ عَلى خَلِيلِ الله وَنَجِيبِهِ</w:t>
      </w:r>
      <w:r w:rsidR="009A58AC" w:rsidRPr="00524C63">
        <w:rPr>
          <w:rStyle w:val="libBold2Char"/>
          <w:rtl/>
        </w:rPr>
        <w:t>،</w:t>
      </w:r>
      <w:r w:rsidRPr="00524C63">
        <w:rPr>
          <w:rStyle w:val="libBold2Char"/>
          <w:rtl/>
        </w:rPr>
        <w:t xml:space="preserve"> السَّلامُ عَلى صَفِيِّ الله وَابْنِ صَفِيِّهِ</w:t>
      </w:r>
      <w:r w:rsidR="009A58AC" w:rsidRPr="00524C63">
        <w:rPr>
          <w:rStyle w:val="libBold2Char"/>
          <w:rtl/>
        </w:rPr>
        <w:t>،</w:t>
      </w:r>
      <w:r w:rsidRPr="00524C63">
        <w:rPr>
          <w:rStyle w:val="libBold2Char"/>
          <w:rtl/>
        </w:rPr>
        <w:t xml:space="preserve"> السَّلامُ عَلى الحُسَيْنِ المَظْلُومِ الشَّهِيدِ</w:t>
      </w:r>
      <w:r w:rsidR="009A58AC" w:rsidRPr="00524C63">
        <w:rPr>
          <w:rStyle w:val="libBold2Char"/>
          <w:rtl/>
        </w:rPr>
        <w:t>،</w:t>
      </w:r>
      <w:r w:rsidRPr="00524C63">
        <w:rPr>
          <w:rStyle w:val="libBold2Char"/>
          <w:rtl/>
        </w:rPr>
        <w:t xml:space="preserve"> السَّلامُ عَلى أَسِيرِ الكُرُباتِ وَقَتِيلِ العَبَراتِ</w:t>
      </w:r>
      <w:r w:rsidR="009A58AC" w:rsidRPr="00524C63">
        <w:rPr>
          <w:rStyle w:val="libBold2Char"/>
          <w:rtl/>
        </w:rPr>
        <w:t>،</w:t>
      </w:r>
      <w:r w:rsidRPr="00524C63">
        <w:rPr>
          <w:rStyle w:val="libBold2Char"/>
          <w:rtl/>
        </w:rPr>
        <w:t xml:space="preserve"> اللّهُمَّ إِنِّي أَشْهَدُ أَنَّهُ وَلِيُّكَ وَصَفِيُّكَ وَابْنُ صَفِيِّكَ الفائِزُ بِكَرامَتِكَ أَكْرَمْتَهُ بِالشَّهادَهِ وَحَبَوْتَهُ بِالسَّعادَهِ وَاجْتَبَيْتَهُ بِطِيبِ الوِلادَةِ وَجَعَلْتَهُ سَيِّداً مِنَ السَّادَةِ وَقائِداً مِنَ القادَةِ وَذائِداً مِنَ الذَّادَةِ وَأَعْطَيْتَهُ مَوارِيثَ الأَنْبِياءِ وَجَعَلْتَهُ حُجَّةً عَلى خَلْقِكَ مِنَ الأَوْصِياء</w:t>
      </w:r>
      <w:r w:rsidR="009A58AC" w:rsidRPr="00524C63">
        <w:rPr>
          <w:rStyle w:val="libBold2Char"/>
          <w:rtl/>
        </w:rPr>
        <w:t>،</w:t>
      </w:r>
      <w:r w:rsidRPr="00524C63">
        <w:rPr>
          <w:rStyle w:val="libBold2Char"/>
          <w:rtl/>
        </w:rPr>
        <w:t xml:space="preserve"> فَأَعْذَرَ فِي الدُّعاءِ وَمَنَحَ النُّصْحَ وَبَذَلَ مُهْجَتَهُ</w:t>
      </w:r>
      <w:r w:rsidRPr="00524C63">
        <w:rPr>
          <w:rStyle w:val="libBold2Char"/>
          <w:rFonts w:hint="cs"/>
          <w:rtl/>
        </w:rPr>
        <w:t xml:space="preserve"> </w:t>
      </w:r>
      <w:r w:rsidRPr="00524C63">
        <w:rPr>
          <w:rStyle w:val="libBold2Char"/>
          <w:rtl/>
        </w:rPr>
        <w:t>فِيكَ لِيَسْتَنْقِذَ عِبادَكَ مِنَ الجَهالَةِ وَحَيْرَةِ الضَّلالَهِ</w:t>
      </w:r>
      <w:r w:rsidR="009A58AC" w:rsidRPr="00524C63">
        <w:rPr>
          <w:rStyle w:val="libBold2Char"/>
          <w:rtl/>
        </w:rPr>
        <w:t>،</w:t>
      </w:r>
      <w:r w:rsidRPr="00524C63">
        <w:rPr>
          <w:rStyle w:val="libBold2Char"/>
          <w:rtl/>
        </w:rPr>
        <w:t xml:space="preserve"> وَقَدْ تَوازَرَ عَلَيْهِ مَنْ غَرَّتْهُ الدُّنْيا وَباعَ حَظَّهُ بِالاَرْذَلِ الاَدْنى وَشَرى آخِرَتَهُ بِالثَّمَنِ الاَوْكَسِ وَتَغَطْرَسَ وَتَرَدّى فِي هَواهُ وَأَسْخَطَكَ وَأَسْخَطَ نَبِيَّكَ وَأَطاعَ مِنْ عِبادِكَ أَهْلَ الشِّقاقِ وَالنِّفاقِ وَحَمَلَةَ الاَوْزارِ المُسْتَوْجِبِينَ النَّار</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فَجاهَدَهُمْ فِيكَ صابِراً مُحْتَسِباً حَتّى سُفِكَ فِي طاعَتِكَ دَمُهُ وَاسْتُبِيحَ حَرِيمُهُ</w:t>
      </w:r>
      <w:r w:rsidR="009A58AC" w:rsidRPr="00524C63">
        <w:rPr>
          <w:rStyle w:val="libBold2Char"/>
          <w:rtl/>
        </w:rPr>
        <w:t>؛</w:t>
      </w:r>
      <w:r w:rsidRPr="00524C63">
        <w:rPr>
          <w:rStyle w:val="libBold2Char"/>
          <w:rtl/>
        </w:rPr>
        <w:t xml:space="preserve"> اللّهُمَّ فَالعَنْهُمْ لَعْنا وَبِيلاً وَعَذِّبْهُمْ عَذاباً أَلِيماً</w:t>
      </w:r>
      <w:r w:rsidR="003C7C01" w:rsidRPr="00524C63">
        <w:rPr>
          <w:rStyle w:val="libBold2Char"/>
          <w:rtl/>
        </w:rPr>
        <w:t>.</w:t>
      </w:r>
      <w:r w:rsidRPr="00524C63">
        <w:rPr>
          <w:rStyle w:val="libBold2Char"/>
          <w:rtl/>
        </w:rPr>
        <w:t xml:space="preserve"> السَّلامُ عَلَيْكَ يا بْنَ رَسُولِ اللهِ</w:t>
      </w:r>
      <w:r w:rsidR="009A58AC" w:rsidRPr="00524C63">
        <w:rPr>
          <w:rStyle w:val="libBold2Char"/>
          <w:rtl/>
        </w:rPr>
        <w:t>،</w:t>
      </w:r>
      <w:r w:rsidRPr="00524C63">
        <w:rPr>
          <w:rStyle w:val="libBold2Char"/>
          <w:rtl/>
        </w:rPr>
        <w:t xml:space="preserve"> السَّلامُ عَلَيْكَ يا بْنَ سَيِّدِ الأَوْصِياء</w:t>
      </w:r>
      <w:r w:rsidR="009A58AC" w:rsidRPr="00524C63">
        <w:rPr>
          <w:rStyle w:val="libBold2Char"/>
          <w:rtl/>
        </w:rPr>
        <w:t>،</w:t>
      </w:r>
      <w:r w:rsidRPr="00524C63">
        <w:rPr>
          <w:rStyle w:val="libBold2Char"/>
          <w:rtl/>
        </w:rPr>
        <w:t xml:space="preserve"> أَشْهَدُ أَنَّكَ أَمِينُ الله وَابْنُ أَمِينِهِ عِشْتَ سَعِيداً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788</w:t>
      </w:r>
      <w:r w:rsidR="009A58AC">
        <w:rPr>
          <w:rFonts w:hint="cs"/>
          <w:rtl/>
        </w:rPr>
        <w:t>،</w:t>
      </w:r>
      <w:r>
        <w:rPr>
          <w:rFonts w:hint="cs"/>
          <w:rtl/>
        </w:rPr>
        <w:t xml:space="preserve"> تهذيب الاحكام 6 / 52 ح 37 من باب 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للنار</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246DF5">
        <w:rPr>
          <w:rtl/>
        </w:rPr>
        <w:lastRenderedPageBreak/>
        <w:t>وَمَضَيْتَ حَمِيداً وَمُتَّ فَقِيداً مَظْلُوماً شَهِيداً</w:t>
      </w:r>
      <w:r w:rsidR="009A58AC">
        <w:rPr>
          <w:rtl/>
        </w:rPr>
        <w:t>،</w:t>
      </w:r>
      <w:r w:rsidRPr="00246DF5">
        <w:rPr>
          <w:rtl/>
        </w:rPr>
        <w:t xml:space="preserve"> وَأَشْهَدُ أَنَّ الله مُنْجِزٌ ما وَعَدَكَ وَمُهْلِكُ مَنْ خَذَلَكَ وَمُعَذِّبُ مَنْ قَتَلَكَ</w:t>
      </w:r>
      <w:r w:rsidR="009A58AC">
        <w:rPr>
          <w:rtl/>
        </w:rPr>
        <w:t>،</w:t>
      </w:r>
      <w:r w:rsidRPr="00246DF5">
        <w:rPr>
          <w:rtl/>
        </w:rPr>
        <w:t xml:space="preserve"> وَأَشْهَدُ أَنَّكَ وَفَيْتَ بِعَهْدِ الله وَجاهَدْتَ فِي سَبِيلِهِ حَتّى أَتاكَ اليَّقِينُ</w:t>
      </w:r>
      <w:r w:rsidR="009A58AC">
        <w:rPr>
          <w:rtl/>
        </w:rPr>
        <w:t>،</w:t>
      </w:r>
      <w:r w:rsidRPr="00246DF5">
        <w:rPr>
          <w:rtl/>
        </w:rPr>
        <w:t xml:space="preserve"> فَلَعَنَ الله مَنْ قَتَلَكَ وَلَعَنَ الله مَنْ ظَلَمَكَ وَلَعَنَ الله اُمَّةً سَمِعَتْ بِذلِكَ فَرَضِيَتْ بِهِ</w:t>
      </w:r>
      <w:r w:rsidR="009A58AC">
        <w:rPr>
          <w:rtl/>
        </w:rPr>
        <w:t>،</w:t>
      </w:r>
      <w:r w:rsidRPr="00246DF5">
        <w:rPr>
          <w:rtl/>
        </w:rPr>
        <w:t xml:space="preserve"> اللّهُمَّ إِنِّي أُشْهِدُكَ أَنِّي وَلِيُّ لِمَنْ وَالاهُ وَعَدُوُّ لِمَنْ عاداهُ</w:t>
      </w:r>
      <w:r w:rsidR="003C7C01">
        <w:rPr>
          <w:rtl/>
          <w:lang w:bidi="fa-IR"/>
        </w:rPr>
        <w:t>.</w:t>
      </w:r>
      <w:r w:rsidRPr="00246DF5">
        <w:rPr>
          <w:rtl/>
        </w:rPr>
        <w:t xml:space="preserve"> بِأَبِي أَنْتَ وَاُمِّي يا بْنَ رَسُولِ الله أَشْهَدُ أَنَّكَ كُنْتَ نُوراً فِي الاَصْلابِ الشَّامِخَةِ وَالاَرْحامِ المُطَهَّرَةِ</w:t>
      </w:r>
      <w:r>
        <w:rPr>
          <w:rFonts w:hint="cs"/>
          <w:rtl/>
        </w:rPr>
        <w:t xml:space="preserve"> </w:t>
      </w:r>
      <w:r w:rsidRPr="003C7C01">
        <w:rPr>
          <w:rStyle w:val="libFootnotenumChar"/>
          <w:rFonts w:hint="cs"/>
          <w:rtl/>
        </w:rPr>
        <w:t>(1)</w:t>
      </w:r>
      <w:r w:rsidRPr="00524C63">
        <w:rPr>
          <w:rtl/>
        </w:rPr>
        <w:t xml:space="preserve"> لَمْ تُنَجِّسْكَ الجاهِلِيَّةُ بِأَنْجاسِها وَلَمْ تُلْبِسْكَ المُدْلَهِمَّاتِ مِنْ ثِيابِها</w:t>
      </w:r>
      <w:r w:rsidR="009A58AC" w:rsidRPr="00524C63">
        <w:rPr>
          <w:rtl/>
        </w:rPr>
        <w:t>،</w:t>
      </w:r>
      <w:r w:rsidRPr="00524C63">
        <w:rPr>
          <w:rtl/>
        </w:rPr>
        <w:t xml:space="preserve"> وَأَشْهَدُ أَنَّكَ مِنْ دَعائِمِ الدِّينِ وَأَرْكانَ المُسْلِمينَ وَمَعْقِلِ المُؤْمِنِينَ</w:t>
      </w:r>
      <w:r w:rsidR="009A58AC" w:rsidRPr="00524C63">
        <w:rPr>
          <w:rtl/>
        </w:rPr>
        <w:t>،</w:t>
      </w:r>
      <w:r w:rsidRPr="00524C63">
        <w:rPr>
          <w:rtl/>
        </w:rPr>
        <w:t xml:space="preserve"> وَأَشْهَدُ أَنَّكَ الإمام البَرُّ التَّقِيُّ الرَّضِيُّ الزَّكِيُّ</w:t>
      </w:r>
      <w:r w:rsidRPr="00524C63">
        <w:rPr>
          <w:rFonts w:hint="cs"/>
          <w:rtl/>
        </w:rPr>
        <w:t xml:space="preserve"> </w:t>
      </w:r>
      <w:r w:rsidRPr="00524C63">
        <w:rPr>
          <w:rtl/>
        </w:rPr>
        <w:t>الهادِي المَهْدِيُّ</w:t>
      </w:r>
      <w:r w:rsidR="009A58AC" w:rsidRPr="00524C63">
        <w:rPr>
          <w:rtl/>
        </w:rPr>
        <w:t>،</w:t>
      </w:r>
      <w:r w:rsidRPr="00524C63">
        <w:rPr>
          <w:rtl/>
        </w:rPr>
        <w:t xml:space="preserve"> وَأَشْهَدُ أَنَّ الأَئِمَّةِ مِنْ وُلْدِكَ كَلِمَةُ التَّقْوى وَأَعْلامِ الهُدى وَالعُرْوَةُ الوُثْقى وَالحُجَّةُ على أَهْلِ الدُّنْيا</w:t>
      </w:r>
      <w:r w:rsidR="009A58AC" w:rsidRPr="00524C63">
        <w:rPr>
          <w:rtl/>
        </w:rPr>
        <w:t>،</w:t>
      </w:r>
      <w:r w:rsidRPr="00524C63">
        <w:rPr>
          <w:rtl/>
        </w:rPr>
        <w:t xml:space="preserve"> وَأَشْهَدُ أَنِّي بِكُمْ مُؤْمِنٌ وَبِإِيَّابِكُمْ مُوقِنٌ بِشَرايِعِ دِينِي وَخَواتِيمِ عَمَلِي وَقَلْبِي لِقَكْبِكُمْ سِلْمٌ وَأَمْرِي لاَمْرِكُمْ مُتَّبِعٌ وَنُصْرَتِي لَكُمْ مُعَدَّةٌ حَتّى يَأْذَنَ الله لَكُمْ</w:t>
      </w:r>
      <w:r w:rsidR="009A58AC" w:rsidRPr="00524C63">
        <w:rPr>
          <w:rtl/>
        </w:rPr>
        <w:t>؛</w:t>
      </w:r>
      <w:r w:rsidRPr="00524C63">
        <w:rPr>
          <w:rtl/>
        </w:rPr>
        <w:t xml:space="preserve"> فَمَعَكُمْ مَعَكُمْ لا مَعَ عَدُوِّكُمْ</w:t>
      </w:r>
      <w:r w:rsidR="009A58AC" w:rsidRPr="00524C63">
        <w:rPr>
          <w:rtl/>
        </w:rPr>
        <w:t>،</w:t>
      </w:r>
      <w:r w:rsidRPr="00524C63">
        <w:rPr>
          <w:rtl/>
        </w:rPr>
        <w:t xml:space="preserve"> صَلَواتُ الله عَلَيْكُمْ وَعَلى أَرْواحِكُمْ وَأَجسادِكُمْ </w:t>
      </w:r>
      <w:r w:rsidRPr="003C7C01">
        <w:rPr>
          <w:rStyle w:val="libFootnotenumChar"/>
          <w:rFonts w:hint="cs"/>
          <w:rtl/>
        </w:rPr>
        <w:t>(2)</w:t>
      </w:r>
      <w:r w:rsidRPr="00524C63">
        <w:rPr>
          <w:rFonts w:hint="cs"/>
          <w:rtl/>
        </w:rPr>
        <w:t xml:space="preserve"> </w:t>
      </w:r>
      <w:r w:rsidRPr="00524C63">
        <w:rPr>
          <w:rtl/>
        </w:rPr>
        <w:t>وَشاهِدِكُمْ وَغائِبِكُمْ وَظاهِرِكُمْ وَباطِنِكُمْ آمِينَ رَبَّ العالَمِينَ</w:t>
      </w:r>
      <w:r w:rsidR="003C7C01" w:rsidRPr="00524C63">
        <w:rPr>
          <w:rtl/>
        </w:rPr>
        <w:t>.</w:t>
      </w:r>
      <w:r>
        <w:rPr>
          <w:rtl/>
        </w:rPr>
        <w:t xml:space="preserve"> ثم تصلى ركعتين وتدعو بما أحببت وترجع</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sidRPr="00524C63">
        <w:rPr>
          <w:rStyle w:val="libBold2Char"/>
          <w:rtl/>
        </w:rPr>
        <w:t>الزيارة الآخِرى</w:t>
      </w:r>
      <w:r w:rsidR="009A58AC" w:rsidRPr="00524C63">
        <w:rPr>
          <w:rStyle w:val="libBold2Char"/>
          <w:rtl/>
        </w:rPr>
        <w:t>:</w:t>
      </w:r>
      <w:r>
        <w:rPr>
          <w:rFonts w:hint="cs"/>
          <w:rtl/>
        </w:rPr>
        <w:t xml:space="preserve"> </w:t>
      </w:r>
      <w:r>
        <w:rPr>
          <w:rtl/>
        </w:rPr>
        <w:t>هي ما يروى عن جابر وهي أنه روى عن عطاً قال</w:t>
      </w:r>
      <w:r w:rsidR="009A58AC">
        <w:rPr>
          <w:rtl/>
        </w:rPr>
        <w:t>:</w:t>
      </w:r>
      <w:r>
        <w:rPr>
          <w:rtl/>
        </w:rPr>
        <w:t xml:space="preserve"> كنت مع جابر بن عبد الله الأنصاري يوم العشرين من صفر فلما وصلنا الغاضرية اغتسل في شريعتها ولبس قميصاً كان معه طاهراً ثم قال لي</w:t>
      </w:r>
      <w:r w:rsidR="009A58AC">
        <w:rPr>
          <w:rtl/>
        </w:rPr>
        <w:t>:</w:t>
      </w:r>
      <w:r>
        <w:rPr>
          <w:rtl/>
        </w:rPr>
        <w:t xml:space="preserve"> أمعك شي من الطيب يا عطا؟ قلت</w:t>
      </w:r>
      <w:r w:rsidR="009A58AC">
        <w:rPr>
          <w:rtl/>
        </w:rPr>
        <w:t>:</w:t>
      </w:r>
      <w:r>
        <w:rPr>
          <w:rtl/>
        </w:rPr>
        <w:t xml:space="preserve"> سعد فجعل منه على رأسه وسائر جسده ثم مشى حافياً حتى وقف عند رأس الحُسَين </w:t>
      </w:r>
      <w:r w:rsidRPr="003C7C01">
        <w:rPr>
          <w:rStyle w:val="libAlaemChar"/>
          <w:rtl/>
        </w:rPr>
        <w:t>عليه‌السلام</w:t>
      </w:r>
      <w:r>
        <w:rPr>
          <w:rtl/>
        </w:rPr>
        <w:t xml:space="preserve"> وكبّر ثلاثاً ثم خر مغشياً عليه فلمّا أفاق سمعته يقول</w:t>
      </w:r>
      <w:r w:rsidR="009A58AC">
        <w:rPr>
          <w:rtl/>
        </w:rPr>
        <w:t>:،</w:t>
      </w:r>
      <w:r>
        <w:rPr>
          <w:rtl/>
        </w:rPr>
        <w:t xml:space="preserve"> </w:t>
      </w:r>
      <w:r w:rsidRPr="00524C63">
        <w:rPr>
          <w:rStyle w:val="libBold2Char"/>
          <w:rtl/>
        </w:rPr>
        <w:t>السَّلامُ عَلَيْكُمْ يا أل اللهِ</w:t>
      </w:r>
      <w:r w:rsidR="009A58AC">
        <w:rPr>
          <w:rtl/>
        </w:rPr>
        <w:t>.</w:t>
      </w:r>
      <w:r w:rsidR="003C7C01">
        <w:rPr>
          <w:rtl/>
        </w:rPr>
        <w:t>..</w:t>
      </w:r>
      <w:r>
        <w:rPr>
          <w:rtl/>
        </w:rPr>
        <w:t xml:space="preserve"> الخبر</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وهي بعينها ما ذكرناه من زيارة النصف من رجب لَم يفترق عنها في شي سوى بضع كلمات ولعلّها من اختلاف النسخ كما احتمله الشيخ (رض) فمن أرادها فليقرأ زيارة النصف من رجب السالفة</w:t>
      </w:r>
      <w:r>
        <w:rPr>
          <w:rFonts w:hint="cs"/>
          <w:rtl/>
        </w:rPr>
        <w:t xml:space="preserve"> ص 540</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الطّاهرة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وأجسامكم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788</w:t>
      </w:r>
      <w:r w:rsidR="003C7C01">
        <w:rPr>
          <w:rFonts w:hint="cs"/>
          <w:rtl/>
        </w:rPr>
        <w:t xml:space="preserve"> - </w:t>
      </w:r>
      <w:r>
        <w:rPr>
          <w:rFonts w:hint="cs"/>
          <w:rtl/>
        </w:rPr>
        <w:t>790</w:t>
      </w:r>
      <w:r w:rsidR="009A58AC">
        <w:rPr>
          <w:rFonts w:hint="cs"/>
          <w:rtl/>
        </w:rPr>
        <w:t>،</w:t>
      </w:r>
      <w:r>
        <w:rPr>
          <w:rFonts w:hint="cs"/>
          <w:rtl/>
        </w:rPr>
        <w:t xml:space="preserve"> تهذيب الاحكام 6 / 113 ح 17 من باب 52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286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زيارة الحُسَين </w:t>
      </w:r>
      <w:r w:rsidRPr="003C7C01">
        <w:rPr>
          <w:rStyle w:val="libAlaemChar"/>
          <w:rtl/>
        </w:rPr>
        <w:t>عليه‌السلام</w:t>
      </w:r>
      <w:r>
        <w:rPr>
          <w:rtl/>
        </w:rPr>
        <w:t xml:space="preserve"> تزداد فضلاً في الأوقات الشريفة والليالي والأيام المباركة مما لم يخص بالذكر لا سيما فيما انتسب إليه من تلك الأوقات كيوم المباهلة ويوم نزول سورة هل أتى ويوم ميلاده الشريف وليالي الجمعة وغير ذلك من شريف الأزمان</w:t>
      </w:r>
      <w:r w:rsidR="003C7C01">
        <w:rPr>
          <w:rtl/>
        </w:rPr>
        <w:t>.</w:t>
      </w:r>
      <w:r>
        <w:rPr>
          <w:rtl/>
        </w:rPr>
        <w:t xml:space="preserve"> ويستفاد من بعض الروايات أن الله تعالى ينظر إلى الحُسَين </w:t>
      </w:r>
      <w:r w:rsidRPr="003C7C01">
        <w:rPr>
          <w:rStyle w:val="libAlaemChar"/>
          <w:rtl/>
        </w:rPr>
        <w:t>عليه‌السلام</w:t>
      </w:r>
      <w:r>
        <w:rPr>
          <w:rtl/>
        </w:rPr>
        <w:t xml:space="preserve"> في كل ليلة من ليالي الجمعة بعين الكرامة فيبعث إلى زيارته كل نبيّ أو وصي نبيّ</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وروى</w:t>
      </w:r>
      <w:r>
        <w:rPr>
          <w:rFonts w:hint="cs"/>
          <w:rtl/>
        </w:rPr>
        <w:t xml:space="preserve"> </w:t>
      </w:r>
      <w:r>
        <w:rPr>
          <w:rtl/>
        </w:rPr>
        <w:t xml:space="preserve">ابن قولويه عن الصادق </w:t>
      </w:r>
      <w:r w:rsidRPr="003C7C01">
        <w:rPr>
          <w:rStyle w:val="libAlaemChar"/>
          <w:rtl/>
        </w:rPr>
        <w:t>عليه‌السلام</w:t>
      </w:r>
      <w:r w:rsidR="009A58AC">
        <w:rPr>
          <w:rtl/>
        </w:rPr>
        <w:t>:</w:t>
      </w:r>
      <w:r>
        <w:rPr>
          <w:rtl/>
        </w:rPr>
        <w:t xml:space="preserve"> أن من زار قبر الحُسَين </w:t>
      </w:r>
      <w:r w:rsidRPr="003C7C01">
        <w:rPr>
          <w:rStyle w:val="libAlaemChar"/>
          <w:rtl/>
        </w:rPr>
        <w:t>عليه‌السلام</w:t>
      </w:r>
      <w:r>
        <w:rPr>
          <w:rtl/>
        </w:rPr>
        <w:t xml:space="preserve"> في كل جمعة غفر الله له ولم يخرج من الدنيا حسراً وكان في الجنة مع الحُسَين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حديث الأعمش أنّه قال له بعض جيرانه</w:t>
      </w:r>
      <w:r w:rsidR="009A58AC">
        <w:rPr>
          <w:rtl/>
        </w:rPr>
        <w:t>:</w:t>
      </w:r>
      <w:r>
        <w:rPr>
          <w:rtl/>
        </w:rPr>
        <w:t xml:space="preserve"> رأيت في المنام رقعاً تتساقط من السماء فيها أمان لمن زار الحُسَين </w:t>
      </w:r>
      <w:r w:rsidRPr="003C7C01">
        <w:rPr>
          <w:rStyle w:val="libAlaemChar"/>
          <w:rtl/>
        </w:rPr>
        <w:t>عليه‌السلام</w:t>
      </w:r>
      <w:r>
        <w:rPr>
          <w:rtl/>
        </w:rPr>
        <w:t xml:space="preserve"> ليلة الجمعة</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وستأتي إشارة إلى هذا في أعمال الكاظمية عند ذكر قصّة الحاج علي البغدادي</w:t>
      </w:r>
      <w:r>
        <w:rPr>
          <w:rFonts w:hint="cs"/>
          <w:rtl/>
        </w:rPr>
        <w:t xml:space="preserve"> ص 586</w:t>
      </w:r>
      <w:r w:rsidR="003C7C01">
        <w:rPr>
          <w:rtl/>
        </w:rPr>
        <w:t>.</w:t>
      </w:r>
    </w:p>
    <w:p w:rsidR="001B329E" w:rsidRDefault="001B329E" w:rsidP="003C7C01">
      <w:pPr>
        <w:pStyle w:val="libNormal"/>
        <w:rPr>
          <w:rtl/>
        </w:rPr>
      </w:pPr>
      <w:r>
        <w:rPr>
          <w:rtl/>
        </w:rPr>
        <w:t xml:space="preserve">وروي أن الصادق </w:t>
      </w:r>
      <w:r w:rsidRPr="003C7C01">
        <w:rPr>
          <w:rStyle w:val="libAlaemChar"/>
          <w:rtl/>
        </w:rPr>
        <w:t>عليه‌السلام</w:t>
      </w:r>
      <w:r>
        <w:rPr>
          <w:rtl/>
        </w:rPr>
        <w:t xml:space="preserve"> سئل عن زيارة الحُسَين </w:t>
      </w:r>
      <w:r w:rsidRPr="003C7C01">
        <w:rPr>
          <w:rStyle w:val="libAlaemChar"/>
          <w:rtl/>
        </w:rPr>
        <w:t>عليه‌السلام</w:t>
      </w:r>
      <w:r>
        <w:rPr>
          <w:rtl/>
        </w:rPr>
        <w:t xml:space="preserve"> هل لها وقت أفضل من غيره؟ قال</w:t>
      </w:r>
      <w:r w:rsidR="009A58AC">
        <w:rPr>
          <w:rtl/>
        </w:rPr>
        <w:t>:</w:t>
      </w:r>
      <w:r>
        <w:rPr>
          <w:rtl/>
        </w:rPr>
        <w:t xml:space="preserve"> زوروه في كل زمان فإنّ زيارته خير مقرّر من أكثر منها كثر نصيبه من الخير</w:t>
      </w:r>
      <w:r w:rsidR="003C7C01">
        <w:rPr>
          <w:rtl/>
        </w:rPr>
        <w:t>.</w:t>
      </w:r>
      <w:r>
        <w:rPr>
          <w:rFonts w:hint="cs"/>
          <w:rtl/>
        </w:rPr>
        <w:t xml:space="preserve"> </w:t>
      </w:r>
      <w:r>
        <w:rPr>
          <w:rtl/>
        </w:rPr>
        <w:t>ومن أقلّ منها قلّ نصيبه منه</w:t>
      </w:r>
      <w:r w:rsidR="009A58AC">
        <w:rPr>
          <w:rtl/>
        </w:rPr>
        <w:t>،</w:t>
      </w:r>
      <w:r>
        <w:rPr>
          <w:rtl/>
        </w:rPr>
        <w:t xml:space="preserve"> واجتهدوا في زيارته في الأوقات الشريفة ففيها يضاعف أجر الصالحات وتنزل فيها الملائكة من السماء لزيارته </w:t>
      </w:r>
      <w:r w:rsidRPr="003C7C01">
        <w:rPr>
          <w:rStyle w:val="libAlaemChar"/>
          <w:rtl/>
        </w:rPr>
        <w:t>عليه‌السلام</w:t>
      </w:r>
      <w:r w:rsidR="009A58AC">
        <w:rPr>
          <w:rtl/>
        </w:rPr>
        <w:t>.</w:t>
      </w:r>
      <w:r w:rsidR="003C7C01">
        <w:rPr>
          <w:rtl/>
        </w:rPr>
        <w:t>..</w:t>
      </w:r>
      <w:r>
        <w:rPr>
          <w:rtl/>
        </w:rPr>
        <w:t xml:space="preserve"> الخبر</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ولَم نعثر على زيارة خاصة له </w:t>
      </w:r>
      <w:r w:rsidRPr="003C7C01">
        <w:rPr>
          <w:rStyle w:val="libAlaemChar"/>
          <w:rtl/>
        </w:rPr>
        <w:t>عليه‌السلام</w:t>
      </w:r>
      <w:r>
        <w:rPr>
          <w:rtl/>
        </w:rPr>
        <w:t xml:space="preserve"> تخص هذه الأوقات المذكورة</w:t>
      </w:r>
      <w:r w:rsidR="009A58AC">
        <w:rPr>
          <w:rtl/>
        </w:rPr>
        <w:t>،</w:t>
      </w:r>
      <w:r>
        <w:rPr>
          <w:rtl/>
        </w:rPr>
        <w:t xml:space="preserve"> نعم قد خرج من الناحية المقدّسة في اليوم الثالث من شعبان وهو يوم ميلاده </w:t>
      </w:r>
      <w:r w:rsidRPr="003C7C01">
        <w:rPr>
          <w:rStyle w:val="libAlaemChar"/>
          <w:rtl/>
        </w:rPr>
        <w:t>عليه‌السلام</w:t>
      </w:r>
      <w:r>
        <w:rPr>
          <w:rtl/>
        </w:rPr>
        <w:t xml:space="preserve"> دعاء ينبغي قراءته</w:t>
      </w:r>
      <w:r w:rsidR="009A58AC">
        <w:rPr>
          <w:rtl/>
        </w:rPr>
        <w:t>،</w:t>
      </w:r>
      <w:r>
        <w:rPr>
          <w:rtl/>
        </w:rPr>
        <w:t xml:space="preserve"> وقد مضى في خلال أعمال شهر شعبان</w:t>
      </w:r>
      <w:r>
        <w:rPr>
          <w:rFonts w:hint="cs"/>
          <w:rtl/>
        </w:rPr>
        <w:t xml:space="preserve"> ص 586</w:t>
      </w:r>
      <w:r w:rsidR="003C7C01">
        <w:rPr>
          <w:rtl/>
        </w:rPr>
        <w:t>.</w:t>
      </w:r>
    </w:p>
    <w:p w:rsidR="001B329E" w:rsidRDefault="001B329E" w:rsidP="003C7C01">
      <w:pPr>
        <w:pStyle w:val="libNormal"/>
        <w:rPr>
          <w:rtl/>
        </w:rPr>
      </w:pPr>
      <w:r>
        <w:rPr>
          <w:rtl/>
        </w:rPr>
        <w:t xml:space="preserve">واعلم أيضاً أن لزيارته </w:t>
      </w:r>
      <w:r w:rsidRPr="003C7C01">
        <w:rPr>
          <w:rStyle w:val="libAlaemChar"/>
          <w:rtl/>
        </w:rPr>
        <w:t>عليه‌السلام</w:t>
      </w:r>
      <w:r>
        <w:rPr>
          <w:rtl/>
        </w:rPr>
        <w:t xml:space="preserve"> في غير كربلاء من البلاد البعيدة فضلاً كَثِيراً أيضاً ونحن نقتصر في ذلك على ذكر حديثين مرويين في (الكافي) و (الفقيه) و (التهذيب)</w:t>
      </w:r>
      <w:r w:rsidR="003C7C01">
        <w:rPr>
          <w:rtl/>
        </w:rPr>
        <w:t>.</w:t>
      </w:r>
    </w:p>
    <w:p w:rsidR="001B329E" w:rsidRDefault="001B329E" w:rsidP="003C7C01">
      <w:pPr>
        <w:pStyle w:val="libNormal"/>
        <w:rPr>
          <w:rtl/>
        </w:rPr>
      </w:pPr>
      <w:bookmarkStart w:id="712" w:name="_Toc415301123"/>
      <w:r w:rsidRPr="00524C63">
        <w:rPr>
          <w:rStyle w:val="libBold2Char"/>
          <w:rtl/>
        </w:rPr>
        <w:t>الحديث الأول</w:t>
      </w:r>
      <w:r w:rsidR="009A58AC" w:rsidRPr="00524C63">
        <w:rPr>
          <w:rStyle w:val="libBold2Char"/>
          <w:rtl/>
        </w:rPr>
        <w:t>:</w:t>
      </w:r>
      <w:bookmarkEnd w:id="712"/>
      <w:r>
        <w:rPr>
          <w:rtl/>
        </w:rPr>
        <w:t xml:space="preserve"> روى ابن أبي عمير عن هشام عن الصادق </w:t>
      </w:r>
      <w:r w:rsidRPr="003C7C01">
        <w:rPr>
          <w:rStyle w:val="libAlaemChar"/>
          <w:rtl/>
        </w:rPr>
        <w:t>عليه‌السلام</w:t>
      </w:r>
      <w:r>
        <w:rPr>
          <w:rtl/>
        </w:rPr>
        <w:t xml:space="preserve"> قال</w:t>
      </w:r>
      <w:r w:rsidR="009A58AC">
        <w:rPr>
          <w:rtl/>
        </w:rPr>
        <w:t>:</w:t>
      </w:r>
      <w:r>
        <w:rPr>
          <w:rtl/>
        </w:rPr>
        <w:t xml:space="preserve"> إذا بعدت بأحدكم الشقة ونأت به الدار فليعل أعلى منزله فيصلّي ركعتين وليومي بالسلام إلى قبورنا فإن ذلك يصير إلينا</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713" w:name="_Toc415301124"/>
      <w:r w:rsidRPr="00524C63">
        <w:rPr>
          <w:rStyle w:val="libBold2Char"/>
          <w:rtl/>
        </w:rPr>
        <w:t>الحديث الثاني</w:t>
      </w:r>
      <w:r w:rsidR="009A58AC" w:rsidRPr="00524C63">
        <w:rPr>
          <w:rStyle w:val="libBold2Char"/>
          <w:rtl/>
        </w:rPr>
        <w:t>:</w:t>
      </w:r>
      <w:bookmarkEnd w:id="713"/>
      <w:r>
        <w:rPr>
          <w:rtl/>
        </w:rPr>
        <w:t xml:space="preserve"> عن حنان بن سدير عن أبيه قال</w:t>
      </w:r>
      <w:r w:rsidR="009A58AC">
        <w:rPr>
          <w:rtl/>
        </w:rPr>
        <w:t>:</w:t>
      </w:r>
      <w:r>
        <w:rPr>
          <w:rtl/>
        </w:rPr>
        <w:t xml:space="preserve"> قال لي الصادق </w:t>
      </w:r>
      <w:r w:rsidRPr="003C7C01">
        <w:rPr>
          <w:rStyle w:val="libAlaemChar"/>
          <w:rtl/>
        </w:rPr>
        <w:t>عليه‌السلام</w:t>
      </w:r>
      <w:r w:rsidR="009A58AC">
        <w:rPr>
          <w:rtl/>
        </w:rPr>
        <w:t>:</w:t>
      </w:r>
      <w:r>
        <w:rPr>
          <w:rtl/>
        </w:rPr>
        <w:t xml:space="preserve"> يا سدير تزور قبرالحُسَين </w:t>
      </w:r>
      <w:r w:rsidRPr="003C7C01">
        <w:rPr>
          <w:rStyle w:val="libAlaemChar"/>
          <w:rtl/>
        </w:rPr>
        <w:t>عليه‌السلام</w:t>
      </w:r>
      <w:r>
        <w:rPr>
          <w:rtl/>
        </w:rPr>
        <w:t xml:space="preserve"> في كل يوم؟</w:t>
      </w:r>
      <w:r>
        <w:rPr>
          <w:rFonts w:hint="cs"/>
          <w:rtl/>
        </w:rPr>
        <w:t xml:space="preserve"> </w:t>
      </w:r>
      <w:r>
        <w:rPr>
          <w:rtl/>
        </w:rPr>
        <w:t>قلت</w:t>
      </w:r>
      <w:r w:rsidR="009A58AC">
        <w:rPr>
          <w:rtl/>
        </w:rPr>
        <w:t>:</w:t>
      </w:r>
      <w:r>
        <w:rPr>
          <w:rtl/>
        </w:rPr>
        <w:t xml:space="preserve"> جعلت فداك لا</w:t>
      </w:r>
      <w:r w:rsidR="003C7C01">
        <w:rPr>
          <w:rtl/>
        </w:rPr>
        <w:t>.</w:t>
      </w:r>
      <w:r>
        <w:rPr>
          <w:rtl/>
        </w:rPr>
        <w:t xml:space="preserve"> قال</w:t>
      </w:r>
      <w:r w:rsidR="009A58AC">
        <w:rPr>
          <w:rtl/>
        </w:rPr>
        <w:t>:</w:t>
      </w:r>
      <w:r>
        <w:rPr>
          <w:rtl/>
        </w:rPr>
        <w:t xml:space="preserve"> ماأجفاكم فتزوره في كل جمعة؟ قلت</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انظر كامل الزيارات</w:t>
      </w:r>
      <w:r w:rsidR="009A58AC">
        <w:rPr>
          <w:rFonts w:hint="cs"/>
          <w:rtl/>
        </w:rPr>
        <w:t>:</w:t>
      </w:r>
      <w:r>
        <w:rPr>
          <w:rFonts w:hint="cs"/>
          <w:rtl/>
        </w:rPr>
        <w:t xml:space="preserve"> 222 باب 38 ح 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341 ح 4 باب 74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الكبير</w:t>
      </w:r>
      <w:r w:rsidR="009A58AC">
        <w:rPr>
          <w:rFonts w:hint="cs"/>
          <w:rtl/>
        </w:rPr>
        <w:t>:</w:t>
      </w:r>
      <w:r>
        <w:rPr>
          <w:rFonts w:hint="cs"/>
          <w:rtl/>
        </w:rPr>
        <w:t xml:space="preserve"> 331 ح 11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اقبال الاعمال 1 / 45 باب 3 فصل 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من لا يحضره الفقيه 2 / 99 ح 3202</w:t>
      </w:r>
      <w:r w:rsidR="009A58AC">
        <w:rPr>
          <w:rFonts w:hint="cs"/>
          <w:rtl/>
        </w:rPr>
        <w:t>،</w:t>
      </w:r>
      <w:r>
        <w:rPr>
          <w:rFonts w:hint="cs"/>
          <w:rtl/>
        </w:rPr>
        <w:t xml:space="preserve"> الكافي 4 / 587 ح 1 باب النوادر</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لا</w:t>
      </w:r>
      <w:r w:rsidR="003C7C01">
        <w:rPr>
          <w:rtl/>
          <w:lang w:bidi="fa-IR"/>
        </w:rPr>
        <w:t>.</w:t>
      </w:r>
      <w:r>
        <w:rPr>
          <w:rtl/>
        </w:rPr>
        <w:t xml:space="preserve"> قال</w:t>
      </w:r>
      <w:r w:rsidR="009A58AC">
        <w:rPr>
          <w:rtl/>
        </w:rPr>
        <w:t>:</w:t>
      </w:r>
      <w:r>
        <w:rPr>
          <w:rtl/>
        </w:rPr>
        <w:t xml:space="preserve"> فتزوره في كل شهر؟ قلت</w:t>
      </w:r>
      <w:r w:rsidR="009A58AC">
        <w:rPr>
          <w:rtl/>
        </w:rPr>
        <w:t>:</w:t>
      </w:r>
      <w:r>
        <w:rPr>
          <w:rtl/>
        </w:rPr>
        <w:t xml:space="preserve"> لا</w:t>
      </w:r>
      <w:r w:rsidR="003C7C01">
        <w:rPr>
          <w:rtl/>
          <w:lang w:bidi="fa-IR"/>
        </w:rPr>
        <w:t>.</w:t>
      </w:r>
      <w:r>
        <w:rPr>
          <w:rFonts w:hint="cs"/>
          <w:rtl/>
        </w:rPr>
        <w:t xml:space="preserve"> </w:t>
      </w:r>
      <w:r>
        <w:rPr>
          <w:rtl/>
        </w:rPr>
        <w:t>قال</w:t>
      </w:r>
      <w:r w:rsidR="009A58AC">
        <w:rPr>
          <w:rtl/>
        </w:rPr>
        <w:t>:</w:t>
      </w:r>
      <w:r>
        <w:rPr>
          <w:rtl/>
        </w:rPr>
        <w:t xml:space="preserve"> فتزوره في كل سنة؟ قلت</w:t>
      </w:r>
      <w:r w:rsidR="009A58AC">
        <w:rPr>
          <w:rtl/>
        </w:rPr>
        <w:t>:</w:t>
      </w:r>
      <w:r>
        <w:rPr>
          <w:rtl/>
        </w:rPr>
        <w:t xml:space="preserve"> قد يكون ذلك</w:t>
      </w:r>
      <w:r w:rsidR="003C7C01">
        <w:rPr>
          <w:rtl/>
          <w:lang w:bidi="fa-IR"/>
        </w:rPr>
        <w:t>.</w:t>
      </w:r>
      <w:r>
        <w:rPr>
          <w:rtl/>
        </w:rPr>
        <w:t xml:space="preserve"> قال</w:t>
      </w:r>
      <w:r w:rsidR="009A58AC">
        <w:rPr>
          <w:rtl/>
        </w:rPr>
        <w:t>:</w:t>
      </w:r>
      <w:r>
        <w:rPr>
          <w:rtl/>
        </w:rPr>
        <w:t xml:space="preserve"> يا سدير ماأجفاكم بالحسين </w:t>
      </w:r>
      <w:r w:rsidRPr="003C7C01">
        <w:rPr>
          <w:rStyle w:val="libAlaemChar"/>
          <w:rtl/>
        </w:rPr>
        <w:t>عليه‌السلام</w:t>
      </w:r>
      <w:r>
        <w:rPr>
          <w:rtl/>
        </w:rPr>
        <w:t xml:space="preserve"> أما علمتم أنَّ للهِ ألفين من الملائكة</w:t>
      </w:r>
      <w:r w:rsidR="009A58AC">
        <w:rPr>
          <w:rtl/>
        </w:rPr>
        <w:t>،</w:t>
      </w:r>
      <w:r>
        <w:rPr>
          <w:rtl/>
        </w:rPr>
        <w:t xml:space="preserve"> وفي رواية </w:t>
      </w:r>
      <w:r w:rsidRPr="00524C63">
        <w:rPr>
          <w:rStyle w:val="libBold2Char"/>
          <w:rtl/>
        </w:rPr>
        <w:t>التهذيب والفقيه</w:t>
      </w:r>
      <w:r>
        <w:rPr>
          <w:rtl/>
        </w:rPr>
        <w:t xml:space="preserve"> ألف ألف ملك شعثاً غبراً يبكون ويزورون لا يفترون؟ وماعليك يا سدير أن تزور قبر الحُسَين </w:t>
      </w:r>
      <w:r w:rsidRPr="003C7C01">
        <w:rPr>
          <w:rStyle w:val="libAlaemChar"/>
          <w:rtl/>
        </w:rPr>
        <w:t>عليه‌السلام</w:t>
      </w:r>
      <w:r>
        <w:rPr>
          <w:rtl/>
        </w:rPr>
        <w:t xml:space="preserve"> في كل جمعة خمس مرات وفي كل يوم مرة</w:t>
      </w:r>
      <w:r w:rsidR="003C7C01">
        <w:rPr>
          <w:rtl/>
          <w:lang w:bidi="fa-IR"/>
        </w:rPr>
        <w:t>.</w:t>
      </w:r>
      <w:r>
        <w:rPr>
          <w:rtl/>
        </w:rPr>
        <w:t xml:space="preserve"> قلت</w:t>
      </w:r>
      <w:r w:rsidR="009A58AC">
        <w:rPr>
          <w:rtl/>
        </w:rPr>
        <w:t>:</w:t>
      </w:r>
      <w:r>
        <w:rPr>
          <w:rtl/>
        </w:rPr>
        <w:t xml:space="preserve"> جعلت فداك إنّ بيننا وبينه فراسخ كثيرة</w:t>
      </w:r>
      <w:r w:rsidR="003C7C01">
        <w:rPr>
          <w:rtl/>
          <w:lang w:bidi="fa-IR"/>
        </w:rPr>
        <w:t>.</w:t>
      </w:r>
      <w:r>
        <w:rPr>
          <w:rFonts w:hint="cs"/>
          <w:rtl/>
        </w:rPr>
        <w:t xml:space="preserve"> </w:t>
      </w:r>
      <w:r>
        <w:rPr>
          <w:rtl/>
        </w:rPr>
        <w:t>فقال</w:t>
      </w:r>
      <w:r w:rsidR="009A58AC">
        <w:rPr>
          <w:rtl/>
        </w:rPr>
        <w:t>:</w:t>
      </w:r>
      <w:r>
        <w:rPr>
          <w:rtl/>
        </w:rPr>
        <w:t xml:space="preserve"> تصعد فوق سطحك ثم تلتفت يمنة ويسرة ثم ترفع رأسك إلى السماء ثم تتحول نحو قبر الحُسَين </w:t>
      </w:r>
      <w:r w:rsidRPr="003C7C01">
        <w:rPr>
          <w:rStyle w:val="libAlaemChar"/>
          <w:rtl/>
        </w:rPr>
        <w:t>عليه‌السلام</w:t>
      </w:r>
      <w:r>
        <w:rPr>
          <w:rtl/>
        </w:rPr>
        <w:t xml:space="preserve"> ثم تقول</w:t>
      </w:r>
      <w:r w:rsidR="009A58AC">
        <w:rPr>
          <w:rtl/>
        </w:rPr>
        <w:t>:</w:t>
      </w:r>
      <w:r>
        <w:rPr>
          <w:rtl/>
        </w:rPr>
        <w:t xml:space="preserve"> </w:t>
      </w:r>
      <w:r w:rsidRPr="00524C63">
        <w:rPr>
          <w:rStyle w:val="libBold2Char"/>
          <w:rtl/>
        </w:rPr>
        <w:t>السَّلامُ عَلَيْكَ يا أبا عَبْدِ اللهِ</w:t>
      </w:r>
      <w:r w:rsidR="009A58AC" w:rsidRPr="00524C63">
        <w:rPr>
          <w:rStyle w:val="libBold2Char"/>
          <w:rtl/>
        </w:rPr>
        <w:t>،</w:t>
      </w:r>
      <w:r>
        <w:rPr>
          <w:rtl/>
        </w:rPr>
        <w:t xml:space="preserve"> </w:t>
      </w:r>
      <w:r w:rsidRPr="00524C63">
        <w:rPr>
          <w:rStyle w:val="libBold2Char"/>
          <w:rtl/>
        </w:rPr>
        <w:t>السَّلامُ عَلَيْكَ وَرَحْمَةُ الله وَبَرَكاتُهُ</w:t>
      </w:r>
      <w:r w:rsidR="003C7C01">
        <w:rPr>
          <w:rtl/>
          <w:lang w:bidi="fa-IR"/>
        </w:rPr>
        <w:t>.</w:t>
      </w:r>
      <w:r>
        <w:rPr>
          <w:rtl/>
        </w:rPr>
        <w:t xml:space="preserve"> تكتب لك زوره</w:t>
      </w:r>
      <w:r w:rsidR="009A58AC">
        <w:rPr>
          <w:rtl/>
        </w:rPr>
        <w:t>،</w:t>
      </w:r>
      <w:r>
        <w:rPr>
          <w:rtl/>
        </w:rPr>
        <w:t xml:space="preserve"> والزورة حجة وعمرة</w:t>
      </w:r>
      <w:r w:rsidR="003C7C01">
        <w:rPr>
          <w:rtl/>
          <w:lang w:bidi="fa-IR"/>
        </w:rPr>
        <w:t>.</w:t>
      </w:r>
      <w:r>
        <w:rPr>
          <w:rtl/>
        </w:rPr>
        <w:t xml:space="preserve"> قال سدير</w:t>
      </w:r>
      <w:r w:rsidR="009A58AC">
        <w:rPr>
          <w:rtl/>
        </w:rPr>
        <w:t>:</w:t>
      </w:r>
      <w:r>
        <w:rPr>
          <w:rtl/>
        </w:rPr>
        <w:t xml:space="preserve"> فربما فعلته في الشهر أكثر من عشرين مرة</w:t>
      </w:r>
      <w:r>
        <w:rPr>
          <w:rFonts w:hint="cs"/>
          <w:rtl/>
        </w:rPr>
        <w:t xml:space="preserve"> </w:t>
      </w:r>
      <w:r w:rsidRPr="003C7C01">
        <w:rPr>
          <w:rStyle w:val="libFootnotenumChar"/>
          <w:rFonts w:hint="cs"/>
          <w:rtl/>
        </w:rPr>
        <w:t>(1)</w:t>
      </w:r>
      <w:r>
        <w:rPr>
          <w:rtl/>
        </w:rPr>
        <w:t xml:space="preserve"> وقد مضى في أوّل الزيارة المطلقة الأولى ما يناسب المقام</w:t>
      </w:r>
      <w:r w:rsidR="003C7C01">
        <w:rPr>
          <w:rtl/>
          <w:lang w:bidi="fa-IR"/>
        </w:rPr>
        <w:t>.</w:t>
      </w:r>
    </w:p>
    <w:p w:rsidR="001B329E" w:rsidRDefault="001B329E" w:rsidP="003C7C01">
      <w:pPr>
        <w:pStyle w:val="libNormal"/>
        <w:rPr>
          <w:rtl/>
        </w:rPr>
      </w:pPr>
      <w:bookmarkStart w:id="714" w:name="_Toc415301125"/>
      <w:r w:rsidRPr="00524C63">
        <w:rPr>
          <w:rStyle w:val="libBold2Char"/>
          <w:rtl/>
        </w:rPr>
        <w:t xml:space="preserve">تذييل في فضل تربة الحُسَين </w:t>
      </w:r>
      <w:r w:rsidRPr="003C7C01">
        <w:rPr>
          <w:rStyle w:val="libAlaemChar"/>
          <w:rtl/>
        </w:rPr>
        <w:t>عليه‌السلام</w:t>
      </w:r>
      <w:r w:rsidRPr="00524C63">
        <w:rPr>
          <w:rStyle w:val="libBold2Char"/>
          <w:rFonts w:hint="cs"/>
          <w:rtl/>
        </w:rPr>
        <w:t xml:space="preserve"> </w:t>
      </w:r>
      <w:r w:rsidRPr="00524C63">
        <w:rPr>
          <w:rStyle w:val="libBold2Char"/>
          <w:rtl/>
        </w:rPr>
        <w:t>المقدسة وآدابها</w:t>
      </w:r>
      <w:r w:rsidR="009A58AC" w:rsidRPr="00524C63">
        <w:rPr>
          <w:rStyle w:val="libBold2Char"/>
          <w:rFonts w:hint="cs"/>
          <w:rtl/>
        </w:rPr>
        <w:t>:</w:t>
      </w:r>
      <w:bookmarkEnd w:id="714"/>
      <w:r>
        <w:rPr>
          <w:rFonts w:hint="cs"/>
          <w:rtl/>
        </w:rPr>
        <w:t xml:space="preserve"> </w:t>
      </w:r>
      <w:r>
        <w:rPr>
          <w:rtl/>
        </w:rPr>
        <w:t xml:space="preserve">إعلم أن لنا روايات متظافرة تنطق بأن تربته </w:t>
      </w:r>
      <w:r w:rsidRPr="003C7C01">
        <w:rPr>
          <w:rStyle w:val="libAlaemChar"/>
          <w:rtl/>
        </w:rPr>
        <w:t>عليه‌السلام</w:t>
      </w:r>
      <w:r>
        <w:rPr>
          <w:rtl/>
        </w:rPr>
        <w:t xml:space="preserve"> شفاء من كل سقم وداء إِلاّ الموت وأمان من كل بلاء</w:t>
      </w:r>
      <w:r w:rsidR="003C7C01">
        <w:rPr>
          <w:rtl/>
        </w:rPr>
        <w:t>.</w:t>
      </w:r>
      <w:r>
        <w:rPr>
          <w:rtl/>
        </w:rPr>
        <w:t xml:space="preserve"> وهي تورث الامن من كل خوف</w:t>
      </w:r>
      <w:r w:rsidR="003C7C01">
        <w:rPr>
          <w:rtl/>
        </w:rPr>
        <w:t>.</w:t>
      </w:r>
      <w:r>
        <w:rPr>
          <w:rtl/>
        </w:rPr>
        <w:t xml:space="preserve"> والأحاديث في هذا الباب متواترة ومابرزت من تلك التربة المقدسة من المعجزات أكثر من أن تذكر وإني قد ذكرت في كتاب </w:t>
      </w:r>
      <w:r w:rsidRPr="00524C63">
        <w:rPr>
          <w:rStyle w:val="libBold2Char"/>
          <w:rtl/>
        </w:rPr>
        <w:t>الفوائد الرضوية</w:t>
      </w:r>
      <w:r>
        <w:rPr>
          <w:rtl/>
        </w:rPr>
        <w:t xml:space="preserve"> في تراجم العلماء الإمامية عند ترجمة السيد المحدّث المتبحر نعمة الله الجزائري أنه كان ممّن جهد لتحصيل العلم جهداً وتحمل في سبيله الشدائد والصعاب وكان في أبّان طلبه العلم لا يسعه الاسراج فقراً فيستفيد للمطالعة ليلاً من ضؤ القمر</w:t>
      </w:r>
      <w:r w:rsidR="009A58AC">
        <w:rPr>
          <w:rtl/>
        </w:rPr>
        <w:t>،</w:t>
      </w:r>
      <w:r>
        <w:rPr>
          <w:rtl/>
        </w:rPr>
        <w:t xml:space="preserve"> وقد أكثر من المطالعة في ضؤ القمر ومن القراءة والكتابة حتى ضعف بصره فكان يكتحل بتربة الحُسَين </w:t>
      </w:r>
      <w:r w:rsidRPr="003C7C01">
        <w:rPr>
          <w:rStyle w:val="libAlaemChar"/>
          <w:rtl/>
        </w:rPr>
        <w:t>عليه‌السلام</w:t>
      </w:r>
      <w:r>
        <w:rPr>
          <w:rtl/>
        </w:rPr>
        <w:t xml:space="preserve"> المقدسة وبتراب المراقد الشريفة للأئمة في العراق </w:t>
      </w:r>
      <w:r w:rsidRPr="003C7C01">
        <w:rPr>
          <w:rStyle w:val="libAlaemChar"/>
          <w:rtl/>
        </w:rPr>
        <w:t>عليهم‌السلام</w:t>
      </w:r>
      <w:r>
        <w:rPr>
          <w:rtl/>
        </w:rPr>
        <w:t xml:space="preserve"> فيقوى بصره ببركتها</w:t>
      </w:r>
      <w:r w:rsidR="003C7C01">
        <w:rPr>
          <w:rtl/>
        </w:rPr>
        <w:t>.</w:t>
      </w:r>
      <w:r w:rsidRPr="00003026">
        <w:rPr>
          <w:rFonts w:hint="cs"/>
          <w:rtl/>
        </w:rPr>
        <w:t xml:space="preserve"> </w:t>
      </w:r>
      <w:r>
        <w:rPr>
          <w:rtl/>
        </w:rPr>
        <w:t>وإنّي قد حذرت هناك أيضاً أهالي عصرنا أن يعجبوا لهذه الحكاية أثر معاشرتهم الكفّار والملاحدة</w:t>
      </w:r>
      <w:r w:rsidR="003C7C01">
        <w:rPr>
          <w:rtl/>
        </w:rPr>
        <w:t>.</w:t>
      </w:r>
      <w:r>
        <w:rPr>
          <w:rtl/>
        </w:rPr>
        <w:t xml:space="preserve"> فقد قال الدميري في </w:t>
      </w:r>
      <w:r w:rsidRPr="00524C63">
        <w:rPr>
          <w:rStyle w:val="libBold2Char"/>
          <w:rtl/>
        </w:rPr>
        <w:t>حياة الحيوان</w:t>
      </w:r>
      <w:r>
        <w:rPr>
          <w:rtl/>
        </w:rPr>
        <w:t xml:space="preserve"> أنّ الأفعى إذا عاش مائة سنة عميت عينه فيلهمه الله تعالى أن يمسحها بالرازيانج الرطب لكي يعود إليها بصرها فيقبل من الصحراء نحو البساتين ومنابت الرازيانج وإن طالت المسافة حتّى يهتدي إلى ذلك النبات فيمسح بها عينه فيرجع إليها بصرها</w:t>
      </w:r>
      <w:r w:rsidR="003C7C01">
        <w:rPr>
          <w:rtl/>
        </w:rPr>
        <w:t>.</w:t>
      </w:r>
      <w:r w:rsidRPr="00003026">
        <w:rPr>
          <w:rFonts w:hint="cs"/>
          <w:rtl/>
        </w:rPr>
        <w:t xml:space="preserve"> </w:t>
      </w:r>
      <w:r>
        <w:rPr>
          <w:rtl/>
        </w:rPr>
        <w:t xml:space="preserve">ويروى ذلك عن الزمخشري وغيره أيضاً </w:t>
      </w:r>
      <w:r w:rsidRPr="003C7C01">
        <w:rPr>
          <w:rStyle w:val="libFootnotenumChar"/>
          <w:rFonts w:hint="cs"/>
          <w:rtl/>
        </w:rPr>
        <w:t>(4)</w:t>
      </w:r>
      <w:r>
        <w:rPr>
          <w:rFonts w:hint="cs"/>
          <w:rtl/>
        </w:rPr>
        <w:t xml:space="preserve"> </w:t>
      </w:r>
      <w:r>
        <w:rPr>
          <w:rtl/>
        </w:rPr>
        <w:t>فإذا كان الله تعالى قد جعل مثل هذه الفائدة في نبات رطب وتهتدي إليه حيّة عمياء فتأخذ نصيبها منه فأيّ استبعاد واستعجاب في أن يجعل في تربة ابن نبيه صلوات الله عليه الذي استشهد هو وعترته في سبيله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4 / 589 ح 8</w:t>
      </w:r>
      <w:r w:rsidR="009A58AC">
        <w:rPr>
          <w:rFonts w:hint="cs"/>
          <w:rtl/>
        </w:rPr>
        <w:t>،</w:t>
      </w:r>
      <w:r>
        <w:rPr>
          <w:rFonts w:hint="cs"/>
          <w:rtl/>
        </w:rPr>
        <w:t xml:space="preserve"> التهذيب 6 / 116 ح 21 من باب 52</w:t>
      </w:r>
      <w:r w:rsidR="009A58AC">
        <w:rPr>
          <w:rFonts w:hint="cs"/>
          <w:rtl/>
        </w:rPr>
        <w:t>،</w:t>
      </w:r>
      <w:r>
        <w:rPr>
          <w:rFonts w:hint="cs"/>
          <w:rtl/>
        </w:rPr>
        <w:t xml:space="preserve"> الفقيه 2 / 599 ح 3203 مع اختلاف قليل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الفوائد الرضوية 2 / 695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حياة الحيوان 1 / 41 في مادة الافعي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كما في الفوائد الرضوية 2 / 695</w:t>
      </w:r>
      <w:r w:rsidR="003C7C01">
        <w:rPr>
          <w:rFonts w:hint="cs"/>
          <w:rtl/>
        </w:rPr>
        <w:t>.</w:t>
      </w:r>
    </w:p>
    <w:p w:rsidR="001B329E" w:rsidRDefault="001B329E" w:rsidP="001B329E">
      <w:pPr>
        <w:pStyle w:val="libNormal"/>
        <w:rPr>
          <w:rtl/>
        </w:rPr>
      </w:pPr>
      <w:r>
        <w:rPr>
          <w:rtl/>
        </w:rPr>
        <w:br w:type="page"/>
      </w:r>
    </w:p>
    <w:p w:rsidR="001B329E" w:rsidRPr="00003026" w:rsidRDefault="001B329E" w:rsidP="003C7C01">
      <w:pPr>
        <w:pStyle w:val="libNormal0"/>
        <w:rPr>
          <w:rtl/>
        </w:rPr>
      </w:pPr>
      <w:r>
        <w:rPr>
          <w:rtl/>
        </w:rPr>
        <w:lastRenderedPageBreak/>
        <w:t>شفاءً من كل داء وغير ذلك من الفوائد</w:t>
      </w:r>
      <w:r w:rsidRPr="00003026">
        <w:rPr>
          <w:rFonts w:hint="cs"/>
          <w:rtl/>
        </w:rPr>
        <w:t xml:space="preserve"> </w:t>
      </w:r>
      <w:r>
        <w:rPr>
          <w:rtl/>
        </w:rPr>
        <w:t>والبركات لينتفع بها الشيعة والأحباب! ونحن في المقام نقنع بذكر عدّة روايات</w:t>
      </w:r>
      <w:r w:rsidR="009A58AC">
        <w:rPr>
          <w:rtl/>
        </w:rPr>
        <w:t>:</w:t>
      </w:r>
    </w:p>
    <w:p w:rsidR="001B329E" w:rsidRDefault="001B329E" w:rsidP="003C7C01">
      <w:pPr>
        <w:pStyle w:val="libNormal"/>
        <w:rPr>
          <w:rtl/>
        </w:rPr>
      </w:pPr>
      <w:r w:rsidRPr="00524C63">
        <w:rPr>
          <w:rStyle w:val="libBold2Char"/>
          <w:rtl/>
        </w:rPr>
        <w:t>الأولى</w:t>
      </w:r>
      <w:r w:rsidR="009A58AC" w:rsidRPr="00524C63">
        <w:rPr>
          <w:rStyle w:val="libBold2Char"/>
          <w:rtl/>
        </w:rPr>
        <w:t>:</w:t>
      </w:r>
      <w:r>
        <w:rPr>
          <w:rtl/>
        </w:rPr>
        <w:t xml:space="preserve"> رُوي أن الحور العين إذا ابصرن بواحد من الاملاك يهبط إلى الأرض لامر ما يستهدين منه السبح والتربة من طين قبر الحُسَين </w:t>
      </w:r>
      <w:r w:rsidRPr="003C7C01">
        <w:rPr>
          <w:rStyle w:val="libAlaemChar"/>
          <w:rtl/>
        </w:rPr>
        <w:t>عليه‌السلام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الثانية</w:t>
      </w:r>
      <w:r w:rsidR="009A58AC" w:rsidRPr="00524C63">
        <w:rPr>
          <w:rStyle w:val="libBold2Char"/>
          <w:rtl/>
        </w:rPr>
        <w:t>:</w:t>
      </w:r>
      <w:r>
        <w:rPr>
          <w:rtl/>
        </w:rPr>
        <w:t xml:space="preserve"> روي بسند معتبر عن رجل قال</w:t>
      </w:r>
      <w:r w:rsidR="009A58AC">
        <w:rPr>
          <w:rtl/>
        </w:rPr>
        <w:t>:</w:t>
      </w:r>
      <w:r>
        <w:rPr>
          <w:rtl/>
        </w:rPr>
        <w:t xml:space="preserve"> بعث إلى الرضا </w:t>
      </w:r>
      <w:r w:rsidRPr="003C7C01">
        <w:rPr>
          <w:rStyle w:val="libAlaemChar"/>
          <w:rtl/>
        </w:rPr>
        <w:t>عليه‌السلام</w:t>
      </w:r>
      <w:r>
        <w:rPr>
          <w:rtl/>
        </w:rPr>
        <w:t xml:space="preserve"> من خراسان رزم ثياب</w:t>
      </w:r>
      <w:r>
        <w:rPr>
          <w:rFonts w:hint="cs"/>
          <w:rtl/>
        </w:rPr>
        <w:t xml:space="preserve"> </w:t>
      </w:r>
      <w:r w:rsidRPr="003C7C01">
        <w:rPr>
          <w:rStyle w:val="libFootnotenumChar"/>
          <w:rFonts w:hint="cs"/>
          <w:rtl/>
        </w:rPr>
        <w:t>(2)</w:t>
      </w:r>
      <w:r>
        <w:rPr>
          <w:rtl/>
        </w:rPr>
        <w:t xml:space="preserve"> وكان بين ذلك طين فقلت للرسول ما هذا؟ قال هذا طين قبر الحُسَين </w:t>
      </w:r>
      <w:r w:rsidRPr="003C7C01">
        <w:rPr>
          <w:rStyle w:val="libAlaemChar"/>
          <w:rtl/>
        </w:rPr>
        <w:t>عليه‌السلام</w:t>
      </w:r>
      <w:r>
        <w:rPr>
          <w:rtl/>
        </w:rPr>
        <w:t xml:space="preserve"> ما كان يوجّه شَيْئاً من الثياب ولاغيره إِلاّ ويجعل فيه الطين فكان يقول</w:t>
      </w:r>
      <w:r w:rsidR="009A58AC">
        <w:rPr>
          <w:rtl/>
        </w:rPr>
        <w:t>:</w:t>
      </w:r>
      <w:r>
        <w:rPr>
          <w:rtl/>
        </w:rPr>
        <w:t xml:space="preserve"> هو أمان بإذن الله</w:t>
      </w:r>
      <w:r>
        <w:rPr>
          <w:rFonts w:hint="cs"/>
          <w:rtl/>
        </w:rPr>
        <w:t xml:space="preserve"> تعالى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الثالثة</w:t>
      </w:r>
      <w:r w:rsidR="009A58AC" w:rsidRPr="00524C63">
        <w:rPr>
          <w:rStyle w:val="libBold2Char"/>
          <w:rtl/>
        </w:rPr>
        <w:t>:</w:t>
      </w:r>
      <w:r>
        <w:rPr>
          <w:rtl/>
        </w:rPr>
        <w:t xml:space="preserve"> عن عبد الله بن أبي يعقوب قال</w:t>
      </w:r>
      <w:r w:rsidR="009A58AC">
        <w:rPr>
          <w:rtl/>
        </w:rPr>
        <w:t>:</w:t>
      </w:r>
      <w:r>
        <w:rPr>
          <w:rtl/>
        </w:rPr>
        <w:t xml:space="preserve"> قلت للصادق </w:t>
      </w:r>
      <w:r w:rsidRPr="003C7C01">
        <w:rPr>
          <w:rStyle w:val="libAlaemChar"/>
          <w:rtl/>
        </w:rPr>
        <w:t>عليه‌السلام</w:t>
      </w:r>
      <w:r>
        <w:rPr>
          <w:rtl/>
        </w:rPr>
        <w:t xml:space="preserve"> يأخذ الإنْسان من طين قبر الحُسَين </w:t>
      </w:r>
      <w:r w:rsidRPr="003C7C01">
        <w:rPr>
          <w:rStyle w:val="libAlaemChar"/>
          <w:rtl/>
        </w:rPr>
        <w:t>عليه‌السلام</w:t>
      </w:r>
      <w:r>
        <w:rPr>
          <w:rtl/>
        </w:rPr>
        <w:t xml:space="preserve"> فينتفع به ويأخذ غيره فلا ينتفع به</w:t>
      </w:r>
      <w:r w:rsidR="003C7C01">
        <w:rPr>
          <w:rtl/>
        </w:rPr>
        <w:t>.</w:t>
      </w:r>
      <w:r>
        <w:rPr>
          <w:rFonts w:hint="cs"/>
          <w:rtl/>
        </w:rPr>
        <w:t xml:space="preserve"> </w:t>
      </w:r>
      <w:r>
        <w:rPr>
          <w:rtl/>
        </w:rPr>
        <w:t>فقال</w:t>
      </w:r>
      <w:r w:rsidR="009A58AC">
        <w:rPr>
          <w:rtl/>
        </w:rPr>
        <w:t>:</w:t>
      </w:r>
      <w:r>
        <w:rPr>
          <w:rtl/>
        </w:rPr>
        <w:t xml:space="preserve"> لا والله ماياخذه أحد وهو يرى أن الله ينفعه به إِلاّ نفعه الله به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الرابعة</w:t>
      </w:r>
      <w:r w:rsidR="009A58AC" w:rsidRPr="00524C63">
        <w:rPr>
          <w:rStyle w:val="libBold2Char"/>
          <w:rtl/>
        </w:rPr>
        <w:t>:</w:t>
      </w:r>
      <w:r>
        <w:rPr>
          <w:rtl/>
        </w:rPr>
        <w:t xml:space="preserve"> عن أبي حمزة الثمالي قال</w:t>
      </w:r>
      <w:r w:rsidR="009A58AC">
        <w:rPr>
          <w:rtl/>
        </w:rPr>
        <w:t>:</w:t>
      </w:r>
      <w:r>
        <w:rPr>
          <w:rtl/>
        </w:rPr>
        <w:t xml:space="preserve"> قلت للصادق </w:t>
      </w:r>
      <w:r w:rsidRPr="003C7C01">
        <w:rPr>
          <w:rStyle w:val="libAlaemChar"/>
          <w:rtl/>
        </w:rPr>
        <w:t>عليه‌السلام</w:t>
      </w:r>
      <w:r>
        <w:rPr>
          <w:rtl/>
        </w:rPr>
        <w:t xml:space="preserve"> إنّي رأيت أصحابنا يأخذون من طين الحُسَين </w:t>
      </w:r>
      <w:r w:rsidRPr="003C7C01">
        <w:rPr>
          <w:rStyle w:val="libAlaemChar"/>
          <w:rtl/>
        </w:rPr>
        <w:t>عليه‌السلام</w:t>
      </w:r>
      <w:r>
        <w:rPr>
          <w:rtl/>
        </w:rPr>
        <w:t xml:space="preserve"> يستشفون به هل في ذلك شي مما يقولون من الشفاء؟ قال يُستشفى بما بينه وبين القبر على راس أربعة أميال وكذا طين قبر جدّى رسول الله </w:t>
      </w:r>
      <w:r w:rsidRPr="003C7C01">
        <w:rPr>
          <w:rStyle w:val="libAlaemChar"/>
          <w:rtl/>
        </w:rPr>
        <w:t>صلى‌الله‌عليه‌وآله</w:t>
      </w:r>
      <w:r>
        <w:rPr>
          <w:rtl/>
        </w:rPr>
        <w:t xml:space="preserve"> وكذا طين قبر الحسن وعليّ ومحمد فخذ منها فإنها شفاء من كل سقم وجُنّة مما تخاف ولايعدلها شي من الأشياء التي يستشفى بها إِلاّ الدعاء وإنّما يفسدها مايخالطها من أوعيتها وقلّة اليقين ممن يعالج بها</w:t>
      </w:r>
      <w:r w:rsidR="009A58AC">
        <w:rPr>
          <w:rtl/>
        </w:rPr>
        <w:t>،</w:t>
      </w:r>
      <w:r>
        <w:rPr>
          <w:rtl/>
        </w:rPr>
        <w:t xml:space="preserve"> فأما من أيقن أنّها له شفاء إذا يعالج بها كفته بإذن الله تعالى من غيرها ممّا يتعالج به</w:t>
      </w:r>
      <w:r w:rsidR="009A58AC">
        <w:rPr>
          <w:rtl/>
        </w:rPr>
        <w:t>،</w:t>
      </w:r>
      <w:r>
        <w:rPr>
          <w:rtl/>
        </w:rPr>
        <w:t xml:space="preserve"> ويفسدها الشياطين والجنّ من أهل الكفر منهم يتمسحون بها وما تمر بشي إِلاّ شمّها</w:t>
      </w:r>
      <w:r w:rsidR="003C7C01">
        <w:rPr>
          <w:rtl/>
        </w:rPr>
        <w:t>.</w:t>
      </w:r>
    </w:p>
    <w:p w:rsidR="001B329E" w:rsidRDefault="001B329E" w:rsidP="003C7C01">
      <w:pPr>
        <w:pStyle w:val="libNormal"/>
        <w:rPr>
          <w:rtl/>
        </w:rPr>
      </w:pPr>
      <w:r>
        <w:rPr>
          <w:rtl/>
        </w:rPr>
        <w:t>وأما الشياطين وكفّار الجن فإنهم يحسدون ابن آدم عليها فيمسحون بها فيذهب عامّة طيبها ولا يخرج الطين من الحائر إِلاّ وقد استعدّ له مالا يحصى منهم والله إنها لفي يدي صاحبها وهم يتمسحون بها ولايقدرون مع الملائكة أن يدخلوا الحائر ولو كان من التربة شي يسلم ماعولج به أحد إِلاّ بري من ساعته</w:t>
      </w:r>
      <w:r w:rsidR="003C7C01">
        <w:rPr>
          <w:rtl/>
        </w:rPr>
        <w:t>.</w:t>
      </w:r>
      <w:r>
        <w:rPr>
          <w:rFonts w:hint="cs"/>
          <w:rtl/>
        </w:rPr>
        <w:t xml:space="preserve"> </w:t>
      </w:r>
      <w:r>
        <w:rPr>
          <w:rtl/>
        </w:rPr>
        <w:t>فإذا أخذتها فاكتمها وأكثر عليها ذكر الله عزَّ وجلَّ وقد بلغني أن بعض من يأخذ من التربة شَيْئاً يستخف به حتى إن بعضهم ليطرحها في مخلاة الإبل والبغل والحمار أو في وعاء الطعام ومايمسح به</w:t>
      </w:r>
      <w:r>
        <w:rPr>
          <w:rFonts w:hint="cs"/>
          <w:rtl/>
        </w:rPr>
        <w:t xml:space="preserve"> </w:t>
      </w:r>
      <w:r>
        <w:rPr>
          <w:rtl/>
        </w:rPr>
        <w:t>الأيدي من الطعام والخرج والجوالق</w:t>
      </w:r>
      <w:r w:rsidR="009A58AC">
        <w:rPr>
          <w:rtl/>
        </w:rPr>
        <w:t>،</w:t>
      </w:r>
      <w:r>
        <w:rPr>
          <w:rtl/>
        </w:rPr>
        <w:t xml:space="preserve"> فكيف يستشفي به من هذا حالها عنده؟ ولكن القلب الذي ليس فيه اليقين من المستخف بما فيه صلاحه يفسد عمله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368</w:t>
      </w:r>
      <w:r w:rsidR="009A58AC">
        <w:rPr>
          <w:rFonts w:hint="cs"/>
          <w:rtl/>
        </w:rPr>
        <w:t>،</w:t>
      </w:r>
      <w:r>
        <w:rPr>
          <w:rFonts w:hint="cs"/>
          <w:rtl/>
        </w:rPr>
        <w:t xml:space="preserve"> ح 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الرزم</w:t>
      </w:r>
      <w:r w:rsidR="009A58AC">
        <w:rPr>
          <w:rFonts w:hint="cs"/>
          <w:rtl/>
        </w:rPr>
        <w:t>:</w:t>
      </w:r>
      <w:r>
        <w:rPr>
          <w:rFonts w:hint="cs"/>
          <w:rtl/>
        </w:rPr>
        <w:t xml:space="preserve"> ما جمع وشدّ معاً في شيءٍ واحد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للمفيد</w:t>
      </w:r>
      <w:r w:rsidR="009A58AC">
        <w:rPr>
          <w:rFonts w:hint="cs"/>
          <w:rtl/>
        </w:rPr>
        <w:t>:</w:t>
      </w:r>
      <w:r>
        <w:rPr>
          <w:rFonts w:hint="cs"/>
          <w:rtl/>
        </w:rPr>
        <w:t xml:space="preserve"> 144</w:t>
      </w:r>
      <w:r w:rsidR="009A58AC">
        <w:rPr>
          <w:rFonts w:hint="cs"/>
          <w:rtl/>
        </w:rPr>
        <w:t>،</w:t>
      </w:r>
      <w:r>
        <w:rPr>
          <w:rFonts w:hint="cs"/>
          <w:rtl/>
        </w:rPr>
        <w:t xml:space="preserve"> ح 6</w:t>
      </w:r>
      <w:r w:rsidR="009A58AC">
        <w:rPr>
          <w:rFonts w:hint="cs"/>
          <w:rtl/>
        </w:rPr>
        <w:t>،</w:t>
      </w:r>
      <w:r>
        <w:rPr>
          <w:rFonts w:hint="cs"/>
          <w:rtl/>
        </w:rPr>
        <w:t xml:space="preserve"> باب 62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461</w:t>
      </w:r>
      <w:r w:rsidR="009A58AC">
        <w:rPr>
          <w:rFonts w:hint="cs"/>
          <w:rtl/>
        </w:rPr>
        <w:t>،</w:t>
      </w:r>
      <w:r>
        <w:rPr>
          <w:rFonts w:hint="cs"/>
          <w:rtl/>
        </w:rPr>
        <w:t xml:space="preserve"> ح 1 من باب 91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كامل الزيارات</w:t>
      </w:r>
      <w:r w:rsidR="009A58AC">
        <w:rPr>
          <w:rFonts w:hint="cs"/>
          <w:rtl/>
        </w:rPr>
        <w:t>:</w:t>
      </w:r>
      <w:r>
        <w:rPr>
          <w:rFonts w:hint="cs"/>
          <w:rtl/>
        </w:rPr>
        <w:t xml:space="preserve"> 470</w:t>
      </w:r>
      <w:r w:rsidR="003C7C01">
        <w:rPr>
          <w:rFonts w:hint="cs"/>
          <w:rtl/>
        </w:rPr>
        <w:t xml:space="preserve"> - </w:t>
      </w:r>
      <w:r>
        <w:rPr>
          <w:rFonts w:hint="cs"/>
          <w:rtl/>
        </w:rPr>
        <w:t>471</w:t>
      </w:r>
      <w:r w:rsidR="009A58AC">
        <w:rPr>
          <w:rFonts w:hint="cs"/>
          <w:rtl/>
        </w:rPr>
        <w:t>،</w:t>
      </w:r>
      <w:r>
        <w:rPr>
          <w:rFonts w:hint="cs"/>
          <w:rtl/>
        </w:rPr>
        <w:t xml:space="preserve"> ح 5 من باب 93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الخامسة</w:t>
      </w:r>
      <w:r w:rsidR="009A58AC" w:rsidRPr="00524C63">
        <w:rPr>
          <w:rStyle w:val="libBold2Char"/>
          <w:rtl/>
        </w:rPr>
        <w:t>:</w:t>
      </w:r>
      <w:r>
        <w:rPr>
          <w:rtl/>
        </w:rPr>
        <w:t xml:space="preserve"> روي أنّه إذا تناول التربة أحدكم فليأخذ بأطراف أصابعه وقدره مثل الحمّصة فليقبّلها وليضعها على عينه وليمرَّها على سائر جسده وليقل</w:t>
      </w:r>
      <w:r w:rsidR="009A58AC">
        <w:rPr>
          <w:rtl/>
        </w:rPr>
        <w:t>:</w:t>
      </w:r>
      <w:r>
        <w:rPr>
          <w:rFonts w:hint="cs"/>
          <w:rtl/>
        </w:rPr>
        <w:t xml:space="preserve"> </w:t>
      </w:r>
      <w:r w:rsidRPr="00524C63">
        <w:rPr>
          <w:rStyle w:val="libBold2Char"/>
          <w:rtl/>
        </w:rPr>
        <w:t>اللّهُمَّ بِحَقِّ هذِهِ التُّرْبَهِ وَبِحَقِّ مَنْ حَلَّ بِها وَثَوى فِيها وَبِحَقِّ جَدِّهِ وَأَبِيهِ وَاُمِّهِ وَأَخِيهِ وَالأَئِمَّةِ مِنْ وُلْدِهِ وَبِحَقِّ المَلائِكَةِ الحافِّينَ بِهِ إِلاّ جَعَلْتَها شِفاءً مِنْ كُلِّ داءٍ وَبُرْا مِنْ كِلِّ مَرَضٍ وَنَجاةً مِنْ كُلِّ آفَةٍ وَحِرْزاً مِمّا أَخافُ وَأَحْذَرُ</w:t>
      </w:r>
      <w:r w:rsidR="003C7C01">
        <w:rPr>
          <w:rtl/>
        </w:rPr>
        <w:t>.</w:t>
      </w:r>
      <w:r>
        <w:rPr>
          <w:rtl/>
        </w:rPr>
        <w:t xml:space="preserve"> ثم ليستعملها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وروي أن الختم على طين قبر الحُسَين </w:t>
      </w:r>
      <w:r w:rsidRPr="003C7C01">
        <w:rPr>
          <w:rStyle w:val="libAlaemChar"/>
          <w:rtl/>
        </w:rPr>
        <w:t>عليه‌السلام</w:t>
      </w:r>
      <w:r>
        <w:rPr>
          <w:rtl/>
        </w:rPr>
        <w:t xml:space="preserve"> أن يقرأ عليه سورة</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وروي أيضاً أنك تقول إذا طعمت شَيْئاً من التربة أو أطعمته أحداً</w:t>
      </w:r>
      <w:r w:rsidR="009A58AC">
        <w:rPr>
          <w:rtl/>
        </w:rPr>
        <w:t>:</w:t>
      </w:r>
      <w:r>
        <w:rPr>
          <w:rFonts w:hint="cs"/>
          <w:rtl/>
        </w:rPr>
        <w:t xml:space="preserve"> </w:t>
      </w:r>
      <w:r w:rsidRPr="00524C63">
        <w:rPr>
          <w:rStyle w:val="libBold2Char"/>
          <w:rtl/>
        </w:rPr>
        <w:t>بِسْمِ الله وَبِالله اللّهُمَّ اجْعَلْهُ رِزْقاً وَاسِعاً وَعِلْماً نافِعاً وَشِفاءً مِنْ كُلِّ داءٍ إِنَّكَ عَلى كُلِّ شَي</w:t>
      </w:r>
      <w:r w:rsidR="00B53376">
        <w:rPr>
          <w:rStyle w:val="libBold2Char"/>
          <w:rtl/>
        </w:rPr>
        <w:t>ْءٍ</w:t>
      </w:r>
      <w:r w:rsidRPr="00524C63">
        <w:rPr>
          <w:rStyle w:val="libBold2Char"/>
          <w:rtl/>
        </w:rPr>
        <w:t xml:space="preserve"> قَدِيرٌ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لتربته الشريفة فوائد جمة منها</w:t>
      </w:r>
      <w:r w:rsidR="009A58AC">
        <w:rPr>
          <w:rtl/>
        </w:rPr>
        <w:t>:</w:t>
      </w:r>
      <w:r>
        <w:rPr>
          <w:rtl/>
        </w:rPr>
        <w:t xml:space="preserve"> استحباب جعلها مع الميت في اللحد واستحباب كتابة الأكفان بها واستحباب السجود عليها</w:t>
      </w:r>
      <w:r w:rsidR="003C7C01">
        <w:rPr>
          <w:rtl/>
        </w:rPr>
        <w:t>.</w:t>
      </w:r>
      <w:r>
        <w:rPr>
          <w:rtl/>
        </w:rPr>
        <w:t xml:space="preserve"> فقد روي أن السجود عليها يخرق الحجب السبعة (أي يورث قبول الصلاة عند ارتقائها السماوات)</w:t>
      </w:r>
      <w:r w:rsidR="009A58AC">
        <w:rPr>
          <w:rtl/>
        </w:rPr>
        <w:t>،</w:t>
      </w:r>
      <w:r>
        <w:rPr>
          <w:rtl/>
        </w:rPr>
        <w:t xml:space="preserve"> واستحباب أن يصنع منها السبحة فتستعمل للذِّكر أو تترك في اليد من دون ذكر فلذلك فضل عظيم</w:t>
      </w:r>
      <w:r w:rsidR="009A58AC">
        <w:rPr>
          <w:rtl/>
        </w:rPr>
        <w:t>،</w:t>
      </w:r>
      <w:r>
        <w:rPr>
          <w:rtl/>
        </w:rPr>
        <w:t xml:space="preserve"> ومن ذلك الفضل أن السبحة تسبّح في يد صاحبها من غير أن يسبّح</w:t>
      </w:r>
      <w:r w:rsidR="003C7C01">
        <w:rPr>
          <w:rtl/>
        </w:rPr>
        <w:t>.</w:t>
      </w:r>
      <w:r>
        <w:rPr>
          <w:rFonts w:hint="cs"/>
          <w:rtl/>
        </w:rPr>
        <w:t xml:space="preserve"> </w:t>
      </w:r>
      <w:r>
        <w:rPr>
          <w:rtl/>
        </w:rPr>
        <w:t>ومن المعلوم أنّ هذا التسبيح بمعنى خاص غير التسبيح الذي يسبّحة كل شي كما قال تعالى</w:t>
      </w:r>
      <w:r w:rsidR="009A58AC">
        <w:rPr>
          <w:rtl/>
        </w:rPr>
        <w:t>:</w:t>
      </w:r>
      <w:r>
        <w:rPr>
          <w:rFonts w:hint="cs"/>
          <w:rtl/>
        </w:rPr>
        <w:t xml:space="preserve"> </w:t>
      </w:r>
      <w:r w:rsidRPr="003C7C01">
        <w:rPr>
          <w:rStyle w:val="libAlaemChar"/>
          <w:rFonts w:hint="cs"/>
          <w:rtl/>
        </w:rPr>
        <w:t>(</w:t>
      </w:r>
      <w:r w:rsidRPr="003C7C01">
        <w:rPr>
          <w:rStyle w:val="libAieChar"/>
          <w:rtl/>
        </w:rPr>
        <w:t>وَإِنْ مِنْ شَي</w:t>
      </w:r>
      <w:r w:rsidR="00B53376">
        <w:rPr>
          <w:rStyle w:val="libAieChar"/>
          <w:rtl/>
        </w:rPr>
        <w:t>ْءٍ</w:t>
      </w:r>
      <w:r w:rsidRPr="003C7C01">
        <w:rPr>
          <w:rStyle w:val="libAieChar"/>
          <w:rtl/>
        </w:rPr>
        <w:t xml:space="preserve"> إِلاّ يُسَبِّحُ بِحَمْدِهِ وَلكِنْ لاتَفْقَهُونَ تَسْبِيحَهُم</w:t>
      </w:r>
      <w:r w:rsidRPr="003C7C01">
        <w:rPr>
          <w:rStyle w:val="libAlaemChar"/>
          <w:rFonts w:hint="cs"/>
          <w:rtl/>
        </w:rPr>
        <w:t>)</w:t>
      </w:r>
      <w:r>
        <w:rPr>
          <w:rFonts w:hint="cs"/>
          <w:rtl/>
        </w:rPr>
        <w:t xml:space="preserve"> </w:t>
      </w:r>
      <w:r w:rsidRPr="003C7C01">
        <w:rPr>
          <w:rStyle w:val="libFootnotenumChar"/>
          <w:rFonts w:hint="cs"/>
          <w:rtl/>
        </w:rPr>
        <w:t>(4)</w:t>
      </w:r>
      <w:r w:rsidR="003C7C01">
        <w:rPr>
          <w:rFonts w:hint="cs"/>
          <w:rtl/>
        </w:rPr>
        <w:t>.</w:t>
      </w:r>
      <w:r>
        <w:rPr>
          <w:rFonts w:hint="cs"/>
          <w:rtl/>
        </w:rPr>
        <w:t xml:space="preserve"> وقال العارف الرومي في هذا المعنى</w:t>
      </w:r>
      <w:r w:rsidR="009A58AC">
        <w:rPr>
          <w:rFonts w:hint="cs"/>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گر تو را از غيب چشمى باز شد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با تو ذرات جهان همراز شد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نطق خاك ونطق آب ونطق گل</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هست محسوس حواس أهل دل</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جملهء ذرات در عالم نهان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با تو مى</w:t>
            </w:r>
            <w:r>
              <w:rPr>
                <w:rFonts w:hint="cs"/>
                <w:rtl/>
              </w:rPr>
              <w:t xml:space="preserve"> </w:t>
            </w:r>
            <w:r>
              <w:rPr>
                <w:rtl/>
              </w:rPr>
              <w:t>گويند روزان وشبان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ما سميعيم وبصير وبا هشيم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با شما نا محرمان ما خامشيم</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از جمادى سوى جان جان شويد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غلغل اجزاى عالم بشنويد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فاش تسبيح جمادات آيدت</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وسوه تأويلها بزدايدت</w:t>
            </w:r>
            <w:r w:rsidRPr="003C7C01">
              <w:rPr>
                <w:rStyle w:val="libPoemTiniChar0"/>
                <w:rtl/>
              </w:rPr>
              <w:br/>
              <w:t> </w:t>
            </w:r>
          </w:p>
        </w:tc>
      </w:tr>
    </w:tbl>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 xml:space="preserve">مكارم الاخلاق للطبرسي 1 / 361 ح 1179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588 ح 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476</w:t>
      </w:r>
      <w:r w:rsidR="009A58AC">
        <w:rPr>
          <w:rFonts w:hint="cs"/>
          <w:rtl/>
        </w:rPr>
        <w:t>،</w:t>
      </w:r>
      <w:r>
        <w:rPr>
          <w:rFonts w:hint="cs"/>
          <w:rtl/>
        </w:rPr>
        <w:t xml:space="preserve"> ح 1 من باب 94 عن أبي عبدالله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الاسراء</w:t>
      </w:r>
      <w:r w:rsidR="009A58AC">
        <w:rPr>
          <w:rFonts w:hint="cs"/>
          <w:rtl/>
        </w:rPr>
        <w:t>:</w:t>
      </w:r>
      <w:r>
        <w:rPr>
          <w:rFonts w:hint="cs"/>
          <w:rtl/>
        </w:rPr>
        <w:t xml:space="preserve"> 17 / 44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وبالاجمال فالتسبيح الوارد في هذه الرواية هو تسبيح خاص بتربة سيد الشهداء أرواحنا له الفداء</w:t>
      </w:r>
      <w:r w:rsidR="003C7C01">
        <w:rPr>
          <w:rtl/>
        </w:rPr>
        <w:t>.</w:t>
      </w:r>
    </w:p>
    <w:p w:rsidR="001B329E" w:rsidRDefault="001B329E" w:rsidP="003C7C01">
      <w:pPr>
        <w:pStyle w:val="libNormal"/>
        <w:rPr>
          <w:rtl/>
        </w:rPr>
      </w:pPr>
      <w:bookmarkStart w:id="715" w:name="_Toc415301126"/>
      <w:bookmarkStart w:id="716" w:name="_Toc426799624"/>
      <w:r w:rsidRPr="00E91180">
        <w:rPr>
          <w:rStyle w:val="Heading3Char"/>
          <w:rtl/>
        </w:rPr>
        <w:t>السادسة</w:t>
      </w:r>
      <w:r w:rsidR="009A58AC">
        <w:rPr>
          <w:rStyle w:val="Heading3Char"/>
          <w:rtl/>
        </w:rPr>
        <w:t>:</w:t>
      </w:r>
      <w:bookmarkEnd w:id="715"/>
      <w:bookmarkEnd w:id="716"/>
      <w:r>
        <w:rPr>
          <w:rtl/>
        </w:rPr>
        <w:t xml:space="preserve"> عن الرضا </w:t>
      </w:r>
      <w:r w:rsidRPr="003C7C01">
        <w:rPr>
          <w:rStyle w:val="libAlaemChar"/>
          <w:rtl/>
        </w:rPr>
        <w:t>عليه‌السلام</w:t>
      </w:r>
      <w:r>
        <w:rPr>
          <w:rtl/>
        </w:rPr>
        <w:t xml:space="preserve"> من أدار السبحة من تربة الحُسَين </w:t>
      </w:r>
      <w:r w:rsidRPr="003C7C01">
        <w:rPr>
          <w:rStyle w:val="libAlaemChar"/>
          <w:rtl/>
        </w:rPr>
        <w:t>عليه‌السلام</w:t>
      </w:r>
      <w:r>
        <w:rPr>
          <w:rtl/>
        </w:rPr>
        <w:t xml:space="preserve"> فقال</w:t>
      </w:r>
      <w:r w:rsidR="009A58AC">
        <w:rPr>
          <w:rtl/>
        </w:rPr>
        <w:t>:</w:t>
      </w:r>
      <w:r>
        <w:rPr>
          <w:rtl/>
        </w:rPr>
        <w:t xml:space="preserve"> </w:t>
      </w:r>
      <w:r w:rsidRPr="00524C63">
        <w:rPr>
          <w:rStyle w:val="libBold2Char"/>
          <w:rtl/>
        </w:rPr>
        <w:t>سُبْحانَ الله وَالحَمْدُ للهِ وَلا إِلهَ إِلاّ الله وَالله أَكْبَرُ</w:t>
      </w:r>
      <w:r w:rsidR="003C7C01">
        <w:rPr>
          <w:rtl/>
        </w:rPr>
        <w:t>.</w:t>
      </w:r>
      <w:r>
        <w:rPr>
          <w:rtl/>
        </w:rPr>
        <w:t xml:space="preserve"> مع كل حبّة منها كتب الله له بها ستّة آلاف حسنة ومحا عنه ستة آلاف سيئة ورفع له ستة آلاف درجة وأثبت له من الشفاعة مثلها</w:t>
      </w:r>
      <w:r>
        <w:rPr>
          <w:rFonts w:hint="cs"/>
          <w:rtl/>
        </w:rPr>
        <w:t xml:space="preserve"> </w:t>
      </w:r>
      <w:r w:rsidRPr="003C7C01">
        <w:rPr>
          <w:rStyle w:val="libFootnotenumChar"/>
          <w:rFonts w:hint="cs"/>
          <w:rtl/>
        </w:rPr>
        <w:t>(1)</w:t>
      </w:r>
      <w:r w:rsidR="003C7C01">
        <w:rPr>
          <w:rtl/>
        </w:rPr>
        <w:t>.</w:t>
      </w:r>
      <w:r>
        <w:rPr>
          <w:rFonts w:hint="cs"/>
          <w:rtl/>
        </w:rPr>
        <w:t xml:space="preserve"> </w:t>
      </w:r>
      <w:r>
        <w:rPr>
          <w:rtl/>
        </w:rPr>
        <w:t xml:space="preserve">وعن الصادق </w:t>
      </w:r>
      <w:r w:rsidRPr="003C7C01">
        <w:rPr>
          <w:rStyle w:val="libAlaemChar"/>
          <w:rtl/>
        </w:rPr>
        <w:t>عليه‌السلام</w:t>
      </w:r>
      <w:r w:rsidR="009A58AC">
        <w:rPr>
          <w:rtl/>
        </w:rPr>
        <w:t>:</w:t>
      </w:r>
      <w:r>
        <w:rPr>
          <w:rtl/>
        </w:rPr>
        <w:t xml:space="preserve"> إنّ من أدار الحصيات التي تعمل من تربة الحُسَين </w:t>
      </w:r>
      <w:r w:rsidRPr="003C7C01">
        <w:rPr>
          <w:rStyle w:val="libAlaemChar"/>
          <w:rtl/>
        </w:rPr>
        <w:t>عليه‌السلام</w:t>
      </w:r>
      <w:r>
        <w:rPr>
          <w:rtl/>
        </w:rPr>
        <w:t xml:space="preserve"> أي السبحة من الخزف</w:t>
      </w:r>
      <w:r w:rsidR="009A58AC">
        <w:rPr>
          <w:rtl/>
        </w:rPr>
        <w:t>،</w:t>
      </w:r>
      <w:r>
        <w:rPr>
          <w:rtl/>
        </w:rPr>
        <w:t xml:space="preserve"> فاستغفر بها مرة واحدة كتب له سبعون مرّة</w:t>
      </w:r>
      <w:r w:rsidR="009A58AC">
        <w:rPr>
          <w:rtl/>
        </w:rPr>
        <w:t>،</w:t>
      </w:r>
      <w:r>
        <w:rPr>
          <w:rtl/>
        </w:rPr>
        <w:t xml:space="preserve"> وإن أمسك سبحة في يده ولَم يسبّح كتب له بكل حبة سبع</w:t>
      </w:r>
      <w:r>
        <w:rPr>
          <w:rFonts w:hint="cs"/>
          <w:rtl/>
        </w:rPr>
        <w:t xml:space="preserve"> مرّات </w:t>
      </w:r>
      <w:r w:rsidRPr="003C7C01">
        <w:rPr>
          <w:rStyle w:val="libFootnotenumChar"/>
          <w:rFonts w:hint="cs"/>
          <w:rtl/>
        </w:rPr>
        <w:t>(2)</w:t>
      </w:r>
      <w:r w:rsidR="003C7C01">
        <w:rPr>
          <w:rFonts w:hint="cs"/>
          <w:rtl/>
        </w:rPr>
        <w:t>.</w:t>
      </w:r>
    </w:p>
    <w:p w:rsidR="001B329E" w:rsidRPr="00524C63" w:rsidRDefault="001B329E" w:rsidP="003C7C01">
      <w:pPr>
        <w:pStyle w:val="libNormal"/>
        <w:rPr>
          <w:rStyle w:val="libBold2Char"/>
          <w:rtl/>
        </w:rPr>
      </w:pPr>
      <w:r w:rsidRPr="00524C63">
        <w:rPr>
          <w:rStyle w:val="libBold2Char"/>
          <w:rtl/>
        </w:rPr>
        <w:t>السابعة</w:t>
      </w:r>
      <w:r w:rsidR="009A58AC" w:rsidRPr="00524C63">
        <w:rPr>
          <w:rStyle w:val="libBold2Char"/>
          <w:rtl/>
        </w:rPr>
        <w:t>:</w:t>
      </w:r>
      <w:r>
        <w:rPr>
          <w:rtl/>
        </w:rPr>
        <w:t xml:space="preserve"> في الحديث المعتبر أنّ الصادق صلوات الله عليه لما قدم العراق أتاه قوم فسألوه</w:t>
      </w:r>
      <w:r w:rsidR="009A58AC">
        <w:rPr>
          <w:rtl/>
        </w:rPr>
        <w:t>:</w:t>
      </w:r>
      <w:r>
        <w:rPr>
          <w:rtl/>
        </w:rPr>
        <w:t xml:space="preserve"> عرفنا أنّ تربة الحُسَين </w:t>
      </w:r>
      <w:r w:rsidRPr="003C7C01">
        <w:rPr>
          <w:rStyle w:val="libAlaemChar"/>
          <w:rtl/>
        </w:rPr>
        <w:t>عليه‌السلام</w:t>
      </w:r>
      <w:r>
        <w:rPr>
          <w:rtl/>
        </w:rPr>
        <w:t xml:space="preserve"> شفاء من كل داء</w:t>
      </w:r>
      <w:r w:rsidR="009A58AC">
        <w:rPr>
          <w:rtl/>
        </w:rPr>
        <w:t>،</w:t>
      </w:r>
      <w:r>
        <w:rPr>
          <w:rtl/>
        </w:rPr>
        <w:t xml:space="preserve"> فهل هي أمان أيضاً من كل خوف؟ قال</w:t>
      </w:r>
      <w:r w:rsidR="009A58AC">
        <w:rPr>
          <w:rtl/>
        </w:rPr>
        <w:t>:</w:t>
      </w:r>
      <w:r>
        <w:rPr>
          <w:rtl/>
        </w:rPr>
        <w:t xml:space="preserve"> بلى من أراد أن تكون التربة أمانا له من كل خوف فليأخذ السبحة منها بيده ويقول ثلاثاً</w:t>
      </w:r>
      <w:r w:rsidR="009A58AC">
        <w:rPr>
          <w:rtl/>
        </w:rPr>
        <w:t>:</w:t>
      </w:r>
      <w:r>
        <w:rPr>
          <w:rFonts w:hint="cs"/>
          <w:rtl/>
        </w:rPr>
        <w:t xml:space="preserve"> </w:t>
      </w:r>
      <w:r w:rsidRPr="00524C63">
        <w:rPr>
          <w:rStyle w:val="libBold2Char"/>
          <w:rtl/>
        </w:rPr>
        <w:t>أَصْبَحْتُ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اللّهُمَّ مُعْتَصِما بِذِمامِكَ وَجِوارِكَ المَنِيعِ الَّذِي لايُطاوَلُ وَلا يُحاوَلُ مِنْ شَرِّ كُلِّ غاشِمٍ وَطارِقٍ مِنْ سائِرِ خَلْقِكَ وَماخَلَقْتَ مِنْ خَلْقِكَ وَالصَّامِتِ وَالنَّاطِقِ فِي جُنَّةٍ</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مِنْ كُلِّ مَخُوفٍ بِلِباسٍ سابِغَةٍ حَصِينَةٍ</w:t>
      </w:r>
      <w:r w:rsidR="009A58AC" w:rsidRPr="00524C63">
        <w:rPr>
          <w:rStyle w:val="libBold2Char"/>
          <w:rtl/>
        </w:rPr>
        <w:t>،</w:t>
      </w:r>
      <w:r w:rsidRPr="00524C63">
        <w:rPr>
          <w:rStyle w:val="libBold2Char"/>
          <w:rtl/>
        </w:rPr>
        <w:t xml:space="preserve"> وَهِيَ وَلاُ أَهْلِ بَيْتِ نَبِيِّكَ مُحَمَّدٍ </w:t>
      </w:r>
      <w:r w:rsidRPr="003C7C01">
        <w:rPr>
          <w:rStyle w:val="libAlaemChar"/>
          <w:rtl/>
        </w:rPr>
        <w:t>صلى‌الله‌عليه‌وآله</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مُحْتَجِزاً </w:t>
      </w:r>
      <w:r w:rsidRPr="003C7C01">
        <w:rPr>
          <w:rStyle w:val="libFootnotenumChar"/>
          <w:rFonts w:hint="cs"/>
          <w:rtl/>
        </w:rPr>
        <w:t>(6)</w:t>
      </w:r>
      <w:r w:rsidRPr="00524C63">
        <w:rPr>
          <w:rStyle w:val="libBold2Char"/>
          <w:rFonts w:hint="cs"/>
          <w:rtl/>
        </w:rPr>
        <w:t xml:space="preserve"> </w:t>
      </w:r>
      <w:r w:rsidRPr="00524C63">
        <w:rPr>
          <w:rStyle w:val="libBold2Char"/>
          <w:rtl/>
        </w:rPr>
        <w:t>مِنْ كُلِّ قاصِدٍ لِي إِلى أَذِيَّةٍ بِجِدارٍ حَصِينِ الاِخْلاصِ فِي الاِعْتِرافِ بِحَقِّهِمْ وَالتَّمسُّكِ بِحَبْلِهِمْ جَميعاً</w:t>
      </w:r>
      <w:r w:rsidR="009A58AC" w:rsidRPr="00524C63">
        <w:rPr>
          <w:rStyle w:val="libBold2Char"/>
          <w:rtl/>
        </w:rPr>
        <w:t>،</w:t>
      </w:r>
      <w:r w:rsidRPr="00524C63">
        <w:rPr>
          <w:rStyle w:val="libBold2Char"/>
          <w:rtl/>
        </w:rPr>
        <w:t xml:space="preserve"> مُوِقنا أَنَّ الحَقَّ لَهُمْ وَمَعَهُمْ وَمِنْهُمْ</w:t>
      </w:r>
      <w:r w:rsidRPr="00524C63">
        <w:rPr>
          <w:rStyle w:val="libBold2Char"/>
          <w:rFonts w:hint="cs"/>
          <w:rtl/>
        </w:rPr>
        <w:t xml:space="preserve"> </w:t>
      </w:r>
      <w:r w:rsidRPr="003C7C01">
        <w:rPr>
          <w:rStyle w:val="libFootnotenumChar"/>
          <w:rFonts w:hint="cs"/>
          <w:rtl/>
        </w:rPr>
        <w:t>(7)</w:t>
      </w:r>
      <w:r w:rsidRPr="00524C63">
        <w:rPr>
          <w:rStyle w:val="libBold2Char"/>
          <w:rtl/>
        </w:rPr>
        <w:t xml:space="preserve"> وَفِيهِمْ وَبِهِمْ</w:t>
      </w:r>
      <w:r w:rsidR="009A58AC" w:rsidRPr="00524C63">
        <w:rPr>
          <w:rStyle w:val="libBold2Char"/>
          <w:rtl/>
        </w:rPr>
        <w:t>،</w:t>
      </w:r>
      <w:r w:rsidRPr="00524C63">
        <w:rPr>
          <w:rStyle w:val="libBold2Char"/>
          <w:rtl/>
        </w:rPr>
        <w:t xml:space="preserve"> أُوالِي</w:t>
      </w:r>
      <w:r w:rsidRPr="00524C63">
        <w:rPr>
          <w:rStyle w:val="libBold2Char"/>
          <w:rFonts w:hint="cs"/>
          <w:rtl/>
        </w:rPr>
        <w:t xml:space="preserve"> </w:t>
      </w:r>
      <w:r w:rsidRPr="00524C63">
        <w:rPr>
          <w:rStyle w:val="libBold2Char"/>
          <w:rtl/>
        </w:rPr>
        <w:t>مَنْ وَالوا وَأُعادِي مَنْ عادَوا وَأُجانِبُ مَنْ جانَبُوا فَصَلِّ عَلى مُحَمَّدٍ وَآلِ مُحَمَّدٍ وَأَعِذْنِي اللّهُمَّ بِهِمْ مِنْ شَرِّ كُلِّ ماأَتَّقِيهِ</w:t>
      </w:r>
      <w:r w:rsidR="009A58AC" w:rsidRPr="00524C63">
        <w:rPr>
          <w:rStyle w:val="libBold2Char"/>
          <w:rtl/>
        </w:rPr>
        <w:t>،</w:t>
      </w:r>
      <w:r w:rsidRPr="00524C63">
        <w:rPr>
          <w:rStyle w:val="libBold2Char"/>
          <w:rtl/>
        </w:rPr>
        <w:t xml:space="preserve"> يا عَظِيُم حَجَزْت الأعادِي عَنِّي بِبِدِيعِ السَّماواتِ وَالاَرْضِ إِنّا جَعَلْنا مِنْ بَيْنَ أَيْدِيهِمْ سَداً وَمِنْ خَلْفِهِمْ سَداً فَأَغْشَيْناهُمْ فَهُمْ لايُبْصِرُونَ</w:t>
      </w:r>
      <w:r w:rsidR="003C7C01" w:rsidRPr="00524C63">
        <w:rPr>
          <w:rStyle w:val="libBold2Char"/>
          <w:rtl/>
        </w:rPr>
        <w:t>.</w:t>
      </w:r>
      <w:r w:rsidRPr="00524C63">
        <w:rPr>
          <w:rStyle w:val="libBold2Char"/>
          <w:rFonts w:hint="cs"/>
          <w:rtl/>
        </w:rPr>
        <w:t xml:space="preserve"> </w:t>
      </w:r>
      <w:r>
        <w:rPr>
          <w:rtl/>
        </w:rPr>
        <w:t>ثم يقبل السبحة ويمسح بها عينيه ويقول</w:t>
      </w:r>
      <w:r w:rsidR="009A58AC">
        <w:rPr>
          <w:rtl/>
        </w:rPr>
        <w:t>:</w:t>
      </w:r>
      <w:r w:rsidRPr="00003026">
        <w:rPr>
          <w:rFonts w:hint="cs"/>
          <w:rtl/>
        </w:rPr>
        <w:t xml:space="preserve"> </w:t>
      </w:r>
      <w:r w:rsidRPr="00524C63">
        <w:rPr>
          <w:rStyle w:val="libBold2Char"/>
          <w:rtl/>
        </w:rPr>
        <w:t>اللّهُمَّ إِنِّي أَسْأَلُكَ بِحَقِّ هذِهِ التُّرْبَةِ المُبارَكَةِ وَبِحَقِّ صاحِبِها</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للمشهدي</w:t>
      </w:r>
      <w:r w:rsidR="009A58AC">
        <w:rPr>
          <w:rFonts w:hint="cs"/>
          <w:rtl/>
        </w:rPr>
        <w:t>:</w:t>
      </w:r>
      <w:r>
        <w:rPr>
          <w:rFonts w:hint="cs"/>
          <w:rtl/>
        </w:rPr>
        <w:t xml:space="preserve"> 367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735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أمسيت</w:t>
      </w:r>
      <w:r w:rsidR="003C7C01">
        <w:rPr>
          <w:rFonts w:hint="cs"/>
          <w:rtl/>
        </w:rPr>
        <w:t xml:space="preserve"> - </w:t>
      </w:r>
      <w:r>
        <w:rPr>
          <w:rFonts w:hint="cs"/>
          <w:rtl/>
        </w:rPr>
        <w:t>خ</w:t>
      </w:r>
      <w:r w:rsidR="003C7C01">
        <w:rPr>
          <w:rFonts w:hint="cs"/>
          <w:rtl/>
        </w:rPr>
        <w:t xml:space="preserve"> -.</w:t>
      </w:r>
      <w:r>
        <w:rPr>
          <w:rFonts w:hint="cs"/>
          <w:rtl/>
        </w:rPr>
        <w:t xml:space="preserve"> (في المساء يقول</w:t>
      </w:r>
      <w:r w:rsidR="009A58AC">
        <w:rPr>
          <w:rFonts w:hint="cs"/>
          <w:rtl/>
        </w:rPr>
        <w:t>:</w:t>
      </w:r>
      <w:r>
        <w:rPr>
          <w:rFonts w:hint="cs"/>
          <w:rtl/>
        </w:rPr>
        <w:t xml:space="preserve"> أمسيت</w:t>
      </w:r>
      <w:r w:rsidR="009A58AC">
        <w:rPr>
          <w:rFonts w:hint="cs"/>
          <w:rtl/>
        </w:rPr>
        <w:t>،</w:t>
      </w:r>
      <w:r>
        <w:rPr>
          <w:rFonts w:hint="cs"/>
          <w:rtl/>
        </w:rPr>
        <w:t xml:space="preserve"> وفي الصباح يقول</w:t>
      </w:r>
      <w:r w:rsidR="009A58AC">
        <w:rPr>
          <w:rFonts w:hint="cs"/>
          <w:rtl/>
        </w:rPr>
        <w:t>:</w:t>
      </w:r>
      <w:r>
        <w:rPr>
          <w:rFonts w:hint="cs"/>
          <w:rtl/>
        </w:rPr>
        <w:t xml:space="preserve"> أصبحت)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جنّة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أهل بيت نبيّك </w:t>
      </w:r>
      <w:r w:rsidRPr="003C7C01">
        <w:rPr>
          <w:rStyle w:val="libAlaemChar"/>
          <w:rFonts w:hint="cs"/>
          <w:rtl/>
        </w:rPr>
        <w:t>عليهم‌السلام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محتجباً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ومنهم</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690AB8">
        <w:rPr>
          <w:rtl/>
        </w:rPr>
        <w:lastRenderedPageBreak/>
        <w:t>وَبِحَقِّ جَدِّهِ وَبِحَقِّ أَبِيهِ وَبِحَقِّ اُمِّهِ وَبِحَقِّ أَخِيهِ وَبِحَقِّ وُلْدِهِ الطَّاهِرِينَ اجْعَلْها شِفاءً مِنْ كُلِّ داءٍ وَأَمانا مِنْ كُلِّ خَوْفٍ وَحِفْظا مِنْ كُلِّ سُوءٍ</w:t>
      </w:r>
      <w:r w:rsidR="003C7C01">
        <w:rPr>
          <w:rtl/>
          <w:lang w:bidi="fa-IR"/>
        </w:rPr>
        <w:t>.</w:t>
      </w:r>
      <w:r>
        <w:rPr>
          <w:rFonts w:hint="cs"/>
          <w:rtl/>
        </w:rPr>
        <w:t xml:space="preserve"> </w:t>
      </w:r>
      <w:r>
        <w:rPr>
          <w:rtl/>
        </w:rPr>
        <w:t xml:space="preserve">ثم يجعلها على جبينه فإن </w:t>
      </w:r>
      <w:r>
        <w:rPr>
          <w:rFonts w:hint="cs"/>
          <w:rtl/>
        </w:rPr>
        <w:t>فع</w:t>
      </w:r>
      <w:r>
        <w:rPr>
          <w:rtl/>
        </w:rPr>
        <w:t xml:space="preserve">ل </w:t>
      </w:r>
      <w:r>
        <w:rPr>
          <w:rFonts w:hint="cs"/>
          <w:rtl/>
        </w:rPr>
        <w:t>في الغداة فلا يزال</w:t>
      </w:r>
      <w:r>
        <w:rPr>
          <w:rtl/>
        </w:rPr>
        <w:t xml:space="preserve"> في أمان الله تعالى حتى </w:t>
      </w:r>
      <w:r>
        <w:rPr>
          <w:rFonts w:hint="cs"/>
          <w:rtl/>
        </w:rPr>
        <w:t>العشاء</w:t>
      </w:r>
      <w:r w:rsidR="009A58AC">
        <w:rPr>
          <w:rtl/>
        </w:rPr>
        <w:t>،</w:t>
      </w:r>
      <w:r>
        <w:rPr>
          <w:rtl/>
        </w:rPr>
        <w:t xml:space="preserve"> وإن </w:t>
      </w:r>
      <w:r>
        <w:rPr>
          <w:rFonts w:hint="cs"/>
          <w:rtl/>
        </w:rPr>
        <w:t>فعل ذلك في العشاء فلا يزال</w:t>
      </w:r>
      <w:r>
        <w:rPr>
          <w:rtl/>
        </w:rPr>
        <w:t xml:space="preserve"> في أمان الله تعالى حتى </w:t>
      </w:r>
      <w:r>
        <w:rPr>
          <w:rFonts w:hint="cs"/>
          <w:rtl/>
        </w:rPr>
        <w:t xml:space="preserve">الغداة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وروي في حديث آخر أنّ من خاف من سلطان أو غيره فليصنع مثل ذلك حين يخرج من منزله ليكون ذلك حرزاً 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لا يجوز مطلقاً على المشهور بين العلماء أكل شي من التراب أو الطين إِلاّ تربة الحُسَين </w:t>
      </w:r>
      <w:r w:rsidRPr="003C7C01">
        <w:rPr>
          <w:rStyle w:val="libAlaemChar"/>
          <w:rtl/>
        </w:rPr>
        <w:t>عليه‌السلام</w:t>
      </w:r>
      <w:r>
        <w:rPr>
          <w:rtl/>
        </w:rPr>
        <w:t xml:space="preserve"> المقدسة استشفاء من دون قصد الالتذاذ بها بقدر الحمصة والأحوط أن لا يزيد قدرها على العدسة</w:t>
      </w:r>
      <w:r w:rsidR="009A58AC">
        <w:rPr>
          <w:rtl/>
        </w:rPr>
        <w:t>،</w:t>
      </w:r>
      <w:r>
        <w:rPr>
          <w:rtl/>
        </w:rPr>
        <w:t xml:space="preserve"> ويحسن أن يضع التربة في فمه ثم يشرب جرعة من الماء ويقول</w:t>
      </w:r>
      <w:r w:rsidR="009A58AC">
        <w:rPr>
          <w:rtl/>
        </w:rPr>
        <w:t>:</w:t>
      </w:r>
      <w:r>
        <w:rPr>
          <w:rtl/>
        </w:rPr>
        <w:t xml:space="preserve"> </w:t>
      </w:r>
      <w:r w:rsidRPr="00524C63">
        <w:rPr>
          <w:rStyle w:val="libBold2Char"/>
          <w:rtl/>
        </w:rPr>
        <w:t>اللّهُمَّ اجْعَلْهُ رِزْقاً وَاسِعاً وَعِلْماً نافِعاً وَشِفاءاً مِنْ كُلِّ داءٍ وَسُقْمٍ</w:t>
      </w:r>
      <w:r>
        <w:rPr>
          <w:rFonts w:hint="cs"/>
          <w:rtl/>
        </w:rPr>
        <w:t xml:space="preserve"> </w:t>
      </w:r>
      <w:r w:rsidRPr="003C7C01">
        <w:rPr>
          <w:rStyle w:val="libFootnotenumChar"/>
          <w:rFonts w:hint="cs"/>
          <w:rtl/>
        </w:rPr>
        <w:t>(3)</w:t>
      </w:r>
      <w:r w:rsidR="003C7C01">
        <w:rPr>
          <w:rtl/>
        </w:rPr>
        <w:t>.</w:t>
      </w:r>
      <w:r>
        <w:rPr>
          <w:rFonts w:hint="cs"/>
          <w:rtl/>
        </w:rPr>
        <w:t xml:space="preserve"> </w:t>
      </w:r>
      <w:r>
        <w:rPr>
          <w:rtl/>
        </w:rPr>
        <w:t>قال العلامة المجلسي</w:t>
      </w:r>
      <w:r w:rsidR="009A58AC">
        <w:rPr>
          <w:rtl/>
        </w:rPr>
        <w:t>:</w:t>
      </w:r>
      <w:r>
        <w:rPr>
          <w:rtl/>
        </w:rPr>
        <w:t xml:space="preserve"> الأحوط ترك التبايع على السبحة من التربة أو ما يصنع منها للسجدة بل تهدى إهدأً ولعلّه مما لا بأس به أن يتراضى عليها المتعاملان تراضيا دون اشتراط سابق</w:t>
      </w:r>
      <w:r w:rsidR="003C7C01">
        <w:rPr>
          <w:rtl/>
        </w:rPr>
        <w:t>.</w:t>
      </w:r>
      <w:r>
        <w:rPr>
          <w:rFonts w:hint="cs"/>
          <w:rtl/>
        </w:rPr>
        <w:t xml:space="preserve"> </w:t>
      </w:r>
      <w:r>
        <w:rPr>
          <w:rtl/>
        </w:rPr>
        <w:t xml:space="preserve">ففي الحديث المعتبر عن الصادق </w:t>
      </w:r>
      <w:r w:rsidRPr="003C7C01">
        <w:rPr>
          <w:rStyle w:val="libAlaemChar"/>
          <w:rtl/>
        </w:rPr>
        <w:t>عليه‌السلام</w:t>
      </w:r>
      <w:r>
        <w:rPr>
          <w:rtl/>
        </w:rPr>
        <w:t xml:space="preserve"> قال</w:t>
      </w:r>
      <w:r w:rsidR="009A58AC">
        <w:rPr>
          <w:rtl/>
        </w:rPr>
        <w:t>:</w:t>
      </w:r>
      <w:r>
        <w:rPr>
          <w:rtl/>
        </w:rPr>
        <w:t xml:space="preserve"> من باع تراب قبر الحُسَين </w:t>
      </w:r>
      <w:r w:rsidRPr="003C7C01">
        <w:rPr>
          <w:rStyle w:val="libAlaemChar"/>
          <w:rtl/>
        </w:rPr>
        <w:t>عليه‌السلام</w:t>
      </w:r>
      <w:r>
        <w:rPr>
          <w:rtl/>
        </w:rPr>
        <w:t xml:space="preserve"> فكأنّما تبايع على لحمه </w:t>
      </w:r>
      <w:r w:rsidRPr="003C7C01">
        <w:rPr>
          <w:rStyle w:val="libAlaemChar"/>
          <w:rtl/>
        </w:rPr>
        <w:t>عليه‌السلام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حكى شيخنا المحدّث المتبحر ثقة الإسلام النوري (رض) في كتاب (دار السَّلام) قال</w:t>
      </w:r>
      <w:r w:rsidR="009A58AC">
        <w:rPr>
          <w:rtl/>
        </w:rPr>
        <w:t>:</w:t>
      </w:r>
      <w:r>
        <w:rPr>
          <w:rtl/>
        </w:rPr>
        <w:t xml:space="preserve"> دخل بعض إخواني على والدتي رحمها الله فرأت في جيبه الذي في أسفل قبائه تربة مولانا أبي عبد الله </w:t>
      </w:r>
      <w:r w:rsidRPr="003C7C01">
        <w:rPr>
          <w:rStyle w:val="libAlaemChar"/>
          <w:rtl/>
        </w:rPr>
        <w:t>عليه‌السلام</w:t>
      </w:r>
      <w:r>
        <w:rPr>
          <w:rtl/>
        </w:rPr>
        <w:t xml:space="preserve"> فزجرته</w:t>
      </w:r>
      <w:r>
        <w:rPr>
          <w:rFonts w:hint="cs"/>
          <w:rtl/>
        </w:rPr>
        <w:t xml:space="preserve"> </w:t>
      </w:r>
      <w:r>
        <w:rPr>
          <w:rtl/>
        </w:rPr>
        <w:t>وقالت هذا من سوء الأدب ولعلها تقع تحت فخذك فتنكسر</w:t>
      </w:r>
      <w:r w:rsidR="009A58AC">
        <w:rPr>
          <w:rtl/>
        </w:rPr>
        <w:t>،</w:t>
      </w:r>
      <w:r>
        <w:rPr>
          <w:rtl/>
        </w:rPr>
        <w:t xml:space="preserve"> فقال</w:t>
      </w:r>
      <w:r w:rsidR="009A58AC">
        <w:rPr>
          <w:rtl/>
        </w:rPr>
        <w:t>:</w:t>
      </w:r>
      <w:r>
        <w:rPr>
          <w:rtl/>
        </w:rPr>
        <w:t xml:space="preserve"> نعم انكسرت منها إلى الان اثنتان وعهد أن لايضعها بعد ذلك فيه ولما مضى بعض الأيام رأى والدي العلامة رفع الله مقامه في المنام</w:t>
      </w:r>
      <w:r w:rsidR="009A58AC">
        <w:rPr>
          <w:rtl/>
        </w:rPr>
        <w:t>،</w:t>
      </w:r>
      <w:r>
        <w:rPr>
          <w:rtl/>
        </w:rPr>
        <w:t xml:space="preserve"> ولَم يكن له اطّلاع بذلك</w:t>
      </w:r>
      <w:r w:rsidR="009A58AC">
        <w:rPr>
          <w:rtl/>
        </w:rPr>
        <w:t>،</w:t>
      </w:r>
      <w:r>
        <w:rPr>
          <w:rtl/>
        </w:rPr>
        <w:t xml:space="preserve"> أن مولانا أبا عبد الله </w:t>
      </w:r>
      <w:r w:rsidRPr="003C7C01">
        <w:rPr>
          <w:rStyle w:val="libAlaemChar"/>
          <w:rtl/>
        </w:rPr>
        <w:t>عليه‌السلام</w:t>
      </w:r>
      <w:r>
        <w:rPr>
          <w:rtl/>
        </w:rPr>
        <w:t xml:space="preserve"> دخل عليه زائراً وقعد في بيت كتبه الذي كان يقعد فيه غالباً فلاطفه كَثِيراً وقال ادع بنيك يأتوا إلى لاكرمهم</w:t>
      </w:r>
      <w:r w:rsidR="009A58AC">
        <w:rPr>
          <w:rtl/>
        </w:rPr>
        <w:t>،</w:t>
      </w:r>
      <w:r>
        <w:rPr>
          <w:rtl/>
        </w:rPr>
        <w:t xml:space="preserve"> فدعاهم وكانوا خمسة معي فوقفوا قدّامه </w:t>
      </w:r>
      <w:r w:rsidRPr="003C7C01">
        <w:rPr>
          <w:rStyle w:val="libAlaemChar"/>
          <w:rtl/>
        </w:rPr>
        <w:t>عليه‌السلام</w:t>
      </w:r>
      <w:r>
        <w:rPr>
          <w:rtl/>
        </w:rPr>
        <w:t xml:space="preserve"> عند الباب وكان بين يديه أشياء من الثوب وغيره</w:t>
      </w:r>
      <w:r w:rsidR="009A58AC">
        <w:rPr>
          <w:rtl/>
        </w:rPr>
        <w:t>،</w:t>
      </w:r>
      <w:r>
        <w:rPr>
          <w:rtl/>
        </w:rPr>
        <w:t xml:space="preserve"> فكان يدعو واحداً بعد واحد ويعطيه شَيْئاً منه</w:t>
      </w:r>
      <w:r w:rsidR="009A58AC">
        <w:rPr>
          <w:rtl/>
        </w:rPr>
        <w:t>،</w:t>
      </w:r>
      <w:r>
        <w:rPr>
          <w:rtl/>
        </w:rPr>
        <w:t xml:space="preserve"> فلما وصلت النوبة إلى الأخ المزبور سلمه الله نظر إليه شبه المغضب والتفت إلى الوالد قدس وقال</w:t>
      </w:r>
      <w:r w:rsidR="009A58AC">
        <w:rPr>
          <w:rtl/>
        </w:rPr>
        <w:t>:</w:t>
      </w:r>
      <w:r>
        <w:rPr>
          <w:rtl/>
        </w:rPr>
        <w:t xml:space="preserve"> ابنك هذا قد كسر تربتين من تراب قبري تحت فخذه</w:t>
      </w:r>
      <w:r w:rsidR="009A58AC">
        <w:rPr>
          <w:rtl/>
        </w:rPr>
        <w:t>،</w:t>
      </w:r>
      <w:r>
        <w:rPr>
          <w:rtl/>
        </w:rPr>
        <w:t xml:space="preserve"> ثم طرح إليه شَيْئاً ولَم يدعه إليه</w:t>
      </w:r>
      <w:r w:rsidR="003C7C01">
        <w:rPr>
          <w:rtl/>
        </w:rPr>
        <w:t>.</w:t>
      </w:r>
      <w:r>
        <w:rPr>
          <w:rtl/>
        </w:rPr>
        <w:t xml:space="preserve"> وببالي أن ما أعطاه كان بيت المشط‍ الذي يعمل من الثوب الذي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فلاح السائل</w:t>
      </w:r>
      <w:r w:rsidR="009A58AC">
        <w:rPr>
          <w:rFonts w:hint="cs"/>
          <w:rtl/>
        </w:rPr>
        <w:t>:</w:t>
      </w:r>
      <w:r>
        <w:rPr>
          <w:rFonts w:hint="cs"/>
          <w:rtl/>
        </w:rPr>
        <w:t xml:space="preserve"> 392 ح 22 باب 22 وعنه البحار 86 / 276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جواهر الكلام 18 / 162 في كتاب الحج فيما يستحب استصحابه في السفر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260 آخر فصل 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479 ح 732 مع اختلاف قليل لفظي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يقال له بالفارسية ترمه فانتبه وقص ما رآه على الوالدة رحمها الله فأخبرته بما وقع فتعجّب من صدقه</w:t>
      </w:r>
      <w:r w:rsidR="009A58AC">
        <w:rPr>
          <w:rtl/>
        </w:rPr>
        <w:t>،</w:t>
      </w:r>
      <w:r>
        <w:rPr>
          <w:rtl/>
        </w:rPr>
        <w:t xml:space="preserve"> انتهى</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2Center"/>
        <w:rPr>
          <w:rtl/>
        </w:rPr>
      </w:pPr>
      <w:bookmarkStart w:id="717" w:name="_Toc415301127"/>
      <w:bookmarkStart w:id="718" w:name="_Toc426799625"/>
      <w:r>
        <w:rPr>
          <w:rtl/>
        </w:rPr>
        <w:t>الفصل الثامن</w:t>
      </w:r>
      <w:r w:rsidR="009A58AC">
        <w:rPr>
          <w:rtl/>
        </w:rPr>
        <w:t>:</w:t>
      </w:r>
      <w:bookmarkEnd w:id="717"/>
      <w:bookmarkEnd w:id="718"/>
    </w:p>
    <w:p w:rsidR="001B329E" w:rsidRDefault="001B329E" w:rsidP="001B329E">
      <w:pPr>
        <w:pStyle w:val="Heading2Center"/>
        <w:rPr>
          <w:rtl/>
        </w:rPr>
      </w:pPr>
      <w:bookmarkStart w:id="719" w:name="_Toc415301128"/>
      <w:bookmarkStart w:id="720" w:name="_Toc426799626"/>
      <w:r>
        <w:rPr>
          <w:rtl/>
        </w:rPr>
        <w:t xml:space="preserve">في فضل زيارة الكاظمين </w:t>
      </w:r>
      <w:r w:rsidRPr="003C7C01">
        <w:rPr>
          <w:rStyle w:val="libAlaemChar"/>
          <w:rtl/>
        </w:rPr>
        <w:t>عليهما‌السلام</w:t>
      </w:r>
      <w:bookmarkEnd w:id="719"/>
      <w:bookmarkEnd w:id="720"/>
    </w:p>
    <w:p w:rsidR="001B329E" w:rsidRDefault="001B329E" w:rsidP="003C7C01">
      <w:pPr>
        <w:pStyle w:val="libNormal"/>
        <w:rPr>
          <w:rtl/>
        </w:rPr>
      </w:pPr>
      <w:r>
        <w:rPr>
          <w:rtl/>
        </w:rPr>
        <w:t>أي الإمام موسى الكاظم</w:t>
      </w:r>
      <w:r w:rsidR="009A58AC">
        <w:rPr>
          <w:rtl/>
        </w:rPr>
        <w:t>،</w:t>
      </w:r>
      <w:r>
        <w:rPr>
          <w:rtl/>
        </w:rPr>
        <w:t xml:space="preserve"> والإمام محمد التّقي </w:t>
      </w:r>
      <w:r w:rsidRPr="003C7C01">
        <w:rPr>
          <w:rStyle w:val="libAlaemChar"/>
          <w:rtl/>
        </w:rPr>
        <w:t>عليهما‌السلام</w:t>
      </w:r>
      <w:r w:rsidR="009A58AC">
        <w:rPr>
          <w:rtl/>
        </w:rPr>
        <w:t>،</w:t>
      </w:r>
      <w:r>
        <w:rPr>
          <w:rtl/>
        </w:rPr>
        <w:t xml:space="preserve"> وكيفية زيارتهما</w:t>
      </w:r>
      <w:r w:rsidR="009A58AC">
        <w:rPr>
          <w:rtl/>
        </w:rPr>
        <w:t>،</w:t>
      </w:r>
      <w:r>
        <w:rPr>
          <w:rtl/>
        </w:rPr>
        <w:t xml:space="preserve"> وفي ذكر مسجد براثا</w:t>
      </w:r>
      <w:r w:rsidR="009A58AC">
        <w:rPr>
          <w:rtl/>
        </w:rPr>
        <w:t>،</w:t>
      </w:r>
      <w:r>
        <w:rPr>
          <w:rtl/>
        </w:rPr>
        <w:t xml:space="preserve"> وزيارة النواب الأربعة </w:t>
      </w:r>
      <w:r w:rsidRPr="003C7C01">
        <w:rPr>
          <w:rStyle w:val="libAlaemChar"/>
          <w:rtl/>
        </w:rPr>
        <w:t>رضي‌الله‌عنهم</w:t>
      </w:r>
      <w:r>
        <w:rPr>
          <w:rtl/>
        </w:rPr>
        <w:t xml:space="preserve"> وزيارة سلمان قدس ويحتوي على عدّة مطالب</w:t>
      </w:r>
      <w:r w:rsidR="003C7C01">
        <w:rPr>
          <w:rtl/>
        </w:rPr>
        <w:t>.</w:t>
      </w:r>
    </w:p>
    <w:p w:rsidR="001B329E" w:rsidRDefault="001B329E" w:rsidP="001B329E">
      <w:pPr>
        <w:pStyle w:val="Heading3Center"/>
        <w:rPr>
          <w:rtl/>
        </w:rPr>
      </w:pPr>
      <w:bookmarkStart w:id="721" w:name="_Toc415301129"/>
      <w:bookmarkStart w:id="722" w:name="_Toc426799627"/>
      <w:r>
        <w:rPr>
          <w:rtl/>
        </w:rPr>
        <w:t>المطلب الأول</w:t>
      </w:r>
      <w:r w:rsidR="009A58AC">
        <w:rPr>
          <w:rtl/>
        </w:rPr>
        <w:t>:</w:t>
      </w:r>
      <w:bookmarkEnd w:id="721"/>
      <w:bookmarkEnd w:id="722"/>
    </w:p>
    <w:p w:rsidR="001B329E" w:rsidRDefault="001B329E" w:rsidP="001B329E">
      <w:pPr>
        <w:pStyle w:val="Heading3Center"/>
        <w:rPr>
          <w:rtl/>
        </w:rPr>
      </w:pPr>
      <w:bookmarkStart w:id="723" w:name="_Toc415301130"/>
      <w:bookmarkStart w:id="724" w:name="_Toc426799628"/>
      <w:r>
        <w:rPr>
          <w:rtl/>
        </w:rPr>
        <w:t xml:space="preserve">في فضل زيارة الكاظمين </w:t>
      </w:r>
      <w:r w:rsidRPr="003C7C01">
        <w:rPr>
          <w:rStyle w:val="libAlaemChar"/>
          <w:rtl/>
        </w:rPr>
        <w:t>عليه‌السلام</w:t>
      </w:r>
      <w:r>
        <w:rPr>
          <w:rtl/>
        </w:rPr>
        <w:t xml:space="preserve"> وكيفيّتها</w:t>
      </w:r>
      <w:bookmarkEnd w:id="723"/>
      <w:bookmarkEnd w:id="724"/>
    </w:p>
    <w:p w:rsidR="001B329E" w:rsidRDefault="001B329E" w:rsidP="003C7C01">
      <w:pPr>
        <w:pStyle w:val="libNormal"/>
        <w:rPr>
          <w:rtl/>
        </w:rPr>
      </w:pPr>
      <w:r>
        <w:rPr>
          <w:rtl/>
        </w:rPr>
        <w:t>إعلم أنّه قد ورد لزيارة هذين الإمامين المعصومين فضل كثير</w:t>
      </w:r>
      <w:r w:rsidR="003C7C01">
        <w:rPr>
          <w:rtl/>
        </w:rPr>
        <w:t>.</w:t>
      </w:r>
      <w:r>
        <w:rPr>
          <w:rtl/>
        </w:rPr>
        <w:t xml:space="preserve"> وفي أخبار كثيرة أنّ زيارة الإمام موسى بن جعفر </w:t>
      </w:r>
      <w:r w:rsidRPr="003C7C01">
        <w:rPr>
          <w:rStyle w:val="libAlaemChar"/>
          <w:rtl/>
        </w:rPr>
        <w:t>عليه‌السلام</w:t>
      </w:r>
      <w:r>
        <w:rPr>
          <w:rtl/>
        </w:rPr>
        <w:t xml:space="preserve"> هي كزيارة النبي </w:t>
      </w:r>
      <w:r w:rsidRPr="003C7C01">
        <w:rPr>
          <w:rStyle w:val="libAlaemChar"/>
          <w:rtl/>
        </w:rPr>
        <w:t>صلى‌الله‌عليه‌وآله</w:t>
      </w:r>
      <w:r w:rsidR="003C7C01">
        <w:rPr>
          <w:rtl/>
        </w:rPr>
        <w:t>.</w:t>
      </w:r>
      <w:r>
        <w:rPr>
          <w:rFonts w:hint="cs"/>
          <w:rtl/>
        </w:rPr>
        <w:t xml:space="preserve"> </w:t>
      </w:r>
      <w:r>
        <w:rPr>
          <w:rtl/>
        </w:rPr>
        <w:t>وفي رواية</w:t>
      </w:r>
      <w:r w:rsidR="009A58AC">
        <w:rPr>
          <w:rtl/>
        </w:rPr>
        <w:t>:</w:t>
      </w:r>
      <w:r>
        <w:rPr>
          <w:rtl/>
        </w:rPr>
        <w:t xml:space="preserve"> من زاره كان كما لو زار رسول الله </w:t>
      </w:r>
      <w:r w:rsidRPr="003C7C01">
        <w:rPr>
          <w:rStyle w:val="libAlaemChar"/>
          <w:rtl/>
        </w:rPr>
        <w:t>صلى‌الله‌عليه‌وآله</w:t>
      </w:r>
      <w:r>
        <w:rPr>
          <w:rtl/>
        </w:rPr>
        <w:t xml:space="preserve"> وأمير المؤمنين </w:t>
      </w:r>
      <w:r w:rsidRPr="003C7C01">
        <w:rPr>
          <w:rStyle w:val="libAlaemChar"/>
          <w:rtl/>
        </w:rPr>
        <w:t>عليه‌السلام</w:t>
      </w:r>
      <w:r>
        <w:rPr>
          <w:rFonts w:hint="cs"/>
          <w:rtl/>
        </w:rPr>
        <w:t xml:space="preserve"> </w:t>
      </w:r>
      <w:r w:rsidRPr="003C7C01">
        <w:rPr>
          <w:rStyle w:val="libFootnotenumChar"/>
          <w:rFonts w:hint="cs"/>
          <w:rtl/>
        </w:rPr>
        <w:t>(2)</w:t>
      </w:r>
      <w:r w:rsidR="003C7C01">
        <w:rPr>
          <w:rtl/>
        </w:rPr>
        <w:t>.</w:t>
      </w:r>
      <w:r>
        <w:rPr>
          <w:rtl/>
        </w:rPr>
        <w:t xml:space="preserve"> وفي حديث آخر</w:t>
      </w:r>
      <w:r w:rsidR="009A58AC">
        <w:rPr>
          <w:rtl/>
        </w:rPr>
        <w:t>:</w:t>
      </w:r>
      <w:r>
        <w:rPr>
          <w:rtl/>
        </w:rPr>
        <w:t xml:space="preserve"> إن زيارته مثل زيارة الحسين </w:t>
      </w:r>
      <w:r w:rsidRPr="003C7C01">
        <w:rPr>
          <w:rStyle w:val="libAlaemChar"/>
          <w:rtl/>
        </w:rPr>
        <w:t>عليه‌السلام</w:t>
      </w:r>
      <w:r w:rsidR="003C7C01">
        <w:rPr>
          <w:rtl/>
        </w:rPr>
        <w:t>.</w:t>
      </w:r>
      <w:r>
        <w:rPr>
          <w:rFonts w:hint="cs"/>
          <w:rtl/>
        </w:rPr>
        <w:t xml:space="preserve"> </w:t>
      </w:r>
      <w:r>
        <w:rPr>
          <w:rtl/>
        </w:rPr>
        <w:t>وفي حديث آخر</w:t>
      </w:r>
      <w:r w:rsidR="009A58AC">
        <w:rPr>
          <w:rtl/>
        </w:rPr>
        <w:t>:</w:t>
      </w:r>
      <w:r>
        <w:rPr>
          <w:rtl/>
        </w:rPr>
        <w:t xml:space="preserve"> من زاره كان له الجنة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الشَّيخ الجليل محمد بن شهرآشوب في (المناقب) عن (تاريخ بغداد) للخطيب بإسناده عن علي بن خلال</w:t>
      </w:r>
      <w:r w:rsidR="009A58AC">
        <w:rPr>
          <w:rtl/>
        </w:rPr>
        <w:t>،</w:t>
      </w:r>
      <w:r>
        <w:rPr>
          <w:rtl/>
        </w:rPr>
        <w:t xml:space="preserve"> قال</w:t>
      </w:r>
      <w:r w:rsidR="009A58AC">
        <w:rPr>
          <w:rtl/>
        </w:rPr>
        <w:t>:</w:t>
      </w:r>
      <w:r>
        <w:rPr>
          <w:rtl/>
        </w:rPr>
        <w:t xml:space="preserve"> ماأهمني أمرٌ فقصدت موسى بن جعفر </w:t>
      </w:r>
      <w:r w:rsidRPr="003C7C01">
        <w:rPr>
          <w:rStyle w:val="libAlaemChar"/>
          <w:rtl/>
        </w:rPr>
        <w:t>عليه‌السلام</w:t>
      </w:r>
      <w:r>
        <w:rPr>
          <w:rtl/>
        </w:rPr>
        <w:t xml:space="preserve"> وتوسلت به إِلاّ سهل الله</w:t>
      </w:r>
      <w:r>
        <w:rPr>
          <w:rFonts w:hint="cs"/>
          <w:rtl/>
        </w:rPr>
        <w:t xml:space="preserve"> تعالى</w:t>
      </w:r>
      <w:r>
        <w:rPr>
          <w:rtl/>
        </w:rPr>
        <w:t xml:space="preserve"> لي</w:t>
      </w:r>
      <w:r>
        <w:rPr>
          <w:rFonts w:hint="cs"/>
          <w:rtl/>
        </w:rPr>
        <w:t xml:space="preserve"> ما أُحبّ </w:t>
      </w:r>
      <w:r w:rsidRPr="003C7C01">
        <w:rPr>
          <w:rStyle w:val="libFootnotenumChar"/>
          <w:rFonts w:hint="cs"/>
          <w:rtl/>
        </w:rPr>
        <w:t>(4)</w:t>
      </w:r>
      <w:r w:rsidR="003C7C01">
        <w:rPr>
          <w:rtl/>
        </w:rPr>
        <w:t>.</w:t>
      </w:r>
    </w:p>
    <w:p w:rsidR="001B329E" w:rsidRDefault="001B329E" w:rsidP="003C7C01">
      <w:pPr>
        <w:pStyle w:val="libNormal"/>
        <w:rPr>
          <w:rtl/>
        </w:rPr>
      </w:pPr>
      <w:r>
        <w:rPr>
          <w:rtl/>
        </w:rPr>
        <w:t>وقال أيضاً</w:t>
      </w:r>
      <w:r w:rsidR="009A58AC">
        <w:rPr>
          <w:rtl/>
        </w:rPr>
        <w:t>:</w:t>
      </w:r>
      <w:r>
        <w:rPr>
          <w:rtl/>
        </w:rPr>
        <w:t xml:space="preserve"> وروي في بغداد امرائةِ تهرول فقيل لها إلى أين؟ قالت</w:t>
      </w:r>
      <w:r w:rsidR="009A58AC">
        <w:rPr>
          <w:rtl/>
        </w:rPr>
        <w:t>:</w:t>
      </w:r>
      <w:r>
        <w:rPr>
          <w:rtl/>
        </w:rPr>
        <w:t xml:space="preserve"> إلى موسى بن</w:t>
      </w:r>
      <w:r>
        <w:rPr>
          <w:rFonts w:hint="cs"/>
          <w:rtl/>
        </w:rPr>
        <w:t xml:space="preserve"> </w:t>
      </w:r>
      <w:r>
        <w:rPr>
          <w:rtl/>
        </w:rPr>
        <w:t xml:space="preserve">جعفر </w:t>
      </w:r>
      <w:r w:rsidRPr="003C7C01">
        <w:rPr>
          <w:rStyle w:val="libAlaemChar"/>
          <w:rtl/>
        </w:rPr>
        <w:t>عليه‌السلام</w:t>
      </w:r>
      <w:r>
        <w:rPr>
          <w:rtl/>
        </w:rPr>
        <w:t xml:space="preserve"> فإنه حبس ابني</w:t>
      </w:r>
      <w:r w:rsidR="003C7C01">
        <w:rPr>
          <w:rtl/>
        </w:rPr>
        <w:t>.</w:t>
      </w:r>
      <w:r>
        <w:rPr>
          <w:rtl/>
        </w:rPr>
        <w:t xml:space="preserve"> فقال لها حنبلي مستهزئا</w:t>
      </w:r>
      <w:r w:rsidR="009A58AC">
        <w:rPr>
          <w:rtl/>
        </w:rPr>
        <w:t>:</w:t>
      </w:r>
      <w:r>
        <w:rPr>
          <w:rtl/>
        </w:rPr>
        <w:t xml:space="preserve"> إنّه قد مات في الحبس</w:t>
      </w:r>
      <w:r w:rsidR="003C7C01">
        <w:rPr>
          <w:rtl/>
        </w:rPr>
        <w:t>.</w:t>
      </w:r>
      <w:r>
        <w:rPr>
          <w:rFonts w:hint="cs"/>
          <w:rtl/>
        </w:rPr>
        <w:t xml:space="preserve"> </w:t>
      </w:r>
      <w:r>
        <w:rPr>
          <w:rtl/>
        </w:rPr>
        <w:t>فقالت</w:t>
      </w:r>
      <w:r w:rsidR="009A58AC">
        <w:rPr>
          <w:rtl/>
        </w:rPr>
        <w:t>:</w:t>
      </w:r>
      <w:r>
        <w:rPr>
          <w:rtl/>
        </w:rPr>
        <w:t xml:space="preserve"> بحقّ المقتول في الحبس أن تريني قدرتك</w:t>
      </w:r>
      <w:r w:rsidR="009A58AC">
        <w:rPr>
          <w:rtl/>
        </w:rPr>
        <w:t>،</w:t>
      </w:r>
      <w:r>
        <w:rPr>
          <w:rtl/>
        </w:rPr>
        <w:t xml:space="preserve"> فإذا بابنها قد أطلق وأُخِذَ ابن المستهزي بجنايته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وروى الصدوق عن إبراهيم بن عقبه قال</w:t>
      </w:r>
      <w:r w:rsidR="009A58AC">
        <w:rPr>
          <w:rtl/>
        </w:rPr>
        <w:t>:</w:t>
      </w:r>
      <w:r>
        <w:rPr>
          <w:rtl/>
        </w:rPr>
        <w:t xml:space="preserve"> كتبت إلى الإمام علي النقي </w:t>
      </w:r>
      <w:r w:rsidRPr="003C7C01">
        <w:rPr>
          <w:rStyle w:val="libAlaemChar"/>
          <w:rtl/>
        </w:rPr>
        <w:t>عليه‌السلام</w:t>
      </w:r>
      <w:r>
        <w:rPr>
          <w:rtl/>
        </w:rPr>
        <w:t xml:space="preserve"> عن زيارة </w:t>
      </w:r>
      <w:r>
        <w:rPr>
          <w:rFonts w:hint="cs"/>
          <w:rtl/>
        </w:rPr>
        <w:t>أبي عبد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دارالسلام 2 / 283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499 ح 7 باب 99 عن الرضا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501 ح 14 من باب 99 عن ابي جعفر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مناقب ابن شهر آشوب 4 / 329 عن تاريخ بغداد 1 / 120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مناقب ابن شهر آشوب 4 / 329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 xml:space="preserve">الله الحسين </w:t>
      </w:r>
      <w:r w:rsidRPr="003C7C01">
        <w:rPr>
          <w:rStyle w:val="libAlaemChar"/>
          <w:rFonts w:hint="cs"/>
          <w:rtl/>
        </w:rPr>
        <w:t>عليه‌السلام</w:t>
      </w:r>
      <w:r>
        <w:rPr>
          <w:rtl/>
        </w:rPr>
        <w:t xml:space="preserve"> وزيارة الإمام موسى بن جعفر والإمام محمد التقي </w:t>
      </w:r>
      <w:r w:rsidRPr="003C7C01">
        <w:rPr>
          <w:rStyle w:val="libAlaemChar"/>
          <w:rtl/>
        </w:rPr>
        <w:t>عليه‌السلام</w:t>
      </w:r>
      <w:r>
        <w:rPr>
          <w:rtl/>
        </w:rPr>
        <w:t xml:space="preserve"> أي أسأله عن أيّهما أفضل</w:t>
      </w:r>
      <w:r w:rsidR="009A58AC">
        <w:rPr>
          <w:rtl/>
        </w:rPr>
        <w:t>،</w:t>
      </w:r>
      <w:r>
        <w:rPr>
          <w:rtl/>
        </w:rPr>
        <w:t xml:space="preserve"> فكتب إلى أبو عبد الله </w:t>
      </w:r>
      <w:r w:rsidRPr="003C7C01">
        <w:rPr>
          <w:rStyle w:val="libAlaemChar"/>
          <w:rtl/>
        </w:rPr>
        <w:t>عليه‌السلام</w:t>
      </w:r>
      <w:r>
        <w:rPr>
          <w:rtl/>
        </w:rPr>
        <w:t xml:space="preserve"> المقدَّم</w:t>
      </w:r>
      <w:r w:rsidR="009A58AC">
        <w:rPr>
          <w:rtl/>
        </w:rPr>
        <w:t>،</w:t>
      </w:r>
      <w:r>
        <w:rPr>
          <w:rtl/>
        </w:rPr>
        <w:t xml:space="preserve"> وزيارتهما أجمع وأعظم أَجْراً</w:t>
      </w:r>
      <w:r>
        <w:rPr>
          <w:rFonts w:hint="cs"/>
          <w:rtl/>
        </w:rPr>
        <w:t xml:space="preserve">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 xml:space="preserve">وأمّا كيفية زيارتهما </w:t>
      </w:r>
      <w:r w:rsidRPr="003C7C01">
        <w:rPr>
          <w:rStyle w:val="libAlaemChar"/>
          <w:rtl/>
        </w:rPr>
        <w:t>عليهما‌السلام</w:t>
      </w:r>
      <w:r w:rsidR="009A58AC">
        <w:rPr>
          <w:rtl/>
        </w:rPr>
        <w:t>،</w:t>
      </w:r>
      <w:r>
        <w:rPr>
          <w:rtl/>
        </w:rPr>
        <w:t xml:space="preserve"> فاعلم أنَّ الزيارات الواردة في ذلك الحرم الشريف بعضها مشترك بين هذين الإمامين </w:t>
      </w:r>
      <w:r w:rsidRPr="003C7C01">
        <w:rPr>
          <w:rStyle w:val="libAlaemChar"/>
          <w:rtl/>
        </w:rPr>
        <w:t>عليهما‌السلام</w:t>
      </w:r>
      <w:r w:rsidR="009A58AC">
        <w:rPr>
          <w:rtl/>
        </w:rPr>
        <w:t>،</w:t>
      </w:r>
      <w:r>
        <w:rPr>
          <w:rtl/>
        </w:rPr>
        <w:t xml:space="preserve"> وبعضها يخص أحدهما</w:t>
      </w:r>
      <w:r w:rsidR="003C7C01">
        <w:rPr>
          <w:rtl/>
        </w:rPr>
        <w:t>.</w:t>
      </w:r>
    </w:p>
    <w:p w:rsidR="001B329E" w:rsidRDefault="001B329E" w:rsidP="003C7C01">
      <w:pPr>
        <w:pStyle w:val="libNormal"/>
        <w:rPr>
          <w:rtl/>
        </w:rPr>
      </w:pPr>
      <w:r>
        <w:rPr>
          <w:rtl/>
        </w:rPr>
        <w:t xml:space="preserve">أما ما يخصُّ الإمام موسى </w:t>
      </w:r>
      <w:r w:rsidRPr="003C7C01">
        <w:rPr>
          <w:rStyle w:val="libAlaemChar"/>
          <w:rtl/>
        </w:rPr>
        <w:t>عليه‌السلام</w:t>
      </w:r>
      <w:r>
        <w:rPr>
          <w:rFonts w:hint="cs"/>
          <w:rtl/>
        </w:rPr>
        <w:t xml:space="preserve"> </w:t>
      </w:r>
      <w:r>
        <w:rPr>
          <w:rtl/>
        </w:rPr>
        <w:t>فهي</w:t>
      </w:r>
      <w:r w:rsidR="009A58AC">
        <w:rPr>
          <w:rtl/>
        </w:rPr>
        <w:t>:</w:t>
      </w:r>
      <w:r>
        <w:rPr>
          <w:rtl/>
        </w:rPr>
        <w:t xml:space="preserve"> على ما رواه السيّد ابن طاووس في المزار كما يلي</w:t>
      </w:r>
      <w:r w:rsidR="009A58AC">
        <w:rPr>
          <w:rtl/>
        </w:rPr>
        <w:t>:</w:t>
      </w:r>
      <w:r>
        <w:rPr>
          <w:rtl/>
        </w:rPr>
        <w:t xml:space="preserve"> إذا أردت زيارته </w:t>
      </w:r>
      <w:r w:rsidRPr="003C7C01">
        <w:rPr>
          <w:rStyle w:val="libAlaemChar"/>
          <w:rtl/>
        </w:rPr>
        <w:t>عليه‌السلام</w:t>
      </w:r>
      <w:r>
        <w:rPr>
          <w:rtl/>
        </w:rPr>
        <w:t xml:space="preserve"> فينبغي أن تغتسل ثم تأتي المشهد المقدَّس وعليك السكينة والوقار فإذا أتيته فقف على بابه وقل</w:t>
      </w:r>
      <w:r w:rsidR="009A58AC">
        <w:rPr>
          <w:rtl/>
        </w:rPr>
        <w:t>:</w:t>
      </w:r>
    </w:p>
    <w:p w:rsidR="001B329E" w:rsidRPr="00F2115D" w:rsidRDefault="001B329E" w:rsidP="00524C63">
      <w:pPr>
        <w:pStyle w:val="libBold2"/>
        <w:rPr>
          <w:rtl/>
        </w:rPr>
      </w:pPr>
      <w:r w:rsidRPr="00F2115D">
        <w:rPr>
          <w:rtl/>
        </w:rPr>
        <w:t>الله أَكْبَرُ الله أَكْبَرُ لا إِلهَ إِلاّ الله وَالله أَكْبَرُ</w:t>
      </w:r>
      <w:r w:rsidR="009A58AC">
        <w:rPr>
          <w:rtl/>
        </w:rPr>
        <w:t>،</w:t>
      </w:r>
      <w:r w:rsidRPr="00F2115D">
        <w:rPr>
          <w:rtl/>
        </w:rPr>
        <w:t xml:space="preserve"> الحَمْدُ للهِ على هِدايَتِهِ لِدِينِهِ وَالتَّوْفِيقِ لِما دَعا إِلَيْهِ مِنْ سَبِيلِهِ</w:t>
      </w:r>
      <w:r w:rsidR="009A58AC">
        <w:rPr>
          <w:rtl/>
        </w:rPr>
        <w:t>،</w:t>
      </w:r>
      <w:r w:rsidRPr="00F2115D">
        <w:rPr>
          <w:rtl/>
        </w:rPr>
        <w:t xml:space="preserve"> اللّهُمَّ إِنَّكَ أَكْرَمُ مَقْصُودٍ وَأَكْرَمُ مَأْتِيٍّ وَقَدْ أَتَيْتُكَ مُتّقَرِّباً إِلَيْكَ بِابْنِ بِنْتِ نَبِيِّكَ صَلَواتُكَ عَلَيْهِ وَعَلى آبائِهِ الطَّاهِرِينَ وَأَبْنائِهِ الطَيِّبِينَ</w:t>
      </w:r>
      <w:r w:rsidR="009A58AC">
        <w:rPr>
          <w:rtl/>
        </w:rPr>
        <w:t>،</w:t>
      </w:r>
      <w:r w:rsidRPr="00F2115D">
        <w:rPr>
          <w:rtl/>
        </w:rPr>
        <w:t xml:space="preserve"> اللّهُمَّ صَلِّ عَلى مُحَمَّدٍ وَآلِ مُحَمَّدٍ وَلاتُخَيِّبْ سَعْيِي وَلاتَقْطَعْ رَجائِي وَاجْعَلْنِي عِنْدَكَ وَجِيها فِي الدُّنْيا وَالآخِرةِ وَمِنَ المُقَرَّبِينَ</w:t>
      </w:r>
      <w:r w:rsidR="003C7C01">
        <w:rPr>
          <w:rtl/>
        </w:rPr>
        <w:t>.</w:t>
      </w:r>
    </w:p>
    <w:p w:rsidR="001B329E" w:rsidRDefault="001B329E" w:rsidP="003C7C01">
      <w:pPr>
        <w:pStyle w:val="libNormal"/>
        <w:rPr>
          <w:rtl/>
        </w:rPr>
      </w:pPr>
      <w:r>
        <w:rPr>
          <w:rtl/>
        </w:rPr>
        <w:t>ثم ادخل وقدِّم رجلك اليُمنى وقل</w:t>
      </w:r>
      <w:r w:rsidR="009A58AC">
        <w:rPr>
          <w:rtl/>
        </w:rPr>
        <w:t>:</w:t>
      </w:r>
    </w:p>
    <w:p w:rsidR="001B329E" w:rsidRDefault="001B329E" w:rsidP="003C7C01">
      <w:pPr>
        <w:pStyle w:val="libNormal"/>
        <w:rPr>
          <w:rtl/>
        </w:rPr>
      </w:pPr>
      <w:r w:rsidRPr="00524C63">
        <w:rPr>
          <w:rStyle w:val="libBold2Char"/>
          <w:rtl/>
        </w:rPr>
        <w:t xml:space="preserve">بِسْمِ الله وَبِالله وَفِي سَبِيلِ الله وَعَلى مِلَّةُ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اللّهُمَّ اغْفِرْ لِي وَلِوالِدَيَّ وَلِجَمِيعِ المُؤْمِنِينَ وَالمُؤْمِناتِ</w:t>
      </w:r>
      <w:r w:rsidR="003C7C01">
        <w:rPr>
          <w:rtl/>
        </w:rPr>
        <w:t>.</w:t>
      </w:r>
      <w:r>
        <w:rPr>
          <w:rFonts w:hint="cs"/>
          <w:rtl/>
        </w:rPr>
        <w:t xml:space="preserve"> </w:t>
      </w:r>
      <w:r>
        <w:rPr>
          <w:rtl/>
        </w:rPr>
        <w:t>فإذا وصلت باب القُبَّه فقف عليه واستأذن تقول</w:t>
      </w:r>
      <w:r w:rsidR="009A58AC">
        <w:rPr>
          <w:rtl/>
        </w:rPr>
        <w:t>:</w:t>
      </w:r>
    </w:p>
    <w:p w:rsidR="001B329E" w:rsidRDefault="001B329E" w:rsidP="003C7C01">
      <w:pPr>
        <w:pStyle w:val="libNormal"/>
        <w:rPr>
          <w:rtl/>
        </w:rPr>
      </w:pPr>
      <w:r w:rsidRPr="00524C63">
        <w:rPr>
          <w:rStyle w:val="libBold2Char"/>
          <w:rtl/>
        </w:rPr>
        <w:t>أَأَدْخُلُ يا رَسُولَ الله أَأَدْخُلُ يا نَبِيَّ الله أَأَدْخُلُ يا مُحَمَّدَ بْنَ عَبْدِ الله أَأَدْخُلُ يا أمِيرَ المُؤْمِنِينَ؟</w:t>
      </w:r>
      <w:r w:rsidRPr="00524C63">
        <w:rPr>
          <w:rStyle w:val="libBold2Char"/>
          <w:rFonts w:hint="cs"/>
          <w:rtl/>
        </w:rPr>
        <w:t xml:space="preserve"> </w:t>
      </w:r>
      <w:r w:rsidRPr="00524C63">
        <w:rPr>
          <w:rStyle w:val="libBold2Char"/>
          <w:rtl/>
        </w:rPr>
        <w:t>أَأَدْخُلُ يا أبا مُحَمَّدٍ الحَسَنَ أَأَدْخُلُ يا أبا عَبْدِ الله الحُسَيْنِ أَأَدْخُلُ يا أبا مُحَمَّدٍ عَلِيَّ بْنَ الحُسَيْنِ أَأَدْخُلُ يا أبا جَعْفَرٍ مُحَمَّدَ ابْنَ عَلِيٍّ أَأَدْخُلُ يا أبا عَبْدِ الله جَعْفَرَ بْنَ مُحَمَّدٍ أَأَدْخُلُ يا مَوْلايَ يا أبا الحَسَنِ مُوسى بْنَ جَعْفَرٍ أَأَدْخُلُ يا مَوْلايَ يا أبا جَعْفَرٍ أَأَدْخُلُ يا مَوْلايَ مُحَمَّدَ بْنَ عَلِيٍّ</w:t>
      </w:r>
      <w:r w:rsidR="003C7C01" w:rsidRPr="00524C63">
        <w:rPr>
          <w:rStyle w:val="libBold2Char"/>
          <w:rtl/>
        </w:rPr>
        <w:t>.</w:t>
      </w:r>
      <w:r w:rsidRPr="00524C63">
        <w:rPr>
          <w:rStyle w:val="libBold2Char"/>
          <w:rFonts w:hint="cs"/>
          <w:rtl/>
        </w:rPr>
        <w:t xml:space="preserve"> </w:t>
      </w:r>
      <w:r>
        <w:rPr>
          <w:rtl/>
        </w:rPr>
        <w:t>وادخل وقل أربعاً</w:t>
      </w:r>
      <w:r w:rsidR="009A58AC">
        <w:rPr>
          <w:rtl/>
        </w:rPr>
        <w:t>:</w:t>
      </w:r>
      <w:r>
        <w:rPr>
          <w:rtl/>
        </w:rPr>
        <w:t xml:space="preserve"> </w:t>
      </w:r>
      <w:r w:rsidRPr="00524C63">
        <w:rPr>
          <w:rStyle w:val="libBold2Char"/>
          <w:rtl/>
        </w:rPr>
        <w:t>الله أَكْبَرُ</w:t>
      </w:r>
      <w:r w:rsidR="009A58AC">
        <w:rPr>
          <w:rtl/>
        </w:rPr>
        <w:t>،</w:t>
      </w:r>
      <w:r>
        <w:rPr>
          <w:rtl/>
        </w:rPr>
        <w:t xml:space="preserve"> ثم قف مستقبلاً القبر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 xml:space="preserve">عيون أخبارالرضا </w:t>
      </w:r>
      <w:r w:rsidRPr="003C7C01">
        <w:rPr>
          <w:rStyle w:val="libAlaemChar"/>
          <w:rFonts w:hint="cs"/>
          <w:rtl/>
        </w:rPr>
        <w:t>عليه‌السلام</w:t>
      </w:r>
      <w:r>
        <w:rPr>
          <w:rFonts w:hint="cs"/>
          <w:rtl/>
        </w:rPr>
        <w:t xml:space="preserve"> 2 / 292 ح 25 باب 66 وفيه</w:t>
      </w:r>
      <w:r w:rsidR="009A58AC">
        <w:rPr>
          <w:rFonts w:hint="cs"/>
          <w:rtl/>
        </w:rPr>
        <w:t>:</w:t>
      </w:r>
      <w:r>
        <w:rPr>
          <w:rFonts w:hint="cs"/>
          <w:rtl/>
        </w:rPr>
        <w:t xml:space="preserve"> وهذا أجمع وأعظم أجراً</w:t>
      </w:r>
      <w:r w:rsidR="003C7C01">
        <w:rPr>
          <w:rFonts w:hint="cs"/>
          <w:rtl/>
        </w:rPr>
        <w:t>.</w:t>
      </w:r>
    </w:p>
    <w:p w:rsidR="001B329E" w:rsidRDefault="001B329E" w:rsidP="001B329E">
      <w:pPr>
        <w:pStyle w:val="libNormal"/>
        <w:rPr>
          <w:rtl/>
        </w:rPr>
      </w:pPr>
      <w:r>
        <w:rPr>
          <w:rtl/>
        </w:rPr>
        <w:br w:type="page"/>
      </w:r>
    </w:p>
    <w:p w:rsidR="001B329E" w:rsidRPr="00003026" w:rsidRDefault="001B329E" w:rsidP="003C7C01">
      <w:pPr>
        <w:pStyle w:val="libNormal0"/>
        <w:rPr>
          <w:rtl/>
        </w:rPr>
      </w:pPr>
      <w:r>
        <w:rPr>
          <w:rtl/>
        </w:rPr>
        <w:lastRenderedPageBreak/>
        <w:t>واجعل القبلة بين كتفيك وقل</w:t>
      </w:r>
      <w:r w:rsidR="009A58AC">
        <w:rPr>
          <w:rtl/>
        </w:rPr>
        <w:t>:</w:t>
      </w:r>
      <w:r w:rsidRPr="00003026">
        <w:rPr>
          <w:rFonts w:hint="cs"/>
          <w:rtl/>
        </w:rPr>
        <w:t xml:space="preserve"> </w:t>
      </w:r>
      <w:r w:rsidRPr="00524C63">
        <w:rPr>
          <w:rStyle w:val="libBold2Char"/>
          <w:rtl/>
        </w:rPr>
        <w:t>السَّلامُ عَلَيْكَ يا وَلِيَّ الله وَابْنَ وَلِيِّهِ السَّلامُ عَلَيْكَ يا حُجَّةَ الله وَابْنَ حُجَّتِهِ السَّلامُ عَلَيْكَ يا صَفِيَّ اللهِ وَابْنَ صَفِيِّهِ السَّلامُ عَلَيْكَ يا أمِينَ الله وَابْنَ أَمِينِهِ السَّلامُ عَلَيْكَ يا نُورَ الله فِي ظُلُماتِ الاَرْضِ</w:t>
      </w:r>
      <w:r w:rsidR="009A58AC" w:rsidRPr="00524C63">
        <w:rPr>
          <w:rStyle w:val="libBold2Char"/>
          <w:rtl/>
        </w:rPr>
        <w:t>،</w:t>
      </w:r>
      <w:r w:rsidRPr="00524C63">
        <w:rPr>
          <w:rStyle w:val="libBold2Char"/>
          <w:rtl/>
        </w:rPr>
        <w:t xml:space="preserve"> السَّلامُ عَلَيْكَ يا أمامَ الهُدى السَّلامُ عَلَيْكَ يا عَلَم‌َالدِّينِ وَالتُّقى السَّلامُ عَلَيْكَ يا خازِنَ عِلْمِ النَّبِيِّينَ السَّلامُ عَلَيْكَ يا خازِنَ عِلْمِ المُرْسَلِينَ السَّلامُ عَلَيْكَ يا نائِبَ الأَوْصِياء السَّابِقِينَ</w:t>
      </w:r>
      <w:r w:rsidR="009A58AC" w:rsidRPr="00524C63">
        <w:rPr>
          <w:rStyle w:val="libBold2Char"/>
          <w:rtl/>
        </w:rPr>
        <w:t>،</w:t>
      </w:r>
      <w:r w:rsidRPr="00524C63">
        <w:rPr>
          <w:rStyle w:val="libBold2Char"/>
          <w:rtl/>
        </w:rPr>
        <w:t xml:space="preserve"> السَّلامُ عَلَيْكَ يا مَعْدِنَ الوَحْي المُبِينِ السَّلامُ عَلَيْكَ يا صاحِبَ العِلْمِ اليَقِينِ السَّلامُ عَلَيْكَ يا عَيْبَةَ عِلْمِ المُرْسَلِينَ</w:t>
      </w:r>
      <w:r w:rsidR="009A58AC" w:rsidRPr="00524C63">
        <w:rPr>
          <w:rStyle w:val="libBold2Char"/>
          <w:rtl/>
        </w:rPr>
        <w:t>،</w:t>
      </w:r>
      <w:r w:rsidRPr="00524C63">
        <w:rPr>
          <w:rStyle w:val="libBold2Char"/>
          <w:rtl/>
        </w:rPr>
        <w:t xml:space="preserve"> السَّلامُ عَلَيْكَ أَيُّها الإمام الصَّالِحُ السَّلامُ عَلَيْكَ أَيُّها الإمام الزَّاهِدُ السَّلامُ عَلَيْكَ أَيُّها الإمام العابِدُ السَّلامُ عَلَيْكَ أَيُّها الإمام السَيِّدُ الرَّشِيدُ السَّلامُ عَلَيْكَ أَيُّها المَقْتُولُ الشَّهِيدُ السَّلامُ عَلَيْكَ يا بْنَ رَسُولِ الله وَابْنَ وَصِيِّهِ السَّلامُ عَلَيْكَ يا مَوْلايَ مُوْسى بْنَ جَعْفَرٍ وَرَحمَةُ الله وَبَرَكاتُهُ</w:t>
      </w:r>
      <w:r w:rsidR="003C7C01">
        <w:rPr>
          <w:rtl/>
          <w:lang w:bidi="fa-IR"/>
        </w:rPr>
        <w:t>.</w:t>
      </w:r>
    </w:p>
    <w:p w:rsidR="001B329E" w:rsidRDefault="001B329E" w:rsidP="00524C63">
      <w:pPr>
        <w:pStyle w:val="libBold2"/>
        <w:rPr>
          <w:rtl/>
        </w:rPr>
      </w:pPr>
      <w:r w:rsidRPr="00B63623">
        <w:rPr>
          <w:rtl/>
        </w:rPr>
        <w:t>أَشْهَدُ أَنَّكَ قَدْ بَلَّغْتَ عَنِ الله ماحَمَّلَكَ وَحَفِظْتَ مااسْتَوْدَعَكَ وَحَلَّلْتَ حَلالَ الله وَحَرَّمْتَ حرامَ الله وَأَقَمْتَ أَحْكامَ الله وَتَلَوْتَ كِتابَ الله وَصَبَرْتَ عَلى الاَذى فِي جَنْبِ الله وَجاهَدْتَ فِي الله حَقَّ جِهادِهِ حَتّى أَتاكَ اليَّقِينُ</w:t>
      </w:r>
      <w:r w:rsidR="009A58AC">
        <w:rPr>
          <w:rtl/>
        </w:rPr>
        <w:t>،</w:t>
      </w:r>
      <w:r w:rsidRPr="00B63623">
        <w:rPr>
          <w:rtl/>
        </w:rPr>
        <w:t xml:space="preserve"> وَأَشْهَدُ أَنَّكَ مَضَيْتَ عَلى مامَضى عَلَيْهِ آباؤُكَ الطَّاهِرُونَ وَأَجْدادُكَ الطَيِّبُونَ الأَوْصِياء الهادُونَ الأَئِمَّةِ المَهْدِيُّونَ لَمْ تُؤْثِرْ عَمىً عَلى هُدىً وَلَمْ تَمِلْ مِنْ حَقٍّ إِلى باطِلٍ</w:t>
      </w:r>
      <w:r w:rsidR="009A58AC">
        <w:rPr>
          <w:rtl/>
        </w:rPr>
        <w:t>،</w:t>
      </w:r>
      <w:r w:rsidRPr="00B63623">
        <w:rPr>
          <w:rtl/>
        </w:rPr>
        <w:t xml:space="preserve"> وَأَشْهَدُ أَنَّكَ نَصَحْتَ للهِ وَلِرَسُولِهِ وَلأَمِيرِ المُؤْمِنِينَ</w:t>
      </w:r>
      <w:r w:rsidR="009A58AC">
        <w:rPr>
          <w:rtl/>
        </w:rPr>
        <w:t>،</w:t>
      </w:r>
      <w:r w:rsidRPr="00B63623">
        <w:rPr>
          <w:rtl/>
        </w:rPr>
        <w:t xml:space="preserve"> وَأَنَّكَ أَدَّيْتَ الأمانَةَ وَاجْتَنَبْتَ الخِيانَةَ وَأَقَمْتَ الصَّلاةَ وَآتَيْتَ الزَّكاةَ وَأَمَرْتَ بِالمَعْرُوفِ وَنَهَيْتَ عَنِ المُنْكَرِ وَعَبَدْتَ الله مُخْلِصا مُجْتَهِداً مُحْتَسِباً حَتّى أَتاكَ اليَّقِينُ</w:t>
      </w:r>
      <w:r w:rsidR="009A58AC">
        <w:rPr>
          <w:rtl/>
        </w:rPr>
        <w:t>؛</w:t>
      </w:r>
      <w:r w:rsidRPr="00B63623">
        <w:rPr>
          <w:rtl/>
        </w:rPr>
        <w:t xml:space="preserve"> فَجَزاكَ الله عَنِ الإسْلامِ وَأَهْلِهِ أَفْضَلَ الجَزاءِ وَأَشْرَفَ الجَزاءِ</w:t>
      </w:r>
      <w:r w:rsidR="003C7C01">
        <w:rPr>
          <w:rtl/>
        </w:rPr>
        <w:t>.</w:t>
      </w:r>
      <w:r w:rsidRPr="00B63623">
        <w:rPr>
          <w:rFonts w:hint="cs"/>
          <w:rtl/>
        </w:rPr>
        <w:t xml:space="preserve"> </w:t>
      </w:r>
      <w:r w:rsidRPr="00B63623">
        <w:rPr>
          <w:rtl/>
        </w:rPr>
        <w:t>أَتَيْتُكَ يا بْنَ رَسُولِ الله زائِراً عارِفاً بِحَقِّكَ مُقِرَّاً بِفَضْلِكَ مُحْتَمِلاً لِعِلْمِكَ مُحْتَجِباً بِذِمَّتِكَ عائِذاً بِقَبْرِكَ لائِذاً بِضَرِيحِكَ مُسْتَشْفِعاً بِكَ إِلى اللهِ</w:t>
      </w:r>
      <w:r w:rsidR="009A58AC">
        <w:rPr>
          <w:rtl/>
        </w:rPr>
        <w:t>،</w:t>
      </w:r>
      <w:r w:rsidRPr="00B63623">
        <w:rPr>
          <w:rtl/>
        </w:rPr>
        <w:t xml:space="preserve"> مُوالِيا لاَوْلِيائِكَ مُعادِياً</w:t>
      </w:r>
    </w:p>
    <w:p w:rsidR="001B329E" w:rsidRDefault="001B329E" w:rsidP="00524C63">
      <w:pPr>
        <w:pStyle w:val="libBold2"/>
        <w:rPr>
          <w:rtl/>
        </w:rPr>
      </w:pPr>
      <w:r>
        <w:rPr>
          <w:rtl/>
          <w:lang w:bidi="fa-IR"/>
        </w:rPr>
        <w:br w:type="page"/>
      </w:r>
    </w:p>
    <w:p w:rsidR="001B329E" w:rsidRPr="00B63623" w:rsidRDefault="001B329E" w:rsidP="00524C63">
      <w:pPr>
        <w:pStyle w:val="libBold2"/>
        <w:rPr>
          <w:rtl/>
        </w:rPr>
      </w:pPr>
      <w:r w:rsidRPr="00B63623">
        <w:rPr>
          <w:rtl/>
        </w:rPr>
        <w:lastRenderedPageBreak/>
        <w:t>لاَعْدائِكَ مُسْتَبْصِراً بِشَأْنِكَ وَبِالهُدى الَّذِي أَنْتَ عَلَيْهِ عالِما بِضَلالَةِ مَنْ خَالَفَكَ وَبِالعَمى الَّذِي هُمْ عَلَيْهِ</w:t>
      </w:r>
      <w:r w:rsidR="003C7C01">
        <w:rPr>
          <w:rtl/>
          <w:lang w:bidi="fa-IR"/>
        </w:rPr>
        <w:t>.</w:t>
      </w:r>
      <w:r w:rsidRPr="00B63623">
        <w:rPr>
          <w:rtl/>
        </w:rPr>
        <w:t xml:space="preserve"> بِأَبِي أَنْتَ وَاُمِّي وَنَفْسِي وَأَهْلِي وَمالِي وَوَلَدِي يا بْنَ رَسُولِ الله أَتَيْتُكَ مُتَقَرِّباً بِزِيارَتِكَ إِلى الله تَعالى وَمُسْتَشْفِعاً بِكَ إِلَيْهِ</w:t>
      </w:r>
      <w:r w:rsidR="009A58AC">
        <w:rPr>
          <w:rtl/>
        </w:rPr>
        <w:t>،</w:t>
      </w:r>
      <w:r w:rsidRPr="00B63623">
        <w:rPr>
          <w:rtl/>
        </w:rPr>
        <w:t xml:space="preserve"> فَاشْفَعْ لِي عِنْدَ رَبِّكَ لِيَغْفِرَ لِي ذُنُوبِي وَيَعْفُوَ عَنْ جُرْمِي وَيَتَجاوَزَ</w:t>
      </w:r>
      <w:r>
        <w:rPr>
          <w:rFonts w:hint="cs"/>
          <w:rtl/>
        </w:rPr>
        <w:t xml:space="preserve"> </w:t>
      </w:r>
      <w:r w:rsidRPr="00B63623">
        <w:rPr>
          <w:rtl/>
        </w:rPr>
        <w:t>عَنْ سَيِّئاتِي وَيَمْحُو عَنِّي خَطِيئاتِي وَيُدْخِلَنِي الجَنَّةَ وَيَتَفَضَّلَ عَلَيَّ بِما هُوَ أَهْلُهُ وَيَغْفِرَ لِي وَلاِ بائِي وَلاِ خْوانِي وَأَخواتِي وَلِجَمِيعِ المُؤْمِنِينَ وَالمُؤْمِناتِ فِي مَشارِقِ الاَرْضِ وَمَغارِبِها بِفَضْلِهِ وَجُودِهِ وَمَنِّهِ</w:t>
      </w:r>
      <w:r w:rsidR="003C7C01">
        <w:rPr>
          <w:rtl/>
          <w:lang w:bidi="fa-IR"/>
        </w:rPr>
        <w:t>.</w:t>
      </w:r>
    </w:p>
    <w:p w:rsidR="001B329E" w:rsidRDefault="001B329E" w:rsidP="003C7C01">
      <w:pPr>
        <w:pStyle w:val="libNormal"/>
        <w:rPr>
          <w:rtl/>
        </w:rPr>
      </w:pPr>
      <w:r>
        <w:rPr>
          <w:rtl/>
        </w:rPr>
        <w:t>ثم تنكب على القبر وتقبله وتعفر خدَّيك عليه وتدعو بما تريد ثمّ تتحول إلى الرأس وتقول</w:t>
      </w:r>
      <w:r w:rsidR="009A58AC">
        <w:rPr>
          <w:rtl/>
        </w:rPr>
        <w:t>:</w:t>
      </w:r>
      <w:r>
        <w:rPr>
          <w:rFonts w:hint="cs"/>
          <w:rtl/>
        </w:rPr>
        <w:t xml:space="preserve"> </w:t>
      </w:r>
      <w:r w:rsidRPr="00524C63">
        <w:rPr>
          <w:rStyle w:val="libBold2Char"/>
          <w:rtl/>
        </w:rPr>
        <w:t>السَّلامُ عَلَيْكَ يا مَوْلايَ يا مُوسى بْنَ جَعْفَرٍ وَرَحْمَةُ الله وَبَرَكاتُهُ</w:t>
      </w:r>
      <w:r w:rsidR="009A58AC" w:rsidRPr="00524C63">
        <w:rPr>
          <w:rStyle w:val="libBold2Char"/>
          <w:rtl/>
        </w:rPr>
        <w:t>،</w:t>
      </w:r>
      <w:r w:rsidRPr="00524C63">
        <w:rPr>
          <w:rStyle w:val="libBold2Char"/>
          <w:rtl/>
        </w:rPr>
        <w:t xml:space="preserve"> أَشْهَدُ أَنَّكَ الإمام الهادِي وَالوَلِيَّ المُرْشِدُ وَأَنَّكَ مَعْدِنُ التَّنْزِيلِ وَصاحِبُ التَّأْوِيلِ وَحامِلُ التَّوْراةِ وَالاِنْجِيلِ وَالعالِمُ العادِلُ وَالصَّادِقُ العامِلُ</w:t>
      </w:r>
      <w:r w:rsidR="009A58AC" w:rsidRPr="00524C63">
        <w:rPr>
          <w:rStyle w:val="libBold2Char"/>
          <w:rtl/>
        </w:rPr>
        <w:t>،</w:t>
      </w:r>
      <w:r w:rsidRPr="00524C63">
        <w:rPr>
          <w:rStyle w:val="libBold2Char"/>
          <w:rtl/>
        </w:rPr>
        <w:t xml:space="preserve"> يا مَوْلايَ أَنا أَبْرَأُ إِلى الله مِنْ أَعْدائِكَ وَأَتَقَرَّبُ إِلى الله بِمُوالاتِكَ فَصَلّى الله عَلَيْكَ وَعَلى آبائِكَ وَأَجْدادِكَ وَأَبْنائِكَ وَشِيعَتِكَ وَمُحِبِّيكَ وَرَحمَةُ الله وَبَرَكاتُهُ</w:t>
      </w:r>
      <w:r w:rsidR="003C7C01" w:rsidRPr="00524C63">
        <w:rPr>
          <w:rStyle w:val="libBold2Char"/>
          <w:rtl/>
        </w:rPr>
        <w:t>.</w:t>
      </w:r>
      <w:r>
        <w:rPr>
          <w:rFonts w:hint="cs"/>
          <w:rtl/>
        </w:rPr>
        <w:t xml:space="preserve"> </w:t>
      </w:r>
      <w:r>
        <w:rPr>
          <w:rtl/>
        </w:rPr>
        <w:t xml:space="preserve">ثم تصلِّي ركعتين للزيارة تقرأ فيهما سورة </w:t>
      </w:r>
      <w:r w:rsidRPr="00524C63">
        <w:rPr>
          <w:rStyle w:val="libBold2Char"/>
          <w:rtl/>
        </w:rPr>
        <w:t>يَّس والرحمن</w:t>
      </w:r>
      <w:r>
        <w:rPr>
          <w:rtl/>
        </w:rPr>
        <w:t xml:space="preserve"> أو ما تيسر من القران ثم ادع بما تريد</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725" w:name="_Toc415301131"/>
      <w:bookmarkStart w:id="726" w:name="_Toc426799629"/>
      <w:r w:rsidRPr="00E91180">
        <w:rPr>
          <w:rStyle w:val="Heading3Char"/>
          <w:rtl/>
        </w:rPr>
        <w:t>زيارة أخرى لموسى بن جعفر</w:t>
      </w:r>
      <w:bookmarkEnd w:id="726"/>
      <w:r w:rsidRPr="00E91180">
        <w:rPr>
          <w:rStyle w:val="Heading3Char"/>
          <w:rtl/>
        </w:rPr>
        <w:t xml:space="preserve"> </w:t>
      </w:r>
      <w:r w:rsidRPr="003C7C01">
        <w:rPr>
          <w:rStyle w:val="libAlaemChar"/>
          <w:rtl/>
        </w:rPr>
        <w:t>عليه‌السلام</w:t>
      </w:r>
      <w:bookmarkEnd w:id="725"/>
      <w:r w:rsidR="009A58AC">
        <w:rPr>
          <w:rStyle w:val="Heading3Char"/>
          <w:rtl/>
        </w:rPr>
        <w:t>:</w:t>
      </w:r>
      <w:r>
        <w:rPr>
          <w:rFonts w:hint="cs"/>
          <w:rtl/>
        </w:rPr>
        <w:t xml:space="preserve"> </w:t>
      </w:r>
      <w:r>
        <w:rPr>
          <w:rtl/>
        </w:rPr>
        <w:t>قال المفيد والشهيد ومحمد ابن المشهدي</w:t>
      </w:r>
      <w:r w:rsidR="009A58AC">
        <w:rPr>
          <w:rtl/>
        </w:rPr>
        <w:t>:</w:t>
      </w:r>
      <w:r>
        <w:rPr>
          <w:rtl/>
        </w:rPr>
        <w:t xml:space="preserve"> إذا أردت زيارته ببغداد فاغتسل للزيارة واقصد المشهد وقف على الباب الشريف واستأذن ثم ادخل وأنت تقول</w:t>
      </w:r>
      <w:r w:rsidR="009A58AC">
        <w:rPr>
          <w:rtl/>
        </w:rPr>
        <w:t>:</w:t>
      </w:r>
    </w:p>
    <w:p w:rsidR="001B329E" w:rsidRDefault="001B329E" w:rsidP="003C7C01">
      <w:pPr>
        <w:pStyle w:val="libNormal"/>
        <w:rPr>
          <w:rtl/>
        </w:rPr>
      </w:pPr>
      <w:r w:rsidRPr="00524C63">
        <w:rPr>
          <w:rStyle w:val="libBold2Char"/>
          <w:rtl/>
        </w:rPr>
        <w:t xml:space="preserve">بِسْمِ الله وَبالله وَفِي سَبِيلِ الله وَعَلى مِلَّةِ رَسُولِ الله </w:t>
      </w:r>
      <w:r w:rsidRPr="003C7C01">
        <w:rPr>
          <w:rStyle w:val="libAlaemChar"/>
          <w:rtl/>
        </w:rPr>
        <w:t>صلى‌الله‌عليه‌وآله</w:t>
      </w:r>
      <w:r w:rsidRPr="00524C63">
        <w:rPr>
          <w:rStyle w:val="libBold2Char"/>
          <w:rtl/>
        </w:rPr>
        <w:t xml:space="preserve"> وَالسَّلام عَلى أَوْلِياء الله</w:t>
      </w:r>
      <w:r w:rsidR="003C7C01">
        <w:rPr>
          <w:rtl/>
        </w:rPr>
        <w:t>.</w:t>
      </w:r>
    </w:p>
    <w:p w:rsidR="001B329E" w:rsidRDefault="001B329E" w:rsidP="003C7C01">
      <w:pPr>
        <w:pStyle w:val="libNormal"/>
        <w:rPr>
          <w:rtl/>
        </w:rPr>
      </w:pPr>
      <w:r>
        <w:rPr>
          <w:rtl/>
        </w:rPr>
        <w:t xml:space="preserve">ثم امضِ حتى تستقبل قبر موسى بن جعفر </w:t>
      </w:r>
      <w:r w:rsidRPr="003C7C01">
        <w:rPr>
          <w:rStyle w:val="libAlaemChar"/>
          <w:rtl/>
        </w:rPr>
        <w:t>عليه‌السلام</w:t>
      </w:r>
      <w:r>
        <w:rPr>
          <w:rtl/>
        </w:rPr>
        <w:t xml:space="preserve"> فإذا وقفت عند قبره فقل</w:t>
      </w:r>
      <w:r w:rsidR="009A58AC">
        <w:rPr>
          <w:rtl/>
        </w:rPr>
        <w:t>:</w:t>
      </w:r>
      <w:r>
        <w:rPr>
          <w:rFonts w:hint="cs"/>
          <w:rtl/>
        </w:rPr>
        <w:t xml:space="preserve"> </w:t>
      </w:r>
      <w:r w:rsidRPr="00524C63">
        <w:rPr>
          <w:rStyle w:val="libBold2Char"/>
          <w:rtl/>
        </w:rPr>
        <w:t>السَّلامُ عَلَيْكَ يا نُورَ الله فِي ظُلُماتِ الاَرْضِ السَّلامُ عَلَيْكَ يا وَلِيَّ الله السَّلامُ عَلَيْكَ يا حُجَّةَ الله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376</w:t>
      </w:r>
      <w:r w:rsidR="003C7C01">
        <w:rPr>
          <w:rFonts w:hint="cs"/>
          <w:rtl/>
        </w:rPr>
        <w:t xml:space="preserve"> - </w:t>
      </w:r>
      <w:r>
        <w:rPr>
          <w:rFonts w:hint="cs"/>
          <w:rtl/>
        </w:rPr>
        <w:t>380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السَّلامُ عَلَيْكَ يا بابَ اللهِ</w:t>
      </w:r>
      <w:r w:rsidR="009A58AC" w:rsidRPr="00524C63">
        <w:rPr>
          <w:rStyle w:val="libBold2Char"/>
          <w:rtl/>
        </w:rPr>
        <w:t>،</w:t>
      </w:r>
      <w:r w:rsidRPr="00524C63">
        <w:rPr>
          <w:rStyle w:val="libBold2Char"/>
          <w:rtl/>
        </w:rPr>
        <w:t xml:space="preserve"> أَشْهَدُ أَنَّكَ أَقَمْتَ الصَّلاةَ وَآتَيْتَ الزَّكاةَ وَأَمَرْتَ بِالمَعْرُوفِ وَنَهَيْتَ عَنِ المُنْكَرِ</w:t>
      </w:r>
      <w:r w:rsidRPr="00524C63">
        <w:rPr>
          <w:rStyle w:val="libBold2Char"/>
          <w:rFonts w:hint="cs"/>
          <w:rtl/>
        </w:rPr>
        <w:t xml:space="preserve"> </w:t>
      </w:r>
      <w:r w:rsidRPr="00524C63">
        <w:rPr>
          <w:rStyle w:val="libBold2Char"/>
          <w:rtl/>
        </w:rPr>
        <w:t>وَتَلَوْتَ الكِتابَ حَقَّ تِلاوَتِهِ وَجاهَدْتَ فِي الله حَقَّ جِهادِهِ وَصَبَرْتَ عَلى الاَذى فِي جَنْبِهِ مُحْتَسِباً وَعَبَدْتَهُ مُخْلِصاً حَتّى أَتاكَ اليَّقِينُ</w:t>
      </w:r>
      <w:r w:rsidR="009A58AC" w:rsidRPr="00524C63">
        <w:rPr>
          <w:rStyle w:val="libBold2Char"/>
          <w:rtl/>
        </w:rPr>
        <w:t>،</w:t>
      </w:r>
      <w:r w:rsidRPr="00524C63">
        <w:rPr>
          <w:rStyle w:val="libBold2Char"/>
          <w:rtl/>
        </w:rPr>
        <w:t xml:space="preserve"> أَشْهَدُ أَنَّكَ أَوْلى بِالله وَبِرَسُولِهِ وَأَنَّكَ ابْنُ رَسُولِ الله حَقاً</w:t>
      </w:r>
      <w:r w:rsidR="009A58AC" w:rsidRPr="00524C63">
        <w:rPr>
          <w:rStyle w:val="libBold2Char"/>
          <w:rtl/>
        </w:rPr>
        <w:t>،</w:t>
      </w:r>
      <w:r w:rsidRPr="00524C63">
        <w:rPr>
          <w:rStyle w:val="libBold2Char"/>
          <w:rtl/>
        </w:rPr>
        <w:t xml:space="preserve"> أَبْرَأُ إِلى الله مِنْ أَعْدائِكَ وَأَتَقَرَّبُ إِلى الله بِمُوالاتِكَ</w:t>
      </w:r>
      <w:r w:rsidR="009A58AC" w:rsidRPr="00524C63">
        <w:rPr>
          <w:rStyle w:val="libBold2Char"/>
          <w:rtl/>
        </w:rPr>
        <w:t>؛</w:t>
      </w:r>
      <w:r w:rsidRPr="00524C63">
        <w:rPr>
          <w:rStyle w:val="libBold2Char"/>
          <w:rtl/>
        </w:rPr>
        <w:t xml:space="preserve"> أَتَيْتُكَ يا مَوْلايَ عارِفاً بِحَقِّكَ مُوالِياً لاَوْلِيائِكَ مُعادِياً لاَعْدائِكَ فَاشْفَعْ لِي عِنْدَ رَبِّكَ</w:t>
      </w:r>
      <w:r w:rsidR="003C7C01">
        <w:rPr>
          <w:rtl/>
          <w:lang w:bidi="fa-IR"/>
        </w:rPr>
        <w:t>.</w:t>
      </w:r>
    </w:p>
    <w:p w:rsidR="001B329E" w:rsidRPr="00003026" w:rsidRDefault="001B329E" w:rsidP="003C7C01">
      <w:pPr>
        <w:pStyle w:val="libNormal"/>
        <w:rPr>
          <w:rtl/>
        </w:rPr>
      </w:pPr>
      <w:r>
        <w:rPr>
          <w:rtl/>
        </w:rPr>
        <w:t>ثم انكبَّ على القبر وقبله وضع خدّيك عليه وتحول إلى عند الرأس وقف وقل</w:t>
      </w:r>
      <w:r w:rsidR="009A58AC">
        <w:rPr>
          <w:rtl/>
        </w:rPr>
        <w:t>:</w:t>
      </w:r>
      <w:r>
        <w:rPr>
          <w:rFonts w:hint="cs"/>
          <w:rtl/>
        </w:rPr>
        <w:t xml:space="preserve"> </w:t>
      </w:r>
      <w:r w:rsidRPr="00524C63">
        <w:rPr>
          <w:rStyle w:val="libBold2Char"/>
          <w:rtl/>
        </w:rPr>
        <w:t>السَّلامُ عَلَيْكَ يا بْنَ رَسُولِ الله أَشْهَدُ أَنَّكَ صادِقٌ أَدَّيْتَ ناصِحا وَقُلْتَ أَمِينا وَمَضَيْتَ شَهِيداً لَمْ تُؤْثِرْ عَمىً عَلى الهُدى وَلَمْ تَمِلْ مِنْ حَقٍّ إِلى باطِلٍ</w:t>
      </w:r>
      <w:r w:rsidR="009A58AC" w:rsidRPr="00524C63">
        <w:rPr>
          <w:rStyle w:val="libBold2Char"/>
          <w:rtl/>
        </w:rPr>
        <w:t>،</w:t>
      </w:r>
      <w:r w:rsidRPr="00524C63">
        <w:rPr>
          <w:rStyle w:val="libBold2Char"/>
          <w:rtl/>
        </w:rPr>
        <w:t xml:space="preserve"> صَلّى الله عَلَيْكَ وَعَلى آبائِكَ وَأَبْنائِكَ الطَّاهِرِينَ</w:t>
      </w:r>
      <w:r w:rsidR="003C7C01">
        <w:rPr>
          <w:rtl/>
        </w:rPr>
        <w:t>.</w:t>
      </w:r>
      <w:r>
        <w:rPr>
          <w:rFonts w:hint="cs"/>
          <w:rtl/>
        </w:rPr>
        <w:t xml:space="preserve"> </w:t>
      </w:r>
      <w:r>
        <w:rPr>
          <w:rtl/>
        </w:rPr>
        <w:t>ثم قبل القبر وصلّ ركعتين وصلّ بعدهما ما أحببت واسجد وقل</w:t>
      </w:r>
      <w:r w:rsidR="009A58AC">
        <w:rPr>
          <w:rtl/>
        </w:rPr>
        <w:t>:</w:t>
      </w:r>
      <w:r w:rsidRPr="00524C63">
        <w:rPr>
          <w:rStyle w:val="libBold2Char"/>
          <w:rtl/>
        </w:rPr>
        <w:t>اللّهُمَّ إِلَيْكَ اعْتَمَدْتُ وَإِلَيْكَ قَصَدْتُ وَبِفَضْلِكَ رَجَوْتُ وَقَبْرَ إِمامِي الَّذِي أَوْجَبْتَ عَلَيَّ طاعَتَهُ زُرْتُ وَبِهِ إِلَيْكَ تَوَسَّلْتُ</w:t>
      </w:r>
      <w:r w:rsidR="009A58AC" w:rsidRPr="00524C63">
        <w:rPr>
          <w:rStyle w:val="libBold2Char"/>
          <w:rtl/>
        </w:rPr>
        <w:t>،</w:t>
      </w:r>
      <w:r w:rsidRPr="00524C63">
        <w:rPr>
          <w:rStyle w:val="libBold2Char"/>
          <w:rtl/>
        </w:rPr>
        <w:t xml:space="preserve"> فَبِحَقِّهِمْ الَّذِي أَوْجَبْتَ عَلى نَفْسِكَ اغْفِرْ لِي وَلِوالِدَيَّ وَلِلْمُؤْمِنِينَ يا كَرِيمُ</w:t>
      </w:r>
      <w:r w:rsidR="003C7C01" w:rsidRPr="00524C63">
        <w:rPr>
          <w:rStyle w:val="libBold2Char"/>
          <w:rtl/>
        </w:rPr>
        <w:t>.</w:t>
      </w:r>
      <w:r w:rsidRPr="00524C63">
        <w:rPr>
          <w:rStyle w:val="libBold2Char"/>
          <w:rFonts w:hint="cs"/>
          <w:rtl/>
        </w:rPr>
        <w:t xml:space="preserve"> </w:t>
      </w:r>
      <w:r>
        <w:rPr>
          <w:rtl/>
        </w:rPr>
        <w:t>ثم اقلب خدّك الأيمن وقل</w:t>
      </w:r>
      <w:r w:rsidR="009A58AC">
        <w:rPr>
          <w:rtl/>
        </w:rPr>
        <w:t>:</w:t>
      </w:r>
      <w:r>
        <w:rPr>
          <w:rtl/>
        </w:rPr>
        <w:t xml:space="preserve"> </w:t>
      </w:r>
      <w:r w:rsidRPr="00524C63">
        <w:rPr>
          <w:rStyle w:val="libBold2Char"/>
          <w:rtl/>
        </w:rPr>
        <w:t>اللّهُمَّ قَدْ عَلِمْتَ حَوائِجِي فَصَلِّ عَلى مُحَمَّدٍ وَآلِ مُحَمَّدٍ وَاقْضِها</w:t>
      </w:r>
      <w:r w:rsidR="003C7C01">
        <w:rPr>
          <w:rtl/>
        </w:rPr>
        <w:t>.</w:t>
      </w:r>
      <w:r w:rsidRPr="00003026">
        <w:rPr>
          <w:rFonts w:hint="cs"/>
          <w:rtl/>
        </w:rPr>
        <w:t xml:space="preserve"> </w:t>
      </w:r>
      <w:r>
        <w:rPr>
          <w:rtl/>
        </w:rPr>
        <w:t>ثم اقلب خدَّك الأيسر وقل</w:t>
      </w:r>
      <w:r w:rsidR="009A58AC">
        <w:rPr>
          <w:rtl/>
        </w:rPr>
        <w:t>:</w:t>
      </w:r>
      <w:r>
        <w:rPr>
          <w:rtl/>
        </w:rPr>
        <w:t xml:space="preserve"> </w:t>
      </w:r>
      <w:r w:rsidRPr="00524C63">
        <w:rPr>
          <w:rStyle w:val="libBold2Char"/>
          <w:rtl/>
        </w:rPr>
        <w:t>اللّهُمَّ قَدْ أَحْصَيْتَ ذُنُوبِي فَبِحَقِّ مُحَمَّدٍ وَآلِ مُحَمَّدٍ صَلِّ على</w:t>
      </w:r>
      <w:r w:rsidRPr="00524C63">
        <w:rPr>
          <w:rStyle w:val="libBold2Char"/>
          <w:rFonts w:hint="cs"/>
          <w:rtl/>
        </w:rPr>
        <w:t xml:space="preserve"> </w:t>
      </w:r>
      <w:r w:rsidRPr="00524C63">
        <w:rPr>
          <w:rStyle w:val="libBold2Char"/>
          <w:rtl/>
        </w:rPr>
        <w:t>مُحَمَّدٍ وَآلِ مُحَمَّدٍ وَاغْفِرْها وَتَصَدَّقْ عَلَيَّ بِما أَنْتَ أَهْلُهُ</w:t>
      </w:r>
      <w:r w:rsidR="003C7C01">
        <w:rPr>
          <w:rtl/>
        </w:rPr>
        <w:t>.</w:t>
      </w:r>
      <w:r w:rsidRPr="00003026">
        <w:rPr>
          <w:rFonts w:hint="cs"/>
          <w:rtl/>
        </w:rPr>
        <w:t xml:space="preserve"> </w:t>
      </w:r>
      <w:r>
        <w:rPr>
          <w:rtl/>
        </w:rPr>
        <w:t>ثم عُدْ إلى السجود وقل</w:t>
      </w:r>
      <w:r w:rsidR="009A58AC">
        <w:rPr>
          <w:rtl/>
        </w:rPr>
        <w:t>:</w:t>
      </w:r>
      <w:r>
        <w:rPr>
          <w:rtl/>
        </w:rPr>
        <w:t xml:space="preserve"> شُكْراً شُكْراً مائة مرة ثم ارفع رأسك</w:t>
      </w:r>
      <w:r w:rsidRPr="00003026">
        <w:rPr>
          <w:rFonts w:hint="cs"/>
          <w:rtl/>
        </w:rPr>
        <w:t xml:space="preserve"> </w:t>
      </w:r>
      <w:r>
        <w:rPr>
          <w:rtl/>
        </w:rPr>
        <w:t>من السجود وادع بما شئت وأحببت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أورد الجليل للسيد علي بن طاووس قدس في كتاب (مصباح الزائر) عند ذكر بعض زيارات الإمام موسى بن جعفر </w:t>
      </w:r>
      <w:r w:rsidRPr="003C7C01">
        <w:rPr>
          <w:rStyle w:val="libAlaemChar"/>
          <w:rtl/>
        </w:rPr>
        <w:t>عليه‌السلام</w:t>
      </w:r>
      <w:r>
        <w:rPr>
          <w:rtl/>
        </w:rPr>
        <w:t xml:space="preserve"> صلاة يصلّى بها عليه تحوي ذكر نبذ من فضائله ومناقبه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للشهيد</w:t>
      </w:r>
      <w:r w:rsidR="009A58AC">
        <w:rPr>
          <w:rFonts w:hint="cs"/>
          <w:rtl/>
        </w:rPr>
        <w:t>:</w:t>
      </w:r>
      <w:r>
        <w:rPr>
          <w:rFonts w:hint="cs"/>
          <w:rtl/>
        </w:rPr>
        <w:t>212 فصل 5</w:t>
      </w:r>
      <w:r w:rsidR="009A58AC">
        <w:rPr>
          <w:rFonts w:hint="cs"/>
          <w:rtl/>
        </w:rPr>
        <w:t>،</w:t>
      </w:r>
      <w:r>
        <w:rPr>
          <w:rFonts w:hint="cs"/>
          <w:rtl/>
        </w:rPr>
        <w:t xml:space="preserve"> المزار الكبير للمشهدي</w:t>
      </w:r>
      <w:r w:rsidR="009A58AC">
        <w:rPr>
          <w:rFonts w:hint="cs"/>
          <w:rtl/>
        </w:rPr>
        <w:t>:</w:t>
      </w:r>
      <w:r>
        <w:rPr>
          <w:rFonts w:hint="cs"/>
          <w:rtl/>
        </w:rPr>
        <w:t xml:space="preserve"> 536 باب 2</w:t>
      </w:r>
      <w:r w:rsidR="009A58AC">
        <w:rPr>
          <w:rFonts w:hint="cs"/>
          <w:rtl/>
        </w:rPr>
        <w:t>،</w:t>
      </w:r>
      <w:r>
        <w:rPr>
          <w:rFonts w:hint="cs"/>
          <w:rtl/>
        </w:rPr>
        <w:t xml:space="preserve"> المزار القديم للمفيد كما في البحار 102 / 11 ح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وعباداته ومصائبه ينبغي للزائر أن لا يفوته فضل الصلاة بها عليه وهي</w:t>
      </w:r>
      <w:r w:rsidR="009A58AC">
        <w:rPr>
          <w:rtl/>
        </w:rPr>
        <w:t>:</w:t>
      </w:r>
    </w:p>
    <w:p w:rsidR="001B329E" w:rsidRPr="00524C63" w:rsidRDefault="001B329E" w:rsidP="003C7C01">
      <w:pPr>
        <w:pStyle w:val="libNormal"/>
        <w:rPr>
          <w:rStyle w:val="libBold2Char"/>
          <w:rtl/>
        </w:rPr>
      </w:pPr>
      <w:r w:rsidRPr="00524C63">
        <w:rPr>
          <w:rStyle w:val="libBold2Char"/>
          <w:rtl/>
        </w:rPr>
        <w:t>اللّهُمَّ صَلِّ عَلى مُحَمَّدٍ وَأَهْلِ بَيْتِهِ وَصَلِّ عَلى مُوسى بْنِ جَعْفَرٍ وَصِيِّ الأبْرارِ وَإِمامِ الأخْيارِ وَعَيْبَةِ الأنْوارِ وَوارِثِ السَّكِينَةِ وَالوَقارِ وَالحِكَم وَالاثارِ</w:t>
      </w:r>
      <w:r w:rsidR="009A58AC" w:rsidRPr="00524C63">
        <w:rPr>
          <w:rStyle w:val="libBold2Char"/>
          <w:rtl/>
        </w:rPr>
        <w:t>،</w:t>
      </w:r>
      <w:r w:rsidRPr="00524C63">
        <w:rPr>
          <w:rStyle w:val="libBold2Char"/>
          <w:rtl/>
        </w:rPr>
        <w:t xml:space="preserve"> الَّذِي كانَ يُحْيِي اللَيْلَ بِالسَّهَرِ إِلى السَّحَرِ بِمُواصَلَةِ الاسْتِغْفارِ حَلِيفِ السَّجْدَةِ الطَّوِيلَةِ وَالدُّمُوعِ الغَزِيرَةِ وَالمُناجاةِ الكَثِيرَةِ والضَّراعاتِ المُتَّصِلَةِ وَمَقَرِّ النُّهى وَالعَدْلِ وَالخَيْرِ وَالفَضْلِ وَالنَّدى وَالبَذْلِ وَمَأْلَفِ البَلْوى وَالصَبْرِ وَالمُضْطَهَدِ بِالظُّلْمِ وَالمَقْبُورِ بِالجَوْرِ</w:t>
      </w:r>
      <w:r w:rsidR="009A58AC" w:rsidRPr="00524C63">
        <w:rPr>
          <w:rStyle w:val="libBold2Char"/>
          <w:rtl/>
        </w:rPr>
        <w:t>،</w:t>
      </w:r>
      <w:r w:rsidRPr="00524C63">
        <w:rPr>
          <w:rStyle w:val="libBold2Char"/>
          <w:rtl/>
        </w:rPr>
        <w:t xml:space="preserve"> وَالمُعَذَّبِ فِي قَعْرِ السُّجُونِ وَظُلَمِ المَطامِيرِ ذِي السَّاقِ المَرْضُوضِ بِحَلَقِ القُيُودِ وَالجَنازَةِ المُنادى عَلَيها بِذُلِّ الاِسْتِخْفافِ</w:t>
      </w:r>
      <w:r w:rsidR="009A58AC" w:rsidRPr="00524C63">
        <w:rPr>
          <w:rStyle w:val="libBold2Char"/>
          <w:rtl/>
        </w:rPr>
        <w:t>،</w:t>
      </w:r>
      <w:r w:rsidRPr="00524C63">
        <w:rPr>
          <w:rStyle w:val="libBold2Char"/>
          <w:rtl/>
        </w:rPr>
        <w:t xml:space="preserve"> وَالوارِدِ عَلى جَدِّهِ المُصْطَفى وَأَبِيهِ المُرْتَضى وَاُمِّهِ فاطَمَةَ سَيِّدَةِ النِّساءِ بِإِرْثٍ مَغْصُوبٍ وَوَلاٍ مَسْلُوبٍ وَأَمْرٍ مَغْلُوبٍ وَدَمٍ مَطْلُوبٍ وَسَمٍّ مَشْرُوبٍ</w:t>
      </w:r>
      <w:r w:rsidR="003C7C01" w:rsidRPr="00524C63">
        <w:rPr>
          <w:rStyle w:val="libBold2Char"/>
          <w:rtl/>
        </w:rPr>
        <w:t>.</w:t>
      </w:r>
      <w:r w:rsidRPr="00524C63">
        <w:rPr>
          <w:rStyle w:val="libBold2Char"/>
          <w:rFonts w:hint="cs"/>
          <w:rtl/>
        </w:rPr>
        <w:t xml:space="preserve"> </w:t>
      </w:r>
      <w:r w:rsidRPr="00524C63">
        <w:rPr>
          <w:rStyle w:val="libBold2Char"/>
          <w:rtl/>
        </w:rPr>
        <w:t>اللّهُمَّ وَكَما صَبَرَ عَلى غَلِيظِ المِحَنْ وَتَجَرَّعَ غُصَصَ الكُرَبِ وَاسْتَسْلَمَ لِرِضاكَ وَأَخْلَصَ الطَّاعَةَ لَكَ وَمَحَضَ الخُشُوعَ وَاسْتَشْعَرَ الخُضُوعَ وَعادى البِدْعَةَ وَأَهْلَها وَلَمْ يَلْحَقْهُ فِي شي</w:t>
      </w:r>
      <w:r w:rsidR="00B53376">
        <w:rPr>
          <w:rStyle w:val="libBold2Char"/>
          <w:rtl/>
        </w:rPr>
        <w:t>ْءٍ</w:t>
      </w:r>
      <w:r w:rsidRPr="00524C63">
        <w:rPr>
          <w:rStyle w:val="libBold2Char"/>
          <w:rtl/>
        </w:rPr>
        <w:t xml:space="preserve"> مِنْ أَوامِرِكَ وَنَواهِيكَ لَوْمَةُ لائِمٍ</w:t>
      </w:r>
      <w:r w:rsidR="009A58AC" w:rsidRPr="00524C63">
        <w:rPr>
          <w:rStyle w:val="libBold2Char"/>
          <w:rtl/>
        </w:rPr>
        <w:t>؛</w:t>
      </w:r>
      <w:r w:rsidRPr="00524C63">
        <w:rPr>
          <w:rStyle w:val="libBold2Char"/>
          <w:rtl/>
        </w:rPr>
        <w:t xml:space="preserve"> صَلِّ عَلَيْهِ صَلاةً نامِيَةً مُنِيفَةً زاكِيَةً</w:t>
      </w:r>
      <w:r w:rsidRPr="00524C63">
        <w:rPr>
          <w:rStyle w:val="libBold2Char"/>
          <w:rFonts w:hint="cs"/>
          <w:rtl/>
        </w:rPr>
        <w:t xml:space="preserve"> </w:t>
      </w:r>
      <w:r w:rsidRPr="00524C63">
        <w:rPr>
          <w:rStyle w:val="libBold2Char"/>
          <w:rtl/>
        </w:rPr>
        <w:t>تُوجِبُ لَهُ بِها شَفاعَةَ أُمَمٍ مِنْ خَلْقِكَ وَقُرُونٍ مِنْ بَراياكَ وَبَلِّغْهُ عَنّا تَحِيَّةً وَسَلاماً</w:t>
      </w:r>
      <w:r w:rsidR="009A58AC" w:rsidRPr="00524C63">
        <w:rPr>
          <w:rStyle w:val="libBold2Char"/>
          <w:rtl/>
        </w:rPr>
        <w:t>،</w:t>
      </w:r>
      <w:r w:rsidRPr="00524C63">
        <w:rPr>
          <w:rStyle w:val="libBold2Char"/>
          <w:rtl/>
        </w:rPr>
        <w:t xml:space="preserve"> وَآتِنا مِنْ لَدُنْكَ فِي مُوالاتِهِ فَضْلاً وَإحْسانا وَمَغْفِرَةً وَرِضْوانا إِنَّكَ ذُو الفَضْلِ العَمِيمِ وَالتَّجاوُزِ العَظِيمِ بِرَحْمَتِكَ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Pr="00524C63" w:rsidRDefault="001B329E" w:rsidP="003C7C01">
      <w:pPr>
        <w:pStyle w:val="libNormal"/>
        <w:rPr>
          <w:rStyle w:val="libBold2Char"/>
          <w:rtl/>
        </w:rPr>
      </w:pPr>
      <w:bookmarkStart w:id="727" w:name="_Toc415301132"/>
      <w:bookmarkStart w:id="728" w:name="_Toc426799630"/>
      <w:r w:rsidRPr="00E91180">
        <w:rPr>
          <w:rStyle w:val="Heading3Char"/>
          <w:rtl/>
        </w:rPr>
        <w:t>وأمّا الزيارة الخاصة بالإمام محمد التقي</w:t>
      </w:r>
      <w:bookmarkEnd w:id="727"/>
      <w:bookmarkEnd w:id="728"/>
      <w:r>
        <w:rPr>
          <w:rtl/>
        </w:rPr>
        <w:t xml:space="preserve"> </w:t>
      </w:r>
      <w:r w:rsidRPr="003C7C01">
        <w:rPr>
          <w:rStyle w:val="libAlaemChar"/>
          <w:rtl/>
        </w:rPr>
        <w:t>عليه‌السلام</w:t>
      </w:r>
      <w:r>
        <w:rPr>
          <w:rFonts w:hint="cs"/>
          <w:rtl/>
        </w:rPr>
        <w:t xml:space="preserve"> </w:t>
      </w:r>
      <w:r>
        <w:rPr>
          <w:rtl/>
        </w:rPr>
        <w:t>فقد قال فيها الاجلا الثلاثة أيضاً</w:t>
      </w:r>
      <w:r w:rsidR="003C7C01">
        <w:rPr>
          <w:rtl/>
        </w:rPr>
        <w:t>.</w:t>
      </w:r>
      <w:r>
        <w:rPr>
          <w:rtl/>
        </w:rPr>
        <w:t xml:space="preserve"> ثم توجّه نحو قبر أبي جعفر محمد بن علي الجواد </w:t>
      </w:r>
      <w:r w:rsidRPr="003C7C01">
        <w:rPr>
          <w:rStyle w:val="libAlaemChar"/>
          <w:rtl/>
        </w:rPr>
        <w:t>عليه‌السلام</w:t>
      </w:r>
      <w:r>
        <w:rPr>
          <w:rtl/>
        </w:rPr>
        <w:t xml:space="preserve"> وهو بظهر جدّه </w:t>
      </w:r>
      <w:r w:rsidRPr="003C7C01">
        <w:rPr>
          <w:rStyle w:val="libAlaemChar"/>
          <w:rtl/>
        </w:rPr>
        <w:t>عليه‌السلام</w:t>
      </w:r>
      <w:r w:rsidR="009A58AC">
        <w:rPr>
          <w:rtl/>
        </w:rPr>
        <w:t>،</w:t>
      </w:r>
      <w:r>
        <w:rPr>
          <w:rtl/>
        </w:rPr>
        <w:t xml:space="preserve"> فإذا وقفت عليه فقل</w:t>
      </w:r>
      <w:r w:rsidR="009A58AC">
        <w:rPr>
          <w:rtl/>
        </w:rPr>
        <w:t>:</w:t>
      </w:r>
      <w:r>
        <w:rPr>
          <w:rFonts w:hint="cs"/>
          <w:rtl/>
        </w:rPr>
        <w:t xml:space="preserve"> </w:t>
      </w:r>
      <w:r w:rsidRPr="00524C63">
        <w:rPr>
          <w:rStyle w:val="libBold2Char"/>
          <w:rtl/>
        </w:rPr>
        <w:t>السَّلامُ عَلَيْكَ يا وَلِيَّ الله السَّلامُ عَلَيْكَ يا حُجَّةَ الله السَّلامُ عَلَيْكَ يا نُورَ الله فِي ظُلُماتِ الاَرْضِ السَّلامُ عَلَيْكَ يا بْنَ رَسُولِ الله السَّلامُ عَلَيْكَ وَعلى آبائِكَ السَّلامُ عَلَيْكَ وَعَلى أَبْنائِكَ السَّلامُ عَلَيْكَ وَعَلى أَوْلِيائِكَ</w:t>
      </w:r>
      <w:r w:rsidR="009A58AC" w:rsidRPr="00524C63">
        <w:rPr>
          <w:rStyle w:val="libBold2Char"/>
          <w:rtl/>
        </w:rPr>
        <w:t>،</w:t>
      </w:r>
      <w:r w:rsidRPr="00524C63">
        <w:rPr>
          <w:rStyle w:val="libBold2Char"/>
          <w:rtl/>
        </w:rPr>
        <w:t xml:space="preserve"> أَشْهَدُ أَنَّكَ قَدْ أَقَمْتَ الصَّلاةَ</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382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B63623">
        <w:rPr>
          <w:rtl/>
        </w:rPr>
        <w:lastRenderedPageBreak/>
        <w:t>وَآتَيْتَ الزَّكاةَ وَأَمَرْتَ بِالمَعْرُوفِ وَنَهَيْتَ عَنِ المُنْكَرِ وَتَلَوْتَ الكِتابَ حَقَّ تِلاوَتِهِ وَجاهَدْتَ فِي الله حَقَّ جِهادِهِ وَصَبَرْتَ عَلى الاَذى فِي جَنْبِهِ حَتّى أَتاكَ اليَّقِينُ</w:t>
      </w:r>
      <w:r w:rsidR="009A58AC">
        <w:rPr>
          <w:rtl/>
        </w:rPr>
        <w:t>،</w:t>
      </w:r>
      <w:r w:rsidRPr="00B63623">
        <w:rPr>
          <w:rtl/>
        </w:rPr>
        <w:t xml:space="preserve"> أَتَيْتُكَ زائِراً عارِفاً بِحَقِّكَ مُوالِياً لاَوْلِيائِكَ مُعادِياً لاَعْدائِكَ فَاشْفَعْ لِي عِنْدَ رَبِّكَ</w:t>
      </w:r>
      <w:r w:rsidR="003C7C01">
        <w:rPr>
          <w:rtl/>
          <w:lang w:bidi="fa-IR"/>
        </w:rPr>
        <w:t>.</w:t>
      </w:r>
    </w:p>
    <w:p w:rsidR="001B329E" w:rsidRDefault="001B329E" w:rsidP="003C7C01">
      <w:pPr>
        <w:pStyle w:val="libNormal"/>
        <w:rPr>
          <w:rtl/>
        </w:rPr>
      </w:pPr>
      <w:r>
        <w:rPr>
          <w:rtl/>
        </w:rPr>
        <w:t>ثم قبل القبر وضع خدَّيك عليه ثم صلّ ركعتين للزيارة وصل بعدهما ما شئت</w:t>
      </w:r>
      <w:r w:rsidR="003C7C01">
        <w:rPr>
          <w:rtl/>
        </w:rPr>
        <w:t>.</w:t>
      </w:r>
      <w:r>
        <w:rPr>
          <w:rFonts w:hint="cs"/>
          <w:rtl/>
        </w:rPr>
        <w:t xml:space="preserve"> </w:t>
      </w:r>
      <w:r>
        <w:rPr>
          <w:rtl/>
        </w:rPr>
        <w:t>ثم اسجد وقل</w:t>
      </w:r>
      <w:r w:rsidR="009A58AC">
        <w:rPr>
          <w:rtl/>
        </w:rPr>
        <w:t>:</w:t>
      </w:r>
      <w:r>
        <w:rPr>
          <w:rtl/>
        </w:rPr>
        <w:t xml:space="preserve"> </w:t>
      </w:r>
      <w:r w:rsidRPr="00524C63">
        <w:rPr>
          <w:rStyle w:val="libBold2Char"/>
          <w:rtl/>
        </w:rPr>
        <w:t>إرْحَمْ مَنْ أَساءَ وَاقْتَرَفَ وَاسْتَكانَ وَاعْتَرَفَ</w:t>
      </w:r>
      <w:r w:rsidR="003C7C01">
        <w:rPr>
          <w:rtl/>
        </w:rPr>
        <w:t>.</w:t>
      </w:r>
      <w:r>
        <w:rPr>
          <w:rFonts w:hint="cs"/>
          <w:rtl/>
        </w:rPr>
        <w:t xml:space="preserve"> </w:t>
      </w:r>
      <w:r>
        <w:rPr>
          <w:rtl/>
        </w:rPr>
        <w:t>ثم اقلب خدك الأيمن وقل</w:t>
      </w:r>
      <w:r w:rsidR="009A58AC">
        <w:rPr>
          <w:rtl/>
        </w:rPr>
        <w:t>:</w:t>
      </w:r>
      <w:r>
        <w:rPr>
          <w:rtl/>
        </w:rPr>
        <w:t xml:space="preserve"> </w:t>
      </w:r>
      <w:r w:rsidRPr="00524C63">
        <w:rPr>
          <w:rStyle w:val="libBold2Char"/>
          <w:rtl/>
        </w:rPr>
        <w:t>إِنْ كُنْتُ بِئْسَ العَبْدِ فَأَنْتَ نِعْمَ الرَّبُّ</w:t>
      </w:r>
      <w:r w:rsidR="003C7C01">
        <w:rPr>
          <w:rtl/>
        </w:rPr>
        <w:t>.</w:t>
      </w:r>
      <w:r>
        <w:rPr>
          <w:rFonts w:hint="cs"/>
          <w:rtl/>
        </w:rPr>
        <w:t xml:space="preserve"> </w:t>
      </w:r>
      <w:r>
        <w:rPr>
          <w:rtl/>
        </w:rPr>
        <w:t>ثم اقلب خدّك الأيسر وقل</w:t>
      </w:r>
      <w:r w:rsidR="009A58AC">
        <w:rPr>
          <w:rtl/>
        </w:rPr>
        <w:t>:</w:t>
      </w:r>
      <w:r>
        <w:rPr>
          <w:rtl/>
        </w:rPr>
        <w:t xml:space="preserve"> </w:t>
      </w:r>
      <w:r w:rsidRPr="00524C63">
        <w:rPr>
          <w:rStyle w:val="libBold2Char"/>
          <w:rtl/>
        </w:rPr>
        <w:t>عَظُمَ الذَّنْبُ مِنْ عَبْدِكَ فَلْيَحْسُنِ العَفْوُ مِنْ عِنْدِكَ يا كَرِيمُ</w:t>
      </w:r>
      <w:r w:rsidR="003C7C01">
        <w:rPr>
          <w:rtl/>
        </w:rPr>
        <w:t>.</w:t>
      </w:r>
      <w:r>
        <w:rPr>
          <w:rFonts w:hint="cs"/>
          <w:rtl/>
        </w:rPr>
        <w:t xml:space="preserve"> </w:t>
      </w:r>
      <w:r>
        <w:rPr>
          <w:rtl/>
        </w:rPr>
        <w:t>ثم عد إلى السجود وقل</w:t>
      </w:r>
      <w:r w:rsidR="009A58AC">
        <w:rPr>
          <w:rtl/>
        </w:rPr>
        <w:t>:</w:t>
      </w:r>
      <w:r>
        <w:rPr>
          <w:rtl/>
        </w:rPr>
        <w:t xml:space="preserve"> </w:t>
      </w:r>
      <w:r w:rsidRPr="00524C63">
        <w:rPr>
          <w:rStyle w:val="libBold2Char"/>
          <w:rtl/>
        </w:rPr>
        <w:t>شُكْراً شُكْراً</w:t>
      </w:r>
      <w:r w:rsidR="009A58AC">
        <w:rPr>
          <w:rtl/>
        </w:rPr>
        <w:t>،</w:t>
      </w:r>
      <w:r>
        <w:rPr>
          <w:rtl/>
        </w:rPr>
        <w:t xml:space="preserve"> مائة مرة</w:t>
      </w:r>
      <w:r w:rsidR="003C7C01">
        <w:rPr>
          <w:rtl/>
        </w:rPr>
        <w:t>.</w:t>
      </w:r>
      <w:r>
        <w:rPr>
          <w:rtl/>
        </w:rPr>
        <w:t xml:space="preserve"> ثم انصرف</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729" w:name="_Toc415301133"/>
      <w:bookmarkStart w:id="730" w:name="_Toc426799631"/>
      <w:r w:rsidRPr="00E91180">
        <w:rPr>
          <w:rStyle w:val="Heading3Char"/>
          <w:rtl/>
        </w:rPr>
        <w:t>زيارة أخرى للإمام محمد بن علي التقي</w:t>
      </w:r>
      <w:bookmarkEnd w:id="729"/>
      <w:bookmarkEnd w:id="730"/>
      <w:r>
        <w:rPr>
          <w:rtl/>
        </w:rPr>
        <w:t xml:space="preserve"> </w:t>
      </w:r>
      <w:r w:rsidRPr="003C7C01">
        <w:rPr>
          <w:rStyle w:val="libAlaemChar"/>
          <w:rtl/>
        </w:rPr>
        <w:t>عليه‌السلام</w:t>
      </w:r>
      <w:r>
        <w:rPr>
          <w:rFonts w:hint="cs"/>
          <w:rtl/>
        </w:rPr>
        <w:t xml:space="preserve"> </w:t>
      </w:r>
      <w:r>
        <w:rPr>
          <w:rtl/>
        </w:rPr>
        <w:t>قال السيد ابن طاووس في (المزار)</w:t>
      </w:r>
      <w:r w:rsidR="009A58AC">
        <w:rPr>
          <w:rtl/>
        </w:rPr>
        <w:t>:</w:t>
      </w:r>
      <w:r>
        <w:rPr>
          <w:rtl/>
        </w:rPr>
        <w:t xml:space="preserve"> إذا زرت الإمام موسى الكاظم </w:t>
      </w:r>
      <w:r w:rsidRPr="003C7C01">
        <w:rPr>
          <w:rStyle w:val="libAlaemChar"/>
          <w:rtl/>
        </w:rPr>
        <w:t>عليه‌السلام</w:t>
      </w:r>
      <w:r>
        <w:rPr>
          <w:rtl/>
        </w:rPr>
        <w:t xml:space="preserve"> فقف على قبر الجواد </w:t>
      </w:r>
      <w:r w:rsidRPr="003C7C01">
        <w:rPr>
          <w:rStyle w:val="libAlaemChar"/>
          <w:rtl/>
        </w:rPr>
        <w:t>عليه‌السلام</w:t>
      </w:r>
      <w:r>
        <w:rPr>
          <w:rtl/>
        </w:rPr>
        <w:t xml:space="preserve"> وقبله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أبا جَعْفَرٍ مُحَمَّدَ بْنَ عَلِيٍّ البَرَّ التَّقِيَ الإمام الوَفِيَّ السَّلامُ عَلَيْكَ أَيُّها الرَّضِيُّ الزَّكِيُّ</w:t>
      </w:r>
      <w:r w:rsidR="009A58AC" w:rsidRPr="00524C63">
        <w:rPr>
          <w:rStyle w:val="libBold2Char"/>
          <w:rtl/>
        </w:rPr>
        <w:t>،</w:t>
      </w:r>
      <w:r w:rsidRPr="00524C63">
        <w:rPr>
          <w:rStyle w:val="libBold2Char"/>
          <w:rtl/>
        </w:rPr>
        <w:t xml:space="preserve"> السَّلامُ عَلَيْكَ يا وَلِيَّ الله السَّلامُ عَلَيْكَ يا نَجِيَّ الله السَّلامُ عَلَيْكَ يا سِرِّ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الله السَّلامُ عَلَيْكَ يا ضِياءَ الله السَّلامُ عَلَيْكَ يا سَناءَ الله السَّلامُ عَلَيْكَ يا كَلِمَةَ الله السَّلامُ عَلَيْكَ يا رَحْمَةَ اللهِ</w:t>
      </w:r>
      <w:r w:rsidR="009A58AC" w:rsidRPr="00524C63">
        <w:rPr>
          <w:rStyle w:val="libBold2Char"/>
          <w:rtl/>
        </w:rPr>
        <w:t>،</w:t>
      </w:r>
      <w:r w:rsidRPr="00524C63">
        <w:rPr>
          <w:rStyle w:val="libBold2Char"/>
          <w:rtl/>
        </w:rPr>
        <w:t xml:space="preserve"> السَّلامُ عَلَيْكَ أَيُّها النُّورُ السَّاطِعُ السَّلامُ عَلَيْكَ أَيُّها البَدْرُ الطَّالِعُ السَّلامُ عَلَيْكَ أَيُّها الطَّيِّبُ مِنَ الطَّيِّبِينَ السَّلامُ عَلَيْكَ أَيُّها الطَّاهِرُ مِنَ المُطَهَّرِينَ</w:t>
      </w:r>
      <w:r w:rsidR="009A58AC" w:rsidRPr="00524C63">
        <w:rPr>
          <w:rStyle w:val="libBold2Char"/>
          <w:rtl/>
        </w:rPr>
        <w:t>،</w:t>
      </w:r>
      <w:r w:rsidRPr="00524C63">
        <w:rPr>
          <w:rStyle w:val="libBold2Char"/>
          <w:rtl/>
        </w:rPr>
        <w:t xml:space="preserve"> السَّلامُ عَلَيْكَ أَيُّها الايَةُ العُظْمى السَّلامُ عَلَيْكَ أَيُّها الحُجَّةُ الكُبْرى</w:t>
      </w:r>
      <w:r w:rsidR="009A58AC" w:rsidRPr="00524C63">
        <w:rPr>
          <w:rStyle w:val="libBold2Char"/>
          <w:rtl/>
        </w:rPr>
        <w:t>،</w:t>
      </w:r>
      <w:r w:rsidRPr="00524C63">
        <w:rPr>
          <w:rStyle w:val="libBold2Char"/>
          <w:rtl/>
        </w:rPr>
        <w:t xml:space="preserve"> السَّلامُ عَلَيْكَ أَيُّها المُطَهَّرُ مِنَ الزَّلاتِ السَّلامُ عَلَيْكَ أَيُّها المُنَزَّهُ عَنِ المُعْضِلاتِ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السَّلامُ عَلَيْكَ أَيُّها العَلِيُّ عَنْ نَقْصِ الاَوْصافِ السَّلامُ عَلَيْكَ أَيُّها الرَّضِيُّ عِنْدَ الاشْرافِ السَّلامُ عَلَيْكَ يا عَمُودَ الدِّينِ</w:t>
      </w:r>
      <w:r w:rsidR="003C7C01" w:rsidRPr="00524C63">
        <w:rPr>
          <w:rStyle w:val="libBold2Char"/>
          <w:rtl/>
        </w:rPr>
        <w:t>.</w:t>
      </w:r>
      <w:r w:rsidRPr="00524C63">
        <w:rPr>
          <w:rStyle w:val="libBold2Char"/>
          <w:rtl/>
        </w:rPr>
        <w:t xml:space="preserve"> أَشْهَدُ أَنَّكَ وَلِيُّ اللهِ وَحُجَّتُهُ فِي أَرْضِهِ وَأَنَّكَ جَنْبُ الله وَخِيَرَةُ الله وَمُسْتَوْدَعُ عِلْمِ الله وَعِلْمِ الأَنْبِياءِ وَرُكْنُ الإيْمانِ وَتَرْجُمانُ القُرْآنِ</w:t>
      </w:r>
      <w:r w:rsidR="009A58AC" w:rsidRPr="00524C63">
        <w:rPr>
          <w:rStyle w:val="libBold2Char"/>
          <w:rtl/>
        </w:rPr>
        <w:t>،</w:t>
      </w:r>
      <w:r w:rsidRPr="00524C63">
        <w:rPr>
          <w:rStyle w:val="libBold2Char"/>
          <w:rtl/>
        </w:rPr>
        <w:t xml:space="preserve"> وَأَشْهَدُ أَنَّ مَنِ اتَّبَعَكَ عَلى الحَقِّ وَالهُدى وَأَنَّ مَنْ أَنْكَرَكَ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للشهيد</w:t>
      </w:r>
      <w:r w:rsidR="009A58AC">
        <w:rPr>
          <w:rFonts w:hint="cs"/>
          <w:rtl/>
        </w:rPr>
        <w:t>:</w:t>
      </w:r>
      <w:r>
        <w:rPr>
          <w:rFonts w:hint="cs"/>
          <w:rtl/>
        </w:rPr>
        <w:t xml:space="preserve"> 215</w:t>
      </w:r>
      <w:r w:rsidR="009A58AC">
        <w:rPr>
          <w:rFonts w:hint="cs"/>
          <w:rtl/>
        </w:rPr>
        <w:t>،</w:t>
      </w:r>
      <w:r>
        <w:rPr>
          <w:rFonts w:hint="cs"/>
          <w:rtl/>
        </w:rPr>
        <w:t xml:space="preserve"> المزار الكبير للمشهدي</w:t>
      </w:r>
      <w:r w:rsidR="009A58AC">
        <w:rPr>
          <w:rFonts w:hint="cs"/>
          <w:rtl/>
        </w:rPr>
        <w:t>:</w:t>
      </w:r>
      <w:r>
        <w:rPr>
          <w:rFonts w:hint="cs"/>
          <w:rtl/>
        </w:rPr>
        <w:t xml:space="preserve"> 538</w:t>
      </w:r>
      <w:r w:rsidR="009A58AC">
        <w:rPr>
          <w:rFonts w:hint="cs"/>
          <w:rtl/>
        </w:rPr>
        <w:t>،</w:t>
      </w:r>
      <w:r>
        <w:rPr>
          <w:rFonts w:hint="cs"/>
          <w:rtl/>
        </w:rPr>
        <w:t xml:space="preserve"> المزار القديم للمفيد كما في البحار 102 / 12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ستر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المعضلات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B63623">
        <w:rPr>
          <w:rtl/>
        </w:rPr>
        <w:lastRenderedPageBreak/>
        <w:t>وَنَصَبَ لَكَ العَداوَةَ عَلى الضَّلالَةِ وَالرَّدى</w:t>
      </w:r>
      <w:r w:rsidR="003C7C01">
        <w:rPr>
          <w:rtl/>
          <w:lang w:bidi="fa-IR"/>
        </w:rPr>
        <w:t>.</w:t>
      </w:r>
      <w:r w:rsidRPr="00D7358C">
        <w:rPr>
          <w:rFonts w:hint="cs"/>
          <w:rtl/>
        </w:rPr>
        <w:t xml:space="preserve"> </w:t>
      </w:r>
      <w:r w:rsidRPr="00D7358C">
        <w:rPr>
          <w:rtl/>
        </w:rPr>
        <w:t>أَبْرأُ إِلى الله</w:t>
      </w:r>
      <w:r w:rsidRPr="00D7358C">
        <w:rPr>
          <w:rFonts w:hint="cs"/>
          <w:rtl/>
        </w:rPr>
        <w:t xml:space="preserve"> </w:t>
      </w:r>
      <w:r w:rsidRPr="00D7358C">
        <w:rPr>
          <w:rtl/>
        </w:rPr>
        <w:t>وَإِلَيْكَ مِنْهُمْ فِي الدُّنْيا وَالآخِرةِ وَالسَّلامُ عَلَيْكَ مابَقَيْتُ وَبَقِيَ اللَيْلُ وَالنَّهارُ</w:t>
      </w:r>
      <w:r w:rsidR="003C7C01">
        <w:rPr>
          <w:rtl/>
          <w:lang w:bidi="fa-IR"/>
        </w:rPr>
        <w:t>.</w:t>
      </w:r>
    </w:p>
    <w:p w:rsidR="001B329E" w:rsidRDefault="001B329E" w:rsidP="003C7C01">
      <w:pPr>
        <w:pStyle w:val="libNormal"/>
        <w:rPr>
          <w:rtl/>
        </w:rPr>
      </w:pPr>
      <w:r>
        <w:rPr>
          <w:rtl/>
        </w:rPr>
        <w:t>وقل في الصلاة عليه</w:t>
      </w:r>
      <w:r w:rsidR="009A58AC">
        <w:rPr>
          <w:rtl/>
        </w:rPr>
        <w:t>:</w:t>
      </w:r>
      <w:r>
        <w:rPr>
          <w:rtl/>
        </w:rPr>
        <w:t xml:space="preserve"> </w:t>
      </w:r>
      <w:r w:rsidRPr="00524C63">
        <w:rPr>
          <w:rStyle w:val="libBold2Char"/>
          <w:rtl/>
        </w:rPr>
        <w:t>اللّهُمَّ صَلِّ عَلى مُحَمَّدٍ وَأَهْلِ بَيْتِهِ وَصَلِّ عَلى مُحَمَّدٍ بْنَ عَلِيٍّ الزَّكِيّ التَقِيّ وَالبَرِّ الوَفِيّ وَالمُهَذَّبِ النَّقِيِّ</w:t>
      </w:r>
      <w:r w:rsidR="009A58AC" w:rsidRPr="00524C63">
        <w:rPr>
          <w:rStyle w:val="libBold2Char"/>
          <w:rtl/>
        </w:rPr>
        <w:t>،</w:t>
      </w:r>
      <w:r w:rsidRPr="00524C63">
        <w:rPr>
          <w:rStyle w:val="libBold2Char"/>
          <w:rtl/>
        </w:rPr>
        <w:t xml:space="preserve"> هادِي الاُمَّةِ وَوارِثِ الأَئِمَّةِ وَخازِنِ الرَّحْمَةِ وَيَنْبُوعِ الحِكْمَةِ وَقائِدِ البَرَكَةِ وَعَدِيلِ القُرْآنِ فِي الطَّاعَةِ وَواحِدِ الأَوْصِياء فِي الاِخْلاصِ وَالعِبادَةِ وَحُجَّتِكَ العُلْيا وَمَثَلِك الاَعْلى وَكَلِمَتِكَ الحُسْنى الدَّاعِي إِلَيْكَ وَالدَّالِّ عَلَيْكَ</w:t>
      </w:r>
      <w:r w:rsidR="009A58AC" w:rsidRPr="00524C63">
        <w:rPr>
          <w:rStyle w:val="libBold2Char"/>
          <w:rtl/>
        </w:rPr>
        <w:t>،</w:t>
      </w:r>
      <w:r w:rsidRPr="00524C63">
        <w:rPr>
          <w:rStyle w:val="libBold2Char"/>
          <w:rtl/>
        </w:rPr>
        <w:t xml:space="preserve"> الَّذِي نَصَبْتَهُ عَلَما لِعِبادِكَ وَمُتَرْجِما لِكِتابِكَ وَصادِعاً بِأَمْرِكَ وَناصِراً لِدِينِكَ وَحُجَّةً عَلى خَلْقِكَ وَنُوراً تُخْرَقُ بِهِ الظُّلَمُ وَقُدْوَةً تُدْرَكُ بِها الهِدايَةُ وَشَفِيعاً تُنالُ بِهِ الجَنَّةُ</w:t>
      </w:r>
      <w:r w:rsidR="009A58AC" w:rsidRPr="00524C63">
        <w:rPr>
          <w:rStyle w:val="libBold2Char"/>
          <w:rtl/>
        </w:rPr>
        <w:t>،</w:t>
      </w:r>
      <w:r w:rsidRPr="00524C63">
        <w:rPr>
          <w:rStyle w:val="libBold2Char"/>
          <w:rtl/>
        </w:rPr>
        <w:t xml:space="preserve"> اللّهُمَّ وَكَما أَخَذَ فِي خُشُوعِهِ لَكَ حَظَّهُ وَاسْتَوْفى مِنْ خَشْيَتِكَ نَصِيبَهُ فَصَلِّ عَلَيْهِ أَضْعافَ ماصَلَّيْتَ عَلى وَلِيٍّ ارْتَضَيْتَ طاعَتَهُ وَقَبِلْتَ خِدْمَتَهُ وَبَلِّغْهُ مِنَّا تَحِيَّةً وَسَلاماً</w:t>
      </w:r>
      <w:r w:rsidR="009A58AC" w:rsidRPr="00524C63">
        <w:rPr>
          <w:rStyle w:val="libBold2Char"/>
          <w:rtl/>
        </w:rPr>
        <w:t>،</w:t>
      </w:r>
      <w:r w:rsidRPr="00524C63">
        <w:rPr>
          <w:rStyle w:val="libBold2Char"/>
          <w:rtl/>
        </w:rPr>
        <w:t xml:space="preserve"> وَآتِنا فِي مُوالاتِهِ مِنْ لَدُنْكَ فَضْلاً وَإِحْساناً وَمَغْفِرَةً وَرِضْوانا إِنَّكَ ذُو المَنِّ القَدِيمِ وَالصَّفْحِ الجَمِيلِ</w:t>
      </w:r>
      <w:r w:rsidR="003C7C01">
        <w:rPr>
          <w:rtl/>
        </w:rPr>
        <w:t>.</w:t>
      </w:r>
      <w:r>
        <w:rPr>
          <w:rFonts w:hint="cs"/>
          <w:rtl/>
        </w:rPr>
        <w:t xml:space="preserve"> </w:t>
      </w:r>
      <w:r>
        <w:rPr>
          <w:rtl/>
        </w:rPr>
        <w:t>ثم صل صلاة الزيارة وقل بعد السلام</w:t>
      </w:r>
      <w:r w:rsidR="009A58AC">
        <w:rPr>
          <w:rtl/>
        </w:rPr>
        <w:t>:</w:t>
      </w:r>
      <w:r>
        <w:rPr>
          <w:rtl/>
        </w:rPr>
        <w:t xml:space="preserve"> </w:t>
      </w:r>
      <w:r w:rsidRPr="00524C63">
        <w:rPr>
          <w:rStyle w:val="libBold2Char"/>
          <w:rtl/>
        </w:rPr>
        <w:t>اللّهُمَّ أَنْتَ الرَّبُّ وَأَنا المَرْبُوبُ</w:t>
      </w:r>
      <w:r w:rsidR="009A58AC">
        <w:rPr>
          <w:rFonts w:hint="cs"/>
          <w:rtl/>
        </w:rPr>
        <w:t>،</w:t>
      </w:r>
      <w:r>
        <w:rPr>
          <w:rFonts w:hint="cs"/>
          <w:rtl/>
        </w:rPr>
        <w:t xml:space="preserve"> </w:t>
      </w:r>
      <w:r>
        <w:rPr>
          <w:rtl/>
        </w:rPr>
        <w:t>الدعاء</w:t>
      </w:r>
      <w:r>
        <w:rPr>
          <w:rFonts w:hint="cs"/>
          <w:rtl/>
        </w:rPr>
        <w:t xml:space="preserve"> ص 707 </w:t>
      </w:r>
      <w:r w:rsidRPr="003C7C01">
        <w:rPr>
          <w:rStyle w:val="libFootnotenumChar"/>
          <w:rFonts w:hint="cs"/>
          <w:rtl/>
        </w:rPr>
        <w:t>(1)</w:t>
      </w:r>
      <w:r w:rsidR="003C7C01">
        <w:rPr>
          <w:rFonts w:hint="cs"/>
          <w:rtl/>
        </w:rPr>
        <w:t>.</w:t>
      </w:r>
    </w:p>
    <w:p w:rsidR="001B329E" w:rsidRDefault="001B329E" w:rsidP="003C7C01">
      <w:pPr>
        <w:pStyle w:val="libNormal"/>
        <w:rPr>
          <w:rtl/>
        </w:rPr>
      </w:pPr>
      <w:bookmarkStart w:id="731" w:name="_Toc415301134"/>
      <w:bookmarkStart w:id="732" w:name="_Toc426799632"/>
      <w:r w:rsidRPr="00E91180">
        <w:rPr>
          <w:rStyle w:val="Heading3Char"/>
          <w:rtl/>
        </w:rPr>
        <w:t>زيارة أخرى مختصه به</w:t>
      </w:r>
      <w:bookmarkEnd w:id="731"/>
      <w:bookmarkEnd w:id="732"/>
      <w:r>
        <w:rPr>
          <w:rtl/>
        </w:rPr>
        <w:t xml:space="preserve"> </w:t>
      </w:r>
      <w:r w:rsidRPr="003C7C01">
        <w:rPr>
          <w:rStyle w:val="libAlaemChar"/>
          <w:rtl/>
        </w:rPr>
        <w:t>عليه‌السلام</w:t>
      </w:r>
      <w:r>
        <w:rPr>
          <w:rFonts w:hint="cs"/>
          <w:rtl/>
        </w:rPr>
        <w:t xml:space="preserve"> </w:t>
      </w:r>
      <w:r>
        <w:rPr>
          <w:rtl/>
        </w:rPr>
        <w:t>روى الصدوق في (الفقيه) قال</w:t>
      </w:r>
      <w:r w:rsidR="009A58AC">
        <w:rPr>
          <w:rtl/>
        </w:rPr>
        <w:t>:</w:t>
      </w:r>
      <w:r>
        <w:rPr>
          <w:rtl/>
        </w:rPr>
        <w:t xml:space="preserve"> إذا أردت زيارته فاغتسل وتنظف وألبس ثوبين طاهرين وقل في زيارته</w:t>
      </w:r>
      <w:r w:rsidR="009A58AC">
        <w:rPr>
          <w:rtl/>
        </w:rPr>
        <w:t>:</w:t>
      </w:r>
      <w:r>
        <w:rPr>
          <w:rFonts w:hint="cs"/>
          <w:rtl/>
        </w:rPr>
        <w:t xml:space="preserve"> </w:t>
      </w:r>
      <w:r w:rsidRPr="00524C63">
        <w:rPr>
          <w:rStyle w:val="libBold2Char"/>
          <w:rtl/>
        </w:rPr>
        <w:t>اللّهُمَّ صَلِّ عَلى مُحَمَّدٍ ابْنَ عَلِيٍّ الإمام التَّقِيِّ النَّقِيِّ الرَّضِيِّ المَرْضِيِّ وَحُجَّتِكَ عَلى مَنْ</w:t>
      </w:r>
      <w:r w:rsidRPr="00524C63">
        <w:rPr>
          <w:rStyle w:val="libBold2Char"/>
          <w:rFonts w:hint="cs"/>
          <w:rtl/>
        </w:rPr>
        <w:t xml:space="preserve"> </w:t>
      </w:r>
      <w:r w:rsidRPr="00524C63">
        <w:rPr>
          <w:rStyle w:val="libBold2Char"/>
          <w:rtl/>
        </w:rPr>
        <w:t>فَوْقَ الاَرْضِ وَمَنْ تَحْتَ الثَّرى صَلاةً كَثِيرَةً نامِيَةً زاكِيَةً مُبارَكَةً مُتَواصِلَةً مُتَرادِفَةً مُتَواتِرَةً</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كَأَفْضَلِ ماصَلَّيْتَ عَلى أَحَدٍ مِنْ أَوْلِيائِكَ وَالسَّلامُ عَلَيْكَ يا أمامَ المُؤْمِنِينَ وَوارِثَ عِلْمِ النَّبِيِّينَ وَسُلالَةَ الوَصِيِّينَ السَّلامُ عَلَيْكَ يا نُورَ الله فِي ظُلُماتِ الأرْضِ</w:t>
      </w:r>
      <w:r w:rsidR="009A58AC" w:rsidRPr="00524C63">
        <w:rPr>
          <w:rStyle w:val="libBold2Char"/>
          <w:rtl/>
        </w:rPr>
        <w:t>،</w:t>
      </w:r>
      <w:r w:rsidRPr="00524C63">
        <w:rPr>
          <w:rStyle w:val="libBold2Char"/>
          <w:rtl/>
        </w:rPr>
        <w:t xml:space="preserve"> أَتَيْتُكَ زائِراً عارِفاً بِحَقِّكَ</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395 فصل 14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متواترة مترادفة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مُعادِياً لاَعْدائِكَ مُوالِياً لاَوْلِيائِكَ فَاشْفَعْ لِي عِنْدَ رَبِّكَ</w:t>
      </w:r>
      <w:r w:rsidR="003C7C01">
        <w:rPr>
          <w:rtl/>
          <w:lang w:bidi="fa-IR"/>
        </w:rPr>
        <w:t>.</w:t>
      </w:r>
      <w:r>
        <w:rPr>
          <w:rtl/>
        </w:rPr>
        <w:t xml:space="preserve"> ثم سل حاجتك</w:t>
      </w:r>
      <w:r w:rsidR="003C7C01">
        <w:rPr>
          <w:rtl/>
          <w:lang w:bidi="fa-IR"/>
        </w:rPr>
        <w:t>.</w:t>
      </w:r>
    </w:p>
    <w:p w:rsidR="001B329E" w:rsidRDefault="001B329E" w:rsidP="003C7C01">
      <w:pPr>
        <w:pStyle w:val="libNormal"/>
        <w:rPr>
          <w:rtl/>
        </w:rPr>
      </w:pPr>
      <w:r>
        <w:rPr>
          <w:rtl/>
        </w:rPr>
        <w:t xml:space="preserve">ثم صلّ في القبة التي فيها قبر محمد بن علي </w:t>
      </w:r>
      <w:r w:rsidRPr="003C7C01">
        <w:rPr>
          <w:rStyle w:val="libAlaemChar"/>
          <w:rtl/>
        </w:rPr>
        <w:t>عليه‌السلام</w:t>
      </w:r>
      <w:r>
        <w:rPr>
          <w:rtl/>
        </w:rPr>
        <w:t xml:space="preserve"> عند رأسه أربع ركعات</w:t>
      </w:r>
      <w:r w:rsidR="009A58AC">
        <w:rPr>
          <w:rtl/>
        </w:rPr>
        <w:t>،</w:t>
      </w:r>
      <w:r>
        <w:rPr>
          <w:rtl/>
        </w:rPr>
        <w:t xml:space="preserve"> ركعتين لزيارة موسى الكاظم </w:t>
      </w:r>
      <w:r w:rsidRPr="003C7C01">
        <w:rPr>
          <w:rStyle w:val="libAlaemChar"/>
          <w:rtl/>
        </w:rPr>
        <w:t>عليه‌السلام</w:t>
      </w:r>
      <w:r w:rsidR="009A58AC">
        <w:rPr>
          <w:rtl/>
        </w:rPr>
        <w:t>،</w:t>
      </w:r>
      <w:r>
        <w:rPr>
          <w:rtl/>
        </w:rPr>
        <w:t xml:space="preserve"> وركعتين لزيارة محمد التقي </w:t>
      </w:r>
      <w:r w:rsidRPr="003C7C01">
        <w:rPr>
          <w:rStyle w:val="libAlaemChar"/>
          <w:rtl/>
        </w:rPr>
        <w:t>عليه‌السلام</w:t>
      </w:r>
      <w:r>
        <w:rPr>
          <w:rtl/>
        </w:rPr>
        <w:t xml:space="preserve"> ولاتصل عند رأس موسى الكاظم </w:t>
      </w:r>
      <w:r w:rsidRPr="003C7C01">
        <w:rPr>
          <w:rStyle w:val="libAlaemChar"/>
          <w:rtl/>
        </w:rPr>
        <w:t>عليه‌السلام</w:t>
      </w:r>
      <w:r>
        <w:rPr>
          <w:rtl/>
        </w:rPr>
        <w:t xml:space="preserve"> فإنه يقابل قبور قريش ولا يجوز اتخاذها قبلة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يبدو من كلام الشيخ الصدوق أنّ قبر الإمام الكاظم </w:t>
      </w:r>
      <w:r w:rsidRPr="003C7C01">
        <w:rPr>
          <w:rStyle w:val="libAlaemChar"/>
          <w:rtl/>
        </w:rPr>
        <w:t>عليه‌السلام</w:t>
      </w:r>
      <w:r>
        <w:rPr>
          <w:rtl/>
        </w:rPr>
        <w:t xml:space="preserve"> كان مفرزاً عن قبر الإمام الجواد </w:t>
      </w:r>
      <w:r w:rsidRPr="003C7C01">
        <w:rPr>
          <w:rStyle w:val="libAlaemChar"/>
          <w:rtl/>
        </w:rPr>
        <w:t>عليه‌السلام</w:t>
      </w:r>
      <w:r>
        <w:rPr>
          <w:rtl/>
        </w:rPr>
        <w:t xml:space="preserve"> فكان ينفرد بقبّة مستقلّة وباب خاص فالزائر يخرج منها ليدخل تحت قبّة الجواد </w:t>
      </w:r>
      <w:r w:rsidRPr="003C7C01">
        <w:rPr>
          <w:rStyle w:val="libAlaemChar"/>
          <w:rtl/>
        </w:rPr>
        <w:t>عليه‌السلام</w:t>
      </w:r>
      <w:r>
        <w:rPr>
          <w:rtl/>
        </w:rPr>
        <w:t xml:space="preserve"> التي كانت ذات بناء خاص</w:t>
      </w:r>
      <w:r w:rsidR="003C7C01">
        <w:rPr>
          <w:rtl/>
        </w:rPr>
        <w:t>.</w:t>
      </w:r>
    </w:p>
    <w:p w:rsidR="001B329E" w:rsidRDefault="001B329E" w:rsidP="001B329E">
      <w:pPr>
        <w:pStyle w:val="Heading3Center"/>
        <w:rPr>
          <w:rtl/>
        </w:rPr>
      </w:pPr>
      <w:bookmarkStart w:id="733" w:name="_Toc415301135"/>
      <w:bookmarkStart w:id="734" w:name="_Toc426799633"/>
      <w:r>
        <w:rPr>
          <w:rtl/>
        </w:rPr>
        <w:t>وأما الزيارات المشتركة بين هذين الإمامين</w:t>
      </w:r>
      <w:bookmarkStart w:id="735" w:name="_Toc415301136"/>
      <w:bookmarkEnd w:id="733"/>
      <w:r>
        <w:rPr>
          <w:rFonts w:hint="cs"/>
          <w:rtl/>
        </w:rPr>
        <w:t xml:space="preserve"> </w:t>
      </w:r>
      <w:r>
        <w:rPr>
          <w:rtl/>
        </w:rPr>
        <w:t>الهمامين</w:t>
      </w:r>
      <w:bookmarkEnd w:id="734"/>
    </w:p>
    <w:p w:rsidR="001B329E" w:rsidRDefault="001B329E" w:rsidP="001B329E">
      <w:pPr>
        <w:pStyle w:val="Heading3Center"/>
        <w:rPr>
          <w:rtl/>
        </w:rPr>
      </w:pPr>
      <w:bookmarkStart w:id="736" w:name="_Toc426799634"/>
      <w:r>
        <w:rPr>
          <w:rtl/>
        </w:rPr>
        <w:t>فهي أيضاً نوعان</w:t>
      </w:r>
      <w:r w:rsidR="009A58AC">
        <w:rPr>
          <w:rtl/>
        </w:rPr>
        <w:t>:</w:t>
      </w:r>
      <w:bookmarkEnd w:id="735"/>
      <w:bookmarkEnd w:id="736"/>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ما يزار به كل واحد منهما </w:t>
      </w:r>
      <w:r w:rsidRPr="003C7C01">
        <w:rPr>
          <w:rStyle w:val="libAlaemChar"/>
          <w:rtl/>
        </w:rPr>
        <w:t>عليه‌السلام</w:t>
      </w:r>
      <w:r>
        <w:rPr>
          <w:rtl/>
        </w:rPr>
        <w:t xml:space="preserve"> منفرداً</w:t>
      </w:r>
      <w:r w:rsidR="009A58AC">
        <w:rPr>
          <w:rtl/>
        </w:rPr>
        <w:t>:</w:t>
      </w:r>
      <w:r>
        <w:rPr>
          <w:rtl/>
        </w:rPr>
        <w:t xml:space="preserve"> روى الشيخ الجليل جعفر بن محمد بن قولويه القمي في كتاب (كامل الزيارة) عن الإمام علي النقي </w:t>
      </w:r>
      <w:r w:rsidRPr="003C7C01">
        <w:rPr>
          <w:rStyle w:val="libAlaemChar"/>
          <w:rtl/>
        </w:rPr>
        <w:t>عليه‌السلام</w:t>
      </w:r>
      <w:r>
        <w:rPr>
          <w:rtl/>
        </w:rPr>
        <w:t xml:space="preserve"> قال</w:t>
      </w:r>
      <w:r w:rsidR="009A58AC">
        <w:rPr>
          <w:rtl/>
        </w:rPr>
        <w:t>:</w:t>
      </w:r>
      <w:r>
        <w:rPr>
          <w:rtl/>
        </w:rPr>
        <w:t xml:space="preserve"> قل في زيارة كل من الإمامين</w:t>
      </w:r>
      <w:r w:rsidR="009A58AC">
        <w:rPr>
          <w:rtl/>
        </w:rPr>
        <w:t>:</w:t>
      </w:r>
    </w:p>
    <w:p w:rsidR="001B329E" w:rsidRDefault="001B329E" w:rsidP="003C7C01">
      <w:pPr>
        <w:pStyle w:val="libNormal"/>
        <w:rPr>
          <w:rtl/>
        </w:rPr>
      </w:pPr>
      <w:r w:rsidRPr="00524C63">
        <w:rPr>
          <w:rStyle w:val="libBold2Char"/>
          <w:rtl/>
        </w:rPr>
        <w:t>السَّلامُ عَلَيْكَ يا وَلِيَّ الله السَّلامُ عَلَيْكَ يا حُجَّةَ الله السَّلامُ عَلَيْكَ يا نُورَ الله فِي ظُلُماتِ الاَرْضِ السَّلامُ عَلَيْكَ يا مَنْ بَداً للهِ فِي شَأْنِهِ أَتَيْتُكَ زائِراً عارِفاً بِحَقِّكَ مُعادِياً لاَعْدائِكَ مُوالِياً لاَوْلِيائِكَ فَاشْفَعْ</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لِي عِنْدَ رَبِّكَ يا مَوْلايَ</w:t>
      </w:r>
      <w:r w:rsidR="003C7C01" w:rsidRPr="00524C63">
        <w:rPr>
          <w:rStyle w:val="libBold2Char"/>
          <w:rtl/>
        </w:rPr>
        <w:t>.</w:t>
      </w:r>
      <w:r>
        <w:rPr>
          <w:rFonts w:hint="cs"/>
          <w:rtl/>
        </w:rPr>
        <w:t xml:space="preserve"> </w:t>
      </w:r>
      <w:r>
        <w:rPr>
          <w:rtl/>
        </w:rPr>
        <w:t>وهذه الزيارة معتبره غاية الاعتبار</w:t>
      </w:r>
      <w:r w:rsidR="009A58AC">
        <w:rPr>
          <w:rtl/>
        </w:rPr>
        <w:t>،</w:t>
      </w:r>
      <w:r>
        <w:rPr>
          <w:rtl/>
        </w:rPr>
        <w:t xml:space="preserve"> وقد رواها أيضاً الصدوق</w:t>
      </w:r>
      <w:r>
        <w:rPr>
          <w:rFonts w:hint="cs"/>
          <w:rtl/>
        </w:rPr>
        <w:t xml:space="preserve"> </w:t>
      </w:r>
      <w:r>
        <w:rPr>
          <w:rtl/>
        </w:rPr>
        <w:t>والكليني والطوسي مع اختلاف يسير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ما يزار به كلا الإمامين </w:t>
      </w:r>
      <w:r w:rsidRPr="003C7C01">
        <w:rPr>
          <w:rStyle w:val="libAlaemChar"/>
          <w:rtl/>
        </w:rPr>
        <w:t>عليه‌السلام</w:t>
      </w:r>
      <w:r>
        <w:rPr>
          <w:rtl/>
        </w:rPr>
        <w:t xml:space="preserve"> معا</w:t>
      </w:r>
      <w:r w:rsidR="009A58AC">
        <w:rPr>
          <w:rtl/>
        </w:rPr>
        <w:t>:</w:t>
      </w:r>
      <w:r>
        <w:rPr>
          <w:rtl/>
        </w:rPr>
        <w:t xml:space="preserve"> وهي كما يلي</w:t>
      </w:r>
      <w:r w:rsidR="009A58AC">
        <w:rPr>
          <w:rtl/>
        </w:rPr>
        <w:t>،</w:t>
      </w:r>
      <w:r>
        <w:rPr>
          <w:rtl/>
        </w:rPr>
        <w:t xml:space="preserve"> قال المفيد والشهيد ومحمد ابن المشهدي</w:t>
      </w:r>
      <w:r w:rsidR="009A58AC">
        <w:rPr>
          <w:rtl/>
        </w:rPr>
        <w:t>:</w:t>
      </w:r>
      <w:r>
        <w:rPr>
          <w:rtl/>
        </w:rPr>
        <w:t xml:space="preserve"> تقول في زيارتهما </w:t>
      </w:r>
      <w:r w:rsidRPr="003C7C01">
        <w:rPr>
          <w:rStyle w:val="libAlaemChar"/>
          <w:rtl/>
        </w:rPr>
        <w:t>عليهما‌السلام</w:t>
      </w:r>
      <w:r>
        <w:rPr>
          <w:rtl/>
        </w:rPr>
        <w:t xml:space="preserve"> إذا وقفت عند الضريح الطاهر</w:t>
      </w:r>
      <w:r w:rsidR="009A58AC">
        <w:rPr>
          <w:rtl/>
        </w:rPr>
        <w:t>:</w:t>
      </w:r>
    </w:p>
    <w:p w:rsidR="001B329E" w:rsidRDefault="001B329E" w:rsidP="00524C63">
      <w:pPr>
        <w:pStyle w:val="libBold2"/>
        <w:rPr>
          <w:rtl/>
        </w:rPr>
      </w:pPr>
      <w:r w:rsidRPr="00D7358C">
        <w:rPr>
          <w:rtl/>
        </w:rPr>
        <w:t>السَّلامُ عَلَيْكُما يا وَلِيَّي الله السَّلامُ عَلَيْكُما يا حُجَّتَي الله السَّلامُ عَلَيْكُما يا نُورَي الله فِي ظُلُماتِ الاَرْضِ</w:t>
      </w:r>
      <w:r w:rsidR="009A58AC">
        <w:rPr>
          <w:rtl/>
        </w:rPr>
        <w:t>،</w:t>
      </w:r>
      <w:r w:rsidRPr="00D7358C">
        <w:rPr>
          <w:rtl/>
        </w:rPr>
        <w:t xml:space="preserve"> أَشْهَدُ أَنَّكُما قَدْ بَلَّغْتُما عَنِ الله ماحَمَّلَكُما وَحَفِظْتُما 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2 / 601 ح 3309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اشفع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501</w:t>
      </w:r>
      <w:r w:rsidR="003C7C01">
        <w:rPr>
          <w:rFonts w:hint="cs"/>
          <w:rtl/>
        </w:rPr>
        <w:t xml:space="preserve"> - </w:t>
      </w:r>
      <w:r>
        <w:rPr>
          <w:rFonts w:hint="cs"/>
          <w:rtl/>
        </w:rPr>
        <w:t>502 ح 1 باب 100</w:t>
      </w:r>
      <w:r w:rsidR="009A58AC">
        <w:rPr>
          <w:rFonts w:hint="cs"/>
          <w:rtl/>
        </w:rPr>
        <w:t>،</w:t>
      </w:r>
      <w:r>
        <w:rPr>
          <w:rFonts w:hint="cs"/>
          <w:rtl/>
        </w:rPr>
        <w:t xml:space="preserve"> من لا يحضره الفقيه 2 / 601 ح 3209</w:t>
      </w:r>
      <w:r w:rsidR="009A58AC">
        <w:rPr>
          <w:rFonts w:hint="cs"/>
          <w:rtl/>
        </w:rPr>
        <w:t>،</w:t>
      </w:r>
      <w:r>
        <w:rPr>
          <w:rFonts w:hint="cs"/>
          <w:rtl/>
        </w:rPr>
        <w:t xml:space="preserve"> الكافي 4 / 578</w:t>
      </w:r>
      <w:r w:rsidR="009A58AC">
        <w:rPr>
          <w:rFonts w:hint="cs"/>
          <w:rtl/>
        </w:rPr>
        <w:t>،</w:t>
      </w:r>
      <w:r>
        <w:rPr>
          <w:rFonts w:hint="cs"/>
          <w:rtl/>
        </w:rPr>
        <w:t xml:space="preserve"> تهذيب الاحكام 6 / 82 ح 1 باب 31</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D7358C">
        <w:rPr>
          <w:rtl/>
        </w:rPr>
        <w:lastRenderedPageBreak/>
        <w:t>اسْتُودِعْتُما وَحَلَّلْتُما حَلالَ الله وَحَرَّمْتُما حَرامَ الله وَأَقَمْتُما حُدُودَ الله وَتَلَوْتُما كِتابَ الله وَصَبَرْتُما عَلى الاَذىْ فِي جَنْبِ الله مُحْتَسِبينَ حَتّى أَتاكما اليَّقِينُ</w:t>
      </w:r>
      <w:r w:rsidR="009A58AC">
        <w:rPr>
          <w:rtl/>
        </w:rPr>
        <w:t>،</w:t>
      </w:r>
      <w:r w:rsidRPr="00D7358C">
        <w:rPr>
          <w:rtl/>
        </w:rPr>
        <w:t xml:space="preserve"> أَبْرأُ إِلى الله مِنْ أَعدائِكُما وَأَتَقَرَّبُ إِلى الله بِوِلايَتِكُما</w:t>
      </w:r>
      <w:r w:rsidR="009A58AC">
        <w:rPr>
          <w:rtl/>
        </w:rPr>
        <w:t>،</w:t>
      </w:r>
      <w:r w:rsidRPr="00D7358C">
        <w:rPr>
          <w:rtl/>
        </w:rPr>
        <w:t xml:space="preserve"> أَتَيْتُكُما زائِراً عارِفاً بِحَقِّكُما مُوالِياً لاَوْلِيائِكُما مُعادِياً لاَعْدائِكُما مُسْتَبْصِراً بِالهُدى الَّذِي أَنْتُما عَلَيْهِ عارِفاً بِضَلالَةِ مَنْ خالَفَكُما</w:t>
      </w:r>
      <w:r w:rsidR="009A58AC">
        <w:rPr>
          <w:rtl/>
        </w:rPr>
        <w:t>؛</w:t>
      </w:r>
      <w:r w:rsidRPr="00D7358C">
        <w:rPr>
          <w:rtl/>
        </w:rPr>
        <w:t xml:space="preserve"> فَاشْفَعا لِي عِنْدَ رَبِّكُما فَإِنَّ لَكُما عِنْدَ الله جاهاً عَظِيماً وَمَقاماً مَحْمُوداً</w:t>
      </w:r>
      <w:r w:rsidR="003C7C01">
        <w:rPr>
          <w:rtl/>
          <w:lang w:bidi="fa-IR"/>
        </w:rPr>
        <w:t>.</w:t>
      </w:r>
      <w:r>
        <w:rPr>
          <w:rFonts w:hint="cs"/>
          <w:rtl/>
        </w:rPr>
        <w:t xml:space="preserve"> </w:t>
      </w:r>
      <w:r>
        <w:rPr>
          <w:rtl/>
        </w:rPr>
        <w:t>ثم قبّل التربة الشريفة وضع خدّك الأيمن عليها</w:t>
      </w:r>
      <w:r w:rsidR="009A58AC">
        <w:rPr>
          <w:rtl/>
        </w:rPr>
        <w:t>،</w:t>
      </w:r>
      <w:r>
        <w:rPr>
          <w:rtl/>
        </w:rPr>
        <w:t xml:space="preserve"> ثم تحوّل إلى جانب الرأس المقدّس فقل</w:t>
      </w:r>
      <w:r w:rsidR="009A58AC">
        <w:rPr>
          <w:rtl/>
        </w:rPr>
        <w:t>:</w:t>
      </w:r>
      <w:r>
        <w:rPr>
          <w:rFonts w:hint="cs"/>
          <w:rtl/>
        </w:rPr>
        <w:t xml:space="preserve"> </w:t>
      </w:r>
      <w:r w:rsidRPr="00524C63">
        <w:rPr>
          <w:rtl/>
        </w:rPr>
        <w:t>السَّلام عَلَيْكُما يا حُجَّتَي الله فِي أَرْضِهِ وَسَمائِهِ عَبْدُكُما وَوَلِيُّكُما زائِرُكُما مُتَقَرِّباً إِلى الله بِزِيارَتِكُما</w:t>
      </w:r>
      <w:r w:rsidR="009A58AC" w:rsidRPr="00524C63">
        <w:rPr>
          <w:rtl/>
        </w:rPr>
        <w:t>،</w:t>
      </w:r>
      <w:r w:rsidRPr="00524C63">
        <w:rPr>
          <w:rtl/>
        </w:rPr>
        <w:t xml:space="preserve"> اللّهُمَّ اجْعَل لِي لِسانَ صِدْقٍ فِي أَوْلِيائِكَ المُصْطَفِينَ وَحَبِّبْ إلى مَشاهِدَهُمْ وَاجْعَلْنِي مَعَهُمْ فِي الدُّنْيا وَالآخِرةِ يا أرْحَمَ الرَّاحِمِينَ</w:t>
      </w:r>
      <w:r w:rsidR="003C7C01">
        <w:rPr>
          <w:rtl/>
          <w:lang w:bidi="fa-IR"/>
        </w:rPr>
        <w:t>.</w:t>
      </w:r>
      <w:r>
        <w:rPr>
          <w:rFonts w:hint="cs"/>
          <w:rtl/>
        </w:rPr>
        <w:t xml:space="preserve"> </w:t>
      </w:r>
      <w:r>
        <w:rPr>
          <w:rtl/>
        </w:rPr>
        <w:t>ثم صلّ ركعتين لزيارة كل إمام وادع بما أحببت</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كان عصر صدور هذه الزيارات عصر التقية الشديدة ولاجل ذلك كان المعصومون </w:t>
      </w:r>
      <w:r w:rsidRPr="003C7C01">
        <w:rPr>
          <w:rStyle w:val="libAlaemChar"/>
          <w:rtl/>
        </w:rPr>
        <w:t>عليهم‌السلام</w:t>
      </w:r>
      <w:r>
        <w:rPr>
          <w:rtl/>
        </w:rPr>
        <w:t xml:space="preserve"> يعلّمون الشيعة زيارات</w:t>
      </w:r>
      <w:r>
        <w:rPr>
          <w:rFonts w:hint="cs"/>
          <w:rtl/>
        </w:rPr>
        <w:t xml:space="preserve"> </w:t>
      </w:r>
      <w:r>
        <w:rPr>
          <w:rtl/>
        </w:rPr>
        <w:t>قصيرة صيانة لهم عن طاغية الزمان فالزائر إن طلب زيارة طويلة فليقرأ الزيارات الجامعة الآتية وهي خير ما يزاران بها</w:t>
      </w:r>
      <w:r w:rsidR="003C7C01">
        <w:rPr>
          <w:rtl/>
        </w:rPr>
        <w:t>.</w:t>
      </w:r>
      <w:r>
        <w:rPr>
          <w:rFonts w:hint="cs"/>
          <w:rtl/>
        </w:rPr>
        <w:t xml:space="preserve"> </w:t>
      </w:r>
      <w:r>
        <w:rPr>
          <w:rtl/>
        </w:rPr>
        <w:t xml:space="preserve">ولا سيّما الزيارة الأولى منها حيث يظهر من روايتها أن لها مزيد اختصاص بالإمام الكاظم </w:t>
      </w:r>
      <w:r w:rsidRPr="003C7C01">
        <w:rPr>
          <w:rStyle w:val="libAlaemChar"/>
          <w:rtl/>
        </w:rPr>
        <w:t>عليه‌السلام</w:t>
      </w:r>
      <w:r>
        <w:rPr>
          <w:rtl/>
        </w:rPr>
        <w:t xml:space="preserve"> وإذا شاء الزائر أن يخرج من بلدهما </w:t>
      </w:r>
      <w:r w:rsidRPr="003C7C01">
        <w:rPr>
          <w:rStyle w:val="libAlaemChar"/>
          <w:rtl/>
        </w:rPr>
        <w:t>عليهما‌السلام</w:t>
      </w:r>
      <w:r>
        <w:rPr>
          <w:rtl/>
        </w:rPr>
        <w:t xml:space="preserve"> فليودّعهما </w:t>
      </w:r>
      <w:r w:rsidRPr="003C7C01">
        <w:rPr>
          <w:rStyle w:val="libAlaemChar"/>
          <w:rtl/>
        </w:rPr>
        <w:t>عليهما‌السلام</w:t>
      </w:r>
      <w:r>
        <w:rPr>
          <w:rtl/>
        </w:rPr>
        <w:t xml:space="preserve"> بدعوات الوداع ومن تلك الدعوات ما رواه الطوسي (رض) في (التهذيب) قال</w:t>
      </w:r>
      <w:r w:rsidR="009A58AC">
        <w:rPr>
          <w:rtl/>
        </w:rPr>
        <w:t>:</w:t>
      </w:r>
      <w:r>
        <w:rPr>
          <w:rtl/>
        </w:rPr>
        <w:t xml:space="preserve"> إذا أردت أن تودع الإمام موسى </w:t>
      </w:r>
      <w:r w:rsidRPr="003C7C01">
        <w:rPr>
          <w:rStyle w:val="libAlaemChar"/>
          <w:rtl/>
        </w:rPr>
        <w:t>عليه‌السلام</w:t>
      </w:r>
      <w:r>
        <w:rPr>
          <w:rtl/>
        </w:rPr>
        <w:t xml:space="preserve"> فقف عند القبر وقل</w:t>
      </w:r>
      <w:r w:rsidR="009A58AC">
        <w:rPr>
          <w:rtl/>
        </w:rPr>
        <w:t>:</w:t>
      </w:r>
    </w:p>
    <w:p w:rsidR="001B329E" w:rsidRDefault="001B329E" w:rsidP="003C7C01">
      <w:pPr>
        <w:pStyle w:val="libNormal"/>
        <w:rPr>
          <w:rtl/>
        </w:rPr>
      </w:pPr>
      <w:r w:rsidRPr="00524C63">
        <w:rPr>
          <w:rStyle w:val="libBold2Char"/>
          <w:rtl/>
        </w:rPr>
        <w:t>السَّلامُ عَلَيْك‌َيامَوْلايَ يا أبا الحَسَنِ وَرَحمَةُ الله وَبَرَكاتُهُ اسْتَوْدِعُكَ الله وَأَقْرَأ عَلَيْكَ السَّلامَ</w:t>
      </w:r>
      <w:r w:rsidR="009A58AC" w:rsidRPr="00524C63">
        <w:rPr>
          <w:rStyle w:val="libBold2Char"/>
          <w:rtl/>
        </w:rPr>
        <w:t>،</w:t>
      </w:r>
      <w:r w:rsidRPr="00524C63">
        <w:rPr>
          <w:rStyle w:val="libBold2Char"/>
          <w:rtl/>
        </w:rPr>
        <w:t xml:space="preserve"> آمَنَّا بِاللهِ وَبِالرَّسولِ وَبِما جِئْتَ بِهِ وَدَلَلْتَ عَلَيْهِ</w:t>
      </w:r>
      <w:r w:rsidR="009A58AC" w:rsidRPr="00524C63">
        <w:rPr>
          <w:rStyle w:val="libBold2Char"/>
          <w:rtl/>
        </w:rPr>
        <w:t>،</w:t>
      </w:r>
      <w:r w:rsidRPr="00524C63">
        <w:rPr>
          <w:rStyle w:val="libBold2Char"/>
          <w:rtl/>
        </w:rPr>
        <w:t xml:space="preserve"> اللّهُمَّ اكْتُبْنا مَعَ الشَّاهِدِينَ</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r>
        <w:rPr>
          <w:rtl/>
        </w:rPr>
        <w:t xml:space="preserve">وتقول أيضاً في وداع الإمام محمد التقي </w:t>
      </w:r>
      <w:r w:rsidRPr="003C7C01">
        <w:rPr>
          <w:rStyle w:val="libAlaemChar"/>
          <w:rtl/>
        </w:rPr>
        <w:t>عليه‌السلام</w:t>
      </w:r>
      <w:r w:rsidR="009A58AC">
        <w:rPr>
          <w:rtl/>
        </w:rPr>
        <w:t>:</w:t>
      </w:r>
      <w:r>
        <w:rPr>
          <w:rtl/>
        </w:rPr>
        <w:t xml:space="preserve"> </w:t>
      </w:r>
      <w:r w:rsidRPr="00524C63">
        <w:rPr>
          <w:rStyle w:val="libBold2Char"/>
          <w:rtl/>
        </w:rPr>
        <w:t>السَّلامُ عَلَيْكَ يا مَوْلايَ يا بْنَ رَسُولِ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539</w:t>
      </w:r>
      <w:r w:rsidR="003C7C01">
        <w:rPr>
          <w:rFonts w:hint="cs"/>
          <w:rtl/>
        </w:rPr>
        <w:t xml:space="preserve"> - </w:t>
      </w:r>
      <w:r>
        <w:rPr>
          <w:rFonts w:hint="cs"/>
          <w:rtl/>
        </w:rPr>
        <w:t>540 ح 1 باب 4</w:t>
      </w:r>
      <w:r w:rsidR="009A58AC">
        <w:rPr>
          <w:rFonts w:hint="cs"/>
          <w:rtl/>
        </w:rPr>
        <w:t>،</w:t>
      </w:r>
      <w:r>
        <w:rPr>
          <w:rFonts w:hint="cs"/>
          <w:rtl/>
        </w:rPr>
        <w:t xml:space="preserve"> المزار القديم للمفيد كما في البحار 102 / 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2 / 83 باب 32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D7358C">
        <w:rPr>
          <w:rtl/>
        </w:rPr>
        <w:lastRenderedPageBreak/>
        <w:t>وَرَحمَةُ الله وَبَرَكاتُهُ اسْتَوْدِعُكَ الله وَأَقْرَأ عَلَيْكَ السَّلامَ آمَنَّا بِالله وَبِرَسُولِهِ وَبِما جِئْتَ بِهِ وَدَلَلْتَ عَلَيْهِ اللّهُمَّ اكْتُبْنا مَعَ الشَّاهِدِينَ</w:t>
      </w:r>
      <w:r w:rsidR="003C7C01">
        <w:rPr>
          <w:rtl/>
          <w:lang w:bidi="fa-IR"/>
        </w:rPr>
        <w:t>.</w:t>
      </w:r>
      <w:r>
        <w:rPr>
          <w:rtl/>
        </w:rPr>
        <w:t xml:space="preserve"> ثم سل إلى الله تعالى أن لا تكون هذه آخر عهدك من زيارتهم وأن توفق للعود وقبّل القبر وضع خدّيك عليه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737" w:name="_Toc415301137"/>
      <w:bookmarkStart w:id="738" w:name="_Toc426799635"/>
      <w:r w:rsidRPr="00E91180">
        <w:rPr>
          <w:rStyle w:val="Heading3Char"/>
          <w:rtl/>
        </w:rPr>
        <w:t>أقول</w:t>
      </w:r>
      <w:r w:rsidR="009A58AC">
        <w:rPr>
          <w:rStyle w:val="Heading3Char"/>
          <w:rtl/>
        </w:rPr>
        <w:t>:</w:t>
      </w:r>
      <w:bookmarkEnd w:id="737"/>
      <w:bookmarkEnd w:id="738"/>
      <w:r>
        <w:rPr>
          <w:rtl/>
        </w:rPr>
        <w:t xml:space="preserve"> مما يناسب المقام قصة السعيد الصالح الصفي المتّقي الحاج علي البغدادي التي أوردها شيخنا في (جنّة المأوى) و (النجم الثاقب) وقال في كتاب (النجم الثاقب) إنّه لو لَم يكن في هذا الكتاب سوى هذه القصة المتقنة الصحيحة الحاوية على فوائد جمة الحادثة في عصرنا لكفاه شرفاً ونفساً ثم قال بعدما مهّده من المقدمات حكى الحاج علي أيّده الله قائلاً</w:t>
      </w:r>
      <w:r w:rsidR="009A58AC">
        <w:rPr>
          <w:rtl/>
        </w:rPr>
        <w:t>:</w:t>
      </w:r>
      <w:r>
        <w:rPr>
          <w:rtl/>
        </w:rPr>
        <w:t xml:space="preserve"> تراكم في ذمّتي من سهم الإمام </w:t>
      </w:r>
      <w:r w:rsidRPr="003C7C01">
        <w:rPr>
          <w:rStyle w:val="libAlaemChar"/>
          <w:rtl/>
        </w:rPr>
        <w:t>عليه‌السلام</w:t>
      </w:r>
      <w:r>
        <w:rPr>
          <w:rtl/>
        </w:rPr>
        <w:t xml:space="preserve"> من الخمس مبلغ ثمانين تومانا فرحلت إلى النجف الأشرف ودفعت منها إلى علم الهدى والتقى حضرة الشيخ مرتضى أعلى الله مقامه عشرين تومانا وإلى حضرة الشيخ محمد حسين المجتهد الكاظمي عشرين تومانا وإلى حضرة الشيخ محمد الشّروقي عشرين تومانا ولَم يبق عليّ سوى عشرين تومانا</w:t>
      </w:r>
      <w:r>
        <w:rPr>
          <w:rFonts w:hint="cs"/>
          <w:rtl/>
        </w:rPr>
        <w:t xml:space="preserve"> </w:t>
      </w:r>
      <w:r>
        <w:rPr>
          <w:rtl/>
        </w:rPr>
        <w:t>كنت أروم أن أقدمها إذا قفلت من النجف إلى الشيخ محمد حسن آل يَّس الكاظمي أيده الله</w:t>
      </w:r>
      <w:r w:rsidR="003C7C01">
        <w:rPr>
          <w:rtl/>
        </w:rPr>
        <w:t>.</w:t>
      </w:r>
      <w:r>
        <w:rPr>
          <w:rFonts w:hint="cs"/>
          <w:rtl/>
        </w:rPr>
        <w:t xml:space="preserve"> </w:t>
      </w:r>
      <w:r>
        <w:rPr>
          <w:rtl/>
        </w:rPr>
        <w:t xml:space="preserve">ووددت لمّا وافيت بغداد أن أبادر إلى أداء مااستمرّ علي من السهم فتوجهت إلى الكاظمية وكان اليوم الخميس فزرت الإمامين الهمامين الكاظمين </w:t>
      </w:r>
      <w:r w:rsidRPr="003C7C01">
        <w:rPr>
          <w:rStyle w:val="libAlaemChar"/>
          <w:rtl/>
        </w:rPr>
        <w:t>عليه‌السلام</w:t>
      </w:r>
      <w:r>
        <w:rPr>
          <w:rtl/>
        </w:rPr>
        <w:t xml:space="preserve"> ثم وافيت حضرة الشيخ سلّمه الله فنقدته شطراً من العشرين تومانا وأوعدته بأن أؤدّي الباقي إذا بعت بعض البضائع بأن أبذله إلى مستحقه حسب ما يحيله عليّ بالتدريج ثم أزمعت على مغادرة الكاظمية ورفضت ماألح فيه حضرة الشيخ من البقاء معتذراً بأن عليّ أن أوفي عمال معمل النسيج أجورهم حسب ماقررت عليه من بذل أجر عمل الأسبوع في يوم الخميس عصراً فأخذت أسلك طريقي إلى بغداد فلما قاربت ثلث الطريق إذا أنا بسيد جليل من السادة يعرّج عليّ في طريقه إلى الكاظمية فدنا مني وسلم عليّ وبسط يده للمصافحة والمعانقة ورحب قائلاً أهلاً وسهلاً وضمّني إلى صدره وتلاثمنا وكان قد تعمّم بعمامة خضراء زاهرة وفي وجهه الشريف شامه كبيرة سوداء فتوقف وقال على خير أيُّها الحاج عليّ أين المقصد فأجبته قد زرت الكاظمين </w:t>
      </w:r>
      <w:r w:rsidRPr="003C7C01">
        <w:rPr>
          <w:rStyle w:val="libAlaemChar"/>
          <w:rtl/>
        </w:rPr>
        <w:t>عليهما‌السلام</w:t>
      </w:r>
      <w:r>
        <w:rPr>
          <w:rtl/>
        </w:rPr>
        <w:t xml:space="preserve"> وأنا الان ماضٍ إلى بغداد فقال لي</w:t>
      </w:r>
      <w:r w:rsidR="009A58AC">
        <w:rPr>
          <w:rtl/>
        </w:rPr>
        <w:t>:</w:t>
      </w:r>
      <w:r>
        <w:rPr>
          <w:rtl/>
        </w:rPr>
        <w:t xml:space="preserve"> عد إلى الكاظمين </w:t>
      </w:r>
      <w:r w:rsidRPr="003C7C01">
        <w:rPr>
          <w:rStyle w:val="libAlaemChar"/>
          <w:rtl/>
        </w:rPr>
        <w:t>عليهما‌السلام</w:t>
      </w:r>
      <w:r>
        <w:rPr>
          <w:rtl/>
        </w:rPr>
        <w:t xml:space="preserve"> فهذه ليلة الجمعة</w:t>
      </w:r>
      <w:r w:rsidR="003C7C01">
        <w:rPr>
          <w:rtl/>
        </w:rPr>
        <w:t>.</w:t>
      </w:r>
      <w:r>
        <w:rPr>
          <w:rtl/>
        </w:rPr>
        <w:t xml:space="preserve"> قلت</w:t>
      </w:r>
      <w:r w:rsidR="009A58AC">
        <w:rPr>
          <w:rtl/>
        </w:rPr>
        <w:t>:</w:t>
      </w:r>
      <w:r>
        <w:rPr>
          <w:rtl/>
        </w:rPr>
        <w:t xml:space="preserve"> لا يسعني العود فأجاب ذلك في وسعك</w:t>
      </w:r>
      <w:r w:rsidR="009A58AC">
        <w:rPr>
          <w:rtl/>
        </w:rPr>
        <w:t>،</w:t>
      </w:r>
      <w:r>
        <w:rPr>
          <w:rtl/>
        </w:rPr>
        <w:t xml:space="preserve"> عد كي أشهد لك بأنك من الموالين لجدي أمير المؤمنين </w:t>
      </w:r>
      <w:r w:rsidRPr="003C7C01">
        <w:rPr>
          <w:rStyle w:val="libAlaemChar"/>
          <w:rtl/>
        </w:rPr>
        <w:t>عليه‌السلام</w:t>
      </w:r>
      <w:r>
        <w:rPr>
          <w:rtl/>
        </w:rPr>
        <w:t xml:space="preserve"> ولنا ويشهد لك الشيخ فقد قال تعالى</w:t>
      </w:r>
      <w:r w:rsidR="009A58AC">
        <w:rPr>
          <w:rtl/>
        </w:rPr>
        <w:t>:</w:t>
      </w:r>
      <w:r>
        <w:rPr>
          <w:rtl/>
        </w:rPr>
        <w:t xml:space="preserve"> </w:t>
      </w:r>
      <w:r w:rsidRPr="003C7C01">
        <w:rPr>
          <w:rStyle w:val="libAlaemChar"/>
          <w:rFonts w:hint="cs"/>
          <w:rtl/>
        </w:rPr>
        <w:t>(</w:t>
      </w:r>
      <w:r w:rsidRPr="003C7C01">
        <w:rPr>
          <w:rStyle w:val="libAieChar"/>
          <w:rtl/>
        </w:rPr>
        <w:t>واستشهدوا شَهيدين</w:t>
      </w:r>
      <w:r w:rsidRPr="003C7C01">
        <w:rPr>
          <w:rStyle w:val="libAlaemChar"/>
          <w:rtl/>
        </w:rPr>
        <w:t>)</w:t>
      </w:r>
      <w:r>
        <w:rPr>
          <w:rFonts w:hint="cs"/>
          <w:rtl/>
        </w:rPr>
        <w:t xml:space="preserve"> </w:t>
      </w:r>
      <w:r w:rsidRPr="003C7C01">
        <w:rPr>
          <w:rStyle w:val="libFootnotenumChar"/>
          <w:rFonts w:hint="cs"/>
          <w:rtl/>
        </w:rPr>
        <w:t>(2)</w:t>
      </w:r>
      <w:r>
        <w:rPr>
          <w:rFonts w:hint="cs"/>
          <w:rtl/>
        </w:rPr>
        <w:t xml:space="preserve"> </w:t>
      </w:r>
      <w:r>
        <w:rPr>
          <w:rtl/>
        </w:rPr>
        <w:t>وكان هذا تلميحا إلى ما كنت أتوخاه من التماس الشيخ أن يمنحني رقعة أجعلها في كفني يشهد لي فيها بأنّي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2 / 91 باب 40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البقرة</w:t>
      </w:r>
      <w:r w:rsidR="009A58AC">
        <w:rPr>
          <w:rFonts w:hint="cs"/>
          <w:rtl/>
        </w:rPr>
        <w:t>:</w:t>
      </w:r>
      <w:r>
        <w:rPr>
          <w:rFonts w:hint="cs"/>
          <w:rtl/>
        </w:rPr>
        <w:t xml:space="preserve"> 2 / 282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من الموالين لأهل البيت </w:t>
      </w:r>
      <w:r w:rsidRPr="003C7C01">
        <w:rPr>
          <w:rStyle w:val="libAlaemChar"/>
          <w:rtl/>
        </w:rPr>
        <w:t>عليهم‌السلام</w:t>
      </w:r>
      <w:r w:rsidR="003C7C01">
        <w:rPr>
          <w:rtl/>
          <w:lang w:bidi="fa-IR"/>
        </w:rPr>
        <w:t>.</w:t>
      </w:r>
      <w:r>
        <w:rPr>
          <w:rFonts w:hint="cs"/>
          <w:rtl/>
        </w:rPr>
        <w:t xml:space="preserve"> </w:t>
      </w:r>
      <w:r>
        <w:rPr>
          <w:rtl/>
        </w:rPr>
        <w:t>فسألته من أين عرفتني وكيف تشهد لي فأجاب كيف لا يعرف المر من وافاه حقّه</w:t>
      </w:r>
      <w:r w:rsidR="003C7C01">
        <w:rPr>
          <w:rtl/>
          <w:lang w:bidi="fa-IR"/>
        </w:rPr>
        <w:t>.</w:t>
      </w:r>
      <w:r>
        <w:rPr>
          <w:rtl/>
        </w:rPr>
        <w:t xml:space="preserve"> قلت</w:t>
      </w:r>
      <w:r w:rsidR="009A58AC">
        <w:rPr>
          <w:rtl/>
        </w:rPr>
        <w:t>:</w:t>
      </w:r>
      <w:r>
        <w:rPr>
          <w:rtl/>
        </w:rPr>
        <w:t xml:space="preserve"> وأي حق هذا الذي تعنيه؟ فأجاب</w:t>
      </w:r>
      <w:r w:rsidR="009A58AC">
        <w:rPr>
          <w:rtl/>
        </w:rPr>
        <w:t>:</w:t>
      </w:r>
      <w:r>
        <w:rPr>
          <w:rtl/>
        </w:rPr>
        <w:t xml:space="preserve"> مابذلته لوكيلي</w:t>
      </w:r>
      <w:r w:rsidR="003C7C01">
        <w:rPr>
          <w:rtl/>
          <w:lang w:bidi="fa-IR"/>
        </w:rPr>
        <w:t>.</w:t>
      </w:r>
      <w:r>
        <w:rPr>
          <w:rtl/>
        </w:rPr>
        <w:t xml:space="preserve"> قلت</w:t>
      </w:r>
      <w:r w:rsidR="009A58AC">
        <w:rPr>
          <w:rtl/>
        </w:rPr>
        <w:t>:</w:t>
      </w:r>
      <w:r>
        <w:rPr>
          <w:rtl/>
        </w:rPr>
        <w:t xml:space="preserve"> ومن هو؟ قال</w:t>
      </w:r>
      <w:r w:rsidR="009A58AC">
        <w:rPr>
          <w:rtl/>
        </w:rPr>
        <w:t>:</w:t>
      </w:r>
      <w:r>
        <w:rPr>
          <w:rtl/>
        </w:rPr>
        <w:t xml:space="preserve"> الشيخ محمد حسن فقلت</w:t>
      </w:r>
      <w:r w:rsidR="009A58AC">
        <w:rPr>
          <w:rtl/>
        </w:rPr>
        <w:t>:</w:t>
      </w:r>
      <w:r>
        <w:rPr>
          <w:rtl/>
        </w:rPr>
        <w:t xml:space="preserve"> أهو وكيلك؟ أجاب هو وكيلي وكذلك السيد محمد</w:t>
      </w:r>
      <w:r w:rsidR="003C7C01">
        <w:rPr>
          <w:rtl/>
          <w:lang w:bidi="fa-IR"/>
        </w:rPr>
        <w:t>.</w:t>
      </w:r>
      <w:r>
        <w:rPr>
          <w:rtl/>
        </w:rPr>
        <w:t xml:space="preserve"> قال الحاج علي</w:t>
      </w:r>
      <w:r w:rsidR="009A58AC">
        <w:rPr>
          <w:rtl/>
        </w:rPr>
        <w:t>:</w:t>
      </w:r>
      <w:r>
        <w:rPr>
          <w:rtl/>
        </w:rPr>
        <w:t xml:space="preserve"> ما كنت أعرف صاحبي هذا ولكنه كان قد دعاني باسمي فاحتملت أن تكون بيننا معرفة سابقة وقلت أيضاً في نفسي أنه يطالبني بشي من الخمس ووددت أن ابذل له من سهم الإمام </w:t>
      </w:r>
      <w:r w:rsidRPr="003C7C01">
        <w:rPr>
          <w:rStyle w:val="libAlaemChar"/>
          <w:rtl/>
        </w:rPr>
        <w:t>عليه‌السلام</w:t>
      </w:r>
      <w:r>
        <w:rPr>
          <w:rtl/>
        </w:rPr>
        <w:t xml:space="preserve"> فقلت</w:t>
      </w:r>
      <w:r w:rsidR="009A58AC">
        <w:rPr>
          <w:rtl/>
        </w:rPr>
        <w:t>:</w:t>
      </w:r>
      <w:r>
        <w:rPr>
          <w:rFonts w:hint="cs"/>
          <w:rtl/>
        </w:rPr>
        <w:t xml:space="preserve"> </w:t>
      </w:r>
      <w:r>
        <w:rPr>
          <w:rtl/>
        </w:rPr>
        <w:t>يا أيُّها السيد إنّه قد بقي في ذمّتي من حقكم شي (أي حق السادة) وقد راجعت في ذلك حضرة الشيخ محمد حسن كي أؤديه إليكم بإذنه فتبسّم في وجهي قائلا</w:t>
      </w:r>
      <w:r w:rsidR="009A58AC">
        <w:rPr>
          <w:rtl/>
        </w:rPr>
        <w:t>:</w:t>
      </w:r>
      <w:r>
        <w:rPr>
          <w:rtl/>
        </w:rPr>
        <w:t xml:space="preserve"> نعم</w:t>
      </w:r>
      <w:r w:rsidR="009A58AC">
        <w:rPr>
          <w:rtl/>
        </w:rPr>
        <w:t>،</w:t>
      </w:r>
      <w:r>
        <w:rPr>
          <w:rtl/>
        </w:rPr>
        <w:t xml:space="preserve"> ثم قد أبلغت شطراً من حقّنا إلى وكلائنا في النجف الأشرف</w:t>
      </w:r>
      <w:r w:rsidR="003C7C01">
        <w:rPr>
          <w:rtl/>
          <w:lang w:bidi="fa-IR"/>
        </w:rPr>
        <w:t>.</w:t>
      </w:r>
      <w:r>
        <w:rPr>
          <w:rFonts w:hint="cs"/>
          <w:rtl/>
        </w:rPr>
        <w:t xml:space="preserve"> </w:t>
      </w:r>
      <w:r>
        <w:rPr>
          <w:rtl/>
        </w:rPr>
        <w:t>فقلت</w:t>
      </w:r>
      <w:r w:rsidR="009A58AC">
        <w:rPr>
          <w:rtl/>
        </w:rPr>
        <w:t>:</w:t>
      </w:r>
      <w:r>
        <w:rPr>
          <w:rtl/>
        </w:rPr>
        <w:t xml:space="preserve"> هل قبل ماأدّيته؟ قال</w:t>
      </w:r>
      <w:r w:rsidR="009A58AC">
        <w:rPr>
          <w:rtl/>
        </w:rPr>
        <w:t>:</w:t>
      </w:r>
      <w:r>
        <w:rPr>
          <w:rtl/>
        </w:rPr>
        <w:t xml:space="preserve"> نعم</w:t>
      </w:r>
      <w:r w:rsidR="003C7C01">
        <w:rPr>
          <w:rtl/>
          <w:lang w:bidi="fa-IR"/>
        </w:rPr>
        <w:t>.</w:t>
      </w:r>
      <w:r>
        <w:rPr>
          <w:rFonts w:hint="cs"/>
          <w:rtl/>
        </w:rPr>
        <w:t xml:space="preserve"> </w:t>
      </w:r>
      <w:r>
        <w:rPr>
          <w:rtl/>
        </w:rPr>
        <w:t>ثم انتبهت إلى أن صاحبي هذا يعبر عن أعاظم العلماء بكلمة وكلائي فاستكبرت ذلك ثم قلت في نفسي العلماء وكلا السادة في قبض حقوقهم ثم اعترضتني الغفلة</w:t>
      </w:r>
      <w:r w:rsidR="009A58AC">
        <w:rPr>
          <w:rtl/>
        </w:rPr>
        <w:t>،</w:t>
      </w:r>
      <w:r>
        <w:rPr>
          <w:rtl/>
        </w:rPr>
        <w:t xml:space="preserve"> انتهى</w:t>
      </w:r>
      <w:r w:rsidR="003C7C01">
        <w:rPr>
          <w:rtl/>
          <w:lang w:bidi="fa-IR"/>
        </w:rPr>
        <w:t>.</w:t>
      </w:r>
    </w:p>
    <w:p w:rsidR="001B329E" w:rsidRDefault="001B329E" w:rsidP="003C7C01">
      <w:pPr>
        <w:pStyle w:val="libNormal"/>
        <w:rPr>
          <w:rtl/>
        </w:rPr>
      </w:pPr>
      <w:r>
        <w:rPr>
          <w:rtl/>
        </w:rPr>
        <w:t>ثم قال لي</w:t>
      </w:r>
      <w:r w:rsidR="009A58AC">
        <w:rPr>
          <w:rtl/>
        </w:rPr>
        <w:t>:</w:t>
      </w:r>
      <w:r>
        <w:rPr>
          <w:rtl/>
        </w:rPr>
        <w:t xml:space="preserve"> عد إلى زيارة جدي فطاوعته وعدت معه وكنت قابضا على يده اليمنى بيدي اليسرى فلما أستأنفنا المسير وجدت نهراً إلى جانبنا الأيمن يجري بماء زلال ووجدت أشجار الليمون والرارنج والعنب والرمان وغيرها تظللنا من فوق رؤوسنا وكلها مثمرة معاً في غير مواسمها فسألته عن النهر والأشجار فقال</w:t>
      </w:r>
      <w:r w:rsidR="009A58AC">
        <w:rPr>
          <w:rtl/>
        </w:rPr>
        <w:t>:</w:t>
      </w:r>
      <w:r>
        <w:rPr>
          <w:rtl/>
        </w:rPr>
        <w:t xml:space="preserve"> إنها تصاحب كل موال من موالينا إذا زار جدّنا وزارنا فقلت له</w:t>
      </w:r>
      <w:r w:rsidR="009A58AC">
        <w:rPr>
          <w:rtl/>
        </w:rPr>
        <w:t>:</w:t>
      </w:r>
      <w:r>
        <w:rPr>
          <w:rtl/>
        </w:rPr>
        <w:t xml:space="preserve"> مسألة أريد سؤالها</w:t>
      </w:r>
      <w:r w:rsidR="003C7C01">
        <w:rPr>
          <w:rtl/>
        </w:rPr>
        <w:t>.</w:t>
      </w:r>
      <w:r>
        <w:rPr>
          <w:rFonts w:hint="cs"/>
          <w:rtl/>
        </w:rPr>
        <w:t xml:space="preserve"> </w:t>
      </w:r>
      <w:r>
        <w:rPr>
          <w:rtl/>
        </w:rPr>
        <w:t>قال</w:t>
      </w:r>
      <w:r w:rsidR="009A58AC">
        <w:rPr>
          <w:rtl/>
        </w:rPr>
        <w:t>:</w:t>
      </w:r>
      <w:r>
        <w:rPr>
          <w:rtl/>
        </w:rPr>
        <w:t xml:space="preserve"> سل</w:t>
      </w:r>
      <w:r w:rsidR="003C7C01">
        <w:rPr>
          <w:rtl/>
        </w:rPr>
        <w:t>.</w:t>
      </w:r>
      <w:r>
        <w:rPr>
          <w:rtl/>
        </w:rPr>
        <w:t xml:space="preserve"> قلت</w:t>
      </w:r>
      <w:r w:rsidR="009A58AC">
        <w:rPr>
          <w:rtl/>
        </w:rPr>
        <w:t>:</w:t>
      </w:r>
      <w:r>
        <w:rPr>
          <w:rtl/>
        </w:rPr>
        <w:t xml:space="preserve"> إن الشيخ عبد الرزاق (رض) كان ممّن يزاول التدريس وقد وافيته يوما فسمعته يقول</w:t>
      </w:r>
      <w:r w:rsidR="009A58AC">
        <w:rPr>
          <w:rtl/>
        </w:rPr>
        <w:t>:</w:t>
      </w:r>
      <w:r>
        <w:rPr>
          <w:rtl/>
        </w:rPr>
        <w:t xml:space="preserve"> من دأب في حياته على صيام النهار وقيام الليل وحجّ أربعين حجّة واعتمر أربعين عمره ثم وافته المنون وهو بين الصفا والمروة ولَم يكن هو من الموالين لأمير المؤمنين </w:t>
      </w:r>
      <w:r w:rsidRPr="003C7C01">
        <w:rPr>
          <w:rStyle w:val="libAlaemChar"/>
          <w:rtl/>
        </w:rPr>
        <w:t>عليه‌السلام</w:t>
      </w:r>
      <w:r>
        <w:rPr>
          <w:rtl/>
        </w:rPr>
        <w:t xml:space="preserve"> ما كان له شي من الاجر؟ فأجاب</w:t>
      </w:r>
      <w:r w:rsidR="009A58AC">
        <w:rPr>
          <w:rtl/>
        </w:rPr>
        <w:t>:</w:t>
      </w:r>
      <w:r>
        <w:rPr>
          <w:rtl/>
        </w:rPr>
        <w:t xml:space="preserve"> نعم والله ما كان له شي</w:t>
      </w:r>
      <w:r w:rsidR="003C7C01">
        <w:rPr>
          <w:rtl/>
        </w:rPr>
        <w:t>.</w:t>
      </w:r>
      <w:r>
        <w:rPr>
          <w:rtl/>
        </w:rPr>
        <w:t xml:space="preserve"> ثم سألته عن أقربائي هل هو من الموالين لأمير المؤمنين </w:t>
      </w:r>
      <w:r w:rsidRPr="003C7C01">
        <w:rPr>
          <w:rStyle w:val="libAlaemChar"/>
          <w:rtl/>
        </w:rPr>
        <w:t>عليه‌السلام</w:t>
      </w:r>
      <w:r>
        <w:rPr>
          <w:rtl/>
        </w:rPr>
        <w:t>؟ فأجاب</w:t>
      </w:r>
      <w:r w:rsidR="009A58AC">
        <w:rPr>
          <w:rtl/>
        </w:rPr>
        <w:t>:</w:t>
      </w:r>
      <w:r>
        <w:rPr>
          <w:rtl/>
        </w:rPr>
        <w:t xml:space="preserve"> نعم</w:t>
      </w:r>
      <w:r w:rsidR="003C7C01">
        <w:rPr>
          <w:rtl/>
        </w:rPr>
        <w:t>.</w:t>
      </w:r>
      <w:r>
        <w:rPr>
          <w:rtl/>
        </w:rPr>
        <w:t xml:space="preserve"> هو ومن يتصل بك</w:t>
      </w:r>
      <w:r w:rsidR="003C7C01">
        <w:rPr>
          <w:rtl/>
        </w:rPr>
        <w:t>.</w:t>
      </w:r>
      <w:r>
        <w:rPr>
          <w:rFonts w:hint="cs"/>
          <w:rtl/>
        </w:rPr>
        <w:t xml:space="preserve"> </w:t>
      </w:r>
      <w:r>
        <w:rPr>
          <w:rtl/>
        </w:rPr>
        <w:t>ثم قلت</w:t>
      </w:r>
      <w:r w:rsidR="009A58AC">
        <w:rPr>
          <w:rtl/>
        </w:rPr>
        <w:t>:</w:t>
      </w:r>
      <w:r>
        <w:rPr>
          <w:rtl/>
        </w:rPr>
        <w:t xml:space="preserve"> سيّدنا مسألة</w:t>
      </w:r>
      <w:r w:rsidR="003C7C01">
        <w:rPr>
          <w:rtl/>
        </w:rPr>
        <w:t>.</w:t>
      </w:r>
      <w:r>
        <w:rPr>
          <w:rtl/>
        </w:rPr>
        <w:t xml:space="preserve"> قال</w:t>
      </w:r>
      <w:r w:rsidR="009A58AC">
        <w:rPr>
          <w:rtl/>
        </w:rPr>
        <w:t>:</w:t>
      </w:r>
      <w:r>
        <w:rPr>
          <w:rtl/>
        </w:rPr>
        <w:t xml:space="preserve"> سل</w:t>
      </w:r>
      <w:r w:rsidR="003C7C01">
        <w:rPr>
          <w:rtl/>
        </w:rPr>
        <w:t>.</w:t>
      </w:r>
      <w:r>
        <w:rPr>
          <w:rtl/>
        </w:rPr>
        <w:t xml:space="preserve"> قلت</w:t>
      </w:r>
      <w:r w:rsidR="009A58AC">
        <w:rPr>
          <w:rtl/>
        </w:rPr>
        <w:t>:</w:t>
      </w:r>
      <w:r>
        <w:rPr>
          <w:rtl/>
        </w:rPr>
        <w:t xml:space="preserve"> يقول خطباء مآتم الحسين </w:t>
      </w:r>
      <w:r w:rsidRPr="003C7C01">
        <w:rPr>
          <w:rStyle w:val="libAlaemChar"/>
          <w:rtl/>
        </w:rPr>
        <w:t>عليه‌السلام</w:t>
      </w:r>
      <w:r w:rsidR="009A58AC">
        <w:rPr>
          <w:rtl/>
        </w:rPr>
        <w:t>:</w:t>
      </w:r>
      <w:r>
        <w:rPr>
          <w:rtl/>
        </w:rPr>
        <w:t xml:space="preserve"> إن سليمان الأعمش أتى رجلاًيسأله عن زيارة سيد الشهداء </w:t>
      </w:r>
      <w:r w:rsidRPr="003C7C01">
        <w:rPr>
          <w:rStyle w:val="libAlaemChar"/>
          <w:rtl/>
        </w:rPr>
        <w:t>عليه‌السلام</w:t>
      </w:r>
      <w:r>
        <w:rPr>
          <w:rtl/>
        </w:rPr>
        <w:t xml:space="preserve"> فأجابه الرجل</w:t>
      </w:r>
      <w:r w:rsidR="009A58AC">
        <w:rPr>
          <w:rtl/>
        </w:rPr>
        <w:t>:</w:t>
      </w:r>
      <w:r>
        <w:rPr>
          <w:rtl/>
        </w:rPr>
        <w:t xml:space="preserve"> أنها بدعه ثم رأى في المنام هودجاً بين السماء والأرض فسأل عن الهودج فأجيب بأن فيه فاطمة الزهراء وخديجة الكبرى (عليهن السلام) فسأل أين تذهبان فأجيب إلى زيارة الحسين </w:t>
      </w:r>
      <w:r w:rsidRPr="003C7C01">
        <w:rPr>
          <w:rStyle w:val="libAlaemChar"/>
          <w:rtl/>
        </w:rPr>
        <w:t>عليه‌السلام</w:t>
      </w:r>
      <w:r>
        <w:rPr>
          <w:rtl/>
        </w:rPr>
        <w:t xml:space="preserve"> في هذه الليلة وهي ليلة الجمعة وشاهد رقعاً تتساقط إلى الأرض من ذلك الهودج كتب فيها</w:t>
      </w:r>
      <w:r w:rsidR="009A58AC">
        <w:rPr>
          <w:rtl/>
        </w:rPr>
        <w:t>:</w:t>
      </w:r>
      <w:r>
        <w:rPr>
          <w:rtl/>
        </w:rPr>
        <w:t xml:space="preserve"> </w:t>
      </w:r>
      <w:r w:rsidRPr="00524C63">
        <w:rPr>
          <w:rStyle w:val="libBold2Char"/>
          <w:rtl/>
        </w:rPr>
        <w:t xml:space="preserve">أمان من النار لزوار الحسين </w:t>
      </w:r>
      <w:r w:rsidRPr="003C7C01">
        <w:rPr>
          <w:rStyle w:val="libAlaemChar"/>
          <w:rtl/>
        </w:rPr>
        <w:t>عليه‌السلام</w:t>
      </w:r>
      <w:r w:rsidRPr="00524C63">
        <w:rPr>
          <w:rStyle w:val="libBold2Char"/>
          <w:rtl/>
        </w:rPr>
        <w:t xml:space="preserve"> في ليلة الجمعة أمان من النار يوم القيامة</w:t>
      </w:r>
      <w:r w:rsidR="009A58AC">
        <w:rPr>
          <w:rtl/>
        </w:rPr>
        <w:t>،</w:t>
      </w:r>
      <w:r>
        <w:rPr>
          <w:rtl/>
        </w:rPr>
        <w:t xml:space="preserve"> فهل صحيح هذا الحديث؟ قال</w:t>
      </w:r>
      <w:r w:rsidR="009A58AC">
        <w:rPr>
          <w:rtl/>
        </w:rPr>
        <w:t>:</w:t>
      </w:r>
      <w:r>
        <w:rPr>
          <w:rtl/>
        </w:rPr>
        <w:t xml:space="preserve"> نعم تام صحيح</w:t>
      </w:r>
      <w:r w:rsidR="003C7C01">
        <w:rPr>
          <w:rtl/>
        </w:rPr>
        <w:t>.</w:t>
      </w:r>
      <w:r>
        <w:rPr>
          <w:rtl/>
        </w:rPr>
        <w:t xml:space="preserve"> قلت</w:t>
      </w:r>
      <w:r w:rsidR="009A58AC">
        <w:rPr>
          <w:rtl/>
        </w:rPr>
        <w:t>:</w:t>
      </w:r>
      <w:r>
        <w:rPr>
          <w:rtl/>
        </w:rPr>
        <w:t xml:space="preserve"> سيّدنا أصحيح</w:t>
      </w:r>
      <w:r>
        <w:rPr>
          <w:rFonts w:hint="cs"/>
          <w:rtl/>
        </w:rPr>
        <w:t xml:space="preserve"> </w:t>
      </w:r>
      <w:r>
        <w:rPr>
          <w:rtl/>
        </w:rPr>
        <w:t xml:space="preserve">ما يقال من أنّ من زار الحسين </w:t>
      </w:r>
      <w:r w:rsidRPr="003C7C01">
        <w:rPr>
          <w:rStyle w:val="libAlaemChar"/>
          <w:rtl/>
        </w:rPr>
        <w:t>عليه‌السلام</w:t>
      </w:r>
      <w:r>
        <w:rPr>
          <w:rtl/>
        </w:rPr>
        <w:t xml:space="preserve"> ليلة الجمعة كان</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آمنا؟ قال</w:t>
      </w:r>
      <w:r w:rsidR="009A58AC">
        <w:rPr>
          <w:rtl/>
        </w:rPr>
        <w:t>:</w:t>
      </w:r>
      <w:r>
        <w:rPr>
          <w:rtl/>
        </w:rPr>
        <w:t xml:space="preserve"> نعم ودمعت عيناه وبكى</w:t>
      </w:r>
      <w:r w:rsidR="003C7C01">
        <w:rPr>
          <w:rtl/>
          <w:lang w:bidi="fa-IR"/>
        </w:rPr>
        <w:t>.</w:t>
      </w:r>
      <w:r>
        <w:rPr>
          <w:rtl/>
        </w:rPr>
        <w:t xml:space="preserve"> قلت</w:t>
      </w:r>
      <w:r w:rsidR="009A58AC">
        <w:rPr>
          <w:rtl/>
        </w:rPr>
        <w:t>:</w:t>
      </w:r>
      <w:r>
        <w:rPr>
          <w:rtl/>
        </w:rPr>
        <w:t xml:space="preserve"> سيّدنا مسألة</w:t>
      </w:r>
      <w:r w:rsidR="003C7C01">
        <w:rPr>
          <w:rtl/>
          <w:lang w:bidi="fa-IR"/>
        </w:rPr>
        <w:t>.</w:t>
      </w:r>
      <w:r>
        <w:rPr>
          <w:rtl/>
        </w:rPr>
        <w:t xml:space="preserve"> قال</w:t>
      </w:r>
      <w:r w:rsidR="009A58AC">
        <w:rPr>
          <w:rtl/>
        </w:rPr>
        <w:t>:</w:t>
      </w:r>
      <w:r>
        <w:rPr>
          <w:rtl/>
        </w:rPr>
        <w:t xml:space="preserve"> سل</w:t>
      </w:r>
      <w:r w:rsidR="003C7C01">
        <w:rPr>
          <w:rtl/>
          <w:lang w:bidi="fa-IR"/>
        </w:rPr>
        <w:t>.</w:t>
      </w:r>
      <w:r>
        <w:rPr>
          <w:rFonts w:hint="cs"/>
          <w:rtl/>
        </w:rPr>
        <w:t xml:space="preserve"> </w:t>
      </w:r>
      <w:r>
        <w:rPr>
          <w:rtl/>
        </w:rPr>
        <w:t>قلت</w:t>
      </w:r>
      <w:r w:rsidR="009A58AC">
        <w:rPr>
          <w:rtl/>
        </w:rPr>
        <w:t>:</w:t>
      </w:r>
      <w:r>
        <w:rPr>
          <w:rtl/>
        </w:rPr>
        <w:t xml:space="preserve"> قد زرنا الرضا </w:t>
      </w:r>
      <w:r w:rsidRPr="003C7C01">
        <w:rPr>
          <w:rStyle w:val="libAlaemChar"/>
          <w:rtl/>
        </w:rPr>
        <w:t>عليه‌السلام</w:t>
      </w:r>
      <w:r>
        <w:rPr>
          <w:rtl/>
        </w:rPr>
        <w:t xml:space="preserve"> سنة ألف ومائتين وتسع وستين فصادفنا في بلدة درود أحد الشروقيّين (وهم قوم من العرب يسكنون البادية الشرقية للنجف الأشرف) فأضفناه وسألناه عن ولاية الرضا </w:t>
      </w:r>
      <w:r w:rsidRPr="003C7C01">
        <w:rPr>
          <w:rStyle w:val="libAlaemChar"/>
          <w:rtl/>
        </w:rPr>
        <w:t>عليه‌السلام</w:t>
      </w:r>
      <w:r>
        <w:rPr>
          <w:rtl/>
        </w:rPr>
        <w:t xml:space="preserve"> فقال</w:t>
      </w:r>
      <w:r w:rsidR="009A58AC">
        <w:rPr>
          <w:rtl/>
        </w:rPr>
        <w:t>:</w:t>
      </w:r>
      <w:r>
        <w:rPr>
          <w:rtl/>
        </w:rPr>
        <w:t xml:space="preserve"> هي الجنة وقال هذا هو الخامس عشر من أيام أقتات فيها بطعام الرضا </w:t>
      </w:r>
      <w:r w:rsidRPr="003C7C01">
        <w:rPr>
          <w:rStyle w:val="libAlaemChar"/>
          <w:rtl/>
        </w:rPr>
        <w:t>عليه‌السلام</w:t>
      </w:r>
      <w:r>
        <w:rPr>
          <w:rtl/>
        </w:rPr>
        <w:t xml:space="preserve"> فكيف يجرأ منكر ونكير أن يدنوا مني في قبري؟ إنّه نبت لحمي وعظمي من طعام الرضا </w:t>
      </w:r>
      <w:r w:rsidRPr="003C7C01">
        <w:rPr>
          <w:rStyle w:val="libAlaemChar"/>
          <w:rtl/>
        </w:rPr>
        <w:t>عليه‌السلام</w:t>
      </w:r>
      <w:r>
        <w:rPr>
          <w:rtl/>
        </w:rPr>
        <w:t xml:space="preserve"> في دار ضيافته فهل صحيح أن الرضا </w:t>
      </w:r>
      <w:r w:rsidRPr="003C7C01">
        <w:rPr>
          <w:rStyle w:val="libAlaemChar"/>
          <w:rtl/>
        </w:rPr>
        <w:t>عليه‌السلام</w:t>
      </w:r>
      <w:r>
        <w:rPr>
          <w:rtl/>
        </w:rPr>
        <w:t xml:space="preserve"> يوافيه في قبره وينجيه من منكر ونكير؟ فأجاب</w:t>
      </w:r>
      <w:r w:rsidR="009A58AC">
        <w:rPr>
          <w:rtl/>
        </w:rPr>
        <w:t>:</w:t>
      </w:r>
      <w:r>
        <w:rPr>
          <w:rtl/>
        </w:rPr>
        <w:t xml:space="preserve"> نعم والله إنّ جدّي الضامن</w:t>
      </w:r>
      <w:r w:rsidR="003C7C01">
        <w:rPr>
          <w:rtl/>
          <w:lang w:bidi="fa-IR"/>
        </w:rPr>
        <w:t>.</w:t>
      </w:r>
      <w:r>
        <w:rPr>
          <w:rFonts w:hint="cs"/>
          <w:rtl/>
        </w:rPr>
        <w:t xml:space="preserve"> </w:t>
      </w:r>
      <w:r>
        <w:rPr>
          <w:rtl/>
        </w:rPr>
        <w:t>قلت</w:t>
      </w:r>
      <w:r w:rsidR="009A58AC">
        <w:rPr>
          <w:rtl/>
        </w:rPr>
        <w:t>:</w:t>
      </w:r>
      <w:r>
        <w:rPr>
          <w:rtl/>
        </w:rPr>
        <w:t xml:space="preserve"> سيّدنا مسألة قصيرة شئت أسألها</w:t>
      </w:r>
      <w:r w:rsidR="003C7C01">
        <w:rPr>
          <w:rtl/>
          <w:lang w:bidi="fa-IR"/>
        </w:rPr>
        <w:t>.</w:t>
      </w:r>
      <w:r>
        <w:rPr>
          <w:rtl/>
        </w:rPr>
        <w:t xml:space="preserve"> قال</w:t>
      </w:r>
      <w:r w:rsidR="009A58AC">
        <w:rPr>
          <w:rtl/>
        </w:rPr>
        <w:t>:</w:t>
      </w:r>
      <w:r>
        <w:rPr>
          <w:rtl/>
        </w:rPr>
        <w:t xml:space="preserve"> سل</w:t>
      </w:r>
      <w:r w:rsidR="003C7C01">
        <w:rPr>
          <w:rtl/>
          <w:lang w:bidi="fa-IR"/>
        </w:rPr>
        <w:t>.</w:t>
      </w:r>
      <w:r>
        <w:rPr>
          <w:rtl/>
        </w:rPr>
        <w:t xml:space="preserve"> قلت</w:t>
      </w:r>
      <w:r w:rsidR="009A58AC">
        <w:rPr>
          <w:rtl/>
        </w:rPr>
        <w:t>:</w:t>
      </w:r>
      <w:r>
        <w:rPr>
          <w:rtl/>
        </w:rPr>
        <w:t xml:space="preserve"> زيارتي للرضا </w:t>
      </w:r>
      <w:r w:rsidRPr="003C7C01">
        <w:rPr>
          <w:rStyle w:val="libAlaemChar"/>
          <w:rtl/>
        </w:rPr>
        <w:t>عليه‌السلام</w:t>
      </w:r>
      <w:r>
        <w:rPr>
          <w:rtl/>
        </w:rPr>
        <w:t xml:space="preserve"> هل هي مقبولة؟ أجاب</w:t>
      </w:r>
      <w:r w:rsidR="009A58AC">
        <w:rPr>
          <w:rtl/>
        </w:rPr>
        <w:t>:</w:t>
      </w:r>
      <w:r>
        <w:rPr>
          <w:rtl/>
        </w:rPr>
        <w:t xml:space="preserve"> مقبولة إن شاء الله</w:t>
      </w:r>
      <w:r w:rsidR="003C7C01">
        <w:rPr>
          <w:rtl/>
          <w:lang w:bidi="fa-IR"/>
        </w:rPr>
        <w:t>.</w:t>
      </w:r>
      <w:r>
        <w:rPr>
          <w:rtl/>
        </w:rPr>
        <w:t xml:space="preserve"> قلت</w:t>
      </w:r>
      <w:r w:rsidR="009A58AC">
        <w:rPr>
          <w:rtl/>
        </w:rPr>
        <w:t>:</w:t>
      </w:r>
      <w:r>
        <w:rPr>
          <w:rtl/>
        </w:rPr>
        <w:t xml:space="preserve"> سيّدنا مسألة</w:t>
      </w:r>
      <w:r w:rsidR="003C7C01">
        <w:rPr>
          <w:rtl/>
          <w:lang w:bidi="fa-IR"/>
        </w:rPr>
        <w:t>.</w:t>
      </w:r>
      <w:r>
        <w:rPr>
          <w:rtl/>
        </w:rPr>
        <w:t xml:space="preserve"> قال</w:t>
      </w:r>
      <w:r w:rsidR="009A58AC">
        <w:rPr>
          <w:rtl/>
        </w:rPr>
        <w:t>:</w:t>
      </w:r>
      <w:r>
        <w:rPr>
          <w:rtl/>
        </w:rPr>
        <w:t xml:space="preserve"> سل بسم الله</w:t>
      </w:r>
      <w:r w:rsidR="003C7C01">
        <w:rPr>
          <w:rtl/>
          <w:lang w:bidi="fa-IR"/>
        </w:rPr>
        <w:t>.</w:t>
      </w:r>
      <w:r>
        <w:rPr>
          <w:rtl/>
        </w:rPr>
        <w:t xml:space="preserve"> قلت</w:t>
      </w:r>
      <w:r w:rsidR="009A58AC">
        <w:rPr>
          <w:rtl/>
        </w:rPr>
        <w:t>:</w:t>
      </w:r>
      <w:r>
        <w:rPr>
          <w:rtl/>
        </w:rPr>
        <w:t xml:space="preserve"> وهل قبلت زيارة الحاج محمّد حسين البزّاز (بزازباشي) ابن المرحوم الحاج أحمد البزاز (بزاز باشي) وقد رافقته في طريقي إلى مشهد الرضا </w:t>
      </w:r>
      <w:r w:rsidRPr="003C7C01">
        <w:rPr>
          <w:rStyle w:val="libAlaemChar"/>
          <w:rtl/>
        </w:rPr>
        <w:t>عليه‌السلام</w:t>
      </w:r>
      <w:r>
        <w:rPr>
          <w:rtl/>
        </w:rPr>
        <w:t xml:space="preserve"> فكنّا شريكين في النفقة؟ قال</w:t>
      </w:r>
      <w:r w:rsidR="009A58AC">
        <w:rPr>
          <w:rtl/>
        </w:rPr>
        <w:t>:</w:t>
      </w:r>
      <w:r>
        <w:rPr>
          <w:rtl/>
        </w:rPr>
        <w:t xml:space="preserve"> زيارة العبد الصالح مقبولة</w:t>
      </w:r>
      <w:r w:rsidR="003C7C01">
        <w:rPr>
          <w:rtl/>
          <w:lang w:bidi="fa-IR"/>
        </w:rPr>
        <w:t>.</w:t>
      </w:r>
      <w:r>
        <w:rPr>
          <w:rtl/>
        </w:rPr>
        <w:t xml:space="preserve"> قلت</w:t>
      </w:r>
      <w:r w:rsidR="009A58AC">
        <w:rPr>
          <w:rtl/>
        </w:rPr>
        <w:t>:</w:t>
      </w:r>
      <w:r>
        <w:rPr>
          <w:rtl/>
        </w:rPr>
        <w:t xml:space="preserve"> سيّدنا مسألة</w:t>
      </w:r>
      <w:r w:rsidR="003C7C01">
        <w:rPr>
          <w:rtl/>
          <w:lang w:bidi="fa-IR"/>
        </w:rPr>
        <w:t>.</w:t>
      </w:r>
      <w:r>
        <w:rPr>
          <w:rtl/>
        </w:rPr>
        <w:t xml:space="preserve"> قال</w:t>
      </w:r>
      <w:r w:rsidR="009A58AC">
        <w:rPr>
          <w:rtl/>
        </w:rPr>
        <w:t>:</w:t>
      </w:r>
      <w:r>
        <w:rPr>
          <w:rtl/>
        </w:rPr>
        <w:t xml:space="preserve"> سل بسم الله</w:t>
      </w:r>
      <w:r w:rsidR="003C7C01">
        <w:rPr>
          <w:rtl/>
          <w:lang w:bidi="fa-IR"/>
        </w:rPr>
        <w:t>.</w:t>
      </w:r>
      <w:r>
        <w:rPr>
          <w:rtl/>
        </w:rPr>
        <w:t xml:space="preserve"> قلت</w:t>
      </w:r>
      <w:r w:rsidR="009A58AC">
        <w:rPr>
          <w:rtl/>
        </w:rPr>
        <w:t>:</w:t>
      </w:r>
      <w:r>
        <w:rPr>
          <w:rtl/>
        </w:rPr>
        <w:t xml:space="preserve"> وهل قبلت زيارة فلان من أهالي بغداد وكان معنا في طريقنا إلى خراسان؟ فسكت ولم يجب</w:t>
      </w:r>
      <w:r w:rsidR="003C7C01">
        <w:rPr>
          <w:rtl/>
          <w:lang w:bidi="fa-IR"/>
        </w:rPr>
        <w:t>.</w:t>
      </w:r>
      <w:r>
        <w:rPr>
          <w:rtl/>
        </w:rPr>
        <w:t xml:space="preserve"> قلت</w:t>
      </w:r>
      <w:r w:rsidR="009A58AC">
        <w:rPr>
          <w:rtl/>
        </w:rPr>
        <w:t>:</w:t>
      </w:r>
      <w:r>
        <w:rPr>
          <w:rtl/>
        </w:rPr>
        <w:t xml:space="preserve"> سيّدنا مسألة</w:t>
      </w:r>
      <w:r w:rsidR="003C7C01">
        <w:rPr>
          <w:rtl/>
          <w:lang w:bidi="fa-IR"/>
        </w:rPr>
        <w:t>.</w:t>
      </w:r>
      <w:r>
        <w:rPr>
          <w:rFonts w:hint="cs"/>
          <w:rtl/>
        </w:rPr>
        <w:t xml:space="preserve"> </w:t>
      </w:r>
      <w:r>
        <w:rPr>
          <w:rtl/>
        </w:rPr>
        <w:t>قال</w:t>
      </w:r>
      <w:r w:rsidR="009A58AC">
        <w:rPr>
          <w:rtl/>
        </w:rPr>
        <w:t>:</w:t>
      </w:r>
      <w:r>
        <w:rPr>
          <w:rtl/>
        </w:rPr>
        <w:t xml:space="preserve"> سل بسم الله</w:t>
      </w:r>
      <w:r w:rsidR="003C7C01">
        <w:rPr>
          <w:rtl/>
          <w:lang w:bidi="fa-IR"/>
        </w:rPr>
        <w:t>.</w:t>
      </w:r>
      <w:r>
        <w:rPr>
          <w:rtl/>
        </w:rPr>
        <w:t xml:space="preserve"> قلت</w:t>
      </w:r>
      <w:r w:rsidR="009A58AC">
        <w:rPr>
          <w:rtl/>
        </w:rPr>
        <w:t>:</w:t>
      </w:r>
      <w:r>
        <w:rPr>
          <w:rtl/>
        </w:rPr>
        <w:t xml:space="preserve"> هل سمعت مسألتي السابقة هل قبلت زيارة هذا الرجل؟ فلم يجبني</w:t>
      </w:r>
      <w:r w:rsidR="003C7C01">
        <w:rPr>
          <w:rtl/>
          <w:lang w:bidi="fa-IR"/>
        </w:rPr>
        <w:t>.</w:t>
      </w:r>
      <w:r>
        <w:rPr>
          <w:rtl/>
        </w:rPr>
        <w:t xml:space="preserve"> قال الحاج علي</w:t>
      </w:r>
      <w:r w:rsidR="009A58AC">
        <w:rPr>
          <w:rtl/>
        </w:rPr>
        <w:t>:</w:t>
      </w:r>
      <w:r>
        <w:rPr>
          <w:rtl/>
        </w:rPr>
        <w:t xml:space="preserve"> إنّ الرجل كان هو وأخلاؤه في الطريق من أهالي بغداد المترفين وكانوا في رحلتهم يدأبون في اللعب واللهو وكان هو قاتل أمه ثم بلغنا متسعاً من الطريق يواجه مدينة الكاظمين </w:t>
      </w:r>
      <w:r w:rsidRPr="003C7C01">
        <w:rPr>
          <w:rStyle w:val="libAlaemChar"/>
          <w:rtl/>
        </w:rPr>
        <w:t>عليه‌السلام</w:t>
      </w:r>
      <w:r>
        <w:rPr>
          <w:rtl/>
        </w:rPr>
        <w:t xml:space="preserve"> محاطاً بالبساتين من الجانبين وكان شطر من هذه الجادة يقع على يمين القادم من بغداد ملكا لبعض الأيتام من السادة وقد اغتصبته الحكومة فجعلته جزاً من الطريق العام فكان الورع التقي من أهالي بغداد والكاظمية يحذر المسير في هذا الشطر من الجادة فرأيت صاحبي هذا لا يأبى الجري عليه فقلت له</w:t>
      </w:r>
      <w:r w:rsidR="009A58AC">
        <w:rPr>
          <w:rtl/>
        </w:rPr>
        <w:t>:</w:t>
      </w:r>
      <w:r>
        <w:rPr>
          <w:rtl/>
        </w:rPr>
        <w:t xml:space="preserve"> سيدي هذا الموضع ملك لبعض الأيتام من السادة ولا ينبغي التصرف فيه</w:t>
      </w:r>
      <w:r w:rsidR="003C7C01">
        <w:rPr>
          <w:rtl/>
          <w:lang w:bidi="fa-IR"/>
        </w:rPr>
        <w:t>.</w:t>
      </w:r>
      <w:r>
        <w:rPr>
          <w:rFonts w:hint="cs"/>
          <w:rtl/>
        </w:rPr>
        <w:t xml:space="preserve"> </w:t>
      </w:r>
      <w:r>
        <w:rPr>
          <w:rtl/>
        </w:rPr>
        <w:t>فأجاب</w:t>
      </w:r>
      <w:r w:rsidR="009A58AC">
        <w:rPr>
          <w:rtl/>
        </w:rPr>
        <w:t>:</w:t>
      </w:r>
      <w:r>
        <w:rPr>
          <w:rtl/>
        </w:rPr>
        <w:t xml:space="preserve"> هو لجدّي أميرالمؤمنين </w:t>
      </w:r>
      <w:r w:rsidRPr="003C7C01">
        <w:rPr>
          <w:rStyle w:val="libAlaemChar"/>
          <w:rtl/>
        </w:rPr>
        <w:t>عليه‌السلام</w:t>
      </w:r>
      <w:r>
        <w:rPr>
          <w:rtl/>
        </w:rPr>
        <w:t xml:space="preserve"> وذرّيته وأولادنا ويحلّ التصرّف فيه لموالينا وكان على الجانب الأيمن قرب هذا الموضع بستان لرجل يدعى الحاج ميرزا هادي وكان ثريا من أثرياء العجم المشهورين وكان يسكن بغداد فقلت سيّدنا هل صحيح ما يقال إن هذا البستان أرضه للإمام موسى بن جعفر </w:t>
      </w:r>
      <w:r w:rsidRPr="003C7C01">
        <w:rPr>
          <w:rStyle w:val="libAlaemChar"/>
          <w:rtl/>
        </w:rPr>
        <w:t>عليه‌السلام</w:t>
      </w:r>
      <w:r>
        <w:rPr>
          <w:rtl/>
        </w:rPr>
        <w:t>؟ قال</w:t>
      </w:r>
      <w:r w:rsidR="009A58AC">
        <w:rPr>
          <w:rtl/>
        </w:rPr>
        <w:t>:</w:t>
      </w:r>
      <w:r>
        <w:rPr>
          <w:rtl/>
        </w:rPr>
        <w:t xml:space="preserve"> ما شأنك وهذا؟ وأعرض عن الجواب</w:t>
      </w:r>
      <w:r w:rsidR="003C7C01">
        <w:rPr>
          <w:rtl/>
          <w:lang w:bidi="fa-IR"/>
        </w:rPr>
        <w:t>.</w:t>
      </w:r>
      <w:r>
        <w:rPr>
          <w:rtl/>
        </w:rPr>
        <w:t xml:space="preserve"> ثم بلغنا ساقيه مدت من نهر دجلة لري المزارع والبساتين وهي تقاطع الجاده فتنشعب هناك المسلك إلى المدينة شعبتين هما الشارع السلطاني وشارع السادة فتوجه صاحبي إلى شارع السادة فدعوته إلى الشارع السلطاني فرفض وقال لنسر في شارعنا هذا فما خطونا خطوات إِلاّ ووجدنا أنفسنا في الصحن</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المقدّس عند منزع الأحذية من دون أن نمر بسوق أو زقاق فدخلنا الإيوان من جانب باب المراد شرقاً مما يلي الرجل فلم يمكث صاحبي للاستئذان لدخول الرواق الطاهر وورد من دون الاستئذان</w:t>
      </w:r>
      <w:r w:rsidR="009A58AC">
        <w:rPr>
          <w:rtl/>
        </w:rPr>
        <w:t>،</w:t>
      </w:r>
      <w:r>
        <w:rPr>
          <w:rtl/>
        </w:rPr>
        <w:t xml:space="preserve"> ثم وقف على باب الحرم الشريف فخاطبني وقال</w:t>
      </w:r>
      <w:r w:rsidR="009A58AC">
        <w:rPr>
          <w:rtl/>
        </w:rPr>
        <w:t>:</w:t>
      </w:r>
      <w:r>
        <w:rPr>
          <w:rtl/>
        </w:rPr>
        <w:t xml:space="preserve"> زر</w:t>
      </w:r>
      <w:r w:rsidR="003C7C01">
        <w:rPr>
          <w:rtl/>
          <w:lang w:bidi="fa-IR"/>
        </w:rPr>
        <w:t>.</w:t>
      </w:r>
      <w:r>
        <w:rPr>
          <w:rtl/>
        </w:rPr>
        <w:t xml:space="preserve"> قلت</w:t>
      </w:r>
      <w:r w:rsidR="009A58AC">
        <w:rPr>
          <w:rtl/>
        </w:rPr>
        <w:t>:</w:t>
      </w:r>
      <w:r>
        <w:rPr>
          <w:rtl/>
        </w:rPr>
        <w:t xml:space="preserve"> إنِّي لا أعرف القراءة</w:t>
      </w:r>
      <w:r w:rsidR="003C7C01">
        <w:rPr>
          <w:rtl/>
          <w:lang w:bidi="fa-IR"/>
        </w:rPr>
        <w:t>.</w:t>
      </w:r>
      <w:r>
        <w:rPr>
          <w:rFonts w:hint="cs"/>
          <w:rtl/>
        </w:rPr>
        <w:t xml:space="preserve"> </w:t>
      </w:r>
      <w:r>
        <w:rPr>
          <w:rtl/>
        </w:rPr>
        <w:t>قال</w:t>
      </w:r>
      <w:r w:rsidR="009A58AC">
        <w:rPr>
          <w:rtl/>
        </w:rPr>
        <w:t>:</w:t>
      </w:r>
      <w:r>
        <w:rPr>
          <w:rtl/>
        </w:rPr>
        <w:t xml:space="preserve"> فأقرأ لك الزيارة؟ قلت</w:t>
      </w:r>
      <w:r w:rsidR="009A58AC">
        <w:rPr>
          <w:rtl/>
        </w:rPr>
        <w:t>:</w:t>
      </w:r>
      <w:r>
        <w:rPr>
          <w:rtl/>
        </w:rPr>
        <w:t xml:space="preserve"> نعم</w:t>
      </w:r>
      <w:r w:rsidR="003C7C01">
        <w:rPr>
          <w:rtl/>
          <w:lang w:bidi="fa-IR"/>
        </w:rPr>
        <w:t>.</w:t>
      </w:r>
      <w:r>
        <w:rPr>
          <w:rtl/>
        </w:rPr>
        <w:t xml:space="preserve"> فقال</w:t>
      </w:r>
      <w:r w:rsidR="009A58AC">
        <w:rPr>
          <w:rtl/>
        </w:rPr>
        <w:t>:</w:t>
      </w:r>
      <w:r>
        <w:rPr>
          <w:rtl/>
        </w:rPr>
        <w:t xml:space="preserve"> </w:t>
      </w:r>
      <w:r w:rsidRPr="00524C63">
        <w:rPr>
          <w:rStyle w:val="libBold2Char"/>
          <w:rtl/>
        </w:rPr>
        <w:t>أَأَدْخُلُ يا أللهُ السَّلامُ عَلَيْكَ يا رَسُولَ الله السَّلامُ عَلَيْكَ يا أمِيرَ المُؤْمِنِينَ</w:t>
      </w:r>
      <w:r w:rsidR="009A58AC">
        <w:rPr>
          <w:rtl/>
        </w:rPr>
        <w:t>،</w:t>
      </w:r>
      <w:r>
        <w:rPr>
          <w:rtl/>
        </w:rPr>
        <w:t xml:space="preserve"> وسلم على الأئمة واحداً فواحداً حتى بلغ الإمام العسكري </w:t>
      </w:r>
      <w:r w:rsidRPr="003C7C01">
        <w:rPr>
          <w:rStyle w:val="libAlaemChar"/>
          <w:rtl/>
        </w:rPr>
        <w:t>عليه‌السلام</w:t>
      </w:r>
      <w:r>
        <w:rPr>
          <w:rtl/>
        </w:rPr>
        <w:t xml:space="preserve"> فقال</w:t>
      </w:r>
      <w:r w:rsidR="009A58AC">
        <w:rPr>
          <w:rtl/>
        </w:rPr>
        <w:t>:</w:t>
      </w:r>
      <w:r>
        <w:rPr>
          <w:rtl/>
        </w:rPr>
        <w:t xml:space="preserve"> </w:t>
      </w:r>
      <w:r w:rsidRPr="00524C63">
        <w:rPr>
          <w:rStyle w:val="libBold2Char"/>
          <w:rtl/>
        </w:rPr>
        <w:t>السَّلامُ عَلَيكَ يا أبا مُحَمَّدٍ الحَسَنَ العَسْكَرِي</w:t>
      </w:r>
      <w:r w:rsidR="003C7C01">
        <w:rPr>
          <w:rtl/>
          <w:lang w:bidi="fa-IR"/>
        </w:rPr>
        <w:t>.</w:t>
      </w:r>
      <w:r>
        <w:rPr>
          <w:rtl/>
        </w:rPr>
        <w:t xml:space="preserve"> ثم خاطبني قائلاً أتعرف إمام عصرك؟ أجبت</w:t>
      </w:r>
      <w:r w:rsidR="009A58AC">
        <w:rPr>
          <w:rtl/>
        </w:rPr>
        <w:t>:</w:t>
      </w:r>
      <w:r>
        <w:rPr>
          <w:rtl/>
        </w:rPr>
        <w:t xml:space="preserve"> وكيف لا أعرفه</w:t>
      </w:r>
      <w:r w:rsidR="003C7C01">
        <w:rPr>
          <w:rtl/>
          <w:lang w:bidi="fa-IR"/>
        </w:rPr>
        <w:t>.</w:t>
      </w:r>
      <w:r>
        <w:rPr>
          <w:rFonts w:hint="cs"/>
          <w:rtl/>
        </w:rPr>
        <w:t xml:space="preserve"> </w:t>
      </w:r>
      <w:r>
        <w:rPr>
          <w:rtl/>
        </w:rPr>
        <w:t>قال</w:t>
      </w:r>
      <w:r w:rsidR="009A58AC">
        <w:rPr>
          <w:rtl/>
        </w:rPr>
        <w:t>:</w:t>
      </w:r>
      <w:r>
        <w:rPr>
          <w:rtl/>
        </w:rPr>
        <w:t xml:space="preserve"> فسلم عليه</w:t>
      </w:r>
      <w:r w:rsidR="003C7C01">
        <w:rPr>
          <w:rtl/>
          <w:lang w:bidi="fa-IR"/>
        </w:rPr>
        <w:t>.</w:t>
      </w:r>
      <w:r>
        <w:rPr>
          <w:rtl/>
        </w:rPr>
        <w:t xml:space="preserve"> فقلت</w:t>
      </w:r>
      <w:r w:rsidR="009A58AC">
        <w:rPr>
          <w:rtl/>
        </w:rPr>
        <w:t>:</w:t>
      </w:r>
      <w:r>
        <w:rPr>
          <w:rtl/>
        </w:rPr>
        <w:t xml:space="preserve"> </w:t>
      </w:r>
      <w:r w:rsidRPr="00524C63">
        <w:rPr>
          <w:rStyle w:val="libBold2Char"/>
          <w:rtl/>
        </w:rPr>
        <w:t>السَّلامُ عَلَيْكَ يا حُجَّةَ الله يا صاحِبَ الزَّمانِ يا بْنَ الحَسَنِ</w:t>
      </w:r>
      <w:r w:rsidR="003C7C01">
        <w:rPr>
          <w:rtl/>
          <w:lang w:bidi="fa-IR"/>
        </w:rPr>
        <w:t>.</w:t>
      </w:r>
      <w:r>
        <w:rPr>
          <w:rtl/>
        </w:rPr>
        <w:t xml:space="preserve"> فتبسم وقال</w:t>
      </w:r>
      <w:r w:rsidR="009A58AC">
        <w:rPr>
          <w:rtl/>
        </w:rPr>
        <w:t>:</w:t>
      </w:r>
      <w:r>
        <w:rPr>
          <w:rtl/>
        </w:rPr>
        <w:t xml:space="preserve"> </w:t>
      </w:r>
      <w:r w:rsidRPr="00524C63">
        <w:rPr>
          <w:rStyle w:val="libBold2Char"/>
          <w:rtl/>
        </w:rPr>
        <w:t>عَلَيْكَ السَّلامُ وَرَحمَةُ الله وَبَرَكاتُهُ</w:t>
      </w:r>
      <w:r w:rsidR="003C7C01">
        <w:rPr>
          <w:rtl/>
          <w:lang w:bidi="fa-IR"/>
        </w:rPr>
        <w:t>.</w:t>
      </w:r>
      <w:r>
        <w:rPr>
          <w:rtl/>
        </w:rPr>
        <w:t xml:space="preserve"> فدخلنا الحرم الطاهر وانكببنا على الضريح المقدّس وقبلناه ثم قال لي زر</w:t>
      </w:r>
      <w:r w:rsidR="003C7C01">
        <w:rPr>
          <w:rtl/>
          <w:lang w:bidi="fa-IR"/>
        </w:rPr>
        <w:t>.</w:t>
      </w:r>
      <w:r>
        <w:rPr>
          <w:rtl/>
        </w:rPr>
        <w:t xml:space="preserve"> قلت</w:t>
      </w:r>
      <w:r w:rsidR="009A58AC">
        <w:rPr>
          <w:rtl/>
        </w:rPr>
        <w:t>:</w:t>
      </w:r>
      <w:r>
        <w:rPr>
          <w:rtl/>
        </w:rPr>
        <w:t xml:space="preserve"> لا أعرف القراءة</w:t>
      </w:r>
      <w:r w:rsidR="003C7C01">
        <w:rPr>
          <w:rtl/>
          <w:lang w:bidi="fa-IR"/>
        </w:rPr>
        <w:t>.</w:t>
      </w:r>
      <w:r>
        <w:rPr>
          <w:rtl/>
        </w:rPr>
        <w:t xml:space="preserve"> قال</w:t>
      </w:r>
      <w:r w:rsidR="009A58AC">
        <w:rPr>
          <w:rtl/>
        </w:rPr>
        <w:t>:</w:t>
      </w:r>
      <w:r>
        <w:rPr>
          <w:rtl/>
        </w:rPr>
        <w:t xml:space="preserve"> فأقرأ لك الزيارة؟ قلت</w:t>
      </w:r>
      <w:r w:rsidR="009A58AC">
        <w:rPr>
          <w:rtl/>
        </w:rPr>
        <w:t>:</w:t>
      </w:r>
      <w:r>
        <w:rPr>
          <w:rtl/>
        </w:rPr>
        <w:t xml:space="preserve"> نعم</w:t>
      </w:r>
      <w:r w:rsidR="003C7C01">
        <w:rPr>
          <w:rtl/>
          <w:lang w:bidi="fa-IR"/>
        </w:rPr>
        <w:t>.</w:t>
      </w:r>
      <w:r>
        <w:rPr>
          <w:rFonts w:hint="cs"/>
          <w:rtl/>
        </w:rPr>
        <w:t xml:space="preserve"> </w:t>
      </w:r>
      <w:r>
        <w:rPr>
          <w:rtl/>
        </w:rPr>
        <w:t>قال</w:t>
      </w:r>
      <w:r w:rsidR="009A58AC">
        <w:rPr>
          <w:rtl/>
        </w:rPr>
        <w:t>:</w:t>
      </w:r>
      <w:r>
        <w:rPr>
          <w:rtl/>
        </w:rPr>
        <w:t xml:space="preserve"> في أي الزيارات ترغب</w:t>
      </w:r>
      <w:r w:rsidR="003C7C01">
        <w:rPr>
          <w:rtl/>
          <w:lang w:bidi="fa-IR"/>
        </w:rPr>
        <w:t>.</w:t>
      </w:r>
      <w:r>
        <w:rPr>
          <w:rtl/>
        </w:rPr>
        <w:t xml:space="preserve"> قلت</w:t>
      </w:r>
      <w:r w:rsidR="009A58AC">
        <w:rPr>
          <w:rtl/>
        </w:rPr>
        <w:t>:</w:t>
      </w:r>
      <w:r>
        <w:rPr>
          <w:rtl/>
        </w:rPr>
        <w:t xml:space="preserve"> اقرأ عليّ ما هو أفضل الزيارات</w:t>
      </w:r>
      <w:r w:rsidR="003C7C01">
        <w:rPr>
          <w:rtl/>
          <w:lang w:bidi="fa-IR"/>
        </w:rPr>
        <w:t>.</w:t>
      </w:r>
      <w:r>
        <w:rPr>
          <w:rtl/>
        </w:rPr>
        <w:t xml:space="preserve"> فقال</w:t>
      </w:r>
      <w:r w:rsidR="009A58AC">
        <w:rPr>
          <w:rtl/>
        </w:rPr>
        <w:t>:</w:t>
      </w:r>
      <w:r>
        <w:rPr>
          <w:rtl/>
        </w:rPr>
        <w:t xml:space="preserve"> زيارة أمين الله هي الفضلى ثم أخذ يزورها بها قائلاً</w:t>
      </w:r>
      <w:r w:rsidR="009A58AC">
        <w:rPr>
          <w:rtl/>
        </w:rPr>
        <w:t>:</w:t>
      </w:r>
      <w:r>
        <w:rPr>
          <w:rtl/>
        </w:rPr>
        <w:t xml:space="preserve"> </w:t>
      </w:r>
      <w:r w:rsidRPr="00524C63">
        <w:rPr>
          <w:rStyle w:val="libBold2Char"/>
          <w:rtl/>
        </w:rPr>
        <w:t>السَّلام عَلَيْكُما يا أمِينَي الله</w:t>
      </w:r>
      <w:r w:rsidRPr="00524C63">
        <w:rPr>
          <w:rStyle w:val="libBold2Char"/>
          <w:rFonts w:hint="cs"/>
          <w:rtl/>
        </w:rPr>
        <w:t xml:space="preserve"> </w:t>
      </w:r>
      <w:r w:rsidRPr="00524C63">
        <w:rPr>
          <w:rStyle w:val="libBold2Char"/>
          <w:rtl/>
        </w:rPr>
        <w:t>فِي أَرْضِهِ وَحُجَّتَيْهِ عَلى عِبادِهِ</w:t>
      </w:r>
      <w:r w:rsidR="003C7C01">
        <w:rPr>
          <w:rtl/>
          <w:lang w:bidi="fa-IR"/>
        </w:rPr>
        <w:t>.</w:t>
      </w:r>
      <w:r>
        <w:rPr>
          <w:rtl/>
        </w:rPr>
        <w:t xml:space="preserve"> الخ</w:t>
      </w:r>
      <w:r w:rsidR="003C7C01">
        <w:rPr>
          <w:rtl/>
          <w:lang w:bidi="fa-IR"/>
        </w:rPr>
        <w:t>.</w:t>
      </w:r>
      <w:r>
        <w:rPr>
          <w:rFonts w:hint="cs"/>
          <w:rtl/>
        </w:rPr>
        <w:t xml:space="preserve"> </w:t>
      </w:r>
      <w:r>
        <w:rPr>
          <w:rtl/>
        </w:rPr>
        <w:t>وأججت حينئذ مصابيح الحرم الشريف فشاهدت الشموع لا تؤثر ضياءً في تلك البقعة الشريفة فكأنها مشرقه بنور الشمس والشموع تبدوكما لو أججت في وضح النهار هذا وأنا ذاهل عن هذه الآيات فلا أنتبه إليها</w:t>
      </w:r>
      <w:r w:rsidR="003C7C01">
        <w:rPr>
          <w:rtl/>
          <w:lang w:bidi="fa-IR"/>
        </w:rPr>
        <w:t>.</w:t>
      </w:r>
      <w:r>
        <w:rPr>
          <w:rtl/>
        </w:rPr>
        <w:t xml:space="preserve"> فلمّا انتهى من الزيارة دار من سمت الرجل إلى خلف القبر الشريف فوقف في الجانب الشرقي وقال</w:t>
      </w:r>
      <w:r w:rsidR="009A58AC">
        <w:rPr>
          <w:rtl/>
        </w:rPr>
        <w:t>:</w:t>
      </w:r>
      <w:r>
        <w:rPr>
          <w:rtl/>
        </w:rPr>
        <w:t xml:space="preserve"> هل تزور جدي الحسين </w:t>
      </w:r>
      <w:r w:rsidRPr="003C7C01">
        <w:rPr>
          <w:rStyle w:val="libAlaemChar"/>
          <w:rtl/>
        </w:rPr>
        <w:t>عليه‌السلام</w:t>
      </w:r>
      <w:r w:rsidR="003C7C01">
        <w:rPr>
          <w:rtl/>
          <w:lang w:bidi="fa-IR"/>
        </w:rPr>
        <w:t>.</w:t>
      </w:r>
      <w:r>
        <w:rPr>
          <w:rtl/>
        </w:rPr>
        <w:t xml:space="preserve"> قلت</w:t>
      </w:r>
      <w:r w:rsidR="009A58AC">
        <w:rPr>
          <w:rtl/>
        </w:rPr>
        <w:t>:</w:t>
      </w:r>
      <w:r>
        <w:rPr>
          <w:rtl/>
        </w:rPr>
        <w:t xml:space="preserve"> نعم أزوره </w:t>
      </w:r>
      <w:r w:rsidRPr="003C7C01">
        <w:rPr>
          <w:rStyle w:val="libAlaemChar"/>
          <w:rtl/>
        </w:rPr>
        <w:t>عليه‌السلام</w:t>
      </w:r>
      <w:r>
        <w:rPr>
          <w:rtl/>
        </w:rPr>
        <w:t xml:space="preserve"> فهذه ليلة الجمعة فزاره </w:t>
      </w:r>
      <w:r w:rsidRPr="003C7C01">
        <w:rPr>
          <w:rStyle w:val="libAlaemChar"/>
          <w:rtl/>
        </w:rPr>
        <w:t>عليه‌السلام</w:t>
      </w:r>
      <w:r>
        <w:rPr>
          <w:rtl/>
        </w:rPr>
        <w:t xml:space="preserve"> بزيارة وارث وانتهى المؤذن حينئذ من أذان المغرب فقال لي صاحبي صلّ والتحق بالجماعة فأتى المسجد الواقع خلف القبر الشريف وقد أقيمت هناك صلاة الجماعة ووقف هو منفرداً إلى يمين الإمام محاذيا له أما أنا فوجدت مكاناً في الصف الأول ووقفت هناك مصلياً مع الجماعة فلما فرغت من الصلاة لم أجد صاحبي فخرجت من المسجد وفتشت عنه الحرم الشريف فلم أجده وكنت أنوى أن أبذل له عدّة قرانات وأستضيفه تلك الليلة وإذا أنا أفيق من غفلتي وأنتبه فأشخص السيد الذي صحبني فتتوإلى في خاطري الآيات والمعجزات التي مرّت بي فقد انقادت له نفسي فعدت معه إلى الكاظمين </w:t>
      </w:r>
      <w:r w:rsidRPr="003C7C01">
        <w:rPr>
          <w:rStyle w:val="libAlaemChar"/>
          <w:rtl/>
        </w:rPr>
        <w:t>عليه‌السلام</w:t>
      </w:r>
      <w:r>
        <w:rPr>
          <w:rtl/>
        </w:rPr>
        <w:t xml:space="preserve"> غير مبالٍ بما كان يصدّني عن ذلك من الأمر الهام في بغداد وقد دعاني باسمي ولم أكن قد رأيته من قبل وقد عبّر بكلمة الموالين لنا</w:t>
      </w:r>
      <w:r w:rsidR="003C7C01">
        <w:rPr>
          <w:rtl/>
          <w:lang w:bidi="fa-IR"/>
        </w:rPr>
        <w:t>.</w:t>
      </w:r>
      <w:r>
        <w:rPr>
          <w:rFonts w:hint="cs"/>
          <w:rtl/>
        </w:rPr>
        <w:t xml:space="preserve"> </w:t>
      </w:r>
      <w:r>
        <w:rPr>
          <w:rtl/>
        </w:rPr>
        <w:t>وقال أيضاً</w:t>
      </w:r>
      <w:r w:rsidR="009A58AC">
        <w:rPr>
          <w:rtl/>
        </w:rPr>
        <w:t>:</w:t>
      </w:r>
      <w:r>
        <w:rPr>
          <w:rtl/>
        </w:rPr>
        <w:t xml:space="preserve"> أنا أشهد لك وقد أبدى لي النهر الجاري والأشجار المثمرة في غير مواسمها فهذه الشواهد الواضحة وغيرها ممّا شاهدت تورث لي القطع واليقين بأنّه هو الإمام المهدي </w:t>
      </w:r>
      <w:r w:rsidRPr="003C7C01">
        <w:rPr>
          <w:rStyle w:val="libAlaemChar"/>
          <w:rtl/>
        </w:rPr>
        <w:t>عليه‌السلام</w:t>
      </w:r>
      <w:r>
        <w:rPr>
          <w:rtl/>
        </w:rPr>
        <w:t xml:space="preserve"> ولا سيّما أنّه سألني هل تعرف إمام زمانك قلت</w:t>
      </w:r>
      <w:r w:rsidR="009A58AC">
        <w:rPr>
          <w:rtl/>
        </w:rPr>
        <w:t>:</w:t>
      </w:r>
      <w:r>
        <w:rPr>
          <w:rtl/>
        </w:rPr>
        <w:t xml:space="preserve"> نعم</w:t>
      </w:r>
      <w:r w:rsidR="003C7C01">
        <w:rPr>
          <w:rtl/>
          <w:lang w:bidi="fa-IR"/>
        </w:rPr>
        <w:t>.</w:t>
      </w:r>
      <w:r>
        <w:rPr>
          <w:rtl/>
        </w:rPr>
        <w:t xml:space="preserve"> فقال سلّم عليه</w:t>
      </w:r>
      <w:r w:rsidR="003C7C01">
        <w:rPr>
          <w:rFonts w:hint="cs"/>
          <w:rtl/>
          <w:lang w:bidi="fa-IR"/>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فلمّا سلّمت تبسم وردّ هو عليّ السلام</w:t>
      </w:r>
      <w:r w:rsidR="009A58AC">
        <w:rPr>
          <w:rtl/>
        </w:rPr>
        <w:t>،</w:t>
      </w:r>
      <w:r>
        <w:rPr>
          <w:rtl/>
        </w:rPr>
        <w:t xml:space="preserve"> ثم أتيت حافظ الأحذية وسألته عن صاحبي فأجاب قد خرج وسألني أكان هو صاحبك؟ قلت</w:t>
      </w:r>
      <w:r w:rsidR="009A58AC">
        <w:rPr>
          <w:rtl/>
        </w:rPr>
        <w:t>:</w:t>
      </w:r>
      <w:r>
        <w:rPr>
          <w:rtl/>
        </w:rPr>
        <w:t xml:space="preserve"> نعم</w:t>
      </w:r>
      <w:r w:rsidR="003C7C01">
        <w:rPr>
          <w:rtl/>
          <w:lang w:bidi="fa-IR"/>
        </w:rPr>
        <w:t>.</w:t>
      </w:r>
      <w:r>
        <w:rPr>
          <w:rtl/>
        </w:rPr>
        <w:t xml:space="preserve"> ثم أويت إلى البيت الذي كنت أحلّ بها ضيفاً فبت فيه ليلتي فلمّا أصبح الصباح توجّهت إلى حضرة الشيخ محمد حسن وقصصت له قصتي فوضع يده على فيه ونهاني عن إفشاء القصّة وقال لي</w:t>
      </w:r>
      <w:r w:rsidR="009A58AC">
        <w:rPr>
          <w:rtl/>
        </w:rPr>
        <w:t>:</w:t>
      </w:r>
      <w:r>
        <w:rPr>
          <w:rtl/>
        </w:rPr>
        <w:t xml:space="preserve"> وفقك الله</w:t>
      </w:r>
      <w:r w:rsidR="003C7C01">
        <w:rPr>
          <w:rtl/>
          <w:lang w:bidi="fa-IR"/>
        </w:rPr>
        <w:t>.</w:t>
      </w:r>
      <w:r>
        <w:rPr>
          <w:rtl/>
        </w:rPr>
        <w:t xml:space="preserve"> فكنت أكتمها ولا أنبي بها احداً</w:t>
      </w:r>
      <w:r w:rsidR="003C7C01">
        <w:rPr>
          <w:rtl/>
          <w:lang w:bidi="fa-IR"/>
        </w:rPr>
        <w:t>.</w:t>
      </w:r>
      <w:r>
        <w:rPr>
          <w:rtl/>
        </w:rPr>
        <w:t xml:space="preserve"> وبعد شهر من</w:t>
      </w:r>
      <w:r>
        <w:rPr>
          <w:rFonts w:hint="cs"/>
          <w:rtl/>
        </w:rPr>
        <w:t xml:space="preserve"> </w:t>
      </w:r>
      <w:r>
        <w:rPr>
          <w:rtl/>
        </w:rPr>
        <w:t>حدوثها شاهدت يوماً في الحرم الطاهر سيداً جليلاً يدنو مني ويسألني ماذا حدث لك ويلمح إلى القصّة فأنكرتها قائلا</w:t>
      </w:r>
      <w:r w:rsidR="009A58AC">
        <w:rPr>
          <w:rtl/>
        </w:rPr>
        <w:t>:</w:t>
      </w:r>
      <w:r>
        <w:rPr>
          <w:rtl/>
        </w:rPr>
        <w:t xml:space="preserve"> لم يحدث لي شي فأعاد عليّ كلامه فاشتّد إنكاري لها ثم غاب عن بصري ولم أعد أره بعد</w:t>
      </w:r>
      <w:r w:rsidR="003C7C01">
        <w:rPr>
          <w:rtl/>
          <w:lang w:bidi="fa-IR"/>
        </w:rPr>
        <w:t>.</w:t>
      </w:r>
      <w:r>
        <w:rPr>
          <w:rtl/>
        </w:rPr>
        <w:t xml:space="preserve"> انتهى</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739" w:name="_Toc415301138"/>
      <w:bookmarkStart w:id="740" w:name="_Toc426799636"/>
      <w:r>
        <w:rPr>
          <w:rtl/>
        </w:rPr>
        <w:t>المطلب الثاني</w:t>
      </w:r>
      <w:bookmarkEnd w:id="739"/>
      <w:bookmarkEnd w:id="740"/>
    </w:p>
    <w:p w:rsidR="001B329E" w:rsidRDefault="001B329E" w:rsidP="001B329E">
      <w:pPr>
        <w:pStyle w:val="Heading3Center"/>
        <w:rPr>
          <w:rtl/>
        </w:rPr>
      </w:pPr>
      <w:bookmarkStart w:id="741" w:name="_Toc415301139"/>
      <w:bookmarkStart w:id="742" w:name="_Toc426799637"/>
      <w:r>
        <w:rPr>
          <w:rtl/>
        </w:rPr>
        <w:t>في الذهاب إلى المسجد الشريف مسجد براثاً والصلاة فيه</w:t>
      </w:r>
      <w:r w:rsidR="009A58AC">
        <w:rPr>
          <w:rtl/>
        </w:rPr>
        <w:t>.</w:t>
      </w:r>
      <w:r w:rsidR="003C7C01">
        <w:rPr>
          <w:rtl/>
        </w:rPr>
        <w:t>.</w:t>
      </w:r>
      <w:bookmarkEnd w:id="741"/>
      <w:bookmarkEnd w:id="742"/>
    </w:p>
    <w:p w:rsidR="001B329E" w:rsidRDefault="001B329E" w:rsidP="003C7C01">
      <w:pPr>
        <w:pStyle w:val="libNormal"/>
        <w:rPr>
          <w:rtl/>
        </w:rPr>
      </w:pPr>
      <w:r>
        <w:rPr>
          <w:rtl/>
        </w:rPr>
        <w:t>اعلم أن جامع براثاً من المساجد المعروفة والمباركة وهو واقع على الطريق بين الكاظمية وبغداد على الطريق الذي يسلكه الوافدون لزيارة الاعتاب المقدسة في العراق من دون مبالاة بالمسجد الذي يمرّون عليه على ما روي له من الفضل والشرف الرفيع</w:t>
      </w:r>
      <w:r w:rsidR="003C7C01">
        <w:rPr>
          <w:rtl/>
        </w:rPr>
        <w:t>.</w:t>
      </w:r>
    </w:p>
    <w:p w:rsidR="001B329E" w:rsidRDefault="001B329E" w:rsidP="003C7C01">
      <w:pPr>
        <w:pStyle w:val="libNormal"/>
        <w:rPr>
          <w:rtl/>
        </w:rPr>
      </w:pPr>
      <w:r>
        <w:rPr>
          <w:rtl/>
        </w:rPr>
        <w:t>قال الحموي وهو من مؤرخي سنة ستمائة في كتابه (معجم البلدان)</w:t>
      </w:r>
      <w:r w:rsidR="009A58AC">
        <w:rPr>
          <w:rtl/>
        </w:rPr>
        <w:t>:</w:t>
      </w:r>
      <w:r>
        <w:rPr>
          <w:rtl/>
        </w:rPr>
        <w:t xml:space="preserve"> براثاً محلّة كانت في طرف بغداد في قبلة الكرخ وجنوبي باب محول وكان لها جامع مفرد تصلّي فيه الشيعة وقد خربت عن آخرها</w:t>
      </w:r>
      <w:r w:rsidR="003C7C01">
        <w:rPr>
          <w:rtl/>
        </w:rPr>
        <w:t>.</w:t>
      </w:r>
      <w:r>
        <w:rPr>
          <w:rFonts w:hint="cs"/>
          <w:rtl/>
        </w:rPr>
        <w:t xml:space="preserve"> </w:t>
      </w:r>
      <w:r>
        <w:rPr>
          <w:rtl/>
        </w:rPr>
        <w:t>وقال</w:t>
      </w:r>
      <w:r w:rsidR="009A58AC">
        <w:rPr>
          <w:rtl/>
        </w:rPr>
        <w:t>:</w:t>
      </w:r>
      <w:r>
        <w:rPr>
          <w:rtl/>
        </w:rPr>
        <w:t xml:space="preserve"> كانت الشيعة قبل الراضي باللهِ</w:t>
      </w:r>
      <w:r w:rsidR="009A58AC">
        <w:rPr>
          <w:rtl/>
        </w:rPr>
        <w:t>،</w:t>
      </w:r>
      <w:r>
        <w:rPr>
          <w:rtl/>
        </w:rPr>
        <w:t xml:space="preserve"> والخليفة العبّاسي يجتمع فيه قوم منهم يسبّون الصحابة فكبسه الراضي بالله وأخذ من وجده فيه وحبسهم وهدمه حتى سوى به الأرض وأنهى الشيعة خبره إلى حكم الماكاني أمير الأمراء ببغداد فأمر بإعادة بنائه وتوسيعه وإحكامه وكتب في صدره اسم الراضي ولم تزل الصلاة تقام فيه إلى بعد الخمسين وأربعمائة ثم تعطلت إلى الان وكانت براثاً قبل بناء بغداد قريه يزعمون أنّ علياً </w:t>
      </w:r>
      <w:r w:rsidRPr="003C7C01">
        <w:rPr>
          <w:rStyle w:val="libAlaemChar"/>
          <w:rtl/>
        </w:rPr>
        <w:t>عليه‌السلام</w:t>
      </w:r>
      <w:r>
        <w:rPr>
          <w:rtl/>
        </w:rPr>
        <w:t xml:space="preserve"> مرّ بها لما خرج لقتال الحرورية بالنهروان وصلى في موضع من الجامع المذكور وأنّه دخل حمّاما كان في هذه القرية وينسب إلى براثاً هذه أبو شعيب البراثي العابد كان أول من سكن براثاً في كوخٍ يتعبد فيه فمرّت بكوخه جارية من أبناء الكتاب الكبار وأبناء الدنيا كانت ربيت في القصور فنظرت إلى أبي شعيب فاستحسنت حاله وما كان عليه فصارت كالأسير له فجاءت إلى أبى شعيب وقالت</w:t>
      </w:r>
      <w:r w:rsidR="009A58AC">
        <w:rPr>
          <w:rtl/>
        </w:rPr>
        <w:t>:</w:t>
      </w:r>
      <w:r>
        <w:rPr>
          <w:rtl/>
        </w:rPr>
        <w:t xml:space="preserve"> أريد 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النجم الثاقب للنوري</w:t>
      </w:r>
      <w:r w:rsidR="009A58AC">
        <w:rPr>
          <w:rFonts w:hint="cs"/>
          <w:rtl/>
        </w:rPr>
        <w:t>:</w:t>
      </w:r>
      <w:r>
        <w:rPr>
          <w:rFonts w:hint="cs"/>
          <w:rtl/>
        </w:rPr>
        <w:t xml:space="preserve"> 271 في الحكاية 31 من باب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أكون لك خادمة</w:t>
      </w:r>
      <w:r w:rsidR="003C7C01">
        <w:rPr>
          <w:rtl/>
          <w:lang w:bidi="fa-IR"/>
        </w:rPr>
        <w:t>.</w:t>
      </w:r>
      <w:r>
        <w:rPr>
          <w:rtl/>
        </w:rPr>
        <w:t xml:space="preserve"> فقال لها</w:t>
      </w:r>
      <w:r w:rsidR="009A58AC">
        <w:rPr>
          <w:rtl/>
        </w:rPr>
        <w:t>:</w:t>
      </w:r>
      <w:r>
        <w:rPr>
          <w:rtl/>
        </w:rPr>
        <w:t xml:space="preserve"> إن أردت ذلك فتعرّي من هيئتك وتجرّدي عمّا أنت فيه حتى تصلحي لما أردت</w:t>
      </w:r>
      <w:r w:rsidR="003C7C01">
        <w:rPr>
          <w:rtl/>
          <w:lang w:bidi="fa-IR"/>
        </w:rPr>
        <w:t>.</w:t>
      </w:r>
      <w:r>
        <w:rPr>
          <w:rFonts w:hint="cs"/>
          <w:rtl/>
        </w:rPr>
        <w:t xml:space="preserve"> </w:t>
      </w:r>
      <w:r>
        <w:rPr>
          <w:rtl/>
        </w:rPr>
        <w:t>فتجرّدت (السعيدة) عن كلّ ما تملكه ولبست لبسة النسّاك</w:t>
      </w:r>
      <w:r w:rsidR="009A58AC">
        <w:rPr>
          <w:rtl/>
        </w:rPr>
        <w:t>،</w:t>
      </w:r>
      <w:r>
        <w:rPr>
          <w:rtl/>
        </w:rPr>
        <w:t xml:space="preserve"> وحضرته فتزوّجها فلما دخلت الكوخ رأت قطعة خصاف كانت في مجلس أبي شعيب</w:t>
      </w:r>
      <w:r>
        <w:rPr>
          <w:rFonts w:hint="cs"/>
          <w:rtl/>
        </w:rPr>
        <w:t xml:space="preserve"> </w:t>
      </w:r>
      <w:r>
        <w:rPr>
          <w:rtl/>
        </w:rPr>
        <w:t>تقيه من النّدى فقالت</w:t>
      </w:r>
      <w:r w:rsidR="009A58AC">
        <w:rPr>
          <w:rtl/>
        </w:rPr>
        <w:t>:</w:t>
      </w:r>
      <w:r>
        <w:rPr>
          <w:rtl/>
        </w:rPr>
        <w:t xml:space="preserve"> ما أنا بمقيمة عندك حتى تخرج الخصاف لانّي سمعتك تقول</w:t>
      </w:r>
      <w:r w:rsidR="009A58AC">
        <w:rPr>
          <w:rtl/>
        </w:rPr>
        <w:t>:</w:t>
      </w:r>
      <w:r>
        <w:rPr>
          <w:rtl/>
        </w:rPr>
        <w:t xml:space="preserve"> إن الأرض تقول</w:t>
      </w:r>
      <w:r w:rsidR="009A58AC">
        <w:rPr>
          <w:rtl/>
        </w:rPr>
        <w:t>:</w:t>
      </w:r>
      <w:r>
        <w:rPr>
          <w:rtl/>
        </w:rPr>
        <w:t xml:space="preserve"> يا بن آدم تجعل بيني وبينك حجاباً وأنت غداً في بطني؟ فرماها أبو شعيب ومكثت عنده سنين يتعبّدان أحسن العبادة وتوفيا على ذلك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حدثنا في كتاب (هدية الزائر) في فضل هذا المسجد الشريف وقلنا هناك إنّ لهذا المسجد كما يبدو من مجموع هذه الأحاديث فضائل عديدة تكفي إحداها لو حازها مسجد من المساجد أن تُشد إليه الرحال وتطوى المراحل ابتغاء رضوان الله بالصلاة فيه والدّعاء</w:t>
      </w:r>
      <w:r w:rsidR="009A58AC">
        <w:rPr>
          <w:rtl/>
        </w:rPr>
        <w:t>:</w:t>
      </w:r>
      <w:r>
        <w:rPr>
          <w:rFonts w:hint="cs"/>
          <w:rtl/>
        </w:rPr>
        <w:t xml:space="preserve"> </w:t>
      </w:r>
      <w:r w:rsidRPr="00524C63">
        <w:rPr>
          <w:rStyle w:val="libBold2Char"/>
          <w:rtl/>
        </w:rPr>
        <w:t>الأولى</w:t>
      </w:r>
      <w:r w:rsidR="009A58AC" w:rsidRPr="00524C63">
        <w:rPr>
          <w:rStyle w:val="libBold2Char"/>
          <w:rtl/>
        </w:rPr>
        <w:t>:</w:t>
      </w:r>
      <w:r>
        <w:rPr>
          <w:rtl/>
        </w:rPr>
        <w:t xml:space="preserve"> إنّ الله تعالى أقرّ أن لا ينزله بجيشه إِلاّ نبي أو وصي نبي</w:t>
      </w:r>
      <w:r w:rsidR="003C7C01">
        <w:rPr>
          <w:rtl/>
        </w:rPr>
        <w:t>.</w:t>
      </w:r>
      <w:r>
        <w:rPr>
          <w:rFonts w:hint="cs"/>
          <w:rtl/>
        </w:rPr>
        <w:t xml:space="preserve"> </w:t>
      </w:r>
      <w:r w:rsidRPr="00524C63">
        <w:rPr>
          <w:rStyle w:val="libBold2Char"/>
          <w:rtl/>
        </w:rPr>
        <w:t>الثانية</w:t>
      </w:r>
      <w:r w:rsidR="009A58AC" w:rsidRPr="00524C63">
        <w:rPr>
          <w:rStyle w:val="libBold2Char"/>
          <w:rtl/>
        </w:rPr>
        <w:t>:</w:t>
      </w:r>
      <w:r>
        <w:rPr>
          <w:rtl/>
        </w:rPr>
        <w:t xml:space="preserve"> إنه بيت مريم</w:t>
      </w:r>
      <w:r w:rsidR="003C7C01">
        <w:rPr>
          <w:rtl/>
        </w:rPr>
        <w:t>.</w:t>
      </w:r>
      <w:r>
        <w:rPr>
          <w:rFonts w:hint="cs"/>
          <w:rtl/>
        </w:rPr>
        <w:t xml:space="preserve"> </w:t>
      </w:r>
      <w:r w:rsidRPr="00524C63">
        <w:rPr>
          <w:rStyle w:val="libBold2Char"/>
          <w:rtl/>
        </w:rPr>
        <w:t>الثالثة</w:t>
      </w:r>
      <w:r w:rsidR="009A58AC" w:rsidRPr="00524C63">
        <w:rPr>
          <w:rStyle w:val="libBold2Char"/>
          <w:rtl/>
        </w:rPr>
        <w:t>:</w:t>
      </w:r>
      <w:r>
        <w:rPr>
          <w:rtl/>
        </w:rPr>
        <w:t xml:space="preserve"> إنه أرض عيسى </w:t>
      </w:r>
      <w:r w:rsidRPr="003C7C01">
        <w:rPr>
          <w:rStyle w:val="libAlaemChar"/>
          <w:rtl/>
        </w:rPr>
        <w:t>عليه‌السلام</w:t>
      </w:r>
      <w:r w:rsidR="003C7C01">
        <w:rPr>
          <w:rtl/>
        </w:rPr>
        <w:t>.</w:t>
      </w:r>
      <w:r>
        <w:rPr>
          <w:rFonts w:hint="cs"/>
          <w:rtl/>
        </w:rPr>
        <w:t xml:space="preserve"> </w:t>
      </w:r>
      <w:r w:rsidRPr="00524C63">
        <w:rPr>
          <w:rStyle w:val="libBold2Char"/>
          <w:rtl/>
        </w:rPr>
        <w:t>الرابعة</w:t>
      </w:r>
      <w:r w:rsidR="009A58AC" w:rsidRPr="00524C63">
        <w:rPr>
          <w:rStyle w:val="libBold2Char"/>
          <w:rtl/>
        </w:rPr>
        <w:t>:</w:t>
      </w:r>
      <w:r>
        <w:rPr>
          <w:rtl/>
        </w:rPr>
        <w:t xml:space="preserve"> إن فيه العين التي نبعت لمريم</w:t>
      </w:r>
      <w:r w:rsidR="003C7C01">
        <w:rPr>
          <w:rtl/>
        </w:rPr>
        <w:t>.</w:t>
      </w:r>
      <w:r>
        <w:rPr>
          <w:rFonts w:hint="cs"/>
          <w:rtl/>
        </w:rPr>
        <w:t xml:space="preserve"> </w:t>
      </w:r>
      <w:r w:rsidRPr="00524C63">
        <w:rPr>
          <w:rStyle w:val="libBold2Char"/>
          <w:rtl/>
        </w:rPr>
        <w:t>الخامسة</w:t>
      </w:r>
      <w:r w:rsidR="009A58AC" w:rsidRPr="00524C63">
        <w:rPr>
          <w:rStyle w:val="libBold2Char"/>
          <w:rtl/>
        </w:rPr>
        <w:t>:</w:t>
      </w:r>
      <w:r>
        <w:rPr>
          <w:rtl/>
        </w:rPr>
        <w:t xml:space="preserve"> إن أمير المؤمنين صَلَواتُ الله وسَلامُهُ عَلَيهِ</w:t>
      </w:r>
      <w:r w:rsidR="009A58AC">
        <w:rPr>
          <w:rtl/>
        </w:rPr>
        <w:t>،</w:t>
      </w:r>
      <w:r>
        <w:rPr>
          <w:rtl/>
        </w:rPr>
        <w:t xml:space="preserve"> أبان تلك العين بإعحازه</w:t>
      </w:r>
      <w:r w:rsidR="003C7C01">
        <w:rPr>
          <w:rtl/>
        </w:rPr>
        <w:t>.</w:t>
      </w:r>
      <w:r>
        <w:rPr>
          <w:rFonts w:hint="cs"/>
          <w:rtl/>
        </w:rPr>
        <w:t xml:space="preserve"> </w:t>
      </w:r>
      <w:r w:rsidRPr="00524C63">
        <w:rPr>
          <w:rStyle w:val="libBold2Char"/>
          <w:rtl/>
        </w:rPr>
        <w:t>السادسة</w:t>
      </w:r>
      <w:r w:rsidR="009A58AC" w:rsidRPr="00524C63">
        <w:rPr>
          <w:rStyle w:val="libBold2Char"/>
          <w:rtl/>
        </w:rPr>
        <w:t>:</w:t>
      </w:r>
      <w:r>
        <w:rPr>
          <w:rtl/>
        </w:rPr>
        <w:t xml:space="preserve"> أن فيه صخرة بيضاء مباركة عليها وضعت مريم عيسى </w:t>
      </w:r>
      <w:r w:rsidRPr="003C7C01">
        <w:rPr>
          <w:rStyle w:val="libAlaemChar"/>
          <w:rtl/>
        </w:rPr>
        <w:t>عليه‌السلام</w:t>
      </w:r>
      <w:r>
        <w:rPr>
          <w:rtl/>
        </w:rPr>
        <w:t xml:space="preserve"> من عاتقها</w:t>
      </w:r>
      <w:r w:rsidR="003C7C01">
        <w:rPr>
          <w:rtl/>
        </w:rPr>
        <w:t>.</w:t>
      </w:r>
      <w:r>
        <w:rPr>
          <w:rFonts w:hint="cs"/>
          <w:rtl/>
        </w:rPr>
        <w:t xml:space="preserve"> </w:t>
      </w:r>
      <w:r w:rsidRPr="00524C63">
        <w:rPr>
          <w:rStyle w:val="libBold2Char"/>
          <w:rtl/>
        </w:rPr>
        <w:t>السابعة</w:t>
      </w:r>
      <w:r w:rsidR="009A58AC" w:rsidRPr="00524C63">
        <w:rPr>
          <w:rStyle w:val="libBold2Char"/>
          <w:rtl/>
        </w:rPr>
        <w:t>:</w:t>
      </w:r>
      <w:r>
        <w:rPr>
          <w:rtl/>
        </w:rPr>
        <w:t xml:space="preserve"> إن أمير المؤمنين </w:t>
      </w:r>
      <w:r w:rsidRPr="003C7C01">
        <w:rPr>
          <w:rStyle w:val="libAlaemChar"/>
          <w:rtl/>
        </w:rPr>
        <w:t>عليه‌السلام</w:t>
      </w:r>
      <w:r>
        <w:rPr>
          <w:rtl/>
        </w:rPr>
        <w:t xml:space="preserve"> كشف باعجازه عن تلك الصخرة فنصبها إلى القبلة وصلّى إليها</w:t>
      </w:r>
      <w:r w:rsidR="003C7C01">
        <w:rPr>
          <w:rtl/>
        </w:rPr>
        <w:t>.</w:t>
      </w:r>
      <w:r>
        <w:rPr>
          <w:rFonts w:hint="cs"/>
          <w:rtl/>
        </w:rPr>
        <w:t xml:space="preserve"> </w:t>
      </w:r>
      <w:r w:rsidRPr="00524C63">
        <w:rPr>
          <w:rStyle w:val="libBold2Char"/>
          <w:rtl/>
        </w:rPr>
        <w:t>الثامنة</w:t>
      </w:r>
      <w:r w:rsidR="009A58AC" w:rsidRPr="00524C63">
        <w:rPr>
          <w:rStyle w:val="libBold2Char"/>
          <w:rtl/>
        </w:rPr>
        <w:t>:</w:t>
      </w:r>
      <w:r>
        <w:rPr>
          <w:rtl/>
        </w:rPr>
        <w:t xml:space="preserve"> صلاة أمير المؤمنين </w:t>
      </w:r>
      <w:r w:rsidRPr="003C7C01">
        <w:rPr>
          <w:rStyle w:val="libAlaemChar"/>
          <w:rtl/>
        </w:rPr>
        <w:t>عليه‌السلام</w:t>
      </w:r>
      <w:r>
        <w:rPr>
          <w:rtl/>
        </w:rPr>
        <w:t xml:space="preserve"> وابنيه الحسن المجتبى وسيد الشهداء </w:t>
      </w:r>
      <w:r w:rsidRPr="003C7C01">
        <w:rPr>
          <w:rStyle w:val="libAlaemChar"/>
          <w:rtl/>
        </w:rPr>
        <w:t>عليه‌السلام</w:t>
      </w:r>
      <w:r>
        <w:rPr>
          <w:rtl/>
        </w:rPr>
        <w:t xml:space="preserve"> فيه</w:t>
      </w:r>
      <w:r w:rsidR="003C7C01">
        <w:rPr>
          <w:rtl/>
        </w:rPr>
        <w:t>.</w:t>
      </w:r>
      <w:r>
        <w:rPr>
          <w:rFonts w:hint="cs"/>
          <w:rtl/>
        </w:rPr>
        <w:t xml:space="preserve"> </w:t>
      </w:r>
      <w:r w:rsidRPr="00524C63">
        <w:rPr>
          <w:rStyle w:val="libBold2Char"/>
          <w:rtl/>
        </w:rPr>
        <w:t>التاسعة</w:t>
      </w:r>
      <w:r w:rsidR="009A58AC" w:rsidRPr="00524C63">
        <w:rPr>
          <w:rStyle w:val="libBold2Char"/>
          <w:rtl/>
        </w:rPr>
        <w:t>:</w:t>
      </w:r>
      <w:r>
        <w:rPr>
          <w:rtl/>
        </w:rPr>
        <w:t xml:space="preserve"> إن أمير المؤمنين </w:t>
      </w:r>
      <w:r w:rsidRPr="003C7C01">
        <w:rPr>
          <w:rStyle w:val="libAlaemChar"/>
          <w:rtl/>
        </w:rPr>
        <w:t>عليه‌السلام</w:t>
      </w:r>
      <w:r>
        <w:rPr>
          <w:rtl/>
        </w:rPr>
        <w:t xml:space="preserve"> أقام هناك أربعة أيام</w:t>
      </w:r>
      <w:r w:rsidR="003C7C01">
        <w:rPr>
          <w:rtl/>
        </w:rPr>
        <w:t>.</w:t>
      </w:r>
      <w:r>
        <w:rPr>
          <w:rFonts w:hint="cs"/>
          <w:rtl/>
        </w:rPr>
        <w:t xml:space="preserve"> </w:t>
      </w:r>
      <w:r w:rsidRPr="00524C63">
        <w:rPr>
          <w:rStyle w:val="libBold2Char"/>
          <w:rtl/>
        </w:rPr>
        <w:t>العاشرة</w:t>
      </w:r>
      <w:r w:rsidR="009A58AC" w:rsidRPr="00524C63">
        <w:rPr>
          <w:rStyle w:val="libBold2Char"/>
          <w:rtl/>
        </w:rPr>
        <w:t>:</w:t>
      </w:r>
      <w:r>
        <w:rPr>
          <w:rtl/>
        </w:rPr>
        <w:t xml:space="preserve"> إنّه صلى فيه الأنبياء لا سيّما النبي خليل الرحمن </w:t>
      </w:r>
      <w:r w:rsidRPr="003C7C01">
        <w:rPr>
          <w:rStyle w:val="libAlaemChar"/>
          <w:rtl/>
        </w:rPr>
        <w:t>عليه‌السلام</w:t>
      </w:r>
      <w:r w:rsidR="003C7C01">
        <w:rPr>
          <w:rtl/>
        </w:rPr>
        <w:t>.</w:t>
      </w:r>
      <w:r>
        <w:rPr>
          <w:rFonts w:hint="cs"/>
          <w:rtl/>
        </w:rPr>
        <w:t xml:space="preserve"> </w:t>
      </w:r>
      <w:r w:rsidRPr="00524C63">
        <w:rPr>
          <w:rStyle w:val="libBold2Char"/>
          <w:rtl/>
        </w:rPr>
        <w:t>الحادية عشرة</w:t>
      </w:r>
      <w:r w:rsidR="009A58AC" w:rsidRPr="00524C63">
        <w:rPr>
          <w:rStyle w:val="libBold2Char"/>
          <w:rtl/>
        </w:rPr>
        <w:t>:</w:t>
      </w:r>
      <w:r>
        <w:rPr>
          <w:rtl/>
        </w:rPr>
        <w:t xml:space="preserve"> إن هناك قبر نبي من الأنبياء ولعلّه يوشع </w:t>
      </w:r>
      <w:r w:rsidRPr="003C7C01">
        <w:rPr>
          <w:rStyle w:val="libAlaemChar"/>
          <w:rtl/>
        </w:rPr>
        <w:t>عليه‌السلام</w:t>
      </w:r>
      <w:r>
        <w:rPr>
          <w:rtl/>
        </w:rPr>
        <w:t xml:space="preserve"> فقد قال الشيخ (رحمة الله عليه) إنّ قبره في الفسحة المقابلة لمسجد براثا</w:t>
      </w:r>
      <w:r w:rsidR="003C7C01">
        <w:rPr>
          <w:rtl/>
        </w:rPr>
        <w:t>.</w:t>
      </w:r>
      <w:r>
        <w:rPr>
          <w:rFonts w:hint="cs"/>
          <w:rtl/>
        </w:rPr>
        <w:t xml:space="preserve"> </w:t>
      </w:r>
      <w:r w:rsidRPr="00524C63">
        <w:rPr>
          <w:rStyle w:val="libBold2Char"/>
          <w:rtl/>
        </w:rPr>
        <w:t>الثانية عشرة</w:t>
      </w:r>
      <w:r w:rsidR="009A58AC" w:rsidRPr="00524C63">
        <w:rPr>
          <w:rStyle w:val="libBold2Char"/>
          <w:rtl/>
        </w:rPr>
        <w:t>:</w:t>
      </w:r>
      <w:r>
        <w:rPr>
          <w:rtl/>
        </w:rPr>
        <w:t xml:space="preserve"> إنّ فيه قد ردت الشمس لأمير المؤمنين </w:t>
      </w:r>
      <w:r w:rsidRPr="003C7C01">
        <w:rPr>
          <w:rStyle w:val="libAlaemChar"/>
          <w:rtl/>
        </w:rPr>
        <w:t>عليه‌السلام</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والغريب أنّ المسجد بما له من الفضل والشرف الرفيع وبما بداً فيه من الآيات الإلهية والمعجزات الحيدرية قد عفاه معظم الوافدين لزيارة الاعتاب المقدسة في العراق وهو لم يكن في ناحية منعزلة وإنّما هو واقع على طريقهم الذي يجتازونه مراراً عديدة فلم يعهد أن يؤمه فرد واحد من كل ألف من الزوار وقد يتفق أنّ زائراً من الزوار يتوجه إليه متوخيا عظيم فضل الله فيه فإذا وافاه والباب مغلق فاقتضى فتح الباب أن يبذل نزراً يسيراً من المال تماسك عنه وتضايق وأغمض عن عظيم الاجر وهو لايحجم عن بذل الجزيل لمشاهدة</w:t>
      </w:r>
      <w:r>
        <w:rPr>
          <w:rFonts w:hint="cs"/>
          <w:rtl/>
        </w:rPr>
        <w:t xml:space="preserve"> </w:t>
      </w:r>
      <w:r>
        <w:rPr>
          <w:rtl/>
        </w:rPr>
        <w:t>مدينه بغداد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معجم البلدان 1 / 362 في مادّة براثا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البحار 14 / 252 وج 52 / 218 وج 102 / 26</w:t>
      </w:r>
      <w:r w:rsidR="003C7C01">
        <w:rPr>
          <w:rFonts w:hint="cs"/>
          <w:rtl/>
        </w:rPr>
        <w:t xml:space="preserve"> - </w:t>
      </w:r>
      <w:r>
        <w:rPr>
          <w:rFonts w:hint="cs"/>
          <w:rtl/>
        </w:rPr>
        <w:t>30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وصروح الجبابرة فيها فضلاً عن المبالغ الطائلة التي ينفقها في فضول المعاش وفي التعامل مع يهود بغداد على أمتعتهم النَّحسة النجسة التي صار ابت يا عها كالجز المكمِّل لزيارة معظم الزّائرين والله المستعان</w:t>
      </w:r>
      <w:r w:rsidR="003C7C01">
        <w:rPr>
          <w:rtl/>
          <w:lang w:bidi="fa-IR"/>
        </w:rPr>
        <w:t>.</w:t>
      </w:r>
    </w:p>
    <w:p w:rsidR="001B329E" w:rsidRDefault="001B329E" w:rsidP="001B329E">
      <w:pPr>
        <w:pStyle w:val="Heading3Center"/>
        <w:rPr>
          <w:rtl/>
        </w:rPr>
      </w:pPr>
      <w:bookmarkStart w:id="743" w:name="_Toc415301140"/>
      <w:bookmarkStart w:id="744" w:name="_Toc426799638"/>
      <w:r>
        <w:rPr>
          <w:rtl/>
        </w:rPr>
        <w:t>المطلب الثالث</w:t>
      </w:r>
      <w:bookmarkEnd w:id="743"/>
      <w:bookmarkEnd w:id="744"/>
    </w:p>
    <w:p w:rsidR="001B329E" w:rsidRDefault="001B329E" w:rsidP="001B329E">
      <w:pPr>
        <w:pStyle w:val="Heading3Center"/>
        <w:rPr>
          <w:rtl/>
        </w:rPr>
      </w:pPr>
      <w:bookmarkStart w:id="745" w:name="_Toc415301141"/>
      <w:bookmarkStart w:id="746" w:name="_Toc426799639"/>
      <w:r>
        <w:rPr>
          <w:rtl/>
        </w:rPr>
        <w:t>في زيارة النواب الأربعة</w:t>
      </w:r>
      <w:bookmarkEnd w:id="745"/>
      <w:bookmarkEnd w:id="746"/>
    </w:p>
    <w:p w:rsidR="001B329E" w:rsidRDefault="001B329E" w:rsidP="003C7C01">
      <w:pPr>
        <w:pStyle w:val="libNormal"/>
        <w:rPr>
          <w:rtl/>
        </w:rPr>
      </w:pPr>
      <w:r>
        <w:rPr>
          <w:rtl/>
        </w:rPr>
        <w:t>وهم أبو عمرو عثمان بن سعيد الأسدي</w:t>
      </w:r>
      <w:r w:rsidR="009A58AC">
        <w:rPr>
          <w:rtl/>
        </w:rPr>
        <w:t>،</w:t>
      </w:r>
      <w:r>
        <w:rPr>
          <w:rtl/>
        </w:rPr>
        <w:t xml:space="preserve"> وأبو جعفر محمد بن عثمان</w:t>
      </w:r>
      <w:r w:rsidR="009A58AC">
        <w:rPr>
          <w:rtl/>
        </w:rPr>
        <w:t>،</w:t>
      </w:r>
      <w:r>
        <w:rPr>
          <w:rtl/>
        </w:rPr>
        <w:t xml:space="preserve"> والشيخ أبو القاسم حسين بن روح النوبختي</w:t>
      </w:r>
      <w:r w:rsidR="009A58AC">
        <w:rPr>
          <w:rtl/>
        </w:rPr>
        <w:t>،</w:t>
      </w:r>
      <w:r>
        <w:rPr>
          <w:rtl/>
        </w:rPr>
        <w:t xml:space="preserve"> والشيخ الجليل أبو الحسن علي بن محمد السمري </w:t>
      </w:r>
      <w:r w:rsidRPr="003C7C01">
        <w:rPr>
          <w:rStyle w:val="libAlaemChar"/>
          <w:rtl/>
        </w:rPr>
        <w:t>رضي‌الله‌عنهم</w:t>
      </w:r>
      <w:r w:rsidR="003C7C01">
        <w:rPr>
          <w:rtl/>
        </w:rPr>
        <w:t>.</w:t>
      </w:r>
    </w:p>
    <w:p w:rsidR="001B329E" w:rsidRDefault="001B329E" w:rsidP="003C7C01">
      <w:pPr>
        <w:pStyle w:val="libNormal"/>
        <w:rPr>
          <w:rtl/>
        </w:rPr>
      </w:pPr>
      <w:r>
        <w:rPr>
          <w:rtl/>
        </w:rPr>
        <w:t xml:space="preserve">إعلم أنّ من وظائف الوافدين لزيارة الاعتاب المقدسة في العراق أثناء إقامتهم في مدينة الكاظمين </w:t>
      </w:r>
      <w:r w:rsidRPr="003C7C01">
        <w:rPr>
          <w:rStyle w:val="libAlaemChar"/>
          <w:rtl/>
        </w:rPr>
        <w:t>عليه‌السلام</w:t>
      </w:r>
      <w:r>
        <w:rPr>
          <w:rtl/>
        </w:rPr>
        <w:t xml:space="preserve"> الطيبة هو التوجه إلى بغداد لزيارة هؤُلاءِ النواب الأربعة الذين نابوا عن الحجّة المنتظر إمام العصر صلوات الله عليه وزيارة قبورهم لا يتطلب من الزائر بذل كثير من الجهد فهي مجتمعة في بغداد غير بعيدة عن الوافدين من الزوّار</w:t>
      </w:r>
      <w:r w:rsidR="009A58AC">
        <w:rPr>
          <w:rtl/>
        </w:rPr>
        <w:t>،</w:t>
      </w:r>
      <w:r>
        <w:rPr>
          <w:rtl/>
        </w:rPr>
        <w:t xml:space="preserve"> وهي لو كانت منتشرة في أقاصي البلاد لكان يحقّ أن تشدّ إليها الرحال ويطوى في سبيلها المسافات الشاسعة ويتحمّل متاعب السفر وشدائده لنيل ما في زيارة كل منها من الاجر العظيم والثواب الجزيل وهم قد فاقوا جميع أصحاب الأئمة </w:t>
      </w:r>
      <w:r w:rsidRPr="003C7C01">
        <w:rPr>
          <w:rStyle w:val="libAlaemChar"/>
          <w:rFonts w:hint="cs"/>
          <w:rtl/>
        </w:rPr>
        <w:t>عليهم‌السلام</w:t>
      </w:r>
      <w:r>
        <w:rPr>
          <w:rtl/>
        </w:rPr>
        <w:t xml:space="preserve"> وخواصهم مرتبة وفضلاً وفازوا بالنيابة عن الإمام </w:t>
      </w:r>
      <w:r w:rsidRPr="003C7C01">
        <w:rPr>
          <w:rStyle w:val="libAlaemChar"/>
          <w:rtl/>
        </w:rPr>
        <w:t>عليه‌السلام</w:t>
      </w:r>
      <w:r>
        <w:rPr>
          <w:rtl/>
        </w:rPr>
        <w:t xml:space="preserve"> وسفارته والوساطة بينه وبين الرعيّة خلال سبعين سنه وقد جرى على أيديهم كرامات كثيرة وخوارق لا تحصى ويعزى إلى بعض العلماء القول بعصمتهم</w:t>
      </w:r>
      <w:r w:rsidR="009A58AC">
        <w:rPr>
          <w:rtl/>
        </w:rPr>
        <w:t>،</w:t>
      </w:r>
      <w:r>
        <w:rPr>
          <w:rtl/>
        </w:rPr>
        <w:t xml:space="preserve"> وغير خفي أنّهم في مماتهم أيضاً وسائط فمن اللازم أن يبلغ الإمام </w:t>
      </w:r>
      <w:r w:rsidRPr="003C7C01">
        <w:rPr>
          <w:rStyle w:val="libAlaemChar"/>
          <w:rtl/>
        </w:rPr>
        <w:t>عليه‌السلام</w:t>
      </w:r>
      <w:r>
        <w:rPr>
          <w:rtl/>
        </w:rPr>
        <w:t xml:space="preserve"> ماتكتب في الحاجات والشدائد من الرقاع عن طريقهم وبوسيلتهم كما عرف في محله</w:t>
      </w:r>
      <w:r w:rsidR="003C7C01">
        <w:rPr>
          <w:rtl/>
        </w:rPr>
        <w:t>.</w:t>
      </w:r>
      <w:r>
        <w:rPr>
          <w:rFonts w:hint="cs"/>
          <w:rtl/>
        </w:rPr>
        <w:t xml:space="preserve"> </w:t>
      </w:r>
      <w:r>
        <w:rPr>
          <w:rtl/>
        </w:rPr>
        <w:t>والخلاصة أن عظيم فضلهم ومنزلتهم مما لايحدّه البيان وحسبنا ما ذكرناه ترغيباً إلى زيارتهم</w:t>
      </w:r>
      <w:r w:rsidR="003C7C01">
        <w:rPr>
          <w:rFonts w:hint="cs"/>
          <w:rtl/>
        </w:rPr>
        <w:t>.</w:t>
      </w:r>
    </w:p>
    <w:p w:rsidR="001B329E" w:rsidRDefault="001B329E" w:rsidP="003C7C01">
      <w:pPr>
        <w:pStyle w:val="libNormal"/>
        <w:rPr>
          <w:rtl/>
        </w:rPr>
      </w:pPr>
      <w:r>
        <w:rPr>
          <w:rtl/>
        </w:rPr>
        <w:t xml:space="preserve">وأما صفة زيارتهم فهي كما ذكرها الطوسي (رض) في </w:t>
      </w:r>
      <w:r w:rsidRPr="00524C63">
        <w:rPr>
          <w:rStyle w:val="libBold2Char"/>
          <w:rtl/>
        </w:rPr>
        <w:t>التهذيب</w:t>
      </w:r>
      <w:r>
        <w:rPr>
          <w:rtl/>
        </w:rPr>
        <w:t xml:space="preserve"> والسيّد ابن طاووس (رض) في </w:t>
      </w:r>
      <w:r w:rsidRPr="00524C63">
        <w:rPr>
          <w:rStyle w:val="libBold2Char"/>
          <w:rtl/>
        </w:rPr>
        <w:t>مصباح الزائر</w:t>
      </w:r>
      <w:r>
        <w:rPr>
          <w:rtl/>
        </w:rPr>
        <w:t xml:space="preserve"> مسنداً إلى أبي القاسم حسين بن روح (رض) حَيث قال في صفة زيارتهم يسلّم على رسول الله وعلى أمير المؤمنين بعده وعلى خديجة الكبرى وعلى فاطمة الزهراء وعلى الحسن والحسين وعلى الأئمة </w:t>
      </w:r>
      <w:r w:rsidRPr="003C7C01">
        <w:rPr>
          <w:rStyle w:val="libAlaemChar"/>
          <w:rtl/>
        </w:rPr>
        <w:t>عليهم‌السلام</w:t>
      </w:r>
      <w:r>
        <w:rPr>
          <w:rtl/>
        </w:rPr>
        <w:t xml:space="preserve"> إلى صاحب الزمان صلوات الله</w:t>
      </w:r>
      <w:r>
        <w:rPr>
          <w:rFonts w:hint="cs"/>
          <w:rtl/>
        </w:rPr>
        <w:t xml:space="preserve"> </w:t>
      </w:r>
      <w:r>
        <w:rPr>
          <w:rtl/>
        </w:rPr>
        <w:t>عليه ثم تقول</w:t>
      </w:r>
      <w:r w:rsidR="009A58AC">
        <w:rPr>
          <w:rtl/>
        </w:rPr>
        <w:t>:</w:t>
      </w:r>
      <w:r>
        <w:rPr>
          <w:rtl/>
        </w:rPr>
        <w:t xml:space="preserve"> </w:t>
      </w:r>
      <w:r w:rsidRPr="00524C63">
        <w:rPr>
          <w:rStyle w:val="libBold2Char"/>
          <w:rtl/>
        </w:rPr>
        <w:t>السَّلامُ عَلَيكَ يا فُلانَ بْنَ فُلانٍ</w:t>
      </w:r>
      <w:r w:rsidR="009A58AC">
        <w:rPr>
          <w:rtl/>
        </w:rPr>
        <w:t>،</w:t>
      </w:r>
      <w:r>
        <w:rPr>
          <w:rtl/>
        </w:rPr>
        <w:t xml:space="preserve"> وتذكر اسم صاحب القبر واسم أبيه</w:t>
      </w:r>
      <w:r w:rsidR="009A58AC">
        <w:rPr>
          <w:rtl/>
        </w:rPr>
        <w:t>:</w:t>
      </w:r>
      <w:r>
        <w:rPr>
          <w:rFonts w:hint="cs"/>
          <w:rtl/>
        </w:rPr>
        <w:t xml:space="preserve"> </w:t>
      </w:r>
      <w:r w:rsidRPr="00524C63">
        <w:rPr>
          <w:rStyle w:val="libBold2Char"/>
          <w:rtl/>
        </w:rPr>
        <w:t>أَشْهَدُ أَنَّكَ بابُ المَوْلى أَدَّيْتَ عَنْهُ وَأَدَّيْتَ</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إِلَيْهِ ماخالَفْتَهُ وَلا خالَفْتَ عَلَيْهِ قُمْتَ خاصاً وَانْصَرَفْتَ سابِقاً جِئْتُكَ عارِفاً بِالحَقِّ الَّذِي أَنْتَ عَلَيْهِ وَأَنَّكَ ماخِنْتَ فِي التَأْدِيَةِ وَالسَّفارَةِ</w:t>
      </w:r>
      <w:r w:rsidR="003C7C01" w:rsidRPr="00524C63">
        <w:rPr>
          <w:rStyle w:val="libBold2Char"/>
          <w:rtl/>
        </w:rPr>
        <w:t>.</w:t>
      </w:r>
      <w:r w:rsidRPr="00524C63">
        <w:rPr>
          <w:rStyle w:val="libBold2Char"/>
          <w:rtl/>
        </w:rPr>
        <w:t xml:space="preserve"> السَّلامُ عَلَيْكَ مِنْ بابٍ ما أَوْسَعَهُ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وَمِنْ سَفِيرٍ ما آمَنَكَ وَمِنْ ثِقَةٍ ما امْكَنَكَ! أَشْهَدُ أَنَّ الله اخْتَصَّكَ بِنُورِهِ حَتّى عايَنْتَ الشَخْصَ فَأَدَّيْتَ عَنْهُ وَأَدَّيْتَ إِلَيْهِ</w:t>
      </w:r>
      <w:r w:rsidR="003C7C01">
        <w:rPr>
          <w:rtl/>
          <w:lang w:bidi="fa-IR"/>
        </w:rPr>
        <w:t>.</w:t>
      </w:r>
      <w:r>
        <w:rPr>
          <w:rFonts w:hint="cs"/>
          <w:rtl/>
        </w:rPr>
        <w:t xml:space="preserve"> </w:t>
      </w:r>
      <w:r>
        <w:rPr>
          <w:rtl/>
        </w:rPr>
        <w:t xml:space="preserve">ثم ترجع فتبتدي بالسلام على رسول الله إلى صاحب الزمان </w:t>
      </w:r>
      <w:r w:rsidRPr="003C7C01">
        <w:rPr>
          <w:rStyle w:val="libAlaemChar"/>
          <w:rtl/>
        </w:rPr>
        <w:t>عليه‌السلام</w:t>
      </w:r>
      <w:r>
        <w:rPr>
          <w:rtl/>
        </w:rPr>
        <w:t xml:space="preserve"> ثم تقول</w:t>
      </w:r>
      <w:r w:rsidR="009A58AC">
        <w:rPr>
          <w:rtl/>
        </w:rPr>
        <w:t>:</w:t>
      </w:r>
      <w:r>
        <w:rPr>
          <w:rFonts w:hint="cs"/>
          <w:rtl/>
        </w:rPr>
        <w:t xml:space="preserve"> </w:t>
      </w:r>
      <w:r w:rsidRPr="00524C63">
        <w:rPr>
          <w:rStyle w:val="libBold2Char"/>
          <w:rtl/>
        </w:rPr>
        <w:t>جِئْتُكَ مُخْلصاً بِتَوْحِيدِ الله وَمُوالاةِ أَوْلِيائِهِ وَالبَرائةِ مِنْ أَعدائِهِمُ</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وَمِنَ الَّذِينَ خالَفُوكَ يا حُجَّةَ المَوْلى وَبِكَ إِلَيْهِمْ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تَوَجُّهِي وَبِهِمْ إِلى الله</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تَوَسُّلِي</w:t>
      </w:r>
      <w:r w:rsidR="003C7C01">
        <w:rPr>
          <w:rtl/>
          <w:lang w:bidi="fa-IR"/>
        </w:rPr>
        <w:t>.</w:t>
      </w:r>
    </w:p>
    <w:p w:rsidR="001B329E" w:rsidRDefault="001B329E" w:rsidP="003C7C01">
      <w:pPr>
        <w:pStyle w:val="libNormal"/>
        <w:rPr>
          <w:rtl/>
        </w:rPr>
      </w:pPr>
      <w:r>
        <w:rPr>
          <w:rtl/>
        </w:rPr>
        <w:t>ثم تدعو وتسأل الله ما تحب تُجَبْ إن شاء الله</w:t>
      </w:r>
      <w:r>
        <w:rPr>
          <w:rFonts w:hint="cs"/>
          <w:rtl/>
        </w:rPr>
        <w:t xml:space="preserve"> </w:t>
      </w:r>
      <w:r w:rsidRPr="003C7C01">
        <w:rPr>
          <w:rStyle w:val="libFootnotenumChar"/>
          <w:rFonts w:hint="cs"/>
          <w:rtl/>
        </w:rPr>
        <w:t>(5)</w:t>
      </w:r>
      <w:r w:rsidR="009A58AC">
        <w:rPr>
          <w:rFonts w:hint="cs"/>
          <w:rtl/>
        </w:rPr>
        <w:t>:</w:t>
      </w:r>
    </w:p>
    <w:p w:rsidR="001B329E" w:rsidRDefault="001B329E" w:rsidP="003C7C01">
      <w:pPr>
        <w:pStyle w:val="libNormal"/>
        <w:rPr>
          <w:rtl/>
        </w:rPr>
      </w:pPr>
      <w:bookmarkStart w:id="747" w:name="_Toc415301142"/>
      <w:bookmarkStart w:id="748" w:name="_Toc426799640"/>
      <w:r w:rsidRPr="00E91180">
        <w:rPr>
          <w:rStyle w:val="Heading3Char"/>
          <w:rtl/>
        </w:rPr>
        <w:t>أقول</w:t>
      </w:r>
      <w:r w:rsidR="009A58AC">
        <w:rPr>
          <w:rStyle w:val="Heading3Char"/>
          <w:rtl/>
        </w:rPr>
        <w:t>:</w:t>
      </w:r>
      <w:bookmarkEnd w:id="747"/>
      <w:bookmarkEnd w:id="748"/>
      <w:r>
        <w:rPr>
          <w:rtl/>
        </w:rPr>
        <w:t xml:space="preserve"> وينبغي أيضاً أن يزار في بغداد الشيخ الأجل الأفخم ثقة الإسلام محمد بن يعقوب الكليني عطّر الله مرقده</w:t>
      </w:r>
      <w:r w:rsidR="009A58AC">
        <w:rPr>
          <w:rtl/>
        </w:rPr>
        <w:t>،</w:t>
      </w:r>
      <w:r>
        <w:rPr>
          <w:rtl/>
        </w:rPr>
        <w:t xml:space="preserve"> وقد كان زعيم الشيعة وأوثقهم وأثبتهم في الحديث وقد صنّف كتاب (الكافي) في خلال عشرين سنة وهو الكتاب القيّم الذي تقر به عيون الشيعة وهو منّة منّ بها على الشيعة ولا سيّما رجال الدين منهم وعدّه ابن الأثير مجدّد مذهب الإمامية في بد القرن الثالث بعدما عدّ مولانا ثامن الأئمة صلوات الله عليه مجدّداً للمذهب في القرن الثاني</w:t>
      </w:r>
      <w:r w:rsidR="003C7C01">
        <w:rPr>
          <w:rtl/>
        </w:rPr>
        <w:t>.</w:t>
      </w:r>
      <w:r>
        <w:rPr>
          <w:rFonts w:hint="cs"/>
          <w:rtl/>
        </w:rPr>
        <w:t xml:space="preserve"> </w:t>
      </w:r>
      <w:r>
        <w:rPr>
          <w:rtl/>
        </w:rPr>
        <w:t>ونحن قد عددنا في كتاب (هدية الزائر) أغلب العلماء المدفونين في المشاهد الشريفة فليرجع إليه من شاء</w:t>
      </w:r>
      <w:r w:rsidR="003C7C01">
        <w:rPr>
          <w:rtl/>
        </w:rPr>
        <w:t>.</w:t>
      </w:r>
    </w:p>
    <w:p w:rsidR="001B329E" w:rsidRDefault="001B329E" w:rsidP="001B329E">
      <w:pPr>
        <w:pStyle w:val="Heading3Center"/>
        <w:rPr>
          <w:rtl/>
        </w:rPr>
      </w:pPr>
      <w:bookmarkStart w:id="749" w:name="_Toc415301143"/>
      <w:bookmarkStart w:id="750" w:name="_Toc426799641"/>
      <w:r>
        <w:rPr>
          <w:rtl/>
        </w:rPr>
        <w:t>المطلب الرابع</w:t>
      </w:r>
      <w:bookmarkEnd w:id="749"/>
      <w:bookmarkEnd w:id="750"/>
    </w:p>
    <w:p w:rsidR="001B329E" w:rsidRDefault="001B329E" w:rsidP="001B329E">
      <w:pPr>
        <w:pStyle w:val="Heading3Center"/>
        <w:rPr>
          <w:rtl/>
        </w:rPr>
      </w:pPr>
      <w:bookmarkStart w:id="751" w:name="_Toc415301144"/>
      <w:bookmarkStart w:id="752" w:name="_Toc426799642"/>
      <w:r>
        <w:rPr>
          <w:rtl/>
        </w:rPr>
        <w:t xml:space="preserve">في زيارة سلمان </w:t>
      </w:r>
      <w:r w:rsidRPr="003C7C01">
        <w:rPr>
          <w:rStyle w:val="libAlaemChar"/>
          <w:rtl/>
        </w:rPr>
        <w:t>قدس‌سره</w:t>
      </w:r>
      <w:bookmarkEnd w:id="751"/>
      <w:bookmarkEnd w:id="752"/>
    </w:p>
    <w:p w:rsidR="001B329E" w:rsidRDefault="001B329E" w:rsidP="003C7C01">
      <w:pPr>
        <w:pStyle w:val="libNormal"/>
        <w:rPr>
          <w:rtl/>
        </w:rPr>
      </w:pPr>
      <w:r>
        <w:rPr>
          <w:rtl/>
        </w:rPr>
        <w:t>إعلم أن من وظائف الزوار في مدينة الكاظمين التوجه إلى المدائن لزيارة عبد الله</w:t>
      </w:r>
      <w:r>
        <w:rPr>
          <w:rFonts w:hint="cs"/>
          <w:rtl/>
        </w:rPr>
        <w:t xml:space="preserve"> </w:t>
      </w:r>
      <w:r>
        <w:rPr>
          <w:rtl/>
        </w:rPr>
        <w:t>الصالح سلمان المحمدي (رضوان الله عليه)</w:t>
      </w:r>
      <w:r w:rsidR="009A58AC">
        <w:rPr>
          <w:rtl/>
        </w:rPr>
        <w:t>،</w:t>
      </w:r>
      <w:r>
        <w:rPr>
          <w:rtl/>
        </w:rPr>
        <w:t xml:space="preserve"> وهو أوّل الأركان الأربعة وقد خصّه النبي </w:t>
      </w:r>
      <w:r w:rsidRPr="003C7C01">
        <w:rPr>
          <w:rStyle w:val="libAlaemChar"/>
          <w:rtl/>
        </w:rPr>
        <w:t>صلى‌الله‌عليه‌وآله</w:t>
      </w:r>
      <w:r>
        <w:rPr>
          <w:rtl/>
        </w:rPr>
        <w:t xml:space="preserve"> بقوله</w:t>
      </w:r>
      <w:r w:rsidR="009A58AC">
        <w:rPr>
          <w:rtl/>
        </w:rPr>
        <w:t>:</w:t>
      </w:r>
      <w:r>
        <w:rPr>
          <w:rtl/>
        </w:rPr>
        <w:t xml:space="preserve"> </w:t>
      </w:r>
      <w:r>
        <w:rPr>
          <w:rFonts w:hint="cs"/>
          <w:rtl/>
          <w:lang w:bidi="fa-IR"/>
        </w:rPr>
        <w:t>«</w:t>
      </w:r>
      <w:r>
        <w:rPr>
          <w:rtl/>
        </w:rPr>
        <w:t>سلمان منّا أهل البيت</w:t>
      </w:r>
      <w:r>
        <w:rPr>
          <w:rFonts w:hint="cs"/>
          <w:rtl/>
          <w:lang w:bidi="fa-IR"/>
        </w:rPr>
        <w:t xml:space="preserve">» </w:t>
      </w:r>
      <w:r w:rsidRPr="003C7C01">
        <w:rPr>
          <w:rStyle w:val="libFootnotenumChar"/>
          <w:rFonts w:hint="cs"/>
          <w:rtl/>
        </w:rPr>
        <w:t>(6)</w:t>
      </w:r>
      <w:r w:rsidR="009A58AC">
        <w:rPr>
          <w:rtl/>
        </w:rPr>
        <w:t>،</w:t>
      </w:r>
      <w:r>
        <w:rPr>
          <w:rtl/>
        </w:rPr>
        <w:t xml:space="preserve"> فجعله في زمرة أهل بيت النبوّة والعصمة</w:t>
      </w:r>
      <w:r w:rsidR="003C7C01">
        <w:rPr>
          <w:rtl/>
        </w:rPr>
        <w:t>.</w:t>
      </w:r>
    </w:p>
    <w:p w:rsidR="001B329E" w:rsidRDefault="001B329E" w:rsidP="003C7C01">
      <w:pPr>
        <w:pStyle w:val="libNormal"/>
        <w:rPr>
          <w:rtl/>
        </w:rPr>
      </w:pPr>
      <w:r>
        <w:rPr>
          <w:rtl/>
        </w:rPr>
        <w:t xml:space="preserve">وقال </w:t>
      </w:r>
      <w:r w:rsidRPr="003C7C01">
        <w:rPr>
          <w:rStyle w:val="libAlaemChar"/>
          <w:rtl/>
        </w:rPr>
        <w:t>صلى‌الله‌عليه‌وآله</w:t>
      </w:r>
      <w:r>
        <w:rPr>
          <w:rtl/>
        </w:rPr>
        <w:t xml:space="preserve"> أيضاً في فضله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ما اوسعك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أعدائه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وبك اللّهمّ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اليك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تهذيب الاحكام 6 / 118</w:t>
      </w:r>
      <w:r w:rsidR="009A58AC">
        <w:rPr>
          <w:rFonts w:hint="cs"/>
          <w:rtl/>
        </w:rPr>
        <w:t>،</w:t>
      </w:r>
      <w:r>
        <w:rPr>
          <w:rFonts w:hint="cs"/>
          <w:rtl/>
        </w:rPr>
        <w:t xml:space="preserve"> مصباح الزائر</w:t>
      </w:r>
      <w:r w:rsidR="009A58AC">
        <w:rPr>
          <w:rFonts w:hint="cs"/>
          <w:rtl/>
        </w:rPr>
        <w:t>:</w:t>
      </w:r>
      <w:r>
        <w:rPr>
          <w:rFonts w:hint="cs"/>
          <w:rtl/>
        </w:rPr>
        <w:t xml:space="preserve"> 514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عيون اخبار الرضا </w:t>
      </w:r>
      <w:r w:rsidRPr="003C7C01">
        <w:rPr>
          <w:rStyle w:val="libAlaemChar"/>
          <w:rFonts w:hint="cs"/>
          <w:rtl/>
        </w:rPr>
        <w:t>عليه‌السلام</w:t>
      </w:r>
      <w:r>
        <w:rPr>
          <w:rFonts w:hint="cs"/>
          <w:rtl/>
        </w:rPr>
        <w:t xml:space="preserve"> 2 / 70 باب 31 ح 282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سلمان بحر لا ينزف وكنز لا ينفد سلمان منا أهل البيت يمنح الحكمة ويؤتى البرهان</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وشبهه أمير المؤمنين </w:t>
      </w:r>
      <w:r w:rsidRPr="003C7C01">
        <w:rPr>
          <w:rStyle w:val="libAlaemChar"/>
          <w:rtl/>
        </w:rPr>
        <w:t>عليه‌السلام</w:t>
      </w:r>
      <w:r>
        <w:rPr>
          <w:rtl/>
        </w:rPr>
        <w:t xml:space="preserve"> بلقمان الحكيم</w:t>
      </w:r>
      <w:r>
        <w:rPr>
          <w:rFonts w:hint="cs"/>
          <w:rtl/>
        </w:rPr>
        <w:t xml:space="preserve"> </w:t>
      </w:r>
      <w:r w:rsidRPr="003C7C01">
        <w:rPr>
          <w:rStyle w:val="libFootnotenumChar"/>
          <w:rFonts w:hint="cs"/>
          <w:rtl/>
        </w:rPr>
        <w:t>(2)</w:t>
      </w:r>
      <w:r w:rsidR="009A58AC">
        <w:rPr>
          <w:rtl/>
        </w:rPr>
        <w:t>،</w:t>
      </w:r>
      <w:r>
        <w:rPr>
          <w:rtl/>
        </w:rPr>
        <w:t xml:space="preserve"> بل عدّه الصادق </w:t>
      </w:r>
      <w:r w:rsidRPr="003C7C01">
        <w:rPr>
          <w:rStyle w:val="libAlaemChar"/>
          <w:rtl/>
        </w:rPr>
        <w:t>عليه‌السلام</w:t>
      </w:r>
      <w:r>
        <w:rPr>
          <w:rtl/>
        </w:rPr>
        <w:t xml:space="preserve"> أفضل منه</w:t>
      </w:r>
      <w:r w:rsidR="009A58AC">
        <w:rPr>
          <w:rtl/>
        </w:rPr>
        <w:t>،</w:t>
      </w:r>
      <w:r>
        <w:rPr>
          <w:rtl/>
        </w:rPr>
        <w:t xml:space="preserve"> وعدّه الباقر </w:t>
      </w:r>
      <w:r w:rsidRPr="003C7C01">
        <w:rPr>
          <w:rStyle w:val="libAlaemChar"/>
          <w:rtl/>
        </w:rPr>
        <w:t>عليه‌السلام</w:t>
      </w:r>
      <w:r>
        <w:rPr>
          <w:rtl/>
        </w:rPr>
        <w:t xml:space="preserve"> من المتوسّمين</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ويستفاد من الأحاديث أنّه كان يعرف الاسم الأعظم</w:t>
      </w:r>
      <w:r>
        <w:rPr>
          <w:rFonts w:hint="cs"/>
          <w:rtl/>
        </w:rPr>
        <w:t xml:space="preserve"> </w:t>
      </w:r>
      <w:r w:rsidRPr="003C7C01">
        <w:rPr>
          <w:rStyle w:val="libFootnotenumChar"/>
          <w:rFonts w:hint="cs"/>
          <w:rtl/>
        </w:rPr>
        <w:t>(4)</w:t>
      </w:r>
      <w:r>
        <w:rPr>
          <w:rtl/>
        </w:rPr>
        <w:t xml:space="preserve"> وأنّه كان من المحدَّثين</w:t>
      </w:r>
      <w:r>
        <w:rPr>
          <w:rFonts w:hint="cs"/>
          <w:rtl/>
        </w:rPr>
        <w:t xml:space="preserve"> </w:t>
      </w:r>
      <w:r w:rsidRPr="003C7C01">
        <w:rPr>
          <w:rStyle w:val="libFootnotenumChar"/>
          <w:rFonts w:hint="cs"/>
          <w:rtl/>
        </w:rPr>
        <w:t>(5)</w:t>
      </w:r>
      <w:r w:rsidR="003C7C01">
        <w:rPr>
          <w:rtl/>
        </w:rPr>
        <w:t xml:space="preserve"> - </w:t>
      </w:r>
      <w:r>
        <w:rPr>
          <w:rtl/>
        </w:rPr>
        <w:t>بفتح الدال</w:t>
      </w:r>
      <w:r w:rsidR="003C7C01">
        <w:rPr>
          <w:rtl/>
        </w:rPr>
        <w:t xml:space="preserve"> - </w:t>
      </w:r>
      <w:r>
        <w:rPr>
          <w:rtl/>
        </w:rPr>
        <w:t>وأنّ للايمان عشرة مراتب وهو قد نال المرتبة العاشرة</w:t>
      </w:r>
      <w:r>
        <w:rPr>
          <w:rFonts w:hint="cs"/>
          <w:rtl/>
        </w:rPr>
        <w:t xml:space="preserve"> </w:t>
      </w:r>
      <w:r w:rsidRPr="003C7C01">
        <w:rPr>
          <w:rStyle w:val="libFootnotenumChar"/>
          <w:rFonts w:hint="cs"/>
          <w:rtl/>
        </w:rPr>
        <w:t>(6)</w:t>
      </w:r>
      <w:r w:rsidR="009A58AC">
        <w:rPr>
          <w:rtl/>
        </w:rPr>
        <w:t>،</w:t>
      </w:r>
      <w:r>
        <w:rPr>
          <w:rtl/>
        </w:rPr>
        <w:t xml:space="preserve"> وأنه كان يعلم الغيب والمنايا</w:t>
      </w:r>
      <w:r>
        <w:rPr>
          <w:rFonts w:hint="cs"/>
          <w:rtl/>
        </w:rPr>
        <w:t xml:space="preserve"> </w:t>
      </w:r>
      <w:r w:rsidRPr="003C7C01">
        <w:rPr>
          <w:rStyle w:val="libFootnotenumChar"/>
          <w:rFonts w:hint="cs"/>
          <w:rtl/>
        </w:rPr>
        <w:t>(7)</w:t>
      </w:r>
      <w:r>
        <w:rPr>
          <w:rtl/>
        </w:rPr>
        <w:t xml:space="preserve"> وأنّه كان قد أكل وهو في الدنيا من تحف الجنة</w:t>
      </w:r>
      <w:r>
        <w:rPr>
          <w:rFonts w:hint="cs"/>
          <w:rtl/>
        </w:rPr>
        <w:t xml:space="preserve"> </w:t>
      </w:r>
      <w:r w:rsidRPr="003C7C01">
        <w:rPr>
          <w:rStyle w:val="libFootnotenumChar"/>
          <w:rFonts w:hint="cs"/>
          <w:rtl/>
        </w:rPr>
        <w:t>(8)</w:t>
      </w:r>
      <w:r>
        <w:rPr>
          <w:rtl/>
        </w:rPr>
        <w:t xml:space="preserve"> وأن الجنة كانت تشتاق إليه وتعشقه</w:t>
      </w:r>
      <w:r>
        <w:rPr>
          <w:rFonts w:hint="cs"/>
          <w:rtl/>
        </w:rPr>
        <w:t xml:space="preserve"> </w:t>
      </w:r>
      <w:r w:rsidRPr="003C7C01">
        <w:rPr>
          <w:rStyle w:val="libFootnotenumChar"/>
          <w:rFonts w:hint="cs"/>
          <w:rtl/>
        </w:rPr>
        <w:t>(9)</w:t>
      </w:r>
      <w:r>
        <w:rPr>
          <w:rtl/>
        </w:rPr>
        <w:t xml:space="preserve"> وأنّه كان يحبّه الله ورسوله</w:t>
      </w:r>
      <w:r>
        <w:rPr>
          <w:rFonts w:hint="cs"/>
          <w:rtl/>
        </w:rPr>
        <w:t xml:space="preserve"> </w:t>
      </w:r>
      <w:r w:rsidRPr="003C7C01">
        <w:rPr>
          <w:rStyle w:val="libFootnotenumChar"/>
          <w:rFonts w:hint="cs"/>
          <w:rtl/>
        </w:rPr>
        <w:t>(10)</w:t>
      </w:r>
      <w:r>
        <w:rPr>
          <w:rtl/>
        </w:rPr>
        <w:t xml:space="preserve"> وأن الله تعالى قد أمر النبي </w:t>
      </w:r>
      <w:r w:rsidRPr="003C7C01">
        <w:rPr>
          <w:rStyle w:val="libAlaemChar"/>
          <w:rtl/>
        </w:rPr>
        <w:t>صلى‌الله‌عليه‌وآله</w:t>
      </w:r>
      <w:r>
        <w:rPr>
          <w:rtl/>
        </w:rPr>
        <w:t xml:space="preserve"> بحب أربعة كان سلمان أحدهم</w:t>
      </w:r>
      <w:r>
        <w:rPr>
          <w:rFonts w:hint="cs"/>
          <w:rtl/>
        </w:rPr>
        <w:t xml:space="preserve"> </w:t>
      </w:r>
      <w:r w:rsidRPr="003C7C01">
        <w:rPr>
          <w:rStyle w:val="libFootnotenumChar"/>
          <w:rFonts w:hint="cs"/>
          <w:rtl/>
        </w:rPr>
        <w:t>(11)</w:t>
      </w:r>
      <w:r w:rsidR="009A58AC">
        <w:rPr>
          <w:rtl/>
        </w:rPr>
        <w:t>،</w:t>
      </w:r>
      <w:r>
        <w:rPr>
          <w:rtl/>
        </w:rPr>
        <w:t xml:space="preserve"> وأنه قد نزل في الثناء عليه وعلى أقرانه آيات من القرآن الكريم</w:t>
      </w:r>
      <w:r>
        <w:rPr>
          <w:rFonts w:hint="cs"/>
          <w:rtl/>
        </w:rPr>
        <w:t xml:space="preserve"> </w:t>
      </w:r>
      <w:r w:rsidRPr="003C7C01">
        <w:rPr>
          <w:rStyle w:val="libFootnotenumChar"/>
          <w:rFonts w:hint="cs"/>
          <w:rtl/>
        </w:rPr>
        <w:t>(12)</w:t>
      </w:r>
      <w:r>
        <w:rPr>
          <w:rtl/>
        </w:rPr>
        <w:t xml:space="preserve"> وأنّ جبرائيل كان إذا هبط على النبي </w:t>
      </w:r>
      <w:r w:rsidRPr="003C7C01">
        <w:rPr>
          <w:rStyle w:val="libAlaemChar"/>
          <w:rtl/>
        </w:rPr>
        <w:t>صلى‌الله‌عليه‌وآله</w:t>
      </w:r>
      <w:r>
        <w:rPr>
          <w:rtl/>
        </w:rPr>
        <w:t xml:space="preserve"> يأمره ان يبلغ سلمان سلاما عن الله تعالى ويطلعه على علم المنايا والبلايا والأنساب</w:t>
      </w:r>
      <w:r>
        <w:rPr>
          <w:rFonts w:hint="cs"/>
          <w:rtl/>
        </w:rPr>
        <w:t xml:space="preserve"> </w:t>
      </w:r>
      <w:r w:rsidRPr="003C7C01">
        <w:rPr>
          <w:rStyle w:val="libFootnotenumChar"/>
          <w:rFonts w:hint="cs"/>
          <w:rtl/>
        </w:rPr>
        <w:t>(13)</w:t>
      </w:r>
      <w:r>
        <w:rPr>
          <w:rtl/>
        </w:rPr>
        <w:t xml:space="preserve"> وأنه كان له ليلاً مجلس يخلو</w:t>
      </w:r>
      <w:r>
        <w:rPr>
          <w:rFonts w:hint="cs"/>
          <w:rtl/>
        </w:rPr>
        <w:t xml:space="preserve"> </w:t>
      </w:r>
      <w:r w:rsidRPr="003C7C01">
        <w:rPr>
          <w:rStyle w:val="libFootnotenumChar"/>
          <w:rFonts w:hint="cs"/>
          <w:rtl/>
        </w:rPr>
        <w:t>(14)</w:t>
      </w:r>
      <w:r>
        <w:rPr>
          <w:rtl/>
        </w:rPr>
        <w:t xml:space="preserve"> فيه برسول الله </w:t>
      </w:r>
      <w:r w:rsidRPr="003C7C01">
        <w:rPr>
          <w:rStyle w:val="libAlaemChar"/>
          <w:rtl/>
        </w:rPr>
        <w:t>صلى‌الله‌عليه‌وآله</w:t>
      </w:r>
      <w:r>
        <w:rPr>
          <w:rtl/>
        </w:rPr>
        <w:t xml:space="preserve"> وأن النبي </w:t>
      </w:r>
      <w:r w:rsidRPr="003C7C01">
        <w:rPr>
          <w:rStyle w:val="libAlaemChar"/>
          <w:rtl/>
        </w:rPr>
        <w:t>صلى‌الله‌عليه‌وآله</w:t>
      </w:r>
      <w:r>
        <w:rPr>
          <w:rtl/>
        </w:rPr>
        <w:t xml:space="preserve"> وأمير المؤمنين </w:t>
      </w:r>
      <w:r w:rsidRPr="003C7C01">
        <w:rPr>
          <w:rStyle w:val="libAlaemChar"/>
          <w:rtl/>
        </w:rPr>
        <w:t>عليه‌السلام</w:t>
      </w:r>
      <w:r>
        <w:rPr>
          <w:rtl/>
        </w:rPr>
        <w:t xml:space="preserve"> قد علّماه من علم الله المخزون المكنون مالا يطيق حمله سواه وأنه قد بلغ مبلغا شهد في حقه الصادق </w:t>
      </w:r>
      <w:r w:rsidRPr="003C7C01">
        <w:rPr>
          <w:rStyle w:val="libAlaemChar"/>
          <w:rtl/>
        </w:rPr>
        <w:t>عليه‌السلام</w:t>
      </w:r>
      <w:r>
        <w:rPr>
          <w:rtl/>
        </w:rPr>
        <w:t xml:space="preserve"> قائلاً</w:t>
      </w:r>
      <w:r w:rsidR="009A58AC">
        <w:rPr>
          <w:rtl/>
        </w:rPr>
        <w:t>:</w:t>
      </w:r>
    </w:p>
    <w:p w:rsidR="001B329E" w:rsidRDefault="001B329E" w:rsidP="003C7C01">
      <w:pPr>
        <w:pStyle w:val="libNormal"/>
        <w:rPr>
          <w:rtl/>
        </w:rPr>
      </w:pPr>
      <w:r w:rsidRPr="00524C63">
        <w:rPr>
          <w:rStyle w:val="libBold2Char"/>
          <w:rtl/>
        </w:rPr>
        <w:t>أدرك سلمان العلم الأول والعلم الآخِر وهو بحر لا ينزح وهو منّا أهل البيت</w:t>
      </w:r>
      <w:r w:rsidRPr="00524C63">
        <w:rPr>
          <w:rStyle w:val="libBold2Char"/>
          <w:rFonts w:hint="cs"/>
          <w:rtl/>
        </w:rPr>
        <w:t xml:space="preserve"> </w:t>
      </w:r>
      <w:r w:rsidRPr="003C7C01">
        <w:rPr>
          <w:rStyle w:val="libFootnotenumChar"/>
          <w:rFonts w:hint="cs"/>
          <w:rtl/>
        </w:rPr>
        <w:t>(15)</w:t>
      </w:r>
      <w:r w:rsidR="003C7C01">
        <w:rPr>
          <w:rtl/>
        </w:rPr>
        <w:t>.</w:t>
      </w:r>
    </w:p>
    <w:p w:rsidR="001B329E" w:rsidRDefault="001B329E" w:rsidP="003C7C01">
      <w:pPr>
        <w:pStyle w:val="libNormal"/>
        <w:rPr>
          <w:rtl/>
        </w:rPr>
      </w:pPr>
      <w:r>
        <w:rPr>
          <w:rtl/>
        </w:rPr>
        <w:t xml:space="preserve">وحسب الزائر ترغيباً في زيارته التأمل في اختصاص سلمان وانفراده بين الصحابة والامّة بمنقبة عظيمة هي أن أمير المؤمنين </w:t>
      </w:r>
      <w:r w:rsidRPr="003C7C01">
        <w:rPr>
          <w:rStyle w:val="libAlaemChar"/>
          <w:rtl/>
        </w:rPr>
        <w:t>عليه‌السلام</w:t>
      </w:r>
      <w:r>
        <w:rPr>
          <w:rtl/>
        </w:rPr>
        <w:t xml:space="preserve"> طوى المسافة بين المدينة والمدائن في ليلة واحدة فحضر جنازته وباشر بنفسه غسله وتكفينه ثم صلّى عليه بصفوف من الملائكة فعاد إلى المدينة في ليلته</w:t>
      </w:r>
      <w:r>
        <w:rPr>
          <w:rFonts w:hint="cs"/>
          <w:rtl/>
        </w:rPr>
        <w:t xml:space="preserve"> </w:t>
      </w:r>
      <w:r w:rsidRPr="003C7C01">
        <w:rPr>
          <w:rStyle w:val="libFootnotenumChar"/>
          <w:rFonts w:hint="cs"/>
          <w:rtl/>
        </w:rPr>
        <w:t>(16)</w:t>
      </w:r>
      <w:r w:rsidR="003C7C01">
        <w:rPr>
          <w:rtl/>
        </w:rPr>
        <w:t>.</w:t>
      </w:r>
      <w:r>
        <w:rPr>
          <w:rtl/>
        </w:rPr>
        <w:t xml:space="preserve"> فيا له من الشرف الرفيع ولاُ آل الرسول وحبّهم حيث يبلغ به المر مثل هذه الدرجة الرفيعة والمرتبة السامية</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الاختصاص للمفيد</w:t>
      </w:r>
      <w:r w:rsidR="009A58AC">
        <w:rPr>
          <w:rFonts w:hint="cs"/>
          <w:rtl/>
        </w:rPr>
        <w:t>:</w:t>
      </w:r>
      <w:r>
        <w:rPr>
          <w:rFonts w:hint="cs"/>
          <w:rtl/>
        </w:rPr>
        <w:t xml:space="preserve"> 341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22 / 391 عن ابن ابي الحديد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رجال الكشي 1 / 56 رقم 28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رجال الكشي 1 / 56 رقم 29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أمالي الطوسي</w:t>
      </w:r>
      <w:r w:rsidR="009A58AC">
        <w:rPr>
          <w:rFonts w:hint="cs"/>
          <w:rtl/>
        </w:rPr>
        <w:t>:</w:t>
      </w:r>
      <w:r>
        <w:rPr>
          <w:rFonts w:hint="cs"/>
          <w:rtl/>
        </w:rPr>
        <w:t xml:space="preserve"> المجلس 14</w:t>
      </w:r>
      <w:r w:rsidR="009A58AC">
        <w:rPr>
          <w:rFonts w:hint="cs"/>
          <w:rtl/>
        </w:rPr>
        <w:t>،</w:t>
      </w:r>
      <w:r>
        <w:rPr>
          <w:rFonts w:hint="cs"/>
          <w:rtl/>
        </w:rPr>
        <w:t xml:space="preserve"> ح 62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روضة الواعظين 2 / 54 رقم 635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الاختصاص للمفيد</w:t>
      </w:r>
      <w:r w:rsidR="009A58AC">
        <w:rPr>
          <w:rFonts w:hint="cs"/>
          <w:rtl/>
        </w:rPr>
        <w:t>:</w:t>
      </w:r>
      <w:r>
        <w:rPr>
          <w:rFonts w:hint="cs"/>
          <w:rtl/>
        </w:rPr>
        <w:t xml:space="preserve"> 222</w:t>
      </w:r>
      <w:r w:rsidR="009A58AC">
        <w:rPr>
          <w:rFonts w:hint="cs"/>
          <w:rtl/>
        </w:rPr>
        <w:t>،</w:t>
      </w:r>
      <w:r>
        <w:rPr>
          <w:rFonts w:hint="cs"/>
          <w:rtl/>
        </w:rPr>
        <w:t xml:space="preserve"> ذيل حديث</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انظر الدرجات الرفيعة</w:t>
      </w:r>
      <w:r w:rsidR="009A58AC">
        <w:rPr>
          <w:rFonts w:hint="cs"/>
          <w:rtl/>
        </w:rPr>
        <w:t>:</w:t>
      </w:r>
      <w:r>
        <w:rPr>
          <w:rFonts w:hint="cs"/>
          <w:rtl/>
        </w:rPr>
        <w:t xml:space="preserve"> 217</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الخصال 1 / 303 ح 80 باب الخمسة</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الاختصاص للمفيد</w:t>
      </w:r>
      <w:r w:rsidR="009A58AC">
        <w:rPr>
          <w:rFonts w:hint="cs"/>
          <w:rtl/>
        </w:rPr>
        <w:t>:</w:t>
      </w:r>
      <w:r>
        <w:rPr>
          <w:rFonts w:hint="cs"/>
          <w:rtl/>
        </w:rPr>
        <w:t xml:space="preserve"> 222</w:t>
      </w:r>
      <w:r w:rsidR="009A58AC">
        <w:rPr>
          <w:rFonts w:hint="cs"/>
          <w:rtl/>
        </w:rPr>
        <w:t>،</w:t>
      </w:r>
      <w:r>
        <w:rPr>
          <w:rFonts w:hint="cs"/>
          <w:rtl/>
        </w:rPr>
        <w:t xml:space="preserve"> ذيل حديث مفصّل</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الخصال للصدوق 1 / 253 ح 126 باب الاربعة</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تفسير القمي 2 / 301 ذيل آية 3 من سورة محمّد</w:t>
      </w:r>
      <w:r w:rsidR="003C7C01">
        <w:rPr>
          <w:rFonts w:hint="cs"/>
          <w:rtl/>
        </w:rPr>
        <w:t>.</w:t>
      </w:r>
    </w:p>
    <w:p w:rsidR="001B329E" w:rsidRDefault="001B329E" w:rsidP="003C7C01">
      <w:pPr>
        <w:pStyle w:val="libFootnote0"/>
        <w:rPr>
          <w:rtl/>
        </w:rPr>
      </w:pPr>
      <w:r>
        <w:rPr>
          <w:rFonts w:hint="cs"/>
          <w:rtl/>
        </w:rPr>
        <w:t>13</w:t>
      </w:r>
      <w:r w:rsidR="003C7C01">
        <w:rPr>
          <w:rFonts w:hint="cs"/>
          <w:rtl/>
        </w:rPr>
        <w:t xml:space="preserve"> - </w:t>
      </w:r>
      <w:r>
        <w:rPr>
          <w:rFonts w:hint="cs"/>
          <w:rtl/>
        </w:rPr>
        <w:t>الاختصاص للمفيد</w:t>
      </w:r>
      <w:r w:rsidR="009A58AC">
        <w:rPr>
          <w:rFonts w:hint="cs"/>
          <w:rtl/>
        </w:rPr>
        <w:t>:</w:t>
      </w:r>
      <w:r>
        <w:rPr>
          <w:rFonts w:hint="cs"/>
          <w:rtl/>
        </w:rPr>
        <w:t xml:space="preserve"> 222</w:t>
      </w:r>
      <w:r w:rsidR="009A58AC">
        <w:rPr>
          <w:rFonts w:hint="cs"/>
          <w:rtl/>
        </w:rPr>
        <w:t>،</w:t>
      </w:r>
      <w:r>
        <w:rPr>
          <w:rFonts w:hint="cs"/>
          <w:rtl/>
        </w:rPr>
        <w:t xml:space="preserve"> ذيل حديث مفصّل</w:t>
      </w:r>
      <w:r w:rsidR="003C7C01">
        <w:rPr>
          <w:rFonts w:hint="cs"/>
          <w:rtl/>
        </w:rPr>
        <w:t>.</w:t>
      </w:r>
    </w:p>
    <w:p w:rsidR="001B329E" w:rsidRDefault="001B329E" w:rsidP="003C7C01">
      <w:pPr>
        <w:pStyle w:val="libFootnote0"/>
        <w:rPr>
          <w:rtl/>
        </w:rPr>
      </w:pPr>
      <w:r>
        <w:rPr>
          <w:rFonts w:hint="cs"/>
          <w:rtl/>
        </w:rPr>
        <w:t>14</w:t>
      </w:r>
      <w:r w:rsidR="003C7C01">
        <w:rPr>
          <w:rFonts w:hint="cs"/>
          <w:rtl/>
        </w:rPr>
        <w:t xml:space="preserve"> - </w:t>
      </w:r>
      <w:r>
        <w:rPr>
          <w:rFonts w:hint="cs"/>
          <w:rtl/>
        </w:rPr>
        <w:t>البحار 22 / 391 عن ابن ابي الحديد</w:t>
      </w:r>
      <w:r w:rsidR="003C7C01">
        <w:rPr>
          <w:rFonts w:hint="cs"/>
          <w:rtl/>
        </w:rPr>
        <w:t>.</w:t>
      </w:r>
    </w:p>
    <w:p w:rsidR="001B329E" w:rsidRDefault="001B329E" w:rsidP="003C7C01">
      <w:pPr>
        <w:pStyle w:val="libFootnote0"/>
        <w:rPr>
          <w:rtl/>
        </w:rPr>
      </w:pPr>
      <w:r>
        <w:rPr>
          <w:rFonts w:hint="cs"/>
          <w:rtl/>
        </w:rPr>
        <w:t>15</w:t>
      </w:r>
      <w:r w:rsidR="003C7C01">
        <w:rPr>
          <w:rFonts w:hint="cs"/>
          <w:rtl/>
        </w:rPr>
        <w:t xml:space="preserve"> - </w:t>
      </w:r>
      <w:r>
        <w:rPr>
          <w:rFonts w:hint="cs"/>
          <w:rtl/>
        </w:rPr>
        <w:t>رجال الكشي 1 / 52 رقم 25</w:t>
      </w:r>
      <w:r w:rsidR="003C7C01">
        <w:rPr>
          <w:rFonts w:hint="cs"/>
          <w:rtl/>
        </w:rPr>
        <w:t>.</w:t>
      </w:r>
    </w:p>
    <w:p w:rsidR="001B329E" w:rsidRDefault="001B329E" w:rsidP="003C7C01">
      <w:pPr>
        <w:pStyle w:val="libFootnote0"/>
        <w:rPr>
          <w:rtl/>
        </w:rPr>
      </w:pPr>
      <w:r>
        <w:rPr>
          <w:rFonts w:hint="cs"/>
          <w:rtl/>
        </w:rPr>
        <w:t>16</w:t>
      </w:r>
      <w:r w:rsidR="003C7C01">
        <w:rPr>
          <w:rFonts w:hint="cs"/>
          <w:rtl/>
        </w:rPr>
        <w:t xml:space="preserve"> - </w:t>
      </w:r>
      <w:r>
        <w:rPr>
          <w:rFonts w:hint="cs"/>
          <w:rtl/>
        </w:rPr>
        <w:t>المناقب لابن شهر آشوب 2 / 337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وأما في صفة زيارته</w:t>
      </w:r>
      <w:r w:rsidR="009A58AC">
        <w:rPr>
          <w:rtl/>
        </w:rPr>
        <w:t>:</w:t>
      </w:r>
      <w:r>
        <w:rPr>
          <w:rtl/>
        </w:rPr>
        <w:t xml:space="preserve"> فاعلم أن السيّد ابن طاووس قد ذكر له في </w:t>
      </w:r>
      <w:r w:rsidRPr="00524C63">
        <w:rPr>
          <w:rStyle w:val="libBold2Char"/>
          <w:rtl/>
        </w:rPr>
        <w:t>مصباح الزائر</w:t>
      </w:r>
      <w:r>
        <w:rPr>
          <w:rtl/>
        </w:rPr>
        <w:t xml:space="preserve"> أربع زيارات ونحن نقتصر هنا بالأولى من تلك الزيارات وقد أثبتنا الزيارة الرابعة منها</w:t>
      </w:r>
      <w:r>
        <w:rPr>
          <w:rFonts w:hint="cs"/>
          <w:rtl/>
        </w:rPr>
        <w:t xml:space="preserve"> </w:t>
      </w:r>
      <w:r>
        <w:rPr>
          <w:rtl/>
        </w:rPr>
        <w:t xml:space="preserve">في </w:t>
      </w:r>
      <w:r w:rsidRPr="00524C63">
        <w:rPr>
          <w:rStyle w:val="libBold2Char"/>
          <w:rtl/>
        </w:rPr>
        <w:t>كتاب الهداية</w:t>
      </w:r>
      <w:r>
        <w:rPr>
          <w:rtl/>
        </w:rPr>
        <w:t xml:space="preserve"> وقد أوردها الشيخ أيضاً في </w:t>
      </w:r>
      <w:r w:rsidRPr="00524C63">
        <w:rPr>
          <w:rStyle w:val="libBold2Char"/>
          <w:rtl/>
        </w:rPr>
        <w:t>التهذيب</w:t>
      </w:r>
      <w:r w:rsidRPr="00524C63">
        <w:rPr>
          <w:rStyle w:val="libBold2Cha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فإذا شئت زيارته فقف على قبره مستقبلاً القبلة وقل</w:t>
      </w:r>
      <w:r w:rsidR="009A58AC">
        <w:rPr>
          <w:rtl/>
        </w:rPr>
        <w:t>:</w:t>
      </w:r>
    </w:p>
    <w:p w:rsidR="001B329E" w:rsidRPr="00524C63" w:rsidRDefault="001B329E" w:rsidP="003C7C01">
      <w:pPr>
        <w:pStyle w:val="libNormal"/>
        <w:rPr>
          <w:rStyle w:val="libBold2Char"/>
          <w:rtl/>
        </w:rPr>
      </w:pPr>
      <w:r w:rsidRPr="00524C63">
        <w:rPr>
          <w:rStyle w:val="libBold2Char"/>
          <w:rtl/>
        </w:rPr>
        <w:t>السَّلامُ عَلى رَسُولِ الله مُحَمَّدِ بْنِ عَبْدِ الله خاتَمِ النَّبِيِّينَ السَّلام عَلى أَمِيرِ المُؤْمِنِينَ سَيِّدِ الوَصِيِّينَ السَّلام عَلى الأَئِمَّةِ المَعْصُومِينَ الرَّاشِدِينَ السَّلام عَلى المَلائِكَةِ المُقَرَّبِينَ</w:t>
      </w:r>
      <w:r w:rsidR="009A58AC" w:rsidRPr="00524C63">
        <w:rPr>
          <w:rStyle w:val="libBold2Char"/>
          <w:rtl/>
        </w:rPr>
        <w:t>،</w:t>
      </w:r>
      <w:r w:rsidRPr="00524C63">
        <w:rPr>
          <w:rStyle w:val="libBold2Char"/>
          <w:rtl/>
        </w:rPr>
        <w:t xml:space="preserve"> السَّلامُ عَلَيْكَ يا صاحِبَ رَسُولِ الله الاَمِينَ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السَّلامُ عَلَيْكَ يا وَلِيَّ أَمِيرِ المُؤْمِنِينَ السَّلامُ عَلَيْكَ يا مُودَعَ أَسْرارِ السَّادَةِ المَيامِينَ السَّلامُ عَلَيْكَ يا بَقِيَّةَ الله مِنَ البَرَرَةِ الماضِينَ السَّلامُ عَلَيْكَ يا أبا عَبْدِ الله وَرَحمَةُ الله وَبَرَكاتُهُ</w:t>
      </w:r>
      <w:r w:rsidR="003C7C01" w:rsidRPr="00524C63">
        <w:rPr>
          <w:rStyle w:val="libBold2Char"/>
          <w:rtl/>
        </w:rPr>
        <w:t>.</w:t>
      </w:r>
      <w:r w:rsidRPr="00524C63">
        <w:rPr>
          <w:rStyle w:val="libBold2Char"/>
          <w:rtl/>
        </w:rPr>
        <w:t xml:space="preserve"> أَشْهَدُ أَنَّكَ أَطَعْتَ الله كَما أَمَرَكَ</w:t>
      </w:r>
      <w:r w:rsidR="009A58AC" w:rsidRPr="00524C63">
        <w:rPr>
          <w:rStyle w:val="libBold2Char"/>
          <w:rtl/>
        </w:rPr>
        <w:t>،</w:t>
      </w:r>
      <w:r w:rsidRPr="00524C63">
        <w:rPr>
          <w:rStyle w:val="libBold2Char"/>
          <w:rtl/>
        </w:rPr>
        <w:t xml:space="preserve"> وَاتَّبَعْتَ الرَّسُولَ كَما نَدَبَكَ وَتَوَلَّيْتَ خَلِيفَتَهُ كَما أَلْزَمَكَ وَدَعَوْتَ إِلى الاِهْتِمامِ بِذُرِّيَّتِهِ كَما وَقَفَكَ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وَعَلِمْتَ الحَقَّ يَقِيناً وَاعْتَمَدْتَهُ كَما أَمَرَكَ أَشْهَدُ</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أَنَّكَ بابُ وَصِيِّ المُصْطَفى وَطَرِيقُ حُجّةِ الله المُرْتَضى وَأَمِينُ الله فِيما اسْتُودِعْتَ مِنْ عُلُومِ الأصْفِياء</w:t>
      </w:r>
      <w:r w:rsidR="009A58AC" w:rsidRPr="00524C63">
        <w:rPr>
          <w:rStyle w:val="libBold2Char"/>
          <w:rtl/>
        </w:rPr>
        <w:t>،</w:t>
      </w:r>
      <w:r w:rsidRPr="00524C63">
        <w:rPr>
          <w:rStyle w:val="libBold2Char"/>
          <w:rtl/>
        </w:rPr>
        <w:t xml:space="preserve"> أَشْهَدُ أَنَّكَ مِنْ أَهْلِ بَيْتِ النَّبِيِّ النُّجَباء المُخْتارِينَ لِنُصْرَةِ الوَصِيِّ</w:t>
      </w:r>
      <w:r w:rsidR="009A58AC" w:rsidRPr="00524C63">
        <w:rPr>
          <w:rStyle w:val="libBold2Char"/>
          <w:rtl/>
        </w:rPr>
        <w:t>،</w:t>
      </w:r>
      <w:r w:rsidRPr="00524C63">
        <w:rPr>
          <w:rStyle w:val="libBold2Char"/>
          <w:rtl/>
        </w:rPr>
        <w:t xml:space="preserve"> أَشْهَدُ أَنَّكَ صاحِبُ العاشِرَةِ وَالبَراهِينِ وَالدَّلائِلِ القاهِرَةِ وَأَقَمْتَ الصَّلاةَ وَآتَيْتَ الزَّكاةَ وَأَمَرْتَ بِالمَعْرُوفِ وَنَهَيْتَ عَنِ المُنْكَرِ وَأَدَّيْتَ الاَمانَةَ وَنَصَحْتَ للهِ وَلِرَسُولِهِ وَصَبَرْتَ عَلى الاَذى فِي جَنْبِهِ حَتّى أَتاكَ اليَّقِينُ</w:t>
      </w:r>
      <w:r w:rsidR="003C7C01" w:rsidRPr="00524C63">
        <w:rPr>
          <w:rStyle w:val="libBold2Char"/>
          <w:rtl/>
        </w:rPr>
        <w:t>.</w:t>
      </w:r>
      <w:r w:rsidRPr="00524C63">
        <w:rPr>
          <w:rStyle w:val="libBold2Char"/>
          <w:rtl/>
        </w:rPr>
        <w:t xml:space="preserve"> لَعَنَ الله مَنْ جَحَدَكَ حَقَّكَ وَحَطَّ مِنْ قَدْرِكَ لَعَنَ الله مَنْ آذاكَ فِي مَوالِيكَ</w:t>
      </w:r>
      <w:r w:rsidRPr="00524C63">
        <w:rPr>
          <w:rStyle w:val="libBold2Char"/>
          <w:rFonts w:hint="cs"/>
          <w:rtl/>
        </w:rPr>
        <w:t xml:space="preserve"> </w:t>
      </w:r>
      <w:r w:rsidRPr="00524C63">
        <w:rPr>
          <w:rStyle w:val="libBold2Char"/>
          <w:rtl/>
        </w:rPr>
        <w:t>لَعَنَ الله مَنْ أَعْنَتَكَ فِي أَهْلِ بَيْتِكَ</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لَعَنَ الله مَنْ لامَكَ فِي ساداتِكَ لَعَنَ الله عَدُوَّ آلِ مُحَمَّدٍ مِنَ الجِنِّ وَالاِنْسِ مِنَ الأوَّلِينَ وَالآخِرِينَ وَضاعَفَ عَلَيْهِمْ العَذابَ الاَلِيمَ</w:t>
      </w:r>
      <w:r w:rsidR="003C7C01" w:rsidRPr="00524C63">
        <w:rPr>
          <w:rStyle w:val="libBold2Char"/>
          <w:rtl/>
        </w:rPr>
        <w:t>.</w:t>
      </w:r>
      <w:r w:rsidRPr="00524C63">
        <w:rPr>
          <w:rStyle w:val="libBold2Char"/>
          <w:rtl/>
        </w:rPr>
        <w:t xml:space="preserve"> صَلّى الله عَلَيْكَ يا أبا عَبْدِ الله صَلّى الله عَلَيْكَ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6 / 118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الأمين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وفّقك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أشهد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نبيّك</w:t>
      </w:r>
      <w:r w:rsidR="003C7C01">
        <w:rPr>
          <w:rFonts w:hint="cs"/>
          <w:rtl/>
        </w:rPr>
        <w:t xml:space="preserve"> - </w:t>
      </w:r>
      <w:r>
        <w:rPr>
          <w:rFonts w:hint="cs"/>
          <w:rtl/>
        </w:rPr>
        <w:t>خ ل</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BE025D">
        <w:rPr>
          <w:rtl/>
        </w:rPr>
        <w:lastRenderedPageBreak/>
        <w:t xml:space="preserve">صاحِبَ رَسُولِ الله </w:t>
      </w:r>
      <w:r w:rsidRPr="003C7C01">
        <w:rPr>
          <w:rStyle w:val="libAlaemChar"/>
          <w:rtl/>
        </w:rPr>
        <w:t>صلى‌الله‌عليه‌وآله</w:t>
      </w:r>
      <w:r w:rsidRPr="00524C63">
        <w:rPr>
          <w:rtl/>
        </w:rPr>
        <w:t xml:space="preserve"> وَعَلَيْكَ يا مَوْلى أَمِيرِ المُؤْمِنِينَ وَصَلّى الله عَلى رُوحِكَ الطَّيِّبَةِ وَجَسَدِكَ الطَّاهِرِ</w:t>
      </w:r>
      <w:r w:rsidR="009A58AC" w:rsidRPr="00524C63">
        <w:rPr>
          <w:rtl/>
        </w:rPr>
        <w:t>،</w:t>
      </w:r>
      <w:r w:rsidRPr="00524C63">
        <w:rPr>
          <w:rtl/>
        </w:rPr>
        <w:t xml:space="preserve"> وَأَلْحَقَنا بِمَنِّهِ وَرَأْفَتِهِ إذا تَوَفّانا بِكَ وَبِمَحَلِّ السَّادَةِ المَيامِينَ وَجَمَعَنا مَعَهُمْ بِجِوارِهِمْ فِي جَنَّاتِ النَّعِيمِ</w:t>
      </w:r>
      <w:r w:rsidR="009A58AC" w:rsidRPr="00524C63">
        <w:rPr>
          <w:rtl/>
        </w:rPr>
        <w:t>،</w:t>
      </w:r>
      <w:r w:rsidRPr="00524C63">
        <w:rPr>
          <w:rtl/>
        </w:rPr>
        <w:t xml:space="preserve"> صَلّى الله عَلَيْكَ يا أبا عَبْدِ الله وَصَلّى الله عَلى إِخْوانِكَ الشِّيْعَةِ البَرَرَةِ مِنَ السَّلَفِ المَيامِينَ وَأَدْخَلَ الرَّوحَ وَالرِّضْوانَ عَلى الخَلَفِ مِنَ المُؤْمِنِينَ وَأَلْحَقَنا وَإِيّاهُمْ بِمَنْ تَوَلا هُ مِنَ العِتْرَةِ الطَّاهِرِينَ وَعَلَيْكَ وَعَلَيْهِمُ السَّلام وَرَحمَةُ الله بَرَكاتُهُ</w:t>
      </w:r>
      <w:r w:rsidR="003C7C01" w:rsidRPr="00524C63">
        <w:rPr>
          <w:rtl/>
        </w:rPr>
        <w:t>.</w:t>
      </w:r>
      <w:r w:rsidRPr="00524C63">
        <w:rPr>
          <w:rFonts w:hint="cs"/>
          <w:rtl/>
        </w:rPr>
        <w:t xml:space="preserve"> </w:t>
      </w:r>
      <w:r>
        <w:rPr>
          <w:rtl/>
        </w:rPr>
        <w:t>ثم اقرأ</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سبع مرات ثم صلّي مندوباً ما بداً لك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فإذا عزمت على الانصراف من زيارته فقف عليه مودعاً وقل ما ذيل به السيد زيارته الرابعة وهو</w:t>
      </w:r>
      <w:r w:rsidR="009A58AC">
        <w:rPr>
          <w:rtl/>
        </w:rPr>
        <w:t>:</w:t>
      </w:r>
    </w:p>
    <w:p w:rsidR="001B329E" w:rsidRDefault="001B329E" w:rsidP="003C7C01">
      <w:pPr>
        <w:pStyle w:val="libNormal"/>
        <w:rPr>
          <w:rtl/>
        </w:rPr>
      </w:pPr>
      <w:r w:rsidRPr="00524C63">
        <w:rPr>
          <w:rStyle w:val="libBold2Char"/>
          <w:rtl/>
        </w:rPr>
        <w:t>السَّلامُ عَلَيْكَ يا أبا عَبْدِ الله أَنْتَ بابُ الله المُؤْتى مِنْهُ وَالمَأْخُوذُ عَنْهُ</w:t>
      </w:r>
      <w:r w:rsidR="009A58AC" w:rsidRPr="00524C63">
        <w:rPr>
          <w:rStyle w:val="libBold2Char"/>
          <w:rtl/>
        </w:rPr>
        <w:t>،</w:t>
      </w:r>
      <w:r w:rsidRPr="00524C63">
        <w:rPr>
          <w:rStyle w:val="libBold2Char"/>
          <w:rtl/>
        </w:rPr>
        <w:t xml:space="preserve"> أَشْهَدُ أَنَّكَ قُلْتَ حَقّاً وَنَطَقْتَ صِدْقاً وَدَعَوْتَ إِلى مَوْلايَ وَمَوْلاكَ عَلانِيَّةً وَسِرّاً</w:t>
      </w:r>
      <w:r w:rsidR="009A58AC" w:rsidRPr="00524C63">
        <w:rPr>
          <w:rStyle w:val="libBold2Char"/>
          <w:rtl/>
        </w:rPr>
        <w:t>،</w:t>
      </w:r>
      <w:r w:rsidRPr="00524C63">
        <w:rPr>
          <w:rStyle w:val="libBold2Char"/>
          <w:rtl/>
        </w:rPr>
        <w:t xml:space="preserve"> أَتَيْتُكَ زائِراً وَحاجاتِي لَكَ مُسْتَوْدِعاً وَها أَنا ذا مُوَدِّعُكَ أَسْتَوْدِعُكَ دِينِي وَأَمانَتِي وَخَواتِيمَ عَمَلِي وَجَوامِعَ أَمَلِي إِلى مُنْتَهى أَجَلِي</w:t>
      </w:r>
      <w:r w:rsidR="009A58AC" w:rsidRPr="00524C63">
        <w:rPr>
          <w:rStyle w:val="libBold2Char"/>
          <w:rtl/>
        </w:rPr>
        <w:t>،</w:t>
      </w:r>
      <w:r w:rsidRPr="00524C63">
        <w:rPr>
          <w:rStyle w:val="libBold2Char"/>
          <w:rtl/>
        </w:rPr>
        <w:t xml:space="preserve"> السَّلامُ عَلَيْكَ وَرَحمَةُ الله وَبَرَكاتُهُ وصَلّى الله عَلى مُحَمَّدٍ وَآلِهِ الاَخْيارِ</w:t>
      </w:r>
      <w:r w:rsidR="003C7C01">
        <w:rPr>
          <w:rtl/>
        </w:rPr>
        <w:t>.</w:t>
      </w:r>
      <w:r>
        <w:rPr>
          <w:rtl/>
        </w:rPr>
        <w:t xml:space="preserve"> ثم ادع كَثِيراً وانصرف</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إذا فرغ الزائر من زيارة سلمان (رضي الله تعالى عنه) فعليه وظيفتان</w:t>
      </w:r>
      <w:r w:rsidR="009A58AC">
        <w:rPr>
          <w:rtl/>
        </w:rPr>
        <w:t>:</w:t>
      </w:r>
    </w:p>
    <w:p w:rsidR="001B329E" w:rsidRDefault="001B329E" w:rsidP="003C7C01">
      <w:pPr>
        <w:pStyle w:val="libNormal"/>
        <w:rPr>
          <w:rtl/>
        </w:rPr>
      </w:pPr>
      <w:bookmarkStart w:id="753" w:name="_Toc415301145"/>
      <w:bookmarkStart w:id="754" w:name="_Toc426799643"/>
      <w:r w:rsidRPr="00E91180">
        <w:rPr>
          <w:rStyle w:val="Heading3Char"/>
          <w:rtl/>
        </w:rPr>
        <w:t>الأولى</w:t>
      </w:r>
      <w:r w:rsidR="009A58AC">
        <w:rPr>
          <w:rStyle w:val="Heading3Char"/>
          <w:rtl/>
        </w:rPr>
        <w:t>:</w:t>
      </w:r>
      <w:bookmarkEnd w:id="753"/>
      <w:bookmarkEnd w:id="754"/>
      <w:r>
        <w:rPr>
          <w:rtl/>
        </w:rPr>
        <w:t xml:space="preserve"> الصلاة ركعتين أو أكثر عند طاق كسرى فقد صلى هناك أمير المؤمنين </w:t>
      </w:r>
      <w:r w:rsidRPr="003C7C01">
        <w:rPr>
          <w:rStyle w:val="libAlaemChar"/>
          <w:rtl/>
        </w:rPr>
        <w:t>عليه‌السلام</w:t>
      </w:r>
      <w:r>
        <w:rPr>
          <w:rFonts w:hint="cs"/>
          <w:rtl/>
        </w:rPr>
        <w:t xml:space="preserve"> </w:t>
      </w:r>
      <w:r w:rsidRPr="003C7C01">
        <w:rPr>
          <w:rStyle w:val="libFootnotenumChar"/>
          <w:rFonts w:hint="cs"/>
          <w:rtl/>
        </w:rPr>
        <w:t>(3)</w:t>
      </w:r>
      <w:r>
        <w:rPr>
          <w:rtl/>
        </w:rPr>
        <w:t xml:space="preserve"> روي عن عمّار الساباطي قال</w:t>
      </w:r>
      <w:r w:rsidR="009A58AC">
        <w:rPr>
          <w:rtl/>
        </w:rPr>
        <w:t>:</w:t>
      </w:r>
      <w:r>
        <w:rPr>
          <w:rtl/>
        </w:rPr>
        <w:t xml:space="preserve"> قدم أمير المؤمنين </w:t>
      </w:r>
      <w:r w:rsidRPr="003C7C01">
        <w:rPr>
          <w:rStyle w:val="libAlaemChar"/>
          <w:rtl/>
        </w:rPr>
        <w:t>عليه‌السلام</w:t>
      </w:r>
      <w:r>
        <w:rPr>
          <w:rtl/>
        </w:rPr>
        <w:t xml:space="preserve"> المدائن ونزل إيوان كسرى وكان معه دلف بن بحير فلما صلّى قام وقال لدلف</w:t>
      </w:r>
      <w:r w:rsidR="009A58AC">
        <w:rPr>
          <w:rtl/>
        </w:rPr>
        <w:t>:</w:t>
      </w:r>
      <w:r>
        <w:rPr>
          <w:rtl/>
        </w:rPr>
        <w:t xml:space="preserve"> قم معي وكان معه جماعة من أهل ساباط فما زال يطوف منازل كسرى</w:t>
      </w:r>
      <w:r w:rsidR="009A58AC">
        <w:rPr>
          <w:rtl/>
        </w:rPr>
        <w:t>،</w:t>
      </w:r>
      <w:r>
        <w:rPr>
          <w:rtl/>
        </w:rPr>
        <w:t xml:space="preserve"> ويقول لدلف كان لكسرى في هذا المكان كذا وكذا ويقول دلف هو والله كذا حتى طاف المواضع بجميع من كان عنده ودلف يقول</w:t>
      </w:r>
      <w:r w:rsidR="009A58AC">
        <w:rPr>
          <w:rtl/>
        </w:rPr>
        <w:t>:</w:t>
      </w:r>
      <w:r>
        <w:rPr>
          <w:rtl/>
        </w:rPr>
        <w:t xml:space="preserve"> يا سيّدي ومولاي كأنك وضعت هذه الأشياء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505</w:t>
      </w:r>
      <w:r w:rsidR="003C7C01">
        <w:rPr>
          <w:rFonts w:hint="cs"/>
          <w:rtl/>
        </w:rPr>
        <w:t xml:space="preserve"> - </w:t>
      </w:r>
      <w:r>
        <w:rPr>
          <w:rFonts w:hint="cs"/>
          <w:rtl/>
        </w:rPr>
        <w:t>506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511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ربيع الابرار 1 / 325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هذه المساكن</w:t>
      </w:r>
      <w:r>
        <w:rPr>
          <w:rFonts w:hint="cs"/>
          <w:rtl/>
        </w:rPr>
        <w:t xml:space="preserve"> </w:t>
      </w:r>
      <w:r w:rsidRPr="003C7C01">
        <w:rPr>
          <w:rStyle w:val="libFootnotenumChar"/>
          <w:rFonts w:hint="cs"/>
          <w:rtl/>
        </w:rPr>
        <w:t>(1)</w:t>
      </w:r>
      <w:r w:rsidR="003C7C01">
        <w:rPr>
          <w:rtl/>
          <w:lang w:bidi="fa-IR"/>
        </w:rPr>
        <w:t>.</w:t>
      </w:r>
      <w:r>
        <w:rPr>
          <w:rtl/>
        </w:rPr>
        <w:t xml:space="preserve"> وروي أن أمير المؤمنين </w:t>
      </w:r>
      <w:r w:rsidRPr="003C7C01">
        <w:rPr>
          <w:rStyle w:val="libAlaemChar"/>
          <w:rtl/>
        </w:rPr>
        <w:t>عليه‌السلام</w:t>
      </w:r>
      <w:r>
        <w:rPr>
          <w:rtl/>
        </w:rPr>
        <w:t xml:space="preserve"> مرّ على المدائن فلمّا رأى آثار كسرى قال رجل ممّن معه</w:t>
      </w:r>
      <w:r w:rsidR="009A58AC">
        <w:rPr>
          <w:rtl/>
        </w:rPr>
        <w:t>:</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جَرَتِ الرِّياحُ عَلى رُسُومِ دِيارِهِم</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فَكَأَنَّهُمْ كانُوا عَلى مِيعادِ</w:t>
            </w:r>
            <w:r w:rsidRPr="003C7C01">
              <w:rPr>
                <w:rStyle w:val="libPoemTiniChar0"/>
                <w:rtl/>
              </w:rPr>
              <w:br/>
              <w:t> </w:t>
            </w:r>
          </w:p>
        </w:tc>
      </w:tr>
    </w:tbl>
    <w:p w:rsidR="001B329E" w:rsidRDefault="001B329E" w:rsidP="003C7C01">
      <w:pPr>
        <w:pStyle w:val="libNormal"/>
        <w:rPr>
          <w:rtl/>
        </w:rPr>
      </w:pPr>
      <w:r>
        <w:rPr>
          <w:rtl/>
        </w:rPr>
        <w:t xml:space="preserve">فقال </w:t>
      </w:r>
      <w:r w:rsidRPr="003C7C01">
        <w:rPr>
          <w:rStyle w:val="libAlaemChar"/>
          <w:rtl/>
        </w:rPr>
        <w:t>عليه‌السلام</w:t>
      </w:r>
      <w:r w:rsidR="009A58AC">
        <w:rPr>
          <w:rtl/>
        </w:rPr>
        <w:t>:</w:t>
      </w:r>
      <w:r>
        <w:rPr>
          <w:rtl/>
        </w:rPr>
        <w:t xml:space="preserve"> أفلا قلت</w:t>
      </w:r>
      <w:r w:rsidR="009A58AC">
        <w:rPr>
          <w:rtl/>
        </w:rPr>
        <w:t>:</w:t>
      </w:r>
      <w:r>
        <w:rPr>
          <w:rFonts w:hint="cs"/>
          <w:rtl/>
        </w:rPr>
        <w:t xml:space="preserve"> </w:t>
      </w:r>
      <w:r w:rsidRPr="003C7C01">
        <w:rPr>
          <w:rStyle w:val="libAlaemChar"/>
          <w:rFonts w:hint="cs"/>
          <w:rtl/>
        </w:rPr>
        <w:t>(</w:t>
      </w:r>
      <w:r w:rsidRPr="003C7C01">
        <w:rPr>
          <w:rStyle w:val="libAieChar"/>
          <w:rtl/>
        </w:rPr>
        <w:t>كَمْ تَرَكُوا مِنْ جَنّاتٍ وَعُيُونٍ وَزُرُوعٍ وَمَقامٍ كَرِيمٍ وَنِعْمَةٍ كانُوا فِيها فاكِهِينَ كَذلِكَ وَأَوْرَثْناها قَوْماً آخَرِينَ فَما بَكَتْ عَليْهِمْ السَّماءُ وَالأرْضُ وَما كانُوا مُنْظَرِينَ</w:t>
      </w:r>
      <w:r w:rsidRPr="003C7C01">
        <w:rPr>
          <w:rStyle w:val="libAlaemChar"/>
          <w:rFonts w:hint="cs"/>
          <w:rtl/>
        </w:rPr>
        <w:t>)</w:t>
      </w:r>
      <w:r>
        <w:rPr>
          <w:rFonts w:hint="cs"/>
          <w:rtl/>
        </w:rPr>
        <w:t xml:space="preserve"> </w:t>
      </w:r>
      <w:r w:rsidRPr="003C7C01">
        <w:rPr>
          <w:rStyle w:val="libFootnotenumChar"/>
          <w:rFonts w:hint="cs"/>
          <w:rtl/>
        </w:rPr>
        <w:t>(2)</w:t>
      </w:r>
      <w:r w:rsidR="003C7C01">
        <w:rPr>
          <w:rtl/>
        </w:rPr>
        <w:t>.</w:t>
      </w:r>
      <w:r>
        <w:rPr>
          <w:rFonts w:hint="cs"/>
          <w:rtl/>
        </w:rPr>
        <w:t xml:space="preserve"> </w:t>
      </w:r>
      <w:r>
        <w:rPr>
          <w:rtl/>
        </w:rPr>
        <w:t xml:space="preserve">ثم قال </w:t>
      </w:r>
      <w:r w:rsidRPr="003C7C01">
        <w:rPr>
          <w:rStyle w:val="libAlaemChar"/>
          <w:rtl/>
        </w:rPr>
        <w:t>عليه‌السلام</w:t>
      </w:r>
      <w:r w:rsidR="009A58AC">
        <w:rPr>
          <w:rtl/>
        </w:rPr>
        <w:t>:</w:t>
      </w:r>
      <w:r>
        <w:rPr>
          <w:rtl/>
        </w:rPr>
        <w:t xml:space="preserve"> </w:t>
      </w:r>
      <w:r w:rsidRPr="00524C63">
        <w:rPr>
          <w:rStyle w:val="libBold2Char"/>
          <w:rtl/>
        </w:rPr>
        <w:t>إن هؤُلاءِ كانوا وارثين فأصبحوا موروثين لَم يشكروا النعمة فسلبوا دنياهم بالمعصية إياكم وكفر النعم لا تحل بكم النقم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755" w:name="_Toc415301146"/>
      <w:r w:rsidRPr="00524C63">
        <w:rPr>
          <w:rStyle w:val="libBold2Char"/>
          <w:rtl/>
        </w:rPr>
        <w:t>الثانية</w:t>
      </w:r>
      <w:r w:rsidR="009A58AC" w:rsidRPr="00524C63">
        <w:rPr>
          <w:rStyle w:val="libBold2Char"/>
          <w:rtl/>
        </w:rPr>
        <w:t>:</w:t>
      </w:r>
      <w:bookmarkEnd w:id="755"/>
      <w:r>
        <w:rPr>
          <w:rtl/>
        </w:rPr>
        <w:t xml:space="preserve"> ان يزور حذيفة بن اليمان وهو من كبار صحابة رسول الله </w:t>
      </w:r>
      <w:r w:rsidRPr="003C7C01">
        <w:rPr>
          <w:rStyle w:val="libAlaemChar"/>
          <w:rtl/>
        </w:rPr>
        <w:t>صلى‌الله‌عليه‌وآله</w:t>
      </w:r>
      <w:r>
        <w:rPr>
          <w:rtl/>
        </w:rPr>
        <w:t xml:space="preserve"> ومن خواص أصحاب أمير المؤمنين </w:t>
      </w:r>
      <w:r w:rsidRPr="003C7C01">
        <w:rPr>
          <w:rStyle w:val="libAlaemChar"/>
          <w:rtl/>
        </w:rPr>
        <w:t>عليه‌السلام</w:t>
      </w:r>
      <w:r>
        <w:rPr>
          <w:rtl/>
        </w:rPr>
        <w:t xml:space="preserve"> وكان في الصحابة يمتاز بمعرفة المنافقين ومعرفة أسمائهم وكان الخليفة الثاني لا يصلي على جنازة لم يحضرها حذيفة بن اليمان وكان حذيفة واليا على المدائن سنين عديدة ثم عزله وأقرّ سلمان في مقامه فلما توفّي عاد حذيفة والياً </w:t>
      </w:r>
      <w:r w:rsidRPr="003C7C01">
        <w:rPr>
          <w:rStyle w:val="libFootnotenumChar"/>
          <w:rFonts w:hint="cs"/>
          <w:rtl/>
        </w:rPr>
        <w:t>(4)</w:t>
      </w:r>
      <w:r>
        <w:rPr>
          <w:rFonts w:hint="cs"/>
          <w:rtl/>
        </w:rPr>
        <w:t xml:space="preserve"> </w:t>
      </w:r>
      <w:r>
        <w:rPr>
          <w:rtl/>
        </w:rPr>
        <w:t xml:space="preserve">على المدائن واستمرّ عليها حتى عادت الخلافة إلى أمير المؤمنين </w:t>
      </w:r>
      <w:r w:rsidRPr="003C7C01">
        <w:rPr>
          <w:rStyle w:val="libAlaemChar"/>
          <w:rtl/>
        </w:rPr>
        <w:t>عليه‌السلام</w:t>
      </w:r>
      <w:r>
        <w:rPr>
          <w:rtl/>
        </w:rPr>
        <w:t xml:space="preserve"> فأصدر </w:t>
      </w:r>
      <w:r w:rsidRPr="003C7C01">
        <w:rPr>
          <w:rStyle w:val="libAlaemChar"/>
          <w:rtl/>
        </w:rPr>
        <w:t>عليه‌السلام</w:t>
      </w:r>
      <w:r>
        <w:rPr>
          <w:rtl/>
        </w:rPr>
        <w:t xml:space="preserve"> من المدينة مرسومه الملكي إلى حذيفة وإلى أهل المدائن ينبي باستقرار الأمر له ويعيّن حذيفة واليا ولكن حذيفة مات في المدائن ودفن</w:t>
      </w:r>
      <w:r>
        <w:rPr>
          <w:rFonts w:hint="cs"/>
          <w:rtl/>
        </w:rPr>
        <w:t xml:space="preserve"> </w:t>
      </w:r>
      <w:r>
        <w:rPr>
          <w:rtl/>
        </w:rPr>
        <w:t xml:space="preserve">هناك قبلما يحل أمير المؤمنين </w:t>
      </w:r>
      <w:r w:rsidRPr="003C7C01">
        <w:rPr>
          <w:rStyle w:val="libAlaemChar"/>
          <w:rtl/>
        </w:rPr>
        <w:t>عليه‌السلام</w:t>
      </w:r>
      <w:r>
        <w:rPr>
          <w:rtl/>
        </w:rPr>
        <w:t xml:space="preserve"> بجيشه بالكوفة بعد مغادرته المدينة إلى البصرة دفعاً لشر أصحاب الجمل</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عن أبي حمزة الثمالي قال</w:t>
      </w:r>
      <w:r w:rsidR="009A58AC">
        <w:rPr>
          <w:rtl/>
        </w:rPr>
        <w:t>:</w:t>
      </w:r>
      <w:r>
        <w:rPr>
          <w:rtl/>
        </w:rPr>
        <w:t xml:space="preserve"> دعا حذيفة بن اليماني ابنه عند موته فأوصى إليه وقال</w:t>
      </w:r>
      <w:r w:rsidR="009A58AC">
        <w:rPr>
          <w:rtl/>
        </w:rPr>
        <w:t>:</w:t>
      </w:r>
      <w:r>
        <w:rPr>
          <w:rtl/>
        </w:rPr>
        <w:t xml:space="preserve"> يا بني أظهر اليأس عمّا في أيدي الناس فإنّ فيه الغنى</w:t>
      </w:r>
      <w:r w:rsidR="009A58AC">
        <w:rPr>
          <w:rtl/>
        </w:rPr>
        <w:t>،</w:t>
      </w:r>
      <w:r>
        <w:rPr>
          <w:rtl/>
        </w:rPr>
        <w:t xml:space="preserve"> وإيّاك وطلب الحاجات إلى الناس فإنه فقر حاضر</w:t>
      </w:r>
      <w:r w:rsidR="009A58AC">
        <w:rPr>
          <w:rtl/>
        </w:rPr>
        <w:t>،</w:t>
      </w:r>
      <w:r>
        <w:rPr>
          <w:rtl/>
        </w:rPr>
        <w:t xml:space="preserve"> وكن اليوم خيراً منك أمس وإذا أنت صلّيت فصلِّ صلاة مودّع للدنيا كأنّك لاترجع وإيّاك وما يعتذر منه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واعلم أن إلى جانب مرقد سلمان يقع المسجد الجامع للمدائن وهو منسوب إلى الإمام الحسن العسكري </w:t>
      </w:r>
      <w:r w:rsidRPr="003C7C01">
        <w:rPr>
          <w:rStyle w:val="libAlaemChar"/>
          <w:rtl/>
        </w:rPr>
        <w:t>عليه‌السلام</w:t>
      </w:r>
      <w:r w:rsidR="009A58AC">
        <w:rPr>
          <w:rtl/>
        </w:rPr>
        <w:t>،</w:t>
      </w:r>
      <w:r>
        <w:rPr>
          <w:rtl/>
        </w:rPr>
        <w:t xml:space="preserve"> ولم يعرف سبب النسبة فهل هو </w:t>
      </w:r>
      <w:r w:rsidRPr="003C7C01">
        <w:rPr>
          <w:rStyle w:val="libAlaemChar"/>
          <w:rtl/>
        </w:rPr>
        <w:t>عليه‌السلام</w:t>
      </w:r>
      <w:r>
        <w:rPr>
          <w:rtl/>
        </w:rPr>
        <w:t xml:space="preserve"> قد أمر ببنائه أم أنّه صلى فيه</w:t>
      </w:r>
      <w:r w:rsidR="009A58AC">
        <w:rPr>
          <w:rtl/>
        </w:rPr>
        <w:t>،</w:t>
      </w:r>
      <w:r>
        <w:rPr>
          <w:rtl/>
        </w:rPr>
        <w:t xml:space="preserve"> فلا تجعل نفسك محروماً من فضيلة الصلاة فيه ركعتين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مستدرك الوسائل 3 / 488 عن ابن شاذان في الفضائل</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الدخان</w:t>
      </w:r>
      <w:r w:rsidR="009A58AC">
        <w:rPr>
          <w:rFonts w:hint="cs"/>
          <w:rtl/>
        </w:rPr>
        <w:t>:</w:t>
      </w:r>
      <w:r>
        <w:rPr>
          <w:rFonts w:hint="cs"/>
          <w:rtl/>
        </w:rPr>
        <w:t xml:space="preserve"> 44 / 25</w:t>
      </w:r>
      <w:r w:rsidR="003C7C01">
        <w:rPr>
          <w:rFonts w:hint="cs"/>
          <w:rtl/>
        </w:rPr>
        <w:t xml:space="preserve"> - </w:t>
      </w:r>
      <w:r>
        <w:rPr>
          <w:rFonts w:hint="cs"/>
          <w:rtl/>
        </w:rPr>
        <w:t>29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وقعة صفين لنصر بن مزاحم</w:t>
      </w:r>
      <w:r w:rsidR="009A58AC">
        <w:rPr>
          <w:rFonts w:hint="cs"/>
          <w:rtl/>
        </w:rPr>
        <w:t>:</w:t>
      </w:r>
      <w:r>
        <w:rPr>
          <w:rFonts w:hint="cs"/>
          <w:rtl/>
        </w:rPr>
        <w:t xml:space="preserve"> 142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28 / 87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28 / 94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الصدوق</w:t>
      </w:r>
      <w:r w:rsidR="009A58AC">
        <w:rPr>
          <w:rFonts w:hint="cs"/>
          <w:rtl/>
        </w:rPr>
        <w:t>:</w:t>
      </w:r>
      <w:r>
        <w:rPr>
          <w:rFonts w:hint="cs"/>
          <w:rtl/>
        </w:rPr>
        <w:t xml:space="preserve"> 401</w:t>
      </w:r>
      <w:r w:rsidR="009A58AC">
        <w:rPr>
          <w:rFonts w:hint="cs"/>
          <w:rtl/>
        </w:rPr>
        <w:t>،</w:t>
      </w:r>
      <w:r>
        <w:rPr>
          <w:rFonts w:hint="cs"/>
          <w:rtl/>
        </w:rPr>
        <w:t xml:space="preserve"> المجلس 52</w:t>
      </w:r>
      <w:r w:rsidR="009A58AC">
        <w:rPr>
          <w:rFonts w:hint="cs"/>
          <w:rtl/>
        </w:rPr>
        <w:t>،</w:t>
      </w:r>
      <w:r>
        <w:rPr>
          <w:rFonts w:hint="cs"/>
          <w:rtl/>
        </w:rPr>
        <w:t xml:space="preserve"> ح 12</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756" w:name="_Toc415301147"/>
      <w:bookmarkStart w:id="757" w:name="_Toc426799644"/>
      <w:r>
        <w:rPr>
          <w:rtl/>
        </w:rPr>
        <w:lastRenderedPageBreak/>
        <w:t>الفصل التاسع</w:t>
      </w:r>
      <w:bookmarkEnd w:id="756"/>
      <w:bookmarkEnd w:id="757"/>
    </w:p>
    <w:p w:rsidR="001B329E" w:rsidRDefault="001B329E" w:rsidP="001B329E">
      <w:pPr>
        <w:pStyle w:val="Heading2Center"/>
        <w:rPr>
          <w:rtl/>
        </w:rPr>
      </w:pPr>
      <w:bookmarkStart w:id="758" w:name="_Toc415301148"/>
      <w:bookmarkStart w:id="759" w:name="_Toc426799645"/>
      <w:r>
        <w:rPr>
          <w:rtl/>
        </w:rPr>
        <w:t>في فضل زيارة إمام الإنس والجن المدفون بأرض الغربة</w:t>
      </w:r>
      <w:bookmarkEnd w:id="758"/>
      <w:bookmarkEnd w:id="759"/>
    </w:p>
    <w:p w:rsidR="001B329E" w:rsidRDefault="001B329E" w:rsidP="001B329E">
      <w:pPr>
        <w:pStyle w:val="Heading2Center"/>
        <w:rPr>
          <w:rtl/>
        </w:rPr>
      </w:pPr>
      <w:bookmarkStart w:id="760" w:name="_Toc415301149"/>
      <w:bookmarkStart w:id="761" w:name="_Toc426799646"/>
      <w:r>
        <w:rPr>
          <w:rtl/>
        </w:rPr>
        <w:t>بضعة سيد الورى مولانا أبي الحسن علي بن موسى</w:t>
      </w:r>
      <w:bookmarkEnd w:id="760"/>
      <w:bookmarkEnd w:id="761"/>
    </w:p>
    <w:p w:rsidR="001B329E" w:rsidRDefault="001B329E" w:rsidP="001B329E">
      <w:pPr>
        <w:pStyle w:val="Heading2Center"/>
        <w:rPr>
          <w:rtl/>
        </w:rPr>
      </w:pPr>
      <w:bookmarkStart w:id="762" w:name="_Toc415301150"/>
      <w:bookmarkStart w:id="763" w:name="_Toc426799647"/>
      <w:r>
        <w:rPr>
          <w:rtl/>
        </w:rPr>
        <w:t>الرضا صَلَوات الله وسَلامَهُ عَلَيه وَعَلى آبائِه وأولادَهُ أئمة الهدى</w:t>
      </w:r>
      <w:bookmarkEnd w:id="762"/>
      <w:r w:rsidR="003C7C01">
        <w:rPr>
          <w:rFonts w:hint="cs"/>
          <w:rtl/>
        </w:rPr>
        <w:t>.</w:t>
      </w:r>
      <w:bookmarkEnd w:id="763"/>
    </w:p>
    <w:p w:rsidR="001B329E" w:rsidRDefault="001B329E" w:rsidP="001B329E">
      <w:pPr>
        <w:pStyle w:val="Heading2Center"/>
        <w:rPr>
          <w:rtl/>
        </w:rPr>
      </w:pPr>
      <w:bookmarkStart w:id="764" w:name="_Toc415301151"/>
      <w:bookmarkStart w:id="765" w:name="_Toc426799648"/>
      <w:r>
        <w:rPr>
          <w:rtl/>
        </w:rPr>
        <w:t xml:space="preserve">وفي كيفية زيارته وفضيلتها أكثر من أن </w:t>
      </w:r>
      <w:r>
        <w:rPr>
          <w:rFonts w:hint="cs"/>
          <w:rtl/>
        </w:rPr>
        <w:t>ي</w:t>
      </w:r>
      <w:r>
        <w:rPr>
          <w:rtl/>
        </w:rPr>
        <w:t>حصى</w:t>
      </w:r>
      <w:bookmarkEnd w:id="764"/>
      <w:bookmarkEnd w:id="765"/>
    </w:p>
    <w:p w:rsidR="001B329E" w:rsidRDefault="001B329E" w:rsidP="003C7C01">
      <w:pPr>
        <w:pStyle w:val="libNormal"/>
        <w:rPr>
          <w:rtl/>
        </w:rPr>
      </w:pPr>
      <w:r>
        <w:rPr>
          <w:rtl/>
        </w:rPr>
        <w:t xml:space="preserve">ونحن هنا نتبرك بذكر عدّة أحاديث ننقل أكثرها عن </w:t>
      </w:r>
      <w:r w:rsidRPr="00524C63">
        <w:rPr>
          <w:rStyle w:val="libBold2Char"/>
          <w:rtl/>
        </w:rPr>
        <w:t>تحفة الزائر</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 النبي </w:t>
      </w:r>
      <w:r w:rsidRPr="003C7C01">
        <w:rPr>
          <w:rStyle w:val="libAlaemChar"/>
          <w:rtl/>
        </w:rPr>
        <w:t>صلى‌الله‌عليه‌وآله</w:t>
      </w:r>
      <w:r>
        <w:rPr>
          <w:rtl/>
        </w:rPr>
        <w:t xml:space="preserve"> قال</w:t>
      </w:r>
      <w:r w:rsidR="009A58AC">
        <w:rPr>
          <w:rtl/>
        </w:rPr>
        <w:t>:</w:t>
      </w:r>
      <w:r>
        <w:rPr>
          <w:rtl/>
        </w:rPr>
        <w:t xml:space="preserve"> ستدفن بضعة منّي بخراسان مازارها مؤمن إِلاّ أوجب الله له الجنة وحرّم جسده على النار</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وقال في حديث معتبر آخر</w:t>
      </w:r>
      <w:r w:rsidR="009A58AC">
        <w:rPr>
          <w:rtl/>
        </w:rPr>
        <w:t>:</w:t>
      </w:r>
      <w:r>
        <w:rPr>
          <w:rtl/>
        </w:rPr>
        <w:t xml:space="preserve"> ستدفن بضعة مني بخراسان مازارها مكروب إِلاّ نفس الله كربته ولا مذنب إِلاّ غفر الله ذنوبه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روي بسند معتبر عن موسى بن جعفر صَلَواتُ الله وسَلامُهُ عَلَيهِ قال</w:t>
      </w:r>
      <w:r w:rsidR="009A58AC">
        <w:rPr>
          <w:rtl/>
        </w:rPr>
        <w:t>:</w:t>
      </w:r>
      <w:r>
        <w:rPr>
          <w:rtl/>
        </w:rPr>
        <w:t xml:space="preserve"> من زار قبر ولدي علي </w:t>
      </w:r>
      <w:r w:rsidRPr="003C7C01">
        <w:rPr>
          <w:rStyle w:val="libAlaemChar"/>
          <w:rtl/>
        </w:rPr>
        <w:t>عليه‌السلام</w:t>
      </w:r>
      <w:r>
        <w:rPr>
          <w:rtl/>
        </w:rPr>
        <w:t xml:space="preserve"> كان له عند الله عزَّ وجلَّ سبعون حجّة مبرورة</w:t>
      </w:r>
      <w:r w:rsidR="003C7C01">
        <w:rPr>
          <w:rtl/>
        </w:rPr>
        <w:t>.</w:t>
      </w:r>
      <w:r>
        <w:rPr>
          <w:rtl/>
        </w:rPr>
        <w:t xml:space="preserve"> قال الراوي مستبعداً سبعين حجة مبرورة؟ قال</w:t>
      </w:r>
      <w:r w:rsidR="009A58AC">
        <w:rPr>
          <w:rtl/>
        </w:rPr>
        <w:t>:</w:t>
      </w:r>
      <w:r>
        <w:rPr>
          <w:rtl/>
        </w:rPr>
        <w:t xml:space="preserve"> نعم سبعين ألف حجة</w:t>
      </w:r>
      <w:r w:rsidR="003C7C01">
        <w:rPr>
          <w:rtl/>
        </w:rPr>
        <w:t>.</w:t>
      </w:r>
      <w:r>
        <w:rPr>
          <w:rFonts w:hint="cs"/>
          <w:rtl/>
        </w:rPr>
        <w:t xml:space="preserve"> </w:t>
      </w:r>
      <w:r>
        <w:rPr>
          <w:rtl/>
        </w:rPr>
        <w:t>قال</w:t>
      </w:r>
      <w:r w:rsidR="009A58AC">
        <w:rPr>
          <w:rtl/>
        </w:rPr>
        <w:t>:</w:t>
      </w:r>
      <w:r>
        <w:rPr>
          <w:rtl/>
        </w:rPr>
        <w:t xml:space="preserve"> سبعين ألف حجة؟ قال</w:t>
      </w:r>
      <w:r w:rsidR="009A58AC">
        <w:rPr>
          <w:rtl/>
        </w:rPr>
        <w:t>:</w:t>
      </w:r>
      <w:r>
        <w:rPr>
          <w:rtl/>
        </w:rPr>
        <w:t xml:space="preserve"> رُبّ حجة لاتقبل من زاره أو بات عنده ليلة كان كمن زار الله في عرشه</w:t>
      </w:r>
      <w:r w:rsidR="003C7C01">
        <w:rPr>
          <w:rtl/>
        </w:rPr>
        <w:t>.</w:t>
      </w:r>
      <w:r>
        <w:rPr>
          <w:rtl/>
        </w:rPr>
        <w:t xml:space="preserve"> قلت</w:t>
      </w:r>
      <w:r w:rsidR="009A58AC">
        <w:rPr>
          <w:rtl/>
        </w:rPr>
        <w:t>:</w:t>
      </w:r>
      <w:r>
        <w:rPr>
          <w:rtl/>
        </w:rPr>
        <w:t xml:space="preserve"> كمن زار الله في عرشه؟ قال</w:t>
      </w:r>
      <w:r w:rsidR="009A58AC">
        <w:rPr>
          <w:rtl/>
        </w:rPr>
        <w:t>:</w:t>
      </w:r>
      <w:r>
        <w:rPr>
          <w:rtl/>
        </w:rPr>
        <w:t xml:space="preserve"> نعم إذا كان يوم القيامة كان على عرش الله عزَّ وجلَّ أربعة من الأوّلِينَ وأربعة من الآخِرين</w:t>
      </w:r>
      <w:r w:rsidR="009A58AC">
        <w:rPr>
          <w:rtl/>
        </w:rPr>
        <w:t>،</w:t>
      </w:r>
      <w:r>
        <w:rPr>
          <w:rtl/>
        </w:rPr>
        <w:t xml:space="preserve"> فأما الأوّلون فنوح وإبراهيم وموسى وعيسى </w:t>
      </w:r>
      <w:r w:rsidRPr="003C7C01">
        <w:rPr>
          <w:rStyle w:val="libAlaemChar"/>
          <w:rtl/>
        </w:rPr>
        <w:t>عليه‌السلام</w:t>
      </w:r>
      <w:r w:rsidR="009A58AC">
        <w:rPr>
          <w:rtl/>
        </w:rPr>
        <w:t>،</w:t>
      </w:r>
      <w:r>
        <w:rPr>
          <w:rtl/>
        </w:rPr>
        <w:t xml:space="preserve"> وأما الأربعة الآخِرون فمحمّد وعليّ والحسن والحسين </w:t>
      </w:r>
      <w:r w:rsidRPr="003C7C01">
        <w:rPr>
          <w:rStyle w:val="libAlaemChar"/>
          <w:rtl/>
        </w:rPr>
        <w:t>عليه‌السلام</w:t>
      </w:r>
      <w:r>
        <w:rPr>
          <w:rtl/>
        </w:rPr>
        <w:t xml:space="preserve"> ثم يمد المطمار فيقعد معنا زوّار قبور الأئمة ألا وإنّ أعلاهم درجة</w:t>
      </w:r>
      <w:r>
        <w:rPr>
          <w:rFonts w:hint="cs"/>
          <w:rtl/>
        </w:rPr>
        <w:t xml:space="preserve"> </w:t>
      </w:r>
      <w:r>
        <w:rPr>
          <w:rtl/>
        </w:rPr>
        <w:t xml:space="preserve">وأوفرهم حبوة زوّار قبر ولدي علي </w:t>
      </w:r>
      <w:r w:rsidRPr="003C7C01">
        <w:rPr>
          <w:rStyle w:val="libAlaemChar"/>
          <w:rtl/>
        </w:rPr>
        <w:t>عليه‌السلام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روي عن الإمام الرضا </w:t>
      </w:r>
      <w:r w:rsidRPr="003C7C01">
        <w:rPr>
          <w:rStyle w:val="libAlaemChar"/>
          <w:rtl/>
        </w:rPr>
        <w:t>عليه‌السلام</w:t>
      </w:r>
      <w:r>
        <w:rPr>
          <w:rtl/>
        </w:rPr>
        <w:t xml:space="preserve"> قال</w:t>
      </w:r>
      <w:r w:rsidR="009A58AC">
        <w:rPr>
          <w:rtl/>
        </w:rPr>
        <w:t>:</w:t>
      </w:r>
      <w:r>
        <w:rPr>
          <w:rtl/>
        </w:rPr>
        <w:t xml:space="preserve"> إنّ في خراسان بقعة سيأتي عليها زمان تكون مختلف الملائكة لا تزال تهبط فيها فوج من الملائكة وتصعد فوج</w:t>
      </w:r>
      <w:r w:rsidR="009A58AC">
        <w:rPr>
          <w:rtl/>
        </w:rPr>
        <w:t>،</w:t>
      </w:r>
      <w:r>
        <w:rPr>
          <w:rtl/>
        </w:rPr>
        <w:t xml:space="preserve"> حتى ينفخ في الصور</w:t>
      </w:r>
      <w:r w:rsidR="003C7C01">
        <w:rPr>
          <w:rtl/>
        </w:rPr>
        <w:t>.</w:t>
      </w:r>
      <w:r>
        <w:rPr>
          <w:rtl/>
        </w:rPr>
        <w:t xml:space="preserve"> فقالوا</w:t>
      </w:r>
      <w:r w:rsidR="009A58AC">
        <w:rPr>
          <w:rtl/>
        </w:rPr>
        <w:t>:</w:t>
      </w:r>
      <w:r>
        <w:rPr>
          <w:rtl/>
        </w:rPr>
        <w:t xml:space="preserve"> يا بن رسول الله </w:t>
      </w:r>
      <w:r w:rsidRPr="003C7C01">
        <w:rPr>
          <w:rStyle w:val="libAlaemChar"/>
          <w:rtl/>
        </w:rPr>
        <w:t>صلى‌الله‌عليه‌وآله</w:t>
      </w:r>
      <w:r>
        <w:rPr>
          <w:rtl/>
        </w:rPr>
        <w:t xml:space="preserve"> وما هي البقعة؟ قال</w:t>
      </w:r>
      <w:r w:rsidR="009A58AC">
        <w:rPr>
          <w:rtl/>
        </w:rPr>
        <w:t>:</w:t>
      </w:r>
      <w:r>
        <w:rPr>
          <w:rtl/>
        </w:rPr>
        <w:t xml:space="preserve"> هي بأرض طوس</w:t>
      </w:r>
      <w:r w:rsidR="009A58AC">
        <w:rPr>
          <w:rtl/>
        </w:rPr>
        <w:t>،</w:t>
      </w:r>
      <w:r>
        <w:rPr>
          <w:rtl/>
        </w:rPr>
        <w:t xml:space="preserve"> وإنّها والله روضة من رياض الجنّة من زارني فيها كان كما لو زار رسول الله </w:t>
      </w:r>
      <w:r w:rsidRPr="003C7C01">
        <w:rPr>
          <w:rStyle w:val="libAlaemChar"/>
          <w:rtl/>
        </w:rPr>
        <w:t>صلى‌الله‌عليه‌وآله</w:t>
      </w:r>
      <w:r>
        <w:rPr>
          <w:rtl/>
        </w:rPr>
        <w:t xml:space="preserve"> وكتب الله له بذلك ألف حجة مقبولة وألف عمرة مقبولة وكنت أنا وآبائي شفعاءه يوم القيامة</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عيون اخبار الرضا 2 / 285 ح 4 من باب 66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عيون اخبار الرضا 2 / 288 ح 14 من باب 66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4 / 585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عيون اخبار الرضا 2 / 286 ح 5 من باب 66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الرابع</w:t>
      </w:r>
      <w:r w:rsidR="009A58AC" w:rsidRPr="00524C63">
        <w:rPr>
          <w:rStyle w:val="libBold2Char"/>
          <w:rtl/>
        </w:rPr>
        <w:t>:</w:t>
      </w:r>
      <w:r>
        <w:rPr>
          <w:rtl/>
        </w:rPr>
        <w:t xml:space="preserve"> بأسانيد صحاح عن ابن أبي نصر قال</w:t>
      </w:r>
      <w:r w:rsidR="009A58AC">
        <w:rPr>
          <w:rtl/>
        </w:rPr>
        <w:t>:</w:t>
      </w:r>
      <w:r>
        <w:rPr>
          <w:rtl/>
        </w:rPr>
        <w:t xml:space="preserve"> قرأت كتاب أبي الحسن الرضا </w:t>
      </w:r>
      <w:r w:rsidRPr="003C7C01">
        <w:rPr>
          <w:rStyle w:val="libAlaemChar"/>
          <w:rtl/>
        </w:rPr>
        <w:t>عليه‌السلام</w:t>
      </w:r>
      <w:r>
        <w:rPr>
          <w:rtl/>
        </w:rPr>
        <w:t xml:space="preserve"> أبلغ شيعتي أن زيارتي تعدل عند الله عزَّ وجلَّ ألف حجّة</w:t>
      </w:r>
      <w:r w:rsidR="003C7C01">
        <w:rPr>
          <w:rtl/>
        </w:rPr>
        <w:t>.</w:t>
      </w:r>
      <w:r>
        <w:rPr>
          <w:rtl/>
        </w:rPr>
        <w:t xml:space="preserve"> فرويت الحديث عند الإمام محمد التقي صلوات الله عليه</w:t>
      </w:r>
      <w:r w:rsidR="009A58AC">
        <w:rPr>
          <w:rtl/>
        </w:rPr>
        <w:t>،</w:t>
      </w:r>
      <w:r>
        <w:rPr>
          <w:rtl/>
        </w:rPr>
        <w:t xml:space="preserve"> قال</w:t>
      </w:r>
      <w:r w:rsidR="009A58AC">
        <w:rPr>
          <w:rtl/>
        </w:rPr>
        <w:t>:</w:t>
      </w:r>
      <w:r>
        <w:rPr>
          <w:rtl/>
        </w:rPr>
        <w:t xml:space="preserve"> إي والله ألف ألف حجّة لمن زاره عارفاً بحقه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روي بسندين معتبرين عن الرضا صَلَواتُ الله وسَلامُهُ عَلَيهِ قال</w:t>
      </w:r>
      <w:r w:rsidR="009A58AC">
        <w:rPr>
          <w:rtl/>
        </w:rPr>
        <w:t>:</w:t>
      </w:r>
      <w:r>
        <w:rPr>
          <w:rtl/>
        </w:rPr>
        <w:t xml:space="preserve"> من زارني على بعد داري أتيته يوم القيامة في ثلاث مواطن حتى أخلصه من أهوالها</w:t>
      </w:r>
      <w:r w:rsidR="009A58AC">
        <w:rPr>
          <w:rtl/>
        </w:rPr>
        <w:t>:</w:t>
      </w:r>
      <w:r>
        <w:rPr>
          <w:rtl/>
        </w:rPr>
        <w:t xml:space="preserve"> إذا تطايرت الكتب يمينا وشمالاً</w:t>
      </w:r>
      <w:r w:rsidR="009A58AC">
        <w:rPr>
          <w:rtl/>
        </w:rPr>
        <w:t>،</w:t>
      </w:r>
      <w:r>
        <w:rPr>
          <w:rtl/>
        </w:rPr>
        <w:t xml:space="preserve"> وعند الصراط</w:t>
      </w:r>
      <w:r w:rsidR="009A58AC">
        <w:rPr>
          <w:rtl/>
        </w:rPr>
        <w:t>،</w:t>
      </w:r>
      <w:r>
        <w:rPr>
          <w:rtl/>
        </w:rPr>
        <w:t xml:space="preserve"> وعند الميزان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قال أيضاً في حديث معتبر آخر</w:t>
      </w:r>
      <w:r w:rsidR="009A58AC">
        <w:rPr>
          <w:rtl/>
        </w:rPr>
        <w:t>:</w:t>
      </w:r>
      <w:r>
        <w:rPr>
          <w:rtl/>
        </w:rPr>
        <w:t xml:space="preserve"> إنّي سأقتل مسموماً مظلوماً وأقبر إلى جنب هارون ويجعل الله عزَّ وجلَّ تربتي مختلف شيعتي فمن زارني في غربتي وجبت له زيارتي يوم القيامة</w:t>
      </w:r>
      <w:r w:rsidR="003C7C01">
        <w:rPr>
          <w:rtl/>
        </w:rPr>
        <w:t>.</w:t>
      </w:r>
      <w:r>
        <w:rPr>
          <w:rtl/>
        </w:rPr>
        <w:t xml:space="preserve"> والذي أكرم محمداً </w:t>
      </w:r>
      <w:r w:rsidRPr="003C7C01">
        <w:rPr>
          <w:rStyle w:val="libAlaemChar"/>
          <w:rtl/>
        </w:rPr>
        <w:t>صلى‌الله‌عليه‌وآله</w:t>
      </w:r>
      <w:r>
        <w:rPr>
          <w:rtl/>
        </w:rPr>
        <w:t xml:space="preserve"> بالنبوّة واصطفاه على جميع الخليقة لايصلّي أحد منكم عند قبري ركعتين إِلاّ استحق المغفرة من الله عزَّ وجلَّ يوم يلقاه</w:t>
      </w:r>
      <w:r w:rsidR="003C7C01">
        <w:rPr>
          <w:rtl/>
        </w:rPr>
        <w:t>.</w:t>
      </w:r>
      <w:r>
        <w:rPr>
          <w:rFonts w:hint="cs"/>
          <w:rtl/>
        </w:rPr>
        <w:t xml:space="preserve"> </w:t>
      </w:r>
      <w:r>
        <w:rPr>
          <w:rtl/>
        </w:rPr>
        <w:t xml:space="preserve">والذي أكرمنا بعد محمد </w:t>
      </w:r>
      <w:r w:rsidRPr="003C7C01">
        <w:rPr>
          <w:rStyle w:val="libAlaemChar"/>
          <w:rtl/>
        </w:rPr>
        <w:t>صلى‌الله‌عليه‌وآله</w:t>
      </w:r>
      <w:r>
        <w:rPr>
          <w:rtl/>
        </w:rPr>
        <w:t xml:space="preserve"> بالإمامة وخصّنا بالوصيّة إن زوّار قبري لاكرم الوفود على الله يوم القيامة ومامن مؤمن يزورني فتصيب وجهه قطرة من السماء إِلاّ حرَّم الله جسده على النار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بسند معتبر عن محمد بن سليمان أنّه سأل الإمام محمد التقي (صلوات الله وسلامه عليه) عن رجل حجّ حجّة الإسلام فدخل متمتعاً بالعمرة إلى الحج فاعانه الله تعالى على حجّه وعمرة</w:t>
      </w:r>
      <w:r w:rsidR="009A58AC">
        <w:rPr>
          <w:rtl/>
        </w:rPr>
        <w:t>،</w:t>
      </w:r>
      <w:r>
        <w:rPr>
          <w:rtl/>
        </w:rPr>
        <w:t xml:space="preserve"> ثم اتى إلى المدينة فسلّم على النبي </w:t>
      </w:r>
      <w:r w:rsidRPr="003C7C01">
        <w:rPr>
          <w:rStyle w:val="libAlaemChar"/>
          <w:rtl/>
        </w:rPr>
        <w:t>صلى‌الله‌عليه‌وآله</w:t>
      </w:r>
      <w:r w:rsidR="009A58AC">
        <w:rPr>
          <w:rtl/>
        </w:rPr>
        <w:t>،</w:t>
      </w:r>
      <w:r>
        <w:rPr>
          <w:rtl/>
        </w:rPr>
        <w:t xml:space="preserve"> ثم أتى أباك أمير المؤمنين </w:t>
      </w:r>
      <w:r w:rsidRPr="003C7C01">
        <w:rPr>
          <w:rStyle w:val="libAlaemChar"/>
          <w:rtl/>
        </w:rPr>
        <w:t>عليه‌السلام</w:t>
      </w:r>
      <w:r>
        <w:rPr>
          <w:rtl/>
        </w:rPr>
        <w:t xml:space="preserve"> عارفاً بحقه يعلم أنّه حجّة الله على خلقه وبابه الذي يؤتى منه فسلّم عليه ثم اتى أبا عبد الله </w:t>
      </w:r>
      <w:r w:rsidRPr="003C7C01">
        <w:rPr>
          <w:rStyle w:val="libAlaemChar"/>
          <w:rtl/>
        </w:rPr>
        <w:t>عليه‌السلام</w:t>
      </w:r>
      <w:r>
        <w:rPr>
          <w:rtl/>
        </w:rPr>
        <w:t xml:space="preserve"> فسلم عليه ثم أتى بغداد فسلّم</w:t>
      </w:r>
      <w:r>
        <w:rPr>
          <w:rFonts w:hint="cs"/>
          <w:rtl/>
        </w:rPr>
        <w:t xml:space="preserve"> </w:t>
      </w:r>
      <w:r>
        <w:rPr>
          <w:rtl/>
        </w:rPr>
        <w:t xml:space="preserve">على أبي الحسن موسى </w:t>
      </w:r>
      <w:r w:rsidRPr="003C7C01">
        <w:rPr>
          <w:rStyle w:val="libAlaemChar"/>
          <w:rtl/>
        </w:rPr>
        <w:t>عليه‌السلام</w:t>
      </w:r>
      <w:r>
        <w:rPr>
          <w:rtl/>
        </w:rPr>
        <w:t xml:space="preserve"> ثم انصرف إلى بلاده فلما كان في هذا الوقت رزقه الله تعالى مايحجّ به فأيهما أفضل هذا الذي حجّ حجّة الإسلام يرجع أيضاً فيحج أو يخرج إلى خراسان إلى أبيك عليّ بن موسى الرضا </w:t>
      </w:r>
      <w:r w:rsidRPr="003C7C01">
        <w:rPr>
          <w:rStyle w:val="libAlaemChar"/>
          <w:rtl/>
        </w:rPr>
        <w:t>عليه‌السلام</w:t>
      </w:r>
      <w:r>
        <w:rPr>
          <w:rtl/>
        </w:rPr>
        <w:t xml:space="preserve"> فيسلم عليه؟ قال</w:t>
      </w:r>
      <w:r w:rsidR="009A58AC">
        <w:rPr>
          <w:rtl/>
        </w:rPr>
        <w:t>:</w:t>
      </w:r>
      <w:r>
        <w:rPr>
          <w:rtl/>
        </w:rPr>
        <w:t xml:space="preserve"> بل يأتي خراسان فيسلّم على أبي أفضل</w:t>
      </w:r>
      <w:r w:rsidR="003C7C01">
        <w:rPr>
          <w:rtl/>
        </w:rPr>
        <w:t>.</w:t>
      </w:r>
      <w:r>
        <w:rPr>
          <w:rtl/>
        </w:rPr>
        <w:t xml:space="preserve"> وليكن ذلك في رجب</w:t>
      </w:r>
      <w:r>
        <w:rPr>
          <w:rFonts w:hint="cs"/>
          <w:rtl/>
        </w:rPr>
        <w:t xml:space="preserve"> </w:t>
      </w:r>
      <w:r>
        <w:rPr>
          <w:rtl/>
        </w:rPr>
        <w:t>ولا ينبغي أن تفعلوا هذا اليوم فإنّ علينا وعليكم من السلطان شنعة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روى الصدوق في كتاب </w:t>
      </w:r>
      <w:r w:rsidRPr="00524C63">
        <w:rPr>
          <w:rStyle w:val="libBold2Char"/>
          <w:rtl/>
        </w:rPr>
        <w:t>من لا يحضره الفقيه</w:t>
      </w:r>
      <w:r>
        <w:rPr>
          <w:rtl/>
        </w:rPr>
        <w:t xml:space="preserve"> عن الإمام محمد التقي </w:t>
      </w:r>
      <w:r w:rsidRPr="003C7C01">
        <w:rPr>
          <w:rStyle w:val="libAlaemChar"/>
          <w:rtl/>
        </w:rPr>
        <w:t>عليه‌السلام</w:t>
      </w:r>
      <w:r>
        <w:rPr>
          <w:rtl/>
        </w:rPr>
        <w:t xml:space="preserve"> قال</w:t>
      </w:r>
      <w:r w:rsidR="009A58AC">
        <w:rPr>
          <w:rtl/>
        </w:rPr>
        <w:t>:</w:t>
      </w:r>
      <w:r>
        <w:rPr>
          <w:rtl/>
        </w:rPr>
        <w:t xml:space="preserve"> إن بين جبلي طوس قبضة قبضت من الجنة من دخلها كان آمنا يوم القيامة من النار</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عيون اخبار الرضا 2 / 287 ح 10 من باب 66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عيون اخبار الرضا 2 / 285 ح 2 من باب 66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عيون اخبار الرضا 2 / 248 ح 1 من باب 52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عيون اخبار الرضا 2 / 289 ح 15 من باب 66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من لا يحضره الفقيه 2 / 583 ح 3185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التاسع</w:t>
      </w:r>
      <w:r w:rsidR="009A58AC" w:rsidRPr="00524C63">
        <w:rPr>
          <w:rStyle w:val="libBold2Char"/>
          <w:rtl/>
        </w:rPr>
        <w:t>:</w:t>
      </w:r>
      <w:r>
        <w:rPr>
          <w:rtl/>
        </w:rPr>
        <w:t xml:space="preserve"> وروي عنه </w:t>
      </w:r>
      <w:r w:rsidRPr="003C7C01">
        <w:rPr>
          <w:rStyle w:val="libAlaemChar"/>
          <w:rtl/>
        </w:rPr>
        <w:t>عليه‌السلام</w:t>
      </w:r>
      <w:r>
        <w:rPr>
          <w:rtl/>
        </w:rPr>
        <w:t xml:space="preserve"> قال</w:t>
      </w:r>
      <w:r w:rsidR="009A58AC">
        <w:rPr>
          <w:rtl/>
        </w:rPr>
        <w:t>:</w:t>
      </w:r>
      <w:r>
        <w:rPr>
          <w:rtl/>
        </w:rPr>
        <w:t xml:space="preserve"> ضمنت لمن زار أبي بطوس عارفاً بحقه الجنة على الله تعالى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روى الصدوق في (عيون أخبار الرضا </w:t>
      </w:r>
      <w:r w:rsidRPr="003C7C01">
        <w:rPr>
          <w:rStyle w:val="libAlaemChar"/>
          <w:rtl/>
        </w:rPr>
        <w:t>عليه‌السلام</w:t>
      </w:r>
      <w:r>
        <w:rPr>
          <w:rtl/>
        </w:rPr>
        <w:t xml:space="preserve">) عن رجل من الصالحين أنّه رأى في المنام رسول الله </w:t>
      </w:r>
      <w:r w:rsidRPr="003C7C01">
        <w:rPr>
          <w:rStyle w:val="libAlaemChar"/>
          <w:rtl/>
        </w:rPr>
        <w:t>صلى‌الله‌عليه‌وآله</w:t>
      </w:r>
      <w:r>
        <w:rPr>
          <w:rtl/>
        </w:rPr>
        <w:t xml:space="preserve"> فقال له</w:t>
      </w:r>
      <w:r w:rsidR="009A58AC">
        <w:rPr>
          <w:rtl/>
        </w:rPr>
        <w:t>:</w:t>
      </w:r>
      <w:r>
        <w:rPr>
          <w:rtl/>
        </w:rPr>
        <w:t xml:space="preserve"> يا رسول الله أيّا من أبنائك أزور؟ قال</w:t>
      </w:r>
      <w:r w:rsidR="009A58AC">
        <w:rPr>
          <w:rtl/>
        </w:rPr>
        <w:t>:</w:t>
      </w:r>
      <w:r>
        <w:rPr>
          <w:rtl/>
        </w:rPr>
        <w:t xml:space="preserve"> بعضهم وفدوا عليّ مسموماً وبعضهم وفدوا مقتولاً</w:t>
      </w:r>
      <w:r w:rsidR="003C7C01">
        <w:rPr>
          <w:rtl/>
        </w:rPr>
        <w:t>.</w:t>
      </w:r>
      <w:r>
        <w:rPr>
          <w:rFonts w:hint="cs"/>
          <w:rtl/>
        </w:rPr>
        <w:t xml:space="preserve"> </w:t>
      </w:r>
      <w:r>
        <w:rPr>
          <w:rtl/>
        </w:rPr>
        <w:t>فقال</w:t>
      </w:r>
      <w:r w:rsidR="009A58AC">
        <w:rPr>
          <w:rtl/>
        </w:rPr>
        <w:t>:</w:t>
      </w:r>
      <w:r>
        <w:rPr>
          <w:rtl/>
        </w:rPr>
        <w:t xml:space="preserve"> أيّهم أزور مع تفرق مشاهدهم؟ قال</w:t>
      </w:r>
      <w:r w:rsidR="009A58AC">
        <w:rPr>
          <w:rtl/>
        </w:rPr>
        <w:t>:</w:t>
      </w:r>
      <w:r>
        <w:rPr>
          <w:rtl/>
        </w:rPr>
        <w:t xml:space="preserve"> زر أقربهم إليك وهو مدفون بأرض الغربة</w:t>
      </w:r>
      <w:r w:rsidR="003C7C01">
        <w:rPr>
          <w:rtl/>
        </w:rPr>
        <w:t>.</w:t>
      </w:r>
      <w:r>
        <w:rPr>
          <w:rtl/>
        </w:rPr>
        <w:t xml:space="preserve"> قلت</w:t>
      </w:r>
      <w:r w:rsidR="009A58AC">
        <w:rPr>
          <w:rtl/>
        </w:rPr>
        <w:t>:</w:t>
      </w:r>
      <w:r>
        <w:rPr>
          <w:rtl/>
        </w:rPr>
        <w:t xml:space="preserve"> يا رسول الله تعني بذلك الرضا </w:t>
      </w:r>
      <w:r w:rsidRPr="003C7C01">
        <w:rPr>
          <w:rStyle w:val="libAlaemChar"/>
          <w:rtl/>
        </w:rPr>
        <w:t>عليه‌السلام</w:t>
      </w:r>
      <w:r w:rsidR="003C7C01">
        <w:rPr>
          <w:rtl/>
        </w:rPr>
        <w:t>.</w:t>
      </w:r>
      <w:r>
        <w:rPr>
          <w:rtl/>
        </w:rPr>
        <w:t xml:space="preserve"> قال</w:t>
      </w:r>
      <w:r w:rsidR="009A58AC">
        <w:rPr>
          <w:rtl/>
        </w:rPr>
        <w:t>:</w:t>
      </w:r>
      <w:r>
        <w:rPr>
          <w:rtl/>
        </w:rPr>
        <w:t xml:space="preserve"> قل صلى الله عليه قل صلى الله عليه قل صلى الله عليه</w:t>
      </w:r>
      <w:r w:rsidR="003C7C01">
        <w:rPr>
          <w:rtl/>
        </w:rPr>
        <w:t xml:space="preserve"> - </w:t>
      </w:r>
      <w:r>
        <w:rPr>
          <w:rtl/>
        </w:rPr>
        <w:t>قالها ثلاثاً</w:t>
      </w:r>
      <w:r w:rsidR="003C7C01">
        <w:rPr>
          <w:rtl/>
        </w:rPr>
        <w:t xml:space="preserve"> -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عقد في كتاب </w:t>
      </w:r>
      <w:r w:rsidRPr="00524C63">
        <w:rPr>
          <w:rStyle w:val="libBold2Char"/>
          <w:rtl/>
        </w:rPr>
        <w:t>الوسائل</w:t>
      </w:r>
      <w:r>
        <w:rPr>
          <w:rtl/>
        </w:rPr>
        <w:t xml:space="preserve"> وكتاب </w:t>
      </w:r>
      <w:r w:rsidRPr="00524C63">
        <w:rPr>
          <w:rStyle w:val="libBold2Char"/>
          <w:rtl/>
        </w:rPr>
        <w:t>المستدرك</w:t>
      </w:r>
      <w:r>
        <w:rPr>
          <w:rtl/>
        </w:rPr>
        <w:t xml:space="preserve"> أبواباً في استحباب التبرّك بمشهد الرضا ومشاهد الأئمة </w:t>
      </w:r>
      <w:r w:rsidRPr="003C7C01">
        <w:rPr>
          <w:rStyle w:val="libAlaemChar"/>
          <w:rtl/>
        </w:rPr>
        <w:t>عليهم‌السلام</w:t>
      </w:r>
      <w:r>
        <w:rPr>
          <w:rtl/>
        </w:rPr>
        <w:t xml:space="preserve"> واستحباب اختيار زيارة الرضا على زيارة الحسين </w:t>
      </w:r>
      <w:r w:rsidRPr="003C7C01">
        <w:rPr>
          <w:rStyle w:val="libAlaemChar"/>
          <w:rtl/>
        </w:rPr>
        <w:t>عليه‌السلام</w:t>
      </w:r>
      <w:r>
        <w:rPr>
          <w:rtl/>
        </w:rPr>
        <w:t xml:space="preserve"> وعلى زيارة كل من الأئمة </w:t>
      </w:r>
      <w:r w:rsidRPr="003C7C01">
        <w:rPr>
          <w:rStyle w:val="libAlaemChar"/>
          <w:rtl/>
        </w:rPr>
        <w:t>عليهم‌السلام</w:t>
      </w:r>
      <w:r>
        <w:rPr>
          <w:rtl/>
        </w:rPr>
        <w:t xml:space="preserve"> وعلى الحجّ المندوب والعمرة المندوبة</w:t>
      </w:r>
      <w:r w:rsidR="003C7C01">
        <w:rPr>
          <w:rtl/>
        </w:rPr>
        <w:t>.</w:t>
      </w:r>
      <w:r>
        <w:rPr>
          <w:rFonts w:hint="cs"/>
          <w:rtl/>
        </w:rPr>
        <w:t xml:space="preserve"> </w:t>
      </w:r>
      <w:r>
        <w:rPr>
          <w:rtl/>
        </w:rPr>
        <w:t>ولما كان هذا الكتاب لا يسع التطويل فقد اكتفينا بهذه العشرة الكاملة من الاخبار</w:t>
      </w:r>
      <w:r w:rsidR="003C7C01">
        <w:rPr>
          <w:rtl/>
        </w:rPr>
        <w:t>.</w:t>
      </w:r>
    </w:p>
    <w:p w:rsidR="001B329E" w:rsidRDefault="001B329E" w:rsidP="001B329E">
      <w:pPr>
        <w:pStyle w:val="Heading3"/>
        <w:rPr>
          <w:rtl/>
        </w:rPr>
      </w:pPr>
      <w:bookmarkStart w:id="766" w:name="_Toc415301152"/>
      <w:bookmarkStart w:id="767" w:name="_Toc426799649"/>
      <w:r>
        <w:rPr>
          <w:rtl/>
        </w:rPr>
        <w:t xml:space="preserve">وأما كيفية زيارته </w:t>
      </w:r>
      <w:r w:rsidRPr="003C7C01">
        <w:rPr>
          <w:rStyle w:val="libAlaemChar"/>
          <w:rtl/>
        </w:rPr>
        <w:t>عليه‌السلام</w:t>
      </w:r>
      <w:r w:rsidR="009A58AC">
        <w:rPr>
          <w:rtl/>
        </w:rPr>
        <w:t>:</w:t>
      </w:r>
      <w:bookmarkEnd w:id="766"/>
      <w:bookmarkEnd w:id="767"/>
    </w:p>
    <w:p w:rsidR="001B329E" w:rsidRPr="00EC1FA4" w:rsidRDefault="001B329E" w:rsidP="003C7C01">
      <w:pPr>
        <w:pStyle w:val="libNormal"/>
        <w:rPr>
          <w:rtl/>
        </w:rPr>
      </w:pPr>
      <w:r>
        <w:rPr>
          <w:rtl/>
        </w:rPr>
        <w:t xml:space="preserve">فاعلم أنه قد ذكر له زيارات عديدة والمشهورة منها ما وردت في الكتب المعتبرة ونسبت إلى الشيخ الجليل محمد بن الحسن بن الوليد وهو من مشايخ الصدوق (رض) ويظهر من مزار ابن قولويه أنها مروية عن الأئمة </w:t>
      </w:r>
      <w:r w:rsidRPr="003C7C01">
        <w:rPr>
          <w:rStyle w:val="libAlaemChar"/>
          <w:rtl/>
        </w:rPr>
        <w:t>عليهم‌السلام</w:t>
      </w:r>
      <w:r>
        <w:rPr>
          <w:rtl/>
        </w:rPr>
        <w:t xml:space="preserve"> وكيفيتها على ما يوافق كتاب </w:t>
      </w:r>
      <w:r w:rsidRPr="00524C63">
        <w:rPr>
          <w:rStyle w:val="libBold2Char"/>
          <w:rtl/>
        </w:rPr>
        <w:t>من لا يحضره الفقيه</w:t>
      </w:r>
      <w:r>
        <w:rPr>
          <w:rtl/>
        </w:rPr>
        <w:t xml:space="preserve"> أنّك إذا أردت زيارة قبر الرضا </w:t>
      </w:r>
      <w:r w:rsidRPr="003C7C01">
        <w:rPr>
          <w:rStyle w:val="libAlaemChar"/>
          <w:rtl/>
        </w:rPr>
        <w:t>عليه‌السلام</w:t>
      </w:r>
      <w:r>
        <w:rPr>
          <w:rtl/>
        </w:rPr>
        <w:t xml:space="preserve"> بطوس فاغتسل قبلما تخرج من الدار وقل وأنت تغتسل</w:t>
      </w:r>
      <w:r w:rsidR="009A58AC">
        <w:rPr>
          <w:rtl/>
        </w:rPr>
        <w:t>:</w:t>
      </w:r>
      <w:r>
        <w:rPr>
          <w:rFonts w:hint="cs"/>
          <w:rtl/>
        </w:rPr>
        <w:t xml:space="preserve"> </w:t>
      </w:r>
      <w:r w:rsidRPr="00524C63">
        <w:rPr>
          <w:rStyle w:val="libBold2Char"/>
          <w:rtl/>
        </w:rPr>
        <w:t>اللّهُمَّ طَهِّرْنِي</w:t>
      </w:r>
      <w:r w:rsidRPr="00524C63">
        <w:rPr>
          <w:rStyle w:val="libBold2Char"/>
          <w:rFonts w:hint="cs"/>
          <w:rtl/>
        </w:rPr>
        <w:t xml:space="preserve"> </w:t>
      </w:r>
      <w:r w:rsidRPr="00524C63">
        <w:rPr>
          <w:rStyle w:val="libBold2Char"/>
          <w:rtl/>
        </w:rPr>
        <w:t>وَطَهِّرْ لِي قَلْبِي وَاشْرَحْ لِي صَدْرِي وَأَجْرِ عَلى لِسانِي مِدْحَتَكَ وَالثَّناءَ عَلَيْكَ فَإِنَّهُ لاقُوَّةَ إِلاّ بِكَ</w:t>
      </w:r>
      <w:r w:rsidR="009A58AC" w:rsidRPr="00524C63">
        <w:rPr>
          <w:rStyle w:val="libBold2Char"/>
          <w:rtl/>
        </w:rPr>
        <w:t>،</w:t>
      </w:r>
      <w:r w:rsidRPr="00524C63">
        <w:rPr>
          <w:rStyle w:val="libBold2Char"/>
          <w:rtl/>
        </w:rPr>
        <w:t xml:space="preserve"> اللّهُمَّ اجْعَلْهُ لِي طَهُوراً وَشِفاءً</w:t>
      </w:r>
      <w:r w:rsidR="003C7C01" w:rsidRPr="00524C63">
        <w:rPr>
          <w:rStyle w:val="libBold2Char"/>
          <w:rtl/>
        </w:rPr>
        <w:t>.</w:t>
      </w:r>
    </w:p>
    <w:p w:rsidR="001B329E" w:rsidRDefault="001B329E" w:rsidP="003C7C01">
      <w:pPr>
        <w:pStyle w:val="libNormal"/>
        <w:rPr>
          <w:rtl/>
        </w:rPr>
      </w:pPr>
      <w:r>
        <w:rPr>
          <w:rtl/>
        </w:rPr>
        <w:t>وقل وأنت تخرج</w:t>
      </w:r>
      <w:r w:rsidR="009A58AC">
        <w:rPr>
          <w:rtl/>
        </w:rPr>
        <w:t>:</w:t>
      </w:r>
      <w:r>
        <w:rPr>
          <w:rtl/>
        </w:rPr>
        <w:t xml:space="preserve"> </w:t>
      </w:r>
      <w:r w:rsidRPr="00524C63">
        <w:rPr>
          <w:rStyle w:val="libBold2Char"/>
          <w:rtl/>
        </w:rPr>
        <w:t>بِسْمِ الله وَبِالله وَإِلى الله وَإِلى ابْنِ رَسُولِ الله حَسْبِيَ الله تَوَكَّلْتُ عَلى اللهِ</w:t>
      </w:r>
      <w:r w:rsidR="009A58AC" w:rsidRPr="00524C63">
        <w:rPr>
          <w:rStyle w:val="libBold2Char"/>
          <w:rtl/>
        </w:rPr>
        <w:t>،</w:t>
      </w:r>
      <w:r w:rsidRPr="00524C63">
        <w:rPr>
          <w:rStyle w:val="libBold2Char"/>
          <w:rtl/>
        </w:rPr>
        <w:t xml:space="preserve"> اللّهُمَّ إِلَيْكَ تَوَجَّهْتُ وَإِلَيْكَ قَصَدْتُ وَماعِنْدَكَ أَرَدْتُ</w:t>
      </w:r>
      <w:r w:rsidR="003C7C01">
        <w:rPr>
          <w:rtl/>
        </w:rPr>
        <w:t>.</w:t>
      </w:r>
    </w:p>
    <w:p w:rsidR="001B329E" w:rsidRPr="00524C63" w:rsidRDefault="001B329E" w:rsidP="003C7C01">
      <w:pPr>
        <w:pStyle w:val="libNormal"/>
        <w:rPr>
          <w:rStyle w:val="libBold2Char"/>
          <w:rtl/>
        </w:rPr>
      </w:pPr>
      <w:r>
        <w:rPr>
          <w:rtl/>
        </w:rPr>
        <w:t>فإذا خرجت فقف على باب دارك وقل</w:t>
      </w:r>
      <w:r w:rsidR="009A58AC">
        <w:rPr>
          <w:rtl/>
        </w:rPr>
        <w:t>:</w:t>
      </w:r>
      <w:r>
        <w:rPr>
          <w:rtl/>
        </w:rPr>
        <w:t xml:space="preserve"> </w:t>
      </w:r>
      <w:r w:rsidRPr="00524C63">
        <w:rPr>
          <w:rStyle w:val="libBold2Char"/>
          <w:rtl/>
        </w:rPr>
        <w:t>اللّهُمَّ إِلَيْكَ وَجَّهْتُ وَجْهِي وَعَلَيْكَ خَلَّفْتُ أَهْلِي وَمالِي وَما خَوَّلْتَنِي وَبِكَ وَثِقْتُ فَلاتُخَيِّبْنِي</w:t>
      </w:r>
      <w:r w:rsidR="009A58AC" w:rsidRPr="00524C63">
        <w:rPr>
          <w:rStyle w:val="libBold2Char"/>
          <w:rtl/>
        </w:rPr>
        <w:t>،</w:t>
      </w:r>
      <w:r w:rsidRPr="00524C63">
        <w:rPr>
          <w:rStyle w:val="libBold2Char"/>
          <w:rtl/>
        </w:rPr>
        <w:t xml:space="preserve"> يا مَنْ لايُخَيِّبُ مَنْ أَرادَهُ وَلايُضَيِّعُ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2 / 583 ح 3186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عيون اخبار الرضا </w:t>
      </w:r>
      <w:r w:rsidRPr="003C7C01">
        <w:rPr>
          <w:rStyle w:val="libAlaemChar"/>
          <w:rFonts w:hint="cs"/>
          <w:rtl/>
        </w:rPr>
        <w:t>عليه‌السلام</w:t>
      </w:r>
      <w:r>
        <w:rPr>
          <w:rFonts w:hint="cs"/>
          <w:rtl/>
        </w:rPr>
        <w:t xml:space="preserve"> 2 / 312</w:t>
      </w:r>
      <w:r w:rsidR="003C7C01">
        <w:rPr>
          <w:rFonts w:hint="cs"/>
          <w:rtl/>
        </w:rPr>
        <w:t xml:space="preserve"> - </w:t>
      </w:r>
      <w:r>
        <w:rPr>
          <w:rFonts w:hint="cs"/>
          <w:rtl/>
        </w:rPr>
        <w:t>313 ح 5 من باب 69</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48505A">
        <w:rPr>
          <w:rtl/>
        </w:rPr>
        <w:lastRenderedPageBreak/>
        <w:t>حَفِظَهُ صَلِّ عَلى مُحَمَّدٍ وَآلِ مُحَمَّدٍ</w:t>
      </w:r>
      <w:r>
        <w:rPr>
          <w:rFonts w:hint="cs"/>
          <w:rtl/>
        </w:rPr>
        <w:t xml:space="preserve"> </w:t>
      </w:r>
      <w:r w:rsidRPr="003C7C01">
        <w:rPr>
          <w:rStyle w:val="libFootnotenumChar"/>
          <w:rFonts w:hint="cs"/>
          <w:rtl/>
        </w:rPr>
        <w:t>(1)</w:t>
      </w:r>
      <w:r w:rsidRPr="00524C63">
        <w:rPr>
          <w:rtl/>
        </w:rPr>
        <w:t xml:space="preserve"> وَاحْفَظْنِي بِحِفْظِكَ فَإِنَّهُ لا يَضِيعُ مَنْ حَفِظْتَ</w:t>
      </w:r>
      <w:r w:rsidR="003C7C01">
        <w:rPr>
          <w:rtl/>
          <w:lang w:bidi="fa-IR"/>
        </w:rPr>
        <w:t>.</w:t>
      </w:r>
    </w:p>
    <w:p w:rsidR="001B329E" w:rsidRDefault="001B329E" w:rsidP="003C7C01">
      <w:pPr>
        <w:pStyle w:val="libNormal"/>
        <w:rPr>
          <w:rtl/>
        </w:rPr>
      </w:pPr>
      <w:r>
        <w:rPr>
          <w:rtl/>
        </w:rPr>
        <w:t>فإذا وافيت سالماً إن شاء الله فاغتسل إذا أردت أن تزور وقل حين تغتسل</w:t>
      </w:r>
      <w:r w:rsidR="009A58AC">
        <w:rPr>
          <w:rtl/>
        </w:rPr>
        <w:t>:</w:t>
      </w:r>
      <w:r>
        <w:rPr>
          <w:rFonts w:hint="cs"/>
          <w:rtl/>
        </w:rPr>
        <w:t xml:space="preserve"> </w:t>
      </w:r>
      <w:r w:rsidRPr="00524C63">
        <w:rPr>
          <w:rStyle w:val="libBold2Char"/>
          <w:rtl/>
        </w:rPr>
        <w:t>اللّهُمَّ طَهِّرْنِي وَطَهِّرْ لِي قَلْبِي وَاشْرَحْ لِي صَدْرِي وَأَجْرِ عَلى لِسانِي مِدْحَتَكَ وَمَحَبَّتَكَ وَالثَّناءَ عَلَيْكَ فَإِنَّهُ لاقُوَّةَ إِلاّ بِكَ</w:t>
      </w:r>
      <w:r w:rsidR="009A58AC" w:rsidRPr="00524C63">
        <w:rPr>
          <w:rStyle w:val="libBold2Char"/>
          <w:rtl/>
        </w:rPr>
        <w:t>،</w:t>
      </w:r>
      <w:r w:rsidRPr="00524C63">
        <w:rPr>
          <w:rStyle w:val="libBold2Char"/>
          <w:rtl/>
        </w:rPr>
        <w:t xml:space="preserve"> وَقَدْ عَلِمْتُ أَنَّ قِوامَ دِينِي التَّسْلِيمُ لاَمْرِكَ وَالاتِّباعُ لِسُنَّةِ نَبِيِّكَ وَالشَّهادَةُ عَلى جَمِيعِ خلْقِكَ</w:t>
      </w:r>
      <w:r w:rsidR="009A58AC" w:rsidRPr="00524C63">
        <w:rPr>
          <w:rStyle w:val="libBold2Char"/>
          <w:rtl/>
        </w:rPr>
        <w:t>،</w:t>
      </w:r>
      <w:r w:rsidRPr="00524C63">
        <w:rPr>
          <w:rStyle w:val="libBold2Char"/>
          <w:rtl/>
        </w:rPr>
        <w:t xml:space="preserve"> اللّهُمَّ اجْعَلْهُ لِي شِفاءً وَنُوراً إِنَّكَ عَلى كُلِّ شَي</w:t>
      </w:r>
      <w:r w:rsidR="00B53376">
        <w:rPr>
          <w:rStyle w:val="libBold2Char"/>
          <w:rtl/>
        </w:rPr>
        <w:t>ْءٍ</w:t>
      </w:r>
      <w:r w:rsidRPr="00524C63">
        <w:rPr>
          <w:rStyle w:val="libBold2Char"/>
          <w:rtl/>
        </w:rPr>
        <w:t xml:space="preserve"> قَدِيرٌ</w:t>
      </w:r>
      <w:r w:rsidR="003C7C01">
        <w:rPr>
          <w:rtl/>
        </w:rPr>
        <w:t>.</w:t>
      </w:r>
      <w:r>
        <w:rPr>
          <w:rFonts w:hint="cs"/>
          <w:rtl/>
        </w:rPr>
        <w:t xml:space="preserve"> </w:t>
      </w:r>
      <w:r>
        <w:rPr>
          <w:rtl/>
        </w:rPr>
        <w:t>والبس أطهر ثيابك وامش حافياً وعليك السكينة والوقار واذكر الله بقلبك وقل</w:t>
      </w:r>
      <w:r w:rsidR="009A58AC">
        <w:rPr>
          <w:rtl/>
        </w:rPr>
        <w:t>:</w:t>
      </w:r>
    </w:p>
    <w:p w:rsidR="001B329E" w:rsidRDefault="001B329E" w:rsidP="003C7C01">
      <w:pPr>
        <w:pStyle w:val="libNormal"/>
        <w:rPr>
          <w:rtl/>
        </w:rPr>
      </w:pPr>
      <w:r w:rsidRPr="00524C63">
        <w:rPr>
          <w:rStyle w:val="libBold2Char"/>
          <w:rtl/>
        </w:rPr>
        <w:t>الله أَكْبَرُ وَلا إِلهَ إِلاّ الله وَسُبْحانَ الله وَالحَمْدُ للهِ</w:t>
      </w:r>
      <w:r w:rsidR="003C7C01">
        <w:rPr>
          <w:rtl/>
        </w:rPr>
        <w:t>.</w:t>
      </w:r>
      <w:r>
        <w:rPr>
          <w:rFonts w:hint="cs"/>
          <w:rtl/>
        </w:rPr>
        <w:t xml:space="preserve"> </w:t>
      </w:r>
      <w:r>
        <w:rPr>
          <w:rtl/>
        </w:rPr>
        <w:t>وقصر خطاك وقل حين تدخل الروضة المقدسة</w:t>
      </w:r>
      <w:r w:rsidR="009A58AC">
        <w:rPr>
          <w:rtl/>
        </w:rPr>
        <w:t>:</w:t>
      </w:r>
      <w:r>
        <w:rPr>
          <w:rtl/>
        </w:rPr>
        <w:t xml:space="preserve"> </w:t>
      </w:r>
      <w:r w:rsidRPr="00524C63">
        <w:rPr>
          <w:rStyle w:val="libBold2Char"/>
          <w:rtl/>
        </w:rPr>
        <w:t xml:space="preserve">بِسْمِ الله وَبِالله وَعَلى مِلَّةِ رَسُولِ الله </w:t>
      </w:r>
      <w:r w:rsidRPr="003C7C01">
        <w:rPr>
          <w:rStyle w:val="libAlaemChar"/>
          <w:rtl/>
        </w:rPr>
        <w:t>صلى‌الله‌عليه‌وآله</w:t>
      </w:r>
      <w:r w:rsidRPr="00524C63">
        <w:rPr>
          <w:rStyle w:val="libBold2Char"/>
          <w:rtl/>
        </w:rPr>
        <w:t xml:space="preserve"> أَشْهَدُ أَنْ لا إِلهَ إِلاّ الله وَحْدَهُ لاشَرِيكَ لَهُ وَأَشْهَدُ أَنَّ مُحَمَّداً</w:t>
      </w:r>
      <w:r w:rsidRPr="00524C63">
        <w:rPr>
          <w:rStyle w:val="libBold2Char"/>
          <w:rFonts w:hint="cs"/>
          <w:rtl/>
        </w:rPr>
        <w:t xml:space="preserve"> </w:t>
      </w:r>
      <w:r w:rsidRPr="00524C63">
        <w:rPr>
          <w:rStyle w:val="libBold2Char"/>
          <w:rtl/>
        </w:rPr>
        <w:t>عَبْدُهُ وَرَسُولُهُ وَأَنَّ عَلِيّاً وَلِيُّ الله</w:t>
      </w:r>
      <w:r w:rsidR="003C7C01">
        <w:rPr>
          <w:rtl/>
        </w:rPr>
        <w:t>.</w:t>
      </w:r>
      <w:r>
        <w:rPr>
          <w:rFonts w:hint="cs"/>
          <w:rtl/>
        </w:rPr>
        <w:t xml:space="preserve"> </w:t>
      </w:r>
      <w:r>
        <w:rPr>
          <w:rtl/>
        </w:rPr>
        <w:t>وسر حتى تقف على قبره وتستقبل وجهه بوجهك وقل</w:t>
      </w:r>
      <w:r w:rsidR="009A58AC">
        <w:rPr>
          <w:rtl/>
        </w:rPr>
        <w:t>:</w:t>
      </w:r>
    </w:p>
    <w:p w:rsidR="001B329E" w:rsidRDefault="001B329E" w:rsidP="00524C63">
      <w:pPr>
        <w:pStyle w:val="libBold2"/>
        <w:rPr>
          <w:rtl/>
        </w:rPr>
      </w:pPr>
      <w:r w:rsidRPr="00134F24">
        <w:rPr>
          <w:rtl/>
        </w:rPr>
        <w:t>أَشْهَدُ أَنْ لا إِلهَ إِلاّ الله وَحْدَهُ لاشَرِيكَ لَهُ وَأَشْهَدُ أَنَّ مُحَمَّداً عَبْدُهُ وَرَسُولُهُ وَأَنَّهُ سَيِّدَ الأوَّلِينَ وَالآخِرِينَ وَأَنَّهُ سَيِّدُ الأَنْبِياءِ وَالمُرْسَلِينَ</w:t>
      </w:r>
      <w:r w:rsidR="009A58AC">
        <w:rPr>
          <w:rtl/>
        </w:rPr>
        <w:t>،</w:t>
      </w:r>
      <w:r w:rsidRPr="00134F24">
        <w:rPr>
          <w:rtl/>
        </w:rPr>
        <w:t xml:space="preserve"> اللّهُمَّ صَلِّ عَلى مُحَمَّدٍ عَبْدِكَ وَرَسُولِكَ وَنَبِيِّكَ وَسَيِّدِ خَلْقِكَ أَجْمَعِينَ صَلاةً لايَقْوى عَلى إِحْصائِها غَيْرُكَ</w:t>
      </w:r>
      <w:r w:rsidR="009A58AC">
        <w:rPr>
          <w:rtl/>
        </w:rPr>
        <w:t>،</w:t>
      </w:r>
      <w:r w:rsidRPr="00134F24">
        <w:rPr>
          <w:rtl/>
        </w:rPr>
        <w:t xml:space="preserve"> اللّهُمَّ صَلِّ عَلى أَمِيرِ المُؤْمِنِينَ عَلِيِّ بْنِ أَبِي طالِبٍ عَبْدِكَ وَأَخِي رَسُولِكَ الَّذِي انْتَجَبْتَهُ بِعِلْمِكَ</w:t>
      </w:r>
      <w:r w:rsidR="009A58AC">
        <w:rPr>
          <w:rtl/>
        </w:rPr>
        <w:t>،</w:t>
      </w:r>
      <w:r w:rsidRPr="00134F24">
        <w:rPr>
          <w:rtl/>
        </w:rPr>
        <w:t xml:space="preserve"> وَجَعَلْتَهُ هادِيا لِمَنْ شِئْتَ مِنْ خَلْقِكَ وَالدَّلِيلِ عَلى مَنْ بَعَثْتَ بِرِسالاتِكَ وَدَيَّانَ</w:t>
      </w:r>
      <w:r>
        <w:rPr>
          <w:rFonts w:hint="cs"/>
          <w:rtl/>
        </w:rPr>
        <w:t xml:space="preserve"> </w:t>
      </w:r>
      <w:r w:rsidRPr="00134F24">
        <w:rPr>
          <w:rtl/>
        </w:rPr>
        <w:t>الدِّينِ بِعَدْلِكَ وَفَصْلِ قَضائِكَ بَيْنَ خَلقِكَ وَالمُهَيْمِنِ عَلى ذلِكَ كُلِّهِ وَالسَّلامُ عَلَيْهِ وَرَحْمَةُ الله وَبَرَكاتُهُ</w:t>
      </w:r>
      <w:r w:rsidR="003C7C01">
        <w:rPr>
          <w:rFonts w:hint="cs"/>
          <w:rtl/>
        </w:rPr>
        <w:t>.</w:t>
      </w:r>
    </w:p>
    <w:p w:rsidR="001B329E" w:rsidRDefault="001B329E" w:rsidP="00524C63">
      <w:pPr>
        <w:pStyle w:val="libBold2"/>
        <w:rPr>
          <w:rtl/>
        </w:rPr>
      </w:pPr>
      <w:r w:rsidRPr="00134F24">
        <w:rPr>
          <w:rtl/>
        </w:rPr>
        <w:t>اللّهُمَّ صَلِّ عَلى فاطِمَةَ بِنْتِ نَبِيِّكِ وَزَوْجَةِ وَلِيِّكَ وَاُمِّ السِّبْطَيْنِ الحَسَنِ وَالحُسَيْنِ سَيِّدَيْ شَبابِ أَهْلِ الجَنَّةِ الطُّهْرَةِ الطَّاهِرَةِ المُطَهَّرَةِ التَّقِيَّةِ النَّقِيَّةِ الرَّضِيَّةِ الزَّكِيَّةِ سَيِّدَةِ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وآله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134F24">
        <w:rPr>
          <w:rtl/>
        </w:rPr>
        <w:lastRenderedPageBreak/>
        <w:t>نِساءِ أَهْلِ الجَنَّةُ أَجْمَعِينَ صَلاةً لايَقْوى عَلى إِحْصائِها غَيْرُكَ</w:t>
      </w:r>
      <w:r w:rsidR="009A58AC">
        <w:rPr>
          <w:rtl/>
        </w:rPr>
        <w:t>،</w:t>
      </w:r>
      <w:r w:rsidRPr="00134F24">
        <w:rPr>
          <w:rtl/>
        </w:rPr>
        <w:t xml:space="preserve"> اللّهُمَّ صَلِّ عَلى الحَسَنِ وَالحُسَيْنِ سِبْطَي نَبِيِّكَ وَسَيِّدَي شَبابِ أَهْلِ الجنَّةِ القائِمَيْنِ فِي خَلْقِكَ وَالدَّلِيلَيْنِ عَلى مَنْ بَعَثْتَ</w:t>
      </w:r>
      <w:r>
        <w:rPr>
          <w:rFonts w:hint="cs"/>
          <w:rtl/>
        </w:rPr>
        <w:t xml:space="preserve"> </w:t>
      </w:r>
      <w:r w:rsidRPr="003C7C01">
        <w:rPr>
          <w:rStyle w:val="libFootnotenumChar"/>
          <w:rFonts w:hint="cs"/>
          <w:rtl/>
        </w:rPr>
        <w:t>(1)</w:t>
      </w:r>
      <w:r w:rsidRPr="00524C63">
        <w:rPr>
          <w:rtl/>
        </w:rPr>
        <w:t xml:space="preserve"> بِرِسالاتِكَ وَدَيّانَي الدِّينِ بِعَدْلِكَ وَفَصْلَي قَضائِكَ بَيْنَ خَلْقِكَ</w:t>
      </w:r>
      <w:r w:rsidR="009A58AC" w:rsidRPr="00524C63">
        <w:rPr>
          <w:rtl/>
        </w:rPr>
        <w:t>،</w:t>
      </w:r>
      <w:r w:rsidRPr="00524C63">
        <w:rPr>
          <w:rtl/>
        </w:rPr>
        <w:t xml:space="preserve"> اللّهُمَّ صَلِّ عَلى عَلِيِّ بْنِ الحُسَيْنِ عَبْدِكَ القائِمِ فِي خَلْقِكَ وَالدَّلِيلِ عَلى مَنْ بَعَثْتَهُ بِرِسالاتِكَ وَدَيَّانِ الدِّينِ بِعَدْلِكَ وَفَصْلِ قَضائِكَ بَيْنَ خَلقِكَ سَيِّدِ العابِدِينَ</w:t>
      </w:r>
      <w:r w:rsidR="009A58AC" w:rsidRPr="00524C63">
        <w:rPr>
          <w:rtl/>
        </w:rPr>
        <w:t>،</w:t>
      </w:r>
      <w:r w:rsidRPr="00524C63">
        <w:rPr>
          <w:rtl/>
        </w:rPr>
        <w:t xml:space="preserve"> اللّهُمَّ صَلِّ عَلى مُحَمَّدٍ بْنِ عَلِيٍّ عَبْدِكَ وَخَلِيفَتِكَ فِي أَرْضِكَ باقِرَ عِلْمِ النَّبِيِّينَ</w:t>
      </w:r>
      <w:r w:rsidR="009A58AC" w:rsidRPr="00524C63">
        <w:rPr>
          <w:rtl/>
        </w:rPr>
        <w:t>،</w:t>
      </w:r>
      <w:r w:rsidRPr="00524C63">
        <w:rPr>
          <w:rtl/>
        </w:rPr>
        <w:t xml:space="preserve"> اللّهُمَّ صَلِّ عَلى جَعْفَرِ بْنِ مُحَمَّدٍ الصادِقِ عَبْدِكَ وَوَلِيِّ دِينِكَ وَحُجَّتِكَ عَلى خَلْقِكَ أَجْمَعِينَ الصَّادِقِ البارِّ</w:t>
      </w:r>
      <w:r w:rsidR="009A58AC" w:rsidRPr="00524C63">
        <w:rPr>
          <w:rtl/>
        </w:rPr>
        <w:t>،</w:t>
      </w:r>
      <w:r w:rsidRPr="00524C63">
        <w:rPr>
          <w:rtl/>
        </w:rPr>
        <w:t xml:space="preserve"> اللّهُمَّ صَلِّ عَلى مُوسى بْنِ جَعْفَرٍ عَبْدِكَ الصَّالِحِ وَلِسانِكَ فِي خَلْقِكَ النَّاطِقِ بِحُكْمِكَ</w:t>
      </w:r>
      <w:r w:rsidRPr="00524C63">
        <w:rPr>
          <w:rFonts w:hint="cs"/>
          <w:rtl/>
        </w:rPr>
        <w:t xml:space="preserve"> </w:t>
      </w:r>
      <w:r w:rsidRPr="003C7C01">
        <w:rPr>
          <w:rStyle w:val="libFootnotenumChar"/>
          <w:rFonts w:hint="cs"/>
          <w:rtl/>
        </w:rPr>
        <w:t>(2)</w:t>
      </w:r>
      <w:r w:rsidRPr="00524C63">
        <w:rPr>
          <w:rtl/>
        </w:rPr>
        <w:t xml:space="preserve"> وَالحُجَّةِ عَلى بَرِيَّتِكَ</w:t>
      </w:r>
      <w:r w:rsidR="009A58AC" w:rsidRPr="00524C63">
        <w:rPr>
          <w:rtl/>
        </w:rPr>
        <w:t>،</w:t>
      </w:r>
      <w:r w:rsidRPr="00524C63">
        <w:rPr>
          <w:rtl/>
        </w:rPr>
        <w:t xml:space="preserve"> اللّهُمَّ صَلِّ عَلى عَلِيٍّ بْنِ مُوسى الرِّضا المُرْتَضى عَبْدِكَ وَوَلِيِّ دِينِكَ القائِمِ بِعَدْلِكَ وَالدَّاعِي إِلى دِينِكَ وَدِينِ آبائِهِ الصَّادِقِينَ صَلاةً لايَقْوى عَلى إِحْصائِها غَيْرُكَ</w:t>
      </w:r>
      <w:r w:rsidR="009A58AC" w:rsidRPr="00524C63">
        <w:rPr>
          <w:rtl/>
        </w:rPr>
        <w:t>،</w:t>
      </w:r>
      <w:r w:rsidRPr="00524C63">
        <w:rPr>
          <w:rtl/>
        </w:rPr>
        <w:t xml:space="preserve"> اللّهُمَّ صَلِّ عَلى مُحَمَّدِ بْنِ عَلِيٍّ عبَدْكِ وَوَلِيِّكَ القائِمِ بِأَمْرِكَ وَالدَّاعِي إِلى سَبِيلِكَ</w:t>
      </w:r>
      <w:r w:rsidR="009A58AC" w:rsidRPr="00524C63">
        <w:rPr>
          <w:rtl/>
        </w:rPr>
        <w:t>،</w:t>
      </w:r>
      <w:r w:rsidRPr="00524C63">
        <w:rPr>
          <w:rtl/>
        </w:rPr>
        <w:t xml:space="preserve"> اللّهُمَّ صَلِّ عَلى عَلِيِّ بْنِ مُحَمَّدٍ عَبْدِكَ وَوَلِيِّ دِينِكَ</w:t>
      </w:r>
      <w:r w:rsidR="009A58AC" w:rsidRPr="00524C63">
        <w:rPr>
          <w:rtl/>
        </w:rPr>
        <w:t>،</w:t>
      </w:r>
      <w:r w:rsidRPr="00524C63">
        <w:rPr>
          <w:rtl/>
        </w:rPr>
        <w:t xml:space="preserve"> اللّهُمَّ صَلِّ عَلى الحَسَنِ بْنِ عَلِيٍّ العامِلِ بِأَمْرِكَ القائِمِ فِي خَلْقِكَ وَحُجَّتِكَ المُؤَدِّي عَنْ نَبِيِّكَ وَشاهِدِكَ عَلى خَلْقِكَ المَخْصُوصِ بِكَرامَتِكَ الدَّاعي إِلى طاعَتِكَ وَطاعَةِ رَسُولِكَ صَلَواتِكَ عَلَيْهِمْ أَجْمَعِينَ</w:t>
      </w:r>
      <w:r w:rsidR="009A58AC" w:rsidRPr="00524C63">
        <w:rPr>
          <w:rtl/>
        </w:rPr>
        <w:t>،</w:t>
      </w:r>
      <w:r w:rsidRPr="00524C63">
        <w:rPr>
          <w:rtl/>
        </w:rPr>
        <w:t xml:space="preserve"> اللّهُمَّ صَلِّ عَلى حُجَّتِكَ وَوَلِيِّكَ القائِمِ فِي خَلْقِكَ صَلاةً تامَّةً نامِيَةً باقِيَةً تُعَجِّلْ بِها فَرَجَهُ وَتَنْصُرُهُ فِيها وَتَجْعَلُنا مَعَهُ فِي الدُّنْيا وَالآخِرةِ اللّهُمَّ إِنِّي أَتَقَرَّبُ إِلَيْكَ بِحُبِّهِمْ وَأُوالِي وَلِيَّهُمْ وَأُعادِي عَدُوَّهُمْ فَارْزُقْنِي بِهِمْ خَيْرَ الدُّنْيا وَالآخِرةِ وَأَصْرِفْ عَنِّي بِهِمْ شَرَّ الدُّنْيا وَالآخِرةِ</w:t>
      </w:r>
      <w:r w:rsidRPr="00524C63">
        <w:rPr>
          <w:rFonts w:hint="cs"/>
          <w:rtl/>
        </w:rPr>
        <w:t xml:space="preserve"> </w:t>
      </w:r>
      <w:r w:rsidRPr="00524C63">
        <w:rPr>
          <w:rtl/>
        </w:rPr>
        <w:t>وَأَهْوالِ يَوْمِ القِيامَةِ</w:t>
      </w:r>
      <w:r w:rsidR="003C7C01">
        <w:rPr>
          <w:rtl/>
          <w:lang w:bidi="fa-IR"/>
        </w:rPr>
        <w:t>.</w:t>
      </w:r>
    </w:p>
    <w:p w:rsidR="001B329E" w:rsidRPr="00524C63" w:rsidRDefault="001B329E" w:rsidP="003C7C01">
      <w:pPr>
        <w:pStyle w:val="libNormal"/>
        <w:rPr>
          <w:rStyle w:val="libBold2Char"/>
          <w:rtl/>
        </w:rPr>
      </w:pPr>
      <w:r>
        <w:rPr>
          <w:rtl/>
        </w:rPr>
        <w:t>ثم تجلس عند رأسه وتقول</w:t>
      </w:r>
      <w:r w:rsidR="009A58AC">
        <w:rPr>
          <w:rtl/>
        </w:rPr>
        <w:t>:</w:t>
      </w:r>
      <w:r>
        <w:rPr>
          <w:rtl/>
        </w:rPr>
        <w:t xml:space="preserve"> </w:t>
      </w:r>
      <w:r w:rsidRPr="00524C63">
        <w:rPr>
          <w:rStyle w:val="libBold2Char"/>
          <w:rtl/>
        </w:rPr>
        <w:t>السَّلامُ عَلَيْكَ يا وَلِيَّ الله السَّلامُ عَلَيْكَ يا حُجَّةَ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بعثته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بحكمتك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134F24">
        <w:rPr>
          <w:rtl/>
        </w:rPr>
        <w:lastRenderedPageBreak/>
        <w:t>السَّلامُ عَلَيْكَ يا نُورَ اللهِ فِي ظُلُماتِ الاَرْضِ السَّلامُ عَلَيْكَ يا عَمُودَ الدِّينِ</w:t>
      </w:r>
      <w:r w:rsidR="009A58AC">
        <w:rPr>
          <w:rtl/>
        </w:rPr>
        <w:t>،</w:t>
      </w:r>
      <w:r w:rsidRPr="00134F24">
        <w:rPr>
          <w:rtl/>
        </w:rPr>
        <w:t xml:space="preserve"> السَّلامُ عَلَيْكَ يا وارِثَ آدَمَ صَفْوَةِ الله السَّلامُ عَلَيْكَ يا وارِثَ نُوحٍ نَبِيِّ الله السَّلامُ عَلَيْكَ يا وارِثَ إِبْراهِيمَ خَلِيلِ الله السَّلامُ عَلَيْكَ يا وارِثَ إِسْماعِيلَ ذَبِيحِ اللهِ السَّلامُ عَلَيْكَ يا وارِثَ مُوسى كَلِيمِ الله السَّلامُ عَلَيْكَ يا وارِثَ عِيسى رُوحِ الله السَّلامُ عَلَيْكَ يا وارِثَ مُحَمَّدٍ رَسُولِ الله السَّلامُ عَلَيْكَ يا وارِثَ أَمِيرِ المُؤْمِنِينَ عَلِيٍّ وَلِيِّ الله وَوَصِيِّ رَسُولِ رَبِّ العالَمِينَ السَّلامُ عَلَيْكَ يا وارِثَ فاطِمَةَ الزَّهْراءِ السَّلامُ عَلَيْكَ يا وارِثَ الحَسَنِ وَالحُسّيْنِ سَيِّدَيْ شَبابِ أَهْلِ الجَنَّةِ السَّلامُ عَلَيْكَ يا وارِثَ عَلِيِّ بْنِ الحُسَيْنِ زَيْنِ العابِدِينَ السَّلامُ عَلَيْكَ يا وارِثَ مُحَمَّدٍ بْنِ عَلِيٍّ باقِرِ عِلْمِ الأوّلِينَ وَالآخِرِينَ السَّلامُ عَلَيْكَ يا وارِثَ جَعْفَرِ بْنِ مُحَمَّدٍ الصَّادِقِ البارِّ السَّلامُ عَلَيْكَ يا وارِثَ مُوسى بْن جَعْفَرٍ السَّلامُ عَلَيْكَ أَيُّها الصِّدِيقُ الشَّهِيدُ السَّلامُ عَلَيْكَ أَيُّها الوَصِيُّ البارُّ التَّقِيُّ</w:t>
      </w:r>
      <w:r w:rsidR="009A58AC">
        <w:rPr>
          <w:rtl/>
        </w:rPr>
        <w:t>،</w:t>
      </w:r>
      <w:r w:rsidRPr="00134F24">
        <w:rPr>
          <w:rtl/>
        </w:rPr>
        <w:t xml:space="preserve"> أَشْهَدُ أَنَّكَ قَدْ أَقَمْتَ الصَّلاةَ وَآتَيْتَ الزَّكاةَ وَأَمَرْتَ بِالمَعْرُوفِ وَنَهَيْتَ عَنِ المُنْكَرِ وَعَبَدْتَ الله</w:t>
      </w:r>
      <w:r>
        <w:rPr>
          <w:rFonts w:hint="cs"/>
          <w:rtl/>
        </w:rPr>
        <w:t xml:space="preserve"> مخلصاً </w:t>
      </w:r>
      <w:r w:rsidRPr="003C7C01">
        <w:rPr>
          <w:rStyle w:val="libFootnotenumChar"/>
          <w:rFonts w:hint="cs"/>
          <w:rtl/>
        </w:rPr>
        <w:t>(1)</w:t>
      </w:r>
      <w:r w:rsidRPr="00524C63">
        <w:rPr>
          <w:rtl/>
        </w:rPr>
        <w:t xml:space="preserve"> حَتّى أَتاكَ اليَقِينُ</w:t>
      </w:r>
      <w:r w:rsidR="009A58AC" w:rsidRPr="00524C63">
        <w:rPr>
          <w:rtl/>
        </w:rPr>
        <w:t>،</w:t>
      </w:r>
      <w:r w:rsidRPr="00524C63">
        <w:rPr>
          <w:rtl/>
        </w:rPr>
        <w:t xml:space="preserve"> السَّلامُ عَلَيْكَ يا أبا الحَسَنِ وَرَحْمَةُ الله وَبَرَكاتُهُ</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r>
        <w:rPr>
          <w:rtl/>
        </w:rPr>
        <w:t>ثم تنكب على القبر وتقول</w:t>
      </w:r>
      <w:r w:rsidR="009A58AC">
        <w:rPr>
          <w:rtl/>
        </w:rPr>
        <w:t>:</w:t>
      </w:r>
      <w:r>
        <w:rPr>
          <w:rtl/>
        </w:rPr>
        <w:t xml:space="preserve"> </w:t>
      </w:r>
      <w:r w:rsidRPr="00524C63">
        <w:rPr>
          <w:rStyle w:val="libBold2Char"/>
          <w:rtl/>
        </w:rPr>
        <w:t>اللّهُمَّ</w:t>
      </w:r>
      <w:r w:rsidRPr="00524C63">
        <w:rPr>
          <w:rStyle w:val="libBold2Char"/>
          <w:rFonts w:hint="cs"/>
          <w:rtl/>
        </w:rPr>
        <w:t xml:space="preserve"> </w:t>
      </w:r>
      <w:r w:rsidRPr="00524C63">
        <w:rPr>
          <w:rStyle w:val="libBold2Char"/>
          <w:rtl/>
        </w:rPr>
        <w:t>إِلَيْكَ صَمَدْتُ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مِنْ أَرْضِي وَقَطَعْتُ البِلادَ رَجاءَ رَحْمَتِكَ فَلا تُخَيِّبْنِي وَلاتَرُدَّنِي بِغِيْرِ قَضاء حاجَتِي وَارْحَمْ تَقَلُّبِي عَلى قَبْرِ ابْنِ أَخِي رَسُولِكَ صَلَواتُكَ عَلَيْهِ وَآلِهِ</w:t>
      </w:r>
      <w:r w:rsidR="009A58AC" w:rsidRPr="00524C63">
        <w:rPr>
          <w:rStyle w:val="libBold2Char"/>
          <w:rtl/>
        </w:rPr>
        <w:t>،</w:t>
      </w:r>
      <w:r w:rsidRPr="00524C63">
        <w:rPr>
          <w:rStyle w:val="libBold2Char"/>
          <w:rtl/>
        </w:rPr>
        <w:t xml:space="preserve"> بِأَبِي أَنْتَ وَاُمِّي يا مَوْلايَ أَتَيْتُكَ زائِراً وَافداً عائِذا مِمّا جَنَيْتُ عَلى نَفْسِي وَاحْتَطَبْتُ عَلى ظَهْرِي فَكُنْ لِي شافِعاً إِلى الله يَوْمَ فَقْرِي وَفاقَتِي فَلَكَ عِنْدَ الله مَقامٌ مَحْمُودٌ وَأَنْتَ عِنْدَهُ وَجِيهٌ</w:t>
      </w:r>
      <w:r w:rsidR="003C7C01">
        <w:rPr>
          <w:rtl/>
        </w:rPr>
        <w:t>.</w:t>
      </w:r>
    </w:p>
    <w:p w:rsidR="001B329E" w:rsidRPr="00524C63" w:rsidRDefault="001B329E" w:rsidP="003C7C01">
      <w:pPr>
        <w:pStyle w:val="libNormal"/>
        <w:rPr>
          <w:rStyle w:val="libBold2Char"/>
          <w:rtl/>
        </w:rPr>
      </w:pPr>
      <w:r>
        <w:rPr>
          <w:rtl/>
        </w:rPr>
        <w:t>ثم ترفع يدك اليمنى وتبسط اليسرى على القبر وتقول</w:t>
      </w:r>
      <w:r w:rsidR="009A58AC">
        <w:rPr>
          <w:rtl/>
        </w:rPr>
        <w:t>:</w:t>
      </w:r>
      <w:r>
        <w:rPr>
          <w:rtl/>
        </w:rPr>
        <w:t xml:space="preserve"> </w:t>
      </w:r>
      <w:r w:rsidRPr="00524C63">
        <w:rPr>
          <w:rStyle w:val="libBold2Char"/>
          <w:rtl/>
        </w:rPr>
        <w:t>اللّهُمَّ إِنِّي أَتَقَرَّبُ إِلَيْكَ بِحُبِّهِمْ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مخلصاً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وفي الفقيه بعده</w:t>
      </w:r>
      <w:r w:rsidR="009A58AC">
        <w:rPr>
          <w:rFonts w:hint="cs"/>
          <w:rtl/>
        </w:rPr>
        <w:t>:</w:t>
      </w:r>
      <w:r>
        <w:rPr>
          <w:rFonts w:hint="cs"/>
          <w:rtl/>
        </w:rPr>
        <w:t xml:space="preserve"> إنّه حميد مجيد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أي قصدت</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294A0F">
        <w:rPr>
          <w:rtl/>
        </w:rPr>
        <w:lastRenderedPageBreak/>
        <w:t>وَبِوِلايَتِهِمْ أَتَوَلّى آخِرَهُمْ بِما تَوَلَّيْتُ بِهِ أَوَّلَهُمْ وَأَبْرأُ إِلى الله مِنْ كُلِّ وَلِيجَةٍ</w:t>
      </w:r>
      <w:r>
        <w:rPr>
          <w:rFonts w:hint="cs"/>
          <w:rtl/>
        </w:rPr>
        <w:t xml:space="preserve"> </w:t>
      </w:r>
      <w:r w:rsidRPr="003C7C01">
        <w:rPr>
          <w:rStyle w:val="libFootnotenumChar"/>
          <w:rFonts w:hint="cs"/>
          <w:rtl/>
        </w:rPr>
        <w:t>(1)</w:t>
      </w:r>
      <w:r w:rsidRPr="00524C63">
        <w:rPr>
          <w:rtl/>
        </w:rPr>
        <w:t xml:space="preserve"> دُونَهُمْ</w:t>
      </w:r>
      <w:r w:rsidR="009A58AC" w:rsidRPr="00524C63">
        <w:rPr>
          <w:rtl/>
        </w:rPr>
        <w:t>،</w:t>
      </w:r>
      <w:r w:rsidRPr="00524C63">
        <w:rPr>
          <w:rtl/>
        </w:rPr>
        <w:t xml:space="preserve"> اللّهُمَّ العَنْ الَّذِينَ بَدَّلُوا نِعْمَتَكَ وَاتَّهَمُوا نَبِيِّكَ وَجَحَدُوا بِآياتِكَ وَسَخِرُوا بِإِمامِكَ وَحَمَلُوا النَّاسَ عَلى أَكْتافِ آلِ مُحَمَّدٍ</w:t>
      </w:r>
      <w:r w:rsidR="009A58AC" w:rsidRPr="00524C63">
        <w:rPr>
          <w:rtl/>
        </w:rPr>
        <w:t>،</w:t>
      </w:r>
      <w:r w:rsidRPr="00524C63">
        <w:rPr>
          <w:rtl/>
        </w:rPr>
        <w:t xml:space="preserve"> اللّهُمَّ إِنِّي أَتَقَرَّبُ إِلَيْكَ بِاللَّعْنَةِ عَلَيْهِمْ وَالبَرائةِ مِنْهُمْ فِي الدُّنْيا وَالآخِرةِ يا رَحْمْنُ</w:t>
      </w:r>
      <w:r w:rsidR="003C7C01">
        <w:rPr>
          <w:rtl/>
          <w:lang w:bidi="fa-IR"/>
        </w:rPr>
        <w:t>.</w:t>
      </w:r>
    </w:p>
    <w:p w:rsidR="001B329E" w:rsidRDefault="001B329E" w:rsidP="003C7C01">
      <w:pPr>
        <w:pStyle w:val="libNormal"/>
        <w:rPr>
          <w:rtl/>
        </w:rPr>
      </w:pPr>
      <w:r>
        <w:rPr>
          <w:rtl/>
        </w:rPr>
        <w:t>ثم تحوّل عند رجليه وتقول</w:t>
      </w:r>
      <w:r w:rsidR="009A58AC">
        <w:rPr>
          <w:rtl/>
        </w:rPr>
        <w:t>:</w:t>
      </w:r>
      <w:r>
        <w:rPr>
          <w:rtl/>
        </w:rPr>
        <w:t xml:space="preserve"> </w:t>
      </w:r>
      <w:r w:rsidRPr="00524C63">
        <w:rPr>
          <w:rStyle w:val="libBold2Char"/>
          <w:rtl/>
        </w:rPr>
        <w:t>صَلّى الله عَلَيْكَ يا أبا الحَسَنِ صَلّى الله عَلى رُوحِكَ وَبَدَنِكَ صَبَرْتَ وَأَنْتَ الصَّادِقُ المُصَدَّقُ قَتَلَ الله مَنْ قَتَلَكَ بِالاَيْدِي وَالاَلْسُنِ</w:t>
      </w:r>
      <w:r w:rsidR="003C7C01">
        <w:rPr>
          <w:rtl/>
        </w:rPr>
        <w:t>.</w:t>
      </w:r>
      <w:r>
        <w:rPr>
          <w:rFonts w:hint="cs"/>
          <w:rtl/>
        </w:rPr>
        <w:t xml:space="preserve"> </w:t>
      </w:r>
      <w:r>
        <w:rPr>
          <w:rtl/>
        </w:rPr>
        <w:t>ثم ابتهل</w:t>
      </w:r>
      <w:r>
        <w:rPr>
          <w:rFonts w:hint="cs"/>
          <w:rtl/>
        </w:rPr>
        <w:t xml:space="preserve"> </w:t>
      </w:r>
      <w:r w:rsidRPr="003C7C01">
        <w:rPr>
          <w:rStyle w:val="libFootnotenumChar"/>
          <w:rFonts w:hint="cs"/>
          <w:rtl/>
        </w:rPr>
        <w:t>(2)</w:t>
      </w:r>
      <w:r>
        <w:rPr>
          <w:rtl/>
        </w:rPr>
        <w:t xml:space="preserve"> في اللعنة على قاتل أمير المؤمنين </w:t>
      </w:r>
      <w:r w:rsidRPr="003C7C01">
        <w:rPr>
          <w:rStyle w:val="libAlaemChar"/>
          <w:rtl/>
        </w:rPr>
        <w:t>عليه‌السلام</w:t>
      </w:r>
      <w:r>
        <w:rPr>
          <w:rtl/>
        </w:rPr>
        <w:t xml:space="preserve"> وعلى قتلة الحسن والحسين وعلى جميع قتلة أهل بيت رسول الله ثم تحوّل عند رأسه من خلفه وصلّ ركعتين تقرأ في إحداهما يَّس وفي الآخِرى الرحمن وتجتهد في الدعاء والتضرّع وأكثر من الدعاء لنفسك ولوالديك ولجميع إخوانك من المؤمنين وأقم عند رأسه ما شئت ولتكن صلاتك عند القبر</w:t>
      </w:r>
      <w:r>
        <w:rPr>
          <w:rFonts w:hint="cs"/>
          <w:rtl/>
        </w:rPr>
        <w:t xml:space="preserve"> إن شاء الله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الزيارة هي أحسن زياراته </w:t>
      </w:r>
      <w:r w:rsidRPr="003C7C01">
        <w:rPr>
          <w:rStyle w:val="libAlaemChar"/>
          <w:rtl/>
        </w:rPr>
        <w:t>عليه‌السلام</w:t>
      </w:r>
      <w:r>
        <w:rPr>
          <w:rtl/>
        </w:rPr>
        <w:t xml:space="preserve"> وكلمة (وسخروا بإمامك) الواردة في آخر هذه</w:t>
      </w:r>
      <w:r>
        <w:rPr>
          <w:rFonts w:hint="cs"/>
          <w:rtl/>
        </w:rPr>
        <w:t xml:space="preserve"> </w:t>
      </w:r>
      <w:r>
        <w:rPr>
          <w:rtl/>
        </w:rPr>
        <w:t xml:space="preserve">الزيارة قد ضبطت في كتاب </w:t>
      </w:r>
      <w:r w:rsidRPr="00524C63">
        <w:rPr>
          <w:rStyle w:val="libBold2Char"/>
          <w:rtl/>
        </w:rPr>
        <w:t>الفقيه والعيون</w:t>
      </w:r>
      <w:r>
        <w:rPr>
          <w:rtl/>
        </w:rPr>
        <w:t xml:space="preserve"> وكتب العلامة المجلسي وغيره بميمين كما صنعنا نحن هنا فيكون المعنى سخروا بإمامك الذي أنت قد عينته لهم</w:t>
      </w:r>
      <w:r w:rsidR="009A58AC">
        <w:rPr>
          <w:rtl/>
        </w:rPr>
        <w:t>،</w:t>
      </w:r>
      <w:r>
        <w:rPr>
          <w:rtl/>
        </w:rPr>
        <w:t xml:space="preserve"> ولكن الكلمة تجدها مضبوطة في كتاب </w:t>
      </w:r>
      <w:r w:rsidRPr="00524C63">
        <w:rPr>
          <w:rStyle w:val="libBold2Char"/>
          <w:rtl/>
        </w:rPr>
        <w:t>مصباح الزائر</w:t>
      </w:r>
      <w:r>
        <w:rPr>
          <w:rtl/>
        </w:rPr>
        <w:t xml:space="preserve"> هكذا</w:t>
      </w:r>
      <w:r w:rsidR="009A58AC">
        <w:rPr>
          <w:rtl/>
        </w:rPr>
        <w:t>:</w:t>
      </w:r>
      <w:r>
        <w:rPr>
          <w:rtl/>
        </w:rPr>
        <w:t xml:space="preserve"> وسخروا بأيامك</w:t>
      </w:r>
      <w:r>
        <w:rPr>
          <w:rFonts w:hint="cs"/>
          <w:rtl/>
        </w:rPr>
        <w:t xml:space="preserve"> </w:t>
      </w:r>
      <w:r w:rsidRPr="003C7C01">
        <w:rPr>
          <w:rStyle w:val="libFootnotenumChar"/>
          <w:rFonts w:hint="cs"/>
          <w:rtl/>
        </w:rPr>
        <w:t>(4)</w:t>
      </w:r>
      <w:r>
        <w:rPr>
          <w:rtl/>
        </w:rPr>
        <w:t xml:space="preserve"> وعلى هذا أيضاً يصح المعنى بل هو الأولى من بعض الوجوه فالأيام هم الأئمة </w:t>
      </w:r>
      <w:r w:rsidRPr="003C7C01">
        <w:rPr>
          <w:rStyle w:val="libAlaemChar"/>
          <w:rtl/>
        </w:rPr>
        <w:t>عليهم‌السلام</w:t>
      </w:r>
      <w:r>
        <w:rPr>
          <w:rtl/>
        </w:rPr>
        <w:t xml:space="preserve"> كما يعرف من خبر صقر بن أبي دلف الماضي في الفصل الخامس من الباب الأول ص 4 وأعلم أيضاً ان اللعن على قاتلي الأئمة </w:t>
      </w:r>
      <w:r w:rsidRPr="003C7C01">
        <w:rPr>
          <w:rStyle w:val="libAlaemChar"/>
          <w:rtl/>
        </w:rPr>
        <w:t>عليهم‌السلام</w:t>
      </w:r>
      <w:r>
        <w:rPr>
          <w:rtl/>
        </w:rPr>
        <w:t xml:space="preserve"> حسن بأي لغة كان</w:t>
      </w:r>
      <w:r w:rsidR="009A58AC">
        <w:rPr>
          <w:rtl/>
        </w:rPr>
        <w:t>،</w:t>
      </w:r>
      <w:r>
        <w:rPr>
          <w:rtl/>
        </w:rPr>
        <w:t xml:space="preserve"> ولعل الأنسب أن يكون اللعن بهذه العبارة المتخذة من بعض الأدعية</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العَنْ قَتَلَةَ أَمِيرِ المُؤْمِنِينَ وَقَتَلَةَ الحَسَنِ وَالحُسَيْنِ </w:t>
      </w:r>
      <w:r w:rsidRPr="003C7C01">
        <w:rPr>
          <w:rStyle w:val="libAlaemChar"/>
          <w:rtl/>
        </w:rPr>
        <w:t>عليهم‌السلام</w:t>
      </w:r>
      <w:r w:rsidRPr="00524C63">
        <w:rPr>
          <w:rStyle w:val="libBold2Char"/>
          <w:rtl/>
        </w:rPr>
        <w:t xml:space="preserve"> وَقَتَلَةَ أَهْلِ بَيْتِ نَبِيِّكَ</w:t>
      </w:r>
      <w:r w:rsidR="009A58AC" w:rsidRPr="00524C63">
        <w:rPr>
          <w:rStyle w:val="libBold2Char"/>
          <w:rtl/>
        </w:rPr>
        <w:t>،</w:t>
      </w:r>
      <w:r w:rsidRPr="00524C63">
        <w:rPr>
          <w:rStyle w:val="libBold2Char"/>
          <w:rtl/>
        </w:rPr>
        <w:t xml:space="preserve"> اللّهُمَّ العَنْ أَعْداء آلِ مُحَمَّدٍ وَقَتَلَتَهُمْ وَزِدْهُمْ عذاباً فَوْقَ العَذابِ وَهَوانا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أي أبرأ من كلّ من لم يحذو حذوهم ولم يقل بامامتهم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الابتهال هو أن تمدّ يديك جميعاً واصله</w:t>
      </w:r>
      <w:r w:rsidR="009A58AC">
        <w:rPr>
          <w:rFonts w:hint="cs"/>
          <w:rtl/>
        </w:rPr>
        <w:t>:</w:t>
      </w:r>
      <w:r>
        <w:rPr>
          <w:rFonts w:hint="cs"/>
          <w:rtl/>
        </w:rPr>
        <w:t xml:space="preserve"> التضرّع والمبالغة في السؤال</w:t>
      </w:r>
      <w:r w:rsidR="003C7C01">
        <w:rPr>
          <w:rFonts w:hint="cs"/>
          <w:rtl/>
        </w:rPr>
        <w:t>.</w:t>
      </w:r>
      <w:r>
        <w:rPr>
          <w:rFonts w:hint="cs"/>
          <w:rtl/>
        </w:rPr>
        <w:t xml:space="preserve"> النهاية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 لا يحضره الفقيه 2 / 602</w:t>
      </w:r>
      <w:r w:rsidR="003C7C01">
        <w:rPr>
          <w:rFonts w:hint="cs"/>
          <w:rtl/>
        </w:rPr>
        <w:t xml:space="preserve"> - </w:t>
      </w:r>
      <w:r>
        <w:rPr>
          <w:rFonts w:hint="cs"/>
          <w:rtl/>
        </w:rPr>
        <w:t>605</w:t>
      </w:r>
      <w:r w:rsidR="009A58AC">
        <w:rPr>
          <w:rFonts w:hint="cs"/>
          <w:rtl/>
        </w:rPr>
        <w:t>،</w:t>
      </w:r>
      <w:r>
        <w:rPr>
          <w:rFonts w:hint="cs"/>
          <w:rtl/>
        </w:rPr>
        <w:t xml:space="preserve"> كامل الزيارات 513 ح 1 من باب 102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مصباح الزائر</w:t>
      </w:r>
      <w:r w:rsidR="009A58AC">
        <w:rPr>
          <w:rFonts w:hint="cs"/>
          <w:rtl/>
        </w:rPr>
        <w:t>:</w:t>
      </w:r>
      <w:r>
        <w:rPr>
          <w:rFonts w:hint="cs"/>
          <w:rtl/>
        </w:rPr>
        <w:t xml:space="preserve"> 393 مع تحقيقات مؤسسة آل البيت ايضاً</w:t>
      </w:r>
      <w:r w:rsidR="009A58AC">
        <w:rPr>
          <w:rFonts w:hint="cs"/>
          <w:rtl/>
        </w:rPr>
        <w:t>:</w:t>
      </w:r>
      <w:r>
        <w:rPr>
          <w:rFonts w:hint="cs"/>
          <w:rtl/>
        </w:rPr>
        <w:t xml:space="preserve"> وسخّروا بامامك</w:t>
      </w:r>
      <w:r w:rsidR="003C7C01">
        <w:rPr>
          <w:rFonts w:hint="cs"/>
          <w:rtl/>
        </w:rPr>
        <w:t>.</w:t>
      </w:r>
      <w:r>
        <w:rPr>
          <w:rFonts w:hint="cs"/>
          <w:rtl/>
        </w:rPr>
        <w:t xml:space="preserve"> لعلّ عند المؤلف غير هذه النسخة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94A0F">
        <w:rPr>
          <w:rtl/>
        </w:rPr>
        <w:lastRenderedPageBreak/>
        <w:t>فَوْقَ هَوانٍ وَذُلاّ فَوْقَ ذُلٍّ وَخِزْيا فَوْقَ خِزْي</w:t>
      </w:r>
      <w:r w:rsidR="009A58AC">
        <w:rPr>
          <w:rtl/>
        </w:rPr>
        <w:t>،</w:t>
      </w:r>
      <w:r w:rsidRPr="00294A0F">
        <w:rPr>
          <w:rtl/>
        </w:rPr>
        <w:t xml:space="preserve"> اللّهُمَّ دُعَّهُمْ إِلى النَّارِ دَعّا وَأَرْكِسْهُمْ فِي أَلِيمِ عَذابِكَ رَكْساً وَاحْشُرْهُمْ وَأَتْباعَهُمْ إِلى جَهَنَّمَ زُمَراً</w:t>
      </w:r>
      <w:r w:rsidR="003C7C01">
        <w:rPr>
          <w:rtl/>
          <w:lang w:bidi="fa-IR"/>
        </w:rPr>
        <w:t>.</w:t>
      </w:r>
    </w:p>
    <w:p w:rsidR="001B329E" w:rsidRDefault="001B329E" w:rsidP="003C7C01">
      <w:pPr>
        <w:pStyle w:val="libNormal"/>
        <w:rPr>
          <w:rtl/>
        </w:rPr>
      </w:pPr>
      <w:r>
        <w:rPr>
          <w:rtl/>
        </w:rPr>
        <w:t>وفي كتاب (تحفة الزائر) أنه قال المفيد</w:t>
      </w:r>
      <w:r w:rsidR="009A58AC">
        <w:rPr>
          <w:rtl/>
        </w:rPr>
        <w:t>:</w:t>
      </w:r>
      <w:r>
        <w:rPr>
          <w:rtl/>
        </w:rPr>
        <w:t xml:space="preserve"> يستحب أن يدعى بهذا الدعاء بعد صلاة زيارة الرضا </w:t>
      </w:r>
      <w:r w:rsidRPr="003C7C01">
        <w:rPr>
          <w:rStyle w:val="libAlaemChar"/>
          <w:rtl/>
        </w:rPr>
        <w:t>عليه‌السلام</w:t>
      </w:r>
      <w:r w:rsidR="009A58AC">
        <w:rPr>
          <w:rtl/>
        </w:rPr>
        <w:t>:</w:t>
      </w:r>
    </w:p>
    <w:p w:rsidR="001B329E" w:rsidRPr="00524C63" w:rsidRDefault="001B329E" w:rsidP="003C7C01">
      <w:pPr>
        <w:pStyle w:val="libNormal"/>
        <w:rPr>
          <w:rStyle w:val="libBold2Char"/>
          <w:rtl/>
        </w:rPr>
      </w:pPr>
      <w:r w:rsidRPr="00524C63">
        <w:rPr>
          <w:rStyle w:val="libBold2Char"/>
          <w:rtl/>
        </w:rPr>
        <w:t>اللّهُمَّ إِنِّي أَسْأَلُكَ يا الله الدَّائِمُ فِي مُلْكِهِ القائِمُ فِي عِزِّهِ المُطاعُ فِي سُلْطانِهِ المُتَفَرِّدُ فِي كِبْرِيائِهِ المُتَوَحِّدُ فِي دَيْمُومَةِ بَقائِهِ العادِلُ فِي بَرِيَّتِهِ العالِمُ فِي قَضِيَّتِهِ الكَرِيمُ فِي تَأْخِيِر عُقُوبَتِهِ</w:t>
      </w:r>
      <w:r w:rsidR="009A58AC" w:rsidRPr="00524C63">
        <w:rPr>
          <w:rStyle w:val="libBold2Char"/>
          <w:rtl/>
        </w:rPr>
        <w:t>؛</w:t>
      </w:r>
      <w:r w:rsidRPr="00524C63">
        <w:rPr>
          <w:rStyle w:val="libBold2Char"/>
          <w:rtl/>
        </w:rPr>
        <w:t xml:space="preserve"> إِلهِي حاجاتِي مَصْرُوفَةٌ إِلَيْكَ وَآمالِي مَوْقُوفَةٌ لَدَيْكَ وَكُلَّما وَفَّقْتَنِي مِنْ خَيْرٍ</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فَأَنْتَ دَلِيلِي عَلَيْهِ وَطَرِيقِي إِلَيْهِ</w:t>
      </w:r>
      <w:r w:rsidR="009A58AC" w:rsidRPr="00524C63">
        <w:rPr>
          <w:rStyle w:val="libBold2Char"/>
          <w:rtl/>
        </w:rPr>
        <w:t>،</w:t>
      </w:r>
      <w:r w:rsidRPr="00524C63">
        <w:rPr>
          <w:rStyle w:val="libBold2Char"/>
          <w:rtl/>
        </w:rPr>
        <w:t xml:space="preserve"> يا قَدِيراً لا تَؤُودُهُ المَطالِبُ يا مَلِيّا يَلْجَأُ إِلَيْهِ كُلُّ راغِبٍ</w:t>
      </w:r>
      <w:r w:rsidRPr="00524C63">
        <w:rPr>
          <w:rStyle w:val="libBold2Char"/>
          <w:rFonts w:hint="cs"/>
          <w:rtl/>
        </w:rPr>
        <w:t xml:space="preserve"> </w:t>
      </w:r>
      <w:r w:rsidRPr="00524C63">
        <w:rPr>
          <w:rStyle w:val="libBold2Char"/>
          <w:rtl/>
        </w:rPr>
        <w:t>مازِلْتُ مَصْحُوباً بِمَنِّكَ بِالنِّعَمِ جارِيا عَلى عاداتِ الاِحْسانِ وَالكَرَمِ</w:t>
      </w:r>
      <w:r w:rsidR="003C7C01" w:rsidRPr="00524C63">
        <w:rPr>
          <w:rStyle w:val="libBold2Char"/>
          <w:rtl/>
        </w:rPr>
        <w:t>.</w:t>
      </w:r>
      <w:r w:rsidRPr="00524C63">
        <w:rPr>
          <w:rStyle w:val="libBold2Char"/>
          <w:rFonts w:hint="cs"/>
          <w:rtl/>
        </w:rPr>
        <w:t xml:space="preserve"> </w:t>
      </w:r>
      <w:r w:rsidRPr="00524C63">
        <w:rPr>
          <w:rStyle w:val="libBold2Char"/>
          <w:rtl/>
        </w:rPr>
        <w:t>أَسْأَلُكَ بِالقُدْرَةِ النَّافِذَةِ فِي جَمِيعِ الاَشْياءِ وَقَضائِكَ المُبْرَمِ الَّذِي تَحْجُبُهُ بِأَيْسَرِ الدُّعاءِ وَبِالنَّظْرَةِ الَّتِي نَظَرْتَ بِها إِلى الجِبالِ فَتَشامَخَتْ وَإِلى الاَرَضِينَ فَتَسَطَّحَتْ وَإِلى السَّماواتِ فَارْتَفَعَتْ وَإِلى البِحارِ فَتَفَجَّرَتْ</w:t>
      </w:r>
      <w:r w:rsidR="009A58AC" w:rsidRPr="00524C63">
        <w:rPr>
          <w:rStyle w:val="libBold2Char"/>
          <w:rtl/>
        </w:rPr>
        <w:t>،</w:t>
      </w:r>
      <w:r w:rsidRPr="00524C63">
        <w:rPr>
          <w:rStyle w:val="libBold2Char"/>
          <w:rtl/>
        </w:rPr>
        <w:t xml:space="preserve"> يا مَنْ جَلَّ عَنْ أَدَواتِ لَحَظاتِ البَشَرِ وَلَطُفَ عَنْ دَقائِقِ خَطَراتِ الفِكَرِ لاتُحْمَدُ يا سَيِّدِي إِلاّ بِتَوْفِيقٍ مِنْكَ يَقْتَضِي حَمْداً وَلا تُشْكَرُ عَلى أَصْغَرِ مِنَّةٍ إِلاّ اسْتَوْجَبْتَ بِها شُكْراً</w:t>
      </w:r>
      <w:r w:rsidR="009A58AC" w:rsidRPr="00524C63">
        <w:rPr>
          <w:rStyle w:val="libBold2Char"/>
          <w:rtl/>
        </w:rPr>
        <w:t>؛</w:t>
      </w:r>
      <w:r w:rsidRPr="00524C63">
        <w:rPr>
          <w:rStyle w:val="libBold2Char"/>
          <w:rtl/>
        </w:rPr>
        <w:t xml:space="preserve"> فَمَتى تُحْصى نَعْماؤُكَ يا إِلهِي وَتُجازى آلاؤُكَ يا مَوْلايَ وَتُكافَأُ صَنائِعُكَ يا سَيِّدِي؟ وَمِنْ نِعَمِكَ يَحْمَدُ الحامِدُونَ وَمِنْ شُكْرِكَ يَشْكُرُ الشَّاكِرُونَ وَأَنْتَ المُعْتَمَدُ لِلْذُنُوبِ فِي عَفْوِكَ وَالنَّاشِرُ عَلى الخاطِئِينَ جَناحَ سِتْرِكَ</w:t>
      </w:r>
      <w:r w:rsidR="009A58AC" w:rsidRPr="00524C63">
        <w:rPr>
          <w:rStyle w:val="libBold2Char"/>
          <w:rtl/>
        </w:rPr>
        <w:t>،</w:t>
      </w:r>
      <w:r w:rsidRPr="00524C63">
        <w:rPr>
          <w:rStyle w:val="libBold2Char"/>
          <w:rtl/>
        </w:rPr>
        <w:t xml:space="preserve"> وَأَنْتَ الكاشِفُ لِلْضُّرِّ بِيَدِكَ</w:t>
      </w:r>
      <w:r w:rsidR="009A58AC" w:rsidRPr="00524C63">
        <w:rPr>
          <w:rStyle w:val="libBold2Char"/>
          <w:rtl/>
        </w:rPr>
        <w:t>،</w:t>
      </w:r>
      <w:r w:rsidRPr="00524C63">
        <w:rPr>
          <w:rStyle w:val="libBold2Char"/>
          <w:rtl/>
        </w:rPr>
        <w:t xml:space="preserve"> فَكَمْ مِنْ سَيِّئَةٍ أَخْفاها حِلْمُكَ حَتّى دَخِلَتْ</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وَحَسَنَةٍ ضاعَفَها فَضْلُكَ حَتّى عَظُمَتْ عَلَيْها مُجازاتُكَ</w:t>
      </w:r>
      <w:r w:rsidR="009A58AC" w:rsidRPr="00524C63">
        <w:rPr>
          <w:rStyle w:val="libBold2Char"/>
          <w:rtl/>
        </w:rPr>
        <w:t>،</w:t>
      </w:r>
      <w:r w:rsidRPr="00524C63">
        <w:rPr>
          <w:rStyle w:val="libBold2Char"/>
          <w:rtl/>
        </w:rPr>
        <w:t xml:space="preserve"> جَلَلْتَ أَنْ يُخافَ مِنْكَ إِلاّ العَدْلُ وَأَنْ يُرْجَى مِنْكَ إِلاّ الاِحْسانُ وَالفَضْلُ فَامْنُنْ عَلَيَّ بِما أَوْجَبَهُ فَضْلُكَ وَلا تَخْذُلْنِي بِما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وفّقتني بخير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دخل (فسد)</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C3820">
        <w:rPr>
          <w:rtl/>
        </w:rPr>
        <w:lastRenderedPageBreak/>
        <w:t>يَحْكُمُ عَدْلُكَ</w:t>
      </w:r>
      <w:r w:rsidR="003C7C01">
        <w:rPr>
          <w:rtl/>
          <w:lang w:bidi="fa-IR"/>
        </w:rPr>
        <w:t>.</w:t>
      </w:r>
      <w:r w:rsidRPr="00EC3820">
        <w:rPr>
          <w:rtl/>
        </w:rPr>
        <w:t xml:space="preserve"> سَيِّدِي لَوْ عَلِمَتِ الاَرْضُ بِذُنُوبِي لَساخَتْ بِي وَالجِبالُ لَهَدَّتْنِي أَوْ السَّماواتُ لاخْتَطَفَتْنِي أَوْ البِحارُ لاَغْرَقَتْنِي</w:t>
      </w:r>
      <w:r w:rsidR="009A58AC">
        <w:rPr>
          <w:rtl/>
        </w:rPr>
        <w:t>،</w:t>
      </w:r>
      <w:r w:rsidRPr="00EC3820">
        <w:rPr>
          <w:rtl/>
        </w:rPr>
        <w:t xml:space="preserve"> سَيِّدِي سَيِّدِي سَيِّدِي مَوْلايَ مَوْلايَ مَوْلايَ قَدْ تَكَرَّرَ وَقُوفِي لِضِيافَتِكَ فَلا تَحْرِمْنِي ماوَعَدْتَ</w:t>
      </w:r>
      <w:r>
        <w:rPr>
          <w:rFonts w:hint="cs"/>
          <w:rtl/>
        </w:rPr>
        <w:t xml:space="preserve"> </w:t>
      </w:r>
      <w:r w:rsidRPr="00EC3820">
        <w:rPr>
          <w:rtl/>
        </w:rPr>
        <w:t>المُتَعَرِّضِينَ لِمَسْأَلَتِكَ</w:t>
      </w:r>
      <w:r w:rsidR="009A58AC">
        <w:rPr>
          <w:rtl/>
        </w:rPr>
        <w:t>،</w:t>
      </w:r>
      <w:r w:rsidRPr="00EC3820">
        <w:rPr>
          <w:rtl/>
        </w:rPr>
        <w:t xml:space="preserve"> يا مَعْرُوفَ العارِفِينَ يا مَعْبُودَ العابِدِينَ يا مَشْكُورَ الشَّاكِرِينَ يا جَلِيسَ الذَّاكِرِينَ</w:t>
      </w:r>
      <w:r w:rsidR="009A58AC">
        <w:rPr>
          <w:rtl/>
        </w:rPr>
        <w:t>،</w:t>
      </w:r>
      <w:r w:rsidRPr="00EC3820">
        <w:rPr>
          <w:rtl/>
        </w:rPr>
        <w:t xml:space="preserve"> يا مَحْمُودَ مَنْ حَمِدَهُ يا مَوْجُودَ مَنْ طَلَبَهُ يا مَوْصُوفَ مَنْ وَحَّدَهُ يا مَحْبُوبَ مَنْ أَحَبَّهُ يا غَوْثَ مَنْ أَرادَهُ يا مَقْصُودَ مَنْ أَنابَ إِلَيْهِ</w:t>
      </w:r>
      <w:r w:rsidR="009A58AC">
        <w:rPr>
          <w:rtl/>
        </w:rPr>
        <w:t>،</w:t>
      </w:r>
      <w:r w:rsidRPr="00EC3820">
        <w:rPr>
          <w:rtl/>
        </w:rPr>
        <w:t xml:space="preserve"> يا مَنْ لا يَعْلَمُ الغَيْبَ إِلاّ هُوَ يا مَنْ لايَصْرِفُ السُّوءَ إِلاّ هُوَ يا مَنْ لايُدَبِّرُ الأمر إِلاّ هُوَ يا مَنْ لايَغْفِرُ الذَّنْبَ إِلاّ هُوَ يا مَنْ لايَخْلُقُ الخَلْقَ إِلاّ هُوَ يا مَنْ لايُنَزِّلُ الغَيْثَ إِلاّ هُوَ صَلِّ عَلى مُحَمَّدٍ وَآلِ مُحَمَّدٍ وَاغْفِرْ لِي يا خَيْرَ الغافِرِينَ</w:t>
      </w:r>
      <w:r w:rsidR="009A58AC">
        <w:rPr>
          <w:rtl/>
        </w:rPr>
        <w:t>؛</w:t>
      </w:r>
      <w:r w:rsidRPr="00EC3820">
        <w:rPr>
          <w:rtl/>
        </w:rPr>
        <w:t xml:space="preserve"> رَبِّ إِنِّي أسْتَغْفِرُكَ اسْتِغْفارَ حَياءٍ وَأسْتَغْفِرُكَ اسْتِغْفارَ رَجاءٍ وَأسْتَغْفِرُكَ اسْتِغْفارَ إِنابَةٍ وَأسْتَغْفِرُكَ اسْتِغْفارَ رَغْبَةٍ وَأسْتَغْفِرُكَ اسْتِغْفارَ رَهْبَةٍ وَأسْتَغْفِرُكَ اسْتِغْفارَ طاعَةٍ وَأسْتَغْفِرُكَ اسْتِغْفارَ إِيْمانٍ وَأسْتَغْفِرُكَ اسْتِغْفارَ إِقْرارٍ وَأسْتَغْفِرُكَ اسْتِغْفارَ إِخْلاصٍ وَأسْتَغْفِرُكَ اسْتِغْفارَ تَقْوى وَأسْتَغْفِرُكَ اسْتِغْفارَ تَوَكُّلٍ وَأسْتَغْفِرُكَ اسْتِغْفارَ ذِلَّةٍ وَأسْتَغْفِرُكَ اسْتِغْفارَ عامِلٍ لَكَ هارِبٍ مِنْكَ إِلَيْكَ</w:t>
      </w:r>
      <w:r w:rsidR="009A58AC">
        <w:rPr>
          <w:rtl/>
        </w:rPr>
        <w:t>،</w:t>
      </w:r>
      <w:r w:rsidRPr="00EC3820">
        <w:rPr>
          <w:rtl/>
        </w:rPr>
        <w:t xml:space="preserve"> فَصَلِّ عَلى مُحَمَّدٍ وَآلِ مُحَمَّدٍ وَتُبْ عَلَيَّ وَعَلى وَالِدَيَّ بِما تُبْتَ وَتَتُوبُ عَلى جَمِيعِ خَلْقِكَ يا أرْحَمَ الرَّاحِمِينَ</w:t>
      </w:r>
      <w:r w:rsidR="009A58AC">
        <w:rPr>
          <w:rtl/>
        </w:rPr>
        <w:t>،</w:t>
      </w:r>
      <w:r w:rsidRPr="00EC3820">
        <w:rPr>
          <w:rtl/>
        </w:rPr>
        <w:t xml:space="preserve"> يا مَنْ يُسَمّى</w:t>
      </w:r>
      <w:r>
        <w:rPr>
          <w:rFonts w:hint="cs"/>
          <w:rtl/>
        </w:rPr>
        <w:t xml:space="preserve"> </w:t>
      </w:r>
      <w:r w:rsidRPr="003C7C01">
        <w:rPr>
          <w:rStyle w:val="libFootnotenumChar"/>
          <w:rFonts w:hint="cs"/>
          <w:rtl/>
        </w:rPr>
        <w:t>(1)</w:t>
      </w:r>
      <w:r w:rsidRPr="00524C63">
        <w:rPr>
          <w:rtl/>
        </w:rPr>
        <w:t xml:space="preserve"> بِالغَفُورِ الرَّحِيمِ يا مَنْ يُسَمّى بِالغَفُورِ الرَّحِيمِ يا مَنْ يُسَمّى بِالغَفُورِ الرَّحِيمِ صَلِّ عَلى مُحَمَّدٍ وَآلِ مُحَمَّدٍ وَاقْبَلْ تَوْبَتِي وَزَكِّ عَمَلِي وَاشْكُرْ سَعْيِي وَارْحَمْ ضَراعَتِي</w:t>
      </w:r>
      <w:r w:rsidRPr="00524C63">
        <w:rPr>
          <w:rFonts w:hint="cs"/>
          <w:rtl/>
        </w:rPr>
        <w:t xml:space="preserve"> </w:t>
      </w:r>
      <w:r w:rsidRPr="00524C63">
        <w:rPr>
          <w:rtl/>
        </w:rPr>
        <w:t>وَلا تَحْجُبْ صَوْتِي وَلاتُخَيِّبْ مَسْأَلَتِي يا غَوْثَ المُسْتَغِيثِينَ</w:t>
      </w:r>
      <w:r w:rsidR="009A58AC" w:rsidRPr="00524C63">
        <w:rPr>
          <w:rtl/>
        </w:rPr>
        <w:t>،</w:t>
      </w:r>
      <w:r w:rsidRPr="00524C63">
        <w:rPr>
          <w:rtl/>
        </w:rPr>
        <w:t xml:space="preserve"> وَأَبْلِغْ أَئِمَّتِي سَلامِي وَدُعائِي وَشَفِّعْهُمْ فِي جَمِيعِ ماسَأَلْتُكَ وَأَوْصِلْ هَدِيَّتِي إِلَيْهِمْ كَما يَنْبَغِي لَهُمْ وَزِدْهُمْ مِنْ ذلِكَ مايَنْبَغِي لَكَ بِأَضْعافٍ لايُحْصِيها غَيْرُكَ</w:t>
      </w:r>
      <w:r w:rsidR="009A58AC" w:rsidRPr="00524C63">
        <w:rPr>
          <w:rtl/>
        </w:rPr>
        <w:t>،</w:t>
      </w:r>
      <w:r w:rsidRPr="00524C63">
        <w:rPr>
          <w:rtl/>
        </w:rPr>
        <w:t xml:space="preserve"> وَلاحَوْلَ وَلاقُوَّةَ إِلاّ بِالله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تُسمّى في الموارد الثلاث</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C3820">
        <w:rPr>
          <w:rtl/>
        </w:rPr>
        <w:lastRenderedPageBreak/>
        <w:t>العَلِيِّ العَظِيمِ وَصَلّى الله عَلى أَطْيَبِ المُرْسَلِينَ مُحَمَّدٍ وَآلِهِ الطَّاهِرِينَ</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أقول</w:t>
      </w:r>
      <w:r w:rsidR="009A58AC">
        <w:rPr>
          <w:rtl/>
        </w:rPr>
        <w:t>:</w:t>
      </w:r>
      <w:r>
        <w:rPr>
          <w:rtl/>
        </w:rPr>
        <w:t xml:space="preserve"> أورد العلامة المجلسي في (البحار) نقلا عن بعض مؤلفات القدماء من الأصحاب زيارة الرضا </w:t>
      </w:r>
      <w:r w:rsidRPr="003C7C01">
        <w:rPr>
          <w:rStyle w:val="libAlaemChar"/>
          <w:rtl/>
        </w:rPr>
        <w:t>عليه‌السلام</w:t>
      </w:r>
      <w:r>
        <w:rPr>
          <w:rtl/>
        </w:rPr>
        <w:t xml:space="preserve"> تعرف بالزيارة الجواديّة وفي آخر تلك الزيارة ثم صلّ للزيارة وسبح واهدها إليه </w:t>
      </w:r>
      <w:r w:rsidRPr="003C7C01">
        <w:rPr>
          <w:rStyle w:val="libAlaemChar"/>
          <w:rtl/>
        </w:rPr>
        <w:t>عليه‌السلام</w:t>
      </w:r>
      <w:r>
        <w:rPr>
          <w:rtl/>
        </w:rPr>
        <w:t xml:space="preserve"> ثم قل</w:t>
      </w:r>
      <w:r w:rsidR="009A58AC">
        <w:rPr>
          <w:rtl/>
        </w:rPr>
        <w:t>:</w:t>
      </w:r>
      <w:r>
        <w:rPr>
          <w:rtl/>
        </w:rPr>
        <w:t xml:space="preserve"> </w:t>
      </w:r>
      <w:r w:rsidRPr="00524C63">
        <w:rPr>
          <w:rStyle w:val="libBold2Char"/>
          <w:rtl/>
        </w:rPr>
        <w:t>اللّهُمَّ إِنِّي أَسْأَلُكَ يا الله الدَّاِئُم</w:t>
      </w:r>
      <w:r w:rsidR="009A58AC">
        <w:rPr>
          <w:rtl/>
        </w:rPr>
        <w:t>.</w:t>
      </w:r>
      <w:r w:rsidR="003C7C01">
        <w:rPr>
          <w:rtl/>
        </w:rPr>
        <w:t>..</w:t>
      </w:r>
      <w:r w:rsidR="009A58AC">
        <w:rPr>
          <w:rtl/>
        </w:rPr>
        <w:t>،</w:t>
      </w:r>
      <w:r>
        <w:rPr>
          <w:rtl/>
        </w:rPr>
        <w:t xml:space="preserve"> وأورد هذا الدعاء بكامله فلا تذر الدعاء به في ذلك المشهد المقدّس إذا زرت بتلك الزيارة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768" w:name="_Toc415301153"/>
      <w:bookmarkStart w:id="769" w:name="_Toc426799650"/>
      <w:r w:rsidRPr="00FF3DA4">
        <w:rPr>
          <w:rStyle w:val="Heading3Char"/>
          <w:rtl/>
        </w:rPr>
        <w:t>زيارة أخرى</w:t>
      </w:r>
      <w:r w:rsidR="009A58AC">
        <w:rPr>
          <w:rStyle w:val="Heading3Char"/>
          <w:rtl/>
        </w:rPr>
        <w:t>:</w:t>
      </w:r>
      <w:bookmarkEnd w:id="768"/>
      <w:bookmarkEnd w:id="769"/>
      <w:r>
        <w:rPr>
          <w:rtl/>
        </w:rPr>
        <w:t xml:space="preserve"> روى ابن قولويه عن بعض الأئمة </w:t>
      </w:r>
      <w:r w:rsidRPr="003C7C01">
        <w:rPr>
          <w:rStyle w:val="libAlaemChar"/>
          <w:rtl/>
        </w:rPr>
        <w:t>عليهم‌السلام</w:t>
      </w:r>
      <w:r>
        <w:rPr>
          <w:rtl/>
        </w:rPr>
        <w:t xml:space="preserve"> أنّه قال</w:t>
      </w:r>
      <w:r w:rsidR="009A58AC">
        <w:rPr>
          <w:rtl/>
        </w:rPr>
        <w:t>:</w:t>
      </w:r>
      <w:r>
        <w:rPr>
          <w:rtl/>
        </w:rPr>
        <w:t xml:space="preserve"> إذا صرت إلى قبر الإمام الرضا </w:t>
      </w:r>
      <w:r w:rsidRPr="003C7C01">
        <w:rPr>
          <w:rStyle w:val="libAlaemChar"/>
          <w:rtl/>
        </w:rPr>
        <w:t>عليه‌السلام</w:t>
      </w:r>
      <w:r>
        <w:rPr>
          <w:rtl/>
        </w:rPr>
        <w:t xml:space="preserve"> فقل</w:t>
      </w:r>
      <w:r w:rsidR="009A58AC">
        <w:rPr>
          <w:rtl/>
        </w:rPr>
        <w:t>:</w:t>
      </w:r>
      <w:r>
        <w:rPr>
          <w:rFonts w:hint="cs"/>
          <w:rtl/>
        </w:rPr>
        <w:t xml:space="preserve"> </w:t>
      </w:r>
      <w:r w:rsidRPr="00524C63">
        <w:rPr>
          <w:rStyle w:val="libBold2Char"/>
          <w:rtl/>
        </w:rPr>
        <w:t>اللّهُمَّ صَلِّ عَلى عَلِيٍّ بْنِ مُوسى الرِّضا المُرْتَضَى الإمام التَّقِيِّ النَّقِيِّ وَحُجَّتِكَ عَلى مَنْ فَوْقَ الاَرْضِ وَمَنْ تَحْتَ الثَّرى الصِّدِّيقِ الشَّهِيدِ صَلاةً كَثِيرَةً تامَّةً زاكِيَةً مُتَواصِلَةً مُتَواتِرَةً مُتَرادِفَةً كَأَفْضَلِ ماصَلَّيْتَ عَلى أَحَدٍ مِنْ أَوْلِيائِكَ</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زيارة أخرى</w:t>
      </w:r>
      <w:r w:rsidR="009A58AC" w:rsidRPr="00524C63">
        <w:rPr>
          <w:rStyle w:val="libBold2Char"/>
          <w:rtl/>
        </w:rPr>
        <w:t>:</w:t>
      </w:r>
      <w:r>
        <w:rPr>
          <w:rtl/>
        </w:rPr>
        <w:t xml:space="preserve"> وهي ماأوردها المفيد في المقنعة</w:t>
      </w:r>
      <w:r w:rsidR="009A58AC">
        <w:rPr>
          <w:rtl/>
        </w:rPr>
        <w:t>،</w:t>
      </w:r>
      <w:r>
        <w:rPr>
          <w:rtl/>
        </w:rPr>
        <w:t xml:space="preserve"> قال</w:t>
      </w:r>
      <w:r w:rsidR="009A58AC">
        <w:rPr>
          <w:rtl/>
        </w:rPr>
        <w:t>:</w:t>
      </w:r>
      <w:r>
        <w:rPr>
          <w:rtl/>
        </w:rPr>
        <w:t xml:space="preserve"> تقف عند قبره </w:t>
      </w:r>
      <w:r w:rsidRPr="003C7C01">
        <w:rPr>
          <w:rStyle w:val="libAlaemChar"/>
          <w:rtl/>
        </w:rPr>
        <w:t>عليه‌السلام</w:t>
      </w:r>
      <w:r>
        <w:rPr>
          <w:rtl/>
        </w:rPr>
        <w:t xml:space="preserve"> بعدما اغتسلت غسل الزيارة ولبست أنظف ثيابك وتقول</w:t>
      </w:r>
      <w:r w:rsidR="009A58AC">
        <w:rPr>
          <w:rtl/>
        </w:rPr>
        <w:t>:</w:t>
      </w:r>
    </w:p>
    <w:p w:rsidR="001B329E" w:rsidRPr="00003026" w:rsidRDefault="001B329E" w:rsidP="003C7C01">
      <w:pPr>
        <w:pStyle w:val="libNormal"/>
        <w:rPr>
          <w:rtl/>
        </w:rPr>
      </w:pPr>
      <w:r w:rsidRPr="00524C63">
        <w:rPr>
          <w:rStyle w:val="libBold2Char"/>
          <w:rtl/>
        </w:rPr>
        <w:t>السَّلامُ عَلَيْكَ يا وَلِيَّ الله وَابْنَ وَلِيِّهِ السَّلامُ عَلَيْكَ يا حُجَّةَ الله وَابْنَ حُجَّتِهِ السَّلامُ عَلَيْكَ يا أمامَ الهُدى وَالعُرْوَةَ الوُثْقى وَرَحْمَةُ الله وَبَرَكاتُهُ</w:t>
      </w:r>
      <w:r w:rsidR="009A58AC" w:rsidRPr="00524C63">
        <w:rPr>
          <w:rStyle w:val="libBold2Char"/>
          <w:rtl/>
        </w:rPr>
        <w:t>،</w:t>
      </w:r>
      <w:r w:rsidRPr="00524C63">
        <w:rPr>
          <w:rStyle w:val="libBold2Char"/>
          <w:rtl/>
        </w:rPr>
        <w:t xml:space="preserve"> أَشْهَدُ أَنَّكَ مَضَيْت عَلى مامَضى عَلَيْهِ آباؤُكَ الطَّاهِرُونَ صَلَواتُ اللهِ</w:t>
      </w:r>
      <w:r w:rsidRPr="00524C63">
        <w:rPr>
          <w:rStyle w:val="libBold2Char"/>
          <w:rFonts w:hint="cs"/>
          <w:rtl/>
        </w:rPr>
        <w:t xml:space="preserve"> </w:t>
      </w:r>
      <w:r w:rsidRPr="00524C63">
        <w:rPr>
          <w:rStyle w:val="libBold2Char"/>
          <w:rtl/>
        </w:rPr>
        <w:t>عَلَيْهِمْ</w:t>
      </w:r>
      <w:r w:rsidR="009A58AC" w:rsidRPr="00524C63">
        <w:rPr>
          <w:rStyle w:val="libBold2Char"/>
          <w:rtl/>
        </w:rPr>
        <w:t>،</w:t>
      </w:r>
      <w:r w:rsidRPr="00524C63">
        <w:rPr>
          <w:rStyle w:val="libBold2Char"/>
          <w:rtl/>
        </w:rPr>
        <w:t xml:space="preserve"> لَمْ تُؤْثِرْ عَمىً عَلى هُدىً وَلَمْ تَمِلْ مِنْ حَقٍ إِلى باطِلٍ وَأَنَّكَ نَصَحْتَ للهِ وَلِرَسُولِهِ وَأَدَّيْتَ الاَمانَةَ</w:t>
      </w:r>
      <w:r w:rsidR="009A58AC" w:rsidRPr="00524C63">
        <w:rPr>
          <w:rStyle w:val="libBold2Char"/>
          <w:rtl/>
        </w:rPr>
        <w:t>؛</w:t>
      </w:r>
      <w:r w:rsidRPr="00524C63">
        <w:rPr>
          <w:rStyle w:val="libBold2Char"/>
          <w:rtl/>
        </w:rPr>
        <w:t xml:space="preserve"> فَجَزاكَ الله عَنِ الإسْلامِ وَأَهْلِهِ خَيْرَ الجَزاءِ</w:t>
      </w:r>
      <w:r w:rsidR="003C7C01" w:rsidRPr="00524C63">
        <w:rPr>
          <w:rStyle w:val="libBold2Char"/>
          <w:rtl/>
        </w:rPr>
        <w:t>.</w:t>
      </w:r>
      <w:r w:rsidRPr="00524C63">
        <w:rPr>
          <w:rStyle w:val="libBold2Char"/>
          <w:rtl/>
        </w:rPr>
        <w:t xml:space="preserve"> أَتَيْتُكَ بِأَبِي وَاُمِّي زائِراً عارِفاً بِحَقِّكَ مُوالِياً لاَوْلِيائِكَ مُعادِياً لاَعْدائِكَ فَاشْفَعْ لِي عِنْدَ رَبِّكَ</w:t>
      </w:r>
      <w:r w:rsidR="003C7C01" w:rsidRPr="00524C63">
        <w:rPr>
          <w:rStyle w:val="libBold2Char"/>
          <w:rtl/>
        </w:rPr>
        <w:t>.</w:t>
      </w:r>
      <w:r w:rsidRPr="00524C63">
        <w:rPr>
          <w:rStyle w:val="libBold2Char"/>
          <w:rFonts w:hint="cs"/>
          <w:rtl/>
        </w:rPr>
        <w:t xml:space="preserve"> </w:t>
      </w:r>
      <w:r>
        <w:rPr>
          <w:rtl/>
        </w:rPr>
        <w:t>ثم انكب على القبر وقبله وضع جانبي وجهك عليه ثم تحوّل إلى جانب الرأس وقل</w:t>
      </w:r>
      <w:r w:rsidR="009A58AC">
        <w:rPr>
          <w:rtl/>
        </w:rPr>
        <w:t>:</w:t>
      </w:r>
    </w:p>
    <w:p w:rsidR="001B329E" w:rsidRDefault="001B329E" w:rsidP="00524C63">
      <w:pPr>
        <w:pStyle w:val="libBold2"/>
        <w:rPr>
          <w:rtl/>
        </w:rPr>
      </w:pPr>
      <w:r w:rsidRPr="00EC3820">
        <w:rPr>
          <w:rtl/>
        </w:rPr>
        <w:t>السَّلامُ عَلَيْكَ يا مَوْلايَ يا بْنَ رَسُولِ الله وَرَحْمَةُ الله وَبَرَكاتُهُ</w:t>
      </w:r>
      <w:r w:rsidR="009A58AC">
        <w:rPr>
          <w:rtl/>
        </w:rPr>
        <w:t>،</w:t>
      </w:r>
      <w:r w:rsidRPr="00EC3820">
        <w:rPr>
          <w:rtl/>
        </w:rPr>
        <w:t xml:space="preserve"> أَشْهَدُ أَنَّكَ الإمام الهادِي وَالوَلِيُّ المُرْشِدُ</w:t>
      </w:r>
      <w:r w:rsidR="009A58AC">
        <w:rPr>
          <w:rtl/>
        </w:rPr>
        <w:t>،</w:t>
      </w:r>
      <w:r w:rsidRPr="00EC3820">
        <w:rPr>
          <w:rtl/>
        </w:rPr>
        <w:t xml:space="preserve"> أَبْرَأُ إِلى الله مِنْ أَعْدائِكَ وَأَتَقَرَّبُ إلى الله بِولايَتِكَ صَلَّى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القديم للمفيد كما في البحار 102 / 57</w:t>
      </w:r>
      <w:r w:rsidR="009A58AC">
        <w:rPr>
          <w:rFonts w:hint="cs"/>
          <w:rtl/>
        </w:rPr>
        <w:t>،</w:t>
      </w:r>
      <w:r>
        <w:rPr>
          <w:rFonts w:hint="cs"/>
          <w:rtl/>
        </w:rPr>
        <w:t xml:space="preserve"> تحفة الزائر</w:t>
      </w:r>
      <w:r w:rsidR="009A58AC">
        <w:rPr>
          <w:rFonts w:hint="cs"/>
          <w:rtl/>
        </w:rPr>
        <w:t>:</w:t>
      </w:r>
      <w:r>
        <w:rPr>
          <w:rFonts w:hint="cs"/>
          <w:rtl/>
        </w:rPr>
        <w:t xml:space="preserve"> 327</w:t>
      </w:r>
      <w:r w:rsidR="003C7C01">
        <w:rPr>
          <w:rFonts w:hint="cs"/>
          <w:rtl/>
        </w:rPr>
        <w:t xml:space="preserve"> - </w:t>
      </w:r>
      <w:r>
        <w:rPr>
          <w:rFonts w:hint="cs"/>
          <w:rtl/>
        </w:rPr>
        <w:t>329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102 / 52</w:t>
      </w:r>
      <w:r w:rsidR="003C7C01">
        <w:rPr>
          <w:rFonts w:hint="cs"/>
          <w:rtl/>
        </w:rPr>
        <w:t xml:space="preserve"> - </w:t>
      </w:r>
      <w:r>
        <w:rPr>
          <w:rFonts w:hint="cs"/>
          <w:rtl/>
        </w:rPr>
        <w:t>57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513 ح 1 باب 102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C3820">
        <w:rPr>
          <w:rtl/>
        </w:rPr>
        <w:lastRenderedPageBreak/>
        <w:t>عَلَيْكَ وَرَحْمَةُ الله وَبَرَكاتُهُ</w:t>
      </w:r>
      <w:r w:rsidR="003C7C01">
        <w:rPr>
          <w:rtl/>
          <w:lang w:bidi="fa-IR"/>
        </w:rPr>
        <w:t>.</w:t>
      </w:r>
      <w:r>
        <w:rPr>
          <w:rFonts w:hint="cs"/>
          <w:rtl/>
        </w:rPr>
        <w:t xml:space="preserve"> </w:t>
      </w:r>
      <w:r>
        <w:rPr>
          <w:rtl/>
        </w:rPr>
        <w:t>ثم صلّ ركعتين للزيارة وصلّ بعدهما ما شئت ثم تحول إلى جانب الرجل فادع بما شئت إن شاء الله</w:t>
      </w:r>
      <w:r>
        <w:rPr>
          <w:rFonts w:hint="cs"/>
          <w:rtl/>
        </w:rPr>
        <w:t xml:space="preserve"> </w:t>
      </w:r>
      <w:r w:rsidRPr="003C7C01">
        <w:rPr>
          <w:rStyle w:val="libFootnotenumChar"/>
          <w:rFonts w:hint="cs"/>
          <w:rtl/>
        </w:rPr>
        <w:t>(1)</w:t>
      </w:r>
      <w:r w:rsidR="003C7C01">
        <w:rPr>
          <w:rtl/>
          <w:lang w:bidi="fa-IR"/>
        </w:rPr>
        <w:t>.</w:t>
      </w:r>
    </w:p>
    <w:p w:rsidR="001B329E" w:rsidRPr="005F51B6" w:rsidRDefault="001B329E" w:rsidP="00524C63">
      <w:pPr>
        <w:pStyle w:val="libBold2"/>
        <w:rPr>
          <w:rtl/>
        </w:rPr>
      </w:pPr>
      <w:r w:rsidRPr="003C7C01">
        <w:rPr>
          <w:rtl/>
        </w:rPr>
        <w:t>أقول</w:t>
      </w:r>
      <w:r w:rsidR="009A58AC">
        <w:rPr>
          <w:rtl/>
        </w:rPr>
        <w:t>:</w:t>
      </w:r>
      <w:r>
        <w:rPr>
          <w:rtl/>
        </w:rPr>
        <w:t xml:space="preserve"> لزيارته </w:t>
      </w:r>
      <w:r w:rsidRPr="003C7C01">
        <w:rPr>
          <w:rStyle w:val="libAlaemChar"/>
          <w:rtl/>
        </w:rPr>
        <w:t>عليه‌السلام</w:t>
      </w:r>
      <w:r>
        <w:rPr>
          <w:rtl/>
        </w:rPr>
        <w:t xml:space="preserve"> في الساعات والأيام الشريفة المنتمية إليه بنوع من المناسبات فضل كثير ولا سيّما في شهر رجب وفي الثالث والعشرين من ذي القعدة والخامس والعشرين منه وفي السادس من شهر رمضان كما ذكر في مواقعها من أعمال الشهور والأيام وكذلك في غير هذه الأيام مما ينتمي إليه</w:t>
      </w:r>
      <w:r w:rsidR="003C7C01">
        <w:rPr>
          <w:rtl/>
        </w:rPr>
        <w:t>.</w:t>
      </w:r>
      <w:r>
        <w:rPr>
          <w:rFonts w:hint="cs"/>
          <w:rtl/>
        </w:rPr>
        <w:t xml:space="preserve"> </w:t>
      </w:r>
      <w:r>
        <w:rPr>
          <w:rtl/>
        </w:rPr>
        <w:t xml:space="preserve">وإذا أردت أن تودعه </w:t>
      </w:r>
      <w:r w:rsidRPr="003C7C01">
        <w:rPr>
          <w:rStyle w:val="libAlaemChar"/>
          <w:rtl/>
        </w:rPr>
        <w:t>عليه‌السلام</w:t>
      </w:r>
      <w:r>
        <w:rPr>
          <w:rtl/>
        </w:rPr>
        <w:t xml:space="preserve"> فودّعه بما كنت تودع به النبي </w:t>
      </w:r>
      <w:r w:rsidRPr="003C7C01">
        <w:rPr>
          <w:rStyle w:val="libAlaemChar"/>
          <w:rtl/>
        </w:rPr>
        <w:t>صلى‌الله‌عليه‌وآله</w:t>
      </w:r>
      <w:r w:rsidR="009A58AC">
        <w:rPr>
          <w:rtl/>
        </w:rPr>
        <w:t>:</w:t>
      </w:r>
      <w:r>
        <w:rPr>
          <w:rtl/>
        </w:rPr>
        <w:t xml:space="preserve"> </w:t>
      </w:r>
      <w:r w:rsidRPr="003C7C01">
        <w:rPr>
          <w:rtl/>
        </w:rPr>
        <w:t>لاجَعَلَهُ الله آخِرَ تَسْلِيمِي عَلَيْكَ</w:t>
      </w:r>
      <w:r w:rsidR="003C7C01">
        <w:rPr>
          <w:rtl/>
        </w:rPr>
        <w:t>.</w:t>
      </w:r>
      <w:r>
        <w:rPr>
          <w:rFonts w:hint="cs"/>
          <w:rtl/>
        </w:rPr>
        <w:t xml:space="preserve"> </w:t>
      </w:r>
      <w:r>
        <w:rPr>
          <w:rtl/>
        </w:rPr>
        <w:t>ثم قل</w:t>
      </w:r>
      <w:r w:rsidR="009A58AC">
        <w:rPr>
          <w:rtl/>
        </w:rPr>
        <w:t>:</w:t>
      </w:r>
      <w:r>
        <w:rPr>
          <w:rtl/>
        </w:rPr>
        <w:t xml:space="preserve"> </w:t>
      </w:r>
      <w:r w:rsidRPr="003C7C01">
        <w:rPr>
          <w:rtl/>
        </w:rPr>
        <w:t>السَّلامُ عَلَيْكَ يا وَلِيَّ الله وَرَحْمَةُ الله وَبَرَكاتُهُ</w:t>
      </w:r>
      <w:r w:rsidR="009A58AC">
        <w:rPr>
          <w:rtl/>
        </w:rPr>
        <w:t>،</w:t>
      </w:r>
      <w:r w:rsidRPr="003C7C01">
        <w:rPr>
          <w:rtl/>
        </w:rPr>
        <w:t xml:space="preserve"> اللّهُمَّ لاتَجْعَلْهُ آخِرَ العَهْدِ مِنْ زِيارَتِي ابْنَ نَبِيِّكَ وَحُجَّتَكَ عَلى خَلْقِكَ وَاجْمَعْنِي وَإِياهُ فِي جَنَّتِكَ وَاحْشُرْنِي مَعَهُ وَفِي حِزْبِهِ مَعَ الشُّهَداء وَالصَّالِحِينَ وَحَسُنَ أُولئِكَ رَفِيقاً</w:t>
      </w:r>
      <w:r w:rsidR="009A58AC">
        <w:rPr>
          <w:rtl/>
        </w:rPr>
        <w:t>،</w:t>
      </w:r>
      <w:r w:rsidRPr="003C7C01">
        <w:rPr>
          <w:rtl/>
        </w:rPr>
        <w:t xml:space="preserve"> وَأَسْتَوْدِعُكَ الله وَأَسْتَرْعِيكَ وَأَقْرَأُ عَلَيْكَ السَّلامُ</w:t>
      </w:r>
      <w:r w:rsidR="009A58AC">
        <w:rPr>
          <w:rtl/>
        </w:rPr>
        <w:t>،</w:t>
      </w:r>
      <w:r w:rsidRPr="003C7C01">
        <w:rPr>
          <w:rtl/>
        </w:rPr>
        <w:t xml:space="preserve"> آمَنَّا بِالله وَبِالرَّسُولِ وَبِما جِئْتَ بِهِ وَدَلَلْتَ عَلَيْهِ فَاكْتُبْنا</w:t>
      </w:r>
      <w:r w:rsidRPr="003C7C01">
        <w:rPr>
          <w:rFonts w:hint="cs"/>
          <w:rtl/>
        </w:rPr>
        <w:t xml:space="preserve"> </w:t>
      </w:r>
      <w:r w:rsidRPr="003C7C01">
        <w:rPr>
          <w:rtl/>
        </w:rPr>
        <w:t>مَعَ الشَّاهِدِينَ</w:t>
      </w:r>
      <w:r w:rsidRPr="003C7C01">
        <w:rPr>
          <w:rFonts w:hint="cs"/>
          <w:rtl/>
        </w:rPr>
        <w:t xml:space="preserve"> </w:t>
      </w:r>
      <w:r w:rsidRPr="003C7C01">
        <w:rPr>
          <w:rStyle w:val="libFootnotenumChar"/>
          <w:rFonts w:hint="cs"/>
          <w:rtl/>
        </w:rPr>
        <w:t>(2)</w:t>
      </w:r>
      <w:r w:rsidR="003C7C01">
        <w:rPr>
          <w:rtl/>
        </w:rPr>
        <w:t>.</w:t>
      </w:r>
    </w:p>
    <w:p w:rsidR="001B329E" w:rsidRDefault="001B329E" w:rsidP="00524C63">
      <w:pPr>
        <w:pStyle w:val="libBold2"/>
        <w:rPr>
          <w:rtl/>
        </w:rPr>
      </w:pPr>
      <w:r w:rsidRPr="00BF0503">
        <w:rPr>
          <w:rtl/>
        </w:rPr>
        <w:t>أقول</w:t>
      </w:r>
      <w:r w:rsidR="009A58AC">
        <w:rPr>
          <w:rtl/>
        </w:rPr>
        <w:t>:</w:t>
      </w:r>
      <w:r>
        <w:rPr>
          <w:rtl/>
        </w:rPr>
        <w:t xml:space="preserve"> ينبغي هنا ذكر أمور</w:t>
      </w:r>
      <w:r w:rsidR="009A58AC">
        <w:rPr>
          <w:rtl/>
        </w:rPr>
        <w:t>:</w:t>
      </w:r>
    </w:p>
    <w:p w:rsidR="001B329E" w:rsidRDefault="001B329E" w:rsidP="003C7C01">
      <w:pPr>
        <w:pStyle w:val="libNormal"/>
        <w:rPr>
          <w:rtl/>
        </w:rPr>
      </w:pPr>
      <w:bookmarkStart w:id="770" w:name="_Toc415301154"/>
      <w:bookmarkStart w:id="771" w:name="_Toc426799651"/>
      <w:r w:rsidRPr="00FF3DA4">
        <w:rPr>
          <w:rStyle w:val="Heading3Char"/>
          <w:rtl/>
        </w:rPr>
        <w:t>الأول</w:t>
      </w:r>
      <w:r w:rsidR="009A58AC">
        <w:rPr>
          <w:rStyle w:val="Heading3Char"/>
          <w:rtl/>
        </w:rPr>
        <w:t>:</w:t>
      </w:r>
      <w:bookmarkEnd w:id="770"/>
      <w:bookmarkEnd w:id="771"/>
      <w:r>
        <w:rPr>
          <w:rtl/>
        </w:rPr>
        <w:t xml:space="preserve"> بسند معتبر عن الإمام عليّ النقي (صلوات الله وسلامه عليه) أنّه قال</w:t>
      </w:r>
      <w:r w:rsidR="009A58AC">
        <w:rPr>
          <w:rtl/>
        </w:rPr>
        <w:t>:</w:t>
      </w:r>
      <w:r>
        <w:rPr>
          <w:rtl/>
        </w:rPr>
        <w:t xml:space="preserve"> من كانت له إلى الله حاجة فليزر قبرجدّي الرضا </w:t>
      </w:r>
      <w:r w:rsidRPr="003C7C01">
        <w:rPr>
          <w:rStyle w:val="libAlaemChar"/>
          <w:rtl/>
        </w:rPr>
        <w:t>عليه‌السلام</w:t>
      </w:r>
      <w:r>
        <w:rPr>
          <w:rtl/>
        </w:rPr>
        <w:t xml:space="preserve"> بطوس مغتسلاً فيصلّي عند رأسه ركعتين فيذكر حاجته في قنوت الصلاة فتستجاب له حاجته إِلاّ إذا كانت في معصية أو قطيعة رحم</w:t>
      </w:r>
      <w:r w:rsidR="003C7C01">
        <w:rPr>
          <w:rtl/>
        </w:rPr>
        <w:t>.</w:t>
      </w:r>
      <w:r>
        <w:rPr>
          <w:rFonts w:hint="cs"/>
          <w:rtl/>
        </w:rPr>
        <w:t xml:space="preserve"> </w:t>
      </w:r>
      <w:r>
        <w:rPr>
          <w:rtl/>
        </w:rPr>
        <w:t xml:space="preserve">إنّ موضع قبره بقعة من بقع الجنّة ولايزوره مؤمن إِلاّ أعتقه الله من النار </w:t>
      </w:r>
      <w:r>
        <w:rPr>
          <w:rFonts w:hint="cs"/>
          <w:rtl/>
        </w:rPr>
        <w:t xml:space="preserve">وأحلّه الى دار القرار </w:t>
      </w:r>
      <w:r w:rsidRPr="003C7C01">
        <w:rPr>
          <w:rStyle w:val="libFootnotenumChar"/>
          <w:rFonts w:hint="cs"/>
          <w:rtl/>
        </w:rPr>
        <w:t>(3)</w:t>
      </w:r>
      <w:r w:rsidR="003C7C01">
        <w:rPr>
          <w:rtl/>
        </w:rPr>
        <w:t>.</w:t>
      </w:r>
    </w:p>
    <w:p w:rsidR="001B329E" w:rsidRDefault="001B329E" w:rsidP="003C7C01">
      <w:pPr>
        <w:pStyle w:val="libNormal"/>
        <w:rPr>
          <w:rtl/>
        </w:rPr>
      </w:pPr>
      <w:bookmarkStart w:id="772" w:name="_Toc415301155"/>
      <w:bookmarkStart w:id="773" w:name="_Toc426799652"/>
      <w:r w:rsidRPr="00FF3DA4">
        <w:rPr>
          <w:rStyle w:val="Heading3Char"/>
          <w:rtl/>
        </w:rPr>
        <w:t>الثاني</w:t>
      </w:r>
      <w:r w:rsidR="009A58AC">
        <w:rPr>
          <w:rStyle w:val="Heading3Char"/>
          <w:rtl/>
        </w:rPr>
        <w:t>:</w:t>
      </w:r>
      <w:bookmarkEnd w:id="772"/>
      <w:bookmarkEnd w:id="773"/>
      <w:r>
        <w:rPr>
          <w:rtl/>
        </w:rPr>
        <w:t xml:space="preserve"> حكى العلامة المجلسي (رض) عن خط الشيخ الجليل الشيخ حسين بن عبد الصمد والد الشيخ البهائي</w:t>
      </w:r>
      <w:r w:rsidR="009A58AC">
        <w:rPr>
          <w:rtl/>
        </w:rPr>
        <w:t>:</w:t>
      </w:r>
      <w:r>
        <w:rPr>
          <w:rtl/>
        </w:rPr>
        <w:t xml:space="preserve"> أنّ الشيخ أبي الطيب حسين بن أحمد الفقيه الرازي (رض) ذكر أنّه من زار الرضا (صلوات الله وسلامه عليه) أو غيره من الأئمة </w:t>
      </w:r>
      <w:r w:rsidRPr="003C7C01">
        <w:rPr>
          <w:rStyle w:val="libAlaemChar"/>
          <w:rtl/>
        </w:rPr>
        <w:t>عليهم‌السلام</w:t>
      </w:r>
      <w:r>
        <w:rPr>
          <w:rtl/>
        </w:rPr>
        <w:t xml:space="preserve"> فصلّى عنده صلاة جعفر كتب له بكل ركعة أجر من حجّ ألف حجّة واعتمر ألف عمرة وأعتق في سبيل الله ألف رقبة ووقف للجهاد مع نبي مرسل ألف مرة وكان له بكل خطوة يخطوها أجر مائة حجّة ومائة عمرة وعتق مائة رقبة في سبيل الله تعالى وكتب له مائة حسنة ومحي عنه مائة سيئة</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وصفة صلاة جعفر قد مضت في خلال أعمال يوم الجمعة</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المقنعة</w:t>
      </w:r>
      <w:r w:rsidR="009A58AC">
        <w:rPr>
          <w:rFonts w:hint="cs"/>
          <w:rtl/>
        </w:rPr>
        <w:t>:</w:t>
      </w:r>
      <w:r>
        <w:rPr>
          <w:rFonts w:hint="cs"/>
          <w:rtl/>
        </w:rPr>
        <w:t xml:space="preserve"> 480</w:t>
      </w:r>
      <w:r w:rsidR="003C7C01">
        <w:rPr>
          <w:rFonts w:hint="cs"/>
          <w:rtl/>
        </w:rPr>
        <w:t xml:space="preserve"> - </w:t>
      </w:r>
      <w:r>
        <w:rPr>
          <w:rFonts w:hint="cs"/>
          <w:rtl/>
        </w:rPr>
        <w:t>481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283 وعنه البحار 102 / 50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عيون اخبار الرضا ك 293 ح 32 من باب 66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100 / 137</w:t>
      </w:r>
      <w:r w:rsidR="003C7C01">
        <w:rPr>
          <w:rFonts w:hint="cs"/>
          <w:rtl/>
        </w:rPr>
        <w:t>.</w:t>
      </w:r>
    </w:p>
    <w:p w:rsidR="001B329E" w:rsidRDefault="001B329E" w:rsidP="00524C63">
      <w:pPr>
        <w:pStyle w:val="libBold2"/>
        <w:rPr>
          <w:rtl/>
        </w:rPr>
      </w:pPr>
      <w:r>
        <w:rPr>
          <w:rtl/>
        </w:rPr>
        <w:br w:type="page"/>
      </w:r>
    </w:p>
    <w:p w:rsidR="001B329E" w:rsidRDefault="001B329E" w:rsidP="003C7C01">
      <w:pPr>
        <w:pStyle w:val="libNormal"/>
        <w:rPr>
          <w:rtl/>
        </w:rPr>
      </w:pPr>
      <w:bookmarkStart w:id="774" w:name="_Toc415301156"/>
      <w:bookmarkStart w:id="775" w:name="_Toc426799653"/>
      <w:r w:rsidRPr="00FF3DA4">
        <w:rPr>
          <w:rStyle w:val="Heading3Char"/>
          <w:rtl/>
        </w:rPr>
        <w:lastRenderedPageBreak/>
        <w:t>الثالث</w:t>
      </w:r>
      <w:r w:rsidR="009A58AC">
        <w:rPr>
          <w:rStyle w:val="Heading3Char"/>
          <w:rtl/>
        </w:rPr>
        <w:t>:</w:t>
      </w:r>
      <w:bookmarkEnd w:id="774"/>
      <w:bookmarkEnd w:id="775"/>
      <w:r>
        <w:rPr>
          <w:rtl/>
        </w:rPr>
        <w:t xml:space="preserve"> روى عن محول السجستاني قال</w:t>
      </w:r>
      <w:r w:rsidR="009A58AC">
        <w:rPr>
          <w:rtl/>
        </w:rPr>
        <w:t>:</w:t>
      </w:r>
      <w:r>
        <w:rPr>
          <w:rtl/>
        </w:rPr>
        <w:t xml:space="preserve"> لمّا ورد البريد بإشخاص الرضا </w:t>
      </w:r>
      <w:r w:rsidRPr="003C7C01">
        <w:rPr>
          <w:rStyle w:val="libAlaemChar"/>
          <w:rtl/>
        </w:rPr>
        <w:t>عليه‌السلام</w:t>
      </w:r>
      <w:r>
        <w:rPr>
          <w:rtl/>
        </w:rPr>
        <w:t xml:space="preserve"> إلى خراسان دخل المسجد ليودع رسول الله </w:t>
      </w:r>
      <w:r w:rsidRPr="003C7C01">
        <w:rPr>
          <w:rStyle w:val="libAlaemChar"/>
          <w:rtl/>
        </w:rPr>
        <w:t>صلى‌الله‌عليه‌وآله</w:t>
      </w:r>
      <w:r>
        <w:rPr>
          <w:rtl/>
        </w:rPr>
        <w:t xml:space="preserve"> فودّعه مراراً كل ذلك يرجع إلى القبر ويعلو صوته بالبكاء والنحيب فتقدمت إليه وسلمت عليه فرد السلام وهنأته فقال</w:t>
      </w:r>
      <w:r w:rsidR="009A58AC">
        <w:rPr>
          <w:rtl/>
        </w:rPr>
        <w:t>:</w:t>
      </w:r>
      <w:r>
        <w:rPr>
          <w:rtl/>
        </w:rPr>
        <w:t xml:space="preserve"> زرني فإني أخرج من جوار جدي </w:t>
      </w:r>
      <w:r w:rsidRPr="003C7C01">
        <w:rPr>
          <w:rStyle w:val="libAlaemChar"/>
          <w:rtl/>
        </w:rPr>
        <w:t>صلى‌الله‌عليه‌وآله</w:t>
      </w:r>
      <w:r>
        <w:rPr>
          <w:rtl/>
        </w:rPr>
        <w:t xml:space="preserve"> فأموت في غربة وأدفن في جنب هارون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وروى الشيخ يوسف بن حاتم الشامي في كتاب (الدر النظيم) عن جمع من الأصحاب عن الرضا </w:t>
      </w:r>
      <w:r w:rsidRPr="003C7C01">
        <w:rPr>
          <w:rStyle w:val="libAlaemChar"/>
          <w:rtl/>
        </w:rPr>
        <w:t>عليه‌السلام</w:t>
      </w:r>
      <w:r>
        <w:rPr>
          <w:rtl/>
        </w:rPr>
        <w:t xml:space="preserve"> قال</w:t>
      </w:r>
      <w:r w:rsidR="009A58AC">
        <w:rPr>
          <w:rtl/>
        </w:rPr>
        <w:t>:</w:t>
      </w:r>
      <w:r>
        <w:rPr>
          <w:rtl/>
        </w:rPr>
        <w:t xml:space="preserve"> لما أردت الخروج من المدينة إلى خراسان جمعت عيالي فأمرتهم أن يبكوا عليّ حتى أسمع بكاءهم</w:t>
      </w:r>
      <w:r w:rsidR="009A58AC">
        <w:rPr>
          <w:rtl/>
        </w:rPr>
        <w:t>،</w:t>
      </w:r>
      <w:r>
        <w:rPr>
          <w:rtl/>
        </w:rPr>
        <w:t xml:space="preserve"> ثم فرّقت فيهم اثني عشر ألف دينار</w:t>
      </w:r>
      <w:r w:rsidR="003C7C01">
        <w:rPr>
          <w:rtl/>
        </w:rPr>
        <w:t>.</w:t>
      </w:r>
      <w:r>
        <w:rPr>
          <w:rtl/>
        </w:rPr>
        <w:t xml:space="preserve"> ثم قلت لهم إنّي لا أرجع إلى عيالي أبداً ثم أخذت أبا جعفر الجواد فأدخلته المسجد ووضعت يده على حافة القبر وألصقته به واستحفظته برسول الله </w:t>
      </w:r>
      <w:r w:rsidRPr="003C7C01">
        <w:rPr>
          <w:rStyle w:val="libAlaemChar"/>
          <w:rtl/>
        </w:rPr>
        <w:t>صلى‌الله‌عليه‌وآله</w:t>
      </w:r>
      <w:r>
        <w:rPr>
          <w:rtl/>
        </w:rPr>
        <w:t xml:space="preserve"> وأمرت جميع وكلائي وحشمي له بالسمع والطاعة وترك مخالفته وعرفتهم أنّه القيم مقامي</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وروى السيد عبد الكريم ابن طاووس (رض) أنّه لما طلب</w:t>
      </w:r>
      <w:r>
        <w:rPr>
          <w:rFonts w:hint="cs"/>
          <w:rtl/>
        </w:rPr>
        <w:t xml:space="preserve"> </w:t>
      </w:r>
      <w:r>
        <w:rPr>
          <w:rtl/>
        </w:rPr>
        <w:t xml:space="preserve">المأمون الرضا </w:t>
      </w:r>
      <w:r w:rsidRPr="003C7C01">
        <w:rPr>
          <w:rStyle w:val="libAlaemChar"/>
          <w:rtl/>
        </w:rPr>
        <w:t>عليه‌السلام</w:t>
      </w:r>
      <w:r>
        <w:rPr>
          <w:rtl/>
        </w:rPr>
        <w:t xml:space="preserve"> من المدينة إلى خراسان سار </w:t>
      </w:r>
      <w:r w:rsidRPr="003C7C01">
        <w:rPr>
          <w:rStyle w:val="libAlaemChar"/>
          <w:rtl/>
        </w:rPr>
        <w:t>عليه‌السلام</w:t>
      </w:r>
      <w:r>
        <w:rPr>
          <w:rtl/>
        </w:rPr>
        <w:t xml:space="preserve"> من المدينة إلى البصرة ولم يذهب إلى الكوفة ثم توجه من البصرة إلى بغداد على طريق الكوفة ومن هناك إلى مدينة قم ودخل قم فاستقبله أهلها فتخاصموا في ضيافته كلّ يبغي أن يحل </w:t>
      </w:r>
      <w:r w:rsidRPr="003C7C01">
        <w:rPr>
          <w:rStyle w:val="libAlaemChar"/>
          <w:rtl/>
        </w:rPr>
        <w:t>عليه‌السلام</w:t>
      </w:r>
      <w:r>
        <w:rPr>
          <w:rtl/>
        </w:rPr>
        <w:t xml:space="preserve"> داره فقال </w:t>
      </w:r>
      <w:r w:rsidRPr="003C7C01">
        <w:rPr>
          <w:rStyle w:val="libAlaemChar"/>
          <w:rtl/>
        </w:rPr>
        <w:t>عليه‌السلام</w:t>
      </w:r>
      <w:r>
        <w:rPr>
          <w:rtl/>
        </w:rPr>
        <w:t xml:space="preserve"> إنّ جملي هو المأمون (أي إنّه </w:t>
      </w:r>
      <w:r w:rsidRPr="003C7C01">
        <w:rPr>
          <w:rStyle w:val="libAlaemChar"/>
          <w:rtl/>
        </w:rPr>
        <w:t>عليه‌السلام</w:t>
      </w:r>
      <w:r>
        <w:rPr>
          <w:rtl/>
        </w:rPr>
        <w:t xml:space="preserve"> يحل حيثما برك الجمل) فأتى الجمل داراً واستناخ على بابه وكان صاحب الدار قد رأى في المنام في ليلته أنّ الرضا </w:t>
      </w:r>
      <w:r w:rsidRPr="003C7C01">
        <w:rPr>
          <w:rStyle w:val="libAlaemChar"/>
          <w:rtl/>
        </w:rPr>
        <w:t>عليه‌السلام</w:t>
      </w:r>
      <w:r>
        <w:rPr>
          <w:rtl/>
        </w:rPr>
        <w:t xml:space="preserve"> سيكون ضيفه غداً فلم تمض مدة طويلة حتى صار ذلك الدار مقاما من المقامات الرفيعة وهو في عصرنا مدرسة معمورة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الصدوق بسنده عن إسحاق بن راهويه قال</w:t>
      </w:r>
      <w:r w:rsidR="009A58AC">
        <w:rPr>
          <w:rtl/>
        </w:rPr>
        <w:t>:</w:t>
      </w:r>
      <w:r>
        <w:rPr>
          <w:rtl/>
        </w:rPr>
        <w:t xml:space="preserve"> لما وافى أبو الحسن الرضا </w:t>
      </w:r>
      <w:r w:rsidRPr="003C7C01">
        <w:rPr>
          <w:rStyle w:val="libAlaemChar"/>
          <w:rtl/>
        </w:rPr>
        <w:t>عليه‌السلام</w:t>
      </w:r>
      <w:r>
        <w:rPr>
          <w:rtl/>
        </w:rPr>
        <w:t xml:space="preserve"> نيسابور وأراد أن يرحل منها اجتمع إليه أصحاب الحديث فقالوا له يا بن رسول الله </w:t>
      </w:r>
      <w:r w:rsidRPr="003C7C01">
        <w:rPr>
          <w:rStyle w:val="libAlaemChar"/>
          <w:rtl/>
        </w:rPr>
        <w:t>صلى‌الله‌عليه‌وآله</w:t>
      </w:r>
      <w:r>
        <w:rPr>
          <w:rtl/>
        </w:rPr>
        <w:t xml:space="preserve"> ترحل عنّا ولاتحدّثنا بحديث فنستفيده منك؟</w:t>
      </w:r>
      <w:r>
        <w:rPr>
          <w:rFonts w:hint="cs"/>
          <w:rtl/>
        </w:rPr>
        <w:t xml:space="preserve"> </w:t>
      </w:r>
      <w:r>
        <w:rPr>
          <w:rtl/>
        </w:rPr>
        <w:t>وقد كان قعد في العمارية فأطلع رأسه وقال</w:t>
      </w:r>
      <w:r w:rsidR="009A58AC">
        <w:rPr>
          <w:rtl/>
        </w:rPr>
        <w:t>:</w:t>
      </w:r>
      <w:r>
        <w:rPr>
          <w:rtl/>
        </w:rPr>
        <w:t xml:space="preserve"> سمعت أبي موسى بن جعفر يقول</w:t>
      </w:r>
      <w:r w:rsidR="009A58AC">
        <w:rPr>
          <w:rtl/>
        </w:rPr>
        <w:t>:</w:t>
      </w:r>
      <w:r>
        <w:rPr>
          <w:rtl/>
        </w:rPr>
        <w:t xml:space="preserve"> سمعت أبي جعفر بن محمد يقول</w:t>
      </w:r>
      <w:r w:rsidR="009A58AC">
        <w:rPr>
          <w:rtl/>
        </w:rPr>
        <w:t>:</w:t>
      </w:r>
      <w:r>
        <w:rPr>
          <w:rtl/>
        </w:rPr>
        <w:t xml:space="preserve"> سمعت أبي محمد بن علي يقول</w:t>
      </w:r>
      <w:r w:rsidR="009A58AC">
        <w:rPr>
          <w:rtl/>
        </w:rPr>
        <w:t>:</w:t>
      </w:r>
      <w:r>
        <w:rPr>
          <w:rtl/>
        </w:rPr>
        <w:t xml:space="preserve"> سمعت أبي علي بن الحسين يقول</w:t>
      </w:r>
      <w:r w:rsidR="009A58AC">
        <w:rPr>
          <w:rtl/>
        </w:rPr>
        <w:t>:</w:t>
      </w:r>
      <w:r>
        <w:rPr>
          <w:rtl/>
        </w:rPr>
        <w:t xml:space="preserve"> سمعت أبي الحسين بن علي يقول</w:t>
      </w:r>
      <w:r w:rsidR="009A58AC">
        <w:rPr>
          <w:rtl/>
        </w:rPr>
        <w:t>:</w:t>
      </w:r>
      <w:r>
        <w:rPr>
          <w:rtl/>
        </w:rPr>
        <w:t xml:space="preserve"> سمعت أبي أمير المؤمنين علي بن أبي طالب (عَليهِ الصَلاة وَالسَلام) يقول</w:t>
      </w:r>
      <w:r w:rsidR="009A58AC">
        <w:rPr>
          <w:rtl/>
        </w:rPr>
        <w:t>:</w:t>
      </w:r>
      <w:r>
        <w:rPr>
          <w:rtl/>
        </w:rPr>
        <w:t xml:space="preserve"> سمعت رسول الله </w:t>
      </w:r>
      <w:r w:rsidRPr="003C7C01">
        <w:rPr>
          <w:rStyle w:val="libAlaemChar"/>
          <w:rtl/>
        </w:rPr>
        <w:t>صلى‌الله‌عليه‌وآله</w:t>
      </w:r>
      <w:r>
        <w:rPr>
          <w:rtl/>
        </w:rPr>
        <w:t xml:space="preserve"> يقول</w:t>
      </w:r>
      <w:r w:rsidR="009A58AC">
        <w:rPr>
          <w:rtl/>
        </w:rPr>
        <w:t>:</w:t>
      </w:r>
      <w:r>
        <w:rPr>
          <w:rtl/>
        </w:rPr>
        <w:t xml:space="preserve"> سمعت جبرائيل يقول</w:t>
      </w:r>
      <w:r w:rsidR="009A58AC">
        <w:rPr>
          <w:rtl/>
        </w:rPr>
        <w:t>:</w:t>
      </w:r>
      <w:r>
        <w:rPr>
          <w:rtl/>
        </w:rPr>
        <w:t xml:space="preserve"> سمعت الله عزَّ وجلَّ يقول</w:t>
      </w:r>
      <w:r w:rsidR="009A58AC">
        <w:rPr>
          <w:rtl/>
        </w:rPr>
        <w:t>:</w:t>
      </w:r>
      <w:r>
        <w:rPr>
          <w:rtl/>
        </w:rPr>
        <w:t xml:space="preserve"> </w:t>
      </w:r>
      <w:r w:rsidRPr="00524C63">
        <w:rPr>
          <w:rStyle w:val="libBold2Char"/>
          <w:rtl/>
        </w:rPr>
        <w:t>لا إِلهَ إِلاّ الله حِصْنِي فَمَنْ دَخَلَ حِصْنِي أمِنَ مِنْ عَذابِي</w:t>
      </w:r>
      <w:r w:rsidR="009A58AC">
        <w:rPr>
          <w:rtl/>
        </w:rPr>
        <w:t>،</w:t>
      </w:r>
      <w:r>
        <w:rPr>
          <w:rtl/>
        </w:rPr>
        <w:t xml:space="preserve"> فلما مرّت الراحلة نادانا</w:t>
      </w:r>
      <w:r w:rsidR="009A58AC">
        <w:rPr>
          <w:rtl/>
        </w:rPr>
        <w:t>:</w:t>
      </w:r>
      <w:r>
        <w:rPr>
          <w:rtl/>
        </w:rPr>
        <w:t xml:space="preserve"> بشروطها وانا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49 / 117 ح 3 من باب 10 عن عيون اخبار الرضا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الدر النظيم لجمال الدين الشامي</w:t>
      </w:r>
      <w:r w:rsidR="009A58AC">
        <w:rPr>
          <w:rFonts w:hint="cs"/>
          <w:rtl/>
        </w:rPr>
        <w:t>:</w:t>
      </w:r>
      <w:r>
        <w:rPr>
          <w:rFonts w:hint="cs"/>
          <w:rtl/>
        </w:rPr>
        <w:t xml:space="preserve"> 678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فرحة الغري</w:t>
      </w:r>
      <w:r w:rsidR="009A58AC">
        <w:rPr>
          <w:rFonts w:hint="cs"/>
          <w:rtl/>
        </w:rPr>
        <w:t>:</w:t>
      </w:r>
      <w:r>
        <w:rPr>
          <w:rFonts w:hint="cs"/>
          <w:rtl/>
        </w:rPr>
        <w:t xml:space="preserve"> 105 في الباب الثامن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شروطها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أبو الصلت أن الرضا </w:t>
      </w:r>
      <w:r w:rsidRPr="003C7C01">
        <w:rPr>
          <w:rStyle w:val="libAlaemChar"/>
          <w:rtl/>
        </w:rPr>
        <w:t>عليه‌السلام</w:t>
      </w:r>
      <w:r>
        <w:rPr>
          <w:rtl/>
        </w:rPr>
        <w:t xml:space="preserve"> في طريقه إلى المأمون لما بلغ القرية الحمراء (دِه سُرخ</w:t>
      </w:r>
      <w:r>
        <w:rPr>
          <w:rFonts w:hint="cs"/>
          <w:rtl/>
        </w:rPr>
        <w:t xml:space="preserve">) </w:t>
      </w:r>
      <w:r>
        <w:rPr>
          <w:rtl/>
        </w:rPr>
        <w:t>قيل له</w:t>
      </w:r>
      <w:r w:rsidR="009A58AC">
        <w:rPr>
          <w:rtl/>
        </w:rPr>
        <w:t>:</w:t>
      </w:r>
      <w:r>
        <w:rPr>
          <w:rtl/>
        </w:rPr>
        <w:t xml:space="preserve"> يا بن رسول الله </w:t>
      </w:r>
      <w:r w:rsidRPr="003C7C01">
        <w:rPr>
          <w:rStyle w:val="libAlaemChar"/>
          <w:rtl/>
        </w:rPr>
        <w:t>صلى‌الله‌عليه‌وآله</w:t>
      </w:r>
      <w:r>
        <w:rPr>
          <w:rtl/>
        </w:rPr>
        <w:t xml:space="preserve"> قد زالت الشمس</w:t>
      </w:r>
      <w:r w:rsidR="009A58AC">
        <w:rPr>
          <w:rtl/>
        </w:rPr>
        <w:t>،</w:t>
      </w:r>
      <w:r>
        <w:rPr>
          <w:rtl/>
        </w:rPr>
        <w:t xml:space="preserve"> أفلا نصلي؟ فنزل </w:t>
      </w:r>
      <w:r w:rsidRPr="003C7C01">
        <w:rPr>
          <w:rStyle w:val="libAlaemChar"/>
          <w:rtl/>
        </w:rPr>
        <w:t>عليه‌السلام</w:t>
      </w:r>
      <w:r>
        <w:rPr>
          <w:rtl/>
        </w:rPr>
        <w:t xml:space="preserve"> فقال</w:t>
      </w:r>
      <w:r w:rsidR="009A58AC">
        <w:rPr>
          <w:rtl/>
        </w:rPr>
        <w:t>:</w:t>
      </w:r>
      <w:r>
        <w:rPr>
          <w:rtl/>
        </w:rPr>
        <w:t xml:space="preserve"> ائتوني بماءً فقيل</w:t>
      </w:r>
      <w:r w:rsidR="009A58AC">
        <w:rPr>
          <w:rtl/>
        </w:rPr>
        <w:t>:</w:t>
      </w:r>
      <w:r>
        <w:rPr>
          <w:rtl/>
        </w:rPr>
        <w:t xml:space="preserve"> مامعنا ماء</w:t>
      </w:r>
      <w:r w:rsidR="003C7C01">
        <w:rPr>
          <w:rtl/>
        </w:rPr>
        <w:t>.</w:t>
      </w:r>
      <w:r>
        <w:rPr>
          <w:rFonts w:hint="cs"/>
          <w:rtl/>
        </w:rPr>
        <w:t xml:space="preserve"> </w:t>
      </w:r>
      <w:r>
        <w:rPr>
          <w:rtl/>
        </w:rPr>
        <w:t>فبحث بيده الأرض فنبع من الماء ماتوضأ به هو ومن معه وأثره باق إلى اليوم فلمّا دخل سناباد أسند إلى الجبل الذي ينحت منه القدور فقال</w:t>
      </w:r>
      <w:r w:rsidR="009A58AC">
        <w:rPr>
          <w:rtl/>
        </w:rPr>
        <w:t>:</w:t>
      </w:r>
    </w:p>
    <w:p w:rsidR="001B329E" w:rsidRDefault="001B329E" w:rsidP="003C7C01">
      <w:pPr>
        <w:pStyle w:val="libNormal"/>
        <w:rPr>
          <w:rtl/>
        </w:rPr>
      </w:pPr>
      <w:r w:rsidRPr="00524C63">
        <w:rPr>
          <w:rStyle w:val="libBold2Char"/>
          <w:rtl/>
        </w:rPr>
        <w:t>اللّهُمَّ انْفَعْ بِهِ وَبارِكْ فِيما يَجْعَلُ فِيما يَنْحَتُ مِنْهِ</w:t>
      </w:r>
      <w:r w:rsidR="009A58AC">
        <w:rPr>
          <w:rtl/>
        </w:rPr>
        <w:t>.</w:t>
      </w:r>
      <w:r w:rsidR="003C7C01">
        <w:rPr>
          <w:rtl/>
        </w:rPr>
        <w:t>..</w:t>
      </w:r>
      <w:r w:rsidR="009A58AC">
        <w:rPr>
          <w:rtl/>
        </w:rPr>
        <w:t>،</w:t>
      </w:r>
      <w:r>
        <w:rPr>
          <w:rtl/>
        </w:rPr>
        <w:t xml:space="preserve"> ثم امر </w:t>
      </w:r>
      <w:r w:rsidRPr="003C7C01">
        <w:rPr>
          <w:rStyle w:val="libAlaemChar"/>
          <w:rtl/>
        </w:rPr>
        <w:t>عليه‌السلام</w:t>
      </w:r>
      <w:r>
        <w:rPr>
          <w:rtl/>
        </w:rPr>
        <w:t xml:space="preserve"> فنحت له قدور من الجبل وقال</w:t>
      </w:r>
      <w:r w:rsidR="009A58AC">
        <w:rPr>
          <w:rtl/>
        </w:rPr>
        <w:t>:</w:t>
      </w:r>
      <w:r>
        <w:rPr>
          <w:rtl/>
        </w:rPr>
        <w:t xml:space="preserve"> لا يأكل إِلاّ ماطبخ فيها فاهتدى الناس إليه من ذلك اليوم وظهرت بركة دعائه فيه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776" w:name="_Toc415301157"/>
      <w:bookmarkStart w:id="777" w:name="_Toc426799654"/>
      <w:r w:rsidRPr="00FF3DA4">
        <w:rPr>
          <w:rStyle w:val="Heading3Char"/>
          <w:rtl/>
        </w:rPr>
        <w:t>الرابع</w:t>
      </w:r>
      <w:r w:rsidR="009A58AC">
        <w:rPr>
          <w:rStyle w:val="Heading3Char"/>
          <w:rtl/>
        </w:rPr>
        <w:t>:</w:t>
      </w:r>
      <w:bookmarkEnd w:id="776"/>
      <w:bookmarkEnd w:id="777"/>
      <w:r>
        <w:rPr>
          <w:rtl/>
        </w:rPr>
        <w:t xml:space="preserve"> أرّخ صاحب </w:t>
      </w:r>
      <w:r w:rsidRPr="00524C63">
        <w:rPr>
          <w:rStyle w:val="libBold2Char"/>
          <w:rtl/>
        </w:rPr>
        <w:t>مطلع الشمس</w:t>
      </w:r>
      <w:r>
        <w:rPr>
          <w:rtl/>
        </w:rPr>
        <w:t xml:space="preserve"> أنّ الملك (الشاه) عباس الأول نزل مشهد الرضا </w:t>
      </w:r>
      <w:r w:rsidRPr="003C7C01">
        <w:rPr>
          <w:rStyle w:val="libAlaemChar"/>
          <w:rtl/>
        </w:rPr>
        <w:t>عليه‌السلام</w:t>
      </w:r>
      <w:r>
        <w:rPr>
          <w:rFonts w:hint="cs"/>
          <w:rtl/>
        </w:rPr>
        <w:t xml:space="preserve"> </w:t>
      </w:r>
      <w:r>
        <w:rPr>
          <w:rtl/>
        </w:rPr>
        <w:t>في الخامس والعشرين من ذي الحجة سنة ألف وست وذلك بعد مانهب عبد الرحمن الاوزبكي الحرم الطاهر فلم يترك فيها شَيْئاً سوى السياج الذهبي وفي الثامن والعشرين من الشهر</w:t>
      </w:r>
      <w:r w:rsidR="009A58AC">
        <w:rPr>
          <w:rtl/>
        </w:rPr>
        <w:t>،</w:t>
      </w:r>
      <w:r>
        <w:rPr>
          <w:rtl/>
        </w:rPr>
        <w:t xml:space="preserve"> شهر ذي الحجة</w:t>
      </w:r>
      <w:r w:rsidR="009A58AC">
        <w:rPr>
          <w:rtl/>
        </w:rPr>
        <w:t>،</w:t>
      </w:r>
      <w:r>
        <w:rPr>
          <w:rtl/>
        </w:rPr>
        <w:t xml:space="preserve"> توجّه الملك إلى مدينة هرات فاستردّها ونظم شؤونها فقفل إلى مدينة خراسان ولبث فيها شهراً رمّم خلاله الصحن المقدس وأنعم على خدام البقعة المباركة ورعاهم بعطفه ثم عاد إلى العراق وفي أواخر السنة الثامنة بعد الألف قدم الملك ثانيا خراسان فقضى فيه فصل الشتاء وتقلّد خدمة الأسْتانة المقدسة وباشرها بنفسه</w:t>
      </w:r>
      <w:r w:rsidR="003C7C01">
        <w:rPr>
          <w:rtl/>
        </w:rPr>
        <w:t>.</w:t>
      </w:r>
      <w:r>
        <w:rPr>
          <w:rFonts w:hint="cs"/>
          <w:rtl/>
        </w:rPr>
        <w:t xml:space="preserve"> </w:t>
      </w:r>
      <w:r>
        <w:rPr>
          <w:rtl/>
        </w:rPr>
        <w:t>فكان في بعض الليالي وهو يقرض فضول فتائل الشموع بالمقراضين أن أنشأ الشيخ البهائي على البيهة</w:t>
      </w:r>
      <w:r w:rsidR="009A58AC">
        <w:rPr>
          <w:rtl/>
        </w:rPr>
        <w:t>،</w:t>
      </w:r>
      <w:r>
        <w:rPr>
          <w:rtl/>
        </w:rPr>
        <w:t xml:space="preserve"> قائلا بالفارسية</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پيوسته بود ملائك عليين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پروانهء شمع روضهء خلد آيين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مقراض به احتياط زن اي خادم</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ترسم ببرى شه پر جبريل أمين</w:t>
            </w:r>
            <w:r w:rsidRPr="003C7C01">
              <w:rPr>
                <w:rStyle w:val="libPoemTiniChar0"/>
                <w:rtl/>
              </w:rPr>
              <w:br/>
              <w:t> </w:t>
            </w:r>
          </w:p>
        </w:tc>
      </w:tr>
    </w:tbl>
    <w:p w:rsidR="001B329E" w:rsidRDefault="001B329E" w:rsidP="003C7C01">
      <w:pPr>
        <w:pStyle w:val="libNormal"/>
        <w:rPr>
          <w:rtl/>
        </w:rPr>
      </w:pPr>
      <w:r>
        <w:rPr>
          <w:rtl/>
        </w:rPr>
        <w:t xml:space="preserve">وكان الشاه قد نذر أن يرحل إلى زيارة الرضا </w:t>
      </w:r>
      <w:r w:rsidRPr="003C7C01">
        <w:rPr>
          <w:rStyle w:val="libAlaemChar"/>
          <w:rtl/>
        </w:rPr>
        <w:t>عليه‌السلام</w:t>
      </w:r>
      <w:r>
        <w:rPr>
          <w:rtl/>
        </w:rPr>
        <w:t xml:space="preserve"> راجلاً فوفى بنذره في السنة التاسعة بعد الألف وقطع تلك المسافة الشاسعة على قدميه خلال ثمانية وعشرين يوماً</w:t>
      </w:r>
      <w:r w:rsidR="003C7C01">
        <w:rPr>
          <w:rtl/>
        </w:rPr>
        <w:t>.</w:t>
      </w:r>
      <w:r>
        <w:rPr>
          <w:rtl/>
        </w:rPr>
        <w:t xml:space="preserve"> وبهذه المناسبة أورد صاحب كتاب تاريخ عالم آرا هذه الأبيات</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غلام شاه مردان شاه عباس</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شه والا گهر خاقان أمجد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به طوف مرقد شاه خراسان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پياده رفت با اخلاص بيحد</w:t>
            </w:r>
            <w:r w:rsidRPr="003C7C01">
              <w:rPr>
                <w:rStyle w:val="libPoemTiniChar0"/>
                <w:rtl/>
              </w:rPr>
              <w:br/>
              <w:t> </w:t>
            </w:r>
          </w:p>
        </w:tc>
      </w:tr>
    </w:tbl>
    <w:p w:rsidR="001B329E" w:rsidRDefault="001B329E" w:rsidP="003C7C01">
      <w:pPr>
        <w:pStyle w:val="libNormal"/>
        <w:rPr>
          <w:rtl/>
        </w:rPr>
      </w:pPr>
      <w:r>
        <w:rPr>
          <w:rtl/>
        </w:rPr>
        <w:t>إلى أن قال</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پياده رفت</w:t>
            </w:r>
            <w:r w:rsidR="009A58AC">
              <w:rPr>
                <w:rtl/>
              </w:rPr>
              <w:t>،</w:t>
            </w:r>
            <w:r>
              <w:rPr>
                <w:rtl/>
              </w:rPr>
              <w:t xml:space="preserve"> شد تاريخ رفتن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زاصفاهان پياده تا به مشهد</w:t>
            </w:r>
            <w:r w:rsidRPr="003C7C01">
              <w:rPr>
                <w:rStyle w:val="libPoemTiniChar0"/>
                <w:rtl/>
              </w:rPr>
              <w:br/>
              <w:t> </w:t>
            </w:r>
          </w:p>
        </w:tc>
      </w:tr>
    </w:tbl>
    <w:p w:rsidR="001B329E" w:rsidRDefault="001B329E" w:rsidP="003C7C01">
      <w:pPr>
        <w:pStyle w:val="libNormal"/>
        <w:rPr>
          <w:rtl/>
        </w:rPr>
      </w:pPr>
      <w:r>
        <w:rPr>
          <w:rtl/>
        </w:rPr>
        <w:t>فلمّا بلغ مدينة خراسان أمر بأن يرحب الصحن المبارك وكان المدخل إلى الروضة حينذاك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ثواب الاعمال</w:t>
      </w:r>
      <w:r w:rsidR="009A58AC">
        <w:rPr>
          <w:rFonts w:hint="cs"/>
          <w:rtl/>
        </w:rPr>
        <w:t>:</w:t>
      </w:r>
      <w:r>
        <w:rPr>
          <w:rFonts w:hint="cs"/>
          <w:rtl/>
        </w:rPr>
        <w:t xml:space="preserve"> 6</w:t>
      </w:r>
      <w:r w:rsidR="003C7C01">
        <w:rPr>
          <w:rFonts w:hint="cs"/>
          <w:rtl/>
        </w:rPr>
        <w:t xml:space="preserve"> - </w:t>
      </w:r>
      <w:r>
        <w:rPr>
          <w:rFonts w:hint="cs"/>
          <w:rtl/>
        </w:rPr>
        <w:t>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عيون اخبار الرضا </w:t>
      </w:r>
      <w:r w:rsidRPr="003C7C01">
        <w:rPr>
          <w:rStyle w:val="libAlaemChar"/>
          <w:rFonts w:hint="cs"/>
          <w:rtl/>
        </w:rPr>
        <w:t>عليه‌السلام</w:t>
      </w:r>
      <w:r w:rsidR="009A58AC">
        <w:rPr>
          <w:rFonts w:hint="cs"/>
          <w:rtl/>
        </w:rPr>
        <w:t>:</w:t>
      </w:r>
      <w:r>
        <w:rPr>
          <w:rFonts w:hint="cs"/>
          <w:rtl/>
        </w:rPr>
        <w:t xml:space="preserve"> 147</w:t>
      </w:r>
      <w:r w:rsidR="009A58AC">
        <w:rPr>
          <w:rFonts w:hint="cs"/>
          <w:rtl/>
        </w:rPr>
        <w:t>،</w:t>
      </w:r>
      <w:r>
        <w:rPr>
          <w:rFonts w:hint="cs"/>
          <w:rtl/>
        </w:rPr>
        <w:t xml:space="preserve"> ح 1 من باب 39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إيوان علي شير في جانب من جوانب الصحن الشريف بشكل غير أنيق فأمر بتشييد الصحن بحيث يتوسطه الإيوان وبنى إيواناً آخر في الجانب المقابل ومدّ شارعاً مركزياً يجتاز بابي الصحن والإيوان ويطوي المدينة من بابها الغربي إلى بابها الشرقي وأحدث للمدينة عيوناً وقنوات ومدّ في منتصف الشارع المركزي ساقية تجري إلى حوض كبير قد أحدثه في وسط الصحن الشريف</w:t>
      </w:r>
      <w:r>
        <w:rPr>
          <w:rFonts w:hint="cs"/>
          <w:rtl/>
        </w:rPr>
        <w:t xml:space="preserve"> </w:t>
      </w:r>
      <w:r>
        <w:rPr>
          <w:rtl/>
        </w:rPr>
        <w:t>فتخترقه إلى الجانب الشرقي من الشارع والكتابات الموجودة في هذه الابنية هي من آثار الميرزا محمد رضا صدر الكتّاب وعلي رضا العباسي</w:t>
      </w:r>
      <w:r w:rsidR="009A58AC">
        <w:rPr>
          <w:rtl/>
        </w:rPr>
        <w:t>،</w:t>
      </w:r>
      <w:r>
        <w:rPr>
          <w:rtl/>
        </w:rPr>
        <w:t xml:space="preserve"> ومحمد رضا الإمامي</w:t>
      </w:r>
      <w:r w:rsidR="009A58AC">
        <w:rPr>
          <w:rtl/>
        </w:rPr>
        <w:t>،</w:t>
      </w:r>
      <w:r>
        <w:rPr>
          <w:rtl/>
        </w:rPr>
        <w:t xml:space="preserve"> ومما أجراه الشاه عباس أيضاً أنّه كسى القبّة الطاهرة بالذهب كما تنطق به الكتابة الموجودة على القبّة الطاهرة وهي</w:t>
      </w:r>
      <w:r w:rsidR="009A58AC">
        <w:rPr>
          <w:rtl/>
        </w:rPr>
        <w:t>:</w:t>
      </w:r>
      <w:r>
        <w:rPr>
          <w:rtl/>
        </w:rPr>
        <w:t xml:space="preserve"> </w:t>
      </w:r>
      <w:r w:rsidRPr="00524C63">
        <w:rPr>
          <w:rStyle w:val="libBold2Char"/>
          <w:rtl/>
        </w:rPr>
        <w:t>بسم الله الرحمن الرحيم من عظائم توفيقات الله سبحانه أن وفق السلطان الأعظم مولى ملوك العرب والعجم صاحب النسب الطاهر النبوي والحسب المطهر العلوي تراب أقدام خدّام هذه العتبة المطهّرة اللاهوتية غبار نعال زوّار هذه الروضة المنورة الملكوتية مروّج آثار أجداده المعصومين السلطان بن السلطان أبو المظفر شاه عبّاس الحسيني الموسوي الصفوي بهادر خان فاستسعد بالمجيء ماشياً على قدميه من دار السلطنة أصفهان إلى زيارة هذا الحرم الأشرف وقد تشرّف بزينة هذه القبّة من خلّص ماله في سنة ألف وعشر وتم سنة ألف وستّ وعشر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778" w:name="_Toc415301158"/>
      <w:bookmarkStart w:id="779" w:name="_Toc426799655"/>
      <w:r w:rsidRPr="00FF3DA4">
        <w:rPr>
          <w:rStyle w:val="Heading3Char"/>
          <w:rtl/>
        </w:rPr>
        <w:t>الخامس</w:t>
      </w:r>
      <w:r w:rsidR="009A58AC">
        <w:rPr>
          <w:rStyle w:val="Heading3Char"/>
          <w:rtl/>
        </w:rPr>
        <w:t>:</w:t>
      </w:r>
      <w:bookmarkEnd w:id="778"/>
      <w:bookmarkEnd w:id="779"/>
      <w:r>
        <w:rPr>
          <w:rtl/>
        </w:rPr>
        <w:t xml:space="preserve"> قال الطبرسي في كتاب (إعلام الورى) بعدما أورد جملة من معجزات الرضا </w:t>
      </w:r>
      <w:r w:rsidRPr="003C7C01">
        <w:rPr>
          <w:rStyle w:val="libAlaemChar"/>
          <w:rtl/>
        </w:rPr>
        <w:t>عليه‌السلام</w:t>
      </w:r>
      <w:r w:rsidR="009A58AC">
        <w:rPr>
          <w:rtl/>
        </w:rPr>
        <w:t>:</w:t>
      </w:r>
      <w:r>
        <w:rPr>
          <w:rtl/>
        </w:rPr>
        <w:t xml:space="preserve"> وأمّا ما ظهر للناس بعد وفاته من بركة مشهده المقدّس والعلامات والعجائب التي شاهدها الخلق فيه وأذعن العام والخاص له وأقر المخالف والمؤالف به إلى يومنا هذا فكثير خارج عن حد الاحصاء والعدّ</w:t>
      </w:r>
      <w:r w:rsidR="009A58AC">
        <w:rPr>
          <w:rtl/>
        </w:rPr>
        <w:t>،</w:t>
      </w:r>
      <w:r>
        <w:rPr>
          <w:rtl/>
        </w:rPr>
        <w:t xml:space="preserve"> ولقد أبري فيه الأكمه والأبرص واستجيبت الدّعوات وقضيت ببركته الحاجات وكشفت الملمات وشاهدنا كَثِيراً من ذلك وتيقّناه وعلمناه لايتخالج الشك والريب في معناه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والشيخ الأجل الشيخ الحر العاملي في كتابه </w:t>
      </w:r>
      <w:r w:rsidRPr="00524C63">
        <w:rPr>
          <w:rStyle w:val="libBold2Char"/>
          <w:rFonts w:hint="cs"/>
          <w:rtl/>
        </w:rPr>
        <w:t>إ</w:t>
      </w:r>
      <w:r w:rsidRPr="00524C63">
        <w:rPr>
          <w:rStyle w:val="libBold2Char"/>
          <w:rtl/>
        </w:rPr>
        <w:t>ثبات الهداة</w:t>
      </w:r>
      <w:r>
        <w:rPr>
          <w:rtl/>
        </w:rPr>
        <w:t xml:space="preserve"> بعدما حكى هذا الكلام للطبرسي قال</w:t>
      </w:r>
      <w:r w:rsidR="009A58AC">
        <w:rPr>
          <w:rtl/>
        </w:rPr>
        <w:t>:</w:t>
      </w:r>
      <w:r>
        <w:rPr>
          <w:rtl/>
        </w:rPr>
        <w:t xml:space="preserve"> يقول مؤلف هذا الكتاب محمد بن الحسن الحرّاني</w:t>
      </w:r>
      <w:r w:rsidR="009A58AC">
        <w:rPr>
          <w:rFonts w:hint="cs"/>
          <w:rtl/>
        </w:rPr>
        <w:t>:</w:t>
      </w:r>
      <w:r>
        <w:rPr>
          <w:rFonts w:hint="cs"/>
          <w:rtl/>
        </w:rPr>
        <w:t xml:space="preserve"> ولقد رأيت</w:t>
      </w:r>
      <w:r>
        <w:rPr>
          <w:rtl/>
        </w:rPr>
        <w:t xml:space="preserve"> </w:t>
      </w:r>
      <w:r>
        <w:rPr>
          <w:rFonts w:hint="cs"/>
          <w:rtl/>
        </w:rPr>
        <w:t>و</w:t>
      </w:r>
      <w:r>
        <w:rPr>
          <w:rtl/>
        </w:rPr>
        <w:t xml:space="preserve">شاهدت كَثِيراً من </w:t>
      </w:r>
      <w:r>
        <w:rPr>
          <w:rFonts w:hint="cs"/>
          <w:rtl/>
        </w:rPr>
        <w:t>ذلك</w:t>
      </w:r>
      <w:r>
        <w:rPr>
          <w:rtl/>
        </w:rPr>
        <w:t xml:space="preserve"> كما شاهده</w:t>
      </w:r>
      <w:r>
        <w:rPr>
          <w:rFonts w:hint="cs"/>
          <w:rtl/>
        </w:rPr>
        <w:t xml:space="preserve"> </w:t>
      </w:r>
      <w:r>
        <w:rPr>
          <w:rtl/>
        </w:rPr>
        <w:t>الطبرسي وتيقنت</w:t>
      </w:r>
      <w:r>
        <w:rPr>
          <w:rFonts w:hint="cs"/>
          <w:rtl/>
        </w:rPr>
        <w:t>ه</w:t>
      </w:r>
      <w:r>
        <w:rPr>
          <w:rtl/>
        </w:rPr>
        <w:t xml:space="preserve"> في مدة مجاورتي لمشهد </w:t>
      </w:r>
      <w:r>
        <w:rPr>
          <w:rFonts w:hint="cs"/>
          <w:rtl/>
        </w:rPr>
        <w:t xml:space="preserve">الرضا </w:t>
      </w:r>
      <w:r w:rsidRPr="003C7C01">
        <w:rPr>
          <w:rStyle w:val="libAlaemChar"/>
          <w:rFonts w:hint="cs"/>
          <w:rtl/>
        </w:rPr>
        <w:t>عليه‌السلام</w:t>
      </w:r>
      <w:r>
        <w:rPr>
          <w:rtl/>
        </w:rPr>
        <w:t xml:space="preserve"> و</w:t>
      </w:r>
      <w:r>
        <w:rPr>
          <w:rFonts w:hint="cs"/>
          <w:rtl/>
        </w:rPr>
        <w:t>ذلك</w:t>
      </w:r>
      <w:r>
        <w:rPr>
          <w:rtl/>
        </w:rPr>
        <w:t xml:space="preserve"> ستّ وعشرون سنة وسمعت</w:t>
      </w:r>
      <w:r>
        <w:rPr>
          <w:rFonts w:hint="cs"/>
          <w:rtl/>
        </w:rPr>
        <w:t xml:space="preserve"> من الاخبار</w:t>
      </w:r>
      <w:r>
        <w:rPr>
          <w:rtl/>
        </w:rPr>
        <w:t xml:space="preserve"> في ذلك ما </w:t>
      </w:r>
      <w:r>
        <w:rPr>
          <w:rFonts w:hint="cs"/>
          <w:rtl/>
        </w:rPr>
        <w:t>تجاوز حدّ</w:t>
      </w:r>
      <w:r>
        <w:rPr>
          <w:rtl/>
        </w:rPr>
        <w:t xml:space="preserve"> التواتر</w:t>
      </w:r>
      <w:r w:rsidR="009A58AC">
        <w:rPr>
          <w:rFonts w:hint="cs"/>
          <w:rtl/>
        </w:rPr>
        <w:t>،</w:t>
      </w:r>
      <w:r>
        <w:rPr>
          <w:rFonts w:hint="cs"/>
          <w:rtl/>
        </w:rPr>
        <w:t xml:space="preserve"> وليس في خاطري</w:t>
      </w:r>
      <w:r>
        <w:rPr>
          <w:rtl/>
        </w:rPr>
        <w:t xml:space="preserve"> </w:t>
      </w:r>
      <w:r>
        <w:rPr>
          <w:rFonts w:hint="cs"/>
          <w:rtl/>
        </w:rPr>
        <w:t>أنّي</w:t>
      </w:r>
      <w:r>
        <w:rPr>
          <w:rtl/>
        </w:rPr>
        <w:t xml:space="preserve"> دعوت في هذا المشهد</w:t>
      </w:r>
      <w:r>
        <w:rPr>
          <w:rFonts w:hint="cs"/>
          <w:rtl/>
        </w:rPr>
        <w:t xml:space="preserve"> وطلبت فيه</w:t>
      </w:r>
      <w:r>
        <w:rPr>
          <w:rtl/>
        </w:rPr>
        <w:t xml:space="preserve"> إِلاّ وقضيت</w:t>
      </w:r>
      <w:r>
        <w:rPr>
          <w:rFonts w:hint="cs"/>
          <w:rtl/>
        </w:rPr>
        <w:t xml:space="preserve"> لي</w:t>
      </w:r>
      <w:r>
        <w:rPr>
          <w:rtl/>
        </w:rPr>
        <w:t xml:space="preserve"> والحمد لله</w:t>
      </w:r>
      <w:r w:rsidR="003C7C01">
        <w:rPr>
          <w:rtl/>
        </w:rPr>
        <w:t>.</w:t>
      </w:r>
      <w:r>
        <w:rPr>
          <w:rtl/>
        </w:rPr>
        <w:t xml:space="preserve"> </w:t>
      </w:r>
      <w:r>
        <w:rPr>
          <w:rFonts w:hint="cs"/>
          <w:rtl/>
        </w:rPr>
        <w:t>و</w:t>
      </w:r>
      <w:r>
        <w:rPr>
          <w:rtl/>
        </w:rPr>
        <w:t xml:space="preserve">تفصيل </w:t>
      </w:r>
      <w:r>
        <w:rPr>
          <w:rFonts w:hint="cs"/>
          <w:rtl/>
        </w:rPr>
        <w:t>ذلك يضيق عنه المجال ويطول فيه المقال فلذلك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مطلع الشمس لصنيع الدولة محمد حسن خان 2 / 324 وتواليه في وقايع بين سنة 1009 و 1010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اعلام الورى</w:t>
      </w:r>
      <w:r w:rsidR="009A58AC">
        <w:rPr>
          <w:rFonts w:hint="cs"/>
          <w:rtl/>
        </w:rPr>
        <w:t>:</w:t>
      </w:r>
      <w:r>
        <w:rPr>
          <w:rFonts w:hint="cs"/>
          <w:rtl/>
        </w:rPr>
        <w:t xml:space="preserve"> 314</w:t>
      </w:r>
      <w:r w:rsidR="009A58AC">
        <w:rPr>
          <w:rFonts w:hint="cs"/>
          <w:rtl/>
        </w:rPr>
        <w:t>،</w:t>
      </w:r>
      <w:r>
        <w:rPr>
          <w:rFonts w:hint="cs"/>
          <w:rtl/>
        </w:rPr>
        <w:t xml:space="preserve"> نهاية الفصل الثالث</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 xml:space="preserve">إكتفيت بالإجمال </w:t>
      </w:r>
      <w:r w:rsidRPr="003C7C01">
        <w:rPr>
          <w:rStyle w:val="libFootnotenumChar"/>
          <w:rFonts w:hint="cs"/>
          <w:rtl/>
        </w:rPr>
        <w:t>(1)</w:t>
      </w:r>
      <w:r w:rsidR="003C7C01">
        <w:rPr>
          <w:rFonts w:hint="cs"/>
          <w:rtl/>
          <w:lang w:bidi="fa-IR"/>
        </w:rPr>
        <w:t>.</w:t>
      </w:r>
    </w:p>
    <w:p w:rsidR="001B329E" w:rsidRDefault="001B329E" w:rsidP="003C7C01">
      <w:pPr>
        <w:pStyle w:val="libNormal"/>
        <w:rPr>
          <w:rtl/>
        </w:rPr>
      </w:pPr>
      <w:r>
        <w:rPr>
          <w:rtl/>
        </w:rPr>
        <w:t>ويقول عباس القمي مؤلف هذا الكتاب</w:t>
      </w:r>
      <w:r w:rsidR="009A58AC">
        <w:rPr>
          <w:rtl/>
        </w:rPr>
        <w:t>:</w:t>
      </w:r>
      <w:r>
        <w:rPr>
          <w:rtl/>
        </w:rPr>
        <w:t xml:space="preserve"> إنّنا في غنىً</w:t>
      </w:r>
      <w:r>
        <w:rPr>
          <w:rFonts w:hint="cs"/>
          <w:rtl/>
        </w:rPr>
        <w:t xml:space="preserve"> </w:t>
      </w:r>
      <w:r>
        <w:rPr>
          <w:rtl/>
        </w:rPr>
        <w:t>عن ذكر الكرامات التي برزت من تلك الروضة المقدسة في سوالف الأزمان بما يتجدّد منها في كل عصر وزمان</w:t>
      </w:r>
      <w:r w:rsidR="009A58AC">
        <w:rPr>
          <w:rtl/>
        </w:rPr>
        <w:t>،</w:t>
      </w:r>
      <w:r>
        <w:rPr>
          <w:rtl/>
        </w:rPr>
        <w:t xml:space="preserve"> وقد ألمحنا إلى ما يناسب المقام في الباب الثاني في خلال أعمال الليلة السابعة والعشرين من شهر رجب فلنختم هذا الفصل بعدة أبيات مما أنشأه الجامي في مدحه </w:t>
      </w:r>
      <w:r w:rsidRPr="003C7C01">
        <w:rPr>
          <w:rStyle w:val="libAlaemChar"/>
          <w:rtl/>
        </w:rPr>
        <w:t>عليه‌السلام</w:t>
      </w:r>
      <w:r w:rsidR="009A58AC">
        <w:rPr>
          <w:rtl/>
        </w:rPr>
        <w:t>:</w:t>
      </w: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tl/>
              </w:rPr>
              <w:t>سَلامٌ عَلى آل طَه ويس</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سلامٌ عَلى آل خَيرِ النَّبِيّينَ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tl/>
              </w:rPr>
              <w:t>سَلامٌ عَلى رَوْضَةٍ حَلَّ فِيها</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tl/>
              </w:rPr>
              <w:t>إمامٌ يُباهى بِه المُلْكُ والدِّينُ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حواست جمع كن</w:t>
            </w:r>
            <w:r w:rsidRPr="003C7C01">
              <w:rPr>
                <w:rStyle w:val="libPoemTiniChar0"/>
                <w:rtl/>
              </w:rPr>
              <w:br/>
              <w:t> </w:t>
            </w:r>
          </w:p>
        </w:tc>
      </w:tr>
    </w:tbl>
    <w:p w:rsidR="001B329E" w:rsidRDefault="001B329E" w:rsidP="001B329E">
      <w:pPr>
        <w:pStyle w:val="Heading2Center"/>
        <w:rPr>
          <w:rtl/>
        </w:rPr>
      </w:pPr>
      <w:bookmarkStart w:id="780" w:name="_Toc415301159"/>
      <w:bookmarkStart w:id="781" w:name="_Toc426799656"/>
      <w:r>
        <w:rPr>
          <w:rtl/>
        </w:rPr>
        <w:t>الفصل العاشر</w:t>
      </w:r>
      <w:bookmarkEnd w:id="780"/>
      <w:bookmarkEnd w:id="781"/>
    </w:p>
    <w:p w:rsidR="001B329E" w:rsidRDefault="001B329E" w:rsidP="001B329E">
      <w:pPr>
        <w:pStyle w:val="Heading2Center"/>
        <w:rPr>
          <w:rtl/>
        </w:rPr>
      </w:pPr>
      <w:bookmarkStart w:id="782" w:name="_Toc415301160"/>
      <w:bookmarkStart w:id="783" w:name="_Toc426799657"/>
      <w:r>
        <w:rPr>
          <w:rtl/>
        </w:rPr>
        <w:t xml:space="preserve">في زيارة أئمة سر من رأى </w:t>
      </w:r>
      <w:r w:rsidRPr="003C7C01">
        <w:rPr>
          <w:rStyle w:val="libAlaemChar"/>
          <w:rtl/>
        </w:rPr>
        <w:t>عليه‌السلام</w:t>
      </w:r>
      <w:r>
        <w:rPr>
          <w:rtl/>
        </w:rPr>
        <w:t xml:space="preserve"> وأعمال</w:t>
      </w:r>
      <w:bookmarkEnd w:id="782"/>
      <w:bookmarkEnd w:id="783"/>
    </w:p>
    <w:p w:rsidR="001B329E" w:rsidRDefault="001B329E" w:rsidP="001B329E">
      <w:pPr>
        <w:pStyle w:val="Heading2Center"/>
        <w:rPr>
          <w:rtl/>
        </w:rPr>
      </w:pPr>
      <w:bookmarkStart w:id="784" w:name="_Toc415301161"/>
      <w:bookmarkStart w:id="785" w:name="_Toc426799658"/>
      <w:r>
        <w:rPr>
          <w:rtl/>
        </w:rPr>
        <w:t>السرداب الطاهر</w:t>
      </w:r>
      <w:r>
        <w:rPr>
          <w:rFonts w:hint="cs"/>
          <w:rtl/>
        </w:rPr>
        <w:t xml:space="preserve"> </w:t>
      </w:r>
      <w:r>
        <w:rPr>
          <w:rtl/>
        </w:rPr>
        <w:t>ويحتوي على مقامين</w:t>
      </w:r>
      <w:r w:rsidR="009A58AC">
        <w:rPr>
          <w:rtl/>
        </w:rPr>
        <w:t>:</w:t>
      </w:r>
      <w:bookmarkEnd w:id="784"/>
      <w:bookmarkEnd w:id="785"/>
    </w:p>
    <w:p w:rsidR="001B329E" w:rsidRDefault="001B329E" w:rsidP="001B329E">
      <w:pPr>
        <w:pStyle w:val="Heading2Center"/>
        <w:rPr>
          <w:rtl/>
        </w:rPr>
      </w:pPr>
      <w:bookmarkStart w:id="786" w:name="_Toc415301162"/>
      <w:bookmarkStart w:id="787" w:name="_Toc426799659"/>
      <w:r>
        <w:rPr>
          <w:rtl/>
        </w:rPr>
        <w:t>المقام الأول</w:t>
      </w:r>
      <w:bookmarkEnd w:id="786"/>
      <w:bookmarkEnd w:id="787"/>
    </w:p>
    <w:p w:rsidR="001B329E" w:rsidRDefault="001B329E" w:rsidP="001B329E">
      <w:pPr>
        <w:pStyle w:val="Heading2Center"/>
        <w:rPr>
          <w:rtl/>
        </w:rPr>
      </w:pPr>
      <w:bookmarkStart w:id="788" w:name="_Toc415301163"/>
      <w:bookmarkStart w:id="789" w:name="_Toc426799660"/>
      <w:r>
        <w:rPr>
          <w:rtl/>
        </w:rPr>
        <w:t>في زيارة الإمامين المعصومين علي بن محمد النقي</w:t>
      </w:r>
      <w:bookmarkEnd w:id="788"/>
      <w:bookmarkEnd w:id="789"/>
    </w:p>
    <w:p w:rsidR="001B329E" w:rsidRDefault="001B329E" w:rsidP="001B329E">
      <w:pPr>
        <w:pStyle w:val="Heading2Center"/>
        <w:rPr>
          <w:rtl/>
        </w:rPr>
      </w:pPr>
      <w:bookmarkStart w:id="790" w:name="_Toc415301164"/>
      <w:bookmarkStart w:id="791" w:name="_Toc426799661"/>
      <w:r>
        <w:rPr>
          <w:rtl/>
        </w:rPr>
        <w:t>والحسن بن علي العسكري صلوات الله عليهم</w:t>
      </w:r>
      <w:r>
        <w:rPr>
          <w:rFonts w:hint="cs"/>
          <w:rtl/>
        </w:rPr>
        <w:t>ا</w:t>
      </w:r>
      <w:bookmarkEnd w:id="790"/>
      <w:bookmarkEnd w:id="791"/>
    </w:p>
    <w:p w:rsidR="001B329E" w:rsidRDefault="001B329E" w:rsidP="003C7C01">
      <w:pPr>
        <w:pStyle w:val="libNormal"/>
        <w:rPr>
          <w:rtl/>
        </w:rPr>
      </w:pPr>
      <w:r>
        <w:rPr>
          <w:rtl/>
        </w:rPr>
        <w:t xml:space="preserve">إذا دخلت سرّ من رأى إن شاء الله وقصدت زيارتهما </w:t>
      </w:r>
      <w:r w:rsidRPr="003C7C01">
        <w:rPr>
          <w:rStyle w:val="libAlaemChar"/>
          <w:rtl/>
        </w:rPr>
        <w:t>عليهما‌السلام</w:t>
      </w:r>
      <w:r>
        <w:rPr>
          <w:rtl/>
        </w:rPr>
        <w:t xml:space="preserve"> فاغتسل وتأدّب بآداب دخول المشاهد الشريفة ثم سر بسكينة ووقار حتى تبلغ باب الحرم الطاهر واستأذن للدخول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اثبات الهداة 3 / 298 فصل 7 ح 132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بالاستئذان العام السالف في أوائل هذا الباب</w:t>
      </w:r>
      <w:r w:rsidR="009A58AC">
        <w:rPr>
          <w:rtl/>
        </w:rPr>
        <w:t>،</w:t>
      </w:r>
      <w:r>
        <w:rPr>
          <w:rtl/>
        </w:rPr>
        <w:t xml:space="preserve"> ثم ادخل الحرم الشريف وزرهما </w:t>
      </w:r>
      <w:r w:rsidRPr="003C7C01">
        <w:rPr>
          <w:rStyle w:val="libAlaemChar"/>
          <w:rtl/>
        </w:rPr>
        <w:t>عليه‌السلام</w:t>
      </w:r>
      <w:r>
        <w:rPr>
          <w:rtl/>
        </w:rPr>
        <w:t xml:space="preserve"> بهذه الزيارة وهي أصح الزيارات</w:t>
      </w:r>
      <w:r w:rsidR="009A58AC">
        <w:rPr>
          <w:rtl/>
        </w:rPr>
        <w:t>:</w:t>
      </w:r>
    </w:p>
    <w:p w:rsidR="001B329E" w:rsidRDefault="001B329E" w:rsidP="003C7C01">
      <w:pPr>
        <w:pStyle w:val="libNormal"/>
        <w:rPr>
          <w:rtl/>
        </w:rPr>
      </w:pPr>
      <w:r w:rsidRPr="00524C63">
        <w:rPr>
          <w:rStyle w:val="libBold2Char"/>
          <w:rtl/>
        </w:rPr>
        <w:t>السَّلامُ عَلَيْكُما يا وَلِيَّيِ الله السَّلامُ عَلَيْكُما يا حُجَّتَي الله السَّلامُ عَلَيْكُما يا نُورَي الله فِي</w:t>
      </w:r>
      <w:r w:rsidRPr="00524C63">
        <w:rPr>
          <w:rStyle w:val="libBold2Char"/>
          <w:rFonts w:hint="cs"/>
          <w:rtl/>
        </w:rPr>
        <w:t xml:space="preserve"> </w:t>
      </w:r>
      <w:r w:rsidRPr="00524C63">
        <w:rPr>
          <w:rStyle w:val="libBold2Char"/>
          <w:rtl/>
        </w:rPr>
        <w:t>ظُلُماتِ الاَرْضِ السَّلامُ عَلَيْكُما يا مَنْ بَداً للهِ فِي شَأْنِكُما</w:t>
      </w:r>
      <w:r w:rsidR="009A58AC" w:rsidRPr="00524C63">
        <w:rPr>
          <w:rStyle w:val="libBold2Char"/>
          <w:rtl/>
        </w:rPr>
        <w:t>،</w:t>
      </w:r>
      <w:r w:rsidRPr="00524C63">
        <w:rPr>
          <w:rStyle w:val="libBold2Char"/>
          <w:rtl/>
        </w:rPr>
        <w:t xml:space="preserve"> أَتَيْتُكُما زائِراً عارِفاً بِحَقِّكُما مُعادِياً لاَعْدائِكُما مُوالِياً لاَوْلِيائِكُما مُؤْمِناً بِما آمَنْتُما بِهِ كافِراً بِما كَفَرْتُما بِهِ مُحَقِّقاً لِما حَقَّقْتُما مُبْطِلاً لِما أَبْطَلْتُما</w:t>
      </w:r>
      <w:r w:rsidR="009A58AC" w:rsidRPr="00524C63">
        <w:rPr>
          <w:rStyle w:val="libBold2Char"/>
          <w:rtl/>
        </w:rPr>
        <w:t>،</w:t>
      </w:r>
      <w:r w:rsidRPr="00524C63">
        <w:rPr>
          <w:rStyle w:val="libBold2Char"/>
          <w:rtl/>
        </w:rPr>
        <w:t xml:space="preserve"> أَسْأَلُ الله رَبِّي وَرَبَّكُما أَنْ يَجْعَلَ حَظِّي مِنْ زِيارَتِكُما الصَّلاةَ عَلى مُحَمَّدٍ وَآلِهِ</w:t>
      </w:r>
      <w:r w:rsidR="009A58AC" w:rsidRPr="00524C63">
        <w:rPr>
          <w:rStyle w:val="libBold2Char"/>
          <w:rtl/>
        </w:rPr>
        <w:t>،</w:t>
      </w:r>
      <w:r w:rsidRPr="00524C63">
        <w:rPr>
          <w:rStyle w:val="libBold2Char"/>
          <w:rtl/>
        </w:rPr>
        <w:t xml:space="preserve"> وَأَنْ يَرْزُقَنِي مُرافَقَتَكُما فِي الجِنانِ مَعَ آبائِكُما الصَّالِحِينَ</w:t>
      </w:r>
      <w:r w:rsidR="009A58AC" w:rsidRPr="00524C63">
        <w:rPr>
          <w:rStyle w:val="libBold2Char"/>
          <w:rtl/>
        </w:rPr>
        <w:t>،</w:t>
      </w:r>
      <w:r w:rsidRPr="00524C63">
        <w:rPr>
          <w:rStyle w:val="libBold2Char"/>
          <w:rtl/>
        </w:rPr>
        <w:t xml:space="preserve"> وَأَسْأَلُهُ أَنْ يُعْتِقَ رَقَبَتِي مِنَ النَّارِ وَيَرْزُقَنِي شَفاعَتَكُما وَمُصاحَبَتَكُما وَيُعَرِّفَ بَيْنِي وَبَيْنَكُما وَلايَسْلُبَنِي حُبَّكُما وَحُبَّ آبائِكُما الصَّالِحِينَ</w:t>
      </w:r>
      <w:r w:rsidR="009A58AC" w:rsidRPr="00524C63">
        <w:rPr>
          <w:rStyle w:val="libBold2Char"/>
          <w:rtl/>
        </w:rPr>
        <w:t>،</w:t>
      </w:r>
      <w:r w:rsidRPr="00524C63">
        <w:rPr>
          <w:rStyle w:val="libBold2Char"/>
          <w:rtl/>
        </w:rPr>
        <w:t xml:space="preserve"> وَأَنْ لايَجْعَلَهُ آخِرَ العَهْدِ مِنْ زِيارَتِكُما وَيَحْشُرَنِي مَعَكُما فِي الجَنَّةِ بِرَحْمَتِهِ</w:t>
      </w:r>
      <w:r w:rsidR="003C7C01" w:rsidRPr="00524C63">
        <w:rPr>
          <w:rStyle w:val="libBold2Char"/>
          <w:rtl/>
        </w:rPr>
        <w:t>.</w:t>
      </w:r>
      <w:r w:rsidRPr="00524C63">
        <w:rPr>
          <w:rStyle w:val="libBold2Char"/>
          <w:rtl/>
        </w:rPr>
        <w:t xml:space="preserve"> اللّهُمَّ ارْزُقْنِي حُبَّهُما وَتَوَفَّنِي عَلى مِلَّتِهما</w:t>
      </w:r>
      <w:r w:rsidR="009A58AC" w:rsidRPr="00524C63">
        <w:rPr>
          <w:rStyle w:val="libBold2Char"/>
          <w:rtl/>
        </w:rPr>
        <w:t>،</w:t>
      </w:r>
      <w:r w:rsidRPr="00524C63">
        <w:rPr>
          <w:rStyle w:val="libBold2Char"/>
          <w:rtl/>
        </w:rPr>
        <w:t xml:space="preserve"> اللّهُمَّ العَنْ ظالِمِي آلِ مُحَمَّدٍ حَقَّهُمْ وَانْتَقِمْ مِنْهُمْ</w:t>
      </w:r>
      <w:r w:rsidR="009A58AC" w:rsidRPr="00524C63">
        <w:rPr>
          <w:rStyle w:val="libBold2Char"/>
          <w:rtl/>
        </w:rPr>
        <w:t>،</w:t>
      </w:r>
      <w:r w:rsidRPr="00524C63">
        <w:rPr>
          <w:rStyle w:val="libBold2Char"/>
          <w:rtl/>
        </w:rPr>
        <w:t xml:space="preserve"> اللّهُمَّ العَنْ الأوَّلِينَ مِنْهُمْ وَالآخِرِينَ وَضاعِفْ عَلَيْهِمُ العَذابَ وَأَبْلِغ بِهِمْ وَبِأَشْ يا عِهِمْ وَمُحِبِّيهِمْ وَمُتَّبِعِيهِمْ أَسْفَلَ دَرَكٍ مِنْ الجَّحِيمِ إِنَّكَ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اللّهُمَّ عَجِّلْ فَرَجَ وَلِيِّكَ وَابْنِ وَلِيِّكَ وَاجْعَلْ فَرَجَنا مَعَ فَرَجِهِمْ</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يا أرْحَمَ الرَّاحِمِينَ</w:t>
      </w:r>
      <w:r w:rsidR="003C7C01">
        <w:rPr>
          <w:rtl/>
        </w:rPr>
        <w:t>.</w:t>
      </w:r>
      <w:r>
        <w:rPr>
          <w:rFonts w:hint="cs"/>
          <w:rtl/>
        </w:rPr>
        <w:t xml:space="preserve"> </w:t>
      </w:r>
      <w:r>
        <w:rPr>
          <w:rtl/>
        </w:rPr>
        <w:t>وتجتهد في الدعاء لنفسك ولوالديك وتخير من الدعاء فإن وصلت إليهما (أي إن أمكنك الوصول إلى قبرهما) (صلوات الله عليهما) فصلِّ عند قبريهما ركعتين وإذا دخلت المسجد (أي لم تتمكن من القبر) وصليت دعوت الله بما أحببت إنّه قريب مجيب</w:t>
      </w:r>
      <w:r w:rsidR="003C7C01">
        <w:rPr>
          <w:rtl/>
        </w:rPr>
        <w:t>.</w:t>
      </w:r>
      <w:r>
        <w:rPr>
          <w:rtl/>
        </w:rPr>
        <w:t xml:space="preserve"> وهذا المسجد إلى جانب الدار وفيه كانا يصلّيان </w:t>
      </w:r>
      <w:r w:rsidRPr="003C7C01">
        <w:rPr>
          <w:rStyle w:val="libAlaemChar"/>
          <w:rtl/>
        </w:rPr>
        <w:t>عليهما‌السلام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أثبتنا هذه الزيارة طبقاً لكتاب </w:t>
      </w:r>
      <w:r w:rsidRPr="00524C63">
        <w:rPr>
          <w:rStyle w:val="libBold2Char"/>
          <w:rtl/>
        </w:rPr>
        <w:t>كامل الزيارة</w:t>
      </w:r>
      <w:r w:rsidR="009A58AC">
        <w:rPr>
          <w:rtl/>
        </w:rPr>
        <w:t>،</w:t>
      </w:r>
      <w:r>
        <w:rPr>
          <w:rFonts w:hint="cs"/>
          <w:rtl/>
        </w:rPr>
        <w:t xml:space="preserve"> </w:t>
      </w:r>
      <w:r>
        <w:rPr>
          <w:rtl/>
        </w:rPr>
        <w:t>وقد روى الزيارة باختلاف</w:t>
      </w:r>
      <w:r>
        <w:rPr>
          <w:rFonts w:hint="cs"/>
          <w:rtl/>
        </w:rPr>
        <w:t xml:space="preserve"> </w:t>
      </w:r>
      <w:r>
        <w:rPr>
          <w:rtl/>
        </w:rPr>
        <w:t>يسير الشيخ محمد ابن المشهدي والشيخ المفيد والشهيد أيضاً في مزاراتهم وقد ورد في نسخهم بعد الفقرة</w:t>
      </w:r>
      <w:r w:rsidR="009A58AC">
        <w:rPr>
          <w:rtl/>
        </w:rPr>
        <w:t>:</w:t>
      </w:r>
      <w:r>
        <w:rPr>
          <w:rtl/>
        </w:rPr>
        <w:t xml:space="preserve"> (</w:t>
      </w:r>
      <w:r w:rsidRPr="00524C63">
        <w:rPr>
          <w:rStyle w:val="libBold2Char"/>
          <w:rtl/>
        </w:rPr>
        <w:t>في الجنة برحمته</w:t>
      </w:r>
      <w:r>
        <w:rPr>
          <w:rFonts w:hint="cs"/>
          <w:rtl/>
        </w:rPr>
        <w:t>)</w:t>
      </w:r>
      <w:r>
        <w:rPr>
          <w:rtl/>
        </w:rPr>
        <w:t xml:space="preserve"> ثم اذهب وانكبّ على كل من القبرين وقبلهما وضع جانبي وجهك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فرجه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520</w:t>
      </w:r>
      <w:r w:rsidR="003C7C01">
        <w:rPr>
          <w:rFonts w:hint="cs"/>
          <w:rtl/>
        </w:rPr>
        <w:t xml:space="preserve"> - </w:t>
      </w:r>
      <w:r>
        <w:rPr>
          <w:rFonts w:hint="cs"/>
          <w:rtl/>
        </w:rPr>
        <w:t>521</w:t>
      </w:r>
      <w:r w:rsidR="009A58AC">
        <w:rPr>
          <w:rFonts w:hint="cs"/>
          <w:rtl/>
        </w:rPr>
        <w:t>،</w:t>
      </w:r>
      <w:r>
        <w:rPr>
          <w:rFonts w:hint="cs"/>
          <w:rtl/>
        </w:rPr>
        <w:t xml:space="preserve"> ح 1 من باب 103 عنه البحار 102 / 61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عليهما ثم ارفع رأسك وقل</w:t>
      </w:r>
      <w:r w:rsidR="009A58AC">
        <w:rPr>
          <w:rtl/>
        </w:rPr>
        <w:t>:</w:t>
      </w:r>
      <w:r>
        <w:rPr>
          <w:rtl/>
        </w:rPr>
        <w:t xml:space="preserve"> </w:t>
      </w:r>
      <w:r w:rsidRPr="00524C63">
        <w:rPr>
          <w:rStyle w:val="libBold2Char"/>
          <w:rtl/>
        </w:rPr>
        <w:t>اللّهُمَّ ارْزُقْنِي حُبَّهُمْ وَتَوَفَّنِي عَلى مِلَّتِهِمْ</w:t>
      </w:r>
      <w:r w:rsidR="009A58AC">
        <w:rPr>
          <w:rtl/>
        </w:rPr>
        <w:t>.</w:t>
      </w:r>
      <w:r w:rsidR="003C7C01">
        <w:rPr>
          <w:rtl/>
          <w:lang w:bidi="fa-IR"/>
        </w:rPr>
        <w:t>..</w:t>
      </w:r>
      <w:r>
        <w:rPr>
          <w:rtl/>
        </w:rPr>
        <w:t xml:space="preserve"> إلى آخر الزيارة السالفة</w:t>
      </w:r>
      <w:r w:rsidR="003C7C01">
        <w:rPr>
          <w:rtl/>
          <w:lang w:bidi="fa-IR"/>
        </w:rPr>
        <w:t>.</w:t>
      </w:r>
      <w:r>
        <w:rPr>
          <w:rFonts w:hint="cs"/>
          <w:rtl/>
        </w:rPr>
        <w:t xml:space="preserve"> </w:t>
      </w:r>
      <w:r>
        <w:rPr>
          <w:rtl/>
        </w:rPr>
        <w:t>ثم قالوا صل أربع ركعات عند الرأس المقدّس وصلّ ما شئت بعد صلاة الزيارة</w:t>
      </w:r>
      <w:r w:rsidR="009A58AC">
        <w:rPr>
          <w:rtl/>
        </w:rPr>
        <w:t>.</w:t>
      </w:r>
      <w:r w:rsidR="003C7C01">
        <w:rPr>
          <w:rtl/>
          <w:lang w:bidi="fa-IR"/>
        </w:rPr>
        <w:t>..</w:t>
      </w:r>
      <w:r>
        <w:rPr>
          <w:rtl/>
        </w:rPr>
        <w:t xml:space="preserve"> الخ</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ولا يخفى أنّهما </w:t>
      </w:r>
      <w:r w:rsidRPr="003C7C01">
        <w:rPr>
          <w:rStyle w:val="libAlaemChar"/>
          <w:rtl/>
        </w:rPr>
        <w:t>عليهما‌السلام</w:t>
      </w:r>
      <w:r>
        <w:rPr>
          <w:rtl/>
        </w:rPr>
        <w:t xml:space="preserve"> مدفونان في دارهما وكان للدار باب يفتح حينا فتدخل الشيعة منه وتزور قَرِيباً من القبر</w:t>
      </w:r>
      <w:r w:rsidR="009A58AC">
        <w:rPr>
          <w:rtl/>
        </w:rPr>
        <w:t>،</w:t>
      </w:r>
      <w:r>
        <w:rPr>
          <w:rtl/>
        </w:rPr>
        <w:t xml:space="preserve"> ويغلق حينا فتقف الشيعة للزيارة أمام نافذةٍ في الجدار المقابل للقبر</w:t>
      </w:r>
      <w:r w:rsidR="009A58AC">
        <w:rPr>
          <w:rtl/>
        </w:rPr>
        <w:t>،</w:t>
      </w:r>
      <w:r>
        <w:rPr>
          <w:rtl/>
        </w:rPr>
        <w:t xml:space="preserve"> ويلاحظ في مفتتح الرواية التي وردت فيها هذه الزيارة هذه العبارة تقول بعد الغسل إن وصلت إلى قبرهما وإِلاّ أومات بالسلام من عند الباب الذي على الشارع (الشبّاك) وهذا الزائر الذي لم يتمكن من الاقتراب من القبر يصلي الصلاة في المسجد</w:t>
      </w:r>
      <w:r w:rsidR="003C7C01">
        <w:rPr>
          <w:rtl/>
        </w:rPr>
        <w:t>.</w:t>
      </w:r>
      <w:r>
        <w:rPr>
          <w:rtl/>
        </w:rPr>
        <w:t xml:space="preserve"> وقد اكترث للامر الشيعة الموالون فنسفوا الدار وشيدوا في موضعه القبّة والحرم والرواق والإيوان فأصبح المسجد داخل الحرم الشريف</w:t>
      </w:r>
      <w:r w:rsidR="003C7C01">
        <w:rPr>
          <w:rtl/>
        </w:rPr>
        <w:t>.</w:t>
      </w:r>
      <w:r>
        <w:rPr>
          <w:rFonts w:hint="cs"/>
          <w:rtl/>
        </w:rPr>
        <w:t xml:space="preserve"> </w:t>
      </w:r>
      <w:r>
        <w:rPr>
          <w:rtl/>
        </w:rPr>
        <w:t xml:space="preserve">والمشهور الان أنّ الإيوان المستطيل المتصل بالرواق خلف العسكريين </w:t>
      </w:r>
      <w:r w:rsidRPr="003C7C01">
        <w:rPr>
          <w:rStyle w:val="libAlaemChar"/>
          <w:rtl/>
        </w:rPr>
        <w:t>عليهما‌السلام</w:t>
      </w:r>
      <w:r>
        <w:rPr>
          <w:rtl/>
        </w:rPr>
        <w:t xml:space="preserve"> هو المسجد المذكور وعلى كل حال فقد نجا الزائر من هذا الضيق</w:t>
      </w:r>
      <w:r w:rsidR="003C7C01">
        <w:rPr>
          <w:rtl/>
        </w:rPr>
        <w:t>.</w:t>
      </w:r>
      <w:r>
        <w:rPr>
          <w:rFonts w:hint="cs"/>
          <w:rtl/>
        </w:rPr>
        <w:t xml:space="preserve"> </w:t>
      </w:r>
      <w:r>
        <w:rPr>
          <w:rtl/>
        </w:rPr>
        <w:t xml:space="preserve">ولهما </w:t>
      </w:r>
      <w:r w:rsidRPr="003C7C01">
        <w:rPr>
          <w:rStyle w:val="libAlaemChar"/>
          <w:rtl/>
        </w:rPr>
        <w:t>عليهما‌السلام</w:t>
      </w:r>
      <w:r>
        <w:rPr>
          <w:rtl/>
        </w:rPr>
        <w:t xml:space="preserve"> زيارات خاصّة تخصّ كلاً منهما</w:t>
      </w:r>
      <w:r w:rsidR="009A58AC">
        <w:rPr>
          <w:rtl/>
        </w:rPr>
        <w:t>،</w:t>
      </w:r>
      <w:r>
        <w:rPr>
          <w:rtl/>
        </w:rPr>
        <w:t xml:space="preserve"> وعامة مشتركة بينهما وهي مذكورة في كتب الزيارات ونسخها كثيرة شايعة لمن رغب في الزيارة بهما</w:t>
      </w:r>
      <w:r w:rsidR="003C7C01">
        <w:rPr>
          <w:rtl/>
        </w:rPr>
        <w:t>.</w:t>
      </w:r>
      <w:r>
        <w:rPr>
          <w:rtl/>
        </w:rPr>
        <w:t xml:space="preserve"> والزائر إذا أسعفه الحال والمجال فمن المناسب أن يزور بالزيارة الجامعة الكبيرة الآتية إن شاء الله تعالى</w:t>
      </w:r>
      <w:r w:rsidR="009A58AC">
        <w:rPr>
          <w:rtl/>
        </w:rPr>
        <w:t>،</w:t>
      </w:r>
      <w:r>
        <w:rPr>
          <w:rtl/>
        </w:rPr>
        <w:t xml:space="preserve"> فهي بما تحتويه من الكلمات الفصيحة البليغة المعبّرة عن أقصى مراتب الطاعة والخضوع والاقرار بعظمة الأئمة </w:t>
      </w:r>
      <w:r w:rsidRPr="003C7C01">
        <w:rPr>
          <w:rStyle w:val="libAlaemChar"/>
          <w:rtl/>
        </w:rPr>
        <w:t>عليهم‌السلام</w:t>
      </w:r>
      <w:r>
        <w:rPr>
          <w:rtl/>
        </w:rPr>
        <w:t xml:space="preserve"> وجلالهم هي قد صدرت من منبع الجلال والعظمة الإمام الهادي </w:t>
      </w:r>
      <w:r w:rsidRPr="003C7C01">
        <w:rPr>
          <w:rStyle w:val="libAlaemChar"/>
          <w:rtl/>
        </w:rPr>
        <w:t>عليه‌السلام</w:t>
      </w:r>
      <w:r w:rsidR="003C7C01">
        <w:rPr>
          <w:rtl/>
        </w:rPr>
        <w:t>.</w:t>
      </w:r>
    </w:p>
    <w:p w:rsidR="001B329E" w:rsidRDefault="001B329E" w:rsidP="001B329E">
      <w:pPr>
        <w:pStyle w:val="Heading3Center"/>
        <w:rPr>
          <w:rtl/>
          <w:lang w:bidi="fa-IR"/>
        </w:rPr>
      </w:pPr>
      <w:bookmarkStart w:id="792" w:name="_Toc415301165"/>
      <w:bookmarkStart w:id="793" w:name="_Toc426799662"/>
      <w:r>
        <w:rPr>
          <w:rFonts w:hint="cs"/>
          <w:rtl/>
          <w:lang w:bidi="fa-IR"/>
        </w:rPr>
        <w:t>[</w:t>
      </w:r>
      <w:r>
        <w:rPr>
          <w:rFonts w:hint="cs"/>
          <w:rtl/>
        </w:rPr>
        <w:t xml:space="preserve">زيارة </w:t>
      </w:r>
      <w:r>
        <w:rPr>
          <w:rtl/>
        </w:rPr>
        <w:t>الإمام</w:t>
      </w:r>
      <w:r>
        <w:rPr>
          <w:rFonts w:hint="cs"/>
          <w:rtl/>
        </w:rPr>
        <w:t xml:space="preserve"> عليّ</w:t>
      </w:r>
      <w:r>
        <w:rPr>
          <w:rtl/>
        </w:rPr>
        <w:t xml:space="preserve"> الهادي </w:t>
      </w:r>
      <w:r w:rsidRPr="003C7C01">
        <w:rPr>
          <w:rStyle w:val="libAlaemChar"/>
          <w:rtl/>
        </w:rPr>
        <w:t>عليه‌السلام</w:t>
      </w:r>
      <w:r>
        <w:rPr>
          <w:rFonts w:hint="cs"/>
          <w:rtl/>
        </w:rPr>
        <w:t>]</w:t>
      </w:r>
      <w:bookmarkEnd w:id="792"/>
      <w:bookmarkEnd w:id="793"/>
    </w:p>
    <w:p w:rsidR="001B329E" w:rsidRDefault="001B329E" w:rsidP="003C7C01">
      <w:pPr>
        <w:pStyle w:val="libNormal"/>
        <w:rPr>
          <w:rtl/>
        </w:rPr>
      </w:pPr>
      <w:r>
        <w:rPr>
          <w:rtl/>
        </w:rPr>
        <w:t xml:space="preserve">السيد ابن طاووس قد خصّ في (مصباح الزائر) كل واحد منهما </w:t>
      </w:r>
      <w:r w:rsidRPr="003C7C01">
        <w:rPr>
          <w:rStyle w:val="libAlaemChar"/>
          <w:rtl/>
        </w:rPr>
        <w:t>عليهما‌السلام</w:t>
      </w:r>
      <w:r>
        <w:rPr>
          <w:rtl/>
        </w:rPr>
        <w:t xml:space="preserve"> بزيارة مبسوطة وصلاة عليه ودعاء يدعى به بعد صلاة زيارته وهي بما تحتويها من الفوائد تبعثنا</w:t>
      </w:r>
      <w:r>
        <w:rPr>
          <w:rFonts w:hint="cs"/>
          <w:rtl/>
        </w:rPr>
        <w:t xml:space="preserve"> </w:t>
      </w:r>
      <w:r>
        <w:rPr>
          <w:rtl/>
        </w:rPr>
        <w:t>على إيرادها هنا وإن أوجبت التطويل</w:t>
      </w:r>
      <w:r w:rsidR="003C7C01">
        <w:rPr>
          <w:rtl/>
        </w:rPr>
        <w:t>.</w:t>
      </w:r>
      <w:r>
        <w:rPr>
          <w:rtl/>
        </w:rPr>
        <w:t xml:space="preserve"> قال</w:t>
      </w:r>
      <w:r w:rsidR="009A58AC">
        <w:rPr>
          <w:rtl/>
        </w:rPr>
        <w:t>:</w:t>
      </w:r>
      <w:r>
        <w:rPr>
          <w:rtl/>
        </w:rPr>
        <w:t xml:space="preserve"> إذا وصلت إلى محلّه الشريف بسرّ من رأى فاغتسل عند وصولك غسل الزيارة والبس أطهر ثيابك وامش على سكينة ووقار إلى أن تصل الباب الشريف فإذا بلغته فاستأذن وقل</w:t>
      </w:r>
      <w:r w:rsidR="009A58AC">
        <w:rPr>
          <w:rtl/>
        </w:rPr>
        <w:t>:</w:t>
      </w:r>
    </w:p>
    <w:p w:rsidR="001B329E" w:rsidRDefault="001B329E" w:rsidP="00524C63">
      <w:pPr>
        <w:pStyle w:val="libBold2"/>
        <w:rPr>
          <w:rtl/>
        </w:rPr>
      </w:pPr>
      <w:r w:rsidRPr="00BA7CA8">
        <w:rPr>
          <w:rtl/>
        </w:rPr>
        <w:t>أَأَدْخُلُ يا نَبِيَّ الله أَأَدْخُلُ يا أمِيرَ المُؤْمِنِينَ أَأَدْخُلُ يا فاطِمَةَ الزَّهْراءَ سَيِّدَةَ نِساءِ</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الكبير للمشهدي</w:t>
      </w:r>
      <w:r w:rsidR="009A58AC">
        <w:rPr>
          <w:rFonts w:hint="cs"/>
          <w:rtl/>
        </w:rPr>
        <w:t>:</w:t>
      </w:r>
      <w:r>
        <w:rPr>
          <w:rFonts w:hint="cs"/>
          <w:rtl/>
        </w:rPr>
        <w:t xml:space="preserve"> 552</w:t>
      </w:r>
      <w:r w:rsidR="009A58AC">
        <w:rPr>
          <w:rFonts w:hint="cs"/>
          <w:rtl/>
        </w:rPr>
        <w:t>،</w:t>
      </w:r>
      <w:r>
        <w:rPr>
          <w:rFonts w:hint="cs"/>
          <w:rtl/>
        </w:rPr>
        <w:t xml:space="preserve"> ح 1 باب 7</w:t>
      </w:r>
      <w:r w:rsidR="009A58AC">
        <w:rPr>
          <w:rFonts w:hint="cs"/>
          <w:rtl/>
        </w:rPr>
        <w:t>،</w:t>
      </w:r>
      <w:r>
        <w:rPr>
          <w:rFonts w:hint="cs"/>
          <w:rtl/>
        </w:rPr>
        <w:t xml:space="preserve"> والمزار للمفيد على ما في البحار 102 / 62 والمزار للشهيد</w:t>
      </w:r>
      <w:r w:rsidR="009A58AC">
        <w:rPr>
          <w:rFonts w:hint="cs"/>
          <w:rtl/>
        </w:rPr>
        <w:t>:</w:t>
      </w:r>
      <w:r>
        <w:rPr>
          <w:rFonts w:hint="cs"/>
          <w:rtl/>
        </w:rPr>
        <w:t xml:space="preserve"> 223</w:t>
      </w:r>
      <w:r w:rsidR="003C7C01">
        <w:rPr>
          <w:rFonts w:hint="cs"/>
          <w:rtl/>
        </w:rPr>
        <w:t xml:space="preserve"> - </w:t>
      </w:r>
      <w:r>
        <w:rPr>
          <w:rFonts w:hint="cs"/>
          <w:rtl/>
        </w:rPr>
        <w:t>224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BA7CA8">
        <w:rPr>
          <w:rtl/>
        </w:rPr>
        <w:lastRenderedPageBreak/>
        <w:t>العالمِينَ</w:t>
      </w:r>
      <w:r>
        <w:rPr>
          <w:rFonts w:hint="cs"/>
          <w:rtl/>
        </w:rPr>
        <w:t>؟</w:t>
      </w:r>
      <w:r w:rsidRPr="00BA7CA8">
        <w:rPr>
          <w:rtl/>
        </w:rPr>
        <w:t xml:space="preserve"> أَأَدْخُلُ يا مَوْلايَ الحَسَنَ بْنَ عَلِيٍّ أَأَدْخُلُ يا مَوْلايَ الحُسَيْنَ بْنَ عَلِيٍّ أَأَدْخُلُ يا مَوْلايَ عَلِيّ بْنَ الحُسَيْنِ أَأَدْخُلُ يا مَوْلايَ مُحَمَّدَ بْنَ عَلِيٍّ أَأَدْخُلُ يا مَوْلايَ جَعْفَرَ بْنَ مُحَمَّدٍ أَأَدْخُلُ يا مَوْلايَ مُوسىْ بْنَ جَعْفَرٍ أَأَدْخُلُ يا مَوْلايَ عَلِيَّ بْنَ مُوسى أَأَدْخُلُ يا مَوْلايَ مُحَمَّدَ بْنَ عَلِيٍّ أَأَدْخُلُ يا مَوْلايَ يا أبا الحَسَنِ عَلِيّ بْنَ مُحَمَّدٍ أَأَدْخُلُ يا مَوْلايَ يا أبا مُحَمَّدٍ الحَسَنَ بْنَ عَلِيٍّ أَأَدْخُلُ يا مَلائِكَةَ الله المُوَكَّلِينَ بِهذا الحَرَمِ الشَّرِيفِ</w:t>
      </w:r>
      <w:r w:rsidR="003C7C01">
        <w:rPr>
          <w:rtl/>
          <w:lang w:bidi="fa-IR"/>
        </w:rPr>
        <w:t>.</w:t>
      </w:r>
    </w:p>
    <w:p w:rsidR="001B329E" w:rsidRPr="00003026" w:rsidRDefault="001B329E" w:rsidP="003C7C01">
      <w:pPr>
        <w:pStyle w:val="libNormal"/>
        <w:rPr>
          <w:rtl/>
        </w:rPr>
      </w:pPr>
      <w:r>
        <w:rPr>
          <w:rtl/>
        </w:rPr>
        <w:t xml:space="preserve">ثم تدخل مقدّما رجلك اليمنى وتقف على ضريح الإمام أبي الحسن الهادي </w:t>
      </w:r>
      <w:r w:rsidRPr="003C7C01">
        <w:rPr>
          <w:rStyle w:val="libAlaemChar"/>
          <w:rtl/>
        </w:rPr>
        <w:t>عليه‌السلام</w:t>
      </w:r>
      <w:r>
        <w:rPr>
          <w:rtl/>
        </w:rPr>
        <w:t xml:space="preserve"> مستقبلاً القبر ومستدبراً القبلة وتقول مائة مرة</w:t>
      </w:r>
      <w:r w:rsidR="009A58AC">
        <w:rPr>
          <w:rtl/>
        </w:rPr>
        <w:t>:</w:t>
      </w:r>
      <w:r>
        <w:rPr>
          <w:rtl/>
        </w:rPr>
        <w:t xml:space="preserve"> </w:t>
      </w:r>
      <w:r w:rsidRPr="00524C63">
        <w:rPr>
          <w:rStyle w:val="libBold2Char"/>
          <w:rtl/>
        </w:rPr>
        <w:t>الله أَكْبَرُ</w:t>
      </w:r>
      <w:r w:rsidR="009A58AC">
        <w:rPr>
          <w:rtl/>
        </w:rPr>
        <w:t>،</w:t>
      </w:r>
      <w:r>
        <w:rPr>
          <w:rtl/>
        </w:rPr>
        <w:t xml:space="preserve"> وتقول</w:t>
      </w:r>
      <w:r w:rsidR="009A58AC">
        <w:rPr>
          <w:rtl/>
        </w:rPr>
        <w:t>:</w:t>
      </w:r>
    </w:p>
    <w:p w:rsidR="001B329E" w:rsidRDefault="001B329E" w:rsidP="00524C63">
      <w:pPr>
        <w:pStyle w:val="libBold2"/>
        <w:rPr>
          <w:rtl/>
        </w:rPr>
      </w:pPr>
      <w:r w:rsidRPr="008F0E84">
        <w:rPr>
          <w:rtl/>
        </w:rPr>
        <w:t>السَّلامُ عَلَيْكَ يا أبا الحَسَنِ عَلِيَّ بْنَ مُحَمَّدٍ الزَّكِيَّ الرَّاشِدَ النُّورَ الثَّاقِبَ وَرَحْمَةُ الله وَبَرَكاتُهُ</w:t>
      </w:r>
      <w:r w:rsidR="009A58AC">
        <w:rPr>
          <w:rtl/>
        </w:rPr>
        <w:t>،</w:t>
      </w:r>
      <w:r w:rsidRPr="008F0E84">
        <w:rPr>
          <w:rtl/>
        </w:rPr>
        <w:t xml:space="preserve"> السَّلامُ عَلَيْكَ يا صَفِيَّ الله السَّلامُ عَلَيْكَ يا سِرَّ الله السَّلامُ عَلَيْكَ يا حَبْلَ الله السَّلامُ عَلَيْكَ يا ألَ الله السَّلامُ عَلَيْكَ يا خِيرَةَ الله السَّلامُ عَلَيْكَ يا صَفْوَةَ الله السَّلامُ عَلَيْكَ يا أمِينَ الله السَّلامُ عَلَيْكَ يا حَقَّ الله السَّلامُ عَلَيْكَ يا حَبِيبَ</w:t>
      </w:r>
      <w:r w:rsidRPr="008F0E84">
        <w:rPr>
          <w:rFonts w:hint="cs"/>
          <w:rtl/>
        </w:rPr>
        <w:t xml:space="preserve"> </w:t>
      </w:r>
      <w:r w:rsidRPr="008F0E84">
        <w:rPr>
          <w:rtl/>
        </w:rPr>
        <w:t>اللهِ</w:t>
      </w:r>
      <w:r w:rsidR="009A58AC">
        <w:rPr>
          <w:rtl/>
        </w:rPr>
        <w:t>،</w:t>
      </w:r>
      <w:r w:rsidRPr="008F0E84">
        <w:rPr>
          <w:rtl/>
        </w:rPr>
        <w:t xml:space="preserve"> السَّلامُ عَلَيْكَ يا نُورَ الاَنْوارِ السَّلامُ عَلَيْكَ يا زَيْنَ الاَبْرارِ السَّلامُ عَلَيْكَ يا سَلِيلَ الاَخْيارِ السَّلامُ عَلَيْكَ يا عُنْصُرَ الاَطْهارِ</w:t>
      </w:r>
      <w:r w:rsidR="009A58AC">
        <w:rPr>
          <w:rtl/>
        </w:rPr>
        <w:t>،</w:t>
      </w:r>
      <w:r w:rsidRPr="008F0E84">
        <w:rPr>
          <w:rtl/>
        </w:rPr>
        <w:t xml:space="preserve"> السَّلامُ عَلَيْكَ يا حُجَّةَ الرَّحْمنِ السَّلامُ عَلَيْكَ يا رُكْنَ الإيْمانِ السَّلامُ عَلَيْكَ يا مَوْلى المُؤْمِنِينَ السَّلامُ عَلَيْكَ يا وَلِيَّ الصَّالِحِينَ السَّلامُ عَلَيْكَ يا عَلَمَ الهُدى السَّلامُ عَلَيْكَ يا حَلِيفَ التُّقى</w:t>
      </w:r>
      <w:r w:rsidR="009A58AC">
        <w:rPr>
          <w:rtl/>
        </w:rPr>
        <w:t>،</w:t>
      </w:r>
      <w:r w:rsidRPr="008F0E84">
        <w:rPr>
          <w:rtl/>
        </w:rPr>
        <w:t xml:space="preserve"> السَّلامُ عَلَيْكَ يا عَمُودَ الدِّينِ السَّلامُ عَلَيْكَ يا بْنَ خاتَمِ النَّبِيِّينَ السَّلامُ عَلَيْكَ يا بْنَ سَيِّدِ الوَصِيِّينَ السَّلامُ عَلَيْكَ يا بْنَ فاطِمَةَ الزَّهْراءِ سَيِّدَةِ نِساءِ العالَمِينَ</w:t>
      </w:r>
      <w:r w:rsidR="009A58AC">
        <w:rPr>
          <w:rtl/>
        </w:rPr>
        <w:t>،</w:t>
      </w:r>
      <w:r w:rsidRPr="008F0E84">
        <w:rPr>
          <w:rtl/>
        </w:rPr>
        <w:t xml:space="preserve"> السَّلامُ عَلَيْكَ أَيُّها الاَمِينُ الوَفِيُّ السَّلامُ عَلَيْكَ أَيُّها العَلَمُ الرَّضِيُّ السَّلامُ عَلَيْكَ أَيُّها الزَّاهِدُ التَّقِيُّ السَّلامُ عَلَيْكَ أَيُّها الحُجَّةُ عَلى الخَلْقِ أَجْمَعِينَ</w:t>
      </w:r>
      <w:r w:rsidR="009A58AC">
        <w:rPr>
          <w:rtl/>
        </w:rPr>
        <w:t>،</w:t>
      </w:r>
      <w:r w:rsidRPr="008F0E84">
        <w:rPr>
          <w:rtl/>
        </w:rPr>
        <w:t xml:space="preserve"> السَّلامُ عَلَيْكَ أَيُها التَّالِيَ لِلْقُرْآنِ السَّلامُ عَلَيْكَ أَيُها المُبَيِّنُ لِلْحَلالِ مِنَ الحَرامِ</w:t>
      </w:r>
      <w:r w:rsidR="009A58AC">
        <w:rPr>
          <w:rtl/>
        </w:rPr>
        <w:t>،</w:t>
      </w:r>
      <w:r w:rsidRPr="008F0E84">
        <w:rPr>
          <w:rtl/>
        </w:rPr>
        <w:t xml:space="preserve"> السَّلامُ عَلَيْكَ أَيُها الوَلِيُّ النَّاصِحُ السَّلامُ عَلَيْكَ أَيُها الطَّرِيقُ الواضِحُ السَّلامُ عَلَيْكَ أَيُها النَّجْمُ اللائِحُ</w:t>
      </w:r>
      <w:r w:rsidR="009A58AC">
        <w:rPr>
          <w:rtl/>
        </w:rPr>
        <w:t>،</w:t>
      </w:r>
      <w:r w:rsidRPr="008F0E84">
        <w:rPr>
          <w:rtl/>
        </w:rPr>
        <w:t xml:space="preserve"> أَشْهَدُ يا مَوْلايَ يا أبا الحَسَنِ أنَكَّ حُجَّةُ اللهِ عَلى خَلْقِهِ</w:t>
      </w:r>
      <w:r w:rsidR="009A58AC">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F0E84">
        <w:rPr>
          <w:rtl/>
        </w:rPr>
        <w:lastRenderedPageBreak/>
        <w:t>وَخَلِيفَتُهُ فِي بَرِيَّتِهِ وَأَمِينُهُ فِي بِلادِهِ وَشاهِدُهُ عَلى عِبادِهِ</w:t>
      </w:r>
      <w:r w:rsidR="009A58AC">
        <w:rPr>
          <w:rtl/>
        </w:rPr>
        <w:t>،</w:t>
      </w:r>
      <w:r w:rsidRPr="008F0E84">
        <w:rPr>
          <w:rtl/>
        </w:rPr>
        <w:t xml:space="preserve"> وَأَشْهَدُ أَنَّكَ كَلِمَةُ التَّقْوى وَبابُ الهُدى وَالعُرْوَةُ الوُثْقى وَالحُجَّةُ عَلى مَنْ فَوْقَ الاَرْضِ وَمَنْ تَحْتَ الثَّرى</w:t>
      </w:r>
      <w:r w:rsidR="009A58AC">
        <w:rPr>
          <w:rtl/>
        </w:rPr>
        <w:t>،</w:t>
      </w:r>
      <w:r w:rsidRPr="008F0E84">
        <w:rPr>
          <w:rtl/>
        </w:rPr>
        <w:t xml:space="preserve"> وَأَشْهَدُ أَنَّكَ المُطَهَّرُ مِنَ الذُّنُوبِ المُبَرَّأُ مِنَ العُيُوبِ وَالمُخْتَصُّ بِكَرامَةِ الله وَالمَحْبُوُّ بِحُجَّةِ الله وَالمَوْهُوبُ لَهُ كَلِمَةُ</w:t>
      </w:r>
      <w:r w:rsidRPr="008F0E84">
        <w:rPr>
          <w:rFonts w:hint="cs"/>
          <w:rtl/>
        </w:rPr>
        <w:t xml:space="preserve"> </w:t>
      </w:r>
      <w:r w:rsidRPr="008F0E84">
        <w:rPr>
          <w:rtl/>
        </w:rPr>
        <w:t>الله وَالرُّكْنُ الَّذِي يَلْجَأُ إِلَيْهِ العِبادُ وَتُحْيا بِهِ البِلادُ</w:t>
      </w:r>
      <w:r w:rsidR="009A58AC">
        <w:rPr>
          <w:rtl/>
        </w:rPr>
        <w:t>،</w:t>
      </w:r>
      <w:r w:rsidRPr="008F0E84">
        <w:rPr>
          <w:rtl/>
        </w:rPr>
        <w:t xml:space="preserve"> وَأَشْهَدُ يا مَوْلايَ أَنِّي بِكَ وَبِآبائِكَ وَأَبْنائِكَ مُوقِنٌ مُقِرُّ وَلَكُمْ تابِعٌ فِي ذاتِ نَفْسِي وَشَرائِعِ دِينِي وَخاتِمَةِ عَمَلِي وَمُنْقَلَبِي وَمَثْوايَ</w:t>
      </w:r>
      <w:r w:rsidR="009A58AC">
        <w:rPr>
          <w:rtl/>
        </w:rPr>
        <w:t>،</w:t>
      </w:r>
      <w:r w:rsidRPr="008F0E84">
        <w:rPr>
          <w:rtl/>
        </w:rPr>
        <w:t xml:space="preserve"> وَأَنِّي وَلِيُّ لِمَنْ وَالاكُمْ وَعَدُوُّ لِمَنْ عاداكُمْ مُؤْمِنٌ بِسِرِّكُمْ وَعَلانِيَّتَكُمْ وَأَوَّلِكُمْ وَآخِرِكُمْ بِأَبِي أَنْتَ وَاُمِّي وَالسَّلامُ عَلَيْكَ</w:t>
      </w:r>
      <w:r>
        <w:rPr>
          <w:rFonts w:hint="cs"/>
          <w:rtl/>
        </w:rPr>
        <w:t xml:space="preserve"> </w:t>
      </w:r>
      <w:r w:rsidRPr="003C7C01">
        <w:rPr>
          <w:rStyle w:val="libFootnotenumChar"/>
          <w:rFonts w:hint="cs"/>
          <w:rtl/>
        </w:rPr>
        <w:t>(1)</w:t>
      </w:r>
      <w:r w:rsidRPr="00524C63">
        <w:rPr>
          <w:rtl/>
        </w:rPr>
        <w:t xml:space="preserve"> وَرَحْمَةُ الله وَبَرَكاتُهُ</w:t>
      </w:r>
      <w:r w:rsidR="003C7C01" w:rsidRPr="00524C63">
        <w:rPr>
          <w:rtl/>
        </w:rPr>
        <w:t>.</w:t>
      </w:r>
    </w:p>
    <w:p w:rsidR="001B329E" w:rsidRDefault="001B329E" w:rsidP="003C7C01">
      <w:pPr>
        <w:pStyle w:val="libNormal"/>
        <w:rPr>
          <w:rtl/>
        </w:rPr>
      </w:pPr>
      <w:r>
        <w:rPr>
          <w:rtl/>
        </w:rPr>
        <w:t>ثم قبّل ضريحه وضع خدّك الأيمن عليه ثم الأيسر وقل</w:t>
      </w:r>
      <w:r w:rsidR="009A58AC">
        <w:rPr>
          <w:rtl/>
        </w:rPr>
        <w:t>:</w:t>
      </w:r>
    </w:p>
    <w:p w:rsidR="001B329E" w:rsidRPr="00524C63" w:rsidRDefault="001B329E" w:rsidP="003C7C01">
      <w:pPr>
        <w:pStyle w:val="libNormal"/>
        <w:rPr>
          <w:rStyle w:val="libBold2Char"/>
          <w:rtl/>
        </w:rPr>
      </w:pPr>
      <w:r w:rsidRPr="00524C63">
        <w:rPr>
          <w:rStyle w:val="libBold2Char"/>
          <w:rtl/>
        </w:rPr>
        <w:t>اللّهُمَّ صَلِّ عَلى مُحَمَّدٍ وَآلِ مُحَمَّدٍ</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وَصَلِّ عَلى حُجَّتِكَ الوَفِيِّ وَوَلِيِّكَ الزَّكِيَ وَأَمِينِكَ المُرْتَضى وَصَفِيِّكَ الهادِي وَصِراطِكَ المُسْتَقِيمِ وَالجادَّةِ العُظْمى وَالطَّرِيقَةِ الوُسْطى</w:t>
      </w:r>
      <w:r w:rsidR="009A58AC" w:rsidRPr="00524C63">
        <w:rPr>
          <w:rStyle w:val="libBold2Char"/>
          <w:rtl/>
        </w:rPr>
        <w:t>،</w:t>
      </w:r>
      <w:r w:rsidRPr="00524C63">
        <w:rPr>
          <w:rStyle w:val="libBold2Char"/>
          <w:rtl/>
        </w:rPr>
        <w:t xml:space="preserve"> نُورِ قُلُوبِ المُؤْمِنِينَ وَوَلِيِّ المُتَّقِينَ وَصاحِبِ المُخْلِصِينَ</w:t>
      </w:r>
      <w:r w:rsidR="009A58AC" w:rsidRPr="00524C63">
        <w:rPr>
          <w:rStyle w:val="libBold2Char"/>
          <w:rtl/>
        </w:rPr>
        <w:t>،</w:t>
      </w:r>
      <w:r w:rsidRPr="00524C63">
        <w:rPr>
          <w:rStyle w:val="libBold2Char"/>
          <w:rtl/>
        </w:rPr>
        <w:t xml:space="preserve"> اللّهُمَّ صَلِّ عَلى سَيِّدِنا وَمَوْلانا مُحَمَّدٍ وَأَهْلِ بَيْتِهِ وَصَلِّ عَلى عَلِيٍّ بْنِ مُحَمَّدٍ الرَّاشِدِ المَعْصُومِ مِنَ الزَّلَلِ وَالطَّاهِرِ مِنَ الخَلَلِ وَالمُنْقَطِعِ إِلَيْكَ بِالاَمَلِ</w:t>
      </w:r>
      <w:r w:rsidR="009A58AC" w:rsidRPr="00524C63">
        <w:rPr>
          <w:rStyle w:val="libBold2Char"/>
          <w:rtl/>
        </w:rPr>
        <w:t>،</w:t>
      </w:r>
      <w:r w:rsidRPr="00524C63">
        <w:rPr>
          <w:rStyle w:val="libBold2Char"/>
          <w:rtl/>
        </w:rPr>
        <w:t xml:space="preserve"> المَبْلُوِّ بِالفِتَنِ وَالمُخْتَبَرِ بِالمِحَنِ وَالمُمْتَحَنِ بِحُسْنِ البَلْوى وَصَبْرِ الشَّكْوى مُرْشِدِ عِبادِكَ وَبَرَكَةِ بِلادِكَ وَمَحَلِّ رَحْمَتِكَ وَمُسْتَوْدَعِ حِكْمَتِكَ وَالقائِدِ إِلى جَنَّتِكَ العالِمِ فِي بَرِيَّتِكَ وَالهادِي فِي خَلِيقَتِكَ</w:t>
      </w:r>
      <w:r w:rsidR="009A58AC" w:rsidRPr="00524C63">
        <w:rPr>
          <w:rStyle w:val="libBold2Char"/>
          <w:rtl/>
        </w:rPr>
        <w:t>،</w:t>
      </w:r>
      <w:r w:rsidRPr="00524C63">
        <w:rPr>
          <w:rStyle w:val="libBold2Char"/>
          <w:rtl/>
        </w:rPr>
        <w:t xml:space="preserve"> الَّذِي ارْتَضَيْتَهُ وَانْتَجَبْتَهُ وَاخْتَرْتَهُ لِمَقامِ رَسُولِكَ فِي اُمَّتِهِ وَأَلْزَمْتَهُ حِفْظَ شَرِيعَتِهِ فَاسْتَقَلَّ بِأَعْباءِ الوَصِيَّةِ ناهِضا بِها وَمُضْطَلِعاً بِحَمْلِها لَمْ يَعْثُرْ فِي مُشْكِلٍ وَلا هَفاً فِي مُعْضِلٍ بَلْ</w:t>
      </w:r>
      <w:r w:rsidRPr="00524C63">
        <w:rPr>
          <w:rStyle w:val="libBold2Char"/>
          <w:rFonts w:hint="cs"/>
          <w:rtl/>
        </w:rPr>
        <w:t xml:space="preserve"> </w:t>
      </w:r>
      <w:r w:rsidRPr="00524C63">
        <w:rPr>
          <w:rStyle w:val="libBold2Char"/>
          <w:rtl/>
        </w:rPr>
        <w:t>كَشَفَ الغُمَّةَ وَسَدَّ الفُرْجَةَ وَأَدَّى المُفْتَرَضَ</w:t>
      </w:r>
      <w:r w:rsidR="009A58AC" w:rsidRPr="00524C63">
        <w:rPr>
          <w:rStyle w:val="libBold2Char"/>
          <w:rtl/>
        </w:rPr>
        <w:t>،</w:t>
      </w:r>
      <w:r w:rsidRPr="00524C63">
        <w:rPr>
          <w:rStyle w:val="libBold2Char"/>
          <w:rtl/>
        </w:rPr>
        <w:t xml:space="preserve"> اللّهُمَّ فَكما أَقْرَرْتَ ناظِرَ نَبِيِّكَ بِهِ فَرَقِّهِ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دَرَجَتَهُ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والسلام عليك</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صلّ على محمّد و: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فارفع</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8F0E84" w:rsidRDefault="001B329E" w:rsidP="00524C63">
      <w:pPr>
        <w:pStyle w:val="libBold2"/>
        <w:rPr>
          <w:rtl/>
        </w:rPr>
      </w:pPr>
      <w:r w:rsidRPr="008F0E84">
        <w:rPr>
          <w:rtl/>
        </w:rPr>
        <w:lastRenderedPageBreak/>
        <w:t>وَأَجْزِلْ لَدَيْكَ مَثُوبَتَهُ وَصَلِّ عَلَيْهِ وَبَلِّغْهُ مِنَّا تَحِيَّةً وَسَلاماً</w:t>
      </w:r>
      <w:r w:rsidR="009A58AC">
        <w:rPr>
          <w:rtl/>
        </w:rPr>
        <w:t>،</w:t>
      </w:r>
      <w:r w:rsidRPr="008F0E84">
        <w:rPr>
          <w:rtl/>
        </w:rPr>
        <w:t xml:space="preserve"> وَآتِنا مِنْ لَدُنْكَ فِي مُوالاتِهِ فَضْلاً وَإِحْسانا وَمَغْفِرَةً وَرِضْوانا إِنَّكَ ذُو الفَضْلِ العَظِيمِ</w:t>
      </w:r>
      <w:r w:rsidR="003C7C01">
        <w:rPr>
          <w:rtl/>
          <w:lang w:bidi="fa-IR"/>
        </w:rPr>
        <w:t>.</w:t>
      </w:r>
    </w:p>
    <w:p w:rsidR="001B329E" w:rsidRDefault="001B329E" w:rsidP="003C7C01">
      <w:pPr>
        <w:pStyle w:val="libNormal"/>
        <w:rPr>
          <w:rtl/>
        </w:rPr>
      </w:pPr>
      <w:r>
        <w:rPr>
          <w:rtl/>
        </w:rPr>
        <w:t>ثم تصلّي صلاة الزيارة فإذا سلّمت فقل</w:t>
      </w:r>
      <w:r w:rsidR="009A58AC">
        <w:rPr>
          <w:rtl/>
        </w:rPr>
        <w:t>:</w:t>
      </w:r>
    </w:p>
    <w:p w:rsidR="001B329E" w:rsidRPr="00524C63" w:rsidRDefault="001B329E" w:rsidP="003C7C01">
      <w:pPr>
        <w:pStyle w:val="libNormal"/>
        <w:rPr>
          <w:rStyle w:val="libBold2Char"/>
          <w:rtl/>
        </w:rPr>
      </w:pPr>
      <w:r w:rsidRPr="00524C63">
        <w:rPr>
          <w:rStyle w:val="libBold2Char"/>
          <w:rtl/>
        </w:rPr>
        <w:t>يا ذا القُدْرَةِ الجامِعَةِ وَالرَّحْمَةِ الواسِعَةِ وَالمِنَنِ المُتَتابِعَةِ والآلاءِ المُتَواتِرَةِ وَالاَيادِي الجَلِيلَةِ وَالمَواهِبِ الجَزِيلَةِ صَلِّ عَلى مُحَمَّدٍ وَآلِ مُحَمَّدٍ الصَّادِقِينَ</w:t>
      </w:r>
      <w:r w:rsidR="009A58AC" w:rsidRPr="00524C63">
        <w:rPr>
          <w:rStyle w:val="libBold2Char"/>
          <w:rtl/>
        </w:rPr>
        <w:t>،</w:t>
      </w:r>
      <w:r w:rsidRPr="00524C63">
        <w:rPr>
          <w:rStyle w:val="libBold2Char"/>
          <w:rtl/>
        </w:rPr>
        <w:t xml:space="preserve"> وَأَعْطِنِي سُؤْلِي وَاجْمَعْ شَمْلِي وَلُمَّ شَعَثِي وَزَكِّ عَمَلِي وَلاتُزِغْ قَلْبِي بَعْدَ إِذْ هَدَيْتَنِي وَلاتُزِلْ قَدَمِي وَلا تَكِلْنِي إِلى نَفْسِي طَرْفَةَ عَيْنٍ أَبَداً</w:t>
      </w:r>
      <w:r w:rsidR="009A58AC" w:rsidRPr="00524C63">
        <w:rPr>
          <w:rStyle w:val="libBold2Char"/>
          <w:rtl/>
        </w:rPr>
        <w:t>،</w:t>
      </w:r>
      <w:r w:rsidRPr="00524C63">
        <w:rPr>
          <w:rStyle w:val="libBold2Char"/>
          <w:rtl/>
        </w:rPr>
        <w:t xml:space="preserve"> وَلاتُخَيِّبْ طَمَعِي وَلاتُبْدِ عَوْرَتِي وَلاتَهْتِكْ سِتْرِي وَلاتُوْحِشْنِي وَلاتُؤْيِسْنِي وَكُنْ بِي رَؤُوفاً رَحِيماً</w:t>
      </w:r>
      <w:r w:rsidR="009A58AC" w:rsidRPr="00524C63">
        <w:rPr>
          <w:rStyle w:val="libBold2Char"/>
          <w:rtl/>
        </w:rPr>
        <w:t>،</w:t>
      </w:r>
      <w:r w:rsidRPr="00524C63">
        <w:rPr>
          <w:rStyle w:val="libBold2Char"/>
          <w:rtl/>
        </w:rPr>
        <w:t xml:space="preserve"> وَاهْدِنِي وَطَهِّرْنِي وَصَفِّنِي وَاصْطَفِنِي وَخَلِّصْنِي وَاسْتَخْلِصْنِي وَاصْنَعْنِي وَاصْطَنِعْنِي وَقَرِّبْنِي إِلَيْكَ وَلا تُباعِدْنِي مِنْكَ</w:t>
      </w:r>
      <w:r w:rsidR="009A58AC" w:rsidRPr="00524C63">
        <w:rPr>
          <w:rStyle w:val="libBold2Char"/>
          <w:rtl/>
        </w:rPr>
        <w:t>،</w:t>
      </w:r>
      <w:r w:rsidRPr="00524C63">
        <w:rPr>
          <w:rStyle w:val="libBold2Char"/>
          <w:rtl/>
        </w:rPr>
        <w:t xml:space="preserve"> وَالْطُفْ بِي وَلاتَجْفُنِي وَأَكْرِمْنِي وَلاتُهِنِّي وَما أَسْأَلُكَ فَلا تَحْرِمْنِي وَما لا أَسْأَلُكَ فَاجْمَعْهُ لِي بِرَحْمَتِكَ يا أرْحَمَ الرَّاحِمِينَ وَأَسْأَلُكَ بِحُرْمَةِ وَجْهِكَ الكَرِيمِ وَبِحُرْمَةِ نَبِيِّكَ مُحَمَّدٍ صَلَواتُكَ عَلَيْهِ وَآلِهِ وَبِحُرْمَةِ أَهْلِ بَيْتِ رَسُولِكَ أَمِيرِ المُؤْمِنِينَ عَلِيٍّ وَالحَسَنِ وَالحُسَيْنِ وَعَلِيٍّ وَمُحَمَّدٍ وَجَعْفَرٍ وَمُوسى وَعَلِيٍّ ومُحَمَّدٍ وَعَلِيٍّ</w:t>
      </w:r>
      <w:r w:rsidRPr="00524C63">
        <w:rPr>
          <w:rStyle w:val="libBold2Char"/>
          <w:rFonts w:hint="cs"/>
          <w:rtl/>
        </w:rPr>
        <w:t xml:space="preserve"> </w:t>
      </w:r>
      <w:r w:rsidRPr="00524C63">
        <w:rPr>
          <w:rStyle w:val="libBold2Char"/>
          <w:rtl/>
        </w:rPr>
        <w:t>وَالحَسَنِ وَالخَلَفِ الباقِي صَلَواتُكَ وَبَرَكاتُكَ عَلَيْهِمْ</w:t>
      </w:r>
      <w:r w:rsidR="009A58AC" w:rsidRPr="00524C63">
        <w:rPr>
          <w:rStyle w:val="libBold2Char"/>
          <w:rtl/>
        </w:rPr>
        <w:t>،</w:t>
      </w:r>
      <w:r w:rsidRPr="00524C63">
        <w:rPr>
          <w:rStyle w:val="libBold2Char"/>
          <w:rtl/>
        </w:rPr>
        <w:t xml:space="preserve"> أَنْ تُصَلِّيَ عَلَيْهِمْ أَجْمَعِينَ وَتُعَجِّلَ فَرَجَ قائِمِهِمْ بِأَمْرِكَ وَتَنْصُرَهُ وَتَنْتَصِرَ بِهِ لِدِينِكَ وَتَجْعَلَنِي فِي جُمْلَةِ النَّاجِينَ بِهِ وَالمُخْلِصِينَ فِي طاعَتِهِ</w:t>
      </w:r>
      <w:r w:rsidR="009A58AC" w:rsidRPr="00524C63">
        <w:rPr>
          <w:rStyle w:val="libBold2Char"/>
          <w:rtl/>
        </w:rPr>
        <w:t>،</w:t>
      </w:r>
      <w:r w:rsidRPr="00524C63">
        <w:rPr>
          <w:rStyle w:val="libBold2Char"/>
          <w:rtl/>
        </w:rPr>
        <w:t xml:space="preserve"> وَأَسْأَلُكَ بِحَقِّهِمْ لَمَّا اسْتَجَبْتَ لِي دَعْوَتِي وَقَضَيْتَ لِي</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حاجَتِي وَأَعْطَيْتَنِي سُؤْلِي وَكَفَيْتَنِي ماأَهَمَّنِي مِنْ أَمْرِ دُنْيايَ وَآخِرَتِي يا أرْحَمَ الرَّاحِمِينَ</w:t>
      </w:r>
      <w:r w:rsidR="009A58AC" w:rsidRPr="00524C63">
        <w:rPr>
          <w:rStyle w:val="libBold2Char"/>
          <w:rtl/>
        </w:rPr>
        <w:t>،</w:t>
      </w:r>
      <w:r w:rsidRPr="00524C63">
        <w:rPr>
          <w:rStyle w:val="libBold2Char"/>
          <w:rtl/>
        </w:rPr>
        <w:t xml:space="preserve"> يا نُورُ يا بُرْهانُ يا مُنِيرُ يا مُبِينُ يا رَبِّ اكْفِنِي شَرَّ الشُّرُورِ وَآفاتِ الدُّهُورِ</w:t>
      </w:r>
      <w:r w:rsidR="009A58AC" w:rsidRPr="00524C63">
        <w:rPr>
          <w:rStyle w:val="libBold2Char"/>
          <w:rtl/>
        </w:rPr>
        <w:t>،</w:t>
      </w:r>
      <w:r w:rsidRPr="00524C63">
        <w:rPr>
          <w:rStyle w:val="libBold2Char"/>
          <w:rtl/>
        </w:rPr>
        <w:t xml:space="preserve"> وَأَسْأَلُكَ النَّجاةَ يَوْمَ يُنْفَخُ فِي الصُّورِ</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لي</w:t>
      </w:r>
      <w:r w:rsidR="009A58AC">
        <w:rPr>
          <w:rFonts w:hint="cs"/>
          <w:rtl/>
        </w:rPr>
        <w:t>:</w:t>
      </w:r>
      <w:r>
        <w:rPr>
          <w:rFonts w:hint="cs"/>
          <w:rtl/>
        </w:rPr>
        <w:t xml:space="preserve"> خ</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وادع بما شئت وأكثر من قولك</w:t>
      </w:r>
      <w:r w:rsidR="009A58AC">
        <w:rPr>
          <w:rtl/>
        </w:rPr>
        <w:t>:</w:t>
      </w:r>
    </w:p>
    <w:p w:rsidR="001B329E" w:rsidRDefault="001B329E" w:rsidP="003C7C01">
      <w:pPr>
        <w:pStyle w:val="libNormal"/>
        <w:rPr>
          <w:rtl/>
        </w:rPr>
      </w:pPr>
      <w:r w:rsidRPr="00524C63">
        <w:rPr>
          <w:rStyle w:val="libBold2Char"/>
          <w:rtl/>
        </w:rPr>
        <w:t>يا عُدَّتِي عِنْدَ العَدَدِ وَيارَجائِي وَالمُعْتَمَدَ وَياكَهْفِي وَالسَّنَدَ يا واحِدُ يا أحَدُ وَيا قُلْ</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هُوَ الله أَحَدٌ أَسْأَلُكَ اللّهُمَّ بِحَقِّ مَنْ خَلَقْتَ مِنْ خَلْقِكَ وَلَمْ تَجْعَلْ فِي خَلْقِكَ مِثْلَهُمْ أَحَداً صَلِّ عَلى جَماعَتِهِمْ وَافْعَلْ بِي كَذا وَكَذا</w:t>
      </w:r>
      <w:r w:rsidR="003C7C01">
        <w:rPr>
          <w:rtl/>
        </w:rPr>
        <w:t>.</w:t>
      </w:r>
      <w:r>
        <w:rPr>
          <w:rtl/>
        </w:rPr>
        <w:t xml:space="preserve"> وسل حوائجك عوض هذه الكلمة فقد روي عنه (صلوات الله عليه) أنّه قال</w:t>
      </w:r>
      <w:r w:rsidR="009A58AC">
        <w:rPr>
          <w:rtl/>
        </w:rPr>
        <w:t>:</w:t>
      </w:r>
      <w:r>
        <w:rPr>
          <w:rtl/>
        </w:rPr>
        <w:t xml:space="preserve"> إنّني دعوت الله عزَّ وجلَّ أن لا يخيب من دعا به في مشهدي بعدي</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794" w:name="_Toc415301166"/>
      <w:bookmarkStart w:id="795" w:name="_Toc426799663"/>
      <w:r>
        <w:rPr>
          <w:rtl/>
        </w:rPr>
        <w:t xml:space="preserve">زيارة الإمام الحسن العسكري </w:t>
      </w:r>
      <w:r w:rsidRPr="003C7C01">
        <w:rPr>
          <w:rStyle w:val="libAlaemChar"/>
          <w:rtl/>
        </w:rPr>
        <w:t>عليه‌السلام</w:t>
      </w:r>
      <w:bookmarkEnd w:id="794"/>
      <w:bookmarkEnd w:id="795"/>
    </w:p>
    <w:p w:rsidR="001B329E" w:rsidRDefault="001B329E" w:rsidP="003C7C01">
      <w:pPr>
        <w:pStyle w:val="libNormal"/>
        <w:rPr>
          <w:rtl/>
        </w:rPr>
      </w:pPr>
      <w:r>
        <w:rPr>
          <w:rtl/>
        </w:rPr>
        <w:t xml:space="preserve">روى الشيخ بسند معتبر عنه </w:t>
      </w:r>
      <w:r w:rsidRPr="003C7C01">
        <w:rPr>
          <w:rStyle w:val="libAlaemChar"/>
          <w:rtl/>
        </w:rPr>
        <w:t>عليه‌السلام</w:t>
      </w:r>
      <w:r>
        <w:rPr>
          <w:rtl/>
        </w:rPr>
        <w:t xml:space="preserve"> قال</w:t>
      </w:r>
      <w:r w:rsidR="009A58AC">
        <w:rPr>
          <w:rtl/>
        </w:rPr>
        <w:t>:</w:t>
      </w:r>
      <w:r>
        <w:rPr>
          <w:rtl/>
        </w:rPr>
        <w:t xml:space="preserve"> قبري بسر من رأى أمان لأهل الجانبين</w:t>
      </w:r>
      <w:r>
        <w:rPr>
          <w:rFonts w:hint="cs"/>
          <w:rtl/>
        </w:rPr>
        <w:t xml:space="preserve"> </w:t>
      </w:r>
      <w:r w:rsidRPr="003C7C01">
        <w:rPr>
          <w:rStyle w:val="libFootnotenumChar"/>
          <w:rFonts w:hint="cs"/>
          <w:rtl/>
        </w:rPr>
        <w:t>(3)</w:t>
      </w:r>
      <w:r w:rsidR="003C7C01">
        <w:rPr>
          <w:rtl/>
        </w:rPr>
        <w:t>.</w:t>
      </w:r>
      <w:r>
        <w:rPr>
          <w:rtl/>
        </w:rPr>
        <w:t xml:space="preserve"> وقد فسر المجلسي الأول كلمة أهل الجانبين بالشيعة وأهل السنّة وقال</w:t>
      </w:r>
      <w:r w:rsidR="009A58AC">
        <w:rPr>
          <w:rtl/>
        </w:rPr>
        <w:t>:</w:t>
      </w:r>
      <w:r>
        <w:rPr>
          <w:rtl/>
        </w:rPr>
        <w:t xml:space="preserve"> إنّ فضله </w:t>
      </w:r>
      <w:r w:rsidRPr="003C7C01">
        <w:rPr>
          <w:rStyle w:val="libAlaemChar"/>
          <w:rtl/>
        </w:rPr>
        <w:t>عليه‌السلام</w:t>
      </w:r>
      <w:r>
        <w:rPr>
          <w:rtl/>
        </w:rPr>
        <w:t xml:space="preserve"> يعمّ الموالي والمعادي</w:t>
      </w:r>
      <w:r w:rsidR="009A58AC">
        <w:rPr>
          <w:rtl/>
        </w:rPr>
        <w:t>،</w:t>
      </w:r>
      <w:r>
        <w:rPr>
          <w:rtl/>
        </w:rPr>
        <w:t xml:space="preserve"> كما إنّ قبر الكاظمين أمان لبغداد</w:t>
      </w:r>
      <w:r w:rsidR="009A58AC">
        <w:rPr>
          <w:rtl/>
        </w:rPr>
        <w:t>.</w:t>
      </w:r>
      <w:r w:rsidR="003C7C01">
        <w:rPr>
          <w:rtl/>
        </w:rPr>
        <w:t>..</w:t>
      </w:r>
      <w:r>
        <w:rPr>
          <w:rtl/>
        </w:rPr>
        <w:t xml:space="preserve"> الخ</w:t>
      </w:r>
      <w:r w:rsidR="003C7C01">
        <w:rPr>
          <w:rtl/>
        </w:rPr>
        <w:t>.</w:t>
      </w:r>
      <w:r>
        <w:rPr>
          <w:rtl/>
        </w:rPr>
        <w:t xml:space="preserve"> وقال السيد ابن طاووس</w:t>
      </w:r>
      <w:r w:rsidR="009A58AC">
        <w:rPr>
          <w:rtl/>
        </w:rPr>
        <w:t>:</w:t>
      </w:r>
      <w:r>
        <w:rPr>
          <w:rtl/>
        </w:rPr>
        <w:t xml:space="preserve"> إذا أردت زيارة أبي محمد الحسن العسكري </w:t>
      </w:r>
      <w:r w:rsidRPr="003C7C01">
        <w:rPr>
          <w:rStyle w:val="libAlaemChar"/>
          <w:rtl/>
        </w:rPr>
        <w:t>عليه‌السلام</w:t>
      </w:r>
      <w:r>
        <w:rPr>
          <w:rtl/>
        </w:rPr>
        <w:t xml:space="preserve"> فليكن بعد عمل جميع ماقدّمناه في زيارة أبيه الهادي </w:t>
      </w:r>
      <w:r w:rsidRPr="003C7C01">
        <w:rPr>
          <w:rStyle w:val="libAlaemChar"/>
          <w:rtl/>
        </w:rPr>
        <w:t>عليه‌السلام</w:t>
      </w:r>
      <w:r>
        <w:rPr>
          <w:rtl/>
        </w:rPr>
        <w:t xml:space="preserve"> ثم قف على ضريحه </w:t>
      </w:r>
      <w:r w:rsidRPr="003C7C01">
        <w:rPr>
          <w:rStyle w:val="libAlaemChar"/>
          <w:rtl/>
        </w:rPr>
        <w:t>عليه‌السلام</w:t>
      </w:r>
      <w:r>
        <w:rPr>
          <w:rtl/>
        </w:rPr>
        <w:t xml:space="preserve"> وقل</w:t>
      </w:r>
      <w:r w:rsidR="009A58AC">
        <w:rPr>
          <w:rtl/>
        </w:rPr>
        <w:t>:</w:t>
      </w:r>
    </w:p>
    <w:p w:rsidR="001B329E" w:rsidRDefault="001B329E" w:rsidP="00524C63">
      <w:pPr>
        <w:pStyle w:val="libBold2"/>
        <w:rPr>
          <w:rtl/>
        </w:rPr>
      </w:pPr>
      <w:r w:rsidRPr="008F0E84">
        <w:rPr>
          <w:rtl/>
        </w:rPr>
        <w:t>السَّلامُ عَلَيْكَ يا مَوْلايَ يا أبا الحَسَنِ بْنَ عَلِيٍّ الهادِي المُهْتَدِي وَرَحْمَةُ الله</w:t>
      </w:r>
      <w:r w:rsidRPr="008F0E84">
        <w:rPr>
          <w:rFonts w:hint="cs"/>
          <w:rtl/>
        </w:rPr>
        <w:t xml:space="preserve"> </w:t>
      </w:r>
      <w:r w:rsidRPr="008F0E84">
        <w:rPr>
          <w:rtl/>
        </w:rPr>
        <w:t>وَبَرَكاتُهُ</w:t>
      </w:r>
      <w:r w:rsidR="009A58AC">
        <w:rPr>
          <w:rtl/>
        </w:rPr>
        <w:t>،</w:t>
      </w:r>
      <w:r w:rsidRPr="008F0E84">
        <w:rPr>
          <w:rtl/>
        </w:rPr>
        <w:t xml:space="preserve"> السَّلامُ عَلَيْكَ يا وَلِيَّ الله وَابْنَ أَوْلِيائِهِ السَّلامُ عَلَيْكَ يا حُجَّةَ الله وابْنَ حُجَجِهِ السَّلامُ عَلَيْكَ يا صَفِيَّ الله وَابْنَ أَصْفِيائِهِ السَّلامُ عَلَيْكَ يا خَلِيفَةَ الله وَابْنَ خُلَفائِهِ وَأَبا خَلِيفَتِهِ</w:t>
      </w:r>
      <w:r w:rsidR="009A58AC">
        <w:rPr>
          <w:rtl/>
        </w:rPr>
        <w:t>،</w:t>
      </w:r>
      <w:r w:rsidRPr="008F0E84">
        <w:rPr>
          <w:rtl/>
        </w:rPr>
        <w:t xml:space="preserve"> السَّلامُ عَلَيْكَ يا أبْنَ خاتَمِ النَّبِيِّينَ السَّلامُ عَلَيْكَ يا أبْنَ سَيِّدِ الوَصِيِّينَ السَّلامُ عَلَيْكَ يا أبْنَ أَمِيرِ المُؤْمِنِينَ السَّلامُ عَلَيْكَ يا أبْنَ سِّيَدِة نِساءِ العالَمِينَ السَّلامُ عَلَيْكَ يا أبْنَ الأَئِمَّةِ الهادِينَ السَّلامُ عَلَيْكَ يا أبْنَ الأَوْصِياء الرَّاشِدِينَ السَّلامُ عَلَيْكَ يا عِصْمَةَ المُتَّقِينَ السَّلامُ عَلَيْكَ يا أمامَ الفائِزِينَ السَّلامُ عَلَيْكَ يا رُكْنَ المُؤْمِنِينَ السَّلامُ عَلَيْكَ يا فَرَجَ المَلْهُوفِينَ السَّلامُ عَلَيْكَ يا وارِثَ الأَنْبِياءِ المُنْتَجَبِينَ</w:t>
      </w:r>
      <w:r w:rsidR="009A58AC">
        <w:rPr>
          <w:rtl/>
        </w:rPr>
        <w:t>،</w:t>
      </w:r>
      <w:r w:rsidRPr="008F0E84">
        <w:rPr>
          <w:rtl/>
        </w:rPr>
        <w:t xml:space="preserve"> السَّلامُ عَلَيْكَ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قل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404</w:t>
      </w:r>
      <w:r w:rsidR="003C7C01">
        <w:rPr>
          <w:rFonts w:hint="cs"/>
          <w:rtl/>
        </w:rPr>
        <w:t xml:space="preserve"> - </w:t>
      </w:r>
      <w:r>
        <w:rPr>
          <w:rFonts w:hint="cs"/>
          <w:rtl/>
        </w:rPr>
        <w:t>408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6 / 93 ح 3 من باب 43</w:t>
      </w:r>
      <w:r w:rsidR="003C7C01">
        <w:rPr>
          <w:rFonts w:hint="cs"/>
          <w:rtl/>
        </w:rPr>
        <w:t>.</w:t>
      </w:r>
    </w:p>
    <w:p w:rsidR="001B329E" w:rsidRDefault="001B329E" w:rsidP="00524C63">
      <w:pPr>
        <w:pStyle w:val="libBold2"/>
        <w:rPr>
          <w:rtl/>
        </w:rPr>
      </w:pPr>
      <w:r>
        <w:rPr>
          <w:rtl/>
          <w:lang w:bidi="fa-IR"/>
        </w:rPr>
        <w:br w:type="page"/>
      </w:r>
    </w:p>
    <w:p w:rsidR="001B329E" w:rsidRPr="008F0E84" w:rsidRDefault="001B329E" w:rsidP="00524C63">
      <w:pPr>
        <w:pStyle w:val="libBold2"/>
        <w:rPr>
          <w:rtl/>
        </w:rPr>
      </w:pPr>
      <w:r w:rsidRPr="008F0E84">
        <w:rPr>
          <w:rtl/>
        </w:rPr>
        <w:lastRenderedPageBreak/>
        <w:t>خازِنَ عِلْمِ وَصِيِّ رَسُولِ الله السَّلامُ عَلَيْكَ أَيُّها الدَّاعِي بِحُكْمِ الله السَّلامُ عَلَيْكَ أَيُّها النَّاطِقُ بِكِتابِ اللهِ</w:t>
      </w:r>
      <w:r w:rsidR="009A58AC">
        <w:rPr>
          <w:rtl/>
        </w:rPr>
        <w:t>،</w:t>
      </w:r>
      <w:r w:rsidRPr="008F0E84">
        <w:rPr>
          <w:rtl/>
        </w:rPr>
        <w:t xml:space="preserve"> السَّلامُ عَلَيْكَ يا حُجَّةَ الحُجَجِ السَّلامُ عَلَيْكَ يا هادِيَ الاُمَمِ السَّلامُ عَلَيْكَ يا وَلِيَّ النِّعَمِ السَّلامُ عَلَيْكَ يا عَيْبَةَ العِلْمِ السَّلامُ عَلَيْكَ يا سَفِينَةَ الحِلْمِ السَّلامُ عَلَيْكَ يا أبا الإمام المُنْتَظَرِ الظَّاهِرِ لِلعاقِلِ حُجَّتُهُ وَالثَّابِتَةِ فِي اليَّقِينِ مَعْرِفَتُهُ المُحْتَجَبِ عَنْ أَعْيُنِ الظَّالِمِينَ وَالمُغَيَّبِ عَنْ دَوْلَةِ الفاسِقِينَ وَالمُعِيدِ رَبُّنا بِهِ الإسلام جَدِيداً بَعْدَ الانْطِماسِ وَالقُرْآنِ غَضّا بَعْدَ الانْدِراسِ</w:t>
      </w:r>
      <w:r w:rsidR="003C7C01">
        <w:rPr>
          <w:rtl/>
          <w:lang w:bidi="fa-IR"/>
        </w:rPr>
        <w:t>.</w:t>
      </w:r>
      <w:r>
        <w:rPr>
          <w:rFonts w:hint="cs"/>
          <w:rtl/>
        </w:rPr>
        <w:t xml:space="preserve"> </w:t>
      </w:r>
      <w:r w:rsidRPr="008F0E84">
        <w:rPr>
          <w:rtl/>
        </w:rPr>
        <w:t>أَشْهَدُ يا مَوْلايَ أَنَّكَ أَقَمْتَ الصَّلاةَ وَآتَيْتَ الزَّكاةَ وَأَمَرْتَ بِالمَعْرُوفِ</w:t>
      </w:r>
      <w:r>
        <w:rPr>
          <w:rFonts w:hint="cs"/>
          <w:rtl/>
        </w:rPr>
        <w:t xml:space="preserve"> </w:t>
      </w:r>
      <w:r w:rsidRPr="008F0E84">
        <w:rPr>
          <w:rtl/>
        </w:rPr>
        <w:t>وَنَهَيْتَ عَنِ المُنْكَرِ وَدَعَوْتَ إِلى سَبِيلِ رَبِّكَ بِالحِكْمَةِ وَالمَوْعِظَةِ الحَسَنَةِ وَعَبَدْتَ الله مُخْلِصاً حَتّى أَتاكَ اليَقِينُ</w:t>
      </w:r>
      <w:r w:rsidR="009A58AC">
        <w:rPr>
          <w:rtl/>
        </w:rPr>
        <w:t>،</w:t>
      </w:r>
      <w:r w:rsidRPr="008F0E84">
        <w:rPr>
          <w:rtl/>
        </w:rPr>
        <w:t xml:space="preserve"> أَسْأَلُ الله بِالشَّأْنِ الَّذِي لَكُمْ عِنْدَهُ أَنْ يَتَقَبَّلَ زِيارَتِي لَكُمْ وَيَشْكُرَ سَعْيِي إِلَيْكُمْ وَيَسْتَجِيبَ دُعائِي بِكُمْ وَيَجْعَلَنِي مِنْ أَنْصارِ الحَقِّ وَأَتْباعِهِ وَأَشْ يا عِهِ وَمَوالِيهِ وَمُحِبِّيهِ وَالسَّلامُ عَلَيْكُمْ ورَحْمَةُ الله وَبَرَكاتُهُ</w:t>
      </w:r>
      <w:r w:rsidR="003C7C01">
        <w:rPr>
          <w:rtl/>
          <w:lang w:bidi="fa-IR"/>
        </w:rPr>
        <w:t>.</w:t>
      </w:r>
    </w:p>
    <w:p w:rsidR="001B329E" w:rsidRDefault="001B329E" w:rsidP="003C7C01">
      <w:pPr>
        <w:pStyle w:val="libNormal"/>
        <w:rPr>
          <w:rtl/>
        </w:rPr>
      </w:pPr>
      <w:r>
        <w:rPr>
          <w:rtl/>
        </w:rPr>
        <w:t>ثم قبل ضريحه وضع خدّك الأيمن عليه ثم الأيسر وقل</w:t>
      </w:r>
      <w:r w:rsidR="009A58AC">
        <w:rPr>
          <w:rtl/>
        </w:rPr>
        <w:t>:</w:t>
      </w:r>
    </w:p>
    <w:p w:rsidR="001B329E" w:rsidRDefault="001B329E" w:rsidP="00524C63">
      <w:pPr>
        <w:pStyle w:val="libBold2"/>
        <w:rPr>
          <w:rtl/>
        </w:rPr>
      </w:pPr>
      <w:r w:rsidRPr="008F0E84">
        <w:rPr>
          <w:rtl/>
        </w:rPr>
        <w:t>اللّهُمَّ صَلِّ عَلى سَيِّدِنا مُحَمَّدٍ وَأَهْلِ بَيْتِهِ وَصَلِّ عَلى الحَسَنِ بْنَ عَلِيٍّ الهادِي إِلى دِينِكَ وَالدَّاعِي إِلى سَبِيلِكَ عَلَمِ الهُدى وَمَنارِ التُّقى وَمَعْدَنِ الحِجى وَمَأْوى النُّهى وَغَيْثِ الوَرى وَسَحابِ الحِكْمَةِ وَبَحْرِ المَوْعِظَةِ وَوارِثِ الأَئِمَّةِ وَالشَّهِيدِ عَلى الاُمَّةِ</w:t>
      </w:r>
      <w:r w:rsidR="009A58AC">
        <w:rPr>
          <w:rtl/>
        </w:rPr>
        <w:t>،</w:t>
      </w:r>
      <w:r w:rsidRPr="008F0E84">
        <w:rPr>
          <w:rtl/>
        </w:rPr>
        <w:t xml:space="preserve"> المَعْصُومِ المُهَذَّبِ وَالفاضِلِ الُمَقَّربِ وَالمُطَهَّرِ مِنَ الرِّجْسِ الَّذِي وَرَّثْتَهُ عِلْمَ الكِتابِ وَأَلْهَمْتَهُ فَصْلَ الخِطابِ وَنَصَبْتَهُ عَلَما لاَهْلِ قِبْلَتِكَ وَقَرَنْتَ طاعَتَهُ بِطاعَتِكَ وَفَرَضْتَ مَوَدَّتَهُ عَلى جَمِيعِ خَلْقِكَ</w:t>
      </w:r>
      <w:r w:rsidR="009A58AC">
        <w:rPr>
          <w:rtl/>
        </w:rPr>
        <w:t>،</w:t>
      </w:r>
      <w:r w:rsidRPr="008F0E84">
        <w:rPr>
          <w:rtl/>
        </w:rPr>
        <w:t xml:space="preserve"> اللّهُمَّ فَكَما أَنابَ بِحُسْنِ الاِخْلاصِ فِي تَوْحِيدِكَ وَأَرْدى مِنْ خاضَ فِي تَشْبِيهِكَ وَحامى عَنْ أَهْلِ الإيْمانِ بِكَ</w:t>
      </w:r>
      <w:r w:rsidR="009A58AC">
        <w:rPr>
          <w:rtl/>
        </w:rPr>
        <w:t>؛</w:t>
      </w:r>
      <w:r w:rsidRPr="008F0E84">
        <w:rPr>
          <w:rtl/>
        </w:rPr>
        <w:t xml:space="preserve"> فَصَلِّ يا رَبِّ عَلَيْهِ صَلاةً يَلْحَقُ بِها مَحَلَّ الخاشِعِينَ وَيَعْلُو فِي الجَنَّةِ بِدَرَجَةِ جَدِّهِ خاتَمِ النَّبِيِّينَ وَبَلِّغْهُ مِنّا تَحِيَّةً</w:t>
      </w:r>
    </w:p>
    <w:p w:rsidR="001B329E" w:rsidRDefault="001B329E" w:rsidP="00524C63">
      <w:pPr>
        <w:pStyle w:val="libBold2"/>
        <w:rPr>
          <w:rtl/>
        </w:rPr>
      </w:pPr>
      <w:r>
        <w:rPr>
          <w:rtl/>
          <w:lang w:bidi="fa-IR"/>
        </w:rPr>
        <w:br w:type="page"/>
      </w:r>
    </w:p>
    <w:p w:rsidR="001B329E" w:rsidRPr="008F0E84" w:rsidRDefault="001B329E" w:rsidP="00524C63">
      <w:pPr>
        <w:pStyle w:val="libBold2"/>
        <w:rPr>
          <w:rtl/>
        </w:rPr>
      </w:pPr>
      <w:r w:rsidRPr="008F0E84">
        <w:rPr>
          <w:rtl/>
        </w:rPr>
        <w:lastRenderedPageBreak/>
        <w:t>وَسَلاماً</w:t>
      </w:r>
      <w:r w:rsidR="009A58AC">
        <w:rPr>
          <w:rtl/>
        </w:rPr>
        <w:t>،</w:t>
      </w:r>
      <w:r w:rsidRPr="008F0E84">
        <w:rPr>
          <w:rtl/>
        </w:rPr>
        <w:t xml:space="preserve"> وَآتِنا مِنْ لَدُنْكَ فِي مُوالاتِهِ فَضْلاً وَإِحْساناً وَمَغْفِرَةً وَرِضْوانا إِنَّكَ</w:t>
      </w:r>
      <w:r>
        <w:rPr>
          <w:rFonts w:hint="cs"/>
          <w:rtl/>
        </w:rPr>
        <w:t xml:space="preserve"> </w:t>
      </w:r>
      <w:r w:rsidRPr="008F0E84">
        <w:rPr>
          <w:rtl/>
        </w:rPr>
        <w:t>ذُو فَضْلٍ عَظِيمٍ وَمَنٍّ جَسِيمٍ</w:t>
      </w:r>
      <w:r w:rsidR="003C7C01">
        <w:rPr>
          <w:rtl/>
          <w:lang w:bidi="fa-IR"/>
        </w:rPr>
        <w:t>.</w:t>
      </w:r>
    </w:p>
    <w:p w:rsidR="001B329E" w:rsidRPr="00524C63" w:rsidRDefault="001B329E" w:rsidP="003C7C01">
      <w:pPr>
        <w:pStyle w:val="libNormal"/>
        <w:rPr>
          <w:rStyle w:val="libBold2Char"/>
          <w:rtl/>
        </w:rPr>
      </w:pPr>
      <w:r>
        <w:rPr>
          <w:rtl/>
        </w:rPr>
        <w:t>ثم تصلي صلاة الزيارة فإذا فرغت قل</w:t>
      </w:r>
      <w:r w:rsidR="009A58AC">
        <w:rPr>
          <w:rtl/>
        </w:rPr>
        <w:t>:</w:t>
      </w:r>
      <w:r>
        <w:rPr>
          <w:rFonts w:hint="cs"/>
          <w:rtl/>
        </w:rPr>
        <w:t xml:space="preserve"> </w:t>
      </w:r>
      <w:r w:rsidRPr="00524C63">
        <w:rPr>
          <w:rStyle w:val="libBold2Char"/>
          <w:rtl/>
        </w:rPr>
        <w:t>يا دائِمُ يا دَيْمُومُ</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يا حَيُّ يا قَيُّومُ يا كاشِفَ الكَرْبِ وَالهَمِّ</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وَيافارِجَ الغَمِّ وَياباعِثَ الرُّسُلِ وَ</w:t>
      </w:r>
      <w:r w:rsidRPr="00524C63">
        <w:rPr>
          <w:rStyle w:val="libBold2Char"/>
          <w:rFonts w:hint="cs"/>
          <w:rtl/>
        </w:rPr>
        <w:t xml:space="preserve"> </w:t>
      </w:r>
      <w:r w:rsidRPr="003C7C01">
        <w:rPr>
          <w:rStyle w:val="libFootnotenumChar"/>
          <w:rFonts w:hint="cs"/>
          <w:rtl/>
        </w:rPr>
        <w:t>(3)</w:t>
      </w:r>
      <w:r w:rsidRPr="00524C63">
        <w:rPr>
          <w:rStyle w:val="libBold2Char"/>
          <w:rFonts w:hint="cs"/>
          <w:rtl/>
        </w:rPr>
        <w:t xml:space="preserve"> </w:t>
      </w:r>
      <w:r w:rsidRPr="00524C63">
        <w:rPr>
          <w:rStyle w:val="libBold2Char"/>
          <w:rtl/>
        </w:rPr>
        <w:t>ياصادِقَ الوَعْدِ وَ</w:t>
      </w:r>
      <w:r w:rsidRPr="00524C63">
        <w:rPr>
          <w:rStyle w:val="libBold2Char"/>
          <w:rFonts w:hint="cs"/>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ياحَيُّ لا إِلهَ إِلاّ أَنْتَ</w:t>
      </w:r>
      <w:r w:rsidR="009A58AC" w:rsidRPr="00524C63">
        <w:rPr>
          <w:rStyle w:val="libBold2Char"/>
          <w:rtl/>
        </w:rPr>
        <w:t>،</w:t>
      </w:r>
      <w:r w:rsidRPr="00524C63">
        <w:rPr>
          <w:rStyle w:val="libBold2Char"/>
          <w:rtl/>
        </w:rPr>
        <w:t xml:space="preserve"> أَتَوَسَّلُ إِلَيْكَ بِحَبِيبِكَ مُحَمَّدٍ</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وَوَصِيِّهِ عَلِيٍّ ابْنِ عَمِّهِ وَصِهْرِهِ عَلى ابْنَتِهِ الَّذِي</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خَتَمْتَ بِهِما الشَّرائِعَ وَفَتَحْتَ بِهِما</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التَّأْوِيلَ وَالطَّلائِعَ فَصَلِّ عَلَيْهِما صَلاةً يَشْهَدُ بِها الأولونَ وَالآخِرُونَ وَيَنْجُو بِها الأوْلِياء وَالصَّالِحُونَ</w:t>
      </w:r>
      <w:r w:rsidR="009A58AC" w:rsidRPr="00524C63">
        <w:rPr>
          <w:rStyle w:val="libBold2Char"/>
          <w:rtl/>
        </w:rPr>
        <w:t>،</w:t>
      </w:r>
      <w:r w:rsidRPr="00524C63">
        <w:rPr>
          <w:rStyle w:val="libBold2Char"/>
          <w:rtl/>
        </w:rPr>
        <w:t xml:space="preserve"> وَأَتَوَسَّلُ إِلَيْكَ بِفاطِمَةَ الزَّهْراءِ وَالِدَةِ الأَئِمَّةِ المَهْدِيِّينَ وَسَيِّدَةِ نِساءِ العالَمِينَ المُشَفَّعَةِ فِي شيعَةِ أَوْلادِها الطَّيِّبِينَ</w:t>
      </w:r>
      <w:r w:rsidR="009A58AC" w:rsidRPr="00524C63">
        <w:rPr>
          <w:rStyle w:val="libBold2Char"/>
          <w:rtl/>
        </w:rPr>
        <w:t>،</w:t>
      </w:r>
      <w:r w:rsidRPr="00524C63">
        <w:rPr>
          <w:rStyle w:val="libBold2Char"/>
          <w:rtl/>
        </w:rPr>
        <w:t xml:space="preserve"> فَصَلِّ عَلَيْها صَلاةً دائِمَةً أَبَدَ الابِدِينَ وَدَهْرَ الدَّاهِرِينَ</w:t>
      </w:r>
      <w:r w:rsidR="009A58AC" w:rsidRPr="00524C63">
        <w:rPr>
          <w:rStyle w:val="libBold2Char"/>
          <w:rtl/>
        </w:rPr>
        <w:t>،</w:t>
      </w:r>
      <w:r w:rsidRPr="00524C63">
        <w:rPr>
          <w:rStyle w:val="libBold2Char"/>
          <w:rtl/>
        </w:rPr>
        <w:t xml:space="preserve"> وَأَتَوَسَّلُ إِلَيْكَ بِالحَسَنِ الرَّضِيِّ الطَّاهِر الزَّكِيِّ وَالحُسَيْنِ المَظْلُومِ المَرْضِيِّ البَرِّ التَّقِيِّ سَيِّدَيْ شَبابِ أَهْلِ الجَنَّةِ الإماميْنِ الخَيِّرَيْنِ الطَّيِّبَيْنِ التَّقِيَّيْنِ النَّقِيَّيْنِ الطَّاهِرَيْنِ الشَّهِيدَيْنِ المَظْلُومَيْنِ المَقْتُولَيْنِ</w:t>
      </w:r>
      <w:r w:rsidR="009A58AC" w:rsidRPr="00524C63">
        <w:rPr>
          <w:rStyle w:val="libBold2Char"/>
          <w:rtl/>
        </w:rPr>
        <w:t>،</w:t>
      </w:r>
      <w:r w:rsidRPr="00524C63">
        <w:rPr>
          <w:rStyle w:val="libBold2Char"/>
          <w:rtl/>
        </w:rPr>
        <w:t xml:space="preserve"> فَصَلِّ عَلَيْهِما ما طَلَعَتْ شَمْسٌ وَما غَرَبَتْ صَلاةً مُتَوالِيَةً مُتَتالِيَةً وَأَتَوَسَّلُ إِلَيْكَ بِعَلِيٍّ بْنِ الحُسَيْنِ سَيِّدِ العابِدِينَ المَحْجُوبِ مِنْ خَوْفِ الظَّالِمِينَ وَبِمُحَمَّدِ بْنِ عَلِيٍّ الباقِرِ الطَّاهِرِ النُّورِ الزَّاهِرِ الإماميْنِ السَّيِّدَيْنِ مِفْتاحَي البَرَكاتِ وَمِصْباحَي الظُّلُماتِ</w:t>
      </w:r>
      <w:r w:rsidR="009A58AC" w:rsidRPr="00524C63">
        <w:rPr>
          <w:rStyle w:val="libBold2Char"/>
          <w:rtl/>
        </w:rPr>
        <w:t>،</w:t>
      </w:r>
      <w:r w:rsidRPr="00524C63">
        <w:rPr>
          <w:rStyle w:val="libBold2Char"/>
          <w:rtl/>
        </w:rPr>
        <w:t xml:space="preserve"> فَصَلِّ عَلَيْهِما ماسَرى لَيْلٌ وَما أضاءَ نَهارٌ صَلاةً تَغْدُو وَتَرُوحُ</w:t>
      </w:r>
      <w:r w:rsidR="009A58AC" w:rsidRPr="00524C63">
        <w:rPr>
          <w:rStyle w:val="libBold2Char"/>
          <w:rtl/>
        </w:rPr>
        <w:t>،</w:t>
      </w:r>
      <w:r w:rsidRPr="00524C63">
        <w:rPr>
          <w:rStyle w:val="libBold2Char"/>
          <w:rtl/>
        </w:rPr>
        <w:t xml:space="preserve"> وَأَتَوَسَّلُ إِلَيْكَ بِجَعْفَرِ بْنِ مُحَمَّدٍ الصَّادِقِ</w:t>
      </w:r>
      <w:r w:rsidRPr="00524C63">
        <w:rPr>
          <w:rStyle w:val="libBold2Char"/>
          <w:rFonts w:hint="cs"/>
          <w:rtl/>
        </w:rPr>
        <w:t xml:space="preserve"> </w:t>
      </w:r>
      <w:r w:rsidRPr="00524C63">
        <w:rPr>
          <w:rStyle w:val="libBold2Char"/>
          <w:rtl/>
        </w:rPr>
        <w:t>عَنِ الله وَالنَّاطِقِ فِي عِلْمِ الله وَبِمُوسى بْنِ جَعْفَرٍ العَبْدِ الصَّالِحِ فِي نَفْسِهِ وَالوَصِيِّ النَّاصِحِ الإماميْنِ الهادِيَيْنِ المَهْدِيَّيْنِ الوافِيَيْنِ الكافِيَيْنِ</w:t>
      </w:r>
      <w:r w:rsidR="009A58AC" w:rsidRPr="00524C63">
        <w:rPr>
          <w:rStyle w:val="libBold2Char"/>
          <w:rtl/>
        </w:rPr>
        <w:t>،</w:t>
      </w:r>
      <w:r w:rsidRPr="00524C63">
        <w:rPr>
          <w:rStyle w:val="libBold2Char"/>
          <w:rtl/>
        </w:rPr>
        <w:t xml:space="preserve"> فَصَلِّ عَلَيْهِما ماسَبَّحَ 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ديّوم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محمّد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اللّذين</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وفتحت التأويل</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8F0E84">
        <w:rPr>
          <w:rtl/>
        </w:rPr>
        <w:lastRenderedPageBreak/>
        <w:t>مَلَكٌ وَتَحَرَّكَ لَكَ فَلَكٌ صَلاةً تُنْمى وَتَزِيدُ وَلاتَفْنى وَلاتَبِيدُ</w:t>
      </w:r>
      <w:r w:rsidR="009A58AC">
        <w:rPr>
          <w:rtl/>
        </w:rPr>
        <w:t>،</w:t>
      </w:r>
      <w:r w:rsidRPr="008F0E84">
        <w:rPr>
          <w:rtl/>
        </w:rPr>
        <w:t xml:space="preserve"> وَأَتَوَسَّلُ إِلَيْكَ بِعَلِيِّ بْنِ مُوسى الرِّضا وَبِمُحَمَّدِ بْنِ عَلِيٍّ المُرْتَضى الإماميْنِ المُطَهَّرَيْنِ المُنْتَجَبَيْنِ</w:t>
      </w:r>
      <w:r w:rsidR="009A58AC">
        <w:rPr>
          <w:rtl/>
        </w:rPr>
        <w:t>،</w:t>
      </w:r>
      <w:r w:rsidRPr="008F0E84">
        <w:rPr>
          <w:rtl/>
        </w:rPr>
        <w:t xml:space="preserve"> فَصَلِّ عَلَيْهِما ماأَضاءَ صُبْحٌ وَدامَ صَلاةً تُرَقِّيهِما إِلى رِضْوانِكَ فِي العِلِّيِّينَ مِنْ جِنانِكَ</w:t>
      </w:r>
      <w:r w:rsidR="009A58AC">
        <w:rPr>
          <w:rtl/>
        </w:rPr>
        <w:t>،</w:t>
      </w:r>
      <w:r w:rsidRPr="008F0E84">
        <w:rPr>
          <w:rtl/>
        </w:rPr>
        <w:t xml:space="preserve"> وَأَتَوَسَّلُ إِلَيْكَ بِعَلِيّ بْنِ مُحَمَّدٍ الرَّاشِدِ وَالحَسَنِ بْنِ عَلِيٍّ الهادِي القائِمَيْنِ بِأَمْرِ عِبادِكَ المُخْتَبَرَيْنِ بِالمِحَنِ الهائِلَةِ وَالصَّابِرَيْنِ فِي الاِحَنِ المائِلَةِ</w:t>
      </w:r>
      <w:r w:rsidR="009A58AC">
        <w:rPr>
          <w:rtl/>
        </w:rPr>
        <w:t>،</w:t>
      </w:r>
      <w:r w:rsidRPr="008F0E84">
        <w:rPr>
          <w:rtl/>
        </w:rPr>
        <w:t xml:space="preserve"> فَصَلِّ عَلَيْهِما كِفاءَ أَجْرِ الصَّابِرِينَ وَإزاءِ ثَوابِ الفائِزِينَ صَلاةً تُمَهِّدُ لَهُما الرِّفْعَةَ</w:t>
      </w:r>
      <w:r w:rsidR="009A58AC">
        <w:rPr>
          <w:rtl/>
        </w:rPr>
        <w:t>،</w:t>
      </w:r>
      <w:r w:rsidRPr="008F0E84">
        <w:rPr>
          <w:rtl/>
        </w:rPr>
        <w:t xml:space="preserve"> وَأَتَوَسَّلُ إِلَيْكَ يا رَبِّ بِإِمامِنا وَمُحَقِّقِ زَمانِنا اليَوْمِ المَوْعُودِ وَالشَّاهِدِ المَشْهُودِ وَالنُّورِ الاَزْهَرِ وَالضِّياءِ الاَنْوَرِ المَنْصُورِ بِالرُّعْبِ وَالمُظَفَّرِ بِالسَّعادَةِ</w:t>
      </w:r>
      <w:r w:rsidR="009A58AC">
        <w:rPr>
          <w:rtl/>
        </w:rPr>
        <w:t>،</w:t>
      </w:r>
      <w:r w:rsidRPr="008F0E84">
        <w:rPr>
          <w:rtl/>
        </w:rPr>
        <w:t xml:space="preserve"> فَصَلِّ عَلَيْهِ عَدَدَ الثَّمَرِ وَأَوْراقِ الشَّجَرِ وَأَجْزاءِ المَدَرِ وَعَدَدَ الشَّعْرِ وَالوَبَرِ وَعَدَدَ ماأَحاطَ بِهِ عِلْمُكَ وَأَحْصاهُ كِتابُكَ صَلاةً يَغْبِطُهُ بِها الأوّلُونَ وَالآخِرُونَ</w:t>
      </w:r>
      <w:r w:rsidR="009A58AC">
        <w:rPr>
          <w:rtl/>
        </w:rPr>
        <w:t>،</w:t>
      </w:r>
      <w:r w:rsidRPr="008F0E84">
        <w:rPr>
          <w:rtl/>
        </w:rPr>
        <w:t xml:space="preserve"> اللّهُمَّ وَاحْشُرْنا فِي زُمْرَتِهِ وَاحْفَظْنا عَلى طاعَتِهِ وَاحْرُسْنا بِدَوْلَتِهِ وَأَتْحِفْنا بِوِلايَتِهِ وَانْصُرْنا عَلى أَعْدائِنا بِعِزَّتِهِ وَاجْعَلْنا يا رَبِّ مِنَ التَّوَّابِينَ يا أرْحَمَ الرَّاحِمِينَ</w:t>
      </w:r>
      <w:r w:rsidR="003C7C01">
        <w:rPr>
          <w:rtl/>
          <w:lang w:bidi="fa-IR"/>
        </w:rPr>
        <w:t>.</w:t>
      </w:r>
      <w:r>
        <w:rPr>
          <w:rFonts w:hint="cs"/>
          <w:rtl/>
        </w:rPr>
        <w:t xml:space="preserve"> </w:t>
      </w:r>
      <w:r w:rsidRPr="008F0E84">
        <w:rPr>
          <w:rtl/>
        </w:rPr>
        <w:t>اللّهُمَّ وَإِنَّ إِبْلِيسَ المُتَمَرِّدَ اللّعِينَ قَدِ اسْتَنْظَرَكَ لاِغْواءِ خَلْقِكَ فَأنْظَرْتَهُ وَاسْتَمْهَلَكَ لاِضْلالِ عَبِيدَكَ</w:t>
      </w:r>
      <w:r w:rsidR="009A58AC">
        <w:rPr>
          <w:rtl/>
        </w:rPr>
        <w:t>،</w:t>
      </w:r>
      <w:r w:rsidRPr="008F0E84">
        <w:rPr>
          <w:rtl/>
        </w:rPr>
        <w:t xml:space="preserve"> فَأَمْهَلْتَهُ بِسابِقِ عِلْمِكَ فِيهِ وَقَدْ عَشَّشَ وَكَثُرَتْ جُنُودُهُ وَازْدَحَمَتْ جُيُوشُهُ وَانْتَشَرَتْ دُعاتُهُ فِي أَقْطارِ الاَرْضِ</w:t>
      </w:r>
      <w:r w:rsidR="009A58AC">
        <w:rPr>
          <w:rtl/>
        </w:rPr>
        <w:t>،</w:t>
      </w:r>
      <w:r w:rsidRPr="008F0E84">
        <w:rPr>
          <w:rtl/>
        </w:rPr>
        <w:t xml:space="preserve"> فَأَضَلُّوا عِبادَكَ وَأَفْسَدُوا دِينَكَ وَحَرَّفُوا الكَلِمَ عَنْ مَواضِعِهِ وَجَعَلُوا عِبادَكَ شِيَعاً مُتَفَرِّقِينَ وَأَحْزابا مُتَمَرِّدِينَ</w:t>
      </w:r>
      <w:r w:rsidR="009A58AC">
        <w:rPr>
          <w:rtl/>
        </w:rPr>
        <w:t>،</w:t>
      </w:r>
      <w:r w:rsidRPr="008F0E84">
        <w:rPr>
          <w:rtl/>
        </w:rPr>
        <w:t xml:space="preserve"> وَقَدْ وَعَدْتَ نَقْضَ بُنْيانِهِ وَتَمْزِيقَ شَأْنِهِ فَأَهْلِكْ أَوْلادَهُ وَجُيُوشَهُ وَطَهِّرْ بِلادَكَ مِنْ اخْتِراعاتِهِ وَاخْتِلافاتِهِ وَأَرِحْ عِبادَكَ مِنْ مَذاهِبِهِ وَقِياساتِهِ وَاجْعَلْ دائِرَةَ السُّوءِ عَلَيْهِمْ</w:t>
      </w:r>
      <w:r w:rsidR="009A58AC">
        <w:rPr>
          <w:rtl/>
        </w:rPr>
        <w:t>،</w:t>
      </w:r>
      <w:r w:rsidRPr="008F0E84">
        <w:rPr>
          <w:rtl/>
        </w:rPr>
        <w:t xml:space="preserve"> وَابْسُطْ عَدْلَكَ وَأظْهِرْ دِينَكَ وَقَوِّ أَوْلِيائَكَ وَأَوْهِنْ أَعْدائَكَ وَأَوْرِثْ دِيارَ إِبْلِيسَ وَدِيارَ أَوْلِيائِهِ أَوْلِيائَكَ وَخَلِّدْهُمْ فِي الجَحِيمِ وَأَذِقْهُمْ مِنَ العَذابِ الاَلِيمِ</w:t>
      </w:r>
      <w:r w:rsidR="009A58AC">
        <w:rPr>
          <w:rtl/>
        </w:rPr>
        <w:t>،</w:t>
      </w:r>
      <w:r w:rsidRPr="008F0E84">
        <w:rPr>
          <w:rtl/>
        </w:rPr>
        <w:t xml:space="preserve"> وَاجْعَلْ</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8F0E84">
        <w:rPr>
          <w:rtl/>
        </w:rPr>
        <w:lastRenderedPageBreak/>
        <w:t>لَعائِنَكَ المُسْتَوْدَعَةَ فِي مَناحِسِ</w:t>
      </w:r>
      <w:r>
        <w:rPr>
          <w:rFonts w:hint="cs"/>
          <w:rtl/>
        </w:rPr>
        <w:t xml:space="preserve"> </w:t>
      </w:r>
      <w:r w:rsidRPr="003C7C01">
        <w:rPr>
          <w:rStyle w:val="libFootnotenumChar"/>
          <w:rFonts w:hint="cs"/>
          <w:rtl/>
        </w:rPr>
        <w:t>(1)</w:t>
      </w:r>
      <w:r w:rsidRPr="00524C63">
        <w:rPr>
          <w:rtl/>
        </w:rPr>
        <w:t xml:space="preserve"> الخِلْقَةِ وَمَشاوِيهِ الفِطْرَةِ دائِرَةً عَلَيْهِمْ وَمُوَكَّلَةً بِهِمْ وَجارِيَةً فِيهِمْ كُلَّ صَباحٍ وَمَساءٍ وَغُدُوٍّ وَرَواحٍ</w:t>
      </w:r>
      <w:r w:rsidR="009A58AC" w:rsidRPr="00524C63">
        <w:rPr>
          <w:rtl/>
        </w:rPr>
        <w:t>،</w:t>
      </w:r>
      <w:r w:rsidRPr="00524C63">
        <w:rPr>
          <w:rtl/>
        </w:rPr>
        <w:t xml:space="preserve"> رَبَّنا آتِنا فِي الدُّنْيا حَسَنَةً وَفِي الآخِرةِ حَسَنَةً وَقِنا بِرَحْمَتِكَ عَذابَ النَّارِ يا أرْحَمَ الرَّاحِمِينَ</w:t>
      </w:r>
      <w:r w:rsidR="003C7C01" w:rsidRPr="00524C63">
        <w:rPr>
          <w:rtl/>
        </w:rPr>
        <w:t>.</w:t>
      </w:r>
    </w:p>
    <w:p w:rsidR="001B329E" w:rsidRPr="008F0E84" w:rsidRDefault="001B329E" w:rsidP="003C7C01">
      <w:pPr>
        <w:pStyle w:val="libNormal"/>
        <w:rPr>
          <w:rtl/>
        </w:rPr>
      </w:pPr>
      <w:r w:rsidRPr="008F0E84">
        <w:rPr>
          <w:rtl/>
        </w:rPr>
        <w:t>ثم ادع بما تحبّ لنفسك ولاخوانك</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796" w:name="_Toc415301167"/>
      <w:bookmarkStart w:id="797" w:name="_Toc426799664"/>
      <w:r>
        <w:rPr>
          <w:rtl/>
        </w:rPr>
        <w:t xml:space="preserve">زيارة أم القائم </w:t>
      </w:r>
      <w:r w:rsidRPr="003C7C01">
        <w:rPr>
          <w:rStyle w:val="libAlaemChar"/>
          <w:rtl/>
        </w:rPr>
        <w:t>عليها‌السلام</w:t>
      </w:r>
      <w:bookmarkEnd w:id="796"/>
      <w:bookmarkEnd w:id="797"/>
    </w:p>
    <w:p w:rsidR="001B329E" w:rsidRDefault="001B329E" w:rsidP="003C7C01">
      <w:pPr>
        <w:pStyle w:val="libNormal"/>
        <w:rPr>
          <w:rtl/>
        </w:rPr>
      </w:pPr>
      <w:r>
        <w:rPr>
          <w:rtl/>
        </w:rPr>
        <w:t xml:space="preserve">ثم تزور مليكة الدنيا والآخِرة أُمَّ القائم </w:t>
      </w:r>
      <w:r w:rsidRPr="003C7C01">
        <w:rPr>
          <w:rStyle w:val="libAlaemChar"/>
          <w:rtl/>
        </w:rPr>
        <w:t>عليه‌السلام</w:t>
      </w:r>
      <w:r>
        <w:rPr>
          <w:rtl/>
        </w:rPr>
        <w:t xml:space="preserve"> وقبرها خلف ضريح مولانا الحسن العسكري </w:t>
      </w:r>
      <w:r w:rsidRPr="003C7C01">
        <w:rPr>
          <w:rStyle w:val="libAlaemChar"/>
          <w:rtl/>
        </w:rPr>
        <w:t>عليه‌السلام</w:t>
      </w:r>
      <w:r>
        <w:rPr>
          <w:rtl/>
        </w:rPr>
        <w:t xml:space="preserve"> فتقول</w:t>
      </w:r>
      <w:r w:rsidR="009A58AC">
        <w:rPr>
          <w:rtl/>
        </w:rPr>
        <w:t>:</w:t>
      </w:r>
    </w:p>
    <w:p w:rsidR="001B329E" w:rsidRPr="00524C63" w:rsidRDefault="001B329E" w:rsidP="003C7C01">
      <w:pPr>
        <w:pStyle w:val="libNormal"/>
        <w:rPr>
          <w:rStyle w:val="libBold2Char"/>
          <w:rtl/>
        </w:rPr>
      </w:pPr>
      <w:r w:rsidRPr="00524C63">
        <w:rPr>
          <w:rStyle w:val="libBold2Char"/>
          <w:rtl/>
        </w:rPr>
        <w:t xml:space="preserve">السَّلامُ عَلى رَسُولِ الله </w:t>
      </w:r>
      <w:r w:rsidRPr="003C7C01">
        <w:rPr>
          <w:rStyle w:val="libAlaemChar"/>
          <w:rtl/>
        </w:rPr>
        <w:t>صلى‌الله‌عليه‌وآله</w:t>
      </w:r>
      <w:r w:rsidRPr="00524C63">
        <w:rPr>
          <w:rStyle w:val="libBold2Char"/>
          <w:rFonts w:hint="cs"/>
          <w:rtl/>
        </w:rPr>
        <w:t xml:space="preserve"> </w:t>
      </w:r>
      <w:r w:rsidRPr="00524C63">
        <w:rPr>
          <w:rStyle w:val="libBold2Char"/>
          <w:rtl/>
        </w:rPr>
        <w:t>الصَّادِقِ الاَمِينِ السَّلامُ عَلى مَوْلانا أَمِيرِ المُوْمِنِينَ السَّلامُ عَلى الأَئِمَّةِ الطَّاهِرِينَ الحُجَجِ المَيامِينَ</w:t>
      </w:r>
      <w:r w:rsidR="009A58AC" w:rsidRPr="00524C63">
        <w:rPr>
          <w:rStyle w:val="libBold2Char"/>
          <w:rtl/>
        </w:rPr>
        <w:t>،</w:t>
      </w:r>
      <w:r w:rsidRPr="00524C63">
        <w:rPr>
          <w:rStyle w:val="libBold2Char"/>
          <w:rtl/>
        </w:rPr>
        <w:t xml:space="preserve"> السَّلامُ عَلى وَالِدَةِ الإمام وَالمُودَعَةِ أَسْرارَ المَلِكِ العَلامِ وَالحامِلَةِ لاَشْرَفِ الأنامِ</w:t>
      </w:r>
      <w:r w:rsidR="009A58AC" w:rsidRPr="00524C63">
        <w:rPr>
          <w:rStyle w:val="libBold2Char"/>
          <w:rtl/>
        </w:rPr>
        <w:t>،</w:t>
      </w:r>
      <w:r w:rsidRPr="00524C63">
        <w:rPr>
          <w:rStyle w:val="libBold2Char"/>
          <w:rtl/>
        </w:rPr>
        <w:t xml:space="preserve"> السَّلامُ عَلَيْكِ أَيَّتُها الصِّدِّيقَةُ المَرْضِيَّةُ</w:t>
      </w:r>
      <w:r w:rsidR="009A58AC" w:rsidRPr="00524C63">
        <w:rPr>
          <w:rStyle w:val="libBold2Char"/>
          <w:rtl/>
        </w:rPr>
        <w:t>،</w:t>
      </w:r>
      <w:r w:rsidRPr="00524C63">
        <w:rPr>
          <w:rStyle w:val="libBold2Char"/>
          <w:rtl/>
        </w:rPr>
        <w:t xml:space="preserve"> السَّلامُ عَلَيْكِ يا شَبِيهَةَ أُمِّ مُوسى وَابْنَةَ حَوارِيَّ عِيسى السَّلامُ عَلَيْكِ أَيَّتُها التَّقِيَّةُ النَّقِيَّةُ السَّلامُ عَلَيْكِ أَيَّتُها الرَّضِيَّةُ المَرْضِيَّةُ السَّلامُ عَلَيْكِ أَيَّتُها المَنْعُوتَةُ فِي الاِنْجِيلِ المَخْطُوبَةُ مِنْ رُوحِ الله الاَمِينِ وَمَنْ رَغِبَ فِي وُصْلَتِها مُحَمَّدٌ سَيِّدُ المُرْسَلِينَ وَالمُسْتَوْدَعَةُ أَسْرارَ رَبِّ العالَمِينَ</w:t>
      </w:r>
      <w:r w:rsidR="009A58AC" w:rsidRPr="00524C63">
        <w:rPr>
          <w:rStyle w:val="libBold2Char"/>
          <w:rtl/>
        </w:rPr>
        <w:t>،</w:t>
      </w:r>
      <w:r w:rsidRPr="00524C63">
        <w:rPr>
          <w:rStyle w:val="libBold2Char"/>
          <w:rtl/>
        </w:rPr>
        <w:t xml:space="preserve"> السَّلامُ عَلَيْكِ وَعَلى آبائِكَ الحَوارِيِّينَ السَّلامُ عَلَيْكِ وَعَلى بَعْلِكِ وَوَلَدِكِ السَّلامُ عَلَيْكِ وَعَلى رُوحِكِ وَبَدَنِكِ الطَّاهِرِ</w:t>
      </w:r>
      <w:r w:rsidR="003C7C01" w:rsidRPr="00524C63">
        <w:rPr>
          <w:rStyle w:val="libBold2Char"/>
          <w:rtl/>
        </w:rPr>
        <w:t>.</w:t>
      </w:r>
      <w:r w:rsidRPr="00524C63">
        <w:rPr>
          <w:rStyle w:val="libBold2Char"/>
          <w:rFonts w:hint="cs"/>
          <w:rtl/>
        </w:rPr>
        <w:t xml:space="preserve"> </w:t>
      </w:r>
      <w:r w:rsidRPr="00524C63">
        <w:rPr>
          <w:rStyle w:val="libBold2Char"/>
          <w:rtl/>
        </w:rPr>
        <w:t>أَشْهَدُ أَنَّكِ أحْسَنْتِ الكَفالَةَ وَأَدَّيْتِ الاَمانَةَ وَاجْتَهَدْتِ فِي مَرْضاتِ الله وَصَبَرْتِ فِي ذاتِ الله وَحَفِظْتِ سِرَّ الله وَحَمَلْتِ وَلِيَّ الله وَبالَغْتِ فِي حِفْظِ حُجَّةِ الله وَرَغِبْتِ فِي وُصْلَةِ أَبْناءِ رَسُولِ الله عارِفَةً بِحَقِّهِمْ مُؤْمِنَةً بِصِدْقِهِمْ مُعْتَرِفَةً بِمَنْزِلَتِهِمْ مُسْتَبْصِرَةً بِأَمْرِهِمْ مُشْفِقَةً عَلَيْهِمْ مُؤْثِرَةً هَواهُمْ</w:t>
      </w:r>
      <w:r w:rsidR="009A58AC" w:rsidRPr="00524C63">
        <w:rPr>
          <w:rStyle w:val="libBold2Char"/>
          <w:rtl/>
        </w:rPr>
        <w:t>،</w:t>
      </w:r>
      <w:r w:rsidRPr="00524C63">
        <w:rPr>
          <w:rStyle w:val="libBold2Char"/>
          <w:rtl/>
        </w:rPr>
        <w:t xml:space="preserve"> وَأَشْهَدُ أَنَّكِ مَضَيْتِ عَلى بَصِيرَةٍ مِنْ أَمْرِكِ مُقْتَدِيَةً بِالصّالِحِينَ راضِيَةً تَقِيَّةً نَقِيَّةً زَكِيَّةً فَرَضِيَ الله عَنْكِ وَأَرْضاكِ وَجَعَلَ الجَنَّةَ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مناحيس</w:t>
      </w:r>
      <w:r w:rsidR="003C7C01">
        <w:rPr>
          <w:rFonts w:hint="cs"/>
          <w:rtl/>
        </w:rPr>
        <w:t xml:space="preserve"> - </w:t>
      </w:r>
      <w:r>
        <w:rPr>
          <w:rFonts w:hint="cs"/>
          <w:rtl/>
        </w:rPr>
        <w:t>خ</w:t>
      </w:r>
      <w:r w:rsidR="003C7C01">
        <w:rPr>
          <w:rFonts w:hint="cs"/>
          <w:rtl/>
        </w:rPr>
        <w:t xml:space="preserve"> -.</w:t>
      </w:r>
    </w:p>
    <w:p w:rsidR="001B329E" w:rsidRDefault="001B329E" w:rsidP="003C7C01">
      <w:pPr>
        <w:pStyle w:val="libLine"/>
        <w:rPr>
          <w:rtl/>
        </w:rPr>
      </w:pPr>
      <w:r w:rsidRPr="000257F2">
        <w:rPr>
          <w:rFonts w:hint="cs"/>
          <w:rtl/>
        </w:rPr>
        <w:t>2</w:t>
      </w:r>
      <w:r w:rsidR="003C7C01">
        <w:rPr>
          <w:rFonts w:hint="cs"/>
          <w:rtl/>
          <w:lang w:bidi="fa-IR"/>
        </w:rPr>
        <w:t xml:space="preserve"> - </w:t>
      </w:r>
      <w:r>
        <w:rPr>
          <w:rFonts w:hint="cs"/>
          <w:rtl/>
        </w:rPr>
        <w:t>مصباح الزائر</w:t>
      </w:r>
      <w:r w:rsidR="009A58AC">
        <w:rPr>
          <w:rFonts w:hint="cs"/>
          <w:rtl/>
        </w:rPr>
        <w:t>:</w:t>
      </w:r>
      <w:r>
        <w:rPr>
          <w:rFonts w:hint="cs"/>
          <w:rtl/>
        </w:rPr>
        <w:t xml:space="preserve"> 409</w:t>
      </w:r>
      <w:r w:rsidR="003C7C01">
        <w:rPr>
          <w:rFonts w:hint="cs"/>
          <w:rtl/>
          <w:lang w:bidi="fa-IR"/>
        </w:rPr>
        <w:t xml:space="preserve"> - </w:t>
      </w:r>
      <w:r>
        <w:rPr>
          <w:rFonts w:hint="cs"/>
          <w:rtl/>
        </w:rPr>
        <w:t>413</w:t>
      </w:r>
      <w:r w:rsidR="003C7C01">
        <w:rPr>
          <w:rFonts w:hint="cs"/>
          <w:rtl/>
          <w:lang w:bidi="fa-IR"/>
        </w:rPr>
        <w:t>.</w:t>
      </w:r>
    </w:p>
    <w:p w:rsidR="001B329E" w:rsidRDefault="001B329E" w:rsidP="00524C63">
      <w:pPr>
        <w:pStyle w:val="libBold2"/>
        <w:rPr>
          <w:rtl/>
        </w:rPr>
      </w:pPr>
      <w:r>
        <w:rPr>
          <w:rtl/>
          <w:lang w:bidi="fa-IR"/>
        </w:rPr>
        <w:br w:type="page"/>
      </w:r>
    </w:p>
    <w:p w:rsidR="001B329E" w:rsidRPr="008F0E84" w:rsidRDefault="001B329E" w:rsidP="00524C63">
      <w:pPr>
        <w:pStyle w:val="libBold2"/>
        <w:rPr>
          <w:rtl/>
        </w:rPr>
      </w:pPr>
      <w:r w:rsidRPr="008F0E84">
        <w:rPr>
          <w:rtl/>
        </w:rPr>
        <w:lastRenderedPageBreak/>
        <w:t>مَنْزِلَكِ وَمَأواكِ</w:t>
      </w:r>
      <w:r w:rsidR="009A58AC">
        <w:rPr>
          <w:rtl/>
        </w:rPr>
        <w:t>،</w:t>
      </w:r>
      <w:r w:rsidRPr="008F0E84">
        <w:rPr>
          <w:rtl/>
        </w:rPr>
        <w:t xml:space="preserve"> فَلَقَدْ أَولاكِ مِنَ الخَيْراتِ ماأَوْلاكِ وَأَعْطاكِ مِنَ الشَّرَفِ</w:t>
      </w:r>
      <w:r>
        <w:rPr>
          <w:rFonts w:hint="cs"/>
          <w:rtl/>
        </w:rPr>
        <w:t xml:space="preserve"> </w:t>
      </w:r>
      <w:r w:rsidRPr="008F0E84">
        <w:rPr>
          <w:rtl/>
        </w:rPr>
        <w:t>ما بِهِ أَغْناكِ فَهَنَّأَكِ الله بِما مَنَحَكِ مِنَ الكَرامَةِ وَأَمْرَاكِ</w:t>
      </w:r>
      <w:r w:rsidR="003C7C01">
        <w:rPr>
          <w:rtl/>
          <w:lang w:bidi="fa-IR"/>
        </w:rPr>
        <w:t>.</w:t>
      </w:r>
    </w:p>
    <w:p w:rsidR="001B329E" w:rsidRDefault="001B329E" w:rsidP="003C7C01">
      <w:pPr>
        <w:pStyle w:val="libNormal"/>
        <w:rPr>
          <w:rtl/>
        </w:rPr>
      </w:pPr>
      <w:r>
        <w:rPr>
          <w:rtl/>
        </w:rPr>
        <w:t>ثم ترفع رأسك وتقول</w:t>
      </w:r>
      <w:r w:rsidR="009A58AC">
        <w:rPr>
          <w:rtl/>
        </w:rPr>
        <w:t>:</w:t>
      </w:r>
      <w:r>
        <w:rPr>
          <w:rFonts w:hint="cs"/>
          <w:rtl/>
        </w:rPr>
        <w:t xml:space="preserve"> </w:t>
      </w:r>
      <w:r w:rsidRPr="00524C63">
        <w:rPr>
          <w:rStyle w:val="libBold2Char"/>
          <w:rtl/>
        </w:rPr>
        <w:t>اللّهُمَّ إِيَّاكَ اعْتَمَدْتُ وَلِرِضاكَ طَلَبْتُ وَبِأَوْلِيائِكَ إِلَيْكَ تَوَسَّلْتُ وَعَلى غُفْرانِكَ وَحِلْمِكَ اتَّكَلْتُ وَبِكَ اعْتَصَمْتُ وَبِقَبْرِ أُمِّ وَلِيِّكَ لُذْتُ</w:t>
      </w:r>
      <w:r w:rsidR="009A58AC" w:rsidRPr="00524C63">
        <w:rPr>
          <w:rStyle w:val="libBold2Char"/>
          <w:rtl/>
        </w:rPr>
        <w:t>،</w:t>
      </w:r>
      <w:r w:rsidRPr="00524C63">
        <w:rPr>
          <w:rStyle w:val="libBold2Char"/>
          <w:rtl/>
        </w:rPr>
        <w:t xml:space="preserve"> فَصَلِّ عَلى مُحَمَّدٍ وَآلِ مُحَمَّدٍ وَانْفَعْنِي بِزِيارَتِها وَثَبِّتْنِي عَلى مَحَبَّتِها وَلاتَحْرِمْنِي شَفاعَتَها وَشَفاعَةَ وَلَدِها وَارْزُقْنِي مُرافَقَتَها وَاحْشُرْنِي مَعَها وَمَعَ وَلَدِها كَما وَفَّقْتَنِي لِزِيارَةِ وَلَدِها وَزِيارَتِها</w:t>
      </w:r>
      <w:r w:rsidR="009A58AC" w:rsidRPr="00524C63">
        <w:rPr>
          <w:rStyle w:val="libBold2Char"/>
          <w:rtl/>
        </w:rPr>
        <w:t>،</w:t>
      </w:r>
      <w:r w:rsidRPr="00524C63">
        <w:rPr>
          <w:rStyle w:val="libBold2Char"/>
          <w:rtl/>
        </w:rPr>
        <w:t xml:space="preserve"> اللّهُمَّ إِنِّي أَتَوَجَّهُ إِلَيْكَ بِالأَئِمَّةِ الطَّاهِرِينَ وَأَتَوَسَّلُ إِلَيْكَ بِالحُجَجِ المَيامِينِ مِنْ آلِ طهَ وَيَّس أَنْ تُصَلِّيَ عَلى مُحَمَّدٍ وَآلِ مُحَمَّدٍ الطَّيِّبِينَ</w:t>
      </w:r>
      <w:r w:rsidR="009A58AC" w:rsidRPr="00524C63">
        <w:rPr>
          <w:rStyle w:val="libBold2Char"/>
          <w:rtl/>
        </w:rPr>
        <w:t>،</w:t>
      </w:r>
      <w:r w:rsidRPr="00524C63">
        <w:rPr>
          <w:rStyle w:val="libBold2Char"/>
          <w:rtl/>
        </w:rPr>
        <w:t xml:space="preserve"> وَأَنْ تَجْعَلَنِي مِنَ المُطْمَئِنِّينَ الفائِزِينَ الفَرِحِينَ المُسْتَبْشِرِينَ الَّذِينَ لاخَوفٌ عَلَيْهُمْ وَلا هُمْ يَحْزَنُونَ</w:t>
      </w:r>
      <w:r w:rsidR="009A58AC" w:rsidRPr="00524C63">
        <w:rPr>
          <w:rStyle w:val="libBold2Char"/>
          <w:rtl/>
        </w:rPr>
        <w:t>،</w:t>
      </w:r>
      <w:r w:rsidRPr="00524C63">
        <w:rPr>
          <w:rStyle w:val="libBold2Char"/>
          <w:rtl/>
        </w:rPr>
        <w:t xml:space="preserve"> وَاجْعَلْنِي مِمَّنْ قَبِلْتَ سَعْيَهُ وَيَسَّرْتَ أَمْرَهُ وَكَشَفْتَ ضُرَّهُ وَآمَنْتَ خَوْفَهُ</w:t>
      </w:r>
      <w:r w:rsidR="009A58AC" w:rsidRPr="00524C63">
        <w:rPr>
          <w:rStyle w:val="libBold2Char"/>
          <w:rtl/>
        </w:rPr>
        <w:t>،</w:t>
      </w:r>
      <w:r w:rsidRPr="00524C63">
        <w:rPr>
          <w:rStyle w:val="libBold2Char"/>
          <w:rtl/>
        </w:rPr>
        <w:t xml:space="preserve"> اللّهُمَّ بِحَقِّ مُحَمَّدٍ وَآلِ مُحَمَّدٍ صَلِّ عَلى مُحَمَّدٍ وَآلِ مُحَمَّدٍ وَلاتَجْعَلْهُ آخِرَ العَهْدِ مِنْ زِيارَتِي إِيَّاها</w:t>
      </w:r>
      <w:r w:rsidR="009A58AC" w:rsidRPr="00524C63">
        <w:rPr>
          <w:rStyle w:val="libBold2Char"/>
          <w:rtl/>
        </w:rPr>
        <w:t>،</w:t>
      </w:r>
      <w:r w:rsidRPr="00524C63">
        <w:rPr>
          <w:rStyle w:val="libBold2Char"/>
          <w:rtl/>
        </w:rPr>
        <w:t xml:space="preserve"> وَارْزُقْنِي العَوْدَ إِلَيْها أَبَداً ما أَبْقَيْتَنِي وَإِذا تَوَفَّيْتَنِي فَاحْشُرْنِي فِي زُمْرَتِها وَأَدْخِلْنِي فِي شَفاعَةِ وَلَدِها وَشَفاعَتِها</w:t>
      </w:r>
      <w:r w:rsidR="009A58AC" w:rsidRPr="00524C63">
        <w:rPr>
          <w:rStyle w:val="libBold2Char"/>
          <w:rtl/>
        </w:rPr>
        <w:t>،</w:t>
      </w:r>
      <w:r w:rsidRPr="00524C63">
        <w:rPr>
          <w:rStyle w:val="libBold2Char"/>
          <w:rtl/>
        </w:rPr>
        <w:t xml:space="preserve"> وَاغْفِرْ لِي وَلِوالِدَيَّ وَلِلْمُؤْمِنِينَ وَالمُوْمِناتِ وَآتِنا فِي الدُّنْيا حَسَنَةً وَفِي الآخِرةِ حَسَنَةً وَقِنا بِرَحْمَتِكَ عَذابَ النَّارِ وَالسَّلامُ عَلَيْكُمْ يا سادَتِي وَرَحْمَةُ الله وَبَرَكاتُهُ</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798" w:name="_Toc415301168"/>
      <w:bookmarkStart w:id="799" w:name="_Toc426799665"/>
      <w:r>
        <w:rPr>
          <w:rtl/>
        </w:rPr>
        <w:t xml:space="preserve">زيارة السيدة حكيمة </w:t>
      </w:r>
      <w:r w:rsidRPr="003C7C01">
        <w:rPr>
          <w:rStyle w:val="libAlaemChar"/>
          <w:rtl/>
        </w:rPr>
        <w:t>عليها‌السلام</w:t>
      </w:r>
      <w:bookmarkEnd w:id="798"/>
      <w:bookmarkEnd w:id="799"/>
    </w:p>
    <w:p w:rsidR="001B329E" w:rsidRDefault="001B329E" w:rsidP="003C7C01">
      <w:pPr>
        <w:pStyle w:val="libNormal"/>
        <w:rPr>
          <w:rtl/>
        </w:rPr>
      </w:pPr>
      <w:r>
        <w:rPr>
          <w:rtl/>
        </w:rPr>
        <w:t>أقول</w:t>
      </w:r>
      <w:r w:rsidR="009A58AC">
        <w:rPr>
          <w:rtl/>
        </w:rPr>
        <w:t>:</w:t>
      </w:r>
      <w:r>
        <w:rPr>
          <w:rtl/>
        </w:rPr>
        <w:t xml:space="preserve"> روي عن زيد الشحام قال قلت للصادق </w:t>
      </w:r>
      <w:r w:rsidRPr="003C7C01">
        <w:rPr>
          <w:rStyle w:val="libAlaemChar"/>
          <w:rtl/>
        </w:rPr>
        <w:t>عليه‌السلام</w:t>
      </w:r>
      <w:r w:rsidR="009A58AC">
        <w:rPr>
          <w:rtl/>
        </w:rPr>
        <w:t>:</w:t>
      </w:r>
      <w:r>
        <w:rPr>
          <w:rtl/>
        </w:rPr>
        <w:t xml:space="preserve"> ما لمن زار واحداً منكم؟ قال</w:t>
      </w:r>
      <w:r w:rsidR="009A58AC">
        <w:rPr>
          <w:rtl/>
        </w:rPr>
        <w:t>:</w:t>
      </w:r>
      <w:r>
        <w:rPr>
          <w:rtl/>
        </w:rPr>
        <w:t xml:space="preserve"> كمن زار رسول الله </w:t>
      </w:r>
      <w:r w:rsidRPr="003C7C01">
        <w:rPr>
          <w:rStyle w:val="libAlaemChar"/>
          <w:rtl/>
        </w:rPr>
        <w:t>صلى‌الله‌عليه‌وآله</w:t>
      </w:r>
      <w:r>
        <w:rPr>
          <w:rFonts w:hint="cs"/>
          <w:rtl/>
        </w:rPr>
        <w:t xml:space="preserve"> </w:t>
      </w:r>
      <w:r w:rsidRPr="003C7C01">
        <w:rPr>
          <w:rStyle w:val="libFootnotenumChar"/>
          <w:rFonts w:hint="cs"/>
          <w:rtl/>
        </w:rPr>
        <w:t>(2)</w:t>
      </w:r>
      <w:r w:rsidR="003C7C01">
        <w:rPr>
          <w:rtl/>
        </w:rPr>
        <w:t>.</w:t>
      </w:r>
      <w:r>
        <w:rPr>
          <w:rtl/>
        </w:rPr>
        <w:t xml:space="preserve"> وقد أسلفنا الرواية عن الصادق </w:t>
      </w:r>
      <w:r w:rsidRPr="003C7C01">
        <w:rPr>
          <w:rStyle w:val="libAlaemChar"/>
          <w:rtl/>
        </w:rPr>
        <w:t>عليه‌السلام</w:t>
      </w:r>
      <w:r>
        <w:rPr>
          <w:rtl/>
        </w:rPr>
        <w:t xml:space="preserve"> قال</w:t>
      </w:r>
      <w:r w:rsidR="009A58AC">
        <w:rPr>
          <w:rtl/>
        </w:rPr>
        <w:t>:</w:t>
      </w:r>
      <w:r>
        <w:rPr>
          <w:rtl/>
        </w:rPr>
        <w:t xml:space="preserve"> من زار إماما مفترض الطاعة وصلّى عنده أربع ركعات كتبت له حجّة وعمرة</w:t>
      </w:r>
      <w:r w:rsidR="003C7C01">
        <w:rPr>
          <w:rtl/>
        </w:rPr>
        <w:t>.</w:t>
      </w:r>
      <w:r>
        <w:rPr>
          <w:rFonts w:hint="cs"/>
          <w:rtl/>
        </w:rPr>
        <w:t xml:space="preserve"> </w:t>
      </w:r>
      <w:r>
        <w:rPr>
          <w:rtl/>
        </w:rPr>
        <w:t xml:space="preserve">وقد ذكرنا في كتاب </w:t>
      </w:r>
      <w:r w:rsidRPr="00524C63">
        <w:rPr>
          <w:rStyle w:val="libBold2Char"/>
          <w:rtl/>
        </w:rPr>
        <w:t>هدية الزائر</w:t>
      </w:r>
      <w:r>
        <w:rPr>
          <w:rtl/>
        </w:rPr>
        <w:t xml:space="preserve"> فضائل حكيمة بنت الإمام محمد التقي </w:t>
      </w:r>
      <w:r w:rsidRPr="003C7C01">
        <w:rPr>
          <w:rStyle w:val="libAlaemChar"/>
          <w:rtl/>
        </w:rPr>
        <w:t>عليه‌السلام</w:t>
      </w:r>
      <w:r>
        <w:rPr>
          <w:rtl/>
        </w:rPr>
        <w:t xml:space="preserve"> وقبرها الشريف مما يلي رجلي العسكريِّيْن </w:t>
      </w:r>
      <w:r w:rsidRPr="003C7C01">
        <w:rPr>
          <w:rStyle w:val="libAlaemChar"/>
          <w:rtl/>
        </w:rPr>
        <w:t>عليه‌السلام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413</w:t>
      </w:r>
      <w:r w:rsidR="003C7C01">
        <w:rPr>
          <w:rFonts w:hint="cs"/>
          <w:rtl/>
        </w:rPr>
        <w:t xml:space="preserve"> - </w:t>
      </w:r>
      <w:r>
        <w:rPr>
          <w:rFonts w:hint="cs"/>
          <w:rtl/>
        </w:rPr>
        <w:t>415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278</w:t>
      </w:r>
      <w:r w:rsidR="009A58AC">
        <w:rPr>
          <w:rFonts w:hint="cs"/>
          <w:rtl/>
        </w:rPr>
        <w:t>،</w:t>
      </w:r>
      <w:r>
        <w:rPr>
          <w:rFonts w:hint="cs"/>
          <w:rtl/>
        </w:rPr>
        <w:t xml:space="preserve"> ح 1</w:t>
      </w:r>
      <w:r w:rsidR="009A58AC">
        <w:rPr>
          <w:rFonts w:hint="cs"/>
          <w:rtl/>
        </w:rPr>
        <w:t>،</w:t>
      </w:r>
      <w:r>
        <w:rPr>
          <w:rFonts w:hint="cs"/>
          <w:rtl/>
        </w:rPr>
        <w:t xml:space="preserve"> باب 59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متصل بضريحهما</w:t>
      </w:r>
      <w:r w:rsidR="003C7C01">
        <w:rPr>
          <w:rtl/>
          <w:lang w:bidi="fa-IR"/>
        </w:rPr>
        <w:t>.</w:t>
      </w:r>
      <w:r>
        <w:rPr>
          <w:rtl/>
        </w:rPr>
        <w:t xml:space="preserve"> وقلنا هناك إنّ كتب الزيارة لم تخصها بزيارة خاصة مع مالها من رفيع المنزلة فينبغي أن تزار بالزيارة العامة لأولاد الأئمة </w:t>
      </w:r>
      <w:r w:rsidRPr="003C7C01">
        <w:rPr>
          <w:rStyle w:val="libAlaemChar"/>
          <w:rtl/>
        </w:rPr>
        <w:t>عليهم‌السلام</w:t>
      </w:r>
      <w:r>
        <w:rPr>
          <w:rtl/>
        </w:rPr>
        <w:t xml:space="preserve"> أو تزار بما ورد لزيارة عمّتها الكريمة فاطمة بنت موسى </w:t>
      </w:r>
      <w:r w:rsidRPr="003C7C01">
        <w:rPr>
          <w:rStyle w:val="libAlaemChar"/>
          <w:rtl/>
        </w:rPr>
        <w:t>عليه‌السلام</w:t>
      </w:r>
      <w:r>
        <w:rPr>
          <w:rtl/>
        </w:rPr>
        <w:t xml:space="preserve"> بان تستقبل القبلة وتقول</w:t>
      </w:r>
      <w:r w:rsidR="009A58AC">
        <w:rPr>
          <w:rtl/>
        </w:rPr>
        <w:t>:</w:t>
      </w:r>
    </w:p>
    <w:p w:rsidR="001B329E" w:rsidRDefault="001B329E" w:rsidP="00524C63">
      <w:pPr>
        <w:pStyle w:val="libBold2"/>
        <w:rPr>
          <w:rtl/>
        </w:rPr>
      </w:pPr>
      <w:r w:rsidRPr="00281D33">
        <w:rPr>
          <w:rtl/>
        </w:rPr>
        <w:t>السَّلامُ عَلَى آدَمَ صَفْوَةِ اللهِ</w:t>
      </w:r>
      <w:r w:rsidR="009A58AC">
        <w:rPr>
          <w:rtl/>
        </w:rPr>
        <w:t>،</w:t>
      </w:r>
      <w:r w:rsidRPr="00281D33">
        <w:rPr>
          <w:rtl/>
        </w:rPr>
        <w:t xml:space="preserve"> السَّلامُ عَلَى نُوحٍ نَبِيِّ الله السَّلامُ عَلَى إِبْراهِيمَ خَلِيلِ الله السَّلامُ عَلَى مُوسى كَلِيمِ الله السَّلامُ عَلَى عِيسى رُوحِ اللهِ</w:t>
      </w:r>
      <w:r w:rsidR="009A58AC">
        <w:rPr>
          <w:rtl/>
        </w:rPr>
        <w:t>،</w:t>
      </w:r>
      <w:r w:rsidRPr="00281D33">
        <w:rPr>
          <w:rtl/>
        </w:rPr>
        <w:t xml:space="preserve"> السَّلامُ عَلَيْكَ يا رَسُولَ الله السَّلامُ عَلَيْكَ يا خَيْرَ خَلْقِ اللهِ السَّلامُ عَلَيْكَ يا صَفِيَّ الله السَّلامُ عَلَيْكَ يا مُحَمَّد بْنَ عَبْدِ الله خاتَمِ النَّبِيِّينَ</w:t>
      </w:r>
      <w:r w:rsidR="009A58AC">
        <w:rPr>
          <w:rtl/>
        </w:rPr>
        <w:t>،</w:t>
      </w:r>
      <w:r w:rsidRPr="00281D33">
        <w:rPr>
          <w:rtl/>
        </w:rPr>
        <w:t xml:space="preserve"> السَّلامُ عَلَيْكَ يا أمِيرَ المُؤْمِنِينَ عَلِيَّ بْنَ أَبِي طالِبٍ وَصِيَّ رَسُولِ الله السَّلامُ عَلَيْكِ يا فاطِمَةُ سَيِّدَةَ نِساءِ العالَمِينَ</w:t>
      </w:r>
      <w:r w:rsidR="009A58AC">
        <w:rPr>
          <w:rtl/>
        </w:rPr>
        <w:t>،</w:t>
      </w:r>
      <w:r w:rsidRPr="00281D33">
        <w:rPr>
          <w:rtl/>
        </w:rPr>
        <w:t xml:space="preserve"> السَّلامُ عَلَيْكُما يا سِبْطَي الرَّحْمَةِ وَسَيِّدَيْ شَبابِ أَهْلِ الجَنَّةِ السَّلامُ عَلَيْكَ يا عَلِيَّ بْنَ الحُسَيْنِ سَيِّدَ العابِدِينَ وَقُرَّةَ عَيْنِ النَّاظِرِينَ السَّلامُ عَلَيْكَ يا مُحَمَّدَ بْنَ عَلِيٍّ باقِرَ العِلْمِ بَعْدَ النَّبِيِّ السَّلامُ عَلَيْكَ يا جَعْفَرَ بْنَ مُحَمَّدٍ الصَّادِقَ البارَّ الاَمِينَ السَّلامُ عَلَيْكَ يا مُوسى بْنَ جَعْفَرٍ الطَّاهِرَ الطُّهْرَ السَّلامُ عَلَيْكَ يا عَلِيَّ بْنَ مُوسى الرِّضا المُرْتَضى السَّلامُ</w:t>
      </w:r>
      <w:r w:rsidRPr="00281D33">
        <w:rPr>
          <w:rFonts w:hint="cs"/>
          <w:rtl/>
        </w:rPr>
        <w:t xml:space="preserve"> </w:t>
      </w:r>
      <w:r w:rsidRPr="00281D33">
        <w:rPr>
          <w:rtl/>
        </w:rPr>
        <w:t>عَلَيْكَ يا مُحَمَّدَ بْنَ عَلِيِّ التَّقِيَّ السَّلامُ عَلَيْكَ يا عَلِيَّ بْنَ مُحَمَّدٍ النَّقِيَّ النَّاصِحَ الاَمِينَ السَّلامُ عَلَيْكَ يا حَسَنَ بْنَ عَلِيٍّ السَّلامُ عَلى الوَصِيِّ مِنْ بَعْدِهِ</w:t>
      </w:r>
      <w:r w:rsidR="009A58AC">
        <w:rPr>
          <w:rtl/>
        </w:rPr>
        <w:t>،</w:t>
      </w:r>
      <w:r w:rsidRPr="00281D33">
        <w:rPr>
          <w:rtl/>
        </w:rPr>
        <w:t xml:space="preserve"> اللّهُمَّ صَلِّ عَلى نُورِكَ وَسِراجِكَ وَوَلِيِّ وَلِيِّكَ وَوَصِيِّ وَصِيِّكَ وَحُجَّتِكَ عَلى خَلْقِكَ</w:t>
      </w:r>
      <w:r w:rsidR="003C7C01">
        <w:rPr>
          <w:rtl/>
        </w:rPr>
        <w:t>.</w:t>
      </w:r>
      <w:r w:rsidRPr="00281D33">
        <w:rPr>
          <w:rtl/>
        </w:rPr>
        <w:t xml:space="preserve"> السَّلامُ عَلَيْكِ يا بِنْتَ رَسُولِ الله السَّلامُ عَلَيْكِ يا بِنْتَ فاطِمَةَ وَخَدِيجَةَ السَّلامُ عَلَيْكِ يا بِنْتَ أَمِيرِ المُوْمِنِينَ السَّلامُ عَلَيْكِ يا بِنْتَ الحَسَنِ وَالحُسَيْنِ السَّلامُ عَلَيْكِ يا بِنْتَ وَلِيِّ الله السَّلامُ عَلَيْكِ يا أخْتَ وَلِيِّ الله السَّلامُ عَلَيْكِ يا عَمَّةَ وَلِيِّ الله السَّلامُ عَلَيْكِ يا بِنْتَ مُحَمَّدٍ بْنَ عَلِيٍّ التَّقِيِّ وَرَحْمَةُ الله وَبَرَكاتُهُ</w:t>
      </w:r>
      <w:r w:rsidR="003C7C01">
        <w:rPr>
          <w:rtl/>
        </w:rPr>
        <w:t>.</w:t>
      </w:r>
      <w:r w:rsidRPr="00281D33">
        <w:rPr>
          <w:rtl/>
        </w:rPr>
        <w:t xml:space="preserve"> السَّلامُ عَلَيْكِ عَرَّفَ الله بَيْنَنا وَبَيْنَكُمْ فِي الجَنَّةِ وَحَشَرَنا فِي زُمْرَتِكُمْ وَأَوْرَدَنا حَوْضَ نَبِيِّكُمْ وَسَقانا بِكَأْسِ جَدِّكُمْ مِنْ يَدِ عَلِيِّ بْنِ أَبِي طالِبٍ صَلَواتُ الله عَلَيْكُمْ</w:t>
      </w:r>
      <w:r w:rsidR="009A58AC">
        <w:rPr>
          <w:rtl/>
        </w:rPr>
        <w:t>،</w:t>
      </w:r>
      <w:r w:rsidRPr="00281D33">
        <w:rPr>
          <w:rtl/>
        </w:rPr>
        <w:t xml:space="preserve"> أَسْأَلُ الله أَنْ يُرِينا فِيكُمُ السُّرُورَ وَالفَرَجَ وَأَنْ يَجْمَعَنا وَإِيَّاكُمْ فِي زُمْرَةِ جَدِّكُمْ</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281D33">
        <w:rPr>
          <w:rtl/>
        </w:rPr>
        <w:lastRenderedPageBreak/>
        <w:t xml:space="preserve">مُحَمَّدٍ </w:t>
      </w:r>
      <w:r w:rsidRPr="003C7C01">
        <w:rPr>
          <w:rStyle w:val="libAlaemChar"/>
          <w:rtl/>
        </w:rPr>
        <w:t>صلى‌الله‌عليه‌وآله</w:t>
      </w:r>
      <w:r w:rsidRPr="00524C63">
        <w:rPr>
          <w:rtl/>
        </w:rPr>
        <w:t xml:space="preserve"> وَأَنْ لايَسْلُبَنا مَعْرِفَتَكُمْ إِنَّهُ وَلِيُّ قَدِيرٌ</w:t>
      </w:r>
      <w:r w:rsidR="009A58AC" w:rsidRPr="00524C63">
        <w:rPr>
          <w:rtl/>
        </w:rPr>
        <w:t>،</w:t>
      </w:r>
      <w:r w:rsidRPr="00524C63">
        <w:rPr>
          <w:rtl/>
        </w:rPr>
        <w:t xml:space="preserve"> أَتَقَرَّبُ إِلى الله بِحُبِّكُمْ وَالبَرائةِ مِنْ أَعْدائِكُمْ وَالتَّسْلِيمِ إِلى الله راضِياً بِهِ غَيْرَ مُنْكِرٍ وَلامُسْتَكْبِرٍ</w:t>
      </w:r>
      <w:r w:rsidR="009A58AC" w:rsidRPr="00524C63">
        <w:rPr>
          <w:rtl/>
        </w:rPr>
        <w:t>،</w:t>
      </w:r>
      <w:r w:rsidRPr="00524C63">
        <w:rPr>
          <w:rtl/>
        </w:rPr>
        <w:t xml:space="preserve"> وَعَلى يَقِينٍ ماأَتى بِهِ مُحَمَّدٌ وَبِهِ راضٍ نَطْلُبُ بِذلِكَ وَجْهَكَ يا سَيِّدِي اللّهُمَّ وَرِضاكَ وَالدَّارَ الآخِرةَ</w:t>
      </w:r>
      <w:r w:rsidR="003C7C01" w:rsidRPr="00524C63">
        <w:rPr>
          <w:rtl/>
        </w:rPr>
        <w:t>.</w:t>
      </w:r>
      <w:r w:rsidRPr="00524C63">
        <w:rPr>
          <w:rtl/>
        </w:rPr>
        <w:t xml:space="preserve"> يا حَكِيمَةُ اشْفَعِي لِي فِي الجَنَّةِ فَإِنَّ لَكِ عِنْدَ الله شَأْنا مِنَ الشَّأْنِ</w:t>
      </w:r>
      <w:r w:rsidR="009A58AC" w:rsidRPr="00524C63">
        <w:rPr>
          <w:rtl/>
        </w:rPr>
        <w:t>،</w:t>
      </w:r>
      <w:r w:rsidRPr="00524C63">
        <w:rPr>
          <w:rtl/>
        </w:rPr>
        <w:t xml:space="preserve"> اللّهُمَّ</w:t>
      </w:r>
      <w:r w:rsidRPr="00524C63">
        <w:rPr>
          <w:rFonts w:hint="cs"/>
          <w:rtl/>
        </w:rPr>
        <w:t xml:space="preserve"> </w:t>
      </w:r>
      <w:r w:rsidRPr="00524C63">
        <w:rPr>
          <w:rtl/>
        </w:rPr>
        <w:t>إِنِّي أَسْأَلُكَ أَنْ تَخْتِمَ لِي بِالسَّعادَةِ فَلا تَسْلُبْ مِنِّي ما أَنا فِيهِ وَلاحَوْلَ وَلاقُوَّةَ إِلاّ بِالله العَلِيِّ العَظِيمِ</w:t>
      </w:r>
      <w:r w:rsidR="009A58AC" w:rsidRPr="00524C63">
        <w:rPr>
          <w:rtl/>
        </w:rPr>
        <w:t>،</w:t>
      </w:r>
      <w:r w:rsidRPr="00524C63">
        <w:rPr>
          <w:rtl/>
        </w:rPr>
        <w:t xml:space="preserve"> اللّهُمَّ اسْتَجِبْ لَنا وَتَقَبَّلْهُ بِكَرَمِكَ وَعِزَّتِكَ وَبِرَحْمَتِكَ وَعافِيَتِكَ وَصَلّى الله عَلى مُحَمَّدٍ وَآلِهِ أَجْمَعِينَ وَسَلَّمَ تَسْلِيماً يا أرْحَمَ الرَّاحِمِينَ</w:t>
      </w:r>
      <w:r w:rsidR="003C7C01">
        <w:rPr>
          <w:rtl/>
          <w:lang w:bidi="fa-IR"/>
        </w:rPr>
        <w:t>.</w:t>
      </w:r>
    </w:p>
    <w:p w:rsidR="001B329E" w:rsidRDefault="001B329E" w:rsidP="003C7C01">
      <w:pPr>
        <w:pStyle w:val="libNormal"/>
        <w:rPr>
          <w:rtl/>
        </w:rPr>
      </w:pPr>
      <w:bookmarkStart w:id="800" w:name="_Toc415301169"/>
      <w:bookmarkStart w:id="801" w:name="_Toc426799666"/>
      <w:r w:rsidRPr="007300CB">
        <w:rPr>
          <w:rStyle w:val="Heading3Char"/>
          <w:rtl/>
        </w:rPr>
        <w:t>أقول</w:t>
      </w:r>
      <w:r w:rsidR="009A58AC">
        <w:rPr>
          <w:rStyle w:val="Heading3Char"/>
          <w:rtl/>
        </w:rPr>
        <w:t>:</w:t>
      </w:r>
      <w:bookmarkEnd w:id="800"/>
      <w:bookmarkEnd w:id="801"/>
      <w:r>
        <w:rPr>
          <w:rtl/>
        </w:rPr>
        <w:t xml:space="preserve"> عند قبر العسكريِّيْن </w:t>
      </w:r>
      <w:r w:rsidRPr="003C7C01">
        <w:rPr>
          <w:rStyle w:val="libAlaemChar"/>
          <w:rtl/>
        </w:rPr>
        <w:t>عليهما‌السلام</w:t>
      </w:r>
      <w:r>
        <w:rPr>
          <w:rtl/>
        </w:rPr>
        <w:t xml:space="preserve"> على المشهور قبور عصبة من السادة العظام منهم حسين ابن الإمام علي النقي </w:t>
      </w:r>
      <w:r w:rsidRPr="003C7C01">
        <w:rPr>
          <w:rStyle w:val="libAlaemChar"/>
          <w:rtl/>
        </w:rPr>
        <w:t>عليه‌السلام</w:t>
      </w:r>
      <w:r>
        <w:rPr>
          <w:rtl/>
        </w:rPr>
        <w:t xml:space="preserve"> وإني لم أقف على حال الحسين هذا وقوفاً</w:t>
      </w:r>
      <w:r w:rsidR="009A58AC">
        <w:rPr>
          <w:rtl/>
        </w:rPr>
        <w:t>،</w:t>
      </w:r>
      <w:r>
        <w:rPr>
          <w:rtl/>
        </w:rPr>
        <w:t xml:space="preserve"> ويبدو لي أنّه من أعاظم السادة وأجلائهم فقد استفدت من بعض الأحاديث أنه كان يعبر عن مولانا الإمام الحسن العسكري </w:t>
      </w:r>
      <w:r w:rsidRPr="003C7C01">
        <w:rPr>
          <w:rStyle w:val="libAlaemChar"/>
          <w:rtl/>
        </w:rPr>
        <w:t>عليه‌السلام</w:t>
      </w:r>
      <w:r>
        <w:rPr>
          <w:rtl/>
        </w:rPr>
        <w:t xml:space="preserve"> وأخيه الحسين هذا بالسِّبطين تشبيها لهما بسبطي نبيِّ الرحمة جدَّيهما الإمامين الحسن والحسين </w:t>
      </w:r>
      <w:r w:rsidRPr="003C7C01">
        <w:rPr>
          <w:rStyle w:val="libAlaemChar"/>
          <w:rtl/>
        </w:rPr>
        <w:t>عليهم‌السلام</w:t>
      </w:r>
      <w:r w:rsidR="003C7C01">
        <w:rPr>
          <w:rtl/>
        </w:rPr>
        <w:t>.</w:t>
      </w:r>
      <w:r>
        <w:rPr>
          <w:rFonts w:hint="cs"/>
          <w:rtl/>
        </w:rPr>
        <w:t xml:space="preserve"> </w:t>
      </w:r>
      <w:r>
        <w:rPr>
          <w:rtl/>
        </w:rPr>
        <w:t xml:space="preserve">وقد ورد في حديث أبي الطيب أن صوت الحجة (صَلَوات الله عَليه) كان يشبه صوت الحسين </w:t>
      </w:r>
      <w:r w:rsidRPr="003C7C01">
        <w:rPr>
          <w:rStyle w:val="libAlaemChar"/>
          <w:rtl/>
        </w:rPr>
        <w:t>عليه‌السلام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والفقيه المحدّث الحكيم السيد أحمد الأردكاني اليزدي قال في كتاب </w:t>
      </w:r>
      <w:r w:rsidRPr="00524C63">
        <w:rPr>
          <w:rStyle w:val="libBold2Char"/>
          <w:rtl/>
        </w:rPr>
        <w:t>شجرة الأولياء</w:t>
      </w:r>
      <w:r>
        <w:rPr>
          <w:rtl/>
        </w:rPr>
        <w:t xml:space="preserve"> عند ذكره أولاد الإمام علي النقي </w:t>
      </w:r>
      <w:r w:rsidRPr="003C7C01">
        <w:rPr>
          <w:rStyle w:val="libAlaemChar"/>
          <w:rtl/>
        </w:rPr>
        <w:t>عليه‌السلام</w:t>
      </w:r>
      <w:r w:rsidR="009A58AC">
        <w:rPr>
          <w:rtl/>
        </w:rPr>
        <w:t>:</w:t>
      </w:r>
      <w:r>
        <w:rPr>
          <w:rtl/>
        </w:rPr>
        <w:t xml:space="preserve"> إن ابنه الحسين كان من الزُهّاد والعُبّاد وكان يقر لأخيه بالإمامة ولعل المتتبع البصير يعثر على غير ما وقفنا عليه ممّا يومي إلى فضله وجلاله</w:t>
      </w:r>
      <w:r w:rsidR="003C7C01">
        <w:rPr>
          <w:rtl/>
        </w:rPr>
        <w:t>.</w:t>
      </w:r>
    </w:p>
    <w:p w:rsidR="001B329E" w:rsidRDefault="001B329E" w:rsidP="001B329E">
      <w:pPr>
        <w:pStyle w:val="Heading3Center"/>
        <w:rPr>
          <w:rtl/>
          <w:lang w:bidi="fa-IR"/>
        </w:rPr>
      </w:pPr>
      <w:bookmarkStart w:id="802" w:name="_Toc415301170"/>
      <w:bookmarkStart w:id="803" w:name="_Toc426799667"/>
      <w:r>
        <w:rPr>
          <w:rFonts w:hint="cs"/>
          <w:rtl/>
          <w:lang w:bidi="fa-IR"/>
        </w:rPr>
        <w:t>[</w:t>
      </w:r>
      <w:r>
        <w:rPr>
          <w:rFonts w:hint="cs"/>
          <w:rtl/>
        </w:rPr>
        <w:t>زيارة ا</w:t>
      </w:r>
      <w:r>
        <w:rPr>
          <w:rtl/>
        </w:rPr>
        <w:t xml:space="preserve">لسيد محمد بن الإمام علي النقي </w:t>
      </w:r>
      <w:r w:rsidRPr="003C7C01">
        <w:rPr>
          <w:rStyle w:val="libAlaemChar"/>
          <w:rtl/>
        </w:rPr>
        <w:t>عليه‌السلام</w:t>
      </w:r>
      <w:r>
        <w:rPr>
          <w:rFonts w:hint="cs"/>
          <w:rtl/>
          <w:lang w:bidi="fa-IR"/>
        </w:rPr>
        <w:t>]</w:t>
      </w:r>
      <w:bookmarkEnd w:id="802"/>
      <w:bookmarkEnd w:id="803"/>
    </w:p>
    <w:p w:rsidR="001B329E" w:rsidRDefault="001B329E" w:rsidP="003C7C01">
      <w:pPr>
        <w:pStyle w:val="libNormal"/>
        <w:rPr>
          <w:rtl/>
        </w:rPr>
      </w:pPr>
      <w:r>
        <w:rPr>
          <w:rtl/>
        </w:rPr>
        <w:t xml:space="preserve">واعلم أيضاً أنّ للسيد محمد بن الإمام علي النقي </w:t>
      </w:r>
      <w:r w:rsidRPr="003C7C01">
        <w:rPr>
          <w:rStyle w:val="libAlaemChar"/>
          <w:rtl/>
        </w:rPr>
        <w:t>عليه‌السلام</w:t>
      </w:r>
      <w:r>
        <w:rPr>
          <w:rtl/>
        </w:rPr>
        <w:t xml:space="preserve"> مزار مشهور قرب قرية (البلد) وهو معروف بالفضل والجلال وبما يبديه من الكرامات الخارقة للعادات</w:t>
      </w:r>
      <w:r w:rsidR="009A58AC">
        <w:rPr>
          <w:rtl/>
        </w:rPr>
        <w:t>،</w:t>
      </w:r>
      <w:r>
        <w:rPr>
          <w:rtl/>
        </w:rPr>
        <w:t xml:space="preserve"> ويتشرف بزيارته عامة الخلائق ينذرون له النذور ويهدون إليه الهدايا الكثيرة ويسألون عنده حوائجهم</w:t>
      </w:r>
      <w:r w:rsidR="003C7C01">
        <w:rPr>
          <w:rtl/>
        </w:rPr>
        <w:t>.</w:t>
      </w:r>
      <w:r>
        <w:rPr>
          <w:rtl/>
        </w:rPr>
        <w:t xml:space="preserve"> والعرب في تلك المنطقة تهابه وتخشاه وتحسب له الحساب</w:t>
      </w:r>
      <w:r w:rsidR="003C7C01">
        <w:rPr>
          <w:rtl/>
        </w:rPr>
        <w:t>.</w:t>
      </w:r>
      <w:r>
        <w:rPr>
          <w:rtl/>
        </w:rPr>
        <w:t xml:space="preserve"> وقد برز منه كما يحكى كرامات كثيرة لا يسع المقام ذكرها ويكفيه فضلاً وشرفاً أنّه كان أهلا للإمامة وكان أكبر أولاد الإمام الهادي </w:t>
      </w:r>
      <w:r w:rsidRPr="003C7C01">
        <w:rPr>
          <w:rStyle w:val="libAlaemChar"/>
          <w:rtl/>
        </w:rPr>
        <w:t>عليه‌السلام</w:t>
      </w:r>
      <w:r>
        <w:rPr>
          <w:rtl/>
        </w:rPr>
        <w:t xml:space="preserve"> وقد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أمالي الطوسي</w:t>
      </w:r>
      <w:r w:rsidR="009A58AC">
        <w:rPr>
          <w:rFonts w:hint="cs"/>
          <w:rtl/>
        </w:rPr>
        <w:t>:</w:t>
      </w:r>
      <w:r>
        <w:rPr>
          <w:rFonts w:hint="cs"/>
          <w:rtl/>
        </w:rPr>
        <w:t xml:space="preserve"> المجلس 11</w:t>
      </w:r>
      <w:r w:rsidR="009A58AC">
        <w:rPr>
          <w:rFonts w:hint="cs"/>
          <w:rtl/>
        </w:rPr>
        <w:t>،</w:t>
      </w:r>
      <w:r>
        <w:rPr>
          <w:rFonts w:hint="cs"/>
          <w:rtl/>
        </w:rPr>
        <w:t xml:space="preserve"> الحديث 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شق جيبه في عزائه الإمام الحسن العسكري </w:t>
      </w:r>
      <w:r w:rsidRPr="003C7C01">
        <w:rPr>
          <w:rStyle w:val="libAlaemChar"/>
          <w:rtl/>
        </w:rPr>
        <w:t>عليه‌السلام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وكان شيخنا ثقة الإسلام النوري نور الله مرقده يعتقد في زيارته اعتقاداً راسخاً وهو قد سعى لتعمير بقعته الشريفة وضريحه وكتب على ضريحه الشريف هذا مرقد السيد</w:t>
      </w:r>
      <w:r>
        <w:rPr>
          <w:rFonts w:hint="cs"/>
          <w:rtl/>
        </w:rPr>
        <w:t xml:space="preserve"> </w:t>
      </w:r>
      <w:r>
        <w:rPr>
          <w:rtl/>
        </w:rPr>
        <w:t xml:space="preserve">الجليل أبي جعفر محمد ابن الإمام أبي الحسن علي الهادي </w:t>
      </w:r>
      <w:r w:rsidRPr="003C7C01">
        <w:rPr>
          <w:rStyle w:val="libAlaemChar"/>
          <w:rtl/>
        </w:rPr>
        <w:t>عليه‌السلام</w:t>
      </w:r>
      <w:r>
        <w:rPr>
          <w:rtl/>
        </w:rPr>
        <w:t xml:space="preserve"> عظيم الشأن جليل القدر وكانت الشيعة تزعم أنّه الإمام بعد أبيه </w:t>
      </w:r>
      <w:r w:rsidRPr="003C7C01">
        <w:rPr>
          <w:rStyle w:val="libAlaemChar"/>
          <w:rtl/>
        </w:rPr>
        <w:t>عليه‌السلام</w:t>
      </w:r>
      <w:r>
        <w:rPr>
          <w:rtl/>
        </w:rPr>
        <w:t xml:space="preserve"> فلمّا توفى نصّ أبوه على أخيه أبي محمد الزّكي </w:t>
      </w:r>
      <w:r w:rsidRPr="003C7C01">
        <w:rPr>
          <w:rStyle w:val="libAlaemChar"/>
          <w:rtl/>
        </w:rPr>
        <w:t>عليه‌السلام</w:t>
      </w:r>
      <w:r>
        <w:rPr>
          <w:rtl/>
        </w:rPr>
        <w:t xml:space="preserve"> وقال له</w:t>
      </w:r>
      <w:r w:rsidR="009A58AC">
        <w:rPr>
          <w:rtl/>
        </w:rPr>
        <w:t>:</w:t>
      </w:r>
      <w:r>
        <w:rPr>
          <w:rtl/>
        </w:rPr>
        <w:t xml:space="preserve"> أحدث للهِ شكراً فقد أحدث فيك أمراً</w:t>
      </w:r>
      <w:r>
        <w:rPr>
          <w:rFonts w:hint="cs"/>
          <w:rtl/>
        </w:rPr>
        <w:t xml:space="preserve"> </w:t>
      </w:r>
      <w:r w:rsidRPr="003C7C01">
        <w:rPr>
          <w:rStyle w:val="libFootnotenumChar"/>
          <w:rFonts w:hint="cs"/>
          <w:rtl/>
        </w:rPr>
        <w:t>(2)</w:t>
      </w:r>
      <w:r w:rsidR="003C7C01">
        <w:rPr>
          <w:rtl/>
        </w:rPr>
        <w:t>.</w:t>
      </w:r>
      <w:r>
        <w:rPr>
          <w:rFonts w:hint="cs"/>
          <w:rtl/>
        </w:rPr>
        <w:t xml:space="preserve"> </w:t>
      </w:r>
      <w:r>
        <w:rPr>
          <w:rtl/>
        </w:rPr>
        <w:t>خلّفه أبوه في المدينة طفلاً وقدم عليه في سامراء مشتداً ونهض إلى الرجوع إلى الحجاز ولما بلغ (بلد) على تسعة فراسخ مرض وتوفى ومشهده هناك</w:t>
      </w:r>
      <w:r>
        <w:rPr>
          <w:rFonts w:hint="cs"/>
          <w:rtl/>
        </w:rPr>
        <w:t xml:space="preserve"> </w:t>
      </w:r>
      <w:r w:rsidRPr="003C7C01">
        <w:rPr>
          <w:rStyle w:val="libFootnotenumChar"/>
          <w:rFonts w:hint="cs"/>
          <w:rtl/>
        </w:rPr>
        <w:t>(3)</w:t>
      </w:r>
      <w:r w:rsidR="003C7C01">
        <w:rPr>
          <w:rtl/>
        </w:rPr>
        <w:t>.</w:t>
      </w:r>
      <w:r>
        <w:rPr>
          <w:rtl/>
        </w:rPr>
        <w:t xml:space="preserve"> ولما توفي شق أبو محمد </w:t>
      </w:r>
      <w:r w:rsidRPr="003C7C01">
        <w:rPr>
          <w:rStyle w:val="libAlaemChar"/>
          <w:rtl/>
        </w:rPr>
        <w:t>عليه‌السلام</w:t>
      </w:r>
      <w:r>
        <w:rPr>
          <w:rtl/>
        </w:rPr>
        <w:t xml:space="preserve"> عليه ثوبه وقال في جواب من عابه عليه</w:t>
      </w:r>
      <w:r w:rsidR="009A58AC">
        <w:rPr>
          <w:rtl/>
        </w:rPr>
        <w:t>:</w:t>
      </w:r>
      <w:r>
        <w:rPr>
          <w:rtl/>
        </w:rPr>
        <w:t xml:space="preserve"> قد شق موسى على أخيه هارون</w:t>
      </w:r>
      <w:r>
        <w:rPr>
          <w:rFonts w:hint="cs"/>
          <w:rtl/>
        </w:rPr>
        <w:t xml:space="preserve"> </w:t>
      </w:r>
      <w:r w:rsidRPr="003C7C01">
        <w:rPr>
          <w:rStyle w:val="libFootnotenumChar"/>
          <w:rFonts w:hint="cs"/>
          <w:rtl/>
        </w:rPr>
        <w:t>(4)</w:t>
      </w:r>
      <w:r w:rsidR="009A58AC">
        <w:rPr>
          <w:rtl/>
        </w:rPr>
        <w:t>،</w:t>
      </w:r>
      <w:r>
        <w:rPr>
          <w:rtl/>
        </w:rPr>
        <w:t xml:space="preserve"> وكانت وفاته في حدود اثنين وخمسين بعد المائتين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وعلى أيّ حال فإذا شئت أن تودع العسكريِّيْن </w:t>
      </w:r>
      <w:r w:rsidRPr="003C7C01">
        <w:rPr>
          <w:rStyle w:val="libAlaemChar"/>
          <w:rtl/>
        </w:rPr>
        <w:t>عليهما‌السلام</w:t>
      </w:r>
      <w:r>
        <w:rPr>
          <w:rtl/>
        </w:rPr>
        <w:t xml:space="preserve"> فقف على القبر الطاهر وقل</w:t>
      </w:r>
      <w:r w:rsidR="009A58AC">
        <w:rPr>
          <w:rtl/>
        </w:rPr>
        <w:t>:</w:t>
      </w:r>
    </w:p>
    <w:p w:rsidR="001B329E" w:rsidRPr="00281D33" w:rsidRDefault="001B329E" w:rsidP="00524C63">
      <w:pPr>
        <w:pStyle w:val="libBold2"/>
        <w:rPr>
          <w:rtl/>
        </w:rPr>
      </w:pPr>
      <w:r w:rsidRPr="00281D33">
        <w:rPr>
          <w:rtl/>
        </w:rPr>
        <w:t>السَّلامُ عَلَيْكُما يا وَلِيَّي الله اسْتَوْدِعُكُما الله وَأقْرَأُ عَلَيْكُما السَّلامُ</w:t>
      </w:r>
      <w:r w:rsidR="009A58AC">
        <w:rPr>
          <w:rtl/>
        </w:rPr>
        <w:t>،</w:t>
      </w:r>
      <w:r w:rsidRPr="00281D33">
        <w:rPr>
          <w:rtl/>
        </w:rPr>
        <w:t xml:space="preserve"> آمَنَّا بِالله وَبِالرَّسُولِ وَبِما جِئْتُما بِهِ وَدَلَلْتُما عَلَيْهِ</w:t>
      </w:r>
      <w:r w:rsidR="009A58AC">
        <w:rPr>
          <w:rtl/>
        </w:rPr>
        <w:t>،</w:t>
      </w:r>
      <w:r w:rsidRPr="00281D33">
        <w:rPr>
          <w:rtl/>
        </w:rPr>
        <w:t xml:space="preserve"> اللّهُمَّ اكْتُبْنا مَعَ الشَّاهِدِينَ اللّهُمَّ لاتَجْعَلْهُ آخِرَ العَهْدِ مِنْ زِيارَتِي إِيّاهُما وَارْزُقْنِي العَوْدَ إِلَيْهِما وَاحْشُرْنِي مَعَهُما وَمَعَ آبائِهِما الطَّاهِرِينَ وَالقائِمِ الحُجَّةِ مِنْ ذُرِّيَّتِهِما يا أرْحَمَ الرَّاحِمِينَ</w:t>
      </w:r>
      <w:r w:rsidR="003C7C01">
        <w:rPr>
          <w:rtl/>
        </w:rPr>
        <w:t>.</w:t>
      </w:r>
    </w:p>
    <w:p w:rsidR="001B329E" w:rsidRDefault="001B329E" w:rsidP="001B329E">
      <w:pPr>
        <w:pStyle w:val="Heading2Center"/>
        <w:rPr>
          <w:rtl/>
        </w:rPr>
      </w:pPr>
      <w:bookmarkStart w:id="804" w:name="_Toc415301171"/>
      <w:bookmarkStart w:id="805" w:name="_Toc426799668"/>
      <w:r>
        <w:rPr>
          <w:rtl/>
        </w:rPr>
        <w:t>المقام الثاني</w:t>
      </w:r>
      <w:bookmarkEnd w:id="804"/>
      <w:bookmarkEnd w:id="805"/>
    </w:p>
    <w:p w:rsidR="001B329E" w:rsidRDefault="001B329E" w:rsidP="001B329E">
      <w:pPr>
        <w:pStyle w:val="Heading2Center"/>
        <w:rPr>
          <w:rtl/>
        </w:rPr>
      </w:pPr>
      <w:bookmarkStart w:id="806" w:name="_Toc415301172"/>
      <w:bookmarkStart w:id="807" w:name="_Toc426799669"/>
      <w:r>
        <w:rPr>
          <w:rtl/>
        </w:rPr>
        <w:t>في آداب السرداب الطاهر</w:t>
      </w:r>
      <w:bookmarkEnd w:id="806"/>
      <w:bookmarkEnd w:id="807"/>
    </w:p>
    <w:p w:rsidR="001B329E" w:rsidRDefault="001B329E" w:rsidP="001B329E">
      <w:pPr>
        <w:pStyle w:val="Heading2Center"/>
        <w:rPr>
          <w:rtl/>
        </w:rPr>
      </w:pPr>
      <w:bookmarkStart w:id="808" w:name="_Toc415301173"/>
      <w:bookmarkStart w:id="809" w:name="_Toc426799670"/>
      <w:r>
        <w:rPr>
          <w:rtl/>
        </w:rPr>
        <w:t>وصفة زيارة حجة الله على العباد وبقية الله في البلاد الإمام المهدي</w:t>
      </w:r>
      <w:bookmarkEnd w:id="808"/>
      <w:bookmarkEnd w:id="809"/>
    </w:p>
    <w:p w:rsidR="001B329E" w:rsidRDefault="001B329E" w:rsidP="001B329E">
      <w:pPr>
        <w:pStyle w:val="Heading2Center"/>
        <w:rPr>
          <w:rtl/>
        </w:rPr>
      </w:pPr>
      <w:bookmarkStart w:id="810" w:name="_Toc415301174"/>
      <w:bookmarkStart w:id="811" w:name="_Toc426799671"/>
      <w:r>
        <w:rPr>
          <w:rtl/>
        </w:rPr>
        <w:t>الحجة بن الحسن صاحب الزمان صلوات الله عليه وعلى آبائه</w:t>
      </w:r>
      <w:bookmarkEnd w:id="810"/>
      <w:bookmarkEnd w:id="811"/>
    </w:p>
    <w:p w:rsidR="001B329E" w:rsidRDefault="001B329E" w:rsidP="003C7C01">
      <w:pPr>
        <w:pStyle w:val="libNormal"/>
        <w:rPr>
          <w:rtl/>
        </w:rPr>
      </w:pPr>
      <w:r>
        <w:rPr>
          <w:rtl/>
        </w:rPr>
        <w:t xml:space="preserve">وعلينا أن نصدِّر المقصد بالتنبيه على أمر تحدّثنا عنه في </w:t>
      </w:r>
      <w:r w:rsidRPr="00524C63">
        <w:rPr>
          <w:rStyle w:val="libBold2Char"/>
          <w:rtl/>
        </w:rPr>
        <w:t>كتاب الهدي</w:t>
      </w:r>
      <w:r w:rsidRPr="00524C63">
        <w:rPr>
          <w:rStyle w:val="libBold2Char"/>
          <w:rFonts w:hint="cs"/>
          <w:rtl/>
        </w:rPr>
        <w:t>ّ</w:t>
      </w:r>
      <w:r w:rsidRPr="00524C63">
        <w:rPr>
          <w:rStyle w:val="libBold2Char"/>
          <w:rtl/>
        </w:rPr>
        <w:t>ة</w:t>
      </w:r>
      <w:r>
        <w:rPr>
          <w:rtl/>
        </w:rPr>
        <w:t xml:space="preserve"> نقلاً عن كتاب </w:t>
      </w:r>
      <w:r w:rsidRPr="00524C63">
        <w:rPr>
          <w:rStyle w:val="libBold2Char"/>
          <w:rtl/>
        </w:rPr>
        <w:t>التحيّة</w:t>
      </w:r>
      <w:r>
        <w:rPr>
          <w:rtl/>
        </w:rPr>
        <w:t xml:space="preserve"> وهو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ارشاد المفيد 2 / 318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بصائر الدرجات</w:t>
      </w:r>
      <w:r w:rsidR="009A58AC">
        <w:rPr>
          <w:rFonts w:hint="cs"/>
          <w:rtl/>
        </w:rPr>
        <w:t>:</w:t>
      </w:r>
      <w:r>
        <w:rPr>
          <w:rFonts w:hint="cs"/>
          <w:rtl/>
        </w:rPr>
        <w:t xml:space="preserve"> 473</w:t>
      </w:r>
      <w:r w:rsidR="009A58AC">
        <w:rPr>
          <w:rFonts w:hint="cs"/>
          <w:rtl/>
        </w:rPr>
        <w:t>،</w:t>
      </w:r>
      <w:r>
        <w:rPr>
          <w:rFonts w:hint="cs"/>
          <w:rtl/>
        </w:rPr>
        <w:t xml:space="preserve"> الجزء 10</w:t>
      </w:r>
      <w:r w:rsidR="009A58AC">
        <w:rPr>
          <w:rFonts w:hint="cs"/>
          <w:rtl/>
        </w:rPr>
        <w:t>،</w:t>
      </w:r>
      <w:r>
        <w:rPr>
          <w:rFonts w:hint="cs"/>
          <w:rtl/>
        </w:rPr>
        <w:t xml:space="preserve"> باب 1</w:t>
      </w:r>
      <w:r w:rsidR="009A58AC">
        <w:rPr>
          <w:rFonts w:hint="cs"/>
          <w:rtl/>
        </w:rPr>
        <w:t>،</w:t>
      </w:r>
      <w:r>
        <w:rPr>
          <w:rFonts w:hint="cs"/>
          <w:rtl/>
        </w:rPr>
        <w:t xml:space="preserve"> ح 13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المجدي العلوي النسّابة 130 / 131 عند ذكر أبي محمّد الحسن العسكري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مناقب ابن شهر آشوب 4 / 467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انظر المجدي العلوي ك 130 في المتن والهامش</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تهذيب الاحكام 6 / 94 باب 45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أن هذا السرداب الطاهر هو قسم من دارهما </w:t>
      </w:r>
      <w:r w:rsidRPr="003C7C01">
        <w:rPr>
          <w:rStyle w:val="libAlaemChar"/>
          <w:rtl/>
        </w:rPr>
        <w:t>عليهما‌السلام</w:t>
      </w:r>
      <w:r>
        <w:rPr>
          <w:rtl/>
        </w:rPr>
        <w:t xml:space="preserve"> وقبلما يشيد هذا البناء الحديث (الصحن والحرم والقبّة) كان المدخل إلى السرداب خلف القبر عند مرقد السيدة نرجس (نرجس خاتون) ولعله الان واقع في الرواق فكان ينحدر إلى مسلك مظلم طويل ينتهي بباب يفتح وسط سرداب الغيبة</w:t>
      </w:r>
      <w:r w:rsidR="003C7C01">
        <w:rPr>
          <w:rtl/>
          <w:lang w:bidi="fa-IR"/>
        </w:rPr>
        <w:t>.</w:t>
      </w:r>
      <w:r>
        <w:rPr>
          <w:rFonts w:hint="cs"/>
          <w:rtl/>
        </w:rPr>
        <w:t xml:space="preserve"> </w:t>
      </w:r>
      <w:r>
        <w:rPr>
          <w:rtl/>
        </w:rPr>
        <w:t>والسرداب في عصرنا</w:t>
      </w:r>
      <w:r>
        <w:rPr>
          <w:rFonts w:hint="cs"/>
          <w:rtl/>
        </w:rPr>
        <w:t xml:space="preserve"> </w:t>
      </w:r>
      <w:r>
        <w:rPr>
          <w:rtl/>
        </w:rPr>
        <w:t xml:space="preserve">الحاضر مزخرف بالمرايا وله في جانب القبلة نافذة إلى صحن العسكريين </w:t>
      </w:r>
      <w:r w:rsidRPr="003C7C01">
        <w:rPr>
          <w:rStyle w:val="libAlaemChar"/>
          <w:rtl/>
        </w:rPr>
        <w:t>عليهما‌السلام</w:t>
      </w:r>
      <w:r w:rsidR="009A58AC">
        <w:rPr>
          <w:rtl/>
        </w:rPr>
        <w:t>،</w:t>
      </w:r>
      <w:r>
        <w:rPr>
          <w:rtl/>
        </w:rPr>
        <w:t xml:space="preserve"> وموضع الباب السابق معلَّم بصورة المحراب منقوشة بالقاشاني فكانت الزيارات وغيرها لهؤُلاءِ الأئمة الثلاث تؤدى كلها من حرم واحد ولذلك نجد الشهيد الأول في (المزار) يعقب زيارة العسكريين </w:t>
      </w:r>
      <w:r w:rsidRPr="003C7C01">
        <w:rPr>
          <w:rStyle w:val="libAlaemChar"/>
          <w:rtl/>
        </w:rPr>
        <w:t>عليهما‌السلام</w:t>
      </w:r>
      <w:r>
        <w:rPr>
          <w:rtl/>
        </w:rPr>
        <w:t xml:space="preserve"> بزيارة السرداب ثم يذكر زيارة السيدة نرجس ومنذ مائة وبضعة سنين تأهب للبناء المؤيد المسدد أحمد خان الدّنبلي وأفرز بما أنفقه من المبلغ الخطير صحن الإمامين </w:t>
      </w:r>
      <w:r w:rsidRPr="003C7C01">
        <w:rPr>
          <w:rStyle w:val="libAlaemChar"/>
          <w:rtl/>
        </w:rPr>
        <w:t>عليهما‌السلام</w:t>
      </w:r>
      <w:r>
        <w:rPr>
          <w:rtl/>
        </w:rPr>
        <w:t xml:space="preserve"> كما هو الان وشيد الروضة والرواق والقبّة الشامخة وأسّس للسرداب الطاهر الصحن الخاص والإيوان والمدخل والدِّهليز كما شيد للنساء سرداباً خاصاً كما هو قائم الان فطمست معالم ما كان من قبل المدخل والدّرج والباب وانمحى جميع آثاره</w:t>
      </w:r>
      <w:r>
        <w:rPr>
          <w:rFonts w:hint="cs"/>
          <w:rtl/>
        </w:rPr>
        <w:t xml:space="preserve"> </w:t>
      </w:r>
      <w:r w:rsidRPr="003C7C01">
        <w:rPr>
          <w:rStyle w:val="libFootnotenumChar"/>
          <w:rFonts w:hint="cs"/>
          <w:rtl/>
        </w:rPr>
        <w:t>(1)</w:t>
      </w:r>
      <w:r>
        <w:rPr>
          <w:rtl/>
        </w:rPr>
        <w:t xml:space="preserve"> فزال بذلك بعض الآداب المأثورة ولكن أصل السرداب الشريف وهو موضع جملة من الزيارات باقٍ لم يتغير</w:t>
      </w:r>
      <w:r w:rsidR="003C7C01">
        <w:rPr>
          <w:rtl/>
          <w:lang w:bidi="fa-IR"/>
        </w:rPr>
        <w:t>.</w:t>
      </w:r>
      <w:r>
        <w:rPr>
          <w:rFonts w:hint="cs"/>
          <w:rtl/>
        </w:rPr>
        <w:t xml:space="preserve"> </w:t>
      </w:r>
      <w:r>
        <w:rPr>
          <w:rtl/>
        </w:rPr>
        <w:t>وأما الاستئذان لدخول السرداب فلم يسقط‍ بانسداد المدخل السابق</w:t>
      </w:r>
      <w:r w:rsidR="009A58AC">
        <w:rPr>
          <w:rtl/>
        </w:rPr>
        <w:t>،</w:t>
      </w:r>
      <w:r>
        <w:rPr>
          <w:rtl/>
        </w:rPr>
        <w:t xml:space="preserve"> فلكل زيارة استئذان كما دلّ عليه الاستقراء ونجد العلماء كذلك يصرّحون بلزوم الاستئذان تأدباً للدخول من أي باب اعتيد الدخول منه إلى حرم إمام من الأئمة </w:t>
      </w:r>
      <w:r w:rsidRPr="003C7C01">
        <w:rPr>
          <w:rStyle w:val="libAlaemChar"/>
          <w:rtl/>
        </w:rPr>
        <w:t>عليهم‌السلام</w:t>
      </w:r>
      <w:r>
        <w:rPr>
          <w:rtl/>
        </w:rPr>
        <w:t xml:space="preserve"> والان نبدأ في صفة الزيارة</w:t>
      </w:r>
      <w:r w:rsidR="003C7C01">
        <w:rPr>
          <w:rtl/>
          <w:lang w:bidi="fa-IR"/>
        </w:rPr>
        <w:t>.</w:t>
      </w:r>
    </w:p>
    <w:p w:rsidR="001B329E" w:rsidRDefault="001B329E" w:rsidP="003C7C01">
      <w:pPr>
        <w:pStyle w:val="libNormal"/>
        <w:rPr>
          <w:rtl/>
        </w:rPr>
      </w:pPr>
      <w:r>
        <w:rPr>
          <w:rtl/>
        </w:rPr>
        <w:t>إعلم أنّ الاستئذان الخاص المأثور لدخول السرداب هو الزيارة الآتية التي مفتتحها</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خَلِيفَةَ اللهِ</w:t>
      </w:r>
      <w:r w:rsidR="009A58AC">
        <w:rPr>
          <w:rtl/>
        </w:rPr>
        <w:t>،</w:t>
      </w:r>
      <w:r>
        <w:rPr>
          <w:rtl/>
        </w:rPr>
        <w:t xml:space="preserve"> وتنتهي بالاستئذان ويزار بها على باب السرداب قبل النزول إليه وقد أورد السيد ابن طاووس (رض) استئذانا آخر</w:t>
      </w:r>
      <w:r>
        <w:rPr>
          <w:rFonts w:hint="cs"/>
          <w:rtl/>
        </w:rPr>
        <w:t xml:space="preserve"> </w:t>
      </w:r>
      <w:r w:rsidRPr="003C7C01">
        <w:rPr>
          <w:rStyle w:val="libFootnotenumChar"/>
          <w:rFonts w:hint="cs"/>
          <w:rtl/>
        </w:rPr>
        <w:t>(2)</w:t>
      </w:r>
      <w:r>
        <w:rPr>
          <w:rtl/>
        </w:rPr>
        <w:t xml:space="preserve"> يقرب من الاستئذان العام الأول الذي أوردناه في الفصل الثاني من باب الزيارات</w:t>
      </w:r>
      <w:r w:rsidR="003C7C01">
        <w:rPr>
          <w:rtl/>
        </w:rPr>
        <w:t>.</w:t>
      </w:r>
      <w:r>
        <w:rPr>
          <w:rFonts w:hint="cs"/>
          <w:rtl/>
        </w:rPr>
        <w:t xml:space="preserve"> </w:t>
      </w:r>
      <w:r>
        <w:rPr>
          <w:rtl/>
        </w:rPr>
        <w:t>وأورد العلامة المجلسي (رض) استئذانا آخر حكاه عن نسخة قديمة وأوّلها</w:t>
      </w:r>
      <w:r w:rsidR="009A58AC">
        <w:rPr>
          <w:rtl/>
        </w:rPr>
        <w:t>:</w:t>
      </w:r>
      <w:r>
        <w:rPr>
          <w:rtl/>
        </w:rPr>
        <w:t xml:space="preserve"> </w:t>
      </w:r>
      <w:r w:rsidRPr="00524C63">
        <w:rPr>
          <w:rStyle w:val="libBold2Char"/>
          <w:rtl/>
        </w:rPr>
        <w:t>اللّهُمَّ إِنَّ هذِهِ بُقْعَةٌ طَهَّرْتَها وَعَقْوَةٌ شَرَّفْتَها</w:t>
      </w:r>
      <w:r w:rsidRPr="00524C63">
        <w:rPr>
          <w:rStyle w:val="libBold2Char"/>
          <w:rFonts w:hint="cs"/>
          <w:rtl/>
        </w:rPr>
        <w:t xml:space="preserve"> </w:t>
      </w:r>
      <w:r w:rsidRPr="003C7C01">
        <w:rPr>
          <w:rStyle w:val="libFootnotenumChar"/>
          <w:rFonts w:hint="cs"/>
          <w:rtl/>
        </w:rPr>
        <w:t>(3)</w:t>
      </w:r>
      <w:r w:rsidR="009A58AC">
        <w:rPr>
          <w:rtl/>
        </w:rPr>
        <w:t>.</w:t>
      </w:r>
      <w:r w:rsidR="003C7C01">
        <w:rPr>
          <w:rtl/>
        </w:rPr>
        <w:t>..</w:t>
      </w:r>
      <w:r w:rsidR="009A58AC">
        <w:rPr>
          <w:rtl/>
        </w:rPr>
        <w:t>،</w:t>
      </w:r>
      <w:r>
        <w:rPr>
          <w:rtl/>
        </w:rPr>
        <w:t xml:space="preserve"> وهو ماعقبنا به الاستئذان العام المذكور فارجع إليه واستأذن به ثم انزل إلى السرداب وزره </w:t>
      </w:r>
      <w:r w:rsidRPr="003C7C01">
        <w:rPr>
          <w:rStyle w:val="libAlaemChar"/>
          <w:rtl/>
        </w:rPr>
        <w:t>عليه‌السلام</w:t>
      </w:r>
      <w:r>
        <w:rPr>
          <w:rtl/>
        </w:rPr>
        <w:t xml:space="preserve"> بما روي عنه نفسه الشريفة كما عن الشيخ الجليل أحمد بن أبي طالب الطبرسي في كتاب </w:t>
      </w:r>
      <w:r w:rsidRPr="00524C63">
        <w:rPr>
          <w:rStyle w:val="libBold2Char"/>
          <w:rtl/>
        </w:rPr>
        <w:t>الاحتجاج</w:t>
      </w:r>
      <w:r>
        <w:rPr>
          <w:rtl/>
        </w:rPr>
        <w:t xml:space="preserve"> أنّه خرج من الناحية المقدسة إلى محمد الحميري بعد الجواب</w:t>
      </w:r>
      <w:r>
        <w:rPr>
          <w:rFonts w:hint="cs"/>
          <w:rtl/>
        </w:rPr>
        <w:t xml:space="preserve"> </w:t>
      </w:r>
      <w:r>
        <w:rPr>
          <w:rtl/>
        </w:rPr>
        <w:t>عن المسائل التي سألها</w:t>
      </w:r>
      <w:r w:rsidR="009A58AC">
        <w:rPr>
          <w:rtl/>
        </w:rPr>
        <w:t>:</w:t>
      </w:r>
      <w:r>
        <w:rPr>
          <w:rFonts w:hint="cs"/>
          <w:rtl/>
        </w:rPr>
        <w:t xml:space="preserve"> </w:t>
      </w:r>
      <w:r w:rsidRPr="00524C63">
        <w:rPr>
          <w:rStyle w:val="libBold2Char"/>
          <w:rtl/>
        </w:rPr>
        <w:t>بِسْمِ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إلّا ما يشاهد في الموضع المشهور في عصرنا باسم</w:t>
      </w:r>
      <w:r w:rsidR="009A58AC">
        <w:rPr>
          <w:rFonts w:hint="cs"/>
          <w:rtl/>
        </w:rPr>
        <w:t>:</w:t>
      </w:r>
      <w:r>
        <w:rPr>
          <w:rFonts w:hint="cs"/>
          <w:rtl/>
        </w:rPr>
        <w:t xml:space="preserve"> بيت الأخباريين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418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102 / 115</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81D33">
        <w:rPr>
          <w:rtl/>
        </w:rPr>
        <w:lastRenderedPageBreak/>
        <w:t>الرَّحْمنِ الرَّحِيمِ لا لاِمْرِهِ تعْقِلوُنَ وَلا مِنْ أَوْلِيائِهِ تَقْبَلُونَ حِكْمَةٌ بالِغَةٌ فَما تُغْنِي النُّذُرُ السَّلامُ عَلَيْنا وَعَلى عِبادِ الله الصَّالِحِينَ</w:t>
      </w:r>
      <w:r w:rsidR="003C7C01">
        <w:rPr>
          <w:rtl/>
          <w:lang w:bidi="fa-IR"/>
        </w:rPr>
        <w:t>.</w:t>
      </w:r>
      <w:r>
        <w:rPr>
          <w:rFonts w:hint="cs"/>
          <w:rtl/>
        </w:rPr>
        <w:t xml:space="preserve"> </w:t>
      </w:r>
      <w:r>
        <w:rPr>
          <w:rtl/>
        </w:rPr>
        <w:t>إذا أردتم التوجه بنا إلى الله تعالى وإلينا فقولوا كما قال الله تعالى</w:t>
      </w:r>
      <w:r w:rsidR="009A58AC">
        <w:rPr>
          <w:rtl/>
        </w:rPr>
        <w:t>:</w:t>
      </w:r>
    </w:p>
    <w:p w:rsidR="001B329E" w:rsidRPr="00524C63" w:rsidRDefault="001B329E" w:rsidP="003C7C01">
      <w:pPr>
        <w:pStyle w:val="libNormal"/>
        <w:rPr>
          <w:rStyle w:val="libBold2Char"/>
          <w:rtl/>
        </w:rPr>
      </w:pPr>
      <w:r w:rsidRPr="00524C63">
        <w:rPr>
          <w:rStyle w:val="libBold2Char"/>
          <w:rtl/>
        </w:rPr>
        <w:t>سَلامٌ عَلى آلِ يَّس</w:t>
      </w:r>
      <w:r w:rsidR="009A58AC" w:rsidRPr="00524C63">
        <w:rPr>
          <w:rStyle w:val="libBold2Char"/>
          <w:rtl/>
        </w:rPr>
        <w:t>،</w:t>
      </w:r>
      <w:r w:rsidRPr="00524C63">
        <w:rPr>
          <w:rStyle w:val="libBold2Char"/>
          <w:rtl/>
        </w:rPr>
        <w:t xml:space="preserve"> السَّلامُ عَلَيْكَ يا داعِيَ الله وَرَبَّانِيَّ آياتِهِ السَّلامُ عَلَيْكَ يا بابَ الله وَدَيَّانَ دِينِهِ السَّلامُ عَلَيْكَ يا خَلِيفَةَ الله وَناصِرَ حَقِّهِ السَّلامُ عَلَيْكَ يا حُجَّةَ الله وَدَلِيلَ إِرادَتِهِ السَّلامُ عَلَيْكَ يا تالِيَ كِتابِ الله وَتَرْجُمانَهُ</w:t>
      </w:r>
      <w:r w:rsidR="009A58AC" w:rsidRPr="00524C63">
        <w:rPr>
          <w:rStyle w:val="libBold2Char"/>
          <w:rtl/>
        </w:rPr>
        <w:t>،</w:t>
      </w:r>
      <w:r w:rsidRPr="00524C63">
        <w:rPr>
          <w:rStyle w:val="libBold2Char"/>
          <w:rtl/>
        </w:rPr>
        <w:t xml:space="preserve"> السَّلامُ عَلَيْكَ فِي آناءِ لَيْلِكَ وَأَطْرافِ نَهارِكَ السَّلامُ عَلَيْكَ يا بَقِيَّةَ الله فِي أَرْضِهِ السَّلامُ عَلَيْكَ يا مِيثاقِ الله الَّذِي أَخَذَهُ وَوَكَّدَهُ السَّلامُ عَلَيْكَ يا وَعْدَ الله الَّذِي ضَمِنَهُ</w:t>
      </w:r>
      <w:r w:rsidR="009A58AC" w:rsidRPr="00524C63">
        <w:rPr>
          <w:rStyle w:val="libBold2Char"/>
          <w:rtl/>
        </w:rPr>
        <w:t>،</w:t>
      </w:r>
      <w:r w:rsidRPr="00524C63">
        <w:rPr>
          <w:rStyle w:val="libBold2Char"/>
          <w:rtl/>
        </w:rPr>
        <w:t xml:space="preserve"> السَّلامُ عَلَيْكَ أَيُّها العَلَمُ المَنْصُوبُ وَالعِلْمُ المَصْبُوبُ وَالغَوْثُ وَالرَّحْمَةُ الواسِعَةُ وَعْداً غَيْرَ مَكْذُوبٍ</w:t>
      </w:r>
      <w:r w:rsidR="009A58AC" w:rsidRPr="00524C63">
        <w:rPr>
          <w:rStyle w:val="libBold2Char"/>
          <w:rtl/>
        </w:rPr>
        <w:t>،</w:t>
      </w:r>
      <w:r w:rsidRPr="00524C63">
        <w:rPr>
          <w:rStyle w:val="libBold2Char"/>
          <w:rtl/>
        </w:rPr>
        <w:t xml:space="preserve"> السَّلامُ عَلَيْكَ حِينَ تَقُومُ السَّلامُ عَلَيْكَ حِيْنَ تَقْعُدْ السَّلامُ عَلَيْكَ حِينَ تَقْرَأُ وَتُبَيِّنُ السَّلامُ عَلَيْكَ حِينَ تُصَلِّيَ وَتَقْنُتُ السَّلامُ عَلَيْكَ حِينَ تَرْكَعُ وَتَسْجُدُ السَّلامُ عَلَيْكَ حِينَ تُهَلِّلُ وَتُكَبِّرُ السَّلامُ عَلَيْكَ حِينَ تَحْمَدُ وَتَسْتَغْفِرُ السَّلامُ عَلَيْكَ حِينَ تُصْبِحُ وَتُمْسِي السَّلامُ عَلَيْكَ فِي اللَيْلِ إِذا يَغْشى وَالنَّهارِ إِذا تَجَلّى</w:t>
      </w:r>
      <w:r w:rsidR="009A58AC" w:rsidRPr="00524C63">
        <w:rPr>
          <w:rStyle w:val="libBold2Char"/>
          <w:rtl/>
        </w:rPr>
        <w:t>،</w:t>
      </w:r>
      <w:r w:rsidRPr="00524C63">
        <w:rPr>
          <w:rStyle w:val="libBold2Char"/>
          <w:rtl/>
        </w:rPr>
        <w:t xml:space="preserve"> السَّلامُ عَلَيْكَ أَيُّها الإمام المَأْمُونُ السَّلامُ عَلَيْكَ أَيُّها المُقَدَّمُ المَأْمُولُ السَّلامُ عَلَيْكَ بِجَوامِعِ السَّلامِ</w:t>
      </w:r>
      <w:r w:rsidR="003C7C01" w:rsidRPr="00524C63">
        <w:rPr>
          <w:rStyle w:val="libBold2Char"/>
          <w:rtl/>
        </w:rPr>
        <w:t>.</w:t>
      </w:r>
      <w:r w:rsidRPr="00524C63">
        <w:rPr>
          <w:rStyle w:val="libBold2Char"/>
          <w:rtl/>
        </w:rPr>
        <w:t xml:space="preserve"> أُشْهِدُكَ يا مَوْلايَ</w:t>
      </w:r>
      <w:r w:rsidRPr="00524C63">
        <w:rPr>
          <w:rStyle w:val="libBold2Char"/>
          <w:rFonts w:hint="cs"/>
          <w:rtl/>
        </w:rPr>
        <w:t xml:space="preserve"> </w:t>
      </w:r>
      <w:r w:rsidRPr="00524C63">
        <w:rPr>
          <w:rStyle w:val="libBold2Char"/>
          <w:rtl/>
        </w:rPr>
        <w:t>أَنِّي أَشْهَدُ أَنْ لا إِلهَ إِلاّ الله وَحْدَهُ لاشَرِيكَ لَهُ وَأَنَّ مُحَمَّداً عَبْدُهُ وَرَسُولُهُ لاحَبِيبَ إِلاّ هُوَ وَأَهْلُهُ</w:t>
      </w:r>
      <w:r w:rsidR="009A58AC" w:rsidRPr="00524C63">
        <w:rPr>
          <w:rStyle w:val="libBold2Char"/>
          <w:rtl/>
        </w:rPr>
        <w:t>،</w:t>
      </w:r>
      <w:r w:rsidRPr="00524C63">
        <w:rPr>
          <w:rStyle w:val="libBold2Char"/>
          <w:rtl/>
        </w:rPr>
        <w:t xml:space="preserve"> وَأُشْهِدُكَ يا مَوْلايَ</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أَنَّ عَلِيّاً أَمِيرَ المُوْمِنِينَ حُجَّتُهُ وَالحَسَنَ حُجَّتُهُ وَالحُسَيْنَ حُجَّتُهُ وَعَلِيَّ بْنَ الحُسَيْنِ حُجَّتُهُ وَمُحَمَّدَ بْنَ عَلِيٍّ حُجَّتُهُ وَجَعْفَرَ بْنَ مُحَمَّدٍ حُجَّتُهُ وَمُوسى بْنَ جَعْفَرٍ حُجَّتُهُ وَعَلِيَّ بْنَ مُوسى حُجَّتُهُ وَمُحَمَّدَ بْنَ عَلِيٍّ حُجَّتُهُ وَعَلِيِّ بْنَ مُحَمَّدٍ حُجَّتُهُ وَالحَسَنَ بْنَ عَلِيٍّ حُجَّتُهُ</w:t>
      </w:r>
      <w:r w:rsidR="009A58AC" w:rsidRPr="00524C63">
        <w:rPr>
          <w:rStyle w:val="libBold2Char"/>
          <w:rtl/>
        </w:rPr>
        <w:t>،</w:t>
      </w:r>
      <w:r w:rsidRPr="00524C63">
        <w:rPr>
          <w:rStyle w:val="libBold2Char"/>
          <w:rtl/>
        </w:rPr>
        <w:t xml:space="preserve"> وَأَشْهَدُ أَنَّكَ حُجَّةُ الله أَنْتُمْ الأوَّلُ وَالآخِرُ</w:t>
      </w:r>
      <w:r w:rsidR="009A58AC" w:rsidRPr="00524C63">
        <w:rPr>
          <w:rStyle w:val="libBold2Char"/>
          <w:rtl/>
        </w:rPr>
        <w:t>،</w:t>
      </w:r>
      <w:r w:rsidRPr="00524C63">
        <w:rPr>
          <w:rStyle w:val="libBold2Char"/>
          <w:rtl/>
        </w:rPr>
        <w:t xml:space="preserve"> وَأَنَّ رَجْعَتَكُمْ حَقُّ لارَيْبَ فِيها يَوْمَ لايَنْفَعُ نَفْساً إِيمانُها لَمْ تَكُنْ آمَنَتْ مِنْ قَبْلُ أَوْ كَسَبَتْ فِي إِيمانِها خَيْراً</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وأشهدك أنّ عليّاً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281D33" w:rsidRDefault="001B329E" w:rsidP="00524C63">
      <w:pPr>
        <w:pStyle w:val="libBold2"/>
        <w:rPr>
          <w:rtl/>
        </w:rPr>
      </w:pPr>
      <w:r w:rsidRPr="00281D33">
        <w:rPr>
          <w:rtl/>
        </w:rPr>
        <w:lastRenderedPageBreak/>
        <w:t>وَأَنَّ المَوْتَ حَقُّ وَأَنَّ ناكِراً وَنَكِيراً حَقُّ وَأَشْهَدُ أَنَّ النَّشْرَ حَقُّ وَالبَعْثَ حَقُّ وَأَنَّ الصِّراطَ حَقُّ وَالمِرْصادَ حَقُّ وَالمِيزانَ حَقُّ وَالحَشْرَ حَقُّ وَالحِسابَ حَقُّ وَالجَنَّةَ حَقُّ وَالنَّارَ حَقُّ وَالوَعْدَ وَالوَعِيدَ بِهِما حَقُّ</w:t>
      </w:r>
      <w:r w:rsidR="003C7C01">
        <w:rPr>
          <w:rtl/>
          <w:lang w:bidi="fa-IR"/>
        </w:rPr>
        <w:t>.</w:t>
      </w:r>
      <w:r w:rsidRPr="00281D33">
        <w:rPr>
          <w:rtl/>
        </w:rPr>
        <w:t xml:space="preserve"> يا مَوْلايَ شَقِيَ مَنْ خالَفَكَ وَسَعِدَ مَنْ أَطاعَكَ</w:t>
      </w:r>
      <w:r w:rsidR="009A58AC">
        <w:rPr>
          <w:rtl/>
        </w:rPr>
        <w:t>؛</w:t>
      </w:r>
      <w:r w:rsidRPr="00281D33">
        <w:rPr>
          <w:rtl/>
        </w:rPr>
        <w:t xml:space="preserve"> فَاشْهَدْ عَلى ماأَشْهَدْتُكَ عَلَيْهِ وَأَنا وَلِيُّ لَكَ بَرِيٌ مِنْ عَدُوِّكَ</w:t>
      </w:r>
      <w:r w:rsidR="009A58AC">
        <w:rPr>
          <w:rtl/>
        </w:rPr>
        <w:t>،</w:t>
      </w:r>
      <w:r w:rsidRPr="00281D33">
        <w:rPr>
          <w:rtl/>
        </w:rPr>
        <w:t xml:space="preserve"> فَالحَقُّ مارَضَيْتُمُوهُ وَالباطِلُ ماأَسْخَطْتُمُوهُ وَالمَعْرُوفُ ماأَمَرْتُمْ بِهِ وَالمُنْكَرُ مانَهَيْتُمْ عَنْهُ فَنَفْسِي مُؤْمِنَةٌ بِالله وَحْدَهُ لاشَرِيكَ لَهُ وَبِرَسُولِهِ وَبِأَمِيرَ المُؤْمِنِينَ وَبِكُمْ يا مَوْلايَ أَوَّلِكُمْ وَآخِرِكُمْ وَنُصْرَتِي مُعَدَّةٌ لَكُمْ وَمَوَدَّتِي خالِصَةٌ لَكُمْ آمِينَ آمِينَ</w:t>
      </w:r>
      <w:r w:rsidR="003C7C01">
        <w:rPr>
          <w:rtl/>
          <w:lang w:bidi="fa-IR"/>
        </w:rPr>
        <w:t>.</w:t>
      </w:r>
    </w:p>
    <w:p w:rsidR="001B329E" w:rsidRDefault="001B329E" w:rsidP="003C7C01">
      <w:pPr>
        <w:pStyle w:val="libNormal"/>
        <w:rPr>
          <w:rtl/>
        </w:rPr>
      </w:pPr>
      <w:r>
        <w:rPr>
          <w:rtl/>
        </w:rPr>
        <w:t>الدعاء</w:t>
      </w:r>
      <w:r>
        <w:rPr>
          <w:rFonts w:hint="cs"/>
          <w:rtl/>
        </w:rPr>
        <w:t xml:space="preserve"> </w:t>
      </w:r>
      <w:r>
        <w:rPr>
          <w:rtl/>
        </w:rPr>
        <w:t>عقيب هذا القول</w:t>
      </w:r>
      <w:r>
        <w:rPr>
          <w:rFonts w:hint="cs"/>
          <w:rtl/>
        </w:rPr>
        <w:t xml:space="preserve"> </w:t>
      </w:r>
      <w:r w:rsidRPr="003C7C01">
        <w:rPr>
          <w:rStyle w:val="libFootnotenumChar"/>
          <w:rFonts w:hint="cs"/>
          <w:rtl/>
        </w:rPr>
        <w:t>(1)</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إِنِّي أَسْأَلُكَ أَنْ تُصَلِّيَ عَلى مُحَمَّدٍ نَبِيِّ رَحْمَتِكَ وَكَلِمَةِ نُورِكَ وَأَنْ تَمْلا قَلْبِي نُورَ اليَّقِينِ وَصَدْرِي نُورَ الإيْمانِ وَفِكْرِي نُورَ النِّيَّاتِ وَعَزْمِي نُورَ العِلْمِ وَقُوَّتِي نُورَ العَمَلِ وَلِسانِي نُورَ الصِّدْقِ وَدِينِي نُورَ البَّصائِرِ مِنْ عِنْدِكَ وَبَصَرِي نُورَ الضِّياءِ وَسَمْعِي نُورَ الحِكْمَةِ وَمَوَدَّتِي نُورَ المُوالاةِ لِمُحَمَّدٍ وَآلِهِ </w:t>
      </w:r>
      <w:r w:rsidRPr="003C7C01">
        <w:rPr>
          <w:rStyle w:val="libAlaemChar"/>
          <w:rtl/>
        </w:rPr>
        <w:t>عليهم‌السلام</w:t>
      </w:r>
      <w:r w:rsidR="009A58AC" w:rsidRPr="00524C63">
        <w:rPr>
          <w:rStyle w:val="libBold2Char"/>
          <w:rtl/>
        </w:rPr>
        <w:t>،</w:t>
      </w:r>
      <w:r w:rsidRPr="00524C63">
        <w:rPr>
          <w:rStyle w:val="libBold2Char"/>
          <w:rtl/>
        </w:rPr>
        <w:t xml:space="preserve"> حَتّى أَلْقاكَ وَقَدْ وَفَيْتُ بِعَهْدِكَ وَمِيثاقِكَ فَتُغَشِّيَنِي رَحْمَتُكَ يا وَلِيُّ يا حَمِيدُ</w:t>
      </w:r>
      <w:r w:rsidR="009A58AC" w:rsidRPr="00524C63">
        <w:rPr>
          <w:rStyle w:val="libBold2Char"/>
          <w:rtl/>
        </w:rPr>
        <w:t>،</w:t>
      </w:r>
      <w:r w:rsidRPr="00524C63">
        <w:rPr>
          <w:rStyle w:val="libBold2Char"/>
          <w:rtl/>
        </w:rPr>
        <w:t xml:space="preserve"> اللّهُمَّ صَلِّ عَلى مُحَمَّدٍ</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حُجَتِّكَ فِي أَرْضِكَ وَخَلِيفَتِكَ فِي بِلادِكَ وَالدَّاعِي إِلى سَبِيلِكَ وَالقائِمِ بِقِسْطِكَ وَالثَّائِرِ بِأَمْرِكَ وَلِيِّ المُؤْمِنِينَ وَبَوارِ الكافِرِينَ وَمُجَلِّي الظُّلْمَةِ وَمُنِيرِ الحَقِّ وَالنَّاطِقِ بِالحِكْمَةِ وَالصِّدْقِ وَكَلِمَتِكَ التَّامَّةِ فِي أَرْضِكَ المُرْتَقِبِ الخائِفِ وَالوَلِيِّ النَّاصِحِ</w:t>
      </w:r>
      <w:r w:rsidR="009A58AC" w:rsidRPr="00524C63">
        <w:rPr>
          <w:rStyle w:val="libBold2Char"/>
          <w:rtl/>
        </w:rPr>
        <w:t>،</w:t>
      </w:r>
      <w:r w:rsidRPr="00524C63">
        <w:rPr>
          <w:rStyle w:val="libBold2Char"/>
          <w:rtl/>
        </w:rPr>
        <w:t xml:space="preserve"> سَفِينَةِ النَّجاةِ وَعَلَمِ الهُدى وَنُورِ أَبْصارِ الوَرى وَخَيْرِ مَنْ تَقَمَّصَ وَارْتَدى وَمُجَلِّي العَمى</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الَّذِي يَمْلاُ الاَرْضَ عَدْلاً وَقِسْطاً كَما مُلِئَتْ ظُلْماً وَجَوْراً إِنَّكَ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اللّهُمَّ صَلِّ عَلى وَلِيِّكَ وَابْنِ أَوْلِيائِكَ الَّذِينَ فَرَضْتَ طاعَتَهُمْ وَأَوْجَبْتَ حَقَّهُمْ</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بسم الله الرحمن الرحيم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محمّدٍ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الغمّاء</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97B9A">
        <w:rPr>
          <w:rtl/>
        </w:rPr>
        <w:lastRenderedPageBreak/>
        <w:t>وَاذْهَبْتَ عَنْهُمْ الرِّجْسَ وَطَهَّرْتَهُمْ تَطْهِيراً</w:t>
      </w:r>
      <w:r w:rsidR="009A58AC">
        <w:rPr>
          <w:rtl/>
        </w:rPr>
        <w:t>،</w:t>
      </w:r>
      <w:r w:rsidRPr="00997B9A">
        <w:rPr>
          <w:rtl/>
        </w:rPr>
        <w:t xml:space="preserve"> اللّهُمَّ انْصُرْهُ وَانْتَصِرْ بِهِ لِدِينِكَ وَانْصُرْ بِهِ أَوْلِيائَكَ وَأَوْلِيائهُ وَشِيعَتَهُ وَأَنْصارَهُ وَاجْعَلْنا مِنْهُمْ</w:t>
      </w:r>
      <w:r w:rsidR="009A58AC">
        <w:rPr>
          <w:rtl/>
        </w:rPr>
        <w:t>،</w:t>
      </w:r>
      <w:r w:rsidRPr="00997B9A">
        <w:rPr>
          <w:rtl/>
        </w:rPr>
        <w:t xml:space="preserve"> اللّهُمَّ أَعِذْهُ مِنْ شَرِّ كُلِّ باغٍ وَطاغٍ</w:t>
      </w:r>
      <w:r>
        <w:rPr>
          <w:rFonts w:hint="cs"/>
          <w:rtl/>
        </w:rPr>
        <w:t xml:space="preserve"> </w:t>
      </w:r>
      <w:r w:rsidRPr="00997B9A">
        <w:rPr>
          <w:rtl/>
        </w:rPr>
        <w:t>وَمِنْ شَرِّ جَمِيعِ خَلْقِكَ وَاحْفَظْهُ مِنْ بَيْنِ يَدَيْهِ وَمِنْ خَلْفِهِ وَعَنْ يَمِينِهِ وَعَنْ شِمالِهِ وَاحْرُسْهُ وَامْنَعْهُ مِنْ أَنْ يُوصَلَ إِلَيْهِ بِسُوءٍ</w:t>
      </w:r>
      <w:r w:rsidR="009A58AC">
        <w:rPr>
          <w:rtl/>
        </w:rPr>
        <w:t>،</w:t>
      </w:r>
      <w:r w:rsidRPr="00997B9A">
        <w:rPr>
          <w:rtl/>
        </w:rPr>
        <w:t xml:space="preserve"> وَاحْفَظْ فِيهِ رَسُولُكَ وَآلَ رَسُولَكَ وَأَظْهِرْ بِهِ العَدْلَ وَأَيِّدْهُ بِالنَّصْرِ وَانْصُرْ ناصِرِيهِ وَاخْذُلْ خاذِلِيهِ وَاقْصِمْ قاصِميهِ وَاقْصِمْ بِهِ جَبابِرَةَ الكُفْرِ وَاقْتُلْ بِهِ الكُفَّارَ وَالمُنافِقِينَ وَجَمِيعَ المُلْحِدِينَ حَيْثُ كانُوا مِنْ مَشارِقِ الاَرْضِ وَمَغارِبِها بَرِّها وَبَحْرِها</w:t>
      </w:r>
      <w:r w:rsidR="009A58AC">
        <w:rPr>
          <w:rtl/>
        </w:rPr>
        <w:t>،</w:t>
      </w:r>
      <w:r w:rsidRPr="00997B9A">
        <w:rPr>
          <w:rtl/>
        </w:rPr>
        <w:t xml:space="preserve"> وَأَمْلاْ بِهِ الأرْضَ عَدْلاً وَأظْهِرْ بِهِ دِينَ نَبِيِّكَ </w:t>
      </w:r>
      <w:r w:rsidRPr="003C7C01">
        <w:rPr>
          <w:rStyle w:val="libAlaemChar"/>
          <w:rtl/>
        </w:rPr>
        <w:t>صلى‌الله‌عليه‌وآله</w:t>
      </w:r>
      <w:r w:rsidRPr="00524C63">
        <w:rPr>
          <w:rtl/>
        </w:rPr>
        <w:t xml:space="preserve"> وَاجْعَلْنِي اللّهُمَّ مِنْ أَنْصارِهِ وَأَعْوانِهِ وَأَتْباعِهِ وَشِيعَتِهِ</w:t>
      </w:r>
      <w:r w:rsidR="009A58AC" w:rsidRPr="00524C63">
        <w:rPr>
          <w:rtl/>
        </w:rPr>
        <w:t>،</w:t>
      </w:r>
      <w:r w:rsidRPr="00524C63">
        <w:rPr>
          <w:rtl/>
        </w:rPr>
        <w:t xml:space="preserve"> وَأَرِنِي فِي آلِ مُحَمَّدٍ </w:t>
      </w:r>
      <w:r w:rsidRPr="003C7C01">
        <w:rPr>
          <w:rStyle w:val="libAlaemChar"/>
          <w:rtl/>
        </w:rPr>
        <w:t>عليهم‌السلام</w:t>
      </w:r>
      <w:r w:rsidRPr="00524C63">
        <w:rPr>
          <w:rtl/>
        </w:rPr>
        <w:t xml:space="preserve"> مايَأْمَلُونَ وَفِي عَدُوِّهِمْ مايَحْذَرُونَ</w:t>
      </w:r>
      <w:r w:rsidR="009A58AC" w:rsidRPr="00524C63">
        <w:rPr>
          <w:rtl/>
        </w:rPr>
        <w:t>؛</w:t>
      </w:r>
      <w:r w:rsidRPr="00524C63">
        <w:rPr>
          <w:rtl/>
        </w:rPr>
        <w:t xml:space="preserve"> إِلهَ الحَقِّ آمِينَ يا ذا الجَلالِ وَالاِكْرامِ يا أرْحَمَ الرَّاحِمِينَ</w:t>
      </w:r>
      <w:r w:rsidRPr="00524C63">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812" w:name="_Toc415301175"/>
      <w:bookmarkStart w:id="813" w:name="_Toc426799672"/>
      <w:r w:rsidRPr="007300CB">
        <w:rPr>
          <w:rStyle w:val="Heading3Char"/>
          <w:rtl/>
        </w:rPr>
        <w:t>زيارة أخرى</w:t>
      </w:r>
      <w:r w:rsidRPr="007300CB">
        <w:rPr>
          <w:rStyle w:val="Heading3Char"/>
          <w:rFonts w:hint="cs"/>
          <w:rtl/>
        </w:rPr>
        <w:t xml:space="preserve"> </w:t>
      </w:r>
      <w:r w:rsidRPr="007300CB">
        <w:rPr>
          <w:rStyle w:val="Heading3Char"/>
          <w:rtl/>
        </w:rPr>
        <w:t>منقولة عَنْ الكتب المعتبرة</w:t>
      </w:r>
      <w:r w:rsidR="009A58AC">
        <w:rPr>
          <w:rStyle w:val="Heading3Char"/>
          <w:rtl/>
        </w:rPr>
        <w:t>:</w:t>
      </w:r>
      <w:bookmarkEnd w:id="812"/>
      <w:bookmarkEnd w:id="813"/>
      <w:r>
        <w:rPr>
          <w:rtl/>
        </w:rPr>
        <w:t xml:space="preserve"> قف على باب حرمه الشريف وَقل</w:t>
      </w:r>
      <w:r w:rsidR="009A58AC">
        <w:rPr>
          <w:rtl/>
        </w:rPr>
        <w:t>:</w:t>
      </w:r>
    </w:p>
    <w:p w:rsidR="001B329E" w:rsidRDefault="001B329E" w:rsidP="00524C63">
      <w:pPr>
        <w:pStyle w:val="libBold2"/>
        <w:rPr>
          <w:rtl/>
        </w:rPr>
      </w:pPr>
      <w:r w:rsidRPr="00997B9A">
        <w:rPr>
          <w:rtl/>
        </w:rPr>
        <w:t>السَّلامُ عَلَيْكَ يا خَلِيفَةَ الله وَخَلِيفَةَ آبائِهِ المَهْدِيِّينَ السَّلامُ عَلَيْكَ يا وَصِيَّ الأَوْصِياء الماضِينَ السَّلامُ عَلَيْكَ يا حافِظَ أَسْرارِ رَبِّ العالَمِينَ السَّلامُ عَلَيْكَ يا بَقِيَّةَ الله مِنَ الصَّفْوَةِ المُنْتَجَبِينَ السَّلامُ عَلَيْكَ يا ابْنَ الاَنْوارِ الزَّاهِرَةِ السَّلامُ عَلَيْكَ يا أبْنَ الاَعْلامِ الباهِرَةِ السَّلامُ عَلَيْكَ يا أبْنَ العِتْرَةِ الطَّاهِرَةِ السَّلامُ عَلَيْكَ يا مَعْدِنَ العُلُومِ النَّبَوِيَّةِ السَّلامُ عَلَيْكَ يا بابَ الله الَّذِي لايُؤْتى إِلاّ مِنْهُ</w:t>
      </w:r>
      <w:r w:rsidR="009A58AC">
        <w:rPr>
          <w:rtl/>
        </w:rPr>
        <w:t>،</w:t>
      </w:r>
      <w:r w:rsidRPr="00997B9A">
        <w:rPr>
          <w:rtl/>
        </w:rPr>
        <w:t xml:space="preserve"> السَّلامُ عَلَيْكَ يا سَبِيلَ الله الَّذِي مِنْ سَلَكَ غَيْرَهُ هَلَكَ السَّلامُ عَلَيْكَ يا ناظِرَ</w:t>
      </w:r>
      <w:r w:rsidRPr="00997B9A">
        <w:rPr>
          <w:rFonts w:hint="cs"/>
          <w:rtl/>
        </w:rPr>
        <w:t xml:space="preserve"> </w:t>
      </w:r>
      <w:r w:rsidRPr="00997B9A">
        <w:rPr>
          <w:rtl/>
        </w:rPr>
        <w:t>شَجَرَةِ طُوبى وَسِدْرَةِ المُنْتَهى</w:t>
      </w:r>
      <w:r w:rsidR="009A58AC">
        <w:rPr>
          <w:rtl/>
        </w:rPr>
        <w:t>،</w:t>
      </w:r>
      <w:r w:rsidRPr="00997B9A">
        <w:rPr>
          <w:rtl/>
        </w:rPr>
        <w:t xml:space="preserve"> السَّلامُ عَلَيْكَ يا نُورَ الله الَّذِي لايُطْفى السَّلامُ عَلَيْكَ يا حُجَّةَ الله الَّتِي لاتَخْفى السَّلامُ عَلَيْكَ يا حُجَّةَ الله عَلى مَنْ فِي الاَرْضِ وَالسَّماء السَّلامُ عَلَيْكَ سَلامَ مَنْ عَرَفَكَ بِما عَرَّفَكَ بِهِ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الاحتجاج 2 / 591</w:t>
      </w:r>
      <w:r w:rsidR="003C7C01">
        <w:rPr>
          <w:rFonts w:hint="cs"/>
          <w:rtl/>
        </w:rPr>
        <w:t xml:space="preserve"> - </w:t>
      </w:r>
      <w:r>
        <w:rPr>
          <w:rFonts w:hint="cs"/>
          <w:rtl/>
        </w:rPr>
        <w:t>595 برقم 358</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97B9A">
        <w:rPr>
          <w:rtl/>
        </w:rPr>
        <w:lastRenderedPageBreak/>
        <w:t>وَنَعَتَكَ بِبَعْضِ نُعُوتِكَ الَّتِي أَنْتَ أَهْلُها وَفَوْقَها</w:t>
      </w:r>
      <w:r w:rsidR="003C7C01">
        <w:rPr>
          <w:rtl/>
          <w:lang w:bidi="fa-IR"/>
        </w:rPr>
        <w:t>.</w:t>
      </w:r>
      <w:r w:rsidRPr="00997B9A">
        <w:rPr>
          <w:rFonts w:hint="cs"/>
          <w:rtl/>
        </w:rPr>
        <w:t xml:space="preserve"> </w:t>
      </w:r>
      <w:r w:rsidRPr="00997B9A">
        <w:rPr>
          <w:rtl/>
        </w:rPr>
        <w:t>أَشْهَدُ أَنَّكَ الحُجَّةُ عَلى مَنْ مَضى وَمَنْ بَقِيَ وَأَنَّ حِزْبَكَ هُمُ الغالِبُونَ وَأَوْلِيائَكَ هُمُ الفائِزُونَ وَأَعْدائَكَ هُمُ الخاسِرُونَ</w:t>
      </w:r>
      <w:r w:rsidR="009A58AC">
        <w:rPr>
          <w:rtl/>
        </w:rPr>
        <w:t>،</w:t>
      </w:r>
      <w:r w:rsidRPr="00997B9A">
        <w:rPr>
          <w:rtl/>
        </w:rPr>
        <w:t xml:space="preserve"> وَأَنَّكَ خازِنُ كُلِّ عِلْمٍ وَفاتِقُ كُلِّ رَتْقٍ وَمُحَقِّقُ كُلِّ حَقٍّ وَمُبْطِلُ كُلِّ باطِلٍ</w:t>
      </w:r>
      <w:r w:rsidR="009A58AC">
        <w:rPr>
          <w:rtl/>
        </w:rPr>
        <w:t>؛</w:t>
      </w:r>
      <w:r w:rsidRPr="00997B9A">
        <w:rPr>
          <w:rtl/>
        </w:rPr>
        <w:t xml:space="preserve"> رَضَيْتُكَ يا مَوْلايَ إِماماً وَهادِيا وَوَلِيَّا وَمُرْشِداً لاأَبْتَغِي بِكَ بَدَلاً وَلا أَتَّخِذُ مِنْ دُونِكَ وَلِيّاً</w:t>
      </w:r>
      <w:r w:rsidR="009A58AC">
        <w:rPr>
          <w:rtl/>
        </w:rPr>
        <w:t>،</w:t>
      </w:r>
      <w:r w:rsidRPr="00997B9A">
        <w:rPr>
          <w:rtl/>
        </w:rPr>
        <w:t xml:space="preserve"> أَشْهَدُ أَنَّكَ الحَقُّ الثَّابِتُ الَّذِي لاعَيْبَ فِيهِ وَأَنَّ وَعْدَ الله فِيكَ حَقُّ لاارْتِيابَ لِطُولِ الغَيْبَةِ وَبُعْدِ الاَمَدِ وَلا أَتَحَيَّرُ مَعَ مَنْ جَهِلَكَ وَجَهِلَ بِكَ</w:t>
      </w:r>
      <w:r w:rsidR="009A58AC">
        <w:rPr>
          <w:rtl/>
        </w:rPr>
        <w:t>،</w:t>
      </w:r>
      <w:r w:rsidRPr="00997B9A">
        <w:rPr>
          <w:rtl/>
        </w:rPr>
        <w:t xml:space="preserve"> مُنْتَظِرٌ مُتَوَقِّعٌ لأيّامِكَ وَأَنْتَ الشَّافِعُ الَّذِي لاتُنازَعُ وَالوَلِيُّ الَّذِي لاتُدافَعُ</w:t>
      </w:r>
      <w:r>
        <w:rPr>
          <w:rFonts w:hint="cs"/>
          <w:rtl/>
        </w:rPr>
        <w:t xml:space="preserve"> </w:t>
      </w:r>
      <w:r w:rsidRPr="003C7C01">
        <w:rPr>
          <w:rStyle w:val="libFootnotenumChar"/>
          <w:rFonts w:hint="cs"/>
          <w:rtl/>
        </w:rPr>
        <w:t>(1)</w:t>
      </w:r>
      <w:r w:rsidRPr="00524C63">
        <w:rPr>
          <w:rtl/>
        </w:rPr>
        <w:t xml:space="preserve"> ذَخَرَكَ الله لِنُصْرَةِ الدِّينِ وَإِعْزازِ المُؤْمِنِينَ وَالاِنْتِقامِ مِنْ الجاحِدِينَ المارِقِينَ</w:t>
      </w:r>
      <w:r w:rsidR="003C7C01" w:rsidRPr="00524C63">
        <w:rPr>
          <w:rtl/>
        </w:rPr>
        <w:t>.</w:t>
      </w:r>
      <w:r w:rsidRPr="00524C63">
        <w:rPr>
          <w:rtl/>
        </w:rPr>
        <w:t xml:space="preserve"> أَشْهَدُ أَنَّ بِوِلايَتِكَ تُقْبَلُ الأعْمالُ وَتُزَكّى الاَفْعالُ وَتُضاعَفُ الحَسَناتُ وَتُمْحى السَيِّئاتُ فَمَنْ جاءَ بِوِلايَتِكَ وَاعْتَرَفَ بِإِمامَتِكَ قُبِلَتْ أَعْمالُهُ وَصُدِّقَتْ أَقْوالُهُ وَتَضاعَفَتْ حَسَناتُهُ وَمُحِيَتْ سَيِّئاتُهُ</w:t>
      </w:r>
      <w:r w:rsidR="009A58AC" w:rsidRPr="00524C63">
        <w:rPr>
          <w:rtl/>
        </w:rPr>
        <w:t>،</w:t>
      </w:r>
      <w:r w:rsidRPr="00524C63">
        <w:rPr>
          <w:rtl/>
        </w:rPr>
        <w:t xml:space="preserve"> وَمَنْ عَدَلَ عَنْ وِلايَتِكَ وَجَهِلَ مَعْرِفَتَكَ وَاسْتَبْدَلَ بِكَ غَيْرَكَ كَبَّهُ اللهُ عَلى مَنْخَرِهِ فِي النَّارِ</w:t>
      </w:r>
      <w:r w:rsidRPr="00524C63">
        <w:rPr>
          <w:rFonts w:hint="cs"/>
          <w:rtl/>
        </w:rPr>
        <w:t xml:space="preserve"> </w:t>
      </w:r>
      <w:r w:rsidRPr="00524C63">
        <w:rPr>
          <w:rtl/>
        </w:rPr>
        <w:t>وَلَمْ يَقْبَلِ الله لَهُ عَمَلاً وَلَمْ يُقِمْ لَهُ يَوْمَ القِيامَةِ وَزْنا أُشْهِدُ الله وَأُشْهِدُ مَلائِكَتَهُ وَأُشْهِدُكَ يا مَوْلايَ بِهذا ظاهِرُهُ كَباطِنِهِ وَسِرِّهِ كَعَلانِيَّتِهِ</w:t>
      </w:r>
      <w:r w:rsidR="009A58AC" w:rsidRPr="00524C63">
        <w:rPr>
          <w:rtl/>
        </w:rPr>
        <w:t>،</w:t>
      </w:r>
      <w:r w:rsidRPr="00524C63">
        <w:rPr>
          <w:rtl/>
        </w:rPr>
        <w:t xml:space="preserve"> وَأَنْتَ الشَّاهِدُ عَلى ذلِكَ وَهُوَ عَهْدِي إِلَيْكَ وَمِيثاقِي لَدَيْكَ إِذْ أَنْتَ نِظامُ الدِّينِ وَيَعْسُوبُ المُتَّقِينَ وَعِزُّ المُوَحِّدِينَ وَبِذلِكَ أَمَرَنِي رَبُّ العالَمِينَ</w:t>
      </w:r>
      <w:r w:rsidR="009A58AC" w:rsidRPr="00524C63">
        <w:rPr>
          <w:rtl/>
        </w:rPr>
        <w:t>،</w:t>
      </w:r>
      <w:r w:rsidRPr="00524C63">
        <w:rPr>
          <w:rtl/>
        </w:rPr>
        <w:t xml:space="preserve"> فَلَوْ تَطاوَلَتِ الدُّهُورُ وَتَمادَتِ الاَعْمارُ</w:t>
      </w:r>
      <w:r w:rsidRPr="00524C63">
        <w:rPr>
          <w:rFonts w:hint="cs"/>
          <w:rtl/>
        </w:rPr>
        <w:t xml:space="preserve"> </w:t>
      </w:r>
      <w:r w:rsidRPr="003C7C01">
        <w:rPr>
          <w:rStyle w:val="libFootnotenumChar"/>
          <w:rFonts w:hint="cs"/>
          <w:rtl/>
        </w:rPr>
        <w:t>(2)</w:t>
      </w:r>
      <w:r w:rsidRPr="00524C63">
        <w:rPr>
          <w:rtl/>
        </w:rPr>
        <w:t xml:space="preserve"> لَمْ أَزْدَدْ فِيكَ إِلاّ يَقِيناً وَلَكَ إِلاّ حُبّاً وَعَلَيْكَ إِلاّ مُتَّكَلاً وَمُعْتَمَداً </w:t>
      </w:r>
      <w:r w:rsidRPr="003C7C01">
        <w:rPr>
          <w:rStyle w:val="libFootnotenumChar"/>
          <w:rFonts w:hint="cs"/>
          <w:rtl/>
        </w:rPr>
        <w:t>(3)</w:t>
      </w:r>
      <w:r w:rsidRPr="00524C63">
        <w:rPr>
          <w:rFonts w:hint="cs"/>
          <w:rtl/>
        </w:rPr>
        <w:t xml:space="preserve"> </w:t>
      </w:r>
      <w:r w:rsidRPr="00524C63">
        <w:rPr>
          <w:rtl/>
        </w:rPr>
        <w:t xml:space="preserve">وَلِظُهُورِكَ إِلاّ مُتَوَقِّعاً وَمُنْتَظِراً </w:t>
      </w:r>
      <w:r w:rsidRPr="003C7C01">
        <w:rPr>
          <w:rStyle w:val="libFootnotenumChar"/>
          <w:rFonts w:hint="cs"/>
          <w:rtl/>
        </w:rPr>
        <w:t>(4)</w:t>
      </w:r>
      <w:r w:rsidRPr="00524C63">
        <w:rPr>
          <w:rFonts w:hint="cs"/>
          <w:rtl/>
        </w:rPr>
        <w:t xml:space="preserve"> </w:t>
      </w:r>
      <w:r w:rsidRPr="00524C63">
        <w:rPr>
          <w:rtl/>
        </w:rPr>
        <w:t xml:space="preserve">وَلِجِهادِي بَيْنَ يَدَيْكَ مُتَرَقِّباً </w:t>
      </w:r>
      <w:r w:rsidRPr="003C7C01">
        <w:rPr>
          <w:rStyle w:val="libFootnotenumChar"/>
          <w:rFonts w:hint="cs"/>
          <w:rtl/>
        </w:rPr>
        <w:t>(5)</w:t>
      </w:r>
      <w:r w:rsidR="009A58AC" w:rsidRPr="00524C63">
        <w:rPr>
          <w:rFonts w:hint="cs"/>
          <w:rtl/>
        </w:rPr>
        <w:t>؛</w:t>
      </w:r>
      <w:r w:rsidRPr="00524C63">
        <w:rPr>
          <w:rtl/>
        </w:rPr>
        <w:t xml:space="preserve"> فَأَبْذُلْ نَفْسِي وَمالِي وَوَلَدِي وَأَهْلِي وَجَمِيعَ ماخَوَّلَنِي رَبِّي بَيْنَ يَدَيْكَ وَالتَّصَرُّفَ بَيْنَ أَمْرِكَ وَنَهْيِكَ</w:t>
      </w:r>
      <w:r w:rsidR="003C7C01" w:rsidRPr="00524C63">
        <w:rPr>
          <w:rtl/>
        </w:rPr>
        <w:t>.</w:t>
      </w:r>
      <w:r w:rsidRPr="00524C63">
        <w:rPr>
          <w:rFonts w:hint="cs"/>
          <w:rtl/>
        </w:rPr>
        <w:t xml:space="preserve"> </w:t>
      </w:r>
      <w:r w:rsidRPr="00524C63">
        <w:rPr>
          <w:rtl/>
        </w:rPr>
        <w:t>مَوْلايَ فَإِنْ أَدْرَكْتُ أَيَّامَكَ الزَّاهِرَةَ وَأَعْلامَكَ الباهِرَةَ فَها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لا ينازع</w:t>
      </w:r>
      <w:r w:rsidR="009A58AC">
        <w:rPr>
          <w:rFonts w:hint="cs"/>
          <w:rtl/>
        </w:rPr>
        <w:t>.</w:t>
      </w:r>
      <w:r w:rsidR="003C7C01">
        <w:rPr>
          <w:rFonts w:hint="cs"/>
          <w:rtl/>
        </w:rPr>
        <w:t>..</w:t>
      </w:r>
      <w:r>
        <w:rPr>
          <w:rFonts w:hint="cs"/>
          <w:rtl/>
        </w:rPr>
        <w:t xml:space="preserve"> لا يدافع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الاعصار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توكّلاً واعتماداً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توقّعاً وانتظاراً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إلّا ترقّباً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97B9A">
        <w:rPr>
          <w:rtl/>
        </w:rPr>
        <w:lastRenderedPageBreak/>
        <w:t>أَنا ذا عَبْدُكَ المُتَصَرِّفُ بَيْنَ أَمْرِكَ وَنَهْيِكَ أَرْجُو بِهِ الشَّهادَةَ بَيْنَ يَدَيْكَ وَالفَوْزَ لَدَيْكَ</w:t>
      </w:r>
      <w:r w:rsidR="009A58AC">
        <w:rPr>
          <w:rtl/>
        </w:rPr>
        <w:t>،</w:t>
      </w:r>
      <w:r w:rsidRPr="00997B9A">
        <w:rPr>
          <w:rtl/>
        </w:rPr>
        <w:t xml:space="preserve"> مَوْلايَ فَإِنْ أَدْرَكَنِي المَوْتُ قَبْلَ ظُهُورِكَ فَإِنِّي أَتَوَسَّلُ بِكَ وَبِآبائِكَ الطَّاهِرِينَ إِلى الله تَعالى وَأَسْأَلُهُ أَنْ يُصَلِّيَ عَلى مُحَمَّدٍ وَآلِ مُحَمَّدٍ وَأَنْ يَجْعَلَ لِي كَرَّةً فِي ظُهُورِكَ وَرَجْعَةً فِي أَيّامِكَ لاَبْلُغَ مِنْ طاعَتِكَ مُرادِي وَأَشْفِي مِنْ أَعْدائِكَ فُؤادِي</w:t>
      </w:r>
      <w:r w:rsidR="009A58AC">
        <w:rPr>
          <w:rtl/>
        </w:rPr>
        <w:t>،</w:t>
      </w:r>
      <w:r w:rsidRPr="00997B9A">
        <w:rPr>
          <w:rtl/>
        </w:rPr>
        <w:t xml:space="preserve"> مَوْلايَ وَقَفْتُ فِي زِيارَتِكَ مَوْقِفَ الخاطِئِينَ النَّادِمِينَ الخائِفِينَ مِنْ عِقابِ رَبِّ العالَمِينَ وَقَدْ اتَّكَلْتُ عَلى شَفاعَتِكَ وَرَجَوْتُ بِمُوالاتِكَ وَشَفاعَتِكَ مَحْوَ ذُنُوبِي وَسَتْرَ عُيُوبِي</w:t>
      </w:r>
      <w:r>
        <w:rPr>
          <w:rFonts w:hint="cs"/>
          <w:rtl/>
        </w:rPr>
        <w:t xml:space="preserve"> </w:t>
      </w:r>
      <w:r w:rsidRPr="00997B9A">
        <w:rPr>
          <w:rtl/>
        </w:rPr>
        <w:t>وَمَغْفِرَةَ زَلَلِي</w:t>
      </w:r>
      <w:r w:rsidR="009A58AC">
        <w:rPr>
          <w:rtl/>
        </w:rPr>
        <w:t>،</w:t>
      </w:r>
      <w:r w:rsidRPr="00997B9A">
        <w:rPr>
          <w:rtl/>
        </w:rPr>
        <w:t xml:space="preserve"> فَكُنْ لِوَلِيِّكَ يا مَوْلايَ عِنْدَ تَحْقِيقِ أَمَلِهِ وَاسْأَلِ الله غُفْرانَ زَلَلِهِ فَقَدْ تَعَلَّقَ بِحَبْلِكَ وَتَمَسَّكَ بِوِلايَتِكَ وَتَبَرَّأَ مِنْ أَعْدائِكَ</w:t>
      </w:r>
      <w:r w:rsidR="003C7C01">
        <w:rPr>
          <w:rtl/>
          <w:lang w:bidi="fa-IR"/>
        </w:rPr>
        <w:t>.</w:t>
      </w:r>
      <w:r w:rsidRPr="00997B9A">
        <w:rPr>
          <w:rtl/>
        </w:rPr>
        <w:t xml:space="preserve"> اللّهُمَّ صَلِّ عَلى مُحَمَّدٍ وَآلِهِ وَأَنْجِزْ لِوَلِيِّكَ ماوَعَدْتَهُ</w:t>
      </w:r>
      <w:r w:rsidR="009A58AC">
        <w:rPr>
          <w:rtl/>
        </w:rPr>
        <w:t>،</w:t>
      </w:r>
      <w:r w:rsidRPr="00997B9A">
        <w:rPr>
          <w:rtl/>
        </w:rPr>
        <w:t xml:space="preserve"> اللّهُمَّ أظْهِرْ كَلِمَتَهُ وَأعْلِ دَعْوَتَهُ وَانْصُرْهُ عَلى عَدُوِّهِ وَعَدُوِّكَ يا رَبَّ العالَمِينَ</w:t>
      </w:r>
      <w:r w:rsidR="009A58AC">
        <w:rPr>
          <w:rtl/>
        </w:rPr>
        <w:t>،</w:t>
      </w:r>
      <w:r w:rsidRPr="00997B9A">
        <w:rPr>
          <w:rtl/>
        </w:rPr>
        <w:t xml:space="preserve"> اللّهُمَّ صَلِّ عَلى مُحَمَّدٍ وَآلِ مُحَمَّدٍ وَاظْهِرْ كَلِمَتَكَ التَّامَّةَ وَمُغَيَّبَكَ فِي أَرْضِكَ الخائِفَ المُتَرَقِّبَ</w:t>
      </w:r>
      <w:r w:rsidR="009A58AC">
        <w:rPr>
          <w:rtl/>
        </w:rPr>
        <w:t>،</w:t>
      </w:r>
      <w:r w:rsidRPr="00997B9A">
        <w:rPr>
          <w:rtl/>
        </w:rPr>
        <w:t xml:space="preserve"> اللّهُمَّ انْصُرْهُ نَصْراً عَزِيزاً وَافْتَحْ لَهُ فَتْحاً يَسِيراً</w:t>
      </w:r>
      <w:r w:rsidR="009A58AC">
        <w:rPr>
          <w:rtl/>
        </w:rPr>
        <w:t>،</w:t>
      </w:r>
      <w:r w:rsidRPr="00997B9A">
        <w:rPr>
          <w:rtl/>
        </w:rPr>
        <w:t xml:space="preserve"> اللّهُمَّ وَأَعِزَّ بِهِ الدِّينَ بَعْدَ الخُمُولِ وَأَطْلِعْ بِهِ الحَقَّ بَعْدَ الاُفُولِ وَأَجْلِ بِهِ الظُّلْمَةَ وَاكْشِفْ بِهِ الغُمَّةَ</w:t>
      </w:r>
      <w:r w:rsidR="009A58AC">
        <w:rPr>
          <w:rtl/>
        </w:rPr>
        <w:t>،</w:t>
      </w:r>
      <w:r w:rsidRPr="00997B9A">
        <w:rPr>
          <w:rtl/>
        </w:rPr>
        <w:t xml:space="preserve"> اللّهُمَّ وَآمِنْ بِهِ البِلادَ وَاهْدِ بِهِ العِبادَ</w:t>
      </w:r>
      <w:r w:rsidR="009A58AC">
        <w:rPr>
          <w:rtl/>
        </w:rPr>
        <w:t>،</w:t>
      </w:r>
      <w:r w:rsidRPr="00997B9A">
        <w:rPr>
          <w:rtl/>
        </w:rPr>
        <w:t xml:space="preserve"> اللّهُمَّ امْلاء بِهِ الاَرْضَ عَدْلاً وَقِسْطاً كَما مُلِئَتْ ظُلْماً وَجَوْراً إِنَّكَ سَمِيعٌ مُجِيبٌ</w:t>
      </w:r>
      <w:r w:rsidR="003C7C01">
        <w:rPr>
          <w:rtl/>
          <w:lang w:bidi="fa-IR"/>
        </w:rPr>
        <w:t>.</w:t>
      </w:r>
      <w:r w:rsidRPr="00997B9A">
        <w:rPr>
          <w:rFonts w:hint="cs"/>
          <w:rtl/>
        </w:rPr>
        <w:t xml:space="preserve"> </w:t>
      </w:r>
      <w:r w:rsidRPr="00997B9A">
        <w:rPr>
          <w:rtl/>
        </w:rPr>
        <w:t>السَّلامُ عَلَيْكَ يا وَلِيَّ الله إِئْذَنْ لِوَلِيِّكَ فِي الدُّخُولِ إِلى حَرَمِكَ صَلَواتُ الله عَلَيْكَ وَعَلى آبائِكَ الطَّاهِرِينَ وَرَحْمَةُ الله وَبَرَكاتُهُ</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ثم ائت سرداب الغيبة وقف بين البابين ماسكا جانب الباب بيدك ثم تنحنح كالمستأذن وقل</w:t>
      </w:r>
      <w:r w:rsidR="009A58AC">
        <w:rPr>
          <w:rtl/>
        </w:rPr>
        <w:t>:</w:t>
      </w:r>
      <w:r>
        <w:rPr>
          <w:rtl/>
        </w:rPr>
        <w:t xml:space="preserve"> </w:t>
      </w:r>
      <w:r w:rsidRPr="00524C63">
        <w:rPr>
          <w:rStyle w:val="libBold2Char"/>
          <w:rtl/>
        </w:rPr>
        <w:t>بِسْمِ الله الرَّحْمنِ الرَّحِيمِ</w:t>
      </w:r>
      <w:r w:rsidR="009A58AC">
        <w:rPr>
          <w:rtl/>
        </w:rPr>
        <w:t>،</w:t>
      </w:r>
      <w:r>
        <w:rPr>
          <w:rtl/>
        </w:rPr>
        <w:t xml:space="preserve"> وانزل بسكينة وحضور قلب وصل ركعتين في عرصة السرداب وقل</w:t>
      </w:r>
      <w:r w:rsidR="009A58AC">
        <w:rPr>
          <w:rtl/>
        </w:rPr>
        <w:t>:</w:t>
      </w:r>
    </w:p>
    <w:p w:rsidR="001B329E" w:rsidRDefault="001B329E" w:rsidP="00524C63">
      <w:pPr>
        <w:pStyle w:val="libBold2"/>
        <w:rPr>
          <w:rtl/>
        </w:rPr>
      </w:pPr>
      <w:r w:rsidRPr="00997B9A">
        <w:rPr>
          <w:rtl/>
        </w:rPr>
        <w:t>الله أَكْبَرُ الله أَكْبَرُ الله أَكْبَرُ لا إِلهَ إِلاّ الله وَالله أَكْبَرُ وَللهِ الحَمْدُ الحَمْدُ للهِ الَّذِي هَدانا لِهذا وَعَرَّفَنا أَوْلِيائَهُ وَأَعْدائَهُ وَوَفَّقَنا لِزِيارَةِ أَئِمَّتِنا</w:t>
      </w:r>
      <w:r w:rsidR="009A58AC">
        <w:rPr>
          <w:rtl/>
        </w:rPr>
        <w:t>،</w:t>
      </w:r>
      <w:r w:rsidRPr="00997B9A">
        <w:rPr>
          <w:rtl/>
        </w:rPr>
        <w:t xml:space="preserve"> وَلَمْ يَجْعَلْنا مِنَ المُعانِدِينَ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المزار الكبير</w:t>
      </w:r>
      <w:r w:rsidR="009A58AC">
        <w:rPr>
          <w:rFonts w:hint="cs"/>
          <w:rtl/>
        </w:rPr>
        <w:t>:</w:t>
      </w:r>
      <w:r>
        <w:rPr>
          <w:rFonts w:hint="cs"/>
          <w:rtl/>
        </w:rPr>
        <w:t xml:space="preserve"> 586</w:t>
      </w:r>
      <w:r w:rsidR="003C7C01">
        <w:rPr>
          <w:rFonts w:hint="cs"/>
          <w:rtl/>
        </w:rPr>
        <w:t xml:space="preserve"> - </w:t>
      </w:r>
      <w:r>
        <w:rPr>
          <w:rFonts w:hint="cs"/>
          <w:rtl/>
        </w:rPr>
        <w:t>589</w:t>
      </w:r>
      <w:r w:rsidR="009A58AC">
        <w:rPr>
          <w:rFonts w:hint="cs"/>
          <w:rtl/>
        </w:rPr>
        <w:t>،</w:t>
      </w:r>
      <w:r>
        <w:rPr>
          <w:rFonts w:hint="cs"/>
          <w:rtl/>
        </w:rPr>
        <w:t xml:space="preserve"> البحار 102 / 116</w:t>
      </w:r>
      <w:r w:rsidR="003C7C01">
        <w:rPr>
          <w:rFonts w:hint="cs"/>
          <w:rtl/>
        </w:rPr>
        <w:t xml:space="preserve"> - </w:t>
      </w:r>
      <w:r>
        <w:rPr>
          <w:rFonts w:hint="cs"/>
          <w:rtl/>
        </w:rPr>
        <w:t>118 عن المفيد والشهيد</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997B9A">
        <w:rPr>
          <w:rtl/>
        </w:rPr>
        <w:lastRenderedPageBreak/>
        <w:t>النَّاصِبِينَ وَلا مِنَ الغُلاةِ المُفَوِّضِينَ وَلا مِنَ المُرْتابِينَ</w:t>
      </w:r>
      <w:r>
        <w:rPr>
          <w:rFonts w:hint="cs"/>
          <w:rtl/>
        </w:rPr>
        <w:t xml:space="preserve"> </w:t>
      </w:r>
      <w:r w:rsidRPr="00997B9A">
        <w:rPr>
          <w:rtl/>
        </w:rPr>
        <w:t>المُقَصِّرِينَ</w:t>
      </w:r>
      <w:r w:rsidR="003C7C01">
        <w:rPr>
          <w:rtl/>
          <w:lang w:bidi="fa-IR"/>
        </w:rPr>
        <w:t>.</w:t>
      </w:r>
      <w:r w:rsidRPr="00997B9A">
        <w:rPr>
          <w:rtl/>
        </w:rPr>
        <w:t xml:space="preserve"> السَّلامُ عَلى وَلِيِّ الله وَابْنَ أَوْلِيائِهِ السَّلامُ عَلى المُدَّخَر لِكَرامَةِ أَوْلِياء الله وَبَوارِ أَعْدائِهِ السَّلامُ عَلى النُّورِ الَّذِي أَرادَ أَهْلُ الكُفْرِ إِطْفأَهُ فَأَبى الله إِلاّ أَنْ يُتِمَّ نُورَهُ بِكُرْهِهِمْ وَأَيَّدَهُ بِالحَياةِ حَتّى يُظْهِرَ عَلى يَدِهِ الحَقَّ بِرَغْمِهِمْ</w:t>
      </w:r>
      <w:r w:rsidR="009A58AC">
        <w:rPr>
          <w:rtl/>
        </w:rPr>
        <w:t>،</w:t>
      </w:r>
      <w:r w:rsidRPr="00997B9A">
        <w:rPr>
          <w:rtl/>
        </w:rPr>
        <w:t xml:space="preserve"> أَشْهَدُ أَنَّ الله اصْطَفاكَ صَغِيراً وَأَكْمَلَ لَكَ عُلُومَهُ كَبِيراً وَأَنَّكَ حَيُّ لاتَمُوتَ حَتّى تُبْطِلَ الجِبْتَ وَالطَّاغُوتَ</w:t>
      </w:r>
      <w:r w:rsidR="009A58AC">
        <w:rPr>
          <w:rtl/>
        </w:rPr>
        <w:t>،</w:t>
      </w:r>
      <w:r w:rsidRPr="00997B9A">
        <w:rPr>
          <w:rtl/>
        </w:rPr>
        <w:t xml:space="preserve"> اللّهُمَّ صَلِّ عَلَيْهِ وعَلى خُدَّامِهِ وَأَعْوانِهِ وَعَلى غَيْبَتِهِ وَنَأْيِهِ وَاسْتُرْهُ سَتْراً عَزِيزاً وَاجْعَلْ لَهُ مَعْقِلاً حَرِيزاً وَاشْدُدِ اللّهُمَّ وَطْأَتَكَ عَلى مُعانِدِيهِ وَاحْرُسْ مَوالِيهِ وَزائِرِيهِ</w:t>
      </w:r>
      <w:r w:rsidR="009A58AC">
        <w:rPr>
          <w:rtl/>
        </w:rPr>
        <w:t>،</w:t>
      </w:r>
      <w:r w:rsidRPr="00997B9A">
        <w:rPr>
          <w:rtl/>
        </w:rPr>
        <w:t xml:space="preserve"> اللّهُمَّ كَما جَعَلْتَ قَلْبِي بِذِكْرِهِ مَعْمُوراً فَاجْعَلْ سِلاحِي بِنُصْرَتِهِ مَشْهُوراً</w:t>
      </w:r>
      <w:r w:rsidR="009A58AC">
        <w:rPr>
          <w:rtl/>
        </w:rPr>
        <w:t>،</w:t>
      </w:r>
      <w:r w:rsidRPr="00997B9A">
        <w:rPr>
          <w:rtl/>
        </w:rPr>
        <w:t xml:space="preserve"> وَإِنْ حالَ بَيْنِي وَبَيْنَ لِقائِهِ المَوْتُ الَّذِي جَعَلْتَهُ عَلى عِبادِكَ حَتْما وَأَقْدَرْتَ بِهِ عَلى خَلِيقَتِكَ رَغْما فَابْعَثْنِي عِنْدَ خُرُوجِهِ ظاهِراً مِنْ حُفْرَتِي مُؤْتَزِراً كَفَنِي حَتّى أُجاهِدَ بَيْنَ يَدَيْهِ فِي الصَّفِّ الَّذِي أَثْنَيْتَ عَلى أَهْلِهِ فِي كِتابِكَ فَقُلْتَ</w:t>
      </w:r>
      <w:r w:rsidR="009A58AC">
        <w:rPr>
          <w:rtl/>
        </w:rPr>
        <w:t>:</w:t>
      </w:r>
      <w:r w:rsidRPr="00997B9A">
        <w:rPr>
          <w:rtl/>
        </w:rPr>
        <w:t xml:space="preserve"> </w:t>
      </w:r>
      <w:r w:rsidRPr="003C7C01">
        <w:rPr>
          <w:rStyle w:val="libAlaemChar"/>
          <w:rFonts w:hint="cs"/>
          <w:rtl/>
        </w:rPr>
        <w:t>(</w:t>
      </w:r>
      <w:r w:rsidRPr="003C7C01">
        <w:rPr>
          <w:rStyle w:val="libAieChar"/>
          <w:rtl/>
        </w:rPr>
        <w:t>كَأَنَّهُمْ بُنْيانٌ مَرْصُوصٌ</w:t>
      </w:r>
      <w:r w:rsidRPr="003C7C01">
        <w:rPr>
          <w:rStyle w:val="libAlaemChar"/>
          <w:rFonts w:hint="cs"/>
          <w:rtl/>
        </w:rPr>
        <w:t>)</w:t>
      </w:r>
      <w:r w:rsidRPr="00524C63">
        <w:rPr>
          <w:rFonts w:hint="cs"/>
          <w:rtl/>
        </w:rPr>
        <w:t xml:space="preserve"> </w:t>
      </w:r>
      <w:r w:rsidRPr="003C7C01">
        <w:rPr>
          <w:rStyle w:val="libFootnotenumChar"/>
          <w:rFonts w:hint="cs"/>
          <w:rtl/>
        </w:rPr>
        <w:t>(1)</w:t>
      </w:r>
      <w:r w:rsidR="003C7C01" w:rsidRPr="00524C63">
        <w:rPr>
          <w:rtl/>
        </w:rPr>
        <w:t>.</w:t>
      </w:r>
      <w:r w:rsidRPr="00524C63">
        <w:rPr>
          <w:rFonts w:hint="cs"/>
          <w:rtl/>
        </w:rPr>
        <w:t xml:space="preserve"> </w:t>
      </w:r>
      <w:r w:rsidRPr="00524C63">
        <w:rPr>
          <w:rtl/>
        </w:rPr>
        <w:t>اللّهُمَّ طالَ الاِنْتِظارُ وَشَمُتَ مِنّا الفُجّارُ وَصَعُبَ عَلَيْنا الاِنْتِصارُ</w:t>
      </w:r>
      <w:r w:rsidR="009A58AC" w:rsidRPr="00524C63">
        <w:rPr>
          <w:rtl/>
        </w:rPr>
        <w:t>،</w:t>
      </w:r>
      <w:r w:rsidRPr="00524C63">
        <w:rPr>
          <w:rtl/>
        </w:rPr>
        <w:t xml:space="preserve"> اللّهُمَّ أَرِنا وَجْهَ وَلِيِّكَ المَيْمُونَ فِي حَياتِنا وَبَعْدَ المَنُونِ</w:t>
      </w:r>
      <w:r w:rsidR="009A58AC" w:rsidRPr="00524C63">
        <w:rPr>
          <w:rtl/>
        </w:rPr>
        <w:t>،</w:t>
      </w:r>
      <w:r w:rsidRPr="00524C63">
        <w:rPr>
          <w:rtl/>
        </w:rPr>
        <w:t xml:space="preserve"> اللّهُمَّ إِنِّي أَدِينُ لَكَ بِالرَّجْعَةِ بَيْنَ يَدَيْ صاحِبِ هذِهِ البُقْعَةِ الغَوْثَ الغَوْثَ يا صاحِبَ الزَّمانِ! قَطَعْتُ فِي وُصْلَتِكَ الخُلاّ نَ وَهَجَرْتُ لِزِيارَتِكَ الاَوْطانَ</w:t>
      </w:r>
      <w:r w:rsidRPr="00524C63">
        <w:rPr>
          <w:rFonts w:hint="cs"/>
          <w:rtl/>
        </w:rPr>
        <w:t xml:space="preserve"> </w:t>
      </w:r>
      <w:r w:rsidRPr="00524C63">
        <w:rPr>
          <w:rtl/>
        </w:rPr>
        <w:t>وَأَخْفَيْتُ أَمْرِي عَنْ أَهْلِ البُلْدانِ</w:t>
      </w:r>
      <w:r w:rsidR="009A58AC" w:rsidRPr="00524C63">
        <w:rPr>
          <w:rtl/>
        </w:rPr>
        <w:t>،</w:t>
      </w:r>
      <w:r w:rsidRPr="00524C63">
        <w:rPr>
          <w:rtl/>
        </w:rPr>
        <w:t xml:space="preserve"> لِتَكُونَ شَفِيعاً عِنْدَ رَبِّكَ وَرَبِّي وَإِلى آبائِكَ وَمَوالِيَّ فِي حُسْنِ التَّوْفِيقِ لِي وَإسْباغِ النِّعْمَةِ عَلَيَّ وَسَوْقِ الاِحْسانِ إلى</w:t>
      </w:r>
      <w:r w:rsidR="009A58AC" w:rsidRPr="00524C63">
        <w:rPr>
          <w:rtl/>
        </w:rPr>
        <w:t>،</w:t>
      </w:r>
      <w:r w:rsidRPr="00524C63">
        <w:rPr>
          <w:rtl/>
        </w:rPr>
        <w:t xml:space="preserve"> اللّهُمَّ صَلِّ عَلى مُحَمَّدٍ وَآلِ مُحَمَّدٍ أَصْحابِ الحَقِّ وَقادَةِ الخَلْقِ وَاسْتَجِبْ مِنِّي مادَعَوْتُكَ وَأَعْطِنِي مالَمْ أَنْطِقْ بِهِ فِي دُعائِي مِنْ صَلاحِ دِينِي وَدُنْيايَ إِنَّكَ حَمِيدٌ مَجِيدٌ</w:t>
      </w:r>
      <w:r w:rsidR="009A58AC" w:rsidRPr="00524C63">
        <w:rPr>
          <w:rtl/>
        </w:rPr>
        <w:t>،</w:t>
      </w:r>
      <w:r w:rsidRPr="00524C63">
        <w:rPr>
          <w:rtl/>
        </w:rPr>
        <w:t xml:space="preserve"> وَصَلّى الله عَلى مُحَمَّدٍ وَآلِهِ الطَّاهِرِينَ</w:t>
      </w:r>
      <w:r w:rsidR="003C7C01" w:rsidRPr="00524C63">
        <w:rPr>
          <w:rtl/>
        </w:rPr>
        <w:t>.</w:t>
      </w:r>
    </w:p>
    <w:p w:rsidR="001B329E" w:rsidRDefault="001B329E" w:rsidP="003C7C01">
      <w:pPr>
        <w:pStyle w:val="libNormal"/>
        <w:rPr>
          <w:rtl/>
        </w:rPr>
      </w:pPr>
      <w:r>
        <w:rPr>
          <w:rtl/>
        </w:rPr>
        <w:t>ثم ادخل الصّفة فصل ركعتين وقل</w:t>
      </w:r>
      <w:r w:rsidR="009A58AC">
        <w:rPr>
          <w:rtl/>
        </w:rPr>
        <w:t>:</w:t>
      </w:r>
    </w:p>
    <w:p w:rsidR="001B329E" w:rsidRDefault="001B329E" w:rsidP="00524C63">
      <w:pPr>
        <w:pStyle w:val="libBold2"/>
        <w:rPr>
          <w:rtl/>
        </w:rPr>
      </w:pPr>
      <w:r w:rsidRPr="00997B9A">
        <w:rPr>
          <w:rtl/>
        </w:rPr>
        <w:t>اللّهُمَّ عَبْدُكَ الزَّائِرُ فِي فَناءِ وَلِيِّكَ المَزُورِ الَّذِي فَرَضْتَ طاعَتَهُ عَلى العَبِيدِ وَالاَحْرارِ</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الصف</w:t>
      </w:r>
      <w:r w:rsidR="009A58AC">
        <w:rPr>
          <w:rFonts w:hint="cs"/>
          <w:rtl/>
        </w:rPr>
        <w:t>:</w:t>
      </w:r>
      <w:r>
        <w:rPr>
          <w:rFonts w:hint="cs"/>
          <w:rtl/>
        </w:rPr>
        <w:t xml:space="preserve"> 61 / 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بنا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997B9A" w:rsidRDefault="001B329E" w:rsidP="00524C63">
      <w:pPr>
        <w:pStyle w:val="libBold2"/>
        <w:rPr>
          <w:rtl/>
        </w:rPr>
      </w:pPr>
      <w:r w:rsidRPr="00997B9A">
        <w:rPr>
          <w:rtl/>
        </w:rPr>
        <w:lastRenderedPageBreak/>
        <w:t>وَأَنْقَذْتَ بِهِ أَوْلِياءَكَ مِنْ عَذابِ النَّارِ</w:t>
      </w:r>
      <w:r w:rsidR="009A58AC">
        <w:rPr>
          <w:rtl/>
        </w:rPr>
        <w:t>،</w:t>
      </w:r>
      <w:r w:rsidRPr="00997B9A">
        <w:rPr>
          <w:rtl/>
        </w:rPr>
        <w:t xml:space="preserve"> اللّهُمَّ اجْعَلْها زِيارَةً مَقْبُولَةً ذاتَ دُعاءٍ مُسْتَجابٍ مِنْ مُصَدِّقٍ بِوَلِيِّكَ غَيْرِ مُرْتابٍ</w:t>
      </w:r>
      <w:r w:rsidR="009A58AC">
        <w:rPr>
          <w:rtl/>
        </w:rPr>
        <w:t>،</w:t>
      </w:r>
      <w:r w:rsidRPr="00997B9A">
        <w:rPr>
          <w:rtl/>
        </w:rPr>
        <w:t xml:space="preserve"> اللّهُمَّ لاتَجْعَلْهُ آخِرَ العَهْدِ بِهِ وَلا بِزِيارَتِهِ وَلاتَقْطَعْ أَثَرِي مِنْ مَشْهَدِهِ وَزِيارَةِ أَبِيهِ وَجَدِّهِ</w:t>
      </w:r>
      <w:r w:rsidR="009A58AC">
        <w:rPr>
          <w:rtl/>
        </w:rPr>
        <w:t>،</w:t>
      </w:r>
      <w:r w:rsidRPr="00997B9A">
        <w:rPr>
          <w:rtl/>
        </w:rPr>
        <w:t xml:space="preserve"> اللّهُمَّ أَخْلِفْ عَلَيَّ نَفَقَتِي وَانْفَعْنِي بِما رَزَقْتَنِي فِي دُنْيايَ وَآخِرَتِي لِي وَلاِخْوانِي وَأَبَوَيَّ وَجَمِيعِ عُتْرَتِي أَسْتَوْدِعُكَ الله أَيُّها الإمام الَّذِي يَفُوزُ بِهِ المُؤْمِنُونَ وَيَهْلِكُ عَلى يَدَيْهِ الكافِرُونَ المُكَذِّبُونَ يا مَوْلايَ يا أبْنَ الحَسَنِ بْنِ عَلِيٍّ جِئْتُكَ زائِراً وَلاَبِيكَ وَجَدِّكَ مُتَيَقِّنا الفَوْزَ بِكُمْ مُعْتَقِداً إِمامَتَكُمْ</w:t>
      </w:r>
      <w:r w:rsidR="009A58AC">
        <w:rPr>
          <w:rtl/>
        </w:rPr>
        <w:t>،</w:t>
      </w:r>
      <w:r w:rsidRPr="00997B9A">
        <w:rPr>
          <w:rtl/>
        </w:rPr>
        <w:t xml:space="preserve"> اللّهُمَّ اكْتُبْ هذِهِ الشَّهادَةَ وَالزِّيارَةَ لِي عِنْدَكَ فِي عِلِّيِّينَ وَبَلِّغْنِي بَلاغَ الصَّالِحِينَ وَانْفَعْنِي بِحُبِّهُمْ يا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bookmarkStart w:id="814" w:name="_Toc415301176"/>
      <w:r w:rsidRPr="00B376EE">
        <w:rPr>
          <w:rtl/>
        </w:rPr>
        <w:t>زيارة أخرى</w:t>
      </w:r>
      <w:r w:rsidR="009A58AC">
        <w:rPr>
          <w:rtl/>
        </w:rPr>
        <w:t>:</w:t>
      </w:r>
      <w:bookmarkEnd w:id="814"/>
      <w:r>
        <w:rPr>
          <w:rtl/>
        </w:rPr>
        <w:t xml:space="preserve"> وهي مارواها السيّد ابن طاووس</w:t>
      </w:r>
      <w:r w:rsidR="009A58AC">
        <w:rPr>
          <w:rtl/>
        </w:rPr>
        <w:t>،</w:t>
      </w:r>
      <w:r>
        <w:rPr>
          <w:rtl/>
        </w:rPr>
        <w:t xml:space="preserve"> تقول</w:t>
      </w:r>
      <w:r w:rsidR="009A58AC">
        <w:rPr>
          <w:rtl/>
        </w:rPr>
        <w:t>:</w:t>
      </w:r>
    </w:p>
    <w:p w:rsidR="001B329E" w:rsidRPr="00524C63" w:rsidRDefault="001B329E" w:rsidP="003C7C01">
      <w:pPr>
        <w:pStyle w:val="libNormal"/>
        <w:rPr>
          <w:rStyle w:val="libBold2Char"/>
          <w:rtl/>
        </w:rPr>
      </w:pPr>
      <w:r w:rsidRPr="00524C63">
        <w:rPr>
          <w:rStyle w:val="libBold2Char"/>
          <w:rtl/>
        </w:rPr>
        <w:t>السَّلامُ عَلى الحَقِّ</w:t>
      </w:r>
      <w:r w:rsidRPr="00524C63">
        <w:rPr>
          <w:rStyle w:val="libBold2Char"/>
          <w:rFonts w:hint="cs"/>
          <w:rtl/>
        </w:rPr>
        <w:t xml:space="preserve"> </w:t>
      </w:r>
      <w:r w:rsidRPr="00524C63">
        <w:rPr>
          <w:rStyle w:val="libBold2Char"/>
          <w:rtl/>
        </w:rPr>
        <w:t>الجَدِيدِ وَالعالِمِ الَّذِي عِلْمُهُ لايَبِيدُ السَّلامُ عَلى مُحْيي المُؤْمِنِينَ وَمُبِيرِ الكافِرِينَ السَّلامُ عَلى مَهْدِيِّ الاُمَمِ وَجامِعِ الكَلِمِ السَّلامُ عَلى خَلَفِ السَّلَفِ وَصاحِبِ الشَّرَفِ</w:t>
      </w:r>
      <w:r w:rsidR="009A58AC" w:rsidRPr="00524C63">
        <w:rPr>
          <w:rStyle w:val="libBold2Char"/>
          <w:rtl/>
        </w:rPr>
        <w:t>،</w:t>
      </w:r>
      <w:r w:rsidRPr="00524C63">
        <w:rPr>
          <w:rStyle w:val="libBold2Char"/>
          <w:rtl/>
        </w:rPr>
        <w:t xml:space="preserve"> السَّلامُ عَلى حُجَّةِ المَعْبُودِ وَكَلِمَةِ المَحْمُودِ السَّلامُ عَلى مُعِزِّ الأوْلِياء وَمُذِلَّ الأعداء السَّلامُ عَلى وَارِثِ الأنْبِياءِ وَخاتَمِ الأوْصِياءِ</w:t>
      </w:r>
      <w:r w:rsidR="009A58AC" w:rsidRPr="00524C63">
        <w:rPr>
          <w:rStyle w:val="libBold2Char"/>
          <w:rtl/>
        </w:rPr>
        <w:t>،</w:t>
      </w:r>
      <w:r w:rsidRPr="00524C63">
        <w:rPr>
          <w:rStyle w:val="libBold2Char"/>
          <w:rtl/>
        </w:rPr>
        <w:t xml:space="preserve"> السَّلامُ عَلى القائِمِ المُنْتَظَرِ وَالعَدْلِ المُشْتَهَرِ السَّلامُ عَلى السَّيْفِ الشَّاهِرِ وَالقَمَرِ الزَّاهِرِ وَالنُّورِ الباهِرِ</w:t>
      </w:r>
      <w:r w:rsidRPr="00524C63">
        <w:rPr>
          <w:rStyle w:val="libBold2Char"/>
          <w:rFonts w:hint="cs"/>
          <w:rtl/>
        </w:rPr>
        <w:t xml:space="preserve"> </w:t>
      </w:r>
      <w:r w:rsidRPr="003C7C01">
        <w:rPr>
          <w:rStyle w:val="libFootnotenumChar"/>
          <w:rFonts w:hint="cs"/>
          <w:rtl/>
        </w:rPr>
        <w:t>(2)</w:t>
      </w:r>
      <w:r w:rsidR="009A58AC" w:rsidRPr="00524C63">
        <w:rPr>
          <w:rStyle w:val="libBold2Char"/>
          <w:rtl/>
        </w:rPr>
        <w:t>،</w:t>
      </w:r>
      <w:r w:rsidRPr="00524C63">
        <w:rPr>
          <w:rStyle w:val="libBold2Char"/>
          <w:rtl/>
        </w:rPr>
        <w:t xml:space="preserve"> السَّلامُ عَلى شَمْسِ الظَّلامِ وَبَدْرِ</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التَّمامِ السَّلامُ عَلى رَبِيعِ الأنامِ وَنَضْرَةِ</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الأيّامِ السَّلامُ عَلى صاحِبِ الصَّمْصامِ وَفَلا قِ الهامِ</w:t>
      </w:r>
      <w:r w:rsidR="009A58AC" w:rsidRPr="00524C63">
        <w:rPr>
          <w:rStyle w:val="libBold2Char"/>
          <w:rtl/>
        </w:rPr>
        <w:t>،</w:t>
      </w:r>
      <w:r w:rsidRPr="00524C63">
        <w:rPr>
          <w:rStyle w:val="libBold2Char"/>
          <w:rtl/>
        </w:rPr>
        <w:t xml:space="preserve"> السَّلامُ عَلى الدِّينِ المَأْثُورِ وَالكِتابِ المَسْطُورِ السَّلامُ عَلى بَقِيَّةِ الله فِي بِلادِهِ وَحُجَّتِهِ عَلى عِبادِهِ المُنْتَهى إِلَيْهِ مَوارِيثُ الأَنْبِياءِ وَلَدَيْهِ مَوْجُودٌ آثارُ الأصْفِياء</w:t>
      </w:r>
      <w:r w:rsidR="009A58AC" w:rsidRPr="00524C63">
        <w:rPr>
          <w:rStyle w:val="libBold2Char"/>
          <w:rtl/>
        </w:rPr>
        <w:t>،</w:t>
      </w:r>
      <w:r w:rsidRPr="00524C63">
        <w:rPr>
          <w:rStyle w:val="libBold2Char"/>
          <w:rFonts w:hint="cs"/>
          <w:rtl/>
        </w:rPr>
        <w:t xml:space="preserve"> السلام على </w:t>
      </w:r>
      <w:r w:rsidRPr="003C7C01">
        <w:rPr>
          <w:rStyle w:val="libFootnotenumChar"/>
          <w:rFonts w:hint="cs"/>
          <w:rtl/>
        </w:rPr>
        <w:t>(5)</w:t>
      </w:r>
      <w:r w:rsidRPr="00524C63">
        <w:rPr>
          <w:rStyle w:val="libBold2Char"/>
          <w:rtl/>
        </w:rPr>
        <w:t xml:space="preserve"> المُؤْتَمَنِ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444</w:t>
      </w:r>
      <w:r w:rsidR="003C7C01">
        <w:rPr>
          <w:rFonts w:hint="cs"/>
          <w:rtl/>
        </w:rPr>
        <w:t xml:space="preserve"> - </w:t>
      </w:r>
      <w:r>
        <w:rPr>
          <w:rFonts w:hint="cs"/>
          <w:rtl/>
        </w:rPr>
        <w:t>446</w:t>
      </w:r>
      <w:r w:rsidR="009A58AC">
        <w:rPr>
          <w:rFonts w:hint="cs"/>
          <w:rtl/>
        </w:rPr>
        <w:t>،</w:t>
      </w:r>
      <w:r>
        <w:rPr>
          <w:rFonts w:hint="cs"/>
          <w:rtl/>
        </w:rPr>
        <w:t xml:space="preserve"> الزيارة السادسة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والنور الباهر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والبدر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وفطرة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السلام على</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997B9A" w:rsidRDefault="001B329E" w:rsidP="00524C63">
      <w:pPr>
        <w:pStyle w:val="libBold2"/>
        <w:rPr>
          <w:rtl/>
        </w:rPr>
      </w:pPr>
      <w:r w:rsidRPr="00997B9A">
        <w:rPr>
          <w:rtl/>
        </w:rPr>
        <w:lastRenderedPageBreak/>
        <w:t>عَلى السِّرِّ وَالوَلِيِّ لِلاَمْرِ السَّلامُ عَلى المَهْدِيِّ الَّذِي وَعَدَ الله عَزَّوَجَّل بِهِ الاُمَمَ أَنْ يَجْمَعَ بِهِ الكَلِمَ وَيَلُمَّ بِهِ الشَّعَثَ وَيَمْلأَ بِهِ الاَرْضَ قِسْطاً وَعَدْلاً وَيُمَكِّنَ لَهُ وَيُنْجِزَ بِهِ وَعْدَ المُؤْمِنِينَ</w:t>
      </w:r>
      <w:r w:rsidR="003C7C01">
        <w:rPr>
          <w:rtl/>
          <w:lang w:bidi="fa-IR"/>
        </w:rPr>
        <w:t>.</w:t>
      </w:r>
      <w:r w:rsidRPr="00997B9A">
        <w:rPr>
          <w:rtl/>
        </w:rPr>
        <w:t xml:space="preserve"> أَشْهَدُ يا مَوْلايَ أَنَّكَ وَالأَئِمَّةِ مِنْ آبائِكَ أَئِمَّتِي وَمَوالِيَّ فِي الحَياةِ الدُّنْيا وَيَوْمَ يَقُومُ الاَشْهادُ</w:t>
      </w:r>
      <w:r w:rsidR="009A58AC">
        <w:rPr>
          <w:rtl/>
        </w:rPr>
        <w:t>،</w:t>
      </w:r>
      <w:r w:rsidRPr="00997B9A">
        <w:rPr>
          <w:rtl/>
        </w:rPr>
        <w:t xml:space="preserve"> أَسْأَلُكَ يا مَوْلايَ أَنْ تَسْأَلَ الله تَبارَكَ وَتَعالى فِي صَلاحِ شَأْنِي وَقَضاء حَوائِجِي وَغُْفرانِ ذُنُوبِي وَالاَخْذِ بِيَدِي</w:t>
      </w:r>
      <w:r>
        <w:rPr>
          <w:rFonts w:hint="cs"/>
          <w:rtl/>
        </w:rPr>
        <w:t xml:space="preserve"> </w:t>
      </w:r>
      <w:r w:rsidRPr="00997B9A">
        <w:rPr>
          <w:rtl/>
        </w:rPr>
        <w:t>فِي دِينِي وَدُنْيايَ وَآخِرَتِي لِي وَلاِخْوانِي وَأَخَواتِي المُؤْمِنِينَ وَالمُوْمِناتِ كافَّةً إِنَّهُ غَفُورٌ رَحِيمٌ</w:t>
      </w:r>
      <w:r w:rsidR="003C7C01">
        <w:rPr>
          <w:rtl/>
          <w:lang w:bidi="fa-IR"/>
        </w:rPr>
        <w:t>.</w:t>
      </w:r>
    </w:p>
    <w:p w:rsidR="001B329E" w:rsidRDefault="001B329E" w:rsidP="003C7C01">
      <w:pPr>
        <w:pStyle w:val="libNormal"/>
        <w:rPr>
          <w:rtl/>
        </w:rPr>
      </w:pPr>
      <w:r>
        <w:rPr>
          <w:rtl/>
        </w:rPr>
        <w:t>ثم صلّ صلاة الزيارة بما قدمناه</w:t>
      </w:r>
      <w:r w:rsidR="009A58AC">
        <w:rPr>
          <w:rtl/>
        </w:rPr>
        <w:t>،</w:t>
      </w:r>
      <w:r>
        <w:rPr>
          <w:rtl/>
        </w:rPr>
        <w:t xml:space="preserve"> أي اثنتي عشرة ركعة</w:t>
      </w:r>
      <w:r w:rsidR="009A58AC">
        <w:rPr>
          <w:rtl/>
        </w:rPr>
        <w:t>،</w:t>
      </w:r>
      <w:r>
        <w:rPr>
          <w:rtl/>
        </w:rPr>
        <w:t xml:space="preserve"> تسلّم بعد كل ركعتين منها</w:t>
      </w:r>
      <w:r w:rsidR="009A58AC">
        <w:rPr>
          <w:rtl/>
        </w:rPr>
        <w:t>،</w:t>
      </w:r>
      <w:r>
        <w:rPr>
          <w:rtl/>
        </w:rPr>
        <w:t xml:space="preserve"> وتسبح تسبيح الزهراء </w:t>
      </w:r>
      <w:r w:rsidRPr="003C7C01">
        <w:rPr>
          <w:rStyle w:val="libAlaemChar"/>
          <w:rtl/>
        </w:rPr>
        <w:t>عليها‌السلام</w:t>
      </w:r>
      <w:r w:rsidR="009A58AC">
        <w:rPr>
          <w:rtl/>
        </w:rPr>
        <w:t>،</w:t>
      </w:r>
      <w:r>
        <w:rPr>
          <w:rtl/>
        </w:rPr>
        <w:t xml:space="preserve"> واهدها إليه </w:t>
      </w:r>
      <w:r w:rsidRPr="003C7C01">
        <w:rPr>
          <w:rStyle w:val="libAlaemChar"/>
          <w:rtl/>
        </w:rPr>
        <w:t>عليه‌السلام</w:t>
      </w:r>
      <w:r>
        <w:rPr>
          <w:rtl/>
        </w:rPr>
        <w:t xml:space="preserve"> فإذا فرغت من صلاة الزيارة فقل</w:t>
      </w:r>
      <w:r w:rsidR="009A58AC">
        <w:rPr>
          <w:rtl/>
        </w:rPr>
        <w:t>:</w:t>
      </w:r>
    </w:p>
    <w:p w:rsidR="001B329E" w:rsidRPr="00524C63" w:rsidRDefault="001B329E" w:rsidP="003C7C01">
      <w:pPr>
        <w:pStyle w:val="libNormal"/>
        <w:rPr>
          <w:rStyle w:val="libBold2Char"/>
          <w:rtl/>
        </w:rPr>
      </w:pPr>
      <w:r w:rsidRPr="00524C63">
        <w:rPr>
          <w:rStyle w:val="libBold2Char"/>
          <w:rtl/>
        </w:rPr>
        <w:t>اللّهُمَّ صَلِّ عَلى حُجَّتِكَ فِي أَرْضِكَ وَخَلِيفَتِكَ فِي بِلادِكَ الدَّاعِي إِلى سَبِيلِكَ وَالقائِمِ بِقِسْطِكَ وَالفائِزِ بِأَمْرِكَ وَلِيِّ المُؤْمِنِينَ وَمُبِيرِ الكافِرِينَ وَمُجَلِّي الظُّلْمَةِ وَمُنِيرِ الحَقِّ وَ</w:t>
      </w:r>
      <w:r w:rsidRPr="00524C63">
        <w:rPr>
          <w:rStyle w:val="libBold2Char"/>
          <w:rFonts w:hint="cs"/>
          <w:rtl/>
        </w:rPr>
        <w:t xml:space="preserve"> </w:t>
      </w:r>
      <w:r w:rsidRPr="003C7C01">
        <w:rPr>
          <w:rStyle w:val="libFootnotenumChar"/>
          <w:rFonts w:hint="cs"/>
          <w:rtl/>
        </w:rPr>
        <w:t>(1)</w:t>
      </w:r>
      <w:r w:rsidRPr="00524C63">
        <w:rPr>
          <w:rStyle w:val="libBold2Char"/>
          <w:rFonts w:hint="cs"/>
          <w:rtl/>
        </w:rPr>
        <w:t xml:space="preserve"> </w:t>
      </w:r>
      <w:r w:rsidRPr="00524C63">
        <w:rPr>
          <w:rStyle w:val="libBold2Char"/>
          <w:rtl/>
        </w:rPr>
        <w:t>الصَّادِعِ بِالحِكْمَةِ وَالمَوْعِظَةِ الحَسَنَةِ وَالصِّدْقِ</w:t>
      </w:r>
      <w:r w:rsidR="009A58AC" w:rsidRPr="00524C63">
        <w:rPr>
          <w:rStyle w:val="libBold2Char"/>
          <w:rtl/>
        </w:rPr>
        <w:t>،</w:t>
      </w:r>
      <w:r w:rsidRPr="00524C63">
        <w:rPr>
          <w:rStyle w:val="libBold2Char"/>
          <w:rtl/>
        </w:rPr>
        <w:t xml:space="preserve"> وَكَلِمَتِكَ وَعَيْبَتِكَ وَعَيْنِكَ فِي أَرْضِكَ المُتَرَقِّبِ الخائِفِ الوَلِيِّ النَّاصِحِ سَفِينَةِ النَّجاةِ وَعَلَمِ الهُدى وَنُورِ أَبْصارِ الوَرى وَخَيْرِ مَنْ تَقَمَّصَ وَارْتَدى وَالوِتْرِ المَوْتُورِ وَمُفَرِّجِ الكَرْبِ وَمُزِيلِ الهَمِّ وَكاشِفِ البَلْوى</w:t>
      </w:r>
      <w:r w:rsidR="009A58AC" w:rsidRPr="00524C63">
        <w:rPr>
          <w:rStyle w:val="libBold2Char"/>
          <w:rtl/>
        </w:rPr>
        <w:t>،</w:t>
      </w:r>
      <w:r w:rsidRPr="00524C63">
        <w:rPr>
          <w:rStyle w:val="libBold2Char"/>
          <w:rtl/>
        </w:rPr>
        <w:t xml:space="preserve"> صَلَواتُ الله عَلَيْهِ وَعَلى آبائِهِ الأَئِمَّةِ الهادِينَ وَالقادَةِ المَيامِينَ ماطَلَعَتْ كَواكِبُ الأسحارِ وَأَوْرَقَتِ الاَشْجارِ وَأَيْنَعَتْ الاَثْمارِ وَأَخْتَلَفَ اللَيْلُ وَالنَّهارُ وَغَرَّدَتِ الاَطْيارُ</w:t>
      </w:r>
      <w:r w:rsidR="009A58AC" w:rsidRPr="00524C63">
        <w:rPr>
          <w:rStyle w:val="libBold2Char"/>
          <w:rtl/>
        </w:rPr>
        <w:t>،</w:t>
      </w:r>
      <w:r w:rsidRPr="00524C63">
        <w:rPr>
          <w:rStyle w:val="libBold2Char"/>
          <w:rtl/>
        </w:rPr>
        <w:t xml:space="preserve"> اللّهُمَّ انْفَعْنا بِحُبِّهِ وَاحْشُرْنا فِي زُمْرَتِهِ وَتَحْتَ لِوائِهِ إِلهَ الحَقِّ آمِينَ رَبَّ العالَمِينَ</w:t>
      </w:r>
      <w:r w:rsidR="003C7C01" w:rsidRPr="00524C63">
        <w:rPr>
          <w:rStyle w:val="libBold2Char"/>
          <w:rtl/>
        </w:rPr>
        <w:t>.</w:t>
      </w:r>
    </w:p>
    <w:p w:rsidR="001B329E" w:rsidRDefault="001B329E" w:rsidP="001B329E">
      <w:pPr>
        <w:pStyle w:val="Heading3Center"/>
        <w:rPr>
          <w:rtl/>
        </w:rPr>
      </w:pPr>
      <w:bookmarkStart w:id="815" w:name="_Toc415301177"/>
      <w:bookmarkStart w:id="816" w:name="_Toc426799673"/>
      <w:r>
        <w:rPr>
          <w:rtl/>
        </w:rPr>
        <w:t xml:space="preserve">الصلاة عليه </w:t>
      </w:r>
      <w:r w:rsidRPr="003C7C01">
        <w:rPr>
          <w:rStyle w:val="libAlaemChar"/>
          <w:rtl/>
        </w:rPr>
        <w:t>عليه‌السلام</w:t>
      </w:r>
      <w:r w:rsidR="009A58AC">
        <w:rPr>
          <w:rtl/>
        </w:rPr>
        <w:t>:</w:t>
      </w:r>
      <w:bookmarkEnd w:id="815"/>
      <w:bookmarkEnd w:id="816"/>
    </w:p>
    <w:p w:rsidR="001B329E" w:rsidRDefault="001B329E" w:rsidP="00524C63">
      <w:pPr>
        <w:pStyle w:val="libBold2"/>
        <w:rPr>
          <w:rtl/>
        </w:rPr>
      </w:pPr>
      <w:r w:rsidRPr="00997B9A">
        <w:rPr>
          <w:rtl/>
        </w:rPr>
        <w:t>اللّهمَّ صَلِّ عَلى مُحَمَّدٍ وأَهْلِ بَيْتِهِ وَصَلِّ عَلى وَلِيِّ الحَسَنِ وَوَصِيِّهِ وَوارِثِهِ القائِمِ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قوله</w:t>
      </w:r>
      <w:r w:rsidR="009A58AC">
        <w:rPr>
          <w:rFonts w:hint="cs"/>
          <w:rtl/>
        </w:rPr>
        <w:t>:</w:t>
      </w:r>
      <w:r>
        <w:rPr>
          <w:rFonts w:hint="cs"/>
          <w:rtl/>
        </w:rPr>
        <w:t xml:space="preserve"> بقسطك الى هنا في نسخة</w:t>
      </w:r>
      <w:r w:rsidR="003C7C01">
        <w:rPr>
          <w:rFonts w:hint="cs"/>
          <w:rtl/>
        </w:rPr>
        <w:t>.</w:t>
      </w:r>
    </w:p>
    <w:p w:rsidR="001B329E" w:rsidRDefault="001B329E" w:rsidP="00524C63">
      <w:pPr>
        <w:pStyle w:val="libBold2"/>
        <w:rPr>
          <w:rtl/>
        </w:rPr>
      </w:pPr>
      <w:r>
        <w:rPr>
          <w:rtl/>
          <w:lang w:bidi="fa-IR"/>
        </w:rPr>
        <w:br w:type="page"/>
      </w:r>
    </w:p>
    <w:p w:rsidR="001B329E" w:rsidRPr="00997B9A" w:rsidRDefault="001B329E" w:rsidP="00524C63">
      <w:pPr>
        <w:pStyle w:val="libBold2"/>
        <w:rPr>
          <w:rtl/>
        </w:rPr>
      </w:pPr>
      <w:r w:rsidRPr="00997B9A">
        <w:rPr>
          <w:rtl/>
        </w:rPr>
        <w:lastRenderedPageBreak/>
        <w:t>بأَمْرِكَ وَالغائِبِ فِي خَلْقِكَ وَالمُنْتَظِرِ</w:t>
      </w:r>
      <w:r w:rsidRPr="00997B9A">
        <w:rPr>
          <w:rFonts w:hint="cs"/>
          <w:rtl/>
        </w:rPr>
        <w:t xml:space="preserve"> </w:t>
      </w:r>
      <w:r w:rsidRPr="00997B9A">
        <w:rPr>
          <w:rtl/>
        </w:rPr>
        <w:t>لاِذْنِكَ</w:t>
      </w:r>
      <w:r w:rsidR="009A58AC">
        <w:rPr>
          <w:rtl/>
        </w:rPr>
        <w:t>،</w:t>
      </w:r>
      <w:r w:rsidRPr="00997B9A">
        <w:rPr>
          <w:rtl/>
        </w:rPr>
        <w:t xml:space="preserve"> اللّهُمَّ صَلِّ عَلَيْهِ وَقَرِّبْ بُعْدَهُ وَأَنْجِزْ وَعْدَهُ وَأَوْفِ عَهْدَهُ وَاكْشِفْ عَنْ بَأسِهِ حِجابَ الغَيْبَةِ وَأَظْهِرْ بِظُهُورِهِ صَحائِفَ المحْنَةِ</w:t>
      </w:r>
      <w:r w:rsidR="009A58AC">
        <w:rPr>
          <w:rtl/>
        </w:rPr>
        <w:t>،</w:t>
      </w:r>
      <w:r w:rsidRPr="00997B9A">
        <w:rPr>
          <w:rtl/>
        </w:rPr>
        <w:t xml:space="preserve"> وَقَدِّمْ أَمامَهُ الرُّعْبَ وَثَبِّتْ بِهِ القَلْبَ وَأَقِمْ بِهِ الحَرْبَ وَأَيِّدْهُ بِجُنْدٍ مِنَ المَلائِكَةِ مُسَوِّمِينَ وَسَلِّطْهُ عَلى أَعْداء دِينِكَ أَجْمَعِينَ</w:t>
      </w:r>
      <w:r w:rsidR="009A58AC">
        <w:rPr>
          <w:rtl/>
        </w:rPr>
        <w:t>،</w:t>
      </w:r>
      <w:r w:rsidRPr="00997B9A">
        <w:rPr>
          <w:rtl/>
        </w:rPr>
        <w:t xml:space="preserve"> وَأَلْهِمْهُ أَنْ لايَدَعَ مِنْهُمْ رُكْناً إِلاّ هَدَّهُ وَلا هَاماً إِلاّ قَدَّهُ وَلا كَيْداً إِلاّ رَدَّهُ وَلا فاسِقاً إِلاّ حَدَّهُ وَلا فِرْعَوْنَ إِلاّ أَهْلَكَهُ وَلا سِتْراً إِلاّ هَتَكَهُ وَلا عَلَماً إِلاّ نَكَّسَهُ وَلا سُلْطاناً إِلاّ كَسَبَهُ وَلا رُمْحاً إِلاّ قَصَفَهُ وَلا مِطْرَداً</w:t>
      </w:r>
      <w:r>
        <w:rPr>
          <w:rFonts w:hint="cs"/>
          <w:rtl/>
        </w:rPr>
        <w:t xml:space="preserve"> </w:t>
      </w:r>
      <w:r w:rsidRPr="003C7C01">
        <w:rPr>
          <w:rStyle w:val="libFootnotenumChar"/>
          <w:rFonts w:hint="cs"/>
          <w:rtl/>
        </w:rPr>
        <w:t>(1)</w:t>
      </w:r>
      <w:r w:rsidRPr="003C7C01">
        <w:rPr>
          <w:rtl/>
        </w:rPr>
        <w:t xml:space="preserve"> إِلاّ خَرَقَهُ وَلاجُنْداً إِلاّ فَرَّقَهُ وَلا مِنْبَراً إِلاّ أَحْرَقَهُ وَلا سَيْفاً إِلاّ كَسَرَهُ وَلا صَنَماً إِلاّ رَضَّهُ وَلادَماً إِلاّ أَراقَهُ وَلا جَوْراً إِلاّ أَبادَهُ وَلا حِصْناً إِلاّ هَدَمَهُ وَلا باباً إِلاّ رَدَمَهُ وَلا قَصْراً إِلاّ خَرَّبَهُ</w:t>
      </w:r>
      <w:r w:rsidRPr="003C7C01">
        <w:rPr>
          <w:rFonts w:hint="cs"/>
          <w:rtl/>
        </w:rPr>
        <w:t xml:space="preserve"> </w:t>
      </w:r>
      <w:r w:rsidRPr="003C7C01">
        <w:rPr>
          <w:rStyle w:val="libFootnotenumChar"/>
          <w:rFonts w:hint="cs"/>
          <w:rtl/>
        </w:rPr>
        <w:t>(2)</w:t>
      </w:r>
      <w:r w:rsidRPr="003C7C01">
        <w:rPr>
          <w:rtl/>
        </w:rPr>
        <w:t xml:space="preserve"> وَلا مَسْكَناً إِلاّ فَتَّشَهُ وَلا سَهْلاً إِلاّ أَوْطَأَهُ وَلا جَبَلاً إِلاّ صَعِدَهُ وَلا كَنْزاً إِلاّ أَخْرَجَهُ بِرَحْمَتِكَ يا أرْحَمَ الرَّاحِمِينَ</w:t>
      </w:r>
      <w:r w:rsidRPr="003C7C01">
        <w:rPr>
          <w:rFonts w:hint="cs"/>
          <w:rtl/>
        </w:rPr>
        <w:t xml:space="preserve"> </w:t>
      </w:r>
      <w:r w:rsidRPr="003C7C01">
        <w:rPr>
          <w:rStyle w:val="libFootnotenumChar"/>
          <w:rFonts w:hint="cs"/>
          <w:rtl/>
        </w:rPr>
        <w:t>(3)</w:t>
      </w:r>
      <w:r w:rsidR="003C7C01">
        <w:rPr>
          <w:rtl/>
          <w:lang w:bidi="fa-IR"/>
        </w:rPr>
        <w:t>.</w:t>
      </w:r>
    </w:p>
    <w:p w:rsidR="001B329E" w:rsidRPr="00524C63" w:rsidRDefault="001B329E" w:rsidP="003C7C01">
      <w:pPr>
        <w:pStyle w:val="libBold2"/>
        <w:rPr>
          <w:rtl/>
        </w:rPr>
      </w:pPr>
      <w:r w:rsidRPr="00997B9A">
        <w:rPr>
          <w:rtl/>
        </w:rPr>
        <w:t>أقول</w:t>
      </w:r>
      <w:r w:rsidR="009A58AC">
        <w:rPr>
          <w:rtl/>
        </w:rPr>
        <w:t>:</w:t>
      </w:r>
      <w:r>
        <w:rPr>
          <w:rtl/>
        </w:rPr>
        <w:t xml:space="preserve"> أورد المفيد الزيارة السالفة التي أولها</w:t>
      </w:r>
      <w:r w:rsidR="009A58AC">
        <w:rPr>
          <w:rtl/>
        </w:rPr>
        <w:t>:</w:t>
      </w:r>
      <w:r>
        <w:rPr>
          <w:rtl/>
        </w:rPr>
        <w:t xml:space="preserve"> </w:t>
      </w:r>
      <w:r w:rsidRPr="00524C63">
        <w:rPr>
          <w:rtl/>
        </w:rPr>
        <w:t>الله أَكْبَرُ الله أَكْبَرُ لا إِلهَ إِلاّ الله وَالله أَكْبَرُ</w:t>
      </w:r>
      <w:r w:rsidR="009A58AC">
        <w:rPr>
          <w:rtl/>
        </w:rPr>
        <w:t>.</w:t>
      </w:r>
      <w:r w:rsidR="003C7C01">
        <w:rPr>
          <w:rtl/>
        </w:rPr>
        <w:t>...</w:t>
      </w:r>
      <w:r>
        <w:rPr>
          <w:rFonts w:hint="cs"/>
          <w:rtl/>
        </w:rPr>
        <w:t xml:space="preserve"> </w:t>
      </w:r>
      <w:r>
        <w:rPr>
          <w:rtl/>
        </w:rPr>
        <w:t>ثم قال</w:t>
      </w:r>
      <w:r w:rsidR="009A58AC">
        <w:rPr>
          <w:rtl/>
        </w:rPr>
        <w:t>:</w:t>
      </w:r>
      <w:r>
        <w:rPr>
          <w:rtl/>
        </w:rPr>
        <w:t xml:space="preserve"> روي بطريق آخر تقول عند نزول السرداب</w:t>
      </w:r>
      <w:r w:rsidR="009A58AC">
        <w:rPr>
          <w:rtl/>
        </w:rPr>
        <w:t>:</w:t>
      </w:r>
      <w:r>
        <w:rPr>
          <w:rtl/>
        </w:rPr>
        <w:t xml:space="preserve"> </w:t>
      </w:r>
      <w:r w:rsidRPr="00524C63">
        <w:rPr>
          <w:rtl/>
        </w:rPr>
        <w:t>السَّلامُ عَلى الحَقِّ الجَدِيدِ</w:t>
      </w:r>
      <w:r w:rsidR="009A58AC">
        <w:rPr>
          <w:rtl/>
        </w:rPr>
        <w:t>،</w:t>
      </w:r>
      <w:r>
        <w:rPr>
          <w:rtl/>
        </w:rPr>
        <w:t xml:space="preserve"> فأورد الزيارة إلى موضع صلاتها ثم قال</w:t>
      </w:r>
      <w:r w:rsidR="009A58AC">
        <w:rPr>
          <w:rtl/>
        </w:rPr>
        <w:t>:</w:t>
      </w:r>
      <w:r>
        <w:rPr>
          <w:rtl/>
        </w:rPr>
        <w:t xml:space="preserve"> ثم تصلي صلاة الزيارة اثنتي عشرة ركعة كل ركعتين بتسليمة ثم تدعو بعدها بالدعاء المروي عنه </w:t>
      </w:r>
      <w:r w:rsidRPr="003C7C01">
        <w:rPr>
          <w:rStyle w:val="libAlaemChar"/>
          <w:rtl/>
        </w:rPr>
        <w:t>عليه‌السلام</w:t>
      </w:r>
      <w:r>
        <w:rPr>
          <w:rtl/>
        </w:rPr>
        <w:t xml:space="preserve"> وهو</w:t>
      </w:r>
      <w:r w:rsidR="009A58AC">
        <w:rPr>
          <w:rtl/>
        </w:rPr>
        <w:t>:</w:t>
      </w:r>
      <w:r>
        <w:rPr>
          <w:rFonts w:hint="cs"/>
          <w:rtl/>
        </w:rPr>
        <w:t xml:space="preserve"> </w:t>
      </w:r>
      <w:r w:rsidRPr="00524C63">
        <w:rPr>
          <w:rtl/>
        </w:rPr>
        <w:t>اللّهُمَّ عَظُمَ البَلاُء وَبَرِحَ الخَفاءُ وَانْكَشَفَ الغِطاءُ وَضاقَتِ الاَرْضُ وَمُنِعَتِ السَّماء</w:t>
      </w:r>
      <w:r w:rsidRPr="00524C63">
        <w:rPr>
          <w:rFonts w:hint="cs"/>
          <w:rtl/>
        </w:rPr>
        <w:t xml:space="preserve"> </w:t>
      </w:r>
      <w:r w:rsidRPr="00524C63">
        <w:rPr>
          <w:rtl/>
        </w:rPr>
        <w:t>وَإِلَيْكَ يا رَبِّ المُشْتَكى وَعَلَيْكَ المُعَوَّلُ فِي الشِّدَّةِ وَالرَّخاءِ</w:t>
      </w:r>
      <w:r w:rsidR="009A58AC" w:rsidRPr="00524C63">
        <w:rPr>
          <w:rtl/>
        </w:rPr>
        <w:t>،</w:t>
      </w:r>
      <w:r w:rsidRPr="00524C63">
        <w:rPr>
          <w:rtl/>
        </w:rPr>
        <w:t xml:space="preserve"> اللّهُمَّ صَلِّ عَلى مُحَمَّدٍ وَآلِهِ الَّذِينَ فَرَضْتَ عَلَيْنا طاعَتَهُمْ فَعَرَّفْتَنا بِذلِكَ مَنْزِلَتَهُمْ</w:t>
      </w:r>
      <w:r w:rsidR="009A58AC" w:rsidRPr="00524C63">
        <w:rPr>
          <w:rtl/>
        </w:rPr>
        <w:t>،</w:t>
      </w:r>
      <w:r w:rsidRPr="00524C63">
        <w:rPr>
          <w:rtl/>
        </w:rPr>
        <w:t xml:space="preserve"> فَرِّجْ عَنَّا بِحَقِّهِمْ فَرَجاً عاجِلاً كَلَمْحِ البَصَرِ أَوْ هُوَ أَقْرَبُ مِنْ ذلِكَ يا مُحَمَّدُ يا عَلِيُّ يا عَلِيُّ يا مُحَمَّدُ انْصُرانِي فَإِنَّكُما ناصِرانَ وَاكْفِيانِي فَإِنَّكُما كافِيانَ</w:t>
      </w:r>
      <w:r w:rsidR="009A58AC" w:rsidRPr="00524C63">
        <w:rPr>
          <w:rtl/>
        </w:rPr>
        <w:t>،</w:t>
      </w:r>
      <w:r w:rsidRPr="00524C63">
        <w:rPr>
          <w:rtl/>
        </w:rPr>
        <w:t xml:space="preserve"> يا مَوْلايَ يا صاحِبَ الزَّمانِ الغَوْثَ الغَوْثَ الغَوْثَ أَدْرِكْنِي أَدْرِكْنِي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المطرد</w:t>
      </w:r>
      <w:r w:rsidR="009A58AC">
        <w:rPr>
          <w:rFonts w:hint="cs"/>
          <w:rtl/>
        </w:rPr>
        <w:t>:</w:t>
      </w:r>
      <w:r>
        <w:rPr>
          <w:rFonts w:hint="cs"/>
          <w:rtl/>
        </w:rPr>
        <w:t xml:space="preserve"> الرمح الصغير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أخربه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441</w:t>
      </w:r>
      <w:r w:rsidR="003C7C01">
        <w:rPr>
          <w:rFonts w:hint="cs"/>
          <w:rtl/>
        </w:rPr>
        <w:t xml:space="preserve"> - </w:t>
      </w:r>
      <w:r>
        <w:rPr>
          <w:rFonts w:hint="cs"/>
          <w:rtl/>
        </w:rPr>
        <w:t>443</w:t>
      </w:r>
      <w:r w:rsidR="009A58AC">
        <w:rPr>
          <w:rFonts w:hint="cs"/>
          <w:rtl/>
        </w:rPr>
        <w:t>،</w:t>
      </w:r>
      <w:r>
        <w:rPr>
          <w:rFonts w:hint="cs"/>
          <w:rtl/>
        </w:rPr>
        <w:t xml:space="preserve"> الزيارة الخامسة</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997B9A">
        <w:rPr>
          <w:rtl/>
        </w:rPr>
        <w:lastRenderedPageBreak/>
        <w:t>أَدْرِكْنِي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هذا دعاء شريف وينبغي أن يكرر الدّعاء به في ذلك الحرم الشريف وفي غيره من الأماكن</w:t>
      </w:r>
      <w:r w:rsidR="003C7C01">
        <w:rPr>
          <w:rtl/>
        </w:rPr>
        <w:t>.</w:t>
      </w:r>
      <w:r>
        <w:rPr>
          <w:rtl/>
        </w:rPr>
        <w:t xml:space="preserve"> ونحن قد أثبتناه في الباب الأول باختلاف يسير</w:t>
      </w:r>
      <w:r w:rsidR="003C7C01">
        <w:rPr>
          <w:rtl/>
        </w:rPr>
        <w:t>.</w:t>
      </w:r>
    </w:p>
    <w:p w:rsidR="001B329E" w:rsidRDefault="001B329E" w:rsidP="003C7C01">
      <w:pPr>
        <w:pStyle w:val="libNormal"/>
        <w:rPr>
          <w:rtl/>
        </w:rPr>
      </w:pPr>
      <w:r w:rsidRPr="00524C63">
        <w:rPr>
          <w:rStyle w:val="libBold2Char"/>
          <w:rtl/>
        </w:rPr>
        <w:t>الزيارة ال</w:t>
      </w:r>
      <w:r w:rsidRPr="00524C63">
        <w:rPr>
          <w:rStyle w:val="libBold2Char"/>
          <w:rFonts w:hint="cs"/>
          <w:rtl/>
        </w:rPr>
        <w:t>اُ</w:t>
      </w:r>
      <w:r w:rsidRPr="00524C63">
        <w:rPr>
          <w:rStyle w:val="libBold2Char"/>
          <w:rtl/>
        </w:rPr>
        <w:t>خِرى</w:t>
      </w:r>
      <w:r w:rsidR="009A58AC" w:rsidRPr="00524C63">
        <w:rPr>
          <w:rStyle w:val="libBold2Char"/>
          <w:rtl/>
        </w:rPr>
        <w:t>:</w:t>
      </w:r>
      <w:r>
        <w:rPr>
          <w:rtl/>
        </w:rPr>
        <w:t xml:space="preserve"> ما رواه السيد ابن طاووس قال</w:t>
      </w:r>
      <w:r w:rsidR="009A58AC">
        <w:rPr>
          <w:rtl/>
        </w:rPr>
        <w:t>:</w:t>
      </w:r>
      <w:r>
        <w:rPr>
          <w:rtl/>
        </w:rPr>
        <w:t xml:space="preserve"> صلّ ركعتين وقل بعدها</w:t>
      </w:r>
      <w:r w:rsidR="009A58AC">
        <w:rPr>
          <w:rtl/>
        </w:rPr>
        <w:t>:</w:t>
      </w:r>
      <w:r>
        <w:rPr>
          <w:rtl/>
        </w:rPr>
        <w:t xml:space="preserve"> </w:t>
      </w:r>
      <w:r w:rsidRPr="00524C63">
        <w:rPr>
          <w:rStyle w:val="libBold2Char"/>
          <w:rtl/>
        </w:rPr>
        <w:t>سَلامُ الله الكامِلُ التَّامُّ الشَّامِلُ</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(2)</w:t>
      </w:r>
      <w:r w:rsidR="003C7C01">
        <w:rPr>
          <w:rtl/>
        </w:rPr>
        <w:t>.</w:t>
      </w:r>
      <w:r>
        <w:rPr>
          <w:rtl/>
        </w:rPr>
        <w:t xml:space="preserve"> ونحن قد أثبتناها في الفصل السابع من الباب الأول تحت عنوان الاستغاثة به </w:t>
      </w:r>
      <w:r w:rsidRPr="003C7C01">
        <w:rPr>
          <w:rStyle w:val="libAlaemChar"/>
          <w:rtl/>
        </w:rPr>
        <w:t>عليه‌السلام</w:t>
      </w:r>
      <w:r>
        <w:rPr>
          <w:rtl/>
        </w:rPr>
        <w:t xml:space="preserve"> نقلاً عن كتاب </w:t>
      </w:r>
      <w:r w:rsidRPr="00524C63">
        <w:rPr>
          <w:rStyle w:val="libBold2Char"/>
          <w:rtl/>
        </w:rPr>
        <w:t>الكلم الطيب</w:t>
      </w:r>
      <w:r>
        <w:rPr>
          <w:rtl/>
        </w:rPr>
        <w:t xml:space="preserve"> فراجعها هناك</w:t>
      </w:r>
      <w:r>
        <w:rPr>
          <w:rFonts w:hint="cs"/>
          <w:rtl/>
        </w:rPr>
        <w:t xml:space="preserve"> ص 176</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أفرد السيد ابن طاووس في كتاب </w:t>
      </w:r>
      <w:r w:rsidRPr="00524C63">
        <w:rPr>
          <w:rStyle w:val="libBold2Char"/>
          <w:rtl/>
        </w:rPr>
        <w:t>مصباح الزائر</w:t>
      </w:r>
      <w:r>
        <w:rPr>
          <w:rtl/>
        </w:rPr>
        <w:t xml:space="preserve"> فصلاً لاعمال السرداب المقدس فأثبت فيه ست زيارات ثم قال</w:t>
      </w:r>
      <w:r w:rsidR="009A58AC">
        <w:rPr>
          <w:rtl/>
        </w:rPr>
        <w:t>:</w:t>
      </w:r>
      <w:r>
        <w:rPr>
          <w:rtl/>
        </w:rPr>
        <w:t xml:space="preserve"> ويلحق بهذا الفصل دعاء الندبة وما يزار به مولانا صاحب الأمر </w:t>
      </w:r>
      <w:r w:rsidRPr="003C7C01">
        <w:rPr>
          <w:rStyle w:val="libAlaemChar"/>
          <w:rtl/>
        </w:rPr>
        <w:t>عليه‌السلام</w:t>
      </w:r>
      <w:r>
        <w:rPr>
          <w:rtl/>
        </w:rPr>
        <w:t xml:space="preserve"> في كل يوم بعد فريضة الفجر وهي السابعة من الزيارات</w:t>
      </w:r>
      <w:r w:rsidR="009A58AC">
        <w:rPr>
          <w:rtl/>
        </w:rPr>
        <w:t>،</w:t>
      </w:r>
      <w:r>
        <w:rPr>
          <w:rtl/>
        </w:rPr>
        <w:t xml:space="preserve"> ودعاء العهد الذي أُمرنا بتلاوته في زمان الغيبة ومايدعى به عند إرادة الخروج من ذلك الحرم الشّريف</w:t>
      </w:r>
      <w:r w:rsidR="003C7C01">
        <w:rPr>
          <w:rtl/>
        </w:rPr>
        <w:t>.</w:t>
      </w:r>
      <w:r>
        <w:rPr>
          <w:rFonts w:hint="cs"/>
          <w:rtl/>
        </w:rPr>
        <w:t xml:space="preserve"> </w:t>
      </w:r>
      <w:r>
        <w:rPr>
          <w:rtl/>
        </w:rPr>
        <w:t>ثم بداً في ذكر هذه الأمور الأربعة ونحن نتابعه في هذا الكتاب المبارك بذكر تلك الأمور</w:t>
      </w:r>
      <w:r w:rsidR="009A58AC">
        <w:rPr>
          <w:rtl/>
        </w:rPr>
        <w:t>:</w:t>
      </w:r>
    </w:p>
    <w:p w:rsidR="001B329E" w:rsidRDefault="001B329E" w:rsidP="003C7C01">
      <w:pPr>
        <w:pStyle w:val="libNormal"/>
        <w:rPr>
          <w:rtl/>
        </w:rPr>
      </w:pPr>
      <w:bookmarkStart w:id="817" w:name="_Toc415301178"/>
      <w:bookmarkStart w:id="818" w:name="_Toc426799674"/>
      <w:r w:rsidRPr="007300CB">
        <w:rPr>
          <w:rStyle w:val="Heading3Char"/>
          <w:rtl/>
        </w:rPr>
        <w:t>الأمر الأول</w:t>
      </w:r>
      <w:r w:rsidR="009A58AC">
        <w:rPr>
          <w:rStyle w:val="Heading3Char"/>
          <w:rtl/>
        </w:rPr>
        <w:t>:</w:t>
      </w:r>
      <w:r w:rsidRPr="007300CB">
        <w:rPr>
          <w:rStyle w:val="Heading3Char"/>
          <w:rtl/>
        </w:rPr>
        <w:t xml:space="preserve"> دعاء الندبة</w:t>
      </w:r>
      <w:r w:rsidR="009A58AC">
        <w:rPr>
          <w:rStyle w:val="Heading3Char"/>
          <w:rFonts w:hint="cs"/>
          <w:rtl/>
        </w:rPr>
        <w:t>:</w:t>
      </w:r>
      <w:bookmarkEnd w:id="817"/>
      <w:bookmarkEnd w:id="818"/>
      <w:r>
        <w:rPr>
          <w:rFonts w:hint="cs"/>
          <w:rtl/>
        </w:rPr>
        <w:t xml:space="preserve"> </w:t>
      </w:r>
      <w:r>
        <w:rPr>
          <w:rtl/>
        </w:rPr>
        <w:t>ويستحب أن يدعى به في الأعياد الأربعة (أي عيد الفطر والأضحى والغدير ويوم الجمعة) وهو</w:t>
      </w:r>
      <w:r w:rsidR="009A58AC">
        <w:rPr>
          <w:rtl/>
        </w:rPr>
        <w:t>:</w:t>
      </w:r>
    </w:p>
    <w:p w:rsidR="001B329E" w:rsidRPr="00524C63" w:rsidRDefault="001B329E" w:rsidP="003C7C01">
      <w:pPr>
        <w:pStyle w:val="libNormal"/>
        <w:rPr>
          <w:rStyle w:val="libBold2Char"/>
          <w:rtl/>
        </w:rPr>
      </w:pPr>
      <w:r w:rsidRPr="00524C63">
        <w:rPr>
          <w:rStyle w:val="libBold2Char"/>
          <w:rtl/>
        </w:rPr>
        <w:t>الحَمدُ للهِ رَبِّ العالَمِينَ وَصَلّى الله عَلى سَيِّدِنا مُحَمَّدٍ نَبِيّهِ وَآلِهِ وَسَلَّمَ تَسليماً</w:t>
      </w:r>
      <w:r w:rsidR="009A58AC" w:rsidRPr="00524C63">
        <w:rPr>
          <w:rStyle w:val="libBold2Char"/>
          <w:rtl/>
        </w:rPr>
        <w:t>،</w:t>
      </w:r>
      <w:r w:rsidRPr="00524C63">
        <w:rPr>
          <w:rStyle w:val="libBold2Char"/>
          <w:rtl/>
        </w:rPr>
        <w:t xml:space="preserve"> اللّهُمَّ لَكَ الحَمدُ عَلى ماجَرى بِهِ قَضاؤُكَ</w:t>
      </w:r>
      <w:r w:rsidRPr="00524C63">
        <w:rPr>
          <w:rStyle w:val="libBold2Char"/>
          <w:rFonts w:hint="cs"/>
          <w:rtl/>
        </w:rPr>
        <w:t xml:space="preserve"> </w:t>
      </w:r>
      <w:r w:rsidRPr="00524C63">
        <w:rPr>
          <w:rStyle w:val="libBold2Char"/>
          <w:rtl/>
        </w:rPr>
        <w:t>فِي أَوْلِيائِكَ الَّذينَ اسْتَخْلَصْتَهُمْ لِنَفْسِكَ وَدِينِكَ إِذْ اخْتَرْتَ لَهُمْ جَزِيلَ ماعِنْدَكَ مِنَ النَّعيمِ المُقيمِ الَّذِي لا زَوالَ لَهُ وَلا اضْمِحْلالَ</w:t>
      </w:r>
      <w:r w:rsidR="009A58AC" w:rsidRPr="00524C63">
        <w:rPr>
          <w:rStyle w:val="libBold2Char"/>
          <w:rtl/>
        </w:rPr>
        <w:t>،</w:t>
      </w:r>
      <w:r w:rsidRPr="00524C63">
        <w:rPr>
          <w:rStyle w:val="libBold2Char"/>
          <w:rtl/>
        </w:rPr>
        <w:t xml:space="preserve"> بَعْدَ أَنْ شَرَطْتَ عَلَيْهِمُ الزُّهْدَ فِي دَرَجاتِ هذِهِ الدُّنيا الدَّنِيَّةِ وَزُخْرُفِها وَزِبْرجِها</w:t>
      </w:r>
      <w:r w:rsidR="009A58AC" w:rsidRPr="00524C63">
        <w:rPr>
          <w:rStyle w:val="libBold2Char"/>
          <w:rtl/>
        </w:rPr>
        <w:t>،</w:t>
      </w:r>
      <w:r w:rsidRPr="00524C63">
        <w:rPr>
          <w:rStyle w:val="libBold2Char"/>
          <w:rtl/>
        </w:rPr>
        <w:t xml:space="preserve"> فَشَرَطُوا لَكَ ذلِكَ وَعَلِمْتَ مِنْهُمُ الوَفاءَ بِهِ فَقَبِلْتَهُمْ وَقَرَّبْتَهُمْ وَقَدَّمْتَ لَهُمُ الذِّكْرَ العَلِيَّ وَالثَّناءَ الجَلِيَّ وَأَهْبَطْتَ عَلَيْهِمْ مَلائِكَتَكَ وَكَرَّمْتَهُم بِوَحْيِكَ وَرَفَدْتَهُمْ بِعِلْمِكَ وَجَعَلْتَهُمُ الذَّرِيعَةَ</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إِلَيْكَ وَالوَسِيلَةَ إِلى رِضْوانِكَ فَبَعْضٌ أَسْكَنْتَهُ جَنَّتَكَ إِلى أَنْ أَخْرَجْتَهُ مِنها</w:t>
      </w:r>
      <w:r w:rsidR="009A58AC" w:rsidRPr="00524C63">
        <w:rPr>
          <w:rStyle w:val="libBold2Char"/>
          <w:rtl/>
        </w:rPr>
        <w:t>،</w:t>
      </w:r>
      <w:r w:rsidRPr="00524C63">
        <w:rPr>
          <w:rStyle w:val="libBold2Char"/>
          <w:rtl/>
        </w:rPr>
        <w:t xml:space="preserve"> وَبَعْضٌ حَمَلْتَهُ فِي فُلْكِكَ وَنَجَّيْتَهُ وَمَنْ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آمَنَ مَعَهُ مِنَ الهَلَكَةِ بِرَحْمَتِكَ</w:t>
      </w:r>
      <w:r w:rsidR="009A58AC" w:rsidRPr="00524C63">
        <w:rPr>
          <w:rStyle w:val="libBold2Char"/>
          <w:rtl/>
        </w:rPr>
        <w:t>،</w:t>
      </w:r>
      <w:r w:rsidRPr="00524C63">
        <w:rPr>
          <w:rStyle w:val="libBold2Char"/>
          <w:rtl/>
        </w:rPr>
        <w:t xml:space="preserve"> وَبَعْضٌ اتَّخَذْتَهُ لِنَفْسِكَ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رواه المفيد كما في البحار 102 / 119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435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الذّرائع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مع من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3C7C01" w:rsidRDefault="001B329E" w:rsidP="003C7C01">
      <w:pPr>
        <w:pStyle w:val="libBold2"/>
        <w:rPr>
          <w:rStyle w:val="libAieChar"/>
          <w:rtl/>
        </w:rPr>
      </w:pPr>
      <w:r w:rsidRPr="00997B9A">
        <w:rPr>
          <w:rtl/>
        </w:rPr>
        <w:lastRenderedPageBreak/>
        <w:t>خَلِيلاً وَسَأَلَكَ لِسانَ صِدْقٍ فِي الآخِرينَ فَأَجَبْتَهُ وَجَعَلْتَ ذلِكَ عَلِيّاً</w:t>
      </w:r>
      <w:r w:rsidR="009A58AC">
        <w:rPr>
          <w:rtl/>
        </w:rPr>
        <w:t>،</w:t>
      </w:r>
      <w:r w:rsidRPr="00997B9A">
        <w:rPr>
          <w:rtl/>
        </w:rPr>
        <w:t xml:space="preserve"> وَبَعْضٌ كَلَّمْتَهُ مِنْ شَجَرَةٍ تَكْلِيماً وَجَعَلْتَ لَهُ مِنْ أَخِيهِ رِداً وَوَزِيراً</w:t>
      </w:r>
      <w:r w:rsidR="009A58AC">
        <w:rPr>
          <w:rtl/>
        </w:rPr>
        <w:t>،</w:t>
      </w:r>
      <w:r w:rsidRPr="00997B9A">
        <w:rPr>
          <w:rtl/>
        </w:rPr>
        <w:t xml:space="preserve"> وَبَعْضٌ أَوْلَدْتَهُ مِنَ غَيْرِ أَبٍ وَآتَيْتَهُ البَيِّناتِ وَأيَّدْتَهُ بِرُوحِ القُدُسِ</w:t>
      </w:r>
      <w:r w:rsidR="009A58AC">
        <w:rPr>
          <w:rtl/>
        </w:rPr>
        <w:t>،</w:t>
      </w:r>
      <w:r w:rsidRPr="00997B9A">
        <w:rPr>
          <w:rtl/>
        </w:rPr>
        <w:t xml:space="preserve"> وَكُلٌ</w:t>
      </w:r>
      <w:r>
        <w:rPr>
          <w:rFonts w:hint="cs"/>
          <w:rtl/>
        </w:rPr>
        <w:t xml:space="preserve"> </w:t>
      </w:r>
      <w:r w:rsidRPr="003C7C01">
        <w:rPr>
          <w:rStyle w:val="libFootnotenumChar"/>
          <w:rFonts w:hint="cs"/>
          <w:rtl/>
        </w:rPr>
        <w:t>(1)</w:t>
      </w:r>
      <w:r w:rsidRPr="00524C63">
        <w:rPr>
          <w:rtl/>
        </w:rPr>
        <w:t xml:space="preserve"> شَرَعْتَ لَهُ شَرِيعَةً وَنَهَجْتَ لَهُ مِنْهاجاً وَتَخَيَّرْتَ لَهُ أَوْصِياء</w:t>
      </w:r>
      <w:r w:rsidRPr="00524C63">
        <w:rPr>
          <w:rFonts w:hint="cs"/>
          <w:rtl/>
        </w:rPr>
        <w:t xml:space="preserve"> </w:t>
      </w:r>
      <w:r w:rsidRPr="003C7C01">
        <w:rPr>
          <w:rStyle w:val="libFootnotenumChar"/>
          <w:rFonts w:hint="cs"/>
          <w:rtl/>
        </w:rPr>
        <w:t>(2)</w:t>
      </w:r>
      <w:r w:rsidRPr="00524C63">
        <w:rPr>
          <w:rtl/>
        </w:rPr>
        <w:t xml:space="preserve"> مُسْتَحْفِظاً بَعْدَ مُسْتَحْفِظٍ مِنْ مُدَّةٍ إِلى مُدَّةٍ إِقامَةً لِدِينِكَ وَحُجَّةً عَلى عِبادِكَ</w:t>
      </w:r>
      <w:r w:rsidR="009A58AC" w:rsidRPr="00524C63">
        <w:rPr>
          <w:rtl/>
        </w:rPr>
        <w:t>،</w:t>
      </w:r>
      <w:r w:rsidRPr="00524C63">
        <w:rPr>
          <w:rtl/>
        </w:rPr>
        <w:t xml:space="preserve"> وَلِئَلا يَزُولَ الحَقُّ عَنْ مَقَرِّهِ وَيَغْلِبَ الباطِلُ عَلى أَهْلِهِ وَلا</w:t>
      </w:r>
      <w:r w:rsidRPr="00524C63">
        <w:rPr>
          <w:rFonts w:hint="cs"/>
          <w:rtl/>
        </w:rPr>
        <w:t xml:space="preserve"> </w:t>
      </w:r>
      <w:r w:rsidRPr="003C7C01">
        <w:rPr>
          <w:rStyle w:val="libFootnotenumChar"/>
          <w:rFonts w:hint="cs"/>
          <w:rtl/>
        </w:rPr>
        <w:t>(3)</w:t>
      </w:r>
      <w:r w:rsidRPr="00524C63">
        <w:rPr>
          <w:rtl/>
        </w:rPr>
        <w:t xml:space="preserve"> يَقُولَ أَحَدٌ لَوْلا أَرْسَلْتَ إِلَيْنا رَسُولاً مُنْذِراً وَأَقَمْتَ لَنا عَلَماً هادِياً فَنَتَّبِعَ آياتِكَ مِنْ قَبْلِ أَنْ نَذِلَّ وَنَخْزى</w:t>
      </w:r>
      <w:r w:rsidR="009A58AC" w:rsidRPr="00524C63">
        <w:rPr>
          <w:rtl/>
        </w:rPr>
        <w:t>،</w:t>
      </w:r>
      <w:r w:rsidRPr="00524C63">
        <w:rPr>
          <w:rtl/>
        </w:rPr>
        <w:t xml:space="preserve"> إِلى أَنْ إِنْتَهَيْتَ بِالأَمْرِ إِلى</w:t>
      </w:r>
      <w:r w:rsidRPr="00524C63">
        <w:rPr>
          <w:rFonts w:hint="cs"/>
          <w:rtl/>
        </w:rPr>
        <w:t xml:space="preserve"> </w:t>
      </w:r>
      <w:r w:rsidRPr="00524C63">
        <w:rPr>
          <w:rtl/>
        </w:rPr>
        <w:t xml:space="preserve">حَبِيبِكَ وَنَجِيبِكَ مُحَمَّدٍ </w:t>
      </w:r>
      <w:r w:rsidRPr="003C7C01">
        <w:rPr>
          <w:rStyle w:val="libAlaemChar"/>
          <w:rtl/>
        </w:rPr>
        <w:t>صلى‌الله‌عليه‌وآله</w:t>
      </w:r>
      <w:r w:rsidRPr="00524C63">
        <w:rPr>
          <w:rtl/>
        </w:rPr>
        <w:t xml:space="preserve"> فَكانَ كَما انْتَجَبْتَهُ سَيِّدَ مَنْ خَلَقْتَهُ وصَفْوَةَ مَنِ اصْطَفَيْتَهُ وَأَفْضَلَ مَنِ اجْتَبَيْتَهُ وَأَكْرَمَ مَنِ اعْتَمَدْتَهُ</w:t>
      </w:r>
      <w:r w:rsidR="003C7C01" w:rsidRPr="00524C63">
        <w:rPr>
          <w:rtl/>
        </w:rPr>
        <w:t>.</w:t>
      </w:r>
      <w:r w:rsidRPr="00524C63">
        <w:rPr>
          <w:rtl/>
        </w:rPr>
        <w:t xml:space="preserve"> قَدَّمْتَهُ عَلى أَنْبِيائِكَ وَبَعَثْتَهُ إِلى الثَّقَلَينِ مِنْ عِبادِكَ وَأَوْطأْتَهُ مَشارِقَكَ وَمَغارِبَكَ وَسَخَّرْتَ لَهُ البُراقَ وَعرَجْتَ بِرُوحِهِ</w:t>
      </w:r>
      <w:r w:rsidRPr="00524C63">
        <w:rPr>
          <w:rFonts w:hint="cs"/>
          <w:rtl/>
        </w:rPr>
        <w:t xml:space="preserve"> </w:t>
      </w:r>
      <w:r w:rsidRPr="003C7C01">
        <w:rPr>
          <w:rStyle w:val="libFootnotenumChar"/>
          <w:rFonts w:hint="cs"/>
          <w:rtl/>
        </w:rPr>
        <w:t>(4)</w:t>
      </w:r>
      <w:r w:rsidRPr="00524C63">
        <w:rPr>
          <w:rtl/>
        </w:rPr>
        <w:t xml:space="preserve"> إِلى سَمائِكَ وَأوْدَعْتَهُ عِلْمَ ماكانَ وَمايَكُونُ إِلى انْقَضاء خَلْقِكَ</w:t>
      </w:r>
      <w:r w:rsidR="009A58AC" w:rsidRPr="00524C63">
        <w:rPr>
          <w:rtl/>
        </w:rPr>
        <w:t>،</w:t>
      </w:r>
      <w:r w:rsidRPr="00524C63">
        <w:rPr>
          <w:rtl/>
        </w:rPr>
        <w:t xml:space="preserve"> ثُمَّ نَصَرْتَهُ بِالرُّعْبِ وَحَفَفْتَهُ بِجَبْرائِيلَ وَمِيكائِيلَ وَالمُسَوِّمِينَ مِن مَلائِكَتِكَ وَوَعَدْتَهُ أَنْ تُظْهِرَ دِينَهُ عَلى الدِّينِ كُلِّهِ وَلَوْ كَرِهَ المُشْرِكُونَ</w:t>
      </w:r>
      <w:r w:rsidR="009A58AC" w:rsidRPr="00524C63">
        <w:rPr>
          <w:rtl/>
        </w:rPr>
        <w:t>،</w:t>
      </w:r>
      <w:r w:rsidRPr="00524C63">
        <w:rPr>
          <w:rtl/>
        </w:rPr>
        <w:t xml:space="preserve"> وَذلِكَ بَعْدَ أَنْ بَوَّأْتَهُ مُبَوَّأَ صِدْقٍ مِنْ أَهْلِهِ وَجَعَلْتَ لَهُ وَلَهُمْ</w:t>
      </w:r>
      <w:r w:rsidRPr="00524C63">
        <w:rPr>
          <w:rFonts w:hint="cs"/>
          <w:rtl/>
        </w:rPr>
        <w:t xml:space="preserve"> </w:t>
      </w:r>
      <w:r w:rsidRPr="003C7C01">
        <w:rPr>
          <w:rStyle w:val="libAlaemChar"/>
          <w:rFonts w:hint="cs"/>
          <w:rtl/>
        </w:rPr>
        <w:t>(</w:t>
      </w:r>
      <w:r w:rsidRPr="003C7C01">
        <w:rPr>
          <w:rStyle w:val="libAieChar"/>
          <w:rtl/>
        </w:rPr>
        <w:t>أَوَّلَ بَيْتٍ وَُضِعَ لِلنَّاسِ لَلَّذي بِبَكَّةَ مُبارَكاً وَهُدىً لِلْعالَمِينَ فِيهِ آياتٌ بَيِّناتٌ مَقامُ إِبْراهِيمَ وَمَنْ دَخَلَهُ كانَ آمِناً</w:t>
      </w:r>
      <w:r w:rsidRPr="003C7C01">
        <w:rPr>
          <w:rStyle w:val="libAlaemChar"/>
          <w:rFonts w:hint="cs"/>
          <w:rtl/>
        </w:rPr>
        <w:t>)</w:t>
      </w:r>
      <w:r w:rsidRPr="00524C63">
        <w:rPr>
          <w:rtl/>
        </w:rPr>
        <w:t xml:space="preserve"> </w:t>
      </w:r>
      <w:r w:rsidRPr="003C7C01">
        <w:rPr>
          <w:rStyle w:val="libFootnotenumChar"/>
          <w:rFonts w:hint="cs"/>
          <w:rtl/>
        </w:rPr>
        <w:t>(5)</w:t>
      </w:r>
      <w:r w:rsidR="009A58AC" w:rsidRPr="00524C63">
        <w:rPr>
          <w:rFonts w:hint="cs"/>
          <w:rtl/>
        </w:rPr>
        <w:t>،</w:t>
      </w:r>
      <w:r w:rsidRPr="00524C63">
        <w:rPr>
          <w:rtl/>
        </w:rPr>
        <w:t xml:space="preserve"> وَقُلْتَ</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إِنَّما يُرِيدُ الله لِيُذْهِبَ عَنْكُمُ الرِّجْسَ أَهْلَ البَيْتِ وَيُطَهِّرَكُمْ تَطْهِيراً</w:t>
      </w:r>
      <w:r w:rsidRPr="003C7C01">
        <w:rPr>
          <w:rStyle w:val="libAlaemChar"/>
          <w:rFonts w:hint="cs"/>
          <w:rtl/>
        </w:rPr>
        <w:t xml:space="preserve">) </w:t>
      </w:r>
      <w:r w:rsidRPr="003C7C01">
        <w:rPr>
          <w:rStyle w:val="libFootnotenumChar"/>
          <w:rFonts w:hint="cs"/>
          <w:rtl/>
        </w:rPr>
        <w:t>(6)</w:t>
      </w:r>
      <w:r w:rsidR="003C7C01" w:rsidRPr="00524C63">
        <w:rPr>
          <w:rtl/>
        </w:rPr>
        <w:t>.</w:t>
      </w:r>
      <w:r w:rsidRPr="00524C63">
        <w:rPr>
          <w:rFonts w:hint="cs"/>
          <w:rtl/>
        </w:rPr>
        <w:t xml:space="preserve"> </w:t>
      </w:r>
      <w:r w:rsidRPr="00524C63">
        <w:rPr>
          <w:rtl/>
        </w:rPr>
        <w:t>ثُمَّ جَعَلْتَ أَجْرَ مُحَمَّدٍ صَلَواتُكَ عَلَيْهِ وَآلِهِ مَوَدَّتَهُمْ فِي كِتابِكَ فَقُلْتَ</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قُلْ لا أَسْأَلُكُمْ عَلَيْهِ أَجْراً إِلاّ المَوَدَّةَ فِي القُرْبى</w:t>
      </w:r>
      <w:r w:rsidRPr="003C7C01">
        <w:rPr>
          <w:rStyle w:val="libAlaemChar"/>
          <w:rFonts w:hint="cs"/>
          <w:rtl/>
        </w:rPr>
        <w:t>)</w:t>
      </w:r>
      <w:r w:rsidRPr="00524C63">
        <w:rPr>
          <w:rtl/>
        </w:rPr>
        <w:t xml:space="preserve"> </w:t>
      </w:r>
      <w:r w:rsidRPr="003C7C01">
        <w:rPr>
          <w:rStyle w:val="libFootnotenumChar"/>
          <w:rFonts w:hint="cs"/>
          <w:rtl/>
        </w:rPr>
        <w:t>(7)</w:t>
      </w:r>
      <w:r w:rsidR="009A58AC" w:rsidRPr="00524C63">
        <w:rPr>
          <w:rFonts w:hint="cs"/>
          <w:rtl/>
        </w:rPr>
        <w:t>،</w:t>
      </w:r>
      <w:r w:rsidRPr="00524C63">
        <w:rPr>
          <w:rtl/>
        </w:rPr>
        <w:t xml:space="preserve"> وَقُلْتَ</w:t>
      </w:r>
      <w:r w:rsidR="009A58AC" w:rsidRPr="00524C63">
        <w:rPr>
          <w:rtl/>
        </w:rPr>
        <w:t>:</w:t>
      </w:r>
      <w:r w:rsidRPr="00524C63">
        <w:rPr>
          <w:rtl/>
        </w:rPr>
        <w:t xml:space="preserve"> </w:t>
      </w:r>
      <w:r w:rsidRPr="003C7C01">
        <w:rPr>
          <w:rStyle w:val="libAlaemChar"/>
          <w:rFonts w:hint="cs"/>
          <w:rtl/>
        </w:rPr>
        <w:t>(</w:t>
      </w:r>
      <w:r w:rsidRPr="003C7C01">
        <w:rPr>
          <w:rStyle w:val="libAieChar"/>
          <w:rtl/>
        </w:rPr>
        <w:t>ماسَأَلْتُكُمْ مِنْ أجْرٍ فَهُو لَكُمْ</w:t>
      </w:r>
      <w:r w:rsidRPr="003C7C01">
        <w:rPr>
          <w:rStyle w:val="libAlaemChar"/>
          <w:rtl/>
        </w:rPr>
        <w:t>)</w:t>
      </w:r>
      <w:r w:rsidRPr="00524C63">
        <w:rPr>
          <w:rFonts w:hint="cs"/>
          <w:rtl/>
        </w:rPr>
        <w:t xml:space="preserve"> </w:t>
      </w:r>
      <w:r w:rsidRPr="003C7C01">
        <w:rPr>
          <w:rStyle w:val="libFootnotenumChar"/>
          <w:rFonts w:hint="cs"/>
          <w:rtl/>
        </w:rPr>
        <w:t>(8)</w:t>
      </w:r>
      <w:r w:rsidR="009A58AC" w:rsidRPr="00524C63">
        <w:rPr>
          <w:rFonts w:hint="cs"/>
          <w:rtl/>
        </w:rPr>
        <w:t>،</w:t>
      </w:r>
      <w:r w:rsidRPr="00524C63">
        <w:rPr>
          <w:rtl/>
        </w:rPr>
        <w:t xml:space="preserve"> وَقُلْتَ</w:t>
      </w:r>
      <w:r w:rsidR="009A58AC" w:rsidRPr="00524C63">
        <w:rPr>
          <w:rtl/>
        </w:rPr>
        <w:t>:</w:t>
      </w:r>
      <w:r w:rsidRPr="00524C63">
        <w:rPr>
          <w:rtl/>
        </w:rPr>
        <w:t xml:space="preserve"> </w:t>
      </w:r>
      <w:r w:rsidRPr="003C7C01">
        <w:rPr>
          <w:rStyle w:val="libAlaemChar"/>
          <w:rFonts w:hint="cs"/>
          <w:rtl/>
        </w:rPr>
        <w:t>(</w:t>
      </w:r>
      <w:r w:rsidRPr="003C7C01">
        <w:rPr>
          <w:rStyle w:val="libAieChar"/>
          <w:rtl/>
        </w:rPr>
        <w:t>ما</w:t>
      </w:r>
      <w:r w:rsidRPr="003C7C01">
        <w:rPr>
          <w:rStyle w:val="libAieChar"/>
          <w:rFonts w:hint="cs"/>
          <w:rtl/>
        </w:rPr>
        <w:t xml:space="preserve"> </w:t>
      </w:r>
      <w:r w:rsidRPr="003C7C01">
        <w:rPr>
          <w:rStyle w:val="libAieChar"/>
          <w:rtl/>
        </w:rPr>
        <w:t>أسْأَلُكُمْ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وكّلا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أوصياءه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ولئلّا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وعرجت به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آل عمران</w:t>
      </w:r>
      <w:r w:rsidR="009A58AC">
        <w:rPr>
          <w:rFonts w:hint="cs"/>
          <w:rtl/>
        </w:rPr>
        <w:t>:</w:t>
      </w:r>
      <w:r>
        <w:rPr>
          <w:rFonts w:hint="cs"/>
          <w:rtl/>
        </w:rPr>
        <w:t xml:space="preserve"> 3 / 96 و 97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الاحزاب</w:t>
      </w:r>
      <w:r w:rsidR="009A58AC">
        <w:rPr>
          <w:rFonts w:hint="cs"/>
          <w:rtl/>
        </w:rPr>
        <w:t>:</w:t>
      </w:r>
      <w:r>
        <w:rPr>
          <w:rFonts w:hint="cs"/>
          <w:rtl/>
        </w:rPr>
        <w:t xml:space="preserve"> 33 / 33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الشورى</w:t>
      </w:r>
      <w:r w:rsidR="009A58AC">
        <w:rPr>
          <w:rFonts w:hint="cs"/>
          <w:rtl/>
        </w:rPr>
        <w:t>:</w:t>
      </w:r>
      <w:r>
        <w:rPr>
          <w:rFonts w:hint="cs"/>
          <w:rtl/>
        </w:rPr>
        <w:t xml:space="preserve"> 42 / 23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سبأ</w:t>
      </w:r>
      <w:r w:rsidR="009A58AC">
        <w:rPr>
          <w:rFonts w:hint="cs"/>
          <w:rtl/>
        </w:rPr>
        <w:t>:</w:t>
      </w:r>
      <w:r>
        <w:rPr>
          <w:rFonts w:hint="cs"/>
          <w:rtl/>
        </w:rPr>
        <w:t xml:space="preserve"> 34 / 47</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Pr="00524C63" w:rsidRDefault="001B329E" w:rsidP="003C7C01">
      <w:pPr>
        <w:pStyle w:val="libNormal0"/>
        <w:rPr>
          <w:rStyle w:val="libBold2Char"/>
          <w:rtl/>
        </w:rPr>
      </w:pPr>
      <w:r w:rsidRPr="003C7C01">
        <w:rPr>
          <w:rStyle w:val="libAieChar"/>
          <w:rtl/>
        </w:rPr>
        <w:lastRenderedPageBreak/>
        <w:t>عَلَيْهِ مِنْ أَجْرٍ إِلاّ مَنْ شاءَ أنْ يَتَّخِذَ إِلى رَبِّهِ سَبِيلاً</w:t>
      </w:r>
      <w:r w:rsidRPr="003C7C01">
        <w:rPr>
          <w:rStyle w:val="libAlaemChar"/>
          <w:rtl/>
        </w:rPr>
        <w:t>)</w:t>
      </w:r>
      <w:r w:rsidRPr="00524C63">
        <w:rPr>
          <w:rStyle w:val="libBold2Char"/>
          <w:rFonts w:hint="cs"/>
          <w:rtl/>
        </w:rPr>
        <w:t xml:space="preserve"> </w:t>
      </w:r>
      <w:r w:rsidRPr="003C7C01">
        <w:rPr>
          <w:rStyle w:val="libFootnotenumChar"/>
          <w:rFonts w:hint="cs"/>
          <w:rtl/>
        </w:rPr>
        <w:t>(1)</w:t>
      </w:r>
      <w:r w:rsidR="009A58AC" w:rsidRPr="00524C63">
        <w:rPr>
          <w:rStyle w:val="libBold2Char"/>
          <w:rFonts w:hint="cs"/>
          <w:rtl/>
        </w:rPr>
        <w:t>؛</w:t>
      </w:r>
      <w:r w:rsidRPr="00524C63">
        <w:rPr>
          <w:rStyle w:val="libBold2Char"/>
          <w:rtl/>
        </w:rPr>
        <w:t xml:space="preserve"> فَكانُوا هُمُ السَّبِيلَ إِلَيْكَ وَالمَسْلَكَ إِلى رِضْوانِكَ</w:t>
      </w:r>
      <w:r w:rsidR="003C7C01" w:rsidRPr="00524C63">
        <w:rPr>
          <w:rStyle w:val="libBold2Char"/>
          <w:rtl/>
        </w:rPr>
        <w:t>.</w:t>
      </w:r>
      <w:r w:rsidRPr="00524C63">
        <w:rPr>
          <w:rStyle w:val="libBold2Char"/>
          <w:rFonts w:hint="cs"/>
          <w:rtl/>
        </w:rPr>
        <w:t xml:space="preserve"> </w:t>
      </w:r>
      <w:r w:rsidRPr="00524C63">
        <w:rPr>
          <w:rStyle w:val="libBold2Char"/>
          <w:rtl/>
        </w:rPr>
        <w:t>فَلَمّا انْقَضَتْ أَيّامُهُ أَقامَ وَلِيَّهُ عَلِيَّ بْنَ أَبِي طالِبٍ صَلَواتُكَ عَلَيْهِما وَآلِهِما هادِياً إِذْ كانَ هُوَ المُنْذِرَ وَلِكُلِّ قَوْمٍ هادٍ</w:t>
      </w:r>
      <w:r w:rsidR="009A58AC" w:rsidRPr="00524C63">
        <w:rPr>
          <w:rStyle w:val="libBold2Char"/>
          <w:rtl/>
        </w:rPr>
        <w:t>،</w:t>
      </w:r>
      <w:r w:rsidRPr="00524C63">
        <w:rPr>
          <w:rStyle w:val="libBold2Char"/>
          <w:rtl/>
        </w:rPr>
        <w:t xml:space="preserve"> فَقالَ وَالمَلاَ</w:t>
      </w:r>
      <w:r w:rsidRPr="00524C63">
        <w:rPr>
          <w:rStyle w:val="libBold2Char"/>
          <w:rFonts w:hint="cs"/>
          <w:rtl/>
        </w:rPr>
        <w:t xml:space="preserve"> </w:t>
      </w:r>
      <w:r w:rsidRPr="00524C63">
        <w:rPr>
          <w:rStyle w:val="libBold2Char"/>
          <w:rtl/>
        </w:rPr>
        <w:t>أَمامَهُ</w:t>
      </w:r>
      <w:r w:rsidR="009A58AC" w:rsidRPr="00524C63">
        <w:rPr>
          <w:rStyle w:val="libBold2Char"/>
          <w:rtl/>
        </w:rPr>
        <w:t>:</w:t>
      </w:r>
      <w:r w:rsidRPr="00524C63">
        <w:rPr>
          <w:rStyle w:val="libBold2Char"/>
          <w:rtl/>
        </w:rPr>
        <w:t xml:space="preserve"> مَنْ كُنْتُ مَوْلاهُ فَعَلِيُّ مَوْلاهُ</w:t>
      </w:r>
      <w:r w:rsidR="009A58AC" w:rsidRPr="00524C63">
        <w:rPr>
          <w:rStyle w:val="libBold2Char"/>
          <w:rtl/>
        </w:rPr>
        <w:t>،</w:t>
      </w:r>
      <w:r w:rsidRPr="00524C63">
        <w:rPr>
          <w:rStyle w:val="libBold2Char"/>
          <w:rtl/>
        </w:rPr>
        <w:t xml:space="preserve"> اللّهُمَّ وَالِ مَنْ وَالاهُ وَعادِ مَنْ عاداهُ وَانْصُرْ مَنْ نَصَرَهُ وَاخْذُلْ مَنْ خَذَلَهُ</w:t>
      </w:r>
      <w:r w:rsidR="009A58AC" w:rsidRPr="00524C63">
        <w:rPr>
          <w:rStyle w:val="libBold2Char"/>
          <w:rtl/>
        </w:rPr>
        <w:t>،</w:t>
      </w:r>
      <w:r w:rsidRPr="00524C63">
        <w:rPr>
          <w:rStyle w:val="libBold2Char"/>
          <w:rtl/>
        </w:rPr>
        <w:t xml:space="preserve"> وَقالَ</w:t>
      </w:r>
      <w:r w:rsidR="009A58AC" w:rsidRPr="00524C63">
        <w:rPr>
          <w:rStyle w:val="libBold2Char"/>
          <w:rtl/>
        </w:rPr>
        <w:t>:</w:t>
      </w:r>
      <w:r w:rsidRPr="00524C63">
        <w:rPr>
          <w:rStyle w:val="libBold2Char"/>
          <w:rtl/>
        </w:rPr>
        <w:t xml:space="preserve"> مَنْ كُنْتُ أَنا نَبِيَّهُ فَعَلِيُّ أَمِيرُهُ</w:t>
      </w:r>
      <w:r w:rsidR="009A58AC" w:rsidRPr="00524C63">
        <w:rPr>
          <w:rStyle w:val="libBold2Char"/>
          <w:rtl/>
        </w:rPr>
        <w:t>،</w:t>
      </w:r>
      <w:r w:rsidRPr="00524C63">
        <w:rPr>
          <w:rStyle w:val="libBold2Char"/>
          <w:rtl/>
        </w:rPr>
        <w:t xml:space="preserve"> وَقَالَ</w:t>
      </w:r>
      <w:r w:rsidR="009A58AC" w:rsidRPr="00524C63">
        <w:rPr>
          <w:rStyle w:val="libBold2Char"/>
          <w:rtl/>
        </w:rPr>
        <w:t>:</w:t>
      </w:r>
      <w:r w:rsidRPr="00524C63">
        <w:rPr>
          <w:rStyle w:val="libBold2Char"/>
          <w:rtl/>
        </w:rPr>
        <w:t xml:space="preserve"> أَنَا وَعَلِيُّ مِنْ شَجَرَةٍ وَاحِدَةٍ وَسائِرُ النَّاسِ مِنْ شَجَرٍ شَتّى</w:t>
      </w:r>
      <w:r w:rsidR="003C7C01" w:rsidRPr="00524C63">
        <w:rPr>
          <w:rStyle w:val="libBold2Char"/>
          <w:rtl/>
        </w:rPr>
        <w:t>.</w:t>
      </w:r>
      <w:r w:rsidRPr="00524C63">
        <w:rPr>
          <w:rStyle w:val="libBold2Char"/>
          <w:rFonts w:hint="cs"/>
          <w:rtl/>
        </w:rPr>
        <w:t xml:space="preserve"> </w:t>
      </w:r>
      <w:r w:rsidRPr="00524C63">
        <w:rPr>
          <w:rStyle w:val="libBold2Char"/>
          <w:rtl/>
        </w:rPr>
        <w:t>وَأَحَلَّهُ مَحلَّ هارُونَ مِنْ مُوسى فَقالَ لَهُ</w:t>
      </w:r>
      <w:r w:rsidR="009A58AC" w:rsidRPr="00524C63">
        <w:rPr>
          <w:rStyle w:val="libBold2Char"/>
          <w:rtl/>
        </w:rPr>
        <w:t>:</w:t>
      </w:r>
      <w:r w:rsidRPr="00524C63">
        <w:rPr>
          <w:rStyle w:val="libBold2Char"/>
          <w:rtl/>
        </w:rPr>
        <w:t xml:space="preserve"> أَنْتَ مِنِّي بِمَنْزِلَةِ هارُونَ مِنْ مُوسى إِلاّ أَنَّهُ لانَبِيَّ بَعْدِي</w:t>
      </w:r>
      <w:r w:rsidR="009A58AC" w:rsidRPr="00524C63">
        <w:rPr>
          <w:rStyle w:val="libBold2Char"/>
          <w:rtl/>
        </w:rPr>
        <w:t>،</w:t>
      </w:r>
      <w:r w:rsidRPr="00524C63">
        <w:rPr>
          <w:rStyle w:val="libBold2Char"/>
          <w:rtl/>
        </w:rPr>
        <w:t xml:space="preserve"> وَزَوَّجَهُ إِبْنَتَهُ سَيِّدَةَ نِساءِ العالَمِينَ</w:t>
      </w:r>
      <w:r w:rsidR="009A58AC" w:rsidRPr="00524C63">
        <w:rPr>
          <w:rStyle w:val="libBold2Char"/>
          <w:rtl/>
        </w:rPr>
        <w:t>،</w:t>
      </w:r>
      <w:r w:rsidRPr="00524C63">
        <w:rPr>
          <w:rStyle w:val="libBold2Char"/>
          <w:rtl/>
        </w:rPr>
        <w:t xml:space="preserve"> وَأحَلَّ لَهُ مِنْ مَسْجِدِهِ ما حَلَّ لَهُ</w:t>
      </w:r>
      <w:r w:rsidR="009A58AC" w:rsidRPr="00524C63">
        <w:rPr>
          <w:rStyle w:val="libBold2Char"/>
          <w:rtl/>
        </w:rPr>
        <w:t>،</w:t>
      </w:r>
      <w:r w:rsidRPr="00524C63">
        <w:rPr>
          <w:rStyle w:val="libBold2Char"/>
          <w:rtl/>
        </w:rPr>
        <w:t xml:space="preserve"> وَسَدَّ الابْوابَ إِلاّ بابَهُ ثُمَّ أَوْدَعَهُ عِلْمَهُ وَحِكْمَتَهُ فَقالَ</w:t>
      </w:r>
      <w:r w:rsidR="009A58AC" w:rsidRPr="00524C63">
        <w:rPr>
          <w:rStyle w:val="libBold2Char"/>
          <w:rtl/>
        </w:rPr>
        <w:t>:</w:t>
      </w:r>
      <w:r w:rsidRPr="00524C63">
        <w:rPr>
          <w:rStyle w:val="libBold2Char"/>
          <w:rtl/>
        </w:rPr>
        <w:t xml:space="preserve"> أَنَا مَدِينَةُ العِلْمِ وَعَلِيُّ بابُها فَمَنْ أَرادَ المَدِينَةَ وَالحِكْمَةَ فَلْيَأْتِها مِنْ بابِها</w:t>
      </w:r>
      <w:r w:rsidR="003C7C01" w:rsidRPr="00524C63">
        <w:rPr>
          <w:rStyle w:val="libBold2Char"/>
          <w:rtl/>
        </w:rPr>
        <w:t>.</w:t>
      </w:r>
      <w:r w:rsidRPr="00524C63">
        <w:rPr>
          <w:rStyle w:val="libBold2Char"/>
          <w:rtl/>
        </w:rPr>
        <w:t xml:space="preserve"> ثُمَ قالَ</w:t>
      </w:r>
      <w:r w:rsidR="009A58AC" w:rsidRPr="00524C63">
        <w:rPr>
          <w:rStyle w:val="libBold2Char"/>
          <w:rtl/>
        </w:rPr>
        <w:t>:</w:t>
      </w:r>
      <w:r w:rsidRPr="00524C63">
        <w:rPr>
          <w:rStyle w:val="libBold2Char"/>
          <w:rtl/>
        </w:rPr>
        <w:t xml:space="preserve"> أَنْتَ أَخِي وَوَصِيِّي وَوَارِثِي</w:t>
      </w:r>
      <w:r w:rsidR="009A58AC" w:rsidRPr="00524C63">
        <w:rPr>
          <w:rStyle w:val="libBold2Char"/>
          <w:rtl/>
        </w:rPr>
        <w:t>،</w:t>
      </w:r>
      <w:r w:rsidRPr="00524C63">
        <w:rPr>
          <w:rStyle w:val="libBold2Char"/>
          <w:rtl/>
        </w:rPr>
        <w:t xml:space="preserve"> لَحْمُكَ مِنْ لَحْمِي وَدَمُكَ مِنْ دَمِي وَسِلْمُكَ سِلْمِي وَحَرْبُكَ حَرْبِي</w:t>
      </w:r>
      <w:r w:rsidR="009A58AC" w:rsidRPr="00524C63">
        <w:rPr>
          <w:rStyle w:val="libBold2Char"/>
          <w:rtl/>
        </w:rPr>
        <w:t>،</w:t>
      </w:r>
      <w:r w:rsidRPr="00524C63">
        <w:rPr>
          <w:rStyle w:val="libBold2Char"/>
          <w:rtl/>
        </w:rPr>
        <w:t xml:space="preserve"> وَالإيْمانُ مُخالِطٌ لَحْمَكَ وَدَمَكَ كَما خالَطَ لَحْمِي وَدَمِي</w:t>
      </w:r>
      <w:r w:rsidR="009A58AC" w:rsidRPr="00524C63">
        <w:rPr>
          <w:rStyle w:val="libBold2Char"/>
          <w:rtl/>
        </w:rPr>
        <w:t>،</w:t>
      </w:r>
      <w:r w:rsidRPr="00524C63">
        <w:rPr>
          <w:rStyle w:val="libBold2Char"/>
          <w:rtl/>
        </w:rPr>
        <w:t xml:space="preserve"> وَأَنْتَ غَداً عَلى الحَوْضِ خَلِيفَتِي وَأَنْتَ تَقْضِي دَيْنِي وَتُنْجِزُ عِداتِي</w:t>
      </w:r>
      <w:r w:rsidR="009A58AC" w:rsidRPr="00524C63">
        <w:rPr>
          <w:rStyle w:val="libBold2Char"/>
          <w:rtl/>
        </w:rPr>
        <w:t>،</w:t>
      </w:r>
      <w:r w:rsidRPr="00524C63">
        <w:rPr>
          <w:rStyle w:val="libBold2Char"/>
          <w:rtl/>
        </w:rPr>
        <w:t xml:space="preserve"> وَشِيعَتُكَ عَلى مَنابِرَ مِنْ نُورٍ مُبْيَضَّةً وَُجُوهُهُمْ حَوْلِي فِي الجَنَّةِ وَهُمْ جِيرانِي</w:t>
      </w:r>
      <w:r w:rsidR="009A58AC" w:rsidRPr="00524C63">
        <w:rPr>
          <w:rStyle w:val="libBold2Char"/>
          <w:rtl/>
        </w:rPr>
        <w:t>،</w:t>
      </w:r>
      <w:r w:rsidRPr="00524C63">
        <w:rPr>
          <w:rStyle w:val="libBold2Char"/>
          <w:rtl/>
        </w:rPr>
        <w:t xml:space="preserve"> وَلَوْلا أَنْتَ يا عَلِيُّ لَمْ يُعْرَفِ المُؤْمِنُونَ بَعْدِي</w:t>
      </w:r>
      <w:r w:rsidR="003C7C01" w:rsidRPr="00524C63">
        <w:rPr>
          <w:rStyle w:val="libBold2Char"/>
          <w:rtl/>
        </w:rPr>
        <w:t>.</w:t>
      </w:r>
      <w:r w:rsidRPr="00524C63">
        <w:rPr>
          <w:rStyle w:val="libBold2Char"/>
          <w:rtl/>
        </w:rPr>
        <w:t xml:space="preserve"> وَكانَ بَعْدَهُ هُدىً مِنَ الضَّلالِ وَنُوراً مِنَ العَمى وَحَبْلَ الله المَتِينَ وَصِراطَهُ المُسْتَقِيمَ لايُسْبَقُ بِقَرابَةٍ فِي رَحِمٍ وَلا بِسابِقَةٍ فِي دِينٍ وَلا يُلْحَقُ فِي مَنْقَبَةٍ مِنْ مَناقِبِهِ</w:t>
      </w:r>
      <w:r w:rsidR="009A58AC" w:rsidRPr="00524C63">
        <w:rPr>
          <w:rStyle w:val="libBold2Char"/>
          <w:rtl/>
        </w:rPr>
        <w:t>،</w:t>
      </w:r>
      <w:r w:rsidRPr="00524C63">
        <w:rPr>
          <w:rStyle w:val="libBold2Char"/>
          <w:rtl/>
        </w:rPr>
        <w:t xml:space="preserve"> يَحْذُو حَذْوَ الرَّسُولِ صَلّى الله عَلَيْهِما وَآلِهِما وَيُقاتِلُ عَلى التَأوِيلِ وَلا تَأخُذُهُ فِي الله</w:t>
      </w:r>
      <w:r w:rsidRPr="00524C63">
        <w:rPr>
          <w:rStyle w:val="libBold2Char"/>
          <w:rFonts w:hint="cs"/>
          <w:rtl/>
        </w:rPr>
        <w:t xml:space="preserve"> </w:t>
      </w:r>
      <w:r w:rsidRPr="00524C63">
        <w:rPr>
          <w:rStyle w:val="libBold2Char"/>
          <w:rtl/>
        </w:rPr>
        <w:t>لَوْمَةُ لائِمٍ</w:t>
      </w:r>
      <w:r w:rsidR="009A58AC" w:rsidRPr="00524C63">
        <w:rPr>
          <w:rStyle w:val="libBold2Char"/>
          <w:rtl/>
        </w:rPr>
        <w:t>؛</w:t>
      </w:r>
      <w:r w:rsidRPr="00524C63">
        <w:rPr>
          <w:rStyle w:val="libBold2Char"/>
          <w:rtl/>
        </w:rPr>
        <w:t xml:space="preserve"> قَدْ وَتَرَ فِيهِ صَناديدَ العَرَبِ وَقَتَلَ أَبْطالَهُمْ وَناوَشَ</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ذُؤْبانَهُمْ فَأَوْدَعَ قُلُوبَهُمْ أَحْقاداً بَدْرِيَّةً وَخَيْبَرِيَّةً وَحُنَيْنِيَّةً وَغَيْرَهُنَّ</w:t>
      </w:r>
      <w:r w:rsidR="009A58AC" w:rsidRPr="00524C63">
        <w:rPr>
          <w:rStyle w:val="libBold2Char"/>
          <w:rtl/>
        </w:rPr>
        <w:t>،</w:t>
      </w:r>
      <w:r w:rsidRPr="00524C63">
        <w:rPr>
          <w:rStyle w:val="libBold2Char"/>
          <w:rtl/>
        </w:rPr>
        <w:t xml:space="preserve"> فَأَضَبَّتْ</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عَلى عَداوَتِهِ وَأَكَبَّتْ عَلى مُنابَذَتِهِ حَتى قَتَلَ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الفرقان</w:t>
      </w:r>
      <w:r w:rsidR="009A58AC">
        <w:rPr>
          <w:rFonts w:hint="cs"/>
          <w:rtl/>
        </w:rPr>
        <w:t>:</w:t>
      </w:r>
      <w:r>
        <w:rPr>
          <w:rFonts w:hint="cs"/>
          <w:rtl/>
        </w:rPr>
        <w:t xml:space="preserve"> 25 / 57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وناهش</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فأصنّت</w:t>
      </w:r>
      <w:r w:rsidR="009A58AC">
        <w:rPr>
          <w:rFonts w:hint="cs"/>
          <w:rtl/>
        </w:rPr>
        <w:t>،</w:t>
      </w:r>
      <w:r>
        <w:rPr>
          <w:rFonts w:hint="cs"/>
          <w:rtl/>
        </w:rPr>
        <w:t xml:space="preserve"> فأصنَّ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2405E">
        <w:rPr>
          <w:rtl/>
        </w:rPr>
        <w:lastRenderedPageBreak/>
        <w:t>النَّاكِثِينَ وَالقاسِطِينَ وَالمارِقِينَ</w:t>
      </w:r>
      <w:r w:rsidR="003C7C01">
        <w:rPr>
          <w:rtl/>
          <w:lang w:bidi="fa-IR"/>
        </w:rPr>
        <w:t>.</w:t>
      </w:r>
      <w:r w:rsidRPr="0002405E">
        <w:rPr>
          <w:rtl/>
        </w:rPr>
        <w:t xml:space="preserve"> وَلَمَّا قَضى نَحْبَهُ وَقَتَلَهُ أَشْقى الآخِرينَ يَتْبَعُ أَشْقَى الأوّلِينَ</w:t>
      </w:r>
      <w:r>
        <w:rPr>
          <w:rFonts w:hint="cs"/>
          <w:rtl/>
        </w:rPr>
        <w:t xml:space="preserve"> </w:t>
      </w:r>
      <w:r w:rsidRPr="003C7C01">
        <w:rPr>
          <w:rStyle w:val="libFootnotenumChar"/>
          <w:rFonts w:hint="cs"/>
          <w:rtl/>
        </w:rPr>
        <w:t>(1)</w:t>
      </w:r>
      <w:r w:rsidRPr="00524C63">
        <w:rPr>
          <w:rtl/>
        </w:rPr>
        <w:t xml:space="preserve"> لَمْ يُمْتَثَلْ أَمْرُ رَسُولِ الله </w:t>
      </w:r>
      <w:r w:rsidRPr="003C7C01">
        <w:rPr>
          <w:rStyle w:val="libAlaemChar"/>
          <w:rtl/>
        </w:rPr>
        <w:t>صلى‌الله‌عليه‌وآله</w:t>
      </w:r>
      <w:r w:rsidRPr="00524C63">
        <w:rPr>
          <w:rtl/>
        </w:rPr>
        <w:t xml:space="preserve"> فِي الهادِينَ بَعْدَ الهادِينَ</w:t>
      </w:r>
      <w:r w:rsidR="009A58AC" w:rsidRPr="00524C63">
        <w:rPr>
          <w:rtl/>
        </w:rPr>
        <w:t>،</w:t>
      </w:r>
      <w:r w:rsidRPr="00524C63">
        <w:rPr>
          <w:rtl/>
        </w:rPr>
        <w:t xml:space="preserve"> وَالاُمَّةُ مُصِرَّةٌ عَلى مَقْتِهِ مُجْتَمِعَةٌ عَلى قَطِيعَةِ رَحِمِهِ وَإِقْصاءِ وُلْدِهِ إِلاّ القَلِيلَ مِمَّنْ وَفى لِرِعايَةِ الحَقِّ فِيهِمْ</w:t>
      </w:r>
      <w:r w:rsidR="009A58AC" w:rsidRPr="00524C63">
        <w:rPr>
          <w:rtl/>
        </w:rPr>
        <w:t>،</w:t>
      </w:r>
      <w:r w:rsidRPr="00524C63">
        <w:rPr>
          <w:rtl/>
        </w:rPr>
        <w:t xml:space="preserve"> فَقُتِلَ مَنْ قُتِلَ وَسُبِيَ مَنْ سُبِيَ وَأُقْصِيَ مَنْ أُقْصِيَ وَجَرى القَضاء لَهُمْ بِما يُرْجى لَهُ حُسْنُ المَثُوبَةِ</w:t>
      </w:r>
      <w:r w:rsidR="009A58AC" w:rsidRPr="00524C63">
        <w:rPr>
          <w:rtl/>
        </w:rPr>
        <w:t>،</w:t>
      </w:r>
      <w:r w:rsidRPr="00524C63">
        <w:rPr>
          <w:rtl/>
        </w:rPr>
        <w:t xml:space="preserve"> إِذْ كانَتِ الارْضُ للهِ يُورِثُها مَنْ يَشاءُ مِنْ عِبادِهِ وَالعاقِبَةُ لِلْمُتَّقِينَ وَسُبْحانَ رَبِّنا إِنْ كانَ وَعْدُ رَبِّنا لَمَفْعُولاً وَلَنْ يُخْلِفَ الله وَعْدَهُ وَهُوَ العَزِيزُ الحَكِيمُ</w:t>
      </w:r>
      <w:r w:rsidR="003C7C01" w:rsidRPr="00524C63">
        <w:rPr>
          <w:rtl/>
        </w:rPr>
        <w:t>.</w:t>
      </w:r>
      <w:r w:rsidRPr="00524C63">
        <w:rPr>
          <w:rtl/>
        </w:rPr>
        <w:t xml:space="preserve"> فَعَلى الاطائِبِ مِنْ أَهْلِ بَيْتِ مُحَمَّدٍ وَعَلِيٍّ صَلّى الله عَلَيْهِما وَآلِهِما فَلْيَبْكِ الباكُونَ وَإِيّاهُمْ فَليَنْدُبِ النّادِبُونَ وَلِمِثْلِهِمْ فَلْتَذْرِفِ</w:t>
      </w:r>
      <w:r w:rsidRPr="00524C63">
        <w:rPr>
          <w:rFonts w:hint="cs"/>
          <w:rtl/>
        </w:rPr>
        <w:t xml:space="preserve"> </w:t>
      </w:r>
      <w:r w:rsidRPr="003C7C01">
        <w:rPr>
          <w:rStyle w:val="libFootnotenumChar"/>
          <w:rFonts w:hint="cs"/>
          <w:rtl/>
        </w:rPr>
        <w:t>(2)</w:t>
      </w:r>
      <w:r w:rsidRPr="00524C63">
        <w:rPr>
          <w:rtl/>
        </w:rPr>
        <w:t xml:space="preserve"> الدُّمُوعُ وَلِيَصْرُخِ الصارِخُونَ وَيَضِجَّ الضَّاجُّونَ وَيَعِجَّ العاجُّونَ! أَيْنَ الحَسَنُ أَيْنَ الحُسَيْنُ أَيْنَ أَبْناءُ الحُسَيْنِ؟ صالِحٌ بَعْدَ صالِحٍ وَصادِقٌ بَعْدَ صادِقٍ! أَيْنَ السَّبِيلُ بَعْدَ السَّبِيلِ أَيْنَ الخِيَرَةُ بَعْدَ الخِيَرَةِ؟ أَيْنَ الشُّمُوسُ الطَّالِعَةُ؟ أَيْنَ الاَقْمارُ المُنِيرَةُ؟ أَيْنَ</w:t>
      </w:r>
      <w:r w:rsidRPr="00524C63">
        <w:rPr>
          <w:rFonts w:hint="cs"/>
          <w:rtl/>
        </w:rPr>
        <w:t xml:space="preserve"> </w:t>
      </w:r>
      <w:r w:rsidRPr="00524C63">
        <w:rPr>
          <w:rtl/>
        </w:rPr>
        <w:t>الاَنْجُمُ الزّاهِرَةُ؟ أَيْنَ أَعْلامُ الدِّينِ وَقَواعِدُ العِلْمِ؟ أَيْنَ بَقِيَّةُ الله الَّتِي لاتَخْلُو مِنَ العِتْرَةِ الهادِيَةِ؟ أَيْنَ المُعَدُّ لِقَطْعِ دابِرِ الظَّلَمَةِ؟ أَيْنَ المُنَتَظَرُ لاِقامَةِ الاَمْتِ وَالعِوَجِ</w:t>
      </w:r>
      <w:r w:rsidRPr="00524C63">
        <w:rPr>
          <w:rFonts w:hint="cs"/>
          <w:rtl/>
        </w:rPr>
        <w:t xml:space="preserve"> </w:t>
      </w:r>
      <w:r w:rsidRPr="003C7C01">
        <w:rPr>
          <w:rStyle w:val="libFootnotenumChar"/>
          <w:rFonts w:hint="cs"/>
          <w:rtl/>
        </w:rPr>
        <w:t>(3)</w:t>
      </w:r>
      <w:r w:rsidRPr="00524C63">
        <w:rPr>
          <w:rtl/>
        </w:rPr>
        <w:t>؟ أَيْنَ المُرْتَجى لاِزالَةِ الجَوْرِ وَالعُدْوانِ؟ أَيْنَ المُدَّخَرُ لِتَجْدِيدِ الفَرائِضِ وَالسُّنَنِ؟ أَيْنَ المُتَخَيَّرُ</w:t>
      </w:r>
      <w:r w:rsidRPr="00524C63">
        <w:rPr>
          <w:rFonts w:hint="cs"/>
          <w:rtl/>
        </w:rPr>
        <w:t xml:space="preserve"> </w:t>
      </w:r>
      <w:r w:rsidRPr="003C7C01">
        <w:rPr>
          <w:rStyle w:val="libFootnotenumChar"/>
          <w:rFonts w:hint="cs"/>
          <w:rtl/>
        </w:rPr>
        <w:t>(4)</w:t>
      </w:r>
      <w:r w:rsidRPr="00524C63">
        <w:rPr>
          <w:rtl/>
        </w:rPr>
        <w:t xml:space="preserve"> لاِعادَةِ المِلَّةِ وَالشَّرِيعَةِ؟ أَيْنَ المُؤَمَّلُ لاِحْياءِ الكِتابِ وَحُدُودِهِ؟ أَيْنَ مُحْيِي مَعالِمِ الدِّينِ وَأَهْلِهِ؟ أَيْنَ قاصِمُ شَوْكَةِ المُعْتَدِينَ؟ أَيْنَ هادِمُ أَبْنِيَةِ الشِرْكِ وَالنِّفاقِ؟ أَيْنَ مُبِيدُ أَهْلِ الفُسُوقِ وَالعِصْيانِ وَالطُّغْيانِ؟ أَيْنَ حاصِدُ فُروعِ الغَيِّ وَالشِّقاقِ</w:t>
      </w:r>
      <w:r w:rsidRPr="00524C63">
        <w:rPr>
          <w:rFonts w:hint="cs"/>
          <w:rtl/>
        </w:rPr>
        <w:t xml:space="preserve"> </w:t>
      </w:r>
      <w:r w:rsidRPr="003C7C01">
        <w:rPr>
          <w:rStyle w:val="libFootnotenumChar"/>
          <w:rFonts w:hint="cs"/>
          <w:rtl/>
        </w:rPr>
        <w:t>(5)</w:t>
      </w:r>
      <w:r w:rsidRPr="00524C63">
        <w:rPr>
          <w:rtl/>
        </w:rPr>
        <w:t xml:space="preserve"> أَيْنَ طامِسُ آثارِ الزَّيْغ‌ِ وَالاَهْواءِ؟ أَيْنَ قاطِعُ حَبائِلَ الكِذْبِ وَالاِفْتِراءِ؟ أَيْنَ مُبِيدُ العُتاةِ وَالمَرَدَةِ؟ أَيْنَ مُسْتَأصِلُ أَهْلِ العِنادِ وَالتَّضْلِيلِ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وقتله أشقى الاشقياء من الاولين والاخرين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فلتدرّ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الامت والعوج</w:t>
      </w:r>
      <w:r w:rsidR="009A58AC">
        <w:rPr>
          <w:rFonts w:hint="cs"/>
          <w:rtl/>
        </w:rPr>
        <w:t>:</w:t>
      </w:r>
      <w:r>
        <w:rPr>
          <w:rFonts w:hint="cs"/>
          <w:rtl/>
        </w:rPr>
        <w:t xml:space="preserve"> بمعنى واحد</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المتّخذ</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والنفاق</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الكذب</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2405E">
        <w:rPr>
          <w:rtl/>
        </w:rPr>
        <w:lastRenderedPageBreak/>
        <w:t>وَالاِلحادِ؟ أَيْنَ مُعِزُّ الأوْلِياء وَمُذِلُّ الأعداء؟ أَيْنَ جامِعُ الكَلِمَةِ</w:t>
      </w:r>
      <w:r>
        <w:rPr>
          <w:rFonts w:hint="cs"/>
          <w:rtl/>
        </w:rPr>
        <w:t xml:space="preserve"> </w:t>
      </w:r>
      <w:r w:rsidRPr="003C7C01">
        <w:rPr>
          <w:rStyle w:val="libFootnotenumChar"/>
          <w:rFonts w:hint="cs"/>
          <w:rtl/>
        </w:rPr>
        <w:t>(1)</w:t>
      </w:r>
      <w:r w:rsidRPr="00524C63">
        <w:rPr>
          <w:rtl/>
        </w:rPr>
        <w:t xml:space="preserve"> عَلى التَّقْوى؟ أَيْنَ بابُ الله الَّذِي مِنْهُ يُؤْتى؟ أَيْنَ وَجْهُ الله الَّذِي إِلَيْهِ يَتَوجَّهُ الأوْلِياء؟ أَيْنَ السَّبَبُ المُتَّصِلُ بَيْنَ الاَرْضِ وَالسَّماء؟ أَيْنَ صاحِبُ يَوْمِ الفَتْحِ وَناشِرُ رايَةِ الهُدى؟ أَيْنَ مُؤَلِّفُ شَمْلِ الصَّلاحِ وَالرِّضا؟ أَيْنَ الطّالِبُ بِذُحُولِ</w:t>
      </w:r>
      <w:r w:rsidRPr="00524C63">
        <w:rPr>
          <w:rFonts w:hint="cs"/>
          <w:rtl/>
        </w:rPr>
        <w:t xml:space="preserve"> </w:t>
      </w:r>
      <w:r w:rsidRPr="003C7C01">
        <w:rPr>
          <w:rStyle w:val="libFootnotenumChar"/>
          <w:rFonts w:hint="cs"/>
          <w:rtl/>
        </w:rPr>
        <w:t>(2)</w:t>
      </w:r>
      <w:r w:rsidRPr="00524C63">
        <w:rPr>
          <w:rtl/>
        </w:rPr>
        <w:t xml:space="preserve"> الأَنْبِياءِ وَأَبْناءِ الأَنْبِياءِ؟ أَيْنَ الطَّالِبُ</w:t>
      </w:r>
      <w:r w:rsidRPr="00524C63">
        <w:rPr>
          <w:rFonts w:hint="cs"/>
          <w:rtl/>
        </w:rPr>
        <w:t xml:space="preserve"> </w:t>
      </w:r>
      <w:r w:rsidRPr="003C7C01">
        <w:rPr>
          <w:rStyle w:val="libFootnotenumChar"/>
          <w:rFonts w:hint="cs"/>
          <w:rtl/>
        </w:rPr>
        <w:t>(3)</w:t>
      </w:r>
      <w:r w:rsidRPr="00524C63">
        <w:rPr>
          <w:rtl/>
        </w:rPr>
        <w:t xml:space="preserve"> بِدَمِ المَقْتُولِ بِكَرْبَلاَء؟ أَيْنَ المَنْصُورُ عَلى مَنْ اعْتَدى عَلَيْهِ وَافْتَرى؟ أَيْنَ المُضْطَرُّ الَّذِي يُجابُ إِذا دَعا؟ أَيْنَ صَدْرُ الخَلائِقِ</w:t>
      </w:r>
      <w:r w:rsidRPr="00524C63">
        <w:rPr>
          <w:rFonts w:hint="cs"/>
          <w:rtl/>
        </w:rPr>
        <w:t xml:space="preserve"> </w:t>
      </w:r>
      <w:r w:rsidRPr="003C7C01">
        <w:rPr>
          <w:rStyle w:val="libFootnotenumChar"/>
          <w:rFonts w:hint="cs"/>
          <w:rtl/>
        </w:rPr>
        <w:t>(4)</w:t>
      </w:r>
      <w:r w:rsidRPr="00524C63">
        <w:rPr>
          <w:rtl/>
        </w:rPr>
        <w:t xml:space="preserve"> ذُو</w:t>
      </w:r>
      <w:r w:rsidRPr="00524C63">
        <w:rPr>
          <w:rFonts w:hint="cs"/>
          <w:rtl/>
        </w:rPr>
        <w:t xml:space="preserve"> </w:t>
      </w:r>
      <w:r w:rsidRPr="00524C63">
        <w:rPr>
          <w:rtl/>
        </w:rPr>
        <w:t>البِرِّ وَالتَّقْوى؟ أَيْنَ ابْنُ النَّبِيِّ المُصْطَفى وَابْنُ عَلِيٍّ المُرْتَضى وَابْنُ خَدِيجَةَ الغَرَّاءِ وَابنُ</w:t>
      </w:r>
      <w:r w:rsidRPr="00524C63">
        <w:rPr>
          <w:rFonts w:hint="cs"/>
          <w:rtl/>
        </w:rPr>
        <w:t xml:space="preserve"> </w:t>
      </w:r>
      <w:r w:rsidRPr="003C7C01">
        <w:rPr>
          <w:rStyle w:val="libFootnotenumChar"/>
          <w:rFonts w:hint="cs"/>
          <w:rtl/>
        </w:rPr>
        <w:t>(5)</w:t>
      </w:r>
      <w:r w:rsidRPr="00524C63">
        <w:rPr>
          <w:rtl/>
        </w:rPr>
        <w:t xml:space="preserve"> فاطِمَةَ الكُبْرى؟!</w:t>
      </w:r>
      <w:r w:rsidRPr="00524C63">
        <w:rPr>
          <w:rFonts w:hint="cs"/>
          <w:rtl/>
        </w:rPr>
        <w:t xml:space="preserve"> </w:t>
      </w:r>
      <w:r w:rsidRPr="00524C63">
        <w:rPr>
          <w:rtl/>
        </w:rPr>
        <w:t>بِأَبِي أَنْتَ وَاُمِّي وَنَفْسِي لَكَ الوِقاءُ وَالحِمى يَابْنَ السّادَةِ المُقَرَّبِينَ يَابْنَ النُجباءِ الاَكْرَمِينَ يَابْنَ الهُداةِ المَهْدِيِّينَ</w:t>
      </w:r>
      <w:r w:rsidRPr="00524C63">
        <w:rPr>
          <w:rFonts w:hint="cs"/>
          <w:rtl/>
        </w:rPr>
        <w:t xml:space="preserve"> </w:t>
      </w:r>
      <w:r w:rsidRPr="003C7C01">
        <w:rPr>
          <w:rStyle w:val="libFootnotenumChar"/>
          <w:rFonts w:hint="cs"/>
          <w:rtl/>
        </w:rPr>
        <w:t>(6)</w:t>
      </w:r>
      <w:r w:rsidRPr="00524C63">
        <w:rPr>
          <w:rtl/>
        </w:rPr>
        <w:t xml:space="preserve"> يَابْنَ الخِيَرَةِ المُهَذَّبِينَ يَابْنَ الغَطارِفَةِ الاَنْجَبِينَ يَابْنَ الاَطائِبِ المُطَهَّرِينَ</w:t>
      </w:r>
      <w:r w:rsidRPr="00524C63">
        <w:rPr>
          <w:rFonts w:hint="cs"/>
          <w:rtl/>
        </w:rPr>
        <w:t xml:space="preserve"> </w:t>
      </w:r>
      <w:r w:rsidRPr="003C7C01">
        <w:rPr>
          <w:rStyle w:val="libFootnotenumChar"/>
          <w:rFonts w:hint="cs"/>
          <w:rtl/>
        </w:rPr>
        <w:t>(7)</w:t>
      </w:r>
      <w:r w:rsidRPr="00524C63">
        <w:rPr>
          <w:rtl/>
        </w:rPr>
        <w:t xml:space="preserve"> يَابْنَ الخَضارِمَةِ المُنْتَجَبِينَ يَابْنَ القَماقِمَةِ الاَكْرَمِينَ</w:t>
      </w:r>
      <w:r w:rsidRPr="00524C63">
        <w:rPr>
          <w:rFonts w:hint="cs"/>
          <w:rtl/>
        </w:rPr>
        <w:t xml:space="preserve"> </w:t>
      </w:r>
      <w:r w:rsidRPr="003C7C01">
        <w:rPr>
          <w:rStyle w:val="libFootnotenumChar"/>
          <w:rFonts w:hint="cs"/>
          <w:rtl/>
        </w:rPr>
        <w:t>(8)</w:t>
      </w:r>
      <w:r w:rsidR="009A58AC" w:rsidRPr="00524C63">
        <w:rPr>
          <w:rtl/>
        </w:rPr>
        <w:t>،</w:t>
      </w:r>
      <w:r w:rsidRPr="00524C63">
        <w:rPr>
          <w:rtl/>
        </w:rPr>
        <w:t xml:space="preserve"> يَابْنَ البُدُورِ المُنِيرَةِ يَابْنَ السُّرُجِ المُضِيئَةِ يَابْنَ الشُّهُبِ الثَّاقِبَةِ يَابْنَ الاَنْجُمِ الزَّاهِرَةِ يَابْنَ السُّبُلِ الواضِحَةِ يَابْنَ الاَعْلامِ اللائِحَةِ</w:t>
      </w:r>
      <w:r w:rsidR="009A58AC" w:rsidRPr="00524C63">
        <w:rPr>
          <w:rtl/>
        </w:rPr>
        <w:t>،</w:t>
      </w:r>
      <w:r w:rsidRPr="00524C63">
        <w:rPr>
          <w:rtl/>
        </w:rPr>
        <w:t xml:space="preserve"> يَابْنَ العُلُومِ الكامِلَةِ يَابْنَ السُّنَنِ المَشْهُورَةِ يَابْنَ المَعالِمِ المَأثُورَةِ يَابْنَ المُعْجِزاتِ المَوْجُودَةِ يَابْنَ الدَّلائِلِ المَشْهُودَةِ</w:t>
      </w:r>
      <w:r w:rsidRPr="00524C63">
        <w:rPr>
          <w:rFonts w:hint="cs"/>
          <w:rtl/>
        </w:rPr>
        <w:t xml:space="preserve"> </w:t>
      </w:r>
      <w:r w:rsidRPr="003C7C01">
        <w:rPr>
          <w:rStyle w:val="libFootnotenumChar"/>
          <w:rFonts w:hint="cs"/>
          <w:rtl/>
        </w:rPr>
        <w:t>(9)</w:t>
      </w:r>
      <w:r w:rsidR="009A58AC" w:rsidRPr="00524C63">
        <w:rPr>
          <w:rtl/>
        </w:rPr>
        <w:t>،</w:t>
      </w:r>
      <w:r w:rsidRPr="00524C63">
        <w:rPr>
          <w:rtl/>
        </w:rPr>
        <w:t xml:space="preserve"> يَابْنَ الصِّراطِ المُسْتَقِيمِ يَابْنَ النَّبَأ العَظِيمِ يَابْنَ مَنْ هُوَ فِي اُمِّ الكِتابِ لَدَى الله عَلِيُّ حَكِيمٌ</w:t>
      </w:r>
      <w:r w:rsidR="009A58AC" w:rsidRPr="00524C63">
        <w:rPr>
          <w:rtl/>
        </w:rPr>
        <w:t>،</w:t>
      </w:r>
      <w:r w:rsidRPr="00524C63">
        <w:rPr>
          <w:rtl/>
        </w:rPr>
        <w:t xml:space="preserve"> يَابْنَ الاياتِ وَالبَيِّناتِ يَابْنَ الدَّلائِلِ الظّاهِراتِ يَابْنَ البَراهِينِ الواضِحاتِ الباهِراتِ يَابْنَ الحُجَجِ البالِغاتِ يَابْنَ النِّعَمِ السَّابِغاتِ يَابْنَ طهَ وَالمُحْكَماتِ يَابْنَ يسَّ وَالذّارِياتِ يَابْنَ الطُّورِ وَالعادِياتِ</w:t>
      </w:r>
      <w:r w:rsidR="009A58AC" w:rsidRPr="00524C63">
        <w:rPr>
          <w:rtl/>
        </w:rPr>
        <w:t>،</w:t>
      </w:r>
      <w:r w:rsidRPr="00524C63">
        <w:rPr>
          <w:rtl/>
        </w:rPr>
        <w:t xml:space="preserve"> يَابْنَ مَنْ دَنى فَتَدَلَّى فَكانَ قابَ قَوْسَيْنِ أَوْ أَدْنى دُنُواً وَاقْتِراباً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الكلم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ذحول جمع ذحل</w:t>
      </w:r>
      <w:r w:rsidR="009A58AC">
        <w:rPr>
          <w:rFonts w:hint="cs"/>
          <w:rtl/>
        </w:rPr>
        <w:t>:</w:t>
      </w:r>
      <w:r>
        <w:rPr>
          <w:rFonts w:hint="cs"/>
          <w:rtl/>
        </w:rPr>
        <w:t xml:space="preserve"> وهو النار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المطالب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الخلائف</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ابن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المهتدين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المستظهرين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الاكبرين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9</w:t>
      </w:r>
      <w:r w:rsidR="003C7C01">
        <w:rPr>
          <w:rFonts w:hint="cs"/>
          <w:rtl/>
        </w:rPr>
        <w:t xml:space="preserve"> - </w:t>
      </w:r>
      <w:r>
        <w:rPr>
          <w:rFonts w:hint="cs"/>
          <w:rtl/>
        </w:rPr>
        <w:t>المشهورة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D6F9C">
        <w:rPr>
          <w:rtl/>
        </w:rPr>
        <w:lastRenderedPageBreak/>
        <w:t>العَلِيِّ الاَعْلى! لَيْتَ شِعْرِي ايْنَ اسْتَقَرَّتْ بِكَ النَّوى بَلْ أَيُّ أَرْضٍ تُقِلُّكَ أَوْ ثَرى؟!</w:t>
      </w:r>
      <w:r>
        <w:rPr>
          <w:rFonts w:hint="cs"/>
          <w:rtl/>
        </w:rPr>
        <w:t xml:space="preserve"> </w:t>
      </w:r>
      <w:r w:rsidRPr="004D6F9C">
        <w:rPr>
          <w:rtl/>
        </w:rPr>
        <w:t>أَبِرَضْوى أَوْ غَيْرِها أَمْ ذِي طُوى؟! عَزِيزٌ</w:t>
      </w:r>
      <w:r w:rsidRPr="004D6F9C">
        <w:rPr>
          <w:rFonts w:hint="cs"/>
          <w:rtl/>
        </w:rPr>
        <w:t xml:space="preserve"> </w:t>
      </w:r>
      <w:r w:rsidRPr="004D6F9C">
        <w:rPr>
          <w:rtl/>
        </w:rPr>
        <w:t>عَلَيَّ أَنْ أَرى الخَلْقَ وَلاتُرى وَلا أَسْمَعُ لَكَ حَسِيساً وَلا نَجْوى</w:t>
      </w:r>
      <w:r w:rsidR="009A58AC">
        <w:rPr>
          <w:rtl/>
        </w:rPr>
        <w:t>،</w:t>
      </w:r>
      <w:r w:rsidRPr="004D6F9C">
        <w:rPr>
          <w:rtl/>
        </w:rPr>
        <w:t xml:space="preserve"> عَزِيزٌ عَلَيَّ أَنْ تُحِيطَ بِكَ دُونِيَ البَلْوى</w:t>
      </w:r>
      <w:r>
        <w:rPr>
          <w:rFonts w:hint="cs"/>
          <w:rtl/>
        </w:rPr>
        <w:t xml:space="preserve"> </w:t>
      </w:r>
      <w:r w:rsidRPr="003C7C01">
        <w:rPr>
          <w:rStyle w:val="libFootnotenumChar"/>
          <w:rFonts w:hint="cs"/>
          <w:rtl/>
        </w:rPr>
        <w:t>(1)</w:t>
      </w:r>
      <w:r w:rsidRPr="00524C63">
        <w:rPr>
          <w:rtl/>
        </w:rPr>
        <w:t xml:space="preserve"> وَلا يَنالُكَ مِنِّي ضَجِيجٌ وَلا شَكْوى</w:t>
      </w:r>
      <w:r w:rsidR="003C7C01" w:rsidRPr="00524C63">
        <w:rPr>
          <w:rtl/>
        </w:rPr>
        <w:t>.</w:t>
      </w:r>
      <w:r w:rsidRPr="00524C63">
        <w:rPr>
          <w:rtl/>
        </w:rPr>
        <w:t xml:space="preserve"> بِنَفْسِي أَنْتَ مِنْ مُغَيَّبٍ لَمْ يَخْلُ مِنّا بِنَفْسِي أَنْتَ مِنْ نازِحٍ مانَزَحَ</w:t>
      </w:r>
      <w:r w:rsidRPr="00524C63">
        <w:rPr>
          <w:rFonts w:hint="cs"/>
          <w:rtl/>
        </w:rPr>
        <w:t xml:space="preserve"> </w:t>
      </w:r>
      <w:r w:rsidRPr="003C7C01">
        <w:rPr>
          <w:rStyle w:val="libFootnotenumChar"/>
          <w:rFonts w:hint="cs"/>
          <w:rtl/>
        </w:rPr>
        <w:t>(2)</w:t>
      </w:r>
      <w:r w:rsidRPr="00524C63">
        <w:rPr>
          <w:rtl/>
        </w:rPr>
        <w:t xml:space="preserve"> عَنّا بِنَفْسِي أَنْتَ أُمْنِيَّةُ شائِقٍ يَتَمَنَّى مِنْ مُؤْمِنٍ وَمُؤْمِنَةٍ ذَكَراً فَحَنّا</w:t>
      </w:r>
      <w:r w:rsidR="009A58AC" w:rsidRPr="00524C63">
        <w:rPr>
          <w:rtl/>
        </w:rPr>
        <w:t>،</w:t>
      </w:r>
      <w:r w:rsidRPr="00524C63">
        <w:rPr>
          <w:rtl/>
        </w:rPr>
        <w:t xml:space="preserve"> بِنَفْسِي أَنْتَ مِنْ عَقِيدِ عِزٍّ لايُسامى بِنَفْسِي أَنْتَ مِنْ أَثِيلِ مَجْدٍ لايُجارى</w:t>
      </w:r>
      <w:r w:rsidRPr="00524C63">
        <w:rPr>
          <w:rFonts w:hint="cs"/>
          <w:rtl/>
        </w:rPr>
        <w:t xml:space="preserve"> </w:t>
      </w:r>
      <w:r w:rsidRPr="003C7C01">
        <w:rPr>
          <w:rStyle w:val="libFootnotenumChar"/>
          <w:rFonts w:hint="cs"/>
          <w:rtl/>
        </w:rPr>
        <w:t>(3)</w:t>
      </w:r>
      <w:r w:rsidRPr="00524C63">
        <w:rPr>
          <w:rtl/>
        </w:rPr>
        <w:t xml:space="preserve"> بِنَفْسِي أَنْتَ مِنْ تِلادِ</w:t>
      </w:r>
      <w:r w:rsidRPr="00524C63">
        <w:rPr>
          <w:rFonts w:hint="cs"/>
          <w:rtl/>
        </w:rPr>
        <w:t xml:space="preserve"> </w:t>
      </w:r>
      <w:r w:rsidRPr="003C7C01">
        <w:rPr>
          <w:rStyle w:val="libFootnotenumChar"/>
          <w:rFonts w:hint="cs"/>
          <w:rtl/>
        </w:rPr>
        <w:t>(4)</w:t>
      </w:r>
      <w:r w:rsidRPr="00524C63">
        <w:rPr>
          <w:rtl/>
        </w:rPr>
        <w:t xml:space="preserve"> نِعَمٍ لاتُضاهى بِنَفْسِي أَنْتَ مِنْ نَصِيفِ</w:t>
      </w:r>
      <w:r w:rsidRPr="00524C63">
        <w:rPr>
          <w:rFonts w:hint="cs"/>
          <w:rtl/>
        </w:rPr>
        <w:t xml:space="preserve"> </w:t>
      </w:r>
      <w:r w:rsidRPr="003C7C01">
        <w:rPr>
          <w:rStyle w:val="libFootnotenumChar"/>
          <w:rFonts w:hint="cs"/>
          <w:rtl/>
        </w:rPr>
        <w:t>(5)</w:t>
      </w:r>
      <w:r w:rsidRPr="00524C63">
        <w:rPr>
          <w:rtl/>
        </w:rPr>
        <w:t xml:space="preserve"> شَرَفٍ لايُساوى! إِلى مَتى أُحارُ</w:t>
      </w:r>
      <w:r w:rsidRPr="00524C63">
        <w:rPr>
          <w:rFonts w:hint="cs"/>
          <w:rtl/>
        </w:rPr>
        <w:t xml:space="preserve"> </w:t>
      </w:r>
      <w:r w:rsidRPr="003C7C01">
        <w:rPr>
          <w:rStyle w:val="libFootnotenumChar"/>
          <w:rFonts w:hint="cs"/>
          <w:rtl/>
        </w:rPr>
        <w:t>(6)</w:t>
      </w:r>
      <w:r w:rsidRPr="00524C63">
        <w:rPr>
          <w:rtl/>
        </w:rPr>
        <w:t xml:space="preserve"> فِيكَ يا مَوْلايَ وَإِلى مَتّى وَأَيُّ خِطابٍ أَصِفُ فِيكَ وَأيُّ نَجْوى؟ عَزِيزٌ عَلَيَّ أَنْ اُجابَ دُونَكَ وَأُناغى</w:t>
      </w:r>
      <w:r w:rsidRPr="00524C63">
        <w:rPr>
          <w:rFonts w:hint="cs"/>
          <w:rtl/>
        </w:rPr>
        <w:t xml:space="preserve"> </w:t>
      </w:r>
      <w:r w:rsidRPr="003C7C01">
        <w:rPr>
          <w:rStyle w:val="libFootnotenumChar"/>
          <w:rFonts w:hint="cs"/>
          <w:rtl/>
        </w:rPr>
        <w:t>(7)</w:t>
      </w:r>
      <w:r w:rsidRPr="00524C63">
        <w:rPr>
          <w:rtl/>
        </w:rPr>
        <w:t xml:space="preserve"> عَزِيزٌ عَلَيَّ أَنْ أَبْكِيَكَ وَيَخْذُلَكَ الوَرى عَزِيزٌ عَلَيَّ أَنْ يَجْرِيَ عَلَيْكَ دُونَهُمْ ماجَرى</w:t>
      </w:r>
      <w:r w:rsidR="009A58AC" w:rsidRPr="00524C63">
        <w:rPr>
          <w:rtl/>
        </w:rPr>
        <w:t>،</w:t>
      </w:r>
      <w:r w:rsidRPr="00524C63">
        <w:rPr>
          <w:rtl/>
        </w:rPr>
        <w:t xml:space="preserve"> هَلْ مِن مُعينٍ فَأُطِيلَ مَعَهُ العَوِيلَ وَالبُكاءَ هَلْ مِنْ جَزُوعٍ فَأُساعِدَ جَزَعَهُ إِذا خَلا هَلْ قَذِيَتْ عَينٌ فَساعَدَتْها عَيْنِي عَلَى القَذى هَلْ إِلَيْكَ يَابْنَ أَحْمَدَ سَبِيلٌ فَتُلْقى هَلْ يَتَّصِلُ يَوْمُنا مِنْكَ بِعِدَةٍ</w:t>
      </w:r>
      <w:r w:rsidRPr="00524C63">
        <w:rPr>
          <w:rFonts w:hint="cs"/>
          <w:rtl/>
        </w:rPr>
        <w:t xml:space="preserve"> </w:t>
      </w:r>
      <w:r w:rsidRPr="003C7C01">
        <w:rPr>
          <w:rStyle w:val="libFootnotenumChar"/>
          <w:rFonts w:hint="cs"/>
          <w:rtl/>
        </w:rPr>
        <w:t>(8)</w:t>
      </w:r>
      <w:r w:rsidRPr="00524C63">
        <w:rPr>
          <w:rtl/>
        </w:rPr>
        <w:t xml:space="preserve"> فَنَحْظى؟ مَتى نَرِدُ مَناهِلَكَ الرَّوِيَةَ فَنَرْوى مَتى نَنْتَقِعُ</w:t>
      </w:r>
      <w:r w:rsidRPr="00524C63">
        <w:rPr>
          <w:rFonts w:hint="cs"/>
          <w:rtl/>
        </w:rPr>
        <w:t xml:space="preserve"> </w:t>
      </w:r>
      <w:r w:rsidRPr="003C7C01">
        <w:rPr>
          <w:rStyle w:val="libFootnotenumChar"/>
          <w:rFonts w:hint="cs"/>
          <w:rtl/>
        </w:rPr>
        <w:t>(9)</w:t>
      </w:r>
      <w:r w:rsidRPr="00524C63">
        <w:rPr>
          <w:rtl/>
        </w:rPr>
        <w:t xml:space="preserve"> مِنْ عَذْبِ مائِكَ فَقَدْ طالَ الصَّدى مَتى نُغادِيكَ وَنُراوِحُكَ فَنُقِرُّ عَيْناً</w:t>
      </w:r>
      <w:r w:rsidRPr="00524C63">
        <w:rPr>
          <w:rFonts w:hint="cs"/>
          <w:rtl/>
        </w:rPr>
        <w:t xml:space="preserve"> </w:t>
      </w:r>
      <w:r w:rsidRPr="003C7C01">
        <w:rPr>
          <w:rStyle w:val="libFootnotenumChar"/>
          <w:rFonts w:hint="cs"/>
          <w:rtl/>
        </w:rPr>
        <w:t>(10)</w:t>
      </w:r>
      <w:r w:rsidRPr="00524C63">
        <w:rPr>
          <w:rtl/>
        </w:rPr>
        <w:t xml:space="preserve"> مَتى تَرانا وَنَراكَ وَقَدْ نَشَرْتَ لِواءَ النَّصْرِ؟ تُرى أَتَرانا نَحُفُّ بِكَ وَأَنْتَ تَؤُمُّ المَلاَ وَقَدْ مَلاْتَ الاَرْضَ عَدْلاً وَأَذَقْتَ أَعْدائَكَ هَواناً</w:t>
      </w:r>
      <w:r w:rsidRPr="00524C63">
        <w:rPr>
          <w:rFonts w:hint="cs"/>
          <w:rtl/>
        </w:rPr>
        <w:t xml:space="preserve"> </w:t>
      </w:r>
      <w:r w:rsidRPr="00524C63">
        <w:rPr>
          <w:rtl/>
        </w:rPr>
        <w:t>وَعِقاباً وَأَبَرْتَ العُتاةَ وَجَحَدةَ الحَقِّ وَقَطَعْتَ دابِرَ المُتَكَبِّرِينَ</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أن لا تحبط بي دونك البلوى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ينزح</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لا يُحاذى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التلاد</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التصنيف</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أُجار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أو أُناغى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بغده</w:t>
      </w:r>
      <w:r w:rsidR="009A58AC">
        <w:rPr>
          <w:rFonts w:hint="cs"/>
          <w:rtl/>
        </w:rPr>
        <w:t>:</w:t>
      </w:r>
      <w:r>
        <w:rPr>
          <w:rFonts w:hint="cs"/>
          <w:rtl/>
        </w:rPr>
        <w:t xml:space="preserve"> خ والمراد من اليوم</w:t>
      </w:r>
      <w:r w:rsidR="009A58AC">
        <w:rPr>
          <w:rFonts w:hint="cs"/>
          <w:rtl/>
        </w:rPr>
        <w:t>:</w:t>
      </w:r>
      <w:r>
        <w:rPr>
          <w:rFonts w:hint="cs"/>
          <w:rtl/>
        </w:rPr>
        <w:t xml:space="preserve"> يوم الفراق</w:t>
      </w:r>
      <w:r w:rsidR="009A58AC">
        <w:rPr>
          <w:rFonts w:hint="cs"/>
          <w:rtl/>
        </w:rPr>
        <w:t>،</w:t>
      </w:r>
      <w:r>
        <w:rPr>
          <w:rFonts w:hint="cs"/>
          <w:rtl/>
        </w:rPr>
        <w:t xml:space="preserve"> ومن الغد</w:t>
      </w:r>
      <w:r w:rsidR="009A58AC">
        <w:rPr>
          <w:rFonts w:hint="cs"/>
          <w:rtl/>
        </w:rPr>
        <w:t>:</w:t>
      </w:r>
      <w:r>
        <w:rPr>
          <w:rFonts w:hint="cs"/>
          <w:rtl/>
        </w:rPr>
        <w:t xml:space="preserve"> يوم الوصال</w:t>
      </w:r>
      <w:r w:rsidR="003C7C01">
        <w:rPr>
          <w:rFonts w:hint="cs"/>
          <w:rtl/>
        </w:rPr>
        <w:t>.</w:t>
      </w:r>
    </w:p>
    <w:p w:rsidR="001B329E" w:rsidRDefault="001B329E" w:rsidP="003C7C01">
      <w:pPr>
        <w:pStyle w:val="libFootnote0"/>
        <w:rPr>
          <w:rtl/>
          <w:lang w:bidi="fa-IR"/>
        </w:rPr>
      </w:pPr>
      <w:r>
        <w:rPr>
          <w:rFonts w:hint="cs"/>
          <w:rtl/>
        </w:rPr>
        <w:t>9</w:t>
      </w:r>
      <w:r w:rsidR="003C7C01">
        <w:rPr>
          <w:rFonts w:hint="cs"/>
          <w:rtl/>
        </w:rPr>
        <w:t xml:space="preserve"> - </w:t>
      </w:r>
      <w:r>
        <w:rPr>
          <w:rFonts w:hint="cs"/>
          <w:rtl/>
        </w:rPr>
        <w:t>ضبطت الكلمة ننتفع في جميع النسخ بالفاء (ننتفع)</w:t>
      </w:r>
      <w:r w:rsidR="009A58AC">
        <w:rPr>
          <w:rFonts w:hint="cs"/>
          <w:rtl/>
        </w:rPr>
        <w:t>،</w:t>
      </w:r>
      <w:r>
        <w:rPr>
          <w:rFonts w:hint="cs"/>
          <w:rtl/>
        </w:rPr>
        <w:t xml:space="preserve"> ولكن الظاهر أنّها بالقاف بقرينة كلمة (الصَّدى) في آخر الجملة</w:t>
      </w:r>
      <w:r w:rsidR="009A58AC">
        <w:rPr>
          <w:rFonts w:hint="cs"/>
          <w:rtl/>
        </w:rPr>
        <w:t>،</w:t>
      </w:r>
      <w:r>
        <w:rPr>
          <w:rFonts w:hint="cs"/>
          <w:rtl/>
        </w:rPr>
        <w:t xml:space="preserve"> ويشهد لذلك تعلّق (من) الجارّة بها دون الباء </w:t>
      </w:r>
      <w:r>
        <w:rPr>
          <w:rFonts w:hint="cs"/>
          <w:rtl/>
          <w:lang w:bidi="fa-IR"/>
        </w:rPr>
        <w:t>«منه»</w:t>
      </w:r>
      <w:r w:rsidR="003C7C01">
        <w:rPr>
          <w:rFonts w:hint="cs"/>
          <w:rtl/>
          <w:lang w:bidi="fa-IR"/>
        </w:rPr>
        <w:t>.</w:t>
      </w:r>
      <w:r>
        <w:rPr>
          <w:rFonts w:hint="cs"/>
          <w:rtl/>
          <w:lang w:bidi="fa-IR"/>
        </w:rPr>
        <w:t xml:space="preserve"> والصدی</w:t>
      </w:r>
      <w:r w:rsidR="009A58AC">
        <w:rPr>
          <w:rFonts w:hint="cs"/>
          <w:rtl/>
          <w:lang w:bidi="fa-IR"/>
        </w:rPr>
        <w:t>:</w:t>
      </w:r>
      <w:r>
        <w:rPr>
          <w:rFonts w:hint="cs"/>
          <w:rtl/>
          <w:lang w:bidi="fa-IR"/>
        </w:rPr>
        <w:t xml:space="preserve"> العطش</w:t>
      </w:r>
      <w:r w:rsidR="003C7C01">
        <w:rPr>
          <w:rFonts w:hint="cs"/>
          <w:rtl/>
          <w:lang w:bidi="fa-IR"/>
        </w:rPr>
        <w:t>.</w:t>
      </w:r>
    </w:p>
    <w:p w:rsidR="001B329E" w:rsidRDefault="001B329E" w:rsidP="003C7C01">
      <w:pPr>
        <w:pStyle w:val="libFootnote0"/>
        <w:rPr>
          <w:rtl/>
        </w:rPr>
      </w:pPr>
      <w:r>
        <w:rPr>
          <w:rFonts w:hint="cs"/>
          <w:rtl/>
          <w:lang w:bidi="fa-IR"/>
        </w:rPr>
        <w:t>10</w:t>
      </w:r>
      <w:r w:rsidR="003C7C01">
        <w:rPr>
          <w:rFonts w:hint="cs"/>
          <w:rtl/>
          <w:lang w:bidi="fa-IR"/>
        </w:rPr>
        <w:t xml:space="preserve"> - </w:t>
      </w:r>
      <w:r>
        <w:rPr>
          <w:rFonts w:hint="cs"/>
          <w:rtl/>
        </w:rPr>
        <w:t>فتقرّ عيوننا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D6F9C">
        <w:rPr>
          <w:rtl/>
        </w:rPr>
        <w:lastRenderedPageBreak/>
        <w:t>وَاجْتَثَثْتَ أُصُولَ الظَّالِمِينَ</w:t>
      </w:r>
      <w:r w:rsidR="003C7C01">
        <w:rPr>
          <w:rtl/>
          <w:lang w:bidi="fa-IR"/>
        </w:rPr>
        <w:t>.</w:t>
      </w:r>
      <w:r w:rsidRPr="004D6F9C">
        <w:rPr>
          <w:rtl/>
        </w:rPr>
        <w:t xml:space="preserve"> وَنَحْنُ نَقُولُ</w:t>
      </w:r>
      <w:r w:rsidR="009A58AC">
        <w:rPr>
          <w:rtl/>
        </w:rPr>
        <w:t>:</w:t>
      </w:r>
      <w:r w:rsidRPr="004D6F9C">
        <w:rPr>
          <w:rtl/>
        </w:rPr>
        <w:t xml:space="preserve"> الحَمْدُ للهِ رَبِّ العالَمِينَ</w:t>
      </w:r>
      <w:r w:rsidR="009A58AC">
        <w:rPr>
          <w:rtl/>
        </w:rPr>
        <w:t>،</w:t>
      </w:r>
      <w:r w:rsidRPr="004D6F9C">
        <w:rPr>
          <w:rtl/>
        </w:rPr>
        <w:t xml:space="preserve"> اللّهُمَّ أَنْتَ كَشَّافُ الكُرَبِ وَالبَلْوى وَإِلَيْكَ أَسْتَعْدِي فَعِنْدَكَ العَدْوى وَأَنْتَ رَبُّ الآخِرةِ وَالدُّنْيا</w:t>
      </w:r>
      <w:r>
        <w:rPr>
          <w:rFonts w:hint="cs"/>
          <w:rtl/>
        </w:rPr>
        <w:t xml:space="preserve"> </w:t>
      </w:r>
      <w:r w:rsidRPr="003C7C01">
        <w:rPr>
          <w:rStyle w:val="libFootnotenumChar"/>
          <w:rFonts w:hint="cs"/>
          <w:rtl/>
        </w:rPr>
        <w:t>(1)</w:t>
      </w:r>
      <w:r w:rsidRPr="00524C63">
        <w:rPr>
          <w:rtl/>
        </w:rPr>
        <w:t xml:space="preserve"> فَأَغِثْ يا غِياثَ المُسْتَغِيثِينَ عُبَيْدُكَ المُبْتَلى وَأَرِهِ سَيِّدَهُ يا شَدِيدَ القُوى وَأَزِلْ عَنْهُ بِهِ الاَسى وَالجَوى وَبَرِّدْ غَلِيلَهُ يَامَن عَلى العَرْشِ اسْتَوى وَمَن إِلَيْهِ الرُّجْعى وَالمُنْتَهى</w:t>
      </w:r>
      <w:r w:rsidR="009A58AC" w:rsidRPr="00524C63">
        <w:rPr>
          <w:rtl/>
        </w:rPr>
        <w:t>،</w:t>
      </w:r>
      <w:r w:rsidRPr="00524C63">
        <w:rPr>
          <w:rtl/>
        </w:rPr>
        <w:t xml:space="preserve"> اللّهُمَّ وَنَحنُ عَبِيدُكَ التّائِقُونَ</w:t>
      </w:r>
      <w:r w:rsidRPr="00524C63">
        <w:rPr>
          <w:rFonts w:hint="cs"/>
          <w:rtl/>
        </w:rPr>
        <w:t xml:space="preserve"> </w:t>
      </w:r>
      <w:r w:rsidRPr="003C7C01">
        <w:rPr>
          <w:rStyle w:val="libFootnotenumChar"/>
          <w:rFonts w:hint="cs"/>
          <w:rtl/>
        </w:rPr>
        <w:t>(2)</w:t>
      </w:r>
      <w:r w:rsidRPr="00524C63">
        <w:rPr>
          <w:rtl/>
        </w:rPr>
        <w:t xml:space="preserve"> إِلى وَلِيِّكِ المُذَكِّرِ بِكَ وَبِنَبِيِّكَ خَلَقْتَهُ لَنا عِصْمَةً وَمَلاذاً وَأَقَمْتَهُ لَنا قِواماً وَمَعاذاً وَجَعَلْتَهُ لِلمُؤْمِنِينَ مِنّا إِماماً</w:t>
      </w:r>
      <w:r w:rsidR="009A58AC" w:rsidRPr="00524C63">
        <w:rPr>
          <w:rtl/>
        </w:rPr>
        <w:t>،</w:t>
      </w:r>
      <w:r w:rsidRPr="00524C63">
        <w:rPr>
          <w:rtl/>
        </w:rPr>
        <w:t xml:space="preserve"> فَبَلِّغْهُ مِنّا تَحِيَّةً وَسَلاماً وَزِدْنا بِذلِكَ يا رَبِّ إِكْراماً وَاجْعَلْ مُسْتَقَرَّهُ لَنا مُسْتَقَرّاً وَمُقاماً وَأَتْمِمْ نِعْمَتَكَ بِتَقْدِيمِكَ إِيّاهُ أَمامَنا حَتى تُورِدَنا جِنانَكَ</w:t>
      </w:r>
      <w:r w:rsidRPr="00524C63">
        <w:rPr>
          <w:rFonts w:hint="cs"/>
          <w:rtl/>
        </w:rPr>
        <w:t xml:space="preserve"> </w:t>
      </w:r>
      <w:r w:rsidRPr="003C7C01">
        <w:rPr>
          <w:rStyle w:val="libFootnotenumChar"/>
          <w:rFonts w:hint="cs"/>
          <w:rtl/>
        </w:rPr>
        <w:t>(3)</w:t>
      </w:r>
      <w:r w:rsidRPr="00524C63">
        <w:rPr>
          <w:rtl/>
        </w:rPr>
        <w:t xml:space="preserve"> وَمُرافَقَةَ الشُّهَداء مِنْ خُلَصائِكَ</w:t>
      </w:r>
      <w:r w:rsidR="009A58AC" w:rsidRPr="00524C63">
        <w:rPr>
          <w:rtl/>
        </w:rPr>
        <w:t>،</w:t>
      </w:r>
      <w:r w:rsidRPr="00524C63">
        <w:rPr>
          <w:rtl/>
        </w:rPr>
        <w:t xml:space="preserve"> اللّهُمَّ</w:t>
      </w:r>
      <w:r w:rsidRPr="00524C63">
        <w:rPr>
          <w:rFonts w:hint="cs"/>
          <w:rtl/>
        </w:rPr>
        <w:t xml:space="preserve"> </w:t>
      </w:r>
      <w:r w:rsidRPr="003C7C01">
        <w:rPr>
          <w:rStyle w:val="libFootnotenumChar"/>
          <w:rFonts w:hint="cs"/>
          <w:rtl/>
        </w:rPr>
        <w:t>(4)</w:t>
      </w:r>
      <w:r w:rsidRPr="00524C63">
        <w:rPr>
          <w:rtl/>
        </w:rPr>
        <w:t xml:space="preserve"> صَلِّ عَلى مُحمَّدٍ وَآلِ مُحَمَّدٍ وَصَلِّ عَلى مُحَمَّدٍ جَدِّهِ وَ</w:t>
      </w:r>
      <w:r w:rsidRPr="00524C63">
        <w:rPr>
          <w:rFonts w:hint="cs"/>
          <w:rtl/>
        </w:rPr>
        <w:t xml:space="preserve"> </w:t>
      </w:r>
      <w:r w:rsidRPr="003C7C01">
        <w:rPr>
          <w:rStyle w:val="libFootnotenumChar"/>
          <w:rFonts w:hint="cs"/>
          <w:rtl/>
        </w:rPr>
        <w:t>(5)</w:t>
      </w:r>
      <w:r w:rsidRPr="00524C63">
        <w:rPr>
          <w:rFonts w:hint="cs"/>
          <w:rtl/>
        </w:rPr>
        <w:t xml:space="preserve"> </w:t>
      </w:r>
      <w:r w:rsidRPr="00524C63">
        <w:rPr>
          <w:rtl/>
        </w:rPr>
        <w:t>رَسُولِكَ السَّيِّدِ الاَكْبَرِ وَعَلى</w:t>
      </w:r>
      <w:r w:rsidRPr="00524C63">
        <w:rPr>
          <w:rFonts w:hint="cs"/>
          <w:rtl/>
        </w:rPr>
        <w:t xml:space="preserve"> </w:t>
      </w:r>
      <w:r w:rsidRPr="003C7C01">
        <w:rPr>
          <w:rStyle w:val="libFootnotenumChar"/>
          <w:rFonts w:hint="cs"/>
          <w:rtl/>
        </w:rPr>
        <w:t>(6)</w:t>
      </w:r>
      <w:r w:rsidRPr="00524C63">
        <w:rPr>
          <w:rtl/>
        </w:rPr>
        <w:t xml:space="preserve"> أَبِيهِ السَّيِّدِ الاَصْغَرِ وَجَدَّتِهِ الصِّدِّيقَةِ الكُبْرى فاطِمَةَ بِنْتِ مُحَمَّدٍ </w:t>
      </w:r>
      <w:r w:rsidRPr="003C7C01">
        <w:rPr>
          <w:rStyle w:val="libAlaemChar"/>
          <w:rtl/>
        </w:rPr>
        <w:t>صلى‌الله‌عليه‌وآله</w:t>
      </w:r>
      <w:r w:rsidR="009A58AC" w:rsidRPr="00524C63">
        <w:rPr>
          <w:rtl/>
        </w:rPr>
        <w:t>،</w:t>
      </w:r>
      <w:r w:rsidRPr="00524C63">
        <w:rPr>
          <w:rtl/>
        </w:rPr>
        <w:t xml:space="preserve"> وَعَلى مَنْ اصْطَفَيْتَ مِن آبائِهِ البَرَرَةِ وَعَلَيْهِ أَفْضَلَ وَأَكْمَلَ وَأَتَمَّ وَأَدْوَمَ وَأَكْثَرَ وَأَوْفَرَ ماصَلَّيْتَ عَلى أَحَدٍ مِنْ أَصْفِيائِكَ وَخِيَرَتِكَ مِنْ خَلْقِكَ</w:t>
      </w:r>
      <w:r w:rsidR="009A58AC" w:rsidRPr="00524C63">
        <w:rPr>
          <w:rtl/>
        </w:rPr>
        <w:t>،</w:t>
      </w:r>
      <w:r w:rsidRPr="00524C63">
        <w:rPr>
          <w:rtl/>
        </w:rPr>
        <w:t xml:space="preserve"> وَصَلِّ عَلَيْهِ صَلاةً لاغايَةَ لِعَدَدِها وَلانِهايَةَ لِمَدَدِها وَلانَفادَ لاَمَدِها</w:t>
      </w:r>
      <w:r w:rsidR="009A58AC" w:rsidRPr="00524C63">
        <w:rPr>
          <w:rtl/>
        </w:rPr>
        <w:t>،</w:t>
      </w:r>
      <w:r w:rsidRPr="00524C63">
        <w:rPr>
          <w:rtl/>
        </w:rPr>
        <w:t xml:space="preserve"> اللّهُمَّ وَأَقِمْ</w:t>
      </w:r>
      <w:r w:rsidRPr="00524C63">
        <w:rPr>
          <w:rFonts w:hint="cs"/>
          <w:rtl/>
        </w:rPr>
        <w:t xml:space="preserve"> </w:t>
      </w:r>
      <w:r w:rsidRPr="00524C63">
        <w:rPr>
          <w:rtl/>
        </w:rPr>
        <w:t>بِهِ الحَقَّ وَأدْحِضْ بِهِ الباطِلَ وَأَدِلْ بِهِ أَوْلِيائَكَ وَأَذْلِلْ بِهِ أَعْدائَكَ</w:t>
      </w:r>
      <w:r w:rsidR="009A58AC" w:rsidRPr="00524C63">
        <w:rPr>
          <w:rtl/>
        </w:rPr>
        <w:t>،</w:t>
      </w:r>
      <w:r w:rsidRPr="00524C63">
        <w:rPr>
          <w:rtl/>
        </w:rPr>
        <w:t xml:space="preserve"> وَصِلِ اللّهُمَّ بَيْنَنا وَبَيْنَهُ وَُصْلَةً تُؤَدِّي إِلى مُرافَقَةِ سَلَفِهِ وَاجْعَلْنا مِمَّنْ يَأخُذُ بِحُجْزَتِهِمْ وَيَمْكُثُ فِي ظِلِّهِمْ وَأَعِنّا عَلى تَأدِيَةِ حُقُوقِهِ إِلَيْهِ وَالاجْتِهادِ فِي طاعَتِهِ</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والاولى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الشائقون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جناتك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هذه الفقرة وردت في كتب المجلسي </w:t>
      </w:r>
      <w:r w:rsidRPr="003C7C01">
        <w:rPr>
          <w:rStyle w:val="libAlaemChar"/>
          <w:rFonts w:hint="cs"/>
          <w:rtl/>
        </w:rPr>
        <w:t>رحمه‌الله</w:t>
      </w:r>
      <w:r>
        <w:rPr>
          <w:rFonts w:hint="cs"/>
          <w:rtl/>
        </w:rPr>
        <w:t xml:space="preserve"> كما يلي</w:t>
      </w:r>
      <w:r w:rsidR="009A58AC">
        <w:rPr>
          <w:rFonts w:hint="cs"/>
          <w:rtl/>
        </w:rPr>
        <w:t>:</w:t>
      </w:r>
      <w:r>
        <w:rPr>
          <w:rFonts w:hint="cs"/>
          <w:rtl/>
        </w:rPr>
        <w:t xml:space="preserve"> </w:t>
      </w:r>
      <w:r w:rsidRPr="00DD1101">
        <w:rPr>
          <w:rtl/>
        </w:rPr>
        <w:t>اللّ</w:t>
      </w:r>
      <w:r>
        <w:rPr>
          <w:rtl/>
        </w:rPr>
        <w:t>َهُمَّ صَلِّ عَلَى حُجَّتِكَ وَوَلِيِّ أمْرِكَ، وَ</w:t>
      </w:r>
      <w:r w:rsidRPr="00DD1101">
        <w:rPr>
          <w:rtl/>
        </w:rPr>
        <w:t>صَلِّ عَلَى جَدِّهِ مُحَمَّدٍ رَس</w:t>
      </w:r>
      <w:r>
        <w:rPr>
          <w:rtl/>
        </w:rPr>
        <w:t>ُولِكَ السَّيِّدِ الأكْبَرِ، وَ</w:t>
      </w:r>
      <w:r w:rsidRPr="00DD1101">
        <w:rPr>
          <w:rtl/>
        </w:rPr>
        <w:t>صَلِّ عَلَى عَلِيٍّ أ</w:t>
      </w:r>
      <w:r>
        <w:rPr>
          <w:rtl/>
        </w:rPr>
        <w:t>بيهِ السَّيِّدِ الْقَسْوَرِ، وَ</w:t>
      </w:r>
      <w:r w:rsidRPr="00DD1101">
        <w:rPr>
          <w:rtl/>
        </w:rPr>
        <w:t>حَامِل</w:t>
      </w:r>
      <w:r>
        <w:rPr>
          <w:rtl/>
        </w:rPr>
        <w:t>ِ اللِّواءِ فِي الْمَحْشَرِ، وَ</w:t>
      </w:r>
      <w:r w:rsidRPr="00DD1101">
        <w:rPr>
          <w:rtl/>
        </w:rPr>
        <w:t>سَاقِي أوْلِيائ</w:t>
      </w:r>
      <w:r>
        <w:rPr>
          <w:rtl/>
        </w:rPr>
        <w:t>ِهِ مِنْ نَهْرِ الْكَوْثَرِ، وَ</w:t>
      </w:r>
      <w:r w:rsidRPr="00DD1101">
        <w:rPr>
          <w:rtl/>
        </w:rPr>
        <w:t>الأَميرِ عَلَى سَائِرِ الْبَشَرِ، الَّذِي مَ</w:t>
      </w:r>
      <w:r>
        <w:rPr>
          <w:rtl/>
        </w:rPr>
        <w:t>نْ آمَنَ بِهِ فَقَدْ ظَفَرَ، وَ</w:t>
      </w:r>
      <w:r w:rsidRPr="00DD1101">
        <w:rPr>
          <w:rtl/>
        </w:rPr>
        <w:t>مَنْ لَمْ</w:t>
      </w:r>
      <w:r>
        <w:rPr>
          <w:rtl/>
        </w:rPr>
        <w:t xml:space="preserve"> يُؤْمِنْ بِهِ فَقَدْ خَطَرَ وَكَفَرَ صَلَّى اللهُ عَلَيْهِ وَعَلَى أخِيهِ وَ</w:t>
      </w:r>
      <w:r w:rsidRPr="00DD1101">
        <w:rPr>
          <w:rtl/>
        </w:rPr>
        <w:t>عَلَى نَجْلِهِمَا الْمَيَامِينِ ا</w:t>
      </w:r>
      <w:r>
        <w:rPr>
          <w:rtl/>
        </w:rPr>
        <w:t>لْغُرَرِ مَا طَلَعَتْ شَمْسٌ وَمَا أضَاءَ قَمَرٌ، وَ</w:t>
      </w:r>
      <w:r w:rsidRPr="00DD1101">
        <w:rPr>
          <w:rtl/>
        </w:rPr>
        <w:t>عَلَى جَدَّتِهِ الصِّدِّيقَةِ الْكُبْرَى فاطِمَةَ الزَّهْراءِ بِنْتِ مُحَمَّدٍ الْمُصْطَ</w:t>
      </w:r>
      <w:r>
        <w:rPr>
          <w:rtl/>
        </w:rPr>
        <w:t>فَى، وَ</w:t>
      </w:r>
      <w:r w:rsidRPr="00DD1101">
        <w:rPr>
          <w:rtl/>
        </w:rPr>
        <w:t>عَلَى مَنِ اصْطَفَيْتَ</w:t>
      </w:r>
      <w:r w:rsidR="009A58AC">
        <w:rPr>
          <w:rFonts w:hint="cs"/>
          <w:rtl/>
        </w:rPr>
        <w:t>.</w:t>
      </w:r>
      <w:r w:rsidR="003C7C01">
        <w:rPr>
          <w:rFonts w:hint="cs"/>
          <w:rtl/>
        </w:rPr>
        <w:t>..</w:t>
      </w:r>
      <w:r>
        <w:rPr>
          <w:rFonts w:hint="cs"/>
          <w:rtl/>
        </w:rPr>
        <w:t xml:space="preserve"> الخ</w:t>
      </w:r>
      <w:r w:rsidR="003C7C01">
        <w:rPr>
          <w:rFonts w:hint="cs"/>
          <w:rtl/>
        </w:rPr>
        <w:t>.</w:t>
      </w:r>
      <w:r>
        <w:rPr>
          <w:rFonts w:hint="cs"/>
          <w:rtl/>
        </w:rPr>
        <w:t xml:space="preserve"> زاد المعاد</w:t>
      </w:r>
      <w:r w:rsidR="009A58AC">
        <w:rPr>
          <w:rFonts w:hint="cs"/>
          <w:rtl/>
        </w:rPr>
        <w:t>:</w:t>
      </w:r>
      <w:r>
        <w:rPr>
          <w:rFonts w:hint="cs"/>
          <w:rtl/>
        </w:rPr>
        <w:t xml:space="preserve"> 502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جدّه رسولك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وعليّ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D6F9C">
        <w:rPr>
          <w:rtl/>
        </w:rPr>
        <w:lastRenderedPageBreak/>
        <w:t>وَاجتِنابِ مَعْصِيَتِهِ</w:t>
      </w:r>
      <w:r w:rsidR="009A58AC">
        <w:rPr>
          <w:rtl/>
        </w:rPr>
        <w:t>،</w:t>
      </w:r>
      <w:r w:rsidRPr="004D6F9C">
        <w:rPr>
          <w:rtl/>
        </w:rPr>
        <w:t xml:space="preserve"> وَامنُنْ عَلَيْنا بِرِضاهُ وَهَبْ لَنا رَأفَتَهُ وَرَحْمَتَهُ وَدَعائَهُ وَخَيْرَهُ مانَنالُ بِهِ سَعَةً مِنْ رَحْمَتِكَ وَفَوْزاً عِنْدَكَ</w:t>
      </w:r>
      <w:r w:rsidR="009A58AC">
        <w:rPr>
          <w:rtl/>
        </w:rPr>
        <w:t>،</w:t>
      </w:r>
      <w:r w:rsidRPr="004D6F9C">
        <w:rPr>
          <w:rtl/>
        </w:rPr>
        <w:t xml:space="preserve"> وَاجْعَلْ صَلاتَنا بِهِ مَقْبُولَةً وَذُنُوبَنا بِهِ مَغْفُورَةً وَدُعائنا بِهِ مُسْتَجاباً وَاجْعَلْ أَرْزاقَنا بِهِ مَبْسُوطَةً وَهُمُومَنا بِهِ مَكَفِيَّةً وَحَوائِجَنا بِهِ مَقْضِيَّةً</w:t>
      </w:r>
      <w:r w:rsidR="009A58AC">
        <w:rPr>
          <w:rtl/>
        </w:rPr>
        <w:t>،</w:t>
      </w:r>
      <w:r w:rsidRPr="004D6F9C">
        <w:rPr>
          <w:rtl/>
        </w:rPr>
        <w:t xml:space="preserve"> وَأَقْبِلْ إِلَيْنا بِوَجْهِكَ الكَرِيمِ وَاقْبَلْ تَقَرُّبَنا إِلَيْكَ وَانْظُرْ إِلَيْنا نَظْرَةً رَحِيمَةً نَسْتَكْمِلُ بِها الكَرامَةَ عِنْدَكَ ثُمَّ لاتَصْرِفْها عَنا بِجُودِكَ</w:t>
      </w:r>
      <w:r w:rsidR="009A58AC">
        <w:rPr>
          <w:rtl/>
        </w:rPr>
        <w:t>،</w:t>
      </w:r>
      <w:r w:rsidRPr="004D6F9C">
        <w:rPr>
          <w:rtl/>
        </w:rPr>
        <w:t xml:space="preserve"> وَاسْقِنا مِنْ حَوضِ جَدِّهِ </w:t>
      </w:r>
      <w:r w:rsidRPr="003C7C01">
        <w:rPr>
          <w:rStyle w:val="libAlaemChar"/>
          <w:rtl/>
        </w:rPr>
        <w:t>صلى‌الله‌عليه‌وآله</w:t>
      </w:r>
      <w:r w:rsidRPr="00524C63">
        <w:rPr>
          <w:rtl/>
        </w:rPr>
        <w:t xml:space="preserve"> بِكَأسِهِ وَبِيَدِهِ رَيّاً رَوِيّاً هَنِيئاً سائِغاً لاظَمأَ بَعْدَهُ يا أرْحَمَ الرَّاحِمِينَ</w:t>
      </w:r>
      <w:r w:rsidR="003C7C01" w:rsidRPr="00524C63">
        <w:rPr>
          <w:rtl/>
        </w:rPr>
        <w:t>.</w:t>
      </w:r>
    </w:p>
    <w:p w:rsidR="001B329E" w:rsidRDefault="001B329E" w:rsidP="003C7C01">
      <w:pPr>
        <w:pStyle w:val="libNormal"/>
        <w:rPr>
          <w:rtl/>
        </w:rPr>
      </w:pPr>
      <w:r>
        <w:rPr>
          <w:rtl/>
        </w:rPr>
        <w:t>ثم صلّ صلاة الزيارة وقد تقدم وصفها</w:t>
      </w:r>
      <w:r w:rsidR="009A58AC">
        <w:rPr>
          <w:rtl/>
        </w:rPr>
        <w:t>،</w:t>
      </w:r>
      <w:r>
        <w:rPr>
          <w:rtl/>
        </w:rPr>
        <w:t xml:space="preserve"> ثم تدعو بما أحببت فيجاب لك إن شاء الله تعالى</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819" w:name="_Toc415301179"/>
      <w:bookmarkStart w:id="820" w:name="_Toc426799675"/>
      <w:r w:rsidRPr="007300CB">
        <w:rPr>
          <w:rStyle w:val="Heading3Char"/>
          <w:rFonts w:hint="cs"/>
          <w:rtl/>
        </w:rPr>
        <w:t xml:space="preserve">الأمر </w:t>
      </w:r>
      <w:r w:rsidRPr="007300CB">
        <w:rPr>
          <w:rStyle w:val="Heading3Char"/>
          <w:rtl/>
        </w:rPr>
        <w:t>الثاني</w:t>
      </w:r>
      <w:r w:rsidR="009A58AC">
        <w:rPr>
          <w:rStyle w:val="Heading3Char"/>
          <w:rtl/>
        </w:rPr>
        <w:t>:</w:t>
      </w:r>
      <w:bookmarkEnd w:id="819"/>
      <w:bookmarkEnd w:id="820"/>
      <w:r>
        <w:rPr>
          <w:rtl/>
        </w:rPr>
        <w:t xml:space="preserve"> مايزار به مولانا صاحب الزمان (صَلوت الله وسلامه عليه) كل يوم بعد صلاة الفجر</w:t>
      </w:r>
      <w:r>
        <w:rPr>
          <w:rFonts w:hint="cs"/>
          <w:rtl/>
        </w:rPr>
        <w:t xml:space="preserve"> </w:t>
      </w:r>
      <w:r>
        <w:rPr>
          <w:rtl/>
        </w:rPr>
        <w:t>وهي</w:t>
      </w:r>
      <w:r w:rsidR="009A58AC">
        <w:rPr>
          <w:rtl/>
        </w:rPr>
        <w:t>:</w:t>
      </w:r>
    </w:p>
    <w:p w:rsidR="001B329E" w:rsidRPr="00524C63" w:rsidRDefault="001B329E" w:rsidP="003C7C01">
      <w:pPr>
        <w:pStyle w:val="libNormal"/>
        <w:rPr>
          <w:rStyle w:val="libBold2Char"/>
          <w:rtl/>
        </w:rPr>
      </w:pPr>
      <w:r w:rsidRPr="00524C63">
        <w:rPr>
          <w:rStyle w:val="libBold2Char"/>
          <w:rtl/>
        </w:rPr>
        <w:t>اللّهُمَّ بَلِّغْ مَولايَ صاحِبَ الزَّمانِ صَلواتُ الله عَلَيْهِ عَنْ جَمِيعِ المُؤْمِنِينَ وَالمُؤْمِناتِ فِي مَشارِقِ الاَرْضِ وَمَغارِبِها وَبَرِّها وَبَحْرِها وَسَهْلِها وَجَبَلِها</w:t>
      </w:r>
      <w:r w:rsidR="009A58AC" w:rsidRPr="00524C63">
        <w:rPr>
          <w:rStyle w:val="libBold2Char"/>
          <w:rtl/>
        </w:rPr>
        <w:t>،</w:t>
      </w:r>
      <w:r w:rsidRPr="00524C63">
        <w:rPr>
          <w:rStyle w:val="libBold2Char"/>
          <w:rtl/>
        </w:rPr>
        <w:t xml:space="preserve"> حَيِّهِمْ وَمَيِّتِهِمْ وَعَنْ وَالِدَيَّ وَوُلْدِي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وَعَنِّي مِنَ الصَّلَواتِ وَالتَّحِياتِ زِنَةَ عَرْشِ الله وَمِدادَ</w:t>
      </w:r>
      <w:r w:rsidRPr="00524C63">
        <w:rPr>
          <w:rStyle w:val="libBold2Char"/>
          <w:rFonts w:hint="cs"/>
          <w:rtl/>
        </w:rPr>
        <w:t xml:space="preserve"> </w:t>
      </w:r>
      <w:r w:rsidRPr="00524C63">
        <w:rPr>
          <w:rStyle w:val="libBold2Char"/>
          <w:rtl/>
        </w:rPr>
        <w:t>كَلِماتِهِ وَمُنْتَهى رِضاهُ وَعَدَدَ ما أحْصاهُ كِتابُهُ وَأَحاطَ بِهِ عِلْمُهُ</w:t>
      </w:r>
      <w:r w:rsidR="009A58AC" w:rsidRPr="00524C63">
        <w:rPr>
          <w:rStyle w:val="libBold2Char"/>
          <w:rtl/>
        </w:rPr>
        <w:t>،</w:t>
      </w:r>
      <w:r w:rsidRPr="00524C63">
        <w:rPr>
          <w:rStyle w:val="libBold2Char"/>
          <w:rtl/>
        </w:rPr>
        <w:t xml:space="preserve"> اللّهُمَّ إِنِّي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أُجَدِّدُ لَهُ فِي هذا اليَوْمِ وَفِي كُلِّ يَوْمٍ عَهْداً وَعَقْداً وَبَيْعَةً فِي رَقَبَتِي</w:t>
      </w:r>
      <w:r w:rsidR="009A58AC" w:rsidRPr="00524C63">
        <w:rPr>
          <w:rStyle w:val="libBold2Char"/>
          <w:rtl/>
        </w:rPr>
        <w:t>،</w:t>
      </w:r>
      <w:r w:rsidRPr="00524C63">
        <w:rPr>
          <w:rStyle w:val="libBold2Char"/>
          <w:rtl/>
        </w:rPr>
        <w:t xml:space="preserve"> اللّهُمَّ كَما شَرَّفْتَنِي بِهذا التَّشْرِيفِ وَفَضَّلْتَنِي بِهِذِهِ الفَضِيلَةِ وَخَصَصْتَنِي بِهِذِهِ النِّعْمَةِ فَصَلِّ عَلى مَوْلايَ وَسَيِّدِي صاحِبِ الزَّمانِ</w:t>
      </w:r>
      <w:r w:rsidR="009A58AC" w:rsidRPr="00524C63">
        <w:rPr>
          <w:rStyle w:val="libBold2Char"/>
          <w:rtl/>
        </w:rPr>
        <w:t>،</w:t>
      </w:r>
      <w:r w:rsidRPr="00524C63">
        <w:rPr>
          <w:rStyle w:val="libBold2Char"/>
          <w:rtl/>
        </w:rPr>
        <w:t xml:space="preserve"> وَاجْعَلْنِي مِنْ أَنْصارِهِ وَأَشْ يا عِهِ وَالذَّابِّينَ عَنْهُ وَاجْعَلْنِي مِنَ المُسْتَشْهَدِينَ بَيْنَ يَدَيْهِ طائِعاً غَيْرَ مُكْرَهٍ فِي الصَفِّ الَّذِي نَعَتَّ أَهْلَهُ فِي كِتابِكَ</w:t>
      </w:r>
      <w:r w:rsidR="009A58AC"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Fonts w:hint="cs"/>
          <w:rtl/>
        </w:rPr>
        <w:t xml:space="preserve"> </w:t>
      </w:r>
      <w:r w:rsidRPr="003C7C01">
        <w:rPr>
          <w:rStyle w:val="libAlaemChar"/>
          <w:rFonts w:hint="cs"/>
          <w:rtl/>
        </w:rPr>
        <w:t>(</w:t>
      </w:r>
      <w:r w:rsidRPr="003C7C01">
        <w:rPr>
          <w:rStyle w:val="libAieChar"/>
          <w:rtl/>
        </w:rPr>
        <w:t>صَفّا كَأَنَّهُمْ بُنْيانٌ مَرْصوصٌ</w:t>
      </w:r>
      <w:r w:rsidRPr="003C7C01">
        <w:rPr>
          <w:rStyle w:val="libAlaemChar"/>
          <w:rFonts w:hint="cs"/>
          <w:rtl/>
        </w:rPr>
        <w:t>)</w:t>
      </w:r>
      <w:r w:rsidRPr="00524C63">
        <w:rPr>
          <w:rStyle w:val="libBold2Char"/>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 xml:space="preserve">عَلى طاعَتِكَ وَطاعَةِ رَسُولِكَ وَآلِهِ </w:t>
      </w:r>
      <w:r w:rsidRPr="003C7C01">
        <w:rPr>
          <w:rStyle w:val="libAlaemChar"/>
          <w:rtl/>
        </w:rPr>
        <w:t>عليهم‌السلام</w:t>
      </w:r>
      <w:r w:rsidR="009A58AC" w:rsidRPr="00524C63">
        <w:rPr>
          <w:rStyle w:val="libBold2Char"/>
          <w:rtl/>
        </w:rPr>
        <w:t>؛</w:t>
      </w:r>
      <w:r w:rsidRPr="00524C63">
        <w:rPr>
          <w:rStyle w:val="libBold2Char"/>
          <w:rtl/>
        </w:rPr>
        <w:t xml:space="preserve"> اللّهُمَّ هذِهِ بَيْعَةٌ لَهُ فِي عُنُقِي إِلى يَوْمِ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446</w:t>
      </w:r>
      <w:r w:rsidR="003C7C01">
        <w:rPr>
          <w:rFonts w:hint="cs"/>
          <w:rtl/>
        </w:rPr>
        <w:t xml:space="preserve"> - </w:t>
      </w:r>
      <w:r>
        <w:rPr>
          <w:rFonts w:hint="cs"/>
          <w:rtl/>
        </w:rPr>
        <w:t>453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وولدي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إنّي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الصف</w:t>
      </w:r>
      <w:r w:rsidR="009A58AC">
        <w:rPr>
          <w:rFonts w:hint="cs"/>
          <w:rtl/>
        </w:rPr>
        <w:t>:</w:t>
      </w:r>
      <w:r>
        <w:rPr>
          <w:rFonts w:hint="cs"/>
          <w:rtl/>
        </w:rPr>
        <w:t xml:space="preserve"> 61 / 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D6F9C">
        <w:rPr>
          <w:rtl/>
        </w:rPr>
        <w:lastRenderedPageBreak/>
        <w:t>القِيامَةِ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4D6F9C">
        <w:rPr>
          <w:rtl/>
        </w:rPr>
        <w:t>أقول</w:t>
      </w:r>
      <w:r w:rsidR="009A58AC">
        <w:rPr>
          <w:rtl/>
        </w:rPr>
        <w:t>:</w:t>
      </w:r>
      <w:r>
        <w:rPr>
          <w:rtl/>
        </w:rPr>
        <w:t xml:space="preserve"> قال العلامة المجلسي في </w:t>
      </w:r>
      <w:r w:rsidRPr="00524C63">
        <w:rPr>
          <w:rtl/>
        </w:rPr>
        <w:t>البحار</w:t>
      </w:r>
      <w:r w:rsidR="009A58AC">
        <w:rPr>
          <w:rtl/>
        </w:rPr>
        <w:t>:</w:t>
      </w:r>
      <w:r>
        <w:rPr>
          <w:rtl/>
        </w:rPr>
        <w:t xml:space="preserve"> وجدت في بعض الكتب القديمة بعد ذلك</w:t>
      </w:r>
      <w:r w:rsidR="009A58AC">
        <w:rPr>
          <w:rtl/>
        </w:rPr>
        <w:t>:</w:t>
      </w:r>
      <w:r>
        <w:rPr>
          <w:rtl/>
        </w:rPr>
        <w:t xml:space="preserve"> ويصفق بيده اليمنى على اليسرى كتصفيق البيعة</w:t>
      </w:r>
      <w:r>
        <w:rPr>
          <w:rFonts w:hint="cs"/>
          <w:rtl/>
        </w:rPr>
        <w:t xml:space="preserve"> </w:t>
      </w:r>
      <w:r w:rsidRPr="003C7C01">
        <w:rPr>
          <w:rStyle w:val="libFootnotenumChar"/>
          <w:rFonts w:hint="cs"/>
          <w:rtl/>
        </w:rPr>
        <w:t>(2)</w:t>
      </w:r>
      <w:r w:rsidR="003C7C01">
        <w:rPr>
          <w:rtl/>
        </w:rPr>
        <w:t>.</w:t>
      </w:r>
      <w:r>
        <w:rPr>
          <w:rtl/>
        </w:rPr>
        <w:t xml:space="preserve"> واعلم أيضاً أنّا قد ذكرنا في أعمال السرداب المقدّس زيارات أربع فهذه هي خامسة الزيارات في كتابنا هذا وقد أوردنا أيضاً زيارة له </w:t>
      </w:r>
      <w:r w:rsidRPr="003C7C01">
        <w:rPr>
          <w:rStyle w:val="libAlaemChar"/>
          <w:rtl/>
        </w:rPr>
        <w:t>عليه‌السلام</w:t>
      </w:r>
      <w:r>
        <w:rPr>
          <w:rtl/>
        </w:rPr>
        <w:t xml:space="preserve"> في أيام الجمع في الباب الأول عند ذكر زيارات الحجج الطاهرين </w:t>
      </w:r>
      <w:r w:rsidRPr="003C7C01">
        <w:rPr>
          <w:rStyle w:val="libAlaemChar"/>
          <w:rtl/>
        </w:rPr>
        <w:t>عليهم‌السلام</w:t>
      </w:r>
      <w:r>
        <w:rPr>
          <w:rtl/>
        </w:rPr>
        <w:t xml:space="preserve"> في أيام الأسبوع</w:t>
      </w:r>
      <w:r>
        <w:rPr>
          <w:rFonts w:hint="cs"/>
          <w:rtl/>
        </w:rPr>
        <w:t xml:space="preserve"> ص 111</w:t>
      </w:r>
      <w:r w:rsidR="003C7C01">
        <w:rPr>
          <w:rtl/>
        </w:rPr>
        <w:t>.</w:t>
      </w:r>
    </w:p>
    <w:p w:rsidR="001B329E" w:rsidRDefault="001B329E" w:rsidP="003C7C01">
      <w:pPr>
        <w:pStyle w:val="libNormal"/>
        <w:rPr>
          <w:rtl/>
        </w:rPr>
      </w:pPr>
      <w:bookmarkStart w:id="821" w:name="_Toc415301180"/>
      <w:bookmarkStart w:id="822" w:name="_Toc426799676"/>
      <w:r w:rsidRPr="007300CB">
        <w:rPr>
          <w:rStyle w:val="Heading3Char"/>
          <w:rFonts w:hint="cs"/>
          <w:rtl/>
        </w:rPr>
        <w:t xml:space="preserve">الأمر </w:t>
      </w:r>
      <w:r w:rsidRPr="007300CB">
        <w:rPr>
          <w:rStyle w:val="Heading3Char"/>
          <w:rtl/>
        </w:rPr>
        <w:t>الثالث</w:t>
      </w:r>
      <w:r w:rsidR="009A58AC">
        <w:rPr>
          <w:rStyle w:val="Heading3Char"/>
          <w:rtl/>
        </w:rPr>
        <w:t>:</w:t>
      </w:r>
      <w:r w:rsidRPr="007300CB">
        <w:rPr>
          <w:rStyle w:val="Heading3Char"/>
          <w:rtl/>
        </w:rPr>
        <w:t xml:space="preserve"> دعاء العهد</w:t>
      </w:r>
      <w:r w:rsidR="009A58AC">
        <w:rPr>
          <w:rStyle w:val="Heading3Char"/>
          <w:rFonts w:hint="cs"/>
          <w:rtl/>
        </w:rPr>
        <w:t>:</w:t>
      </w:r>
      <w:bookmarkEnd w:id="821"/>
      <w:bookmarkEnd w:id="822"/>
      <w:r>
        <w:rPr>
          <w:rFonts w:hint="cs"/>
          <w:rtl/>
        </w:rPr>
        <w:t xml:space="preserve"> </w:t>
      </w:r>
      <w:r>
        <w:rPr>
          <w:rtl/>
        </w:rPr>
        <w:t xml:space="preserve">روي عن الصادق </w:t>
      </w:r>
      <w:r w:rsidRPr="003C7C01">
        <w:rPr>
          <w:rStyle w:val="libAlaemChar"/>
          <w:rtl/>
        </w:rPr>
        <w:t>عليه‌السلام</w:t>
      </w:r>
      <w:r>
        <w:rPr>
          <w:rtl/>
        </w:rPr>
        <w:t xml:space="preserve"> أنه قال</w:t>
      </w:r>
      <w:r w:rsidR="009A58AC">
        <w:rPr>
          <w:rtl/>
        </w:rPr>
        <w:t>:</w:t>
      </w:r>
      <w:r>
        <w:rPr>
          <w:rtl/>
        </w:rPr>
        <w:t xml:space="preserve"> من دعا إلى الله تعالى أربعين صباحا بهذا العهد كان من أنصار قائمنا</w:t>
      </w:r>
      <w:r w:rsidR="009A58AC">
        <w:rPr>
          <w:rtl/>
        </w:rPr>
        <w:t>،</w:t>
      </w:r>
      <w:r>
        <w:rPr>
          <w:rtl/>
        </w:rPr>
        <w:t xml:space="preserve"> فإن مات قبله أخرجه الله تعالى من قبره وأعطاه بكل كلمة ألف حسنة ومحا عنه ألف سيئة</w:t>
      </w:r>
      <w:r w:rsidR="009A58AC">
        <w:rPr>
          <w:rtl/>
        </w:rPr>
        <w:t>،</w:t>
      </w:r>
      <w:r>
        <w:rPr>
          <w:rtl/>
        </w:rPr>
        <w:t xml:space="preserve"> وهو هذا</w:t>
      </w:r>
      <w:r w:rsidR="009A58AC">
        <w:rPr>
          <w:rtl/>
        </w:rPr>
        <w:t>:</w:t>
      </w:r>
    </w:p>
    <w:p w:rsidR="001B329E" w:rsidRPr="00524C63" w:rsidRDefault="001B329E" w:rsidP="003C7C01">
      <w:pPr>
        <w:pStyle w:val="libNormal"/>
        <w:rPr>
          <w:rStyle w:val="libBold2Char"/>
          <w:rtl/>
        </w:rPr>
      </w:pPr>
      <w:r w:rsidRPr="00524C63">
        <w:rPr>
          <w:rStyle w:val="libBold2Char"/>
          <w:rtl/>
        </w:rPr>
        <w:t>اللّهُمَّ رَبَّ النُّورِ العَظِيمِ وَرَبَّ الكُرْسِيِّ الرَّفِيعِ وَرَبَّ البَحْرِ المَسْجُورِ وَمُنْزِلَ التَّوْراةِ وَالانْجِيلِ وَالزَّبُورِ وَرَبَّ الظِّلِّ وَالحَرُورِ وَمُنْزِلَ القُرْآنِ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العَظِيمِ</w:t>
      </w:r>
      <w:r w:rsidRPr="00524C63">
        <w:rPr>
          <w:rStyle w:val="libBold2Char"/>
          <w:rFonts w:hint="cs"/>
          <w:rtl/>
        </w:rPr>
        <w:t xml:space="preserve"> </w:t>
      </w:r>
      <w:r w:rsidRPr="00524C63">
        <w:rPr>
          <w:rStyle w:val="libBold2Char"/>
          <w:rtl/>
        </w:rPr>
        <w:t>وَرَبَّ المَلائِكَةِ المُقَرَّبِينَ وَالأَنْبِياءِ وَالمُرْسَلِينَ</w:t>
      </w:r>
      <w:r w:rsidRPr="00524C63">
        <w:rPr>
          <w:rStyle w:val="libBold2Char"/>
          <w:rFonts w:hint="cs"/>
          <w:rtl/>
        </w:rPr>
        <w:t xml:space="preserve"> </w:t>
      </w:r>
      <w:r w:rsidRPr="003C7C01">
        <w:rPr>
          <w:rStyle w:val="libFootnotenumChar"/>
          <w:rFonts w:hint="cs"/>
          <w:rtl/>
        </w:rPr>
        <w:t>(4)</w:t>
      </w:r>
      <w:r w:rsidR="009A58AC" w:rsidRPr="00524C63">
        <w:rPr>
          <w:rStyle w:val="libBold2Char"/>
          <w:rtl/>
        </w:rPr>
        <w:t>،</w:t>
      </w:r>
      <w:r w:rsidRPr="00524C63">
        <w:rPr>
          <w:rStyle w:val="libBold2Char"/>
          <w:rtl/>
        </w:rPr>
        <w:t xml:space="preserve"> اللّهُمَّ إِنِّي أَسْأَلُكَ بِوَجْهِكَ</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الكَرِيمِ وَبِنُورِ وَجْهِكَ المُنِيرِ وَمُلْكِكَ القَدِيمِ</w:t>
      </w:r>
      <w:r w:rsidR="009A58AC" w:rsidRPr="00524C63">
        <w:rPr>
          <w:rStyle w:val="libBold2Char"/>
          <w:rtl/>
        </w:rPr>
        <w:t>،</w:t>
      </w:r>
      <w:r w:rsidRPr="00524C63">
        <w:rPr>
          <w:rStyle w:val="libBold2Char"/>
          <w:rtl/>
        </w:rPr>
        <w:t xml:space="preserve"> يا حَيُّ يا قَيُّومُ أَسْأَلُكَ بِاسْمِكَ الَّذِي أَشْرَقَتْ بِهِ السَّماواتُ وَالاَرَضُونَ وَبِاسْمِكَ الَّذِي يَصْلَحُ بِهِ الأوَّلُونَ وَالآخِرُونَ</w:t>
      </w:r>
      <w:r w:rsidR="009A58AC" w:rsidRPr="00524C63">
        <w:rPr>
          <w:rStyle w:val="libBold2Char"/>
          <w:rtl/>
        </w:rPr>
        <w:t>،</w:t>
      </w:r>
      <w:r w:rsidRPr="00524C63">
        <w:rPr>
          <w:rStyle w:val="libBold2Char"/>
          <w:rtl/>
        </w:rPr>
        <w:t xml:space="preserve"> يا حَيّاً قَبْلَ كُلِّ حَيٍّ وَياحَيّاً</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بَعْدَ كُلِّ حَيٍّ وَياحَيّاً حِينَ لاحَيَّ يا مُحْيِيَ المَوْتى وَمُمِيتَ الاَحْياءِ يا حَيُّ لا إِلهَ إِلاّ أَنْتَ</w:t>
      </w:r>
      <w:r w:rsidR="009A58AC" w:rsidRPr="00524C63">
        <w:rPr>
          <w:rStyle w:val="libBold2Char"/>
          <w:rtl/>
        </w:rPr>
        <w:t>،</w:t>
      </w:r>
      <w:r w:rsidRPr="00524C63">
        <w:rPr>
          <w:rStyle w:val="libBold2Char"/>
          <w:rtl/>
        </w:rPr>
        <w:t xml:space="preserve"> اللّهُمَّ بَلِّغْ مَوْلانا الإمام الهادِيَ المَهْدِيَّ القائِمَ بِأَمْرِكَ صَلواتُ الله عَلَيْهِ وَعَلى آبائِهِ الطَّاهِرِينَ عَنْ جَمِيعِ المُؤْمِنِينَ وَالمُؤْمِناتِ فِي مَشارِقِ الاَرْضِ وَمَغارِبِها سَهْلِها وَجَبَلِها وَبَرِّها وَبَحْرِها وَعَنِّي وَعَنْ وَالِدَيَّ مِنَ الصَّلَواتِ زِنَةَ عَرْشِ الله وَمِدادَ كَلِماتِهِ وَما أحْصاهُ عِلْمُهُ وَأَحاطَ بِهِ كِتابُهُ</w:t>
      </w:r>
      <w:r w:rsidRPr="00524C63">
        <w:rPr>
          <w:rStyle w:val="libBold2Char"/>
          <w:rFonts w:hint="cs"/>
          <w:rtl/>
        </w:rPr>
        <w:t xml:space="preserve"> </w:t>
      </w:r>
      <w:r w:rsidRPr="003C7C01">
        <w:rPr>
          <w:rStyle w:val="libFootnotenumChar"/>
          <w:rFonts w:hint="cs"/>
          <w:rtl/>
        </w:rPr>
        <w:t>(7)</w:t>
      </w:r>
      <w:r w:rsidR="009A58AC" w:rsidRPr="00524C63">
        <w:rPr>
          <w:rStyle w:val="libBold2Char"/>
          <w:rtl/>
        </w:rPr>
        <w:t>،</w:t>
      </w:r>
      <w:r w:rsidRPr="00524C63">
        <w:rPr>
          <w:rStyle w:val="libBold2Char"/>
          <w:rtl/>
        </w:rPr>
        <w:t xml:space="preserve"> اللّهُمَّ إِنِّي أُجَدِّدُ لَهُ فِي صَبيحةِ يَوْمِي هذا وَما عِشْتُ مِنْ أيّامِي عَهْداً وَعَقْداً وَبَيْعَةً لَهُ فِي عُنُقِي لاأَحُولُ عَنْه وَلا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454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102 / 111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الفرقان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والانبياء والمرسلين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باسمك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ويا حيّاً حين</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وما أحصاه كتابه وأحاط به علمه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AF58D8" w:rsidRDefault="001B329E" w:rsidP="00524C63">
      <w:pPr>
        <w:pStyle w:val="libBold2"/>
        <w:rPr>
          <w:rtl/>
        </w:rPr>
      </w:pPr>
      <w:r w:rsidRPr="004D6F9C">
        <w:rPr>
          <w:rtl/>
        </w:rPr>
        <w:lastRenderedPageBreak/>
        <w:t>أَزُولُ أَبَداً</w:t>
      </w:r>
      <w:r w:rsidR="009A58AC">
        <w:rPr>
          <w:rtl/>
        </w:rPr>
        <w:t>،</w:t>
      </w:r>
      <w:r w:rsidRPr="004D6F9C">
        <w:rPr>
          <w:rtl/>
        </w:rPr>
        <w:t xml:space="preserve"> اللّهُمَّ اجْعَلْنِي مِنْ أَنْصارِهِ وَأَعْوانِهِ وَالذَّابِّينَ عَنْهُ وَالمُسارِعِينَ إِلَيْهِ فِي قَضاء حَوائِجِهِ وَالمُمْتَثِلِينَ لاَوامِرِهِ</w:t>
      </w:r>
      <w:r>
        <w:rPr>
          <w:rFonts w:hint="cs"/>
          <w:rtl/>
        </w:rPr>
        <w:t xml:space="preserve"> </w:t>
      </w:r>
      <w:r w:rsidRPr="003C7C01">
        <w:rPr>
          <w:rStyle w:val="libFootnotenumChar"/>
          <w:rFonts w:hint="cs"/>
          <w:rtl/>
        </w:rPr>
        <w:t>(1)</w:t>
      </w:r>
      <w:r w:rsidRPr="003C7C01">
        <w:rPr>
          <w:rtl/>
        </w:rPr>
        <w:t xml:space="preserve"> وَالمُحامِينَ عَنْهُ وَالسَّابِقِينَ إِلى إِرادَتِهِ وَالمُسْتَشْهَدِينَ بَيْنَ يَدَيْهِ</w:t>
      </w:r>
      <w:r w:rsidR="009A58AC">
        <w:rPr>
          <w:rtl/>
        </w:rPr>
        <w:t>،</w:t>
      </w:r>
      <w:r w:rsidRPr="003C7C01">
        <w:rPr>
          <w:rtl/>
        </w:rPr>
        <w:t xml:space="preserve"> اللّهُمَّ إِنْ حالَ بَيْنِي وَبَيْنَهُ المَوْتُ الَّذِي جَعَلْتَهُ عَلى عِبادِكَ حَتْما مَقْضِيّا فَأخْرِجْنِي مِنْ قَبْرِي مُؤْتَزِراً كَفَنِي شاهِراً سَيْفِي مُجَرِّداً قَناتِي مُلَبِّيا دَعْوَةَ الدَّاعِي فِي الحاضِرِ وَالبادِي</w:t>
      </w:r>
      <w:r w:rsidR="009A58AC">
        <w:rPr>
          <w:rtl/>
        </w:rPr>
        <w:t>،</w:t>
      </w:r>
      <w:r w:rsidRPr="003C7C01">
        <w:rPr>
          <w:rFonts w:hint="cs"/>
          <w:rtl/>
        </w:rPr>
        <w:t xml:space="preserve"> </w:t>
      </w:r>
      <w:r w:rsidRPr="003C7C01">
        <w:rPr>
          <w:rtl/>
        </w:rPr>
        <w:t>اللّهُمَّ أَرِنِي الطَّلْعَةَ الرَّشِيدَةَ وَالغُرَّةَ الحَمِيدَةَ وَاكْحُلْ ناظِرِي بِنَظْرَةٍ مِنِّي إِلَيْهِ وَعَجِّلْ فَرَجَهُ وَسَهِّلْ مَخْرَجَهُ وَأَوْسِعْ مَنْهَجَهُ وَاسْلُكْ بِي مَحَجَّتَهُ وَأَنْفِذْ أَمْرَهُ وَاشْدُدْ أَزْرَهُ</w:t>
      </w:r>
      <w:r w:rsidR="009A58AC">
        <w:rPr>
          <w:rtl/>
        </w:rPr>
        <w:t>،</w:t>
      </w:r>
      <w:r w:rsidRPr="003C7C01">
        <w:rPr>
          <w:rtl/>
        </w:rPr>
        <w:t xml:space="preserve"> وَاعْمُرِ اللّهُمَّ بِهِ بِلادَكَ وَأَحْيِ بِه عِبادَكَ فَإِنَّكَ قُلْتَ وَقَوْلُكَ الحَقُّ</w:t>
      </w:r>
      <w:r w:rsidR="009A58AC">
        <w:rPr>
          <w:rtl/>
        </w:rPr>
        <w:t>:</w:t>
      </w:r>
      <w:r w:rsidRPr="003C7C01">
        <w:rPr>
          <w:rFonts w:hint="cs"/>
          <w:rtl/>
        </w:rPr>
        <w:t xml:space="preserve"> </w:t>
      </w:r>
      <w:r w:rsidRPr="003C7C01">
        <w:rPr>
          <w:rStyle w:val="libAlaemChar"/>
          <w:rFonts w:hint="cs"/>
          <w:rtl/>
        </w:rPr>
        <w:t>(</w:t>
      </w:r>
      <w:r w:rsidRPr="003C7C01">
        <w:rPr>
          <w:rStyle w:val="libAieChar"/>
          <w:rtl/>
        </w:rPr>
        <w:t>ظَهَرَ الفَسادُ فِي البَرِّ وَالبَحْرِ بِما كَسَبَتْ أَيْدِي النَّاسِ</w:t>
      </w:r>
      <w:r w:rsidRPr="003C7C01">
        <w:rPr>
          <w:rStyle w:val="libAlaemChar"/>
          <w:rtl/>
        </w:rPr>
        <w:t>)</w:t>
      </w:r>
      <w:r w:rsidRPr="003C7C01">
        <w:rPr>
          <w:rFonts w:hint="cs"/>
          <w:rtl/>
        </w:rPr>
        <w:t xml:space="preserve"> </w:t>
      </w:r>
      <w:r w:rsidRPr="003C7C01">
        <w:rPr>
          <w:rStyle w:val="libFootnotenumChar"/>
          <w:rFonts w:hint="cs"/>
          <w:rtl/>
        </w:rPr>
        <w:t>(2)</w:t>
      </w:r>
      <w:r w:rsidRPr="003C7C01">
        <w:rPr>
          <w:rFonts w:hint="cs"/>
          <w:rtl/>
        </w:rPr>
        <w:t xml:space="preserve"> </w:t>
      </w:r>
      <w:r w:rsidRPr="003C7C01">
        <w:rPr>
          <w:rtl/>
        </w:rPr>
        <w:t>فَأَظْهِرِ اللّهُمَّ لَنا وَلِيَّكَ وَابْنَ بِنْتِ نَبِيِّكَ المُسَمّى بِاسْمِ رَسُولِكَ حَتّى لايَظْفَرَ بِشَي</w:t>
      </w:r>
      <w:r w:rsidR="00B53376">
        <w:rPr>
          <w:rtl/>
        </w:rPr>
        <w:t>ْءٍ</w:t>
      </w:r>
      <w:r w:rsidRPr="003C7C01">
        <w:rPr>
          <w:rtl/>
        </w:rPr>
        <w:t xml:space="preserve"> مِنَ الباطِلِ إِلاّ مَزَّقَهُ وَيَحِقَّ الحَقَّ وَيُحَقِّقَهُ</w:t>
      </w:r>
      <w:r w:rsidR="009A58AC">
        <w:rPr>
          <w:rtl/>
        </w:rPr>
        <w:t>،</w:t>
      </w:r>
      <w:r w:rsidRPr="003C7C01">
        <w:rPr>
          <w:rtl/>
        </w:rPr>
        <w:t xml:space="preserve"> وَاجْعَلْهُ اللّهُمَّ مَفْزَعاً لِمَظْلُومِ عِبادِكَ وَناصِراً لِمْن لايَجِدُ لَهُ ناصِراً غَيْرَكَ وَمُجَدِّداً لِما عُطِّلَ مِنْ أَحْكامِ كِتابِكَ وَمُشَيِّداً لِما وَرَدَ مِنْ أَعْلامِ دِينِكَ وَسُنَنِ نَبِيِّكَ </w:t>
      </w:r>
      <w:r w:rsidRPr="003C7C01">
        <w:rPr>
          <w:rStyle w:val="libAlaemChar"/>
          <w:rtl/>
        </w:rPr>
        <w:t>صلى‌الله‌عليه‌وآله</w:t>
      </w:r>
      <w:r w:rsidR="009A58AC">
        <w:rPr>
          <w:rtl/>
        </w:rPr>
        <w:t>،</w:t>
      </w:r>
      <w:r w:rsidRPr="003C7C01">
        <w:rPr>
          <w:rtl/>
        </w:rPr>
        <w:t xml:space="preserve"> وَاجْعَلْهُ</w:t>
      </w:r>
      <w:r w:rsidR="009A58AC">
        <w:rPr>
          <w:rtl/>
        </w:rPr>
        <w:t>،</w:t>
      </w:r>
      <w:r w:rsidRPr="003C7C01">
        <w:rPr>
          <w:rtl/>
        </w:rPr>
        <w:t xml:space="preserve"> اللّهُمَّ مِمَّنْ حَصَّنْتَهُ مِنْ بَأْسِ المُعْتَدِينَ اللّهُمَّ وَسُرَّ نَبِيِّكَ مُحَمَّداً </w:t>
      </w:r>
      <w:r w:rsidRPr="003C7C01">
        <w:rPr>
          <w:rStyle w:val="libAlaemChar"/>
          <w:rtl/>
        </w:rPr>
        <w:t>صلى‌الله‌عليه‌وآله</w:t>
      </w:r>
      <w:r w:rsidRPr="003C7C01">
        <w:rPr>
          <w:rtl/>
        </w:rPr>
        <w:t xml:space="preserve"> بِرُؤْيَتِهِ وَمَنْ تَبِعَهُ عَلى دَعْوَتِهِ وَارْحَم اسْتِكانَتَنا بَعْدَهُ اللّهُمَّ اكْشِفْ هذِهِ الغُمَّةَ عَنْ هذِهِ الاُمَّةِ بِحُضُورِهِ وَعَجِّلْ لَنا ظُهُورَهُ إِنَّهُمْ يَرَوْنَهُ بَعِيداً وَنَراهُ قَرِيباً بِرَحْمَتِكَ يا أرْحَمَ الرَّاحِمِينَ</w:t>
      </w:r>
      <w:r w:rsidR="003C7C01" w:rsidRPr="003C7C01">
        <w:rPr>
          <w:rtl/>
        </w:rPr>
        <w:t>.</w:t>
      </w:r>
      <w:r w:rsidRPr="003C7C01">
        <w:rPr>
          <w:rFonts w:hint="cs"/>
          <w:rtl/>
        </w:rPr>
        <w:t xml:space="preserve"> </w:t>
      </w:r>
      <w:r w:rsidRPr="00AF58D8">
        <w:rPr>
          <w:rtl/>
        </w:rPr>
        <w:t>ثم تضرب على فخذك الأيمن بيدك ثلاث مرّات وتقول كل مرّة</w:t>
      </w:r>
      <w:r w:rsidR="009A58AC">
        <w:rPr>
          <w:rtl/>
        </w:rPr>
        <w:t>:</w:t>
      </w:r>
      <w:r w:rsidRPr="003C7C01">
        <w:rPr>
          <w:rtl/>
        </w:rPr>
        <w:t xml:space="preserve"> العَجَلَ العَجَلَ يا مَوْلايَ يا صاحِبَ الزَّمانِ</w:t>
      </w:r>
      <w:r w:rsidRPr="003C7C01">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Bold2"/>
        <w:rPr>
          <w:rtl/>
        </w:rPr>
      </w:pPr>
      <w:r w:rsidRPr="004D6F9C">
        <w:rPr>
          <w:rtl/>
        </w:rPr>
        <w:t>الرابع</w:t>
      </w:r>
      <w:r w:rsidR="009A58AC">
        <w:rPr>
          <w:rtl/>
        </w:rPr>
        <w:t>:</w:t>
      </w:r>
      <w:r>
        <w:rPr>
          <w:rtl/>
        </w:rPr>
        <w:t xml:space="preserve"> قال السيد ابن طاووس فإذا أردت الانصراف من حرمه الشريف</w:t>
      </w:r>
      <w:r>
        <w:rPr>
          <w:rFonts w:hint="cs"/>
          <w:rtl/>
        </w:rPr>
        <w:t xml:space="preserve"> </w:t>
      </w:r>
      <w:r>
        <w:rPr>
          <w:rtl/>
        </w:rPr>
        <w:t>فعد إلى السرداب المنيف وصلّ فيه ما شئت ثم قم مستقبلاً القبلة وقل</w:t>
      </w:r>
      <w:r w:rsidR="009A58AC">
        <w:rPr>
          <w:rtl/>
        </w:rPr>
        <w:t>:</w:t>
      </w:r>
      <w:r>
        <w:rPr>
          <w:rtl/>
        </w:rPr>
        <w:t xml:space="preserve"> </w:t>
      </w:r>
      <w:r w:rsidRPr="00524C63">
        <w:rPr>
          <w:rtl/>
        </w:rPr>
        <w:t>اللّهُمَّ ادْفَعْ</w:t>
      </w:r>
      <w:r w:rsidRPr="00524C63">
        <w:rPr>
          <w:rFonts w:hint="cs"/>
          <w:rtl/>
        </w:rPr>
        <w:t xml:space="preserve"> </w:t>
      </w:r>
      <w:r w:rsidRPr="00524C63">
        <w:rPr>
          <w:rtl/>
        </w:rPr>
        <w:t>عَنْ وَلِيِّكَ</w:t>
      </w:r>
      <w:r w:rsidR="009A58AC">
        <w:rPr>
          <w:rtl/>
        </w:rPr>
        <w:t>.</w:t>
      </w:r>
      <w:r w:rsidR="003C7C01">
        <w:rPr>
          <w:rtl/>
        </w:rPr>
        <w:t>..</w:t>
      </w:r>
      <w:r w:rsidR="009A58AC">
        <w:rPr>
          <w:rtl/>
        </w:rPr>
        <w:t>،</w:t>
      </w:r>
      <w:r>
        <w:rPr>
          <w:rtl/>
        </w:rPr>
        <w:t xml:space="preserve"> وأورد الدعاء بتمامه</w:t>
      </w:r>
      <w:r w:rsidR="003C7C01">
        <w:rPr>
          <w:rtl/>
        </w:rPr>
        <w:t>.</w:t>
      </w:r>
      <w:r>
        <w:rPr>
          <w:rtl/>
        </w:rPr>
        <w:t xml:space="preserve"> ثم قال</w:t>
      </w:r>
      <w:r w:rsidR="009A58AC">
        <w:rPr>
          <w:rtl/>
        </w:rPr>
        <w:t>:</w:t>
      </w:r>
      <w:r>
        <w:rPr>
          <w:rtl/>
        </w:rPr>
        <w:t xml:space="preserve"> ثم ادع الله كَثِيراً وانصرف مسعوداً إن شاء الله تعالى</w:t>
      </w:r>
      <w:r>
        <w:rP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والممتثلين لاوامره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الروم</w:t>
      </w:r>
      <w:r w:rsidR="009A58AC">
        <w:rPr>
          <w:rFonts w:hint="cs"/>
          <w:rtl/>
        </w:rPr>
        <w:t>:</w:t>
      </w:r>
      <w:r>
        <w:rPr>
          <w:rFonts w:hint="cs"/>
          <w:rtl/>
        </w:rPr>
        <w:t xml:space="preserve"> 30 / 41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455</w:t>
      </w:r>
      <w:r w:rsidR="003C7C01">
        <w:rPr>
          <w:rFonts w:hint="cs"/>
          <w:rtl/>
        </w:rPr>
        <w:t xml:space="preserve"> - </w:t>
      </w:r>
      <w:r>
        <w:rPr>
          <w:rFonts w:hint="cs"/>
          <w:rtl/>
        </w:rPr>
        <w:t>456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457</w:t>
      </w:r>
      <w:r w:rsidR="003C7C01">
        <w:rPr>
          <w:rFonts w:hint="cs"/>
          <w:rtl/>
        </w:rPr>
        <w:t xml:space="preserve"> - </w:t>
      </w:r>
      <w:r>
        <w:rPr>
          <w:rFonts w:hint="cs"/>
          <w:rtl/>
        </w:rPr>
        <w:t>459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823" w:name="_Toc415301181"/>
      <w:bookmarkStart w:id="824" w:name="_Toc426799677"/>
      <w:r w:rsidRPr="007300CB">
        <w:rPr>
          <w:rStyle w:val="Heading3Char"/>
          <w:rtl/>
        </w:rPr>
        <w:lastRenderedPageBreak/>
        <w:t>أقول</w:t>
      </w:r>
      <w:r w:rsidR="009A58AC">
        <w:rPr>
          <w:rStyle w:val="Heading3Char"/>
          <w:rtl/>
        </w:rPr>
        <w:t>:</w:t>
      </w:r>
      <w:bookmarkEnd w:id="823"/>
      <w:bookmarkEnd w:id="824"/>
      <w:r>
        <w:rPr>
          <w:rtl/>
        </w:rPr>
        <w:t xml:space="preserve"> هذا الدعاء قد رواه الشيخ في </w:t>
      </w:r>
      <w:r w:rsidRPr="00524C63">
        <w:rPr>
          <w:rStyle w:val="libBold2Char"/>
          <w:rtl/>
        </w:rPr>
        <w:t>(المصباح)</w:t>
      </w:r>
      <w:r>
        <w:rPr>
          <w:rtl/>
        </w:rPr>
        <w:t xml:space="preserve"> عن الرضا </w:t>
      </w:r>
      <w:r w:rsidRPr="003C7C01">
        <w:rPr>
          <w:rStyle w:val="libAlaemChar"/>
          <w:rtl/>
        </w:rPr>
        <w:t>عليه‌السلام</w:t>
      </w:r>
      <w:r>
        <w:rPr>
          <w:rtl/>
        </w:rPr>
        <w:t xml:space="preserve"> في خلال أعمال الجمعة ونحن أيضاً سنروي الدعاء طبقاً لرواية الشيخ قال</w:t>
      </w:r>
      <w:r w:rsidR="009A58AC">
        <w:rPr>
          <w:rtl/>
        </w:rPr>
        <w:t>:</w:t>
      </w:r>
      <w:r>
        <w:rPr>
          <w:rtl/>
        </w:rPr>
        <w:t xml:space="preserve"> روى يونس بن عبد الرحمن عن الرضا (صلوات الله عليه) أنّه كان يأمر بالدعاء لصاحب الأمر </w:t>
      </w:r>
      <w:r w:rsidRPr="003C7C01">
        <w:rPr>
          <w:rStyle w:val="libAlaemChar"/>
          <w:rtl/>
        </w:rPr>
        <w:t>عليه‌السلام</w:t>
      </w:r>
      <w:r>
        <w:rPr>
          <w:rtl/>
        </w:rPr>
        <w:t xml:space="preserve"> بهذا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ادْفَعْ عَنْ وَلِيِّكَ وَخَلِيفَتِكَ وَحُجَّتِكَ عَلى خَلْقِكَ وَلِسانِكَ المُعَبِّرِ عَنْكَ وَالنَّاطِقِ بِحِكْمَتِكَ وَعَيْنِكَ النَّاظِرَةِ بِإِذْنِكَ وَشاهِدِكَ عَلى عِبادِكَ الجَحْجاحِ</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المُجاهِدِ العائِذِ بِكَ العابِدِ عِنْدَكَ</w:t>
      </w:r>
      <w:r w:rsidR="009A58AC" w:rsidRPr="00524C63">
        <w:rPr>
          <w:rStyle w:val="libBold2Char"/>
          <w:rtl/>
        </w:rPr>
        <w:t>،</w:t>
      </w:r>
      <w:r w:rsidRPr="00524C63">
        <w:rPr>
          <w:rStyle w:val="libBold2Char"/>
          <w:rtl/>
        </w:rPr>
        <w:t xml:space="preserve"> وَأَعِذْهُ مِنْ شَرِّ جَمِيعِ ماخَلَقْتَ وَبَرَأْتَ وَأَنْشَأْتَ وَصَوَّرْتَ</w:t>
      </w:r>
      <w:r w:rsidR="009A58AC" w:rsidRPr="00524C63">
        <w:rPr>
          <w:rStyle w:val="libBold2Char"/>
          <w:rtl/>
        </w:rPr>
        <w:t>،</w:t>
      </w:r>
      <w:r w:rsidRPr="00524C63">
        <w:rPr>
          <w:rStyle w:val="libBold2Char"/>
          <w:rtl/>
        </w:rPr>
        <w:t xml:space="preserve"> وَاحْفَظْهُ مِنْ بَيْنِ يَدَيْهِ وَمِنْ خَلْفِهِ وَعَنْ يَمِينِهِ وَعَنْ شِمالِهِ وَمِنْ فَوْقِهِ وَمِنْ تَحْتِهِ بِحِفْظِكَ الَّذِي لايَضِيعُ مَنْ حَفِظْتَهُ بِهِ وَاحْفَظْ فِيهِ رَسُولَكَ وَآبأَهُ وَأَئِمَّتَكَ وَدَعائِمَ دِينِكَ</w:t>
      </w:r>
      <w:r w:rsidR="009A58AC" w:rsidRPr="00524C63">
        <w:rPr>
          <w:rStyle w:val="libBold2Char"/>
          <w:rtl/>
        </w:rPr>
        <w:t>،</w:t>
      </w:r>
      <w:r w:rsidRPr="00524C63">
        <w:rPr>
          <w:rStyle w:val="libBold2Char"/>
          <w:rtl/>
        </w:rPr>
        <w:t xml:space="preserve"> وَاجْعَلْهُ فِي وَدِيعَتِكَ الَّتِي لاتَضِيعُ وَفي جِوارِكَ الَّذِي لايُخْفَرُ وَفِي مَنْعِكَ وَعِزِّكَ الَّذِي لايُقْهَرُ وَآمِنْهُ بِأَمانِكَ الوَثِيقِ الَّذِي لايُخْذَلُ مَنْ آمَنْتَهُ بِهِ</w:t>
      </w:r>
      <w:r w:rsidR="009A58AC" w:rsidRPr="00524C63">
        <w:rPr>
          <w:rStyle w:val="libBold2Char"/>
          <w:rtl/>
        </w:rPr>
        <w:t>،</w:t>
      </w:r>
      <w:r w:rsidRPr="00524C63">
        <w:rPr>
          <w:rStyle w:val="libBold2Char"/>
          <w:rtl/>
        </w:rPr>
        <w:t xml:space="preserve"> وَاجْعَلْهُ فِي كَنَفِكَ الَّذِي لايُرامُ مَنْ كانَ فِيهِ وَانْصُرْهُ بِنَصْرِكَ العَزِيزِ وَأَيِّدْهُ بِجُنْدِكَ الغالِبِ وَقُوِّهِ بِقُوَّتِكَ وَارْدِفْهُ بِمَلائِكَتِكَ وَوالِ مَنْ والاهُ وَعادِ مَنْ عاداهُ وَأَلْبِسْهُ دِرْعَكَ الحَصِينَةَ وَحُفَّهُ بِالمَلائِكَةِ حَفّاً</w:t>
      </w:r>
      <w:r w:rsidR="003C7C01" w:rsidRPr="00524C63">
        <w:rPr>
          <w:rStyle w:val="libBold2Char"/>
          <w:rtl/>
        </w:rPr>
        <w:t>.</w:t>
      </w:r>
      <w:r w:rsidRPr="00524C63">
        <w:rPr>
          <w:rStyle w:val="libBold2Char"/>
          <w:rFonts w:hint="cs"/>
          <w:rtl/>
        </w:rPr>
        <w:t xml:space="preserve"> </w:t>
      </w:r>
      <w:r w:rsidRPr="00524C63">
        <w:rPr>
          <w:rStyle w:val="libBold2Char"/>
          <w:rtl/>
        </w:rPr>
        <w:t>اللّهُمَّ اشْعَبْ بِهِ الصَّدْعَ وَارْتُقْ بِهِ الفَتْقَ وَأَمِتْ بِهِ الجَوْرَ وَأَظْهِرْ بِهِ العَدْلَ وَزَيِّنْ بِطُولِ بَقائِهِ الاَرْضَ</w:t>
      </w:r>
      <w:r w:rsidR="009A58AC" w:rsidRPr="00524C63">
        <w:rPr>
          <w:rStyle w:val="libBold2Char"/>
          <w:rtl/>
        </w:rPr>
        <w:t>،</w:t>
      </w:r>
      <w:r w:rsidRPr="00524C63">
        <w:rPr>
          <w:rStyle w:val="libBold2Char"/>
          <w:rtl/>
        </w:rPr>
        <w:t xml:space="preserve"> وَأَيِّدْهُ بِالنَّصْرِ وَانْصُرْهُ بِالرُّعْبُ</w:t>
      </w:r>
      <w:r w:rsidRPr="00524C63">
        <w:rPr>
          <w:rStyle w:val="libBold2Char"/>
          <w:rFonts w:hint="cs"/>
          <w:rtl/>
        </w:rPr>
        <w:t xml:space="preserve"> </w:t>
      </w:r>
      <w:r w:rsidRPr="00524C63">
        <w:rPr>
          <w:rStyle w:val="libBold2Char"/>
          <w:rtl/>
        </w:rPr>
        <w:t>وَقَوِّ ناصِرِيهِ وَاخْذُلْ خاذِلِيهِ وَدَمْدِمْ مَنْ نَصَبَ لَهُ وَدَمِّرْ مَنْ غَشَّهُ</w:t>
      </w:r>
      <w:r w:rsidR="009A58AC" w:rsidRPr="00524C63">
        <w:rPr>
          <w:rStyle w:val="libBold2Char"/>
          <w:rtl/>
        </w:rPr>
        <w:t>،</w:t>
      </w:r>
      <w:r w:rsidRPr="00524C63">
        <w:rPr>
          <w:rStyle w:val="libBold2Char"/>
          <w:rtl/>
        </w:rPr>
        <w:t xml:space="preserve"> وَاقْتُلْ بِهِ جَبابِرَةَ الكُفْرِ وَعُمُدَهُ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وَدَعائِمَهُ وَاقْصِمْ بِهُ رُؤُوسَ الضَّلالَةِ وَشارِعَةَ البِدَعِ وَمُمِيتَةَ السُّنَّةِ وَمُقَوِّيَةَ الباطِلِ</w:t>
      </w:r>
      <w:r w:rsidR="009A58AC" w:rsidRPr="00524C63">
        <w:rPr>
          <w:rStyle w:val="libBold2Char"/>
          <w:rtl/>
        </w:rPr>
        <w:t>،</w:t>
      </w:r>
      <w:r w:rsidRPr="00524C63">
        <w:rPr>
          <w:rStyle w:val="libBold2Char"/>
          <w:rtl/>
        </w:rPr>
        <w:t xml:space="preserve"> وَذَلِّلْ بِهِ الجَبّارِينَ وَأَبِرْ</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بِهِ الكافِرِينَ وَجَمِيعَ المُلْحِدِينَ فِي مَشارِقِ الاَرْضِ وَمَغارِبِها وَبَرِّها وَبَحْرِها وَسَهْلِها وَجَبَلِها حَتّى لاتَدَعَ مِنْهُمْ دَيَّاراً وَلاتُبْقِي لَهُمْ آثاراً</w:t>
      </w:r>
      <w:r w:rsidR="009A58AC" w:rsidRPr="00524C63">
        <w:rPr>
          <w:rStyle w:val="libBold2Char"/>
          <w:rtl/>
        </w:rPr>
        <w:t>،</w:t>
      </w:r>
      <w:r w:rsidRPr="00524C63">
        <w:rPr>
          <w:rStyle w:val="libBold2Char"/>
          <w:rtl/>
        </w:rPr>
        <w:t xml:space="preserve"> اللّهُمَّ طَهِّرْ مِنْهُمْ بِلادَكَ وَاشْفِ مِنْهُمْ عِبادَكَ</w:t>
      </w:r>
      <w:r w:rsidR="009A58AC" w:rsidRPr="00524C63">
        <w:rPr>
          <w:rStyle w:val="libBold2Char"/>
          <w:rtl/>
        </w:rPr>
        <w:t>،</w:t>
      </w:r>
      <w:r w:rsidRPr="00524C63">
        <w:rPr>
          <w:rStyle w:val="libBold2Char"/>
          <w:rtl/>
        </w:rPr>
        <w:t xml:space="preserve"> وَأَعِزَّ بِهِ المُؤْمِنِينَ وَأَحْيِ بِهِ سُنَنَ المُرْسَلِينَ وَدارِسَ</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الجحجاج</w:t>
      </w:r>
      <w:r w:rsidR="009A58AC">
        <w:rPr>
          <w:rFonts w:hint="cs"/>
          <w:rtl/>
        </w:rPr>
        <w:t>:</w:t>
      </w:r>
      <w:r>
        <w:rPr>
          <w:rFonts w:hint="cs"/>
          <w:rtl/>
        </w:rPr>
        <w:t xml:space="preserve"> السيّد المسارع الى المكارم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وعمده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أبر</w:t>
      </w:r>
      <w:r w:rsidR="009A58AC">
        <w:rPr>
          <w:rFonts w:hint="cs"/>
          <w:rtl/>
        </w:rPr>
        <w:t>:</w:t>
      </w:r>
      <w:r>
        <w:rPr>
          <w:rFonts w:hint="cs"/>
          <w:rtl/>
        </w:rPr>
        <w:t xml:space="preserve"> أي أهلك</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F58D8">
        <w:rPr>
          <w:rtl/>
        </w:rPr>
        <w:lastRenderedPageBreak/>
        <w:t>حُكْمِ النَّبِيِّينَ</w:t>
      </w:r>
      <w:r w:rsidR="009A58AC">
        <w:rPr>
          <w:rtl/>
        </w:rPr>
        <w:t>،</w:t>
      </w:r>
      <w:r w:rsidRPr="00AF58D8">
        <w:rPr>
          <w:rtl/>
        </w:rPr>
        <w:t xml:space="preserve"> وَجَدِّدْ بِهِ ماامْتَحى مِنْ دِينِكَ وَبُدِّلَ مِنْ حُكْمِكَ</w:t>
      </w:r>
      <w:r w:rsidR="009A58AC">
        <w:rPr>
          <w:rtl/>
        </w:rPr>
        <w:t>،</w:t>
      </w:r>
      <w:r w:rsidRPr="00AF58D8">
        <w:rPr>
          <w:rtl/>
        </w:rPr>
        <w:t xml:space="preserve"> حَتّى تُعِيدَ دِينَكَ بِهِ وَعَلى يَدَيْهِ جَدِيداً غَضّاً مَحْضاً صَحِيحاً لاعِوَجَ فِيهِ وَلابِدْعَةَ مَعَهُ</w:t>
      </w:r>
      <w:r w:rsidR="009A58AC">
        <w:rPr>
          <w:rtl/>
        </w:rPr>
        <w:t>،</w:t>
      </w:r>
      <w:r w:rsidRPr="00AF58D8">
        <w:rPr>
          <w:rtl/>
        </w:rPr>
        <w:t xml:space="preserve"> وَحَتّى تُنِيرَ بِعَدْلِهِ ظُلْمَ الجَوْرِ وَتُطْفِيَ بِهِ نِيرانَ الكُفْرِ وَتُوَضِّحَ بِهِ مَعاقِدَ الحَقِّ وَمَجْهُولَ العَدْلِ</w:t>
      </w:r>
      <w:r w:rsidR="009A58AC">
        <w:rPr>
          <w:rtl/>
        </w:rPr>
        <w:t>؛</w:t>
      </w:r>
      <w:r w:rsidRPr="00AF58D8">
        <w:rPr>
          <w:rtl/>
        </w:rPr>
        <w:t xml:space="preserve"> فَإِنَّهُ عَبْدُكَ الَّذِي اسْتَخْلَصْتَهُ لِنَفْسِكَ وَاصْطَفَيْتَهُ عَلى غَيْبِكَ وَعَصَمْتَهُ مِنَ الذُّنُوبِ وَبَرَّأْتَهُ مِنَ العُيُوبِ وَطَهَّرْتَهُ مِنَ الرِّجْسِ وَسَلَّمْتَهُ مِنَ الدَّنَسِ</w:t>
      </w:r>
      <w:r w:rsidR="009A58AC">
        <w:rPr>
          <w:rtl/>
        </w:rPr>
        <w:t>،</w:t>
      </w:r>
      <w:r w:rsidRPr="00AF58D8">
        <w:rPr>
          <w:rtl/>
        </w:rPr>
        <w:t xml:space="preserve"> اللّهُمَّ فَإِنّا نَشْهَدُ لَهُ يَوْمَ القِيامَةِ وَيَوْمَ حُلُولِ الطَّامَّةِ أَنَّهُ لَمْ يُذْنِبْ ذَنْباً وَلا أَتى حَوْباً وَلَمْ يَرْتَكِبْ مَعْصِيَةً وَلَمْ يَضَيِّعْ لَكَ طاعَةً وَلَمْ يَهْتِكَ لَكَ حُرْمَةً وَلَمْ يُبَدِّلْ لَكَ فَرِيضَةً وَلَمْ يُغَيِّرْ لَكَ شَرِيعَةً</w:t>
      </w:r>
      <w:r w:rsidR="009A58AC">
        <w:rPr>
          <w:rtl/>
        </w:rPr>
        <w:t>،</w:t>
      </w:r>
      <w:r w:rsidRPr="00AF58D8">
        <w:rPr>
          <w:rtl/>
        </w:rPr>
        <w:t xml:space="preserve"> وَأَنَّهُ الهادِي المُهْتَدِي الطَّاهِرُ التَّقِيُّ النَّقِيُّ الرَّضِيُّ الزَّكِيُّ</w:t>
      </w:r>
      <w:r w:rsidR="009A58AC">
        <w:rPr>
          <w:rtl/>
        </w:rPr>
        <w:t>،</w:t>
      </w:r>
      <w:r w:rsidRPr="00AF58D8">
        <w:rPr>
          <w:rtl/>
        </w:rPr>
        <w:t xml:space="preserve"> اللّهُمَّ أعْطِهِ فِي</w:t>
      </w:r>
      <w:r>
        <w:rPr>
          <w:rFonts w:hint="cs"/>
          <w:rtl/>
        </w:rPr>
        <w:t xml:space="preserve"> </w:t>
      </w:r>
      <w:r w:rsidRPr="00AF58D8">
        <w:rPr>
          <w:rtl/>
        </w:rPr>
        <w:t>نَفْسِهِ وَأَهْلِهِ وَوَلَدِهِ وَذرِّيَّتِهِ وَاُمَّتِهِ وَجَمِيعِ رَعِيَّتِهِ ماتُقِرُّ بِهِ عَيْنَهُ وَتَسُرُّ بِهِ نَفْسَهُ وَتَجْمَعُ لَهُ مُلْكَ المُمْلَكاتِ كُلِّها قَرِيبِها وَبَعِيدِها وَعَزِيزِها وَذَلِيلِها حَتّى تُجْرِيَ حُكْمَهُ عَلى كُلِّ حُكْمٍ وَيَغْلِبَ بِحَقِّهِ كُلَّ باطِلٍ</w:t>
      </w:r>
      <w:r>
        <w:rPr>
          <w:rFonts w:hint="cs"/>
          <w:rtl/>
        </w:rPr>
        <w:t xml:space="preserve"> </w:t>
      </w:r>
      <w:r w:rsidRPr="003C7C01">
        <w:rPr>
          <w:rStyle w:val="libFootnotenumChar"/>
          <w:rFonts w:hint="cs"/>
          <w:rtl/>
        </w:rPr>
        <w:t>(1)</w:t>
      </w:r>
      <w:r w:rsidR="009A58AC" w:rsidRPr="00524C63">
        <w:rPr>
          <w:rtl/>
        </w:rPr>
        <w:t>،</w:t>
      </w:r>
      <w:r w:rsidRPr="00524C63">
        <w:rPr>
          <w:rtl/>
        </w:rPr>
        <w:t xml:space="preserve"> اللّهُمَّ اسْلُكْ بِنا عَلى يَدَيْهِ مِنْهاجَ الهُدى وَالمَحَجَّةَ العُظْمى وَالطَّرِيقَةَ الوُسْطى الَّتِي يَرْجِعُ إِلَيْها الغالِي وَيَلْحَقُ بِها التَّالِي</w:t>
      </w:r>
      <w:r w:rsidR="009A58AC" w:rsidRPr="00524C63">
        <w:rPr>
          <w:rtl/>
        </w:rPr>
        <w:t>،</w:t>
      </w:r>
      <w:r w:rsidRPr="00524C63">
        <w:rPr>
          <w:rtl/>
        </w:rPr>
        <w:t xml:space="preserve"> وَقَوِّنا عَلى طاعَتِهِ وَثَبِّتْنا عَلى مُشايَعَتِهِ وَامْنُنْ عَلَيْنا بِمُتابَعَتِهِ وَاجْعَلنا فِي حِزْبِهِ القَوَّامِينَ بِأَمْرِهِ الصَّابِرِينَ مَعَهُ الطَّالِبِينَ رِضاكَ بِمُناصَحَتِهِ حَتّى تَحْشُرَنا يَوْمَ القِيامَةِ فِي أَنْصارِهِ وَأَعْوانِهِ وَمُقَوِّيَةِ سُلْطانِهِ</w:t>
      </w:r>
      <w:r w:rsidR="009A58AC" w:rsidRPr="00524C63">
        <w:rPr>
          <w:rtl/>
        </w:rPr>
        <w:t>،</w:t>
      </w:r>
      <w:r w:rsidRPr="00524C63">
        <w:rPr>
          <w:rtl/>
        </w:rPr>
        <w:t xml:space="preserve"> اللّهُمَّ وَاجْعَلْ ذلِكَ لَنا خالِصاً مِنْ كُلِّ شَكٍّ وَشُبْهَةٍ وَرِياءٍ وَسُمْعَةٍ حَتّى لانَعْتَمِدَ بِهِ غَيْرَكَ وَلانَطْلُبَ بِهِ إِلاّ وَجْهَكَ وَحَتّى تُحِلَّنا مَحَلَّهُ وَتَجْعَلَنا فِي الجَنَّةِ مَعَهُ</w:t>
      </w:r>
      <w:r w:rsidR="009A58AC" w:rsidRPr="00524C63">
        <w:rPr>
          <w:rtl/>
        </w:rPr>
        <w:t>،</w:t>
      </w:r>
      <w:r w:rsidRPr="00524C63">
        <w:rPr>
          <w:rtl/>
        </w:rPr>
        <w:t xml:space="preserve"> وَأَعِذْنا مِنْ السَّامةِ وَالكَسَلِ وَالفَتْرَةِ وَاجْعَلْنا مِمَّنْ تَنْتَصِرُ بِهِ لِدِينِكَ وَتُعِزُّ بِهِ نَصْرَ وَلِيِّكَ وَلاتَسْتَبْدِلْ بِنا غَيْرَنا فَإِنَّ اسْتِبْدالَكَ بِنا غَيْرَنا عَلَيْكَ يَسِيرٌ وَهُوَ عَلَيْنا كَثِيرٌ</w:t>
      </w:r>
      <w:r w:rsidR="003C7C01" w:rsidRPr="00524C63">
        <w:rPr>
          <w:rtl/>
        </w:rPr>
        <w:t>.</w:t>
      </w:r>
      <w:r w:rsidRPr="00524C63">
        <w:rPr>
          <w:rFonts w:hint="cs"/>
          <w:rtl/>
        </w:rPr>
        <w:t xml:space="preserve"> </w:t>
      </w:r>
      <w:r w:rsidRPr="00524C63">
        <w:rPr>
          <w:rtl/>
        </w:rPr>
        <w:t>اللّهُمَّ صَلِّ عَلى وِلاةِ عَهْدِهِ الأَئِمَّةِ مِنْ بَعْدِهِ وَبَلِّغْهُمْ آمالَهُمْ وَزِدْ فِي آجالِهِمْ وَأَعِزَّ نَصْرَهُمْ وَتَمِّمْ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ويغلب بحقّه على كلّ باطل</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F58D8">
        <w:rPr>
          <w:rtl/>
        </w:rPr>
        <w:lastRenderedPageBreak/>
        <w:t>لَهُمْ ماأَسْنَدْتَ إِلَيْهِمْ مِنْ أَمْرِكَ لَهُمْ وَثَبِّتْ دَعاِئَمُهْم</w:t>
      </w:r>
      <w:r w:rsidR="009A58AC">
        <w:rPr>
          <w:rtl/>
        </w:rPr>
        <w:t>،</w:t>
      </w:r>
      <w:r w:rsidRPr="00AF58D8">
        <w:rPr>
          <w:rtl/>
        </w:rPr>
        <w:t xml:space="preserve"> وَاجْعَلْنا لَهُمْ أَعْوانا وَعَلى دِينِكَ أَنْصاراً فَإِنَّهُمْ مَعادِنُ كَلِماتِكَ وَخُزَّانُ عِلْمِكَ وَأَرْكانُ تَوْحِيدِكَ</w:t>
      </w:r>
      <w:r>
        <w:rPr>
          <w:rFonts w:hint="cs"/>
          <w:rtl/>
        </w:rPr>
        <w:t xml:space="preserve"> </w:t>
      </w:r>
      <w:r w:rsidRPr="00AF58D8">
        <w:rPr>
          <w:rtl/>
        </w:rPr>
        <w:t>وَدَعائِمُ دِينِكَ وَوُلاةُ أَمْرِكَ وَخالِصَتُكَ مِنْ عِبادِكَ وَصَفْوَتُكَ مِنْ خَلْقِكَ وَأَوْلِياؤُكَ وَسَلائِلُ أَوْلِيائِكَ وَصَفْوَةُ أَوْلادِ نَبِيِّكَ وَالسَّلامُ عَلَيْهِ</w:t>
      </w:r>
      <w:r>
        <w:rPr>
          <w:rFonts w:hint="cs"/>
          <w:rtl/>
        </w:rPr>
        <w:t xml:space="preserve"> </w:t>
      </w:r>
      <w:r w:rsidRPr="003C7C01">
        <w:rPr>
          <w:rStyle w:val="libFootnotenumChar"/>
          <w:rFonts w:hint="cs"/>
          <w:rtl/>
        </w:rPr>
        <w:t>(1)</w:t>
      </w:r>
      <w:r w:rsidRPr="00524C63">
        <w:rPr>
          <w:rtl/>
        </w:rPr>
        <w:t xml:space="preserve"> وَعَلَيْهِمْ وَرَحْمَةُ الله وَبَرَكاتُهُ</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2Center"/>
        <w:rPr>
          <w:rtl/>
        </w:rPr>
      </w:pPr>
      <w:bookmarkStart w:id="825" w:name="_Toc415301182"/>
      <w:bookmarkStart w:id="826" w:name="_Toc426799678"/>
      <w:r>
        <w:rPr>
          <w:rtl/>
        </w:rPr>
        <w:t>فصل في الزيارات الجامعة</w:t>
      </w:r>
      <w:bookmarkEnd w:id="825"/>
      <w:bookmarkEnd w:id="826"/>
    </w:p>
    <w:p w:rsidR="001B329E" w:rsidRDefault="001B329E" w:rsidP="001B329E">
      <w:pPr>
        <w:pStyle w:val="Heading2Center"/>
        <w:rPr>
          <w:rtl/>
        </w:rPr>
      </w:pPr>
      <w:bookmarkStart w:id="827" w:name="_Toc415301183"/>
      <w:bookmarkStart w:id="828" w:name="_Toc426799679"/>
      <w:r>
        <w:rPr>
          <w:rtl/>
        </w:rPr>
        <w:t>وما يدعى به عقيب الزيارات وذكر الصَّل</w:t>
      </w:r>
      <w:r>
        <w:rPr>
          <w:rFonts w:hint="cs"/>
          <w:rtl/>
        </w:rPr>
        <w:t>و</w:t>
      </w:r>
      <w:r>
        <w:rPr>
          <w:rtl/>
        </w:rPr>
        <w:t>ا</w:t>
      </w:r>
      <w:r>
        <w:rPr>
          <w:rFonts w:hint="cs"/>
          <w:rtl/>
        </w:rPr>
        <w:t>ت</w:t>
      </w:r>
      <w:bookmarkEnd w:id="827"/>
      <w:bookmarkEnd w:id="828"/>
    </w:p>
    <w:p w:rsidR="001B329E" w:rsidRDefault="001B329E" w:rsidP="001B329E">
      <w:pPr>
        <w:pStyle w:val="Heading2Center"/>
        <w:rPr>
          <w:rtl/>
        </w:rPr>
      </w:pPr>
      <w:bookmarkStart w:id="829" w:name="_Toc415301184"/>
      <w:bookmarkStart w:id="830" w:name="_Toc426799680"/>
      <w:r>
        <w:rPr>
          <w:rtl/>
        </w:rPr>
        <w:t xml:space="preserve">على الحجج الطاهرين </w:t>
      </w:r>
      <w:r w:rsidRPr="003C7C01">
        <w:rPr>
          <w:rStyle w:val="libAlaemChar"/>
          <w:rtl/>
        </w:rPr>
        <w:t>عليهم‌السلام</w:t>
      </w:r>
      <w:bookmarkEnd w:id="829"/>
      <w:bookmarkEnd w:id="830"/>
    </w:p>
    <w:p w:rsidR="001B329E" w:rsidRDefault="001B329E" w:rsidP="003C7C01">
      <w:pPr>
        <w:pStyle w:val="libBold1"/>
        <w:rPr>
          <w:rtl/>
        </w:rPr>
      </w:pPr>
      <w:r>
        <w:rPr>
          <w:rtl/>
        </w:rPr>
        <w:t>ويحتوي على عدة مقامات</w:t>
      </w:r>
      <w:r w:rsidR="009A58AC">
        <w:rPr>
          <w:rtl/>
        </w:rPr>
        <w:t>:</w:t>
      </w:r>
    </w:p>
    <w:p w:rsidR="001B329E" w:rsidRDefault="001B329E" w:rsidP="001B329E">
      <w:pPr>
        <w:pStyle w:val="Heading3Center"/>
        <w:rPr>
          <w:rtl/>
        </w:rPr>
      </w:pPr>
      <w:bookmarkStart w:id="831" w:name="_Toc415301185"/>
      <w:bookmarkStart w:id="832" w:name="_Toc426799681"/>
      <w:r>
        <w:rPr>
          <w:rtl/>
        </w:rPr>
        <w:t>المقام الأول</w:t>
      </w:r>
      <w:r w:rsidR="009A58AC">
        <w:rPr>
          <w:rtl/>
        </w:rPr>
        <w:t>:</w:t>
      </w:r>
      <w:bookmarkEnd w:id="831"/>
      <w:bookmarkEnd w:id="832"/>
    </w:p>
    <w:p w:rsidR="001B329E" w:rsidRDefault="001B329E" w:rsidP="001B329E">
      <w:pPr>
        <w:pStyle w:val="Heading3Center"/>
        <w:rPr>
          <w:rtl/>
        </w:rPr>
      </w:pPr>
      <w:bookmarkStart w:id="833" w:name="_Toc415301186"/>
      <w:bookmarkStart w:id="834" w:name="_Toc426799682"/>
      <w:r>
        <w:rPr>
          <w:rtl/>
        </w:rPr>
        <w:t>في الزيارات الجامعة</w:t>
      </w:r>
      <w:bookmarkEnd w:id="833"/>
      <w:bookmarkEnd w:id="834"/>
    </w:p>
    <w:p w:rsidR="001B329E" w:rsidRDefault="001B329E" w:rsidP="003C7C01">
      <w:pPr>
        <w:pStyle w:val="libNormal"/>
        <w:rPr>
          <w:rtl/>
        </w:rPr>
      </w:pPr>
      <w:r>
        <w:rPr>
          <w:rtl/>
        </w:rPr>
        <w:t xml:space="preserve">وهي مايزار به كل إمام من الأئمة </w:t>
      </w:r>
      <w:r w:rsidRPr="003C7C01">
        <w:rPr>
          <w:rStyle w:val="libAlaemChar"/>
          <w:rtl/>
        </w:rPr>
        <w:t>عليهم‌السلام</w:t>
      </w:r>
      <w:r>
        <w:rPr>
          <w:rtl/>
        </w:rPr>
        <w:t xml:space="preserve"> وهي عديدة</w:t>
      </w:r>
      <w:r w:rsidR="009A58AC">
        <w:rPr>
          <w:rtl/>
        </w:rPr>
        <w:t>:</w:t>
      </w:r>
      <w:r>
        <w:rPr>
          <w:rtl/>
        </w:rPr>
        <w:t xml:space="preserve"> ونحن نكتفي بذكر بعضها</w:t>
      </w:r>
      <w:r w:rsidR="009A58AC">
        <w:rPr>
          <w:rtl/>
        </w:rPr>
        <w:t>:</w:t>
      </w:r>
    </w:p>
    <w:p w:rsidR="001B329E" w:rsidRDefault="001B329E" w:rsidP="003C7C01">
      <w:pPr>
        <w:pStyle w:val="libNormal"/>
        <w:rPr>
          <w:rtl/>
        </w:rPr>
      </w:pPr>
      <w:bookmarkStart w:id="835" w:name="_Toc415301187"/>
      <w:bookmarkStart w:id="836" w:name="_Toc426799683"/>
      <w:r w:rsidRPr="007300CB">
        <w:rPr>
          <w:rStyle w:val="Heading3Char"/>
          <w:rtl/>
        </w:rPr>
        <w:t>الزيارة الأولى</w:t>
      </w:r>
      <w:r w:rsidR="009A58AC">
        <w:rPr>
          <w:rStyle w:val="Heading3Char"/>
          <w:rtl/>
        </w:rPr>
        <w:t>:</w:t>
      </w:r>
      <w:bookmarkEnd w:id="835"/>
      <w:bookmarkEnd w:id="836"/>
      <w:r>
        <w:rPr>
          <w:rFonts w:hint="cs"/>
          <w:rtl/>
        </w:rPr>
        <w:t xml:space="preserve"> </w:t>
      </w:r>
      <w:r>
        <w:rPr>
          <w:rtl/>
        </w:rPr>
        <w:t xml:space="preserve">روى الصدوق في كتاب (من لا يحضره الفقيه) أنّه سئل الرضا </w:t>
      </w:r>
      <w:r w:rsidRPr="003C7C01">
        <w:rPr>
          <w:rStyle w:val="libAlaemChar"/>
          <w:rtl/>
        </w:rPr>
        <w:t>عليه‌السلام</w:t>
      </w:r>
      <w:r>
        <w:rPr>
          <w:rtl/>
        </w:rPr>
        <w:t xml:space="preserve"> عن إتيان أبي الحسن موسى </w:t>
      </w:r>
      <w:r w:rsidRPr="003C7C01">
        <w:rPr>
          <w:rStyle w:val="libAlaemChar"/>
          <w:rtl/>
        </w:rPr>
        <w:t>عليه‌السلام</w:t>
      </w:r>
      <w:r>
        <w:rPr>
          <w:rtl/>
        </w:rPr>
        <w:t xml:space="preserve"> قال</w:t>
      </w:r>
      <w:r w:rsidR="009A58AC">
        <w:rPr>
          <w:rtl/>
        </w:rPr>
        <w:t>:</w:t>
      </w:r>
      <w:r>
        <w:rPr>
          <w:rtl/>
        </w:rPr>
        <w:t xml:space="preserve"> صلّوا في المساجد حوله ويجزي في المواضع كلها (أي يجزي في زيارة كل من الأئمة أو في مطلق المزارات الشريفة المقدسة كمراقد الأنبياء وسائر الأوصياء </w:t>
      </w:r>
      <w:r w:rsidRPr="003C7C01">
        <w:rPr>
          <w:rStyle w:val="libAlaemChar"/>
          <w:rtl/>
        </w:rPr>
        <w:t>عليهم‌السلام</w:t>
      </w:r>
      <w:r>
        <w:rPr>
          <w:rtl/>
        </w:rPr>
        <w:t xml:space="preserve"> كما هو الظاهر) أن تقول</w:t>
      </w:r>
      <w:r w:rsidR="009A58AC">
        <w:rPr>
          <w:rtl/>
        </w:rPr>
        <w:t>:</w:t>
      </w:r>
    </w:p>
    <w:p w:rsidR="001B329E" w:rsidRDefault="001B329E" w:rsidP="00524C63">
      <w:pPr>
        <w:pStyle w:val="libBold2"/>
        <w:rPr>
          <w:rtl/>
        </w:rPr>
      </w:pPr>
      <w:r w:rsidRPr="003851B1">
        <w:rPr>
          <w:rtl/>
        </w:rPr>
        <w:t>السَّلامُ عَلى أَوْلياء الله وَأَصْفِيائِهِ السَّلامُ عَلى اُمَناءِ الله وَأَحِبّائِهِ السَّلامُ عَلى أَنْصارِ الله وَخُلَفائِهَ</w:t>
      </w:r>
      <w:r w:rsidR="009A58AC">
        <w:rPr>
          <w:rtl/>
        </w:rPr>
        <w:t>،</w:t>
      </w:r>
      <w:r w:rsidRPr="003851B1">
        <w:rPr>
          <w:rtl/>
        </w:rPr>
        <w:t xml:space="preserve"> السَّلامُ عَلى مَحالِّ مَعْرِفَةِ الله السَّلامُ عَلى مَساكِنِ ذِكْرِ الله السَّلامُ عَلى مُظْهِرِي أَمْرِ الله وَنَهْيِهِ السَّلامُ عَلى الدُّعاةِ إِلى الله السَّلامُ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عليه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409</w:t>
      </w:r>
      <w:r w:rsidR="003C7C01">
        <w:rPr>
          <w:rFonts w:hint="cs"/>
          <w:rtl/>
        </w:rPr>
        <w:t xml:space="preserve"> - </w:t>
      </w:r>
      <w:r>
        <w:rPr>
          <w:rFonts w:hint="cs"/>
          <w:rtl/>
        </w:rPr>
        <w:t>411</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3851B1">
        <w:rPr>
          <w:rtl/>
        </w:rPr>
        <w:lastRenderedPageBreak/>
        <w:t>المُسْتَقِرِّينَ فِي مَرْضاتِ الله السَّلامُ عَلى المُخْلِصِينَ فِي طاعَةِ الله السَّلامُ عَلى الأَدِلاّء عَلى اللهِ</w:t>
      </w:r>
      <w:r w:rsidR="009A58AC">
        <w:rPr>
          <w:rtl/>
        </w:rPr>
        <w:t>،</w:t>
      </w:r>
      <w:r w:rsidRPr="003851B1">
        <w:rPr>
          <w:rtl/>
        </w:rPr>
        <w:t xml:space="preserve"> السَّلامُ عَلى الَّذِينَ مَنْ وَالاهُمْ فَقَدْ والى الله وَمَنْ عاداهُمْ فَقَدْ عادى الله وَمَنْ عَرَفَهُمْ فَقَدْ عَرَفَ الله وَمَنْ جَهِلَهُمْ فَقَدْ جَهِلَ الله وَمَنْ اعْتَصَمَ بِهِمْ فَقَدْ اعْتَصَمَ بِالله وَمَنْ تَخَلّى</w:t>
      </w:r>
      <w:r>
        <w:rPr>
          <w:rFonts w:hint="cs"/>
          <w:rtl/>
        </w:rPr>
        <w:t xml:space="preserve"> </w:t>
      </w:r>
      <w:r w:rsidRPr="003851B1">
        <w:rPr>
          <w:rtl/>
        </w:rPr>
        <w:t>مِنْهُمْ فَقَدْ تَخَلّى مِنَ الله عَزَّوَجَلَّ</w:t>
      </w:r>
      <w:r w:rsidR="009A58AC">
        <w:rPr>
          <w:rtl/>
        </w:rPr>
        <w:t>،</w:t>
      </w:r>
      <w:r w:rsidRPr="003851B1">
        <w:rPr>
          <w:rtl/>
        </w:rPr>
        <w:t xml:space="preserve"> وَأُشْهِدُ الله أَنِّي سِلْمٌ لِمِنْ سالَمْتُمْ وَحَرْبٌ لِمَنْ حارَبْتُمْ مُؤْمِنٌ بِسِرِّكُمْ وَعَلانِيَّتِكُمْ وَمُفَوِّضٌ فِي ذلِكَ كُلِّهِ إِلَيْكُمْ</w:t>
      </w:r>
      <w:r w:rsidR="003C7C01">
        <w:rPr>
          <w:rtl/>
          <w:lang w:bidi="fa-IR"/>
        </w:rPr>
        <w:t>.</w:t>
      </w:r>
      <w:r w:rsidRPr="003851B1">
        <w:rPr>
          <w:rtl/>
        </w:rPr>
        <w:t xml:space="preserve"> لَعَنَ الله عَدُوَّ آلِ مُحَمَّدٍ مِنَ الجِنِّ وَالاِنْسِ وَأَبْرَأُ إِلى الله مِنْهُمْ وَصَلّى الله عَلى مُحَمَّدٍ وَآلِهِ</w:t>
      </w:r>
      <w:r w:rsidR="003C7C01">
        <w:rPr>
          <w:rtl/>
          <w:lang w:bidi="fa-IR"/>
        </w:rPr>
        <w:t>.</w:t>
      </w:r>
      <w:r>
        <w:rPr>
          <w:rFonts w:hint="cs"/>
          <w:rtl/>
        </w:rPr>
        <w:t xml:space="preserve"> </w:t>
      </w:r>
      <w:r>
        <w:rPr>
          <w:rtl/>
        </w:rPr>
        <w:t xml:space="preserve">وهذه الزيارة موجودة في </w:t>
      </w:r>
      <w:r w:rsidRPr="00524C63">
        <w:rPr>
          <w:rtl/>
        </w:rPr>
        <w:t>الكافي والتهذيب وكامل الزيارات</w:t>
      </w:r>
      <w:r>
        <w:rPr>
          <w:rtl/>
        </w:rPr>
        <w:t xml:space="preserve"> وقد ورد بعد هذه الزيارة في جميع مصادرها أن هذا (أي هذا القول</w:t>
      </w:r>
      <w:r w:rsidR="009A58AC">
        <w:rPr>
          <w:rtl/>
        </w:rPr>
        <w:t>،</w:t>
      </w:r>
      <w:r>
        <w:rPr>
          <w:rtl/>
        </w:rPr>
        <w:t xml:space="preserve"> والمراد به هذه الزيارة) يجزي في الزيارات كلها</w:t>
      </w:r>
      <w:r w:rsidR="003C7C01">
        <w:rPr>
          <w:rtl/>
          <w:lang w:bidi="fa-IR"/>
        </w:rPr>
        <w:t>.</w:t>
      </w:r>
      <w:r>
        <w:rPr>
          <w:rtl/>
        </w:rPr>
        <w:t xml:space="preserve"> وتكثر من الصَّلاة على محمد وآله وتسمي واحداً واحداً بأسمائهم وتبرأ من أعدائهم</w:t>
      </w:r>
      <w:r w:rsidR="003C7C01">
        <w:rPr>
          <w:rtl/>
          <w:lang w:bidi="fa-IR"/>
        </w:rPr>
        <w:t>.</w:t>
      </w:r>
      <w:r>
        <w:rPr>
          <w:rFonts w:hint="cs"/>
          <w:rtl/>
        </w:rPr>
        <w:t xml:space="preserve"> </w:t>
      </w:r>
      <w:r>
        <w:rPr>
          <w:rtl/>
        </w:rPr>
        <w:t>وتخيّر ما شئت من الدعاء لنفسك والمؤمنين والمؤمنات</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التتمة على الظاهر جز الرواية ومن كلام المعصوم </w:t>
      </w:r>
      <w:r w:rsidRPr="003C7C01">
        <w:rPr>
          <w:rStyle w:val="libAlaemChar"/>
          <w:rtl/>
        </w:rPr>
        <w:t>عليه‌السلام</w:t>
      </w:r>
      <w:r>
        <w:rPr>
          <w:rtl/>
        </w:rPr>
        <w:t xml:space="preserve"> ولكن حتى لو فرضناها خارجة عن الرواية وقلنا إنّها من كلام بعض المحدّثين فنحن مطمئنون بأنّ الزيارة جامعة فالاعاظم من مشايخ الحديث قد ارتأوا</w:t>
      </w:r>
      <w:r w:rsidR="003C7C01">
        <w:rPr>
          <w:rtl/>
        </w:rPr>
        <w:t xml:space="preserve"> - </w:t>
      </w:r>
      <w:r>
        <w:rPr>
          <w:rtl/>
        </w:rPr>
        <w:t>طبقاً لما يدل عليه مفتتح الحديث</w:t>
      </w:r>
      <w:r w:rsidR="003C7C01">
        <w:rPr>
          <w:rtl/>
        </w:rPr>
        <w:t xml:space="preserve"> - </w:t>
      </w:r>
      <w:r>
        <w:rPr>
          <w:rtl/>
        </w:rPr>
        <w:t>أنّها تجزي في كافة المشاهد فرووها في باب الزيارات الجامعة</w:t>
      </w:r>
      <w:r w:rsidR="003C7C01">
        <w:rPr>
          <w:rtl/>
        </w:rPr>
        <w:t>.</w:t>
      </w:r>
      <w:r>
        <w:rPr>
          <w:rFonts w:hint="cs"/>
          <w:rtl/>
        </w:rPr>
        <w:t xml:space="preserve"> </w:t>
      </w:r>
      <w:r>
        <w:rPr>
          <w:rtl/>
        </w:rPr>
        <w:t xml:space="preserve">والتعابير الواردة في الزيارة هي أيضاً كافةً من الصفات الجامعة التي لاتخصّ بعضا دون بعض فمن المناسب أن يزار بها في جميع المشاهد حتّى مشاهد الأنبياء والأوصياء </w:t>
      </w:r>
      <w:r w:rsidRPr="003C7C01">
        <w:rPr>
          <w:rStyle w:val="libAlaemChar"/>
          <w:rtl/>
        </w:rPr>
        <w:t>عليهم‌السلام</w:t>
      </w:r>
      <w:r w:rsidR="009A58AC">
        <w:rPr>
          <w:rtl/>
        </w:rPr>
        <w:t>،</w:t>
      </w:r>
      <w:r>
        <w:rPr>
          <w:rtl/>
        </w:rPr>
        <w:t xml:space="preserve"> كما أوردها جمع من العلماء لمشهد يونس </w:t>
      </w:r>
      <w:r w:rsidRPr="003C7C01">
        <w:rPr>
          <w:rStyle w:val="libAlaemChar"/>
          <w:rtl/>
        </w:rPr>
        <w:t>عليه‌السلام</w:t>
      </w:r>
      <w:r>
        <w:rPr>
          <w:rtl/>
        </w:rPr>
        <w:t xml:space="preserve"> وقد أمر في ذيل الرواية بالصلاة على محمد وآله واحداً واحداً فمن المناسب لذلك جداً قراءة الصَّلاة المنسوبة إلى أبي الحسن الضرّاب التي مضت في أعمال يوم الجمعة</w:t>
      </w:r>
      <w:r>
        <w:rPr>
          <w:rFonts w:hint="cs"/>
          <w:rtl/>
        </w:rPr>
        <w:t xml:space="preserve"> ص 101</w:t>
      </w:r>
      <w:r w:rsidR="003C7C01">
        <w:rPr>
          <w:rtl/>
        </w:rPr>
        <w:t>.</w:t>
      </w:r>
    </w:p>
    <w:p w:rsidR="001B329E" w:rsidRDefault="001B329E" w:rsidP="003C7C01">
      <w:pPr>
        <w:pStyle w:val="libNormal"/>
        <w:rPr>
          <w:rtl/>
        </w:rPr>
      </w:pPr>
      <w:bookmarkStart w:id="837" w:name="_Toc415301188"/>
      <w:bookmarkStart w:id="838" w:name="_Toc426799684"/>
      <w:r w:rsidRPr="007300CB">
        <w:rPr>
          <w:rStyle w:val="Heading3Char"/>
          <w:rtl/>
        </w:rPr>
        <w:t>الزيارة الثانية</w:t>
      </w:r>
      <w:r w:rsidR="009A58AC">
        <w:rPr>
          <w:rStyle w:val="Heading3Char"/>
          <w:rtl/>
        </w:rPr>
        <w:t>:</w:t>
      </w:r>
      <w:bookmarkEnd w:id="837"/>
      <w:bookmarkEnd w:id="838"/>
      <w:r>
        <w:rPr>
          <w:rFonts w:hint="cs"/>
          <w:rtl/>
        </w:rPr>
        <w:t xml:space="preserve"> </w:t>
      </w:r>
      <w:r>
        <w:rPr>
          <w:rtl/>
        </w:rPr>
        <w:t xml:space="preserve">روى الصدوق أيضاً في (الفقيه) و (العيون) عن موسى بن عبد الله النخعي أنّه قال للإمام علي النقي </w:t>
      </w:r>
      <w:r w:rsidRPr="003C7C01">
        <w:rPr>
          <w:rStyle w:val="libAlaemChar"/>
          <w:rtl/>
        </w:rPr>
        <w:t>عليه‌السلام</w:t>
      </w:r>
      <w:r>
        <w:rPr>
          <w:rtl/>
        </w:rPr>
        <w:t xml:space="preserve"> علمني يا بن رسول الله </w:t>
      </w:r>
      <w:r w:rsidRPr="003C7C01">
        <w:rPr>
          <w:rStyle w:val="libAlaemChar"/>
          <w:rtl/>
        </w:rPr>
        <w:t>صلى‌الله‌عليه‌وآله</w:t>
      </w:r>
      <w:r>
        <w:rPr>
          <w:rtl/>
        </w:rPr>
        <w:t xml:space="preserve"> قولاً أقوله بليغاً كاملاً إذا زرت واحداً منكم</w:t>
      </w:r>
      <w:r w:rsidR="003C7C01">
        <w:rPr>
          <w:rtl/>
        </w:rPr>
        <w:t>.</w:t>
      </w:r>
      <w:r>
        <w:rPr>
          <w:rFonts w:hint="cs"/>
          <w:rtl/>
        </w:rPr>
        <w:t xml:space="preserve"> </w:t>
      </w:r>
      <w:r>
        <w:rPr>
          <w:rtl/>
        </w:rPr>
        <w:t>فقال</w:t>
      </w:r>
      <w:r w:rsidR="009A58AC">
        <w:rPr>
          <w:rtl/>
        </w:rPr>
        <w:t>:</w:t>
      </w:r>
      <w:r>
        <w:rPr>
          <w:rtl/>
        </w:rPr>
        <w:t xml:space="preserve"> إذا صرت إلى الباب فقف واشهد الشهادتين أي قل</w:t>
      </w:r>
      <w:r w:rsidR="009A58AC">
        <w:rPr>
          <w:rtl/>
        </w:rPr>
        <w:t>:</w:t>
      </w:r>
      <w:r>
        <w:rPr>
          <w:rtl/>
        </w:rPr>
        <w:t xml:space="preserve"> </w:t>
      </w:r>
      <w:r w:rsidRPr="00524C63">
        <w:rPr>
          <w:rStyle w:val="libBold2Char"/>
          <w:rtl/>
        </w:rPr>
        <w:t xml:space="preserve">أَشْهَدُ أَنْ لا إِلهَ إِلاّ الله وَحْدَهُ لا شَرِيكَ لَهُ وَأَشْهَدُ أَنَّ مُحَمَّداً </w:t>
      </w:r>
      <w:r w:rsidRPr="003C7C01">
        <w:rPr>
          <w:rStyle w:val="libAlaemChar"/>
          <w:rtl/>
        </w:rPr>
        <w:t>صلى‌الله‌عليه‌وآله</w:t>
      </w:r>
      <w:r w:rsidRPr="00524C63">
        <w:rPr>
          <w:rStyle w:val="libBold2Char"/>
          <w:rtl/>
        </w:rPr>
        <w:t xml:space="preserve"> عَبْدُهُ وَرَسُولُهُ</w:t>
      </w:r>
      <w:r w:rsidR="009A58AC">
        <w:rPr>
          <w:rtl/>
        </w:rPr>
        <w:t>،</w:t>
      </w:r>
      <w:r>
        <w:rPr>
          <w:rtl/>
        </w:rPr>
        <w:t xml:space="preserve"> وأنت على غسل</w:t>
      </w:r>
      <w:r w:rsidR="003C7C01">
        <w:rPr>
          <w:rtl/>
        </w:rPr>
        <w:t>.</w:t>
      </w:r>
      <w:r>
        <w:rPr>
          <w:rFonts w:hint="cs"/>
          <w:rtl/>
        </w:rPr>
        <w:t xml:space="preserve"> </w:t>
      </w:r>
      <w:r>
        <w:rPr>
          <w:rtl/>
        </w:rPr>
        <w:t>فإذا دخلت ورأيت</w:t>
      </w:r>
      <w:r>
        <w:rPr>
          <w:rFonts w:hint="cs"/>
          <w:rtl/>
        </w:rPr>
        <w:t xml:space="preserve"> </w:t>
      </w:r>
      <w:r>
        <w:rPr>
          <w:rtl/>
        </w:rPr>
        <w:t>القبر فقف وقل</w:t>
      </w:r>
      <w:r w:rsidR="009A58AC">
        <w:rPr>
          <w:rtl/>
        </w:rPr>
        <w:t>:</w:t>
      </w:r>
      <w:r>
        <w:rPr>
          <w:rtl/>
        </w:rPr>
        <w:t xml:space="preserve"> الله أكْبَرُ ثلاثين مرة ثم امش قليلاً وعليك السكينة والوقار وقارب بين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2 / 608 ح 3212</w:t>
      </w:r>
      <w:r w:rsidR="009A58AC">
        <w:rPr>
          <w:rFonts w:hint="cs"/>
          <w:rtl/>
        </w:rPr>
        <w:t>،</w:t>
      </w:r>
      <w:r>
        <w:rPr>
          <w:rFonts w:hint="cs"/>
          <w:rtl/>
        </w:rPr>
        <w:t xml:space="preserve"> الكافي 4 / 579</w:t>
      </w:r>
      <w:r w:rsidR="009A58AC">
        <w:rPr>
          <w:rFonts w:hint="cs"/>
          <w:rtl/>
        </w:rPr>
        <w:t>،</w:t>
      </w:r>
      <w:r>
        <w:rPr>
          <w:rFonts w:hint="cs"/>
          <w:rtl/>
        </w:rPr>
        <w:t xml:space="preserve"> تهذيب الاحكام 6 / 102 رقم 178</w:t>
      </w:r>
      <w:r w:rsidR="009A58AC">
        <w:rPr>
          <w:rFonts w:hint="cs"/>
          <w:rtl/>
        </w:rPr>
        <w:t>،</w:t>
      </w:r>
      <w:r>
        <w:rPr>
          <w:rFonts w:hint="cs"/>
          <w:rtl/>
        </w:rPr>
        <w:t xml:space="preserve"> كامل الزيارات</w:t>
      </w:r>
      <w:r w:rsidR="009A58AC">
        <w:rPr>
          <w:rFonts w:hint="cs"/>
          <w:rtl/>
        </w:rPr>
        <w:t>:</w:t>
      </w:r>
      <w:r>
        <w:rPr>
          <w:rFonts w:hint="cs"/>
          <w:rtl/>
        </w:rPr>
        <w:t xml:space="preserve"> 522</w:t>
      </w:r>
      <w:r w:rsidR="009A58AC">
        <w:rPr>
          <w:rFonts w:hint="cs"/>
          <w:rtl/>
        </w:rPr>
        <w:t>،</w:t>
      </w:r>
      <w:r>
        <w:rPr>
          <w:rFonts w:hint="cs"/>
          <w:rtl/>
        </w:rPr>
        <w:t xml:space="preserve"> ح 1 من باب 104</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Pr>
          <w:rtl/>
        </w:rPr>
        <w:lastRenderedPageBreak/>
        <w:t>خطاك ثم قف و</w:t>
      </w:r>
      <w:r>
        <w:rPr>
          <w:rFonts w:hint="cs"/>
          <w:rtl/>
        </w:rPr>
        <w:t xml:space="preserve">قل </w:t>
      </w:r>
      <w:r w:rsidRPr="00524C63">
        <w:rPr>
          <w:rStyle w:val="libBold2Char"/>
          <w:rtl/>
        </w:rPr>
        <w:t xml:space="preserve">الله كبّر </w:t>
      </w:r>
      <w:r>
        <w:rPr>
          <w:rtl/>
        </w:rPr>
        <w:t>ثلاثين مرة</w:t>
      </w:r>
      <w:r w:rsidR="003C7C01">
        <w:rPr>
          <w:rtl/>
          <w:lang w:bidi="fa-IR"/>
        </w:rPr>
        <w:t>.</w:t>
      </w:r>
      <w:r>
        <w:rPr>
          <w:rtl/>
        </w:rPr>
        <w:t xml:space="preserve"> ثم ادن من القبر و</w:t>
      </w:r>
      <w:r>
        <w:rPr>
          <w:rFonts w:hint="cs"/>
          <w:rtl/>
        </w:rPr>
        <w:t xml:space="preserve">قل </w:t>
      </w:r>
      <w:r>
        <w:rPr>
          <w:rtl/>
        </w:rPr>
        <w:t xml:space="preserve">الله </w:t>
      </w:r>
      <w:r>
        <w:rPr>
          <w:rFonts w:hint="cs"/>
          <w:rtl/>
        </w:rPr>
        <w:t>أ</w:t>
      </w:r>
      <w:r>
        <w:rPr>
          <w:rtl/>
        </w:rPr>
        <w:t>كبر أربعين مرة تمام مئة تكبيرة</w:t>
      </w:r>
      <w:r w:rsidR="003C7C01">
        <w:rPr>
          <w:rtl/>
          <w:lang w:bidi="fa-IR"/>
        </w:rPr>
        <w:t>.</w:t>
      </w:r>
      <w:r>
        <w:rPr>
          <w:rFonts w:hint="cs"/>
          <w:rtl/>
        </w:rPr>
        <w:t xml:space="preserve"> </w:t>
      </w:r>
      <w:r>
        <w:rPr>
          <w:rtl/>
        </w:rPr>
        <w:t>ولعل الوجه في الأمر بهذه التكبيرات هو الاحتراز عما قد تورثه أمثال هذه العبارات الواردة في الزيارة من الغلو والغفلة عن عظمة الله سبحانه وتعالى فالطباع مائلة إلى الغلوّ أو غير ذلك من الوجوه</w:t>
      </w:r>
      <w:r w:rsidR="003C7C01">
        <w:rPr>
          <w:rtl/>
          <w:lang w:bidi="fa-IR"/>
        </w:rPr>
        <w:t>.</w:t>
      </w:r>
      <w:r>
        <w:rPr>
          <w:rtl/>
        </w:rPr>
        <w:t xml:space="preserve"> ثم قل</w:t>
      </w:r>
      <w:r w:rsidR="009A58AC">
        <w:rPr>
          <w:rtl/>
        </w:rPr>
        <w:t>:</w:t>
      </w:r>
      <w:r>
        <w:rPr>
          <w:rFonts w:hint="cs"/>
          <w:rtl/>
        </w:rPr>
        <w:t xml:space="preserve"> </w:t>
      </w:r>
      <w:r w:rsidRPr="00524C63">
        <w:rPr>
          <w:rStyle w:val="libBold2Char"/>
          <w:rtl/>
        </w:rPr>
        <w:t>السَّلامُ عَلَيْكُمْ يا أهْلَ بَيْتِ النُّبُوَّةِ وَمَوْضِعَ الرِّسالَةِ وَمُخْتَلَفِ المَلائِكَةِ وَمَهْبِطَ الوَحْي وَمَعْدِنَ الرَّحْمَةِ وَخُزَّانَ العِلْمِ وَمُنْتَهى الحِلْمِ وَأُصُولَ الكَرَمِ وَقادَةَ الاُمَمِ وَأَوْلِياءِ النِّعَمِ وَعَناصِرَ الاَبْرارِ وَدَعائِمَ الاَخْيارِ وَساسَةَ العِبادِ وَأَرْكانَ البِلادِ وَأَبْوابَ الإيْمانِ وَاُمَناءَ الرَّحْمنِ وَسُلالَةَ النَّبِيِّينَ وَصَفْوَةَ المُرْسَلِينَ وَعُتْرَةَ خِيرَةِ رَبِّ العالَمِينَ وَرَحْمَةُ الله وَبَرَكاتُهُ</w:t>
      </w:r>
      <w:r w:rsidR="009A58AC" w:rsidRPr="00524C63">
        <w:rPr>
          <w:rStyle w:val="libBold2Char"/>
          <w:rtl/>
        </w:rPr>
        <w:t>،</w:t>
      </w:r>
      <w:r w:rsidRPr="00524C63">
        <w:rPr>
          <w:rStyle w:val="libBold2Char"/>
          <w:rtl/>
        </w:rPr>
        <w:t xml:space="preserve"> السَّلامُ عَلى أَئِمَّةِ الهُدى وَمَصابِيحِ الدُّجى وَأَعْلامِ التُّقى وَذَوِي النُّهى وَأُولِي الحِجى وَكَهْفِ الوَرى وَوَرَثَةِ الأَنْبِياءِ وَالمَثَلِ الاَعْلى وَالدَّعْوَةِ الحُسْنى وَحُجَجِ اللهِ عَلى أَهْلِ الدُّنْيا وَالآخِرةِ وَالاُولى وَرَحْمَةُ الله وَبَرَكاتُهُ</w:t>
      </w:r>
      <w:r w:rsidR="009A58AC" w:rsidRPr="00524C63">
        <w:rPr>
          <w:rStyle w:val="libBold2Char"/>
          <w:rtl/>
        </w:rPr>
        <w:t>،</w:t>
      </w:r>
      <w:r w:rsidRPr="00524C63">
        <w:rPr>
          <w:rStyle w:val="libBold2Char"/>
          <w:rtl/>
        </w:rPr>
        <w:t xml:space="preserve"> السَّلامُ عَلى مَحالِّ مَعْرِفَةِ الله وَمَساكِنِ بَرَكَةِ الله وَمَعادِنِ حِكْمَةِ الله وَحَفَظَةِ سِرِّ الله وَحَمَلَةِ كِتابِ الله وَأَوْصِياء نَبِيِّ الله وَذُرِّيَّةِ رَسُولِ الله </w:t>
      </w:r>
      <w:r w:rsidRPr="003C7C01">
        <w:rPr>
          <w:rStyle w:val="libAlaemChar"/>
          <w:rtl/>
        </w:rPr>
        <w:t>صلى‌الله‌عليه‌وآله</w:t>
      </w:r>
      <w:r w:rsidRPr="00524C63">
        <w:rPr>
          <w:rStyle w:val="libBold2Char"/>
          <w:rtl/>
        </w:rPr>
        <w:t xml:space="preserve"> وَرَحْمَةُ الله وَبَرَكاتُهُ</w:t>
      </w:r>
      <w:r w:rsidR="009A58AC" w:rsidRPr="00524C63">
        <w:rPr>
          <w:rStyle w:val="libBold2Char"/>
          <w:rtl/>
        </w:rPr>
        <w:t>،</w:t>
      </w:r>
      <w:r w:rsidRPr="00524C63">
        <w:rPr>
          <w:rStyle w:val="libBold2Char"/>
          <w:rtl/>
        </w:rPr>
        <w:t xml:space="preserve"> السَّلامُ عَلى الدُّعاةِ إِلى الله وَالأَدِلاء عَلى مَرْضاةِ الله وَالمُسْتَقِرِّينَ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فِي أَمْرِ الله وَالتَّامِّينَ</w:t>
      </w:r>
      <w:r w:rsidRPr="00524C63">
        <w:rPr>
          <w:rStyle w:val="libBold2Char"/>
          <w:rFonts w:hint="cs"/>
          <w:rtl/>
        </w:rPr>
        <w:t xml:space="preserve"> </w:t>
      </w:r>
      <w:r w:rsidRPr="00524C63">
        <w:rPr>
          <w:rStyle w:val="libBold2Char"/>
          <w:rtl/>
        </w:rPr>
        <w:t>فِي مَحَبَّةِ الله وَالمُخْلِصِينَ فِي تَوْحِيدِ الله المُظْهِرِينَ لاَمْرِ الله وَنَهْيِهِ وَعِبادِهِ المُكْرَمِينَ الَّذِينَ لايَسْبِقُونَهُ بِالقَوْلِ وَهُمْ بِأَمْرِهِ يَعْلَمُونَ وَرَحْمَةُ الله وَبَرَكاتُهُ</w:t>
      </w:r>
      <w:r w:rsidR="009A58AC" w:rsidRPr="00524C63">
        <w:rPr>
          <w:rStyle w:val="libBold2Char"/>
          <w:rtl/>
        </w:rPr>
        <w:t>،</w:t>
      </w:r>
      <w:r w:rsidRPr="00524C63">
        <w:rPr>
          <w:rStyle w:val="libBold2Char"/>
          <w:rtl/>
        </w:rPr>
        <w:t xml:space="preserve"> السَّلامُ عَلى الأَئِمَّةِ الدُّعاةِ وَالقادَةِ الهُداةِ وَالسَّادَةِ الوُلاةِ وَالذَّادَةِ الحُماةِ وَأَهْلِ الذِّكْرِ وَأُولِي الأمر وَبَقِيَّةِ الله وَخِيَرَتِهِ وَحِزْبِهِ وَعَيْبَةِ عِلْمِهِ وَحُجَّتِهِ وَصِراطِهِ وَنُورِهِ وَبُرْهانِهِ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وَرَحْمَةُ الله وَبَرَكاتُهُ</w:t>
      </w:r>
      <w:r w:rsidR="003C7C01" w:rsidRPr="00524C63">
        <w:rPr>
          <w:rStyle w:val="libBold2Char"/>
          <w:rtl/>
        </w:rPr>
        <w:t>.</w:t>
      </w:r>
      <w:r w:rsidRPr="00524C63">
        <w:rPr>
          <w:rStyle w:val="libBold2Char"/>
          <w:rtl/>
        </w:rPr>
        <w:t xml:space="preserve"> أَشْهَدُ أَنْ لا إِلهَ إِلاّ الله وَحْدَهُ لاشَرِيكَ لَهُ كَما شَهِدَ الله لِنَفْسِهِ وَشَهِدَتْ لَهُ مَلائِكَتُهُ وَأُولُوا العِلْمِ مِنْ خَلْقِهِ لا إِلهَ إِلاّ هُوَ العزِيزُ الحَكِيمُ</w:t>
      </w:r>
      <w:r w:rsidR="009A58AC" w:rsidRPr="00524C63">
        <w:rPr>
          <w:rStyle w:val="libBold2Char"/>
          <w:rtl/>
        </w:rPr>
        <w:t>،</w:t>
      </w:r>
      <w:r w:rsidRPr="00524C63">
        <w:rPr>
          <w:rStyle w:val="libBold2Char"/>
          <w:rtl/>
        </w:rPr>
        <w:t xml:space="preserve"> وَأَشْهَدُ أَنَّ مُحَمَّداً عَبْدُهُ المُنْتَجَبُ وَرَسُولُهُ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والمستوفرين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وبرهانه</w:t>
      </w:r>
      <w:r w:rsidR="009A58AC">
        <w:rPr>
          <w:rFonts w:hint="cs"/>
          <w:rtl/>
        </w:rPr>
        <w:t>:</w:t>
      </w:r>
      <w:r>
        <w:rPr>
          <w:rFonts w:hint="cs"/>
          <w:rtl/>
        </w:rPr>
        <w:t xml:space="preserve"> من عيون اخبار الرضا</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E0B54">
        <w:rPr>
          <w:rtl/>
        </w:rPr>
        <w:lastRenderedPageBreak/>
        <w:t>المُرْتَضى أَرْسَلَهُ بِالهُدى وَدِينِ الحَقِّ لِيُظْهِرَهُ عَلى الدِّينِ كُلِّهِ وَلَوْ كَرِهَ المُشْرِكُونَ</w:t>
      </w:r>
      <w:r w:rsidR="009A58AC">
        <w:rPr>
          <w:rtl/>
        </w:rPr>
        <w:t>،</w:t>
      </w:r>
      <w:r w:rsidRPr="00AE0B54">
        <w:rPr>
          <w:rtl/>
        </w:rPr>
        <w:t xml:space="preserve"> وَأَشْهَدُ أَنَّكُمْ الأَئِمَّةِ الرَّاشِدُونَ المَهْدِيُّونَ المَعْصُومُونَ المُكَرَّمُونَ المُقَرَّبُونَ المُتَّقُونَ الصَّادِقُونَ المُصْطَفَوْنَ المُطِيعُونَ للهِ القَوَّامُونَ بِأَمْرِهِ العامِلُونَ بِإِرادَتِهِ الفائِزُونَ بِكَرامَتِهِ</w:t>
      </w:r>
      <w:r w:rsidR="009A58AC">
        <w:rPr>
          <w:rtl/>
        </w:rPr>
        <w:t>،</w:t>
      </w:r>
      <w:r w:rsidRPr="00AE0B54">
        <w:rPr>
          <w:rtl/>
        </w:rPr>
        <w:t xml:space="preserve"> اصْطَفاكُمْ بِعِلْمِهِ وَارْتَضاكُمْ لِغَيْبِهِ وَاخْتارَكُمْ لِسِرِّهِ وَاجْتَباكُمْ بِقُدْرَتِهِ وَأَعَزَّكُمْ بِهُداهُ وَخَصَّكُمْ بِبُرْهانِهِ وَانْتَجَبَكُمْ لِنُورِهِ</w:t>
      </w:r>
      <w:r>
        <w:rPr>
          <w:rFonts w:hint="cs"/>
          <w:rtl/>
        </w:rPr>
        <w:t xml:space="preserve"> </w:t>
      </w:r>
      <w:r w:rsidRPr="003C7C01">
        <w:rPr>
          <w:rStyle w:val="libFootnotenumChar"/>
          <w:rFonts w:hint="cs"/>
          <w:rtl/>
        </w:rPr>
        <w:t>(1)</w:t>
      </w:r>
      <w:r w:rsidRPr="00524C63">
        <w:rPr>
          <w:rtl/>
        </w:rPr>
        <w:t xml:space="preserve"> وَأَيَّدَكُمْ بِرُوحِهِ</w:t>
      </w:r>
      <w:r w:rsidR="009A58AC" w:rsidRPr="00524C63">
        <w:rPr>
          <w:rtl/>
        </w:rPr>
        <w:t>،</w:t>
      </w:r>
      <w:r w:rsidRPr="00524C63">
        <w:rPr>
          <w:rtl/>
        </w:rPr>
        <w:t xml:space="preserve"> وَرَضِيَكُمْ خُلَفاءً فِي أَرْضِهِ وَحُجَجاً عَلى بَرِيَّتِهِ وَأَنْصاراً لِدِينِهِ وَحَفَظَةً لِسِرِّهِ وَخَزَنَةً لِعِلْمِهِ وَمُسْتَوْدَعاً لِحِكْمَتِهِ وَتَراجِمَةً لِوَحْيِهِ وَأرْكاناً لِتَوْحِيدِهِ وَشُّهَداء عَلى خَلْقِهِ وَأَعْلاماً لِعِبادِهِ</w:t>
      </w:r>
      <w:r w:rsidRPr="00524C63">
        <w:rPr>
          <w:rFonts w:hint="cs"/>
          <w:rtl/>
        </w:rPr>
        <w:t xml:space="preserve"> </w:t>
      </w:r>
      <w:r w:rsidRPr="00524C63">
        <w:rPr>
          <w:rtl/>
        </w:rPr>
        <w:t>وَمَناراً فِي بِلادِهِ وَأدِلاَءً عَلى صِراطِهِ</w:t>
      </w:r>
      <w:r w:rsidR="009A58AC" w:rsidRPr="00524C63">
        <w:rPr>
          <w:rtl/>
        </w:rPr>
        <w:t>،</w:t>
      </w:r>
      <w:r w:rsidRPr="00524C63">
        <w:rPr>
          <w:rtl/>
        </w:rPr>
        <w:t xml:space="preserve"> عَصَمَكُمْ الله مِنَ الزَّلَلِ وَآمَنَكُمْ مِنَ الفِتَنِ وَطَهَّرَكُمْ مِنَ الدَّنَسِ وَأَذْهَبَ عَنْكُمُ الرِّجْسَ وَطَهَّرَكُمْ تَطْهِيراً</w:t>
      </w:r>
      <w:r w:rsidR="009A58AC" w:rsidRPr="00524C63">
        <w:rPr>
          <w:rtl/>
        </w:rPr>
        <w:t>،</w:t>
      </w:r>
      <w:r w:rsidRPr="00524C63">
        <w:rPr>
          <w:rtl/>
        </w:rPr>
        <w:t xml:space="preserve"> فَعَظَّمْتُمْ جَلالَهُ وَأَكْبَرْتُمْ شَأْنَهُ وَمَجَّدْتُمْ كَرَمَهُ وَأَدَمْتُمْ ذِكْرَهُ وَوَكَّدْتُمْ مِيثاقَهُ</w:t>
      </w:r>
      <w:r w:rsidRPr="00524C63">
        <w:rPr>
          <w:rFonts w:hint="cs"/>
          <w:rtl/>
        </w:rPr>
        <w:t xml:space="preserve"> </w:t>
      </w:r>
      <w:r w:rsidRPr="003C7C01">
        <w:rPr>
          <w:rStyle w:val="libFootnotenumChar"/>
          <w:rFonts w:hint="cs"/>
          <w:rtl/>
        </w:rPr>
        <w:t>(2)</w:t>
      </w:r>
      <w:r w:rsidRPr="00524C63">
        <w:rPr>
          <w:rtl/>
        </w:rPr>
        <w:t xml:space="preserve"> وَأَحْكَمْتُمْ عَقْدَ طاعَتِهِ وَنَصَحْتُمْ لَهُ فِي السِّرِّ وَالعَلانِيَّةِ وَدَعَوْتُمْ إِلى سَبِيلِهِ بِالحِكْمَةِ وَالمَوْعِظَةِ الحَسَنَةِ وَبَذَلْتُمْ أَنْفُسَكُمْ فِي مَرْضاتِهِ وَصَبَرْتُمْ عَلى ما أَصابَكُمْ فِي جَنْبِهِ</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وَأَقَمْتُمْ الصَّلاةَ وَآتَيْتُمْ الزَّكاةَ وَأَمَرْتُمْ بِالمَعْرُوفِ وَنَهَيْتُمْ عَنِ المُنْكَرِ وَجاهَدْتُمْ فِي الله حَقَّ جِهادِهِ</w:t>
      </w:r>
      <w:r w:rsidR="009A58AC" w:rsidRPr="00524C63">
        <w:rPr>
          <w:rtl/>
        </w:rPr>
        <w:t>،</w:t>
      </w:r>
      <w:r w:rsidRPr="00524C63">
        <w:rPr>
          <w:rtl/>
        </w:rPr>
        <w:t xml:space="preserve"> حَتّى أَعْلَنْتُمْ دَعْوَتَهُ وَبَيَّنْتُمْ فَرائِضَهُ وَأَقَمْتُمْ حُدُودَهُ وَنَشَرْتُمْ</w:t>
      </w:r>
      <w:r w:rsidRPr="00524C63">
        <w:rPr>
          <w:rFonts w:hint="cs"/>
          <w:rtl/>
        </w:rPr>
        <w:t xml:space="preserve"> </w:t>
      </w:r>
      <w:r w:rsidRPr="003C7C01">
        <w:rPr>
          <w:rStyle w:val="libFootnotenumChar"/>
          <w:rFonts w:hint="cs"/>
          <w:rtl/>
        </w:rPr>
        <w:t>(4)</w:t>
      </w:r>
      <w:r w:rsidRPr="00524C63">
        <w:rPr>
          <w:rtl/>
        </w:rPr>
        <w:t xml:space="preserve"> شَرائِعَ أَحْكامِهِ وَسَنَنْتُمْ سُنَّتَهُ وَصِرْتُمْ فِي ذلِكَ مِنْهُ إِلى الرُّضا وَسَلَّمْتُمْ لَهُ القَضاء وَصَدَّقْتُمْ مِنْ رُسُلِهِ مَنْ مَضى</w:t>
      </w:r>
      <w:r w:rsidR="009A58AC" w:rsidRPr="00524C63">
        <w:rPr>
          <w:rtl/>
        </w:rPr>
        <w:t>؛</w:t>
      </w:r>
      <w:r w:rsidRPr="00524C63">
        <w:rPr>
          <w:rtl/>
        </w:rPr>
        <w:t xml:space="preserve"> فَالرَّاغِبُ عَنْكُمْ مارِقٌ وَاللا زِمُ لَكُمْ لاحِقٌ وَالمُقَصِّرُ فِي حَقِّكُمْ زاهِقٌ</w:t>
      </w:r>
      <w:r w:rsidRPr="00524C63">
        <w:rPr>
          <w:rFonts w:hint="cs"/>
          <w:rtl/>
        </w:rPr>
        <w:t xml:space="preserve"> </w:t>
      </w:r>
      <w:r w:rsidRPr="003C7C01">
        <w:rPr>
          <w:rStyle w:val="libFootnotenumChar"/>
          <w:rFonts w:hint="cs"/>
          <w:rtl/>
        </w:rPr>
        <w:t>(5)</w:t>
      </w:r>
      <w:r w:rsidRPr="00524C63">
        <w:rPr>
          <w:rtl/>
        </w:rPr>
        <w:t xml:space="preserve"> وَالحَقُّ مَعكُمْ وَفِيكُمْ وَمِنْكُمْ وَإِلَيْكُمْ وَأَنْتُمْ أَهْلُهُ وَمَعْدِنُهُ</w:t>
      </w:r>
      <w:r w:rsidR="009A58AC" w:rsidRPr="00524C63">
        <w:rPr>
          <w:rtl/>
        </w:rPr>
        <w:t>،</w:t>
      </w:r>
      <w:r w:rsidRPr="00524C63">
        <w:rPr>
          <w:rtl/>
        </w:rPr>
        <w:t xml:space="preserve"> وَمِيراثُ النُّبُوَّةِ عِنْدَكُمْ وَإِيابُ الخَلْقِ إِلَيْكُمْ وَحِسابُهُمْ عَلَيْكُمْ وَفَصْلُ الخِطابِ عِنْدَكُمْ وَآياتُ الله لَدَيْكُمْ</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بنوره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وأدمنتم ذكره وذكرتم ميثاقه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حبّه</w:t>
      </w:r>
      <w:r w:rsidR="003C7C01">
        <w:rPr>
          <w:rFonts w:hint="cs"/>
          <w:rtl/>
        </w:rPr>
        <w:t xml:space="preserve"> - </w:t>
      </w:r>
      <w:r>
        <w:rPr>
          <w:rFonts w:hint="cs"/>
          <w:rtl/>
        </w:rPr>
        <w:t>خ</w:t>
      </w:r>
      <w:r w:rsidR="003C7C01">
        <w:rPr>
          <w:rFonts w:hint="cs"/>
          <w:rtl/>
        </w:rPr>
        <w:t xml:space="preserve"> -.</w:t>
      </w:r>
      <w:r>
        <w:rPr>
          <w:rFonts w:hint="cs"/>
          <w:rtl/>
        </w:rPr>
        <w:t xml:space="preserve"> في جنبه</w:t>
      </w:r>
      <w:r w:rsidR="009A58AC">
        <w:rPr>
          <w:rFonts w:hint="cs"/>
          <w:rtl/>
        </w:rPr>
        <w:t>:</w:t>
      </w:r>
      <w:r>
        <w:rPr>
          <w:rFonts w:hint="cs"/>
          <w:rtl/>
        </w:rPr>
        <w:t xml:space="preserve"> أي في أمره ورضاه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وفسّرتم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زاهق</w:t>
      </w:r>
      <w:r w:rsidR="009A58AC">
        <w:rPr>
          <w:rFonts w:hint="cs"/>
          <w:rtl/>
        </w:rPr>
        <w:t>:</w:t>
      </w:r>
      <w:r>
        <w:rPr>
          <w:rFonts w:hint="cs"/>
          <w:rtl/>
        </w:rPr>
        <w:t xml:space="preserve"> أي هالك</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E0B54">
        <w:rPr>
          <w:rtl/>
        </w:rPr>
        <w:lastRenderedPageBreak/>
        <w:t>وَعَزائِمُهُ فِيكُمْ وَنُورُهُ وَبُرْهانُهُ عِنْدَكُمْ وَأَمْرُهُ إِلَيْكُمْ</w:t>
      </w:r>
      <w:r w:rsidR="003C7C01">
        <w:rPr>
          <w:rtl/>
          <w:lang w:bidi="fa-IR"/>
        </w:rPr>
        <w:t>.</w:t>
      </w:r>
      <w:r>
        <w:rPr>
          <w:rFonts w:hint="cs"/>
          <w:rtl/>
        </w:rPr>
        <w:t xml:space="preserve"> </w:t>
      </w:r>
      <w:r w:rsidRPr="00AE0B54">
        <w:rPr>
          <w:rtl/>
        </w:rPr>
        <w:t>مَنْ وَالاكُمْ فَقَدْ وَالى الله وَمَنْ عاداكُمْ فَقَدْ عادى الله وَمَنْ أَحَبَّكُمْ فَقَدْ أَحَبَّ الله وَمَنْ أَبْغَضَكُمْ فَقَدْ أَبْغَضَ الله</w:t>
      </w:r>
      <w:r>
        <w:rPr>
          <w:rFonts w:hint="cs"/>
          <w:rtl/>
        </w:rPr>
        <w:t xml:space="preserve"> </w:t>
      </w:r>
      <w:r w:rsidRPr="003C7C01">
        <w:rPr>
          <w:rStyle w:val="libFootnotenumChar"/>
          <w:rFonts w:hint="cs"/>
          <w:rtl/>
        </w:rPr>
        <w:t>(1)</w:t>
      </w:r>
      <w:r w:rsidRPr="00524C63">
        <w:rPr>
          <w:rtl/>
        </w:rPr>
        <w:t xml:space="preserve"> وَمَنْ اعْتَصَمَ بِكُمْ</w:t>
      </w:r>
      <w:r w:rsidRPr="00524C63">
        <w:rPr>
          <w:rFonts w:hint="cs"/>
          <w:rtl/>
        </w:rPr>
        <w:t xml:space="preserve"> </w:t>
      </w:r>
      <w:r w:rsidRPr="00524C63">
        <w:rPr>
          <w:rtl/>
        </w:rPr>
        <w:t>فَقَدْ اعْتَصَمَ بِاللهِ</w:t>
      </w:r>
      <w:r w:rsidR="009A58AC" w:rsidRPr="00524C63">
        <w:rPr>
          <w:rtl/>
        </w:rPr>
        <w:t>،</w:t>
      </w:r>
      <w:r w:rsidRPr="00524C63">
        <w:rPr>
          <w:rtl/>
        </w:rPr>
        <w:t xml:space="preserve"> أَنْتُمُ الصِّراطُ الاَقْوَمُ</w:t>
      </w:r>
      <w:r w:rsidRPr="00524C63">
        <w:rPr>
          <w:rFonts w:hint="cs"/>
          <w:rtl/>
        </w:rPr>
        <w:t xml:space="preserve"> </w:t>
      </w:r>
      <w:r w:rsidRPr="003C7C01">
        <w:rPr>
          <w:rStyle w:val="libFootnotenumChar"/>
          <w:rFonts w:hint="cs"/>
          <w:rtl/>
        </w:rPr>
        <w:t>(2)</w:t>
      </w:r>
      <w:r w:rsidRPr="00524C63">
        <w:rPr>
          <w:rtl/>
        </w:rPr>
        <w:t xml:space="preserve"> وَشُهَداءُ دارِ الفَناءِ وَشُفَعاءُ دارِ البَقاءِ وَالرَّحْمَةُ المَوْصُولَةُ وَالايَةُ المَخْزُونَةُ وَالاَمانَةُ المَحْفُوظَةُ وَالبابُ المُبْتَلى بِهِ النَّاسُ</w:t>
      </w:r>
      <w:r w:rsidR="009A58AC" w:rsidRPr="00524C63">
        <w:rPr>
          <w:rtl/>
        </w:rPr>
        <w:t>،</w:t>
      </w:r>
      <w:r w:rsidRPr="00524C63">
        <w:rPr>
          <w:rtl/>
        </w:rPr>
        <w:t xml:space="preserve"> مَنْ أَتاكُمْ نَجا وَمَنْ لَمْ يَأْتِكُمْ هَلَكَ إِلى الله تَدْعُونَ وَعَلَيْهِ تُدُلُّونَ وَبِهِ تُؤْمِنُونَ وَلَهُ تُسَلِّمُونَ وَبِأَمْرِهِ تَعْمَلُونَ وَإِلى سَبِيلِهِ تُرْشِدُونَ وَبِقَوْلِهِ تَحْكُمُونَ</w:t>
      </w:r>
      <w:r w:rsidR="009A58AC" w:rsidRPr="00524C63">
        <w:rPr>
          <w:rtl/>
        </w:rPr>
        <w:t>،</w:t>
      </w:r>
      <w:r w:rsidRPr="00524C63">
        <w:rPr>
          <w:rtl/>
        </w:rPr>
        <w:t xml:space="preserve"> سَعَدَ مَنْ وَالاكُمْ وَهَلَكَ مَنْ عاداكُمْ وَخابَ مَنْ جَحَدَكُمْ وَضَلَّ مَنْ فارَقَكُمْ وَفازَ مَنْ تَمَسَّكَ بِكُمْ وَأمِنَ مَنْ لَجَأَ إِلَيْكُمْ وَسَلِمَ مَنْ صَدَّقَكُمْ وَهُدِيَ مَنْ اعْتَصَمَ بِكُمْ</w:t>
      </w:r>
      <w:r w:rsidR="003C7C01" w:rsidRPr="00524C63">
        <w:rPr>
          <w:rtl/>
        </w:rPr>
        <w:t>.</w:t>
      </w:r>
      <w:r w:rsidRPr="00524C63">
        <w:rPr>
          <w:rtl/>
        </w:rPr>
        <w:t xml:space="preserve"> مَنِ اتَّبَعَكُمْ فَالجَنَّةُ مَأْواهُ وَمَنْ خالَفَكُمْ فَالنَّارُ مَثْواهُ</w:t>
      </w:r>
      <w:r w:rsidR="009A58AC" w:rsidRPr="00524C63">
        <w:rPr>
          <w:rtl/>
        </w:rPr>
        <w:t>،</w:t>
      </w:r>
      <w:r w:rsidRPr="00524C63">
        <w:rPr>
          <w:rtl/>
        </w:rPr>
        <w:t xml:space="preserve"> وَمَنْ جَحَدَكُمْ كافِرٌ وَمَنْ حارَبَكُمْ مُشْرِكٌ وَمَنْ رَدَّ عَلَيْكُمْ فِي أَسْفَلِ دَرَكٍ مِنَ الجَّحِيمِ</w:t>
      </w:r>
      <w:r w:rsidR="003C7C01" w:rsidRPr="00524C63">
        <w:rPr>
          <w:rtl/>
        </w:rPr>
        <w:t>.</w:t>
      </w:r>
      <w:r w:rsidRPr="00524C63">
        <w:rPr>
          <w:rFonts w:hint="cs"/>
          <w:rtl/>
        </w:rPr>
        <w:t xml:space="preserve"> </w:t>
      </w:r>
      <w:r w:rsidRPr="00524C63">
        <w:rPr>
          <w:rtl/>
        </w:rPr>
        <w:t>أَشْهَدُ أَنَّ هذا سابِقٌ لَكُمْ فِيما مَضى وَجارٍ لَكُمْ فِيما بَقِيَ وَأَنَّ أَرْواحَكُمْ وَنُورَكُمْ وَطِينَتَكُمْ وَاحِدَةٌ طابَتْ وَطَهُرَتْ بَعْضُها مِنْ بَعْضٍ</w:t>
      </w:r>
      <w:r w:rsidR="009A58AC" w:rsidRPr="00524C63">
        <w:rPr>
          <w:rtl/>
        </w:rPr>
        <w:t>،</w:t>
      </w:r>
      <w:r w:rsidRPr="00524C63">
        <w:rPr>
          <w:rtl/>
        </w:rPr>
        <w:t xml:space="preserve"> خَلَقَكُمُ الله أَنْواراً فَجَعَلَكُمْ بِعَرْشِهِ مُحَدِّقِينَ حَتّى مَنَّ عَلَيْنا بِكُمْ فَجَعَلَكُمْ فِي بُيُوتٍ أَذِنَ الله أَنْ تُرْفَعَ وَيُذْكَرَ فِيها اسْمُهُ</w:t>
      </w:r>
      <w:r w:rsidR="009A58AC" w:rsidRPr="00524C63">
        <w:rPr>
          <w:rtl/>
        </w:rPr>
        <w:t>،</w:t>
      </w:r>
      <w:r w:rsidRPr="00524C63">
        <w:rPr>
          <w:rtl/>
        </w:rPr>
        <w:t xml:space="preserve"> وَجَعَلَ صَلاتَنا</w:t>
      </w:r>
      <w:r w:rsidRPr="00524C63">
        <w:rPr>
          <w:rFonts w:hint="cs"/>
          <w:rtl/>
        </w:rPr>
        <w:t xml:space="preserve"> </w:t>
      </w:r>
      <w:r w:rsidRPr="003C7C01">
        <w:rPr>
          <w:rStyle w:val="libFootnotenumChar"/>
          <w:rFonts w:hint="cs"/>
          <w:rtl/>
        </w:rPr>
        <w:t>(3)</w:t>
      </w:r>
      <w:r w:rsidRPr="00524C63">
        <w:rPr>
          <w:rtl/>
        </w:rPr>
        <w:t xml:space="preserve"> عَلَيْكُمْ وَما خَصَّنا بِهِ مِنْ وِلايَتِكُمْ طِيباً لِخَلْقِنا وَطَهارَةً لاَنْفُسِنا وَتَزْكِيَةً</w:t>
      </w:r>
      <w:r w:rsidRPr="00524C63">
        <w:rPr>
          <w:rFonts w:hint="cs"/>
          <w:rtl/>
        </w:rPr>
        <w:t xml:space="preserve"> </w:t>
      </w:r>
      <w:r w:rsidRPr="003C7C01">
        <w:rPr>
          <w:rStyle w:val="libFootnotenumChar"/>
          <w:rFonts w:hint="cs"/>
          <w:rtl/>
        </w:rPr>
        <w:t>(4)</w:t>
      </w:r>
      <w:r w:rsidRPr="00524C63">
        <w:rPr>
          <w:rtl/>
        </w:rPr>
        <w:t xml:space="preserve"> لَنا وَكُفَّارَةً لِذُنُوبِنا</w:t>
      </w:r>
      <w:r w:rsidR="009A58AC" w:rsidRPr="00524C63">
        <w:rPr>
          <w:rtl/>
        </w:rPr>
        <w:t>،</w:t>
      </w:r>
      <w:r w:rsidRPr="00524C63">
        <w:rPr>
          <w:rtl/>
        </w:rPr>
        <w:t xml:space="preserve"> فَكُنَّا عِنْدَهُ مُسَلِّمِينَ بِفَضْلِكُمْ وَمَعْرُوفِينَ بِتَصْدِيقِنا إِيّاكُمْ</w:t>
      </w:r>
      <w:r w:rsidR="009A58AC" w:rsidRPr="00524C63">
        <w:rPr>
          <w:rtl/>
        </w:rPr>
        <w:t>،</w:t>
      </w:r>
      <w:r w:rsidRPr="00524C63">
        <w:rPr>
          <w:rtl/>
        </w:rPr>
        <w:t xml:space="preserve"> فَبَلَغَ الله بِكُمْ أَشْرَفَ مَحَلِّ المُكَرَّمِينَ وَأَعْلى مَنازِلَ</w:t>
      </w:r>
      <w:r w:rsidRPr="00524C63">
        <w:rPr>
          <w:rFonts w:hint="cs"/>
          <w:rtl/>
        </w:rPr>
        <w:t xml:space="preserve"> </w:t>
      </w:r>
      <w:r w:rsidRPr="00524C63">
        <w:rPr>
          <w:rtl/>
        </w:rPr>
        <w:t>المُقَرَّبِينَ وَأَرْفَعَ دَرَجاتِ المُرْسَلِينَ حَيْثُ لايَلْحَقُهُ لاحِقٌ وَلايَفُوقُهُ فائِقٌ وَلايَسْبِقُهُ سابِقٌ وَلا يَطْمَعُ فِي إِدْراكِهِ طامِعٌ</w:t>
      </w:r>
      <w:r w:rsidR="009A58AC" w:rsidRPr="00524C63">
        <w:rPr>
          <w:rtl/>
        </w:rPr>
        <w:t>،</w:t>
      </w:r>
      <w:r w:rsidRPr="00524C63">
        <w:rPr>
          <w:rtl/>
        </w:rPr>
        <w:t xml:space="preserve"> حَتّى لا يَبْقى مَلَكٌ مُقَرَّبٌ وَلا نَبِيُّ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ومن أبغضكم فقد أبغض الله</w:t>
      </w:r>
      <w:r w:rsidR="009A58AC">
        <w:rPr>
          <w:rFonts w:hint="cs"/>
          <w:rtl/>
        </w:rPr>
        <w:t>،</w:t>
      </w:r>
      <w:r>
        <w:rPr>
          <w:rFonts w:hint="cs"/>
          <w:rtl/>
        </w:rPr>
        <w:t xml:space="preserve"> من نسخة</w:t>
      </w:r>
      <w:r w:rsidR="003C7C01">
        <w:rPr>
          <w:rFonts w:hint="cs"/>
          <w:rtl/>
        </w:rPr>
        <w:t>.</w:t>
      </w:r>
    </w:p>
    <w:p w:rsidR="001B329E" w:rsidRDefault="001B329E" w:rsidP="003C7C01">
      <w:pPr>
        <w:pStyle w:val="libFootnote0"/>
        <w:rPr>
          <w:rtl/>
          <w:lang w:bidi="fa-IR"/>
        </w:rPr>
      </w:pPr>
      <w:r>
        <w:rPr>
          <w:rFonts w:hint="cs"/>
          <w:rtl/>
        </w:rPr>
        <w:t>2</w:t>
      </w:r>
      <w:r w:rsidR="003C7C01">
        <w:rPr>
          <w:rFonts w:hint="cs"/>
          <w:rtl/>
        </w:rPr>
        <w:t xml:space="preserve"> - </w:t>
      </w:r>
      <w:r>
        <w:rPr>
          <w:rFonts w:hint="cs"/>
          <w:rtl/>
        </w:rPr>
        <w:t>والسبيل الاعظم</w:t>
      </w:r>
      <w:r w:rsidR="009A58AC">
        <w:rPr>
          <w:rFonts w:hint="cs"/>
          <w:rtl/>
        </w:rPr>
        <w:t>:</w:t>
      </w:r>
      <w:r>
        <w:rPr>
          <w:rFonts w:hint="cs"/>
          <w:rtl/>
        </w:rPr>
        <w:t xml:space="preserve"> وهذه الفقرة ليست في الاصل</w:t>
      </w:r>
      <w:r w:rsidR="009A58AC">
        <w:rPr>
          <w:rFonts w:hint="cs"/>
          <w:rtl/>
        </w:rPr>
        <w:t>،</w:t>
      </w:r>
      <w:r>
        <w:rPr>
          <w:rFonts w:hint="cs"/>
          <w:rtl/>
        </w:rPr>
        <w:t xml:space="preserve"> ولكنّها مذكورة في كتب العلامّة المجلسي</w:t>
      </w:r>
      <w:r w:rsidR="009A58AC">
        <w:rPr>
          <w:rFonts w:hint="cs"/>
          <w:rtl/>
        </w:rPr>
        <w:t>،</w:t>
      </w:r>
      <w:r>
        <w:rPr>
          <w:rFonts w:hint="cs"/>
          <w:rtl/>
        </w:rPr>
        <w:t xml:space="preserve"> نعم هي مذكورة في الزيارة الجامعة غير المعروفة وفي بعض حواشي الفقيه بلفظ</w:t>
      </w:r>
      <w:r w:rsidR="009A58AC">
        <w:rPr>
          <w:rFonts w:hint="cs"/>
          <w:rtl/>
        </w:rPr>
        <w:t>:</w:t>
      </w:r>
      <w:r>
        <w:rPr>
          <w:rFonts w:hint="cs"/>
          <w:rtl/>
        </w:rPr>
        <w:t xml:space="preserve"> السبل</w:t>
      </w:r>
      <w:r w:rsidR="003C7C01">
        <w:rPr>
          <w:rFonts w:hint="cs"/>
          <w:rtl/>
        </w:rPr>
        <w:t>.</w:t>
      </w:r>
      <w:r>
        <w:rPr>
          <w:rFonts w:hint="cs"/>
          <w:rtl/>
        </w:rPr>
        <w:t xml:space="preserve"> </w:t>
      </w:r>
      <w:r>
        <w:rPr>
          <w:rFonts w:hint="cs"/>
          <w:rtl/>
          <w:lang w:bidi="fa-IR"/>
        </w:rPr>
        <w:t xml:space="preserve">«منه </w:t>
      </w:r>
      <w:r w:rsidRPr="003C7C01">
        <w:rPr>
          <w:rStyle w:val="libAlaemChar"/>
          <w:rFonts w:hint="cs"/>
          <w:rtl/>
        </w:rPr>
        <w:t>رحمه‌الله</w:t>
      </w:r>
      <w:r>
        <w:rPr>
          <w:rFonts w:hint="cs"/>
          <w:rtl/>
          <w:lang w:bidi="fa-IR"/>
        </w:rPr>
        <w:t>»</w:t>
      </w:r>
      <w:r w:rsidR="003C7C01">
        <w:rPr>
          <w:rFonts w:hint="cs"/>
          <w:rtl/>
          <w:lang w:bidi="fa-IR"/>
        </w:rPr>
        <w:t>.</w:t>
      </w:r>
    </w:p>
    <w:p w:rsidR="001B329E" w:rsidRDefault="001B329E" w:rsidP="003C7C01">
      <w:pPr>
        <w:pStyle w:val="libFootnote0"/>
        <w:rPr>
          <w:rtl/>
          <w:lang w:bidi="fa-IR"/>
        </w:rPr>
      </w:pPr>
      <w:r>
        <w:rPr>
          <w:rFonts w:hint="cs"/>
          <w:rtl/>
          <w:lang w:bidi="fa-IR"/>
        </w:rPr>
        <w:t>3</w:t>
      </w:r>
      <w:r w:rsidR="003C7C01">
        <w:rPr>
          <w:rFonts w:hint="cs"/>
          <w:rtl/>
          <w:lang w:bidi="fa-IR"/>
        </w:rPr>
        <w:t xml:space="preserve"> - </w:t>
      </w:r>
      <w:r>
        <w:rPr>
          <w:rFonts w:hint="cs"/>
          <w:rtl/>
          <w:lang w:bidi="fa-IR"/>
        </w:rPr>
        <w:t>صلواتنا</w:t>
      </w:r>
      <w:r w:rsidR="003C7C01">
        <w:rPr>
          <w:rFonts w:hint="cs"/>
          <w:rtl/>
          <w:lang w:bidi="fa-IR"/>
        </w:rPr>
        <w:t xml:space="preserve"> - </w:t>
      </w:r>
      <w:r>
        <w:rPr>
          <w:rFonts w:hint="cs"/>
          <w:rtl/>
          <w:lang w:bidi="fa-IR"/>
        </w:rPr>
        <w:t>خ</w:t>
      </w:r>
      <w:r w:rsidR="003C7C01">
        <w:rPr>
          <w:rFonts w:hint="cs"/>
          <w:rtl/>
          <w:lang w:bidi="fa-IR"/>
        </w:rPr>
        <w:t xml:space="preserve"> -.</w:t>
      </w:r>
    </w:p>
    <w:p w:rsidR="001B329E" w:rsidRDefault="001B329E" w:rsidP="003C7C01">
      <w:pPr>
        <w:pStyle w:val="libFootnote0"/>
        <w:rPr>
          <w:rtl/>
        </w:rPr>
      </w:pPr>
      <w:r>
        <w:rPr>
          <w:rFonts w:hint="cs"/>
          <w:rtl/>
          <w:lang w:bidi="fa-IR"/>
        </w:rPr>
        <w:t>4</w:t>
      </w:r>
      <w:r w:rsidR="003C7C01">
        <w:rPr>
          <w:rFonts w:hint="cs"/>
          <w:rtl/>
          <w:lang w:bidi="fa-IR"/>
        </w:rPr>
        <w:t xml:space="preserve"> - </w:t>
      </w:r>
      <w:r>
        <w:rPr>
          <w:rFonts w:hint="cs"/>
          <w:rtl/>
        </w:rPr>
        <w:t>وبركةً</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10E9F">
        <w:rPr>
          <w:rtl/>
        </w:rPr>
        <w:lastRenderedPageBreak/>
        <w:t>مُرْسَلٌ وَلا صِدِّيقٌ وَلاشَهِيدٌ</w:t>
      </w:r>
      <w:r w:rsidR="009A58AC">
        <w:rPr>
          <w:rtl/>
        </w:rPr>
        <w:t>،</w:t>
      </w:r>
      <w:r w:rsidRPr="00D10E9F">
        <w:rPr>
          <w:rtl/>
        </w:rPr>
        <w:t xml:space="preserve"> وَلا عالِمٌ وَلا جاهِلٌ وَلا دَنِيُّ وَلا فاضِلٌ وَلا مُؤْمِنٌ وَلا صالِحٌ وَلا فاجِرٌ طالِحٌ وَلا جَبّارٌ عَنِيدٌ وَلا شَيْطانٌ مُرِيدٌ وَلا خَلْقٌ فِيما بَيْنَ ذلِكَ شَهِيدٌ إِلاّ عَرَّفْهُمْ جَلالَةَ أَمْرِكُمْ وَعِظَمَ خَطَرِكُمْ وَكِبَرَ شَأْنِكُمْ وَتَمامَ نُورِكُمْ وَصِدْقَ مَقاعِدِكُمْ وَثَباتَ مَقامِكُمْ وَشَرَفَ مَحَلِّكُمْ وَمَنْزِلَتِكُمْ عِنْدَهُ وَكَرامَتِكُمْ عَلَيْهِ وَخاصَّتِكُمْ لَدَيْهِ وَقُرْبَ مَنْزِلَتِكُمْ مِنْهُ</w:t>
      </w:r>
      <w:r w:rsidR="003C7C01">
        <w:rPr>
          <w:rtl/>
          <w:lang w:bidi="fa-IR"/>
        </w:rPr>
        <w:t>.</w:t>
      </w:r>
      <w:r w:rsidRPr="00D10E9F">
        <w:rPr>
          <w:rtl/>
        </w:rPr>
        <w:t xml:space="preserve"> بِأَبِي أَنْتُمْ وَأُمِّي وَأَهْلِي وَمالِي وَأُسْرَتِي</w:t>
      </w:r>
      <w:r w:rsidR="009A58AC">
        <w:rPr>
          <w:rtl/>
        </w:rPr>
        <w:t>،</w:t>
      </w:r>
      <w:r w:rsidRPr="00D10E9F">
        <w:rPr>
          <w:rtl/>
        </w:rPr>
        <w:t xml:space="preserve"> أُشْهِدُ الله وَأُشْهِدُكُمْ أَنِّي مُؤْمِنٌ بِكُمْ وَبِما آمَنْتُمْ بِهِ كافِرٌ بِعَدُوِّكُمْ وَبِما كَفَرْتُمْ بِهِ مُسْتَبْصِرٌ بِشَأْنِكُمْ وَبِضَلالَةِ مَنْ خالَفَكُمْ مُوالٍ لَكُمْ وَلاَوْلِيائِكُمْ مُبْغِضٌ لاَعْدائِكُمْ وَمُعادٍ لَهُمْ</w:t>
      </w:r>
      <w:r w:rsidR="009A58AC">
        <w:rPr>
          <w:rtl/>
        </w:rPr>
        <w:t>،</w:t>
      </w:r>
      <w:r w:rsidRPr="00D10E9F">
        <w:rPr>
          <w:rtl/>
        </w:rPr>
        <w:t xml:space="preserve"> سِلْمٌ لِمَنْ سالَمَكُمْ وَحَرْبٌ لِمَنْ حارَبَكُمْ مُحَقِّقٌ لِما حَقَّقْتُمْ مُبْطِلٌ لِما أَبْطَلْتُمْ مُطِيعٌ لَكُمْ عارِفٌ بِحَقِّكُمْ مُقِرُّ بِفَضْلِكُمْ مُحْتَمِلٌ لِعِلْمِكُمْ</w:t>
      </w:r>
      <w:r>
        <w:rPr>
          <w:rFonts w:hint="cs"/>
          <w:rtl/>
        </w:rPr>
        <w:t xml:space="preserve"> </w:t>
      </w:r>
      <w:r w:rsidRPr="003C7C01">
        <w:rPr>
          <w:rStyle w:val="libFootnotenumChar"/>
          <w:rFonts w:hint="cs"/>
          <w:rtl/>
        </w:rPr>
        <w:t>(1)</w:t>
      </w:r>
      <w:r w:rsidRPr="00524C63">
        <w:rPr>
          <w:rtl/>
        </w:rPr>
        <w:t xml:space="preserve"> مُحْتَجِبٌ بِذِمَّتِكُمْ مُعْتَرِفٌ بِكُمْ مُؤْمِنٌ بِإِيابِكُمْ مُصَدِّقٌ بِرَجْعَتِكُمْ مُنْتَظِرٌ لاَمْرِكُمْ مُرْتَقِبٌ لِدَوْلَتِكُمْ</w:t>
      </w:r>
      <w:r w:rsidR="009A58AC" w:rsidRPr="00524C63">
        <w:rPr>
          <w:rtl/>
        </w:rPr>
        <w:t>،</w:t>
      </w:r>
      <w:r w:rsidRPr="00524C63">
        <w:rPr>
          <w:rtl/>
        </w:rPr>
        <w:t xml:space="preserve"> آخِذٌ بِقَوْلِكُمْ عامِلٌ بَأْمِركُمْ مُسْتَجِيرٌ بِكُمْ زائِرٌ لَكُمْ لائِذٌ عائِذٌ بِقُبُورِكُمْ مُسْتَشْفِعٌ إِلى الله عَزَّوَجَلَّ بِكُمْ</w:t>
      </w:r>
      <w:r w:rsidRPr="00524C63">
        <w:rPr>
          <w:rFonts w:hint="cs"/>
          <w:rtl/>
        </w:rPr>
        <w:t xml:space="preserve"> </w:t>
      </w:r>
      <w:r w:rsidRPr="00524C63">
        <w:rPr>
          <w:rtl/>
        </w:rPr>
        <w:t>وَمُتَقَرَّبٌ بِكُمْ إِلَيْهِ وَمُقَدمُكُمْ أمامَ طَلِبَتِي وَحَوائِجِي وَإِرادَتِي فِي كُلِّ أحْوالِي وَأُمُورِي</w:t>
      </w:r>
      <w:r w:rsidR="009A58AC" w:rsidRPr="00524C63">
        <w:rPr>
          <w:rtl/>
        </w:rPr>
        <w:t>،</w:t>
      </w:r>
      <w:r w:rsidRPr="00524C63">
        <w:rPr>
          <w:rtl/>
        </w:rPr>
        <w:t xml:space="preserve"> مُؤْمِنٌ بِسِرِّكُمْ وَعَلانِيَتِكُمْ وَشاهِدِكُمْ وَغائِبِكُمْ وَأَوَّلِكُمْ وَآخِرِكُمْ وَمُفَوِّضٌ فِي ذلِكَ كُلِّهِ إِلَيْكُمْ وَمُسَلِّمٌ فِيهِ مَعَكُمْ</w:t>
      </w:r>
      <w:r w:rsidR="009A58AC" w:rsidRPr="00524C63">
        <w:rPr>
          <w:rtl/>
        </w:rPr>
        <w:t>،</w:t>
      </w:r>
      <w:r w:rsidRPr="00524C63">
        <w:rPr>
          <w:rtl/>
        </w:rPr>
        <w:t xml:space="preserve"> وَقَلْبِي لَكُمْ مُسَلِّمٌ وَرأيِي لَكُمْ تَبَعٌ وَنُصْرَتِي لَكُمْ مُعَدَّةٌ حَتّى يُحْيِي الله تَعالى</w:t>
      </w:r>
      <w:r w:rsidRPr="00524C63">
        <w:rPr>
          <w:rFonts w:hint="cs"/>
          <w:rtl/>
        </w:rPr>
        <w:t xml:space="preserve"> </w:t>
      </w:r>
      <w:r w:rsidRPr="003C7C01">
        <w:rPr>
          <w:rStyle w:val="libFootnotenumChar"/>
          <w:rFonts w:hint="cs"/>
          <w:rtl/>
        </w:rPr>
        <w:t>(2)</w:t>
      </w:r>
      <w:r w:rsidRPr="00524C63">
        <w:rPr>
          <w:rtl/>
        </w:rPr>
        <w:t xml:space="preserve"> دِينَهُ بِكُمْ وَيَرُدَّكُمْ فِي أَيَّامِهِ وَيُظْهِرَكُمْ لِعَدْلِهِ وَيُمَكِّنَكُمْ فِي أَرْضِهِ</w:t>
      </w:r>
      <w:r w:rsidR="009A58AC" w:rsidRPr="00524C63">
        <w:rPr>
          <w:rtl/>
        </w:rPr>
        <w:t>؛</w:t>
      </w:r>
      <w:r w:rsidRPr="00524C63">
        <w:rPr>
          <w:rFonts w:hint="cs"/>
          <w:rtl/>
        </w:rPr>
        <w:t xml:space="preserve"> </w:t>
      </w:r>
      <w:r w:rsidRPr="00524C63">
        <w:rPr>
          <w:rtl/>
        </w:rPr>
        <w:t>فَمَعَكُمْ مَعَكُمْ لا مَعَ غَيْرِكُمْ</w:t>
      </w:r>
      <w:r w:rsidRPr="00524C63">
        <w:rPr>
          <w:rFonts w:hint="cs"/>
          <w:rtl/>
        </w:rPr>
        <w:t xml:space="preserve"> </w:t>
      </w:r>
      <w:r w:rsidRPr="003C7C01">
        <w:rPr>
          <w:rStyle w:val="libFootnotenumChar"/>
          <w:rFonts w:hint="cs"/>
          <w:rtl/>
        </w:rPr>
        <w:t>(3)</w:t>
      </w:r>
      <w:r w:rsidRPr="00524C63">
        <w:rPr>
          <w:rtl/>
        </w:rPr>
        <w:t xml:space="preserve"> آمَنْتُ بِكُمْ وَتَوَلَّيْتُ آخِرَكُمْ بِما تَوَلَّيْتُ بِهِ أَوَّلَكُمْ وَبَرِئْتُ إِلى الله عَزَّوَجَلَّ مِنْ أَعْدائِكُمْ</w:t>
      </w:r>
      <w:r w:rsidR="009A58AC" w:rsidRPr="00524C63">
        <w:rPr>
          <w:rtl/>
        </w:rPr>
        <w:t>،</w:t>
      </w:r>
      <w:r w:rsidRPr="00524C63">
        <w:rPr>
          <w:rtl/>
        </w:rPr>
        <w:t xml:space="preserve"> وَمِنَ الجِبْتِ وَالطَّاغُوتِ وَالشَّياطِين وَحِزْبِهِمُ الظَّالِمِينَ لَكُمْ الجاحِدِينَ </w:t>
      </w:r>
      <w:r w:rsidRPr="003C7C01">
        <w:rPr>
          <w:rStyle w:val="libFootnotenumChar"/>
          <w:rFonts w:hint="cs"/>
          <w:rtl/>
        </w:rPr>
        <w:t>(4)</w:t>
      </w:r>
      <w:r w:rsidRPr="00524C63">
        <w:rPr>
          <w:rFonts w:hint="cs"/>
          <w:rtl/>
        </w:rPr>
        <w:t xml:space="preserve"> </w:t>
      </w:r>
      <w:r w:rsidRPr="00524C63">
        <w:rPr>
          <w:rtl/>
        </w:rPr>
        <w:t>لِحَقِّكُمْ وَالمارِقِينَ مِنْ وِلايَتِكُمْ وَالغاصِبِينَ لاِرْثِكُمْ</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أي أتحمّل علمكم ولا أردّه وإن لم أفهمه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تعالى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عدوّكم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والجاحدين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0B4EEC">
        <w:rPr>
          <w:rtl/>
        </w:rPr>
        <w:lastRenderedPageBreak/>
        <w:t>الشَّاكِّينَ فِيكُمْ المُنْحَرِفِينَ عَنْكُمْ</w:t>
      </w:r>
      <w:r>
        <w:rPr>
          <w:rFonts w:hint="cs"/>
          <w:rtl/>
        </w:rPr>
        <w:t xml:space="preserve"> </w:t>
      </w:r>
      <w:r w:rsidRPr="003C7C01">
        <w:rPr>
          <w:rStyle w:val="libFootnotenumChar"/>
          <w:rFonts w:hint="cs"/>
          <w:rtl/>
        </w:rPr>
        <w:t>(1)</w:t>
      </w:r>
      <w:r w:rsidRPr="00524C63">
        <w:rPr>
          <w:rtl/>
        </w:rPr>
        <w:t xml:space="preserve"> وَمِنْ كُلِّ وَلِيجَةٍ دُونَكُمْ وَكُلِّ مُطاعٍ سِواكم</w:t>
      </w:r>
      <w:r w:rsidR="009A58AC" w:rsidRPr="00524C63">
        <w:rPr>
          <w:rtl/>
        </w:rPr>
        <w:t>،</w:t>
      </w:r>
      <w:r w:rsidRPr="00524C63">
        <w:rPr>
          <w:rtl/>
        </w:rPr>
        <w:t xml:space="preserve"> وَمِنَ الأَئِمَّةِ الَّذِينَ يَدْعُونَ إِلى النَّارِ</w:t>
      </w:r>
      <w:r w:rsidR="003C7C01" w:rsidRPr="00524C63">
        <w:rPr>
          <w:rtl/>
        </w:rPr>
        <w:t>.</w:t>
      </w:r>
      <w:r w:rsidRPr="00524C63">
        <w:rPr>
          <w:rtl/>
        </w:rPr>
        <w:t xml:space="preserve"> فَثَبَّتَنِي الله أَبَداً ما حَيِيْتُ عَلى مُوالاتِكُمْ وَمَحَبَّتِكُمْ وَدِينِكُمْ وَوَفَّقَنِي لِطاعَتِكُمْ وَرَزَقَنِي شَفاعَتَكُمْ وَجَعَلَنِي مِنْ خِيارِ مَوالِيكُمْ التَّابِعِينَ لِما دَعَوْتُمْ إِلَيْهِ</w:t>
      </w:r>
      <w:r w:rsidR="009A58AC" w:rsidRPr="00524C63">
        <w:rPr>
          <w:rtl/>
        </w:rPr>
        <w:t>،</w:t>
      </w:r>
      <w:r w:rsidRPr="00524C63">
        <w:rPr>
          <w:rtl/>
        </w:rPr>
        <w:t xml:space="preserve"> وَجَعَلَنِي مِمَّنْ يَقْتَصُّ آثارَكُمْ وَيَسْلُكُ سَبِيلَكُمْ وَيَهْتَدِي بِهُداكُمْ وَيُحْشَرُ فِي زُمْرَتِكُمْ وَيَكِرُّ فِي رَجْعَتِكُمْ وَيُملَّكُ فِي دَوْلَتِكُمْ وَيُشَرَّفُ فِي عافِيَتِكُمْ وَيُمَكَّنُ فِي أَيّامِكُمْ وَتَقِرُّ عَيْنُهُ غَداً بِرُؤْيَتِكُمْ</w:t>
      </w:r>
      <w:r w:rsidR="003C7C01" w:rsidRPr="00524C63">
        <w:rPr>
          <w:rtl/>
        </w:rPr>
        <w:t>.</w:t>
      </w:r>
      <w:r w:rsidRPr="00524C63">
        <w:rPr>
          <w:rFonts w:hint="cs"/>
          <w:rtl/>
        </w:rPr>
        <w:t xml:space="preserve"> </w:t>
      </w:r>
      <w:r w:rsidRPr="00524C63">
        <w:rPr>
          <w:rtl/>
        </w:rPr>
        <w:t>بِأَبِي أَنْتُمْ وَأُمِّي وَنَفْسِي وَأَهْلِي وَمالِي</w:t>
      </w:r>
      <w:r w:rsidR="009A58AC" w:rsidRPr="00524C63">
        <w:rPr>
          <w:rtl/>
        </w:rPr>
        <w:t>،</w:t>
      </w:r>
      <w:r w:rsidRPr="00524C63">
        <w:rPr>
          <w:rtl/>
        </w:rPr>
        <w:t xml:space="preserve"> مَنْ أَرادَ الله</w:t>
      </w:r>
      <w:r w:rsidRPr="00524C63">
        <w:rPr>
          <w:rFonts w:hint="cs"/>
          <w:rtl/>
        </w:rPr>
        <w:t xml:space="preserve"> </w:t>
      </w:r>
      <w:r w:rsidRPr="00524C63">
        <w:rPr>
          <w:rtl/>
        </w:rPr>
        <w:t>بَدَأَ بِكُمْ وَمَنْ وَحَّدَهُ قَبِلَ عَنْكُمْ وَمَنْ قَصَدَهُ تَوَجَّهَ بِكُمْ</w:t>
      </w:r>
      <w:r w:rsidR="009A58AC" w:rsidRPr="00524C63">
        <w:rPr>
          <w:rtl/>
        </w:rPr>
        <w:t>،</w:t>
      </w:r>
      <w:r w:rsidRPr="00524C63">
        <w:rPr>
          <w:rtl/>
        </w:rPr>
        <w:t xml:space="preserve"> مَوالِيَّ لا أُحْصِي ثَنائَكُمْ وَلا أَبْلُغُ مِنَ المَدْحِ كُنْهَكُمْ وَمِنَ الوَصْفِ قَدْرَكُمْ وَأنْتُمْ نُورُ الاَخْيارِ وَهُداةُ الاَبْرارِ وَحُجَجُ الجَبَّارِ</w:t>
      </w:r>
      <w:r w:rsidR="009A58AC" w:rsidRPr="00524C63">
        <w:rPr>
          <w:rtl/>
        </w:rPr>
        <w:t>،</w:t>
      </w:r>
      <w:r w:rsidRPr="00524C63">
        <w:rPr>
          <w:rtl/>
        </w:rPr>
        <w:t xml:space="preserve"> بِكُمْ فَتَحَ الله وَبِكُمْ يَخْتِمُ</w:t>
      </w:r>
      <w:r w:rsidRPr="00524C63">
        <w:rPr>
          <w:rFonts w:hint="cs"/>
          <w:rtl/>
        </w:rPr>
        <w:t xml:space="preserve"> </w:t>
      </w:r>
      <w:r w:rsidRPr="003C7C01">
        <w:rPr>
          <w:rStyle w:val="libFootnotenumChar"/>
          <w:rFonts w:hint="cs"/>
          <w:rtl/>
        </w:rPr>
        <w:t>(2)</w:t>
      </w:r>
      <w:r w:rsidRPr="00524C63">
        <w:rPr>
          <w:rtl/>
        </w:rPr>
        <w:t xml:space="preserve"> وَبِكُمْ يُنَزِّلُ الغَيْثَ وَبِكُمْ يُمْسِكُ السَّماء أنْ تَقَعَ عَلى الاَرْضِ إِلاّ بِإذْنِهِ وَبِكُمْ يُنَفِّسُ الهَمَّ وَيكشف الضُّرَّ</w:t>
      </w:r>
      <w:r w:rsidR="009A58AC" w:rsidRPr="00524C63">
        <w:rPr>
          <w:rtl/>
        </w:rPr>
        <w:t>،</w:t>
      </w:r>
      <w:r w:rsidRPr="00524C63">
        <w:rPr>
          <w:rtl/>
        </w:rPr>
        <w:t xml:space="preserve"> وَعِنْدَكُمْ ما نَزَلَتْ بِهِ رُسُلُهُ وَهَبَطَتْ بِهِ مَلائِكَتُهُ وَإِلى جَدِّكُمْ </w:t>
      </w:r>
      <w:r>
        <w:rPr>
          <w:rtl/>
        </w:rPr>
        <w:t>(</w:t>
      </w:r>
      <w:r w:rsidRPr="002B0C3E">
        <w:rPr>
          <w:rtl/>
        </w:rPr>
        <w:t xml:space="preserve">وإن كانت الزيارة لأمير المؤمنين </w:t>
      </w:r>
      <w:r w:rsidRPr="003C7C01">
        <w:rPr>
          <w:rStyle w:val="libAlaemChar"/>
          <w:rtl/>
        </w:rPr>
        <w:t>عليه‌السلام</w:t>
      </w:r>
      <w:r w:rsidRPr="002B0C3E">
        <w:rPr>
          <w:rtl/>
        </w:rPr>
        <w:t xml:space="preserve"> فعوض</w:t>
      </w:r>
      <w:r w:rsidR="009A58AC">
        <w:rPr>
          <w:rtl/>
        </w:rPr>
        <w:t>:</w:t>
      </w:r>
      <w:r w:rsidRPr="00524C63">
        <w:rPr>
          <w:rtl/>
        </w:rPr>
        <w:t xml:space="preserve"> وإلى جدّكم </w:t>
      </w:r>
      <w:r w:rsidRPr="002B0C3E">
        <w:rPr>
          <w:rtl/>
        </w:rPr>
        <w:t>قل</w:t>
      </w:r>
      <w:r w:rsidR="009A58AC">
        <w:rPr>
          <w:rtl/>
        </w:rPr>
        <w:t>:</w:t>
      </w:r>
      <w:r w:rsidRPr="00524C63">
        <w:rPr>
          <w:rtl/>
        </w:rPr>
        <w:t xml:space="preserve"> وإلىْ أخِيكَ</w:t>
      </w:r>
      <w:r w:rsidRPr="00524C63">
        <w:rPr>
          <w:rFonts w:hint="cs"/>
          <w:rtl/>
        </w:rPr>
        <w:t>)</w:t>
      </w:r>
      <w:r w:rsidRPr="00524C63">
        <w:rPr>
          <w:rtl/>
        </w:rPr>
        <w:t xml:space="preserve"> بُعِثَ الرُّوحُ الاَمِينُ</w:t>
      </w:r>
      <w:r w:rsidR="003C7C01" w:rsidRPr="00524C63">
        <w:rPr>
          <w:rtl/>
        </w:rPr>
        <w:t>.</w:t>
      </w:r>
      <w:r w:rsidRPr="00524C63">
        <w:rPr>
          <w:rFonts w:hint="cs"/>
          <w:rtl/>
        </w:rPr>
        <w:t xml:space="preserve"> </w:t>
      </w:r>
      <w:r w:rsidRPr="00524C63">
        <w:rPr>
          <w:rtl/>
        </w:rPr>
        <w:t>آتاكُمُ الله مالَمْ يُؤْتِ أحَداً مِنَ العالَمِينَ</w:t>
      </w:r>
      <w:r w:rsidR="009A58AC" w:rsidRPr="00524C63">
        <w:rPr>
          <w:rtl/>
        </w:rPr>
        <w:t>،</w:t>
      </w:r>
      <w:r w:rsidRPr="00524C63">
        <w:rPr>
          <w:rtl/>
        </w:rPr>
        <w:t xml:space="preserve"> طَأْطَأَ كُلُّ شَرِيفٍ لِشَرَفِكُمْ وَبَخَعَ</w:t>
      </w:r>
      <w:r w:rsidRPr="00524C63">
        <w:rPr>
          <w:rFonts w:hint="cs"/>
          <w:rtl/>
        </w:rPr>
        <w:t xml:space="preserve"> </w:t>
      </w:r>
      <w:r w:rsidRPr="003C7C01">
        <w:rPr>
          <w:rStyle w:val="libFootnotenumChar"/>
          <w:rFonts w:hint="cs"/>
          <w:rtl/>
        </w:rPr>
        <w:t>(3)</w:t>
      </w:r>
      <w:r w:rsidRPr="00524C63">
        <w:rPr>
          <w:rtl/>
        </w:rPr>
        <w:t xml:space="preserve"> كُلُّ مُتَكَبِّرٍ لِطاعَتِكُمْ وَخَضَعَ كُلُّ جَبَّارٍ لِفَضْلِكُمْ وَذَلَّ كُلُّ شَي</w:t>
      </w:r>
      <w:r w:rsidR="00B53376">
        <w:rPr>
          <w:rtl/>
        </w:rPr>
        <w:t>ْءٍ</w:t>
      </w:r>
      <w:r w:rsidRPr="00524C63">
        <w:rPr>
          <w:rtl/>
        </w:rPr>
        <w:t xml:space="preserve"> لَكُمْ وَأَشْرَقَتِ الاَرْضُ بِنُورِكُمْ وَفازَ الفائِزُونَ بِوِلايَتِكُمْ</w:t>
      </w:r>
      <w:r w:rsidR="009A58AC" w:rsidRPr="00524C63">
        <w:rPr>
          <w:rtl/>
        </w:rPr>
        <w:t>،</w:t>
      </w:r>
      <w:r w:rsidRPr="00524C63">
        <w:rPr>
          <w:rtl/>
        </w:rPr>
        <w:t xml:space="preserve"> بِكُمْ يُسْلَكُ إِلى الرِّضْوانِ وَعَلى مَنْ جَحَدَ وِلايَتَكُمْ غَضَبُ الرَّحْمنِ</w:t>
      </w:r>
      <w:r w:rsidR="003C7C01" w:rsidRPr="00524C63">
        <w:rPr>
          <w:rtl/>
        </w:rPr>
        <w:t>.</w:t>
      </w:r>
      <w:r w:rsidRPr="00524C63">
        <w:rPr>
          <w:rtl/>
        </w:rPr>
        <w:t xml:space="preserve"> بِأَبِي أَنْتُمْ وَأُمِّي وَنَفْسِي وَأَهْلِي وَمالِي</w:t>
      </w:r>
      <w:r w:rsidR="009A58AC" w:rsidRPr="00524C63">
        <w:rPr>
          <w:rtl/>
        </w:rPr>
        <w:t>،</w:t>
      </w:r>
      <w:r w:rsidRPr="00524C63">
        <w:rPr>
          <w:rtl/>
        </w:rPr>
        <w:t xml:space="preserve"> ذِكْرُكُمْ فِي الذَّاكِرِينَ وَأسْماؤُكُمْ فِي الاَسَّماء وَأَجْسادُكُمْ فِي الاَجْسادِ وَأَرْواحُكُمْ فِي الارْواحِ وَأَنْفُسُكُمْ فِي النُّفُوسِ وَآثارُكُمْ فِي الاثارِ وَقُبُورُكُمْ فِي القُبُورِ</w:t>
      </w:r>
      <w:r w:rsidR="009A58AC" w:rsidRPr="00524C63">
        <w:rPr>
          <w:rtl/>
        </w:rPr>
        <w:t>؛</w:t>
      </w:r>
      <w:r w:rsidRPr="00524C63">
        <w:rPr>
          <w:rtl/>
        </w:rPr>
        <w:t xml:space="preserve"> فَما أَحْلى أَسْمائكُمْ وَأَكْرَمَ أَنْفُسَكُمْ وَأَعْظَمَ شَأْنَكُمْ وَأجَلَّ خَطَرَكُمْ وَأَوْفى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والشّاكّين فيكم والمنحرفين عنكم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يختم الله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بَخَعَ</w:t>
      </w:r>
      <w:r w:rsidR="009A58AC">
        <w:rPr>
          <w:rFonts w:hint="cs"/>
          <w:rtl/>
        </w:rPr>
        <w:t>:</w:t>
      </w:r>
      <w:r>
        <w:rPr>
          <w:rFonts w:hint="cs"/>
          <w:rtl/>
        </w:rPr>
        <w:t xml:space="preserve"> أقرّ وأذعن</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B0C3E">
        <w:rPr>
          <w:rtl/>
        </w:rPr>
        <w:lastRenderedPageBreak/>
        <w:t>عَهْدَكُمْ وَأَصْدَقَ وَعْدَكُمْ</w:t>
      </w:r>
      <w:r>
        <w:rPr>
          <w:rFonts w:hint="cs"/>
          <w:rtl/>
        </w:rPr>
        <w:t xml:space="preserve"> </w:t>
      </w:r>
      <w:r w:rsidRPr="003C7C01">
        <w:rPr>
          <w:rStyle w:val="libFootnotenumChar"/>
          <w:rFonts w:hint="cs"/>
          <w:rtl/>
        </w:rPr>
        <w:t>(1)</w:t>
      </w:r>
      <w:r w:rsidRPr="00524C63">
        <w:rPr>
          <w:rtl/>
        </w:rPr>
        <w:t xml:space="preserve"> كَلامُكُمْ نُورٌ وَأَمْرُكُمْ رُشْدٌ وَوَصِيَّتُكُمْ التَّقْوى</w:t>
      </w:r>
      <w:r w:rsidRPr="00524C63">
        <w:rPr>
          <w:rFonts w:hint="cs"/>
          <w:rtl/>
        </w:rPr>
        <w:t xml:space="preserve"> </w:t>
      </w:r>
      <w:r w:rsidRPr="00524C63">
        <w:rPr>
          <w:rtl/>
        </w:rPr>
        <w:t>وَفِعْلُكُمْ الخَيْرُ وَعادَتُكُمْ الاِحْسانُ وَسَجِيَّتُكُمُ الكَرَمُ وَشَأْنُكُمُ الحَقُّ وَالصِّدْقُ وَالرِّفْقُ وَقَوْلُكُمْ حُكْمٌ وَحَتْمٌ وَرَأْيُكُمْ عِلْمٌ وَحِلْمٌ وَحَزْمٌ</w:t>
      </w:r>
      <w:r w:rsidR="009A58AC" w:rsidRPr="00524C63">
        <w:rPr>
          <w:rtl/>
        </w:rPr>
        <w:t>،</w:t>
      </w:r>
      <w:r w:rsidRPr="00524C63">
        <w:rPr>
          <w:rtl/>
        </w:rPr>
        <w:t xml:space="preserve"> إِنْ ذُكِرَ الخَيْرُ كُنْتُمْ أَوَّلَهُ وَأصْلَهُ وَفَرْعَهُ وَمَعْدِنَهُ وَمَأْواهُ وَمُنْتَهاهُ بِأَبِي أَنْتُمْ وَأُمِّي وَنَفْسِي</w:t>
      </w:r>
      <w:r w:rsidR="009A58AC" w:rsidRPr="00524C63">
        <w:rPr>
          <w:rtl/>
        </w:rPr>
        <w:t>،</w:t>
      </w:r>
      <w:r w:rsidRPr="00524C63">
        <w:rPr>
          <w:rtl/>
        </w:rPr>
        <w:t xml:space="preserve"> كَيْفَ أَصِفُ حُسْنَ ثَنائِكُمْ وَأُحْصِي جَمِيلَ بَلائِكُمْ وَبِكُمْ أَخْرَجَنا الله مِنَ الذُّلِّ وَفَرَّجَ عَنّا غَمَراتِ الكُرُوبِ وَأَنْقَذَنا مِنْ شَفا جُرُفِ الهَلَكاتِ وَمِنَ النَّارِ؟! بِأَبِي أَنْتُمْ وَأُمِّي وَنَفْسِي بِمُوالاتِكُمْ عَلَّمَنا اللهُ مَعالِمَ دِينِنا وَأَصْلَحَ ما كانَ فَسَدَ مِنْ دُنْيانا وَبِمُوالاتِكُمْ تَمَّتِ الكَلِمَةُ وَعَظُمَتِ النِّعْمَةُ وَائْتَلَفَتِ الفُرْقَةُ وَبِمُوالاتِكُمْ تُقْبَلُ الطَّاعَةُ المُفْتَرَضَةُ</w:t>
      </w:r>
      <w:r w:rsidR="009A58AC" w:rsidRPr="00524C63">
        <w:rPr>
          <w:rtl/>
        </w:rPr>
        <w:t>،</w:t>
      </w:r>
      <w:r w:rsidRPr="00524C63">
        <w:rPr>
          <w:rtl/>
        </w:rPr>
        <w:t xml:space="preserve"> وَلَكمْ المَوَدَّةُ الواجِبَةُ وَالدَّرَجاتِ الرَّفِيعَةِ وَالمَقامُ المَحْمُودُ وَالمَكانُ </w:t>
      </w:r>
      <w:r w:rsidRPr="003C7C01">
        <w:rPr>
          <w:rStyle w:val="libFootnotenumChar"/>
          <w:rFonts w:hint="cs"/>
          <w:rtl/>
        </w:rPr>
        <w:t>(2)</w:t>
      </w:r>
      <w:r w:rsidRPr="00524C63">
        <w:rPr>
          <w:rFonts w:hint="cs"/>
          <w:rtl/>
        </w:rPr>
        <w:t xml:space="preserve"> </w:t>
      </w:r>
      <w:r w:rsidRPr="00524C63">
        <w:rPr>
          <w:rtl/>
        </w:rPr>
        <w:t>المَعْلُومُ عِنْدَ الله عَزَّوَجَلَّ وَالجاهُ العَظِيمُ وَالشَأْنُ الكَبِيرُ وَالشَّفاعَةُ المَقْبُولَةُ</w:t>
      </w:r>
      <w:r w:rsidR="003C7C01" w:rsidRPr="00524C63">
        <w:rPr>
          <w:rtl/>
        </w:rPr>
        <w:t>.</w:t>
      </w:r>
      <w:r w:rsidRPr="00524C63">
        <w:rPr>
          <w:rFonts w:hint="cs"/>
          <w:rtl/>
        </w:rPr>
        <w:t xml:space="preserve"> </w:t>
      </w:r>
      <w:r w:rsidRPr="00524C63">
        <w:rPr>
          <w:rtl/>
        </w:rPr>
        <w:t>رَبَّنا آمَنَّا بِما أَنْزَلْتَ وَاتَّبَعْنا الرَّسُولَ فَاكْتُبْنا مَعَ الشَّاهِدِينَ</w:t>
      </w:r>
      <w:r w:rsidR="009A58AC" w:rsidRPr="00524C63">
        <w:rPr>
          <w:rtl/>
        </w:rPr>
        <w:t>،</w:t>
      </w:r>
      <w:r w:rsidRPr="00524C63">
        <w:rPr>
          <w:rtl/>
        </w:rPr>
        <w:t xml:space="preserve"> رَبَّنا لا تُزِغْ قُلُوبَنا بَعْدَ إِذْ هَدَيْتَنا وَهَبْ لَنا مِنْ لَدُنْكَ رَحْمَةً إِنَّكَ أَنْتَ الوَهَّابُ</w:t>
      </w:r>
      <w:r w:rsidR="009A58AC" w:rsidRPr="00524C63">
        <w:rPr>
          <w:rtl/>
        </w:rPr>
        <w:t>،</w:t>
      </w:r>
      <w:r w:rsidRPr="00524C63">
        <w:rPr>
          <w:rtl/>
        </w:rPr>
        <w:t xml:space="preserve"> سُبْحانَ رَبِّنا إِنْ كانَ وَعْدُ رَبِّنا لَمَفْعُولاً</w:t>
      </w:r>
      <w:r w:rsidR="003C7C01" w:rsidRPr="00524C63">
        <w:rPr>
          <w:rtl/>
        </w:rPr>
        <w:t>.</w:t>
      </w:r>
      <w:r w:rsidRPr="00524C63">
        <w:rPr>
          <w:rFonts w:hint="cs"/>
          <w:rtl/>
        </w:rPr>
        <w:t xml:space="preserve"> </w:t>
      </w:r>
      <w:r w:rsidRPr="00524C63">
        <w:rPr>
          <w:rtl/>
        </w:rPr>
        <w:t>يا وَلِيَّ الله</w:t>
      </w:r>
      <w:r w:rsidRPr="00524C63">
        <w:rPr>
          <w:rFonts w:hint="cs"/>
          <w:rtl/>
        </w:rPr>
        <w:t xml:space="preserve"> </w:t>
      </w:r>
      <w:r w:rsidRPr="003C7C01">
        <w:rPr>
          <w:rStyle w:val="libFootnotenumChar"/>
          <w:rFonts w:hint="cs"/>
          <w:rtl/>
        </w:rPr>
        <w:t>(3)</w:t>
      </w:r>
      <w:r w:rsidRPr="00524C63">
        <w:rPr>
          <w:rtl/>
        </w:rPr>
        <w:t xml:space="preserve"> إِنَّ بَيْنِي وَبَيْنَ الله عَزَّوَجَلَّ ذُنُوباً لا يَأْتِي عَلَيْها إِلاّ رِضاكُمْ فَبِحَقِّ مَنْ ائْتَمَنَكُمْ عَلى سِرِّهِ وَاسْتَرْعاكُمْ أمْرَ خَلْقِهِ وَقَرَنَ طاعَتَكُمْ بِطاعَتِهِ</w:t>
      </w:r>
      <w:r w:rsidR="009A58AC" w:rsidRPr="00524C63">
        <w:rPr>
          <w:rtl/>
        </w:rPr>
        <w:t>،</w:t>
      </w:r>
      <w:r w:rsidRPr="00524C63">
        <w:rPr>
          <w:rtl/>
        </w:rPr>
        <w:t xml:space="preserve"> لَمَّا اسْتَوْهَبْتُمْ ذُنُوبِي وَكُنْتُمْ شُفَعائِي فَإِنِّي لَكُمْ مُطِيعٌ</w:t>
      </w:r>
      <w:r w:rsidR="009A58AC" w:rsidRPr="00524C63">
        <w:rPr>
          <w:rtl/>
        </w:rPr>
        <w:t>؛</w:t>
      </w:r>
      <w:r w:rsidRPr="00524C63">
        <w:rPr>
          <w:rtl/>
        </w:rPr>
        <w:t xml:space="preserve"> مَنْ أَطاعَكُمْ</w:t>
      </w:r>
      <w:r w:rsidRPr="00524C63">
        <w:rPr>
          <w:rFonts w:hint="cs"/>
          <w:rtl/>
        </w:rPr>
        <w:t xml:space="preserve"> </w:t>
      </w:r>
      <w:r w:rsidRPr="00524C63">
        <w:rPr>
          <w:rtl/>
        </w:rPr>
        <w:t>فَقَدْ أَطاعَ الله وَمَنْ عَصاكُمْ فَقَدْ عَصى الله وَمَنْ أَحَبَّكُمْ فَقَدْ أَحَبَّ الله وَمَنْ أَبْغَضَكُمْ فَقَدْ أَبْغَضَ الله</w:t>
      </w:r>
      <w:r w:rsidR="003C7C01" w:rsidRPr="00524C63">
        <w:rPr>
          <w:rtl/>
        </w:rPr>
        <w:t>.</w:t>
      </w:r>
      <w:r w:rsidRPr="00524C63">
        <w:rPr>
          <w:rFonts w:hint="cs"/>
          <w:rtl/>
        </w:rPr>
        <w:t xml:space="preserve"> </w:t>
      </w:r>
      <w:r w:rsidRPr="00524C63">
        <w:rPr>
          <w:rtl/>
        </w:rPr>
        <w:t>اللّهُمَّ إِنِّي لَوْ وَجَدْتُ شُفَعاءَ أَقْرَبَ إِلَيْكَ مِنْ مُحَمَّدٍ وَأَهْلِ بَيْتِهِ الاَخْيارِ الأَئِمَّةِ الاَبْرارِ لَجَعَلْتَهُمْ شُفَعائِي</w:t>
      </w:r>
      <w:r w:rsidR="009A58AC" w:rsidRPr="00524C63">
        <w:rPr>
          <w:rtl/>
        </w:rPr>
        <w:t>،</w:t>
      </w:r>
      <w:r w:rsidRPr="00524C63">
        <w:rPr>
          <w:rtl/>
        </w:rPr>
        <w:t xml:space="preserve"> فَبِحَقِّهِمْ الَّذِي أَوْجَبْتَ لَهُمْ عَلَيْكَ أَسْأَلُكَ أَنْ تُدْخِلَنِي فِي جُمْلَةِ العارِفِينَ بِهِمْ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وأصدق وعدكم</w:t>
      </w:r>
      <w:r w:rsidR="009A58AC">
        <w:rPr>
          <w:rFonts w:hint="cs"/>
          <w:rtl/>
        </w:rPr>
        <w:t>:</w:t>
      </w:r>
      <w:r>
        <w:rPr>
          <w:rFonts w:hint="cs"/>
          <w:rtl/>
        </w:rPr>
        <w:t xml:space="preserve"> من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والمقام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ويخاطب بقوله</w:t>
      </w:r>
      <w:r w:rsidR="009A58AC">
        <w:rPr>
          <w:rFonts w:hint="cs"/>
          <w:rtl/>
        </w:rPr>
        <w:t>:</w:t>
      </w:r>
      <w:r>
        <w:rPr>
          <w:rFonts w:hint="cs"/>
          <w:rtl/>
        </w:rPr>
        <w:t xml:space="preserve"> </w:t>
      </w:r>
      <w:r>
        <w:rPr>
          <w:rFonts w:hint="cs"/>
          <w:rtl/>
          <w:lang w:bidi="fa-IR"/>
        </w:rPr>
        <w:t>«</w:t>
      </w:r>
      <w:r>
        <w:rPr>
          <w:rFonts w:hint="cs"/>
          <w:rtl/>
        </w:rPr>
        <w:t>يا وليّ الله</w:t>
      </w:r>
      <w:r>
        <w:rPr>
          <w:rFonts w:hint="cs"/>
          <w:rtl/>
          <w:lang w:bidi="fa-IR"/>
        </w:rPr>
        <w:t xml:space="preserve">» </w:t>
      </w:r>
      <w:r>
        <w:rPr>
          <w:rFonts w:hint="cs"/>
          <w:rtl/>
        </w:rPr>
        <w:t>الامام المزور اذا كان مفرداً</w:t>
      </w:r>
      <w:r w:rsidR="003C7C01">
        <w:rPr>
          <w:rFonts w:hint="cs"/>
          <w:rtl/>
        </w:rPr>
        <w:t>.</w:t>
      </w:r>
      <w:r>
        <w:rPr>
          <w:rFonts w:hint="cs"/>
          <w:rtl/>
        </w:rPr>
        <w:t xml:space="preserve"> ويمكن ان ينوي بهم الائمّة كلّهم </w:t>
      </w:r>
      <w:r w:rsidRPr="003C7C01">
        <w:rPr>
          <w:rStyle w:val="libAlaemChar"/>
          <w:rFonts w:hint="cs"/>
          <w:rtl/>
        </w:rPr>
        <w:t>عليهم‌السلام</w:t>
      </w:r>
      <w:r>
        <w:rPr>
          <w:rFonts w:hint="cs"/>
          <w:rtl/>
        </w:rPr>
        <w:t xml:space="preserve"> على سبيله البدلية</w:t>
      </w:r>
      <w:r w:rsidR="009A58AC">
        <w:rPr>
          <w:rFonts w:hint="cs"/>
          <w:rtl/>
        </w:rPr>
        <w:t>،</w:t>
      </w:r>
      <w:r>
        <w:rPr>
          <w:rFonts w:hint="cs"/>
          <w:rtl/>
        </w:rPr>
        <w:t xml:space="preserve"> أو على ارادة الجنس من الكلمة</w:t>
      </w:r>
      <w:r w:rsidR="009A58AC">
        <w:rPr>
          <w:rFonts w:hint="cs"/>
          <w:rtl/>
        </w:rPr>
        <w:t>،</w:t>
      </w:r>
      <w:r>
        <w:rPr>
          <w:rFonts w:hint="cs"/>
          <w:rtl/>
        </w:rPr>
        <w:t xml:space="preserve"> والاحسن اذا كانت الزيارة للجميع أن يقال</w:t>
      </w:r>
      <w:r w:rsidR="009A58AC">
        <w:rPr>
          <w:rFonts w:hint="cs"/>
          <w:rtl/>
        </w:rPr>
        <w:t>:</w:t>
      </w:r>
      <w:r>
        <w:rPr>
          <w:rFonts w:hint="cs"/>
          <w:rtl/>
        </w:rPr>
        <w:t xml:space="preserve"> يا اولياء الله</w:t>
      </w:r>
      <w:r w:rsidR="003C7C01">
        <w:rPr>
          <w:rFonts w:hint="cs"/>
          <w:rtl/>
        </w:rPr>
        <w:t>.</w:t>
      </w:r>
      <w:r>
        <w:rPr>
          <w:rFonts w:hint="cs"/>
          <w:rtl/>
        </w:rPr>
        <w:t xml:space="preserve"> نقل ذلك من شرح المجلسي الاوّل</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B0C3E">
        <w:rPr>
          <w:rtl/>
        </w:rPr>
        <w:lastRenderedPageBreak/>
        <w:t>وَبِحَقِّهِمْ وَفِي زُمْرَةِ المَرْحُومِينَ بِشَفاعَتِهِمْ إِنَّكَ أَرْحَمُ الرَّاحِمِينَ وَصَلَّى الله عَلى مُحَمَّدٍ وَآلِهِ الطَّاهِرِينَ</w:t>
      </w:r>
      <w:r>
        <w:rPr>
          <w:rFonts w:hint="cs"/>
          <w:rtl/>
        </w:rPr>
        <w:t xml:space="preserve"> </w:t>
      </w:r>
      <w:r w:rsidRPr="003C7C01">
        <w:rPr>
          <w:rStyle w:val="libFootnotenumChar"/>
          <w:rFonts w:hint="cs"/>
          <w:rtl/>
        </w:rPr>
        <w:t>(1)</w:t>
      </w:r>
      <w:r w:rsidRPr="00524C63">
        <w:rPr>
          <w:rtl/>
        </w:rPr>
        <w:t xml:space="preserve"> وَسَلَّمَ كَثِيراً وَحَسْبُنا الله وَنِعْمَ الوَكِيلِ</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839" w:name="_Toc415301189"/>
      <w:bookmarkStart w:id="840" w:name="_Toc426799685"/>
      <w:r w:rsidRPr="007300CB">
        <w:rPr>
          <w:rStyle w:val="Heading3Char"/>
          <w:rtl/>
        </w:rPr>
        <w:t>أقول</w:t>
      </w:r>
      <w:r w:rsidR="009A58AC">
        <w:rPr>
          <w:rStyle w:val="Heading3Char"/>
          <w:rtl/>
        </w:rPr>
        <w:t>:</w:t>
      </w:r>
      <w:bookmarkEnd w:id="839"/>
      <w:bookmarkEnd w:id="840"/>
      <w:r>
        <w:rPr>
          <w:rtl/>
        </w:rPr>
        <w:t xml:space="preserve"> أورد الشيخ أيضاً هذه الزيارة في (التهذيب) ثم ذيّلها بوداع تركناه أختصاراً</w:t>
      </w:r>
      <w:r>
        <w:rPr>
          <w:rFonts w:hint="cs"/>
          <w:rtl/>
        </w:rPr>
        <w:t xml:space="preserve"> </w:t>
      </w:r>
      <w:r w:rsidRPr="003C7C01">
        <w:rPr>
          <w:rStyle w:val="libFootnotenumChar"/>
          <w:rFonts w:hint="cs"/>
          <w:rtl/>
        </w:rPr>
        <w:t>(3)</w:t>
      </w:r>
      <w:r w:rsidR="003C7C01">
        <w:rPr>
          <w:rtl/>
        </w:rPr>
        <w:t>.</w:t>
      </w:r>
      <w:r>
        <w:rPr>
          <w:rtl/>
        </w:rPr>
        <w:t xml:space="preserve"> وهذه الزيارة كما صرح به العلامة المجلسي (رض)</w:t>
      </w:r>
      <w:r w:rsidR="009A58AC">
        <w:rPr>
          <w:rtl/>
        </w:rPr>
        <w:t>،</w:t>
      </w:r>
      <w:r>
        <w:rPr>
          <w:rtl/>
        </w:rPr>
        <w:t xml:space="preserve"> إنما هي أرقى الزيارات الجامعة متنا وسنداً وهي أفصحها وأبلغها</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وقال والده في </w:t>
      </w:r>
      <w:r w:rsidRPr="00524C63">
        <w:rPr>
          <w:rStyle w:val="libBold2Char"/>
          <w:rtl/>
        </w:rPr>
        <w:t>شرح الفقيه</w:t>
      </w:r>
      <w:r w:rsidR="009A58AC">
        <w:rPr>
          <w:rtl/>
        </w:rPr>
        <w:t>:</w:t>
      </w:r>
      <w:r>
        <w:rPr>
          <w:rtl/>
        </w:rPr>
        <w:t xml:space="preserve"> إن هذه الزيارة أحسن الزيارات وأكملها وإني لم أزر الأئمة </w:t>
      </w:r>
      <w:r w:rsidRPr="003C7C01">
        <w:rPr>
          <w:rStyle w:val="libAlaemChar"/>
          <w:rtl/>
        </w:rPr>
        <w:t>عليهم‌السلام</w:t>
      </w:r>
      <w:r>
        <w:rPr>
          <w:rtl/>
        </w:rPr>
        <w:t xml:space="preserve"> ما دمت في الاعتاب المقدسة إِلاّ بها</w:t>
      </w:r>
      <w:r w:rsidR="003C7C01">
        <w:rPr>
          <w:rtl/>
        </w:rPr>
        <w:t>.</w:t>
      </w:r>
    </w:p>
    <w:p w:rsidR="001B329E" w:rsidRDefault="001B329E" w:rsidP="003C7C01">
      <w:pPr>
        <w:pStyle w:val="libNormal"/>
        <w:rPr>
          <w:rtl/>
        </w:rPr>
      </w:pPr>
      <w:r>
        <w:rPr>
          <w:rtl/>
        </w:rPr>
        <w:t xml:space="preserve">وقد أورد شيخنا في كتابه </w:t>
      </w:r>
      <w:r w:rsidRPr="00524C63">
        <w:rPr>
          <w:rStyle w:val="libBold2Char"/>
          <w:rtl/>
        </w:rPr>
        <w:t>النجم الثاقب</w:t>
      </w:r>
      <w:r>
        <w:rPr>
          <w:rtl/>
        </w:rPr>
        <w:t xml:space="preserve"> قصة تبدي لزوم المواظبة على هذه الزيارة والاهتمام بها</w:t>
      </w:r>
      <w:r w:rsidR="009A58AC">
        <w:rPr>
          <w:rtl/>
        </w:rPr>
        <w:t>،</w:t>
      </w:r>
      <w:r>
        <w:rPr>
          <w:rtl/>
        </w:rPr>
        <w:t xml:space="preserve"> قال</w:t>
      </w:r>
      <w:r w:rsidR="009A58AC">
        <w:rPr>
          <w:rtl/>
        </w:rPr>
        <w:t>:</w:t>
      </w:r>
      <w:r>
        <w:rPr>
          <w:rtl/>
        </w:rPr>
        <w:t xml:space="preserve"> قدم النجف الأشرف منذ سبع عشرة سنة تقريباً التقي الصالح السيد أحمد ابن السيد هاشم ابن السيد حسن الموسوي الرشتي أيده اللهِ</w:t>
      </w:r>
      <w:r w:rsidR="009A58AC">
        <w:rPr>
          <w:rtl/>
        </w:rPr>
        <w:t>،</w:t>
      </w:r>
      <w:r>
        <w:rPr>
          <w:rtl/>
        </w:rPr>
        <w:t xml:space="preserve"> وهو من تجار مدينة رشت فزارني في بيتي بصحبة العالم الربّاني والفاضل الصمداني الشيخ عليّ الرشتي (طاب ثراه) الآتي ذكره في القصة الآتية إن شاء الله فلما نهضنا للخروج نبّهني الشيخ إلى أن السيد أحمد من الصلحاء المسدّدين ولمح إلى أن له قصة غريبة والمجال حينذاك لم يسمح بأن تفصّل وصادفت الشيخ بعد بضعة أيام ينبّئني بارتحال السيد من النجف ويحدث لي عن سيرته ويوقفني على قصّته الغريبة فأسفت أسفاً بالغاً على ما فاتني من سماع القصّة منه نفسه وإن كنت أجلّ الشيخ عن أن يخالف ما يرويه شَيْئاً مما وعته أذناه من السيّد نفسه ولكنّي صادفت</w:t>
      </w:r>
      <w:r>
        <w:rPr>
          <w:rFonts w:hint="cs"/>
          <w:rtl/>
        </w:rPr>
        <w:t xml:space="preserve"> </w:t>
      </w:r>
      <w:r>
        <w:rPr>
          <w:rtl/>
        </w:rPr>
        <w:t>السيد ثانية في مدينة الكاظمين منذ عدّة أشهر وذلك في شهر جمادي الثانية من سنتنا هذه حينما عدت من النجف الأشرف وكان السيّد راجعاً من سامراء وهو يؤم إيران فطلبت إليه أن يحدث لي عن نفسه وعمّا كنت قد وقفت عليه ممّا عرض له في حياته فأجابني إلى ذلك وكان مما حكاه قضيّتنا المعهودة حكاها برمتها طبقاً لما كنت قد سمعته من قبل قال</w:t>
      </w:r>
      <w:r w:rsidR="009A58AC">
        <w:rPr>
          <w:rtl/>
        </w:rPr>
        <w:t>:</w:t>
      </w:r>
      <w:r>
        <w:rPr>
          <w:rtl/>
        </w:rPr>
        <w:t xml:space="preserve"> غادرت سنة 1280 (دار المرز) مدينة رشت إلى تبريز متوخيا حجّ بيت الله الحرام فحللت دار الحاج صفر عليّ التبريزي التاجر المعروف وظللت هناك حائراً لم أجد قافلة أرتحل معها حتى جهّز الحاج جبار الرائد (جلودار) السدهي الأصبهاني قافلة إلى طرابوزن فأكريت منه مركوباً وصرت مع القافلة مفرداً من دون صديق وفي أول منزل من منازل السفر التحق بي رجال ثلاثة كان قد رغبهم في ذلك الحاج صفر عليّ وهم المولى الحاج باقر التبريزي الذي كان يحج بالنيابة 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الطاهرين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2 / 609</w:t>
      </w:r>
      <w:r w:rsidR="003C7C01">
        <w:rPr>
          <w:rFonts w:hint="cs"/>
          <w:rtl/>
        </w:rPr>
        <w:t xml:space="preserve"> - </w:t>
      </w:r>
      <w:r>
        <w:rPr>
          <w:rFonts w:hint="cs"/>
          <w:rtl/>
        </w:rPr>
        <w:t>617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2 / 96</w:t>
      </w:r>
      <w:r w:rsidR="003C7C01">
        <w:rPr>
          <w:rFonts w:hint="cs"/>
          <w:rtl/>
        </w:rPr>
        <w:t xml:space="preserve"> - </w:t>
      </w:r>
      <w:r>
        <w:rPr>
          <w:rFonts w:hint="cs"/>
          <w:rtl/>
        </w:rPr>
        <w:t>101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102 / 144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الغير المعروف لدى العلماء والحاج السيد حسين التبريزي التاجر ورجل يسمى الحاج علي وكان يخدم فتصاحبنا في الطريق حتى بلغنا أرزنة الروم ثم قصدنا من هناك طربوزن وفي أحد المنازل التي بين البلدين أتانا الحاج جبار الرائد (جلو دار) ينبئنا بأن أمامنا اليوم طريقاً مخيفاً ويحذرنا عن التخلّف عن الركب فقد كنّا نحن نبتعد غالباً عن القافلة ونتخلف فامتثلنا وعجلنا إلى السير واستأنفنا المسير معاً قبل الفجر بساعتين ونصف أو بثلاث ساعات فما سرنا نصف الفرسخ أو ثلاثة أرباعه إِلاّ وقد أظلم الجوّ وتساقط الثلج بحيث كان كل منا قد غطى رأسه بما لديه من الغطاء وأسرع في المسير أما أنا فلم يسعني اللحوق بهم مهما اجتهدت في ذلك فتخلّفت عنهم وانفردت بنفسي في الطريق فنزلت من ظهر فرسي وجلست في ناحية من الطريق وأنا مضطرب غاية الاضطراب فنفقة السفر كانت كلّها معي وهي ستمائة تومانا ففكرت في أمري مليا فقرّرت على أن لا أبرح مقامي حتى يطلع الفجر ثم أعود إلى المنزل الذي بتنا فيه ليلتنا الماضية ثم أرجع ثانياً مع عدّة من الحرس فألتحق</w:t>
      </w:r>
      <w:r>
        <w:rPr>
          <w:rFonts w:hint="cs"/>
          <w:rtl/>
        </w:rPr>
        <w:t xml:space="preserve"> </w:t>
      </w:r>
      <w:r>
        <w:rPr>
          <w:rtl/>
        </w:rPr>
        <w:t>بالقافلة وإذا بستان يبدو أمامي فيها فلاح بيده مسحاة يضرب بها فروع الأشجار فيتساقط ما تراكم عليها من الثلج فدنا منّي وسألني من أنت فأجبت</w:t>
      </w:r>
      <w:r w:rsidR="009A58AC">
        <w:rPr>
          <w:rtl/>
        </w:rPr>
        <w:t>:</w:t>
      </w:r>
      <w:r>
        <w:rPr>
          <w:rtl/>
        </w:rPr>
        <w:t xml:space="preserve"> إني قد تخلّفت عن الركب لا أهتدي الطريق فخاطبني باللغة الفارسية قائلا عليك بالنافلة كي تهتدي فأخذت في النافلة وعندما فرغت من التهجّد أتاني ثانيا قائلا ألم تمض بعد؟ قلت</w:t>
      </w:r>
      <w:r w:rsidR="009A58AC">
        <w:rPr>
          <w:rtl/>
        </w:rPr>
        <w:t>:</w:t>
      </w:r>
      <w:r>
        <w:rPr>
          <w:rtl/>
        </w:rPr>
        <w:t xml:space="preserve"> والله لا أهتدي إلى الطريق</w:t>
      </w:r>
      <w:r w:rsidR="003C7C01">
        <w:rPr>
          <w:rtl/>
          <w:lang w:bidi="fa-IR"/>
        </w:rPr>
        <w:t>.</w:t>
      </w:r>
      <w:r>
        <w:rPr>
          <w:rtl/>
        </w:rPr>
        <w:t xml:space="preserve"> قال</w:t>
      </w:r>
      <w:r w:rsidR="009A58AC">
        <w:rPr>
          <w:rtl/>
        </w:rPr>
        <w:t>:</w:t>
      </w:r>
      <w:r>
        <w:rPr>
          <w:rtl/>
        </w:rPr>
        <w:t xml:space="preserve"> عليك بالزيارة الجامعة الكبيرة وما كنت حافظا لها وإلى الان لا أقدر أن أقرأها من ظهر قلب مع تكرّر ارتحالي إلى الاعتاب المقدسة للزيارة فوقفت قائماً وقرأت الزيارة كاملة من ظهر القلب فبداً لي الرجل لما انتهيت قائلا</w:t>
      </w:r>
      <w:r w:rsidR="009A58AC">
        <w:rPr>
          <w:rtl/>
        </w:rPr>
        <w:t>:</w:t>
      </w:r>
      <w:r>
        <w:rPr>
          <w:rtl/>
        </w:rPr>
        <w:t xml:space="preserve"> ألم تبرح مكانك بعد؟</w:t>
      </w:r>
      <w:r>
        <w:rPr>
          <w:rFonts w:hint="cs"/>
          <w:rtl/>
        </w:rPr>
        <w:t xml:space="preserve"> </w:t>
      </w:r>
      <w:r>
        <w:rPr>
          <w:rtl/>
        </w:rPr>
        <w:t>فعرض لي البكاء وأجبته لم أغادر مكاني بعد فإنّي لا أعرف الطريق</w:t>
      </w:r>
      <w:r w:rsidR="003C7C01">
        <w:rPr>
          <w:rtl/>
          <w:lang w:bidi="fa-IR"/>
        </w:rPr>
        <w:t>.</w:t>
      </w:r>
      <w:r>
        <w:rPr>
          <w:rtl/>
        </w:rPr>
        <w:t xml:space="preserve"> فقال</w:t>
      </w:r>
      <w:r w:rsidR="009A58AC">
        <w:rPr>
          <w:rtl/>
        </w:rPr>
        <w:t>:</w:t>
      </w:r>
      <w:r>
        <w:rPr>
          <w:rtl/>
        </w:rPr>
        <w:t xml:space="preserve"> عليك بزيارة العاشوراء ولم أكن مستظهراً لها أيضاً وإلى الان لا أقدر أن أقرأها من ظهر قلبي فنهضت وأخذت في قراءتها من ظهر القلب حتى انتهيت من اللعن والسلام ودعاء علقمة فعاد الرجل إلى وقال</w:t>
      </w:r>
      <w:r w:rsidR="009A58AC">
        <w:rPr>
          <w:rtl/>
        </w:rPr>
        <w:t>:</w:t>
      </w:r>
      <w:r>
        <w:rPr>
          <w:rtl/>
        </w:rPr>
        <w:t xml:space="preserve"> ألم تنطلق</w:t>
      </w:r>
      <w:r w:rsidR="009A58AC">
        <w:rPr>
          <w:rtl/>
        </w:rPr>
        <w:t>:</w:t>
      </w:r>
      <w:r>
        <w:rPr>
          <w:rtl/>
        </w:rPr>
        <w:t xml:space="preserve"> فأجبته</w:t>
      </w:r>
      <w:r w:rsidR="009A58AC">
        <w:rPr>
          <w:rtl/>
        </w:rPr>
        <w:t>:</w:t>
      </w:r>
      <w:r>
        <w:rPr>
          <w:rtl/>
        </w:rPr>
        <w:t xml:space="preserve"> إني سأظل هنا إلى الصباح فقال لي</w:t>
      </w:r>
      <w:r w:rsidR="009A58AC">
        <w:rPr>
          <w:rtl/>
        </w:rPr>
        <w:t>:</w:t>
      </w:r>
      <w:r>
        <w:rPr>
          <w:rtl/>
        </w:rPr>
        <w:t xml:space="preserve"> أنا الان ألحقك بالقافلة فركب حماراً وحمل المسحاة على عاتقه وقال لي أردف لي على ظهر الحمار فردفت له ثم سحبت عنان فرسي فقاومني ولم يجر معي فقال صاحبي ناولني العنان فناولته إيّاه فأخذ العنان بيمناه ووضع المسحاة على عاتقه الأيسر وأخذ في المسير فطاوعه الفرس أيسر المطاوعة ثم وضع يده على ركبتي وقال لماذا لا تؤدون صلاة النافلة النافلة النافلة قالها ثلاث مرات</w:t>
      </w:r>
      <w:r>
        <w:rPr>
          <w:rFonts w:hint="cs"/>
          <w:rtl/>
        </w:rPr>
        <w:t xml:space="preserve"> </w:t>
      </w:r>
      <w:r>
        <w:rPr>
          <w:rtl/>
        </w:rPr>
        <w:t>ثم</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قال أيضاً لماذا تتركون زيارة عاشوراء</w:t>
      </w:r>
      <w:r w:rsidR="009A58AC">
        <w:rPr>
          <w:rtl/>
        </w:rPr>
        <w:t>،</w:t>
      </w:r>
      <w:r>
        <w:rPr>
          <w:rtl/>
        </w:rPr>
        <w:t xml:space="preserve"> زيارة عاشوراء</w:t>
      </w:r>
      <w:r w:rsidR="009A58AC">
        <w:rPr>
          <w:rtl/>
        </w:rPr>
        <w:t>،</w:t>
      </w:r>
      <w:r>
        <w:rPr>
          <w:rtl/>
        </w:rPr>
        <w:t xml:space="preserve"> زيارة عاشوراء كررها ثلاث مرات ثم قال لماذا لا تزورون بالزيارة الجامعة الكبيرة الجامعة الجامعة الجامعة وكان يدور في مسلكه وإذا به يلتفت إلى الوراء ويقول أولئك أصحابك قد وردوا النهر يتوضأون لفريضة الصبح فنزلت من ظهر الحمار وأردت أن أركب فرسي فلم أتمكن من ذلك فنزل هو من ظهر حماره وأقام المسحاة في الثلج وأركبني فحوّل بالفرس إلى جانب الصحب وإذا بي يجول في</w:t>
      </w:r>
      <w:r>
        <w:rPr>
          <w:rFonts w:hint="cs"/>
          <w:rtl/>
        </w:rPr>
        <w:t xml:space="preserve"> </w:t>
      </w:r>
      <w:r>
        <w:rPr>
          <w:rtl/>
        </w:rPr>
        <w:t>خاطري السؤال</w:t>
      </w:r>
      <w:r w:rsidR="009A58AC">
        <w:rPr>
          <w:rtl/>
        </w:rPr>
        <w:t>:</w:t>
      </w:r>
      <w:r>
        <w:rPr>
          <w:rtl/>
        </w:rPr>
        <w:t xml:space="preserve"> من عساه يكون هذا الذي ينطق بالفارسية في منطقة الترك اليسوعيّين؟</w:t>
      </w:r>
      <w:r>
        <w:rPr>
          <w:rFonts w:hint="cs"/>
          <w:rtl/>
        </w:rPr>
        <w:t xml:space="preserve"> </w:t>
      </w:r>
      <w:r>
        <w:rPr>
          <w:rtl/>
        </w:rPr>
        <w:t>وكيف ألحقني بالصحب خلال هذه الفترة القصيرة من الزمان؟ فنظرت إلى الوراء فلم أجد أحداً ولم أعثر على أثر يدل عليه فالتحقت باصدقائي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841" w:name="_Toc415301190"/>
      <w:bookmarkStart w:id="842" w:name="_Toc426799686"/>
      <w:r w:rsidRPr="007300CB">
        <w:rPr>
          <w:rStyle w:val="Heading3Char"/>
          <w:rtl/>
        </w:rPr>
        <w:t>الزيارة الثالثة</w:t>
      </w:r>
      <w:r w:rsidR="009A58AC">
        <w:rPr>
          <w:rStyle w:val="Heading3Char"/>
          <w:rtl/>
        </w:rPr>
        <w:t>:</w:t>
      </w:r>
      <w:bookmarkEnd w:id="841"/>
      <w:bookmarkEnd w:id="842"/>
      <w:r>
        <w:rPr>
          <w:rFonts w:hint="cs"/>
          <w:rtl/>
        </w:rPr>
        <w:t xml:space="preserve"> </w:t>
      </w:r>
      <w:r>
        <w:rPr>
          <w:rtl/>
        </w:rPr>
        <w:t>ما جعلها العلامة المجلسي (رض) الثامنة من الزيارات الجامعة في كتابه (تحفة الزائر) وقال</w:t>
      </w:r>
      <w:r w:rsidR="009A58AC">
        <w:rPr>
          <w:rtl/>
        </w:rPr>
        <w:t>:</w:t>
      </w:r>
      <w:r>
        <w:rPr>
          <w:rtl/>
        </w:rPr>
        <w:t xml:space="preserve"> هذه زيارة رواها السيد ابن طاووس في خلال أدعية عرفة عن الصادق صلوات الله عليه</w:t>
      </w:r>
      <w:r w:rsidR="009A58AC">
        <w:rPr>
          <w:rtl/>
        </w:rPr>
        <w:t>،</w:t>
      </w:r>
      <w:r>
        <w:rPr>
          <w:rtl/>
        </w:rPr>
        <w:t xml:space="preserve"> ويزار بها في كل مكان وزمان لا سيّما في عرفة وهي هذه الزيارة</w:t>
      </w:r>
      <w:r w:rsidR="009A58AC">
        <w:rPr>
          <w:rtl/>
        </w:rPr>
        <w:t>:</w:t>
      </w:r>
    </w:p>
    <w:p w:rsidR="001B329E" w:rsidRPr="00524C63" w:rsidRDefault="001B329E" w:rsidP="003C7C01">
      <w:pPr>
        <w:pStyle w:val="libNormal"/>
        <w:rPr>
          <w:rStyle w:val="libBold2Char"/>
          <w:rtl/>
        </w:rPr>
      </w:pPr>
      <w:r w:rsidRPr="00524C63">
        <w:rPr>
          <w:rStyle w:val="libBold2Char"/>
          <w:rtl/>
        </w:rPr>
        <w:t>السَّلامُ عَلَيْكَ يا رَسُولَ الله السَّلامُ عَلَيْكَ يا نَبِيَّ الله السَّلامُ عَلَيْكَ يا خِيَرَةَ الله مِنْ خَلْقِهِ وَأَمِينَهُ عَلى وَحْيِهِ</w:t>
      </w:r>
      <w:r w:rsidR="009A58AC" w:rsidRPr="00524C63">
        <w:rPr>
          <w:rStyle w:val="libBold2Char"/>
          <w:rtl/>
        </w:rPr>
        <w:t>،</w:t>
      </w:r>
      <w:r w:rsidRPr="00524C63">
        <w:rPr>
          <w:rStyle w:val="libBold2Char"/>
          <w:rtl/>
        </w:rPr>
        <w:t xml:space="preserve"> السَّلامُ عَلَيْكَ يا مَوْلايَ يا أمِيرَ المُؤْمِنِينَ السَّلامُ عَلَيْكَ يا مَوْلايَ أَنْتَ حُجَّةُ الله عَلى خَلْقِهِ وَبابُ عِلْمِهِ وَوَصِيُّ نَبِيِّهِ وَالخَلِيفَةُ مِنْ بَعْدِهِ فِي أُمَّتِهِ</w:t>
      </w:r>
      <w:r w:rsidR="009A58AC" w:rsidRPr="00524C63">
        <w:rPr>
          <w:rStyle w:val="libBold2Char"/>
          <w:rtl/>
        </w:rPr>
        <w:t>،</w:t>
      </w:r>
      <w:r w:rsidRPr="00524C63">
        <w:rPr>
          <w:rStyle w:val="libBold2Char"/>
          <w:rtl/>
        </w:rPr>
        <w:t xml:space="preserve"> لَعَنَ الله أُمَّةً غَصَبَتْكَ حَقَّكَ وَقَعَدَتْ مَقْعَدَكَ أَنا بَرِيٌ مِنْهُمْ وَمِنْ شِيعَتِهِمْ إِلَيْكَ</w:t>
      </w:r>
      <w:r w:rsidR="009A58AC" w:rsidRPr="00524C63">
        <w:rPr>
          <w:rStyle w:val="libBold2Char"/>
          <w:rtl/>
        </w:rPr>
        <w:t>،</w:t>
      </w:r>
      <w:r w:rsidRPr="00524C63">
        <w:rPr>
          <w:rStyle w:val="libBold2Char"/>
          <w:rtl/>
        </w:rPr>
        <w:t xml:space="preserve"> السَّلامُ عَلَيْكِ يا فاطِمَةُ البَتُولُ السَّلامُ عَلَيْكِ يا زَيْنَ نِساءِ العالَمِينَ السَّلامُ عَلَيْكِ يا بِنْتَ رَسُولِ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رَبِّ العالَمِينَ صَلّى الله عَلَيْكِ وَعَلَيْهِ السَّلامُ عَلَيْكِ يا أمَّ الحَسَنِ وَالحُسَيْنِ لَعَنَ الله أُمَّةً غَصَبَتْكِ حَقَّكِ وَمَنَعَتْكِ ما جَعَلَهُ الله لَكِ حَلالاً أَنا بَرِيٌ إِلَيْكِ مِنْهُمْ وَمِنْ شِيعَتِهِمْ</w:t>
      </w:r>
      <w:r w:rsidR="009A58AC" w:rsidRPr="00524C63">
        <w:rPr>
          <w:rStyle w:val="libBold2Char"/>
          <w:rtl/>
        </w:rPr>
        <w:t>،</w:t>
      </w:r>
      <w:r w:rsidRPr="00524C63">
        <w:rPr>
          <w:rStyle w:val="libBold2Char"/>
          <w:rtl/>
        </w:rPr>
        <w:t xml:space="preserve"> السَّلامُ عَلَيْكَ يا مَوْلايَ يا أبا مُحَمَّدٍ الحَسَنَ الزَّكِيَّ السَّلامُ عَلَيْكَ يا مَوْلايَ</w:t>
      </w:r>
      <w:r w:rsidR="009A58AC" w:rsidRPr="00524C63">
        <w:rPr>
          <w:rStyle w:val="libBold2Char"/>
          <w:rtl/>
        </w:rPr>
        <w:t>،</w:t>
      </w:r>
      <w:r w:rsidRPr="00524C63">
        <w:rPr>
          <w:rStyle w:val="libBold2Char"/>
          <w:rtl/>
        </w:rPr>
        <w:t xml:space="preserve"> لَعَنَ الله أُمَّةً قُتَلَتْكَ وَبايَعَتْ فِي أَمْرِكَ وَشايَعَتْ أَنا بَرِيٌ إِلَيْكَ مِنْهُمْ وَمِنْ شِيعَتِهِمْ السَّلامُ عَلَيْكَ يا مَوْلايَ يا أبا عَبْدِ الله الحُسَيْنَ بْنَ</w:t>
      </w:r>
      <w:r w:rsidRPr="00524C63">
        <w:rPr>
          <w:rStyle w:val="libBold2Char"/>
          <w:rFonts w:hint="cs"/>
          <w:rtl/>
        </w:rPr>
        <w:t xml:space="preserve"> </w:t>
      </w:r>
      <w:r w:rsidRPr="00524C63">
        <w:rPr>
          <w:rStyle w:val="libBold2Char"/>
          <w:rtl/>
        </w:rPr>
        <w:t>عَلِيٍّ صَلَواتُ الله عَلَيْكَ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نجم الثاقب</w:t>
      </w:r>
      <w:r w:rsidR="009A58AC">
        <w:rPr>
          <w:rFonts w:hint="cs"/>
          <w:rtl/>
        </w:rPr>
        <w:t>:</w:t>
      </w:r>
      <w:r>
        <w:rPr>
          <w:rFonts w:hint="cs"/>
          <w:rtl/>
        </w:rPr>
        <w:t xml:space="preserve"> 342</w:t>
      </w:r>
      <w:r w:rsidR="009A58AC">
        <w:rPr>
          <w:rFonts w:hint="cs"/>
          <w:rtl/>
        </w:rPr>
        <w:t>،</w:t>
      </w:r>
      <w:r>
        <w:rPr>
          <w:rFonts w:hint="cs"/>
          <w:rtl/>
        </w:rPr>
        <w:t xml:space="preserve"> الحكاية 70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رسول الله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B0C3E">
        <w:rPr>
          <w:rtl/>
        </w:rPr>
        <w:lastRenderedPageBreak/>
        <w:t xml:space="preserve">وَعَلى أَبِيكَ وَجَدِّكَ مُحَمَّدٍ </w:t>
      </w:r>
      <w:r w:rsidRPr="003C7C01">
        <w:rPr>
          <w:rStyle w:val="libAlaemChar"/>
          <w:rtl/>
        </w:rPr>
        <w:t>صلى‌الله‌عليه‌وآله</w:t>
      </w:r>
      <w:r w:rsidR="009A58AC" w:rsidRPr="00524C63">
        <w:rPr>
          <w:rtl/>
        </w:rPr>
        <w:t>،</w:t>
      </w:r>
      <w:r w:rsidRPr="00524C63">
        <w:rPr>
          <w:rtl/>
        </w:rPr>
        <w:t xml:space="preserve"> لَعَنَ الله أُمَّةً اسْتَحَلَّتْ دَمَكَ وَلَعَنَ الله أُمَّةً قَتَلَتْكَ وَاسْتَباحَتْ حَرِيمَكَ وَلَعَنَ الله أَشْ يا عَهُمْ وَأَتْباعَهُمْ وَلَعَنَ الله المُمَهّدِينَ لَهُمْ بِالتَّمْكِينِ مِنْ قِتالِكُمْ أَنا بَرِيٌ إِلى الله وَإِليكم مِنْهُمْ</w:t>
      </w:r>
      <w:r w:rsidR="009A58AC" w:rsidRPr="00524C63">
        <w:rPr>
          <w:rtl/>
        </w:rPr>
        <w:t>،</w:t>
      </w:r>
      <w:r w:rsidRPr="00524C63">
        <w:rPr>
          <w:rtl/>
        </w:rPr>
        <w:t xml:space="preserve"> السَّلامُ عَلَيْكَ يا مَوْلايَ يا أبا مُحَمَّدٍ عَلِيَّ بْنَ الحُسَيْنِ السَّلامُ عَلَيْكَ يا مَوْلايَ يا أبا جَعْفَرٍ مُحَمَّدَ بْنَ عَلِيٍّ السَّلامُ عَلَيْكَ يا مَوْلايَ يا أبا عَبْدِ الله جَعْفَرَ بْنَ مُحَمَّدٍ السَّلامُ عَلَيْكَ يا مَوْلايَ يا أبا الحَسَنِ مُوسى بْنَ جَعْفَرٍ السَّلامُ عَلَيْكَ يا مَوْلايَ يا أبا الحَسَنِ عَلِيَّ بْنَ مُوسى السَّلامُ عَلَيْكَ يا مَوْلايَ يا أبا جَعْفَرٍ مُحَمَّدَ بْنَ عَلِيٍّ السَّلامُ عَلَيْكَ يا مَوْلايَ يا أبا الحَسَنِ عَلِيَّ بْنَ مُحَمَّدٍ السَّلامُ عَلَيْكَ يا مَوْلايَ يا أبا مُحَمَّدٍ الحَسَنَ بْنَ عَلِيٍّ السَّلامُ عَلَيْكَ يا مَوْلايَ يا أبا القاسِمِ مُحَمَّدَ بْنَ الحَسَنِ صاحِبَ الزَّمانِ</w:t>
      </w:r>
      <w:r w:rsidR="009A58AC" w:rsidRPr="00524C63">
        <w:rPr>
          <w:rtl/>
        </w:rPr>
        <w:t>،</w:t>
      </w:r>
      <w:r w:rsidRPr="00524C63">
        <w:rPr>
          <w:rtl/>
        </w:rPr>
        <w:t xml:space="preserve"> صَلّى الله عَلَيْكَ وَعَلى عِتْرَتِكَ الطَّاهِرَةِ الطَّيِّبَةِ</w:t>
      </w:r>
      <w:r w:rsidR="003C7C01" w:rsidRPr="00524C63">
        <w:rPr>
          <w:rtl/>
        </w:rPr>
        <w:t>.</w:t>
      </w:r>
      <w:r w:rsidRPr="00524C63">
        <w:rPr>
          <w:rtl/>
        </w:rPr>
        <w:t xml:space="preserve"> يا مَوالِيَّ كُونُوا شُفَعائِي فِي حَطِّ وِزْرِي وَخَطايايَ</w:t>
      </w:r>
      <w:r w:rsidR="009A58AC" w:rsidRPr="00524C63">
        <w:rPr>
          <w:rtl/>
        </w:rPr>
        <w:t>،</w:t>
      </w:r>
      <w:r w:rsidRPr="00524C63">
        <w:rPr>
          <w:rtl/>
        </w:rPr>
        <w:t xml:space="preserve"> آمَنْتُ بِالله وَبِما أُنْزِلَ إِلَيْكُمْ وَأَتَوالى </w:t>
      </w:r>
      <w:r w:rsidRPr="003C7C01">
        <w:rPr>
          <w:rStyle w:val="libFootnotenumChar"/>
          <w:rFonts w:hint="cs"/>
          <w:rtl/>
        </w:rPr>
        <w:t>(1)</w:t>
      </w:r>
      <w:r w:rsidRPr="00524C63">
        <w:rPr>
          <w:rFonts w:hint="cs"/>
          <w:rtl/>
        </w:rPr>
        <w:t xml:space="preserve"> </w:t>
      </w:r>
      <w:r w:rsidRPr="00524C63">
        <w:rPr>
          <w:rtl/>
        </w:rPr>
        <w:t>آخِرَكُمْ بِما أَتَوالى أَوَّلَكُمْ وَبَرِئْتُ مِنَ الجِبْتِ وَالطَّاغُوتِ وَاللاّتِ وَالعُزَّى</w:t>
      </w:r>
      <w:r w:rsidR="009A58AC" w:rsidRPr="00524C63">
        <w:rPr>
          <w:rtl/>
        </w:rPr>
        <w:t>،</w:t>
      </w:r>
      <w:r w:rsidRPr="00524C63">
        <w:rPr>
          <w:rtl/>
        </w:rPr>
        <w:t xml:space="preserve"> يا مَوْلايَ أَنا سِلْمٌ لِمَنْ سالَمَكُمْ وَحَرْبٌ لِمَنْ حارَبَكُمْ وَعَدُوُّ لِمَنْ عاداكُمْ وَوَلِيُّ لِمَنْ وَالاكُمْ إِلى يَوْمِ القِيامَةِ</w:t>
      </w:r>
      <w:r w:rsidR="009A58AC" w:rsidRPr="00524C63">
        <w:rPr>
          <w:rtl/>
        </w:rPr>
        <w:t>،</w:t>
      </w:r>
      <w:r w:rsidRPr="00524C63">
        <w:rPr>
          <w:rtl/>
        </w:rPr>
        <w:t xml:space="preserve"> وَلَعَنَ الله ظالِمِيكُمْ وَغاصِبِيكُمْ وَلَعَنَ الله</w:t>
      </w:r>
      <w:r w:rsidRPr="00524C63">
        <w:rPr>
          <w:rFonts w:hint="cs"/>
          <w:rtl/>
        </w:rPr>
        <w:t xml:space="preserve"> </w:t>
      </w:r>
      <w:r w:rsidRPr="00524C63">
        <w:rPr>
          <w:rtl/>
        </w:rPr>
        <w:t>أَشْ يا عَهُمْ وَأَتْباعَهُمْ وَأَهْلَ مَذْهَبِهِمْ وَأَبْرَأُ إِلى الله وَإِلَيْكُمْ مِنْهُمْ</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843" w:name="_Toc415301191"/>
      <w:bookmarkStart w:id="844" w:name="_Toc426799687"/>
      <w:r w:rsidRPr="007300CB">
        <w:rPr>
          <w:rStyle w:val="Heading3Char"/>
          <w:rtl/>
        </w:rPr>
        <w:t>الزيارة الرابعة</w:t>
      </w:r>
      <w:r w:rsidR="009A58AC">
        <w:rPr>
          <w:rStyle w:val="Heading3Char"/>
          <w:rtl/>
        </w:rPr>
        <w:t>:</w:t>
      </w:r>
      <w:bookmarkEnd w:id="843"/>
      <w:bookmarkEnd w:id="844"/>
      <w:r>
        <w:rPr>
          <w:rtl/>
        </w:rPr>
        <w:t xml:space="preserve"> هي الزيارة المعروفة بزيارة أمين الله</w:t>
      </w:r>
      <w:r>
        <w:rPr>
          <w:rFonts w:hint="cs"/>
          <w:rtl/>
        </w:rPr>
        <w:t xml:space="preserve"> </w:t>
      </w:r>
      <w:r>
        <w:rPr>
          <w:rtl/>
        </w:rPr>
        <w:t>أولها</w:t>
      </w:r>
      <w:r w:rsidR="009A58AC">
        <w:rPr>
          <w:rtl/>
        </w:rPr>
        <w:t>:</w:t>
      </w:r>
      <w:r>
        <w:rPr>
          <w:rtl/>
        </w:rPr>
        <w:t xml:space="preserve"> </w:t>
      </w:r>
      <w:r w:rsidRPr="00524C63">
        <w:rPr>
          <w:rStyle w:val="libBold2Char"/>
          <w:rtl/>
        </w:rPr>
        <w:t>السَّلامُ عَلَيْكَ يا أمِينَ الله فِي أَرْضِهِ وَحُجَّتَهُ عَلى عِبادِهِ أَشْهَدُ أَنَّكَ جاهَدْتَ فِي الله</w:t>
      </w:r>
      <w:r w:rsidR="009A58AC">
        <w:rPr>
          <w:rFonts w:hint="cs"/>
          <w:rtl/>
        </w:rPr>
        <w:t>،</w:t>
      </w:r>
      <w:r>
        <w:rPr>
          <w:rtl/>
        </w:rPr>
        <w:t xml:space="preserve"> إلى آخر ما مضى في زيارات الأمير </w:t>
      </w:r>
      <w:r w:rsidRPr="003C7C01">
        <w:rPr>
          <w:rStyle w:val="libAlaemChar"/>
          <w:rtl/>
        </w:rPr>
        <w:t>عليه‌السلام</w:t>
      </w:r>
      <w:r>
        <w:rPr>
          <w:rtl/>
        </w:rPr>
        <w:t xml:space="preserve"> فنحن قد جعلناها الزيارة الثانية من زيارات أمير المؤمنين </w:t>
      </w:r>
      <w:r w:rsidRPr="003C7C01">
        <w:rPr>
          <w:rStyle w:val="libAlaemChar"/>
          <w:rtl/>
        </w:rPr>
        <w:t>عليه‌السلام</w:t>
      </w:r>
      <w:r w:rsidRPr="003C7C01">
        <w:rPr>
          <w:rStyle w:val="libAlaemChar"/>
          <w:rFonts w:hint="cs"/>
          <w:rtl/>
        </w:rPr>
        <w:t xml:space="preserve"> </w:t>
      </w:r>
      <w:r w:rsidRPr="00DD1101">
        <w:rPr>
          <w:rFonts w:hint="cs"/>
          <w:rtl/>
        </w:rPr>
        <w:t>ص 444</w:t>
      </w:r>
      <w:r w:rsidR="003C7C01">
        <w:rPr>
          <w:rtl/>
        </w:rPr>
        <w:t>.</w:t>
      </w:r>
    </w:p>
    <w:p w:rsidR="001B329E" w:rsidRDefault="001B329E" w:rsidP="003C7C01">
      <w:pPr>
        <w:pStyle w:val="libNormal"/>
        <w:rPr>
          <w:rtl/>
        </w:rPr>
      </w:pPr>
      <w:r w:rsidRPr="00524C63">
        <w:rPr>
          <w:rStyle w:val="libBold2Char"/>
          <w:rtl/>
        </w:rPr>
        <w:t>الزيارة الخامسة</w:t>
      </w:r>
      <w:r w:rsidR="009A58AC" w:rsidRPr="00524C63">
        <w:rPr>
          <w:rStyle w:val="libBold2Char"/>
          <w:rtl/>
        </w:rPr>
        <w:t>:</w:t>
      </w:r>
      <w:r>
        <w:rPr>
          <w:rFonts w:hint="cs"/>
          <w:rtl/>
        </w:rPr>
        <w:t xml:space="preserve"> </w:t>
      </w:r>
      <w:r>
        <w:rPr>
          <w:rtl/>
        </w:rPr>
        <w:t>زيارة</w:t>
      </w:r>
      <w:r w:rsidR="009A58AC">
        <w:rPr>
          <w:rtl/>
        </w:rPr>
        <w:t>:</w:t>
      </w:r>
      <w:r>
        <w:rPr>
          <w:rtl/>
        </w:rPr>
        <w:t xml:space="preserve"> </w:t>
      </w:r>
      <w:r w:rsidRPr="00524C63">
        <w:rPr>
          <w:rStyle w:val="libBold2Char"/>
          <w:rtl/>
        </w:rPr>
        <w:t>الحَمْدُ للهِ الَّذِي أَشْهَدَنا مَشْهَدَ أَوْلِيائِهِ فِي رَجَبٍ</w:t>
      </w:r>
      <w:r w:rsidR="009A58AC">
        <w:rPr>
          <w:rtl/>
        </w:rPr>
        <w:t>،</w:t>
      </w:r>
      <w:r>
        <w:rPr>
          <w:rtl/>
        </w:rPr>
        <w:t xml:space="preserve"> الماضية في أعمال شهر رجب فمجوع ما في هذا الكتاب من الزيارات الجامعة يبلغ خمس زيارات وهي كافية إن شاء الله تعالى</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الاقبال</w:t>
      </w:r>
      <w:r w:rsidR="009A58AC">
        <w:rPr>
          <w:rFonts w:hint="cs"/>
          <w:rtl/>
        </w:rPr>
        <w:t>:</w:t>
      </w:r>
      <w:r>
        <w:rPr>
          <w:rFonts w:hint="cs"/>
          <w:rtl/>
        </w:rPr>
        <w:t xml:space="preserve"> به أوّلكم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الاقبال 2 / 135</w:t>
      </w:r>
      <w:r w:rsidR="003C7C01">
        <w:rPr>
          <w:rFonts w:hint="cs"/>
          <w:rtl/>
        </w:rPr>
        <w:t xml:space="preserve"> - </w:t>
      </w:r>
      <w:r>
        <w:rPr>
          <w:rFonts w:hint="cs"/>
          <w:rtl/>
        </w:rPr>
        <w:t>136 فصل 22 من باب 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845" w:name="_Toc415301192"/>
      <w:bookmarkStart w:id="846" w:name="_Toc426799688"/>
      <w:r>
        <w:rPr>
          <w:rtl/>
        </w:rPr>
        <w:lastRenderedPageBreak/>
        <w:t>المقام الثاني</w:t>
      </w:r>
      <w:r w:rsidR="009A58AC">
        <w:rPr>
          <w:rtl/>
        </w:rPr>
        <w:t>:</w:t>
      </w:r>
      <w:bookmarkEnd w:id="845"/>
      <w:bookmarkEnd w:id="846"/>
    </w:p>
    <w:p w:rsidR="001B329E" w:rsidRDefault="001B329E" w:rsidP="001B329E">
      <w:pPr>
        <w:pStyle w:val="Heading3Center"/>
        <w:rPr>
          <w:rtl/>
        </w:rPr>
      </w:pPr>
      <w:bookmarkStart w:id="847" w:name="_Toc415301193"/>
      <w:bookmarkStart w:id="848" w:name="_Toc426799689"/>
      <w:r>
        <w:rPr>
          <w:rtl/>
        </w:rPr>
        <w:t xml:space="preserve">فيما يدعى به عقيب زيارات الأئمة </w:t>
      </w:r>
      <w:r w:rsidRPr="003C7C01">
        <w:rPr>
          <w:rStyle w:val="libAlaemChar"/>
          <w:rtl/>
        </w:rPr>
        <w:t>عليهم‌السلام</w:t>
      </w:r>
      <w:bookmarkEnd w:id="847"/>
      <w:bookmarkEnd w:id="848"/>
    </w:p>
    <w:p w:rsidR="001B329E" w:rsidRDefault="001B329E" w:rsidP="003C7C01">
      <w:pPr>
        <w:pStyle w:val="libNormal"/>
        <w:rPr>
          <w:rtl/>
        </w:rPr>
      </w:pPr>
      <w:r>
        <w:rPr>
          <w:rtl/>
        </w:rPr>
        <w:t xml:space="preserve">قال السيد ابن طاووس يستحب أن يدعى بهذا الدعاء عقيب زيارات الأئمة </w:t>
      </w:r>
      <w:r w:rsidRPr="003C7C01">
        <w:rPr>
          <w:rStyle w:val="libAlaemChar"/>
          <w:rtl/>
        </w:rPr>
        <w:t>عليهم‌السلام</w:t>
      </w:r>
      <w:r w:rsidR="009A58AC">
        <w:rPr>
          <w:rtl/>
        </w:rPr>
        <w:t>،:</w:t>
      </w:r>
    </w:p>
    <w:p w:rsidR="001B329E" w:rsidRDefault="001B329E" w:rsidP="003C7C01">
      <w:pPr>
        <w:pStyle w:val="libNormal"/>
        <w:rPr>
          <w:rtl/>
        </w:rPr>
      </w:pPr>
      <w:r w:rsidRPr="00524C63">
        <w:rPr>
          <w:rStyle w:val="libBold2Char"/>
          <w:rtl/>
        </w:rPr>
        <w:t>اللّهُمَّ إِنْ كانَتْ ذُنُوبِي قَدْ أَخْلَقَتْ وَجْهِي عِنْدَكَ وَحَجَبَتْ دُعائِي عَنْكَ وَحالَتْ بَيْنِي وَبَيْنَكَ</w:t>
      </w:r>
      <w:r w:rsidR="009A58AC" w:rsidRPr="00524C63">
        <w:rPr>
          <w:rStyle w:val="libBold2Char"/>
          <w:rtl/>
        </w:rPr>
        <w:t>،</w:t>
      </w:r>
      <w:r w:rsidRPr="00524C63">
        <w:rPr>
          <w:rStyle w:val="libBold2Char"/>
          <w:rtl/>
        </w:rPr>
        <w:t xml:space="preserve"> فَأَسْأَلُكَ أَنْ تُقْبِلَ عَلَيَّ بِوَجْهِكَ الكَرِيمِ وَتَنْشُرَ عَلَيَّ رَحْمَتَكَ وَتُنْزِّلَ عَلَيَّ بَرَكاتِكَ</w:t>
      </w:r>
      <w:r w:rsidR="009A58AC" w:rsidRPr="00524C63">
        <w:rPr>
          <w:rStyle w:val="libBold2Char"/>
          <w:rtl/>
        </w:rPr>
        <w:t>،</w:t>
      </w:r>
      <w:r w:rsidRPr="00524C63">
        <w:rPr>
          <w:rStyle w:val="libBold2Char"/>
          <w:rtl/>
        </w:rPr>
        <w:t xml:space="preserve"> وَإِنْ كانَتْ قَدْ مَنَعَتْ أَنْ تَرْفَعَ لِي إِلَيْكَ صَوْتا أَوْ تَغْفِرَ لِي ذَنْباً أَوْ تَتَجاوَزَ عَنْ خَطِيئَةٍ مُهْلِكَةٍ فَها أَنَذا مُسْتَجِيرٌ بِكَرَمِ وَجْهِكَ وَعِزِّ جَلالِكَ</w:t>
      </w:r>
      <w:r w:rsidR="009A58AC" w:rsidRPr="00524C63">
        <w:rPr>
          <w:rStyle w:val="libBold2Char"/>
          <w:rtl/>
        </w:rPr>
        <w:t>،</w:t>
      </w:r>
      <w:r w:rsidRPr="00524C63">
        <w:rPr>
          <w:rStyle w:val="libBold2Char"/>
          <w:rtl/>
        </w:rPr>
        <w:t xml:space="preserve"> مُتَوَسِّلٌ إِلَيْكَ مُتَقَرِّبٌ إِلَيْكَ بِأَحَبِّ خَلْقِكَ إِلَيْكَ وَأَكْرَمِهِمْ عَلَيْكَ وَأَوْلاهُمْ بِكَ وَأَطْوَعِهِمْ لَكَ وَأَعْظَمِهِمْ منْزِلَةً وَمَكانا عِنْدَكَ مُحَمَّدٍ وَبِعِتْرَتِهِ الطَّاهِرِينَ الأَئِمَّةِ الهُداةِ المَهْدِيِّينَ</w:t>
      </w:r>
      <w:r w:rsidR="009A58AC" w:rsidRPr="00524C63">
        <w:rPr>
          <w:rStyle w:val="libBold2Char"/>
          <w:rtl/>
        </w:rPr>
        <w:t>،</w:t>
      </w:r>
      <w:r w:rsidRPr="00524C63">
        <w:rPr>
          <w:rStyle w:val="libBold2Char"/>
          <w:rtl/>
        </w:rPr>
        <w:t xml:space="preserve"> الَّذِينَ فَرَضْتَ عَلى خَلْقِكَ طاعَتَهُمْ وَأَمَرْتَ بِمَوَدَّتِهِمْ وَجَعَلْتَهُمْ وُلاةَ</w:t>
      </w:r>
      <w:r w:rsidRPr="00524C63">
        <w:rPr>
          <w:rStyle w:val="libBold2Char"/>
          <w:rFonts w:hint="cs"/>
          <w:rtl/>
        </w:rPr>
        <w:t xml:space="preserve"> </w:t>
      </w:r>
      <w:r w:rsidRPr="00524C63">
        <w:rPr>
          <w:rStyle w:val="libBold2Char"/>
          <w:rtl/>
        </w:rPr>
        <w:t xml:space="preserve">الأمر مِنْ بَعْدِ رَسُولِكَ </w:t>
      </w:r>
      <w:r w:rsidRPr="003C7C01">
        <w:rPr>
          <w:rStyle w:val="libAlaemChar"/>
          <w:rtl/>
        </w:rPr>
        <w:t>صلى‌الله‌عليه‌وآله</w:t>
      </w:r>
      <w:r w:rsidR="003C7C01" w:rsidRPr="00524C63">
        <w:rPr>
          <w:rStyle w:val="libBold2Char"/>
          <w:rtl/>
        </w:rPr>
        <w:t>.</w:t>
      </w:r>
      <w:r w:rsidRPr="00524C63">
        <w:rPr>
          <w:rStyle w:val="libBold2Char"/>
          <w:rtl/>
        </w:rPr>
        <w:t xml:space="preserve"> يا مُذِلَّ كُلِّ جَبَّارٍ عَنِيدٍ وَيامُعِزَّ المُؤْمِنِينَ بَلَغَ مَجْهُودِي فَهَبْ لِي نَفْسِيَ السَّاعَةَ وَرَحْمَةً مِنْكَ تَمُنُّ بِها عَلَيَّ يا أرْحَمَ الرَّاحِمِينَ</w:t>
      </w:r>
      <w:r w:rsidR="003C7C01">
        <w:rPr>
          <w:rtl/>
        </w:rPr>
        <w:t>.</w:t>
      </w:r>
    </w:p>
    <w:p w:rsidR="001B329E" w:rsidRDefault="001B329E" w:rsidP="003C7C01">
      <w:pPr>
        <w:pStyle w:val="libNormal"/>
        <w:rPr>
          <w:rtl/>
        </w:rPr>
      </w:pPr>
      <w:r>
        <w:rPr>
          <w:rtl/>
        </w:rPr>
        <w:t>ثُمَّ قبل الضريح وضع خدّيك عليه وقل</w:t>
      </w:r>
      <w:r w:rsidR="009A58AC">
        <w:rPr>
          <w:rtl/>
        </w:rPr>
        <w:t>:</w:t>
      </w:r>
      <w:r>
        <w:rPr>
          <w:rFonts w:hint="cs"/>
          <w:rtl/>
        </w:rPr>
        <w:t xml:space="preserve"> </w:t>
      </w:r>
      <w:r w:rsidRPr="00524C63">
        <w:rPr>
          <w:rStyle w:val="libBold2Char"/>
          <w:rtl/>
        </w:rPr>
        <w:t>اللّهُمَّ إِنَّ هذا مَشْهَدٌ لا يَرْجُو مَنْ فاتَتْهُ فِيهِ رَحْمَتُكَ أَنْ يَنالَها فِي غَيْرِهِ وَلا أَحَدٌ أَشْقى مِنْ امْرِيٍ قَصَدَهُ مُؤَمِّلا فَآبَ عِنْهُ خائِباً</w:t>
      </w:r>
      <w:r w:rsidR="009A58AC" w:rsidRPr="00524C63">
        <w:rPr>
          <w:rStyle w:val="libBold2Char"/>
          <w:rtl/>
        </w:rPr>
        <w:t>،</w:t>
      </w:r>
      <w:r w:rsidRPr="00524C63">
        <w:rPr>
          <w:rStyle w:val="libBold2Char"/>
          <w:rtl/>
        </w:rPr>
        <w:t xml:space="preserve"> اللّهُمَّ إِنِّي أَعُوذُ بِكَ مِنْ شَرِّ الإيّابِ وَخَيْبَةِ المُنْقَلَبِ وَالمُناقَشَةِ عِنْدَ الحِسابِ</w:t>
      </w:r>
      <w:r w:rsidR="009A58AC" w:rsidRPr="00524C63">
        <w:rPr>
          <w:rStyle w:val="libBold2Char"/>
          <w:rtl/>
        </w:rPr>
        <w:t>،</w:t>
      </w:r>
      <w:r w:rsidRPr="00524C63">
        <w:rPr>
          <w:rStyle w:val="libBold2Char"/>
          <w:rtl/>
        </w:rPr>
        <w:t xml:space="preserve"> وَحاشاكَ يا رَبِّ أَنْ تُقْرِنَ طاعَةَ وَلِيِّكَ بِطاعَتِكَ وَمُوالاتَهُ بِمُوالاتِكَ وَمَعْصِيَتَهُ بِمَعْصِيَتِكَ ثُمَّ تُؤْيِسَ زَائِرَهُ وَالمُتَحَمِّلَ مِنْ بُعْدِ البِلادِ إِلى قَبْرِهِ</w:t>
      </w:r>
      <w:r w:rsidR="009A58AC" w:rsidRPr="00524C63">
        <w:rPr>
          <w:rStyle w:val="libBold2Char"/>
          <w:rtl/>
        </w:rPr>
        <w:t>،</w:t>
      </w:r>
      <w:r w:rsidRPr="00524C63">
        <w:rPr>
          <w:rStyle w:val="libBold2Char"/>
          <w:rtl/>
        </w:rPr>
        <w:t xml:space="preserve"> وَعِزَّتِكَ يا رَبِّ لا يَنْعَقِدُ عَلى ذلِكَ ضَمِيرِي إِذْ كانَتْ القُلُوبُ إِلَيْكَ بِالجَمِيلِ تُشِيرُ</w:t>
      </w:r>
      <w:r w:rsidR="003C7C01">
        <w:rPr>
          <w:rtl/>
        </w:rPr>
        <w:t>.</w:t>
      </w:r>
      <w:r>
        <w:rPr>
          <w:rFonts w:hint="cs"/>
          <w:rtl/>
        </w:rPr>
        <w:t xml:space="preserve"> </w:t>
      </w:r>
      <w:r>
        <w:rPr>
          <w:rtl/>
        </w:rPr>
        <w:t>ثُمَّ صل للزيارة فإذا شئت أن تودع وتنصرف فقل</w:t>
      </w:r>
      <w:r w:rsidR="009A58AC">
        <w:rPr>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السَّلامُ عَلَيْكُمْ يا أهْلَ بَيْتِ النُّبُوَّةِ وَمَعْدِنَ الرِّسالَةِ سَلامَ مُوَدِّعٍ لا سَئِمٍ وَلا قالٍ وَرَحْمَةُ الله وَبَرَكاتُهُ</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والشيخ المفيد (رض) أيضاً قد ذكر هذا الدعاء ولكنه بعد كلمة (بالجميل تشير) قال</w:t>
      </w:r>
      <w:r w:rsidR="009A58AC">
        <w:rPr>
          <w:rtl/>
        </w:rPr>
        <w:t>:</w:t>
      </w:r>
      <w:r>
        <w:rPr>
          <w:rtl/>
        </w:rPr>
        <w:t xml:space="preserve"> ثُمَّ قل</w:t>
      </w:r>
      <w:r w:rsidR="009A58AC">
        <w:rPr>
          <w:rtl/>
        </w:rPr>
        <w:t>:</w:t>
      </w:r>
    </w:p>
    <w:p w:rsidR="001B329E" w:rsidRDefault="001B329E" w:rsidP="003C7C01">
      <w:pPr>
        <w:pStyle w:val="libNormal"/>
        <w:rPr>
          <w:rtl/>
        </w:rPr>
      </w:pPr>
      <w:r w:rsidRPr="00524C63">
        <w:rPr>
          <w:rStyle w:val="libBold2Char"/>
          <w:rtl/>
        </w:rPr>
        <w:t>يا وَلِيَّ الله إِنَّ بَيْنِي وَبَيْنَ الله عَزَّوَجَلَّ ذُنُوباً لا يَأْتِي عَلَيْها إِلاّ رِضاكَ</w:t>
      </w:r>
      <w:r w:rsidR="009A58AC" w:rsidRPr="00524C63">
        <w:rPr>
          <w:rStyle w:val="libBold2Char"/>
          <w:rtl/>
        </w:rPr>
        <w:t>،</w:t>
      </w:r>
      <w:r w:rsidRPr="00524C63">
        <w:rPr>
          <w:rStyle w:val="libBold2Char"/>
          <w:rtl/>
        </w:rPr>
        <w:t xml:space="preserve"> فَبِحَقِّ مَنِ ائْتَمَنَكَ عَلى سِرِّهِ وَاسْتَرْعاكَ أَمْرَ خَلْقِهِ وَقَرَنَ طاعَتَكَ بِطاعَتِهِ وَمُوالاتَكَ بِمُوالاتِهِ تَوَلَّ صَلاحَ حالِي مَعَ الله عَزَّوَجَلَّ</w:t>
      </w:r>
      <w:r w:rsidR="009A58AC" w:rsidRPr="00524C63">
        <w:rPr>
          <w:rStyle w:val="libBold2Char"/>
          <w:rtl/>
        </w:rPr>
        <w:t>،</w:t>
      </w:r>
      <w:r w:rsidRPr="00524C63">
        <w:rPr>
          <w:rStyle w:val="libBold2Char"/>
          <w:rtl/>
        </w:rPr>
        <w:t xml:space="preserve"> وَاجْعَلْ حَظِّي مِنْ زِيارَتِكَ تَخْلِيطِي بِخالِصِي زُوَّارِكَ الَّذِينَ</w:t>
      </w:r>
      <w:r w:rsidRPr="00524C63">
        <w:rPr>
          <w:rStyle w:val="libBold2Char"/>
          <w:rFonts w:hint="cs"/>
          <w:rtl/>
        </w:rPr>
        <w:t xml:space="preserve"> </w:t>
      </w:r>
      <w:r w:rsidRPr="00524C63">
        <w:rPr>
          <w:rStyle w:val="libBold2Char"/>
          <w:rtl/>
        </w:rPr>
        <w:t>تَسْأَل الله عَزَّوَجَلَّ فِي عِتْقِ رِقابِهِمْ وَتَرْغَبُ إِلَيْهِ فِي حُسْنِ ثَوابِهِمْ</w:t>
      </w:r>
      <w:r w:rsidR="009A58AC" w:rsidRPr="00524C63">
        <w:rPr>
          <w:rStyle w:val="libBold2Char"/>
          <w:rtl/>
        </w:rPr>
        <w:t>؛</w:t>
      </w:r>
      <w:r w:rsidRPr="00524C63">
        <w:rPr>
          <w:rStyle w:val="libBold2Char"/>
          <w:rtl/>
        </w:rPr>
        <w:t xml:space="preserve"> وَها أَنا اليَوْمَ بِقَبْرِكَ لائِذٌ وَبِحُسْنِ دِفاعِكَ عَنِّي عائِذٌ فَتَلافَنِي يا مَوْلايَ وَأدْرِكْنِي وَاسْأَلِ الله عَزَّوَجَلَّ فِي أَمْرِي فَإِنَّ لَكَ عِنْدَ الله مَقاماً كَرِيماً وَجاهاً عَظِيماً صَلّى الله عَلَيْكَ وَسَلَّمَ تَسْلِيماً</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الأفضل للزائر إذا أراد أن يدعو في مشهد من المشاهد الشريفة بل الأفضل للداعي أينما كان وأيّا ما كانت حاجته أن يبدأ بالدّعاء لصحّة حجّة العصر وصاحب الأمر </w:t>
      </w:r>
      <w:r w:rsidRPr="003C7C01">
        <w:rPr>
          <w:rStyle w:val="libAlaemChar"/>
          <w:rtl/>
        </w:rPr>
        <w:t>عليه‌السلام</w:t>
      </w:r>
      <w:r>
        <w:rPr>
          <w:rtl/>
        </w:rPr>
        <w:t xml:space="preserve"> وهذا أمرٌ هامٌ ذو فوائد هامّة لا يناسب المقام شرحها</w:t>
      </w:r>
      <w:r>
        <w:rPr>
          <w:rFonts w:hint="cs"/>
          <w:rtl/>
        </w:rPr>
        <w:t xml:space="preserve"> </w:t>
      </w:r>
      <w:r>
        <w:rPr>
          <w:rtl/>
        </w:rPr>
        <w:t xml:space="preserve">والشيخ (رض) قد بسط الكلام في ذلك في الباب العاشر من كتاب </w:t>
      </w:r>
      <w:r w:rsidRPr="00524C63">
        <w:rPr>
          <w:rStyle w:val="libBold2Char"/>
          <w:rtl/>
        </w:rPr>
        <w:t>النجم الثاقب</w:t>
      </w:r>
      <w:r>
        <w:rPr>
          <w:rtl/>
        </w:rPr>
        <w:t xml:space="preserve"> وذكر أدعية تخص المقام فليراجعه من شاء</w:t>
      </w:r>
      <w:r w:rsidR="003C7C01">
        <w:rPr>
          <w:rtl/>
        </w:rPr>
        <w:t>.</w:t>
      </w:r>
      <w:r>
        <w:rPr>
          <w:rFonts w:hint="cs"/>
          <w:rtl/>
        </w:rPr>
        <w:t xml:space="preserve"> </w:t>
      </w:r>
      <w:r>
        <w:rPr>
          <w:rtl/>
        </w:rPr>
        <w:t>وأخصر تلك الدعوات هو ما مرّ في أعمال الليلة الثالثة والعشرين من شهر رمضان في خلال أدعية العشر الأواخر</w:t>
      </w:r>
      <w:r w:rsidR="003C7C01">
        <w:rPr>
          <w:rtl/>
        </w:rPr>
        <w:t>.</w:t>
      </w:r>
      <w:r>
        <w:rPr>
          <w:rtl/>
        </w:rPr>
        <w:t xml:space="preserve"> ونحن قد أوردنا في خلال آداب زيارة الحسين </w:t>
      </w:r>
      <w:r w:rsidRPr="003C7C01">
        <w:rPr>
          <w:rStyle w:val="libAlaemChar"/>
          <w:rtl/>
        </w:rPr>
        <w:t>عليه‌السلام</w:t>
      </w:r>
      <w:r w:rsidR="009A58AC">
        <w:rPr>
          <w:rtl/>
        </w:rPr>
        <w:t>،</w:t>
      </w:r>
      <w:r>
        <w:rPr>
          <w:rtl/>
        </w:rPr>
        <w:t xml:space="preserve"> ص 704 دعاءً يدعى به في كافة المشاهد الشريفة</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849" w:name="_Toc415301194"/>
      <w:bookmarkStart w:id="850" w:name="_Toc426799690"/>
      <w:r>
        <w:rPr>
          <w:rtl/>
        </w:rPr>
        <w:t>المقام الثالث</w:t>
      </w:r>
      <w:r w:rsidR="009A58AC">
        <w:rPr>
          <w:rtl/>
        </w:rPr>
        <w:t>:</w:t>
      </w:r>
      <w:bookmarkEnd w:id="849"/>
      <w:bookmarkEnd w:id="850"/>
    </w:p>
    <w:p w:rsidR="001B329E" w:rsidRDefault="001B329E" w:rsidP="001B329E">
      <w:pPr>
        <w:pStyle w:val="Heading3Center"/>
        <w:rPr>
          <w:rtl/>
        </w:rPr>
      </w:pPr>
      <w:bookmarkStart w:id="851" w:name="_Toc415301195"/>
      <w:bookmarkStart w:id="852" w:name="_Toc426799691"/>
      <w:r>
        <w:rPr>
          <w:rtl/>
        </w:rPr>
        <w:t xml:space="preserve">في ذكر الصلوات على الحجج الطاهرين </w:t>
      </w:r>
      <w:r w:rsidRPr="003C7C01">
        <w:rPr>
          <w:rStyle w:val="libAlaemChar"/>
          <w:rtl/>
        </w:rPr>
        <w:t>عليهم‌السلام</w:t>
      </w:r>
      <w:bookmarkEnd w:id="851"/>
      <w:bookmarkEnd w:id="852"/>
    </w:p>
    <w:p w:rsidR="001B329E" w:rsidRDefault="001B329E" w:rsidP="003C7C01">
      <w:pPr>
        <w:pStyle w:val="libNormal"/>
        <w:rPr>
          <w:rtl/>
        </w:rPr>
      </w:pPr>
      <w:r>
        <w:rPr>
          <w:rtl/>
        </w:rPr>
        <w:t>قال الطوسي في المصباح في خلال أعمال يوم الجمعة</w:t>
      </w:r>
      <w:r w:rsidR="009A58AC">
        <w:rPr>
          <w:rtl/>
        </w:rPr>
        <w:t>:</w:t>
      </w:r>
      <w:r>
        <w:rPr>
          <w:rtl/>
        </w:rPr>
        <w:t xml:space="preserve"> أخبرنا جماعة من أصحابنا عن أبي المفضل الشيباني قال</w:t>
      </w:r>
      <w:r w:rsidR="009A58AC">
        <w:rPr>
          <w:rtl/>
        </w:rPr>
        <w:t>:</w:t>
      </w:r>
      <w:r>
        <w:rPr>
          <w:rtl/>
        </w:rPr>
        <w:t xml:space="preserve"> حدثنا أبو محمد عبد الله بن محمد العابد بالدالية لفظا قال</w:t>
      </w:r>
      <w:r w:rsidR="009A58AC">
        <w:rPr>
          <w:rtl/>
        </w:rPr>
        <w:t>:</w:t>
      </w:r>
      <w:r>
        <w:rPr>
          <w:rtl/>
        </w:rPr>
        <w:t xml:space="preserve"> سألت مولاي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471</w:t>
      </w:r>
      <w:r w:rsidR="003C7C01">
        <w:rPr>
          <w:rFonts w:hint="cs"/>
          <w:rtl/>
        </w:rPr>
        <w:t xml:space="preserve"> - </w:t>
      </w:r>
      <w:r>
        <w:rPr>
          <w:rFonts w:hint="cs"/>
          <w:rtl/>
        </w:rPr>
        <w:t>472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المزار للمفيد</w:t>
      </w:r>
      <w:r w:rsidR="009A58AC">
        <w:rPr>
          <w:rFonts w:hint="cs"/>
          <w:rtl/>
        </w:rPr>
        <w:t>:</w:t>
      </w:r>
      <w:r>
        <w:rPr>
          <w:rFonts w:hint="cs"/>
          <w:rtl/>
        </w:rPr>
        <w:t xml:space="preserve"> 96 مخطوط</w:t>
      </w:r>
      <w:r w:rsidR="009A58AC">
        <w:rPr>
          <w:rFonts w:hint="cs"/>
          <w:rtl/>
        </w:rPr>
        <w:t>،</w:t>
      </w:r>
      <w:r>
        <w:rPr>
          <w:rFonts w:hint="cs"/>
          <w:rtl/>
        </w:rPr>
        <w:t xml:space="preserve"> وعنه البحار 102 / 173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ص 514 أوّله</w:t>
      </w:r>
      <w:r w:rsidR="009A58AC">
        <w:rPr>
          <w:rFonts w:hint="cs"/>
          <w:rtl/>
        </w:rPr>
        <w:t>:</w:t>
      </w:r>
      <w:r>
        <w:rPr>
          <w:rFonts w:hint="cs"/>
          <w:rtl/>
        </w:rPr>
        <w:t xml:space="preserve"> اللّهمّ قد ترى مكاني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الإمام الحسن العسكري </w:t>
      </w:r>
      <w:r w:rsidRPr="003C7C01">
        <w:rPr>
          <w:rStyle w:val="libAlaemChar"/>
          <w:rtl/>
        </w:rPr>
        <w:t>عليه‌السلام</w:t>
      </w:r>
      <w:r>
        <w:rPr>
          <w:rtl/>
        </w:rPr>
        <w:t xml:space="preserve"> في منزله بسر من رأى سنة خمس وخمسين ومائتين يملي عليّ الصَّلاة على النبي وأوصيائه عليه وعليهم السلام وأحضرت معي قرطاساً كَبِيراً</w:t>
      </w:r>
      <w:r w:rsidR="009A58AC">
        <w:rPr>
          <w:rtl/>
        </w:rPr>
        <w:t>،</w:t>
      </w:r>
      <w:r>
        <w:rPr>
          <w:rtl/>
        </w:rPr>
        <w:t xml:space="preserve"> فأملى عليّ لفظا من غير كتاب وقال</w:t>
      </w:r>
      <w:r w:rsidR="009A58AC">
        <w:rPr>
          <w:rtl/>
        </w:rPr>
        <w:t>:</w:t>
      </w:r>
      <w:r>
        <w:rPr>
          <w:rtl/>
        </w:rPr>
        <w:t xml:space="preserve"> أكتب</w:t>
      </w:r>
      <w:r w:rsidR="003C7C01">
        <w:rPr>
          <w:rtl/>
          <w:lang w:bidi="fa-IR"/>
        </w:rPr>
        <w:t>.</w:t>
      </w:r>
    </w:p>
    <w:p w:rsidR="001B329E" w:rsidRDefault="001B329E" w:rsidP="001B329E">
      <w:pPr>
        <w:pStyle w:val="Heading3Center"/>
        <w:rPr>
          <w:rtl/>
        </w:rPr>
      </w:pPr>
      <w:bookmarkStart w:id="853" w:name="_Toc415301196"/>
      <w:bookmarkStart w:id="854" w:name="_Toc426799692"/>
      <w:r>
        <w:rPr>
          <w:rtl/>
        </w:rPr>
        <w:t xml:space="preserve">الصَّلاة على النبي </w:t>
      </w:r>
      <w:r w:rsidRPr="003C7C01">
        <w:rPr>
          <w:rStyle w:val="libAlaemChar"/>
          <w:rtl/>
        </w:rPr>
        <w:t>صلى‌الله‌عليه‌وآله</w:t>
      </w:r>
      <w:bookmarkEnd w:id="853"/>
      <w:bookmarkEnd w:id="854"/>
    </w:p>
    <w:p w:rsidR="001B329E" w:rsidRPr="00524C63" w:rsidRDefault="001B329E" w:rsidP="003C7C01">
      <w:pPr>
        <w:pStyle w:val="libNormal"/>
        <w:rPr>
          <w:rStyle w:val="libBold2Char"/>
          <w:rtl/>
        </w:rPr>
      </w:pPr>
      <w:r w:rsidRPr="00524C63">
        <w:rPr>
          <w:rStyle w:val="libBold2Char"/>
          <w:rtl/>
        </w:rPr>
        <w:t>اللّهُمَّ صَلِّ عَلى مُحَمَّدٍ كَما حَمَلَ وَحْيَكَ وَبَلَّغَ رِسالاتِكَ وصَلِّ عَلى مُحَمَّدٍ كَما أَحَلَّ حَلالَكَ وَحَرَّمَ حَرامَكَ وَعَلَّمَ كِتابَكَ وَصَلِّ</w:t>
      </w:r>
      <w:r w:rsidRPr="00524C63">
        <w:rPr>
          <w:rStyle w:val="libBold2Char"/>
          <w:rFonts w:hint="cs"/>
          <w:rtl/>
        </w:rPr>
        <w:t xml:space="preserve"> </w:t>
      </w:r>
      <w:r w:rsidRPr="00524C63">
        <w:rPr>
          <w:rStyle w:val="libBold2Char"/>
          <w:rtl/>
        </w:rPr>
        <w:t>عَلى مُحَمَّدٍ كَما أقامَ الصَّلاةَ وَآتى الزَّكاةَ وَدَعا إِلى دِينِكَ وَصَلِّ عَلى مُحَمَّدٍ كَما صَدَّقَ بِوَعْدِكَ وَأَشْفَقَ مِنْ وَعِيدِكَ وَصَلِّ عَلى مُحَمَّدٍ كَما غَفَرْتَ بِهِ الذُّنُوبَ وَسَتَرْتَ بِهِ العُيُوبَ وَفَرَّجْتَ بِهِ الكُرُوبَ وَصَلِّ عَلى مُحَمَّدٍ كَما دَفَعْتَ بِهِ الشَّقاءَ وَكَشَفْتَ بِهِ الغَمّاءِ وَأَجَبْتَ بِهِ الدُّعاءَ وَنَجَّيْتَ بِهِ مِنَ البَلاءِ وَصَلِّ عَلى مُحَمَّدٍ كَما رَحِمْتَ بِهِ العِبادَ وَأَحْييْتَ بِهِ البِلادَ وَقَصَمْتَ بِهِ الجَبابِرَةَ وَأَهْلَكْتَ بِهِ الفَراعِنَةَ وَصَلِّ عَلى مُحَمَّدٍ كَما أضْعَفْتَ بِهِ الاَمْوالَ وَأَحْرَزْتَ بِهِ مِنَ الاَهْوالِ وَكَسَرْتَ بِهِ الاَصْنامَ وَرَحِمْتَ بِهِ الأنامَ وَصَلِّ عَلى مُحَمَّدٍ كَما بَعَثْتَهُ بِخَيْرِ الاَدْيانِ وَأَعْزَزْتَ بِهِ الإيْمانَ وَتَبَّرْتَ بِهِ الأوْثانَ وَعَظَّمْتَ بِهِ البَيْتَ الحَرامَ وَصَلِّ عَلى مُحَمَّدٍ وَأَهْلِ بَيْتِهِ الطَّاهِرِينَ الاَخْيارِ وَسَلِّم تَسْلِيماً</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1B329E">
      <w:pPr>
        <w:pStyle w:val="Heading3Center"/>
        <w:rPr>
          <w:rtl/>
        </w:rPr>
      </w:pPr>
      <w:bookmarkStart w:id="855" w:name="_Toc415301197"/>
      <w:bookmarkStart w:id="856" w:name="_Toc426799693"/>
      <w:r>
        <w:rPr>
          <w:rtl/>
        </w:rPr>
        <w:t xml:space="preserve">الصَّلاة على أمير المؤمنين </w:t>
      </w:r>
      <w:r w:rsidRPr="003C7C01">
        <w:rPr>
          <w:rStyle w:val="libAlaemChar"/>
          <w:rtl/>
        </w:rPr>
        <w:t>عليه‌السلام</w:t>
      </w:r>
      <w:r w:rsidR="009A58AC">
        <w:rPr>
          <w:rtl/>
        </w:rPr>
        <w:t>:</w:t>
      </w:r>
      <w:bookmarkEnd w:id="855"/>
      <w:bookmarkEnd w:id="856"/>
    </w:p>
    <w:p w:rsidR="001B329E" w:rsidRPr="00524C63" w:rsidRDefault="001B329E" w:rsidP="003C7C01">
      <w:pPr>
        <w:pStyle w:val="libNormal"/>
        <w:rPr>
          <w:rStyle w:val="libBold2Char"/>
          <w:rtl/>
        </w:rPr>
      </w:pPr>
      <w:r w:rsidRPr="00524C63">
        <w:rPr>
          <w:rStyle w:val="libBold2Char"/>
          <w:rtl/>
        </w:rPr>
        <w:t>اللّهُمَّ صَلِّ عَلى أَمِيرِ المُؤْمِنِينَ عَلِيِّ بْنِ أَبِي طالِبٍ أَخِي نَبِيِّكَ وَوَلِيِّهِ وَصَفِيِّهِ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وَوَزِيرِهِ وَمُسْتَوْدَعِ عِلْمِهِ وَمَوْضِعِ سِرِّهِ وَبابِ حِكْمَتِهِ وَالنَّاطِقِ بِحُجَّتِهِ وَالداعِي إِلى شَرِيعَتِهِ وَخَلِيفَتِهِ فِي أُمَّتِهِ وَمُفَرِّجَ الكَرْبِ عَنْ وَجْهِهِ</w:t>
      </w:r>
      <w:r w:rsidR="009A58AC" w:rsidRPr="00524C63">
        <w:rPr>
          <w:rStyle w:val="libBold2Char"/>
          <w:rtl/>
        </w:rPr>
        <w:t>،</w:t>
      </w:r>
      <w:r w:rsidRPr="00524C63">
        <w:rPr>
          <w:rStyle w:val="libBold2Char"/>
          <w:rtl/>
        </w:rPr>
        <w:t xml:space="preserve"> قاصِمِ الكَفَرَةِ وَمُرْغِمِ الفَجَرَةِ الَّذِي جَعَلْتَهُ مِنْ نَبِيِّكَ بِمَنْزِلَةِ هارُونَ مِنْ مُوسى</w:t>
      </w:r>
      <w:r w:rsidR="009A58AC" w:rsidRPr="00524C63">
        <w:rPr>
          <w:rStyle w:val="libBold2Char"/>
          <w:rtl/>
        </w:rPr>
        <w:t>،</w:t>
      </w:r>
      <w:r w:rsidRPr="00524C63">
        <w:rPr>
          <w:rStyle w:val="libBold2Char"/>
          <w:rtl/>
        </w:rPr>
        <w:t xml:space="preserve"> اللّهُمَّ وآلِ مَنْ والآهُ وَعادِ مَنْ عاداهُ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399</w:t>
      </w:r>
      <w:r w:rsidR="003C7C01">
        <w:rPr>
          <w:rFonts w:hint="cs"/>
          <w:rtl/>
        </w:rPr>
        <w:t xml:space="preserve"> - </w:t>
      </w:r>
      <w:r>
        <w:rPr>
          <w:rFonts w:hint="cs"/>
          <w:rtl/>
        </w:rPr>
        <w:t>400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ووصيّه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D2CA5" w:rsidRDefault="001B329E" w:rsidP="00524C63">
      <w:pPr>
        <w:pStyle w:val="libBold2"/>
        <w:rPr>
          <w:rtl/>
        </w:rPr>
      </w:pPr>
      <w:r w:rsidRPr="005D2CA5">
        <w:rPr>
          <w:rtl/>
        </w:rPr>
        <w:lastRenderedPageBreak/>
        <w:t>وَانْصُرْ مَنْ نَصَرَهُ وَاخْذُلْ مَنْ</w:t>
      </w:r>
      <w:r>
        <w:rPr>
          <w:rFonts w:hint="cs"/>
          <w:rtl/>
        </w:rPr>
        <w:t xml:space="preserve"> </w:t>
      </w:r>
      <w:r w:rsidRPr="005D2CA5">
        <w:rPr>
          <w:rtl/>
        </w:rPr>
        <w:t>خَذَلَهُ وَالْعَنْ مَنْ نَصَبَ لَهُ مِنَ الأوَّلِينَ وَالآخِرِينَ</w:t>
      </w:r>
      <w:r w:rsidR="009A58AC">
        <w:rPr>
          <w:rtl/>
        </w:rPr>
        <w:t>،</w:t>
      </w:r>
      <w:r w:rsidRPr="005D2CA5">
        <w:rPr>
          <w:rtl/>
        </w:rPr>
        <w:t xml:space="preserve"> وَصَلِّ عَلَيْهِ أَفْضَلَ ما صَلَّيْتَ عَلى أَحَدٍ مِنْ أَوْصِياء أَنْبِيائِكَ يا رَبَّ العالَمِينَ</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857" w:name="_Toc415301198"/>
      <w:bookmarkStart w:id="858" w:name="_Toc426799694"/>
      <w:r>
        <w:rPr>
          <w:rtl/>
        </w:rPr>
        <w:t xml:space="preserve">الصَّلاة على سيدة النساء فاطمة </w:t>
      </w:r>
      <w:r w:rsidRPr="003C7C01">
        <w:rPr>
          <w:rStyle w:val="libAlaemChar"/>
          <w:rtl/>
        </w:rPr>
        <w:t>عليه‌السلام</w:t>
      </w:r>
      <w:r w:rsidR="009A58AC">
        <w:rPr>
          <w:rtl/>
        </w:rPr>
        <w:t>:</w:t>
      </w:r>
      <w:bookmarkEnd w:id="857"/>
      <w:bookmarkEnd w:id="858"/>
    </w:p>
    <w:p w:rsidR="001B329E" w:rsidRDefault="001B329E" w:rsidP="00524C63">
      <w:pPr>
        <w:pStyle w:val="libBold2"/>
        <w:rPr>
          <w:rtl/>
        </w:rPr>
      </w:pPr>
      <w:r w:rsidRPr="005D2CA5">
        <w:rPr>
          <w:rtl/>
        </w:rPr>
        <w:t>اللّهُمَّ صَلِّ عَلى الصِّدِّيقَةِ فاطِمَةَ الزَّكِيَّةِ حَبِيبَةِ حَبِيبِكَ وَنَبِيِّكَ وَأُمِّ أَحِبَّائِكَ وَأَصْفِيائِكَ الَّتِي انْتَجَبْتَها وَفَضَّلْتَها وَاخْتَرْتَها عَلى نِساءِ العالَمِينَ</w:t>
      </w:r>
      <w:r w:rsidR="003C7C01">
        <w:rPr>
          <w:rFonts w:hint="cs"/>
          <w:rtl/>
        </w:rPr>
        <w:t>.</w:t>
      </w:r>
    </w:p>
    <w:p w:rsidR="001B329E" w:rsidRPr="00524C63" w:rsidRDefault="001B329E" w:rsidP="003C7C01">
      <w:pPr>
        <w:pStyle w:val="libBold2"/>
        <w:rPr>
          <w:rtl/>
        </w:rPr>
      </w:pPr>
      <w:r w:rsidRPr="005D2CA5">
        <w:rPr>
          <w:rtl/>
        </w:rPr>
        <w:t>اللّهُمَّ كُنْ الطَّالِبَ لَها مِمَّنْ ظَلَمَها وَاسْتَخَفَّ بِحَقِّها وَكُنْ الثَّائِرَ اللّهُمَّ بِدَمِ أَوْلادِها</w:t>
      </w:r>
      <w:r w:rsidR="009A58AC">
        <w:rPr>
          <w:rtl/>
        </w:rPr>
        <w:t>،</w:t>
      </w:r>
      <w:r w:rsidRPr="005D2CA5">
        <w:rPr>
          <w:rtl/>
        </w:rPr>
        <w:t xml:space="preserve"> اللّهُمَّ وَكَما جَعَلْتَها أُمَّ أَئِمَّةِ الهُدى وَحَلِيلَةَ صاحِبِ اللِّواءِ وَالكَرِيمَةَ عِنْدَ المَلاء الأعْلى فَصَلِّ عَلَيْها وَعَلى أُمِّها صَلاةً تُكْرِمُ بِها وَجْهَ</w:t>
      </w:r>
      <w:r>
        <w:rPr>
          <w:rFonts w:hint="cs"/>
          <w:rtl/>
        </w:rPr>
        <w:t xml:space="preserve"> </w:t>
      </w:r>
      <w:r w:rsidRPr="003C7C01">
        <w:rPr>
          <w:rStyle w:val="libFootnotenumChar"/>
          <w:rFonts w:hint="cs"/>
          <w:rtl/>
        </w:rPr>
        <w:t>(2)</w:t>
      </w:r>
      <w:r w:rsidRPr="00524C63">
        <w:rPr>
          <w:rtl/>
        </w:rPr>
        <w:t xml:space="preserve"> مُحَمَّدٍ </w:t>
      </w:r>
      <w:r w:rsidRPr="003C7C01">
        <w:rPr>
          <w:rStyle w:val="libAlaemChar"/>
          <w:rtl/>
        </w:rPr>
        <w:t>صلى‌الله‌عليه‌وآله</w:t>
      </w:r>
      <w:r w:rsidRPr="00524C63">
        <w:rPr>
          <w:rtl/>
        </w:rPr>
        <w:t xml:space="preserve"> وَتُقِرُّ بِها أَعْيُنَ ذُرِّيَّتِها</w:t>
      </w:r>
      <w:r w:rsidR="009A58AC" w:rsidRPr="00524C63">
        <w:rPr>
          <w:rtl/>
        </w:rPr>
        <w:t>،</w:t>
      </w:r>
      <w:r w:rsidRPr="00524C63">
        <w:rPr>
          <w:rtl/>
        </w:rPr>
        <w:t xml:space="preserve"> وَأبْلِغْهُمْ عَنِّي فِي هذِهِ السَّاعَةِ أَفْضَلَ التَّحِيَّةِ وَالسَّلامِ</w:t>
      </w:r>
      <w:r w:rsidRPr="00524C63">
        <w:rPr>
          <w:rFonts w:hint="cs"/>
          <w:rtl/>
        </w:rPr>
        <w:t xml:space="preserve"> </w:t>
      </w:r>
      <w:r w:rsidRPr="003C7C01">
        <w:rPr>
          <w:rStyle w:val="libFootnotenumChar"/>
          <w:rFonts w:hint="cs"/>
          <w:rtl/>
        </w:rPr>
        <w:t>(3)</w:t>
      </w:r>
      <w:r w:rsidR="003C7C01" w:rsidRPr="00524C63">
        <w:rPr>
          <w:rtl/>
        </w:rPr>
        <w:t>.</w:t>
      </w:r>
    </w:p>
    <w:p w:rsidR="001B329E" w:rsidRDefault="001B329E" w:rsidP="001B329E">
      <w:pPr>
        <w:pStyle w:val="Heading3Center"/>
        <w:rPr>
          <w:rtl/>
        </w:rPr>
      </w:pPr>
      <w:bookmarkStart w:id="859" w:name="_Toc415301199"/>
      <w:bookmarkStart w:id="860" w:name="_Toc426799695"/>
      <w:r>
        <w:rPr>
          <w:rtl/>
        </w:rPr>
        <w:t xml:space="preserve">الصَّلاة على الحسن والحسين </w:t>
      </w:r>
      <w:r w:rsidRPr="003C7C01">
        <w:rPr>
          <w:rStyle w:val="libAlaemChar"/>
          <w:rtl/>
        </w:rPr>
        <w:t>عليهما‌السلام</w:t>
      </w:r>
      <w:r w:rsidR="009A58AC">
        <w:rPr>
          <w:rtl/>
        </w:rPr>
        <w:t>:</w:t>
      </w:r>
      <w:bookmarkEnd w:id="859"/>
      <w:bookmarkEnd w:id="860"/>
    </w:p>
    <w:p w:rsidR="001B329E" w:rsidRDefault="001B329E" w:rsidP="00524C63">
      <w:pPr>
        <w:pStyle w:val="libBold2"/>
        <w:rPr>
          <w:rtl/>
        </w:rPr>
      </w:pPr>
      <w:r w:rsidRPr="005D2CA5">
        <w:rPr>
          <w:rtl/>
        </w:rPr>
        <w:t>اللّهُمَّ صَلِّ عَلى الحَسَنِ وَالحُسَيْنِ عَبْدَيْكَ وَوَلِيَّيْكَ وَابْنَيْ رَسُولِكَ وَسِبْطَي الرَّحْمَةِ وَسَيِّدَي شَبابِ أَهْلِ الجَنَّةِ أَفْضَلَ ما صَلَّيْتَ عَلى أَحَدٍ مِنْ أَوْلادِ النَّبِيِّينَ وَالمُرْسَلِينَ</w:t>
      </w:r>
      <w:r w:rsidR="009A58AC">
        <w:rPr>
          <w:rtl/>
        </w:rPr>
        <w:t>،</w:t>
      </w:r>
      <w:r w:rsidRPr="005D2CA5">
        <w:rPr>
          <w:rtl/>
        </w:rPr>
        <w:t xml:space="preserve"> اللّهُمَّ صَلِّ عَلى الحَسَنِ بْنِ سَيِّدِ النَّبِيِّينَ وَوَصِيِّ أَمِيرِ المُؤْمِنِينَ السَّلامُ عَلَيْكَ يا بْنَ رَسُولِ الله السَّلامُ عَلَيْكَ يا بْنَ سَيِّدِ الوَصِيِّيَنَ</w:t>
      </w:r>
      <w:r w:rsidR="009A58AC">
        <w:rPr>
          <w:rtl/>
        </w:rPr>
        <w:t>،</w:t>
      </w:r>
      <w:r w:rsidRPr="005D2CA5">
        <w:rPr>
          <w:rtl/>
        </w:rPr>
        <w:t xml:space="preserve"> أَشْهَدُ أَنَّكَ يا بْنَ أَمِيرِ المُؤْمِنِينَ أَمِينُ الله وَابْنُ أَمِينِهِ عِشْتَ مَظْلُوماً</w:t>
      </w:r>
      <w:r w:rsidRPr="005D2CA5">
        <w:rPr>
          <w:rFonts w:hint="cs"/>
          <w:rtl/>
        </w:rPr>
        <w:t xml:space="preserve"> </w:t>
      </w:r>
      <w:r w:rsidRPr="005D2CA5">
        <w:rPr>
          <w:rtl/>
        </w:rPr>
        <w:t>وَمَضْيَت شَهِيداً</w:t>
      </w:r>
      <w:r w:rsidR="009A58AC">
        <w:rPr>
          <w:rtl/>
        </w:rPr>
        <w:t>،</w:t>
      </w:r>
      <w:r w:rsidRPr="005D2CA5">
        <w:rPr>
          <w:rtl/>
        </w:rPr>
        <w:t xml:space="preserve"> وَأَشْهَدُ أَنَّكَ الإمام الزَّكِيُّ الهادِي المَهْدِيُّ</w:t>
      </w:r>
      <w:r w:rsidR="009A58AC">
        <w:rPr>
          <w:rtl/>
        </w:rPr>
        <w:t>،</w:t>
      </w:r>
      <w:r w:rsidRPr="005D2CA5">
        <w:rPr>
          <w:rtl/>
        </w:rPr>
        <w:t xml:space="preserve"> اللّهُمَّ صَلِّ عَلَيْهِ وَبَلِّغْ رُوحَهُ وَجَسَدَهُ عَنِّي فِي هذِهِ السَّاعَةِ أَفْضَلَ التَّحِيَّةِ وَالسَّلامِ اللّهُمَّ صَلِّ عَلى الحُسَيْنِ بْنِ عَلِيٍّ المَظْلُومِ الشَّهِيدِ قَتِيلِ الكَفَرَةِ وَطَرِيحِ الفَجَرَةِ</w:t>
      </w:r>
      <w:r w:rsidR="009A58AC">
        <w:rPr>
          <w:rtl/>
        </w:rPr>
        <w:t>،</w:t>
      </w:r>
      <w:r w:rsidRPr="005D2CA5">
        <w:rPr>
          <w:rtl/>
        </w:rPr>
        <w:t xml:space="preserve"> السَّلامُ عَلَيْكَ يا أَبا عَبْدِ الله السَّلامُ عَلَيْكَ يا بْنَ رَسُولِ الله 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أبيها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401</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D2CA5">
        <w:rPr>
          <w:rtl/>
        </w:rPr>
        <w:lastRenderedPageBreak/>
        <w:t>عَلَيْكَ يا بْنَ أَمِيرِ المُؤْمِنِينَ</w:t>
      </w:r>
      <w:r w:rsidR="009A58AC">
        <w:rPr>
          <w:rtl/>
        </w:rPr>
        <w:t>،</w:t>
      </w:r>
      <w:r w:rsidRPr="005D2CA5">
        <w:rPr>
          <w:rtl/>
        </w:rPr>
        <w:t xml:space="preserve"> أَشْهَدُ مُوقِنا أَنَّكَ أَمِينُ الله وَابْنُ أَمِينِهِ قُتِلْتَ مَظْلُوما وَمَضْيَت شَهِيداً</w:t>
      </w:r>
      <w:r w:rsidR="009A58AC">
        <w:rPr>
          <w:rtl/>
        </w:rPr>
        <w:t>،</w:t>
      </w:r>
      <w:r w:rsidRPr="005D2CA5">
        <w:rPr>
          <w:rtl/>
        </w:rPr>
        <w:t xml:space="preserve"> وَأَشْهَدُ أَنَّ الله تَعالى الطَّالِبُ بِثأرِكَ وَمُنْجِزٌ ما وَعَدَكَ مِنَ النَّصْرِ وَالتَّأْيِيدِ فِي هَلاكِ عَدُوِّكَ وَإِظْهارِ دَعْوَتِكَ</w:t>
      </w:r>
      <w:r w:rsidR="009A58AC">
        <w:rPr>
          <w:rtl/>
        </w:rPr>
        <w:t>،</w:t>
      </w:r>
      <w:r w:rsidRPr="005D2CA5">
        <w:rPr>
          <w:rtl/>
        </w:rPr>
        <w:t xml:space="preserve"> وَأَشْهَدُ أَنَّكَ وَفَيْتَ بِعَهْدِ الله وَجاهَدْتَ فِي سَبِيلِ الله وَعَبَدْتَ الله مُخْلِصاً حَتى أَتاكَ اليَّقِينُ</w:t>
      </w:r>
      <w:r w:rsidR="003C7C01">
        <w:rPr>
          <w:rtl/>
          <w:lang w:bidi="fa-IR"/>
        </w:rPr>
        <w:t>.</w:t>
      </w:r>
      <w:r>
        <w:rPr>
          <w:rFonts w:hint="cs"/>
          <w:rtl/>
        </w:rPr>
        <w:t xml:space="preserve"> </w:t>
      </w:r>
      <w:r w:rsidRPr="005D2CA5">
        <w:rPr>
          <w:rtl/>
        </w:rPr>
        <w:t>لَعَنَ الله أُمَّةً قَتَلَتْكَ وَلَعَنَ الله أُمَّةً خَذَلَتْكَ وَلَعَنَ الله أُمَّةً أَلَّبَتْ عَلَيْكَ</w:t>
      </w:r>
      <w:r w:rsidR="009A58AC">
        <w:rPr>
          <w:rtl/>
        </w:rPr>
        <w:t>،</w:t>
      </w:r>
      <w:r w:rsidRPr="005D2CA5">
        <w:rPr>
          <w:rtl/>
        </w:rPr>
        <w:t xml:space="preserve"> وَأَبْرأُ إِلى الله تَعالى مِمَّنْ أَكْذَبَكَ وَاسْتَخَفَّ بِحَقِّكَ وَاسْتَحَلَّ دَمَّكَ</w:t>
      </w:r>
      <w:r w:rsidR="009A58AC">
        <w:rPr>
          <w:rtl/>
        </w:rPr>
        <w:t>،</w:t>
      </w:r>
      <w:r w:rsidRPr="005D2CA5">
        <w:rPr>
          <w:rtl/>
        </w:rPr>
        <w:t xml:space="preserve"> بِأَبِي أَنْتَ وَأُمِّي يا أبا عَبْدِ الله لَعَنَ الله قاتَلَكَ وَلَعَنَ الله خاذِلَكَ وَلَعَنَ الله مَنْ سَمِعَ واعِيَتَكَ فَلَمْ يُجِبْكَ وَلَمْ يَنْصُرْكَ وَلَعَنَ الله مَنْ سَبى نِسأَكَ</w:t>
      </w:r>
      <w:r w:rsidR="009A58AC">
        <w:rPr>
          <w:rtl/>
        </w:rPr>
        <w:t>؛</w:t>
      </w:r>
      <w:r w:rsidRPr="005D2CA5">
        <w:rPr>
          <w:rtl/>
        </w:rPr>
        <w:t xml:space="preserve"> أَنا إِلى الله مِنْهُمْ بَرِيٌ وَمِمَّنْ وَالاهُمْ وَمالاَهُمْ وَأَعانَهُمْ عَلَيْهِ</w:t>
      </w:r>
      <w:r w:rsidR="009A58AC">
        <w:rPr>
          <w:rtl/>
        </w:rPr>
        <w:t>،</w:t>
      </w:r>
      <w:r w:rsidRPr="005D2CA5">
        <w:rPr>
          <w:rtl/>
        </w:rPr>
        <w:t xml:space="preserve"> وَأَشْهَدُ أَنَّكَ وَالأَئِمَّةِ مِنْ وُلْدِكَ كَلِمَةُ التَّقْوى وَبابُ الهُدى وَالعُرْوَةُ الوُثْقى وَالحُجَّةُ عَلى أَهْلِ الدُّنْيا</w:t>
      </w:r>
      <w:r w:rsidR="009A58AC">
        <w:rPr>
          <w:rtl/>
        </w:rPr>
        <w:t>،</w:t>
      </w:r>
      <w:r w:rsidRPr="005D2CA5">
        <w:rPr>
          <w:rtl/>
        </w:rPr>
        <w:t xml:space="preserve"> وَأَشْهَدُ أَنِّي بِكُمْ مُؤْمِنٌ وَبِمَنْزِلَتِكُمْ مُوقِنٌ وَلَكُمْ تابِعٌ بِذاتِ نَفْسِي وَشَرائِعِ</w:t>
      </w:r>
      <w:r>
        <w:rPr>
          <w:rFonts w:hint="cs"/>
          <w:rtl/>
        </w:rPr>
        <w:t xml:space="preserve"> </w:t>
      </w:r>
      <w:r w:rsidRPr="005D2CA5">
        <w:rPr>
          <w:rtl/>
        </w:rPr>
        <w:t>دِينِي وَخَواتِيمِ عَمَلِي وَمُنْقَلَبِي فِي دُنْيايَ وَآخِرَتِي</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861" w:name="_Toc415301200"/>
      <w:bookmarkStart w:id="862" w:name="_Toc426799696"/>
      <w:r>
        <w:rPr>
          <w:rtl/>
        </w:rPr>
        <w:t xml:space="preserve">الصَّلاة على علي بن الحسين </w:t>
      </w:r>
      <w:r w:rsidRPr="003C7C01">
        <w:rPr>
          <w:rStyle w:val="libAlaemChar"/>
          <w:rtl/>
        </w:rPr>
        <w:t>عليهما‌السلام</w:t>
      </w:r>
      <w:r w:rsidR="009A58AC">
        <w:rPr>
          <w:rtl/>
        </w:rPr>
        <w:t>:</w:t>
      </w:r>
      <w:bookmarkEnd w:id="861"/>
      <w:bookmarkEnd w:id="862"/>
    </w:p>
    <w:p w:rsidR="001B329E" w:rsidRPr="00524C63" w:rsidRDefault="001B329E" w:rsidP="003C7C01">
      <w:pPr>
        <w:pStyle w:val="libNormal"/>
        <w:rPr>
          <w:rStyle w:val="libBold2Char"/>
          <w:rtl/>
        </w:rPr>
      </w:pPr>
      <w:r w:rsidRPr="00524C63">
        <w:rPr>
          <w:rStyle w:val="libBold2Char"/>
          <w:rtl/>
        </w:rPr>
        <w:t>اللّهُمَّ صَلِّ عَلى عَلِيِّ بْنِ الحُسَيْنِ سَيِّدِ العابِدِينَ الَّذِي اسْتَخْلَصْتَهُ لِنَفْسِكَ وَجَعَلْتَ مِنْهُ أَئِمَّةَ الهُدى الَّذِينَ يَهْدُونَ بِالحَقِّ وَبِهِ يَعْدِلُونَ</w:t>
      </w:r>
      <w:r w:rsidR="009A58AC" w:rsidRPr="00524C63">
        <w:rPr>
          <w:rStyle w:val="libBold2Char"/>
          <w:rtl/>
        </w:rPr>
        <w:t>،</w:t>
      </w:r>
      <w:r w:rsidRPr="00524C63">
        <w:rPr>
          <w:rStyle w:val="libBold2Char"/>
          <w:rtl/>
        </w:rPr>
        <w:t xml:space="preserve"> اخْتَرْتَهُ لِنَفْسِكَ وَطَهَّرْتَهُ مِنَ الرِّجْسِ وَاصْطَفَيْتَهُ وَجَعَلْتَهُ هادِياً مَهْدِيّاً</w:t>
      </w:r>
      <w:r w:rsidR="009A58AC" w:rsidRPr="00524C63">
        <w:rPr>
          <w:rStyle w:val="libBold2Char"/>
          <w:rtl/>
        </w:rPr>
        <w:t>،</w:t>
      </w:r>
      <w:r w:rsidRPr="00524C63">
        <w:rPr>
          <w:rStyle w:val="libBold2Char"/>
          <w:rtl/>
        </w:rPr>
        <w:t xml:space="preserve"> اللّهُمَّ فَصَلِّ عَلَيْهِ أَفْضَلَ ما صَلَّيْتَ عَلى أَحَدٍ مِنْ ذُرِّيَّةِ أَنْبِيائِكَ حَتى تَبْلُغَ بِهِ ما تَقَرُّ بِهِ عَيْنُهُ فِي الدُّنْيا وَالآخِرةِ إِنَّكَ عَزِيزٌ حَكِيمٌ</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863" w:name="_Toc415301201"/>
      <w:bookmarkStart w:id="864" w:name="_Toc426799697"/>
      <w:r>
        <w:rPr>
          <w:rtl/>
        </w:rPr>
        <w:t xml:space="preserve">الصَّلاة على محمد بن علي </w:t>
      </w:r>
      <w:r w:rsidRPr="003C7C01">
        <w:rPr>
          <w:rStyle w:val="libAlaemChar"/>
          <w:rtl/>
        </w:rPr>
        <w:t>عليه‌السلام</w:t>
      </w:r>
      <w:r w:rsidR="009A58AC">
        <w:rPr>
          <w:rtl/>
        </w:rPr>
        <w:t>:</w:t>
      </w:r>
      <w:bookmarkEnd w:id="863"/>
      <w:bookmarkEnd w:id="864"/>
    </w:p>
    <w:p w:rsidR="001B329E" w:rsidRDefault="001B329E" w:rsidP="00524C63">
      <w:pPr>
        <w:pStyle w:val="libBold2"/>
        <w:rPr>
          <w:rtl/>
        </w:rPr>
      </w:pPr>
      <w:r w:rsidRPr="00CD0142">
        <w:rPr>
          <w:rtl/>
        </w:rPr>
        <w:t>اللّهُمَّ صَلِّ عَلى مُحَمَّدٍ بْنِ عَلِيٍّ باقِرِ العِلْمِ وَإِمامِ الهُدى وَقائِدِ أَهْلِ التَّقْوى</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401</w:t>
      </w:r>
      <w:r w:rsidR="003C7C01">
        <w:rPr>
          <w:rFonts w:hint="cs"/>
          <w:rtl/>
        </w:rPr>
        <w:t xml:space="preserve"> - </w:t>
      </w:r>
      <w:r>
        <w:rPr>
          <w:rFonts w:hint="cs"/>
          <w:rtl/>
        </w:rPr>
        <w:t>402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402</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D0142">
        <w:rPr>
          <w:rtl/>
        </w:rPr>
        <w:lastRenderedPageBreak/>
        <w:t>وَالمُنْتَجَبِ مِنْ عِبادِكَ</w:t>
      </w:r>
      <w:r w:rsidR="009A58AC">
        <w:rPr>
          <w:rtl/>
        </w:rPr>
        <w:t>،</w:t>
      </w:r>
      <w:r w:rsidRPr="00CD0142">
        <w:rPr>
          <w:rtl/>
        </w:rPr>
        <w:t xml:space="preserve"> اللّهُمَّ وَكَما جَعَلْتَهُ عَلَما لِعِبادِكَ وَمَناراً لِبِلادِكَ وَمُسْتَوْدَعاً لِحِكْمَتِكَ وَمُتَرْجِما لِوَحْيِكَ وَأَمَرْتَ بِطاعَتِهِ وَحَذَّرْتَ مِنْ مَعْصِيَتِهِ</w:t>
      </w:r>
      <w:r w:rsidR="009A58AC">
        <w:rPr>
          <w:rtl/>
        </w:rPr>
        <w:t>،</w:t>
      </w:r>
      <w:r w:rsidRPr="00CD0142">
        <w:rPr>
          <w:rtl/>
        </w:rPr>
        <w:t xml:space="preserve"> فَصَلِّ عَلَيْهِ يا رَبِّ أَفْضَلَ ما صَلَّيْتَ عَلى أَحَدٍ مِنْ ذُرِّيَّةِ أَنْبِيائِكَ وأَصْفِيائِكَ وَرُسُلِكَ وَأُمَنائِكَ يا رَبَّ العالَمِينَ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865" w:name="_Toc415301202"/>
      <w:bookmarkStart w:id="866" w:name="_Toc426799698"/>
      <w:r>
        <w:rPr>
          <w:rtl/>
        </w:rPr>
        <w:t xml:space="preserve">الصَّلاة على جعفر بن محمد </w:t>
      </w:r>
      <w:r w:rsidRPr="003C7C01">
        <w:rPr>
          <w:rStyle w:val="libAlaemChar"/>
          <w:rtl/>
        </w:rPr>
        <w:t>عليه‌السلام</w:t>
      </w:r>
      <w:r w:rsidR="009A58AC">
        <w:rPr>
          <w:rtl/>
        </w:rPr>
        <w:t>:</w:t>
      </w:r>
      <w:bookmarkEnd w:id="865"/>
      <w:bookmarkEnd w:id="866"/>
    </w:p>
    <w:p w:rsidR="001B329E" w:rsidRPr="00524C63" w:rsidRDefault="001B329E" w:rsidP="003C7C01">
      <w:pPr>
        <w:pStyle w:val="libNormal"/>
        <w:rPr>
          <w:rStyle w:val="libBold2Char"/>
          <w:rtl/>
        </w:rPr>
      </w:pPr>
      <w:r w:rsidRPr="00524C63">
        <w:rPr>
          <w:rStyle w:val="libBold2Char"/>
          <w:rtl/>
        </w:rPr>
        <w:t>اللّهُمَّ صَلِّ عَلى جَعْفَرِ بْنِ مُحَمَّدٍ الصَّادِقِ خازِنِ العِلْمِ الدَّاعي إِلَيْكَ بِالحَقِّ النُّورِ المُبِينِ</w:t>
      </w:r>
      <w:r w:rsidR="009A58AC" w:rsidRPr="00524C63">
        <w:rPr>
          <w:rStyle w:val="libBold2Char"/>
          <w:rtl/>
        </w:rPr>
        <w:t>،</w:t>
      </w:r>
      <w:r w:rsidRPr="00524C63">
        <w:rPr>
          <w:rStyle w:val="libBold2Char"/>
          <w:rtl/>
        </w:rPr>
        <w:t xml:space="preserve"> اللّهُمَّ وَكَما جَعَلْتَهُ مَعْدِنَ كَلامِكَ وَوَحْيِكَ وَخازِنَ عِلْمِكَ وَلِسانَ تَوْحِيدِكَ وَوَلِيَّ</w:t>
      </w:r>
      <w:r w:rsidRPr="00524C63">
        <w:rPr>
          <w:rStyle w:val="libBold2Char"/>
          <w:rFonts w:hint="cs"/>
          <w:rtl/>
        </w:rPr>
        <w:t xml:space="preserve"> </w:t>
      </w:r>
      <w:r w:rsidRPr="00524C63">
        <w:rPr>
          <w:rStyle w:val="libBold2Char"/>
          <w:rtl/>
        </w:rPr>
        <w:t>أَمْرِكَ وَمُسْتَحْفِظَ دِينِكَ فَصَلِّ عَلَيْهِ أَفْضَلَ ما صَلَّيْتَ عَلى أَحَدٍ مِنْ أَصْفِيائِكَ وَحُجَجِكَ إِنَّكَ حَمِيدٌ مَجِيدٌ</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867" w:name="_Toc415301203"/>
      <w:bookmarkStart w:id="868" w:name="_Toc426799699"/>
      <w:r>
        <w:rPr>
          <w:rtl/>
        </w:rPr>
        <w:t xml:space="preserve">الصَّلاة على موسى بن جعفر </w:t>
      </w:r>
      <w:r w:rsidRPr="003C7C01">
        <w:rPr>
          <w:rStyle w:val="libAlaemChar"/>
          <w:rtl/>
        </w:rPr>
        <w:t>عليه‌السلام</w:t>
      </w:r>
      <w:r w:rsidR="009A58AC">
        <w:rPr>
          <w:rtl/>
        </w:rPr>
        <w:t>:</w:t>
      </w:r>
      <w:bookmarkEnd w:id="867"/>
      <w:bookmarkEnd w:id="868"/>
    </w:p>
    <w:p w:rsidR="001B329E" w:rsidRPr="00524C63" w:rsidRDefault="001B329E" w:rsidP="003C7C01">
      <w:pPr>
        <w:pStyle w:val="libNormal"/>
        <w:rPr>
          <w:rStyle w:val="libBold2Char"/>
          <w:rtl/>
        </w:rPr>
      </w:pPr>
      <w:r w:rsidRPr="00524C63">
        <w:rPr>
          <w:rStyle w:val="libBold2Char"/>
          <w:rtl/>
        </w:rPr>
        <w:t>اللّهُمَّ صَلِّ عَلى الاَمِينِ المُؤْتَمَنِ مُوسى بْنِ جَعْفَرٍالبَرِّ الوَفِيِّ الطَّاهِرِ الزَّكِيّ النُورِ المُبِينِ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المُجْتَهِدِ المُحْتَسِبِ الصَّابِرِ عَلى الاَذى فِيكَ</w:t>
      </w:r>
      <w:r w:rsidR="009A58AC" w:rsidRPr="00524C63">
        <w:rPr>
          <w:rStyle w:val="libBold2Char"/>
          <w:rtl/>
        </w:rPr>
        <w:t>،</w:t>
      </w:r>
      <w:r w:rsidRPr="00524C63">
        <w:rPr>
          <w:rStyle w:val="libBold2Char"/>
          <w:rtl/>
        </w:rPr>
        <w:t xml:space="preserve"> اللّهُمَّ وَكَما بَلَّغَ عَنْ آبائِهِ ما اسْتُودِعَ مِنْ أَمْرِكَ وَنَهْيِكَ وَحَمَلَ عَلى المَحَجَّةِ وَكابَدَ أَهْلَ العِزَّةِ وَالشِّدَّةِ فِيما كانَ يَلْقى مِنْ جُهَّالِ قَوْمِهِ رَبِّ</w:t>
      </w:r>
      <w:r w:rsidR="009A58AC" w:rsidRPr="00524C63">
        <w:rPr>
          <w:rStyle w:val="libBold2Char"/>
          <w:rtl/>
        </w:rPr>
        <w:t>،</w:t>
      </w:r>
      <w:r w:rsidRPr="00524C63">
        <w:rPr>
          <w:rStyle w:val="libBold2Char"/>
          <w:rtl/>
        </w:rPr>
        <w:t xml:space="preserve"> فَصَلِّ عَلَيْهِ أَفْضَلَ وَأَكْمَلَ ما صَلَّيْتَ عَلى أَحَدٍ مِمَّنْ أَطاعَكَ وَنَصَحَ لِعِبادِكَ إِنَّكَ غَفُورٌ رَحِيمٌ</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1B329E">
      <w:pPr>
        <w:pStyle w:val="Heading3Center"/>
        <w:rPr>
          <w:rtl/>
        </w:rPr>
      </w:pPr>
      <w:bookmarkStart w:id="869" w:name="_Toc415301204"/>
      <w:bookmarkStart w:id="870" w:name="_Toc426799700"/>
      <w:r>
        <w:rPr>
          <w:rtl/>
        </w:rPr>
        <w:t xml:space="preserve">الصلاة على علي بن موسى </w:t>
      </w:r>
      <w:r w:rsidRPr="003C7C01">
        <w:rPr>
          <w:rStyle w:val="libAlaemChar"/>
          <w:rtl/>
        </w:rPr>
        <w:t>عليه‌السلام</w:t>
      </w:r>
      <w:r w:rsidR="009A58AC">
        <w:rPr>
          <w:rtl/>
        </w:rPr>
        <w:t>:</w:t>
      </w:r>
      <w:bookmarkEnd w:id="869"/>
      <w:bookmarkEnd w:id="870"/>
    </w:p>
    <w:p w:rsidR="001B329E" w:rsidRDefault="001B329E" w:rsidP="00524C63">
      <w:pPr>
        <w:pStyle w:val="libBold2"/>
        <w:rPr>
          <w:rtl/>
        </w:rPr>
      </w:pPr>
      <w:r w:rsidRPr="00CD0142">
        <w:rPr>
          <w:rtl/>
        </w:rPr>
        <w:t>اللّهُمَّ صَلِّ عَلى عَلِيِّ بْنِ مُوسى الَّذِي ارْتَضَيْتَهُ وَرَضَّيْتَ بِهِ مَنْ شِئْتَ مِنْ خَلْقِكَ</w:t>
      </w:r>
      <w:r w:rsidR="009A58AC">
        <w:rPr>
          <w:rtl/>
        </w:rPr>
        <w:t>،</w:t>
      </w:r>
      <w:r w:rsidRPr="00CD0142">
        <w:rPr>
          <w:rtl/>
        </w:rPr>
        <w:t xml:space="preserve"> اللّهُمَّ وَكَما جَعَلْتَهُ حُجَّةً عَلى خَلْقِكَ وَقائِما بِأَمْرِكَ وَناصِراً لِدِينِكَ وَشاهِداً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403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المنير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403</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D0142">
        <w:rPr>
          <w:rtl/>
        </w:rPr>
        <w:lastRenderedPageBreak/>
        <w:t>عِبادِكَ</w:t>
      </w:r>
      <w:r w:rsidR="009A58AC">
        <w:rPr>
          <w:rtl/>
        </w:rPr>
        <w:t>،</w:t>
      </w:r>
      <w:r w:rsidRPr="00CD0142">
        <w:rPr>
          <w:rtl/>
        </w:rPr>
        <w:t xml:space="preserve"> وَكَما نَصَحَ لَهُمْ فِي السِّرِّ وَالعَلانِيَةِ وَدَعا إِلى سَبِيلِكَ بِالحِكْمَةِ وَالمَوْعِظَةِ الحَسَنَةِ فَصَلِّ عَلَيْهِ أَفْضَلَ ماصَلَّيْتَ عَلى أَحَدٍ مِنْ أَوْلِيائِكَ وَخِيَرَتِكَ مِنْ خَلْقِكَ إِنَّكَ جَوادٌ كَرِيمٌ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871" w:name="_Toc415301205"/>
      <w:bookmarkStart w:id="872" w:name="_Toc426799701"/>
      <w:r>
        <w:rPr>
          <w:rtl/>
        </w:rPr>
        <w:t xml:space="preserve">الصَّلاة على محمد بن علي بن موسى </w:t>
      </w:r>
      <w:r w:rsidRPr="003C7C01">
        <w:rPr>
          <w:rStyle w:val="libAlaemChar"/>
          <w:rtl/>
        </w:rPr>
        <w:t>عليه‌السلام</w:t>
      </w:r>
      <w:r w:rsidR="009A58AC">
        <w:rPr>
          <w:rtl/>
        </w:rPr>
        <w:t>:</w:t>
      </w:r>
      <w:bookmarkEnd w:id="871"/>
      <w:bookmarkEnd w:id="872"/>
    </w:p>
    <w:p w:rsidR="001B329E" w:rsidRPr="00524C63" w:rsidRDefault="001B329E" w:rsidP="003C7C01">
      <w:pPr>
        <w:pStyle w:val="libNormal"/>
        <w:rPr>
          <w:rStyle w:val="libBold2Char"/>
          <w:rtl/>
        </w:rPr>
      </w:pPr>
      <w:r w:rsidRPr="00524C63">
        <w:rPr>
          <w:rStyle w:val="libBold2Char"/>
          <w:rtl/>
        </w:rPr>
        <w:t>اللّهُمَّ صَلِّ عَلى مُحَمَّدِ بْنِ عَلِيِّ بْنِ مُوسى عَلَمِ التُّقى وَنُورِ</w:t>
      </w:r>
      <w:r w:rsidRPr="00524C63">
        <w:rPr>
          <w:rStyle w:val="libBold2Char"/>
          <w:rFonts w:hint="cs"/>
          <w:rtl/>
        </w:rPr>
        <w:t xml:space="preserve"> </w:t>
      </w:r>
      <w:r w:rsidRPr="00524C63">
        <w:rPr>
          <w:rStyle w:val="libBold2Char"/>
          <w:rtl/>
        </w:rPr>
        <w:t>الهُدى وَمَعْدِنِ الوَفاءِ وَفَرْعِ الاَزْكِياءِ وَخَلِيفَةِ الأَوْصِياء وَأَمِينِكَ عَلى وَحْيِكَ</w:t>
      </w:r>
      <w:r w:rsidR="009A58AC" w:rsidRPr="00524C63">
        <w:rPr>
          <w:rStyle w:val="libBold2Char"/>
          <w:rtl/>
        </w:rPr>
        <w:t>،</w:t>
      </w:r>
      <w:r w:rsidRPr="00524C63">
        <w:rPr>
          <w:rStyle w:val="libBold2Char"/>
          <w:rtl/>
        </w:rPr>
        <w:t xml:space="preserve"> اللّهُمَّ فَكَما هَدَيْتَ بِهِ مِنَ الضَّلالَةِ وَاسْتَنْقَذْتَ بِهِ مِنَ الحِيرَةِ وَأَرْشَدْتَ بِهِ مَنِ اهْتَدى وَزَكَّيْتَ بِهِ مَنْ تَزَكّى فَصَلِّ عَلَيْهِ أَفْضَلَ ما صَلَّيْتَ عَلى أَحَدٍ مِنْ أَوْلِيائِكَ وَبَقِيَّةِ أَوْصِيائِكَ إِنَّكَ عَزِيزٌ حَكِيمٌ</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873" w:name="_Toc415301206"/>
      <w:bookmarkStart w:id="874" w:name="_Toc426799702"/>
      <w:r>
        <w:rPr>
          <w:rtl/>
        </w:rPr>
        <w:t xml:space="preserve">الصَّلاة على علي بن محمد </w:t>
      </w:r>
      <w:r w:rsidRPr="003C7C01">
        <w:rPr>
          <w:rStyle w:val="libAlaemChar"/>
          <w:rtl/>
        </w:rPr>
        <w:t>عليه‌السلام</w:t>
      </w:r>
      <w:r w:rsidR="009A58AC">
        <w:rPr>
          <w:rtl/>
        </w:rPr>
        <w:t>:</w:t>
      </w:r>
      <w:bookmarkEnd w:id="873"/>
      <w:bookmarkEnd w:id="874"/>
    </w:p>
    <w:p w:rsidR="001B329E" w:rsidRPr="00003026" w:rsidRDefault="001B329E" w:rsidP="003C7C01">
      <w:pPr>
        <w:pStyle w:val="libNormal"/>
        <w:rPr>
          <w:rtl/>
        </w:rPr>
      </w:pPr>
      <w:r w:rsidRPr="00524C63">
        <w:rPr>
          <w:rStyle w:val="libBold2Char"/>
          <w:rtl/>
        </w:rPr>
        <w:t>اللّهُمَّ صَلِّ عَلى عَلِيِّ بْنِ مُحَمَّدٍ وَصِيِّ الأَوْصِياء وَإِمامِ الأَتْقِياءِ وَخَلَفِ أَئِمَّةِ الدِّينِ وَالحُجَّةِ عَلى الخَلائِقِ أَجْمَعِينَ</w:t>
      </w:r>
      <w:r w:rsidR="009A58AC" w:rsidRPr="00524C63">
        <w:rPr>
          <w:rStyle w:val="libBold2Char"/>
          <w:rtl/>
        </w:rPr>
        <w:t>،</w:t>
      </w:r>
      <w:r w:rsidRPr="00524C63">
        <w:rPr>
          <w:rStyle w:val="libBold2Char"/>
          <w:rtl/>
        </w:rPr>
        <w:t xml:space="preserve"> اللّهُمَّ كَما جَعَلْتَهُ نُوراً يَسْتَضِييُ بِهِ المُؤْمِنُونَ فَبَشَّرَ بِالجَزِيلِ مِنْ ثَوابكَ وَأَنْذَرَ بِالاَلِيمِ مِنْ عِقابِكَ وَحَذَّرَ بَأسَكَ وَذَكَّرَ بآياتِكَ</w:t>
      </w:r>
      <w:r w:rsidR="009A58AC" w:rsidRPr="00524C63">
        <w:rPr>
          <w:rStyle w:val="libBold2Char"/>
          <w:rtl/>
        </w:rPr>
        <w:t>،</w:t>
      </w:r>
      <w:r w:rsidRPr="00524C63">
        <w:rPr>
          <w:rStyle w:val="libBold2Char"/>
          <w:rtl/>
        </w:rPr>
        <w:t xml:space="preserve"> وَأَحَلَّ حَلالَكَ وَحَرَّمَ حَرامَكَ وَبَيَّنَ شَرائِعَكَ وَفَرائِضَكَ وَحَضَّ عَلى عِبادَتِكَ وَأَمَرَ بِطاعَتِكَ وَنَهى عَنْ مَعْصِيَتِكَ</w:t>
      </w:r>
      <w:r w:rsidR="009A58AC" w:rsidRPr="00524C63">
        <w:rPr>
          <w:rStyle w:val="libBold2Char"/>
          <w:rtl/>
        </w:rPr>
        <w:t>،</w:t>
      </w:r>
      <w:r w:rsidRPr="00524C63">
        <w:rPr>
          <w:rStyle w:val="libBold2Char"/>
          <w:rtl/>
        </w:rPr>
        <w:t xml:space="preserve"> فَصَلِّ عَلَيْهِ أَفْضَلَ ما صَلَّيْتَ عَلى أَحَدٍ مِنْ أَوْلِيائِكَ وَذُرِّيَّةِ أَنْبِيائِكَ يا ألهَ العالَمِينَ</w:t>
      </w:r>
      <w:r w:rsidR="003C7C01" w:rsidRPr="00524C63">
        <w:rPr>
          <w:rStyle w:val="libBold2Char"/>
          <w:rtl/>
        </w:rPr>
        <w:t>.</w:t>
      </w:r>
      <w:r w:rsidRPr="00524C63">
        <w:rPr>
          <w:rStyle w:val="libBold2Char"/>
          <w:rFonts w:hint="cs"/>
          <w:rtl/>
        </w:rPr>
        <w:t xml:space="preserve"> </w:t>
      </w:r>
      <w:r>
        <w:rPr>
          <w:rtl/>
        </w:rPr>
        <w:t>قال الراوي أبو محمد اليمني</w:t>
      </w:r>
      <w:r w:rsidR="009A58AC">
        <w:rPr>
          <w:rtl/>
        </w:rPr>
        <w:t>:</w:t>
      </w:r>
      <w:r>
        <w:rPr>
          <w:rtl/>
        </w:rPr>
        <w:t xml:space="preserve"> فلما انتهيت إلى الصَّلاة عليه أمسك فقلت له في ذلك</w:t>
      </w:r>
      <w:r w:rsidR="003C7C01">
        <w:rPr>
          <w:rtl/>
        </w:rPr>
        <w:t>.</w:t>
      </w:r>
      <w:r>
        <w:rPr>
          <w:rtl/>
        </w:rPr>
        <w:t xml:space="preserve"> فقال</w:t>
      </w:r>
      <w:r w:rsidR="009A58AC">
        <w:rPr>
          <w:rtl/>
        </w:rPr>
        <w:t>:</w:t>
      </w:r>
      <w:r>
        <w:rPr>
          <w:rtl/>
        </w:rPr>
        <w:t xml:space="preserve"> لولا أنّه دين أُمرنا أن نبلِّغه ونؤدّيه إلى أهله لأحببت الامساك ولكنه الدّين أكتب</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404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404</w:t>
      </w:r>
      <w:r w:rsidR="003C7C01">
        <w:rPr>
          <w:rFonts w:hint="cs"/>
          <w:rtl/>
        </w:rPr>
        <w:t>.</w:t>
      </w:r>
    </w:p>
    <w:p w:rsidR="001B329E" w:rsidRPr="00AB58D3"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404</w:t>
      </w:r>
      <w:r w:rsidR="003C7C01">
        <w:rPr>
          <w:rFonts w:hint="cs"/>
          <w:rtl/>
        </w:rPr>
        <w:t xml:space="preserve"> - </w:t>
      </w:r>
      <w:r>
        <w:rPr>
          <w:rFonts w:hint="cs"/>
          <w:rtl/>
        </w:rPr>
        <w:t>405</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875" w:name="_Toc415301207"/>
      <w:bookmarkStart w:id="876" w:name="_Toc426799703"/>
      <w:r>
        <w:rPr>
          <w:rtl/>
        </w:rPr>
        <w:lastRenderedPageBreak/>
        <w:t xml:space="preserve">الصَّلاة على الحسن بن علي بن محمد </w:t>
      </w:r>
      <w:r w:rsidRPr="003C7C01">
        <w:rPr>
          <w:rStyle w:val="libAlaemChar"/>
          <w:rtl/>
        </w:rPr>
        <w:t>عليه‌السلام</w:t>
      </w:r>
      <w:r w:rsidR="009A58AC">
        <w:rPr>
          <w:rtl/>
        </w:rPr>
        <w:t>:</w:t>
      </w:r>
      <w:bookmarkEnd w:id="875"/>
      <w:bookmarkEnd w:id="876"/>
    </w:p>
    <w:p w:rsidR="001B329E" w:rsidRPr="00524C63" w:rsidRDefault="001B329E" w:rsidP="003C7C01">
      <w:pPr>
        <w:pStyle w:val="libNormal"/>
        <w:rPr>
          <w:rStyle w:val="libBold2Char"/>
          <w:rtl/>
        </w:rPr>
      </w:pPr>
      <w:r w:rsidRPr="00524C63">
        <w:rPr>
          <w:rStyle w:val="libBold2Char"/>
          <w:rtl/>
        </w:rPr>
        <w:t>اللّهُمَّ صَلِّ عَلى الحَسَنِ بْنِ عَلِيِّ بْنِ مُحَمَّدٍ</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البَرِّ التَّقِيِّ الصَّادِقِ الوَفِيِّ النُورِ المُضِيِ</w:t>
      </w:r>
      <w:r w:rsidR="009A58AC" w:rsidRPr="00524C63">
        <w:rPr>
          <w:rStyle w:val="libBold2Char"/>
          <w:rtl/>
        </w:rPr>
        <w:t>،</w:t>
      </w:r>
      <w:r w:rsidRPr="00524C63">
        <w:rPr>
          <w:rStyle w:val="libBold2Char"/>
          <w:rtl/>
        </w:rPr>
        <w:t xml:space="preserve"> خازِنِ عِلْمِكَ وَالمُذَكِّرَ بِتَوْحِيدِكَ وَوَلِيَّ أمْرِكَ وَخَلَفِ أئِمَّةِ الدِّينِ الهُداةِ الرَّاشِدِينَ وَالحُجَّةِ</w:t>
      </w:r>
      <w:r w:rsidRPr="00524C63">
        <w:rPr>
          <w:rStyle w:val="libBold2Char"/>
          <w:rFonts w:hint="cs"/>
          <w:rtl/>
        </w:rPr>
        <w:t xml:space="preserve"> </w:t>
      </w:r>
      <w:r w:rsidRPr="00524C63">
        <w:rPr>
          <w:rStyle w:val="libBold2Char"/>
          <w:rtl/>
        </w:rPr>
        <w:t>عَلى أهْلِ الدُّنْيا</w:t>
      </w:r>
      <w:r w:rsidR="009A58AC" w:rsidRPr="00524C63">
        <w:rPr>
          <w:rStyle w:val="libBold2Char"/>
          <w:rtl/>
        </w:rPr>
        <w:t>،</w:t>
      </w:r>
      <w:r w:rsidRPr="00524C63">
        <w:rPr>
          <w:rStyle w:val="libBold2Char"/>
          <w:rtl/>
        </w:rPr>
        <w:t xml:space="preserve"> فَصَلِّ عَلَيْهِ يا رَبِّ أَفْضَلَ ما صَلَّيْتَ عَلى أَحَدٍ مِنْ أَصْفِيائِكَ وَحُجَجِكَ وَأَوْلادِ رُسُلِكَ يا ألهَ العالَمِينَ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877" w:name="_Toc415301208"/>
      <w:bookmarkStart w:id="878" w:name="_Toc426799704"/>
      <w:r>
        <w:rPr>
          <w:rtl/>
        </w:rPr>
        <w:t xml:space="preserve">الصَّلاة على ولي الأمر المنتظر </w:t>
      </w:r>
      <w:r w:rsidRPr="003C7C01">
        <w:rPr>
          <w:rStyle w:val="libAlaemChar"/>
          <w:rtl/>
        </w:rPr>
        <w:t>عليه‌السلام</w:t>
      </w:r>
      <w:r w:rsidR="009A58AC">
        <w:rPr>
          <w:rtl/>
        </w:rPr>
        <w:t>:</w:t>
      </w:r>
      <w:bookmarkEnd w:id="877"/>
      <w:bookmarkEnd w:id="878"/>
    </w:p>
    <w:p w:rsidR="001B329E" w:rsidRPr="00524C63" w:rsidRDefault="001B329E" w:rsidP="003C7C01">
      <w:pPr>
        <w:pStyle w:val="libNormal"/>
        <w:rPr>
          <w:rStyle w:val="libBold2Char"/>
          <w:rtl/>
        </w:rPr>
      </w:pPr>
      <w:r w:rsidRPr="00524C63">
        <w:rPr>
          <w:rStyle w:val="libBold2Char"/>
          <w:rtl/>
        </w:rPr>
        <w:t>اللّهُمَّ صَلِّ عَلى وَلِيِّكَ وَابْنِ أَوْلِيائِكَ الَّذِينَ فَرَضْتَ طاعَتَهُمْ وَأَوْجَبْتَ حَقَّهُمْ وَأَذْهَبْتَ عَنْهُمْ الرِّجْسَ وَطَهَّرْتَهُمْ تَطْهِيراً</w:t>
      </w:r>
      <w:r w:rsidR="009A58AC" w:rsidRPr="00524C63">
        <w:rPr>
          <w:rStyle w:val="libBold2Char"/>
          <w:rtl/>
        </w:rPr>
        <w:t>،</w:t>
      </w:r>
      <w:r w:rsidRPr="00524C63">
        <w:rPr>
          <w:rStyle w:val="libBold2Char"/>
          <w:rtl/>
        </w:rPr>
        <w:t xml:space="preserve"> اللّهُمَّ انْصُرْهُ وَانْتَصِرْ بِهِ لِدِينِكَ وَانْصُرْ بِهِ أَوْلِيائَكَ وَأَوْلِيائَهُ وَشِيعَتَهُ وَأَنْصارَهُ وَاجْعَلْنا مِنْهُمْ</w:t>
      </w:r>
      <w:r w:rsidR="009A58AC" w:rsidRPr="00524C63">
        <w:rPr>
          <w:rStyle w:val="libBold2Char"/>
          <w:rtl/>
        </w:rPr>
        <w:t>،</w:t>
      </w:r>
      <w:r w:rsidRPr="00524C63">
        <w:rPr>
          <w:rStyle w:val="libBold2Char"/>
          <w:rtl/>
        </w:rPr>
        <w:t xml:space="preserve"> اللّهُمَّ أَعِذْهُ مِنْ شَرِّ كُلِّ باغٍ وَطاغٍ وَمِنْ شَرِّ جَمِيعِ خَلْقِكَ وَاحْفَظْهُ مِنْ بَيْنِ يَدَيْهِ وَمِنْ خَلْفِهِ وَعَنْ يَمِينِهِ وَعَنْ شِمالِهِ وَاحْرُسْهُ وَامْنَعْهُ أَنْ يُوصَلَ إِلَيْهِ بِسُوءٍ وَاحْفَظْ فِيهِ رَسُولَكَ وَآلَ رَسُولِكَ وَأَظْهِرْ بِهِ العَدْلَ وَأَيِّدْهُ بِالنَّصْرِ وَانْصُرْ ناصِرِيهِ وَاخْذُلْ خاذِلِيهِ وَاقْصِمْ بِهِ جَبابِرَةَ الكُفْرِ وَاقْتُلْ بِهِ الكُفَّارَ وَالمُنافِقِينَ وَجَمِيعَ المُلْحِدِينَ حَيْثُ كانُوا</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مِنْ مَشارِقِ الاَرْضِ وَمَغارِبِها وَبَرِّها وَبَحْرِها</w:t>
      </w:r>
      <w:r w:rsidR="009A58AC" w:rsidRPr="00524C63">
        <w:rPr>
          <w:rStyle w:val="libBold2Char"/>
          <w:rtl/>
        </w:rPr>
        <w:t>،</w:t>
      </w:r>
      <w:r w:rsidRPr="00524C63">
        <w:rPr>
          <w:rStyle w:val="libBold2Char"/>
          <w:rtl/>
        </w:rPr>
        <w:t xml:space="preserve"> وَامْلأ بِهِ الاَرْضَ عَدْلاً وَأَظْهِرْ بِهِ دِينَ نَبِيِّكَ عَلَيْهِ وَآلِهِ السَّلامُ</w:t>
      </w:r>
      <w:r w:rsidR="009A58AC" w:rsidRPr="00524C63">
        <w:rPr>
          <w:rStyle w:val="libBold2Char"/>
          <w:rtl/>
        </w:rPr>
        <w:t>،</w:t>
      </w:r>
      <w:r w:rsidRPr="00524C63">
        <w:rPr>
          <w:rStyle w:val="libBold2Char"/>
          <w:rtl/>
        </w:rPr>
        <w:t xml:space="preserve"> وَاجْعَلْنِي مِنْ أَنْصارِهِ وَأَعْوانِهِ وَأَتْباعِهِ وَشِيعَتِهِ وَأَرِنِي فِي آل مُحَمَّدٍ ما يَأْمَلُونَ وَفِي عَدُوِّهِمْ ما يَحْذَرُونَ إِلهَ الحَقِّ آمِينَ</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بن محمد</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405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نسخة من المصدر</w:t>
      </w:r>
      <w:r w:rsidR="009A58AC">
        <w:rPr>
          <w:rFonts w:hint="cs"/>
          <w:rtl/>
        </w:rPr>
        <w:t>:</w:t>
      </w:r>
      <w:r>
        <w:rPr>
          <w:rFonts w:hint="cs"/>
          <w:rtl/>
        </w:rPr>
        <w:t xml:space="preserve"> حيث كانوا وأين كانوا</w:t>
      </w:r>
      <w:r w:rsidR="003C7C01">
        <w:rPr>
          <w:rFonts w:hint="cs"/>
          <w:rtl/>
        </w:rPr>
        <w:t>.</w:t>
      </w:r>
    </w:p>
    <w:p w:rsidR="001B329E" w:rsidRPr="00524C63" w:rsidRDefault="001B329E" w:rsidP="003C7C01">
      <w:pPr>
        <w:pStyle w:val="libFootnote0"/>
        <w:rPr>
          <w:rStyle w:val="libBold2Cha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405</w:t>
      </w:r>
      <w:r w:rsidR="003C7C01">
        <w:rPr>
          <w:rFonts w:hint="cs"/>
          <w:rtl/>
        </w:rPr>
        <w:t xml:space="preserve"> - </w:t>
      </w:r>
      <w:r>
        <w:rPr>
          <w:rFonts w:hint="cs"/>
          <w:rtl/>
        </w:rPr>
        <w:t>406</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879" w:name="_Toc415301209"/>
      <w:bookmarkStart w:id="880" w:name="_Toc426799705"/>
      <w:r>
        <w:rPr>
          <w:rtl/>
        </w:rPr>
        <w:lastRenderedPageBreak/>
        <w:t>الخاتمة</w:t>
      </w:r>
      <w:bookmarkEnd w:id="879"/>
      <w:bookmarkEnd w:id="880"/>
    </w:p>
    <w:p w:rsidR="001B329E" w:rsidRDefault="001B329E" w:rsidP="001B329E">
      <w:pPr>
        <w:pStyle w:val="Heading2Center"/>
        <w:rPr>
          <w:rtl/>
        </w:rPr>
      </w:pPr>
      <w:bookmarkStart w:id="881" w:name="_Toc415301210"/>
      <w:bookmarkStart w:id="882" w:name="_Toc426799706"/>
      <w:r>
        <w:rPr>
          <w:rtl/>
        </w:rPr>
        <w:t xml:space="preserve">في زيارة الأنبياء العظام </w:t>
      </w:r>
      <w:r w:rsidRPr="003C7C01">
        <w:rPr>
          <w:rStyle w:val="libAlaemChar"/>
          <w:rtl/>
        </w:rPr>
        <w:t>عليهم‌السلام</w:t>
      </w:r>
      <w:r>
        <w:rPr>
          <w:rtl/>
        </w:rPr>
        <w:t xml:space="preserve"> وأبناء الأئمة الكرام</w:t>
      </w:r>
      <w:bookmarkEnd w:id="881"/>
      <w:bookmarkEnd w:id="882"/>
    </w:p>
    <w:p w:rsidR="001B329E" w:rsidRDefault="001B329E" w:rsidP="001B329E">
      <w:pPr>
        <w:pStyle w:val="Heading2Center"/>
        <w:rPr>
          <w:rtl/>
        </w:rPr>
      </w:pPr>
      <w:bookmarkStart w:id="883" w:name="_Toc415301211"/>
      <w:bookmarkStart w:id="884" w:name="_Toc426799707"/>
      <w:r>
        <w:rPr>
          <w:rtl/>
        </w:rPr>
        <w:t>وقبور المؤمنين أسكنهم الله دار السلام</w:t>
      </w:r>
      <w:bookmarkEnd w:id="883"/>
      <w:bookmarkEnd w:id="884"/>
    </w:p>
    <w:p w:rsidR="001B329E" w:rsidRDefault="001B329E" w:rsidP="003C7C01">
      <w:pPr>
        <w:pStyle w:val="libNormal"/>
        <w:rPr>
          <w:rtl/>
        </w:rPr>
      </w:pPr>
      <w:r>
        <w:rPr>
          <w:rtl/>
        </w:rPr>
        <w:t>وتحتوي على مطالب ثلاثة</w:t>
      </w:r>
      <w:r w:rsidR="009A58AC">
        <w:rPr>
          <w:rtl/>
        </w:rPr>
        <w:t>:</w:t>
      </w:r>
    </w:p>
    <w:p w:rsidR="001B329E" w:rsidRDefault="001B329E" w:rsidP="001B329E">
      <w:pPr>
        <w:pStyle w:val="Heading3Center"/>
        <w:rPr>
          <w:rtl/>
        </w:rPr>
      </w:pPr>
      <w:bookmarkStart w:id="885" w:name="_Toc415301212"/>
      <w:bookmarkStart w:id="886" w:name="_Toc426799708"/>
      <w:r>
        <w:rPr>
          <w:rtl/>
        </w:rPr>
        <w:t>المطلب الأول</w:t>
      </w:r>
      <w:bookmarkEnd w:id="885"/>
      <w:bookmarkEnd w:id="886"/>
    </w:p>
    <w:p w:rsidR="001B329E" w:rsidRDefault="001B329E" w:rsidP="001B329E">
      <w:pPr>
        <w:pStyle w:val="Heading3Center"/>
        <w:rPr>
          <w:rtl/>
        </w:rPr>
      </w:pPr>
      <w:bookmarkStart w:id="887" w:name="_Toc415301213"/>
      <w:bookmarkStart w:id="888" w:name="_Toc426799709"/>
      <w:r>
        <w:rPr>
          <w:rtl/>
        </w:rPr>
        <w:t xml:space="preserve">في زيارة الأنبياء العظام </w:t>
      </w:r>
      <w:r w:rsidRPr="003C7C01">
        <w:rPr>
          <w:rStyle w:val="libAlaemChar"/>
          <w:rtl/>
        </w:rPr>
        <w:t>عليهم‌السلام</w:t>
      </w:r>
      <w:bookmarkEnd w:id="887"/>
      <w:bookmarkEnd w:id="888"/>
    </w:p>
    <w:p w:rsidR="001B329E" w:rsidRDefault="001B329E" w:rsidP="003C7C01">
      <w:pPr>
        <w:pStyle w:val="libNormal"/>
        <w:rPr>
          <w:rtl/>
        </w:rPr>
      </w:pPr>
      <w:r>
        <w:rPr>
          <w:rtl/>
        </w:rPr>
        <w:t xml:space="preserve">إعلم أن تكريم الأنبياء </w:t>
      </w:r>
      <w:r w:rsidRPr="003C7C01">
        <w:rPr>
          <w:rStyle w:val="libAlaemChar"/>
          <w:rtl/>
        </w:rPr>
        <w:t>عليهم‌السلام</w:t>
      </w:r>
      <w:r>
        <w:rPr>
          <w:rtl/>
        </w:rPr>
        <w:t xml:space="preserve"> وتعظيمهم واجب عقلا وشرعاً لا نفرق بين أحد من رسله</w:t>
      </w:r>
      <w:r w:rsidR="009A58AC">
        <w:rPr>
          <w:rtl/>
        </w:rPr>
        <w:t>،</w:t>
      </w:r>
      <w:r>
        <w:rPr>
          <w:rtl/>
        </w:rPr>
        <w:t xml:space="preserve"> وزيارتهم راجحة مستحسنة</w:t>
      </w:r>
      <w:r w:rsidR="009A58AC">
        <w:rPr>
          <w:rtl/>
        </w:rPr>
        <w:t>،</w:t>
      </w:r>
      <w:r>
        <w:rPr>
          <w:rtl/>
        </w:rPr>
        <w:t xml:space="preserve"> والعلماء قد صرّحوا باستحباب زيارتهم</w:t>
      </w:r>
      <w:r w:rsidR="003C7C01">
        <w:rPr>
          <w:rtl/>
        </w:rPr>
        <w:t>.</w:t>
      </w:r>
      <w:r>
        <w:rPr>
          <w:rtl/>
        </w:rPr>
        <w:t xml:space="preserve"> وليس في الأنبياء </w:t>
      </w:r>
      <w:r w:rsidRPr="003C7C01">
        <w:rPr>
          <w:rStyle w:val="libAlaemChar"/>
          <w:rtl/>
        </w:rPr>
        <w:t>عليهم‌السلام</w:t>
      </w:r>
      <w:r>
        <w:rPr>
          <w:rtl/>
        </w:rPr>
        <w:t xml:space="preserve"> وإن كثروا من يعرف موضع قبره إِلاّ القليلون وهم على ما أعهد آدم </w:t>
      </w:r>
      <w:r w:rsidRPr="003C7C01">
        <w:rPr>
          <w:rStyle w:val="libAlaemChar"/>
          <w:rtl/>
        </w:rPr>
        <w:t>عليه‌السلام</w:t>
      </w:r>
      <w:r>
        <w:rPr>
          <w:rtl/>
        </w:rPr>
        <w:t xml:space="preserve"> ونوح </w:t>
      </w:r>
      <w:r w:rsidRPr="003C7C01">
        <w:rPr>
          <w:rStyle w:val="libAlaemChar"/>
          <w:rtl/>
        </w:rPr>
        <w:t>عليه‌السلام</w:t>
      </w:r>
      <w:r>
        <w:rPr>
          <w:rtl/>
        </w:rPr>
        <w:t xml:space="preserve"> وهما مدفونان عند مرقد أمير المؤمنين </w:t>
      </w:r>
      <w:r w:rsidRPr="003C7C01">
        <w:rPr>
          <w:rStyle w:val="libAlaemChar"/>
          <w:rtl/>
        </w:rPr>
        <w:t>عليه‌السلام</w:t>
      </w:r>
      <w:r w:rsidR="009A58AC">
        <w:rPr>
          <w:rtl/>
        </w:rPr>
        <w:t>،</w:t>
      </w:r>
      <w:r>
        <w:rPr>
          <w:rtl/>
        </w:rPr>
        <w:t xml:space="preserve"> وإبراهيم </w:t>
      </w:r>
      <w:r w:rsidRPr="003C7C01">
        <w:rPr>
          <w:rStyle w:val="libAlaemChar"/>
          <w:rtl/>
        </w:rPr>
        <w:t>عليه‌السلام</w:t>
      </w:r>
      <w:r>
        <w:rPr>
          <w:rtl/>
        </w:rPr>
        <w:t xml:space="preserve"> وقبره في القدس الخليل قرب بيت المقدس</w:t>
      </w:r>
      <w:r w:rsidR="009A58AC">
        <w:rPr>
          <w:rtl/>
        </w:rPr>
        <w:t>،</w:t>
      </w:r>
      <w:r>
        <w:rPr>
          <w:rtl/>
        </w:rPr>
        <w:t xml:space="preserve"> وبجواره مراقد سارة زوجته واسحق ويعقوب ويوسف </w:t>
      </w:r>
      <w:r w:rsidRPr="003C7C01">
        <w:rPr>
          <w:rStyle w:val="libAlaemChar"/>
          <w:rtl/>
        </w:rPr>
        <w:t>عليه‌السلام</w:t>
      </w:r>
      <w:r w:rsidR="009A58AC">
        <w:rPr>
          <w:rtl/>
        </w:rPr>
        <w:t>،</w:t>
      </w:r>
      <w:r>
        <w:rPr>
          <w:rtl/>
        </w:rPr>
        <w:t xml:space="preserve"> وإسماعيل </w:t>
      </w:r>
      <w:r w:rsidRPr="003C7C01">
        <w:rPr>
          <w:rStyle w:val="libAlaemChar"/>
          <w:rtl/>
        </w:rPr>
        <w:t>عليه‌السلام</w:t>
      </w:r>
      <w:r>
        <w:rPr>
          <w:rtl/>
        </w:rPr>
        <w:t xml:space="preserve"> وأُمه هاجر مدفونان في الحجر في المسجد الحرام وفيه قبور الأنبياء </w:t>
      </w:r>
      <w:r w:rsidRPr="003C7C01">
        <w:rPr>
          <w:rStyle w:val="libAlaemChar"/>
          <w:rtl/>
        </w:rPr>
        <w:t>عليهم‌السلام</w:t>
      </w:r>
      <w:r w:rsidR="003C7C01">
        <w:rPr>
          <w:rtl/>
        </w:rPr>
        <w:t>.</w:t>
      </w:r>
    </w:p>
    <w:p w:rsidR="001B329E" w:rsidRDefault="001B329E" w:rsidP="003C7C01">
      <w:pPr>
        <w:pStyle w:val="libNormal"/>
        <w:rPr>
          <w:rtl/>
        </w:rPr>
      </w:pPr>
      <w:r>
        <w:rPr>
          <w:rtl/>
        </w:rPr>
        <w:t>وعن الباقر (صلوات الله عليه) قال</w:t>
      </w:r>
      <w:r w:rsidR="009A58AC">
        <w:rPr>
          <w:rtl/>
        </w:rPr>
        <w:t>:</w:t>
      </w:r>
      <w:r>
        <w:rPr>
          <w:rtl/>
        </w:rPr>
        <w:t xml:space="preserve"> ما بين الركن والمقام مكتظ بقبور الأنبياء </w:t>
      </w:r>
      <w:r w:rsidRPr="003C7C01">
        <w:rPr>
          <w:rStyle w:val="libAlaemChar"/>
          <w:rtl/>
        </w:rPr>
        <w:t>عليهم‌السلام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ما بين الركن اليماني والحجر الأسود مراقد سبعين نبيا من الأنبياء </w:t>
      </w:r>
      <w:r w:rsidRPr="003C7C01">
        <w:rPr>
          <w:rStyle w:val="libAlaemChar"/>
          <w:rtl/>
        </w:rPr>
        <w:t>عليهم‌السلام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بيت المقدس قبور عدّة من الأنبياء كداود </w:t>
      </w:r>
      <w:r w:rsidRPr="003C7C01">
        <w:rPr>
          <w:rStyle w:val="libAlaemChar"/>
          <w:rtl/>
        </w:rPr>
        <w:t>عليه‌السلام</w:t>
      </w:r>
      <w:r>
        <w:rPr>
          <w:rtl/>
        </w:rPr>
        <w:t xml:space="preserve"> وسليمان وغيرهما من الأنبياء المعروفين هناك سلام الله عليهم أجمعين</w:t>
      </w:r>
      <w:r w:rsidR="009A58AC">
        <w:rPr>
          <w:rtl/>
        </w:rPr>
        <w:t>،</w:t>
      </w:r>
      <w:r>
        <w:rPr>
          <w:rtl/>
        </w:rPr>
        <w:t xml:space="preserve"> وقبر زكريا </w:t>
      </w:r>
      <w:r w:rsidRPr="003C7C01">
        <w:rPr>
          <w:rStyle w:val="libAlaemChar"/>
          <w:rtl/>
        </w:rPr>
        <w:t>عليه‌السلام</w:t>
      </w:r>
      <w:r>
        <w:rPr>
          <w:rtl/>
        </w:rPr>
        <w:t xml:space="preserve"> معروف في حلب</w:t>
      </w:r>
      <w:r w:rsidR="009A58AC">
        <w:rPr>
          <w:rtl/>
        </w:rPr>
        <w:t>،</w:t>
      </w:r>
      <w:r>
        <w:rPr>
          <w:rtl/>
        </w:rPr>
        <w:t xml:space="preserve"> وليونس </w:t>
      </w:r>
      <w:r w:rsidRPr="003C7C01">
        <w:rPr>
          <w:rStyle w:val="libAlaemChar"/>
          <w:rtl/>
        </w:rPr>
        <w:t>عليه‌السلام</w:t>
      </w:r>
      <w:r>
        <w:rPr>
          <w:rtl/>
        </w:rPr>
        <w:t xml:space="preserve"> على شريعة الكوفة بقعة ذات قبّة معروفة</w:t>
      </w:r>
      <w:r w:rsidR="009A58AC">
        <w:rPr>
          <w:rtl/>
        </w:rPr>
        <w:t>،</w:t>
      </w:r>
      <w:r>
        <w:rPr>
          <w:rtl/>
        </w:rPr>
        <w:t xml:space="preserve"> وقبراً هود </w:t>
      </w:r>
      <w:r w:rsidRPr="003C7C01">
        <w:rPr>
          <w:rStyle w:val="libAlaemChar"/>
          <w:rtl/>
        </w:rPr>
        <w:t>عليه‌السلام</w:t>
      </w:r>
      <w:r>
        <w:rPr>
          <w:rtl/>
        </w:rPr>
        <w:t xml:space="preserve"> وصالح </w:t>
      </w:r>
      <w:r w:rsidRPr="003C7C01">
        <w:rPr>
          <w:rStyle w:val="libAlaemChar"/>
          <w:rtl/>
        </w:rPr>
        <w:t>عليه‌السلام</w:t>
      </w:r>
      <w:r>
        <w:rPr>
          <w:rtl/>
        </w:rPr>
        <w:t xml:space="preserve"> في النجف الأشرف مشهوران</w:t>
      </w:r>
      <w:r w:rsidR="009A58AC">
        <w:rPr>
          <w:rtl/>
        </w:rPr>
        <w:t>،</w:t>
      </w:r>
      <w:r>
        <w:rPr>
          <w:rtl/>
        </w:rPr>
        <w:t xml:space="preserve"> ومرقد ذي الكفل على شاطئ الفرات مشهور وهو يبعد عن الكوفة</w:t>
      </w:r>
      <w:r w:rsidR="009A58AC">
        <w:rPr>
          <w:rtl/>
        </w:rPr>
        <w:t>،</w:t>
      </w:r>
      <w:r>
        <w:rPr>
          <w:rtl/>
        </w:rPr>
        <w:t xml:space="preserve"> والنبي جرجيس قبره مدينة الموصل</w:t>
      </w:r>
      <w:r w:rsidR="009A58AC">
        <w:rPr>
          <w:rtl/>
        </w:rPr>
        <w:t>،</w:t>
      </w:r>
      <w:r>
        <w:rPr>
          <w:rtl/>
        </w:rPr>
        <w:t xml:space="preserve"> وفي خارج المدينة قبر شيت هبة الله وقبر النبي دانيال في شوش</w:t>
      </w:r>
      <w:r w:rsidR="009A58AC">
        <w:rPr>
          <w:rtl/>
        </w:rPr>
        <w:t>،</w:t>
      </w:r>
      <w:r>
        <w:rPr>
          <w:rtl/>
        </w:rPr>
        <w:t xml:space="preserve"> وقبر يوشع</w:t>
      </w:r>
      <w:r>
        <w:rPr>
          <w:rFonts w:hint="cs"/>
          <w:rtl/>
        </w:rPr>
        <w:t xml:space="preserve"> </w:t>
      </w:r>
      <w:r w:rsidRPr="003C7C01">
        <w:rPr>
          <w:rStyle w:val="libFootnotenumChar"/>
          <w:rFonts w:hint="cs"/>
          <w:rtl/>
        </w:rPr>
        <w:t>(3)</w:t>
      </w:r>
      <w:r>
        <w:rPr>
          <w:rtl/>
        </w:rPr>
        <w:t xml:space="preserve"> مقابل مسجد براثا وغيرهم سلام الله عليهم أجمعين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4 / 214 ح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4 / 214 ح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ليس هنالك الآن مرقد معروف وإنّما قلنا ذلك طبقا لما مرّ عند ذكر جامع براثا</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وأما كيفية زيارتهم </w:t>
      </w:r>
      <w:r w:rsidRPr="003C7C01">
        <w:rPr>
          <w:rStyle w:val="libAlaemChar"/>
          <w:rtl/>
        </w:rPr>
        <w:t>عليهم‌السلام</w:t>
      </w:r>
      <w:r>
        <w:rPr>
          <w:rtl/>
        </w:rPr>
        <w:t xml:space="preserve"> فلم أظفر بزيارة مأثورة تخصهم عداً ما سلف في باب زيارة أمير المؤمنين </w:t>
      </w:r>
      <w:r w:rsidRPr="003C7C01">
        <w:rPr>
          <w:rStyle w:val="libAlaemChar"/>
          <w:rtl/>
        </w:rPr>
        <w:t>عليه‌السلام</w:t>
      </w:r>
      <w:r>
        <w:rPr>
          <w:rtl/>
        </w:rPr>
        <w:t xml:space="preserve"> من زيارة آدم ونوح </w:t>
      </w:r>
      <w:r w:rsidRPr="003C7C01">
        <w:rPr>
          <w:rStyle w:val="libAlaemChar"/>
          <w:rtl/>
        </w:rPr>
        <w:t>عليه‌السلام</w:t>
      </w:r>
      <w:r>
        <w:rPr>
          <w:rtl/>
        </w:rPr>
        <w:t xml:space="preserve"> ولكن ماجعلناها الاُولى من الزيارات الجامعة يزار بها الأنبياء أيضاً </w:t>
      </w:r>
      <w:r w:rsidRPr="003C7C01">
        <w:rPr>
          <w:rStyle w:val="libAlaemChar"/>
          <w:rtl/>
        </w:rPr>
        <w:t>عليه‌السلام</w:t>
      </w:r>
      <w:r>
        <w:rPr>
          <w:rtl/>
        </w:rPr>
        <w:t xml:space="preserve"> كما يبدو من روايتها</w:t>
      </w:r>
      <w:r w:rsidR="009A58AC">
        <w:rPr>
          <w:rtl/>
        </w:rPr>
        <w:t>،</w:t>
      </w:r>
      <w:r>
        <w:rPr>
          <w:rtl/>
        </w:rPr>
        <w:t xml:space="preserve"> ويشهد لذلك أن الشيخ الجليل محمد ابن المشهدي والسيد الاجل عليّ بن طاووس في </w:t>
      </w:r>
      <w:r w:rsidRPr="00524C63">
        <w:rPr>
          <w:rStyle w:val="libBold2Char"/>
          <w:rtl/>
        </w:rPr>
        <w:t>مصباح الزائر</w:t>
      </w:r>
      <w:r>
        <w:rPr>
          <w:rtl/>
        </w:rPr>
        <w:t xml:space="preserve"> وغيرهما (رضوان الله عليهم) قد أوردوا هذه الزيارة لمشهد يونس </w:t>
      </w:r>
      <w:r w:rsidRPr="003C7C01">
        <w:rPr>
          <w:rStyle w:val="libAlaemChar"/>
          <w:rtl/>
        </w:rPr>
        <w:t>عليه‌السلام</w:t>
      </w:r>
      <w:r>
        <w:rPr>
          <w:rtl/>
        </w:rPr>
        <w:t xml:space="preserve"> عند بيانهم آداب دخول مدينة الكوفة</w:t>
      </w:r>
      <w:r>
        <w:rPr>
          <w:rFonts w:hint="cs"/>
          <w:rtl/>
        </w:rPr>
        <w:t xml:space="preserve"> </w:t>
      </w:r>
      <w:r w:rsidRPr="003C7C01">
        <w:rPr>
          <w:rStyle w:val="libFootnotenumChar"/>
          <w:rFonts w:hint="cs"/>
          <w:rtl/>
        </w:rPr>
        <w:t>(1)</w:t>
      </w:r>
      <w:r>
        <w:rPr>
          <w:rtl/>
        </w:rPr>
        <w:t xml:space="preserve"> والمظنون أنّ ذكرهم هذه الزيارة لهذا المشهد ليس إِلاّ لما يبدو من العموم من روايتها</w:t>
      </w:r>
      <w:r w:rsidR="003C7C01">
        <w:rPr>
          <w:rtl/>
        </w:rPr>
        <w:t>.</w:t>
      </w:r>
      <w:r>
        <w:rPr>
          <w:rtl/>
        </w:rPr>
        <w:t xml:space="preserve"> وكيف كان فمن المناسب الزيارة بها في المراقد</w:t>
      </w:r>
      <w:r>
        <w:rPr>
          <w:rFonts w:hint="cs"/>
          <w:rtl/>
        </w:rPr>
        <w:t xml:space="preserve"> </w:t>
      </w:r>
      <w:r>
        <w:rPr>
          <w:rtl/>
        </w:rPr>
        <w:t xml:space="preserve">الشريفة للأنبياء </w:t>
      </w:r>
      <w:r w:rsidRPr="003C7C01">
        <w:rPr>
          <w:rStyle w:val="libAlaemChar"/>
          <w:rtl/>
        </w:rPr>
        <w:t>عليهم‌السلام</w:t>
      </w:r>
      <w:r w:rsidR="003C7C01">
        <w:rPr>
          <w:rtl/>
        </w:rPr>
        <w:t>.</w:t>
      </w:r>
      <w:r>
        <w:rPr>
          <w:rFonts w:hint="cs"/>
          <w:rtl/>
        </w:rPr>
        <w:t xml:space="preserve"> </w:t>
      </w:r>
      <w:r>
        <w:rPr>
          <w:rtl/>
        </w:rPr>
        <w:t>وقد أثبتنا الزيارة فيما سلف فلا حاجة إلى إعادتها هنا فمن شاء فليرجع إلى زيارة الجامعة الأولى وينتفع بفضلها العظيم</w:t>
      </w:r>
      <w:r w:rsidR="003C7C01">
        <w:rPr>
          <w:rtl/>
        </w:rPr>
        <w:t>.</w:t>
      </w:r>
    </w:p>
    <w:p w:rsidR="001B329E" w:rsidRDefault="001B329E" w:rsidP="001B329E">
      <w:pPr>
        <w:pStyle w:val="Heading3Center"/>
        <w:rPr>
          <w:rtl/>
        </w:rPr>
      </w:pPr>
      <w:bookmarkStart w:id="889" w:name="_Toc415301214"/>
      <w:bookmarkStart w:id="890" w:name="_Toc426799710"/>
      <w:r>
        <w:rPr>
          <w:rtl/>
        </w:rPr>
        <w:t>المطلب الثاني</w:t>
      </w:r>
      <w:bookmarkEnd w:id="889"/>
      <w:bookmarkEnd w:id="890"/>
    </w:p>
    <w:p w:rsidR="001B329E" w:rsidRDefault="001B329E" w:rsidP="001B329E">
      <w:pPr>
        <w:pStyle w:val="Heading3Center"/>
        <w:rPr>
          <w:rtl/>
        </w:rPr>
      </w:pPr>
      <w:bookmarkStart w:id="891" w:name="_Toc415301215"/>
      <w:bookmarkStart w:id="892" w:name="_Toc426799711"/>
      <w:r>
        <w:rPr>
          <w:rtl/>
        </w:rPr>
        <w:t xml:space="preserve">في زيارة الأبناء العظام للأئمة </w:t>
      </w:r>
      <w:r w:rsidRPr="003C7C01">
        <w:rPr>
          <w:rStyle w:val="libAlaemChar"/>
          <w:rtl/>
        </w:rPr>
        <w:t>عليهم‌السلام</w:t>
      </w:r>
      <w:bookmarkEnd w:id="891"/>
      <w:bookmarkEnd w:id="892"/>
    </w:p>
    <w:p w:rsidR="001B329E" w:rsidRDefault="001B329E" w:rsidP="003C7C01">
      <w:pPr>
        <w:pStyle w:val="libNormal"/>
        <w:rPr>
          <w:rtl/>
        </w:rPr>
      </w:pPr>
      <w:r>
        <w:rPr>
          <w:rtl/>
        </w:rPr>
        <w:t>وهم أبناء الملوك بالحق وقبورهم منابع الفيض والبركة ومهابط الرحمة والعناية الإلهية والعلماء قد صرّحوا باستحباب زيارة قبورهم وهي والحمد للهِ منتشرة في غالب بلاد الشيعة بل وفي القرى والبراري وأطراف الجبال والأودية وهي دائماً ملاذ المضطرين وملجأ البائسين وغياث المظلومين وتسلية للقلوب الذابلة وستظّل كذلك إلى يوم القيامة وقد برز في كثير من هذه المراقد الشريفة كرامات وخوارق للعادات</w:t>
      </w:r>
      <w:r w:rsidR="003C7C01">
        <w:rPr>
          <w:rtl/>
        </w:rPr>
        <w:t>.</w:t>
      </w:r>
      <w:r>
        <w:rPr>
          <w:rtl/>
        </w:rPr>
        <w:t xml:space="preserve"> ولكن لا يخفى أنّ الزائر إذا شاء أن يشدّ الرحل إلى شي من هذه المراقد موقنا ببلوغه فيض رحمة الله وبكشف كروبه فينبغي أن يحرز فيه شرطين</w:t>
      </w:r>
      <w:r w:rsidR="009A58AC">
        <w:rPr>
          <w:rtl/>
        </w:rPr>
        <w:t>:</w:t>
      </w:r>
    </w:p>
    <w:p w:rsidR="001B329E" w:rsidRDefault="001B329E" w:rsidP="003C7C01">
      <w:pPr>
        <w:pStyle w:val="libNormal"/>
        <w:rPr>
          <w:rtl/>
        </w:rPr>
      </w:pPr>
      <w:r w:rsidRPr="00524C63">
        <w:rPr>
          <w:rStyle w:val="libBold2Char"/>
          <w:rFonts w:hint="cs"/>
          <w:rtl/>
        </w:rPr>
        <w:t xml:space="preserve">الشرط </w:t>
      </w:r>
      <w:r w:rsidRPr="00524C63">
        <w:rPr>
          <w:rStyle w:val="libBold2Char"/>
          <w:rtl/>
        </w:rPr>
        <w:t>الأول</w:t>
      </w:r>
      <w:r w:rsidR="009A58AC" w:rsidRPr="00524C63">
        <w:rPr>
          <w:rStyle w:val="libBold2Char"/>
          <w:rtl/>
        </w:rPr>
        <w:t>:</w:t>
      </w:r>
      <w:r>
        <w:rPr>
          <w:rtl/>
        </w:rPr>
        <w:t xml:space="preserve"> جلالة صاحب ذلك المرقد وعظمة شأنه إضافة إلى ماحازه من شرافة النسب وتعرف هذه من كتب الأحاديث والأنساب والتواريخ</w:t>
      </w:r>
      <w:r w:rsidR="003C7C01">
        <w:rPr>
          <w:rtl/>
        </w:rPr>
        <w:t>.</w:t>
      </w:r>
    </w:p>
    <w:p w:rsidR="001B329E" w:rsidRDefault="001B329E" w:rsidP="003C7C01">
      <w:pPr>
        <w:pStyle w:val="libNormal"/>
        <w:rPr>
          <w:rtl/>
        </w:rPr>
      </w:pPr>
      <w:r w:rsidRPr="00524C63">
        <w:rPr>
          <w:rStyle w:val="libBold2Char"/>
          <w:rFonts w:hint="cs"/>
          <w:rtl/>
        </w:rPr>
        <w:t xml:space="preserve">الشرط </w:t>
      </w:r>
      <w:r w:rsidRPr="00524C63">
        <w:rPr>
          <w:rStyle w:val="libBold2Char"/>
          <w:rtl/>
        </w:rPr>
        <w:t>الثاني</w:t>
      </w:r>
      <w:r w:rsidR="009A58AC" w:rsidRPr="00524C63">
        <w:rPr>
          <w:rStyle w:val="libBold2Char"/>
          <w:rtl/>
        </w:rPr>
        <w:t>:</w:t>
      </w:r>
      <w:r>
        <w:rPr>
          <w:rtl/>
        </w:rPr>
        <w:t xml:space="preserve"> التأكد من صحة نسبة هذا المرقد إليه وما حاز كلا الشرطين من المشاهد قليل جداً ونحن قد أشرنا في كتاب </w:t>
      </w:r>
      <w:r w:rsidRPr="00524C63">
        <w:rPr>
          <w:rStyle w:val="libBold2Char"/>
          <w:rtl/>
        </w:rPr>
        <w:t>هدية الزائر</w:t>
      </w:r>
      <w:r>
        <w:rPr>
          <w:rtl/>
        </w:rPr>
        <w:t xml:space="preserve"> إلى عدّة مراقد قد اجتمع فيها الشرطان وأشرنا في كتاب </w:t>
      </w:r>
      <w:r w:rsidRPr="00524C63">
        <w:rPr>
          <w:rStyle w:val="libBold2Char"/>
          <w:rtl/>
        </w:rPr>
        <w:t>نفثة المصدور</w:t>
      </w:r>
      <w:r>
        <w:rPr>
          <w:rtl/>
        </w:rPr>
        <w:t xml:space="preserve"> </w:t>
      </w:r>
      <w:r w:rsidRPr="00562AB1">
        <w:rPr>
          <w:rtl/>
        </w:rPr>
        <w:t>وكتاب</w:t>
      </w:r>
      <w:r w:rsidRPr="00524C63">
        <w:rPr>
          <w:rStyle w:val="libBold2Char"/>
          <w:rtl/>
        </w:rPr>
        <w:t xml:space="preserve"> منتهى الآمال</w:t>
      </w:r>
      <w:r>
        <w:rPr>
          <w:rtl/>
        </w:rPr>
        <w:t xml:space="preserve"> إلى مرقد محسن بن الحسين </w:t>
      </w:r>
      <w:r w:rsidRPr="003C7C01">
        <w:rPr>
          <w:rStyle w:val="libAlaemChar"/>
          <w:rtl/>
        </w:rPr>
        <w:t>عليه‌السلام</w:t>
      </w:r>
      <w:r>
        <w:rPr>
          <w:rtl/>
        </w:rPr>
        <w:t xml:space="preserve"> وهذا الكتاب لا يسع التفصيل فنقتصر على ذكر اثنين منها</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75 في ذكر ورود شريعة الكوفة</w:t>
      </w:r>
      <w:r w:rsidR="009A58AC">
        <w:rPr>
          <w:rFonts w:hint="cs"/>
          <w:rtl/>
        </w:rPr>
        <w:t>،</w:t>
      </w:r>
      <w:r>
        <w:rPr>
          <w:rFonts w:hint="cs"/>
          <w:rtl/>
        </w:rPr>
        <w:t xml:space="preserve"> والمزار للشهيد</w:t>
      </w:r>
      <w:r w:rsidR="009A58AC">
        <w:rPr>
          <w:rFonts w:hint="cs"/>
          <w:rtl/>
        </w:rPr>
        <w:t>:</w:t>
      </w:r>
      <w:r>
        <w:rPr>
          <w:rFonts w:hint="cs"/>
          <w:rtl/>
        </w:rPr>
        <w:t xml:space="preserve"> 247</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lang w:bidi="fa-IR"/>
        </w:rPr>
      </w:pPr>
      <w:bookmarkStart w:id="893" w:name="_Toc415301216"/>
      <w:bookmarkStart w:id="894" w:name="_Toc426799712"/>
      <w:r>
        <w:rPr>
          <w:rFonts w:hint="cs"/>
          <w:rtl/>
          <w:lang w:bidi="fa-IR"/>
        </w:rPr>
        <w:lastRenderedPageBreak/>
        <w:t>[</w:t>
      </w:r>
      <w:r>
        <w:rPr>
          <w:rFonts w:hint="cs"/>
          <w:rtl/>
        </w:rPr>
        <w:t xml:space="preserve">زيارة المعصومة </w:t>
      </w:r>
      <w:r w:rsidRPr="003C7C01">
        <w:rPr>
          <w:rStyle w:val="libAlaemChar"/>
          <w:rFonts w:hint="cs"/>
          <w:rtl/>
        </w:rPr>
        <w:t>عليها‌السلام</w:t>
      </w:r>
      <w:r>
        <w:rPr>
          <w:rFonts w:hint="cs"/>
          <w:rtl/>
        </w:rPr>
        <w:t xml:space="preserve"> في قم]</w:t>
      </w:r>
      <w:bookmarkEnd w:id="893"/>
      <w:bookmarkEnd w:id="894"/>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مشهد السيدة الجليلة العظيمة فاطمة بنت موسى بن جعفر </w:t>
      </w:r>
      <w:r w:rsidRPr="003C7C01">
        <w:rPr>
          <w:rStyle w:val="libAlaemChar"/>
          <w:rtl/>
        </w:rPr>
        <w:t>عليه‌السلام</w:t>
      </w:r>
      <w:r>
        <w:rPr>
          <w:rFonts w:hint="cs"/>
          <w:rtl/>
        </w:rPr>
        <w:t xml:space="preserve"> </w:t>
      </w:r>
      <w:r>
        <w:rPr>
          <w:rtl/>
        </w:rPr>
        <w:t>وقبرها الشريف في بلدة قم الطيّبة معروف مشهور وله قبّة شامخة وضريح وصحون وخدم كثيرون وأوقاف وافرة وهو قرة العين لأهالي قم وملاذ لعامّة الخلق يشدّ إليه الرحال في كل سنة خلق كثير من أقاصي البلاد فيتحمّلون متاعب السفر ابتغاء فضيلة زيارتها وفضلها وجلالها يعرف من كثير من الاخبار</w:t>
      </w:r>
      <w:r w:rsidR="003C7C01">
        <w:rPr>
          <w:rtl/>
        </w:rPr>
        <w:t>.</w:t>
      </w:r>
      <w:r>
        <w:rPr>
          <w:rFonts w:hint="cs"/>
          <w:rtl/>
        </w:rPr>
        <w:t xml:space="preserve"> </w:t>
      </w:r>
      <w:r>
        <w:rPr>
          <w:rtl/>
        </w:rPr>
        <w:t>روى الصدوق بسند كالصحيح عن سعد بن سعد قال</w:t>
      </w:r>
      <w:r w:rsidR="009A58AC">
        <w:rPr>
          <w:rtl/>
        </w:rPr>
        <w:t>:</w:t>
      </w:r>
      <w:r>
        <w:rPr>
          <w:rtl/>
        </w:rPr>
        <w:t xml:space="preserve"> سألت الرضا </w:t>
      </w:r>
      <w:r w:rsidRPr="003C7C01">
        <w:rPr>
          <w:rStyle w:val="libAlaemChar"/>
          <w:rtl/>
        </w:rPr>
        <w:t>عليه‌السلام</w:t>
      </w:r>
      <w:r>
        <w:rPr>
          <w:rtl/>
        </w:rPr>
        <w:t xml:space="preserve"> عن فاطمة بنت موسى بن جعفر </w:t>
      </w:r>
      <w:r w:rsidRPr="003C7C01">
        <w:rPr>
          <w:rStyle w:val="libAlaemChar"/>
          <w:rtl/>
        </w:rPr>
        <w:t>عليه‌السلام</w:t>
      </w:r>
      <w:r>
        <w:rPr>
          <w:rtl/>
        </w:rPr>
        <w:t xml:space="preserve"> فقال</w:t>
      </w:r>
      <w:r w:rsidR="009A58AC">
        <w:rPr>
          <w:rtl/>
        </w:rPr>
        <w:t>:</w:t>
      </w:r>
      <w:r>
        <w:rPr>
          <w:rtl/>
        </w:rPr>
        <w:t xml:space="preserve"> من زارها فله الجنة</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وروي بسند معتبر آخر عن محمد التقي بن</w:t>
      </w:r>
      <w:r>
        <w:rPr>
          <w:rFonts w:hint="cs"/>
          <w:rtl/>
        </w:rPr>
        <w:t xml:space="preserve"> </w:t>
      </w:r>
      <w:r>
        <w:rPr>
          <w:rtl/>
        </w:rPr>
        <w:t xml:space="preserve">الرضا </w:t>
      </w:r>
      <w:r w:rsidRPr="003C7C01">
        <w:rPr>
          <w:rStyle w:val="libAlaemChar"/>
          <w:rtl/>
        </w:rPr>
        <w:t>عليه‌السلام</w:t>
      </w:r>
      <w:r>
        <w:rPr>
          <w:rtl/>
        </w:rPr>
        <w:t xml:space="preserve"> قال</w:t>
      </w:r>
      <w:r w:rsidR="009A58AC">
        <w:rPr>
          <w:rtl/>
        </w:rPr>
        <w:t>:</w:t>
      </w:r>
      <w:r>
        <w:rPr>
          <w:rtl/>
        </w:rPr>
        <w:t xml:space="preserve"> من زار قبر عمّتي بقم فله الجنة</w:t>
      </w:r>
      <w:r>
        <w:rPr>
          <w:rFonts w:hint="cs"/>
          <w:rtl/>
        </w:rPr>
        <w:t xml:space="preserve"> </w:t>
      </w:r>
      <w:r w:rsidRPr="003C7C01">
        <w:rPr>
          <w:rStyle w:val="libFootnotenumChar"/>
          <w:rFonts w:hint="cs"/>
          <w:rtl/>
        </w:rPr>
        <w:t>(2)</w:t>
      </w:r>
      <w:r w:rsidR="003C7C01">
        <w:rPr>
          <w:rtl/>
        </w:rPr>
        <w:t>.</w:t>
      </w:r>
      <w:r>
        <w:rPr>
          <w:rtl/>
        </w:rPr>
        <w:t xml:space="preserve"> وروى العلامة المجلسي (رض) عن بعض كتب الزيارات عن علي بن إبراهيم عن أبيه عن سعد الأشعري القمّي عن الرضا صلوات الله عليه قال</w:t>
      </w:r>
      <w:r w:rsidR="009A58AC">
        <w:rPr>
          <w:rtl/>
        </w:rPr>
        <w:t>:</w:t>
      </w:r>
      <w:r>
        <w:rPr>
          <w:rtl/>
        </w:rPr>
        <w:t xml:space="preserve"> قال</w:t>
      </w:r>
      <w:r w:rsidR="009A58AC">
        <w:rPr>
          <w:rtl/>
        </w:rPr>
        <w:t>:</w:t>
      </w:r>
      <w:r>
        <w:rPr>
          <w:rtl/>
        </w:rPr>
        <w:t xml:space="preserve"> يا سعد عندكم لنا قبر</w:t>
      </w:r>
      <w:r w:rsidR="003C7C01">
        <w:rPr>
          <w:rtl/>
        </w:rPr>
        <w:t>.</w:t>
      </w:r>
      <w:r>
        <w:rPr>
          <w:rFonts w:hint="cs"/>
          <w:rtl/>
        </w:rPr>
        <w:t xml:space="preserve"> </w:t>
      </w:r>
      <w:r>
        <w:rPr>
          <w:rtl/>
        </w:rPr>
        <w:t>قلت</w:t>
      </w:r>
      <w:r w:rsidR="009A58AC">
        <w:rPr>
          <w:rtl/>
        </w:rPr>
        <w:t>:</w:t>
      </w:r>
      <w:r>
        <w:rPr>
          <w:rtl/>
        </w:rPr>
        <w:t xml:space="preserve"> جعلت فداك قبر فاطمة </w:t>
      </w:r>
      <w:r w:rsidRPr="003C7C01">
        <w:rPr>
          <w:rStyle w:val="libAlaemChar"/>
          <w:rtl/>
        </w:rPr>
        <w:t>عليها‌السلام</w:t>
      </w:r>
      <w:r>
        <w:rPr>
          <w:rtl/>
        </w:rPr>
        <w:t xml:space="preserve"> بنت موسى بن جعفر </w:t>
      </w:r>
      <w:r w:rsidRPr="003C7C01">
        <w:rPr>
          <w:rStyle w:val="libAlaemChar"/>
          <w:rtl/>
        </w:rPr>
        <w:t>عليه‌السلام</w:t>
      </w:r>
      <w:r w:rsidR="003C7C01">
        <w:rPr>
          <w:rtl/>
        </w:rPr>
        <w:t>.</w:t>
      </w:r>
      <w:r>
        <w:rPr>
          <w:rFonts w:hint="cs"/>
          <w:rtl/>
        </w:rPr>
        <w:t xml:space="preserve"> </w:t>
      </w:r>
      <w:r>
        <w:rPr>
          <w:rtl/>
        </w:rPr>
        <w:t>قال</w:t>
      </w:r>
      <w:r w:rsidR="009A58AC">
        <w:rPr>
          <w:rtl/>
        </w:rPr>
        <w:t>:</w:t>
      </w:r>
      <w:r>
        <w:rPr>
          <w:rtl/>
        </w:rPr>
        <w:t xml:space="preserve"> بلي</w:t>
      </w:r>
      <w:r w:rsidR="009A58AC">
        <w:rPr>
          <w:rtl/>
        </w:rPr>
        <w:t>،</w:t>
      </w:r>
      <w:r>
        <w:rPr>
          <w:rtl/>
        </w:rPr>
        <w:t xml:space="preserve"> من زارها عارفاً بحقّها فله الجنّة</w:t>
      </w:r>
      <w:r w:rsidR="003C7C01">
        <w:rPr>
          <w:rtl/>
        </w:rPr>
        <w:t>.</w:t>
      </w:r>
      <w:r>
        <w:rPr>
          <w:rtl/>
        </w:rPr>
        <w:t xml:space="preserve"> فإذا أتيت القبر فقم عند رأسها مستقبلاً القبلة وقل</w:t>
      </w:r>
      <w:r w:rsidR="009A58AC">
        <w:rPr>
          <w:rtl/>
        </w:rPr>
        <w:t>:</w:t>
      </w:r>
      <w:r>
        <w:rPr>
          <w:rtl/>
        </w:rPr>
        <w:t xml:space="preserve"> أربعاً وثلاثين مرة</w:t>
      </w:r>
      <w:r w:rsidR="009A58AC">
        <w:rPr>
          <w:rtl/>
        </w:rPr>
        <w:t>:</w:t>
      </w:r>
      <w:r>
        <w:rPr>
          <w:rtl/>
        </w:rPr>
        <w:t xml:space="preserve"> </w:t>
      </w:r>
      <w:r w:rsidRPr="00524C63">
        <w:rPr>
          <w:rStyle w:val="libBold2Char"/>
          <w:rtl/>
        </w:rPr>
        <w:t>الله أكبَرُ</w:t>
      </w:r>
      <w:r w:rsidR="009A58AC">
        <w:rPr>
          <w:rtl/>
        </w:rPr>
        <w:t>،</w:t>
      </w:r>
      <w:r>
        <w:rPr>
          <w:rtl/>
        </w:rPr>
        <w:t xml:space="preserve"> وثلاثاً وثلاثين مرة</w:t>
      </w:r>
      <w:r w:rsidR="009A58AC">
        <w:rPr>
          <w:rtl/>
        </w:rPr>
        <w:t>:</w:t>
      </w:r>
      <w:r>
        <w:rPr>
          <w:rtl/>
        </w:rPr>
        <w:t xml:space="preserve"> </w:t>
      </w:r>
      <w:r w:rsidRPr="00524C63">
        <w:rPr>
          <w:rStyle w:val="libBold2Char"/>
          <w:rtl/>
        </w:rPr>
        <w:t>سُبْحانَ اللهِ</w:t>
      </w:r>
      <w:r w:rsidR="009A58AC">
        <w:rPr>
          <w:rtl/>
        </w:rPr>
        <w:t>،</w:t>
      </w:r>
      <w:r>
        <w:rPr>
          <w:rtl/>
        </w:rPr>
        <w:t xml:space="preserve"> وثلاثاً وثلاثين مرّة</w:t>
      </w:r>
      <w:r w:rsidR="009A58AC">
        <w:rPr>
          <w:rtl/>
        </w:rPr>
        <w:t>:</w:t>
      </w:r>
      <w:r>
        <w:rPr>
          <w:rtl/>
        </w:rPr>
        <w:t xml:space="preserve"> </w:t>
      </w:r>
      <w:r w:rsidRPr="00524C63">
        <w:rPr>
          <w:rStyle w:val="libBold2Char"/>
          <w:rtl/>
        </w:rPr>
        <w:t>الحَمْدُ لله</w:t>
      </w:r>
      <w:r w:rsidR="009A58AC">
        <w:rPr>
          <w:rtl/>
        </w:rPr>
        <w:t>،</w:t>
      </w:r>
      <w:r>
        <w:rPr>
          <w:rtl/>
        </w:rPr>
        <w:t xml:space="preserve"> وقل</w:t>
      </w:r>
      <w:r w:rsidR="009A58AC">
        <w:rPr>
          <w:rtl/>
        </w:rPr>
        <w:t>:</w:t>
      </w:r>
    </w:p>
    <w:p w:rsidR="001B329E" w:rsidRDefault="001B329E" w:rsidP="00524C63">
      <w:pPr>
        <w:pStyle w:val="libBold2"/>
        <w:rPr>
          <w:rtl/>
        </w:rPr>
      </w:pPr>
      <w:r w:rsidRPr="00562AB1">
        <w:rPr>
          <w:rtl/>
        </w:rPr>
        <w:t>السَّلامُ عَلَى آدَمَ صَفْوَةِ الله السَّلامُ عَلَى نُوحٍ نَبِيِّ الله السَّلامُ عَلَى إِبْراهِيمَ خَلِيلِ الله السَّلامُ عَلَى مُوسى كَلِيمِ الله السَّلامُ عَلَى عِيسى رُوحِ اللهِ</w:t>
      </w:r>
      <w:r w:rsidR="009A58AC">
        <w:rPr>
          <w:rtl/>
        </w:rPr>
        <w:t>،</w:t>
      </w:r>
      <w:r w:rsidRPr="00562AB1">
        <w:rPr>
          <w:rtl/>
        </w:rPr>
        <w:t xml:space="preserve"> السَّلامُ عَلَيْكَ يا رَسُولَ الله السَّلامُ عَلَيْكَ يا خَيْرَ خَلْقِ الله السَّلامُ عَلَيْكَ يا صَفِيَّ الله السَّلامُ عَلَيْكَ يا مُحَمَّد بْنَ عَبْدِ الله خاتَمِ النَّبِيِّينَ</w:t>
      </w:r>
      <w:r w:rsidR="009A58AC">
        <w:rPr>
          <w:rtl/>
        </w:rPr>
        <w:t>،</w:t>
      </w:r>
      <w:r w:rsidRPr="00562AB1">
        <w:rPr>
          <w:rtl/>
        </w:rPr>
        <w:t xml:space="preserve"> السَّلامُ عَلَيْكَ يا أمِيرَ المُؤْمِنِينَ عَلِيَّ بْنَ أَبِي طالِبٍ وَصِيَّ رَسُولِ اللهِ</w:t>
      </w:r>
      <w:r w:rsidR="009A58AC">
        <w:rPr>
          <w:rtl/>
        </w:rPr>
        <w:t>،</w:t>
      </w:r>
      <w:r w:rsidRPr="00562AB1">
        <w:rPr>
          <w:rtl/>
        </w:rPr>
        <w:t xml:space="preserve"> السَّلامُ عَلَيْكِ يا فاطِمَةُ سَيِّدَةَ نِساءِ العالَمِينَ</w:t>
      </w:r>
      <w:r w:rsidR="009A58AC">
        <w:rPr>
          <w:rtl/>
        </w:rPr>
        <w:t>،</w:t>
      </w:r>
      <w:r w:rsidRPr="00562AB1">
        <w:rPr>
          <w:rtl/>
        </w:rPr>
        <w:t xml:space="preserve"> السَّلامُ عَلَيْكُما يا سِبْطَي نَبِيّ الرَّحْمَةِ وَسَيِّدَيْ شَبابِ أَهْلِ الجَنَّةِ</w:t>
      </w:r>
      <w:r w:rsidR="009A58AC">
        <w:rPr>
          <w:rtl/>
        </w:rPr>
        <w:t>،</w:t>
      </w:r>
      <w:r w:rsidRPr="00562AB1">
        <w:rPr>
          <w:rtl/>
        </w:rPr>
        <w:t xml:space="preserve"> السَّلامُ عَلَيْكَ يا عَلِيَّ بْنَ الحُسَيْنِ سَيِّدَ العابِدِينَ وَقُرَّةَ عَيْنِ النَّاظِرِينَ السَّلامُ عَلَيْكَ يا مُحَمَّدَ بْنَ عَلِيٍّ باقِرَ العِلْمِ بَعْدَ النَّبِيِّ السَّلامُ عَلَيْكَ يا جَعْفَرَ بْنَ مُحَمَّدٍ الصَّادِقَ البارَّ الاَمِينَ السَّلامُ عَلَيْكَ يا مُوسى بْنَ جَعْفَرٍ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عيون اخبار الرضا 2 / 299 ح 1 من باب 67</w:t>
      </w:r>
      <w:r w:rsidR="009A58AC">
        <w:rPr>
          <w:rFonts w:hint="cs"/>
          <w:rtl/>
        </w:rPr>
        <w:t>،</w:t>
      </w:r>
      <w:r>
        <w:rPr>
          <w:rFonts w:hint="cs"/>
          <w:rtl/>
        </w:rPr>
        <w:t xml:space="preserve"> كامل الزيارات</w:t>
      </w:r>
      <w:r w:rsidR="009A58AC">
        <w:rPr>
          <w:rFonts w:hint="cs"/>
          <w:rtl/>
        </w:rPr>
        <w:t>:</w:t>
      </w:r>
      <w:r>
        <w:rPr>
          <w:rFonts w:hint="cs"/>
          <w:rtl/>
        </w:rPr>
        <w:t xml:space="preserve"> 536</w:t>
      </w:r>
      <w:r w:rsidR="009A58AC">
        <w:rPr>
          <w:rFonts w:hint="cs"/>
          <w:rtl/>
        </w:rPr>
        <w:t>،</w:t>
      </w:r>
      <w:r>
        <w:rPr>
          <w:rFonts w:hint="cs"/>
          <w:rtl/>
        </w:rPr>
        <w:t xml:space="preserve"> ح 1</w:t>
      </w:r>
      <w:r w:rsidR="009A58AC">
        <w:rPr>
          <w:rFonts w:hint="cs"/>
          <w:rtl/>
        </w:rPr>
        <w:t>،</w:t>
      </w:r>
      <w:r>
        <w:rPr>
          <w:rFonts w:hint="cs"/>
          <w:rtl/>
        </w:rPr>
        <w:t xml:space="preserve"> من باب 106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536</w:t>
      </w:r>
      <w:r w:rsidR="009A58AC">
        <w:rPr>
          <w:rFonts w:hint="cs"/>
          <w:rtl/>
        </w:rPr>
        <w:t>،</w:t>
      </w:r>
      <w:r>
        <w:rPr>
          <w:rFonts w:hint="cs"/>
          <w:rtl/>
        </w:rPr>
        <w:t xml:space="preserve"> ح 2 من باب 106</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562AB1">
        <w:rPr>
          <w:rtl/>
        </w:rPr>
        <w:lastRenderedPageBreak/>
        <w:t>الطَّاهِرَ الطُّهْرَ السَّلامُ عَلَيْكَ يا عَلِيَّ بْنَ مُوسى الرِّضا المُرْتَضى السَّلامُ عَلَيْكَ يا مُحَمَّدَ بْنَ عَلِيِّ التَّقِيَّ السَّلامُ عَلَيْكَ يا عَلِيَّ بْنَ مُحَمَّدٍ</w:t>
      </w:r>
      <w:r w:rsidRPr="00562AB1">
        <w:rPr>
          <w:rFonts w:hint="cs"/>
          <w:rtl/>
        </w:rPr>
        <w:t xml:space="preserve"> </w:t>
      </w:r>
      <w:r w:rsidRPr="00562AB1">
        <w:rPr>
          <w:rtl/>
        </w:rPr>
        <w:t>النَّقِيَّ النَّاصِحَ الاَمِينَ السَّلامُ عَلَيْكَ يا حَسَنَ بْنَ عَلِيٍّ السَّلامُ عَلى الوَصِيِّ مِنْ بَعْدِهِ اللّهُمَّ صَلِّ عَلى نُورِكَ وَسِراجِكَ وَوَلِيِّ وَلِيِّكَ وَوَصِيِّ وَصِيِّكَ وَحُجَّتِكَ عَلى خَلْقِكَ</w:t>
      </w:r>
      <w:r w:rsidR="009A58AC">
        <w:rPr>
          <w:rtl/>
        </w:rPr>
        <w:t>،</w:t>
      </w:r>
      <w:r w:rsidRPr="00562AB1">
        <w:rPr>
          <w:rtl/>
        </w:rPr>
        <w:t xml:space="preserve"> السَّلامُ عَلَيْكِ يا بِنْتَ رَسُولِ الله السَّلامُ عَلَيْكِ يا بِنْتَ فاطِمَةَ وَخَدِيجَةَ السَّلامُ عَلَيْكِ يا بِنْتَ أَمِيرِ المُوْمِنِينَ السَّلامُ عَلَيْكِ يا بِنْتَ الحَسَنِ وَالحُسَيْنِ</w:t>
      </w:r>
      <w:r w:rsidR="009A58AC">
        <w:rPr>
          <w:rtl/>
        </w:rPr>
        <w:t>،</w:t>
      </w:r>
      <w:r w:rsidRPr="00562AB1">
        <w:rPr>
          <w:rtl/>
        </w:rPr>
        <w:t xml:space="preserve"> السَّلامُ عَلَيْكِ يا بِنْتَ وَلِيِّ الله السَّلامُ عَلَيْكِ يا أخْتَ وَلِيِّ الله السَّلامُ عَلَيْكِ يا عَمَّةَ وَلِيِّ الله السَّلامُ عَلَيْكِ يا بِنْتَ مُوسى بْنَ جَعْفَرٍ وَرَحْمَةُ الله وَبَرَكاتُهُ</w:t>
      </w:r>
      <w:r w:rsidR="003C7C01">
        <w:rPr>
          <w:rtl/>
          <w:lang w:bidi="fa-IR"/>
        </w:rPr>
        <w:t>.</w:t>
      </w:r>
      <w:r w:rsidRPr="00562AB1">
        <w:rPr>
          <w:rtl/>
        </w:rPr>
        <w:t xml:space="preserve"> السَّلامُ عَلَيْكِ عَرَّفَ الله بَيْنَنا وَبَيْنَكُمْ فِي الجَنَّةِ وَحَشَرَنا فِي زُمْرَتِكُمْ وَأَوْرَدَنا حَوْضَ نَبِيِّكُمْ وَسَقانا بِكَأْسِ جَدِّكُمْ مِنْ يَدِ عَلِيِّ بْنِ أَبِي طالِبٍ صَلَواتُ الله عَلَيْكُمْ</w:t>
      </w:r>
      <w:r w:rsidR="003C7C01">
        <w:rPr>
          <w:rtl/>
          <w:lang w:bidi="fa-IR"/>
        </w:rPr>
        <w:t>.</w:t>
      </w:r>
      <w:r>
        <w:rPr>
          <w:rFonts w:hint="cs"/>
          <w:rtl/>
        </w:rPr>
        <w:t xml:space="preserve"> </w:t>
      </w:r>
      <w:r w:rsidRPr="00562AB1">
        <w:rPr>
          <w:rtl/>
        </w:rPr>
        <w:t xml:space="preserve">أَسْأَلُ الله أَنْ يُرِينا فِيكُمُ السُّرُورَ وَالفَرَجَ وَأَنْ يَجْمَعَنا وَإِيَّاكُمْ فِي زُمْرَةِ جَدِّكُمْ مُحَمَّدٍ </w:t>
      </w:r>
      <w:r w:rsidRPr="003C7C01">
        <w:rPr>
          <w:rStyle w:val="libAlaemChar"/>
          <w:rtl/>
        </w:rPr>
        <w:t>صلى‌الله‌عليه‌وآله</w:t>
      </w:r>
      <w:r w:rsidRPr="00524C63">
        <w:rPr>
          <w:rtl/>
        </w:rPr>
        <w:t xml:space="preserve"> وَأَنْ لايَسْلُبَنا مَعْرِفَتَكُمْ إِنَّهُ وَلِيُّ قَدِيرٌ</w:t>
      </w:r>
      <w:r w:rsidR="009A58AC" w:rsidRPr="00524C63">
        <w:rPr>
          <w:rtl/>
        </w:rPr>
        <w:t>،</w:t>
      </w:r>
      <w:r w:rsidRPr="00524C63">
        <w:rPr>
          <w:rtl/>
        </w:rPr>
        <w:t xml:space="preserve"> أَتَقَرَّبُ إِلى الله بِحُبِّكُمْ وَالبَرائةِ مِنْ أَعْدائِكُمْ وَالتَّسْلِيمِ إِلى الله راضِيا بِهِ غَيْرَ مُنْكِرٍ وَلامُسْتَكْبِرٍ وَعَلى يَقِينٍ ماأَتى بِهِ مُحَمَّدٌ وَبِهِ راضٍ نَطْلُبُ بِذلِكَ وَجْهَكَ يا سَيِّدِي</w:t>
      </w:r>
      <w:r w:rsidR="009A58AC" w:rsidRPr="00524C63">
        <w:rPr>
          <w:rtl/>
        </w:rPr>
        <w:t>،</w:t>
      </w:r>
      <w:r w:rsidRPr="00524C63">
        <w:rPr>
          <w:rtl/>
        </w:rPr>
        <w:t xml:space="preserve"> اللّهُمَّ وَرِضاكَ وَالدَّارَ الآخِرةَ يا فاطِمَةُ اشْفَعِي لِي فِي الجَنَّةِ فَإِنَّ لَكَ عِنْدَ الله شَأْنا مِنَ الشَّأْنِ</w:t>
      </w:r>
      <w:r w:rsidR="009A58AC" w:rsidRPr="00524C63">
        <w:rPr>
          <w:rtl/>
        </w:rPr>
        <w:t>،</w:t>
      </w:r>
      <w:r w:rsidRPr="00524C63">
        <w:rPr>
          <w:rtl/>
        </w:rPr>
        <w:t xml:space="preserve"> اللّهُمَّ إِنِّي أَسْأَلُكَ أَنْ تَخْتِمَ لِي بِالسَّعادَةِ فَلا تَسْلُبْ مِنِّي ما أَنا فِيهِ</w:t>
      </w:r>
      <w:r w:rsidR="009A58AC" w:rsidRPr="00524C63">
        <w:rPr>
          <w:rtl/>
        </w:rPr>
        <w:t>،</w:t>
      </w:r>
      <w:r w:rsidRPr="00524C63">
        <w:rPr>
          <w:rtl/>
        </w:rPr>
        <w:t xml:space="preserve"> وَلاحَوْلَ وَلا</w:t>
      </w:r>
      <w:r w:rsidRPr="00524C63">
        <w:rPr>
          <w:rFonts w:hint="cs"/>
          <w:rtl/>
        </w:rPr>
        <w:t xml:space="preserve"> </w:t>
      </w:r>
      <w:r w:rsidRPr="00524C63">
        <w:rPr>
          <w:rtl/>
        </w:rPr>
        <w:t>قُوَّةَ إِلاّ بِالله العَلِيِّ العَظِيمِ</w:t>
      </w:r>
      <w:r w:rsidR="009A58AC" w:rsidRPr="00524C63">
        <w:rPr>
          <w:rtl/>
        </w:rPr>
        <w:t>،</w:t>
      </w:r>
      <w:r w:rsidRPr="00524C63">
        <w:rPr>
          <w:rtl/>
        </w:rPr>
        <w:t xml:space="preserve"> اللّهُمَّ اسْتَجِبْ لَنا وَتَقَبَّلْهُ بِكَرَمِكَ وَعِزَّتِكَ وَبِرَحْمَتِكَ وَعافِيَتِكَ وَصَلّى الله عَلى مُحَمَّدٍ وَآلِهِ أَجْمَعِينَ وَسَلَّمَ تَسْلِيماً يا أرْحَمَ الرَّاحِمِينَ</w:t>
      </w:r>
      <w:r w:rsidRPr="00524C63">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lang w:bidi="fa-IR"/>
        </w:rPr>
      </w:pPr>
      <w:bookmarkStart w:id="895" w:name="_Toc415301217"/>
      <w:bookmarkStart w:id="896" w:name="_Toc426799713"/>
      <w:r>
        <w:rPr>
          <w:rFonts w:hint="cs"/>
          <w:rtl/>
          <w:lang w:bidi="fa-IR"/>
        </w:rPr>
        <w:t>[</w:t>
      </w:r>
      <w:r>
        <w:rPr>
          <w:rFonts w:hint="cs"/>
          <w:rtl/>
        </w:rPr>
        <w:t xml:space="preserve">زيارة الشاه </w:t>
      </w:r>
      <w:r>
        <w:rPr>
          <w:rtl/>
        </w:rPr>
        <w:t>عبد العظيم</w:t>
      </w:r>
      <w:r>
        <w:rPr>
          <w:rFonts w:hint="cs"/>
          <w:rtl/>
        </w:rPr>
        <w:t xml:space="preserve"> الحسني </w:t>
      </w:r>
      <w:r w:rsidRPr="003C7C01">
        <w:rPr>
          <w:rStyle w:val="libAlaemChar"/>
          <w:rFonts w:hint="cs"/>
          <w:rtl/>
        </w:rPr>
        <w:t>عليه‌السلام</w:t>
      </w:r>
      <w:r>
        <w:rPr>
          <w:rFonts w:hint="cs"/>
          <w:rtl/>
          <w:lang w:bidi="fa-IR"/>
        </w:rPr>
        <w:t>]</w:t>
      </w:r>
      <w:bookmarkEnd w:id="895"/>
      <w:bookmarkEnd w:id="896"/>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عبد العظيم</w:t>
      </w:r>
      <w:r w:rsidR="003C7C01">
        <w:rPr>
          <w:rtl/>
        </w:rPr>
        <w:t xml:space="preserve"> - </w:t>
      </w:r>
      <w:r>
        <w:rPr>
          <w:rtl/>
        </w:rPr>
        <w:t>شاه زاده عبد العظيم</w:t>
      </w:r>
      <w:r w:rsidR="003C7C01">
        <w:rPr>
          <w:rFonts w:hint="cs"/>
          <w:rtl/>
        </w:rPr>
        <w:t xml:space="preserve"> - </w:t>
      </w:r>
      <w:r>
        <w:rPr>
          <w:rtl/>
        </w:rPr>
        <w:t>اللازم التعظيم وينتهي نسبه الشريف بوسائط</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102 / 265</w:t>
      </w:r>
      <w:r w:rsidR="003C7C01">
        <w:rPr>
          <w:rFonts w:hint="cs"/>
          <w:rtl/>
        </w:rPr>
        <w:t xml:space="preserve"> - </w:t>
      </w:r>
      <w:r>
        <w:rPr>
          <w:rFonts w:hint="cs"/>
          <w:rtl/>
        </w:rPr>
        <w:t>266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أربع إلى سبط خير الورى الإمام الحسن المجتبى </w:t>
      </w:r>
      <w:r w:rsidRPr="003C7C01">
        <w:rPr>
          <w:rStyle w:val="libAlaemChar"/>
          <w:rtl/>
        </w:rPr>
        <w:t>عليه‌السلام</w:t>
      </w:r>
      <w:r>
        <w:rPr>
          <w:rtl/>
        </w:rPr>
        <w:t xml:space="preserve"> فهو عبد العظيم بن عبد الله بن علي بن الحسن بن زيد بن الحسن بن علي بن أبي طالب </w:t>
      </w:r>
      <w:r w:rsidRPr="003C7C01">
        <w:rPr>
          <w:rStyle w:val="libAlaemChar"/>
          <w:rtl/>
        </w:rPr>
        <w:t>عليه‌السلام</w:t>
      </w:r>
      <w:r w:rsidR="009A58AC">
        <w:rPr>
          <w:rtl/>
        </w:rPr>
        <w:t>،</w:t>
      </w:r>
      <w:r>
        <w:rPr>
          <w:rtl/>
        </w:rPr>
        <w:t xml:space="preserve"> ومرقده الشريف في الري معروف مشهور وملاذ ومعاذ لعامّة الخلق وعلو مقامه وجلالة شأنه أظهر من الشمس فإنّه من سلالة خاتم النبيّين وهو مع ذلك من أكابر المحدّثين</w:t>
      </w:r>
      <w:r w:rsidR="009A58AC">
        <w:rPr>
          <w:rtl/>
        </w:rPr>
        <w:t>،</w:t>
      </w:r>
      <w:r>
        <w:rPr>
          <w:rtl/>
        </w:rPr>
        <w:t xml:space="preserve"> وأعاظم العلماء والزهّاد والعبّاد وذوي الورع والتقوى</w:t>
      </w:r>
      <w:r w:rsidR="003C7C01">
        <w:rPr>
          <w:rtl/>
          <w:lang w:bidi="fa-IR"/>
        </w:rPr>
        <w:t>.</w:t>
      </w:r>
      <w:r>
        <w:rPr>
          <w:rtl/>
        </w:rPr>
        <w:t xml:space="preserve"> وهو من أصحاب الجواد والهادي </w:t>
      </w:r>
      <w:r w:rsidRPr="003C7C01">
        <w:rPr>
          <w:rStyle w:val="libAlaemChar"/>
          <w:rtl/>
        </w:rPr>
        <w:t>عليه‌السلام</w:t>
      </w:r>
      <w:r>
        <w:rPr>
          <w:rtl/>
        </w:rPr>
        <w:t xml:space="preserve"> وكان متوسّلا بهما أقصى درجات التوسّل ومنقطعاً إليهما غاية الانقطاع</w:t>
      </w:r>
      <w:r w:rsidR="003C7C01">
        <w:rPr>
          <w:rtl/>
          <w:lang w:bidi="fa-IR"/>
        </w:rPr>
        <w:t>.</w:t>
      </w:r>
      <w:r>
        <w:rPr>
          <w:rFonts w:hint="cs"/>
          <w:rtl/>
        </w:rPr>
        <w:t xml:space="preserve"> </w:t>
      </w:r>
      <w:r>
        <w:rPr>
          <w:rtl/>
        </w:rPr>
        <w:t>وقد روى عنهما أحاديث كثيرة</w:t>
      </w:r>
      <w:r>
        <w:rPr>
          <w:rFonts w:hint="cs"/>
          <w:rtl/>
        </w:rPr>
        <w:t xml:space="preserve"> </w:t>
      </w:r>
      <w:r w:rsidRPr="003C7C01">
        <w:rPr>
          <w:rStyle w:val="libFootnotenumChar"/>
          <w:rFonts w:hint="cs"/>
          <w:rtl/>
        </w:rPr>
        <w:t>(1)</w:t>
      </w:r>
      <w:r>
        <w:rPr>
          <w:rtl/>
        </w:rPr>
        <w:t xml:space="preserve"> وهو المؤلف لكتاب </w:t>
      </w:r>
      <w:r w:rsidRPr="00524C63">
        <w:rPr>
          <w:rStyle w:val="libBold2Char"/>
          <w:rtl/>
        </w:rPr>
        <w:t>خطب أمير المؤمنين</w:t>
      </w:r>
      <w:r>
        <w:rPr>
          <w:rtl/>
        </w:rPr>
        <w:t xml:space="preserve"> </w:t>
      </w:r>
      <w:r w:rsidRPr="003C7C01">
        <w:rPr>
          <w:rStyle w:val="libAlaemChar"/>
          <w:rtl/>
        </w:rPr>
        <w:t>عليه‌السلام</w:t>
      </w:r>
      <w:r w:rsidR="009A58AC">
        <w:rPr>
          <w:rtl/>
        </w:rPr>
        <w:t>،</w:t>
      </w:r>
      <w:r>
        <w:rPr>
          <w:rtl/>
        </w:rPr>
        <w:t xml:space="preserve"> وكتاب </w:t>
      </w:r>
      <w:r w:rsidRPr="00524C63">
        <w:rPr>
          <w:rStyle w:val="libBold2Char"/>
          <w:rtl/>
        </w:rPr>
        <w:t>اليوم والليلة</w:t>
      </w:r>
      <w:r>
        <w:rPr>
          <w:rFonts w:hint="cs"/>
          <w:rtl/>
        </w:rPr>
        <w:t xml:space="preserve"> </w:t>
      </w:r>
      <w:r w:rsidRPr="003C7C01">
        <w:rPr>
          <w:rStyle w:val="libFootnotenumChar"/>
          <w:rFonts w:hint="cs"/>
          <w:rtl/>
        </w:rPr>
        <w:t>(2)</w:t>
      </w:r>
      <w:r w:rsidR="009A58AC">
        <w:rPr>
          <w:rtl/>
        </w:rPr>
        <w:t>،</w:t>
      </w:r>
      <w:r>
        <w:rPr>
          <w:rtl/>
        </w:rPr>
        <w:t xml:space="preserve"> وهو الذي عرض دينه على إمام زمانه الإمام الهادي </w:t>
      </w:r>
      <w:r w:rsidRPr="003C7C01">
        <w:rPr>
          <w:rStyle w:val="libAlaemChar"/>
          <w:rtl/>
        </w:rPr>
        <w:t>عليه‌السلام</w:t>
      </w:r>
      <w:r>
        <w:rPr>
          <w:rtl/>
        </w:rPr>
        <w:t xml:space="preserve"> فأقره وصدّقه وقال</w:t>
      </w:r>
      <w:r w:rsidR="009A58AC">
        <w:rPr>
          <w:rtl/>
        </w:rPr>
        <w:t>:</w:t>
      </w:r>
      <w:r>
        <w:rPr>
          <w:rtl/>
        </w:rPr>
        <w:t xml:space="preserve"> يا أبا القاسم</w:t>
      </w:r>
      <w:r w:rsidR="009A58AC">
        <w:rPr>
          <w:rtl/>
        </w:rPr>
        <w:t>،</w:t>
      </w:r>
      <w:r>
        <w:rPr>
          <w:rtl/>
        </w:rPr>
        <w:t xml:space="preserve"> هذا والله دين الله الذي ارتضاه فأثبت عليه ثبتك الله بالقول الثابت في الدنيا والآخِرة</w:t>
      </w:r>
      <w:r>
        <w:rPr>
          <w:rFonts w:hint="cs"/>
          <w:rtl/>
        </w:rPr>
        <w:t xml:space="preserve"> </w:t>
      </w:r>
      <w:r w:rsidRPr="003C7C01">
        <w:rPr>
          <w:rStyle w:val="libFootnotenumChar"/>
          <w:rFonts w:hint="cs"/>
          <w:rtl/>
        </w:rPr>
        <w:t>(3)</w:t>
      </w:r>
      <w:r w:rsidR="003C7C01">
        <w:rPr>
          <w:rtl/>
          <w:lang w:bidi="fa-IR"/>
        </w:rPr>
        <w:t>.</w:t>
      </w:r>
      <w:r>
        <w:rPr>
          <w:rFonts w:hint="cs"/>
          <w:rtl/>
        </w:rPr>
        <w:t xml:space="preserve"> </w:t>
      </w:r>
      <w:r>
        <w:rPr>
          <w:rtl/>
        </w:rPr>
        <w:t>وقد ألّف الصاحب بن عبّاد رسالة وجيزة في أحواله</w:t>
      </w:r>
      <w:r w:rsidR="009A58AC">
        <w:rPr>
          <w:rtl/>
        </w:rPr>
        <w:t>،</w:t>
      </w:r>
      <w:r>
        <w:rPr>
          <w:rtl/>
        </w:rPr>
        <w:t xml:space="preserve"> وشيخنا ثقة الإسلام النوري قد أورد الوجيزة في خاتمة كتاب </w:t>
      </w:r>
      <w:r w:rsidRPr="00524C63">
        <w:rPr>
          <w:rStyle w:val="libBold2Char"/>
          <w:rtl/>
        </w:rPr>
        <w:t>المستدرك</w:t>
      </w:r>
      <w:r w:rsidRPr="00524C63">
        <w:rPr>
          <w:rStyle w:val="libBold2Char"/>
          <w:rFonts w:hint="cs"/>
          <w:rtl/>
        </w:rPr>
        <w:t xml:space="preserve"> </w:t>
      </w:r>
      <w:r w:rsidRPr="003C7C01">
        <w:rPr>
          <w:rStyle w:val="libFootnotenumChar"/>
          <w:rFonts w:hint="cs"/>
          <w:rtl/>
        </w:rPr>
        <w:t>(4)</w:t>
      </w:r>
      <w:r w:rsidR="003C7C01">
        <w:rPr>
          <w:rFonts w:hint="cs"/>
          <w:rtl/>
          <w:lang w:bidi="fa-IR"/>
        </w:rPr>
        <w:t>.</w:t>
      </w:r>
    </w:p>
    <w:p w:rsidR="001B329E" w:rsidRDefault="001B329E" w:rsidP="003C7C01">
      <w:pPr>
        <w:pStyle w:val="libNormal"/>
        <w:rPr>
          <w:rtl/>
        </w:rPr>
      </w:pPr>
      <w:r>
        <w:rPr>
          <w:rtl/>
        </w:rPr>
        <w:t>وروى هناك وفي كتاب</w:t>
      </w:r>
      <w:r w:rsidRPr="00524C63">
        <w:rPr>
          <w:rStyle w:val="libBold2Char"/>
          <w:rtl/>
        </w:rPr>
        <w:t xml:space="preserve"> الرجال</w:t>
      </w:r>
      <w:r>
        <w:rPr>
          <w:rtl/>
        </w:rPr>
        <w:t xml:space="preserve"> للنجاشي أنه خاف من السلطان فطاف بالبلدان على أنّه فيج الرسول) ثم ورد الريّ وسكن بساربانان</w:t>
      </w:r>
      <w:r w:rsidR="003C7C01">
        <w:rPr>
          <w:rtl/>
        </w:rPr>
        <w:t>.</w:t>
      </w:r>
      <w:r>
        <w:rPr>
          <w:rFonts w:hint="cs"/>
          <w:rtl/>
        </w:rPr>
        <w:t xml:space="preserve"> </w:t>
      </w:r>
      <w:r>
        <w:rPr>
          <w:rtl/>
        </w:rPr>
        <w:t>وعلى رواية النجاشي سكن سربا في دار</w:t>
      </w:r>
      <w:r>
        <w:rPr>
          <w:rFonts w:hint="cs"/>
          <w:rtl/>
        </w:rPr>
        <w:t xml:space="preserve"> </w:t>
      </w:r>
      <w:r>
        <w:rPr>
          <w:rtl/>
        </w:rPr>
        <w:t xml:space="preserve">رجل من الشيعة في سكة المولى وكان يعبد الله في ذلك السرب ويصوم نهاره ويقوم ليله وكان يخرج مستتراً يزور القبر المقابل لقبره وبينهما الطريق ويقول هو رجل من ولد موسى بن جعفر </w:t>
      </w:r>
      <w:r w:rsidRPr="003C7C01">
        <w:rPr>
          <w:rStyle w:val="libAlaemChar"/>
          <w:rtl/>
        </w:rPr>
        <w:t>عليه‌السلام</w:t>
      </w:r>
      <w:r w:rsidR="003C7C01">
        <w:rPr>
          <w:rtl/>
        </w:rPr>
        <w:t>.</w:t>
      </w:r>
      <w:r>
        <w:rPr>
          <w:rtl/>
        </w:rPr>
        <w:t xml:space="preserve"> فلم يزل يأوي إلى ذلك السرب ويقع خبره إلى الواحد بعد الواحد من شيعة آل محمد عليه وعليهم السلام حتى عرفه أكثرهم فرأى رجل من الشيعة في المنام رسول الله </w:t>
      </w:r>
      <w:r w:rsidRPr="003C7C01">
        <w:rPr>
          <w:rStyle w:val="libAlaemChar"/>
          <w:rtl/>
        </w:rPr>
        <w:t>صلى‌الله‌عليه‌وآله</w:t>
      </w:r>
      <w:r>
        <w:rPr>
          <w:rtl/>
        </w:rPr>
        <w:t xml:space="preserve"> قال له</w:t>
      </w:r>
      <w:r w:rsidR="009A58AC">
        <w:rPr>
          <w:rtl/>
        </w:rPr>
        <w:t>:</w:t>
      </w:r>
      <w:r>
        <w:rPr>
          <w:rtl/>
        </w:rPr>
        <w:t xml:space="preserve"> إن رجلا من ولدي يحمل من سكة الموالي ويدفن عند شجرة التفاح في باغ (بستان) عبد الجبار بن عبد الوهاب وأشار إلى المكان الذي دفن فيه فذهب الرجل ليشتري الشجرة ومكانها من صاحبها فقال له</w:t>
      </w:r>
      <w:r w:rsidR="009A58AC">
        <w:rPr>
          <w:rtl/>
        </w:rPr>
        <w:t>:</w:t>
      </w:r>
      <w:r>
        <w:rPr>
          <w:rtl/>
        </w:rPr>
        <w:t xml:space="preserve"> لأي شي تطلب الشجرة ومكانها فأخبره بالرؤيا فذكر صاحب الشجرة</w:t>
      </w:r>
      <w:r w:rsidR="009A58AC">
        <w:rPr>
          <w:rtl/>
        </w:rPr>
        <w:t>،</w:t>
      </w:r>
      <w:r>
        <w:rPr>
          <w:rtl/>
        </w:rPr>
        <w:t xml:space="preserve"> أنّه كان رأى مثل هذه الرؤيا وأنه جعل موضع الشجرة مع جميع الباغ (البستان) وقفاً على الشريف والشيعة يدفنون فيه</w:t>
      </w:r>
      <w:r w:rsidR="003C7C01">
        <w:rPr>
          <w:rtl/>
        </w:rPr>
        <w:t>.</w:t>
      </w:r>
      <w:r>
        <w:rPr>
          <w:rFonts w:hint="cs"/>
          <w:rtl/>
        </w:rPr>
        <w:t xml:space="preserve"> </w:t>
      </w:r>
      <w:r>
        <w:rPr>
          <w:rtl/>
        </w:rPr>
        <w:t>فمرض عبد العظيم ومات (رض) فلما جرّد ليغسّل وجد في جيبه رقعة فيها ذكر نسبه فإذا فيها</w:t>
      </w:r>
      <w:r w:rsidR="009A58AC">
        <w:rPr>
          <w:rtl/>
        </w:rPr>
        <w:t>:</w:t>
      </w:r>
      <w:r>
        <w:rPr>
          <w:rtl/>
        </w:rPr>
        <w:t xml:space="preserve"> أنا أبو القاسم عبد العظيم بن عبد الله بن علي بن الحسن بن زيد بن الحسن بن علي بن أبي طالب </w:t>
      </w:r>
      <w:r w:rsidRPr="003C7C01">
        <w:rPr>
          <w:rStyle w:val="libAlaemChar"/>
          <w:rtl/>
        </w:rPr>
        <w:t>عليه‌السلام</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نقد الرجال للتفرشي 3 / 70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خاتمة المستدرك 4 / 404 عن رسالة الصاحب بن عبّاد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كمال الدين 2 / 379</w:t>
      </w:r>
      <w:r w:rsidR="003C7C01">
        <w:rPr>
          <w:rFonts w:hint="cs"/>
          <w:rtl/>
        </w:rPr>
        <w:t xml:space="preserve"> - </w:t>
      </w:r>
      <w:r>
        <w:rPr>
          <w:rFonts w:hint="cs"/>
          <w:rtl/>
        </w:rPr>
        <w:t>380 ح 1 باب 37 مع اضافات مفيدة في أوّله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خاتمة مستدرك الوسائل 4 / 404 ذيل رقم 173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رجال النجاشي</w:t>
      </w:r>
      <w:r w:rsidR="009A58AC">
        <w:rPr>
          <w:rFonts w:hint="cs"/>
          <w:rtl/>
        </w:rPr>
        <w:t>:</w:t>
      </w:r>
      <w:r>
        <w:rPr>
          <w:rFonts w:hint="cs"/>
          <w:rtl/>
        </w:rPr>
        <w:t xml:space="preserve"> 247</w:t>
      </w:r>
      <w:r w:rsidR="009A58AC">
        <w:rPr>
          <w:rFonts w:hint="cs"/>
          <w:rtl/>
        </w:rPr>
        <w:t>،</w:t>
      </w:r>
      <w:r>
        <w:rPr>
          <w:rFonts w:hint="cs"/>
          <w:rtl/>
        </w:rPr>
        <w:t xml:space="preserve"> رقم 653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وقال أيضاً الصاحب بن عبّاد في وصف علم عبد العظيم</w:t>
      </w:r>
      <w:r w:rsidR="009A58AC">
        <w:rPr>
          <w:rtl/>
        </w:rPr>
        <w:t>:</w:t>
      </w:r>
      <w:r>
        <w:rPr>
          <w:rtl/>
        </w:rPr>
        <w:t xml:space="preserve"> أنه روى أبو تراب الروياني قال</w:t>
      </w:r>
      <w:r w:rsidR="009A58AC">
        <w:rPr>
          <w:rtl/>
        </w:rPr>
        <w:t>:</w:t>
      </w:r>
      <w:r>
        <w:rPr>
          <w:rtl/>
        </w:rPr>
        <w:t xml:space="preserve"> سمعت أبا حماد الرَّازي يقول</w:t>
      </w:r>
      <w:r w:rsidR="009A58AC">
        <w:rPr>
          <w:rtl/>
        </w:rPr>
        <w:t>:</w:t>
      </w:r>
      <w:r>
        <w:rPr>
          <w:rtl/>
        </w:rPr>
        <w:t xml:space="preserve"> دخلت على الإمام علي النقي </w:t>
      </w:r>
      <w:r w:rsidRPr="003C7C01">
        <w:rPr>
          <w:rStyle w:val="libAlaemChar"/>
          <w:rtl/>
        </w:rPr>
        <w:t>عليه‌السلام</w:t>
      </w:r>
      <w:r>
        <w:rPr>
          <w:rtl/>
        </w:rPr>
        <w:t xml:space="preserve"> في سر من رأى فسألته عن أشياء من حلالي وحرامي فأجابني فلما ودّعته قال لي</w:t>
      </w:r>
      <w:r w:rsidR="009A58AC">
        <w:rPr>
          <w:rtl/>
        </w:rPr>
        <w:t>:</w:t>
      </w:r>
      <w:r>
        <w:rPr>
          <w:rtl/>
        </w:rPr>
        <w:t xml:space="preserve"> يا حمّاد إذا أشكل عليك شي من أُمور دينك بناحيتك أي في بلدة الري فسل عنه عبد العظيم بن عبد الله الحسني وأقرئه مني السلام</w:t>
      </w:r>
      <w:r>
        <w:rPr>
          <w:rFonts w:hint="cs"/>
          <w:rtl/>
        </w:rPr>
        <w:t xml:space="preserve"> </w:t>
      </w:r>
      <w:r w:rsidRPr="003C7C01">
        <w:rPr>
          <w:rStyle w:val="libFootnotenumChar"/>
          <w:rFonts w:hint="cs"/>
          <w:rtl/>
        </w:rPr>
        <w:t>(1)</w:t>
      </w:r>
      <w:r w:rsidR="003C7C01">
        <w:rPr>
          <w:rtl/>
        </w:rPr>
        <w:t>.</w:t>
      </w:r>
      <w:r>
        <w:rPr>
          <w:rFonts w:hint="cs"/>
          <w:rtl/>
        </w:rPr>
        <w:t xml:space="preserve"> </w:t>
      </w:r>
      <w:r>
        <w:rPr>
          <w:rtl/>
        </w:rPr>
        <w:t xml:space="preserve">وقال المحقّق الدّاماد في كتاب </w:t>
      </w:r>
      <w:r w:rsidRPr="00524C63">
        <w:rPr>
          <w:rStyle w:val="libBold2Char"/>
          <w:rtl/>
        </w:rPr>
        <w:t>الرواشح</w:t>
      </w:r>
      <w:r w:rsidR="009A58AC" w:rsidRPr="00524C63">
        <w:rPr>
          <w:rStyle w:val="libBold2Char"/>
          <w:rtl/>
        </w:rPr>
        <w:t>:</w:t>
      </w:r>
      <w:r>
        <w:rPr>
          <w:rtl/>
        </w:rPr>
        <w:t xml:space="preserve"> إن في فضل زيارة عبد العظيم روايات متضافرة</w:t>
      </w:r>
      <w:r w:rsidR="003C7C01">
        <w:rPr>
          <w:rtl/>
        </w:rPr>
        <w:t>.</w:t>
      </w:r>
      <w:r>
        <w:rPr>
          <w:rtl/>
        </w:rPr>
        <w:t xml:space="preserve"> وروي أن من زار قبره وجبت له الجنة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وهذا الحديث رواه أيضاً الشهيد الثاني (رض) في </w:t>
      </w:r>
      <w:r w:rsidRPr="00524C63">
        <w:rPr>
          <w:rStyle w:val="libBold2Char"/>
          <w:rtl/>
        </w:rPr>
        <w:t>حواشي الخلاصة</w:t>
      </w:r>
      <w:r>
        <w:rPr>
          <w:rtl/>
        </w:rPr>
        <w:t xml:space="preserve"> عن بعض النسّابين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ابن بابويه وابن قولويه بسند معتبر عن رجل من أهل الرّي عن الإمام عليّ النقيّ صلوات الله عليه قال</w:t>
      </w:r>
      <w:r w:rsidR="009A58AC">
        <w:rPr>
          <w:rtl/>
        </w:rPr>
        <w:t>:</w:t>
      </w:r>
      <w:r>
        <w:rPr>
          <w:rtl/>
        </w:rPr>
        <w:t xml:space="preserve"> دخلت عليه فقال</w:t>
      </w:r>
      <w:r w:rsidR="009A58AC">
        <w:rPr>
          <w:rtl/>
        </w:rPr>
        <w:t>:</w:t>
      </w:r>
      <w:r>
        <w:rPr>
          <w:rtl/>
        </w:rPr>
        <w:t xml:space="preserve"> أين كنت؟ فقلت</w:t>
      </w:r>
      <w:r w:rsidR="009A58AC">
        <w:rPr>
          <w:rtl/>
        </w:rPr>
        <w:t>:</w:t>
      </w:r>
      <w:r>
        <w:rPr>
          <w:rtl/>
        </w:rPr>
        <w:t xml:space="preserve"> زرت الحسين </w:t>
      </w:r>
      <w:r w:rsidRPr="003C7C01">
        <w:rPr>
          <w:rStyle w:val="libAlaemChar"/>
          <w:rtl/>
        </w:rPr>
        <w:t>عليه‌السلام</w:t>
      </w:r>
      <w:r>
        <w:rPr>
          <w:rtl/>
        </w:rPr>
        <w:t xml:space="preserve"> قال</w:t>
      </w:r>
      <w:r w:rsidR="009A58AC">
        <w:rPr>
          <w:rtl/>
        </w:rPr>
        <w:t>:</w:t>
      </w:r>
      <w:r>
        <w:rPr>
          <w:rtl/>
        </w:rPr>
        <w:t xml:space="preserve"> أما لو أنّك زرت قبر عبد العظيم </w:t>
      </w:r>
      <w:r w:rsidRPr="003C7C01">
        <w:rPr>
          <w:rStyle w:val="libAlaemChar"/>
          <w:rtl/>
        </w:rPr>
        <w:t>عليه‌السلام</w:t>
      </w:r>
      <w:r>
        <w:rPr>
          <w:rtl/>
        </w:rPr>
        <w:t xml:space="preserve"> عندكم لكنت كمن زار الحسين بن علي </w:t>
      </w:r>
      <w:r w:rsidRPr="003C7C01">
        <w:rPr>
          <w:rStyle w:val="libAlaemChar"/>
          <w:rtl/>
        </w:rPr>
        <w:t>عليهما‌السلام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لم يذكر العلماء زيارة خاصّة وإنما قال فخر المحققين جمال الدين في مزاره</w:t>
      </w:r>
      <w:r w:rsidR="009A58AC">
        <w:rPr>
          <w:rtl/>
        </w:rPr>
        <w:t>:</w:t>
      </w:r>
      <w:r>
        <w:rPr>
          <w:rtl/>
        </w:rPr>
        <w:t xml:space="preserve"> إنّ من المناسب أن يزار هكذا</w:t>
      </w:r>
      <w:r w:rsidR="009A58AC">
        <w:rPr>
          <w:rtl/>
        </w:rPr>
        <w:t>:</w:t>
      </w:r>
    </w:p>
    <w:p w:rsidR="001B329E" w:rsidRDefault="001B329E" w:rsidP="00524C63">
      <w:pPr>
        <w:pStyle w:val="libBold2"/>
        <w:rPr>
          <w:rtl/>
        </w:rPr>
      </w:pPr>
      <w:r w:rsidRPr="00B66835">
        <w:rPr>
          <w:rtl/>
        </w:rPr>
        <w:t>السَّلامُ عَلَى آدَمَ صَفْوَةِ الله السَّلامُ عَلَى نُوحٍ نَبِيِّ الله السَّلامُ عَلَى إِبْراهِيمَ خَلِيلِ الله السَّلامُ عَلَى مُوسى كَلِيمِ الله السَّلامُ</w:t>
      </w:r>
      <w:r w:rsidRPr="00B66835">
        <w:rPr>
          <w:rFonts w:hint="cs"/>
          <w:rtl/>
        </w:rPr>
        <w:t xml:space="preserve"> </w:t>
      </w:r>
      <w:r w:rsidRPr="00B66835">
        <w:rPr>
          <w:rtl/>
        </w:rPr>
        <w:t>عَلَى عِيسى رُوحِ اللهِ</w:t>
      </w:r>
      <w:r w:rsidR="009A58AC">
        <w:rPr>
          <w:rtl/>
        </w:rPr>
        <w:t>،</w:t>
      </w:r>
      <w:r w:rsidRPr="00B66835">
        <w:rPr>
          <w:rtl/>
        </w:rPr>
        <w:t xml:space="preserve"> السَّلامُ عَلَيْكَ يا رَسُولَ الله السَّلامُ عَلَيْكَ يا خَيْرَ خَلْقِ الله السَّلامُ عَلَيْكَ يا صَفِيَّ الله السَّلامُ عَلَيْكَ يا مُحَمَّد بْنَ عَبْدِ الله خاتَمَ النَّبِيِّينَ</w:t>
      </w:r>
      <w:r w:rsidR="009A58AC">
        <w:rPr>
          <w:rtl/>
        </w:rPr>
        <w:t>،</w:t>
      </w:r>
      <w:r w:rsidRPr="00B66835">
        <w:rPr>
          <w:rtl/>
        </w:rPr>
        <w:t xml:space="preserve"> السَّلامُ عَلَيْكَ يا أمِيرَ المُؤْمِنِينَ عَلِيَّ بْنَ أَبِي طالِبٍ وَصِيَّ رَسُولِ اللهِ</w:t>
      </w:r>
      <w:r w:rsidR="009A58AC">
        <w:rPr>
          <w:rtl/>
        </w:rPr>
        <w:t>،</w:t>
      </w:r>
      <w:r w:rsidRPr="00B66835">
        <w:rPr>
          <w:rtl/>
        </w:rPr>
        <w:t xml:space="preserve"> السَّلامُ عَلَيْكِ يا فاطِمَةُ سَيِّدَةَ نِساءِ العالَمِينَ</w:t>
      </w:r>
      <w:r w:rsidR="009A58AC">
        <w:rPr>
          <w:rtl/>
        </w:rPr>
        <w:t>،</w:t>
      </w:r>
      <w:r w:rsidRPr="00B66835">
        <w:rPr>
          <w:rtl/>
        </w:rPr>
        <w:t xml:space="preserve"> السَّلامُ عَلَيْكُما يا سِبْطَي الرَّحْمَةِ وَسَيِّدَيْ شَبابِ أَهْلِ الجَنَّةِ</w:t>
      </w:r>
      <w:r w:rsidR="009A58AC">
        <w:rPr>
          <w:rtl/>
        </w:rPr>
        <w:t>،</w:t>
      </w:r>
      <w:r w:rsidRPr="00B66835">
        <w:rPr>
          <w:rtl/>
        </w:rPr>
        <w:t xml:space="preserve"> السَّلامُ عَلَيْكَ يا عَلِيَّ بْنَ الحُسَيْنِ سَيِّدَ العابِدِينَ وَقُرَّةَ عَيْنِ النَّاظِرِينَ</w:t>
      </w:r>
      <w:r w:rsidR="009A58AC">
        <w:rPr>
          <w:rtl/>
        </w:rPr>
        <w:t>،</w:t>
      </w:r>
      <w:r w:rsidRPr="00B66835">
        <w:rPr>
          <w:rtl/>
        </w:rPr>
        <w:t xml:space="preserve"> السَّلامُ عَلَيْكَ يا مُحَمَّدَ بْنَ عَلِيٍّ باقِرَ العِلْمِ بَعْدَ النَّبِيِّ</w:t>
      </w:r>
      <w:r w:rsidR="009A58AC">
        <w:rPr>
          <w:rtl/>
        </w:rPr>
        <w:t>،</w:t>
      </w:r>
      <w:r w:rsidRPr="00B66835">
        <w:rPr>
          <w:rtl/>
        </w:rPr>
        <w:t xml:space="preserve"> السَّلامُ عَلَيْكَ يا جَعْفَرَ بْنَ مُحَمَّدٍ الصَّادِقَ البارَّ الاَمِينَ</w:t>
      </w:r>
      <w:r w:rsidR="009A58AC">
        <w:rPr>
          <w:rtl/>
        </w:rPr>
        <w:t>،</w:t>
      </w:r>
      <w:r w:rsidRPr="00B66835">
        <w:rPr>
          <w:rtl/>
        </w:rPr>
        <w:t xml:space="preserve"> السَّلامُ عَلَيْكَ يا مُوسى بْنَ جَعْفَرٍ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كما في خاتمة مستدرك الوسائل 4 / 406 ذيل رقم 173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الرواشح السماوية</w:t>
      </w:r>
      <w:r w:rsidR="009A58AC">
        <w:rPr>
          <w:rFonts w:hint="cs"/>
          <w:rtl/>
        </w:rPr>
        <w:t>:</w:t>
      </w:r>
      <w:r>
        <w:rPr>
          <w:rFonts w:hint="cs"/>
          <w:rtl/>
        </w:rPr>
        <w:t xml:space="preserve"> 86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خلاصة الاقوال ضمن رسائل الشهيد</w:t>
      </w:r>
      <w:r w:rsidR="009A58AC">
        <w:rPr>
          <w:rFonts w:hint="cs"/>
          <w:rtl/>
        </w:rPr>
        <w:t>:</w:t>
      </w:r>
      <w:r>
        <w:rPr>
          <w:rFonts w:hint="cs"/>
          <w:rtl/>
        </w:rPr>
        <w:t xml:space="preserve"> ج 2 / 161 رقم 292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ثواب الاعمال</w:t>
      </w:r>
      <w:r w:rsidR="009A58AC">
        <w:rPr>
          <w:rFonts w:hint="cs"/>
          <w:rtl/>
        </w:rPr>
        <w:t>:</w:t>
      </w:r>
      <w:r>
        <w:rPr>
          <w:rFonts w:hint="cs"/>
          <w:rtl/>
        </w:rPr>
        <w:t xml:space="preserve"> 99</w:t>
      </w:r>
      <w:r w:rsidR="009A58AC">
        <w:rPr>
          <w:rFonts w:hint="cs"/>
          <w:rtl/>
        </w:rPr>
        <w:t>،</w:t>
      </w:r>
      <w:r>
        <w:rPr>
          <w:rFonts w:hint="cs"/>
          <w:rtl/>
        </w:rPr>
        <w:t xml:space="preserve"> كامل الزيارات</w:t>
      </w:r>
      <w:r w:rsidR="009A58AC">
        <w:rPr>
          <w:rFonts w:hint="cs"/>
          <w:rtl/>
        </w:rPr>
        <w:t>:</w:t>
      </w:r>
      <w:r>
        <w:rPr>
          <w:rFonts w:hint="cs"/>
          <w:rtl/>
        </w:rPr>
        <w:t xml:space="preserve"> 537</w:t>
      </w:r>
      <w:r w:rsidR="009A58AC">
        <w:rPr>
          <w:rFonts w:hint="cs"/>
          <w:rtl/>
        </w:rPr>
        <w:t>،</w:t>
      </w:r>
      <w:r>
        <w:rPr>
          <w:rFonts w:hint="cs"/>
          <w:rtl/>
        </w:rPr>
        <w:t xml:space="preserve"> ح 1</w:t>
      </w:r>
      <w:r w:rsidR="009A58AC">
        <w:rPr>
          <w:rFonts w:hint="cs"/>
          <w:rtl/>
        </w:rPr>
        <w:t>،</w:t>
      </w:r>
      <w:r>
        <w:rPr>
          <w:rFonts w:hint="cs"/>
          <w:rtl/>
        </w:rPr>
        <w:t xml:space="preserve"> باب 107</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B66835">
        <w:rPr>
          <w:rtl/>
        </w:rPr>
        <w:lastRenderedPageBreak/>
        <w:t>الطَّاهِرَ الطُّهْرَ</w:t>
      </w:r>
      <w:r w:rsidR="009A58AC">
        <w:rPr>
          <w:rtl/>
        </w:rPr>
        <w:t>،</w:t>
      </w:r>
      <w:r w:rsidRPr="00B66835">
        <w:rPr>
          <w:rtl/>
        </w:rPr>
        <w:t xml:space="preserve"> السَّلامُ عَلَيْكَ يا عَلِيَّ بْنَ مُوسى الرِّضا المُرْتَضى</w:t>
      </w:r>
      <w:r w:rsidR="009A58AC">
        <w:rPr>
          <w:rtl/>
        </w:rPr>
        <w:t>،</w:t>
      </w:r>
      <w:r w:rsidRPr="00B66835">
        <w:rPr>
          <w:rtl/>
        </w:rPr>
        <w:t xml:space="preserve"> السَّلامُ عَلَيْكَ يا مُحَمَّدَ بْنَ عَلِيِّ التَّقِيَّ</w:t>
      </w:r>
      <w:r w:rsidR="009A58AC">
        <w:rPr>
          <w:rtl/>
        </w:rPr>
        <w:t>،</w:t>
      </w:r>
      <w:r w:rsidRPr="00B66835">
        <w:rPr>
          <w:rtl/>
        </w:rPr>
        <w:t xml:space="preserve"> السَّلامُ عَلَيْكَ يا عَلِيَّ بْنَ مُحَمَّدٍ النَّقِيَّ النَّاصِحَ الاَمِينَ</w:t>
      </w:r>
      <w:r w:rsidR="009A58AC">
        <w:rPr>
          <w:rtl/>
        </w:rPr>
        <w:t>،</w:t>
      </w:r>
      <w:r w:rsidRPr="00B66835">
        <w:rPr>
          <w:rtl/>
        </w:rPr>
        <w:t xml:space="preserve"> السَّلامُ عَلَيْكَ يا حَسَنَ بْنَ عَلِيٍّ</w:t>
      </w:r>
      <w:r w:rsidR="009A58AC">
        <w:rPr>
          <w:rtl/>
        </w:rPr>
        <w:t>،</w:t>
      </w:r>
      <w:r w:rsidRPr="00B66835">
        <w:rPr>
          <w:rtl/>
        </w:rPr>
        <w:t xml:space="preserve"> السَّلامُ عَلى الوَصِيِّ مِنْ بَعْدِهِ</w:t>
      </w:r>
      <w:r w:rsidR="003C7C01">
        <w:rPr>
          <w:rtl/>
          <w:lang w:bidi="fa-IR"/>
        </w:rPr>
        <w:t>.</w:t>
      </w:r>
      <w:r w:rsidRPr="00B66835">
        <w:rPr>
          <w:rtl/>
        </w:rPr>
        <w:t xml:space="preserve"> اللّهُمَّ صَلِّ عَلى نُورِكَ وَسِراجِكَ وَوَلِيِّ وَلِيِّكَ وَوَصِيِّ وَصِيِّكَ وَحُجَّتِكَ عَلى خَلْقِكَ</w:t>
      </w:r>
      <w:r w:rsidR="009A58AC">
        <w:rPr>
          <w:rtl/>
        </w:rPr>
        <w:t>،</w:t>
      </w:r>
      <w:r w:rsidRPr="00B66835">
        <w:rPr>
          <w:rtl/>
        </w:rPr>
        <w:t xml:space="preserve"> السَّلامُ عَلَيْكَ أَيُّها السَّيِّدُ الزَّكِيُّ وَالطَّاهِرُ الصَّفِيُّ</w:t>
      </w:r>
      <w:r w:rsidR="009A58AC">
        <w:rPr>
          <w:rtl/>
        </w:rPr>
        <w:t>،</w:t>
      </w:r>
      <w:r w:rsidRPr="00B66835">
        <w:rPr>
          <w:rtl/>
        </w:rPr>
        <w:t xml:space="preserve"> السَّلامُ عَلَيْكَ يا بْنَ السَّادَةِ الاَطْهارِ السَّلامُ عَلَيْكَ يا بْنَ المُصْطَفَينَ الاَخْيارِ</w:t>
      </w:r>
      <w:r w:rsidR="009A58AC">
        <w:rPr>
          <w:rtl/>
        </w:rPr>
        <w:t>،</w:t>
      </w:r>
      <w:r w:rsidRPr="00B66835">
        <w:rPr>
          <w:rtl/>
        </w:rPr>
        <w:t xml:space="preserve"> السَّلامُ عَلى رَسُولِ الله وَعَلى ذُرِّيَّةِ رَسُولِ الله وَرَحْمَةُ الله وَبَرَكاتُهُ</w:t>
      </w:r>
      <w:r w:rsidR="009A58AC">
        <w:rPr>
          <w:rtl/>
        </w:rPr>
        <w:t>،</w:t>
      </w:r>
      <w:r w:rsidRPr="00B66835">
        <w:rPr>
          <w:rtl/>
        </w:rPr>
        <w:t xml:space="preserve"> السَّلامُ عَلى العَبْدِ الصَّالِحِ المُطِيعِ للهِ رَبِّ العالَمِينَ وَلِرَسُولِهِ وَلأَمِيرِ المُؤْمِنِينَ</w:t>
      </w:r>
      <w:r w:rsidR="009A58AC">
        <w:rPr>
          <w:rtl/>
        </w:rPr>
        <w:t>،</w:t>
      </w:r>
      <w:r w:rsidRPr="00B66835">
        <w:rPr>
          <w:rtl/>
        </w:rPr>
        <w:t xml:space="preserve"> السَّلامُ عَلَيْكَ يا أَبا القاسِمِ ابْنَ السِّبْطِ المُنْتَجَبِ المُجْتَبى السَّلامُ عَلَيْكَ يا مَنْ بِزِيارَتِهِ ثَوابُ زِيارَةِ سَيِّدِ الشُّهَداءِ يِرْتَجى</w:t>
      </w:r>
      <w:r w:rsidR="009A58AC">
        <w:rPr>
          <w:rtl/>
        </w:rPr>
        <w:t>،</w:t>
      </w:r>
      <w:r w:rsidRPr="00B66835">
        <w:rPr>
          <w:rtl/>
        </w:rPr>
        <w:t xml:space="preserve"> السَّلامُ عَلَيْكَ عَرَّفَ الله بَيْنَنا وَبَيْنَكُمْ فِي الجَنَّةِ وَحَشَرَنا فِي زُمْرَتِكُمْ وَأَوْرَدَنا حَوْضَ نَبِيِّكُمْ وَسَقانا بِكَأْسِ جَدِّكُمْ مِنْ يَدِ عَلِيِّ بْنِ أَبِي طالِبٍ صَلَواتُ الله عَلَيْكُمْ</w:t>
      </w:r>
      <w:r w:rsidR="009A58AC">
        <w:rPr>
          <w:rtl/>
        </w:rPr>
        <w:t>؛</w:t>
      </w:r>
      <w:r w:rsidRPr="00B66835">
        <w:rPr>
          <w:rtl/>
        </w:rPr>
        <w:t xml:space="preserve"> أَسْأَلُ الله أَنْ يُرِيَنا فِيكُمُ السُّرُورَ وَالفَرَجَ وَأَنْ يَجْمَعَنا وَإِيَّاكُمْ فِي زُمْرَةِ جَدِّكُمْ مُحَمَّدٍ </w:t>
      </w:r>
      <w:r w:rsidRPr="003C7C01">
        <w:rPr>
          <w:rStyle w:val="libAlaemChar"/>
          <w:rtl/>
        </w:rPr>
        <w:t>صلى‌الله‌عليه‌وآله</w:t>
      </w:r>
      <w:r w:rsidRPr="00524C63">
        <w:rPr>
          <w:rtl/>
        </w:rPr>
        <w:t xml:space="preserve"> وَأَنْ لايَسْلُبَنا مَعْرِفَتَكُمْ إِنَّهُ وَلِيُّ قَدِيرٌ</w:t>
      </w:r>
      <w:r w:rsidR="003C7C01" w:rsidRPr="00524C63">
        <w:rPr>
          <w:rtl/>
        </w:rPr>
        <w:t>.</w:t>
      </w:r>
      <w:r w:rsidRPr="00524C63">
        <w:rPr>
          <w:rtl/>
        </w:rPr>
        <w:t xml:space="preserve"> أَتَقَرَّبُ إِلى الله بِحُبِّكُمْ وَالبَرائةِ مِنْ أَعْدائِكُمْ وَالتَّسْلِيمِ إِلى الله راضِياً بِهِ غَيْرَ مُنْكِرٍ وَلامُسْتَكْبِرٍ وَعَلى يَقِينٍ ماأَتى بِهِ مُحَمَّدٌ</w:t>
      </w:r>
      <w:r w:rsidR="009A58AC" w:rsidRPr="00524C63">
        <w:rPr>
          <w:rtl/>
        </w:rPr>
        <w:t>،</w:t>
      </w:r>
      <w:r w:rsidRPr="00524C63">
        <w:rPr>
          <w:rtl/>
        </w:rPr>
        <w:t xml:space="preserve"> نَطْلُبُ بِذلِكَ وَجْهَكَ يا سَيِّدِي اللّهُمَّ وَرِضاكَ وَالدَّارَ الآخِرةَ</w:t>
      </w:r>
      <w:r w:rsidR="009A58AC" w:rsidRPr="00524C63">
        <w:rPr>
          <w:rtl/>
        </w:rPr>
        <w:t>،</w:t>
      </w:r>
      <w:r w:rsidRPr="00524C63">
        <w:rPr>
          <w:rtl/>
        </w:rPr>
        <w:t xml:space="preserve"> يا سَيِّدِي وَابْنَ سَيِّدِي اشْفَعْ لِي فِي الجَنَّةِ فَإِنَّ لَكَ عِنْدَ الله شَأْنا مِنَ الشَّأْنِ</w:t>
      </w:r>
      <w:r w:rsidR="009A58AC" w:rsidRPr="00524C63">
        <w:rPr>
          <w:rtl/>
        </w:rPr>
        <w:t>،</w:t>
      </w:r>
      <w:r w:rsidRPr="00524C63">
        <w:rPr>
          <w:rtl/>
        </w:rPr>
        <w:t xml:space="preserve"> اللّهُمَّ إِنِّي أَسْأَلُكَ أَنْ تَخْتِمَ لِي بِالسَّعادَةِ فَلا تَسْلُبَ مِنِّي ما أَنا فِيهِ وَلاحَوْلَ وَلاقُوَّةَ إِلاّ بِالله العَلِيِّ العَظِيمِ</w:t>
      </w:r>
      <w:r w:rsidR="009A58AC" w:rsidRPr="00524C63">
        <w:rPr>
          <w:rtl/>
        </w:rPr>
        <w:t>،</w:t>
      </w:r>
      <w:r w:rsidRPr="00524C63">
        <w:rPr>
          <w:rtl/>
        </w:rPr>
        <w:t xml:space="preserve"> اللّهُمَّ اسْتَجِبْ لَنا وَتَقَبَّلْهُ بِكَرَمِكَ وَعِزَّتِكَ وَبِرَحْمَتِكَ وَعافِيَتِكَ وَصَلّى الله عَلى مُحَمَّدٍ وَآلِهِ أَجْمَعِينَ وَسَلَّمَ تَسْلِيماً يا أرْحَمَ الرَّاحِمِينَ</w:t>
      </w:r>
      <w:r w:rsidR="003C7C01" w:rsidRPr="00524C63">
        <w:rPr>
          <w:rtl/>
        </w:rPr>
        <w:t>.</w:t>
      </w:r>
    </w:p>
    <w:p w:rsidR="001B329E" w:rsidRDefault="001B329E" w:rsidP="003C7C01">
      <w:pPr>
        <w:pStyle w:val="libNormal"/>
        <w:rPr>
          <w:rtl/>
        </w:rPr>
      </w:pPr>
      <w:r>
        <w:rPr>
          <w:rtl/>
        </w:rPr>
        <w:t>ثم قال المحقق المذكور</w:t>
      </w:r>
      <w:r w:rsidR="009A58AC">
        <w:rPr>
          <w:rtl/>
        </w:rPr>
        <w:t>:</w:t>
      </w:r>
      <w:r>
        <w:rPr>
          <w:rtl/>
        </w:rPr>
        <w:t xml:space="preserve"> ورد في الأحاديث أنّ عبد العظيم كان يخرج عند إقامته بالريّ مستتراً يزور القبر المقابل قبره وبينهما الطريق ويقول</w:t>
      </w:r>
      <w:r w:rsidR="009A58AC">
        <w:rPr>
          <w:rtl/>
        </w:rPr>
        <w:t>:</w:t>
      </w:r>
      <w:r>
        <w:rPr>
          <w:rtl/>
        </w:rPr>
        <w:t xml:space="preserve"> هو رجل من ولد موسى بن جعفر </w:t>
      </w:r>
      <w:r w:rsidRPr="003C7C01">
        <w:rPr>
          <w:rStyle w:val="libAlaemChar"/>
          <w:rtl/>
        </w:rPr>
        <w:t>عليه‌السلام</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انظر البحار 102 / 268 عن فهرست النجاشي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ونجد هناك في عصرنا قبراً ينسب إلى حمزة ابن الإمام موسى </w:t>
      </w:r>
      <w:r w:rsidRPr="003C7C01">
        <w:rPr>
          <w:rStyle w:val="libAlaemChar"/>
          <w:rtl/>
        </w:rPr>
        <w:t>عليه‌السلام</w:t>
      </w:r>
      <w:r>
        <w:rPr>
          <w:rtl/>
        </w:rPr>
        <w:t xml:space="preserve"> والظاهر أنّه القبر الذي كان يزوره عبد العظيم وينبغي زيارته أيضاً إن شاء</w:t>
      </w:r>
      <w:r>
        <w:rPr>
          <w:rFonts w:hint="cs"/>
          <w:rtl/>
        </w:rPr>
        <w:t xml:space="preserve"> </w:t>
      </w:r>
      <w:r>
        <w:rPr>
          <w:rtl/>
        </w:rPr>
        <w:t>اللهِ</w:t>
      </w:r>
      <w:r w:rsidR="009A58AC">
        <w:rPr>
          <w:rtl/>
        </w:rPr>
        <w:t>،</w:t>
      </w:r>
      <w:r>
        <w:rPr>
          <w:rtl/>
        </w:rPr>
        <w:t xml:space="preserve"> ولا بأس بأن يزار بهذه الزيارة إِلاّ أنه يحذف منها الجملة</w:t>
      </w:r>
      <w:r w:rsidR="009A58AC">
        <w:rPr>
          <w:rtl/>
        </w:rPr>
        <w:t>:</w:t>
      </w:r>
      <w:r>
        <w:rPr>
          <w:rtl/>
        </w:rPr>
        <w:t xml:space="preserve"> </w:t>
      </w:r>
      <w:r w:rsidRPr="00524C63">
        <w:rPr>
          <w:rStyle w:val="libBold2Char"/>
          <w:rtl/>
        </w:rPr>
        <w:t>السلام عليك يا أبا القاسم</w:t>
      </w:r>
      <w:r w:rsidR="009A58AC">
        <w:rPr>
          <w:rtl/>
        </w:rPr>
        <w:t>،</w:t>
      </w:r>
      <w:r>
        <w:rPr>
          <w:rtl/>
        </w:rPr>
        <w:t xml:space="preserve"> والجملة التي تليها</w:t>
      </w:r>
      <w:r w:rsidR="009A58AC">
        <w:rPr>
          <w:rtl/>
        </w:rPr>
        <w:t>،</w:t>
      </w:r>
      <w:r>
        <w:rPr>
          <w:rtl/>
        </w:rPr>
        <w:t xml:space="preserve"> انتهى</w:t>
      </w:r>
      <w:r w:rsidR="003C7C01">
        <w:rPr>
          <w:rtl/>
        </w:rPr>
        <w:t>.</w:t>
      </w:r>
      <w:r>
        <w:rPr>
          <w:rFonts w:hint="cs"/>
          <w:rtl/>
        </w:rPr>
        <w:t xml:space="preserve"> </w:t>
      </w:r>
      <w:r>
        <w:rPr>
          <w:rtl/>
        </w:rPr>
        <w:t xml:space="preserve">لا يخفى عليك أنّ قبر الشيخ الجليل السعيد قدوة المفسرين جمال الدين أبي الفتوح حسين بن علي الخزاعي (رض) صاحب التفسير المعروف واقع في صحن حمزة </w:t>
      </w:r>
      <w:r w:rsidRPr="003C7C01">
        <w:rPr>
          <w:rStyle w:val="libAlaemChar"/>
          <w:rtl/>
        </w:rPr>
        <w:t>عليه‌السلام</w:t>
      </w:r>
      <w:r>
        <w:rPr>
          <w:rtl/>
        </w:rPr>
        <w:t xml:space="preserve"> وينبغي زيارته</w:t>
      </w:r>
      <w:r w:rsidR="009A58AC">
        <w:rPr>
          <w:rtl/>
        </w:rPr>
        <w:t>،</w:t>
      </w:r>
      <w:r>
        <w:rPr>
          <w:rtl/>
        </w:rPr>
        <w:t xml:space="preserve"> والشيخ الصدوق رئيس المحدثين المعروف بابن بابويه قبره بقرب بلدة شاهزاده عبد العظيم فلا تغفل عن زيارته أيضا</w:t>
      </w:r>
      <w:r w:rsidR="003C7C01">
        <w:rPr>
          <w:rtl/>
        </w:rPr>
        <w:t>.</w:t>
      </w:r>
    </w:p>
    <w:p w:rsidR="001B329E" w:rsidRDefault="001B329E" w:rsidP="001B329E">
      <w:pPr>
        <w:pStyle w:val="Heading3Center"/>
        <w:rPr>
          <w:rtl/>
        </w:rPr>
      </w:pPr>
      <w:bookmarkStart w:id="897" w:name="_Toc415301218"/>
      <w:bookmarkStart w:id="898" w:name="_Toc426799714"/>
      <w:r>
        <w:rPr>
          <w:rtl/>
        </w:rPr>
        <w:t>المطلب الثالث</w:t>
      </w:r>
      <w:bookmarkEnd w:id="897"/>
      <w:bookmarkEnd w:id="898"/>
    </w:p>
    <w:p w:rsidR="001B329E" w:rsidRDefault="001B329E" w:rsidP="001B329E">
      <w:pPr>
        <w:pStyle w:val="Heading3Center"/>
        <w:rPr>
          <w:rtl/>
        </w:rPr>
      </w:pPr>
      <w:bookmarkStart w:id="899" w:name="_Toc415301219"/>
      <w:bookmarkStart w:id="900" w:name="_Toc426799715"/>
      <w:r>
        <w:rPr>
          <w:rtl/>
        </w:rPr>
        <w:t xml:space="preserve">في زيارة قبور المؤمنين </w:t>
      </w:r>
      <w:r w:rsidRPr="003C7C01">
        <w:rPr>
          <w:rStyle w:val="libAlaemChar"/>
          <w:rtl/>
        </w:rPr>
        <w:t>رضي‌الله‌عنهم</w:t>
      </w:r>
      <w:r>
        <w:rPr>
          <w:rtl/>
        </w:rPr>
        <w:t xml:space="preserve"> أجمعين</w:t>
      </w:r>
      <w:bookmarkEnd w:id="899"/>
      <w:bookmarkEnd w:id="900"/>
    </w:p>
    <w:p w:rsidR="001B329E" w:rsidRDefault="001B329E" w:rsidP="003C7C01">
      <w:pPr>
        <w:pStyle w:val="libNormal"/>
        <w:rPr>
          <w:rtl/>
        </w:rPr>
      </w:pPr>
      <w:r>
        <w:rPr>
          <w:rtl/>
        </w:rPr>
        <w:t>روى الثقة الجليل الشيخ جعفر بن قولويه القمّي عن عمرو بن عثمان الرازي قال</w:t>
      </w:r>
      <w:r w:rsidR="009A58AC">
        <w:rPr>
          <w:rtl/>
        </w:rPr>
        <w:t>:</w:t>
      </w:r>
      <w:r>
        <w:rPr>
          <w:rtl/>
        </w:rPr>
        <w:t xml:space="preserve"> سمعت أبا الحسن الإمام موسى بن جعفر </w:t>
      </w:r>
      <w:r w:rsidRPr="003C7C01">
        <w:rPr>
          <w:rStyle w:val="libAlaemChar"/>
          <w:rtl/>
        </w:rPr>
        <w:t>عليه‌السلام</w:t>
      </w:r>
      <w:r>
        <w:rPr>
          <w:rtl/>
        </w:rPr>
        <w:t xml:space="preserve"> يقول</w:t>
      </w:r>
      <w:r w:rsidR="009A58AC">
        <w:rPr>
          <w:rtl/>
        </w:rPr>
        <w:t>:</w:t>
      </w:r>
      <w:r>
        <w:rPr>
          <w:rtl/>
        </w:rPr>
        <w:t xml:space="preserve"> من لم يقدر أن يزورنا فليزر صالحي موالينا يكتب له ثواب زيارتنا</w:t>
      </w:r>
      <w:r w:rsidR="009A58AC">
        <w:rPr>
          <w:rtl/>
        </w:rPr>
        <w:t>،</w:t>
      </w:r>
      <w:r>
        <w:rPr>
          <w:rtl/>
        </w:rPr>
        <w:t xml:space="preserve"> ومن لم يقدر على صلتنا فليصل صالحي موالينا يكتب له ثواب صلتنا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وروي أيضاً بسند صحيح عن محمد بن أحمد بن يحيى الأشعري قال</w:t>
      </w:r>
      <w:r w:rsidR="009A58AC">
        <w:rPr>
          <w:rtl/>
        </w:rPr>
        <w:t>:</w:t>
      </w:r>
      <w:r>
        <w:rPr>
          <w:rtl/>
        </w:rPr>
        <w:t xml:space="preserve"> كنت بفيد (وهو اسم منزل في طريق مكة) فمشيت مع عليّ بن بلال إلى قبر محمد بن إسماعيل بن بزيع</w:t>
      </w:r>
      <w:r w:rsidR="009A58AC">
        <w:rPr>
          <w:rtl/>
        </w:rPr>
        <w:t>،</w:t>
      </w:r>
      <w:r>
        <w:rPr>
          <w:rtl/>
        </w:rPr>
        <w:t xml:space="preserve"> قال</w:t>
      </w:r>
      <w:r w:rsidR="009A58AC">
        <w:rPr>
          <w:rtl/>
        </w:rPr>
        <w:t>:</w:t>
      </w:r>
      <w:r>
        <w:rPr>
          <w:rtl/>
        </w:rPr>
        <w:t xml:space="preserve"> فقال لي عليّ بن بلال</w:t>
      </w:r>
      <w:r w:rsidR="009A58AC">
        <w:rPr>
          <w:rtl/>
        </w:rPr>
        <w:t>:</w:t>
      </w:r>
      <w:r>
        <w:rPr>
          <w:rtl/>
        </w:rPr>
        <w:t xml:space="preserve"> قال لي صاحب هذا القبر</w:t>
      </w:r>
      <w:r w:rsidR="003C7C01">
        <w:rPr>
          <w:rtl/>
        </w:rPr>
        <w:t xml:space="preserve"> - </w:t>
      </w:r>
      <w:r>
        <w:rPr>
          <w:rtl/>
        </w:rPr>
        <w:t xml:space="preserve">عن الرضا </w:t>
      </w:r>
      <w:r w:rsidRPr="003C7C01">
        <w:rPr>
          <w:rStyle w:val="libAlaemChar"/>
          <w:rtl/>
        </w:rPr>
        <w:t>عليه‌السلام</w:t>
      </w:r>
      <w:r w:rsidR="003C7C01">
        <w:rPr>
          <w:rtl/>
        </w:rPr>
        <w:t xml:space="preserve"> - </w:t>
      </w:r>
      <w:r>
        <w:rPr>
          <w:rtl/>
        </w:rPr>
        <w:t>قال</w:t>
      </w:r>
      <w:r w:rsidR="009A58AC">
        <w:rPr>
          <w:rtl/>
        </w:rPr>
        <w:t>:</w:t>
      </w:r>
      <w:r>
        <w:rPr>
          <w:rtl/>
        </w:rPr>
        <w:t xml:space="preserve"> من أتى قبر أخيه المؤمن ثم وضع يده على القبر وقرأ</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سبع مرّات أمن يوم الفزع الأكبر</w:t>
      </w:r>
      <w:r>
        <w:rPr>
          <w:rFonts w:hint="cs"/>
          <w:rtl/>
        </w:rPr>
        <w:t xml:space="preserve"> </w:t>
      </w:r>
      <w:r w:rsidRPr="003C7C01">
        <w:rPr>
          <w:rStyle w:val="libFootnotenumChar"/>
          <w:rFonts w:hint="cs"/>
          <w:rtl/>
        </w:rPr>
        <w:t>(2)</w:t>
      </w:r>
      <w:r w:rsidR="003C7C01">
        <w:rPr>
          <w:rtl/>
        </w:rPr>
        <w:t>.</w:t>
      </w:r>
      <w:r>
        <w:rPr>
          <w:rtl/>
        </w:rPr>
        <w:t xml:space="preserve"> ومثله حديث آخر ولكن زاد فيه واستقبل القبلة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901" w:name="_Toc415301220"/>
      <w:bookmarkStart w:id="902" w:name="_Toc426799716"/>
      <w:r w:rsidRPr="00DA0D1E">
        <w:rPr>
          <w:rStyle w:val="Heading3Char"/>
          <w:rtl/>
        </w:rPr>
        <w:t>أقول</w:t>
      </w:r>
      <w:r w:rsidR="009A58AC">
        <w:rPr>
          <w:rStyle w:val="Heading3Char"/>
          <w:rtl/>
        </w:rPr>
        <w:t>:</w:t>
      </w:r>
      <w:bookmarkEnd w:id="901"/>
      <w:bookmarkEnd w:id="902"/>
      <w:r>
        <w:rPr>
          <w:rtl/>
        </w:rPr>
        <w:t xml:space="preserve"> ظاهر الحديث أن الضمير في قوله </w:t>
      </w:r>
      <w:r w:rsidRPr="003C7C01">
        <w:rPr>
          <w:rStyle w:val="libAlaemChar"/>
          <w:rtl/>
        </w:rPr>
        <w:t>عليه‌السلام</w:t>
      </w:r>
      <w:r w:rsidR="009A58AC">
        <w:rPr>
          <w:rtl/>
        </w:rPr>
        <w:t>:</w:t>
      </w:r>
      <w:r>
        <w:rPr>
          <w:rtl/>
        </w:rPr>
        <w:t xml:space="preserve"> أمن من الفزع الأكبر راجع إلى القارى نفسه ومن المحتمل رجوعه إلى صاحب القبر ويؤيد هذاالمعنى ما سيأتي من الرواية عن السيد ابن طاووس</w:t>
      </w:r>
      <w:r w:rsidR="003C7C01">
        <w:rPr>
          <w:rtl/>
        </w:rPr>
        <w:t>.</w:t>
      </w:r>
      <w:r>
        <w:rPr>
          <w:rFonts w:hint="cs"/>
          <w:rtl/>
        </w:rPr>
        <w:t xml:space="preserve"> </w:t>
      </w:r>
      <w:r>
        <w:rPr>
          <w:rtl/>
        </w:rPr>
        <w:t xml:space="preserve">وروي أيضاً في </w:t>
      </w:r>
      <w:r w:rsidRPr="00524C63">
        <w:rPr>
          <w:rStyle w:val="libBold2Char"/>
          <w:rtl/>
        </w:rPr>
        <w:t>كامل الزيارة</w:t>
      </w:r>
      <w:r>
        <w:rPr>
          <w:rtl/>
        </w:rPr>
        <w:t xml:space="preserve"> بسند معتبر عن عبد الرحمن بن أبي عبد الله قال</w:t>
      </w:r>
      <w:r w:rsidR="009A58AC">
        <w:rPr>
          <w:rtl/>
        </w:rPr>
        <w:t>:</w:t>
      </w:r>
      <w:r>
        <w:rPr>
          <w:rtl/>
        </w:rPr>
        <w:t xml:space="preserve"> سألت الصادق </w:t>
      </w:r>
      <w:r w:rsidRPr="003C7C01">
        <w:rPr>
          <w:rStyle w:val="libAlaemChar"/>
          <w:rtl/>
        </w:rPr>
        <w:t>عليه‌السلام</w:t>
      </w:r>
      <w:r>
        <w:rPr>
          <w:rtl/>
        </w:rPr>
        <w:t xml:space="preserve"> كيف أضع يدي على قبور المسلمين؟ فأشار بيده إلى الأرض فوضعها عليها وهو مستقبل القبلة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أيضاً بسند صحيح عن عبد الله بن سنان قال</w:t>
      </w:r>
      <w:r w:rsidR="009A58AC">
        <w:rPr>
          <w:rtl/>
        </w:rPr>
        <w:t>:</w:t>
      </w:r>
      <w:r>
        <w:rPr>
          <w:rtl/>
        </w:rPr>
        <w:t xml:space="preserve"> قلت للصادق </w:t>
      </w:r>
      <w:r w:rsidRPr="003C7C01">
        <w:rPr>
          <w:rStyle w:val="libAlaemChar"/>
          <w:rtl/>
        </w:rPr>
        <w:t>عليه‌السلام</w:t>
      </w:r>
      <w:r>
        <w:rPr>
          <w:rtl/>
        </w:rPr>
        <w:t xml:space="preserve"> كيف أسلم على أهل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528</w:t>
      </w:r>
      <w:r w:rsidR="009A58AC">
        <w:rPr>
          <w:rFonts w:hint="cs"/>
          <w:rtl/>
        </w:rPr>
        <w:t>،</w:t>
      </w:r>
      <w:r>
        <w:rPr>
          <w:rFonts w:hint="cs"/>
          <w:rtl/>
        </w:rPr>
        <w:t xml:space="preserve"> ح 1</w:t>
      </w:r>
      <w:r w:rsidR="009A58AC">
        <w:rPr>
          <w:rFonts w:hint="cs"/>
          <w:rtl/>
        </w:rPr>
        <w:t>،</w:t>
      </w:r>
      <w:r>
        <w:rPr>
          <w:rFonts w:hint="cs"/>
          <w:rtl/>
        </w:rPr>
        <w:t xml:space="preserve"> باب 105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كامل الزيارات</w:t>
      </w:r>
      <w:r w:rsidR="009A58AC">
        <w:rPr>
          <w:rFonts w:hint="cs"/>
          <w:rtl/>
        </w:rPr>
        <w:t>:</w:t>
      </w:r>
      <w:r>
        <w:rPr>
          <w:rFonts w:hint="cs"/>
          <w:rtl/>
        </w:rPr>
        <w:t xml:space="preserve"> 528</w:t>
      </w:r>
      <w:r w:rsidR="009A58AC">
        <w:rPr>
          <w:rFonts w:hint="cs"/>
          <w:rtl/>
        </w:rPr>
        <w:t>،</w:t>
      </w:r>
      <w:r>
        <w:rPr>
          <w:rFonts w:hint="cs"/>
          <w:rtl/>
        </w:rPr>
        <w:t xml:space="preserve"> ح 3</w:t>
      </w:r>
      <w:r w:rsidR="009A58AC">
        <w:rPr>
          <w:rFonts w:hint="cs"/>
          <w:rtl/>
        </w:rPr>
        <w:t>،</w:t>
      </w:r>
      <w:r>
        <w:rPr>
          <w:rFonts w:hint="cs"/>
          <w:rtl/>
        </w:rPr>
        <w:t xml:space="preserve"> باب 105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كامل الزيارات</w:t>
      </w:r>
      <w:r w:rsidR="009A58AC">
        <w:rPr>
          <w:rFonts w:hint="cs"/>
          <w:rtl/>
        </w:rPr>
        <w:t>:</w:t>
      </w:r>
      <w:r>
        <w:rPr>
          <w:rFonts w:hint="cs"/>
          <w:rtl/>
        </w:rPr>
        <w:t xml:space="preserve"> 529</w:t>
      </w:r>
      <w:r w:rsidR="009A58AC">
        <w:rPr>
          <w:rFonts w:hint="cs"/>
          <w:rtl/>
        </w:rPr>
        <w:t>،</w:t>
      </w:r>
      <w:r>
        <w:rPr>
          <w:rFonts w:hint="cs"/>
          <w:rtl/>
        </w:rPr>
        <w:t xml:space="preserve"> ح 4</w:t>
      </w:r>
      <w:r w:rsidR="009A58AC">
        <w:rPr>
          <w:rFonts w:hint="cs"/>
          <w:rtl/>
        </w:rPr>
        <w:t>،</w:t>
      </w:r>
      <w:r>
        <w:rPr>
          <w:rFonts w:hint="cs"/>
          <w:rtl/>
        </w:rPr>
        <w:t xml:space="preserve"> باب 105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كامل الزيارات</w:t>
      </w:r>
      <w:r w:rsidR="009A58AC">
        <w:rPr>
          <w:rFonts w:hint="cs"/>
          <w:rtl/>
        </w:rPr>
        <w:t>:</w:t>
      </w:r>
      <w:r>
        <w:rPr>
          <w:rFonts w:hint="cs"/>
          <w:rtl/>
        </w:rPr>
        <w:t xml:space="preserve"> 529</w:t>
      </w:r>
      <w:r w:rsidR="009A58AC">
        <w:rPr>
          <w:rFonts w:hint="cs"/>
          <w:rtl/>
        </w:rPr>
        <w:t>،</w:t>
      </w:r>
      <w:r>
        <w:rPr>
          <w:rFonts w:hint="cs"/>
          <w:rtl/>
        </w:rPr>
        <w:t xml:space="preserve"> ح 5</w:t>
      </w:r>
      <w:r w:rsidR="009A58AC">
        <w:rPr>
          <w:rFonts w:hint="cs"/>
          <w:rtl/>
        </w:rPr>
        <w:t>،</w:t>
      </w:r>
      <w:r>
        <w:rPr>
          <w:rFonts w:hint="cs"/>
          <w:rtl/>
        </w:rPr>
        <w:t xml:space="preserve"> باب 105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القبور؟ قال</w:t>
      </w:r>
      <w:r w:rsidR="009A58AC">
        <w:rPr>
          <w:rtl/>
        </w:rPr>
        <w:t>:</w:t>
      </w:r>
      <w:r>
        <w:rPr>
          <w:rtl/>
        </w:rPr>
        <w:t xml:space="preserve"> نعم</w:t>
      </w:r>
      <w:r w:rsidR="009A58AC">
        <w:rPr>
          <w:rtl/>
        </w:rPr>
        <w:t>،</w:t>
      </w:r>
      <w:r>
        <w:rPr>
          <w:rtl/>
        </w:rPr>
        <w:t xml:space="preserve"> تقول</w:t>
      </w:r>
      <w:r w:rsidR="009A58AC">
        <w:rPr>
          <w:rtl/>
        </w:rPr>
        <w:t>:</w:t>
      </w:r>
      <w:r>
        <w:rPr>
          <w:rFonts w:hint="cs"/>
          <w:rtl/>
        </w:rPr>
        <w:t xml:space="preserve"> </w:t>
      </w:r>
      <w:r w:rsidRPr="00524C63">
        <w:rPr>
          <w:rStyle w:val="libBold2Char"/>
          <w:rtl/>
        </w:rPr>
        <w:t>السَّلامُ</w:t>
      </w:r>
      <w:r w:rsidRPr="00524C63">
        <w:rPr>
          <w:rStyle w:val="libBold2Char"/>
          <w:rFonts w:hint="cs"/>
          <w:rtl/>
        </w:rPr>
        <w:t xml:space="preserve"> </w:t>
      </w:r>
      <w:r w:rsidRPr="00524C63">
        <w:rPr>
          <w:rStyle w:val="libBold2Char"/>
          <w:rtl/>
        </w:rPr>
        <w:t>عَلى أَهْلِ الدِّيارِ مِنَ المُؤْمِنِينَ وَالمُسْلِمِينَ أَنْتُمْ لَنا فَرَطٌ وَنَحْنُ إِنْ شاءَ الله بِكُمْ لاحِقُونَ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وعن الحسين </w:t>
      </w:r>
      <w:r w:rsidRPr="003C7C01">
        <w:rPr>
          <w:rStyle w:val="libAlaemChar"/>
          <w:rtl/>
        </w:rPr>
        <w:t>عليه‌السلام</w:t>
      </w:r>
      <w:r>
        <w:rPr>
          <w:rtl/>
        </w:rPr>
        <w:t xml:space="preserve"> قال من دخل المقابر فقال</w:t>
      </w:r>
      <w:r w:rsidR="009A58AC">
        <w:rPr>
          <w:rtl/>
        </w:rPr>
        <w:t>:</w:t>
      </w:r>
      <w:r>
        <w:rPr>
          <w:rtl/>
        </w:rPr>
        <w:t xml:space="preserve"> </w:t>
      </w:r>
      <w:r w:rsidRPr="00524C63">
        <w:rPr>
          <w:rStyle w:val="libBold2Char"/>
          <w:rtl/>
        </w:rPr>
        <w:t>اللّهُمَّ رَبَّ هذِهِ الاَرْواحِ الفانِيَةِ وَالاَجْسادِ البالِيَةِ وَالعِظامِ النَّخِرَةِ الَّتِي خَرَجَتْ مِنَ الدُّنْيا وَهِيَ بِكَ مُؤْمِنَةٌ أَدْخِلْ عَلَيْهِمْ رَوْحا مِنْكَ وَسَلاماً مِنِّي</w:t>
      </w:r>
      <w:r w:rsidR="009A58AC">
        <w:rPr>
          <w:rtl/>
        </w:rPr>
        <w:t>،</w:t>
      </w:r>
      <w:r>
        <w:rPr>
          <w:rtl/>
        </w:rPr>
        <w:t xml:space="preserve"> كتب الله له بعدد الخلق من لدن آدم إلى أن تقوم الساعة حسنات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علي </w:t>
      </w:r>
      <w:r w:rsidRPr="003C7C01">
        <w:rPr>
          <w:rStyle w:val="libAlaemChar"/>
          <w:rtl/>
        </w:rPr>
        <w:t>عليه‌السلام</w:t>
      </w:r>
      <w:r>
        <w:rPr>
          <w:rtl/>
        </w:rPr>
        <w:t xml:space="preserve"> قال</w:t>
      </w:r>
      <w:r w:rsidR="009A58AC">
        <w:rPr>
          <w:rtl/>
        </w:rPr>
        <w:t>:</w:t>
      </w:r>
      <w:r>
        <w:rPr>
          <w:rtl/>
        </w:rPr>
        <w:t xml:space="preserve"> من دخل المقابر فقال</w:t>
      </w:r>
      <w:r w:rsidR="009A58AC">
        <w:rPr>
          <w:rtl/>
        </w:rPr>
        <w:t>:</w:t>
      </w:r>
      <w:r>
        <w:rPr>
          <w:rFonts w:hint="cs"/>
          <w:rtl/>
        </w:rPr>
        <w:t xml:space="preserve"> </w:t>
      </w:r>
      <w:r w:rsidRPr="00524C63">
        <w:rPr>
          <w:rStyle w:val="libBold2Char"/>
          <w:rtl/>
        </w:rPr>
        <w:t>بِسْمِ الله الرَّحْمنِ الرَّحِيمِ السَّلامُ عَلى أَهْلِ لا إِلهَ إِلاّ الله مِنْ أَهْلِ لا إِلهَ إِلاّ الله يا أهْلَ لا إِلهَ إِلاّ الله بِحَقِّ لا إِلهَ إِلاّ الله كَيْفَ وَجَدْتُمْ قَوْلَ لا إِلهَ إِلاّ الله مِنْ لا إِلهَ إِلاّ الله يا لا إِلهَ إِلاّ الله بِحَقِّ لا إِلهَ إِلاّ الله اغْفِرْ لِمَنْ قالَ لا إِلهَ إِلاّ الله وَاحْشُرْنا فِي زُمْرَةِ مَنْ قالَ لا إِلهَ إِلاّ الله مُحَمَّدٌ رَسُولُ الله عَلِيُّ وَلِيُّ اللهِ</w:t>
      </w:r>
      <w:r w:rsidR="003C7C01">
        <w:rPr>
          <w:rtl/>
        </w:rPr>
        <w:t>.</w:t>
      </w:r>
      <w:r>
        <w:rPr>
          <w:rtl/>
        </w:rPr>
        <w:t xml:space="preserve"> أعطاه الله سبحانه وتعالى ثواب خمسين سنة وكفّر عنه وعن أبويه سيئات خمسين سنة</w:t>
      </w:r>
      <w:r w:rsidR="003C7C01">
        <w:rPr>
          <w:rFonts w:hint="cs"/>
          <w:rtl/>
        </w:rPr>
        <w:t xml:space="preserve"> - </w:t>
      </w:r>
      <w:r>
        <w:rPr>
          <w:rFonts w:hint="cs"/>
          <w:rtl/>
        </w:rPr>
        <w:t>ولأبويه أيضاً</w:t>
      </w:r>
      <w:r w:rsidR="003C7C01">
        <w:rPr>
          <w:rFonts w:hint="cs"/>
          <w:rtl/>
        </w:rPr>
        <w:t xml:space="preserve"> - </w:t>
      </w:r>
      <w:r w:rsidRPr="003C7C01">
        <w:rPr>
          <w:rStyle w:val="libFootnotenumChar"/>
          <w:rFonts w:hint="cs"/>
          <w:rtl/>
        </w:rPr>
        <w:t>(3)</w:t>
      </w:r>
      <w:r w:rsidR="003C7C01">
        <w:rPr>
          <w:rtl/>
        </w:rPr>
        <w:t>.</w:t>
      </w:r>
    </w:p>
    <w:p w:rsidR="001B329E" w:rsidRDefault="001B329E" w:rsidP="003C7C01">
      <w:pPr>
        <w:pStyle w:val="libNormal"/>
        <w:rPr>
          <w:rtl/>
        </w:rPr>
      </w:pPr>
      <w:r>
        <w:rPr>
          <w:rtl/>
        </w:rPr>
        <w:t>وفي رواية أخرى</w:t>
      </w:r>
      <w:r w:rsidR="009A58AC">
        <w:rPr>
          <w:rtl/>
        </w:rPr>
        <w:t>:</w:t>
      </w:r>
      <w:r>
        <w:rPr>
          <w:rtl/>
        </w:rPr>
        <w:t xml:space="preserve"> إن أحسن ما يقال في المقابر إذا مررت عليها أن تقف وتقول</w:t>
      </w:r>
      <w:r w:rsidR="009A58AC">
        <w:rPr>
          <w:rtl/>
        </w:rPr>
        <w:t>:</w:t>
      </w:r>
      <w:r>
        <w:rPr>
          <w:rtl/>
        </w:rPr>
        <w:t xml:space="preserve"> </w:t>
      </w:r>
      <w:r w:rsidRPr="00524C63">
        <w:rPr>
          <w:rStyle w:val="libBold2Char"/>
          <w:rtl/>
        </w:rPr>
        <w:t>اللُهُّمَّ وَلِّهِمْ ما تَوَلَّوا وَاحْشُرْهُمْ مَعَ مَنْ أَحَبُّوا</w:t>
      </w:r>
      <w:r w:rsidRPr="00524C63">
        <w:rPr>
          <w:rStyle w:val="libBold2Char"/>
          <w:rFonts w:hint="cs"/>
          <w:rtl/>
        </w:rPr>
        <w:t xml:space="preserve"> </w:t>
      </w:r>
      <w:r w:rsidRPr="003C7C01">
        <w:rPr>
          <w:rStyle w:val="libFootnotenumChar"/>
          <w:rFonts w:hint="cs"/>
          <w:rtl/>
        </w:rPr>
        <w:t>(4)</w:t>
      </w:r>
      <w:r w:rsidR="003C7C01">
        <w:rPr>
          <w:rtl/>
        </w:rPr>
        <w:t>.</w:t>
      </w:r>
    </w:p>
    <w:p w:rsidR="001B329E" w:rsidRPr="00003026" w:rsidRDefault="001B329E" w:rsidP="003C7C01">
      <w:pPr>
        <w:pStyle w:val="libNormal"/>
        <w:rPr>
          <w:rtl/>
        </w:rPr>
      </w:pPr>
      <w:r>
        <w:rPr>
          <w:rtl/>
        </w:rPr>
        <w:t xml:space="preserve">وقال السيد ابن طاووس في </w:t>
      </w:r>
      <w:r w:rsidRPr="00524C63">
        <w:rPr>
          <w:rStyle w:val="libBold2Char"/>
          <w:rtl/>
        </w:rPr>
        <w:t>مصباح الزائر</w:t>
      </w:r>
      <w:r w:rsidR="009A58AC">
        <w:rPr>
          <w:rtl/>
        </w:rPr>
        <w:t>:</w:t>
      </w:r>
      <w:r>
        <w:rPr>
          <w:rtl/>
        </w:rPr>
        <w:t xml:space="preserve"> إذا أردت زيارة المؤمنين فينبغي أن يكون يوم الخميس</w:t>
      </w:r>
      <w:r w:rsidR="009A58AC">
        <w:rPr>
          <w:rtl/>
        </w:rPr>
        <w:t>،</w:t>
      </w:r>
      <w:r>
        <w:rPr>
          <w:rtl/>
        </w:rPr>
        <w:t xml:space="preserve"> وإِلاّ ففي أيّ وقت شئت</w:t>
      </w:r>
      <w:r w:rsidR="003C7C01">
        <w:rPr>
          <w:rtl/>
        </w:rPr>
        <w:t>.</w:t>
      </w:r>
      <w:r>
        <w:rPr>
          <w:rtl/>
        </w:rPr>
        <w:t xml:space="preserve"> وصفتها أن تستقبل القبلة وتضع يدك على القبر وتقول</w:t>
      </w:r>
      <w:r w:rsidR="009A58AC">
        <w:rPr>
          <w:rtl/>
        </w:rPr>
        <w:t>:</w:t>
      </w:r>
      <w:r>
        <w:rPr>
          <w:rFonts w:hint="cs"/>
          <w:rtl/>
        </w:rPr>
        <w:t xml:space="preserve"> </w:t>
      </w:r>
      <w:r w:rsidRPr="00524C63">
        <w:rPr>
          <w:rStyle w:val="libBold2Char"/>
          <w:rtl/>
        </w:rPr>
        <w:t>اللّهُمَّ ارْحَمْ غُرْبَتَهُ وَصِلْ وَحْدَتَهُ وَآنِسْ وَحْشَتَهُ وَآمِنْ رَوْعَتَهُ</w:t>
      </w:r>
      <w:r w:rsidR="009A58AC" w:rsidRPr="00524C63">
        <w:rPr>
          <w:rStyle w:val="libBold2Char"/>
          <w:rtl/>
        </w:rPr>
        <w:t>،</w:t>
      </w:r>
      <w:r w:rsidRPr="00524C63">
        <w:rPr>
          <w:rStyle w:val="libBold2Char"/>
          <w:rtl/>
        </w:rPr>
        <w:t xml:space="preserve"> وَأسْكِنْ إِلَيْهِ مِنْ رَحْمَتِكَ رَحْمَةً يَسْتَغْنِي بِها عَنْ رَحْمَةِ مَنْ سِواكَ وَأَلْحِقْهُ</w:t>
      </w:r>
      <w:r w:rsidRPr="00524C63">
        <w:rPr>
          <w:rStyle w:val="libBold2Char"/>
          <w:rFonts w:hint="cs"/>
          <w:rtl/>
        </w:rPr>
        <w:t xml:space="preserve"> </w:t>
      </w:r>
      <w:r w:rsidRPr="00524C63">
        <w:rPr>
          <w:rStyle w:val="libBold2Char"/>
          <w:rtl/>
        </w:rPr>
        <w:t>بِمَنْ كانَ يَتَوَلاّهُ</w:t>
      </w:r>
      <w:r w:rsidR="003C7C01">
        <w:rPr>
          <w:rtl/>
        </w:rPr>
        <w:t>.</w:t>
      </w:r>
      <w:r>
        <w:rPr>
          <w:rtl/>
        </w:rPr>
        <w:t xml:space="preserve"> ثم اقرأ </w:t>
      </w:r>
      <w:r w:rsidRPr="003C7C01">
        <w:rPr>
          <w:rStyle w:val="libAlaemChar"/>
          <w:rFonts w:hint="cs"/>
          <w:rtl/>
        </w:rPr>
        <w:t>(</w:t>
      </w:r>
      <w:r w:rsidRPr="003C7C01">
        <w:rPr>
          <w:rStyle w:val="libAieChar"/>
          <w:rtl/>
        </w:rPr>
        <w:t>إنّا أنزلناه في ليلة القدر</w:t>
      </w:r>
      <w:r w:rsidRPr="003C7C01">
        <w:rPr>
          <w:rStyle w:val="libAlaemChar"/>
          <w:rtl/>
        </w:rPr>
        <w:t>)</w:t>
      </w:r>
      <w:r>
        <w:rPr>
          <w:rtl/>
        </w:rPr>
        <w:t xml:space="preserve"> سبع مرات</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وروي في صفة زيارتهم وثوابها حديث آخر عن فضيل</w:t>
      </w:r>
      <w:r>
        <w:rPr>
          <w:rFonts w:hint="cs"/>
          <w:rtl/>
        </w:rPr>
        <w:t xml:space="preserve"> </w:t>
      </w:r>
      <w:r w:rsidRPr="003C7C01">
        <w:rPr>
          <w:rStyle w:val="libFootnotenumChar"/>
          <w:rFonts w:hint="cs"/>
          <w:rtl/>
        </w:rPr>
        <w:t>(6)</w:t>
      </w:r>
      <w:r>
        <w:rPr>
          <w:rtl/>
        </w:rPr>
        <w:t xml:space="preserve"> قال</w:t>
      </w:r>
      <w:r w:rsidR="009A58AC">
        <w:rPr>
          <w:rtl/>
        </w:rPr>
        <w:t>:</w:t>
      </w:r>
      <w:r>
        <w:rPr>
          <w:rtl/>
        </w:rPr>
        <w:t xml:space="preserve"> من قرأ</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عند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كامل الزيارات</w:t>
      </w:r>
      <w:r w:rsidR="009A58AC">
        <w:rPr>
          <w:rFonts w:hint="cs"/>
          <w:rtl/>
        </w:rPr>
        <w:t>:</w:t>
      </w:r>
      <w:r>
        <w:rPr>
          <w:rFonts w:hint="cs"/>
          <w:rtl/>
        </w:rPr>
        <w:t xml:space="preserve"> 531</w:t>
      </w:r>
      <w:r w:rsidR="009A58AC">
        <w:rPr>
          <w:rFonts w:hint="cs"/>
          <w:rtl/>
        </w:rPr>
        <w:t>،</w:t>
      </w:r>
      <w:r>
        <w:rPr>
          <w:rFonts w:hint="cs"/>
          <w:rtl/>
        </w:rPr>
        <w:t xml:space="preserve"> ح 9</w:t>
      </w:r>
      <w:r w:rsidR="009A58AC">
        <w:rPr>
          <w:rFonts w:hint="cs"/>
          <w:rtl/>
        </w:rPr>
        <w:t>،</w:t>
      </w:r>
      <w:r>
        <w:rPr>
          <w:rFonts w:hint="cs"/>
          <w:rtl/>
        </w:rPr>
        <w:t xml:space="preserve"> باب 105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102 / 301 ح 31 عن بعض مؤلفات أصحابنا ناقلاً عن المفيد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102 / 301 ح 31 عن بعض مؤلفات أصحابنا عن المفيد</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102 / 301 ح 32 عن بعض مؤلفات أصحابنا عن المفيد</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الزائر</w:t>
      </w:r>
      <w:r w:rsidR="009A58AC">
        <w:rPr>
          <w:rFonts w:hint="cs"/>
          <w:rtl/>
        </w:rPr>
        <w:t>:</w:t>
      </w:r>
      <w:r>
        <w:rPr>
          <w:rFonts w:hint="cs"/>
          <w:rtl/>
        </w:rPr>
        <w:t xml:space="preserve"> 512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المصدر</w:t>
      </w:r>
      <w:r w:rsidR="009A58AC">
        <w:rPr>
          <w:rFonts w:hint="cs"/>
          <w:rtl/>
        </w:rPr>
        <w:t>:</w:t>
      </w:r>
      <w:r>
        <w:rPr>
          <w:rFonts w:hint="cs"/>
          <w:rtl/>
        </w:rPr>
        <w:t xml:space="preserve"> المفضّل</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قبر مؤمن سبع مرّات بعث الله إليه ملكا يعبد الله عند قبره ويكتب للميت ثواب ما يعمل ذلك الملك فإذا بعثه الله من قبره لم يمر على هول إِلاّ صرفه الله عنه بذلك الملك حتى يدخله الله الجنة</w:t>
      </w:r>
      <w:r w:rsidR="003C7C01">
        <w:rPr>
          <w:rtl/>
          <w:lang w:bidi="fa-IR"/>
        </w:rPr>
        <w:t>.</w:t>
      </w:r>
      <w:r>
        <w:rPr>
          <w:rtl/>
        </w:rPr>
        <w:t xml:space="preserve"> ويقرأ مع</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سورة الحمد والمعوذتين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وآية الكرسي ثلاث مرات كل سورة</w:t>
      </w:r>
      <w:r>
        <w:rPr>
          <w:rFonts w:hint="cs"/>
          <w:rtl/>
        </w:rPr>
        <w:t xml:space="preserve"> ثلاث مرّات بعد قراءة </w:t>
      </w:r>
      <w:r w:rsidRPr="003C7C01">
        <w:rPr>
          <w:rStyle w:val="libAlaemChar"/>
          <w:rFonts w:hint="cs"/>
          <w:rtl/>
        </w:rPr>
        <w:t>(</w:t>
      </w:r>
      <w:r w:rsidRPr="003C7C01">
        <w:rPr>
          <w:rStyle w:val="libAieChar"/>
          <w:rFonts w:hint="cs"/>
          <w:rtl/>
        </w:rPr>
        <w:t>إنّا أنزلناه</w:t>
      </w:r>
      <w:r w:rsidRPr="003C7C01">
        <w:rPr>
          <w:rStyle w:val="libAlaemChar"/>
          <w:rFonts w:hint="cs"/>
          <w:rtl/>
        </w:rPr>
        <w:t>)</w:t>
      </w:r>
      <w:r>
        <w:rPr>
          <w:rFonts w:hint="cs"/>
          <w:rtl/>
        </w:rPr>
        <w:t xml:space="preserve"> سبع مرّات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وروي أيضاً في صفة زيارتهم رواية أخرى عن محمد بن مسلم قال</w:t>
      </w:r>
      <w:r w:rsidR="009A58AC">
        <w:rPr>
          <w:rtl/>
        </w:rPr>
        <w:t>:</w:t>
      </w:r>
      <w:r>
        <w:rPr>
          <w:rtl/>
        </w:rPr>
        <w:t xml:space="preserve"> قلت للصادق (صلوات الله وسلامه عليه)</w:t>
      </w:r>
      <w:r w:rsidR="009A58AC">
        <w:rPr>
          <w:rtl/>
        </w:rPr>
        <w:t>:</w:t>
      </w:r>
      <w:r>
        <w:rPr>
          <w:rtl/>
        </w:rPr>
        <w:t xml:space="preserve"> نزور الموتى؟ قال</w:t>
      </w:r>
      <w:r w:rsidR="009A58AC">
        <w:rPr>
          <w:rtl/>
        </w:rPr>
        <w:t>:</w:t>
      </w:r>
      <w:r>
        <w:rPr>
          <w:rtl/>
        </w:rPr>
        <w:t xml:space="preserve"> نعم</w:t>
      </w:r>
      <w:r w:rsidR="003C7C01">
        <w:rPr>
          <w:rtl/>
        </w:rPr>
        <w:t>.</w:t>
      </w:r>
      <w:r>
        <w:rPr>
          <w:rtl/>
        </w:rPr>
        <w:t xml:space="preserve"> قلت</w:t>
      </w:r>
      <w:r w:rsidR="009A58AC">
        <w:rPr>
          <w:rtl/>
        </w:rPr>
        <w:t>:</w:t>
      </w:r>
      <w:r>
        <w:rPr>
          <w:rtl/>
        </w:rPr>
        <w:t xml:space="preserve"> فيعلمون بنا إذا أتيناهم؟ قال</w:t>
      </w:r>
      <w:r w:rsidR="009A58AC">
        <w:rPr>
          <w:rtl/>
        </w:rPr>
        <w:t>:</w:t>
      </w:r>
      <w:r>
        <w:rPr>
          <w:rtl/>
        </w:rPr>
        <w:t xml:space="preserve"> إي والله ليعلمون بكم ويفرحون بكم ويستأنسون إليكم</w:t>
      </w:r>
      <w:r w:rsidR="003C7C01">
        <w:rPr>
          <w:rtl/>
        </w:rPr>
        <w:t>.</w:t>
      </w:r>
      <w:r>
        <w:rPr>
          <w:rtl/>
        </w:rPr>
        <w:t xml:space="preserve"> قال قلت</w:t>
      </w:r>
      <w:r w:rsidR="009A58AC">
        <w:rPr>
          <w:rtl/>
        </w:rPr>
        <w:t>:</w:t>
      </w:r>
      <w:r>
        <w:rPr>
          <w:rtl/>
        </w:rPr>
        <w:t xml:space="preserve"> فأيّ شي نقول إذا أتيناهم؟ قال</w:t>
      </w:r>
      <w:r w:rsidR="009A58AC">
        <w:rPr>
          <w:rtl/>
        </w:rPr>
        <w:t>:</w:t>
      </w:r>
      <w:r>
        <w:rPr>
          <w:rtl/>
        </w:rPr>
        <w:t xml:space="preserve"> قل</w:t>
      </w:r>
      <w:r w:rsidR="009A58AC">
        <w:rPr>
          <w:rtl/>
        </w:rPr>
        <w:t>:</w:t>
      </w:r>
    </w:p>
    <w:p w:rsidR="001B329E" w:rsidRPr="00524C63" w:rsidRDefault="001B329E" w:rsidP="003C7C01">
      <w:pPr>
        <w:pStyle w:val="libNormal"/>
        <w:rPr>
          <w:rStyle w:val="libBold2Char"/>
          <w:rtl/>
        </w:rPr>
      </w:pPr>
      <w:r w:rsidRPr="00524C63">
        <w:rPr>
          <w:rStyle w:val="libBold2Char"/>
          <w:rtl/>
        </w:rPr>
        <w:t>اللّهُمَّ جافِ الاَرْضَ عَنْ جُنُوبِهِمْ وَصاعِدْ إِلَيْكَ أَرْواحَهُمْ وَلَقِّهِمْ مِنْكَ رِضْواناً وَأسْكِنْ إِلَيْهِمْ مِنْ رَحْمَتِكَ ما تَصِلُ بِهِ وَحْدَتَهُمْ وَتُؤْنِسُ بِهِ وَحْشَتَهُمْ إِنَّكَ عَلى كُلِّ شي</w:t>
      </w:r>
      <w:r w:rsidR="00B53376">
        <w:rPr>
          <w:rStyle w:val="libBold2Char"/>
          <w:rtl/>
        </w:rPr>
        <w:t>ْءٍ</w:t>
      </w:r>
      <w:r w:rsidRPr="00524C63">
        <w:rPr>
          <w:rStyle w:val="libBold2Char"/>
          <w:rtl/>
        </w:rPr>
        <w:t xml:space="preserve"> قَدِيرٌ</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r>
        <w:rPr>
          <w:rtl/>
        </w:rPr>
        <w:t xml:space="preserve">ثم قال السيد فإذا كنت بين القبور فاقرأ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إحدى عشرة مرة</w:t>
      </w:r>
      <w:r w:rsidR="009A58AC">
        <w:rPr>
          <w:rtl/>
        </w:rPr>
        <w:t>،</w:t>
      </w:r>
      <w:r>
        <w:rPr>
          <w:rtl/>
        </w:rPr>
        <w:t xml:space="preserve"> وأهد ذلك لهم</w:t>
      </w:r>
      <w:r w:rsidR="003C7C01">
        <w:rPr>
          <w:rtl/>
        </w:rPr>
        <w:t>.</w:t>
      </w:r>
      <w:r>
        <w:rPr>
          <w:rFonts w:hint="cs"/>
          <w:rtl/>
        </w:rPr>
        <w:t xml:space="preserve"> </w:t>
      </w:r>
      <w:r>
        <w:rPr>
          <w:rtl/>
        </w:rPr>
        <w:t>فقد روي أن الله يثيبه على عدد الأموات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وروي في </w:t>
      </w:r>
      <w:r w:rsidRPr="00524C63">
        <w:rPr>
          <w:rStyle w:val="libBold2Char"/>
          <w:rtl/>
        </w:rPr>
        <w:t>كامل الزيارة</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إذا زرتم موتاكم قبل طلوع الشمس سمعوا وأجابوكم</w:t>
      </w:r>
      <w:r w:rsidR="009A58AC">
        <w:rPr>
          <w:rtl/>
        </w:rPr>
        <w:t>،</w:t>
      </w:r>
      <w:r>
        <w:rPr>
          <w:rtl/>
        </w:rPr>
        <w:t xml:space="preserve"> وإذا زرتموهم بعد طلوع الشمس سمعوا ولم يجيبوكم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وقد روي في كتاب </w:t>
      </w:r>
      <w:r w:rsidRPr="00524C63">
        <w:rPr>
          <w:rStyle w:val="libBold2Char"/>
          <w:rtl/>
        </w:rPr>
        <w:t>الدعوات</w:t>
      </w:r>
      <w:r>
        <w:rPr>
          <w:rtl/>
        </w:rPr>
        <w:t xml:space="preserve"> للراوندي حديث عن رسول الله </w:t>
      </w:r>
      <w:r w:rsidRPr="003C7C01">
        <w:rPr>
          <w:rStyle w:val="libAlaemChar"/>
          <w:rtl/>
        </w:rPr>
        <w:t>صلى‌الله‌عليه‌وآله</w:t>
      </w:r>
      <w:r>
        <w:rPr>
          <w:rtl/>
        </w:rPr>
        <w:t xml:space="preserve"> في كراهة زيارة الأموات ليلا</w:t>
      </w:r>
      <w:r w:rsidR="009A58AC">
        <w:rPr>
          <w:rtl/>
        </w:rPr>
        <w:t>،</w:t>
      </w:r>
      <w:r>
        <w:rPr>
          <w:rtl/>
        </w:rPr>
        <w:t xml:space="preserve"> كما قال لأبي ذر ولا تزرهم أحيانا بالليل</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وروي في مجموعة الشيخ الشهيد عن رسول الله </w:t>
      </w:r>
      <w:r w:rsidRPr="003C7C01">
        <w:rPr>
          <w:rStyle w:val="libAlaemChar"/>
          <w:rtl/>
        </w:rPr>
        <w:t>صلى‌الله‌عليه‌وآله</w:t>
      </w:r>
      <w:r>
        <w:rPr>
          <w:rtl/>
        </w:rPr>
        <w:t xml:space="preserve"> قال</w:t>
      </w:r>
      <w:r w:rsidR="009A58AC">
        <w:rPr>
          <w:rtl/>
        </w:rPr>
        <w:t>:</w:t>
      </w:r>
      <w:r>
        <w:rPr>
          <w:rtl/>
        </w:rPr>
        <w:t xml:space="preserve"> لا يقول أحد عند قبر ميّت ثلاث مرات</w:t>
      </w:r>
      <w:r w:rsidR="009A58AC">
        <w:rPr>
          <w:rtl/>
        </w:rPr>
        <w:t>:</w:t>
      </w:r>
      <w:r>
        <w:rPr>
          <w:rtl/>
        </w:rPr>
        <w:t xml:space="preserve"> </w:t>
      </w:r>
      <w:r w:rsidRPr="00524C63">
        <w:rPr>
          <w:rStyle w:val="libBold2Char"/>
          <w:rtl/>
        </w:rPr>
        <w:t>اللّهُمَّ إِنِّي أَسْأَلُكَ بِحَقِّ مُحَمَّدٍ وَآلِ مُحَمَّدٍ أَنْ لا تُعَذِّبَ هذا المَيِّتِ</w:t>
      </w:r>
      <w:r w:rsidR="003C7C01">
        <w:rPr>
          <w:rtl/>
        </w:rPr>
        <w:t>.</w:t>
      </w:r>
      <w:r>
        <w:rPr>
          <w:rFonts w:hint="cs"/>
          <w:rtl/>
        </w:rPr>
        <w:t xml:space="preserve"> </w:t>
      </w:r>
      <w:r>
        <w:rPr>
          <w:rtl/>
        </w:rPr>
        <w:t>إِلاّ وأقصى الله عنه عذاب يوم القيامة</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513</w:t>
      </w:r>
      <w:r w:rsidR="009A58AC">
        <w:rPr>
          <w:rFonts w:hint="cs"/>
          <w:rtl/>
        </w:rPr>
        <w:t>،</w:t>
      </w:r>
      <w:r>
        <w:rPr>
          <w:rFonts w:hint="cs"/>
          <w:rtl/>
        </w:rPr>
        <w:t xml:space="preserve"> كامل الزيارات</w:t>
      </w:r>
      <w:r w:rsidR="009A58AC">
        <w:rPr>
          <w:rFonts w:hint="cs"/>
          <w:rtl/>
        </w:rPr>
        <w:t>:</w:t>
      </w:r>
      <w:r>
        <w:rPr>
          <w:rFonts w:hint="cs"/>
          <w:rtl/>
        </w:rPr>
        <w:t xml:space="preserve"> 533</w:t>
      </w:r>
      <w:r w:rsidR="009A58AC">
        <w:rPr>
          <w:rFonts w:hint="cs"/>
          <w:rtl/>
        </w:rPr>
        <w:t>،</w:t>
      </w:r>
      <w:r>
        <w:rPr>
          <w:rFonts w:hint="cs"/>
          <w:rtl/>
        </w:rPr>
        <w:t xml:space="preserve"> ح 14</w:t>
      </w:r>
      <w:r w:rsidR="009A58AC">
        <w:rPr>
          <w:rFonts w:hint="cs"/>
          <w:rtl/>
        </w:rPr>
        <w:t>،</w:t>
      </w:r>
      <w:r>
        <w:rPr>
          <w:rFonts w:hint="cs"/>
          <w:rtl/>
        </w:rPr>
        <w:t xml:space="preserve"> باب 105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513</w:t>
      </w:r>
      <w:r w:rsidR="009A58AC">
        <w:rPr>
          <w:rFonts w:hint="cs"/>
          <w:rtl/>
        </w:rPr>
        <w:t>،</w:t>
      </w:r>
      <w:r>
        <w:rPr>
          <w:rFonts w:hint="cs"/>
          <w:rtl/>
        </w:rPr>
        <w:t xml:space="preserve"> من لا يحضره الفقيه 1 / 180 ح 540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w:t>
      </w:r>
      <w:r w:rsidR="009A58AC">
        <w:rPr>
          <w:rFonts w:hint="cs"/>
          <w:rtl/>
        </w:rPr>
        <w:t>:</w:t>
      </w:r>
      <w:r>
        <w:rPr>
          <w:rFonts w:hint="cs"/>
          <w:rtl/>
        </w:rPr>
        <w:t xml:space="preserve"> 513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نوادر علي بن اسباط</w:t>
      </w:r>
      <w:r w:rsidR="009A58AC">
        <w:rPr>
          <w:rFonts w:hint="cs"/>
          <w:rtl/>
        </w:rPr>
        <w:t>:</w:t>
      </w:r>
      <w:r>
        <w:rPr>
          <w:rFonts w:hint="cs"/>
          <w:rtl/>
        </w:rPr>
        <w:t xml:space="preserve"> الاصول الستة عشر</w:t>
      </w:r>
      <w:r w:rsidR="009A58AC">
        <w:rPr>
          <w:rFonts w:hint="cs"/>
          <w:rtl/>
        </w:rPr>
        <w:t>:</w:t>
      </w:r>
      <w:r>
        <w:rPr>
          <w:rFonts w:hint="cs"/>
          <w:rtl/>
        </w:rPr>
        <w:t xml:space="preserve"> 126 وعنه البحار 102 / 297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الدعوات للراوندي</w:t>
      </w:r>
      <w:r w:rsidR="009A58AC">
        <w:rPr>
          <w:rFonts w:hint="cs"/>
          <w:rtl/>
        </w:rPr>
        <w:t>:</w:t>
      </w:r>
      <w:r>
        <w:rPr>
          <w:rFonts w:hint="cs"/>
          <w:rtl/>
        </w:rPr>
        <w:t xml:space="preserve"> 277</w:t>
      </w:r>
      <w:r w:rsidR="009A58AC">
        <w:rPr>
          <w:rFonts w:hint="cs"/>
          <w:rtl/>
        </w:rPr>
        <w:t>،</w:t>
      </w:r>
      <w:r>
        <w:rPr>
          <w:rFonts w:hint="cs"/>
          <w:rtl/>
        </w:rPr>
        <w:t xml:space="preserve"> ح 801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ما عثرت على مجموعة الشهيد ورواه الراوندي في الدعوات</w:t>
      </w:r>
      <w:r w:rsidR="009A58AC">
        <w:rPr>
          <w:rFonts w:hint="cs"/>
          <w:rtl/>
        </w:rPr>
        <w:t>:</w:t>
      </w:r>
      <w:r>
        <w:rPr>
          <w:rFonts w:hint="cs"/>
          <w:rtl/>
        </w:rPr>
        <w:t xml:space="preserve"> 270</w:t>
      </w:r>
      <w:r w:rsidR="009A58AC">
        <w:rPr>
          <w:rFonts w:hint="cs"/>
          <w:rtl/>
        </w:rPr>
        <w:t>،</w:t>
      </w:r>
      <w:r>
        <w:rPr>
          <w:rFonts w:hint="cs"/>
          <w:rtl/>
        </w:rPr>
        <w:t xml:space="preserve"> رقم 770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وعن </w:t>
      </w:r>
      <w:r w:rsidRPr="00524C63">
        <w:rPr>
          <w:rStyle w:val="libBold2Char"/>
          <w:rtl/>
        </w:rPr>
        <w:t>جامع الأخبار</w:t>
      </w:r>
      <w:r>
        <w:rPr>
          <w:rtl/>
        </w:rPr>
        <w:t xml:space="preserve"> عن بعض أصحاب النبي </w:t>
      </w:r>
      <w:r w:rsidRPr="003C7C01">
        <w:rPr>
          <w:rStyle w:val="libAlaemChar"/>
          <w:rtl/>
        </w:rPr>
        <w:t>صلى‌الله‌عليه‌وآله</w:t>
      </w:r>
      <w:r>
        <w:rPr>
          <w:rtl/>
        </w:rPr>
        <w:t xml:space="preserve"> قال</w:t>
      </w:r>
      <w:r w:rsidR="009A58AC">
        <w:rPr>
          <w:rtl/>
        </w:rPr>
        <w:t>:</w:t>
      </w:r>
      <w:r>
        <w:rPr>
          <w:rtl/>
        </w:rPr>
        <w:t xml:space="preserve"> قال رسول الله </w:t>
      </w:r>
      <w:r w:rsidRPr="003C7C01">
        <w:rPr>
          <w:rStyle w:val="libAlaemChar"/>
          <w:rtl/>
        </w:rPr>
        <w:t>صلى‌الله‌عليه‌وآله</w:t>
      </w:r>
      <w:r>
        <w:rPr>
          <w:rtl/>
        </w:rPr>
        <w:t xml:space="preserve"> أهدوا لموتاكم فقلنا</w:t>
      </w:r>
      <w:r w:rsidR="009A58AC">
        <w:rPr>
          <w:rtl/>
        </w:rPr>
        <w:t>:</w:t>
      </w:r>
      <w:r>
        <w:rPr>
          <w:rtl/>
        </w:rPr>
        <w:t xml:space="preserve"> يا رسول الله وما نهديه الأموات؟ قال الصدقة والدّعاء</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وقال</w:t>
      </w:r>
      <w:r>
        <w:rPr>
          <w:rFonts w:hint="cs"/>
          <w:rtl/>
        </w:rPr>
        <w:t xml:space="preserve"> </w:t>
      </w:r>
      <w:r>
        <w:rPr>
          <w:rtl/>
        </w:rPr>
        <w:t>إنّ أرواح المؤمنين تأتي كل جمعة إلى السماء الدنيا بحذاء دورهم وبيوتهم ينادي كل واحد منهم بصوت حزين باكين يا أهلي وياولدي ويا أبي ويا أمي وأقربائي اعطفوا علينا يرحمكم الله بالذي كان في أيدينا والويل والحساب علينا والمنفعة لغيرنا وينادي كل واحد منهم إلى أقربائه اعطفوا علينا بدرهم أو رغيف أو بكسوة يكسوكم الله من لباس الجنّة</w:t>
      </w:r>
      <w:r w:rsidR="003C7C01">
        <w:rPr>
          <w:rtl/>
        </w:rPr>
        <w:t>.</w:t>
      </w:r>
      <w:r>
        <w:rPr>
          <w:rFonts w:hint="cs"/>
          <w:rtl/>
        </w:rPr>
        <w:t xml:space="preserve"> </w:t>
      </w:r>
      <w:r>
        <w:rPr>
          <w:rtl/>
        </w:rPr>
        <w:t xml:space="preserve">ثم بكى النبي </w:t>
      </w:r>
      <w:r w:rsidRPr="003C7C01">
        <w:rPr>
          <w:rStyle w:val="libAlaemChar"/>
          <w:rtl/>
        </w:rPr>
        <w:t>صلى‌الله‌عليه‌وآله</w:t>
      </w:r>
      <w:r>
        <w:rPr>
          <w:rtl/>
        </w:rPr>
        <w:t xml:space="preserve"> وبكينا معه فلم يستطع النبي </w:t>
      </w:r>
      <w:r w:rsidRPr="003C7C01">
        <w:rPr>
          <w:rStyle w:val="libAlaemChar"/>
          <w:rtl/>
        </w:rPr>
        <w:t>صلى‌الله‌عليه‌وآله</w:t>
      </w:r>
      <w:r>
        <w:rPr>
          <w:rtl/>
        </w:rPr>
        <w:t xml:space="preserve"> أن يتكلّم من كثرة بكائه ثم قال </w:t>
      </w:r>
      <w:r w:rsidRPr="003C7C01">
        <w:rPr>
          <w:rStyle w:val="libAlaemChar"/>
          <w:rtl/>
        </w:rPr>
        <w:t>صلى‌الله‌عليه‌وآله</w:t>
      </w:r>
      <w:r w:rsidR="009A58AC">
        <w:rPr>
          <w:rtl/>
        </w:rPr>
        <w:t>:</w:t>
      </w:r>
      <w:r>
        <w:rPr>
          <w:rtl/>
        </w:rPr>
        <w:t xml:space="preserve"> أولئك إخوانكم في الدّين فصاروا تراباً رميماً بعد السرور والنعيم فينادون بالويل والثبور على أنفسهم يقولون يا ويلنا لو أنفقنا ما كان في أيدينا في طاعة الله ورضائه ما كنّا نحتاج إليكم فيرجعون بحسرة وندامة وينادون أسرعوا صدقة الأموات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وروي عنه أيضاً قال</w:t>
      </w:r>
      <w:r w:rsidR="009A58AC">
        <w:rPr>
          <w:rtl/>
        </w:rPr>
        <w:t>:</w:t>
      </w:r>
      <w:r>
        <w:rPr>
          <w:rtl/>
        </w:rPr>
        <w:t xml:space="preserve"> ماتصدّقت لميت فيأخذها ملك في طبق من نور ساطع ضوؤها يبلغ سبع سماوات ثم يقوم على شفير الخندق فينادي</w:t>
      </w:r>
      <w:r w:rsidR="009A58AC">
        <w:rPr>
          <w:rFonts w:hint="cs"/>
          <w:rtl/>
        </w:rPr>
        <w:t>:</w:t>
      </w:r>
      <w:r>
        <w:rPr>
          <w:rtl/>
        </w:rPr>
        <w:t xml:space="preserve"> </w:t>
      </w:r>
      <w:r w:rsidRPr="00524C63">
        <w:rPr>
          <w:rStyle w:val="libBold2Char"/>
          <w:rtl/>
        </w:rPr>
        <w:t>السلام عليكم يا أهل القبور أهلكم أهدوا إليكم بهذه الهدية</w:t>
      </w:r>
      <w:r>
        <w:rPr>
          <w:rtl/>
        </w:rPr>
        <w:t xml:space="preserve"> فيأخذها ويدخل بها في قبره توسّع عليه مضاجعه</w:t>
      </w:r>
      <w:r w:rsidR="003C7C01">
        <w:rPr>
          <w:rtl/>
        </w:rPr>
        <w:t>.</w:t>
      </w:r>
      <w:r>
        <w:rPr>
          <w:rFonts w:hint="cs"/>
          <w:rtl/>
        </w:rPr>
        <w:t xml:space="preserve"> </w:t>
      </w:r>
      <w:r>
        <w:rPr>
          <w:rtl/>
        </w:rPr>
        <w:t xml:space="preserve">فقال </w:t>
      </w:r>
      <w:r w:rsidRPr="003C7C01">
        <w:rPr>
          <w:rStyle w:val="libAlaemChar"/>
          <w:rtl/>
        </w:rPr>
        <w:t>صلى‌الله‌عليه‌وآله</w:t>
      </w:r>
      <w:r>
        <w:rPr>
          <w:rtl/>
        </w:rPr>
        <w:t xml:space="preserve"> ألا من أعطف لميّت بصدقة فله عند الله من الاجر مثل أُحُد ويكون يوم القيامة في ظل عرش الله يوم لا ظل إِلاّ ظلّ العرش وحيّ وميت نجا بهذه الصدقة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وحكي أنّ وإلي خراسان شوهد في المنام وهو يقول</w:t>
      </w:r>
      <w:r w:rsidR="009A58AC">
        <w:rPr>
          <w:rtl/>
        </w:rPr>
        <w:t>:</w:t>
      </w:r>
      <w:r>
        <w:rPr>
          <w:rtl/>
        </w:rPr>
        <w:t xml:space="preserve"> إبعثوا إلى ما تطرحونه إلى الكلاب فإني مفتقر إليه</w:t>
      </w:r>
      <w:r w:rsidR="003C7C01">
        <w:rPr>
          <w:rtl/>
        </w:rPr>
        <w:t>.</w:t>
      </w:r>
      <w:r>
        <w:rPr>
          <w:rtl/>
        </w:rPr>
        <w:t xml:space="preserve"> واعلم أنّ لزيارة قبور المؤمنين أَجْراً جزيلاً وهي على مالها من جزيل الاجر ذات فوائد وآثار عظيمة فهي تورث العبرة والانتباه والزهد والاعراض عن الدنيا والرغبة في الآخِرة</w:t>
      </w:r>
      <w:r w:rsidR="003C7C01">
        <w:rPr>
          <w:rtl/>
        </w:rPr>
        <w:t>.</w:t>
      </w:r>
      <w:r>
        <w:rPr>
          <w:rtl/>
        </w:rPr>
        <w:t xml:space="preserve"> وينبغي زيارة المقابر إذا اشتد السرور أو الغم فالعاقل من اتخذ المقابر عبرة ينزع بها حلاوة الدنيا من قلبه ويحوّل شهدها مراً في ذائقته وتفكر في فناء الدنيا وتقلّب أحواله واستحضر بالبال أنّه هو نفسه سيكون عمّا قريب مثلهم ويقصر يده عن الصالحات ويكون عبرة لغيره</w:t>
      </w:r>
      <w:r w:rsidR="003C7C01">
        <w:rPr>
          <w:rtl/>
        </w:rPr>
        <w:t>.</w:t>
      </w:r>
    </w:p>
    <w:p w:rsidR="001B329E" w:rsidRDefault="001B329E" w:rsidP="003C7C01">
      <w:pPr>
        <w:pStyle w:val="libNormal"/>
        <w:rPr>
          <w:rtl/>
        </w:rPr>
      </w:pPr>
      <w:r>
        <w:rPr>
          <w:rFonts w:hint="cs"/>
          <w:rtl/>
        </w:rPr>
        <w:t>ولقد أجاد الشيخ النظامي في قوله</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جامع الاخبار للسبزواري</w:t>
      </w:r>
      <w:r w:rsidR="009A58AC">
        <w:rPr>
          <w:rFonts w:hint="cs"/>
          <w:rtl/>
        </w:rPr>
        <w:t>:</w:t>
      </w:r>
      <w:r>
        <w:rPr>
          <w:rFonts w:hint="cs"/>
          <w:rtl/>
        </w:rPr>
        <w:t xml:space="preserve"> 482 برقم 1347 / 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جامع الاخبار</w:t>
      </w:r>
      <w:r w:rsidR="009A58AC">
        <w:rPr>
          <w:rFonts w:hint="cs"/>
          <w:rtl/>
        </w:rPr>
        <w:t>:</w:t>
      </w:r>
      <w:r>
        <w:rPr>
          <w:rFonts w:hint="cs"/>
          <w:rtl/>
        </w:rPr>
        <w:t xml:space="preserve"> 482 برقم 1348 / 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جامع الاخبار</w:t>
      </w:r>
      <w:r w:rsidR="009A58AC">
        <w:rPr>
          <w:rFonts w:hint="cs"/>
          <w:rtl/>
        </w:rPr>
        <w:t>:</w:t>
      </w:r>
      <w:r>
        <w:rPr>
          <w:rFonts w:hint="cs"/>
          <w:rtl/>
        </w:rPr>
        <w:t xml:space="preserve"> 482 برقم 1349 /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p>
    <w:tbl>
      <w:tblPr>
        <w:bidiVisual/>
        <w:tblW w:w="5000" w:type="pct"/>
        <w:tblLook w:val="01E0"/>
      </w:tblPr>
      <w:tblGrid>
        <w:gridCol w:w="6253"/>
        <w:gridCol w:w="439"/>
        <w:gridCol w:w="6252"/>
      </w:tblGrid>
      <w:tr w:rsidR="001B329E" w:rsidTr="009A58AC">
        <w:tc>
          <w:tcPr>
            <w:tcW w:w="3775" w:type="dxa"/>
            <w:shd w:val="clear" w:color="auto" w:fill="auto"/>
          </w:tcPr>
          <w:p w:rsidR="001B329E" w:rsidRDefault="001B329E" w:rsidP="003C7C01">
            <w:pPr>
              <w:pStyle w:val="libPoem"/>
              <w:rPr>
                <w:rtl/>
              </w:rPr>
            </w:pPr>
            <w:r>
              <w:rPr>
                <w:rFonts w:hint="cs"/>
                <w:rtl/>
              </w:rPr>
              <w:t>زنده دلي در صف افسرد</w:t>
            </w:r>
            <w:r>
              <w:rPr>
                <w:rFonts w:hint="cs"/>
                <w:rtl/>
                <w:lang w:bidi="fa-IR"/>
              </w:rPr>
              <w:t>گان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رفت به همسايگی مردگان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حرف فنا خواند ز هر لوح پاک</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 xml:space="preserve">روح بقا جست زهر روح </w:t>
            </w:r>
            <w:r>
              <w:rPr>
                <w:rFonts w:hint="cs"/>
                <w:rtl/>
                <w:lang w:bidi="fa-IR"/>
              </w:rPr>
              <w:t>پاک</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کارشناسی پی تفتيش حال</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کرد از او بر سر راهی سؤال</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کين همه از زنده رميدن چراست</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 xml:space="preserve">رخت موي مرده كشيدن </w:t>
            </w:r>
            <w:r>
              <w:rPr>
                <w:rFonts w:hint="cs"/>
                <w:rtl/>
                <w:lang w:bidi="fa-IR"/>
              </w:rPr>
              <w:t>چراست</w:t>
            </w:r>
            <w:r>
              <w:rPr>
                <w:rFonts w:hint="cs"/>
                <w:rtl/>
              </w:rPr>
              <w:t xml:space="preserve"> </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گفت پليدان به مغاک اندرند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پاک نهادان ته خاک اندر ند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مرده دلانند بروی زمين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بهر چه با مرده شوم هم نشين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همدمی مرده دهد مردگی</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صحبت افسرده دل افسردگی</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زير گل آنانکه پراکنده اند</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گر چه بتن مرده بدل زنده اند</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مرده دلی بود مرا پيش از اين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بسته هر چون وچرا پيش از اين</w:t>
            </w:r>
            <w:r w:rsidRPr="003C7C01">
              <w:rPr>
                <w:rStyle w:val="libPoemTiniChar0"/>
                <w:rtl/>
              </w:rPr>
              <w:br/>
              <w:t> </w:t>
            </w:r>
          </w:p>
        </w:tc>
      </w:tr>
      <w:tr w:rsidR="001B329E" w:rsidTr="009A58AC">
        <w:tc>
          <w:tcPr>
            <w:tcW w:w="3775" w:type="dxa"/>
            <w:shd w:val="clear" w:color="auto" w:fill="auto"/>
          </w:tcPr>
          <w:p w:rsidR="001B329E" w:rsidRDefault="001B329E" w:rsidP="003C7C01">
            <w:pPr>
              <w:pStyle w:val="libPoem"/>
              <w:rPr>
                <w:rtl/>
              </w:rPr>
            </w:pPr>
            <w:r>
              <w:rPr>
                <w:rFonts w:hint="cs"/>
                <w:rtl/>
              </w:rPr>
              <w:t>زنده شدم از نظر پاکشان</w:t>
            </w:r>
            <w:r w:rsidRPr="003C7C01">
              <w:rPr>
                <w:rStyle w:val="libPoemTiniChar0"/>
                <w:rtl/>
              </w:rPr>
              <w:br/>
              <w:t> </w:t>
            </w:r>
          </w:p>
        </w:tc>
        <w:tc>
          <w:tcPr>
            <w:tcW w:w="265" w:type="dxa"/>
            <w:shd w:val="clear" w:color="auto" w:fill="auto"/>
          </w:tcPr>
          <w:p w:rsidR="001B329E" w:rsidRDefault="001B329E" w:rsidP="009A58AC">
            <w:pPr>
              <w:rPr>
                <w:rtl/>
              </w:rPr>
            </w:pPr>
          </w:p>
        </w:tc>
        <w:tc>
          <w:tcPr>
            <w:tcW w:w="3774" w:type="dxa"/>
            <w:shd w:val="clear" w:color="auto" w:fill="auto"/>
          </w:tcPr>
          <w:p w:rsidR="001B329E" w:rsidRDefault="001B329E" w:rsidP="003C7C01">
            <w:pPr>
              <w:pStyle w:val="libPoem"/>
              <w:rPr>
                <w:rtl/>
              </w:rPr>
            </w:pPr>
            <w:r>
              <w:rPr>
                <w:rFonts w:hint="cs"/>
                <w:rtl/>
              </w:rPr>
              <w:t>آب حيات است مرا کاشان</w:t>
            </w:r>
            <w:r w:rsidRPr="003C7C01">
              <w:rPr>
                <w:rStyle w:val="libPoemTiniChar0"/>
                <w:rtl/>
              </w:rPr>
              <w:br/>
              <w:t> </w:t>
            </w:r>
          </w:p>
        </w:tc>
      </w:tr>
    </w:tbl>
    <w:p w:rsidR="001B329E" w:rsidRDefault="001B329E" w:rsidP="003C7C01">
      <w:pPr>
        <w:pStyle w:val="libNormal"/>
        <w:rPr>
          <w:rtl/>
        </w:rPr>
      </w:pPr>
      <w:r>
        <w:rPr>
          <w:rtl/>
        </w:rPr>
        <w:t xml:space="preserve">روي أنه أوحى الله تعالى إلى عيسى </w:t>
      </w:r>
      <w:r w:rsidRPr="003C7C01">
        <w:rPr>
          <w:rStyle w:val="libAlaemChar"/>
          <w:rtl/>
        </w:rPr>
        <w:t>عليه‌السلام</w:t>
      </w:r>
      <w:r w:rsidR="009A58AC">
        <w:rPr>
          <w:rtl/>
        </w:rPr>
        <w:t>:</w:t>
      </w:r>
      <w:r>
        <w:rPr>
          <w:rFonts w:hint="cs"/>
          <w:rtl/>
        </w:rPr>
        <w:t xml:space="preserve"> </w:t>
      </w:r>
      <w:r w:rsidRPr="00524C63">
        <w:rPr>
          <w:rStyle w:val="libBold2Char"/>
          <w:rtl/>
        </w:rPr>
        <w:t>يا عِيسى</w:t>
      </w:r>
      <w:r w:rsidR="009A58AC" w:rsidRPr="00524C63">
        <w:rPr>
          <w:rStyle w:val="libBold2Char"/>
          <w:rtl/>
        </w:rPr>
        <w:t>،</w:t>
      </w:r>
      <w:r w:rsidRPr="00524C63">
        <w:rPr>
          <w:rStyle w:val="libBold2Char"/>
          <w:rtl/>
        </w:rPr>
        <w:t xml:space="preserve"> هَبْ لِي مِنْ عَيْنِكَ الدُّمُوعَ وَمِنْ قَلْبِكَ الخُشُوعَ وَاكْحَلْ عَيْنَيْكَ بِمِيلِ الحُزْنِ إِذا ضَحِكَ البَطَّالُونَ وَقُمْ عَلى قُبُورِ الاَمْواتِ فَنادِهِمْ بِالصَّوْتِ الرَّفِيعِ لَعَلَّكَ تَأْخُذُ مَوْعِظَتَكَ مِنْهُمْ وَقُلْ إِنِّي لاحِقٌ بِهِمْ فِي اللآحِقِينَ</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CenterBold1"/>
        <w:rPr>
          <w:rtl/>
        </w:rPr>
      </w:pPr>
      <w:r>
        <w:rPr>
          <w:rFonts w:hint="cs"/>
          <w:rtl/>
        </w:rPr>
        <w:t>الختام</w:t>
      </w:r>
    </w:p>
    <w:p w:rsidR="001B329E" w:rsidRDefault="001B329E" w:rsidP="003C7C01">
      <w:pPr>
        <w:pStyle w:val="libNormal"/>
        <w:rPr>
          <w:rtl/>
        </w:rPr>
      </w:pPr>
      <w:r>
        <w:rPr>
          <w:rtl/>
        </w:rPr>
        <w:t xml:space="preserve">تم ما قدّر تسجيله في هذا الكتاب الشريف ليلة الأحد الموافق عاشر شهر ذي القعدة الحرام سنة ألف وثلاثمائة وأربع وأربعين </w:t>
      </w:r>
      <w:r w:rsidRPr="00524C63">
        <w:rPr>
          <w:rStyle w:val="libBold2Char"/>
          <w:rtl/>
        </w:rPr>
        <w:t>(1344 ه</w:t>
      </w:r>
      <w:r w:rsidRPr="00524C63">
        <w:rPr>
          <w:rStyle w:val="libBold2Char"/>
          <w:rFonts w:hint="cs"/>
          <w:rtl/>
        </w:rPr>
        <w:t>جرية)</w:t>
      </w:r>
      <w:r>
        <w:rPr>
          <w:rtl/>
        </w:rPr>
        <w:t xml:space="preserve"> وهي ليلة ميلاد أبي الحسن الرضا (صلوات الله عليه) وقد بلغني اليوم رسالة تنبؤني خبر وفاة والدتي فلذلك أرجو من إخواني المؤمنين من انتفع منهم بهذا الكتاب الدعاء والزيارة لها رحمة الله وغفرانه عليها ولي ولوالدي في الحياة وبعد الممات</w:t>
      </w:r>
      <w:r w:rsidR="009A58AC">
        <w:rPr>
          <w:rtl/>
        </w:rPr>
        <w:t>،</w:t>
      </w:r>
      <w:r>
        <w:rPr>
          <w:rtl/>
        </w:rPr>
        <w:t xml:space="preserve"> والحمد للهِ أولا وآخراً وصلى الله على محمد وآله الطاهرين</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مستدرك الوسائل 2 / 483 عن المفيد في الامالي</w:t>
      </w:r>
      <w:r w:rsidR="009A58AC">
        <w:rPr>
          <w:rFonts w:hint="cs"/>
          <w:rtl/>
        </w:rPr>
        <w:t>:</w:t>
      </w:r>
      <w:r>
        <w:rPr>
          <w:rFonts w:hint="cs"/>
          <w:rtl/>
        </w:rPr>
        <w:t xml:space="preserve"> 236</w:t>
      </w:r>
      <w:r w:rsidR="009A58AC">
        <w:rPr>
          <w:rFonts w:hint="cs"/>
          <w:rtl/>
        </w:rPr>
        <w:t>،</w:t>
      </w:r>
      <w:r>
        <w:rPr>
          <w:rFonts w:hint="cs"/>
          <w:rtl/>
        </w:rPr>
        <w:t xml:space="preserve"> ح 7</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903" w:name="_Toc415301221"/>
      <w:bookmarkStart w:id="904" w:name="_Toc426799717"/>
      <w:r>
        <w:rPr>
          <w:rFonts w:hint="cs"/>
          <w:rtl/>
        </w:rPr>
        <w:lastRenderedPageBreak/>
        <w:t>ملحق مفاتيح الجنان</w:t>
      </w:r>
      <w:bookmarkEnd w:id="903"/>
      <w:bookmarkEnd w:id="904"/>
    </w:p>
    <w:p w:rsidR="001B329E" w:rsidRDefault="001B329E" w:rsidP="003C7C01">
      <w:pPr>
        <w:pStyle w:val="libCenterBold1"/>
        <w:rPr>
          <w:rtl/>
        </w:rPr>
      </w:pPr>
      <w:r>
        <w:rPr>
          <w:rFonts w:hint="cs"/>
          <w:rtl/>
        </w:rPr>
        <w:t>بسم الله الرحمن الرحيم</w:t>
      </w:r>
    </w:p>
    <w:p w:rsidR="001B329E" w:rsidRDefault="001B329E" w:rsidP="003C7C01">
      <w:pPr>
        <w:pStyle w:val="libNormal"/>
        <w:rPr>
          <w:rtl/>
        </w:rPr>
      </w:pPr>
      <w:r>
        <w:rPr>
          <w:rFonts w:hint="cs"/>
          <w:rtl/>
        </w:rPr>
        <w:t>الحمدلله وسلام على عباده الذين اصطفى</w:t>
      </w:r>
      <w:r w:rsidR="009A58AC">
        <w:rPr>
          <w:rFonts w:hint="cs"/>
          <w:rtl/>
        </w:rPr>
        <w:t>،</w:t>
      </w:r>
      <w:r>
        <w:rPr>
          <w:rFonts w:hint="cs"/>
          <w:rtl/>
        </w:rPr>
        <w:t xml:space="preserve"> وبعد</w:t>
      </w:r>
      <w:r w:rsidR="009A58AC">
        <w:rPr>
          <w:rFonts w:hint="cs"/>
          <w:rtl/>
        </w:rPr>
        <w:t>؛</w:t>
      </w:r>
      <w:r>
        <w:rPr>
          <w:rFonts w:hint="cs"/>
          <w:rtl/>
          <w:lang w:bidi="fa-IR"/>
        </w:rPr>
        <w:t xml:space="preserve"> </w:t>
      </w:r>
      <w:r>
        <w:rPr>
          <w:rFonts w:hint="cs"/>
          <w:rtl/>
        </w:rPr>
        <w:t>يقول المذنب الذي سوّدت وجهه الذنوب عبّاس القمّي عفا الله عنه</w:t>
      </w:r>
      <w:r w:rsidR="009A58AC">
        <w:rPr>
          <w:rFonts w:hint="cs"/>
          <w:rtl/>
        </w:rPr>
        <w:t>:</w:t>
      </w:r>
      <w:r>
        <w:rPr>
          <w:rFonts w:hint="cs"/>
          <w:rtl/>
        </w:rPr>
        <w:t xml:space="preserve"> لقد خطر بالبال بعد ما فرغت من تأليف كتاب </w:t>
      </w:r>
      <w:r w:rsidRPr="00524C63">
        <w:rPr>
          <w:rStyle w:val="libBold2Char"/>
          <w:rFonts w:hint="cs"/>
          <w:rtl/>
        </w:rPr>
        <w:t>مفاتيح الجنان</w:t>
      </w:r>
      <w:r>
        <w:rPr>
          <w:rFonts w:hint="cs"/>
          <w:rtl/>
        </w:rPr>
        <w:t xml:space="preserve"> وانتشرت نسخه في الأقطار أن أُضيف إليه للطبعة الثانية إضافات تشتدّ الحاجة إليها</w:t>
      </w:r>
      <w:r w:rsidR="009A58AC">
        <w:rPr>
          <w:rFonts w:hint="cs"/>
          <w:rtl/>
        </w:rPr>
        <w:t>،</w:t>
      </w:r>
      <w:r>
        <w:rPr>
          <w:rFonts w:hint="cs"/>
          <w:rtl/>
        </w:rPr>
        <w:t xml:space="preserve"> وهي</w:t>
      </w:r>
      <w:r w:rsidR="009A58AC">
        <w:rPr>
          <w:rFonts w:hint="cs"/>
          <w:rtl/>
        </w:rPr>
        <w:t>:</w:t>
      </w:r>
      <w:r>
        <w:rPr>
          <w:rFonts w:hint="cs"/>
          <w:rtl/>
        </w:rPr>
        <w:t xml:space="preserve"> دعاء الوداع لشهر رمضان</w:t>
      </w:r>
      <w:r w:rsidR="009A58AC">
        <w:rPr>
          <w:rFonts w:hint="cs"/>
          <w:rtl/>
        </w:rPr>
        <w:t>،</w:t>
      </w:r>
      <w:r>
        <w:rPr>
          <w:rFonts w:hint="cs"/>
          <w:rtl/>
        </w:rPr>
        <w:t xml:space="preserve"> والخطبة لصلاة عيد الفطر</w:t>
      </w:r>
      <w:r w:rsidR="009A58AC">
        <w:rPr>
          <w:rFonts w:hint="cs"/>
          <w:rtl/>
        </w:rPr>
        <w:t>،</w:t>
      </w:r>
      <w:r>
        <w:rPr>
          <w:rFonts w:hint="cs"/>
          <w:rtl/>
        </w:rPr>
        <w:t xml:space="preserve"> والزيارة الجامعة لأئمة المؤمنين والدعاء</w:t>
      </w:r>
      <w:r w:rsidR="009A58AC">
        <w:rPr>
          <w:rFonts w:hint="cs"/>
          <w:rtl/>
        </w:rPr>
        <w:t>:</w:t>
      </w:r>
      <w:r>
        <w:rPr>
          <w:rFonts w:hint="cs"/>
          <w:rtl/>
        </w:rPr>
        <w:t xml:space="preserve"> </w:t>
      </w:r>
      <w:r w:rsidRPr="00524C63">
        <w:rPr>
          <w:rStyle w:val="libBold2Char"/>
          <w:rFonts w:hint="cs"/>
          <w:rtl/>
        </w:rPr>
        <w:t>اللّهم إنّي زرت هذا الامام</w:t>
      </w:r>
      <w:r w:rsidR="009A58AC">
        <w:rPr>
          <w:rFonts w:hint="cs"/>
          <w:rtl/>
        </w:rPr>
        <w:t>،</w:t>
      </w:r>
      <w:r>
        <w:rPr>
          <w:rFonts w:hint="cs"/>
          <w:rtl/>
        </w:rPr>
        <w:t xml:space="preserve"> الذي يُدعى به عقيب الزيارات</w:t>
      </w:r>
      <w:r w:rsidR="009A58AC">
        <w:rPr>
          <w:rFonts w:hint="cs"/>
          <w:rtl/>
        </w:rPr>
        <w:t>،</w:t>
      </w:r>
      <w:r>
        <w:rPr>
          <w:rFonts w:hint="cs"/>
          <w:rtl/>
        </w:rPr>
        <w:t xml:space="preserve"> ووداع جامع يودّع به كلّ من الأئمة </w:t>
      </w:r>
      <w:r w:rsidRPr="003C7C01">
        <w:rPr>
          <w:rStyle w:val="libAlaemChar"/>
          <w:rFonts w:hint="cs"/>
          <w:rtl/>
        </w:rPr>
        <w:t>عليهم‌السلام</w:t>
      </w:r>
      <w:r>
        <w:rPr>
          <w:rFonts w:hint="cs"/>
          <w:rtl/>
        </w:rPr>
        <w:t xml:space="preserve"> ورقعة تكتب للحاجة</w:t>
      </w:r>
      <w:r w:rsidR="009A58AC">
        <w:rPr>
          <w:rFonts w:hint="cs"/>
          <w:rtl/>
        </w:rPr>
        <w:t>،</w:t>
      </w:r>
      <w:r>
        <w:rPr>
          <w:rFonts w:hint="cs"/>
          <w:rtl/>
        </w:rPr>
        <w:t xml:space="preserve"> ودعاء يدعى به في غيبة إمام العصر عجّل الله تعالى فرجه</w:t>
      </w:r>
      <w:r w:rsidR="009A58AC">
        <w:rPr>
          <w:rFonts w:hint="cs"/>
          <w:rtl/>
        </w:rPr>
        <w:t>،</w:t>
      </w:r>
      <w:r>
        <w:rPr>
          <w:rFonts w:hint="cs"/>
          <w:rtl/>
        </w:rPr>
        <w:t xml:space="preserve"> وآداب النيابة في الزيارة</w:t>
      </w:r>
      <w:r w:rsidR="009A58AC">
        <w:rPr>
          <w:rFonts w:hint="cs"/>
          <w:rtl/>
        </w:rPr>
        <w:t>،</w:t>
      </w:r>
      <w:r>
        <w:rPr>
          <w:rFonts w:hint="cs"/>
          <w:rtl/>
        </w:rPr>
        <w:t xml:space="preserve"> ولكن الاضافة الى الكتاب فيما رأيت كانت فتح الباب للتصرّف في كتاب مفاتيح الجنان</w:t>
      </w:r>
      <w:r w:rsidR="009A58AC">
        <w:rPr>
          <w:rFonts w:hint="cs"/>
          <w:rtl/>
        </w:rPr>
        <w:t>،</w:t>
      </w:r>
      <w:r>
        <w:rPr>
          <w:rFonts w:hint="cs"/>
          <w:rtl/>
        </w:rPr>
        <w:t xml:space="preserve"> وهو باب قد يغنم فتحه بعض الفضوليين متصرّفين في الكتاب إضافة أو حذفاً فينشرون ما عبثت به الأهواء باسم مفاتيح الجنان كما هو المشاهد في كتاب </w:t>
      </w:r>
      <w:r w:rsidRPr="00524C63">
        <w:rPr>
          <w:rStyle w:val="libBold2Char"/>
          <w:rFonts w:hint="cs"/>
          <w:rtl/>
        </w:rPr>
        <w:t>مفاتيح الجنان</w:t>
      </w:r>
      <w:r w:rsidR="009A58AC">
        <w:rPr>
          <w:rFonts w:hint="cs"/>
          <w:rtl/>
        </w:rPr>
        <w:t>،</w:t>
      </w:r>
      <w:r>
        <w:rPr>
          <w:rFonts w:hint="cs"/>
          <w:rtl/>
        </w:rPr>
        <w:t xml:space="preserve"> ولأجل ذلك لم أُغيّر من أصل الكتاب شيئاً</w:t>
      </w:r>
      <w:r w:rsidR="009A58AC">
        <w:rPr>
          <w:rFonts w:hint="cs"/>
          <w:rtl/>
        </w:rPr>
        <w:t>،</w:t>
      </w:r>
      <w:r>
        <w:rPr>
          <w:rFonts w:hint="cs"/>
          <w:rtl/>
        </w:rPr>
        <w:t xml:space="preserve"> وإنّما ذيّلته بملحق يحتوي على هذه المطالب الثمانية</w:t>
      </w:r>
      <w:r w:rsidR="009A58AC">
        <w:rPr>
          <w:rFonts w:hint="cs"/>
          <w:rtl/>
        </w:rPr>
        <w:t>،</w:t>
      </w:r>
      <w:r>
        <w:rPr>
          <w:rFonts w:hint="cs"/>
          <w:rtl/>
        </w:rPr>
        <w:t xml:space="preserve"> وإنّي أدعُ إلى لعنة الله القهّار ولعنة رسول الله </w:t>
      </w:r>
      <w:r w:rsidRPr="003C7C01">
        <w:rPr>
          <w:rStyle w:val="libAlaemChar"/>
          <w:rFonts w:hint="cs"/>
          <w:rtl/>
        </w:rPr>
        <w:t>صلى‌الله‌عليه‌وآله</w:t>
      </w:r>
      <w:r>
        <w:rPr>
          <w:rFonts w:hint="cs"/>
          <w:rtl/>
        </w:rPr>
        <w:t xml:space="preserve"> والأئمّة الأطهار </w:t>
      </w:r>
      <w:r w:rsidRPr="003C7C01">
        <w:rPr>
          <w:rStyle w:val="libAlaemChar"/>
          <w:rFonts w:hint="cs"/>
          <w:rtl/>
        </w:rPr>
        <w:t>عليهم‌السلام</w:t>
      </w:r>
      <w:r>
        <w:rPr>
          <w:rFonts w:hint="cs"/>
          <w:rtl/>
        </w:rPr>
        <w:t xml:space="preserve"> من عبث في كتاب مفاتيح الجنان بشيء</w:t>
      </w:r>
      <w:r w:rsidR="009A58AC">
        <w:rPr>
          <w:rFonts w:hint="cs"/>
          <w:rtl/>
        </w:rPr>
        <w:t>،</w:t>
      </w:r>
      <w:r>
        <w:rPr>
          <w:rFonts w:hint="cs"/>
          <w:rtl/>
        </w:rPr>
        <w:t xml:space="preserve"> وها أنا أورد تلك المطالب الثمانية</w:t>
      </w:r>
      <w:r w:rsidR="009A58AC">
        <w:rPr>
          <w:rFonts w:hint="cs"/>
          <w:rtl/>
        </w:rPr>
        <w:t>:</w:t>
      </w:r>
    </w:p>
    <w:p w:rsidR="001B329E" w:rsidRDefault="001B329E" w:rsidP="001B329E">
      <w:pPr>
        <w:pStyle w:val="Heading2"/>
        <w:rPr>
          <w:rtl/>
        </w:rPr>
      </w:pPr>
      <w:bookmarkStart w:id="905" w:name="_Toc415301222"/>
      <w:bookmarkStart w:id="906" w:name="_Toc426799718"/>
      <w:r>
        <w:rPr>
          <w:rtl/>
        </w:rPr>
        <w:t>الأول</w:t>
      </w:r>
      <w:r w:rsidR="009A58AC">
        <w:rPr>
          <w:rtl/>
        </w:rPr>
        <w:t>:</w:t>
      </w:r>
      <w:r>
        <w:rPr>
          <w:rtl/>
        </w:rPr>
        <w:t xml:space="preserve"> وداع شهر رمضان</w:t>
      </w:r>
      <w:bookmarkEnd w:id="905"/>
      <w:bookmarkEnd w:id="906"/>
    </w:p>
    <w:p w:rsidR="001B329E" w:rsidRDefault="001B329E" w:rsidP="003C7C01">
      <w:pPr>
        <w:pStyle w:val="libNormal"/>
        <w:rPr>
          <w:rtl/>
        </w:rPr>
      </w:pPr>
      <w:r>
        <w:rPr>
          <w:rtl/>
        </w:rPr>
        <w:t>روى الكليني رضوان الله عليه في كتاب</w:t>
      </w:r>
      <w:r w:rsidRPr="00524C63">
        <w:rPr>
          <w:rStyle w:val="libBold2Char"/>
          <w:rtl/>
        </w:rPr>
        <w:t xml:space="preserve"> الكافي</w:t>
      </w:r>
      <w:r>
        <w:rPr>
          <w:rtl/>
        </w:rPr>
        <w:t xml:space="preserve"> عن أبي بصير عن الصّادق </w:t>
      </w:r>
      <w:r w:rsidRPr="003C7C01">
        <w:rPr>
          <w:rStyle w:val="libAlaemChar"/>
          <w:rtl/>
        </w:rPr>
        <w:t>عليه‌السلام</w:t>
      </w:r>
      <w:r>
        <w:rPr>
          <w:rtl/>
        </w:rPr>
        <w:t xml:space="preserve"> هذا الدعاء لوداع شهر رمضان</w:t>
      </w:r>
      <w:r w:rsidR="009A58AC">
        <w:rPr>
          <w:rtl/>
        </w:rPr>
        <w:t>:</w:t>
      </w:r>
    </w:p>
    <w:p w:rsidR="001B329E" w:rsidRPr="00524C63" w:rsidRDefault="001B329E" w:rsidP="003C7C01">
      <w:pPr>
        <w:pStyle w:val="libNormal"/>
        <w:rPr>
          <w:rStyle w:val="libBold2Char"/>
          <w:rtl/>
        </w:rPr>
      </w:pPr>
      <w:r w:rsidRPr="00524C63">
        <w:rPr>
          <w:rStyle w:val="libBold2Char"/>
          <w:rtl/>
        </w:rPr>
        <w:t xml:space="preserve">اللَّهُمَّ إِنَّكَ قُلْتَ فِي كِتابِكَ المُنْزَلِ </w:t>
      </w:r>
      <w:r w:rsidRPr="003C7C01">
        <w:rPr>
          <w:rStyle w:val="libAlaemChar"/>
          <w:rFonts w:hint="cs"/>
          <w:rtl/>
        </w:rPr>
        <w:t>(</w:t>
      </w:r>
      <w:r w:rsidRPr="003C7C01">
        <w:rPr>
          <w:rStyle w:val="libAieChar"/>
          <w:rtl/>
        </w:rPr>
        <w:t>شَهْرُ</w:t>
      </w:r>
      <w:r w:rsidRPr="003C7C01">
        <w:rPr>
          <w:rStyle w:val="libAieChar"/>
          <w:rFonts w:hint="cs"/>
          <w:rtl/>
        </w:rPr>
        <w:t xml:space="preserve"> </w:t>
      </w:r>
      <w:r w:rsidRPr="003C7C01">
        <w:rPr>
          <w:rStyle w:val="libAieChar"/>
          <w:rtl/>
        </w:rPr>
        <w:t>رَمَضانَ الَّذِي أُنْزِلَ فِيهِ القُرْآنُ</w:t>
      </w:r>
      <w:r w:rsidRPr="003C7C01">
        <w:rPr>
          <w:rStyle w:val="libAlaemChar"/>
          <w:rFonts w:hint="cs"/>
          <w:rtl/>
        </w:rPr>
        <w:t>)</w:t>
      </w:r>
      <w:r w:rsidRPr="00524C63">
        <w:rPr>
          <w:rStyle w:val="libBold2Char"/>
          <w:rtl/>
        </w:rPr>
        <w:t xml:space="preserve"> </w:t>
      </w:r>
      <w:r w:rsidRPr="003C7C01">
        <w:rPr>
          <w:rStyle w:val="libFootnotenumChar"/>
          <w:rFonts w:hint="cs"/>
          <w:rtl/>
        </w:rPr>
        <w:t>(1)</w:t>
      </w:r>
      <w:r w:rsidR="009A58AC" w:rsidRPr="00524C63">
        <w:rPr>
          <w:rStyle w:val="libBold2Char"/>
          <w:rFonts w:hint="cs"/>
          <w:rtl/>
        </w:rPr>
        <w:t>،</w:t>
      </w:r>
      <w:r w:rsidRPr="00524C63">
        <w:rPr>
          <w:rStyle w:val="libBold2Char"/>
          <w:rtl/>
        </w:rPr>
        <w:t xml:space="preserve"> وَهذا شَهْرُ رَمَضانَ وَقَدْ تَصَرَّمَ فَأَسْأَلُكَ بِوَجْهِكَ الكَرِيمِ وَكَلِماتِكَ التَّامَّةِ إِنْ كانَ بَقِيَ عَلَيَّ ذَنْبٌ لَمْ تَغْفِرْهُ لِي أَوْ تُرِيدُ أَنْ تُعَذِّبَنِي عَلَيْهِ أَوْ تُقايِسَنِي بِهِ أنْ يَطْلُعَ</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فَجْرُ هذِهِ اللَيْلَةِ أَوْ يَتَصَرَّمَ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البقرة</w:t>
      </w:r>
      <w:r w:rsidR="009A58AC">
        <w:rPr>
          <w:rFonts w:hint="cs"/>
          <w:rtl/>
        </w:rPr>
        <w:t>:</w:t>
      </w:r>
      <w:r>
        <w:rPr>
          <w:rFonts w:hint="cs"/>
          <w:rtl/>
        </w:rPr>
        <w:t xml:space="preserve"> 2 / 185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أن يطلع</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45BBC">
        <w:rPr>
          <w:rtl/>
        </w:rPr>
        <w:lastRenderedPageBreak/>
        <w:t>هذا الشَّهْرُ إِلاّ وَقَدْ غَفَرْتَهُ لِي يا أرْحَمَ الرَّاحِمِينَ</w:t>
      </w:r>
      <w:r w:rsidR="009A58AC">
        <w:rPr>
          <w:rtl/>
        </w:rPr>
        <w:t>،</w:t>
      </w:r>
      <w:r w:rsidRPr="00D45BBC">
        <w:rPr>
          <w:rtl/>
        </w:rPr>
        <w:t xml:space="preserve"> اللَّهُمَّ لَكَ الحَمْدُ بِمَحامِدِكَ كُلِّها أَوَّلِها وَآخِرِها ما قُلْتَ لِنَفْسِكَ مِنْها وَما قالَ الخَلائِقُ الحامِدُونَ الُمجْتَهِدُونَ المَعْدُودُونَ المُوَفِّرونَ</w:t>
      </w:r>
      <w:r>
        <w:rPr>
          <w:rFonts w:hint="cs"/>
          <w:rtl/>
        </w:rPr>
        <w:t xml:space="preserve"> </w:t>
      </w:r>
      <w:r w:rsidRPr="003C7C01">
        <w:rPr>
          <w:rStyle w:val="libFootnotenumChar"/>
          <w:rFonts w:hint="cs"/>
          <w:rtl/>
        </w:rPr>
        <w:t>(1)</w:t>
      </w:r>
      <w:r w:rsidRPr="00524C63">
        <w:rPr>
          <w:rtl/>
        </w:rPr>
        <w:t xml:space="preserve"> ذِكْرَكَ وَالشُّكْرَ لَكَ الَّذِينَ أَعَنْتَهُمْ عَلى أداءِ حَقِّكَ مِنْ أَصْنافِ خَلْقِكَ مِنَ المَلائِكَةِ المُقَرَّبِينَ وَالنَّبِيِّينَ وَالمُرْسَلِينَ وَأَصْنافِ النَّاطِقِينَ وَالمُسَبِّحِينَ لَكَ مِنْ جَمِيعِ العالَمِينَ</w:t>
      </w:r>
      <w:r w:rsidR="009A58AC" w:rsidRPr="00524C63">
        <w:rPr>
          <w:rtl/>
        </w:rPr>
        <w:t>،</w:t>
      </w:r>
      <w:r w:rsidRPr="00524C63">
        <w:rPr>
          <w:rtl/>
        </w:rPr>
        <w:t xml:space="preserve"> عَلى أَنَّكَ بَلَّغْتَنا شَهْرَ رَمَضانَ وَعَلَيْنا مِنْ نِعَمِكَ وَعِنْدَنا مِنْ قِسَمِكَ وَإِحْسانِكَ وَتَظاهُرِ إِمْتِنانِكَ</w:t>
      </w:r>
      <w:r w:rsidR="009A58AC" w:rsidRPr="00524C63">
        <w:rPr>
          <w:rtl/>
        </w:rPr>
        <w:t>،</w:t>
      </w:r>
      <w:r w:rsidRPr="00524C63">
        <w:rPr>
          <w:rtl/>
        </w:rPr>
        <w:t xml:space="preserve"> فَبِذلِكَ لَكَ مُنْتَهى الحَمْدِ الخالِدِ الدّائِمِ الرّاكِدِ الُمخَلَّدِ السَّرْمَدِ الَّذِي لايَنْفَدُ طُولَ الاَبَدِ</w:t>
      </w:r>
      <w:r w:rsidR="009A58AC" w:rsidRPr="00524C63">
        <w:rPr>
          <w:rtl/>
        </w:rPr>
        <w:t>،</w:t>
      </w:r>
      <w:r w:rsidRPr="00524C63">
        <w:rPr>
          <w:rtl/>
        </w:rPr>
        <w:t xml:space="preserve"> جَلَّ ثَناؤُكَ أَعَنْتَنا عَلَيْهِ حَتّى قَضَيْتَ عَنّا صِيامَهُ وَقِيامَهُ مِنْ صَلاةٍ وَما كانَ مِنّا فِيهِ مِنْ بِرٍّ أَوْ شُكْرٍ أَوْ ذِكْرٍ</w:t>
      </w:r>
      <w:r w:rsidR="009A58AC" w:rsidRPr="00524C63">
        <w:rPr>
          <w:rtl/>
        </w:rPr>
        <w:t>،</w:t>
      </w:r>
      <w:r w:rsidRPr="00524C63">
        <w:rPr>
          <w:rtl/>
        </w:rPr>
        <w:t xml:space="preserve"> اللَّهُمَّ فَتَقَبَّلْهُ مِنّا بِأَحْسَنِ قَبُولِكَ وَتَجاوُزِكَ وَعَفْوِكَ وَصَفْحِكَ وَغُفْرانِكَ وَحَقِيقَةِ رِضْوانِكَ حَتّى تُظَفِّرَنا فِيهِ بِكُلِّ خَيْرٍ مَطْلُوبٍ وَجَزِيلِ عَطاءٍ مَوْهُوبٍ وَتُوقِيَنا فِيهِ مِنْ كُلِّ مَرْهُوبٍ أَوْ بَلاءٍ مَجْلُوبٍ أَوْ ذَنْبٍ مَكْسُوبٍ</w:t>
      </w:r>
      <w:r w:rsidR="003C7C01" w:rsidRPr="00524C63">
        <w:rPr>
          <w:rtl/>
        </w:rPr>
        <w:t>.</w:t>
      </w:r>
      <w:r w:rsidRPr="00524C63">
        <w:rPr>
          <w:rFonts w:hint="cs"/>
          <w:rtl/>
        </w:rPr>
        <w:t xml:space="preserve"> </w:t>
      </w:r>
      <w:r w:rsidRPr="00524C63">
        <w:rPr>
          <w:rtl/>
        </w:rPr>
        <w:t>اللَّهُمَّ إِنِّي أَسْأَلُكَ بِعَظِيمِ</w:t>
      </w:r>
      <w:r w:rsidRPr="00524C63">
        <w:rPr>
          <w:rFonts w:hint="cs"/>
          <w:rtl/>
        </w:rPr>
        <w:t xml:space="preserve"> </w:t>
      </w:r>
      <w:r w:rsidRPr="00524C63">
        <w:rPr>
          <w:rtl/>
        </w:rPr>
        <w:t>ما سَأَلَكَ بِهِ أَحَدٌ مِنْ خَلْقِكَ مِنْ كَرِيمِ أَسْمائِكَ وَجَمِيلِ ثَنائِكَ وَخاصَّةِ دُعائِكَ أَنْ تُصَلِّيَ عَلى مُحَمَّدٍ وَآلِ مُحَمَّدٍ</w:t>
      </w:r>
      <w:r w:rsidR="009A58AC" w:rsidRPr="00524C63">
        <w:rPr>
          <w:rtl/>
        </w:rPr>
        <w:t>،</w:t>
      </w:r>
      <w:r w:rsidRPr="00524C63">
        <w:rPr>
          <w:rtl/>
        </w:rPr>
        <w:t xml:space="preserve"> وَأَنْ تَجْعَلَ شَهْرَنا هذا أَعْظَمَ شَهْرِ رَمَضانَ مَرَّ عَلَيْنا مُنْذُ أَنْزَلْتَنا إِلى الدُّنْيا بَرَكَةً فِي عِصْمَةِ دِينِي وَخَلاصِ نَفْسِي وَقَضاء حَوائِجِي وَتُشَفِّعَنِي فِي مَسائِلِي وَتَمامِ النِّعْمَةِ عَلَيَّ وَصَرْفِ السُّوءِ عَنِّي وَلِباسِ العافِيَةِ لِي فِيهِ</w:t>
      </w:r>
      <w:r w:rsidR="009A58AC" w:rsidRPr="00524C63">
        <w:rPr>
          <w:rtl/>
        </w:rPr>
        <w:t>،</w:t>
      </w:r>
      <w:r w:rsidRPr="00524C63">
        <w:rPr>
          <w:rtl/>
        </w:rPr>
        <w:t xml:space="preserve"> وَأَنْ تَجْعَلَنِي بِرَحْمَتِكَ مِمَّنْ خِرْتَ</w:t>
      </w:r>
      <w:r w:rsidRPr="00524C63">
        <w:rPr>
          <w:rFonts w:hint="cs"/>
          <w:rtl/>
        </w:rPr>
        <w:t xml:space="preserve"> </w:t>
      </w:r>
      <w:r w:rsidRPr="003C7C01">
        <w:rPr>
          <w:rStyle w:val="libFootnotenumChar"/>
          <w:rFonts w:hint="cs"/>
          <w:rtl/>
        </w:rPr>
        <w:t>(2)</w:t>
      </w:r>
      <w:r w:rsidRPr="00524C63">
        <w:rPr>
          <w:rtl/>
        </w:rPr>
        <w:t xml:space="preserve"> لَهُ لَيْلَةَ القَدْرِ وَجَعَلْتَها لَهُ خَيْراً مِنْ أَلْفِ شَهْرٍ فِي أَعْظَمِ الاَجْرِ وَكَرائِمِ الذُّخْرِ وَحُسْنِ الشُّكْرِ وَطُولِ العُمْرِ وَدَوامِ اليُسْرِ</w:t>
      </w:r>
      <w:r w:rsidR="009A58AC" w:rsidRPr="00524C63">
        <w:rPr>
          <w:rtl/>
        </w:rPr>
        <w:t>،</w:t>
      </w:r>
      <w:r w:rsidRPr="00524C63">
        <w:rPr>
          <w:rtl/>
        </w:rPr>
        <w:t xml:space="preserve"> اللَّهُمَّ وَأَسْأَلُكَ بِرَحْمَتِكَ وَطَوْلِكَ وَعَفْوِكَ وَنَعْمائِكَ وَجَلالِكَ وَقَدِيمِ إِحْسانِكَ وَامْتِنانِكَ أَنْ لا تَجْعَلَهُ آخِرَ العَهْدِ مِنَّا لِشَهْرِ رَمَضانَ حَتّى تُبَلِّغَناهُ مِنْ قابِلٍ عَلى أَحْسَنِ حالٍ</w:t>
      </w:r>
      <w:r w:rsidR="009A58AC" w:rsidRPr="00524C63">
        <w:rPr>
          <w:rtl/>
        </w:rPr>
        <w:t>،</w:t>
      </w:r>
      <w:r w:rsidRPr="00524C63">
        <w:rPr>
          <w:rtl/>
        </w:rPr>
        <w:t xml:space="preserve"> وَتُعَرِّفَنِي هِلالَهُ مَعَ النَّاظِرِينَ إِلَيْهِ وَالمُعْتَرِفِينَ</w:t>
      </w:r>
      <w:r w:rsidRPr="00524C63">
        <w:rPr>
          <w:rFonts w:hint="cs"/>
          <w:rtl/>
        </w:rPr>
        <w:t xml:space="preserve"> </w:t>
      </w:r>
      <w:r w:rsidRPr="003C7C01">
        <w:rPr>
          <w:rStyle w:val="libFootnotenumChar"/>
          <w:rFonts w:hint="cs"/>
          <w:rtl/>
        </w:rPr>
        <w:t>(3)</w:t>
      </w:r>
      <w:r w:rsidRPr="00524C63">
        <w:rPr>
          <w:rtl/>
        </w:rPr>
        <w:t xml:space="preserve"> لَهُ فِي أَعْفى عافِيَتِكَ وَأَنْعَمِ نِعْمَتِكَ وَأَوْسَعِ رَحْمَتِكَ</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المعدّدون المؤثرون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خرت</w:t>
      </w:r>
      <w:r w:rsidR="009A58AC">
        <w:rPr>
          <w:rFonts w:hint="cs"/>
          <w:rtl/>
        </w:rPr>
        <w:t>:</w:t>
      </w:r>
      <w:r>
        <w:rPr>
          <w:rFonts w:hint="cs"/>
          <w:rtl/>
        </w:rPr>
        <w:t xml:space="preserve"> خ</w:t>
      </w:r>
      <w:r w:rsidR="009A58AC">
        <w:rPr>
          <w:rFonts w:hint="cs"/>
          <w:rtl/>
        </w:rPr>
        <w:t>،</w:t>
      </w:r>
      <w:r>
        <w:rPr>
          <w:rFonts w:hint="cs"/>
          <w:rtl/>
        </w:rPr>
        <w:t xml:space="preserve"> ادّخرت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والمتعرّفين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45BBC">
        <w:rPr>
          <w:rtl/>
        </w:rPr>
        <w:lastRenderedPageBreak/>
        <w:t>وَأَجْزَلِ قِسَمِكَ يا رَبِّيَ الَّذِي لَيْسَ لِي رَبُّ غَيْرُهُ</w:t>
      </w:r>
      <w:r w:rsidR="009A58AC">
        <w:rPr>
          <w:rtl/>
        </w:rPr>
        <w:t>،</w:t>
      </w:r>
      <w:r w:rsidRPr="00D45BBC">
        <w:rPr>
          <w:rtl/>
        </w:rPr>
        <w:t xml:space="preserve"> لا يَكُونُ هذا الوَداعُ مِنِّي لَهُ وَداعَ فَناءِ وَلا آخِرَالعَهْدِ مِنِّي لِلِقاءٍ حَتّى تُرِيَنِيهِ مِنْ قابِلٍ فِي أَوْسَعِ النِّعَمِ وَأَفْضَلِ الرَّجاءِ</w:t>
      </w:r>
      <w:r w:rsidR="009A58AC">
        <w:rPr>
          <w:rtl/>
        </w:rPr>
        <w:t>،</w:t>
      </w:r>
      <w:r w:rsidRPr="00D45BBC">
        <w:rPr>
          <w:rtl/>
        </w:rPr>
        <w:t xml:space="preserve"> وَأنا لَكَ عَلى أَحْسَنِ الوَفاءِ إِنَّكَ سَمِيعُ الدُّعاءِ</w:t>
      </w:r>
      <w:r w:rsidR="003C7C01">
        <w:rPr>
          <w:rtl/>
          <w:lang w:bidi="fa-IR"/>
        </w:rPr>
        <w:t>.</w:t>
      </w:r>
      <w:r w:rsidRPr="00D45BBC">
        <w:rPr>
          <w:rtl/>
        </w:rPr>
        <w:t xml:space="preserve"> اللَّهُمَّ اسْمَعْ دُعائِي وَارْحَمْ تَضَرُّعِي وَتَذَلُّلِي لَكَ وَاسْتِكانَتِي وَتَوَكُّلِي عَلَيْكَ وَأَنا لَكَ مُسَلِّمٌ لا أَرْجُو نَجاحا وَلا مُعافاةً وَلا</w:t>
      </w:r>
      <w:r>
        <w:rPr>
          <w:rFonts w:hint="cs"/>
          <w:rtl/>
        </w:rPr>
        <w:t xml:space="preserve"> </w:t>
      </w:r>
      <w:r w:rsidRPr="00D45BBC">
        <w:rPr>
          <w:rtl/>
        </w:rPr>
        <w:t>تَشْرِيفا وَلا تَبْلِيغا إِلاّ بِكَ وَمِنْكَ</w:t>
      </w:r>
      <w:r w:rsidR="009A58AC">
        <w:rPr>
          <w:rtl/>
        </w:rPr>
        <w:t>،</w:t>
      </w:r>
      <w:r w:rsidRPr="00D45BBC">
        <w:rPr>
          <w:rtl/>
        </w:rPr>
        <w:t xml:space="preserve"> وَامْنُنْ عَلَيَّ جَلَّ ثَناؤُكَ وَتَقَدَّسَتْ أَسْماؤُكَ بِتَبْلِيغِي شَهْرَ رَمَضانَ وَأَنا مُعافىً مِنْ كُلِّ مَكْرُوهٍ وَمَحْذُورٍ وَمِنْ جَمِيعِ البَوائِقِ الحَمْدُ للهِ الَّذِي أَعانَنا عَلى صِيامِ هذا الشَّهْرِ وَقِيامِهِ حَتّى بَلَّغَنِي آخِرَ لَيْلَةٍ مِنْهُ</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
        <w:rPr>
          <w:rtl/>
        </w:rPr>
      </w:pPr>
      <w:bookmarkStart w:id="907" w:name="_Toc415301223"/>
      <w:bookmarkStart w:id="908" w:name="_Toc426799719"/>
      <w:r>
        <w:rPr>
          <w:rFonts w:hint="cs"/>
          <w:rtl/>
        </w:rPr>
        <w:t>الثاني</w:t>
      </w:r>
      <w:r w:rsidR="009A58AC">
        <w:rPr>
          <w:rFonts w:hint="cs"/>
          <w:rtl/>
        </w:rPr>
        <w:t>:</w:t>
      </w:r>
      <w:r>
        <w:rPr>
          <w:rFonts w:hint="cs"/>
          <w:rtl/>
        </w:rPr>
        <w:t xml:space="preserve"> </w:t>
      </w:r>
      <w:r>
        <w:rPr>
          <w:rtl/>
        </w:rPr>
        <w:t>خطبة عيد الفطر</w:t>
      </w:r>
      <w:bookmarkEnd w:id="907"/>
      <w:r w:rsidR="009A58AC">
        <w:rPr>
          <w:rFonts w:hint="cs"/>
          <w:rtl/>
        </w:rPr>
        <w:t>:</w:t>
      </w:r>
      <w:bookmarkEnd w:id="908"/>
    </w:p>
    <w:p w:rsidR="001B329E" w:rsidRPr="00524C63" w:rsidRDefault="001B329E" w:rsidP="003C7C01">
      <w:pPr>
        <w:pStyle w:val="libNormal"/>
        <w:rPr>
          <w:rStyle w:val="libBold2Char"/>
          <w:rtl/>
        </w:rPr>
      </w:pPr>
      <w:r>
        <w:rPr>
          <w:rtl/>
        </w:rPr>
        <w:t>يخطب بها إمام الجماعة بعد صلاة العيد</w:t>
      </w:r>
      <w:r w:rsidR="009A58AC">
        <w:rPr>
          <w:rtl/>
        </w:rPr>
        <w:t>،</w:t>
      </w:r>
      <w:r>
        <w:rPr>
          <w:rtl/>
        </w:rPr>
        <w:t xml:space="preserve"> وهي على ما رواها الصّدوق في كتاب </w:t>
      </w:r>
      <w:r w:rsidRPr="00524C63">
        <w:rPr>
          <w:rStyle w:val="libBold2Char"/>
          <w:rtl/>
        </w:rPr>
        <w:t>من لا يحضره الفقيه</w:t>
      </w:r>
      <w:r>
        <w:rPr>
          <w:rtl/>
        </w:rPr>
        <w:t xml:space="preserve"> عن أمير المؤمنين </w:t>
      </w:r>
      <w:r w:rsidRPr="003C7C01">
        <w:rPr>
          <w:rStyle w:val="libAlaemChar"/>
          <w:rtl/>
        </w:rPr>
        <w:t>عليه‌السلام</w:t>
      </w:r>
      <w:r>
        <w:rPr>
          <w:rtl/>
        </w:rPr>
        <w:t xml:space="preserve"> كما يلي</w:t>
      </w:r>
      <w:r w:rsidR="009A58AC">
        <w:rPr>
          <w:rtl/>
        </w:rPr>
        <w:t>:</w:t>
      </w:r>
      <w:r>
        <w:rPr>
          <w:rFonts w:hint="cs"/>
          <w:rtl/>
        </w:rPr>
        <w:t xml:space="preserve"> </w:t>
      </w:r>
      <w:r w:rsidRPr="00524C63">
        <w:rPr>
          <w:rStyle w:val="libBold2Char"/>
          <w:rtl/>
        </w:rPr>
        <w:t>الحَمْدُ للهِ الَّذِي خَلَقَ السَّماواتِ وَالأَرْضَ وَجَعَلَ الظُّلُماتِ وَالنُّورَ ثُمَّ الَّذِينَ كَفَرُوا بِرَبِّهِمْ يَعْدِلُونَ</w:t>
      </w:r>
      <w:r w:rsidR="009A58AC" w:rsidRPr="00524C63">
        <w:rPr>
          <w:rStyle w:val="libBold2Char"/>
          <w:rtl/>
        </w:rPr>
        <w:t>،</w:t>
      </w:r>
      <w:r w:rsidRPr="00524C63">
        <w:rPr>
          <w:rStyle w:val="libBold2Char"/>
          <w:rtl/>
        </w:rPr>
        <w:t xml:space="preserve"> لا نُشْرِكُ بِالله شيئاً وَلا نَتَّخِذُ مِنْ دُونِهِ وَليّا وَالحَمْدُ للهِ الَّذِي لَهُ ما فِي السّماواتِ وَما فِي الأَرْضِ وَلَهُ الحَمْدُ فِي الآخرةِ وَهُوَ الحَكِيمُ الخَبِيرُ</w:t>
      </w:r>
      <w:r w:rsidR="009A58AC" w:rsidRPr="00524C63">
        <w:rPr>
          <w:rStyle w:val="libBold2Char"/>
          <w:rtl/>
        </w:rPr>
        <w:t>،</w:t>
      </w:r>
      <w:r w:rsidRPr="00524C63">
        <w:rPr>
          <w:rStyle w:val="libBold2Char"/>
          <w:rtl/>
        </w:rPr>
        <w:t xml:space="preserve"> يَعْلَمُ ما يَلِجُ فِي الأَرْضِ وَما يَخْرُجُ مِنْها وَما يَنْزِلُ مِنَ السَّماء وَما يَعْرُجُ فِيها وَهُوَ الرَّحِيمُ الغَفُورُ</w:t>
      </w:r>
      <w:r w:rsidR="009A58AC" w:rsidRPr="00524C63">
        <w:rPr>
          <w:rStyle w:val="libBold2Char"/>
          <w:rtl/>
        </w:rPr>
        <w:t>،</w:t>
      </w:r>
      <w:r w:rsidRPr="00524C63">
        <w:rPr>
          <w:rStyle w:val="libBold2Char"/>
          <w:rtl/>
        </w:rPr>
        <w:t xml:space="preserve"> كذلِكَ الله لا إِلهَ إِلاّ هُوَ إِلَيْهِ المَصِيرُ وَالحَمْدُ للهِ الَّذِي يُمْسِكُ السَّماء أَنْ تَقَعَ عَلى الأَرْضِ إِلاّ بِإِذْنِهِ</w:t>
      </w:r>
      <w:r w:rsidR="009A58AC" w:rsidRPr="00524C63">
        <w:rPr>
          <w:rStyle w:val="libBold2Char"/>
          <w:rtl/>
        </w:rPr>
        <w:t>،</w:t>
      </w:r>
      <w:r w:rsidRPr="00524C63">
        <w:rPr>
          <w:rStyle w:val="libBold2Char"/>
          <w:rtl/>
        </w:rPr>
        <w:t xml:space="preserve"> إِنَّ الله بِالنّاسِ لَرَؤُفٌ رَحِيمٌ</w:t>
      </w:r>
      <w:r w:rsidR="003C7C01" w:rsidRPr="00524C63">
        <w:rPr>
          <w:rStyle w:val="libBold2Char"/>
          <w:rtl/>
        </w:rPr>
        <w:t>.</w:t>
      </w:r>
      <w:r w:rsidRPr="00524C63">
        <w:rPr>
          <w:rStyle w:val="libBold2Char"/>
          <w:rtl/>
        </w:rPr>
        <w:t xml:space="preserve"> اللَّهُمَّ ارْحَمْنا بِرَحْمَتِكَ وَاعْمُمْنا بِمَغْفِرَتِكَ إِنَّكَ أَنْتَ العَلِيُّ الكَبِيرُ</w:t>
      </w:r>
      <w:r w:rsidR="009A58AC" w:rsidRPr="00524C63">
        <w:rPr>
          <w:rStyle w:val="libBold2Char"/>
          <w:rtl/>
        </w:rPr>
        <w:t>،</w:t>
      </w:r>
      <w:r w:rsidRPr="00524C63">
        <w:rPr>
          <w:rStyle w:val="libBold2Char"/>
          <w:rtl/>
        </w:rPr>
        <w:t xml:space="preserve"> وَالحَمْدُ للهِ الَّذِي لا مَقْنُوطٌ</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مِنْ رَحْمَتِهِ وَلا مَخْلُوُّ مِنْ نِعْمَتِهِ وَلا مُؤْيَسٌ مِنْ رَوْحِهِ وَلا مُسْتَنْكَفُ عَنْ عِبادَتِهِ</w:t>
      </w:r>
      <w:r w:rsidR="009A58AC" w:rsidRPr="00524C63">
        <w:rPr>
          <w:rStyle w:val="libBold2Char"/>
          <w:rtl/>
        </w:rPr>
        <w:t>،</w:t>
      </w:r>
      <w:r w:rsidRPr="00524C63">
        <w:rPr>
          <w:rStyle w:val="libBold2Char"/>
          <w:rtl/>
        </w:rPr>
        <w:t xml:space="preserve"> بِكَلِمَتِهِ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قامَتِ السَّماواتِ السَّبْعُ وَاسْتَقَرَّتْ الأَرْضُ المِهادُ وَثَبَتَتِ الجِبالُ الرَّواسِي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وَجَرَتِ الرِّياحُ اللَّواقِحُ</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وَسارَ</w:t>
      </w:r>
      <w:r w:rsidRPr="00524C63">
        <w:rPr>
          <w:rStyle w:val="libBold2Char"/>
          <w:rFonts w:hint="cs"/>
          <w:rtl/>
        </w:rPr>
        <w:t xml:space="preserve"> </w:t>
      </w:r>
      <w:r w:rsidRPr="00524C63">
        <w:rPr>
          <w:rStyle w:val="libBold2Char"/>
          <w:rtl/>
        </w:rPr>
        <w:t>فِي جَوِّ السَّماء السَّحابُ وَقامَتْ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4 / 165</w:t>
      </w:r>
      <w:r w:rsidR="003C7C01">
        <w:rPr>
          <w:rFonts w:hint="cs"/>
          <w:rtl/>
        </w:rPr>
        <w:t xml:space="preserve"> - </w:t>
      </w:r>
      <w:r>
        <w:rPr>
          <w:rFonts w:hint="cs"/>
          <w:rtl/>
        </w:rPr>
        <w:t>166 ح 6 باب الدعاء في العشر الاواخر من شهر رمضان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القنوط</w:t>
      </w:r>
      <w:r w:rsidR="009A58AC">
        <w:rPr>
          <w:rFonts w:hint="cs"/>
          <w:rtl/>
        </w:rPr>
        <w:t>:</w:t>
      </w:r>
      <w:r>
        <w:rPr>
          <w:rFonts w:hint="cs"/>
          <w:rtl/>
        </w:rPr>
        <w:t xml:space="preserve"> اليأس</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الذي بكلمته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الرواسي</w:t>
      </w:r>
      <w:r w:rsidR="009A58AC">
        <w:rPr>
          <w:rFonts w:hint="cs"/>
          <w:rtl/>
        </w:rPr>
        <w:t>:</w:t>
      </w:r>
      <w:r>
        <w:rPr>
          <w:rFonts w:hint="cs"/>
          <w:rtl/>
        </w:rPr>
        <w:t xml:space="preserve"> الجبال الثوابت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الرياح اللواقح</w:t>
      </w:r>
      <w:r w:rsidR="009A58AC">
        <w:rPr>
          <w:rFonts w:hint="cs"/>
          <w:rtl/>
        </w:rPr>
        <w:t>:</w:t>
      </w:r>
      <w:r>
        <w:rPr>
          <w:rFonts w:hint="cs"/>
          <w:rtl/>
        </w:rPr>
        <w:t xml:space="preserve"> اللاتي تلقح الاشجار بها وتحمل</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7629">
        <w:rPr>
          <w:rtl/>
        </w:rPr>
        <w:lastRenderedPageBreak/>
        <w:t>حُدُودِها البِحارُ وَهُوَ إِلهٌ لَها</w:t>
      </w:r>
      <w:r w:rsidR="009A58AC">
        <w:rPr>
          <w:rtl/>
        </w:rPr>
        <w:t>،</w:t>
      </w:r>
      <w:r w:rsidRPr="00557629">
        <w:rPr>
          <w:rtl/>
        </w:rPr>
        <w:t xml:space="preserve"> وَقاهِرٌ يَذِلُّ لَهُ المُتَعَزِّزُونَ وَيَتَضأَلُ</w:t>
      </w:r>
      <w:r>
        <w:rPr>
          <w:rFonts w:hint="cs"/>
          <w:rtl/>
        </w:rPr>
        <w:t xml:space="preserve"> </w:t>
      </w:r>
      <w:r w:rsidRPr="003C7C01">
        <w:rPr>
          <w:rStyle w:val="libFootnotenumChar"/>
          <w:rFonts w:hint="cs"/>
          <w:rtl/>
        </w:rPr>
        <w:t>(1)</w:t>
      </w:r>
      <w:r w:rsidRPr="00524C63">
        <w:rPr>
          <w:rtl/>
        </w:rPr>
        <w:t xml:space="preserve"> لَهُ المُتَكَبِّرُونَ وَيَدِينُ لَهُ طَوْعاً وَكَرْهاً العالَمُونَ</w:t>
      </w:r>
      <w:r w:rsidR="003C7C01" w:rsidRPr="00524C63">
        <w:rPr>
          <w:rtl/>
        </w:rPr>
        <w:t>.</w:t>
      </w:r>
      <w:r w:rsidRPr="00524C63">
        <w:rPr>
          <w:rFonts w:hint="cs"/>
          <w:rtl/>
        </w:rPr>
        <w:t xml:space="preserve"> </w:t>
      </w:r>
      <w:r w:rsidRPr="00524C63">
        <w:rPr>
          <w:rtl/>
        </w:rPr>
        <w:t>نَحْمَدُهُ كَما حَمَدَ نَفْسَهُ وَكَما هُوَ أَهْلُهُ وَنَسْتَعِينُهُ وَنَسْتَغْفِرُهُ وَنَسْتَهْدِيهِ</w:t>
      </w:r>
      <w:r w:rsidR="009A58AC" w:rsidRPr="00524C63">
        <w:rPr>
          <w:rtl/>
        </w:rPr>
        <w:t>،</w:t>
      </w:r>
      <w:r w:rsidRPr="00524C63">
        <w:rPr>
          <w:rtl/>
        </w:rPr>
        <w:t xml:space="preserve"> وَنَشْهَدُ أَنْ لا إِلهَ إِلاّ الله وَحْدَهُ لا شَرِيكَ لَهُ يَعْلَمُ ما تُخْفِي النُّفُوسُ وَما تُجِنُّ </w:t>
      </w:r>
      <w:r w:rsidRPr="003C7C01">
        <w:rPr>
          <w:rStyle w:val="libFootnotenumChar"/>
          <w:rFonts w:hint="cs"/>
          <w:rtl/>
        </w:rPr>
        <w:t>(2)</w:t>
      </w:r>
      <w:r w:rsidRPr="00524C63">
        <w:rPr>
          <w:rFonts w:hint="cs"/>
          <w:rtl/>
        </w:rPr>
        <w:t xml:space="preserve"> </w:t>
      </w:r>
      <w:r w:rsidRPr="00524C63">
        <w:rPr>
          <w:rtl/>
        </w:rPr>
        <w:t>البِحارُ وَما تُوارِي مِنْهُ ظُلْمَةٌ وَلا تَغِيبُ عَنْهُ غائِبَةٌ وَما تَسْقُطُ مِنْ وَرَقَةٍ مِنْ شَجَرَةٍ وَلا حَبَّةٍ فِي ظُلْمَةٍ</w:t>
      </w:r>
      <w:r w:rsidRPr="00524C63">
        <w:rPr>
          <w:rFonts w:hint="cs"/>
          <w:rtl/>
        </w:rPr>
        <w:t xml:space="preserve"> </w:t>
      </w:r>
      <w:r w:rsidRPr="003C7C01">
        <w:rPr>
          <w:rStyle w:val="libFootnotenumChar"/>
          <w:rFonts w:hint="cs"/>
          <w:rtl/>
        </w:rPr>
        <w:t>(3)</w:t>
      </w:r>
      <w:r w:rsidRPr="00524C63">
        <w:rPr>
          <w:rtl/>
        </w:rPr>
        <w:t xml:space="preserve"> إِلاّ يَعْلَمُها</w:t>
      </w:r>
      <w:r w:rsidR="009A58AC" w:rsidRPr="00524C63">
        <w:rPr>
          <w:rtl/>
        </w:rPr>
        <w:t>،</w:t>
      </w:r>
      <w:r w:rsidRPr="00524C63">
        <w:rPr>
          <w:rtl/>
        </w:rPr>
        <w:t xml:space="preserve"> لا إِلهَ إِلاّ هُوَ وَلا رَطَبٍ وَلا يابِسٍ إِلاّ فِي كِتابٍ مُبِينٍ وَيَعْلَمُ ما يَعْمَلُ العامِلُونَ وَأيَّ مَجْرىً يَجْرُونَ وَإِلى أَيِّ مُنْقَلَبٍ يَنْقَلِبُونَ وَنَسْتَهْدِي الله بِالهُدى</w:t>
      </w:r>
      <w:r w:rsidR="009A58AC" w:rsidRPr="00524C63">
        <w:rPr>
          <w:rtl/>
        </w:rPr>
        <w:t>،</w:t>
      </w:r>
      <w:r w:rsidRPr="00524C63">
        <w:rPr>
          <w:rtl/>
        </w:rPr>
        <w:t xml:space="preserve"> وَنَشْهَدُ أَنَّ مُحَمَّداً عَبْدُهُ وَنَبِيُّهُ وَرَسُولُهُ إِلى خَلْقِهِ وَأَمِينُهُ عَلى وَحْيِهِ وَأَنَّهُ قَدْ بَلَّغَ رِسالاتِ رَبِّهِ وَجاهَدَ فِي الله الحائِدِينَ</w:t>
      </w:r>
      <w:r w:rsidRPr="00524C63">
        <w:rPr>
          <w:rFonts w:hint="cs"/>
          <w:rtl/>
        </w:rPr>
        <w:t xml:space="preserve"> </w:t>
      </w:r>
      <w:r w:rsidRPr="003C7C01">
        <w:rPr>
          <w:rStyle w:val="libFootnotenumChar"/>
          <w:rFonts w:hint="cs"/>
          <w:rtl/>
        </w:rPr>
        <w:t>(4)</w:t>
      </w:r>
      <w:r w:rsidRPr="00524C63">
        <w:rPr>
          <w:rtl/>
        </w:rPr>
        <w:t xml:space="preserve"> عَنْهُ العادِلِينَ بِهِ</w:t>
      </w:r>
      <w:r w:rsidR="009A58AC" w:rsidRPr="00524C63">
        <w:rPr>
          <w:rtl/>
        </w:rPr>
        <w:t>،</w:t>
      </w:r>
      <w:r w:rsidRPr="00524C63">
        <w:rPr>
          <w:rtl/>
        </w:rPr>
        <w:t xml:space="preserve"> وَعَبَدَ الله حَتّى أَتاهُ اليَّقِينُ </w:t>
      </w:r>
      <w:r w:rsidRPr="003C7C01">
        <w:rPr>
          <w:rStyle w:val="libAlaemChar"/>
          <w:rtl/>
        </w:rPr>
        <w:t>صلى‌الله‌عليه‌وآله</w:t>
      </w:r>
      <w:r w:rsidRPr="00524C63">
        <w:rPr>
          <w:rFonts w:hint="cs"/>
          <w:rtl/>
        </w:rPr>
        <w:t xml:space="preserve"> </w:t>
      </w:r>
      <w:r w:rsidRPr="003C7C01">
        <w:rPr>
          <w:rStyle w:val="libFootnotenumChar"/>
          <w:rFonts w:hint="cs"/>
          <w:rtl/>
        </w:rPr>
        <w:t>(5)</w:t>
      </w:r>
      <w:r w:rsidR="003C7C01" w:rsidRPr="00524C63">
        <w:rPr>
          <w:rtl/>
        </w:rPr>
        <w:t>.</w:t>
      </w:r>
      <w:r w:rsidRPr="00524C63">
        <w:rPr>
          <w:rFonts w:hint="cs"/>
          <w:rtl/>
        </w:rPr>
        <w:t xml:space="preserve"> </w:t>
      </w:r>
      <w:r w:rsidRPr="00524C63">
        <w:rPr>
          <w:rtl/>
        </w:rPr>
        <w:t>أُوصِيكُمْ بِتَقْوى الله الَّذِي لا تَبْرَحُ</w:t>
      </w:r>
      <w:r w:rsidRPr="00524C63">
        <w:rPr>
          <w:rFonts w:hint="cs"/>
          <w:rtl/>
        </w:rPr>
        <w:t xml:space="preserve"> </w:t>
      </w:r>
      <w:r w:rsidRPr="003C7C01">
        <w:rPr>
          <w:rStyle w:val="libFootnotenumChar"/>
          <w:rFonts w:hint="cs"/>
          <w:rtl/>
        </w:rPr>
        <w:t>(6)</w:t>
      </w:r>
      <w:r w:rsidRPr="00524C63">
        <w:rPr>
          <w:rtl/>
        </w:rPr>
        <w:t xml:space="preserve"> مِنْهُ نِعْمَةٌ وَلا تَنْفَذُ</w:t>
      </w:r>
      <w:r w:rsidRPr="00524C63">
        <w:rPr>
          <w:rFonts w:hint="cs"/>
          <w:rtl/>
        </w:rPr>
        <w:t xml:space="preserve"> </w:t>
      </w:r>
      <w:r w:rsidRPr="003C7C01">
        <w:rPr>
          <w:rStyle w:val="libFootnotenumChar"/>
          <w:rFonts w:hint="cs"/>
          <w:rtl/>
        </w:rPr>
        <w:t>(7)</w:t>
      </w:r>
      <w:r w:rsidRPr="00524C63">
        <w:rPr>
          <w:rtl/>
        </w:rPr>
        <w:t xml:space="preserve"> مِنْهُ رَحْمَةٌ وَلا يَسْتَغْنِي العِبادُ عَنْهُ وَلا يَجْزِي أَنْعُمَهُ الاَعْمالُ الَّذِي رَغَّبَ فِي التَّقْوى وَزَهَّدَ فِي الدُّنْيا وَحَذَّرَ المَعاصِي وَتَعَزَّزَ بِالبَقاءِ وَذَلَّلَ خَلْقَهُ بِالمَوْتِ وَالفَناءِ</w:t>
      </w:r>
      <w:r w:rsidR="009A58AC" w:rsidRPr="00524C63">
        <w:rPr>
          <w:rtl/>
        </w:rPr>
        <w:t>،</w:t>
      </w:r>
      <w:r w:rsidRPr="00524C63">
        <w:rPr>
          <w:rtl/>
        </w:rPr>
        <w:t xml:space="preserve"> وَالمَوْتُ غايَةُ المَخْلُوقِينَ وَسَبِيلُ العالَمِينَ وَمَعْقُودٌ بِنَواصِي الباقِينَ لا يُعْجِزُهُ إِباقُ الهارِبِينَ وَعِنْدَ حُلُولِهِ يَأْسِرُ أَهْلَ الهَوى</w:t>
      </w:r>
      <w:r w:rsidR="009A58AC" w:rsidRPr="00524C63">
        <w:rPr>
          <w:rtl/>
        </w:rPr>
        <w:t>،</w:t>
      </w:r>
      <w:r w:rsidRPr="00524C63">
        <w:rPr>
          <w:rtl/>
        </w:rPr>
        <w:t xml:space="preserve"> يَهْدِمُ</w:t>
      </w:r>
      <w:r w:rsidRPr="00524C63">
        <w:rPr>
          <w:rFonts w:hint="cs"/>
          <w:rtl/>
        </w:rPr>
        <w:t xml:space="preserve"> </w:t>
      </w:r>
      <w:r w:rsidRPr="00524C63">
        <w:rPr>
          <w:rtl/>
        </w:rPr>
        <w:t>كُلَّ لَذَّةٍ وَيُزِيلُ كُلَّ نِعْمَةٍ وَيَقْطَعُ كُلَّ بَهْجَةٍ وَالدُّنْيا دارٌ كَتَبَ الله لَها الفَناءِ وَلاِ هْلِها مِنْها الجَلاَء فَأَكْثَرُهُمْ يَنْوِي بَقائها وَيُعَظِّمُ بِنائَها وَهِيَ حُلْوَةٌ خَضِرَةٌ قَدْ عُجِّلَتْ لِلْطَّالِبِ وَالتَبَسَتْ بِقَلْبِ النَّاظِرِ</w:t>
      </w:r>
      <w:r w:rsidR="009A58AC" w:rsidRPr="00524C63">
        <w:rPr>
          <w:rtl/>
        </w:rPr>
        <w:t>،</w:t>
      </w:r>
      <w:r w:rsidRPr="00524C63">
        <w:rPr>
          <w:rtl/>
        </w:rPr>
        <w:t xml:space="preserve"> وَيُضْنِي ذو</w:t>
      </w:r>
      <w:r w:rsidRPr="00524C63">
        <w:rPr>
          <w:rFonts w:hint="cs"/>
          <w:rtl/>
        </w:rPr>
        <w:t xml:space="preserve"> </w:t>
      </w:r>
      <w:r w:rsidRPr="003C7C01">
        <w:rPr>
          <w:rStyle w:val="libFootnotenumChar"/>
          <w:rFonts w:hint="cs"/>
          <w:rtl/>
        </w:rPr>
        <w:t>(8)</w:t>
      </w:r>
      <w:r w:rsidRPr="00524C63">
        <w:rPr>
          <w:rtl/>
        </w:rPr>
        <w:t xml:space="preserve"> الثَّرْوَةِ الضَّعِيفَ وَيَجْتَويها</w:t>
      </w:r>
      <w:r w:rsidRPr="00524C63">
        <w:rPr>
          <w:rFonts w:hint="cs"/>
          <w:rtl/>
        </w:rPr>
        <w:t xml:space="preserve"> </w:t>
      </w:r>
      <w:r w:rsidRPr="003C7C01">
        <w:rPr>
          <w:rStyle w:val="libFootnotenumChar"/>
          <w:rFonts w:hint="cs"/>
          <w:rtl/>
        </w:rPr>
        <w:t>(9)</w:t>
      </w:r>
      <w:r w:rsidRPr="00524C63">
        <w:rPr>
          <w:rtl/>
        </w:rPr>
        <w:t xml:space="preserve"> الخائِفُ الوَجِلُ</w:t>
      </w:r>
      <w:r w:rsidR="009A58AC" w:rsidRPr="00524C63">
        <w:rPr>
          <w:rtl/>
        </w:rPr>
        <w:t>؛</w:t>
      </w:r>
      <w:r w:rsidRPr="00524C63">
        <w:rPr>
          <w:rtl/>
        </w:rPr>
        <w:t xml:space="preserve"> فَارْتَحِلُوا مِنْها يَرْحَمُكُمُ الله بِأَحْسَنِ مابِحَضْرَتِكُمْ وَلا تَطْلُبُوا مِنْها أَكْثَرَ مِنْ القَلِيلِ وَلا تَسْأَلُوا مِنْها فَوْقَ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التضاؤل</w:t>
      </w:r>
      <w:r w:rsidR="009A58AC">
        <w:rPr>
          <w:rFonts w:hint="cs"/>
          <w:rtl/>
        </w:rPr>
        <w:t>:</w:t>
      </w:r>
      <w:r>
        <w:rPr>
          <w:rFonts w:hint="cs"/>
          <w:rtl/>
        </w:rPr>
        <w:t xml:space="preserve"> التصاغر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w:t>
      </w:r>
      <w:r w:rsidR="009A58AC">
        <w:rPr>
          <w:rFonts w:hint="cs"/>
          <w:rtl/>
        </w:rPr>
        <w:t>:</w:t>
      </w:r>
      <w:r>
        <w:rPr>
          <w:rFonts w:hint="cs"/>
          <w:rtl/>
        </w:rPr>
        <w:t xml:space="preserve"> وما تستر البحار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في ظلمات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الحيد</w:t>
      </w:r>
      <w:r w:rsidR="009A58AC">
        <w:rPr>
          <w:rFonts w:hint="cs"/>
          <w:rtl/>
        </w:rPr>
        <w:t>:</w:t>
      </w:r>
      <w:r>
        <w:rPr>
          <w:rFonts w:hint="cs"/>
          <w:rtl/>
        </w:rPr>
        <w:t xml:space="preserve"> الميل</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وسلّم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أي لا تزول</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أي ولا تنقطع</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ذا</w:t>
      </w:r>
      <w:r w:rsidR="009A58AC">
        <w:rPr>
          <w:rFonts w:hint="cs"/>
          <w:rtl/>
        </w:rPr>
        <w:t>:</w:t>
      </w:r>
      <w:r>
        <w:rPr>
          <w:rFonts w:hint="cs"/>
          <w:rtl/>
        </w:rPr>
        <w:t xml:space="preserve"> ط</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ويحتويها</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557629">
        <w:rPr>
          <w:rtl/>
        </w:rPr>
        <w:lastRenderedPageBreak/>
        <w:t>الكَفافِ</w:t>
      </w:r>
      <w:r w:rsidR="009A58AC">
        <w:rPr>
          <w:rtl/>
        </w:rPr>
        <w:t>،</w:t>
      </w:r>
      <w:r w:rsidRPr="00557629">
        <w:rPr>
          <w:rtl/>
        </w:rPr>
        <w:t xml:space="preserve"> وَارْضَوْا مِنْها بِاليَسِيرِ وَلا تَمُدُّنَّ أَعْيُنَكُمْ مِنْها إِلى ما مُتِّعَ المُتْرَفُونَ بِهِ وَاسْتَهِينُوا بِها وَلا تُوَطِّنُوها</w:t>
      </w:r>
      <w:r w:rsidR="009A58AC">
        <w:rPr>
          <w:rtl/>
        </w:rPr>
        <w:t>،</w:t>
      </w:r>
      <w:r w:rsidRPr="00557629">
        <w:rPr>
          <w:rtl/>
        </w:rPr>
        <w:t xml:space="preserve"> وَأَضِرُّوا بِأَنْفُسِكُمْ فِيها وَإِيّاكُمْ وَالتَّنَعُّمَ وَالتَّلَهِّي وَالفاكِهاتِ فَإِنَّ فِي ذلِكَ غَفْلَةً وَاغْتِراراً</w:t>
      </w:r>
      <w:r w:rsidR="003C7C01">
        <w:rPr>
          <w:rtl/>
          <w:lang w:bidi="fa-IR"/>
        </w:rPr>
        <w:t>.</w:t>
      </w:r>
      <w:r w:rsidRPr="00557629">
        <w:rPr>
          <w:rtl/>
        </w:rPr>
        <w:t xml:space="preserve"> أَلا أَنَّ الدُّنْيا قَدْ تَنَكَّرَتْ وَأَدْبَرَتْ وَاحْلَوْلَتْ وَآذَنَتْ بِوَداعٍ؟</w:t>
      </w:r>
      <w:r w:rsidRPr="00557629">
        <w:rPr>
          <w:rFonts w:hint="cs"/>
          <w:rtl/>
        </w:rPr>
        <w:t xml:space="preserve"> </w:t>
      </w:r>
      <w:r w:rsidRPr="00557629">
        <w:rPr>
          <w:rtl/>
        </w:rPr>
        <w:t>أَلا وَإِنَّ الآخرةَ قَدْ رَحَلَتْ فَأَقْبَلَتْ وَأَشْرَفَتْ وَآذَنَتْ بِاطِّلاعٍ؟ أَلا وَإِنَّ المِضْمارَ اليَوْمَ وَالسِّباقَ غَداً؟ أَلا وَإِنَّ السُّبْقَةَ الجَنَّةَ وَالغايَةَ النَّارُ؟ أَلا أَفَلا تائِبٌ مِنْ خَطِيئَتِهِ قَبْلَ يَوْمِ مَنِيَّتِهِ؟ أَلا عامِلٌ لِنَفْسِهِ قَبْلَ يَوْمِ بُؤْسِهِ وَفَقْرِهِ؟! جَعَلَنا الله وَإِيَّاكُمْ مِمَّنْ يَخافُهُ وَيَرْجُو ثَوابَهُ؟ أَلا إِنَّ هذا اليَوْمَ يَوْمٌ جَعَلَهُ الله لَكُمْ عِيداً وَجَعَلَكُمْ لَهُ أهْلا فَاذْكُرُوا الله يَذْكُرْكُمْ وَادْعُوهُ يَسْتَجِبْ لَكُمْ</w:t>
      </w:r>
      <w:r w:rsidR="009A58AC">
        <w:rPr>
          <w:rtl/>
        </w:rPr>
        <w:t>،</w:t>
      </w:r>
      <w:r w:rsidRPr="00557629">
        <w:rPr>
          <w:rtl/>
        </w:rPr>
        <w:t xml:space="preserve"> وَأَدُّوا فِطْرَتَكُمْ فَإِنَّها سُنَّةُ نِبِيِّكُمْ وَفَرِيضَةٌ وَاجِبَةٌ مِنْ رَبِّكُمْ</w:t>
      </w:r>
      <w:r w:rsidR="009A58AC">
        <w:rPr>
          <w:rtl/>
        </w:rPr>
        <w:t>،</w:t>
      </w:r>
      <w:r w:rsidRPr="00557629">
        <w:rPr>
          <w:rtl/>
        </w:rPr>
        <w:t xml:space="preserve"> فَلْيُؤَدِّها كُلُّ امْرِيٍ مِنْكُمْ عَنْ نَفْسِهِ وَعَنْ عِيالِهِ كُلِّهِمْ ذَكَرِهِمْ وَاُنْثاهُمْ وَصَغِيرِهِمْ</w:t>
      </w:r>
      <w:r>
        <w:rPr>
          <w:rFonts w:hint="cs"/>
          <w:rtl/>
        </w:rPr>
        <w:t xml:space="preserve"> </w:t>
      </w:r>
      <w:r w:rsidRPr="00557629">
        <w:rPr>
          <w:rtl/>
        </w:rPr>
        <w:t>وَكَبِيرِهِمْ وَحُرِّهِمْ وَمَمْلُوكِهِمْ عَنْ كُلِّ إِنْسانٍ مِنْهُمْ صاعاً مِنْ بُرٍّ أَوْ صاعاً مِنْ تَمْرٍ أَوْ صاعاً مِنْ شَعِيرٍ</w:t>
      </w:r>
      <w:r w:rsidR="003C7C01">
        <w:rPr>
          <w:rtl/>
          <w:lang w:bidi="fa-IR"/>
        </w:rPr>
        <w:t>.</w:t>
      </w:r>
      <w:r w:rsidRPr="00557629">
        <w:rPr>
          <w:rtl/>
        </w:rPr>
        <w:t xml:space="preserve"> وَأَطِيعُوا الله فِيما فَرَضَ عَلَيْكُمْ وَأَمَرَكُمْ بِهِ مِنْ إِقامِ الصَّلاةَ وَإِيْتاءِ الزَّكاةِ وَحَجِّ البَيْتِ وَصَوْمِ شَهْرِ رَمَضانَ وَالاَمْرِ بِالمَعْرُوفِ وَالنَّهِيِ عَنِ المُنْكَرِ وَالاِحْسانِ إِلى نِسائِكُمْ وَمامَلَكَتْ أَيْمانُكُمْ</w:t>
      </w:r>
      <w:r w:rsidR="009A58AC">
        <w:rPr>
          <w:rtl/>
        </w:rPr>
        <w:t>،</w:t>
      </w:r>
      <w:r w:rsidRPr="00557629">
        <w:rPr>
          <w:rtl/>
        </w:rPr>
        <w:t xml:space="preserve"> وَأَطِيعُوا الله فِيما نَهاكُمْ عَنْهُ مِنْ قَذْفِ المُحْصَنَةِ وَإِتْيانِ الفاحِشَةِ وَشُرْبِ الخَمْرِ وَبَخْسِ المِكْيالِ وَنَقْصِ المِيزانِ وَشَهادَةِ الزُّورِ وَالفَرارِ مِنَ الزَّحْفِ عَصَمَنا الله وَإِيَّاكُمْ بِالتَّقْوى وَجَعَلَ الآخرةَ خَيْراً لَنا وَلَكُمْ مِنَ الأوّلى</w:t>
      </w:r>
      <w:r w:rsidR="009A58AC">
        <w:rPr>
          <w:rtl/>
        </w:rPr>
        <w:t>،</w:t>
      </w:r>
      <w:r w:rsidRPr="00557629">
        <w:rPr>
          <w:rtl/>
        </w:rPr>
        <w:t xml:space="preserve"> إِنَّ أَحْسَنَ الحَدِيثِ وَأَبْلَغَ مَوْعِظَةِ المُتَّقِينَ كِتابُ الله العَزِيزِ الحَكِيمِ</w:t>
      </w:r>
      <w:r w:rsidR="009A58AC">
        <w:rPr>
          <w:rtl/>
        </w:rPr>
        <w:t>،</w:t>
      </w:r>
      <w:r w:rsidRPr="00557629">
        <w:rPr>
          <w:rtl/>
        </w:rPr>
        <w:t xml:space="preserve"> أَعُوذُ بِالله مِنَ الشَّيْطانِ الرَّجِيمِ بِسْمِ الله الرَّحْمنِ الرَّحِيمِ قُلْ هُوَ الله أَحَدٌ الله الصَّمَدُ لَمْ يَلِدْ وَلَمْ يُولَدْ وَلَمْ يَكُنْ لَهُ كُفْوا أَحَدٌ</w:t>
      </w:r>
      <w:r w:rsidR="003C7C01">
        <w:rPr>
          <w:rtl/>
          <w:lang w:bidi="fa-IR"/>
        </w:rPr>
        <w:t>.</w:t>
      </w:r>
      <w:r>
        <w:rPr>
          <w:rFonts w:hint="cs"/>
          <w:rtl/>
        </w:rPr>
        <w:t xml:space="preserve"> </w:t>
      </w:r>
      <w:r>
        <w:rPr>
          <w:rtl/>
        </w:rPr>
        <w:t>ثم يجلس إذا فرغ من هذه الخطبة جلسة قصيرة</w:t>
      </w:r>
      <w:r>
        <w:rPr>
          <w:rFonts w:hint="cs"/>
          <w:rtl/>
        </w:rPr>
        <w:t xml:space="preserve"> </w:t>
      </w:r>
      <w:r w:rsidRPr="003C7C01">
        <w:rPr>
          <w:rStyle w:val="libFootnotenumChar"/>
          <w:rFonts w:hint="cs"/>
          <w:rtl/>
        </w:rPr>
        <w:t>(1)</w:t>
      </w:r>
      <w:r>
        <w:rPr>
          <w:rtl/>
        </w:rPr>
        <w:t xml:space="preserve"> ثم ينهض للخطبة الثانية وهي ما كان يخطب بها أمير المؤمنين </w:t>
      </w:r>
      <w:r w:rsidRPr="003C7C01">
        <w:rPr>
          <w:rStyle w:val="libAlaemChar"/>
          <w:rtl/>
        </w:rPr>
        <w:t>عليه‌السلام</w:t>
      </w:r>
      <w:r>
        <w:rPr>
          <w:rtl/>
        </w:rPr>
        <w:t xml:space="preserve"> يوم الجمعة بعد الجلوس الذي يعقب الخطبة الأوّلى</w:t>
      </w:r>
      <w:r w:rsidR="009A58AC">
        <w:rPr>
          <w:rtl/>
        </w:rPr>
        <w:t>،</w:t>
      </w:r>
      <w:r>
        <w:rPr>
          <w:rtl/>
        </w:rPr>
        <w:t xml:space="preserve"> وهي كما يلي</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1 / 514</w:t>
      </w:r>
      <w:r w:rsidR="003C7C01">
        <w:rPr>
          <w:rFonts w:hint="cs"/>
          <w:rtl/>
        </w:rPr>
        <w:t xml:space="preserve"> - </w:t>
      </w:r>
      <w:r>
        <w:rPr>
          <w:rFonts w:hint="cs"/>
          <w:rtl/>
        </w:rPr>
        <w:t>517 ح 1482</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الحَمْدُ للهِ نَحْمَدُهُ وَنَسْتَعِينُهُ وَنُؤْمِنُ بِهِ وَنَتَوَكَّلُ عَلَيْهِ</w:t>
      </w:r>
      <w:r w:rsidR="009A58AC" w:rsidRPr="00524C63">
        <w:rPr>
          <w:rStyle w:val="libBold2Char"/>
          <w:rtl/>
        </w:rPr>
        <w:t>،</w:t>
      </w:r>
      <w:r w:rsidRPr="00524C63">
        <w:rPr>
          <w:rStyle w:val="libBold2Char"/>
          <w:rtl/>
        </w:rPr>
        <w:t xml:space="preserve"> وَنَشْهَدُ أَنْ لا إِلهَ إِلاّ الله وَحْدَهُ لا شَرِيكَ لَهُ وَأَنَّ مُحَمَّداً عَبْدُهُ وَرَسُولُهُ صَلَواتُ الله وَسَلامُهُ عَلَيْهِ وَآلِهِ وَمَغْفِرَتُهُ وَرِضْوانُهُ</w:t>
      </w:r>
      <w:r w:rsidR="009A58AC" w:rsidRPr="00524C63">
        <w:rPr>
          <w:rStyle w:val="libBold2Char"/>
          <w:rtl/>
        </w:rPr>
        <w:t>،</w:t>
      </w:r>
      <w:r w:rsidRPr="00524C63">
        <w:rPr>
          <w:rStyle w:val="libBold2Char"/>
          <w:rtl/>
        </w:rPr>
        <w:t xml:space="preserve"> اللَّهُمَّ صَلِّ عَلى مُحَمَّدٍ عَبْدِكَ وَرَسُولِكَ وَنَبِيِّكَ صَلاةً نامِيَةً زاكِيَةً تَرْفَعُ بِها دَرَجَتَهُ</w:t>
      </w:r>
      <w:r w:rsidRPr="00524C63">
        <w:rPr>
          <w:rStyle w:val="libBold2Char"/>
          <w:rFonts w:hint="cs"/>
          <w:rtl/>
        </w:rPr>
        <w:t xml:space="preserve"> </w:t>
      </w:r>
      <w:r w:rsidRPr="00524C63">
        <w:rPr>
          <w:rStyle w:val="libBold2Char"/>
          <w:rtl/>
        </w:rPr>
        <w:t>وَتُبَيِّنَ بِها فَضْلَهُ وَصَلِّ عَلى مُحَمَّدٍ وَآلِ مُحَمَّدٍ وَبارِكْ عَلى مُحَمَّدٍ وَآلِ مُحَمَّدٍ كَما صَلَّيْتَ وَبارَكْتَ وَتَرَحَّمْتَ عَلى إِبْراهِيمَ وَآلِ إِبْراهِيمَ إِنَّكَ حَمِيدٌ مَجِيدٌ</w:t>
      </w:r>
      <w:r w:rsidR="009A58AC" w:rsidRPr="00524C63">
        <w:rPr>
          <w:rStyle w:val="libBold2Char"/>
          <w:rtl/>
        </w:rPr>
        <w:t>،</w:t>
      </w:r>
      <w:r w:rsidRPr="00524C63">
        <w:rPr>
          <w:rStyle w:val="libBold2Char"/>
          <w:rtl/>
        </w:rPr>
        <w:t xml:space="preserve"> اللَّهُمَّ عَذِّبْ كَفَرَةَ أَهْلِ الكِتابِ الَّذِينَ يَصُدُّونَ عَنْ سَبِيلِكَ وَيَجْحَدُونَ آياتِكَ وَيُكَذِّبُونَ رُسُلَكَ</w:t>
      </w:r>
      <w:r w:rsidR="009A58AC" w:rsidRPr="00524C63">
        <w:rPr>
          <w:rStyle w:val="libBold2Char"/>
          <w:rtl/>
        </w:rPr>
        <w:t>،</w:t>
      </w:r>
      <w:r w:rsidRPr="00524C63">
        <w:rPr>
          <w:rStyle w:val="libBold2Char"/>
          <w:rtl/>
        </w:rPr>
        <w:t xml:space="preserve"> اللَّهُمَّ خالِفْ بَيْنَ كَلِمَتِهِمْ وَألْقِ الرُّعْبَ فِي قُلُوبِهِمْ وَأَنْزِلْ عَلَيْهِمْ رَجْزَكَ وَنَقِمَتَكَ وَبَأْسَكَ الَّذِي لا تَرُدُّهُ عَنِ القَوْمِ المُجْرِمِينَ</w:t>
      </w:r>
      <w:r w:rsidR="009A58AC" w:rsidRPr="00524C63">
        <w:rPr>
          <w:rStyle w:val="libBold2Char"/>
          <w:rtl/>
        </w:rPr>
        <w:t>،</w:t>
      </w:r>
      <w:r w:rsidRPr="00524C63">
        <w:rPr>
          <w:rStyle w:val="libBold2Char"/>
          <w:rtl/>
        </w:rPr>
        <w:t xml:space="preserve"> اللَّهُمَّ انْصُرْ جُيُوشَ المُسْلِمِينَ وَسَراياهُمْ وَمُرابِطِيهِمْ فِي مَشارِقِ الأَرْضِ وَمَغارِبِها إِنَّكَ عَلى كُلِّ شَي</w:t>
      </w:r>
      <w:r w:rsidR="00B53376">
        <w:rPr>
          <w:rStyle w:val="libBold2Char"/>
          <w:rtl/>
        </w:rPr>
        <w:t>ْءٍ</w:t>
      </w:r>
      <w:r w:rsidRPr="00524C63">
        <w:rPr>
          <w:rStyle w:val="libBold2Char"/>
          <w:rtl/>
        </w:rPr>
        <w:t xml:space="preserve"> قَدِيرٌ</w:t>
      </w:r>
      <w:r w:rsidR="009A58AC" w:rsidRPr="00524C63">
        <w:rPr>
          <w:rStyle w:val="libBold2Char"/>
          <w:rtl/>
        </w:rPr>
        <w:t>،</w:t>
      </w:r>
      <w:r w:rsidRPr="00524C63">
        <w:rPr>
          <w:rStyle w:val="libBold2Char"/>
          <w:rtl/>
        </w:rPr>
        <w:t xml:space="preserve"> اللَّهُمَّ اغْفِرْ لِلْمُؤْمِنِينَ والمُؤْمِناتِ وَالمُسْلِمِينَ وَالمُسْلِماتِ</w:t>
      </w:r>
      <w:r w:rsidR="009A58AC" w:rsidRPr="00524C63">
        <w:rPr>
          <w:rStyle w:val="libBold2Char"/>
          <w:rtl/>
        </w:rPr>
        <w:t>،</w:t>
      </w:r>
      <w:r w:rsidRPr="00524C63">
        <w:rPr>
          <w:rStyle w:val="libBold2Char"/>
          <w:rtl/>
        </w:rPr>
        <w:t xml:space="preserve"> اللَّهُمَّ اجْعَلْ التَّقْوى زادَهُمْ وَالاِيمانَ وَالحِكْمَةَ فِي قُلُوبِهِمْ وَأَوْزِعْهُمْ أَنْ يَشْكُرُوا نِعْمَتَكَ الَّتِي أَنْعَمْتَ عَلَيْهِمْ وَأَنْ يُوفُوا بِعَهْدِكَ الَّذِي عاهَدْتَهُمْ عَلَيْهِ إِلهَ الحَقِّ وَخالِقَ الخَلْقِ</w:t>
      </w:r>
      <w:r w:rsidR="009A58AC" w:rsidRPr="00524C63">
        <w:rPr>
          <w:rStyle w:val="libBold2Char"/>
          <w:rtl/>
        </w:rPr>
        <w:t>،</w:t>
      </w:r>
      <w:r w:rsidRPr="00524C63">
        <w:rPr>
          <w:rStyle w:val="libBold2Char"/>
          <w:rtl/>
        </w:rPr>
        <w:t xml:space="preserve"> اللَّهُمَّ اغْفِرْ لِمَنْ تُوُفِّيَ مِنَ المُؤْمِنِينَ وَالمُؤْمِناتِ وَالمُسْلِمِينَ وَالمُسْلِماتِ وَلِمَنْ هُوَ لاحِقٌ بِهِمْ مِنْ بَعْدِهِمْ مِنْهُمْ إِنَّكَ أَنْتَ العَزِيزُ الحَكِيمُ إِنَّ الله يَأْمُرُ بِالعَدْلِ وَالاِحْسانِ وَإِيْتاءِ ذِي القُرْبى وَيَنْهى عَنِ الفَحْشاءِ وَالمُنْكَرِ وَالبَغْيِ يَعِظُكُمْ لَعَلَّكُمْ تَذَكَّرُونَ</w:t>
      </w:r>
      <w:r w:rsidR="009A58AC" w:rsidRPr="00524C63">
        <w:rPr>
          <w:rStyle w:val="libBold2Char"/>
          <w:rtl/>
        </w:rPr>
        <w:t>،</w:t>
      </w:r>
      <w:r w:rsidRPr="00524C63">
        <w:rPr>
          <w:rStyle w:val="libBold2Char"/>
          <w:rtl/>
        </w:rPr>
        <w:t xml:space="preserve"> اُذْكُرُوا الله يَذْكُرْكُمْ فَإِنَّهُ ذاكِرٌ لِمَنْ ذَكَرَهُ وَاسْأَلُوا الله مِنْ رَحْمَتِهِ وَفَضْلِهِ فَإِنَّهُ لا يَخِيبُ عَلَيْهِ داعٍ دَعاهُ رَبَّنا آتِنا فِي الدُّنْيا حَسَنَةً وَفِي الآخرةِ حَسَنَةً وَقِنا عَذابَ النَّار</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1B329E">
      <w:pPr>
        <w:pStyle w:val="Heading2"/>
        <w:rPr>
          <w:rtl/>
        </w:rPr>
      </w:pPr>
      <w:bookmarkStart w:id="909" w:name="_Toc415301224"/>
      <w:bookmarkStart w:id="910" w:name="_Toc426799720"/>
      <w:r>
        <w:rPr>
          <w:rtl/>
        </w:rPr>
        <w:t>الثالث</w:t>
      </w:r>
      <w:r w:rsidR="009A58AC">
        <w:rPr>
          <w:rtl/>
        </w:rPr>
        <w:t>:</w:t>
      </w:r>
      <w:r>
        <w:rPr>
          <w:rtl/>
        </w:rPr>
        <w:t xml:space="preserve"> الزيارة الجامعة لأئمة المؤمنين </w:t>
      </w:r>
      <w:r w:rsidRPr="003C7C01">
        <w:rPr>
          <w:rStyle w:val="libAlaemChar"/>
          <w:rtl/>
        </w:rPr>
        <w:t>عليهم‌السلام</w:t>
      </w:r>
      <w:bookmarkEnd w:id="909"/>
      <w:r w:rsidRPr="003C0B2F">
        <w:rPr>
          <w:rFonts w:hint="cs"/>
          <w:rtl/>
        </w:rPr>
        <w:t>:</w:t>
      </w:r>
      <w:bookmarkEnd w:id="910"/>
    </w:p>
    <w:p w:rsidR="001B329E" w:rsidRDefault="001B329E" w:rsidP="003C7C01">
      <w:pPr>
        <w:pStyle w:val="libNormal"/>
        <w:rPr>
          <w:rtl/>
        </w:rPr>
      </w:pPr>
      <w:r>
        <w:rPr>
          <w:rtl/>
        </w:rPr>
        <w:t xml:space="preserve">وهي زيارة يزار بها كل إمام من الأئمة </w:t>
      </w:r>
      <w:r w:rsidRPr="003C7C01">
        <w:rPr>
          <w:rStyle w:val="libAlaemChar"/>
          <w:rtl/>
        </w:rPr>
        <w:t>عليهم‌السلام</w:t>
      </w:r>
      <w:r>
        <w:rPr>
          <w:rtl/>
        </w:rPr>
        <w:t xml:space="preserve"> في جميع الأشهر والأيام</w:t>
      </w:r>
      <w:r w:rsidR="009A58AC">
        <w:rPr>
          <w:rtl/>
        </w:rPr>
        <w:t>،</w:t>
      </w:r>
      <w:r>
        <w:rPr>
          <w:rtl/>
        </w:rPr>
        <w:t xml:space="preserve"> والسّيّد ابن طاووس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1 / 432 ح 1263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مصباح الزائر قد روى عن الأئمة </w:t>
      </w:r>
      <w:r w:rsidRPr="003C7C01">
        <w:rPr>
          <w:rStyle w:val="libAlaemChar"/>
          <w:rtl/>
        </w:rPr>
        <w:t>عليه‌السلام</w:t>
      </w:r>
      <w:r>
        <w:rPr>
          <w:rtl/>
        </w:rPr>
        <w:t xml:space="preserve"> هذه الزيارة بآداب يتأدب بها من الدعاء والصلاة عند الخروج لسفر الزيارة</w:t>
      </w:r>
      <w:r w:rsidR="009A58AC">
        <w:rPr>
          <w:rtl/>
        </w:rPr>
        <w:t>،</w:t>
      </w:r>
      <w:r>
        <w:rPr>
          <w:rtl/>
        </w:rPr>
        <w:t xml:space="preserve"> ثم قال</w:t>
      </w:r>
      <w:r w:rsidR="009A58AC">
        <w:rPr>
          <w:rtl/>
        </w:rPr>
        <w:t>:</w:t>
      </w:r>
      <w:r>
        <w:rPr>
          <w:rtl/>
        </w:rPr>
        <w:t xml:space="preserve"> فإذا أردت الغسل للزيارة فقل وأنت تغتسل</w:t>
      </w:r>
      <w:r w:rsidR="009A58AC">
        <w:rPr>
          <w:rtl/>
        </w:rPr>
        <w:t>:</w:t>
      </w:r>
    </w:p>
    <w:p w:rsidR="001B329E" w:rsidRDefault="001B329E" w:rsidP="003C7C01">
      <w:pPr>
        <w:pStyle w:val="libNormal"/>
        <w:rPr>
          <w:rtl/>
        </w:rPr>
      </w:pPr>
      <w:r w:rsidRPr="00524C63">
        <w:rPr>
          <w:rStyle w:val="libBold2Char"/>
          <w:rtl/>
        </w:rPr>
        <w:t>بِسْمِ الله وَبِالله وَفِي سَبِيلِ الله وَعَلى مِلَّةِ رَسُولِ اللهِ</w:t>
      </w:r>
      <w:r w:rsidR="009A58AC" w:rsidRPr="00524C63">
        <w:rPr>
          <w:rStyle w:val="libBold2Char"/>
          <w:rtl/>
        </w:rPr>
        <w:t>،</w:t>
      </w:r>
      <w:r w:rsidRPr="00524C63">
        <w:rPr>
          <w:rStyle w:val="libBold2Char"/>
          <w:rtl/>
        </w:rPr>
        <w:t xml:space="preserve"> اللّهُمَّ اغْسِلْ عَنِّي دَرَنَ الذُّنُوبِ وَوَسَخَ العُيُوبِ وَطَهِّرْنِي بِماءِ التَّوْبَةِ وَأَلْبِسْنِي رِدآَ العِصْمَةِ وَأَيِّدْنِي بِلُطْفٍ مِنْكَ يُوَفِّقُنِي لِصالِحِ الاَعْمالِ إِنَّكَ ذُو الفَضْلِ العَظِيمِ</w:t>
      </w:r>
      <w:r w:rsidR="003C7C01">
        <w:rPr>
          <w:rtl/>
        </w:rPr>
        <w:t>.</w:t>
      </w:r>
    </w:p>
    <w:p w:rsidR="001B329E" w:rsidRDefault="001B329E" w:rsidP="003C7C01">
      <w:pPr>
        <w:pStyle w:val="libNormal"/>
        <w:rPr>
          <w:rtl/>
        </w:rPr>
      </w:pPr>
      <w:r>
        <w:rPr>
          <w:rtl/>
        </w:rPr>
        <w:t>فإذا دنوت مِنْ باب المشهد فقل</w:t>
      </w:r>
      <w:r w:rsidR="009A58AC">
        <w:rPr>
          <w:rtl/>
        </w:rPr>
        <w:t>:</w:t>
      </w:r>
      <w:r>
        <w:rPr>
          <w:rFonts w:hint="cs"/>
          <w:rtl/>
        </w:rPr>
        <w:t xml:space="preserve"> </w:t>
      </w:r>
      <w:r w:rsidRPr="00524C63">
        <w:rPr>
          <w:rStyle w:val="libBold2Char"/>
          <w:rtl/>
        </w:rPr>
        <w:t>الحَمْدُ للهِ الَّذِي وَفَّقَنِي لِقَصْدِ وَلِيِّهِ وَزِيارَةِ حُجَّتِهِ وَأَوْرَدَنِي حَرَمَهُ وَلَمْ يَبْخَسْنِي حَظِّي مِنْ زِيارَةِ قَبْرِهِ وَالنُّزُولِ بِعَقْوَةِ مُغَيَّبِهِ وَساحَةِ تُرْبَتِهِ</w:t>
      </w:r>
      <w:r w:rsidR="009A58AC" w:rsidRPr="00524C63">
        <w:rPr>
          <w:rStyle w:val="libBold2Char"/>
          <w:rtl/>
        </w:rPr>
        <w:t>،</w:t>
      </w:r>
      <w:r w:rsidRPr="00524C63">
        <w:rPr>
          <w:rStyle w:val="libBold2Char"/>
          <w:rtl/>
        </w:rPr>
        <w:t xml:space="preserve"> الحَمْدُ للهِ الَّذِي لَمْ يَسِمْنِي بِحِرْمانِ ماأَمَّلْتُهُ وَلا صَرَفَ عَنِّي ما رَجَوْتُهُ وَلا قَطَعَ رَجائِي فِيما تَوَقَّعْتُهُ بَلْ أَلْبَسَنِي عافِيَتَهُ وَأَفادَنِي نِعْمَتَهُ وَآتانِي كَرامَتَهُ</w:t>
      </w:r>
      <w:r w:rsidR="003C7C01" w:rsidRPr="00524C63">
        <w:rPr>
          <w:rStyle w:val="libBold2Char"/>
          <w:rtl/>
        </w:rPr>
        <w:t>.</w:t>
      </w:r>
      <w:r>
        <w:rPr>
          <w:rFonts w:hint="cs"/>
          <w:rtl/>
        </w:rPr>
        <w:t xml:space="preserve"> </w:t>
      </w:r>
      <w:r>
        <w:rPr>
          <w:rtl/>
        </w:rPr>
        <w:t>فإذا دخلت المشهد فقف على الضّريح الطّاهر وقل</w:t>
      </w:r>
      <w:r w:rsidR="009A58AC">
        <w:rPr>
          <w:rtl/>
        </w:rPr>
        <w:t>:</w:t>
      </w:r>
    </w:p>
    <w:p w:rsidR="001B329E" w:rsidRDefault="001B329E" w:rsidP="00524C63">
      <w:pPr>
        <w:pStyle w:val="libBold2"/>
        <w:rPr>
          <w:rtl/>
        </w:rPr>
      </w:pPr>
      <w:r w:rsidRPr="00557629">
        <w:rPr>
          <w:rtl/>
        </w:rPr>
        <w:t>السَّلامُ عَلَيْكُمْ أَئِمَّةَ المُؤْمِنِينَ وَسادَةَ المُتَّقِينَ وَكُبَراءَ الصِّدِّيقِينَ وَأُمَراءِ الصَّالِحِينَ وَقادَةَ المُحْسِنِينَ وَأَعْلامَ المُهْتَدِينَ وَأَنْوارَ العارِفِينَ وَوَرَثَةَ الأَنْبِياءِ وَصَفْوَةَ الأَوْصِياء وَشُمُوسَ الأَتْقِياءِ وَبُدُورَ الخُلَفاء وَعِبادَ الرَّحْمنِ وَشُرَكاءَ القُرْآنِ وَمَنْهَجَ الإيْمانِ وَمَعَادِنَ الحَقائِقِ وَشُفَعاء الخَلائِقِ وَرَحْمَةُ الله وَبَرَكاتُهُ</w:t>
      </w:r>
      <w:r w:rsidR="009A58AC">
        <w:rPr>
          <w:rtl/>
        </w:rPr>
        <w:t>،</w:t>
      </w:r>
      <w:r w:rsidRPr="00557629">
        <w:rPr>
          <w:rtl/>
        </w:rPr>
        <w:t xml:space="preserve"> أَشْهَدُ أَنَّكُمْ</w:t>
      </w:r>
      <w:r w:rsidRPr="00557629">
        <w:rPr>
          <w:rFonts w:hint="cs"/>
          <w:rtl/>
        </w:rPr>
        <w:t xml:space="preserve"> </w:t>
      </w:r>
      <w:r w:rsidRPr="00557629">
        <w:rPr>
          <w:rtl/>
        </w:rPr>
        <w:t>أَبْوابُ الله وَمَفاتِيحُ رَحْمَتِهِ وَمَقالِيدُ مَغْفِرَتِهِ وَسَحائِبُ رِضْوانِهِ وَمَصابِيحُ جِنانِهِ وَحَمَلَةُ فُرْقانِهِ وَخَزَنَةُ عِلْمِهِ وَحَفَظَةُ سِرِّهِ وَمَهْبِطُ وَحْيِهِ وَعِنْدَكُمْ أَماناتُ النُّبُوَّةِ وَوَدائِعُ الرِّسالَةِ</w:t>
      </w:r>
      <w:r w:rsidR="009A58AC">
        <w:rPr>
          <w:rtl/>
        </w:rPr>
        <w:t>؛</w:t>
      </w:r>
      <w:r w:rsidRPr="00557629">
        <w:rPr>
          <w:rtl/>
        </w:rPr>
        <w:t xml:space="preserve"> أَنْتُمْ أُمَناءُ اللهُ وَأَحِبّاؤُهُ وَعِبادُهُ وَأَصْفِياؤُهُ وَأَنْصارُ تَوْحِيدِهِ وَأَرْكانُ تَمْجِيدِهِ وَدُعاتُهُ إِلى كُتُبِهِ وَحَرَسَةُ خَلائِقِهِ وَحَفَظَةُ وَدائِعِهِ لايَسْبِقُكُمْ ثَناءُ المَلائِكَةِ فِي الاِخْلاصِ وَالخُشُوعِ وَلا يُضادُّكُمْ ذُو ابْتِهالٍ وَخُضُوعٍ</w:t>
      </w:r>
      <w:r w:rsidR="009A58AC">
        <w:rPr>
          <w:rtl/>
        </w:rPr>
        <w:t>؛</w:t>
      </w:r>
      <w:r w:rsidRPr="00557629">
        <w:rPr>
          <w:rFonts w:hint="cs"/>
          <w:rtl/>
        </w:rPr>
        <w:t xml:space="preserve"> </w:t>
      </w:r>
      <w:r w:rsidRPr="00557629">
        <w:rPr>
          <w:rtl/>
        </w:rPr>
        <w:t>أنّى وَلَكُمْ القُلُوبُ الَّتِي تَوَلّى الله رِياضَتَها بِالخَوْفِ وَالرَّجاءِ وَجَعَلَها أَوْعِيَةً لِلْشُّكْرِ وَالثَّناءِ</w:t>
      </w:r>
      <w:r w:rsidR="009A58AC">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7629">
        <w:rPr>
          <w:rtl/>
        </w:rPr>
        <w:lastRenderedPageBreak/>
        <w:t>وَآمَنَها مِنْ عَوارِضِ الغَفْلَةِ وَصَفَّاها مِنْ سُوءِ الفَتْرَةِ</w:t>
      </w:r>
      <w:r>
        <w:rPr>
          <w:rFonts w:hint="cs"/>
          <w:rtl/>
        </w:rPr>
        <w:t xml:space="preserve"> </w:t>
      </w:r>
      <w:r w:rsidRPr="003C7C01">
        <w:rPr>
          <w:rStyle w:val="libFootnotenumChar"/>
          <w:rFonts w:hint="cs"/>
          <w:rtl/>
        </w:rPr>
        <w:t>(1)</w:t>
      </w:r>
      <w:r w:rsidRPr="00524C63">
        <w:rPr>
          <w:rtl/>
        </w:rPr>
        <w:t xml:space="preserve"> بَلْ يَتَقَرَّبُ أَهْلُ السَّماء بِحِبِّكُمْ وَبِالبَرائةِ مِنْ أَعْدائِكُمْ وَتَواتُرِ البُكاءِ عَلى مُصابِكُمْ وَالاِسْتِغْفارِ لِشِيعَتِكُمْ وَمُحِبِّيكُمْ</w:t>
      </w:r>
      <w:r w:rsidR="009A58AC" w:rsidRPr="00524C63">
        <w:rPr>
          <w:rtl/>
        </w:rPr>
        <w:t>،</w:t>
      </w:r>
      <w:r w:rsidRPr="00524C63">
        <w:rPr>
          <w:rtl/>
        </w:rPr>
        <w:t xml:space="preserve"> فَأَنا أُشْهِدُ الله خالِقِي وَاُشْهِدُ مَلائِكَتَهُ وَأَنْبِيائَهُ وَاُشْهِدُكُمْ يا مَوالِيَّ أَنِّي مُؤْمِنٌ بِوِلايَتِكُمْ مُعْتَقِدٌ لإمامتِكُمْ مُقِرُّ بِخِلافَتِكُمْ عارِفٌ بِمَنْزِلَتِكُمْ مُوقِنٌ بِعِصْمَتِكُمْ خاضِعٌ لِوِلايَتِكُمْ مُتَقَرِّبٌ إِلى الله بِحُبِّكُمْ وَبِالبَرائةِ مِنْ أَعْدائِكُمْ</w:t>
      </w:r>
      <w:r w:rsidR="009A58AC" w:rsidRPr="00524C63">
        <w:rPr>
          <w:rtl/>
        </w:rPr>
        <w:t>،</w:t>
      </w:r>
      <w:r w:rsidRPr="00524C63">
        <w:rPr>
          <w:rtl/>
        </w:rPr>
        <w:t xml:space="preserve"> عالِمٌ بِأَنَّ الله قَدْ طَهَّرَكُمْ مِنَ الفَواحِشِ ما ظَهَرَ مِنْها وَما بَطَنَ وَمِنْ كُلِّ رِيبَةٍ وَنَجاسَةٍ وَدَنِيَّةٍ وَرَجاسَةٍ</w:t>
      </w:r>
      <w:r w:rsidR="009A58AC" w:rsidRPr="00524C63">
        <w:rPr>
          <w:rtl/>
        </w:rPr>
        <w:t>،</w:t>
      </w:r>
      <w:r w:rsidRPr="00524C63">
        <w:rPr>
          <w:rtl/>
        </w:rPr>
        <w:t xml:space="preserve"> وَمَنَحَكُمْ رايَةَ الحَقِّ الَّتِي مَنْ تَقَدَّمَها ضَلَّ وَمَنْ تَأَخَّرَ عَنْها زَلَّ وَفَرَضَ طاعَتَكُمْ عَلى كُلِّ أَسْوَدٍ وَأَبْيَضٍ</w:t>
      </w:r>
      <w:r w:rsidR="009A58AC" w:rsidRPr="00524C63">
        <w:rPr>
          <w:rtl/>
        </w:rPr>
        <w:t>،</w:t>
      </w:r>
      <w:r w:rsidRPr="00524C63">
        <w:rPr>
          <w:rtl/>
        </w:rPr>
        <w:t xml:space="preserve"> وَأَشْهَدُ أَنَّكُمْ قَدْ وَفَيْتُمْ</w:t>
      </w:r>
      <w:r w:rsidRPr="00524C63">
        <w:rPr>
          <w:rFonts w:hint="cs"/>
          <w:rtl/>
        </w:rPr>
        <w:t xml:space="preserve"> </w:t>
      </w:r>
      <w:r w:rsidRPr="00524C63">
        <w:rPr>
          <w:rtl/>
        </w:rPr>
        <w:t>بِعَهْدِ الله وَذِمَّتِِّه وَبِكُلِّ ما اشْتَرَطَ</w:t>
      </w:r>
      <w:r w:rsidRPr="00524C63">
        <w:rPr>
          <w:rFonts w:hint="cs"/>
          <w:rtl/>
        </w:rPr>
        <w:t xml:space="preserve"> </w:t>
      </w:r>
      <w:r w:rsidRPr="003C7C01">
        <w:rPr>
          <w:rStyle w:val="libFootnotenumChar"/>
          <w:rFonts w:hint="cs"/>
          <w:rtl/>
        </w:rPr>
        <w:t>(2)</w:t>
      </w:r>
      <w:r w:rsidRPr="00524C63">
        <w:rPr>
          <w:rtl/>
        </w:rPr>
        <w:t xml:space="preserve"> عَلَيْكُمْ فِي كِتابِهِ وَدَعَوْتُمْ إِلى سَبِيلِهِ وَأَنْفَذْتُمْ طاقَتَكُمْ فِي مَرْضاتِهِ وَحَمَلْتُمْ الخَلائِقَ عَلى مِنْهاجِ النُّبُوَّةِ وَمَسالِكِ الرِّسالَةِ </w:t>
      </w:r>
      <w:r w:rsidRPr="003C7C01">
        <w:rPr>
          <w:rtl/>
        </w:rPr>
        <w:t>وَ</w:t>
      </w:r>
      <w:r w:rsidR="003C7C01" w:rsidRPr="003C7C01">
        <w:rPr>
          <w:rFonts w:hint="cs"/>
          <w:rtl/>
        </w:rPr>
        <w:t>إ</w:t>
      </w:r>
      <w:r w:rsidRPr="003C7C01">
        <w:rPr>
          <w:rtl/>
        </w:rPr>
        <w:t>ِرْتُمْ فِيهِ بِسِيرَةِ الأَنْبِياءِ وَمَذاهِبِ الأَوْصِياء</w:t>
      </w:r>
      <w:r w:rsidR="009A58AC" w:rsidRPr="00524C63">
        <w:rPr>
          <w:rtl/>
        </w:rPr>
        <w:t>،</w:t>
      </w:r>
      <w:r w:rsidRPr="00524C63">
        <w:rPr>
          <w:rtl/>
        </w:rPr>
        <w:t xml:space="preserve"> فَلَمْ يُطَعْ لَكُمْ أَمْرٌ وَلَمْ تُصْغَ إِلَيْكُمْ أُذُنٌ فَصَلَواتُ الله عَلى أَرْواحِكُمْ وَأَجْسادِكُمْ</w:t>
      </w:r>
      <w:r w:rsidR="003C7C01">
        <w:rPr>
          <w:rtl/>
          <w:lang w:bidi="fa-IR"/>
        </w:rPr>
        <w:t>.</w:t>
      </w:r>
      <w:r>
        <w:rPr>
          <w:rFonts w:hint="cs"/>
          <w:rtl/>
        </w:rPr>
        <w:t xml:space="preserve"> </w:t>
      </w:r>
      <w:r>
        <w:rPr>
          <w:rtl/>
        </w:rPr>
        <w:t>ثم تنكّب على القبر وتقول</w:t>
      </w:r>
      <w:r w:rsidR="009A58AC">
        <w:rPr>
          <w:rtl/>
        </w:rPr>
        <w:t>:</w:t>
      </w:r>
      <w:r>
        <w:rPr>
          <w:rFonts w:hint="cs"/>
          <w:rtl/>
        </w:rPr>
        <w:t xml:space="preserve"> </w:t>
      </w:r>
      <w:r w:rsidRPr="00524C63">
        <w:rPr>
          <w:rtl/>
        </w:rPr>
        <w:t>بِأَبِي أَنْتَ وَأُمِّي يا حُجَّةَ الله لَقَدْ أُرْضِعْتَ بِثَدْيِ الإيْمانِ وَفُطِمْتَ بِنُورِ الإسْلامِ وَغُذِّيتَ بِبَرْدِ اليَّقِينِ وَأُلْبِسْتَ حُلَلَ العِصْمَةِ وَاصْطُفِيتَ وَوُرِّثْتَ عِلْمَ الكِتابِ وَلُقِّنْتَ فَصْلَ الخِطابِ وَأُوْضِحَ بِمَكانِكَ مَعارِفُ التَّنْزِيلِ وَغَوامِضُ التَأْوِيلِ</w:t>
      </w:r>
      <w:r w:rsidR="009A58AC" w:rsidRPr="00524C63">
        <w:rPr>
          <w:rtl/>
        </w:rPr>
        <w:t>،</w:t>
      </w:r>
      <w:r w:rsidRPr="00524C63">
        <w:rPr>
          <w:rtl/>
        </w:rPr>
        <w:t xml:space="preserve"> وَسُلِّمْتْ إِلَيْكَ رايَةُ الحَقِّ وَكُلِّفْتَ هِدايَةَ الخَلْقِ وَنُبِذَ إِلَيْكَ عَهْدُ الإمامةِ وَأُلْزِمْتَ حِفْظَ الشَّرِيعَةِ</w:t>
      </w:r>
      <w:r w:rsidR="009A58AC" w:rsidRPr="00524C63">
        <w:rPr>
          <w:rtl/>
        </w:rPr>
        <w:t>،</w:t>
      </w:r>
      <w:r w:rsidRPr="00524C63">
        <w:rPr>
          <w:rtl/>
        </w:rPr>
        <w:t xml:space="preserve"> وَأَشْهَدُ يا مَوْلايَ أَنَّكَ وَفَيْتَ بِشَرائِطِ الوَصِيَّةِ وَقَضَيْتَ ما لَزِمَكَ مِنْ حَدِّ الطَّاعَةِ وَنَهَضْتَ بِأَعْباءِ الإمامةِ وَاحْتَذَيْتَ مِثالَ النُّبُوَّةِ فِي الصَّبْرِ وَالاِجْتِهادِ وَالنَّصِيحَةِ لِلْعِبادِ وَكَظْمِ الغَيْظِ وَالعَفْوِ عَنِ النَّاسِ وَعَزَمْتَ عَلى العَدْلِ فِي البَرِيَّةِ وَالنَّصَفَةِ فِي القَضِيَّةِ وَوَكَّدْتَ الحُجَجَ عَلى الاُمَّةِ بِالدَّلائِلِ الصَّادِقَةِ وَالشَّرِيعَةِ النَّاطِقَةِ وَدَعَوْتَ إِلى الله بِالحِكْمَةِ البالِغَةِ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شواغل الفترة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ما اشترطه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557629">
        <w:rPr>
          <w:rtl/>
        </w:rPr>
        <w:lastRenderedPageBreak/>
        <w:t>وَالمَوْعِظَةِ الحَسَنَةِ فَمَنَعْتَ مِنْ تَقْوِيمِ الزَّيْغِ وَسَدِّ الثُّلَمِ وَإِصْلاحِ الفاسِدِ وَكَسْرِ المُعانِدِ وَإِحْياءِ السُّنَنِ وَإِماتَةِ البِدَعِ</w:t>
      </w:r>
      <w:r>
        <w:rPr>
          <w:rFonts w:hint="cs"/>
          <w:rtl/>
        </w:rPr>
        <w:t xml:space="preserve"> </w:t>
      </w:r>
      <w:r w:rsidRPr="00557629">
        <w:rPr>
          <w:rtl/>
        </w:rPr>
        <w:t xml:space="preserve">حَتّى فارَقْتَ الدُّنْيا وَأَنْتَ شَهِيدٌ وَلَقِيْتَ رَسُولَ الله </w:t>
      </w:r>
      <w:r w:rsidRPr="003C7C01">
        <w:rPr>
          <w:rStyle w:val="libAlaemChar"/>
          <w:rtl/>
        </w:rPr>
        <w:t>صلى‌الله‌عليه‌وآله</w:t>
      </w:r>
      <w:r w:rsidRPr="00524C63">
        <w:rPr>
          <w:rtl/>
        </w:rPr>
        <w:t xml:space="preserve"> وَأَنْتَ حَمِيدٌ صَلَواتُ الله عَلَيْكَ تَتَرادَفُ وَتَزِيدُ</w:t>
      </w:r>
      <w:r w:rsidR="003C7C01">
        <w:rPr>
          <w:rtl/>
          <w:lang w:bidi="fa-IR"/>
        </w:rPr>
        <w:t>.</w:t>
      </w:r>
      <w:r>
        <w:rPr>
          <w:rFonts w:hint="cs"/>
          <w:rtl/>
        </w:rPr>
        <w:t xml:space="preserve"> </w:t>
      </w:r>
      <w:r>
        <w:rPr>
          <w:rtl/>
        </w:rPr>
        <w:t>ثم صر إلى عند الرجلين وقل</w:t>
      </w:r>
      <w:r w:rsidR="009A58AC">
        <w:rPr>
          <w:rtl/>
        </w:rPr>
        <w:t>:</w:t>
      </w:r>
    </w:p>
    <w:p w:rsidR="001B329E" w:rsidRPr="00524C63" w:rsidRDefault="001B329E" w:rsidP="003C7C01">
      <w:pPr>
        <w:pStyle w:val="libNormal"/>
        <w:rPr>
          <w:rStyle w:val="libBold2Char"/>
          <w:rtl/>
        </w:rPr>
      </w:pPr>
      <w:r w:rsidRPr="00524C63">
        <w:rPr>
          <w:rStyle w:val="libBold2Char"/>
          <w:rtl/>
        </w:rPr>
        <w:t>يا سادَتِي يا آلَ رَسُولِ الله إِنِّي بِكُمْ أَتَقَرَّبُ إِلى الله جَلَّ وَعَلا بِالخِلافِ عَلى الَّذِينَ غَدَرُوا بِكُمْ وَنَكَثُوا بَيْعَتَكُمْ وَجَحَدوا وِلايَتَكُمْ وَأَنْكَرُوا مَنْزِلَتَكُمْ وَخَلَعُوا رِبْقَةَ طاعَتِكُمْ وَهَجَرُوا أَسْبابَ مَوَدَّتِكُمْ وَتَقَرَّبُوا إِلى فَراعِنَتِهِمْ بِالبَرائةِ مِنْكُمْ وَالاِعْراضِ عَنْكُمْ</w:t>
      </w:r>
      <w:r w:rsidR="009A58AC" w:rsidRPr="00524C63">
        <w:rPr>
          <w:rStyle w:val="libBold2Char"/>
          <w:rtl/>
        </w:rPr>
        <w:t>،</w:t>
      </w:r>
      <w:r w:rsidRPr="00524C63">
        <w:rPr>
          <w:rStyle w:val="libBold2Char"/>
          <w:rtl/>
        </w:rPr>
        <w:t xml:space="preserve"> وَمَنَعُوكُمْ مِنْ إِقامَةِ الحُدُودِ وَاسْتِئْصالِ الجُحُودِ وَشَعْبِ الصَّدْعِ وَلَمِّ الشِّعَثِ وَسَدِّ الخَلَلِ وَتَثْقِيفِ الاَوَدِ وَإِمْضاءِ الاَحْكامِ وَتَهْذِيبِ الإسْلامِ وَقَمْعِ الآثامِ وَأَرْهَجُوا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عَلَيْكُمْ نَقْعَ الحُرُوبِ وَالفِتَنِ وَأَنْحُوا عَلَيْكُمْ سُيُوفَ الاَحْقادِ</w:t>
      </w:r>
      <w:r w:rsidR="009A58AC" w:rsidRPr="00524C63">
        <w:rPr>
          <w:rStyle w:val="libBold2Char"/>
          <w:rtl/>
        </w:rPr>
        <w:t>،</w:t>
      </w:r>
      <w:r w:rsidRPr="00524C63">
        <w:rPr>
          <w:rStyle w:val="libBold2Char"/>
          <w:rtl/>
        </w:rPr>
        <w:t xml:space="preserve"> وَهَتَكُوا مِنْكُمُ السُّتُورَ وَابْتاعُوا بِخُمْسِكُمُ الخُمُورَ وَصَرَفُوا صَدَقاتِ المَساكِينَ إِلى المُضْحِكِينَ وَالسَّاخِرِينَ</w:t>
      </w:r>
      <w:r w:rsidR="009A58AC" w:rsidRPr="00524C63">
        <w:rPr>
          <w:rStyle w:val="libBold2Char"/>
          <w:rtl/>
        </w:rPr>
        <w:t>،</w:t>
      </w:r>
      <w:r w:rsidRPr="00524C63">
        <w:rPr>
          <w:rStyle w:val="libBold2Char"/>
          <w:rtl/>
        </w:rPr>
        <w:t xml:space="preserve"> وَذلِكَ بِما طَرَّقَتْ لَهُمْ الفَسَقَةُ الغُواةُ وَالحَسَدَةُ البُغاةُ أَهْلُ النَّكْثِ وَالغَدْرِ وَالخِلافِ وَالمَكْرِ وَالقُلُوبِ المُنْتِنَةِ مِنْ قَذَرِ الشِّرْكِ وَالاَجْسادِ المُشْحَنَةِ مِنْ دَرَنِ الكُفْرِ الَّذِينَ أَضَبُّوا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عَلى النِّفاقِ وَأَكَبُّوا عَلى عَلائِقِ الشِّقاقِ</w:t>
      </w:r>
      <w:r w:rsidR="003C7C01" w:rsidRPr="00524C63">
        <w:rPr>
          <w:rStyle w:val="libBold2Char"/>
          <w:rtl/>
        </w:rPr>
        <w:t>.</w:t>
      </w:r>
      <w:r w:rsidRPr="00524C63">
        <w:rPr>
          <w:rStyle w:val="libBold2Char"/>
          <w:rtl/>
        </w:rPr>
        <w:t xml:space="preserve"> فَلَمَّا مَضى المُصْطَفى صَلَواتُ الله عَلَيْهِ وَآلِهِ اخْتَطَفُوا الغِرَّةَ وَانْتَهَزُوا الفُرْصَةَ وَانْتَهَكُوا الحُرْمَةَ وَغادَرُوهُ عَلى فِراشِ الوَفاةِ</w:t>
      </w:r>
      <w:r w:rsidR="009A58AC" w:rsidRPr="00524C63">
        <w:rPr>
          <w:rStyle w:val="libBold2Char"/>
          <w:rtl/>
        </w:rPr>
        <w:t>،</w:t>
      </w:r>
      <w:r w:rsidRPr="00524C63">
        <w:rPr>
          <w:rStyle w:val="libBold2Char"/>
          <w:rtl/>
        </w:rPr>
        <w:t xml:space="preserve"> وَأَسْرَعُوا لِنَقْضِ البَيْعَةِ وَمُخالَفَةِ</w:t>
      </w:r>
      <w:r w:rsidRPr="00524C63">
        <w:rPr>
          <w:rStyle w:val="libBold2Char"/>
          <w:rFonts w:hint="cs"/>
          <w:rtl/>
        </w:rPr>
        <w:t xml:space="preserve"> </w:t>
      </w:r>
      <w:r w:rsidRPr="00524C63">
        <w:rPr>
          <w:rStyle w:val="libBold2Char"/>
          <w:rtl/>
        </w:rPr>
        <w:t>المَواثِيقِ المُؤَكَّدَةِ وَخِيانَةِ الاَمانَةِ المَعْرُوضَةِ عَلى الجِبالِ الرَّاسِيَةِ</w:t>
      </w:r>
      <w:r w:rsidR="009A58AC" w:rsidRPr="00524C63">
        <w:rPr>
          <w:rStyle w:val="libBold2Char"/>
          <w:rtl/>
        </w:rPr>
        <w:t>،</w:t>
      </w:r>
      <w:r w:rsidRPr="00524C63">
        <w:rPr>
          <w:rStyle w:val="libBold2Char"/>
          <w:rtl/>
        </w:rPr>
        <w:t xml:space="preserve"> وَأَبَتْ أَنْ تَحْمِلَها وَحَمَلها الإنْسانُ الظَّلُومُ الجَهُولُ ذُو الشِّقاقِ وَالعِزَّةَ بِالاثامِ المُؤْلِمَةِ وَالاَنَفَةِ عَنِ الاِنْقِيادِ لِحَمِيدِ العاقِبَةِ</w:t>
      </w:r>
      <w:r w:rsidR="009A58AC" w:rsidRPr="00524C63">
        <w:rPr>
          <w:rStyle w:val="libBold2Char"/>
          <w:rtl/>
        </w:rPr>
        <w:t>،</w:t>
      </w:r>
      <w:r w:rsidRPr="00524C63">
        <w:rPr>
          <w:rStyle w:val="libBold2Char"/>
          <w:rtl/>
        </w:rPr>
        <w:t xml:space="preserve"> فَحُشِرَ سَفْلَةُ الاَعْرابِ وَبَقايا الاَحْزابِ إِلى دارِ النُّبُوَّةِ وَالرِّسالَةِ وَمَهْبِطِ الوَحْي وَالمَلائِكَةِ وَمُسْتَقَرِّ سُلْطانِ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أرهجوا</w:t>
      </w:r>
      <w:r w:rsidR="009A58AC">
        <w:rPr>
          <w:rFonts w:hint="cs"/>
          <w:rtl/>
        </w:rPr>
        <w:t>:</w:t>
      </w:r>
      <w:r>
        <w:rPr>
          <w:rFonts w:hint="cs"/>
          <w:rtl/>
        </w:rPr>
        <w:t xml:space="preserve"> أثاروا غبار الفتنة</w:t>
      </w:r>
      <w:r w:rsidR="009A58AC">
        <w:rPr>
          <w:rFonts w:hint="cs"/>
          <w:rtl/>
        </w:rPr>
        <w:t>،</w:t>
      </w:r>
      <w:r>
        <w:rPr>
          <w:rFonts w:hint="cs"/>
          <w:rtl/>
        </w:rPr>
        <w:t xml:space="preserve"> وهيّج بعضهم بعضاً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أضبّوا على النفاق</w:t>
      </w:r>
      <w:r w:rsidR="009A58AC">
        <w:rPr>
          <w:rFonts w:hint="cs"/>
          <w:rtl/>
        </w:rPr>
        <w:t>:</w:t>
      </w:r>
      <w:r>
        <w:rPr>
          <w:rFonts w:hint="cs"/>
          <w:rtl/>
        </w:rPr>
        <w:t xml:space="preserve"> أي أخفوه فكتموه في صدورهم</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7629">
        <w:rPr>
          <w:rtl/>
        </w:rPr>
        <w:lastRenderedPageBreak/>
        <w:t>الوِلايَةِ وَمَعْدِنِ الوَصِيَّةِ وَالخِلافَةِ وَالإمامةِ</w:t>
      </w:r>
      <w:r w:rsidR="009A58AC">
        <w:rPr>
          <w:rtl/>
        </w:rPr>
        <w:t>؛</w:t>
      </w:r>
      <w:r w:rsidRPr="00557629">
        <w:rPr>
          <w:rtl/>
        </w:rPr>
        <w:t xml:space="preserve"> حَتّى نَقَضُوا عَهْدَ المُصْطَفى فِي أَخِيهِ عَلَمِ الهُدى وَالمُبَيِّنِ طَرِيقَ النَّجاةِ مِنْ طُرُقِ الرَّدى</w:t>
      </w:r>
      <w:r w:rsidR="009A58AC">
        <w:rPr>
          <w:rtl/>
        </w:rPr>
        <w:t>،</w:t>
      </w:r>
      <w:r w:rsidRPr="00557629">
        <w:rPr>
          <w:rtl/>
        </w:rPr>
        <w:t xml:space="preserve"> وَجَرَحُوا كَبِدَ خَيْرِ الوَرى فِي ظُلْمِ ابْنَتِهِ وَاضْطِهادِ حَبِيبَتِهُ وَاهْتِضامِ عَزِيزَتِهِ بَضْعَةِ لَحْمِهِ وَفِلْذَةِ كَبِدِهِ</w:t>
      </w:r>
      <w:r w:rsidR="009A58AC">
        <w:rPr>
          <w:rtl/>
        </w:rPr>
        <w:t>،</w:t>
      </w:r>
      <w:r w:rsidRPr="00557629">
        <w:rPr>
          <w:rtl/>
        </w:rPr>
        <w:t xml:space="preserve"> وَخَذَلُوا بَعْلَها وَصَغَّرُوا قَدْرَهُ وَاسْتَحَلُّوا مَحارِمَهُ وَقَطَعُوا رَحِمَهُ وَأَنْكَرُوا أُخُوَّتَهُ وَهَجَرُوا مَوَدَّتَهُ وَنَقَضُوا طاعَتَهُ وَجَحَدُوا وِلآيَتَهُ وَأَطْمَعُوا</w:t>
      </w:r>
      <w:r>
        <w:rPr>
          <w:rFonts w:hint="cs"/>
          <w:rtl/>
        </w:rPr>
        <w:t xml:space="preserve"> </w:t>
      </w:r>
      <w:r w:rsidRPr="003C7C01">
        <w:rPr>
          <w:rStyle w:val="libFootnotenumChar"/>
          <w:rFonts w:hint="cs"/>
          <w:rtl/>
        </w:rPr>
        <w:t>(1)</w:t>
      </w:r>
      <w:r w:rsidRPr="00524C63">
        <w:rPr>
          <w:rtl/>
        </w:rPr>
        <w:t xml:space="preserve"> العَبِيدَ فِي خِلافَتِهِ وَقادُوهُ إِلى بَيْعَتِهِمْ مُصْلِتَةً سَيُوفَها مُقْذِعَةً</w:t>
      </w:r>
      <w:r w:rsidRPr="00524C63">
        <w:rPr>
          <w:rFonts w:hint="cs"/>
          <w:rtl/>
        </w:rPr>
        <w:t xml:space="preserve"> </w:t>
      </w:r>
      <w:r w:rsidRPr="003C7C01">
        <w:rPr>
          <w:rStyle w:val="libFootnotenumChar"/>
          <w:rFonts w:hint="cs"/>
          <w:rtl/>
        </w:rPr>
        <w:t>(2)</w:t>
      </w:r>
      <w:r w:rsidRPr="00524C63">
        <w:rPr>
          <w:rtl/>
        </w:rPr>
        <w:t xml:space="preserve"> أَسِنَّتَها</w:t>
      </w:r>
      <w:r w:rsidR="009A58AC" w:rsidRPr="00524C63">
        <w:rPr>
          <w:rtl/>
        </w:rPr>
        <w:t>،</w:t>
      </w:r>
      <w:r w:rsidRPr="00524C63">
        <w:rPr>
          <w:rtl/>
        </w:rPr>
        <w:t xml:space="preserve"> وَهُوَ ساخِطُ القَلْبِ هائِجُ الغَضَبِ شَدِيدُ الصَّبْرِ كاظِمُ الغَيْظِ يَدْعُونَهُ إِلى بَيْعَتِهِمُ الَّتِي عَمَّ شُؤْمُها الإسْلامَ وَزَرَعَتْ فِي قُلُوبِ أَهْلِها الاثامِ</w:t>
      </w:r>
      <w:r w:rsidR="009A58AC" w:rsidRPr="00524C63">
        <w:rPr>
          <w:rtl/>
        </w:rPr>
        <w:t>،</w:t>
      </w:r>
      <w:r w:rsidRPr="00524C63">
        <w:rPr>
          <w:rtl/>
        </w:rPr>
        <w:t xml:space="preserve"> وَعَقَّتْ</w:t>
      </w:r>
      <w:r w:rsidRPr="00524C63">
        <w:rPr>
          <w:rFonts w:hint="cs"/>
          <w:rtl/>
        </w:rPr>
        <w:t xml:space="preserve"> </w:t>
      </w:r>
      <w:r w:rsidRPr="003C7C01">
        <w:rPr>
          <w:rStyle w:val="libFootnotenumChar"/>
          <w:rFonts w:hint="cs"/>
          <w:rtl/>
        </w:rPr>
        <w:t>(3)</w:t>
      </w:r>
      <w:r w:rsidRPr="00524C63">
        <w:rPr>
          <w:rtl/>
        </w:rPr>
        <w:t xml:space="preserve"> سَلْمانَها وَطَرَدَتْ مِقْدادَها وَنَفَتْ جُنْدُبَها وَفَتَقَتْ بَطْنَ عَمّارِها</w:t>
      </w:r>
      <w:r w:rsidR="009A58AC" w:rsidRPr="00524C63">
        <w:rPr>
          <w:rtl/>
        </w:rPr>
        <w:t>،</w:t>
      </w:r>
      <w:r w:rsidRPr="00524C63">
        <w:rPr>
          <w:rtl/>
        </w:rPr>
        <w:t xml:space="preserve"> وَحَرَّفَتِ القُرْآن وَبَدَّلَتِ الاَحْكامَ وَغَيَّرَتْ المَقامَ وَأَباحَتِ الخُمْسَ لِلْطُّلَقاءِ وَسَلَّطَتْ أَوْلادَ اللُّعَناءِ عَلى الفُرُوجِ وَالدِّماءِ وَخَلَطَتِ</w:t>
      </w:r>
      <w:r w:rsidRPr="00524C63">
        <w:rPr>
          <w:rFonts w:hint="cs"/>
          <w:rtl/>
        </w:rPr>
        <w:t xml:space="preserve"> </w:t>
      </w:r>
      <w:r w:rsidRPr="00524C63">
        <w:rPr>
          <w:rtl/>
        </w:rPr>
        <w:t>الحَلالَ بِالحَرامِ وَاسْتَخَفَّتْ بِالإيْمانِ وَالإسْلامِ</w:t>
      </w:r>
      <w:r w:rsidR="009A58AC" w:rsidRPr="00524C63">
        <w:rPr>
          <w:rtl/>
        </w:rPr>
        <w:t>،</w:t>
      </w:r>
      <w:r w:rsidRPr="00524C63">
        <w:rPr>
          <w:rtl/>
        </w:rPr>
        <w:t xml:space="preserve"> وَهَدَّمَتْ الكَعْبَةَ وَأَغارَتْ عَلى دارِ الهِجْرَةِ يَوْمَ الحَرَّةِ وَأَبْرَزَتْ بَناتَ المُهاجِرِينَ وَالاَنْصارِ لِلْنَّكالِ وَالسَّوْرَةِ</w:t>
      </w:r>
      <w:r w:rsidRPr="00524C63">
        <w:rPr>
          <w:rFonts w:hint="cs"/>
          <w:rtl/>
        </w:rPr>
        <w:t xml:space="preserve"> </w:t>
      </w:r>
      <w:r w:rsidRPr="003C7C01">
        <w:rPr>
          <w:rStyle w:val="libFootnotenumChar"/>
          <w:rFonts w:hint="cs"/>
          <w:rtl/>
        </w:rPr>
        <w:t>(4)</w:t>
      </w:r>
      <w:r w:rsidRPr="00524C63">
        <w:rPr>
          <w:rtl/>
        </w:rPr>
        <w:t xml:space="preserve"> وَأَلْبَسَتْهُنَّ ثَوْبَ العارِ وَالفَضِيحَةِ</w:t>
      </w:r>
      <w:r w:rsidR="009A58AC" w:rsidRPr="00524C63">
        <w:rPr>
          <w:rtl/>
        </w:rPr>
        <w:t>،</w:t>
      </w:r>
      <w:r w:rsidRPr="00524C63">
        <w:rPr>
          <w:rtl/>
        </w:rPr>
        <w:t xml:space="preserve"> وَرَخَّصَتْ لاَهْلِ الشُّبْهَةِ فِي قَتْلِ أَهْلِ بَيْتِ الصَّفْوَةِ وَإِبادَةِ نَسْلِهِ وَاسْتِئْصالِ شَأْفَتِهِ وَسَبْيِ حَرَمِهِ وَقَتْلِ أَنْصارِهِ وَكَسْرِ مِنْبَرِهِ وَقَلْبِ مَفْخَرِهِ وَإِخْفاءِ دِينِهِ وَقَطْعِ ذِكْرِهِ</w:t>
      </w:r>
      <w:r w:rsidR="003C7C01" w:rsidRPr="00524C63">
        <w:rPr>
          <w:rtl/>
        </w:rPr>
        <w:t>.</w:t>
      </w:r>
      <w:r w:rsidRPr="00524C63">
        <w:rPr>
          <w:rtl/>
        </w:rPr>
        <w:t xml:space="preserve"> يا مَواليَّ! فَلَوْ عايَنَكُمُ المُصْطَفى وَسِهامُ الاُمَّةِ مُغْرَقَةٌ فِي أَكْبادِكُمْ وَرِماحُهُمْ مُشْرَعَةٌ فِي نُحُورِكُمْ وَسُيُوفُها مُولَغَةٌ</w:t>
      </w:r>
      <w:r w:rsidRPr="00524C63">
        <w:rPr>
          <w:rFonts w:hint="cs"/>
          <w:rtl/>
        </w:rPr>
        <w:t xml:space="preserve"> </w:t>
      </w:r>
      <w:r w:rsidRPr="003C7C01">
        <w:rPr>
          <w:rStyle w:val="libFootnotenumChar"/>
          <w:rFonts w:hint="cs"/>
          <w:rtl/>
        </w:rPr>
        <w:t>(5)</w:t>
      </w:r>
      <w:r w:rsidRPr="00524C63">
        <w:rPr>
          <w:rtl/>
        </w:rPr>
        <w:t xml:space="preserve"> فِي دِمائِكُمْ</w:t>
      </w:r>
      <w:r w:rsidR="009A58AC" w:rsidRPr="00524C63">
        <w:rPr>
          <w:rtl/>
        </w:rPr>
        <w:t>؛</w:t>
      </w:r>
      <w:r w:rsidRPr="00524C63">
        <w:rPr>
          <w:rtl/>
        </w:rPr>
        <w:t xml:space="preserve"> يَشْفِي أَبْناءُ العَواهِرِ غَلِيلَ الفِسْقِ مِنْ وَرَعِكُمْ وَغَيْظَ الكُفْرِ مِنْ إِيمانِكُمْ وَأَنْتُمْ بَيْنَ صَرِيعٍ فِي المِحْرابِ قَدْ فَلَقَ السَّيْفُ هامَتَهُ</w:t>
      </w:r>
      <w:r w:rsidR="009A58AC" w:rsidRPr="00524C63">
        <w:rPr>
          <w:rtl/>
        </w:rPr>
        <w:t>،</w:t>
      </w:r>
      <w:r w:rsidRPr="00524C63">
        <w:rPr>
          <w:rtl/>
        </w:rPr>
        <w:t xml:space="preserve"> وَشَهِيدٍ فَوْقَ الجَنازَةِ قَدْ شُكَّتْ أَكْفانُهُ بِالسِّهامِ</w:t>
      </w:r>
      <w:r w:rsidRPr="00524C63">
        <w:rPr>
          <w:rFonts w:hint="cs"/>
          <w:rtl/>
        </w:rPr>
        <w:t xml:space="preserve"> </w:t>
      </w:r>
      <w:r w:rsidRPr="003C7C01">
        <w:rPr>
          <w:rStyle w:val="libFootnotenumChar"/>
          <w:rFonts w:hint="cs"/>
          <w:rtl/>
        </w:rPr>
        <w:t>(6)</w:t>
      </w:r>
      <w:r w:rsidR="009A58AC" w:rsidRPr="00524C63">
        <w:rPr>
          <w:rtl/>
        </w:rPr>
        <w:t>،</w:t>
      </w:r>
      <w:r w:rsidRPr="00524C63">
        <w:rPr>
          <w:rtl/>
        </w:rPr>
        <w:t xml:space="preserve"> وَقَتِيلٍ بِالعَراءِ قَدْ رُفِعَ فَوْقَ القَناةِ رَأْسُهُ</w:t>
      </w:r>
      <w:r w:rsidR="009A58AC" w:rsidRPr="00524C63">
        <w:rPr>
          <w:rtl/>
        </w:rPr>
        <w:t>،</w:t>
      </w:r>
      <w:r w:rsidRPr="00524C63">
        <w:rPr>
          <w:rtl/>
        </w:rPr>
        <w:t xml:space="preserve"> وَمُكَبَّلٍ فِي السِّجْنِ قَدْ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وأطعموا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مشرعةً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وعنّقت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والسّوأة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مولعة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قد شبّكت بالسّهام أكفانه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557629">
        <w:rPr>
          <w:rtl/>
        </w:rPr>
        <w:lastRenderedPageBreak/>
        <w:t>رُضَّتْ بِالحَدِيدِ أَعْضاؤُهُ</w:t>
      </w:r>
      <w:r w:rsidR="009A58AC">
        <w:rPr>
          <w:rtl/>
        </w:rPr>
        <w:t>،</w:t>
      </w:r>
      <w:r w:rsidRPr="00557629">
        <w:rPr>
          <w:rtl/>
        </w:rPr>
        <w:t xml:space="preserve"> وَمَسْمُومٍ قَدْ قُطِّعَتْ</w:t>
      </w:r>
      <w:r>
        <w:rPr>
          <w:rFonts w:hint="cs"/>
          <w:rtl/>
        </w:rPr>
        <w:t xml:space="preserve"> </w:t>
      </w:r>
      <w:r w:rsidRPr="003C7C01">
        <w:rPr>
          <w:rStyle w:val="libFootnotenumChar"/>
          <w:rFonts w:hint="cs"/>
          <w:rtl/>
        </w:rPr>
        <w:t>(1)</w:t>
      </w:r>
      <w:r w:rsidRPr="00524C63">
        <w:rPr>
          <w:rtl/>
        </w:rPr>
        <w:t xml:space="preserve"> بِجُرَعِ السَّمِّ أَمْعاؤُهُ</w:t>
      </w:r>
      <w:r w:rsidR="003C7C01" w:rsidRPr="00524C63">
        <w:rPr>
          <w:rtl/>
        </w:rPr>
        <w:t>.</w:t>
      </w:r>
      <w:r w:rsidRPr="00524C63">
        <w:rPr>
          <w:rtl/>
        </w:rPr>
        <w:t xml:space="preserve"> وَشَمْلُكُمْ عَبادِيدُ تُفْنِيهِمُ العَبِيدُ وَأَبْناءُ العَبِيدِ</w:t>
      </w:r>
      <w:r w:rsidR="009A58AC" w:rsidRPr="00524C63">
        <w:rPr>
          <w:rtl/>
        </w:rPr>
        <w:t>،</w:t>
      </w:r>
      <w:r w:rsidRPr="00524C63">
        <w:rPr>
          <w:rtl/>
        </w:rPr>
        <w:t xml:space="preserve"> فَهَلْ المِحَنُ يا سادَتِي إِلاّ الَّتِي لَزِمَتْكُمْ وَالمَصائِبُ إِلاّ الَّتِي عَمَّتْكُمْ وَالفَجائِعُ إِلاّ الَّتِي خَصَّتْكُمْ وَالقَوارِعُ إِلاّ الَّتِي طَرَقَتْكُم؟! صَلَواتُ الله عَلَيْكُمْ وَعَلى أَرْواحِكُمْ وَأَجْسادِكُمْ وَرَحْمَةُ الله وَبَرَكاتُهُ</w:t>
      </w:r>
      <w:r w:rsidR="003C7C01" w:rsidRPr="00524C63">
        <w:rPr>
          <w:rtl/>
        </w:rPr>
        <w:t>.</w:t>
      </w:r>
      <w:r w:rsidRPr="00524C63">
        <w:rPr>
          <w:rFonts w:hint="cs"/>
          <w:rtl/>
        </w:rPr>
        <w:t xml:space="preserve"> </w:t>
      </w:r>
      <w:r>
        <w:rPr>
          <w:rtl/>
        </w:rPr>
        <w:t>ثم قبّله وقل</w:t>
      </w:r>
      <w:r w:rsidR="009A58AC">
        <w:rPr>
          <w:rtl/>
        </w:rPr>
        <w:t>:</w:t>
      </w:r>
    </w:p>
    <w:p w:rsidR="001B329E" w:rsidRDefault="001B329E" w:rsidP="003C7C01">
      <w:pPr>
        <w:pStyle w:val="libNormal"/>
        <w:rPr>
          <w:rtl/>
        </w:rPr>
      </w:pPr>
      <w:r w:rsidRPr="00524C63">
        <w:rPr>
          <w:rStyle w:val="libBold2Char"/>
          <w:rtl/>
        </w:rPr>
        <w:t>بِأَبِي أَنْتُمْ وَأُمِّي يا ألَ المُصْطَفى</w:t>
      </w:r>
      <w:r w:rsidR="009A58AC" w:rsidRPr="00524C63">
        <w:rPr>
          <w:rStyle w:val="libBold2Char"/>
          <w:rtl/>
        </w:rPr>
        <w:t>،</w:t>
      </w:r>
      <w:r w:rsidRPr="00524C63">
        <w:rPr>
          <w:rStyle w:val="libBold2Char"/>
          <w:rtl/>
        </w:rPr>
        <w:t xml:space="preserve"> إِنّا لا نَمْلِكُ إِلاّ أَنْ نَطُوفَ</w:t>
      </w:r>
      <w:r w:rsidRPr="00524C63">
        <w:rPr>
          <w:rStyle w:val="libBold2Char"/>
          <w:rFonts w:hint="cs"/>
          <w:rtl/>
        </w:rPr>
        <w:t xml:space="preserve"> </w:t>
      </w:r>
      <w:r w:rsidRPr="00524C63">
        <w:rPr>
          <w:rStyle w:val="libBold2Char"/>
          <w:rtl/>
        </w:rPr>
        <w:t>حَوْلَ مَشاهِدِكُمْ وَنُعَزِّي فِيها أَرْواحَكُمْ عَلى هذِهِ المَصائِبِ العَظِيمَةِ الحالَّةِ بِفِنائكُمْ وَالرَّزايا الجَلِيلَةِ النَّازِلَةِ بِساحَتِكُمْ الَّتِي أَثْبَتَتْ فِي قُلُوبِ شِيعَتِكُمْ القُرُوحَ وَأَوْرَثَتْ أَكْبادَهُمْ الجُرُوحَ وَزَرَعَتْ فِي صُدُورِهِمُ الغُصَصَ</w:t>
      </w:r>
      <w:r w:rsidR="009A58AC" w:rsidRPr="00524C63">
        <w:rPr>
          <w:rStyle w:val="libBold2Char"/>
          <w:rtl/>
        </w:rPr>
        <w:t>،</w:t>
      </w:r>
      <w:r w:rsidRPr="00524C63">
        <w:rPr>
          <w:rStyle w:val="libBold2Char"/>
          <w:rtl/>
        </w:rPr>
        <w:t xml:space="preserve"> فَنَحْنُ نُشْهِدُ الله أَنّا قَدْ شارَكْنا أَوْلِياَئكُمْ وَأَنْصارَكُمْ المُتَقَدِّمِينَ فِي إِراقَةِ دِماءِ النَّاكِثِينَ وَالقاسِطِينَ وَالمارِقِينَ وَقَتَلَةِ أَبِي عَبْدِ الله سَيِّدِ شَبابِ أَهْلِ الجَنَّةِ </w:t>
      </w:r>
      <w:r w:rsidRPr="003C7C01">
        <w:rPr>
          <w:rStyle w:val="libAlaemChar"/>
          <w:rtl/>
        </w:rPr>
        <w:t>عليه‌السلام</w:t>
      </w:r>
      <w:r w:rsidRPr="00524C63">
        <w:rPr>
          <w:rStyle w:val="libBold2Char"/>
          <w:rtl/>
        </w:rPr>
        <w:t xml:space="preserve"> يَوْمَ كَرْبَلاَء بِالنِّيَّاتِ وَالقُلُوبِ وَالتَّأَسُّفِ عَلى فَوْتِ تِلْكَ المَواقِفِ الَّتِي حَضَرُوا لِنُصْرَتِكُمْ وَعَلَيْكُمْ مِنَّا السَّلامُ وَرَحْمَةُ الله وَبَرَكاتُهُ</w:t>
      </w:r>
      <w:r w:rsidR="003C7C01">
        <w:rPr>
          <w:rtl/>
        </w:rPr>
        <w:t>.</w:t>
      </w:r>
    </w:p>
    <w:p w:rsidR="001B329E" w:rsidRDefault="001B329E" w:rsidP="003C7C01">
      <w:pPr>
        <w:pStyle w:val="libNormal"/>
        <w:rPr>
          <w:rtl/>
        </w:rPr>
      </w:pPr>
      <w:r>
        <w:rPr>
          <w:rtl/>
        </w:rPr>
        <w:t>ثم اجعل القبر بينك وبين القبلة وقل</w:t>
      </w:r>
      <w:r w:rsidR="009A58AC">
        <w:rPr>
          <w:rtl/>
        </w:rPr>
        <w:t>:</w:t>
      </w:r>
    </w:p>
    <w:p w:rsidR="001B329E" w:rsidRPr="00524C63" w:rsidRDefault="001B329E" w:rsidP="003C7C01">
      <w:pPr>
        <w:pStyle w:val="libNormal"/>
        <w:rPr>
          <w:rStyle w:val="libBold2Char"/>
          <w:rtl/>
        </w:rPr>
      </w:pPr>
      <w:r w:rsidRPr="00524C63">
        <w:rPr>
          <w:rStyle w:val="libBold2Char"/>
          <w:rtl/>
        </w:rPr>
        <w:t>اللّهُمَّ يا ذا القُدْرَةِ الَّتِي صَدَرَ عَنْها العالَمُ مَكَوَّنا مَبْرُؤا عَلَيْها مَفْطُوراً تَحْتَ ظِلِّ العظَمَةِ فَنَطَقَتْ شَواهِدُ صُنْعِكَ فِيهِ بِأَنَّكَ أَنْتَ الله لا إِلهَ إِلاّ أَنْتَ مَكَوِّنُهُ وَبارِئُهُ وَفاطِرُهُ</w:t>
      </w:r>
      <w:r w:rsidR="009A58AC" w:rsidRPr="00524C63">
        <w:rPr>
          <w:rStyle w:val="libBold2Char"/>
          <w:rtl/>
        </w:rPr>
        <w:t>،</w:t>
      </w:r>
      <w:r w:rsidRPr="00524C63">
        <w:rPr>
          <w:rStyle w:val="libBold2Char"/>
          <w:rtl/>
        </w:rPr>
        <w:t xml:space="preserve"> ابْتَدَعْتَهُ لا مِنْ شَيٍ وَلا عَلى شَيٍ وَلا فِي شَيٍ وَلا لِوَحْشَةٍ دَخَلَتْ عَلَيْكَ إِذْ لا غَيْرُكَ وَلا حاجَةً بَدَتْ لَكَ فِي تَكْوِينِهِ وَلا لاِسْتِعانَةٍ مِنْكَ عَلى الخَلْقِ</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بَعْدَهُ</w:t>
      </w:r>
      <w:r w:rsidR="009A58AC" w:rsidRPr="00524C63">
        <w:rPr>
          <w:rStyle w:val="libBold2Char"/>
          <w:rtl/>
        </w:rPr>
        <w:t>،</w:t>
      </w:r>
      <w:r w:rsidRPr="00524C63">
        <w:rPr>
          <w:rStyle w:val="libBold2Char"/>
          <w:rtl/>
        </w:rPr>
        <w:t xml:space="preserve"> بَلْ أَنْشَأْتَهُ لِيَكُونَ دَلِيلا عَلَيْكَ بِأَنَّكَ بائِنٌ مِنَ الصُّنْعِ فَلا يُطِيقُ المُنْصِفُ لِعَقْلِهِ إِنْكارَكَ وَالمَوْسُومُ بِصِحَّةِ المَعْرِفَةِ جُحُودَكَ</w:t>
      </w:r>
      <w:r w:rsidR="003C7C01" w:rsidRPr="00524C63">
        <w:rPr>
          <w:rStyle w:val="libBold2Char"/>
          <w:rtl/>
        </w:rPr>
        <w:t>.</w:t>
      </w:r>
      <w:r w:rsidRPr="00524C63">
        <w:rPr>
          <w:rStyle w:val="libBold2Char"/>
          <w:rtl/>
        </w:rPr>
        <w:t xml:space="preserve"> أَسْأَلُكَ بِشَرَفِ الاِخْلاصِ فِي تَوْحَيَدِكَ وَحُرْمَةِ التَّعَلُّقِ بِكِتابِكَ وَأَهْلِ بَيْتِ نَبِيِّكَ أَنْ تُصَلِّيَ عَلى آدَمَ بَدِيعِ فِطْرَتِكَ</w:t>
      </w:r>
      <w:r w:rsidRPr="00524C63">
        <w:rPr>
          <w:rStyle w:val="libBold2Char"/>
          <w:rFonts w:hint="cs"/>
          <w:rtl/>
        </w:rPr>
        <w:t xml:space="preserve"> </w:t>
      </w:r>
      <w:r w:rsidRPr="00524C63">
        <w:rPr>
          <w:rStyle w:val="libBold2Char"/>
          <w:rtl/>
        </w:rPr>
        <w:t>وَبِكْرِ حُجَّتِكَ وَلِسانِ قُدْرَتِكَ</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قطعت</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Fonts w:hint="cs"/>
          <w:rtl/>
        </w:rPr>
        <w:t>2</w:t>
      </w:r>
      <w:r w:rsidR="003C7C01">
        <w:rPr>
          <w:rFonts w:hint="cs"/>
          <w:rtl/>
        </w:rPr>
        <w:t xml:space="preserve"> - </w:t>
      </w:r>
      <w:r>
        <w:rPr>
          <w:rFonts w:hint="cs"/>
          <w:rtl/>
        </w:rPr>
        <w:t>على ما تخلق</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57629">
        <w:rPr>
          <w:rtl/>
        </w:rPr>
        <w:lastRenderedPageBreak/>
        <w:t>وَالخَلِيفَةِ فِي بَسِيطَتِكَ</w:t>
      </w:r>
      <w:r w:rsidR="009A58AC">
        <w:rPr>
          <w:rtl/>
        </w:rPr>
        <w:t>،</w:t>
      </w:r>
      <w:r w:rsidRPr="00557629">
        <w:rPr>
          <w:rtl/>
        </w:rPr>
        <w:t xml:space="preserve"> وَعَلى مُحَمَّدٍ الخالِصِ مِنْ صَفْوَتِكَ وَالفاحِصِ عَنْ مَعْرِفَتِكَ وَالغائِصِ المَأْمُونِ عَلى مَكْنُونِ سَرِيرَتِكَ بِما أَوْلَيْتَهُ مِنْ نِعْمَتِكَ بِمَعُونَتِكَ</w:t>
      </w:r>
      <w:r w:rsidR="009A58AC">
        <w:rPr>
          <w:rtl/>
        </w:rPr>
        <w:t>،</w:t>
      </w:r>
      <w:r w:rsidRPr="00557629">
        <w:rPr>
          <w:rtl/>
        </w:rPr>
        <w:t xml:space="preserve"> وَعَلى مَنْ بَيْنَهُما مِنَ النَّبِيِّينَ وَالمُكَرَّمِينَ وَالأَوْصِياء وَالصِدِّيقِينَ وَأَنْ تَهَبَنِي لإمامي هذا</w:t>
      </w:r>
      <w:r w:rsidR="003C7C01">
        <w:rPr>
          <w:rtl/>
          <w:lang w:bidi="fa-IR"/>
        </w:rPr>
        <w:t>.</w:t>
      </w:r>
      <w:r>
        <w:rPr>
          <w:rFonts w:hint="cs"/>
          <w:rtl/>
        </w:rPr>
        <w:t xml:space="preserve"> </w:t>
      </w:r>
      <w:r>
        <w:rPr>
          <w:rtl/>
        </w:rPr>
        <w:t>ثم ضع خدّك على الضّريح الطاهر وقل</w:t>
      </w:r>
      <w:r w:rsidR="009A58AC">
        <w:rPr>
          <w:rtl/>
        </w:rPr>
        <w:t>:</w:t>
      </w:r>
    </w:p>
    <w:p w:rsidR="001B329E" w:rsidRDefault="001B329E" w:rsidP="00524C63">
      <w:pPr>
        <w:pStyle w:val="libBold2"/>
        <w:rPr>
          <w:rtl/>
        </w:rPr>
      </w:pPr>
      <w:r w:rsidRPr="00557629">
        <w:rPr>
          <w:rtl/>
        </w:rPr>
        <w:t>اللّهُمَّ بِمَحَلِّ هذا السَّيِّدِ مِنْ طاعَتِكَ وَبِمَنْزِلَتِهِ عِنْدَكَ لا تُمِتْنِي فُجأَةً وَلا تُحْرِمْنِي تَوْبَةً وَارْزُقْنِي الوَرَعَ عَنْ مَحارِمِكَ دِينا وَدُنْيا</w:t>
      </w:r>
      <w:r w:rsidR="009A58AC">
        <w:rPr>
          <w:rtl/>
        </w:rPr>
        <w:t>،</w:t>
      </w:r>
      <w:r w:rsidRPr="00557629">
        <w:rPr>
          <w:rtl/>
        </w:rPr>
        <w:t xml:space="preserve"> وَاشْغَلْنِي بِالآخِرةِ عَنْ طَلَبِ الاُولى وَوَفِّقْنِي لِما تُحِبُّ وَتَرْضى وَجَنِّبْنِي إِتِّباعَ الهَوى وَالاِغْتِرارِ بِالاَباطِيلِ وَالمُنى</w:t>
      </w:r>
      <w:r w:rsidR="009A58AC">
        <w:rPr>
          <w:rtl/>
        </w:rPr>
        <w:t>،</w:t>
      </w:r>
      <w:r w:rsidRPr="00557629">
        <w:rPr>
          <w:rtl/>
        </w:rPr>
        <w:t xml:space="preserve"> اللّهُمَّ اجْعَلِ السَّدادَ فِي قَوْلِي وَالصَّوابَ فِي فِعْلِي وَالصِّدْقَ وَالوَفاءَ فِي ضَمانِي وَوَعْدِي وَالحِفْظَ وَالإيْناسَ مَقْرُونَيْنَ بِعَهْدِي وَوَعْدِي وَالبِرَّ وَالاِحْسانَ مِنْ شَأْنِي وَخُلْقِي</w:t>
      </w:r>
      <w:r w:rsidR="009A58AC">
        <w:rPr>
          <w:rtl/>
        </w:rPr>
        <w:t>،</w:t>
      </w:r>
      <w:r w:rsidRPr="00557629">
        <w:rPr>
          <w:rtl/>
        </w:rPr>
        <w:t xml:space="preserve"> وَاجْعَلِ السَّلامَةَ لِي شامِلَةً وَالعافِيَةَ بِي مُحِيطَةً مُلْتَفَّةً وَلَطِيفَ صُنْعِكَ وَعَوْنِكَ مَصْرُوفاً إلى وَحُسْنَ تَوْفِيقِكَ وَيُسْرِكَ مَوْفُوراً عَلَيَّ</w:t>
      </w:r>
      <w:r w:rsidR="009A58AC">
        <w:rPr>
          <w:rtl/>
        </w:rPr>
        <w:t>،</w:t>
      </w:r>
      <w:r w:rsidRPr="00557629">
        <w:rPr>
          <w:rtl/>
        </w:rPr>
        <w:t xml:space="preserve"> وَأَحْيِنِي يا رَبِّ سَعِيداً وَتَوَفَّنِي شَهِيداً وَطَهِّرْنِي لِلْمَوْتِ وَما بَعْدَهُ</w:t>
      </w:r>
      <w:r w:rsidR="009A58AC">
        <w:rPr>
          <w:rtl/>
        </w:rPr>
        <w:t>،</w:t>
      </w:r>
      <w:r w:rsidRPr="00557629">
        <w:rPr>
          <w:rtl/>
        </w:rPr>
        <w:t xml:space="preserve"> اللّهُمَّ وَاجْعَلِ الصِّحَّةَ وَالنُّورَ فِي سَمْعِي وَبَصَرِي وَالجِدَةَ وَالخَيْرَ فِي طُرُقِي وَالهُدى وَالبَصِيرَةَ فِي دِينِي وَمَذْهَبِي وَالمِيزانَ أَبَداً نَصْبَ عَيْنِي وَالذِّكْرَ وَالمَوْعِظَةَ شِعارِي وَدِثارِي وَالفِكْرَةَ</w:t>
      </w:r>
      <w:r w:rsidRPr="00557629">
        <w:rPr>
          <w:rFonts w:hint="cs"/>
          <w:rtl/>
        </w:rPr>
        <w:t xml:space="preserve"> </w:t>
      </w:r>
      <w:r w:rsidRPr="00557629">
        <w:rPr>
          <w:rtl/>
        </w:rPr>
        <w:t>وَالعِبْرَةَ أُنْسِي وَعِمادِي</w:t>
      </w:r>
      <w:r w:rsidR="009A58AC">
        <w:rPr>
          <w:rtl/>
        </w:rPr>
        <w:t>،</w:t>
      </w:r>
      <w:r w:rsidRPr="00557629">
        <w:rPr>
          <w:rtl/>
        </w:rPr>
        <w:t xml:space="preserve"> وَمَكِّنِ اليَّقِينَ فِي قَلْبِي وَاجْعَلْهُ أَوْثَقَ الاَشْياءِ فِي نَفْسِي وَاغْلِبْهُ عَلى رَأيي وَعَزْمِي وَاجْعَلِ الاِرْشادَ فِي عَمَلِي وَالتَّسْلِيمَ لاَمْرِكَ مِهادِي وَسَنَدِي وَالرِّضا بِقَضائِكَ وَقُدْرَكَ أَقْصى عَزْمِي وَنَهايَتِي وَأَبْعَدَ هَمِّي وَغايَتِي</w:t>
      </w:r>
      <w:r w:rsidR="009A58AC">
        <w:rPr>
          <w:rtl/>
        </w:rPr>
        <w:t>؛</w:t>
      </w:r>
      <w:r w:rsidRPr="00557629">
        <w:rPr>
          <w:rtl/>
        </w:rPr>
        <w:t xml:space="preserve"> حَتّى لا أتَّقِي أَحَداً مِنْ خَلْقِكَ بِدِينِي وَلا أَطْلُبَ بِهِ غَيْرَ آخِرَتِي وَلا أَسْتَدْعِي مِنْهُ إِطْرائِي وَمَدْحِي وَاجْعَلْ خَيْرَ العَواقِبِ عاقِبَتِي وَخَيْرَ المَصائِرِ مَصِيرِي وأَنْعَمَ العَيْشِ عَيْشِي وَأَفْضَلَ الهُدى هُدايَ وَأَوْفَرَ الحُظُوظِ حَظِّي وَأَجْزَلَ الاَقْسامِ قِسْمِي وَنَصِيبِي</w:t>
      </w:r>
      <w:r w:rsidR="009A58AC">
        <w:rPr>
          <w:rtl/>
        </w:rPr>
        <w:t>،</w:t>
      </w:r>
      <w:r w:rsidRPr="00557629">
        <w:rPr>
          <w:rtl/>
        </w:rPr>
        <w:t xml:space="preserve"> وَكُنْ لِي يا رَبِّ مِنْ كُلِّ سُوءٍ وَلِيّاً وَإِلى كُلِّ خَيْرٍ دَلِيلا</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557629">
        <w:rPr>
          <w:rtl/>
        </w:rPr>
        <w:lastRenderedPageBreak/>
        <w:t>وَقائِداً وَمِنْ كُلِّ باغٍ وَحَسُودٍ ظَهِيراً وَمانِعاً اللّهُمَّ بِكَ اعْتِدادِي وَعِصْمَتِي وَثِقَتِي وَتَوْفِيقِي وَحَوْلِي وَقُوَّتِي وَلَكَ مَحْيايَ وَمَماتِي وَفِي قَبْضَتِكَ سُكُونِي وَحَرَكَتِي</w:t>
      </w:r>
      <w:r w:rsidR="009A58AC">
        <w:rPr>
          <w:rtl/>
        </w:rPr>
        <w:t>،</w:t>
      </w:r>
      <w:r w:rsidRPr="00557629">
        <w:rPr>
          <w:rtl/>
        </w:rPr>
        <w:t xml:space="preserve"> وَإِنَّ بِعُرْوَتِكَ الوُثْقى اسْتِمْساكِي وَوُصْلَتِي وَعَلَيْكَ فِي الاُمُورِ كُلِّها اعْتِمادِي وَتَوَكُّلِي وَمِنْ عَذابِ جَهَنَّمَ وَمَسِّ سَقَرَ نَجاتِي وَخَلاصِي وَفِي دارِ أَمْنِكَ وَكَرامَتِكَ مَثْوايَ وَمُنْقَلَبِي وَعَلى أَيْدِي سادَتِي وَمَوالِيَّ آلِ المُصْطَفى فَوْزِي وَفَرَجِي</w:t>
      </w:r>
      <w:r w:rsidR="009A58AC">
        <w:rPr>
          <w:rtl/>
        </w:rPr>
        <w:t>،</w:t>
      </w:r>
      <w:r w:rsidRPr="00557629">
        <w:rPr>
          <w:rtl/>
        </w:rPr>
        <w:t xml:space="preserve"> اللّهُمَّ صَلِّ عَلى مُحَمَّدٍ وَآلِ مُحَمَّدٍ وَاغْفِرْ لِلْمُؤْمِنِينَ وَالمُؤْمِناتِ وَالمُسْلِمِينَ وَالمُسْلِماتِ</w:t>
      </w:r>
      <w:r w:rsidR="009A58AC">
        <w:rPr>
          <w:rtl/>
        </w:rPr>
        <w:t>،</w:t>
      </w:r>
      <w:r w:rsidRPr="00557629">
        <w:rPr>
          <w:rtl/>
        </w:rPr>
        <w:t xml:space="preserve"> وَاغْفِرْ لِي وَلِوالِدَيَّ وَما وَلَداً وَأَهْلِ بَيْتِي وَجِيرانِي وَلِكُلِّ مَنْ قَلَّدَنِي يَداً مِنَ المُؤْمِنِينَ</w:t>
      </w:r>
      <w:r w:rsidRPr="00557629">
        <w:rPr>
          <w:rFonts w:hint="cs"/>
          <w:rtl/>
        </w:rPr>
        <w:t xml:space="preserve"> </w:t>
      </w:r>
      <w:r w:rsidRPr="00557629">
        <w:rPr>
          <w:rtl/>
        </w:rPr>
        <w:t>وَالمُؤْمِناتِ إِنَّكَ ذُو فَضْلٍ عَظِيمٍ</w:t>
      </w:r>
      <w:r w:rsidR="003C7C01">
        <w:rPr>
          <w:rtl/>
          <w:lang w:bidi="fa-IR"/>
        </w:rPr>
        <w:t>.</w:t>
      </w:r>
      <w:r w:rsidRPr="00557629">
        <w:rPr>
          <w:rtl/>
        </w:rPr>
        <w:t xml:space="preserve"> والسلام عليك ورحمة الله وبركاته</w:t>
      </w:r>
      <w:r>
        <w:rPr>
          <w:rFonts w:hint="cs"/>
          <w:rtl/>
        </w:rPr>
        <w:t xml:space="preserve"> </w:t>
      </w:r>
      <w:r w:rsidRPr="003C7C01">
        <w:rPr>
          <w:rStyle w:val="libFootnotenumChar"/>
          <w:rFonts w:hint="cs"/>
          <w:rtl/>
        </w:rPr>
        <w:t>(1)</w:t>
      </w:r>
      <w:r w:rsidR="003C7C01" w:rsidRPr="00524C63">
        <w:rPr>
          <w:rFonts w:hint="cs"/>
          <w:rtl/>
        </w:rPr>
        <w:t>.</w:t>
      </w:r>
    </w:p>
    <w:p w:rsidR="001B329E" w:rsidRDefault="001B329E" w:rsidP="001B329E">
      <w:pPr>
        <w:pStyle w:val="Heading2"/>
        <w:rPr>
          <w:rtl/>
        </w:rPr>
      </w:pPr>
      <w:bookmarkStart w:id="911" w:name="_Toc415301225"/>
      <w:bookmarkStart w:id="912" w:name="_Toc426799721"/>
      <w:r>
        <w:rPr>
          <w:rFonts w:hint="cs"/>
          <w:rtl/>
        </w:rPr>
        <w:t>الرابع</w:t>
      </w:r>
      <w:r w:rsidR="009A58AC">
        <w:rPr>
          <w:rFonts w:hint="cs"/>
          <w:rtl/>
        </w:rPr>
        <w:t>:</w:t>
      </w:r>
      <w:r>
        <w:rPr>
          <w:rFonts w:hint="cs"/>
          <w:rtl/>
        </w:rPr>
        <w:t xml:space="preserve"> </w:t>
      </w:r>
      <w:r>
        <w:rPr>
          <w:rtl/>
        </w:rPr>
        <w:t>دعاء يحتوي على مضامين عالية</w:t>
      </w:r>
      <w:r>
        <w:rPr>
          <w:rFonts w:hint="cs"/>
          <w:rtl/>
        </w:rPr>
        <w:t xml:space="preserve"> </w:t>
      </w:r>
      <w:r>
        <w:rPr>
          <w:rtl/>
        </w:rPr>
        <w:t xml:space="preserve">يدعى به بعد زيارة كل من الأئمة </w:t>
      </w:r>
      <w:r w:rsidRPr="003C7C01">
        <w:rPr>
          <w:rStyle w:val="libAlaemChar"/>
          <w:rtl/>
        </w:rPr>
        <w:t>عليهم‌السلام</w:t>
      </w:r>
      <w:bookmarkEnd w:id="911"/>
      <w:r w:rsidRPr="003C0B2F">
        <w:rPr>
          <w:rFonts w:hint="cs"/>
          <w:rtl/>
        </w:rPr>
        <w:t>:</w:t>
      </w:r>
      <w:bookmarkEnd w:id="912"/>
    </w:p>
    <w:p w:rsidR="001B329E" w:rsidRDefault="001B329E" w:rsidP="003C7C01">
      <w:pPr>
        <w:pStyle w:val="libNormal"/>
        <w:rPr>
          <w:rtl/>
        </w:rPr>
      </w:pPr>
      <w:r>
        <w:rPr>
          <w:rtl/>
        </w:rPr>
        <w:t>وقد أورده السيد ابن طاووس في كتاب (مصباح الزائر) بعد الزيارة الجامعة الماضية وهو 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إِنِّي زُرْتُ هذا الإمام مُقِرّا بِإِمامَتِهِ مُعْتَقِداً لِفَرْضِ طاعَتِهِ فَقَصَدْتُ مَشْهَدَهُ بِذُنُوبِي وَعُيُوبِي وَمُوبِقاتِ آثامِي وَكَثْرَةِ سَيِّئاتِي وَخَطايايَ وَما تَعْرِفُهُ مِنِّي</w:t>
      </w:r>
      <w:r w:rsidR="009A58AC" w:rsidRPr="00524C63">
        <w:rPr>
          <w:rStyle w:val="libBold2Char"/>
          <w:rtl/>
        </w:rPr>
        <w:t>،</w:t>
      </w:r>
      <w:r w:rsidRPr="00524C63">
        <w:rPr>
          <w:rStyle w:val="libBold2Char"/>
          <w:rtl/>
        </w:rPr>
        <w:t xml:space="preserve"> مُسْتَجِيراً مِنِّي بِعَفْوِكَ مُسْتَعِيذا بِحِلْمِكَ راجِياً رَحْمَتَكَ لاجِئا إِلى رُكْنِكَ عائِذا بِرَأْفَتِكَ مُسْتَشْفِعاً بِوَلِيِّكَ وَابْنِ</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أَوْلِيائِكَ وَصَفِيِّكَ وَابْنِ أَصْفِيائِكَ وَأَمِينِكَ وَابْنِ اُمَنائِكَ وَخَلِيفَتِكَ وَابْنِ خُلَفائِكَ</w:t>
      </w:r>
      <w:r w:rsidR="009A58AC" w:rsidRPr="00524C63">
        <w:rPr>
          <w:rStyle w:val="libBold2Char"/>
          <w:rtl/>
        </w:rPr>
        <w:t>،</w:t>
      </w:r>
      <w:r w:rsidRPr="00524C63">
        <w:rPr>
          <w:rStyle w:val="libBold2Char"/>
          <w:rtl/>
        </w:rPr>
        <w:t xml:space="preserve"> الَّذِينَ جَعَلْتَهُمْ الوَسِيلَةَ إِلى رَحْمَتِكَ وَرِضْوانِكَ وَالذَّرِيعَةَ إِلى رَأْفَتِكَ وَغُفْرانِكَ</w:t>
      </w:r>
      <w:r w:rsidR="009A58AC" w:rsidRPr="00524C63">
        <w:rPr>
          <w:rStyle w:val="libBold2Char"/>
          <w:rtl/>
        </w:rPr>
        <w:t>،</w:t>
      </w:r>
      <w:r w:rsidRPr="00524C63">
        <w:rPr>
          <w:rStyle w:val="libBold2Char"/>
          <w:rtl/>
        </w:rPr>
        <w:t xml:space="preserve"> اللّهُمَّ وَأَوَّلُ حاجَتِي إِلَيْكَ أَنْ تَغْفِرَ لِي ما سَلَفَ مِنْ ذُنُوبِي عَلى كَثْرَتِها وَأَنْ تَعْصِمَنِي فِيما بَقِيَ مِنْ عُمْرِي وَتُطَهِّرَ دِينِي مِمّا يُدَنِّسُهُ وَيَشِينُهُ وَيُزْرِي بِهِ وَتَحْمِيَهُ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460</w:t>
      </w:r>
      <w:r w:rsidR="003C7C01">
        <w:rPr>
          <w:rFonts w:hint="cs"/>
          <w:rtl/>
        </w:rPr>
        <w:t xml:space="preserve"> - </w:t>
      </w:r>
      <w:r>
        <w:rPr>
          <w:rFonts w:hint="cs"/>
          <w:rtl/>
        </w:rPr>
        <w:t>467 في الفصل 18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اذا كان الدعاء بعد زيارة أمير المؤمنين </w:t>
      </w:r>
      <w:r w:rsidRPr="003C7C01">
        <w:rPr>
          <w:rStyle w:val="libAlaemChar"/>
          <w:rFonts w:hint="cs"/>
          <w:rtl/>
        </w:rPr>
        <w:t>عليه‌السلام</w:t>
      </w:r>
      <w:r>
        <w:rPr>
          <w:rFonts w:hint="cs"/>
          <w:rtl/>
        </w:rPr>
        <w:t xml:space="preserve"> فقل</w:t>
      </w:r>
      <w:r w:rsidR="009A58AC">
        <w:rPr>
          <w:rFonts w:hint="cs"/>
          <w:rtl/>
        </w:rPr>
        <w:t>:</w:t>
      </w:r>
      <w:r>
        <w:rPr>
          <w:rFonts w:hint="cs"/>
          <w:rtl/>
        </w:rPr>
        <w:t xml:space="preserve"> وأبي</w:t>
      </w:r>
      <w:r w:rsidR="009A58AC">
        <w:rPr>
          <w:rFonts w:hint="cs"/>
          <w:rtl/>
        </w:rPr>
        <w:t>،</w:t>
      </w:r>
      <w:r>
        <w:rPr>
          <w:rFonts w:hint="cs"/>
          <w:rtl/>
        </w:rPr>
        <w:t xml:space="preserve"> عوض كلمة</w:t>
      </w:r>
      <w:r w:rsidR="009A58AC">
        <w:rPr>
          <w:rFonts w:hint="cs"/>
          <w:rtl/>
        </w:rPr>
        <w:t>،</w:t>
      </w:r>
      <w:r>
        <w:rPr>
          <w:rFonts w:hint="cs"/>
          <w:rtl/>
        </w:rPr>
        <w:t xml:space="preserve"> وابن</w:t>
      </w:r>
      <w:r w:rsidR="009A58AC">
        <w:rPr>
          <w:rFonts w:hint="cs"/>
          <w:rtl/>
        </w:rPr>
        <w:t>،</w:t>
      </w:r>
      <w:r>
        <w:rPr>
          <w:rFonts w:hint="cs"/>
          <w:rtl/>
        </w:rPr>
        <w:t xml:space="preserve"> في كافّة مواقعها الأربعة</w:t>
      </w:r>
      <w:r w:rsidR="009A58AC">
        <w:rPr>
          <w:rFonts w:hint="cs"/>
          <w:rtl/>
        </w:rPr>
        <w:t>،</w:t>
      </w:r>
      <w:r>
        <w:rPr>
          <w:rFonts w:hint="cs"/>
          <w:rtl/>
        </w:rPr>
        <w:t xml:space="preserve"> </w:t>
      </w:r>
      <w:r>
        <w:rPr>
          <w:rFonts w:hint="cs"/>
          <w:rtl/>
          <w:lang w:bidi="fa-IR"/>
        </w:rPr>
        <w:t xml:space="preserve">«منه </w:t>
      </w:r>
      <w:r w:rsidRPr="003C7C01">
        <w:rPr>
          <w:rStyle w:val="libAlaemChar"/>
          <w:rFonts w:hint="cs"/>
          <w:rtl/>
        </w:rPr>
        <w:t>رحمه‌الله</w:t>
      </w:r>
      <w:r>
        <w:rPr>
          <w:rFonts w:hint="cs"/>
          <w:rtl/>
          <w:lang w:bidi="fa-IR"/>
        </w:rPr>
        <w:t>»</w:t>
      </w:r>
      <w:r w:rsidR="003C7C01">
        <w:rPr>
          <w:rFonts w:hint="cs"/>
          <w:rtl/>
          <w:lang w:bidi="fa-IR"/>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86AD9">
        <w:rPr>
          <w:rtl/>
        </w:rPr>
        <w:lastRenderedPageBreak/>
        <w:t>الرَّيْبِ وَالشَّكِّ وَالفَسادِ وَالشِّرْكِ</w:t>
      </w:r>
      <w:r w:rsidR="009A58AC">
        <w:rPr>
          <w:rtl/>
        </w:rPr>
        <w:t>،</w:t>
      </w:r>
      <w:r w:rsidRPr="00286AD9">
        <w:rPr>
          <w:rtl/>
        </w:rPr>
        <w:t xml:space="preserve"> وَتُثَبِّتَنِي عَلى طاعَتِكَ وَطاعَةِ رَسُولِكَ وَذُرِّيَّتِهِ النُّجَباءِ السُّعَداء صَلواتُكَ عَلَيْهِمْ وَرَحْمَتُكَ وَسَلامُكَ وَبَرَكاتُكَ</w:t>
      </w:r>
      <w:r w:rsidR="009A58AC">
        <w:rPr>
          <w:rtl/>
        </w:rPr>
        <w:t>،</w:t>
      </w:r>
      <w:r w:rsidRPr="00286AD9">
        <w:rPr>
          <w:rtl/>
        </w:rPr>
        <w:t xml:space="preserve"> وَتُحْيِيَنِي ما أَحْيَيْتَنِي عَلى طاعَتِهِمْ وَتُمِيتَنِي إِذا أَمَتَّنِي عَلى طاعَتِهِمْ</w:t>
      </w:r>
      <w:r w:rsidR="009A58AC">
        <w:rPr>
          <w:rtl/>
        </w:rPr>
        <w:t>،</w:t>
      </w:r>
      <w:r w:rsidRPr="00286AD9">
        <w:rPr>
          <w:rtl/>
        </w:rPr>
        <w:t xml:space="preserve"> وَأَنْ لا تَمْحُو مِنْ قَلْبِي مَوَدَّتَهُمْ</w:t>
      </w:r>
      <w:r>
        <w:rPr>
          <w:rFonts w:hint="cs"/>
          <w:rtl/>
        </w:rPr>
        <w:t xml:space="preserve"> </w:t>
      </w:r>
      <w:r w:rsidRPr="00286AD9">
        <w:rPr>
          <w:rtl/>
        </w:rPr>
        <w:t>وَمَحَبَّتَهُمْ وَبُغْضَ أَعْدائِهِمْ وَمُرافَقَةَ أَوْلِيائِهِمْ وَبِرِّهُمْ</w:t>
      </w:r>
      <w:r w:rsidR="009A58AC">
        <w:rPr>
          <w:rtl/>
        </w:rPr>
        <w:t>،</w:t>
      </w:r>
      <w:r w:rsidRPr="00286AD9">
        <w:rPr>
          <w:rtl/>
        </w:rPr>
        <w:t xml:space="preserve"> وَأَسْأَلُكَ يا رَبِّ أَنْ تَقْبَلَ ذلِكَ مِنِّي وَتُحَبِّبَ إلى عِبادَتَكَ وَالمُواظَبَةَ عَلَيْها وَتُنَشِّطَنِي لَها</w:t>
      </w:r>
      <w:r w:rsidR="009A58AC">
        <w:rPr>
          <w:rtl/>
        </w:rPr>
        <w:t>،</w:t>
      </w:r>
      <w:r w:rsidRPr="00286AD9">
        <w:rPr>
          <w:rtl/>
        </w:rPr>
        <w:t xml:space="preserve"> وَتُبَغِّضَ إلى مَعاصِيكَ وَمَحارِمَكَ وَتَدْفَعَنِي عَنْها وَتُجَنِّبَنِي التَّقْصِيرَ فِي صَلَواتِي وَالاِسْتِهانَةَ بِها وَالتَّراخِيَ عَنْها وَتُوَفِّقَنِي لَتَأْدِيَتِها كَما فَرَضْتَ وَأَمَرْتَ بِهِ عَلى سُنَّةِ رَسُولِكَ صَلَواتُكَ عَلَيْهِ وَآلِهِ وَرَحْمَتُكَ وَبَرَكاتُكَ خُضُوعاً وَخُشُوعاً</w:t>
      </w:r>
      <w:r w:rsidR="009A58AC">
        <w:rPr>
          <w:rtl/>
        </w:rPr>
        <w:t>،</w:t>
      </w:r>
      <w:r w:rsidRPr="00286AD9">
        <w:rPr>
          <w:rtl/>
        </w:rPr>
        <w:t xml:space="preserve"> وَتَشْرَحَ صَدْرِي لإِيْتاء الزَّكاةِ وَإِعْطاء الصَّدَقاتِ وَبَذْلِ المَعْرُوفِ وَالاِحْسانِ إِلى شِيعَةِ آلِ مُحَمَّدٍ </w:t>
      </w:r>
      <w:r w:rsidRPr="003C7C01">
        <w:rPr>
          <w:rStyle w:val="libAlaemChar"/>
          <w:rtl/>
        </w:rPr>
        <w:t>عليهم‌السلام</w:t>
      </w:r>
      <w:r w:rsidRPr="003C7C01">
        <w:rPr>
          <w:rtl/>
        </w:rPr>
        <w:t xml:space="preserve"> وَمُواساتِهِمْ</w:t>
      </w:r>
      <w:r w:rsidR="009A58AC">
        <w:rPr>
          <w:rtl/>
        </w:rPr>
        <w:t>،</w:t>
      </w:r>
      <w:r w:rsidRPr="003C7C01">
        <w:rPr>
          <w:rtl/>
        </w:rPr>
        <w:t xml:space="preserve"> وَلا تَتَوَفّانِي إِلاّ بَعْدَ أَنْ تَرْزُقَنِي حَجَّ بَيْتِكَ الحَرامِ وَزِيارَةَ قَبْرِ نَبِيِّكَ وَقُبُورِ الأَئِمَّةِ </w:t>
      </w:r>
      <w:r w:rsidRPr="003C7C01">
        <w:rPr>
          <w:rStyle w:val="libAlaemChar"/>
          <w:rtl/>
        </w:rPr>
        <w:t>عليهم‌السلام</w:t>
      </w:r>
      <w:r w:rsidR="003C7C01">
        <w:rPr>
          <w:rtl/>
          <w:lang w:bidi="fa-IR"/>
        </w:rPr>
        <w:t>.</w:t>
      </w:r>
      <w:r w:rsidRPr="00286AD9">
        <w:rPr>
          <w:rFonts w:hint="cs"/>
          <w:rtl/>
        </w:rPr>
        <w:t xml:space="preserve"> </w:t>
      </w:r>
      <w:r w:rsidRPr="00286AD9">
        <w:rPr>
          <w:rtl/>
        </w:rPr>
        <w:t>وأَسْأَلُكَ يا رَبِّ تَوْبَةً نَصُوحا تَرْضاها وَنِيَّةً تَحْمَدُها وَعَملا صالِحا تَقْبَلُهُ</w:t>
      </w:r>
      <w:r w:rsidR="009A58AC">
        <w:rPr>
          <w:rtl/>
        </w:rPr>
        <w:t>،</w:t>
      </w:r>
      <w:r w:rsidRPr="00286AD9">
        <w:rPr>
          <w:rtl/>
        </w:rPr>
        <w:t xml:space="preserve"> وَأَنْ تَغْفِرْ لِي وَتَرْحَمَنِي إِذا تَوَفَّيْتَنِي وَتُهَوِّنَ عَلَيَّ سَكَراتِ المَوْتِ وَتَحْشُرَنِي فِي زُمْرَةِ مُحَمَّدٍ وَآلِهِ صَلَواتُ الله عَلَيْهِ وَعَلَيْهِمْ</w:t>
      </w:r>
      <w:r w:rsidR="009A58AC">
        <w:rPr>
          <w:rtl/>
        </w:rPr>
        <w:t>،</w:t>
      </w:r>
      <w:r w:rsidRPr="00286AD9">
        <w:rPr>
          <w:rtl/>
        </w:rPr>
        <w:t xml:space="preserve"> وَتُدْخِلَنِي الجَنَّةَ بِرَحْمَتِكَ وَتَجْعَلَ دَمْعِي غَزِيراً فِي طاعَتِكَ وَعَبْرَتِي جارِيَةً فِيما يُقَرِّبُنِي مِنْكَ وَقَلْبِي عَطُوفاً عَلى أَوْلِيائِكَ</w:t>
      </w:r>
      <w:r w:rsidR="009A58AC">
        <w:rPr>
          <w:rtl/>
        </w:rPr>
        <w:t>،</w:t>
      </w:r>
      <w:r w:rsidRPr="00286AD9">
        <w:rPr>
          <w:rtl/>
        </w:rPr>
        <w:t xml:space="preserve"> وَتَصُونَنِي فِي هذِهِ الدُّنْيا مِنَ العاهاتِ وَالافاتِ وَالأمراضِ الشَّدِيدَةِ وَالاَسْقامِ المُزْمِنَةِ وَجَمِيعِ أَنْواعِ البَلاءِ وَالحَوادِثِ</w:t>
      </w:r>
      <w:r w:rsidR="009A58AC">
        <w:rPr>
          <w:rtl/>
        </w:rPr>
        <w:t>،</w:t>
      </w:r>
      <w:r w:rsidRPr="00286AD9">
        <w:rPr>
          <w:rtl/>
        </w:rPr>
        <w:t xml:space="preserve"> وَتَصْرِفَ قَلْبِي عَنِ الحَرامِ وَتُبَغِّضَ إلى مَعاصِيكَ وَتُحَبِّبَ إلى الحَلالَ</w:t>
      </w:r>
      <w:r>
        <w:rPr>
          <w:rFonts w:hint="cs"/>
          <w:rtl/>
        </w:rPr>
        <w:t xml:space="preserve"> </w:t>
      </w:r>
      <w:r w:rsidRPr="00286AD9">
        <w:rPr>
          <w:rtl/>
        </w:rPr>
        <w:t>وَتَفْتَحَ لِي أَبْوابَهُ وَتُثَبِّتَ نِيَّتِي وَفِعْلِي عَلَيْهِ وَتَمُدَّ فِي عُمْرِي</w:t>
      </w:r>
      <w:r w:rsidR="009A58AC">
        <w:rPr>
          <w:rtl/>
        </w:rPr>
        <w:t>،</w:t>
      </w:r>
      <w:r w:rsidRPr="00286AD9">
        <w:rPr>
          <w:rtl/>
        </w:rPr>
        <w:t xml:space="preserve"> وَتُغْلِقَ أَبْوابَ المِحَنِ عَنِّي وَلا تَسْلُبَنِي مامَنَنْتَ بِهِ عَلَيَّ وَلا تَسْتَرِدَّ شَيْئاً مِمّا أَحْسَنْتَ بِهِ إلى وَلا تَنْزَعَ مِنِّي النِّعَمَ الَّتِي أَنْعَمْتَ بِها عَلَيَّ</w:t>
      </w:r>
      <w:r w:rsidR="009A58AC">
        <w:rPr>
          <w:rtl/>
        </w:rPr>
        <w:t>،</w:t>
      </w:r>
      <w:r w:rsidRPr="00286AD9">
        <w:rPr>
          <w:rtl/>
        </w:rPr>
        <w:t xml:space="preserve"> وَتَزِيدَ فِيما خَوَّلْتَنِي وَتُضاعِفَهُ أَضْعافاً مُضاعَفَةً وَتَرْزُقَنِي مالاً كَثِيراً وَاسِعاً سائِغاً هَنِيئاً نامِياً وَافِياً وَعِزّاً باِقياً كافِياً وَجاهاً عَرِيضاً مَنِيعاً وَنِعْمَةً سابِغَةً</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86AD9">
        <w:rPr>
          <w:rtl/>
        </w:rPr>
        <w:lastRenderedPageBreak/>
        <w:t>عامَّةً وَتُغْنِيَنِي بذلِكَ عَنْ المَطالِبِ المُنَكَّدَةِ وَالمَوارِدِ الصَّعْبَةِ</w:t>
      </w:r>
      <w:r w:rsidR="009A58AC">
        <w:rPr>
          <w:rtl/>
        </w:rPr>
        <w:t>،</w:t>
      </w:r>
      <w:r w:rsidRPr="00286AD9">
        <w:rPr>
          <w:rtl/>
        </w:rPr>
        <w:t xml:space="preserve"> وَتُخَلِّصَنِي مِنْها مُعافىً فِي دِينِي وَنَفْسِي وَوَلَدِي وَما أَعْطَيْتَنِي وَمَنَحْتَنِي وَتَحْفَظَ عَلَيَّ مالِي وَجِميِع ما خَوَّلْتَنِي</w:t>
      </w:r>
      <w:r w:rsidR="009A58AC">
        <w:rPr>
          <w:rtl/>
        </w:rPr>
        <w:t>،</w:t>
      </w:r>
      <w:r w:rsidRPr="00286AD9">
        <w:rPr>
          <w:rtl/>
        </w:rPr>
        <w:t xml:space="preserve"> وَتَقْبِضَ عَنِّي أَيْدِي الجَبابِرَةِ وَتَرُدَّنِي إِلى وَطَنِي وَتُبَلِّغَنِي نِهايَةَ أَمَلِي فِي دُنْيايَ وَآخِرَتِي وَتَجْعَلَ عاقِبَةَ أَمْرِي مَحْمُودَةً حَسَنَةً سَلِيمَةً</w:t>
      </w:r>
      <w:r w:rsidR="009A58AC">
        <w:rPr>
          <w:rtl/>
        </w:rPr>
        <w:t>،</w:t>
      </w:r>
      <w:r w:rsidRPr="00286AD9">
        <w:rPr>
          <w:rtl/>
        </w:rPr>
        <w:t xml:space="preserve"> وَتَجْعَلَنِي رَحِيبَ الصَّدْرِ وَاسِعَ الحالِ حَسَنَ الخُلْقِ بَعِيداً مِنَ البُخْلِ وَالمَنْعِ وَالنِّفاقِ وَالكِذْبِ وَالبَهْتِ وَقَوْلِ الزُّورِ</w:t>
      </w:r>
      <w:r w:rsidR="009A58AC">
        <w:rPr>
          <w:rtl/>
        </w:rPr>
        <w:t>،</w:t>
      </w:r>
      <w:r w:rsidRPr="00286AD9">
        <w:rPr>
          <w:rtl/>
        </w:rPr>
        <w:t xml:space="preserve"> وَتُرْسِخَ فِي قَلْبِي مَحَبَّةَ مُحَمَّدٍ وَآلِ مُحَمَّدٍ وَشِيعَتِهِمْ وَتَحْرُسَنِي يا رَبِّ فِي نَفْسِي وَأَهْلِي وَمالِي وَوَلَدِي وَأَهْلِ حُزانَتِي وَإِخْوانِي وَأَهْلِ مَوَدَّتِي وَذُرِّيَّتِي بِرَحْمَتِكَ وَجُودِكَ</w:t>
      </w:r>
      <w:r w:rsidR="003C7C01">
        <w:rPr>
          <w:rtl/>
          <w:lang w:bidi="fa-IR"/>
        </w:rPr>
        <w:t>.</w:t>
      </w:r>
      <w:r>
        <w:rPr>
          <w:rFonts w:hint="cs"/>
          <w:rtl/>
        </w:rPr>
        <w:t xml:space="preserve"> </w:t>
      </w:r>
      <w:r w:rsidRPr="00286AD9">
        <w:rPr>
          <w:rtl/>
        </w:rPr>
        <w:t>اللّهُمَّ هذِهِ حاجاتِي عِنْدَكَ وَقَدْ اسْتَكْثَرْتُها لِلُؤْمِي وَشَحِّتي وَهِي عِنْدَكَ صَغِيرَةٌ حَقِيرةٌ وَعَلَيْكَ سَهْلَةٌ يَسِيرَةٌ</w:t>
      </w:r>
      <w:r w:rsidR="009A58AC">
        <w:rPr>
          <w:rtl/>
        </w:rPr>
        <w:t>،</w:t>
      </w:r>
      <w:r w:rsidRPr="00286AD9">
        <w:rPr>
          <w:rtl/>
        </w:rPr>
        <w:t xml:space="preserve"> فَأَسْأَلُكَ بِجاهِ مُحَمَّدٍ وَآلِ مُحَمَّدٍ عَلَيْهِ</w:t>
      </w:r>
      <w:r w:rsidRPr="00286AD9">
        <w:rPr>
          <w:rFonts w:hint="cs"/>
          <w:rtl/>
        </w:rPr>
        <w:t xml:space="preserve"> </w:t>
      </w:r>
      <w:r w:rsidRPr="00286AD9">
        <w:rPr>
          <w:rtl/>
        </w:rPr>
        <w:t>وَعَلَيْهِمُ السَّلامُ عِنْدَكَ وَبِحَقِّهِمْ عَلَيْكَ وَبِما أَوْجَبْتَ لَهُمْ وَبِسائِرِ أَنْبِيائِكَ وَرُسُلِكَ وَأَصْفِيائِكَ وَأَوْلِيائِكَ المُخْلِصِينَ مِنْ عِبادِكَ وَبِاسْمِكَ الاَعْظَمِ الاَعْظَمِ لَمّا قَضَيْتَها كُلَّها وَأَسْعَفْتَنِي بِها وَلَمْ تُخَيِّبْ أَمَلِي وَرَجائِي</w:t>
      </w:r>
      <w:r w:rsidR="009A58AC">
        <w:rPr>
          <w:rtl/>
        </w:rPr>
        <w:t>،</w:t>
      </w:r>
      <w:r w:rsidRPr="00286AD9">
        <w:rPr>
          <w:rtl/>
        </w:rPr>
        <w:t xml:space="preserve"> اللّهُمَّ وَشَفِّعْ صاحِبَ هذا القَبْرِ فِيَّ يا سَيِّدِي يا وَلِيَّ الله يا أمِينَ الله أَسْأَلُكَ أَنْ تَشْفَعَ لِي إِلى الله عَزَّوَجَلَّ فِي هذِهِ الحاجاتِ كُلِّها بِحَقِّ آبائِكَ الطَّاهِرِينَ وَبِحَقِّ أَوْلادِكَ المُنْتَجَبِينَ</w:t>
      </w:r>
      <w:r w:rsidR="009A58AC">
        <w:rPr>
          <w:rtl/>
        </w:rPr>
        <w:t>؛</w:t>
      </w:r>
      <w:r w:rsidRPr="00286AD9">
        <w:rPr>
          <w:rFonts w:hint="cs"/>
          <w:rtl/>
        </w:rPr>
        <w:t xml:space="preserve"> </w:t>
      </w:r>
      <w:r w:rsidRPr="00286AD9">
        <w:rPr>
          <w:rtl/>
        </w:rPr>
        <w:t>فَإِنَّ لَكَ عِنْدَ الله تَقَدَّسَتْ أَسْماؤُهُ المَنْزِلَةَ الشَّرِيفَةَ وَالمَرْتَبَةَ الجَلِيلَةَ وَالجاهَ العَرِيضَ</w:t>
      </w:r>
      <w:r w:rsidR="009A58AC">
        <w:rPr>
          <w:rtl/>
        </w:rPr>
        <w:t>،</w:t>
      </w:r>
      <w:r w:rsidRPr="00286AD9">
        <w:rPr>
          <w:rtl/>
        </w:rPr>
        <w:t xml:space="preserve"> اللّهُمَّ لَوْ عَرَفْتُ مَنْ هُوَ أَوْجَهُ عِنْدَكَ مِنْ هذا الإمام وَمِنْ آبائِهِ وَأَبْنائِهِ الطَّاهِرِينَ </w:t>
      </w:r>
      <w:r w:rsidRPr="003C7C01">
        <w:rPr>
          <w:rStyle w:val="libAlaemChar"/>
          <w:rtl/>
        </w:rPr>
        <w:t>عليهم‌السلام</w:t>
      </w:r>
      <w:r w:rsidRPr="00524C63">
        <w:rPr>
          <w:rtl/>
        </w:rPr>
        <w:t xml:space="preserve"> وَالصَّلاةُ لَجَعَلْتُهُمْ شُفَعائِي وَقَدَّمْتُهُمْ أَمامَ حاجَتِي وَطَلِباتِي هذِهِ</w:t>
      </w:r>
      <w:r w:rsidR="009A58AC" w:rsidRPr="00524C63">
        <w:rPr>
          <w:rtl/>
        </w:rPr>
        <w:t>،</w:t>
      </w:r>
      <w:r w:rsidRPr="00524C63">
        <w:rPr>
          <w:rtl/>
        </w:rPr>
        <w:t xml:space="preserve"> فَاسْمَعْ مِنِّي وَاسْتَجِبْ لِي وَافْعَلْ بِي ما أَنْتَ أَهْلُهُ يا أرْحَمَ الرَّاحِمِينَ</w:t>
      </w:r>
      <w:r w:rsidR="009A58AC" w:rsidRPr="00524C63">
        <w:rPr>
          <w:rtl/>
        </w:rPr>
        <w:t>،</w:t>
      </w:r>
      <w:r w:rsidRPr="00524C63">
        <w:rPr>
          <w:rtl/>
        </w:rPr>
        <w:t xml:space="preserve"> اللّهُمَّ وَما قَصُرَتْ عَنْهُ مَسْأَلَتِي وَعَجَزَتْ عَنْهُ قُوَّتِي وَلَمْ تَبْلُغْهُ فِطْنَتِي مِنْ صالِحِ دِينِي وَدُنْيايَ وَآخِرَتِي فَامْنُنْ بِهِ عَلَيَّ وَاحْفَظْنِي وَاحْرُسْنِي وَهَبْ لِي وَاغْفِرْ لِي</w:t>
      </w:r>
      <w:r w:rsidR="009A58AC" w:rsidRPr="00524C63">
        <w:rPr>
          <w:rtl/>
        </w:rPr>
        <w:t>،</w:t>
      </w:r>
      <w:r w:rsidRPr="00524C63">
        <w:rPr>
          <w:rtl/>
        </w:rPr>
        <w:t xml:space="preserve"> وَمَنْ أَرادَنِي</w:t>
      </w:r>
      <w:r w:rsidRPr="00524C63">
        <w:rPr>
          <w:rFonts w:hint="cs"/>
          <w:rtl/>
        </w:rPr>
        <w:t xml:space="preserve"> </w:t>
      </w:r>
      <w:r w:rsidRPr="003C7C01">
        <w:rPr>
          <w:rStyle w:val="libFootnotenumChar"/>
          <w:rFonts w:hint="cs"/>
          <w:rtl/>
        </w:rPr>
        <w:t>(1)</w:t>
      </w:r>
      <w:r w:rsidRPr="00524C63">
        <w:rPr>
          <w:rtl/>
        </w:rPr>
        <w:t xml:space="preserve"> بِسوءٍ أَوْ مَكْرُوهٍ مِنْ شَيْطانٍ مَرِيدٍ أَوْ سُلْطانٍ عَنِيدٍ أَوْ مُخالِفٍ فِي دِينٍ أَوْ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اللّهمّ ومن أرادني</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86AD9">
        <w:rPr>
          <w:rtl/>
        </w:rPr>
        <w:lastRenderedPageBreak/>
        <w:t>مُنازِعٍ فِي دُنْيا أَوْ حاسِدٍ عَلى نِعْمَةٍ أَوْ ظالِمٍ أَوْ باغٍ فَاقْبِضْ عَنِّي يَدَهُ وَاصْرِفْ عَنِّي كَيْدَهُ وَاشْغَلْهُ عَنِّي</w:t>
      </w:r>
      <w:r>
        <w:rPr>
          <w:rFonts w:hint="cs"/>
          <w:rtl/>
        </w:rPr>
        <w:t xml:space="preserve"> </w:t>
      </w:r>
      <w:r w:rsidRPr="003C7C01">
        <w:rPr>
          <w:rStyle w:val="libFootnotenumChar"/>
          <w:rFonts w:hint="cs"/>
          <w:rtl/>
        </w:rPr>
        <w:t>(1)</w:t>
      </w:r>
      <w:r w:rsidRPr="00524C63">
        <w:rPr>
          <w:rtl/>
        </w:rPr>
        <w:t xml:space="preserve"> بِنَفْسِهِ وَاكْفِنِي شَرَّهُ وَشَرَّ أَتْباعِهِ وَشَياطِينِهِ</w:t>
      </w:r>
      <w:r w:rsidR="009A58AC" w:rsidRPr="00524C63">
        <w:rPr>
          <w:rtl/>
        </w:rPr>
        <w:t>،</w:t>
      </w:r>
      <w:r w:rsidRPr="00524C63">
        <w:rPr>
          <w:rFonts w:hint="cs"/>
          <w:rtl/>
        </w:rPr>
        <w:t xml:space="preserve"> </w:t>
      </w:r>
      <w:r w:rsidRPr="00524C63">
        <w:rPr>
          <w:rtl/>
        </w:rPr>
        <w:t>وَأَجِرْنِي مِنْ كُلِّ ما يَضُرُّنِي وَيُجْحِفُ بِي</w:t>
      </w:r>
      <w:r w:rsidR="009A58AC" w:rsidRPr="00524C63">
        <w:rPr>
          <w:rtl/>
        </w:rPr>
        <w:t>،</w:t>
      </w:r>
      <w:r w:rsidRPr="00524C63">
        <w:rPr>
          <w:rtl/>
        </w:rPr>
        <w:t xml:space="preserve"> وَأَعْطِنِي جَمِيعَ الخَيْرِ كُلَّهُ</w:t>
      </w:r>
      <w:r w:rsidRPr="00524C63">
        <w:rPr>
          <w:rFonts w:hint="cs"/>
          <w:rtl/>
        </w:rPr>
        <w:t xml:space="preserve"> </w:t>
      </w:r>
      <w:r w:rsidRPr="003C7C01">
        <w:rPr>
          <w:rStyle w:val="libFootnotenumChar"/>
          <w:rFonts w:hint="cs"/>
          <w:rtl/>
        </w:rPr>
        <w:t>(2)</w:t>
      </w:r>
      <w:r w:rsidRPr="00524C63">
        <w:rPr>
          <w:rtl/>
        </w:rPr>
        <w:t xml:space="preserve"> مِمَّا أَعْلَمُ وَمِمَّا لا أَعْلَمُ</w:t>
      </w:r>
      <w:r w:rsidR="003C7C01" w:rsidRPr="00524C63">
        <w:rPr>
          <w:rtl/>
        </w:rPr>
        <w:t>.</w:t>
      </w:r>
      <w:r w:rsidRPr="00524C63">
        <w:rPr>
          <w:rFonts w:hint="cs"/>
          <w:rtl/>
        </w:rPr>
        <w:t xml:space="preserve"> </w:t>
      </w:r>
      <w:r w:rsidRPr="00524C63">
        <w:rPr>
          <w:rtl/>
        </w:rPr>
        <w:t>اللّهُمَّ صَلِّ عَلى مُحَمَّدٍ وَآلِ مُحَمَّدٍ وَاغْفِرْ لِي وَلِوالِدَيَّ وَلاِخْوانِي وَأَخَواتِي وَأَعْمامِي وَعَمّاتِي وَأَخْوالِي وَخالاتِي وَأَجْدادِي وَجَدّاتِي وَأَوْلادِهِمْ وَذَرارِيهِمْ وَأَزْواجِي وَذُرِّيّاتِي وَاقْرِبائِي وَاصْدِقائِي وَجِيرانِي وَإِخْوانِي فِيكَ مِنْ أَهْلِ الشَّرْقِ وَالغَرْبِ</w:t>
      </w:r>
      <w:r w:rsidR="009A58AC" w:rsidRPr="00524C63">
        <w:rPr>
          <w:rtl/>
        </w:rPr>
        <w:t>،</w:t>
      </w:r>
      <w:r w:rsidRPr="00524C63">
        <w:rPr>
          <w:rtl/>
        </w:rPr>
        <w:t xml:space="preserve"> وَلِجَمِيعِ أَهْلِ مَوَدَّتِي مِنَ المُؤْمِنِينَ وَالمُؤْمِناتِ الاَحْياءِ مِنْهُمْ وَالاَمْواتِ وَلِجَمِيعِ مَنْ عَلَّمَنِي خَيْراً أَوْ تَعَلَّمَ مِنِّي عِلْماً</w:t>
      </w:r>
      <w:r w:rsidR="009A58AC" w:rsidRPr="00524C63">
        <w:rPr>
          <w:rtl/>
        </w:rPr>
        <w:t>،</w:t>
      </w:r>
      <w:r w:rsidRPr="00524C63">
        <w:rPr>
          <w:rtl/>
        </w:rPr>
        <w:t xml:space="preserve"> اللّهُمَّ اشْرِكْهُمْ فِي صالِحِ دُعائِي وَزِيارَتِي لِمَشْهَدِ حُجَّتِكَ وَوَلِيِّكَ وَاشْرِكْنِي فِي صالِحِ أَدْعِيَتِهِمْ بِرَحْمَتِكَ يا أرْحَمَ الرَّاحِمِينَ</w:t>
      </w:r>
      <w:r w:rsidR="009A58AC" w:rsidRPr="00524C63">
        <w:rPr>
          <w:rtl/>
        </w:rPr>
        <w:t>،</w:t>
      </w:r>
      <w:r w:rsidRPr="00524C63">
        <w:rPr>
          <w:rtl/>
        </w:rPr>
        <w:t xml:space="preserve"> وَبَلِّغْ وَلِيَّكَ مِنْهُمُ السَّلامُ وَالسَّلامُ عَلَيْكَ وَرَحْمَةُ الله وَبَرَكاتُهُ يا سَيِّدِي يا مَوْلايَ يا فُلانَ بْنِ فُلان</w:t>
      </w:r>
      <w:r w:rsidRPr="00524C63">
        <w:rPr>
          <w:rFonts w:hint="cs"/>
          <w:rtl/>
        </w:rPr>
        <w:t xml:space="preserve"> </w:t>
      </w:r>
      <w:r w:rsidRPr="003C7C01">
        <w:rPr>
          <w:rStyle w:val="libFootnotenumChar"/>
          <w:rFonts w:hint="cs"/>
          <w:rtl/>
        </w:rPr>
        <w:t>(3)</w:t>
      </w:r>
      <w:r w:rsidRPr="00524C63">
        <w:rPr>
          <w:rtl/>
        </w:rPr>
        <w:t xml:space="preserve"> صَلّى الله عَلَيْكَ وَعَلى رُوحِكَ وَبَدَنِكَ</w:t>
      </w:r>
      <w:r w:rsidR="003C7C01" w:rsidRPr="00524C63">
        <w:rPr>
          <w:rtl/>
        </w:rPr>
        <w:t>.</w:t>
      </w:r>
      <w:r w:rsidRPr="00524C63">
        <w:rPr>
          <w:rFonts w:hint="cs"/>
          <w:rtl/>
        </w:rPr>
        <w:t xml:space="preserve"> </w:t>
      </w:r>
      <w:r w:rsidRPr="00524C63">
        <w:rPr>
          <w:rtl/>
        </w:rPr>
        <w:t>أَنْتَ وَسِيلَتِي إِلى الله وَذَرِيعَتِي إِلَيْهِ وَلِي حَقُّ مُوالاتِي وَتَأَمِيلِي فَكُنْ شَفِيعِي إِلى الله عَزَّوَجَلَّ فِي الوُقُوفِ عَلى قِصَّتِي هذِهِ وَصَرْفِي عَنْ مَوْقِفِي هذا بِالنُّجْحِ بِما سَأَلْتُهُ كُلِّهِ بِرَحْمَتِهِ وَقُدْرَتِهِ</w:t>
      </w:r>
      <w:r w:rsidR="009A58AC" w:rsidRPr="00524C63">
        <w:rPr>
          <w:rtl/>
        </w:rPr>
        <w:t>،</w:t>
      </w:r>
      <w:r w:rsidRPr="00524C63">
        <w:rPr>
          <w:rtl/>
        </w:rPr>
        <w:t xml:space="preserve"> اللّهُمَّ ارْزُقْنِي عَقْلاً كامِلاً وَلُبّاً راجِحاً وَعِزّاً باقِياً وَقَلْباً زَكِيّاً وَعَمَلاً كَثِيراً وَأَدَباً بارِعاً وَاجْعَلْ ذلِكَ كُلَّهُ لِي وَلا تَجْعَلْهُ عَلَيَّ بِرَحْمَتِكَ يا أَرْحَمَ الرَّاحِمِينَ</w:t>
      </w:r>
      <w:r w:rsidRPr="00524C63">
        <w:rPr>
          <w:rFonts w:hint="cs"/>
          <w:rtl/>
        </w:rPr>
        <w:t xml:space="preserve"> </w:t>
      </w:r>
      <w:r w:rsidRPr="003C7C01">
        <w:rPr>
          <w:rStyle w:val="libFootnotenumChar"/>
          <w:rFonts w:hint="cs"/>
          <w:rtl/>
        </w:rPr>
        <w:t>(4)</w:t>
      </w:r>
      <w:r w:rsidR="003C7C01" w:rsidRPr="00524C63">
        <w:rPr>
          <w:rtl/>
        </w:rPr>
        <w:t>.</w:t>
      </w:r>
    </w:p>
    <w:p w:rsidR="001B329E" w:rsidRDefault="001B329E" w:rsidP="001B329E">
      <w:pPr>
        <w:pStyle w:val="Heading2"/>
        <w:rPr>
          <w:rtl/>
        </w:rPr>
      </w:pPr>
      <w:bookmarkStart w:id="913" w:name="_Toc415301226"/>
      <w:bookmarkStart w:id="914" w:name="_Toc426799722"/>
      <w:r>
        <w:rPr>
          <w:rtl/>
        </w:rPr>
        <w:t>الخامس</w:t>
      </w:r>
      <w:r w:rsidR="009A58AC">
        <w:rPr>
          <w:rtl/>
        </w:rPr>
        <w:t>:</w:t>
      </w:r>
      <w:r>
        <w:rPr>
          <w:rtl/>
        </w:rPr>
        <w:t xml:space="preserve"> في ذكر ما يودَّع به كل من الأئمة </w:t>
      </w:r>
      <w:r w:rsidRPr="003C7C01">
        <w:rPr>
          <w:rStyle w:val="libAlaemChar"/>
          <w:rtl/>
        </w:rPr>
        <w:t>عليهم‌السلام</w:t>
      </w:r>
      <w:r w:rsidR="009A58AC">
        <w:rPr>
          <w:rFonts w:hint="cs"/>
          <w:rtl/>
        </w:rPr>
        <w:t>:</w:t>
      </w:r>
      <w:bookmarkEnd w:id="913"/>
      <w:bookmarkEnd w:id="914"/>
    </w:p>
    <w:p w:rsidR="001B329E" w:rsidRDefault="001B329E" w:rsidP="003C7C01">
      <w:pPr>
        <w:pStyle w:val="libNormal"/>
        <w:rPr>
          <w:rtl/>
        </w:rPr>
      </w:pPr>
      <w:r>
        <w:rPr>
          <w:rtl/>
        </w:rPr>
        <w:t xml:space="preserve">إعلم أن من جملة آداب الزيارة كما ذكر في محلّه هو أن يودع الزائر المزور عندما يريد الخروج من بلده الشريف بالوداع المأثور عنهم </w:t>
      </w:r>
      <w:r w:rsidRPr="003C7C01">
        <w:rPr>
          <w:rStyle w:val="libAlaemChar"/>
          <w:rtl/>
        </w:rPr>
        <w:t>عليهم‌السلام</w:t>
      </w:r>
      <w:r>
        <w:rPr>
          <w:rtl/>
        </w:rPr>
        <w:t xml:space="preserve"> كما نرى أنّ الزيارات أغلبها تختتم بالوداع</w:t>
      </w:r>
      <w:r w:rsidR="003C7C01">
        <w:rPr>
          <w:rtl/>
        </w:rPr>
        <w:t>.</w:t>
      </w:r>
      <w:r>
        <w:rPr>
          <w:rtl/>
        </w:rPr>
        <w:t xml:space="preserve"> ونحن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وليذكر عوض هذه الكلمات</w:t>
      </w:r>
      <w:r w:rsidR="009A58AC">
        <w:rPr>
          <w:rFonts w:hint="cs"/>
          <w:rtl/>
        </w:rPr>
        <w:t>:</w:t>
      </w:r>
      <w:r>
        <w:rPr>
          <w:rFonts w:hint="cs"/>
          <w:rtl/>
        </w:rPr>
        <w:t xml:space="preserve"> اسم الامام الذي يزوره واسم أبيه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468</w:t>
      </w:r>
      <w:r w:rsidR="003C7C01">
        <w:rPr>
          <w:rFonts w:hint="cs"/>
          <w:rtl/>
        </w:rPr>
        <w:t xml:space="preserve"> - </w:t>
      </w:r>
      <w:r>
        <w:rPr>
          <w:rFonts w:hint="cs"/>
          <w:rtl/>
        </w:rPr>
        <w:t>471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أبواب زيارات الأئمة </w:t>
      </w:r>
      <w:r w:rsidRPr="003C7C01">
        <w:rPr>
          <w:rStyle w:val="libAlaemChar"/>
          <w:rtl/>
        </w:rPr>
        <w:t>عليهم‌السلام</w:t>
      </w:r>
      <w:r>
        <w:rPr>
          <w:rtl/>
        </w:rPr>
        <w:t xml:space="preserve"> من كتابنا هذا </w:t>
      </w:r>
      <w:r w:rsidRPr="00524C63">
        <w:rPr>
          <w:rStyle w:val="libBold2Char"/>
          <w:rtl/>
        </w:rPr>
        <w:t>مفاتيح الجنان</w:t>
      </w:r>
      <w:r>
        <w:rPr>
          <w:rtl/>
        </w:rPr>
        <w:t xml:space="preserve"> قد أثبتنا لكلّ منهم صلوات الله عليهم وداعاً يودع به واقتصرنا في وداع سيد الشهداء </w:t>
      </w:r>
      <w:r w:rsidRPr="003C7C01">
        <w:rPr>
          <w:rStyle w:val="libAlaemChar"/>
          <w:rtl/>
        </w:rPr>
        <w:t>عليه‌السلام</w:t>
      </w:r>
      <w:r>
        <w:rPr>
          <w:rtl/>
        </w:rPr>
        <w:t xml:space="preserve"> بما ذكرناه من الوداع في الأدب العشرين من آداب زيارته </w:t>
      </w:r>
      <w:r w:rsidRPr="003C7C01">
        <w:rPr>
          <w:rStyle w:val="libAlaemChar"/>
          <w:rtl/>
        </w:rPr>
        <w:t>عليه‌السلام</w:t>
      </w:r>
      <w:r w:rsidR="009A58AC">
        <w:rPr>
          <w:rtl/>
        </w:rPr>
        <w:t>،</w:t>
      </w:r>
      <w:r>
        <w:rPr>
          <w:rtl/>
        </w:rPr>
        <w:t xml:space="preserve"> وهنا نذكر هذه الزيارة للوداع وقد رواها الشيخ محمد ابن المشهدي في باب الوداع من كتابه </w:t>
      </w:r>
      <w:r w:rsidRPr="00524C63">
        <w:rPr>
          <w:rStyle w:val="libBold2Char"/>
          <w:rtl/>
        </w:rPr>
        <w:t>المزار الكبير</w:t>
      </w:r>
      <w:r>
        <w:rPr>
          <w:rtl/>
        </w:rPr>
        <w:t xml:space="preserve"> ورواها السيد ابن طاووس بعد الزيارة الجامعة السالفة ونحن نرويه عن كتاب </w:t>
      </w:r>
      <w:r w:rsidRPr="00524C63">
        <w:rPr>
          <w:rStyle w:val="libBold2Char"/>
          <w:rtl/>
        </w:rPr>
        <w:t>مصباح الزائر</w:t>
      </w:r>
      <w:r w:rsidR="009A58AC">
        <w:rPr>
          <w:rtl/>
        </w:rPr>
        <w:t>،</w:t>
      </w:r>
      <w:r>
        <w:rPr>
          <w:rtl/>
        </w:rPr>
        <w:t xml:space="preserve"> قال</w:t>
      </w:r>
      <w:r w:rsidR="009A58AC">
        <w:rPr>
          <w:rtl/>
        </w:rPr>
        <w:t>:</w:t>
      </w:r>
      <w:r>
        <w:rPr>
          <w:rtl/>
        </w:rPr>
        <w:t xml:space="preserve"> إذا أردت الوداع والانصراف أي في أي مكان من المشاهد المشرّفة كنت فقل</w:t>
      </w:r>
      <w:r w:rsidR="009A58AC">
        <w:rPr>
          <w:rtl/>
        </w:rPr>
        <w:t>:</w:t>
      </w:r>
    </w:p>
    <w:p w:rsidR="001B329E" w:rsidRDefault="001B329E" w:rsidP="00524C63">
      <w:pPr>
        <w:pStyle w:val="libBold2"/>
        <w:rPr>
          <w:rtl/>
        </w:rPr>
      </w:pPr>
      <w:r w:rsidRPr="00286AD9">
        <w:rPr>
          <w:rtl/>
        </w:rPr>
        <w:t>السَّلامُ عَلَيْكُمْ يا أَهْلَ بَيْتِ النُّبُوَّةِ وَمَعْدِنَ الرِّسالَةِ سَلامَ مُوَدِّعٍ لا سَئِمٍ وَلا قالٍ وَرَحْمَةُ الله وَبَرَكاتُهُ عَلَيْكُمْ أَهْلَ البَيْتِ إِنَّهُ حَمِيدٌ مَجِيدٌ</w:t>
      </w:r>
      <w:r w:rsidR="009A58AC">
        <w:rPr>
          <w:rtl/>
        </w:rPr>
        <w:t>،</w:t>
      </w:r>
      <w:r w:rsidRPr="00286AD9">
        <w:rPr>
          <w:rtl/>
        </w:rPr>
        <w:t xml:space="preserve"> سَلامَ وَلِيٍّ غَيْرِ راغِبٍ عَنْكُمْ وَلا مُنْحَرِفٍ عَنْكُمْ وَلا مُسْتَبْدِلٍ بِكُمْ وَلا مُؤْثِرٍ عَلَيْكُمْ وَلا زاهِدٍ فِي قُرْبِكُمُ</w:t>
      </w:r>
      <w:r w:rsidR="009A58AC">
        <w:rPr>
          <w:rtl/>
        </w:rPr>
        <w:t>،</w:t>
      </w:r>
      <w:r w:rsidRPr="00286AD9">
        <w:rPr>
          <w:rtl/>
        </w:rPr>
        <w:t xml:space="preserve"> لا جَعَلَهُ الله آخِرَ العَهْدِ مِنْ زِيارَةِ قُبُورِكُمْ وَإِتْيانِ مَشاهِدِكُمْ وَالسَّلامُ عَلَيْكُمْ</w:t>
      </w:r>
      <w:r w:rsidR="009A58AC">
        <w:rPr>
          <w:rtl/>
        </w:rPr>
        <w:t>،</w:t>
      </w:r>
      <w:r w:rsidRPr="00286AD9">
        <w:rPr>
          <w:rtl/>
        </w:rPr>
        <w:t xml:space="preserve"> وَحَشَرَنِي الله فِي زُمْرَتِكُمْ وَأَوْرَدَنِي حَوْضَكُمْ وَأَرْضاكُمْ عَنِّي وَمَكَّنَنِي فِي دَوْلَتِكُمْ وَأَحْيانِي فِي رَجْعَتِكُمْ وَمَلَّكَنِي فِي أَيّامِكُمْ وَشَكَرَ سَعْيِي لَكُمْ وَغَفَرَ ذُنُوبِي بِشَفاعَتِكُمْ وَأَقالَ عَثْرَتِي بِحُبِّكُمْ وَأَعْلى كَعْبِي بِمُوالاتِكُمْ وَشَرَّفَنِي بِطاعَتِكُمْ وَأَعَزَّنِي بِهُداكُمْ</w:t>
      </w:r>
      <w:r w:rsidR="009A58AC">
        <w:rPr>
          <w:rtl/>
        </w:rPr>
        <w:t>،</w:t>
      </w:r>
      <w:r w:rsidRPr="00286AD9">
        <w:rPr>
          <w:rtl/>
        </w:rPr>
        <w:t xml:space="preserve"> وَجَعَلَنِي مِمَّنْ يَنْقَلِبُ مُنْجِحا سالِما غانِما مُعافاً غَنِيّاً فائِزاً</w:t>
      </w:r>
      <w:r w:rsidRPr="00286AD9">
        <w:rPr>
          <w:rFonts w:hint="cs"/>
          <w:rtl/>
        </w:rPr>
        <w:t xml:space="preserve"> </w:t>
      </w:r>
      <w:r w:rsidRPr="00286AD9">
        <w:rPr>
          <w:rtl/>
        </w:rPr>
        <w:t>بِرِضْوانِ الله وَفَضْلِهِ وَكِفايَتِهِ بِأَفْضَلِ ما يَنْقَلِبُ بِهِ أَحَدٌ مِنْ زُوَّارِكُمْ وَمَوالِيكُمْ وَمُحِبِّيكُمْ وَشِيعَتِكُمْ</w:t>
      </w:r>
      <w:r w:rsidR="009A58AC">
        <w:rPr>
          <w:rtl/>
        </w:rPr>
        <w:t>،</w:t>
      </w:r>
      <w:r w:rsidRPr="00286AD9">
        <w:rPr>
          <w:rtl/>
        </w:rPr>
        <w:t xml:space="preserve"> وَرَزَقَنِي الله العَوْدَ ثُمَّ العَوْدَ ثُمَّ العَوْدَ ما أَبْقانِي رَبِّي بِنِيَّةٍ صادِقَةٍ وَإيمانٍ وَتَقْوى وَإِخْباتٍ وَرِزْقٍ وَاسِعٍ حَلالٍ طَيِّبٍ اللّهُمَّ لا تَجْعَلْهُ آخِرَ العَهْدِ مِنْ زِيارَتِهِمْ وَذِكْرِهِمْ وَالصَّلاةِ عَلَيْهِمْ وَأَوْجِبْ لِيَ المَغْفِرَةَ وَالرَّحْمَةَ وَالخَيْرَ وَالبَرَكَةَ وَالنُّورَ وَالإيْمانَ وَحُسْنَ الاِجابَةِ كَما أَوْجَبْتَ لاَوْلِيائِكَ العارِفِينَ بِحَقِّهِمْ المُوجِبِينَ طاعَتَهُمْ وَالرَّاغِبِينَ فِي زِيارَتِهِمْ المُتَقَرِّبِينَ إِلَيْكَ وَإِلَيْهِمْ</w:t>
      </w:r>
      <w:r w:rsidR="009A58AC">
        <w:rPr>
          <w:rtl/>
        </w:rPr>
        <w:t>،</w:t>
      </w:r>
      <w:r w:rsidRPr="00286AD9">
        <w:rPr>
          <w:rtl/>
        </w:rPr>
        <w:t xml:space="preserve"> بِأَبِي أَنْتُمْ وَاُمِّي وَنَفْسِي وَمالِي وَأَهْلِي اجْعَلُونِي مِنْ هَمِّكُمْ وَصَيِّرُونِي فِي حِزْبِكُمْ وَأَدْخِلُونِي فِي شَفاعَتِكُمْ وَاذْكُرُونِي عِنْدَ رَبِّكُمْ</w:t>
      </w:r>
      <w:r w:rsidR="009A58AC">
        <w:rPr>
          <w:rtl/>
        </w:rPr>
        <w:t>،</w:t>
      </w:r>
      <w:r w:rsidRPr="00286AD9">
        <w:rPr>
          <w:rtl/>
        </w:rPr>
        <w:t xml:space="preserve"> اللّهُمَّ صَلِّ عَلى مُحَمَّدٍ وَآلِ مُحَمَّدٍ وَأَبْلِغْ</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286AD9">
        <w:rPr>
          <w:rtl/>
        </w:rPr>
        <w:lastRenderedPageBreak/>
        <w:t>أَرْواحَهُمْ وَأَجْسادَهُمْ عَنِّي تَحِيَّةً كَثِيرًَة وَسَلاما وَالسَّلامُ عَلَيْكُمْ وَرَحْمَةُ الله وَبَرَكاتُهُ</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
        <w:rPr>
          <w:rtl/>
        </w:rPr>
      </w:pPr>
      <w:bookmarkStart w:id="915" w:name="_Toc415301227"/>
      <w:bookmarkStart w:id="916" w:name="_Toc426799723"/>
      <w:r w:rsidRPr="00DA0D1E">
        <w:rPr>
          <w:rtl/>
        </w:rPr>
        <w:t>السادس</w:t>
      </w:r>
      <w:r w:rsidR="009A58AC">
        <w:rPr>
          <w:rtl/>
        </w:rPr>
        <w:t>:</w:t>
      </w:r>
      <w:r>
        <w:rPr>
          <w:rtl/>
        </w:rPr>
        <w:t xml:space="preserve"> دعاء لقضاء الحاجة</w:t>
      </w:r>
      <w:r>
        <w:rPr>
          <w:rFonts w:hint="cs"/>
          <w:rtl/>
        </w:rPr>
        <w:t xml:space="preserve"> </w:t>
      </w:r>
      <w:r>
        <w:rPr>
          <w:rtl/>
        </w:rPr>
        <w:t xml:space="preserve">روي في كتاب (تحفة الزائر) عن الصادق </w:t>
      </w:r>
      <w:r w:rsidRPr="003C7C01">
        <w:rPr>
          <w:rStyle w:val="libAlaemChar"/>
          <w:rtl/>
        </w:rPr>
        <w:t>عليه‌السلام</w:t>
      </w:r>
      <w:r>
        <w:rPr>
          <w:rtl/>
        </w:rPr>
        <w:t xml:space="preserve"> قال</w:t>
      </w:r>
      <w:r w:rsidR="009A58AC">
        <w:rPr>
          <w:rtl/>
        </w:rPr>
        <w:t>:</w:t>
      </w:r>
      <w:r>
        <w:rPr>
          <w:rtl/>
        </w:rPr>
        <w:t xml:space="preserve"> إذا كان لك حاجة إلى الله تعالى أو خفت شَيْئاً فاكتب في </w:t>
      </w:r>
      <w:r w:rsidRPr="003C0B2F">
        <w:rPr>
          <w:rtl/>
        </w:rPr>
        <w:t>بياض</w:t>
      </w:r>
      <w:r w:rsidR="009A58AC">
        <w:rPr>
          <w:rtl/>
        </w:rPr>
        <w:t>:</w:t>
      </w:r>
      <w:bookmarkEnd w:id="915"/>
      <w:bookmarkEnd w:id="916"/>
    </w:p>
    <w:p w:rsidR="001B329E" w:rsidRPr="00DA2506" w:rsidRDefault="001B329E" w:rsidP="003C7C01">
      <w:pPr>
        <w:pStyle w:val="libNormal"/>
        <w:rPr>
          <w:rtl/>
        </w:rPr>
      </w:pPr>
      <w:r w:rsidRPr="00524C63">
        <w:rPr>
          <w:rStyle w:val="libBold2Char"/>
          <w:rtl/>
        </w:rPr>
        <w:t>بِسْمِ الله الرَّحْمنِ الرَّحِيمِ</w:t>
      </w:r>
      <w:r w:rsidRPr="00524C63">
        <w:rPr>
          <w:rStyle w:val="libBold2Char"/>
          <w:rFonts w:hint="cs"/>
          <w:rtl/>
        </w:rPr>
        <w:t xml:space="preserve"> </w:t>
      </w:r>
      <w:r w:rsidRPr="00524C63">
        <w:rPr>
          <w:rStyle w:val="libBold2Char"/>
          <w:rtl/>
        </w:rPr>
        <w:t>اللّهُمَّ إِنِّي أَتَوَجَّهُ إِلَيْكَ بِأَحَبِّ الاَسَّماء إِلَيْكَ وَأَعْظَمِها لَدَيْكَ وَأَتَقَرَّبُ وَأَتَوَسَّلُ إِلَيْكَ بِمَنْ أَوْجَبْتَ حَقَّهُ عَلَيْكَ</w:t>
      </w:r>
      <w:r w:rsidR="009A58AC" w:rsidRPr="00524C63">
        <w:rPr>
          <w:rStyle w:val="libBold2Char"/>
          <w:rtl/>
        </w:rPr>
        <w:t>،</w:t>
      </w:r>
      <w:r w:rsidRPr="00524C63">
        <w:rPr>
          <w:rStyle w:val="libBold2Char"/>
          <w:rtl/>
        </w:rPr>
        <w:t xml:space="preserve"> بِمُحَمَّدٍ وَعَلِيٍّ وَفاطِمَةَ وَالحَسَنِ وَالحُسَيْنِ وَعَلِيِّ بْنِ الحُسَيْنِ وَمُحَمَّدِ بْنِ عَلِيٍّ</w:t>
      </w:r>
      <w:r w:rsidRPr="00524C63">
        <w:rPr>
          <w:rStyle w:val="libBold2Char"/>
          <w:rFonts w:hint="cs"/>
          <w:rtl/>
        </w:rPr>
        <w:t xml:space="preserve"> </w:t>
      </w:r>
      <w:r w:rsidRPr="00524C63">
        <w:rPr>
          <w:rStyle w:val="libBold2Char"/>
          <w:rtl/>
        </w:rPr>
        <w:t>وَجَعْفَرِ بْنِ مُحَمَّدٍ وَموسى بْنِ جَعْفَرٍ وَعَلِيِّ بْنِ مُوسى وَمُحَمَّدِ بْنِ عَلِيٍّ وَعَلِيِّ بْنِ مُحَمَّدٍ وَالحَسَنِ بْنِ عَلِيٍّ وَالحُجَّةِ المُنْتَظَرِ صَلَواتُ الله عَلَيْهِمْ أَجْمَعِينَ اكْفنِي كَذا وَكَذا</w:t>
      </w:r>
      <w:r w:rsidR="003C7C01" w:rsidRPr="00524C63">
        <w:rPr>
          <w:rStyle w:val="libBold2Char"/>
          <w:rtl/>
        </w:rPr>
        <w:t>.</w:t>
      </w:r>
      <w:r w:rsidRPr="00524C63">
        <w:rPr>
          <w:rStyle w:val="libBold2Char"/>
          <w:rtl/>
        </w:rPr>
        <w:t xml:space="preserve"> </w:t>
      </w:r>
      <w:r w:rsidRPr="00DA2506">
        <w:rPr>
          <w:rtl/>
        </w:rPr>
        <w:t>أي اذكر حاجتك ثم تطوي الرقعة وتجعلها في بندقة طين وتطرحها في ماء فإنَّه تعالى يفرج عنك</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
        <w:rPr>
          <w:rtl/>
        </w:rPr>
      </w:pPr>
      <w:bookmarkStart w:id="917" w:name="_Toc415301228"/>
      <w:bookmarkStart w:id="918" w:name="_Toc426799724"/>
      <w:r w:rsidRPr="00DA2506">
        <w:rPr>
          <w:rtl/>
        </w:rPr>
        <w:t>السابع</w:t>
      </w:r>
      <w:r w:rsidR="009A58AC">
        <w:rPr>
          <w:rtl/>
        </w:rPr>
        <w:t>:</w:t>
      </w:r>
      <w:r>
        <w:rPr>
          <w:rtl/>
        </w:rPr>
        <w:t xml:space="preserve"> الدعاء في زمان الغيبة</w:t>
      </w:r>
      <w:bookmarkEnd w:id="917"/>
      <w:r w:rsidR="009A58AC">
        <w:rPr>
          <w:rFonts w:hint="cs"/>
          <w:rtl/>
        </w:rPr>
        <w:t>:</w:t>
      </w:r>
      <w:bookmarkEnd w:id="918"/>
    </w:p>
    <w:p w:rsidR="001B329E" w:rsidRDefault="001B329E" w:rsidP="003C7C01">
      <w:pPr>
        <w:pStyle w:val="libNormal"/>
        <w:rPr>
          <w:rtl/>
        </w:rPr>
      </w:pPr>
      <w:r>
        <w:rPr>
          <w:rtl/>
        </w:rPr>
        <w:t>روي بسند معتبر أن الشيخ أبا عمرو</w:t>
      </w:r>
      <w:r w:rsidR="009A58AC">
        <w:rPr>
          <w:rtl/>
        </w:rPr>
        <w:t>،</w:t>
      </w:r>
      <w:r>
        <w:rPr>
          <w:rtl/>
        </w:rPr>
        <w:t xml:space="preserve"> النائب الأول من نواب امام العصر</w:t>
      </w:r>
      <w:r w:rsidR="009A58AC">
        <w:rPr>
          <w:rtl/>
        </w:rPr>
        <w:t>،</w:t>
      </w:r>
      <w:r>
        <w:rPr>
          <w:rtl/>
        </w:rPr>
        <w:t xml:space="preserve"> صلوات الله عليه</w:t>
      </w:r>
      <w:r w:rsidR="009A58AC">
        <w:rPr>
          <w:rtl/>
        </w:rPr>
        <w:t>،</w:t>
      </w:r>
      <w:r>
        <w:rPr>
          <w:rtl/>
        </w:rPr>
        <w:t xml:space="preserve"> أملى هذا الدعاء أبو علي</w:t>
      </w:r>
      <w:r w:rsidR="009A58AC">
        <w:rPr>
          <w:rtl/>
        </w:rPr>
        <w:t>،</w:t>
      </w:r>
      <w:r>
        <w:rPr>
          <w:rtl/>
        </w:rPr>
        <w:t xml:space="preserve"> محمد بن همام وأمره أن يدعو به</w:t>
      </w:r>
      <w:r w:rsidR="009A58AC">
        <w:rPr>
          <w:rtl/>
        </w:rPr>
        <w:t>،</w:t>
      </w:r>
      <w:r>
        <w:rPr>
          <w:rtl/>
        </w:rPr>
        <w:t xml:space="preserve"> وقد ذكر الدعاء السيد بن طاووس في كتاب </w:t>
      </w:r>
      <w:r w:rsidRPr="00524C63">
        <w:rPr>
          <w:rStyle w:val="libBold2Char"/>
          <w:rtl/>
        </w:rPr>
        <w:t>جمال الأسبوع</w:t>
      </w:r>
      <w:r>
        <w:rPr>
          <w:rtl/>
        </w:rPr>
        <w:t xml:space="preserve"> بعد ذكره الدعوات الواردة بعد فريضة العصر يوم الجمعة وبعد الصلاة الكبيرة</w:t>
      </w:r>
      <w:r w:rsidR="009A58AC">
        <w:rPr>
          <w:rtl/>
        </w:rPr>
        <w:t>،</w:t>
      </w:r>
      <w:r>
        <w:rPr>
          <w:rtl/>
        </w:rPr>
        <w:t xml:space="preserve"> وقال</w:t>
      </w:r>
      <w:r w:rsidR="009A58AC">
        <w:rPr>
          <w:rtl/>
        </w:rPr>
        <w:t>:</w:t>
      </w:r>
      <w:r>
        <w:rPr>
          <w:rtl/>
        </w:rPr>
        <w:t xml:space="preserve"> وإذا كان لك عذر عن كل ما ذكرناه فاحذر أن تعمل هذا الدعاء</w:t>
      </w:r>
      <w:r w:rsidR="009A58AC">
        <w:rPr>
          <w:rtl/>
        </w:rPr>
        <w:t>،</w:t>
      </w:r>
      <w:r>
        <w:rPr>
          <w:rtl/>
        </w:rPr>
        <w:t xml:space="preserve"> فإنا قد عرفناه من فضل الله جل جلاله الذي خصنا به</w:t>
      </w:r>
      <w:r w:rsidR="009A58AC">
        <w:rPr>
          <w:rtl/>
        </w:rPr>
        <w:t>،</w:t>
      </w:r>
      <w:r>
        <w:rPr>
          <w:rtl/>
        </w:rPr>
        <w:t xml:space="preserve"> فاعتمد عليه</w:t>
      </w:r>
      <w:r w:rsidR="009A58AC">
        <w:rPr>
          <w:rtl/>
        </w:rPr>
        <w:t>،</w:t>
      </w:r>
      <w:r>
        <w:rPr>
          <w:rtl/>
        </w:rPr>
        <w:t xml:space="preserve"> وهو هذا الدعاء</w:t>
      </w:r>
      <w:r w:rsidR="009A58AC">
        <w:rPr>
          <w:rtl/>
        </w:rPr>
        <w:t>:</w:t>
      </w:r>
    </w:p>
    <w:p w:rsidR="001B329E" w:rsidRDefault="001B329E" w:rsidP="00524C63">
      <w:pPr>
        <w:pStyle w:val="libBold2"/>
        <w:rPr>
          <w:rtl/>
        </w:rPr>
      </w:pPr>
      <w:r w:rsidRPr="00DA2506">
        <w:rPr>
          <w:rtl/>
        </w:rPr>
        <w:t>اللّهُمَّ عَرِّفْنِي نَفْسَكَ فَإِنَّكَ إِنْ لَمْ تُعَرِّفْنِي نَفْسَكَ لَمْ أَعْرِفْ رَسُولَكَ</w:t>
      </w:r>
      <w:r w:rsidR="009A58AC">
        <w:rPr>
          <w:rtl/>
        </w:rPr>
        <w:t>،</w:t>
      </w:r>
      <w:r w:rsidRPr="00DA2506">
        <w:rPr>
          <w:rtl/>
        </w:rPr>
        <w:t xml:space="preserve"> اللّهُمَّ عَرِّفْنِي رَسُولَكَ فَإِنَّكَ إِنْ لَمْ تُعَرِّفْنِي رَسُولَكَ لَمْ أَعْرِفْ حُجَّتَكَ</w:t>
      </w:r>
      <w:r w:rsidR="009A58AC">
        <w:rPr>
          <w:rtl/>
        </w:rPr>
        <w:t>،</w:t>
      </w:r>
      <w:r w:rsidRPr="00DA2506">
        <w:rPr>
          <w:rtl/>
        </w:rPr>
        <w:t xml:space="preserve"> اللّهُمَّ عَرِّفْنِي حُجَّتَكَ فَإِنَّكَ إِنْ لَمْ تُعَرِّفْنِي حُجَّتَكَ ضَلَلْتُ عَنْ دِينِي</w:t>
      </w:r>
      <w:r w:rsidR="009A58AC">
        <w:rPr>
          <w:rtl/>
        </w:rPr>
        <w:t>،</w:t>
      </w:r>
      <w:r w:rsidRPr="00DA2506">
        <w:rPr>
          <w:rtl/>
        </w:rPr>
        <w:t xml:space="preserve"> اللّهُمَّ لا تُمِتْنِي مِيْتَةً جاهِلِيَّةً وَلا تُزِغْ قَلْبِي بَعْدَ إِذْ</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472</w:t>
      </w:r>
      <w:r w:rsidR="003C7C01">
        <w:rPr>
          <w:rFonts w:hint="cs"/>
          <w:rtl/>
        </w:rPr>
        <w:t xml:space="preserve"> - </w:t>
      </w:r>
      <w:r>
        <w:rPr>
          <w:rFonts w:hint="cs"/>
          <w:rtl/>
        </w:rPr>
        <w:t>473</w:t>
      </w:r>
      <w:r w:rsidR="009A58AC">
        <w:rPr>
          <w:rFonts w:hint="cs"/>
          <w:rtl/>
        </w:rPr>
        <w:t>،</w:t>
      </w:r>
      <w:r>
        <w:rPr>
          <w:rFonts w:hint="cs"/>
          <w:rtl/>
        </w:rPr>
        <w:t xml:space="preserve"> المزار الكبير</w:t>
      </w:r>
      <w:r w:rsidR="009A58AC">
        <w:rPr>
          <w:rFonts w:hint="cs"/>
          <w:rtl/>
        </w:rPr>
        <w:t>:</w:t>
      </w:r>
      <w:r>
        <w:rPr>
          <w:rFonts w:hint="cs"/>
          <w:rtl/>
        </w:rPr>
        <w:t xml:space="preserve"> 564</w:t>
      </w:r>
      <w:r w:rsidR="003C7C01">
        <w:rPr>
          <w:rFonts w:hint="cs"/>
          <w:rtl/>
        </w:rPr>
        <w:t xml:space="preserve"> - </w:t>
      </w:r>
      <w:r>
        <w:rPr>
          <w:rFonts w:hint="cs"/>
          <w:rtl/>
        </w:rPr>
        <w:t>565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تحفة الزائر للمجلسي</w:t>
      </w:r>
      <w:r w:rsidR="009A58AC">
        <w:rPr>
          <w:rFonts w:hint="cs"/>
          <w:rtl/>
        </w:rPr>
        <w:t>:</w:t>
      </w:r>
      <w:r>
        <w:rPr>
          <w:rFonts w:hint="cs"/>
          <w:rtl/>
        </w:rPr>
        <w:t xml:space="preserve"> 397</w:t>
      </w:r>
      <w:r w:rsidR="009A58AC">
        <w:rPr>
          <w:rFonts w:hint="cs"/>
          <w:rtl/>
        </w:rPr>
        <w:t>،</w:t>
      </w:r>
      <w:r>
        <w:rPr>
          <w:rFonts w:hint="cs"/>
          <w:rtl/>
        </w:rPr>
        <w:t xml:space="preserve"> العريضة الثالثة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A2506">
        <w:rPr>
          <w:rtl/>
        </w:rPr>
        <w:lastRenderedPageBreak/>
        <w:t>هَدَيْتَنِي</w:t>
      </w:r>
      <w:r w:rsidR="009A58AC">
        <w:rPr>
          <w:rtl/>
        </w:rPr>
        <w:t>،</w:t>
      </w:r>
      <w:r w:rsidRPr="00DA2506">
        <w:rPr>
          <w:rtl/>
        </w:rPr>
        <w:t xml:space="preserve"> اللّهُمَّ فَكَما هَدَيْتَنِي لِوِلايَةِ مَنْ فَرَضْتَ عَلَيَّ طاعَتَهُ مِنْ وِلايَةِ وُلاةِ أَمْرِكَ بَعْدَ رَسُولِكَ صَلَواتُكَ عَلَيْهِ وَآلِهِ حَتّى والَيْتُ وُلاةَ أَمْرِكَ أَمِيرَ المُؤْمِنِينَ عَلِيَّ بْنَ أَبِي طالِبٍ وَالحَسَنَ وَالحُسَيْنَ وَعَلَيَّاً وَمُحَمَّداً وَجَعْفَراً وَمُوسى وَعَلَيَّاً وَمُحَمَّداً وَعَلَيَّاً وَالحَسَنَ وَالحُجَّةَ القائِمَ</w:t>
      </w:r>
      <w:r>
        <w:rPr>
          <w:rFonts w:hint="cs"/>
          <w:rtl/>
        </w:rPr>
        <w:t xml:space="preserve"> </w:t>
      </w:r>
      <w:r w:rsidRPr="00DA2506">
        <w:rPr>
          <w:rtl/>
        </w:rPr>
        <w:t>المَهْدِيَّ صَلَواتُكَ عَلَيْهِمْ أَجْمَعِينَ</w:t>
      </w:r>
      <w:r w:rsidR="009A58AC">
        <w:rPr>
          <w:rtl/>
        </w:rPr>
        <w:t>،</w:t>
      </w:r>
      <w:r w:rsidRPr="00DA2506">
        <w:rPr>
          <w:rtl/>
        </w:rPr>
        <w:t xml:space="preserve"> اللّهُمَّ فَثَبِّتْنِي عَلى دِينِكَ وَاسْتَعْمِلْنِي بِطاعَتِكَ وَلَيِّنْ قَلْبِي لِوَلِيِّ أَمْرِكَ وَعافِنِي مِمّا امْتَحَنْتَ بِهِ خَلْقَكَ وَثَبِّتْنِي عَلى طاعَةِ وَلِيِّ أَمْرِكَ</w:t>
      </w:r>
      <w:r w:rsidR="009A58AC">
        <w:rPr>
          <w:rtl/>
        </w:rPr>
        <w:t>،</w:t>
      </w:r>
      <w:r w:rsidRPr="00DA2506">
        <w:rPr>
          <w:rtl/>
        </w:rPr>
        <w:t xml:space="preserve"> الَّذِي سَتَرْتَهُ عَنْ خَلْقَكَ وَبِإِذْنِكَ غابَ عَنْ بَرِيَّتِكَ وَأَمْرَكَ يَنْتَظِرُ وَأَنْتَ العالِمُ غَيْرُ المُعَلَّمِ بِالوَقْتِ الَّذِي فِيهِ صَلاحُ أَمْرِ وَلِيِّكَ فِي الاِذْنِ لَهُ بِإِظْهارِ أَمْرِهِ وَكَشْفِ سِتْرِهِ</w:t>
      </w:r>
      <w:r w:rsidR="009A58AC">
        <w:rPr>
          <w:rtl/>
        </w:rPr>
        <w:t>،</w:t>
      </w:r>
      <w:r w:rsidRPr="00DA2506">
        <w:rPr>
          <w:rtl/>
        </w:rPr>
        <w:t xml:space="preserve"> فَصَبِّرْنِي عَلى ذلِكَ حَتّى لا أُحِبَّ تَعْجِيلَ ما أَخَّرْتَ وَلا تَأْخِيرَ ما عَجَّلْتَ وَلا كَشْفَ ما سَتَرْتَ وَلا البَحْثَ عَمّا كَتَمْتَ وَلا أُنازِعَكَ فِي تَدْبِيرِكَ وَلا أَقُولَ</w:t>
      </w:r>
      <w:r w:rsidR="009A58AC">
        <w:rPr>
          <w:rtl/>
        </w:rPr>
        <w:t>:</w:t>
      </w:r>
      <w:r w:rsidRPr="00DA2506">
        <w:rPr>
          <w:rtl/>
        </w:rPr>
        <w:t xml:space="preserve"> لِمَ وَكَيْفَ وَما بالُ وَلِيِّ الاَمْٱِ لا يَظْهَرُ وَقَدْ امْتَلاَتِ الاَرْضُ مِنَ الجَوْرِ؟! وَأُفَوِّضَ أُمُورِي كُلَّها إِلَيْكَ</w:t>
      </w:r>
      <w:r w:rsidR="003C7C01">
        <w:rPr>
          <w:rtl/>
          <w:lang w:bidi="fa-IR"/>
        </w:rPr>
        <w:t>.</w:t>
      </w:r>
      <w:r>
        <w:rPr>
          <w:rFonts w:hint="cs"/>
          <w:rtl/>
        </w:rPr>
        <w:t xml:space="preserve"> </w:t>
      </w:r>
      <w:r w:rsidRPr="00DA2506">
        <w:rPr>
          <w:rtl/>
        </w:rPr>
        <w:t>اللّهُمَّ إِنِّي أَسْأَلُكَ أَنْ تُرِينِي وَلِيَّ أَمْرِكَ ظاهِراً نافِذَ الاَمْرِ مَعَ عِلْمِي بِأَنَّ لَكَ السُّلْطانَ وَالقُدْرَةَ وَالبُرْهانَ وَالحُجَّةَ وَالمَشِيَّةَ وَالحَوْلَ وَالقُوَّةَ فَافْعَلْ ذلِكَ بِي وَبِجَمِيعِ المُؤْمِنِينَ</w:t>
      </w:r>
      <w:r w:rsidR="009A58AC">
        <w:rPr>
          <w:rtl/>
        </w:rPr>
        <w:t>،</w:t>
      </w:r>
      <w:r w:rsidRPr="00DA2506">
        <w:rPr>
          <w:rtl/>
        </w:rPr>
        <w:t xml:space="preserve"> حَتّى نَنْظُرَ إِلى وَلِيِّ أَمْرِكَ صَلَواتُكَ عَلَيْهِ ظاهِرَ المَقالَةِ وَاضِحَ الدَّلالَةِ هادِيا مِنَ الضَّلالَةِ شافِيا مِنَ الجَهالَةِ</w:t>
      </w:r>
      <w:r w:rsidR="009A58AC">
        <w:rPr>
          <w:rtl/>
        </w:rPr>
        <w:t>،</w:t>
      </w:r>
      <w:r w:rsidRPr="00DA2506">
        <w:rPr>
          <w:rtl/>
        </w:rPr>
        <w:t xml:space="preserve"> أَبْرِزْ يا رَبِّ مُشاهَدَتَهُ وَثَبِّتْ قَواعِدَهُ وَاجْعَلْنا مِمَّنْ تَقِرُّ عَيْنُهُ بِرُؤْيَتِهِ وَأَقِمْنا بِخِدْمَتِهِ وَتَوَفَّنا عَلى مِلَّتِهِ وَاحْشُرْنا فِي زُمْرَتِهِ</w:t>
      </w:r>
      <w:r w:rsidR="009A58AC">
        <w:rPr>
          <w:rtl/>
        </w:rPr>
        <w:t>،</w:t>
      </w:r>
      <w:r w:rsidRPr="00DA2506">
        <w:rPr>
          <w:rtl/>
        </w:rPr>
        <w:t xml:space="preserve"> اللّهُمَّ أَعِذْهُ مِنْ شَرِّ جَمِيعِ ما خَلَقْتَ وَذَرَأْتَ وَبَرَأْتَ وَأَنْشَأْتَ وَصَوَّرْتَ وَاحْفَظْهُ مِنْ بَيْنِ يَدَيْهِ وَمِنْ خَلْفِهِ وَعَنْ</w:t>
      </w:r>
      <w:r>
        <w:rPr>
          <w:rFonts w:hint="cs"/>
          <w:rtl/>
        </w:rPr>
        <w:t xml:space="preserve"> </w:t>
      </w:r>
      <w:r w:rsidRPr="00DA2506">
        <w:rPr>
          <w:rtl/>
        </w:rPr>
        <w:t>يَمِينِهِ وَعَنْ شِمالِهِ وَمِنْ فَوْقِهِ وَمِنْ تَحْتِهِ</w:t>
      </w:r>
      <w:r>
        <w:rPr>
          <w:rFonts w:hint="cs"/>
          <w:rtl/>
        </w:rPr>
        <w:t xml:space="preserve"> </w:t>
      </w:r>
      <w:r w:rsidRPr="003C7C01">
        <w:rPr>
          <w:rStyle w:val="libFootnotenumChar"/>
          <w:rFonts w:hint="cs"/>
          <w:rtl/>
        </w:rPr>
        <w:t>(1)</w:t>
      </w:r>
      <w:r w:rsidRPr="00524C63">
        <w:rPr>
          <w:rtl/>
        </w:rPr>
        <w:t xml:space="preserve"> بِحِفْظِكَ الَّذِي لا يَضِيعُ مَنْ حَفِظْتَهُ بِهِ وَاحْفَظْ فِيهِ رَسُولَكَ وَوَصِيَّ رَسُولِكَ عَلَيْهِ وَآلِهِ السَّلامُ</w:t>
      </w:r>
      <w:r w:rsidR="009A58AC" w:rsidRPr="00524C63">
        <w:rPr>
          <w:rtl/>
        </w:rPr>
        <w:t>،</w:t>
      </w:r>
      <w:r w:rsidRPr="00524C63">
        <w:rPr>
          <w:rtl/>
        </w:rPr>
        <w:t xml:space="preserve"> اللّهُمَّ وَمُدَّ فِي عُمْرِهِ وَزِدْ فِي أَجَلِهِ وَأَعِنْهُ عَلى ما وَلَّيْتَهُ وَاسْتَرْعَيْتَهُ وَزِدْ فِي كَرامَتِكَ لَهُ</w:t>
      </w:r>
      <w:r w:rsidR="009A58AC" w:rsidRPr="00524C63">
        <w:rPr>
          <w:rtl/>
        </w:rPr>
        <w:t>،</w:t>
      </w:r>
      <w:r w:rsidRPr="00524C63">
        <w:rPr>
          <w:rtl/>
        </w:rPr>
        <w:t xml:space="preserve"> فَإِنَّهُ الهادِي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ومن فوقه ومن تحته</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A2506">
        <w:rPr>
          <w:rtl/>
        </w:rPr>
        <w:lastRenderedPageBreak/>
        <w:t>المَهْدِيُّ وَالقائِمُ المُهْتَدِي وَالطَّاهِرُ التَّقِيُّ الزَّكِيُّ النَقِيُّ الرَّضِيُّ المَرْضِيُّ الصَّابِرُ الشَّكُورُ المُجْتَهِدُ</w:t>
      </w:r>
      <w:r w:rsidR="009A58AC">
        <w:rPr>
          <w:rtl/>
        </w:rPr>
        <w:t>،</w:t>
      </w:r>
      <w:r w:rsidRPr="00DA2506">
        <w:rPr>
          <w:rtl/>
        </w:rPr>
        <w:t xml:space="preserve"> اللّهُمَّ وَلا تَسْلُبْنا اليَقِينَ لِطُولِ الاَمَدِ فِي غَيْبَتِهِ وَانْقِطاعِ خَبَرِهِ عَنّا وَلا تُنْسِنا ذِكْرَهُ وَانْتِظارَهُ وَالاِيمانَ بِهِ وَقُوَّةَ اليَِقينِ فِي ظُهُورِهِ وَالدُّعاءَ لَهُ وَالصَّلاةَ عَلَيْهِ حَتّى لا يُقَنِّطَنا طُولُ غَيْبَتِهِ مِنْ قِيامِهِ وَيَكُونَ يَقِينُنا فِي ذلِكَ كَيَقِينِنا فِي قِيامِ رَسُولِكَ صَلَواتُكَ عَلَيْهِ وَآلِهِ وَما جاءَ بِهِ مِنْ وَحْيِكَ وَتَنْزِيلِكَ</w:t>
      </w:r>
      <w:r w:rsidR="009A58AC">
        <w:rPr>
          <w:rtl/>
        </w:rPr>
        <w:t>،</w:t>
      </w:r>
      <w:r w:rsidRPr="00DA2506">
        <w:rPr>
          <w:rtl/>
        </w:rPr>
        <w:t xml:space="preserve"> فَقَوِّ قُلُوبَنا عَلى الاِيمانِ بِهِ حَتّى تَسْلُكَ بِنا عَلى يَدَيْهِ مِنْهاجَ الهُدى وَالمَحَجَّةَ العُظْمى وَالطَّرِيقَةَ الوُسْطى</w:t>
      </w:r>
      <w:r w:rsidR="009A58AC">
        <w:rPr>
          <w:rtl/>
        </w:rPr>
        <w:t>،</w:t>
      </w:r>
      <w:r w:rsidRPr="00DA2506">
        <w:rPr>
          <w:rtl/>
        </w:rPr>
        <w:t xml:space="preserve"> وَقَوِّنا عَلى طاعَتِهِ وَثَبِّتْنا عَلى مُتابَعَتِهِ</w:t>
      </w:r>
      <w:r>
        <w:rPr>
          <w:rFonts w:hint="cs"/>
          <w:rtl/>
        </w:rPr>
        <w:t xml:space="preserve"> </w:t>
      </w:r>
      <w:r w:rsidRPr="003C7C01">
        <w:rPr>
          <w:rStyle w:val="libFootnotenumChar"/>
          <w:rFonts w:hint="cs"/>
          <w:rtl/>
        </w:rPr>
        <w:t>(1)</w:t>
      </w:r>
      <w:r w:rsidRPr="00524C63">
        <w:rPr>
          <w:rtl/>
        </w:rPr>
        <w:t xml:space="preserve"> وَاجْعَلْنا فِي حِزْبِهِ وَأَعْوانِهِ وَأَنْصارِهِ وَالرَّاضِينَ بِفِعْلِهِ وَلاتَسْلُبْنا ذلِكَ فِي حَياتِنا وَلا عِنْدَ وَفاتِنا حَتّى تَتَوَفَّانا وَنَحْنُ عَلى ذلِكَ</w:t>
      </w:r>
      <w:r w:rsidR="009A58AC" w:rsidRPr="00524C63">
        <w:rPr>
          <w:rtl/>
        </w:rPr>
        <w:t>،</w:t>
      </w:r>
      <w:r w:rsidRPr="00524C63">
        <w:rPr>
          <w:rtl/>
        </w:rPr>
        <w:t xml:space="preserve"> لا شاكِّينَ وَلا ناكِثِينَ وَلا مُرْتابِينَ وَلا مُكَذِّبِينَ</w:t>
      </w:r>
      <w:r w:rsidR="003C7C01" w:rsidRPr="00524C63">
        <w:rPr>
          <w:rtl/>
        </w:rPr>
        <w:t>.</w:t>
      </w:r>
      <w:r w:rsidRPr="00524C63">
        <w:rPr>
          <w:rFonts w:hint="cs"/>
          <w:rtl/>
        </w:rPr>
        <w:t xml:space="preserve"> </w:t>
      </w:r>
      <w:r w:rsidRPr="00524C63">
        <w:rPr>
          <w:rtl/>
        </w:rPr>
        <w:t>اللّهُمَّ عَجِّلْ فَرَجَهُ وَأَيِّدْهُ بِالنَّصْرِ وَانْصُرْ ناصِرِيهِ وَاخْذُلْ خاذِلِيهِ وَدَمْدِمْ عَلى مَنْ نَصَبَ لَهُ وَكَذَّبَ بِهِ وَأَظْهِرْ بِهِ الحَقَّ وَأَمِتْ بِهِ الجَوْرَ وَاسْتَنْقِذْ بِهِ</w:t>
      </w:r>
      <w:r w:rsidRPr="00524C63">
        <w:rPr>
          <w:rFonts w:hint="cs"/>
          <w:rtl/>
        </w:rPr>
        <w:t xml:space="preserve"> </w:t>
      </w:r>
      <w:r w:rsidRPr="00524C63">
        <w:rPr>
          <w:rtl/>
        </w:rPr>
        <w:t>عِبادَكَ المُؤْمِنِينَ مِنَ الذُّلِّ</w:t>
      </w:r>
      <w:r w:rsidR="009A58AC" w:rsidRPr="00524C63">
        <w:rPr>
          <w:rtl/>
        </w:rPr>
        <w:t>،</w:t>
      </w:r>
      <w:r w:rsidRPr="00524C63">
        <w:rPr>
          <w:rtl/>
        </w:rPr>
        <w:t xml:space="preserve"> وَأَنْعِشْ بِهِ البِلادَ وَاقْتُلْ بِهِ جَبابِرَةَ الكُفْرِ</w:t>
      </w:r>
      <w:r w:rsidRPr="00524C63">
        <w:rPr>
          <w:rFonts w:hint="cs"/>
          <w:rtl/>
        </w:rPr>
        <w:t xml:space="preserve"> </w:t>
      </w:r>
      <w:r w:rsidRPr="003C7C01">
        <w:rPr>
          <w:rStyle w:val="libFootnotenumChar"/>
          <w:rFonts w:hint="cs"/>
          <w:rtl/>
        </w:rPr>
        <w:t>(2)</w:t>
      </w:r>
      <w:r w:rsidRPr="00524C63">
        <w:rPr>
          <w:rtl/>
        </w:rPr>
        <w:t xml:space="preserve"> وَاقْصِمْ بِهِ رُؤُوسَ الضَّلالَةِ وَذَلِّلْ بِهِ الجَبَّارِينَ وَالكافِرِينَ وَأَبِرْ بِهِ المُنافِقِينَ وَالنَّاكِثِينَ وَجَمِيعَ المُخالِفِينَ وَالمُلْحِدِينَ فِي مَشارِقِ الاَرْضِ وَمَغارِبِها وَبَرِّها وَبَحْرِها وَسَهْلِها وَجَبَلِها</w:t>
      </w:r>
      <w:r w:rsidR="009A58AC" w:rsidRPr="00524C63">
        <w:rPr>
          <w:rtl/>
        </w:rPr>
        <w:t>،</w:t>
      </w:r>
      <w:r w:rsidRPr="00524C63">
        <w:rPr>
          <w:rtl/>
        </w:rPr>
        <w:t xml:space="preserve"> حَتّى لا تَدَعَ مِنْهُمْ دَيّاراً وَلا تُبْقِيَ لَهُمْ آثاراً</w:t>
      </w:r>
      <w:r w:rsidR="009A58AC" w:rsidRPr="00524C63">
        <w:rPr>
          <w:rtl/>
        </w:rPr>
        <w:t>،</w:t>
      </w:r>
      <w:r w:rsidRPr="00524C63">
        <w:rPr>
          <w:rtl/>
        </w:rPr>
        <w:t xml:space="preserve"> طَهِّرْ مِنْهُمْ بِلادَكَ وَاشْفِ مِنْهُمْ صُدُورَ عِبادِكَ</w:t>
      </w:r>
      <w:r w:rsidR="009A58AC" w:rsidRPr="00524C63">
        <w:rPr>
          <w:rtl/>
        </w:rPr>
        <w:t>،</w:t>
      </w:r>
      <w:r w:rsidRPr="00524C63">
        <w:rPr>
          <w:rtl/>
        </w:rPr>
        <w:t xml:space="preserve"> وَجَدِّدْ بِهِ ما امْتَحى مِنْ دِينِكَ وَأَصْلِحْ بِهِ ما بُدِّلَ مِنْ حُكْمِكَ وَغُيِّرَ مِنْ سُنَّتِكَ حَتّى يَعُودَ دِينُكَ بِهِ وَعَلى يَدَيْهِ غَضّا جَدِيداً صَحِيحا لا عِوَجَ فِيهِ وَلا بِدْعَةَ مَعَهُ حَتّى تُطْفِيَ بِعَدْلِهِ نِيرانَ الكافِرِينَ</w:t>
      </w:r>
      <w:r w:rsidR="009A58AC" w:rsidRPr="00524C63">
        <w:rPr>
          <w:rtl/>
        </w:rPr>
        <w:t>،</w:t>
      </w:r>
      <w:r w:rsidRPr="00524C63">
        <w:rPr>
          <w:rtl/>
        </w:rPr>
        <w:t xml:space="preserve"> فَإِنَّهُ عَبْدُكَ الَّذِي اسْتَخْلَصْتَهُ لِنَفْسِكَ وَارْتَضَيْتَهُ لِنَصْرِ دِينِكَ وَاصْطَفَيْتَهُ بِعِلْمِكَ وَعَصَمْتَهُ مِنَ الذُّنُوبِ وَبَرَّأْتَهُ مِنَ العُيُوبِ وَأَطْلَعْتَهُ عَلى الغُيُوبِ وَأَنْعَمْتَ عَلَيْهِ وَطَهَّرْتَهُ مِنَ الرِّجْسِ وَنَقَّيْتَهُ مِنَ الدَّنَسِ</w:t>
      </w:r>
      <w:r w:rsidR="009A58AC" w:rsidRPr="00524C63">
        <w:rPr>
          <w:rtl/>
        </w:rPr>
        <w:t>،</w:t>
      </w:r>
      <w:r w:rsidRPr="00524C63">
        <w:rPr>
          <w:rtl/>
        </w:rPr>
        <w:t xml:space="preserve"> اللّهُمَّ فَصَلِّ عَلَيْهِ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مشايعته</w:t>
      </w:r>
      <w:r w:rsidR="003C7C01">
        <w:rPr>
          <w:rFonts w:hint="cs"/>
          <w:rtl/>
        </w:rPr>
        <w:t xml:space="preserve"> - </w:t>
      </w:r>
      <w:r>
        <w:rPr>
          <w:rFonts w:hint="cs"/>
          <w:rtl/>
        </w:rPr>
        <w:t>مصباح</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الجبابرة والكفرة</w:t>
      </w:r>
      <w:r w:rsidR="003C7C01">
        <w:rPr>
          <w:rFonts w:hint="cs"/>
          <w:rtl/>
        </w:rPr>
        <w:t xml:space="preserve"> - </w:t>
      </w:r>
      <w:r>
        <w:rPr>
          <w:rFonts w:hint="cs"/>
          <w:rtl/>
        </w:rPr>
        <w:t>مصباح</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A2506">
        <w:rPr>
          <w:rtl/>
        </w:rPr>
        <w:lastRenderedPageBreak/>
        <w:t>وَعَلى آبائِهِ الائِمَّةِ الطَّاهِرِينَ وَعَلى شِيعَتِهِ المُنْتَجَبِينَ وَبَلِّغْهُمْ مِنْ آمالِهِمْ ما يَأْمَلُونَ</w:t>
      </w:r>
      <w:r w:rsidR="009A58AC">
        <w:rPr>
          <w:rtl/>
        </w:rPr>
        <w:t>،</w:t>
      </w:r>
      <w:r w:rsidRPr="00DA2506">
        <w:rPr>
          <w:rtl/>
        </w:rPr>
        <w:t xml:space="preserve"> وَاجْعَلْ ذلِكَ مِنَّا خالِصا مِنْ كُلِّ شَكٍ وَشُبْهَةٍ وَرِياءٍ وَسُمْعَةٍ حَتّى لا نُرِيدَ بِهِ غَيْرُكَ وَلا نَطْلُبَ بِهِ إِلاّ وَجْهَكَ</w:t>
      </w:r>
      <w:r w:rsidR="009A58AC">
        <w:rPr>
          <w:rtl/>
        </w:rPr>
        <w:t>،</w:t>
      </w:r>
      <w:r w:rsidRPr="00DA2506">
        <w:rPr>
          <w:rtl/>
        </w:rPr>
        <w:t xml:space="preserve"> اللّهُمَّ إِنَّا نَشْكُو إِلَيْكَ فَقْدَ نَبِيِّنا وَغَيْبَةَ إِمامِنا</w:t>
      </w:r>
      <w:r>
        <w:rPr>
          <w:rFonts w:hint="cs"/>
          <w:rtl/>
        </w:rPr>
        <w:t xml:space="preserve"> </w:t>
      </w:r>
      <w:r w:rsidRPr="003C7C01">
        <w:rPr>
          <w:rStyle w:val="libFootnotenumChar"/>
          <w:rFonts w:hint="cs"/>
          <w:rtl/>
        </w:rPr>
        <w:t>(1)</w:t>
      </w:r>
      <w:r w:rsidRPr="00524C63">
        <w:rPr>
          <w:rtl/>
        </w:rPr>
        <w:t xml:space="preserve"> وَشِدَّةَ الزَّمانِ عَلَيْنا وَوُقُوعِ الفِتَنِ بِنا وَتَظاهُرَ الأعْداءِ عَلَيْنا وَكَثْرَةَ عَدُوِّنا وَقِلَّةَ عَدَدِنا</w:t>
      </w:r>
      <w:r w:rsidR="009A58AC" w:rsidRPr="00524C63">
        <w:rPr>
          <w:rtl/>
        </w:rPr>
        <w:t>،</w:t>
      </w:r>
      <w:r w:rsidRPr="00524C63">
        <w:rPr>
          <w:rtl/>
        </w:rPr>
        <w:t xml:space="preserve"> اللّهُمَّ</w:t>
      </w:r>
      <w:r w:rsidRPr="00524C63">
        <w:rPr>
          <w:rFonts w:hint="cs"/>
          <w:rtl/>
        </w:rPr>
        <w:t xml:space="preserve"> </w:t>
      </w:r>
      <w:r w:rsidRPr="00524C63">
        <w:rPr>
          <w:rtl/>
        </w:rPr>
        <w:t>فَافْرُجْ ذلِكَ عَنّا بِفَتْحٍ مِنْكَ تُعَجِّلُهُ وَنَصْرٍ مِنْكَ تُعِزُّهُ وَإِمامِ عَدْلٍ تُظْهِرُهُ إِلهَ الحَقِّ آمِينَ</w:t>
      </w:r>
      <w:r w:rsidR="009A58AC" w:rsidRPr="00524C63">
        <w:rPr>
          <w:rtl/>
        </w:rPr>
        <w:t>،</w:t>
      </w:r>
      <w:r w:rsidRPr="00524C63">
        <w:rPr>
          <w:rtl/>
        </w:rPr>
        <w:t xml:space="preserve"> اللّهُمَّ إِنّا نَسْأَلُكَ أَنْ تَأْذَنَ لِوَلِيِّكَ فِي إِظْهارِ عَدْلِكَ فِي عِبادِكَ وَقَتْلِ أَعْدائِكَ فِي بِلادِكَ</w:t>
      </w:r>
      <w:r w:rsidR="009A58AC" w:rsidRPr="00524C63">
        <w:rPr>
          <w:rtl/>
        </w:rPr>
        <w:t>،</w:t>
      </w:r>
      <w:r w:rsidRPr="00524C63">
        <w:rPr>
          <w:rtl/>
        </w:rPr>
        <w:t xml:space="preserve"> حَتّى لا تَدَعَ لِلْجَوْرِ يا رَبِّ دِعامَةً إِلاّ قَصَمْتَها وَلا بَقِيَّةً إِلاّ أَفْنَيْتَها وَلا قُوَّةً إِلاّ أَوْهَنْتَها وَلا رُكْنا إِلاّ هَدَمْتَهُ وَلا حَداً إِلاّ فَلَلْتَهُ وَلا سِلاحاً إِلاّ أَكْلَلْتَهُ وَلا رايَةً إِلاّ نَكَّسْتَها وَلا شُجاعاً إِلاّ قَتَلْتَهُ وَلا جَيْشاً إِلاّ خَذَلْتَهُ</w:t>
      </w:r>
      <w:r w:rsidR="009A58AC" w:rsidRPr="00524C63">
        <w:rPr>
          <w:rtl/>
        </w:rPr>
        <w:t>،</w:t>
      </w:r>
      <w:r w:rsidRPr="00524C63">
        <w:rPr>
          <w:rtl/>
        </w:rPr>
        <w:t xml:space="preserve"> وَارْمِهِمْ يا رَبِّ بِحَجَرِكَ الدَّامِغِ وَاضْرِبْهُمْ بِسَيْفِكَ القاطِعِ وَبَأْسِكَ الَّذِي لا تَرُدُّهُ عَنِ القَوْمِ المُجْرِمِينَ</w:t>
      </w:r>
      <w:r w:rsidR="009A58AC" w:rsidRPr="00524C63">
        <w:rPr>
          <w:rtl/>
        </w:rPr>
        <w:t>،</w:t>
      </w:r>
      <w:r w:rsidRPr="00524C63">
        <w:rPr>
          <w:rtl/>
        </w:rPr>
        <w:t xml:space="preserve"> وَعَذِّبْ أَعْدائكَ وَأَعْداءَ وَلِيِّكَ وَأَعْداءَ رَسُولِكَ صَلَواتُكَ عَلَيْهِ وَآلِهِ بِيَدِ وَلِيِّكَ وَأَيْدِي عِبادِكَ المُؤْمِنِينَ</w:t>
      </w:r>
      <w:r w:rsidR="009A58AC" w:rsidRPr="00524C63">
        <w:rPr>
          <w:rtl/>
        </w:rPr>
        <w:t>،</w:t>
      </w:r>
      <w:r w:rsidRPr="00524C63">
        <w:rPr>
          <w:rtl/>
        </w:rPr>
        <w:t xml:space="preserve"> اللّهُمَّ اكْفِ وَلِيَّكَ وَحُجَّتَكَ فِي أَرْضِكَ هَوْلَ عَدُوِّهِ وَكَيْدَ مَنْ أَرادَهُ</w:t>
      </w:r>
      <w:r w:rsidRPr="00524C63">
        <w:rPr>
          <w:rFonts w:hint="cs"/>
          <w:rtl/>
        </w:rPr>
        <w:t xml:space="preserve"> </w:t>
      </w:r>
      <w:r w:rsidRPr="003C7C01">
        <w:rPr>
          <w:rStyle w:val="libFootnotenumChar"/>
          <w:rFonts w:hint="cs"/>
          <w:rtl/>
        </w:rPr>
        <w:t>(2)</w:t>
      </w:r>
      <w:r w:rsidRPr="00524C63">
        <w:rPr>
          <w:rtl/>
        </w:rPr>
        <w:t xml:space="preserve"> وَامْكُرْ بِمَنْ مَكَرَ بِهِ وَاجْعَلْ دائِرَةَ السَّوءِ عَلى مَنْ أَرادَ بِهِ سُوءاً</w:t>
      </w:r>
      <w:r w:rsidR="009A58AC" w:rsidRPr="00524C63">
        <w:rPr>
          <w:rtl/>
        </w:rPr>
        <w:t>،</w:t>
      </w:r>
      <w:r w:rsidRPr="00524C63">
        <w:rPr>
          <w:rtl/>
        </w:rPr>
        <w:t xml:space="preserve"> وَاقْطَعْ عَنْهُ مادَّتَهُمْ وَأَرْعِبْ لَهُ قُلُوبَهُمْ وَزَلْزِلْ أَقْدامَهُمْ وَخُذْهُمْ جَهْرَةً وَبَغْتَةً وَشَدِّدْ عَلَيْهِمْ عَذابَكَ وَأَخْزِهِمْ فِي عِبادِكَ وَالعَنْهُمْ فِي بِلادِكَ وَأسْكِنْهُمْ أَسْفَلَ نارِكَ وَأَحِطْ بِهِمْ أَشَدَّ عَذابِكَ وَأَصْلِهِمْ ناراً وَاحْشُ قُبُورَ مَوْتاهُمْ ناراً وَأَصْلِهِمْ حَرَّ نارِكَ</w:t>
      </w:r>
      <w:r w:rsidR="009A58AC" w:rsidRPr="00524C63">
        <w:rPr>
          <w:rtl/>
        </w:rPr>
        <w:t>،</w:t>
      </w:r>
      <w:r w:rsidRPr="00524C63">
        <w:rPr>
          <w:rtl/>
        </w:rPr>
        <w:t xml:space="preserve"> فَإِنَّهُمْ أَضاعُوا الصَّلاةَ وَاتَّبَعُوا الشَّهَواتِ وَأَضَلُّوا عِبادَكَ وَأَخْرَبُوا بِلادَكَ</w:t>
      </w:r>
      <w:r w:rsidRPr="00524C63">
        <w:rPr>
          <w:rFonts w:hint="cs"/>
          <w:rtl/>
        </w:rPr>
        <w:t xml:space="preserve"> </w:t>
      </w:r>
      <w:r w:rsidRPr="003C7C01">
        <w:rPr>
          <w:rStyle w:val="libFootnotenumChar"/>
          <w:rFonts w:hint="cs"/>
          <w:rtl/>
        </w:rPr>
        <w:t>(3)</w:t>
      </w:r>
      <w:r w:rsidRPr="00524C63">
        <w:rPr>
          <w:rtl/>
        </w:rPr>
        <w:t xml:space="preserve"> اللّهُمَّ وَأَحْيِ بِوَلِيِّكَ القُرْآنَ وَأَرِنا نُورَهُ سَرْمَداً</w:t>
      </w:r>
      <w:r w:rsidRPr="00524C63">
        <w:rPr>
          <w:rFonts w:hint="cs"/>
          <w:rtl/>
        </w:rPr>
        <w:t xml:space="preserve"> </w:t>
      </w:r>
      <w:r w:rsidRPr="00524C63">
        <w:rPr>
          <w:rtl/>
        </w:rPr>
        <w:t>لا لَيْلَ فِيهِ وَأَحْيِ بِهِ القُلُوبَ المَيِّتَةَ وَاشْفِ بِهِ الصُّدُورَ الوَغِرَةَ وَاجْمَعْ بِهِ الأَهْواءَ المُخْتَلِفَةَ عَلى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وليّنا</w:t>
      </w:r>
      <w:r w:rsidR="003C7C01">
        <w:rPr>
          <w:rFonts w:hint="cs"/>
          <w:rtl/>
        </w:rPr>
        <w:t xml:space="preserve"> - </w:t>
      </w:r>
      <w:r>
        <w:rPr>
          <w:rFonts w:hint="cs"/>
          <w:rtl/>
        </w:rPr>
        <w:t>مصباح</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وكيد من كاده</w:t>
      </w:r>
      <w:r w:rsidR="003C7C01">
        <w:rPr>
          <w:rFonts w:hint="cs"/>
          <w:rtl/>
        </w:rPr>
        <w:t xml:space="preserve"> - </w:t>
      </w:r>
      <w:r>
        <w:rPr>
          <w:rFonts w:hint="cs"/>
          <w:rtl/>
        </w:rPr>
        <w:t>مصباح</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lang w:bidi="fa-IR"/>
        </w:rPr>
        <w:t>«</w:t>
      </w:r>
      <w:r>
        <w:rPr>
          <w:rFonts w:hint="cs"/>
          <w:rtl/>
        </w:rPr>
        <w:t>وأخربوا بلادك</w:t>
      </w:r>
      <w:r>
        <w:rPr>
          <w:rFonts w:hint="cs"/>
          <w:rtl/>
          <w:lang w:bidi="fa-IR"/>
        </w:rPr>
        <w:t>» ليس فی مصباح الش</w:t>
      </w:r>
      <w:r>
        <w:rPr>
          <w:rFonts w:hint="cs"/>
          <w:rtl/>
        </w:rPr>
        <w:t>يخ ومصباح الزائر</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A2506">
        <w:rPr>
          <w:rtl/>
        </w:rPr>
        <w:lastRenderedPageBreak/>
        <w:t>الحَقِّ</w:t>
      </w:r>
      <w:r w:rsidR="009A58AC">
        <w:rPr>
          <w:rtl/>
        </w:rPr>
        <w:t>،</w:t>
      </w:r>
      <w:r w:rsidRPr="00DA2506">
        <w:rPr>
          <w:rtl/>
        </w:rPr>
        <w:t xml:space="preserve"> وَأَقِمْ بِهِ الحُدُودَ المُعَطَّلَةَ وَالاَحْكامَ المُهْمَلَةَ حَتّى لايَبْقى حَقُّ إِلاّ ظَهَرَ وَلا عَدْلٌ إِلاّ زَهَرَ</w:t>
      </w:r>
      <w:r w:rsidR="009A58AC">
        <w:rPr>
          <w:rtl/>
        </w:rPr>
        <w:t>،</w:t>
      </w:r>
      <w:r w:rsidRPr="00DA2506">
        <w:rPr>
          <w:rtl/>
        </w:rPr>
        <w:t xml:space="preserve"> وَاجْعَلْنا يا رَبِّ مِنْ أَعْوانِهِ وَمُقَوِّيَةِ سُلْطانِهِ وَالمُؤْتَمِرِينَ لاَمْرِهِ وَالرَّاِضينَ بِفِعْلِهِ وَالمُسَلِّمِينَ لاَحْكامِهِ وَمِمَّنْ لا حاجَةَ بِهِ إِلى التَّقِيَّةِ مِنْ خَلْقِكَ</w:t>
      </w:r>
      <w:r w:rsidR="009A58AC">
        <w:rPr>
          <w:rtl/>
        </w:rPr>
        <w:t>،</w:t>
      </w:r>
      <w:r w:rsidRPr="00DA2506">
        <w:rPr>
          <w:rtl/>
        </w:rPr>
        <w:t xml:space="preserve"> وَأَنْتَ يا رَبِّ الَّذِي تَكْشِفُ الضُّرَّ وَتُجِيبُ المُضْطَرَّ إِذا دَعاكَ وَتُنْجِي مِنَ الكَرْبِ العَظِيمِ فَاكْشِفِ الضُّرَّ عَنْ وَلِيِّكَ وَاجْعَلْهُ خَلِيفَةً فِي أَرْضِكَ كَما ضَمِنْتَ لَهُ</w:t>
      </w:r>
      <w:r w:rsidR="003C7C01">
        <w:rPr>
          <w:rtl/>
          <w:lang w:bidi="fa-IR"/>
        </w:rPr>
        <w:t>.</w:t>
      </w:r>
      <w:r>
        <w:rPr>
          <w:rFonts w:hint="cs"/>
          <w:rtl/>
        </w:rPr>
        <w:t xml:space="preserve"> </w:t>
      </w:r>
      <w:r w:rsidRPr="00DA2506">
        <w:rPr>
          <w:rtl/>
        </w:rPr>
        <w:t xml:space="preserve">اللّهُمَّ لا تَجْعَلْنِي مِنْ خُصَماءِ آل مُحَمَّدٍ </w:t>
      </w:r>
      <w:r w:rsidRPr="003C7C01">
        <w:rPr>
          <w:rStyle w:val="libAlaemChar"/>
          <w:rtl/>
        </w:rPr>
        <w:t>عليهم‌السلام</w:t>
      </w:r>
      <w:r w:rsidRPr="00524C63">
        <w:rPr>
          <w:rtl/>
        </w:rPr>
        <w:t xml:space="preserve"> وَلا تَجْعَلْنِي مِنْ أعْداءِ آلِ مُحَمَّدٍ </w:t>
      </w:r>
      <w:r w:rsidRPr="003C7C01">
        <w:rPr>
          <w:rStyle w:val="libAlaemChar"/>
          <w:rtl/>
        </w:rPr>
        <w:t>عليهم‌السلام</w:t>
      </w:r>
      <w:r w:rsidRPr="00524C63">
        <w:rPr>
          <w:rtl/>
        </w:rPr>
        <w:t xml:space="preserve"> وَلا تَجْعَلْنِي مِنْ أَهْلِ الحَنْقِ وَالغَيْظِ عَلى آلِ مُحَمَّدٍ </w:t>
      </w:r>
      <w:r w:rsidRPr="003C7C01">
        <w:rPr>
          <w:rStyle w:val="libAlaemChar"/>
          <w:rtl/>
        </w:rPr>
        <w:t>عليهم‌السلام</w:t>
      </w:r>
      <w:r w:rsidR="009A58AC" w:rsidRPr="00524C63">
        <w:rPr>
          <w:rtl/>
        </w:rPr>
        <w:t>،</w:t>
      </w:r>
      <w:r w:rsidRPr="00524C63">
        <w:rPr>
          <w:rtl/>
        </w:rPr>
        <w:t xml:space="preserve"> فَإِنِّي أَعُوذُ بِكَ مِنْ ذلِكَ فَأَعِذْنِي وَأَسْتَجِيرُ بِكَ فَأَجِرْنِي</w:t>
      </w:r>
      <w:r w:rsidR="009A58AC" w:rsidRPr="00524C63">
        <w:rPr>
          <w:rtl/>
        </w:rPr>
        <w:t>،</w:t>
      </w:r>
      <w:r w:rsidRPr="00524C63">
        <w:rPr>
          <w:rtl/>
        </w:rPr>
        <w:t xml:space="preserve"> اللّهُمَّ صَلِّ عَلى مُحَمَّدٍ وَآلِ مُحَمَّدٍ وَاجْعَلْنِي بِهِمْ فائِزاً عِنْدَكَ فِي الدُّنْيا وَالآخرةِ وَمِنَ المُقَرَّبِينَ آمِينَ رَبَّ العالَمِينَ</w:t>
      </w:r>
      <w:r w:rsidRPr="00524C63">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
        <w:rPr>
          <w:rtl/>
        </w:rPr>
      </w:pPr>
      <w:bookmarkStart w:id="919" w:name="_Toc415301229"/>
      <w:bookmarkStart w:id="920" w:name="_Toc426799725"/>
      <w:r>
        <w:rPr>
          <w:rtl/>
        </w:rPr>
        <w:t>الثامن</w:t>
      </w:r>
      <w:r w:rsidR="009A58AC">
        <w:rPr>
          <w:rtl/>
        </w:rPr>
        <w:t>:</w:t>
      </w:r>
      <w:r>
        <w:rPr>
          <w:rtl/>
        </w:rPr>
        <w:t xml:space="preserve"> في آداب الزيارة بالنيابة عن الغير</w:t>
      </w:r>
      <w:bookmarkEnd w:id="919"/>
      <w:r w:rsidR="009A58AC">
        <w:rPr>
          <w:rFonts w:hint="cs"/>
          <w:rtl/>
        </w:rPr>
        <w:t>:</w:t>
      </w:r>
      <w:bookmarkEnd w:id="920"/>
    </w:p>
    <w:p w:rsidR="001B329E" w:rsidRDefault="001B329E" w:rsidP="003C7C01">
      <w:pPr>
        <w:pStyle w:val="libNormal"/>
        <w:rPr>
          <w:rtl/>
        </w:rPr>
      </w:pPr>
      <w:r>
        <w:rPr>
          <w:rtl/>
        </w:rPr>
        <w:t xml:space="preserve">إعلم أنَه يجوز للزائر أن يهدي ثواب زيارة كل من النبي والأئمة </w:t>
      </w:r>
      <w:r w:rsidRPr="003C7C01">
        <w:rPr>
          <w:rStyle w:val="libAlaemChar"/>
          <w:rtl/>
        </w:rPr>
        <w:t>عليهم‌السلام</w:t>
      </w:r>
      <w:r>
        <w:rPr>
          <w:rtl/>
        </w:rPr>
        <w:t xml:space="preserve"> إلى أرواحهم الطاهرة</w:t>
      </w:r>
      <w:r w:rsidR="009A58AC">
        <w:rPr>
          <w:rtl/>
        </w:rPr>
        <w:t>؛</w:t>
      </w:r>
      <w:r>
        <w:rPr>
          <w:rtl/>
        </w:rPr>
        <w:t xml:space="preserve"> كما يجوز أن يهدي إلى أرواح كل من المؤمنين</w:t>
      </w:r>
      <w:r w:rsidR="009A58AC">
        <w:rPr>
          <w:rtl/>
        </w:rPr>
        <w:t>؛</w:t>
      </w:r>
      <w:r>
        <w:rPr>
          <w:rtl/>
        </w:rPr>
        <w:t xml:space="preserve"> ويجوز أن يزور بالنيابة عنهم كما روي بسند معتبر عن داود الصّرمي قال</w:t>
      </w:r>
      <w:r w:rsidR="009A58AC">
        <w:rPr>
          <w:rtl/>
        </w:rPr>
        <w:t>:</w:t>
      </w:r>
      <w:r>
        <w:rPr>
          <w:rtl/>
        </w:rPr>
        <w:t xml:space="preserve"> قلت للإمام علي النقي </w:t>
      </w:r>
      <w:r w:rsidRPr="003C7C01">
        <w:rPr>
          <w:rStyle w:val="libAlaemChar"/>
          <w:rtl/>
        </w:rPr>
        <w:t>عليه‌السلام</w:t>
      </w:r>
      <w:r w:rsidR="009A58AC">
        <w:rPr>
          <w:rtl/>
        </w:rPr>
        <w:t>:</w:t>
      </w:r>
      <w:r>
        <w:rPr>
          <w:rtl/>
        </w:rPr>
        <w:t xml:space="preserve"> إنّي زرت أباك وجعلت ذلك لك</w:t>
      </w:r>
      <w:r w:rsidR="003C7C01">
        <w:rPr>
          <w:rtl/>
        </w:rPr>
        <w:t>.</w:t>
      </w:r>
      <w:r>
        <w:rPr>
          <w:rFonts w:hint="cs"/>
          <w:rtl/>
        </w:rPr>
        <w:t xml:space="preserve"> </w:t>
      </w:r>
      <w:r>
        <w:rPr>
          <w:rtl/>
        </w:rPr>
        <w:t>فقال</w:t>
      </w:r>
      <w:r w:rsidR="009A58AC">
        <w:rPr>
          <w:rtl/>
        </w:rPr>
        <w:t>:</w:t>
      </w:r>
      <w:r>
        <w:rPr>
          <w:rtl/>
        </w:rPr>
        <w:t xml:space="preserve"> لك من الله أجر وثواب عظيم ومنّا المحمدة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حديث آخر أنّ الإمام عليّاً النقي (صلوات الله وسلامه عليه) أرسل إلى حائر الحسين صلوات الله عليه من يزور له ويدعو</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وبسند معتبر عن الإمام موسى بن</w:t>
      </w:r>
      <w:r>
        <w:rPr>
          <w:rFonts w:hint="cs"/>
          <w:rtl/>
        </w:rPr>
        <w:t xml:space="preserve"> </w:t>
      </w:r>
      <w:r>
        <w:rPr>
          <w:rtl/>
        </w:rPr>
        <w:t xml:space="preserve">جعفر </w:t>
      </w:r>
      <w:r w:rsidRPr="003C7C01">
        <w:rPr>
          <w:rStyle w:val="libAlaemChar"/>
          <w:rtl/>
        </w:rPr>
        <w:t>عليه‌السلام</w:t>
      </w:r>
      <w:r>
        <w:rPr>
          <w:rtl/>
        </w:rPr>
        <w:t xml:space="preserve"> قال</w:t>
      </w:r>
      <w:r w:rsidR="009A58AC">
        <w:rPr>
          <w:rtl/>
        </w:rPr>
        <w:t>:</w:t>
      </w:r>
      <w:r>
        <w:rPr>
          <w:rtl/>
        </w:rPr>
        <w:t xml:space="preserve"> إذا أتيت قبر النبي </w:t>
      </w:r>
      <w:r w:rsidRPr="003C7C01">
        <w:rPr>
          <w:rStyle w:val="libAlaemChar"/>
          <w:rtl/>
        </w:rPr>
        <w:t>صلى‌الله‌عليه‌وآله</w:t>
      </w:r>
      <w:r>
        <w:rPr>
          <w:rtl/>
        </w:rPr>
        <w:t xml:space="preserve"> فقضيت ما يجب عليك فصلّ ركعتين ثم قف عند رأس النبي </w:t>
      </w:r>
      <w:r w:rsidRPr="003C7C01">
        <w:rPr>
          <w:rStyle w:val="libAlaemChar"/>
          <w:rtl/>
        </w:rPr>
        <w:t>صلى‌الله‌عليه‌وآله</w:t>
      </w:r>
      <w:r>
        <w:rPr>
          <w:rtl/>
        </w:rPr>
        <w:t xml:space="preserve"> ثم قل</w:t>
      </w:r>
      <w:r w:rsidR="009A58AC">
        <w:rPr>
          <w:rtl/>
        </w:rPr>
        <w:t>:</w:t>
      </w:r>
    </w:p>
    <w:p w:rsidR="001B329E" w:rsidRDefault="001B329E" w:rsidP="00524C63">
      <w:pPr>
        <w:pStyle w:val="libBold2"/>
        <w:rPr>
          <w:rtl/>
        </w:rPr>
      </w:pPr>
      <w:r w:rsidRPr="0098503C">
        <w:rPr>
          <w:rtl/>
        </w:rPr>
        <w:t>السَّلامُ عَلَيْكَ يا نَبِيَّ الله مِنْ أَبِي وَاُمِّي وَزَوْجَتِي وَوَلَدِي وَحامَّتِي وَمِنْ جَمِيعِ أَهْلِ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جمال الاسبوع</w:t>
      </w:r>
      <w:r w:rsidR="009A58AC">
        <w:rPr>
          <w:rFonts w:hint="cs"/>
          <w:rtl/>
        </w:rPr>
        <w:t>:</w:t>
      </w:r>
      <w:r>
        <w:rPr>
          <w:rFonts w:hint="cs"/>
          <w:rtl/>
        </w:rPr>
        <w:t xml:space="preserve"> 521</w:t>
      </w:r>
      <w:r w:rsidR="003C7C01">
        <w:rPr>
          <w:rFonts w:hint="cs"/>
          <w:rtl/>
        </w:rPr>
        <w:t xml:space="preserve"> - </w:t>
      </w:r>
      <w:r>
        <w:rPr>
          <w:rFonts w:hint="cs"/>
          <w:rtl/>
        </w:rPr>
        <w:t>529 في آخر الفصل 47</w:t>
      </w:r>
      <w:r w:rsidR="009A58AC">
        <w:rPr>
          <w:rFonts w:hint="cs"/>
          <w:rtl/>
        </w:rPr>
        <w:t>،</w:t>
      </w:r>
      <w:r>
        <w:rPr>
          <w:rFonts w:hint="cs"/>
          <w:rtl/>
        </w:rPr>
        <w:t xml:space="preserve"> مصباح المتهجد</w:t>
      </w:r>
      <w:r w:rsidR="009A58AC">
        <w:rPr>
          <w:rFonts w:hint="cs"/>
          <w:rtl/>
        </w:rPr>
        <w:t>:</w:t>
      </w:r>
      <w:r>
        <w:rPr>
          <w:rFonts w:hint="cs"/>
          <w:rtl/>
        </w:rPr>
        <w:t xml:space="preserve"> 411</w:t>
      </w:r>
      <w:r w:rsidR="003C7C01">
        <w:rPr>
          <w:rFonts w:hint="cs"/>
          <w:rtl/>
        </w:rPr>
        <w:t xml:space="preserve"> - </w:t>
      </w:r>
      <w:r>
        <w:rPr>
          <w:rFonts w:hint="cs"/>
          <w:rtl/>
        </w:rPr>
        <w:t>416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6 / 110 ح 299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المزار الكبير للمشهدي</w:t>
      </w:r>
      <w:r w:rsidR="009A58AC">
        <w:rPr>
          <w:rFonts w:hint="cs"/>
          <w:rtl/>
        </w:rPr>
        <w:t>:</w:t>
      </w:r>
      <w:r>
        <w:rPr>
          <w:rFonts w:hint="cs"/>
          <w:rtl/>
        </w:rPr>
        <w:t xml:space="preserve"> 595</w:t>
      </w:r>
      <w:r w:rsidR="009A58AC">
        <w:rPr>
          <w:rFonts w:hint="cs"/>
          <w:rtl/>
        </w:rPr>
        <w:t>،</w:t>
      </w:r>
      <w:r>
        <w:rPr>
          <w:rFonts w:hint="cs"/>
          <w:rtl/>
        </w:rPr>
        <w:t xml:space="preserve"> ح 2</w:t>
      </w:r>
      <w:r w:rsidR="009A58AC">
        <w:rPr>
          <w:rFonts w:hint="cs"/>
          <w:rtl/>
        </w:rPr>
        <w:t>،</w:t>
      </w:r>
      <w:r>
        <w:rPr>
          <w:rFonts w:hint="cs"/>
          <w:rtl/>
        </w:rPr>
        <w:t xml:space="preserve"> باب 1 من القسم السادس</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98503C">
        <w:rPr>
          <w:rtl/>
        </w:rPr>
        <w:lastRenderedPageBreak/>
        <w:t>بَلَدِي حُرِّهِمْ وَعَبْدِهِمْ وَأَبْيَضِهِمْ وَأَسْوَدِهِمْ</w:t>
      </w:r>
      <w:r w:rsidR="009A58AC">
        <w:rPr>
          <w:rFonts w:hint="cs"/>
          <w:rtl/>
        </w:rPr>
        <w:t>،</w:t>
      </w:r>
      <w:r>
        <w:rPr>
          <w:rFonts w:hint="cs"/>
          <w:rtl/>
        </w:rPr>
        <w:t xml:space="preserve"> </w:t>
      </w:r>
      <w:r>
        <w:rPr>
          <w:rtl/>
        </w:rPr>
        <w:t xml:space="preserve">فلا تشاء أن تقول للرجل إنّي قد قرأت رسول الله </w:t>
      </w:r>
      <w:r w:rsidRPr="003C7C01">
        <w:rPr>
          <w:rStyle w:val="libAlaemChar"/>
          <w:rtl/>
        </w:rPr>
        <w:t>صلى‌الله‌عليه‌وآله</w:t>
      </w:r>
      <w:r>
        <w:rPr>
          <w:rtl/>
        </w:rPr>
        <w:t xml:space="preserve"> عنك السلام إِلاّ كنت صادقاً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وفي بعض الأحاديث أنّ سائلاً سأل أحد الأئمة الطاهرين صلوات الله عليهم أجمعين عن الرجل يصلّي ركعتين أو يصوم يوما أو يحجّ أو يعتمر أو يزور رسول الله </w:t>
      </w:r>
      <w:r w:rsidRPr="003C7C01">
        <w:rPr>
          <w:rStyle w:val="libAlaemChar"/>
          <w:rtl/>
        </w:rPr>
        <w:t>صلى‌الله‌عليه‌وآله</w:t>
      </w:r>
      <w:r>
        <w:rPr>
          <w:rtl/>
        </w:rPr>
        <w:t xml:space="preserve"> أو أحد الأئمة الطاهرين </w:t>
      </w:r>
      <w:r w:rsidRPr="003C7C01">
        <w:rPr>
          <w:rStyle w:val="libAlaemChar"/>
          <w:rtl/>
        </w:rPr>
        <w:t>عليهم‌السلام</w:t>
      </w:r>
      <w:r>
        <w:rPr>
          <w:rtl/>
        </w:rPr>
        <w:t xml:space="preserve"> ويجعل ثواب ذلك لوالديه أو لاخ له في الدين أو يكون له على ذلك ثواب؟ فقال</w:t>
      </w:r>
      <w:r w:rsidR="009A58AC">
        <w:rPr>
          <w:rtl/>
        </w:rPr>
        <w:t>:</w:t>
      </w:r>
      <w:r>
        <w:rPr>
          <w:rtl/>
        </w:rPr>
        <w:t xml:space="preserve"> إنّ ثواب ذلك يصل إلى من جعل له من غير أن ينقص من أجره شي</w:t>
      </w:r>
      <w:r w:rsidR="003C7C01">
        <w:rPr>
          <w:rtl/>
        </w:rPr>
        <w:t>.</w:t>
      </w:r>
    </w:p>
    <w:p w:rsidR="001B329E" w:rsidRPr="00003026" w:rsidRDefault="001B329E" w:rsidP="003C7C01">
      <w:pPr>
        <w:pStyle w:val="libNormal"/>
        <w:rPr>
          <w:rtl/>
        </w:rPr>
      </w:pPr>
      <w:r>
        <w:rPr>
          <w:rtl/>
        </w:rPr>
        <w:t xml:space="preserve">وقال الشيخ الطوسي (رض) في </w:t>
      </w:r>
      <w:r w:rsidRPr="00524C63">
        <w:rPr>
          <w:rStyle w:val="libBold2Char"/>
          <w:rtl/>
        </w:rPr>
        <w:t>التهذيب</w:t>
      </w:r>
      <w:r>
        <w:rPr>
          <w:rtl/>
        </w:rPr>
        <w:t xml:space="preserve"> من خرج زائراً عن أخ له بأجر فليقل عند فراغه من غسل الزيارة</w:t>
      </w:r>
      <w:r w:rsidR="003C7C01">
        <w:rPr>
          <w:rtl/>
        </w:rPr>
        <w:t xml:space="preserve"> - </w:t>
      </w:r>
      <w:r>
        <w:rPr>
          <w:rtl/>
        </w:rPr>
        <w:t>وعلى بعض النسخ</w:t>
      </w:r>
      <w:r w:rsidR="003C7C01">
        <w:rPr>
          <w:rtl/>
        </w:rPr>
        <w:t xml:space="preserve"> - </w:t>
      </w:r>
      <w:r>
        <w:rPr>
          <w:rtl/>
        </w:rPr>
        <w:t>فليقل عند فراغه من عمل الزيارة</w:t>
      </w:r>
      <w:r w:rsidR="009A58AC">
        <w:rPr>
          <w:rtl/>
        </w:rPr>
        <w:t>:</w:t>
      </w:r>
    </w:p>
    <w:p w:rsidR="001B329E" w:rsidRPr="00524C63" w:rsidRDefault="001B329E" w:rsidP="003C7C01">
      <w:pPr>
        <w:pStyle w:val="libNormal"/>
        <w:rPr>
          <w:rStyle w:val="libBold2Char"/>
          <w:rtl/>
        </w:rPr>
      </w:pPr>
      <w:r w:rsidRPr="00524C63">
        <w:rPr>
          <w:rStyle w:val="libBold2Char"/>
          <w:rtl/>
        </w:rPr>
        <w:t>اللّهُمَّ ما أَصابَنِي مِنْ تَعَبٍ أَوْ نَصَبٍ أَوْ شَعَثٍ أَوْ لُغُوبٍ فَأْجُرْ فُلانَ بْنَ فُلانٍ فِيهِ وَأْجُرْنِي فِي قَضائِي عَنْهُ</w:t>
      </w:r>
      <w:r w:rsidR="003C7C01" w:rsidRPr="00524C63">
        <w:rPr>
          <w:rStyle w:val="libBold2Char"/>
          <w:rtl/>
        </w:rPr>
        <w:t>.</w:t>
      </w:r>
      <w:r>
        <w:rPr>
          <w:rtl/>
        </w:rPr>
        <w:t xml:space="preserve"> فإذا سلّم على الإمام فليقل في آخر التسليم</w:t>
      </w:r>
      <w:r w:rsidR="009A58AC">
        <w:rPr>
          <w:rtl/>
        </w:rPr>
        <w:t>:</w:t>
      </w:r>
      <w:r>
        <w:rPr>
          <w:rtl/>
        </w:rPr>
        <w:t xml:space="preserve"> </w:t>
      </w:r>
      <w:r w:rsidRPr="00524C63">
        <w:rPr>
          <w:rStyle w:val="libBold2Char"/>
          <w:rtl/>
        </w:rPr>
        <w:t>السَّلامُ عَلَيْكَ يا مَوْلايَ عَنْ فُلانِ بْنِ فُلانٍ أتَيْتُكَ زائِراً عَنْهُ فَاشْفَعْ لَهُ عِنْدَ رَبِّكَ</w:t>
      </w:r>
      <w:r w:rsidR="003C7C01" w:rsidRPr="00524C63">
        <w:rPr>
          <w:rStyle w:val="libBold2Char"/>
          <w:rtl/>
        </w:rPr>
        <w:t>.</w:t>
      </w:r>
      <w:r>
        <w:rPr>
          <w:rFonts w:hint="cs"/>
          <w:rtl/>
        </w:rPr>
        <w:t xml:space="preserve"> </w:t>
      </w:r>
      <w:r>
        <w:rPr>
          <w:rtl/>
        </w:rPr>
        <w:t>ثم يدعو له بما أحبّ</w:t>
      </w:r>
      <w:r>
        <w:rPr>
          <w:rFonts w:hint="cs"/>
          <w:rtl/>
        </w:rPr>
        <w:t xml:space="preserve"> </w:t>
      </w:r>
      <w:r w:rsidRPr="003C7C01">
        <w:rPr>
          <w:rStyle w:val="libFootnotenumChar"/>
          <w:rFonts w:hint="cs"/>
          <w:rtl/>
        </w:rPr>
        <w:t>(2)</w:t>
      </w:r>
      <w:r w:rsidR="009A58AC">
        <w:rPr>
          <w:rtl/>
        </w:rPr>
        <w:t>،</w:t>
      </w:r>
      <w:r>
        <w:rPr>
          <w:rtl/>
        </w:rPr>
        <w:t xml:space="preserve"> وقال أيضاً يقول الزائر إذا أناب عن غيره</w:t>
      </w:r>
      <w:r w:rsidR="009A58AC">
        <w:rPr>
          <w:rtl/>
        </w:rPr>
        <w:t>:</w:t>
      </w:r>
      <w:r>
        <w:rPr>
          <w:rFonts w:hint="cs"/>
          <w:rtl/>
        </w:rPr>
        <w:t xml:space="preserve"> </w:t>
      </w:r>
      <w:r w:rsidRPr="00524C63">
        <w:rPr>
          <w:rStyle w:val="libBold2Char"/>
          <w:rtl/>
        </w:rPr>
        <w:t>اللّهُمَّ إنَّ فُلانَ بْنَ فُلانٍ أَوْفَدَنِي إِلى مَوالِيهِ وَمَوالِيَّ لاَزُورَ عَنْهُ رَجاءً لِجَزِيلِ الثَّوابِ وَفِراراً مِنْ سُوءِ الحِسابِ</w:t>
      </w:r>
      <w:r w:rsidR="009A58AC" w:rsidRPr="00524C63">
        <w:rPr>
          <w:rStyle w:val="libBold2Char"/>
          <w:rtl/>
        </w:rPr>
        <w:t>،</w:t>
      </w:r>
      <w:r w:rsidRPr="00524C63">
        <w:rPr>
          <w:rStyle w:val="libBold2Char"/>
          <w:rtl/>
        </w:rPr>
        <w:t xml:space="preserve"> اللّهُمَّ إِنَّهُ يَتَوَجَّهُ إِلَيْكَ بِأَوْلِيائِهِ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الدَّالِّينَ عَلَيْكَ فِي غُفْرانِكَ ذُنُوبَهُ وَحَطِّ سَيِّئاتِهِ وَيَتَوَسَّلُ إِلَيْكَ بِهِم عِنْدَ مَشْهَدِ إِمامِهِ صَلَواتُ</w:t>
      </w:r>
      <w:r w:rsidRPr="00524C63">
        <w:rPr>
          <w:rStyle w:val="libBold2Char"/>
          <w:rFonts w:hint="cs"/>
          <w:rtl/>
        </w:rPr>
        <w:t xml:space="preserve"> </w:t>
      </w:r>
      <w:r w:rsidRPr="00524C63">
        <w:rPr>
          <w:rStyle w:val="libBold2Char"/>
          <w:rtl/>
        </w:rPr>
        <w:t>الله عَلَيْهِمْ</w:t>
      </w:r>
      <w:r w:rsidR="009A58AC" w:rsidRPr="00524C63">
        <w:rPr>
          <w:rStyle w:val="libBold2Char"/>
          <w:rtl/>
        </w:rPr>
        <w:t>،</w:t>
      </w:r>
      <w:r w:rsidRPr="00524C63">
        <w:rPr>
          <w:rStyle w:val="libBold2Char"/>
          <w:rtl/>
        </w:rPr>
        <w:t xml:space="preserve"> اللّهُمَّ فَتَقَبَّلْ مِنْهُ وَاقْبَلْ شَفاعَةَ أَوْلِيائِهِ صَلَواتُ الله عَلَيْهِمْ فِيهِ</w:t>
      </w:r>
      <w:r w:rsidR="009A58AC" w:rsidRPr="00524C63">
        <w:rPr>
          <w:rStyle w:val="libBold2Char"/>
          <w:rtl/>
        </w:rPr>
        <w:t>،</w:t>
      </w:r>
      <w:r w:rsidRPr="00524C63">
        <w:rPr>
          <w:rStyle w:val="libBold2Char"/>
          <w:rtl/>
        </w:rPr>
        <w:t xml:space="preserve"> اللّهُمَّ جازِهِ عَلى حُسْنِ نِيَّتِهِ وَصَحِيحِ عَقِيدَتِهِ وَصِحَّةِ مُوالاتِهِ أَحْسَنَ ما جازَيْتَ أَحَداً مِنْ عَبِيدِكَ المُؤْمِنِينَ وَأَدِمْ لَهُ ماخَوَّلْتَهُ وَاسْتَعْمِلْهُ صالِحا فِيما آتَيْتَهُ وَلا تَجْعَلْنِي آخِرَ وَافِدٍ لَهُ يُوفِدُهُ</w:t>
      </w:r>
      <w:r w:rsidR="009A58AC" w:rsidRPr="00524C63">
        <w:rPr>
          <w:rStyle w:val="libBold2Char"/>
          <w:rtl/>
        </w:rPr>
        <w:t>،</w:t>
      </w:r>
      <w:r w:rsidRPr="00524C63">
        <w:rPr>
          <w:rStyle w:val="libBold2Char"/>
          <w:rtl/>
        </w:rPr>
        <w:t xml:space="preserve"> اللّهُمَّ اعْتِقْ رَقَبَتَهُ مِنَ النَّارِ وَأَوْسِعْ عَلَيْهِ مِنْ رِزْقِكَ الحَلالِ الطَّيِّبِ وَاجْعَلْهُ مِنْ رُفَقاءِ مُحَمَّدٍ وآلِ مُحَمَّدٍ وَبارِكْ لَهُ فِي وُلْدِهِ وَمالِهِ وَأَهْلِهِ وَما مَلَكَتْ يَمِينُهُ</w:t>
      </w:r>
      <w:r w:rsidR="009A58AC" w:rsidRPr="00524C63">
        <w:rPr>
          <w:rStyle w:val="libBold2Char"/>
          <w:rtl/>
        </w:rPr>
        <w:t>،</w:t>
      </w:r>
      <w:r w:rsidRPr="00524C63">
        <w:rPr>
          <w:rStyle w:val="libBold2Char"/>
          <w:rtl/>
        </w:rPr>
        <w:t xml:space="preserve"> اللّهُمَّ صَلِّ عَلى مُحَمَّدٍ وَآلِ مُحَمَّدٍ وَحُلْ بَيْنَهُ وَبَيْنَ مَعاصِيكَ</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حَتّى لايَعْصِيَكَ</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6 / 109 ح 193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6 / 105 باب 51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بأوليائك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w:t>
      </w:r>
      <w:r w:rsidR="009A58AC">
        <w:rPr>
          <w:rFonts w:hint="cs"/>
          <w:rtl/>
        </w:rPr>
        <w:t>:</w:t>
      </w:r>
      <w:r>
        <w:rPr>
          <w:rFonts w:hint="cs"/>
          <w:rtl/>
        </w:rPr>
        <w:t xml:space="preserve"> معاصيه</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F5313">
        <w:rPr>
          <w:rtl/>
        </w:rPr>
        <w:lastRenderedPageBreak/>
        <w:t>وَأَعِنْهُ عَلى طاعَتِكَ وَطاعَةِ أَوْلِيائِكَ حَتّى لا تَفْقِدَهُ حَيْثُ أَمَرْتَهُ وَلا تَراهُ حِيثُ نَهَيْتَهُ</w:t>
      </w:r>
      <w:r w:rsidR="003C7C01">
        <w:rPr>
          <w:rtl/>
          <w:lang w:bidi="fa-IR"/>
        </w:rPr>
        <w:t>.</w:t>
      </w:r>
      <w:r>
        <w:rPr>
          <w:rFonts w:hint="cs"/>
          <w:rtl/>
        </w:rPr>
        <w:t xml:space="preserve"> </w:t>
      </w:r>
      <w:r w:rsidRPr="00DF5313">
        <w:rPr>
          <w:rtl/>
        </w:rPr>
        <w:t>اللّهُمَّ صَلِّ عَلى مُحَمَّدٍ وَآلِ مُحَمَّدٍ وَاغْفِرْ لَهُ وَارْحَمْهُ وَاعْفُ عَنْهُ وَعَنْ جَمِيعِ المُؤْمِنِينَ وَالمُؤْمِناتِ</w:t>
      </w:r>
      <w:r w:rsidR="009A58AC">
        <w:rPr>
          <w:rtl/>
        </w:rPr>
        <w:t>،</w:t>
      </w:r>
      <w:r w:rsidRPr="00DF5313">
        <w:rPr>
          <w:rtl/>
        </w:rPr>
        <w:t xml:space="preserve"> اللّهُمَّ صَلِّ عَلى مُحَمَّدٍ وَآلِ مُحَمَّدٍ وَأَعِذْهُ مِنْ هَوْلِ المُطَّلَعِ وَمِنْ فَزَعِ يَوْمِ القِيامَةِ وَسُوءِ المُنْقَلَبِ وَمِنْ ظُلْمَةِ القَبْرِ وَوَحْشَتِهِ وَمِنْ مَواقِفِ الخِزْيِ فِي الدُّنْيا وَالآخِرَةِ اللّهُمَّ صَلِّ عَلى مُحَمَّدٍ وَآلِ مُحَمَّدٍ وَاجْعَلْ جائِزَتَهُ فِي مَوْقِفِي هذا غُفْرانَكَ وَتُحْفَتَهُ فِي مَقامِي هذا عِنْدَ إِمامِي صَلّى الله عَلَيْهِ أَنْ تُقِيلَ عَثْرَتَهُ وَتَقْبَلَ مَعْذِرَتَهُ وَتَتَجاوَزَ عَنْ خَطِيئَتِهِ</w:t>
      </w:r>
      <w:r w:rsidR="009A58AC">
        <w:rPr>
          <w:rtl/>
        </w:rPr>
        <w:t>،</w:t>
      </w:r>
      <w:r w:rsidRPr="00DF5313">
        <w:rPr>
          <w:rtl/>
        </w:rPr>
        <w:t xml:space="preserve"> وَتَجْعَلْ التَّقْوى زادَهُ وَما عِنْدَكَ خَيْراً لَهُ فِي مَعادِهِ وَتَحْشُرَهْ فِي زُمْرَةِ مُحَمَّدٍ وآلِ مُحَمَّدٍ </w:t>
      </w:r>
      <w:r w:rsidRPr="003C7C01">
        <w:rPr>
          <w:rStyle w:val="libAlaemChar"/>
          <w:rtl/>
        </w:rPr>
        <w:t>صلى‌الله‌عليه‌وآله</w:t>
      </w:r>
      <w:r w:rsidRPr="00524C63">
        <w:rPr>
          <w:rtl/>
        </w:rPr>
        <w:t xml:space="preserve"> وَتَغْفِرَ لَهُ وَلِوالِدَيْهِ فَإِنَّكَ خَيْرُ مَرْغُوبٍ إِلَيْهِ وَأَكْرَمُ مَسْؤُولٍ اعْتَمَدَ العِبادُ عَلَيْهِ</w:t>
      </w:r>
      <w:r w:rsidR="009A58AC" w:rsidRPr="00524C63">
        <w:rPr>
          <w:rtl/>
        </w:rPr>
        <w:t>،</w:t>
      </w:r>
      <w:r w:rsidRPr="00524C63">
        <w:rPr>
          <w:rtl/>
        </w:rPr>
        <w:t xml:space="preserve"> اللّهُمَّ وَلِكُلِّ مُوفَدٍ جائِزَةٌ وَلِكُلِّ زائِرٍ كَرامةٌ فَاجْعَلْ جائِزَتَهُ فِي مَوْقِفِي هذا غُفْرانَكَ وَالجَنَّةَ لَهُ وَلِجَمِيعِ المُؤْمِنِينَ وَالمُؤْمِناتِ</w:t>
      </w:r>
      <w:r w:rsidR="009A58AC" w:rsidRPr="00524C63">
        <w:rPr>
          <w:rtl/>
        </w:rPr>
        <w:t>؛</w:t>
      </w:r>
      <w:r w:rsidRPr="00524C63">
        <w:rPr>
          <w:rtl/>
        </w:rPr>
        <w:t xml:space="preserve"> اللّهُمَّ وَأَنا عَبْدُكَ الخاطِيُ المُذْنِبُ المُقِرُّ بِذُنُوبِهِ فَأَسْأَلُكَ يا الله بِحَقِّ مُحَمَّدٍ وَآلِ مُحَمَّدٍ أَنْ لاتَحْرِمْنِي بَعْدَ ذلِكَ الاَجْرَ وَالثَّوابَ مِنْ فَضْلِ عَطائِكَ وَكَرَمِ تَفَضُّلِكَ</w:t>
      </w:r>
      <w:r w:rsidR="003C7C01" w:rsidRPr="00524C63">
        <w:rPr>
          <w:rtl/>
        </w:rPr>
        <w:t>.</w:t>
      </w:r>
    </w:p>
    <w:p w:rsidR="001B329E" w:rsidRDefault="001B329E" w:rsidP="003C7C01">
      <w:pPr>
        <w:pStyle w:val="libNormal"/>
        <w:rPr>
          <w:rtl/>
        </w:rPr>
      </w:pPr>
      <w:r>
        <w:rPr>
          <w:rtl/>
        </w:rPr>
        <w:t>ثُمَّ ترفع يديك إلى السماء مستقبل القبلة عند المشهد وتقول</w:t>
      </w:r>
      <w:r w:rsidR="009A58AC">
        <w:rPr>
          <w:rtl/>
        </w:rPr>
        <w:t>:</w:t>
      </w:r>
    </w:p>
    <w:p w:rsidR="001B329E" w:rsidRPr="00524C63" w:rsidRDefault="001B329E" w:rsidP="003C7C01">
      <w:pPr>
        <w:pStyle w:val="libNormal"/>
        <w:rPr>
          <w:rStyle w:val="libBold2Char"/>
          <w:rtl/>
        </w:rPr>
      </w:pPr>
      <w:r w:rsidRPr="00524C63">
        <w:rPr>
          <w:rStyle w:val="libBold2Char"/>
          <w:rtl/>
        </w:rPr>
        <w:t>يا مَوْلايَ يا إِمامِي عَبْدُكَ فُلانُ بْنُ فُلانٍ أَوْفَدَنِي زائِراً لِمَشْهَدِكَ يَتَقَرَّبُ إِلى الله عَزَّوَجَلَّ بِذلِكَ وَإِلى رَسُولِهِ وَإِلَيْكَ يَرْجُو بذلِكَ فَكاكَ رَقَبَتِهِ مِنَ النّار مِنَ العُقُوبَةِ</w:t>
      </w:r>
      <w:r w:rsidR="009A58AC" w:rsidRPr="00524C63">
        <w:rPr>
          <w:rStyle w:val="libBold2Char"/>
          <w:rtl/>
        </w:rPr>
        <w:t>،</w:t>
      </w:r>
      <w:r w:rsidRPr="00524C63">
        <w:rPr>
          <w:rStyle w:val="libBold2Char"/>
          <w:rtl/>
        </w:rPr>
        <w:t xml:space="preserve"> فَاغْفِرْ لَهُ وَلِجَمِيعِ المُؤْمِنِينَ وَالمُؤْمِناتِ يا الله يا الله يا الله يا الله يا الله يا الله يا أللهِ</w:t>
      </w:r>
      <w:r w:rsidR="009A58AC" w:rsidRPr="00524C63">
        <w:rPr>
          <w:rStyle w:val="libBold2Char"/>
          <w:rtl/>
        </w:rPr>
        <w:t>،</w:t>
      </w:r>
      <w:r w:rsidRPr="00524C63">
        <w:rPr>
          <w:rStyle w:val="libBold2Char"/>
          <w:rtl/>
        </w:rPr>
        <w:t xml:space="preserve"> لا إِلهَ إِلاّ الله الحَلِيمُ الكَرِيمُ لا إِلهَ إِلاّ الله العَلِيُّ العَظِيمُ أَسْأَلُكَ أَنْ تُصَلِّيَ عَلى مُحَمَّدٍ وَآلِ مُحَمَّدٍ وَتَسْتَجِيبَ لِي فِيهِ وَفِي جَمِيعِ اخْوانِي وَأَخَواتِي وَوَلَدِي وَأَهْلِي بِجُودِكَ وَكَرَمِكَ يا أرْحَمَ الرَّاحِمِينَ</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Line"/>
        <w:rPr>
          <w:rtl/>
        </w:rPr>
      </w:pPr>
      <w:r>
        <w:rPr>
          <w:rFonts w:hint="cs"/>
          <w:rtl/>
        </w:rPr>
        <w:t>_________________</w:t>
      </w:r>
    </w:p>
    <w:p w:rsidR="001B329E" w:rsidRPr="00524C63" w:rsidRDefault="001B329E" w:rsidP="003C7C01">
      <w:pPr>
        <w:pStyle w:val="libFootnote0"/>
        <w:rPr>
          <w:rStyle w:val="libBold2Char"/>
          <w:rtl/>
        </w:rPr>
      </w:pPr>
      <w:r w:rsidRPr="004D1F81">
        <w:rPr>
          <w:rFonts w:hint="cs"/>
          <w:rtl/>
        </w:rPr>
        <w:t>1</w:t>
      </w:r>
      <w:r w:rsidR="003C7C01">
        <w:rPr>
          <w:rFonts w:hint="cs"/>
          <w:rtl/>
        </w:rPr>
        <w:t xml:space="preserve"> - </w:t>
      </w:r>
      <w:r>
        <w:rPr>
          <w:rFonts w:hint="cs"/>
          <w:rtl/>
        </w:rPr>
        <w:t>تهذيب الاحكام 6 / 116</w:t>
      </w:r>
      <w:r w:rsidR="003C7C01">
        <w:rPr>
          <w:rFonts w:hint="cs"/>
          <w:rtl/>
        </w:rPr>
        <w:t xml:space="preserve"> - </w:t>
      </w:r>
      <w:r>
        <w:rPr>
          <w:rFonts w:hint="cs"/>
          <w:rtl/>
        </w:rPr>
        <w:t>117 باب 53</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921" w:name="_Toc415301230"/>
      <w:bookmarkStart w:id="922" w:name="_Toc426799726"/>
      <w:r>
        <w:rPr>
          <w:rtl/>
        </w:rPr>
        <w:lastRenderedPageBreak/>
        <w:t>الملحق الثاني لمفاتيح</w:t>
      </w:r>
      <w:r>
        <w:rPr>
          <w:rFonts w:hint="cs"/>
          <w:rtl/>
        </w:rPr>
        <w:t xml:space="preserve"> الجنان</w:t>
      </w:r>
      <w:bookmarkEnd w:id="921"/>
      <w:bookmarkEnd w:id="922"/>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Pr>
          <w:rFonts w:hint="cs"/>
          <w:rtl/>
        </w:rPr>
        <w:t xml:space="preserve">يحتوي هذا </w:t>
      </w:r>
      <w:r>
        <w:rPr>
          <w:rtl/>
        </w:rPr>
        <w:t>الملحق أدعية عديدة</w:t>
      </w:r>
      <w:r w:rsidR="009A58AC">
        <w:rPr>
          <w:rtl/>
        </w:rPr>
        <w:t>،</w:t>
      </w:r>
      <w:r>
        <w:rPr>
          <w:rtl/>
        </w:rPr>
        <w:t xml:space="preserve"> كان المؤلف قد أشار إليها في</w:t>
      </w:r>
      <w:r w:rsidRPr="00524C63">
        <w:rPr>
          <w:rStyle w:val="libBold2Char"/>
          <w:rtl/>
        </w:rPr>
        <w:t xml:space="preserve"> المفاتيح </w:t>
      </w:r>
      <w:r>
        <w:rPr>
          <w:rtl/>
        </w:rPr>
        <w:t>فذكر فواتها ثم تركها لطولها ونحن قد أوردناها هنا لكي تكون النسخة من هذه الطبعة مغنية عن غيرها من الكتب</w:t>
      </w:r>
      <w:r w:rsidR="009A58AC">
        <w:rPr>
          <w:rtl/>
        </w:rPr>
        <w:t>،</w:t>
      </w:r>
      <w:r>
        <w:rPr>
          <w:rtl/>
        </w:rPr>
        <w:t xml:space="preserve"> كما أثبتنا هنا زيارة يزار بها أبناء الأئمة (ع) راج</w:t>
      </w:r>
      <w:r>
        <w:rPr>
          <w:rFonts w:hint="cs"/>
          <w:rtl/>
        </w:rPr>
        <w:t>ين</w:t>
      </w:r>
      <w:r>
        <w:rPr>
          <w:rtl/>
        </w:rPr>
        <w:t xml:space="preserve"> أن يرنو إليه ذوو المعرفة من أهل الدعاء بعين القبول</w:t>
      </w:r>
      <w:r w:rsidR="003C7C01">
        <w:rPr>
          <w:rtl/>
        </w:rPr>
        <w:t>.</w:t>
      </w:r>
      <w:r>
        <w:rPr>
          <w:rtl/>
        </w:rPr>
        <w:t xml:space="preserve"> أما تلك الدعوات</w:t>
      </w:r>
      <w:r w:rsidR="009A58AC">
        <w:rPr>
          <w:rtl/>
        </w:rPr>
        <w:t>:</w:t>
      </w:r>
      <w:r>
        <w:rPr>
          <w:rFonts w:hint="cs"/>
          <w:rtl/>
        </w:rPr>
        <w:t xml:space="preserve"> </w:t>
      </w:r>
      <w:r w:rsidRPr="00524C63">
        <w:rPr>
          <w:rStyle w:val="libBold2Char"/>
          <w:rtl/>
        </w:rPr>
        <w:t>فالأول منها</w:t>
      </w:r>
      <w:r w:rsidR="009A58AC" w:rsidRPr="00524C63">
        <w:rPr>
          <w:rStyle w:val="libBold2Char"/>
          <w:rFonts w:hint="cs"/>
          <w:rtl/>
        </w:rPr>
        <w:t>:</w:t>
      </w:r>
      <w:r>
        <w:rPr>
          <w:rtl/>
        </w:rPr>
        <w:t xml:space="preserve"> الدعاء الذي يدعى به بعد صلاة الحسين </w:t>
      </w:r>
      <w:r w:rsidRPr="003C7C01">
        <w:rPr>
          <w:rStyle w:val="libAlaemChar"/>
          <w:rtl/>
        </w:rPr>
        <w:t>عليه‌السلام</w:t>
      </w:r>
      <w:r>
        <w:rPr>
          <w:rFonts w:hint="cs"/>
          <w:rtl/>
        </w:rPr>
        <w:t xml:space="preserve"> </w:t>
      </w:r>
      <w:r>
        <w:rPr>
          <w:rtl/>
        </w:rPr>
        <w:t xml:space="preserve">الذي ذكر بدؤها في </w:t>
      </w:r>
      <w:r>
        <w:rPr>
          <w:rFonts w:hint="cs"/>
          <w:rtl/>
        </w:rPr>
        <w:t>ص 91</w:t>
      </w:r>
      <w:r w:rsidR="003C7C01">
        <w:rPr>
          <w:rFonts w:hint="cs"/>
          <w:rtl/>
        </w:rPr>
        <w:t>.</w:t>
      </w:r>
      <w:r>
        <w:rPr>
          <w:rtl/>
        </w:rPr>
        <w:t xml:space="preserve"> وهو</w:t>
      </w:r>
      <w:r w:rsidR="009A58AC">
        <w:rPr>
          <w:rtl/>
        </w:rPr>
        <w:t>:</w:t>
      </w:r>
    </w:p>
    <w:p w:rsidR="001B329E" w:rsidRPr="00524C63" w:rsidRDefault="001B329E" w:rsidP="003C7C01">
      <w:pPr>
        <w:pStyle w:val="libNormal"/>
        <w:rPr>
          <w:rStyle w:val="libBold2Char"/>
          <w:rtl/>
        </w:rPr>
      </w:pPr>
      <w:r w:rsidRPr="00524C63">
        <w:rPr>
          <w:rStyle w:val="libBold2Char"/>
          <w:rtl/>
        </w:rPr>
        <w:t>اللّهُمَّ</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أَنْتَ الَّذِي اسْتَجَبْتَ لادَمَ وَحَوَّاءَ إِذْ</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قالا</w:t>
      </w:r>
      <w:r w:rsidR="009A58AC" w:rsidRPr="00524C63">
        <w:rPr>
          <w:rStyle w:val="libBold2Char"/>
          <w:rtl/>
        </w:rPr>
        <w:t>:</w:t>
      </w:r>
      <w:r w:rsidRPr="00524C63">
        <w:rPr>
          <w:rStyle w:val="libBold2Char"/>
          <w:rtl/>
        </w:rPr>
        <w:t xml:space="preserve"> رَبَّنا ظَلَمْنا أَنْفُسَنا وَإِنْ لَمْ تَغْفِرْ لَنا وَتَرْحَمْنا لَنَكُونَنَّ مِنَ لخاسِرِينَ</w:t>
      </w:r>
      <w:r w:rsidR="009A58AC" w:rsidRPr="00524C63">
        <w:rPr>
          <w:rStyle w:val="libBold2Char"/>
          <w:rtl/>
        </w:rPr>
        <w:t>،</w:t>
      </w:r>
      <w:r w:rsidRPr="00524C63">
        <w:rPr>
          <w:rStyle w:val="libBold2Char"/>
          <w:rtl/>
        </w:rPr>
        <w:t xml:space="preserve"> وَناداكَ نُوحٌ فَاسْتَجَبْتَ لَهُ وَنَجَّيْتَهُ وَأَهْلَهُ مِنَ الكَرْبِ العَظِيمِ</w:t>
      </w:r>
      <w:r w:rsidR="009A58AC" w:rsidRPr="00524C63">
        <w:rPr>
          <w:rStyle w:val="libBold2Char"/>
          <w:rtl/>
        </w:rPr>
        <w:t>،</w:t>
      </w:r>
      <w:r w:rsidRPr="00524C63">
        <w:rPr>
          <w:rStyle w:val="libBold2Char"/>
          <w:rtl/>
        </w:rPr>
        <w:t xml:space="preserve"> وَأَطْفَأْتَ نارَ نَمْرودَ عَنْ خَلِيلِكَ إِبْراهِيمَ فَجَعَلْتَها بَرْداً وَسَلاماً</w:t>
      </w:r>
      <w:r w:rsidR="009A58AC" w:rsidRPr="00524C63">
        <w:rPr>
          <w:rStyle w:val="libBold2Char"/>
          <w:rtl/>
        </w:rPr>
        <w:t>،</w:t>
      </w:r>
      <w:r w:rsidRPr="00524C63">
        <w:rPr>
          <w:rStyle w:val="libBold2Char"/>
          <w:rtl/>
        </w:rPr>
        <w:t xml:space="preserve"> وَأَنْتَ الَّذِي اسْتَجَبْتَ لاَيُّوبَ إِذْ</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نادى</w:t>
      </w:r>
      <w:r w:rsidR="009A58AC" w:rsidRPr="00524C63">
        <w:rPr>
          <w:rStyle w:val="libBold2Char"/>
          <w:rtl/>
        </w:rPr>
        <w:t>:</w:t>
      </w:r>
      <w:r w:rsidRPr="00524C63">
        <w:rPr>
          <w:rStyle w:val="libBold2Char"/>
          <w:rtl/>
        </w:rPr>
        <w:t xml:space="preserve"> مَسَّنِي الضُّرُّ وَأَنْتَ أَرْحَمُ الرَّاحِمِينَ فَكَشَفْتَ ما بِهِ مِنْ ضُرٍّ وَآتَيْتَهُ أَهْلَهُ وَمِثْلَهُمْ مَعَهُمْ رَحْمَةً مِنْ</w:t>
      </w:r>
      <w:r w:rsidRPr="00524C63">
        <w:rPr>
          <w:rStyle w:val="libBold2Char"/>
          <w:rFonts w:hint="cs"/>
          <w:rtl/>
        </w:rPr>
        <w:t xml:space="preserve"> </w:t>
      </w:r>
      <w:r w:rsidRPr="00524C63">
        <w:rPr>
          <w:rStyle w:val="libBold2Char"/>
          <w:rtl/>
        </w:rPr>
        <w:t>عِنْدِكَ وَذِكْرى لاُولِي الاَلْبابِ</w:t>
      </w:r>
      <w:r w:rsidR="009A58AC" w:rsidRPr="00524C63">
        <w:rPr>
          <w:rStyle w:val="libBold2Char"/>
          <w:rtl/>
        </w:rPr>
        <w:t>،</w:t>
      </w:r>
      <w:r w:rsidRPr="00524C63">
        <w:rPr>
          <w:rStyle w:val="libBold2Char"/>
          <w:rtl/>
        </w:rPr>
        <w:t xml:space="preserve"> وَأَنْتَ الَّذِي اسْتَجَبْتَ لِذِي النُّونِ حِينَ ناداكَ فِي الظُّلُماتِ أَنْ لا إِلهَ إِلاّ أَنْتَ سُبْحانَكَ إِنِّي كُنْتُ مِنَ الظَّالِمِينَ فَنَجَّيْتَهُ مِنَ الغَمِّ</w:t>
      </w:r>
      <w:r w:rsidR="009A58AC" w:rsidRPr="00524C63">
        <w:rPr>
          <w:rStyle w:val="libBold2Char"/>
          <w:rtl/>
        </w:rPr>
        <w:t>،</w:t>
      </w:r>
      <w:r w:rsidRPr="00524C63">
        <w:rPr>
          <w:rStyle w:val="libBold2Char"/>
          <w:rtl/>
        </w:rPr>
        <w:t xml:space="preserve"> وَأَنْتَ الَّذِي اسْتَجَبْتَ لِمُوسى وَهارُون دَعْوَتَهُما حِينَ قُلْتَ</w:t>
      </w:r>
      <w:r w:rsidR="009A58AC" w:rsidRPr="00524C63">
        <w:rPr>
          <w:rStyle w:val="libBold2Char"/>
          <w:rtl/>
        </w:rPr>
        <w:t>:</w:t>
      </w:r>
      <w:r w:rsidRPr="00524C63">
        <w:rPr>
          <w:rStyle w:val="libBold2Char"/>
          <w:rtl/>
        </w:rPr>
        <w:t xml:space="preserve"> قَدْ أُجِيبَتْ دَعْوَتُكُما فَاسْتَقِيما</w:t>
      </w:r>
      <w:r w:rsidR="009A58AC" w:rsidRPr="00524C63">
        <w:rPr>
          <w:rStyle w:val="libBold2Char"/>
          <w:rtl/>
        </w:rPr>
        <w:t>،</w:t>
      </w:r>
      <w:r w:rsidRPr="00524C63">
        <w:rPr>
          <w:rStyle w:val="libBold2Char"/>
          <w:rtl/>
        </w:rPr>
        <w:t xml:space="preserve"> وَأَغْرَقْتَ فِرْعَوْنَ وَقَوْمَهُ</w:t>
      </w:r>
      <w:r w:rsidR="009A58AC" w:rsidRPr="00524C63">
        <w:rPr>
          <w:rStyle w:val="libBold2Char"/>
          <w:rtl/>
        </w:rPr>
        <w:t>،</w:t>
      </w:r>
      <w:r w:rsidRPr="00524C63">
        <w:rPr>
          <w:rStyle w:val="libBold2Char"/>
          <w:rtl/>
        </w:rPr>
        <w:t xml:space="preserve"> وَغَفَرْتَ لِداوُدَ ذَنْبَهُ وَتُبْتَ عَلَيْهِ رَحْمَةً مِنْكَ وَذِكْرى</w:t>
      </w:r>
      <w:r w:rsidR="009A58AC" w:rsidRPr="00524C63">
        <w:rPr>
          <w:rStyle w:val="libBold2Char"/>
          <w:rtl/>
        </w:rPr>
        <w:t>،</w:t>
      </w:r>
      <w:r w:rsidRPr="00524C63">
        <w:rPr>
          <w:rStyle w:val="libBold2Char"/>
          <w:rtl/>
        </w:rPr>
        <w:t xml:space="preserve"> وَفَدَيْتَ إِسْماعِيلَ</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بِذِبْحٍ عَظِيمٍ بَعْدَ ما أَسْلَمَ</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وَتَلَّهُ لِلْجَبِينِ</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الله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حين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حين نادى أنّى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الذبيح اسماعيل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أسلما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F5313">
        <w:rPr>
          <w:rtl/>
        </w:rPr>
        <w:lastRenderedPageBreak/>
        <w:t>فَنادَيْتَهُ بِالفَرَجِ وَالرَّوحِ</w:t>
      </w:r>
      <w:r w:rsidR="009A58AC">
        <w:rPr>
          <w:rtl/>
        </w:rPr>
        <w:t>،</w:t>
      </w:r>
      <w:r w:rsidRPr="00DF5313">
        <w:rPr>
          <w:rtl/>
        </w:rPr>
        <w:t xml:space="preserve"> وَأَنْتَ الَّذِي ناداكَ زَكَريا نِداءً خَفِياً فَقالَ</w:t>
      </w:r>
      <w:r w:rsidR="009A58AC">
        <w:rPr>
          <w:rtl/>
        </w:rPr>
        <w:t>:</w:t>
      </w:r>
      <w:r w:rsidRPr="00DF5313">
        <w:rPr>
          <w:rtl/>
        </w:rPr>
        <w:t xml:space="preserve"> ربِّ إِنِّي وَهَنَ العَظْمُ مِنِّي وَاشْتَعَلَ الرَّأْسُ شَيْباً وَلَمْ أَكُنْ بِدُعائِكَ رَبِّي شَقِيّاً</w:t>
      </w:r>
      <w:r w:rsidR="009A58AC">
        <w:rPr>
          <w:rtl/>
        </w:rPr>
        <w:t>،</w:t>
      </w:r>
      <w:r w:rsidRPr="00DF5313">
        <w:rPr>
          <w:rtl/>
        </w:rPr>
        <w:t xml:space="preserve"> وَقُلْتَ</w:t>
      </w:r>
      <w:r w:rsidR="009A58AC">
        <w:rPr>
          <w:rtl/>
        </w:rPr>
        <w:t>:</w:t>
      </w:r>
      <w:r w:rsidRPr="00DF5313">
        <w:rPr>
          <w:rtl/>
        </w:rPr>
        <w:t xml:space="preserve"> يَدْعُونَنا رَغَباً وَرَهَباً وَكانُوا لِنا خاشِعِينَ</w:t>
      </w:r>
      <w:r w:rsidR="009A58AC">
        <w:rPr>
          <w:rtl/>
        </w:rPr>
        <w:t>،</w:t>
      </w:r>
      <w:r w:rsidRPr="00DF5313">
        <w:rPr>
          <w:rtl/>
        </w:rPr>
        <w:t xml:space="preserve"> وَأَنْتَ الَّذِي اسْتَجَبْتَ</w:t>
      </w:r>
      <w:r>
        <w:rPr>
          <w:rFonts w:hint="cs"/>
          <w:rtl/>
        </w:rPr>
        <w:t xml:space="preserve"> </w:t>
      </w:r>
      <w:r w:rsidRPr="003C7C01">
        <w:rPr>
          <w:rStyle w:val="libFootnotenumChar"/>
          <w:rFonts w:hint="cs"/>
          <w:rtl/>
        </w:rPr>
        <w:t>(1)</w:t>
      </w:r>
      <w:r w:rsidRPr="00524C63">
        <w:rPr>
          <w:rtl/>
        </w:rPr>
        <w:t xml:space="preserve"> لَلَّذِينَ آمَنُوا وَعَمِلُوا الصَّالِحاتِ لِتَزِيدَهُمْ مِنْ فَضْلِكَ</w:t>
      </w:r>
      <w:r w:rsidR="009A58AC" w:rsidRPr="00524C63">
        <w:rPr>
          <w:rtl/>
        </w:rPr>
        <w:t>؛</w:t>
      </w:r>
      <w:r w:rsidRPr="00524C63">
        <w:rPr>
          <w:rtl/>
        </w:rPr>
        <w:t xml:space="preserve"> فَلا تَجْعَلْنِي مِنْ أَهْوَنِ الدَّاعِينَ لَكَ وَالرَّاغِبِينَ إِلَيْكَ وَاسْتَجِبْ لِي كَما اسْتَجَبْتَ لَهُمْ بِحَقِّهِمْ عَلَيْكَ</w:t>
      </w:r>
      <w:r w:rsidR="009A58AC" w:rsidRPr="00524C63">
        <w:rPr>
          <w:rtl/>
        </w:rPr>
        <w:t>،</w:t>
      </w:r>
      <w:r w:rsidRPr="00524C63">
        <w:rPr>
          <w:rtl/>
        </w:rPr>
        <w:t xml:space="preserve"> فَطَهِّرْنِي بِتَطْهِيرِكَ</w:t>
      </w:r>
      <w:r w:rsidRPr="00524C63">
        <w:rPr>
          <w:rFonts w:hint="cs"/>
          <w:rtl/>
        </w:rPr>
        <w:t xml:space="preserve"> </w:t>
      </w:r>
      <w:r w:rsidRPr="003C7C01">
        <w:rPr>
          <w:rStyle w:val="libFootnotenumChar"/>
          <w:rFonts w:hint="cs"/>
          <w:rtl/>
        </w:rPr>
        <w:t>(2)</w:t>
      </w:r>
      <w:r w:rsidRPr="00524C63">
        <w:rPr>
          <w:rtl/>
        </w:rPr>
        <w:t xml:space="preserve"> وَتَقَبَّلْ صَلاتِي وَدُعائِي بِقَبُولٍ حَسَنٍ وَطَيِّبْ بَقِيَّةَ حَياتِي وَطَيِّبْ وَفاتِي وَاخْلُفْنِي فِيمَنْ أَخْلُفُ وَاحْفَظْنِي يا رَبِّ بِدُعائِي</w:t>
      </w:r>
      <w:r w:rsidR="009A58AC" w:rsidRPr="00524C63">
        <w:rPr>
          <w:rtl/>
        </w:rPr>
        <w:t>،</w:t>
      </w:r>
      <w:r w:rsidRPr="00524C63">
        <w:rPr>
          <w:rtl/>
        </w:rPr>
        <w:t xml:space="preserve"> وَاجْعَلْ ذُرِّيَّتِي ذُرِّيَّةً طَيِّبَةً تَحُوطُها بِحِياطَتِكَ بِكُلِّ ماحُطْتَ بِهِ ذُرِّيَّةَ أَحَدٍ مِنْ أَوْلِيائِكَ وَأَهْلِ طاعَتِكَ بِرَحْمَتِكَ يا أرْحَمَ الرَّاحِمِينَ</w:t>
      </w:r>
      <w:r w:rsidR="003C7C01" w:rsidRPr="00524C63">
        <w:rPr>
          <w:rtl/>
        </w:rPr>
        <w:t>.</w:t>
      </w:r>
      <w:r w:rsidRPr="00524C63">
        <w:rPr>
          <w:rFonts w:hint="cs"/>
          <w:rtl/>
        </w:rPr>
        <w:t xml:space="preserve"> </w:t>
      </w:r>
      <w:r w:rsidRPr="00524C63">
        <w:rPr>
          <w:rtl/>
        </w:rPr>
        <w:t>يا مَنْ هُوَ عَلى كُلِّ شَي</w:t>
      </w:r>
      <w:r w:rsidR="00B53376">
        <w:rPr>
          <w:rtl/>
        </w:rPr>
        <w:t>ْءٍ</w:t>
      </w:r>
      <w:r w:rsidRPr="00524C63">
        <w:rPr>
          <w:rtl/>
        </w:rPr>
        <w:t xml:space="preserve"> رَقِيبٌ وَلِكُلِّ داعٍ مِنْ خَلْقِكَ مُجِيبٌ</w:t>
      </w:r>
      <w:r w:rsidRPr="00524C63">
        <w:rPr>
          <w:rFonts w:hint="cs"/>
          <w:rtl/>
        </w:rPr>
        <w:t xml:space="preserve"> </w:t>
      </w:r>
      <w:r w:rsidRPr="00524C63">
        <w:rPr>
          <w:rtl/>
        </w:rPr>
        <w:t>وَمِنْ كُلِّ سائِلٍ قَرِيبٌ</w:t>
      </w:r>
      <w:r w:rsidR="009A58AC" w:rsidRPr="00524C63">
        <w:rPr>
          <w:rtl/>
        </w:rPr>
        <w:t>،</w:t>
      </w:r>
      <w:r w:rsidRPr="00524C63">
        <w:rPr>
          <w:rtl/>
        </w:rPr>
        <w:t xml:space="preserve"> أَسْأَلُكَ يا لا إِلهَ إِلاّ أَنْتَ الحَيُّ القَيُّومُ الاَحَدُ الصَّمَدُ الَّذِي لَمْ يَلِدُ وَلَمْ يُولَدُ وَلَمْ يَكُنْ لَهُ كُفْواً أَحَدٌ</w:t>
      </w:r>
      <w:r w:rsidR="009A58AC" w:rsidRPr="00524C63">
        <w:rPr>
          <w:rtl/>
        </w:rPr>
        <w:t>،</w:t>
      </w:r>
      <w:r w:rsidRPr="00524C63">
        <w:rPr>
          <w:rtl/>
        </w:rPr>
        <w:t xml:space="preserve"> وَبِكُلِّ اسْمٍ رَفَعْتَ بِهِ سَمائَكَ وَفَرَشْتَ بِهِ أَرْضَكَ وَأَرْسَيْتَ بِهِ الجِبالَ وَأَجْرَيْتَ بِهِ الماءَ وَسَخَّرْتَ بِهِ السَّحابَ وَالشَّمْسَ وَالقَمَرَ وَالنُّجُومَ وَاللَيْلَ وَالنَّهارَ وَخَلَقْتَ الخَلائِقَ كُلَّها</w:t>
      </w:r>
      <w:r w:rsidR="009A58AC" w:rsidRPr="00524C63">
        <w:rPr>
          <w:rtl/>
        </w:rPr>
        <w:t>،</w:t>
      </w:r>
      <w:r w:rsidRPr="00524C63">
        <w:rPr>
          <w:rtl/>
        </w:rPr>
        <w:t xml:space="preserve"> أَسْأَلُكَ بِعَظَمَةِ وَجْهِكَ العَظِيمِ الَّذِي أَشْرَقَتْ لَهُ السَّماواتِ وَالاَرْضِ فَأَضائَتْ بِهِ الظُّلُماتُ</w:t>
      </w:r>
      <w:r w:rsidR="009A58AC" w:rsidRPr="00524C63">
        <w:rPr>
          <w:rtl/>
        </w:rPr>
        <w:t>؛</w:t>
      </w:r>
      <w:r w:rsidRPr="00524C63">
        <w:rPr>
          <w:rtl/>
        </w:rPr>
        <w:t xml:space="preserve"> إِلاّ صَلَّيْتَ عَلى مُحَمَّدٍ وَآلِ مُحَمَّدٍ وَكَفَيْتَنِي أَمْرَ مَعاشِي وَمَعادِي</w:t>
      </w:r>
      <w:r w:rsidR="009A58AC" w:rsidRPr="00524C63">
        <w:rPr>
          <w:rtl/>
        </w:rPr>
        <w:t>،</w:t>
      </w:r>
      <w:r w:rsidRPr="00524C63">
        <w:rPr>
          <w:rtl/>
        </w:rPr>
        <w:t xml:space="preserve"> وَأَصْلَحْتَ لِي شَأْنِي كُلَّهُ وَلَمْ تَكِلْنِي إِلى نَفْسِي طَرْفَةَ عَيْنٍ وَأَصْلَحْتَ أَمْرِي وَأَمرَ عِيالِي وَكَفَيْتَنِي هَمَّهُمْ وَأَغْنَيْتَنِي وَإِيَّاهُمْ مِنْ كَنْزِكَ</w:t>
      </w:r>
      <w:r w:rsidRPr="00524C63">
        <w:rPr>
          <w:rFonts w:hint="cs"/>
          <w:rtl/>
        </w:rPr>
        <w:t xml:space="preserve"> </w:t>
      </w:r>
      <w:r w:rsidRPr="003C7C01">
        <w:rPr>
          <w:rStyle w:val="libFootnotenumChar"/>
          <w:rFonts w:hint="cs"/>
          <w:rtl/>
        </w:rPr>
        <w:t>(3)</w:t>
      </w:r>
      <w:r w:rsidRPr="00524C63">
        <w:rPr>
          <w:rtl/>
        </w:rPr>
        <w:t xml:space="preserve"> وَخَزائِنِكَ وَسَعَةِ فَضْلِكَ الَّذِي لا يَنْفَذُ أَبَداً</w:t>
      </w:r>
      <w:r w:rsidR="009A58AC" w:rsidRPr="00524C63">
        <w:rPr>
          <w:rtl/>
        </w:rPr>
        <w:t>،</w:t>
      </w:r>
      <w:r w:rsidRPr="00524C63">
        <w:rPr>
          <w:rtl/>
        </w:rPr>
        <w:t xml:space="preserve"> وَأَثْبِتْ فِي قَلْبِي يَنابِيعَ الحِكْمَةِ الَّتِي تَنْفَعُنِي بِها وَتَنْفَعُ بِها مَنِ ارْتَضَيْتَ مِنْ عِبادِكَ</w:t>
      </w:r>
      <w:r w:rsidR="009A58AC" w:rsidRPr="00524C63">
        <w:rPr>
          <w:rtl/>
        </w:rPr>
        <w:t>،</w:t>
      </w:r>
      <w:r w:rsidRPr="00524C63">
        <w:rPr>
          <w:rtl/>
        </w:rPr>
        <w:t xml:space="preserve"> وَاجْعَلْ لِي مِنَ المُتَّقِينَ فِي آخِرِ الزَّمانِ إِماماً كَما جَعَلْتَ إِبْراهِيمَ الخَلِيلَ إِماماً فَإِنَّ بِتوْفِيقِكَ يَفُوزُ الفائِزُونَ وَيَتُوبُ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تستجيب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بطهرك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كنوزك</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CA10B2">
        <w:rPr>
          <w:rtl/>
        </w:rPr>
        <w:lastRenderedPageBreak/>
        <w:t>التَّائِبُونَ وَيَعْبُدُكَ العابِدُونَ</w:t>
      </w:r>
      <w:r w:rsidR="009A58AC">
        <w:rPr>
          <w:rtl/>
        </w:rPr>
        <w:t>،</w:t>
      </w:r>
      <w:r w:rsidRPr="00CA10B2">
        <w:rPr>
          <w:rtl/>
        </w:rPr>
        <w:t xml:space="preserve"> وَبِتَسْدِيدِكَ يَصْلُحُ الصّالِحُونَ المُحْسِنُونَ المُخْبِتُونَ العابِدُونَ لَكَ الخائِفُونَ مِنْكَ</w:t>
      </w:r>
      <w:r w:rsidR="009A58AC">
        <w:rPr>
          <w:rtl/>
        </w:rPr>
        <w:t>،</w:t>
      </w:r>
      <w:r w:rsidRPr="00CA10B2">
        <w:rPr>
          <w:rtl/>
        </w:rPr>
        <w:t xml:space="preserve"> وَبِإِرْشادِكَ نَجا النَّاجُونَ مِنْ نارِكَ وَأَشْفَقَ مِنْها المُشْفِقُونَ مِنْ خَلْقِكَ</w:t>
      </w:r>
      <w:r w:rsidR="009A58AC">
        <w:rPr>
          <w:rtl/>
        </w:rPr>
        <w:t>،</w:t>
      </w:r>
      <w:r w:rsidRPr="00CA10B2">
        <w:rPr>
          <w:rtl/>
        </w:rPr>
        <w:t xml:space="preserve"> وَبِخُذْلانِكَ خَسِرَ المُبْطِلُونَ وَهَلَكَ الظَّالِمُونَ وَغَفَلَ الغافِلُونَ</w:t>
      </w:r>
      <w:r w:rsidR="009A58AC">
        <w:rPr>
          <w:rtl/>
        </w:rPr>
        <w:t>،</w:t>
      </w:r>
      <w:r w:rsidRPr="00CA10B2">
        <w:rPr>
          <w:rtl/>
        </w:rPr>
        <w:t xml:space="preserve"> اللّهُمَّ آتِ نَفْسِي تَقْواها</w:t>
      </w:r>
      <w:r>
        <w:rPr>
          <w:rFonts w:hint="cs"/>
          <w:rtl/>
        </w:rPr>
        <w:t xml:space="preserve"> </w:t>
      </w:r>
      <w:r w:rsidRPr="003C7C01">
        <w:rPr>
          <w:rStyle w:val="libFootnotenumChar"/>
          <w:rFonts w:hint="cs"/>
          <w:rtl/>
        </w:rPr>
        <w:t>(1)</w:t>
      </w:r>
      <w:r w:rsidRPr="00524C63">
        <w:rPr>
          <w:rFonts w:hint="cs"/>
          <w:rtl/>
        </w:rPr>
        <w:t xml:space="preserve"> </w:t>
      </w:r>
      <w:r w:rsidRPr="00524C63">
        <w:rPr>
          <w:rtl/>
        </w:rPr>
        <w:t>فَأَنْتَ وَلِيُّها وَمَوْلاها وَأَنْتَ خَيْرُ مَنْ زَكّاها</w:t>
      </w:r>
      <w:r w:rsidR="009A58AC" w:rsidRPr="00524C63">
        <w:rPr>
          <w:rtl/>
        </w:rPr>
        <w:t>،</w:t>
      </w:r>
      <w:r w:rsidRPr="00524C63">
        <w:rPr>
          <w:rtl/>
        </w:rPr>
        <w:t xml:space="preserve"> اللّهُمَّ بَيِّنْ لَها هُداها وَأَلْهِمْها تَقْواها وَبَشِّرْها بِرَحْمَتِكَ حِينَ تَتَوَفَّاها وَنَزِّلْها مِنَ الجِنانِ عُلْياها وَطَيِّبْ وَفاتَها وَمَحْياها وَأَكْرِمْ مُنْقَلَبَها وَمَثْواها وَمُسْتَقَرَّها وَمَأْواها فَأَنْتَ وَلِيُّها</w:t>
      </w:r>
      <w:r w:rsidRPr="00524C63">
        <w:rPr>
          <w:rFonts w:hint="cs"/>
          <w:rtl/>
        </w:rPr>
        <w:t xml:space="preserve"> </w:t>
      </w:r>
      <w:r w:rsidRPr="003C7C01">
        <w:rPr>
          <w:rStyle w:val="libFootnotenumChar"/>
          <w:rFonts w:hint="cs"/>
          <w:rtl/>
        </w:rPr>
        <w:t>(2)</w:t>
      </w:r>
      <w:r w:rsidRPr="00524C63">
        <w:rPr>
          <w:rtl/>
        </w:rPr>
        <w:t xml:space="preserve"> وَمَوْلاها</w:t>
      </w:r>
      <w:r w:rsidRPr="00524C63">
        <w:rPr>
          <w:rFonts w:hint="cs"/>
          <w:rtl/>
        </w:rPr>
        <w:t xml:space="preserve"> </w:t>
      </w:r>
      <w:r w:rsidRPr="003C7C01">
        <w:rPr>
          <w:rStyle w:val="libFootnotenumChar"/>
          <w:rFonts w:hint="cs"/>
          <w:rtl/>
        </w:rPr>
        <w:t>(3)</w:t>
      </w:r>
      <w:r w:rsidR="003C7C01" w:rsidRPr="00524C63">
        <w:rPr>
          <w:rtl/>
        </w:rPr>
        <w:t>.</w:t>
      </w:r>
    </w:p>
    <w:p w:rsidR="001B329E" w:rsidRDefault="001B329E" w:rsidP="001B329E">
      <w:pPr>
        <w:pStyle w:val="Heading2"/>
        <w:rPr>
          <w:rtl/>
        </w:rPr>
      </w:pPr>
      <w:bookmarkStart w:id="923" w:name="_Toc415301231"/>
      <w:bookmarkStart w:id="924" w:name="_Toc426799727"/>
      <w:r>
        <w:rPr>
          <w:rtl/>
        </w:rPr>
        <w:t xml:space="preserve">الثاني منها الدعاء الذي يدعى به بعد صلاة زيارة الجواد </w:t>
      </w:r>
      <w:r w:rsidRPr="003C7C01">
        <w:rPr>
          <w:rStyle w:val="libAlaemChar"/>
          <w:rtl/>
        </w:rPr>
        <w:t>عليه‌السلام</w:t>
      </w:r>
      <w:r>
        <w:rPr>
          <w:rFonts w:hint="cs"/>
          <w:rtl/>
        </w:rPr>
        <w:t xml:space="preserve"> </w:t>
      </w:r>
      <w:r>
        <w:rPr>
          <w:rtl/>
        </w:rPr>
        <w:t>وهو هذا الدعاء</w:t>
      </w:r>
      <w:r w:rsidR="009A58AC">
        <w:rPr>
          <w:rtl/>
        </w:rPr>
        <w:t>:</w:t>
      </w:r>
      <w:bookmarkEnd w:id="923"/>
      <w:bookmarkEnd w:id="924"/>
    </w:p>
    <w:p w:rsidR="001B329E" w:rsidRPr="00524C63" w:rsidRDefault="001B329E" w:rsidP="003C7C01">
      <w:pPr>
        <w:pStyle w:val="libNormal"/>
        <w:rPr>
          <w:rStyle w:val="libBold2Char"/>
          <w:rtl/>
        </w:rPr>
      </w:pPr>
      <w:r w:rsidRPr="00524C63">
        <w:rPr>
          <w:rStyle w:val="libBold2Char"/>
          <w:rtl/>
        </w:rPr>
        <w:t>اللّهُمَّ أَنْتَ الرَّبُّ وَأَنا المَرْبُوبُ وَأَنْتَ الخالِقُ وَأَنا المَخْلُوقُ وَأَنْتَ المالِكَ وَأَنا المَمْلُوكُ وَأَنْتَ المُعْطِي وَأَنا السَّائِلُ وَأَنْتَ الرَّازِقُ وَأَنا المَرْزُوقُ وَأَنْتَ القادِرُ وَأَنا العاجز وَأَنْتَ القَوِيُّ وَأَنا الضَّعِيفُ وَأَنْتَ المُغِيثُ وَأَنا المُسْتَغِيثُ وَأَنْتَ الدَّائِمُ وَأَنا الزَّائِلُ وَأَنْتَ الكَبِيرُ وَأَنا الحَقِيرُ وَأَنْتَ العَظِيمُ وَأَنا الصَّغِيرُ وَأَنْتَ المَوْلى وَأَنا العَبْدُ وَأَنْتَ العَزِيزُ وَأَنا الذَّلِيلُ وَأَنْتَ الرَّفِيعُ وَأَنا الوَضِيعُ وَأَنْتَ المُدَبِّرُ وَأَنا المُدَبَّرُ وَأَنْتَ الباقِي وَأَنا الفانِي وَأَنْتَ الدَّيَّانُ وَأَنا المُدانُ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وَأَنْتَ الباعِثُ وَأَنا المَبْعُوثُ وَأَنْتَ الغَنِيُّ وَأَنا الفَقِيرُ وَأَنْتَ الحَيُّ وَأَنا المَيِّتُ</w:t>
      </w:r>
      <w:r w:rsidR="009A58AC" w:rsidRPr="00524C63">
        <w:rPr>
          <w:rStyle w:val="libBold2Char"/>
          <w:rtl/>
        </w:rPr>
        <w:t>،</w:t>
      </w:r>
      <w:r w:rsidRPr="00524C63">
        <w:rPr>
          <w:rStyle w:val="libBold2Char"/>
          <w:rtl/>
        </w:rPr>
        <w:t xml:space="preserve"> تَجِدُ مَنْ تُعَذِّبُ يا رَبِّ غَيْرِي وَلا أَجِدُ مَنْ يَرْحَمُنِي غَيْرُكَ</w:t>
      </w:r>
      <w:r w:rsidR="009A58AC" w:rsidRPr="00524C63">
        <w:rPr>
          <w:rStyle w:val="libBold2Char"/>
          <w:rtl/>
        </w:rPr>
        <w:t>،</w:t>
      </w:r>
      <w:r w:rsidRPr="00524C63">
        <w:rPr>
          <w:rStyle w:val="libBold2Char"/>
          <w:rtl/>
        </w:rPr>
        <w:t xml:space="preserve"> اللّهُمَّ صَلِّ عَلى مُحَمَّدٍ وَآلِ مُحَمَّدٍ وَقَرِّبْ فَرَجَهُمْ وَارْحَمْ ذُلِّي بَيْنَ يَدَيْكَ وَتَضَرُّعِي إِلَيْكَ وَوَحْشَتِي مِنَ النَّاسِ وَأُنْسِي بِكَ يا كَرِيمُ</w:t>
      </w:r>
      <w:r w:rsidR="009A58AC" w:rsidRPr="00524C63">
        <w:rPr>
          <w:rStyle w:val="libBold2Char"/>
          <w:rtl/>
        </w:rPr>
        <w:t>؛</w:t>
      </w:r>
      <w:r w:rsidRPr="00524C63">
        <w:rPr>
          <w:rStyle w:val="libBold2Char"/>
          <w:rtl/>
        </w:rPr>
        <w:t xml:space="preserve"> تَصَدَّقْ عَلَيَّ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مناها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ربّها</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جمال الاسبوع</w:t>
      </w:r>
      <w:r w:rsidR="009A58AC">
        <w:rPr>
          <w:rFonts w:hint="cs"/>
          <w:rtl/>
        </w:rPr>
        <w:t>:</w:t>
      </w:r>
      <w:r>
        <w:rPr>
          <w:rFonts w:hint="cs"/>
          <w:rtl/>
        </w:rPr>
        <w:t xml:space="preserve"> 271</w:t>
      </w:r>
      <w:r w:rsidR="003C7C01">
        <w:rPr>
          <w:rFonts w:hint="cs"/>
          <w:rtl/>
        </w:rPr>
        <w:t xml:space="preserve"> - </w:t>
      </w:r>
      <w:r>
        <w:rPr>
          <w:rFonts w:hint="cs"/>
          <w:rtl/>
        </w:rPr>
        <w:t>274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المدّان</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CA10B2" w:rsidRDefault="001B329E" w:rsidP="00524C63">
      <w:pPr>
        <w:pStyle w:val="libBold2"/>
        <w:rPr>
          <w:rtl/>
        </w:rPr>
      </w:pPr>
      <w:r w:rsidRPr="00CA10B2">
        <w:rPr>
          <w:rtl/>
        </w:rPr>
        <w:lastRenderedPageBreak/>
        <w:t>هذِهِ السَّاعَةِ بِرَحْمَةٍ مِنْ عِنْدِكَ تَهْدِي</w:t>
      </w:r>
      <w:r>
        <w:rPr>
          <w:rFonts w:hint="cs"/>
          <w:rtl/>
        </w:rPr>
        <w:t xml:space="preserve"> </w:t>
      </w:r>
      <w:r w:rsidRPr="00CA10B2">
        <w:rPr>
          <w:rtl/>
        </w:rPr>
        <w:t>بِها قَلْبِي وَتَجْمَعُ بِها أَمْرِي وَتَلُمُّ بِها شَعَثِي وَتُبَيِّضُ بِها وَجْهِي وَتُكْرِمُ بِها مَقامِي وَتَحُطُّ بِها عَنِّي وِزْرِي وَتَغْفِرُ بِها مامَضى مِنْ ذُنُوبِي وَتَعْصِمُنِي فِيما بَقِيَ مِنْ عُمْرِي وَتَسْتَعْمِلُنِي فِي ذلِكَ كُلِّهِ بِطاعَتِكَ وَمايُرْضِيكَ عَنِّي وَتَخْتِمُ عَمَلِي بِأَحْسَنِهِ وَتَجْعَلُ لِي ثَوابَهُ الجَنَّةَ وَتَسْلُكُ بِي سَبِيلَ الصَّالِحِينَ وَتُعِينُنِي عَلى صالِحِ ما أَعْطَيْتَنِي كَما أَعَنْتَ الصَّالِحِينَ عَلى صالِحِ ما أَعْطَيْتَهُمْ</w:t>
      </w:r>
      <w:r w:rsidR="009A58AC">
        <w:rPr>
          <w:rtl/>
        </w:rPr>
        <w:t>،</w:t>
      </w:r>
      <w:r w:rsidRPr="00CA10B2">
        <w:rPr>
          <w:rtl/>
        </w:rPr>
        <w:t xml:space="preserve"> وَلاتَنْزِعْ مِنِّي صالِحا أَبَداً وَلاتَرُدَّنِي فِي سُوءٍ اسْتَنْقَذْتَنِي مِنْهُ أَبَداً وَلاتُشْمِتْ بِي عَدُوّا وَلا حاسِداً أَبَداً وَلا تَكِلْنِي إِلى نَفْسِي طَرْفَةَ عَيْنٍ أَبَداً وَلا أَقَلَّ مِنْ ذلِكَ وَلا أَكْثَرَ يا رَبَّ العالَمِينَ</w:t>
      </w:r>
      <w:r w:rsidR="009A58AC">
        <w:rPr>
          <w:rtl/>
        </w:rPr>
        <w:t>،</w:t>
      </w:r>
      <w:r w:rsidRPr="00CA10B2">
        <w:rPr>
          <w:rtl/>
        </w:rPr>
        <w:t xml:space="preserve"> اللّهُمَّ صَلِّ عَلى مُحَمَّدٍ وَآلِ مُحَمَّدٍ وَأَرِنِي الحَقَّ حَقّا فَأَتَّبِعَهُ وَالباطِلَ باطِلاً فَأَجْتَنِبَهُ</w:t>
      </w:r>
      <w:r w:rsidR="009A58AC">
        <w:rPr>
          <w:rtl/>
        </w:rPr>
        <w:t>،</w:t>
      </w:r>
      <w:r w:rsidRPr="00CA10B2">
        <w:rPr>
          <w:rtl/>
        </w:rPr>
        <w:t xml:space="preserve"> وَلا تَجْعَلْهُ عَلَيَّ مُتَشابِها فَأَتَّبِعَ هَوايَ بِغَيْرِ هُدىً مِنْكَ وَاجْعَلْ هَوايَ تَبَعاً لِطاعَتِكَ وَخُذْ رِضا نَفْسِكَ مِنْ نَفْسِي</w:t>
      </w:r>
      <w:r w:rsidR="009A58AC">
        <w:rPr>
          <w:rtl/>
        </w:rPr>
        <w:t>،</w:t>
      </w:r>
      <w:r w:rsidRPr="00CA10B2">
        <w:rPr>
          <w:rtl/>
        </w:rPr>
        <w:t xml:space="preserve"> وَاهْدِنِي لِما اخْتُلِفَ فِيهِ مِنَ الحَقِّ بِإِذْنِكَ إِنَّكَ تَهْدِي مَنْ تَشاءُ إِلى صِراطٍ مُسْتَقِيمٍ</w:t>
      </w:r>
      <w:r w:rsidR="003C7C01">
        <w:rPr>
          <w:rtl/>
          <w:lang w:bidi="fa-IR"/>
        </w:rPr>
        <w:t>.</w:t>
      </w:r>
      <w:r w:rsidRPr="00CA10B2">
        <w:rPr>
          <w:rtl/>
        </w:rPr>
        <w:t xml:space="preserve"> ثم سل الله حاجتك فإنها تقضى إن شاء الله تعالى</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
        <w:rPr>
          <w:rtl/>
        </w:rPr>
      </w:pPr>
      <w:bookmarkStart w:id="925" w:name="_Toc415301232"/>
      <w:bookmarkStart w:id="926" w:name="_Toc426799728"/>
      <w:r>
        <w:rPr>
          <w:rtl/>
        </w:rPr>
        <w:t xml:space="preserve">زيارة أخرى مرويّة له </w:t>
      </w:r>
      <w:r w:rsidRPr="003C7C01">
        <w:rPr>
          <w:rStyle w:val="libAlaemChar"/>
          <w:rtl/>
        </w:rPr>
        <w:t>عليه‌السلام</w:t>
      </w:r>
      <w:r w:rsidR="009A58AC">
        <w:rPr>
          <w:rtl/>
        </w:rPr>
        <w:t>:</w:t>
      </w:r>
      <w:bookmarkEnd w:id="925"/>
      <w:bookmarkEnd w:id="926"/>
    </w:p>
    <w:p w:rsidR="001B329E" w:rsidRDefault="001B329E" w:rsidP="003C7C01">
      <w:pPr>
        <w:pStyle w:val="libNormal"/>
        <w:rPr>
          <w:rtl/>
        </w:rPr>
      </w:pPr>
      <w:r w:rsidRPr="00524C63">
        <w:rPr>
          <w:rStyle w:val="libBold2Char"/>
          <w:rtl/>
        </w:rPr>
        <w:t>السَّلامُ عَلى البابِ الاَقْصَدِ وَالطَّرِيقِ الاَرْشَدِ وَالعالِمِ المُؤَيَّدِ يَنْبُوعِ الحِكَمِ وَمِصْباحِ الظُّلَمِ سَيِّدِ العَرَبِ وَالعَجَمِ الهادِي إِلى الرَّشادِ المُوَفَّقِ بِالتَّأْييدِ وَالسَّدادِ</w:t>
      </w:r>
      <w:r w:rsidR="009A58AC" w:rsidRPr="00524C63">
        <w:rPr>
          <w:rStyle w:val="libBold2Char"/>
          <w:rtl/>
        </w:rPr>
        <w:t>،</w:t>
      </w:r>
      <w:r w:rsidRPr="00524C63">
        <w:rPr>
          <w:rStyle w:val="libBold2Char"/>
          <w:rFonts w:hint="cs"/>
          <w:rtl/>
        </w:rPr>
        <w:t xml:space="preserve"> </w:t>
      </w:r>
      <w:r w:rsidRPr="00524C63">
        <w:rPr>
          <w:rStyle w:val="libBold2Char"/>
          <w:rtl/>
        </w:rPr>
        <w:t>مَوْلايَ أَبِي جَعَفٍر مُحَمَّدٍ بْنِ عَلِيٍّ الجَوادِ</w:t>
      </w:r>
      <w:r w:rsidR="003C7C01" w:rsidRPr="00524C63">
        <w:rPr>
          <w:rStyle w:val="libBold2Char"/>
          <w:rtl/>
        </w:rPr>
        <w:t>.</w:t>
      </w:r>
      <w:r w:rsidRPr="00524C63">
        <w:rPr>
          <w:rStyle w:val="libBold2Char"/>
          <w:rFonts w:hint="cs"/>
          <w:rtl/>
        </w:rPr>
        <w:t xml:space="preserve"> </w:t>
      </w:r>
      <w:r w:rsidRPr="00524C63">
        <w:rPr>
          <w:rStyle w:val="libBold2Char"/>
          <w:rtl/>
        </w:rPr>
        <w:t>أَشْهَدُ يا وَلِيَّ الله أَنَّكَ أَقَمْتَ الصَّلاةَ وَآتَيْتَ الزَّكاةَ وَأَمَرْتَ بِالمَعْرُوفِ وَنَهَيْتَ عَنِ المُنْكَرِ وَجاهَدْتَ فِي سَبِيلِ الله حَقَّ جِهادِهِ وَعَبَدْتَ الله مُخْلِصاً حَتّى أَتاكَ اليَّقِينُ فَعِشْتَ سَعِيداً وَمَضَيْتَ شَهِيداً</w:t>
      </w:r>
      <w:r w:rsidR="009A58AC" w:rsidRPr="00524C63">
        <w:rPr>
          <w:rStyle w:val="libBold2Char"/>
          <w:rtl/>
        </w:rPr>
        <w:t>؛</w:t>
      </w:r>
      <w:r w:rsidRPr="00524C63">
        <w:rPr>
          <w:rStyle w:val="libBold2Char"/>
          <w:rtl/>
        </w:rPr>
        <w:t xml:space="preserve"> يا لَيْتَنِي كُنْتُ مَعَكُمْ فَأَفُوزَ فَوْزاً عَظِيما وَرَحْمَةُ الله وَبَرَكاتُهُ</w:t>
      </w:r>
      <w:r w:rsidR="003C7C01" w:rsidRPr="00524C63">
        <w:rPr>
          <w:rStyle w:val="libBold2Char"/>
          <w:rtl/>
        </w:rPr>
        <w:t>.</w:t>
      </w:r>
      <w:r>
        <w:rPr>
          <w:rFonts w:hint="cs"/>
          <w:rtl/>
        </w:rPr>
        <w:t xml:space="preserve"> </w:t>
      </w:r>
      <w:r>
        <w:rPr>
          <w:rtl/>
        </w:rPr>
        <w:t>ثم قبل التربة الشريفة وضع خدّك الأيمن عليها</w:t>
      </w:r>
      <w:r w:rsidR="003C7C01">
        <w:rPr>
          <w:rtl/>
        </w:rPr>
        <w:t>.</w:t>
      </w:r>
      <w:r>
        <w:rPr>
          <w:rtl/>
        </w:rPr>
        <w:t xml:space="preserve"> وصل ركعتين للزيارة وادع بعدهما بما تشاء</w:t>
      </w:r>
      <w:r>
        <w:rPr>
          <w:rFonts w:hint="cs"/>
          <w:rtl/>
        </w:rPr>
        <w:t xml:space="preserve"> </w:t>
      </w:r>
      <w:r w:rsidRPr="003C7C01">
        <w:rPr>
          <w:rStyle w:val="libFootnotenumChar"/>
          <w:rFonts w:hint="cs"/>
          <w:rtl/>
        </w:rPr>
        <w:t>(2)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397</w:t>
      </w:r>
      <w:r w:rsidR="003C7C01">
        <w:rPr>
          <w:rFonts w:hint="cs"/>
          <w:rtl/>
        </w:rPr>
        <w:t xml:space="preserve"> - </w:t>
      </w:r>
      <w:r>
        <w:rPr>
          <w:rFonts w:hint="cs"/>
          <w:rtl/>
        </w:rPr>
        <w:t>398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الزائر</w:t>
      </w:r>
      <w:r w:rsidR="009A58AC">
        <w:rPr>
          <w:rFonts w:hint="cs"/>
          <w:rtl/>
        </w:rPr>
        <w:t>:</w:t>
      </w:r>
      <w:r>
        <w:rPr>
          <w:rFonts w:hint="cs"/>
          <w:rtl/>
        </w:rPr>
        <w:t xml:space="preserve"> 399</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
        <w:rPr>
          <w:rtl/>
        </w:rPr>
      </w:pPr>
      <w:bookmarkStart w:id="927" w:name="_Toc415301233"/>
      <w:bookmarkStart w:id="928" w:name="_Toc426799729"/>
      <w:r>
        <w:rPr>
          <w:rFonts w:hint="cs"/>
          <w:rtl/>
        </w:rPr>
        <w:lastRenderedPageBreak/>
        <w:t>الثالث</w:t>
      </w:r>
      <w:r w:rsidR="009A58AC">
        <w:rPr>
          <w:rFonts w:hint="cs"/>
          <w:rtl/>
        </w:rPr>
        <w:t>:</w:t>
      </w:r>
      <w:r>
        <w:rPr>
          <w:rFonts w:hint="cs"/>
          <w:rtl/>
        </w:rPr>
        <w:t xml:space="preserve"> </w:t>
      </w:r>
      <w:r>
        <w:rPr>
          <w:rtl/>
        </w:rPr>
        <w:t xml:space="preserve">زيارة أبناء الأئمة </w:t>
      </w:r>
      <w:r w:rsidRPr="003C7C01">
        <w:rPr>
          <w:rStyle w:val="libAlaemChar"/>
          <w:rtl/>
        </w:rPr>
        <w:t>عليهم‌السلام</w:t>
      </w:r>
      <w:bookmarkEnd w:id="927"/>
      <w:r w:rsidRPr="003C0B2F">
        <w:rPr>
          <w:rFonts w:hint="cs"/>
          <w:rtl/>
        </w:rPr>
        <w:t>:</w:t>
      </w:r>
      <w:bookmarkEnd w:id="928"/>
    </w:p>
    <w:p w:rsidR="001B329E" w:rsidRDefault="001B329E" w:rsidP="003C7C01">
      <w:pPr>
        <w:pStyle w:val="libNormal"/>
        <w:rPr>
          <w:rtl/>
        </w:rPr>
      </w:pPr>
      <w:r>
        <w:rPr>
          <w:rtl/>
        </w:rPr>
        <w:t xml:space="preserve">روى السيد الاجل علي بن طاووس </w:t>
      </w:r>
      <w:r w:rsidRPr="003C7C01">
        <w:rPr>
          <w:rStyle w:val="libAlaemChar"/>
          <w:rtl/>
        </w:rPr>
        <w:t>رضي‌الله‌عنه</w:t>
      </w:r>
      <w:r>
        <w:rPr>
          <w:rtl/>
        </w:rPr>
        <w:t xml:space="preserve"> في </w:t>
      </w:r>
      <w:r w:rsidRPr="00524C63">
        <w:rPr>
          <w:rStyle w:val="libBold2Char"/>
          <w:rtl/>
        </w:rPr>
        <w:t>مصباح الزائر</w:t>
      </w:r>
      <w:r>
        <w:rPr>
          <w:rtl/>
        </w:rPr>
        <w:t xml:space="preserve"> زيارتين يزار بهما أولاد الأئمة </w:t>
      </w:r>
      <w:r w:rsidRPr="003C7C01">
        <w:rPr>
          <w:rStyle w:val="libAlaemChar"/>
          <w:rtl/>
        </w:rPr>
        <w:t>عليهم‌السلام</w:t>
      </w:r>
      <w:r>
        <w:rPr>
          <w:rtl/>
        </w:rPr>
        <w:t xml:space="preserve"> ينبغي لنا ذكرهما هنا</w:t>
      </w:r>
      <w:r w:rsidR="003C7C01">
        <w:rPr>
          <w:rtl/>
        </w:rPr>
        <w:t>.</w:t>
      </w:r>
      <w:r>
        <w:rPr>
          <w:rFonts w:hint="cs"/>
          <w:rtl/>
        </w:rPr>
        <w:t xml:space="preserve"> </w:t>
      </w:r>
      <w:r>
        <w:rPr>
          <w:rtl/>
        </w:rPr>
        <w:t>قال</w:t>
      </w:r>
      <w:r w:rsidR="009A58AC">
        <w:rPr>
          <w:rtl/>
        </w:rPr>
        <w:t>:</w:t>
      </w:r>
      <w:r>
        <w:rPr>
          <w:rtl/>
        </w:rPr>
        <w:t xml:space="preserve"> إذا أردت زيارة أحد منهم كالقاسم بن الكاظم </w:t>
      </w:r>
      <w:r w:rsidRPr="003C7C01">
        <w:rPr>
          <w:rStyle w:val="libAlaemChar"/>
          <w:rtl/>
        </w:rPr>
        <w:t>عليه‌السلام</w:t>
      </w:r>
      <w:r>
        <w:rPr>
          <w:rtl/>
        </w:rPr>
        <w:t xml:space="preserve"> أو العباس بن أمير المؤمنين </w:t>
      </w:r>
      <w:r w:rsidRPr="003C7C01">
        <w:rPr>
          <w:rStyle w:val="libAlaemChar"/>
          <w:rtl/>
        </w:rPr>
        <w:t>عليه‌السلام</w:t>
      </w:r>
      <w:r>
        <w:rPr>
          <w:rtl/>
        </w:rPr>
        <w:t xml:space="preserve"> أو علي بن الحسين </w:t>
      </w:r>
      <w:r w:rsidRPr="003C7C01">
        <w:rPr>
          <w:rStyle w:val="libAlaemChar"/>
          <w:rtl/>
        </w:rPr>
        <w:t>عليه‌السلام</w:t>
      </w:r>
      <w:r>
        <w:rPr>
          <w:rtl/>
        </w:rPr>
        <w:t xml:space="preserve"> المقتول بالطّف ومن جرى في الحكم مجراهم فقف على قبر المزور منهم وقل</w:t>
      </w:r>
      <w:r w:rsidR="009A58AC">
        <w:rPr>
          <w:rtl/>
        </w:rPr>
        <w:t>:</w:t>
      </w:r>
    </w:p>
    <w:p w:rsidR="001B329E" w:rsidRPr="00003026" w:rsidRDefault="001B329E" w:rsidP="003C7C01">
      <w:pPr>
        <w:pStyle w:val="libNormal"/>
        <w:rPr>
          <w:rtl/>
        </w:rPr>
      </w:pPr>
      <w:r w:rsidRPr="00524C63">
        <w:rPr>
          <w:rStyle w:val="libBold2Char"/>
          <w:rtl/>
        </w:rPr>
        <w:t>السَّلامُ عَلَيْكَ أَيُّها السَّيِّدُ الزَّكِيُّ الطَّاهِرُ الوَلِيُّ وَالدَّاعِي الحَفِيُّ</w:t>
      </w:r>
      <w:r w:rsidR="009A58AC" w:rsidRPr="00524C63">
        <w:rPr>
          <w:rStyle w:val="libBold2Char"/>
          <w:rtl/>
        </w:rPr>
        <w:t>،</w:t>
      </w:r>
      <w:r w:rsidRPr="00524C63">
        <w:rPr>
          <w:rStyle w:val="libBold2Char"/>
          <w:rtl/>
        </w:rPr>
        <w:t xml:space="preserve"> أَشْهَدُ أَنَّكَ قُلْتَ حَقّاً وَنَطَقْتَ حَقّاً وَصِدْقاً وَدَعَوْتَ إِلى مَوْلايَ وَمَوْلاكَ عَلانِيَةً وَسِرّاً</w:t>
      </w:r>
      <w:r w:rsidR="009A58AC" w:rsidRPr="00524C63">
        <w:rPr>
          <w:rStyle w:val="libBold2Char"/>
          <w:rtl/>
        </w:rPr>
        <w:t>،</w:t>
      </w:r>
      <w:r w:rsidRPr="00524C63">
        <w:rPr>
          <w:rStyle w:val="libBold2Char"/>
          <w:rtl/>
        </w:rPr>
        <w:t xml:space="preserve"> فازَ مُتَّبِعُكَ وَنَجا مُصَدِّقُكَ وَخابَ وَخَسِرَ مُكَذِّبُكَ وَالمُتَخَلِّفُ عَنْكَ إِشْهَدْ لِي بِهذِهِ الشَّهادَةَ لاَكُونَ مِنَ الفائِزِينَ بِمَعْرِفَتِكَ وَطاعَتِكَ وَتَصْدِيقِكَ وَإِتِّباعِكَ</w:t>
      </w:r>
      <w:r w:rsidR="009A58AC" w:rsidRPr="00524C63">
        <w:rPr>
          <w:rStyle w:val="libBold2Char"/>
          <w:rtl/>
        </w:rPr>
        <w:t>،</w:t>
      </w:r>
      <w:r w:rsidRPr="00524C63">
        <w:rPr>
          <w:rStyle w:val="libBold2Char"/>
          <w:rtl/>
        </w:rPr>
        <w:t xml:space="preserve"> وَالسَّلامُ عَلَيْكَ يا سَيِّدِي وَابْنَ سَيِّدِي أَنْتَ بابُ الله المُؤْتى مِنْهُ وَالمَأْخُوذُ عَنْهُ</w:t>
      </w:r>
      <w:r w:rsidR="009A58AC" w:rsidRPr="00524C63">
        <w:rPr>
          <w:rStyle w:val="libBold2Char"/>
          <w:rtl/>
        </w:rPr>
        <w:t>،</w:t>
      </w:r>
      <w:r w:rsidRPr="00524C63">
        <w:rPr>
          <w:rStyle w:val="libBold2Char"/>
          <w:rtl/>
        </w:rPr>
        <w:t xml:space="preserve"> أَتَيْتُكَ زائِراً وَحاجاتِي لَكَ مُسْتَوْدِعاً وَها أَنا ذا أَسْتَوْدِعُكَ دِينِي وَأَمانَتِي وَخَواتِيمَ عَمَلِي وَجوامِعَ أَمَلِي إِلى مُنْتَهى أَجَلِي</w:t>
      </w:r>
      <w:r w:rsidRPr="00524C63">
        <w:rPr>
          <w:rStyle w:val="libBold2Char"/>
          <w:rFonts w:hint="cs"/>
          <w:rtl/>
        </w:rPr>
        <w:t xml:space="preserve"> </w:t>
      </w:r>
      <w:r w:rsidRPr="00524C63">
        <w:rPr>
          <w:rStyle w:val="libBold2Char"/>
          <w:rtl/>
        </w:rPr>
        <w:t>وَالسَّلامُ عَلَيْكَ وَرَحْمَةُ الله وَبَرَكاتُهُ</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Pr="00524C63" w:rsidRDefault="001B329E" w:rsidP="003C7C01">
      <w:pPr>
        <w:pStyle w:val="libNormal"/>
        <w:rPr>
          <w:rStyle w:val="libBold2Char"/>
          <w:rtl/>
        </w:rPr>
      </w:pPr>
      <w:r w:rsidRPr="00524C63">
        <w:rPr>
          <w:rStyle w:val="libBold2Char"/>
          <w:rtl/>
        </w:rPr>
        <w:t xml:space="preserve">زيارة أخرى لأولاد الأئمة </w:t>
      </w:r>
      <w:r w:rsidRPr="003C7C01">
        <w:rPr>
          <w:rStyle w:val="libAlaemChar"/>
          <w:rtl/>
        </w:rPr>
        <w:t>عليهم‌السلام</w:t>
      </w:r>
      <w:r w:rsidRPr="00524C63">
        <w:rPr>
          <w:rStyle w:val="libBold2Char"/>
          <w:rFonts w:hint="cs"/>
          <w:rtl/>
        </w:rPr>
        <w:t xml:space="preserve"> </w:t>
      </w:r>
      <w:r w:rsidRPr="00524C63">
        <w:rPr>
          <w:rStyle w:val="libBold2Char"/>
          <w:rtl/>
        </w:rPr>
        <w:t>تقول</w:t>
      </w:r>
      <w:r w:rsidR="009A58AC" w:rsidRPr="00524C63">
        <w:rPr>
          <w:rStyle w:val="libBold2Char"/>
          <w:rtl/>
        </w:rPr>
        <w:t>:</w:t>
      </w:r>
      <w:r w:rsidRPr="00524C63">
        <w:rPr>
          <w:rStyle w:val="libBold2Char"/>
          <w:rtl/>
        </w:rPr>
        <w:t xml:space="preserve"> السَّلامُ عَلى جَدِّكَ المُصْطَفى السَّلامُ عَلى أَبِيكَ المُرْتَضى</w:t>
      </w:r>
      <w:r w:rsidRPr="00524C63">
        <w:rPr>
          <w:rStyle w:val="libBold2Char"/>
          <w:rFonts w:hint="cs"/>
          <w:rtl/>
        </w:rPr>
        <w:t xml:space="preserve"> الرضا </w:t>
      </w:r>
      <w:r w:rsidRPr="003C7C01">
        <w:rPr>
          <w:rStyle w:val="libFootnotenumChar"/>
          <w:rFonts w:hint="cs"/>
          <w:rtl/>
        </w:rPr>
        <w:t>(2)</w:t>
      </w:r>
      <w:r w:rsidRPr="00524C63">
        <w:rPr>
          <w:rStyle w:val="libBold2Char"/>
          <w:rtl/>
        </w:rPr>
        <w:t xml:space="preserve"> السَّلامُ عَلى السَّيِّدَيْنِ الحَسَنِ وَالحُسَيْنِ السَّلامُ عَلى خَدِيجَةَ أمِّ</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سَيِّدَةِ نِساءِ العالَمِينَ السَّلامُ عَلى فاطِمَةَ أُمِّ الأَئِمَّةِ الطَّاهِرِينَ</w:t>
      </w:r>
      <w:r w:rsidR="009A58AC" w:rsidRPr="00524C63">
        <w:rPr>
          <w:rStyle w:val="libBold2Char"/>
          <w:rtl/>
        </w:rPr>
        <w:t>،</w:t>
      </w:r>
      <w:r w:rsidRPr="00524C63">
        <w:rPr>
          <w:rStyle w:val="libBold2Char"/>
          <w:rtl/>
        </w:rPr>
        <w:t xml:space="preserve"> السَّلامُ عَلى النُّفُوسِ الفاخِرَةِ بُحُورِ العُلُومِ الزَّاخِرَةِ شُفَعائِي فِي الآخِرةِ وَأَوْلِيائِي عِنْدَ عَوْدِ الرُّوحِ إِلى العِظامِ النَّاخِرَةِ أَئِمَّةِ الخَلْقِ وَوُلاةِ الحَقِّ السَّلامُ عَلَيْكَ أَيُّها الشَّخْصُ الشّرِيفُ الطَّاهِرُ الكَرِيمُ</w:t>
      </w:r>
      <w:r w:rsidR="009A58AC" w:rsidRPr="00524C63">
        <w:rPr>
          <w:rStyle w:val="libBold2Char"/>
          <w:rtl/>
        </w:rPr>
        <w:t>،</w:t>
      </w:r>
      <w:r w:rsidRPr="00524C63">
        <w:rPr>
          <w:rStyle w:val="libBold2Char"/>
          <w:rtl/>
        </w:rPr>
        <w:t xml:space="preserve"> أَشْهَدُ إَنْ لا إِلهَ إِلاّ الله وَأَنَّ مُحَمَّداً عَبْدُهُ وَمُصْطَفاهُ وَأَنَّ عَلِيّاً وَلِيُّهُ وَمُجْتَباهُ</w:t>
      </w:r>
      <w:r w:rsidR="009A58AC" w:rsidRPr="00524C63">
        <w:rPr>
          <w:rStyle w:val="libBold2Char"/>
          <w:rtl/>
        </w:rPr>
        <w:t>،</w:t>
      </w:r>
      <w:r w:rsidRPr="00524C63">
        <w:rPr>
          <w:rStyle w:val="libBold2Char"/>
          <w:rtl/>
        </w:rPr>
        <w:t xml:space="preserve"> وَأَنَّ الإمامَةَ فِي وُلْدِهِ إِلى يَوْمِ الدِّينِ نَعْلَمُ ذلِكَ عِلْمَ اليَقِينِ وَنَحْنُ لِذلِكَ مُعْتَقِدُونَ وَفِي نَصْرِهِمْ مُجْتَهِدُونَ</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الزائر</w:t>
      </w:r>
      <w:r w:rsidR="009A58AC">
        <w:rPr>
          <w:rFonts w:hint="cs"/>
          <w:rtl/>
        </w:rPr>
        <w:t>:</w:t>
      </w:r>
      <w:r>
        <w:rPr>
          <w:rFonts w:hint="cs"/>
          <w:rtl/>
        </w:rPr>
        <w:t xml:space="preserve"> 503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الرّضا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أمّ</w:t>
      </w:r>
      <w:r w:rsidR="009A58AC">
        <w:rPr>
          <w:rFonts w:hint="cs"/>
          <w:rtl/>
        </w:rPr>
        <w:t>:</w:t>
      </w:r>
      <w:r>
        <w:rPr>
          <w:rFonts w:hint="cs"/>
          <w:rtl/>
        </w:rPr>
        <w:t xml:space="preserve"> 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الزائر</w:t>
      </w:r>
      <w:r w:rsidR="009A58AC">
        <w:rPr>
          <w:rFonts w:hint="cs"/>
          <w:rtl/>
        </w:rPr>
        <w:t>:</w:t>
      </w:r>
      <w:r>
        <w:rPr>
          <w:rFonts w:hint="cs"/>
          <w:rtl/>
        </w:rPr>
        <w:t xml:space="preserve"> 503</w:t>
      </w:r>
      <w:r w:rsidR="003C7C01">
        <w:rPr>
          <w:rFonts w:hint="cs"/>
          <w:rtl/>
        </w:rPr>
        <w:t xml:space="preserve"> - </w:t>
      </w:r>
      <w:r>
        <w:rPr>
          <w:rFonts w:hint="cs"/>
          <w:rtl/>
        </w:rPr>
        <w:t>504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929" w:name="_Toc415301234"/>
      <w:bookmarkStart w:id="930" w:name="_Toc426799730"/>
      <w:r w:rsidRPr="00DA0D1E">
        <w:rPr>
          <w:rStyle w:val="Heading2Char"/>
          <w:rtl/>
        </w:rPr>
        <w:lastRenderedPageBreak/>
        <w:t>الرابع</w:t>
      </w:r>
      <w:r w:rsidR="009A58AC">
        <w:rPr>
          <w:rStyle w:val="Heading2Char"/>
          <w:rtl/>
        </w:rPr>
        <w:t>:</w:t>
      </w:r>
      <w:bookmarkEnd w:id="929"/>
      <w:bookmarkEnd w:id="930"/>
      <w:r>
        <w:rPr>
          <w:rtl/>
        </w:rPr>
        <w:t xml:space="preserve"> تقول في يوم عرفة بعد التسبيح</w:t>
      </w:r>
      <w:r w:rsidR="009A58AC">
        <w:rPr>
          <w:rtl/>
        </w:rPr>
        <w:t>:</w:t>
      </w:r>
      <w:r>
        <w:rPr>
          <w:rtl/>
        </w:rPr>
        <w:t xml:space="preserve"> </w:t>
      </w:r>
      <w:r w:rsidRPr="00524C63">
        <w:rPr>
          <w:rStyle w:val="libBold2Char"/>
          <w:rtl/>
        </w:rPr>
        <w:t>سُبْحانَ الله قَبْلَ كُلِّ أَحَدٍ وَسُبْحانَ الله بَعْدَ كُلِّ أَحَد</w:t>
      </w:r>
      <w:r>
        <w:rPr>
          <w:rtl/>
        </w:rPr>
        <w:t xml:space="preserve"> </w:t>
      </w:r>
      <w:r>
        <w:rPr>
          <w:rFonts w:hint="cs"/>
          <w:rtl/>
        </w:rPr>
        <w:t xml:space="preserve">(المذكور في ص 343 إذا انتهيت إلى </w:t>
      </w:r>
      <w:r>
        <w:rPr>
          <w:rFonts w:hint="cs"/>
          <w:rtl/>
          <w:lang w:bidi="fa-IR"/>
        </w:rPr>
        <w:t>«</w:t>
      </w:r>
      <w:r w:rsidRPr="00524C63">
        <w:rPr>
          <w:rStyle w:val="libBold2Char"/>
          <w:rtl/>
        </w:rPr>
        <w:t>وَتَبارَكَ الله أَحْسَنُ الخالِقِينَ</w:t>
      </w:r>
      <w:r>
        <w:rPr>
          <w:rFonts w:hint="cs"/>
          <w:rtl/>
          <w:lang w:bidi="fa-IR"/>
        </w:rPr>
        <w:t>»</w:t>
      </w:r>
      <w:r w:rsidR="009A58AC">
        <w:rPr>
          <w:rFonts w:hint="cs"/>
          <w:rtl/>
        </w:rPr>
        <w:t>:</w:t>
      </w:r>
    </w:p>
    <w:p w:rsidR="001B329E" w:rsidRDefault="001B329E" w:rsidP="00524C63">
      <w:pPr>
        <w:pStyle w:val="libBold2"/>
        <w:rPr>
          <w:rtl/>
        </w:rPr>
      </w:pPr>
      <w:r w:rsidRPr="003C7C01">
        <w:rPr>
          <w:rtl/>
        </w:rPr>
        <w:t>وَالحَمْدُ للهِ قَبْلَ كُلِّ أَحَدٍ وَالحَمْدُ للهِ بَعْدَ كُلِّ أَحَدٍ وَالحَمْدُ للهِ مَعَ كُلِّ أَحَدٍ وَالحَمْدُ للهِ يَبْقى رَبُّنا</w:t>
      </w:r>
      <w:r>
        <w:rPr>
          <w:rtl/>
        </w:rPr>
        <w:t xml:space="preserve"> </w:t>
      </w:r>
      <w:r w:rsidRPr="003C7C01">
        <w:rPr>
          <w:rtl/>
        </w:rPr>
        <w:t>وَيَفْنى كُلُّ أَحَدٍ</w:t>
      </w:r>
      <w:r w:rsidR="009A58AC">
        <w:rPr>
          <w:rtl/>
        </w:rPr>
        <w:t>،</w:t>
      </w:r>
      <w:r w:rsidRPr="003C7C01">
        <w:rPr>
          <w:rtl/>
        </w:rPr>
        <w:t xml:space="preserve"> وَالحَمْدُ للهِ حَمْداً يَفْضُلُ حَمْدَ الحامِدِينَ حَمْداً كَثِيراً قَبْلَ كُلِّ أَحَدٍ وَالحَمْدُ للهِ حَمْداً يَفْضُلُ حَمْدَ الحامِدِينَ حَمْداً كَثِيراً</w:t>
      </w:r>
      <w:r w:rsidRPr="003C7C01">
        <w:rPr>
          <w:rFonts w:hint="cs"/>
          <w:rtl/>
        </w:rPr>
        <w:t xml:space="preserve"> </w:t>
      </w:r>
      <w:r w:rsidRPr="003C7C01">
        <w:rPr>
          <w:rtl/>
        </w:rPr>
        <w:t>بَعْدَ كُلِّ أَحَدٍ وَالحَمْدُ للهِ حَمْداً يَفْضُلُ حَمْدَ الحامِدِينَ حَمْداً كَثِيراً مَعَ كُلِّ أَحَدٍ</w:t>
      </w:r>
      <w:r w:rsidR="009A58AC">
        <w:rPr>
          <w:rtl/>
        </w:rPr>
        <w:t>،</w:t>
      </w:r>
      <w:r w:rsidRPr="003C7C01">
        <w:rPr>
          <w:rtl/>
        </w:rPr>
        <w:t xml:space="preserve"> وَالحَمْدُ للهِ حَمْداً يَفْضُلُ حَمْدَ الحامِدِينَ حَمْداً كَثِيراً لِرَبِّنا الباقِي وَيَفْنى كُلُّ أَحَدٍ</w:t>
      </w:r>
      <w:r w:rsidR="009A58AC">
        <w:rPr>
          <w:rtl/>
        </w:rPr>
        <w:t>،</w:t>
      </w:r>
      <w:r w:rsidRPr="003C7C01">
        <w:rPr>
          <w:rtl/>
        </w:rPr>
        <w:t xml:space="preserve"> وَالحَمْدُ للهِ حَمْداً لا يُحْصى وَلا يُدْرى وَلا يُنْسى وَلا يَبْلى وَلا يَفْنى وَليس لَهُ مُنْتَهى</w:t>
      </w:r>
      <w:r w:rsidR="009A58AC">
        <w:rPr>
          <w:rtl/>
        </w:rPr>
        <w:t>،</w:t>
      </w:r>
      <w:r w:rsidRPr="003C7C01">
        <w:rPr>
          <w:rtl/>
        </w:rPr>
        <w:t xml:space="preserve"> وَالحَمْدُ للهِ حَمْداً يَدُومُ بِدَوامِهِ وَيَبْقى بِبَقائِهِ فِي سِنِّي العالَمِينَ وَشُهُورِ الدُّهُورِ وَأَيَّامِ الدُّنْيا وَساعاتِ اللَيْلِ وَالنَّهارِ</w:t>
      </w:r>
      <w:r w:rsidR="009A58AC">
        <w:rPr>
          <w:rtl/>
        </w:rPr>
        <w:t>،</w:t>
      </w:r>
      <w:r w:rsidRPr="003C7C01">
        <w:rPr>
          <w:rtl/>
        </w:rPr>
        <w:t xml:space="preserve"> وَالحَمْدُ للهِ أَبَدَ الأبَدِ وَمَعَ الأبَدِ مِمّا لا يُحْصِيهِ العَدَدُ وَلا يُفْنِيهِ الأمَدُ وَلا يَقْطَعُهُ الأبَدُ</w:t>
      </w:r>
      <w:r w:rsidR="009A58AC">
        <w:rPr>
          <w:rtl/>
        </w:rPr>
        <w:t>،</w:t>
      </w:r>
      <w:r w:rsidRPr="003C7C01">
        <w:rPr>
          <w:rtl/>
        </w:rPr>
        <w:t xml:space="preserve"> وَتَبارَكَ الله أَحْسَنُ الخالِقِينَ</w:t>
      </w:r>
      <w:r w:rsidR="003C7C01" w:rsidRPr="003C7C01">
        <w:rPr>
          <w:rtl/>
        </w:rPr>
        <w:t>.</w:t>
      </w:r>
      <w:r w:rsidRPr="003C7C01">
        <w:rPr>
          <w:rFonts w:hint="cs"/>
          <w:rtl/>
        </w:rPr>
        <w:t xml:space="preserve"> </w:t>
      </w:r>
      <w:r>
        <w:rPr>
          <w:rtl/>
        </w:rPr>
        <w:t>ثم تقول</w:t>
      </w:r>
      <w:r w:rsidR="009A58AC">
        <w:rPr>
          <w:rtl/>
        </w:rPr>
        <w:t>:</w:t>
      </w:r>
      <w:r>
        <w:rPr>
          <w:rtl/>
        </w:rPr>
        <w:t xml:space="preserve"> </w:t>
      </w:r>
      <w:r w:rsidRPr="003C7C01">
        <w:rPr>
          <w:rtl/>
        </w:rPr>
        <w:t>لا إِلهَ إِلاّ الله قَبْلَ كُلِّ أَحَدٍ وَلا إِلهَ إِلاّ الله بَعْدَ كُلِّ أَحَدٍ وَلا إِلهَ إِلاّ الله مَعَ كُلِّ أَحَدٍ وَلا إِلهَ إِلاّ الله يَبْقى رَبُّنا وَيَفْنى كُلُّ أَحَدٍ</w:t>
      </w:r>
      <w:r w:rsidR="009A58AC">
        <w:rPr>
          <w:rtl/>
        </w:rPr>
        <w:t>،</w:t>
      </w:r>
      <w:r w:rsidRPr="003C7C01">
        <w:rPr>
          <w:rtl/>
        </w:rPr>
        <w:t xml:space="preserve"> وَلا إِلهَ إِلاّ الله تَهْلِيلاً يَفْضُلُ تَهْلِيلَ المُهَلِّلِينَ فَضْلاً كَثِيراً قَبْلَ كُلِّ أَحَدٍ</w:t>
      </w:r>
      <w:r w:rsidR="009A58AC">
        <w:rPr>
          <w:rtl/>
        </w:rPr>
        <w:t>،</w:t>
      </w:r>
      <w:r w:rsidRPr="003C7C01">
        <w:rPr>
          <w:rtl/>
        </w:rPr>
        <w:t xml:space="preserve"> وَلا إِلهَ إِلاّ الله تَهْلِيلاً يَفْضُلُ تَهْلِيلَ المُهَلِّلِينَ فضْلاً كَثِيراً بَعْدَ كُلِّ أَحَدٍ</w:t>
      </w:r>
      <w:r w:rsidR="009A58AC">
        <w:rPr>
          <w:rtl/>
        </w:rPr>
        <w:t>،</w:t>
      </w:r>
      <w:r w:rsidRPr="003C7C01">
        <w:rPr>
          <w:rtl/>
        </w:rPr>
        <w:t xml:space="preserve"> وَلا إِلهَ إِلاّ الله تَهْلِيلاً يَفْضُلُ تَهْلِيلَ المُهِلِّلِينَ فَضْلاً كَثِيراً مَعَ كُلِّ أَحَدٍ وَلا إِلهَ إِلاّ الله تَهْلِيلاً يَفْضُلُ تَهْلِيلَ المُهَلِّلِينَ فَضْلاً كَثِيراً لِرَبِّنا الباقِي وَيَفْنى كُلُّ أَحَدٍ وَلا إِلهَ إِلاّ الله تَهْلِيلاً لا يُحْصى وَلا يُدْرى وَلا يُنْسى وَلا يَبْلى وَلا يَفْنى وَليس لَهُ مُنْتَهى</w:t>
      </w:r>
      <w:r w:rsidR="009A58AC">
        <w:rPr>
          <w:rtl/>
        </w:rPr>
        <w:t>،</w:t>
      </w:r>
      <w:r w:rsidRPr="003C7C01">
        <w:rPr>
          <w:rtl/>
        </w:rPr>
        <w:t xml:space="preserve"> وَلا إِلهَ إِلاّ الله تَهْلِيلاً يَدُومُ بِدَوامِهِ وَيَبْقى بِبَقائِهِ فِي سِنِّي العالَمِينَ وَشُهُورِ الدُّهُورِ وَأَيَّامِ الدُّنْيا وَساعاتِ اللَيْلِ وَالنَّهارِ</w:t>
      </w:r>
      <w:r w:rsidR="009A58AC">
        <w:rPr>
          <w:rtl/>
        </w:rPr>
        <w:t>،</w:t>
      </w:r>
      <w:r w:rsidRPr="003C7C01">
        <w:rPr>
          <w:rtl/>
        </w:rPr>
        <w:t xml:space="preserve"> وَلا إِلهَ</w:t>
      </w:r>
      <w:r w:rsidRPr="003C7C01">
        <w:rPr>
          <w:rFonts w:hint="cs"/>
          <w:rtl/>
        </w:rPr>
        <w:t xml:space="preserve"> </w:t>
      </w:r>
      <w:r w:rsidRPr="003C7C01">
        <w:rPr>
          <w:rtl/>
        </w:rPr>
        <w:t>إِلاّ الله أَبَدَ الأبَدِ وَمَعَ الأبَدِ مِمّا لا يُحْصِيهِ العَدَدُ وَلا يُفْنِيهِ الأمَدُ وَلا يَقْطَعُهُ الأبَدُ</w:t>
      </w:r>
      <w:r w:rsidR="009A58AC">
        <w:rPr>
          <w:rtl/>
        </w:rPr>
        <w:t>،</w:t>
      </w:r>
      <w:r w:rsidRPr="003C7C01">
        <w:rPr>
          <w:rtl/>
        </w:rPr>
        <w:t xml:space="preserve"> وَتَبارَكَ الله أَحْسَنُ الخالِقِينَ</w:t>
      </w:r>
      <w:r w:rsidR="003C7C01">
        <w:rPr>
          <w:rtl/>
        </w:rPr>
        <w:t>.</w:t>
      </w:r>
      <w:r>
        <w:rPr>
          <w:rFonts w:hint="cs"/>
          <w:rtl/>
        </w:rPr>
        <w:t xml:space="preserve"> </w:t>
      </w:r>
      <w:r>
        <w:rPr>
          <w:rtl/>
        </w:rPr>
        <w:t xml:space="preserve">ثم </w:t>
      </w:r>
      <w:r>
        <w:rPr>
          <w:rFonts w:hint="cs"/>
          <w:rtl/>
        </w:rPr>
        <w:t>ت</w:t>
      </w:r>
      <w:r>
        <w:rPr>
          <w:rtl/>
        </w:rPr>
        <w:t>ق</w:t>
      </w:r>
      <w:r>
        <w:rPr>
          <w:rFonts w:hint="cs"/>
          <w:rtl/>
        </w:rPr>
        <w:t>و</w:t>
      </w:r>
      <w:r>
        <w:rPr>
          <w:rtl/>
        </w:rPr>
        <w:t>ل</w:t>
      </w:r>
      <w:r w:rsidR="009A58AC">
        <w:rPr>
          <w:rtl/>
        </w:rPr>
        <w:t>:</w:t>
      </w:r>
      <w:r>
        <w:rPr>
          <w:rtl/>
        </w:rPr>
        <w:t xml:space="preserve"> </w:t>
      </w:r>
      <w:r w:rsidRPr="00E5380F">
        <w:rPr>
          <w:rtl/>
        </w:rPr>
        <w:t>وَالله أَكْبَرُ قَبْلَ كُلِّ أَحَدٍ وَالله أَكْبَرُ بَعْدَ كُلِّ أَحَدٍ وَالله أَكْبَرُ مَعَ كُلِّ أَحَدٍ وَالله أَكْبَرُ يَبْقى رَبُّنا</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5380F">
        <w:rPr>
          <w:rtl/>
        </w:rPr>
        <w:lastRenderedPageBreak/>
        <w:t>وَيَفْنى كُلِّ أَحَدٍ</w:t>
      </w:r>
      <w:r w:rsidR="009A58AC">
        <w:rPr>
          <w:rtl/>
        </w:rPr>
        <w:t>،</w:t>
      </w:r>
      <w:r w:rsidRPr="00E5380F">
        <w:rPr>
          <w:rtl/>
        </w:rPr>
        <w:t xml:space="preserve"> وَالله أَكْبَرُ تَكْبِيراً يَفْضُلُ تَكْبِيرَ المُكَبِّرِينَ فَضْلاً كَثِيراً قَبْلَ كُلِّ أَحَدٍ</w:t>
      </w:r>
      <w:r w:rsidR="009A58AC">
        <w:rPr>
          <w:rtl/>
        </w:rPr>
        <w:t>،</w:t>
      </w:r>
      <w:r w:rsidRPr="00E5380F">
        <w:rPr>
          <w:rtl/>
        </w:rPr>
        <w:t xml:space="preserve"> وَالله أَكْبَرُ تَكْبِيراً يَفْضُلُ تَكْبِيرَ المُكَبِّرِينَ فَضْلاً كَثِيراً بَعْدَ كُلِّ أَحَدٍ</w:t>
      </w:r>
      <w:r w:rsidR="009A58AC">
        <w:rPr>
          <w:rtl/>
        </w:rPr>
        <w:t>،</w:t>
      </w:r>
      <w:r w:rsidRPr="00E5380F">
        <w:rPr>
          <w:rtl/>
        </w:rPr>
        <w:t xml:space="preserve"> وَالله أَكْبَرُ تَكْبِيراً يَفْضُلُ تَكْبِيرَ المُكَبِّرِينَ فَضْلاً كَثِيراً مَعَ كُلِّ أَحَدٍ</w:t>
      </w:r>
      <w:r w:rsidR="009A58AC">
        <w:rPr>
          <w:rtl/>
        </w:rPr>
        <w:t>،</w:t>
      </w:r>
      <w:r w:rsidRPr="00E5380F">
        <w:rPr>
          <w:rtl/>
        </w:rPr>
        <w:t xml:space="preserve"> وَالله أَكْبَرُ تَكْبِيراً يَفْضُلُ تَكْبِيرَ المُكَبِّرِينَ فَضْلاً كَثِيراً لِرَبِّنا الباقِي وَيَفْنى كُلُّ أَحَدٍ</w:t>
      </w:r>
      <w:r w:rsidR="009A58AC">
        <w:rPr>
          <w:rtl/>
        </w:rPr>
        <w:t>،</w:t>
      </w:r>
      <w:r w:rsidRPr="00E5380F">
        <w:rPr>
          <w:rtl/>
        </w:rPr>
        <w:t xml:space="preserve"> وَالله أَكْبَرُ تَكْبِيراً لا يُحْصى وَلايُدْرى وَلا يُنْسى وَلا يَبْلى وَلا يَفْنى وَليس لَهُ مُنْتَهى</w:t>
      </w:r>
      <w:r w:rsidR="009A58AC">
        <w:rPr>
          <w:rtl/>
        </w:rPr>
        <w:t>،</w:t>
      </w:r>
      <w:r w:rsidRPr="00E5380F">
        <w:rPr>
          <w:rtl/>
        </w:rPr>
        <w:t xml:space="preserve"> وَالله أَكْبَرُ تَكْبِيراً يَدُومُ بِدَوامِهِ وَيَبْقى بِبَقائِهِ فِي سِنِّي العالَمِينَ وَشُهُورِ الدُّهُورِ وَأَيَّامِ الدُّنْيا وَساعاتِ اللَيْلِ وَالنَّهارِ</w:t>
      </w:r>
      <w:r w:rsidR="009A58AC">
        <w:rPr>
          <w:rtl/>
        </w:rPr>
        <w:t>،</w:t>
      </w:r>
      <w:r w:rsidRPr="00E5380F">
        <w:rPr>
          <w:rtl/>
        </w:rPr>
        <w:t xml:space="preserve"> وَالله أَكْبَرُ أَبَدَ الأبَدِ وَمَعَ الأبَدِ مِمّا لا يُحْصِيهِ العَدَدُ وَلا يُفْنِيهِ الأمَدُ وَلا يَقْطَعُهُ الأبَدُ</w:t>
      </w:r>
      <w:r w:rsidR="009A58AC">
        <w:rPr>
          <w:rtl/>
        </w:rPr>
        <w:t>،</w:t>
      </w:r>
      <w:r w:rsidRPr="00E5380F">
        <w:rPr>
          <w:rtl/>
        </w:rPr>
        <w:t xml:space="preserve"> وَتَبارَكَ الله أَحْسَنُ الخالِقِينَ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2Center"/>
        <w:rPr>
          <w:rtl/>
        </w:rPr>
      </w:pPr>
      <w:bookmarkStart w:id="931" w:name="_Toc415301235"/>
      <w:bookmarkStart w:id="932" w:name="_Toc426799731"/>
      <w:r>
        <w:rPr>
          <w:rtl/>
        </w:rPr>
        <w:t>دعاء مكارم الأخلاق</w:t>
      </w:r>
      <w:bookmarkEnd w:id="931"/>
      <w:bookmarkEnd w:id="932"/>
    </w:p>
    <w:p w:rsidR="001B329E" w:rsidRPr="00524C63" w:rsidRDefault="001B329E" w:rsidP="003C7C01">
      <w:pPr>
        <w:pStyle w:val="libNormal"/>
        <w:rPr>
          <w:rStyle w:val="libBold2Char"/>
          <w:rtl/>
        </w:rPr>
      </w:pPr>
      <w:r w:rsidRPr="00524C63">
        <w:rPr>
          <w:rStyle w:val="libBold2Char"/>
          <w:rtl/>
        </w:rPr>
        <w:t>اللّهُمَّ صَلِّ عَلى مُحَمَّدٍ وَآلِهِ وَبَلِّغْ بِإِيمانِي أَكْمَلَ الاِيمانِ وَاجْعَلْ يَقِينِي أَفْضَلَ اليَقِينِ وَانْتَهِ بِنِيَّتِي إِلى أَحْسَنِ النِّيَّاتِ وَبِعَمَلِي إِلى أَحْسَنِ الاَعْمالِ</w:t>
      </w:r>
      <w:r w:rsidR="009A58AC" w:rsidRPr="00524C63">
        <w:rPr>
          <w:rStyle w:val="libBold2Char"/>
          <w:rtl/>
        </w:rPr>
        <w:t>،</w:t>
      </w:r>
      <w:r w:rsidRPr="00524C63">
        <w:rPr>
          <w:rStyle w:val="libBold2Char"/>
          <w:rtl/>
        </w:rPr>
        <w:t xml:space="preserve"> اللّهُمَّ وَفِّرْ بِلُطْفِكَ نِيَّتِي وَصَحِّحْ بِما عِنْدَكَ يَقِينِي وَاسْتَصْلِحْ بِقُدْرَتِكَ ما فَسَدَ مِنِّي</w:t>
      </w:r>
      <w:r w:rsidR="009A58AC" w:rsidRPr="00524C63">
        <w:rPr>
          <w:rStyle w:val="libBold2Char"/>
          <w:rtl/>
        </w:rPr>
        <w:t>،</w:t>
      </w:r>
      <w:r w:rsidRPr="00524C63">
        <w:rPr>
          <w:rStyle w:val="libBold2Char"/>
          <w:rtl/>
        </w:rPr>
        <w:t xml:space="preserve"> اللّهُمَّ صَلِّ عَلى مُحَمَّدٍ</w:t>
      </w:r>
      <w:r>
        <w:rPr>
          <w:rFonts w:hint="cs"/>
          <w:rtl/>
        </w:rPr>
        <w:t xml:space="preserve"> </w:t>
      </w:r>
      <w:r w:rsidRPr="00524C63">
        <w:rPr>
          <w:rStyle w:val="libBold2Char"/>
          <w:rtl/>
        </w:rPr>
        <w:t>وَآلِ مُحَمَّدٍ وَاكْفِنِي ما يَشْغَلُنِي الاِهْتمامُ بِهِ وَاسْتَعْمِلْنِي بِما تَسْأَلُنِي غَداً عَنْهُ وَاسْتَفْرِغْ أَيَّامِي فِيما خَلَقْتَنِي لَهُ</w:t>
      </w:r>
      <w:r w:rsidR="009A58AC" w:rsidRPr="00524C63">
        <w:rPr>
          <w:rStyle w:val="libBold2Char"/>
          <w:rtl/>
        </w:rPr>
        <w:t>،</w:t>
      </w:r>
      <w:r w:rsidRPr="00524C63">
        <w:rPr>
          <w:rStyle w:val="libBold2Char"/>
          <w:rtl/>
        </w:rPr>
        <w:t xml:space="preserve"> وَأغْنِنِي وَوَسِّعْ عَلَيَّ فِي رِزْقِكَ وَلا تَفْتِنِّي بِالَّنَظِر وَأَعِزَّنِي وَلا تَبْتَلِيَنِي بِالكِبْرِ وَعَبِّدْنِي لَكَ وَلاتُفْسِدْ عِبادَتِي بِالعُجْبِ وَأَجْرِ لِلْناسِ عَلى يَدَيَّ الخَيْرَ وَلا تَمْحَقْهُ بِالمَنِّ وَهَبْ لِي مَعالِي الاَخْلاقِ وَاعْصِمْنِي مِنَ الفَخْرِ</w:t>
      </w:r>
      <w:r w:rsidR="009A58AC" w:rsidRPr="00524C63">
        <w:rPr>
          <w:rStyle w:val="libBold2Char"/>
          <w:rtl/>
        </w:rPr>
        <w:t>،</w:t>
      </w:r>
      <w:r w:rsidRPr="00524C63">
        <w:rPr>
          <w:rStyle w:val="libBold2Char"/>
          <w:rtl/>
        </w:rPr>
        <w:t xml:space="preserve"> اللّهُمَّ صَلِّ عَلى مُحَمَّدٍ وَآلِهِ وَلا تَرْفَعْنِي فِي النَّاسِ دَرَجَةً إِلاّ حطَطْتَنِي عِنْدَ نَفْسِي مِثْلَها وَلا تُحْدِثْ لِي عِزّاً ظاهِراً إِلاّ أَحْدَثْتَ لِي ذِلَّةً باطِنَةً عِنْدَ نَفْسِي بِقَدَرِها</w:t>
      </w:r>
      <w:r w:rsidR="009A58AC" w:rsidRPr="00524C63">
        <w:rPr>
          <w:rStyle w:val="libBold2Char"/>
          <w:rtl/>
        </w:rPr>
        <w:t>،</w:t>
      </w:r>
      <w:r w:rsidRPr="00524C63">
        <w:rPr>
          <w:rStyle w:val="libBold2Char"/>
          <w:rtl/>
        </w:rPr>
        <w:t xml:space="preserve"> اللّهُمَّ صَلِّ عَلى مُحَمَّدٍ وَآلِ مُحَمَّدٍ وَمَتِّعْنِي بِهُدىً صالِحٍ لا اسْتَبْدِلُ بِهِ وَطَرِيقَةِ حَقٍّ لا أَزِيغُ عَنْها وَنِيَّةِ رُشْدٍ لا أَشُكُّ فِيها</w:t>
      </w:r>
      <w:r w:rsidR="009A58AC" w:rsidRPr="00524C63">
        <w:rPr>
          <w:rStyle w:val="libBold2Char"/>
          <w:rtl/>
        </w:rPr>
        <w:t>،</w:t>
      </w:r>
      <w:r w:rsidRPr="00524C63">
        <w:rPr>
          <w:rStyle w:val="libBold2Char"/>
          <w:rtl/>
        </w:rPr>
        <w:t xml:space="preserve"> وَعَمِّرْنِي ما</w:t>
      </w:r>
      <w:r>
        <w:rPr>
          <w:rtl/>
        </w:rPr>
        <w:t xml:space="preserve"> </w:t>
      </w:r>
      <w:r w:rsidRPr="00524C63">
        <w:rPr>
          <w:rStyle w:val="libBold2Char"/>
          <w:rtl/>
        </w:rPr>
        <w:t>كانَ عُمْرِي بِذْلَةً فِي طاعَتِكَ فَإِذا كانَ عُمْرِي مَرْتَعاً لِلْشَّيْطانِ فَاقْبِضْنِي إِلَيْكَ قَبْلَ 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الكفعمي</w:t>
      </w:r>
      <w:r w:rsidR="009A58AC">
        <w:rPr>
          <w:rFonts w:hint="cs"/>
          <w:rtl/>
        </w:rPr>
        <w:t>:</w:t>
      </w:r>
      <w:r>
        <w:rPr>
          <w:rFonts w:hint="cs"/>
          <w:rtl/>
        </w:rPr>
        <w:t xml:space="preserve"> 662</w:t>
      </w:r>
      <w:r w:rsidR="003C7C01">
        <w:rPr>
          <w:rFonts w:hint="cs"/>
          <w:rtl/>
        </w:rPr>
        <w:t xml:space="preserve"> - </w:t>
      </w:r>
      <w:r>
        <w:rPr>
          <w:rFonts w:hint="cs"/>
          <w:rtl/>
        </w:rPr>
        <w:t>663</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87971">
        <w:rPr>
          <w:rtl/>
        </w:rPr>
        <w:lastRenderedPageBreak/>
        <w:t>يَسْبِقَ مَقْتُكَ إلى أَوْ يَسْتَحْكِمَ غَضَبُكَ عَلَيَّ</w:t>
      </w:r>
      <w:r w:rsidR="009A58AC">
        <w:rPr>
          <w:rtl/>
        </w:rPr>
        <w:t>،</w:t>
      </w:r>
      <w:r w:rsidRPr="00E87971">
        <w:rPr>
          <w:rtl/>
        </w:rPr>
        <w:t xml:space="preserve"> اللّهُمَّ لاتَدَعْ خِصْلَةً تُعابُ مِنِّي إِلاّ أَصْلَحْتَها وَلا عائِبَةً أُؤَنَّبُ بِها إِلاّ أَحْسَنْتَها وَلا أُكْرُومَةً فِيَّ ناقِصَةً إِلاّ أَتْمَمْتَها! اللّهُمَّ صَلِّ عَلى مُحَمَّدٍ وَآلِ مُحَمَّدٍ وَأَبْدِلْنِي مِنْ بُغْضَةِ أَهْلِ الشَّنَآنِ المَحَبَّةَ وَمِنْ حَسَدِ أَهْلَ البَغْيِ المَوَدَّةَ وَمِنْ ظِنَّةِ أَهْلِ الصَّلاحِ الثِّقَةَ وَمِنْ عَداوَةِ الاَدْنَيْنَ الوَلايَةَ وَمِنْ عُقُوقِ ذَوِي الأَرْحامِ المَبَرَّةَ وَمِنْ خِذْلانِ الاَقْرَبِينَ النُّصْرَةَ وَمِنْ حُبِّ</w:t>
      </w:r>
      <w:r w:rsidRPr="00E87971">
        <w:rPr>
          <w:rFonts w:hint="cs"/>
          <w:rtl/>
        </w:rPr>
        <w:t xml:space="preserve"> </w:t>
      </w:r>
      <w:r w:rsidRPr="00E87971">
        <w:rPr>
          <w:rtl/>
        </w:rPr>
        <w:t>المُدارِينَ تَصْحِيحَ المِقَةِ وَمِنْ رَدِّ المُلابِسِينَ كَرَمَ العِشْرَةِ وَمِنْ مَرارَةِ خَوْفِ الظَّالِمِينَ حَلاوَةَ الاَمَنَةِ</w:t>
      </w:r>
      <w:r w:rsidR="009A58AC">
        <w:rPr>
          <w:rtl/>
        </w:rPr>
        <w:t>،</w:t>
      </w:r>
      <w:r w:rsidRPr="00E87971">
        <w:rPr>
          <w:rtl/>
        </w:rPr>
        <w:t xml:space="preserve"> اللّهُمَّ صَلِّ عَلى مُحَمَّدٍ وَآلِهِ وَاجْعَلْ لِي يَداً عَلى مَنْ ظَلَمَنِي وَلِساناً عَلى مَنْ خاصَمَنِي وَظَفَراً بِمَنْ عانَدَنِي</w:t>
      </w:r>
      <w:r w:rsidR="009A58AC">
        <w:rPr>
          <w:rtl/>
        </w:rPr>
        <w:t>،</w:t>
      </w:r>
      <w:r w:rsidRPr="00E87971">
        <w:rPr>
          <w:rtl/>
        </w:rPr>
        <w:t xml:space="preserve"> وَهَبْ لِي مَكْراً عَلى مَنْ كايَدَنِي وَقُدْرَةً عَلى مَنْ اضْطَهَدَنِي وَتَكْذِيباً لِمَنْ قَصَبَنِي وَسَلامَةً مِمَّنْ تَوَعَّدَنِي وَوَفِّقْنِي لِطاعَةِ مَنْ سَدَّدَنِي وَمُتابَعَةِ مَنْ أَرْشَدَنِي</w:t>
      </w:r>
      <w:r w:rsidR="009A58AC">
        <w:rPr>
          <w:rtl/>
        </w:rPr>
        <w:t>،</w:t>
      </w:r>
      <w:r w:rsidRPr="00E87971">
        <w:rPr>
          <w:rtl/>
        </w:rPr>
        <w:t xml:space="preserve"> اللّهُمَّ صَلِّ عَلى مُحَمَّدٍ وَآلِهِ وَسَدِّدْنِي لاَنْ أُعارِضَ مَنْ غَشَّنِي بِالنُّصْحِ وَأَجْزِيَ مَنْ هَجَرنِي بِالبِرِّ وَأُثِيبَ مَنْ حَرَمَنِي بِالبَذْلِ وَأُكافِيَ مَنْ قَطَعَنِي بِالصِّلَةِ وَأُخالِفَ مَنْ اغْتابَنِي إِلى حُسْنِ الذِّكْرِ</w:t>
      </w:r>
      <w:r w:rsidR="009A58AC">
        <w:rPr>
          <w:rtl/>
        </w:rPr>
        <w:t>،</w:t>
      </w:r>
      <w:r w:rsidRPr="00E87971">
        <w:rPr>
          <w:rtl/>
        </w:rPr>
        <w:t xml:space="preserve"> وَأَنْ أَشْكُرَ الحَسَنَةَ وَأُغْضِي عَنِ السَّيِّئَةِ</w:t>
      </w:r>
      <w:r w:rsidR="009A58AC">
        <w:rPr>
          <w:rtl/>
        </w:rPr>
        <w:t>،</w:t>
      </w:r>
      <w:r w:rsidRPr="00E87971">
        <w:rPr>
          <w:rtl/>
        </w:rPr>
        <w:t xml:space="preserve"> اللّهُمَّ صَلِّ عَلى مُحَمَّدٍ وَآلِهِ وَحَلِّنِي بِحِلْيَةِ الصَّالِحِينَ وَأَلْبِسْنِي زِينَةَ المُتَّقِينَ فِي بَسْطِ العَدْلِ وَكَظْمِ الغَيْظِ وَإِطْفاءِ النَّائِرَةِ وَضَمِّ أَهْلِ الفُرْقَةِ وَإِصْلاحِ ذاتِ البَيْنِ وَإِفْشاءِ العارِفَةِ وَسَتْرِ العائِبَةِ وَلِينِ العَرِيكَةِ وَخَفْضِ الجَّناحِ وَحُسْنِ السِّيرَةِ وَسُكُونِ الرِّيحِ وَطِيبِ المُخالَقَةِ وَالسَّبْقِ إِلى الفَضِيلَةِ وَإِيْثارِ التَّفَضُّلِ وَتَرْكِ التَّعْيِيرِ وَالاِفْضالِ عَلى غَيْرِ المُسْتَحِقِّ وَالقَوْلِ بِالحَقِّ وَإنْ عَزَّ</w:t>
      </w:r>
      <w:r>
        <w:rPr>
          <w:rFonts w:hint="cs"/>
          <w:rtl/>
        </w:rPr>
        <w:t xml:space="preserve"> </w:t>
      </w:r>
      <w:r w:rsidRPr="003C7C01">
        <w:rPr>
          <w:rStyle w:val="libFootnotenumChar"/>
          <w:rFonts w:hint="cs"/>
          <w:rtl/>
        </w:rPr>
        <w:t>(1)</w:t>
      </w:r>
      <w:r w:rsidRPr="00524C63">
        <w:rPr>
          <w:rtl/>
        </w:rPr>
        <w:t xml:space="preserve"> وَاسْتِقْلالِ الخَيْرِ وَإِنْ كَثُرَ مِنْ قَوْلِي وَفِعْلِي</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وَأَكْمِلْ ذلِكَ لِي بَدَوامِ الطَّاعَةِ</w:t>
      </w:r>
      <w:r w:rsidRPr="00524C63">
        <w:rPr>
          <w:rFonts w:hint="cs"/>
          <w:rtl/>
        </w:rPr>
        <w:t xml:space="preserve"> </w:t>
      </w:r>
      <w:r w:rsidRPr="00524C63">
        <w:rPr>
          <w:rtl/>
        </w:rPr>
        <w:t>وَلِزُومِ الجَّماعَةِ وَرَفْضِ أَهْلِ البِدَعِ وَمُسْتَعْمِلِي الرَّأْيِ المُخْتَرَعِ</w:t>
      </w:r>
      <w:r w:rsidR="009A58AC" w:rsidRPr="00524C63">
        <w:rPr>
          <w:rtl/>
        </w:rPr>
        <w:t>،</w:t>
      </w:r>
      <w:r w:rsidRPr="00524C63">
        <w:rPr>
          <w:rtl/>
        </w:rPr>
        <w:t xml:space="preserve"> اللّهُمَّ صَلِّ عَلى مُحَمَّدٍ وَآلِهِ وَاجْعَلْ أَوْسَعَ رِزْقِكَ عَلَيَّ إِذا كَبِرْتُ وَأَقْوى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والصّمت عن الباطل وإن نفع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واستكثار الشرّ وإن قلّ من قولي وفعلي</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Default="001B329E" w:rsidP="00524C63">
      <w:pPr>
        <w:pStyle w:val="libBold2"/>
        <w:rPr>
          <w:rtl/>
        </w:rPr>
      </w:pPr>
      <w:r w:rsidRPr="00E87971">
        <w:rPr>
          <w:rtl/>
        </w:rPr>
        <w:lastRenderedPageBreak/>
        <w:t>قُوَّتِكَ فِيَّ إِذا نَصِبْتُ</w:t>
      </w:r>
      <w:r w:rsidR="009A58AC">
        <w:rPr>
          <w:rtl/>
        </w:rPr>
        <w:t>،</w:t>
      </w:r>
      <w:r w:rsidRPr="00E87971">
        <w:rPr>
          <w:rtl/>
        </w:rPr>
        <w:t xml:space="preserve"> وَلا تَبْتَلِيَنِي بِالكَسَلِ عَنْ عِبادَتِكَ وَلا العَمى عَنْ سَبِيلِكَ وَلا بِالتَّعَرُّضِ لِخِلافِ مَحَبَّتِكَ وَلا مُجامَعَةِ مِنْ تَفَرَّقَ عَنْكَ وَلا مُفارَقَةِ مَنْ اجْتَمَعَ إِلَيْكَ</w:t>
      </w:r>
      <w:r w:rsidR="009A58AC">
        <w:rPr>
          <w:rtl/>
        </w:rPr>
        <w:t>،</w:t>
      </w:r>
      <w:r w:rsidRPr="00E87971">
        <w:rPr>
          <w:rtl/>
        </w:rPr>
        <w:t xml:space="preserve"> اللّهُمَّ اجْعَلْنِي أَصُولُ بِكَ عِنْدَ الضَّرُورَةِ وَأَسْأَلُكَ عِنْدَ الحاجَةِ وَأَتَضَرَّعُ إِلَيْكَ عِنْدَ المَسْكَنَةِ وَلاتَفْتِنِّي بِالاِسْتِعانَةِ بِغَيْرِكَ إِذا اضْطُرِرْتُ وَلا بِالخُضُوعِ بِسُؤالِ غَيْرِكَ إِذا افْتَقَرْتُ وَلا بِالتَّضَرُّعِ إِلى مَنْ دُونَكَ إِذا رَهِبْتُ</w:t>
      </w:r>
      <w:r w:rsidR="009A58AC">
        <w:rPr>
          <w:rtl/>
        </w:rPr>
        <w:t>،</w:t>
      </w:r>
      <w:r w:rsidRPr="00E87971">
        <w:rPr>
          <w:rtl/>
        </w:rPr>
        <w:t xml:space="preserve"> فَأَسْتَحِقَّ بِذلِكَ خِذْلانَكَ وَمَنْعَكَ وَإِعْراضَكَ يا أرْحَمَ الرَّاحِمِينَ</w:t>
      </w:r>
      <w:r w:rsidR="003C7C01">
        <w:rPr>
          <w:rtl/>
          <w:lang w:bidi="fa-IR"/>
        </w:rPr>
        <w:t>.</w:t>
      </w:r>
      <w:r w:rsidRPr="00E87971">
        <w:rPr>
          <w:rFonts w:hint="cs"/>
          <w:rtl/>
        </w:rPr>
        <w:t xml:space="preserve"> </w:t>
      </w:r>
      <w:r w:rsidRPr="00E87971">
        <w:rPr>
          <w:rtl/>
        </w:rPr>
        <w:t>اللّهُمَّ اجْعَلْ ما يُلْقِى الشَّيْطانُ فِي رَوْعِي مِنَ التَّمَنِّي وَالتَّظَنِّي وَالحَسَدِ ذِكْراً لِعَظَمَتِكَ وَتَفَكُّراً فِي قُدْرَتِكَ وَتَدْبِيراً عَلى عَدُوِّكَ</w:t>
      </w:r>
      <w:r w:rsidR="009A58AC">
        <w:rPr>
          <w:rtl/>
        </w:rPr>
        <w:t>،</w:t>
      </w:r>
      <w:r w:rsidRPr="00E87971">
        <w:rPr>
          <w:rtl/>
        </w:rPr>
        <w:t xml:space="preserve"> وَما أَجْرى عَلى لِسانِي مِنْ لَفْظَةِ فُحْشٍ أَوْ هَجْرٍ أَوْ شَتْمِ عِرْضٍ أَوْ شَهادَةِ باطِلٍ أَوْ اغْتِيابِ مُؤْمِنٍ غائِبٍ أَوْ سَبِّ حاضِرٍ وَما أَشْبَهَ ذلِكَ نُطْقاً بِالحَمْدِ لَكَ وَإِغْراقاً فِي الثَّناءِ عَلَيْكَ وَذَهاباً فِي تَمْجِيدِكَ وَشُكْراً لِنِعْمَتِكَ</w:t>
      </w:r>
      <w:r>
        <w:rPr>
          <w:rtl/>
        </w:rPr>
        <w:t xml:space="preserve"> </w:t>
      </w:r>
      <w:r w:rsidRPr="003C7C01">
        <w:rPr>
          <w:rtl/>
        </w:rPr>
        <w:t>وَاعْتِرافاً بِإِحْسانِكَ وَإِحْصاءاً لِمِنَنِكَ</w:t>
      </w:r>
      <w:r w:rsidR="009A58AC">
        <w:rPr>
          <w:rtl/>
        </w:rPr>
        <w:t>،</w:t>
      </w:r>
      <w:r w:rsidRPr="003C7C01">
        <w:rPr>
          <w:rtl/>
        </w:rPr>
        <w:t xml:space="preserve"> اللّهُمَّ صَلِّ عَلى مُحَمَّدٍ وَآلِهِ وَلا أُظْلَمَنَّ وَأَنْتَ مُطِيقٌ لِلْدَّفْعِ عَنِّي وَلا أَظْلِمَنَّ وَأَنْتَ القادِرُ عَلى القَبْضِ مِنِّي وَلا أَضِلَّنَّ وَقَدْ أَمْكَنَتْكَ هِدايَتِي وَلا أَفْتَقِرَنَّ وَمِنْ عِنْدِك وُسْعِي</w:t>
      </w:r>
      <w:r w:rsidRPr="003C7C01">
        <w:rPr>
          <w:rFonts w:hint="cs"/>
          <w:rtl/>
        </w:rPr>
        <w:t xml:space="preserve"> </w:t>
      </w:r>
      <w:r w:rsidRPr="003C7C01">
        <w:rPr>
          <w:rtl/>
        </w:rPr>
        <w:t>وَلا أَطْغَيَنَّ وَمِنْ عِنْدِك وُجْدِي</w:t>
      </w:r>
      <w:r w:rsidR="009A58AC">
        <w:rPr>
          <w:rtl/>
        </w:rPr>
        <w:t>،</w:t>
      </w:r>
      <w:r w:rsidRPr="003C7C01">
        <w:rPr>
          <w:rtl/>
        </w:rPr>
        <w:t xml:space="preserve"> اللّهُمَّ إِلى مَغْفِرَتَكَ وَفَدْتُ وَإِلى عَفْوِكَ قَصَدْتُ وَإِلى تَجاوُزِكَ اشْتَقْتُ وَبِفَضْلِكَ وَثِقْتُ وَلَيْسَ عِنْدِي ما يُوجِبُ لِي مَغْفِرَتِكَ وَلا فِي عَمَلِي ما أَسْتَحِقُّ بِهِ عَفْوَكَ</w:t>
      </w:r>
      <w:r w:rsidR="009A58AC">
        <w:rPr>
          <w:rtl/>
        </w:rPr>
        <w:t>،</w:t>
      </w:r>
      <w:r w:rsidRPr="003C7C01">
        <w:rPr>
          <w:rtl/>
        </w:rPr>
        <w:t xml:space="preserve"> وَمالِي بَعْدَ أَنْ حَكَمْتُ عَلى نَفْسِي إِلاّ فَضْلُكَ فَصَلِّ عَلى مُحَمَّدٍ وَآلِهِ وَتَفَضَّلْ عَلَيَّ</w:t>
      </w:r>
      <w:r w:rsidR="009A58AC">
        <w:rPr>
          <w:rtl/>
        </w:rPr>
        <w:t>،</w:t>
      </w:r>
      <w:r w:rsidRPr="003C7C01">
        <w:rPr>
          <w:rtl/>
        </w:rPr>
        <w:t xml:space="preserve"> اللّهُمَّ وَانْطِقْنِي بِالهُدى وَأَلهِمْنِي التَّقْوى وَوَفِّقْنِي لِلَّتِي هِيَ أَزْكى وَاسْتَعْمِلْنِي بِما هُوَ أَرْضى</w:t>
      </w:r>
      <w:r w:rsidR="009A58AC">
        <w:rPr>
          <w:rtl/>
        </w:rPr>
        <w:t>،</w:t>
      </w:r>
      <w:r w:rsidRPr="003C7C01">
        <w:rPr>
          <w:rtl/>
        </w:rPr>
        <w:t xml:space="preserve"> اللّهُمَّ اسْلُكْ بِي الطَّرِيقَةَ المُثْلى وَاجْعَلْنِي عَلى مَلَّتِكَ أَمُوتُ وَأَحْيا</w:t>
      </w:r>
      <w:r w:rsidR="009A58AC">
        <w:rPr>
          <w:rtl/>
        </w:rPr>
        <w:t>،</w:t>
      </w:r>
      <w:r w:rsidRPr="003C7C01">
        <w:rPr>
          <w:rtl/>
        </w:rPr>
        <w:t xml:space="preserve"> اللّهُمَّ صَلِّ عَلى مُحَمَّدٍ وَآلِهِ وَمَتِّعْنِي بِالاِقْتِصادِ وَاجْعَلْنِي مِنْ أَهْلِ</w:t>
      </w:r>
      <w:r>
        <w:rPr>
          <w:rtl/>
        </w:rPr>
        <w:t xml:space="preserve"> </w:t>
      </w:r>
      <w:r w:rsidRPr="00A7726C">
        <w:rPr>
          <w:rtl/>
        </w:rPr>
        <w:t>السَّدادِ وَمِنْ أَدِلَّةِ الرَّشادِ وَمِنْ صالِحِي العِبادِ وَارْزُقْنِي فَوْزَ المَعادِ وَسَلامَةَ المِرْصادِ</w:t>
      </w:r>
      <w:r w:rsidR="009A58AC">
        <w:rPr>
          <w:rtl/>
        </w:rPr>
        <w:t>،</w:t>
      </w:r>
      <w:r w:rsidRPr="00A7726C">
        <w:rPr>
          <w:rtl/>
        </w:rPr>
        <w:t xml:space="preserve"> اللّهُمَّ خُذْ لِنَفْسِكَ مِنْ نَفْسِي ما يُخَلِّصُها وَأَبْقِ لِنَفْسِي مِنْ نَفْسِي ما يُصْلِحُها فَإِنَّ نَفْسِي هالِكَةٌ أَوْ تَعْصِمَها</w:t>
      </w:r>
      <w:r w:rsidR="003C7C01">
        <w:rPr>
          <w:rFonts w:hint="cs"/>
          <w:rtl/>
          <w:lang w:bidi="fa-IR"/>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7726C">
        <w:rPr>
          <w:rtl/>
        </w:rPr>
        <w:lastRenderedPageBreak/>
        <w:t>اللّهُمَّ أَنْتَ عُدَّتِي إِنْ حَزِنْتُ وَأَنْتَ مُنْتَجَعِي إِنْ حُرِمْتُ وَبِكَ اسْتِغاثَتِي إِنْ كَرِثْتُ وَعِنْدَكَ مِمّا فاتَ خَلَفٌ وَلِما فَسَدَ صَلاحٌ وَفِيما أَنْكَرْتَ تَغَيِيرٌ</w:t>
      </w:r>
      <w:r w:rsidR="009A58AC">
        <w:rPr>
          <w:rtl/>
        </w:rPr>
        <w:t>،</w:t>
      </w:r>
      <w:r w:rsidRPr="00A7726C">
        <w:rPr>
          <w:rtl/>
        </w:rPr>
        <w:t xml:space="preserve"> فَامْنُنْ عَلَيَّ قَبْلَ البَلاِء بِالعافِيَةِ وَقَبْلَ الطَّلَبِ بِالجِدَّةِ وَقَبْلَ الضَّلالِ بِالرَّشادِ وَاكْفِنِي مَؤونَةَ مَعَرَّةِ العِبادِ وَهَبْ لِي أَمْنَ يَوْمِ المَعادِ وَامْنَحْنِي حُسْنَ الاِرْشادِ</w:t>
      </w:r>
      <w:r w:rsidR="009A58AC">
        <w:rPr>
          <w:rtl/>
        </w:rPr>
        <w:t>،</w:t>
      </w:r>
      <w:r w:rsidRPr="00A7726C">
        <w:rPr>
          <w:rtl/>
        </w:rPr>
        <w:t xml:space="preserve"> اللّهُمَّ صَلِّ عَلى مُحَمَّدٍ وَآلِهِ وَادْرءْ عَنِّي بِلُطْفِكَ وَاغْذُنِي بِنِعْمَتِكَ وَأَصْلِحْنِي</w:t>
      </w:r>
      <w:r w:rsidRPr="00A7726C">
        <w:rPr>
          <w:rFonts w:hint="cs"/>
          <w:rtl/>
        </w:rPr>
        <w:t xml:space="preserve"> </w:t>
      </w:r>
      <w:r w:rsidRPr="00A7726C">
        <w:rPr>
          <w:rtl/>
        </w:rPr>
        <w:t>بِكَرَمِكَ وَداوِنِي بِصُنْعِكَ وَأَظِلَّنِي فِي ذَراكَ وَجَلِّلْنِي رِضاكَ وَوَفِّقْنِي إِذا اشْتَكَلَتْ عَلَيَّ الاُمُورُ لاَهْداها وَإِذا تَشابَهَتِ الاَعْمالُ لأَزْكاها وَإِذا تَناقَضَتِ المِلَلُ لاَرْضاها</w:t>
      </w:r>
      <w:r w:rsidR="009A58AC">
        <w:rPr>
          <w:rtl/>
        </w:rPr>
        <w:t>،</w:t>
      </w:r>
      <w:r w:rsidRPr="00A7726C">
        <w:rPr>
          <w:rtl/>
        </w:rPr>
        <w:t xml:space="preserve"> اللّهُمَّ صَلِّ عَلى مُحَمَّدٍ وَآلِهِ وَتَوِّجْنِي بِالكِفايَةِ وَسُمْنِي حُسْنَ الوِلايَةِ وَهَبْ لِي صِدْقَ الهِدايَةِ وَلاتَفْتِنِّي بِالسِّعَةِ وَامْنَحْنِي حُسْنَ الدِّعَةِ وَلاتَجْعَلْ عَيْشِي كَداً كَداً وَلا تَرُدَّ دُعائِي عَلَيَّ رَداً فَإِنِّي لا أَجْعَلُ لَكَ ضِداً وَلا أَدْعُو مَعَكَ نِدّاً</w:t>
      </w:r>
      <w:r w:rsidR="009A58AC">
        <w:rPr>
          <w:rtl/>
        </w:rPr>
        <w:t>،</w:t>
      </w:r>
      <w:r w:rsidRPr="00A7726C">
        <w:rPr>
          <w:rtl/>
        </w:rPr>
        <w:t xml:space="preserve"> اللّهُمَّ صَلِّ عَلى مُحَمَّدٍ وَآلِهِ وَامْنَعْنِي مِنْ السَّرَفِ وَحَصِّنْ رِزْقِي مِنَ التَّلَفِ وَوَفِّرْ مَلَكَتِي بِالبَرَكَةِ فِيهِ وَأَصْبِبْ بِي سَبِيلَ الهِدايَةِ لِلْبِرِّ فِيما أُنْفِقُ مِنْهُ</w:t>
      </w:r>
      <w:r w:rsidR="009A58AC">
        <w:rPr>
          <w:rtl/>
        </w:rPr>
        <w:t>،</w:t>
      </w:r>
      <w:r w:rsidRPr="00A7726C">
        <w:rPr>
          <w:rtl/>
        </w:rPr>
        <w:t xml:space="preserve"> اللّهُمَّ صَلِّ عَلى مُحَمَّدٍ وَآلِهِ وَاكْفِنِي مَؤُونَةَ الاِكْتِسابِ وَارْزُقْنِي مِنْ غَيْرِ احْتِسابِ فَلا أَشْتَغِلَ عَنْ عِبادَتِكَ بِالطَّلَبِ وَلا أَحْتَمِلَ إِصْرَ تَبِعاتِ المَكْسَبِ</w:t>
      </w:r>
      <w:r w:rsidR="009A58AC">
        <w:rPr>
          <w:rtl/>
        </w:rPr>
        <w:t>،</w:t>
      </w:r>
      <w:r w:rsidRPr="00A7726C">
        <w:rPr>
          <w:rtl/>
        </w:rPr>
        <w:t xml:space="preserve"> اللّهُمَّ فَأَطْلِبْنِي بِقُدْرَتِكَ ما أَطْلُبُ وَأَجِرْنِي بِعِزَّتِكَ مِمّا أَرْهَبُ</w:t>
      </w:r>
      <w:r w:rsidR="009A58AC">
        <w:rPr>
          <w:rtl/>
        </w:rPr>
        <w:t>،</w:t>
      </w:r>
      <w:r w:rsidRPr="00A7726C">
        <w:rPr>
          <w:rtl/>
        </w:rPr>
        <w:t xml:space="preserve"> اللّهُمَّ صَلِّ عَلى مُحَمَّدٍ وَآلِهِ وَصُنْ وَجْهِي بِاليَسارِ وَلاتَبْتَذِلْ جاهِي بِالاقْتارِ فَأَسْتَرْزِقَ أَهْلَ رِزْقِكَ وَأَسْتَعْطِيَ شِرارَ خَلْقِكَ فَافْتَتِنَ بِحَمْدِ مَنْ أَعْطانِي وَأُبْتَلِيَ بِذَمِّ مَنْ مَنَعَنِي وَأَنْتَ مِنْ دُونِهِمْ وَلِيُّ الاِعْطاءِ وَالمَنْعِ</w:t>
      </w:r>
      <w:r w:rsidR="009A58AC">
        <w:rPr>
          <w:rtl/>
        </w:rPr>
        <w:t>،</w:t>
      </w:r>
      <w:r w:rsidRPr="00A7726C">
        <w:rPr>
          <w:rtl/>
        </w:rPr>
        <w:t xml:space="preserve"> اللّهُمَّ صَلِّ عَلى مُحَمَّدٍ وَآلِهِ وَارْزُقْنِي صِحَّةً فِي عِبادَةٍ وَفَراغاً فِي زَهادَةٍ وَعِلْماً فِي اسْتِعْمالِ وَوَرَعاً فِي إِجْمالٍ</w:t>
      </w:r>
      <w:r w:rsidR="009A58AC">
        <w:rPr>
          <w:rtl/>
        </w:rPr>
        <w:t>،</w:t>
      </w:r>
      <w:r w:rsidRPr="00A7726C">
        <w:rPr>
          <w:rtl/>
        </w:rPr>
        <w:t xml:space="preserve"> اللّهُمَّ اخْتِمْ</w:t>
      </w:r>
      <w:r w:rsidRPr="00A7726C">
        <w:rPr>
          <w:rFonts w:hint="cs"/>
          <w:rtl/>
        </w:rPr>
        <w:t xml:space="preserve"> </w:t>
      </w:r>
      <w:r w:rsidRPr="00A7726C">
        <w:rPr>
          <w:rtl/>
        </w:rPr>
        <w:t>بِعَفْوِكَ أَجَلِي وَحَقِّقْ فِي رَجاءِ رَحْمَتِكَ أَمَلِي وَسَهِّلْ إِلى بُلُوغِ رِضاكَ سُبُلِي وَحَسِّنْ فِي جَمِيعِ أَحْوالِي عَمَلِي</w:t>
      </w:r>
      <w:r w:rsidR="009A58AC">
        <w:rPr>
          <w:rtl/>
        </w:rPr>
        <w:t>،</w:t>
      </w:r>
      <w:r w:rsidRPr="00A7726C">
        <w:rPr>
          <w:rtl/>
        </w:rPr>
        <w:t xml:space="preserve"> اللّهُمَّ صَلِّ عَلى مُحَمَّدٍ وَآلِهِ وَنَبِّهْنِي لِذِكْرِكَ فِي أَوْقاتِ الغَفْلَةِ وَاسْتَعْمِلْنِي بِطاعَتِكَ فِي أَيَّامِ المُهْلَةِ وَانْهَجْ لِي إِلى</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مَحَبَّتِكَ سَبِيلاً سَهْلَةً أَكْمِلْ لِي بِها خَيرَ الدُّنْيا وَالآخرةِ</w:t>
      </w:r>
      <w:r w:rsidR="009A58AC" w:rsidRPr="00524C63">
        <w:rPr>
          <w:rStyle w:val="libBold2Char"/>
          <w:rtl/>
        </w:rPr>
        <w:t>،</w:t>
      </w:r>
      <w:r w:rsidRPr="00524C63">
        <w:rPr>
          <w:rStyle w:val="libBold2Char"/>
          <w:rtl/>
        </w:rPr>
        <w:t xml:space="preserve"> اللّهُمَّ صَلِّ عَلى مُحَمَّدٍ وَآلِهِ كَأَفْضَلِ ما صَلَّيْتَ عَلى أَحَدٍ مِنْ خَلْقِكَ قَبْلَهُ وَأَنْتَ مُصَلٍّ عَلى أَحَدٍ بَعْدَهُ وَآتِنا فِي الدُّنْيا حَسَنَةً وَفِي الآخرهِ حَسَنَةً وَقِنِي بِرَحْمَتِكَ عَذابَ النَّار</w:t>
      </w:r>
      <w:r w:rsidRPr="00524C63">
        <w:rPr>
          <w:rStyle w:val="libBold2Cha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2Center"/>
        <w:rPr>
          <w:rtl/>
        </w:rPr>
      </w:pPr>
      <w:bookmarkStart w:id="933" w:name="_Toc415301236"/>
      <w:bookmarkStart w:id="934" w:name="_Toc426799732"/>
      <w:r>
        <w:rPr>
          <w:rtl/>
        </w:rPr>
        <w:t>حديث الكساء</w:t>
      </w:r>
      <w:r>
        <w:rPr>
          <w:rFonts w:hint="cs"/>
          <w:rtl/>
        </w:rPr>
        <w:t xml:space="preserve"> </w:t>
      </w:r>
      <w:r w:rsidRPr="003C7C01">
        <w:rPr>
          <w:rStyle w:val="libFootnotenumChar"/>
          <w:rFonts w:hint="cs"/>
          <w:rtl/>
        </w:rPr>
        <w:t>(2)</w:t>
      </w:r>
      <w:bookmarkEnd w:id="933"/>
      <w:bookmarkEnd w:id="934"/>
    </w:p>
    <w:p w:rsidR="001B329E" w:rsidRPr="00524C63" w:rsidRDefault="001B329E" w:rsidP="003C7C01">
      <w:pPr>
        <w:pStyle w:val="libNormal"/>
        <w:rPr>
          <w:rStyle w:val="libBold2Char"/>
          <w:rtl/>
        </w:rPr>
      </w:pPr>
      <w:r>
        <w:rPr>
          <w:rFonts w:hint="cs"/>
          <w:rtl/>
        </w:rPr>
        <w:t xml:space="preserve">وإتماماً للكتاب ارتأينا ذكر حديث الكساء الشريف </w:t>
      </w:r>
      <w:r>
        <w:rPr>
          <w:rtl/>
        </w:rPr>
        <w:t xml:space="preserve">نقلاً عن كتاب </w:t>
      </w:r>
      <w:r w:rsidRPr="00524C63">
        <w:rPr>
          <w:rStyle w:val="libBold2Char"/>
          <w:rtl/>
        </w:rPr>
        <w:t>عوالم العلوم</w:t>
      </w:r>
      <w:r>
        <w:rPr>
          <w:rtl/>
        </w:rPr>
        <w:t xml:space="preserve"> الشيخ عبد الله بن نور الله البحراني بسند صحيح عن جابر بن عبد الله الأنصاري</w:t>
      </w:r>
      <w:r w:rsidR="003C7C01">
        <w:rPr>
          <w:rtl/>
        </w:rPr>
        <w:t>.</w:t>
      </w:r>
      <w:r>
        <w:rPr>
          <w:rFonts w:hint="cs"/>
          <w:rtl/>
        </w:rPr>
        <w:t xml:space="preserve"> </w:t>
      </w:r>
      <w:r w:rsidRPr="00524C63">
        <w:rPr>
          <w:rStyle w:val="libBold2Char"/>
          <w:rtl/>
        </w:rPr>
        <w:t xml:space="preserve">عَنْ فاطِمَةَ الزَّهْراءِ </w:t>
      </w:r>
      <w:r w:rsidRPr="003C7C01">
        <w:rPr>
          <w:rStyle w:val="libAlaemChar"/>
          <w:rtl/>
        </w:rPr>
        <w:t>عليها‌السلام</w:t>
      </w:r>
      <w:r w:rsidRPr="00524C63">
        <w:rPr>
          <w:rStyle w:val="libBold2Char"/>
          <w:rtl/>
        </w:rPr>
        <w:t xml:space="preserve"> بِنْتِ رَسُولِ الله </w:t>
      </w:r>
      <w:r w:rsidRPr="003C7C01">
        <w:rPr>
          <w:rStyle w:val="libAlaemChar"/>
          <w:rtl/>
        </w:rPr>
        <w:t>صلى‌الله‌عليه‌وآله</w:t>
      </w:r>
      <w:r w:rsidRPr="00524C63">
        <w:rPr>
          <w:rStyle w:val="libBold2Char"/>
          <w:rtl/>
        </w:rPr>
        <w:t xml:space="preserve"> قال</w:t>
      </w:r>
      <w:r w:rsidR="009A58AC" w:rsidRPr="00524C63">
        <w:rPr>
          <w:rStyle w:val="libBold2Char"/>
          <w:rtl/>
        </w:rPr>
        <w:t>:</w:t>
      </w:r>
      <w:r w:rsidRPr="00524C63">
        <w:rPr>
          <w:rStyle w:val="libBold2Char"/>
          <w:rtl/>
        </w:rPr>
        <w:t xml:space="preserve"> سَمِعْتُ فاطِمَةَ أَنَّها قالَتْ</w:t>
      </w:r>
      <w:r w:rsidR="009A58AC" w:rsidRPr="00524C63">
        <w:rPr>
          <w:rStyle w:val="libBold2Char"/>
          <w:rtl/>
        </w:rPr>
        <w:t>:</w:t>
      </w:r>
      <w:r w:rsidRPr="00524C63">
        <w:rPr>
          <w:rStyle w:val="libBold2Char"/>
          <w:rtl/>
        </w:rPr>
        <w:t xml:space="preserve"> دَخَلَ عَلَيَّ أَبِي رَسُولُ الله فِي بَعْضِ الأيام</w:t>
      </w:r>
      <w:r w:rsidR="009A58AC" w:rsidRPr="00524C63">
        <w:rPr>
          <w:rStyle w:val="libBold2Char"/>
          <w:rtl/>
        </w:rPr>
        <w:t>،</w:t>
      </w:r>
      <w:r w:rsidRPr="00524C63">
        <w:rPr>
          <w:rStyle w:val="libBold2Char"/>
          <w:rtl/>
        </w:rPr>
        <w:t xml:space="preserve"> فَقَالَ</w:t>
      </w:r>
      <w:r w:rsidR="009A58AC" w:rsidRPr="00524C63">
        <w:rPr>
          <w:rStyle w:val="libBold2Char"/>
          <w:rtl/>
        </w:rPr>
        <w:t>:</w:t>
      </w:r>
      <w:r w:rsidRPr="00524C63">
        <w:rPr>
          <w:rStyle w:val="libBold2Char"/>
          <w:rtl/>
        </w:rPr>
        <w:t xml:space="preserve"> السَّلامُ عَلَيْكِ يا فاطِمَةُ</w:t>
      </w:r>
      <w:r w:rsidR="009A58AC"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tl/>
        </w:rPr>
        <w:t xml:space="preserve"> عَلَيْكَ السَّلامُ</w:t>
      </w:r>
      <w:r w:rsidR="009A58AC" w:rsidRPr="00524C63">
        <w:rPr>
          <w:rStyle w:val="libBold2Char"/>
          <w:rtl/>
        </w:rPr>
        <w:t>،</w:t>
      </w:r>
      <w:r w:rsidRPr="00524C63">
        <w:rPr>
          <w:rStyle w:val="libBold2Char"/>
          <w:rtl/>
        </w:rPr>
        <w:t xml:space="preserve"> قالَ</w:t>
      </w:r>
      <w:r w:rsidR="009A58AC" w:rsidRPr="00524C63">
        <w:rPr>
          <w:rStyle w:val="libBold2Char"/>
          <w:rtl/>
        </w:rPr>
        <w:t>:</w:t>
      </w:r>
      <w:r w:rsidRPr="00524C63">
        <w:rPr>
          <w:rStyle w:val="libBold2Char"/>
          <w:rtl/>
        </w:rPr>
        <w:t xml:space="preserve"> إِنِّي أَجِدُ فِي بَدَنِي ضَعْفاً</w:t>
      </w:r>
      <w:r w:rsidR="009A58AC" w:rsidRPr="00524C63">
        <w:rPr>
          <w:rStyle w:val="libBold2Char"/>
          <w:rtl/>
        </w:rPr>
        <w:t>،</w:t>
      </w:r>
      <w:r w:rsidRPr="00524C63">
        <w:rPr>
          <w:rStyle w:val="libBold2Char"/>
          <w:rtl/>
        </w:rPr>
        <w:t xml:space="preserve"> فَقُلْتُ لَهُ</w:t>
      </w:r>
      <w:r w:rsidR="009A58AC" w:rsidRPr="00524C63">
        <w:rPr>
          <w:rStyle w:val="libBold2Char"/>
          <w:rtl/>
        </w:rPr>
        <w:t>:</w:t>
      </w:r>
      <w:r w:rsidRPr="00524C63">
        <w:rPr>
          <w:rStyle w:val="libBold2Char"/>
          <w:rtl/>
        </w:rPr>
        <w:t xml:space="preserve"> أُعِيذُكَ بِالله يا أبَتاهُ مِنَ الضَّعْفِ! فَقالَ</w:t>
      </w:r>
      <w:r w:rsidR="009A58AC" w:rsidRPr="00524C63">
        <w:rPr>
          <w:rStyle w:val="libBold2Char"/>
          <w:rtl/>
        </w:rPr>
        <w:t>:</w:t>
      </w:r>
      <w:r w:rsidRPr="00524C63">
        <w:rPr>
          <w:rStyle w:val="libBold2Char"/>
          <w:rtl/>
        </w:rPr>
        <w:t xml:space="preserve"> يا فاطِمَةُ</w:t>
      </w:r>
      <w:r w:rsidR="009A58AC" w:rsidRPr="00524C63">
        <w:rPr>
          <w:rStyle w:val="libBold2Char"/>
          <w:rtl/>
        </w:rPr>
        <w:t>،</w:t>
      </w:r>
      <w:r w:rsidRPr="00524C63">
        <w:rPr>
          <w:rStyle w:val="libBold2Char"/>
          <w:rtl/>
        </w:rPr>
        <w:t xml:space="preserve"> ائتِينِي بِالكِساء اليَمانِي فَغَطِّينِي بِهِ</w:t>
      </w:r>
      <w:r w:rsidR="009A58AC" w:rsidRPr="00524C63">
        <w:rPr>
          <w:rStyle w:val="libBold2Char"/>
          <w:rtl/>
        </w:rPr>
        <w:t>،</w:t>
      </w:r>
      <w:r w:rsidRPr="00524C63">
        <w:rPr>
          <w:rStyle w:val="libBold2Char"/>
          <w:rtl/>
        </w:rPr>
        <w:t xml:space="preserve"> فَأَتَيْتُهُ بِالكِساءِ اليَمانِي فَغَطَّيْتُهُ بِهِ وَصِرْتُ أَنْظُرُ إِلَيْهِ وَإِذا وَجْهُهُ يَتَلاْلاُ كَأَنَّهُ البَدْرُ فِي لَيْلَةِ تَمامِهِ وَكَمالِهِ</w:t>
      </w:r>
      <w:r w:rsidR="003C7C01" w:rsidRPr="00524C63">
        <w:rPr>
          <w:rStyle w:val="libBold2Char"/>
          <w:rtl/>
        </w:rPr>
        <w:t>.</w:t>
      </w:r>
      <w:r w:rsidRPr="00524C63">
        <w:rPr>
          <w:rStyle w:val="libBold2Char"/>
          <w:rtl/>
        </w:rPr>
        <w:t xml:space="preserve"> فَما كانَتْ إِلاّ ساعَةً وَإِذا بِوَلَدِيَ الحَسَنِ </w:t>
      </w:r>
      <w:r w:rsidRPr="003C7C01">
        <w:rPr>
          <w:rStyle w:val="libAlaemChar"/>
          <w:rtl/>
        </w:rPr>
        <w:t>عليه‌السلام</w:t>
      </w:r>
      <w:r w:rsidRPr="00524C63">
        <w:rPr>
          <w:rStyle w:val="libBold2Char"/>
          <w:rtl/>
        </w:rPr>
        <w:t xml:space="preserve"> قَدْ أَقْبَلَ وَقالَ</w:t>
      </w:r>
      <w:r w:rsidR="009A58AC" w:rsidRPr="00524C63">
        <w:rPr>
          <w:rStyle w:val="libBold2Char"/>
          <w:rtl/>
        </w:rPr>
        <w:t>:</w:t>
      </w:r>
      <w:r w:rsidRPr="00524C63">
        <w:rPr>
          <w:rStyle w:val="libBold2Char"/>
          <w:rtl/>
        </w:rPr>
        <w:t xml:space="preserve"> السَّلامُ عَلَيْكِ يا أُمَّاهُ فَقُلْتُ</w:t>
      </w:r>
      <w:r w:rsidR="009A58AC" w:rsidRPr="00524C63">
        <w:rPr>
          <w:rStyle w:val="libBold2Char"/>
          <w:rtl/>
        </w:rPr>
        <w:t>:</w:t>
      </w:r>
      <w:r w:rsidRPr="00524C63">
        <w:rPr>
          <w:rStyle w:val="libBold2Char"/>
          <w:rtl/>
        </w:rPr>
        <w:t xml:space="preserve"> وَعَلَيْكَ السَّلامُ يا قُرَّةَ عَيْنِي وَثَمَرَةَ</w:t>
      </w:r>
      <w:r w:rsidRPr="00524C63">
        <w:rPr>
          <w:rStyle w:val="libBold2Char"/>
          <w:rFonts w:hint="cs"/>
          <w:rtl/>
        </w:rPr>
        <w:t xml:space="preserve"> </w:t>
      </w:r>
      <w:r w:rsidRPr="00524C63">
        <w:rPr>
          <w:rStyle w:val="libBold2Char"/>
          <w:rtl/>
        </w:rPr>
        <w:t>فُؤادِي</w:t>
      </w:r>
      <w:r w:rsidR="009A58AC" w:rsidRPr="00524C63">
        <w:rPr>
          <w:rStyle w:val="libBold2Char"/>
          <w:rtl/>
        </w:rPr>
        <w:t>،</w:t>
      </w:r>
      <w:r w:rsidRPr="00524C63">
        <w:rPr>
          <w:rStyle w:val="libBold2Char"/>
          <w:rtl/>
        </w:rPr>
        <w:t xml:space="preserve"> فَقالَ</w:t>
      </w:r>
      <w:r w:rsidR="009A58AC" w:rsidRPr="00524C63">
        <w:rPr>
          <w:rStyle w:val="libBold2Char"/>
          <w:rtl/>
        </w:rPr>
        <w:t>:</w:t>
      </w:r>
      <w:r w:rsidRPr="00524C63">
        <w:rPr>
          <w:rStyle w:val="libBold2Char"/>
          <w:rtl/>
        </w:rPr>
        <w:t xml:space="preserve"> يا أُمَّاهُ إِنِّي أَشُمُّ عِنْدَكِ رائِحَةً طيِّبَةً كَأَنَّها رائِحَةُ جَدِّي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tl/>
        </w:rPr>
        <w:t xml:space="preserve"> نَعَمْ</w:t>
      </w:r>
      <w:r w:rsidR="009A58AC" w:rsidRPr="00524C63">
        <w:rPr>
          <w:rStyle w:val="libBold2Char"/>
          <w:rtl/>
        </w:rPr>
        <w:t>،</w:t>
      </w:r>
      <w:r w:rsidRPr="00524C63">
        <w:rPr>
          <w:rStyle w:val="libBold2Char"/>
          <w:rtl/>
        </w:rPr>
        <w:t xml:space="preserve"> إِنَّ جَدَّكَ تَحْتَ الكِساءِ</w:t>
      </w:r>
      <w:r w:rsidR="009A58AC" w:rsidRPr="00524C63">
        <w:rPr>
          <w:rStyle w:val="libBold2Char"/>
          <w:rtl/>
        </w:rPr>
        <w:t>،</w:t>
      </w:r>
      <w:r w:rsidRPr="00524C63">
        <w:rPr>
          <w:rStyle w:val="libBold2Char"/>
          <w:rtl/>
        </w:rPr>
        <w:t xml:space="preserve"> فَأَقْبَلَ الحَسَنُ نَحْوَ الكِساءِ وَقالَ</w:t>
      </w:r>
      <w:r w:rsidR="009A58AC" w:rsidRPr="00524C63">
        <w:rPr>
          <w:rStyle w:val="libBold2Char"/>
          <w:rtl/>
        </w:rPr>
        <w:t>:</w:t>
      </w:r>
      <w:r w:rsidRPr="00524C63">
        <w:rPr>
          <w:rStyle w:val="libBold2Char"/>
          <w:rtl/>
        </w:rPr>
        <w:t xml:space="preserve"> السَّلامُ عَلَيْكَ يا جَدَّاهُ يا رَسُولَ اللهِ</w:t>
      </w:r>
      <w:r w:rsidR="009A58AC" w:rsidRPr="00524C63">
        <w:rPr>
          <w:rStyle w:val="libBold2Char"/>
          <w:rtl/>
        </w:rPr>
        <w:t>،</w:t>
      </w:r>
      <w:r w:rsidRPr="00524C63">
        <w:rPr>
          <w:rStyle w:val="libBold2Char"/>
          <w:rtl/>
        </w:rPr>
        <w:t xml:space="preserve"> أَتَأْذَنَ لِي أَنْ أَدْخُلَ مَعَكَ تَحْتَ الكِساءِ؟ فَقالَ</w:t>
      </w:r>
      <w:r w:rsidR="009A58AC" w:rsidRPr="00524C63">
        <w:rPr>
          <w:rStyle w:val="libBold2Char"/>
          <w:rtl/>
        </w:rPr>
        <w:t>:</w:t>
      </w:r>
      <w:r w:rsidRPr="00524C63">
        <w:rPr>
          <w:rStyle w:val="libBold2Char"/>
          <w:rtl/>
        </w:rPr>
        <w:t xml:space="preserve"> وَعَلَيْكَ السَّلامُ يا وَلَدِي وَياصاحِبَ حَوْضِي</w:t>
      </w:r>
      <w:r w:rsidR="009A58AC" w:rsidRPr="00524C63">
        <w:rPr>
          <w:rStyle w:val="libBold2Char"/>
          <w:rtl/>
        </w:rPr>
        <w:t>،</w:t>
      </w:r>
      <w:r w:rsidRPr="00524C63">
        <w:rPr>
          <w:rStyle w:val="libBold2Char"/>
          <w:rtl/>
        </w:rPr>
        <w:t xml:space="preserve"> قَدْ أَذِنْتُ لَكَ</w:t>
      </w:r>
      <w:r w:rsidR="009A58AC" w:rsidRPr="00524C63">
        <w:rPr>
          <w:rStyle w:val="libBold2Char"/>
          <w:rtl/>
        </w:rPr>
        <w:t>،</w:t>
      </w:r>
      <w:r w:rsidRPr="00524C63">
        <w:rPr>
          <w:rStyle w:val="libBold2Char"/>
          <w:rtl/>
        </w:rPr>
        <w:t xml:space="preserve"> فَدَخَلَ مَعَهُ تَحْتَ الكِساءِ</w:t>
      </w:r>
      <w:r w:rsidR="003C7C01" w:rsidRPr="00524C63">
        <w:rPr>
          <w:rStyle w:val="libBold2Char"/>
          <w:rtl/>
        </w:rPr>
        <w:t>.</w:t>
      </w:r>
      <w:r w:rsidRPr="00524C63">
        <w:rPr>
          <w:rStyle w:val="libBold2Char"/>
          <w:rtl/>
        </w:rPr>
        <w:t xml:space="preserve"> فَما كانَتْ إِلاّ ساعَةً وَإِذا بِوَلَدِيَ الحُسَيْنِ </w:t>
      </w:r>
      <w:r w:rsidRPr="003C7C01">
        <w:rPr>
          <w:rStyle w:val="libAlaemChar"/>
          <w:rtl/>
        </w:rPr>
        <w:t>عليه‌السلام</w:t>
      </w:r>
      <w:r w:rsidRPr="00524C63">
        <w:rPr>
          <w:rStyle w:val="libBold2Char"/>
          <w:rtl/>
        </w:rPr>
        <w:t xml:space="preserve"> قَدْ أَقْبَلَ وَقالَ</w:t>
      </w:r>
      <w:r w:rsidR="009A58AC" w:rsidRPr="00524C63">
        <w:rPr>
          <w:rStyle w:val="libBold2Char"/>
          <w:rtl/>
        </w:rPr>
        <w:t>:</w:t>
      </w:r>
      <w:r w:rsidRPr="00524C63">
        <w:rPr>
          <w:rStyle w:val="libBold2Char"/>
          <w:rtl/>
        </w:rPr>
        <w:t xml:space="preserve"> السَّلامُ عَلَيْكِ يا اُمَّاهُ</w:t>
      </w:r>
      <w:r w:rsidR="009A58AC"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tl/>
        </w:rPr>
        <w:t xml:space="preserve"> وَعَلَيْكَ السَّلامُ يا قُرَّةَ عَيْنِي وَثَمَرَةَ فُؤادِي</w:t>
      </w:r>
      <w:r w:rsidR="009A58AC" w:rsidRPr="00524C63">
        <w:rPr>
          <w:rStyle w:val="libBold2Char"/>
          <w:rtl/>
        </w:rPr>
        <w:t>،</w:t>
      </w:r>
      <w:r w:rsidRPr="00524C63">
        <w:rPr>
          <w:rStyle w:val="libBold2Char"/>
          <w:rtl/>
        </w:rPr>
        <w:t xml:space="preserve"> فَقالَ لِي</w:t>
      </w:r>
      <w:r w:rsidR="009A58AC" w:rsidRPr="00524C63">
        <w:rPr>
          <w:rStyle w:val="libBold2Char"/>
          <w:rtl/>
        </w:rPr>
        <w:t>:</w:t>
      </w:r>
      <w:r w:rsidRPr="00524C63">
        <w:rPr>
          <w:rStyle w:val="libBold2Char"/>
          <w:rtl/>
        </w:rPr>
        <w:t xml:space="preserve"> يا اُمَّاهُ إِنِّي أَشُمُّ عِنْدَكِ رائِحَةً طيِّبَةً كَأَنَّها رائِحَةُ جَدِّي رَسُولِ اللهِ</w:t>
      </w:r>
      <w:r w:rsidR="009A58AC" w:rsidRPr="00524C63">
        <w:rPr>
          <w:rStyle w:val="libBold2Char"/>
          <w:rtl/>
        </w:rPr>
        <w:t>،</w:t>
      </w:r>
      <w:r w:rsidRPr="00524C63">
        <w:rPr>
          <w:rStyle w:val="libBold2Char"/>
          <w:rtl/>
        </w:rPr>
        <w:t xml:space="preserve"> فَقُلْتُ</w:t>
      </w:r>
      <w:r w:rsidR="009A58AC" w:rsidRPr="00524C63">
        <w:rPr>
          <w:rStyle w:val="libBold2Char"/>
          <w:rtl/>
        </w:rPr>
        <w:t>:</w:t>
      </w:r>
      <w:r w:rsidRPr="00524C63">
        <w:rPr>
          <w:rStyle w:val="libBold2Char"/>
          <w:rtl/>
        </w:rPr>
        <w:t xml:space="preserve"> نَعَمْ </w:t>
      </w:r>
      <w:r w:rsidRPr="00524C63">
        <w:rPr>
          <w:rStyle w:val="libBold2Char"/>
          <w:rFonts w:hint="cs"/>
          <w:rtl/>
        </w:rPr>
        <w:t>يا بنيَّ</w:t>
      </w:r>
      <w:r w:rsidRPr="00524C63">
        <w:rPr>
          <w:rStyle w:val="libBold2Char"/>
          <w:rtl/>
        </w:rPr>
        <w:t xml:space="preserve"> إِنَّ جَدَّكَ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110</w:t>
      </w:r>
      <w:r w:rsidR="003C7C01">
        <w:rPr>
          <w:rFonts w:hint="cs"/>
          <w:rtl/>
        </w:rPr>
        <w:t xml:space="preserve"> - </w:t>
      </w:r>
      <w:r>
        <w:rPr>
          <w:rFonts w:hint="cs"/>
          <w:rtl/>
        </w:rPr>
        <w:t>116</w:t>
      </w:r>
      <w:r w:rsidR="009A58AC">
        <w:rPr>
          <w:rFonts w:hint="cs"/>
          <w:rtl/>
        </w:rPr>
        <w:t>،</w:t>
      </w:r>
      <w:r>
        <w:rPr>
          <w:rFonts w:hint="cs"/>
          <w:rtl/>
        </w:rPr>
        <w:t xml:space="preserve"> برقم 55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حديث الكساء ألحقه بعض الناشرين بالكتاب اتماماً للفائدة ولكثرة تلاوة المؤمنين له</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F7127B">
        <w:rPr>
          <w:rtl/>
        </w:rPr>
        <w:lastRenderedPageBreak/>
        <w:t>وَأَخاكَ تَحْتَ الكِساءِ</w:t>
      </w:r>
      <w:r w:rsidR="009A58AC">
        <w:rPr>
          <w:rtl/>
        </w:rPr>
        <w:t>،</w:t>
      </w:r>
      <w:r w:rsidRPr="00F7127B">
        <w:rPr>
          <w:rtl/>
        </w:rPr>
        <w:t xml:space="preserve"> فَدَنى الحُسَيْنُ نَحْوَ الكِساءِ وَقالَ</w:t>
      </w:r>
      <w:r w:rsidR="009A58AC">
        <w:rPr>
          <w:rtl/>
        </w:rPr>
        <w:t>:</w:t>
      </w:r>
      <w:r w:rsidRPr="00F7127B">
        <w:rPr>
          <w:rtl/>
        </w:rPr>
        <w:t xml:space="preserve"> السَّلامُ عَلَيْكَ يا جَدّاهُ</w:t>
      </w:r>
      <w:r w:rsidR="009A58AC">
        <w:rPr>
          <w:rtl/>
        </w:rPr>
        <w:t>،</w:t>
      </w:r>
      <w:r w:rsidRPr="00F7127B">
        <w:rPr>
          <w:rtl/>
        </w:rPr>
        <w:t xml:space="preserve"> السَّلامُ عَلَيْكَ يا مَنْ اخْتارَهُ الله أَتَأْذَنُ لِي أَنْ أَكُونَ مَعَكُما تَحْتَ الكِساءِ؟ فَقالَ</w:t>
      </w:r>
      <w:r w:rsidR="009A58AC">
        <w:rPr>
          <w:rtl/>
        </w:rPr>
        <w:t>:</w:t>
      </w:r>
      <w:r w:rsidRPr="00F7127B">
        <w:rPr>
          <w:rtl/>
        </w:rPr>
        <w:t xml:space="preserve"> وعَلَيْكَ السَّلامُ يا وَلَدِي وَياشافِعَ أُمَّتِي</w:t>
      </w:r>
      <w:r w:rsidR="009A58AC">
        <w:rPr>
          <w:rtl/>
        </w:rPr>
        <w:t>،</w:t>
      </w:r>
      <w:r w:rsidRPr="00F7127B">
        <w:rPr>
          <w:rtl/>
        </w:rPr>
        <w:t xml:space="preserve"> قَدْ أَذِنْتُ لَكَ</w:t>
      </w:r>
      <w:r w:rsidR="009A58AC">
        <w:rPr>
          <w:rtl/>
        </w:rPr>
        <w:t>،</w:t>
      </w:r>
      <w:r w:rsidRPr="00F7127B">
        <w:rPr>
          <w:rtl/>
        </w:rPr>
        <w:t xml:space="preserve"> فَدَخَلَ مَعَهُما تَحْتَ الكِساءِ</w:t>
      </w:r>
      <w:r w:rsidR="003C7C01">
        <w:rPr>
          <w:rtl/>
          <w:lang w:bidi="fa-IR"/>
        </w:rPr>
        <w:t>.</w:t>
      </w:r>
      <w:r w:rsidRPr="00F7127B">
        <w:rPr>
          <w:rtl/>
        </w:rPr>
        <w:t xml:space="preserve"> فَأَقْبَلَ عِنْدَ ذلِكَ أَبُو الحَسَنِ عَلِيُّ بْنِ أَبِي طالِبٍ وَقالَ</w:t>
      </w:r>
      <w:r w:rsidR="009A58AC">
        <w:rPr>
          <w:rtl/>
        </w:rPr>
        <w:t>:</w:t>
      </w:r>
      <w:r w:rsidRPr="00F7127B">
        <w:rPr>
          <w:rtl/>
        </w:rPr>
        <w:t xml:space="preserve"> السَّلامُ عَلَيْكِ يا بِنْتَ رَسُولِ اللهِ</w:t>
      </w:r>
      <w:r w:rsidR="009A58AC">
        <w:rPr>
          <w:rtl/>
        </w:rPr>
        <w:t>،</w:t>
      </w:r>
      <w:r w:rsidRPr="00F7127B">
        <w:rPr>
          <w:rtl/>
        </w:rPr>
        <w:t xml:space="preserve"> فَقُلْتُ</w:t>
      </w:r>
      <w:r w:rsidR="009A58AC">
        <w:rPr>
          <w:rtl/>
        </w:rPr>
        <w:t>:</w:t>
      </w:r>
      <w:r w:rsidRPr="00F7127B">
        <w:rPr>
          <w:rtl/>
        </w:rPr>
        <w:t xml:space="preserve"> وَعَلَيْكَ السَّلامُ يا أَبا الحَسَنِ وَيا أَمِيرَ المُؤْمِنِينَ فَقالَ</w:t>
      </w:r>
      <w:r w:rsidR="009A58AC">
        <w:rPr>
          <w:rtl/>
        </w:rPr>
        <w:t>:</w:t>
      </w:r>
      <w:r w:rsidRPr="00F7127B">
        <w:rPr>
          <w:rtl/>
        </w:rPr>
        <w:t xml:space="preserve"> يا فاطِمَةُ إِنِّي أَشُمُّ عِنْدَكِ رائِحَةً طَيِّبَةً كَأَنَّها رائِحَةُ أَخِي وَابْنِ عَمِّي رَسُولِ اللهِ</w:t>
      </w:r>
      <w:r w:rsidR="009A58AC">
        <w:rPr>
          <w:rtl/>
        </w:rPr>
        <w:t>،</w:t>
      </w:r>
      <w:r w:rsidRPr="00F7127B">
        <w:rPr>
          <w:rtl/>
        </w:rPr>
        <w:t xml:space="preserve"> فَقُلْتُ</w:t>
      </w:r>
      <w:r w:rsidR="009A58AC">
        <w:rPr>
          <w:rtl/>
        </w:rPr>
        <w:t>:</w:t>
      </w:r>
      <w:r w:rsidRPr="00F7127B">
        <w:rPr>
          <w:rtl/>
        </w:rPr>
        <w:t xml:space="preserve"> نَعَمْ</w:t>
      </w:r>
      <w:r w:rsidR="009A58AC">
        <w:rPr>
          <w:rtl/>
        </w:rPr>
        <w:t>،</w:t>
      </w:r>
      <w:r w:rsidRPr="00F7127B">
        <w:rPr>
          <w:rtl/>
        </w:rPr>
        <w:t xml:space="preserve"> ها هُوَ مَعَ وَلَدَيْكَ تَحْتَ الكِساءِ</w:t>
      </w:r>
      <w:r w:rsidR="009A58AC">
        <w:rPr>
          <w:rtl/>
        </w:rPr>
        <w:t>،</w:t>
      </w:r>
      <w:r w:rsidRPr="00F7127B">
        <w:rPr>
          <w:rtl/>
        </w:rPr>
        <w:t xml:space="preserve"> فَأَقْبَلَ عَلِيُّ نَحْوَ الكِساءِ وَقالَ</w:t>
      </w:r>
      <w:r w:rsidR="009A58AC">
        <w:rPr>
          <w:rtl/>
        </w:rPr>
        <w:t>:</w:t>
      </w:r>
      <w:r w:rsidRPr="00F7127B">
        <w:rPr>
          <w:rtl/>
        </w:rPr>
        <w:t xml:space="preserve"> السَّلامُ عَلَيْكَ يا رَسُولَ الله أَتَأْذَنَ لِي أَنْ أَكُونَ مَعَكُمْ تَحْتَ الكِساءِ؟ قالَ</w:t>
      </w:r>
      <w:r w:rsidR="009A58AC">
        <w:rPr>
          <w:rtl/>
        </w:rPr>
        <w:t>:</w:t>
      </w:r>
      <w:r w:rsidRPr="00F7127B">
        <w:rPr>
          <w:rtl/>
        </w:rPr>
        <w:t xml:space="preserve"> وعَلَيْكَ السَّلامُ يا أخِي وَوَصِيِّي وَخَلِيفَتِي وَصاحِبَ لِوائِي قَدْ أَذِنْتُ لَكَ فَدَخَلَ عَلِيُّ تَحْتَ الكِساءِ</w:t>
      </w:r>
      <w:r w:rsidR="003C7C01">
        <w:rPr>
          <w:rtl/>
          <w:lang w:bidi="fa-IR"/>
        </w:rPr>
        <w:t>.</w:t>
      </w:r>
      <w:r w:rsidRPr="00F7127B">
        <w:rPr>
          <w:rtl/>
        </w:rPr>
        <w:t xml:space="preserve"> ثُمَّ أَتَيْتُ نَحْوَ الكِساءِ وَقُلْتُ</w:t>
      </w:r>
      <w:r w:rsidR="009A58AC">
        <w:rPr>
          <w:rtl/>
        </w:rPr>
        <w:t>:</w:t>
      </w:r>
      <w:r w:rsidRPr="00F7127B">
        <w:rPr>
          <w:rtl/>
        </w:rPr>
        <w:t xml:space="preserve"> السَّلامُ عَلَيْكَ يا أبَتاُه يا رَسُولَ الله أَتَأْذَنُ لِي أَنْ أَكُونَ مَعَكُمْ تَحْتَ الكِساءِ؟ قالَ</w:t>
      </w:r>
      <w:r w:rsidR="009A58AC">
        <w:rPr>
          <w:rtl/>
        </w:rPr>
        <w:t>:</w:t>
      </w:r>
      <w:r w:rsidRPr="00F7127B">
        <w:rPr>
          <w:rtl/>
        </w:rPr>
        <w:t xml:space="preserve"> وَعَلَيْكِ السَّلامُ يا بِنْتِي وَيابِضْعَتِي قَدْ أَذِنْتُ لَكِ فَدَخَلَتُ تَحْتَ الكِساءِ</w:t>
      </w:r>
      <w:r w:rsidR="009A58AC">
        <w:rPr>
          <w:rtl/>
        </w:rPr>
        <w:t>،</w:t>
      </w:r>
      <w:r w:rsidRPr="00F7127B">
        <w:rPr>
          <w:rtl/>
        </w:rPr>
        <w:t xml:space="preserve"> فَلَمّا اكْتَمَلْنا جَمِيعاً تَحْتَ الكِساءِ أَخَذَ أَبِي رَسُولَ الله بِطَرَفَي الكِساءِ وَأَوْمَأَ بِيَدِهِ اليُمْنى إِلى السَّماء</w:t>
      </w:r>
      <w:r>
        <w:rPr>
          <w:rFonts w:hint="cs"/>
          <w:rtl/>
        </w:rPr>
        <w:t xml:space="preserve"> </w:t>
      </w:r>
      <w:r w:rsidRPr="00E06CC9">
        <w:rPr>
          <w:rtl/>
        </w:rPr>
        <w:t>وَقالَ</w:t>
      </w:r>
      <w:r w:rsidR="009A58AC">
        <w:rPr>
          <w:rtl/>
        </w:rPr>
        <w:t>:</w:t>
      </w:r>
      <w:r w:rsidRPr="00E06CC9">
        <w:rPr>
          <w:rtl/>
        </w:rPr>
        <w:t xml:space="preserve"> اللّهُمَّ إِنَّ هؤُلاءِ أَهْلُ بَيْتِي وَخاصَّتِي وَحامَّتِي لَحْمُهُمْ لَحْمِي وَدَمُهُمْ دَمِي يُؤْلِمُنِي مايُؤْلِمُهُمْ وَيَحْزُنُنِي مايَحْزُنُهُمْ</w:t>
      </w:r>
      <w:r w:rsidR="009A58AC">
        <w:rPr>
          <w:rtl/>
        </w:rPr>
        <w:t>،</w:t>
      </w:r>
      <w:r w:rsidRPr="00E06CC9">
        <w:rPr>
          <w:rtl/>
        </w:rPr>
        <w:t xml:space="preserve"> أَنا حَرْبٌ لِمَنْ حارَبَهُمْ وَسِلْمٌ لِمَنْ سالَمَهُمْ وَعَدُوُّ لِمَنْ عاداهُمْ وَمُحِبُّ لِمَنْ أَحَبَّهُمْ</w:t>
      </w:r>
      <w:r w:rsidR="009A58AC">
        <w:rPr>
          <w:rtl/>
        </w:rPr>
        <w:t>،</w:t>
      </w:r>
      <w:r w:rsidRPr="00E06CC9">
        <w:rPr>
          <w:rtl/>
        </w:rPr>
        <w:t xml:space="preserve"> إِنَّهُمْ مِنِّي وَأَنا مِنْهُمْ فَاجْعَلْ صَلَواتِكَ وَبَرَكاتِكَ وَرَحْمَتَكَ وَغُفْرانَكَ وَرِضْوانَكَ عَلَيَّ وَعَلَيْهِمْ</w:t>
      </w:r>
      <w:r w:rsidR="009A58AC">
        <w:rPr>
          <w:rtl/>
        </w:rPr>
        <w:t>،</w:t>
      </w:r>
      <w:r w:rsidRPr="00E06CC9">
        <w:rPr>
          <w:rtl/>
        </w:rPr>
        <w:t xml:space="preserve"> وَأذْهِبْ عَنْهُمْ الرِّجْسَ وَطَهِّرْهُمْ تَطْهِيراً</w:t>
      </w:r>
      <w:r w:rsidR="003C7C01">
        <w:rPr>
          <w:rtl/>
          <w:lang w:bidi="fa-IR"/>
        </w:rPr>
        <w:t>.</w:t>
      </w:r>
      <w:r>
        <w:rPr>
          <w:rFonts w:hint="cs"/>
          <w:rtl/>
        </w:rPr>
        <w:t xml:space="preserve"> </w:t>
      </w:r>
      <w:r w:rsidRPr="00E06CC9">
        <w:rPr>
          <w:rtl/>
        </w:rPr>
        <w:t>فَقالَ اللهُ عَزَّوَجَلَّ</w:t>
      </w:r>
      <w:r w:rsidR="009A58AC">
        <w:rPr>
          <w:rtl/>
        </w:rPr>
        <w:t>:</w:t>
      </w:r>
      <w:r w:rsidRPr="00E06CC9">
        <w:rPr>
          <w:rtl/>
        </w:rPr>
        <w:t xml:space="preserve"> يا مَلائِكَتِي وَياسُكَّانَ سَماواتِي</w:t>
      </w:r>
      <w:r w:rsidR="009A58AC">
        <w:rPr>
          <w:rtl/>
        </w:rPr>
        <w:t>،</w:t>
      </w:r>
      <w:r w:rsidRPr="00E06CC9">
        <w:rPr>
          <w:rtl/>
        </w:rPr>
        <w:t xml:space="preserve"> إِنِّي ما خَلَقْتُ سَّماء مَبْنِيَّةً وَلا أَرْضا مَدْحِيَّةً وَلا قَمَراً مُنِيراً وَلا شَمْساً مُضِيئَةً وَلا فَلَكا يَدُورُ وَلا بَحْراً يَجْرِي وَلا فُلْكا يَسْرِي إِلاّ فِي مَحَبَّةِ هؤُلاءِ الخَمْسَةِ الَّذِينَ هُمْ تَحْتَ الكِساءِ</w:t>
      </w:r>
      <w:r w:rsidR="003C7C01">
        <w:rPr>
          <w:rtl/>
          <w:lang w:bidi="fa-IR"/>
        </w:rPr>
        <w:t>.</w:t>
      </w:r>
      <w:r w:rsidRPr="00E06CC9">
        <w:rPr>
          <w:rtl/>
        </w:rPr>
        <w:t xml:space="preserve"> فَقالَ الأمِينُ جبْرائِيلَ</w:t>
      </w:r>
      <w:r w:rsidR="009A58AC">
        <w:rPr>
          <w:rtl/>
        </w:rPr>
        <w:t>:</w:t>
      </w:r>
      <w:r w:rsidRPr="00E06CC9">
        <w:rPr>
          <w:rtl/>
        </w:rPr>
        <w:t xml:space="preserve"> يا رَبِّ وَمَنْ تَحْتَ الكِساءِ؟ فَقالَ عَزَّوَجَلَ</w:t>
      </w:r>
      <w:r w:rsidR="009A58AC">
        <w:rPr>
          <w:rtl/>
        </w:rPr>
        <w:t>:</w:t>
      </w:r>
      <w:r w:rsidRPr="00E06CC9">
        <w:rPr>
          <w:rtl/>
        </w:rPr>
        <w:t xml:space="preserve"> هُمْ أَهْلُ بَيْتِ النُّبُوَّةِ وَمَعْدِنُ الرِّسالَةِ</w:t>
      </w:r>
      <w:r w:rsidR="009A58AC">
        <w:rPr>
          <w:rtl/>
        </w:rPr>
        <w:t>،</w:t>
      </w:r>
      <w:r w:rsidRPr="00E06CC9">
        <w:rPr>
          <w:rtl/>
        </w:rPr>
        <w:t xml:space="preserve"> هُمْ</w:t>
      </w:r>
      <w:r w:rsidR="009A58AC">
        <w:rPr>
          <w:rtl/>
        </w:rPr>
        <w:t>:</w:t>
      </w:r>
      <w:r w:rsidRPr="00E06CC9">
        <w:rPr>
          <w:rtl/>
        </w:rPr>
        <w:t xml:space="preserve"> فاطِمَةُ وَأَبُوها وَبَعْلُها وَبَنُوها</w:t>
      </w:r>
      <w:r w:rsidR="003C7C01">
        <w:rPr>
          <w:rtl/>
          <w:lang w:bidi="fa-IR"/>
        </w:rPr>
        <w:t>.</w:t>
      </w:r>
      <w:r w:rsidRPr="00E06CC9">
        <w:rPr>
          <w:rtl/>
        </w:rPr>
        <w:t xml:space="preserve"> فَقالَ</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E06CC9">
        <w:rPr>
          <w:rtl/>
        </w:rPr>
        <w:lastRenderedPageBreak/>
        <w:t>جَبْرائِيلُ</w:t>
      </w:r>
      <w:r w:rsidR="009A58AC">
        <w:rPr>
          <w:rtl/>
        </w:rPr>
        <w:t>:</w:t>
      </w:r>
      <w:r w:rsidRPr="00E06CC9">
        <w:rPr>
          <w:rtl/>
        </w:rPr>
        <w:t xml:space="preserve"> يا رَبِّ أَتَأْذَنُ لِي أَنْ أَهْبِطَ إِلى الاَرْضِ لاَكُوَنَ مَعَهُمْ سادِساً؟ فَقالَ اللّهُ</w:t>
      </w:r>
      <w:r w:rsidR="009A58AC">
        <w:rPr>
          <w:rtl/>
        </w:rPr>
        <w:t>:</w:t>
      </w:r>
      <w:r w:rsidRPr="00E06CC9">
        <w:rPr>
          <w:rtl/>
        </w:rPr>
        <w:t xml:space="preserve"> نَعَمْ</w:t>
      </w:r>
      <w:r w:rsidR="009A58AC">
        <w:rPr>
          <w:rtl/>
        </w:rPr>
        <w:t>،</w:t>
      </w:r>
      <w:r w:rsidRPr="00E06CC9">
        <w:rPr>
          <w:rtl/>
        </w:rPr>
        <w:t xml:space="preserve"> قَدْ أَذِنْتُ لَكَ</w:t>
      </w:r>
      <w:r w:rsidR="009A58AC">
        <w:rPr>
          <w:rtl/>
        </w:rPr>
        <w:t>،</w:t>
      </w:r>
      <w:r w:rsidRPr="00E06CC9">
        <w:rPr>
          <w:rtl/>
        </w:rPr>
        <w:t xml:space="preserve"> فَهَبَطَ الاَمِينُ جَبْرائِيلُ وَقالَ</w:t>
      </w:r>
      <w:r w:rsidR="009A58AC">
        <w:rPr>
          <w:rtl/>
        </w:rPr>
        <w:t>:</w:t>
      </w:r>
      <w:r w:rsidRPr="00E06CC9">
        <w:rPr>
          <w:rtl/>
        </w:rPr>
        <w:t xml:space="preserve"> السَّلامُ عَلَيْكَ يا رَسُولَ اللهِ</w:t>
      </w:r>
      <w:r w:rsidR="009A58AC">
        <w:rPr>
          <w:rtl/>
        </w:rPr>
        <w:t>،</w:t>
      </w:r>
      <w:r w:rsidRPr="00E06CC9">
        <w:rPr>
          <w:rtl/>
        </w:rPr>
        <w:t xml:space="preserve"> العَلِيُّ الاَعْلى يُقْرِؤكَ السَّلامُ وَيَخُصُّكَ بِالتَّحِيَّةِ وَالاِكْرامِ وَيَقُولَ لَكَ</w:t>
      </w:r>
      <w:r w:rsidR="009A58AC">
        <w:rPr>
          <w:rtl/>
        </w:rPr>
        <w:t>:</w:t>
      </w:r>
      <w:r w:rsidRPr="00E06CC9">
        <w:rPr>
          <w:rtl/>
        </w:rPr>
        <w:t xml:space="preserve"> وَعِزَّتِي وَجَلالِي إِنِّي ماخَلَقْتُ سَّماء مَبْنِيَّةً وَلا أَرْضا مَدْحِيَّةً وَلا قَمَراً مُنِيراً وَلا شَمْساً مُضِيئَةً وَلا فَلَكا يَدُورُ وَلا بَحْراً يَجْرِي وَلا فُلْكا يَسْرِي</w:t>
      </w:r>
      <w:r w:rsidRPr="00E06CC9">
        <w:rPr>
          <w:rFonts w:hint="cs"/>
          <w:rtl/>
        </w:rPr>
        <w:t xml:space="preserve"> </w:t>
      </w:r>
      <w:r w:rsidRPr="00E06CC9">
        <w:rPr>
          <w:rtl/>
        </w:rPr>
        <w:t>إِلاّ لاَجْلِكُمْ وَمَحَبَّتِكُمْ</w:t>
      </w:r>
      <w:r w:rsidR="003C7C01">
        <w:rPr>
          <w:rtl/>
          <w:lang w:bidi="fa-IR"/>
        </w:rPr>
        <w:t>.</w:t>
      </w:r>
      <w:r w:rsidRPr="00E06CC9">
        <w:rPr>
          <w:rtl/>
        </w:rPr>
        <w:t xml:space="preserve"> وَقَدْ أَذِنَ لِي أَنْ أَدْخُلَ مَعَكُمْ فَهَلْ تَأْذَنَ لِي يا رَسُولَ الله؟ فَقالَ رَسُولُ اللهِ</w:t>
      </w:r>
      <w:r>
        <w:rPr>
          <w:rFonts w:hint="cs"/>
          <w:rtl/>
        </w:rPr>
        <w:t xml:space="preserve"> </w:t>
      </w:r>
      <w:r w:rsidRPr="003C7C01">
        <w:rPr>
          <w:rStyle w:val="libFootnotenumChar"/>
          <w:rFonts w:hint="cs"/>
          <w:rtl/>
        </w:rPr>
        <w:t>(1)</w:t>
      </w:r>
      <w:r w:rsidR="009A58AC" w:rsidRPr="00524C63">
        <w:rPr>
          <w:rtl/>
        </w:rPr>
        <w:t>:</w:t>
      </w:r>
      <w:r w:rsidRPr="00524C63">
        <w:rPr>
          <w:rtl/>
        </w:rPr>
        <w:t xml:space="preserve"> عَلَيْكَ السَّلامُ يا أمِينَ وَحْيِ اللهِ</w:t>
      </w:r>
      <w:r w:rsidR="009A58AC" w:rsidRPr="00524C63">
        <w:rPr>
          <w:rtl/>
        </w:rPr>
        <w:t>،</w:t>
      </w:r>
      <w:r w:rsidRPr="00524C63">
        <w:rPr>
          <w:rtl/>
        </w:rPr>
        <w:t xml:space="preserve"> إِنَّهُ نَعَمْ قَدْ أَذِنْتُ لَكَ فَدَخَلَ جَبرائِيلَ مَعَنا تَحْتَ الكِساءِ</w:t>
      </w:r>
      <w:r w:rsidR="003C7C01" w:rsidRPr="00524C63">
        <w:rPr>
          <w:rtl/>
        </w:rPr>
        <w:t>.</w:t>
      </w:r>
      <w:r w:rsidRPr="00524C63">
        <w:rPr>
          <w:rtl/>
        </w:rPr>
        <w:t xml:space="preserve"> فَقالَ لاَبِي</w:t>
      </w:r>
      <w:r w:rsidR="009A58AC" w:rsidRPr="00524C63">
        <w:rPr>
          <w:rtl/>
        </w:rPr>
        <w:t>:</w:t>
      </w:r>
      <w:r w:rsidRPr="00524C63">
        <w:rPr>
          <w:rtl/>
        </w:rPr>
        <w:t xml:space="preserve"> إِنَّ الله قَدْ أَوْحى إِلَيْكُمْ يَقُولُ</w:t>
      </w:r>
      <w:r w:rsidR="009A58AC" w:rsidRPr="00524C63">
        <w:rPr>
          <w:rtl/>
        </w:rPr>
        <w:t>:</w:t>
      </w:r>
      <w:r w:rsidRPr="00524C63">
        <w:rPr>
          <w:rFonts w:hint="cs"/>
          <w:rtl/>
        </w:rPr>
        <w:t xml:space="preserve"> </w:t>
      </w:r>
      <w:r w:rsidRPr="003C7C01">
        <w:rPr>
          <w:rStyle w:val="libAlaemChar"/>
          <w:rFonts w:hint="cs"/>
          <w:rtl/>
        </w:rPr>
        <w:t>(</w:t>
      </w:r>
      <w:r w:rsidRPr="003C7C01">
        <w:rPr>
          <w:rStyle w:val="libAieChar"/>
          <w:rtl/>
        </w:rPr>
        <w:t>إِنَّما يُرِيدُ الله لِيُذْهِبَ عَنْكُم الرِّجْسَ أَهْلَ البَيْتِ وَيُطَهِّرَكُمْ تَطْهِيراً</w:t>
      </w:r>
      <w:r w:rsidRPr="003C7C01">
        <w:rPr>
          <w:rStyle w:val="libAlaemChar"/>
          <w:rFonts w:hint="cs"/>
          <w:rtl/>
        </w:rPr>
        <w:t>)</w:t>
      </w:r>
      <w:r w:rsidRPr="00524C63">
        <w:rPr>
          <w:rtl/>
        </w:rPr>
        <w:t xml:space="preserve"> </w:t>
      </w:r>
      <w:r w:rsidRPr="003C7C01">
        <w:rPr>
          <w:rStyle w:val="libFootnotenumChar"/>
          <w:rFonts w:hint="cs"/>
          <w:rtl/>
        </w:rPr>
        <w:t>(2)</w:t>
      </w:r>
      <w:r w:rsidRPr="00524C63">
        <w:rPr>
          <w:rtl/>
        </w:rPr>
        <w:t>، فَقالَ عَلِيُّ لاَبِي</w:t>
      </w:r>
      <w:r w:rsidR="009A58AC" w:rsidRPr="00524C63">
        <w:rPr>
          <w:rtl/>
        </w:rPr>
        <w:t>:</w:t>
      </w:r>
      <w:r w:rsidRPr="00524C63">
        <w:rPr>
          <w:rtl/>
        </w:rPr>
        <w:t xml:space="preserve"> يا رَسُولَ اللهِ</w:t>
      </w:r>
      <w:r w:rsidR="009A58AC" w:rsidRPr="00524C63">
        <w:rPr>
          <w:rtl/>
        </w:rPr>
        <w:t>،</w:t>
      </w:r>
      <w:r w:rsidRPr="00524C63">
        <w:rPr>
          <w:rtl/>
        </w:rPr>
        <w:t xml:space="preserve"> أَخْبِرْنِي مالِجُلُوسِنا هذا تَحْتَ الكِساءِ مِنَ الفَضْلِ عِنْدَ الله؟ فَقَالَ النَّبِيُّ </w:t>
      </w:r>
      <w:r w:rsidRPr="003C7C01">
        <w:rPr>
          <w:rStyle w:val="libAlaemChar"/>
          <w:rtl/>
        </w:rPr>
        <w:t>صلى‌الله‌عليه‌وآله</w:t>
      </w:r>
      <w:r w:rsidR="009A58AC" w:rsidRPr="00524C63">
        <w:rPr>
          <w:rtl/>
        </w:rPr>
        <w:t>:</w:t>
      </w:r>
      <w:r w:rsidRPr="00524C63">
        <w:rPr>
          <w:rtl/>
        </w:rPr>
        <w:t xml:space="preserve"> وَالَّذِي بَعَثَنِي بِالحَقِّ نَبِيّا وَاصْطَفانِي بِالرِّسالَةِ نَجِيّا ماذُكِرَ خَبَرُنا هذا فِي مَحْفَلٍ مِنْ مَحافِلِ أَهْلِ الاَرْضِ وَفِيهِ جَمْعٌ مِنْ شِيعَتِنا وَمُحِبِّينا</w:t>
      </w:r>
      <w:r w:rsidR="009A58AC" w:rsidRPr="00524C63">
        <w:rPr>
          <w:rtl/>
        </w:rPr>
        <w:t>،</w:t>
      </w:r>
      <w:r w:rsidRPr="00524C63">
        <w:rPr>
          <w:rtl/>
        </w:rPr>
        <w:t xml:space="preserve"> إِلاّ وَنَزَلَتْ عَلَيْهِمُ الرَّحْمَةُ وَحَفَّتْ بِهِمُ المَلائِكَةُ وَاسْتَغْفَرَتْ لَهُمْ إِلى أَنْ يَتَفَرَّقُوا! فَقالَ عَلِيُّ </w:t>
      </w:r>
      <w:r w:rsidRPr="003C7C01">
        <w:rPr>
          <w:rStyle w:val="libAlaemChar"/>
          <w:rtl/>
        </w:rPr>
        <w:t>عليه‌السلام</w:t>
      </w:r>
      <w:r w:rsidR="009A58AC" w:rsidRPr="00524C63">
        <w:rPr>
          <w:rtl/>
        </w:rPr>
        <w:t>:</w:t>
      </w:r>
      <w:r w:rsidRPr="00524C63">
        <w:rPr>
          <w:rtl/>
        </w:rPr>
        <w:t xml:space="preserve"> إِذا وَالله فُزْنا وَفازَ شِيعَتُنا وَرَبِّ الكَعْبَةِ</w:t>
      </w:r>
      <w:r w:rsidR="009A58AC" w:rsidRPr="00524C63">
        <w:rPr>
          <w:rtl/>
        </w:rPr>
        <w:t>،</w:t>
      </w:r>
      <w:r w:rsidRPr="00524C63">
        <w:rPr>
          <w:rtl/>
        </w:rPr>
        <w:t xml:space="preserve"> فَقالَ أَبِي رَسُولُ الله </w:t>
      </w:r>
      <w:r w:rsidRPr="003C7C01">
        <w:rPr>
          <w:rStyle w:val="libAlaemChar"/>
          <w:rtl/>
        </w:rPr>
        <w:t>صلى‌الله‌عليه‌وآله</w:t>
      </w:r>
      <w:r w:rsidRPr="00524C63">
        <w:rPr>
          <w:rFonts w:hint="cs"/>
          <w:rtl/>
        </w:rPr>
        <w:t xml:space="preserve"> </w:t>
      </w:r>
      <w:r w:rsidRPr="003C7C01">
        <w:rPr>
          <w:rStyle w:val="libFootnotenumChar"/>
          <w:rFonts w:hint="cs"/>
          <w:rtl/>
        </w:rPr>
        <w:t>(3)</w:t>
      </w:r>
      <w:r w:rsidR="009A58AC" w:rsidRPr="00524C63">
        <w:rPr>
          <w:rtl/>
        </w:rPr>
        <w:t>:</w:t>
      </w:r>
      <w:r w:rsidRPr="00524C63">
        <w:rPr>
          <w:rtl/>
        </w:rPr>
        <w:t xml:space="preserve"> يا عَلِيُّ وَالَّذِي بَعَثَنِي بِالحَقِّ نَبِيا وَاصْطَفانِي بِالرِّسالَةِ نَجِيّا ماذُكِرَ خَبَرُنا هذا فِي مَحْفَلٍ مِنْ مَحافِلِ أَهْلِ الاَرْضِ وَفِيهِ جَمْعٌ مِنْ شِيعَتِنا وَمُحِبِّينا</w:t>
      </w:r>
      <w:r w:rsidR="009A58AC" w:rsidRPr="00524C63">
        <w:rPr>
          <w:rtl/>
        </w:rPr>
        <w:t>،</w:t>
      </w:r>
      <w:r w:rsidRPr="00524C63">
        <w:rPr>
          <w:rtl/>
        </w:rPr>
        <w:t xml:space="preserve"> وَفِيهِمْ مَهْمُومٌ إِلاّ وَفَرَّجَ الله هَمَّهُ وَلا مَغْمُومٌ إِلاّ وَكَشَفَ الله غَمَّهُ وَلا طالِبُ حاجَةٍ إِلاّ وَقَضى الله حاجَتَهُ! فَقالَ عَلِيُّ </w:t>
      </w:r>
      <w:r w:rsidRPr="003C7C01">
        <w:rPr>
          <w:rStyle w:val="libAlaemChar"/>
          <w:rtl/>
        </w:rPr>
        <w:t>عليه‌السلام</w:t>
      </w:r>
      <w:r w:rsidR="009A58AC" w:rsidRPr="00524C63">
        <w:rPr>
          <w:rtl/>
        </w:rPr>
        <w:t>:</w:t>
      </w:r>
      <w:r>
        <w:rPr>
          <w:rtl/>
        </w:rPr>
        <w:t xml:space="preserve"> </w:t>
      </w:r>
      <w:r w:rsidRPr="00524C63">
        <w:rPr>
          <w:rtl/>
        </w:rPr>
        <w:t>إِذن وَالله فُزْنا وَسُعِدْنا وَكَذلِكَ شِيعَتُنا فازُوا وَسُعِدُوا فِي الدُّنْيا وَالآخِرةِ وَرَبِّ الكَعْبَةِ</w:t>
      </w:r>
      <w:r w:rsidRPr="00524C63">
        <w:rPr>
          <w:rFonts w:hint="cs"/>
          <w:rtl/>
        </w:rPr>
        <w:t xml:space="preserve"> </w:t>
      </w:r>
      <w:r w:rsidRPr="003C7C01">
        <w:rPr>
          <w:rStyle w:val="libFootnotenumChar"/>
          <w:rFonts w:hint="cs"/>
          <w:rtl/>
        </w:rPr>
        <w:t>(4)</w:t>
      </w:r>
      <w:r w:rsidR="003C7C01" w:rsidRPr="00524C63">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فقال أبي</w:t>
      </w:r>
      <w:r w:rsidR="009A58AC">
        <w:rPr>
          <w:rFonts w:hint="cs"/>
          <w:rtl/>
        </w:rPr>
        <w:t>:</w:t>
      </w:r>
      <w:r>
        <w:rPr>
          <w:rFonts w:hint="cs"/>
          <w:rtl/>
        </w:rPr>
        <w:t xml:space="preserve"> وعليك السلام</w:t>
      </w:r>
      <w:r w:rsidR="009A58AC">
        <w:rPr>
          <w:rFonts w:hint="cs"/>
          <w:rtl/>
        </w:rPr>
        <w:t>.</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33 / الاحزاب</w:t>
      </w:r>
      <w:r w:rsidR="009A58AC">
        <w:rPr>
          <w:rFonts w:hint="cs"/>
          <w:rtl/>
        </w:rPr>
        <w:t>:</w:t>
      </w:r>
      <w:r>
        <w:rPr>
          <w:rFonts w:hint="cs"/>
          <w:rtl/>
        </w:rPr>
        <w:t xml:space="preserve"> 33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فقال أبي</w:t>
      </w:r>
      <w:r w:rsidR="009A58AC">
        <w:rPr>
          <w:rFonts w:hint="cs"/>
          <w:rtl/>
        </w:rPr>
        <w:t>:</w:t>
      </w:r>
      <w:r>
        <w:rPr>
          <w:rFonts w:hint="cs"/>
          <w:rtl/>
        </w:rPr>
        <w:t xml:space="preserve"> يا عليّ</w:t>
      </w:r>
      <w:r w:rsidR="009A58AC">
        <w:rPr>
          <w:rFonts w:hint="cs"/>
          <w:rtl/>
        </w:rPr>
        <w:t>.</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العوالم للبحراني 11 / 638</w:t>
      </w:r>
      <w:r w:rsidR="009A58AC">
        <w:rPr>
          <w:rFonts w:hint="cs"/>
          <w:rtl/>
        </w:rPr>
        <w:t>،</w:t>
      </w:r>
      <w:r>
        <w:rPr>
          <w:rFonts w:hint="cs"/>
          <w:rtl/>
        </w:rPr>
        <w:t xml:space="preserve"> وعنه احقاق الحق 2 / 555 وآية التطهير في احاديث الفريقين للابطحي 1 / 44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Center"/>
        <w:rPr>
          <w:rtl/>
        </w:rPr>
      </w:pPr>
      <w:r w:rsidRPr="003C7C01">
        <w:rPr>
          <w:rStyle w:val="libAlaemChar"/>
          <w:rFonts w:hint="cs"/>
          <w:rtl/>
        </w:rPr>
        <w:lastRenderedPageBreak/>
        <w:t>(</w:t>
      </w:r>
      <w:r w:rsidRPr="003C7C01">
        <w:rPr>
          <w:rStyle w:val="libAieChar"/>
          <w:rFonts w:hint="cs"/>
          <w:rtl/>
        </w:rPr>
        <w:t>والباقيات الصالحات خيرٌ عند ربّك ثواباً وخيرٌ أمَلاً</w:t>
      </w:r>
      <w:r w:rsidRPr="003C7C01">
        <w:rPr>
          <w:rStyle w:val="libAlaemChar"/>
          <w:rFonts w:hint="cs"/>
          <w:rtl/>
        </w:rPr>
        <w:t>)</w:t>
      </w:r>
    </w:p>
    <w:p w:rsidR="001B329E" w:rsidRDefault="001B329E" w:rsidP="003C7C01">
      <w:pPr>
        <w:pStyle w:val="libLeft"/>
        <w:rPr>
          <w:rtl/>
        </w:rPr>
      </w:pPr>
      <w:r>
        <w:rPr>
          <w:rFonts w:hint="cs"/>
          <w:rtl/>
        </w:rPr>
        <w:t>(الكهف</w:t>
      </w:r>
      <w:r w:rsidR="009A58AC">
        <w:rPr>
          <w:rFonts w:hint="cs"/>
          <w:rtl/>
        </w:rPr>
        <w:t>:</w:t>
      </w:r>
      <w:r>
        <w:rPr>
          <w:rFonts w:hint="cs"/>
          <w:rtl/>
        </w:rPr>
        <w:t xml:space="preserve"> 18 / 46)</w:t>
      </w:r>
    </w:p>
    <w:p w:rsidR="001B329E" w:rsidRDefault="001B329E" w:rsidP="001B329E">
      <w:pPr>
        <w:pStyle w:val="libNormal"/>
        <w:rPr>
          <w:rtl/>
        </w:rPr>
      </w:pPr>
      <w:r>
        <w:rPr>
          <w:rtl/>
        </w:rPr>
        <w:br w:type="page"/>
      </w:r>
    </w:p>
    <w:p w:rsidR="001B329E" w:rsidRDefault="001B329E" w:rsidP="003C7C01">
      <w:pPr>
        <w:pStyle w:val="libCenter"/>
        <w:rPr>
          <w:rtl/>
        </w:rPr>
      </w:pPr>
      <w:r>
        <w:rPr>
          <w:noProof/>
        </w:rPr>
        <w:lastRenderedPageBreak/>
        <w:drawing>
          <wp:inline distT="0" distB="0" distL="0" distR="0">
            <wp:extent cx="4675505" cy="7401560"/>
            <wp:effectExtent l="19050" t="0" r="0" b="0"/>
            <wp:docPr id="5"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1" cstate="print"/>
                    <a:srcRect/>
                    <a:stretch>
                      <a:fillRect/>
                    </a:stretch>
                  </pic:blipFill>
                  <pic:spPr bwMode="auto">
                    <a:xfrm>
                      <a:off x="0" y="0"/>
                      <a:ext cx="4675505" cy="7401560"/>
                    </a:xfrm>
                    <a:prstGeom prst="rect">
                      <a:avLst/>
                    </a:prstGeom>
                    <a:noFill/>
                    <a:ln w="9525">
                      <a:noFill/>
                      <a:miter lim="800000"/>
                      <a:headEnd/>
                      <a:tailEnd/>
                    </a:ln>
                  </pic:spPr>
                </pic:pic>
              </a:graphicData>
            </a:graphic>
          </wp:inline>
        </w:drawing>
      </w:r>
    </w:p>
    <w:p w:rsidR="001B329E" w:rsidRDefault="001B329E" w:rsidP="001B329E">
      <w:pPr>
        <w:pStyle w:val="libNormal"/>
        <w:rPr>
          <w:rtl/>
        </w:rPr>
      </w:pPr>
      <w:r>
        <w:rPr>
          <w:rtl/>
        </w:rPr>
        <w:br w:type="page"/>
      </w:r>
    </w:p>
    <w:p w:rsidR="001B329E" w:rsidRDefault="001B329E" w:rsidP="003C7C01">
      <w:pPr>
        <w:pStyle w:val="libCenterBold1"/>
        <w:rPr>
          <w:rtl/>
        </w:rPr>
      </w:pPr>
      <w:r>
        <w:rPr>
          <w:rtl/>
        </w:rPr>
        <w:lastRenderedPageBreak/>
        <w:t>بِسْمِ الله الرَّحْمنِ الرَّحيمِ</w:t>
      </w:r>
    </w:p>
    <w:p w:rsidR="001B329E" w:rsidRDefault="001B329E" w:rsidP="001B329E">
      <w:pPr>
        <w:pStyle w:val="Heading2Center"/>
        <w:rPr>
          <w:rtl/>
        </w:rPr>
      </w:pPr>
      <w:bookmarkStart w:id="935" w:name="_Toc415301237"/>
      <w:bookmarkStart w:id="936" w:name="_Toc426799733"/>
      <w:r>
        <w:rPr>
          <w:rtl/>
        </w:rPr>
        <w:t>المقدمة</w:t>
      </w:r>
      <w:bookmarkEnd w:id="935"/>
      <w:bookmarkEnd w:id="936"/>
    </w:p>
    <w:p w:rsidR="001B329E" w:rsidRDefault="001B329E" w:rsidP="003C7C01">
      <w:pPr>
        <w:pStyle w:val="libCenterBold1"/>
        <w:rPr>
          <w:rtl/>
        </w:rPr>
      </w:pPr>
      <w:r>
        <w:rPr>
          <w:rtl/>
        </w:rPr>
        <w:t>الحَمْدِ لله الَّذِي سَمَكَ السَّماء وَنَدَبَ عِبادَهُ إِلى الدُّعاءِ</w:t>
      </w:r>
      <w:r w:rsidR="009A58AC">
        <w:rPr>
          <w:rtl/>
        </w:rPr>
        <w:t>،</w:t>
      </w:r>
      <w:r>
        <w:rPr>
          <w:rtl/>
        </w:rPr>
        <w:t xml:space="preserve"> وَالصَّلَ</w:t>
      </w:r>
      <w:r>
        <w:rPr>
          <w:rFonts w:hint="cs"/>
          <w:rtl/>
        </w:rPr>
        <w:t>اة</w:t>
      </w:r>
    </w:p>
    <w:p w:rsidR="001B329E" w:rsidRDefault="001B329E" w:rsidP="003C7C01">
      <w:pPr>
        <w:pStyle w:val="libCenterBold1"/>
        <w:rPr>
          <w:rtl/>
        </w:rPr>
      </w:pPr>
      <w:r>
        <w:rPr>
          <w:rtl/>
        </w:rPr>
        <w:t>وَالسَّلامُ عَلى مَنْ قَدَّمَهُ فِي الأصْطِفاءِ مُحَمَّدٍ خاتَمِ الأَنْبِياءِ وَعَلى آلِهِ</w:t>
      </w:r>
    </w:p>
    <w:p w:rsidR="001B329E" w:rsidRDefault="001B329E" w:rsidP="003C7C01">
      <w:pPr>
        <w:pStyle w:val="libCenterBold1"/>
        <w:rPr>
          <w:rtl/>
        </w:rPr>
      </w:pPr>
      <w:r>
        <w:rPr>
          <w:rtl/>
        </w:rPr>
        <w:t>الطّاهِرِينَ مَصابِيحِ الدُّجى سِيَّما عَلى قائِمِهِمْ خاتَمُ الأَوْصِياء</w:t>
      </w:r>
      <w:r w:rsidR="003C7C01">
        <w:rPr>
          <w:rtl/>
        </w:rPr>
        <w:t>.</w:t>
      </w:r>
    </w:p>
    <w:p w:rsidR="001B329E" w:rsidRDefault="001B329E" w:rsidP="003C7C01">
      <w:pPr>
        <w:pStyle w:val="libNormal"/>
        <w:rPr>
          <w:rtl/>
        </w:rPr>
      </w:pPr>
      <w:r>
        <w:rPr>
          <w:rtl/>
        </w:rPr>
        <w:t>وبعد</w:t>
      </w:r>
      <w:r w:rsidR="009A58AC">
        <w:rPr>
          <w:rtl/>
        </w:rPr>
        <w:t>:</w:t>
      </w:r>
      <w:r>
        <w:rPr>
          <w:rtl/>
        </w:rPr>
        <w:t xml:space="preserve"> يقول المذنب الذي اسودّ وجهه من الذنوب المقصّر لدى الله تعالى عبّاس بن محمّد رضا القمي (سامحهما الله)</w:t>
      </w:r>
      <w:r w:rsidR="009A58AC">
        <w:rPr>
          <w:rtl/>
        </w:rPr>
        <w:t>:</w:t>
      </w:r>
      <w:r>
        <w:rPr>
          <w:rtl/>
        </w:rPr>
        <w:t xml:space="preserve"> هذه مجموعة تحتوي على نبذٍ من أعمال الليل والنهار من الصّلوات المأثورة والعوذات والأحراز والأذكار والأدعية الموجزة وآثار بعض السور والآيات</w:t>
      </w:r>
      <w:r w:rsidR="009A58AC">
        <w:rPr>
          <w:rtl/>
        </w:rPr>
        <w:t>،</w:t>
      </w:r>
      <w:r>
        <w:rPr>
          <w:rtl/>
        </w:rPr>
        <w:t xml:space="preserve"> وخلاصة من آداب الأموات جمعتها لاضمها إلى مفاتيح الجنان فيكمل بها الكتاب من كافّة الجهات</w:t>
      </w:r>
      <w:r w:rsidR="009A58AC">
        <w:rPr>
          <w:rtl/>
        </w:rPr>
        <w:t>،</w:t>
      </w:r>
      <w:r>
        <w:rPr>
          <w:rtl/>
        </w:rPr>
        <w:t xml:space="preserve"> ويكون النفع بها أتم وسميته الباقيات الصالحات في الأدعية والصلوات المندوبات</w:t>
      </w:r>
      <w:r w:rsidR="003C7C01">
        <w:rPr>
          <w:rtl/>
        </w:rPr>
        <w:t>.</w:t>
      </w:r>
      <w:r>
        <w:rPr>
          <w:rFonts w:hint="cs"/>
          <w:rtl/>
        </w:rPr>
        <w:t xml:space="preserve"> </w:t>
      </w:r>
      <w:r>
        <w:rPr>
          <w:rtl/>
        </w:rPr>
        <w:t>قال الله تعالى</w:t>
      </w:r>
      <w:r w:rsidR="009A58AC">
        <w:rPr>
          <w:rtl/>
        </w:rPr>
        <w:t>:</w:t>
      </w:r>
      <w:r>
        <w:rPr>
          <w:rFonts w:hint="cs"/>
          <w:rtl/>
        </w:rPr>
        <w:t xml:space="preserve"> </w:t>
      </w:r>
      <w:r w:rsidRPr="003C7C01">
        <w:rPr>
          <w:rStyle w:val="libAlaemChar"/>
          <w:rFonts w:hint="cs"/>
          <w:rtl/>
        </w:rPr>
        <w:t>(</w:t>
      </w:r>
      <w:r w:rsidRPr="003C7C01">
        <w:rPr>
          <w:rStyle w:val="libAieChar"/>
          <w:rtl/>
        </w:rPr>
        <w:t>والباقِياتِ الصَّالِحاتِ خَيْرٌ عِنْدَ رَبِّكَ ثواباً وخَيْرٌ أَمَلاً</w:t>
      </w:r>
      <w:r w:rsidRPr="003C7C01">
        <w:rPr>
          <w:rStyle w:val="libAlaemChar"/>
          <w:rtl/>
        </w:rPr>
        <w:t>)</w:t>
      </w:r>
      <w:r>
        <w:rPr>
          <w:rFonts w:hint="cs"/>
          <w:rtl/>
        </w:rPr>
        <w:t xml:space="preserve"> </w:t>
      </w:r>
      <w:r w:rsidRPr="003C7C01">
        <w:rPr>
          <w:rStyle w:val="libFootnotenumChar"/>
          <w:rFonts w:hint="cs"/>
          <w:rtl/>
        </w:rPr>
        <w:t>(1)</w:t>
      </w:r>
      <w:r>
        <w:rPr>
          <w:rFonts w:hint="cs"/>
          <w:rtl/>
        </w:rPr>
        <w:t xml:space="preserve"> </w:t>
      </w:r>
      <w:r>
        <w:rPr>
          <w:rtl/>
        </w:rPr>
        <w:t>ورتّبته على سته أبواب وخاتمه</w:t>
      </w:r>
      <w:r w:rsidR="009A58AC">
        <w:rPr>
          <w:rtl/>
        </w:rPr>
        <w:t>:</w:t>
      </w:r>
    </w:p>
    <w:p w:rsidR="001B329E" w:rsidRDefault="001B329E" w:rsidP="003C7C01">
      <w:pPr>
        <w:pStyle w:val="libNormal"/>
        <w:rPr>
          <w:rtl/>
        </w:rPr>
      </w:pPr>
      <w:r w:rsidRPr="00524C63">
        <w:rPr>
          <w:rStyle w:val="libBold2Char"/>
          <w:rtl/>
        </w:rPr>
        <w:t>الباب الأول</w:t>
      </w:r>
      <w:r w:rsidR="009A58AC" w:rsidRPr="00524C63">
        <w:rPr>
          <w:rStyle w:val="libBold2Char"/>
          <w:rtl/>
        </w:rPr>
        <w:t>:</w:t>
      </w:r>
      <w:r>
        <w:rPr>
          <w:rtl/>
        </w:rPr>
        <w:t xml:space="preserve"> في نزر من أعمال الليل والنهار</w:t>
      </w:r>
      <w:r w:rsidR="003C7C01">
        <w:rPr>
          <w:rtl/>
        </w:rPr>
        <w:t>.</w:t>
      </w:r>
    </w:p>
    <w:p w:rsidR="001B329E" w:rsidRDefault="001B329E" w:rsidP="003C7C01">
      <w:pPr>
        <w:pStyle w:val="libNormal"/>
        <w:rPr>
          <w:rtl/>
        </w:rPr>
      </w:pPr>
      <w:r w:rsidRPr="00524C63">
        <w:rPr>
          <w:rStyle w:val="libBold2Char"/>
          <w:rtl/>
        </w:rPr>
        <w:t>الباب الثاني</w:t>
      </w:r>
      <w:r w:rsidR="009A58AC" w:rsidRPr="00524C63">
        <w:rPr>
          <w:rStyle w:val="libBold2Char"/>
          <w:rtl/>
        </w:rPr>
        <w:t>:</w:t>
      </w:r>
      <w:r>
        <w:rPr>
          <w:rtl/>
        </w:rPr>
        <w:t xml:space="preserve"> في بعض الصلوات المندوبة</w:t>
      </w:r>
      <w:r w:rsidR="003C7C01">
        <w:rPr>
          <w:rtl/>
        </w:rPr>
        <w:t>.</w:t>
      </w:r>
    </w:p>
    <w:p w:rsidR="001B329E" w:rsidRDefault="001B329E" w:rsidP="003C7C01">
      <w:pPr>
        <w:pStyle w:val="libNormal"/>
        <w:rPr>
          <w:rtl/>
        </w:rPr>
      </w:pPr>
      <w:r w:rsidRPr="00524C63">
        <w:rPr>
          <w:rStyle w:val="libBold2Char"/>
          <w:rtl/>
        </w:rPr>
        <w:t>الباب الثالث</w:t>
      </w:r>
      <w:r w:rsidR="009A58AC" w:rsidRPr="00524C63">
        <w:rPr>
          <w:rStyle w:val="libBold2Char"/>
          <w:rtl/>
        </w:rPr>
        <w:t>:</w:t>
      </w:r>
      <w:r>
        <w:rPr>
          <w:rtl/>
        </w:rPr>
        <w:t xml:space="preserve"> في الأدعية والعوذات للآلام والإسقام ولعلل الأعضاء والحمّى وغيرها</w:t>
      </w:r>
      <w:r w:rsidR="003C7C01">
        <w:rPr>
          <w:rtl/>
        </w:rPr>
        <w:t>.</w:t>
      </w:r>
    </w:p>
    <w:p w:rsidR="001B329E" w:rsidRDefault="001B329E" w:rsidP="003C7C01">
      <w:pPr>
        <w:pStyle w:val="libNormal"/>
        <w:rPr>
          <w:rtl/>
        </w:rPr>
      </w:pPr>
      <w:r w:rsidRPr="00524C63">
        <w:rPr>
          <w:rStyle w:val="libBold2Char"/>
          <w:rtl/>
        </w:rPr>
        <w:t>الباب الرابع</w:t>
      </w:r>
      <w:r w:rsidR="009A58AC" w:rsidRPr="00524C63">
        <w:rPr>
          <w:rStyle w:val="libBold2Char"/>
          <w:rtl/>
        </w:rPr>
        <w:t>:</w:t>
      </w:r>
      <w:r>
        <w:rPr>
          <w:rtl/>
        </w:rPr>
        <w:t xml:space="preserve"> في دعوات منتخبة من كتاب الكافي الشريف</w:t>
      </w:r>
      <w:r w:rsidR="003C7C01">
        <w:rPr>
          <w:rtl/>
        </w:rPr>
        <w:t>.</w:t>
      </w:r>
    </w:p>
    <w:p w:rsidR="001B329E" w:rsidRDefault="001B329E" w:rsidP="003C7C01">
      <w:pPr>
        <w:pStyle w:val="libNormal"/>
        <w:rPr>
          <w:rtl/>
        </w:rPr>
      </w:pPr>
      <w:r w:rsidRPr="00524C63">
        <w:rPr>
          <w:rStyle w:val="libBold2Char"/>
          <w:rtl/>
        </w:rPr>
        <w:t>الباب الخامس</w:t>
      </w:r>
      <w:r w:rsidR="009A58AC" w:rsidRPr="00524C63">
        <w:rPr>
          <w:rStyle w:val="libBold2Char"/>
          <w:rtl/>
        </w:rPr>
        <w:t>:</w:t>
      </w:r>
      <w:r>
        <w:rPr>
          <w:rtl/>
        </w:rPr>
        <w:t xml:space="preserve"> في بعض الأحراز والأدعية الموجزة المقتطفة من كتاب (مهج الدعوات) و (المجتنى)</w:t>
      </w:r>
      <w:r w:rsidR="003C7C01">
        <w:rPr>
          <w:rtl/>
        </w:rPr>
        <w:t>.</w:t>
      </w:r>
    </w:p>
    <w:p w:rsidR="001B329E" w:rsidRDefault="001B329E" w:rsidP="003C7C01">
      <w:pPr>
        <w:pStyle w:val="libNormal"/>
        <w:rPr>
          <w:rtl/>
        </w:rPr>
      </w:pPr>
      <w:r w:rsidRPr="00524C63">
        <w:rPr>
          <w:rStyle w:val="libBold2Char"/>
          <w:rtl/>
        </w:rPr>
        <w:t>الباب السادس</w:t>
      </w:r>
      <w:r w:rsidR="009A58AC" w:rsidRPr="00524C63">
        <w:rPr>
          <w:rStyle w:val="libBold2Char"/>
          <w:rtl/>
        </w:rPr>
        <w:t>:</w:t>
      </w:r>
      <w:r>
        <w:rPr>
          <w:rtl/>
        </w:rPr>
        <w:t xml:space="preserve"> في آثار بعض السور والآيات وذكر أمور مختلفة</w:t>
      </w:r>
      <w:r w:rsidR="003C7C01">
        <w:rPr>
          <w:rtl/>
        </w:rPr>
        <w:t>.</w:t>
      </w:r>
    </w:p>
    <w:p w:rsidR="001B329E" w:rsidRDefault="001B329E" w:rsidP="003C7C01">
      <w:pPr>
        <w:pStyle w:val="libNormal"/>
        <w:rPr>
          <w:rtl/>
        </w:rPr>
      </w:pPr>
      <w:r w:rsidRPr="00524C63">
        <w:rPr>
          <w:rStyle w:val="libBold2Char"/>
          <w:rtl/>
        </w:rPr>
        <w:t>الخاتمة</w:t>
      </w:r>
      <w:r w:rsidR="009A58AC" w:rsidRPr="00524C63">
        <w:rPr>
          <w:rStyle w:val="libBold2Char"/>
          <w:rtl/>
        </w:rPr>
        <w:t>:</w:t>
      </w:r>
      <w:r>
        <w:rPr>
          <w:rtl/>
        </w:rPr>
        <w:t xml:space="preserve"> في خلاصة من أحكام الأموات</w:t>
      </w:r>
      <w:r w:rsidR="003C7C01">
        <w:rPr>
          <w:rtl/>
        </w:rPr>
        <w:t>.</w:t>
      </w:r>
    </w:p>
    <w:p w:rsidR="001B329E" w:rsidRDefault="001B329E" w:rsidP="003C7C01">
      <w:pPr>
        <w:pStyle w:val="libNormal"/>
        <w:rPr>
          <w:rtl/>
        </w:rPr>
      </w:pPr>
      <w:r>
        <w:rPr>
          <w:rtl/>
        </w:rPr>
        <w:t xml:space="preserve">والرجاء الواثق والأمل الصادق في إخواني المؤمنين شيعة أمير المؤمنين </w:t>
      </w:r>
      <w:r w:rsidRPr="003C7C01">
        <w:rPr>
          <w:rStyle w:val="libAlaemChar"/>
          <w:rtl/>
        </w:rPr>
        <w:t>عليه‌السلام</w:t>
      </w:r>
      <w:r>
        <w:rPr>
          <w:rtl/>
        </w:rPr>
        <w:t xml:space="preserve"> أن لا ينسوني أثناء الدعاء والاستغفار</w:t>
      </w:r>
      <w:r w:rsidR="009A58AC">
        <w:rPr>
          <w:rtl/>
        </w:rPr>
        <w:t>،</w:t>
      </w:r>
      <w:r>
        <w:rPr>
          <w:rtl/>
        </w:rPr>
        <w:t xml:space="preserve"> في</w:t>
      </w:r>
      <w:r>
        <w:rPr>
          <w:rFonts w:hint="cs"/>
          <w:rtl/>
        </w:rPr>
        <w:t xml:space="preserve"> حال</w:t>
      </w:r>
      <w:r>
        <w:rPr>
          <w:rtl/>
        </w:rPr>
        <w:t xml:space="preserve"> حياتي وبعد ممات</w:t>
      </w:r>
      <w:r>
        <w:rPr>
          <w:rFonts w:hint="cs"/>
          <w:rtl/>
        </w:rPr>
        <w:t>ي</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الكهف</w:t>
      </w:r>
      <w:r w:rsidR="009A58AC">
        <w:rPr>
          <w:rFonts w:hint="cs"/>
          <w:rtl/>
        </w:rPr>
        <w:t>:</w:t>
      </w:r>
      <w:r>
        <w:rPr>
          <w:rFonts w:hint="cs"/>
          <w:rtl/>
        </w:rPr>
        <w:t xml:space="preserve"> 18 / 46</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937" w:name="_Toc415301238"/>
      <w:bookmarkStart w:id="938" w:name="_Toc426799734"/>
      <w:r>
        <w:rPr>
          <w:rtl/>
        </w:rPr>
        <w:lastRenderedPageBreak/>
        <w:t>الباب الأول</w:t>
      </w:r>
      <w:r w:rsidR="009A58AC">
        <w:rPr>
          <w:rtl/>
        </w:rPr>
        <w:t>:</w:t>
      </w:r>
      <w:bookmarkEnd w:id="937"/>
      <w:bookmarkEnd w:id="938"/>
    </w:p>
    <w:p w:rsidR="001B329E" w:rsidRDefault="001B329E" w:rsidP="001B329E">
      <w:pPr>
        <w:pStyle w:val="Heading1Center"/>
        <w:rPr>
          <w:rtl/>
        </w:rPr>
      </w:pPr>
      <w:bookmarkStart w:id="939" w:name="_Toc415301239"/>
      <w:bookmarkStart w:id="940" w:name="_Toc426799735"/>
      <w:r>
        <w:rPr>
          <w:rtl/>
        </w:rPr>
        <w:t>في نزر من أعمال الليل والنهار</w:t>
      </w:r>
      <w:bookmarkEnd w:id="939"/>
      <w:bookmarkEnd w:id="940"/>
    </w:p>
    <w:p w:rsidR="001B329E" w:rsidRDefault="001B329E" w:rsidP="003C7C01">
      <w:pPr>
        <w:pStyle w:val="libCenterBold1"/>
        <w:rPr>
          <w:rtl/>
        </w:rPr>
      </w:pPr>
      <w:r>
        <w:rPr>
          <w:rFonts w:hint="cs"/>
          <w:rtl/>
        </w:rPr>
        <w:t>ويحتوي على عدّة فصول</w:t>
      </w:r>
      <w:r w:rsidR="009A58AC">
        <w:rPr>
          <w:rFonts w:hint="cs"/>
          <w:rtl/>
        </w:rPr>
        <w:t>:</w:t>
      </w:r>
    </w:p>
    <w:p w:rsidR="001B329E" w:rsidRDefault="001B329E" w:rsidP="001B329E">
      <w:pPr>
        <w:pStyle w:val="Heading2Center"/>
        <w:rPr>
          <w:rtl/>
        </w:rPr>
      </w:pPr>
      <w:bookmarkStart w:id="941" w:name="_Toc415301240"/>
      <w:bookmarkStart w:id="942" w:name="_Toc426799736"/>
      <w:r>
        <w:rPr>
          <w:rtl/>
        </w:rPr>
        <w:t>الفصل الأول</w:t>
      </w:r>
      <w:bookmarkEnd w:id="941"/>
      <w:bookmarkEnd w:id="942"/>
    </w:p>
    <w:p w:rsidR="001B329E" w:rsidRDefault="001B329E" w:rsidP="001B329E">
      <w:pPr>
        <w:pStyle w:val="Heading2Center"/>
        <w:rPr>
          <w:rtl/>
        </w:rPr>
      </w:pPr>
      <w:bookmarkStart w:id="943" w:name="_Toc415301241"/>
      <w:bookmarkStart w:id="944" w:name="_Toc426799737"/>
      <w:r>
        <w:rPr>
          <w:rtl/>
        </w:rPr>
        <w:t>فيما يتعلق بالغداة ما بين الفجر وطلوع الشمس</w:t>
      </w:r>
      <w:bookmarkEnd w:id="943"/>
      <w:bookmarkEnd w:id="944"/>
    </w:p>
    <w:p w:rsidR="001B329E" w:rsidRDefault="001B329E" w:rsidP="003C7C01">
      <w:pPr>
        <w:pStyle w:val="libNormal"/>
        <w:rPr>
          <w:rtl/>
        </w:rPr>
      </w:pPr>
      <w:r>
        <w:rPr>
          <w:rtl/>
        </w:rPr>
        <w:t xml:space="preserve">إعلم أن هذه الساعة من الساعات الشريفة ولنا في فضلها وفي الحثّ على الذكر والتسبيح والعبادة فيها روايات كثيرة مأثورة عن أهل البيت </w:t>
      </w:r>
      <w:r w:rsidRPr="003C7C01">
        <w:rPr>
          <w:rStyle w:val="libAlaemChar"/>
          <w:rtl/>
        </w:rPr>
        <w:t>عليه‌السلام</w:t>
      </w:r>
      <w:r w:rsidR="009A58AC">
        <w:rPr>
          <w:rtl/>
        </w:rPr>
        <w:t>،</w:t>
      </w:r>
      <w:r>
        <w:rPr>
          <w:rtl/>
        </w:rPr>
        <w:t xml:space="preserve"> وقد عبّر عنها في بعض الروايات بساعة الغفلة</w:t>
      </w:r>
      <w:r w:rsidR="009A58AC">
        <w:rPr>
          <w:rtl/>
        </w:rPr>
        <w:t>،</w:t>
      </w:r>
      <w:r>
        <w:rPr>
          <w:rtl/>
        </w:rPr>
        <w:t xml:space="preserve"> كما روي عن الباقر </w:t>
      </w:r>
      <w:r w:rsidRPr="003C7C01">
        <w:rPr>
          <w:rStyle w:val="libAlaemChar"/>
          <w:rtl/>
        </w:rPr>
        <w:t>عليه‌السلام</w:t>
      </w:r>
      <w:r>
        <w:rPr>
          <w:rtl/>
        </w:rPr>
        <w:t xml:space="preserve"> قال</w:t>
      </w:r>
      <w:r w:rsidR="009A58AC">
        <w:rPr>
          <w:rtl/>
        </w:rPr>
        <w:t>:</w:t>
      </w:r>
      <w:r>
        <w:rPr>
          <w:rtl/>
        </w:rPr>
        <w:t xml:space="preserve"> إنّ إبليس عليه لعائن الله يبثُّ جنوده من حين تغيب الشمس وتطلع</w:t>
      </w:r>
      <w:r w:rsidR="009A58AC">
        <w:rPr>
          <w:rtl/>
        </w:rPr>
        <w:t>،</w:t>
      </w:r>
      <w:r>
        <w:rPr>
          <w:rtl/>
        </w:rPr>
        <w:t xml:space="preserve"> فأكثروا ذكر الله عزَّ وجلَّ في هاتين الساعتين وتعوذوا بالله من شر إبليس وجنوده وعوّذوا صغاركم في هاتين السّاعتين فإنهما ساعتا غفلة</w:t>
      </w:r>
      <w:r>
        <w:rPr>
          <w:rFonts w:hint="cs"/>
          <w:rtl/>
        </w:rPr>
        <w:t xml:space="preserve">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واعلم أنّه يكره النوم في هذه الساعة</w:t>
      </w:r>
      <w:r w:rsidR="009A58AC">
        <w:rPr>
          <w:rFonts w:hint="cs"/>
          <w:rtl/>
        </w:rPr>
        <w:t>،</w:t>
      </w:r>
      <w:r>
        <w:rPr>
          <w:rFonts w:hint="cs"/>
          <w:rtl/>
        </w:rPr>
        <w:t xml:space="preserve"> </w:t>
      </w:r>
      <w:r>
        <w:rPr>
          <w:rtl/>
        </w:rPr>
        <w:t xml:space="preserve">وعن الباقر </w:t>
      </w:r>
      <w:r w:rsidRPr="003C7C01">
        <w:rPr>
          <w:rStyle w:val="libAlaemChar"/>
          <w:rtl/>
        </w:rPr>
        <w:t>عليه‌السلام</w:t>
      </w:r>
      <w:r>
        <w:rPr>
          <w:rtl/>
        </w:rPr>
        <w:t xml:space="preserve"> أيضاً قال</w:t>
      </w:r>
      <w:r w:rsidR="009A58AC">
        <w:rPr>
          <w:rtl/>
        </w:rPr>
        <w:t>:</w:t>
      </w:r>
      <w:r>
        <w:rPr>
          <w:rtl/>
        </w:rPr>
        <w:t xml:space="preserve"> نومة الغداة مشومة تطرد الرزق وتصفر اللّون وتغيّره وهو نومُ كلّ مشومٍ إن الله تعالى يقسم الأرزاق ما بين طلوع الفجر إلى طلوع الشّمس</w:t>
      </w:r>
      <w:r w:rsidR="009A58AC">
        <w:rPr>
          <w:rtl/>
        </w:rPr>
        <w:t>،</w:t>
      </w:r>
      <w:r>
        <w:rPr>
          <w:rtl/>
        </w:rPr>
        <w:t xml:space="preserve"> فإيّاكم وتلك النّومة</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وهذا الدعاء كما قال الطوسي في المصباح يدعى به عند طلوع الفجر الصادق</w:t>
      </w:r>
      <w:r w:rsidR="009A58AC">
        <w:rPr>
          <w:rtl/>
        </w:rPr>
        <w:t>:</w:t>
      </w:r>
    </w:p>
    <w:p w:rsidR="001B329E" w:rsidRPr="007E19DA" w:rsidRDefault="001B329E" w:rsidP="00524C63">
      <w:pPr>
        <w:pStyle w:val="libBold2"/>
        <w:rPr>
          <w:rtl/>
        </w:rPr>
      </w:pPr>
      <w:r w:rsidRPr="007E19DA">
        <w:rPr>
          <w:rtl/>
        </w:rPr>
        <w:t>اللَّهُمَّ أَنْتَ صاحِبُنا فَصَلِّ عَلى مُحَمَّدٍ وَآلهِ</w:t>
      </w:r>
      <w:r w:rsidR="009A58AC">
        <w:rPr>
          <w:rtl/>
        </w:rPr>
        <w:t>،</w:t>
      </w:r>
      <w:r w:rsidRPr="007E19DA">
        <w:rPr>
          <w:rtl/>
        </w:rPr>
        <w:t xml:space="preserve"> اللَّهُمَّ بِنِعْمَتِكَ تَتِمُّ الصّالِحاتُ فَصَلِّ عَلى مُحَمَّدٍ وَآلِهِ وَأَتْمِمْهَا عَلَيْنا</w:t>
      </w:r>
      <w:r w:rsidR="009A58AC">
        <w:rPr>
          <w:rtl/>
        </w:rPr>
        <w:t>،</w:t>
      </w:r>
      <w:r w:rsidRPr="007E19DA">
        <w:rPr>
          <w:rtl/>
        </w:rPr>
        <w:t xml:space="preserve"> عائِذا بِالله مِنَ النّارِ</w:t>
      </w:r>
      <w:r w:rsidR="009A58AC">
        <w:rPr>
          <w:rtl/>
        </w:rPr>
        <w:t>،</w:t>
      </w:r>
      <w:r w:rsidRPr="007E19DA">
        <w:rPr>
          <w:rtl/>
        </w:rPr>
        <w:t xml:space="preserve"> عائِذا بِالله مِنَ النّارِ</w:t>
      </w:r>
      <w:r w:rsidR="009A58AC">
        <w:rPr>
          <w:rtl/>
        </w:rPr>
        <w:t>،</w:t>
      </w:r>
      <w:r w:rsidRPr="007E19DA">
        <w:rPr>
          <w:rtl/>
        </w:rPr>
        <w:t xml:space="preserve"> عائِذا بِالله مِنَ النّارِ</w:t>
      </w:r>
      <w:r w:rsidR="003C7C01">
        <w:rPr>
          <w:rtl/>
        </w:rPr>
        <w:t>.</w:t>
      </w:r>
    </w:p>
    <w:p w:rsidR="001B329E" w:rsidRDefault="001B329E" w:rsidP="003C7C01">
      <w:pPr>
        <w:pStyle w:val="libNormal"/>
        <w:rPr>
          <w:rtl/>
        </w:rPr>
      </w:pPr>
      <w:r w:rsidRPr="007E19DA">
        <w:rPr>
          <w:rtl/>
        </w:rPr>
        <w:t>ثم تقول</w:t>
      </w:r>
      <w:r w:rsidR="009A58AC">
        <w:rPr>
          <w:rtl/>
        </w:rPr>
        <w:t>:</w:t>
      </w:r>
      <w:r w:rsidRPr="00524C63">
        <w:rPr>
          <w:rStyle w:val="libBold2Char"/>
          <w:rtl/>
        </w:rPr>
        <w:t xml:space="preserve"> يا فالِقَهُ مِنْ حَيثُ لاأَرى</w:t>
      </w:r>
      <w:r w:rsidR="009A58AC" w:rsidRPr="00524C63">
        <w:rPr>
          <w:rStyle w:val="libBold2Char"/>
          <w:rtl/>
        </w:rPr>
        <w:t>،</w:t>
      </w:r>
      <w:r w:rsidRPr="00524C63">
        <w:rPr>
          <w:rStyle w:val="libBold2Char"/>
          <w:rtl/>
        </w:rPr>
        <w:t xml:space="preserve"> وَمُخْرِجَهُ مِنْ حَيْثُ أَرى</w:t>
      </w:r>
      <w:r w:rsidR="009A58AC" w:rsidRPr="00524C63">
        <w:rPr>
          <w:rStyle w:val="libBold2Char"/>
          <w:rtl/>
        </w:rPr>
        <w:t>،</w:t>
      </w:r>
      <w:r w:rsidRPr="00524C63">
        <w:rPr>
          <w:rStyle w:val="libBold2Char"/>
          <w:rtl/>
        </w:rPr>
        <w:t xml:space="preserve"> صَلِّ عَلى مُحَمَّدٍ وَآلِهِ وَاجْعَلْ أَوَّلَ يَوْمِنا هذا صَلاحا وَأَوْسَطَهُ فَلاحا وَاَّخِرَهُ نَجاحاً</w:t>
      </w:r>
      <w:r w:rsidRPr="00524C63">
        <w:rPr>
          <w:rStyle w:val="libBold2Char"/>
          <w:rFonts w:hint="cs"/>
          <w:rtl/>
        </w:rPr>
        <w:t xml:space="preserve"> </w:t>
      </w:r>
      <w:r w:rsidRPr="003C7C01">
        <w:rPr>
          <w:rStyle w:val="libFootnotenumChar"/>
          <w:rFonts w:hint="cs"/>
          <w:rtl/>
        </w:rPr>
        <w:t>(3)</w:t>
      </w:r>
      <w:r w:rsidR="003C7C01">
        <w:rPr>
          <w:rtl/>
        </w:rPr>
        <w:t>.</w:t>
      </w:r>
    </w:p>
    <w:p w:rsidR="001B329E" w:rsidRPr="00524C63" w:rsidRDefault="001B329E" w:rsidP="003C7C01">
      <w:pPr>
        <w:pStyle w:val="libNormal"/>
        <w:rPr>
          <w:rStyle w:val="libBold2Char"/>
          <w:rtl/>
        </w:rPr>
      </w:pPr>
      <w:r w:rsidRPr="007E19DA">
        <w:rPr>
          <w:rtl/>
        </w:rPr>
        <w:t>ثم تقول</w:t>
      </w:r>
      <w:r w:rsidR="009A58AC">
        <w:rPr>
          <w:rFonts w:hint="cs"/>
          <w:rtl/>
        </w:rPr>
        <w:t>:</w:t>
      </w:r>
      <w:r w:rsidRPr="00524C63">
        <w:rPr>
          <w:rStyle w:val="libBold2Char"/>
          <w:rtl/>
        </w:rPr>
        <w:t xml:space="preserve"> اللَّهُمَّ إِنِّي أُشْهِدُكَ أَنَّهُ ما</w:t>
      </w:r>
      <w:r w:rsidRPr="00524C63">
        <w:rPr>
          <w:rStyle w:val="libBold2Char"/>
          <w:rFonts w:hint="cs"/>
          <w:rtl/>
        </w:rPr>
        <w:t xml:space="preserve"> </w:t>
      </w:r>
      <w:r w:rsidRPr="00524C63">
        <w:rPr>
          <w:rStyle w:val="libBold2Char"/>
          <w:rtl/>
        </w:rPr>
        <w:t>أَصْبَحَ بِي مِنْ نِعْمَةٍ أَوْ عافِيَةٍ فِي دِينٍ أَوْ دُنْيا فَمِنْكَ وَحْدَكَ لا شَرِيكَ لَكَ</w:t>
      </w:r>
      <w:r w:rsidR="009A58AC" w:rsidRPr="00524C63">
        <w:rPr>
          <w:rStyle w:val="libBold2Char"/>
          <w:rtl/>
        </w:rPr>
        <w:t>،</w:t>
      </w:r>
      <w:r w:rsidRPr="00524C63">
        <w:rPr>
          <w:rStyle w:val="libBold2Char"/>
          <w:rtl/>
        </w:rPr>
        <w:t xml:space="preserve"> لَكَ الحَمْدُ وَلَكَ الشُكْرُ بِها عَلَيَّ حَتّى تَرْضا وَبَعْدَ الرِّضا</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1 / 501</w:t>
      </w:r>
      <w:r w:rsidR="003C7C01">
        <w:rPr>
          <w:rFonts w:hint="cs"/>
          <w:rtl/>
        </w:rPr>
        <w:t xml:space="preserve"> - </w:t>
      </w:r>
      <w:r>
        <w:rPr>
          <w:rFonts w:hint="cs"/>
          <w:rtl/>
        </w:rPr>
        <w:t>502 ح 1440 مع اضافات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502 ح 1441 وفيه</w:t>
      </w:r>
      <w:r w:rsidR="009A58AC">
        <w:rPr>
          <w:rFonts w:hint="cs"/>
          <w:rtl/>
        </w:rPr>
        <w:t>:</w:t>
      </w:r>
      <w:r>
        <w:rPr>
          <w:rFonts w:hint="cs"/>
          <w:rtl/>
        </w:rPr>
        <w:t xml:space="preserve">وقال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مفتاح الفلاح</w:t>
      </w:r>
      <w:r w:rsidR="009A58AC">
        <w:rPr>
          <w:rFonts w:hint="cs"/>
          <w:rtl/>
        </w:rPr>
        <w:t>:</w:t>
      </w:r>
      <w:r>
        <w:rPr>
          <w:rFonts w:hint="cs"/>
          <w:rtl/>
        </w:rPr>
        <w:t xml:space="preserve"> 65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والأذكار المأثورة في هذه الساعة سوى مامرّ كثير وأفضلها ذكر</w:t>
      </w:r>
      <w:r w:rsidR="009A58AC">
        <w:rPr>
          <w:rtl/>
        </w:rPr>
        <w:t>:</w:t>
      </w:r>
      <w:r>
        <w:rPr>
          <w:rtl/>
        </w:rPr>
        <w:t xml:space="preserve"> </w:t>
      </w:r>
      <w:r w:rsidRPr="00524C63">
        <w:rPr>
          <w:rStyle w:val="libBold2Char"/>
          <w:rtl/>
        </w:rPr>
        <w:t>سُبْحانَ الله وَالحَمْدُ لله وَلا إِلهَ إِلاّ الله وَاللهُ أَكْبَرُ</w:t>
      </w:r>
      <w:r w:rsidR="003C7C01">
        <w:rPr>
          <w:rtl/>
        </w:rPr>
        <w:t>.</w:t>
      </w:r>
      <w:r>
        <w:rPr>
          <w:rtl/>
        </w:rPr>
        <w:t xml:space="preserve"> الذي عبّر عنه في الحديث (الباقيات الصالحات)</w:t>
      </w:r>
      <w:r>
        <w:rPr>
          <w:rFonts w:hint="cs"/>
          <w:rtl/>
        </w:rPr>
        <w:t xml:space="preserve"> </w:t>
      </w:r>
      <w:r w:rsidRPr="003C7C01">
        <w:rPr>
          <w:rStyle w:val="libFootnotenumChar"/>
          <w:rFonts w:hint="cs"/>
          <w:rtl/>
        </w:rPr>
        <w:t>(1)</w:t>
      </w:r>
      <w:r w:rsidR="003C7C01">
        <w:rPr>
          <w:rtl/>
        </w:rPr>
        <w:t>.</w:t>
      </w:r>
      <w:r>
        <w:rPr>
          <w:rFonts w:hint="cs"/>
          <w:rtl/>
        </w:rPr>
        <w:t xml:space="preserve"> </w:t>
      </w:r>
      <w:r>
        <w:rPr>
          <w:rtl/>
        </w:rPr>
        <w:t>وأيضاً أن يقول</w:t>
      </w:r>
      <w:r w:rsidR="009A58AC">
        <w:rPr>
          <w:rtl/>
        </w:rPr>
        <w:t>:</w:t>
      </w:r>
      <w:r>
        <w:rPr>
          <w:rtl/>
        </w:rPr>
        <w:t xml:space="preserve"> </w:t>
      </w:r>
      <w:r w:rsidRPr="00524C63">
        <w:rPr>
          <w:rStyle w:val="libBold2Char"/>
          <w:rtl/>
        </w:rPr>
        <w:t>لا إِلهَ إِلاّ الله وَحْدَهُ لا شَرِيكَ لَهُ</w:t>
      </w:r>
      <w:r w:rsidR="009A58AC" w:rsidRPr="00524C63">
        <w:rPr>
          <w:rStyle w:val="libBold2Char"/>
          <w:rtl/>
        </w:rPr>
        <w:t>،</w:t>
      </w:r>
      <w:r w:rsidRPr="00524C63">
        <w:rPr>
          <w:rStyle w:val="libBold2Char"/>
          <w:rtl/>
        </w:rPr>
        <w:t xml:space="preserve"> لَهُ الْمُلْكُ وَلَهُ الحَمْدُ</w:t>
      </w:r>
      <w:r w:rsidR="009A58AC" w:rsidRPr="00524C63">
        <w:rPr>
          <w:rStyle w:val="libBold2Char"/>
          <w:rtl/>
        </w:rPr>
        <w:t>،</w:t>
      </w:r>
      <w:r w:rsidRPr="00524C63">
        <w:rPr>
          <w:rStyle w:val="libBold2Char"/>
          <w:rtl/>
        </w:rPr>
        <w:t xml:space="preserve"> يُحْيي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وَيُميتُ وَيُميتُ وَيُحْيي وَهُوَ حَيُّ لا يَمُوتُ</w:t>
      </w:r>
      <w:r w:rsidR="009A58AC" w:rsidRPr="00524C63">
        <w:rPr>
          <w:rStyle w:val="libBold2Char"/>
          <w:rtl/>
        </w:rPr>
        <w:t>،</w:t>
      </w:r>
      <w:r w:rsidRPr="00524C63">
        <w:rPr>
          <w:rStyle w:val="libBold2Char"/>
          <w:rtl/>
        </w:rPr>
        <w:t xml:space="preserve"> بِيَدِهِ الخَيْرُ وَهُوَ عَلى كُلِّ شَيٍ قَديرٌ</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وقل إذا سمعت صوت الآذان عند الفجر</w:t>
      </w:r>
      <w:r w:rsidR="009A58AC">
        <w:rPr>
          <w:rtl/>
        </w:rPr>
        <w:t>:</w:t>
      </w:r>
      <w:r>
        <w:rPr>
          <w:rtl/>
        </w:rPr>
        <w:t xml:space="preserve"> </w:t>
      </w:r>
      <w:r w:rsidRPr="00524C63">
        <w:rPr>
          <w:rStyle w:val="libBold2Char"/>
          <w:rtl/>
        </w:rPr>
        <w:t>اللَّهُمَّ إِنِّي أَسْأَلُكَ بِإقْبالِ نَهارِكَ وَإِدْبارِ لَيْلِكَ وَحُضورِ صَلَواتِكَ وَأَصْواتِ دُعائِكَ وَتَسْبيحِ مَلائِكَتِكَ أَنْ تُصَلِّيَ عَلى مُحَمَّدٍ وَآلِ مُحَمَّدٍ</w:t>
      </w:r>
      <w:r w:rsidR="009A58AC" w:rsidRPr="00524C63">
        <w:rPr>
          <w:rStyle w:val="libBold2Char"/>
          <w:rtl/>
        </w:rPr>
        <w:t>،</w:t>
      </w:r>
      <w:r w:rsidRPr="00524C63">
        <w:rPr>
          <w:rStyle w:val="libBold2Char"/>
          <w:rtl/>
        </w:rPr>
        <w:t xml:space="preserve"> وَأَنَ تَتُوبَ عَليَّ إِنَّكَ أَنْتَ التَوّابُ الرَّحيمُ</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Pr>
          <w:rtl/>
        </w:rPr>
        <w:t>وإذا شئت أن تصلّي واحتجت إلى التخلي لقضاء الحاجة فابدأ به</w:t>
      </w:r>
      <w:r w:rsidR="009A58AC">
        <w:rPr>
          <w:rtl/>
        </w:rPr>
        <w:t>،</w:t>
      </w:r>
      <w:r>
        <w:rPr>
          <w:rtl/>
        </w:rPr>
        <w:t xml:space="preserve"> والمأثور من آداب التخلّي كثير نذكر منه ملخصاً</w:t>
      </w:r>
      <w:r w:rsidR="009A58AC">
        <w:rPr>
          <w:rtl/>
        </w:rPr>
        <w:t>:</w:t>
      </w:r>
      <w:r>
        <w:rPr>
          <w:rtl/>
        </w:rPr>
        <w:t xml:space="preserve"> أن تقدّم رجلك اليسرى عند الدخول وتقول</w:t>
      </w:r>
      <w:r w:rsidR="009A58AC">
        <w:rPr>
          <w:rtl/>
        </w:rPr>
        <w:t>:</w:t>
      </w:r>
      <w:r>
        <w:rPr>
          <w:rtl/>
        </w:rPr>
        <w:t xml:space="preserve"> </w:t>
      </w:r>
      <w:r w:rsidRPr="00524C63">
        <w:rPr>
          <w:rStyle w:val="libBold2Char"/>
          <w:rtl/>
        </w:rPr>
        <w:t>بِسْمِ الله وَبالله</w:t>
      </w:r>
      <w:r w:rsidR="009A58AC" w:rsidRPr="00524C63">
        <w:rPr>
          <w:rStyle w:val="libBold2Char"/>
          <w:rtl/>
        </w:rPr>
        <w:t>،</w:t>
      </w:r>
      <w:r w:rsidRPr="00524C63">
        <w:rPr>
          <w:rStyle w:val="libBold2Char"/>
          <w:rtl/>
        </w:rPr>
        <w:t xml:space="preserve"> أَعُوذُ بِالله مِنَ الرِّجْسِ النَّجِسِ الخَبيثِ المُخَبِّثِ الشَيطانِ الرَّجيمِ</w:t>
      </w:r>
      <w:r>
        <w:rPr>
          <w:rFonts w:hint="cs"/>
          <w:rtl/>
        </w:rPr>
        <w:t xml:space="preserve"> </w:t>
      </w:r>
      <w:r w:rsidRPr="003C7C01">
        <w:rPr>
          <w:rStyle w:val="libFootnotenumChar"/>
          <w:rFonts w:hint="cs"/>
          <w:rtl/>
        </w:rPr>
        <w:t>(5)</w:t>
      </w:r>
      <w:r w:rsidR="009A58AC">
        <w:rPr>
          <w:rtl/>
        </w:rPr>
        <w:t>،</w:t>
      </w:r>
      <w:r>
        <w:rPr>
          <w:rtl/>
        </w:rPr>
        <w:t xml:space="preserve"> وتنطق بالتسمية إذا كشفت</w:t>
      </w:r>
      <w:r>
        <w:rPr>
          <w:rFonts w:hint="cs"/>
          <w:rtl/>
        </w:rPr>
        <w:t xml:space="preserve"> </w:t>
      </w:r>
      <w:r w:rsidRPr="003C7C01">
        <w:rPr>
          <w:rStyle w:val="libFootnotenumChar"/>
          <w:rFonts w:hint="cs"/>
          <w:rtl/>
        </w:rPr>
        <w:t>(6)</w:t>
      </w:r>
      <w:r>
        <w:rPr>
          <w:rtl/>
        </w:rPr>
        <w:t xml:space="preserve"> ويجب عندئذ بل يجب وفي جميع الأحوال ستر العورة عن الناظر المحترم</w:t>
      </w:r>
      <w:r>
        <w:rPr>
          <w:rFonts w:hint="cs"/>
          <w:rtl/>
        </w:rPr>
        <w:t xml:space="preserve"> </w:t>
      </w:r>
      <w:r w:rsidRPr="003C7C01">
        <w:rPr>
          <w:rStyle w:val="libFootnotenumChar"/>
          <w:rFonts w:hint="cs"/>
          <w:rtl/>
        </w:rPr>
        <w:t>(7)</w:t>
      </w:r>
      <w:r w:rsidR="009A58AC">
        <w:rPr>
          <w:rtl/>
        </w:rPr>
        <w:t>،</w:t>
      </w:r>
      <w:r>
        <w:rPr>
          <w:rtl/>
        </w:rPr>
        <w:t xml:space="preserve"> ويحرم إذا قعد المرء للحاجة أن يستقبل القبلة أو يستدبرها</w:t>
      </w:r>
      <w:r>
        <w:rPr>
          <w:rFonts w:hint="cs"/>
          <w:rtl/>
        </w:rPr>
        <w:t xml:space="preserve"> </w:t>
      </w:r>
      <w:r w:rsidRPr="003C7C01">
        <w:rPr>
          <w:rStyle w:val="libFootnotenumChar"/>
          <w:rFonts w:hint="cs"/>
          <w:rtl/>
        </w:rPr>
        <w:t>(8)</w:t>
      </w:r>
      <w:r w:rsidR="009A58AC">
        <w:rPr>
          <w:rtl/>
        </w:rPr>
        <w:t>،</w:t>
      </w:r>
      <w:r>
        <w:rPr>
          <w:rtl/>
        </w:rPr>
        <w:t xml:space="preserve"> ويستحب أن يقول عند قضاء الحاجة</w:t>
      </w:r>
      <w:r w:rsidR="009A58AC">
        <w:rPr>
          <w:rtl/>
        </w:rPr>
        <w:t>:</w:t>
      </w:r>
      <w:r>
        <w:rPr>
          <w:rtl/>
        </w:rPr>
        <w:t xml:space="preserve"> </w:t>
      </w:r>
      <w:r w:rsidRPr="00524C63">
        <w:rPr>
          <w:rStyle w:val="libBold2Char"/>
          <w:rtl/>
        </w:rPr>
        <w:t>اللَّهُمَّ أَطْعِمْنِي طَيِّباً فِي عافِيَةٍ وَأَخْرِجْهُ مِنّي خَبيثاً فِي عافِيَةٍ</w:t>
      </w:r>
      <w:r>
        <w:rPr>
          <w:rFonts w:hint="cs"/>
          <w:rtl/>
        </w:rPr>
        <w:t xml:space="preserve"> </w:t>
      </w:r>
      <w:r w:rsidRPr="003C7C01">
        <w:rPr>
          <w:rStyle w:val="libFootnotenumChar"/>
          <w:rFonts w:hint="cs"/>
          <w:rtl/>
        </w:rPr>
        <w:t>(9)</w:t>
      </w:r>
      <w:r w:rsidR="003C7C01">
        <w:rPr>
          <w:rtl/>
        </w:rPr>
        <w:t>.</w:t>
      </w:r>
      <w:r>
        <w:rPr>
          <w:rFonts w:hint="cs"/>
          <w:rtl/>
        </w:rPr>
        <w:t xml:space="preserve"> </w:t>
      </w:r>
      <w:r>
        <w:rPr>
          <w:rtl/>
        </w:rPr>
        <w:t>وقل إذا وقع نظرك على البراز</w:t>
      </w:r>
      <w:r w:rsidR="009A58AC">
        <w:rPr>
          <w:rtl/>
        </w:rPr>
        <w:t>:</w:t>
      </w:r>
      <w:r>
        <w:rPr>
          <w:rtl/>
        </w:rPr>
        <w:t xml:space="preserve"> </w:t>
      </w:r>
      <w:r w:rsidRPr="00524C63">
        <w:rPr>
          <w:rStyle w:val="libBold2Char"/>
          <w:rtl/>
        </w:rPr>
        <w:t>اللَّهُمَّ ارْزِقْنِي الحَلالَ وَجَنِّبْنِي الحَرامَ</w:t>
      </w:r>
      <w:r w:rsidRPr="00524C63">
        <w:rPr>
          <w:rStyle w:val="libBold2Char"/>
          <w:rFonts w:hint="cs"/>
          <w:rtl/>
        </w:rPr>
        <w:t xml:space="preserve"> </w:t>
      </w:r>
      <w:r w:rsidRPr="003C7C01">
        <w:rPr>
          <w:rStyle w:val="libFootnotenumChar"/>
          <w:rFonts w:hint="cs"/>
          <w:rtl/>
        </w:rPr>
        <w:t>(10)</w:t>
      </w:r>
      <w:r w:rsidR="003C7C01" w:rsidRPr="00524C63">
        <w:rPr>
          <w:rStyle w:val="libBold2Char"/>
          <w:rtl/>
        </w:rPr>
        <w:t>.</w:t>
      </w:r>
      <w:r w:rsidRPr="00524C63">
        <w:rPr>
          <w:rStyle w:val="libBold2Char"/>
          <w:rFonts w:hint="cs"/>
          <w:rtl/>
        </w:rPr>
        <w:t xml:space="preserve"> </w:t>
      </w:r>
      <w:r w:rsidRPr="00524C63">
        <w:rPr>
          <w:rStyle w:val="libBold2Char"/>
          <w:rtl/>
        </w:rPr>
        <w:t>وإذا أردت أن تستنجي</w:t>
      </w:r>
      <w:r w:rsidR="009A58AC">
        <w:rPr>
          <w:rtl/>
        </w:rPr>
        <w:t>،</w:t>
      </w:r>
      <w:r>
        <w:rPr>
          <w:rtl/>
        </w:rPr>
        <w:t xml:space="preserve"> فاستبري أولاً ثم اقرأ دعاء رؤية الماء</w:t>
      </w:r>
      <w:r w:rsidR="009A58AC">
        <w:rPr>
          <w:rtl/>
        </w:rPr>
        <w:t>:</w:t>
      </w:r>
      <w:r>
        <w:rPr>
          <w:rFonts w:hint="cs"/>
          <w:rtl/>
        </w:rPr>
        <w:t xml:space="preserve"> </w:t>
      </w:r>
      <w:r w:rsidRPr="00524C63">
        <w:rPr>
          <w:rStyle w:val="libBold2Char"/>
          <w:rtl/>
        </w:rPr>
        <w:t>الحَمْدُ لله الَّذِي جَعَلَ الماءَ طَهُوراً وَلَمْ يَجْعَلْهُ نَجِساً</w:t>
      </w:r>
      <w:r>
        <w:rPr>
          <w:rFonts w:hint="cs"/>
          <w:rtl/>
        </w:rPr>
        <w:t xml:space="preserve"> </w:t>
      </w:r>
      <w:r w:rsidRPr="003C7C01">
        <w:rPr>
          <w:rStyle w:val="libFootnotenumChar"/>
          <w:rFonts w:hint="cs"/>
          <w:rtl/>
        </w:rPr>
        <w:t>(11)</w:t>
      </w:r>
      <w:r w:rsidR="003C7C01">
        <w:rPr>
          <w:rtl/>
        </w:rPr>
        <w:t>.</w:t>
      </w:r>
      <w:r>
        <w:rPr>
          <w:rFonts w:hint="cs"/>
          <w:rtl/>
        </w:rPr>
        <w:t xml:space="preserve"> </w:t>
      </w:r>
      <w:r>
        <w:rPr>
          <w:rtl/>
        </w:rPr>
        <w:t>وتقول عند الاستنجاء</w:t>
      </w:r>
      <w:r w:rsidR="009A58AC">
        <w:rPr>
          <w:rtl/>
        </w:rPr>
        <w:t>:</w:t>
      </w:r>
      <w:r>
        <w:rPr>
          <w:rtl/>
        </w:rPr>
        <w:t xml:space="preserve"> </w:t>
      </w:r>
      <w:r w:rsidRPr="00524C63">
        <w:rPr>
          <w:rStyle w:val="libBold2Char"/>
          <w:rtl/>
        </w:rPr>
        <w:t>اللَّهُمَّ حَصِّنْ فَرْجِي وَأَعْفِهِ وَاسْتُرْ عَوْرَتي وَحَرِّمنِي عَلى النّارِ</w:t>
      </w:r>
      <w:r w:rsidR="003C7C01">
        <w:rPr>
          <w:rtl/>
        </w:rPr>
        <w:t>.</w:t>
      </w:r>
      <w:r>
        <w:rPr>
          <w:rFonts w:hint="cs"/>
          <w:rtl/>
        </w:rPr>
        <w:t xml:space="preserve"> </w:t>
      </w:r>
      <w:r>
        <w:rPr>
          <w:rtl/>
        </w:rPr>
        <w:t>وتمسح بطنك إذا فرغت وقمت بيدك اليمنى وتقول</w:t>
      </w:r>
      <w:r w:rsidR="009A58AC">
        <w:rPr>
          <w:rtl/>
        </w:rPr>
        <w:t>:</w:t>
      </w:r>
      <w:r>
        <w:rPr>
          <w:rtl/>
        </w:rPr>
        <w:t xml:space="preserve"> </w:t>
      </w:r>
      <w:r w:rsidRPr="00524C63">
        <w:rPr>
          <w:rStyle w:val="libBold2Char"/>
          <w:rtl/>
        </w:rPr>
        <w:t>الحَمْدُ لله الَّذِي أَماطَ عَنِّي الأذى وَهَنّأَني طَعامي وَشَرابي وَعافاني مِنَ البَلوى</w:t>
      </w:r>
      <w:r w:rsidR="003C7C01">
        <w:rPr>
          <w:rtl/>
        </w:rPr>
        <w:t>.</w:t>
      </w:r>
      <w:r>
        <w:rPr>
          <w:rFonts w:hint="cs"/>
          <w:rtl/>
        </w:rPr>
        <w:t xml:space="preserve"> </w:t>
      </w:r>
      <w:r>
        <w:rPr>
          <w:rtl/>
        </w:rPr>
        <w:t>ثم تخرح وتقدّم رجلك اليمنى وتقول</w:t>
      </w:r>
      <w:r w:rsidR="009A58AC">
        <w:rPr>
          <w:rtl/>
        </w:rPr>
        <w:t>:</w:t>
      </w:r>
      <w:r>
        <w:rPr>
          <w:rtl/>
        </w:rPr>
        <w:t xml:space="preserve"> </w:t>
      </w:r>
      <w:r w:rsidRPr="00524C63">
        <w:rPr>
          <w:rStyle w:val="libBold2Char"/>
          <w:rtl/>
        </w:rPr>
        <w:t>الحَمْدُ لله الَّذِي عَرَّفَني لَذَّتَه وَأَبْقى في جَسَدي قُوَّتَه وَأخْرَجَ عَنِّي أَذاهُ</w:t>
      </w:r>
      <w:r w:rsidR="009A58AC" w:rsidRPr="00524C63">
        <w:rPr>
          <w:rStyle w:val="libBold2Char"/>
          <w:rtl/>
        </w:rPr>
        <w:t>،</w:t>
      </w:r>
      <w:r w:rsidRPr="00524C63">
        <w:rPr>
          <w:rStyle w:val="libBold2Char"/>
          <w:rtl/>
        </w:rPr>
        <w:t xml:space="preserve"> يا لَها نِعمَةً يا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ثواب الاعمال</w:t>
      </w:r>
      <w:r w:rsidR="009A58AC">
        <w:rPr>
          <w:rFonts w:hint="cs"/>
          <w:rtl/>
        </w:rPr>
        <w:t>:</w:t>
      </w:r>
      <w:r>
        <w:rPr>
          <w:rFonts w:hint="cs"/>
          <w:rtl/>
        </w:rPr>
        <w:t xml:space="preserve"> 8 و 11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ويميت ويحيي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مفتاح الفلاح للشيخ البهائي</w:t>
      </w:r>
      <w:r w:rsidR="009A58AC">
        <w:rPr>
          <w:rFonts w:hint="cs"/>
          <w:rtl/>
        </w:rPr>
        <w:t>:</w:t>
      </w:r>
      <w:r>
        <w:rPr>
          <w:rFonts w:hint="cs"/>
          <w:rtl/>
        </w:rPr>
        <w:t xml:space="preserve"> 184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199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من لا يحضره الفقيه 1 / 25 ح 43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انظر مستدرك الوسائل 1 / 245</w:t>
      </w:r>
      <w:r w:rsidR="003C7C01">
        <w:rPr>
          <w:rFonts w:hint="cs"/>
          <w:rtl/>
        </w:rPr>
        <w:t xml:space="preserve"> - </w:t>
      </w:r>
      <w:r>
        <w:rPr>
          <w:rFonts w:hint="cs"/>
          <w:rtl/>
        </w:rPr>
        <w:t>246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المتهجّد</w:t>
      </w:r>
      <w:r w:rsidR="009A58AC">
        <w:rPr>
          <w:rFonts w:hint="cs"/>
          <w:rtl/>
        </w:rPr>
        <w:t>:</w:t>
      </w:r>
      <w:r>
        <w:rPr>
          <w:rFonts w:hint="cs"/>
          <w:rtl/>
        </w:rPr>
        <w:t xml:space="preserve"> 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انظر مستدرك الوسائل 1 / 245</w:t>
      </w:r>
      <w:r w:rsidR="003C7C01">
        <w:rPr>
          <w:rFonts w:hint="cs"/>
          <w:rtl/>
        </w:rPr>
        <w:t xml:space="preserve"> - </w:t>
      </w:r>
      <w:r>
        <w:rPr>
          <w:rFonts w:hint="cs"/>
          <w:rtl/>
        </w:rPr>
        <w:t>246</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من لا يحضره الفقيه 1 / 23 ح 38</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مستدرك الوسائل 1 / 245 عن الصدوق في الهداية 16</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430AF6">
        <w:rPr>
          <w:rtl/>
        </w:rPr>
        <w:lastRenderedPageBreak/>
        <w:t>لَها نِعمَةً يا لَها نِعمَةً لا يَقْدِرُ الْقادِرُونَ قَدْرَها</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وتبدأ بالإستياك إذا أردت الوضوء فإنّه يطهر الفم ويزيل البلغم ويقوي الذّاكرة ويزيد في الحسنات ويرضي الرب تعالى</w:t>
      </w:r>
      <w:r w:rsidR="009A58AC">
        <w:rPr>
          <w:rtl/>
        </w:rPr>
        <w:t>،</w:t>
      </w:r>
      <w:r>
        <w:rPr>
          <w:rtl/>
        </w:rPr>
        <w:t xml:space="preserve"> والصلاة مع الإستياك ركعتين أفضل من سبعين ركعة بدونه</w:t>
      </w:r>
      <w:r w:rsidR="009A58AC">
        <w:rPr>
          <w:rtl/>
        </w:rPr>
        <w:t>،</w:t>
      </w:r>
      <w:r>
        <w:rPr>
          <w:rtl/>
        </w:rPr>
        <w:t xml:space="preserve"> ويجزي الإصبع إذا لم يتيسّر المسواك</w:t>
      </w:r>
      <w:r>
        <w:rPr>
          <w:rFonts w:hint="cs"/>
          <w:rtl/>
        </w:rPr>
        <w:t xml:space="preserve"> </w:t>
      </w:r>
      <w:r w:rsidRPr="003C7C01">
        <w:rPr>
          <w:rStyle w:val="libFootnotenumChar"/>
          <w:rFonts w:hint="cs"/>
          <w:rtl/>
        </w:rPr>
        <w:t>(2)</w:t>
      </w:r>
      <w:r w:rsidR="009A58AC">
        <w:rPr>
          <w:rtl/>
        </w:rPr>
        <w:t>،</w:t>
      </w:r>
      <w:r>
        <w:rPr>
          <w:rtl/>
        </w:rPr>
        <w:t xml:space="preserve"> وينبغي أن يجلس عند الوضوء مستقبلاً القبلة ويضع الإناء على يمينه ويقول إذا نظر إلى الماء</w:t>
      </w:r>
      <w:r w:rsidR="009A58AC">
        <w:rPr>
          <w:rtl/>
        </w:rPr>
        <w:t>:</w:t>
      </w:r>
      <w:r>
        <w:rPr>
          <w:rtl/>
        </w:rPr>
        <w:t xml:space="preserve"> </w:t>
      </w:r>
      <w:r w:rsidRPr="00524C63">
        <w:rPr>
          <w:rtl/>
        </w:rPr>
        <w:t>الحَمْدُ لله الَّذِي جَعَلَ لماء طَهُوراً وَلَمْ يَجْعَلْهُ نَجِساً</w:t>
      </w:r>
      <w:r w:rsidR="003C7C01">
        <w:rPr>
          <w:rtl/>
          <w:lang w:bidi="fa-IR"/>
        </w:rPr>
        <w:t>.</w:t>
      </w:r>
      <w:r>
        <w:rPr>
          <w:rFonts w:hint="cs"/>
          <w:rtl/>
        </w:rPr>
        <w:t xml:space="preserve"> </w:t>
      </w:r>
      <w:r>
        <w:rPr>
          <w:rtl/>
        </w:rPr>
        <w:t>ثم تغسل يدك قبلما تدخلها في الإناء وتقول إذا أدخلت يدك فيه</w:t>
      </w:r>
      <w:r w:rsidR="009A58AC">
        <w:rPr>
          <w:rtl/>
        </w:rPr>
        <w:t>:</w:t>
      </w:r>
      <w:r>
        <w:rPr>
          <w:rtl/>
        </w:rPr>
        <w:t xml:space="preserve"> </w:t>
      </w:r>
      <w:r w:rsidRPr="00524C63">
        <w:rPr>
          <w:rtl/>
        </w:rPr>
        <w:t>بِسْمِ الله وَبِالله اللَّهُمَّ اِجْعَلْني مِنَ التَوّابينَ وَاجْعَلني مِنَ المُتَطَهِّرينَ</w:t>
      </w:r>
      <w:r w:rsidRPr="00524C63">
        <w:rPr>
          <w:rFonts w:hint="cs"/>
          <w:rtl/>
        </w:rPr>
        <w:t xml:space="preserve"> </w:t>
      </w:r>
      <w:r w:rsidRPr="003C7C01">
        <w:rPr>
          <w:rStyle w:val="libFootnotenumChar"/>
          <w:rFonts w:hint="cs"/>
          <w:rtl/>
        </w:rPr>
        <w:t>(3)</w:t>
      </w:r>
      <w:r w:rsidR="003C7C01">
        <w:rPr>
          <w:rtl/>
          <w:lang w:bidi="fa-IR"/>
        </w:rPr>
        <w:t>.</w:t>
      </w:r>
      <w:r>
        <w:rPr>
          <w:rFonts w:hint="cs"/>
          <w:rtl/>
        </w:rPr>
        <w:t xml:space="preserve"> </w:t>
      </w:r>
      <w:r>
        <w:rPr>
          <w:rtl/>
        </w:rPr>
        <w:t>ثم تمضمض ثلاث مرات بثلاث أكف من الماء وتقول</w:t>
      </w:r>
      <w:r w:rsidR="009A58AC">
        <w:rPr>
          <w:rtl/>
        </w:rPr>
        <w:t>:</w:t>
      </w:r>
      <w:r>
        <w:rPr>
          <w:rtl/>
        </w:rPr>
        <w:t xml:space="preserve"> </w:t>
      </w:r>
      <w:r w:rsidRPr="00524C63">
        <w:rPr>
          <w:rtl/>
        </w:rPr>
        <w:t>اللَّهُمَّ لَقّنِي حُجَّتِي يَوْمَ ألْقاكَ وَأطْلِقْ لِساني بِذِكْراكَ</w:t>
      </w:r>
      <w:r w:rsidR="003C7C01">
        <w:rPr>
          <w:rtl/>
          <w:lang w:bidi="fa-IR"/>
        </w:rPr>
        <w:t>.</w:t>
      </w:r>
      <w:r>
        <w:rPr>
          <w:rFonts w:hint="cs"/>
          <w:rtl/>
        </w:rPr>
        <w:t xml:space="preserve"> </w:t>
      </w:r>
      <w:r>
        <w:rPr>
          <w:rtl/>
        </w:rPr>
        <w:t>ثم تستنشق ثلاث مرات وتقول</w:t>
      </w:r>
      <w:r w:rsidR="009A58AC">
        <w:rPr>
          <w:rtl/>
        </w:rPr>
        <w:t>:</w:t>
      </w:r>
      <w:r>
        <w:rPr>
          <w:rtl/>
        </w:rPr>
        <w:t xml:space="preserve"> </w:t>
      </w:r>
      <w:r w:rsidRPr="00524C63">
        <w:rPr>
          <w:rtl/>
        </w:rPr>
        <w:t>اللَّهُمَّ لاتُحَرِّمْ عَليَّ ريحَ الجَنَةَ وَاجْعَلْني مِمَّنْ يَشَمُّ ريحَها وَرَوْحَها</w:t>
      </w:r>
      <w:r w:rsidRPr="00524C63">
        <w:rPr>
          <w:rFonts w:hint="cs"/>
          <w:rtl/>
        </w:rPr>
        <w:t xml:space="preserve"> </w:t>
      </w:r>
      <w:r w:rsidRPr="00524C63">
        <w:rPr>
          <w:rtl/>
        </w:rPr>
        <w:t>وَطَيبَها</w:t>
      </w:r>
      <w:r w:rsidR="003C7C01" w:rsidRPr="00524C63">
        <w:rPr>
          <w:rtl/>
        </w:rPr>
        <w:t>.</w:t>
      </w:r>
      <w:r w:rsidRPr="00524C63">
        <w:rPr>
          <w:rFonts w:hint="cs"/>
          <w:rtl/>
        </w:rPr>
        <w:t xml:space="preserve"> </w:t>
      </w:r>
      <w:r>
        <w:rPr>
          <w:rtl/>
        </w:rPr>
        <w:t>ثم تبدأ بغسل الوجه وتقول</w:t>
      </w:r>
      <w:r w:rsidR="009A58AC">
        <w:rPr>
          <w:rtl/>
        </w:rPr>
        <w:t>:</w:t>
      </w:r>
      <w:r>
        <w:rPr>
          <w:rtl/>
        </w:rPr>
        <w:t xml:space="preserve"> </w:t>
      </w:r>
      <w:r w:rsidRPr="00524C63">
        <w:rPr>
          <w:rtl/>
        </w:rPr>
        <w:t>اللَّهُمَّ بَيِّضْ وَجْهي يَوْمَ تَسْوَدُّ الوُجُوهُ وَلاتُسوّدْ وَجْهي يَوْمَ تَبْيَضّ الوجُوهُ</w:t>
      </w:r>
      <w:r w:rsidR="003C7C01">
        <w:rPr>
          <w:rtl/>
          <w:lang w:bidi="fa-IR"/>
        </w:rPr>
        <w:t>.</w:t>
      </w:r>
      <w:r>
        <w:rPr>
          <w:rFonts w:hint="cs"/>
          <w:rtl/>
        </w:rPr>
        <w:t xml:space="preserve"> </w:t>
      </w:r>
      <w:r>
        <w:rPr>
          <w:rtl/>
        </w:rPr>
        <w:t>ثم تأخذ كفا من الماء لغسل اليد</w:t>
      </w:r>
      <w:r>
        <w:rPr>
          <w:rFonts w:hint="cs"/>
          <w:rtl/>
        </w:rPr>
        <w:t xml:space="preserve"> </w:t>
      </w:r>
      <w:r>
        <w:rPr>
          <w:rtl/>
        </w:rPr>
        <w:t>اليمنى وتقول عند الغسل</w:t>
      </w:r>
      <w:r w:rsidR="009A58AC">
        <w:rPr>
          <w:rtl/>
        </w:rPr>
        <w:t>:</w:t>
      </w:r>
      <w:r>
        <w:rPr>
          <w:rtl/>
        </w:rPr>
        <w:t xml:space="preserve"> </w:t>
      </w:r>
      <w:r w:rsidRPr="00524C63">
        <w:rPr>
          <w:rtl/>
        </w:rPr>
        <w:t>اللَّهُمَّ أعطِني كِتابِي بِيَمِيني وَالخُلْدَ في الجِنانِ بيَسارِي وَحاسِبْني حِسابا يَسيراً</w:t>
      </w:r>
      <w:r w:rsidR="003C7C01" w:rsidRPr="00524C63">
        <w:rPr>
          <w:rtl/>
        </w:rPr>
        <w:t>.</w:t>
      </w:r>
      <w:r w:rsidRPr="00524C63">
        <w:rPr>
          <w:rFonts w:hint="cs"/>
          <w:rtl/>
        </w:rPr>
        <w:t xml:space="preserve"> </w:t>
      </w:r>
      <w:r>
        <w:rPr>
          <w:rtl/>
        </w:rPr>
        <w:t>ثم تغسل اليسرى وتقول</w:t>
      </w:r>
      <w:r w:rsidR="009A58AC">
        <w:rPr>
          <w:rtl/>
        </w:rPr>
        <w:t>:</w:t>
      </w:r>
      <w:r>
        <w:rPr>
          <w:rtl/>
        </w:rPr>
        <w:t xml:space="preserve"> </w:t>
      </w:r>
      <w:r w:rsidRPr="00524C63">
        <w:rPr>
          <w:rtl/>
        </w:rPr>
        <w:t>اللَّهُمَّ لاتُعْطِني كِتابي بِشمالي وَلا مِنْ وَراءِ ظَهْري</w:t>
      </w:r>
      <w:r w:rsidRPr="00524C63">
        <w:rPr>
          <w:rFonts w:hint="cs"/>
          <w:rtl/>
        </w:rPr>
        <w:t xml:space="preserve"> </w:t>
      </w:r>
      <w:r w:rsidRPr="003C7C01">
        <w:rPr>
          <w:rStyle w:val="libFootnotenumChar"/>
          <w:rFonts w:hint="cs"/>
          <w:rtl/>
        </w:rPr>
        <w:t>(4)</w:t>
      </w:r>
      <w:r w:rsidRPr="00524C63">
        <w:rPr>
          <w:rtl/>
        </w:rPr>
        <w:t xml:space="preserve"> وَلاتَجْعَلْها مَغْلُولَةً إِلى عُنِقي وَأعُوُذ بِكَ مِنْ مُقَطِّعاتِ النِّيرانِ</w:t>
      </w:r>
      <w:r w:rsidR="003C7C01">
        <w:rPr>
          <w:rtl/>
          <w:lang w:bidi="fa-IR"/>
        </w:rPr>
        <w:t>.</w:t>
      </w:r>
      <w:r>
        <w:rPr>
          <w:rFonts w:hint="cs"/>
          <w:rtl/>
        </w:rPr>
        <w:t xml:space="preserve"> </w:t>
      </w:r>
      <w:r>
        <w:rPr>
          <w:rtl/>
        </w:rPr>
        <w:t>ثم تمسح مقدّم رأسك ببلّة يمناك وتقول</w:t>
      </w:r>
      <w:r w:rsidR="009A58AC">
        <w:rPr>
          <w:rtl/>
        </w:rPr>
        <w:t>:</w:t>
      </w:r>
      <w:r>
        <w:rPr>
          <w:rtl/>
        </w:rPr>
        <w:t xml:space="preserve"> </w:t>
      </w:r>
      <w:r w:rsidRPr="00524C63">
        <w:rPr>
          <w:rtl/>
        </w:rPr>
        <w:t>اللَّهُمَّ غَشّنِي رَحْمَتَكَ وَبَرَكاتِكَ</w:t>
      </w:r>
      <w:r w:rsidR="003C7C01">
        <w:rPr>
          <w:rtl/>
          <w:lang w:bidi="fa-IR"/>
        </w:rPr>
        <w:t>.</w:t>
      </w:r>
      <w:r>
        <w:rPr>
          <w:rFonts w:hint="cs"/>
          <w:rtl/>
        </w:rPr>
        <w:t xml:space="preserve"> </w:t>
      </w:r>
      <w:r>
        <w:rPr>
          <w:rtl/>
        </w:rPr>
        <w:t>ثم امسح برجليك وقل وأنت تمسح</w:t>
      </w:r>
      <w:r w:rsidR="009A58AC">
        <w:rPr>
          <w:rtl/>
        </w:rPr>
        <w:t>:</w:t>
      </w:r>
      <w:r>
        <w:rPr>
          <w:rtl/>
        </w:rPr>
        <w:t xml:space="preserve"> </w:t>
      </w:r>
      <w:r w:rsidRPr="00524C63">
        <w:rPr>
          <w:rtl/>
        </w:rPr>
        <w:t>اللَّهُمَّ ثَبّتْنِي عَلى الصِّراطِ يَوْمَ تَزِلُّ فِيهِ الاقْدامُ وَاجْعَلْ سَعْيي فِيما يُرْضِيكَ عَنِّي يا ذَا الجَلالِ وَالإكْرامِ</w:t>
      </w:r>
      <w:r w:rsidR="003C7C01">
        <w:rPr>
          <w:rtl/>
          <w:lang w:bidi="fa-IR"/>
        </w:rPr>
        <w:t>.</w:t>
      </w:r>
      <w:r>
        <w:rPr>
          <w:rFonts w:hint="cs"/>
          <w:rtl/>
        </w:rPr>
        <w:t xml:space="preserve"> </w:t>
      </w:r>
      <w:r>
        <w:rPr>
          <w:rtl/>
        </w:rPr>
        <w:t>وقل إذا فرغت من الوضوء</w:t>
      </w:r>
      <w:r w:rsidR="009A58AC">
        <w:rPr>
          <w:rtl/>
        </w:rPr>
        <w:t>:</w:t>
      </w:r>
      <w:r>
        <w:rPr>
          <w:rtl/>
        </w:rPr>
        <w:t xml:space="preserve"> </w:t>
      </w:r>
      <w:r w:rsidRPr="00524C63">
        <w:rPr>
          <w:rtl/>
        </w:rPr>
        <w:t>اللَّهُمَّ إِنِّي أَسْأَلُكَ تَمامَ الوُضُؤِ وَتَمامَ الصَّلاةِ وَتَمامَ رِضْوانِكْ وَالجَنَّةَ</w:t>
      </w:r>
      <w:r w:rsidR="003C7C01">
        <w:rPr>
          <w:rtl/>
          <w:lang w:bidi="fa-IR"/>
        </w:rPr>
        <w:t>.</w:t>
      </w:r>
      <w:r>
        <w:rPr>
          <w:rFonts w:hint="cs"/>
          <w:rtl/>
        </w:rPr>
        <w:t xml:space="preserve"> </w:t>
      </w:r>
      <w:r>
        <w:rPr>
          <w:rtl/>
        </w:rPr>
        <w:t>وتقول أيضاً</w:t>
      </w:r>
      <w:r w:rsidR="009A58AC">
        <w:rPr>
          <w:rtl/>
        </w:rPr>
        <w:t>:</w:t>
      </w:r>
      <w:r>
        <w:rPr>
          <w:rtl/>
        </w:rPr>
        <w:t xml:space="preserve"> </w:t>
      </w:r>
      <w:r w:rsidRPr="00524C63">
        <w:rPr>
          <w:rtl/>
        </w:rPr>
        <w:t>الحَمْدُ لله رَبِّ العالَمينَ</w:t>
      </w:r>
      <w:r>
        <w:rPr>
          <w:rFonts w:hint="cs"/>
          <w:rtl/>
        </w:rPr>
        <w:t xml:space="preserve"> </w:t>
      </w:r>
      <w:r w:rsidRPr="003C7C01">
        <w:rPr>
          <w:rStyle w:val="libFootnotenumChar"/>
          <w:rFonts w:hint="cs"/>
          <w:rtl/>
        </w:rPr>
        <w:t>(5)</w:t>
      </w:r>
      <w:r w:rsidR="003C7C01">
        <w:rPr>
          <w:rtl/>
          <w:lang w:bidi="fa-IR"/>
        </w:rPr>
        <w:t>.</w:t>
      </w:r>
      <w:r>
        <w:rPr>
          <w:rFonts w:hint="cs"/>
          <w:rtl/>
        </w:rPr>
        <w:t xml:space="preserve"> </w:t>
      </w:r>
      <w:r>
        <w:rPr>
          <w:rtl/>
        </w:rPr>
        <w:t xml:space="preserve">واقرأ </w:t>
      </w:r>
      <w:r>
        <w:rPr>
          <w:rFonts w:hint="cs"/>
          <w:rtl/>
        </w:rPr>
        <w:t>(</w:t>
      </w:r>
      <w:r>
        <w:rPr>
          <w:rtl/>
        </w:rPr>
        <w:t>سورة القدر</w:t>
      </w:r>
      <w:r>
        <w:rPr>
          <w:rFonts w:hint="cs"/>
          <w:rtl/>
        </w:rPr>
        <w:t>)</w:t>
      </w:r>
      <w:r>
        <w:rPr>
          <w:rtl/>
        </w:rPr>
        <w:t xml:space="preserve"> ثلاث مرات واستعمل طيباً إذا فرغت من الوضوء</w:t>
      </w:r>
      <w:r>
        <w:rPr>
          <w:rFonts w:hint="cs"/>
          <w:rtl/>
        </w:rPr>
        <w:t xml:space="preserve"> </w:t>
      </w:r>
      <w:r w:rsidRPr="003C7C01">
        <w:rPr>
          <w:rStyle w:val="libFootnotenumChar"/>
          <w:rFonts w:hint="cs"/>
          <w:rtl/>
        </w:rPr>
        <w:t>(6)</w:t>
      </w:r>
      <w:r w:rsidR="003C7C01">
        <w:rPr>
          <w:rFonts w:hint="cs"/>
          <w:rtl/>
          <w:lang w:bidi="fa-IR"/>
        </w:rPr>
        <w:t>.</w:t>
      </w:r>
    </w:p>
    <w:p w:rsidR="001B329E" w:rsidRPr="00524C63" w:rsidRDefault="001B329E" w:rsidP="003C7C01">
      <w:pPr>
        <w:pStyle w:val="libNormal"/>
        <w:rPr>
          <w:rStyle w:val="libBold2Char"/>
          <w:rtl/>
        </w:rPr>
      </w:pPr>
      <w:r>
        <w:rPr>
          <w:rtl/>
        </w:rPr>
        <w:t>ثم سر إلى المسجد وعليك السّكينة والوقار وقل عند خروجك من الدار للذهاب إلى المسجد</w:t>
      </w:r>
      <w:r w:rsidR="009A58AC">
        <w:rPr>
          <w:rtl/>
        </w:rPr>
        <w:t>:</w:t>
      </w:r>
      <w:r>
        <w:rPr>
          <w:rtl/>
        </w:rPr>
        <w:t xml:space="preserve"> </w:t>
      </w:r>
      <w:r w:rsidRPr="00524C63">
        <w:rPr>
          <w:rStyle w:val="libBold2Char"/>
          <w:rtl/>
        </w:rPr>
        <w:t>بِسْمِ الله الَّذِي خَلَقَني فَهْوَ يَهْدِيني وَالَّذِي هُوَ يُطْعِمُني وَيَسْقِيني وَإذا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من لا يحضره الفقيه 1 / 54 و 55 ح 118 عن الباقر وح 126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1 / 76 ح 192 / 41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ولا من وراء ظهري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8</w:t>
      </w:r>
      <w:r w:rsidR="003C7C01">
        <w:rPr>
          <w:rFonts w:hint="cs"/>
          <w:rtl/>
        </w:rPr>
        <w:t xml:space="preserve"> - </w:t>
      </w:r>
      <w:r>
        <w:rPr>
          <w:rFonts w:hint="cs"/>
          <w:rtl/>
        </w:rPr>
        <w:t>9</w:t>
      </w:r>
      <w:r w:rsidR="009A58AC">
        <w:rPr>
          <w:rFonts w:hint="cs"/>
          <w:rtl/>
        </w:rPr>
        <w:t>،</w:t>
      </w:r>
      <w:r>
        <w:rPr>
          <w:rFonts w:hint="cs"/>
          <w:rtl/>
        </w:rPr>
        <w:t xml:space="preserve"> من لا يحضره الفقيه 1 / 41</w:t>
      </w:r>
      <w:r w:rsidR="003C7C01">
        <w:rPr>
          <w:rFonts w:hint="cs"/>
          <w:rtl/>
        </w:rPr>
        <w:t xml:space="preserve"> - </w:t>
      </w:r>
      <w:r>
        <w:rPr>
          <w:rFonts w:hint="cs"/>
          <w:rtl/>
        </w:rPr>
        <w:t>43</w:t>
      </w:r>
      <w:r w:rsidR="009A58AC">
        <w:rPr>
          <w:rFonts w:hint="cs"/>
          <w:rtl/>
        </w:rPr>
        <w:t>،</w:t>
      </w:r>
      <w:r>
        <w:rPr>
          <w:rFonts w:hint="cs"/>
          <w:rtl/>
        </w:rPr>
        <w:t xml:space="preserve"> ح 84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انظر العروة الوثقى في بعض مستحبات الوضوء</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430AF6">
        <w:rPr>
          <w:rtl/>
        </w:rPr>
        <w:lastRenderedPageBreak/>
        <w:t>مَرِضْتُ فَهُوَ يَشْفِينِ</w:t>
      </w:r>
      <w:r w:rsidR="009A58AC">
        <w:rPr>
          <w:rtl/>
        </w:rPr>
        <w:t>،</w:t>
      </w:r>
      <w:r w:rsidRPr="00430AF6">
        <w:rPr>
          <w:rtl/>
        </w:rPr>
        <w:t xml:space="preserve"> وَالَّذِي يُمِيتَني ثُمَّ يُحْيينِ وَالَّذِي أطمَعُ أنْ يَغْفَرَ لِي خَطِيئَتي يَوْمَ الدِّينِ رَبِّ هَبْ لِي حُكْما وَالحِقْنِي بالصّالِحِينَ وَاجْعَلْ لِي لِسانَ صِدْقٍ فِي الاخَرِينَ وَاجْعَلْ لِي مِن وَرَثَةِ جَنَّةِ النَعِيمِ وَاغْفِرْ لأبِي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وإذا أردت أن تدخل المسجد فلاحظ كعب حذائك واحذر أن تكون نجاسة عالقة به</w:t>
      </w:r>
      <w:r w:rsidR="009A58AC">
        <w:rPr>
          <w:rtl/>
        </w:rPr>
        <w:t>،</w:t>
      </w:r>
      <w:r>
        <w:rPr>
          <w:rtl/>
        </w:rPr>
        <w:t xml:space="preserve"> ثم قدّم رجلك اليمنى وقل</w:t>
      </w:r>
      <w:r w:rsidR="009A58AC">
        <w:rPr>
          <w:rtl/>
        </w:rPr>
        <w:t>:</w:t>
      </w:r>
      <w:r>
        <w:rPr>
          <w:rtl/>
        </w:rPr>
        <w:t xml:space="preserve"> </w:t>
      </w:r>
      <w:r w:rsidRPr="00524C63">
        <w:rPr>
          <w:rStyle w:val="libBold2Char"/>
          <w:rtl/>
        </w:rPr>
        <w:t>بِسْمِ الله وَبِالله وَمِنَ الله وإِلى الله وَخَيرُ الاسَّماء كُلِّها للّهِ</w:t>
      </w:r>
      <w:r w:rsidR="009A58AC" w:rsidRPr="00524C63">
        <w:rPr>
          <w:rStyle w:val="libBold2Char"/>
          <w:rtl/>
        </w:rPr>
        <w:t>،</w:t>
      </w:r>
      <w:r w:rsidRPr="00524C63">
        <w:rPr>
          <w:rStyle w:val="libBold2Char"/>
          <w:rtl/>
        </w:rPr>
        <w:t xml:space="preserve"> تَوَكَلْتُ عَلى الله وَلاحَوْلَ وَلاقُوَةَ إِلاّ بِالله</w:t>
      </w:r>
      <w:r w:rsidR="009A58AC" w:rsidRPr="00524C63">
        <w:rPr>
          <w:rStyle w:val="libBold2Char"/>
          <w:rtl/>
        </w:rPr>
        <w:t>،</w:t>
      </w:r>
      <w:r w:rsidRPr="00524C63">
        <w:rPr>
          <w:rStyle w:val="libBold2Char"/>
          <w:rtl/>
        </w:rPr>
        <w:t xml:space="preserve"> اللَّهُمَّ صَلِّ عَلى</w:t>
      </w:r>
      <w:r w:rsidRPr="00524C63">
        <w:rPr>
          <w:rStyle w:val="libBold2Char"/>
          <w:rFonts w:hint="cs"/>
          <w:rtl/>
        </w:rPr>
        <w:t xml:space="preserve"> </w:t>
      </w:r>
      <w:r w:rsidRPr="00524C63">
        <w:rPr>
          <w:rStyle w:val="libBold2Char"/>
          <w:rtl/>
        </w:rPr>
        <w:t>مُحَمَّدٍ وَآل مُحَمَّدٍ وَافْتَحْ لِي أبوابَ رَحْمَتِكَ وَتَوْبَتِكَ وَاغْلِقْ عَنِي أبْوابَ مَعْصِيَتِكَ</w:t>
      </w:r>
      <w:r w:rsidR="009A58AC" w:rsidRPr="00524C63">
        <w:rPr>
          <w:rStyle w:val="libBold2Char"/>
          <w:rtl/>
        </w:rPr>
        <w:t>،</w:t>
      </w:r>
      <w:r w:rsidRPr="00524C63">
        <w:rPr>
          <w:rStyle w:val="libBold2Char"/>
          <w:rtl/>
        </w:rPr>
        <w:t xml:space="preserve"> وَاجْعَلْنِي مِنْ زُوارِكَ وَعُمّارِ مَساجِدِكَ وَمِمَّنْ يُناجِيكَ في اللَّيلِ وَالنَهارِ وَمِنَ الَّذينَ هُمْ فِي صَلَواتِهِمْ خاشِعُونَ</w:t>
      </w:r>
      <w:r w:rsidR="009A58AC" w:rsidRPr="00524C63">
        <w:rPr>
          <w:rStyle w:val="libBold2Char"/>
          <w:rtl/>
        </w:rPr>
        <w:t>،</w:t>
      </w:r>
      <w:r w:rsidRPr="00524C63">
        <w:rPr>
          <w:rStyle w:val="libBold2Char"/>
          <w:rtl/>
        </w:rPr>
        <w:t xml:space="preserve"> وَادْحَرْ عَنِّي الشَيْطانَ الرَّجيمَ وَجُنُودَ ابْليسَ أجْمَعينَ</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وقل إذا أردت أن تُصلي</w:t>
      </w:r>
      <w:r w:rsidR="009A58AC">
        <w:rPr>
          <w:rtl/>
        </w:rPr>
        <w:t>:</w:t>
      </w:r>
      <w:r>
        <w:rPr>
          <w:rtl/>
        </w:rPr>
        <w:t xml:space="preserve"> </w:t>
      </w:r>
      <w:r w:rsidRPr="00524C63">
        <w:rPr>
          <w:rStyle w:val="libBold2Char"/>
          <w:rtl/>
        </w:rPr>
        <w:t xml:space="preserve">اللَّهُمَّ إِنِّي أُقَدِّمُ إِلَيكَ مُحَمَّداً </w:t>
      </w:r>
      <w:r w:rsidRPr="003C7C01">
        <w:rPr>
          <w:rStyle w:val="libAlaemChar"/>
          <w:rtl/>
        </w:rPr>
        <w:t>صلى‌الله‌عليه‌وآله</w:t>
      </w:r>
      <w:r w:rsidRPr="00524C63">
        <w:rPr>
          <w:rStyle w:val="libBold2Char"/>
          <w:rtl/>
        </w:rPr>
        <w:t xml:space="preserve"> بَيْنَ يَدَيْ حاجَتي</w:t>
      </w:r>
      <w:r w:rsidR="009A58AC" w:rsidRPr="00524C63">
        <w:rPr>
          <w:rStyle w:val="libBold2Char"/>
          <w:rtl/>
        </w:rPr>
        <w:t>،</w:t>
      </w:r>
      <w:r w:rsidRPr="00524C63">
        <w:rPr>
          <w:rStyle w:val="libBold2Char"/>
          <w:rtl/>
        </w:rPr>
        <w:t xml:space="preserve"> وَأتَوَجَهُ بِهِ إِلَيْكَ فَاجْعَلْني بِه وَجيها عِنْدَكَ في الدُّنيا وَالاخِرَةِ وَمِنَ المُقَرَبينَ</w:t>
      </w:r>
      <w:r w:rsidR="009A58AC" w:rsidRPr="00524C63">
        <w:rPr>
          <w:rStyle w:val="libBold2Char"/>
          <w:rtl/>
        </w:rPr>
        <w:t>،</w:t>
      </w:r>
      <w:r w:rsidRPr="00524C63">
        <w:rPr>
          <w:rStyle w:val="libBold2Char"/>
          <w:rtl/>
        </w:rPr>
        <w:t xml:space="preserve"> واجْعَلْ صَلاتي بِهِ مَقْبولَةً وَذَنْبي بِهِ مَغْفُوراً وَدُعائي بِهِ مُسْتَجابا</w:t>
      </w:r>
      <w:r w:rsidR="009A58AC" w:rsidRPr="00524C63">
        <w:rPr>
          <w:rStyle w:val="libBold2Char"/>
          <w:rtl/>
        </w:rPr>
        <w:t>،</w:t>
      </w:r>
      <w:r w:rsidRPr="00524C63">
        <w:rPr>
          <w:rStyle w:val="libBold2Char"/>
          <w:rtl/>
        </w:rPr>
        <w:t xml:space="preserve"> إِنَّكَ أنْتَ الغَفُورُ الرَّحيمَ</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ثم تؤذن للصلاة وتقيم</w:t>
      </w:r>
      <w:r w:rsidR="009A58AC">
        <w:rPr>
          <w:rtl/>
        </w:rPr>
        <w:t>،</w:t>
      </w:r>
      <w:r>
        <w:rPr>
          <w:rtl/>
        </w:rPr>
        <w:t xml:space="preserve"> وتفصل بينهما بسجدة أو جلسة وتقول</w:t>
      </w:r>
      <w:r w:rsidR="009A58AC">
        <w:rPr>
          <w:rtl/>
        </w:rPr>
        <w:t>:</w:t>
      </w:r>
      <w:r>
        <w:rPr>
          <w:rtl/>
        </w:rPr>
        <w:t xml:space="preserve"> </w:t>
      </w:r>
      <w:r w:rsidRPr="00524C63">
        <w:rPr>
          <w:rStyle w:val="libBold2Char"/>
          <w:rtl/>
        </w:rPr>
        <w:t>اللَّهُمَّ اجْعَلْ قَلْبي بارّاً وَعَيْشي قارّاً وَرِزْقي دارّاً</w:t>
      </w:r>
      <w:r w:rsidR="009A58AC" w:rsidRPr="00524C63">
        <w:rPr>
          <w:rStyle w:val="libBold2Char"/>
          <w:rtl/>
        </w:rPr>
        <w:t>،</w:t>
      </w:r>
      <w:r w:rsidRPr="00524C63">
        <w:rPr>
          <w:rStyle w:val="libBold2Char"/>
          <w:rtl/>
        </w:rPr>
        <w:t xml:space="preserve"> واجْعَلْ لي عِنْدَ قَبْرِ رَسولِكِ </w:t>
      </w:r>
      <w:r w:rsidRPr="003C7C01">
        <w:rPr>
          <w:rStyle w:val="libAlaemChar"/>
          <w:rtl/>
        </w:rPr>
        <w:t>صلى‌الله‌عليه‌وآله</w:t>
      </w:r>
      <w:r w:rsidRPr="00524C63">
        <w:rPr>
          <w:rStyle w:val="libBold2Char"/>
          <w:rtl/>
        </w:rPr>
        <w:t xml:space="preserve"> مُسْتَقَرّا وَقَراراً</w:t>
      </w:r>
      <w:r w:rsidR="003C7C01">
        <w:rPr>
          <w:rtl/>
        </w:rPr>
        <w:t>.</w:t>
      </w:r>
      <w:r>
        <w:rPr>
          <w:rFonts w:hint="cs"/>
          <w:rtl/>
        </w:rPr>
        <w:t xml:space="preserve"> </w:t>
      </w:r>
      <w:r>
        <w:rPr>
          <w:rtl/>
        </w:rPr>
        <w:t>وتدعو بما شئت وتسأل الله عزَّ وجلَّ ما تريد فإنه لا يرد بين الآذان والإقامة دعاء</w:t>
      </w:r>
      <w:r>
        <w:rPr>
          <w:rFonts w:hint="cs"/>
          <w:rtl/>
        </w:rPr>
        <w:t xml:space="preserve"> </w:t>
      </w:r>
      <w:r w:rsidRPr="003C7C01">
        <w:rPr>
          <w:rStyle w:val="libFootnotenumChar"/>
          <w:rFonts w:hint="cs"/>
          <w:rtl/>
        </w:rPr>
        <w:t>(4)</w:t>
      </w:r>
      <w:r>
        <w:rPr>
          <w:rtl/>
        </w:rPr>
        <w:t xml:space="preserve"> وتقول بعدما أقمت</w:t>
      </w:r>
      <w:r w:rsidR="009A58AC">
        <w:rPr>
          <w:rtl/>
        </w:rPr>
        <w:t>:</w:t>
      </w:r>
      <w:r>
        <w:rPr>
          <w:rtl/>
        </w:rPr>
        <w:t xml:space="preserve"> </w:t>
      </w:r>
      <w:r w:rsidRPr="00524C63">
        <w:rPr>
          <w:rStyle w:val="libBold2Char"/>
          <w:rtl/>
        </w:rPr>
        <w:t>اللَّهُمَّ إلَيْكَ تَوَجَهْتُ وَمَرْضاتَكَ طَلَبْتُ وَثَوابَكَ ابْتَغَيتُ وَبِكَ آمَنْتُ وَعَلَيْكَ تَوَكَلْتُ</w:t>
      </w:r>
      <w:r w:rsidR="009A58AC" w:rsidRPr="00524C63">
        <w:rPr>
          <w:rStyle w:val="libBold2Char"/>
          <w:rtl/>
        </w:rPr>
        <w:t>،</w:t>
      </w:r>
      <w:r w:rsidRPr="00524C63">
        <w:rPr>
          <w:rStyle w:val="libBold2Char"/>
          <w:rtl/>
        </w:rPr>
        <w:t xml:space="preserve"> اللَّهُمَّ صَلِّ عَلى مُحَمَّدٍ وَآل مُحَمَّدٍ وَافْتَحْ مَسامِعَ قَلْبي لِذِكْرِكَ وَثَبِّتْنِي عَلى دِينِكَ وَلاتُزِغْ قَلْبي بَعْدَ إذْ هَدَيْتَني وَهَبْ لِي مِنْ لَدُنْكَ رَحْمَةً إنَّكَ أنْتَ الوَهّابُ</w:t>
      </w:r>
      <w:r w:rsidR="003C7C01">
        <w:rPr>
          <w:rtl/>
        </w:rPr>
        <w:t>.</w:t>
      </w:r>
      <w:r>
        <w:rPr>
          <w:rFonts w:hint="cs"/>
          <w:rtl/>
        </w:rPr>
        <w:t xml:space="preserve"> </w:t>
      </w:r>
      <w:r>
        <w:rPr>
          <w:rtl/>
        </w:rPr>
        <w:t>ثم استعدّ للصلاة وأقبل عليها بقلبك واعطف انتباهك إلى ذلة مقامك وإلى عظمة مولاك الذي تناجيه وجلاله</w:t>
      </w:r>
      <w:r w:rsidR="009A58AC">
        <w:rPr>
          <w:rtl/>
        </w:rPr>
        <w:t>،</w:t>
      </w:r>
      <w:r>
        <w:rPr>
          <w:rtl/>
        </w:rPr>
        <w:t xml:space="preserve"> وكن كأنك تراه واستحي من أن تكلّمه بلسانك وأنت تتجه بقلبك إلى غيره</w:t>
      </w:r>
      <w:r w:rsidR="009A58AC">
        <w:rPr>
          <w:rtl/>
        </w:rPr>
        <w:t>،</w:t>
      </w:r>
      <w:r>
        <w:rPr>
          <w:rtl/>
        </w:rPr>
        <w:t xml:space="preserve"> ثم قف</w:t>
      </w:r>
      <w:r>
        <w:rPr>
          <w:rFonts w:hint="cs"/>
          <w:rtl/>
        </w:rPr>
        <w:t xml:space="preserve"> </w:t>
      </w:r>
      <w:r>
        <w:rPr>
          <w:rtl/>
        </w:rPr>
        <w:t>بوقار وخشوع واضعا يديك على فخذيك قبال ركبتيك وافصل بين قدميك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مفتاح الفلاح للشيخ البهائي</w:t>
      </w:r>
      <w:r w:rsidR="009A58AC">
        <w:rPr>
          <w:rFonts w:hint="cs"/>
          <w:rtl/>
        </w:rPr>
        <w:t>:</w:t>
      </w:r>
      <w:r>
        <w:rPr>
          <w:rFonts w:hint="cs"/>
          <w:rtl/>
        </w:rPr>
        <w:t xml:space="preserve"> 105 عن عدّة الداعي عن النبي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مفتاح الفلاح</w:t>
      </w:r>
      <w:r w:rsidR="009A58AC">
        <w:rPr>
          <w:rFonts w:hint="cs"/>
          <w:rtl/>
        </w:rPr>
        <w:t>:</w:t>
      </w:r>
      <w:r>
        <w:rPr>
          <w:rFonts w:hint="cs"/>
          <w:rtl/>
        </w:rPr>
        <w:t xml:space="preserve"> 108 عن الكافي عن ابي عبدالله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من لا يحضره الفقيه 1 / 302 ح 916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مفتاح الفلاح</w:t>
      </w:r>
      <w:r w:rsidR="009A58AC">
        <w:rPr>
          <w:rFonts w:hint="cs"/>
          <w:rtl/>
        </w:rPr>
        <w:t>:</w:t>
      </w:r>
      <w:r>
        <w:rPr>
          <w:rFonts w:hint="cs"/>
          <w:rtl/>
        </w:rPr>
        <w:t xml:space="preserve"> 132 عن النبي </w:t>
      </w:r>
      <w:r w:rsidRPr="003C7C01">
        <w:rPr>
          <w:rStyle w:val="libAlaemChar"/>
          <w:rFonts w:hint="cs"/>
          <w:rtl/>
        </w:rPr>
        <w:t>صلى‌الله‌عليه‌وآله</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قدر ثلاث أصابع منفرجات إلى شبر</w:t>
      </w:r>
      <w:r w:rsidR="009A58AC">
        <w:rPr>
          <w:rtl/>
        </w:rPr>
        <w:t>،</w:t>
      </w:r>
      <w:r>
        <w:rPr>
          <w:rtl/>
        </w:rPr>
        <w:t xml:space="preserve"> وألق نظرك إلى موضع سجودك</w:t>
      </w:r>
      <w:r w:rsidR="009A58AC">
        <w:rPr>
          <w:rtl/>
        </w:rPr>
        <w:t>،</w:t>
      </w:r>
      <w:r>
        <w:rPr>
          <w:rtl/>
        </w:rPr>
        <w:t xml:space="preserve"> ثم إنو فريضة الفجر قربة إلى الله تعالى وكبّر تكبيرة الإحرام</w:t>
      </w:r>
      <w:r w:rsidR="003C7C01">
        <w:rPr>
          <w:rtl/>
          <w:lang w:bidi="fa-IR"/>
        </w:rPr>
        <w:t>.</w:t>
      </w:r>
      <w:r>
        <w:rPr>
          <w:rFonts w:hint="cs"/>
          <w:rtl/>
        </w:rPr>
        <w:t xml:space="preserve"> </w:t>
      </w:r>
      <w:r>
        <w:rPr>
          <w:rtl/>
        </w:rPr>
        <w:t>ويستحبّ أن تضيف إليها ست تكبيرات أُخر ترفع يديك في كل تكبيرة إلى حيال شحمة أذنيك موجّها باطن كفّيك إلى القبلة ولتكن أصابعك متصلة غير منفرجة سوى الابهام وادع بأدعية التكبيرات وهي أن تقول بعد التكبيرة الثالثة</w:t>
      </w:r>
      <w:r w:rsidR="009A58AC">
        <w:rPr>
          <w:rtl/>
        </w:rPr>
        <w:t>:</w:t>
      </w:r>
      <w:r>
        <w:rPr>
          <w:rFonts w:hint="cs"/>
          <w:rtl/>
        </w:rPr>
        <w:t xml:space="preserve"> </w:t>
      </w:r>
      <w:r w:rsidRPr="00524C63">
        <w:rPr>
          <w:rStyle w:val="libBold2Char"/>
          <w:rtl/>
        </w:rPr>
        <w:t>اللَّهُمَّ أنْتَ المَلِكُ الحَقْ المُبينُ لا إلهَ إِلاّ أنْتَ سُبْحانَكَ إِنِّي ظَلَمْتُ نَفْسي فَاغْفِرْ لِي ذَنْبِي</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إنَّهُ لايَغْفِرُ الذُّنوبَ إِلاّ أنْتَ</w:t>
      </w:r>
      <w:r w:rsidR="009A58AC" w:rsidRPr="00524C63">
        <w:rPr>
          <w:rStyle w:val="libBold2Char"/>
          <w:rtl/>
        </w:rPr>
        <w:t>،</w:t>
      </w:r>
      <w:r w:rsidRPr="00524C63">
        <w:rPr>
          <w:rStyle w:val="libBold2Char"/>
          <w:rtl/>
        </w:rPr>
        <w:t xml:space="preserve"> وتقول بعد الخامسة</w:t>
      </w:r>
      <w:r w:rsidR="009A58AC" w:rsidRPr="00524C63">
        <w:rPr>
          <w:rStyle w:val="libBold2Char"/>
          <w:rtl/>
        </w:rPr>
        <w:t>:</w:t>
      </w:r>
      <w:r w:rsidRPr="00524C63">
        <w:rPr>
          <w:rStyle w:val="libBold2Char"/>
          <w:rtl/>
        </w:rPr>
        <w:t xml:space="preserve"> لَبَّيْكَ وَسَعْدَيْكَ وَالخَيْرُ في يَدَيْكَ وَالشَّرُ لَيْسَ إلَيْكَ وَالمَهْدِيُّ مِنْ هَدَيْتَ عَبْدُكَ وَإبْنُ عَبْدَيْكَ ذَليلٌ بَيْنَ يَدَيْكَ مِنْكَ وَبِكَ وَلَكَ وَإليكَ لا مَلْجَأ وَلا مَنْجاً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وَلا مَفَرَّ مِنْكَ إِلاّ إِلَيْكَ</w:t>
      </w:r>
      <w:r w:rsidR="009A58AC" w:rsidRPr="00524C63">
        <w:rPr>
          <w:rStyle w:val="libBold2Char"/>
          <w:rtl/>
        </w:rPr>
        <w:t>،</w:t>
      </w:r>
      <w:r w:rsidRPr="00524C63">
        <w:rPr>
          <w:rStyle w:val="libBold2Char"/>
          <w:rtl/>
        </w:rPr>
        <w:t xml:space="preserve"> سُبْحانَكَ وَحَنانَيْكَ تَبارَكْتَ وَتَعالَيْتَ سُبْحانَكَ رَبَّ البَيْتِ الحَرام</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وتقول بعد السابعة</w:t>
      </w:r>
      <w:r w:rsidR="009A58AC" w:rsidRPr="00524C63">
        <w:rPr>
          <w:rStyle w:val="libBold2Char"/>
          <w:rtl/>
        </w:rPr>
        <w:t>:</w:t>
      </w:r>
      <w:r w:rsidRPr="00524C63">
        <w:rPr>
          <w:rStyle w:val="libBold2Char"/>
          <w:rtl/>
        </w:rPr>
        <w:t xml:space="preserve"> وَجَّهْتُ وَجْهيَ لِلَّذي فَطَرَ السَّماواتِ وَالأرضِ عالِمِ الغَيْبِ وَالشَّهادَةِ حَنيفا مُسْلِما وَما أنا مِنَ المُشْركين إِنَّ صَلاتي وَنُسُكي وَمَحْيايَ وَمَماتِي لله رَبِّ العالَمينَ لا شَريكَ لَه وَبِذلِكَ أُمِرْتُ وَأنا مِنَ المُسْلِمينَ</w:t>
      </w:r>
      <w:r>
        <w:rP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r>
        <w:rPr>
          <w:rtl/>
        </w:rPr>
        <w:t>ثم خافت بالاستعاذة قبل القراءة ثم أقرأ سورة الحمد متأدباً بجميع الآداب مقبلاً بقلبك متدبراً في معانيه واصمت إذا فرغت منها مقدار النَّفَس ثم اقرأ سورة من القرآن الكريم وينبغي أن تكون من أمثال سورة عمّ وهل أتى ولا أقسم</w:t>
      </w:r>
      <w:r w:rsidR="009A58AC">
        <w:rPr>
          <w:rtl/>
        </w:rPr>
        <w:t>،</w:t>
      </w:r>
      <w:r>
        <w:rPr>
          <w:rtl/>
        </w:rPr>
        <w:t xml:space="preserve"> ثم تسكت أيضاً قدر النفس</w:t>
      </w:r>
      <w:r w:rsidR="009A58AC">
        <w:rPr>
          <w:rtl/>
        </w:rPr>
        <w:t>،</w:t>
      </w:r>
      <w:r>
        <w:rPr>
          <w:rtl/>
        </w:rPr>
        <w:t xml:space="preserve"> ثم ترفع يديك بالتكبير إلى شحمة أذنيك على ما مضي</w:t>
      </w:r>
      <w:r w:rsidR="003C7C01">
        <w:rPr>
          <w:rtl/>
        </w:rPr>
        <w:t>.</w:t>
      </w:r>
      <w:r>
        <w:rPr>
          <w:rFonts w:hint="cs"/>
          <w:rtl/>
        </w:rPr>
        <w:t xml:space="preserve"> </w:t>
      </w:r>
      <w:r>
        <w:rPr>
          <w:rtl/>
        </w:rPr>
        <w:t>ثم تركع وتضع يدك اليمنى على ركبتك</w:t>
      </w:r>
      <w:r>
        <w:rPr>
          <w:rFonts w:hint="cs"/>
          <w:rtl/>
        </w:rPr>
        <w:t xml:space="preserve"> </w:t>
      </w:r>
      <w:r>
        <w:rPr>
          <w:rtl/>
        </w:rPr>
        <w:t>اليمنى ثم تضع اليسرى على اليسرى وتفرج أصابع يديك وتملاهما بركبتيك وتحني ظهرك وتمد عنقك في مستوى ظهرك وتلقي بنظرك إلى ما بين قدميك وقل</w:t>
      </w:r>
      <w:r w:rsidR="009A58AC">
        <w:rPr>
          <w:rtl/>
        </w:rPr>
        <w:t>:</w:t>
      </w:r>
      <w:r>
        <w:rPr>
          <w:rtl/>
        </w:rPr>
        <w:t xml:space="preserve"> </w:t>
      </w:r>
      <w:r w:rsidRPr="00524C63">
        <w:rPr>
          <w:rStyle w:val="libBold2Char"/>
          <w:rtl/>
        </w:rPr>
        <w:t>سُبْحانَ رَبِّيَ العَظيمِ وَبِحَمْدِهِ</w:t>
      </w:r>
      <w:r w:rsidR="003C7C01">
        <w:rPr>
          <w:rtl/>
        </w:rPr>
        <w:t>.</w:t>
      </w:r>
      <w:r>
        <w:rPr>
          <w:rFonts w:hint="cs"/>
          <w:rtl/>
        </w:rPr>
        <w:t xml:space="preserve"> </w:t>
      </w:r>
      <w:r>
        <w:rPr>
          <w:rtl/>
        </w:rPr>
        <w:t>وينبغي أن تكرر هذا الذكر سبعاً أو خمساً أو ثلاثاً وأن تقول قبل الذكر</w:t>
      </w:r>
      <w:r w:rsidR="009A58AC">
        <w:rPr>
          <w:rtl/>
        </w:rPr>
        <w:t>:</w:t>
      </w:r>
      <w:r>
        <w:rPr>
          <w:rtl/>
        </w:rPr>
        <w:t xml:space="preserve"> </w:t>
      </w:r>
      <w:r w:rsidRPr="00524C63">
        <w:rPr>
          <w:rStyle w:val="libBold2Char"/>
          <w:rtl/>
        </w:rPr>
        <w:t>اللَّهُمَّ لَكَ رَكَعْتُ وَلَكَ أسْلَمْتُ وَبِكَ آمَنْتُ وَعَلَيْكَ تَوَكَلْتُ وَأنْتَ رَبِّي خَشَعَ لَكَ سَمْعِي وَبَصَري وَشَعْري وَبَشَري وَلَحْمي وَدَمي وَمُخّي وَعَصَبي وَعِظامي وَما أقْلَمَتْهُ قَدَمايَ</w:t>
      </w:r>
      <w:r w:rsidR="009A58AC" w:rsidRPr="00524C63">
        <w:rPr>
          <w:rStyle w:val="libBold2Char"/>
          <w:rtl/>
        </w:rPr>
        <w:t>،</w:t>
      </w:r>
      <w:r w:rsidRPr="00524C63">
        <w:rPr>
          <w:rStyle w:val="libBold2Char"/>
          <w:rtl/>
        </w:rPr>
        <w:t xml:space="preserve"> غَيْرَ مُسْتَنْكِفٍ وَلا مُسْتَكْبِرٍ وَلا مُسْتَحْسِرٍ</w:t>
      </w:r>
      <w:r w:rsidR="009A58AC">
        <w:rPr>
          <w:rtl/>
        </w:rPr>
        <w:t>،</w:t>
      </w:r>
      <w:r>
        <w:rPr>
          <w:rtl/>
        </w:rPr>
        <w:t xml:space="preserve"> ثم ارفع رأسك من الركوع وقف وقل</w:t>
      </w:r>
      <w:r w:rsidR="009A58AC">
        <w:rPr>
          <w:rtl/>
        </w:rPr>
        <w:t>:</w:t>
      </w:r>
      <w:r>
        <w:rPr>
          <w:rtl/>
        </w:rPr>
        <w:t xml:space="preserve"> </w:t>
      </w:r>
      <w:r w:rsidRPr="00524C63">
        <w:rPr>
          <w:rStyle w:val="libBold2Char"/>
          <w:rtl/>
        </w:rPr>
        <w:t>سَمِعَ الله لِمَنْ حَمِدَهُ</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ذنبي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قوله</w:t>
      </w:r>
      <w:r w:rsidR="009A58AC">
        <w:rPr>
          <w:rFonts w:hint="cs"/>
          <w:rtl/>
        </w:rPr>
        <w:t>:</w:t>
      </w:r>
      <w:r>
        <w:rPr>
          <w:rFonts w:hint="cs"/>
          <w:rtl/>
        </w:rPr>
        <w:t xml:space="preserve"> عبدك الى هنا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الحرام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مفتاح الفلاح</w:t>
      </w:r>
      <w:r w:rsidR="009A58AC">
        <w:rPr>
          <w:rFonts w:hint="cs"/>
          <w:rtl/>
        </w:rPr>
        <w:t>:</w:t>
      </w:r>
      <w:r>
        <w:rPr>
          <w:rFonts w:hint="cs"/>
          <w:rtl/>
        </w:rPr>
        <w:t xml:space="preserve"> 133</w:t>
      </w:r>
      <w:r w:rsidR="003C7C01">
        <w:rPr>
          <w:rFonts w:hint="cs"/>
          <w:rtl/>
        </w:rPr>
        <w:t xml:space="preserve"> - </w:t>
      </w:r>
      <w:r>
        <w:rPr>
          <w:rFonts w:hint="cs"/>
          <w:rtl/>
        </w:rPr>
        <w:t>143</w:t>
      </w:r>
      <w:r w:rsidR="009A58AC">
        <w:rPr>
          <w:rFonts w:hint="cs"/>
          <w:rtl/>
        </w:rPr>
        <w:t>،</w:t>
      </w:r>
      <w:r>
        <w:rPr>
          <w:rFonts w:hint="cs"/>
          <w:rtl/>
        </w:rPr>
        <w:t xml:space="preserve"> من لا يحضره الفقيه 1 / 304 ذيل ح 916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الكافي 3 / 319 ح 1 عن الباقر </w:t>
      </w:r>
      <w:r w:rsidRPr="003C7C01">
        <w:rPr>
          <w:rStyle w:val="libAlaemChar"/>
          <w:rFonts w:hint="cs"/>
          <w:rtl/>
        </w:rPr>
        <w:t>عليه‌السلام</w:t>
      </w:r>
      <w:r w:rsidR="009A58AC">
        <w:rPr>
          <w:rFonts w:hint="cs"/>
          <w:rtl/>
        </w:rPr>
        <w:t>،</w:t>
      </w:r>
      <w:r>
        <w:rPr>
          <w:rFonts w:hint="cs"/>
          <w:rtl/>
        </w:rPr>
        <w:t xml:space="preserve"> من لا يحضره الفقيه 1 / 311 ح 927</w:t>
      </w:r>
      <w:r w:rsidR="009A58AC">
        <w:rPr>
          <w:rFonts w:hint="cs"/>
          <w:rtl/>
        </w:rPr>
        <w:t>،</w:t>
      </w:r>
      <w:r>
        <w:rPr>
          <w:rFonts w:hint="cs"/>
          <w:rtl/>
        </w:rPr>
        <w:t xml:space="preserve"> مفتاح الفلاح</w:t>
      </w:r>
      <w:r w:rsidR="009A58AC">
        <w:rPr>
          <w:rFonts w:hint="cs"/>
          <w:rtl/>
        </w:rPr>
        <w:t>:</w:t>
      </w:r>
      <w:r>
        <w:rPr>
          <w:rFonts w:hint="cs"/>
          <w:rtl/>
        </w:rPr>
        <w:t xml:space="preserve"> 150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ثم كبّر وأهو إلى السجود وأنت خاضع خاشع غاية الخضوع والخشوع وابسط كفّيك وضعهما على الأرض قبل وضع ركبتيك واسجد على تربة الحسين </w:t>
      </w:r>
      <w:r w:rsidRPr="003C7C01">
        <w:rPr>
          <w:rStyle w:val="libAlaemChar"/>
          <w:rtl/>
        </w:rPr>
        <w:t>عليه‌السلام</w:t>
      </w:r>
      <w:r>
        <w:rPr>
          <w:rtl/>
        </w:rPr>
        <w:t xml:space="preserve"> واذكر ذكر السجود والأفضل أن تكرر سبعاً أو خمساً أو ثلاثاً وقل قبل الذكر</w:t>
      </w:r>
      <w:r w:rsidR="009A58AC">
        <w:rPr>
          <w:rtl/>
        </w:rPr>
        <w:t>:</w:t>
      </w:r>
      <w:r>
        <w:rPr>
          <w:rtl/>
        </w:rPr>
        <w:t xml:space="preserve"> </w:t>
      </w:r>
      <w:r w:rsidRPr="00524C63">
        <w:rPr>
          <w:rStyle w:val="libBold2Char"/>
          <w:rtl/>
        </w:rPr>
        <w:t>اللَّهُمَّ لَكَ سَجَدْتُ وبِكَ آمَنْتُ وَلَكَ أسْلَمْتُ وَعَلَيْكَ تَوَكَلْتُ وَأنْتَ رَبّي</w:t>
      </w:r>
      <w:r w:rsidR="009A58AC" w:rsidRPr="00524C63">
        <w:rPr>
          <w:rStyle w:val="libBold2Char"/>
          <w:rtl/>
        </w:rPr>
        <w:t>،</w:t>
      </w:r>
      <w:r w:rsidRPr="00524C63">
        <w:rPr>
          <w:rStyle w:val="libBold2Char"/>
          <w:rtl/>
        </w:rPr>
        <w:t xml:space="preserve"> سَجَدَ وَجْهي لِلَّذي خَلَقَهُ وَشَقَّ سَمْعَهُ وَبَصَرَهُ الحَمْدُ لله رَبِّ العالَمينَ تَبارَكَ الله أحْسَنَ الخالِقينَ</w:t>
      </w:r>
      <w:r w:rsidR="003C7C01">
        <w:rPr>
          <w:rtl/>
        </w:rPr>
        <w:t>.</w:t>
      </w:r>
      <w:r>
        <w:rPr>
          <w:rtl/>
        </w:rPr>
        <w:t xml:space="preserve"> ثم أئت بالذّكر وارفع رأسك من السجود واجلس ويستحب التكبير حينئذ والجلوس متوركا وقل</w:t>
      </w:r>
      <w:r w:rsidR="009A58AC">
        <w:rPr>
          <w:rtl/>
        </w:rPr>
        <w:t>:</w:t>
      </w:r>
      <w:r>
        <w:rPr>
          <w:rtl/>
        </w:rPr>
        <w:t xml:space="preserve"> </w:t>
      </w:r>
      <w:r w:rsidRPr="00524C63">
        <w:rPr>
          <w:rStyle w:val="libBold2Char"/>
          <w:rtl/>
        </w:rPr>
        <w:t>أسْتَغْفِرُ الله رَبّي وَأتُوبُ إلَيْهِ</w:t>
      </w:r>
      <w:r w:rsidR="003C7C01">
        <w:rPr>
          <w:rtl/>
        </w:rPr>
        <w:t>.</w:t>
      </w:r>
      <w:r>
        <w:rPr>
          <w:rtl/>
        </w:rPr>
        <w:t xml:space="preserve"> وتقول أيضا</w:t>
      </w:r>
      <w:r w:rsidR="009A58AC">
        <w:rPr>
          <w:rtl/>
        </w:rPr>
        <w:t>:</w:t>
      </w:r>
      <w:r>
        <w:rPr>
          <w:rtl/>
        </w:rPr>
        <w:t xml:space="preserve"> </w:t>
      </w:r>
      <w:r w:rsidRPr="00524C63">
        <w:rPr>
          <w:rStyle w:val="libBold2Char"/>
          <w:rtl/>
        </w:rPr>
        <w:t>اللَّهُمَّ اغْفِرْ لي وارْحَمْني وَأجِرْني وَادْفَعْ عَنِّي وَعافِني</w:t>
      </w:r>
      <w:r w:rsidRPr="00524C63">
        <w:rPr>
          <w:rStyle w:val="libBold2Char"/>
          <w:rFonts w:hint="cs"/>
          <w:rtl/>
        </w:rPr>
        <w:t xml:space="preserve"> </w:t>
      </w:r>
      <w:r w:rsidRPr="003C7C01">
        <w:rPr>
          <w:rStyle w:val="libFootnotenumChar"/>
          <w:rFonts w:hint="cs"/>
          <w:rtl/>
        </w:rPr>
        <w:t>(1)</w:t>
      </w:r>
      <w:r w:rsidR="009A58AC" w:rsidRPr="00524C63">
        <w:rPr>
          <w:rStyle w:val="libBold2Char"/>
          <w:rtl/>
        </w:rPr>
        <w:t>،</w:t>
      </w:r>
      <w:r w:rsidRPr="00524C63">
        <w:rPr>
          <w:rStyle w:val="libBold2Char"/>
          <w:rtl/>
        </w:rPr>
        <w:t xml:space="preserve"> إِنِّي لِما أَنْزَلْتَ إلى مِنْ خْيرٍ فَقيرٌ تَبارَكَ الله رَبُّ العالَمينَ</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ثم كبّر واهو إلى السجدة الثانية واعمل مثل ما عملت في الأولى</w:t>
      </w:r>
      <w:r w:rsidR="009A58AC">
        <w:rPr>
          <w:rtl/>
        </w:rPr>
        <w:t>،</w:t>
      </w:r>
      <w:r>
        <w:rPr>
          <w:rtl/>
        </w:rPr>
        <w:t xml:space="preserve"> ثم ارفع رأسك واجلس جلسة الاستراحة</w:t>
      </w:r>
      <w:r w:rsidR="009A58AC">
        <w:rPr>
          <w:rtl/>
        </w:rPr>
        <w:t>،</w:t>
      </w:r>
      <w:r>
        <w:rPr>
          <w:rFonts w:hint="cs"/>
          <w:rtl/>
        </w:rPr>
        <w:t xml:space="preserve"> </w:t>
      </w:r>
      <w:r>
        <w:rPr>
          <w:rtl/>
        </w:rPr>
        <w:t>ثم قم وقل وأنت تقوم</w:t>
      </w:r>
      <w:r w:rsidR="009A58AC">
        <w:rPr>
          <w:rtl/>
        </w:rPr>
        <w:t>:</w:t>
      </w:r>
      <w:r>
        <w:rPr>
          <w:rtl/>
        </w:rPr>
        <w:t xml:space="preserve"> </w:t>
      </w:r>
      <w:r w:rsidRPr="00524C63">
        <w:rPr>
          <w:rStyle w:val="libBold2Char"/>
          <w:rtl/>
        </w:rPr>
        <w:t>بِحَوْلِ الله وَقوَتِهِ أَقُومُ وَأَقْعُدْ</w:t>
      </w:r>
      <w:r w:rsidR="003C7C01">
        <w:rPr>
          <w:rtl/>
        </w:rPr>
        <w:t>.</w:t>
      </w:r>
      <w:r>
        <w:rPr>
          <w:rFonts w:hint="cs"/>
          <w:rtl/>
        </w:rPr>
        <w:t xml:space="preserve"> </w:t>
      </w:r>
      <w:r>
        <w:rPr>
          <w:rtl/>
        </w:rPr>
        <w:t>فإذا استقررت قائماً فاقرأ الحمد وسورة غيرها والأفضل اختيار سورة التوحيد</w:t>
      </w:r>
      <w:r w:rsidR="009A58AC">
        <w:rPr>
          <w:rtl/>
        </w:rPr>
        <w:t>،</w:t>
      </w:r>
      <w:r>
        <w:rPr>
          <w:rtl/>
        </w:rPr>
        <w:t xml:space="preserve"> ويستحب أن تقول بعد التوحيد</w:t>
      </w:r>
      <w:r w:rsidR="009A58AC">
        <w:rPr>
          <w:rtl/>
        </w:rPr>
        <w:t>:</w:t>
      </w:r>
      <w:r>
        <w:rPr>
          <w:rtl/>
        </w:rPr>
        <w:t xml:space="preserve"> كَذلِكَ الله رَبّي ثلاث مرات</w:t>
      </w:r>
      <w:r>
        <w:rPr>
          <w:rFonts w:hint="cs"/>
          <w:rtl/>
        </w:rPr>
        <w:t xml:space="preserve"> </w:t>
      </w:r>
      <w:r w:rsidRPr="003C7C01">
        <w:rPr>
          <w:rStyle w:val="libFootnotenumChar"/>
          <w:rFonts w:hint="cs"/>
          <w:rtl/>
        </w:rPr>
        <w:t>(3)</w:t>
      </w:r>
      <w:r w:rsidR="003C7C01">
        <w:rPr>
          <w:rtl/>
        </w:rPr>
        <w:t>.</w:t>
      </w:r>
      <w:r>
        <w:rPr>
          <w:rFonts w:hint="cs"/>
          <w:rtl/>
        </w:rPr>
        <w:t xml:space="preserve"> </w:t>
      </w:r>
      <w:r>
        <w:rPr>
          <w:rtl/>
        </w:rPr>
        <w:t>ثم تكبّر وترفع يديك للقنوت إلى حيال وجهك وتوجّه باطن راحتيك نحو السماء وتضم أصابعك ولا تفرجها سوى الابهام</w:t>
      </w:r>
      <w:r w:rsidR="009A58AC">
        <w:rPr>
          <w:rtl/>
        </w:rPr>
        <w:t>،</w:t>
      </w:r>
      <w:r>
        <w:rPr>
          <w:rtl/>
        </w:rPr>
        <w:t xml:space="preserve"> وينبغي أن تختار للقنوت كلمات الفرج</w:t>
      </w:r>
      <w:r>
        <w:rPr>
          <w:rFonts w:hint="cs"/>
          <w:rtl/>
        </w:rPr>
        <w:t xml:space="preserve"> </w:t>
      </w:r>
      <w:r w:rsidRPr="003C7C01">
        <w:rPr>
          <w:rStyle w:val="libFootnotenumChar"/>
          <w:rFonts w:hint="cs"/>
          <w:rtl/>
        </w:rPr>
        <w:t>(4)</w:t>
      </w:r>
      <w:r w:rsidR="009A58AC">
        <w:rPr>
          <w:rtl/>
        </w:rPr>
        <w:t>،</w:t>
      </w:r>
      <w:r>
        <w:rPr>
          <w:rtl/>
        </w:rPr>
        <w:t xml:space="preserve"> وتقول بعد ذلك</w:t>
      </w:r>
      <w:r w:rsidR="009A58AC">
        <w:rPr>
          <w:rtl/>
        </w:rPr>
        <w:t>:</w:t>
      </w:r>
      <w:r>
        <w:rPr>
          <w:rtl/>
        </w:rPr>
        <w:t xml:space="preserve"> </w:t>
      </w:r>
      <w:r w:rsidRPr="00524C63">
        <w:rPr>
          <w:rStyle w:val="libBold2Char"/>
          <w:rtl/>
        </w:rPr>
        <w:t>اللَّهُمَّ اغْفِرْ لَنا وَارْحَمْنا وَعافِنا وَأعْفُ عَنّا في الدُّنْيا وَالاخِرَةَ إِنَّكَ عَلى كُلِّ شَيٍ قَديرٌ</w:t>
      </w:r>
      <w:r w:rsidR="003C7C01">
        <w:rPr>
          <w:rtl/>
        </w:rPr>
        <w:t>.</w:t>
      </w:r>
      <w:r>
        <w:rPr>
          <w:rFonts w:hint="cs"/>
          <w:rtl/>
        </w:rPr>
        <w:t xml:space="preserve"> </w:t>
      </w:r>
      <w:r>
        <w:rPr>
          <w:rtl/>
        </w:rPr>
        <w:t>ثم تقول</w:t>
      </w:r>
      <w:r w:rsidR="009A58AC">
        <w:rPr>
          <w:rtl/>
        </w:rPr>
        <w:t>:</w:t>
      </w:r>
      <w:r w:rsidRPr="00524C63">
        <w:rPr>
          <w:rStyle w:val="libBold2Char"/>
          <w:rtl/>
        </w:rPr>
        <w:t xml:space="preserve"> اللَّهُمَّ مَنْ كانَ أصْبَحَ وَلَهُ ثِقَةٌ أو رَجاءٌ غَيْرُكَ فَأَنْتَ ثِقَتي وَرَجائي</w:t>
      </w:r>
      <w:r w:rsidR="003C7C01" w:rsidRPr="00524C63">
        <w:rPr>
          <w:rStyle w:val="libBold2Char"/>
          <w:rtl/>
        </w:rPr>
        <w:t>.</w:t>
      </w:r>
      <w:r w:rsidRPr="00524C63">
        <w:rPr>
          <w:rStyle w:val="libBold2Char"/>
          <w:rtl/>
        </w:rPr>
        <w:t xml:space="preserve"> يا أجْوَدَ مَنْ سُئِلْ وَيا أرْحَمَ مَنْ اسْتُرْحِمْ صَلِّ عَلى مُحَمَّدٍ وَآل مُحَمَّدٍ</w:t>
      </w:r>
      <w:r w:rsidRPr="00524C63">
        <w:rPr>
          <w:rStyle w:val="libBold2Char"/>
          <w:rFonts w:hint="cs"/>
          <w:rtl/>
        </w:rPr>
        <w:t xml:space="preserve"> </w:t>
      </w:r>
      <w:r w:rsidRPr="003C7C01">
        <w:rPr>
          <w:rStyle w:val="libFootnotenumChar"/>
          <w:rFonts w:hint="cs"/>
          <w:rtl/>
        </w:rPr>
        <w:t>(5)</w:t>
      </w:r>
      <w:r w:rsidR="009A58AC" w:rsidRPr="00524C63">
        <w:rPr>
          <w:rStyle w:val="libBold2Char"/>
          <w:rtl/>
        </w:rPr>
        <w:t>،</w:t>
      </w:r>
      <w:r w:rsidRPr="00524C63">
        <w:rPr>
          <w:rStyle w:val="libBold2Char"/>
          <w:rtl/>
        </w:rPr>
        <w:t xml:space="preserve"> وَارْحَمْ ضُعْفي وَمَسْكَنَتي وَقِلَّةَ حيلَتي وَامْنُنْ عَليَّ بالْجَنَّةِ طَوْلاً</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مِنْكَ وَفُكَّ رَقَبَتي مِنَ النّارِ وَعافِني في نَفْسي وَفي جَميعِ أموري بِرَحْمَتِكَ يا أرْحَمَ الرّاحِمينَ</w:t>
      </w:r>
      <w:r w:rsidR="003C7C01">
        <w:rPr>
          <w:rtl/>
        </w:rPr>
        <w:t>.</w:t>
      </w:r>
      <w:r>
        <w:rPr>
          <w:rFonts w:hint="cs"/>
          <w:rtl/>
        </w:rPr>
        <w:t xml:space="preserve"> </w:t>
      </w:r>
      <w:r>
        <w:rPr>
          <w:rtl/>
        </w:rPr>
        <w:t>وينبغي إطالة القنوت وأدعية القنوت كثيرة</w:t>
      </w:r>
      <w:r w:rsidR="003C7C01">
        <w:rPr>
          <w:rtl/>
        </w:rPr>
        <w:t>.</w:t>
      </w:r>
      <w:r>
        <w:rPr>
          <w:rtl/>
        </w:rPr>
        <w:t xml:space="preserve"> ثم تكبّر وتركع وتسجد كما مضي</w:t>
      </w:r>
      <w:r w:rsidR="009A58AC">
        <w:rPr>
          <w:rtl/>
        </w:rPr>
        <w:t>،</w:t>
      </w:r>
      <w:r>
        <w:rPr>
          <w:rtl/>
        </w:rPr>
        <w:t xml:space="preserve"> وإذا فرغت من السّجدتين فتجلس للتشهّد والتسليم</w:t>
      </w:r>
      <w:r w:rsidR="009A58AC">
        <w:rPr>
          <w:rtl/>
        </w:rPr>
        <w:t>،</w:t>
      </w:r>
      <w:r>
        <w:rPr>
          <w:rtl/>
        </w:rPr>
        <w:t xml:space="preserve"> ويستحب أن تجلس متوركا وأن تقول قبل التشهد</w:t>
      </w:r>
      <w:r>
        <w:rPr>
          <w:rFonts w:hint="cs"/>
          <w:rtl/>
        </w:rPr>
        <w:t xml:space="preserve"> </w:t>
      </w:r>
      <w:r w:rsidRPr="003C7C01">
        <w:rPr>
          <w:rStyle w:val="libFootnotenumChar"/>
          <w:rFonts w:hint="cs"/>
          <w:rtl/>
        </w:rPr>
        <w:t>(7)</w:t>
      </w:r>
      <w:r w:rsidR="009A58AC">
        <w:rPr>
          <w:rtl/>
        </w:rPr>
        <w:t>:</w:t>
      </w:r>
      <w:r>
        <w:rPr>
          <w:rtl/>
        </w:rPr>
        <w:t xml:space="preserve"> </w:t>
      </w:r>
      <w:r w:rsidRPr="00524C63">
        <w:rPr>
          <w:rStyle w:val="libBold2Char"/>
          <w:rtl/>
        </w:rPr>
        <w:t>بِسْمِ الله وَبالله وَالحَمْدُ لله وَخَيْرُ الاَسَّماء لله</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أشْهَدُ أنْ لا إلهَ ألا اللّهُ</w:t>
      </w:r>
      <w:r w:rsidR="003C7C01">
        <w:rPr>
          <w:rtl/>
        </w:rPr>
        <w:t>.</w:t>
      </w:r>
      <w:r>
        <w:rPr>
          <w:rtl/>
        </w:rPr>
        <w:t xml:space="preserve"> وإذا فرغت من الصلاة فابدأ في التعقيب فالأمر به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وعافني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الكافي 3 / 321 ح 1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 لا يحضره الفقيه 1 / 315 ذيل ح 932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أي لا إله إلّا الله الحليم الكريم الخ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صلّ على محمّد وآل محمّدٍ</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طولاً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مفتاح الفلاح</w:t>
      </w:r>
      <w:r w:rsidR="009A58AC">
        <w:rPr>
          <w:rFonts w:hint="cs"/>
          <w:rtl/>
        </w:rPr>
        <w:t>:</w:t>
      </w:r>
      <w:r>
        <w:rPr>
          <w:rFonts w:hint="cs"/>
          <w:rtl/>
        </w:rPr>
        <w:t xml:space="preserve"> 155</w:t>
      </w:r>
      <w:r w:rsidR="003C7C01">
        <w:rPr>
          <w:rFonts w:hint="cs"/>
          <w:rtl/>
        </w:rPr>
        <w:t xml:space="preserve"> - </w:t>
      </w:r>
      <w:r>
        <w:rPr>
          <w:rFonts w:hint="cs"/>
          <w:rtl/>
        </w:rPr>
        <w:t>162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والاسماء الحسنى كلّها لله</w:t>
      </w:r>
      <w:r w:rsidR="003C7C01">
        <w:rPr>
          <w:rFonts w:hint="cs"/>
          <w:rtl/>
        </w:rPr>
        <w:t xml:space="preserve"> - </w:t>
      </w:r>
      <w:r>
        <w:rPr>
          <w:rFonts w:hint="cs"/>
          <w:rtl/>
        </w:rPr>
        <w:t>خ</w:t>
      </w:r>
      <w:r w:rsidR="003C7C01">
        <w:rPr>
          <w:rFonts w:hint="cs"/>
          <w:rtl/>
        </w:rPr>
        <w:t xml:space="preserve"> -.</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الأحاديث كثير ومؤكد وقال الله تعالى</w:t>
      </w:r>
      <w:r w:rsidR="009A58AC">
        <w:rPr>
          <w:rtl/>
        </w:rPr>
        <w:t>:</w:t>
      </w:r>
      <w:r>
        <w:rPr>
          <w:rFonts w:hint="cs"/>
          <w:rtl/>
        </w:rPr>
        <w:t xml:space="preserve"> </w:t>
      </w:r>
      <w:r w:rsidRPr="003C7C01">
        <w:rPr>
          <w:rStyle w:val="libAlaemChar"/>
          <w:rFonts w:hint="cs"/>
          <w:rtl/>
        </w:rPr>
        <w:t>(</w:t>
      </w:r>
      <w:r w:rsidRPr="003C7C01">
        <w:rPr>
          <w:rStyle w:val="libAieChar"/>
          <w:rtl/>
        </w:rPr>
        <w:t>فَاذا فَرَغْتَ فانْصَبْ وإِلى رَبِّكَ فَارْغَبْ</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وروي في تفسير الآية</w:t>
      </w:r>
      <w:r w:rsidR="009A58AC">
        <w:rPr>
          <w:rtl/>
        </w:rPr>
        <w:t>:</w:t>
      </w:r>
      <w:r>
        <w:rPr>
          <w:rtl/>
        </w:rPr>
        <w:t xml:space="preserve"> إذا فرعت من الصلاة فأتعب نفسك بالدعاء وارغب إلى ربك وسله حاجتك واقطع رجاءك عمّن سواه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أمير المؤ منين </w:t>
      </w:r>
      <w:r w:rsidRPr="003C7C01">
        <w:rPr>
          <w:rStyle w:val="libAlaemChar"/>
          <w:rtl/>
        </w:rPr>
        <w:t>عليه‌السلام</w:t>
      </w:r>
      <w:r>
        <w:rPr>
          <w:rtl/>
        </w:rPr>
        <w:t xml:space="preserve"> قال</w:t>
      </w:r>
      <w:r w:rsidR="009A58AC">
        <w:rPr>
          <w:rtl/>
        </w:rPr>
        <w:t>:</w:t>
      </w:r>
      <w:r>
        <w:rPr>
          <w:rtl/>
        </w:rPr>
        <w:t xml:space="preserve"> إذا فرغ أحدكم من الصلاة فليرفع يديه إلى السماء </w:t>
      </w:r>
      <w:r>
        <w:rPr>
          <w:rFonts w:hint="cs"/>
          <w:rtl/>
        </w:rPr>
        <w:t xml:space="preserve">ولينصب </w:t>
      </w:r>
      <w:r w:rsidRPr="003C7C01">
        <w:rPr>
          <w:rStyle w:val="libFootnotenumChar"/>
          <w:rFonts w:hint="cs"/>
          <w:rtl/>
        </w:rPr>
        <w:t>(3)</w:t>
      </w:r>
      <w:r>
        <w:rPr>
          <w:rFonts w:hint="cs"/>
          <w:rtl/>
        </w:rPr>
        <w:t xml:space="preserve"> في </w:t>
      </w:r>
      <w:r>
        <w:rPr>
          <w:rtl/>
        </w:rPr>
        <w:t>الدعاء</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والمستفاد من الروايات أنّ التعقيب</w:t>
      </w:r>
      <w:r>
        <w:rPr>
          <w:rFonts w:hint="cs"/>
          <w:rtl/>
        </w:rPr>
        <w:t xml:space="preserve"> </w:t>
      </w:r>
      <w:r>
        <w:rPr>
          <w:rtl/>
        </w:rPr>
        <w:t>يوجب الزّيادة في الرزق وأنّ المؤمن يعدّ مصلِّيا وكتب له ثواب الصلاة ما كان مشتغلاً بذكر الله بعد الصلاة</w:t>
      </w:r>
      <w:r w:rsidR="009A58AC">
        <w:rPr>
          <w:rtl/>
        </w:rPr>
        <w:t>،</w:t>
      </w:r>
      <w:r>
        <w:rPr>
          <w:rtl/>
        </w:rPr>
        <w:t xml:space="preserve"> والدعاء بعد الفريضة أفضل مما بعد النافلة</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r>
        <w:rPr>
          <w:rtl/>
        </w:rPr>
        <w:t>قال العلامة المجلسي رض</w:t>
      </w:r>
      <w:r w:rsidR="009A58AC">
        <w:rPr>
          <w:rtl/>
        </w:rPr>
        <w:t>:</w:t>
      </w:r>
      <w:r>
        <w:rPr>
          <w:rtl/>
        </w:rPr>
        <w:t xml:space="preserve"> إنّ التعقيب على ما يظهر من لفظه هو القرآن والدّعاء والذكر المتّصلة بالصلاة عرفا والأفضل أن يكون المعقّب على وضؤ مستقبلاً القبلة</w:t>
      </w:r>
      <w:r w:rsidR="009A58AC">
        <w:rPr>
          <w:rtl/>
        </w:rPr>
        <w:t>،</w:t>
      </w:r>
      <w:r>
        <w:rPr>
          <w:rtl/>
        </w:rPr>
        <w:t xml:space="preserve"> والأحسن أن يجلس على هيئة المتشهد</w:t>
      </w:r>
      <w:r w:rsidR="009A58AC">
        <w:rPr>
          <w:rtl/>
        </w:rPr>
        <w:t>،</w:t>
      </w:r>
      <w:r>
        <w:rPr>
          <w:rtl/>
        </w:rPr>
        <w:t xml:space="preserve"> وأن لا يتكلم في أثناء التعقيب لاسيّما في تعقيب فريضة العشاء</w:t>
      </w:r>
      <w:r w:rsidR="009A58AC">
        <w:rPr>
          <w:rtl/>
        </w:rPr>
        <w:t>،</w:t>
      </w:r>
      <w:r>
        <w:rPr>
          <w:rtl/>
        </w:rPr>
        <w:t xml:space="preserve"> وذهب البعض إلى لزوم مراعاة جميع شرائط الصلاة في التعقيب</w:t>
      </w:r>
      <w:r w:rsidR="009A58AC">
        <w:rPr>
          <w:rtl/>
        </w:rPr>
        <w:t>،</w:t>
      </w:r>
      <w:r>
        <w:rPr>
          <w:rtl/>
        </w:rPr>
        <w:t xml:space="preserve"> ولكن الظاهر أن المر يثاب ثواب التعقيب في الجملة إذا اشتغل بعد الصلاة بالقرآن والذكر والدّعاء ولو ماشيا</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أقول</w:t>
      </w:r>
      <w:r w:rsidR="009A58AC">
        <w:rPr>
          <w:rtl/>
        </w:rPr>
        <w:t>:</w:t>
      </w:r>
      <w:r>
        <w:rPr>
          <w:rtl/>
        </w:rPr>
        <w:t xml:space="preserve"> قد ورد عن الأئمة الأطهار </w:t>
      </w:r>
      <w:r w:rsidRPr="003C7C01">
        <w:rPr>
          <w:rStyle w:val="libAlaemChar"/>
          <w:rtl/>
        </w:rPr>
        <w:t>عليهم‌السلام</w:t>
      </w:r>
      <w:r>
        <w:rPr>
          <w:rtl/>
        </w:rPr>
        <w:t xml:space="preserve"> للتعقيب أدعية كثيرة للدنيا والآخرة</w:t>
      </w:r>
      <w:r w:rsidR="003C7C01">
        <w:rPr>
          <w:rtl/>
        </w:rPr>
        <w:t>.</w:t>
      </w:r>
      <w:r>
        <w:rPr>
          <w:rFonts w:hint="cs"/>
          <w:rtl/>
        </w:rPr>
        <w:t xml:space="preserve"> </w:t>
      </w:r>
      <w:r>
        <w:rPr>
          <w:rtl/>
        </w:rPr>
        <w:t>والصلاة هي أشرف العبادات الجوارحية ولتعقيباتها المأثورة أثر بالغ في تكميلها وتتميمها</w:t>
      </w:r>
      <w:r w:rsidR="009A58AC">
        <w:rPr>
          <w:rtl/>
        </w:rPr>
        <w:t>،</w:t>
      </w:r>
      <w:r>
        <w:rPr>
          <w:rtl/>
        </w:rPr>
        <w:t xml:space="preserve"> كما أنها تورث رفع الدرجات والحطّ من السيّئات وحصول المطالب والحاجات</w:t>
      </w:r>
      <w:r w:rsidR="009A58AC">
        <w:rPr>
          <w:rtl/>
        </w:rPr>
        <w:t>،</w:t>
      </w:r>
      <w:r>
        <w:rPr>
          <w:rtl/>
        </w:rPr>
        <w:t xml:space="preserve"> وهذا ماحملني على أن أورد نبذا منها هنا في هذه الرسالة اقتباسا في الأغلب من كتابي (البحار) و (المقباس) للعلامة المجلسي عطر الله مرقده الشريف</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إنّ التعقيبات المأثورة نوعان عامّة وخاصّة</w:t>
      </w:r>
      <w:r w:rsidR="009A58AC">
        <w:rPr>
          <w:rtl/>
        </w:rPr>
        <w:t>:</w:t>
      </w:r>
    </w:p>
    <w:p w:rsidR="001B329E" w:rsidRDefault="001B329E" w:rsidP="001B329E">
      <w:pPr>
        <w:pStyle w:val="Heading3Center"/>
        <w:rPr>
          <w:rtl/>
        </w:rPr>
      </w:pPr>
      <w:bookmarkStart w:id="945" w:name="_Toc415301242"/>
      <w:bookmarkStart w:id="946" w:name="_Toc426799738"/>
      <w:r>
        <w:rPr>
          <w:rtl/>
        </w:rPr>
        <w:t>التعقيبات العامة</w:t>
      </w:r>
      <w:bookmarkEnd w:id="945"/>
      <w:bookmarkEnd w:id="946"/>
    </w:p>
    <w:p w:rsidR="001B329E" w:rsidRDefault="001B329E" w:rsidP="003C7C01">
      <w:pPr>
        <w:pStyle w:val="libNormal"/>
        <w:rPr>
          <w:rtl/>
        </w:rPr>
      </w:pPr>
      <w:r>
        <w:rPr>
          <w:rtl/>
        </w:rPr>
        <w:t>وهي مايعقب بها عامّة الصلوات فلاتخص صلاة خاصّة</w:t>
      </w:r>
      <w:r w:rsidR="009A58AC">
        <w:rPr>
          <w:rtl/>
        </w:rPr>
        <w:t>،</w:t>
      </w:r>
      <w:r>
        <w:rPr>
          <w:rtl/>
        </w:rPr>
        <w:t xml:space="preserve"> وهي كثيرة ونكتفي بإيراد جملة منها</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تسبيح فاطمة الزهراء </w:t>
      </w:r>
      <w:r w:rsidRPr="003C7C01">
        <w:rPr>
          <w:rStyle w:val="libAlaemChar"/>
          <w:rtl/>
        </w:rPr>
        <w:t>عليها‌السلام</w:t>
      </w:r>
      <w:r w:rsidR="009A58AC">
        <w:rPr>
          <w:rtl/>
        </w:rPr>
        <w:t>،</w:t>
      </w:r>
      <w:r>
        <w:rPr>
          <w:rtl/>
        </w:rPr>
        <w:t xml:space="preserve"> والأحاديث المأثورة في فضل هذا التسبيح تفوق حد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الانشراح</w:t>
      </w:r>
      <w:r w:rsidR="009A58AC">
        <w:rPr>
          <w:rFonts w:hint="cs"/>
          <w:rtl/>
        </w:rPr>
        <w:t>:</w:t>
      </w:r>
      <w:r>
        <w:rPr>
          <w:rFonts w:hint="cs"/>
          <w:rtl/>
        </w:rPr>
        <w:t xml:space="preserve"> 94 /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مجمع البيان 10 / 772 ذيل الاية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النصب</w:t>
      </w:r>
      <w:r w:rsidR="009A58AC">
        <w:rPr>
          <w:rFonts w:hint="cs"/>
          <w:rtl/>
        </w:rPr>
        <w:t>:</w:t>
      </w:r>
      <w:r>
        <w:rPr>
          <w:rFonts w:hint="cs"/>
          <w:rtl/>
        </w:rPr>
        <w:t xml:space="preserve"> هو التعب</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1 / 325 ح 955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من لا يحضره الفقيه 1 / 328 ح 936 عن الباقر </w:t>
      </w:r>
      <w:r w:rsidRPr="003C7C01">
        <w:rPr>
          <w:rStyle w:val="libAlaemChar"/>
          <w:rFonts w:hint="cs"/>
          <w:rtl/>
        </w:rPr>
        <w:t>عليه‌السلام</w:t>
      </w:r>
      <w:r>
        <w:rPr>
          <w:rFonts w:hint="cs"/>
          <w:rtl/>
        </w:rPr>
        <w:t xml:space="preserve"> وح 966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85 / 314</w:t>
      </w:r>
      <w:r w:rsidR="003C7C01">
        <w:rPr>
          <w:rFonts w:hint="cs"/>
          <w:rtl/>
        </w:rPr>
        <w:t xml:space="preserve"> - </w:t>
      </w:r>
      <w:r>
        <w:rPr>
          <w:rFonts w:hint="cs"/>
          <w:rtl/>
        </w:rPr>
        <w:t>317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الاحصاء</w:t>
      </w:r>
      <w:r w:rsidR="003C7C01">
        <w:rPr>
          <w:rtl/>
          <w:lang w:bidi="fa-IR"/>
        </w:rPr>
        <w:t>.</w:t>
      </w:r>
      <w:r>
        <w:rPr>
          <w:rFonts w:hint="cs"/>
          <w:rtl/>
        </w:rPr>
        <w:t xml:space="preserve"> </w:t>
      </w:r>
      <w:r>
        <w:rPr>
          <w:rtl/>
        </w:rPr>
        <w:t xml:space="preserve">وعن الصادق </w:t>
      </w:r>
      <w:r w:rsidRPr="003C7C01">
        <w:rPr>
          <w:rStyle w:val="libAlaemChar"/>
          <w:rtl/>
        </w:rPr>
        <w:t>عليه‌السلام</w:t>
      </w:r>
      <w:r>
        <w:rPr>
          <w:rtl/>
        </w:rPr>
        <w:t xml:space="preserve"> أنّه قال</w:t>
      </w:r>
      <w:r w:rsidR="009A58AC">
        <w:rPr>
          <w:rtl/>
        </w:rPr>
        <w:t>:</w:t>
      </w:r>
      <w:r>
        <w:rPr>
          <w:rtl/>
        </w:rPr>
        <w:t xml:space="preserve"> إنا نأمر صبياننا بتسبيح فاطمة الزهراء </w:t>
      </w:r>
      <w:r w:rsidRPr="003C7C01">
        <w:rPr>
          <w:rStyle w:val="libAlaemChar"/>
          <w:rtl/>
        </w:rPr>
        <w:t>عليه‌السلام</w:t>
      </w:r>
      <w:r>
        <w:rPr>
          <w:rtl/>
        </w:rPr>
        <w:t xml:space="preserve"> كما نأمرهم بالصلاة فالزمه فإنّه لم يلزمه عبد فشقي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وقد أتى في الروايات المعتبرة أنّ الذكر الكثير المأمور به في الكتاب العزيز هو هذا التسبيح ومن واظب عليه بعد الصلوات فقد ذكر الله ذكراً كَثِيراً وعمل بهذه الآية الكريمة</w:t>
      </w:r>
      <w:r w:rsidR="009A58AC">
        <w:rPr>
          <w:rtl/>
        </w:rPr>
        <w:t>:</w:t>
      </w:r>
      <w:r>
        <w:rPr>
          <w:rtl/>
        </w:rPr>
        <w:t xml:space="preserve"> </w:t>
      </w:r>
      <w:r w:rsidRPr="003C7C01">
        <w:rPr>
          <w:rStyle w:val="libAlaemChar"/>
          <w:rFonts w:hint="cs"/>
          <w:rtl/>
        </w:rPr>
        <w:t>(</w:t>
      </w:r>
      <w:r w:rsidRPr="003C7C01">
        <w:rPr>
          <w:rStyle w:val="libAieChar"/>
          <w:rtl/>
        </w:rPr>
        <w:t>واذْكُروا الله ذِكْراً كَثِيراً</w:t>
      </w:r>
      <w:r w:rsidRPr="003C7C01">
        <w:rPr>
          <w:rStyle w:val="libAlaemChar"/>
          <w:rFonts w:hint="cs"/>
          <w:rtl/>
        </w:rPr>
        <w:t>)</w:t>
      </w:r>
      <w:r>
        <w:rPr>
          <w:rFonts w:hint="cs"/>
          <w:rtl/>
        </w:rPr>
        <w:t xml:space="preserve"> </w:t>
      </w:r>
      <w:r w:rsidRPr="003C7C01">
        <w:rPr>
          <w:rStyle w:val="libFootnotenumChar"/>
          <w:rFonts w:hint="cs"/>
          <w:rtl/>
        </w:rPr>
        <w:t>(2) (3)</w:t>
      </w:r>
      <w:r w:rsidR="003C7C01">
        <w:rPr>
          <w:rtl/>
        </w:rPr>
        <w:t>.</w:t>
      </w:r>
    </w:p>
    <w:p w:rsidR="001B329E" w:rsidRDefault="001B329E" w:rsidP="003C7C01">
      <w:pPr>
        <w:pStyle w:val="libNormal"/>
        <w:rPr>
          <w:rtl/>
        </w:rPr>
      </w:pPr>
      <w:r>
        <w:rPr>
          <w:rtl/>
        </w:rPr>
        <w:t xml:space="preserve">وبسند معتبر عن الباقر </w:t>
      </w:r>
      <w:r w:rsidRPr="003C7C01">
        <w:rPr>
          <w:rStyle w:val="libAlaemChar"/>
          <w:rtl/>
        </w:rPr>
        <w:t>عليه‌السلام</w:t>
      </w:r>
      <w:r>
        <w:rPr>
          <w:rtl/>
        </w:rPr>
        <w:t xml:space="preserve"> أنّه قال</w:t>
      </w:r>
      <w:r w:rsidR="009A58AC">
        <w:rPr>
          <w:rtl/>
        </w:rPr>
        <w:t>:</w:t>
      </w:r>
      <w:r>
        <w:rPr>
          <w:rtl/>
        </w:rPr>
        <w:t xml:space="preserve"> من سبّح تسبيح فاطمة سلام الله عليها ثم استغفر الله غفر الله له وه</w:t>
      </w:r>
      <w:r>
        <w:rPr>
          <w:rFonts w:hint="cs"/>
          <w:rtl/>
        </w:rPr>
        <w:t>ي</w:t>
      </w:r>
      <w:r>
        <w:rPr>
          <w:rtl/>
        </w:rPr>
        <w:t xml:space="preserve"> مئة على اللّسان وألف في الميزان و</w:t>
      </w:r>
      <w:r>
        <w:rPr>
          <w:rFonts w:hint="cs"/>
          <w:rtl/>
        </w:rPr>
        <w:t>ت</w:t>
      </w:r>
      <w:r>
        <w:rPr>
          <w:rtl/>
        </w:rPr>
        <w:t>طرد الشيطان و</w:t>
      </w:r>
      <w:r>
        <w:rPr>
          <w:rFonts w:hint="cs"/>
          <w:rtl/>
        </w:rPr>
        <w:t>ت</w:t>
      </w:r>
      <w:r>
        <w:rPr>
          <w:rtl/>
        </w:rPr>
        <w:t>رضي الر</w:t>
      </w:r>
      <w:r>
        <w:rPr>
          <w:rFonts w:hint="cs"/>
          <w:rtl/>
        </w:rPr>
        <w:t xml:space="preserve">حمن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وبأسناد صحاح عن الصادق </w:t>
      </w:r>
      <w:r w:rsidRPr="003C7C01">
        <w:rPr>
          <w:rStyle w:val="libAlaemChar"/>
          <w:rtl/>
        </w:rPr>
        <w:t>عليه‌السلام</w:t>
      </w:r>
      <w:r>
        <w:rPr>
          <w:rtl/>
        </w:rPr>
        <w:t xml:space="preserve"> أنّه قال</w:t>
      </w:r>
      <w:r w:rsidR="009A58AC">
        <w:rPr>
          <w:rtl/>
        </w:rPr>
        <w:t>:</w:t>
      </w:r>
      <w:r>
        <w:rPr>
          <w:rFonts w:hint="cs"/>
          <w:rtl/>
        </w:rPr>
        <w:t xml:space="preserve"> </w:t>
      </w:r>
      <w:r>
        <w:rPr>
          <w:rtl/>
        </w:rPr>
        <w:t xml:space="preserve">من سبح بتسبيح فاطمة </w:t>
      </w:r>
      <w:r w:rsidRPr="003C7C01">
        <w:rPr>
          <w:rStyle w:val="libAlaemChar"/>
          <w:rtl/>
        </w:rPr>
        <w:t>عليها‌السلام</w:t>
      </w:r>
      <w:r>
        <w:rPr>
          <w:rtl/>
        </w:rPr>
        <w:t xml:space="preserve"> قبل أن يثني رجليه من صلاة الفريضة غفر له ووجبت له الجنة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وفي معتبر آخر عنه </w:t>
      </w:r>
      <w:r w:rsidRPr="003C7C01">
        <w:rPr>
          <w:rStyle w:val="libAlaemChar"/>
          <w:rtl/>
        </w:rPr>
        <w:t>عليه‌السلام</w:t>
      </w:r>
      <w:r>
        <w:rPr>
          <w:rtl/>
        </w:rPr>
        <w:t xml:space="preserve"> أنّه قال</w:t>
      </w:r>
      <w:r w:rsidR="009A58AC">
        <w:rPr>
          <w:rtl/>
        </w:rPr>
        <w:t>:</w:t>
      </w:r>
      <w:r>
        <w:rPr>
          <w:rtl/>
        </w:rPr>
        <w:t xml:space="preserve"> تسبيح الزهراء فاطمة </w:t>
      </w:r>
      <w:r w:rsidRPr="003C7C01">
        <w:rPr>
          <w:rStyle w:val="libAlaemChar"/>
          <w:rtl/>
        </w:rPr>
        <w:t>عليها‌السلام</w:t>
      </w:r>
      <w:r>
        <w:rPr>
          <w:rtl/>
        </w:rPr>
        <w:t xml:space="preserve"> في دبر كل فريضة أحب إلى من صلاة ألف ركعة في كل يوم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وفي رواية معتبرة عن الباقر </w:t>
      </w:r>
      <w:r w:rsidRPr="003C7C01">
        <w:rPr>
          <w:rStyle w:val="libAlaemChar"/>
          <w:rtl/>
        </w:rPr>
        <w:t>عليه‌السلام</w:t>
      </w:r>
      <w:r>
        <w:rPr>
          <w:rtl/>
        </w:rPr>
        <w:t xml:space="preserve"> قال</w:t>
      </w:r>
      <w:r w:rsidR="009A58AC">
        <w:rPr>
          <w:rtl/>
        </w:rPr>
        <w:t>:</w:t>
      </w:r>
      <w:r>
        <w:rPr>
          <w:rtl/>
        </w:rPr>
        <w:t xml:space="preserve"> ما عبد الله بشي من التسبيح والتمجيد أفضل من تسبيح فاطمة </w:t>
      </w:r>
      <w:r w:rsidRPr="003C7C01">
        <w:rPr>
          <w:rStyle w:val="libAlaemChar"/>
          <w:rtl/>
        </w:rPr>
        <w:t>عليها‌السلام</w:t>
      </w:r>
      <w:r>
        <w:rPr>
          <w:rtl/>
        </w:rPr>
        <w:t xml:space="preserve"> ولو كان شي أفضل منه لاعطاه النبي </w:t>
      </w:r>
      <w:r w:rsidRPr="003C7C01">
        <w:rPr>
          <w:rStyle w:val="libAlaemChar"/>
          <w:rtl/>
        </w:rPr>
        <w:t>صلى‌الله‌عليه‌وآله</w:t>
      </w:r>
      <w:r>
        <w:rPr>
          <w:rtl/>
        </w:rPr>
        <w:t xml:space="preserve"> فاطمة </w:t>
      </w:r>
      <w:r w:rsidRPr="003C7C01">
        <w:rPr>
          <w:rStyle w:val="libAlaemChar"/>
          <w:rtl/>
        </w:rPr>
        <w:t>عليها‌السلام</w:t>
      </w:r>
      <w:r>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Normal"/>
        <w:rPr>
          <w:rtl/>
        </w:rPr>
      </w:pPr>
      <w:r>
        <w:rPr>
          <w:rtl/>
        </w:rPr>
        <w:t>والأحاديث في فضل ذلك أكثر من أن تستوعبها هذه الرسالة</w:t>
      </w:r>
      <w:r w:rsidR="003C7C01">
        <w:rPr>
          <w:rtl/>
        </w:rPr>
        <w:t>.</w:t>
      </w:r>
    </w:p>
    <w:p w:rsidR="001B329E" w:rsidRDefault="001B329E" w:rsidP="003C7C01">
      <w:pPr>
        <w:pStyle w:val="libNormal"/>
        <w:rPr>
          <w:rtl/>
        </w:rPr>
      </w:pPr>
      <w:bookmarkStart w:id="947" w:name="_Toc415301243"/>
      <w:bookmarkStart w:id="948" w:name="_Toc426799739"/>
      <w:r w:rsidRPr="0045412F">
        <w:rPr>
          <w:rStyle w:val="Heading3Char"/>
          <w:rtl/>
        </w:rPr>
        <w:t>وفي وصف هذا التسبيح</w:t>
      </w:r>
      <w:r w:rsidR="009A58AC">
        <w:rPr>
          <w:rStyle w:val="Heading3Char"/>
          <w:rtl/>
        </w:rPr>
        <w:t>:</w:t>
      </w:r>
      <w:bookmarkEnd w:id="947"/>
      <w:bookmarkEnd w:id="948"/>
      <w:r>
        <w:rPr>
          <w:rtl/>
        </w:rPr>
        <w:t xml:space="preserve"> فقد اختلفت الروايات وهو على الأشهر والأظهر</w:t>
      </w:r>
      <w:r w:rsidR="009A58AC">
        <w:rPr>
          <w:rtl/>
        </w:rPr>
        <w:t>:</w:t>
      </w:r>
      <w:r>
        <w:rPr>
          <w:rtl/>
        </w:rPr>
        <w:t xml:space="preserve"> أربع وثلاثون مرة</w:t>
      </w:r>
      <w:r w:rsidR="009A58AC">
        <w:rPr>
          <w:rtl/>
        </w:rPr>
        <w:t>:</w:t>
      </w:r>
      <w:r>
        <w:rPr>
          <w:rtl/>
        </w:rPr>
        <w:t xml:space="preserve"> الله أكْبَرُ</w:t>
      </w:r>
      <w:r w:rsidR="009A58AC">
        <w:rPr>
          <w:rtl/>
        </w:rPr>
        <w:t>،</w:t>
      </w:r>
      <w:r>
        <w:rPr>
          <w:rtl/>
        </w:rPr>
        <w:t xml:space="preserve"> وثلاث وثلاثون مرة</w:t>
      </w:r>
      <w:r w:rsidR="009A58AC">
        <w:rPr>
          <w:rtl/>
        </w:rPr>
        <w:t>:</w:t>
      </w:r>
      <w:r>
        <w:rPr>
          <w:rtl/>
        </w:rPr>
        <w:t xml:space="preserve"> الحَمْدُ لله</w:t>
      </w:r>
      <w:r w:rsidR="009A58AC">
        <w:rPr>
          <w:rtl/>
        </w:rPr>
        <w:t>،</w:t>
      </w:r>
      <w:r>
        <w:rPr>
          <w:rtl/>
        </w:rPr>
        <w:t xml:space="preserve"> وثلاث وثلاثون مرة</w:t>
      </w:r>
      <w:r w:rsidR="009A58AC">
        <w:rPr>
          <w:rtl/>
        </w:rPr>
        <w:t>:</w:t>
      </w:r>
      <w:r>
        <w:rPr>
          <w:rtl/>
        </w:rPr>
        <w:t xml:space="preserve"> </w:t>
      </w:r>
      <w:r w:rsidRPr="00524C63">
        <w:rPr>
          <w:rStyle w:val="libBold2Char"/>
          <w:rtl/>
        </w:rPr>
        <w:t>سُبْحانَ اللّهِ</w:t>
      </w:r>
      <w:r w:rsidR="003C7C01">
        <w:rPr>
          <w:rtl/>
        </w:rPr>
        <w:t>.</w:t>
      </w:r>
      <w:r>
        <w:rPr>
          <w:rtl/>
        </w:rPr>
        <w:t xml:space="preserve"> وذكر سبحان الله قد أتى في بعض الأحاديث مقدما على الحمد للّه</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وقد جمع بين هذه الرويات بعض العلماء فراي أن يؤتى بالتسبيحات على الطريقة الأولى في أعقاب الصلوات وعلى الطريقة الثانية عند النوم</w:t>
      </w:r>
      <w:r w:rsidR="009A58AC">
        <w:rPr>
          <w:rtl/>
        </w:rPr>
        <w:t>،</w:t>
      </w:r>
      <w:r>
        <w:rPr>
          <w:rtl/>
        </w:rPr>
        <w:t xml:space="preserve"> والعمل على الطريقة الأولى المشهورة هو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85 / 328 عن امالي الصدوق</w:t>
      </w:r>
      <w:r w:rsidR="009A58AC">
        <w:rPr>
          <w:rFonts w:hint="cs"/>
          <w:rtl/>
        </w:rPr>
        <w:t>:</w:t>
      </w:r>
      <w:r>
        <w:rPr>
          <w:rFonts w:hint="cs"/>
          <w:rtl/>
        </w:rPr>
        <w:t xml:space="preserve"> م 85 / ح 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الاحزاب</w:t>
      </w:r>
      <w:r w:rsidR="009A58AC">
        <w:rPr>
          <w:rFonts w:hint="cs"/>
          <w:rtl/>
        </w:rPr>
        <w:t>:</w:t>
      </w:r>
      <w:r>
        <w:rPr>
          <w:rFonts w:hint="cs"/>
          <w:rtl/>
        </w:rPr>
        <w:t xml:space="preserve"> 33 / 41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انظر البحار 85 / 331 عن معاني الاخبار 193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85 / 332 عن ثواب الاعمال 163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تهنذيب الاحكام 2 / 105 ح 163 وفيه</w:t>
      </w:r>
      <w:r w:rsidR="009A58AC">
        <w:rPr>
          <w:rFonts w:hint="cs"/>
          <w:rtl/>
        </w:rPr>
        <w:t>:</w:t>
      </w:r>
      <w:r>
        <w:rPr>
          <w:rFonts w:hint="cs"/>
          <w:rtl/>
        </w:rPr>
        <w:t xml:space="preserve"> غفر له</w:t>
      </w:r>
      <w:r w:rsidR="009A58AC">
        <w:rPr>
          <w:rFonts w:hint="cs"/>
          <w:rtl/>
        </w:rPr>
        <w:t>،</w:t>
      </w:r>
      <w:r>
        <w:rPr>
          <w:rFonts w:hint="cs"/>
          <w:rtl/>
        </w:rPr>
        <w:t xml:space="preserve"> ويبدأ بالتكبير</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85 / 332 عن ثواب الاعمال 163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تهذيب الاحكام 2 / 105 ح 166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البحار</w:t>
      </w:r>
      <w:r w:rsidR="009A58AC">
        <w:rPr>
          <w:rFonts w:hint="cs"/>
          <w:rtl/>
        </w:rPr>
        <w:t>:</w:t>
      </w:r>
      <w:r>
        <w:rPr>
          <w:rFonts w:hint="cs"/>
          <w:rtl/>
        </w:rPr>
        <w:t xml:space="preserve"> 85 / 336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الأولي على الظاهر سواء عند النوم</w:t>
      </w:r>
      <w:r w:rsidR="009A58AC">
        <w:rPr>
          <w:rtl/>
        </w:rPr>
        <w:t>،</w:t>
      </w:r>
      <w:r>
        <w:rPr>
          <w:rtl/>
        </w:rPr>
        <w:t xml:space="preserve"> أو عقيب الصلوات</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ومن المسنون أن يهلل بعد التسبيحات قائلاً</w:t>
      </w:r>
      <w:r w:rsidR="009A58AC">
        <w:rPr>
          <w:rtl/>
        </w:rPr>
        <w:t>:</w:t>
      </w:r>
      <w:r>
        <w:rPr>
          <w:rtl/>
        </w:rPr>
        <w:t xml:space="preserve"> لا إِلهَ إِلاّ اللّه</w:t>
      </w:r>
      <w:r>
        <w:rPr>
          <w:rFonts w:hint="cs"/>
          <w:rtl/>
        </w:rPr>
        <w:t xml:space="preserve"> </w:t>
      </w:r>
      <w:r w:rsidRPr="003C7C01">
        <w:rPr>
          <w:rStyle w:val="libFootnotenumChar"/>
          <w:rFonts w:hint="cs"/>
          <w:rtl/>
        </w:rPr>
        <w:t>(2)</w:t>
      </w:r>
      <w:r w:rsidR="003C7C01">
        <w:rPr>
          <w:rtl/>
        </w:rPr>
        <w:t>.</w:t>
      </w:r>
      <w:r>
        <w:rPr>
          <w:rtl/>
        </w:rPr>
        <w:t xml:space="preserve"> فعن الصادق </w:t>
      </w:r>
      <w:r w:rsidRPr="003C7C01">
        <w:rPr>
          <w:rStyle w:val="libAlaemChar"/>
          <w:rtl/>
        </w:rPr>
        <w:t>عليه‌السلام</w:t>
      </w:r>
      <w:r>
        <w:rPr>
          <w:rtl/>
        </w:rPr>
        <w:t xml:space="preserve"> أنّه قال</w:t>
      </w:r>
      <w:r w:rsidR="009A58AC">
        <w:rPr>
          <w:rtl/>
        </w:rPr>
        <w:t>:</w:t>
      </w:r>
      <w:r>
        <w:rPr>
          <w:rtl/>
        </w:rPr>
        <w:t xml:space="preserve"> من سبح بعد كل فريضة بتسبيح فاطمة (عليها سلام اللّه) وعقبه بلا اله إِلاّ الله غفر الله له</w:t>
      </w:r>
      <w:r>
        <w:rPr>
          <w:rFonts w:hint="cs"/>
          <w:rtl/>
        </w:rPr>
        <w:t xml:space="preserve"> </w:t>
      </w:r>
      <w:r w:rsidRPr="003C7C01">
        <w:rPr>
          <w:rStyle w:val="libFootnotenumChar"/>
          <w:rFonts w:hint="cs"/>
          <w:rtl/>
        </w:rPr>
        <w:t>(3)</w:t>
      </w:r>
      <w:r w:rsidR="003C7C01">
        <w:rPr>
          <w:rtl/>
        </w:rPr>
        <w:t>.</w:t>
      </w:r>
      <w:r>
        <w:rPr>
          <w:rtl/>
        </w:rPr>
        <w:t xml:space="preserve"> والأفضل أن يحصي عدد التسبيحات بسبحة مصنوعة من تربة الحسين </w:t>
      </w:r>
      <w:r w:rsidRPr="003C7C01">
        <w:rPr>
          <w:rStyle w:val="libAlaemChar"/>
          <w:rtl/>
        </w:rPr>
        <w:t>عليه‌السلام</w:t>
      </w:r>
      <w:r>
        <w:rPr>
          <w:rtl/>
        </w:rPr>
        <w:t xml:space="preserve"> وهو سنّة في جميع الأذكار</w:t>
      </w:r>
      <w:r>
        <w:rPr>
          <w:rFonts w:hint="cs"/>
          <w:rtl/>
        </w:rPr>
        <w:t xml:space="preserve"> </w:t>
      </w:r>
      <w:r w:rsidRPr="003C7C01">
        <w:rPr>
          <w:rStyle w:val="libFootnotenumChar"/>
          <w:rFonts w:hint="cs"/>
          <w:rtl/>
        </w:rPr>
        <w:t>(4)</w:t>
      </w:r>
      <w:r w:rsidR="003C7C01">
        <w:rPr>
          <w:rtl/>
        </w:rPr>
        <w:t>.</w:t>
      </w:r>
      <w:r>
        <w:rPr>
          <w:rFonts w:hint="cs"/>
          <w:rtl/>
        </w:rPr>
        <w:t xml:space="preserve"> </w:t>
      </w:r>
      <w:r>
        <w:rPr>
          <w:rtl/>
        </w:rPr>
        <w:t xml:space="preserve">ويستحب للمرء أيضاً أن يحمل معه سبحة من تراب الحسين </w:t>
      </w:r>
      <w:r w:rsidRPr="003C7C01">
        <w:rPr>
          <w:rStyle w:val="libAlaemChar"/>
          <w:rtl/>
        </w:rPr>
        <w:t>عليه‌السلام</w:t>
      </w:r>
      <w:r>
        <w:rPr>
          <w:rtl/>
        </w:rPr>
        <w:t xml:space="preserve"> وهي حرز من البلايا ومورثة لمثوبات غير متناهية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وروي أن فاطمة </w:t>
      </w:r>
      <w:r w:rsidRPr="003C7C01">
        <w:rPr>
          <w:rStyle w:val="libAlaemChar"/>
          <w:rtl/>
        </w:rPr>
        <w:t>عليها‌السلام</w:t>
      </w:r>
      <w:r>
        <w:rPr>
          <w:rtl/>
        </w:rPr>
        <w:t xml:space="preserve"> كانت سبحتها من خيط صوف مفتل معقود عليه</w:t>
      </w:r>
      <w:r w:rsidR="009A58AC">
        <w:rPr>
          <w:rtl/>
        </w:rPr>
        <w:t>،</w:t>
      </w:r>
      <w:r>
        <w:rPr>
          <w:rtl/>
        </w:rPr>
        <w:t xml:space="preserve"> فكانت تديرها بيدها تكبّر وتسبح إلى أن قتل حمزة بن عبد المطلب (رضي الله تعالى عنه) فاستعملت تربته وعملت التسابيح فاستعملها الناس</w:t>
      </w:r>
      <w:r w:rsidR="009A58AC">
        <w:rPr>
          <w:rtl/>
        </w:rPr>
        <w:t>،</w:t>
      </w:r>
      <w:r>
        <w:rPr>
          <w:rtl/>
        </w:rPr>
        <w:t xml:space="preserve"> فلما قتل الحسين سيّد الشهداء </w:t>
      </w:r>
      <w:r w:rsidRPr="003C7C01">
        <w:rPr>
          <w:rStyle w:val="libAlaemChar"/>
          <w:rtl/>
        </w:rPr>
        <w:t>عليه‌السلام</w:t>
      </w:r>
      <w:r>
        <w:rPr>
          <w:rtl/>
        </w:rPr>
        <w:t xml:space="preserve"> عدل بالأمر إليه فاستعملوا تربته</w:t>
      </w:r>
      <w:r>
        <w:rPr>
          <w:rFonts w:hint="cs"/>
          <w:rtl/>
        </w:rPr>
        <w:t xml:space="preserve"> </w:t>
      </w:r>
      <w:r w:rsidRPr="003C7C01">
        <w:rPr>
          <w:rStyle w:val="libFootnotenumChar"/>
          <w:rFonts w:hint="cs"/>
          <w:rtl/>
        </w:rPr>
        <w:t>(6)</w:t>
      </w:r>
      <w:r w:rsidR="003C7C01">
        <w:rPr>
          <w:rtl/>
        </w:rPr>
        <w:t>.</w:t>
      </w:r>
      <w:r>
        <w:rPr>
          <w:rtl/>
        </w:rPr>
        <w:t xml:space="preserve"> وعن الإمام المنتظر </w:t>
      </w:r>
      <w:r w:rsidRPr="003C7C01">
        <w:rPr>
          <w:rStyle w:val="libAlaemChar"/>
          <w:rtl/>
        </w:rPr>
        <w:t>عليه‌السلام</w:t>
      </w:r>
      <w:r>
        <w:rPr>
          <w:rtl/>
        </w:rPr>
        <w:t xml:space="preserve"> قال</w:t>
      </w:r>
      <w:r w:rsidR="009A58AC">
        <w:rPr>
          <w:rtl/>
        </w:rPr>
        <w:t>:</w:t>
      </w:r>
      <w:r>
        <w:rPr>
          <w:rtl/>
        </w:rPr>
        <w:t xml:space="preserve"> من نسي الذكر وفي يده سبحة من تربة الحسين </w:t>
      </w:r>
      <w:r w:rsidRPr="003C7C01">
        <w:rPr>
          <w:rStyle w:val="libAlaemChar"/>
          <w:rtl/>
        </w:rPr>
        <w:t>عليه‌السلام</w:t>
      </w:r>
      <w:r>
        <w:rPr>
          <w:rtl/>
        </w:rPr>
        <w:t xml:space="preserve"> كتب له أجره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sidR="009A58AC">
        <w:rPr>
          <w:rtl/>
        </w:rPr>
        <w:t>:</w:t>
      </w:r>
      <w:r>
        <w:rPr>
          <w:rtl/>
        </w:rPr>
        <w:t xml:space="preserve"> السبحة</w:t>
      </w:r>
      <w:r>
        <w:rPr>
          <w:rFonts w:hint="cs"/>
          <w:rtl/>
        </w:rPr>
        <w:t xml:space="preserve"> </w:t>
      </w:r>
      <w:r>
        <w:rPr>
          <w:rtl/>
        </w:rPr>
        <w:t xml:space="preserve">التي من قبر الحسين </w:t>
      </w:r>
      <w:r w:rsidRPr="003C7C01">
        <w:rPr>
          <w:rStyle w:val="libAlaemChar"/>
          <w:rtl/>
        </w:rPr>
        <w:t>عليه‌السلام</w:t>
      </w:r>
      <w:r>
        <w:rPr>
          <w:rtl/>
        </w:rPr>
        <w:t xml:space="preserve"> تسبح</w:t>
      </w:r>
      <w:r>
        <w:rPr>
          <w:rFonts w:hint="cs"/>
          <w:rtl/>
        </w:rPr>
        <w:t xml:space="preserve"> </w:t>
      </w:r>
      <w:r w:rsidRPr="003C7C01">
        <w:rPr>
          <w:rStyle w:val="libFootnotenumChar"/>
          <w:rFonts w:hint="cs"/>
          <w:rtl/>
        </w:rPr>
        <w:t>(8)</w:t>
      </w:r>
      <w:r>
        <w:rPr>
          <w:rtl/>
        </w:rPr>
        <w:t xml:space="preserve"> بيد الرجل من غير أن يُسبّح</w:t>
      </w:r>
      <w:r w:rsidR="003C7C01">
        <w:rPr>
          <w:rtl/>
        </w:rPr>
        <w:t>.</w:t>
      </w:r>
      <w:r>
        <w:rPr>
          <w:rtl/>
        </w:rPr>
        <w:t xml:space="preserve"> وقال</w:t>
      </w:r>
      <w:r w:rsidR="009A58AC">
        <w:rPr>
          <w:rtl/>
        </w:rPr>
        <w:t>:</w:t>
      </w:r>
      <w:r>
        <w:rPr>
          <w:rtl/>
        </w:rPr>
        <w:t xml:space="preserve"> من أدار الحجر من تربة الحسين </w:t>
      </w:r>
      <w:r w:rsidRPr="003C7C01">
        <w:rPr>
          <w:rStyle w:val="libAlaemChar"/>
          <w:rtl/>
        </w:rPr>
        <w:t>عليه‌السلام</w:t>
      </w:r>
      <w:r>
        <w:rPr>
          <w:rtl/>
        </w:rPr>
        <w:t xml:space="preserve"> فاستغفر به مرّة واحدة كتب الله له سبعين مرة</w:t>
      </w:r>
      <w:r w:rsidR="009A58AC">
        <w:rPr>
          <w:rtl/>
        </w:rPr>
        <w:t>،</w:t>
      </w:r>
      <w:r>
        <w:rPr>
          <w:rtl/>
        </w:rPr>
        <w:t xml:space="preserve"> وإن أمسك السبحة بيده ولم يسبّح بها ففي كلّ حبّة منها سبع مرات</w:t>
      </w:r>
      <w:r>
        <w:rPr>
          <w:rFonts w:hint="cs"/>
          <w:rtl/>
        </w:rPr>
        <w:t xml:space="preserve"> </w:t>
      </w:r>
      <w:r w:rsidRPr="003C7C01">
        <w:rPr>
          <w:rStyle w:val="libFootnotenumChar"/>
          <w:rFonts w:hint="cs"/>
          <w:rtl/>
        </w:rPr>
        <w:t>(9)</w:t>
      </w:r>
      <w:r w:rsidR="003C7C01">
        <w:rPr>
          <w:rtl/>
        </w:rPr>
        <w:t>.</w:t>
      </w:r>
      <w:r>
        <w:rPr>
          <w:rFonts w:hint="cs"/>
          <w:rtl/>
        </w:rPr>
        <w:t xml:space="preserve"> </w:t>
      </w:r>
      <w:r>
        <w:rPr>
          <w:rtl/>
        </w:rPr>
        <w:t>وعلى رواية أخرى</w:t>
      </w:r>
      <w:r w:rsidR="009A58AC">
        <w:rPr>
          <w:rtl/>
        </w:rPr>
        <w:t>:</w:t>
      </w:r>
      <w:r>
        <w:rPr>
          <w:rtl/>
        </w:rPr>
        <w:t xml:space="preserve"> إن أدارها مع الذكر كتب له بكل حبّة أربعون حسنة</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Pr>
          <w:rtl/>
        </w:rPr>
        <w:t>وروي أن الحور العين إذا أبصرن بواحد من الاملاك يهبط إلى الأرض لأمر ما</w:t>
      </w:r>
      <w:r w:rsidR="009A58AC">
        <w:rPr>
          <w:rtl/>
        </w:rPr>
        <w:t>،</w:t>
      </w:r>
      <w:r>
        <w:rPr>
          <w:rtl/>
        </w:rPr>
        <w:t xml:space="preserve"> يستهدين منه السبح والترب من طين قبر الحسين </w:t>
      </w:r>
      <w:r w:rsidRPr="003C7C01">
        <w:rPr>
          <w:rStyle w:val="libAlaemChar"/>
          <w:rtl/>
        </w:rPr>
        <w:t>عليه‌السلام</w:t>
      </w:r>
      <w:r>
        <w:rPr>
          <w:rFonts w:hint="cs"/>
          <w:rtl/>
        </w:rPr>
        <w:t xml:space="preserve"> </w:t>
      </w:r>
      <w:r w:rsidRPr="003C7C01">
        <w:rPr>
          <w:rStyle w:val="libFootnotenumChar"/>
          <w:rFonts w:hint="cs"/>
          <w:rtl/>
        </w:rPr>
        <w:t>(11)</w:t>
      </w:r>
      <w:r w:rsidR="003C7C01">
        <w:rPr>
          <w:rtl/>
        </w:rPr>
        <w:t>.</w:t>
      </w:r>
    </w:p>
    <w:p w:rsidR="001B329E" w:rsidRDefault="001B329E" w:rsidP="003C7C01">
      <w:pPr>
        <w:pStyle w:val="libNormal"/>
        <w:rPr>
          <w:rtl/>
        </w:rPr>
      </w:pPr>
      <w:r>
        <w:rPr>
          <w:rtl/>
        </w:rPr>
        <w:t xml:space="preserve">وفي الصحيح عن الإمام موسى </w:t>
      </w:r>
      <w:r w:rsidRPr="003C7C01">
        <w:rPr>
          <w:rStyle w:val="libAlaemChar"/>
          <w:rtl/>
        </w:rPr>
        <w:t>عليه‌السلام</w:t>
      </w:r>
      <w:r>
        <w:rPr>
          <w:rtl/>
        </w:rPr>
        <w:t xml:space="preserve"> قال</w:t>
      </w:r>
      <w:r w:rsidR="009A58AC">
        <w:rPr>
          <w:rtl/>
        </w:rPr>
        <w:t>:</w:t>
      </w:r>
      <w:r>
        <w:rPr>
          <w:rtl/>
        </w:rPr>
        <w:t xml:space="preserve"> لا يخلو المؤمن من خمسة</w:t>
      </w:r>
      <w:r w:rsidR="009A58AC">
        <w:rPr>
          <w:rtl/>
        </w:rPr>
        <w:t>:</w:t>
      </w:r>
      <w:r>
        <w:rPr>
          <w:rtl/>
        </w:rPr>
        <w:t xml:space="preserve"> سواك ومشط</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85 / 337 عن الشيخ البهائي في مفتاح الفلاح</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85 / 336 عن دعائم الاسلام 1 / 168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85 / 335 عن المحاسن 1 / 36 ح 34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البحار 85 / 327 ح 1 عن الاحتجاج</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انظر البحار 85 / 340 ح 30 عن الدروس</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85 / 333 عن مكارم الاخلاق 2 / 30 ح 2065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البحار 85 / 327 ح 1 عن الاحتجاج</w:t>
      </w:r>
      <w:r w:rsidR="009A58AC">
        <w:rPr>
          <w:rFonts w:hint="cs"/>
          <w:rtl/>
        </w:rPr>
        <w:t>:</w:t>
      </w:r>
      <w:r>
        <w:rPr>
          <w:rFonts w:hint="cs"/>
          <w:rtl/>
        </w:rPr>
        <w:t xml:space="preserve"> 489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البحار 85 / 333 عن مكارم الاخلاق 2 / 30 ح 2066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البحار 85 / 334 عن مصباح الشيخ</w:t>
      </w:r>
      <w:r w:rsidR="009A58AC">
        <w:rPr>
          <w:rFonts w:hint="cs"/>
          <w:rtl/>
        </w:rPr>
        <w:t>:</w:t>
      </w:r>
      <w:r>
        <w:rPr>
          <w:rFonts w:hint="cs"/>
          <w:rtl/>
        </w:rPr>
        <w:t xml:space="preserve"> 735</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البحار 85 / 341 عن خط الشيخ محمد بن علي الجبائي عن الشهيد</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البحار 85 / 333 عن مكارم الاخلاق 2 / 30 ح 2067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وسجّادة</w:t>
      </w:r>
      <w:r w:rsidR="009A58AC">
        <w:rPr>
          <w:rtl/>
        </w:rPr>
        <w:t>،</w:t>
      </w:r>
      <w:r>
        <w:rPr>
          <w:rtl/>
        </w:rPr>
        <w:t xml:space="preserve"> وسبحة فيها أربع وثلاثون حبّة وخاتم عقيق</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والظاهر أن للسبحة من الخزف أيضاً فضل</w:t>
      </w:r>
      <w:r w:rsidR="009A58AC">
        <w:rPr>
          <w:rtl/>
        </w:rPr>
        <w:t>،</w:t>
      </w:r>
      <w:r>
        <w:rPr>
          <w:rtl/>
        </w:rPr>
        <w:t xml:space="preserve"> ولكنّها من الطين الذي لايمسّه النار أحسن</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سبح بسبحة من طين قبر الحسين </w:t>
      </w:r>
      <w:r w:rsidRPr="003C7C01">
        <w:rPr>
          <w:rStyle w:val="libAlaemChar"/>
          <w:rtl/>
        </w:rPr>
        <w:t>عليه‌السلام</w:t>
      </w:r>
      <w:r>
        <w:rPr>
          <w:rtl/>
        </w:rPr>
        <w:t xml:space="preserve"> تسبيحة كتب الله له أربعمائة حسنة ومحا عنه أربعمائة سيئة وقضيت له أربعمائة حاجة ورفعت له أربعمائة درجة</w:t>
      </w:r>
      <w:r w:rsidR="003C7C01">
        <w:rPr>
          <w:rtl/>
        </w:rPr>
        <w:t>.</w:t>
      </w:r>
      <w:r>
        <w:rPr>
          <w:rFonts w:hint="cs"/>
          <w:rtl/>
        </w:rPr>
        <w:t xml:space="preserve"> </w:t>
      </w:r>
      <w:r w:rsidRPr="003C7C01">
        <w:rPr>
          <w:rStyle w:val="libFootnotenumChar"/>
          <w:rFonts w:hint="cs"/>
          <w:rtl/>
        </w:rPr>
        <w:t>(2)</w:t>
      </w:r>
    </w:p>
    <w:p w:rsidR="001B329E" w:rsidRDefault="001B329E" w:rsidP="003C7C01">
      <w:pPr>
        <w:pStyle w:val="libNormal"/>
        <w:rPr>
          <w:rtl/>
        </w:rPr>
      </w:pPr>
      <w:r>
        <w:rPr>
          <w:rtl/>
        </w:rPr>
        <w:t>وروي</w:t>
      </w:r>
      <w:r>
        <w:rPr>
          <w:rFonts w:hint="cs"/>
          <w:rtl/>
        </w:rPr>
        <w:t xml:space="preserve"> (</w:t>
      </w:r>
      <w:r>
        <w:rPr>
          <w:rtl/>
        </w:rPr>
        <w:t>استحباب أن يكون لون خيطها أزرق</w:t>
      </w:r>
      <w:r>
        <w:rPr>
          <w:rFonts w:hint="cs"/>
          <w:rtl/>
        </w:rPr>
        <w:t xml:space="preserve">اً) </w:t>
      </w:r>
      <w:r w:rsidRPr="003C7C01">
        <w:rPr>
          <w:rStyle w:val="libFootnotenumChar"/>
          <w:rFonts w:hint="cs"/>
          <w:rtl/>
        </w:rPr>
        <w:t>(3)</w:t>
      </w:r>
      <w:r w:rsidR="003C7C01">
        <w:rPr>
          <w:rtl/>
        </w:rPr>
        <w:t>.</w:t>
      </w:r>
      <w:r>
        <w:rPr>
          <w:rtl/>
        </w:rPr>
        <w:t xml:space="preserve"> ويستفاد من بعض الروايات</w:t>
      </w:r>
      <w:r>
        <w:rPr>
          <w:rFonts w:hint="cs"/>
          <w:rtl/>
        </w:rPr>
        <w:t xml:space="preserve"> </w:t>
      </w:r>
      <w:r>
        <w:rPr>
          <w:rtl/>
        </w:rPr>
        <w:t>أن الأفضل للنساء أن يعقدن بالأنامل</w:t>
      </w:r>
      <w:r>
        <w:rPr>
          <w:rFonts w:hint="cs"/>
          <w:rtl/>
        </w:rPr>
        <w:t xml:space="preserve"> </w:t>
      </w:r>
      <w:r w:rsidRPr="003C7C01">
        <w:rPr>
          <w:rStyle w:val="libFootnotenumChar"/>
          <w:rFonts w:hint="cs"/>
          <w:rtl/>
        </w:rPr>
        <w:t>(4)</w:t>
      </w:r>
      <w:r w:rsidR="009A58AC">
        <w:rPr>
          <w:rtl/>
        </w:rPr>
        <w:t>،</w:t>
      </w:r>
      <w:r>
        <w:rPr>
          <w:rtl/>
        </w:rPr>
        <w:t xml:space="preserve"> ولكن الأحاديث الدّاله على استحباب العقد بالتربة مطلقا هي الأكثر والأقوى</w:t>
      </w:r>
      <w:r w:rsidR="003C7C01">
        <w:rPr>
          <w:rtl/>
        </w:rPr>
        <w:t>.</w:t>
      </w:r>
    </w:p>
    <w:p w:rsidR="001B329E" w:rsidRDefault="001B329E" w:rsidP="003C7C01">
      <w:pPr>
        <w:pStyle w:val="libNormal"/>
        <w:rPr>
          <w:rtl/>
        </w:rPr>
      </w:pPr>
      <w:bookmarkStart w:id="949" w:name="_Toc415301244"/>
      <w:bookmarkStart w:id="950" w:name="_Toc426799740"/>
      <w:r w:rsidRPr="0045412F">
        <w:rPr>
          <w:rStyle w:val="Heading3Char"/>
          <w:rtl/>
        </w:rPr>
        <w:t>الثاني</w:t>
      </w:r>
      <w:r w:rsidR="009A58AC">
        <w:rPr>
          <w:rStyle w:val="Heading3Char"/>
          <w:rtl/>
        </w:rPr>
        <w:t>:</w:t>
      </w:r>
      <w:bookmarkEnd w:id="949"/>
      <w:bookmarkEnd w:id="950"/>
      <w:r>
        <w:rPr>
          <w:rtl/>
        </w:rPr>
        <w:t xml:space="preserve"> يستحب أن يكبر بعد الفريضة ثلاثا يرفع عند كل تكبيرة يديه إلى حيال وجهه ثم ينزلهما إلى ركبتيه أو</w:t>
      </w:r>
      <w:r>
        <w:rPr>
          <w:rFonts w:hint="cs"/>
          <w:rtl/>
        </w:rPr>
        <w:t xml:space="preserve"> </w:t>
      </w:r>
      <w:r>
        <w:rPr>
          <w:rtl/>
        </w:rPr>
        <w:t>قريبا منهما</w:t>
      </w:r>
      <w:r w:rsidR="003C7C01">
        <w:rPr>
          <w:rtl/>
        </w:rPr>
        <w:t>.</w:t>
      </w:r>
    </w:p>
    <w:p w:rsidR="001B329E" w:rsidRDefault="001B329E" w:rsidP="003C7C01">
      <w:pPr>
        <w:pStyle w:val="libNormal"/>
        <w:rPr>
          <w:rtl/>
        </w:rPr>
      </w:pPr>
      <w:r>
        <w:rPr>
          <w:rtl/>
        </w:rPr>
        <w:t>كما روى علي بن طاووس وابن بابويه بأسناد معتبرة عن المفضّل بن عمر قال</w:t>
      </w:r>
      <w:r w:rsidR="009A58AC">
        <w:rPr>
          <w:rtl/>
        </w:rPr>
        <w:t>:</w:t>
      </w:r>
      <w:r>
        <w:rPr>
          <w:rtl/>
        </w:rPr>
        <w:t xml:space="preserve"> قلت للصادق </w:t>
      </w:r>
      <w:r w:rsidRPr="003C7C01">
        <w:rPr>
          <w:rStyle w:val="libAlaemChar"/>
          <w:rtl/>
        </w:rPr>
        <w:t>عليه‌السلام</w:t>
      </w:r>
      <w:r>
        <w:rPr>
          <w:rtl/>
        </w:rPr>
        <w:t xml:space="preserve"> لأي علة يكبّر المصلّي بعد التسليم ثلاثاً يرفع بها يديه؟ فقال </w:t>
      </w:r>
      <w:r w:rsidRPr="003C7C01">
        <w:rPr>
          <w:rStyle w:val="libAlaemChar"/>
          <w:rtl/>
        </w:rPr>
        <w:t>عليه‌السلام</w:t>
      </w:r>
      <w:r w:rsidR="009A58AC">
        <w:rPr>
          <w:rtl/>
        </w:rPr>
        <w:t>:</w:t>
      </w:r>
      <w:r>
        <w:rPr>
          <w:rtl/>
        </w:rPr>
        <w:t xml:space="preserve"> لان النبي </w:t>
      </w:r>
      <w:r w:rsidRPr="003C7C01">
        <w:rPr>
          <w:rStyle w:val="libAlaemChar"/>
          <w:rtl/>
        </w:rPr>
        <w:t>صلى‌الله‌عليه‌وآله</w:t>
      </w:r>
      <w:r>
        <w:rPr>
          <w:rtl/>
        </w:rPr>
        <w:t xml:space="preserve"> لمّا فتح مكة صلّى بأصحابه الظهر عند الحجر الأسود فلما سلّم رفع يديه وكبّر ثلاثا وقال</w:t>
      </w:r>
      <w:r w:rsidR="009A58AC">
        <w:rPr>
          <w:rtl/>
        </w:rPr>
        <w:t>:</w:t>
      </w:r>
      <w:r>
        <w:rPr>
          <w:rtl/>
        </w:rPr>
        <w:t xml:space="preserve"> </w:t>
      </w:r>
      <w:r w:rsidRPr="00524C63">
        <w:rPr>
          <w:rStyle w:val="libBold2Char"/>
          <w:rtl/>
        </w:rPr>
        <w:t>لا إلهَ إِلاّ الله وَحْدَهُ وَحْدَهُ وَحْدَهُ</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أنْجَزَ وَعْدَهُ وَنَصَرَ عَبْدَهُ وَأعَزَّ جُنْدَهُ وَغَلَبَ الاَحزابَ وَحْدَهُ</w:t>
      </w:r>
      <w:r w:rsidR="009A58AC" w:rsidRPr="00524C63">
        <w:rPr>
          <w:rStyle w:val="libBold2Char"/>
          <w:rtl/>
        </w:rPr>
        <w:t>،</w:t>
      </w:r>
      <w:r w:rsidRPr="00524C63">
        <w:rPr>
          <w:rStyle w:val="libBold2Char"/>
          <w:rtl/>
        </w:rPr>
        <w:t xml:space="preserve"> فَلَهُ المُلْكَ وَلَهُ الحَمْدُ يُحْيي وَيُميتُ وَهُوَ عَلى كُلِّ شَيٍ قَديرٌ</w:t>
      </w:r>
      <w:r w:rsidR="003C7C01">
        <w:rPr>
          <w:rtl/>
        </w:rPr>
        <w:t>.</w:t>
      </w:r>
      <w:r>
        <w:rPr>
          <w:rFonts w:hint="cs"/>
          <w:rtl/>
        </w:rPr>
        <w:t xml:space="preserve"> </w:t>
      </w:r>
      <w:r>
        <w:rPr>
          <w:rtl/>
        </w:rPr>
        <w:t>ثم أقبل على أصحابه فقال</w:t>
      </w:r>
      <w:r w:rsidR="009A58AC">
        <w:rPr>
          <w:rtl/>
        </w:rPr>
        <w:t>:</w:t>
      </w:r>
      <w:r>
        <w:rPr>
          <w:rtl/>
        </w:rPr>
        <w:t xml:space="preserve"> لا تدعوا هذا التكبير وهذا القول في دبر كل صلاة مكتوبة فإن من فعل ذلك بعد التسليم</w:t>
      </w:r>
      <w:r>
        <w:rPr>
          <w:rFonts w:hint="cs"/>
          <w:rtl/>
        </w:rPr>
        <w:t xml:space="preserve"> </w:t>
      </w:r>
      <w:r>
        <w:rPr>
          <w:rtl/>
        </w:rPr>
        <w:t>وقال هذا القول كان قد أدّى ما يجب عليه من شكر الله تعالى ذكره على تقوية الاسلام وجنده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وفي الصحيح عن الصادق (صلوات الله وسلامه عليه) أنه كان إذا فرغ من الصلاة يرفع يديه فوق رأسه ويدعو</w:t>
      </w:r>
      <w:r>
        <w:rPr>
          <w:rFonts w:hint="cs"/>
          <w:rtl/>
        </w:rPr>
        <w:t xml:space="preserve"> </w:t>
      </w:r>
      <w:r w:rsidRPr="003C7C01">
        <w:rPr>
          <w:rStyle w:val="libFootnotenumChar"/>
          <w:rFonts w:hint="cs"/>
          <w:rtl/>
        </w:rPr>
        <w:t>(7)</w:t>
      </w:r>
      <w:r w:rsidR="003C7C01">
        <w:rPr>
          <w:rtl/>
        </w:rPr>
        <w:t>.</w:t>
      </w:r>
      <w:r>
        <w:rPr>
          <w:rtl/>
        </w:rPr>
        <w:t xml:space="preserve"> وعن الإمام محمّد الباقر (صلوات الله وسلامه عليه) أنه قال</w:t>
      </w:r>
      <w:r w:rsidR="009A58AC">
        <w:rPr>
          <w:rtl/>
        </w:rPr>
        <w:t>:</w:t>
      </w:r>
      <w:r>
        <w:rPr>
          <w:rtl/>
        </w:rPr>
        <w:t xml:space="preserve"> إذا رفع العبد كفّه إلى الله تعالى استحى الله أن يردّها خالية فإذا دعوتم فلا تضعوا أيديكم إلا وتمسحون بها وجوه</w:t>
      </w:r>
      <w:r>
        <w:rPr>
          <w:rFonts w:hint="cs"/>
          <w:rtl/>
        </w:rPr>
        <w:t xml:space="preserve">ه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روى الكليني بسند معتبر عن الباقر </w:t>
      </w:r>
      <w:r w:rsidRPr="003C7C01">
        <w:rPr>
          <w:rStyle w:val="libAlaemChar"/>
          <w:rtl/>
        </w:rPr>
        <w:t>عليه‌السلام</w:t>
      </w:r>
      <w:r>
        <w:rPr>
          <w:rtl/>
        </w:rPr>
        <w:t xml:space="preserve"> أنه قال</w:t>
      </w:r>
      <w:r w:rsidR="009A58AC">
        <w:rPr>
          <w:rtl/>
        </w:rPr>
        <w:t>:</w:t>
      </w:r>
      <w:r>
        <w:rPr>
          <w:rtl/>
        </w:rPr>
        <w:t xml:space="preserve"> من دعا بهذا الدعاء ثلاث مرات بعد الفريضة قبل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85 / 334 عن مصباح الشيخ 735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85 / 341 عن الجبائي عن الشهيد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85 / 341 عن الجبائي عن الشهيد</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85 / 341 عن مكارم الاخلاق 2 / 72 ح 2173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وحده وحده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فلاح السائل</w:t>
      </w:r>
      <w:r w:rsidR="009A58AC">
        <w:rPr>
          <w:rFonts w:hint="cs"/>
          <w:rtl/>
        </w:rPr>
        <w:t>:</w:t>
      </w:r>
      <w:r>
        <w:rPr>
          <w:rFonts w:hint="cs"/>
          <w:rtl/>
        </w:rPr>
        <w:t xml:space="preserve"> 293 برقم 88</w:t>
      </w:r>
      <w:r w:rsidR="009A58AC">
        <w:rPr>
          <w:rFonts w:hint="cs"/>
          <w:rtl/>
        </w:rPr>
        <w:t>،</w:t>
      </w:r>
      <w:r>
        <w:rPr>
          <w:rFonts w:hint="cs"/>
          <w:rtl/>
        </w:rPr>
        <w:t xml:space="preserve"> ح 19 من فصل 19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من لا يحضره الفقيه 1 / 325 ح 952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من لا يحضره الفقيه 1 / 325 ح 953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أن</w:t>
      </w:r>
      <w:r>
        <w:rPr>
          <w:rFonts w:hint="cs"/>
          <w:rtl/>
        </w:rPr>
        <w:t xml:space="preserve"> يثنّي</w:t>
      </w:r>
      <w:r>
        <w:rPr>
          <w:rtl/>
        </w:rPr>
        <w:t xml:space="preserve"> رجليه</w:t>
      </w:r>
      <w:r w:rsidR="009A58AC">
        <w:rPr>
          <w:rtl/>
        </w:rPr>
        <w:t>:</w:t>
      </w:r>
    </w:p>
    <w:p w:rsidR="001B329E" w:rsidRDefault="001B329E" w:rsidP="003C7C01">
      <w:pPr>
        <w:pStyle w:val="libNormal"/>
        <w:rPr>
          <w:rtl/>
        </w:rPr>
      </w:pPr>
      <w:r w:rsidRPr="00524C63">
        <w:rPr>
          <w:rStyle w:val="libBold2Char"/>
          <w:rtl/>
        </w:rPr>
        <w:t>أسْتَغْفِرُ الله الَّذِي لا إلهَ إِلاّ هُوَ الحَيُّ القَيّومُ ذُوالجَلالِ</w:t>
      </w:r>
      <w:r w:rsidRPr="00524C63">
        <w:rPr>
          <w:rStyle w:val="libBold2Char"/>
          <w:rFonts w:hint="cs"/>
          <w:rtl/>
        </w:rPr>
        <w:t xml:space="preserve"> </w:t>
      </w:r>
      <w:r w:rsidRPr="00524C63">
        <w:rPr>
          <w:rStyle w:val="libBold2Char"/>
          <w:rtl/>
        </w:rPr>
        <w:t>وَالاكْرامِ وَأتُوبُ إلَيْهِ</w:t>
      </w:r>
      <w:r w:rsidR="003C7C01">
        <w:rPr>
          <w:rtl/>
        </w:rPr>
        <w:t>.</w:t>
      </w:r>
      <w:r>
        <w:rPr>
          <w:rtl/>
        </w:rPr>
        <w:t xml:space="preserve"> </w:t>
      </w:r>
      <w:r>
        <w:rPr>
          <w:rFonts w:hint="cs"/>
          <w:rtl/>
        </w:rPr>
        <w:t xml:space="preserve">ثلاث مرّات غفر الله عزّ وجلّ له ذنوبه ولو كانت مثل زبد البحر </w:t>
      </w:r>
      <w:r w:rsidRPr="003C7C01">
        <w:rPr>
          <w:rStyle w:val="libFootnotenumChar"/>
          <w:rFonts w:hint="cs"/>
          <w:rtl/>
        </w:rPr>
        <w:t>(1)</w:t>
      </w:r>
      <w:r w:rsidR="003C7C01">
        <w:rPr>
          <w:rFonts w:hint="cs"/>
          <w:rtl/>
        </w:rPr>
        <w:t>.</w:t>
      </w:r>
    </w:p>
    <w:p w:rsidR="001B329E" w:rsidRPr="00003026" w:rsidRDefault="001B329E" w:rsidP="003C7C01">
      <w:pPr>
        <w:pStyle w:val="libNormal"/>
        <w:rPr>
          <w:rtl/>
        </w:rPr>
      </w:pPr>
      <w:r>
        <w:rPr>
          <w:rtl/>
        </w:rPr>
        <w:t>وعلى رواية أخرى أن من استغفر الله في كل يوم بهذا الاستغفار غفر الله له أربعين كبيرة من</w:t>
      </w:r>
      <w:r w:rsidRPr="00003026">
        <w:rPr>
          <w:rFonts w:hint="cs"/>
          <w:rtl/>
        </w:rPr>
        <w:t xml:space="preserve"> </w:t>
      </w:r>
      <w:r>
        <w:rPr>
          <w:rtl/>
        </w:rPr>
        <w:t>سيئاته</w:t>
      </w:r>
      <w:r>
        <w:rPr>
          <w:rFonts w:hint="cs"/>
          <w:rtl/>
        </w:rPr>
        <w:t xml:space="preserve"> </w:t>
      </w:r>
      <w:r w:rsidRPr="003C7C01">
        <w:rPr>
          <w:rStyle w:val="libFootnotenumChar"/>
          <w:rFonts w:hint="cs"/>
          <w:rtl/>
        </w:rPr>
        <w:t>(2)</w:t>
      </w:r>
      <w:r w:rsidR="003C7C01">
        <w:rPr>
          <w:rtl/>
        </w:rPr>
        <w:t>.</w:t>
      </w:r>
    </w:p>
    <w:p w:rsidR="001B329E" w:rsidRPr="00003026"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روى الكليني عن الإمام الصادق </w:t>
      </w:r>
      <w:r w:rsidRPr="003C7C01">
        <w:rPr>
          <w:rStyle w:val="libAlaemChar"/>
          <w:rtl/>
        </w:rPr>
        <w:t>عليه‌السلام</w:t>
      </w:r>
      <w:r>
        <w:rPr>
          <w:rtl/>
        </w:rPr>
        <w:t xml:space="preserve"> قال</w:t>
      </w:r>
      <w:r w:rsidR="009A58AC">
        <w:rPr>
          <w:rtl/>
        </w:rPr>
        <w:t>:</w:t>
      </w:r>
      <w:r>
        <w:rPr>
          <w:rtl/>
        </w:rPr>
        <w:t xml:space="preserve"> لا تدع أن تقول بعد كل صلاة</w:t>
      </w:r>
      <w:r w:rsidR="009A58AC">
        <w:rPr>
          <w:rtl/>
        </w:rPr>
        <w:t>:</w:t>
      </w:r>
      <w:r>
        <w:rPr>
          <w:rtl/>
        </w:rPr>
        <w:t xml:space="preserve"> </w:t>
      </w:r>
      <w:r w:rsidRPr="00524C63">
        <w:rPr>
          <w:rStyle w:val="libBold2Char"/>
          <w:rtl/>
        </w:rPr>
        <w:t>أعيذُ نَفْسي وَما رَزَقَني رَبِّي بِالله الواحِدِ الصَمَدِ الَّذِي لَمْ يَلِدْ وَلَمْ يُولَدْ وَلَمْ يَكُنْ لَهُ كُفْوا أحَدٌ</w:t>
      </w:r>
      <w:r w:rsidR="009A58AC" w:rsidRPr="00524C63">
        <w:rPr>
          <w:rStyle w:val="libBold2Char"/>
          <w:rtl/>
        </w:rPr>
        <w:t>،</w:t>
      </w:r>
      <w:r w:rsidRPr="00524C63">
        <w:rPr>
          <w:rStyle w:val="libBold2Char"/>
          <w:rtl/>
        </w:rPr>
        <w:t xml:space="preserve"> وَأعِيذُ نَفْسي وَمارَزَقَني رَبِّي بِرَبِّ الفَلَقِ مِنْ شَرِّ ماخَلَقَ وَمِنْ شَرِّ غاسِقٍ إِذا وَقَبَ وَمِنْ شَرِّ النَفّاثاتِ في العُقَدِ وَمِنْ شَرِّ حاسِدٍ إذا حَسَدْ</w:t>
      </w:r>
      <w:r w:rsidR="009A58AC" w:rsidRPr="00524C63">
        <w:rPr>
          <w:rStyle w:val="libBold2Char"/>
          <w:rtl/>
        </w:rPr>
        <w:t>،</w:t>
      </w:r>
      <w:r w:rsidRPr="00524C63">
        <w:rPr>
          <w:rStyle w:val="libBold2Char"/>
          <w:rFonts w:hint="cs"/>
          <w:rtl/>
        </w:rPr>
        <w:t xml:space="preserve"> </w:t>
      </w:r>
      <w:r w:rsidRPr="00524C63">
        <w:rPr>
          <w:rStyle w:val="libBold2Char"/>
          <w:rtl/>
        </w:rPr>
        <w:t>وَأعِيذُ نَفْسي وَمارَزَقَني رَبِّي بِرَبِّ النّاسِ مَلِكِ النّاسِ إلهِ النّاس مِنْ شَرِّ الوِسْواسِ الخَنّاسَ الَّذِي</w:t>
      </w:r>
      <w:r w:rsidRPr="00524C63">
        <w:rPr>
          <w:rStyle w:val="libBold2Char"/>
          <w:rFonts w:hint="cs"/>
          <w:rtl/>
        </w:rPr>
        <w:t xml:space="preserve"> </w:t>
      </w:r>
      <w:r w:rsidRPr="00524C63">
        <w:rPr>
          <w:rStyle w:val="libBold2Char"/>
          <w:rtl/>
        </w:rPr>
        <w:t>يُوَسْوِسُ في صُدُورِ النّاسِ مِنَ الجِنّةِ وَالنّاسِ</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روى الكليني في حديث معتبر عن عليّ بن مهزيار قال</w:t>
      </w:r>
      <w:r w:rsidR="009A58AC">
        <w:rPr>
          <w:rtl/>
        </w:rPr>
        <w:t>:</w:t>
      </w:r>
      <w:r>
        <w:rPr>
          <w:rtl/>
        </w:rPr>
        <w:t xml:space="preserve"> كتب محمد بن إبراهيم إلى أبي الحسن النقي</w:t>
      </w:r>
      <w:r>
        <w:rPr>
          <w:rFonts w:hint="cs"/>
          <w:rtl/>
        </w:rPr>
        <w:t xml:space="preserve"> </w:t>
      </w:r>
      <w:r w:rsidRPr="003C7C01">
        <w:rPr>
          <w:rStyle w:val="libAlaemChar"/>
          <w:rFonts w:hint="cs"/>
          <w:rtl/>
        </w:rPr>
        <w:t>عليه‌السلام</w:t>
      </w:r>
      <w:r w:rsidR="009A58AC">
        <w:rPr>
          <w:rtl/>
        </w:rPr>
        <w:t>:</w:t>
      </w:r>
      <w:r>
        <w:rPr>
          <w:rtl/>
        </w:rPr>
        <w:t xml:space="preserve"> إن رأيت يا سيّدي أن تعلّمني دعاء أدعو به في دبر صلاتي يجمع الله لي به خير الدنيا والآخرة فكتب </w:t>
      </w:r>
      <w:r w:rsidRPr="003C7C01">
        <w:rPr>
          <w:rStyle w:val="libAlaemChar"/>
          <w:rtl/>
        </w:rPr>
        <w:t>عليه‌السلام</w:t>
      </w:r>
      <w:r>
        <w:rPr>
          <w:rtl/>
        </w:rPr>
        <w:t xml:space="preserve"> تقول</w:t>
      </w:r>
      <w:r w:rsidR="009A58AC">
        <w:rPr>
          <w:rtl/>
        </w:rPr>
        <w:t>:</w:t>
      </w:r>
      <w:r>
        <w:rPr>
          <w:rFonts w:hint="cs"/>
          <w:rtl/>
        </w:rPr>
        <w:t xml:space="preserve"> </w:t>
      </w:r>
      <w:r w:rsidRPr="00524C63">
        <w:rPr>
          <w:rStyle w:val="libBold2Char"/>
          <w:rtl/>
        </w:rPr>
        <w:t>أعُوذ بِوَجْهِكَ الكَريمُ وَعِزَّتِكَ الَّتي لاتُرامُ</w:t>
      </w:r>
      <w:r w:rsidRPr="00524C63">
        <w:rPr>
          <w:rStyle w:val="libBold2Char"/>
          <w:rFonts w:hint="cs"/>
          <w:rtl/>
        </w:rPr>
        <w:t xml:space="preserve"> </w:t>
      </w:r>
      <w:r w:rsidRPr="00524C63">
        <w:rPr>
          <w:rStyle w:val="libBold2Char"/>
          <w:rtl/>
        </w:rPr>
        <w:t>وَقُدْرَتِكَ الَّتي لايَمْتَنِعُ مِنْها شَيٌ مِنْ شَرِّ الدُّنْيا وَالاخِرَةِ وَمِنْ شَرِّ الاوْجاعِ كُلِّها</w:t>
      </w:r>
      <w:r>
        <w:rPr>
          <w:rFonts w:hint="cs"/>
          <w:rtl/>
        </w:rPr>
        <w:t xml:space="preserve"> </w:t>
      </w:r>
      <w:r w:rsidRPr="003C7C01">
        <w:rPr>
          <w:rStyle w:val="libFootnotenumChar"/>
          <w:rFonts w:hint="cs"/>
          <w:rtl/>
        </w:rPr>
        <w:t>(4)</w:t>
      </w:r>
      <w:r w:rsidR="003C7C01">
        <w:rPr>
          <w:rtl/>
        </w:rPr>
        <w:t>.</w:t>
      </w:r>
      <w:r>
        <w:rPr>
          <w:rtl/>
        </w:rPr>
        <w:t xml:space="preserve"> وزاد في اَّخره في بعض الروايات</w:t>
      </w:r>
      <w:r w:rsidR="009A58AC">
        <w:rPr>
          <w:rtl/>
        </w:rPr>
        <w:t>:</w:t>
      </w:r>
      <w:r>
        <w:rPr>
          <w:rtl/>
        </w:rPr>
        <w:t xml:space="preserve"> </w:t>
      </w:r>
      <w:r w:rsidRPr="00524C63">
        <w:rPr>
          <w:rStyle w:val="libBold2Char"/>
          <w:rtl/>
        </w:rPr>
        <w:t>وَلا حَوْلَ وَلاقُوَةَ إِلاّ بِالله العَليّ العَظيمِ</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روى الكليني وابن بابويه بأسناد صحاح وغير صحاح عن الباقر والصادق </w:t>
      </w:r>
      <w:r w:rsidRPr="003C7C01">
        <w:rPr>
          <w:rStyle w:val="libAlaemChar"/>
          <w:rtl/>
        </w:rPr>
        <w:t>عليه‌السلام</w:t>
      </w:r>
      <w:r w:rsidR="009A58AC">
        <w:rPr>
          <w:rtl/>
        </w:rPr>
        <w:t>:</w:t>
      </w:r>
      <w:r>
        <w:rPr>
          <w:rtl/>
        </w:rPr>
        <w:t xml:space="preserve"> إن أدنى مايجزي من الدعاء بعد المكتوبة أن تقول</w:t>
      </w:r>
      <w:r w:rsidR="009A58AC">
        <w:rPr>
          <w:rtl/>
        </w:rPr>
        <w:t>:</w:t>
      </w:r>
      <w:r>
        <w:rPr>
          <w:rtl/>
        </w:rPr>
        <w:t xml:space="preserve"> </w:t>
      </w:r>
      <w:r w:rsidRPr="00524C63">
        <w:rPr>
          <w:rStyle w:val="libBold2Char"/>
          <w:rtl/>
        </w:rPr>
        <w:t>اللَّهُمَّ إِنِّي أَسْأَلُكَ مِنْ كُلِّ خَيْرٍ أحاطَ بِهِ عِلْمُكْ وَأعُوذُ بِكَ مِنْ كُلِّ شَرٍّ أحاطَ بِهِ عِلْمُكَ</w:t>
      </w:r>
      <w:r w:rsidR="009A58AC" w:rsidRPr="00524C63">
        <w:rPr>
          <w:rStyle w:val="libBold2Char"/>
          <w:rtl/>
        </w:rPr>
        <w:t>،</w:t>
      </w:r>
      <w:r w:rsidRPr="00524C63">
        <w:rPr>
          <w:rStyle w:val="libBold2Char"/>
          <w:rtl/>
        </w:rPr>
        <w:t xml:space="preserve"> اللَّهُمَّ إِنِّي أَسْأَلُكَ عافِيَتِكَ في أُموري كُلِّها وَأعوذُ بِكَ مِنْ خِزْي الدُّنْيا وَعَذابِ الاخِرَةِ</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وعلى رواية ابن بابويه</w:t>
      </w:r>
      <w:r w:rsidR="009A58AC">
        <w:rPr>
          <w:rtl/>
        </w:rPr>
        <w:t>:</w:t>
      </w:r>
      <w:r>
        <w:rPr>
          <w:rtl/>
        </w:rPr>
        <w:t xml:space="preserve"> </w:t>
      </w:r>
      <w:r w:rsidRPr="00524C63">
        <w:rPr>
          <w:rStyle w:val="libBold2Char"/>
          <w:rtl/>
        </w:rPr>
        <w:t>اللَّهُمَّ صَلِّ عَلى مُحَمَّدٍ وَآل مُحَمَّدٍ</w:t>
      </w:r>
      <w:r w:rsidR="009A58AC" w:rsidRPr="00524C63">
        <w:rPr>
          <w:rStyle w:val="libBold2Char"/>
          <w:rtl/>
        </w:rPr>
        <w:t>،</w:t>
      </w:r>
      <w:r w:rsidRPr="00524C63">
        <w:rPr>
          <w:rStyle w:val="libBold2Char"/>
          <w:rtl/>
        </w:rPr>
        <w:t xml:space="preserve"> اللَّهُمَّ إِنِّي أَسْأَلُكَ</w:t>
      </w:r>
      <w:r w:rsidR="009A58AC">
        <w:rPr>
          <w:rtl/>
        </w:rPr>
        <w:t>.</w:t>
      </w:r>
      <w:r w:rsidR="003C7C01">
        <w:rPr>
          <w:rtl/>
        </w:rPr>
        <w:t>..</w:t>
      </w:r>
      <w:r>
        <w:rPr>
          <w:rtl/>
        </w:rPr>
        <w:t xml:space="preserve"> إلى اَّخر الدعاء</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521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93 ح 2261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343 ح 18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3 / 346 ح 28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الجامع العباسي للشيخ البهائي</w:t>
      </w:r>
      <w:r w:rsidR="009A58AC">
        <w:rPr>
          <w:rFonts w:hint="cs"/>
          <w:rtl/>
        </w:rPr>
        <w:t>:</w:t>
      </w:r>
      <w:r>
        <w:rPr>
          <w:rFonts w:hint="cs"/>
          <w:rtl/>
        </w:rPr>
        <w:t xml:space="preserve"> 54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3 / 343 ح 16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من لا يحضره الفقيه 1 / 323 ح 948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السابع</w:t>
      </w:r>
      <w:r w:rsidR="009A58AC" w:rsidRPr="00524C63">
        <w:rPr>
          <w:rStyle w:val="libBold2Char"/>
          <w:rtl/>
        </w:rPr>
        <w:t>:</w:t>
      </w:r>
      <w:r>
        <w:rPr>
          <w:rtl/>
        </w:rPr>
        <w:t xml:space="preserve"> من المسنون أن يقول إذا فرغ من الصلاة</w:t>
      </w:r>
      <w:r w:rsidR="009A58AC">
        <w:rPr>
          <w:rtl/>
        </w:rPr>
        <w:t>:</w:t>
      </w:r>
      <w:r>
        <w:rPr>
          <w:rtl/>
        </w:rPr>
        <w:t xml:space="preserve"> </w:t>
      </w:r>
      <w:r w:rsidRPr="00524C63">
        <w:rPr>
          <w:rStyle w:val="libBold2Char"/>
          <w:rtl/>
        </w:rPr>
        <w:t>اللَّهُمَّ صَلِّ عَلى مُحَمَّدٍ وَآل مُحَمَّدٍ وَأجِرْني مِنَ النّارِ</w:t>
      </w:r>
      <w:r w:rsidRPr="00524C63">
        <w:rPr>
          <w:rStyle w:val="libBold2Char"/>
          <w:rFonts w:hint="cs"/>
          <w:rtl/>
        </w:rPr>
        <w:t xml:space="preserve"> </w:t>
      </w:r>
      <w:r w:rsidRPr="00524C63">
        <w:rPr>
          <w:rStyle w:val="libBold2Char"/>
          <w:rtl/>
        </w:rPr>
        <w:t>وَأدْخِلْني الجَنَّةَ وَزَوجْني الحُورَ العينَ</w:t>
      </w:r>
      <w:r w:rsidR="003C7C01">
        <w:rPr>
          <w:rtl/>
        </w:rPr>
        <w:t>.</w:t>
      </w:r>
      <w:r>
        <w:rPr>
          <w:rtl/>
        </w:rPr>
        <w:t xml:space="preserve"> كما في الحديث المعتبر عن أمير المؤمنين </w:t>
      </w:r>
      <w:r w:rsidRPr="003C7C01">
        <w:rPr>
          <w:rStyle w:val="libAlaemChar"/>
          <w:rtl/>
        </w:rPr>
        <w:t>عليه‌السلام</w:t>
      </w:r>
      <w:r>
        <w:rPr>
          <w:rtl/>
        </w:rPr>
        <w:t xml:space="preserve"> قال</w:t>
      </w:r>
      <w:r w:rsidR="009A58AC">
        <w:rPr>
          <w:rtl/>
        </w:rPr>
        <w:t>:</w:t>
      </w:r>
      <w:r>
        <w:rPr>
          <w:rtl/>
        </w:rPr>
        <w:t xml:space="preserve"> لايفتل العبد من صلاته حتى يسأل الله الجنة ويستجير به من النار ويسأله أن يزوّجه من الحور العين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951" w:name="_Toc415301245"/>
      <w:bookmarkStart w:id="952" w:name="_Toc426799741"/>
      <w:r w:rsidRPr="0045412F">
        <w:rPr>
          <w:rStyle w:val="Heading3Char"/>
          <w:rtl/>
        </w:rPr>
        <w:t>الثامن</w:t>
      </w:r>
      <w:r w:rsidR="009A58AC">
        <w:rPr>
          <w:rStyle w:val="Heading3Char"/>
          <w:rtl/>
        </w:rPr>
        <w:t>:</w:t>
      </w:r>
      <w:bookmarkEnd w:id="951"/>
      <w:bookmarkEnd w:id="952"/>
      <w:r>
        <w:rPr>
          <w:rtl/>
        </w:rPr>
        <w:t xml:space="preserve"> بسند موثق عن الصادق </w:t>
      </w:r>
      <w:r w:rsidRPr="003C7C01">
        <w:rPr>
          <w:rStyle w:val="libAlaemChar"/>
          <w:rtl/>
        </w:rPr>
        <w:t>عليه‌السلام</w:t>
      </w:r>
      <w:r>
        <w:rPr>
          <w:rtl/>
        </w:rPr>
        <w:t xml:space="preserve"> أنه قال</w:t>
      </w:r>
      <w:r w:rsidR="009A58AC">
        <w:rPr>
          <w:rtl/>
        </w:rPr>
        <w:t>:</w:t>
      </w:r>
      <w:r>
        <w:rPr>
          <w:rtl/>
        </w:rPr>
        <w:t xml:space="preserve"> لما أمر الله عزَّ وجلَّ هذه الآيات أن يهبطن إلى الأرض تعلّقن بالعرش وقلن أي رب إلى أين تهبطنا إلى أهل الخطايا والذنوب؟ فأوحى الله عزَّ وجلَّ إليهنّ</w:t>
      </w:r>
      <w:r w:rsidR="009A58AC">
        <w:rPr>
          <w:rFonts w:hint="cs"/>
          <w:rtl/>
        </w:rPr>
        <w:t>:</w:t>
      </w:r>
      <w:r>
        <w:rPr>
          <w:rtl/>
        </w:rPr>
        <w:t xml:space="preserve"> </w:t>
      </w:r>
      <w:r w:rsidRPr="00524C63">
        <w:rPr>
          <w:rStyle w:val="libBold2Char"/>
          <w:rtl/>
        </w:rPr>
        <w:t>أن اهبطن</w:t>
      </w:r>
      <w:r w:rsidR="009A58AC" w:rsidRPr="00524C63">
        <w:rPr>
          <w:rStyle w:val="libBold2Char"/>
          <w:rtl/>
        </w:rPr>
        <w:t>،</w:t>
      </w:r>
      <w:r w:rsidRPr="00524C63">
        <w:rPr>
          <w:rStyle w:val="libBold2Char"/>
          <w:rtl/>
        </w:rPr>
        <w:t xml:space="preserve"> فوعزتي وجلالي لايتلوكنَّ أحد من آل محمد وشيعتهم إِلاّ نظرت إليه بعيني المكنونة في كل يوم سبعين نظرة أقضي له في كل نظرة سبعين حاجة وقبلته على ما فيه من المعاصي</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r w:rsidRPr="00524C63">
        <w:rPr>
          <w:rStyle w:val="libBold2Char"/>
          <w:rtl/>
        </w:rPr>
        <w:t xml:space="preserve"> وقال على رواية أخرى من تلاها عقيب كل صلاة أسكنته حظيرة قدسي على ما فيه من المعاصي</w:t>
      </w:r>
      <w:r w:rsidR="009A58AC" w:rsidRPr="00524C63">
        <w:rPr>
          <w:rStyle w:val="libBold2Char"/>
          <w:rtl/>
        </w:rPr>
        <w:t>،</w:t>
      </w:r>
      <w:r w:rsidRPr="00524C63">
        <w:rPr>
          <w:rStyle w:val="libBold2Char"/>
          <w:rtl/>
        </w:rPr>
        <w:t xml:space="preserve"> وإن لم أصنع ذلك نظرت إليه نظرتي الخاصة في كل يوم سبعين نظرة</w:t>
      </w:r>
      <w:r w:rsidR="009A58AC" w:rsidRPr="00524C63">
        <w:rPr>
          <w:rStyle w:val="libBold2Char"/>
          <w:rtl/>
        </w:rPr>
        <w:t>،</w:t>
      </w:r>
      <w:r w:rsidRPr="00524C63">
        <w:rPr>
          <w:rStyle w:val="libBold2Char"/>
          <w:rtl/>
        </w:rPr>
        <w:t xml:space="preserve"> وإن لم أصنع قضيت له في كل يوم سبعين حاجة أدناها غفران الذنوب</w:t>
      </w:r>
      <w:r w:rsidR="009A58AC" w:rsidRPr="00524C63">
        <w:rPr>
          <w:rStyle w:val="libBold2Char"/>
          <w:rtl/>
        </w:rPr>
        <w:t>،</w:t>
      </w:r>
      <w:r w:rsidRPr="00524C63">
        <w:rPr>
          <w:rStyle w:val="libBold2Char"/>
          <w:rFonts w:hint="cs"/>
          <w:rtl/>
        </w:rPr>
        <w:t xml:space="preserve"> </w:t>
      </w:r>
      <w:r w:rsidRPr="00524C63">
        <w:rPr>
          <w:rStyle w:val="libBold2Char"/>
          <w:rtl/>
        </w:rPr>
        <w:t>وإن لم أصنع عوّذته من الشيطان ومن كل عدو ونصرته عليهم ولم يمنعه من دخول الجنة مانع سوى الموت</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وهذه الآيات هي</w:t>
      </w:r>
      <w:r w:rsidR="009A58AC">
        <w:rPr>
          <w:rtl/>
        </w:rPr>
        <w:t>:</w:t>
      </w:r>
      <w:r>
        <w:rPr>
          <w:rtl/>
        </w:rPr>
        <w:t xml:space="preserve"> سورة الفاتحة إلى اَّخرها</w:t>
      </w:r>
      <w:r w:rsidR="009A58AC">
        <w:rPr>
          <w:rtl/>
        </w:rPr>
        <w:t>،</w:t>
      </w:r>
      <w:r>
        <w:rPr>
          <w:rtl/>
        </w:rPr>
        <w:t xml:space="preserve"> وآية الكرسي وقراءتها إلى </w:t>
      </w:r>
      <w:r w:rsidRPr="003C7C01">
        <w:rPr>
          <w:rStyle w:val="libAlaemChar"/>
          <w:rFonts w:hint="cs"/>
          <w:rtl/>
        </w:rPr>
        <w:t>(</w:t>
      </w:r>
      <w:r w:rsidRPr="003C7C01">
        <w:rPr>
          <w:rStyle w:val="libAieChar"/>
          <w:rtl/>
        </w:rPr>
        <w:t>هم فيها خالدون</w:t>
      </w:r>
      <w:r w:rsidRPr="003C7C01">
        <w:rPr>
          <w:rStyle w:val="libAlaemChar"/>
          <w:rtl/>
        </w:rPr>
        <w:t>)</w:t>
      </w:r>
      <w:r>
        <w:rPr>
          <w:rFonts w:hint="cs"/>
          <w:rtl/>
        </w:rPr>
        <w:t xml:space="preserve"> </w:t>
      </w:r>
      <w:r w:rsidRPr="003C7C01">
        <w:rPr>
          <w:rStyle w:val="libFootnotenumChar"/>
          <w:rFonts w:hint="cs"/>
          <w:rtl/>
        </w:rPr>
        <w:t>(4)</w:t>
      </w:r>
      <w:r>
        <w:rPr>
          <w:rFonts w:hint="cs"/>
          <w:rtl/>
        </w:rPr>
        <w:t xml:space="preserve"> </w:t>
      </w:r>
      <w:r>
        <w:rPr>
          <w:rtl/>
        </w:rPr>
        <w:t>أحسن</w:t>
      </w:r>
      <w:r w:rsidR="009A58AC">
        <w:rPr>
          <w:rtl/>
        </w:rPr>
        <w:t>،</w:t>
      </w:r>
      <w:r>
        <w:rPr>
          <w:rtl/>
        </w:rPr>
        <w:t xml:space="preserve"> وآية الشهادة وهي</w:t>
      </w:r>
      <w:r w:rsidR="009A58AC">
        <w:rPr>
          <w:rtl/>
        </w:rPr>
        <w:t>:</w:t>
      </w:r>
      <w:r>
        <w:rPr>
          <w:rFonts w:hint="cs"/>
          <w:rtl/>
        </w:rPr>
        <w:t xml:space="preserve"> </w:t>
      </w:r>
      <w:r w:rsidRPr="003C7C01">
        <w:rPr>
          <w:rStyle w:val="libAlaemChar"/>
          <w:rFonts w:hint="cs"/>
          <w:rtl/>
        </w:rPr>
        <w:t>(</w:t>
      </w:r>
      <w:r w:rsidRPr="003C7C01">
        <w:rPr>
          <w:rStyle w:val="libAieChar"/>
          <w:rtl/>
        </w:rPr>
        <w:t>شَهِدَ الله أَنَّهُ لا إِلهَ إِلاّ هُوَ وَالمَلائِكَةُ وَأولوا العِلْمِ قائِما بِالقِسْطِ لا إِلهَ إِلاّ هُوَ العَزيزُ الحَكيمُ إنَّ الدّينَ عِنْدَ الله الاسْلامُ وَمااخْتَلَفَ الَّذينَ أُوتوا الكِتابَ إِلاّ مِنْ بَعْدِ ماجأَهُمْ العِلْمُ بَغْيا بَيْنَهُمْ وَمَنْ يَكْفُرْ بِآياتِ الله فِإنَ الله سَريعُ الحِسابِ</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r>
        <w:rPr>
          <w:rtl/>
        </w:rPr>
        <w:t xml:space="preserve"> وآية الملك وهي</w:t>
      </w:r>
      <w:r w:rsidR="009A58AC">
        <w:rPr>
          <w:rtl/>
        </w:rPr>
        <w:t>:</w:t>
      </w:r>
      <w:r>
        <w:rPr>
          <w:rFonts w:hint="cs"/>
          <w:rtl/>
        </w:rPr>
        <w:t xml:space="preserve"> </w:t>
      </w:r>
      <w:r w:rsidRPr="003C7C01">
        <w:rPr>
          <w:rStyle w:val="libAlaemChar"/>
          <w:rFonts w:hint="cs"/>
          <w:rtl/>
        </w:rPr>
        <w:t>(</w:t>
      </w:r>
      <w:r w:rsidRPr="003C7C01">
        <w:rPr>
          <w:rStyle w:val="libAieChar"/>
          <w:rtl/>
        </w:rPr>
        <w:t>قُلْ اللَّهُمَّ مالِكَ المُلْكِ تؤتي المُلْكَ مَنْ تَشاءُ وَتَنْزِعُ المُلْكَ مِمّنْ تَشاءُ وَتُعِزّ مِنْ تَشاءُ وَتُذِلّ مَنْ تَشاءُ بِيَدِكَ الخَيْرُ إِنَّكَ عَلى كُلِّ شَيٍ قَديرٌ تُولِجُ اللّيْلَ في النَّهارِ وَتُولِجُ النَّهارَ في اللَّيْلِ وَتُخْرِجُ الحَيَّ مِنَ المَيِّتِ وَتُخْرِجُ المَيِّتَ مِنَ الحَيّ وَتَرْزِقُ مَنْ تَشاءُ بِغَيْرِ حِسابٍ</w:t>
      </w:r>
      <w:r w:rsidRPr="003C7C01">
        <w:rPr>
          <w:rStyle w:val="libAlaemChar"/>
          <w:rFonts w:hint="cs"/>
          <w:rtl/>
        </w:rPr>
        <w:t>)</w:t>
      </w:r>
      <w:r>
        <w:rPr>
          <w:rFonts w:hint="cs"/>
          <w:rtl/>
        </w:rPr>
        <w:t xml:space="preserve"> </w:t>
      </w:r>
      <w:r w:rsidRPr="003C7C01">
        <w:rPr>
          <w:rStyle w:val="libFootnotenumChar"/>
          <w:rFonts w:hint="cs"/>
          <w:rtl/>
        </w:rPr>
        <w:t>(6)</w:t>
      </w:r>
      <w:r w:rsidR="003C7C01">
        <w:rPr>
          <w:rtl/>
        </w:rPr>
        <w:t>.</w:t>
      </w:r>
      <w:r>
        <w:rPr>
          <w:rFonts w:hint="cs"/>
          <w:rtl/>
        </w:rPr>
        <w:t xml:space="preserve"> </w:t>
      </w:r>
      <w:r>
        <w:rPr>
          <w:rtl/>
        </w:rPr>
        <w:t xml:space="preserve">وبسند معتبر عن موسى بن جعفر </w:t>
      </w:r>
      <w:r w:rsidRPr="003C7C01">
        <w:rPr>
          <w:rStyle w:val="libAlaemChar"/>
          <w:rtl/>
        </w:rPr>
        <w:t>عليه‌السلام</w:t>
      </w:r>
      <w:r>
        <w:rPr>
          <w:rtl/>
        </w:rPr>
        <w:t xml:space="preserve"> قال</w:t>
      </w:r>
      <w:r w:rsidR="009A58AC">
        <w:rPr>
          <w:rtl/>
        </w:rPr>
        <w:t>:</w:t>
      </w:r>
      <w:r>
        <w:rPr>
          <w:rtl/>
        </w:rPr>
        <w:t xml:space="preserve"> من قرأ آية الكرسي دبر كل صلاة لم يضره ذو حمة</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الخصال 2 / 629 ح 10 من باب 400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620 وحبل المتين للشيخ البهائي</w:t>
      </w:r>
      <w:r w:rsidR="009A58AC">
        <w:rPr>
          <w:rFonts w:hint="cs"/>
          <w:rtl/>
        </w:rPr>
        <w:t>:</w:t>
      </w:r>
      <w:r>
        <w:rPr>
          <w:rFonts w:hint="cs"/>
          <w:rtl/>
        </w:rPr>
        <w:t xml:space="preserve"> 262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عدّة الداعي</w:t>
      </w:r>
      <w:r w:rsidR="009A58AC">
        <w:rPr>
          <w:rFonts w:hint="cs"/>
          <w:rtl/>
        </w:rPr>
        <w:t>:</w:t>
      </w:r>
      <w:r>
        <w:rPr>
          <w:rFonts w:hint="cs"/>
          <w:rtl/>
        </w:rPr>
        <w:t xml:space="preserve"> 341 مع اختلاف قليل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البقرة</w:t>
      </w:r>
      <w:r w:rsidR="009A58AC">
        <w:rPr>
          <w:rFonts w:hint="cs"/>
          <w:rtl/>
        </w:rPr>
        <w:t>:</w:t>
      </w:r>
      <w:r>
        <w:rPr>
          <w:rFonts w:hint="cs"/>
          <w:rtl/>
        </w:rPr>
        <w:t xml:space="preserve"> 2 / 255</w:t>
      </w:r>
      <w:r w:rsidR="003C7C01">
        <w:rPr>
          <w:rFonts w:hint="cs"/>
          <w:rtl/>
        </w:rPr>
        <w:t xml:space="preserve"> - </w:t>
      </w:r>
      <w:r>
        <w:rPr>
          <w:rFonts w:hint="cs"/>
          <w:rtl/>
        </w:rPr>
        <w:t>257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آل عمران</w:t>
      </w:r>
      <w:r w:rsidR="009A58AC">
        <w:rPr>
          <w:rFonts w:hint="cs"/>
          <w:rtl/>
        </w:rPr>
        <w:t>:</w:t>
      </w:r>
      <w:r>
        <w:rPr>
          <w:rFonts w:hint="cs"/>
          <w:rtl/>
        </w:rPr>
        <w:t xml:space="preserve"> 3 / 18</w:t>
      </w:r>
      <w:r w:rsidR="003C7C01">
        <w:rPr>
          <w:rFonts w:hint="cs"/>
          <w:rtl/>
        </w:rPr>
        <w:t xml:space="preserve"> - </w:t>
      </w:r>
      <w:r>
        <w:rPr>
          <w:rFonts w:hint="cs"/>
          <w:rtl/>
        </w:rPr>
        <w:t>19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آل عمران</w:t>
      </w:r>
      <w:r w:rsidR="009A58AC">
        <w:rPr>
          <w:rFonts w:hint="cs"/>
          <w:rtl/>
        </w:rPr>
        <w:t>:</w:t>
      </w:r>
      <w:r>
        <w:rPr>
          <w:rFonts w:hint="cs"/>
          <w:rtl/>
        </w:rPr>
        <w:t xml:space="preserve"> 3 / 25</w:t>
      </w:r>
      <w:r w:rsidR="003C7C01">
        <w:rPr>
          <w:rFonts w:hint="cs"/>
          <w:rtl/>
        </w:rPr>
        <w:t xml:space="preserve"> - </w:t>
      </w:r>
      <w:r>
        <w:rPr>
          <w:rFonts w:hint="cs"/>
          <w:rtl/>
        </w:rPr>
        <w:t>26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دعوات الراوندي</w:t>
      </w:r>
      <w:r w:rsidR="009A58AC">
        <w:rPr>
          <w:rFonts w:hint="cs"/>
          <w:rtl/>
        </w:rPr>
        <w:t>:</w:t>
      </w:r>
      <w:r>
        <w:rPr>
          <w:rFonts w:hint="cs"/>
          <w:rtl/>
        </w:rPr>
        <w:t xml:space="preserve"> 218</w:t>
      </w:r>
      <w:r w:rsidR="009A58AC">
        <w:rPr>
          <w:rFonts w:hint="cs"/>
          <w:rtl/>
        </w:rPr>
        <w:t>،</w:t>
      </w:r>
      <w:r>
        <w:rPr>
          <w:rFonts w:hint="cs"/>
          <w:rtl/>
        </w:rPr>
        <w:t xml:space="preserve"> ح 589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وقال </w:t>
      </w:r>
      <w:r w:rsidRPr="003C7C01">
        <w:rPr>
          <w:rStyle w:val="libAlaemChar"/>
          <w:rtl/>
        </w:rPr>
        <w:t>عليه‌السلام</w:t>
      </w:r>
      <w:r>
        <w:rPr>
          <w:rtl/>
        </w:rPr>
        <w:t xml:space="preserve"> في رواية معتبرة أخرى قال رسول الله </w:t>
      </w:r>
      <w:r w:rsidRPr="003C7C01">
        <w:rPr>
          <w:rStyle w:val="libAlaemChar"/>
          <w:rtl/>
        </w:rPr>
        <w:t>صلى‌الله‌عليه‌وآله</w:t>
      </w:r>
      <w:r w:rsidR="009A58AC">
        <w:rPr>
          <w:rtl/>
        </w:rPr>
        <w:t>:</w:t>
      </w:r>
      <w:r>
        <w:rPr>
          <w:rtl/>
        </w:rPr>
        <w:t xml:space="preserve"> يا علي عليك بتلاوة آية الكرسي دبر كل صلاة مكتوبة فإنّه لايتحافظ عليها إِلاّ نبي أو صدّيق أو شهيد</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Pr>
          <w:rtl/>
        </w:rPr>
        <w:t xml:space="preserve"> قال</w:t>
      </w:r>
      <w:r w:rsidR="009A58AC">
        <w:rPr>
          <w:rtl/>
        </w:rPr>
        <w:t>:</w:t>
      </w:r>
      <w:r>
        <w:rPr>
          <w:rtl/>
        </w:rPr>
        <w:t xml:space="preserve"> من تلا آية الكرسي دبر كل صلاة فليس له مانع من دخول الجنّة سوى الموت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وعلى رواية أخرى</w:t>
      </w:r>
      <w:r w:rsidR="009A58AC">
        <w:rPr>
          <w:rtl/>
        </w:rPr>
        <w:t>:</w:t>
      </w:r>
      <w:r>
        <w:rPr>
          <w:rtl/>
        </w:rPr>
        <w:t xml:space="preserve"> من تلاها بعد كل فريضة قبلت صلاته وكان في أمان الله وصانه الله من البلايا والذنوب</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953" w:name="_Toc415301246"/>
      <w:bookmarkStart w:id="954" w:name="_Toc426799742"/>
      <w:r w:rsidRPr="0008663D">
        <w:rPr>
          <w:rStyle w:val="Heading3Char"/>
          <w:rtl/>
        </w:rPr>
        <w:t>التاسع</w:t>
      </w:r>
      <w:r w:rsidR="009A58AC">
        <w:rPr>
          <w:rStyle w:val="Heading3Char"/>
          <w:rtl/>
        </w:rPr>
        <w:t>:</w:t>
      </w:r>
      <w:bookmarkEnd w:id="953"/>
      <w:bookmarkEnd w:id="954"/>
      <w:r>
        <w:rPr>
          <w:rtl/>
        </w:rPr>
        <w:t xml:space="preserve"> روى الكليني وابن بابويه وغيرهما بأسناد معتبرة عن محمّد الباقر </w:t>
      </w:r>
      <w:r w:rsidRPr="003C7C01">
        <w:rPr>
          <w:rStyle w:val="libAlaemChar"/>
          <w:rtl/>
        </w:rPr>
        <w:t>عليه‌السلام</w:t>
      </w:r>
      <w:r>
        <w:rPr>
          <w:rtl/>
        </w:rPr>
        <w:t xml:space="preserve"> قال</w:t>
      </w:r>
      <w:r w:rsidR="009A58AC">
        <w:rPr>
          <w:rtl/>
        </w:rPr>
        <w:t>:</w:t>
      </w:r>
      <w:r>
        <w:rPr>
          <w:rtl/>
        </w:rPr>
        <w:t xml:space="preserve"> أتى رجل النبي </w:t>
      </w:r>
      <w:r w:rsidRPr="003C7C01">
        <w:rPr>
          <w:rStyle w:val="libAlaemChar"/>
          <w:rtl/>
        </w:rPr>
        <w:t>صلى‌الله‌عليه‌وآله</w:t>
      </w:r>
      <w:r>
        <w:rPr>
          <w:rtl/>
        </w:rPr>
        <w:t xml:space="preserve"> يقال له شيبة الهذلي فقال</w:t>
      </w:r>
      <w:r w:rsidR="009A58AC">
        <w:rPr>
          <w:rtl/>
        </w:rPr>
        <w:t>:</w:t>
      </w:r>
      <w:r>
        <w:rPr>
          <w:rtl/>
        </w:rPr>
        <w:t xml:space="preserve"> يا رسول الله </w:t>
      </w:r>
      <w:r w:rsidRPr="003C7C01">
        <w:rPr>
          <w:rStyle w:val="libAlaemChar"/>
          <w:rtl/>
        </w:rPr>
        <w:t>صلى‌الله‌عليه‌وآله</w:t>
      </w:r>
      <w:r>
        <w:rPr>
          <w:rtl/>
        </w:rPr>
        <w:t xml:space="preserve"> إني شيخ قد كبرت سنّي وضعفتْ قوتي عن عمل كنت قد عوّدته نفسي من صلاة وصيام وحجّ وجهاد</w:t>
      </w:r>
      <w:r w:rsidR="003C7C01">
        <w:rPr>
          <w:rtl/>
        </w:rPr>
        <w:t>.</w:t>
      </w:r>
      <w:r>
        <w:rPr>
          <w:rtl/>
        </w:rPr>
        <w:t xml:space="preserve"> فعلّمني يا رسول الله كلاما ينفعني الله به وخفّف عليّ يا رسول اللّه</w:t>
      </w:r>
      <w:r w:rsidR="003C7C01">
        <w:rPr>
          <w:rtl/>
        </w:rPr>
        <w:t>.</w:t>
      </w:r>
      <w:r>
        <w:rPr>
          <w:rtl/>
        </w:rPr>
        <w:t xml:space="preserve"> فقال</w:t>
      </w:r>
      <w:r w:rsidR="009A58AC">
        <w:rPr>
          <w:rtl/>
        </w:rPr>
        <w:t>:</w:t>
      </w:r>
      <w:r>
        <w:rPr>
          <w:rtl/>
        </w:rPr>
        <w:t xml:space="preserve"> أعدها فأعادها ثلاث مرات فقال رسول الله </w:t>
      </w:r>
      <w:r w:rsidRPr="003C7C01">
        <w:rPr>
          <w:rStyle w:val="libAlaemChar"/>
          <w:rtl/>
        </w:rPr>
        <w:t>صلى‌الله‌عليه‌وآله</w:t>
      </w:r>
      <w:r w:rsidR="009A58AC">
        <w:rPr>
          <w:rtl/>
        </w:rPr>
        <w:t>:</w:t>
      </w:r>
      <w:r>
        <w:rPr>
          <w:rtl/>
        </w:rPr>
        <w:t xml:space="preserve"> ما حولك شجرة ولامدرة إِلاّ وقد بكت من رحمتك فإذا صليت الصبح فقل عشر مرات</w:t>
      </w:r>
      <w:r w:rsidR="009A58AC">
        <w:rPr>
          <w:rtl/>
        </w:rPr>
        <w:t>:</w:t>
      </w:r>
      <w:r>
        <w:rPr>
          <w:rFonts w:hint="cs"/>
          <w:rtl/>
        </w:rPr>
        <w:t xml:space="preserve"> </w:t>
      </w:r>
      <w:r w:rsidRPr="00524C63">
        <w:rPr>
          <w:rStyle w:val="libBold2Char"/>
          <w:rtl/>
        </w:rPr>
        <w:t>سُبْحانَ العَظيمِ وَبِحَمْدِهِ</w:t>
      </w:r>
      <w:r w:rsidRPr="00524C63">
        <w:rPr>
          <w:rStyle w:val="libBold2Char"/>
          <w:rFonts w:hint="cs"/>
          <w:rtl/>
        </w:rPr>
        <w:t xml:space="preserve"> </w:t>
      </w:r>
      <w:r w:rsidRPr="00524C63">
        <w:rPr>
          <w:rStyle w:val="libBold2Char"/>
          <w:rtl/>
        </w:rPr>
        <w:t>وَلاحَوْلَ وَلا قُوَّةَ إِلاّ بِالله العَلي العَظيمِ</w:t>
      </w:r>
      <w:r>
        <w:rPr>
          <w:rtl/>
        </w:rPr>
        <w:t xml:space="preserve"> فإن الله عزَّ وجلَّ يعافيك بذلك من العمى والجنون والجذام والفقر والهرم</w:t>
      </w:r>
      <w:r w:rsidR="003C7C01">
        <w:rPr>
          <w:rtl/>
        </w:rPr>
        <w:t>.</w:t>
      </w:r>
      <w:r>
        <w:rPr>
          <w:rtl/>
        </w:rPr>
        <w:t xml:space="preserve"> فقال</w:t>
      </w:r>
      <w:r w:rsidR="009A58AC">
        <w:rPr>
          <w:rtl/>
        </w:rPr>
        <w:t>:</w:t>
      </w:r>
      <w:r>
        <w:rPr>
          <w:rtl/>
        </w:rPr>
        <w:t xml:space="preserve"> يا رسول الله </w:t>
      </w:r>
      <w:r w:rsidRPr="003C7C01">
        <w:rPr>
          <w:rStyle w:val="libAlaemChar"/>
          <w:rtl/>
        </w:rPr>
        <w:t>صلى‌الله‌عليه‌وآله</w:t>
      </w:r>
      <w:r>
        <w:rPr>
          <w:rtl/>
        </w:rPr>
        <w:t xml:space="preserve"> هذا للدنيا فما للآخرة</w:t>
      </w:r>
      <w:r w:rsidR="003C7C01">
        <w:rPr>
          <w:rtl/>
        </w:rPr>
        <w:t>.</w:t>
      </w:r>
      <w:r>
        <w:rPr>
          <w:rtl/>
        </w:rPr>
        <w:t xml:space="preserve"> فقال</w:t>
      </w:r>
      <w:r w:rsidR="009A58AC">
        <w:rPr>
          <w:rtl/>
        </w:rPr>
        <w:t>:</w:t>
      </w:r>
      <w:r>
        <w:rPr>
          <w:rtl/>
        </w:rPr>
        <w:t xml:space="preserve"> تقول في دبر كل صلاة</w:t>
      </w:r>
      <w:r w:rsidR="009A58AC">
        <w:rPr>
          <w:rtl/>
        </w:rPr>
        <w:t>:</w:t>
      </w:r>
      <w:r>
        <w:rPr>
          <w:rFonts w:hint="cs"/>
          <w:rtl/>
        </w:rPr>
        <w:t xml:space="preserve"> </w:t>
      </w:r>
      <w:r w:rsidRPr="00524C63">
        <w:rPr>
          <w:rStyle w:val="libBold2Char"/>
          <w:rtl/>
        </w:rPr>
        <w:t>اللَّهُمَّ اهْدِني مِنْ عِنْدِكَ وَأفِضِ عَليّ مِنْ فَضْلِكَ وَأنْشُرْ عَليَّ مِنْ رَحْمَتِكَ وَأنْزِلْ عَليَّ مِنْ بَرَكاتِكَ</w:t>
      </w:r>
      <w:r w:rsidR="003C7C01">
        <w:rPr>
          <w:rtl/>
        </w:rPr>
        <w:t>.</w:t>
      </w:r>
      <w:r>
        <w:rPr>
          <w:rtl/>
        </w:rPr>
        <w:t xml:space="preserve"> فقال النبي </w:t>
      </w:r>
      <w:r w:rsidRPr="003C7C01">
        <w:rPr>
          <w:rStyle w:val="libAlaemChar"/>
          <w:rtl/>
        </w:rPr>
        <w:t>صلى‌الله‌عليه‌وآله</w:t>
      </w:r>
      <w:r w:rsidR="009A58AC">
        <w:rPr>
          <w:rtl/>
        </w:rPr>
        <w:t>:</w:t>
      </w:r>
      <w:r>
        <w:rPr>
          <w:rtl/>
        </w:rPr>
        <w:t xml:space="preserve"> أما أنّه إن وافى بها يوم القيامة لم يدعها متعمداً فتحت له ثمانية أبواب الجنّة يدخلها من أيها شاء</w:t>
      </w:r>
      <w:r>
        <w:rPr>
          <w:rFonts w:hint="cs"/>
          <w:rtl/>
        </w:rPr>
        <w:t xml:space="preserve"> </w:t>
      </w:r>
      <w:r w:rsidRPr="003C7C01">
        <w:rPr>
          <w:rStyle w:val="libFootnotenumChar"/>
          <w:rFonts w:hint="cs"/>
          <w:rtl/>
        </w:rPr>
        <w:t>(4)</w:t>
      </w:r>
      <w:r w:rsidR="003C7C01">
        <w:rPr>
          <w:rtl/>
        </w:rPr>
        <w:t>.</w:t>
      </w:r>
      <w:r>
        <w:rPr>
          <w:rtl/>
        </w:rPr>
        <w:t xml:space="preserve"> والدعاء يختلف عن هذا الدعاء على رواية أخرى مروية أيضاً بأسناد معتبرة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955" w:name="_Toc415301247"/>
      <w:bookmarkStart w:id="956" w:name="_Toc426799743"/>
      <w:r w:rsidRPr="0008663D">
        <w:rPr>
          <w:rStyle w:val="Heading3Char"/>
          <w:rtl/>
        </w:rPr>
        <w:t>العاشر</w:t>
      </w:r>
      <w:r w:rsidR="009A58AC">
        <w:rPr>
          <w:rStyle w:val="Heading3Char"/>
          <w:rtl/>
        </w:rPr>
        <w:t>:</w:t>
      </w:r>
      <w:bookmarkEnd w:id="955"/>
      <w:bookmarkEnd w:id="956"/>
      <w:r>
        <w:rPr>
          <w:rtl/>
        </w:rPr>
        <w:t xml:space="preserve"> أن يسبّح بالتسبيحات الأربعة كما روى الطوسي وابن بابويه والحميري بأسناد صحيحة عن الصادق </w:t>
      </w:r>
      <w:r w:rsidRPr="003C7C01">
        <w:rPr>
          <w:rStyle w:val="libAlaemChar"/>
          <w:rtl/>
        </w:rPr>
        <w:t>عليه‌السلام</w:t>
      </w:r>
      <w:r>
        <w:rPr>
          <w:rtl/>
        </w:rPr>
        <w:t xml:space="preserve"> قال</w:t>
      </w:r>
      <w:r w:rsidR="009A58AC">
        <w:rPr>
          <w:rtl/>
        </w:rPr>
        <w:t>:</w:t>
      </w:r>
      <w:r>
        <w:rPr>
          <w:rtl/>
        </w:rPr>
        <w:t xml:space="preserve"> قال رسول الله </w:t>
      </w:r>
      <w:r w:rsidRPr="003C7C01">
        <w:rPr>
          <w:rStyle w:val="libAlaemChar"/>
          <w:rtl/>
        </w:rPr>
        <w:t>صلى‌الله‌عليه‌وآله</w:t>
      </w:r>
      <w:r>
        <w:rPr>
          <w:rtl/>
        </w:rPr>
        <w:t xml:space="preserve"> لأصحابه ذات يوم</w:t>
      </w:r>
      <w:r w:rsidR="009A58AC">
        <w:rPr>
          <w:rtl/>
        </w:rPr>
        <w:t>:</w:t>
      </w:r>
      <w:r>
        <w:rPr>
          <w:rtl/>
        </w:rPr>
        <w:t xml:space="preserve"> أترون لو جمعتم ما عندكم من الانية والمتاع</w:t>
      </w:r>
      <w:r w:rsidR="009A58AC">
        <w:rPr>
          <w:rtl/>
        </w:rPr>
        <w:t>،</w:t>
      </w:r>
      <w:r>
        <w:rPr>
          <w:rtl/>
        </w:rPr>
        <w:t xml:space="preserve"> أكنتم ترونه يبلغ السماء قالوا</w:t>
      </w:r>
      <w:r w:rsidR="009A58AC">
        <w:rPr>
          <w:rtl/>
        </w:rPr>
        <w:t>:</w:t>
      </w:r>
      <w:r>
        <w:rPr>
          <w:rtl/>
        </w:rPr>
        <w:t xml:space="preserve"> لا يا رسول الله</w:t>
      </w:r>
      <w:r w:rsidR="009A58AC">
        <w:rPr>
          <w:rtl/>
        </w:rPr>
        <w:t>،</w:t>
      </w:r>
      <w:r>
        <w:rPr>
          <w:rtl/>
        </w:rPr>
        <w:t xml:space="preserve"> قال</w:t>
      </w:r>
      <w:r w:rsidR="009A58AC">
        <w:rPr>
          <w:rtl/>
        </w:rPr>
        <w:t>:</w:t>
      </w:r>
      <w:r>
        <w:rPr>
          <w:rtl/>
        </w:rPr>
        <w:t xml:space="preserve"> أفلا أدلّكم على شي أصله في الأرض وفرعه في السماء</w:t>
      </w:r>
      <w:r w:rsidR="003C7C01">
        <w:rPr>
          <w:rtl/>
        </w:rPr>
        <w:t>.</w:t>
      </w:r>
      <w:r>
        <w:rPr>
          <w:rtl/>
        </w:rPr>
        <w:t xml:space="preserve"> قالوا</w:t>
      </w:r>
      <w:r w:rsidR="009A58AC">
        <w:rPr>
          <w:rtl/>
        </w:rPr>
        <w:t>:</w:t>
      </w:r>
      <w:r>
        <w:rPr>
          <w:rtl/>
        </w:rPr>
        <w:t xml:space="preserve"> بلى يا رسول اللّه</w:t>
      </w:r>
      <w:r w:rsidR="003C7C01">
        <w:rPr>
          <w:rtl/>
        </w:rPr>
        <w:t>.</w:t>
      </w:r>
      <w:r>
        <w:rPr>
          <w:rFonts w:hint="cs"/>
          <w:rtl/>
        </w:rPr>
        <w:t xml:space="preserve"> </w:t>
      </w:r>
      <w:r>
        <w:rPr>
          <w:rtl/>
        </w:rPr>
        <w:t>قال</w:t>
      </w:r>
      <w:r w:rsidR="009A58AC">
        <w:rPr>
          <w:rtl/>
        </w:rPr>
        <w:t>:</w:t>
      </w:r>
      <w:r>
        <w:rPr>
          <w:rtl/>
        </w:rPr>
        <w:t xml:space="preserve"> يقول أحدكم إذا فرغ من الصلاة</w:t>
      </w:r>
      <w:r w:rsidR="009A58AC">
        <w:rPr>
          <w:rtl/>
        </w:rPr>
        <w:t>:</w:t>
      </w:r>
      <w:r>
        <w:rPr>
          <w:rtl/>
        </w:rPr>
        <w:t xml:space="preserve"> </w:t>
      </w:r>
      <w:r w:rsidRPr="00524C63">
        <w:rPr>
          <w:rStyle w:val="libBold2Char"/>
          <w:rtl/>
        </w:rPr>
        <w:t>سُبْحانَ الله وَالحَمْدُ لله وَلا إِلهَ إِلاّ الله وَالله أكْبَرُ</w:t>
      </w:r>
      <w:r w:rsidR="003C7C01">
        <w:rPr>
          <w:rtl/>
        </w:rPr>
        <w:t>.</w:t>
      </w:r>
      <w:r>
        <w:rPr>
          <w:rtl/>
        </w:rPr>
        <w:t xml:space="preserve"> ثلاثين مرة فإن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قرب الاسناد للحميري</w:t>
      </w:r>
      <w:r w:rsidR="009A58AC">
        <w:rPr>
          <w:rFonts w:hint="cs"/>
          <w:rtl/>
        </w:rPr>
        <w:t>:</w:t>
      </w:r>
      <w:r>
        <w:rPr>
          <w:rFonts w:hint="cs"/>
          <w:rtl/>
        </w:rPr>
        <w:t xml:space="preserve"> 118</w:t>
      </w:r>
      <w:r w:rsidR="009A58AC">
        <w:rPr>
          <w:rFonts w:hint="cs"/>
          <w:rtl/>
        </w:rPr>
        <w:t>،</w:t>
      </w:r>
      <w:r>
        <w:rPr>
          <w:rFonts w:hint="cs"/>
          <w:rtl/>
        </w:rPr>
        <w:t xml:space="preserve"> ح 415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43 ح 2099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البحار 86 / 34 ح 39 مع اختلاف في اللفظ عن أمير المؤمنين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أمالي الصدوق</w:t>
      </w:r>
      <w:r w:rsidR="009A58AC">
        <w:rPr>
          <w:rFonts w:hint="cs"/>
          <w:rtl/>
        </w:rPr>
        <w:t>:</w:t>
      </w:r>
      <w:r>
        <w:rPr>
          <w:rFonts w:hint="cs"/>
          <w:rtl/>
        </w:rPr>
        <w:t xml:space="preserve"> المجلس 13</w:t>
      </w:r>
      <w:r w:rsidR="009A58AC">
        <w:rPr>
          <w:rFonts w:hint="cs"/>
          <w:rtl/>
        </w:rPr>
        <w:t>،</w:t>
      </w:r>
      <w:r>
        <w:rPr>
          <w:rFonts w:hint="cs"/>
          <w:rtl/>
        </w:rPr>
        <w:t xml:space="preserve"> ح 5</w:t>
      </w:r>
      <w:r w:rsidR="009A58AC">
        <w:rPr>
          <w:rFonts w:hint="cs"/>
          <w:rtl/>
        </w:rPr>
        <w:t>،</w:t>
      </w:r>
      <w:r>
        <w:rPr>
          <w:rFonts w:hint="cs"/>
          <w:rtl/>
        </w:rPr>
        <w:t xml:space="preserve"> التهذيب 2 / 106</w:t>
      </w:r>
      <w:r w:rsidR="009A58AC">
        <w:rPr>
          <w:rFonts w:hint="cs"/>
          <w:rtl/>
        </w:rPr>
        <w:t>،</w:t>
      </w:r>
      <w:r>
        <w:rPr>
          <w:rFonts w:hint="cs"/>
          <w:rtl/>
        </w:rPr>
        <w:t xml:space="preserve"> عدّة الداعي</w:t>
      </w:r>
      <w:r w:rsidR="009A58AC">
        <w:rPr>
          <w:rFonts w:hint="cs"/>
          <w:rtl/>
        </w:rPr>
        <w:t>:</w:t>
      </w:r>
      <w:r>
        <w:rPr>
          <w:rFonts w:hint="cs"/>
          <w:rtl/>
        </w:rPr>
        <w:t xml:space="preserve"> 315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انظر في اوّل مفاتيح الجنان في التعقيبات المشتركة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أصلهنَّ في الأرض وفرعهن في السماء</w:t>
      </w:r>
      <w:r w:rsidR="009A58AC">
        <w:rPr>
          <w:rtl/>
        </w:rPr>
        <w:t>،</w:t>
      </w:r>
      <w:r>
        <w:rPr>
          <w:rtl/>
        </w:rPr>
        <w:t xml:space="preserve"> وهنّ يدفعن الحرق والغرق والهدم والتردي في البئر وافتراس السباع وميتة السوء وما ينزل في ذلك اليوم من السماء</w:t>
      </w:r>
      <w:r w:rsidR="009A58AC">
        <w:rPr>
          <w:rtl/>
        </w:rPr>
        <w:t>،</w:t>
      </w:r>
      <w:r>
        <w:rPr>
          <w:rtl/>
        </w:rPr>
        <w:t xml:space="preserve"> وهنّ الباقيات الصالحات المذكورة في القرآن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وبأسناد أُخر صحيحة عن الصادق </w:t>
      </w:r>
      <w:r w:rsidRPr="003C7C01">
        <w:rPr>
          <w:rStyle w:val="libAlaemChar"/>
          <w:rtl/>
        </w:rPr>
        <w:t>عليه‌السلام</w:t>
      </w:r>
      <w:r>
        <w:rPr>
          <w:rtl/>
        </w:rPr>
        <w:t xml:space="preserve"> قال</w:t>
      </w:r>
      <w:r w:rsidR="009A58AC">
        <w:rPr>
          <w:rtl/>
        </w:rPr>
        <w:t>:</w:t>
      </w:r>
      <w:r>
        <w:rPr>
          <w:rtl/>
        </w:rPr>
        <w:t xml:space="preserve"> مَنْ سبّح بهذه التسبيحات عقيب كل فريضة أربعين مرة قبل أن يتحول من مصلاه قضي له ما سأل</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صحيح آخر عن الصادق </w:t>
      </w:r>
      <w:r w:rsidRPr="003C7C01">
        <w:rPr>
          <w:rStyle w:val="libAlaemChar"/>
          <w:rtl/>
        </w:rPr>
        <w:t>عليه‌السلام</w:t>
      </w:r>
      <w:r w:rsidR="009A58AC">
        <w:rPr>
          <w:rtl/>
        </w:rPr>
        <w:t>:</w:t>
      </w:r>
      <w:r>
        <w:rPr>
          <w:rtl/>
        </w:rPr>
        <w:t xml:space="preserve"> أنّ من قال دبر الفريضة</w:t>
      </w:r>
      <w:r w:rsidR="009A58AC">
        <w:rPr>
          <w:rtl/>
        </w:rPr>
        <w:t>:</w:t>
      </w:r>
      <w:r>
        <w:rPr>
          <w:rtl/>
        </w:rPr>
        <w:t xml:space="preserve"> سُبْحانَ الله ثلاثين مرة ما بقي عليه ذنب إِلاّ وتساقط</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وعنه </w:t>
      </w:r>
      <w:r w:rsidRPr="003C7C01">
        <w:rPr>
          <w:rStyle w:val="libAlaemChar"/>
          <w:rtl/>
        </w:rPr>
        <w:t>صلى‌الله‌عليه‌وآله</w:t>
      </w:r>
      <w:r>
        <w:rPr>
          <w:rtl/>
        </w:rPr>
        <w:t xml:space="preserve"> في صحيح اَّخر قال</w:t>
      </w:r>
      <w:r w:rsidR="009A58AC">
        <w:rPr>
          <w:rtl/>
        </w:rPr>
        <w:t>:</w:t>
      </w:r>
      <w:r>
        <w:rPr>
          <w:rtl/>
        </w:rPr>
        <w:t xml:space="preserve"> الذكر الكثير الذي مدحه الله تعالى في كلامه المجيد هو أن تقول</w:t>
      </w:r>
      <w:r w:rsidR="009A58AC">
        <w:rPr>
          <w:rtl/>
        </w:rPr>
        <w:t>:</w:t>
      </w:r>
      <w:r>
        <w:rPr>
          <w:rtl/>
        </w:rPr>
        <w:t xml:space="preserve"> سُبْحانَ الله بعد كل فريضة ثلاثين مرة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روى القطب الراوندي أنه</w:t>
      </w:r>
      <w:r w:rsidR="009A58AC">
        <w:rPr>
          <w:rtl/>
        </w:rPr>
        <w:t>:</w:t>
      </w:r>
      <w:r>
        <w:rPr>
          <w:rtl/>
        </w:rPr>
        <w:t xml:space="preserve"> قال أمير المؤمنين </w:t>
      </w:r>
      <w:r w:rsidRPr="003C7C01">
        <w:rPr>
          <w:rStyle w:val="libAlaemChar"/>
          <w:rtl/>
        </w:rPr>
        <w:t>عليه‌السلام</w:t>
      </w:r>
      <w:r>
        <w:rPr>
          <w:rtl/>
        </w:rPr>
        <w:t xml:space="preserve"> للبراء بن عازب</w:t>
      </w:r>
      <w:r w:rsidR="009A58AC">
        <w:rPr>
          <w:rtl/>
        </w:rPr>
        <w:t>:</w:t>
      </w:r>
      <w:r>
        <w:rPr>
          <w:rtl/>
        </w:rPr>
        <w:t xml:space="preserve"> ألا أدلّك على أمر إذا فعلته كنت ولي الله حقا؟ قلت بلى</w:t>
      </w:r>
      <w:r w:rsidR="003C7C01">
        <w:rPr>
          <w:rtl/>
        </w:rPr>
        <w:t>.</w:t>
      </w:r>
      <w:r>
        <w:rPr>
          <w:rtl/>
        </w:rPr>
        <w:t xml:space="preserve"> قال</w:t>
      </w:r>
      <w:r w:rsidR="009A58AC">
        <w:rPr>
          <w:rtl/>
        </w:rPr>
        <w:t>:</w:t>
      </w:r>
      <w:r>
        <w:rPr>
          <w:rtl/>
        </w:rPr>
        <w:t xml:space="preserve"> تسبّح الله في دبر كل صلاة عشراً بالتسبيحات الأربعة</w:t>
      </w:r>
      <w:r w:rsidR="003C7C01">
        <w:rPr>
          <w:rtl/>
        </w:rPr>
        <w:t>.</w:t>
      </w:r>
      <w:r>
        <w:rPr>
          <w:rtl/>
        </w:rPr>
        <w:t xml:space="preserve"> يصرف ذلك عنك ألف بليّة</w:t>
      </w:r>
      <w:r>
        <w:rPr>
          <w:rFonts w:hint="cs"/>
          <w:rtl/>
        </w:rPr>
        <w:t xml:space="preserve"> </w:t>
      </w:r>
      <w:r>
        <w:rPr>
          <w:rtl/>
        </w:rPr>
        <w:t>في الدنيا أحدها الردّة عن دينك</w:t>
      </w:r>
      <w:r w:rsidR="009A58AC">
        <w:rPr>
          <w:rtl/>
        </w:rPr>
        <w:t>،</w:t>
      </w:r>
      <w:r>
        <w:rPr>
          <w:rtl/>
        </w:rPr>
        <w:t xml:space="preserve"> ويدخر لك في الآخرة ألف منزلة أحدها مجاورة نبيّك محمد </w:t>
      </w:r>
      <w:r w:rsidRPr="003C7C01">
        <w:rPr>
          <w:rStyle w:val="libAlaemChar"/>
          <w:rtl/>
        </w:rPr>
        <w:t>صلى‌الله‌عليه‌وآله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عن الكليني عن الصادق </w:t>
      </w:r>
      <w:r w:rsidRPr="003C7C01">
        <w:rPr>
          <w:rStyle w:val="libAlaemChar"/>
          <w:rtl/>
        </w:rPr>
        <w:t>عليه‌السلام</w:t>
      </w:r>
      <w:r>
        <w:rPr>
          <w:rtl/>
        </w:rPr>
        <w:t xml:space="preserve"> قال</w:t>
      </w:r>
      <w:r w:rsidR="009A58AC">
        <w:rPr>
          <w:rtl/>
        </w:rPr>
        <w:t>:</w:t>
      </w:r>
      <w:r>
        <w:rPr>
          <w:rtl/>
        </w:rPr>
        <w:t xml:space="preserve"> من قال في دبر الفريضة</w:t>
      </w:r>
      <w:r w:rsidR="009A58AC">
        <w:rPr>
          <w:rtl/>
        </w:rPr>
        <w:t>:</w:t>
      </w:r>
      <w:r>
        <w:rPr>
          <w:rtl/>
        </w:rPr>
        <w:t xml:space="preserve"> </w:t>
      </w:r>
      <w:r w:rsidRPr="00524C63">
        <w:rPr>
          <w:rStyle w:val="libBold2Char"/>
          <w:rtl/>
        </w:rPr>
        <w:t>يا مَنْ يَفْعَلُ مايَشاءُ ولايَفْعَلُ</w:t>
      </w:r>
      <w:r w:rsidRPr="00524C63">
        <w:rPr>
          <w:rStyle w:val="libBold2Char"/>
          <w:rFonts w:hint="cs"/>
          <w:rtl/>
        </w:rPr>
        <w:t xml:space="preserve"> </w:t>
      </w:r>
      <w:r w:rsidRPr="00524C63">
        <w:rPr>
          <w:rStyle w:val="libBold2Char"/>
          <w:rtl/>
        </w:rPr>
        <w:t xml:space="preserve">مايَشاءُ أحَدٌ غَيْرَهُ </w:t>
      </w:r>
      <w:r>
        <w:rPr>
          <w:rtl/>
        </w:rPr>
        <w:t>ثلاثا ثم سأل</w:t>
      </w:r>
      <w:r w:rsidR="009A58AC">
        <w:rPr>
          <w:rtl/>
        </w:rPr>
        <w:t>،</w:t>
      </w:r>
      <w:r>
        <w:rPr>
          <w:rtl/>
        </w:rPr>
        <w:t xml:space="preserve"> أعطي ما سأل</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البرقي في الموثق عن الصادق </w:t>
      </w:r>
      <w:r w:rsidRPr="003C7C01">
        <w:rPr>
          <w:rStyle w:val="libAlaemChar"/>
          <w:rtl/>
        </w:rPr>
        <w:t>عليه‌السلام</w:t>
      </w:r>
      <w:r>
        <w:rPr>
          <w:rtl/>
        </w:rPr>
        <w:t xml:space="preserve"> قال</w:t>
      </w:r>
      <w:r w:rsidR="009A58AC">
        <w:rPr>
          <w:rtl/>
        </w:rPr>
        <w:t>:</w:t>
      </w:r>
      <w:r>
        <w:rPr>
          <w:rtl/>
        </w:rPr>
        <w:t xml:space="preserve"> من </w:t>
      </w:r>
      <w:r>
        <w:rPr>
          <w:rFonts w:hint="cs"/>
          <w:rtl/>
        </w:rPr>
        <w:t>قال</w:t>
      </w:r>
      <w:r>
        <w:rPr>
          <w:rtl/>
        </w:rPr>
        <w:t xml:space="preserve"> بعد فراغه من الصلاة قبل أن يزوّل ركبتيه </w:t>
      </w:r>
      <w:r w:rsidRPr="00524C63">
        <w:rPr>
          <w:rStyle w:val="libBold2Char"/>
          <w:rtl/>
        </w:rPr>
        <w:t>أشْهَدُ أنْ</w:t>
      </w:r>
      <w:r w:rsidRPr="00524C63">
        <w:rPr>
          <w:rStyle w:val="libBold2Char"/>
          <w:rFonts w:hint="cs"/>
          <w:rtl/>
        </w:rPr>
        <w:t xml:space="preserve"> </w:t>
      </w:r>
      <w:r w:rsidRPr="00524C63">
        <w:rPr>
          <w:rStyle w:val="libBold2Char"/>
          <w:rtl/>
        </w:rPr>
        <w:t>لا إِلهَ إِلاّ الله وَحْدَهُ لا شَريكَ لَهُ إِلها وَاحِداً أحَداً صَمَداً لَمْ يَتَّخِذْ صاحِبَةٍ وَلا وَلَدا</w:t>
      </w:r>
      <w:r>
        <w:rPr>
          <w:rtl/>
        </w:rPr>
        <w:t>ً</w:t>
      </w:r>
      <w:r>
        <w:rPr>
          <w:rFonts w:hint="cs"/>
          <w:rtl/>
        </w:rPr>
        <w:t xml:space="preserve"> </w:t>
      </w:r>
      <w:r>
        <w:rPr>
          <w:rtl/>
        </w:rPr>
        <w:t>عشر مرّات محا الله عنه أربعين ألف ألف سيئة وكتب له أربعين ألف ألف حسنة وكان مثل من قرأ القرآن اثنتي</w:t>
      </w:r>
      <w:r>
        <w:rPr>
          <w:rFonts w:hint="cs"/>
          <w:rtl/>
        </w:rPr>
        <w:t xml:space="preserve"> </w:t>
      </w:r>
      <w:r>
        <w:rPr>
          <w:rtl/>
        </w:rPr>
        <w:t>عشرة مرة</w:t>
      </w:r>
      <w:r w:rsidR="003C7C01">
        <w:rPr>
          <w:rtl/>
        </w:rPr>
        <w:t>.</w:t>
      </w:r>
      <w:r>
        <w:rPr>
          <w:rtl/>
        </w:rPr>
        <w:t xml:space="preserve"> ثم التفت إلى فقال</w:t>
      </w:r>
      <w:r w:rsidR="009A58AC">
        <w:rPr>
          <w:rtl/>
        </w:rPr>
        <w:t>:</w:t>
      </w:r>
      <w:r>
        <w:rPr>
          <w:rtl/>
        </w:rPr>
        <w:t xml:space="preserve"> أما أنا فلا أزوّل ركبتي حتى أقولها مائة مرة وأما أنتم فقولوها عشر مرات</w:t>
      </w:r>
      <w:r>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معاني الاخبار</w:t>
      </w:r>
      <w:r w:rsidR="009A58AC">
        <w:rPr>
          <w:rFonts w:hint="cs"/>
          <w:rtl/>
        </w:rPr>
        <w:t>:</w:t>
      </w:r>
      <w:r>
        <w:rPr>
          <w:rFonts w:hint="cs"/>
          <w:rtl/>
        </w:rPr>
        <w:t xml:space="preserve"> 324</w:t>
      </w:r>
      <w:r w:rsidR="009A58AC">
        <w:rPr>
          <w:rFonts w:hint="cs"/>
          <w:rtl/>
        </w:rPr>
        <w:t>،</w:t>
      </w:r>
      <w:r>
        <w:rPr>
          <w:rFonts w:hint="cs"/>
          <w:rtl/>
        </w:rPr>
        <w:t xml:space="preserve"> والطوسي في التهذيب 2 / 107 ح 406 مع اختلاف قليل في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أمالي الصدوق</w:t>
      </w:r>
      <w:r w:rsidR="009A58AC">
        <w:rPr>
          <w:rFonts w:hint="cs"/>
          <w:rtl/>
        </w:rPr>
        <w:t>:</w:t>
      </w:r>
      <w:r>
        <w:rPr>
          <w:rFonts w:hint="cs"/>
          <w:rtl/>
        </w:rPr>
        <w:t xml:space="preserve"> المجلس 34</w:t>
      </w:r>
      <w:r w:rsidR="009A58AC">
        <w:rPr>
          <w:rFonts w:hint="cs"/>
          <w:rtl/>
        </w:rPr>
        <w:t>،</w:t>
      </w:r>
      <w:r>
        <w:rPr>
          <w:rFonts w:hint="cs"/>
          <w:rtl/>
        </w:rPr>
        <w:t xml:space="preserve"> ح 11 مع اختلاف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أمالي الصدوق</w:t>
      </w:r>
      <w:r w:rsidR="009A58AC">
        <w:rPr>
          <w:rFonts w:hint="cs"/>
          <w:rtl/>
        </w:rPr>
        <w:t>:</w:t>
      </w:r>
      <w:r>
        <w:rPr>
          <w:rFonts w:hint="cs"/>
          <w:rtl/>
        </w:rPr>
        <w:t xml:space="preserve"> المجلس 46</w:t>
      </w:r>
      <w:r w:rsidR="009A58AC">
        <w:rPr>
          <w:rFonts w:hint="cs"/>
          <w:rtl/>
        </w:rPr>
        <w:t>،</w:t>
      </w:r>
      <w:r>
        <w:rPr>
          <w:rFonts w:hint="cs"/>
          <w:rtl/>
        </w:rPr>
        <w:t xml:space="preserve"> ح 6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تهذيب الاحكام 2 / 107 ح 405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الدعوات</w:t>
      </w:r>
      <w:r w:rsidR="009A58AC">
        <w:rPr>
          <w:rFonts w:hint="cs"/>
          <w:rtl/>
        </w:rPr>
        <w:t>:</w:t>
      </w:r>
      <w:r>
        <w:rPr>
          <w:rFonts w:hint="cs"/>
          <w:rtl/>
        </w:rPr>
        <w:t xml:space="preserve"> 49</w:t>
      </w:r>
      <w:r w:rsidR="009A58AC">
        <w:rPr>
          <w:rFonts w:hint="cs"/>
          <w:rtl/>
        </w:rPr>
        <w:t>،</w:t>
      </w:r>
      <w:r>
        <w:rPr>
          <w:rFonts w:hint="cs"/>
          <w:rtl/>
        </w:rPr>
        <w:t xml:space="preserve"> ح 118 مع اختلاف قليل لفظي</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الكافي 2 / 549 ح 9 من دون انتساب الى المعصوم ورواه البحار 95 / 162 عن دعوات الراوندي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المحاسن</w:t>
      </w:r>
      <w:r w:rsidR="009A58AC">
        <w:rPr>
          <w:rFonts w:hint="cs"/>
          <w:rtl/>
        </w:rPr>
        <w:t>:</w:t>
      </w:r>
      <w:r>
        <w:rPr>
          <w:rFonts w:hint="cs"/>
          <w:rtl/>
        </w:rPr>
        <w:t xml:space="preserve"> 51</w:t>
      </w:r>
      <w:r w:rsidR="009A58AC">
        <w:rPr>
          <w:rFonts w:hint="cs"/>
          <w:rtl/>
        </w:rPr>
        <w:t>،</w:t>
      </w:r>
      <w:r>
        <w:rPr>
          <w:rFonts w:hint="cs"/>
          <w:rtl/>
        </w:rPr>
        <w:t xml:space="preserve"> باب 56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وقد روي لهذا التهليل فضل كثير لاسيّما إذا عقب به صلاة الصبح وصلاة العشاء</w:t>
      </w:r>
      <w:r w:rsidR="009A58AC">
        <w:rPr>
          <w:rtl/>
        </w:rPr>
        <w:t>،</w:t>
      </w:r>
      <w:r>
        <w:rPr>
          <w:rtl/>
        </w:rPr>
        <w:t xml:space="preserve"> وإذا قري عند طلوع الشمس وغروبها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957" w:name="_Toc415301248"/>
      <w:bookmarkStart w:id="958" w:name="_Toc426799744"/>
      <w:r w:rsidRPr="0008663D">
        <w:rPr>
          <w:rStyle w:val="Heading3Char"/>
          <w:rtl/>
        </w:rPr>
        <w:t>الثالث عشر</w:t>
      </w:r>
      <w:r w:rsidR="009A58AC">
        <w:rPr>
          <w:rStyle w:val="Heading3Char"/>
          <w:rtl/>
        </w:rPr>
        <w:t>:</w:t>
      </w:r>
      <w:bookmarkEnd w:id="957"/>
      <w:bookmarkEnd w:id="958"/>
      <w:r>
        <w:rPr>
          <w:rtl/>
        </w:rPr>
        <w:t xml:space="preserve"> روى الكليني وابن بابويه وغيرهما بأسناد صحيحة عن الصادق </w:t>
      </w:r>
      <w:r w:rsidRPr="003C7C01">
        <w:rPr>
          <w:rStyle w:val="libAlaemChar"/>
          <w:rtl/>
        </w:rPr>
        <w:t>عليه‌السلام</w:t>
      </w:r>
      <w:r>
        <w:rPr>
          <w:rtl/>
        </w:rPr>
        <w:t xml:space="preserve"> قال</w:t>
      </w:r>
      <w:r w:rsidR="009A58AC">
        <w:rPr>
          <w:rtl/>
        </w:rPr>
        <w:t>:</w:t>
      </w:r>
      <w:r>
        <w:rPr>
          <w:rtl/>
        </w:rPr>
        <w:t xml:space="preserve"> جاء جبرائيل إلى يوسف </w:t>
      </w:r>
      <w:r w:rsidRPr="003C7C01">
        <w:rPr>
          <w:rStyle w:val="libAlaemChar"/>
          <w:rtl/>
        </w:rPr>
        <w:t>عليهما‌السلام</w:t>
      </w:r>
      <w:r>
        <w:rPr>
          <w:rtl/>
        </w:rPr>
        <w:t xml:space="preserve"> في السجن وقال</w:t>
      </w:r>
      <w:r w:rsidR="009A58AC">
        <w:rPr>
          <w:rtl/>
        </w:rPr>
        <w:t>:</w:t>
      </w:r>
      <w:r>
        <w:rPr>
          <w:rtl/>
        </w:rPr>
        <w:t xml:space="preserve"> قل في دبر كل صلاة</w:t>
      </w:r>
      <w:r w:rsidR="009A58AC">
        <w:rPr>
          <w:rtl/>
        </w:rPr>
        <w:t>:</w:t>
      </w:r>
      <w:r>
        <w:rPr>
          <w:rtl/>
        </w:rPr>
        <w:t xml:space="preserve"> </w:t>
      </w:r>
      <w:r w:rsidRPr="00524C63">
        <w:rPr>
          <w:rStyle w:val="libBold2Char"/>
          <w:rtl/>
        </w:rPr>
        <w:t>اللَّهُمَّ اجْعَلْ لِي فَرَجاً وَمَخْرَجاً وَارْزُقْني مِنْ حَيْثُ أحْتَسِبُ وَمِنْ حَيْثُ لا أحْتَسِبُ</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959" w:name="_Toc415301249"/>
      <w:bookmarkStart w:id="960" w:name="_Toc426799745"/>
      <w:r w:rsidRPr="0008663D">
        <w:rPr>
          <w:rStyle w:val="Heading3Char"/>
          <w:rtl/>
        </w:rPr>
        <w:t>الرابع عشر</w:t>
      </w:r>
      <w:r w:rsidR="009A58AC">
        <w:rPr>
          <w:rStyle w:val="Heading3Char"/>
          <w:rtl/>
        </w:rPr>
        <w:t>:</w:t>
      </w:r>
      <w:bookmarkEnd w:id="959"/>
      <w:bookmarkEnd w:id="960"/>
      <w:r>
        <w:rPr>
          <w:rtl/>
        </w:rPr>
        <w:t xml:space="preserve"> في كتاب (البلد الأمين) عن النبي </w:t>
      </w:r>
      <w:r w:rsidRPr="003C7C01">
        <w:rPr>
          <w:rStyle w:val="libAlaemChar"/>
          <w:rtl/>
        </w:rPr>
        <w:t>صلى‌الله‌عليه‌وآله</w:t>
      </w:r>
      <w:r>
        <w:rPr>
          <w:rtl/>
        </w:rPr>
        <w:t xml:space="preserve"> قال</w:t>
      </w:r>
      <w:r w:rsidR="009A58AC">
        <w:rPr>
          <w:rtl/>
        </w:rPr>
        <w:t>:</w:t>
      </w:r>
      <w:r>
        <w:rPr>
          <w:rtl/>
        </w:rPr>
        <w:t xml:space="preserve"> من أراد أن لايوقفه الله يوم القيامة على قبيح أعماله ولاينشر له ديوان</w:t>
      </w:r>
      <w:r w:rsidR="009A58AC">
        <w:rPr>
          <w:rtl/>
        </w:rPr>
        <w:t>،</w:t>
      </w:r>
      <w:r>
        <w:rPr>
          <w:rtl/>
        </w:rPr>
        <w:t xml:space="preserve"> فليقرأ هذا الدعاء في دبر كل صلاة وهو</w:t>
      </w:r>
      <w:r w:rsidR="009A58AC">
        <w:rPr>
          <w:rtl/>
        </w:rPr>
        <w:t>:</w:t>
      </w:r>
    </w:p>
    <w:p w:rsidR="001B329E" w:rsidRDefault="001B329E" w:rsidP="003C7C01">
      <w:pPr>
        <w:pStyle w:val="libNormal"/>
        <w:rPr>
          <w:rtl/>
        </w:rPr>
      </w:pPr>
      <w:r w:rsidRPr="00524C63">
        <w:rPr>
          <w:rStyle w:val="libBold2Char"/>
          <w:rtl/>
        </w:rPr>
        <w:t>اللَّهُمَّ إِنَّ مَغْفِرَتَكَ أرْجى مِنْ عَمَلي وَإِنَّ رَحْمَتَكَ أوْسَعُ مِنْ ذَنْبِي</w:t>
      </w:r>
      <w:r w:rsidR="009A58AC" w:rsidRPr="00524C63">
        <w:rPr>
          <w:rStyle w:val="libBold2Char"/>
          <w:rtl/>
        </w:rPr>
        <w:t>،</w:t>
      </w:r>
      <w:r w:rsidRPr="00524C63">
        <w:rPr>
          <w:rStyle w:val="libBold2Char"/>
          <w:rtl/>
        </w:rPr>
        <w:t xml:space="preserve"> اللَّهُمَّ إنْ كانَ ذَنْبي عِنْدَكَ عَظِيما فَعَفوُكَ أعْظَمُ مِنْ ذَنْبِي</w:t>
      </w:r>
      <w:r w:rsidR="009A58AC" w:rsidRPr="00524C63">
        <w:rPr>
          <w:rStyle w:val="libBold2Char"/>
          <w:rtl/>
        </w:rPr>
        <w:t>،</w:t>
      </w:r>
      <w:r w:rsidRPr="00524C63">
        <w:rPr>
          <w:rStyle w:val="libBold2Char"/>
          <w:rtl/>
        </w:rPr>
        <w:t xml:space="preserve"> اللَّهُمَّ إنْ لَمْ أكُنْ أهْلاً أنْ تَرْحَمَني فَرَحْمَتُكَ أهْلٌ أنْ تَبْلُغَني وَتَسَعَني لاَنَّها وَسِعَتْ كُلَّ شَيٍ بِرَحْمتِكَ يا أرْحَمَ الرّاحِمينَ</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961" w:name="_Toc415301250"/>
      <w:bookmarkStart w:id="962" w:name="_Toc426799746"/>
      <w:r w:rsidRPr="0008663D">
        <w:rPr>
          <w:rStyle w:val="Heading3Char"/>
          <w:rtl/>
        </w:rPr>
        <w:t>الخامس عشر</w:t>
      </w:r>
      <w:r w:rsidR="009A58AC">
        <w:rPr>
          <w:rStyle w:val="Heading3Char"/>
          <w:rtl/>
        </w:rPr>
        <w:t>:</w:t>
      </w:r>
      <w:bookmarkEnd w:id="961"/>
      <w:bookmarkEnd w:id="962"/>
      <w:r>
        <w:rPr>
          <w:rtl/>
        </w:rPr>
        <w:t xml:space="preserve"> روى</w:t>
      </w:r>
      <w:r>
        <w:rPr>
          <w:rFonts w:hint="cs"/>
          <w:rtl/>
        </w:rPr>
        <w:t xml:space="preserve"> </w:t>
      </w:r>
      <w:r>
        <w:rPr>
          <w:rtl/>
        </w:rPr>
        <w:t xml:space="preserve">الكفعمي عن النبي </w:t>
      </w:r>
      <w:r w:rsidRPr="003C7C01">
        <w:rPr>
          <w:rStyle w:val="libAlaemChar"/>
          <w:rtl/>
        </w:rPr>
        <w:t>صلى‌الله‌عليه‌وآله</w:t>
      </w:r>
      <w:r>
        <w:rPr>
          <w:rtl/>
        </w:rPr>
        <w:t xml:space="preserve"> أنّ رجلاً شكا إليه العلة والفقر فقال </w:t>
      </w:r>
      <w:r w:rsidRPr="003C7C01">
        <w:rPr>
          <w:rStyle w:val="libAlaemChar"/>
          <w:rtl/>
        </w:rPr>
        <w:t>صلى‌الله‌عليه‌وآله</w:t>
      </w:r>
      <w:r w:rsidR="009A58AC">
        <w:rPr>
          <w:rtl/>
        </w:rPr>
        <w:t>:</w:t>
      </w:r>
      <w:r>
        <w:rPr>
          <w:rtl/>
        </w:rPr>
        <w:t xml:space="preserve"> قل في دبر الفرائض</w:t>
      </w:r>
      <w:r w:rsidR="009A58AC">
        <w:rPr>
          <w:rtl/>
        </w:rPr>
        <w:t>:</w:t>
      </w:r>
      <w:r>
        <w:rPr>
          <w:rFonts w:hint="cs"/>
          <w:rtl/>
        </w:rPr>
        <w:t xml:space="preserve"> </w:t>
      </w:r>
      <w:r w:rsidRPr="00524C63">
        <w:rPr>
          <w:rStyle w:val="libBold2Char"/>
          <w:rtl/>
        </w:rPr>
        <w:t>تَوَكَّلْتُ عَلى الحَيُّ الَّذِي لايَموتُ وَالحَمْدُ لله الَّذِي لَمْ يَتَّخِذْ صاحِبَةً وَلا</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وَلَداً وَلَمْ يَكُنْ لَهُ شَريكٌ في المُلْكِ وَلَمْ يَكُنْ لَهُ وَليُّ مِنَ الذُّلِّ وَكَبِّرْهُ تَكْبيراً</w:t>
      </w:r>
      <w:r w:rsidR="003C7C01">
        <w:rPr>
          <w:rtl/>
        </w:rPr>
        <w:t>.</w:t>
      </w:r>
      <w:r>
        <w:rPr>
          <w:rFonts w:hint="cs"/>
          <w:rtl/>
        </w:rPr>
        <w:t xml:space="preserve"> </w:t>
      </w:r>
      <w:r>
        <w:rPr>
          <w:rtl/>
        </w:rPr>
        <w:t xml:space="preserve">وعلى رواية أخرى قال </w:t>
      </w:r>
      <w:r w:rsidRPr="003C7C01">
        <w:rPr>
          <w:rStyle w:val="libAlaemChar"/>
          <w:rtl/>
        </w:rPr>
        <w:t>صلى‌الله‌عليه‌وآله</w:t>
      </w:r>
      <w:r w:rsidR="009A58AC">
        <w:rPr>
          <w:rtl/>
        </w:rPr>
        <w:t>:</w:t>
      </w:r>
      <w:r>
        <w:rPr>
          <w:rtl/>
        </w:rPr>
        <w:t xml:space="preserve"> ما عرضت لي شده إِلاّ وتمثل لي جبرائيل وقال</w:t>
      </w:r>
      <w:r w:rsidR="009A58AC">
        <w:rPr>
          <w:rtl/>
        </w:rPr>
        <w:t>:</w:t>
      </w:r>
      <w:r>
        <w:rPr>
          <w:rtl/>
        </w:rPr>
        <w:t xml:space="preserve"> قل هذه الكلمات</w:t>
      </w:r>
      <w:r w:rsidR="003C7C01">
        <w:rPr>
          <w:rtl/>
        </w:rPr>
        <w:t>.</w:t>
      </w:r>
      <w:r>
        <w:rPr>
          <w:rtl/>
        </w:rPr>
        <w:t xml:space="preserve"> وعلى روايات معتبرة يكرر هذا الدعاء لوساوس الصدور والدين والفاقة</w:t>
      </w:r>
      <w:r w:rsidR="009A58AC">
        <w:rPr>
          <w:rtl/>
        </w:rPr>
        <w:t>،</w:t>
      </w:r>
      <w:r>
        <w:rPr>
          <w:rtl/>
        </w:rPr>
        <w:t xml:space="preserve"> وصُدّر الدعاء في بعض الروايات ب‍‍ </w:t>
      </w:r>
      <w:r w:rsidRPr="00524C63">
        <w:rPr>
          <w:rStyle w:val="libBold2Char"/>
          <w:rtl/>
        </w:rPr>
        <w:t>لا حول ولا قوة إلاّ باللّه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السادس عشر</w:t>
      </w:r>
      <w:r w:rsidR="009A58AC" w:rsidRPr="00524C63">
        <w:rPr>
          <w:rStyle w:val="libBold2Char"/>
          <w:rtl/>
        </w:rPr>
        <w:t>:</w:t>
      </w:r>
      <w:r>
        <w:rPr>
          <w:rtl/>
        </w:rPr>
        <w:t xml:space="preserve"> أورد المفيد في المقنعة هذا الدعاء لتعقيب كل صلاة</w:t>
      </w:r>
      <w:r w:rsidR="009A58AC">
        <w:rPr>
          <w:rtl/>
        </w:rPr>
        <w:t>:</w:t>
      </w:r>
      <w:r>
        <w:rPr>
          <w:rFonts w:hint="cs"/>
          <w:rtl/>
        </w:rPr>
        <w:t xml:space="preserve"> </w:t>
      </w:r>
      <w:r w:rsidRPr="00524C63">
        <w:rPr>
          <w:rStyle w:val="libBold2Char"/>
          <w:rtl/>
        </w:rPr>
        <w:t>اللَّهُمَّ انْفَعْنا بِالعِلْمِ وَزَيِّنَّا بِالحِلْمِ وجَمِّلْنا بِالعافيةِ وَكَرِّمْنا بِالتَقْوى إنَّ وَليّيَ الله الَّذِي نَزَّلَ الكِتابَ وَهُو يَتَولّى الصّالِحينَ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عن الطوسي وابن بابويه وغيرهما بأسناد معتبرة عن أمير المؤمنين </w:t>
      </w:r>
      <w:r w:rsidRPr="003C7C01">
        <w:rPr>
          <w:rStyle w:val="libAlaemChar"/>
          <w:rtl/>
        </w:rPr>
        <w:t>عليه‌السلام</w:t>
      </w:r>
      <w:r>
        <w:rPr>
          <w:rtl/>
        </w:rPr>
        <w:t xml:space="preserve"> قال</w:t>
      </w:r>
      <w:r w:rsidR="009A58AC">
        <w:rPr>
          <w:rtl/>
        </w:rPr>
        <w:t>:</w:t>
      </w:r>
      <w:r>
        <w:rPr>
          <w:rtl/>
        </w:rPr>
        <w:t xml:space="preserve"> من أحبّ أن يخرج من الدنيا وقد خلص من الذنوب كما يخلص الذهب لا كدر فيه</w:t>
      </w:r>
      <w:r w:rsidR="009A58AC">
        <w:rPr>
          <w:rtl/>
        </w:rPr>
        <w:t>،</w:t>
      </w:r>
      <w:r>
        <w:rPr>
          <w:rtl/>
        </w:rPr>
        <w:t xml:space="preserve"> وليس</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انظر البلد الامين</w:t>
      </w:r>
      <w:r w:rsidR="009A58AC">
        <w:rPr>
          <w:rFonts w:hint="cs"/>
          <w:rtl/>
        </w:rPr>
        <w:t>:</w:t>
      </w:r>
      <w:r>
        <w:rPr>
          <w:rFonts w:hint="cs"/>
          <w:rtl/>
        </w:rPr>
        <w:t xml:space="preserve"> 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549 ح 7</w:t>
      </w:r>
      <w:r w:rsidR="009A58AC">
        <w:rPr>
          <w:rFonts w:hint="cs"/>
          <w:rtl/>
        </w:rPr>
        <w:t>،</w:t>
      </w:r>
      <w:r>
        <w:rPr>
          <w:rFonts w:hint="cs"/>
          <w:rtl/>
        </w:rPr>
        <w:t xml:space="preserve"> من لا يحضره الفقيه 1 / 324 ح 950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86 / 37 ح 44 عن البلد الامين وغيره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صاحبةً ولا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الكفعمي</w:t>
      </w:r>
      <w:r w:rsidR="009A58AC">
        <w:rPr>
          <w:rFonts w:hint="cs"/>
          <w:rtl/>
        </w:rPr>
        <w:t>:</w:t>
      </w:r>
      <w:r>
        <w:rPr>
          <w:rFonts w:hint="cs"/>
          <w:rtl/>
        </w:rPr>
        <w:t xml:space="preserve"> 84</w:t>
      </w:r>
      <w:r w:rsidR="009A58AC">
        <w:rPr>
          <w:rFonts w:hint="cs"/>
          <w:rtl/>
        </w:rPr>
        <w:t>،</w:t>
      </w:r>
      <w:r>
        <w:rPr>
          <w:rFonts w:hint="cs"/>
          <w:rtl/>
        </w:rPr>
        <w:t xml:space="preserve"> فصل 6</w:t>
      </w:r>
      <w:r w:rsidR="009A58AC">
        <w:rPr>
          <w:rFonts w:hint="cs"/>
          <w:rtl/>
        </w:rPr>
        <w:t>،</w:t>
      </w:r>
      <w:r>
        <w:rPr>
          <w:rFonts w:hint="cs"/>
          <w:rtl/>
        </w:rPr>
        <w:t xml:space="preserve"> والاشعثيات لمحمد بن محمد بن الاشعث الكوفي</w:t>
      </w:r>
      <w:r w:rsidR="009A58AC">
        <w:rPr>
          <w:rFonts w:hint="cs"/>
          <w:rtl/>
        </w:rPr>
        <w:t>:</w:t>
      </w:r>
      <w:r>
        <w:rPr>
          <w:rFonts w:hint="cs"/>
          <w:rtl/>
        </w:rPr>
        <w:t xml:space="preserve"> 220</w:t>
      </w:r>
      <w:r w:rsidR="009A58AC">
        <w:rPr>
          <w:rFonts w:hint="cs"/>
          <w:rtl/>
        </w:rPr>
        <w:t>،</w:t>
      </w:r>
      <w:r>
        <w:rPr>
          <w:rFonts w:hint="cs"/>
          <w:rtl/>
        </w:rPr>
        <w:t xml:space="preserve"> كتاب الدعاء</w:t>
      </w:r>
      <w:r w:rsidR="009A58AC">
        <w:rPr>
          <w:rFonts w:hint="cs"/>
          <w:rtl/>
        </w:rPr>
        <w:t>،</w:t>
      </w:r>
      <w:r>
        <w:rPr>
          <w:rFonts w:hint="cs"/>
          <w:rtl/>
        </w:rPr>
        <w:t xml:space="preserve"> والكافي 2 / 551 ح 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المقنعة</w:t>
      </w:r>
      <w:r w:rsidR="009A58AC">
        <w:rPr>
          <w:rFonts w:hint="cs"/>
          <w:rtl/>
        </w:rPr>
        <w:t>:</w:t>
      </w:r>
      <w:r>
        <w:rPr>
          <w:rFonts w:hint="cs"/>
          <w:rtl/>
        </w:rPr>
        <w:t xml:space="preserve"> 114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أحد يطالبه بمظلمة فليقرأ في دبر الصلوات الخمس نسبة الله عزَّ وجلَّ</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اثنتي عشرة مرة</w:t>
      </w:r>
      <w:r w:rsidR="009A58AC">
        <w:rPr>
          <w:rtl/>
        </w:rPr>
        <w:t>،</w:t>
      </w:r>
      <w:r>
        <w:rPr>
          <w:rtl/>
        </w:rPr>
        <w:t xml:space="preserve"> ثم يبسط يده ويدعو بهذا الدعاء ثم قال </w:t>
      </w:r>
      <w:r w:rsidRPr="003C7C01">
        <w:rPr>
          <w:rStyle w:val="libAlaemChar"/>
          <w:rtl/>
        </w:rPr>
        <w:t>عليه‌السلام</w:t>
      </w:r>
      <w:r w:rsidR="009A58AC">
        <w:rPr>
          <w:rtl/>
        </w:rPr>
        <w:t>:</w:t>
      </w:r>
      <w:r>
        <w:rPr>
          <w:rtl/>
        </w:rPr>
        <w:t xml:space="preserve"> هذا من المنجيات مما علمني رسول الله </w:t>
      </w:r>
      <w:r w:rsidRPr="003C7C01">
        <w:rPr>
          <w:rStyle w:val="libAlaemChar"/>
          <w:rtl/>
        </w:rPr>
        <w:t>صلى‌الله‌عليه‌وآله</w:t>
      </w:r>
      <w:r>
        <w:rPr>
          <w:rtl/>
        </w:rPr>
        <w:t xml:space="preserve"> وأمرني أن أعلمه الحسن والحسين </w:t>
      </w:r>
      <w:r w:rsidRPr="003C7C01">
        <w:rPr>
          <w:rStyle w:val="libAlaemChar"/>
          <w:rtl/>
        </w:rPr>
        <w:t>عليهما‌السلام</w:t>
      </w:r>
      <w:r>
        <w:rPr>
          <w:rtl/>
        </w:rPr>
        <w:t xml:space="preserve"> وهو هذا الدعاء</w:t>
      </w:r>
      <w:r w:rsidR="009A58AC">
        <w:rPr>
          <w:rtl/>
        </w:rPr>
        <w:t>:</w:t>
      </w:r>
      <w:r>
        <w:rPr>
          <w:rFonts w:hint="cs"/>
          <w:rtl/>
        </w:rPr>
        <w:t xml:space="preserve"> </w:t>
      </w:r>
      <w:r w:rsidRPr="00524C63">
        <w:rPr>
          <w:rStyle w:val="libBold2Char"/>
          <w:rtl/>
        </w:rPr>
        <w:t>اللَّهُمَّ إِنِّي أَسْأَلُكَ بِاسْمِكَ المَكْنُونِ المَخْزونِ الطّاهِرِ الطُّهْرِ المُبارَكِ وَأسأَلُكَ بِاسْمِكَ العَظيمُ وَسُلْطانِكَ القَديمُ</w:t>
      </w:r>
      <w:r w:rsidR="009A58AC" w:rsidRPr="00524C63">
        <w:rPr>
          <w:rStyle w:val="libBold2Char"/>
          <w:rtl/>
        </w:rPr>
        <w:t>،</w:t>
      </w:r>
      <w:r w:rsidRPr="00524C63">
        <w:rPr>
          <w:rStyle w:val="libBold2Char"/>
          <w:rtl/>
        </w:rPr>
        <w:t xml:space="preserve"> يا واهِبَ العَطايا يا مُطْلِقَ الاُسارى يا فَكّاكَ الرِّقابِ مِنَ النّارِ صَلِّ عَلى مُحَمَّدٍ وَآل مُحَمَّدٍ وَفُكَّ رَقَبَتي مِنَ النّار وَاخْرِجْني مِنَ الدُّنْيا آمِنا</w:t>
      </w:r>
      <w:r w:rsidRPr="00524C63">
        <w:rPr>
          <w:rStyle w:val="libBold2Char"/>
          <w:rFonts w:hint="cs"/>
          <w:rtl/>
        </w:rPr>
        <w:t xml:space="preserve"> </w:t>
      </w:r>
      <w:r w:rsidRPr="00524C63">
        <w:rPr>
          <w:rStyle w:val="libBold2Char"/>
          <w:rtl/>
        </w:rPr>
        <w:t>وَأدْخِلْني الجَنَّةَ سالِما</w:t>
      </w:r>
      <w:r w:rsidR="009A58AC" w:rsidRPr="00524C63">
        <w:rPr>
          <w:rStyle w:val="libBold2Char"/>
          <w:rtl/>
        </w:rPr>
        <w:t>،</w:t>
      </w:r>
      <w:r w:rsidRPr="00524C63">
        <w:rPr>
          <w:rStyle w:val="libBold2Char"/>
          <w:rtl/>
        </w:rPr>
        <w:t xml:space="preserve"> وَاجْعَلْ دُعائي أوَّلَهُ فَلاحا وَأوسَطَهُ نَجاحا وَآخِرَهُ صَلاحا إنَّكَ أنْتَ عَلاّمُ الغُيوبِ</w:t>
      </w:r>
      <w:r>
        <w:rPr>
          <w:rFonts w:hint="cs"/>
          <w:rtl/>
        </w:rPr>
        <w:t xml:space="preserve"> </w:t>
      </w:r>
      <w:r w:rsidRPr="003C7C01">
        <w:rPr>
          <w:rStyle w:val="libFootnotenumChar"/>
          <w:rFonts w:hint="cs"/>
          <w:rtl/>
        </w:rPr>
        <w:t>(1)</w:t>
      </w:r>
      <w:r>
        <w:rPr>
          <w:rFonts w:hint="cs"/>
          <w:rtl/>
        </w:rPr>
        <w:t xml:space="preserve"> ممّا علّمني رسول الله </w:t>
      </w:r>
      <w:r w:rsidRPr="003C7C01">
        <w:rPr>
          <w:rStyle w:val="libAlaemChar"/>
          <w:rFonts w:hint="cs"/>
          <w:rtl/>
        </w:rPr>
        <w:t>صلى‌الله‌عليه‌وآله</w:t>
      </w:r>
      <w:r>
        <w:rPr>
          <w:rFonts w:hint="cs"/>
          <w:rtl/>
        </w:rPr>
        <w:t xml:space="preserve"> وأمرني أن أُعلّمه الحسن والحسين </w:t>
      </w:r>
      <w:r w:rsidRPr="003C7C01">
        <w:rPr>
          <w:rStyle w:val="libAlaemChar"/>
          <w:rFonts w:hint="cs"/>
          <w:rtl/>
        </w:rPr>
        <w:t>عليهما‌السلام</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والدعاء في بعض النسخ المعتبرة هكذا</w:t>
      </w:r>
      <w:r w:rsidR="009A58AC">
        <w:rPr>
          <w:rtl/>
        </w:rPr>
        <w:t>:</w:t>
      </w:r>
    </w:p>
    <w:p w:rsidR="001B329E" w:rsidRDefault="001B329E" w:rsidP="003C7C01">
      <w:pPr>
        <w:pStyle w:val="libNormal"/>
        <w:rPr>
          <w:rtl/>
        </w:rPr>
      </w:pPr>
      <w:r w:rsidRPr="00524C63">
        <w:rPr>
          <w:rStyle w:val="libBold2Char"/>
          <w:rtl/>
        </w:rPr>
        <w:t>يا فَكّاكَ الرّقابِ مِنَ النّارِ أسأَلُكَ أنْ تُصَلّي عَلى مُحَمَّدٍ وَآلِ مُحَمَّدٍ وَأنْ تَعْتِقَ رَقَبَتي مِنَ النّارِ وَأنْ تُخْرِجَني مِنَ الدُّنيا سالِما وَتُدْخِلَني الجَنَّةَ آمِنا وَأنْ تَجْعَلْ دُعائي أوَّلَهُ فَلاحا وَأوسَطَهُ نَجاحا وَآخِرَهُ صَلاحا إنَّكَ أنْتَ عَلاّ مُ الغُيوبِ</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وروى الكليني بسند معتبر عن الصادق </w:t>
      </w:r>
      <w:r w:rsidRPr="003C7C01">
        <w:rPr>
          <w:rStyle w:val="libAlaemChar"/>
          <w:rtl/>
        </w:rPr>
        <w:t>عليه‌السلام</w:t>
      </w:r>
      <w:r>
        <w:rPr>
          <w:rtl/>
        </w:rPr>
        <w:t xml:space="preserve"> أن من اَّمن بالله واليوم الآخر فلايدع تلاوة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بعد كل فريضة فان من تلاها جمع الله له خير الدنيا والآخرة وغفر الله له ولوالديه ولمن </w:t>
      </w:r>
      <w:r>
        <w:rPr>
          <w:rFonts w:hint="cs"/>
          <w:rtl/>
        </w:rPr>
        <w:t xml:space="preserve">ولدا </w:t>
      </w:r>
      <w:r w:rsidRPr="003C7C01">
        <w:rPr>
          <w:rStyle w:val="libFootnotenumChar"/>
          <w:rFonts w:hint="cs"/>
          <w:rtl/>
        </w:rPr>
        <w:t>(4)</w:t>
      </w:r>
      <w:r w:rsidR="003C7C01">
        <w:rPr>
          <w:rtl/>
        </w:rPr>
        <w:t>.</w:t>
      </w:r>
    </w:p>
    <w:p w:rsidR="001B329E" w:rsidRDefault="001B329E" w:rsidP="003C7C01">
      <w:pPr>
        <w:pStyle w:val="libNormal"/>
        <w:rPr>
          <w:rtl/>
        </w:rPr>
      </w:pPr>
      <w:r>
        <w:rPr>
          <w:rtl/>
        </w:rPr>
        <w:t>وفي رواية أخرى</w:t>
      </w:r>
      <w:r w:rsidR="009A58AC">
        <w:rPr>
          <w:rtl/>
        </w:rPr>
        <w:t>:</w:t>
      </w:r>
      <w:r>
        <w:rPr>
          <w:rtl/>
        </w:rPr>
        <w:t xml:space="preserve"> من قرأ التوحيد دبر كل فريضة عشراً</w:t>
      </w:r>
      <w:r w:rsidR="009A58AC">
        <w:rPr>
          <w:rtl/>
        </w:rPr>
        <w:t>،</w:t>
      </w:r>
      <w:r>
        <w:rPr>
          <w:rtl/>
        </w:rPr>
        <w:t xml:space="preserve"> زوّجه الله من الحور العين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وروى السيد ابن طاووس عن النبي </w:t>
      </w:r>
      <w:r w:rsidRPr="003C7C01">
        <w:rPr>
          <w:rStyle w:val="libAlaemChar"/>
          <w:rtl/>
        </w:rPr>
        <w:t>صلى‌الله‌عليه‌وآله</w:t>
      </w:r>
      <w:r w:rsidR="009A58AC">
        <w:rPr>
          <w:rtl/>
        </w:rPr>
        <w:t>:</w:t>
      </w:r>
      <w:r>
        <w:rPr>
          <w:rtl/>
        </w:rPr>
        <w:t xml:space="preserve"> أن من تلا سورة التوحيد بعد كل صلاة أمطرت عليه الرحمة من السماء وأنزلت عليه السكينة ونظر الله تعالى إليه نظر الرحمة وغفر له</w:t>
      </w:r>
      <w:r>
        <w:rPr>
          <w:rFonts w:hint="cs"/>
          <w:rtl/>
        </w:rPr>
        <w:t xml:space="preserve"> </w:t>
      </w:r>
      <w:r>
        <w:rPr>
          <w:rtl/>
        </w:rPr>
        <w:t>ذنوبه وقضى له ما سأل وكان في أمان اللّه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روى الكليني رض وغيره بسند معتبر عن أهل البيت </w:t>
      </w:r>
      <w:r w:rsidRPr="003C7C01">
        <w:rPr>
          <w:rStyle w:val="libAlaemChar"/>
          <w:rtl/>
        </w:rPr>
        <w:t>عليهم‌السلام</w:t>
      </w:r>
      <w:r w:rsidR="009A58AC">
        <w:rPr>
          <w:rtl/>
        </w:rPr>
        <w:t>:</w:t>
      </w:r>
      <w:r>
        <w:rPr>
          <w:rtl/>
        </w:rPr>
        <w:t xml:space="preserve"> إنّ من قال بعد كل صلاة وهو آخذ بلحيته بيده اليمنى ويده اليسرى مرفوعة بطنها إلى ما يلي السماء</w:t>
      </w:r>
      <w:r w:rsidR="009A58AC">
        <w:rPr>
          <w:rtl/>
        </w:rPr>
        <w:t>:</w:t>
      </w:r>
      <w:r>
        <w:rPr>
          <w:rtl/>
        </w:rPr>
        <w:t xml:space="preserve"> </w:t>
      </w:r>
      <w:r w:rsidRPr="00524C63">
        <w:rPr>
          <w:rStyle w:val="libBold2Char"/>
          <w:rtl/>
        </w:rPr>
        <w:t>يا ذا الجَلالِ وَالاكْرامِ ارْحَمْني مِنَ النّار</w:t>
      </w:r>
      <w:r>
        <w:rPr>
          <w:rtl/>
        </w:rPr>
        <w:t xml:space="preserve"> ثلاثا ثم يقول ثلاثا</w:t>
      </w:r>
      <w:r w:rsidR="009A58AC">
        <w:rPr>
          <w:rtl/>
        </w:rPr>
        <w:t>:</w:t>
      </w:r>
      <w:r>
        <w:rPr>
          <w:rtl/>
        </w:rPr>
        <w:t xml:space="preserve"> </w:t>
      </w:r>
      <w:r w:rsidRPr="00524C63">
        <w:rPr>
          <w:rStyle w:val="libBold2Char"/>
          <w:rtl/>
        </w:rPr>
        <w:t>أجِرْني مِنْ العَذابِ الاليمِ</w:t>
      </w:r>
      <w:r w:rsidR="003C7C01">
        <w:rPr>
          <w:rtl/>
        </w:rPr>
        <w:t>.</w:t>
      </w:r>
      <w:r>
        <w:rPr>
          <w:rFonts w:hint="cs"/>
          <w:rtl/>
        </w:rPr>
        <w:t xml:space="preserve"> </w:t>
      </w:r>
      <w:r>
        <w:rPr>
          <w:rtl/>
        </w:rPr>
        <w:t xml:space="preserve">ثم يؤخر </w:t>
      </w:r>
      <w:r>
        <w:rPr>
          <w:rFonts w:hint="cs"/>
          <w:rtl/>
        </w:rPr>
        <w:t>يده</w:t>
      </w:r>
      <w:r>
        <w:rPr>
          <w:rtl/>
        </w:rPr>
        <w:t xml:space="preserve"> 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معاني الاخبار</w:t>
      </w:r>
      <w:r w:rsidR="009A58AC">
        <w:rPr>
          <w:rFonts w:hint="cs"/>
          <w:rtl/>
        </w:rPr>
        <w:t>:</w:t>
      </w:r>
      <w:r>
        <w:rPr>
          <w:rFonts w:hint="cs"/>
          <w:rtl/>
        </w:rPr>
        <w:t xml:space="preserve"> المخبيات</w:t>
      </w:r>
      <w:r w:rsidR="009A58AC">
        <w:rPr>
          <w:rFonts w:hint="cs"/>
          <w:rtl/>
        </w:rPr>
        <w:t>،</w:t>
      </w:r>
      <w:r>
        <w:rPr>
          <w:rFonts w:hint="cs"/>
          <w:rtl/>
        </w:rPr>
        <w:t xml:space="preserve"> أخبى النار</w:t>
      </w:r>
      <w:r w:rsidR="009A58AC">
        <w:rPr>
          <w:rFonts w:hint="cs"/>
          <w:rtl/>
        </w:rPr>
        <w:t>:</w:t>
      </w:r>
      <w:r>
        <w:rPr>
          <w:rFonts w:hint="cs"/>
          <w:rtl/>
        </w:rPr>
        <w:t xml:space="preserve"> أطفأها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2 / 108 ح 410</w:t>
      </w:r>
      <w:r w:rsidR="009A58AC">
        <w:rPr>
          <w:rFonts w:hint="cs"/>
          <w:rtl/>
        </w:rPr>
        <w:t>،</w:t>
      </w:r>
      <w:r>
        <w:rPr>
          <w:rFonts w:hint="cs"/>
          <w:rtl/>
        </w:rPr>
        <w:t xml:space="preserve"> معاني الاخبار</w:t>
      </w:r>
      <w:r w:rsidR="009A58AC">
        <w:rPr>
          <w:rFonts w:hint="cs"/>
          <w:rtl/>
        </w:rPr>
        <w:t>:</w:t>
      </w:r>
      <w:r>
        <w:rPr>
          <w:rFonts w:hint="cs"/>
          <w:rtl/>
        </w:rPr>
        <w:t xml:space="preserve"> 140</w:t>
      </w:r>
      <w:r w:rsidR="009A58AC">
        <w:rPr>
          <w:rFonts w:hint="cs"/>
          <w:rtl/>
        </w:rPr>
        <w:t>،</w:t>
      </w:r>
      <w:r>
        <w:rPr>
          <w:rFonts w:hint="cs"/>
          <w:rtl/>
        </w:rPr>
        <w:t xml:space="preserve"> فلاح السائل لابن طاووس</w:t>
      </w:r>
      <w:r w:rsidR="009A58AC">
        <w:rPr>
          <w:rFonts w:hint="cs"/>
          <w:rtl/>
        </w:rPr>
        <w:t>:</w:t>
      </w:r>
      <w:r>
        <w:rPr>
          <w:rFonts w:hint="cs"/>
          <w:rtl/>
        </w:rPr>
        <w:t xml:space="preserve"> 300 برقم 201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كما في التهذيب</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622 ح 11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86 / 38 عن كتاب نزهة الخواطر</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المجتنى</w:t>
      </w:r>
      <w:r w:rsidR="009A58AC">
        <w:rPr>
          <w:rFonts w:hint="cs"/>
          <w:rtl/>
        </w:rPr>
        <w:t>:</w:t>
      </w:r>
      <w:r>
        <w:rPr>
          <w:rFonts w:hint="cs"/>
          <w:rtl/>
        </w:rPr>
        <w:t xml:space="preserve"> 89</w:t>
      </w:r>
      <w:r w:rsidR="003C7C01">
        <w:rPr>
          <w:rFonts w:hint="cs"/>
          <w:rtl/>
        </w:rPr>
        <w:t xml:space="preserve"> - </w:t>
      </w:r>
      <w:r>
        <w:rPr>
          <w:rFonts w:hint="cs"/>
          <w:rtl/>
        </w:rPr>
        <w:t>92 مع اختلاف لفظي واضافات كثيرة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لحيته ويجعل بطنها مما يلي السماء ثم يقول</w:t>
      </w:r>
      <w:r w:rsidR="009A58AC">
        <w:rPr>
          <w:rtl/>
        </w:rPr>
        <w:t>:</w:t>
      </w:r>
      <w:r>
        <w:rPr>
          <w:rtl/>
        </w:rPr>
        <w:t xml:space="preserve"> يا عَزيزُ يا كَريمُ يا رَحْمنُ يا غَفورُ</w:t>
      </w:r>
      <w:r>
        <w:rPr>
          <w:rFonts w:hint="cs"/>
          <w:rtl/>
        </w:rPr>
        <w:t xml:space="preserve"> </w:t>
      </w:r>
      <w:r w:rsidRPr="003C7C01">
        <w:rPr>
          <w:rStyle w:val="libFootnotenumChar"/>
          <w:rFonts w:hint="cs"/>
          <w:rtl/>
        </w:rPr>
        <w:t>(1)</w:t>
      </w:r>
      <w:r>
        <w:rPr>
          <w:rtl/>
        </w:rPr>
        <w:t xml:space="preserve"> يا رَحيمُ</w:t>
      </w:r>
      <w:r w:rsidR="009A58AC">
        <w:rPr>
          <w:rtl/>
        </w:rPr>
        <w:t>،</w:t>
      </w:r>
      <w:r>
        <w:rPr>
          <w:rtl/>
        </w:rPr>
        <w:t xml:space="preserve"> ثلاثا ويقلب يديه ويجعل ظهورهما مما يلي السماء ثم يقول ثلاثا</w:t>
      </w:r>
      <w:r w:rsidR="009A58AC">
        <w:rPr>
          <w:rtl/>
        </w:rPr>
        <w:t>:</w:t>
      </w:r>
      <w:r>
        <w:rPr>
          <w:rtl/>
        </w:rPr>
        <w:t xml:space="preserve"> </w:t>
      </w:r>
      <w:r w:rsidRPr="00524C63">
        <w:rPr>
          <w:rStyle w:val="libBold2Char"/>
          <w:rtl/>
        </w:rPr>
        <w:t>أجِرْني مِنْ العَذابِ الاليمِ</w:t>
      </w:r>
      <w:r w:rsidR="009A58AC">
        <w:rPr>
          <w:rtl/>
        </w:rPr>
        <w:t>،</w:t>
      </w:r>
      <w:r>
        <w:rPr>
          <w:rtl/>
        </w:rPr>
        <w:t xml:space="preserve"> ثم يقول</w:t>
      </w:r>
      <w:r w:rsidR="009A58AC">
        <w:rPr>
          <w:rtl/>
        </w:rPr>
        <w:t>:</w:t>
      </w:r>
      <w:r>
        <w:rPr>
          <w:rtl/>
        </w:rPr>
        <w:t xml:space="preserve"> </w:t>
      </w:r>
      <w:r w:rsidRPr="00524C63">
        <w:rPr>
          <w:rStyle w:val="libBold2Char"/>
          <w:rtl/>
        </w:rPr>
        <w:t>وَصَلَّى الله عَلى مُحَمَّدٍ وَآله</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وَالمَلائِكَةُ وَالرّوحُ</w:t>
      </w:r>
      <w:r w:rsidR="009A58AC">
        <w:rPr>
          <w:rtl/>
        </w:rPr>
        <w:t>؛</w:t>
      </w:r>
      <w:r>
        <w:rPr>
          <w:rtl/>
        </w:rPr>
        <w:t xml:space="preserve"> من فعل ذلك غفر الله له ورضي</w:t>
      </w:r>
      <w:r>
        <w:rPr>
          <w:rFonts w:hint="cs"/>
          <w:rtl/>
        </w:rPr>
        <w:t xml:space="preserve"> </w:t>
      </w:r>
      <w:r>
        <w:rPr>
          <w:rtl/>
        </w:rPr>
        <w:t>عنه</w:t>
      </w:r>
      <w:r w:rsidR="009A58AC">
        <w:rPr>
          <w:rtl/>
        </w:rPr>
        <w:t>،</w:t>
      </w:r>
      <w:r>
        <w:rPr>
          <w:rtl/>
        </w:rPr>
        <w:t xml:space="preserve"> ووصله جميع الخلائق بالاستغفار حتّي يموت إِلاّ الثقلين الجِنَّ والانس</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bookmarkStart w:id="963" w:name="_Toc415301251"/>
      <w:bookmarkStart w:id="964" w:name="_Toc426799747"/>
      <w:r w:rsidRPr="0008663D">
        <w:rPr>
          <w:rStyle w:val="Heading3Char"/>
          <w:rtl/>
        </w:rPr>
        <w:t>التاسع عشر</w:t>
      </w:r>
      <w:r w:rsidR="009A58AC">
        <w:rPr>
          <w:rStyle w:val="Heading3Char"/>
          <w:rtl/>
        </w:rPr>
        <w:t>:</w:t>
      </w:r>
      <w:bookmarkEnd w:id="963"/>
      <w:bookmarkEnd w:id="964"/>
      <w:r>
        <w:rPr>
          <w:rtl/>
        </w:rPr>
        <w:t xml:space="preserve"> روى المفيد في المجالس عن محمد بن الحنفية قال</w:t>
      </w:r>
      <w:r w:rsidR="009A58AC">
        <w:rPr>
          <w:rtl/>
        </w:rPr>
        <w:t>:</w:t>
      </w:r>
      <w:r>
        <w:rPr>
          <w:rtl/>
        </w:rPr>
        <w:t xml:space="preserve"> بينا أمير المؤمنين </w:t>
      </w:r>
      <w:r w:rsidRPr="003C7C01">
        <w:rPr>
          <w:rStyle w:val="libAlaemChar"/>
          <w:rtl/>
        </w:rPr>
        <w:t>عليه‌السلام</w:t>
      </w:r>
      <w:r>
        <w:rPr>
          <w:rtl/>
        </w:rPr>
        <w:t xml:space="preserve"> يطوف بالبيت إذا رجل متعلق بالاستار وهو </w:t>
      </w:r>
      <w:r>
        <w:rPr>
          <w:rFonts w:hint="cs"/>
          <w:rtl/>
        </w:rPr>
        <w:t>يقول</w:t>
      </w:r>
      <w:r w:rsidR="009A58AC">
        <w:rPr>
          <w:rFonts w:hint="cs"/>
          <w:rtl/>
        </w:rPr>
        <w:t>:</w:t>
      </w:r>
      <w:r>
        <w:rPr>
          <w:rFonts w:hint="cs"/>
          <w:rtl/>
        </w:rPr>
        <w:t xml:space="preserve"> </w:t>
      </w:r>
      <w:r w:rsidRPr="00524C63">
        <w:rPr>
          <w:rStyle w:val="libBold2Char"/>
          <w:rtl/>
        </w:rPr>
        <w:t>يا مَنْ لايَشْغَلُهُ سَمْعٌ عَنْ سَمْعٍ يا مَنْ لايُغَلِّطُهُ السّائِلونَ ويا مَنْ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لايُبْرِمُهُ إلحاحُ المُلحّينَ أذِقْنِي بَرْدَ عَفْوِكَ وَمَغْفِرَتِكَ وَحَلاوَةَ رَحْمَتَكَ</w:t>
      </w:r>
      <w:r w:rsidR="009A58AC">
        <w:rPr>
          <w:rFonts w:hint="cs"/>
          <w:rtl/>
        </w:rPr>
        <w:t>،</w:t>
      </w:r>
      <w:r>
        <w:rPr>
          <w:rFonts w:hint="cs"/>
          <w:rtl/>
        </w:rPr>
        <w:t xml:space="preserve"> </w:t>
      </w:r>
      <w:r>
        <w:rPr>
          <w:rtl/>
        </w:rPr>
        <w:t xml:space="preserve">فقال أمير المؤمنين </w:t>
      </w:r>
      <w:r w:rsidRPr="003C7C01">
        <w:rPr>
          <w:rStyle w:val="libAlaemChar"/>
          <w:rtl/>
        </w:rPr>
        <w:t>عليه‌السلام</w:t>
      </w:r>
      <w:r>
        <w:rPr>
          <w:rtl/>
        </w:rPr>
        <w:t xml:space="preserve"> هذا دعاؤك؟ قال له الرجل</w:t>
      </w:r>
      <w:r w:rsidR="009A58AC">
        <w:rPr>
          <w:rtl/>
        </w:rPr>
        <w:t>:</w:t>
      </w:r>
      <w:r>
        <w:rPr>
          <w:rtl/>
        </w:rPr>
        <w:t xml:space="preserve"> وهل سمعته؟ قال</w:t>
      </w:r>
      <w:r w:rsidR="009A58AC">
        <w:rPr>
          <w:rtl/>
        </w:rPr>
        <w:t>:</w:t>
      </w:r>
      <w:r>
        <w:rPr>
          <w:rtl/>
        </w:rPr>
        <w:t xml:space="preserve"> نعم</w:t>
      </w:r>
      <w:r w:rsidR="003C7C01">
        <w:rPr>
          <w:rtl/>
        </w:rPr>
        <w:t>.</w:t>
      </w:r>
      <w:r>
        <w:rPr>
          <w:rFonts w:hint="cs"/>
          <w:rtl/>
        </w:rPr>
        <w:t xml:space="preserve"> </w:t>
      </w:r>
      <w:r>
        <w:rPr>
          <w:rtl/>
        </w:rPr>
        <w:t>قال</w:t>
      </w:r>
      <w:r w:rsidR="009A58AC">
        <w:rPr>
          <w:rtl/>
        </w:rPr>
        <w:t>:</w:t>
      </w:r>
      <w:r>
        <w:rPr>
          <w:rtl/>
        </w:rPr>
        <w:t xml:space="preserve"> فادع به في دبر كل صلاة فوالله ما يدعو به أحد من المؤمنين في أدبار الصلاة إِلاّ غفر الله له ذنوبه ولو كانت عدد نجوم السماء وقطرها وحصى الأرض وثراها</w:t>
      </w:r>
      <w:r w:rsidR="003C7C01">
        <w:rPr>
          <w:rtl/>
        </w:rPr>
        <w:t>.</w:t>
      </w:r>
      <w:r>
        <w:rPr>
          <w:rtl/>
        </w:rPr>
        <w:t xml:space="preserve"> فقال له أمير المؤمنين </w:t>
      </w:r>
      <w:r w:rsidRPr="003C7C01">
        <w:rPr>
          <w:rStyle w:val="libAlaemChar"/>
          <w:rtl/>
        </w:rPr>
        <w:t>عليه‌السلام</w:t>
      </w:r>
      <w:r>
        <w:rPr>
          <w:rtl/>
        </w:rPr>
        <w:t xml:space="preserve"> إنّ علم ذلك عندي والله واسع كريم</w:t>
      </w:r>
      <w:r w:rsidR="003C7C01">
        <w:rPr>
          <w:rtl/>
        </w:rPr>
        <w:t>.</w:t>
      </w:r>
      <w:r>
        <w:rPr>
          <w:rtl/>
        </w:rPr>
        <w:t xml:space="preserve"> فقال له الرجل وهو الخضر </w:t>
      </w:r>
      <w:r w:rsidRPr="003C7C01">
        <w:rPr>
          <w:rStyle w:val="libAlaemChar"/>
          <w:rtl/>
        </w:rPr>
        <w:t>عليه‌السلام</w:t>
      </w:r>
      <w:r w:rsidR="009A58AC">
        <w:rPr>
          <w:rtl/>
        </w:rPr>
        <w:t>:</w:t>
      </w:r>
      <w:r>
        <w:rPr>
          <w:rtl/>
        </w:rPr>
        <w:t xml:space="preserve"> صدقت والله يا أمير المؤمنين</w:t>
      </w:r>
      <w:r>
        <w:rPr>
          <w:rFonts w:hint="cs"/>
          <w:rtl/>
        </w:rPr>
        <w:t xml:space="preserve"> </w:t>
      </w:r>
      <w:r w:rsidRPr="003C7C01">
        <w:rPr>
          <w:rStyle w:val="libAlaemChar"/>
          <w:rFonts w:hint="cs"/>
          <w:rtl/>
        </w:rPr>
        <w:t>(</w:t>
      </w:r>
      <w:r w:rsidRPr="003C7C01">
        <w:rPr>
          <w:rStyle w:val="libAieChar"/>
          <w:rtl/>
        </w:rPr>
        <w:t>وفوق كل ذي علم عليم</w:t>
      </w:r>
      <w:r w:rsidRPr="003C7C01">
        <w:rPr>
          <w:rStyle w:val="libAlaemChar"/>
          <w:rFonts w:hint="cs"/>
          <w:rtl/>
        </w:rPr>
        <w:t xml:space="preserve">) </w:t>
      </w:r>
      <w:r w:rsidRPr="003C7C01">
        <w:rPr>
          <w:rStyle w:val="libFootnotenumChar"/>
          <w:rFonts w:hint="cs"/>
          <w:rtl/>
        </w:rPr>
        <w:t>(5) (6)</w:t>
      </w:r>
      <w:r w:rsidR="003C7C01">
        <w:rPr>
          <w:rtl/>
        </w:rPr>
        <w:t>.</w:t>
      </w:r>
      <w:r>
        <w:rPr>
          <w:rtl/>
        </w:rPr>
        <w:t xml:space="preserve"> ورواه أيضاً الكفعمي في كتاب (البلد الأمين)</w:t>
      </w:r>
      <w:r>
        <w:rPr>
          <w:rFonts w:hint="cs"/>
          <w:rtl/>
        </w:rPr>
        <w:t xml:space="preserve"> </w:t>
      </w:r>
      <w:r w:rsidRPr="003C7C01">
        <w:rPr>
          <w:rStyle w:val="libFootnotenumChar"/>
          <w:rFonts w:hint="cs"/>
          <w:rtl/>
        </w:rPr>
        <w:t>(7)</w:t>
      </w:r>
      <w:r w:rsidR="003C7C01">
        <w:rPr>
          <w:rFonts w:hint="cs"/>
          <w:rtl/>
        </w:rPr>
        <w:t>.</w:t>
      </w:r>
    </w:p>
    <w:p w:rsidR="001B329E" w:rsidRDefault="001B329E" w:rsidP="003C7C01">
      <w:pPr>
        <w:pStyle w:val="libNormal"/>
        <w:rPr>
          <w:rtl/>
        </w:rPr>
      </w:pPr>
      <w:r w:rsidRPr="00524C63">
        <w:rPr>
          <w:rStyle w:val="libBold2Char"/>
          <w:rtl/>
        </w:rPr>
        <w:t>العشرون</w:t>
      </w:r>
      <w:r w:rsidR="009A58AC" w:rsidRPr="00524C63">
        <w:rPr>
          <w:rStyle w:val="libBold2Char"/>
          <w:rtl/>
        </w:rPr>
        <w:t>:</w:t>
      </w:r>
      <w:r>
        <w:rPr>
          <w:rtl/>
        </w:rPr>
        <w:t xml:space="preserve"> روى الديلمي في كتاب (أعلام الدين) عن ابن عبّاس أنّ رسول الله </w:t>
      </w:r>
      <w:r w:rsidRPr="003C7C01">
        <w:rPr>
          <w:rStyle w:val="libAlaemChar"/>
          <w:rtl/>
        </w:rPr>
        <w:t>صلى‌الله‌عليه‌وآله</w:t>
      </w:r>
      <w:r>
        <w:rPr>
          <w:rtl/>
        </w:rPr>
        <w:t xml:space="preserve"> قال</w:t>
      </w:r>
      <w:r w:rsidR="009A58AC">
        <w:rPr>
          <w:rtl/>
        </w:rPr>
        <w:t>:</w:t>
      </w:r>
      <w:r>
        <w:rPr>
          <w:rtl/>
        </w:rPr>
        <w:t xml:space="preserve"> من قرأ هذه الثلاث آيات ثلاث مرات دبر صلاة المغرب أدرك ما فات في يومه ذلك وقبل صلاته</w:t>
      </w:r>
      <w:r w:rsidR="009A58AC">
        <w:rPr>
          <w:rtl/>
        </w:rPr>
        <w:t>،</w:t>
      </w:r>
      <w:r>
        <w:rPr>
          <w:rtl/>
        </w:rPr>
        <w:t xml:space="preserve"> فإن قرأها دبر كل صلاة من فريضة أو تطوع</w:t>
      </w:r>
      <w:r>
        <w:rPr>
          <w:rFonts w:hint="cs"/>
          <w:rtl/>
        </w:rPr>
        <w:t xml:space="preserve"> </w:t>
      </w:r>
      <w:r>
        <w:rPr>
          <w:rtl/>
        </w:rPr>
        <w:t>كتب له من الحسنات عدد نجوم السماء وقطر المطر وعدد ورق الشجر وعدد تراب الأرض فإذا مات أجرى له بكل</w:t>
      </w:r>
      <w:r>
        <w:rPr>
          <w:rFonts w:hint="cs"/>
          <w:rtl/>
        </w:rPr>
        <w:t xml:space="preserve"> </w:t>
      </w:r>
      <w:r>
        <w:rPr>
          <w:rtl/>
        </w:rPr>
        <w:t>حسنة عشر حسنات في قبره</w:t>
      </w:r>
      <w:r w:rsidR="009A58AC">
        <w:rPr>
          <w:rtl/>
        </w:rPr>
        <w:t>،</w:t>
      </w:r>
      <w:r>
        <w:rPr>
          <w:rtl/>
        </w:rPr>
        <w:t xml:space="preserve"> وهي هذه الآيات</w:t>
      </w:r>
      <w:r w:rsidR="009A58AC">
        <w:rPr>
          <w:rtl/>
        </w:rPr>
        <w:t>:</w:t>
      </w:r>
    </w:p>
    <w:p w:rsidR="001B329E" w:rsidRDefault="001B329E" w:rsidP="003C7C01">
      <w:pPr>
        <w:pStyle w:val="libNormal"/>
        <w:rPr>
          <w:rtl/>
        </w:rPr>
      </w:pPr>
      <w:r w:rsidRPr="003C7C01">
        <w:rPr>
          <w:rStyle w:val="libAlaemChar"/>
          <w:rFonts w:hint="cs"/>
          <w:rtl/>
        </w:rPr>
        <w:t>(</w:t>
      </w:r>
      <w:r w:rsidRPr="003C7C01">
        <w:rPr>
          <w:rStyle w:val="libAieChar"/>
          <w:rtl/>
        </w:rPr>
        <w:t>فَسُبْحانَ الله حينَ تُمْسُونَ وَحينَ تُصبِحُونَ وَلَهُ الحَمْدُ فِي</w:t>
      </w:r>
      <w:r w:rsidRPr="003C7C01">
        <w:rPr>
          <w:rStyle w:val="libAieChar"/>
          <w:rFonts w:hint="cs"/>
          <w:rtl/>
        </w:rPr>
        <w:t xml:space="preserve"> </w:t>
      </w:r>
      <w:r w:rsidRPr="003C7C01">
        <w:rPr>
          <w:rStyle w:val="libAieChar"/>
          <w:rtl/>
        </w:rPr>
        <w:t>السَّماواتِ وَالارضِ وَعَشِيَّا وَحينَ تُظْهِرُونَ</w:t>
      </w:r>
      <w:r w:rsidR="003C7C01" w:rsidRPr="003C7C01">
        <w:rPr>
          <w:rStyle w:val="libAieChar"/>
          <w:rtl/>
        </w:rPr>
        <w:t>.</w:t>
      </w:r>
      <w:r w:rsidRPr="003C7C01">
        <w:rPr>
          <w:rStyle w:val="libAieChar"/>
          <w:rtl/>
        </w:rPr>
        <w:t xml:space="preserve"> يُخْرِجُ الحَيَّ مِنَ المَيِّتِ وَيُخْرِجُ المَيِّتَ مِنَ الحَيِّ وَيُحْيي</w:t>
      </w:r>
      <w:r w:rsidRPr="003C7C01">
        <w:rPr>
          <w:rStyle w:val="libAieChar"/>
          <w:rFonts w:hint="cs"/>
          <w:rtl/>
        </w:rPr>
        <w:t xml:space="preserve"> </w:t>
      </w:r>
      <w:r w:rsidRPr="003C7C01">
        <w:rPr>
          <w:rStyle w:val="libAieChar"/>
          <w:rtl/>
        </w:rPr>
        <w:t>الارضَ بَعْدَ مَوْتِها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غفور</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وصلّ الله على محمّدٍ والملائكة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546 ح 4 مع تقديم وتأخير في الجمل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من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يوسف</w:t>
      </w:r>
      <w:r w:rsidR="009A58AC">
        <w:rPr>
          <w:rFonts w:hint="cs"/>
          <w:rtl/>
        </w:rPr>
        <w:t>:</w:t>
      </w:r>
      <w:r>
        <w:rPr>
          <w:rFonts w:hint="cs"/>
          <w:rtl/>
        </w:rPr>
        <w:t xml:space="preserve"> 12 / 76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المفيد</w:t>
      </w:r>
      <w:r w:rsidR="009A58AC">
        <w:rPr>
          <w:rFonts w:hint="cs"/>
          <w:rtl/>
        </w:rPr>
        <w:t>:</w:t>
      </w:r>
      <w:r>
        <w:rPr>
          <w:rFonts w:hint="cs"/>
          <w:rtl/>
        </w:rPr>
        <w:t xml:space="preserve"> المجلس 10</w:t>
      </w:r>
      <w:r w:rsidR="009A58AC">
        <w:rPr>
          <w:rFonts w:hint="cs"/>
          <w:rtl/>
        </w:rPr>
        <w:t>،</w:t>
      </w:r>
      <w:r>
        <w:rPr>
          <w:rFonts w:hint="cs"/>
          <w:rtl/>
        </w:rPr>
        <w:t xml:space="preserve"> ح 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الكفعمي</w:t>
      </w:r>
      <w:r w:rsidR="009A58AC">
        <w:rPr>
          <w:rFonts w:hint="cs"/>
          <w:rtl/>
        </w:rPr>
        <w:t>:</w:t>
      </w:r>
      <w:r>
        <w:rPr>
          <w:rFonts w:hint="cs"/>
          <w:rtl/>
        </w:rPr>
        <w:t xml:space="preserve"> 20</w:t>
      </w:r>
      <w:r w:rsidR="009A58AC">
        <w:rPr>
          <w:rFonts w:hint="cs"/>
          <w:rtl/>
        </w:rPr>
        <w:t>،</w:t>
      </w:r>
      <w:r>
        <w:rPr>
          <w:rFonts w:hint="cs"/>
          <w:rtl/>
        </w:rPr>
        <w:t xml:space="preserve"> فصل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3C7C01">
        <w:rPr>
          <w:rStyle w:val="libAieChar"/>
          <w:rtl/>
        </w:rPr>
        <w:lastRenderedPageBreak/>
        <w:t>وَكَذلِكَ تُخْرَجُونَ</w:t>
      </w:r>
      <w:r w:rsidRPr="003C7C01">
        <w:rPr>
          <w:rStyle w:val="libAieChar"/>
          <w:rFonts w:hint="cs"/>
          <w:rtl/>
        </w:rPr>
        <w:t xml:space="preserve"> </w:t>
      </w:r>
      <w:r w:rsidRPr="003C7C01">
        <w:rPr>
          <w:rStyle w:val="libFootnotenumChar"/>
          <w:rFonts w:hint="cs"/>
          <w:rtl/>
        </w:rPr>
        <w:t>(1)</w:t>
      </w:r>
      <w:r w:rsidR="003C7C01" w:rsidRPr="003C7C01">
        <w:rPr>
          <w:rStyle w:val="libAieChar"/>
          <w:rtl/>
          <w:lang w:bidi="fa-IR"/>
        </w:rPr>
        <w:t>.</w:t>
      </w:r>
      <w:r w:rsidRPr="003C7C01">
        <w:rPr>
          <w:rStyle w:val="libAieChar"/>
          <w:rtl/>
        </w:rPr>
        <w:t xml:space="preserve"> سُبْحانَ رَبِّكَ رَبِّ العِزَّةِ عَمّا يَصِفُونَ وَسَلامٌ عَلى المُرسَلينَ وَالحَمْدُ</w:t>
      </w:r>
      <w:r w:rsidRPr="003C7C01">
        <w:rPr>
          <w:rStyle w:val="libAieChar"/>
          <w:rFonts w:hint="cs"/>
          <w:rtl/>
        </w:rPr>
        <w:t xml:space="preserve"> </w:t>
      </w:r>
      <w:r w:rsidRPr="003C7C01">
        <w:rPr>
          <w:rStyle w:val="libAieChar"/>
          <w:rtl/>
        </w:rPr>
        <w:t>لله رَبِّ العالَمينَ</w:t>
      </w:r>
      <w:r w:rsidRPr="003C7C01">
        <w:rPr>
          <w:rStyle w:val="libAlaemChar"/>
          <w:rFonts w:hint="cs"/>
          <w:rtl/>
        </w:rPr>
        <w:t>)</w:t>
      </w:r>
      <w:r>
        <w:rPr>
          <w:rFonts w:hint="cs"/>
          <w:rtl/>
        </w:rPr>
        <w:t xml:space="preserve"> </w:t>
      </w:r>
      <w:r w:rsidRPr="003C7C01">
        <w:rPr>
          <w:rStyle w:val="libFootnotenumChar"/>
          <w:rFonts w:hint="cs"/>
          <w:rtl/>
        </w:rPr>
        <w:t>(2) (3)</w:t>
      </w:r>
      <w:r w:rsidR="003C7C01">
        <w:rPr>
          <w:rtl/>
          <w:lang w:bidi="fa-IR"/>
        </w:rPr>
        <w:t>.</w:t>
      </w:r>
    </w:p>
    <w:p w:rsidR="001B329E" w:rsidRDefault="001B329E" w:rsidP="003C7C01">
      <w:pPr>
        <w:pStyle w:val="libNormal"/>
        <w:rPr>
          <w:rtl/>
        </w:rPr>
      </w:pPr>
      <w:bookmarkStart w:id="965" w:name="_Toc415301252"/>
      <w:bookmarkStart w:id="966" w:name="_Toc426799748"/>
      <w:r w:rsidRPr="0008663D">
        <w:rPr>
          <w:rStyle w:val="Heading3Char"/>
          <w:rtl/>
        </w:rPr>
        <w:t>الحادي والعشرون</w:t>
      </w:r>
      <w:r w:rsidR="009A58AC">
        <w:rPr>
          <w:rStyle w:val="Heading3Char"/>
          <w:rtl/>
        </w:rPr>
        <w:t>:</w:t>
      </w:r>
      <w:bookmarkEnd w:id="965"/>
      <w:bookmarkEnd w:id="966"/>
      <w:r>
        <w:rPr>
          <w:rtl/>
        </w:rPr>
        <w:t xml:space="preserve"> روى السيد ابن طاووس بسند معتبر عن جميل ابن دارج قال</w:t>
      </w:r>
      <w:r w:rsidR="009A58AC">
        <w:rPr>
          <w:rtl/>
        </w:rPr>
        <w:t>:</w:t>
      </w:r>
      <w:r>
        <w:rPr>
          <w:rtl/>
        </w:rPr>
        <w:t xml:space="preserve"> دخل رجل على الصادق </w:t>
      </w:r>
      <w:r w:rsidRPr="003C7C01">
        <w:rPr>
          <w:rStyle w:val="libAlaemChar"/>
          <w:rtl/>
        </w:rPr>
        <w:t>عليه‌السلام</w:t>
      </w:r>
      <w:r>
        <w:rPr>
          <w:rtl/>
        </w:rPr>
        <w:t xml:space="preserve"> فقال له</w:t>
      </w:r>
      <w:r w:rsidR="009A58AC">
        <w:rPr>
          <w:rtl/>
        </w:rPr>
        <w:t>:</w:t>
      </w:r>
      <w:r>
        <w:rPr>
          <w:rtl/>
        </w:rPr>
        <w:t xml:space="preserve"> يا سيدي علت سني ومات أقاربي وأنا خائف أن يدركني الموت وليس لي من اَّنس به</w:t>
      </w:r>
      <w:r>
        <w:rPr>
          <w:rFonts w:hint="cs"/>
          <w:rtl/>
        </w:rPr>
        <w:t xml:space="preserve"> </w:t>
      </w:r>
      <w:r>
        <w:rPr>
          <w:rtl/>
        </w:rPr>
        <w:t>وأرجع إليه</w:t>
      </w:r>
      <w:r w:rsidR="003C7C01">
        <w:rPr>
          <w:rtl/>
        </w:rPr>
        <w:t>.</w:t>
      </w:r>
      <w:r>
        <w:rPr>
          <w:rtl/>
        </w:rPr>
        <w:t xml:space="preserve"> فقال له</w:t>
      </w:r>
      <w:r w:rsidR="009A58AC">
        <w:rPr>
          <w:rtl/>
        </w:rPr>
        <w:t>:</w:t>
      </w:r>
      <w:r>
        <w:rPr>
          <w:rFonts w:hint="cs"/>
          <w:rtl/>
        </w:rPr>
        <w:t xml:space="preserve"> </w:t>
      </w:r>
      <w:r>
        <w:rPr>
          <w:rtl/>
        </w:rPr>
        <w:t>إن من إخوانك المؤمنين من هو أقرب نسبا أو سببا وأنسك به خير من أنسك بقريب</w:t>
      </w:r>
      <w:r w:rsidR="009A58AC">
        <w:rPr>
          <w:rtl/>
        </w:rPr>
        <w:t>،</w:t>
      </w:r>
      <w:r>
        <w:rPr>
          <w:rtl/>
        </w:rPr>
        <w:t xml:space="preserve"> وإذا أردت أن يطول عمرك</w:t>
      </w:r>
      <w:r>
        <w:rPr>
          <w:rFonts w:hint="cs"/>
          <w:rtl/>
        </w:rPr>
        <w:t xml:space="preserve"> </w:t>
      </w:r>
      <w:r>
        <w:rPr>
          <w:rtl/>
        </w:rPr>
        <w:t>وعمر أقاربك</w:t>
      </w:r>
      <w:r w:rsidR="009A58AC">
        <w:rPr>
          <w:rtl/>
        </w:rPr>
        <w:t>،</w:t>
      </w:r>
      <w:r>
        <w:rPr>
          <w:rtl/>
        </w:rPr>
        <w:t xml:space="preserve"> فعليك بأن تقول عقب كل صلاة</w:t>
      </w:r>
      <w:r w:rsidR="009A58AC">
        <w:rPr>
          <w:rtl/>
        </w:rPr>
        <w:t>:</w:t>
      </w:r>
      <w:r>
        <w:rPr>
          <w:rtl/>
        </w:rPr>
        <w:t xml:space="preserve"> </w:t>
      </w:r>
      <w:r w:rsidRPr="00524C63">
        <w:rPr>
          <w:rStyle w:val="libBold2Char"/>
          <w:rtl/>
        </w:rPr>
        <w:t>اللَّهُمَّ صَلِّ عَلى مُحَمَّدٍ وَآل مُحَمَّدٍ</w:t>
      </w:r>
      <w:r w:rsidR="009A58AC" w:rsidRPr="00524C63">
        <w:rPr>
          <w:rStyle w:val="libBold2Char"/>
          <w:rtl/>
        </w:rPr>
        <w:t>،</w:t>
      </w:r>
      <w:r w:rsidRPr="00524C63">
        <w:rPr>
          <w:rStyle w:val="libBold2Char"/>
          <w:rtl/>
        </w:rPr>
        <w:t xml:space="preserve"> اللَّهُمَّ إنَّ رَسُولَكَ</w:t>
      </w:r>
      <w:r w:rsidRPr="00524C63">
        <w:rPr>
          <w:rStyle w:val="libBold2Char"/>
          <w:rFonts w:hint="cs"/>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الصّادِقَ المُصَدَّقَ صَلَواتُكَ عَلَيهِ وَآلِهِ قالَ</w:t>
      </w:r>
      <w:r w:rsidR="009A58AC" w:rsidRPr="00524C63">
        <w:rPr>
          <w:rStyle w:val="libBold2Char"/>
          <w:rtl/>
        </w:rPr>
        <w:t>:</w:t>
      </w:r>
      <w:r w:rsidRPr="00524C63">
        <w:rPr>
          <w:rStyle w:val="libBold2Char"/>
          <w:rtl/>
        </w:rPr>
        <w:t xml:space="preserve"> إِنَّكَ قُلْتَ</w:t>
      </w:r>
      <w:r w:rsidR="009A58AC" w:rsidRPr="00524C63">
        <w:rPr>
          <w:rStyle w:val="libBold2Char"/>
          <w:rtl/>
        </w:rPr>
        <w:t>:</w:t>
      </w:r>
      <w:r w:rsidRPr="00524C63">
        <w:rPr>
          <w:rStyle w:val="libBold2Char"/>
          <w:rtl/>
        </w:rPr>
        <w:t xml:space="preserve"> ماتَرَدَّدْتُ في شَيٍ أنا فاعِلُهُ كَتَردُّدي في قَبْضِ</w:t>
      </w:r>
      <w:r w:rsidRPr="00524C63">
        <w:rPr>
          <w:rStyle w:val="libBold2Char"/>
          <w:rFonts w:hint="cs"/>
          <w:rtl/>
        </w:rPr>
        <w:t xml:space="preserve"> </w:t>
      </w:r>
      <w:r w:rsidRPr="00524C63">
        <w:rPr>
          <w:rStyle w:val="libBold2Char"/>
          <w:rtl/>
        </w:rPr>
        <w:t>روحِ عَبْديَ المؤمِنِ يَكْرَهُ المَوْتَ وَأكْرَهُ مُسائَتَهُ</w:t>
      </w:r>
      <w:r w:rsidR="009A58AC" w:rsidRPr="00524C63">
        <w:rPr>
          <w:rStyle w:val="libBold2Char"/>
          <w:rtl/>
        </w:rPr>
        <w:t>،</w:t>
      </w:r>
      <w:r w:rsidRPr="00524C63">
        <w:rPr>
          <w:rStyle w:val="libBold2Char"/>
          <w:rtl/>
        </w:rPr>
        <w:t xml:space="preserve"> اللَّهُمَّ فصَلِّ عَلى مُحَمَّدٍ وَآل مُحَمَّدٍ وَعَجِّلْ لِوَليّكَ الفَرَجَ والعافِيةَ وَالنَصْرَ وَلاتَسؤْني في نَفْسي وَلا في أحَدٍ من أحِبَّتي</w:t>
      </w:r>
      <w:r w:rsidR="003C7C01">
        <w:rPr>
          <w:rtl/>
        </w:rPr>
        <w:t>.</w:t>
      </w:r>
      <w:r>
        <w:rPr>
          <w:rFonts w:hint="cs"/>
          <w:rtl/>
        </w:rPr>
        <w:t xml:space="preserve"> </w:t>
      </w:r>
      <w:r>
        <w:rPr>
          <w:rtl/>
        </w:rPr>
        <w:t>وان شئت فسمّ أحبّتك واحداً واحداً فقل</w:t>
      </w:r>
      <w:r w:rsidR="009A58AC">
        <w:rPr>
          <w:rtl/>
        </w:rPr>
        <w:t>:</w:t>
      </w:r>
      <w:r>
        <w:rPr>
          <w:rtl/>
        </w:rPr>
        <w:t xml:space="preserve"> وَلا في فُلانٍ وَلا في فُلانٍ</w:t>
      </w:r>
      <w:r w:rsidR="003C7C01">
        <w:rPr>
          <w:rtl/>
        </w:rPr>
        <w:t>.</w:t>
      </w:r>
      <w:r>
        <w:rPr>
          <w:rtl/>
        </w:rPr>
        <w:t xml:space="preserve"> قال الرجل</w:t>
      </w:r>
      <w:r w:rsidR="009A58AC">
        <w:rPr>
          <w:rtl/>
        </w:rPr>
        <w:t>:</w:t>
      </w:r>
      <w:r>
        <w:rPr>
          <w:rtl/>
        </w:rPr>
        <w:t xml:space="preserve"> والله لقد عشت حتى سئمت الحياة وهذا دعاء في غاية الاعتبار مرويّ في جميع كتب الدّعوات</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967" w:name="_Toc415301253"/>
      <w:bookmarkStart w:id="968" w:name="_Toc426799749"/>
      <w:r>
        <w:rPr>
          <w:rtl/>
        </w:rPr>
        <w:t>التعقيبات الخاصّة بفريضة الصبح</w:t>
      </w:r>
      <w:bookmarkEnd w:id="967"/>
      <w:bookmarkEnd w:id="968"/>
    </w:p>
    <w:p w:rsidR="001B329E" w:rsidRDefault="001B329E" w:rsidP="003C7C01">
      <w:pPr>
        <w:pStyle w:val="libNormal"/>
        <w:rPr>
          <w:rtl/>
        </w:rPr>
      </w:pPr>
      <w:r>
        <w:rPr>
          <w:rtl/>
        </w:rPr>
        <w:t>إعلم أنّ ما ورد من الأذكار والدعوات لتعقيب صلاة الصبح أكثر مما ورد لغيرها والأحاديث في فضل هذا التعقيب خاصّة كثيرة</w:t>
      </w:r>
      <w:r w:rsidR="003C7C01">
        <w:rPr>
          <w:rtl/>
        </w:rPr>
        <w:t>.</w:t>
      </w:r>
      <w:r>
        <w:rPr>
          <w:rFonts w:hint="cs"/>
          <w:rtl/>
        </w:rPr>
        <w:t xml:space="preserve"> </w:t>
      </w:r>
      <w:r>
        <w:rPr>
          <w:rtl/>
        </w:rPr>
        <w:t xml:space="preserve">وعن أمير المؤمنين </w:t>
      </w:r>
      <w:r w:rsidRPr="003C7C01">
        <w:rPr>
          <w:rStyle w:val="libAlaemChar"/>
          <w:rtl/>
        </w:rPr>
        <w:t>عليه‌السلام</w:t>
      </w:r>
      <w:r w:rsidR="009A58AC">
        <w:rPr>
          <w:rtl/>
        </w:rPr>
        <w:t>:</w:t>
      </w:r>
      <w:r>
        <w:rPr>
          <w:rtl/>
        </w:rPr>
        <w:t xml:space="preserve"> إن ذكر الله بعد صلاة الغداة إلى طلوع الشمس أسرع في طلب الرزق من الضرب في الأرض</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Pr>
          <w:rtl/>
        </w:rPr>
        <w:t xml:space="preserve"> من جلس في مصلاه يعقب من صلاة الفجر إلى طلوع الشمس ستره الله من النار</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sidR="009A58AC">
        <w:rPr>
          <w:rtl/>
        </w:rPr>
        <w:t>:</w:t>
      </w:r>
      <w:r>
        <w:rPr>
          <w:rtl/>
        </w:rPr>
        <w:t xml:space="preserve"> إنّ إبليس إنّما يبث جنوده</w:t>
      </w:r>
      <w:r w:rsidR="009A58AC">
        <w:rPr>
          <w:rtl/>
        </w:rPr>
        <w:t>،</w:t>
      </w:r>
      <w:r>
        <w:rPr>
          <w:rtl/>
        </w:rPr>
        <w:t xml:space="preserve"> جنود النهار</w:t>
      </w:r>
      <w:r w:rsidR="009A58AC">
        <w:rPr>
          <w:rtl/>
        </w:rPr>
        <w:t>،</w:t>
      </w:r>
      <w:r>
        <w:rPr>
          <w:rtl/>
        </w:rPr>
        <w:t xml:space="preserve"> من حين طلوع الفجر إلى مطلع الشمس</w:t>
      </w:r>
      <w:r w:rsidR="009A58AC">
        <w:rPr>
          <w:rtl/>
        </w:rPr>
        <w:t>،</w:t>
      </w:r>
      <w:r>
        <w:rPr>
          <w:rtl/>
        </w:rPr>
        <w:t xml:space="preserve"> ويبث جنوده</w:t>
      </w:r>
      <w:r w:rsidR="009A58AC">
        <w:rPr>
          <w:rtl/>
        </w:rPr>
        <w:t>،</w:t>
      </w:r>
      <w:r>
        <w:rPr>
          <w:rtl/>
        </w:rPr>
        <w:t xml:space="preserve"> جنود الليل</w:t>
      </w:r>
      <w:r w:rsidR="009A58AC">
        <w:rPr>
          <w:rtl/>
        </w:rPr>
        <w:t>،</w:t>
      </w:r>
      <w:r>
        <w:rPr>
          <w:rtl/>
        </w:rPr>
        <w:t xml:space="preserve"> من حين غروب الشمس إلى ذهاب الحمرة المغربيّة</w:t>
      </w:r>
      <w:r w:rsidR="003C7C01">
        <w:rPr>
          <w:rtl/>
        </w:rPr>
        <w:t>.</w:t>
      </w:r>
      <w:r>
        <w:rPr>
          <w:rtl/>
        </w:rPr>
        <w:t xml:space="preserve"> فاذكروا الله تعالى في هاتين الساعتين ذكراً كَثِيراً فإن إبليس يبذل جهده في هاتين الساعتين حتى يجعل المر غافلاً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الروم</w:t>
      </w:r>
      <w:r w:rsidR="009A58AC">
        <w:rPr>
          <w:rFonts w:hint="cs"/>
          <w:rtl/>
        </w:rPr>
        <w:t>:</w:t>
      </w:r>
      <w:r>
        <w:rPr>
          <w:rFonts w:hint="cs"/>
          <w:rtl/>
        </w:rPr>
        <w:t xml:space="preserve"> 30 / 17</w:t>
      </w:r>
      <w:r w:rsidR="003C7C01">
        <w:rPr>
          <w:rFonts w:hint="cs"/>
          <w:rtl/>
        </w:rPr>
        <w:t xml:space="preserve"> - </w:t>
      </w:r>
      <w:r>
        <w:rPr>
          <w:rFonts w:hint="cs"/>
          <w:rtl/>
        </w:rPr>
        <w:t>19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الصافات</w:t>
      </w:r>
      <w:r w:rsidR="009A58AC">
        <w:rPr>
          <w:rFonts w:hint="cs"/>
          <w:rtl/>
        </w:rPr>
        <w:t>:</w:t>
      </w:r>
      <w:r>
        <w:rPr>
          <w:rFonts w:hint="cs"/>
          <w:rtl/>
        </w:rPr>
        <w:t xml:space="preserve"> 37 / 180</w:t>
      </w:r>
      <w:r w:rsidR="003C7C01">
        <w:rPr>
          <w:rFonts w:hint="cs"/>
          <w:rtl/>
        </w:rPr>
        <w:t xml:space="preserve"> - </w:t>
      </w:r>
      <w:r>
        <w:rPr>
          <w:rFonts w:hint="cs"/>
          <w:rtl/>
        </w:rPr>
        <w:t>182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أعلام الدين</w:t>
      </w:r>
      <w:r w:rsidR="009A58AC">
        <w:rPr>
          <w:rFonts w:hint="cs"/>
          <w:rtl/>
        </w:rPr>
        <w:t>:</w:t>
      </w:r>
      <w:r>
        <w:rPr>
          <w:rFonts w:hint="cs"/>
          <w:rtl/>
        </w:rPr>
        <w:t xml:space="preserve"> 352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رسولك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فلاح السائل</w:t>
      </w:r>
      <w:r w:rsidR="009A58AC">
        <w:rPr>
          <w:rFonts w:hint="cs"/>
          <w:rtl/>
        </w:rPr>
        <w:t>:</w:t>
      </w:r>
      <w:r>
        <w:rPr>
          <w:rFonts w:hint="cs"/>
          <w:rtl/>
        </w:rPr>
        <w:t xml:space="preserve"> 303</w:t>
      </w:r>
      <w:r w:rsidR="009A58AC">
        <w:rPr>
          <w:rFonts w:hint="cs"/>
          <w:rtl/>
        </w:rPr>
        <w:t>،</w:t>
      </w:r>
      <w:r>
        <w:rPr>
          <w:rFonts w:hint="cs"/>
          <w:rtl/>
        </w:rPr>
        <w:t xml:space="preserve"> ح 205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الخصال</w:t>
      </w:r>
      <w:r w:rsidR="009A58AC">
        <w:rPr>
          <w:rFonts w:hint="cs"/>
          <w:rtl/>
        </w:rPr>
        <w:t>:</w:t>
      </w:r>
      <w:r>
        <w:rPr>
          <w:rFonts w:hint="cs"/>
          <w:rtl/>
        </w:rPr>
        <w:t xml:space="preserve"> 616 في حديث الاربعمئة مع اختلاف لفظي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تهذيب الاحكام 2 / 139 ح 542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عن ذكر اللّه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وروي بسند صحيح عن الرضا </w:t>
      </w:r>
      <w:r w:rsidRPr="003C7C01">
        <w:rPr>
          <w:rStyle w:val="libAlaemChar"/>
          <w:rtl/>
        </w:rPr>
        <w:t>عليه‌السلام</w:t>
      </w:r>
      <w:r>
        <w:rPr>
          <w:rtl/>
        </w:rPr>
        <w:t xml:space="preserve"> أنّه كان في خراسان إذا صلّى فريضة الصبح قعد في مصلاه يعقب إلى طلوع الشمس</w:t>
      </w:r>
      <w:r w:rsidR="009A58AC">
        <w:rPr>
          <w:rtl/>
        </w:rPr>
        <w:t>،</w:t>
      </w:r>
      <w:r>
        <w:rPr>
          <w:rtl/>
        </w:rPr>
        <w:t xml:space="preserve"> ثم يؤتى إليه بخريطة فيها المساويك</w:t>
      </w:r>
      <w:r>
        <w:rPr>
          <w:rFonts w:hint="cs"/>
          <w:rtl/>
        </w:rPr>
        <w:t xml:space="preserve"> </w:t>
      </w:r>
      <w:r>
        <w:rPr>
          <w:rtl/>
        </w:rPr>
        <w:t>فيسوك بها واحداً واحداً ثم يمضغ شَيْئاً من الكندر</w:t>
      </w:r>
      <w:r w:rsidR="009A58AC">
        <w:rPr>
          <w:rtl/>
        </w:rPr>
        <w:t>،</w:t>
      </w:r>
      <w:r>
        <w:rPr>
          <w:rtl/>
        </w:rPr>
        <w:t xml:space="preserve"> ثم يأخذ في تلاوة الكتاب المجيد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sidR="009A58AC">
        <w:rPr>
          <w:rtl/>
        </w:rPr>
        <w:t>:</w:t>
      </w:r>
      <w:r>
        <w:rPr>
          <w:rtl/>
        </w:rPr>
        <w:t xml:space="preserve"> من قعد في مصلاه الذي صلّى فيه الفجر يذكر الله حتى تطلع الشمس كان له حج بيت اللّه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وفي الحديث القدسي قال الله تعالى</w:t>
      </w:r>
      <w:r w:rsidR="009A58AC">
        <w:rPr>
          <w:rtl/>
        </w:rPr>
        <w:t>:</w:t>
      </w:r>
      <w:r>
        <w:rPr>
          <w:rtl/>
        </w:rPr>
        <w:t xml:space="preserve"> </w:t>
      </w:r>
      <w:r w:rsidRPr="00524C63">
        <w:rPr>
          <w:rStyle w:val="libBold2Char"/>
          <w:rtl/>
        </w:rPr>
        <w:t>يا أبن ادم اذكرني بعد الصباح بساعة وبعد العصر بساعة لكي أكفيك جميع ماأهمك</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969" w:name="_Toc415301254"/>
      <w:bookmarkStart w:id="970" w:name="_Toc426799750"/>
      <w:r>
        <w:rPr>
          <w:rtl/>
        </w:rPr>
        <w:t>وأما التعقيبات الخاصة بفريضة الصبح فهي كمايلي</w:t>
      </w:r>
      <w:r w:rsidR="009A58AC">
        <w:rPr>
          <w:rtl/>
        </w:rPr>
        <w:t>:</w:t>
      </w:r>
      <w:bookmarkEnd w:id="969"/>
      <w:bookmarkEnd w:id="970"/>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روى ابن بابويه بسند معتبر عن الباقر </w:t>
      </w:r>
      <w:r w:rsidRPr="003C7C01">
        <w:rPr>
          <w:rStyle w:val="libAlaemChar"/>
          <w:rtl/>
        </w:rPr>
        <w:t>عليه‌السلام</w:t>
      </w:r>
      <w:r>
        <w:rPr>
          <w:rtl/>
        </w:rPr>
        <w:t xml:space="preserve"> قال</w:t>
      </w:r>
      <w:r w:rsidR="009A58AC">
        <w:rPr>
          <w:rtl/>
        </w:rPr>
        <w:t>:</w:t>
      </w:r>
      <w:r>
        <w:rPr>
          <w:rtl/>
        </w:rPr>
        <w:t xml:space="preserve"> من استغفر الله تعالى بعد صلاة الفجر سبعين مرة غفر الله له ولو عمل ذلك اليوم سبعين ذنب</w:t>
      </w:r>
      <w:r>
        <w:rPr>
          <w:rFonts w:hint="cs"/>
          <w:rtl/>
        </w:rPr>
        <w:t xml:space="preserve"> </w:t>
      </w:r>
      <w:r w:rsidRPr="003C7C01">
        <w:rPr>
          <w:rStyle w:val="libFootnotenumChar"/>
          <w:rFonts w:hint="cs"/>
          <w:rtl/>
        </w:rPr>
        <w:t>(5)</w:t>
      </w:r>
      <w:r w:rsidR="003C7C01">
        <w:rPr>
          <w:rtl/>
        </w:rPr>
        <w:t>.</w:t>
      </w:r>
      <w:r>
        <w:rPr>
          <w:rtl/>
        </w:rPr>
        <w:t xml:space="preserve"> وعلى رواية أخرى سبعمائة ذنب</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روى ابن بابويه أيضاً بسند صحيح وأسناد معتبرة عن أمير المؤمنين </w:t>
      </w:r>
      <w:r w:rsidRPr="003C7C01">
        <w:rPr>
          <w:rStyle w:val="libAlaemChar"/>
          <w:rtl/>
        </w:rPr>
        <w:t>عليه‌السلام</w:t>
      </w:r>
      <w:r>
        <w:rPr>
          <w:rtl/>
        </w:rPr>
        <w:t xml:space="preserve"> قال</w:t>
      </w:r>
      <w:r w:rsidR="009A58AC">
        <w:rPr>
          <w:rtl/>
        </w:rPr>
        <w:t>:</w:t>
      </w:r>
      <w:r>
        <w:rPr>
          <w:rtl/>
        </w:rPr>
        <w:t xml:space="preserve"> من صلى صلاة الفجر ثم قرأ</w:t>
      </w:r>
      <w:r w:rsidR="009A58AC">
        <w:rPr>
          <w:rtl/>
        </w:rPr>
        <w:t>:</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إحدى عشرة مرة لم يتبعه في ذلك اليوم ذنب وإن رغم أنف الشيطان</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وفي البلد الأمين عن النبي</w:t>
      </w:r>
      <w:r>
        <w:rPr>
          <w:rFonts w:hint="cs"/>
          <w:rtl/>
        </w:rPr>
        <w:t xml:space="preserve"> </w:t>
      </w:r>
      <w:r>
        <w:rPr>
          <w:rtl/>
        </w:rPr>
        <w:t>ص قال</w:t>
      </w:r>
      <w:r w:rsidR="009A58AC">
        <w:rPr>
          <w:rtl/>
        </w:rPr>
        <w:t>:</w:t>
      </w:r>
      <w:r>
        <w:rPr>
          <w:rtl/>
        </w:rPr>
        <w:t xml:space="preserve"> من قرأ التوحيد كل يوم عشر مرات لم يدركه في ذلك اليوم ذنب وإن جهد الشيطان</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روى الكليني بسند صحيح عن الصادق </w:t>
      </w:r>
      <w:r w:rsidRPr="003C7C01">
        <w:rPr>
          <w:rStyle w:val="libAlaemChar"/>
          <w:rtl/>
        </w:rPr>
        <w:t>عليه‌السلام</w:t>
      </w:r>
      <w:r w:rsidR="009A58AC">
        <w:rPr>
          <w:rtl/>
        </w:rPr>
        <w:t>:</w:t>
      </w:r>
      <w:r>
        <w:rPr>
          <w:rtl/>
        </w:rPr>
        <w:t xml:space="preserve"> إن من قال بعد فريضة الفجر مائة مرة</w:t>
      </w:r>
      <w:r w:rsidR="009A58AC">
        <w:rPr>
          <w:rtl/>
        </w:rPr>
        <w:t>:</w:t>
      </w:r>
      <w:r>
        <w:rPr>
          <w:rtl/>
        </w:rPr>
        <w:t xml:space="preserve"> </w:t>
      </w:r>
      <w:r w:rsidRPr="00524C63">
        <w:rPr>
          <w:rStyle w:val="libBold2Char"/>
          <w:rtl/>
        </w:rPr>
        <w:t>ماشاءَ الله كانَ لا</w:t>
      </w:r>
      <w:r w:rsidRPr="00524C63">
        <w:rPr>
          <w:rStyle w:val="libBold2Char"/>
          <w:rFonts w:hint="cs"/>
          <w:rtl/>
        </w:rPr>
        <w:t xml:space="preserve"> </w:t>
      </w:r>
      <w:r w:rsidRPr="00524C63">
        <w:rPr>
          <w:rStyle w:val="libBold2Char"/>
          <w:rtl/>
        </w:rPr>
        <w:t>حَوْلَ وَلا قُوَّةَ إِلاّ بِالله العَلي العَظيمِ</w:t>
      </w:r>
      <w:r>
        <w:rPr>
          <w:rtl/>
        </w:rPr>
        <w:t xml:space="preserve"> </w:t>
      </w:r>
      <w:r>
        <w:rPr>
          <w:rFonts w:hint="cs"/>
          <w:rtl/>
        </w:rPr>
        <w:t>مئة مرة حين يصلي الفجر لم يرَ يومه ذلك شيئاً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522</w:t>
      </w:r>
      <w:r w:rsidR="009A58AC">
        <w:rPr>
          <w:rFonts w:hint="cs"/>
          <w:rtl/>
        </w:rPr>
        <w:t>،</w:t>
      </w:r>
      <w:r>
        <w:rPr>
          <w:rFonts w:hint="cs"/>
          <w:rtl/>
        </w:rPr>
        <w:t xml:space="preserve"> من لا يحضره الفقيه 1 / 501 ح 1440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504 ح 1451 مع اختلاف لفظي قليل</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رواه الطوسي في الاستبصار 1 / 350 ح 1321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تهذيب الاحكام 2 / 138 ح 536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ثواب الاعمال</w:t>
      </w:r>
      <w:r w:rsidR="009A58AC">
        <w:rPr>
          <w:rFonts w:hint="cs"/>
          <w:rtl/>
        </w:rPr>
        <w:t>:</w:t>
      </w:r>
      <w:r>
        <w:rPr>
          <w:rFonts w:hint="cs"/>
          <w:rtl/>
        </w:rPr>
        <w:t xml:space="preserve"> 165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الخصال</w:t>
      </w:r>
      <w:r w:rsidR="009A58AC">
        <w:rPr>
          <w:rFonts w:hint="cs"/>
          <w:rtl/>
        </w:rPr>
        <w:t>:</w:t>
      </w:r>
      <w:r>
        <w:rPr>
          <w:rFonts w:hint="cs"/>
          <w:rtl/>
        </w:rPr>
        <w:t xml:space="preserve"> 581</w:t>
      </w:r>
      <w:r w:rsidR="009A58AC">
        <w:rPr>
          <w:rFonts w:hint="cs"/>
          <w:rtl/>
        </w:rPr>
        <w:t>،</w:t>
      </w:r>
      <w:r>
        <w:rPr>
          <w:rFonts w:hint="cs"/>
          <w:rtl/>
        </w:rPr>
        <w:t xml:space="preserve"> ح 4 من ابواب 70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ثواب الاعمال</w:t>
      </w:r>
      <w:r w:rsidR="009A58AC">
        <w:rPr>
          <w:rFonts w:hint="cs"/>
          <w:rtl/>
        </w:rPr>
        <w:t>:</w:t>
      </w:r>
      <w:r>
        <w:rPr>
          <w:rFonts w:hint="cs"/>
          <w:rtl/>
        </w:rPr>
        <w:t xml:space="preserve"> 129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دعائم الاسلام 1 / 168 مع اختلاف لفظي</w:t>
      </w:r>
      <w:r w:rsidR="009A58AC">
        <w:rPr>
          <w:rFonts w:hint="cs"/>
          <w:rtl/>
        </w:rPr>
        <w:t>،</w:t>
      </w:r>
      <w:r>
        <w:rPr>
          <w:rFonts w:hint="cs"/>
          <w:rtl/>
        </w:rPr>
        <w:t xml:space="preserve"> عن عليّ </w:t>
      </w:r>
      <w:r w:rsidRPr="003C7C01">
        <w:rPr>
          <w:rStyle w:val="libAlaemChar"/>
          <w:rFonts w:hint="cs"/>
          <w:rtl/>
        </w:rPr>
        <w:t>عليه‌السلام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Fonts w:hint="cs"/>
          <w:rtl/>
        </w:rPr>
        <w:lastRenderedPageBreak/>
        <w:t xml:space="preserve">يكرهه </w:t>
      </w:r>
      <w:r w:rsidRPr="003C7C01">
        <w:rPr>
          <w:rStyle w:val="libFootnotenumChar"/>
          <w:rFonts w:hint="cs"/>
          <w:rtl/>
        </w:rPr>
        <w:t>(1)</w:t>
      </w:r>
      <w:r w:rsidR="003C7C01">
        <w:rPr>
          <w:rFonts w:hint="cs"/>
          <w:rtl/>
          <w:lang w:bidi="fa-IR"/>
        </w:rPr>
        <w:t>.</w:t>
      </w:r>
      <w:r>
        <w:rPr>
          <w:rFonts w:hint="cs"/>
          <w:rtl/>
        </w:rPr>
        <w:t xml:space="preserve"> </w:t>
      </w:r>
      <w:r>
        <w:rPr>
          <w:rtl/>
        </w:rPr>
        <w:t>ورواها أيضاً الطوسي وغيره في كتب الدّعوات</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روى الكفعمي وغيره عن الباقر </w:t>
      </w:r>
      <w:r w:rsidRPr="003C7C01">
        <w:rPr>
          <w:rStyle w:val="libAlaemChar"/>
          <w:rtl/>
        </w:rPr>
        <w:t>عليه‌السلام</w:t>
      </w:r>
      <w:r>
        <w:rPr>
          <w:rtl/>
        </w:rPr>
        <w:t xml:space="preserve"> قال</w:t>
      </w:r>
      <w:r w:rsidR="009A58AC">
        <w:rPr>
          <w:rtl/>
        </w:rPr>
        <w:t>:</w:t>
      </w:r>
      <w:r>
        <w:rPr>
          <w:rtl/>
        </w:rPr>
        <w:t xml:space="preserve"> من قرأ القدر بعد الصبح عشراً</w:t>
      </w:r>
      <w:r w:rsidR="009A58AC">
        <w:rPr>
          <w:rtl/>
        </w:rPr>
        <w:t>،</w:t>
      </w:r>
      <w:r>
        <w:rPr>
          <w:rtl/>
        </w:rPr>
        <w:t xml:space="preserve"> وحين تزول الشمس عشراً</w:t>
      </w:r>
      <w:r w:rsidR="009A58AC">
        <w:rPr>
          <w:rtl/>
        </w:rPr>
        <w:t>،</w:t>
      </w:r>
      <w:r>
        <w:rPr>
          <w:rtl/>
        </w:rPr>
        <w:t xml:space="preserve"> وبعد العصر عشراً</w:t>
      </w:r>
      <w:r w:rsidR="009A58AC">
        <w:rPr>
          <w:rtl/>
        </w:rPr>
        <w:t>،</w:t>
      </w:r>
      <w:r>
        <w:rPr>
          <w:rtl/>
        </w:rPr>
        <w:t xml:space="preserve"> أتعب ألفي كاتب ثلاثين سنة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وعنه أيضاً قال</w:t>
      </w:r>
      <w:r w:rsidR="009A58AC">
        <w:rPr>
          <w:rtl/>
        </w:rPr>
        <w:t>:</w:t>
      </w:r>
      <w:r>
        <w:rPr>
          <w:rtl/>
        </w:rPr>
        <w:t xml:space="preserve"> ماقرأها عبد سبع مرّات بعد طلوع الفجر إِلاّ صلّى عليه صفُّ من الملائكة سبعين صلاة</w:t>
      </w:r>
      <w:r w:rsidR="009A58AC">
        <w:rPr>
          <w:rtl/>
        </w:rPr>
        <w:t>،</w:t>
      </w:r>
      <w:r>
        <w:rPr>
          <w:rtl/>
        </w:rPr>
        <w:t xml:space="preserve"> وترحموا عليه سبعين رحمة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وقد روي عن محمد التقي </w:t>
      </w:r>
      <w:r w:rsidRPr="003C7C01">
        <w:rPr>
          <w:rStyle w:val="libAlaemChar"/>
          <w:rtl/>
        </w:rPr>
        <w:t>عليه‌السلام</w:t>
      </w:r>
      <w:r>
        <w:rPr>
          <w:rtl/>
        </w:rPr>
        <w:t xml:space="preserve"> ثواب جزيل لمن قرأ سورة القدر في كل يوم وليلة ستا وسبعين مرة يقرؤها بعد طلوع الفجر قبل صلاة الغداة سبعا</w:t>
      </w:r>
      <w:r w:rsidR="009A58AC">
        <w:rPr>
          <w:rtl/>
        </w:rPr>
        <w:t>،</w:t>
      </w:r>
      <w:r>
        <w:rPr>
          <w:rtl/>
        </w:rPr>
        <w:t xml:space="preserve"> وبعدها عشراً</w:t>
      </w:r>
      <w:r w:rsidR="009A58AC">
        <w:rPr>
          <w:rtl/>
        </w:rPr>
        <w:t>،</w:t>
      </w:r>
      <w:r>
        <w:rPr>
          <w:rtl/>
        </w:rPr>
        <w:t xml:space="preserve"> وإذا زالت الشمس قبل النافلة عشراً</w:t>
      </w:r>
      <w:r w:rsidR="009A58AC">
        <w:rPr>
          <w:rtl/>
        </w:rPr>
        <w:t>،</w:t>
      </w:r>
      <w:r>
        <w:rPr>
          <w:rtl/>
        </w:rPr>
        <w:t xml:space="preserve"> وبعد نوافل الزوال إحدى وعشرين</w:t>
      </w:r>
      <w:r w:rsidR="009A58AC">
        <w:rPr>
          <w:rtl/>
        </w:rPr>
        <w:t>،</w:t>
      </w:r>
      <w:r>
        <w:rPr>
          <w:rtl/>
        </w:rPr>
        <w:t xml:space="preserve"> وبعد صلاة العصر عشراً</w:t>
      </w:r>
      <w:r w:rsidR="009A58AC">
        <w:rPr>
          <w:rtl/>
        </w:rPr>
        <w:t>،</w:t>
      </w:r>
      <w:r>
        <w:rPr>
          <w:rtl/>
        </w:rPr>
        <w:t xml:space="preserve"> وبعد العشاء الآخرة سبعاً</w:t>
      </w:r>
      <w:r w:rsidR="009A58AC">
        <w:rPr>
          <w:rtl/>
        </w:rPr>
        <w:t>،</w:t>
      </w:r>
      <w:r>
        <w:rPr>
          <w:rtl/>
        </w:rPr>
        <w:t xml:space="preserve"> وحين</w:t>
      </w:r>
      <w:r>
        <w:rPr>
          <w:rFonts w:hint="cs"/>
          <w:rtl/>
        </w:rPr>
        <w:t xml:space="preserve"> </w:t>
      </w:r>
      <w:r>
        <w:rPr>
          <w:rtl/>
        </w:rPr>
        <w:t>يأوي إلى فراشه إحدى عشرة</w:t>
      </w:r>
      <w:r w:rsidR="009A58AC">
        <w:rPr>
          <w:rtl/>
        </w:rPr>
        <w:t>،</w:t>
      </w:r>
      <w:r>
        <w:rPr>
          <w:rtl/>
        </w:rPr>
        <w:t xml:space="preserve"> ومن ثوابها أنّه يخلق الله تعالى له ألف ملك يكتبون ثوابها ستة وثلاثين ألف عام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روى ابن بابويه وغيره من العلماء رضوان الله عليهم بأسناد معتبرة عن الباقر </w:t>
      </w:r>
      <w:r w:rsidRPr="003C7C01">
        <w:rPr>
          <w:rStyle w:val="libAlaemChar"/>
          <w:rtl/>
        </w:rPr>
        <w:t>عليه‌السلام</w:t>
      </w:r>
      <w:r>
        <w:rPr>
          <w:rtl/>
        </w:rPr>
        <w:t xml:space="preserve"> أنّه قال</w:t>
      </w:r>
      <w:r w:rsidR="009A58AC">
        <w:rPr>
          <w:rtl/>
        </w:rPr>
        <w:t>:</w:t>
      </w:r>
      <w:r>
        <w:rPr>
          <w:rtl/>
        </w:rPr>
        <w:t xml:space="preserve"> قال النبي </w:t>
      </w:r>
      <w:r w:rsidRPr="003C7C01">
        <w:rPr>
          <w:rStyle w:val="libAlaemChar"/>
          <w:rtl/>
        </w:rPr>
        <w:t>صلى‌الله‌عليه‌وآله</w:t>
      </w:r>
      <w:r>
        <w:rPr>
          <w:rtl/>
        </w:rPr>
        <w:t xml:space="preserve"> إذا صليت الصبح فقل عشر مرات</w:t>
      </w:r>
      <w:r w:rsidR="009A58AC">
        <w:rPr>
          <w:rtl/>
        </w:rPr>
        <w:t>:</w:t>
      </w:r>
      <w:r>
        <w:rPr>
          <w:rtl/>
        </w:rPr>
        <w:t xml:space="preserve"> </w:t>
      </w:r>
      <w:r w:rsidRPr="00524C63">
        <w:rPr>
          <w:rStyle w:val="libBold2Char"/>
          <w:rtl/>
        </w:rPr>
        <w:t>سُبْحانَ الله العَظيمِ وَبِحَمْدِهِ وَلا حَوْلَ وَلا قُوَّةَ إِلاّ بِالله العَليّ العَظيمِ</w:t>
      </w:r>
      <w:r>
        <w:rPr>
          <w:rtl/>
        </w:rPr>
        <w:t xml:space="preserve"> فإنّ الله عزَّ وجلَّ يعافيك بذلك من العمى والجنون والجذام والفقر والهدم أو الهرم</w:t>
      </w:r>
      <w:r>
        <w:rPr>
          <w:rFonts w:hint="cs"/>
          <w:rtl/>
        </w:rPr>
        <w:t xml:space="preserve"> </w:t>
      </w:r>
      <w:r w:rsidRPr="003C7C01">
        <w:rPr>
          <w:rStyle w:val="libFootnotenumChar"/>
          <w:rFonts w:hint="cs"/>
          <w:rtl/>
        </w:rPr>
        <w:t>(6) (7)</w:t>
      </w:r>
      <w:r w:rsidR="003C7C01">
        <w:rPr>
          <w:rtl/>
        </w:rPr>
        <w:t>.</w:t>
      </w:r>
    </w:p>
    <w:p w:rsidR="001B329E" w:rsidRDefault="001B329E" w:rsidP="003C7C01">
      <w:pPr>
        <w:pStyle w:val="libNormal"/>
        <w:rPr>
          <w:rtl/>
        </w:rPr>
      </w:pPr>
      <w:bookmarkStart w:id="971" w:name="_Toc415301255"/>
      <w:bookmarkStart w:id="972" w:name="_Toc426799751"/>
      <w:r w:rsidRPr="0008663D">
        <w:rPr>
          <w:rStyle w:val="Heading3Char"/>
          <w:rtl/>
        </w:rPr>
        <w:t>السادس</w:t>
      </w:r>
      <w:r w:rsidR="009A58AC">
        <w:rPr>
          <w:rStyle w:val="Heading3Char"/>
          <w:rtl/>
        </w:rPr>
        <w:t>:</w:t>
      </w:r>
      <w:bookmarkEnd w:id="971"/>
      <w:bookmarkEnd w:id="972"/>
      <w:r>
        <w:rPr>
          <w:rtl/>
        </w:rPr>
        <w:t xml:space="preserve"> في (البلد الأمين) عن أمير المؤمنين </w:t>
      </w:r>
      <w:r w:rsidRPr="003C7C01">
        <w:rPr>
          <w:rStyle w:val="libAlaemChar"/>
          <w:rtl/>
        </w:rPr>
        <w:t>عليه‌السلام</w:t>
      </w:r>
      <w:r>
        <w:rPr>
          <w:rtl/>
        </w:rPr>
        <w:t xml:space="preserve"> قال</w:t>
      </w:r>
      <w:r w:rsidR="009A58AC">
        <w:rPr>
          <w:rtl/>
        </w:rPr>
        <w:t>:</w:t>
      </w:r>
      <w:r>
        <w:rPr>
          <w:rtl/>
        </w:rPr>
        <w:t xml:space="preserve"> قال رسول الله </w:t>
      </w:r>
      <w:r w:rsidRPr="003C7C01">
        <w:rPr>
          <w:rStyle w:val="libAlaemChar"/>
          <w:rtl/>
        </w:rPr>
        <w:t>عليه‌السلام</w:t>
      </w:r>
      <w:r>
        <w:rPr>
          <w:rtl/>
        </w:rPr>
        <w:t xml:space="preserve"> من أراد أن يؤخر الله تعالى أجله ويظفره بأعدائه ويصونه من ميتة السوء فليتحافظ على هذا الدعاء في كل صباح ومساء يقول ثلاثا</w:t>
      </w:r>
      <w:r w:rsidR="009A58AC">
        <w:rPr>
          <w:rtl/>
        </w:rPr>
        <w:t>:</w:t>
      </w:r>
      <w:r>
        <w:rPr>
          <w:rtl/>
        </w:rPr>
        <w:t xml:space="preserve"> </w:t>
      </w:r>
      <w:r w:rsidRPr="00524C63">
        <w:rPr>
          <w:rStyle w:val="libBold2Char"/>
          <w:rtl/>
        </w:rPr>
        <w:t>سُبْحانَ الله مِلأ الميزانِ وَمُنْتَهى العِلْمِ وَمَبْلَغِ الرِّضا وَزِنَةَ العَرْشِ وَسَعَةَ الكُرْسي وثلاثا الحَمْدُ لله مِلأ الميزانِ وَمُنْتَهى العِلْمِ وَمَبْلَغَ الرِّضا وَزِنَةَ العَرْشِ وَسَعَةَ الكُرْسي وثلاثا</w:t>
      </w:r>
      <w:r w:rsidR="009A58AC" w:rsidRPr="00524C63">
        <w:rPr>
          <w:rStyle w:val="libBold2Char"/>
          <w:rtl/>
        </w:rPr>
        <w:t>:</w:t>
      </w:r>
      <w:r w:rsidRPr="00524C63">
        <w:rPr>
          <w:rStyle w:val="libBold2Char"/>
          <w:rtl/>
        </w:rPr>
        <w:t xml:space="preserve"> لا إِلهَ إِلاّ الله مِلا الميزانِ وَمُنْتَهى العِلْمِ وَمَبْلَغَ الرِّضا وَزِنَةَ العَرْشِ وَسَعَةَ الكُرْسي وثلاثا</w:t>
      </w:r>
      <w:r w:rsidR="009A58AC" w:rsidRPr="00524C63">
        <w:rPr>
          <w:rStyle w:val="libBold2Char"/>
          <w:rtl/>
        </w:rPr>
        <w:t>:</w:t>
      </w:r>
      <w:r w:rsidRPr="00524C63">
        <w:rPr>
          <w:rStyle w:val="libBold2Char"/>
          <w:rtl/>
        </w:rPr>
        <w:t xml:space="preserve"> الله أكْبَرُ مِلا الميزانِ وَمُنْتَهى العِلْمِ وَمَبْلَغَ الرِّضا وَزِنَةَ العَرْشِ وَسَعَةَ الكُرْسي</w:t>
      </w:r>
      <w:r w:rsidRPr="00524C63">
        <w:rPr>
          <w:rStyle w:val="libBold2Cha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530 ح 24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209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92 / 330 عن الكفعمي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92 / 330 مع اختلاف قليل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92 / 329 عن الكفعمي مع اضافات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الخرافة عند الهرم</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أمالي الصدوق</w:t>
      </w:r>
      <w:r w:rsidR="009A58AC">
        <w:rPr>
          <w:rFonts w:hint="cs"/>
          <w:rtl/>
        </w:rPr>
        <w:t>:</w:t>
      </w:r>
      <w:r>
        <w:rPr>
          <w:rFonts w:hint="cs"/>
          <w:rtl/>
        </w:rPr>
        <w:t xml:space="preserve"> المجلس 13</w:t>
      </w:r>
      <w:r w:rsidR="009A58AC">
        <w:rPr>
          <w:rFonts w:hint="cs"/>
          <w:rtl/>
        </w:rPr>
        <w:t>،</w:t>
      </w:r>
      <w:r>
        <w:rPr>
          <w:rFonts w:hint="cs"/>
          <w:rtl/>
        </w:rPr>
        <w:t xml:space="preserve"> ح 5</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البلد الامين</w:t>
      </w:r>
      <w:r w:rsidR="009A58AC">
        <w:rPr>
          <w:rFonts w:hint="cs"/>
          <w:rtl/>
        </w:rPr>
        <w:t>:</w:t>
      </w:r>
      <w:r>
        <w:rPr>
          <w:rFonts w:hint="cs"/>
          <w:rtl/>
        </w:rPr>
        <w:t xml:space="preserve"> 51</w:t>
      </w:r>
      <w:r w:rsidR="009A58AC">
        <w:rPr>
          <w:rFonts w:hint="cs"/>
          <w:rtl/>
        </w:rPr>
        <w:t>،</w:t>
      </w:r>
      <w:r>
        <w:rPr>
          <w:rFonts w:hint="cs"/>
          <w:rtl/>
        </w:rPr>
        <w:t xml:space="preserve"> مصباح الكفعمي</w:t>
      </w:r>
      <w:r w:rsidR="009A58AC">
        <w:rPr>
          <w:rFonts w:hint="cs"/>
          <w:rtl/>
        </w:rPr>
        <w:t>:</w:t>
      </w:r>
      <w:r>
        <w:rPr>
          <w:rFonts w:hint="cs"/>
          <w:rtl/>
        </w:rPr>
        <w:t xml:space="preserve"> 84</w:t>
      </w:r>
      <w:r w:rsidR="009A58AC">
        <w:rPr>
          <w:rFonts w:hint="cs"/>
          <w:rtl/>
        </w:rPr>
        <w:t>،</w:t>
      </w:r>
      <w:r>
        <w:rPr>
          <w:rFonts w:hint="cs"/>
          <w:rtl/>
        </w:rPr>
        <w:t xml:space="preserve"> فصل 16 في المتن والهامش</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973" w:name="_Toc415301256"/>
      <w:bookmarkStart w:id="974" w:name="_Toc426799752"/>
      <w:r w:rsidRPr="0008663D">
        <w:rPr>
          <w:rStyle w:val="Heading3Char"/>
          <w:rtl/>
        </w:rPr>
        <w:lastRenderedPageBreak/>
        <w:t>السابع</w:t>
      </w:r>
      <w:r w:rsidR="009A58AC">
        <w:rPr>
          <w:rStyle w:val="Heading3Char"/>
          <w:rtl/>
        </w:rPr>
        <w:t>:</w:t>
      </w:r>
      <w:bookmarkEnd w:id="973"/>
      <w:bookmarkEnd w:id="974"/>
      <w:r>
        <w:rPr>
          <w:rtl/>
        </w:rPr>
        <w:t xml:space="preserve"> روى السيد بن طاووس بسند معتبر عن الرضا </w:t>
      </w:r>
      <w:r w:rsidRPr="003C7C01">
        <w:rPr>
          <w:rStyle w:val="libAlaemChar"/>
          <w:rtl/>
        </w:rPr>
        <w:t>عليه‌السلام</w:t>
      </w:r>
      <w:r>
        <w:rPr>
          <w:rtl/>
        </w:rPr>
        <w:t xml:space="preserve"> قال</w:t>
      </w:r>
      <w:r w:rsidR="009A58AC">
        <w:rPr>
          <w:rtl/>
        </w:rPr>
        <w:t>:</w:t>
      </w:r>
      <w:r>
        <w:rPr>
          <w:rtl/>
        </w:rPr>
        <w:t xml:space="preserve"> من قال بعد صلاة الفجر مائة مرة</w:t>
      </w:r>
      <w:r w:rsidR="009A58AC">
        <w:rPr>
          <w:rtl/>
        </w:rPr>
        <w:t>:</w:t>
      </w:r>
      <w:r>
        <w:rPr>
          <w:rtl/>
        </w:rPr>
        <w:t xml:space="preserve"> </w:t>
      </w:r>
      <w:r w:rsidRPr="00524C63">
        <w:rPr>
          <w:rStyle w:val="libBold2Char"/>
          <w:rtl/>
        </w:rPr>
        <w:t>بِسْمِ اللّهِ الرَّحْمنِ الرَّحيمِ لا حَوْلَ وَلا قُوَّةَ إِلاّ بِالله العَليّ العَظيمِ</w:t>
      </w:r>
      <w:r w:rsidR="003C7C01">
        <w:rPr>
          <w:rtl/>
        </w:rPr>
        <w:t>.</w:t>
      </w:r>
      <w:r>
        <w:rPr>
          <w:rtl/>
        </w:rPr>
        <w:t xml:space="preserve"> كان أقرب إلى اسم الله الأعظم من سواد العين إلى بياضها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وبأسناد معتبرة عن الصادق والكاظم </w:t>
      </w:r>
      <w:r w:rsidRPr="003C7C01">
        <w:rPr>
          <w:rStyle w:val="libAlaemChar"/>
          <w:rtl/>
        </w:rPr>
        <w:t>عليه‌السلام</w:t>
      </w:r>
      <w:r w:rsidR="009A58AC">
        <w:rPr>
          <w:rtl/>
        </w:rPr>
        <w:t>:</w:t>
      </w:r>
      <w:r>
        <w:rPr>
          <w:rtl/>
        </w:rPr>
        <w:t xml:space="preserve"> إنّ من دعا بهذا الدعاء في دبر صلاة الصبح وصلاة المغرب قبل أن يتكلم أو يتحول من مكانه سبع مرات دفع الله عنه سبعين نوعا من أنواع البلاء أهونها الجذام والبرص وكيد الشيطان وشرّ السلطان</w:t>
      </w:r>
      <w:r w:rsidR="003C7C01">
        <w:rPr>
          <w:rtl/>
        </w:rPr>
        <w:t>.</w:t>
      </w:r>
      <w:r>
        <w:rPr>
          <w:rFonts w:hint="cs"/>
          <w:rtl/>
        </w:rPr>
        <w:t xml:space="preserve"> </w:t>
      </w:r>
      <w:r>
        <w:rPr>
          <w:rtl/>
        </w:rPr>
        <w:t>وعلى بعض الروايات المعتبرة يقوله ثلاث مرات</w:t>
      </w:r>
      <w:r w:rsidR="009A58AC">
        <w:rPr>
          <w:rtl/>
        </w:rPr>
        <w:t>،</w:t>
      </w:r>
      <w:r>
        <w:rPr>
          <w:rtl/>
        </w:rPr>
        <w:t xml:space="preserve"> وفي بعضها يقوله عشر مرّات</w:t>
      </w:r>
      <w:r w:rsidR="009A58AC">
        <w:rPr>
          <w:rtl/>
        </w:rPr>
        <w:t>،</w:t>
      </w:r>
      <w:r>
        <w:rPr>
          <w:rtl/>
        </w:rPr>
        <w:t xml:space="preserve"> وأقله ثلاث مرّات</w:t>
      </w:r>
      <w:r w:rsidR="009A58AC">
        <w:rPr>
          <w:rtl/>
        </w:rPr>
        <w:t>،</w:t>
      </w:r>
      <w:r>
        <w:rPr>
          <w:rtl/>
        </w:rPr>
        <w:t xml:space="preserve"> وأكثره مائة مرة</w:t>
      </w:r>
      <w:r w:rsidR="009A58AC">
        <w:rPr>
          <w:rtl/>
        </w:rPr>
        <w:t>،</w:t>
      </w:r>
      <w:r>
        <w:rPr>
          <w:rtl/>
        </w:rPr>
        <w:t xml:space="preserve"> وإن زاد زيد له في ثوابه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975" w:name="_Toc415301257"/>
      <w:bookmarkStart w:id="976" w:name="_Toc426799753"/>
      <w:r w:rsidRPr="0008663D">
        <w:rPr>
          <w:rStyle w:val="Heading3Char"/>
          <w:rtl/>
        </w:rPr>
        <w:t>الثامن</w:t>
      </w:r>
      <w:r w:rsidR="009A58AC">
        <w:rPr>
          <w:rStyle w:val="Heading3Char"/>
          <w:rtl/>
        </w:rPr>
        <w:t>:</w:t>
      </w:r>
      <w:bookmarkEnd w:id="975"/>
      <w:bookmarkEnd w:id="976"/>
      <w:r>
        <w:rPr>
          <w:rtl/>
        </w:rPr>
        <w:t xml:space="preserve"> روى أحمد بن فهد وغيره أنّه أتى رجل أبا الحسن الكاظم </w:t>
      </w:r>
      <w:r w:rsidRPr="003C7C01">
        <w:rPr>
          <w:rStyle w:val="libAlaemChar"/>
          <w:rtl/>
        </w:rPr>
        <w:t>عليه‌السلام</w:t>
      </w:r>
      <w:r>
        <w:rPr>
          <w:rtl/>
        </w:rPr>
        <w:t xml:space="preserve"> فشكا إليه حرفته وأنّه لا يتوجه في حاجاته فتقضى له</w:t>
      </w:r>
      <w:r w:rsidR="009A58AC">
        <w:rPr>
          <w:rtl/>
        </w:rPr>
        <w:t>،</w:t>
      </w:r>
      <w:r>
        <w:rPr>
          <w:rtl/>
        </w:rPr>
        <w:t xml:space="preserve"> فقال أبو الحسن </w:t>
      </w:r>
      <w:r w:rsidRPr="003C7C01">
        <w:rPr>
          <w:rStyle w:val="libAlaemChar"/>
          <w:rtl/>
        </w:rPr>
        <w:t>عليه‌السلام</w:t>
      </w:r>
      <w:r w:rsidR="009A58AC">
        <w:rPr>
          <w:rtl/>
        </w:rPr>
        <w:t>:</w:t>
      </w:r>
      <w:r>
        <w:rPr>
          <w:rtl/>
        </w:rPr>
        <w:t xml:space="preserve"> قل بعد صلاة الفجر عشرا</w:t>
      </w:r>
      <w:r w:rsidR="009A58AC">
        <w:rPr>
          <w:rtl/>
        </w:rPr>
        <w:t>:</w:t>
      </w:r>
      <w:r>
        <w:rPr>
          <w:rtl/>
        </w:rPr>
        <w:t xml:space="preserve"> </w:t>
      </w:r>
      <w:r w:rsidRPr="00524C63">
        <w:rPr>
          <w:rStyle w:val="libBold2Char"/>
          <w:rtl/>
        </w:rPr>
        <w:t>سُبْحانَ الله العَظيمِ وبِحَمْدِهِ اسْتَغْفِرُ الله وَأسْئَلُهُ مِنْ فَضْلِهِ</w:t>
      </w:r>
      <w:r w:rsidR="003C7C01">
        <w:rPr>
          <w:rtl/>
        </w:rPr>
        <w:t>.</w:t>
      </w:r>
      <w:r>
        <w:rPr>
          <w:rtl/>
        </w:rPr>
        <w:t xml:space="preserve"> قال الراوي</w:t>
      </w:r>
      <w:r w:rsidR="009A58AC">
        <w:rPr>
          <w:rtl/>
        </w:rPr>
        <w:t>:</w:t>
      </w:r>
      <w:r>
        <w:rPr>
          <w:rtl/>
        </w:rPr>
        <w:t xml:space="preserve"> فلزمت ذلك فوالله ما لبثت إِلاّ قليلاً حتى ورد عليّ قوم من البادية فأخبروني أنّ رجلاً من قومي مات ولم يعرف له وارث غيري فانطلقت وقبضت ميراثه ولم أزل مستغنيا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وفي كتابي (الكافي) و (المكارم)</w:t>
      </w:r>
      <w:r w:rsidR="009A58AC">
        <w:rPr>
          <w:rtl/>
        </w:rPr>
        <w:t>:</w:t>
      </w:r>
      <w:r>
        <w:rPr>
          <w:rtl/>
        </w:rPr>
        <w:t xml:space="preserve"> أن رجلاً يدعى حلقام قال له </w:t>
      </w:r>
      <w:r w:rsidRPr="003C7C01">
        <w:rPr>
          <w:rStyle w:val="libAlaemChar"/>
          <w:rtl/>
        </w:rPr>
        <w:t>عليه‌السلام</w:t>
      </w:r>
      <w:r>
        <w:rPr>
          <w:rtl/>
        </w:rPr>
        <w:t xml:space="preserve"> جعلت فداك علمني دعاءً جامعاً للدنيا والآخرة وأوجز</w:t>
      </w:r>
      <w:r w:rsidR="009A58AC">
        <w:rPr>
          <w:rtl/>
        </w:rPr>
        <w:t>،</w:t>
      </w:r>
      <w:r>
        <w:rPr>
          <w:rtl/>
        </w:rPr>
        <w:t xml:space="preserve"> فعلّمه هذا الدعاء ليدعو به في دبر الفجر إلى أن تطلع الشمس</w:t>
      </w:r>
      <w:r w:rsidR="009A58AC">
        <w:rPr>
          <w:rtl/>
        </w:rPr>
        <w:t>،</w:t>
      </w:r>
      <w:r>
        <w:rPr>
          <w:rtl/>
        </w:rPr>
        <w:t xml:space="preserve"> فواظب عليه وحسن حاله</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977" w:name="_Toc415301258"/>
      <w:bookmarkStart w:id="978" w:name="_Toc426799754"/>
      <w:r w:rsidRPr="0008663D">
        <w:rPr>
          <w:rStyle w:val="Heading3Char"/>
          <w:rtl/>
        </w:rPr>
        <w:t>التاسع</w:t>
      </w:r>
      <w:r w:rsidR="009A58AC">
        <w:rPr>
          <w:rStyle w:val="Heading3Char"/>
          <w:rtl/>
        </w:rPr>
        <w:t>:</w:t>
      </w:r>
      <w:bookmarkEnd w:id="977"/>
      <w:bookmarkEnd w:id="978"/>
      <w:r>
        <w:rPr>
          <w:rtl/>
        </w:rPr>
        <w:t xml:space="preserve"> روى العياشي عن عبد الله بن سنان قال</w:t>
      </w:r>
      <w:r w:rsidR="009A58AC">
        <w:rPr>
          <w:rtl/>
        </w:rPr>
        <w:t>:</w:t>
      </w:r>
      <w:r>
        <w:rPr>
          <w:rtl/>
        </w:rPr>
        <w:t xml:space="preserve"> ذهبت إلى الصادق </w:t>
      </w:r>
      <w:r w:rsidRPr="003C7C01">
        <w:rPr>
          <w:rStyle w:val="libAlaemChar"/>
          <w:rtl/>
        </w:rPr>
        <w:t>عليه‌السلام</w:t>
      </w:r>
      <w:r>
        <w:rPr>
          <w:rtl/>
        </w:rPr>
        <w:t xml:space="preserve"> فقال</w:t>
      </w:r>
      <w:r w:rsidR="009A58AC">
        <w:rPr>
          <w:rtl/>
        </w:rPr>
        <w:t>:</w:t>
      </w:r>
      <w:r>
        <w:rPr>
          <w:rtl/>
        </w:rPr>
        <w:t xml:space="preserve"> ألا أعلمك شَيْئاً إذا قلته قضى اللّه</w:t>
      </w:r>
      <w:r>
        <w:rPr>
          <w:rFonts w:hint="cs"/>
          <w:rtl/>
        </w:rPr>
        <w:t xml:space="preserve"> </w:t>
      </w:r>
      <w:r>
        <w:rPr>
          <w:rtl/>
        </w:rPr>
        <w:t>دينك وأنعش حالك</w:t>
      </w:r>
      <w:r w:rsidR="003C7C01">
        <w:rPr>
          <w:rtl/>
        </w:rPr>
        <w:t>.</w:t>
      </w:r>
      <w:r>
        <w:rPr>
          <w:rtl/>
        </w:rPr>
        <w:t xml:space="preserve"> فقلت</w:t>
      </w:r>
      <w:r w:rsidR="009A58AC">
        <w:rPr>
          <w:rtl/>
        </w:rPr>
        <w:t>:</w:t>
      </w:r>
      <w:r>
        <w:rPr>
          <w:rtl/>
        </w:rPr>
        <w:t xml:space="preserve"> ماأحوجني إلى ذلك</w:t>
      </w:r>
      <w:r w:rsidR="009A58AC">
        <w:rPr>
          <w:rtl/>
        </w:rPr>
        <w:t>،</w:t>
      </w:r>
      <w:r>
        <w:rPr>
          <w:rtl/>
        </w:rPr>
        <w:t xml:space="preserve"> فقال</w:t>
      </w:r>
      <w:r w:rsidR="009A58AC">
        <w:rPr>
          <w:rtl/>
        </w:rPr>
        <w:t>:</w:t>
      </w:r>
      <w:r>
        <w:rPr>
          <w:rtl/>
        </w:rPr>
        <w:t xml:space="preserve"> قل في دبر صلاة الفجر</w:t>
      </w:r>
      <w:r w:rsidR="009A58AC">
        <w:rPr>
          <w:rtl/>
        </w:rPr>
        <w:t>:</w:t>
      </w:r>
      <w:r>
        <w:rPr>
          <w:rtl/>
        </w:rPr>
        <w:t xml:space="preserve"> </w:t>
      </w:r>
      <w:r w:rsidRPr="00524C63">
        <w:rPr>
          <w:rStyle w:val="libBold2Char"/>
          <w:rtl/>
        </w:rPr>
        <w:t>تَوَكَلْتُ عَلى الحَيّ القَيّومِ</w:t>
      </w:r>
      <w:r w:rsidRPr="00524C63">
        <w:rPr>
          <w:rStyle w:val="libBold2Char"/>
          <w:rFonts w:hint="cs"/>
          <w:rtl/>
        </w:rPr>
        <w:t xml:space="preserve"> </w:t>
      </w:r>
      <w:r w:rsidRPr="003C7C01">
        <w:rPr>
          <w:rStyle w:val="libFootnotenumChar"/>
          <w:rFonts w:hint="cs"/>
          <w:rtl/>
        </w:rPr>
        <w:t>(5)</w:t>
      </w:r>
      <w:r w:rsidRPr="00524C63">
        <w:rPr>
          <w:rStyle w:val="libBold2Char"/>
          <w:rFonts w:hint="cs"/>
          <w:rtl/>
        </w:rPr>
        <w:t xml:space="preserve"> </w:t>
      </w:r>
      <w:r w:rsidRPr="00524C63">
        <w:rPr>
          <w:rStyle w:val="libBold2Char"/>
          <w:rtl/>
        </w:rPr>
        <w:t>الَّذِي لايَمُوتُ وَالحَمْدُ لله الَّذِي لَمْ يَتَّخِذْ وَلَداً وَلَمْ يَكُنْ لَهُ شَريكٌ في المُلْكِ وَلَمْ يَكُنْ لَهُ وَليُّ مِنَ الذِّلِ</w:t>
      </w:r>
      <w:r w:rsidRPr="00524C63">
        <w:rPr>
          <w:rStyle w:val="libBold2Char"/>
          <w:rFonts w:hint="cs"/>
          <w:rtl/>
        </w:rPr>
        <w:t xml:space="preserve"> </w:t>
      </w:r>
      <w:r w:rsidRPr="00524C63">
        <w:rPr>
          <w:rStyle w:val="libBold2Char"/>
          <w:rtl/>
        </w:rPr>
        <w:t>وَكَبِرْهُ تَكْبيراً</w:t>
      </w:r>
      <w:r w:rsidR="009A58AC" w:rsidRPr="00524C63">
        <w:rPr>
          <w:rStyle w:val="libBold2Char"/>
          <w:rtl/>
        </w:rPr>
        <w:t>،</w:t>
      </w:r>
      <w:r w:rsidRPr="00524C63">
        <w:rPr>
          <w:rStyle w:val="libBold2Char"/>
          <w:rtl/>
        </w:rPr>
        <w:t xml:space="preserve"> اللَّهُمَّ إِنِّي أعوذُ بِكَ مِنَ البؤسِ وَالفَقْرِ وَمِنْ غَلَبَةِ الدَّينِ وَالسَقْمِ</w:t>
      </w:r>
      <w:r w:rsidR="009A58AC" w:rsidRPr="00524C63">
        <w:rPr>
          <w:rStyle w:val="libBold2Char"/>
          <w:rtl/>
        </w:rPr>
        <w:t>،</w:t>
      </w:r>
      <w:r w:rsidRPr="00524C63">
        <w:rPr>
          <w:rStyle w:val="libBold2Char"/>
          <w:rtl/>
        </w:rPr>
        <w:t xml:space="preserve"> وَأَسْأَلُكَ أَنْ تُعينَني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316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المحاسن للبرقي 1 / 111 ح 104 و 105 عن الكاظم </w:t>
      </w:r>
      <w:r w:rsidRPr="003C7C01">
        <w:rPr>
          <w:rStyle w:val="libAlaemChar"/>
          <w:rFonts w:hint="cs"/>
          <w:rtl/>
        </w:rPr>
        <w:t>عليه‌السلام</w:t>
      </w:r>
      <w:r w:rsidR="009A58AC">
        <w:rPr>
          <w:rFonts w:hint="cs"/>
          <w:rtl/>
        </w:rPr>
        <w:t>،</w:t>
      </w:r>
      <w:r>
        <w:rPr>
          <w:rFonts w:hint="cs"/>
          <w:rtl/>
        </w:rPr>
        <w:t xml:space="preserve"> الكافي 8 / 109 ح 89 عن الباقر </w:t>
      </w:r>
      <w:r w:rsidRPr="003C7C01">
        <w:rPr>
          <w:rStyle w:val="libAlaemChar"/>
          <w:rFonts w:hint="cs"/>
          <w:rtl/>
        </w:rPr>
        <w:t>عليه‌السلام</w:t>
      </w:r>
      <w:r w:rsidR="009A58AC">
        <w:rPr>
          <w:rFonts w:hint="cs"/>
          <w:rtl/>
        </w:rPr>
        <w:t>،</w:t>
      </w:r>
      <w:r>
        <w:rPr>
          <w:rFonts w:hint="cs"/>
          <w:rtl/>
        </w:rPr>
        <w:t xml:space="preserve"> فلاح السائل</w:t>
      </w:r>
      <w:r w:rsidR="009A58AC">
        <w:rPr>
          <w:rFonts w:hint="cs"/>
          <w:rtl/>
        </w:rPr>
        <w:t>:</w:t>
      </w:r>
      <w:r>
        <w:rPr>
          <w:rFonts w:hint="cs"/>
          <w:rtl/>
        </w:rPr>
        <w:t xml:space="preserve"> 409</w:t>
      </w:r>
      <w:r w:rsidR="009A58AC">
        <w:rPr>
          <w:rFonts w:hint="cs"/>
          <w:rtl/>
        </w:rPr>
        <w:t>،</w:t>
      </w:r>
      <w:r>
        <w:rPr>
          <w:rFonts w:hint="cs"/>
          <w:rtl/>
        </w:rPr>
        <w:t xml:space="preserve"> ح 279 عن اميرالمؤمنين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86 / 130 عن عدّة الداعي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550</w:t>
      </w:r>
      <w:r w:rsidR="009A58AC">
        <w:rPr>
          <w:rFonts w:hint="cs"/>
          <w:rtl/>
        </w:rPr>
        <w:t>،</w:t>
      </w:r>
      <w:r>
        <w:rPr>
          <w:rFonts w:hint="cs"/>
          <w:rtl/>
        </w:rPr>
        <w:t xml:space="preserve"> مكارم الاخلاق 2 / 34 ح 2075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القيّوم</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CF38C2">
        <w:rPr>
          <w:rtl/>
        </w:rPr>
        <w:lastRenderedPageBreak/>
        <w:t>عَلى</w:t>
      </w:r>
      <w:r w:rsidRPr="00CF38C2">
        <w:rPr>
          <w:rFonts w:hint="cs"/>
          <w:rtl/>
        </w:rPr>
        <w:t xml:space="preserve"> </w:t>
      </w:r>
      <w:r w:rsidRPr="00CF38C2">
        <w:rPr>
          <w:rtl/>
        </w:rPr>
        <w:t>أداءِ حَقِّكَ إلَيْكَ وإِلى النّاسِ</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وعلى رواية الطوسي وغيره</w:t>
      </w:r>
      <w:r w:rsidR="009A58AC">
        <w:rPr>
          <w:rtl/>
        </w:rPr>
        <w:t>:</w:t>
      </w:r>
      <w:r>
        <w:rPr>
          <w:rtl/>
        </w:rPr>
        <w:t xml:space="preserve"> </w:t>
      </w:r>
      <w:r w:rsidRPr="00524C63">
        <w:rPr>
          <w:rStyle w:val="libBold2Char"/>
          <w:rtl/>
        </w:rPr>
        <w:t>ومِنْ غَلَبَةِ الدَّينِ فصَلِّ عَلى مُحَمَّدٍ وَآل مُحَمَّدٍ وَأَعِنّي عَلى أداءِ حَقِّكَ</w:t>
      </w:r>
      <w:r w:rsidRPr="00524C63">
        <w:rPr>
          <w:rStyle w:val="libBold2Char"/>
          <w:rFonts w:hint="cs"/>
          <w:rtl/>
        </w:rPr>
        <w:t xml:space="preserve"> </w:t>
      </w:r>
      <w:r w:rsidRPr="00524C63">
        <w:rPr>
          <w:rStyle w:val="libBold2Char"/>
          <w:rtl/>
        </w:rPr>
        <w:t>إلَيْكَ وإِلى النّاسِ</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979" w:name="_Toc415301259"/>
      <w:bookmarkStart w:id="980" w:name="_Toc426799755"/>
      <w:r w:rsidRPr="0008663D">
        <w:rPr>
          <w:rStyle w:val="Heading3Char"/>
          <w:rtl/>
        </w:rPr>
        <w:t>العاشر</w:t>
      </w:r>
      <w:r w:rsidR="009A58AC">
        <w:rPr>
          <w:rStyle w:val="Heading3Char"/>
          <w:rtl/>
        </w:rPr>
        <w:t>:</w:t>
      </w:r>
      <w:bookmarkEnd w:id="979"/>
      <w:bookmarkEnd w:id="980"/>
      <w:r>
        <w:rPr>
          <w:rtl/>
        </w:rPr>
        <w:t xml:space="preserve"> روى الكفعمي أنّ رجلاً شكا إلى رسول الله </w:t>
      </w:r>
      <w:r w:rsidRPr="003C7C01">
        <w:rPr>
          <w:rStyle w:val="libAlaemChar"/>
          <w:rtl/>
        </w:rPr>
        <w:t>صلى‌الله‌عليه‌وآله</w:t>
      </w:r>
      <w:r>
        <w:rPr>
          <w:rtl/>
        </w:rPr>
        <w:t xml:space="preserve"> الفقر والبؤس والمرض فوصاه بأن يدعو بهذا الدعاء في كل صباح ومساء عشر مرات</w:t>
      </w:r>
      <w:r w:rsidR="003C7C01">
        <w:rPr>
          <w:rtl/>
        </w:rPr>
        <w:t>.</w:t>
      </w:r>
      <w:r>
        <w:rPr>
          <w:rtl/>
        </w:rPr>
        <w:t xml:space="preserve"> فواظب عليه ثلاثة أيام ونفي عنه الفقر والسقم</w:t>
      </w:r>
      <w:r w:rsidR="003C7C01">
        <w:rPr>
          <w:rtl/>
        </w:rPr>
        <w:t>.</w:t>
      </w:r>
      <w:r>
        <w:rPr>
          <w:rFonts w:hint="cs"/>
          <w:rtl/>
        </w:rPr>
        <w:t xml:space="preserve"> </w:t>
      </w:r>
      <w:r>
        <w:rPr>
          <w:rtl/>
        </w:rPr>
        <w:t>وأتى الطوسي وغيره بهذا الدعاء لتعقيب فريضة</w:t>
      </w:r>
      <w:r>
        <w:rPr>
          <w:rFonts w:hint="cs"/>
          <w:rtl/>
        </w:rPr>
        <w:t xml:space="preserve"> </w:t>
      </w:r>
      <w:r>
        <w:rPr>
          <w:rtl/>
        </w:rPr>
        <w:t>الصبح وهو هذا الدعاء</w:t>
      </w:r>
      <w:r w:rsidR="009A58AC">
        <w:rPr>
          <w:rtl/>
        </w:rPr>
        <w:t>:</w:t>
      </w:r>
      <w:r>
        <w:rPr>
          <w:rtl/>
        </w:rPr>
        <w:t xml:space="preserve"> </w:t>
      </w:r>
      <w:r w:rsidRPr="00524C63">
        <w:rPr>
          <w:rStyle w:val="libBold2Char"/>
          <w:rtl/>
        </w:rPr>
        <w:t>لا حَوْلَ وَلا قُوَّةَ إِلاّ بِالله تَوَكَلْتُ عَلى الحَيّ القَيّومِ الَّذِي لايَمُوتُ وَالحَمْدُ لله الَّذِي لَمْ يَتَّخِذْ وَلَداً وَلَمْ يَكُنْ لَهُ شَريكٌ في المُلْكِ وَلَمْ يَكُنْ لَهُ وَليُّ مِنَ الذِّلِ وَكَبِرْهُ تَكْبيراً</w:t>
      </w:r>
      <w:r>
        <w:rPr>
          <w:rFonts w:hint="cs"/>
          <w:rtl/>
        </w:rPr>
        <w:t xml:space="preserve"> </w:t>
      </w:r>
      <w:r w:rsidRPr="003C7C01">
        <w:rPr>
          <w:rStyle w:val="libFootnotenumChar"/>
          <w:rFonts w:hint="cs"/>
          <w:rtl/>
        </w:rPr>
        <w:t>(3)</w:t>
      </w:r>
      <w:r w:rsidR="003C7C01">
        <w:rPr>
          <w:rtl/>
        </w:rPr>
        <w:t>.</w:t>
      </w:r>
    </w:p>
    <w:p w:rsidR="001B329E" w:rsidRPr="00BB7919" w:rsidRDefault="001B329E" w:rsidP="00524C63">
      <w:pPr>
        <w:pStyle w:val="libBold2"/>
        <w:rPr>
          <w:rtl/>
        </w:rPr>
      </w:pPr>
      <w:bookmarkStart w:id="981" w:name="_Toc415301260"/>
      <w:bookmarkStart w:id="982" w:name="_Toc426799756"/>
      <w:r w:rsidRPr="0008663D">
        <w:rPr>
          <w:rStyle w:val="Heading3Char"/>
          <w:rtl/>
        </w:rPr>
        <w:t>الحادي عشر</w:t>
      </w:r>
      <w:r w:rsidR="009A58AC">
        <w:rPr>
          <w:rStyle w:val="Heading3Char"/>
          <w:rtl/>
        </w:rPr>
        <w:t>:</w:t>
      </w:r>
      <w:bookmarkEnd w:id="981"/>
      <w:bookmarkEnd w:id="982"/>
      <w:r>
        <w:rPr>
          <w:rtl/>
        </w:rPr>
        <w:t xml:space="preserve"> روى الطوسي والكفعمي وغيرهما عن النبي </w:t>
      </w:r>
      <w:r w:rsidRPr="003C7C01">
        <w:rPr>
          <w:rStyle w:val="libAlaemChar"/>
          <w:rtl/>
        </w:rPr>
        <w:t>صلى‌الله‌عليه‌وآله</w:t>
      </w:r>
      <w:r>
        <w:rPr>
          <w:rtl/>
        </w:rPr>
        <w:t xml:space="preserve"> أنّه قال لأصحابه</w:t>
      </w:r>
      <w:r w:rsidR="009A58AC">
        <w:rPr>
          <w:rtl/>
        </w:rPr>
        <w:t>:</w:t>
      </w:r>
      <w:r>
        <w:rPr>
          <w:rtl/>
        </w:rPr>
        <w:t xml:space="preserve"> أيعجز أحدكم أن يتخذ كل صباح ومساء عهداً عند الله تعالى</w:t>
      </w:r>
      <w:r w:rsidR="009A58AC">
        <w:rPr>
          <w:rtl/>
        </w:rPr>
        <w:t>،</w:t>
      </w:r>
      <w:r>
        <w:rPr>
          <w:rtl/>
        </w:rPr>
        <w:t xml:space="preserve"> قالوا</w:t>
      </w:r>
      <w:r w:rsidR="009A58AC">
        <w:rPr>
          <w:rtl/>
        </w:rPr>
        <w:t>:</w:t>
      </w:r>
      <w:r>
        <w:rPr>
          <w:rtl/>
        </w:rPr>
        <w:t xml:space="preserve"> وكيف ذلك؟ قال</w:t>
      </w:r>
      <w:r w:rsidR="009A58AC">
        <w:rPr>
          <w:rtl/>
        </w:rPr>
        <w:t>:</w:t>
      </w:r>
      <w:r>
        <w:rPr>
          <w:rtl/>
        </w:rPr>
        <w:t xml:space="preserve"> يدعو بهذا الدعاء فإذا دعا به طبع عليه بطابع</w:t>
      </w:r>
      <w:r w:rsidR="009A58AC">
        <w:rPr>
          <w:rtl/>
        </w:rPr>
        <w:t>،</w:t>
      </w:r>
      <w:r>
        <w:rPr>
          <w:rtl/>
        </w:rPr>
        <w:t xml:space="preserve"> ووضع</w:t>
      </w:r>
      <w:r>
        <w:rPr>
          <w:rFonts w:hint="cs"/>
          <w:rtl/>
        </w:rPr>
        <w:t xml:space="preserve"> </w:t>
      </w:r>
      <w:r>
        <w:rPr>
          <w:rtl/>
        </w:rPr>
        <w:t>تحت العرش</w:t>
      </w:r>
      <w:r w:rsidR="009A58AC">
        <w:rPr>
          <w:rtl/>
        </w:rPr>
        <w:t>،</w:t>
      </w:r>
      <w:r>
        <w:rPr>
          <w:rtl/>
        </w:rPr>
        <w:t xml:space="preserve"> فإذا كان يوم القيامة نادى منادٍ أين الذين لهم عند الرحمن عهداً فيعطون ذلك العهد ويدخلون الجنة</w:t>
      </w:r>
      <w:r w:rsidR="003C7C01">
        <w:rPr>
          <w:rtl/>
        </w:rPr>
        <w:t>.</w:t>
      </w:r>
      <w:r>
        <w:rPr>
          <w:rFonts w:hint="cs"/>
          <w:rtl/>
        </w:rPr>
        <w:t xml:space="preserve"> </w:t>
      </w:r>
      <w:r>
        <w:rPr>
          <w:rtl/>
        </w:rPr>
        <w:t>وقد ذكر الطوسي هذا الدعاء لتعقيب فريضة الصبح</w:t>
      </w:r>
      <w:r w:rsidR="009A58AC">
        <w:rPr>
          <w:rtl/>
        </w:rPr>
        <w:t>:</w:t>
      </w:r>
      <w:r>
        <w:rPr>
          <w:rtl/>
        </w:rPr>
        <w:t xml:space="preserve"> </w:t>
      </w:r>
      <w:r w:rsidRPr="003C7C01">
        <w:rPr>
          <w:rtl/>
        </w:rPr>
        <w:t>اللَّهُمَّ فاطِرَ السَّماواتِ وَالارضِ عالِمَ الغَيبِ وَالشَّهادَةِ</w:t>
      </w:r>
      <w:r w:rsidRPr="003C7C01">
        <w:rPr>
          <w:rFonts w:hint="cs"/>
          <w:rtl/>
        </w:rPr>
        <w:t xml:space="preserve"> </w:t>
      </w:r>
      <w:r w:rsidRPr="003C7C01">
        <w:rPr>
          <w:rtl/>
        </w:rPr>
        <w:t>الرَّحْمنِ الرَّحيمِ أعْهَدُ إلَيْكَ في هِذِهِ الدُّنْيا أنَّكَ انْتَ الله لا إِلهَ إِلاّ أنْتَ وَحْدَكَ لا شَريكَ لَكْ وَأنَّ مُحَمَّدا</w:t>
      </w:r>
      <w:r w:rsidRPr="003C7C01">
        <w:rPr>
          <w:rFonts w:hint="cs"/>
          <w:rtl/>
        </w:rPr>
        <w:t xml:space="preserve"> </w:t>
      </w:r>
      <w:r w:rsidRPr="003C7C01">
        <w:rPr>
          <w:rStyle w:val="libAlaemChar"/>
          <w:rtl/>
        </w:rPr>
        <w:t>صلى‌الله‌عليه‌وآله</w:t>
      </w:r>
      <w:r w:rsidRPr="003C7C01">
        <w:rPr>
          <w:rtl/>
        </w:rPr>
        <w:t xml:space="preserve"> عَبْدِكَ وَرَسُولِكَ</w:t>
      </w:r>
      <w:r w:rsidR="009A58AC">
        <w:rPr>
          <w:rtl/>
        </w:rPr>
        <w:t>،</w:t>
      </w:r>
      <w:r w:rsidRPr="003C7C01">
        <w:rPr>
          <w:rtl/>
        </w:rPr>
        <w:t xml:space="preserve"> اللَّهُمَّ فصَلِّ عَلى مُحَمَّدٍ وَآلِهِ ولاتَكِلْني إِلى نَفْسي طُرْفَةَ عَيْنٍ أبَدا</w:t>
      </w:r>
      <w:r w:rsidRPr="003C7C01">
        <w:rPr>
          <w:rFonts w:hint="cs"/>
          <w:rtl/>
        </w:rPr>
        <w:t xml:space="preserve"> </w:t>
      </w:r>
      <w:r w:rsidRPr="003C7C01">
        <w:rPr>
          <w:rtl/>
        </w:rPr>
        <w:t>وَلا إِلى أحَدٍ مَنْ خَلْقِكَ فإِنَّكَ إنْ وَكَلْتَني إلَيْها تُباعِدْنِي مِنَ الخَيْرِ وَتُقَرِّبْني مِنَ الشَّرِّ</w:t>
      </w:r>
      <w:r w:rsidR="003C7C01" w:rsidRPr="003C7C01">
        <w:rPr>
          <w:rtl/>
        </w:rPr>
        <w:t>.</w:t>
      </w:r>
      <w:r w:rsidRPr="003C7C01">
        <w:rPr>
          <w:rtl/>
        </w:rPr>
        <w:t xml:space="preserve"> رَبِّ لا أثِقُ إِلاّ</w:t>
      </w:r>
      <w:r w:rsidRPr="003C7C01">
        <w:rPr>
          <w:rFonts w:hint="cs"/>
          <w:rtl/>
        </w:rPr>
        <w:t xml:space="preserve"> </w:t>
      </w:r>
      <w:r w:rsidRPr="003C7C01">
        <w:rPr>
          <w:rtl/>
        </w:rPr>
        <w:t>بِرَحْمَتِكَ فصَلِّ عَلى مُحَمَّدٍ وَآلِهِ الطَّيِّبينَ وَاجْعَلْ لي عِنْدَكَ عَهْداً تؤدِّيهِ إِلى يَوْمِ القيامَةِ إنَّكَ لاتُخْلِفُ</w:t>
      </w:r>
      <w:r w:rsidRPr="003C7C01">
        <w:rPr>
          <w:rFonts w:hint="cs"/>
          <w:rtl/>
        </w:rPr>
        <w:t xml:space="preserve"> </w:t>
      </w:r>
      <w:r w:rsidRPr="003C7C01">
        <w:rPr>
          <w:rtl/>
        </w:rPr>
        <w:t>الميعادَ</w:t>
      </w:r>
      <w:r w:rsidRPr="003C7C01">
        <w:rPr>
          <w:rFonts w:hint="cs"/>
          <w:rtl/>
        </w:rPr>
        <w:t xml:space="preserve"> </w:t>
      </w:r>
      <w:r w:rsidRPr="003C7C01">
        <w:rPr>
          <w:rStyle w:val="libFootnotenumChar"/>
          <w:rFonts w:hint="cs"/>
          <w:rtl/>
        </w:rPr>
        <w:t>(4)</w:t>
      </w:r>
      <w:r w:rsidR="003C7C01">
        <w:rPr>
          <w:rtl/>
        </w:rPr>
        <w:t>.</w:t>
      </w:r>
    </w:p>
    <w:p w:rsidR="001B329E" w:rsidRDefault="001B329E" w:rsidP="00524C63">
      <w:pPr>
        <w:pStyle w:val="libBold2"/>
        <w:rPr>
          <w:rtl/>
        </w:rPr>
      </w:pPr>
      <w:r w:rsidRPr="00BB7919">
        <w:rPr>
          <w:rtl/>
        </w:rPr>
        <w:t>الثاني عشر</w:t>
      </w:r>
      <w:r w:rsidR="009A58AC">
        <w:rPr>
          <w:rtl/>
        </w:rPr>
        <w:t>:</w:t>
      </w:r>
      <w:r>
        <w:rPr>
          <w:rtl/>
        </w:rPr>
        <w:t xml:space="preserve"> في كتاب (عدة الداعي) عن الصادق </w:t>
      </w:r>
      <w:r w:rsidRPr="003C7C01">
        <w:rPr>
          <w:rStyle w:val="libAlaemChar"/>
          <w:rtl/>
        </w:rPr>
        <w:t>عليه‌السلام</w:t>
      </w:r>
      <w:r>
        <w:rPr>
          <w:rtl/>
        </w:rPr>
        <w:t xml:space="preserve"> قال</w:t>
      </w:r>
      <w:r w:rsidR="009A58AC">
        <w:rPr>
          <w:rtl/>
        </w:rPr>
        <w:t>:</w:t>
      </w:r>
      <w:r>
        <w:rPr>
          <w:rtl/>
        </w:rPr>
        <w:t xml:space="preserve"> إنّ من دعا بهذا الدعاء في دبر صلاة الفجر قبل أن</w:t>
      </w:r>
      <w:r>
        <w:rPr>
          <w:rFonts w:hint="cs"/>
          <w:rtl/>
        </w:rPr>
        <w:t xml:space="preserve"> </w:t>
      </w:r>
      <w:r>
        <w:rPr>
          <w:rtl/>
        </w:rPr>
        <w:t>يتكلم بشيٍ</w:t>
      </w:r>
      <w:r w:rsidR="009A58AC">
        <w:rPr>
          <w:rtl/>
        </w:rPr>
        <w:t>:</w:t>
      </w:r>
      <w:r>
        <w:rPr>
          <w:rtl/>
        </w:rPr>
        <w:t xml:space="preserve"> رَبِّ صَلِّ عَلى مُحَمَّدٍ وَأهْلِ بَيْتِ</w:t>
      </w:r>
      <w:r>
        <w:rPr>
          <w:rFonts w:hint="cs"/>
          <w:rtl/>
        </w:rPr>
        <w:t xml:space="preserve"> محمّد</w:t>
      </w:r>
      <w:r>
        <w:rPr>
          <w:rtl/>
        </w:rPr>
        <w:t xml:space="preserve"> وقى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تفسير العياشي 3 / 86 ح 2624 في آخر سورة الاسراء</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215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الكفعمي</w:t>
      </w:r>
      <w:r w:rsidR="009A58AC">
        <w:rPr>
          <w:rFonts w:hint="cs"/>
          <w:rtl/>
        </w:rPr>
        <w:t>:</w:t>
      </w:r>
      <w:r>
        <w:rPr>
          <w:rFonts w:hint="cs"/>
          <w:rtl/>
        </w:rPr>
        <w:t xml:space="preserve"> 84</w:t>
      </w:r>
      <w:r w:rsidR="009A58AC">
        <w:rPr>
          <w:rFonts w:hint="cs"/>
          <w:rtl/>
        </w:rPr>
        <w:t>،</w:t>
      </w:r>
      <w:r>
        <w:rPr>
          <w:rFonts w:hint="cs"/>
          <w:rtl/>
        </w:rPr>
        <w:t xml:space="preserve"> فصل 16 ذكر الدعاء فقط</w:t>
      </w:r>
      <w:r w:rsidR="009A58AC">
        <w:rPr>
          <w:rFonts w:hint="cs"/>
          <w:rtl/>
        </w:rPr>
        <w:t>،</w:t>
      </w:r>
      <w:r>
        <w:rPr>
          <w:rFonts w:hint="cs"/>
          <w:rtl/>
        </w:rPr>
        <w:t xml:space="preserve"> مصباح المتهجّد</w:t>
      </w:r>
      <w:r w:rsidR="009A58AC">
        <w:rPr>
          <w:rFonts w:hint="cs"/>
          <w:rtl/>
        </w:rPr>
        <w:t>:</w:t>
      </w:r>
      <w:r>
        <w:rPr>
          <w:rFonts w:hint="cs"/>
          <w:rtl/>
        </w:rPr>
        <w:t xml:space="preserve"> 209</w:t>
      </w:r>
      <w:r w:rsidR="009A58AC">
        <w:rPr>
          <w:rFonts w:hint="cs"/>
          <w:rtl/>
        </w:rPr>
        <w:t>،</w:t>
      </w:r>
      <w:r>
        <w:rPr>
          <w:rFonts w:hint="cs"/>
          <w:rtl/>
        </w:rPr>
        <w:t xml:space="preserve"> أمالي المفيد</w:t>
      </w:r>
      <w:r w:rsidR="009A58AC">
        <w:rPr>
          <w:rFonts w:hint="cs"/>
          <w:rtl/>
        </w:rPr>
        <w:t>:</w:t>
      </w:r>
      <w:r>
        <w:rPr>
          <w:rFonts w:hint="cs"/>
          <w:rtl/>
        </w:rPr>
        <w:t xml:space="preserve"> المجلس 27</w:t>
      </w:r>
      <w:r w:rsidR="009A58AC">
        <w:rPr>
          <w:rFonts w:hint="cs"/>
          <w:rtl/>
        </w:rPr>
        <w:t>،</w:t>
      </w:r>
      <w:r>
        <w:rPr>
          <w:rFonts w:hint="cs"/>
          <w:rtl/>
        </w:rPr>
        <w:t xml:space="preserve"> ح 2</w:t>
      </w:r>
      <w:r w:rsidR="009A58AC">
        <w:rPr>
          <w:rFonts w:hint="cs"/>
          <w:rtl/>
        </w:rPr>
        <w:t>،</w:t>
      </w:r>
      <w:r>
        <w:rPr>
          <w:rFonts w:hint="cs"/>
          <w:rtl/>
        </w:rPr>
        <w:t xml:space="preserve"> الكافي 2 / 549 ح 11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214</w:t>
      </w:r>
      <w:r w:rsidR="009A58AC">
        <w:rPr>
          <w:rFonts w:hint="cs"/>
          <w:rtl/>
        </w:rPr>
        <w:t>،</w:t>
      </w:r>
      <w:r>
        <w:rPr>
          <w:rFonts w:hint="cs"/>
          <w:rtl/>
        </w:rPr>
        <w:t xml:space="preserve"> مصباح الكفعمي</w:t>
      </w:r>
      <w:r w:rsidR="009A58AC">
        <w:rPr>
          <w:rFonts w:hint="cs"/>
          <w:rtl/>
        </w:rPr>
        <w:t>:</w:t>
      </w:r>
      <w:r>
        <w:rPr>
          <w:rFonts w:hint="cs"/>
          <w:rtl/>
        </w:rPr>
        <w:t xml:space="preserve"> 8 و 85 في الهامش والمتن مع زيادات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وجهه من نار جهنم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وروى ابن بابويه في كتاب (ثواب الأعمال</w:t>
      </w:r>
      <w:r>
        <w:rPr>
          <w:rFonts w:hint="cs"/>
          <w:rtl/>
        </w:rPr>
        <w:t>)</w:t>
      </w:r>
      <w:r>
        <w:rPr>
          <w:rtl/>
        </w:rPr>
        <w:t xml:space="preserve"> بسند معتبر</w:t>
      </w:r>
      <w:r w:rsidR="009A58AC">
        <w:rPr>
          <w:rtl/>
        </w:rPr>
        <w:t>:</w:t>
      </w:r>
      <w:r>
        <w:rPr>
          <w:rtl/>
        </w:rPr>
        <w:t xml:space="preserve"> قل بعد فريضة الفجر مائة مرة</w:t>
      </w:r>
      <w:r w:rsidR="009A58AC">
        <w:rPr>
          <w:rtl/>
        </w:rPr>
        <w:t>:</w:t>
      </w:r>
      <w:r>
        <w:rPr>
          <w:rtl/>
        </w:rPr>
        <w:t xml:space="preserve"> </w:t>
      </w:r>
      <w:r w:rsidRPr="00524C63">
        <w:rPr>
          <w:rStyle w:val="libBold2Char"/>
          <w:rtl/>
        </w:rPr>
        <w:t>اللَّهُمَّ صَلِّ عَلى مُحَمَّدٍ وَآل مُحَمَّدٍ</w:t>
      </w:r>
      <w:r w:rsidR="003C7C01">
        <w:rPr>
          <w:rtl/>
        </w:rPr>
        <w:t>.</w:t>
      </w:r>
      <w:r>
        <w:rPr>
          <w:rtl/>
        </w:rPr>
        <w:t xml:space="preserve"> لكي يقي الله تعالى</w:t>
      </w:r>
      <w:r>
        <w:rPr>
          <w:rFonts w:hint="cs"/>
          <w:rtl/>
        </w:rPr>
        <w:t xml:space="preserve"> </w:t>
      </w:r>
      <w:r>
        <w:rPr>
          <w:rtl/>
        </w:rPr>
        <w:t>وجهك من نار جهنم</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وعلى رواية أخرى قل مائة مرة قبل أن تتكلم بشي</w:t>
      </w:r>
      <w:r w:rsidR="009A58AC">
        <w:rPr>
          <w:rtl/>
        </w:rPr>
        <w:t>:</w:t>
      </w:r>
      <w:r>
        <w:rPr>
          <w:rtl/>
        </w:rPr>
        <w:t xml:space="preserve"> يا رَبِّ صَلِّ عَلى مُحَمَّدٍ وَآل مُحَمَّدٍ وَاعْتِقْ رَقَبَتي مِنَ النّار</w:t>
      </w:r>
      <w:r w:rsidR="003C7C01">
        <w:rPr>
          <w:rtl/>
        </w:rPr>
        <w:t>.</w:t>
      </w:r>
    </w:p>
    <w:p w:rsidR="001B329E" w:rsidRDefault="001B329E" w:rsidP="001B329E">
      <w:pPr>
        <w:pStyle w:val="Heading3Center"/>
        <w:rPr>
          <w:rtl/>
        </w:rPr>
      </w:pPr>
      <w:bookmarkStart w:id="983" w:name="_Toc415301261"/>
      <w:bookmarkStart w:id="984" w:name="_Toc426799757"/>
      <w:r>
        <w:rPr>
          <w:rtl/>
        </w:rPr>
        <w:t>في سجدة الشكر</w:t>
      </w:r>
      <w:bookmarkEnd w:id="983"/>
      <w:bookmarkEnd w:id="984"/>
    </w:p>
    <w:p w:rsidR="001B329E" w:rsidRDefault="001B329E" w:rsidP="003C7C01">
      <w:pPr>
        <w:pStyle w:val="libNormal"/>
        <w:rPr>
          <w:rtl/>
        </w:rPr>
      </w:pPr>
      <w:r>
        <w:rPr>
          <w:rtl/>
        </w:rPr>
        <w:t>فإذا فرغت من التعقيب فاسجد سجدة الشكر</w:t>
      </w:r>
      <w:r w:rsidR="009A58AC">
        <w:rPr>
          <w:rtl/>
        </w:rPr>
        <w:t>،</w:t>
      </w:r>
      <w:r>
        <w:rPr>
          <w:rtl/>
        </w:rPr>
        <w:t xml:space="preserve"> وهي بإجماع من علماء الشيعة سنّة عند تجدد نعمة أو دفع بلا</w:t>
      </w:r>
      <w:r w:rsidR="003C7C01">
        <w:rPr>
          <w:rtl/>
        </w:rPr>
        <w:t>.</w:t>
      </w:r>
      <w:r>
        <w:rPr>
          <w:rFonts w:hint="cs"/>
          <w:rtl/>
        </w:rPr>
        <w:t xml:space="preserve"> </w:t>
      </w:r>
      <w:r>
        <w:rPr>
          <w:rtl/>
        </w:rPr>
        <w:t>والأفضل من هذه السجدة ما كانت بعد الصلاة شكراً لتوفيق الله تعالى لأدائهما</w:t>
      </w:r>
      <w:r w:rsidR="003C7C01">
        <w:rPr>
          <w:rtl/>
        </w:rPr>
        <w:t>.</w:t>
      </w:r>
    </w:p>
    <w:p w:rsidR="001B329E" w:rsidRDefault="001B329E" w:rsidP="003C7C01">
      <w:pPr>
        <w:pStyle w:val="libNormal"/>
        <w:rPr>
          <w:rtl/>
        </w:rPr>
      </w:pPr>
      <w:r>
        <w:rPr>
          <w:rtl/>
        </w:rPr>
        <w:t xml:space="preserve">وبسند معتبر عن الباقر </w:t>
      </w:r>
      <w:r w:rsidRPr="003C7C01">
        <w:rPr>
          <w:rStyle w:val="libAlaemChar"/>
          <w:rtl/>
        </w:rPr>
        <w:t>عليه‌السلام</w:t>
      </w:r>
      <w:r>
        <w:rPr>
          <w:rtl/>
        </w:rPr>
        <w:t xml:space="preserve"> قال</w:t>
      </w:r>
      <w:r w:rsidR="009A58AC">
        <w:rPr>
          <w:rtl/>
        </w:rPr>
        <w:t>:</w:t>
      </w:r>
      <w:r>
        <w:rPr>
          <w:rtl/>
        </w:rPr>
        <w:t xml:space="preserve"> إن علي بن الحسين </w:t>
      </w:r>
      <w:r w:rsidRPr="003C7C01">
        <w:rPr>
          <w:rStyle w:val="libAlaemChar"/>
          <w:rtl/>
        </w:rPr>
        <w:t>عليهما‌السلام</w:t>
      </w:r>
      <w:r>
        <w:rPr>
          <w:rtl/>
        </w:rPr>
        <w:t xml:space="preserve"> ما ذكر لله عزَّ وجلَّ نعمة عليه إِلاّ سجد</w:t>
      </w:r>
      <w:r w:rsidR="009A58AC">
        <w:rPr>
          <w:rtl/>
        </w:rPr>
        <w:t>،</w:t>
      </w:r>
      <w:r>
        <w:rPr>
          <w:rtl/>
        </w:rPr>
        <w:t xml:space="preserve"> ولا قرأ آية من كتاب الله عزَّ وجلَّ فيها سجود إِلاّ سجد</w:t>
      </w:r>
      <w:r w:rsidR="009A58AC">
        <w:rPr>
          <w:rtl/>
        </w:rPr>
        <w:t>،</w:t>
      </w:r>
      <w:r>
        <w:rPr>
          <w:rtl/>
        </w:rPr>
        <w:t xml:space="preserve"> ولا دفع الله عزَّ وجلَّ عنه سوءاً يخشاه إِلاّ سجد</w:t>
      </w:r>
      <w:r w:rsidR="009A58AC">
        <w:rPr>
          <w:rtl/>
        </w:rPr>
        <w:t>،</w:t>
      </w:r>
      <w:r>
        <w:rPr>
          <w:rtl/>
        </w:rPr>
        <w:t xml:space="preserve"> ولا فرغ من صلاة مفروضة إِلاّ سجد</w:t>
      </w:r>
      <w:r w:rsidR="009A58AC">
        <w:rPr>
          <w:rtl/>
        </w:rPr>
        <w:t>،</w:t>
      </w:r>
      <w:r>
        <w:rPr>
          <w:rtl/>
        </w:rPr>
        <w:t xml:space="preserve"> ولا وفق لاصلاح بين اثنين إِلاّ سجد</w:t>
      </w:r>
      <w:r w:rsidR="003C7C01">
        <w:rPr>
          <w:rtl/>
        </w:rPr>
        <w:t>.</w:t>
      </w:r>
      <w:r>
        <w:rPr>
          <w:rFonts w:hint="cs"/>
          <w:rtl/>
        </w:rPr>
        <w:t xml:space="preserve"> </w:t>
      </w:r>
      <w:r>
        <w:rPr>
          <w:rtl/>
        </w:rPr>
        <w:t>وكان أثر السجود في جميع مواضع سجوده فسمّي السّجاد لذلك</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وأيضاً بسند صحيح عن الصادق </w:t>
      </w:r>
      <w:r w:rsidRPr="003C7C01">
        <w:rPr>
          <w:rStyle w:val="libAlaemChar"/>
          <w:rtl/>
        </w:rPr>
        <w:t>عليه‌السلام</w:t>
      </w:r>
      <w:r>
        <w:rPr>
          <w:rtl/>
        </w:rPr>
        <w:t xml:space="preserve"> قال</w:t>
      </w:r>
      <w:r w:rsidR="009A58AC">
        <w:rPr>
          <w:rtl/>
        </w:rPr>
        <w:t>:</w:t>
      </w:r>
      <w:r>
        <w:rPr>
          <w:rtl/>
        </w:rPr>
        <w:t xml:space="preserve"> أيّما مؤمن سجد لله سجدة لشكر نعمة في غير صلاة كتب الله له بها عشر حسنات ومحا عنه عشر سيئات ورفع له عشر درجات في الجنان</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وبأسناد معتبرة عنه </w:t>
      </w:r>
      <w:r w:rsidRPr="003C7C01">
        <w:rPr>
          <w:rStyle w:val="libAlaemChar"/>
          <w:rtl/>
        </w:rPr>
        <w:t>عليه‌السلام</w:t>
      </w:r>
      <w:r>
        <w:rPr>
          <w:rtl/>
        </w:rPr>
        <w:t xml:space="preserve"> قال</w:t>
      </w:r>
      <w:r w:rsidR="009A58AC">
        <w:rPr>
          <w:rtl/>
        </w:rPr>
        <w:t>:</w:t>
      </w:r>
      <w:r>
        <w:rPr>
          <w:rtl/>
        </w:rPr>
        <w:t xml:space="preserve"> أقرب ما يكون العبد إلى الله وهو ساجد باكِ</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Pr>
          <w:rtl/>
        </w:rPr>
        <w:t xml:space="preserve"> في صحيح اَّخر</w:t>
      </w:r>
      <w:r w:rsidR="009A58AC">
        <w:rPr>
          <w:rtl/>
        </w:rPr>
        <w:t>:</w:t>
      </w:r>
      <w:r>
        <w:rPr>
          <w:rtl/>
        </w:rPr>
        <w:t xml:space="preserve"> سجدة</w:t>
      </w:r>
      <w:r>
        <w:rPr>
          <w:rFonts w:hint="cs"/>
          <w:rtl/>
        </w:rPr>
        <w:t xml:space="preserve"> </w:t>
      </w:r>
      <w:r>
        <w:rPr>
          <w:rtl/>
        </w:rPr>
        <w:t>الشكر واجبة على كل مسلم تتم بها صلواتك وترضي بها ربّك وتعجب بها الملائكة منك</w:t>
      </w:r>
      <w:r w:rsidR="009A58AC">
        <w:rPr>
          <w:rtl/>
        </w:rPr>
        <w:t>،</w:t>
      </w:r>
      <w:r>
        <w:rPr>
          <w:rtl/>
        </w:rPr>
        <w:t xml:space="preserve"> وإنّ العبد إذا صلّى ثم</w:t>
      </w:r>
      <w:r>
        <w:rPr>
          <w:rFonts w:hint="cs"/>
          <w:rtl/>
        </w:rPr>
        <w:t xml:space="preserve"> </w:t>
      </w:r>
      <w:r>
        <w:rPr>
          <w:rtl/>
        </w:rPr>
        <w:t>سجد سجدة الشكر فتح الرب تعالى الحجاب بين العبد وبين الملائكة</w:t>
      </w:r>
      <w:r w:rsidR="003C7C01">
        <w:rPr>
          <w:rtl/>
        </w:rPr>
        <w:t>.</w:t>
      </w:r>
      <w:r>
        <w:rPr>
          <w:rtl/>
        </w:rPr>
        <w:t xml:space="preserve"> فيقول</w:t>
      </w:r>
      <w:r w:rsidR="009A58AC">
        <w:rPr>
          <w:rtl/>
        </w:rPr>
        <w:t>:</w:t>
      </w:r>
      <w:r>
        <w:rPr>
          <w:rtl/>
        </w:rPr>
        <w:t xml:space="preserve"> يا ملائكتي انظروا إلى عبدي أدّى</w:t>
      </w:r>
      <w:r>
        <w:rPr>
          <w:rFonts w:hint="cs"/>
          <w:rtl/>
        </w:rPr>
        <w:t xml:space="preserve"> </w:t>
      </w:r>
      <w:r>
        <w:rPr>
          <w:rtl/>
        </w:rPr>
        <w:t>فرضي</w:t>
      </w:r>
      <w:r>
        <w:rPr>
          <w:rFonts w:hint="cs"/>
          <w:rtl/>
        </w:rPr>
        <w:t xml:space="preserve"> </w:t>
      </w:r>
      <w:r w:rsidRPr="003C7C01">
        <w:rPr>
          <w:rStyle w:val="libFootnotenumChar"/>
          <w:rFonts w:hint="cs"/>
          <w:rtl/>
        </w:rPr>
        <w:t>(6)</w:t>
      </w:r>
      <w:r>
        <w:rPr>
          <w:rtl/>
        </w:rPr>
        <w:t xml:space="preserve"> وأتم عهدي ثم سجد لي شكراً على ما أنعمت به عليه</w:t>
      </w:r>
      <w:r w:rsidR="003C7C01">
        <w:rPr>
          <w:rtl/>
        </w:rPr>
        <w:t>.</w:t>
      </w:r>
      <w:r>
        <w:rPr>
          <w:rtl/>
        </w:rPr>
        <w:t xml:space="preserve"> ملائكتي ماذا له؟ قال</w:t>
      </w:r>
      <w:r w:rsidR="009A58AC">
        <w:rPr>
          <w:rtl/>
        </w:rPr>
        <w:t>:</w:t>
      </w:r>
      <w:r>
        <w:rPr>
          <w:rtl/>
        </w:rPr>
        <w:t xml:space="preserve"> فتقول الملائكة</w:t>
      </w:r>
      <w:r w:rsidR="009A58AC">
        <w:rPr>
          <w:rtl/>
        </w:rPr>
        <w:t>:</w:t>
      </w:r>
      <w:r>
        <w:rPr>
          <w:rtl/>
        </w:rPr>
        <w:t xml:space="preserve"> يا ربنا</w:t>
      </w:r>
      <w:r>
        <w:rPr>
          <w:rFonts w:hint="cs"/>
          <w:rtl/>
        </w:rPr>
        <w:t xml:space="preserve"> </w:t>
      </w:r>
      <w:r>
        <w:rPr>
          <w:rtl/>
        </w:rPr>
        <w:t>رحمتك</w:t>
      </w:r>
      <w:r w:rsidR="003C7C01">
        <w:rPr>
          <w:rtl/>
        </w:rPr>
        <w:t>.</w:t>
      </w:r>
      <w:r>
        <w:rPr>
          <w:rtl/>
        </w:rPr>
        <w:t xml:space="preserve"> ثم يقول الرب تبارك وتعالى</w:t>
      </w:r>
      <w:r w:rsidR="009A58AC">
        <w:rPr>
          <w:rtl/>
        </w:rPr>
        <w:t>:</w:t>
      </w:r>
      <w:r>
        <w:rPr>
          <w:rtl/>
        </w:rPr>
        <w:t xml:space="preserve"> ماذا له؟ فتقول الملائكة</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عدّة الداعي</w:t>
      </w:r>
      <w:r w:rsidR="009A58AC">
        <w:rPr>
          <w:rFonts w:hint="cs"/>
          <w:rtl/>
        </w:rPr>
        <w:t>:</w:t>
      </w:r>
      <w:r>
        <w:rPr>
          <w:rFonts w:hint="cs"/>
          <w:rtl/>
        </w:rPr>
        <w:t xml:space="preserve"> 252</w:t>
      </w:r>
      <w:r w:rsidR="009A58AC">
        <w:rPr>
          <w:rFonts w:hint="cs"/>
          <w:rtl/>
        </w:rPr>
        <w:t>،</w:t>
      </w:r>
      <w:r>
        <w:rPr>
          <w:rFonts w:hint="cs"/>
          <w:rtl/>
        </w:rPr>
        <w:t xml:space="preserve"> بحار 82 / 121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ثواب الاعمال</w:t>
      </w:r>
      <w:r w:rsidR="009A58AC">
        <w:rPr>
          <w:rFonts w:hint="cs"/>
          <w:rtl/>
        </w:rPr>
        <w:t>:</w:t>
      </w:r>
      <w:r>
        <w:rPr>
          <w:rFonts w:hint="cs"/>
          <w:rtl/>
        </w:rPr>
        <w:t xml:space="preserve"> 155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86 / 201 عن علل الشرايع</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ثواب الاعمال</w:t>
      </w:r>
      <w:r w:rsidR="009A58AC">
        <w:rPr>
          <w:rFonts w:hint="cs"/>
          <w:rtl/>
        </w:rPr>
        <w:t>:</w:t>
      </w:r>
      <w:r>
        <w:rPr>
          <w:rFonts w:hint="cs"/>
          <w:rtl/>
        </w:rPr>
        <w:t xml:space="preserve"> 35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ثواب الاعمال</w:t>
      </w:r>
      <w:r w:rsidR="009A58AC">
        <w:rPr>
          <w:rFonts w:hint="cs"/>
          <w:rtl/>
        </w:rPr>
        <w:t>:</w:t>
      </w:r>
      <w:r>
        <w:rPr>
          <w:rFonts w:hint="cs"/>
          <w:rtl/>
        </w:rPr>
        <w:t xml:space="preserve"> 35</w:t>
      </w:r>
      <w:r w:rsidR="009A58AC">
        <w:rPr>
          <w:rFonts w:hint="cs"/>
          <w:rtl/>
        </w:rPr>
        <w:t>،</w:t>
      </w:r>
      <w:r>
        <w:rPr>
          <w:rFonts w:hint="cs"/>
          <w:rtl/>
        </w:rPr>
        <w:t xml:space="preserve"> البحار 86 / 203 عن كامل الزيارة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التهذيب</w:t>
      </w:r>
      <w:r w:rsidR="009A58AC">
        <w:rPr>
          <w:rFonts w:hint="cs"/>
          <w:rtl/>
        </w:rPr>
        <w:t>:</w:t>
      </w:r>
      <w:r>
        <w:rPr>
          <w:rFonts w:hint="cs"/>
          <w:rtl/>
        </w:rPr>
        <w:t xml:space="preserve"> قربي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يا ربنا جنّتك</w:t>
      </w:r>
      <w:r w:rsidR="003C7C01">
        <w:rPr>
          <w:rtl/>
          <w:lang w:bidi="fa-IR"/>
        </w:rPr>
        <w:t>.</w:t>
      </w:r>
      <w:r>
        <w:rPr>
          <w:rtl/>
        </w:rPr>
        <w:t xml:space="preserve"> فيقول الرب تبارك وتعالى</w:t>
      </w:r>
      <w:r w:rsidR="009A58AC">
        <w:rPr>
          <w:rtl/>
        </w:rPr>
        <w:t>:</w:t>
      </w:r>
      <w:r>
        <w:rPr>
          <w:rtl/>
        </w:rPr>
        <w:t xml:space="preserve"> ماذا؟</w:t>
      </w:r>
      <w:r>
        <w:rPr>
          <w:rFonts w:hint="cs"/>
          <w:rtl/>
        </w:rPr>
        <w:t xml:space="preserve"> </w:t>
      </w:r>
      <w:r>
        <w:rPr>
          <w:rtl/>
        </w:rPr>
        <w:t>فتقول الملائكة</w:t>
      </w:r>
      <w:r w:rsidR="009A58AC">
        <w:rPr>
          <w:rtl/>
        </w:rPr>
        <w:t>:</w:t>
      </w:r>
      <w:r>
        <w:rPr>
          <w:rtl/>
        </w:rPr>
        <w:t xml:space="preserve"> يا ربنا كفاية مهمة</w:t>
      </w:r>
      <w:r w:rsidR="003C7C01">
        <w:rPr>
          <w:rtl/>
          <w:lang w:bidi="fa-IR"/>
        </w:rPr>
        <w:t>.</w:t>
      </w:r>
      <w:r>
        <w:rPr>
          <w:rtl/>
        </w:rPr>
        <w:t xml:space="preserve"> فيقول الرب تبارك وتعالى</w:t>
      </w:r>
      <w:r w:rsidR="009A58AC">
        <w:rPr>
          <w:rtl/>
        </w:rPr>
        <w:t>:</w:t>
      </w:r>
      <w:r>
        <w:rPr>
          <w:rtl/>
        </w:rPr>
        <w:t xml:space="preserve"> ماذا له؟ قال</w:t>
      </w:r>
      <w:r w:rsidR="009A58AC">
        <w:rPr>
          <w:rtl/>
        </w:rPr>
        <w:t>:</w:t>
      </w:r>
      <w:r>
        <w:rPr>
          <w:rtl/>
        </w:rPr>
        <w:t xml:space="preserve"> فلا يبقى شي من الخير إِلاّ قالته</w:t>
      </w:r>
      <w:r>
        <w:rPr>
          <w:rFonts w:hint="cs"/>
          <w:rtl/>
        </w:rPr>
        <w:t xml:space="preserve"> </w:t>
      </w:r>
      <w:r>
        <w:rPr>
          <w:rtl/>
        </w:rPr>
        <w:t>الملائكة</w:t>
      </w:r>
      <w:r w:rsidR="003C7C01">
        <w:rPr>
          <w:rtl/>
          <w:lang w:bidi="fa-IR"/>
        </w:rPr>
        <w:t>.</w:t>
      </w:r>
      <w:r>
        <w:rPr>
          <w:rtl/>
        </w:rPr>
        <w:t xml:space="preserve"> فيقول الله تبارك وتعالى</w:t>
      </w:r>
      <w:r w:rsidR="009A58AC">
        <w:rPr>
          <w:rtl/>
        </w:rPr>
        <w:t>:</w:t>
      </w:r>
      <w:r>
        <w:rPr>
          <w:rtl/>
        </w:rPr>
        <w:t xml:space="preserve"> يا ملائكتي ثم ماذا؟ فتقول الملائكة</w:t>
      </w:r>
      <w:r w:rsidR="009A58AC">
        <w:rPr>
          <w:rtl/>
        </w:rPr>
        <w:t>:</w:t>
      </w:r>
      <w:r>
        <w:rPr>
          <w:rtl/>
        </w:rPr>
        <w:t xml:space="preserve"> يا ربنا لا علم لنا</w:t>
      </w:r>
      <w:r w:rsidR="003C7C01">
        <w:rPr>
          <w:rtl/>
          <w:lang w:bidi="fa-IR"/>
        </w:rPr>
        <w:t>.</w:t>
      </w:r>
      <w:r>
        <w:rPr>
          <w:rtl/>
        </w:rPr>
        <w:t xml:space="preserve"> قال</w:t>
      </w:r>
      <w:r w:rsidR="009A58AC">
        <w:rPr>
          <w:rtl/>
        </w:rPr>
        <w:t>:</w:t>
      </w:r>
      <w:r>
        <w:rPr>
          <w:rtl/>
        </w:rPr>
        <w:t xml:space="preserve"> فيقول الله تبارك وتعالى</w:t>
      </w:r>
      <w:r w:rsidR="009A58AC">
        <w:rPr>
          <w:rtl/>
        </w:rPr>
        <w:t>:</w:t>
      </w:r>
      <w:r>
        <w:rPr>
          <w:rtl/>
        </w:rPr>
        <w:t xml:space="preserve"> أشكر له كما شكر لي وأقبل إليه بفضلي وأريه رحمتي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وبسند صحيح عن الصادق </w:t>
      </w:r>
      <w:r w:rsidRPr="003C7C01">
        <w:rPr>
          <w:rStyle w:val="libAlaemChar"/>
          <w:rtl/>
        </w:rPr>
        <w:t>عليه‌السلام</w:t>
      </w:r>
      <w:r>
        <w:rPr>
          <w:rtl/>
        </w:rPr>
        <w:t xml:space="preserve"> قال</w:t>
      </w:r>
      <w:r w:rsidR="009A58AC">
        <w:rPr>
          <w:rtl/>
        </w:rPr>
        <w:t>:</w:t>
      </w:r>
      <w:r>
        <w:rPr>
          <w:rtl/>
        </w:rPr>
        <w:t xml:space="preserve"> إنما اتخذ الله إبراهيم</w:t>
      </w:r>
      <w:r>
        <w:rPr>
          <w:rFonts w:hint="cs"/>
          <w:rtl/>
        </w:rPr>
        <w:t xml:space="preserve"> </w:t>
      </w:r>
      <w:r>
        <w:rPr>
          <w:rtl/>
        </w:rPr>
        <w:t>خليلاً</w:t>
      </w:r>
      <w:r w:rsidR="009A58AC">
        <w:rPr>
          <w:rtl/>
        </w:rPr>
        <w:t>،</w:t>
      </w:r>
      <w:r>
        <w:rPr>
          <w:rtl/>
        </w:rPr>
        <w:t xml:space="preserve"> لكثرة سجوده على الأرض</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وقال في حديث معتبر آخر</w:t>
      </w:r>
      <w:r w:rsidR="009A58AC">
        <w:rPr>
          <w:rtl/>
        </w:rPr>
        <w:t>:</w:t>
      </w:r>
      <w:r>
        <w:rPr>
          <w:rtl/>
        </w:rPr>
        <w:t xml:space="preserve"> إذا ذكرت نعمة من نعم الله تعالى وكنت حيث لايراك من المخالفين أحد فضع خدّك على الأرض وإن كنت تتقي منهم وكنت بمرأى منهم فاركع تواضعا لله </w:t>
      </w:r>
      <w:r>
        <w:rPr>
          <w:rFonts w:hint="cs"/>
          <w:rtl/>
        </w:rPr>
        <w:t xml:space="preserve">فإنّ ذلك أحب وترى أنّ ذلك غمز وجدته في اسفل بطنك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وفي روايات عديدة</w:t>
      </w:r>
      <w:r w:rsidR="009A58AC">
        <w:rPr>
          <w:rtl/>
        </w:rPr>
        <w:t>:</w:t>
      </w:r>
      <w:r>
        <w:rPr>
          <w:rtl/>
        </w:rPr>
        <w:t xml:space="preserve"> أنّه أوحى الله عزَّ وجلَّ إلى موسى </w:t>
      </w:r>
      <w:r w:rsidRPr="003C7C01">
        <w:rPr>
          <w:rStyle w:val="libAlaemChar"/>
          <w:rtl/>
        </w:rPr>
        <w:t>عليه‌السلام</w:t>
      </w:r>
      <w:r w:rsidR="009A58AC">
        <w:rPr>
          <w:rtl/>
        </w:rPr>
        <w:t>:</w:t>
      </w:r>
      <w:r>
        <w:rPr>
          <w:rtl/>
        </w:rPr>
        <w:t xml:space="preserve"> أتدري لم اصطفيتك لكلامي دون خلقي؟ فقال موسى </w:t>
      </w:r>
      <w:r w:rsidRPr="003C7C01">
        <w:rPr>
          <w:rStyle w:val="libAlaemChar"/>
          <w:rtl/>
        </w:rPr>
        <w:t>عليه‌السلام</w:t>
      </w:r>
      <w:r w:rsidR="009A58AC">
        <w:rPr>
          <w:rtl/>
        </w:rPr>
        <w:t>:</w:t>
      </w:r>
      <w:r>
        <w:rPr>
          <w:rtl/>
        </w:rPr>
        <w:t xml:space="preserve"> لا يا رب</w:t>
      </w:r>
      <w:r w:rsidR="003C7C01">
        <w:rPr>
          <w:rtl/>
        </w:rPr>
        <w:t>.</w:t>
      </w:r>
      <w:r>
        <w:rPr>
          <w:rtl/>
        </w:rPr>
        <w:t xml:space="preserve"> فقال</w:t>
      </w:r>
      <w:r w:rsidR="009A58AC">
        <w:rPr>
          <w:rtl/>
        </w:rPr>
        <w:t>:</w:t>
      </w:r>
      <w:r>
        <w:rPr>
          <w:rFonts w:hint="cs"/>
          <w:rtl/>
        </w:rPr>
        <w:t xml:space="preserve"> </w:t>
      </w:r>
      <w:r>
        <w:rPr>
          <w:rtl/>
        </w:rPr>
        <w:t>يا موسى إني قلّبت عبادي ظهراً لبطن</w:t>
      </w:r>
      <w:r w:rsidR="009A58AC">
        <w:rPr>
          <w:rtl/>
        </w:rPr>
        <w:t>،</w:t>
      </w:r>
      <w:r>
        <w:rPr>
          <w:rtl/>
        </w:rPr>
        <w:t xml:space="preserve"> فلم أجد فيهم أحداً أذلّ لي منك يا موسى إنك إذا صليت وضعت خديك على التراب</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وبسند موثق عن الرضا </w:t>
      </w:r>
      <w:r w:rsidRPr="003C7C01">
        <w:rPr>
          <w:rStyle w:val="libAlaemChar"/>
          <w:rtl/>
        </w:rPr>
        <w:t>عليه‌السلام</w:t>
      </w:r>
      <w:r>
        <w:rPr>
          <w:rtl/>
        </w:rPr>
        <w:t xml:space="preserve"> قال</w:t>
      </w:r>
      <w:r w:rsidR="009A58AC">
        <w:rPr>
          <w:rtl/>
        </w:rPr>
        <w:t>:</w:t>
      </w:r>
      <w:r>
        <w:rPr>
          <w:rtl/>
        </w:rPr>
        <w:t xml:space="preserve"> السجدة بعد الصلاة المكتوبة شكر لله على توفيقه عبده لاداء فرضه</w:t>
      </w:r>
      <w:r w:rsidR="009A58AC">
        <w:rPr>
          <w:rtl/>
        </w:rPr>
        <w:t>،</w:t>
      </w:r>
      <w:r>
        <w:rPr>
          <w:rtl/>
        </w:rPr>
        <w:t xml:space="preserve"> وأدنى ما يقال في هذه السجدة</w:t>
      </w:r>
      <w:r w:rsidR="009A58AC">
        <w:rPr>
          <w:rtl/>
        </w:rPr>
        <w:t>:</w:t>
      </w:r>
      <w:r>
        <w:rPr>
          <w:rtl/>
        </w:rPr>
        <w:t xml:space="preserve"> شكراً لله ثلاثاً</w:t>
      </w:r>
      <w:r w:rsidR="003C7C01">
        <w:rPr>
          <w:rtl/>
        </w:rPr>
        <w:t>.</w:t>
      </w:r>
      <w:r>
        <w:rPr>
          <w:rtl/>
        </w:rPr>
        <w:t xml:space="preserve"> فسأل الراوي ما معنى شكراً لله؟ فأجاب </w:t>
      </w:r>
      <w:r w:rsidRPr="003C7C01">
        <w:rPr>
          <w:rStyle w:val="libAlaemChar"/>
          <w:rtl/>
        </w:rPr>
        <w:t>عليه‌السلام</w:t>
      </w:r>
      <w:r w:rsidR="009A58AC">
        <w:rPr>
          <w:rtl/>
        </w:rPr>
        <w:t>:</w:t>
      </w:r>
      <w:r>
        <w:rPr>
          <w:rtl/>
        </w:rPr>
        <w:t xml:space="preserve"> إنّ معناه أنّ هذه السجدة هي شكر منّي لله تعالى على أن وفقني لان قمت بخدمته وأدّيت فرضه</w:t>
      </w:r>
      <w:r w:rsidR="009A58AC">
        <w:rPr>
          <w:rtl/>
        </w:rPr>
        <w:t>،</w:t>
      </w:r>
      <w:r>
        <w:rPr>
          <w:rtl/>
        </w:rPr>
        <w:t xml:space="preserve"> وشكر الله يوجب زيادة النعمة وتوفيق الطاعة</w:t>
      </w:r>
      <w:r w:rsidR="009A58AC">
        <w:rPr>
          <w:rtl/>
        </w:rPr>
        <w:t>،</w:t>
      </w:r>
      <w:r>
        <w:rPr>
          <w:rtl/>
        </w:rPr>
        <w:t xml:space="preserve"> وإذا كان قد بقي في الصلاة تقصير ولم تتم بالنوافل أتمّتها هذه السجدة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وصفة هذه السجدة</w:t>
      </w:r>
      <w:r w:rsidR="009A58AC">
        <w:rPr>
          <w:rtl/>
        </w:rPr>
        <w:t>:</w:t>
      </w:r>
      <w:r>
        <w:rPr>
          <w:rtl/>
        </w:rPr>
        <w:t xml:space="preserve"> إنّها لا يشترط فيها شرط فتصح كيفما أتي بها والأحوط أن تكون السجدة على الأرض وأن تسجد على المواضع السبعة كما تفعل في الصلاة وأن تضع جبهتك على ما يصحّ السجود عليه في الصلاة والأفضل أن تلصق ساعديك وبطنك بالأرض عكس ماتعمل في الصلاة وسنة فيها أن تضع جبهتك أولاً على الأرض ثم خدّك الأيمن ثم الأيسر ثم تعود إلى السجود فتضع جبهتك على الأرض ثانيا ولاجل ذلك يقال سجدتا الشكر</w:t>
      </w:r>
      <w:r w:rsidR="009A58AC">
        <w:rPr>
          <w:rtl/>
        </w:rPr>
        <w:t>،</w:t>
      </w:r>
      <w:r>
        <w:rPr>
          <w:rtl/>
        </w:rPr>
        <w:t xml:space="preserve"> وتصح السجدة على الظاهر إذا خلت من أي دعاء أو ذكر ولكن المسنون أن لا تخلو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2 / 110 ح 415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علل الشرايع</w:t>
      </w:r>
      <w:r w:rsidR="009A58AC">
        <w:rPr>
          <w:rFonts w:hint="cs"/>
          <w:rtl/>
        </w:rPr>
        <w:t>:</w:t>
      </w:r>
      <w:r>
        <w:rPr>
          <w:rFonts w:hint="cs"/>
          <w:rtl/>
        </w:rPr>
        <w:t xml:space="preserve"> 34</w:t>
      </w:r>
      <w:r w:rsidR="009A58AC">
        <w:rPr>
          <w:rFonts w:hint="cs"/>
          <w:rtl/>
        </w:rPr>
        <w:t>،</w:t>
      </w:r>
      <w:r>
        <w:rPr>
          <w:rFonts w:hint="cs"/>
          <w:rtl/>
        </w:rPr>
        <w:t xml:space="preserve"> ح 1</w:t>
      </w:r>
      <w:r w:rsidR="009A58AC">
        <w:rPr>
          <w:rFonts w:hint="cs"/>
          <w:rtl/>
        </w:rPr>
        <w:t>،</w:t>
      </w:r>
      <w:r>
        <w:rPr>
          <w:rFonts w:hint="cs"/>
          <w:rtl/>
        </w:rPr>
        <w:t xml:space="preserve"> باب 32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2 / 112 ح 421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1 / 332 ح 975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86 / 198 عن العلل والعيون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من شي منهما</w:t>
      </w:r>
      <w:r w:rsidR="003C7C01">
        <w:rPr>
          <w:rtl/>
          <w:lang w:bidi="fa-IR"/>
        </w:rPr>
        <w:t>.</w:t>
      </w:r>
      <w:r>
        <w:rPr>
          <w:rFonts w:hint="cs"/>
          <w:rtl/>
        </w:rPr>
        <w:t xml:space="preserve"> </w:t>
      </w:r>
      <w:r>
        <w:rPr>
          <w:rtl/>
        </w:rPr>
        <w:t>والأحسن ان يختار ما يقوله فيها مما سيأتي من الأذكار والأدعية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ويستحب إطالة هذا السجود كما روي عن الكاظم </w:t>
      </w:r>
      <w:r w:rsidRPr="003C7C01">
        <w:rPr>
          <w:rStyle w:val="libAlaemChar"/>
          <w:rtl/>
        </w:rPr>
        <w:t>عليه‌السلام</w:t>
      </w:r>
      <w:r>
        <w:rPr>
          <w:rtl/>
        </w:rPr>
        <w:t xml:space="preserve"> أنّه كان يظلّ ساجداً من بعد طلوع الفجر إلى الزوال ومن بعد العصر إلى المساء</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حديث آخر</w:t>
      </w:r>
      <w:r w:rsidR="009A58AC">
        <w:rPr>
          <w:rtl/>
        </w:rPr>
        <w:t>:</w:t>
      </w:r>
      <w:r>
        <w:rPr>
          <w:rtl/>
        </w:rPr>
        <w:t xml:space="preserve"> إنه كانت له </w:t>
      </w:r>
      <w:r w:rsidRPr="003C7C01">
        <w:rPr>
          <w:rStyle w:val="libAlaemChar"/>
          <w:rtl/>
        </w:rPr>
        <w:t>عليه‌السلام</w:t>
      </w:r>
      <w:r>
        <w:rPr>
          <w:rtl/>
        </w:rPr>
        <w:t xml:space="preserve"> بضع عشرة سنة كل يوم يسجد بعد ابيضاض الشمس إلى وقت الزوال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وروي بسند</w:t>
      </w:r>
      <w:r>
        <w:rPr>
          <w:rFonts w:hint="cs"/>
          <w:rtl/>
        </w:rPr>
        <w:t xml:space="preserve"> </w:t>
      </w:r>
      <w:r>
        <w:rPr>
          <w:rtl/>
        </w:rPr>
        <w:t xml:space="preserve">صحيح أن الرضا </w:t>
      </w:r>
      <w:r w:rsidRPr="003C7C01">
        <w:rPr>
          <w:rStyle w:val="libAlaemChar"/>
          <w:rtl/>
        </w:rPr>
        <w:t>عليه‌السلام</w:t>
      </w:r>
      <w:r>
        <w:rPr>
          <w:rtl/>
        </w:rPr>
        <w:t xml:space="preserve"> كان يطيل سجوده حتى يبتل حصى</w:t>
      </w:r>
      <w:r>
        <w:rPr>
          <w:rFonts w:hint="cs"/>
          <w:rtl/>
        </w:rPr>
        <w:t xml:space="preserve"> </w:t>
      </w:r>
      <w:r>
        <w:rPr>
          <w:rtl/>
        </w:rPr>
        <w:t>المسجد من عرقه</w:t>
      </w:r>
      <w:r w:rsidR="009A58AC">
        <w:rPr>
          <w:rtl/>
        </w:rPr>
        <w:t>،</w:t>
      </w:r>
      <w:r>
        <w:rPr>
          <w:rtl/>
        </w:rPr>
        <w:t xml:space="preserve"> وكان يلصق خديه بالمسجد</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وفي كتاب الرجال للكشّي</w:t>
      </w:r>
      <w:r w:rsidR="009A58AC">
        <w:rPr>
          <w:rtl/>
        </w:rPr>
        <w:t>:</w:t>
      </w:r>
      <w:r>
        <w:rPr>
          <w:rtl/>
        </w:rPr>
        <w:t xml:space="preserve"> إن الفضل بن شاذان قال</w:t>
      </w:r>
      <w:r w:rsidR="009A58AC">
        <w:rPr>
          <w:rtl/>
        </w:rPr>
        <w:t>:</w:t>
      </w:r>
      <w:r>
        <w:rPr>
          <w:rtl/>
        </w:rPr>
        <w:t xml:space="preserve"> دخلت</w:t>
      </w:r>
      <w:r>
        <w:rPr>
          <w:rFonts w:hint="cs"/>
          <w:rtl/>
        </w:rPr>
        <w:t xml:space="preserve"> </w:t>
      </w:r>
      <w:r>
        <w:rPr>
          <w:rtl/>
        </w:rPr>
        <w:t>على محمد بن أبي عمير وهو ساجد فأطال السجود فلما رفع رأسه وذكر له طول سجوده قال</w:t>
      </w:r>
      <w:r w:rsidR="009A58AC">
        <w:rPr>
          <w:rtl/>
        </w:rPr>
        <w:t>:</w:t>
      </w:r>
      <w:r>
        <w:rPr>
          <w:rtl/>
        </w:rPr>
        <w:t xml:space="preserve"> كيف لو رأيت سجود</w:t>
      </w:r>
      <w:r>
        <w:rPr>
          <w:rFonts w:hint="cs"/>
          <w:rtl/>
        </w:rPr>
        <w:t xml:space="preserve"> </w:t>
      </w:r>
      <w:r>
        <w:rPr>
          <w:rtl/>
        </w:rPr>
        <w:t>جميل بن درّاج</w:t>
      </w:r>
      <w:r w:rsidR="003C7C01">
        <w:rPr>
          <w:rtl/>
        </w:rPr>
        <w:t>.</w:t>
      </w:r>
      <w:r>
        <w:rPr>
          <w:rtl/>
        </w:rPr>
        <w:t xml:space="preserve"> ثم حدّث أنّه دخل على جميل بن درّاج فوجده ساجداً فأطال السجود جداً فلما رفع رأسه قال له</w:t>
      </w:r>
      <w:r>
        <w:rPr>
          <w:rFonts w:hint="cs"/>
          <w:rtl/>
        </w:rPr>
        <w:t xml:space="preserve"> </w:t>
      </w:r>
      <w:r>
        <w:rPr>
          <w:rtl/>
        </w:rPr>
        <w:t>محمد بن أبي عمير</w:t>
      </w:r>
      <w:r w:rsidR="009A58AC">
        <w:rPr>
          <w:rtl/>
        </w:rPr>
        <w:t>:</w:t>
      </w:r>
      <w:r>
        <w:rPr>
          <w:rtl/>
        </w:rPr>
        <w:t xml:space="preserve"> أطلت السجود فقال</w:t>
      </w:r>
      <w:r w:rsidR="009A58AC">
        <w:rPr>
          <w:rtl/>
        </w:rPr>
        <w:t>:</w:t>
      </w:r>
      <w:r>
        <w:rPr>
          <w:rtl/>
        </w:rPr>
        <w:t xml:space="preserve"> فكيف لو رأيت سجود معروف بن خرّبوذ</w:t>
      </w:r>
      <w:r>
        <w:rPr>
          <w:rFonts w:hint="cs"/>
          <w:rtl/>
        </w:rPr>
        <w:t xml:space="preserve"> </w:t>
      </w:r>
      <w:r w:rsidRPr="003C7C01">
        <w:rPr>
          <w:rStyle w:val="libFootnotenumChar"/>
          <w:rFonts w:hint="cs"/>
          <w:rtl/>
        </w:rPr>
        <w:t>(5)</w:t>
      </w:r>
      <w:r>
        <w:rPr>
          <w:rtl/>
        </w:rPr>
        <w:t>؟</w:t>
      </w:r>
    </w:p>
    <w:p w:rsidR="001B329E" w:rsidRDefault="001B329E" w:rsidP="003C7C01">
      <w:pPr>
        <w:pStyle w:val="libNormal"/>
        <w:rPr>
          <w:rtl/>
        </w:rPr>
      </w:pPr>
      <w:r>
        <w:rPr>
          <w:rtl/>
        </w:rPr>
        <w:t>وروي أيضاً عن الفضل بن</w:t>
      </w:r>
      <w:r>
        <w:rPr>
          <w:rFonts w:hint="cs"/>
          <w:rtl/>
        </w:rPr>
        <w:t xml:space="preserve"> </w:t>
      </w:r>
      <w:r>
        <w:rPr>
          <w:rtl/>
        </w:rPr>
        <w:t>شاذان قال</w:t>
      </w:r>
      <w:r w:rsidR="009A58AC">
        <w:rPr>
          <w:rtl/>
        </w:rPr>
        <w:t>:</w:t>
      </w:r>
      <w:r>
        <w:rPr>
          <w:rtl/>
        </w:rPr>
        <w:t xml:space="preserve"> إن حسن بن علي بن فضال كان يخرج إلى الصحراء للعبادة فيسجد السجدة فتجي الطير فتقع عليه فما يظنّ إِلاّ أنّه ثوب أو خرقة وإنّ الوحوش لترعى حوله فلاتنفر منه لما قد اَّنست به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وروي أيضاً</w:t>
      </w:r>
      <w:r w:rsidR="009A58AC">
        <w:rPr>
          <w:rFonts w:hint="cs"/>
          <w:rtl/>
        </w:rPr>
        <w:t>:</w:t>
      </w:r>
      <w:r>
        <w:rPr>
          <w:rtl/>
        </w:rPr>
        <w:t xml:space="preserve"> أن علي</w:t>
      </w:r>
      <w:r>
        <w:rPr>
          <w:rFonts w:hint="cs"/>
          <w:rtl/>
        </w:rPr>
        <w:t>ّ</w:t>
      </w:r>
      <w:r>
        <w:rPr>
          <w:rtl/>
        </w:rPr>
        <w:t xml:space="preserve"> بن مه</w:t>
      </w:r>
      <w:r>
        <w:rPr>
          <w:rFonts w:hint="cs"/>
          <w:rtl/>
        </w:rPr>
        <w:t>ز</w:t>
      </w:r>
      <w:r>
        <w:rPr>
          <w:rtl/>
        </w:rPr>
        <w:t>يا</w:t>
      </w:r>
      <w:r>
        <w:rPr>
          <w:rFonts w:hint="cs"/>
          <w:rtl/>
        </w:rPr>
        <w:t>ر</w:t>
      </w:r>
      <w:r>
        <w:rPr>
          <w:rtl/>
        </w:rPr>
        <w:t xml:space="preserve"> كان إذا طلعت الشمس </w:t>
      </w:r>
      <w:r>
        <w:rPr>
          <w:rFonts w:hint="cs"/>
          <w:rtl/>
        </w:rPr>
        <w:t>سجد وكان لا يرفع رأسه حتي يدعو لألف من إخوانه المؤمنين بمثل ما دعا به لنفسه</w:t>
      </w:r>
      <w:r w:rsidR="009A58AC">
        <w:rPr>
          <w:rFonts w:hint="cs"/>
          <w:rtl/>
        </w:rPr>
        <w:t>،</w:t>
      </w:r>
      <w:r>
        <w:rPr>
          <w:rFonts w:hint="cs"/>
          <w:rtl/>
        </w:rPr>
        <w:t xml:space="preserve"> وكان علي جبهته سجادة مثل ركبة البعير </w:t>
      </w:r>
      <w:r w:rsidRPr="003C7C01">
        <w:rPr>
          <w:rStyle w:val="libFootnotenumChar"/>
          <w:rFonts w:hint="cs"/>
          <w:rtl/>
        </w:rPr>
        <w:t>(7)</w:t>
      </w:r>
      <w:r w:rsidR="003C7C01">
        <w:rPr>
          <w:rtl/>
        </w:rPr>
        <w:t>.</w:t>
      </w:r>
    </w:p>
    <w:p w:rsidR="001B329E" w:rsidRDefault="001B329E" w:rsidP="003C7C01">
      <w:pPr>
        <w:pStyle w:val="libNormal"/>
        <w:rPr>
          <w:rtl/>
        </w:rPr>
      </w:pPr>
      <w:r>
        <w:rPr>
          <w:rtl/>
        </w:rPr>
        <w:t>وروي أيضاً أن ابن أبي عمير يسجد بعد صلاة الصبح فلا يرفع رأسه إِلاّ عند الظهر</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والأفضل أن تكون سجدة الشكر عقيب التعقيبات وقبل النوافل</w:t>
      </w:r>
      <w:r w:rsidR="003C7C01">
        <w:rPr>
          <w:rtl/>
        </w:rPr>
        <w:t>.</w:t>
      </w:r>
      <w:r>
        <w:rPr>
          <w:rtl/>
        </w:rPr>
        <w:t xml:space="preserve"> وأما لصلاة المغرب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انظر من لا يحضره الفقيه 1 / 333 ذيل ح 977 والكافي 3 / 324 ح 14 و 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ارشاد المفيد 2 / 231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86 / 230 عن العيون</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البحار 49 / 92</w:t>
      </w:r>
      <w:r w:rsidR="003C7C01">
        <w:rPr>
          <w:rFonts w:hint="cs"/>
          <w:rtl/>
        </w:rPr>
        <w:t xml:space="preserve"> - </w:t>
      </w:r>
      <w:r>
        <w:rPr>
          <w:rFonts w:hint="cs"/>
          <w:rtl/>
        </w:rPr>
        <w:t>93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رجال الكشي 2 / 522 برقم 469 في ترجمة جميل بن درّاج</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رجال الكشي 2 / 801 برقم 993 في ترجمة حسن بن علي بن فضال</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رجال الكشي 2 / 825 برقم 1038</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رجال الكشي 2 / 855 برقم 1106 في ترجمة محمد بن ابي عمير</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فمذهب الأكثر تأخيرها عن النوافل أيضا</w:t>
      </w:r>
      <w:r w:rsidR="009A58AC">
        <w:rPr>
          <w:rtl/>
        </w:rPr>
        <w:t>،</w:t>
      </w:r>
      <w:r>
        <w:rPr>
          <w:rtl/>
        </w:rPr>
        <w:t xml:space="preserve"> ومذهب البعض تقديمها عليها</w:t>
      </w:r>
      <w:r w:rsidR="009A58AC">
        <w:rPr>
          <w:rtl/>
        </w:rPr>
        <w:t>،</w:t>
      </w:r>
      <w:r>
        <w:rPr>
          <w:rtl/>
        </w:rPr>
        <w:t xml:space="preserve"> والعمل بأيهما كان فهو حسن</w:t>
      </w:r>
      <w:r w:rsidR="009A58AC">
        <w:rPr>
          <w:rtl/>
        </w:rPr>
        <w:t>،</w:t>
      </w:r>
      <w:r>
        <w:rPr>
          <w:rtl/>
        </w:rPr>
        <w:t xml:space="preserve"> ولكن تقديمها على النوافل أفضل كما رواه الحميري عن الحجّة المنتظر عجل الله تعالى فرجه</w:t>
      </w:r>
      <w:r w:rsidR="009A58AC">
        <w:rPr>
          <w:rtl/>
        </w:rPr>
        <w:t>،</w:t>
      </w:r>
      <w:r>
        <w:rPr>
          <w:rtl/>
        </w:rPr>
        <w:t xml:space="preserve"> ولعل العمل بهما معا هو الأحسن</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985" w:name="_Toc415301262"/>
      <w:bookmarkStart w:id="986" w:name="_Toc426799758"/>
      <w:r>
        <w:rPr>
          <w:rFonts w:hint="cs"/>
          <w:rtl/>
        </w:rPr>
        <w:t>الدعوات في سجدة الشكر</w:t>
      </w:r>
      <w:bookmarkEnd w:id="985"/>
      <w:bookmarkEnd w:id="986"/>
    </w:p>
    <w:p w:rsidR="001B329E" w:rsidRDefault="001B329E" w:rsidP="003C7C01">
      <w:pPr>
        <w:pStyle w:val="libNormal"/>
        <w:rPr>
          <w:rtl/>
        </w:rPr>
      </w:pPr>
      <w:r>
        <w:rPr>
          <w:rtl/>
        </w:rPr>
        <w:t>وما يدعى به في هذه السجدة كثير وأيسره ما يلي</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روي بسند معتبر عن الرضا </w:t>
      </w:r>
      <w:r w:rsidRPr="003C7C01">
        <w:rPr>
          <w:rStyle w:val="libAlaemChar"/>
          <w:rtl/>
        </w:rPr>
        <w:t>عليه‌السلام</w:t>
      </w:r>
      <w:r w:rsidR="009A58AC">
        <w:rPr>
          <w:rtl/>
        </w:rPr>
        <w:t>:</w:t>
      </w:r>
      <w:r>
        <w:rPr>
          <w:rtl/>
        </w:rPr>
        <w:t xml:space="preserve"> أنك إذا شئت فقل مائة مرة</w:t>
      </w:r>
      <w:r w:rsidR="009A58AC">
        <w:rPr>
          <w:rtl/>
        </w:rPr>
        <w:t>:</w:t>
      </w:r>
      <w:r>
        <w:rPr>
          <w:rtl/>
        </w:rPr>
        <w:t xml:space="preserve"> شُكراً شُكراً</w:t>
      </w:r>
      <w:r w:rsidR="009A58AC">
        <w:rPr>
          <w:rtl/>
        </w:rPr>
        <w:t>،</w:t>
      </w:r>
      <w:r>
        <w:rPr>
          <w:rtl/>
        </w:rPr>
        <w:t xml:space="preserve"> وإن شئت فقل مائة مرة</w:t>
      </w:r>
      <w:r w:rsidR="009A58AC">
        <w:rPr>
          <w:rtl/>
        </w:rPr>
        <w:t>:</w:t>
      </w:r>
      <w:r>
        <w:rPr>
          <w:rFonts w:hint="cs"/>
          <w:rtl/>
        </w:rPr>
        <w:t xml:space="preserve"> </w:t>
      </w:r>
      <w:r w:rsidRPr="00524C63">
        <w:rPr>
          <w:rStyle w:val="libBold2Char"/>
          <w:rtl/>
        </w:rPr>
        <w:t>عَفْوا عَفْوا</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كتاب (عيون أخبار الرضا ع) عن رجاء بن أبي الضحّاك</w:t>
      </w:r>
      <w:r w:rsidR="009A58AC">
        <w:rPr>
          <w:rtl/>
        </w:rPr>
        <w:t>:</w:t>
      </w:r>
      <w:r>
        <w:rPr>
          <w:rtl/>
        </w:rPr>
        <w:t xml:space="preserve"> إنّ الرضا </w:t>
      </w:r>
      <w:r w:rsidRPr="003C7C01">
        <w:rPr>
          <w:rStyle w:val="libAlaemChar"/>
          <w:rtl/>
        </w:rPr>
        <w:t>عليه‌السلام</w:t>
      </w:r>
      <w:r>
        <w:rPr>
          <w:rtl/>
        </w:rPr>
        <w:t xml:space="preserve"> في طريقه إلى خراسان كان</w:t>
      </w:r>
      <w:r>
        <w:rPr>
          <w:rFonts w:hint="cs"/>
          <w:rtl/>
        </w:rPr>
        <w:t xml:space="preserve"> </w:t>
      </w:r>
      <w:r>
        <w:rPr>
          <w:rtl/>
        </w:rPr>
        <w:t>يسجد بعد الفراغ من تعقيب العصر سجدة يقول فيها مائة مرة</w:t>
      </w:r>
      <w:r w:rsidR="009A58AC">
        <w:rPr>
          <w:rtl/>
        </w:rPr>
        <w:t>:</w:t>
      </w:r>
      <w:r>
        <w:rPr>
          <w:rtl/>
        </w:rPr>
        <w:t xml:space="preserve"> حَمْداً لله</w:t>
      </w:r>
      <w:r>
        <w:rPr>
          <w:rFonts w:hint="cs"/>
          <w:rtl/>
        </w:rPr>
        <w:t xml:space="preserve"> </w:t>
      </w:r>
      <w:r w:rsidRPr="003C7C01">
        <w:rPr>
          <w:rStyle w:val="libFootnotenumChar"/>
          <w:rFonts w:hint="cs"/>
          <w:rtl/>
        </w:rPr>
        <w:t>(3)</w:t>
      </w:r>
      <w:r w:rsidR="003C7C01">
        <w:rPr>
          <w:rtl/>
        </w:rPr>
        <w:t>.</w:t>
      </w:r>
    </w:p>
    <w:p w:rsidR="001B329E" w:rsidRPr="00003026"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روى الكليني بسند معتبر عن الصادق </w:t>
      </w:r>
      <w:r w:rsidRPr="003C7C01">
        <w:rPr>
          <w:rStyle w:val="libAlaemChar"/>
          <w:rtl/>
        </w:rPr>
        <w:t>عليه‌السلام</w:t>
      </w:r>
      <w:r w:rsidR="009A58AC">
        <w:rPr>
          <w:rtl/>
        </w:rPr>
        <w:t>:</w:t>
      </w:r>
      <w:r>
        <w:rPr>
          <w:rtl/>
        </w:rPr>
        <w:t xml:space="preserve"> أن أقرب ما يكون العبد إلى الله هو ما إذا كان ساجداً يدعو ربه</w:t>
      </w:r>
      <w:r>
        <w:rPr>
          <w:rFonts w:hint="cs"/>
          <w:rtl/>
        </w:rPr>
        <w:t xml:space="preserve"> </w:t>
      </w:r>
      <w:r>
        <w:rPr>
          <w:rtl/>
        </w:rPr>
        <w:t>فإذا سجدت فقل</w:t>
      </w:r>
      <w:r w:rsidR="009A58AC">
        <w:rPr>
          <w:rtl/>
        </w:rPr>
        <w:t>:</w:t>
      </w:r>
      <w:r>
        <w:rPr>
          <w:rFonts w:hint="cs"/>
          <w:rtl/>
        </w:rPr>
        <w:t xml:space="preserve"> </w:t>
      </w:r>
      <w:r w:rsidRPr="00524C63">
        <w:rPr>
          <w:rStyle w:val="libBold2Char"/>
          <w:rtl/>
        </w:rPr>
        <w:t>يا رَبَّ الارْبابِ</w:t>
      </w:r>
      <w:r w:rsidRPr="00524C63">
        <w:rPr>
          <w:rStyle w:val="libBold2Char"/>
          <w:rFonts w:hint="cs"/>
          <w:rtl/>
        </w:rPr>
        <w:t xml:space="preserve"> </w:t>
      </w:r>
      <w:r w:rsidRPr="00524C63">
        <w:rPr>
          <w:rStyle w:val="libBold2Char"/>
          <w:rtl/>
        </w:rPr>
        <w:t>وَيامَلِكَ المُلُوكِ وَياسَيِّدَ السّاداتِ وَياجَبّارِ الجَبابِرَةِ ويا ألهِ الالِهَةِ صَلِّ عَلى مُحَمَّدٍ</w:t>
      </w:r>
      <w:r w:rsidRPr="00524C63">
        <w:rPr>
          <w:rStyle w:val="libBold2Char"/>
          <w:rFonts w:hint="cs"/>
          <w:rtl/>
        </w:rPr>
        <w:t xml:space="preserve"> </w:t>
      </w:r>
      <w:r w:rsidRPr="00524C63">
        <w:rPr>
          <w:rStyle w:val="libBold2Char"/>
          <w:rtl/>
        </w:rPr>
        <w:t>وَآل مُحَمَّدٍ</w:t>
      </w:r>
      <w:r w:rsidR="003C7C01">
        <w:rPr>
          <w:rtl/>
        </w:rPr>
        <w:t>.</w:t>
      </w:r>
      <w:r>
        <w:rPr>
          <w:rtl/>
        </w:rPr>
        <w:t xml:space="preserve"> ثم سل حاجتك</w:t>
      </w:r>
      <w:r w:rsidR="003C7C01">
        <w:rPr>
          <w:rtl/>
        </w:rPr>
        <w:t>.</w:t>
      </w:r>
      <w:r w:rsidRPr="00003026">
        <w:rPr>
          <w:rFonts w:hint="cs"/>
          <w:rtl/>
        </w:rPr>
        <w:t xml:space="preserve"> </w:t>
      </w:r>
      <w:r>
        <w:rPr>
          <w:rtl/>
        </w:rPr>
        <w:t>ثم قل</w:t>
      </w:r>
      <w:r w:rsidR="009A58AC">
        <w:rPr>
          <w:rtl/>
        </w:rPr>
        <w:t>:</w:t>
      </w:r>
      <w:r>
        <w:rPr>
          <w:rtl/>
        </w:rPr>
        <w:t xml:space="preserve"> </w:t>
      </w:r>
      <w:r w:rsidRPr="00524C63">
        <w:rPr>
          <w:rStyle w:val="libBold2Char"/>
          <w:rtl/>
        </w:rPr>
        <w:t>فَإنّي عَبْدُكَ ناصِيَتي في قَبْضَتِكَ</w:t>
      </w:r>
      <w:r w:rsidR="003C7C01">
        <w:rPr>
          <w:rtl/>
        </w:rPr>
        <w:t>.</w:t>
      </w:r>
      <w:r w:rsidRPr="00003026">
        <w:rPr>
          <w:rFonts w:hint="cs"/>
          <w:rtl/>
        </w:rPr>
        <w:t xml:space="preserve"> </w:t>
      </w:r>
      <w:r>
        <w:rPr>
          <w:rtl/>
        </w:rPr>
        <w:t>ثم ادعُ الله فإنَّه غفار للذنوب ولايستعصي عليه مسألة</w:t>
      </w:r>
      <w:r>
        <w:rPr>
          <w:rFonts w:hint="cs"/>
          <w:rtl/>
        </w:rPr>
        <w:t xml:space="preserve"> </w:t>
      </w:r>
      <w:r w:rsidRPr="003C7C01">
        <w:rPr>
          <w:rStyle w:val="libFootnotenumChar"/>
          <w:rFonts w:hint="cs"/>
          <w:rtl/>
        </w:rPr>
        <w:t>(4)</w:t>
      </w:r>
      <w:r w:rsidR="003C7C01">
        <w:rPr>
          <w:rtl/>
        </w:rPr>
        <w:t>.</w:t>
      </w:r>
    </w:p>
    <w:p w:rsidR="001B329E" w:rsidRPr="00003026"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روى الكليني بسند موثوق عن الصادق </w:t>
      </w:r>
      <w:r w:rsidRPr="003C7C01">
        <w:rPr>
          <w:rStyle w:val="libAlaemChar"/>
          <w:rtl/>
        </w:rPr>
        <w:t>عليه‌السلام</w:t>
      </w:r>
      <w:r>
        <w:rPr>
          <w:rtl/>
        </w:rPr>
        <w:t xml:space="preserve"> قال</w:t>
      </w:r>
      <w:r w:rsidR="009A58AC">
        <w:rPr>
          <w:rtl/>
        </w:rPr>
        <w:t>:</w:t>
      </w:r>
      <w:r>
        <w:rPr>
          <w:rtl/>
        </w:rPr>
        <w:t xml:space="preserve"> رأيت أبي ذات ليلة في المسجد ساجداً فسمعت حنينه</w:t>
      </w:r>
      <w:r>
        <w:rPr>
          <w:rFonts w:hint="cs"/>
          <w:rtl/>
        </w:rPr>
        <w:t xml:space="preserve"> </w:t>
      </w:r>
      <w:r>
        <w:rPr>
          <w:rtl/>
        </w:rPr>
        <w:t>وهو يقول</w:t>
      </w:r>
      <w:r w:rsidR="009A58AC">
        <w:rPr>
          <w:rtl/>
        </w:rPr>
        <w:t>:</w:t>
      </w:r>
      <w:r>
        <w:rPr>
          <w:rtl/>
        </w:rPr>
        <w:t xml:space="preserve"> </w:t>
      </w:r>
      <w:r w:rsidRPr="00524C63">
        <w:rPr>
          <w:rStyle w:val="libBold2Char"/>
          <w:rtl/>
        </w:rPr>
        <w:t>سُبْحانَكَ اللَّهُمَّ أنْتَ رَبّي حَقّا حَقّا سَجَدْتُ لَكَ يا رَبِّ تَعَبُّداً وَرِقَّا</w:t>
      </w:r>
      <w:r w:rsidR="009A58AC" w:rsidRPr="00524C63">
        <w:rPr>
          <w:rStyle w:val="libBold2Char"/>
          <w:rtl/>
        </w:rPr>
        <w:t>،</w:t>
      </w:r>
      <w:r w:rsidRPr="00524C63">
        <w:rPr>
          <w:rStyle w:val="libBold2Char"/>
          <w:rtl/>
        </w:rPr>
        <w:t xml:space="preserve"> اللَّهُمَّ إنَّ عَمَلي ضَعيفٌ</w:t>
      </w:r>
      <w:r w:rsidRPr="00524C63">
        <w:rPr>
          <w:rStyle w:val="libBold2Char"/>
          <w:rFonts w:hint="cs"/>
          <w:rtl/>
        </w:rPr>
        <w:t xml:space="preserve"> </w:t>
      </w:r>
      <w:r w:rsidRPr="00524C63">
        <w:rPr>
          <w:rStyle w:val="libBold2Char"/>
          <w:rtl/>
        </w:rPr>
        <w:t>فَضاعِفْهُ لي</w:t>
      </w:r>
      <w:r w:rsidR="009A58AC" w:rsidRPr="00524C63">
        <w:rPr>
          <w:rStyle w:val="libBold2Char"/>
          <w:rtl/>
        </w:rPr>
        <w:t>،</w:t>
      </w:r>
      <w:r w:rsidRPr="00524C63">
        <w:rPr>
          <w:rStyle w:val="libBold2Char"/>
          <w:rtl/>
        </w:rPr>
        <w:t xml:space="preserve"> اللَّهُمَّ قِني عَذابَكَ يَوْمَ تَبْعَثُ عِبادَكَ وَتُبْ عَليّ إنَّكَ أنْتَ التَوّابُ الرَّحيمُ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روى الكليني أيضاً بسند معتبر</w:t>
      </w:r>
      <w:r w:rsidR="009A58AC">
        <w:rPr>
          <w:rtl/>
        </w:rPr>
        <w:t>:</w:t>
      </w:r>
      <w:r>
        <w:rPr>
          <w:rtl/>
        </w:rPr>
        <w:t xml:space="preserve"> أن الإمام موسى بن جعفر </w:t>
      </w:r>
      <w:r w:rsidRPr="003C7C01">
        <w:rPr>
          <w:rStyle w:val="libAlaemChar"/>
          <w:rtl/>
        </w:rPr>
        <w:t>عليهما‌السلام</w:t>
      </w:r>
      <w:r>
        <w:rPr>
          <w:rtl/>
        </w:rPr>
        <w:t xml:space="preserve"> كان يقول في سجوده</w:t>
      </w:r>
      <w:r w:rsidR="009A58AC">
        <w:rPr>
          <w:rtl/>
        </w:rPr>
        <w:t>:</w:t>
      </w:r>
      <w:r>
        <w:rPr>
          <w:rtl/>
        </w:rPr>
        <w:t xml:space="preserve"> </w:t>
      </w:r>
      <w:r w:rsidRPr="00524C63">
        <w:rPr>
          <w:rStyle w:val="libBold2Char"/>
          <w:rtl/>
        </w:rPr>
        <w:t>أعُوذُ بِكَ مِنَ نارٍ</w:t>
      </w:r>
      <w:r w:rsidRPr="00524C63">
        <w:rPr>
          <w:rStyle w:val="libBold2Char"/>
          <w:rFonts w:hint="cs"/>
          <w:rtl/>
        </w:rPr>
        <w:t xml:space="preserve"> </w:t>
      </w:r>
      <w:r w:rsidRPr="00524C63">
        <w:rPr>
          <w:rStyle w:val="libBold2Char"/>
          <w:rtl/>
        </w:rPr>
        <w:t>حَرُّها لايُطْفى وَأعوذُ بِكَ مِنْ نارٍ جَديدُها لايُبْلى وَأعوذُ بِكَ مِنْ نارٍ عَطْشانُها لايُرْوى وأعُوذُ بِكَ مِنْ نارٍ</w:t>
      </w:r>
      <w:r w:rsidRPr="00524C63">
        <w:rPr>
          <w:rStyle w:val="libBold2Char"/>
          <w:rFonts w:hint="cs"/>
          <w:rtl/>
        </w:rPr>
        <w:t xml:space="preserve"> </w:t>
      </w:r>
      <w:r w:rsidRPr="00524C63">
        <w:rPr>
          <w:rStyle w:val="libBold2Char"/>
          <w:rtl/>
        </w:rPr>
        <w:t>مَسْلُوبُها لايُكْسى</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روى الكليني أيضاً بسند معتبر أنّه شكا رجل إلى الصادق </w:t>
      </w:r>
      <w:r w:rsidRPr="003C7C01">
        <w:rPr>
          <w:rStyle w:val="libAlaemChar"/>
          <w:rtl/>
        </w:rPr>
        <w:t>عليه‌السلام</w:t>
      </w:r>
      <w:r>
        <w:rPr>
          <w:rtl/>
        </w:rPr>
        <w:t xml:space="preserve"> علّة كانت بأمّ ولدٍ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الاحتجاج كما عنه البحار 86 / 194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2 / 111 ح 417 مع اختلاف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عيون اخبار الرضا </w:t>
      </w:r>
      <w:r w:rsidRPr="003C7C01">
        <w:rPr>
          <w:rStyle w:val="libAlaemChar"/>
          <w:rFonts w:hint="cs"/>
          <w:rtl/>
        </w:rPr>
        <w:t>عليه‌السلام</w:t>
      </w:r>
      <w:r>
        <w:rPr>
          <w:rFonts w:hint="cs"/>
          <w:rtl/>
        </w:rPr>
        <w:t xml:space="preserve"> 22 / 194 ذيل حديث مفصّل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3 / 323 ح 7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3 / 323 ح 9 مع اضافات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3 / 328 ح 22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يملكها فقال </w:t>
      </w:r>
      <w:r w:rsidRPr="003C7C01">
        <w:rPr>
          <w:rStyle w:val="libAlaemChar"/>
          <w:rtl/>
        </w:rPr>
        <w:t>عليه‌السلام</w:t>
      </w:r>
      <w:r w:rsidR="009A58AC">
        <w:rPr>
          <w:rtl/>
        </w:rPr>
        <w:t>:</w:t>
      </w:r>
      <w:r>
        <w:rPr>
          <w:rtl/>
        </w:rPr>
        <w:t xml:space="preserve"> قل في</w:t>
      </w:r>
      <w:r>
        <w:rPr>
          <w:rFonts w:hint="cs"/>
          <w:rtl/>
        </w:rPr>
        <w:t xml:space="preserve"> </w:t>
      </w:r>
      <w:r>
        <w:rPr>
          <w:rtl/>
        </w:rPr>
        <w:t>سجدة الشكر بعد كل فريضة</w:t>
      </w:r>
      <w:r w:rsidR="009A58AC">
        <w:rPr>
          <w:rtl/>
        </w:rPr>
        <w:t>:</w:t>
      </w:r>
      <w:r>
        <w:rPr>
          <w:rtl/>
        </w:rPr>
        <w:t xml:space="preserve"> </w:t>
      </w:r>
      <w:r w:rsidRPr="00524C63">
        <w:rPr>
          <w:rStyle w:val="libBold2Char"/>
          <w:rtl/>
        </w:rPr>
        <w:t>يا رَؤوفُ يا رَحيمُ يا رَبِّ يا سَيّدي</w:t>
      </w:r>
      <w:r w:rsidR="003C7C01">
        <w:rPr>
          <w:rtl/>
          <w:lang w:bidi="fa-IR"/>
        </w:rPr>
        <w:t>.</w:t>
      </w:r>
      <w:r>
        <w:rPr>
          <w:rtl/>
        </w:rPr>
        <w:t xml:space="preserve"> ثم سل حاجتك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روي بأسناد عديدة معتبرة</w:t>
      </w:r>
      <w:r w:rsidR="009A58AC">
        <w:rPr>
          <w:rtl/>
        </w:rPr>
        <w:t>:</w:t>
      </w:r>
      <w:r>
        <w:rPr>
          <w:rtl/>
        </w:rPr>
        <w:t xml:space="preserve"> إن الصادق والكاظم </w:t>
      </w:r>
      <w:r w:rsidRPr="003C7C01">
        <w:rPr>
          <w:rStyle w:val="libAlaemChar"/>
          <w:rtl/>
        </w:rPr>
        <w:t>عليهما‌السلام</w:t>
      </w:r>
      <w:r>
        <w:rPr>
          <w:rtl/>
        </w:rPr>
        <w:t xml:space="preserve"> كانا يكثران في سجدة الشكر من قول</w:t>
      </w:r>
      <w:r w:rsidR="009A58AC">
        <w:rPr>
          <w:rtl/>
        </w:rPr>
        <w:t>:</w:t>
      </w:r>
      <w:r>
        <w:rPr>
          <w:rtl/>
        </w:rPr>
        <w:t xml:space="preserve"> </w:t>
      </w:r>
      <w:r w:rsidRPr="00524C63">
        <w:rPr>
          <w:rStyle w:val="libBold2Char"/>
          <w:rtl/>
        </w:rPr>
        <w:t>أَسْأَلُكَ الرَّاحَةَ عِنْدَ المُوتِ وَالعَفْوَ عِنْدَ الحِسابِ</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روي بسند صحيح</w:t>
      </w:r>
      <w:r w:rsidR="009A58AC">
        <w:rPr>
          <w:rtl/>
        </w:rPr>
        <w:t>:</w:t>
      </w:r>
      <w:r>
        <w:rPr>
          <w:rtl/>
        </w:rPr>
        <w:t xml:space="preserve"> أن الصادق </w:t>
      </w:r>
      <w:r w:rsidRPr="003C7C01">
        <w:rPr>
          <w:rStyle w:val="libAlaemChar"/>
          <w:rtl/>
        </w:rPr>
        <w:t>عليه‌السلام</w:t>
      </w:r>
      <w:r>
        <w:rPr>
          <w:rtl/>
        </w:rPr>
        <w:t xml:space="preserve"> كان يقول في سجوده</w:t>
      </w:r>
      <w:r w:rsidR="009A58AC">
        <w:rPr>
          <w:rtl/>
        </w:rPr>
        <w:t>:</w:t>
      </w:r>
      <w:r>
        <w:rPr>
          <w:rtl/>
        </w:rPr>
        <w:t xml:space="preserve"> </w:t>
      </w:r>
      <w:r w:rsidRPr="00524C63">
        <w:rPr>
          <w:rStyle w:val="libBold2Char"/>
          <w:rtl/>
        </w:rPr>
        <w:t>سَجَدَ وَجْهي اللَّئيمُ لِوَجْهِ رَبّي الكَريمِ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في بعض الكتب المعتبرة عن أمير المؤمنين </w:t>
      </w:r>
      <w:r w:rsidRPr="003C7C01">
        <w:rPr>
          <w:rStyle w:val="libAlaemChar"/>
          <w:rtl/>
        </w:rPr>
        <w:t>عليه‌السلام</w:t>
      </w:r>
      <w:r>
        <w:rPr>
          <w:rtl/>
        </w:rPr>
        <w:t xml:space="preserve"> قال</w:t>
      </w:r>
      <w:r w:rsidR="009A58AC">
        <w:rPr>
          <w:rtl/>
        </w:rPr>
        <w:t>:</w:t>
      </w:r>
      <w:r>
        <w:rPr>
          <w:rtl/>
        </w:rPr>
        <w:t xml:space="preserve"> أحب الكلام إلى الله تعالى أن يقول العبد وهو ساجد</w:t>
      </w:r>
      <w:r w:rsidR="009A58AC">
        <w:rPr>
          <w:rtl/>
        </w:rPr>
        <w:t>:</w:t>
      </w:r>
      <w:r>
        <w:rPr>
          <w:rtl/>
        </w:rPr>
        <w:t xml:space="preserve"> </w:t>
      </w:r>
      <w:r w:rsidRPr="00524C63">
        <w:rPr>
          <w:rStyle w:val="libBold2Char"/>
          <w:rtl/>
        </w:rPr>
        <w:t>إِنِّي ظَلَمْتُ نَفْسي</w:t>
      </w:r>
      <w:r w:rsidRPr="00524C63">
        <w:rPr>
          <w:rStyle w:val="libBold2Char"/>
          <w:rFonts w:hint="cs"/>
          <w:rtl/>
        </w:rPr>
        <w:t xml:space="preserve"> </w:t>
      </w:r>
      <w:r w:rsidRPr="00524C63">
        <w:rPr>
          <w:rStyle w:val="libBold2Char"/>
          <w:rtl/>
        </w:rPr>
        <w:t>فَاغْفِرْ لي</w:t>
      </w:r>
      <w:r w:rsidRPr="00BB1AF5">
        <w:rPr>
          <w:rtl/>
        </w:rPr>
        <w:t xml:space="preserve"> ثلاثاً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روي في (الجعفريات) بسند صحيح عن الصادق </w:t>
      </w:r>
      <w:r w:rsidRPr="003C7C01">
        <w:rPr>
          <w:rStyle w:val="libAlaemChar"/>
          <w:rtl/>
        </w:rPr>
        <w:t>عليه‌السلام</w:t>
      </w:r>
      <w:r>
        <w:rPr>
          <w:rtl/>
        </w:rPr>
        <w:t xml:space="preserve"> قال</w:t>
      </w:r>
      <w:r w:rsidR="009A58AC">
        <w:rPr>
          <w:rtl/>
        </w:rPr>
        <w:t>:</w:t>
      </w:r>
      <w:r>
        <w:rPr>
          <w:rtl/>
        </w:rPr>
        <w:t xml:space="preserve"> إن رسول الله </w:t>
      </w:r>
      <w:r w:rsidRPr="003C7C01">
        <w:rPr>
          <w:rStyle w:val="libAlaemChar"/>
          <w:rtl/>
        </w:rPr>
        <w:t>صلى‌الله‌عليه‌وآله</w:t>
      </w:r>
      <w:r>
        <w:rPr>
          <w:rtl/>
        </w:rPr>
        <w:t xml:space="preserve"> كان يقول إذا وضع وجهه</w:t>
      </w:r>
      <w:r>
        <w:rPr>
          <w:rFonts w:hint="cs"/>
          <w:rtl/>
        </w:rPr>
        <w:t xml:space="preserve"> </w:t>
      </w:r>
      <w:r>
        <w:rPr>
          <w:rtl/>
        </w:rPr>
        <w:t>للسجود</w:t>
      </w:r>
      <w:r w:rsidR="009A58AC">
        <w:rPr>
          <w:rtl/>
        </w:rPr>
        <w:t>:</w:t>
      </w:r>
      <w:r>
        <w:rPr>
          <w:rtl/>
        </w:rPr>
        <w:t xml:space="preserve"> </w:t>
      </w:r>
      <w:r w:rsidRPr="00524C63">
        <w:rPr>
          <w:rStyle w:val="libBold2Char"/>
          <w:rtl/>
        </w:rPr>
        <w:t>اللَّهُمَّ مَغْفِرَتُكَ أوْسَعُ مِنْ ذَنُوبي وَرَحْمَتُكَ أرْجى عِنْدي مِنْ عَمَلي فَاغْفِرْ لي ذَنُوبِي يا حَيّا لايَموتُ</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روى القطب الراوندي عن الصادق </w:t>
      </w:r>
      <w:r w:rsidRPr="003C7C01">
        <w:rPr>
          <w:rStyle w:val="libAlaemChar"/>
          <w:rtl/>
        </w:rPr>
        <w:t>عليه‌السلام</w:t>
      </w:r>
      <w:r>
        <w:rPr>
          <w:rtl/>
        </w:rPr>
        <w:t xml:space="preserve"> قال</w:t>
      </w:r>
      <w:r w:rsidR="009A58AC">
        <w:rPr>
          <w:rtl/>
        </w:rPr>
        <w:t>:</w:t>
      </w:r>
      <w:r>
        <w:rPr>
          <w:rtl/>
        </w:rPr>
        <w:t xml:space="preserve"> إذا عرضتك شدة أو غم وتفاقمت فاسجد على الأرض وقل</w:t>
      </w:r>
      <w:r w:rsidR="009A58AC">
        <w:rPr>
          <w:rtl/>
        </w:rPr>
        <w:t>:</w:t>
      </w:r>
      <w:r>
        <w:rPr>
          <w:rtl/>
        </w:rPr>
        <w:t xml:space="preserve"> </w:t>
      </w:r>
      <w:r w:rsidRPr="00524C63">
        <w:rPr>
          <w:rStyle w:val="libBold2Char"/>
          <w:rtl/>
        </w:rPr>
        <w:t>يا مُذِلَّ كَلِّ جَبّارٍ يا مُعِزَّ كُلِّ ذَليلٍ قَدْ وَحَقِّكَ بَلَغَ مَجْهودي فصَلِّ عَلى مُحَمَّدٍ وَآل مُحَمَّدٍ وَفَرّجْ عَنِّي</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وفي عدة الداعي عنه </w:t>
      </w:r>
      <w:r w:rsidRPr="003C7C01">
        <w:rPr>
          <w:rStyle w:val="libAlaemChar"/>
          <w:rtl/>
        </w:rPr>
        <w:t>عليه‌السلام</w:t>
      </w:r>
      <w:r>
        <w:rPr>
          <w:rtl/>
        </w:rPr>
        <w:t xml:space="preserve"> قال</w:t>
      </w:r>
      <w:r w:rsidR="009A58AC">
        <w:rPr>
          <w:rtl/>
        </w:rPr>
        <w:t>:</w:t>
      </w:r>
      <w:r>
        <w:rPr>
          <w:rtl/>
        </w:rPr>
        <w:t xml:space="preserve"> إذا نزل برجل نازلة أو شديدة أو كرب فليكشف عن ركبتيه وذراعيه إلى مرفقيه ويلصقها بالأرض وليلصق جؤجؤه بالأرض ثم ليدع بحاجته</w:t>
      </w:r>
      <w:r>
        <w:rPr>
          <w:rFonts w:hint="cs"/>
          <w:rtl/>
        </w:rPr>
        <w:t xml:space="preserve"> وهو ساجد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روى ابن بابويه بسند معتبر عن الصادق </w:t>
      </w:r>
      <w:r w:rsidRPr="003C7C01">
        <w:rPr>
          <w:rStyle w:val="libAlaemChar"/>
          <w:rtl/>
        </w:rPr>
        <w:t>عليه‌السلام</w:t>
      </w:r>
      <w:r>
        <w:rPr>
          <w:rtl/>
        </w:rPr>
        <w:t xml:space="preserve"> قال</w:t>
      </w:r>
      <w:r w:rsidR="009A58AC">
        <w:rPr>
          <w:rtl/>
        </w:rPr>
        <w:t>:</w:t>
      </w:r>
      <w:r>
        <w:rPr>
          <w:rtl/>
        </w:rPr>
        <w:t xml:space="preserve"> إذا قال العبد وهو ساجد</w:t>
      </w:r>
      <w:r w:rsidR="009A58AC">
        <w:rPr>
          <w:rtl/>
        </w:rPr>
        <w:t>:</w:t>
      </w:r>
      <w:r>
        <w:rPr>
          <w:rtl/>
        </w:rPr>
        <w:t xml:space="preserve"> </w:t>
      </w:r>
      <w:r w:rsidRPr="00524C63">
        <w:rPr>
          <w:rStyle w:val="libBold2Char"/>
          <w:rtl/>
        </w:rPr>
        <w:t>يا الله يا رَبَّاهُ يا سيِّداهُ</w:t>
      </w:r>
      <w:r>
        <w:rPr>
          <w:rtl/>
        </w:rPr>
        <w:t xml:space="preserve"> ثلاث مرات</w:t>
      </w:r>
      <w:r w:rsidR="009A58AC">
        <w:rPr>
          <w:rtl/>
        </w:rPr>
        <w:t>،</w:t>
      </w:r>
      <w:r>
        <w:rPr>
          <w:rtl/>
        </w:rPr>
        <w:t xml:space="preserve"> أجابه تبارك وتعالى</w:t>
      </w:r>
      <w:r w:rsidR="009A58AC">
        <w:rPr>
          <w:rtl/>
        </w:rPr>
        <w:t>:</w:t>
      </w:r>
      <w:r>
        <w:rPr>
          <w:rtl/>
        </w:rPr>
        <w:t xml:space="preserve"> لبيك عبدي سل حاجتك</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وفي كتاب (مكارم الأخلاق)</w:t>
      </w:r>
      <w:r w:rsidR="009A58AC">
        <w:rPr>
          <w:rtl/>
        </w:rPr>
        <w:t>:</w:t>
      </w:r>
      <w:r>
        <w:rPr>
          <w:rtl/>
        </w:rPr>
        <w:t xml:space="preserve"> إن العبد إذا سجد فقال</w:t>
      </w:r>
      <w:r w:rsidR="009A58AC">
        <w:rPr>
          <w:rtl/>
        </w:rPr>
        <w:t>:</w:t>
      </w:r>
      <w:r>
        <w:rPr>
          <w:rtl/>
        </w:rPr>
        <w:t xml:space="preserve"> يا رَبّاهُ يا سَيّداهُ حتى ينقطع نفسه</w:t>
      </w:r>
      <w:r w:rsidR="009A58AC">
        <w:rPr>
          <w:rtl/>
        </w:rPr>
        <w:t>،</w:t>
      </w:r>
      <w:r>
        <w:rPr>
          <w:rtl/>
        </w:rPr>
        <w:t xml:space="preserve"> قال له الرب تبارك وتعالى</w:t>
      </w:r>
      <w:r w:rsidR="009A58AC">
        <w:rPr>
          <w:rtl/>
        </w:rPr>
        <w:t>:</w:t>
      </w:r>
      <w:r>
        <w:rPr>
          <w:rtl/>
        </w:rPr>
        <w:t xml:space="preserve"> لبيك ما حاجتك</w:t>
      </w:r>
      <w:r>
        <w:rPr>
          <w:rFonts w:hint="cs"/>
          <w:rtl/>
        </w:rPr>
        <w:t xml:space="preserve"> </w:t>
      </w:r>
      <w:r w:rsidRPr="003C7C01">
        <w:rPr>
          <w:rStyle w:val="libFootnotenumChar"/>
          <w:rFonts w:hint="cs"/>
          <w:rtl/>
        </w:rPr>
        <w:t>(9)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3 / 328 ح 24 مع اضافات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3 / 323 ح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86 / 216 عن جامع البزنطي عن خط بعض الافاضل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86 / 217 عن خط الشهيد</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86 / 217 عن الجعفريات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الدعوات للراوندي</w:t>
      </w:r>
      <w:r w:rsidR="009A58AC">
        <w:rPr>
          <w:rFonts w:hint="cs"/>
          <w:rtl/>
        </w:rPr>
        <w:t>:</w:t>
      </w:r>
      <w:r>
        <w:rPr>
          <w:rFonts w:hint="cs"/>
          <w:rtl/>
        </w:rPr>
        <w:t xml:space="preserve"> 51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عدّة الداعي</w:t>
      </w:r>
      <w:r w:rsidR="009A58AC">
        <w:rPr>
          <w:rFonts w:hint="cs"/>
          <w:rtl/>
        </w:rPr>
        <w:t>:</w:t>
      </w:r>
      <w:r>
        <w:rPr>
          <w:rFonts w:hint="cs"/>
          <w:rtl/>
        </w:rPr>
        <w:t xml:space="preserve"> 318</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أمالي الصدوق</w:t>
      </w:r>
      <w:r w:rsidR="009A58AC">
        <w:rPr>
          <w:rFonts w:hint="cs"/>
          <w:rtl/>
        </w:rPr>
        <w:t>:</w:t>
      </w:r>
      <w:r>
        <w:rPr>
          <w:rFonts w:hint="cs"/>
          <w:rtl/>
        </w:rPr>
        <w:t xml:space="preserve"> المجلس 64</w:t>
      </w:r>
      <w:r w:rsidR="009A58AC">
        <w:rPr>
          <w:rFonts w:hint="cs"/>
          <w:rtl/>
        </w:rPr>
        <w:t>،</w:t>
      </w:r>
      <w:r>
        <w:rPr>
          <w:rFonts w:hint="cs"/>
          <w:rtl/>
        </w:rPr>
        <w:t xml:space="preserve"> ح 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مكارم الاخلاق 2 / 40 ح 2089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987" w:name="_Toc415301263"/>
      <w:bookmarkStart w:id="988" w:name="_Toc426799759"/>
      <w:r w:rsidRPr="00A126ED">
        <w:rPr>
          <w:rStyle w:val="Heading3Char"/>
          <w:rtl/>
        </w:rPr>
        <w:lastRenderedPageBreak/>
        <w:t>الثاني عشر</w:t>
      </w:r>
      <w:r w:rsidR="009A58AC">
        <w:rPr>
          <w:rStyle w:val="Heading3Char"/>
          <w:rtl/>
        </w:rPr>
        <w:t>:</w:t>
      </w:r>
      <w:bookmarkEnd w:id="987"/>
      <w:bookmarkEnd w:id="988"/>
      <w:r>
        <w:rPr>
          <w:rtl/>
        </w:rPr>
        <w:t xml:space="preserve"> في مكارم الأخلاق عن الصادق </w:t>
      </w:r>
      <w:r w:rsidRPr="003C7C01">
        <w:rPr>
          <w:rStyle w:val="libAlaemChar"/>
          <w:rtl/>
        </w:rPr>
        <w:t>عليه‌السلام</w:t>
      </w:r>
      <w:r w:rsidR="009A58AC">
        <w:rPr>
          <w:rtl/>
        </w:rPr>
        <w:t>:</w:t>
      </w:r>
      <w:r>
        <w:rPr>
          <w:rtl/>
        </w:rPr>
        <w:t xml:space="preserve"> إن النبي </w:t>
      </w:r>
      <w:r w:rsidRPr="003C7C01">
        <w:rPr>
          <w:rStyle w:val="libAlaemChar"/>
          <w:rtl/>
        </w:rPr>
        <w:t>صلى‌الله‌عليه‌وآله</w:t>
      </w:r>
      <w:r>
        <w:rPr>
          <w:rtl/>
        </w:rPr>
        <w:t xml:space="preserve"> مر برجل ساجد وهو يقول في سجوده</w:t>
      </w:r>
      <w:r w:rsidR="009A58AC">
        <w:rPr>
          <w:rtl/>
        </w:rPr>
        <w:t>:</w:t>
      </w:r>
      <w:r>
        <w:rPr>
          <w:rtl/>
        </w:rPr>
        <w:t xml:space="preserve"> </w:t>
      </w:r>
      <w:r w:rsidRPr="00524C63">
        <w:rPr>
          <w:rStyle w:val="libBold2Char"/>
          <w:rtl/>
        </w:rPr>
        <w:t>يا رَبِّ ماذا عَلَيكَ أنْ تُرْضيَ عَنِّي</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كُلَّ مَنْ كانَ لَهُ عِنْدي تَبِعَةٌ وَأنْ تَغْفِرَ لي ذُنُوبي وَأنْ تُدْخِلَني الجَنَّةَ بِرَحْمَتِكَ؟ فإنَّما عَفْوُكَ عَنْ الظّالِمينَ وَأنا مِنَ الظّالِمينَ فَلْتَسَعْنِي رَحْمَتُكَ يا أرْحَمَ الرّاحِمينَ</w:t>
      </w:r>
      <w:r w:rsidR="003C7C01">
        <w:rPr>
          <w:rtl/>
        </w:rPr>
        <w:t>.</w:t>
      </w:r>
      <w:r>
        <w:rPr>
          <w:rFonts w:hint="cs"/>
          <w:rtl/>
        </w:rPr>
        <w:t xml:space="preserve"> </w:t>
      </w:r>
      <w:r>
        <w:rPr>
          <w:rtl/>
        </w:rPr>
        <w:t xml:space="preserve">فقال له </w:t>
      </w:r>
      <w:r>
        <w:rPr>
          <w:rFonts w:hint="cs"/>
          <w:rtl/>
        </w:rPr>
        <w:t>رسول الله</w:t>
      </w:r>
      <w:r>
        <w:rPr>
          <w:rtl/>
        </w:rPr>
        <w:t xml:space="preserve"> </w:t>
      </w:r>
      <w:r w:rsidRPr="003C7C01">
        <w:rPr>
          <w:rStyle w:val="libAlaemChar"/>
          <w:rtl/>
        </w:rPr>
        <w:t>صلى‌الله‌عليه‌وآله</w:t>
      </w:r>
      <w:r w:rsidR="009A58AC">
        <w:rPr>
          <w:rtl/>
        </w:rPr>
        <w:t>:</w:t>
      </w:r>
      <w:r>
        <w:rPr>
          <w:rFonts w:hint="cs"/>
          <w:rtl/>
        </w:rPr>
        <w:t xml:space="preserve"> ا</w:t>
      </w:r>
      <w:r>
        <w:rPr>
          <w:rtl/>
        </w:rPr>
        <w:t xml:space="preserve">رفع رأسك </w:t>
      </w:r>
      <w:r>
        <w:rPr>
          <w:rFonts w:hint="cs"/>
          <w:rtl/>
        </w:rPr>
        <w:t>فقد استجيب لك</w:t>
      </w:r>
      <w:r w:rsidR="009A58AC">
        <w:rPr>
          <w:rFonts w:hint="cs"/>
          <w:rtl/>
        </w:rPr>
        <w:t>،</w:t>
      </w:r>
      <w:r>
        <w:rPr>
          <w:rFonts w:hint="cs"/>
          <w:rtl/>
        </w:rPr>
        <w:t xml:space="preserve"> إنّك دعوت بدعاء نبي كان علي عهد عاد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أوردنا دعوات يدعى بها في السجود في ضمن أعمال جامع الكوفة ومسجد زيد من كتاب مفاتيح الجنان</w:t>
      </w:r>
      <w:r>
        <w:rPr>
          <w:rFonts w:hint="cs"/>
          <w:rtl/>
        </w:rPr>
        <w:t xml:space="preserve"> ص 488 و 491 و 493 و 494 و 505</w:t>
      </w:r>
      <w:r w:rsidR="003C7C01">
        <w:rPr>
          <w:rtl/>
        </w:rPr>
        <w:t>.</w:t>
      </w:r>
    </w:p>
    <w:p w:rsidR="001B329E" w:rsidRDefault="001B329E" w:rsidP="003C7C01">
      <w:pPr>
        <w:pStyle w:val="libNormal"/>
        <w:rPr>
          <w:rtl/>
        </w:rPr>
      </w:pPr>
      <w:r>
        <w:rPr>
          <w:rtl/>
        </w:rPr>
        <w:t>وقال الطوسي</w:t>
      </w:r>
      <w:r>
        <w:rPr>
          <w:rFonts w:hint="cs"/>
          <w:rtl/>
        </w:rPr>
        <w:t xml:space="preserve"> </w:t>
      </w:r>
      <w:r>
        <w:rPr>
          <w:rtl/>
        </w:rPr>
        <w:t>في كتاب (مصباح المتهجد) عند ذكر سجدة الشكر</w:t>
      </w:r>
      <w:r w:rsidR="009A58AC">
        <w:rPr>
          <w:rtl/>
        </w:rPr>
        <w:t>:</w:t>
      </w:r>
      <w:r>
        <w:rPr>
          <w:rtl/>
        </w:rPr>
        <w:t xml:space="preserve"> ويستحب أن يدعو لاخوانه المؤمنين في السجود فيقول</w:t>
      </w:r>
      <w:r w:rsidR="009A58AC">
        <w:rPr>
          <w:rtl/>
        </w:rPr>
        <w:t>:</w:t>
      </w:r>
      <w:r>
        <w:rPr>
          <w:rtl/>
        </w:rPr>
        <w:t xml:space="preserve"> </w:t>
      </w:r>
      <w:r w:rsidRPr="00524C63">
        <w:rPr>
          <w:rStyle w:val="libBold2Char"/>
          <w:rtl/>
        </w:rPr>
        <w:t>اللَّهُمَّ رَبَّ الفَجْرِ وَاللّيالي العَشْرِ وَالشَفْعِ وَالوَتْرِ وَاللّيلِ إذا يَسْرِ وَرَبِّ كُلَّ شَيٍ</w:t>
      </w:r>
      <w:r w:rsidR="009A58AC" w:rsidRPr="00524C63">
        <w:rPr>
          <w:rStyle w:val="libBold2Char"/>
          <w:rFonts w:hint="cs"/>
          <w:rtl/>
        </w:rPr>
        <w:t>،</w:t>
      </w:r>
      <w:r w:rsidRPr="00524C63">
        <w:rPr>
          <w:rStyle w:val="libBold2Char"/>
          <w:rFonts w:hint="cs"/>
          <w:rtl/>
        </w:rPr>
        <w:t xml:space="preserve"> وإله كلّ شيء</w:t>
      </w:r>
      <w:r w:rsidR="009A58AC" w:rsidRPr="00524C63">
        <w:rPr>
          <w:rStyle w:val="libBold2Char"/>
          <w:rFonts w:hint="cs"/>
          <w:rtl/>
        </w:rPr>
        <w:t>،</w:t>
      </w:r>
      <w:r w:rsidRPr="00524C63">
        <w:rPr>
          <w:rStyle w:val="libBold2Char"/>
          <w:rFonts w:hint="cs"/>
          <w:rtl/>
        </w:rPr>
        <w:t xml:space="preserve"> وخالق كلّ شيء</w:t>
      </w:r>
      <w:r w:rsidR="009A58AC" w:rsidRPr="00524C63">
        <w:rPr>
          <w:rStyle w:val="libBold2Char"/>
          <w:rFonts w:hint="cs"/>
          <w:rtl/>
        </w:rPr>
        <w:t>،</w:t>
      </w:r>
      <w:r w:rsidRPr="00524C63">
        <w:rPr>
          <w:rStyle w:val="libBold2Char"/>
          <w:rtl/>
        </w:rPr>
        <w:t xml:space="preserve"> وَمَلِ</w:t>
      </w:r>
      <w:r w:rsidRPr="00524C63">
        <w:rPr>
          <w:rStyle w:val="libBold2Char"/>
          <w:rFonts w:hint="cs"/>
          <w:rtl/>
        </w:rPr>
        <w:t>ي</w:t>
      </w:r>
      <w:r w:rsidRPr="00524C63">
        <w:rPr>
          <w:rStyle w:val="libBold2Char"/>
          <w:rtl/>
        </w:rPr>
        <w:t>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كُلِّ شَيٍ صَلِّ عَلى مُحَمَّدٍ وَآلِهِ وافْعَلْ بي وَبِفُلانٍ وَفُلانٍ ماأنْتَ أهْلُهُ وَلاتَفْعَلْ بِنا مانَحْنُ أهْلَهُ فإنَّكَ أهْلُ التَّقْوى وَأهْلِ المَغْفِرَةِ</w:t>
      </w:r>
      <w:r>
        <w:rPr>
          <w:rFonts w:hint="cs"/>
          <w:rtl/>
        </w:rPr>
        <w:t xml:space="preserve"> </w:t>
      </w:r>
      <w:r w:rsidRPr="003C7C01">
        <w:rPr>
          <w:rStyle w:val="libFootnotenumChar"/>
          <w:rFonts w:hint="cs"/>
          <w:rtl/>
        </w:rPr>
        <w:t>(4)</w:t>
      </w:r>
      <w:r w:rsidR="003C7C01">
        <w:rPr>
          <w:rtl/>
        </w:rPr>
        <w:t>.</w:t>
      </w:r>
      <w:r>
        <w:rPr>
          <w:rtl/>
        </w:rPr>
        <w:t xml:space="preserve"> فإذا رفعت رأسك من السجود مسحت بيدك على موضع السجود فمررت بها على وجهك تمسح بها جانب وجهك الأيمن ثم جبهتك ثم جانب وجهك الأيسر ثلاث مرات وتقول في كل مرة</w:t>
      </w:r>
      <w:r w:rsidR="009A58AC">
        <w:rPr>
          <w:rtl/>
        </w:rPr>
        <w:t>:</w:t>
      </w:r>
      <w:r>
        <w:rPr>
          <w:rtl/>
        </w:rPr>
        <w:t xml:space="preserve"> </w:t>
      </w:r>
      <w:r w:rsidRPr="00524C63">
        <w:rPr>
          <w:rStyle w:val="libBold2Char"/>
          <w:rtl/>
        </w:rPr>
        <w:t>اللَّهُمَّ لَكَ الحَمْدُ لا إلهَ إِلاّ أنْتَ عالِمُ الغَيبِ والشَّهادَةِ الرَّحْمنُ الرَّحيمِ</w:t>
      </w:r>
      <w:r w:rsidR="009A58AC" w:rsidRPr="00524C63">
        <w:rPr>
          <w:rStyle w:val="libBold2Char"/>
          <w:rtl/>
        </w:rPr>
        <w:t>،</w:t>
      </w:r>
      <w:r w:rsidRPr="00524C63">
        <w:rPr>
          <w:rStyle w:val="libBold2Char"/>
          <w:rtl/>
        </w:rPr>
        <w:t xml:space="preserve"> اللَّهُمَّ أذْهِبْ عَنّي الهَمَّ وَالحُزْنَ وَالغِيَرَ وَالفِتَنَ</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ماظَهَرَ مِنْها وَمابَطِنَ</w:t>
      </w:r>
      <w:r>
        <w:rPr>
          <w:rFonts w:hint="cs"/>
          <w:rtl/>
        </w:rPr>
        <w:t xml:space="preserve"> </w:t>
      </w:r>
      <w:r w:rsidRPr="003C7C01">
        <w:rPr>
          <w:rStyle w:val="libFootnotenumChar"/>
          <w:rFonts w:hint="cs"/>
          <w:rtl/>
        </w:rPr>
        <w:t>(6)</w:t>
      </w:r>
      <w:r w:rsidR="003C7C01">
        <w:rPr>
          <w:rtl/>
        </w:rPr>
        <w:t>.</w:t>
      </w:r>
    </w:p>
    <w:p w:rsidR="001B329E" w:rsidRDefault="001B329E" w:rsidP="001B329E">
      <w:pPr>
        <w:pStyle w:val="Heading2Center"/>
        <w:rPr>
          <w:rtl/>
        </w:rPr>
      </w:pPr>
      <w:bookmarkStart w:id="989" w:name="_Toc415301264"/>
      <w:bookmarkStart w:id="990" w:name="_Toc426799760"/>
      <w:r>
        <w:rPr>
          <w:rtl/>
        </w:rPr>
        <w:t>الفصل الثاني</w:t>
      </w:r>
      <w:bookmarkEnd w:id="989"/>
      <w:bookmarkEnd w:id="990"/>
    </w:p>
    <w:p w:rsidR="001B329E" w:rsidRDefault="001B329E" w:rsidP="001B329E">
      <w:pPr>
        <w:pStyle w:val="Heading2Center"/>
        <w:rPr>
          <w:rtl/>
        </w:rPr>
      </w:pPr>
      <w:bookmarkStart w:id="991" w:name="_Toc415301265"/>
      <w:bookmarkStart w:id="992" w:name="_Toc426799761"/>
      <w:r>
        <w:rPr>
          <w:rtl/>
        </w:rPr>
        <w:t>في نزر مما يعمل في النهار ما بين طلوع الشمس وغروبها</w:t>
      </w:r>
      <w:bookmarkEnd w:id="991"/>
      <w:bookmarkEnd w:id="992"/>
    </w:p>
    <w:p w:rsidR="001B329E" w:rsidRDefault="001B329E" w:rsidP="003C7C01">
      <w:pPr>
        <w:pStyle w:val="libNormal"/>
        <w:rPr>
          <w:rtl/>
        </w:rPr>
      </w:pPr>
      <w:r>
        <w:rPr>
          <w:rtl/>
        </w:rPr>
        <w:t>تدعو قبيل طلوع الشمس بما سيأتي في الفصل الخامس إن شاء الله</w:t>
      </w:r>
      <w:r w:rsidR="009A58AC">
        <w:rPr>
          <w:rtl/>
        </w:rPr>
        <w:t>،</w:t>
      </w:r>
      <w:r>
        <w:rPr>
          <w:rtl/>
        </w:rPr>
        <w:t xml:space="preserve"> وينبغي أن تتصدق في أوّل النهار ولو بشي يسير</w:t>
      </w:r>
      <w:r w:rsidR="003C7C01">
        <w:rPr>
          <w:rFonts w:hint="cs"/>
          <w:rtl/>
        </w:rPr>
        <w:t>.</w:t>
      </w:r>
    </w:p>
    <w:p w:rsidR="001B329E" w:rsidRDefault="001B329E" w:rsidP="003C7C01">
      <w:pPr>
        <w:pStyle w:val="libNormal"/>
        <w:rPr>
          <w:rtl/>
        </w:rPr>
      </w:pPr>
      <w:bookmarkStart w:id="993" w:name="_Toc415301266"/>
      <w:bookmarkStart w:id="994" w:name="_Toc426799762"/>
      <w:r w:rsidRPr="00A126ED">
        <w:rPr>
          <w:rStyle w:val="Heading3Char"/>
          <w:rFonts w:hint="cs"/>
          <w:rtl/>
        </w:rPr>
        <w:t>آداب صلاة الظهر</w:t>
      </w:r>
      <w:r w:rsidR="009A58AC">
        <w:rPr>
          <w:rStyle w:val="Heading3Char"/>
          <w:rFonts w:hint="cs"/>
          <w:rtl/>
        </w:rPr>
        <w:t>:</w:t>
      </w:r>
      <w:bookmarkEnd w:id="993"/>
      <w:bookmarkEnd w:id="994"/>
      <w:r>
        <w:rPr>
          <w:rFonts w:hint="cs"/>
          <w:rtl/>
        </w:rPr>
        <w:t xml:space="preserve"> يجب </w:t>
      </w:r>
      <w:r>
        <w:rPr>
          <w:rtl/>
        </w:rPr>
        <w:t>أن تستعد لصلاة الظهر وأن تقدم القيلولة فهي عون على التهجد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عنّي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40</w:t>
      </w:r>
      <w:r w:rsidR="003C7C01">
        <w:rPr>
          <w:rFonts w:hint="cs"/>
          <w:rtl/>
        </w:rPr>
        <w:t xml:space="preserve"> - </w:t>
      </w:r>
      <w:r>
        <w:rPr>
          <w:rFonts w:hint="cs"/>
          <w:rtl/>
        </w:rPr>
        <w:t>41</w:t>
      </w:r>
      <w:r w:rsidR="009A58AC">
        <w:rPr>
          <w:rFonts w:hint="cs"/>
          <w:rtl/>
        </w:rPr>
        <w:t>،</w:t>
      </w:r>
      <w:r>
        <w:rPr>
          <w:rFonts w:hint="cs"/>
          <w:rtl/>
        </w:rPr>
        <w:t xml:space="preserve"> ح 2091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وملك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197 و 241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243</w:t>
      </w:r>
      <w:r w:rsidR="003C7C01">
        <w:rPr>
          <w:rFonts w:hint="cs"/>
          <w:rtl/>
        </w:rPr>
        <w:t xml:space="preserve"> - </w:t>
      </w:r>
      <w:r>
        <w:rPr>
          <w:rFonts w:hint="cs"/>
          <w:rtl/>
        </w:rPr>
        <w:t>244 وفيه</w:t>
      </w:r>
      <w:r w:rsidR="009A58AC">
        <w:rPr>
          <w:rFonts w:hint="cs"/>
          <w:rtl/>
        </w:rPr>
        <w:t>:</w:t>
      </w:r>
      <w:r>
        <w:rPr>
          <w:rFonts w:hint="cs"/>
          <w:rtl/>
        </w:rPr>
        <w:t xml:space="preserve"> وامسح بها وجهك من الجانب الايسر وتمرّها على جبينك الى الجانب الايمن</w:t>
      </w:r>
      <w:r w:rsidR="009A58AC">
        <w:rPr>
          <w:rFonts w:hint="cs"/>
          <w:rtl/>
        </w:rPr>
        <w:t>.</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في الليل وعلى الصوم في النهار</w:t>
      </w:r>
      <w:r>
        <w:rPr>
          <w:rFonts w:hint="cs"/>
          <w:rtl/>
        </w:rPr>
        <w:t xml:space="preserve"> </w:t>
      </w:r>
      <w:r w:rsidRPr="003C7C01">
        <w:rPr>
          <w:rStyle w:val="libFootnotenumChar"/>
          <w:rFonts w:hint="cs"/>
          <w:rtl/>
        </w:rPr>
        <w:t>(1)</w:t>
      </w:r>
      <w:r>
        <w:rPr>
          <w:rtl/>
        </w:rPr>
        <w:t xml:space="preserve"> وتبذل جهدك لان تنتبه عند الظّهر ثم تتوضأ وتذهب إلى المسجد وتصلي التحية وتنتظر الزّوال إن لم يكن قد حان وقته</w:t>
      </w:r>
      <w:r w:rsidR="009A58AC">
        <w:rPr>
          <w:rtl/>
        </w:rPr>
        <w:t>،</w:t>
      </w:r>
      <w:r>
        <w:rPr>
          <w:rtl/>
        </w:rPr>
        <w:t xml:space="preserve"> ويستحب أداء الصلاة في أوّل وقتها</w:t>
      </w:r>
      <w:r>
        <w:rPr>
          <w:rFonts w:hint="cs"/>
          <w:rtl/>
        </w:rPr>
        <w:t xml:space="preserve"> </w:t>
      </w:r>
      <w:r w:rsidRPr="003C7C01">
        <w:rPr>
          <w:rStyle w:val="libFootnotenumChar"/>
          <w:rFonts w:hint="cs"/>
          <w:rtl/>
        </w:rPr>
        <w:t>(2)</w:t>
      </w:r>
      <w:r>
        <w:rPr>
          <w:rtl/>
        </w:rPr>
        <w:t xml:space="preserve"> وأوّل ماتعمل إذا تحقق الزوال هو أن تقول</w:t>
      </w:r>
      <w:r w:rsidR="009A58AC">
        <w:rPr>
          <w:rtl/>
        </w:rPr>
        <w:t>:</w:t>
      </w:r>
      <w:r>
        <w:rPr>
          <w:rtl/>
        </w:rPr>
        <w:t xml:space="preserve"> </w:t>
      </w:r>
      <w:r w:rsidRPr="00524C63">
        <w:rPr>
          <w:rStyle w:val="libBold2Char"/>
          <w:rtl/>
        </w:rPr>
        <w:t>سُبْحانَ الله وَلا إلهَ إِلاّ الله وَالحَمْدُ لله الَّذِي لَمْ يَتَّخِذْ صاحِبَةً وَلا وَلَداً ولَمْ يَكُنْ لَهُ شَريكٌ في المُلْكِ وَلَمْ يَكُنْ لَهُ وَلي مِنَ الذُّلِّ وَكَبِرْهُ تَكْبيراً</w:t>
      </w:r>
      <w:r w:rsidR="003C7C01">
        <w:rPr>
          <w:rtl/>
          <w:lang w:bidi="fa-IR"/>
        </w:rPr>
        <w:t>.</w:t>
      </w:r>
      <w:r>
        <w:rPr>
          <w:rFonts w:hint="cs"/>
          <w:rtl/>
        </w:rPr>
        <w:t xml:space="preserve"> </w:t>
      </w:r>
      <w:r>
        <w:rPr>
          <w:rtl/>
        </w:rPr>
        <w:t xml:space="preserve">فقد روي أن الباقر </w:t>
      </w:r>
      <w:r w:rsidRPr="003C7C01">
        <w:rPr>
          <w:rStyle w:val="libAlaemChar"/>
          <w:rtl/>
        </w:rPr>
        <w:t>عليه‌السلام</w:t>
      </w:r>
      <w:r>
        <w:rPr>
          <w:rtl/>
        </w:rPr>
        <w:t xml:space="preserve"> وصّى به إلى محمد بن مسلم وقال له</w:t>
      </w:r>
      <w:r w:rsidR="009A58AC">
        <w:rPr>
          <w:rtl/>
        </w:rPr>
        <w:t>:</w:t>
      </w:r>
      <w:r>
        <w:rPr>
          <w:rtl/>
        </w:rPr>
        <w:t xml:space="preserve"> حافظ على هذا الدعاء كما تحافظ على عينيك</w:t>
      </w:r>
      <w:r>
        <w:rPr>
          <w:rFonts w:hint="cs"/>
          <w:rtl/>
        </w:rPr>
        <w:t xml:space="preserve"> </w:t>
      </w:r>
      <w:r w:rsidRPr="003C7C01">
        <w:rPr>
          <w:rStyle w:val="libFootnotenumChar"/>
          <w:rFonts w:hint="cs"/>
          <w:rtl/>
        </w:rPr>
        <w:t>(3)</w:t>
      </w:r>
      <w:r w:rsidR="003C7C01">
        <w:rPr>
          <w:rtl/>
          <w:lang w:bidi="fa-IR"/>
        </w:rPr>
        <w:t>.</w:t>
      </w:r>
      <w:r>
        <w:rPr>
          <w:rtl/>
        </w:rPr>
        <w:t xml:space="preserve"> وإذا</w:t>
      </w:r>
      <w:r>
        <w:rPr>
          <w:rFonts w:hint="cs"/>
          <w:rtl/>
        </w:rPr>
        <w:t xml:space="preserve"> </w:t>
      </w:r>
      <w:r>
        <w:rPr>
          <w:rtl/>
        </w:rPr>
        <w:t>لم تكن متوضئا فبادر إلى الوضؤ وتأدّب بما مضى من اَّدابه</w:t>
      </w:r>
      <w:r w:rsidR="003C7C01">
        <w:rPr>
          <w:rtl/>
          <w:lang w:bidi="fa-IR"/>
        </w:rPr>
        <w:t>.</w:t>
      </w:r>
    </w:p>
    <w:p w:rsidR="001B329E" w:rsidRDefault="001B329E" w:rsidP="003C7C01">
      <w:pPr>
        <w:pStyle w:val="libNormal"/>
        <w:rPr>
          <w:rtl/>
        </w:rPr>
      </w:pPr>
      <w:bookmarkStart w:id="995" w:name="_Toc415301267"/>
      <w:bookmarkStart w:id="996" w:name="_Toc426799763"/>
      <w:r w:rsidRPr="00A126ED">
        <w:rPr>
          <w:rStyle w:val="Heading3Char"/>
          <w:rtl/>
        </w:rPr>
        <w:t>ثم خذ في النوافل الظهرية</w:t>
      </w:r>
      <w:bookmarkEnd w:id="995"/>
      <w:bookmarkEnd w:id="996"/>
      <w:r>
        <w:rPr>
          <w:rFonts w:hint="cs"/>
          <w:rtl/>
        </w:rPr>
        <w:t xml:space="preserve"> </w:t>
      </w:r>
      <w:r>
        <w:rPr>
          <w:rtl/>
        </w:rPr>
        <w:t>وهي ثمان ركعات</w:t>
      </w:r>
      <w:r w:rsidR="009A58AC">
        <w:rPr>
          <w:rtl/>
        </w:rPr>
        <w:t>:</w:t>
      </w:r>
      <w:r>
        <w:rPr>
          <w:rtl/>
        </w:rPr>
        <w:t xml:space="preserve"> فانو للركعتين الأوليين منها وكبّر بالتكبيرات السبع التي ذكرناها وادع بدعواتها واستعذ بالله من الشيطان الرجيم واقرأ في الركعة الأولى</w:t>
      </w:r>
      <w:r w:rsidR="009A58AC">
        <w:rPr>
          <w:rtl/>
        </w:rPr>
        <w:t>:</w:t>
      </w:r>
      <w:r>
        <w:rPr>
          <w:rtl/>
        </w:rPr>
        <w:t xml:space="preserve"> الحمد والتوحيد وفي الثانية</w:t>
      </w:r>
      <w:r w:rsidR="009A58AC">
        <w:rPr>
          <w:rtl/>
        </w:rPr>
        <w:t>:</w:t>
      </w:r>
      <w:r>
        <w:rPr>
          <w:rtl/>
        </w:rPr>
        <w:t xml:space="preserve"> الحمد وسورة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3C7C01">
        <w:rPr>
          <w:rtl/>
        </w:rPr>
        <w:t>.</w:t>
      </w:r>
      <w:r>
        <w:rPr>
          <w:rFonts w:hint="cs"/>
          <w:rtl/>
        </w:rPr>
        <w:t xml:space="preserve"> </w:t>
      </w:r>
      <w:r>
        <w:rPr>
          <w:rtl/>
        </w:rPr>
        <w:t xml:space="preserve">وبعد الفراغ تكبر التكبيرات الثلاث التي مرّت في التعقيبات العامة وتسبح تسبيح فاطمة </w:t>
      </w:r>
      <w:r w:rsidRPr="003C7C01">
        <w:rPr>
          <w:rStyle w:val="libAlaemChar"/>
          <w:rtl/>
        </w:rPr>
        <w:t>عليها‌السلام</w:t>
      </w:r>
      <w:r>
        <w:rPr>
          <w:rtl/>
        </w:rPr>
        <w:t xml:space="preserve"> ثم تقول</w:t>
      </w:r>
      <w:r w:rsidR="009A58AC">
        <w:rPr>
          <w:rtl/>
        </w:rPr>
        <w:t>:</w:t>
      </w:r>
      <w:r>
        <w:rPr>
          <w:rtl/>
        </w:rPr>
        <w:t xml:space="preserve"> </w:t>
      </w:r>
      <w:r w:rsidRPr="00524C63">
        <w:rPr>
          <w:rStyle w:val="libBold2Char"/>
          <w:rtl/>
        </w:rPr>
        <w:t>اللَّهُمَّ إِنِّي ضَعيفٌ فَقَوِّ في رِضاكَ ضَعْفي وَخُذْ إِلى الخَيْرِ بِناصِيَتي وَاجْعَلْ الايْمانَ مُنْتَهى رِضاي وَبارِكْ لي فيما قَسَمْتَ لي وَبَلِّغْني بِرَحْمَتِكَ كُلَّ الَّذِي أرْجو مِنْكَ وَاجْعَلْ لي وُداً وَسُروراً لِلمؤمِنينَ وَعَهْداً عِنْدَكَ</w:t>
      </w:r>
      <w:r w:rsidRPr="00524C63">
        <w:rPr>
          <w:rStyle w:val="libBold2Char"/>
          <w:rFonts w:hint="cs"/>
          <w:rtl/>
        </w:rPr>
        <w:t xml:space="preserve"> </w:t>
      </w:r>
      <w:r w:rsidRPr="003C7C01">
        <w:rPr>
          <w:rStyle w:val="libFootnotenumChar"/>
          <w:rFonts w:hint="cs"/>
          <w:rtl/>
        </w:rPr>
        <w:t>(4)</w:t>
      </w:r>
      <w:r w:rsidR="003C7C01">
        <w:rPr>
          <w:rtl/>
        </w:rPr>
        <w:t>.</w:t>
      </w:r>
      <w:r>
        <w:rPr>
          <w:rFonts w:hint="cs"/>
          <w:rtl/>
        </w:rPr>
        <w:t xml:space="preserve"> </w:t>
      </w:r>
      <w:r>
        <w:rPr>
          <w:rtl/>
        </w:rPr>
        <w:t>ثم تنهض فتصلّي ركعتين أخريين بهذه الصفة غير أنك تحذف ستاً من التكبيرات الافتتاحية وتصلي بعدها ركعتين أخريين مثلهما وتسبح وتدعو بعد الفراغ من هذه الأربع ركعات بما مرّ وتجعل الركعتين الباقيتين من الثماني ركعات بين الأذان والإقامة وتقول بعد الإقامة</w:t>
      </w:r>
      <w:r w:rsidR="009A58AC">
        <w:rPr>
          <w:rtl/>
        </w:rPr>
        <w:t>:</w:t>
      </w:r>
      <w:r>
        <w:rPr>
          <w:rtl/>
        </w:rPr>
        <w:t xml:space="preserve"> </w:t>
      </w:r>
      <w:r w:rsidRPr="00524C63">
        <w:rPr>
          <w:rStyle w:val="libBold2Char"/>
          <w:rtl/>
        </w:rPr>
        <w:t xml:space="preserve">اللَّهُمَّ رَبَّ هذِهِ الدَّعْوَةِ التَامّةِ وَالصَلاةِ القائِمَةِ بَلّغْ مُحَمَّداً </w:t>
      </w:r>
      <w:r w:rsidRPr="003C7C01">
        <w:rPr>
          <w:rStyle w:val="libAlaemChar"/>
          <w:rtl/>
        </w:rPr>
        <w:t>صلى‌الله‌عليه‌وآله</w:t>
      </w:r>
      <w:r w:rsidRPr="00524C63">
        <w:rPr>
          <w:rStyle w:val="libBold2Char"/>
          <w:rtl/>
        </w:rPr>
        <w:t xml:space="preserve"> الدَرَجَةَ وَالْوَسيلَةَ وَالفَضْلَ والَفضيلَةَ بِالله أسْتَفْتِحُ وَبِالله أسْتَنْجِحُ وَبِمُحَمَّدٍ </w:t>
      </w:r>
      <w:r w:rsidRPr="003C7C01">
        <w:rPr>
          <w:rStyle w:val="libAlaemChar"/>
          <w:rtl/>
        </w:rPr>
        <w:t>صلى‌الله‌عليه‌وآله</w:t>
      </w:r>
      <w:r w:rsidRPr="00524C63">
        <w:rPr>
          <w:rStyle w:val="libBold2Char"/>
          <w:rtl/>
        </w:rPr>
        <w:t xml:space="preserve"> أتَوَجّهُ</w:t>
      </w:r>
      <w:r w:rsidR="009A58AC" w:rsidRPr="00524C63">
        <w:rPr>
          <w:rStyle w:val="libBold2Char"/>
          <w:rtl/>
        </w:rPr>
        <w:t>،</w:t>
      </w:r>
      <w:r w:rsidRPr="00524C63">
        <w:rPr>
          <w:rStyle w:val="libBold2Char"/>
          <w:rtl/>
        </w:rPr>
        <w:t xml:space="preserve"> اللَّهُمَّ صَلِّ عَلى مُحَمَّدٍ وآل مُحَمَّدٍ وَاجْعَلْني بِهِمْ عِنْدَكَ وَجيهاً في الدُّنيا وَالاخِرَةِ وَمِنَ المُقَرَّبينَ</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Normal"/>
        <w:rPr>
          <w:rtl/>
        </w:rPr>
      </w:pPr>
      <w:r>
        <w:rPr>
          <w:rtl/>
        </w:rPr>
        <w:t>ثم تأخذ في فريضة الظهر وتراعي فيها ما مر في فريضة الصبح</w:t>
      </w:r>
      <w:r w:rsidR="009A58AC">
        <w:rPr>
          <w:rtl/>
        </w:rPr>
        <w:t>،</w:t>
      </w:r>
      <w:r>
        <w:rPr>
          <w:rtl/>
        </w:rPr>
        <w:t xml:space="preserve"> وأخفت بالقراءة فيما سوى التسمية منها</w:t>
      </w:r>
      <w:r w:rsidR="009A58AC">
        <w:rPr>
          <w:rtl/>
        </w:rPr>
        <w:t>،</w:t>
      </w:r>
      <w:r>
        <w:rPr>
          <w:rtl/>
        </w:rPr>
        <w:t xml:space="preserve"> والأفضل أن تقرأ في الأولى بعد الحمد 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tl/>
        </w:rPr>
        <w:t>)</w:t>
      </w:r>
      <w:r w:rsidR="009A58AC">
        <w:rPr>
          <w:rFonts w:hint="cs"/>
          <w:rtl/>
        </w:rPr>
        <w:t>،</w:t>
      </w:r>
      <w:r>
        <w:rPr>
          <w:rtl/>
        </w:rPr>
        <w:t xml:space="preserve"> وفي الثانية سورة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انظر تهذيب الاحكام 4 / 199 ح 571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31 مع اختلاف</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فلاح السائل</w:t>
      </w:r>
      <w:r w:rsidR="009A58AC">
        <w:rPr>
          <w:rFonts w:hint="cs"/>
          <w:rtl/>
        </w:rPr>
        <w:t>:</w:t>
      </w:r>
      <w:r>
        <w:rPr>
          <w:rFonts w:hint="cs"/>
          <w:rtl/>
        </w:rPr>
        <w:t xml:space="preserve"> 193 برقم 103 فصل 16 مع اضافات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40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30 و 72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التوحيد</w:t>
      </w:r>
      <w:r>
        <w:rPr>
          <w:rFonts w:hint="cs"/>
          <w:rtl/>
        </w:rPr>
        <w:t xml:space="preserve"> </w:t>
      </w:r>
      <w:r w:rsidRPr="003C7C01">
        <w:rPr>
          <w:rStyle w:val="libFootnotenumChar"/>
          <w:rFonts w:hint="cs"/>
          <w:rtl/>
        </w:rPr>
        <w:t>(1)</w:t>
      </w:r>
      <w:r w:rsidR="003C7C01">
        <w:rPr>
          <w:rtl/>
          <w:lang w:bidi="fa-IR"/>
        </w:rPr>
        <w:t>.</w:t>
      </w:r>
      <w:r>
        <w:rPr>
          <w:rtl/>
        </w:rPr>
        <w:t xml:space="preserve"> وتقول عقيب الصلاة على</w:t>
      </w:r>
      <w:r>
        <w:rPr>
          <w:rFonts w:hint="cs"/>
          <w:rtl/>
        </w:rPr>
        <w:t xml:space="preserve"> </w:t>
      </w:r>
      <w:r>
        <w:rPr>
          <w:rtl/>
        </w:rPr>
        <w:t>محمد وآله بعد التشهد تلو الركعة الثانية</w:t>
      </w:r>
      <w:r w:rsidR="009A58AC">
        <w:rPr>
          <w:rtl/>
        </w:rPr>
        <w:t>:</w:t>
      </w:r>
      <w:r>
        <w:rPr>
          <w:rtl/>
        </w:rPr>
        <w:t xml:space="preserve"> </w:t>
      </w:r>
      <w:r w:rsidRPr="00524C63">
        <w:rPr>
          <w:rStyle w:val="libBold2Char"/>
          <w:rtl/>
        </w:rPr>
        <w:t>وَتَقَبَّلْ شَفاعَتَهُ وارْفَعْ دَرَجَتَهُ</w:t>
      </w:r>
      <w:r w:rsidR="003C7C01">
        <w:rPr>
          <w:rtl/>
          <w:lang w:bidi="fa-IR"/>
        </w:rPr>
        <w:t>.</w:t>
      </w:r>
      <w:r>
        <w:rPr>
          <w:rtl/>
        </w:rPr>
        <w:t xml:space="preserve"> ثم انهض فسبح بالتسبيحات الأربع ثلاث مرات ويحسن أن تضيف إليها الاستغفار قربةً إلى الله تعالى ثم تركع وتسجد بما مرّ من اَّدابهما ثم انهض للركعة الرابعة وأدّها كما مر ثم تشهد وسلم</w:t>
      </w:r>
      <w:r w:rsidR="009A58AC">
        <w:rPr>
          <w:rtl/>
        </w:rPr>
        <w:t>،</w:t>
      </w:r>
      <w:r>
        <w:rPr>
          <w:rtl/>
        </w:rPr>
        <w:t xml:space="preserve"> ثم ابدأ في التعقيبات وكبّر التكبيرات الثلاث التي مرّت في بد بيان التعقيبات ثم تقول</w:t>
      </w:r>
      <w:r w:rsidR="009A58AC">
        <w:rPr>
          <w:rtl/>
        </w:rPr>
        <w:t>:</w:t>
      </w:r>
      <w:r>
        <w:rPr>
          <w:rtl/>
        </w:rPr>
        <w:t xml:space="preserve"> </w:t>
      </w:r>
      <w:r w:rsidRPr="00524C63">
        <w:rPr>
          <w:rStyle w:val="libBold2Char"/>
          <w:rtl/>
        </w:rPr>
        <w:t>لا إلهَ إِلاّ الله إلها واحداً</w:t>
      </w:r>
      <w:r w:rsidR="009A58AC">
        <w:rPr>
          <w:rtl/>
        </w:rPr>
        <w:t>.</w:t>
      </w:r>
      <w:r w:rsidR="003C7C01">
        <w:rPr>
          <w:rtl/>
          <w:lang w:bidi="fa-IR"/>
        </w:rPr>
        <w:t>..</w:t>
      </w:r>
      <w:r>
        <w:rPr>
          <w:rtl/>
        </w:rPr>
        <w:t xml:space="preserve"> إلى اخر ما مرّ من الدعاء</w:t>
      </w:r>
      <w:r w:rsidR="003C7C01">
        <w:rPr>
          <w:rtl/>
          <w:lang w:bidi="fa-IR"/>
        </w:rPr>
        <w:t>.</w:t>
      </w:r>
      <w:r>
        <w:rPr>
          <w:rFonts w:hint="cs"/>
          <w:rtl/>
        </w:rPr>
        <w:t xml:space="preserve"> </w:t>
      </w:r>
      <w:r>
        <w:rPr>
          <w:rtl/>
        </w:rPr>
        <w:t xml:space="preserve">ثم تسبّح تسبيح الزهراء </w:t>
      </w:r>
      <w:r w:rsidRPr="003C7C01">
        <w:rPr>
          <w:rStyle w:val="libAlaemChar"/>
          <w:rtl/>
        </w:rPr>
        <w:t>عليها‌السلام</w:t>
      </w:r>
      <w:r>
        <w:rPr>
          <w:rtl/>
        </w:rPr>
        <w:t xml:space="preserve"> وتعقب بما شئت من التعقيبات العامة التي عقبت بها فريضة الصبح</w:t>
      </w:r>
      <w:r w:rsidR="009A58AC">
        <w:rPr>
          <w:rtl/>
        </w:rPr>
        <w:t>،</w:t>
      </w:r>
      <w:r>
        <w:rPr>
          <w:rtl/>
        </w:rPr>
        <w:t xml:space="preserve"> ثم تعقب بالتعقيبات الخاصة بفريضة الظهر وهي كثيرة</w:t>
      </w:r>
      <w:r w:rsidR="009A58AC">
        <w:rPr>
          <w:rtl/>
        </w:rPr>
        <w:t>،</w:t>
      </w:r>
      <w:r>
        <w:rPr>
          <w:rtl/>
        </w:rPr>
        <w:t xml:space="preserve"> ونحن قد أوردنا بعضها في (المفاتيح) وفي (الهديّة) وهذه الوجيزة لاتسعها</w:t>
      </w:r>
      <w:r w:rsidR="003C7C01">
        <w:rPr>
          <w:rtl/>
          <w:lang w:bidi="fa-IR"/>
        </w:rPr>
        <w:t>.</w:t>
      </w:r>
      <w:r>
        <w:rPr>
          <w:rtl/>
        </w:rPr>
        <w:t xml:space="preserve"> ثم تسجد سجدة الشكر فإذا فرغت من تعقيب فريضة الظهر فاستعد لفريضة العصر</w:t>
      </w:r>
      <w:r w:rsidR="003C7C01">
        <w:rPr>
          <w:rtl/>
          <w:lang w:bidi="fa-IR"/>
        </w:rPr>
        <w:t>.</w:t>
      </w:r>
    </w:p>
    <w:p w:rsidR="001B329E" w:rsidRDefault="001B329E" w:rsidP="001B329E">
      <w:pPr>
        <w:pStyle w:val="Heading3"/>
        <w:rPr>
          <w:rtl/>
        </w:rPr>
      </w:pPr>
      <w:bookmarkStart w:id="997" w:name="_Toc415301268"/>
      <w:bookmarkStart w:id="998" w:name="_Toc426799764"/>
      <w:r>
        <w:rPr>
          <w:rtl/>
        </w:rPr>
        <w:t>آداب فريضة العصر ونوافلها</w:t>
      </w:r>
      <w:r>
        <w:rPr>
          <w:rFonts w:hint="cs"/>
          <w:rtl/>
        </w:rPr>
        <w:t xml:space="preserve"> وتعقيباتها</w:t>
      </w:r>
      <w:r w:rsidR="009A58AC">
        <w:rPr>
          <w:rFonts w:hint="cs"/>
          <w:rtl/>
        </w:rPr>
        <w:t>:</w:t>
      </w:r>
      <w:bookmarkEnd w:id="997"/>
      <w:bookmarkEnd w:id="998"/>
    </w:p>
    <w:p w:rsidR="001B329E" w:rsidRDefault="001B329E" w:rsidP="003C7C01">
      <w:pPr>
        <w:pStyle w:val="libNormal"/>
        <w:rPr>
          <w:rtl/>
        </w:rPr>
      </w:pPr>
      <w:r>
        <w:rPr>
          <w:rtl/>
        </w:rPr>
        <w:t>وابدأ في نوافل العصر وهي أيضاً ثماني ركعات</w:t>
      </w:r>
      <w:r w:rsidR="009A58AC">
        <w:rPr>
          <w:rtl/>
        </w:rPr>
        <w:t>،</w:t>
      </w:r>
      <w:r>
        <w:rPr>
          <w:rtl/>
        </w:rPr>
        <w:t xml:space="preserve"> وبعد الفراغ من نوافل العصر تصلي الفريضة بما مرّ من الآداب وينبغي أن تقرأ بعد الحمد في الركعة الأولى سورة</w:t>
      </w:r>
      <w:r>
        <w:rPr>
          <w:rFonts w:hint="cs"/>
          <w:rtl/>
        </w:rPr>
        <w:t xml:space="preserve"> </w:t>
      </w:r>
      <w:r w:rsidRPr="003C7C01">
        <w:rPr>
          <w:rStyle w:val="libAlaemChar"/>
          <w:rFonts w:hint="cs"/>
          <w:rtl/>
        </w:rPr>
        <w:t>(</w:t>
      </w:r>
      <w:r w:rsidRPr="003C7C01">
        <w:rPr>
          <w:rStyle w:val="libAieChar"/>
          <w:rtl/>
        </w:rPr>
        <w:t>إذا جاء نصر الله والفتح</w:t>
      </w:r>
      <w:r w:rsidRPr="003C7C01">
        <w:rPr>
          <w:rStyle w:val="libAlaemChar"/>
          <w:rFonts w:hint="cs"/>
          <w:rtl/>
        </w:rPr>
        <w:t>)</w:t>
      </w:r>
      <w:r>
        <w:rPr>
          <w:rtl/>
        </w:rPr>
        <w:t xml:space="preserve"> أو سورة </w:t>
      </w:r>
      <w:r w:rsidRPr="003C7C01">
        <w:rPr>
          <w:rStyle w:val="libAlaemChar"/>
          <w:rFonts w:hint="cs"/>
          <w:rtl/>
        </w:rPr>
        <w:t>(</w:t>
      </w:r>
      <w:r w:rsidRPr="003C7C01">
        <w:rPr>
          <w:rStyle w:val="libAieChar"/>
          <w:rtl/>
        </w:rPr>
        <w:t>ألهاكُمُ التكاثر</w:t>
      </w:r>
      <w:r w:rsidRPr="003C7C01">
        <w:rPr>
          <w:rStyle w:val="libAlaemChar"/>
          <w:rFonts w:hint="cs"/>
          <w:rtl/>
        </w:rPr>
        <w:t>)</w:t>
      </w:r>
      <w:r w:rsidR="003C7C01">
        <w:rPr>
          <w:rtl/>
        </w:rPr>
        <w:t>.</w:t>
      </w:r>
      <w:r>
        <w:rPr>
          <w:rtl/>
        </w:rPr>
        <w:t xml:space="preserve"> أو أمثالهما وفي الثانية سورة التوحيد</w:t>
      </w:r>
      <w:r w:rsidR="009A58AC">
        <w:rPr>
          <w:rtl/>
        </w:rPr>
        <w:t>،</w:t>
      </w:r>
      <w:r>
        <w:rPr>
          <w:rtl/>
        </w:rPr>
        <w:t xml:space="preserve"> وتعقب بعد الفراغ بما شئت من التعقيبات العامة ثم تعقّب بالتعقيبات الخاصّة بفريضة العصر</w:t>
      </w:r>
      <w:r w:rsidR="009A58AC">
        <w:rPr>
          <w:rtl/>
        </w:rPr>
        <w:t>،</w:t>
      </w:r>
      <w:r>
        <w:rPr>
          <w:rtl/>
        </w:rPr>
        <w:t xml:space="preserve"> ومنها الاستغفار سبعين مرة وسورة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عشر مرّات</w:t>
      </w:r>
      <w:r w:rsidR="009A58AC">
        <w:rPr>
          <w:rtl/>
        </w:rPr>
        <w:t>،</w:t>
      </w:r>
      <w:r>
        <w:rPr>
          <w:rtl/>
        </w:rPr>
        <w:t xml:space="preserve"> ثم تسجد سجدة الشكر وتقول إذا أردت أن تخرج من المسجد</w:t>
      </w:r>
      <w:r w:rsidR="009A58AC">
        <w:rPr>
          <w:rtl/>
        </w:rPr>
        <w:t>:</w:t>
      </w:r>
      <w:r>
        <w:rPr>
          <w:rtl/>
        </w:rPr>
        <w:t xml:space="preserve"> </w:t>
      </w:r>
      <w:r w:rsidRPr="00524C63">
        <w:rPr>
          <w:rStyle w:val="libBold2Char"/>
          <w:rtl/>
        </w:rPr>
        <w:t>اللَّهُمَّ دَعَوْتَني فأجَبْتُ دَعْوَتَكَ وَصَلَّيْتُ مَكْتوبَتَكَ وَانْتَشَرْتُ في أرْضِكَ كَما أمَرْتَني</w:t>
      </w:r>
      <w:r w:rsidR="009A58AC" w:rsidRPr="00524C63">
        <w:rPr>
          <w:rStyle w:val="libBold2Char"/>
          <w:rtl/>
        </w:rPr>
        <w:t>،</w:t>
      </w:r>
      <w:r w:rsidRPr="00524C63">
        <w:rPr>
          <w:rStyle w:val="libBold2Char"/>
          <w:rtl/>
        </w:rPr>
        <w:t xml:space="preserve"> فأَسْأَلُكَ مَنْ فَضْلِكَ العَمَلَ بِطاعَتِكَ وَاجْتِنابَ مَعْصيتِكَ وَالكَفافَ مِنَ الرِزْقِ بِرَحْمَتِكَ</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999" w:name="_Toc415301269"/>
      <w:bookmarkStart w:id="1000" w:name="_Toc426799765"/>
      <w:r>
        <w:rPr>
          <w:rtl/>
        </w:rPr>
        <w:t>الفصل الثالث</w:t>
      </w:r>
      <w:bookmarkEnd w:id="999"/>
      <w:bookmarkEnd w:id="1000"/>
    </w:p>
    <w:p w:rsidR="001B329E" w:rsidRDefault="001B329E" w:rsidP="001B329E">
      <w:pPr>
        <w:pStyle w:val="Heading2Center"/>
        <w:rPr>
          <w:rtl/>
        </w:rPr>
      </w:pPr>
      <w:bookmarkStart w:id="1001" w:name="_Toc415301270"/>
      <w:bookmarkStart w:id="1002" w:name="_Toc426799766"/>
      <w:r>
        <w:rPr>
          <w:rtl/>
        </w:rPr>
        <w:t>فيما يعمل من حين الغروب إلى حين النوم</w:t>
      </w:r>
      <w:bookmarkEnd w:id="1001"/>
      <w:bookmarkEnd w:id="1002"/>
    </w:p>
    <w:p w:rsidR="001B329E" w:rsidRPr="00524C63" w:rsidRDefault="001B329E" w:rsidP="003C7C01">
      <w:pPr>
        <w:pStyle w:val="libNormal"/>
        <w:rPr>
          <w:rStyle w:val="libBold2Char"/>
          <w:rtl/>
        </w:rPr>
      </w:pPr>
      <w:r>
        <w:rPr>
          <w:rtl/>
        </w:rPr>
        <w:t>إعلم أن ما ينبغي لك عند الغروب هو أن تبادر إلى المسجد وأن تقول عند اصفرار الشمس</w:t>
      </w:r>
      <w:r>
        <w:rPr>
          <w:rFonts w:hint="cs"/>
          <w:rtl/>
        </w:rPr>
        <w:t xml:space="preserve"> </w:t>
      </w:r>
      <w:r w:rsidRPr="003C7C01">
        <w:rPr>
          <w:rStyle w:val="libFootnotenumChar"/>
          <w:rFonts w:hint="cs"/>
          <w:rtl/>
        </w:rPr>
        <w:t>(3)</w:t>
      </w:r>
      <w:r w:rsidR="009A58AC">
        <w:rPr>
          <w:rtl/>
        </w:rPr>
        <w:t>:</w:t>
      </w:r>
      <w:r>
        <w:rPr>
          <w:rtl/>
        </w:rPr>
        <w:t xml:space="preserve"> </w:t>
      </w:r>
      <w:r w:rsidRPr="00524C63">
        <w:rPr>
          <w:rStyle w:val="libBold2Char"/>
          <w:rtl/>
        </w:rPr>
        <w:t>أمْسى ظُلْمي مُسْتَجيراً بِعَفْوِكَ وَامْسَتْ ذُنُوبِي مُسْتَجيرةً</w:t>
      </w:r>
      <w:r w:rsidRPr="00524C63">
        <w:rPr>
          <w:rStyle w:val="libBold2Char"/>
          <w:rFonts w:hint="cs"/>
          <w:rtl/>
        </w:rPr>
        <w:t xml:space="preserve"> </w:t>
      </w:r>
      <w:r w:rsidRPr="00524C63">
        <w:rPr>
          <w:rStyle w:val="libBold2Char"/>
          <w:rtl/>
        </w:rPr>
        <w:t>بِمَغْفِرَتِكَ وَأمْسى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48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73 والكافي 3 / 309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بحار 82 / 267</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2D45FC">
        <w:rPr>
          <w:rtl/>
        </w:rPr>
        <w:lastRenderedPageBreak/>
        <w:t>خَوفي مُسْتَجيراً بِأمانِكَ وَأمْسى ذُلّي مُسْتَجيراً بِعِزِّكَ وَأمْسى فَقْري مُسْتَجيراً بِغِناكَ وَأمْسى وَجْهي البالي</w:t>
      </w:r>
      <w:r>
        <w:rPr>
          <w:rFonts w:hint="cs"/>
          <w:rtl/>
        </w:rPr>
        <w:t xml:space="preserve"> </w:t>
      </w:r>
      <w:r w:rsidRPr="003C7C01">
        <w:rPr>
          <w:rStyle w:val="libFootnotenumChar"/>
          <w:rFonts w:hint="cs"/>
          <w:rtl/>
        </w:rPr>
        <w:t>(1)</w:t>
      </w:r>
      <w:r w:rsidRPr="00524C63">
        <w:rPr>
          <w:rtl/>
        </w:rPr>
        <w:t xml:space="preserve"> مُسْتَجيراً بِوجْهِكَ الدّائِمِ الباقي</w:t>
      </w:r>
      <w:r w:rsidR="009A58AC" w:rsidRPr="00524C63">
        <w:rPr>
          <w:rtl/>
        </w:rPr>
        <w:t>،</w:t>
      </w:r>
      <w:r w:rsidRPr="00524C63">
        <w:rPr>
          <w:rtl/>
        </w:rPr>
        <w:t xml:space="preserve"> اللَّهُمَّ ألبِسْني عافِيَتَكَ وَغَشِّني بِرَحْمَتِكَ وَجَلّلْنِي كَرامَتَكَ وَقِني شَرَّ خَلْقِكَ مِنَ الجِنِّ وَالانْسِ يا الله يا رَحْمنُ يا رَحيمُ</w:t>
      </w:r>
      <w:r w:rsidRPr="00524C63">
        <w:rPr>
          <w:rFonts w:hint="cs"/>
          <w:rtl/>
        </w:rPr>
        <w:t xml:space="preserve"> </w:t>
      </w:r>
      <w:r w:rsidRPr="003C7C01">
        <w:rPr>
          <w:rStyle w:val="libFootnotenumChar"/>
          <w:rFonts w:hint="cs"/>
          <w:rtl/>
        </w:rPr>
        <w:t>(2)</w:t>
      </w:r>
      <w:r w:rsidR="003C7C01" w:rsidRPr="00524C63">
        <w:rPr>
          <w:rtl/>
        </w:rPr>
        <w:t>.</w:t>
      </w:r>
      <w:r w:rsidRPr="00524C63">
        <w:rPr>
          <w:rFonts w:hint="cs"/>
          <w:rtl/>
        </w:rPr>
        <w:t xml:space="preserve"> </w:t>
      </w:r>
      <w:r>
        <w:rPr>
          <w:rtl/>
        </w:rPr>
        <w:t>وينبغي الاشتغال حينئذ بالتسبيح والاستغفار</w:t>
      </w:r>
      <w:r w:rsidR="009A58AC">
        <w:rPr>
          <w:rtl/>
        </w:rPr>
        <w:t>،</w:t>
      </w:r>
      <w:r>
        <w:rPr>
          <w:rtl/>
        </w:rPr>
        <w:t xml:space="preserve"> فهذه الساعة تضاهي الغداة شرفا وفضلاً وقال تعالى</w:t>
      </w:r>
      <w:r w:rsidR="009A58AC">
        <w:rPr>
          <w:rtl/>
        </w:rPr>
        <w:t>:</w:t>
      </w:r>
      <w:r>
        <w:rPr>
          <w:rtl/>
        </w:rPr>
        <w:t xml:space="preserve"> </w:t>
      </w:r>
      <w:r w:rsidRPr="003C7C01">
        <w:rPr>
          <w:rStyle w:val="libAlaemChar"/>
          <w:rFonts w:hint="cs"/>
          <w:rtl/>
        </w:rPr>
        <w:t>(</w:t>
      </w:r>
      <w:r w:rsidRPr="003C7C01">
        <w:rPr>
          <w:rStyle w:val="libAieChar"/>
          <w:rtl/>
        </w:rPr>
        <w:t>وسَبِّحْ بِحَمْدِ رَبِّكَ قَبْلَ طُلُوع الشَّمس وقَبْلَ الغُروبِ</w:t>
      </w:r>
      <w:r w:rsidRPr="003C7C01">
        <w:rPr>
          <w:rStyle w:val="libAlaemChar"/>
          <w:rFonts w:hint="cs"/>
          <w:rtl/>
        </w:rPr>
        <w:t>)</w:t>
      </w:r>
      <w:r w:rsidR="009A58AC">
        <w:rPr>
          <w:rtl/>
        </w:rPr>
        <w:t>،</w:t>
      </w:r>
      <w:r>
        <w:rPr>
          <w:rtl/>
        </w:rPr>
        <w:t xml:space="preserve"> وعن الصادق (صلوات الله وسلامه عليه) قال</w:t>
      </w:r>
      <w:r w:rsidR="009A58AC">
        <w:rPr>
          <w:rtl/>
        </w:rPr>
        <w:t>:</w:t>
      </w:r>
      <w:r>
        <w:rPr>
          <w:rtl/>
        </w:rPr>
        <w:t xml:space="preserve"> إذا تغيّرت الشمس (أي أشرفت على الغروب) فاذكر الله عزَّ وجلَّ</w:t>
      </w:r>
      <w:r w:rsidR="003C7C01">
        <w:rPr>
          <w:rtl/>
          <w:lang w:bidi="fa-IR"/>
        </w:rPr>
        <w:t>.</w:t>
      </w:r>
      <w:r>
        <w:rPr>
          <w:rtl/>
        </w:rPr>
        <w:t xml:space="preserve"> فإذا كنت مع من يشغلك فقم وادع (أي ابتعد عنهم) واشتغل بالدعاء</w:t>
      </w:r>
      <w:r>
        <w:rPr>
          <w:rFonts w:hint="cs"/>
          <w:rtl/>
        </w:rPr>
        <w:t xml:space="preserve"> </w:t>
      </w:r>
      <w:r w:rsidRPr="003C7C01">
        <w:rPr>
          <w:rStyle w:val="libFootnotenumChar"/>
          <w:rFonts w:hint="cs"/>
          <w:rtl/>
        </w:rPr>
        <w:t>(4)</w:t>
      </w:r>
      <w:r w:rsidR="003C7C01">
        <w:rPr>
          <w:rFonts w:hint="cs"/>
          <w:rtl/>
          <w:lang w:bidi="fa-IR"/>
        </w:rPr>
        <w:t>.</w:t>
      </w:r>
    </w:p>
    <w:p w:rsidR="001B329E" w:rsidRDefault="001B329E" w:rsidP="003C7C01">
      <w:pPr>
        <w:pStyle w:val="libNormal"/>
        <w:rPr>
          <w:rtl/>
        </w:rPr>
      </w:pPr>
      <w:bookmarkStart w:id="1003" w:name="_Toc415301271"/>
      <w:bookmarkStart w:id="1004" w:name="_Toc426799767"/>
      <w:r w:rsidRPr="00A126ED">
        <w:rPr>
          <w:rStyle w:val="Heading3Char"/>
          <w:rtl/>
        </w:rPr>
        <w:t>و</w:t>
      </w:r>
      <w:r w:rsidRPr="00A126ED">
        <w:rPr>
          <w:rStyle w:val="Heading3Char"/>
          <w:rFonts w:hint="cs"/>
          <w:rtl/>
        </w:rPr>
        <w:t>الدعاء</w:t>
      </w:r>
      <w:r w:rsidRPr="00A126ED">
        <w:rPr>
          <w:rStyle w:val="Heading3Char"/>
          <w:rtl/>
        </w:rPr>
        <w:t xml:space="preserve"> عند الغروب</w:t>
      </w:r>
      <w:r w:rsidR="009A58AC">
        <w:rPr>
          <w:rStyle w:val="Heading3Char"/>
          <w:rtl/>
        </w:rPr>
        <w:t>:</w:t>
      </w:r>
      <w:bookmarkEnd w:id="1003"/>
      <w:bookmarkEnd w:id="1004"/>
      <w:r w:rsidRPr="00524C63">
        <w:rPr>
          <w:rStyle w:val="libBold2Char"/>
          <w:rtl/>
        </w:rPr>
        <w:t xml:space="preserve"> يا مَنْ خَتَمَ النُبوّةَ بِمُحَمَّدٍ </w:t>
      </w:r>
      <w:r w:rsidRPr="003C7C01">
        <w:rPr>
          <w:rStyle w:val="libAlaemChar"/>
          <w:rtl/>
        </w:rPr>
        <w:t>صلى‌الله‌عليه‌وآله</w:t>
      </w:r>
      <w:r w:rsidRPr="00524C63">
        <w:rPr>
          <w:rStyle w:val="libBold2Char"/>
          <w:rtl/>
        </w:rPr>
        <w:t xml:space="preserve"> إخْتِمْ لي في يومي هذا بِخَيرٍ وَشَهْري بِخَيرٍ وَسَنَتي بِخَيرٍ وعُمْري بِخَيرٍ</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bookmarkStart w:id="1005" w:name="_Toc415301272"/>
      <w:bookmarkStart w:id="1006" w:name="_Toc426799768"/>
      <w:r w:rsidRPr="00A126ED">
        <w:rPr>
          <w:rStyle w:val="Heading3Char"/>
          <w:rFonts w:hint="cs"/>
          <w:rtl/>
        </w:rPr>
        <w:t>العمل عند الغروب</w:t>
      </w:r>
      <w:r w:rsidR="009A58AC">
        <w:rPr>
          <w:rStyle w:val="Heading3Char"/>
          <w:rFonts w:hint="cs"/>
          <w:rtl/>
        </w:rPr>
        <w:t>:</w:t>
      </w:r>
      <w:bookmarkEnd w:id="1005"/>
      <w:bookmarkEnd w:id="1006"/>
      <w:r>
        <w:rPr>
          <w:rFonts w:hint="cs"/>
          <w:rtl/>
        </w:rPr>
        <w:t xml:space="preserve"> </w:t>
      </w:r>
      <w:r>
        <w:rPr>
          <w:rtl/>
        </w:rPr>
        <w:t>وتهلل وتستعيذ بالله بالتهليل والاستعاذة المأثورة التي ستذكر في دعوات الصباح والمساء</w:t>
      </w:r>
      <w:r w:rsidR="009A58AC">
        <w:rPr>
          <w:rtl/>
        </w:rPr>
        <w:t>،</w:t>
      </w:r>
      <w:r>
        <w:rPr>
          <w:rtl/>
        </w:rPr>
        <w:t xml:space="preserve"> ثم تضع يدك على رأسك وتمرّها على وجهك</w:t>
      </w:r>
      <w:r w:rsidR="009A58AC">
        <w:rPr>
          <w:rtl/>
        </w:rPr>
        <w:t>،</w:t>
      </w:r>
      <w:r>
        <w:rPr>
          <w:rtl/>
        </w:rPr>
        <w:t xml:space="preserve"> وتأخذ لحيتك بيدك وتقول</w:t>
      </w:r>
      <w:r w:rsidR="009A58AC">
        <w:rPr>
          <w:rtl/>
        </w:rPr>
        <w:t>:</w:t>
      </w:r>
      <w:r>
        <w:rPr>
          <w:rtl/>
        </w:rPr>
        <w:t xml:space="preserve"> </w:t>
      </w:r>
      <w:r w:rsidRPr="00524C63">
        <w:rPr>
          <w:rStyle w:val="libBold2Char"/>
          <w:rtl/>
        </w:rPr>
        <w:t>أحَطْتُ عَلى نَفْسي وَأهْلي وَمالي وَوَلَدي مِنْ غائِبٍ وَشاهِدٍ بِالله الَّذِي لا إلهَ إِلاّ هُوَ عالِمُ الغَيْبِ وَالشَّهادَةِ الرَّحْمنُ الرَّحيمُ الحيّ القَيومُ لاتَأخِذَهُ سِنَةٌ وَلانَومٌ</w:t>
      </w:r>
      <w:r w:rsidR="003C7C01" w:rsidRPr="00524C63">
        <w:rPr>
          <w:rStyle w:val="libBold2Char"/>
          <w:rtl/>
        </w:rPr>
        <w:t>.</w:t>
      </w:r>
      <w:r w:rsidRPr="00524C63">
        <w:rPr>
          <w:rStyle w:val="libBold2Char"/>
          <w:rtl/>
        </w:rPr>
        <w:t xml:space="preserve"> وتقرأ الآية إلى العَليُّ العَظيمُ</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ثم تبادر إلى صلاة المغرب ولا ينبغي تأخيرها عن أوّل وقتها وقد بالغت الأحاديث المأثورة في المنع عن تأخيرها عن أوّل وقتها</w:t>
      </w:r>
      <w:r w:rsidR="009A58AC">
        <w:rPr>
          <w:rtl/>
        </w:rPr>
        <w:t>،</w:t>
      </w:r>
      <w:r>
        <w:rPr>
          <w:rtl/>
        </w:rPr>
        <w:t xml:space="preserve"> وإذا أردت أن تصلي فأذّن وأقم متأدبا بمامرّ من اَّدابها</w:t>
      </w:r>
      <w:r w:rsidR="009A58AC">
        <w:rPr>
          <w:rtl/>
        </w:rPr>
        <w:t>،</w:t>
      </w:r>
      <w:r>
        <w:rPr>
          <w:rtl/>
        </w:rPr>
        <w:t xml:space="preserve"> وقل بين الأذان والإقامة</w:t>
      </w:r>
      <w:r w:rsidR="009A58AC">
        <w:rPr>
          <w:rtl/>
        </w:rPr>
        <w:t>:</w:t>
      </w:r>
      <w:r>
        <w:rPr>
          <w:rtl/>
        </w:rPr>
        <w:t xml:space="preserve"> </w:t>
      </w:r>
      <w:r w:rsidRPr="00524C63">
        <w:rPr>
          <w:rStyle w:val="libBold2Char"/>
          <w:rtl/>
        </w:rPr>
        <w:t>اللَّهُمَّ إِنِّي أَسْأَلُكَ بإقْبالِ لَيْلِكَ وَإدْبارِ نَهارِكَ وَحُضورِ صَلَواتِكَ وَأصْواتِ دُعاتِكَ</w:t>
      </w:r>
      <w:r w:rsidRPr="00524C63">
        <w:rPr>
          <w:rStyle w:val="libBold2Char"/>
          <w:rFonts w:hint="cs"/>
          <w:rtl/>
        </w:rPr>
        <w:t xml:space="preserve"> </w:t>
      </w:r>
      <w:r w:rsidRPr="00524C63">
        <w:rPr>
          <w:rStyle w:val="libBold2Char"/>
          <w:rtl/>
        </w:rPr>
        <w:t>وتَسْبيحِ مَلائِكَتِكَ أنْ تُصَلّي عَلى مُحَمَّدٍ وَآل مُحَمَّدٍ وَأنْ تَتوبَ عَليّ إنَّكَ أنْتَ التَوابُ الرَّحيمُ</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ثم تصلي المغرب بجميع اَّدابه وشرائطه وتكبّر بعد الفراغ من الصلاة بالثلاث تكبيرات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وبعده في المصدرين</w:t>
      </w:r>
      <w:r w:rsidR="009A58AC">
        <w:rPr>
          <w:rFonts w:hint="cs"/>
          <w:rtl/>
        </w:rPr>
        <w:t>:</w:t>
      </w:r>
      <w:r>
        <w:rPr>
          <w:rFonts w:hint="cs"/>
          <w:rtl/>
        </w:rPr>
        <w:t xml:space="preserve"> الفاني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فلاح السائل</w:t>
      </w:r>
      <w:r w:rsidR="009A58AC">
        <w:rPr>
          <w:rFonts w:hint="cs"/>
          <w:rtl/>
        </w:rPr>
        <w:t>:</w:t>
      </w:r>
      <w:r>
        <w:rPr>
          <w:rFonts w:hint="cs"/>
          <w:rtl/>
        </w:rPr>
        <w:t xml:space="preserve"> 383 برقم 254 فصل 22 وعدّة الداعي</w:t>
      </w:r>
      <w:r w:rsidR="009A58AC">
        <w:rPr>
          <w:rFonts w:hint="cs"/>
          <w:rtl/>
        </w:rPr>
        <w:t>:</w:t>
      </w:r>
      <w:r>
        <w:rPr>
          <w:rFonts w:hint="cs"/>
          <w:rtl/>
        </w:rPr>
        <w:t xml:space="preserve"> 309 عن رسول الله </w:t>
      </w:r>
      <w:r w:rsidRPr="003C7C01">
        <w:rPr>
          <w:rStyle w:val="libAlaemChar"/>
          <w:rFonts w:hint="cs"/>
          <w:rtl/>
        </w:rPr>
        <w:t>صلى‌الله‌عليه‌وآله</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ق</w:t>
      </w:r>
      <w:r w:rsidR="009A58AC">
        <w:rPr>
          <w:rFonts w:hint="cs"/>
          <w:rtl/>
        </w:rPr>
        <w:t>:</w:t>
      </w:r>
      <w:r>
        <w:rPr>
          <w:rFonts w:hint="cs"/>
          <w:rtl/>
        </w:rPr>
        <w:t xml:space="preserve"> 5 / 39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فلاح السائل</w:t>
      </w:r>
      <w:r w:rsidR="009A58AC">
        <w:rPr>
          <w:rFonts w:hint="cs"/>
          <w:rtl/>
        </w:rPr>
        <w:t>:</w:t>
      </w:r>
      <w:r>
        <w:rPr>
          <w:rFonts w:hint="cs"/>
          <w:rtl/>
        </w:rPr>
        <w:t xml:space="preserve"> 383 ذيل رقم 255 باب 22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83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فلاح السائل</w:t>
      </w:r>
      <w:r w:rsidR="009A58AC">
        <w:rPr>
          <w:rFonts w:hint="cs"/>
          <w:rtl/>
        </w:rPr>
        <w:t>:</w:t>
      </w:r>
      <w:r>
        <w:rPr>
          <w:rFonts w:hint="cs"/>
          <w:rtl/>
        </w:rPr>
        <w:t xml:space="preserve"> 386 برقم 261 فصل 22</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97 وفلاح السائل</w:t>
      </w:r>
      <w:r w:rsidR="009A58AC">
        <w:rPr>
          <w:rFonts w:hint="cs"/>
          <w:rtl/>
        </w:rPr>
        <w:t>:</w:t>
      </w:r>
      <w:r>
        <w:rPr>
          <w:rFonts w:hint="cs"/>
          <w:rtl/>
        </w:rPr>
        <w:t xml:space="preserve"> 404 برقم 273 فصل 23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وتسبّح تسبيح الزهراء </w:t>
      </w:r>
      <w:r w:rsidRPr="003C7C01">
        <w:rPr>
          <w:rStyle w:val="libAlaemChar"/>
          <w:rtl/>
        </w:rPr>
        <w:t>عليها‌السلام</w:t>
      </w:r>
      <w:r w:rsidR="009A58AC">
        <w:rPr>
          <w:rFonts w:hint="cs"/>
          <w:rtl/>
        </w:rPr>
        <w:t>،</w:t>
      </w:r>
      <w:r>
        <w:rPr>
          <w:rFonts w:hint="cs"/>
          <w:rtl/>
        </w:rPr>
        <w:t xml:space="preserve"> </w:t>
      </w:r>
      <w:r>
        <w:rPr>
          <w:rtl/>
        </w:rPr>
        <w:t>ثم تقول</w:t>
      </w:r>
      <w:r w:rsidR="009A58AC">
        <w:rPr>
          <w:rtl/>
        </w:rPr>
        <w:t>:</w:t>
      </w:r>
      <w:r>
        <w:rPr>
          <w:rtl/>
        </w:rPr>
        <w:t xml:space="preserve"> </w:t>
      </w:r>
      <w:r w:rsidRPr="00524C63">
        <w:rPr>
          <w:rStyle w:val="libBold2Char"/>
          <w:rtl/>
        </w:rPr>
        <w:t>إنَّ الله وَمَلائِكَتَهُ يُصَلّونَ عَلى النَبيّ يا أيُّها الَّذينَ آمَنوا صَلُّوا عَلَيهِ وَسَلِّموا تَسْلِيماً</w:t>
      </w:r>
      <w:r w:rsidR="009A58AC" w:rsidRPr="00524C63">
        <w:rPr>
          <w:rStyle w:val="libBold2Char"/>
          <w:rtl/>
        </w:rPr>
        <w:t>،</w:t>
      </w:r>
      <w:r w:rsidRPr="00524C63">
        <w:rPr>
          <w:rStyle w:val="libBold2Char"/>
          <w:rtl/>
        </w:rPr>
        <w:t xml:space="preserve"> اللَّهُمَّ صَلِّ عَلى مُحَمَّدٍ النَبيّ وَعَلى ذُرّيَتِهِ وَعَلى أهْلِ بِيْتِهِ</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وتقول سبع مرات</w:t>
      </w:r>
      <w:r w:rsidR="009A58AC">
        <w:rPr>
          <w:rtl/>
        </w:rPr>
        <w:t>:</w:t>
      </w:r>
      <w:r>
        <w:rPr>
          <w:rtl/>
        </w:rPr>
        <w:t xml:space="preserve"> </w:t>
      </w:r>
      <w:r w:rsidRPr="00524C63">
        <w:rPr>
          <w:rStyle w:val="libBold2Char"/>
          <w:rtl/>
        </w:rPr>
        <w:t>بِسْمِ الله الرَّحْمنِ الرَّحيمِ وَلا حَوْلَ ولا قُوَّةَ إِلاّ بِالله العَليّ العَظيمِ</w:t>
      </w:r>
      <w:r>
        <w:rPr>
          <w:rFonts w:hint="cs"/>
          <w:rtl/>
        </w:rPr>
        <w:t xml:space="preserve"> </w:t>
      </w:r>
      <w:r w:rsidRPr="003C7C01">
        <w:rPr>
          <w:rStyle w:val="libFootnotenumChar"/>
          <w:rFonts w:hint="cs"/>
          <w:rtl/>
        </w:rPr>
        <w:t>(2)</w:t>
      </w:r>
      <w:r w:rsidR="003C7C01">
        <w:rPr>
          <w:rtl/>
          <w:lang w:bidi="fa-IR"/>
        </w:rPr>
        <w:t>.</w:t>
      </w:r>
      <w:r>
        <w:rPr>
          <w:rFonts w:hint="cs"/>
          <w:rtl/>
        </w:rPr>
        <w:t xml:space="preserve"> </w:t>
      </w:r>
      <w:r>
        <w:rPr>
          <w:rtl/>
        </w:rPr>
        <w:t>ثم تقول ثلاثا</w:t>
      </w:r>
      <w:r w:rsidR="009A58AC">
        <w:rPr>
          <w:rtl/>
        </w:rPr>
        <w:t>:</w:t>
      </w:r>
      <w:r>
        <w:rPr>
          <w:rtl/>
        </w:rPr>
        <w:t xml:space="preserve"> </w:t>
      </w:r>
      <w:r w:rsidRPr="00524C63">
        <w:rPr>
          <w:rStyle w:val="libBold2Char"/>
          <w:rtl/>
        </w:rPr>
        <w:t>الحَمْدُ لله الَّذِي يَفْعَلُ مايَشاءُ وَلايَفْعَلُ مايَشاءُ غَيرَهُ</w:t>
      </w:r>
      <w:r w:rsidRPr="00524C63">
        <w:rPr>
          <w:rStyle w:val="libBold2Char"/>
          <w:rFonts w:hint="cs"/>
          <w:rtl/>
        </w:rPr>
        <w:t xml:space="preserve"> </w:t>
      </w:r>
      <w:r w:rsidRPr="003C7C01">
        <w:rPr>
          <w:rStyle w:val="libFootnotenumChar"/>
          <w:rFonts w:hint="cs"/>
          <w:rtl/>
        </w:rPr>
        <w:t>(3)</w:t>
      </w:r>
      <w:r w:rsidR="003C7C01">
        <w:rPr>
          <w:rtl/>
          <w:lang w:bidi="fa-IR"/>
        </w:rPr>
        <w:t>.</w:t>
      </w:r>
      <w:r>
        <w:rPr>
          <w:rFonts w:hint="cs"/>
          <w:rtl/>
        </w:rPr>
        <w:t xml:space="preserve"> </w:t>
      </w:r>
      <w:r>
        <w:rPr>
          <w:rtl/>
        </w:rPr>
        <w:t>ثم تقول</w:t>
      </w:r>
      <w:r w:rsidR="009A58AC">
        <w:rPr>
          <w:rtl/>
        </w:rPr>
        <w:t>:</w:t>
      </w:r>
      <w:r>
        <w:rPr>
          <w:rtl/>
        </w:rPr>
        <w:t xml:space="preserve"> </w:t>
      </w:r>
      <w:r w:rsidRPr="00524C63">
        <w:rPr>
          <w:rStyle w:val="libBold2Char"/>
          <w:rtl/>
        </w:rPr>
        <w:t>سُبْحانَكَ لا إلهَ إِلاّ أنْتَ اغْفِرْ لي ذُنوبي جَميعاً فإنَّهُ لايَغْفِرُ الذُّنوبَ كُلِّها جَميعاً إِلاّ أنْتَ</w:t>
      </w:r>
      <w:r w:rsidRPr="00524C63">
        <w:rPr>
          <w:rStyle w:val="libBold2Cha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r>
        <w:rPr>
          <w:rtl/>
        </w:rPr>
        <w:t>وإن شئت أن تزيد في التعقيب فالأفضل أن ترجي الزيادة إلى الفراغ من نافلة المغرب</w:t>
      </w:r>
      <w:r>
        <w:rPr>
          <w:rFonts w:hint="cs"/>
          <w:rtl/>
        </w:rPr>
        <w:t xml:space="preserve"> </w:t>
      </w:r>
      <w:r w:rsidRPr="003C7C01">
        <w:rPr>
          <w:rStyle w:val="libFootnotenumChar"/>
          <w:rFonts w:hint="cs"/>
          <w:rtl/>
        </w:rPr>
        <w:t>(5)</w:t>
      </w:r>
      <w:r w:rsidR="009A58AC">
        <w:rPr>
          <w:rtl/>
        </w:rPr>
        <w:t>،</w:t>
      </w:r>
      <w:r>
        <w:rPr>
          <w:rtl/>
        </w:rPr>
        <w:t xml:space="preserve"> ثم تنهض للنافلة وهي أربع ركعات بسلامين</w:t>
      </w:r>
      <w:r w:rsidR="009A58AC">
        <w:rPr>
          <w:rtl/>
        </w:rPr>
        <w:t>،</w:t>
      </w:r>
      <w:r>
        <w:rPr>
          <w:rtl/>
        </w:rPr>
        <w:t xml:space="preserve"> ويكره التكلم بين صلاة المغرب ونافلتها</w:t>
      </w:r>
      <w:r w:rsidR="009A58AC">
        <w:rPr>
          <w:rtl/>
        </w:rPr>
        <w:t>،</w:t>
      </w:r>
      <w:r>
        <w:rPr>
          <w:rtl/>
        </w:rPr>
        <w:t xml:space="preserve"> وتقرأ في الركعة الأولى من النافلة سورة</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9A58AC">
        <w:rPr>
          <w:rtl/>
        </w:rPr>
        <w:t>،</w:t>
      </w:r>
      <w:r>
        <w:rPr>
          <w:rtl/>
        </w:rPr>
        <w:t xml:space="preserve"> وفي الثانية التوحيد</w:t>
      </w:r>
      <w:r w:rsidR="009A58AC">
        <w:rPr>
          <w:rtl/>
        </w:rPr>
        <w:t>،</w:t>
      </w:r>
      <w:r>
        <w:rPr>
          <w:rtl/>
        </w:rPr>
        <w:t xml:space="preserve"> وتقرأ في الركعتين الأخيرتين منها ما شئت</w:t>
      </w:r>
      <w:r w:rsidR="009A58AC">
        <w:rPr>
          <w:rtl/>
        </w:rPr>
        <w:t>،</w:t>
      </w:r>
      <w:r>
        <w:rPr>
          <w:rtl/>
        </w:rPr>
        <w:t xml:space="preserve"> وينبغي أن تقرأ في الركعة الثالثة سورة الحديد من أوّلها إلى</w:t>
      </w:r>
      <w:r w:rsidR="009A58AC">
        <w:rPr>
          <w:rtl/>
        </w:rPr>
        <w:t>:</w:t>
      </w:r>
      <w:r>
        <w:rPr>
          <w:rtl/>
        </w:rPr>
        <w:t xml:space="preserve"> </w:t>
      </w:r>
      <w:r w:rsidRPr="003C7C01">
        <w:rPr>
          <w:rStyle w:val="libAlaemChar"/>
          <w:rFonts w:hint="cs"/>
          <w:rtl/>
        </w:rPr>
        <w:t>(</w:t>
      </w:r>
      <w:r w:rsidRPr="003C7C01">
        <w:rPr>
          <w:rStyle w:val="libAieChar"/>
          <w:rtl/>
        </w:rPr>
        <w:t>عليم بذات الصدور</w:t>
      </w:r>
      <w:r w:rsidRPr="003C7C01">
        <w:rPr>
          <w:rStyle w:val="libAlaemChar"/>
          <w:rFonts w:hint="cs"/>
          <w:rtl/>
        </w:rPr>
        <w:t>)</w:t>
      </w:r>
      <w:r w:rsidR="009A58AC">
        <w:rPr>
          <w:rtl/>
        </w:rPr>
        <w:t>،</w:t>
      </w:r>
      <w:r>
        <w:rPr>
          <w:rtl/>
        </w:rPr>
        <w:t xml:space="preserve"> وفي الرابعة اَّخر سورة الحشر من</w:t>
      </w:r>
      <w:r w:rsidR="009A58AC">
        <w:rPr>
          <w:rtl/>
        </w:rPr>
        <w:t>:</w:t>
      </w:r>
      <w:r>
        <w:rPr>
          <w:rFonts w:hint="cs"/>
          <w:rtl/>
        </w:rPr>
        <w:t xml:space="preserve"> </w:t>
      </w:r>
      <w:r w:rsidRPr="003C7C01">
        <w:rPr>
          <w:rStyle w:val="libAlaemChar"/>
          <w:rFonts w:hint="cs"/>
          <w:rtl/>
        </w:rPr>
        <w:t>(</w:t>
      </w:r>
      <w:r w:rsidRPr="003C7C01">
        <w:rPr>
          <w:rStyle w:val="libAieChar"/>
          <w:rtl/>
        </w:rPr>
        <w:t>لو أنزلنا هذاالقرآن</w:t>
      </w:r>
      <w:r w:rsidRPr="003C7C01">
        <w:rPr>
          <w:rStyle w:val="libAlaemChar"/>
          <w:rtl/>
        </w:rPr>
        <w:t>)</w:t>
      </w:r>
      <w:r>
        <w:rPr>
          <w:rFonts w:hint="cs"/>
          <w:rtl/>
        </w:rPr>
        <w:t xml:space="preserve"> </w:t>
      </w:r>
      <w:r>
        <w:rPr>
          <w:rtl/>
        </w:rPr>
        <w:t>إلى اَّخر السورة</w:t>
      </w:r>
      <w:r>
        <w:rPr>
          <w:rFonts w:hint="cs"/>
          <w:rtl/>
        </w:rPr>
        <w:t xml:space="preserve"> </w:t>
      </w:r>
      <w:r w:rsidRPr="003C7C01">
        <w:rPr>
          <w:rStyle w:val="libFootnotenumChar"/>
          <w:rFonts w:hint="cs"/>
          <w:rtl/>
        </w:rPr>
        <w:t>(6)</w:t>
      </w:r>
      <w:r w:rsidR="009A58AC">
        <w:rPr>
          <w:rtl/>
        </w:rPr>
        <w:t>،</w:t>
      </w:r>
      <w:r>
        <w:rPr>
          <w:rtl/>
        </w:rPr>
        <w:t xml:space="preserve"> ويجزي في هذه النافلة كما في سائر النوافل الاقتصار على الفاتحة وحدها وينبغي الجهر بالقراءة فيها كسائر نوافل الليل</w:t>
      </w:r>
      <w:r w:rsidR="003C7C01">
        <w:rPr>
          <w:rtl/>
        </w:rPr>
        <w:t>.</w:t>
      </w:r>
    </w:p>
    <w:p w:rsidR="001B329E" w:rsidRDefault="001B329E" w:rsidP="003C7C01">
      <w:pPr>
        <w:pStyle w:val="libNormal"/>
        <w:rPr>
          <w:rtl/>
        </w:rPr>
      </w:pPr>
      <w:r>
        <w:rPr>
          <w:rtl/>
        </w:rPr>
        <w:t>فإذا فرغت من نافلة المغرب فلك أن تعقّب بما شئت من‌التعقيبات العامّة</w:t>
      </w:r>
      <w:r w:rsidR="009A58AC">
        <w:rPr>
          <w:rtl/>
        </w:rPr>
        <w:t>،</w:t>
      </w:r>
      <w:r>
        <w:rPr>
          <w:rtl/>
        </w:rPr>
        <w:t xml:space="preserve"> ثم تسجد سجدة الشكر على نحو ما مرّ</w:t>
      </w:r>
      <w:r w:rsidR="009A58AC">
        <w:rPr>
          <w:rtl/>
        </w:rPr>
        <w:t>،</w:t>
      </w:r>
      <w:r>
        <w:rPr>
          <w:rtl/>
        </w:rPr>
        <w:t xml:space="preserve"> وأدنى مايجزي في سجدة الشكر أن تقول</w:t>
      </w:r>
      <w:r w:rsidR="009A58AC">
        <w:rPr>
          <w:rtl/>
        </w:rPr>
        <w:t>:</w:t>
      </w:r>
      <w:r>
        <w:rPr>
          <w:rtl/>
        </w:rPr>
        <w:t xml:space="preserve"> </w:t>
      </w:r>
      <w:r w:rsidRPr="00524C63">
        <w:rPr>
          <w:rStyle w:val="libBold2Char"/>
          <w:rtl/>
        </w:rPr>
        <w:t>شكراً شكراً شكراً</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وروى الكليني عن الصادق </w:t>
      </w:r>
      <w:r w:rsidRPr="003C7C01">
        <w:rPr>
          <w:rStyle w:val="libAlaemChar"/>
          <w:rtl/>
        </w:rPr>
        <w:t>عليه‌السلام</w:t>
      </w:r>
      <w:r>
        <w:rPr>
          <w:rtl/>
        </w:rPr>
        <w:t xml:space="preserve"> قال</w:t>
      </w:r>
      <w:r w:rsidR="009A58AC">
        <w:rPr>
          <w:rtl/>
        </w:rPr>
        <w:t>:</w:t>
      </w:r>
      <w:r>
        <w:rPr>
          <w:rtl/>
        </w:rPr>
        <w:t xml:space="preserve"> إذا فرغت من صلاة المغرب فامسح جبينك بيدك</w:t>
      </w:r>
      <w:r>
        <w:rPr>
          <w:rFonts w:hint="cs"/>
          <w:rtl/>
        </w:rPr>
        <w:t xml:space="preserve"> </w:t>
      </w:r>
      <w:r>
        <w:rPr>
          <w:rtl/>
        </w:rPr>
        <w:t>وقل ثلاثا</w:t>
      </w:r>
      <w:r w:rsidR="009A58AC">
        <w:rPr>
          <w:rtl/>
        </w:rPr>
        <w:t>:</w:t>
      </w:r>
      <w:r>
        <w:rPr>
          <w:rtl/>
        </w:rPr>
        <w:t xml:space="preserve"> </w:t>
      </w:r>
      <w:r w:rsidRPr="00524C63">
        <w:rPr>
          <w:rStyle w:val="libBold2Char"/>
          <w:rtl/>
        </w:rPr>
        <w:t>بِسْمِ الله الَّذِي لا إلهَ إِلاّ هُوَ عالِمُ الغَيبِ وَالشَّهادَةِ الرَّحْمنُ الرَّحيمُ</w:t>
      </w:r>
      <w:r w:rsidR="009A58AC" w:rsidRPr="00524C63">
        <w:rPr>
          <w:rStyle w:val="libBold2Char"/>
          <w:rtl/>
        </w:rPr>
        <w:t>،</w:t>
      </w:r>
      <w:r w:rsidRPr="00524C63">
        <w:rPr>
          <w:rStyle w:val="libBold2Char"/>
          <w:rtl/>
        </w:rPr>
        <w:t xml:space="preserve"> اللَّهُمَّ اذْهِبْ عَنِّي الهَمَّ وَالحُزْنَ</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وينبغي أن تصلي صلاة الغفيلة وقد وصفناها في كتاب (المفاتيح) وغيره</w:t>
      </w:r>
      <w:r>
        <w:rPr>
          <w:rFonts w:hint="cs"/>
          <w:rtl/>
        </w:rPr>
        <w:t xml:space="preserve"> ص 60</w:t>
      </w:r>
      <w:r w:rsidR="003C7C01">
        <w:rPr>
          <w:rFonts w:hint="cs"/>
          <w:rtl/>
        </w:rPr>
        <w:t>.</w:t>
      </w:r>
    </w:p>
    <w:p w:rsidR="001B329E" w:rsidRDefault="001B329E" w:rsidP="003C7C01">
      <w:pPr>
        <w:pStyle w:val="libNormal"/>
        <w:rPr>
          <w:rtl/>
        </w:rPr>
      </w:pPr>
      <w:r>
        <w:rPr>
          <w:rtl/>
        </w:rPr>
        <w:t>فإذا غاب الشفق تؤذّن للعشاء وتقيم متأدّبا بما مرّ من اَّدابهما</w:t>
      </w:r>
      <w:r w:rsidR="009A58AC">
        <w:rPr>
          <w:rtl/>
        </w:rPr>
        <w:t>،</w:t>
      </w:r>
      <w:r>
        <w:rPr>
          <w:rtl/>
        </w:rPr>
        <w:t xml:space="preserve"> ثم تأخذ في فريضة العشاء بشرائطها واَّدابها وينبغي أن تطيل قنوتها</w:t>
      </w:r>
      <w:r w:rsidR="009A58AC">
        <w:rPr>
          <w:rtl/>
        </w:rPr>
        <w:t>،</w:t>
      </w:r>
      <w:r>
        <w:rPr>
          <w:rtl/>
        </w:rPr>
        <w:t xml:space="preserve"> والتعقيب بعدها</w:t>
      </w:r>
      <w:r w:rsidR="009A58AC">
        <w:rPr>
          <w:rtl/>
        </w:rPr>
        <w:t>،</w:t>
      </w:r>
      <w:r>
        <w:rPr>
          <w:rtl/>
        </w:rPr>
        <w:t xml:space="preserve"> فوقتها يتسع لذلك</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فلاح السائل</w:t>
      </w:r>
      <w:r w:rsidR="009A58AC">
        <w:rPr>
          <w:rFonts w:hint="cs"/>
          <w:rtl/>
        </w:rPr>
        <w:t>:</w:t>
      </w:r>
      <w:r>
        <w:rPr>
          <w:rFonts w:hint="cs"/>
          <w:rtl/>
        </w:rPr>
        <w:t xml:space="preserve"> 408 برقم 278 فصل 23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فلاح السائل</w:t>
      </w:r>
      <w:r w:rsidR="009A58AC">
        <w:rPr>
          <w:rFonts w:hint="cs"/>
          <w:rtl/>
        </w:rPr>
        <w:t>:</w:t>
      </w:r>
      <w:r>
        <w:rPr>
          <w:rFonts w:hint="cs"/>
          <w:rtl/>
        </w:rPr>
        <w:t xml:space="preserve"> 409 برقم 279 فصل 23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فلاح السائل</w:t>
      </w:r>
      <w:r w:rsidR="009A58AC">
        <w:rPr>
          <w:rFonts w:hint="cs"/>
          <w:rtl/>
        </w:rPr>
        <w:t>:</w:t>
      </w:r>
      <w:r>
        <w:rPr>
          <w:rFonts w:hint="cs"/>
          <w:rtl/>
        </w:rPr>
        <w:t xml:space="preserve"> 409 برقم 280 فصل 23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فلاح السائل</w:t>
      </w:r>
      <w:r w:rsidR="009A58AC">
        <w:rPr>
          <w:rFonts w:hint="cs"/>
          <w:rtl/>
        </w:rPr>
        <w:t>:</w:t>
      </w:r>
      <w:r>
        <w:rPr>
          <w:rFonts w:hint="cs"/>
          <w:rtl/>
        </w:rPr>
        <w:t xml:space="preserve"> 410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98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البحار 86 / 198 عن العلل والعيون</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الكافي 3 / 345 مع اضافات</w:t>
      </w:r>
      <w:r w:rsidR="003C7C01">
        <w:rPr>
          <w:rFonts w:hint="cs"/>
          <w:rtl/>
        </w:rPr>
        <w:t>.</w:t>
      </w:r>
    </w:p>
    <w:p w:rsidR="001B329E" w:rsidRDefault="001B329E" w:rsidP="001B329E">
      <w:pPr>
        <w:pStyle w:val="libNormal"/>
        <w:rPr>
          <w:rtl/>
        </w:rPr>
      </w:pPr>
      <w:r>
        <w:rPr>
          <w:rtl/>
        </w:rPr>
        <w:br w:type="page"/>
      </w:r>
    </w:p>
    <w:p w:rsidR="001B329E" w:rsidRPr="00003026" w:rsidRDefault="001B329E" w:rsidP="003C7C01">
      <w:pPr>
        <w:pStyle w:val="libNormal"/>
        <w:rPr>
          <w:rtl/>
        </w:rPr>
      </w:pPr>
      <w:r>
        <w:rPr>
          <w:rtl/>
        </w:rPr>
        <w:lastRenderedPageBreak/>
        <w:t>فتعقب بما يدعى به في كل صباح ومساء</w:t>
      </w:r>
      <w:r w:rsidR="009A58AC">
        <w:rPr>
          <w:rtl/>
        </w:rPr>
        <w:t>،</w:t>
      </w:r>
      <w:r>
        <w:rPr>
          <w:rtl/>
        </w:rPr>
        <w:t xml:space="preserve"> ثم تعقب بما يدعى به في كل مساء خاصة</w:t>
      </w:r>
      <w:r w:rsidR="003C7C01">
        <w:rPr>
          <w:rtl/>
        </w:rPr>
        <w:t>.</w:t>
      </w:r>
      <w:r>
        <w:rPr>
          <w:rtl/>
        </w:rPr>
        <w:t xml:space="preserve"> وهي كثيرة</w:t>
      </w:r>
      <w:r w:rsidR="009A58AC">
        <w:rPr>
          <w:rtl/>
        </w:rPr>
        <w:t>،</w:t>
      </w:r>
      <w:r>
        <w:rPr>
          <w:rtl/>
        </w:rPr>
        <w:t xml:space="preserve"> منها</w:t>
      </w:r>
      <w:r w:rsidR="009A58AC">
        <w:rPr>
          <w:rtl/>
        </w:rPr>
        <w:t>:</w:t>
      </w:r>
      <w:r>
        <w:rPr>
          <w:rtl/>
        </w:rPr>
        <w:t xml:space="preserve"> دعاء لطلب الرزق مذكور في (المفاتيح) ويستحب قراءة سورة القدر ست مرات ثم تقول</w:t>
      </w:r>
      <w:r w:rsidR="009A58AC">
        <w:rPr>
          <w:rtl/>
        </w:rPr>
        <w:t>:</w:t>
      </w:r>
      <w:r>
        <w:rPr>
          <w:rtl/>
        </w:rPr>
        <w:t xml:space="preserve"> </w:t>
      </w:r>
      <w:r w:rsidRPr="00524C63">
        <w:rPr>
          <w:rStyle w:val="libBold2Char"/>
          <w:rtl/>
        </w:rPr>
        <w:t>اللَّهُمَّ رَبَّ السَّماواتِ السَبْعِ وَما أظَلَّتْ وَرَبَّ الارَضينَ السَبْعِ وَما أقَلَّتْ وَرَبَّ الشَّياطينِ وَما أظَلّتْ وَرَبَّ الرِّياحِ وَما ذَرَّتْ</w:t>
      </w:r>
      <w:r w:rsidR="009A58AC" w:rsidRPr="00524C63">
        <w:rPr>
          <w:rStyle w:val="libBold2Char"/>
          <w:rtl/>
        </w:rPr>
        <w:t>،</w:t>
      </w:r>
      <w:r w:rsidRPr="00524C63">
        <w:rPr>
          <w:rStyle w:val="libBold2Char"/>
          <w:rtl/>
        </w:rPr>
        <w:t xml:space="preserve"> اللَّهُمَّ رَبَّ كُلَّ شَيٍ وَإلهَ كُلِّ شَيٍ وَمَليكَ كُلَّ شَيٍ</w:t>
      </w:r>
      <w:r w:rsidR="009A58AC" w:rsidRPr="00524C63">
        <w:rPr>
          <w:rStyle w:val="libBold2Char"/>
          <w:rtl/>
        </w:rPr>
        <w:t>؛</w:t>
      </w:r>
      <w:r w:rsidRPr="00524C63">
        <w:rPr>
          <w:rStyle w:val="libBold2Char"/>
          <w:rtl/>
        </w:rPr>
        <w:t xml:space="preserve"> أنْتَ الله المُقْتَدِرُ عَلى كُلِّ شَيٍ أنْتَ الله الأول فَلا شَيَ قَبْلَكَ وَأنْتَ الاخِرُ فَلا شَيَ بَعْدَكَ وَأنْتَ الظّاهِرُ فَلا شَيَ فَوْقَكَ</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وَأنْتَ الباطِنُ فَلا شَيَ دونَكَ</w:t>
      </w:r>
      <w:r w:rsidR="009A58AC" w:rsidRPr="00524C63">
        <w:rPr>
          <w:rStyle w:val="libBold2Char"/>
          <w:rtl/>
        </w:rPr>
        <w:t>،</w:t>
      </w:r>
      <w:r w:rsidRPr="00524C63">
        <w:rPr>
          <w:rStyle w:val="libBold2Char"/>
          <w:rtl/>
        </w:rPr>
        <w:t xml:space="preserve"> وَرَبَّ جَبْرَئيلَ وَميكائيلَ وَإسرافيلَ وَإلهَ إِبْراهيمَ وَإسْحاقَ وَيَعْقوبَ</w:t>
      </w:r>
      <w:r w:rsidR="003C7C01" w:rsidRPr="00524C63">
        <w:rPr>
          <w:rStyle w:val="libBold2Char"/>
          <w:rtl/>
        </w:rPr>
        <w:t>.</w:t>
      </w:r>
      <w:r w:rsidRPr="00524C63">
        <w:rPr>
          <w:rStyle w:val="libBold2Char"/>
          <w:rFonts w:hint="cs"/>
          <w:rtl/>
        </w:rPr>
        <w:t xml:space="preserve"> </w:t>
      </w:r>
      <w:r w:rsidRPr="00524C63">
        <w:rPr>
          <w:rStyle w:val="libBold2Char"/>
          <w:rtl/>
        </w:rPr>
        <w:t>أَسْأَلُكَ أنْ تُصَلّي عَلى مُحَمَّدٍ وَآلِ مُحَمَّدٍ وَأنْ تَتَولاّ ني بِرَحْمَتِكَ وَلاتُسَلِّطَ عَليَّ أحَداً مِنْ خَلْقِك مِمَّنْ لاطاقَةَ لي بِهِ</w:t>
      </w:r>
      <w:r w:rsidR="009A58AC" w:rsidRPr="00524C63">
        <w:rPr>
          <w:rStyle w:val="libBold2Char"/>
          <w:rtl/>
        </w:rPr>
        <w:t>،</w:t>
      </w:r>
      <w:r w:rsidRPr="00524C63">
        <w:rPr>
          <w:rStyle w:val="libBold2Char"/>
          <w:rtl/>
        </w:rPr>
        <w:t xml:space="preserve"> اللَّهُمَّ إِنِّي أتَحَبَّبُ إلَيكَ فَحَبّبني وَفي النّاسِ فَعَزِّزْني وَمِنْ شَرِّ شَياطينِ الجِنِّ وَالانْسِ فَسَلِّمْني يا رَبِّ العالمينَ وَصَلِّ عَلى مُحَمَّدٍ وَآلِهِ</w:t>
      </w:r>
      <w:r w:rsidR="003C7C01" w:rsidRPr="00524C63">
        <w:rPr>
          <w:rStyle w:val="libBold2Char"/>
          <w:rtl/>
        </w:rPr>
        <w:t>.</w:t>
      </w:r>
      <w:r w:rsidRPr="00524C63">
        <w:rPr>
          <w:rStyle w:val="libBold2Char"/>
          <w:rFonts w:hint="cs"/>
          <w:rtl/>
        </w:rPr>
        <w:t xml:space="preserve"> </w:t>
      </w:r>
      <w:r>
        <w:rPr>
          <w:rtl/>
        </w:rPr>
        <w:t>ثم تدعو بما تحب</w:t>
      </w:r>
      <w:r>
        <w:rPr>
          <w:rFonts w:hint="cs"/>
          <w:rtl/>
        </w:rPr>
        <w:t xml:space="preserve"> </w:t>
      </w:r>
      <w:r w:rsidRPr="003C7C01">
        <w:rPr>
          <w:rStyle w:val="libFootnotenumChar"/>
          <w:rFonts w:hint="cs"/>
          <w:rtl/>
        </w:rPr>
        <w:t>(2)</w:t>
      </w:r>
      <w:r w:rsidR="009A58AC">
        <w:rPr>
          <w:rtl/>
        </w:rPr>
        <w:t>،</w:t>
      </w:r>
      <w:r>
        <w:rPr>
          <w:rtl/>
        </w:rPr>
        <w:t xml:space="preserve"> ثم تسجد سجدة الشكر</w:t>
      </w:r>
      <w:r w:rsidR="009A58AC">
        <w:rPr>
          <w:rtl/>
        </w:rPr>
        <w:t>،</w:t>
      </w:r>
      <w:r>
        <w:rPr>
          <w:rtl/>
        </w:rPr>
        <w:t xml:space="preserve"> ثم تصلي الوتيرة</w:t>
      </w:r>
      <w:r w:rsidR="009A58AC">
        <w:rPr>
          <w:rtl/>
        </w:rPr>
        <w:t>،</w:t>
      </w:r>
      <w:r w:rsidRPr="00003026">
        <w:rPr>
          <w:rFonts w:hint="cs"/>
          <w:rtl/>
        </w:rPr>
        <w:t xml:space="preserve"> </w:t>
      </w:r>
      <w:r>
        <w:rPr>
          <w:rtl/>
        </w:rPr>
        <w:t xml:space="preserve">وهي نافلة تؤتى عن جلوس بعد صلاة العشاء وهي ركعتان ويستحب أن يُتلى فيها مائة آية من القراَّن الكريم ويحسن أن يقرأ بعد الحمد في الركعة الأولى منها </w:t>
      </w:r>
      <w:r w:rsidRPr="00524C63">
        <w:rPr>
          <w:rStyle w:val="libBold2Char"/>
          <w:rtl/>
        </w:rPr>
        <w:t>سورة الواقعة</w:t>
      </w:r>
      <w:r w:rsidR="009A58AC">
        <w:rPr>
          <w:rtl/>
        </w:rPr>
        <w:t>،</w:t>
      </w:r>
      <w:r>
        <w:rPr>
          <w:rtl/>
        </w:rPr>
        <w:t xml:space="preserve"> وفي الركعة الثانية سورة التوحيد</w:t>
      </w:r>
      <w:r w:rsidR="003C7C01">
        <w:rPr>
          <w:rtl/>
        </w:rPr>
        <w:t>.</w:t>
      </w:r>
      <w:r>
        <w:rPr>
          <w:rtl/>
        </w:rPr>
        <w:t xml:space="preserve"> وتدعو بعد السلام بما شئت من الدعوات</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وإذا شئت أن ترقد فينبغي لك أن تتأهب لموافاة المنون</w:t>
      </w:r>
      <w:r w:rsidR="009A58AC">
        <w:rPr>
          <w:rtl/>
        </w:rPr>
        <w:t>،</w:t>
      </w:r>
      <w:r>
        <w:rPr>
          <w:rtl/>
        </w:rPr>
        <w:t xml:space="preserve"> وأن تكون على طهر وأن تتوب من الذنوب</w:t>
      </w:r>
      <w:r w:rsidR="009A58AC">
        <w:rPr>
          <w:rtl/>
        </w:rPr>
        <w:t>،</w:t>
      </w:r>
      <w:r>
        <w:rPr>
          <w:rtl/>
        </w:rPr>
        <w:t xml:space="preserve"> وتفرغ قلبك من هموم الدنيا</w:t>
      </w:r>
      <w:r w:rsidR="009A58AC">
        <w:rPr>
          <w:rtl/>
        </w:rPr>
        <w:t>،</w:t>
      </w:r>
      <w:r>
        <w:rPr>
          <w:rtl/>
        </w:rPr>
        <w:t xml:space="preserve"> وتتذكر أجلك واَّونه النوم في اللحد وحدك من دون أنيس يؤانسك</w:t>
      </w:r>
      <w:r w:rsidR="009A58AC">
        <w:rPr>
          <w:rtl/>
        </w:rPr>
        <w:t>،</w:t>
      </w:r>
      <w:r>
        <w:rPr>
          <w:rtl/>
        </w:rPr>
        <w:t xml:space="preserve"> وأن تضع وصيتك تحت وسادتك</w:t>
      </w:r>
      <w:r w:rsidR="009A58AC">
        <w:rPr>
          <w:rtl/>
        </w:rPr>
        <w:t>،</w:t>
      </w:r>
      <w:r>
        <w:rPr>
          <w:rtl/>
        </w:rPr>
        <w:t xml:space="preserve"> وأن تعزم على القيام لصلاة الليل فإن فخر المؤمن وزينته في الدنيا والآخرة هي الصلاة في آخر الليل وتقرأ عند النوم سورة</w:t>
      </w:r>
      <w:r w:rsidR="009A58AC">
        <w:rPr>
          <w:rtl/>
        </w:rPr>
        <w:t>:</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وسورة</w:t>
      </w:r>
      <w:r>
        <w:rPr>
          <w:rFonts w:hint="cs"/>
          <w:rtl/>
        </w:rPr>
        <w:t xml:space="preserve"> </w:t>
      </w:r>
      <w:r w:rsidRPr="003C7C01">
        <w:rPr>
          <w:rStyle w:val="libAlaemChar"/>
          <w:rFonts w:hint="cs"/>
          <w:rtl/>
        </w:rPr>
        <w:t>(</w:t>
      </w:r>
      <w:r w:rsidRPr="003C7C01">
        <w:rPr>
          <w:rStyle w:val="libAieChar"/>
          <w:rtl/>
        </w:rPr>
        <w:t>ألهاكم التكاثر</w:t>
      </w:r>
      <w:r w:rsidRPr="003C7C01">
        <w:rPr>
          <w:rStyle w:val="libAlaemChar"/>
          <w:rFonts w:hint="cs"/>
          <w:rtl/>
        </w:rPr>
        <w:t>)</w:t>
      </w:r>
      <w:r>
        <w:rPr>
          <w:rtl/>
        </w:rPr>
        <w:t xml:space="preserve"> وآية الكرسي</w:t>
      </w:r>
      <w:r w:rsidR="003C7C01">
        <w:rPr>
          <w:rtl/>
        </w:rPr>
        <w:t>.</w:t>
      </w:r>
      <w:r>
        <w:rPr>
          <w:rFonts w:hint="cs"/>
          <w:rtl/>
        </w:rPr>
        <w:t xml:space="preserve"> </w:t>
      </w:r>
      <w:r>
        <w:rPr>
          <w:rtl/>
        </w:rPr>
        <w:t>ثم تقول ثلاثا</w:t>
      </w:r>
      <w:r w:rsidR="009A58AC">
        <w:rPr>
          <w:rtl/>
        </w:rPr>
        <w:t>:</w:t>
      </w:r>
      <w:r>
        <w:rPr>
          <w:rtl/>
        </w:rPr>
        <w:t xml:space="preserve"> </w:t>
      </w:r>
      <w:r w:rsidRPr="00524C63">
        <w:rPr>
          <w:rStyle w:val="libBold2Char"/>
          <w:rtl/>
        </w:rPr>
        <w:t>الحَمْدُ لله الَّذِي عَلا فَقَهَرْ وَالحَمْدُ لله الَّذِي بَطَنَ فَخَبَرَ وَالحَمْدُ لله الَّذِي مَلَكَ فَقَدَرَ وَالحَمْدُ لله الَّذِي يُحْيي المَوتي وَيُميتُ الاحْياءَ وَهُوَ عَلى كُلِّ شَيٍ قَديرٌ</w:t>
      </w:r>
      <w:r w:rsidRPr="00524C63">
        <w:rPr>
          <w:rStyle w:val="libBold2Char"/>
          <w:rFonts w:hint="cs"/>
          <w:rtl/>
        </w:rPr>
        <w:t xml:space="preserve"> </w:t>
      </w:r>
      <w:r w:rsidRPr="003C7C01">
        <w:rPr>
          <w:rStyle w:val="libFootnotenumChar"/>
          <w:rFonts w:hint="cs"/>
          <w:rtl/>
        </w:rPr>
        <w:t>(4)</w:t>
      </w:r>
      <w:r w:rsidR="003C7C01">
        <w:rPr>
          <w:rtl/>
        </w:rPr>
        <w:t>.</w:t>
      </w:r>
      <w:r>
        <w:rPr>
          <w:rFonts w:hint="cs"/>
          <w:rtl/>
        </w:rPr>
        <w:t xml:space="preserve"> </w:t>
      </w:r>
      <w:r>
        <w:rPr>
          <w:rtl/>
        </w:rPr>
        <w:t>ثم تسبح تسبيح الزهراء سلام الله عليها</w:t>
      </w:r>
      <w:r w:rsidR="009A58AC">
        <w:rPr>
          <w:rtl/>
        </w:rPr>
        <w:t>،</w:t>
      </w:r>
      <w:r>
        <w:rPr>
          <w:rtl/>
        </w:rPr>
        <w:t xml:space="preserve"> وتنام على يمينك على هيئة الميت في اللحد</w:t>
      </w:r>
      <w:r w:rsidR="009A58AC">
        <w:rPr>
          <w:rtl/>
        </w:rPr>
        <w:t>،</w:t>
      </w:r>
      <w:r>
        <w:rPr>
          <w:rtl/>
        </w:rPr>
        <w:t xml:space="preserve"> وأما أن تنام على هيئة المحتضر فقد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قوله</w:t>
      </w:r>
      <w:r w:rsidR="009A58AC">
        <w:rPr>
          <w:rFonts w:hint="cs"/>
          <w:rtl/>
        </w:rPr>
        <w:t>:</w:t>
      </w:r>
      <w:r>
        <w:rPr>
          <w:rFonts w:hint="cs"/>
          <w:rtl/>
        </w:rPr>
        <w:t xml:space="preserve"> وأنت الآخر الى هنا</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110 مع زيادة جملات هنا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114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انظر تهذيب الاحكام 2 / 116 ح 435 و 438</w:t>
      </w:r>
      <w:r w:rsidR="009A58AC">
        <w:rPr>
          <w:rFonts w:hint="cs"/>
          <w:rtl/>
        </w:rPr>
        <w:t>،</w:t>
      </w:r>
      <w:r>
        <w:rPr>
          <w:rFonts w:hint="cs"/>
          <w:rtl/>
        </w:rPr>
        <w:t xml:space="preserve"> قرب الاسناد</w:t>
      </w:r>
      <w:r w:rsidR="009A58AC">
        <w:rPr>
          <w:rFonts w:hint="cs"/>
          <w:rtl/>
        </w:rPr>
        <w:t>:</w:t>
      </w:r>
      <w:r>
        <w:rPr>
          <w:rFonts w:hint="cs"/>
          <w:rtl/>
        </w:rPr>
        <w:t xml:space="preserve"> 35</w:t>
      </w:r>
      <w:r w:rsidR="009A58AC">
        <w:rPr>
          <w:rFonts w:hint="cs"/>
          <w:rtl/>
        </w:rPr>
        <w:t>،</w:t>
      </w:r>
      <w:r>
        <w:rPr>
          <w:rFonts w:hint="cs"/>
          <w:rtl/>
        </w:rPr>
        <w:t xml:space="preserve"> ح 115</w:t>
      </w:r>
      <w:r w:rsidR="009A58AC">
        <w:rPr>
          <w:rFonts w:hint="cs"/>
          <w:rtl/>
        </w:rPr>
        <w:t>،</w:t>
      </w:r>
      <w:r>
        <w:rPr>
          <w:rFonts w:hint="cs"/>
          <w:rtl/>
        </w:rPr>
        <w:t xml:space="preserve"> من لا يحضره الفقيه 1 / 4700 ح 1354</w:t>
      </w:r>
      <w:r w:rsidR="009A58AC">
        <w:rPr>
          <w:rFonts w:hint="cs"/>
          <w:rtl/>
        </w:rPr>
        <w:t>،</w:t>
      </w:r>
      <w:r>
        <w:rPr>
          <w:rFonts w:hint="cs"/>
          <w:rtl/>
        </w:rPr>
        <w:t xml:space="preserve"> وثواب الاعمال</w:t>
      </w:r>
      <w:r w:rsidR="009A58AC">
        <w:rPr>
          <w:rFonts w:hint="cs"/>
          <w:rtl/>
        </w:rPr>
        <w:t>:</w:t>
      </w:r>
      <w:r>
        <w:rPr>
          <w:rFonts w:hint="cs"/>
          <w:rtl/>
        </w:rPr>
        <w:t xml:space="preserve"> 125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قال فيه شيخنا ثقة الاسلام النوري في كتابه (دار السلام)</w:t>
      </w:r>
      <w:r w:rsidR="009A58AC">
        <w:rPr>
          <w:rtl/>
        </w:rPr>
        <w:t>:</w:t>
      </w:r>
      <w:r>
        <w:rPr>
          <w:rtl/>
        </w:rPr>
        <w:t xml:space="preserve"> إننا لم نعثر عليه في خبر ولا أثر نعم ذكره الغزالي ولاشك إنّ الرشد في خلافه (انتهى)</w:t>
      </w:r>
      <w:r w:rsidR="003C7C01">
        <w:rPr>
          <w:rtl/>
          <w:lang w:bidi="fa-IR"/>
        </w:rPr>
        <w:t>.</w:t>
      </w:r>
    </w:p>
    <w:p w:rsidR="001B329E" w:rsidRDefault="001B329E" w:rsidP="003C7C01">
      <w:pPr>
        <w:pStyle w:val="libNormal"/>
        <w:rPr>
          <w:rtl/>
        </w:rPr>
      </w:pPr>
      <w:r>
        <w:rPr>
          <w:rtl/>
        </w:rPr>
        <w:t>وإذا شئت ان تنتبه من نومك لصلاة الليل أو غيرها وخشيت غلبة النوم عليك فاقرأ الآية الأخيرة من سورة الكهف وهي</w:t>
      </w:r>
      <w:r w:rsidR="009A58AC">
        <w:rPr>
          <w:rtl/>
        </w:rPr>
        <w:t>:</w:t>
      </w:r>
      <w:r>
        <w:rPr>
          <w:rFonts w:hint="cs"/>
          <w:rtl/>
        </w:rPr>
        <w:t xml:space="preserve"> </w:t>
      </w:r>
      <w:r w:rsidRPr="003C7C01">
        <w:rPr>
          <w:rStyle w:val="libAlaemChar"/>
          <w:rFonts w:hint="cs"/>
          <w:rtl/>
        </w:rPr>
        <w:t>(</w:t>
      </w:r>
      <w:r w:rsidRPr="003C7C01">
        <w:rPr>
          <w:rStyle w:val="libAieChar"/>
          <w:rtl/>
        </w:rPr>
        <w:t>قُلْ إنَّما أنا بَشَرٌ مِثْلُكُمْ يوحى إلى أَنَّما إلهَكُمْ إلهٌ وَاحِدٌ فَمَنْ كانَ يَرْجو لِقاءَ رَبِّهِ فَليَعْمَلْ عَمَلاً صالِحا وَلايُشْرِكْ بِعِبادَةِ رَبِّهِ أحَداً</w:t>
      </w:r>
      <w:r w:rsidRPr="003C7C01">
        <w:rPr>
          <w:rStyle w:val="libAlaem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وروي عن الصادق (صلوات الله وسلامه عليه)</w:t>
      </w:r>
      <w:r w:rsidR="009A58AC">
        <w:rPr>
          <w:rtl/>
        </w:rPr>
        <w:t>:</w:t>
      </w:r>
      <w:r>
        <w:rPr>
          <w:rtl/>
        </w:rPr>
        <w:t xml:space="preserve"> إنّه مامن أحد يقرأ هذه الآية عند النوم إِلاّ وينتبه في الساعة التي يريد</w:t>
      </w:r>
      <w:r>
        <w:rPr>
          <w:rFonts w:hint="cs"/>
          <w:rtl/>
        </w:rPr>
        <w:t xml:space="preserve"> </w:t>
      </w:r>
      <w:r w:rsidRPr="003C7C01">
        <w:rPr>
          <w:rStyle w:val="libFootnotenumChar"/>
          <w:rFonts w:hint="cs"/>
          <w:rtl/>
        </w:rPr>
        <w:t>(2)</w:t>
      </w:r>
      <w:r>
        <w:rPr>
          <w:rtl/>
        </w:rPr>
        <w:t xml:space="preserve"> أن ينتبه فيها</w:t>
      </w:r>
      <w:r w:rsidR="003C7C01">
        <w:rPr>
          <w:rtl/>
        </w:rPr>
        <w:t>.</w:t>
      </w:r>
      <w:r>
        <w:rPr>
          <w:rFonts w:hint="cs"/>
          <w:rtl/>
        </w:rPr>
        <w:t xml:space="preserve"> </w:t>
      </w:r>
      <w:r>
        <w:rPr>
          <w:rtl/>
        </w:rPr>
        <w:t xml:space="preserve">وإذا خفت العقرب أو غيره من الهوام فاقرأ هذا الدعاء الذي ضمن الباقر </w:t>
      </w:r>
      <w:r w:rsidRPr="003C7C01">
        <w:rPr>
          <w:rStyle w:val="libAlaemChar"/>
          <w:rtl/>
        </w:rPr>
        <w:t>عليه‌السلام</w:t>
      </w:r>
      <w:r>
        <w:rPr>
          <w:rtl/>
        </w:rPr>
        <w:t xml:space="preserve"> لمن دعا به السلامة من العقرب والهوام إلى الصباح</w:t>
      </w:r>
      <w:r w:rsidR="009A58AC">
        <w:rPr>
          <w:rtl/>
        </w:rPr>
        <w:t>:</w:t>
      </w:r>
    </w:p>
    <w:p w:rsidR="001B329E" w:rsidRDefault="001B329E" w:rsidP="003C7C01">
      <w:pPr>
        <w:pStyle w:val="libNormal"/>
        <w:rPr>
          <w:rtl/>
        </w:rPr>
      </w:pPr>
      <w:r w:rsidRPr="00524C63">
        <w:rPr>
          <w:rStyle w:val="libBold2Char"/>
          <w:rtl/>
        </w:rPr>
        <w:t>أعوذُ بِكَلِماتِ الله التّامّاتِ الَّتي لايُجاوِزُهُنَّ بَرُّ وَلا فاجِرٌ مِنْ شَرِّ ماذَرَأَ وَمِنْ شَرِّ مابَرَأَ</w:t>
      </w:r>
      <w:r w:rsidRPr="00524C63">
        <w:rPr>
          <w:rStyle w:val="libBold2Char"/>
          <w:rFonts w:hint="cs"/>
          <w:rtl/>
        </w:rPr>
        <w:t xml:space="preserve"> </w:t>
      </w:r>
      <w:r w:rsidRPr="00524C63">
        <w:rPr>
          <w:rStyle w:val="libBold2Char"/>
          <w:rtl/>
        </w:rPr>
        <w:t>وَمِنْ شَرِّ كُلِّ دابَّةٍ هوَ آخِذٌ بِناصيَتِها إنَّ رَبّي عَلى صِراطٍ مُسْتَقيمٍ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وإذا خشيت أن تحتلم فادع بهذا الدعاء</w:t>
      </w:r>
      <w:r w:rsidR="009A58AC">
        <w:rPr>
          <w:rtl/>
        </w:rPr>
        <w:t>:</w:t>
      </w:r>
    </w:p>
    <w:p w:rsidR="001B329E" w:rsidRPr="00524C63" w:rsidRDefault="001B329E" w:rsidP="003C7C01">
      <w:pPr>
        <w:pStyle w:val="libNormal"/>
        <w:rPr>
          <w:rStyle w:val="libBold2Char"/>
          <w:rtl/>
        </w:rPr>
      </w:pPr>
      <w:r w:rsidRPr="00524C63">
        <w:rPr>
          <w:rStyle w:val="libBold2Char"/>
          <w:rtl/>
        </w:rPr>
        <w:t>اللَّهُمَّ إِنِّي أعوذُ بِكَ مِنَ الاحْتِلامِ وَمِنْ سوءِ</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الاحْلامِ وَمِنْ أنْ</w:t>
      </w:r>
      <w:r w:rsidRPr="00524C63">
        <w:rPr>
          <w:rStyle w:val="libBold2Char"/>
          <w:rFonts w:hint="cs"/>
          <w:rtl/>
        </w:rPr>
        <w:t xml:space="preserve"> </w:t>
      </w:r>
      <w:r w:rsidRPr="00524C63">
        <w:rPr>
          <w:rStyle w:val="libBold2Char"/>
          <w:rtl/>
        </w:rPr>
        <w:t>يَتَلاعَبَ</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بِيَ الشَيْطانُ في اليَقْظَةِ وَالمَنامِ</w:t>
      </w:r>
      <w:r w:rsidRPr="00524C63">
        <w:rPr>
          <w:rStyle w:val="libBold2Char"/>
          <w:rFonts w:hint="cs"/>
          <w:rtl/>
        </w:rPr>
        <w:t xml:space="preserve"> </w:t>
      </w:r>
      <w:r w:rsidRPr="003C7C01">
        <w:rPr>
          <w:rStyle w:val="libFootnotenumChar"/>
          <w:rFonts w:hint="cs"/>
          <w:rtl/>
        </w:rPr>
        <w:t>(6)</w:t>
      </w:r>
      <w:r w:rsidR="003C7C01" w:rsidRPr="00524C63">
        <w:rPr>
          <w:rStyle w:val="libBold2Char"/>
          <w:rtl/>
        </w:rPr>
        <w:t>.</w:t>
      </w:r>
    </w:p>
    <w:p w:rsidR="001B329E" w:rsidRDefault="001B329E" w:rsidP="003C7C01">
      <w:pPr>
        <w:pStyle w:val="libNormal"/>
        <w:rPr>
          <w:rtl/>
        </w:rPr>
      </w:pPr>
      <w:r>
        <w:rPr>
          <w:rtl/>
        </w:rPr>
        <w:t>وإذا كنت تخشى انهيار الدار أو المكان الذي تنام فيه فاقرأ هذه الآية</w:t>
      </w:r>
      <w:r w:rsidR="009A58AC">
        <w:rPr>
          <w:rtl/>
        </w:rPr>
        <w:t>:</w:t>
      </w:r>
      <w:r>
        <w:rPr>
          <w:rFonts w:hint="cs"/>
          <w:rtl/>
        </w:rPr>
        <w:t xml:space="preserve"> </w:t>
      </w:r>
      <w:r w:rsidRPr="003C7C01">
        <w:rPr>
          <w:rStyle w:val="libAlaemChar"/>
          <w:rFonts w:hint="cs"/>
          <w:rtl/>
        </w:rPr>
        <w:t>(</w:t>
      </w:r>
      <w:r w:rsidRPr="003C7C01">
        <w:rPr>
          <w:rStyle w:val="libAieChar"/>
          <w:rtl/>
        </w:rPr>
        <w:t>إنَّ الله يُمْسِكُ السَّماواتِ وَالارضَ أنْ تَزولا وَلَئِنْ زالَتا إنْ أمْسَكَهُما مِنْ أحَدٍ مِنْ بَعْدِهِ إنَّهُ كانَ حَلِيماً غَفُوراً</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وإذا كنت ترهب اللص فاقرأ آخر آية من سورة بني إسرائيل وأولها</w:t>
      </w:r>
      <w:r w:rsidR="009A58AC">
        <w:rPr>
          <w:rtl/>
        </w:rPr>
        <w:t>:</w:t>
      </w:r>
      <w:r>
        <w:rPr>
          <w:rFonts w:hint="cs"/>
          <w:rtl/>
        </w:rPr>
        <w:t xml:space="preserve"> </w:t>
      </w:r>
      <w:r w:rsidRPr="003C7C01">
        <w:rPr>
          <w:rStyle w:val="libAlaemChar"/>
          <w:rFonts w:hint="cs"/>
          <w:rtl/>
        </w:rPr>
        <w:t>(</w:t>
      </w:r>
      <w:r w:rsidRPr="003C7C01">
        <w:rPr>
          <w:rStyle w:val="libAieChar"/>
          <w:rtl/>
        </w:rPr>
        <w:t>قُلْ ادْعُوا الله أو ادْعوا الرَّحْمنَ</w:t>
      </w:r>
      <w:r w:rsidRPr="003C7C01">
        <w:rPr>
          <w:rStyle w:val="libAlaemChar"/>
          <w:rtl/>
        </w:rPr>
        <w:t>)</w:t>
      </w:r>
      <w:r>
        <w:rPr>
          <w:rFonts w:hint="cs"/>
          <w:rtl/>
        </w:rPr>
        <w:t xml:space="preserve"> </w:t>
      </w:r>
      <w:r w:rsidRPr="003C7C01">
        <w:rPr>
          <w:rStyle w:val="libFootnotenumChar"/>
          <w:rFonts w:hint="cs"/>
          <w:rtl/>
        </w:rPr>
        <w:t>(8) (9)</w:t>
      </w:r>
      <w:r w:rsidR="003C7C01">
        <w:rPr>
          <w:rFonts w:hint="cs"/>
          <w:rtl/>
        </w:rPr>
        <w:t>.</w:t>
      </w:r>
    </w:p>
    <w:p w:rsidR="001B329E" w:rsidRDefault="001B329E" w:rsidP="003C7C01">
      <w:pPr>
        <w:pStyle w:val="libNormal"/>
        <w:rPr>
          <w:rtl/>
        </w:rPr>
      </w:pPr>
      <w:r>
        <w:rPr>
          <w:rtl/>
        </w:rPr>
        <w:t>وتكحل عند النوم بسبعة أميال أربعة منها في العين اليمنى وثلاثة في اليسرى</w:t>
      </w:r>
      <w:r>
        <w:rPr>
          <w:rFonts w:hint="cs"/>
          <w:rtl/>
        </w:rPr>
        <w:t xml:space="preserve"> </w:t>
      </w:r>
      <w:r w:rsidRPr="003C7C01">
        <w:rPr>
          <w:rStyle w:val="libFootnotenumChar"/>
          <w:rFonts w:hint="cs"/>
          <w:rtl/>
        </w:rPr>
        <w:t>(10)</w:t>
      </w:r>
      <w:r>
        <w:rPr>
          <w:rtl/>
        </w:rPr>
        <w:t xml:space="preserve"> وقل عند الاكتحال</w:t>
      </w:r>
      <w:r w:rsidR="009A58AC">
        <w:rPr>
          <w:rtl/>
        </w:rPr>
        <w:t>:</w:t>
      </w:r>
    </w:p>
    <w:p w:rsidR="001B329E" w:rsidRDefault="001B329E" w:rsidP="00524C63">
      <w:pPr>
        <w:pStyle w:val="libBold2"/>
        <w:rPr>
          <w:rtl/>
        </w:rPr>
      </w:pPr>
      <w:r w:rsidRPr="0032369C">
        <w:rPr>
          <w:rtl/>
        </w:rPr>
        <w:t>اللَّهُمَّ إِنِّي أَسْأَلُكَ بِحَقِّ مُحَمَّدٍ وَآل مُحَمَّدٍ أنْ تُصَلّي عَلى مُحَمَّدٍ وَآلِ مُحَمَّدٍ وَأنْ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الكهف</w:t>
      </w:r>
      <w:r w:rsidR="009A58AC">
        <w:rPr>
          <w:rFonts w:hint="cs"/>
          <w:rtl/>
        </w:rPr>
        <w:t>:</w:t>
      </w:r>
      <w:r>
        <w:rPr>
          <w:rFonts w:hint="cs"/>
          <w:rtl/>
        </w:rPr>
        <w:t xml:space="preserve"> 18 / 110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471 ح 1356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تهذيب الاحكام 2 / 117 ح 439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شرّ</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وأن يلعب</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122</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تهذيب الاحكام 2 / 117 مع اختلاف لفظي</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الاسراء</w:t>
      </w:r>
      <w:r w:rsidR="009A58AC">
        <w:rPr>
          <w:rFonts w:hint="cs"/>
          <w:rtl/>
        </w:rPr>
        <w:t>:</w:t>
      </w:r>
      <w:r>
        <w:rPr>
          <w:rFonts w:hint="cs"/>
          <w:rtl/>
        </w:rPr>
        <w:t xml:space="preserve"> 17 / 110</w:t>
      </w:r>
      <w:r w:rsidR="003C7C01">
        <w:rPr>
          <w:rFonts w:hint="cs"/>
          <w:rtl/>
        </w:rPr>
        <w:t xml:space="preserve"> - </w:t>
      </w:r>
      <w:r>
        <w:rPr>
          <w:rFonts w:hint="cs"/>
          <w:rtl/>
        </w:rPr>
        <w:t>111</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مصباح المتهجّد</w:t>
      </w:r>
      <w:r w:rsidR="009A58AC">
        <w:rPr>
          <w:rFonts w:hint="cs"/>
          <w:rtl/>
        </w:rPr>
        <w:t>:</w:t>
      </w:r>
      <w:r>
        <w:rPr>
          <w:rFonts w:hint="cs"/>
          <w:rtl/>
        </w:rPr>
        <w:t xml:space="preserve"> 121</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 xml:space="preserve">مكارم الاخلاق 1 / 109 ح 234 عن الرضا </w:t>
      </w:r>
      <w:r w:rsidRPr="003C7C01">
        <w:rPr>
          <w:rStyle w:val="libAlaemChar"/>
          <w:rFonts w:hint="cs"/>
          <w:rtl/>
        </w:rPr>
        <w:t>عليه‌السلام</w:t>
      </w:r>
      <w:r>
        <w:rPr>
          <w:rFonts w:hint="cs"/>
          <w:rtl/>
        </w:rPr>
        <w:t xml:space="preserve"> مع اختلاف لفظي</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32369C">
        <w:rPr>
          <w:rtl/>
        </w:rPr>
        <w:lastRenderedPageBreak/>
        <w:t>تَجْعَلَ النّورَ في بَصَري وَالبَصيرَةَ في ديني وَاليَقينَ في قَلْبي وَالاخْلاصَ في عَمَلي وَالسَّلامَةَ في نَفْسي والسَّعَةَ في رِزْقي وَالشُكْرَ لَكَ أبَداً ما أبْقَيْتَني إنَّكَ عَلى كُلِّ شَيٍ قَديرٌ</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وينبغي أن تترك نوم الغداة والنوم بعد العصر</w:t>
      </w:r>
      <w:r w:rsidR="003C7C01">
        <w:rPr>
          <w:rtl/>
        </w:rPr>
        <w:t>.</w:t>
      </w:r>
      <w:r>
        <w:rPr>
          <w:rtl/>
        </w:rPr>
        <w:t xml:space="preserve"> وإذا أردت أن تنام فأطفي السراج ونم مستقبل القبلة</w:t>
      </w:r>
      <w:r w:rsidR="009A58AC">
        <w:rPr>
          <w:rtl/>
        </w:rPr>
        <w:t>،</w:t>
      </w:r>
      <w:r>
        <w:rPr>
          <w:rtl/>
        </w:rPr>
        <w:t xml:space="preserve"> ولاتنم على سطح لم يحوّط ولاتحدث بما رأيته في المنام كل أحد إِلاّ من كان عالما ناصحا رَؤُوفاً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1007" w:name="_Toc415301273"/>
      <w:bookmarkStart w:id="1008" w:name="_Toc426799769"/>
      <w:r>
        <w:rPr>
          <w:rtl/>
        </w:rPr>
        <w:t>الفصل الرابع</w:t>
      </w:r>
      <w:bookmarkEnd w:id="1007"/>
      <w:bookmarkEnd w:id="1008"/>
    </w:p>
    <w:p w:rsidR="001B329E" w:rsidRDefault="001B329E" w:rsidP="001B329E">
      <w:pPr>
        <w:pStyle w:val="Heading2Center"/>
        <w:rPr>
          <w:rtl/>
        </w:rPr>
      </w:pPr>
      <w:bookmarkStart w:id="1009" w:name="_Toc415301274"/>
      <w:bookmarkStart w:id="1010" w:name="_Toc426799770"/>
      <w:r>
        <w:rPr>
          <w:rtl/>
        </w:rPr>
        <w:t>في الانتباه من النوم وصلاة الليل</w:t>
      </w:r>
      <w:bookmarkEnd w:id="1009"/>
      <w:bookmarkEnd w:id="1010"/>
    </w:p>
    <w:p w:rsidR="001B329E" w:rsidRDefault="001B329E" w:rsidP="003C7C01">
      <w:pPr>
        <w:pStyle w:val="libNormal"/>
        <w:rPr>
          <w:rtl/>
        </w:rPr>
      </w:pPr>
      <w:r>
        <w:rPr>
          <w:rtl/>
        </w:rPr>
        <w:t xml:space="preserve">إعلم أن الروايات المأثورة عن المعصومين </w:t>
      </w:r>
      <w:r w:rsidRPr="003C7C01">
        <w:rPr>
          <w:rStyle w:val="libAlaemChar"/>
          <w:rtl/>
        </w:rPr>
        <w:t>عليهم‌السلام</w:t>
      </w:r>
      <w:r>
        <w:rPr>
          <w:rtl/>
        </w:rPr>
        <w:t xml:space="preserve"> في فضل قيام الليل كثيرة</w:t>
      </w:r>
      <w:r w:rsidR="009A58AC">
        <w:rPr>
          <w:rtl/>
        </w:rPr>
        <w:t>،</w:t>
      </w:r>
      <w:r>
        <w:rPr>
          <w:rtl/>
        </w:rPr>
        <w:t xml:space="preserve"> وروي أن ذلك شرف المؤمن</w:t>
      </w:r>
      <w:r w:rsidR="009A58AC">
        <w:rPr>
          <w:rtl/>
        </w:rPr>
        <w:t>،</w:t>
      </w:r>
      <w:r>
        <w:rPr>
          <w:rtl/>
        </w:rPr>
        <w:t xml:space="preserve"> وأن صلاة الليل يورث صحة البدن</w:t>
      </w:r>
      <w:r w:rsidR="009A58AC">
        <w:rPr>
          <w:rtl/>
        </w:rPr>
        <w:t>،</w:t>
      </w:r>
      <w:r>
        <w:rPr>
          <w:rtl/>
        </w:rPr>
        <w:t xml:space="preserve"> وهي كفارة لذنوب النهار ومزيلة لوحشة القبر</w:t>
      </w:r>
      <w:r w:rsidR="009A58AC">
        <w:rPr>
          <w:rtl/>
        </w:rPr>
        <w:t>،</w:t>
      </w:r>
      <w:r>
        <w:rPr>
          <w:rtl/>
        </w:rPr>
        <w:t xml:space="preserve"> تبيض الوجه وتطيب النكهة وتجلب الرزق</w:t>
      </w:r>
      <w:r>
        <w:rPr>
          <w:rFonts w:hint="cs"/>
          <w:rtl/>
        </w:rPr>
        <w:t xml:space="preserve"> </w:t>
      </w:r>
      <w:r w:rsidRPr="003C7C01">
        <w:rPr>
          <w:rStyle w:val="libFootnotenumChar"/>
          <w:rFonts w:hint="cs"/>
          <w:rtl/>
        </w:rPr>
        <w:t>(3)</w:t>
      </w:r>
      <w:r w:rsidR="009A58AC">
        <w:rPr>
          <w:rtl/>
        </w:rPr>
        <w:t>،</w:t>
      </w:r>
      <w:r>
        <w:rPr>
          <w:rtl/>
        </w:rPr>
        <w:t xml:space="preserve"> وأن المال والبنين زينة الحياة الدنيا</w:t>
      </w:r>
      <w:r w:rsidR="009A58AC">
        <w:rPr>
          <w:rtl/>
        </w:rPr>
        <w:t>،</w:t>
      </w:r>
      <w:r>
        <w:rPr>
          <w:rtl/>
        </w:rPr>
        <w:t xml:space="preserve"> وثماني ركعات من آخر الليل</w:t>
      </w:r>
      <w:r w:rsidR="009A58AC">
        <w:rPr>
          <w:rtl/>
        </w:rPr>
        <w:t>،</w:t>
      </w:r>
      <w:r>
        <w:rPr>
          <w:rtl/>
        </w:rPr>
        <w:t xml:space="preserve"> والوتر زينة الآخرة</w:t>
      </w:r>
      <w:r w:rsidR="003C7C01">
        <w:rPr>
          <w:rtl/>
        </w:rPr>
        <w:t>.</w:t>
      </w:r>
      <w:r>
        <w:rPr>
          <w:rtl/>
        </w:rPr>
        <w:t xml:space="preserve"> وقد يجمعهما الله لأقوام</w:t>
      </w:r>
      <w:r>
        <w:rPr>
          <w:rFonts w:hint="cs"/>
          <w:rtl/>
        </w:rPr>
        <w:t xml:space="preserve"> </w:t>
      </w:r>
      <w:r w:rsidRPr="003C7C01">
        <w:rPr>
          <w:rStyle w:val="libFootnotenumChar"/>
          <w:rFonts w:hint="cs"/>
          <w:rtl/>
        </w:rPr>
        <w:t>(4)</w:t>
      </w:r>
      <w:r w:rsidR="009A58AC">
        <w:rPr>
          <w:rtl/>
        </w:rPr>
        <w:t>،</w:t>
      </w:r>
      <w:r>
        <w:rPr>
          <w:rtl/>
        </w:rPr>
        <w:t xml:space="preserve"> وأنه كذب من زعم أنّه يصلّي صلاة الليل وهو يجوع</w:t>
      </w:r>
      <w:r w:rsidR="009A58AC">
        <w:rPr>
          <w:rtl/>
        </w:rPr>
        <w:t>،</w:t>
      </w:r>
      <w:r>
        <w:rPr>
          <w:rtl/>
        </w:rPr>
        <w:t xml:space="preserve"> إن</w:t>
      </w:r>
      <w:r>
        <w:rPr>
          <w:rFonts w:hint="cs"/>
          <w:rtl/>
        </w:rPr>
        <w:t xml:space="preserve"> </w:t>
      </w:r>
      <w:r>
        <w:rPr>
          <w:rtl/>
        </w:rPr>
        <w:t>صلاة الليل تضمن رزق النهار</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قال النبي </w:t>
      </w:r>
      <w:r w:rsidRPr="003C7C01">
        <w:rPr>
          <w:rStyle w:val="libAlaemChar"/>
          <w:rtl/>
        </w:rPr>
        <w:t>صلى‌الله‌عليه‌وآله</w:t>
      </w:r>
      <w:r>
        <w:rPr>
          <w:rtl/>
        </w:rPr>
        <w:t xml:space="preserve"> في وصيته لعلي عليهما واَّلهما السلام</w:t>
      </w:r>
      <w:r w:rsidR="009A58AC">
        <w:rPr>
          <w:rtl/>
        </w:rPr>
        <w:t>:</w:t>
      </w:r>
      <w:r>
        <w:rPr>
          <w:rtl/>
        </w:rPr>
        <w:t xml:space="preserve"> </w:t>
      </w:r>
      <w:r w:rsidRPr="00524C63">
        <w:rPr>
          <w:rStyle w:val="libBold2Char"/>
          <w:rtl/>
        </w:rPr>
        <w:t>يا علي أوصيك في نفسك بعدة خصال فاحفظها</w:t>
      </w:r>
      <w:r w:rsidR="003C7C01" w:rsidRPr="00524C63">
        <w:rPr>
          <w:rStyle w:val="libBold2Char"/>
          <w:rtl/>
        </w:rPr>
        <w:t>.</w:t>
      </w:r>
      <w:r w:rsidRPr="00524C63">
        <w:rPr>
          <w:rStyle w:val="libBold2Char"/>
          <w:rtl/>
        </w:rPr>
        <w:t xml:space="preserve"> ثم قال</w:t>
      </w:r>
      <w:r w:rsidR="009A58AC" w:rsidRPr="00524C63">
        <w:rPr>
          <w:rStyle w:val="libBold2Char"/>
          <w:rtl/>
        </w:rPr>
        <w:t>:</w:t>
      </w:r>
      <w:r w:rsidRPr="00524C63">
        <w:rPr>
          <w:rStyle w:val="libBold2Char"/>
          <w:rtl/>
        </w:rPr>
        <w:t xml:space="preserve"> اللهم أعنه</w:t>
      </w:r>
      <w:r w:rsidR="009A58AC">
        <w:rPr>
          <w:rFonts w:hint="cs"/>
          <w:rtl/>
        </w:rPr>
        <w:t>،</w:t>
      </w:r>
      <w:r>
        <w:rPr>
          <w:rFonts w:hint="cs"/>
          <w:rtl/>
        </w:rPr>
        <w:t xml:space="preserve"> </w:t>
      </w:r>
      <w:r>
        <w:rPr>
          <w:rtl/>
        </w:rPr>
        <w:t>ثم ذكر عدة خصال إلى أن قال</w:t>
      </w:r>
      <w:r w:rsidR="009A58AC">
        <w:rPr>
          <w:rtl/>
        </w:rPr>
        <w:t>:</w:t>
      </w:r>
      <w:r>
        <w:rPr>
          <w:rtl/>
        </w:rPr>
        <w:t xml:space="preserve"> </w:t>
      </w:r>
      <w:r w:rsidRPr="00524C63">
        <w:rPr>
          <w:rStyle w:val="libBold2Char"/>
          <w:rtl/>
        </w:rPr>
        <w:t>وعليك بصلاة الليل وعليك بصلاة الليل وعليك بصلاة الليل وعليك بصلاة الزوال وعليك بصلاة الزوال وعليك بصلاة الزوال</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والظاهر أن المراد بصلاة الليل هو الثلاث عشرة ركعة وبصلاة الزوال الثماني ركعات نافلة الزوال</w:t>
      </w:r>
      <w:r w:rsidR="003C7C01">
        <w:rPr>
          <w:rtl/>
        </w:rPr>
        <w:t>.</w:t>
      </w:r>
    </w:p>
    <w:p w:rsidR="001B329E" w:rsidRDefault="001B329E" w:rsidP="003C7C01">
      <w:pPr>
        <w:pStyle w:val="libNormal"/>
        <w:rPr>
          <w:rtl/>
        </w:rPr>
      </w:pPr>
      <w:r>
        <w:rPr>
          <w:rtl/>
        </w:rPr>
        <w:t>وعن أنس قال</w:t>
      </w:r>
      <w:r w:rsidR="009A58AC">
        <w:rPr>
          <w:rtl/>
        </w:rPr>
        <w:t>:</w:t>
      </w:r>
      <w:r>
        <w:rPr>
          <w:rFonts w:hint="cs"/>
          <w:rtl/>
        </w:rPr>
        <w:t xml:space="preserve"> </w:t>
      </w:r>
      <w:r>
        <w:rPr>
          <w:rtl/>
        </w:rPr>
        <w:t xml:space="preserve">سمعت النبي </w:t>
      </w:r>
      <w:r w:rsidRPr="003C7C01">
        <w:rPr>
          <w:rStyle w:val="libAlaemChar"/>
          <w:rtl/>
        </w:rPr>
        <w:t>صلى‌الله‌عليه‌وآله</w:t>
      </w:r>
      <w:r>
        <w:rPr>
          <w:rtl/>
        </w:rPr>
        <w:t xml:space="preserve"> يقول</w:t>
      </w:r>
      <w:r w:rsidR="009A58AC">
        <w:rPr>
          <w:rtl/>
        </w:rPr>
        <w:t>:</w:t>
      </w:r>
      <w:r>
        <w:rPr>
          <w:rtl/>
        </w:rPr>
        <w:t xml:space="preserve"> صلاة ركعتين في جوف الليل أحب إلى من الدنيا وما فيها</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وروي أنّه سئل الإمام زين العابدين </w:t>
      </w:r>
      <w:r w:rsidRPr="003C7C01">
        <w:rPr>
          <w:rStyle w:val="libAlaemChar"/>
          <w:rtl/>
        </w:rPr>
        <w:t>عليه‌السلام</w:t>
      </w:r>
      <w:r>
        <w:rPr>
          <w:rtl/>
        </w:rPr>
        <w:t xml:space="preserve"> ما بال المتهجّدين بالليل من أحسن الناس وجها؟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1 / 111 ذيل ح 246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بحار 76 / 96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عوالي اللئالي 1 / 352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معاني الاخبار</w:t>
      </w:r>
      <w:r w:rsidR="009A58AC">
        <w:rPr>
          <w:rFonts w:hint="cs"/>
          <w:rtl/>
        </w:rPr>
        <w:t>:</w:t>
      </w:r>
      <w:r>
        <w:rPr>
          <w:rFonts w:hint="cs"/>
          <w:rtl/>
        </w:rPr>
        <w:t xml:space="preserve"> 324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المحاسن 1 / 125 ح 141 باب 61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8 / 79 ح 33 مع اضافات</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علل الشرايع 2 / 363 باب 84 ح 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قال</w:t>
      </w:r>
      <w:r w:rsidR="009A58AC">
        <w:rPr>
          <w:rtl/>
        </w:rPr>
        <w:t>:</w:t>
      </w:r>
      <w:r>
        <w:rPr>
          <w:rtl/>
        </w:rPr>
        <w:t xml:space="preserve"> لأنهم خلوا بربهم فكساهم الله من نوره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وبالاجمال فالرويات في ذلك جمّة</w:t>
      </w:r>
      <w:r w:rsidR="009A58AC">
        <w:rPr>
          <w:rtl/>
        </w:rPr>
        <w:t>،</w:t>
      </w:r>
      <w:r>
        <w:rPr>
          <w:rtl/>
        </w:rPr>
        <w:t xml:space="preserve"> ويكره ترك القيام في الليل</w:t>
      </w:r>
      <w:r w:rsidR="003C7C01">
        <w:rPr>
          <w:rtl/>
        </w:rPr>
        <w:t>.</w:t>
      </w:r>
      <w:r>
        <w:rPr>
          <w:rtl/>
        </w:rPr>
        <w:t xml:space="preserve"> وروى الشيخ بسند صحيح عن الصادق </w:t>
      </w:r>
      <w:r w:rsidRPr="003C7C01">
        <w:rPr>
          <w:rStyle w:val="libAlaemChar"/>
          <w:rtl/>
        </w:rPr>
        <w:t>عليه‌السلام</w:t>
      </w:r>
      <w:r>
        <w:rPr>
          <w:rtl/>
        </w:rPr>
        <w:t xml:space="preserve"> قال</w:t>
      </w:r>
      <w:r w:rsidR="009A58AC">
        <w:rPr>
          <w:rtl/>
        </w:rPr>
        <w:t>:</w:t>
      </w:r>
      <w:r>
        <w:rPr>
          <w:rtl/>
        </w:rPr>
        <w:t xml:space="preserve"> ما من عبد إِلاّ وهو يتيقظ مرّة أو مرّتين في الليل أو مراراً فإن قام وإِلاّ فحج الشيطان فبال في أذنه</w:t>
      </w:r>
      <w:r w:rsidR="009A58AC">
        <w:rPr>
          <w:rtl/>
        </w:rPr>
        <w:t>،</w:t>
      </w:r>
      <w:r>
        <w:rPr>
          <w:rtl/>
        </w:rPr>
        <w:t xml:space="preserve"> ألا يرى أحدكم إذا كان منه ذاك قام ثقيلاً وكسلانا</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وروى البرقي بسند معتبر عن الباقر (صلوات الله وسلامه عليه) قال</w:t>
      </w:r>
      <w:r w:rsidR="009A58AC">
        <w:rPr>
          <w:rtl/>
        </w:rPr>
        <w:t>:</w:t>
      </w:r>
      <w:r>
        <w:rPr>
          <w:rtl/>
        </w:rPr>
        <w:t xml:space="preserve"> إن للّيل شيطانا يقال له (الرّها) فإذا استيقظ العبد وأراد القيام إلى الصلاة قال له</w:t>
      </w:r>
      <w:r w:rsidR="009A58AC">
        <w:rPr>
          <w:rtl/>
        </w:rPr>
        <w:t>:</w:t>
      </w:r>
      <w:r>
        <w:rPr>
          <w:rtl/>
        </w:rPr>
        <w:t xml:space="preserve"> ليست ساعتك ثم يستيقظ مرة أخرى فيقول</w:t>
      </w:r>
      <w:r w:rsidR="009A58AC">
        <w:rPr>
          <w:rtl/>
        </w:rPr>
        <w:t>:</w:t>
      </w:r>
      <w:r>
        <w:rPr>
          <w:rtl/>
        </w:rPr>
        <w:t xml:space="preserve"> لم يئن لك</w:t>
      </w:r>
      <w:r w:rsidR="009A58AC">
        <w:rPr>
          <w:rtl/>
        </w:rPr>
        <w:t>،</w:t>
      </w:r>
      <w:r>
        <w:rPr>
          <w:rtl/>
        </w:rPr>
        <w:t xml:space="preserve"> فما يزال كذلك يزيله ويحبسه حتى يطلع الفجر فإذا طلع الفجر بال في أذنه ثم انصاع يمصع</w:t>
      </w:r>
      <w:r>
        <w:rPr>
          <w:rFonts w:hint="cs"/>
          <w:rtl/>
        </w:rPr>
        <w:t xml:space="preserve"> </w:t>
      </w:r>
      <w:r w:rsidRPr="003C7C01">
        <w:rPr>
          <w:rStyle w:val="libFootnotenumChar"/>
          <w:rFonts w:hint="cs"/>
          <w:rtl/>
        </w:rPr>
        <w:t>(3)</w:t>
      </w:r>
      <w:r>
        <w:rPr>
          <w:rtl/>
        </w:rPr>
        <w:t xml:space="preserve"> </w:t>
      </w:r>
      <w:r>
        <w:rPr>
          <w:rFonts w:hint="cs"/>
          <w:rtl/>
        </w:rPr>
        <w:t>ب</w:t>
      </w:r>
      <w:r>
        <w:rPr>
          <w:rtl/>
        </w:rPr>
        <w:t>ذنبه</w:t>
      </w:r>
      <w:r>
        <w:rPr>
          <w:rFonts w:hint="cs"/>
          <w:rtl/>
        </w:rPr>
        <w:t xml:space="preserve"> فخرا ويصيح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وروى ابن أبي جمهور عن النبي </w:t>
      </w:r>
      <w:r w:rsidRPr="003C7C01">
        <w:rPr>
          <w:rStyle w:val="libAlaemChar"/>
          <w:rtl/>
        </w:rPr>
        <w:t>صلى‌الله‌عليه‌وآله</w:t>
      </w:r>
      <w:r w:rsidR="009A58AC">
        <w:rPr>
          <w:rtl/>
        </w:rPr>
        <w:t>:</w:t>
      </w:r>
      <w:r>
        <w:rPr>
          <w:rtl/>
        </w:rPr>
        <w:t xml:space="preserve"> أنه قال يوما</w:t>
      </w:r>
      <w:r>
        <w:rPr>
          <w:rFonts w:hint="cs"/>
          <w:rtl/>
        </w:rPr>
        <w:t>ً</w:t>
      </w:r>
      <w:r>
        <w:rPr>
          <w:rtl/>
        </w:rPr>
        <w:t xml:space="preserve"> لأصحابه</w:t>
      </w:r>
      <w:r w:rsidR="009A58AC">
        <w:rPr>
          <w:rtl/>
        </w:rPr>
        <w:t>:</w:t>
      </w:r>
      <w:r>
        <w:rPr>
          <w:rtl/>
        </w:rPr>
        <w:t xml:space="preserve"> إنّ الشيطان</w:t>
      </w:r>
      <w:r>
        <w:rPr>
          <w:rFonts w:hint="cs"/>
          <w:rtl/>
        </w:rPr>
        <w:t xml:space="preserve"> ليعقد</w:t>
      </w:r>
      <w:r>
        <w:rPr>
          <w:rtl/>
        </w:rPr>
        <w:t xml:space="preserve"> على</w:t>
      </w:r>
      <w:r>
        <w:rPr>
          <w:rFonts w:hint="cs"/>
          <w:rtl/>
        </w:rPr>
        <w:t xml:space="preserve"> قافية </w:t>
      </w:r>
      <w:r w:rsidRPr="003C7C01">
        <w:rPr>
          <w:rStyle w:val="libFootnotenumChar"/>
          <w:rFonts w:hint="cs"/>
          <w:rtl/>
        </w:rPr>
        <w:t>(5)</w:t>
      </w:r>
      <w:r>
        <w:rPr>
          <w:rtl/>
        </w:rPr>
        <w:t xml:space="preserve"> رأس</w:t>
      </w:r>
      <w:r>
        <w:rPr>
          <w:rFonts w:hint="cs"/>
          <w:rtl/>
        </w:rPr>
        <w:t xml:space="preserve"> أحدكم إذا هو نام</w:t>
      </w:r>
      <w:r>
        <w:rPr>
          <w:rtl/>
        </w:rPr>
        <w:t xml:space="preserve"> ثلاث عقد مكان كل عقدة عليك ليل طويل فأرقد فإذا انتبه وذكر الله حُلّت منها عقدة</w:t>
      </w:r>
      <w:r w:rsidR="009A58AC">
        <w:rPr>
          <w:rtl/>
        </w:rPr>
        <w:t>،</w:t>
      </w:r>
      <w:r>
        <w:rPr>
          <w:rtl/>
        </w:rPr>
        <w:t xml:space="preserve"> فإذا توضأ حلّت أخرى</w:t>
      </w:r>
      <w:r w:rsidR="009A58AC">
        <w:rPr>
          <w:rtl/>
        </w:rPr>
        <w:t>،</w:t>
      </w:r>
      <w:r>
        <w:rPr>
          <w:rtl/>
        </w:rPr>
        <w:t xml:space="preserve"> فإذا صلّى حلّت العقدة الثالثة فأصبح نشيطا طيب النفس</w:t>
      </w:r>
      <w:r w:rsidR="009A58AC">
        <w:rPr>
          <w:rtl/>
        </w:rPr>
        <w:t>،</w:t>
      </w:r>
      <w:r>
        <w:rPr>
          <w:rtl/>
        </w:rPr>
        <w:t xml:space="preserve"> وإِلاّ أصبح خبيث النفس كسلان</w:t>
      </w:r>
      <w:r>
        <w:rPr>
          <w:rFonts w:hint="cs"/>
          <w:rtl/>
        </w:rPr>
        <w:t xml:space="preserve"> </w:t>
      </w:r>
      <w:r w:rsidRPr="003C7C01">
        <w:rPr>
          <w:rStyle w:val="libFootnotenumChar"/>
          <w:rFonts w:hint="cs"/>
          <w:rtl/>
        </w:rPr>
        <w:t>(6)</w:t>
      </w:r>
      <w:r w:rsidR="009A58AC">
        <w:rPr>
          <w:rtl/>
        </w:rPr>
        <w:t>،</w:t>
      </w:r>
      <w:r>
        <w:rPr>
          <w:rtl/>
        </w:rPr>
        <w:t xml:space="preserve"> وهذا الحديث مروي أيضاً في كتب أهل السنّة</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وروى القطب الراوندي عن أمير المؤمنين </w:t>
      </w:r>
      <w:r w:rsidRPr="003C7C01">
        <w:rPr>
          <w:rStyle w:val="libAlaemChar"/>
          <w:rtl/>
        </w:rPr>
        <w:t>عليه‌السلام</w:t>
      </w:r>
      <w:r>
        <w:rPr>
          <w:rtl/>
        </w:rPr>
        <w:t xml:space="preserve"> قال</w:t>
      </w:r>
      <w:r w:rsidR="009A58AC">
        <w:rPr>
          <w:rtl/>
        </w:rPr>
        <w:t>:</w:t>
      </w:r>
      <w:r>
        <w:rPr>
          <w:rtl/>
        </w:rPr>
        <w:t xml:space="preserve"> لاتطمع في نور الوجه مع النوم في الليل كله</w:t>
      </w:r>
      <w:r w:rsidR="009A58AC">
        <w:rPr>
          <w:rtl/>
        </w:rPr>
        <w:t>،</w:t>
      </w:r>
      <w:r>
        <w:rPr>
          <w:rtl/>
        </w:rPr>
        <w:t xml:space="preserve"> ولا في الأمان من الدنيا مع مصاحبة الفسّاق</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وروى</w:t>
      </w:r>
      <w:r>
        <w:rPr>
          <w:rFonts w:hint="cs"/>
          <w:rtl/>
        </w:rPr>
        <w:t xml:space="preserve"> </w:t>
      </w:r>
      <w:r>
        <w:rPr>
          <w:rtl/>
        </w:rPr>
        <w:t xml:space="preserve">القطب الراوندي أيضاً أن عيسى </w:t>
      </w:r>
      <w:r w:rsidRPr="003C7C01">
        <w:rPr>
          <w:rStyle w:val="libAlaemChar"/>
          <w:rtl/>
        </w:rPr>
        <w:t>عليه‌السلام</w:t>
      </w:r>
      <w:r>
        <w:rPr>
          <w:rtl/>
        </w:rPr>
        <w:t xml:space="preserve"> نادى أمه بعد موتها فقال كلّميني يا أمّي هل تريدين العود إلى الدنيا فأجابت بلى لكي أصلي لله في جوف الليل القارس وأصوم في اليوم الشديد الحرّ يا بني </w:t>
      </w:r>
      <w:r>
        <w:rPr>
          <w:rFonts w:hint="cs"/>
          <w:rtl/>
        </w:rPr>
        <w:t>ف</w:t>
      </w:r>
      <w:r>
        <w:rPr>
          <w:rtl/>
        </w:rPr>
        <w:t xml:space="preserve">إنّ </w:t>
      </w:r>
      <w:r>
        <w:rPr>
          <w:rFonts w:hint="cs"/>
          <w:rtl/>
        </w:rPr>
        <w:t>ال</w:t>
      </w:r>
      <w:r>
        <w:rPr>
          <w:rtl/>
        </w:rPr>
        <w:t xml:space="preserve">طريق </w:t>
      </w:r>
      <w:r>
        <w:rPr>
          <w:rFonts w:hint="cs"/>
          <w:rtl/>
        </w:rPr>
        <w:t xml:space="preserve">مخوف </w:t>
      </w:r>
      <w:r w:rsidRPr="003C7C01">
        <w:rPr>
          <w:rStyle w:val="libFootnotenumChar"/>
          <w:rFonts w:hint="cs"/>
          <w:rtl/>
        </w:rPr>
        <w:t>(9)</w:t>
      </w:r>
      <w:r w:rsidR="003C7C01">
        <w:rPr>
          <w:rtl/>
        </w:rPr>
        <w:t>.</w:t>
      </w:r>
    </w:p>
    <w:p w:rsidR="001B329E" w:rsidRDefault="001B329E" w:rsidP="003C7C01">
      <w:pPr>
        <w:pStyle w:val="libNormal"/>
        <w:rPr>
          <w:rtl/>
        </w:rPr>
      </w:pPr>
      <w:bookmarkStart w:id="1011" w:name="_Toc415301275"/>
      <w:bookmarkStart w:id="1012" w:name="_Toc426799771"/>
      <w:r w:rsidRPr="00A126ED">
        <w:rPr>
          <w:rStyle w:val="Heading3Char"/>
          <w:rtl/>
        </w:rPr>
        <w:t>وأما صفة صلاة الليل</w:t>
      </w:r>
      <w:bookmarkEnd w:id="1011"/>
      <w:bookmarkEnd w:id="1012"/>
      <w:r>
        <w:rPr>
          <w:rtl/>
        </w:rPr>
        <w:t xml:space="preserve"> على طريقة سهلة وجيزة يتيسر لكل أحد أداؤها فهي كما يلي</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علل الشرايع 2 / 366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المحاسن 1 / 167 ح 248 كتاب عقاب الاعمال باب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أي يحرّكه</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المحاسن 1 / 167 ح 249</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قافية الرأس</w:t>
      </w:r>
      <w:r w:rsidR="009A58AC">
        <w:rPr>
          <w:rFonts w:hint="cs"/>
          <w:rtl/>
        </w:rPr>
        <w:t>:</w:t>
      </w:r>
      <w:r>
        <w:rPr>
          <w:rFonts w:hint="cs"/>
          <w:rtl/>
        </w:rPr>
        <w:t xml:space="preserve"> مؤخّره</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درر اللآلي للراوندي كما في مستدرك الوسائل 6 / 340 ح 6956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سنن النسائي 1 / 411 برقم 1301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لب الالباب للراوندي كما عنه مستدرك الوسائل 6 / 340 ح 6955</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لب الالباب للراوندي كما عنه المستدرك 6 / 338 ح 6948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إذا انتبهت من النوم فاسجد لله تعالى</w:t>
      </w:r>
      <w:r w:rsidR="009A58AC">
        <w:rPr>
          <w:rtl/>
        </w:rPr>
        <w:t>،</w:t>
      </w:r>
      <w:r>
        <w:rPr>
          <w:rtl/>
        </w:rPr>
        <w:t xml:space="preserve"> ويحسن أن تقول في سجودك أو عند رفع رأسك منه</w:t>
      </w:r>
      <w:r w:rsidR="009A58AC">
        <w:rPr>
          <w:rtl/>
        </w:rPr>
        <w:t>:</w:t>
      </w:r>
      <w:r>
        <w:rPr>
          <w:rtl/>
        </w:rPr>
        <w:t xml:space="preserve"> </w:t>
      </w:r>
      <w:r w:rsidRPr="00524C63">
        <w:rPr>
          <w:rStyle w:val="libBold2Char"/>
          <w:rtl/>
        </w:rPr>
        <w:t>الحَمْدُ لله الَّذِي أحْياني بَعْدَ ما أماتَني وَإلِيهِ النُشورُ</w:t>
      </w:r>
      <w:r w:rsidR="009A58AC" w:rsidRPr="00524C63">
        <w:rPr>
          <w:rStyle w:val="libBold2Char"/>
          <w:rtl/>
        </w:rPr>
        <w:t>،</w:t>
      </w:r>
      <w:r w:rsidRPr="00524C63">
        <w:rPr>
          <w:rStyle w:val="libBold2Char"/>
          <w:rtl/>
        </w:rPr>
        <w:t xml:space="preserve"> الحَمْدُ لله الَّذِي رَدَّ عَليّ روحي لاحْمَدَهُ وَأعْبُدَهُ</w:t>
      </w:r>
      <w:r>
        <w:rPr>
          <w:rFonts w:hint="cs"/>
          <w:rtl/>
        </w:rPr>
        <w:t xml:space="preserve"> </w:t>
      </w:r>
      <w:r w:rsidRPr="003C7C01">
        <w:rPr>
          <w:rStyle w:val="libFootnotenumChar"/>
          <w:rFonts w:hint="cs"/>
          <w:rtl/>
        </w:rPr>
        <w:t>(1)</w:t>
      </w:r>
      <w:r w:rsidR="003C7C01">
        <w:rPr>
          <w:rtl/>
        </w:rPr>
        <w:t>.</w:t>
      </w:r>
      <w:r>
        <w:rPr>
          <w:rFonts w:hint="cs"/>
          <w:rtl/>
        </w:rPr>
        <w:t xml:space="preserve"> </w:t>
      </w:r>
      <w:r>
        <w:rPr>
          <w:rtl/>
        </w:rPr>
        <w:t>فإذا قمت ووقفت فقل</w:t>
      </w:r>
      <w:r w:rsidR="009A58AC">
        <w:rPr>
          <w:rtl/>
        </w:rPr>
        <w:t>:</w:t>
      </w:r>
      <w:r>
        <w:rPr>
          <w:rtl/>
        </w:rPr>
        <w:t xml:space="preserve"> </w:t>
      </w:r>
      <w:r w:rsidRPr="00524C63">
        <w:rPr>
          <w:rStyle w:val="libBold2Char"/>
          <w:rtl/>
        </w:rPr>
        <w:t>اللَّهُمَّ أعِنّي عَلى هَوْلِ المَطْلَّعِ وَوَسِّعْ عَليَّ المَضْجَعَ وَارْزُقْنِي خَيْرَ ما بَعْدَ المَوتِ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فإذا سمعت صياح الديك فقل</w:t>
      </w:r>
      <w:r w:rsidR="009A58AC">
        <w:rPr>
          <w:rtl/>
        </w:rPr>
        <w:t>:</w:t>
      </w:r>
      <w:r>
        <w:rPr>
          <w:rtl/>
        </w:rPr>
        <w:t xml:space="preserve"> </w:t>
      </w:r>
      <w:r w:rsidRPr="00524C63">
        <w:rPr>
          <w:rStyle w:val="libBold2Char"/>
          <w:rtl/>
        </w:rPr>
        <w:t>سُبّوحٌ قُدُّوسٌ رَبُّ المَلائِكَةِ وَالرّوحِ</w:t>
      </w:r>
      <w:r w:rsidR="009A58AC" w:rsidRPr="00524C63">
        <w:rPr>
          <w:rStyle w:val="libBold2Char"/>
          <w:rtl/>
        </w:rPr>
        <w:t>،</w:t>
      </w:r>
      <w:r w:rsidRPr="00524C63">
        <w:rPr>
          <w:rStyle w:val="libBold2Char"/>
          <w:rtl/>
        </w:rPr>
        <w:t xml:space="preserve"> سَبِقَت رَحْمَتَكَ غَضَبَكَ</w:t>
      </w:r>
      <w:r w:rsidR="003C7C01" w:rsidRPr="00524C63">
        <w:rPr>
          <w:rStyle w:val="libBold2Char"/>
          <w:rtl/>
        </w:rPr>
        <w:t>.</w:t>
      </w:r>
      <w:r w:rsidRPr="00524C63">
        <w:rPr>
          <w:rStyle w:val="libBold2Char"/>
          <w:rtl/>
        </w:rPr>
        <w:t xml:space="preserve"> لا إلهَ إِلاّ أنْتَ عَمِلْتُ سوءاً وَظَلَمْتُ نَفْسي فَاغْفِرْ لي إنَّهُ لايَغْفِرُ الذُّنُوبَ إِلاّ أنْتَ فَتُبْ عَلَيَّ إنَّكَ أنْتَ التَّوابُ الرَّحيمُ</w:t>
      </w:r>
      <w:r w:rsidR="003C7C01">
        <w:rPr>
          <w:rtl/>
        </w:rPr>
        <w:t>.</w:t>
      </w:r>
    </w:p>
    <w:p w:rsidR="001B329E" w:rsidRDefault="001B329E" w:rsidP="003C7C01">
      <w:pPr>
        <w:pStyle w:val="libNormal"/>
        <w:rPr>
          <w:rtl/>
        </w:rPr>
      </w:pPr>
      <w:r>
        <w:rPr>
          <w:rtl/>
        </w:rPr>
        <w:t>فإذا نظرت إلى أطراف السماء فقل</w:t>
      </w:r>
      <w:r w:rsidR="009A58AC">
        <w:rPr>
          <w:rtl/>
        </w:rPr>
        <w:t>:</w:t>
      </w:r>
      <w:r>
        <w:rPr>
          <w:rtl/>
        </w:rPr>
        <w:t xml:space="preserve"> </w:t>
      </w:r>
      <w:r w:rsidRPr="00524C63">
        <w:rPr>
          <w:rStyle w:val="libBold2Char"/>
          <w:rtl/>
        </w:rPr>
        <w:t>اللَّهُمَّ إنَّهُ لايواري مِنْكَ لَيلٌ ساجٍ وَلا سَماءٌ ذاتُ أبْراجٍ وَلا أرْضٌ ذاتُ مِهادٍ وَلا ظُلُماتٌ بَعْضُها فَوْقَ بَعْضٍ وَلا بَحْرٌ لُجّيُّ تُدْلِجُ بَيْنَ يَدَي المُدْلِجِ مِنْ خَلْقِكَ</w:t>
      </w:r>
      <w:r w:rsidR="009A58AC" w:rsidRPr="00524C63">
        <w:rPr>
          <w:rStyle w:val="libBold2Char"/>
          <w:rtl/>
        </w:rPr>
        <w:t>،</w:t>
      </w:r>
      <w:r w:rsidRPr="00524C63">
        <w:rPr>
          <w:rStyle w:val="libBold2Char"/>
          <w:rtl/>
        </w:rPr>
        <w:t xml:space="preserve"> تُدْلِجَ الرَّحْمَةَ عَلى مَنْ تَشاءُ مِنْ خَلْقِكَ تَعْلَمُ خائِنَةَ الاعْيُنِ وَما تُخْفي الصُّدورُ</w:t>
      </w:r>
      <w:r w:rsidR="009A58AC" w:rsidRPr="00524C63">
        <w:rPr>
          <w:rStyle w:val="libBold2Char"/>
          <w:rtl/>
        </w:rPr>
        <w:t>،</w:t>
      </w:r>
      <w:r w:rsidRPr="00524C63">
        <w:rPr>
          <w:rStyle w:val="libBold2Char"/>
          <w:rtl/>
        </w:rPr>
        <w:t xml:space="preserve"> غَارَتْ النُّجومُ وَنامَتِ العُيونُ وَأنْتَ الحَيُّ القَيومُ لاتأخُذُكَ سِنَةٌ وَلانَوْمٌ</w:t>
      </w:r>
      <w:r w:rsidR="009A58AC" w:rsidRPr="00524C63">
        <w:rPr>
          <w:rStyle w:val="libBold2Char"/>
          <w:rtl/>
        </w:rPr>
        <w:t>،</w:t>
      </w:r>
      <w:r w:rsidRPr="00524C63">
        <w:rPr>
          <w:rStyle w:val="libBold2Char"/>
          <w:rtl/>
        </w:rPr>
        <w:t xml:space="preserve"> سُبْحانَ الله رَبِّ العالَمينَ وَإلهِ المُرْسَلينَ وَالحَمْدُ لله رَبِّ العالَمينَ</w:t>
      </w:r>
      <w:r w:rsidR="003C7C01">
        <w:rPr>
          <w:rtl/>
        </w:rPr>
        <w:t>.</w:t>
      </w:r>
    </w:p>
    <w:p w:rsidR="001B329E" w:rsidRDefault="001B329E" w:rsidP="003C7C01">
      <w:pPr>
        <w:pStyle w:val="libNormal"/>
        <w:rPr>
          <w:rtl/>
        </w:rPr>
      </w:pPr>
      <w:r>
        <w:rPr>
          <w:rtl/>
        </w:rPr>
        <w:t>ثم اتلو الخمس اَّيات من آل عمران</w:t>
      </w:r>
      <w:r w:rsidR="009A58AC">
        <w:rPr>
          <w:rtl/>
        </w:rPr>
        <w:t>:</w:t>
      </w:r>
      <w:r>
        <w:rPr>
          <w:rFonts w:hint="cs"/>
          <w:rtl/>
        </w:rPr>
        <w:t xml:space="preserve"> </w:t>
      </w:r>
      <w:r w:rsidRPr="003C7C01">
        <w:rPr>
          <w:rStyle w:val="libAlaemChar"/>
          <w:rFonts w:hint="cs"/>
          <w:rtl/>
        </w:rPr>
        <w:t>(</w:t>
      </w:r>
      <w:r w:rsidRPr="003C7C01">
        <w:rPr>
          <w:rStyle w:val="libAieChar"/>
          <w:rtl/>
        </w:rPr>
        <w:t>إنَّ في خَلْقِ السَّماواتِ</w:t>
      </w:r>
      <w:r w:rsidRPr="003C7C01">
        <w:rPr>
          <w:rStyle w:val="libAieChar"/>
          <w:rFonts w:hint="cs"/>
          <w:rtl/>
        </w:rPr>
        <w:t xml:space="preserve"> </w:t>
      </w:r>
      <w:r w:rsidRPr="003C7C01">
        <w:rPr>
          <w:rStyle w:val="libAieChar"/>
          <w:rtl/>
        </w:rPr>
        <w:t>وَالارضِ وَاخْتِلافِ اللَّيْلِ وَالنَّهارِ لاياتٍ لأولي الالْبابِ الَّذينَ يَذْكُرونَ الله قياما وَقَعُوداً وَعَلى جُنوبِهِمْ وَيَتَفَكَّرونَ في خَلْقِ السَّماواتِ وَالارضِ رَبَّنا ماخَلَقْتَ هذا باطِلاً سُبْحانَكَ فَقِنا عَذابَ النّارِ رَبَّنا إنَّكَ مِنْ تُدْخِلْ النّارَ فَقَدْ أخْزَيْتَهُ وَما لِلظالِمينَ مِنْ أنْصارٍ رَبَّنا إنَّنا سَمِعْنا مُنادِيا يُنادي لِلايمانِ أنْ اَّمِنوا بِرَبِّكُمْ فَاَّمَنّا رَبَّنا فَاغْفِرْ لَنا ذُنوبَنا وَكَفِّرْ عَنّا سَيئاتِنا وَتَوَفَّنا مَعَ الابرارِ رَبَّنا وَآتِنا ما وَعَدْتَنا عَلى رُسُلِكَ وَلاتُخْزِنا يَوْمَ القيامَةِ إنَّكَ لاتُخْلِفُ الميعادَ</w:t>
      </w:r>
      <w:r w:rsidRPr="003C7C01">
        <w:rPr>
          <w:rStyle w:val="libAlaemChar"/>
          <w:rFonts w:hint="cs"/>
          <w:rtl/>
        </w:rPr>
        <w:t>)</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فإذا أردت أن تتوجه إلى العبادة واحتجت التخلّي لقضاء الحاجة فابدأ به</w:t>
      </w:r>
      <w:r w:rsidR="009A58AC">
        <w:rPr>
          <w:rtl/>
        </w:rPr>
        <w:t>،</w:t>
      </w:r>
      <w:r>
        <w:rPr>
          <w:rtl/>
        </w:rPr>
        <w:t xml:space="preserve"> فإذا خرجت من الخلوة فابدأ بالاستياك وتوضأ بعد ذلك وضؤا تاما وتطيب وانهض لصلاة الليل</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013" w:name="_Toc415301276"/>
      <w:bookmarkStart w:id="1014" w:name="_Toc426799772"/>
      <w:r w:rsidRPr="00A126ED">
        <w:rPr>
          <w:rStyle w:val="Heading3Char"/>
          <w:rFonts w:hint="cs"/>
          <w:rtl/>
        </w:rPr>
        <w:t>وقتها</w:t>
      </w:r>
      <w:r w:rsidR="009A58AC">
        <w:rPr>
          <w:rStyle w:val="Heading3Char"/>
          <w:rFonts w:hint="cs"/>
          <w:rtl/>
        </w:rPr>
        <w:t>:</w:t>
      </w:r>
      <w:bookmarkEnd w:id="1013"/>
      <w:bookmarkEnd w:id="1014"/>
      <w:r>
        <w:rPr>
          <w:rFonts w:hint="cs"/>
          <w:rtl/>
        </w:rPr>
        <w:t xml:space="preserve"> </w:t>
      </w:r>
      <w:r>
        <w:rPr>
          <w:rtl/>
        </w:rPr>
        <w:t>ويبدأ وقتها عند انتصاف الليل</w:t>
      </w:r>
      <w:r w:rsidR="003C7C01">
        <w:rPr>
          <w:rtl/>
        </w:rPr>
        <w:t>.</w:t>
      </w:r>
      <w:r>
        <w:rPr>
          <w:rtl/>
        </w:rPr>
        <w:t xml:space="preserve"> وكلما اقترب الوقت من طلوع الفجر الصادق ازدادت فضيلة</w:t>
      </w:r>
      <w:r w:rsidR="009A58AC">
        <w:rPr>
          <w:rtl/>
        </w:rPr>
        <w:t>،</w:t>
      </w:r>
      <w:r>
        <w:rPr>
          <w:rtl/>
        </w:rPr>
        <w:t xml:space="preserve"> فإذا بان الفجر وكان المصلّي قد أتى منها أربع ركعات فليقتصر الحمد وحدها فيما بقي من الركعات</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127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480 ح 1389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127</w:t>
      </w:r>
      <w:r w:rsidR="003C7C01">
        <w:rPr>
          <w:rFonts w:hint="cs"/>
          <w:rtl/>
        </w:rPr>
        <w:t xml:space="preserve"> - </w:t>
      </w:r>
      <w:r>
        <w:rPr>
          <w:rFonts w:hint="cs"/>
          <w:rtl/>
        </w:rPr>
        <w:t>129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130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الرسائل العشر للطوسي</w:t>
      </w:r>
      <w:r w:rsidR="009A58AC">
        <w:rPr>
          <w:rFonts w:hint="cs"/>
          <w:rtl/>
        </w:rPr>
        <w:t>:</w:t>
      </w:r>
      <w:r>
        <w:rPr>
          <w:rFonts w:hint="cs"/>
          <w:rtl/>
        </w:rPr>
        <w:t xml:space="preserve"> 150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Fonts w:hint="cs"/>
          <w:rtl/>
        </w:rPr>
        <w:lastRenderedPageBreak/>
        <w:t>كيفيتها</w:t>
      </w:r>
      <w:r w:rsidR="009A58AC" w:rsidRPr="00524C63">
        <w:rPr>
          <w:rStyle w:val="libBold2Char"/>
          <w:rFonts w:hint="cs"/>
          <w:rtl/>
        </w:rPr>
        <w:t>:</w:t>
      </w:r>
      <w:r>
        <w:rPr>
          <w:rFonts w:hint="cs"/>
          <w:rtl/>
        </w:rPr>
        <w:t xml:space="preserve"> </w:t>
      </w:r>
      <w:r>
        <w:rPr>
          <w:rtl/>
        </w:rPr>
        <w:t>وصلاة الليل ثماني ركعات يسلّم بعد كل ركعتين</w:t>
      </w:r>
      <w:r w:rsidR="009A58AC">
        <w:rPr>
          <w:rtl/>
        </w:rPr>
        <w:t>،</w:t>
      </w:r>
      <w:r>
        <w:rPr>
          <w:rtl/>
        </w:rPr>
        <w:t xml:space="preserve"> ويحسن أن يقرأ التوحيد ستين مرّة في الثنائية الأولى</w:t>
      </w:r>
      <w:r w:rsidR="009A58AC">
        <w:rPr>
          <w:rtl/>
        </w:rPr>
        <w:t>،</w:t>
      </w:r>
      <w:r>
        <w:rPr>
          <w:rtl/>
        </w:rPr>
        <w:t xml:space="preserve"> يقرأها بعد الحمد في كل ركعة منهما ثلاثين مرة لكي ينصرف من الصلاة ولم يك بينه وبين الله عزَّ وجلَّ ذنب</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أو أن يقرأ بعد الحمد في الأولى التوحيد وفي الثانية </w:t>
      </w:r>
      <w:r w:rsidRPr="003C7C01">
        <w:rPr>
          <w:rStyle w:val="libAlaemChar"/>
          <w:rFonts w:hint="cs"/>
          <w:rtl/>
        </w:rPr>
        <w:t>(</w:t>
      </w:r>
      <w:r w:rsidRPr="003C7C01">
        <w:rPr>
          <w:rStyle w:val="libAieChar"/>
          <w:rtl/>
        </w:rPr>
        <w:t>قل يا أيهاالكافرون</w:t>
      </w:r>
      <w:r w:rsidRPr="003C7C01">
        <w:rPr>
          <w:rStyle w:val="libAlaemChar"/>
          <w:rFonts w:hint="cs"/>
          <w:rtl/>
        </w:rPr>
        <w:t>)</w:t>
      </w:r>
      <w:r>
        <w:rPr>
          <w:rtl/>
        </w:rPr>
        <w:t xml:space="preserve"> ويقرأ في سائر الركعات ما شاء من السور</w:t>
      </w:r>
      <w:r w:rsidR="009A58AC">
        <w:rPr>
          <w:rtl/>
        </w:rPr>
        <w:t>،</w:t>
      </w:r>
      <w:r>
        <w:rPr>
          <w:rtl/>
        </w:rPr>
        <w:t xml:space="preserve"> ويجزي الحمد والتوحيد في كل ركعة ويجوز الاقتصار على الحمد وحدها</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والقنوت كما هو مسنون في الفرائض مسنون في النوافل في الركعة الثانية من كل ثنائية من ركعاتها ويجزي في القنوت أن تقول</w:t>
      </w:r>
      <w:r w:rsidR="009A58AC">
        <w:rPr>
          <w:rtl/>
        </w:rPr>
        <w:t>:</w:t>
      </w:r>
      <w:r>
        <w:rPr>
          <w:rtl/>
        </w:rPr>
        <w:t xml:space="preserve"> سُبْحانَ الله ثلاث مرات أو أن تقول</w:t>
      </w:r>
      <w:r w:rsidR="009A58AC">
        <w:rPr>
          <w:rtl/>
        </w:rPr>
        <w:t>:</w:t>
      </w:r>
      <w:r>
        <w:rPr>
          <w:rtl/>
        </w:rPr>
        <w:t xml:space="preserve"> </w:t>
      </w:r>
      <w:r w:rsidRPr="00524C63">
        <w:rPr>
          <w:rStyle w:val="libBold2Char"/>
          <w:rtl/>
        </w:rPr>
        <w:t>اللَّهُمَّ اغْفِرْ لَنا وَارْحَمْنا وَعافِنا في الدُّنْيا وَالاخِرَةِ إنَّكَ عَلى كُلِّ شَيٍ قَديرٌ</w:t>
      </w:r>
      <w:r w:rsidR="003C7C01" w:rsidRPr="00524C63">
        <w:rPr>
          <w:rStyle w:val="libBold2Char"/>
          <w:rtl/>
        </w:rPr>
        <w:t>.</w:t>
      </w:r>
      <w:r w:rsidRPr="00524C63">
        <w:rPr>
          <w:rStyle w:val="libBold2Char"/>
          <w:rtl/>
        </w:rPr>
        <w:t xml:space="preserve"> أو أن تقول</w:t>
      </w:r>
      <w:r w:rsidR="009A58AC" w:rsidRPr="00524C63">
        <w:rPr>
          <w:rStyle w:val="libBold2Char"/>
          <w:rtl/>
        </w:rPr>
        <w:t>:</w:t>
      </w:r>
      <w:r w:rsidRPr="00524C63">
        <w:rPr>
          <w:rStyle w:val="libBold2Char"/>
          <w:rtl/>
        </w:rPr>
        <w:t xml:space="preserve"> رَبِّ اغْفَرْ وَارْحَمْ وَتَجاوَزْ عَمّا تَعْلَمُ إنَّكَ أنْتَّ الاعَزْ الاكْرَمْ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وروي أنّ الإمام موسى بن جعفر </w:t>
      </w:r>
      <w:r w:rsidRPr="003C7C01">
        <w:rPr>
          <w:rStyle w:val="libAlaemChar"/>
          <w:rtl/>
        </w:rPr>
        <w:t>عليه‌السلام</w:t>
      </w:r>
      <w:r>
        <w:rPr>
          <w:rtl/>
        </w:rPr>
        <w:t xml:space="preserve"> كان إذا قام في محرابه ليلاً قال</w:t>
      </w:r>
      <w:r w:rsidR="009A58AC">
        <w:rPr>
          <w:rtl/>
        </w:rPr>
        <w:t>:</w:t>
      </w:r>
      <w:r>
        <w:rPr>
          <w:rtl/>
        </w:rPr>
        <w:t xml:space="preserve"> </w:t>
      </w:r>
      <w:r w:rsidRPr="00524C63">
        <w:rPr>
          <w:rStyle w:val="libBold2Char"/>
          <w:rtl/>
        </w:rPr>
        <w:t>اللَّهُمَّ إنَّكَ خَلَقْتَني سَوِيا</w:t>
      </w:r>
      <w:r w:rsidR="009A58AC">
        <w:rPr>
          <w:rtl/>
        </w:rPr>
        <w:t>،</w:t>
      </w:r>
      <w:r>
        <w:rPr>
          <w:rFonts w:hint="cs"/>
          <w:rtl/>
        </w:rPr>
        <w:t xml:space="preserve"> </w:t>
      </w:r>
      <w:r>
        <w:rPr>
          <w:rtl/>
        </w:rPr>
        <w:t>وهذا هو الدعاء الخمسون من أدعية الصحيفة الكاملة</w:t>
      </w:r>
      <w:r w:rsidR="003C7C01">
        <w:rPr>
          <w:rtl/>
        </w:rPr>
        <w:t>.</w:t>
      </w:r>
    </w:p>
    <w:p w:rsidR="001B329E" w:rsidRDefault="001B329E" w:rsidP="003C7C01">
      <w:pPr>
        <w:pStyle w:val="libNormal"/>
        <w:rPr>
          <w:rtl/>
        </w:rPr>
      </w:pPr>
      <w:r w:rsidRPr="00524C63">
        <w:rPr>
          <w:rStyle w:val="libBold2Char"/>
          <w:rFonts w:hint="cs"/>
          <w:rtl/>
        </w:rPr>
        <w:t>ركعتا الشفع وركعة الوتر</w:t>
      </w:r>
      <w:r w:rsidR="009A58AC" w:rsidRPr="00524C63">
        <w:rPr>
          <w:rStyle w:val="libBold2Char"/>
          <w:rFonts w:hint="cs"/>
          <w:rtl/>
        </w:rPr>
        <w:t>:</w:t>
      </w:r>
      <w:r>
        <w:rPr>
          <w:rFonts w:hint="cs"/>
          <w:rtl/>
        </w:rPr>
        <w:t xml:space="preserve"> </w:t>
      </w:r>
      <w:r>
        <w:rPr>
          <w:rtl/>
        </w:rPr>
        <w:t>فإذا فرغت من الثماني ركعات صلاة الليل فصلّ الشفع ركعتين والوتر ركعة واحدة</w:t>
      </w:r>
      <w:r w:rsidR="009A58AC">
        <w:rPr>
          <w:rtl/>
        </w:rPr>
        <w:t>،</w:t>
      </w:r>
      <w:r>
        <w:rPr>
          <w:rtl/>
        </w:rPr>
        <w:t xml:space="preserve"> واقرأ في هذه الثلاث ركعات</w:t>
      </w:r>
      <w:r>
        <w:rPr>
          <w:rFonts w:hint="cs"/>
          <w:rtl/>
        </w:rPr>
        <w:t xml:space="preserve"> </w:t>
      </w:r>
      <w:r>
        <w:rPr>
          <w:rtl/>
        </w:rPr>
        <w:t>بعد الحمد</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3C7C01">
        <w:rPr>
          <w:rtl/>
        </w:rPr>
        <w:t>.</w:t>
      </w:r>
      <w:r>
        <w:rPr>
          <w:rtl/>
        </w:rPr>
        <w:t xml:space="preserve"> حتى يكون لك أجر ختمة كاملة من القرآن</w:t>
      </w:r>
      <w:r w:rsidR="009A58AC">
        <w:rPr>
          <w:rtl/>
        </w:rPr>
        <w:t>،</w:t>
      </w:r>
      <w:r>
        <w:rPr>
          <w:rtl/>
        </w:rPr>
        <w:t xml:space="preserve"> فإنّ لسورة التوحيد أجر ثلث القرآن</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أو اقرأ</w:t>
      </w:r>
      <w:r>
        <w:rPr>
          <w:rFonts w:hint="cs"/>
          <w:rtl/>
        </w:rPr>
        <w:t xml:space="preserve"> </w:t>
      </w:r>
      <w:r>
        <w:rPr>
          <w:rtl/>
        </w:rPr>
        <w:t>في الأولى من الشفع الفاتحة وسورة</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وفي الثانية الحمد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Fonts w:hint="cs"/>
          <w:rtl/>
        </w:rPr>
        <w:t>الدعاء</w:t>
      </w:r>
      <w:r w:rsidR="009A58AC" w:rsidRPr="00524C63">
        <w:rPr>
          <w:rStyle w:val="libBold2Char"/>
          <w:rFonts w:hint="cs"/>
          <w:rtl/>
        </w:rPr>
        <w:t>:</w:t>
      </w:r>
      <w:r>
        <w:rPr>
          <w:rFonts w:hint="cs"/>
          <w:rtl/>
        </w:rPr>
        <w:t xml:space="preserve"> </w:t>
      </w:r>
      <w:r>
        <w:rPr>
          <w:rtl/>
        </w:rPr>
        <w:t>ويستحب أن تدعو إذا فرغت من الشفع بدعاء</w:t>
      </w:r>
      <w:r w:rsidR="009A58AC">
        <w:rPr>
          <w:rtl/>
        </w:rPr>
        <w:t>:</w:t>
      </w:r>
      <w:r>
        <w:rPr>
          <w:rtl/>
        </w:rPr>
        <w:t xml:space="preserve"> </w:t>
      </w:r>
      <w:r w:rsidRPr="00524C63">
        <w:rPr>
          <w:rStyle w:val="libBold2Char"/>
          <w:rtl/>
        </w:rPr>
        <w:t>إلهي تَعَرَّضَ لَكَ في هذا اللّيلِ المُتَعَرِّضونَ</w:t>
      </w:r>
      <w:r w:rsidRPr="00524C63">
        <w:rPr>
          <w:rStyle w:val="libBold2Char"/>
          <w:rFonts w:hint="cs"/>
          <w:rtl/>
        </w:rPr>
        <w:t xml:space="preserve"> </w:t>
      </w:r>
      <w:r w:rsidRPr="003C7C01">
        <w:rPr>
          <w:rStyle w:val="libFootnotenumChar"/>
          <w:rFonts w:hint="cs"/>
          <w:rtl/>
        </w:rPr>
        <w:t>(6)</w:t>
      </w:r>
      <w:r w:rsidR="009A58AC">
        <w:rPr>
          <w:rtl/>
        </w:rPr>
        <w:t>،</w:t>
      </w:r>
      <w:r>
        <w:rPr>
          <w:rtl/>
        </w:rPr>
        <w:t xml:space="preserve"> وهذا الدعاء</w:t>
      </w:r>
      <w:r>
        <w:rPr>
          <w:rFonts w:hint="cs"/>
          <w:rtl/>
        </w:rPr>
        <w:t xml:space="preserve"> </w:t>
      </w:r>
      <w:r>
        <w:rPr>
          <w:rtl/>
        </w:rPr>
        <w:t>قد ذكرناه في (المفاتيح) في أعمال ليلة النصف من شعبان</w:t>
      </w:r>
      <w:r>
        <w:rPr>
          <w:rFonts w:hint="cs"/>
          <w:rtl/>
        </w:rPr>
        <w:t xml:space="preserve"> ص 237</w:t>
      </w:r>
      <w:r w:rsidR="003C7C01">
        <w:rPr>
          <w:rtl/>
        </w:rPr>
        <w:t>.</w:t>
      </w:r>
    </w:p>
    <w:p w:rsidR="001B329E" w:rsidRDefault="001B329E" w:rsidP="003C7C01">
      <w:pPr>
        <w:pStyle w:val="libNormal"/>
        <w:rPr>
          <w:rtl/>
        </w:rPr>
      </w:pPr>
      <w:r>
        <w:rPr>
          <w:rtl/>
        </w:rPr>
        <w:t>فإذا فرغت من ركعتي الشفع فانهض لركعة الوتر واقرأ فيها الحمد وسورة التوحيد</w:t>
      </w:r>
      <w:r w:rsidR="003C7C01">
        <w:rPr>
          <w:rtl/>
        </w:rPr>
        <w:t>.</w:t>
      </w:r>
      <w:r>
        <w:rPr>
          <w:rtl/>
        </w:rPr>
        <w:t xml:space="preserve"> أو اقرأ بعد الحمد سورة قل هو الله أحد ثلاث مرات والمعوذتين أعني</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الهداية للصدوق</w:t>
      </w:r>
      <w:r w:rsidR="009A58AC">
        <w:rPr>
          <w:rFonts w:hint="cs"/>
          <w:rtl/>
        </w:rPr>
        <w:t>:</w:t>
      </w:r>
      <w:r>
        <w:rPr>
          <w:rFonts w:hint="cs"/>
          <w:rtl/>
        </w:rPr>
        <w:t xml:space="preserve"> 150</w:t>
      </w:r>
      <w:r w:rsidR="009A58AC">
        <w:rPr>
          <w:rFonts w:hint="cs"/>
          <w:rtl/>
        </w:rPr>
        <w:t>،</w:t>
      </w:r>
      <w:r>
        <w:rPr>
          <w:rFonts w:hint="cs"/>
          <w:rtl/>
        </w:rPr>
        <w:t xml:space="preserve"> باب 59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139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مستدرك الوسائل 4 / 400 ح 5013 وفي ص 403</w:t>
      </w:r>
      <w:r w:rsidR="009A58AC">
        <w:rPr>
          <w:rFonts w:hint="cs"/>
          <w:rtl/>
        </w:rPr>
        <w:t>،</w:t>
      </w:r>
      <w:r>
        <w:rPr>
          <w:rFonts w:hint="cs"/>
          <w:rtl/>
        </w:rPr>
        <w:t xml:space="preserve"> ح 5018 عن الصدوق في المقنع</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1 / 485 ح 1400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الرسائل العشر</w:t>
      </w:r>
      <w:r w:rsidR="009A58AC">
        <w:rPr>
          <w:rFonts w:hint="cs"/>
          <w:rtl/>
        </w:rPr>
        <w:t>:</w:t>
      </w:r>
      <w:r>
        <w:rPr>
          <w:rFonts w:hint="cs"/>
          <w:rtl/>
        </w:rPr>
        <w:t xml:space="preserve"> 147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152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3C7C01">
        <w:rPr>
          <w:rStyle w:val="libAieChar"/>
          <w:rtl/>
        </w:rPr>
        <w:lastRenderedPageBreak/>
        <w:t>أعوذ برب الناس</w:t>
      </w:r>
      <w:r w:rsidRPr="003C7C01">
        <w:rPr>
          <w:rStyle w:val="libAlaemChar"/>
          <w:rFonts w:hint="cs"/>
          <w:rtl/>
        </w:rPr>
        <w:t>)</w:t>
      </w:r>
      <w:r w:rsidR="003C7C01">
        <w:rPr>
          <w:rtl/>
          <w:lang w:bidi="fa-IR"/>
        </w:rPr>
        <w:t>.</w:t>
      </w:r>
      <w:r>
        <w:rPr>
          <w:rtl/>
        </w:rPr>
        <w:t xml:space="preserve"> ثم خذ يديك للقنوت وادع بما شئت</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وقال الطوسي رض والأدعية للقنوت لا تحصى وليس في ذلك شي مؤقت لا يجوز خلافه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ويستحب أن يبكي الانسان في القنوت من خشية الله والخوف من عقابه</w:t>
      </w:r>
      <w:r w:rsidR="009A58AC">
        <w:rPr>
          <w:rtl/>
        </w:rPr>
        <w:t>،</w:t>
      </w:r>
      <w:r>
        <w:rPr>
          <w:rtl/>
        </w:rPr>
        <w:t xml:space="preserve"> أو يتباكى ويدعو لاخوانه المؤمنين</w:t>
      </w:r>
      <w:r w:rsidR="009A58AC">
        <w:rPr>
          <w:rtl/>
        </w:rPr>
        <w:t>،</w:t>
      </w:r>
      <w:r>
        <w:rPr>
          <w:rtl/>
        </w:rPr>
        <w:t xml:space="preserve"> ويستحب أن يذكر أربعين نفسا منهم فإنّ من دعا لأربعين نفسا من المؤمنين استجيب دعاؤه إن شاء الله</w:t>
      </w:r>
      <w:r w:rsidR="009A58AC">
        <w:rPr>
          <w:rtl/>
        </w:rPr>
        <w:t>،</w:t>
      </w:r>
      <w:r>
        <w:rPr>
          <w:rtl/>
        </w:rPr>
        <w:t xml:space="preserve"> ويدعو بما يشاء</w:t>
      </w:r>
      <w:r w:rsidR="003C7C01">
        <w:rPr>
          <w:rtl/>
        </w:rPr>
        <w:t>.</w:t>
      </w:r>
    </w:p>
    <w:p w:rsidR="001B329E" w:rsidRDefault="001B329E" w:rsidP="003C7C01">
      <w:pPr>
        <w:pStyle w:val="libNormal"/>
        <w:rPr>
          <w:rtl/>
        </w:rPr>
      </w:pPr>
      <w:r>
        <w:rPr>
          <w:rtl/>
        </w:rPr>
        <w:t xml:space="preserve">وروى الصدوق في الفقيه أنّ النبي </w:t>
      </w:r>
      <w:r w:rsidRPr="003C7C01">
        <w:rPr>
          <w:rStyle w:val="libAlaemChar"/>
          <w:rtl/>
        </w:rPr>
        <w:t>صلى‌الله‌عليه‌وآله</w:t>
      </w:r>
      <w:r>
        <w:rPr>
          <w:rtl/>
        </w:rPr>
        <w:t xml:space="preserve"> كان يقول في الوتر في قنوته</w:t>
      </w:r>
      <w:r w:rsidR="009A58AC">
        <w:rPr>
          <w:rtl/>
        </w:rPr>
        <w:t>:</w:t>
      </w:r>
      <w:r>
        <w:rPr>
          <w:rFonts w:hint="cs"/>
          <w:rtl/>
        </w:rPr>
        <w:t xml:space="preserve"> </w:t>
      </w:r>
      <w:r w:rsidRPr="00524C63">
        <w:rPr>
          <w:rStyle w:val="libBold2Char"/>
          <w:rtl/>
        </w:rPr>
        <w:t>اللَّهُمَّ اهْدِنِي فيمَنْ هَدَيْتَ وَعافِني فيمَنْ عافَيْتَ وَتَوَلَّني فيمَنْ تَوَلَّيْتَ وَبارِكْ لي فيما أعْطَيْتَ وَقِني شَرَّ ما قَضَيْتَ</w:t>
      </w:r>
      <w:r w:rsidR="009A58AC" w:rsidRPr="00524C63">
        <w:rPr>
          <w:rStyle w:val="libBold2Char"/>
          <w:rtl/>
        </w:rPr>
        <w:t>،</w:t>
      </w:r>
      <w:r w:rsidRPr="00524C63">
        <w:rPr>
          <w:rStyle w:val="libBold2Char"/>
          <w:rtl/>
        </w:rPr>
        <w:t xml:space="preserve"> فَإنَّكَ تَقْضِي وَلايُقْضى عَلَيكَ</w:t>
      </w:r>
      <w:r w:rsidR="009A58AC" w:rsidRPr="00524C63">
        <w:rPr>
          <w:rStyle w:val="libBold2Char"/>
          <w:rtl/>
        </w:rPr>
        <w:t>،</w:t>
      </w:r>
      <w:r w:rsidRPr="00524C63">
        <w:rPr>
          <w:rStyle w:val="libBold2Char"/>
          <w:rtl/>
        </w:rPr>
        <w:t xml:space="preserve"> سُبْحانَكَ رَبَّ البَيْتِ أسْتَغْفِرُكَ وَأتوبُ إلَيكَ وَأُؤْمِنُ بِكَ وَأتَوَكَّلُ عَلَيْكَ ولاحَوْلَ</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وَلاقُوَّةَ إِلاّ بِكَ يا رَحيمُ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وينبغي أن يقول سبعين مرة</w:t>
      </w:r>
      <w:r w:rsidR="009A58AC">
        <w:rPr>
          <w:rtl/>
        </w:rPr>
        <w:t>:</w:t>
      </w:r>
      <w:r>
        <w:rPr>
          <w:rtl/>
        </w:rPr>
        <w:t xml:space="preserve"> </w:t>
      </w:r>
      <w:r w:rsidRPr="00524C63">
        <w:rPr>
          <w:rStyle w:val="libBold2Char"/>
          <w:rtl/>
        </w:rPr>
        <w:t>أسْتَغْفِرُ الله رَبّي وَأتُوبُ إلَيهِ</w:t>
      </w:r>
      <w:r w:rsidR="003C7C01">
        <w:rPr>
          <w:rtl/>
        </w:rPr>
        <w:t>.</w:t>
      </w:r>
      <w:r>
        <w:rPr>
          <w:rtl/>
        </w:rPr>
        <w:t xml:space="preserve"> وينبغي في ذلك أن يرفع يده اليسرى للاستغفار ويحصي عدده باليمنى</w:t>
      </w:r>
      <w:r w:rsidR="003C7C01">
        <w:rPr>
          <w:rtl/>
        </w:rPr>
        <w:t>.</w:t>
      </w:r>
    </w:p>
    <w:p w:rsidR="001B329E" w:rsidRDefault="001B329E" w:rsidP="003C7C01">
      <w:pPr>
        <w:pStyle w:val="libNormal"/>
        <w:rPr>
          <w:rtl/>
        </w:rPr>
      </w:pPr>
      <w:r>
        <w:rPr>
          <w:rtl/>
        </w:rPr>
        <w:t>وروي أنّ</w:t>
      </w:r>
      <w:r>
        <w:rPr>
          <w:rFonts w:hint="cs"/>
          <w:rtl/>
        </w:rPr>
        <w:t xml:space="preserve"> </w:t>
      </w:r>
      <w:r>
        <w:rPr>
          <w:rtl/>
        </w:rPr>
        <w:t xml:space="preserve">النبي </w:t>
      </w:r>
      <w:r w:rsidRPr="003C7C01">
        <w:rPr>
          <w:rStyle w:val="libAlaemChar"/>
          <w:rtl/>
        </w:rPr>
        <w:t>صلى‌الله‌عليه‌وآله</w:t>
      </w:r>
      <w:r>
        <w:rPr>
          <w:rtl/>
        </w:rPr>
        <w:t xml:space="preserve"> كان يستغفر في الوتر سبعين مرّة ويقول سبع مرات</w:t>
      </w:r>
      <w:r w:rsidR="009A58AC">
        <w:rPr>
          <w:rtl/>
        </w:rPr>
        <w:t>:</w:t>
      </w:r>
      <w:r>
        <w:rPr>
          <w:rtl/>
        </w:rPr>
        <w:t xml:space="preserve"> </w:t>
      </w:r>
      <w:r w:rsidRPr="00524C63">
        <w:rPr>
          <w:rStyle w:val="libBold2Char"/>
          <w:rtl/>
        </w:rPr>
        <w:t>هذا مَقامُ العائِذِ بِكَ مِنَ النّارِ</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وروي أيضاً أنّ الإمام زين العابدين </w:t>
      </w:r>
      <w:r w:rsidRPr="003C7C01">
        <w:rPr>
          <w:rStyle w:val="libAlaemChar"/>
          <w:rtl/>
        </w:rPr>
        <w:t>عليه‌السلام</w:t>
      </w:r>
      <w:r>
        <w:rPr>
          <w:rtl/>
        </w:rPr>
        <w:t xml:space="preserve"> كان يقول في السحر في صلاة الوتر ثلاثمائة مرة</w:t>
      </w:r>
      <w:r w:rsidR="009A58AC">
        <w:rPr>
          <w:rtl/>
        </w:rPr>
        <w:t>:</w:t>
      </w:r>
      <w:r>
        <w:rPr>
          <w:rtl/>
        </w:rPr>
        <w:t xml:space="preserve"> </w:t>
      </w:r>
      <w:r w:rsidRPr="00524C63">
        <w:rPr>
          <w:rStyle w:val="libBold2Char"/>
          <w:rtl/>
        </w:rPr>
        <w:t>العَفْوَ العَفْوَ</w:t>
      </w:r>
      <w:r w:rsidR="003C7C01">
        <w:rPr>
          <w:rtl/>
        </w:rPr>
        <w:t>.</w:t>
      </w:r>
      <w:r>
        <w:rPr>
          <w:rFonts w:hint="cs"/>
          <w:rtl/>
        </w:rPr>
        <w:t xml:space="preserve"> </w:t>
      </w:r>
      <w:r>
        <w:rPr>
          <w:rtl/>
        </w:rPr>
        <w:t>وليقل بعد ذلك</w:t>
      </w:r>
      <w:r w:rsidR="009A58AC">
        <w:rPr>
          <w:rtl/>
        </w:rPr>
        <w:t>:</w:t>
      </w:r>
      <w:r>
        <w:rPr>
          <w:rtl/>
        </w:rPr>
        <w:t xml:space="preserve"> </w:t>
      </w:r>
      <w:r w:rsidRPr="00524C63">
        <w:rPr>
          <w:rStyle w:val="libBold2Char"/>
          <w:rtl/>
        </w:rPr>
        <w:t>رَبِّ اغْفِرْ لي وَارْحَمْني وَتُبْ عَليّ إنَّكَ أنْتَ التَّوابُ الغَفُورُ</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الرَّحيمُ</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وينبغي أن يطيل القنوت</w:t>
      </w:r>
      <w:r w:rsidR="009A58AC">
        <w:rPr>
          <w:rtl/>
        </w:rPr>
        <w:t>،</w:t>
      </w:r>
      <w:r>
        <w:rPr>
          <w:rtl/>
        </w:rPr>
        <w:t xml:space="preserve"> فإذا فرغ منه ركع</w:t>
      </w:r>
      <w:r w:rsidR="009A58AC">
        <w:rPr>
          <w:rtl/>
        </w:rPr>
        <w:t>،</w:t>
      </w:r>
      <w:r>
        <w:rPr>
          <w:rtl/>
        </w:rPr>
        <w:t xml:space="preserve"> فإذا رفع رأسه دعا بهذا الدعاء الذي رواه الشيخ في التهذيب عن موسى بن جعفر </w:t>
      </w:r>
      <w:r w:rsidRPr="003C7C01">
        <w:rPr>
          <w:rStyle w:val="libAlaemChar"/>
          <w:rtl/>
        </w:rPr>
        <w:t>عليه‌السلام</w:t>
      </w:r>
      <w:r w:rsidR="009A58AC">
        <w:rPr>
          <w:rtl/>
        </w:rPr>
        <w:t>:</w:t>
      </w:r>
      <w:r>
        <w:rPr>
          <w:rtl/>
        </w:rPr>
        <w:t xml:space="preserve"> </w:t>
      </w:r>
      <w:r w:rsidRPr="00524C63">
        <w:rPr>
          <w:rStyle w:val="libBold2Char"/>
          <w:rtl/>
        </w:rPr>
        <w:t>هذا مَقامُ مَنْ حَسَناتُهُ نِعْمَةٌ مِنْكَ وَشُكْرُهُ ضَعيفٌ وَذَنْبُهُ عَظيمٌ</w:t>
      </w:r>
      <w:r w:rsidR="009A58AC" w:rsidRPr="00524C63">
        <w:rPr>
          <w:rStyle w:val="libBold2Char"/>
          <w:rtl/>
        </w:rPr>
        <w:t>،</w:t>
      </w:r>
      <w:r w:rsidRPr="00524C63">
        <w:rPr>
          <w:rStyle w:val="libBold2Char"/>
          <w:rtl/>
        </w:rPr>
        <w:t xml:space="preserve"> وَلَيْسَ لِذلِكَ إِلاّ رِفْقُكَ وَرَحْمَتُكَ فَإنَّكَ قُلْتَ في كِتابِكَ المُنَزَّلِ عَلى نَبيّكَ المُرْسَلِ </w:t>
      </w:r>
      <w:r w:rsidRPr="003C7C01">
        <w:rPr>
          <w:rStyle w:val="libAlaemChar"/>
          <w:rtl/>
        </w:rPr>
        <w:t>صلى‌الله‌عليه‌وآله</w:t>
      </w:r>
      <w:r w:rsidRPr="00524C63">
        <w:rPr>
          <w:rStyle w:val="libBold2Char"/>
          <w:rtl/>
        </w:rPr>
        <w:t xml:space="preserve"> </w:t>
      </w:r>
      <w:r w:rsidRPr="003C7C01">
        <w:rPr>
          <w:rStyle w:val="libAlaemChar"/>
          <w:rFonts w:hint="cs"/>
          <w:rtl/>
        </w:rPr>
        <w:t>(</w:t>
      </w:r>
      <w:r w:rsidRPr="003C7C01">
        <w:rPr>
          <w:rStyle w:val="libAieChar"/>
          <w:rtl/>
        </w:rPr>
        <w:t>كانوا قَليلاً مِنَ اللَّيْلِ مايَهْجَعونَ وَبِالاسْحارِ هُمْ يَسْتَغْفِرونَ</w:t>
      </w:r>
      <w:r w:rsidRPr="003C7C01">
        <w:rPr>
          <w:rStyle w:val="libAlaemChar"/>
          <w:rFonts w:hint="cs"/>
          <w:rtl/>
        </w:rPr>
        <w:t>)</w:t>
      </w:r>
      <w:r>
        <w:rPr>
          <w:rFonts w:hint="cs"/>
          <w:rtl/>
        </w:rPr>
        <w:t xml:space="preserve"> </w:t>
      </w:r>
      <w:r w:rsidRPr="003C7C01">
        <w:rPr>
          <w:rStyle w:val="libFootnotenumChar"/>
          <w:rFonts w:hint="cs"/>
          <w:rtl/>
        </w:rPr>
        <w:t>(8)</w:t>
      </w:r>
      <w:r w:rsidR="003C7C01">
        <w:rPr>
          <w:rtl/>
        </w:rPr>
        <w:t>.</w:t>
      </w:r>
      <w:r>
        <w:rPr>
          <w:rFonts w:hint="cs"/>
          <w:rtl/>
        </w:rPr>
        <w:t xml:space="preserve"> </w:t>
      </w:r>
      <w:r>
        <w:rPr>
          <w:rtl/>
        </w:rPr>
        <w:t>طالَ هُجوعي وَقَلَّ قيامي وَهذا السَّحَرُ وَأنا اسْتَغْفِرُكَ لِذُنوبِي اسْتِغْفارَ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الرسائل العشر</w:t>
      </w:r>
      <w:r w:rsidR="009A58AC">
        <w:rPr>
          <w:rFonts w:hint="cs"/>
          <w:rtl/>
        </w:rPr>
        <w:t>:</w:t>
      </w:r>
      <w:r>
        <w:rPr>
          <w:rFonts w:hint="cs"/>
          <w:rtl/>
        </w:rPr>
        <w:t xml:space="preserve"> 147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الرسائل العشر</w:t>
      </w:r>
      <w:r w:rsidR="009A58AC">
        <w:rPr>
          <w:rFonts w:hint="cs"/>
          <w:rtl/>
        </w:rPr>
        <w:t>:</w:t>
      </w:r>
      <w:r>
        <w:rPr>
          <w:rFonts w:hint="cs"/>
          <w:rtl/>
        </w:rPr>
        <w:t xml:space="preserve"> 150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ولا حول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1 / 487 ح 1402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من لا يحضره الفقيه 1 / 489 ح 1406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الغفور</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المتهجّد</w:t>
      </w:r>
      <w:r w:rsidR="009A58AC">
        <w:rPr>
          <w:rFonts w:hint="cs"/>
          <w:rtl/>
        </w:rPr>
        <w:t>:</w:t>
      </w:r>
      <w:r>
        <w:rPr>
          <w:rFonts w:hint="cs"/>
          <w:rtl/>
        </w:rPr>
        <w:t xml:space="preserve"> 155</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الذاريات</w:t>
      </w:r>
      <w:r w:rsidR="009A58AC">
        <w:rPr>
          <w:rFonts w:hint="cs"/>
          <w:rtl/>
        </w:rPr>
        <w:t>:</w:t>
      </w:r>
      <w:r>
        <w:rPr>
          <w:rFonts w:hint="cs"/>
          <w:rtl/>
        </w:rPr>
        <w:t xml:space="preserve"> 51 / 17</w:t>
      </w:r>
      <w:r w:rsidR="003C7C01">
        <w:rPr>
          <w:rFonts w:hint="cs"/>
          <w:rtl/>
        </w:rPr>
        <w:t xml:space="preserve"> - </w:t>
      </w:r>
      <w:r>
        <w:rPr>
          <w:rFonts w:hint="cs"/>
          <w:rtl/>
        </w:rPr>
        <w:t>18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مَنْ لايَجِدُ لِنَفْسِهِ ضُراً وَلانَفْعا وَلامَوْتا وَلاحَياةً وَلانُشوراً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ثم يسجد</w:t>
      </w:r>
      <w:r w:rsidR="009A58AC">
        <w:rPr>
          <w:rtl/>
        </w:rPr>
        <w:t>،</w:t>
      </w:r>
      <w:r>
        <w:rPr>
          <w:rtl/>
        </w:rPr>
        <w:t xml:space="preserve"> ويتم الصلاة ويسبح بعد السلام تسبيح الزهراء </w:t>
      </w:r>
      <w:r w:rsidRPr="003C7C01">
        <w:rPr>
          <w:rStyle w:val="libAlaemChar"/>
          <w:rtl/>
        </w:rPr>
        <w:t>عليها‌السلام</w:t>
      </w:r>
      <w:r>
        <w:rPr>
          <w:rtl/>
        </w:rPr>
        <w:t xml:space="preserve"> ثم يقول</w:t>
      </w:r>
      <w:r w:rsidR="009A58AC">
        <w:rPr>
          <w:rtl/>
        </w:rPr>
        <w:t>:</w:t>
      </w:r>
      <w:r>
        <w:rPr>
          <w:rFonts w:hint="cs"/>
          <w:rtl/>
        </w:rPr>
        <w:t xml:space="preserve"> </w:t>
      </w:r>
      <w:r w:rsidRPr="00524C63">
        <w:rPr>
          <w:rStyle w:val="libBold2Char"/>
          <w:rtl/>
        </w:rPr>
        <w:t>الحَمْدُ لِرَبِّ الصَّباحِ الحَمْدُ لِفالِقِ الاصْباحِ</w:t>
      </w:r>
      <w:r w:rsidR="003C7C01" w:rsidRPr="00524C63">
        <w:rPr>
          <w:rStyle w:val="libBold2Char"/>
          <w:rtl/>
        </w:rPr>
        <w:t>.</w:t>
      </w:r>
      <w:r w:rsidRPr="00524C63">
        <w:rPr>
          <w:rStyle w:val="libBold2Char"/>
          <w:rtl/>
        </w:rPr>
        <w:t xml:space="preserve"> ويقول</w:t>
      </w:r>
      <w:r w:rsidR="009A58AC" w:rsidRPr="00524C63">
        <w:rPr>
          <w:rStyle w:val="libBold2Char"/>
          <w:rtl/>
        </w:rPr>
        <w:t>:</w:t>
      </w:r>
      <w:r w:rsidRPr="00524C63">
        <w:rPr>
          <w:rStyle w:val="libBold2Char"/>
          <w:rtl/>
        </w:rPr>
        <w:t xml:space="preserve"> سُبْحانَ رَبّيَ المَلِكِ القُدّوسِ العَزيزِ الحَكيمِ </w:t>
      </w:r>
      <w:r>
        <w:rPr>
          <w:rtl/>
        </w:rPr>
        <w:t>ثلاثا</w:t>
      </w:r>
      <w:r w:rsidR="003C7C01">
        <w:rPr>
          <w:rtl/>
        </w:rPr>
        <w:t>.</w:t>
      </w:r>
      <w:r>
        <w:rPr>
          <w:rtl/>
        </w:rPr>
        <w:t xml:space="preserve"> ثم</w:t>
      </w:r>
      <w:r>
        <w:rPr>
          <w:rFonts w:hint="cs"/>
          <w:rtl/>
        </w:rPr>
        <w:t xml:space="preserve"> </w:t>
      </w:r>
      <w:r>
        <w:rPr>
          <w:rtl/>
        </w:rPr>
        <w:t>يقول</w:t>
      </w:r>
      <w:r w:rsidR="009A58AC">
        <w:rPr>
          <w:rtl/>
        </w:rPr>
        <w:t>:</w:t>
      </w:r>
      <w:r>
        <w:rPr>
          <w:rtl/>
        </w:rPr>
        <w:t xml:space="preserve"> </w:t>
      </w:r>
      <w:r w:rsidRPr="00524C63">
        <w:rPr>
          <w:rStyle w:val="libBold2Char"/>
          <w:rtl/>
        </w:rPr>
        <w:t>يا حَيُّ يا قَيومُ يا بَرُّ يا رَحيمُ يا غَنيُ يا كَريمُ إرْزُقْنِي مِنَ التِّجارَةِ أعظَمَها فَضْلاً وَأوْسَعَهاً رِزْقاً وَخَيرَها لي عاقِبَةً فإنَّهُ لاخَيْرَ فيما لاعاقِبَةَ 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وينبغي أن يدعو بعد هذا بدعاء الحزين</w:t>
      </w:r>
      <w:r w:rsidR="009A58AC">
        <w:rPr>
          <w:rtl/>
        </w:rPr>
        <w:t>:</w:t>
      </w:r>
      <w:r>
        <w:rPr>
          <w:rtl/>
        </w:rPr>
        <w:t xml:space="preserve"> </w:t>
      </w:r>
      <w:r w:rsidRPr="00524C63">
        <w:rPr>
          <w:rStyle w:val="libBold2Char"/>
          <w:rtl/>
        </w:rPr>
        <w:t>أُناجيكَ يا مَوْجودُ في كُلِّ مَكانٍ</w:t>
      </w:r>
      <w:r w:rsidR="009A58AC">
        <w:rPr>
          <w:rtl/>
        </w:rPr>
        <w:t>.</w:t>
      </w:r>
      <w:r w:rsidR="003C7C01">
        <w:rPr>
          <w:rtl/>
        </w:rPr>
        <w:t>..</w:t>
      </w:r>
      <w:r>
        <w:rPr>
          <w:rFonts w:hint="cs"/>
          <w:rtl/>
        </w:rPr>
        <w:t xml:space="preserve"> </w:t>
      </w:r>
      <w:r w:rsidRPr="003C7C01">
        <w:rPr>
          <w:rStyle w:val="libFootnotenumChar"/>
          <w:rFonts w:hint="cs"/>
          <w:rtl/>
        </w:rPr>
        <w:t>(3)</w:t>
      </w:r>
      <w:r>
        <w:rPr>
          <w:rtl/>
        </w:rPr>
        <w:t xml:space="preserve"> الخ</w:t>
      </w:r>
      <w:r w:rsidR="003C7C01">
        <w:rPr>
          <w:rtl/>
        </w:rPr>
        <w:t>.</w:t>
      </w:r>
      <w:r>
        <w:rPr>
          <w:rtl/>
        </w:rPr>
        <w:t xml:space="preserve"> ثم يسجد ويقول خمس مرات</w:t>
      </w:r>
      <w:r w:rsidR="009A58AC">
        <w:rPr>
          <w:rtl/>
        </w:rPr>
        <w:t>:</w:t>
      </w:r>
      <w:r>
        <w:rPr>
          <w:rtl/>
        </w:rPr>
        <w:t xml:space="preserve"> </w:t>
      </w:r>
      <w:r w:rsidRPr="00524C63">
        <w:rPr>
          <w:rStyle w:val="libBold2Char"/>
          <w:rtl/>
        </w:rPr>
        <w:t>سُبّوحٌ قُدّوسٌ رَبُّ المَلائِكَةِ والرّوحِ</w:t>
      </w:r>
      <w:r>
        <w:rPr>
          <w:rFonts w:hint="cs"/>
          <w:rtl/>
        </w:rPr>
        <w:t xml:space="preserve"> </w:t>
      </w:r>
      <w:r w:rsidRPr="003C7C01">
        <w:rPr>
          <w:rStyle w:val="libFootnotenumChar"/>
          <w:rFonts w:hint="cs"/>
          <w:rtl/>
        </w:rPr>
        <w:t>(4)</w:t>
      </w:r>
      <w:r w:rsidR="003C7C01">
        <w:rPr>
          <w:rtl/>
        </w:rPr>
        <w:t>.</w:t>
      </w:r>
      <w:r>
        <w:rPr>
          <w:rFonts w:hint="cs"/>
          <w:rtl/>
        </w:rPr>
        <w:t xml:space="preserve"> </w:t>
      </w:r>
      <w:r>
        <w:rPr>
          <w:rtl/>
        </w:rPr>
        <w:t>ثم يجلس ويقرأ آية الكرسي</w:t>
      </w:r>
      <w:r w:rsidR="003C7C01">
        <w:rPr>
          <w:rtl/>
        </w:rPr>
        <w:t>.</w:t>
      </w:r>
      <w:r>
        <w:rPr>
          <w:rFonts w:hint="cs"/>
          <w:rtl/>
        </w:rPr>
        <w:t xml:space="preserve"> </w:t>
      </w:r>
      <w:r>
        <w:rPr>
          <w:rtl/>
        </w:rPr>
        <w:t>ثم يهوي ثانيا إلى السجود ويكرّر نفس الذكر خمس مرات</w:t>
      </w:r>
      <w:r w:rsidR="003C7C01">
        <w:rPr>
          <w:rtl/>
        </w:rPr>
        <w:t>.</w:t>
      </w:r>
    </w:p>
    <w:p w:rsidR="001B329E" w:rsidRDefault="001B329E" w:rsidP="003C7C01">
      <w:pPr>
        <w:pStyle w:val="libNormal"/>
        <w:rPr>
          <w:rtl/>
        </w:rPr>
      </w:pPr>
      <w:r>
        <w:rPr>
          <w:rtl/>
        </w:rPr>
        <w:t>ثم ينهض لنافلة الصبح وهي ركعتان يقرأ بعد الحمد في الأولى سورة</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9A58AC">
        <w:rPr>
          <w:rtl/>
        </w:rPr>
        <w:t>،</w:t>
      </w:r>
      <w:r>
        <w:rPr>
          <w:rtl/>
        </w:rPr>
        <w:t xml:space="preserve"> وفي الثانية سورة التوحيد</w:t>
      </w:r>
      <w:r w:rsidR="009A58AC">
        <w:rPr>
          <w:rtl/>
        </w:rPr>
        <w:t>،</w:t>
      </w:r>
      <w:r>
        <w:rPr>
          <w:rtl/>
        </w:rPr>
        <w:t xml:space="preserve"> فإذا سلّم نام على يمينه مستقبلاً القبلة على هيئة الميت في اللحد</w:t>
      </w:r>
      <w:r w:rsidR="009A58AC">
        <w:rPr>
          <w:rtl/>
        </w:rPr>
        <w:t>،</w:t>
      </w:r>
      <w:r>
        <w:rPr>
          <w:rtl/>
        </w:rPr>
        <w:t xml:space="preserve"> ووضع خده الأيمن على يده اليمنى وقال</w:t>
      </w:r>
      <w:r w:rsidR="009A58AC">
        <w:rPr>
          <w:rtl/>
        </w:rPr>
        <w:t>:</w:t>
      </w:r>
      <w:r>
        <w:rPr>
          <w:rFonts w:hint="cs"/>
          <w:rtl/>
        </w:rPr>
        <w:t xml:space="preserve"> </w:t>
      </w:r>
      <w:r w:rsidRPr="00524C63">
        <w:rPr>
          <w:rStyle w:val="libBold2Char"/>
          <w:rtl/>
        </w:rPr>
        <w:t>اسْتَمْسَكْتُ بِعرْوَةِ الله الوِثْقى الَتي لا انْفِصامَ لَها وَاعْتَصَمْتُ بِحَبْلِ الله</w:t>
      </w:r>
      <w:r w:rsidR="009A58AC" w:rsidRPr="00524C63">
        <w:rPr>
          <w:rStyle w:val="libBold2Char"/>
          <w:rtl/>
        </w:rPr>
        <w:t>،</w:t>
      </w:r>
      <w:r w:rsidRPr="00524C63">
        <w:rPr>
          <w:rStyle w:val="libBold2Char"/>
          <w:rtl/>
        </w:rPr>
        <w:t xml:space="preserve"> المَتينِ وَأعوذُ بِالله مِنْ شَرِّ فَسَقَةِ العَرَبِ وَالعَجَمِ</w:t>
      </w:r>
      <w:r w:rsidR="009A58AC" w:rsidRPr="00524C63">
        <w:rPr>
          <w:rStyle w:val="libBold2Char"/>
          <w:rtl/>
        </w:rPr>
        <w:t>،</w:t>
      </w:r>
      <w:r w:rsidRPr="00524C63">
        <w:rPr>
          <w:rStyle w:val="libBold2Char"/>
          <w:rtl/>
        </w:rPr>
        <w:t xml:space="preserve"> وأعوذُ بِالله مِنْ فَسَقَةِ الجِّنِ وَالانْسِ</w:t>
      </w:r>
      <w:r w:rsidR="003C7C01">
        <w:rPr>
          <w:rtl/>
        </w:rPr>
        <w:t>.</w:t>
      </w:r>
    </w:p>
    <w:p w:rsidR="001B329E" w:rsidRDefault="001B329E" w:rsidP="003C7C01">
      <w:pPr>
        <w:pStyle w:val="libNormal"/>
        <w:rPr>
          <w:rtl/>
        </w:rPr>
      </w:pPr>
      <w:r>
        <w:rPr>
          <w:rtl/>
        </w:rPr>
        <w:t>ثم يقول ثلاثا</w:t>
      </w:r>
      <w:r w:rsidR="009A58AC">
        <w:rPr>
          <w:rtl/>
        </w:rPr>
        <w:t>:</w:t>
      </w:r>
      <w:r>
        <w:rPr>
          <w:rtl/>
        </w:rPr>
        <w:t xml:space="preserve"> </w:t>
      </w:r>
      <w:r w:rsidRPr="00524C63">
        <w:rPr>
          <w:rStyle w:val="libBold2Char"/>
          <w:rtl/>
        </w:rPr>
        <w:t>سُبْحانَ رَبِّ الصَّباحِ فالِقَ الاصْباحِ</w:t>
      </w:r>
      <w:r w:rsidR="009A58AC">
        <w:rPr>
          <w:rtl/>
        </w:rPr>
        <w:t>،</w:t>
      </w:r>
      <w:r>
        <w:rPr>
          <w:rtl/>
        </w:rPr>
        <w:t xml:space="preserve"> ويقرأ الخمس آيات من آل عمران</w:t>
      </w:r>
      <w:r>
        <w:rPr>
          <w:rFonts w:hint="cs"/>
          <w:rtl/>
        </w:rPr>
        <w:t xml:space="preserve"> </w:t>
      </w:r>
      <w:r w:rsidRPr="003C7C01">
        <w:rPr>
          <w:rStyle w:val="libFootnotenumChar"/>
          <w:rFonts w:hint="cs"/>
          <w:rtl/>
        </w:rPr>
        <w:t>(5)</w:t>
      </w:r>
      <w:r>
        <w:rPr>
          <w:rFonts w:hint="cs"/>
          <w:rtl/>
        </w:rPr>
        <w:t xml:space="preserve"> </w:t>
      </w:r>
      <w:r w:rsidRPr="003C7C01">
        <w:rPr>
          <w:rStyle w:val="libAlaemChar"/>
          <w:rFonts w:hint="cs"/>
          <w:rtl/>
        </w:rPr>
        <w:t>(</w:t>
      </w:r>
      <w:r w:rsidRPr="003C7C01">
        <w:rPr>
          <w:rStyle w:val="libAieChar"/>
          <w:rtl/>
        </w:rPr>
        <w:t>إنَّ في خَلْقِ السَّماواتِ وَالارضِ</w:t>
      </w:r>
      <w:r w:rsidRPr="003C7C01">
        <w:rPr>
          <w:rStyle w:val="libAlaemChar"/>
          <w:rFonts w:hint="cs"/>
          <w:rtl/>
        </w:rPr>
        <w:t>)</w:t>
      </w:r>
      <w:r w:rsidR="003C7C01">
        <w:rPr>
          <w:rtl/>
        </w:rPr>
        <w:t>.</w:t>
      </w:r>
      <w:r>
        <w:rPr>
          <w:rtl/>
        </w:rPr>
        <w:t xml:space="preserve"> ثم يجلس ويسبّح تسبيح الزهراء </w:t>
      </w:r>
      <w:r w:rsidRPr="003C7C01">
        <w:rPr>
          <w:rStyle w:val="libAlaemChar"/>
          <w:rtl/>
        </w:rPr>
        <w:t>عليها‌السلام</w:t>
      </w:r>
      <w:r w:rsidRPr="003C7C01">
        <w:rPr>
          <w:rStyle w:val="libAlaem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وقال في كتاب من (لا يحضره الفقيه)</w:t>
      </w:r>
      <w:r w:rsidR="009A58AC">
        <w:rPr>
          <w:rtl/>
        </w:rPr>
        <w:t>:</w:t>
      </w:r>
      <w:r>
        <w:rPr>
          <w:rtl/>
        </w:rPr>
        <w:t xml:space="preserve"> روي أنّ من صلى على محمد وآل محمد مائة مرة فيما بين نافلة الصبح وفريضته وقى الله وجهه حرّ النار</w:t>
      </w:r>
      <w:r w:rsidR="003C7C01">
        <w:rPr>
          <w:rtl/>
        </w:rPr>
        <w:t>.</w:t>
      </w:r>
      <w:r>
        <w:rPr>
          <w:rtl/>
        </w:rPr>
        <w:t xml:space="preserve"> ومن قال مائة مرة</w:t>
      </w:r>
      <w:r w:rsidR="009A58AC">
        <w:rPr>
          <w:rtl/>
        </w:rPr>
        <w:t>:</w:t>
      </w:r>
      <w:r>
        <w:rPr>
          <w:rtl/>
        </w:rPr>
        <w:t xml:space="preserve"> سُبْحانَ رَبّيَ العَظيمِ وَبِحَمْدِهِ</w:t>
      </w:r>
      <w:r w:rsidR="009A58AC">
        <w:rPr>
          <w:rtl/>
        </w:rPr>
        <w:t>،</w:t>
      </w:r>
      <w:r>
        <w:rPr>
          <w:rtl/>
        </w:rPr>
        <w:t xml:space="preserve"> أسْتَغْفِرُ الله رَبّي العَظيمِ وبِحَمْدِهِ</w:t>
      </w:r>
      <w:r w:rsidR="009A58AC">
        <w:rPr>
          <w:rtl/>
        </w:rPr>
        <w:t>،</w:t>
      </w:r>
      <w:r>
        <w:rPr>
          <w:rtl/>
        </w:rPr>
        <w:t xml:space="preserve"> أسْتَغْفِرُ الله رَبّي وأتوبُ إلَيهِ بنى الله له بيتا في الجنة</w:t>
      </w:r>
      <w:r w:rsidR="003C7C01">
        <w:rPr>
          <w:rtl/>
        </w:rPr>
        <w:t>.</w:t>
      </w:r>
      <w:r>
        <w:rPr>
          <w:rtl/>
        </w:rPr>
        <w:t xml:space="preserve"> ومن قرأ إحدى وعشرين مرة سورة </w:t>
      </w:r>
      <w:r w:rsidRPr="003C7C01">
        <w:rPr>
          <w:rStyle w:val="libAlaemChar"/>
          <w:rFonts w:hint="cs"/>
          <w:rtl/>
        </w:rPr>
        <w:t>(</w:t>
      </w:r>
      <w:r w:rsidRPr="003C7C01">
        <w:rPr>
          <w:rStyle w:val="libAieChar"/>
          <w:rtl/>
        </w:rPr>
        <w:t>قل هو الله احدٌ</w:t>
      </w:r>
      <w:r w:rsidRPr="003C7C01">
        <w:rPr>
          <w:rStyle w:val="libAlaemChar"/>
          <w:rFonts w:hint="cs"/>
          <w:rtl/>
        </w:rPr>
        <w:t>)</w:t>
      </w:r>
      <w:r>
        <w:rPr>
          <w:rtl/>
        </w:rPr>
        <w:t xml:space="preserve"> بنى الله له بيتا في الجنة</w:t>
      </w:r>
      <w:r w:rsidR="003C7C01">
        <w:rPr>
          <w:rtl/>
        </w:rPr>
        <w:t>.</w:t>
      </w:r>
      <w:r>
        <w:rPr>
          <w:rtl/>
        </w:rPr>
        <w:t xml:space="preserve"> وإنّ من قرأها أربعين مرة غفر الله له</w:t>
      </w:r>
      <w:r>
        <w:rPr>
          <w:rFonts w:hint="cs"/>
          <w:rtl/>
        </w:rPr>
        <w:t xml:space="preserve"> </w:t>
      </w:r>
      <w:r w:rsidRPr="003C7C01">
        <w:rPr>
          <w:rStyle w:val="libFootnotenumChar"/>
          <w:rFonts w:hint="cs"/>
          <w:rtl/>
        </w:rPr>
        <w:t>(7)</w:t>
      </w:r>
      <w:r w:rsidR="003C7C01">
        <w:rPr>
          <w:rtl/>
        </w:rPr>
        <w:t>.</w:t>
      </w:r>
      <w:r>
        <w:rPr>
          <w:rFonts w:hint="cs"/>
          <w:rtl/>
        </w:rPr>
        <w:t xml:space="preserve"> </w:t>
      </w:r>
      <w:r>
        <w:rPr>
          <w:rtl/>
        </w:rPr>
        <w:t>وينبغي أن يدعى بعد الفراغ من صلاة الليل بالدعاء الثاني والثلاثين من أدعية الصحيفة الكاملة</w:t>
      </w:r>
      <w:r w:rsidR="009A58AC">
        <w:rPr>
          <w:rtl/>
        </w:rPr>
        <w:t>:</w:t>
      </w:r>
      <w:r>
        <w:rPr>
          <w:rtl/>
        </w:rPr>
        <w:t xml:space="preserve"> </w:t>
      </w:r>
      <w:r w:rsidRPr="00524C63">
        <w:rPr>
          <w:rStyle w:val="libBold2Char"/>
          <w:rtl/>
        </w:rPr>
        <w:t>اللَّهُمَّ يا ذا المُلْكِ المُتَأبِّدِ بِالخُلُودِ</w:t>
      </w:r>
      <w:r>
        <w:rPr>
          <w:rFonts w:hint="cs"/>
          <w:rtl/>
        </w:rPr>
        <w:t xml:space="preserve"> </w:t>
      </w:r>
      <w:r w:rsidRPr="003C7C01">
        <w:rPr>
          <w:rStyle w:val="libFootnotenumChar"/>
          <w:rFonts w:hint="cs"/>
          <w:rtl/>
        </w:rPr>
        <w:t>(8)</w:t>
      </w:r>
      <w:r w:rsidR="003C7C01">
        <w:rPr>
          <w:rtl/>
        </w:rPr>
        <w:t>.</w:t>
      </w:r>
      <w:r>
        <w:rPr>
          <w:rtl/>
        </w:rPr>
        <w:t xml:space="preserve"> ثم يسجد سجدة الشكر وينبغي أن يدعو فيها لاخوانه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تهذيب الاحكام 2 / 132 ح 508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163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163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127 مع اضافات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وهي الآيات من 190 الى 194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179</w:t>
      </w:r>
      <w:r w:rsidR="009A58AC">
        <w:rPr>
          <w:rFonts w:hint="cs"/>
          <w:rtl/>
        </w:rPr>
        <w:t>،</w:t>
      </w:r>
      <w:r>
        <w:rPr>
          <w:rFonts w:hint="cs"/>
          <w:rtl/>
        </w:rPr>
        <w:t xml:space="preserve"> والرسائل العشر للشيخ الطوسي</w:t>
      </w:r>
      <w:r w:rsidR="009A58AC">
        <w:rPr>
          <w:rFonts w:hint="cs"/>
          <w:rtl/>
        </w:rPr>
        <w:t>:</w:t>
      </w:r>
      <w:r>
        <w:rPr>
          <w:rFonts w:hint="cs"/>
          <w:rtl/>
        </w:rPr>
        <w:t xml:space="preserve"> 151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من لا يحضره الفقيه 1 / 495 ح 1432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الصحيفة الكاملة السجادية</w:t>
      </w:r>
      <w:r w:rsidR="009A58AC">
        <w:rPr>
          <w:rFonts w:hint="cs"/>
          <w:rtl/>
        </w:rPr>
        <w:t>:</w:t>
      </w:r>
      <w:r>
        <w:rPr>
          <w:rFonts w:hint="cs"/>
          <w:rtl/>
        </w:rPr>
        <w:t xml:space="preserve"> 289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المؤمنين ويدعو بالدعاء</w:t>
      </w:r>
      <w:r w:rsidR="009A58AC">
        <w:rPr>
          <w:rtl/>
        </w:rPr>
        <w:t>:</w:t>
      </w:r>
      <w:r>
        <w:rPr>
          <w:rtl/>
        </w:rPr>
        <w:t xml:space="preserve"> </w:t>
      </w:r>
      <w:r w:rsidRPr="00524C63">
        <w:rPr>
          <w:rStyle w:val="libBold2Char"/>
          <w:rtl/>
        </w:rPr>
        <w:t>اللَّهُمَّ رَبَّ الفَجْرِ</w:t>
      </w:r>
      <w:r w:rsidR="009A58AC">
        <w:rPr>
          <w:rtl/>
        </w:rPr>
        <w:t>،</w:t>
      </w:r>
      <w:r>
        <w:rPr>
          <w:rtl/>
        </w:rPr>
        <w:t xml:space="preserve"> الذي قد مضى في دعوات سجدة الشكر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والمرجوّ من إخواني المؤمنين ان يخصّوا بدعواتهم هذا المذنب الذي اسود وجهه من الذنوب فإني شديد الحاجة إلى الدعاء والله الموفق</w:t>
      </w:r>
      <w:r w:rsidR="003C7C01">
        <w:rPr>
          <w:rtl/>
        </w:rPr>
        <w:t>.</w:t>
      </w:r>
    </w:p>
    <w:p w:rsidR="001B329E" w:rsidRDefault="001B329E" w:rsidP="001B329E">
      <w:pPr>
        <w:pStyle w:val="Heading2Center"/>
        <w:rPr>
          <w:rtl/>
        </w:rPr>
      </w:pPr>
      <w:bookmarkStart w:id="1015" w:name="_Toc415301277"/>
      <w:bookmarkStart w:id="1016" w:name="_Toc426799773"/>
      <w:r>
        <w:rPr>
          <w:rtl/>
        </w:rPr>
        <w:t>الفصل الخامس</w:t>
      </w:r>
      <w:bookmarkEnd w:id="1015"/>
      <w:bookmarkEnd w:id="1016"/>
    </w:p>
    <w:p w:rsidR="001B329E" w:rsidRDefault="001B329E" w:rsidP="001B329E">
      <w:pPr>
        <w:pStyle w:val="Heading2Center"/>
        <w:rPr>
          <w:rtl/>
        </w:rPr>
      </w:pPr>
      <w:bookmarkStart w:id="1017" w:name="_Toc415301278"/>
      <w:bookmarkStart w:id="1018" w:name="_Toc426799774"/>
      <w:r>
        <w:rPr>
          <w:rtl/>
        </w:rPr>
        <w:t>في أذكار ودعوات تقرأ صباحا ومساءً</w:t>
      </w:r>
      <w:bookmarkEnd w:id="1017"/>
      <w:bookmarkEnd w:id="1018"/>
    </w:p>
    <w:p w:rsidR="001B329E" w:rsidRDefault="001B329E" w:rsidP="003C7C01">
      <w:pPr>
        <w:pStyle w:val="libNormal"/>
        <w:rPr>
          <w:rtl/>
        </w:rPr>
      </w:pPr>
      <w:r>
        <w:rPr>
          <w:rtl/>
        </w:rPr>
        <w:t>إعلم أيّدك الله أن ما رغبت من الأحاديث في المحافظة على هاتين الساعتين مما لا يحصى</w:t>
      </w:r>
      <w:r w:rsidR="009A58AC">
        <w:rPr>
          <w:rtl/>
        </w:rPr>
        <w:t>،</w:t>
      </w:r>
      <w:r>
        <w:rPr>
          <w:rtl/>
        </w:rPr>
        <w:t xml:space="preserve"> وقد وردت فيهما أذكار ودعوات كثيرة عن النبي والأئمة صلوات الله عليهم أجمعين</w:t>
      </w:r>
      <w:r w:rsidR="009A58AC">
        <w:rPr>
          <w:rtl/>
        </w:rPr>
        <w:t>،</w:t>
      </w:r>
      <w:r>
        <w:rPr>
          <w:rtl/>
        </w:rPr>
        <w:t xml:space="preserve"> ونحن في هذه الوجيزة نتبرك بإيراد نبذ يسيرة منها</w:t>
      </w:r>
      <w:r w:rsidR="009A58AC">
        <w:rPr>
          <w:rtl/>
        </w:rPr>
        <w:t>:</w:t>
      </w:r>
    </w:p>
    <w:p w:rsidR="001B329E" w:rsidRDefault="001B329E" w:rsidP="003C7C01">
      <w:pPr>
        <w:pStyle w:val="libNormal"/>
        <w:rPr>
          <w:rtl/>
        </w:rPr>
      </w:pPr>
      <w:bookmarkStart w:id="1019" w:name="_Toc415301279"/>
      <w:bookmarkStart w:id="1020" w:name="_Toc426799775"/>
      <w:r w:rsidRPr="00A126ED">
        <w:rPr>
          <w:rStyle w:val="Heading3Char"/>
          <w:rtl/>
        </w:rPr>
        <w:t>الأول</w:t>
      </w:r>
      <w:r w:rsidR="009A58AC">
        <w:rPr>
          <w:rStyle w:val="Heading3Char"/>
          <w:rtl/>
        </w:rPr>
        <w:t>:</w:t>
      </w:r>
      <w:bookmarkEnd w:id="1019"/>
      <w:bookmarkEnd w:id="1020"/>
      <w:r>
        <w:rPr>
          <w:rtl/>
        </w:rPr>
        <w:t xml:space="preserve"> روى ابن بابويه بسند معتبر عن أمير المؤمنين </w:t>
      </w:r>
      <w:r w:rsidRPr="003C7C01">
        <w:rPr>
          <w:rStyle w:val="libAlaemChar"/>
          <w:rtl/>
        </w:rPr>
        <w:t>عليه‌السلام</w:t>
      </w:r>
      <w:r>
        <w:rPr>
          <w:rtl/>
        </w:rPr>
        <w:t xml:space="preserve"> قال</w:t>
      </w:r>
      <w:r w:rsidR="009A58AC">
        <w:rPr>
          <w:rtl/>
        </w:rPr>
        <w:t>:</w:t>
      </w:r>
      <w:r>
        <w:rPr>
          <w:rtl/>
        </w:rPr>
        <w:t xml:space="preserve"> من قرأ كلاًّ من</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sidR="009A58AC">
        <w:rPr>
          <w:rtl/>
        </w:rPr>
        <w:t>،</w:t>
      </w:r>
      <w:r>
        <w:rPr>
          <w:rtl/>
        </w:rPr>
        <w:t xml:space="preserve"> وآية</w:t>
      </w:r>
      <w:r>
        <w:rPr>
          <w:rFonts w:hint="cs"/>
          <w:rtl/>
        </w:rPr>
        <w:t xml:space="preserve"> </w:t>
      </w:r>
      <w:r>
        <w:rPr>
          <w:rtl/>
        </w:rPr>
        <w:t>الكرسي من قبل أن تطلع الشمس إحدى عشرة مرّة</w:t>
      </w:r>
      <w:r w:rsidR="009A58AC">
        <w:rPr>
          <w:rtl/>
        </w:rPr>
        <w:t>،</w:t>
      </w:r>
      <w:r>
        <w:rPr>
          <w:rtl/>
        </w:rPr>
        <w:t xml:space="preserve"> منع ماله مما يخاف</w:t>
      </w:r>
      <w:r w:rsidR="003C7C01">
        <w:rPr>
          <w:rtl/>
        </w:rPr>
        <w:t>.</w:t>
      </w:r>
      <w:r>
        <w:rPr>
          <w:rtl/>
        </w:rPr>
        <w:t xml:space="preserve"> وقال </w:t>
      </w:r>
      <w:r w:rsidRPr="003C7C01">
        <w:rPr>
          <w:rStyle w:val="libAlaemChar"/>
          <w:rtl/>
        </w:rPr>
        <w:t>عليه‌السلام</w:t>
      </w:r>
      <w:r w:rsidR="009A58AC">
        <w:rPr>
          <w:rtl/>
        </w:rPr>
        <w:t>:</w:t>
      </w:r>
      <w:r>
        <w:rPr>
          <w:rtl/>
        </w:rPr>
        <w:t xml:space="preserve"> من قرأ قل هو الله أحد</w:t>
      </w:r>
      <w:r w:rsidR="009A58AC">
        <w:rPr>
          <w:rtl/>
        </w:rPr>
        <w:t>،</w:t>
      </w:r>
      <w:r>
        <w:rPr>
          <w:rtl/>
        </w:rPr>
        <w:t xml:space="preserve"> وإنا أنزلناه قبل أن تطلع الشمس</w:t>
      </w:r>
      <w:r w:rsidR="009A58AC">
        <w:rPr>
          <w:rtl/>
        </w:rPr>
        <w:t>،</w:t>
      </w:r>
      <w:r>
        <w:rPr>
          <w:rtl/>
        </w:rPr>
        <w:t xml:space="preserve"> لم يصبه في ذلك اليوم ذنب وإن جهد إبليس</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روى الكليني وابن بابويه والشيخ الطوسي وغيرهم بأسناد معتبرة عن الصادق </w:t>
      </w:r>
      <w:r w:rsidRPr="003C7C01">
        <w:rPr>
          <w:rStyle w:val="libAlaemChar"/>
          <w:rtl/>
        </w:rPr>
        <w:t>عليه‌السلام</w:t>
      </w:r>
      <w:r>
        <w:rPr>
          <w:rtl/>
        </w:rPr>
        <w:t xml:space="preserve"> أنه قال</w:t>
      </w:r>
      <w:r w:rsidR="009A58AC">
        <w:rPr>
          <w:rtl/>
        </w:rPr>
        <w:t>:</w:t>
      </w:r>
      <w:r>
        <w:rPr>
          <w:rtl/>
        </w:rPr>
        <w:t xml:space="preserve"> فريضة على كل مسلم أن يقول قبل طلوع الشمس عشر مرّات وقبل غروبها عشر مرّات</w:t>
      </w:r>
      <w:r w:rsidR="009A58AC">
        <w:rPr>
          <w:rtl/>
        </w:rPr>
        <w:t>:</w:t>
      </w:r>
      <w:r>
        <w:rPr>
          <w:rtl/>
        </w:rPr>
        <w:t xml:space="preserve"> </w:t>
      </w:r>
      <w:r w:rsidRPr="00524C63">
        <w:rPr>
          <w:rStyle w:val="libBold2Char"/>
          <w:rtl/>
        </w:rPr>
        <w:t>لاإلهَ إِلاّ الله وَحْدَهُ لاشَريكَ لَهُ</w:t>
      </w:r>
      <w:r w:rsidR="009A58AC" w:rsidRPr="00524C63">
        <w:rPr>
          <w:rStyle w:val="libBold2Char"/>
          <w:rtl/>
        </w:rPr>
        <w:t>،</w:t>
      </w:r>
      <w:r w:rsidRPr="00524C63">
        <w:rPr>
          <w:rStyle w:val="libBold2Char"/>
          <w:rtl/>
        </w:rPr>
        <w:t xml:space="preserve"> لَهُ المُلْكُ وَلَهُ الحَمْدُ يُحْيي وَيُميتُ وَهوَ حَي لايَموتُ بِيَدِهِ الخَيْرِ وَهوَ عَلى كُلِّ شَيٍ قَديرٌ</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وفي بعض الروايات</w:t>
      </w:r>
      <w:r w:rsidR="009A58AC">
        <w:rPr>
          <w:rtl/>
        </w:rPr>
        <w:t>:</w:t>
      </w:r>
      <w:r>
        <w:rPr>
          <w:rtl/>
        </w:rPr>
        <w:t xml:space="preserve"> </w:t>
      </w:r>
      <w:r w:rsidRPr="00524C63">
        <w:rPr>
          <w:rStyle w:val="libBold2Char"/>
          <w:rtl/>
        </w:rPr>
        <w:t>يُحْيي وَيُميتُ وَيُميتُ ويُحْيي</w:t>
      </w:r>
      <w:r w:rsidR="003C7C01" w:rsidRPr="00524C63">
        <w:rPr>
          <w:rStyle w:val="libBold2Char"/>
          <w:rFonts w:hint="cs"/>
          <w:rtl/>
        </w:rPr>
        <w:t>.</w:t>
      </w:r>
      <w:r>
        <w:rPr>
          <w:rtl/>
        </w:rPr>
        <w:t xml:space="preserve"> وكلمة </w:t>
      </w:r>
      <w:r w:rsidRPr="00524C63">
        <w:rPr>
          <w:rStyle w:val="libBold2Char"/>
          <w:rtl/>
        </w:rPr>
        <w:t>وَهوَ حَيُّ لايَموتُ بِيَدِهِ الخَيْرُ</w:t>
      </w:r>
      <w:r>
        <w:rPr>
          <w:rFonts w:hint="cs"/>
          <w:rtl/>
        </w:rPr>
        <w:t xml:space="preserve"> </w:t>
      </w:r>
      <w:r>
        <w:rPr>
          <w:rtl/>
        </w:rPr>
        <w:t>وردت في بعض الروايات وحذفت في عدة منها والكل حسن على الظاهر</w:t>
      </w:r>
      <w:r w:rsidR="009A58AC">
        <w:rPr>
          <w:rtl/>
        </w:rPr>
        <w:t>،</w:t>
      </w:r>
      <w:r>
        <w:rPr>
          <w:rtl/>
        </w:rPr>
        <w:t xml:space="preserve"> والعمل بالكل أحسن</w:t>
      </w:r>
      <w:r w:rsidR="009A58AC">
        <w:rPr>
          <w:rtl/>
        </w:rPr>
        <w:t>،</w:t>
      </w:r>
      <w:r>
        <w:rPr>
          <w:rtl/>
        </w:rPr>
        <w:t xml:space="preserve"> وفي بعض الروايات إن فاتك ذلك فاقضه قَضاء</w:t>
      </w:r>
      <w:r w:rsidR="003C7C01">
        <w:rPr>
          <w:rtl/>
        </w:rPr>
        <w:t>.</w:t>
      </w:r>
      <w:r>
        <w:rPr>
          <w:rtl/>
        </w:rPr>
        <w:t xml:space="preserve"> وفي بعض الروايات</w:t>
      </w:r>
      <w:r w:rsidR="009A58AC">
        <w:rPr>
          <w:rtl/>
        </w:rPr>
        <w:t>:</w:t>
      </w:r>
      <w:r>
        <w:rPr>
          <w:rtl/>
        </w:rPr>
        <w:t xml:space="preserve"> إنّ ذلك كفارة للذنوب</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روى ابن بابويه وغيره بأسناد كثيرة عن علي بن الحسين والصادق </w:t>
      </w:r>
      <w:r w:rsidRPr="003C7C01">
        <w:rPr>
          <w:rStyle w:val="libAlaemChar"/>
          <w:rtl/>
        </w:rPr>
        <w:t>عليه‌السلام</w:t>
      </w:r>
      <w:r w:rsidR="009A58AC">
        <w:rPr>
          <w:rtl/>
        </w:rPr>
        <w:t>:</w:t>
      </w:r>
      <w:r>
        <w:rPr>
          <w:rtl/>
        </w:rPr>
        <w:t xml:space="preserve"> إنّ من كبّر الله تبارك وتعالى عند المساء مائة تكبيرة كان كمن أعتق مائة نسمة</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ذكرنا دعوات سجدة الشكر في الصفحة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الخصال</w:t>
      </w:r>
      <w:r w:rsidR="009A58AC">
        <w:rPr>
          <w:rFonts w:hint="cs"/>
          <w:rtl/>
        </w:rPr>
        <w:t>:</w:t>
      </w:r>
      <w:r>
        <w:rPr>
          <w:rFonts w:hint="cs"/>
          <w:rtl/>
        </w:rPr>
        <w:t xml:space="preserve"> 622 ذيل حديث الأربعمئة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533 ح 32</w:t>
      </w:r>
      <w:r w:rsidR="009A58AC">
        <w:rPr>
          <w:rFonts w:hint="cs"/>
          <w:rtl/>
        </w:rPr>
        <w:t>،</w:t>
      </w:r>
      <w:r>
        <w:rPr>
          <w:rFonts w:hint="cs"/>
          <w:rtl/>
        </w:rPr>
        <w:t xml:space="preserve"> الخصال</w:t>
      </w:r>
      <w:r w:rsidR="009A58AC">
        <w:rPr>
          <w:rFonts w:hint="cs"/>
          <w:rtl/>
        </w:rPr>
        <w:t>:</w:t>
      </w:r>
      <w:r>
        <w:rPr>
          <w:rFonts w:hint="cs"/>
          <w:rtl/>
        </w:rPr>
        <w:t xml:space="preserve"> 452</w:t>
      </w:r>
      <w:r w:rsidR="009A58AC">
        <w:rPr>
          <w:rFonts w:hint="cs"/>
          <w:rtl/>
        </w:rPr>
        <w:t>،</w:t>
      </w:r>
      <w:r>
        <w:rPr>
          <w:rFonts w:hint="cs"/>
          <w:rtl/>
        </w:rPr>
        <w:t xml:space="preserve"> ح 58</w:t>
      </w:r>
      <w:r w:rsidR="009A58AC">
        <w:rPr>
          <w:rFonts w:hint="cs"/>
          <w:rtl/>
        </w:rPr>
        <w:t>،</w:t>
      </w:r>
      <w:r>
        <w:rPr>
          <w:rFonts w:hint="cs"/>
          <w:rtl/>
        </w:rPr>
        <w:t xml:space="preserve"> مصباح المتهجد</w:t>
      </w:r>
      <w:r w:rsidR="009A58AC">
        <w:rPr>
          <w:rFonts w:hint="cs"/>
          <w:rtl/>
        </w:rPr>
        <w:t>:</w:t>
      </w:r>
      <w:r>
        <w:rPr>
          <w:rFonts w:hint="cs"/>
          <w:rtl/>
        </w:rPr>
        <w:t xml:space="preserve"> 83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533 ح 33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المقنع للصدوق</w:t>
      </w:r>
      <w:r w:rsidR="009A58AC">
        <w:rPr>
          <w:rFonts w:hint="cs"/>
          <w:rtl/>
        </w:rPr>
        <w:t>:</w:t>
      </w:r>
      <w:r>
        <w:rPr>
          <w:rFonts w:hint="cs"/>
          <w:rtl/>
        </w:rPr>
        <w:t xml:space="preserve"> 294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وفي صحيحة أخرى عن الباقر </w:t>
      </w:r>
      <w:r w:rsidRPr="003C7C01">
        <w:rPr>
          <w:rStyle w:val="libAlaemChar"/>
          <w:rtl/>
        </w:rPr>
        <w:t>عليه‌السلام</w:t>
      </w:r>
      <w:r w:rsidR="009A58AC">
        <w:rPr>
          <w:rtl/>
        </w:rPr>
        <w:t>:</w:t>
      </w:r>
      <w:r>
        <w:rPr>
          <w:rtl/>
        </w:rPr>
        <w:t xml:space="preserve"> من كبّر الله مائة تكبيرة قبل طلوع الشمس وقبل غروبها كتب الله له من الاجر كأجر من اعتق مائة رقبة</w:t>
      </w:r>
      <w:r w:rsidR="003C7C01">
        <w:rPr>
          <w:rtl/>
        </w:rPr>
        <w:t>.</w:t>
      </w:r>
      <w:r>
        <w:rPr>
          <w:rtl/>
        </w:rPr>
        <w:t xml:space="preserve"> ومن قال</w:t>
      </w:r>
      <w:r w:rsidR="009A58AC">
        <w:rPr>
          <w:rtl/>
        </w:rPr>
        <w:t>:</w:t>
      </w:r>
      <w:r>
        <w:rPr>
          <w:rtl/>
        </w:rPr>
        <w:t xml:space="preserve"> سُبْحانَ الله وَبِحَمْدِهِ عشر مرات</w:t>
      </w:r>
      <w:r>
        <w:rPr>
          <w:rFonts w:hint="cs"/>
          <w:rtl/>
        </w:rPr>
        <w:t xml:space="preserve"> </w:t>
      </w:r>
      <w:r w:rsidRPr="003C7C01">
        <w:rPr>
          <w:rStyle w:val="libFootnotenumChar"/>
          <w:rFonts w:hint="cs"/>
          <w:rtl/>
        </w:rPr>
        <w:t>(1)</w:t>
      </w:r>
      <w:r>
        <w:rPr>
          <w:rtl/>
        </w:rPr>
        <w:t xml:space="preserve"> كتب الله له عشر حسنات</w:t>
      </w:r>
      <w:r w:rsidR="009A58AC">
        <w:rPr>
          <w:rtl/>
        </w:rPr>
        <w:t>،</w:t>
      </w:r>
      <w:r>
        <w:rPr>
          <w:rtl/>
        </w:rPr>
        <w:t xml:space="preserve"> و</w:t>
      </w:r>
      <w:r>
        <w:rPr>
          <w:rFonts w:hint="cs"/>
          <w:rtl/>
        </w:rPr>
        <w:t>إ</w:t>
      </w:r>
      <w:r>
        <w:rPr>
          <w:rtl/>
        </w:rPr>
        <w:t xml:space="preserve">ن زاد </w:t>
      </w:r>
      <w:r>
        <w:rPr>
          <w:rFonts w:hint="cs"/>
          <w:rtl/>
        </w:rPr>
        <w:t xml:space="preserve">زاده الله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روى ابن بابويه أيضاً بسند معتبر عن الصادق </w:t>
      </w:r>
      <w:r w:rsidRPr="003C7C01">
        <w:rPr>
          <w:rStyle w:val="libAlaemChar"/>
          <w:rtl/>
        </w:rPr>
        <w:t>عليه‌السلام</w:t>
      </w:r>
      <w:r>
        <w:rPr>
          <w:rtl/>
        </w:rPr>
        <w:t xml:space="preserve"> أنّه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إنّ في الجنّة غرفا يرى ظاهرها من باطنها</w:t>
      </w:r>
      <w:r w:rsidR="009A58AC">
        <w:rPr>
          <w:rtl/>
        </w:rPr>
        <w:t>،</w:t>
      </w:r>
      <w:r>
        <w:rPr>
          <w:rtl/>
        </w:rPr>
        <w:t xml:space="preserve"> وباطنها من ظاهرها</w:t>
      </w:r>
      <w:r w:rsidR="009A58AC">
        <w:rPr>
          <w:rtl/>
        </w:rPr>
        <w:t>،</w:t>
      </w:r>
      <w:r>
        <w:rPr>
          <w:rtl/>
        </w:rPr>
        <w:t xml:space="preserve"> يسكنها من أمّتي من أطاب الكلام وأطعم الطعام وأفشى السلام وصلّى بالليل والناس نيام</w:t>
      </w:r>
      <w:r w:rsidR="003C7C01">
        <w:rPr>
          <w:rtl/>
        </w:rPr>
        <w:t>.</w:t>
      </w:r>
      <w:r>
        <w:rPr>
          <w:rFonts w:hint="cs"/>
          <w:rtl/>
        </w:rPr>
        <w:t xml:space="preserve"> </w:t>
      </w:r>
      <w:r>
        <w:rPr>
          <w:rtl/>
        </w:rPr>
        <w:t xml:space="preserve">ثم قال </w:t>
      </w:r>
      <w:r w:rsidRPr="003C7C01">
        <w:rPr>
          <w:rStyle w:val="libAlaemChar"/>
          <w:rtl/>
        </w:rPr>
        <w:t>صلى‌الله‌عليه‌وآله</w:t>
      </w:r>
      <w:r w:rsidR="009A58AC">
        <w:rPr>
          <w:rtl/>
        </w:rPr>
        <w:t>:</w:t>
      </w:r>
      <w:r>
        <w:rPr>
          <w:rtl/>
        </w:rPr>
        <w:t xml:space="preserve"> إطابة الكلام هي أن تقول في الصباح والمساء عشر مرّات</w:t>
      </w:r>
      <w:r w:rsidR="009A58AC">
        <w:rPr>
          <w:rtl/>
        </w:rPr>
        <w:t>:</w:t>
      </w:r>
      <w:r>
        <w:rPr>
          <w:rtl/>
        </w:rPr>
        <w:t xml:space="preserve"> </w:t>
      </w:r>
      <w:r w:rsidRPr="00524C63">
        <w:rPr>
          <w:rStyle w:val="libBold2Char"/>
          <w:rtl/>
        </w:rPr>
        <w:t>سُبْحانَ الله وَالحَمْدُ لله ولا إلهَ إِلاّ الله وَالله أكْبَرُ</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وفي المحاسن للبرقي بسند صحيح عن الباقر </w:t>
      </w:r>
      <w:r w:rsidRPr="003C7C01">
        <w:rPr>
          <w:rStyle w:val="libAlaemChar"/>
          <w:rtl/>
        </w:rPr>
        <w:t>عليه‌السلام</w:t>
      </w:r>
      <w:r>
        <w:rPr>
          <w:rtl/>
        </w:rPr>
        <w:t xml:space="preserve"> قال</w:t>
      </w:r>
      <w:r w:rsidR="009A58AC">
        <w:rPr>
          <w:rtl/>
        </w:rPr>
        <w:t>:</w:t>
      </w:r>
      <w:r>
        <w:rPr>
          <w:rtl/>
        </w:rPr>
        <w:t xml:space="preserve"> مرّ النبي </w:t>
      </w:r>
      <w:r w:rsidRPr="003C7C01">
        <w:rPr>
          <w:rStyle w:val="libAlaemChar"/>
          <w:rtl/>
        </w:rPr>
        <w:t>صلى‌الله‌عليه‌وآله</w:t>
      </w:r>
      <w:r>
        <w:rPr>
          <w:rtl/>
        </w:rPr>
        <w:t xml:space="preserve"> برجل يغرس غرسا في حائط له فوقف عليه فقال له</w:t>
      </w:r>
      <w:r w:rsidR="009A58AC">
        <w:rPr>
          <w:rtl/>
        </w:rPr>
        <w:t>:</w:t>
      </w:r>
      <w:r>
        <w:rPr>
          <w:rtl/>
        </w:rPr>
        <w:t xml:space="preserve"> ألا أدلّك على شي أثبت أصلاً وأسرع ينعا وأطيب ثمراً؟ قال</w:t>
      </w:r>
      <w:r w:rsidR="009A58AC">
        <w:rPr>
          <w:rtl/>
        </w:rPr>
        <w:t>:</w:t>
      </w:r>
      <w:r>
        <w:rPr>
          <w:rtl/>
        </w:rPr>
        <w:t xml:space="preserve"> بلى يا رسول الله </w:t>
      </w:r>
      <w:r w:rsidRPr="003C7C01">
        <w:rPr>
          <w:rStyle w:val="libAlaemChar"/>
          <w:rtl/>
        </w:rPr>
        <w:t>صلى‌الله‌عليه‌وآله</w:t>
      </w:r>
      <w:r w:rsidR="003C7C01">
        <w:rPr>
          <w:rtl/>
        </w:rPr>
        <w:t>.</w:t>
      </w:r>
      <w:r>
        <w:rPr>
          <w:rFonts w:hint="cs"/>
          <w:rtl/>
        </w:rPr>
        <w:t xml:space="preserve"> </w:t>
      </w:r>
      <w:r>
        <w:rPr>
          <w:rtl/>
        </w:rPr>
        <w:t>قال</w:t>
      </w:r>
      <w:r w:rsidR="009A58AC">
        <w:rPr>
          <w:rtl/>
        </w:rPr>
        <w:t>:</w:t>
      </w:r>
      <w:r>
        <w:rPr>
          <w:rtl/>
        </w:rPr>
        <w:t xml:space="preserve"> إذا أصبحت وأمسيت فقل</w:t>
      </w:r>
      <w:r w:rsidR="009A58AC">
        <w:rPr>
          <w:rtl/>
        </w:rPr>
        <w:t>:</w:t>
      </w:r>
      <w:r>
        <w:rPr>
          <w:rtl/>
        </w:rPr>
        <w:t xml:space="preserve"> </w:t>
      </w:r>
      <w:r w:rsidRPr="00524C63">
        <w:rPr>
          <w:rStyle w:val="libBold2Char"/>
          <w:rtl/>
        </w:rPr>
        <w:t>سُبْحانَ الله وَالحَمْدُ لله وَلا إلهَ إِلاّ الله وَالله أكْبَرُ</w:t>
      </w:r>
      <w:r w:rsidR="009A58AC">
        <w:rPr>
          <w:rtl/>
        </w:rPr>
        <w:t>،</w:t>
      </w:r>
      <w:r>
        <w:rPr>
          <w:rtl/>
        </w:rPr>
        <w:t xml:space="preserve"> فإن لك بكل تسبيح شجرات في الجنة من أنواع الفاكهة وهي الباقيات الصالحات التي قال الله تعالى في كتابه</w:t>
      </w:r>
      <w:r w:rsidR="009A58AC">
        <w:rPr>
          <w:rtl/>
        </w:rPr>
        <w:t>:</w:t>
      </w:r>
      <w:r>
        <w:rPr>
          <w:rtl/>
        </w:rPr>
        <w:t xml:space="preserve"> إنّها </w:t>
      </w:r>
      <w:r w:rsidRPr="003C7C01">
        <w:rPr>
          <w:rStyle w:val="libAlaemChar"/>
          <w:rFonts w:hint="cs"/>
          <w:rtl/>
        </w:rPr>
        <w:t>(</w:t>
      </w:r>
      <w:r w:rsidRPr="003C7C01">
        <w:rPr>
          <w:rStyle w:val="libAieChar"/>
          <w:rtl/>
        </w:rPr>
        <w:t>خير وأبقى</w:t>
      </w:r>
      <w:r w:rsidRPr="003C7C01">
        <w:rPr>
          <w:rStyle w:val="libAlaemChar"/>
          <w:rFonts w:hint="cs"/>
          <w:rtl/>
        </w:rPr>
        <w:t>)</w:t>
      </w:r>
      <w:r>
        <w:rPr>
          <w:rtl/>
        </w:rPr>
        <w:t xml:space="preserve"> من مال الدنيا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روى ابن بابويه بسند معتبر عن أمير المؤمنين </w:t>
      </w:r>
      <w:r w:rsidRPr="003C7C01">
        <w:rPr>
          <w:rStyle w:val="libAlaemChar"/>
          <w:rtl/>
        </w:rPr>
        <w:t>عليه‌السلام</w:t>
      </w:r>
      <w:r>
        <w:rPr>
          <w:rtl/>
        </w:rPr>
        <w:t xml:space="preserve"> أنّ من تلا هذه الآية قبيل المساء أو بعده ثلاث مرات لم يفته في ذلك اليوم شي من الخير</w:t>
      </w:r>
      <w:r w:rsidR="009A58AC">
        <w:rPr>
          <w:rtl/>
        </w:rPr>
        <w:t>،</w:t>
      </w:r>
      <w:r>
        <w:rPr>
          <w:rtl/>
        </w:rPr>
        <w:t xml:space="preserve"> وصرف عنه جميع الشرور</w:t>
      </w:r>
      <w:r w:rsidR="009A58AC">
        <w:rPr>
          <w:rtl/>
        </w:rPr>
        <w:t>،</w:t>
      </w:r>
      <w:r>
        <w:rPr>
          <w:rtl/>
        </w:rPr>
        <w:t xml:space="preserve"> وكذا من تلاها صباحا</w:t>
      </w:r>
      <w:r w:rsidR="009A58AC">
        <w:rPr>
          <w:rtl/>
        </w:rPr>
        <w:t>،</w:t>
      </w:r>
      <w:r>
        <w:rPr>
          <w:rtl/>
        </w:rPr>
        <w:t xml:space="preserve"> وهي هذه الآية</w:t>
      </w:r>
      <w:r w:rsidR="009A58AC">
        <w:rPr>
          <w:rtl/>
        </w:rPr>
        <w:t>:</w:t>
      </w:r>
    </w:p>
    <w:p w:rsidR="001B329E" w:rsidRDefault="001B329E" w:rsidP="003C7C01">
      <w:pPr>
        <w:pStyle w:val="libNormal"/>
        <w:rPr>
          <w:rtl/>
        </w:rPr>
      </w:pPr>
      <w:r w:rsidRPr="003C7C01">
        <w:rPr>
          <w:rStyle w:val="libAlaemChar"/>
          <w:rFonts w:hint="cs"/>
          <w:rtl/>
        </w:rPr>
        <w:t>(</w:t>
      </w:r>
      <w:r w:rsidRPr="003C7C01">
        <w:rPr>
          <w:rStyle w:val="libAieChar"/>
          <w:rtl/>
        </w:rPr>
        <w:t>فَسُبْحانَ الله حينَ تُمْسَونَ وَحينَ تُصْبِحونَ وَلَهُ الحَمْدُ في السَّماواتِ وَالارضِ وَعَشِيا وَحينَ تُظْهِرونَ</w:t>
      </w:r>
      <w:r w:rsidRPr="003C7C01">
        <w:rPr>
          <w:rStyle w:val="libAlaemChar"/>
          <w:rFonts w:hint="cs"/>
          <w:rtl/>
        </w:rPr>
        <w:t>)</w:t>
      </w:r>
      <w:r>
        <w:rPr>
          <w:rFonts w:hint="cs"/>
          <w:rtl/>
        </w:rPr>
        <w:t xml:space="preserve"> </w:t>
      </w:r>
      <w:r w:rsidRPr="003C7C01">
        <w:rPr>
          <w:rStyle w:val="libFootnotenumChar"/>
          <w:rFonts w:hint="cs"/>
          <w:rtl/>
        </w:rPr>
        <w:t>(5) (6)</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روى البرقي في المحاسن بسند موثق عن الرضا </w:t>
      </w:r>
      <w:r w:rsidRPr="003C7C01">
        <w:rPr>
          <w:rStyle w:val="libAlaemChar"/>
          <w:rtl/>
        </w:rPr>
        <w:t>عليه‌السلام</w:t>
      </w:r>
      <w:r>
        <w:rPr>
          <w:rtl/>
        </w:rPr>
        <w:t xml:space="preserve"> إنّ من قال ثلاثا حين يصبح ويُمْسي</w:t>
      </w:r>
      <w:r w:rsidR="009A58AC">
        <w:rPr>
          <w:rtl/>
        </w:rPr>
        <w:t>:</w:t>
      </w:r>
      <w:r>
        <w:rPr>
          <w:rtl/>
        </w:rPr>
        <w:t xml:space="preserve"> </w:t>
      </w:r>
      <w:r w:rsidRPr="00524C63">
        <w:rPr>
          <w:rStyle w:val="libBold2Char"/>
          <w:rtl/>
        </w:rPr>
        <w:t xml:space="preserve">بِسْمِ الله الرَّحْمنِ الرَّحيمِ لاحَوْلَ وَلاقوةَ إِلاّ بِالله العَليّ العَظيمِ </w:t>
      </w:r>
      <w:r w:rsidRPr="00B96566">
        <w:rPr>
          <w:rtl/>
        </w:rPr>
        <w:t>لم يخف شيطانا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عشر مرّات</w:t>
      </w:r>
      <w:r w:rsidR="009A58AC">
        <w:rPr>
          <w:rFonts w:hint="cs"/>
          <w:rtl/>
        </w:rPr>
        <w:t>،</w:t>
      </w:r>
      <w:r>
        <w:rPr>
          <w:rFonts w:hint="cs"/>
          <w:rtl/>
        </w:rPr>
        <w:t xml:space="preserve"> من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المحاسن 1 / 105 ح 86 باب 28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معاني الاخبار</w:t>
      </w:r>
      <w:r w:rsidR="009A58AC">
        <w:rPr>
          <w:rFonts w:hint="cs"/>
          <w:rtl/>
        </w:rPr>
        <w:t>:</w:t>
      </w:r>
      <w:r>
        <w:rPr>
          <w:rFonts w:hint="cs"/>
          <w:rtl/>
        </w:rPr>
        <w:t xml:space="preserve"> 251</w:t>
      </w:r>
      <w:r w:rsidR="009A58AC">
        <w:rPr>
          <w:rFonts w:hint="cs"/>
          <w:rtl/>
        </w:rPr>
        <w:t>،</w:t>
      </w:r>
      <w:r>
        <w:rPr>
          <w:rFonts w:hint="cs"/>
          <w:rtl/>
        </w:rPr>
        <w:t xml:space="preserve"> أمالي الصدوق</w:t>
      </w:r>
      <w:r w:rsidR="009A58AC">
        <w:rPr>
          <w:rFonts w:hint="cs"/>
          <w:rtl/>
        </w:rPr>
        <w:t>:</w:t>
      </w:r>
      <w:r>
        <w:rPr>
          <w:rFonts w:hint="cs"/>
          <w:rtl/>
        </w:rPr>
        <w:t xml:space="preserve"> المجلس 53</w:t>
      </w:r>
      <w:r w:rsidR="009A58AC">
        <w:rPr>
          <w:rFonts w:hint="cs"/>
          <w:rtl/>
        </w:rPr>
        <w:t>،</w:t>
      </w:r>
      <w:r>
        <w:rPr>
          <w:rFonts w:hint="cs"/>
          <w:rtl/>
        </w:rPr>
        <w:t xml:space="preserve"> ح 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المحاسن 1 / 107 ح 92 باب 30</w:t>
      </w:r>
      <w:r w:rsidR="003C7C01">
        <w:rPr>
          <w:rFonts w:hint="cs"/>
          <w:rtl/>
        </w:rPr>
        <w:t>.</w:t>
      </w:r>
      <w:r>
        <w:rPr>
          <w:rFonts w:hint="cs"/>
          <w:rtl/>
        </w:rPr>
        <w:t xml:space="preserve"> وليس فيه جملة</w:t>
      </w:r>
      <w:r w:rsidR="009A58AC">
        <w:rPr>
          <w:rFonts w:hint="cs"/>
          <w:rtl/>
        </w:rPr>
        <w:t>:</w:t>
      </w:r>
      <w:r>
        <w:rPr>
          <w:rFonts w:hint="cs"/>
          <w:rtl/>
        </w:rPr>
        <w:t xml:space="preserve"> التي قال الله تعالى</w:t>
      </w:r>
      <w:r w:rsidR="003C7C01">
        <w:rPr>
          <w:rFonts w:hint="cs"/>
          <w:rtl/>
        </w:rPr>
        <w:t xml:space="preserve"> - </w:t>
      </w:r>
      <w:r>
        <w:rPr>
          <w:rFonts w:hint="cs"/>
          <w:rtl/>
        </w:rPr>
        <w:t>من مال الدنيا</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الروم</w:t>
      </w:r>
      <w:r w:rsidR="009A58AC">
        <w:rPr>
          <w:rFonts w:hint="cs"/>
          <w:rtl/>
        </w:rPr>
        <w:t>:</w:t>
      </w:r>
      <w:r>
        <w:rPr>
          <w:rFonts w:hint="cs"/>
          <w:rtl/>
        </w:rPr>
        <w:t xml:space="preserve"> 30 / 17</w:t>
      </w:r>
      <w:r w:rsidR="003C7C01">
        <w:rPr>
          <w:rFonts w:hint="cs"/>
          <w:rtl/>
        </w:rPr>
        <w:t xml:space="preserve"> - </w:t>
      </w:r>
      <w:r>
        <w:rPr>
          <w:rFonts w:hint="cs"/>
          <w:rtl/>
        </w:rPr>
        <w:t>18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الصدوق</w:t>
      </w:r>
      <w:r w:rsidR="009A58AC">
        <w:rPr>
          <w:rFonts w:hint="cs"/>
          <w:rtl/>
        </w:rPr>
        <w:t>:</w:t>
      </w:r>
      <w:r>
        <w:rPr>
          <w:rFonts w:hint="cs"/>
          <w:rtl/>
        </w:rPr>
        <w:t xml:space="preserve"> المجلس 85</w:t>
      </w:r>
      <w:r w:rsidR="009A58AC">
        <w:rPr>
          <w:rFonts w:hint="cs"/>
          <w:rtl/>
        </w:rPr>
        <w:t>،</w:t>
      </w:r>
      <w:r>
        <w:rPr>
          <w:rFonts w:hint="cs"/>
          <w:rtl/>
        </w:rPr>
        <w:t xml:space="preserve"> ح 14 مع اختلاف لفظي</w:t>
      </w:r>
      <w:r w:rsidR="009A58AC">
        <w:rPr>
          <w:rFonts w:hint="cs"/>
          <w:rtl/>
        </w:rPr>
        <w:t>،</w:t>
      </w:r>
      <w:r>
        <w:rPr>
          <w:rFonts w:hint="cs"/>
          <w:rtl/>
        </w:rPr>
        <w:t xml:space="preserve"> ثواب الاعمال</w:t>
      </w:r>
      <w:r w:rsidR="009A58AC">
        <w:rPr>
          <w:rFonts w:hint="cs"/>
          <w:rtl/>
        </w:rPr>
        <w:t>:</w:t>
      </w:r>
      <w:r>
        <w:rPr>
          <w:rFonts w:hint="cs"/>
          <w:rtl/>
        </w:rPr>
        <w:t xml:space="preserve"> 166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B96566">
        <w:rPr>
          <w:rtl/>
        </w:rPr>
        <w:lastRenderedPageBreak/>
        <w:t>ولاسلطانا ولاجذاما ولابرصا</w:t>
      </w:r>
      <w:r w:rsidR="003C7C01">
        <w:rPr>
          <w:rtl/>
          <w:lang w:bidi="fa-IR"/>
        </w:rPr>
        <w:t>.</w:t>
      </w:r>
      <w:r>
        <w:rPr>
          <w:rFonts w:hint="cs"/>
          <w:rtl/>
        </w:rPr>
        <w:t xml:space="preserve"> </w:t>
      </w:r>
      <w:r>
        <w:rPr>
          <w:rtl/>
        </w:rPr>
        <w:t xml:space="preserve">وقال </w:t>
      </w:r>
      <w:r w:rsidRPr="003C7C01">
        <w:rPr>
          <w:rStyle w:val="libAlaemChar"/>
          <w:rtl/>
        </w:rPr>
        <w:t>عليه‌السلام</w:t>
      </w:r>
      <w:r w:rsidR="009A58AC">
        <w:rPr>
          <w:rtl/>
        </w:rPr>
        <w:t>:</w:t>
      </w:r>
      <w:r>
        <w:rPr>
          <w:rtl/>
        </w:rPr>
        <w:t xml:space="preserve"> أما أنا فأقوله مائة مرة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وقد مر ذلك في تعقيب صلاة الفجر وصلاة العشاء سبع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بسند معتبر عن الصادق (صلوات الله وسلامه عليه) أنه فقد النبي </w:t>
      </w:r>
      <w:r w:rsidRPr="003C7C01">
        <w:rPr>
          <w:rStyle w:val="libAlaemChar"/>
          <w:rtl/>
        </w:rPr>
        <w:t>صلى‌الله‌عليه‌وآله</w:t>
      </w:r>
      <w:r>
        <w:rPr>
          <w:rtl/>
        </w:rPr>
        <w:t xml:space="preserve"> رجلاً من الأنصار فقال له</w:t>
      </w:r>
      <w:r w:rsidR="009A58AC">
        <w:rPr>
          <w:rtl/>
        </w:rPr>
        <w:t>:</w:t>
      </w:r>
      <w:r>
        <w:rPr>
          <w:rtl/>
        </w:rPr>
        <w:t xml:space="preserve"> ما غيبتك عنّا؟ فقال</w:t>
      </w:r>
      <w:r w:rsidR="009A58AC">
        <w:rPr>
          <w:rtl/>
        </w:rPr>
        <w:t>:</w:t>
      </w:r>
      <w:r>
        <w:rPr>
          <w:rtl/>
        </w:rPr>
        <w:t xml:space="preserve"> الفقر يا رسول الله وطول السقم</w:t>
      </w:r>
      <w:r w:rsidR="003C7C01">
        <w:rPr>
          <w:rtl/>
        </w:rPr>
        <w:t>.</w:t>
      </w:r>
      <w:r>
        <w:rPr>
          <w:rtl/>
        </w:rPr>
        <w:t xml:space="preserve"> فقال له رسول الله </w:t>
      </w:r>
      <w:r w:rsidRPr="003C7C01">
        <w:rPr>
          <w:rStyle w:val="libAlaemChar"/>
          <w:rtl/>
        </w:rPr>
        <w:t>صلى‌الله‌عليه‌وآله</w:t>
      </w:r>
      <w:r>
        <w:rPr>
          <w:rtl/>
        </w:rPr>
        <w:t xml:space="preserve"> ألا أعلمك كلاما إذا قلته ذهب عنك الفقر والسقم؟ قال بلى</w:t>
      </w:r>
      <w:r w:rsidR="003C7C01">
        <w:rPr>
          <w:rtl/>
        </w:rPr>
        <w:t>.</w:t>
      </w:r>
      <w:r>
        <w:rPr>
          <w:rFonts w:hint="cs"/>
          <w:rtl/>
        </w:rPr>
        <w:t xml:space="preserve"> </w:t>
      </w:r>
      <w:r>
        <w:rPr>
          <w:rtl/>
        </w:rPr>
        <w:t>قال</w:t>
      </w:r>
      <w:r w:rsidR="009A58AC">
        <w:rPr>
          <w:rtl/>
        </w:rPr>
        <w:t>:</w:t>
      </w:r>
      <w:r>
        <w:rPr>
          <w:rtl/>
        </w:rPr>
        <w:t xml:space="preserve"> إذا أصبحت وأمسيت فقل</w:t>
      </w:r>
      <w:r w:rsidR="009A58AC">
        <w:rPr>
          <w:rtl/>
        </w:rPr>
        <w:t>:</w:t>
      </w:r>
      <w:r>
        <w:rPr>
          <w:rtl/>
        </w:rPr>
        <w:t xml:space="preserve"> </w:t>
      </w:r>
      <w:r w:rsidRPr="00524C63">
        <w:rPr>
          <w:rStyle w:val="libBold2Char"/>
          <w:rtl/>
        </w:rPr>
        <w:t>لاحَوْلَ وَلاقُوَةَ إِلاّ بِالله تَوَكَلْتُ عَلى الحَيّ الَّذِي لايَموتُ وَالحَمْدُ لله الَّذِي لَمْ يَتَّخِذْ وَلَداً وَلَمْ يَكُنْ لَهُ شَريكٌ في المُلْكِ وَلَمْ يَكُنْ لَهُ وَلي مِنَ الذُّلِ وَكَبِّرْهُ تَكْبيراً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ورد عن الصادق </w:t>
      </w:r>
      <w:r w:rsidRPr="003C7C01">
        <w:rPr>
          <w:rStyle w:val="libAlaemChar"/>
          <w:rtl/>
        </w:rPr>
        <w:t>عليه‌السلام</w:t>
      </w:r>
      <w:r>
        <w:rPr>
          <w:rtl/>
        </w:rPr>
        <w:t xml:space="preserve"> في أحاديث كثيرة معتبرة أنّه قال</w:t>
      </w:r>
      <w:r w:rsidR="009A58AC">
        <w:rPr>
          <w:rtl/>
        </w:rPr>
        <w:t>:</w:t>
      </w:r>
      <w:r>
        <w:rPr>
          <w:rtl/>
        </w:rPr>
        <w:t xml:space="preserve"> قل قبل طلوع الشمس وقبل غروبها عشر مرات</w:t>
      </w:r>
      <w:r w:rsidR="009A58AC">
        <w:rPr>
          <w:rtl/>
        </w:rPr>
        <w:t>:</w:t>
      </w:r>
      <w:r>
        <w:rPr>
          <w:rFonts w:hint="cs"/>
          <w:rtl/>
        </w:rPr>
        <w:t xml:space="preserve"> </w:t>
      </w:r>
      <w:r w:rsidRPr="00524C63">
        <w:rPr>
          <w:rStyle w:val="libBold2Char"/>
          <w:rtl/>
        </w:rPr>
        <w:t>أعوذُ بِالله السَّميعِ العَليمِ مِنْ هَمزاتِ الشَياطينَ وَأعوذُ بِالله أنْ يَحْضِرونَ إنَّ الله هوَ السَّميعُ العَليمُ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وعلى</w:t>
      </w:r>
      <w:r>
        <w:rPr>
          <w:rFonts w:hint="cs"/>
          <w:rtl/>
        </w:rPr>
        <w:t xml:space="preserve"> </w:t>
      </w:r>
      <w:r>
        <w:rPr>
          <w:rtl/>
        </w:rPr>
        <w:t>بعض الروايات</w:t>
      </w:r>
      <w:r w:rsidR="009A58AC">
        <w:rPr>
          <w:rtl/>
        </w:rPr>
        <w:t>:</w:t>
      </w:r>
      <w:r>
        <w:rPr>
          <w:rtl/>
        </w:rPr>
        <w:t xml:space="preserve"> </w:t>
      </w:r>
      <w:r>
        <w:rPr>
          <w:rFonts w:hint="cs"/>
          <w:rtl/>
          <w:lang w:bidi="fa-IR"/>
        </w:rPr>
        <w:t>«</w:t>
      </w:r>
      <w:r w:rsidRPr="00524C63">
        <w:rPr>
          <w:rStyle w:val="libBold2Char"/>
          <w:rtl/>
        </w:rPr>
        <w:t>وَأعوذُ بِكَ رَبِّ أنْ يَحْضُرُونَ</w:t>
      </w:r>
      <w:r>
        <w:rPr>
          <w:rFonts w:hint="cs"/>
          <w:rtl/>
          <w:lang w:bidi="fa-IR"/>
        </w:rPr>
        <w:t>»</w:t>
      </w:r>
      <w:r>
        <w:rPr>
          <w:rtl/>
        </w:rPr>
        <w:t xml:space="preserve"> وعلى بعضها</w:t>
      </w:r>
      <w:r w:rsidR="009A58AC">
        <w:rPr>
          <w:rtl/>
        </w:rPr>
        <w:t>:</w:t>
      </w:r>
      <w:r>
        <w:rPr>
          <w:rtl/>
        </w:rPr>
        <w:t xml:space="preserve"> </w:t>
      </w:r>
      <w:r>
        <w:rPr>
          <w:rFonts w:hint="cs"/>
          <w:rtl/>
          <w:lang w:bidi="fa-IR"/>
        </w:rPr>
        <w:t>«</w:t>
      </w:r>
      <w:r w:rsidRPr="00524C63">
        <w:rPr>
          <w:rStyle w:val="libBold2Char"/>
          <w:rtl/>
        </w:rPr>
        <w:t>أسْتَعيذُ بِالله السَّميعِ العَليمِ مِنَ الشَّيطانِ</w:t>
      </w:r>
      <w:r w:rsidRPr="00524C63">
        <w:rPr>
          <w:rStyle w:val="libBold2Char"/>
          <w:rFonts w:hint="cs"/>
          <w:rtl/>
        </w:rPr>
        <w:t xml:space="preserve"> </w:t>
      </w:r>
      <w:r w:rsidRPr="00524C63">
        <w:rPr>
          <w:rStyle w:val="libBold2Char"/>
          <w:rtl/>
        </w:rPr>
        <w:t>الرَّجيمِ وَأعوذُ بِالله أنْ يَحْضُرونَ</w:t>
      </w:r>
      <w:r>
        <w:rPr>
          <w:rFonts w:hint="cs"/>
          <w:rtl/>
          <w:lang w:bidi="fa-IR"/>
        </w:rPr>
        <w:t>»</w:t>
      </w:r>
      <w:r>
        <w:rPr>
          <w:rtl/>
        </w:rPr>
        <w:t xml:space="preserve"> إلى اخر الدعاء</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في فلاح السائل عن الصادق </w:t>
      </w:r>
      <w:r w:rsidRPr="003C7C01">
        <w:rPr>
          <w:rStyle w:val="libAlaemChar"/>
          <w:rtl/>
        </w:rPr>
        <w:t>عليه‌السلام</w:t>
      </w:r>
      <w:r>
        <w:rPr>
          <w:rtl/>
        </w:rPr>
        <w:t xml:space="preserve"> قال ما يمنعكم أن تقولوا في كل صباح ومساء ثلاثا</w:t>
      </w:r>
      <w:r w:rsidR="009A58AC">
        <w:rPr>
          <w:rtl/>
        </w:rPr>
        <w:t>:</w:t>
      </w:r>
      <w:r>
        <w:rPr>
          <w:rtl/>
        </w:rPr>
        <w:t xml:space="preserve"> </w:t>
      </w:r>
      <w:r w:rsidRPr="00524C63">
        <w:rPr>
          <w:rStyle w:val="libBold2Char"/>
          <w:rtl/>
        </w:rPr>
        <w:t>اللَّهُمَّ مُقَلِّبَ</w:t>
      </w:r>
      <w:r w:rsidRPr="00524C63">
        <w:rPr>
          <w:rStyle w:val="libBold2Char"/>
          <w:rFonts w:hint="cs"/>
          <w:rtl/>
        </w:rPr>
        <w:t xml:space="preserve"> </w:t>
      </w:r>
      <w:r w:rsidRPr="00524C63">
        <w:rPr>
          <w:rStyle w:val="libBold2Char"/>
          <w:rtl/>
        </w:rPr>
        <w:t>القَلوبِ وَالابْصارِ ثَبِّتْ قَلبي عَلى دينَكَ وَلاتُزِغْ قَلْبي بَعْدَ إذ هَدَيْتَني</w:t>
      </w:r>
      <w:r w:rsidR="009A58AC" w:rsidRPr="00524C63">
        <w:rPr>
          <w:rStyle w:val="libBold2Char"/>
          <w:rtl/>
        </w:rPr>
        <w:t>،</w:t>
      </w:r>
      <w:r w:rsidRPr="00524C63">
        <w:rPr>
          <w:rStyle w:val="libBold2Char"/>
          <w:rtl/>
        </w:rPr>
        <w:t xml:space="preserve"> وَهَبْ لي مِنْ لَدُنْكَ رَحْمَةً إنَّكَ</w:t>
      </w:r>
      <w:r w:rsidRPr="00524C63">
        <w:rPr>
          <w:rStyle w:val="libBold2Char"/>
          <w:rFonts w:hint="cs"/>
          <w:rtl/>
        </w:rPr>
        <w:t xml:space="preserve"> </w:t>
      </w:r>
      <w:r w:rsidRPr="00524C63">
        <w:rPr>
          <w:rStyle w:val="libBold2Char"/>
          <w:rtl/>
        </w:rPr>
        <w:t>أنْتَ الوهّابُ وَأجرْني مِنَ النّار بِرَحْمَتِكَ</w:t>
      </w:r>
      <w:r w:rsidR="009A58AC" w:rsidRPr="00524C63">
        <w:rPr>
          <w:rStyle w:val="libBold2Char"/>
          <w:rtl/>
        </w:rPr>
        <w:t>،</w:t>
      </w:r>
      <w:r w:rsidRPr="00524C63">
        <w:rPr>
          <w:rStyle w:val="libBold2Char"/>
          <w:rtl/>
        </w:rPr>
        <w:t xml:space="preserve"> اللَّهُمَّ امْدُدْ لي في عُمْري وَأوسِعْ عَلى في</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رِزْقي وانْشِرْ عَلَيّ</w:t>
      </w:r>
      <w:r w:rsidRPr="00524C63">
        <w:rPr>
          <w:rStyle w:val="libBold2Char"/>
          <w:rFonts w:hint="cs"/>
          <w:rtl/>
        </w:rPr>
        <w:t xml:space="preserve"> </w:t>
      </w:r>
      <w:r w:rsidRPr="00524C63">
        <w:rPr>
          <w:rStyle w:val="libBold2Char"/>
          <w:rtl/>
        </w:rPr>
        <w:t>مِنْ رَحْمَتَكَ</w:t>
      </w:r>
      <w:r w:rsidR="009A58AC" w:rsidRPr="00524C63">
        <w:rPr>
          <w:rStyle w:val="libBold2Char"/>
          <w:rtl/>
        </w:rPr>
        <w:t>،</w:t>
      </w:r>
      <w:r w:rsidRPr="00524C63">
        <w:rPr>
          <w:rStyle w:val="libBold2Char"/>
          <w:rtl/>
        </w:rPr>
        <w:t xml:space="preserve"> وَإنْ كُنْتُ عِنْدَكَ في أمِّ الكِتابِ شَقيّا فَاجْعَلني سَعيداً فإنَّكَ تَمْحو ماتَشاءُ وتُثْبِتُ وَعِنْدَكَ أمُّ</w:t>
      </w:r>
      <w:r w:rsidRPr="00524C63">
        <w:rPr>
          <w:rStyle w:val="libBold2Char"/>
          <w:rFonts w:hint="cs"/>
          <w:rtl/>
        </w:rPr>
        <w:t xml:space="preserve"> </w:t>
      </w:r>
      <w:r w:rsidRPr="00524C63">
        <w:rPr>
          <w:rStyle w:val="libBold2Char"/>
          <w:rtl/>
        </w:rPr>
        <w:t>الكِتابِ</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روى الطوسي رض وابن طاووس عن النبي </w:t>
      </w:r>
      <w:r w:rsidRPr="003C7C01">
        <w:rPr>
          <w:rStyle w:val="libAlaemChar"/>
          <w:rtl/>
        </w:rPr>
        <w:t>صلى‌الله‌عليه‌وآله</w:t>
      </w:r>
      <w:r w:rsidR="009A58AC">
        <w:rPr>
          <w:rtl/>
        </w:rPr>
        <w:t>:</w:t>
      </w:r>
      <w:r>
        <w:rPr>
          <w:rtl/>
        </w:rPr>
        <w:t xml:space="preserve"> أن من قال مرة إذا أصبح ومرة إذا أمسى</w:t>
      </w:r>
      <w:r w:rsidR="009A58AC">
        <w:rPr>
          <w:rtl/>
        </w:rPr>
        <w:t>:</w:t>
      </w:r>
      <w:r>
        <w:rPr>
          <w:rtl/>
        </w:rPr>
        <w:t xml:space="preserve"> </w:t>
      </w:r>
      <w:r w:rsidRPr="00524C63">
        <w:rPr>
          <w:rStyle w:val="libBold2Char"/>
          <w:rtl/>
        </w:rPr>
        <w:t>سُبْحانَ الله وَبِحَمْدِهِ سُبْحانَ الله العَظيمِ</w:t>
      </w:r>
      <w:r>
        <w:rPr>
          <w:rtl/>
        </w:rPr>
        <w:t xml:space="preserve"> بعث الله ملكا إلى الجنة معه كساح</w:t>
      </w:r>
      <w:r>
        <w:rPr>
          <w:rFonts w:hint="cs"/>
          <w:rtl/>
        </w:rPr>
        <w:t xml:space="preserve"> </w:t>
      </w:r>
      <w:r w:rsidRPr="003C7C01">
        <w:rPr>
          <w:rStyle w:val="libFootnotenumChar"/>
          <w:rFonts w:hint="cs"/>
          <w:rtl/>
        </w:rPr>
        <w:t>(8)</w:t>
      </w:r>
      <w:r>
        <w:rPr>
          <w:rtl/>
        </w:rPr>
        <w:t xml:space="preserve"> من الفضة يكسح له من طين الجنة وهو مسك أذفر ثم يغرس له غرسا ثم يحيط عليه حائطا ثم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المحاسن 1 / 112 ح 105 باب 38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المحاسن 1 / 112 ح 105 باب 38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المحاسن 1 / 114 ح 113 باب 41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84 و 211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533 ح 31 و 32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فلاح السائل</w:t>
      </w:r>
      <w:r w:rsidR="009A58AC">
        <w:rPr>
          <w:rFonts w:hint="cs"/>
          <w:rtl/>
        </w:rPr>
        <w:t>:</w:t>
      </w:r>
      <w:r>
        <w:rPr>
          <w:rFonts w:hint="cs"/>
          <w:rtl/>
        </w:rPr>
        <w:t xml:space="preserve"> 385</w:t>
      </w:r>
      <w:r w:rsidR="009A58AC">
        <w:rPr>
          <w:rFonts w:hint="cs"/>
          <w:rtl/>
        </w:rPr>
        <w:t>،</w:t>
      </w:r>
      <w:r>
        <w:rPr>
          <w:rFonts w:hint="cs"/>
          <w:rtl/>
        </w:rPr>
        <w:t xml:space="preserve"> ح 259</w:t>
      </w:r>
      <w:r w:rsidR="009A58AC">
        <w:rPr>
          <w:rFonts w:hint="cs"/>
          <w:rtl/>
        </w:rPr>
        <w:t>،</w:t>
      </w:r>
      <w:r>
        <w:rPr>
          <w:rFonts w:hint="cs"/>
          <w:rtl/>
        </w:rPr>
        <w:t xml:space="preserve"> فصل 22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المكسحة</w:t>
      </w:r>
      <w:r w:rsidR="009A58AC">
        <w:rPr>
          <w:rFonts w:hint="cs"/>
          <w:rtl/>
        </w:rPr>
        <w:t>:</w:t>
      </w:r>
      <w:r>
        <w:rPr>
          <w:rFonts w:hint="cs"/>
          <w:rtl/>
        </w:rPr>
        <w:t xml:space="preserve"> المكنسة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يبوّب له بابا ثم يكتب على الباب هذا بستان فلان بن فلان</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السيد في حديث معتبر آخر عن الصادق </w:t>
      </w:r>
      <w:r w:rsidRPr="003C7C01">
        <w:rPr>
          <w:rStyle w:val="libAlaemChar"/>
          <w:rtl/>
        </w:rPr>
        <w:t>عليه‌السلام</w:t>
      </w:r>
      <w:r w:rsidR="009A58AC">
        <w:rPr>
          <w:rtl/>
        </w:rPr>
        <w:t>:</w:t>
      </w:r>
      <w:r>
        <w:rPr>
          <w:rtl/>
        </w:rPr>
        <w:t xml:space="preserve"> إنّ من</w:t>
      </w:r>
      <w:r>
        <w:rPr>
          <w:rFonts w:hint="cs"/>
          <w:rtl/>
        </w:rPr>
        <w:t xml:space="preserve"> </w:t>
      </w:r>
      <w:r>
        <w:rPr>
          <w:rtl/>
        </w:rPr>
        <w:t>سبّح بهذا التسبيح لغير التعجب محا الله عنه ألف سيئة وأثبت له ألف حسنة وكتب له ألف شفاعة ورفع له ألف درجة وخلق له من هذه الكلمة طائراً أبيض يسبح الله تعالى بهذا التسبيح إلى يوم القيامة ويكتب له ثوابه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روى القطب الراوندي عن أمير المؤمنين (صلوات الله وسلامه عليه) قال</w:t>
      </w:r>
      <w:r w:rsidR="009A58AC">
        <w:rPr>
          <w:rtl/>
        </w:rPr>
        <w:t>:</w:t>
      </w:r>
      <w:r>
        <w:rPr>
          <w:rtl/>
        </w:rPr>
        <w:t xml:space="preserve"> قال رسول الله صلى لله عليه وآله</w:t>
      </w:r>
      <w:r w:rsidR="009A58AC">
        <w:rPr>
          <w:rtl/>
        </w:rPr>
        <w:t>:</w:t>
      </w:r>
      <w:r>
        <w:rPr>
          <w:rtl/>
        </w:rPr>
        <w:t xml:space="preserve"> من أصبح ولا يذكر أربعة أخاف عليه زوال النعمة</w:t>
      </w:r>
      <w:r w:rsidR="009A58AC">
        <w:rPr>
          <w:rtl/>
        </w:rPr>
        <w:t>:</w:t>
      </w:r>
      <w:r>
        <w:rPr>
          <w:rtl/>
        </w:rPr>
        <w:t xml:space="preserve"> </w:t>
      </w:r>
      <w:r w:rsidRPr="00524C63">
        <w:rPr>
          <w:rStyle w:val="libBold2Char"/>
          <w:rtl/>
        </w:rPr>
        <w:t>الحَمْدُ لله الَّذِي عَرَّفَني نَفْسَهُ وَلَمْ يَتْرُكْني عَمْيانَ القَلْبِ</w:t>
      </w:r>
      <w:r w:rsidR="009A58AC" w:rsidRPr="00524C63">
        <w:rPr>
          <w:rStyle w:val="libBold2Char"/>
          <w:rtl/>
        </w:rPr>
        <w:t>،</w:t>
      </w:r>
      <w:r w:rsidRPr="00524C63">
        <w:rPr>
          <w:rStyle w:val="libBold2Char"/>
          <w:rtl/>
        </w:rPr>
        <w:t xml:space="preserve"> الحَمْدُ لله الَّذِي جَعَلَني مِنْ أمَّةِ مُحَمَّدٍ </w:t>
      </w:r>
      <w:r w:rsidRPr="003C7C01">
        <w:rPr>
          <w:rStyle w:val="libAlaemChar"/>
          <w:rtl/>
        </w:rPr>
        <w:t>صلى‌الله‌عليه‌وآله</w:t>
      </w:r>
      <w:r w:rsidR="009A58AC" w:rsidRPr="00524C63">
        <w:rPr>
          <w:rStyle w:val="libBold2Char"/>
          <w:rtl/>
        </w:rPr>
        <w:t>،</w:t>
      </w:r>
      <w:r w:rsidRPr="00524C63">
        <w:rPr>
          <w:rStyle w:val="libBold2Char"/>
          <w:rtl/>
        </w:rPr>
        <w:t xml:space="preserve"> الحَمْدُ لله الَّذِي جَعَلَ رِزْقي في يَدَيْهِ وَلَمْ يَجْعَلَ رِزْقي في أيْدي النّاسِ</w:t>
      </w:r>
      <w:r w:rsidR="009A58AC" w:rsidRPr="00524C63">
        <w:rPr>
          <w:rStyle w:val="libBold2Char"/>
          <w:rtl/>
        </w:rPr>
        <w:t>،</w:t>
      </w:r>
      <w:r w:rsidRPr="00524C63">
        <w:rPr>
          <w:rStyle w:val="libBold2Char"/>
          <w:rtl/>
        </w:rPr>
        <w:t xml:space="preserve"> الحَمْدُ لله الَّذِي سَتَرَ عُيوبي وَلَمْ يَفْضَحْني بَيْنَ الخَلائِقِ</w:t>
      </w:r>
      <w:r w:rsidRPr="00524C63">
        <w:rPr>
          <w:rStyle w:val="libBold2Char"/>
          <w:rFonts w:hint="cs"/>
          <w:rtl/>
        </w:rPr>
        <w:t xml:space="preserve"> </w:t>
      </w:r>
      <w:r w:rsidRPr="003C7C01">
        <w:rPr>
          <w:rStyle w:val="libFootnotenumChar"/>
          <w:rFonts w:hint="cs"/>
          <w:rtl/>
        </w:rPr>
        <w:t>(3) (4)</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روى في كتاب (البلد الأمين) عن سلمان الفارسي قدس</w:t>
      </w:r>
      <w:r w:rsidR="009A58AC">
        <w:rPr>
          <w:rtl/>
        </w:rPr>
        <w:t>:</w:t>
      </w:r>
      <w:r>
        <w:rPr>
          <w:rtl/>
        </w:rPr>
        <w:t xml:space="preserve"> مامن عبد يقول حين يصبح ثلاثا</w:t>
      </w:r>
      <w:r w:rsidR="009A58AC">
        <w:rPr>
          <w:rtl/>
        </w:rPr>
        <w:t>:</w:t>
      </w:r>
      <w:r>
        <w:rPr>
          <w:rtl/>
        </w:rPr>
        <w:t xml:space="preserve"> الحَمْدُ لله رَبِّ العالَمينَ الحَمْدُ لله حَمْداً كَثِيراً طَيّبا مُبارَكا فِيهِ إِلاّ صرف الله عنه سبعين نوعا من البلاء أدناها الهم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روى الكليني بسند معتبر عن الباقر </w:t>
      </w:r>
      <w:r w:rsidRPr="003C7C01">
        <w:rPr>
          <w:rStyle w:val="libAlaemChar"/>
          <w:rtl/>
        </w:rPr>
        <w:t>عليه‌السلام</w:t>
      </w:r>
      <w:r>
        <w:rPr>
          <w:rtl/>
        </w:rPr>
        <w:t xml:space="preserve"> قال</w:t>
      </w:r>
      <w:r w:rsidR="009A58AC">
        <w:rPr>
          <w:rtl/>
        </w:rPr>
        <w:t>:</w:t>
      </w:r>
      <w:r>
        <w:rPr>
          <w:rtl/>
        </w:rPr>
        <w:t xml:space="preserve"> تقول إذا أصبحت</w:t>
      </w:r>
      <w:r w:rsidR="009A58AC">
        <w:rPr>
          <w:rtl/>
        </w:rPr>
        <w:t>:</w:t>
      </w:r>
    </w:p>
    <w:p w:rsidR="001B329E" w:rsidRDefault="001B329E" w:rsidP="003C7C01">
      <w:pPr>
        <w:pStyle w:val="libNormal"/>
        <w:rPr>
          <w:rtl/>
        </w:rPr>
      </w:pPr>
      <w:r w:rsidRPr="00524C63">
        <w:rPr>
          <w:rStyle w:val="libBold2Char"/>
          <w:rtl/>
        </w:rPr>
        <w:t>أصْبَحْتُ بِالله مؤمِنا عَلى دينِ مُحَمَّدٍ وَسِنَّتِهِ وَدينِ عَليّ وَسِنَّتِهِ وَدينِ الأَوْصِياء وَسُنَّتِهِمْ</w:t>
      </w:r>
      <w:r w:rsidR="009A58AC" w:rsidRPr="00524C63">
        <w:rPr>
          <w:rStyle w:val="libBold2Char"/>
          <w:rtl/>
        </w:rPr>
        <w:t>،</w:t>
      </w:r>
      <w:r w:rsidRPr="00524C63">
        <w:rPr>
          <w:rStyle w:val="libBold2Char"/>
          <w:rtl/>
        </w:rPr>
        <w:t xml:space="preserve"> آمَنْتُ بِسِرِّهِمْ وَعَلانيَتِهِمْ وَشاهِدِهِمْ وَغائِبِهِمْ</w:t>
      </w:r>
      <w:r w:rsidR="009A58AC" w:rsidRPr="00524C63">
        <w:rPr>
          <w:rStyle w:val="libBold2Char"/>
          <w:rtl/>
        </w:rPr>
        <w:t>،</w:t>
      </w:r>
      <w:r w:rsidRPr="00524C63">
        <w:rPr>
          <w:rStyle w:val="libBold2Char"/>
          <w:rtl/>
        </w:rPr>
        <w:t xml:space="preserve"> وَأعوذُ</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بِالله مِمّا اسْتَعاذَ مِنْهُ رَسولَ الله </w:t>
      </w:r>
      <w:r w:rsidRPr="003C7C01">
        <w:rPr>
          <w:rStyle w:val="libAlaemChar"/>
          <w:rtl/>
        </w:rPr>
        <w:t>صلى‌الله‌عليه‌وآله</w:t>
      </w:r>
      <w:r w:rsidRPr="00524C63">
        <w:rPr>
          <w:rStyle w:val="libBold2Char"/>
          <w:rtl/>
        </w:rPr>
        <w:t xml:space="preserve"> وَعَليّ </w:t>
      </w:r>
      <w:r w:rsidRPr="003C7C01">
        <w:rPr>
          <w:rStyle w:val="libAlaemChar"/>
          <w:rtl/>
        </w:rPr>
        <w:t>عليه‌السلام</w:t>
      </w:r>
      <w:r w:rsidRPr="00524C63">
        <w:rPr>
          <w:rStyle w:val="libBold2Char"/>
          <w:rtl/>
        </w:rPr>
        <w:t xml:space="preserve"> وَالأَوْصِياء </w:t>
      </w:r>
      <w:r w:rsidRPr="003C7C01">
        <w:rPr>
          <w:rStyle w:val="libAlaemChar"/>
          <w:rtl/>
        </w:rPr>
        <w:t>عليهم‌السلام</w:t>
      </w:r>
      <w:r w:rsidR="009A58AC" w:rsidRPr="00524C63">
        <w:rPr>
          <w:rStyle w:val="libBold2Char"/>
          <w:rtl/>
        </w:rPr>
        <w:t>،</w:t>
      </w:r>
      <w:r w:rsidRPr="00524C63">
        <w:rPr>
          <w:rStyle w:val="libBold2Char"/>
          <w:rtl/>
        </w:rPr>
        <w:t xml:space="preserve"> وَأرْغَبُ إِلى الله فيما رَغِبوا إلَيهِ وَلاحَوْلَ وَلاقوةَ إِلاّ بِاللّهِ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الرابع عشر</w:t>
      </w:r>
      <w:r w:rsidR="009A58AC" w:rsidRPr="00524C63">
        <w:rPr>
          <w:rStyle w:val="libBold2Char"/>
          <w:rtl/>
        </w:rPr>
        <w:t>:</w:t>
      </w:r>
      <w:r>
        <w:rPr>
          <w:rtl/>
        </w:rPr>
        <w:t xml:space="preserve"> روى الكليني عن الصادق </w:t>
      </w:r>
      <w:r w:rsidRPr="003C7C01">
        <w:rPr>
          <w:rStyle w:val="libAlaemChar"/>
          <w:rtl/>
        </w:rPr>
        <w:t>عليه‌السلام</w:t>
      </w:r>
      <w:r>
        <w:rPr>
          <w:rtl/>
        </w:rPr>
        <w:t xml:space="preserve"> فضلاً كَثِيراً لان يدعى بهذا الدعاء بعد الصباح قبلما تطلع الشمس</w:t>
      </w:r>
      <w:r w:rsidR="009A58AC">
        <w:rPr>
          <w:rtl/>
        </w:rPr>
        <w:t>:</w:t>
      </w:r>
      <w:r>
        <w:rPr>
          <w:rtl/>
        </w:rPr>
        <w:t xml:space="preserve"> </w:t>
      </w:r>
      <w:r w:rsidRPr="00524C63">
        <w:rPr>
          <w:rStyle w:val="libBold2Char"/>
          <w:rtl/>
        </w:rPr>
        <w:t>الله أكْبَرُ الله أكْبَرُ كَبِيراً وَسُبْحانَ الله</w:t>
      </w:r>
      <w:r w:rsidRPr="00524C63">
        <w:rPr>
          <w:rStyle w:val="libBold2Char"/>
          <w:rFonts w:hint="cs"/>
          <w:rtl/>
        </w:rPr>
        <w:t xml:space="preserve"> </w:t>
      </w:r>
      <w:r w:rsidRPr="00524C63">
        <w:rPr>
          <w:rStyle w:val="libBold2Char"/>
          <w:rtl/>
        </w:rPr>
        <w:t>بُكْرَةً وَأصيلاً وَالحَمْدُ لله رَبِّ العالَمينَ كَثِيراً لاشَريكَ لَهُ وَصَلّى الله عَلى مُحَمَّدٍ وَآلِهِ</w:t>
      </w:r>
      <w:r>
        <w:rPr>
          <w:rFonts w:hint="cs"/>
          <w:rtl/>
        </w:rPr>
        <w:t xml:space="preserve"> </w:t>
      </w:r>
      <w:r w:rsidRPr="003C7C01">
        <w:rPr>
          <w:rStyle w:val="libFootnotenumChar"/>
          <w:rFonts w:hint="cs"/>
          <w:rtl/>
        </w:rPr>
        <w:t>(8) (9)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فلاح السائل</w:t>
      </w:r>
      <w:r w:rsidR="009A58AC">
        <w:rPr>
          <w:rFonts w:hint="cs"/>
          <w:rtl/>
        </w:rPr>
        <w:t>:</w:t>
      </w:r>
      <w:r>
        <w:rPr>
          <w:rFonts w:hint="cs"/>
          <w:rtl/>
        </w:rPr>
        <w:t xml:space="preserve"> 387</w:t>
      </w:r>
      <w:r w:rsidR="009A58AC">
        <w:rPr>
          <w:rFonts w:hint="cs"/>
          <w:rtl/>
        </w:rPr>
        <w:t>،</w:t>
      </w:r>
      <w:r>
        <w:rPr>
          <w:rFonts w:hint="cs"/>
          <w:rtl/>
        </w:rPr>
        <w:t xml:space="preserve"> ح 263 عن الطوسي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فلاح السائل</w:t>
      </w:r>
      <w:r w:rsidR="009A58AC">
        <w:rPr>
          <w:rFonts w:hint="cs"/>
          <w:rtl/>
        </w:rPr>
        <w:t>:</w:t>
      </w:r>
      <w:r>
        <w:rPr>
          <w:rFonts w:hint="cs"/>
          <w:rtl/>
        </w:rPr>
        <w:t xml:space="preserve"> 388</w:t>
      </w:r>
      <w:r w:rsidR="009A58AC">
        <w:rPr>
          <w:rFonts w:hint="cs"/>
          <w:rtl/>
        </w:rPr>
        <w:t>،</w:t>
      </w:r>
      <w:r>
        <w:rPr>
          <w:rFonts w:hint="cs"/>
          <w:rtl/>
        </w:rPr>
        <w:t xml:space="preserve"> ح 264</w:t>
      </w:r>
      <w:r w:rsidR="009A58AC">
        <w:rPr>
          <w:rFonts w:hint="cs"/>
          <w:rtl/>
        </w:rPr>
        <w:t>،</w:t>
      </w:r>
      <w:r>
        <w:rPr>
          <w:rFonts w:hint="cs"/>
          <w:rtl/>
        </w:rPr>
        <w:t xml:space="preserve"> فصل 22 مع اختلاف قليل لفظي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الناس</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مستدرك الوسائل 5 / 293 ح 6167 عن الراوندي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مستدرك الوسائل 5 / 392 ح 6166 عن البلد الامين</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أعوذ</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522</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وآل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9</w:t>
      </w:r>
      <w:r w:rsidR="003C7C01">
        <w:rPr>
          <w:rFonts w:hint="cs"/>
          <w:rtl/>
        </w:rPr>
        <w:t xml:space="preserve"> - </w:t>
      </w:r>
      <w:r>
        <w:rPr>
          <w:rFonts w:hint="cs"/>
          <w:rtl/>
        </w:rPr>
        <w:t>الكافي 2 / 526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021" w:name="_Toc415301280"/>
      <w:bookmarkStart w:id="1022" w:name="_Toc426799776"/>
      <w:r w:rsidRPr="00A126ED">
        <w:rPr>
          <w:rStyle w:val="Heading3Char"/>
          <w:rtl/>
        </w:rPr>
        <w:lastRenderedPageBreak/>
        <w:t>الخامس عشر</w:t>
      </w:r>
      <w:r w:rsidR="009A58AC">
        <w:rPr>
          <w:rStyle w:val="Heading3Char"/>
          <w:rtl/>
        </w:rPr>
        <w:t>:</w:t>
      </w:r>
      <w:bookmarkEnd w:id="1021"/>
      <w:bookmarkEnd w:id="1022"/>
      <w:r>
        <w:rPr>
          <w:rtl/>
        </w:rPr>
        <w:t xml:space="preserve"> في (البلد الأمين) عن الصادق </w:t>
      </w:r>
      <w:r w:rsidRPr="003C7C01">
        <w:rPr>
          <w:rStyle w:val="libAlaemChar"/>
          <w:rtl/>
        </w:rPr>
        <w:t>عليه‌السلام</w:t>
      </w:r>
      <w:r w:rsidR="009A58AC">
        <w:rPr>
          <w:rtl/>
        </w:rPr>
        <w:t>:</w:t>
      </w:r>
      <w:r>
        <w:rPr>
          <w:rtl/>
        </w:rPr>
        <w:t xml:space="preserve"> من قال في صبيحة يومه هذا القول ثلاثا لم يصبه بلاء حتى يمسي ومن قاله مساءً ثلاثا لم يصبه بلاء حتى يصبح</w:t>
      </w:r>
      <w:r w:rsidR="009A58AC">
        <w:rPr>
          <w:rtl/>
        </w:rPr>
        <w:t>:</w:t>
      </w:r>
      <w:r>
        <w:rPr>
          <w:rtl/>
        </w:rPr>
        <w:t xml:space="preserve"> </w:t>
      </w:r>
      <w:r w:rsidRPr="00524C63">
        <w:rPr>
          <w:rStyle w:val="libBold2Char"/>
          <w:rtl/>
        </w:rPr>
        <w:t>بِسْمِ الله الَّذِي لايَضُرُّ مَعَ اسْمِهِ شَيٌ في الارضِ وَلا في السَّماء وَهوَ السَّميعُ العَليمُ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السادس عشر</w:t>
      </w:r>
      <w:r w:rsidR="009A58AC" w:rsidRPr="00524C63">
        <w:rPr>
          <w:rStyle w:val="libBold2Char"/>
          <w:rtl/>
        </w:rPr>
        <w:t>:</w:t>
      </w:r>
      <w:r>
        <w:rPr>
          <w:rtl/>
        </w:rPr>
        <w:t xml:space="preserve"> روى الكليني وابن بابويه وغيرهما بأسناد موثقة وأسناد معتبرة عن الباقر (صلوات الله وسلامه عليه)</w:t>
      </w:r>
      <w:r w:rsidR="009A58AC">
        <w:rPr>
          <w:rtl/>
        </w:rPr>
        <w:t>:</w:t>
      </w:r>
      <w:r>
        <w:rPr>
          <w:rtl/>
        </w:rPr>
        <w:t xml:space="preserve"> إنّ نوحاً </w:t>
      </w:r>
      <w:r w:rsidRPr="003C7C01">
        <w:rPr>
          <w:rStyle w:val="libAlaemChar"/>
          <w:rtl/>
        </w:rPr>
        <w:t>عليه‌السلام</w:t>
      </w:r>
      <w:r>
        <w:rPr>
          <w:rtl/>
        </w:rPr>
        <w:t xml:space="preserve"> إنما سمي عبداً شكوراً لانّه كان يقول إذا أصبح وأمسى</w:t>
      </w:r>
      <w:r w:rsidR="009A58AC">
        <w:rPr>
          <w:rtl/>
        </w:rPr>
        <w:t>:</w:t>
      </w:r>
      <w:r>
        <w:rPr>
          <w:rtl/>
        </w:rPr>
        <w:t xml:space="preserve"> </w:t>
      </w:r>
      <w:r w:rsidRPr="00524C63">
        <w:rPr>
          <w:rStyle w:val="libBold2Char"/>
          <w:rtl/>
        </w:rPr>
        <w:t>اللَّهُمَّ إِنِّي أُشْهِدُكَ أنَّهُ ما أمْسى وَأصْبَحَ بي مِنْ نِعْمَةٍ أو عافيةٍ في دينٍ أو دُنْيا فَمِنْكَ وَحْدَكَ لاشَريكَ لَكَ</w:t>
      </w:r>
      <w:r w:rsidR="009A58AC" w:rsidRPr="00524C63">
        <w:rPr>
          <w:rStyle w:val="libBold2Char"/>
          <w:rtl/>
        </w:rPr>
        <w:t>،</w:t>
      </w:r>
      <w:r w:rsidRPr="00524C63">
        <w:rPr>
          <w:rStyle w:val="libBold2Char"/>
          <w:rtl/>
        </w:rPr>
        <w:t xml:space="preserve"> لَكَ الحَمْدُ وَلَكَ الشُّكْرَ بِها عَليَّ حَتّى تَرْضى إلهَنا</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وفي بعض الروايات كان يقول</w:t>
      </w:r>
      <w:r w:rsidR="009A58AC">
        <w:rPr>
          <w:rtl/>
        </w:rPr>
        <w:t>:</w:t>
      </w:r>
      <w:r>
        <w:rPr>
          <w:rtl/>
        </w:rPr>
        <w:t xml:space="preserve"> </w:t>
      </w:r>
      <w:r w:rsidRPr="00524C63">
        <w:rPr>
          <w:rStyle w:val="libBold2Char"/>
          <w:rtl/>
        </w:rPr>
        <w:t>اللَّهُمَّ إِنَّهُ ماأصْبَحَ بي مِنْ نِعْمَةٍ أو عافيةٍ في دينٍ أو دُنْيا فَمِنْكَ وَحْدَكَ لاشَريكَ لَكَ لَكَ الحَمْدُ وَلَكَ الشُّكْرَ بِها عَليَّ حَتّى تَرْضى وَبَعْدَ الرِّضا</w:t>
      </w:r>
      <w:r>
        <w:rPr>
          <w:rtl/>
        </w:rPr>
        <w:t xml:space="preserve"> عشر مرات</w:t>
      </w:r>
      <w:r w:rsidR="009A58AC">
        <w:rPr>
          <w:rtl/>
        </w:rPr>
        <w:t>،</w:t>
      </w:r>
      <w:r>
        <w:rPr>
          <w:rtl/>
        </w:rPr>
        <w:t xml:space="preserve"> وكلاهما حسن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روى الكليني والبرقي بأسناد معتبرة عن الصادق والكاظم </w:t>
      </w:r>
      <w:r w:rsidRPr="003C7C01">
        <w:rPr>
          <w:rStyle w:val="libAlaemChar"/>
          <w:rtl/>
        </w:rPr>
        <w:t>عليهما‌السلام</w:t>
      </w:r>
      <w:r>
        <w:rPr>
          <w:rtl/>
        </w:rPr>
        <w:t xml:space="preserve"> قالا</w:t>
      </w:r>
      <w:r w:rsidR="009A58AC">
        <w:rPr>
          <w:rtl/>
        </w:rPr>
        <w:t>:</w:t>
      </w:r>
      <w:r>
        <w:rPr>
          <w:rtl/>
        </w:rPr>
        <w:t xml:space="preserve"> إذا أمسيت فنظرت إلى الشمس في غروب وإدبار فقل هذا القول فإنه أمان من كل سبع ومن شرّ الشيطان الرجيم وذرّيته ومن كل ماعضّ ولسع ومن اللّص والغول</w:t>
      </w:r>
      <w:r w:rsidR="009A58AC">
        <w:rPr>
          <w:rtl/>
        </w:rPr>
        <w:t>:</w:t>
      </w:r>
      <w:r>
        <w:rPr>
          <w:rtl/>
        </w:rPr>
        <w:t xml:space="preserve"> </w:t>
      </w:r>
      <w:r w:rsidRPr="00524C63">
        <w:rPr>
          <w:rStyle w:val="libBold2Char"/>
          <w:rtl/>
        </w:rPr>
        <w:t>بِسْمِ الله الرَّحْمنِ الرَّحيمِ</w:t>
      </w:r>
      <w:r w:rsidR="009A58AC" w:rsidRPr="00524C63">
        <w:rPr>
          <w:rStyle w:val="libBold2Char"/>
          <w:rtl/>
        </w:rPr>
        <w:t>،</w:t>
      </w:r>
      <w:r w:rsidRPr="00524C63">
        <w:rPr>
          <w:rStyle w:val="libBold2Char"/>
          <w:rtl/>
        </w:rPr>
        <w:t xml:space="preserve"> الحَمْدُ لله الَّذِي لَمْ يَتَّخِدْ وَلَداً وَلَمْ يَكُنْ لَهُ شَريكٌ في المُلْكِ وَالحَمْدُ لله الَّذِي يَصِفُ وَلايوصَفُ وَيَعْلَمُ وَلايُعْلَمُ</w:t>
      </w:r>
      <w:r w:rsidR="009A58AC" w:rsidRPr="00524C63">
        <w:rPr>
          <w:rStyle w:val="libBold2Char"/>
          <w:rtl/>
        </w:rPr>
        <w:t>،</w:t>
      </w:r>
      <w:r w:rsidRPr="00524C63">
        <w:rPr>
          <w:rStyle w:val="libBold2Char"/>
          <w:rtl/>
        </w:rPr>
        <w:t xml:space="preserve"> يَعْلَمُ خائِنَةَ الاعينِ وَماتُخْفي الصُدورُ</w:t>
      </w:r>
      <w:r w:rsidR="009A58AC" w:rsidRPr="00524C63">
        <w:rPr>
          <w:rStyle w:val="libBold2Char"/>
          <w:rtl/>
        </w:rPr>
        <w:t>،</w:t>
      </w:r>
      <w:r w:rsidRPr="00524C63">
        <w:rPr>
          <w:rStyle w:val="libBold2Char"/>
          <w:rtl/>
        </w:rPr>
        <w:t xml:space="preserve"> وَأعوذُ بِوجْهِ الله</w:t>
      </w:r>
      <w:r w:rsidRPr="00524C63">
        <w:rPr>
          <w:rStyle w:val="libBold2Char"/>
          <w:rFonts w:hint="cs"/>
          <w:rtl/>
        </w:rPr>
        <w:t xml:space="preserve"> </w:t>
      </w:r>
      <w:r w:rsidRPr="00524C63">
        <w:rPr>
          <w:rStyle w:val="libBold2Char"/>
          <w:rtl/>
        </w:rPr>
        <w:t>الكَريمِ وَبِاسْمِ الله العَظيمِ مِنْ شَرِّ ماذَرِأَ وَبَرِأَ وَمِنْ شَرِّ ماتَحْتَ الثَّرى وَمِنْ شَرِّ ماظَهَرَ وَما بَطَنْ وَمِنْ شَرِّ ماكانَ</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في اللَّيلِ والنَّهارِ وَمِنْ شَرِّ أبي قَتْرِةَ</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وَما وَلَدَ وَمِنْ شَرِّ</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الرَّسيسِ وَمِنْ شَرِّ ماوَصَفْتُ وَمالَمْ أصِفُ والحَمْدُ لله رَبِّ العالَمينَ</w:t>
      </w:r>
      <w:r>
        <w:rPr>
          <w:rFonts w:hint="cs"/>
          <w:rtl/>
        </w:rPr>
        <w:t xml:space="preserve"> </w:t>
      </w:r>
      <w:r w:rsidRPr="003C7C01">
        <w:rPr>
          <w:rStyle w:val="libFootnotenumChar"/>
          <w:rFonts w:hint="cs"/>
          <w:rtl/>
        </w:rPr>
        <w:t>(7)</w:t>
      </w:r>
      <w:r w:rsidR="003C7C01">
        <w:rPr>
          <w:rtl/>
        </w:rPr>
        <w:t>.</w:t>
      </w:r>
    </w:p>
    <w:p w:rsidR="001B329E" w:rsidRPr="00524C63" w:rsidRDefault="001B329E" w:rsidP="003C7C01">
      <w:pPr>
        <w:pStyle w:val="libNormal"/>
        <w:rPr>
          <w:rStyle w:val="libBold2Char"/>
          <w:rtl/>
        </w:rPr>
      </w:pPr>
      <w:r w:rsidRPr="00524C63">
        <w:rPr>
          <w:rStyle w:val="libBold2Char"/>
          <w:rtl/>
        </w:rPr>
        <w:t>الثامن عشر</w:t>
      </w:r>
      <w:r w:rsidR="009A58AC" w:rsidRPr="00524C63">
        <w:rPr>
          <w:rStyle w:val="libBold2Char"/>
          <w:rtl/>
        </w:rPr>
        <w:t>:</w:t>
      </w:r>
      <w:r>
        <w:rPr>
          <w:rtl/>
        </w:rPr>
        <w:t xml:space="preserve"> روى الكليني بسند معتبر عن الباقر (صلوات الله وسلامه عليه) قال</w:t>
      </w:r>
      <w:r w:rsidR="009A58AC">
        <w:rPr>
          <w:rtl/>
        </w:rPr>
        <w:t>:</w:t>
      </w:r>
      <w:r>
        <w:rPr>
          <w:rtl/>
        </w:rPr>
        <w:t xml:space="preserve"> من دعا بهذا الدعاء صباحا لم يضرّه في يومه شي</w:t>
      </w:r>
      <w:r w:rsidR="009A58AC">
        <w:rPr>
          <w:rtl/>
        </w:rPr>
        <w:t>،</w:t>
      </w:r>
      <w:r>
        <w:rPr>
          <w:rtl/>
        </w:rPr>
        <w:t xml:space="preserve"> ومن دعا به مساءً لم يضره في ليلته شي إن شاء الله تعالى</w:t>
      </w:r>
      <w:r w:rsidR="009A58AC">
        <w:rPr>
          <w:rtl/>
        </w:rPr>
        <w:t>:</w:t>
      </w:r>
      <w:r>
        <w:rPr>
          <w:rtl/>
        </w:rPr>
        <w:t xml:space="preserve"> </w:t>
      </w:r>
      <w:r w:rsidRPr="00524C63">
        <w:rPr>
          <w:rStyle w:val="libBold2Char"/>
          <w:rtl/>
        </w:rPr>
        <w:t>اللَّهُمَّ إِنِّي أصْبَحْتُ في ذِمَّتِكَ وَجِوارِكَ</w:t>
      </w:r>
      <w:r w:rsidR="009A58AC" w:rsidRPr="00524C63">
        <w:rPr>
          <w:rStyle w:val="libBold2Char"/>
          <w:rtl/>
        </w:rPr>
        <w:t>،</w:t>
      </w:r>
      <w:r w:rsidRPr="00524C63">
        <w:rPr>
          <w:rStyle w:val="libBold2Char"/>
          <w:rtl/>
        </w:rPr>
        <w:t xml:space="preserve"> اللَّهُمَّ إِنِّي أسْتَوْدِعُكَ ديني وَنَفْسي وَدُنْيايَ وَآخِرَتي وَأهْلي وَمالي وَأعوذُ بِكَ يا عَظيمُ مِنْ شَرِّ خَلْقِكَ جَميعاً</w:t>
      </w:r>
      <w:r w:rsidR="009A58AC" w:rsidRPr="00524C63">
        <w:rPr>
          <w:rStyle w:val="libBold2Char"/>
          <w:rtl/>
        </w:rPr>
        <w:t>،</w:t>
      </w:r>
      <w:r w:rsidRPr="00524C63">
        <w:rPr>
          <w:rStyle w:val="libBold2Char"/>
          <w:rtl/>
        </w:rPr>
        <w:t xml:space="preserve"> وَأعوذُ بِكَ منْ شَرِّ 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البلد الامين كما عنه البحار 86 / 298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علل الشرايع 1 / 29 باب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99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كان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أبي مرّة</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وشرّ</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532 و 569</w:t>
      </w:r>
      <w:r w:rsidR="009A58AC">
        <w:rPr>
          <w:rFonts w:hint="cs"/>
          <w:rtl/>
        </w:rPr>
        <w:t>،</w:t>
      </w:r>
      <w:r>
        <w:rPr>
          <w:rFonts w:hint="cs"/>
          <w:rtl/>
        </w:rPr>
        <w:t xml:space="preserve"> المحاسن 2 / 118 ح 1324</w:t>
      </w:r>
      <w:r w:rsidR="003C7C01">
        <w:rPr>
          <w:rFonts w:hint="cs"/>
          <w:rtl/>
        </w:rPr>
        <w:t>.</w:t>
      </w:r>
    </w:p>
    <w:p w:rsidR="001B329E" w:rsidRDefault="001B329E" w:rsidP="00524C63">
      <w:pPr>
        <w:pStyle w:val="libBold2"/>
        <w:rPr>
          <w:rtl/>
        </w:rPr>
      </w:pPr>
      <w:r>
        <w:rPr>
          <w:rtl/>
          <w:lang w:bidi="fa-IR"/>
        </w:rPr>
        <w:br w:type="page"/>
      </w:r>
    </w:p>
    <w:p w:rsidR="001B329E" w:rsidRPr="00D15B03" w:rsidRDefault="001B329E" w:rsidP="00524C63">
      <w:pPr>
        <w:pStyle w:val="libBold2"/>
        <w:rPr>
          <w:rtl/>
        </w:rPr>
      </w:pPr>
      <w:r w:rsidRPr="00D15B03">
        <w:rPr>
          <w:rtl/>
        </w:rPr>
        <w:lastRenderedPageBreak/>
        <w:t>يَبْلِسُ بِهِ إبْليسُ وَجُنودَهُ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Bold2"/>
        <w:rPr>
          <w:rtl/>
        </w:rPr>
      </w:pPr>
      <w:r w:rsidRPr="00D15B03">
        <w:rPr>
          <w:rtl/>
        </w:rPr>
        <w:t>التاسع عشر</w:t>
      </w:r>
      <w:r w:rsidR="009A58AC">
        <w:rPr>
          <w:rtl/>
        </w:rPr>
        <w:t>:</w:t>
      </w:r>
      <w:r>
        <w:rPr>
          <w:rtl/>
        </w:rPr>
        <w:t xml:space="preserve"> روى الكليني أيضاً بسند كالصحيح</w:t>
      </w:r>
      <w:r w:rsidR="009A58AC">
        <w:rPr>
          <w:rtl/>
        </w:rPr>
        <w:t>:</w:t>
      </w:r>
      <w:r>
        <w:rPr>
          <w:rtl/>
        </w:rPr>
        <w:t xml:space="preserve"> إن رجلاً أتى الصادق (صلوات الله وسلامه عليه) فقال</w:t>
      </w:r>
      <w:r w:rsidR="009A58AC">
        <w:rPr>
          <w:rtl/>
        </w:rPr>
        <w:t>:</w:t>
      </w:r>
      <w:r>
        <w:rPr>
          <w:rtl/>
        </w:rPr>
        <w:t xml:space="preserve"> علّمني دعاءا أدعو به في كلّ صباح ومساء</w:t>
      </w:r>
      <w:r w:rsidR="003C7C01">
        <w:rPr>
          <w:rtl/>
        </w:rPr>
        <w:t>.</w:t>
      </w:r>
      <w:r>
        <w:rPr>
          <w:rtl/>
        </w:rPr>
        <w:t xml:space="preserve"> فقال </w:t>
      </w:r>
      <w:r w:rsidRPr="003C7C01">
        <w:rPr>
          <w:rStyle w:val="libAlaemChar"/>
          <w:rtl/>
        </w:rPr>
        <w:t>عليه‌السلام</w:t>
      </w:r>
      <w:r w:rsidR="009A58AC">
        <w:rPr>
          <w:rtl/>
        </w:rPr>
        <w:t>:</w:t>
      </w:r>
      <w:r>
        <w:rPr>
          <w:rtl/>
        </w:rPr>
        <w:t xml:space="preserve"> قل</w:t>
      </w:r>
      <w:r w:rsidR="009A58AC">
        <w:rPr>
          <w:rtl/>
        </w:rPr>
        <w:t>:</w:t>
      </w:r>
      <w:r>
        <w:rPr>
          <w:rtl/>
        </w:rPr>
        <w:t xml:space="preserve"> </w:t>
      </w:r>
      <w:r w:rsidRPr="00524C63">
        <w:rPr>
          <w:rtl/>
        </w:rPr>
        <w:t>الحَمْدُ لله الَّذِي يَفْعَلُ مايَشاءُ وَلايَفْعَلُ مايَشاءُ غَيْرُهُ</w:t>
      </w:r>
      <w:r w:rsidR="009A58AC" w:rsidRPr="00524C63">
        <w:rPr>
          <w:rtl/>
        </w:rPr>
        <w:t>،</w:t>
      </w:r>
      <w:r w:rsidRPr="00524C63">
        <w:rPr>
          <w:rtl/>
        </w:rPr>
        <w:t xml:space="preserve"> الحَمْدُ لله كَما يُحِبُّ الله أنْ يُحْمَدَ الحَمْدُ لله كَما هوَ أهْلَهُ</w:t>
      </w:r>
      <w:r w:rsidR="009A58AC" w:rsidRPr="00524C63">
        <w:rPr>
          <w:rtl/>
        </w:rPr>
        <w:t>،</w:t>
      </w:r>
      <w:r w:rsidRPr="00524C63">
        <w:rPr>
          <w:rtl/>
        </w:rPr>
        <w:t xml:space="preserve"> اللَّهُمَّ أدْخِلْني في كُلِّ خَيْرٍ أدْخَلْتَ فيهِ مُحَمَّداً وَآلَ مُحَمَّدٍ وَأخْرِجْني مَنْ كُلِّ سُوءٍ أخْرَجْتَ مِنْهُ مُحَمَّداً وَآلَ مُحَمَّدٍ صَلّى الله عَلى مُحَمَّدٍ وَآلِ مُحَمَّدٍ</w:t>
      </w:r>
      <w:r>
        <w:rPr>
          <w:rFonts w:hint="cs"/>
          <w:rtl/>
        </w:rPr>
        <w:t xml:space="preserve"> </w:t>
      </w:r>
      <w:r w:rsidRPr="003C7C01">
        <w:rPr>
          <w:rStyle w:val="libFootnotenumChar"/>
          <w:rFonts w:hint="cs"/>
          <w:rtl/>
        </w:rPr>
        <w:t>(2)</w:t>
      </w:r>
      <w:r w:rsidR="003C7C01">
        <w:rPr>
          <w:rtl/>
        </w:rPr>
        <w:t>.</w:t>
      </w:r>
    </w:p>
    <w:p w:rsidR="001B329E" w:rsidRPr="00003026" w:rsidRDefault="001B329E" w:rsidP="003C7C01">
      <w:pPr>
        <w:pStyle w:val="libNormal"/>
        <w:rPr>
          <w:rtl/>
        </w:rPr>
      </w:pPr>
      <w:r w:rsidRPr="00524C63">
        <w:rPr>
          <w:rStyle w:val="libBold2Char"/>
          <w:rtl/>
        </w:rPr>
        <w:t>العشرون</w:t>
      </w:r>
      <w:r w:rsidR="009A58AC" w:rsidRPr="00524C63">
        <w:rPr>
          <w:rStyle w:val="libBold2Char"/>
          <w:rtl/>
        </w:rPr>
        <w:t>:</w:t>
      </w:r>
      <w:r>
        <w:rPr>
          <w:rtl/>
        </w:rPr>
        <w:t xml:space="preserve"> في (البلد الأمين) عن رسول الله </w:t>
      </w:r>
      <w:r w:rsidRPr="003C7C01">
        <w:rPr>
          <w:rStyle w:val="libAlaemChar"/>
          <w:rtl/>
        </w:rPr>
        <w:t>صلى‌الله‌عليه‌وآله</w:t>
      </w:r>
      <w:r>
        <w:rPr>
          <w:rtl/>
        </w:rPr>
        <w:t xml:space="preserve"> قال</w:t>
      </w:r>
      <w:r w:rsidR="009A58AC">
        <w:rPr>
          <w:rtl/>
        </w:rPr>
        <w:t>:</w:t>
      </w:r>
      <w:r>
        <w:rPr>
          <w:rtl/>
        </w:rPr>
        <w:t xml:space="preserve"> من قال هذا القول حين يصبح سبعا حفظه الله عزَّ وجلَّ يومه ذلك</w:t>
      </w:r>
      <w:r w:rsidR="009A58AC">
        <w:rPr>
          <w:rtl/>
        </w:rPr>
        <w:t>:</w:t>
      </w:r>
      <w:r>
        <w:rPr>
          <w:rtl/>
        </w:rPr>
        <w:t xml:space="preserve"> </w:t>
      </w:r>
      <w:r w:rsidRPr="00524C63">
        <w:rPr>
          <w:rStyle w:val="libBold2Char"/>
          <w:rtl/>
        </w:rPr>
        <w:t>فَالله خَيْرُ حافِظا وَهوَ أرْحَمُ الرّاحِمينَ إنَّ وَلييَ الله الَّذِي نَزَّلَ الكِتابَ وَهوَ يَتَولى الصّالِحينَ</w:t>
      </w:r>
      <w:r w:rsidR="009A58AC" w:rsidRPr="00524C63">
        <w:rPr>
          <w:rStyle w:val="libBold2Char"/>
          <w:rtl/>
        </w:rPr>
        <w:t>،</w:t>
      </w:r>
      <w:r w:rsidRPr="00524C63">
        <w:rPr>
          <w:rStyle w:val="libBold2Char"/>
          <w:rtl/>
        </w:rPr>
        <w:t xml:space="preserve"> فِإنْ تَوَلّوا</w:t>
      </w:r>
      <w:r w:rsidRPr="00524C63">
        <w:rPr>
          <w:rStyle w:val="libBold2Char"/>
          <w:rFonts w:hint="cs"/>
          <w:rtl/>
        </w:rPr>
        <w:t xml:space="preserve"> </w:t>
      </w:r>
      <w:r w:rsidRPr="00524C63">
        <w:rPr>
          <w:rStyle w:val="libBold2Char"/>
          <w:rtl/>
        </w:rPr>
        <w:t>فَقُلْ حَسْبي الله لا إلهَ إِلاّ هوَ عَلَيْهِ تَوَكَلْتُ وَهوَ رَبُّ العَرْشِ العَظيمِ</w:t>
      </w:r>
      <w:r>
        <w:rPr>
          <w:rFonts w:hint="cs"/>
          <w:rtl/>
        </w:rPr>
        <w:t xml:space="preserve"> حفظه الله يومه ذلك </w:t>
      </w:r>
      <w:r w:rsidRPr="003C7C01">
        <w:rPr>
          <w:rStyle w:val="libFootnotenumChar"/>
          <w:rFonts w:hint="cs"/>
          <w:rtl/>
        </w:rPr>
        <w:t>(3)</w:t>
      </w:r>
      <w:r w:rsidR="003C7C01">
        <w:rPr>
          <w:rtl/>
        </w:rPr>
        <w:t>.</w:t>
      </w:r>
    </w:p>
    <w:p w:rsidR="001B329E" w:rsidRDefault="001B329E" w:rsidP="003C7C01">
      <w:pPr>
        <w:pStyle w:val="libNormal"/>
        <w:rPr>
          <w:rtl/>
        </w:rPr>
      </w:pPr>
      <w:bookmarkStart w:id="1023" w:name="_Toc415301281"/>
      <w:bookmarkStart w:id="1024" w:name="_Toc426799777"/>
      <w:r w:rsidRPr="00A126ED">
        <w:rPr>
          <w:rStyle w:val="Heading3Char"/>
          <w:rtl/>
        </w:rPr>
        <w:t>الحادي والعشرون</w:t>
      </w:r>
      <w:r w:rsidR="009A58AC">
        <w:rPr>
          <w:rStyle w:val="Heading3Char"/>
          <w:rtl/>
        </w:rPr>
        <w:t>:</w:t>
      </w:r>
      <w:bookmarkEnd w:id="1023"/>
      <w:bookmarkEnd w:id="1024"/>
      <w:r>
        <w:rPr>
          <w:rtl/>
        </w:rPr>
        <w:t xml:space="preserve"> روي في الكتب المعتبرة أنّ من صلى على محمد وآل محمد بهذه الصلوات ثلاث مرات صباحا وثلاث مرات في اَّخر النهار غفرت ذنوبه وأديم سروره واستجيب دعاؤه ووسع في رزقه وأعين على عدوه ورافق في الجنان محمداً </w:t>
      </w:r>
      <w:r w:rsidRPr="003C7C01">
        <w:rPr>
          <w:rStyle w:val="libAlaemChar"/>
          <w:rtl/>
        </w:rPr>
        <w:t>صلى‌الله‌عليه‌وآله</w:t>
      </w:r>
      <w:r w:rsidR="009A58AC">
        <w:rPr>
          <w:rtl/>
        </w:rPr>
        <w:t>:</w:t>
      </w:r>
      <w:r>
        <w:rPr>
          <w:rtl/>
        </w:rPr>
        <w:t xml:space="preserve"> </w:t>
      </w:r>
      <w:r w:rsidRPr="00524C63">
        <w:rPr>
          <w:rStyle w:val="libBold2Char"/>
          <w:rtl/>
        </w:rPr>
        <w:t>اللَّهُمَّ صَلِّ عَلى مُحَمَّدٍ وَآلِ مُحَمَّدٍ في الأولينَ وَصَلِّ عَلى مُحَمَّدٍ وَآلِ مُحَمَّدٍ في الاخِرينَ وَصَلِّ عَلى مُحَمَّدٍ وَآلِ مُحَمَّدٍ في المَلا الاعْلى وَصَلِّ عَلى مُحَمَّدٍ وَآلِ مُحَمَّدٍ في المُرْسَلينَ</w:t>
      </w:r>
      <w:r w:rsidR="009A58AC" w:rsidRPr="00524C63">
        <w:rPr>
          <w:rStyle w:val="libBold2Char"/>
          <w:rtl/>
        </w:rPr>
        <w:t>،</w:t>
      </w:r>
      <w:r w:rsidRPr="00524C63">
        <w:rPr>
          <w:rStyle w:val="libBold2Char"/>
          <w:rtl/>
        </w:rPr>
        <w:t xml:space="preserve"> اللَّهُمَّ أعْطِ مُحَمَّداً الوَسيلَةَ وَالشَّرَفَ وَالفَضيلَةَ وَالدَّرَجَةَ الكَبيرَةَ</w:t>
      </w:r>
      <w:r w:rsidR="009A58AC" w:rsidRPr="00524C63">
        <w:rPr>
          <w:rStyle w:val="libBold2Char"/>
          <w:rtl/>
        </w:rPr>
        <w:t>،</w:t>
      </w:r>
      <w:r w:rsidRPr="00524C63">
        <w:rPr>
          <w:rStyle w:val="libBold2Char"/>
          <w:rtl/>
        </w:rPr>
        <w:t xml:space="preserve"> اللَّهُمَّ إِنِّي آمَنْتُ بمُحَمَّدٍ وَآلِهِ وَلَمْ أرَهُ فَلاتَحْرِمْني يَوْمَ القيامَةَ رؤيَتَهُ وَارْزُقْني صُحْبَتَهُ وَتَوَفَّني عَلى مِلَّتَهُ واسْقِني مِنْ حَوْضِهِ مَشْرَبا رَوِيّا سائِغا هَنيّا لا أظْمأُ بَعْدَهُ أبَداً</w:t>
      </w:r>
      <w:r w:rsidR="009A58AC" w:rsidRPr="00524C63">
        <w:rPr>
          <w:rStyle w:val="libBold2Char"/>
          <w:rtl/>
        </w:rPr>
        <w:t>،</w:t>
      </w:r>
      <w:r w:rsidRPr="00524C63">
        <w:rPr>
          <w:rStyle w:val="libBold2Char"/>
          <w:rtl/>
        </w:rPr>
        <w:t xml:space="preserve"> إنَّكَ عَلى كُلِّ شَيٍ قَديرٌ</w:t>
      </w:r>
      <w:r w:rsidR="009A58AC" w:rsidRPr="00524C63">
        <w:rPr>
          <w:rStyle w:val="libBold2Char"/>
          <w:rtl/>
        </w:rPr>
        <w:t>،</w:t>
      </w:r>
      <w:r w:rsidRPr="00524C63">
        <w:rPr>
          <w:rStyle w:val="libBold2Char"/>
          <w:rtl/>
        </w:rPr>
        <w:t xml:space="preserve"> اللَّهُمَّ كَما آمَنْتُ بِمُحَمَّدٍ </w:t>
      </w:r>
      <w:r w:rsidRPr="003C7C01">
        <w:rPr>
          <w:rStyle w:val="libAlaemChar"/>
          <w:rtl/>
        </w:rPr>
        <w:t>صلى‌الله‌عليه‌وآله</w:t>
      </w:r>
      <w:r w:rsidRPr="00524C63">
        <w:rPr>
          <w:rStyle w:val="libBold2Char"/>
          <w:rtl/>
        </w:rPr>
        <w:t xml:space="preserve"> وَلَمْ أرَهُ فَأرِني في الجِنانِ وَجْهَهُ</w:t>
      </w:r>
      <w:r w:rsidR="009A58AC" w:rsidRPr="00524C63">
        <w:rPr>
          <w:rStyle w:val="libBold2Char"/>
          <w:rtl/>
        </w:rPr>
        <w:t>،</w:t>
      </w:r>
      <w:r w:rsidRPr="00524C63">
        <w:rPr>
          <w:rStyle w:val="libBold2Char"/>
          <w:rtl/>
        </w:rPr>
        <w:t xml:space="preserve"> اللَّهُمَّ بَلِّغْ روحَ مُحَمَّدٍ عَنِّي تَحيَّةً كَثيرةً وَسَلاما</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أقول</w:t>
      </w:r>
      <w:r w:rsidR="009A58AC">
        <w:rPr>
          <w:rtl/>
        </w:rPr>
        <w:t>:</w:t>
      </w:r>
      <w:r>
        <w:rPr>
          <w:rtl/>
        </w:rPr>
        <w:t xml:space="preserve"> هذه هي الصلوات التي رواها الكفعمي عن الصادق (صلوات الله وسلامه عليه) أنّه قال</w:t>
      </w:r>
      <w:r w:rsidR="009A58AC">
        <w:rPr>
          <w:rtl/>
        </w:rPr>
        <w:t>:</w:t>
      </w:r>
      <w:r>
        <w:rPr>
          <w:rtl/>
        </w:rPr>
        <w:t xml:space="preserve"> من أراد أن يسرّ محمداً وآل محمد </w:t>
      </w:r>
      <w:r w:rsidRPr="003C7C01">
        <w:rPr>
          <w:rStyle w:val="libAlaemChar"/>
          <w:rtl/>
        </w:rPr>
        <w:t>عليهم‌السلام</w:t>
      </w:r>
      <w:r>
        <w:rPr>
          <w:rtl/>
        </w:rPr>
        <w:t xml:space="preserve"> فليصلِّ بها عليهم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واعلم أن للصباح والمساء دعوات كثيرة لا يسع وجيزتنا هذه لأكثر مما أوردناه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528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529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البلد الامين كما في البحار 86 / 298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86 / 266 عن جامع الاخبار للسبزواري</w:t>
      </w:r>
      <w:r w:rsidR="009A58AC">
        <w:rPr>
          <w:rFonts w:hint="cs"/>
          <w:rtl/>
        </w:rPr>
        <w:t>:</w:t>
      </w:r>
      <w:r>
        <w:rPr>
          <w:rFonts w:hint="cs"/>
          <w:rtl/>
        </w:rPr>
        <w:t xml:space="preserve"> 159</w:t>
      </w:r>
      <w:r w:rsidR="009A58AC">
        <w:rPr>
          <w:rFonts w:hint="cs"/>
          <w:rtl/>
        </w:rPr>
        <w:t>،</w:t>
      </w:r>
      <w:r>
        <w:rPr>
          <w:rFonts w:hint="cs"/>
          <w:rtl/>
        </w:rPr>
        <w:t xml:space="preserve"> ح 381 ومصباح المتهجّد 561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94 / 58 عن ثواب الاعمال</w:t>
      </w:r>
      <w:r w:rsidR="009A58AC">
        <w:rPr>
          <w:rFonts w:hint="cs"/>
          <w:rtl/>
        </w:rPr>
        <w:t>:</w:t>
      </w:r>
      <w:r>
        <w:rPr>
          <w:rFonts w:hint="cs"/>
          <w:rtl/>
        </w:rPr>
        <w:t xml:space="preserve"> 156 وص 85</w:t>
      </w:r>
      <w:r w:rsidR="009A58AC">
        <w:rPr>
          <w:rFonts w:hint="cs"/>
          <w:rtl/>
        </w:rPr>
        <w:t>،</w:t>
      </w:r>
      <w:r>
        <w:rPr>
          <w:rFonts w:hint="cs"/>
          <w:rtl/>
        </w:rPr>
        <w:t xml:space="preserve"> ح 5 عن جنة الامان</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وسيأتي أيضاً عشر دعوات مما يدعى به في كل صباح ومساء ونحن قد أثبتناها في المفاتيح في خلال أعمال يوم عرفة في الباب الرابع</w:t>
      </w:r>
      <w:r w:rsidR="009A58AC">
        <w:rPr>
          <w:rtl/>
        </w:rPr>
        <w:t>،</w:t>
      </w:r>
      <w:r>
        <w:rPr>
          <w:rtl/>
        </w:rPr>
        <w:t xml:space="preserve"> واقرأ أيضاً إن أمكنتك الفرصة دعاء العشرات</w:t>
      </w:r>
      <w:r>
        <w:rPr>
          <w:rFonts w:hint="cs"/>
          <w:rtl/>
        </w:rPr>
        <w:t xml:space="preserve"> </w:t>
      </w:r>
      <w:r w:rsidRPr="003C7C01">
        <w:rPr>
          <w:rStyle w:val="libFootnotenumChar"/>
          <w:rFonts w:hint="cs"/>
          <w:rtl/>
        </w:rPr>
        <w:t>(1)</w:t>
      </w:r>
      <w:r>
        <w:rPr>
          <w:rtl/>
        </w:rPr>
        <w:t xml:space="preserve"> ص 143</w:t>
      </w:r>
      <w:r w:rsidR="009A58AC">
        <w:rPr>
          <w:rtl/>
        </w:rPr>
        <w:t>،</w:t>
      </w:r>
      <w:r>
        <w:rPr>
          <w:rtl/>
        </w:rPr>
        <w:t xml:space="preserve"> ودعاء يستشير</w:t>
      </w:r>
      <w:r>
        <w:rPr>
          <w:rFonts w:hint="cs"/>
          <w:rtl/>
        </w:rPr>
        <w:t xml:space="preserve"> </w:t>
      </w:r>
      <w:r w:rsidRPr="003C7C01">
        <w:rPr>
          <w:rStyle w:val="libFootnotenumChar"/>
          <w:rFonts w:hint="cs"/>
          <w:rtl/>
        </w:rPr>
        <w:t>(2)</w:t>
      </w:r>
      <w:r>
        <w:rPr>
          <w:rtl/>
        </w:rPr>
        <w:t xml:space="preserve"> ص 160</w:t>
      </w:r>
      <w:r w:rsidR="009A58AC">
        <w:rPr>
          <w:rtl/>
        </w:rPr>
        <w:t>،</w:t>
      </w:r>
      <w:r>
        <w:rPr>
          <w:rFonts w:hint="cs"/>
          <w:rtl/>
        </w:rPr>
        <w:t xml:space="preserve"> </w:t>
      </w:r>
      <w:r>
        <w:rPr>
          <w:rtl/>
        </w:rPr>
        <w:t>ودعاء النور ص 219</w:t>
      </w:r>
      <w:r w:rsidR="009A58AC">
        <w:rPr>
          <w:rtl/>
        </w:rPr>
        <w:t>،</w:t>
      </w:r>
      <w:r>
        <w:rPr>
          <w:rtl/>
        </w:rPr>
        <w:t xml:space="preserve"> ودعاء العهد ص 887</w:t>
      </w:r>
      <w:r w:rsidR="009A58AC">
        <w:rPr>
          <w:rtl/>
        </w:rPr>
        <w:t>:</w:t>
      </w:r>
      <w:r>
        <w:rPr>
          <w:rtl/>
        </w:rPr>
        <w:t xml:space="preserve"> اللهم رب النور العظيم</w:t>
      </w:r>
      <w:r w:rsidR="009A58AC">
        <w:rPr>
          <w:rtl/>
        </w:rPr>
        <w:t>،</w:t>
      </w:r>
      <w:r>
        <w:rPr>
          <w:rtl/>
        </w:rPr>
        <w:t xml:space="preserve"> وهذه الأدعية كلها مذكورة في المفاتيح</w:t>
      </w:r>
      <w:r w:rsidR="003C7C01">
        <w:rPr>
          <w:rtl/>
          <w:lang w:bidi="fa-IR"/>
        </w:rPr>
        <w:t>.</w:t>
      </w:r>
    </w:p>
    <w:p w:rsidR="001B329E" w:rsidRDefault="001B329E" w:rsidP="003C7C01">
      <w:pPr>
        <w:pStyle w:val="libNormal"/>
        <w:rPr>
          <w:rtl/>
        </w:rPr>
      </w:pPr>
      <w:r>
        <w:rPr>
          <w:rtl/>
        </w:rPr>
        <w:t>وقد أوردنا أيضاً</w:t>
      </w:r>
      <w:r>
        <w:rPr>
          <w:rFonts w:hint="cs"/>
          <w:rtl/>
        </w:rPr>
        <w:t xml:space="preserve"> </w:t>
      </w:r>
      <w:r>
        <w:rPr>
          <w:rtl/>
        </w:rPr>
        <w:t xml:space="preserve">في اَّداب تربة الحسين </w:t>
      </w:r>
      <w:r w:rsidRPr="003C7C01">
        <w:rPr>
          <w:rStyle w:val="libAlaemChar"/>
          <w:rtl/>
        </w:rPr>
        <w:t>عليه‌السلام</w:t>
      </w:r>
      <w:r>
        <w:rPr>
          <w:rtl/>
        </w:rPr>
        <w:t xml:space="preserve"> الدعاء</w:t>
      </w:r>
      <w:r w:rsidR="009A58AC">
        <w:rPr>
          <w:rtl/>
        </w:rPr>
        <w:t>:</w:t>
      </w:r>
      <w:r>
        <w:rPr>
          <w:rtl/>
        </w:rPr>
        <w:t xml:space="preserve"> </w:t>
      </w:r>
      <w:r w:rsidRPr="00524C63">
        <w:rPr>
          <w:rStyle w:val="libBold2Char"/>
          <w:rtl/>
        </w:rPr>
        <w:t>أصْبَحْتُ اللَّهُمَّ مُعْتَصِما بِذِمامِكَ</w:t>
      </w:r>
      <w:r w:rsidR="009A58AC">
        <w:rPr>
          <w:rtl/>
        </w:rPr>
        <w:t>؛</w:t>
      </w:r>
      <w:r>
        <w:rPr>
          <w:rtl/>
        </w:rPr>
        <w:t xml:space="preserve"> تدعو به في كل صباح ومساء ماسكا بيدك السبحة من التربة لتأمن من كل ما يُخاف منه</w:t>
      </w:r>
      <w:r>
        <w:rPr>
          <w:rFonts w:hint="cs"/>
          <w:rtl/>
        </w:rPr>
        <w:t xml:space="preserve"> ص 574</w:t>
      </w:r>
      <w:r w:rsidR="003C7C01">
        <w:rPr>
          <w:rtl/>
        </w:rPr>
        <w:t>.</w:t>
      </w:r>
    </w:p>
    <w:p w:rsidR="001B329E" w:rsidRDefault="001B329E" w:rsidP="001B329E">
      <w:pPr>
        <w:pStyle w:val="Heading2Center"/>
        <w:rPr>
          <w:rtl/>
        </w:rPr>
      </w:pPr>
      <w:bookmarkStart w:id="1025" w:name="_Toc415301282"/>
      <w:bookmarkStart w:id="1026" w:name="_Toc426799778"/>
      <w:r>
        <w:rPr>
          <w:rtl/>
        </w:rPr>
        <w:t>الفصل السادس</w:t>
      </w:r>
      <w:bookmarkEnd w:id="1025"/>
      <w:bookmarkEnd w:id="1026"/>
    </w:p>
    <w:p w:rsidR="001B329E" w:rsidRDefault="001B329E" w:rsidP="001B329E">
      <w:pPr>
        <w:pStyle w:val="Heading2Center"/>
        <w:rPr>
          <w:rtl/>
        </w:rPr>
      </w:pPr>
      <w:bookmarkStart w:id="1027" w:name="_Toc415301283"/>
      <w:bookmarkStart w:id="1028" w:name="_Toc426799779"/>
      <w:r>
        <w:rPr>
          <w:rtl/>
        </w:rPr>
        <w:t>فيما يدعى به في كل ساعة من ساعات اليوم</w:t>
      </w:r>
      <w:bookmarkEnd w:id="1027"/>
      <w:bookmarkEnd w:id="1028"/>
    </w:p>
    <w:p w:rsidR="001B329E" w:rsidRDefault="001B329E" w:rsidP="001B329E">
      <w:pPr>
        <w:pStyle w:val="Heading2Center"/>
        <w:rPr>
          <w:rtl/>
        </w:rPr>
      </w:pPr>
      <w:bookmarkStart w:id="1029" w:name="_Toc415301284"/>
      <w:bookmarkStart w:id="1030" w:name="_Toc426799780"/>
      <w:r>
        <w:rPr>
          <w:rtl/>
        </w:rPr>
        <w:t>وما يدعى به في كل يوم ولا يخص ساعة معينة منه</w:t>
      </w:r>
      <w:bookmarkEnd w:id="1029"/>
      <w:bookmarkEnd w:id="1030"/>
    </w:p>
    <w:p w:rsidR="001B329E" w:rsidRDefault="001B329E" w:rsidP="003C7C01">
      <w:pPr>
        <w:pStyle w:val="libNormal"/>
        <w:rPr>
          <w:rtl/>
        </w:rPr>
      </w:pPr>
      <w:r>
        <w:rPr>
          <w:rtl/>
        </w:rPr>
        <w:t>إعلم أنّ الشيخ الطوسي والسيد ابن باقي والشيخ الكفعمي قد قسموا اليوم إلى اثنتي عشرة ساعة ونسبوا كلاً منها إلىإمام من الأئمة الاثني عشر صلوات الله عليهم أجمعين وذكروا لكلّ منها دعاء للتوسل بمن نسبت إليه تلك الساعة وهم وإن لم يرووا في هذا الموضوع حديثا عن المعصوم ولكنّهم كما هو المعلوم من شأنهم</w:t>
      </w:r>
      <w:r w:rsidR="009A58AC">
        <w:rPr>
          <w:rtl/>
        </w:rPr>
        <w:t>،</w:t>
      </w:r>
      <w:r>
        <w:rPr>
          <w:rtl/>
        </w:rPr>
        <w:t xml:space="preserve"> لم يصدر منهم ذلك مالم يقفوا على رواية تدل عليه</w:t>
      </w:r>
      <w:r w:rsidR="009A58AC">
        <w:rPr>
          <w:rtl/>
        </w:rPr>
        <w:t>،</w:t>
      </w:r>
      <w:r>
        <w:rPr>
          <w:rtl/>
        </w:rPr>
        <w:t xml:space="preserve"> ونحن نقتصر في هذه الرسالة على ما في كتاب (مصباح المتهجد) قال</w:t>
      </w:r>
      <w:r w:rsidR="009A58AC">
        <w:rPr>
          <w:rtl/>
        </w:rPr>
        <w:t>:</w:t>
      </w:r>
    </w:p>
    <w:p w:rsidR="001B329E" w:rsidRDefault="001B329E" w:rsidP="003C7C01">
      <w:pPr>
        <w:pStyle w:val="libNormal"/>
        <w:rPr>
          <w:rtl/>
        </w:rPr>
      </w:pPr>
      <w:bookmarkStart w:id="1031" w:name="_Toc415301285"/>
      <w:bookmarkStart w:id="1032" w:name="_Toc426799781"/>
      <w:r w:rsidRPr="00A126ED">
        <w:rPr>
          <w:rStyle w:val="Heading3Char"/>
          <w:rtl/>
        </w:rPr>
        <w:t>الساعة الأولى</w:t>
      </w:r>
      <w:r w:rsidR="009A58AC">
        <w:rPr>
          <w:rStyle w:val="Heading3Char"/>
          <w:rtl/>
        </w:rPr>
        <w:t>:</w:t>
      </w:r>
      <w:bookmarkEnd w:id="1031"/>
      <w:bookmarkEnd w:id="1032"/>
      <w:r>
        <w:rPr>
          <w:rtl/>
        </w:rPr>
        <w:t xml:space="preserve"> وهي من طلوع الفجر إلى طلوع الشمس لأمير المؤمنين </w:t>
      </w:r>
      <w:r w:rsidRPr="003C7C01">
        <w:rPr>
          <w:rStyle w:val="libAlaemChar"/>
          <w:rtl/>
        </w:rPr>
        <w:t>عليه‌السلام</w:t>
      </w:r>
      <w:r w:rsidR="003C7C01">
        <w:rPr>
          <w:rtl/>
        </w:rPr>
        <w:t>.</w:t>
      </w:r>
      <w:r>
        <w:rPr>
          <w:rFonts w:hint="cs"/>
          <w:rtl/>
        </w:rPr>
        <w:t xml:space="preserve"> </w:t>
      </w:r>
      <w:r>
        <w:rPr>
          <w:rtl/>
        </w:rPr>
        <w:t>وهذا دعاؤها</w:t>
      </w:r>
      <w:r w:rsidR="009A58AC">
        <w:rPr>
          <w:rtl/>
        </w:rPr>
        <w:t>:</w:t>
      </w:r>
      <w:r>
        <w:rPr>
          <w:rtl/>
        </w:rPr>
        <w:t xml:space="preserve"> </w:t>
      </w:r>
      <w:r w:rsidRPr="00524C63">
        <w:rPr>
          <w:rStyle w:val="libBold2Char"/>
          <w:rtl/>
        </w:rPr>
        <w:t>اللَّهُمَّ رَبَّ البَهاءِ وَالعَظَمَةِ والكِبْرياءِ وَالسُلْطانِ أظْهَرْتَ القُدْرَةَ وَكَيْفَ شِئْتَ وَمَنَنْتَ عَلى عِبادِكَ بِمَعْرِفَتِكَ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وَتَسَلَّطْتَ عَلَيْهِمْ بِجَبَروتِكَ وَعَلَّمْتَهُمْ شُكْرَ نَعْمَتِكَ</w:t>
      </w:r>
      <w:r w:rsidR="009A58AC" w:rsidRPr="00524C63">
        <w:rPr>
          <w:rStyle w:val="libBold2Char"/>
          <w:rtl/>
        </w:rPr>
        <w:t>،</w:t>
      </w:r>
      <w:r w:rsidRPr="00524C63">
        <w:rPr>
          <w:rStyle w:val="libBold2Char"/>
          <w:rtl/>
        </w:rPr>
        <w:t xml:space="preserve"> اللَّهُمَّ فَبِحَقِّ عَليٍّ المُرْتَضى لِلدينِ وَالعالِمِ بِالحُكْمِ وَمَجاري التُقى إمامِ المُتَّقين‌َصَلِّ عَلى مُحَمَّدٍ وَآل‌ِمُحَمَّدٍ في‌الأولينَ وَالاخِرينَ</w:t>
      </w:r>
      <w:r w:rsidR="009A58AC" w:rsidRPr="00524C63">
        <w:rPr>
          <w:rStyle w:val="libBold2Char"/>
          <w:rtl/>
        </w:rPr>
        <w:t>،</w:t>
      </w:r>
      <w:r w:rsidRPr="00524C63">
        <w:rPr>
          <w:rStyle w:val="libBold2Char"/>
          <w:rtl/>
        </w:rPr>
        <w:t xml:space="preserve"> وَأُقَدِّمَهُ</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بَيْنَ يَدَي حَوائِجي أن تُصَلِّيَ عَلى مُحَمَّدٍ وَآلِ مُحَمَّدٍ</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وَأنْ تَفْعَلْ بي كَذا وَكَذا</w:t>
      </w:r>
      <w:r>
        <w:rPr>
          <w:rFonts w:hint="cs"/>
          <w:rtl/>
        </w:rPr>
        <w:t xml:space="preserve"> </w:t>
      </w:r>
      <w:r w:rsidRPr="003C7C01">
        <w:rPr>
          <w:rStyle w:val="libFootnotenumChar"/>
          <w:rFonts w:hint="cs"/>
          <w:rtl/>
        </w:rPr>
        <w:t>(6)</w:t>
      </w:r>
      <w:r w:rsidR="003C7C01">
        <w:rPr>
          <w:rtl/>
        </w:rPr>
        <w:t>.</w:t>
      </w:r>
    </w:p>
    <w:p w:rsidR="001B329E" w:rsidRPr="00524C63" w:rsidRDefault="001B329E" w:rsidP="003C7C01">
      <w:pPr>
        <w:pStyle w:val="libNormal"/>
        <w:rPr>
          <w:rStyle w:val="libBold2Char"/>
          <w:rtl/>
        </w:rPr>
      </w:pPr>
      <w:bookmarkStart w:id="1033" w:name="_Toc415301286"/>
      <w:bookmarkStart w:id="1034" w:name="_Toc426799782"/>
      <w:r w:rsidRPr="00A126ED">
        <w:rPr>
          <w:rStyle w:val="Heading3Char"/>
          <w:rtl/>
        </w:rPr>
        <w:t>الساعة الثانية</w:t>
      </w:r>
      <w:r w:rsidR="009A58AC">
        <w:rPr>
          <w:rStyle w:val="Heading3Char"/>
          <w:rtl/>
        </w:rPr>
        <w:t>:</w:t>
      </w:r>
      <w:bookmarkEnd w:id="1033"/>
      <w:bookmarkEnd w:id="1034"/>
      <w:r>
        <w:rPr>
          <w:rtl/>
        </w:rPr>
        <w:t xml:space="preserve"> للحسن بن علي </w:t>
      </w:r>
      <w:r w:rsidRPr="003C7C01">
        <w:rPr>
          <w:rStyle w:val="libAlaemChar"/>
          <w:rtl/>
        </w:rPr>
        <w:t>عليهما‌السلام</w:t>
      </w:r>
      <w:r w:rsidR="003C7C01">
        <w:rPr>
          <w:rtl/>
        </w:rPr>
        <w:t>.</w:t>
      </w:r>
      <w:r>
        <w:rPr>
          <w:rFonts w:hint="cs"/>
          <w:rtl/>
        </w:rPr>
        <w:t xml:space="preserve"> </w:t>
      </w:r>
      <w:r>
        <w:rPr>
          <w:rtl/>
        </w:rPr>
        <w:t>وهي من طلوع الشمس إلى ذهاب الحمرة</w:t>
      </w:r>
      <w:r w:rsidR="009A58AC">
        <w:rPr>
          <w:rtl/>
        </w:rPr>
        <w:t>:</w:t>
      </w:r>
      <w:r>
        <w:rPr>
          <w:rtl/>
        </w:rPr>
        <w:t xml:space="preserve"> </w:t>
      </w:r>
      <w:r w:rsidRPr="00524C63">
        <w:rPr>
          <w:rStyle w:val="libBold2Char"/>
          <w:rtl/>
        </w:rPr>
        <w:t>اللَّهُمَّ لَبِسْتَ بَهأَكَ في أعْظَمِ قُدْرَتِكَ وَصَفا نُورُكَ في أنْورِ ضَوئِكَ وَفاضَ عِلْمُكَ حِجابَكَ</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ورد في المفاتيح ص 121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ورد في المفاتيح ص 134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بمغفرتك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أُقدّمه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أن تصلّي على محمّد وآل محمّد</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512</w:t>
      </w:r>
      <w:r w:rsidR="003C7C01">
        <w:rPr>
          <w:rFonts w:hint="cs"/>
          <w:rtl/>
        </w:rPr>
        <w:t>.</w:t>
      </w:r>
    </w:p>
    <w:p w:rsidR="001B329E" w:rsidRDefault="001B329E" w:rsidP="00524C63">
      <w:pPr>
        <w:pStyle w:val="libBold2"/>
        <w:rPr>
          <w:rtl/>
        </w:rPr>
      </w:pPr>
      <w:r>
        <w:rPr>
          <w:rtl/>
          <w:lang w:bidi="fa-IR"/>
        </w:rPr>
        <w:br w:type="page"/>
      </w:r>
    </w:p>
    <w:p w:rsidR="001B329E" w:rsidRPr="00293397" w:rsidRDefault="001B329E" w:rsidP="003C7C01">
      <w:pPr>
        <w:pStyle w:val="libBold2"/>
        <w:rPr>
          <w:rtl/>
        </w:rPr>
      </w:pPr>
      <w:r w:rsidRPr="00293397">
        <w:rPr>
          <w:rtl/>
        </w:rPr>
        <w:lastRenderedPageBreak/>
        <w:t>وَخَلَّصْتَ فيهِ أهْلَ الثِّقَةِ بِكَ</w:t>
      </w:r>
      <w:r>
        <w:rPr>
          <w:rFonts w:hint="cs"/>
          <w:rtl/>
        </w:rPr>
        <w:t xml:space="preserve"> </w:t>
      </w:r>
      <w:r w:rsidRPr="00293397">
        <w:rPr>
          <w:rtl/>
        </w:rPr>
        <w:t>عِنْدَ جودِكَ فَتَعالَيْتَ في كِبْريائكَ عُلوا</w:t>
      </w:r>
      <w:r w:rsidR="009A58AC">
        <w:rPr>
          <w:rtl/>
        </w:rPr>
        <w:t>،</w:t>
      </w:r>
      <w:r w:rsidRPr="00293397">
        <w:rPr>
          <w:rtl/>
        </w:rPr>
        <w:t xml:space="preserve"> عَظُمَتْ فيهِ مِنَّتُكَ على أهْلِ طاعَتِكَ فَباهَيْتَ بِهِمْ أهْلَ سَماواتِكَ بِمِنَّتِكَ</w:t>
      </w:r>
      <w:r>
        <w:rPr>
          <w:rFonts w:hint="cs"/>
          <w:rtl/>
        </w:rPr>
        <w:t xml:space="preserve"> </w:t>
      </w:r>
      <w:r w:rsidRPr="003C7C01">
        <w:rPr>
          <w:rStyle w:val="libFootnotenumChar"/>
          <w:rFonts w:hint="cs"/>
          <w:rtl/>
        </w:rPr>
        <w:t>(1)</w:t>
      </w:r>
      <w:r w:rsidRPr="00524C63">
        <w:rPr>
          <w:rtl/>
        </w:rPr>
        <w:t xml:space="preserve"> عَلَيْهِمْ</w:t>
      </w:r>
      <w:r w:rsidR="009A58AC" w:rsidRPr="00524C63">
        <w:rPr>
          <w:rtl/>
        </w:rPr>
        <w:t>،</w:t>
      </w:r>
      <w:r w:rsidRPr="00524C63">
        <w:rPr>
          <w:rtl/>
        </w:rPr>
        <w:t xml:space="preserve"> اللَّهُمَّ فَبِحَقِّ الحَسَنِ بِنْ عَلي عَلَيْكَ أَسْأَلُكَ وَبِهِ أسْتَغيثُ إلَيْكَ وَأقَدِّمُهُ بَيْنَ يَدَيْ حَوائِجي أنْ تُصَلِّيَ عَلى مُحَمَّدٍ وَآلِ مُحَمَّدٍ وَأنْ تَفْعَلْ بي كَذا وَكَذا</w:t>
      </w:r>
      <w:r w:rsidRPr="00524C63">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1035" w:name="_Toc415301287"/>
      <w:bookmarkStart w:id="1036" w:name="_Toc426799783"/>
      <w:r w:rsidRPr="00A126ED">
        <w:rPr>
          <w:rStyle w:val="Heading3Char"/>
          <w:rtl/>
        </w:rPr>
        <w:t>الساعة الثالثة</w:t>
      </w:r>
      <w:r w:rsidR="009A58AC">
        <w:rPr>
          <w:rStyle w:val="Heading3Char"/>
          <w:rtl/>
        </w:rPr>
        <w:t>:</w:t>
      </w:r>
      <w:bookmarkEnd w:id="1035"/>
      <w:bookmarkEnd w:id="1036"/>
      <w:r>
        <w:rPr>
          <w:rtl/>
        </w:rPr>
        <w:t xml:space="preserve"> وهي من ذهاب الشعاع إلى ارتفاع النهار للحسين بن علي </w:t>
      </w:r>
      <w:r w:rsidRPr="003C7C01">
        <w:rPr>
          <w:rStyle w:val="libAlaemChar"/>
          <w:rtl/>
        </w:rPr>
        <w:t>عليهما‌السلام</w:t>
      </w:r>
      <w:r w:rsidR="003C7C01">
        <w:rPr>
          <w:rtl/>
        </w:rPr>
        <w:t>.</w:t>
      </w:r>
      <w:r>
        <w:rPr>
          <w:rFonts w:hint="cs"/>
          <w:rtl/>
        </w:rPr>
        <w:t xml:space="preserve"> </w:t>
      </w:r>
      <w:r w:rsidRPr="00524C63">
        <w:rPr>
          <w:rStyle w:val="libBold2Char"/>
          <w:rtl/>
        </w:rPr>
        <w:t>يا مَنْ تَجَبَّرَ فَلا عَيْنٌ تَراهُ يا َمْن تَعَظَّمَ فَلا تَخْطِرُ القُلوبُ بِكُنْهِهِ يا حَسَنَ المَنِّ يا حَسَنَ التَّجاوِزِ يا حَسَنَ العَفو يا جَوادُ يا كَريمُ يا مَنْ لايُشْبِهُهُ شَيٌ مِنْ خَلْقِهِ</w:t>
      </w:r>
      <w:r w:rsidR="009A58AC" w:rsidRPr="00524C63">
        <w:rPr>
          <w:rStyle w:val="libBold2Char"/>
          <w:rtl/>
        </w:rPr>
        <w:t>،</w:t>
      </w:r>
      <w:r w:rsidRPr="00524C63">
        <w:rPr>
          <w:rStyle w:val="libBold2Char"/>
          <w:rtl/>
        </w:rPr>
        <w:t xml:space="preserve"> يا مَنْ مَنَّ عَلى خَلْقِهِ بأوْلِيائِهِ إذ ارْتَضاهُمْ لِدينِهِ وَأدَّبَ بِهِمْ عِبادَهُ وَجَعَلَهُمْ حُجَجا مَنَّا مِنْهُ عَلى خَلْقِهِ</w:t>
      </w:r>
      <w:r w:rsidR="009A58AC" w:rsidRPr="00524C63">
        <w:rPr>
          <w:rStyle w:val="libBold2Char"/>
          <w:rtl/>
        </w:rPr>
        <w:t>؛</w:t>
      </w:r>
      <w:r w:rsidRPr="00524C63">
        <w:rPr>
          <w:rStyle w:val="libBold2Char"/>
          <w:rtl/>
        </w:rPr>
        <w:t xml:space="preserve"> أَسْأَلُكَ بِحَقِّ الحُسَينِ بِنْ عَلي </w:t>
      </w:r>
      <w:r w:rsidRPr="003C7C01">
        <w:rPr>
          <w:rStyle w:val="libAlaemChar"/>
          <w:rtl/>
        </w:rPr>
        <w:t>عليهما‌السلام</w:t>
      </w:r>
      <w:r w:rsidRPr="00524C63">
        <w:rPr>
          <w:rStyle w:val="libBold2Char"/>
          <w:rtl/>
        </w:rPr>
        <w:t xml:space="preserve"> السِّبْطِ التّابِعِ لِمَرْضاتِكَ وَالنّاصِحِ في دينِكَ وَالدَّليلِ عَلى ذاتِكَ</w:t>
      </w:r>
      <w:r w:rsidR="009A58AC" w:rsidRPr="00524C63">
        <w:rPr>
          <w:rStyle w:val="libBold2Char"/>
          <w:rtl/>
        </w:rPr>
        <w:t>،</w:t>
      </w:r>
      <w:r w:rsidRPr="00524C63">
        <w:rPr>
          <w:rStyle w:val="libBold2Char"/>
          <w:rtl/>
        </w:rPr>
        <w:t xml:space="preserve"> أَسْأَلُكَ بِحَقِّهِ وَأُقَدِّمُهُ بَيْنَ يَدَي حَوائِجي أنْ تُصَلِّيَ عَلى مُحَمَّدٍ وَ</w:t>
      </w:r>
      <w:r w:rsidRPr="00524C63">
        <w:rPr>
          <w:rStyle w:val="libBold2Char"/>
          <w:rFonts w:hint="cs"/>
          <w:rtl/>
        </w:rPr>
        <w:t xml:space="preserve">على </w:t>
      </w:r>
      <w:r w:rsidRPr="003C7C01">
        <w:rPr>
          <w:rStyle w:val="libFootnotenumChar"/>
          <w:rFonts w:hint="cs"/>
          <w:rtl/>
        </w:rPr>
        <w:t>(3)</w:t>
      </w:r>
      <w:r w:rsidRPr="00524C63">
        <w:rPr>
          <w:rStyle w:val="libBold2Char"/>
          <w:rFonts w:hint="cs"/>
          <w:rtl/>
        </w:rPr>
        <w:t xml:space="preserve"> </w:t>
      </w:r>
      <w:r w:rsidRPr="00524C63">
        <w:rPr>
          <w:rStyle w:val="libBold2Char"/>
          <w:rtl/>
        </w:rPr>
        <w:t>آلِ مُحَمَّدٍ وَأنْ تَفْعَلَ بي كَذا وَكَذا</w:t>
      </w:r>
      <w:r w:rsidRPr="00524C63">
        <w:rPr>
          <w:rStyle w:val="libBold2Char"/>
          <w:rFonts w:hint="cs"/>
          <w:rtl/>
        </w:rPr>
        <w:t xml:space="preserve"> </w:t>
      </w:r>
      <w:r w:rsidRPr="003C7C01">
        <w:rPr>
          <w:rStyle w:val="libFootnotenumChar"/>
          <w:rFonts w:hint="cs"/>
          <w:rtl/>
        </w:rPr>
        <w:t>(4)</w:t>
      </w:r>
      <w:r w:rsidR="003C7C01" w:rsidRPr="00524C63">
        <w:rPr>
          <w:rStyle w:val="libBold2Char"/>
          <w:rtl/>
        </w:rPr>
        <w:t>.</w:t>
      </w:r>
    </w:p>
    <w:p w:rsidR="001B329E" w:rsidRPr="00003026" w:rsidRDefault="001B329E" w:rsidP="003C7C01">
      <w:pPr>
        <w:pStyle w:val="libNormal"/>
        <w:rPr>
          <w:rtl/>
        </w:rPr>
      </w:pPr>
      <w:bookmarkStart w:id="1037" w:name="_Toc415301288"/>
      <w:bookmarkStart w:id="1038" w:name="_Toc426799784"/>
      <w:r w:rsidRPr="00A126ED">
        <w:rPr>
          <w:rStyle w:val="Heading3Char"/>
          <w:rtl/>
        </w:rPr>
        <w:t>الساعة الرابعة</w:t>
      </w:r>
      <w:r w:rsidR="009A58AC">
        <w:rPr>
          <w:rStyle w:val="Heading3Char"/>
          <w:rtl/>
        </w:rPr>
        <w:t>:</w:t>
      </w:r>
      <w:bookmarkEnd w:id="1037"/>
      <w:bookmarkEnd w:id="1038"/>
      <w:r>
        <w:rPr>
          <w:rtl/>
        </w:rPr>
        <w:t xml:space="preserve"> لعلي بن الحسين </w:t>
      </w:r>
      <w:r w:rsidRPr="003C7C01">
        <w:rPr>
          <w:rStyle w:val="libAlaemChar"/>
          <w:rtl/>
        </w:rPr>
        <w:t>عليهما‌السلام</w:t>
      </w:r>
      <w:r w:rsidR="003C7C01">
        <w:rPr>
          <w:rtl/>
        </w:rPr>
        <w:t>.</w:t>
      </w:r>
      <w:r>
        <w:rPr>
          <w:rFonts w:hint="cs"/>
          <w:rtl/>
        </w:rPr>
        <w:t xml:space="preserve"> </w:t>
      </w:r>
      <w:r>
        <w:rPr>
          <w:rtl/>
        </w:rPr>
        <w:t>وهي من ارتفاع النهار إلى زوال الشمس</w:t>
      </w:r>
      <w:r w:rsidR="009A58AC">
        <w:rPr>
          <w:rtl/>
        </w:rPr>
        <w:t>:</w:t>
      </w:r>
      <w:r>
        <w:rPr>
          <w:rtl/>
        </w:rPr>
        <w:t xml:space="preserve"> </w:t>
      </w:r>
      <w:r w:rsidRPr="00524C63">
        <w:rPr>
          <w:rStyle w:val="libBold2Char"/>
          <w:rtl/>
        </w:rPr>
        <w:t>اللَّهُمَّ صَفا نورُكَ في أتَمِّ عَظَمَتِكَ وَعَلا ضياؤكَ في أبْهى ضَوْئِكَ</w:t>
      </w:r>
      <w:r w:rsidR="009A58AC" w:rsidRPr="00524C63">
        <w:rPr>
          <w:rStyle w:val="libBold2Char"/>
          <w:rtl/>
        </w:rPr>
        <w:t>،</w:t>
      </w:r>
      <w:r w:rsidRPr="00524C63">
        <w:rPr>
          <w:rStyle w:val="libBold2Char"/>
          <w:rtl/>
        </w:rPr>
        <w:t xml:space="preserve"> أَسْأَلُكَ بِنُورِكَ الَّذِي نَوَّرْتَ بِهِ السَّماواتِ وَالارَضينَ وقَصَمْتَ بِهِ الجَّبابِرَةَ وَأحْيَيْتَ بِهِ الامْواتَ وَأمَتَّ بِهِ الاحْياءَ وَجَمَعْتَ بِهِ المُتَفَرِّقَ وَفَرَّقْتَ بِهِ المُجْتَمِعَ وَأتْمَمْتَ بِهِ الكَلِماتِ وَأقَمْتَ بِهِ</w:t>
      </w:r>
      <w:r w:rsidRPr="00524C63">
        <w:rPr>
          <w:rStyle w:val="libBold2Char"/>
          <w:rFonts w:hint="cs"/>
          <w:rtl/>
        </w:rPr>
        <w:t xml:space="preserve"> </w:t>
      </w:r>
      <w:r w:rsidRPr="00524C63">
        <w:rPr>
          <w:rStyle w:val="libBold2Char"/>
          <w:rtl/>
        </w:rPr>
        <w:t>السَّماواتِ</w:t>
      </w:r>
      <w:r w:rsidR="009A58AC" w:rsidRPr="00524C63">
        <w:rPr>
          <w:rStyle w:val="libBold2Char"/>
          <w:rtl/>
        </w:rPr>
        <w:t>،</w:t>
      </w:r>
      <w:r w:rsidRPr="00524C63">
        <w:rPr>
          <w:rStyle w:val="libBold2Char"/>
          <w:rtl/>
        </w:rPr>
        <w:t xml:space="preserve"> أَسْأَلُكَ بِحَقِّ وَليَّكَ</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عَلي بِنْ الحُسَينِ </w:t>
      </w:r>
      <w:r w:rsidRPr="003C7C01">
        <w:rPr>
          <w:rStyle w:val="libAlaemChar"/>
          <w:rtl/>
        </w:rPr>
        <w:t>عليهما‌السلام</w:t>
      </w:r>
      <w:r w:rsidRPr="00524C63">
        <w:rPr>
          <w:rStyle w:val="libBold2Char"/>
          <w:rtl/>
        </w:rPr>
        <w:t xml:space="preserve"> الذّابِ عَنْ دينِكَ وَالمُجاهِدِ في سَبيلِكَ</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Pr>
          <w:rFonts w:hint="cs"/>
          <w:rtl/>
        </w:rPr>
        <w:t xml:space="preserve"> </w:t>
      </w:r>
      <w:r w:rsidRPr="003C7C01">
        <w:rPr>
          <w:rStyle w:val="libFootnotenumChar"/>
          <w:rFonts w:hint="cs"/>
          <w:rtl/>
        </w:rPr>
        <w:t>(6)</w:t>
      </w:r>
      <w:r w:rsidR="003C7C01">
        <w:rPr>
          <w:rtl/>
        </w:rPr>
        <w:t>.</w:t>
      </w:r>
    </w:p>
    <w:p w:rsidR="001B329E" w:rsidRPr="00524C63" w:rsidRDefault="001B329E" w:rsidP="003C7C01">
      <w:pPr>
        <w:pStyle w:val="libNormal"/>
        <w:rPr>
          <w:rStyle w:val="libBold2Char"/>
          <w:rtl/>
        </w:rPr>
      </w:pPr>
      <w:bookmarkStart w:id="1039" w:name="_Toc415301289"/>
      <w:bookmarkStart w:id="1040" w:name="_Toc426799785"/>
      <w:r w:rsidRPr="00A126ED">
        <w:rPr>
          <w:rStyle w:val="Heading3Char"/>
          <w:rtl/>
        </w:rPr>
        <w:t>الساعة الخامسة</w:t>
      </w:r>
      <w:r w:rsidR="009A58AC">
        <w:rPr>
          <w:rStyle w:val="Heading3Char"/>
          <w:rtl/>
        </w:rPr>
        <w:t>:</w:t>
      </w:r>
      <w:bookmarkEnd w:id="1039"/>
      <w:bookmarkEnd w:id="1040"/>
      <w:r>
        <w:rPr>
          <w:rtl/>
        </w:rPr>
        <w:t xml:space="preserve"> لمحمد بن علي الباقر </w:t>
      </w:r>
      <w:r w:rsidRPr="003C7C01">
        <w:rPr>
          <w:rStyle w:val="libAlaemChar"/>
          <w:rtl/>
        </w:rPr>
        <w:t>عليهما‌السلام</w:t>
      </w:r>
      <w:r w:rsidR="003C7C01">
        <w:rPr>
          <w:rtl/>
        </w:rPr>
        <w:t>.</w:t>
      </w:r>
      <w:r>
        <w:rPr>
          <w:rFonts w:hint="cs"/>
          <w:rtl/>
        </w:rPr>
        <w:t xml:space="preserve"> </w:t>
      </w:r>
      <w:r>
        <w:rPr>
          <w:rtl/>
        </w:rPr>
        <w:t>وهي من زوال الشمس إلى أربع ركعات من الزوال</w:t>
      </w:r>
      <w:r w:rsidR="009A58AC">
        <w:rPr>
          <w:rtl/>
        </w:rPr>
        <w:t>:</w:t>
      </w:r>
      <w:r>
        <w:rPr>
          <w:rtl/>
        </w:rPr>
        <w:t xml:space="preserve"> </w:t>
      </w:r>
      <w:r w:rsidRPr="00524C63">
        <w:rPr>
          <w:rStyle w:val="libBold2Char"/>
          <w:rtl/>
        </w:rPr>
        <w:t>اللَّهُمَّ رَبَّ الضياءِ وَالعَظَمَةِ وَالنورِ وَالكِبْرياءِ وَالسُّلْطانِ</w:t>
      </w:r>
      <w:r w:rsidR="009A58AC" w:rsidRPr="00524C63">
        <w:rPr>
          <w:rStyle w:val="libBold2Char"/>
          <w:rtl/>
        </w:rPr>
        <w:t>،</w:t>
      </w:r>
      <w:r w:rsidRPr="00524C63">
        <w:rPr>
          <w:rStyle w:val="libBold2Char"/>
          <w:rtl/>
        </w:rPr>
        <w:t xml:space="preserve"> تَجَبَّرْتَ بِعَظَمَةِ بَهائِكَ وَمَنَنْتَ عَلى عِبادِكَ بِرأفَتِكَ وَرَحْمَتِكَ وَدَلَلْتَهُمْ عَلى مَوْجودِ رِضاكَ وَجَعَلْتَ لَهُمْ دَليلاً يَدُلّهُمْ عَلى مَحَبَتِكَ وَيُعَلِّمُهُمْ مَحابّكَ وَيَدُلُّهُمْ عَلى مَشيَتِكَ</w:t>
      </w:r>
      <w:r w:rsidR="009A58AC" w:rsidRPr="00524C63">
        <w:rPr>
          <w:rStyle w:val="libBold2Char"/>
          <w:rtl/>
        </w:rPr>
        <w:t>،</w:t>
      </w:r>
      <w:r w:rsidRPr="00524C63">
        <w:rPr>
          <w:rStyle w:val="libBold2Char"/>
          <w:rtl/>
        </w:rPr>
        <w:t xml:space="preserve"> اللَّهُمَّ فَبِحَقِّ مُحَمَّدٍ بِنْ عَلي </w:t>
      </w:r>
      <w:r w:rsidRPr="003C7C01">
        <w:rPr>
          <w:rStyle w:val="libAlaemChar"/>
          <w:rtl/>
        </w:rPr>
        <w:t>عليهما‌السلام</w:t>
      </w:r>
      <w:r w:rsidRPr="00524C63">
        <w:rPr>
          <w:rStyle w:val="libBold2Char"/>
          <w:rFonts w:hint="cs"/>
          <w:rtl/>
        </w:rPr>
        <w:t xml:space="preserve"> </w:t>
      </w:r>
      <w:r w:rsidRPr="003C7C01">
        <w:rPr>
          <w:rStyle w:val="libFootnotenumChar"/>
          <w:rFonts w:hint="cs"/>
          <w:rtl/>
        </w:rPr>
        <w:t>(7)</w:t>
      </w:r>
      <w:r w:rsidRPr="00524C63">
        <w:rPr>
          <w:rStyle w:val="libBold2Char"/>
          <w:rtl/>
        </w:rPr>
        <w:t xml:space="preserve"> عَلَيكَ</w:t>
      </w:r>
      <w:r w:rsidR="009A58AC" w:rsidRPr="00524C63">
        <w:rPr>
          <w:rStyle w:val="libBold2Char"/>
          <w:rtl/>
        </w:rPr>
        <w:t>،</w:t>
      </w:r>
      <w:r w:rsidRPr="00524C63">
        <w:rPr>
          <w:rStyle w:val="libBold2Char"/>
          <w:rtl/>
        </w:rPr>
        <w:t xml:space="preserve"> وَأُقَدِّمُهُ بَيْنَ يَدَي حَوائِجي أنْ تُصَلِّيَ عَلى مُحَمَّدٍ وَآلِ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بمنّك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512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على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513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وليّك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513</w:t>
      </w:r>
      <w:r w:rsidR="003C7C01">
        <w:rPr>
          <w:rFonts w:hint="cs"/>
          <w:rtl/>
        </w:rPr>
        <w:t>.</w:t>
      </w:r>
    </w:p>
    <w:p w:rsidR="001B329E" w:rsidRDefault="001B329E" w:rsidP="00524C63">
      <w:pPr>
        <w:pStyle w:val="libBold2"/>
        <w:rPr>
          <w:rtl/>
        </w:rPr>
      </w:pPr>
      <w:r>
        <w:rPr>
          <w:rFonts w:hint="cs"/>
          <w:rtl/>
        </w:rPr>
        <w:t>7</w:t>
      </w:r>
      <w:r w:rsidR="003C7C01">
        <w:rPr>
          <w:rFonts w:hint="cs"/>
          <w:rtl/>
        </w:rPr>
        <w:t xml:space="preserve"> - </w:t>
      </w:r>
      <w:r w:rsidRPr="003C7C01">
        <w:rPr>
          <w:rStyle w:val="libAlaemChar"/>
          <w:rFonts w:hint="cs"/>
          <w:rtl/>
        </w:rPr>
        <w:t>عليهما‌السلام</w:t>
      </w:r>
      <w:r w:rsidR="009A58AC">
        <w:rPr>
          <w:rFonts w:hint="cs"/>
          <w:rtl/>
        </w:rPr>
        <w:t>:</w:t>
      </w:r>
      <w:r w:rsidRPr="00236798">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93397">
        <w:rPr>
          <w:rtl/>
        </w:rPr>
        <w:lastRenderedPageBreak/>
        <w:t>مُحَمَّدٍ وَأنْ تَفْعَلَ بي كَذا وَكَذا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041" w:name="_Toc415301290"/>
      <w:bookmarkStart w:id="1042" w:name="_Toc426799786"/>
      <w:r w:rsidRPr="00A126ED">
        <w:rPr>
          <w:rStyle w:val="Heading3Char"/>
          <w:rtl/>
        </w:rPr>
        <w:t>الساعة السادسة</w:t>
      </w:r>
      <w:r w:rsidR="009A58AC">
        <w:rPr>
          <w:rStyle w:val="Heading3Char"/>
          <w:rtl/>
        </w:rPr>
        <w:t>:</w:t>
      </w:r>
      <w:bookmarkEnd w:id="1041"/>
      <w:bookmarkEnd w:id="1042"/>
      <w:r>
        <w:rPr>
          <w:rtl/>
        </w:rPr>
        <w:t xml:space="preserve"> لجعفر بن محمد الصادق </w:t>
      </w:r>
      <w:r w:rsidRPr="003C7C01">
        <w:rPr>
          <w:rStyle w:val="libAlaemChar"/>
          <w:rtl/>
        </w:rPr>
        <w:t>عليهما‌السلام</w:t>
      </w:r>
      <w:r w:rsidR="003C7C01">
        <w:rPr>
          <w:rtl/>
        </w:rPr>
        <w:t>.</w:t>
      </w:r>
      <w:r>
        <w:rPr>
          <w:rFonts w:hint="cs"/>
          <w:rtl/>
        </w:rPr>
        <w:t xml:space="preserve"> </w:t>
      </w:r>
      <w:r>
        <w:rPr>
          <w:rtl/>
        </w:rPr>
        <w:t>وهي من مقدار أربع ركعات من الزوال إلى صلاة الظهر</w:t>
      </w:r>
      <w:r w:rsidR="009A58AC">
        <w:rPr>
          <w:rtl/>
        </w:rPr>
        <w:t>:</w:t>
      </w:r>
      <w:r>
        <w:rPr>
          <w:rtl/>
        </w:rPr>
        <w:t xml:space="preserve"> </w:t>
      </w:r>
      <w:r w:rsidRPr="00524C63">
        <w:rPr>
          <w:rStyle w:val="libBold2Char"/>
          <w:rtl/>
        </w:rPr>
        <w:t>يا مَنْ لَطُفَ عَنْ إدْراكِ الاوْهامِ يا مَنْ كَبُرَ عَنْ مَوْجودِ البَصَرِ يا مَنْ تَعالى عَنْ الصِّفاتِ كُلِّها يا مَنْ جَلَّ عَنْ مَعاني اللُّطْفِ وَلَطُفَ عَنْ مَعاني الجَلالِ</w:t>
      </w:r>
      <w:r w:rsidR="009A58AC" w:rsidRPr="00524C63">
        <w:rPr>
          <w:rStyle w:val="libBold2Char"/>
          <w:rtl/>
        </w:rPr>
        <w:t>،</w:t>
      </w:r>
      <w:r w:rsidRPr="00524C63">
        <w:rPr>
          <w:rStyle w:val="libBold2Char"/>
          <w:rtl/>
        </w:rPr>
        <w:t xml:space="preserve"> أَسْأَلُكَ بِنورِ وَجْهِكَ وَضياءِ كِبْريائِكَ وأَسْأَلُكَ بِحَقِّ عَظَمَتِكَ العافِيَةِ مِنْ نارِكَ وَأَسْأَلُكَ بِحَقِّ جَعْفَرِ بِنْ مُحَمَّدٍ عَلَيكَ</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043" w:name="_Toc415301291"/>
      <w:bookmarkStart w:id="1044" w:name="_Toc426799787"/>
      <w:r w:rsidRPr="00A126ED">
        <w:rPr>
          <w:rStyle w:val="Heading3Char"/>
          <w:rtl/>
        </w:rPr>
        <w:t>الساعة السابعة</w:t>
      </w:r>
      <w:r w:rsidR="009A58AC">
        <w:rPr>
          <w:rStyle w:val="Heading3Char"/>
          <w:rtl/>
        </w:rPr>
        <w:t>:</w:t>
      </w:r>
      <w:bookmarkEnd w:id="1043"/>
      <w:bookmarkEnd w:id="1044"/>
      <w:r>
        <w:rPr>
          <w:rtl/>
        </w:rPr>
        <w:t xml:space="preserve"> لموسى بن جعفر </w:t>
      </w:r>
      <w:r w:rsidRPr="003C7C01">
        <w:rPr>
          <w:rStyle w:val="libAlaemChar"/>
          <w:rtl/>
        </w:rPr>
        <w:t>عليهما‌السلام</w:t>
      </w:r>
      <w:r w:rsidR="003C7C01">
        <w:rPr>
          <w:rtl/>
        </w:rPr>
        <w:t>.</w:t>
      </w:r>
      <w:r>
        <w:rPr>
          <w:rFonts w:hint="cs"/>
          <w:rtl/>
        </w:rPr>
        <w:t xml:space="preserve"> </w:t>
      </w:r>
      <w:r>
        <w:rPr>
          <w:rtl/>
        </w:rPr>
        <w:t>وهي من صلاة الظهر إلى مقدار أربع ركعات من قبل العصر</w:t>
      </w:r>
      <w:r w:rsidR="009A58AC">
        <w:rPr>
          <w:rtl/>
        </w:rPr>
        <w:t>:</w:t>
      </w:r>
      <w:r>
        <w:rPr>
          <w:rtl/>
        </w:rPr>
        <w:t xml:space="preserve"> </w:t>
      </w:r>
      <w:r w:rsidRPr="00524C63">
        <w:rPr>
          <w:rStyle w:val="libBold2Char"/>
          <w:rtl/>
        </w:rPr>
        <w:t>يا مَنْ تَكَبَّرَ عَنْ الاوهامِ صورَتُهُ يا مَنْ تَعالى عَنِ</w:t>
      </w:r>
      <w:r w:rsidRPr="00524C63">
        <w:rPr>
          <w:rStyle w:val="libBold2Char"/>
          <w:rFonts w:hint="cs"/>
          <w:rtl/>
        </w:rPr>
        <w:t xml:space="preserve"> </w:t>
      </w:r>
      <w:r w:rsidRPr="00524C63">
        <w:rPr>
          <w:rStyle w:val="libBold2Char"/>
          <w:rtl/>
        </w:rPr>
        <w:t>الصِّفاتِ نورُهُ يا مَنْ قَرُبَ عِنْدَهُ دُعاءُ خَلْقِهِ يا مَنْ دَعاهُ المُضْطَرونَ وَلَجَأ إليهِ الخائِفونَ وَسَألَهُ المؤمِنونَ وَعَبَدَهُ الشّاكِرونَ وَحَمِدُهُ المُخْلِصونَ</w:t>
      </w:r>
      <w:r w:rsidR="009A58AC" w:rsidRPr="00524C63">
        <w:rPr>
          <w:rStyle w:val="libBold2Char"/>
          <w:rtl/>
        </w:rPr>
        <w:t>،</w:t>
      </w:r>
      <w:r w:rsidRPr="00524C63">
        <w:rPr>
          <w:rStyle w:val="libBold2Char"/>
          <w:rtl/>
        </w:rPr>
        <w:t xml:space="preserve"> أَسْأَلُكَ بِحَقِّ نورِكَ المُضيِ وَبِحَقِّ موسى بِنْ جَعْفَرِ عَلَيْكَ وَأتَقَرَّبُ بِهِ إلَيكَ</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045" w:name="_Toc415301292"/>
      <w:bookmarkStart w:id="1046" w:name="_Toc426799788"/>
      <w:r w:rsidRPr="00A126ED">
        <w:rPr>
          <w:rStyle w:val="Heading3Char"/>
          <w:rtl/>
        </w:rPr>
        <w:t>الساعة الثامنة</w:t>
      </w:r>
      <w:r w:rsidR="009A58AC">
        <w:rPr>
          <w:rStyle w:val="Heading3Char"/>
          <w:rtl/>
        </w:rPr>
        <w:t>:</w:t>
      </w:r>
      <w:bookmarkEnd w:id="1045"/>
      <w:bookmarkEnd w:id="1046"/>
      <w:r>
        <w:rPr>
          <w:rtl/>
        </w:rPr>
        <w:t xml:space="preserve"> لعلي بن موسى الرضا </w:t>
      </w:r>
      <w:r w:rsidRPr="003C7C01">
        <w:rPr>
          <w:rStyle w:val="libAlaemChar"/>
          <w:rtl/>
        </w:rPr>
        <w:t>عليهما‌السلام</w:t>
      </w:r>
      <w:r>
        <w:rPr>
          <w:rtl/>
        </w:rPr>
        <w:t xml:space="preserve"> وهي من مقدار أربع ركعات بعد الظهر إلى صلاة العصر</w:t>
      </w:r>
      <w:r w:rsidR="009A58AC">
        <w:rPr>
          <w:rtl/>
        </w:rPr>
        <w:t>:</w:t>
      </w:r>
      <w:r>
        <w:rPr>
          <w:rtl/>
        </w:rPr>
        <w:t xml:space="preserve"> </w:t>
      </w:r>
      <w:r w:rsidRPr="00524C63">
        <w:rPr>
          <w:rStyle w:val="libBold2Char"/>
          <w:rtl/>
        </w:rPr>
        <w:t>يا خَيْرَ مَدْعوٍ يا خَيْرَ مَنْ أعْطى يا خَيْرَ مَنْ سُئِلْ يا مَنْ أضاءَ بِاسْمِهِ ضَوُْ</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النَّهارِ وَأظْلَمَ بِهِ ظُلْمَةُ اللَّيْلِ وَسالَ بِإسْمِهِ وَابِلُ السَّيْلِ وَرَزَقَ أوْلياَئهُ كُلَّ خَيْرٍ يا مَنْ عَلا السَّماواتِ نورُهُ وَالارضَ ضوؤُهُ وَالشَّرْقَ وَالغَرْبَ رَحْمَتُهُ يا واسِعَ الجودِ</w:t>
      </w:r>
      <w:r w:rsidR="009A58AC" w:rsidRPr="00524C63">
        <w:rPr>
          <w:rStyle w:val="libBold2Char"/>
          <w:rtl/>
        </w:rPr>
        <w:t>،</w:t>
      </w:r>
      <w:r w:rsidRPr="00524C63">
        <w:rPr>
          <w:rStyle w:val="libBold2Char"/>
          <w:rtl/>
        </w:rPr>
        <w:t xml:space="preserve"> أَسْأَلُكَ بِحَقِّ عَلي بِنْ موسى الرِّضا </w:t>
      </w:r>
      <w:r w:rsidRPr="003C7C01">
        <w:rPr>
          <w:rStyle w:val="libAlaemChar"/>
          <w:rtl/>
        </w:rPr>
        <w:t>عليهما‌السلام</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Normal"/>
        <w:rPr>
          <w:rStyle w:val="libBold2Char"/>
          <w:rtl/>
        </w:rPr>
      </w:pPr>
      <w:bookmarkStart w:id="1047" w:name="_Toc415301293"/>
      <w:bookmarkStart w:id="1048" w:name="_Toc426799789"/>
      <w:r w:rsidRPr="00A126ED">
        <w:rPr>
          <w:rStyle w:val="Heading3Char"/>
          <w:rtl/>
        </w:rPr>
        <w:t>الساعة التاسعة</w:t>
      </w:r>
      <w:r w:rsidR="009A58AC">
        <w:rPr>
          <w:rStyle w:val="Heading3Char"/>
          <w:rtl/>
        </w:rPr>
        <w:t>:</w:t>
      </w:r>
      <w:bookmarkEnd w:id="1047"/>
      <w:bookmarkEnd w:id="1048"/>
      <w:r>
        <w:rPr>
          <w:rtl/>
        </w:rPr>
        <w:t xml:space="preserve"> لمحمد بن علي التقي </w:t>
      </w:r>
      <w:r w:rsidRPr="003C7C01">
        <w:rPr>
          <w:rStyle w:val="libAlaemChar"/>
          <w:rtl/>
        </w:rPr>
        <w:t>عليهما‌السلام</w:t>
      </w:r>
      <w:r w:rsidR="003C7C01">
        <w:rPr>
          <w:rtl/>
        </w:rPr>
        <w:t>.</w:t>
      </w:r>
      <w:r>
        <w:rPr>
          <w:rFonts w:hint="cs"/>
          <w:rtl/>
        </w:rPr>
        <w:t xml:space="preserve"> </w:t>
      </w:r>
      <w:r>
        <w:rPr>
          <w:rtl/>
        </w:rPr>
        <w:t>وهي من صلاة العصر إلى أن تمضي ساعتان تقول</w:t>
      </w:r>
      <w:r w:rsidR="009A58AC">
        <w:rPr>
          <w:rtl/>
        </w:rPr>
        <w:t>:</w:t>
      </w:r>
      <w:r>
        <w:rPr>
          <w:rtl/>
        </w:rPr>
        <w:t xml:space="preserve"> </w:t>
      </w:r>
      <w:r w:rsidRPr="00524C63">
        <w:rPr>
          <w:rStyle w:val="libBold2Char"/>
          <w:rtl/>
        </w:rPr>
        <w:t>يا مَنْ دَعاهُ المُضْطَرّونَ فَأجابَهُمْ وَالتَجَأ إليهِ الخائِفُونَ فَآمَنَهُمْ وَعَبَدَهُ الطائِعونَ فَشَكَرَهُمْ وَشَكَرَهُ المؤمِنونَ فَحَباهُمْ وَأطاعوهُ فَعَصَمَهُمْ وَسَأَلُوهُ فَأعْطاهُمْ وَنَسوا نِعْمَتَهُ فَلَمْ يُخْلِ شُكْرَهُ مِنْ قُلُوبِهِمْ</w:t>
      </w:r>
      <w:r w:rsidR="009A58AC" w:rsidRPr="00524C63">
        <w:rPr>
          <w:rStyle w:val="libBold2Char"/>
          <w:rtl/>
        </w:rPr>
        <w:t>،</w:t>
      </w:r>
      <w:r w:rsidRPr="00524C63">
        <w:rPr>
          <w:rStyle w:val="libBold2Char"/>
          <w:rtl/>
        </w:rPr>
        <w:t xml:space="preserve"> وَامْتَنَّ عَلَيْهِمْ فَلَمْ يَجْعَلْ اسْمَهُ مَنْسيّا عِنْدَهُمْ</w:t>
      </w:r>
      <w:r w:rsidR="009A58AC" w:rsidRPr="00524C63">
        <w:rPr>
          <w:rStyle w:val="libBold2Char"/>
          <w:rtl/>
        </w:rPr>
        <w:t>،</w:t>
      </w:r>
      <w:r w:rsidRPr="00524C63">
        <w:rPr>
          <w:rStyle w:val="libBold2Char"/>
          <w:rtl/>
        </w:rPr>
        <w:t xml:space="preserve"> أَسْأَلُكَ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514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514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515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ضوء</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مصباح المتهجّد</w:t>
      </w:r>
      <w:r w:rsidR="009A58AC">
        <w:rPr>
          <w:rFonts w:hint="cs"/>
          <w:rtl/>
        </w:rPr>
        <w:t>:</w:t>
      </w:r>
      <w:r>
        <w:rPr>
          <w:rFonts w:hint="cs"/>
          <w:rtl/>
        </w:rPr>
        <w:t xml:space="preserve"> 515</w:t>
      </w:r>
      <w:r w:rsidR="003C7C01">
        <w:rPr>
          <w:rFonts w:hint="cs"/>
          <w:rtl/>
        </w:rPr>
        <w:t>.</w:t>
      </w:r>
    </w:p>
    <w:p w:rsidR="001B329E" w:rsidRDefault="001B329E" w:rsidP="00524C63">
      <w:pPr>
        <w:pStyle w:val="libBold2"/>
        <w:rPr>
          <w:rtl/>
        </w:rPr>
      </w:pPr>
      <w:r>
        <w:rPr>
          <w:rtl/>
          <w:lang w:bidi="fa-IR"/>
        </w:rPr>
        <w:br w:type="page"/>
      </w:r>
    </w:p>
    <w:p w:rsidR="001B329E" w:rsidRPr="00533DB2" w:rsidRDefault="001B329E" w:rsidP="003C7C01">
      <w:pPr>
        <w:pStyle w:val="libBold2"/>
        <w:rPr>
          <w:rtl/>
        </w:rPr>
      </w:pPr>
      <w:r w:rsidRPr="00533DB2">
        <w:rPr>
          <w:rtl/>
        </w:rPr>
        <w:lastRenderedPageBreak/>
        <w:t xml:space="preserve">بِحَقِّ مُحَمَّدٍ بن عَلي </w:t>
      </w:r>
      <w:r w:rsidRPr="003C7C01">
        <w:rPr>
          <w:rStyle w:val="libAlaemChar"/>
          <w:rtl/>
        </w:rPr>
        <w:t>عليهما‌السلام</w:t>
      </w:r>
      <w:r w:rsidRPr="00524C63">
        <w:rPr>
          <w:rtl/>
        </w:rPr>
        <w:t xml:space="preserve"> حُجَّتَكَ البالِغَةَ</w:t>
      </w:r>
      <w:r w:rsidRPr="00524C63">
        <w:rPr>
          <w:rFonts w:hint="cs"/>
          <w:rtl/>
        </w:rPr>
        <w:t xml:space="preserve"> </w:t>
      </w:r>
      <w:r w:rsidRPr="00524C63">
        <w:rPr>
          <w:rtl/>
        </w:rPr>
        <w:t>ونِعْمَتَكَ السّابِغَةَ وَمَحَجَّتَكَ الواضِحَةَ</w:t>
      </w:r>
      <w:r w:rsidR="009A58AC" w:rsidRPr="00524C63">
        <w:rPr>
          <w:rtl/>
        </w:rPr>
        <w:t>،</w:t>
      </w:r>
      <w:r w:rsidRPr="00524C63">
        <w:rPr>
          <w:rtl/>
        </w:rPr>
        <w:t xml:space="preserve"> وَأُقَدِّمُهُ بَيْنَ يَدَي حَوائِجي أنْ تُصَلِّيَ عَلى مُحَمَّدٍ وَآلِ مُحَمَّدٍ وَأنْ تَفْعَلَ بي كَذا وَكَذا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049" w:name="_Toc415301294"/>
      <w:bookmarkStart w:id="1050" w:name="_Toc426799790"/>
      <w:r w:rsidRPr="00A126ED">
        <w:rPr>
          <w:rStyle w:val="Heading3Char"/>
          <w:rtl/>
        </w:rPr>
        <w:t>الساعة العاشرة</w:t>
      </w:r>
      <w:r w:rsidR="009A58AC">
        <w:rPr>
          <w:rStyle w:val="Heading3Char"/>
          <w:rtl/>
        </w:rPr>
        <w:t>:</w:t>
      </w:r>
      <w:bookmarkEnd w:id="1049"/>
      <w:bookmarkEnd w:id="1050"/>
      <w:r>
        <w:rPr>
          <w:rtl/>
        </w:rPr>
        <w:t xml:space="preserve"> لعلي بن محمد النقي </w:t>
      </w:r>
      <w:r w:rsidRPr="003C7C01">
        <w:rPr>
          <w:rStyle w:val="libAlaemChar"/>
          <w:rtl/>
        </w:rPr>
        <w:t>عليهما‌السلام</w:t>
      </w:r>
      <w:r w:rsidR="003C7C01">
        <w:rPr>
          <w:rtl/>
        </w:rPr>
        <w:t>.</w:t>
      </w:r>
      <w:r>
        <w:rPr>
          <w:rFonts w:hint="cs"/>
          <w:rtl/>
        </w:rPr>
        <w:t xml:space="preserve"> </w:t>
      </w:r>
      <w:r>
        <w:rPr>
          <w:rtl/>
        </w:rPr>
        <w:t>وهي من ساعتين بعد صلاة العصر إلى قبل اصفرار الشمس</w:t>
      </w:r>
      <w:r w:rsidR="009A58AC">
        <w:rPr>
          <w:rtl/>
        </w:rPr>
        <w:t>:</w:t>
      </w:r>
      <w:r>
        <w:rPr>
          <w:rtl/>
        </w:rPr>
        <w:t xml:space="preserve"> </w:t>
      </w:r>
      <w:r w:rsidRPr="00524C63">
        <w:rPr>
          <w:rStyle w:val="libBold2Char"/>
          <w:rtl/>
        </w:rPr>
        <w:t>يا مَنْ عَلا فَعَظُمَ يا مَنْ تَسَلَّطَ فَتَجَبَّرَ وَتَجَبَّرَ فَتَسَلَّطَ يا مَنْ عَزَّ فَاسَتَكْبَرَ في عِزِّهِ يا مَنْ مَدَّ الظِّلَّ عَلى خَلْقِهِ يا مَنْ امْتَنَّ بِالمَعْروفِ عَلى عِبادِهِ</w:t>
      </w:r>
      <w:r w:rsidR="009A58AC" w:rsidRPr="00524C63">
        <w:rPr>
          <w:rStyle w:val="libBold2Char"/>
          <w:rtl/>
        </w:rPr>
        <w:t>،</w:t>
      </w:r>
      <w:r w:rsidRPr="00524C63">
        <w:rPr>
          <w:rStyle w:val="libBold2Char"/>
          <w:rtl/>
        </w:rPr>
        <w:t xml:space="preserve"> يا عَزيزاً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ذا انْتِقامٍ يا مُنْتَقِما بِعِزَّتِهِ مِنْ أهْلِ الشِّرْكِ</w:t>
      </w:r>
      <w:r w:rsidR="009A58AC" w:rsidRPr="00524C63">
        <w:rPr>
          <w:rStyle w:val="libBold2Char"/>
          <w:rtl/>
        </w:rPr>
        <w:t>،</w:t>
      </w:r>
      <w:r w:rsidRPr="00524C63">
        <w:rPr>
          <w:rStyle w:val="libBold2Char"/>
          <w:rtl/>
        </w:rPr>
        <w:t xml:space="preserve"> أَسْأَلُكَ بِحَقِّ عَلي بِنْ مُحَمَّدٍ </w:t>
      </w:r>
      <w:r w:rsidRPr="003C7C01">
        <w:rPr>
          <w:rStyle w:val="libAlaemChar"/>
          <w:rtl/>
        </w:rPr>
        <w:t>عليهما‌السلام</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051" w:name="_Toc415301295"/>
      <w:bookmarkStart w:id="1052" w:name="_Toc426799791"/>
      <w:r w:rsidRPr="00A126ED">
        <w:rPr>
          <w:rStyle w:val="Heading3Char"/>
          <w:rtl/>
        </w:rPr>
        <w:t>الساعة الحادية عشرة</w:t>
      </w:r>
      <w:r w:rsidR="009A58AC">
        <w:rPr>
          <w:rStyle w:val="Heading3Char"/>
          <w:rtl/>
        </w:rPr>
        <w:t>:</w:t>
      </w:r>
      <w:bookmarkEnd w:id="1051"/>
      <w:bookmarkEnd w:id="1052"/>
      <w:r>
        <w:rPr>
          <w:rtl/>
        </w:rPr>
        <w:t xml:space="preserve"> للحسن العسكري </w:t>
      </w:r>
      <w:r w:rsidRPr="003C7C01">
        <w:rPr>
          <w:rStyle w:val="libAlaemChar"/>
          <w:rtl/>
        </w:rPr>
        <w:t>عليه‌السلام</w:t>
      </w:r>
      <w:r w:rsidR="003C7C01">
        <w:rPr>
          <w:rtl/>
        </w:rPr>
        <w:t>.</w:t>
      </w:r>
      <w:r>
        <w:rPr>
          <w:rFonts w:hint="cs"/>
          <w:rtl/>
        </w:rPr>
        <w:t xml:space="preserve"> </w:t>
      </w:r>
      <w:r>
        <w:rPr>
          <w:rtl/>
        </w:rPr>
        <w:t>وهي من قبل اصفرار الشمس إلى اصفرارها</w:t>
      </w:r>
      <w:r w:rsidR="009A58AC">
        <w:rPr>
          <w:rtl/>
        </w:rPr>
        <w:t>:</w:t>
      </w:r>
      <w:r>
        <w:rPr>
          <w:rtl/>
        </w:rPr>
        <w:t xml:space="preserve"> </w:t>
      </w:r>
      <w:r w:rsidRPr="00524C63">
        <w:rPr>
          <w:rStyle w:val="libBold2Char"/>
          <w:rtl/>
        </w:rPr>
        <w:t>يا أوّلاً بِلا أوَليَةٍ وَيا أخِرْ بِلا آخِريَةٍ يا قَيُّوما بِلا مُنْتَهى لِقِدَمِهِ يا عَزيزاً بِلا انْقِطاعَ لِعِزّتِهِ يا مُتَسَلِّطاً بِلا ضَعْفٍ مِنْ سُلْطانِهِ يا كَريماً بِدَوامِ نِعْمَتِهِ يا جَبّاراً وَمُعِزّاً لأوليائِهِ يا خَبيراً بِعِلْمِهِ وَيا عَلِيماً بِقُدْرَتِهِ يا قَديراً بِذاتِهِ</w:t>
      </w:r>
      <w:r w:rsidR="009A58AC" w:rsidRPr="00524C63">
        <w:rPr>
          <w:rStyle w:val="libBold2Char"/>
          <w:rtl/>
        </w:rPr>
        <w:t>،</w:t>
      </w:r>
      <w:r w:rsidRPr="00524C63">
        <w:rPr>
          <w:rStyle w:val="libBold2Char"/>
          <w:rtl/>
        </w:rPr>
        <w:t xml:space="preserve"> أَسْأَلُكَ بِحَقِّ الحَسَنِ بِنْ عَلي </w:t>
      </w:r>
      <w:r w:rsidRPr="003C7C01">
        <w:rPr>
          <w:rStyle w:val="libAlaemChar"/>
          <w:rtl/>
        </w:rPr>
        <w:t>عليهما‌السلام</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w:t>
      </w:r>
      <w:r w:rsidRPr="00524C63">
        <w:rPr>
          <w:rStyle w:val="libBold2Cha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1053" w:name="_Toc415301296"/>
      <w:bookmarkStart w:id="1054" w:name="_Toc426799792"/>
      <w:r w:rsidRPr="00A126ED">
        <w:rPr>
          <w:rStyle w:val="Heading3Char"/>
          <w:rtl/>
        </w:rPr>
        <w:t>الساعة الثانية عشرة</w:t>
      </w:r>
      <w:r w:rsidR="009A58AC">
        <w:rPr>
          <w:rStyle w:val="Heading3Char"/>
          <w:rtl/>
        </w:rPr>
        <w:t>:</w:t>
      </w:r>
      <w:bookmarkEnd w:id="1053"/>
      <w:bookmarkEnd w:id="1054"/>
      <w:r>
        <w:rPr>
          <w:rtl/>
        </w:rPr>
        <w:t xml:space="preserve"> لإمام العصر </w:t>
      </w:r>
      <w:r w:rsidRPr="003C7C01">
        <w:rPr>
          <w:rStyle w:val="libAlaemChar"/>
          <w:rtl/>
        </w:rPr>
        <w:t>عليه‌السلام</w:t>
      </w:r>
      <w:r w:rsidR="003C7C01">
        <w:rPr>
          <w:rtl/>
        </w:rPr>
        <w:t>.</w:t>
      </w:r>
      <w:r>
        <w:rPr>
          <w:rFonts w:hint="cs"/>
          <w:rtl/>
        </w:rPr>
        <w:t xml:space="preserve"> </w:t>
      </w:r>
      <w:r>
        <w:rPr>
          <w:rtl/>
        </w:rPr>
        <w:t>وهي من اصفرار الشمس إلى غروبها</w:t>
      </w:r>
      <w:r w:rsidR="009A58AC">
        <w:rPr>
          <w:rtl/>
        </w:rPr>
        <w:t>:</w:t>
      </w:r>
      <w:r>
        <w:rPr>
          <w:rtl/>
        </w:rPr>
        <w:t xml:space="preserve"> </w:t>
      </w:r>
      <w:r w:rsidRPr="00524C63">
        <w:rPr>
          <w:rStyle w:val="libBold2Char"/>
          <w:rtl/>
        </w:rPr>
        <w:t>يا مَنْ تَوَحَّدَ بِنَفْسِهِ عَنْ خَلْقِهِ يا مَنْ غَني عَنْ خَلْقِهِ بِصُنْعِهِ يا مَنْ عَرَّفَ نَفْسَهُ خَلْقَهُ بِلُطْفِهِ يا مَنْ سَلَكَ بِأهْلِ طاعَتِهِ مَرْضاتَهُ يا مَنْ</w:t>
      </w:r>
      <w:r w:rsidRPr="00524C63">
        <w:rPr>
          <w:rStyle w:val="libBold2Char"/>
          <w:rFonts w:hint="cs"/>
          <w:rtl/>
        </w:rPr>
        <w:t xml:space="preserve"> </w:t>
      </w:r>
      <w:r w:rsidRPr="00524C63">
        <w:rPr>
          <w:rStyle w:val="libBold2Char"/>
          <w:rtl/>
        </w:rPr>
        <w:t>أعانَ أهْلَ مَحَبّتِهِ عَلى شُكْرِهِمْ يا مَنْ مَنَّ عَلَيْهِمْ بِدينِهِ وَلَطُفَ لَهُمْ بِنائِلِهِ</w:t>
      </w:r>
      <w:r w:rsidR="009A58AC" w:rsidRPr="00524C63">
        <w:rPr>
          <w:rStyle w:val="libBold2Char"/>
          <w:rtl/>
        </w:rPr>
        <w:t>،</w:t>
      </w:r>
      <w:r w:rsidRPr="00524C63">
        <w:rPr>
          <w:rStyle w:val="libBold2Char"/>
          <w:rtl/>
        </w:rPr>
        <w:t xml:space="preserve"> أَسْأَلُكَ بِحَقِّ الخَلَفِ الصّالِحِ </w:t>
      </w:r>
      <w:r w:rsidRPr="003C7C01">
        <w:rPr>
          <w:rStyle w:val="libAlaemChar"/>
          <w:rtl/>
        </w:rPr>
        <w:t>عليه‌السلام</w:t>
      </w:r>
      <w:r w:rsidRPr="00524C63">
        <w:rPr>
          <w:rStyle w:val="libBold2Char"/>
          <w:rtl/>
        </w:rPr>
        <w:t xml:space="preserve"> عَلَيْكَ وأتَضَرَّعُ إلَيكَ بِهِ</w:t>
      </w:r>
      <w:r w:rsidR="009A58AC" w:rsidRPr="00524C63">
        <w:rPr>
          <w:rStyle w:val="libBold2Char"/>
          <w:rtl/>
        </w:rPr>
        <w:t>،</w:t>
      </w:r>
      <w:r w:rsidRPr="00524C63">
        <w:rPr>
          <w:rStyle w:val="libBold2Char"/>
          <w:rtl/>
        </w:rPr>
        <w:t xml:space="preserve"> وَأُقَدِّمُهُ بَيْنَ يَدَي حَوائِجي أنْ تُصَلِّيَ عَلى مُحَمَّدٍ وَآلِ مُحَمَّدٍ وَأنْ تَفْعَلَ بي كَذا وَكَذا اللَّهُمَّ صَلِّ عَلى مُحَمَّدٍ وَآل مُحَمَّدٍ</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أولي الأمْرِ الَّذينَ أمَرْتَ بِطاعَتِهِمْ وأولي الارْحامِ الَّذينَ أمَرْتَ بِصِلَتَهُمْ وَذَوي القُرْبى الَّذينَ أمَرْتَ بِمَوَدَّتِهِمْ وَالمَوالي الَّذينَ أمَرْتَ بِعِرْفانِ حَقِّهِمْ وَأهْلِ البَيْتِ الَّذينَ أذْهَبْتَ عَنْهُمْ الرِّجْسَ وَطَهَرْتَهُمْ تَطْهيراً أنْ تُصَلِّيَ عَلى مُحَمَّدٍ وَآل مُحَمَّدٍ وَأنْ تَفْعَلَ بي كَذا وَكَذا</w:t>
      </w:r>
      <w:r w:rsidRPr="00524C63">
        <w:rPr>
          <w:rStyle w:val="libBold2Char"/>
          <w:rFonts w:hint="cs"/>
          <w:rtl/>
        </w:rPr>
        <w:t xml:space="preserve"> </w:t>
      </w:r>
      <w:r w:rsidRPr="003C7C01">
        <w:rPr>
          <w:rStyle w:val="libFootnotenumChar"/>
          <w:rFonts w:hint="cs"/>
          <w:rtl/>
        </w:rPr>
        <w:t>(6)</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516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عزيز</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516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517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وأهل بيت محمدّ</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517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قال العلامة المجلسي في كتاب (مقباس المصابيح)</w:t>
      </w:r>
      <w:r w:rsidR="009A58AC">
        <w:rPr>
          <w:rtl/>
        </w:rPr>
        <w:t>:</w:t>
      </w:r>
      <w:r>
        <w:rPr>
          <w:rtl/>
        </w:rPr>
        <w:t xml:space="preserve"> روي بأسناد معتبرة عن الصادق </w:t>
      </w:r>
      <w:r w:rsidRPr="003C7C01">
        <w:rPr>
          <w:rStyle w:val="libAlaemChar"/>
          <w:rtl/>
        </w:rPr>
        <w:t>عليه‌السلام</w:t>
      </w:r>
      <w:r>
        <w:rPr>
          <w:rtl/>
        </w:rPr>
        <w:t xml:space="preserve"> قال</w:t>
      </w:r>
      <w:r w:rsidR="009A58AC">
        <w:rPr>
          <w:rtl/>
        </w:rPr>
        <w:t>:</w:t>
      </w:r>
      <w:r>
        <w:rPr>
          <w:rtl/>
        </w:rPr>
        <w:t xml:space="preserve"> إنّ لله عزَّ وجلَّ ثلاث ساعات في الليل وثلاث ساعات في النهار يمجّد فيهن نفسه</w:t>
      </w:r>
      <w:r w:rsidR="003C7C01">
        <w:rPr>
          <w:rtl/>
        </w:rPr>
        <w:t>.</w:t>
      </w:r>
      <w:r>
        <w:rPr>
          <w:rtl/>
        </w:rPr>
        <w:t xml:space="preserve"> فأول ساعات النهار حين تكون الشمس من هذا الجانب يعني من المشرق مقدارها من العصر من هذا الجانب يعني من المغرب (أي عند الضحى) إلى الصلاة الأولى (صلاة الظهر) وأول ساعات الليل في الثلث الأخير من الليل إلى أن ينفجر الصبح</w:t>
      </w:r>
      <w:r w:rsidR="003C7C01">
        <w:rPr>
          <w:rtl/>
        </w:rPr>
        <w:t>.</w:t>
      </w:r>
      <w:r>
        <w:rPr>
          <w:rtl/>
        </w:rPr>
        <w:t xml:space="preserve"> فما من عبد مؤمن يمجّد الله عزَّ وجلَّ بما مرّ من التمجيد مقبلاً قلبه إلى الله إِلاّ قضى الله عزَّ وجلَّ له حاجته ولو كان شقيا رجوت أن يحوّل سعيداً</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1055" w:name="_Toc415301297"/>
      <w:bookmarkStart w:id="1056" w:name="_Toc426799793"/>
      <w:r w:rsidRPr="00A126ED">
        <w:rPr>
          <w:rStyle w:val="Heading3Char"/>
          <w:rtl/>
        </w:rPr>
        <w:t>أقول</w:t>
      </w:r>
      <w:r w:rsidR="009A58AC">
        <w:rPr>
          <w:rStyle w:val="Heading3Char"/>
          <w:rtl/>
        </w:rPr>
        <w:t>:</w:t>
      </w:r>
      <w:bookmarkEnd w:id="1055"/>
      <w:bookmarkEnd w:id="1056"/>
      <w:r>
        <w:rPr>
          <w:rtl/>
        </w:rPr>
        <w:t xml:space="preserve"> الأنسب أن يمجّد في هذه الساعات بهذا التمجيد</w:t>
      </w:r>
      <w:r w:rsidR="009A58AC">
        <w:rPr>
          <w:rtl/>
        </w:rPr>
        <w:t>:</w:t>
      </w:r>
      <w:r>
        <w:rPr>
          <w:rtl/>
        </w:rPr>
        <w:t xml:space="preserve"> </w:t>
      </w:r>
      <w:r w:rsidRPr="00524C63">
        <w:rPr>
          <w:rStyle w:val="libBold2Char"/>
          <w:rtl/>
        </w:rPr>
        <w:t>أنْتَ الله لا إلهَ إِلاّ أنْتَ رَبُّ العالمينَ أنْتَ الله لا إلهَ إِلاّ أنْتَ الرَّحْمنُ الرَّحيمُ أنْتَ الله لا إلهَ إِلاّ أنْتَ العَليّ الكَبيرُ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أنْتَ الله لا إلهَ إِلاّ أنْتَ مَلِكُ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يَوْمَ الدِّينِ أنْتَ الله لا إلهَ إِلاّ أنْتَ الغَفُورُ</w:t>
      </w:r>
      <w:r w:rsidRPr="00524C63">
        <w:rPr>
          <w:rStyle w:val="libBold2Char"/>
          <w:rFonts w:hint="cs"/>
          <w:rtl/>
        </w:rPr>
        <w:t xml:space="preserve"> </w:t>
      </w:r>
      <w:r w:rsidRPr="00524C63">
        <w:rPr>
          <w:rStyle w:val="libBold2Char"/>
          <w:rtl/>
        </w:rPr>
        <w:t>الرَّحيمُ أنْتَ الله لا إلهَ إِلاّ أنْتَ العَزيزُ الحَكيمُ أنْتَ الله لا إلهَ إِلاّ أنْتَ مِنْكَ بَدُْ</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كُلِّ شَيٍ وَإلَيْكَ يَعودُ</w:t>
      </w:r>
      <w:r w:rsidRPr="00524C63">
        <w:rPr>
          <w:rStyle w:val="libBold2Char"/>
          <w:rFonts w:hint="cs"/>
          <w:rtl/>
        </w:rPr>
        <w:t xml:space="preserve"> كل شيء</w:t>
      </w:r>
      <w:r w:rsidRPr="00524C63">
        <w:rPr>
          <w:rStyle w:val="libBold2Char"/>
          <w:rtl/>
        </w:rPr>
        <w:t xml:space="preserve"> أنْتَ الله</w:t>
      </w:r>
      <w:r w:rsidRPr="00524C63">
        <w:rPr>
          <w:rStyle w:val="libBold2Char"/>
          <w:rFonts w:hint="cs"/>
          <w:rtl/>
        </w:rPr>
        <w:t xml:space="preserve"> الذي </w:t>
      </w:r>
      <w:r w:rsidRPr="003C7C01">
        <w:rPr>
          <w:rStyle w:val="libFootnotenumChar"/>
          <w:rFonts w:hint="cs"/>
          <w:rtl/>
        </w:rPr>
        <w:t>(5)</w:t>
      </w:r>
      <w:r w:rsidRPr="00524C63">
        <w:rPr>
          <w:rStyle w:val="libBold2Char"/>
          <w:rtl/>
        </w:rPr>
        <w:t xml:space="preserve"> لا إلهَ إِلاّ أنْتَ لَمْ تَزَلْ وَلاتَزالُ أنْتَ الله</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لا إلهَ إِلاّ أنْتَ خالِقُ الخَيْرِ وَالشَّرِّ أنْتَ الله لا إلهَ إِلاّ أنْتَ خالِقُ الجَنَّةِ وَالنّارِ أنْتَ الله لا إلهَ إِلاّ أنْتَ الاحَدُ الصَّمَدُ</w:t>
      </w:r>
      <w:r w:rsidRPr="00524C63">
        <w:rPr>
          <w:rStyle w:val="libBold2Char"/>
          <w:rFonts w:hint="cs"/>
          <w:rtl/>
        </w:rPr>
        <w:t xml:space="preserve"> </w:t>
      </w:r>
      <w:r w:rsidRPr="003C7C01">
        <w:rPr>
          <w:rStyle w:val="libFootnotenumChar"/>
          <w:rFonts w:hint="cs"/>
          <w:rtl/>
        </w:rPr>
        <w:t>(7)</w:t>
      </w:r>
      <w:r w:rsidRPr="00524C63">
        <w:rPr>
          <w:rStyle w:val="libBold2Char"/>
          <w:rtl/>
        </w:rPr>
        <w:t xml:space="preserve"> لَمْ يَلِدْ وَلَمْ يولَدْ وَلَمْ يَكُنْ لَهُ كُفْوا أحَدٌ أنْتَ الله لا إلهَ إِلاّ أنْتَ المَلِكُ القُدُّوسُ السَّلامُ المؤمِنُ المُهَيْمِنُ العَزيزُ الجَبّارُ المُتَكَبِّرُ</w:t>
      </w:r>
      <w:r w:rsidR="009A58AC" w:rsidRPr="00524C63">
        <w:rPr>
          <w:rStyle w:val="libBold2Char"/>
          <w:rtl/>
        </w:rPr>
        <w:t>،</w:t>
      </w:r>
      <w:r w:rsidRPr="00524C63">
        <w:rPr>
          <w:rStyle w:val="libBold2Char"/>
          <w:rtl/>
        </w:rPr>
        <w:t xml:space="preserve"> سُبْحانَ الله عَمّا يُشْرِكونَ أنْتَ</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الله الخالِقُ الباريُ المُصَوِّرُ لَكَ</w:t>
      </w:r>
      <w:r w:rsidRPr="00524C63">
        <w:rPr>
          <w:rStyle w:val="libBold2Char"/>
          <w:rFonts w:hint="cs"/>
          <w:rtl/>
        </w:rPr>
        <w:t xml:space="preserve"> </w:t>
      </w:r>
      <w:r w:rsidRPr="003C7C01">
        <w:rPr>
          <w:rStyle w:val="libFootnotenumChar"/>
          <w:rFonts w:hint="cs"/>
          <w:rtl/>
        </w:rPr>
        <w:t>(9)</w:t>
      </w:r>
      <w:r w:rsidRPr="00524C63">
        <w:rPr>
          <w:rStyle w:val="libBold2Char"/>
          <w:rtl/>
        </w:rPr>
        <w:t xml:space="preserve"> الاسَّماء الحُسْنى يُسَبِّحُ لَكَ</w:t>
      </w:r>
      <w:r w:rsidRPr="00524C63">
        <w:rPr>
          <w:rStyle w:val="libBold2Char"/>
          <w:rFonts w:hint="cs"/>
          <w:rtl/>
        </w:rPr>
        <w:t xml:space="preserve"> </w:t>
      </w:r>
      <w:r w:rsidRPr="003C7C01">
        <w:rPr>
          <w:rStyle w:val="libFootnotenumChar"/>
          <w:rFonts w:hint="cs"/>
          <w:rtl/>
        </w:rPr>
        <w:t>(10)</w:t>
      </w:r>
      <w:r w:rsidRPr="00524C63">
        <w:rPr>
          <w:rStyle w:val="libBold2Char"/>
          <w:rtl/>
        </w:rPr>
        <w:t xml:space="preserve"> ما في السَّماواتِ وَالارضِ وَأنْتَ</w:t>
      </w:r>
      <w:r w:rsidRPr="00524C63">
        <w:rPr>
          <w:rStyle w:val="libBold2Char"/>
          <w:rFonts w:hint="cs"/>
          <w:rtl/>
        </w:rPr>
        <w:t xml:space="preserve"> </w:t>
      </w:r>
      <w:r w:rsidRPr="003C7C01">
        <w:rPr>
          <w:rStyle w:val="libFootnotenumChar"/>
          <w:rFonts w:hint="cs"/>
          <w:rtl/>
        </w:rPr>
        <w:t>(11)</w:t>
      </w:r>
      <w:r w:rsidRPr="00524C63">
        <w:rPr>
          <w:rStyle w:val="libBold2Char"/>
          <w:rtl/>
        </w:rPr>
        <w:t xml:space="preserve"> العَزيزُ الحَكيمُ أنْتَ الله لا إلهَ إِلاّ أنْتَ الكَبيرُ المُتَعالِ</w:t>
      </w:r>
      <w:r w:rsidRPr="00524C63">
        <w:rPr>
          <w:rStyle w:val="libBold2Char"/>
          <w:rFonts w:hint="cs"/>
          <w:rtl/>
        </w:rPr>
        <w:t xml:space="preserve"> </w:t>
      </w:r>
      <w:r w:rsidRPr="003C7C01">
        <w:rPr>
          <w:rStyle w:val="libFootnotenumChar"/>
          <w:rFonts w:hint="cs"/>
          <w:rtl/>
        </w:rPr>
        <w:t>(12)</w:t>
      </w:r>
      <w:r w:rsidRPr="00524C63">
        <w:rPr>
          <w:rStyle w:val="libBold2Char"/>
          <w:rtl/>
        </w:rPr>
        <w:t xml:space="preserve"> والكِبْرياءُ رِداؤكَ</w:t>
      </w:r>
      <w:r w:rsidRPr="00524C63">
        <w:rPr>
          <w:rStyle w:val="libBold2Char"/>
          <w:rFonts w:hint="cs"/>
          <w:rtl/>
        </w:rPr>
        <w:t xml:space="preserve"> </w:t>
      </w:r>
      <w:r w:rsidRPr="003C7C01">
        <w:rPr>
          <w:rStyle w:val="libFootnotenumChar"/>
          <w:rFonts w:hint="cs"/>
          <w:rtl/>
        </w:rPr>
        <w:t>(13)</w:t>
      </w:r>
      <w:r w:rsidR="003C7C01">
        <w:rPr>
          <w:rtl/>
        </w:rPr>
        <w:t>.</w:t>
      </w:r>
    </w:p>
    <w:p w:rsidR="001B329E" w:rsidRDefault="001B329E" w:rsidP="003C7C01">
      <w:pPr>
        <w:pStyle w:val="libNormal"/>
        <w:rPr>
          <w:rtl/>
        </w:rPr>
      </w:pPr>
      <w:r>
        <w:rPr>
          <w:rtl/>
        </w:rPr>
        <w:t xml:space="preserve">روى ابن بابويه عن الصادق </w:t>
      </w:r>
      <w:r w:rsidRPr="003C7C01">
        <w:rPr>
          <w:rStyle w:val="libAlaemChar"/>
          <w:rtl/>
        </w:rPr>
        <w:t>عليه‌السلام</w:t>
      </w:r>
      <w:r>
        <w:rPr>
          <w:rtl/>
        </w:rPr>
        <w:t xml:space="preserve"> قال</w:t>
      </w:r>
      <w:r w:rsidR="009A58AC">
        <w:rPr>
          <w:rtl/>
        </w:rPr>
        <w:t>:</w:t>
      </w:r>
      <w:r>
        <w:rPr>
          <w:rtl/>
        </w:rPr>
        <w:t xml:space="preserve"> مامن عبد يقول كل يوم سبع مرات</w:t>
      </w:r>
      <w:r w:rsidR="009A58AC">
        <w:rPr>
          <w:rtl/>
        </w:rPr>
        <w:t>:</w:t>
      </w:r>
      <w:r>
        <w:rPr>
          <w:rtl/>
        </w:rPr>
        <w:t xml:space="preserve"> </w:t>
      </w:r>
      <w:r w:rsidRPr="00524C63">
        <w:rPr>
          <w:rStyle w:val="libBold2Char"/>
          <w:rtl/>
        </w:rPr>
        <w:t>أسْأَلُ الله الجَنَّةَ وَأَعُوذُ بِالله مِنَ النَّارِ</w:t>
      </w:r>
      <w:r w:rsidR="003C7C01">
        <w:rPr>
          <w:rtl/>
        </w:rPr>
        <w:t>.</w:t>
      </w:r>
      <w:r>
        <w:rPr>
          <w:rtl/>
        </w:rPr>
        <w:t xml:space="preserve"> إِلاّ قالت النار يا رب أعذه</w:t>
      </w:r>
      <w:r>
        <w:rPr>
          <w:rFonts w:hint="cs"/>
          <w:rtl/>
        </w:rPr>
        <w:t xml:space="preserve"> </w:t>
      </w:r>
      <w:r w:rsidRPr="003C7C01">
        <w:rPr>
          <w:rStyle w:val="libFootnotenumChar"/>
          <w:rFonts w:hint="cs"/>
          <w:rtl/>
        </w:rPr>
        <w:t>(14)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86 / 369 عن مصباح المتهجّد</w:t>
      </w:r>
      <w:r w:rsidR="009A58AC">
        <w:rPr>
          <w:rFonts w:hint="cs"/>
          <w:rtl/>
        </w:rPr>
        <w:t>،</w:t>
      </w:r>
      <w:r>
        <w:rPr>
          <w:rFonts w:hint="cs"/>
          <w:rtl/>
        </w:rPr>
        <w:t xml:space="preserve"> الكافي 2 / 515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العزيز</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مالك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بدء الخلق</w:t>
      </w:r>
      <w:r w:rsidR="003C7C01">
        <w:rPr>
          <w:rFonts w:hint="cs"/>
          <w:rtl/>
        </w:rPr>
        <w:t xml:space="preserve"> - </w:t>
      </w:r>
      <w:r>
        <w:rPr>
          <w:rFonts w:hint="cs"/>
          <w:rtl/>
        </w:rPr>
        <w:t>الكافي</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الّذي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الّذي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أحد صمد</w:t>
      </w:r>
      <w:r w:rsidR="003C7C01">
        <w:rPr>
          <w:rFonts w:hint="cs"/>
          <w:rtl/>
        </w:rPr>
        <w:t xml:space="preserve"> - </w:t>
      </w:r>
      <w:r>
        <w:rPr>
          <w:rFonts w:hint="cs"/>
          <w:rtl/>
        </w:rPr>
        <w:t>الكافي</w:t>
      </w:r>
      <w:r w:rsidR="003C7C01">
        <w:rPr>
          <w:rFonts w:hint="cs"/>
          <w:rtl/>
        </w:rPr>
        <w:t xml:space="preserve"> -.</w:t>
      </w:r>
    </w:p>
    <w:p w:rsidR="001B329E" w:rsidRDefault="001B329E" w:rsidP="003C7C01">
      <w:pPr>
        <w:pStyle w:val="libFootnote0"/>
        <w:rPr>
          <w:rtl/>
        </w:rPr>
      </w:pPr>
      <w:r>
        <w:rPr>
          <w:rFonts w:hint="cs"/>
          <w:rtl/>
        </w:rPr>
        <w:t>8</w:t>
      </w:r>
      <w:r w:rsidR="003C7C01">
        <w:rPr>
          <w:rFonts w:hint="cs"/>
          <w:rtl/>
        </w:rPr>
        <w:t xml:space="preserve"> - </w:t>
      </w:r>
      <w:r>
        <w:rPr>
          <w:rFonts w:hint="cs"/>
          <w:rtl/>
        </w:rPr>
        <w:t>هو</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9</w:t>
      </w:r>
      <w:r w:rsidR="003C7C01">
        <w:rPr>
          <w:rFonts w:hint="cs"/>
          <w:rtl/>
        </w:rPr>
        <w:t xml:space="preserve"> - </w:t>
      </w:r>
      <w:r>
        <w:rPr>
          <w:rFonts w:hint="cs"/>
          <w:rtl/>
        </w:rPr>
        <w:t>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10</w:t>
      </w:r>
      <w:r w:rsidR="003C7C01">
        <w:rPr>
          <w:rFonts w:hint="cs"/>
          <w:rtl/>
        </w:rPr>
        <w:t xml:space="preserve"> - </w:t>
      </w:r>
      <w:r>
        <w:rPr>
          <w:rFonts w:hint="cs"/>
          <w:rtl/>
        </w:rPr>
        <w:t>له</w:t>
      </w:r>
      <w:r w:rsidR="003C7C01">
        <w:rPr>
          <w:rFonts w:hint="cs"/>
          <w:rtl/>
        </w:rPr>
        <w:t xml:space="preserve"> - </w:t>
      </w:r>
      <w:r>
        <w:rPr>
          <w:rFonts w:hint="cs"/>
          <w:rtl/>
        </w:rPr>
        <w:t>خـ</w:t>
      </w:r>
      <w:r w:rsidR="003C7C01">
        <w:rPr>
          <w:rFonts w:hint="cs"/>
          <w:rtl/>
        </w:rPr>
        <w:t xml:space="preserve"> -.</w:t>
      </w:r>
    </w:p>
    <w:p w:rsidR="001B329E" w:rsidRDefault="001B329E" w:rsidP="003C7C01">
      <w:pPr>
        <w:pStyle w:val="libFootnote0"/>
        <w:rPr>
          <w:rtl/>
        </w:rPr>
      </w:pPr>
      <w:r>
        <w:rPr>
          <w:rFonts w:hint="cs"/>
          <w:rtl/>
        </w:rPr>
        <w:t>11</w:t>
      </w:r>
      <w:r w:rsidR="003C7C01">
        <w:rPr>
          <w:rFonts w:hint="cs"/>
          <w:rtl/>
        </w:rPr>
        <w:t xml:space="preserve"> - </w:t>
      </w:r>
      <w:r>
        <w:rPr>
          <w:rFonts w:hint="cs"/>
          <w:rtl/>
        </w:rPr>
        <w:t>هو</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12</w:t>
      </w:r>
      <w:r w:rsidR="003C7C01">
        <w:rPr>
          <w:rFonts w:hint="cs"/>
          <w:rtl/>
        </w:rPr>
        <w:t xml:space="preserve"> - </w:t>
      </w:r>
      <w:r>
        <w:rPr>
          <w:rFonts w:hint="cs"/>
          <w:rtl/>
        </w:rPr>
        <w:t>المتعال</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13</w:t>
      </w:r>
      <w:r w:rsidR="003C7C01">
        <w:rPr>
          <w:rFonts w:hint="cs"/>
          <w:rtl/>
        </w:rPr>
        <w:t xml:space="preserve"> - </w:t>
      </w:r>
      <w:r>
        <w:rPr>
          <w:rFonts w:hint="cs"/>
          <w:rtl/>
        </w:rPr>
        <w:t>ثواب الاعمال</w:t>
      </w:r>
      <w:r w:rsidR="009A58AC">
        <w:rPr>
          <w:rFonts w:hint="cs"/>
          <w:rtl/>
        </w:rPr>
        <w:t>:</w:t>
      </w:r>
      <w:r>
        <w:rPr>
          <w:rFonts w:hint="cs"/>
          <w:rtl/>
        </w:rPr>
        <w:t xml:space="preserve"> 13</w:t>
      </w:r>
      <w:r w:rsidR="003C7C01">
        <w:rPr>
          <w:rFonts w:hint="cs"/>
          <w:rtl/>
        </w:rPr>
        <w:t xml:space="preserve"> - </w:t>
      </w:r>
      <w:r>
        <w:rPr>
          <w:rFonts w:hint="cs"/>
          <w:rtl/>
        </w:rPr>
        <w:t>14</w:t>
      </w:r>
      <w:r w:rsidR="009A58AC">
        <w:rPr>
          <w:rFonts w:hint="cs"/>
          <w:rtl/>
        </w:rPr>
        <w:t>،</w:t>
      </w:r>
      <w:r>
        <w:rPr>
          <w:rFonts w:hint="cs"/>
          <w:rtl/>
        </w:rPr>
        <w:t xml:space="preserve"> الكافي 2 / 516</w:t>
      </w:r>
      <w:r w:rsidR="003C7C01">
        <w:rPr>
          <w:rFonts w:hint="cs"/>
          <w:rtl/>
        </w:rPr>
        <w:t>.</w:t>
      </w:r>
    </w:p>
    <w:p w:rsidR="001B329E" w:rsidRDefault="001B329E" w:rsidP="003C7C01">
      <w:pPr>
        <w:pStyle w:val="libFootnote0"/>
        <w:rPr>
          <w:rtl/>
        </w:rPr>
      </w:pPr>
      <w:r>
        <w:rPr>
          <w:rFonts w:hint="cs"/>
          <w:rtl/>
        </w:rPr>
        <w:t>14</w:t>
      </w:r>
      <w:r w:rsidR="003C7C01">
        <w:rPr>
          <w:rFonts w:hint="cs"/>
          <w:rtl/>
        </w:rPr>
        <w:t xml:space="preserve"> - </w:t>
      </w:r>
      <w:r>
        <w:rPr>
          <w:rFonts w:hint="cs"/>
          <w:rtl/>
        </w:rPr>
        <w:t>الامالي</w:t>
      </w:r>
      <w:r w:rsidR="009A58AC">
        <w:rPr>
          <w:rFonts w:hint="cs"/>
          <w:rtl/>
        </w:rPr>
        <w:t>:</w:t>
      </w:r>
      <w:r>
        <w:rPr>
          <w:rFonts w:hint="cs"/>
          <w:rtl/>
        </w:rPr>
        <w:t xml:space="preserve"> المجلس 21 ح 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 xml:space="preserve">وبسند معتبر اَّخر عنه </w:t>
      </w:r>
      <w:r w:rsidRPr="003C7C01">
        <w:rPr>
          <w:rStyle w:val="libAlaemChar"/>
          <w:rtl/>
        </w:rPr>
        <w:t>عليه‌السلام</w:t>
      </w:r>
      <w:r>
        <w:rPr>
          <w:rtl/>
        </w:rPr>
        <w:t xml:space="preserve"> قال</w:t>
      </w:r>
      <w:r w:rsidR="009A58AC">
        <w:rPr>
          <w:rtl/>
        </w:rPr>
        <w:t>:</w:t>
      </w:r>
      <w:r>
        <w:rPr>
          <w:rtl/>
        </w:rPr>
        <w:t xml:space="preserve"> ما من مؤمن يقترف في كل يوم أو ليلة أربعين كبيرة يستغفر الله وهو نادم بهذا الاستغفار إِلاّ غفر الله له</w:t>
      </w:r>
      <w:r w:rsidR="009A58AC">
        <w:rPr>
          <w:rtl/>
        </w:rPr>
        <w:t>:</w:t>
      </w:r>
      <w:r>
        <w:rPr>
          <w:rtl/>
        </w:rPr>
        <w:t xml:space="preserve"> </w:t>
      </w:r>
      <w:r w:rsidRPr="00524C63">
        <w:rPr>
          <w:rStyle w:val="libBold2Char"/>
          <w:rtl/>
        </w:rPr>
        <w:t>أسْتَغْفِرُ الله الَّذِي لا إلهَ إِلاّ هوَ الحيّ القَيّومُ بَديعُ السَّماواتِ وَالارضِ ذو الجَّلالِ وَالاكْرامِ وَأسْأَلَهُ أنْ يَتُوبَ عَليّ</w:t>
      </w:r>
      <w:r w:rsidR="003C7C01">
        <w:rPr>
          <w:rtl/>
        </w:rPr>
        <w:t>.</w:t>
      </w:r>
      <w:r>
        <w:rPr>
          <w:rtl/>
        </w:rPr>
        <w:t xml:space="preserve"> </w:t>
      </w:r>
      <w:r>
        <w:rPr>
          <w:rFonts w:hint="cs"/>
          <w:rtl/>
        </w:rPr>
        <w:t xml:space="preserve">إلّا غفرها الله له </w:t>
      </w:r>
      <w:r w:rsidRPr="003C7C01">
        <w:rPr>
          <w:rStyle w:val="libFootnotenumChar"/>
          <w:rFonts w:hint="cs"/>
          <w:rtl/>
        </w:rPr>
        <w:t>(1)</w:t>
      </w:r>
      <w:r w:rsidR="003C7C01">
        <w:rPr>
          <w:rFonts w:hint="cs"/>
          <w:rtl/>
        </w:rPr>
        <w:t>.</w:t>
      </w:r>
    </w:p>
    <w:p w:rsidR="001B329E" w:rsidRDefault="001B329E" w:rsidP="003C7C01">
      <w:pPr>
        <w:pStyle w:val="libNormal"/>
        <w:rPr>
          <w:rtl/>
        </w:rPr>
      </w:pPr>
      <w:r>
        <w:rPr>
          <w:rtl/>
        </w:rPr>
        <w:t xml:space="preserve">وروى أيضاً بسند معتبر عنه </w:t>
      </w:r>
      <w:r w:rsidRPr="003C7C01">
        <w:rPr>
          <w:rStyle w:val="libAlaemChar"/>
          <w:rtl/>
        </w:rPr>
        <w:t>عليه‌السلام</w:t>
      </w:r>
      <w:r>
        <w:rPr>
          <w:rtl/>
        </w:rPr>
        <w:t xml:space="preserve"> قال</w:t>
      </w:r>
      <w:r w:rsidR="009A58AC">
        <w:rPr>
          <w:rtl/>
        </w:rPr>
        <w:t>:</w:t>
      </w:r>
      <w:r>
        <w:rPr>
          <w:rtl/>
        </w:rPr>
        <w:t xml:space="preserve"> من قال في كل يوم سبع مرات</w:t>
      </w:r>
      <w:r w:rsidR="009A58AC">
        <w:rPr>
          <w:rtl/>
        </w:rPr>
        <w:t>:</w:t>
      </w:r>
      <w:r>
        <w:rPr>
          <w:rtl/>
        </w:rPr>
        <w:t xml:space="preserve"> </w:t>
      </w:r>
      <w:r w:rsidRPr="00524C63">
        <w:rPr>
          <w:rStyle w:val="libBold2Char"/>
          <w:rtl/>
        </w:rPr>
        <w:t>الحَمْدُ لله عَلى كُلِّ نِعْمَةٍ كانَتْ أو هَي كائِنَةٌ</w:t>
      </w:r>
      <w:r w:rsidR="003C7C01">
        <w:rPr>
          <w:rtl/>
        </w:rPr>
        <w:t>.</w:t>
      </w:r>
      <w:r>
        <w:rPr>
          <w:rtl/>
        </w:rPr>
        <w:t xml:space="preserve"> فقد أدّى شكر ما مضى وشكر ما بقي</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وروى أيضاً بسند معتبر عنه </w:t>
      </w:r>
      <w:r w:rsidRPr="003C7C01">
        <w:rPr>
          <w:rStyle w:val="libAlaemChar"/>
          <w:rtl/>
        </w:rPr>
        <w:t>عليه‌السلام</w:t>
      </w:r>
      <w:r>
        <w:rPr>
          <w:rtl/>
        </w:rPr>
        <w:t xml:space="preserve"> قال</w:t>
      </w:r>
      <w:r w:rsidR="009A58AC">
        <w:rPr>
          <w:rtl/>
        </w:rPr>
        <w:t>:</w:t>
      </w:r>
      <w:r>
        <w:rPr>
          <w:rtl/>
        </w:rPr>
        <w:t xml:space="preserve"> من قال كل يوم خمسا وعشرين مرة</w:t>
      </w:r>
      <w:r w:rsidR="009A58AC">
        <w:rPr>
          <w:rtl/>
        </w:rPr>
        <w:t>:</w:t>
      </w:r>
      <w:r>
        <w:rPr>
          <w:rtl/>
        </w:rPr>
        <w:t xml:space="preserve"> </w:t>
      </w:r>
      <w:r w:rsidRPr="00524C63">
        <w:rPr>
          <w:rStyle w:val="libBold2Char"/>
          <w:rtl/>
        </w:rPr>
        <w:t>اللَّهُمَّ اغْفِرْ لِلمؤمِنينَ وَالمؤمِناتِ</w:t>
      </w:r>
      <w:r w:rsidRPr="00524C63">
        <w:rPr>
          <w:rStyle w:val="libBold2Char"/>
          <w:rFonts w:hint="cs"/>
          <w:rtl/>
        </w:rPr>
        <w:t xml:space="preserve"> </w:t>
      </w:r>
      <w:r w:rsidRPr="00524C63">
        <w:rPr>
          <w:rStyle w:val="libBold2Char"/>
          <w:rtl/>
        </w:rPr>
        <w:t>وَالمُسْلِمينَ وَالمِسْلِماتِ</w:t>
      </w:r>
      <w:r>
        <w:rPr>
          <w:rtl/>
        </w:rPr>
        <w:t xml:space="preserve"> كتب الله له بعدد كل مؤمن مضى وكل مؤمن بقي إلى يوم القيامة حسنة ومحا عنه سيئة ورفع له درجة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وروى أيضاً بسند معتبر عنه </w:t>
      </w:r>
      <w:r w:rsidRPr="003C7C01">
        <w:rPr>
          <w:rStyle w:val="libAlaemChar"/>
          <w:rtl/>
        </w:rPr>
        <w:t>عليه‌السلام</w:t>
      </w:r>
      <w:r>
        <w:rPr>
          <w:rtl/>
        </w:rPr>
        <w:t xml:space="preserve"> قال</w:t>
      </w:r>
      <w:r w:rsidR="009A58AC">
        <w:rPr>
          <w:rtl/>
        </w:rPr>
        <w:t>:</w:t>
      </w:r>
      <w:r>
        <w:rPr>
          <w:rtl/>
        </w:rPr>
        <w:t xml:space="preserve"> من قال في كل يوم مائة مرة</w:t>
      </w:r>
      <w:r w:rsidR="009A58AC">
        <w:rPr>
          <w:rtl/>
        </w:rPr>
        <w:t>:</w:t>
      </w:r>
      <w:r>
        <w:rPr>
          <w:rtl/>
        </w:rPr>
        <w:t xml:space="preserve"> </w:t>
      </w:r>
      <w:r w:rsidRPr="00524C63">
        <w:rPr>
          <w:rStyle w:val="libBold2Char"/>
          <w:rtl/>
        </w:rPr>
        <w:t>لا حَوْلَ وَلا قُوَّةَ إِلاّ بِالله</w:t>
      </w:r>
      <w:r>
        <w:rPr>
          <w:rtl/>
        </w:rPr>
        <w:t xml:space="preserve"> دفع الله بها عنه سبعين نوعا من البلا أيسرها الهمّ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وعلى رواية أخرى</w:t>
      </w:r>
      <w:r w:rsidR="009A58AC">
        <w:rPr>
          <w:rtl/>
        </w:rPr>
        <w:t>:</w:t>
      </w:r>
      <w:r>
        <w:rPr>
          <w:rtl/>
        </w:rPr>
        <w:t xml:space="preserve"> لم يصبه فقر أبداً</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وروى الكليني والطبرسي وغيرهما بأسناد بعضها حسنة وبعضها معتبرة عن الصادق </w:t>
      </w:r>
      <w:r w:rsidRPr="003C7C01">
        <w:rPr>
          <w:rStyle w:val="libAlaemChar"/>
          <w:rtl/>
        </w:rPr>
        <w:t>عليه‌السلام</w:t>
      </w:r>
      <w:r w:rsidR="009A58AC">
        <w:rPr>
          <w:rtl/>
        </w:rPr>
        <w:t>:</w:t>
      </w:r>
      <w:r>
        <w:rPr>
          <w:rtl/>
        </w:rPr>
        <w:t xml:space="preserve"> أن النبي </w:t>
      </w:r>
      <w:r w:rsidRPr="003C7C01">
        <w:rPr>
          <w:rStyle w:val="libAlaemChar"/>
          <w:rtl/>
        </w:rPr>
        <w:t>صلى‌الله‌عليه‌وآله</w:t>
      </w:r>
      <w:r>
        <w:rPr>
          <w:rtl/>
        </w:rPr>
        <w:t xml:space="preserve"> كان يقول كل يوم سبعين مرة</w:t>
      </w:r>
      <w:r w:rsidR="009A58AC">
        <w:rPr>
          <w:rtl/>
        </w:rPr>
        <w:t>:</w:t>
      </w:r>
      <w:r>
        <w:rPr>
          <w:rtl/>
        </w:rPr>
        <w:t xml:space="preserve"> </w:t>
      </w:r>
      <w:r w:rsidRPr="00524C63">
        <w:rPr>
          <w:rStyle w:val="libBold2Char"/>
          <w:rtl/>
        </w:rPr>
        <w:t>أسْتَغْفِرُ اللّهَ</w:t>
      </w:r>
      <w:r w:rsidR="003C7C01">
        <w:rPr>
          <w:rtl/>
        </w:rPr>
        <w:t>.</w:t>
      </w:r>
      <w:r>
        <w:rPr>
          <w:rtl/>
        </w:rPr>
        <w:t xml:space="preserve"> وسبعين مرة</w:t>
      </w:r>
      <w:r w:rsidR="009A58AC">
        <w:rPr>
          <w:rtl/>
        </w:rPr>
        <w:t>:</w:t>
      </w:r>
      <w:r>
        <w:rPr>
          <w:rtl/>
        </w:rPr>
        <w:t xml:space="preserve"> </w:t>
      </w:r>
      <w:r w:rsidRPr="00524C63">
        <w:rPr>
          <w:rStyle w:val="libBold2Char"/>
          <w:rtl/>
        </w:rPr>
        <w:t>أتوبُ إِلى اللّهِ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وفي </w:t>
      </w:r>
      <w:r w:rsidRPr="00524C63">
        <w:rPr>
          <w:rStyle w:val="libBold2Char"/>
          <w:rtl/>
        </w:rPr>
        <w:t>كشف الغمة</w:t>
      </w:r>
      <w:r>
        <w:rPr>
          <w:rtl/>
        </w:rPr>
        <w:t xml:space="preserve"> </w:t>
      </w:r>
      <w:r w:rsidRPr="00524C63">
        <w:rPr>
          <w:rStyle w:val="libBold2Char"/>
          <w:rtl/>
        </w:rPr>
        <w:t>وأمالي الشيخ الطوسي</w:t>
      </w:r>
      <w:r>
        <w:rPr>
          <w:rtl/>
        </w:rPr>
        <w:t xml:space="preserve"> بسند معتبر عن رسول الله </w:t>
      </w:r>
      <w:r w:rsidRPr="003C7C01">
        <w:rPr>
          <w:rStyle w:val="libAlaemChar"/>
          <w:rtl/>
        </w:rPr>
        <w:t>صلى‌الله‌عليه‌وآله</w:t>
      </w:r>
      <w:r>
        <w:rPr>
          <w:rtl/>
        </w:rPr>
        <w:t xml:space="preserve"> قال</w:t>
      </w:r>
      <w:r w:rsidR="009A58AC">
        <w:rPr>
          <w:rtl/>
        </w:rPr>
        <w:t>:</w:t>
      </w:r>
      <w:r>
        <w:rPr>
          <w:rtl/>
        </w:rPr>
        <w:t xml:space="preserve"> من قال في كل يوم مائة مرة</w:t>
      </w:r>
      <w:r w:rsidR="009A58AC">
        <w:rPr>
          <w:rtl/>
        </w:rPr>
        <w:t>:</w:t>
      </w:r>
      <w:r>
        <w:rPr>
          <w:rtl/>
        </w:rPr>
        <w:t xml:space="preserve"> </w:t>
      </w:r>
      <w:r w:rsidRPr="00524C63">
        <w:rPr>
          <w:rStyle w:val="libBold2Char"/>
          <w:rtl/>
        </w:rPr>
        <w:t>لا إلهَ إِلاّ الله المَلِكُ الحَقُّ المُبينُ</w:t>
      </w:r>
      <w:r w:rsidR="003C7C01">
        <w:rPr>
          <w:rtl/>
        </w:rPr>
        <w:t>.</w:t>
      </w:r>
      <w:r>
        <w:rPr>
          <w:rtl/>
        </w:rPr>
        <w:t xml:space="preserve"> كان له أمان من الفقر وأمن من وحشة القبر واستجلب الغنى وفتحت له أبواب الجنة</w:t>
      </w:r>
      <w:r w:rsidR="003C7C01">
        <w:rPr>
          <w:rtl/>
        </w:rPr>
        <w:t>.</w:t>
      </w:r>
      <w:r>
        <w:rPr>
          <w:rtl/>
        </w:rPr>
        <w:t xml:space="preserve"> والذكر في (الأمالي)</w:t>
      </w:r>
      <w:r w:rsidR="009A58AC">
        <w:rPr>
          <w:rtl/>
        </w:rPr>
        <w:t>:</w:t>
      </w:r>
      <w:r>
        <w:rPr>
          <w:rtl/>
        </w:rPr>
        <w:t xml:space="preserve"> </w:t>
      </w:r>
      <w:r w:rsidRPr="00524C63">
        <w:rPr>
          <w:rStyle w:val="libBold2Char"/>
          <w:rtl/>
        </w:rPr>
        <w:t>لا إلهَ إِلاّ الله الحَقُّ المُبينُ</w:t>
      </w:r>
      <w:r w:rsidR="003C7C01">
        <w:rPr>
          <w:rtl/>
        </w:rPr>
        <w:t>.</w:t>
      </w:r>
      <w:r>
        <w:rPr>
          <w:rtl/>
        </w:rPr>
        <w:t xml:space="preserve"> وعدده على رواية (ثواب الأعمال) و (المحاسن) للبرقي ثلاثون مرة</w:t>
      </w:r>
      <w:r>
        <w:rPr>
          <w:rFonts w:hint="cs"/>
          <w:rtl/>
        </w:rPr>
        <w:t xml:space="preserve"> </w:t>
      </w:r>
      <w:r w:rsidRPr="003C7C01">
        <w:rPr>
          <w:rStyle w:val="libFootnotenumChar"/>
          <w:rFonts w:hint="cs"/>
          <w:rtl/>
        </w:rPr>
        <w:t>(7)</w:t>
      </w:r>
      <w:r w:rsidR="003C7C01">
        <w:rPr>
          <w:rtl/>
        </w:rPr>
        <w:t>.</w:t>
      </w:r>
    </w:p>
    <w:p w:rsidR="001B329E" w:rsidRPr="00524C63" w:rsidRDefault="001B329E" w:rsidP="003C7C01">
      <w:pPr>
        <w:pStyle w:val="libNormal"/>
        <w:rPr>
          <w:rStyle w:val="libBold2Char"/>
          <w:rtl/>
        </w:rPr>
      </w:pPr>
      <w:r>
        <w:rPr>
          <w:rtl/>
        </w:rPr>
        <w:t>وروى القطب الراوندي في دعواته عن الرضا (صلوات الله وسلامه عليه)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من أحبّ أن يعلو ثناؤه على ثناء المجاهدين في الملا الاعلى فليقل هذا القول في كل يوم فإن كانت له حاجة قضيت أو عدو كبت أو دين قضي أو كرب كشف وخرق كلامه السماوات السبع حتى يكتب في اللوح المحفوظ وهو هذا</w:t>
      </w:r>
      <w:r w:rsidR="009A58AC">
        <w:rPr>
          <w:rtl/>
        </w:rPr>
        <w:t>:</w:t>
      </w:r>
      <w:r>
        <w:rPr>
          <w:rtl/>
        </w:rPr>
        <w:t xml:space="preserve"> </w:t>
      </w:r>
      <w:r w:rsidRPr="00524C63">
        <w:rPr>
          <w:rStyle w:val="libBold2Char"/>
          <w:rtl/>
        </w:rPr>
        <w:t>سُبْحانَ الله كَما يَنْبَغي لله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الخصال</w:t>
      </w:r>
      <w:r w:rsidR="009A58AC">
        <w:rPr>
          <w:rFonts w:hint="cs"/>
          <w:rtl/>
        </w:rPr>
        <w:t>:</w:t>
      </w:r>
      <w:r>
        <w:rPr>
          <w:rFonts w:hint="cs"/>
          <w:rtl/>
        </w:rPr>
        <w:t xml:space="preserve"> 540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ثواب الاعمال</w:t>
      </w:r>
      <w:r w:rsidR="009A58AC">
        <w:rPr>
          <w:rFonts w:hint="cs"/>
          <w:rtl/>
        </w:rPr>
        <w:t>:</w:t>
      </w:r>
      <w:r>
        <w:rPr>
          <w:rFonts w:hint="cs"/>
          <w:rtl/>
        </w:rPr>
        <w:t xml:space="preserve"> 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517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ثواب الاعمال</w:t>
      </w:r>
      <w:r w:rsidR="009A58AC">
        <w:rPr>
          <w:rFonts w:hint="cs"/>
          <w:rtl/>
        </w:rPr>
        <w:t>:</w:t>
      </w:r>
      <w:r>
        <w:rPr>
          <w:rFonts w:hint="cs"/>
          <w:rtl/>
        </w:rPr>
        <w:t xml:space="preserve"> 162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86 / 161 عن البلد الامين</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505</w:t>
      </w:r>
      <w:r w:rsidR="009A58AC">
        <w:rPr>
          <w:rFonts w:hint="cs"/>
          <w:rtl/>
        </w:rPr>
        <w:t>،</w:t>
      </w:r>
      <w:r>
        <w:rPr>
          <w:rFonts w:hint="cs"/>
          <w:rtl/>
        </w:rPr>
        <w:t xml:space="preserve"> مكارم الاخلاق 2 / 92 ح 2260 مع اختلاف لفظي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أمالي الطوسي</w:t>
      </w:r>
      <w:r w:rsidR="009A58AC">
        <w:rPr>
          <w:rFonts w:hint="cs"/>
          <w:rtl/>
        </w:rPr>
        <w:t>:</w:t>
      </w:r>
      <w:r>
        <w:rPr>
          <w:rFonts w:hint="cs"/>
          <w:rtl/>
        </w:rPr>
        <w:t xml:space="preserve"> المجلس 10</w:t>
      </w:r>
      <w:r w:rsidR="009A58AC">
        <w:rPr>
          <w:rFonts w:hint="cs"/>
          <w:rtl/>
        </w:rPr>
        <w:t>،</w:t>
      </w:r>
      <w:r>
        <w:rPr>
          <w:rFonts w:hint="cs"/>
          <w:rtl/>
        </w:rPr>
        <w:t xml:space="preserve"> ح 74 وفيه</w:t>
      </w:r>
      <w:r w:rsidR="009A58AC">
        <w:rPr>
          <w:rFonts w:hint="cs"/>
          <w:rtl/>
        </w:rPr>
        <w:t>:</w:t>
      </w:r>
      <w:r>
        <w:rPr>
          <w:rFonts w:hint="cs"/>
          <w:rtl/>
        </w:rPr>
        <w:t xml:space="preserve"> الملك الحق المبين كما هنا</w:t>
      </w:r>
      <w:r w:rsidR="003C7C01">
        <w:rPr>
          <w:rFonts w:hint="cs"/>
          <w:rtl/>
        </w:rPr>
        <w:t>.</w:t>
      </w:r>
      <w:r>
        <w:rPr>
          <w:rFonts w:hint="cs"/>
          <w:rtl/>
        </w:rPr>
        <w:t xml:space="preserve"> وكشف الغمّة 2 / 377</w:t>
      </w:r>
      <w:r w:rsidR="009A58AC">
        <w:rPr>
          <w:rFonts w:hint="cs"/>
          <w:rtl/>
        </w:rPr>
        <w:t>،</w:t>
      </w:r>
      <w:r>
        <w:rPr>
          <w:rFonts w:hint="cs"/>
          <w:rtl/>
        </w:rPr>
        <w:t xml:space="preserve"> والمحاسن 1 / 101 ح 73 باب 18</w:t>
      </w:r>
      <w:r w:rsidR="009A58AC">
        <w:rPr>
          <w:rFonts w:hint="cs"/>
          <w:rtl/>
        </w:rPr>
        <w:t>،</w:t>
      </w:r>
      <w:r>
        <w:rPr>
          <w:rFonts w:hint="cs"/>
          <w:rtl/>
        </w:rPr>
        <w:t xml:space="preserve"> وثواب الاعمال</w:t>
      </w:r>
      <w:r w:rsidR="009A58AC">
        <w:rPr>
          <w:rFonts w:hint="cs"/>
          <w:rtl/>
        </w:rPr>
        <w:t>:</w:t>
      </w:r>
      <w:r>
        <w:rPr>
          <w:rFonts w:hint="cs"/>
          <w:rtl/>
        </w:rPr>
        <w:t xml:space="preserve"> 7 وفي ص 8 ثلاثون مرّة بدون كلمة الملك</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9C752B">
        <w:rPr>
          <w:rtl/>
        </w:rPr>
        <w:lastRenderedPageBreak/>
        <w:t>وَالحَمْدُ لله كَما يَنْبَغي لله وَلا إلهَ إِلاّ الله كَما يَنْبَغي لله وَالله أكْبَرُ كَما يَنْبَغي لله وَلا حَولَ وَلا قوةَ إِلاّ بِالله وَصَلى الله عَلى مُحَمَّدٍ النَبي وَعلى أهْلِ بَيْتِهِ وَجَميعِ المُرْسَلينَ وَالنَبيينَ حَتّى يَرْضى اللّهُ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وبسند معتبر عن الرضا </w:t>
      </w:r>
      <w:r w:rsidRPr="003C7C01">
        <w:rPr>
          <w:rStyle w:val="libAlaemChar"/>
          <w:rtl/>
        </w:rPr>
        <w:t>عليه‌السلام</w:t>
      </w:r>
      <w:r>
        <w:rPr>
          <w:rtl/>
        </w:rPr>
        <w:t xml:space="preserve"> قال</w:t>
      </w:r>
      <w:r w:rsidR="009A58AC">
        <w:rPr>
          <w:rtl/>
        </w:rPr>
        <w:t>:</w:t>
      </w:r>
      <w:r>
        <w:rPr>
          <w:rtl/>
        </w:rPr>
        <w:t xml:space="preserve"> وجد رجل صحيفة فأتى بها رسول الله </w:t>
      </w:r>
      <w:r w:rsidRPr="003C7C01">
        <w:rPr>
          <w:rStyle w:val="libAlaemChar"/>
          <w:rtl/>
        </w:rPr>
        <w:t>صلى‌الله‌عليه‌وآله</w:t>
      </w:r>
      <w:r>
        <w:rPr>
          <w:rtl/>
        </w:rPr>
        <w:t xml:space="preserve"> فنادى الصلاة جامعة فما تخلف أحد فرقي المنبر وقال</w:t>
      </w:r>
      <w:r w:rsidR="009A58AC">
        <w:rPr>
          <w:rtl/>
        </w:rPr>
        <w:t>:</w:t>
      </w:r>
      <w:r>
        <w:rPr>
          <w:rtl/>
        </w:rPr>
        <w:t xml:space="preserve"> هذا كتاب يوشع بن نون وصي</w:t>
      </w:r>
      <w:r>
        <w:rPr>
          <w:rFonts w:hint="cs"/>
          <w:rtl/>
        </w:rPr>
        <w:t xml:space="preserve"> </w:t>
      </w:r>
      <w:r>
        <w:rPr>
          <w:rtl/>
        </w:rPr>
        <w:t xml:space="preserve">موسى </w:t>
      </w:r>
      <w:r w:rsidRPr="003C7C01">
        <w:rPr>
          <w:rStyle w:val="libAlaemChar"/>
          <w:rtl/>
        </w:rPr>
        <w:t>عليه‌السلام</w:t>
      </w:r>
      <w:r>
        <w:rPr>
          <w:rtl/>
        </w:rPr>
        <w:t xml:space="preserve"> وفيها</w:t>
      </w:r>
      <w:r w:rsidR="009A58AC">
        <w:rPr>
          <w:rtl/>
        </w:rPr>
        <w:t>:</w:t>
      </w:r>
      <w:r>
        <w:rPr>
          <w:rtl/>
        </w:rPr>
        <w:t xml:space="preserve"> </w:t>
      </w:r>
      <w:r w:rsidRPr="00524C63">
        <w:rPr>
          <w:rStyle w:val="libBold2Char"/>
          <w:rtl/>
        </w:rPr>
        <w:t>بِسْمِ الله الرَّحْمنِ الرَّحِيمِ إنَّ رَبَّكُمْ لَرَؤُوفٌ رَحِيمٌ</w:t>
      </w:r>
      <w:r>
        <w:rPr>
          <w:rtl/>
        </w:rPr>
        <w:t xml:space="preserve"> </w:t>
      </w:r>
      <w:r>
        <w:rPr>
          <w:rFonts w:hint="cs"/>
          <w:rtl/>
        </w:rPr>
        <w:t>أ</w:t>
      </w:r>
      <w:r>
        <w:rPr>
          <w:rtl/>
        </w:rPr>
        <w:t>لا إنّ خير عباد الله التقي النقي الحفي وإنّ شرَّ عباد الله المشار إليه بالأصابع فمن أحبّ أن يكتال بالمكيال الأوفى وأن يوفي الحقوق التي أنعم الله بها عليه فليقل في كل يوم</w:t>
      </w:r>
      <w:r w:rsidR="009A58AC">
        <w:rPr>
          <w:rtl/>
        </w:rPr>
        <w:t>:</w:t>
      </w:r>
      <w:r>
        <w:rPr>
          <w:rtl/>
        </w:rPr>
        <w:t xml:space="preserve"> </w:t>
      </w:r>
      <w:r w:rsidRPr="00524C63">
        <w:rPr>
          <w:rStyle w:val="libBold2Char"/>
          <w:rtl/>
        </w:rPr>
        <w:t>سُبْحانَ الله كَما يَنْبَغي لله وَالحَمْدُ لله كَما يَنْبَغي لله وَلا إلهَ إِلاّ الله كَما يَنْبَغي لله وَلا حَولَ وَلا قوةَ إِلاّ بِالله وَصَلى الله عَلى مُحَمَّدٍ وَأهْلِ بَيْتِهِ النَبي الاُمِّي وَعلى جَميعِ المُرْسَلينَ وَالنَبيينَ حَتّى يَرْضى اللّهُ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(البلد الأمين) عن رسول الله </w:t>
      </w:r>
      <w:r w:rsidRPr="003C7C01">
        <w:rPr>
          <w:rStyle w:val="libAlaemChar"/>
          <w:rtl/>
        </w:rPr>
        <w:t>صلى‌الله‌عليه‌وآله</w:t>
      </w:r>
      <w:r>
        <w:rPr>
          <w:rtl/>
        </w:rPr>
        <w:t xml:space="preserve"> قال</w:t>
      </w:r>
      <w:r w:rsidR="009A58AC">
        <w:rPr>
          <w:rtl/>
        </w:rPr>
        <w:t>:</w:t>
      </w:r>
      <w:r>
        <w:rPr>
          <w:rtl/>
        </w:rPr>
        <w:t xml:space="preserve"> من قال كل يوم عشر مرات</w:t>
      </w:r>
      <w:r w:rsidR="009A58AC">
        <w:rPr>
          <w:rtl/>
        </w:rPr>
        <w:t>:</w:t>
      </w:r>
      <w:r>
        <w:rPr>
          <w:rtl/>
        </w:rPr>
        <w:t xml:space="preserve"> </w:t>
      </w:r>
      <w:r w:rsidRPr="00524C63">
        <w:rPr>
          <w:rStyle w:val="libBold2Char"/>
          <w:rtl/>
        </w:rPr>
        <w:t>بِسْمِ الله الرَّحْمنِ الرَّحيمِ لا حَوْلَ وَلا قوَةَ إِلاّ بِالله العَلي العَظيمِ</w:t>
      </w:r>
      <w:r>
        <w:rPr>
          <w:rtl/>
        </w:rPr>
        <w:t xml:space="preserve"> خرج من ذنوبه كيوم ولدته أمّه ودفع الله عنه سبعين بابا من البلاء منها الجنون والجذام والبرص والفالج ووكّل الله تعالى به سبعين ألف ملك يستغفرون له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قال كل يوم مائة مرة</w:t>
      </w:r>
      <w:r w:rsidR="009A58AC">
        <w:rPr>
          <w:rtl/>
        </w:rPr>
        <w:t>:</w:t>
      </w:r>
      <w:r>
        <w:rPr>
          <w:rtl/>
        </w:rPr>
        <w:t xml:space="preserve"> لا حَولَ وَلا قوةَ إِلاّ بِالله لم يصبه الفقر</w:t>
      </w:r>
      <w:r>
        <w:rPr>
          <w:rFonts w:hint="cs"/>
          <w:rtl/>
        </w:rPr>
        <w:t xml:space="preserve"> أبداً </w:t>
      </w:r>
      <w:r w:rsidRPr="003C7C01">
        <w:rPr>
          <w:rStyle w:val="libFootnotenumChar"/>
          <w:rFonts w:hint="cs"/>
          <w:rtl/>
        </w:rPr>
        <w:t>(4)</w:t>
      </w:r>
      <w:r w:rsidR="003C7C01">
        <w:rPr>
          <w:rtl/>
        </w:rPr>
        <w:t>.</w:t>
      </w:r>
      <w:r>
        <w:rPr>
          <w:rFonts w:hint="cs"/>
          <w:rtl/>
        </w:rPr>
        <w:t xml:space="preserve"> </w:t>
      </w:r>
      <w:r>
        <w:rPr>
          <w:rtl/>
        </w:rPr>
        <w:t>ومن قال كل يوم مائة مرة</w:t>
      </w:r>
      <w:r w:rsidR="009A58AC">
        <w:rPr>
          <w:rtl/>
        </w:rPr>
        <w:t>:</w:t>
      </w:r>
      <w:r>
        <w:rPr>
          <w:rtl/>
        </w:rPr>
        <w:t xml:space="preserve"> </w:t>
      </w:r>
      <w:r w:rsidRPr="00524C63">
        <w:rPr>
          <w:rStyle w:val="libBold2Char"/>
          <w:rtl/>
        </w:rPr>
        <w:t xml:space="preserve">سُبْحانَ الله وَالحَمْدُ لله وَلا إلهَ إِلاّ الله وَالله أكْبَرُ </w:t>
      </w:r>
      <w:r>
        <w:rPr>
          <w:rtl/>
        </w:rPr>
        <w:t>حرّم الله جسده على النار</w:t>
      </w:r>
      <w:r>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Normal"/>
        <w:rPr>
          <w:rStyle w:val="libBold2Char"/>
          <w:rtl/>
        </w:rPr>
      </w:pPr>
      <w:r>
        <w:rPr>
          <w:rtl/>
        </w:rPr>
        <w:t xml:space="preserve">وروي في </w:t>
      </w:r>
      <w:r w:rsidRPr="00524C63">
        <w:rPr>
          <w:rStyle w:val="libBold2Char"/>
          <w:rtl/>
        </w:rPr>
        <w:t>البلد الأمين</w:t>
      </w:r>
      <w:r>
        <w:rPr>
          <w:rFonts w:hint="cs"/>
          <w:rtl/>
        </w:rPr>
        <w:t xml:space="preserve"> </w:t>
      </w:r>
      <w:r>
        <w:rPr>
          <w:rtl/>
        </w:rPr>
        <w:t xml:space="preserve">عن النبي </w:t>
      </w:r>
      <w:r w:rsidRPr="003C7C01">
        <w:rPr>
          <w:rStyle w:val="libAlaemChar"/>
          <w:rtl/>
        </w:rPr>
        <w:t>صلى‌الله‌عليه‌وآله</w:t>
      </w:r>
      <w:r w:rsidR="009A58AC">
        <w:rPr>
          <w:rtl/>
        </w:rPr>
        <w:t>:</w:t>
      </w:r>
      <w:r>
        <w:rPr>
          <w:rtl/>
        </w:rPr>
        <w:t xml:space="preserve"> أن من قال هذه الكلمات في كل يوم عشراً غفر الله تعالى له أربعة اَّلاف كبيرة ووقاه من شر سكرات الموت وضغطة القبر ومائة هول من أهوال يوم القيامة ووقي من شر إبليس وجنوده</w:t>
      </w:r>
      <w:r>
        <w:rPr>
          <w:rFonts w:hint="cs"/>
          <w:rtl/>
        </w:rPr>
        <w:t xml:space="preserve"> </w:t>
      </w:r>
      <w:r>
        <w:rPr>
          <w:rtl/>
        </w:rPr>
        <w:t>وقضي دينه وكشف همّه وغمّه وفرّج كربه وهي هذه</w:t>
      </w:r>
      <w:r w:rsidR="009A58AC">
        <w:rPr>
          <w:rtl/>
        </w:rPr>
        <w:t>:</w:t>
      </w:r>
      <w:r>
        <w:rPr>
          <w:rtl/>
        </w:rPr>
        <w:t xml:space="preserve"> </w:t>
      </w:r>
      <w:r w:rsidRPr="00524C63">
        <w:rPr>
          <w:rStyle w:val="libBold2Char"/>
          <w:rtl/>
        </w:rPr>
        <w:t>أعْدَدْتُ لِكُلِّ هَولٍ لا إلهَ إِلاّ الله وَلِكُلِّ هَمٍّ وَغَمٍّ ما شاء الله وَلِكُلِّ نِعْمَةٍ الحَمْدُ لله وَلِكُلِّ رَخاءٍ الشُّكْرُ لله وَلِكُلِّ أُعْجوبَةٍ سَبْحانَ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الدعوات</w:t>
      </w:r>
      <w:r w:rsidR="009A58AC">
        <w:rPr>
          <w:rFonts w:hint="cs"/>
          <w:rtl/>
        </w:rPr>
        <w:t>:</w:t>
      </w:r>
      <w:r>
        <w:rPr>
          <w:rFonts w:hint="cs"/>
          <w:rtl/>
        </w:rPr>
        <w:t xml:space="preserve"> 47</w:t>
      </w:r>
      <w:r w:rsidR="009A58AC">
        <w:rPr>
          <w:rFonts w:hint="cs"/>
          <w:rtl/>
        </w:rPr>
        <w:t>،</w:t>
      </w:r>
      <w:r>
        <w:rPr>
          <w:rFonts w:hint="cs"/>
          <w:rtl/>
        </w:rPr>
        <w:t xml:space="preserve"> ح 114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الدعوات للراوندي</w:t>
      </w:r>
      <w:r w:rsidR="009A58AC">
        <w:rPr>
          <w:rFonts w:hint="cs"/>
          <w:rtl/>
        </w:rPr>
        <w:t>:</w:t>
      </w:r>
      <w:r>
        <w:rPr>
          <w:rFonts w:hint="cs"/>
          <w:rtl/>
        </w:rPr>
        <w:t xml:space="preserve"> 46</w:t>
      </w:r>
      <w:r w:rsidR="009A58AC">
        <w:rPr>
          <w:rFonts w:hint="cs"/>
          <w:rtl/>
        </w:rPr>
        <w:t>،</w:t>
      </w:r>
      <w:r>
        <w:rPr>
          <w:rFonts w:hint="cs"/>
          <w:rtl/>
        </w:rPr>
        <w:t xml:space="preserve"> ح 114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مستدرك الوسائل 5 / 378</w:t>
      </w:r>
      <w:r w:rsidR="009A58AC">
        <w:rPr>
          <w:rFonts w:hint="cs"/>
          <w:rtl/>
        </w:rPr>
        <w:t>،</w:t>
      </w:r>
      <w:r>
        <w:rPr>
          <w:rFonts w:hint="cs"/>
          <w:rtl/>
        </w:rPr>
        <w:t xml:space="preserve"> والبحار 87 / 5 عن البلد الامين وقالا</w:t>
      </w:r>
      <w:r w:rsidR="009A58AC">
        <w:rPr>
          <w:rFonts w:hint="cs"/>
          <w:rtl/>
        </w:rPr>
        <w:t>:</w:t>
      </w:r>
      <w:r>
        <w:rPr>
          <w:rFonts w:hint="cs"/>
          <w:rtl/>
        </w:rPr>
        <w:t xml:space="preserve"> لم نجده في المطبوع نعم موجود في مصباح الكفعمي</w:t>
      </w:r>
      <w:r w:rsidR="009A58AC">
        <w:rPr>
          <w:rFonts w:hint="cs"/>
          <w:rtl/>
        </w:rPr>
        <w:t>:</w:t>
      </w:r>
      <w:r>
        <w:rPr>
          <w:rFonts w:hint="cs"/>
          <w:rtl/>
        </w:rPr>
        <w:t xml:space="preserve"> 83 في الهامش</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87 / 10 عن جامع الاخبار</w:t>
      </w:r>
      <w:r w:rsidR="009A58AC">
        <w:rPr>
          <w:rFonts w:hint="cs"/>
          <w:rtl/>
        </w:rPr>
        <w:t>:</w:t>
      </w:r>
      <w:r>
        <w:rPr>
          <w:rFonts w:hint="cs"/>
          <w:rtl/>
        </w:rPr>
        <w:t xml:space="preserve"> 144 ح 310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جامع الاخبار</w:t>
      </w:r>
      <w:r w:rsidR="009A58AC">
        <w:rPr>
          <w:rFonts w:hint="cs"/>
          <w:rtl/>
        </w:rPr>
        <w:t>:</w:t>
      </w:r>
      <w:r>
        <w:rPr>
          <w:rFonts w:hint="cs"/>
          <w:rtl/>
        </w:rPr>
        <w:t xml:space="preserve"> 140 ح 294</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647EBB">
        <w:rPr>
          <w:rtl/>
        </w:rPr>
        <w:lastRenderedPageBreak/>
        <w:t>الله وَلِكُلِّ ذَنْبٍ أسْتَغْفِرُ الله وَلِكُلِّ مُصيبَةٍ إنّا لله وَإنّا إلَيهِ راجِعونَ وَلِكُلِّ ضيقٍ حَسْبي</w:t>
      </w:r>
      <w:r>
        <w:rPr>
          <w:rFonts w:hint="cs"/>
          <w:rtl/>
        </w:rPr>
        <w:t xml:space="preserve"> </w:t>
      </w:r>
      <w:r w:rsidRPr="00647EBB">
        <w:rPr>
          <w:rtl/>
        </w:rPr>
        <w:t>الله وَلِكُلِّ قَضاء وَقَدَرٍ تَوَكَّلْتُ عَلى الله وَلِكُلِّ عَدوٍّ إعْتَصَمْتُ بِالله وَلِكُلِّ طاعَةٍ وَمَعْصيةٍ لا حَولَ وَلا قوةَ إِلاّ بِالله العَليّ العَظيم</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r>
        <w:rPr>
          <w:rtl/>
        </w:rPr>
        <w:t xml:space="preserve">وروى الكليني وابن بابويه والبرقي رحمة الله عليهم بأسناد معتبرة عن الصادق </w:t>
      </w:r>
      <w:r w:rsidRPr="003C7C01">
        <w:rPr>
          <w:rStyle w:val="libAlaemChar"/>
          <w:rtl/>
        </w:rPr>
        <w:t>عليه‌السلام</w:t>
      </w:r>
      <w:r w:rsidR="009A58AC">
        <w:rPr>
          <w:rtl/>
        </w:rPr>
        <w:t>:</w:t>
      </w:r>
      <w:r>
        <w:rPr>
          <w:rtl/>
        </w:rPr>
        <w:t xml:space="preserve"> أن من قال كل يوم عشر مرات هذا القول كتب الله له خمساً وأربعين ألف حسنة ومحا عنه خمسا وأربعين ألف سيئة ورفع له في الجنة خمساً وأربعين ألف درجة وكان له حرزاً من الشيطان والسلطان ولم تحط به كبيرة من الذنوب</w:t>
      </w:r>
      <w:r w:rsidR="009A58AC">
        <w:rPr>
          <w:rtl/>
        </w:rPr>
        <w:t>،</w:t>
      </w:r>
      <w:r>
        <w:rPr>
          <w:rtl/>
        </w:rPr>
        <w:t xml:space="preserve"> وعلى رواية أخرى كان كمن قرأالقرآن اثنتي عشرة مرة وبنى الله له بيتا في الجنة</w:t>
      </w:r>
      <w:r w:rsidR="003C7C01">
        <w:rPr>
          <w:rtl/>
        </w:rPr>
        <w:t>.</w:t>
      </w:r>
      <w:r>
        <w:rPr>
          <w:rFonts w:hint="cs"/>
          <w:rtl/>
        </w:rPr>
        <w:t xml:space="preserve"> </w:t>
      </w:r>
      <w:r>
        <w:rPr>
          <w:rtl/>
        </w:rPr>
        <w:t>ورواية ابن بابويه لم يذكر فيها العدد عشر مرات</w:t>
      </w:r>
      <w:r w:rsidR="003C7C01">
        <w:rPr>
          <w:rFonts w:hint="cs"/>
          <w:rtl/>
        </w:rPr>
        <w:t>.</w:t>
      </w:r>
    </w:p>
    <w:p w:rsidR="001B329E" w:rsidRDefault="001B329E" w:rsidP="003C7C01">
      <w:pPr>
        <w:pStyle w:val="libNormal"/>
        <w:rPr>
          <w:rtl/>
        </w:rPr>
      </w:pPr>
      <w:r>
        <w:rPr>
          <w:rtl/>
        </w:rPr>
        <w:t>وهو هذا الدعاء</w:t>
      </w:r>
      <w:r w:rsidR="009A58AC">
        <w:rPr>
          <w:rtl/>
        </w:rPr>
        <w:t>:</w:t>
      </w:r>
      <w:r>
        <w:rPr>
          <w:rtl/>
        </w:rPr>
        <w:t xml:space="preserve"> </w:t>
      </w:r>
      <w:r w:rsidRPr="00524C63">
        <w:rPr>
          <w:rStyle w:val="libBold2Char"/>
          <w:rtl/>
        </w:rPr>
        <w:t>أشْهَدُ أنْ لا إلهَ إِلاّ الله وَحْدَهُ لاشَريكَ لَهُ إلها وَاحِداً أحَداً صَمَداً لَمْ يَتَّخِذَ صاحِبَةً وَلا وَلَداً</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w:t>
      </w:r>
      <w:r w:rsidRPr="00524C63">
        <w:rPr>
          <w:rStyle w:val="libBold2Char"/>
          <w:rtl/>
        </w:rPr>
        <w:t>(ثواب الأعمال) و (المحاسن) و (الكافي)</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قال رسول الله </w:t>
      </w:r>
      <w:r w:rsidRPr="003C7C01">
        <w:rPr>
          <w:rStyle w:val="libAlaemChar"/>
          <w:rtl/>
        </w:rPr>
        <w:t>صلى‌الله‌عليه‌وآله</w:t>
      </w:r>
      <w:r w:rsidR="009A58AC">
        <w:rPr>
          <w:rtl/>
        </w:rPr>
        <w:t>:</w:t>
      </w:r>
      <w:r>
        <w:rPr>
          <w:rtl/>
        </w:rPr>
        <w:t xml:space="preserve"> من قال في كل يوم خمس عشرة مرة</w:t>
      </w:r>
      <w:r w:rsidR="009A58AC">
        <w:rPr>
          <w:rtl/>
        </w:rPr>
        <w:t>:</w:t>
      </w:r>
      <w:r>
        <w:rPr>
          <w:rtl/>
        </w:rPr>
        <w:t xml:space="preserve"> </w:t>
      </w:r>
      <w:r w:rsidRPr="00524C63">
        <w:rPr>
          <w:rStyle w:val="libBold2Char"/>
          <w:rtl/>
        </w:rPr>
        <w:t>لا إلهَ إِلاّ الله حَقا حَقا لا إلهَ إِلاّ الله إيمانا وَتَصْديقا لا إلهَ إِلاّ الله عُبوديَّةً وَرِقا</w:t>
      </w:r>
      <w:r w:rsidR="003C7C01">
        <w:rPr>
          <w:rtl/>
        </w:rPr>
        <w:t>.</w:t>
      </w:r>
      <w:r>
        <w:rPr>
          <w:rtl/>
        </w:rPr>
        <w:t xml:space="preserve"> أقبل الله عليه بوجهه ولم يصرف عنه حتى يدخل الجنّة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وفي (المحاسن) عن النبي </w:t>
      </w:r>
      <w:r w:rsidRPr="003C7C01">
        <w:rPr>
          <w:rStyle w:val="libAlaemChar"/>
          <w:rtl/>
        </w:rPr>
        <w:t>صلى‌الله‌عليه‌وآله</w:t>
      </w:r>
      <w:r>
        <w:rPr>
          <w:rtl/>
        </w:rPr>
        <w:t xml:space="preserve"> قال</w:t>
      </w:r>
      <w:r w:rsidR="009A58AC">
        <w:rPr>
          <w:rtl/>
        </w:rPr>
        <w:t>:</w:t>
      </w:r>
      <w:r>
        <w:rPr>
          <w:rtl/>
        </w:rPr>
        <w:t xml:space="preserve"> من سبح الله مائة مرة كل يوم كان أفضل ممن ساق مائة بدنة إلى بيت الله الحرام</w:t>
      </w:r>
      <w:r w:rsidR="009A58AC">
        <w:rPr>
          <w:rtl/>
        </w:rPr>
        <w:t>،</w:t>
      </w:r>
      <w:r>
        <w:rPr>
          <w:rtl/>
        </w:rPr>
        <w:t xml:space="preserve"> ومن حمد الله مائة تحميدة</w:t>
      </w:r>
      <w:r w:rsidR="009A58AC">
        <w:rPr>
          <w:rtl/>
        </w:rPr>
        <w:t>،</w:t>
      </w:r>
      <w:r>
        <w:rPr>
          <w:rtl/>
        </w:rPr>
        <w:t xml:space="preserve"> كان أفضل ممن أعتق مائة عبد</w:t>
      </w:r>
      <w:r w:rsidR="003C7C01">
        <w:rPr>
          <w:rtl/>
        </w:rPr>
        <w:t>.</w:t>
      </w:r>
      <w:r>
        <w:rPr>
          <w:rtl/>
        </w:rPr>
        <w:t xml:space="preserve"> ومن كبر الله مائة تكبيرة كان أفضل ممن حمل مائة فرس في سبيل الله بسروجها ولجمها</w:t>
      </w:r>
      <w:r w:rsidR="003C7C01">
        <w:rPr>
          <w:rtl/>
        </w:rPr>
        <w:t>.</w:t>
      </w:r>
      <w:r>
        <w:rPr>
          <w:rtl/>
        </w:rPr>
        <w:t xml:space="preserve"> ومن هلل الله مائة تهليلة كان أفضل الناس عملاً إِلاّ من قال أكثر من هذا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وروى القطب الراوندي أنّ عابداً من بني إسرائيل سأل الله عزَّ وجلَّ فقال</w:t>
      </w:r>
      <w:r w:rsidR="009A58AC">
        <w:rPr>
          <w:rtl/>
        </w:rPr>
        <w:t>:</w:t>
      </w:r>
      <w:r>
        <w:rPr>
          <w:rtl/>
        </w:rPr>
        <w:t xml:space="preserve"> يا رب ماحالي عندك أخير فازداد في خيري أو شر فأتوب قبل الموت؟ فبعث الله إليه ملكا فقال له ليس لك عند الله خير</w:t>
      </w:r>
      <w:r w:rsidR="009A58AC">
        <w:rPr>
          <w:rtl/>
        </w:rPr>
        <w:t>،</w:t>
      </w:r>
      <w:r>
        <w:rPr>
          <w:rtl/>
        </w:rPr>
        <w:t xml:space="preserve"> قال</w:t>
      </w:r>
      <w:r w:rsidR="009A58AC">
        <w:rPr>
          <w:rtl/>
        </w:rPr>
        <w:t>:</w:t>
      </w:r>
      <w:r>
        <w:rPr>
          <w:rtl/>
        </w:rPr>
        <w:t xml:space="preserve"> يا رب وأين عملي؟ قال كنت إذا عملت خيراً أخبرت الناس به فكنت تريد أن تعد خيّراً بين الناس يذكروك بالخير فليس لك منه إِلاّ الذي رضيت به لنفسك</w:t>
      </w:r>
      <w:r w:rsidR="003C7C01">
        <w:rPr>
          <w:rtl/>
        </w:rPr>
        <w:t>.</w:t>
      </w:r>
      <w:r>
        <w:rPr>
          <w:rFonts w:hint="cs"/>
          <w:rtl/>
        </w:rPr>
        <w:t xml:space="preserve"> </w:t>
      </w:r>
      <w:r>
        <w:rPr>
          <w:rtl/>
        </w:rPr>
        <w:t>قال</w:t>
      </w:r>
      <w:r w:rsidR="009A58AC">
        <w:rPr>
          <w:rtl/>
        </w:rPr>
        <w:t>:</w:t>
      </w:r>
      <w:r>
        <w:rPr>
          <w:rtl/>
        </w:rPr>
        <w:t xml:space="preserve"> فشق ذلك عليه وأحزنه فكرّر الله</w:t>
      </w:r>
      <w:r>
        <w:rPr>
          <w:rFonts w:hint="cs"/>
          <w:rtl/>
        </w:rPr>
        <w:t xml:space="preserve"> </w:t>
      </w:r>
      <w:r>
        <w:rPr>
          <w:rtl/>
        </w:rPr>
        <w:t>إليه الرسول فقال</w:t>
      </w:r>
      <w:r w:rsidR="009A58AC">
        <w:rPr>
          <w:rtl/>
        </w:rPr>
        <w:t>:</w:t>
      </w:r>
      <w:r>
        <w:rPr>
          <w:rtl/>
        </w:rPr>
        <w:t xml:space="preserve"> يقول الله تبارك وتعالى فمن الان فاشتر مني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مستدرك الوسائل 5 / 379 ح 6140</w:t>
      </w:r>
      <w:r w:rsidR="009A58AC">
        <w:rPr>
          <w:rFonts w:hint="cs"/>
          <w:rtl/>
        </w:rPr>
        <w:t>،</w:t>
      </w:r>
      <w:r>
        <w:rPr>
          <w:rFonts w:hint="cs"/>
          <w:rtl/>
        </w:rPr>
        <w:t xml:space="preserve"> البحار 87 / 5 عن البلد الامين وقالا</w:t>
      </w:r>
      <w:r w:rsidR="009A58AC">
        <w:rPr>
          <w:rFonts w:hint="cs"/>
          <w:rtl/>
        </w:rPr>
        <w:t>:</w:t>
      </w:r>
      <w:r>
        <w:rPr>
          <w:rFonts w:hint="cs"/>
          <w:rtl/>
        </w:rPr>
        <w:t xml:space="preserve"> لم نجده في المطبوع نعم موجود في مصباح الكفعمي</w:t>
      </w:r>
      <w:r w:rsidR="009A58AC">
        <w:rPr>
          <w:rFonts w:hint="cs"/>
          <w:rtl/>
        </w:rPr>
        <w:t>:</w:t>
      </w:r>
      <w:r>
        <w:rPr>
          <w:rFonts w:hint="cs"/>
          <w:rtl/>
        </w:rPr>
        <w:t xml:space="preserve"> 83 متناً وهامشاً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519 مع اختلاف قليل لفظي</w:t>
      </w:r>
      <w:r w:rsidR="009A58AC">
        <w:rPr>
          <w:rFonts w:hint="cs"/>
          <w:rtl/>
        </w:rPr>
        <w:t>،</w:t>
      </w:r>
      <w:r>
        <w:rPr>
          <w:rFonts w:hint="cs"/>
          <w:rtl/>
        </w:rPr>
        <w:t xml:space="preserve"> التوحيد</w:t>
      </w:r>
      <w:r w:rsidR="009A58AC">
        <w:rPr>
          <w:rFonts w:hint="cs"/>
          <w:rtl/>
        </w:rPr>
        <w:t>:</w:t>
      </w:r>
      <w:r>
        <w:rPr>
          <w:rFonts w:hint="cs"/>
          <w:rtl/>
        </w:rPr>
        <w:t xml:space="preserve"> 30 ح 35 باب 1</w:t>
      </w:r>
      <w:r w:rsidR="009A58AC">
        <w:rPr>
          <w:rFonts w:hint="cs"/>
          <w:rtl/>
        </w:rPr>
        <w:t>،</w:t>
      </w:r>
      <w:r>
        <w:rPr>
          <w:rFonts w:hint="cs"/>
          <w:rtl/>
        </w:rPr>
        <w:t xml:space="preserve"> المحاسن 1 / 122 ح 134 باب 56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ثواب الاعمال</w:t>
      </w:r>
      <w:r w:rsidR="009A58AC">
        <w:rPr>
          <w:rFonts w:hint="cs"/>
          <w:rtl/>
        </w:rPr>
        <w:t>:</w:t>
      </w:r>
      <w:r>
        <w:rPr>
          <w:rFonts w:hint="cs"/>
          <w:rtl/>
        </w:rPr>
        <w:t xml:space="preserve"> 9</w:t>
      </w:r>
      <w:r w:rsidR="009A58AC">
        <w:rPr>
          <w:rFonts w:hint="cs"/>
          <w:rtl/>
        </w:rPr>
        <w:t>،</w:t>
      </w:r>
      <w:r>
        <w:rPr>
          <w:rFonts w:hint="cs"/>
          <w:rtl/>
        </w:rPr>
        <w:t xml:space="preserve"> الكافي 2 / 519</w:t>
      </w:r>
      <w:r w:rsidR="009A58AC">
        <w:rPr>
          <w:rFonts w:hint="cs"/>
          <w:rtl/>
        </w:rPr>
        <w:t>،</w:t>
      </w:r>
      <w:r>
        <w:rPr>
          <w:rFonts w:hint="cs"/>
          <w:rtl/>
        </w:rPr>
        <w:t xml:space="preserve"> المحاسن 1 / 100 ح 72 باب 17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المحاسن 1 / 114 ح 114 باب 42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نفسك فيما تستقبل بصدقة تخرجها عن كل عرق كل يوم صدقة</w:t>
      </w:r>
      <w:r w:rsidR="003C7C01">
        <w:rPr>
          <w:rtl/>
          <w:lang w:bidi="fa-IR"/>
        </w:rPr>
        <w:t>.</w:t>
      </w:r>
      <w:r>
        <w:rPr>
          <w:rtl/>
        </w:rPr>
        <w:t xml:space="preserve"> قال</w:t>
      </w:r>
      <w:r w:rsidR="009A58AC">
        <w:rPr>
          <w:rtl/>
        </w:rPr>
        <w:t>:</w:t>
      </w:r>
      <w:r>
        <w:rPr>
          <w:rtl/>
        </w:rPr>
        <w:t xml:space="preserve"> يا رب أويطيق هذا أحد؟ فقال تعالى</w:t>
      </w:r>
      <w:r w:rsidR="009A58AC">
        <w:rPr>
          <w:rtl/>
        </w:rPr>
        <w:t>:</w:t>
      </w:r>
      <w:r>
        <w:rPr>
          <w:rtl/>
        </w:rPr>
        <w:t xml:space="preserve"> قل كل يوم ثلاثمائة وستين مرة بعدد عروقك</w:t>
      </w:r>
      <w:r w:rsidR="009A58AC">
        <w:rPr>
          <w:rtl/>
        </w:rPr>
        <w:t>:</w:t>
      </w:r>
      <w:r>
        <w:rPr>
          <w:rtl/>
        </w:rPr>
        <w:t xml:space="preserve"> </w:t>
      </w:r>
      <w:r w:rsidRPr="00524C63">
        <w:rPr>
          <w:rStyle w:val="libBold2Char"/>
          <w:rtl/>
        </w:rPr>
        <w:t>سُبْحانَ الله وَالحَمْدُ لله وَلا إلهَ إِلاّ الله وَالله أكْبَرُ وَلا حَوْلَ وَلا قوَةَ إِلاّ بِاللّهِ</w:t>
      </w:r>
      <w:r w:rsidR="003C7C01">
        <w:rPr>
          <w:rtl/>
          <w:lang w:bidi="fa-IR"/>
        </w:rPr>
        <w:t>.</w:t>
      </w:r>
      <w:r>
        <w:rPr>
          <w:rFonts w:hint="cs"/>
          <w:rtl/>
        </w:rPr>
        <w:t xml:space="preserve"> </w:t>
      </w:r>
      <w:r>
        <w:rPr>
          <w:rtl/>
        </w:rPr>
        <w:t>قال</w:t>
      </w:r>
      <w:r w:rsidR="009A58AC">
        <w:rPr>
          <w:rtl/>
        </w:rPr>
        <w:t>:</w:t>
      </w:r>
      <w:r>
        <w:rPr>
          <w:rtl/>
        </w:rPr>
        <w:t xml:space="preserve"> يا رب زدني</w:t>
      </w:r>
      <w:r w:rsidR="003C7C01">
        <w:rPr>
          <w:rtl/>
          <w:lang w:bidi="fa-IR"/>
        </w:rPr>
        <w:t>.</w:t>
      </w:r>
      <w:r>
        <w:rPr>
          <w:rtl/>
        </w:rPr>
        <w:t xml:space="preserve"> قال</w:t>
      </w:r>
      <w:r w:rsidR="009A58AC">
        <w:rPr>
          <w:rtl/>
        </w:rPr>
        <w:t>:</w:t>
      </w:r>
      <w:r>
        <w:rPr>
          <w:rtl/>
        </w:rPr>
        <w:t xml:space="preserve"> إن زِدْتَ زِدْتُ لك</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الكليني بسند معتبر عن الصادق </w:t>
      </w:r>
      <w:r w:rsidRPr="003C7C01">
        <w:rPr>
          <w:rStyle w:val="libAlaemChar"/>
          <w:rtl/>
        </w:rPr>
        <w:t>عليه‌السلام</w:t>
      </w:r>
      <w:r>
        <w:rPr>
          <w:rtl/>
        </w:rPr>
        <w:t xml:space="preserve"> قال</w:t>
      </w:r>
      <w:r w:rsidR="009A58AC">
        <w:rPr>
          <w:rtl/>
        </w:rPr>
        <w:t>:</w:t>
      </w:r>
      <w:r>
        <w:rPr>
          <w:rtl/>
        </w:rPr>
        <w:t xml:space="preserve"> كان رسول الله </w:t>
      </w:r>
      <w:r w:rsidRPr="003C7C01">
        <w:rPr>
          <w:rStyle w:val="libAlaemChar"/>
          <w:rtl/>
        </w:rPr>
        <w:t>صلى‌الله‌عليه‌وآله</w:t>
      </w:r>
      <w:r>
        <w:rPr>
          <w:rtl/>
        </w:rPr>
        <w:t xml:space="preserve"> يقول في كل يوم ثلاثمائة وستين مرة عدد عروق الجسد</w:t>
      </w:r>
      <w:r w:rsidR="009A58AC">
        <w:rPr>
          <w:rtl/>
        </w:rPr>
        <w:t>:</w:t>
      </w:r>
      <w:r>
        <w:rPr>
          <w:rtl/>
        </w:rPr>
        <w:t xml:space="preserve"> </w:t>
      </w:r>
      <w:r w:rsidRPr="00524C63">
        <w:rPr>
          <w:rStyle w:val="libBold2Char"/>
          <w:rtl/>
        </w:rPr>
        <w:t>الحَمْدُ لله رَبِّ العالَمينَ كَثِيراً عَلى كُلِّ حالٍ</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وفي رواية أخرى عنه </w:t>
      </w:r>
      <w:r w:rsidRPr="003C7C01">
        <w:rPr>
          <w:rStyle w:val="libAlaemChar"/>
          <w:rtl/>
        </w:rPr>
        <w:t>عليه‌السلام</w:t>
      </w:r>
      <w:r w:rsidR="009A58AC">
        <w:rPr>
          <w:rtl/>
        </w:rPr>
        <w:t>:</w:t>
      </w:r>
      <w:r>
        <w:rPr>
          <w:rtl/>
        </w:rPr>
        <w:t xml:space="preserve"> من قال هذا القول كل يوم أربعمائة مرة شهرين متتابعين رزق كَثِيراً من علم أو كَثِيراً من مال</w:t>
      </w:r>
      <w:r w:rsidR="009A58AC">
        <w:rPr>
          <w:rtl/>
        </w:rPr>
        <w:t>:</w:t>
      </w:r>
      <w:r>
        <w:rPr>
          <w:rtl/>
        </w:rPr>
        <w:t xml:space="preserve"> </w:t>
      </w:r>
      <w:r w:rsidRPr="00524C63">
        <w:rPr>
          <w:rStyle w:val="libBold2Char"/>
          <w:rtl/>
        </w:rPr>
        <w:t>أسْتَغْفِرُ الله الَّذِي لا إلهَ إِلاّ هوَ الحَيُّ القَيومُ الرَّحْمنُ الرَّحيمُ بَديعُ السَّماواتِ وَالارضِ مِنْ جَميعِ ظُلْمي وَجُرْمي وَإسْرافي عَلى نَفْسي وَأتوبُ إليهِ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وروى الطوسي وغيره أنّ من المسنون الدعاء بهذا الدعاء في كل يوم</w:t>
      </w:r>
      <w:r w:rsidR="009A58AC">
        <w:rPr>
          <w:rtl/>
        </w:rPr>
        <w:t>:</w:t>
      </w:r>
      <w:r>
        <w:rPr>
          <w:rFonts w:hint="cs"/>
          <w:rtl/>
        </w:rPr>
        <w:t xml:space="preserve"> </w:t>
      </w:r>
      <w:r w:rsidRPr="00524C63">
        <w:rPr>
          <w:rStyle w:val="libBold2Char"/>
          <w:rtl/>
        </w:rPr>
        <w:t>اللَّهُمَّ إِنِّي أَسْأَلُكَ بِنورِ وَجْهِكَ المُشْرِقِ الحَي الباقي الكَريمِ وَأَسْأَلُكَ بِنورِ وَجْهِكَ القُدّوسِ الَّذِي أشْرَقَتْ بِهِ السَّماواتُ وَانْكَشَفَتْ بِهِ الظُّلُماتُ وَصَلُحَ عَليهِ أمْرُ الأولينَ وَالاخِرينَ أنْ تُصَلِّيَ عَلى مُحَمَّدٍ وَآلِ مُحَمَّدٍ وَأنْ تُصْلِحَ لي شَأني كُلَّهُ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وروى الكفعمي عن الباقر (صلوات الله وسلامه عليه) قال من قال هذا القول كل يوم كفاه الله همّ داريه </w:t>
      </w:r>
      <w:r w:rsidRPr="00524C63">
        <w:rPr>
          <w:rStyle w:val="libBold2Char"/>
          <w:rtl/>
        </w:rPr>
        <w:t>بِسْمِ الله حَسْبيَ الله تَوَكَّلْتُ عَلى الله اللَّهُمَّ إِنِّي أَسْأَلُكَ خَيْرَ أموري كُلِّها وَأعوذُ بِكَ مِنْ خِزْي الدُّنيا وَعَذابِ الاخِرَةِ</w:t>
      </w:r>
      <w:r>
        <w:rPr>
          <w:rFonts w:hint="cs"/>
          <w:rtl/>
        </w:rPr>
        <w:t xml:space="preserve"> </w:t>
      </w:r>
      <w:r w:rsidRPr="003C7C01">
        <w:rPr>
          <w:rStyle w:val="libFootnotenumChar"/>
          <w:rFonts w:hint="cs"/>
          <w:rtl/>
        </w:rPr>
        <w:t>(5)</w:t>
      </w:r>
      <w:r w:rsidR="003C7C01">
        <w:rPr>
          <w:rtl/>
        </w:rPr>
        <w:t>.</w:t>
      </w:r>
    </w:p>
    <w:p w:rsidR="001B329E" w:rsidRDefault="001B329E" w:rsidP="00524C63">
      <w:pPr>
        <w:pStyle w:val="libBold2"/>
        <w:rPr>
          <w:rtl/>
        </w:rPr>
      </w:pPr>
      <w:r>
        <w:rPr>
          <w:rtl/>
        </w:rPr>
        <w:t>وروى أيضاً أن من قال هذا القول في</w:t>
      </w:r>
      <w:r>
        <w:rPr>
          <w:rFonts w:hint="cs"/>
          <w:rtl/>
        </w:rPr>
        <w:t xml:space="preserve"> </w:t>
      </w:r>
      <w:r>
        <w:rPr>
          <w:rtl/>
        </w:rPr>
        <w:t>كل يوم سبع مرات كفاه الله ما أهمه من امر داريه</w:t>
      </w:r>
      <w:r w:rsidR="009A58AC">
        <w:rPr>
          <w:rtl/>
        </w:rPr>
        <w:t>:</w:t>
      </w:r>
      <w:r>
        <w:rPr>
          <w:rtl/>
        </w:rPr>
        <w:t xml:space="preserve"> </w:t>
      </w:r>
      <w:r w:rsidRPr="003C7C01">
        <w:rPr>
          <w:rtl/>
        </w:rPr>
        <w:t>حَسْبيَ الله رَبّيَ الله لا إلهَ إِلاّ هوَ عَليهِ تَوَكَّلْتُ وَهوَ رَبُّ العَرْشِ العَظيمِ</w:t>
      </w:r>
      <w:r w:rsidRPr="003C7C01">
        <w:rPr>
          <w:rFonts w:hint="cs"/>
          <w:rtl/>
        </w:rPr>
        <w:t xml:space="preserve"> </w:t>
      </w:r>
      <w:r w:rsidRPr="003C7C01">
        <w:rPr>
          <w:rStyle w:val="libFootnotenumChar"/>
          <w:rFonts w:hint="cs"/>
          <w:rtl/>
        </w:rPr>
        <w:t>(6)</w:t>
      </w:r>
      <w:r w:rsidR="003C7C01">
        <w:rPr>
          <w:rtl/>
        </w:rPr>
        <w:t>.</w:t>
      </w:r>
    </w:p>
    <w:p w:rsidR="001B329E" w:rsidRDefault="001B329E" w:rsidP="00524C63">
      <w:pPr>
        <w:pStyle w:val="libBold2"/>
        <w:rPr>
          <w:rtl/>
        </w:rPr>
      </w:pPr>
      <w:r w:rsidRPr="002F35B0">
        <w:rPr>
          <w:rtl/>
        </w:rPr>
        <w:t>وروى أيضاً أن من قال كل يوم مرة في سنة كاملة هذا القول لم يمت حتى يرى مقعده في الجنة</w:t>
      </w:r>
      <w:r w:rsidR="009A58AC">
        <w:rPr>
          <w:rtl/>
        </w:rPr>
        <w:t>:</w:t>
      </w:r>
      <w:r w:rsidRPr="002F35B0">
        <w:rPr>
          <w:rtl/>
        </w:rPr>
        <w:t xml:space="preserve"> سُبْحانَ الدّائِمِ القائِمِ سُبْحانَ القائِمِ الدّائِمِ سُبْحانَ الواحِدِ الاحَدِ سُبْحانَ الفَرْدِ الصَّمَدِ سُبْحانَ الحَيِّ القَيّومِ سُبْحانَ الله وَبِحَمْدِهِ سُبْحانَ الحَيّ الَّذِي لايَموتُ سُبْحانَ المَلِكِ القُدّوسِ سُبْحانَ رَبِّ المَلائِكَةِ وَالرّوحِ سُبْحانَ العَليّ الاعْلى سُبْحانَهُ وَتَعالى</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دعوات الراوندي وعنه البحار 14 / 509 مع اختلاف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w:t>
      </w:r>
      <w:r w:rsidR="009A58AC">
        <w:rPr>
          <w:rFonts w:hint="cs"/>
          <w:rtl/>
        </w:rPr>
        <w:t>:</w:t>
      </w:r>
      <w:r>
        <w:rPr>
          <w:rFonts w:hint="cs"/>
          <w:rtl/>
        </w:rPr>
        <w:t xml:space="preserve"> 2 / 502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الكفعمي</w:t>
      </w:r>
      <w:r w:rsidR="009A58AC">
        <w:rPr>
          <w:rFonts w:hint="cs"/>
          <w:rtl/>
        </w:rPr>
        <w:t>:</w:t>
      </w:r>
      <w:r>
        <w:rPr>
          <w:rFonts w:hint="cs"/>
          <w:rtl/>
        </w:rPr>
        <w:t xml:space="preserve"> 63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102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جنّة المأوى كما عنه مستدرك سفينة البحار 5 / 379 ح 6141 وفي مصباح الكفعمي</w:t>
      </w:r>
      <w:r w:rsidR="009A58AC">
        <w:rPr>
          <w:rFonts w:hint="cs"/>
          <w:rtl/>
        </w:rPr>
        <w:t>:</w:t>
      </w:r>
      <w:r>
        <w:rPr>
          <w:rFonts w:hint="cs"/>
          <w:rtl/>
        </w:rPr>
        <w:t xml:space="preserve"> 83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86 / 51 عن الكفعمي في كتاب رؤيا القوم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المجتنى لابن طاووس</w:t>
      </w:r>
      <w:r w:rsidR="009A58AC">
        <w:rPr>
          <w:rFonts w:hint="cs"/>
          <w:rtl/>
        </w:rPr>
        <w:t>:</w:t>
      </w:r>
      <w:r>
        <w:rPr>
          <w:rFonts w:hint="cs"/>
          <w:rtl/>
        </w:rPr>
        <w:t xml:space="preserve"> 82</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1057" w:name="_Toc415301298"/>
      <w:bookmarkStart w:id="1058" w:name="_Toc426799794"/>
      <w:r>
        <w:rPr>
          <w:rtl/>
        </w:rPr>
        <w:lastRenderedPageBreak/>
        <w:t>الباب الثاني</w:t>
      </w:r>
      <w:bookmarkEnd w:id="1057"/>
      <w:bookmarkEnd w:id="1058"/>
    </w:p>
    <w:p w:rsidR="001B329E" w:rsidRDefault="001B329E" w:rsidP="001B329E">
      <w:pPr>
        <w:pStyle w:val="Heading1Center"/>
        <w:rPr>
          <w:rtl/>
        </w:rPr>
      </w:pPr>
      <w:bookmarkStart w:id="1059" w:name="_Toc415301299"/>
      <w:bookmarkStart w:id="1060" w:name="_Toc426799795"/>
      <w:r>
        <w:rPr>
          <w:rtl/>
        </w:rPr>
        <w:t xml:space="preserve">في </w:t>
      </w:r>
      <w:r>
        <w:rPr>
          <w:rFonts w:hint="cs"/>
          <w:rtl/>
        </w:rPr>
        <w:t>ذكر</w:t>
      </w:r>
      <w:r>
        <w:rPr>
          <w:rtl/>
        </w:rPr>
        <w:t xml:space="preserve"> صلوات </w:t>
      </w:r>
      <w:r>
        <w:rPr>
          <w:rFonts w:hint="cs"/>
          <w:rtl/>
        </w:rPr>
        <w:t>مسنونة لم تذكر في مفاتيح الجنان</w:t>
      </w:r>
      <w:bookmarkEnd w:id="1059"/>
      <w:bookmarkEnd w:id="1060"/>
    </w:p>
    <w:p w:rsidR="001B329E" w:rsidRDefault="001B329E" w:rsidP="001B329E">
      <w:pPr>
        <w:pStyle w:val="Heading3Center"/>
        <w:rPr>
          <w:rtl/>
        </w:rPr>
      </w:pPr>
      <w:bookmarkStart w:id="1061" w:name="_Toc415301300"/>
      <w:bookmarkStart w:id="1062" w:name="_Toc426799796"/>
      <w:r>
        <w:rPr>
          <w:rtl/>
        </w:rPr>
        <w:t>صلاة الاعرابي</w:t>
      </w:r>
      <w:bookmarkEnd w:id="1061"/>
      <w:bookmarkEnd w:id="1062"/>
    </w:p>
    <w:p w:rsidR="001B329E" w:rsidRDefault="001B329E" w:rsidP="003C7C01">
      <w:pPr>
        <w:pStyle w:val="libNormal"/>
        <w:rPr>
          <w:rtl/>
        </w:rPr>
      </w:pPr>
      <w:r>
        <w:rPr>
          <w:rtl/>
        </w:rPr>
        <w:t>روى السيد ابن طاووس في جمال الأسبوع عن الشيخ التلعكبري بسنده عن زيد بن ثابت قال</w:t>
      </w:r>
      <w:r w:rsidR="009A58AC">
        <w:rPr>
          <w:rtl/>
        </w:rPr>
        <w:t>:</w:t>
      </w:r>
      <w:r>
        <w:rPr>
          <w:rtl/>
        </w:rPr>
        <w:t xml:space="preserve"> قام رجل من الاعراب فقال</w:t>
      </w:r>
      <w:r w:rsidR="009A58AC">
        <w:rPr>
          <w:rtl/>
        </w:rPr>
        <w:t>:</w:t>
      </w:r>
      <w:r>
        <w:rPr>
          <w:rtl/>
        </w:rPr>
        <w:t xml:space="preserve"> بأبي أنت وأمي يا رسول الله إنّا نكون في هذه البادية وبعيداً من المدينة ولانقدر أن نأتيك في كل جمعة فدلّني على عمل فيه فضل صلاة يوم الجمعة إذا مضيت إلى أهلي أخبرهم به</w:t>
      </w:r>
      <w:r w:rsidR="003C7C01">
        <w:rPr>
          <w:rtl/>
        </w:rPr>
        <w:t>.</w:t>
      </w:r>
      <w:r>
        <w:rPr>
          <w:rtl/>
        </w:rPr>
        <w:t xml:space="preserve"> فقال رسول الله </w:t>
      </w:r>
      <w:r w:rsidRPr="003C7C01">
        <w:rPr>
          <w:rStyle w:val="libAlaemChar"/>
          <w:rtl/>
        </w:rPr>
        <w:t>صلى‌الله‌عليه‌وآله</w:t>
      </w:r>
      <w:r w:rsidR="009A58AC">
        <w:rPr>
          <w:rtl/>
        </w:rPr>
        <w:t>:</w:t>
      </w:r>
      <w:r>
        <w:rPr>
          <w:rtl/>
        </w:rPr>
        <w:t xml:space="preserve"> إذا كان ارتفاع النهار فصلّ ركعتين تقرأ في أول ركعة منها الحمد مرّة واحدة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سبع مرات</w:t>
      </w:r>
      <w:r w:rsidR="009A58AC">
        <w:rPr>
          <w:rtl/>
        </w:rPr>
        <w:t>،</w:t>
      </w:r>
      <w:r>
        <w:rPr>
          <w:rtl/>
        </w:rPr>
        <w:t xml:space="preserve"> واقرأ في الثانية الحمد مرة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سبع مرات فإذا سلمت فاقرأ آية الكرسي سبع مرات</w:t>
      </w:r>
      <w:r w:rsidR="009A58AC">
        <w:rPr>
          <w:rtl/>
        </w:rPr>
        <w:t>،</w:t>
      </w:r>
      <w:r>
        <w:rPr>
          <w:rtl/>
        </w:rPr>
        <w:t xml:space="preserve"> ثم قم فصلّ ثماني ركعات بتسليمتين وتجلس في كل ركعتين منها ولا تسلم فإذا أتممت أربع ركعات سلّمت ثم صليت الأربع ركعات الأخرى كما صلّيت الأولى</w:t>
      </w:r>
      <w:r w:rsidR="009A58AC">
        <w:rPr>
          <w:rtl/>
        </w:rPr>
        <w:t>،</w:t>
      </w:r>
      <w:r>
        <w:rPr>
          <w:rtl/>
        </w:rPr>
        <w:t xml:space="preserve"> واقرأ في كل ركعة الحمد مرة واحدة و</w:t>
      </w:r>
      <w:r>
        <w:rPr>
          <w:rFonts w:hint="cs"/>
          <w:rtl/>
        </w:rPr>
        <w:t xml:space="preserve"> </w:t>
      </w:r>
      <w:r w:rsidRPr="003C7C01">
        <w:rPr>
          <w:rStyle w:val="libAlaemChar"/>
          <w:rFonts w:hint="cs"/>
          <w:rtl/>
        </w:rPr>
        <w:t>(</w:t>
      </w:r>
      <w:r w:rsidRPr="003C7C01">
        <w:rPr>
          <w:rStyle w:val="libAieChar"/>
          <w:rtl/>
        </w:rPr>
        <w:t>إذا جاء نصر الله</w:t>
      </w:r>
      <w:r w:rsidRPr="003C7C01">
        <w:rPr>
          <w:rStyle w:val="libAlaemChar"/>
          <w:rFonts w:hint="cs"/>
          <w:rtl/>
        </w:rPr>
        <w:t>)</w:t>
      </w:r>
      <w:r>
        <w:rPr>
          <w:rtl/>
        </w:rPr>
        <w:t xml:space="preserve"> مرة واحدة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خمساً وعشرين مرة</w:t>
      </w:r>
      <w:r w:rsidR="009A58AC">
        <w:rPr>
          <w:rtl/>
        </w:rPr>
        <w:t>،</w:t>
      </w:r>
      <w:r>
        <w:rPr>
          <w:rtl/>
        </w:rPr>
        <w:t xml:space="preserve"> فإذا أتممت ذلك تشهدت وسلّمت ودعوت بهذا الدعاء سبع مرات وهو</w:t>
      </w:r>
      <w:r w:rsidR="009A58AC">
        <w:rPr>
          <w:rtl/>
        </w:rPr>
        <w:t>:</w:t>
      </w:r>
      <w:r>
        <w:rPr>
          <w:rtl/>
        </w:rPr>
        <w:t xml:space="preserve"> </w:t>
      </w:r>
      <w:r w:rsidRPr="00524C63">
        <w:rPr>
          <w:rStyle w:val="libBold2Char"/>
          <w:rtl/>
        </w:rPr>
        <w:t>يا حَيُّ يا قَيّومُ يا ذا الجَلالِ وَالاكْرامِ يا ألهَ الأولينَ وَالاخِرينَ يا أرْحَمَ الرّاحِمينَ يا رَحْمانَ الدُّنْيا وَالاخِرَةِ وَرَحيمَهُما يا رَبِّ يا رَبِّ يا رَبِّ يا رَبِّ يا رَبِّ يا رَبِّ يا رَبِّ يا الله يا الله يا الله يا الله يا الله يا الله يا الله صَلِّ عَلى مُحَمَّدٍ وَآلِ مُحَمَّدٍ وَاغْفِرْ لي</w:t>
      </w:r>
      <w:r w:rsidR="003C7C01">
        <w:rPr>
          <w:rtl/>
        </w:rPr>
        <w:t>.</w:t>
      </w:r>
      <w:r>
        <w:rPr>
          <w:rtl/>
        </w:rPr>
        <w:t xml:space="preserve"> واذكر حاجتك</w:t>
      </w:r>
      <w:r w:rsidR="009A58AC">
        <w:rPr>
          <w:rtl/>
        </w:rPr>
        <w:t>،</w:t>
      </w:r>
      <w:r>
        <w:rPr>
          <w:rtl/>
        </w:rPr>
        <w:t xml:space="preserve"> قل سبعين مرة</w:t>
      </w:r>
      <w:r w:rsidR="009A58AC">
        <w:rPr>
          <w:rtl/>
        </w:rPr>
        <w:t>:</w:t>
      </w:r>
      <w:r>
        <w:rPr>
          <w:rtl/>
        </w:rPr>
        <w:t xml:space="preserve"> </w:t>
      </w:r>
      <w:r w:rsidRPr="00524C63">
        <w:rPr>
          <w:rStyle w:val="libBold2Char"/>
          <w:rtl/>
        </w:rPr>
        <w:t>لا حَوْلَ وَلا قوَةَ إِلاّ بِالله العَليّ</w:t>
      </w:r>
      <w:r w:rsidRPr="00524C63">
        <w:rPr>
          <w:rStyle w:val="libBold2Char"/>
          <w:rFonts w:hint="cs"/>
          <w:rtl/>
        </w:rPr>
        <w:t xml:space="preserve"> </w:t>
      </w:r>
      <w:r w:rsidRPr="00524C63">
        <w:rPr>
          <w:rStyle w:val="libBold2Char"/>
          <w:rtl/>
        </w:rPr>
        <w:t>العَظيمِ</w:t>
      </w:r>
      <w:r w:rsidR="009A58AC">
        <w:rPr>
          <w:rtl/>
        </w:rPr>
        <w:t>،</w:t>
      </w:r>
      <w:r>
        <w:rPr>
          <w:rtl/>
        </w:rPr>
        <w:t xml:space="preserve"> وقل</w:t>
      </w:r>
      <w:r w:rsidR="009A58AC">
        <w:rPr>
          <w:rtl/>
        </w:rPr>
        <w:t>:</w:t>
      </w:r>
      <w:r>
        <w:rPr>
          <w:rtl/>
        </w:rPr>
        <w:t xml:space="preserve"> </w:t>
      </w:r>
      <w:r w:rsidRPr="00524C63">
        <w:rPr>
          <w:rStyle w:val="libBold2Char"/>
          <w:rtl/>
        </w:rPr>
        <w:t>سُبْحانَ الله رَبِّ العَرْشِ الكَريمِ</w:t>
      </w:r>
      <w:r w:rsidR="003C7C01">
        <w:rPr>
          <w:rtl/>
        </w:rPr>
        <w:t>.</w:t>
      </w:r>
      <w:r>
        <w:rPr>
          <w:rFonts w:hint="cs"/>
          <w:rtl/>
        </w:rPr>
        <w:t xml:space="preserve"> </w:t>
      </w:r>
      <w:r>
        <w:rPr>
          <w:rtl/>
        </w:rPr>
        <w:t>فوالذي بعثني واصطفاني بالحق مامن مؤمن ولا مؤمنة يصلي هذه الصلاة يوم الجمعة كما أقول إِلاّ وأنا ضامن له الجنة ولا يقوم من مقامه حتى يغفر له ذنوبه ولأبويه ذنوبهما وأعطاه الله تعالى ثواب من صلّى في ذلك اليوم في أمصار المسلمين وكتب له أجر من صام وصلى في ذلك اليوم في مشارق الأرض ومغاربها وأعطاه الله مالا عين رأت ولا أذن سمعت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هذه الصلاة قد رواها الطوسي أيضاً في (المصباح)</w:t>
      </w:r>
      <w:r w:rsidR="009A58AC">
        <w:rPr>
          <w:rtl/>
        </w:rPr>
        <w:t>،</w:t>
      </w:r>
      <w:r>
        <w:rPr>
          <w:rtl/>
        </w:rPr>
        <w:t xml:space="preserve"> ولكن من دون الدعاء المذكور فقال</w:t>
      </w:r>
      <w:r w:rsidR="009A58AC">
        <w:rPr>
          <w:rtl/>
        </w:rPr>
        <w:t>:</w:t>
      </w:r>
      <w:r>
        <w:rPr>
          <w:rtl/>
        </w:rPr>
        <w:t xml:space="preserve"> إذا فرغت من الصلاة فقل</w:t>
      </w:r>
      <w:r w:rsidR="009A58AC">
        <w:rPr>
          <w:rtl/>
        </w:rPr>
        <w:t>:</w:t>
      </w:r>
      <w:r>
        <w:rPr>
          <w:rtl/>
        </w:rPr>
        <w:t xml:space="preserve"> </w:t>
      </w:r>
      <w:r w:rsidRPr="00524C63">
        <w:rPr>
          <w:rStyle w:val="libBold2Char"/>
          <w:rtl/>
        </w:rPr>
        <w:t>سُبْحانَ الله رَبِّ العَرْشِ الكَريمِ وَلا حَوْلَ وَلا قوَةَ إِلاّ بِالله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جمال الاسبوع</w:t>
      </w:r>
      <w:r w:rsidR="009A58AC">
        <w:rPr>
          <w:rFonts w:hint="cs"/>
          <w:rtl/>
        </w:rPr>
        <w:t>:</w:t>
      </w:r>
      <w:r>
        <w:rPr>
          <w:rFonts w:hint="cs"/>
          <w:rtl/>
        </w:rPr>
        <w:t xml:space="preserve"> 320 فصل 32 وعنه مستدرك الوسائل 6 / 50 باب 31 رقم 6413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العَليّ العَظيمِ</w:t>
      </w:r>
      <w:r>
        <w:rPr>
          <w:rtl/>
        </w:rPr>
        <w:t xml:space="preserve"> سبعين مرة</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063" w:name="_Toc415301301"/>
      <w:bookmarkStart w:id="1064" w:name="_Toc426799797"/>
      <w:r>
        <w:rPr>
          <w:rtl/>
        </w:rPr>
        <w:t>صلاة الهدية</w:t>
      </w:r>
      <w:bookmarkEnd w:id="1063"/>
      <w:bookmarkEnd w:id="1064"/>
    </w:p>
    <w:p w:rsidR="001B329E" w:rsidRDefault="001B329E" w:rsidP="003C7C01">
      <w:pPr>
        <w:pStyle w:val="libNormal"/>
        <w:rPr>
          <w:rtl/>
        </w:rPr>
      </w:pPr>
      <w:r>
        <w:rPr>
          <w:rtl/>
        </w:rPr>
        <w:t xml:space="preserve">روي عن المعصومين </w:t>
      </w:r>
      <w:r w:rsidRPr="003C7C01">
        <w:rPr>
          <w:rStyle w:val="libAlaemChar"/>
          <w:rtl/>
        </w:rPr>
        <w:t>عليهم‌السلام</w:t>
      </w:r>
      <w:r>
        <w:rPr>
          <w:rtl/>
        </w:rPr>
        <w:t xml:space="preserve"> أنه يصلي العبد في يوم الجمعة ثماني ركعات</w:t>
      </w:r>
      <w:r w:rsidR="009A58AC">
        <w:rPr>
          <w:rtl/>
        </w:rPr>
        <w:t>،</w:t>
      </w:r>
      <w:r>
        <w:rPr>
          <w:rtl/>
        </w:rPr>
        <w:t xml:space="preserve"> أي يسلم بين كل ركعتين</w:t>
      </w:r>
      <w:r w:rsidR="009A58AC">
        <w:rPr>
          <w:rtl/>
        </w:rPr>
        <w:t>:</w:t>
      </w:r>
      <w:r>
        <w:rPr>
          <w:rtl/>
        </w:rPr>
        <w:t xml:space="preserve"> أربعا منها تهدى إلى رسول الله </w:t>
      </w:r>
      <w:r w:rsidRPr="003C7C01">
        <w:rPr>
          <w:rStyle w:val="libAlaemChar"/>
          <w:rtl/>
        </w:rPr>
        <w:t>صلى‌الله‌عليه‌وآله</w:t>
      </w:r>
      <w:r>
        <w:rPr>
          <w:rtl/>
        </w:rPr>
        <w:t xml:space="preserve"> وأربعا تهدى إلى فاطمة </w:t>
      </w:r>
      <w:r w:rsidRPr="003C7C01">
        <w:rPr>
          <w:rStyle w:val="libAlaemChar"/>
          <w:rtl/>
        </w:rPr>
        <w:t>عليها‌السلام</w:t>
      </w:r>
      <w:r w:rsidR="009A58AC">
        <w:rPr>
          <w:rtl/>
        </w:rPr>
        <w:t>،</w:t>
      </w:r>
      <w:r>
        <w:rPr>
          <w:rtl/>
        </w:rPr>
        <w:t xml:space="preserve"> ويصلي يوم السبت أربع ركعات تهدى إلى أمير المؤمنين (صلوات الله وسلامه عليه)</w:t>
      </w:r>
      <w:r w:rsidR="009A58AC">
        <w:rPr>
          <w:rtl/>
        </w:rPr>
        <w:t>،</w:t>
      </w:r>
      <w:r>
        <w:rPr>
          <w:rtl/>
        </w:rPr>
        <w:t xml:space="preserve"> ثم كذلك كل يوم تهدى إلى واحد من الأئمة المعصومين </w:t>
      </w:r>
      <w:r w:rsidRPr="003C7C01">
        <w:rPr>
          <w:rStyle w:val="libAlaemChar"/>
          <w:rtl/>
        </w:rPr>
        <w:t>عليهم‌السلام</w:t>
      </w:r>
      <w:r w:rsidR="009A58AC">
        <w:rPr>
          <w:rtl/>
        </w:rPr>
        <w:t>،</w:t>
      </w:r>
      <w:r>
        <w:rPr>
          <w:rtl/>
        </w:rPr>
        <w:t xml:space="preserve"> إلى يوم الخميس أربع ركعات تهدى إلى جعفر بن محمد الصادق </w:t>
      </w:r>
      <w:r w:rsidRPr="003C7C01">
        <w:rPr>
          <w:rStyle w:val="libAlaemChar"/>
          <w:rtl/>
        </w:rPr>
        <w:t>عليه‌السلام</w:t>
      </w:r>
      <w:r>
        <w:rPr>
          <w:rtl/>
        </w:rPr>
        <w:t xml:space="preserve"> ثم يوم الجمعة أيضاً ثماني ركعات</w:t>
      </w:r>
      <w:r w:rsidR="009A58AC">
        <w:rPr>
          <w:rtl/>
        </w:rPr>
        <w:t>:</w:t>
      </w:r>
      <w:r>
        <w:rPr>
          <w:rtl/>
        </w:rPr>
        <w:t xml:space="preserve"> أربعا تهدى إلى رسول الله </w:t>
      </w:r>
      <w:r w:rsidRPr="003C7C01">
        <w:rPr>
          <w:rStyle w:val="libAlaemChar"/>
          <w:rtl/>
        </w:rPr>
        <w:t>صلى‌الله‌عليه‌وآله</w:t>
      </w:r>
      <w:r w:rsidR="009A58AC">
        <w:rPr>
          <w:rtl/>
        </w:rPr>
        <w:t>،</w:t>
      </w:r>
      <w:r>
        <w:rPr>
          <w:rtl/>
        </w:rPr>
        <w:t xml:space="preserve"> وأربع ركعات تهدى إلى فاطمة </w:t>
      </w:r>
      <w:r w:rsidRPr="003C7C01">
        <w:rPr>
          <w:rStyle w:val="libAlaemChar"/>
          <w:rtl/>
        </w:rPr>
        <w:t>عليها‌السلام</w:t>
      </w:r>
      <w:r w:rsidR="003C7C01">
        <w:rPr>
          <w:rtl/>
        </w:rPr>
        <w:t>.</w:t>
      </w:r>
      <w:r>
        <w:rPr>
          <w:rFonts w:hint="cs"/>
          <w:rtl/>
        </w:rPr>
        <w:t xml:space="preserve"> </w:t>
      </w:r>
      <w:r>
        <w:rPr>
          <w:rtl/>
        </w:rPr>
        <w:t xml:space="preserve">ثم يوم السبت أربع ركعات تهدى إلى موسى بن جعفر </w:t>
      </w:r>
      <w:r w:rsidRPr="003C7C01">
        <w:rPr>
          <w:rStyle w:val="libAlaemChar"/>
          <w:rtl/>
        </w:rPr>
        <w:t>عليه‌السلام</w:t>
      </w:r>
      <w:r>
        <w:rPr>
          <w:rtl/>
        </w:rPr>
        <w:t xml:space="preserve"> ثمّ كذلك إلى يوم الخميس أربع ركعات تهدى إلى صاحب الزمان (صلوات الله وسلامه عليه)</w:t>
      </w:r>
      <w:r w:rsidR="003C7C01">
        <w:rPr>
          <w:rtl/>
        </w:rPr>
        <w:t>.</w:t>
      </w:r>
      <w:r>
        <w:rPr>
          <w:rFonts w:hint="cs"/>
          <w:rtl/>
        </w:rPr>
        <w:t xml:space="preserve"> </w:t>
      </w:r>
      <w:r>
        <w:rPr>
          <w:rtl/>
        </w:rPr>
        <w:t>الدعاء بين كل ركعتين منها هو</w:t>
      </w:r>
      <w:r w:rsidR="009A58AC">
        <w:rPr>
          <w:rtl/>
        </w:rPr>
        <w:t>:</w:t>
      </w:r>
      <w:r>
        <w:rPr>
          <w:rtl/>
        </w:rPr>
        <w:t xml:space="preserve"> </w:t>
      </w:r>
      <w:r w:rsidRPr="00524C63">
        <w:rPr>
          <w:rStyle w:val="libBold2Char"/>
          <w:rtl/>
        </w:rPr>
        <w:t>اللَّهُمَّ أنْتَ السَّلامُ وَمِنْكَ السَّلامُ وإلَيْكَ يَعودُ السَّلامُ حَيِّنا رَبَّنا مِنْكَ بِالسَّلامِ</w:t>
      </w:r>
      <w:r w:rsidR="009A58AC" w:rsidRPr="00524C63">
        <w:rPr>
          <w:rStyle w:val="libBold2Char"/>
          <w:rtl/>
        </w:rPr>
        <w:t>،</w:t>
      </w:r>
      <w:r w:rsidRPr="00524C63">
        <w:rPr>
          <w:rStyle w:val="libBold2Char"/>
          <w:rtl/>
        </w:rPr>
        <w:t xml:space="preserve"> اللَّهُمَّ إنَّ هذِهِ الرَّكَعاتِ هَديَّةٌ مَنّا إِلى وَليّكَ (فُلان)</w:t>
      </w:r>
      <w:r w:rsidR="009A58AC" w:rsidRPr="00524C63">
        <w:rPr>
          <w:rStyle w:val="libBold2Char"/>
          <w:rtl/>
        </w:rPr>
        <w:t>،</w:t>
      </w:r>
      <w:r w:rsidRPr="00524C63">
        <w:rPr>
          <w:rStyle w:val="libBold2Char"/>
          <w:rtl/>
        </w:rPr>
        <w:t xml:space="preserve"> فصَلِّ عَلى مُحَمَّدٍ وَآل مُحَمَّدٍ وَبَلِّغْهُ إيّاها</w:t>
      </w:r>
      <w:r w:rsidR="009A58AC" w:rsidRPr="00524C63">
        <w:rPr>
          <w:rStyle w:val="libBold2Char"/>
          <w:rtl/>
        </w:rPr>
        <w:t>،</w:t>
      </w:r>
      <w:r w:rsidRPr="00524C63">
        <w:rPr>
          <w:rStyle w:val="libBold2Char"/>
          <w:rtl/>
        </w:rPr>
        <w:t xml:space="preserve"> وَأعْطِني أفْضَلَ أمَلي وَرَجائي فيكَ وَفي رَسولِكَ صَلَواتُ الله وَسَلامُهُ عَلَيْهِ</w:t>
      </w:r>
      <w:r w:rsidR="003C7C01">
        <w:rPr>
          <w:rtl/>
        </w:rPr>
        <w:t>.</w:t>
      </w:r>
    </w:p>
    <w:p w:rsidR="001B329E" w:rsidRDefault="001B329E" w:rsidP="003C7C01">
      <w:pPr>
        <w:pStyle w:val="libNormal"/>
        <w:rPr>
          <w:rtl/>
        </w:rPr>
      </w:pPr>
      <w:r>
        <w:rPr>
          <w:rtl/>
        </w:rPr>
        <w:t>و</w:t>
      </w:r>
      <w:r>
        <w:rPr>
          <w:rFonts w:hint="cs"/>
          <w:rtl/>
        </w:rPr>
        <w:t xml:space="preserve">فيه </w:t>
      </w:r>
      <w:r>
        <w:rPr>
          <w:rtl/>
        </w:rPr>
        <w:t>تدعو بما أحببت وسم الإمام الذي تهدي إليه الصلاة عوضا عن كلمة فلان</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065" w:name="_Toc415301302"/>
      <w:bookmarkStart w:id="1066" w:name="_Toc426799798"/>
      <w:r>
        <w:rPr>
          <w:rtl/>
        </w:rPr>
        <w:t>صلاة ليلة الدفن</w:t>
      </w:r>
      <w:bookmarkEnd w:id="1065"/>
      <w:bookmarkEnd w:id="1066"/>
    </w:p>
    <w:p w:rsidR="001B329E" w:rsidRDefault="001B329E" w:rsidP="003C7C01">
      <w:pPr>
        <w:pStyle w:val="libNormal"/>
        <w:rPr>
          <w:rtl/>
        </w:rPr>
      </w:pPr>
      <w:r>
        <w:rPr>
          <w:rFonts w:hint="cs"/>
          <w:rtl/>
        </w:rPr>
        <w:t xml:space="preserve">وهي </w:t>
      </w:r>
      <w:r>
        <w:rPr>
          <w:rtl/>
        </w:rPr>
        <w:t>ركعتان</w:t>
      </w:r>
      <w:r w:rsidR="009A58AC">
        <w:rPr>
          <w:rtl/>
        </w:rPr>
        <w:t>:</w:t>
      </w:r>
      <w:r>
        <w:rPr>
          <w:rtl/>
        </w:rPr>
        <w:t xml:space="preserve"> في الأولى الحمد وآية الكرسي</w:t>
      </w:r>
      <w:r w:rsidR="009A58AC">
        <w:rPr>
          <w:rtl/>
        </w:rPr>
        <w:t>،</w:t>
      </w:r>
      <w:r>
        <w:rPr>
          <w:rtl/>
        </w:rPr>
        <w:t xml:space="preserve"> وفي الثانية الحمد وعشر مرات</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فإذا سلّم</w:t>
      </w:r>
      <w:r>
        <w:rPr>
          <w:rFonts w:hint="cs"/>
          <w:rtl/>
        </w:rPr>
        <w:t>ت</w:t>
      </w:r>
      <w:r>
        <w:rPr>
          <w:rtl/>
        </w:rPr>
        <w:t xml:space="preserve"> قال</w:t>
      </w:r>
      <w:r w:rsidR="009A58AC">
        <w:rPr>
          <w:rtl/>
        </w:rPr>
        <w:t>:</w:t>
      </w:r>
      <w:r>
        <w:rPr>
          <w:rtl/>
        </w:rPr>
        <w:t xml:space="preserve"> </w:t>
      </w:r>
      <w:r w:rsidRPr="00524C63">
        <w:rPr>
          <w:rStyle w:val="libBold2Char"/>
          <w:rtl/>
        </w:rPr>
        <w:t>اللَّهُمَّ صَلِّ عَلى مُحَمَّدٍ وَآل مُحَمَّدٍ وَابْعَثْ ثَوابَها إِلى قَبْرِ</w:t>
      </w:r>
      <w:r>
        <w:rPr>
          <w:rtl/>
        </w:rPr>
        <w:t xml:space="preserve"> (فُلان) وليسم الميت عوضا عن كلمة فلان</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067" w:name="_Toc415301303"/>
      <w:bookmarkStart w:id="1068" w:name="_Toc426799799"/>
      <w:r>
        <w:rPr>
          <w:rtl/>
        </w:rPr>
        <w:t>صلاة أخرى</w:t>
      </w:r>
      <w:bookmarkEnd w:id="1067"/>
      <w:bookmarkEnd w:id="1068"/>
    </w:p>
    <w:p w:rsidR="001B329E" w:rsidRDefault="001B329E" w:rsidP="003C7C01">
      <w:pPr>
        <w:pStyle w:val="libNormal"/>
        <w:rPr>
          <w:rtl/>
        </w:rPr>
      </w:pPr>
      <w:r>
        <w:rPr>
          <w:rtl/>
        </w:rPr>
        <w:t xml:space="preserve">روى أيضاً السيد ابن طاووس رض عن النبي </w:t>
      </w:r>
      <w:r w:rsidRPr="003C7C01">
        <w:rPr>
          <w:rStyle w:val="libAlaemChar"/>
          <w:rtl/>
        </w:rPr>
        <w:t>صلى‌الله‌عليه‌وآله</w:t>
      </w:r>
      <w:r>
        <w:rPr>
          <w:rtl/>
        </w:rPr>
        <w:t xml:space="preserve"> قال</w:t>
      </w:r>
      <w:r w:rsidR="009A58AC">
        <w:rPr>
          <w:rtl/>
        </w:rPr>
        <w:t>:</w:t>
      </w:r>
      <w:r>
        <w:rPr>
          <w:rtl/>
        </w:rPr>
        <w:t xml:space="preserve"> لا يأتي على الميت ساعة أشدّ من أوّل ليلة</w:t>
      </w:r>
      <w:r w:rsidR="009A58AC">
        <w:rPr>
          <w:rtl/>
        </w:rPr>
        <w:t>،</w:t>
      </w:r>
      <w:r>
        <w:rPr>
          <w:rtl/>
        </w:rPr>
        <w:t xml:space="preserve"> فارحموا موتاكم بالصّدقة فإن لم تجدوا فليصلِّ أحدكم ركعتين يقرأ في الأولى فاتحة الكتاب مرة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مرتين</w:t>
      </w:r>
      <w:r w:rsidR="009A58AC">
        <w:rPr>
          <w:rtl/>
        </w:rPr>
        <w:t>،</w:t>
      </w:r>
      <w:r>
        <w:rPr>
          <w:rtl/>
        </w:rPr>
        <w:t xml:space="preserve"> وفي الثانية فاتحة الكتاب مرة و</w:t>
      </w:r>
      <w:r>
        <w:rPr>
          <w:rFonts w:hint="cs"/>
          <w:rtl/>
        </w:rPr>
        <w:t xml:space="preserve"> </w:t>
      </w:r>
      <w:r w:rsidRPr="003C7C01">
        <w:rPr>
          <w:rStyle w:val="libAlaemChar"/>
          <w:rFonts w:hint="cs"/>
          <w:rtl/>
        </w:rPr>
        <w:t>(</w:t>
      </w:r>
      <w:r w:rsidRPr="003C7C01">
        <w:rPr>
          <w:rStyle w:val="libAieChar"/>
          <w:rtl/>
        </w:rPr>
        <w:t>ألهاكم التكاثر</w:t>
      </w:r>
      <w:r w:rsidRPr="003C7C01">
        <w:rPr>
          <w:rStyle w:val="libAlaemChar"/>
          <w:rFonts w:hint="cs"/>
          <w:rtl/>
        </w:rPr>
        <w:t>)</w:t>
      </w:r>
      <w:r>
        <w:rPr>
          <w:rtl/>
        </w:rPr>
        <w:t xml:space="preserve"> عشر مرات</w:t>
      </w:r>
      <w:r w:rsidR="009A58AC">
        <w:rPr>
          <w:rtl/>
        </w:rPr>
        <w:t>،</w:t>
      </w:r>
      <w:r>
        <w:rPr>
          <w:rtl/>
        </w:rPr>
        <w:t xml:space="preserve"> ويسلم ويقول</w:t>
      </w:r>
      <w:r w:rsidR="009A58AC">
        <w:rPr>
          <w:rtl/>
        </w:rPr>
        <w:t>:</w:t>
      </w:r>
      <w:r>
        <w:rPr>
          <w:rtl/>
        </w:rPr>
        <w:t xml:space="preserve"> </w:t>
      </w:r>
      <w:r w:rsidRPr="00524C63">
        <w:rPr>
          <w:rStyle w:val="libBold2Char"/>
          <w:rtl/>
        </w:rPr>
        <w:t>اللَّهُمَّ صَلِّ عَلى مُحَمَّدٍ وَآلِ مُحَمَّدٍ وَابْعَثْ ثَوابَها إِلى قَبْرِ ذلِكَ المَيِّتِ فُلانِ بِنْ فُلانٍ</w:t>
      </w:r>
      <w:r w:rsidR="003C7C01">
        <w:rPr>
          <w:rtl/>
        </w:rPr>
        <w:t>.</w:t>
      </w:r>
      <w:r>
        <w:rPr>
          <w:rFonts w:hint="cs"/>
          <w:rtl/>
        </w:rPr>
        <w:t xml:space="preserve"> </w:t>
      </w:r>
      <w:r>
        <w:rPr>
          <w:rtl/>
        </w:rPr>
        <w:t>فيبعث الله من ساعته ألف ملك إلى قبره مع كل ملك ثوب</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317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23 فصل 2 عن مصباح المتهجّد</w:t>
      </w:r>
      <w:r w:rsidR="009A58AC">
        <w:rPr>
          <w:rFonts w:hint="cs"/>
          <w:rtl/>
        </w:rPr>
        <w:t>:</w:t>
      </w:r>
      <w:r>
        <w:rPr>
          <w:rFonts w:hint="cs"/>
          <w:rtl/>
        </w:rPr>
        <w:t xml:space="preserve"> 322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البلد الامين</w:t>
      </w:r>
      <w:r w:rsidR="009A58AC">
        <w:rPr>
          <w:rFonts w:hint="cs"/>
          <w:rtl/>
        </w:rPr>
        <w:t>:</w:t>
      </w:r>
      <w:r>
        <w:rPr>
          <w:rFonts w:hint="cs"/>
          <w:rtl/>
        </w:rPr>
        <w:t xml:space="preserve"> 164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وحلّة</w:t>
      </w:r>
      <w:r w:rsidR="009A58AC">
        <w:rPr>
          <w:rtl/>
        </w:rPr>
        <w:t>،</w:t>
      </w:r>
      <w:r>
        <w:rPr>
          <w:rtl/>
        </w:rPr>
        <w:t xml:space="preserve"> ويوسّع في قبره من الضيق إلى يوم ينفخ في الصّور</w:t>
      </w:r>
      <w:r w:rsidR="009A58AC">
        <w:rPr>
          <w:rtl/>
        </w:rPr>
        <w:t>،</w:t>
      </w:r>
      <w:r>
        <w:rPr>
          <w:rtl/>
        </w:rPr>
        <w:t xml:space="preserve"> ويعطى</w:t>
      </w:r>
      <w:r>
        <w:rPr>
          <w:rFonts w:hint="cs"/>
          <w:rtl/>
        </w:rPr>
        <w:t xml:space="preserve"> </w:t>
      </w:r>
      <w:r>
        <w:rPr>
          <w:rtl/>
        </w:rPr>
        <w:t>المصلّي بعدد ما طلعت عليه الشمس حسنات</w:t>
      </w:r>
      <w:r w:rsidR="009A58AC">
        <w:rPr>
          <w:rtl/>
        </w:rPr>
        <w:t>،</w:t>
      </w:r>
      <w:r>
        <w:rPr>
          <w:rtl/>
        </w:rPr>
        <w:t xml:space="preserve"> وترفع له أربعون درجة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أقول</w:t>
      </w:r>
      <w:r w:rsidR="009A58AC">
        <w:rPr>
          <w:rtl/>
        </w:rPr>
        <w:t>:</w:t>
      </w:r>
      <w:r>
        <w:rPr>
          <w:rtl/>
        </w:rPr>
        <w:t xml:space="preserve"> روى الكفعمي أيضاً هذه الصلاة بهذه الكيفية ثم قال</w:t>
      </w:r>
      <w:r w:rsidR="009A58AC">
        <w:rPr>
          <w:rtl/>
        </w:rPr>
        <w:t>:</w:t>
      </w:r>
      <w:r>
        <w:rPr>
          <w:rtl/>
        </w:rPr>
        <w:t xml:space="preserve"> ورأيت في بعض كتب أصحابنا أنّه يقرأ في الأولى بعد الفاتحة آية الكرسي مرّة والتوحيد مرّتين</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وقال العلامة المجلسي رض في كتاب (زاد المعاد) ينبغي للمر أن لاينشغل عن ذكر الأموات فإنهم قد انقطعت أياديهم عن الأعمال الصالحة والخيرات وهم يأملون في أبنائهم وأقاربهم وإخوانهم من المؤمنين يترقّبون إحسانهم ولا سيما دعاءهم في صلاة الليل وعلى المر أن يخص والديه في دعائه في أعقاب الفرائض وفي المشاهد الشريفة وأن يعمل لهم الصالحات من الاعمال ففي الحديث ربّ رجل يكون عاقّاً لوالديه في حياتهما ويكتب باراً لهما بعد وفاتهما لما عمله عنهما من الصالحات</w:t>
      </w:r>
      <w:r w:rsidR="003C7C01">
        <w:rPr>
          <w:rtl/>
        </w:rPr>
        <w:t>.</w:t>
      </w:r>
      <w:r>
        <w:rPr>
          <w:rFonts w:hint="cs"/>
          <w:rtl/>
        </w:rPr>
        <w:t xml:space="preserve"> </w:t>
      </w:r>
      <w:r>
        <w:rPr>
          <w:rtl/>
        </w:rPr>
        <w:t>ورب رجل يكون باراً في حياتهما فيكتب بعد وفاتهما عاقّا لهما لتوانيه فيما ينبغي</w:t>
      </w:r>
      <w:r>
        <w:rPr>
          <w:rFonts w:hint="cs"/>
          <w:rtl/>
        </w:rPr>
        <w:t xml:space="preserve"> </w:t>
      </w:r>
      <w:r>
        <w:rPr>
          <w:rtl/>
        </w:rPr>
        <w:t>أن يعمل عنهما من الاعمال وأهم مايسدى به إلى الأبوين وإلى سائر ذوي القربى أن يؤدي ديونهم وأن يبرئهم ممّا في ذمتهم من حقوق الله أو حقوق خلقه فيجتهد في أن يؤدي عنهم الحجّ وغيره ممّا قد فاتهم من العبادات استئجاراً أو تبرعاً</w:t>
      </w:r>
      <w:r w:rsidR="003C7C01">
        <w:rPr>
          <w:rtl/>
        </w:rPr>
        <w:t>.</w:t>
      </w:r>
    </w:p>
    <w:p w:rsidR="001B329E" w:rsidRDefault="001B329E" w:rsidP="003C7C01">
      <w:pPr>
        <w:pStyle w:val="libNormal"/>
        <w:rPr>
          <w:rtl/>
        </w:rPr>
      </w:pPr>
      <w:r>
        <w:rPr>
          <w:rtl/>
        </w:rPr>
        <w:t xml:space="preserve">وفي الصحيح أن الصادق </w:t>
      </w:r>
      <w:r w:rsidRPr="003C7C01">
        <w:rPr>
          <w:rStyle w:val="libAlaemChar"/>
          <w:rtl/>
        </w:rPr>
        <w:t>عليه‌السلام</w:t>
      </w:r>
      <w:r>
        <w:rPr>
          <w:rtl/>
        </w:rPr>
        <w:t xml:space="preserve"> كان يصلّي عن ولده في كل ليلة ركعتين وعن والديه في كل يوم ركعتين يقرأ في الأولى</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وفي الثانية</w:t>
      </w:r>
      <w:r>
        <w:rPr>
          <w:rFonts w:hint="cs"/>
          <w:rtl/>
        </w:rPr>
        <w:t xml:space="preserve"> </w:t>
      </w:r>
      <w:r w:rsidRPr="003C7C01">
        <w:rPr>
          <w:rStyle w:val="libAlaemChar"/>
          <w:rFonts w:hint="cs"/>
          <w:rtl/>
        </w:rPr>
        <w:t>(</w:t>
      </w:r>
      <w:r w:rsidRPr="003C7C01">
        <w:rPr>
          <w:rStyle w:val="libAieChar"/>
          <w:rtl/>
        </w:rPr>
        <w:t>إنّا أعطيناك</w:t>
      </w:r>
      <w:r w:rsidRPr="003C7C01">
        <w:rPr>
          <w:rStyle w:val="libAlaemChar"/>
          <w:rtl/>
        </w:rPr>
        <w:t>)</w:t>
      </w:r>
      <w:r w:rsidR="003C7C01">
        <w:rPr>
          <w:rFonts w:hint="cs"/>
          <w:rtl/>
        </w:rPr>
        <w:t>.</w:t>
      </w:r>
    </w:p>
    <w:p w:rsidR="001B329E" w:rsidRDefault="001B329E" w:rsidP="003C7C01">
      <w:pPr>
        <w:pStyle w:val="libNormal"/>
        <w:rPr>
          <w:rtl/>
        </w:rPr>
      </w:pPr>
      <w:r>
        <w:rPr>
          <w:rtl/>
        </w:rPr>
        <w:t xml:space="preserve">وفي الصحيح عن الصادق </w:t>
      </w:r>
      <w:r w:rsidRPr="003C7C01">
        <w:rPr>
          <w:rStyle w:val="libAlaemChar"/>
          <w:rtl/>
        </w:rPr>
        <w:t>عليه‌السلام</w:t>
      </w:r>
      <w:r>
        <w:rPr>
          <w:rtl/>
        </w:rPr>
        <w:t xml:space="preserve"> قال</w:t>
      </w:r>
      <w:r w:rsidR="009A58AC">
        <w:rPr>
          <w:rtl/>
        </w:rPr>
        <w:t>:</w:t>
      </w:r>
      <w:r>
        <w:rPr>
          <w:rtl/>
        </w:rPr>
        <w:t xml:space="preserve"> ربما يكون الميّت في ضيق فيوسع عليه ثم يؤتى فيقال إنّه خفّف عنك هذا الضّيق بصلاة فلان أخيك</w:t>
      </w:r>
      <w:r w:rsidR="009A58AC">
        <w:rPr>
          <w:rtl/>
        </w:rPr>
        <w:t>،</w:t>
      </w:r>
      <w:r>
        <w:rPr>
          <w:rtl/>
        </w:rPr>
        <w:t xml:space="preserve"> فسأله الراوي</w:t>
      </w:r>
      <w:r w:rsidR="009A58AC">
        <w:rPr>
          <w:rtl/>
        </w:rPr>
        <w:t>:</w:t>
      </w:r>
      <w:r>
        <w:rPr>
          <w:rtl/>
        </w:rPr>
        <w:t xml:space="preserve"> هل يجوز أن يُشرك اثنان من الأموات في ركعتي الصلاة؟ فأجاب </w:t>
      </w:r>
      <w:r w:rsidRPr="003C7C01">
        <w:rPr>
          <w:rStyle w:val="libAlaemChar"/>
          <w:rtl/>
        </w:rPr>
        <w:t>عليه‌السلام</w:t>
      </w:r>
      <w:r w:rsidR="009A58AC">
        <w:rPr>
          <w:rtl/>
        </w:rPr>
        <w:t>:</w:t>
      </w:r>
      <w:r>
        <w:rPr>
          <w:rtl/>
        </w:rPr>
        <w:t xml:space="preserve"> بلى</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sidR="009A58AC">
        <w:rPr>
          <w:rtl/>
        </w:rPr>
        <w:t>:</w:t>
      </w:r>
      <w:r>
        <w:rPr>
          <w:rtl/>
        </w:rPr>
        <w:t xml:space="preserve"> إن الميت ليفرح بالدعاء له والاستغفار كما يفرح الحي بالهدية تهدى إليه</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sidR="009A58AC">
        <w:rPr>
          <w:rtl/>
        </w:rPr>
        <w:t>:</w:t>
      </w:r>
      <w:r>
        <w:rPr>
          <w:rtl/>
        </w:rPr>
        <w:t xml:space="preserve"> يدخل الميت في قبره الصلاة والصوم والحج والصدقة والبرّ والدعاء</w:t>
      </w:r>
      <w:r w:rsidR="003C7C01">
        <w:rPr>
          <w:rtl/>
        </w:rPr>
        <w:t>.</w:t>
      </w:r>
      <w:r>
        <w:rPr>
          <w:rtl/>
        </w:rPr>
        <w:t xml:space="preserve"> قال</w:t>
      </w:r>
      <w:r w:rsidR="009A58AC">
        <w:rPr>
          <w:rtl/>
        </w:rPr>
        <w:t>:</w:t>
      </w:r>
      <w:r>
        <w:rPr>
          <w:rtl/>
        </w:rPr>
        <w:t xml:space="preserve"> ويكتب أجره للذي يفعله وللميت</w:t>
      </w:r>
      <w:r w:rsidR="003C7C01">
        <w:rPr>
          <w:rtl/>
        </w:rPr>
        <w:t>.</w:t>
      </w:r>
    </w:p>
    <w:p w:rsidR="001B329E" w:rsidRDefault="001B329E" w:rsidP="003C7C01">
      <w:pPr>
        <w:pStyle w:val="libNormal"/>
        <w:rPr>
          <w:rtl/>
        </w:rPr>
      </w:pPr>
      <w:r>
        <w:rPr>
          <w:rtl/>
        </w:rPr>
        <w:t xml:space="preserve">وقال </w:t>
      </w:r>
      <w:r w:rsidRPr="003C7C01">
        <w:rPr>
          <w:rStyle w:val="libAlaemChar"/>
          <w:rtl/>
        </w:rPr>
        <w:t>عليه‌السلام</w:t>
      </w:r>
      <w:r>
        <w:rPr>
          <w:rtl/>
        </w:rPr>
        <w:t xml:space="preserve"> في حديث اَّخر</w:t>
      </w:r>
      <w:r w:rsidR="009A58AC">
        <w:rPr>
          <w:rtl/>
        </w:rPr>
        <w:t>:</w:t>
      </w:r>
      <w:r>
        <w:rPr>
          <w:rtl/>
        </w:rPr>
        <w:t xml:space="preserve"> من عمل من المسلمين عن ميت عملاً أضعف له أجره ونفع الله عزَّ وجلَّ به الميت</w:t>
      </w:r>
      <w:r w:rsidR="003C7C01">
        <w:rPr>
          <w:rtl/>
        </w:rPr>
        <w:t>.</w:t>
      </w:r>
    </w:p>
    <w:p w:rsidR="001B329E" w:rsidRDefault="001B329E" w:rsidP="003C7C01">
      <w:pPr>
        <w:pStyle w:val="libNormal"/>
        <w:rPr>
          <w:rtl/>
        </w:rPr>
      </w:pPr>
      <w:r>
        <w:rPr>
          <w:rtl/>
        </w:rPr>
        <w:t>وفي بعض الأحاديث أنّه إذا تصدّق الرجل بنية الميت أمر الله جبرائيل أن يحمل إلى قبره سبعين ألف ملك في يد كل ملك طبق</w:t>
      </w:r>
      <w:r w:rsidR="009A58AC">
        <w:rPr>
          <w:rtl/>
        </w:rPr>
        <w:t>،</w:t>
      </w:r>
      <w:r>
        <w:rPr>
          <w:rtl/>
        </w:rPr>
        <w:t xml:space="preserve"> فيحملون إلى قبره ويقولون</w:t>
      </w:r>
      <w:r w:rsidR="009A58AC">
        <w:rPr>
          <w:rtl/>
        </w:rPr>
        <w:t>:</w:t>
      </w:r>
      <w:r>
        <w:rPr>
          <w:rtl/>
        </w:rPr>
        <w:t xml:space="preserve"> السلام عليك يأولي الله</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فلاح السائل</w:t>
      </w:r>
      <w:r w:rsidR="009A58AC">
        <w:rPr>
          <w:rFonts w:hint="cs"/>
          <w:rtl/>
        </w:rPr>
        <w:t>:</w:t>
      </w:r>
      <w:r>
        <w:rPr>
          <w:rFonts w:hint="cs"/>
          <w:rtl/>
        </w:rPr>
        <w:t xml:space="preserve"> 173 باب 13 ح 86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164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هذه هدية فلان بن فلان المؤمن إليك</w:t>
      </w:r>
      <w:r w:rsidR="009A58AC">
        <w:rPr>
          <w:rtl/>
        </w:rPr>
        <w:t>،</w:t>
      </w:r>
      <w:r>
        <w:rPr>
          <w:rtl/>
        </w:rPr>
        <w:t xml:space="preserve"> فيتلألأ قبره وأعطاه الله ألف مدينة في الجنّة وزوّجه ألف حوراء وألبسه ألف حلّة وقضى له ألف حاجة</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069" w:name="_Toc415301304"/>
      <w:bookmarkStart w:id="1070" w:name="_Toc426799800"/>
      <w:r>
        <w:rPr>
          <w:rtl/>
        </w:rPr>
        <w:t>صلاة الولد لوالديه</w:t>
      </w:r>
      <w:bookmarkEnd w:id="1069"/>
      <w:bookmarkEnd w:id="1070"/>
    </w:p>
    <w:p w:rsidR="001B329E" w:rsidRDefault="001B329E" w:rsidP="003C7C01">
      <w:pPr>
        <w:pStyle w:val="libNormal"/>
        <w:rPr>
          <w:rtl/>
        </w:rPr>
      </w:pPr>
      <w:r>
        <w:rPr>
          <w:rtl/>
        </w:rPr>
        <w:t>ركعتان</w:t>
      </w:r>
      <w:r w:rsidR="009A58AC">
        <w:rPr>
          <w:rtl/>
        </w:rPr>
        <w:t>:</w:t>
      </w:r>
      <w:r>
        <w:rPr>
          <w:rtl/>
        </w:rPr>
        <w:t xml:space="preserve"> في الأولى الفاتحة وعشر مرات</w:t>
      </w:r>
      <w:r w:rsidR="009A58AC">
        <w:rPr>
          <w:rtl/>
        </w:rPr>
        <w:t>:</w:t>
      </w:r>
      <w:r>
        <w:rPr>
          <w:rFonts w:hint="cs"/>
          <w:rtl/>
        </w:rPr>
        <w:t xml:space="preserve"> </w:t>
      </w:r>
      <w:r w:rsidRPr="003C7C01">
        <w:rPr>
          <w:rStyle w:val="libAlaemChar"/>
          <w:rFonts w:hint="cs"/>
          <w:rtl/>
        </w:rPr>
        <w:t>(</w:t>
      </w:r>
      <w:r w:rsidRPr="003C7C01">
        <w:rPr>
          <w:rStyle w:val="libAieChar"/>
          <w:rtl/>
        </w:rPr>
        <w:t>رَبِّ</w:t>
      </w:r>
      <w:r w:rsidRPr="003C7C01">
        <w:rPr>
          <w:rStyle w:val="libAieChar"/>
          <w:rFonts w:hint="cs"/>
          <w:rtl/>
        </w:rPr>
        <w:t>نا</w:t>
      </w:r>
      <w:r w:rsidRPr="003C7C01">
        <w:rPr>
          <w:rStyle w:val="libAieChar"/>
          <w:rtl/>
        </w:rPr>
        <w:t xml:space="preserve"> اغْفِرْ لي وَلِوالِدَيَّ وَلِلْمؤمنِينَ يَوْمَ يَقُومُ الحِسابُ</w:t>
      </w:r>
      <w:r w:rsidRPr="003C7C01">
        <w:rPr>
          <w:rStyle w:val="libAlaemChar"/>
          <w:rFonts w:hint="cs"/>
          <w:rtl/>
        </w:rPr>
        <w:t>)</w:t>
      </w:r>
      <w:r w:rsidR="003C7C01">
        <w:rPr>
          <w:rtl/>
        </w:rPr>
        <w:t>.</w:t>
      </w:r>
      <w:r>
        <w:rPr>
          <w:rtl/>
        </w:rPr>
        <w:t xml:space="preserve"> وفي</w:t>
      </w:r>
      <w:r>
        <w:rPr>
          <w:rFonts w:hint="cs"/>
          <w:rtl/>
        </w:rPr>
        <w:t xml:space="preserve"> </w:t>
      </w:r>
      <w:r>
        <w:rPr>
          <w:rtl/>
        </w:rPr>
        <w:t>الثانية الفاتحة وعشراً</w:t>
      </w:r>
      <w:r w:rsidR="009A58AC">
        <w:rPr>
          <w:rtl/>
        </w:rPr>
        <w:t>:</w:t>
      </w:r>
      <w:r>
        <w:rPr>
          <w:rFonts w:hint="cs"/>
          <w:rtl/>
        </w:rPr>
        <w:t xml:space="preserve"> </w:t>
      </w:r>
      <w:r w:rsidRPr="003C7C01">
        <w:rPr>
          <w:rStyle w:val="libAlaemChar"/>
          <w:rFonts w:hint="cs"/>
          <w:rtl/>
        </w:rPr>
        <w:t>(</w:t>
      </w:r>
      <w:r w:rsidRPr="003C7C01">
        <w:rPr>
          <w:rStyle w:val="libAieChar"/>
          <w:rtl/>
        </w:rPr>
        <w:t>رَبِّ إغْفِرْ لي وَلِوالِدَيَّ وَلِمَنْ دَخَلَ بَيْتيَ مؤمِنا وَلِلْمؤمِنينَ والمؤمِناتِ</w:t>
      </w:r>
      <w:r w:rsidRPr="003C7C01">
        <w:rPr>
          <w:rStyle w:val="libAlaemChar"/>
          <w:rFonts w:hint="cs"/>
          <w:rtl/>
        </w:rPr>
        <w:t>)</w:t>
      </w:r>
      <w:r w:rsidR="003C7C01">
        <w:rPr>
          <w:rtl/>
        </w:rPr>
        <w:t>.</w:t>
      </w:r>
      <w:r>
        <w:rPr>
          <w:rtl/>
        </w:rPr>
        <w:t xml:space="preserve"> فإذا سلم قال عشر مرات</w:t>
      </w:r>
      <w:r w:rsidR="009A58AC">
        <w:rPr>
          <w:rtl/>
        </w:rPr>
        <w:t>:</w:t>
      </w:r>
      <w:r>
        <w:rPr>
          <w:rtl/>
        </w:rPr>
        <w:t xml:space="preserve"> رَبِّ ارْحَمْهُما كَما رَبَّياني صَغيراً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071" w:name="_Toc415301305"/>
      <w:bookmarkStart w:id="1072" w:name="_Toc426799801"/>
      <w:r>
        <w:rPr>
          <w:rtl/>
        </w:rPr>
        <w:t>صلاة الجائع</w:t>
      </w:r>
      <w:bookmarkEnd w:id="1071"/>
      <w:bookmarkEnd w:id="1072"/>
    </w:p>
    <w:p w:rsidR="001B329E" w:rsidRDefault="001B329E" w:rsidP="003C7C01">
      <w:pPr>
        <w:pStyle w:val="libNormal"/>
        <w:rPr>
          <w:rtl/>
        </w:rPr>
      </w:pPr>
      <w:r>
        <w:rPr>
          <w:rtl/>
        </w:rPr>
        <w:t xml:space="preserve">عن الصادق </w:t>
      </w:r>
      <w:r w:rsidRPr="003C7C01">
        <w:rPr>
          <w:rStyle w:val="libAlaemChar"/>
          <w:rtl/>
        </w:rPr>
        <w:t>عليه‌السلام</w:t>
      </w:r>
      <w:r>
        <w:rPr>
          <w:rtl/>
        </w:rPr>
        <w:t xml:space="preserve"> قال</w:t>
      </w:r>
      <w:r w:rsidR="009A58AC">
        <w:rPr>
          <w:rtl/>
        </w:rPr>
        <w:t>:</w:t>
      </w:r>
      <w:r>
        <w:rPr>
          <w:rtl/>
        </w:rPr>
        <w:t xml:space="preserve"> من كان جائعا فليتوضأ وليصل ركعتين ويقول</w:t>
      </w:r>
      <w:r w:rsidR="009A58AC">
        <w:rPr>
          <w:rtl/>
        </w:rPr>
        <w:t>:</w:t>
      </w:r>
      <w:r>
        <w:rPr>
          <w:rtl/>
        </w:rPr>
        <w:t xml:space="preserve"> يا رَبِّ إِنِّي</w:t>
      </w:r>
      <w:r>
        <w:rPr>
          <w:rFonts w:hint="cs"/>
          <w:rtl/>
        </w:rPr>
        <w:t xml:space="preserve"> </w:t>
      </w:r>
      <w:r>
        <w:rPr>
          <w:rtl/>
        </w:rPr>
        <w:t>جائِعٌ فَأطْعِمْني</w:t>
      </w:r>
      <w:r w:rsidR="003C7C01">
        <w:rPr>
          <w:rtl/>
        </w:rPr>
        <w:t>.</w:t>
      </w:r>
      <w:r>
        <w:rPr>
          <w:rtl/>
        </w:rPr>
        <w:t xml:space="preserve"> وعلى رواية أخرى يقول</w:t>
      </w:r>
      <w:r w:rsidR="009A58AC">
        <w:rPr>
          <w:rtl/>
        </w:rPr>
        <w:t>:</w:t>
      </w:r>
      <w:r>
        <w:rPr>
          <w:rtl/>
        </w:rPr>
        <w:t xml:space="preserve"> رَبِّ أطْعِمْني فَإنّي جائِعٌ</w:t>
      </w:r>
      <w:r w:rsidR="003C7C01">
        <w:rPr>
          <w:rtl/>
        </w:rPr>
        <w:t>.</w:t>
      </w:r>
      <w:r>
        <w:rPr>
          <w:rtl/>
        </w:rPr>
        <w:t xml:space="preserve"> فإنّ الله تعالى يطعمه من ساعته</w:t>
      </w:r>
      <w:r w:rsidR="003C7C01">
        <w:rPr>
          <w:rtl/>
        </w:rPr>
        <w:t>.</w:t>
      </w:r>
    </w:p>
    <w:p w:rsidR="001B329E" w:rsidRDefault="001B329E" w:rsidP="001B329E">
      <w:pPr>
        <w:pStyle w:val="Heading3Center"/>
        <w:rPr>
          <w:rtl/>
        </w:rPr>
      </w:pPr>
      <w:bookmarkStart w:id="1073" w:name="_Toc415301306"/>
      <w:bookmarkStart w:id="1074" w:name="_Toc426799802"/>
      <w:r>
        <w:rPr>
          <w:rtl/>
        </w:rPr>
        <w:t>صلاة لحديث النفس</w:t>
      </w:r>
      <w:bookmarkEnd w:id="1073"/>
      <w:bookmarkEnd w:id="1074"/>
    </w:p>
    <w:p w:rsidR="001B329E" w:rsidRDefault="001B329E" w:rsidP="003C7C01">
      <w:pPr>
        <w:pStyle w:val="libNormal"/>
        <w:rPr>
          <w:rtl/>
        </w:rPr>
      </w:pPr>
      <w:r>
        <w:rPr>
          <w:rtl/>
        </w:rPr>
        <w:t xml:space="preserve">عن الصادق </w:t>
      </w:r>
      <w:r w:rsidRPr="003C7C01">
        <w:rPr>
          <w:rStyle w:val="libAlaemChar"/>
          <w:rtl/>
        </w:rPr>
        <w:t>عليه‌السلام</w:t>
      </w:r>
      <w:r>
        <w:rPr>
          <w:rtl/>
        </w:rPr>
        <w:t xml:space="preserve"> قال</w:t>
      </w:r>
      <w:r w:rsidR="009A58AC">
        <w:rPr>
          <w:rtl/>
        </w:rPr>
        <w:t>:</w:t>
      </w:r>
      <w:r>
        <w:rPr>
          <w:rtl/>
        </w:rPr>
        <w:t xml:space="preserve"> ليس من مؤمن يمر عليه أربعون صباحا إِلاّ حدّث نفسه فإذا عرض له ذلك فليصلّ ركعتين وليستعذ بالله من ذلك</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قال</w:t>
      </w:r>
      <w:r w:rsidR="009A58AC">
        <w:rPr>
          <w:rtl/>
        </w:rPr>
        <w:t>:</w:t>
      </w:r>
      <w:r>
        <w:rPr>
          <w:rtl/>
        </w:rPr>
        <w:t xml:space="preserve"> شكا اَّدم </w:t>
      </w:r>
      <w:r w:rsidRPr="003C7C01">
        <w:rPr>
          <w:rStyle w:val="libAlaemChar"/>
          <w:rtl/>
        </w:rPr>
        <w:t>عليه‌السلام</w:t>
      </w:r>
      <w:r>
        <w:rPr>
          <w:rtl/>
        </w:rPr>
        <w:t xml:space="preserve"> إلى الله عزَّ وجلَّ حديث النفس فهبط عليه جبرائيل وقال</w:t>
      </w:r>
      <w:r w:rsidR="009A58AC">
        <w:rPr>
          <w:rtl/>
        </w:rPr>
        <w:t>:</w:t>
      </w:r>
      <w:r>
        <w:rPr>
          <w:rtl/>
        </w:rPr>
        <w:t xml:space="preserve"> قل</w:t>
      </w:r>
      <w:r w:rsidR="009A58AC">
        <w:rPr>
          <w:rtl/>
        </w:rPr>
        <w:t>:</w:t>
      </w:r>
      <w:r>
        <w:rPr>
          <w:rtl/>
        </w:rPr>
        <w:t xml:space="preserve"> </w:t>
      </w:r>
      <w:r w:rsidRPr="00524C63">
        <w:rPr>
          <w:rStyle w:val="libBold2Char"/>
          <w:rtl/>
        </w:rPr>
        <w:t>لا حَوْلَ وَلا قوَةَ إِلاّ بِاللّهِ</w:t>
      </w:r>
      <w:r w:rsidR="003C7C01">
        <w:rPr>
          <w:rtl/>
        </w:rPr>
        <w:t>.</w:t>
      </w:r>
      <w:r>
        <w:rPr>
          <w:rtl/>
        </w:rPr>
        <w:t xml:space="preserve"> فقاله آدم </w:t>
      </w:r>
      <w:r w:rsidRPr="003C7C01">
        <w:rPr>
          <w:rStyle w:val="libAlaemChar"/>
          <w:rtl/>
        </w:rPr>
        <w:t>عليه‌السلام</w:t>
      </w:r>
      <w:r>
        <w:rPr>
          <w:rtl/>
        </w:rPr>
        <w:t xml:space="preserve"> فزال عنه ذلك ثم قال </w:t>
      </w:r>
      <w:r w:rsidRPr="003C7C01">
        <w:rPr>
          <w:rStyle w:val="libAlaemChar"/>
          <w:rtl/>
        </w:rPr>
        <w:t>عليه‌السلام</w:t>
      </w:r>
      <w:r>
        <w:rPr>
          <w:rtl/>
        </w:rPr>
        <w:t xml:space="preserve"> الأصل هو</w:t>
      </w:r>
      <w:r w:rsidR="009A58AC">
        <w:rPr>
          <w:rtl/>
        </w:rPr>
        <w:t>:</w:t>
      </w:r>
      <w:r>
        <w:rPr>
          <w:rtl/>
        </w:rPr>
        <w:t xml:space="preserve"> لا حَوْلَ وَلا قوَةَ إِلاّ بِاللّهِ</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أنّ رجلاً شكا إلى رسول الله </w:t>
      </w:r>
      <w:r w:rsidRPr="003C7C01">
        <w:rPr>
          <w:rStyle w:val="libAlaemChar"/>
          <w:rtl/>
        </w:rPr>
        <w:t>صلى‌الله‌عليه‌وآله</w:t>
      </w:r>
      <w:r>
        <w:rPr>
          <w:rtl/>
        </w:rPr>
        <w:t xml:space="preserve"> الوسوسة وحديث النفس ودينا قد أثقله</w:t>
      </w:r>
      <w:r w:rsidR="009A58AC">
        <w:rPr>
          <w:rtl/>
        </w:rPr>
        <w:t>،</w:t>
      </w:r>
      <w:r>
        <w:rPr>
          <w:rtl/>
        </w:rPr>
        <w:t xml:space="preserve"> فقال له النبي </w:t>
      </w:r>
      <w:r w:rsidRPr="003C7C01">
        <w:rPr>
          <w:rStyle w:val="libAlaemChar"/>
          <w:rtl/>
        </w:rPr>
        <w:t>صلى‌الله‌عليه‌وآله</w:t>
      </w:r>
      <w:r>
        <w:rPr>
          <w:rtl/>
        </w:rPr>
        <w:t xml:space="preserve"> قل</w:t>
      </w:r>
      <w:r w:rsidR="009A58AC">
        <w:rPr>
          <w:rtl/>
        </w:rPr>
        <w:t>:</w:t>
      </w:r>
      <w:r>
        <w:rPr>
          <w:rtl/>
        </w:rPr>
        <w:t xml:space="preserve"> </w:t>
      </w:r>
      <w:r w:rsidRPr="00524C63">
        <w:rPr>
          <w:rStyle w:val="libBold2Char"/>
          <w:rtl/>
        </w:rPr>
        <w:t>تَوَكَّلْتُ عَلى الحَيِّ الَّذِي لايَموتُ وَالحَمْدُ لله الَّذِي لَمْ يَتَّخِذْ وَلَداً وَلَمْ يَكُنْ لَهُ شَريكٌ في المُلْكِ وَلَمْ يَكُنْ لَهُ وَليُّ مِنَ الذُّلِّ وَكَبِّرْهُ تَكْبيراً</w:t>
      </w:r>
      <w:r w:rsidR="003C7C01">
        <w:rPr>
          <w:rtl/>
        </w:rPr>
        <w:t>.</w:t>
      </w:r>
      <w:r>
        <w:rPr>
          <w:rtl/>
        </w:rPr>
        <w:t xml:space="preserve"> فعاد إليه بعد مدّة فقال</w:t>
      </w:r>
      <w:r w:rsidR="009A58AC">
        <w:rPr>
          <w:rtl/>
        </w:rPr>
        <w:t>:</w:t>
      </w:r>
      <w:r>
        <w:rPr>
          <w:rtl/>
        </w:rPr>
        <w:t xml:space="preserve"> يا رسول الله </w:t>
      </w:r>
      <w:r w:rsidRPr="003C7C01">
        <w:rPr>
          <w:rStyle w:val="libAlaemChar"/>
          <w:rtl/>
        </w:rPr>
        <w:t>صلى‌الله‌عليه‌وآله</w:t>
      </w:r>
      <w:r>
        <w:rPr>
          <w:rtl/>
        </w:rPr>
        <w:t xml:space="preserve"> إن الله قد أزال الوسوسة عنّي وأدّى ديني وأغناني من </w:t>
      </w:r>
      <w:r>
        <w:rPr>
          <w:rFonts w:hint="cs"/>
          <w:rtl/>
        </w:rPr>
        <w:t xml:space="preserve">العيلة </w:t>
      </w:r>
      <w:r w:rsidRPr="003C7C01">
        <w:rPr>
          <w:rStyle w:val="libFootnotenumChar"/>
          <w:rFonts w:hint="cs"/>
          <w:rtl/>
        </w:rPr>
        <w:t>(8)</w:t>
      </w:r>
      <w:r w:rsidR="003C7C01">
        <w:rPr>
          <w:rtl/>
        </w:rPr>
        <w:t>.</w:t>
      </w:r>
    </w:p>
    <w:p w:rsidR="001B329E" w:rsidRPr="00524C63" w:rsidRDefault="001B329E" w:rsidP="003C7C01">
      <w:pPr>
        <w:pStyle w:val="libNormal"/>
        <w:rPr>
          <w:rStyle w:val="libBold2Char"/>
          <w:rtl/>
        </w:rPr>
      </w:pPr>
      <w:r>
        <w:rPr>
          <w:rtl/>
        </w:rPr>
        <w:t>وروي أيضا</w:t>
      </w:r>
      <w:r w:rsidR="009A58AC">
        <w:rPr>
          <w:rtl/>
        </w:rPr>
        <w:t>:</w:t>
      </w:r>
      <w:r>
        <w:rPr>
          <w:rtl/>
        </w:rPr>
        <w:t xml:space="preserve"> قل لدفع وساوس الشيطان إذا عرض لك شك</w:t>
      </w:r>
      <w:r w:rsidR="009A58AC">
        <w:rPr>
          <w:rtl/>
        </w:rPr>
        <w:t>:</w:t>
      </w:r>
      <w:r>
        <w:rPr>
          <w:rtl/>
        </w:rPr>
        <w:t xml:space="preserve"> </w:t>
      </w:r>
      <w:r w:rsidRPr="00524C63">
        <w:rPr>
          <w:rStyle w:val="libBold2Char"/>
          <w:rtl/>
        </w:rPr>
        <w:t>هوَ الأول وَالاخِرُ وَالظّاهِرُ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إلى هنا موجود في زاد المعاد</w:t>
      </w:r>
      <w:r w:rsidR="009A58AC">
        <w:rPr>
          <w:rFonts w:hint="cs"/>
          <w:rtl/>
        </w:rPr>
        <w:t>:</w:t>
      </w:r>
      <w:r>
        <w:rPr>
          <w:rFonts w:hint="cs"/>
          <w:rtl/>
        </w:rPr>
        <w:t xml:space="preserve"> 573</w:t>
      </w:r>
      <w:r w:rsidR="003C7C01">
        <w:rPr>
          <w:rFonts w:hint="cs"/>
          <w:rtl/>
        </w:rPr>
        <w:t xml:space="preserve"> - </w:t>
      </w:r>
      <w:r>
        <w:rPr>
          <w:rFonts w:hint="cs"/>
          <w:rtl/>
        </w:rPr>
        <w:t>574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ابراهيم</w:t>
      </w:r>
      <w:r w:rsidR="009A58AC">
        <w:rPr>
          <w:rFonts w:hint="cs"/>
          <w:rtl/>
        </w:rPr>
        <w:t>:</w:t>
      </w:r>
      <w:r>
        <w:rPr>
          <w:rFonts w:hint="cs"/>
          <w:rtl/>
        </w:rPr>
        <w:t xml:space="preserve"> 14 / 41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نوح</w:t>
      </w:r>
      <w:r w:rsidR="009A58AC">
        <w:rPr>
          <w:rFonts w:hint="cs"/>
          <w:rtl/>
        </w:rPr>
        <w:t>:</w:t>
      </w:r>
      <w:r>
        <w:rPr>
          <w:rFonts w:hint="cs"/>
          <w:rtl/>
        </w:rPr>
        <w:t xml:space="preserve"> 71 / 28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126 وفي ط 334 في نوادر من الصلوات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مكارم الاخلاق 2 / 129 وفي ط 336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2 / 114 وفي ط 328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مكارم الاخلاق 2 / 114 وفي ط 328</w:t>
      </w:r>
      <w:r w:rsidR="003C7C01">
        <w:rPr>
          <w:rFonts w:hint="cs"/>
          <w:rtl/>
        </w:rPr>
        <w:t>.</w:t>
      </w:r>
    </w:p>
    <w:p w:rsidR="001B329E" w:rsidRPr="00595181" w:rsidRDefault="001B329E" w:rsidP="003C7C01">
      <w:pPr>
        <w:pStyle w:val="libFootnote0"/>
        <w:rPr>
          <w:rtl/>
        </w:rPr>
      </w:pPr>
      <w:r>
        <w:rPr>
          <w:rFonts w:hint="cs"/>
          <w:rtl/>
        </w:rPr>
        <w:t>8</w:t>
      </w:r>
      <w:r w:rsidR="003C7C01">
        <w:rPr>
          <w:rFonts w:hint="cs"/>
          <w:rtl/>
        </w:rPr>
        <w:t xml:space="preserve"> - </w:t>
      </w:r>
      <w:r>
        <w:rPr>
          <w:rFonts w:hint="cs"/>
          <w:rtl/>
        </w:rPr>
        <w:t>مكارم الاخلاق 2 / 115 وفي ط 328</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329B1">
        <w:rPr>
          <w:rtl/>
        </w:rPr>
        <w:lastRenderedPageBreak/>
        <w:t>وَالباطِنُ وَهوَ بِكُلِّ شَيٍ عَليمٌ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ولوساوس الشيطان أيضاً عن الصادق </w:t>
      </w:r>
      <w:r w:rsidRPr="003C7C01">
        <w:rPr>
          <w:rStyle w:val="libAlaemChar"/>
          <w:rtl/>
        </w:rPr>
        <w:t>عليه‌السلام</w:t>
      </w:r>
      <w:r>
        <w:rPr>
          <w:rtl/>
        </w:rPr>
        <w:t xml:space="preserve"> قال</w:t>
      </w:r>
      <w:r w:rsidR="009A58AC">
        <w:rPr>
          <w:rtl/>
        </w:rPr>
        <w:t>:</w:t>
      </w:r>
      <w:r>
        <w:rPr>
          <w:rtl/>
        </w:rPr>
        <w:t xml:space="preserve"> إمسح بيدك صدرك وقل</w:t>
      </w:r>
      <w:r w:rsidR="009A58AC">
        <w:rPr>
          <w:rtl/>
        </w:rPr>
        <w:t>:</w:t>
      </w:r>
      <w:r>
        <w:rPr>
          <w:rtl/>
        </w:rPr>
        <w:t xml:space="preserve"> </w:t>
      </w:r>
      <w:r w:rsidRPr="00524C63">
        <w:rPr>
          <w:rStyle w:val="libBold2Char"/>
          <w:rtl/>
        </w:rPr>
        <w:t>بِسْمِ الله وَبِالله مُحَمَّدٌ رَسولِ الله</w:t>
      </w:r>
      <w:r w:rsidR="009A58AC" w:rsidRPr="00524C63">
        <w:rPr>
          <w:rStyle w:val="libBold2Char"/>
          <w:rtl/>
        </w:rPr>
        <w:t>،</w:t>
      </w:r>
      <w:r w:rsidRPr="00524C63">
        <w:rPr>
          <w:rStyle w:val="libBold2Char"/>
          <w:rtl/>
        </w:rPr>
        <w:t xml:space="preserve"> وَلا حَوْلَ وَلا قوَةَ إِلاّ بِالله العَليّ العَظيمِ</w:t>
      </w:r>
      <w:r w:rsidR="009A58AC" w:rsidRPr="00524C63">
        <w:rPr>
          <w:rStyle w:val="libBold2Char"/>
          <w:rtl/>
        </w:rPr>
        <w:t>،</w:t>
      </w:r>
      <w:r w:rsidRPr="00524C63">
        <w:rPr>
          <w:rStyle w:val="libBold2Char"/>
          <w:rtl/>
        </w:rPr>
        <w:t xml:space="preserve"> اللَّهُمَّ امْسَحْ عَنِّي ماأحْذَرُ</w:t>
      </w:r>
      <w:r w:rsidR="003C7C01">
        <w:rPr>
          <w:rtl/>
        </w:rPr>
        <w:t>.</w:t>
      </w:r>
      <w:r>
        <w:rPr>
          <w:rtl/>
        </w:rPr>
        <w:t xml:space="preserve"> ثم امسح بطنك وقله ثلاث مرات فتزول إن شاء اللّه</w:t>
      </w:r>
      <w:r>
        <w:rPr>
          <w:rFonts w:hint="cs"/>
          <w:rtl/>
        </w:rPr>
        <w:t xml:space="preserve"> </w:t>
      </w:r>
      <w:r w:rsidRPr="003C7C01">
        <w:rPr>
          <w:rStyle w:val="libFootnotenumChar"/>
          <w:rFonts w:hint="cs"/>
          <w:rtl/>
        </w:rPr>
        <w:t>(2)</w:t>
      </w:r>
      <w:r w:rsidR="003C7C01">
        <w:rPr>
          <w:rtl/>
        </w:rPr>
        <w:t>.</w:t>
      </w:r>
      <w:r>
        <w:rPr>
          <w:rFonts w:hint="cs"/>
          <w:rtl/>
        </w:rPr>
        <w:t xml:space="preserve"> </w:t>
      </w:r>
      <w:r>
        <w:rPr>
          <w:rtl/>
        </w:rPr>
        <w:t>وينفع لدفع الوساوس أيضاً غسل الرأس بالسدر وينفع السواك وأكل الرمان والشرب من الماء الماطر في نيسان</w:t>
      </w:r>
      <w:r>
        <w:rPr>
          <w:rFonts w:hint="cs"/>
          <w:rtl/>
        </w:rPr>
        <w:t xml:space="preserve"> </w:t>
      </w:r>
      <w:r w:rsidRPr="003C7C01">
        <w:rPr>
          <w:rStyle w:val="libFootnotenumChar"/>
          <w:rFonts w:hint="cs"/>
          <w:rtl/>
        </w:rPr>
        <w:t>(3)</w:t>
      </w:r>
      <w:r w:rsidR="003C7C01">
        <w:rPr>
          <w:rtl/>
        </w:rPr>
        <w:t>.</w:t>
      </w:r>
      <w:r>
        <w:rPr>
          <w:rFonts w:hint="cs"/>
          <w:rtl/>
        </w:rPr>
        <w:t xml:space="preserve"> </w:t>
      </w:r>
      <w:r>
        <w:rPr>
          <w:rtl/>
        </w:rPr>
        <w:t>وصوم ثلاثة أيام من كل شهر</w:t>
      </w:r>
      <w:r w:rsidR="009A58AC">
        <w:rPr>
          <w:rtl/>
        </w:rPr>
        <w:t>:</w:t>
      </w:r>
      <w:r>
        <w:rPr>
          <w:rtl/>
        </w:rPr>
        <w:t xml:space="preserve"> الخميس الأول والأخير من الشهر ويوم الأربعاء وسط الشهر</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ويقول أيضا</w:t>
      </w:r>
      <w:r w:rsidR="009A58AC">
        <w:rPr>
          <w:rtl/>
        </w:rPr>
        <w:t>:</w:t>
      </w:r>
      <w:r>
        <w:rPr>
          <w:rtl/>
        </w:rPr>
        <w:t xml:space="preserve"> </w:t>
      </w:r>
      <w:r w:rsidRPr="00524C63">
        <w:rPr>
          <w:rStyle w:val="libBold2Char"/>
          <w:rtl/>
        </w:rPr>
        <w:t>أعوذُ بِالله</w:t>
      </w:r>
      <w:r w:rsidRPr="00524C63">
        <w:rPr>
          <w:rStyle w:val="libBold2Char"/>
          <w:rFonts w:hint="cs"/>
          <w:rtl/>
        </w:rPr>
        <w:t xml:space="preserve"> </w:t>
      </w:r>
      <w:r w:rsidRPr="00524C63">
        <w:rPr>
          <w:rStyle w:val="libBold2Char"/>
          <w:rtl/>
        </w:rPr>
        <w:t>القَوي مِنَ الشَّيْطانِ الغَويّ</w:t>
      </w:r>
      <w:r w:rsidR="009A58AC" w:rsidRPr="00524C63">
        <w:rPr>
          <w:rStyle w:val="libBold2Char"/>
          <w:rtl/>
        </w:rPr>
        <w:t>،</w:t>
      </w:r>
      <w:r w:rsidRPr="00524C63">
        <w:rPr>
          <w:rStyle w:val="libBold2Char"/>
          <w:rtl/>
        </w:rPr>
        <w:t xml:space="preserve"> وَأعوذُ بِمُحَمَّدٍ الرَّضي مِنْ شرِّ ما قَدَّرَ وَقَضى وَأعوذُ بِإلهِ النّاسَ مِنْ شَرِّ الجِنَّةِ وَالنّاسِ أجْمَعينَ</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075" w:name="_Toc415301307"/>
      <w:bookmarkStart w:id="1076" w:name="_Toc426799803"/>
      <w:r>
        <w:rPr>
          <w:rtl/>
        </w:rPr>
        <w:t>صلاة الاستخارة ذات الرقاع</w:t>
      </w:r>
      <w:bookmarkEnd w:id="1075"/>
      <w:bookmarkEnd w:id="1076"/>
    </w:p>
    <w:p w:rsidR="001B329E" w:rsidRDefault="001B329E" w:rsidP="003C7C01">
      <w:pPr>
        <w:pStyle w:val="libNormal"/>
        <w:rPr>
          <w:rtl/>
        </w:rPr>
      </w:pPr>
      <w:r>
        <w:rPr>
          <w:rtl/>
        </w:rPr>
        <w:t>وصفتها</w:t>
      </w:r>
      <w:r w:rsidR="009A58AC">
        <w:rPr>
          <w:rtl/>
        </w:rPr>
        <w:t>:</w:t>
      </w:r>
      <w:r>
        <w:rPr>
          <w:rtl/>
        </w:rPr>
        <w:t xml:space="preserve"> أنك إذا أردت أمراً فخذ ست رقاع فاكتب في ثلاث منها</w:t>
      </w:r>
      <w:r w:rsidR="009A58AC">
        <w:rPr>
          <w:rtl/>
        </w:rPr>
        <w:t>:</w:t>
      </w:r>
      <w:r>
        <w:rPr>
          <w:rtl/>
        </w:rPr>
        <w:t xml:space="preserve"> </w:t>
      </w:r>
      <w:r w:rsidRPr="00524C63">
        <w:rPr>
          <w:rStyle w:val="libBold2Char"/>
          <w:rtl/>
        </w:rPr>
        <w:t>بِسْمِ الله الرَّحْمنِ الرَّحيمِ خيرَةً مِنَ الله العزيزِ الحَكيمِ لِفُلانٍ بِنْ فُلانَةَ إفْعَلْ</w:t>
      </w:r>
      <w:r w:rsidR="003C7C01">
        <w:rPr>
          <w:rtl/>
        </w:rPr>
        <w:t>.</w:t>
      </w:r>
      <w:r>
        <w:rPr>
          <w:rFonts w:hint="cs"/>
          <w:rtl/>
        </w:rPr>
        <w:t xml:space="preserve"> </w:t>
      </w:r>
      <w:r>
        <w:rPr>
          <w:rtl/>
        </w:rPr>
        <w:t>واكتب في الثلاث الاخر</w:t>
      </w:r>
      <w:r w:rsidR="009A58AC">
        <w:rPr>
          <w:rtl/>
        </w:rPr>
        <w:t>:</w:t>
      </w:r>
      <w:r>
        <w:rPr>
          <w:rtl/>
        </w:rPr>
        <w:t xml:space="preserve"> لاتَفْعَلْ عوض إفعل ثم ضعها تحت مصلاّك</w:t>
      </w:r>
      <w:r w:rsidR="009A58AC">
        <w:rPr>
          <w:rtl/>
        </w:rPr>
        <w:t>،</w:t>
      </w:r>
      <w:r>
        <w:rPr>
          <w:rtl/>
        </w:rPr>
        <w:t xml:space="preserve"> ثم صلّ ركعتين فإذا فرغت فاسجد سجدة وقل فيها مائة مرة</w:t>
      </w:r>
      <w:r w:rsidR="009A58AC">
        <w:rPr>
          <w:rtl/>
        </w:rPr>
        <w:t>:</w:t>
      </w:r>
      <w:r>
        <w:rPr>
          <w:rtl/>
        </w:rPr>
        <w:t xml:space="preserve"> </w:t>
      </w:r>
      <w:r w:rsidRPr="00524C63">
        <w:rPr>
          <w:rStyle w:val="libBold2Char"/>
          <w:rtl/>
        </w:rPr>
        <w:t>أسْتَخيرُ الله بِرَحْمَتِهِ خيرَةً في عافيةٍ</w:t>
      </w:r>
      <w:r w:rsidR="003C7C01">
        <w:rPr>
          <w:rtl/>
        </w:rPr>
        <w:t>.</w:t>
      </w:r>
      <w:r>
        <w:rPr>
          <w:rFonts w:hint="cs"/>
          <w:rtl/>
        </w:rPr>
        <w:t xml:space="preserve"> </w:t>
      </w:r>
      <w:r>
        <w:rPr>
          <w:rtl/>
        </w:rPr>
        <w:t>ثم استو جالساً وقل</w:t>
      </w:r>
      <w:r w:rsidR="009A58AC">
        <w:rPr>
          <w:rtl/>
        </w:rPr>
        <w:t>:</w:t>
      </w:r>
      <w:r>
        <w:rPr>
          <w:rtl/>
        </w:rPr>
        <w:t xml:space="preserve"> </w:t>
      </w:r>
      <w:r w:rsidRPr="00524C63">
        <w:rPr>
          <w:rStyle w:val="libBold2Char"/>
          <w:rtl/>
        </w:rPr>
        <w:t>اللَّهُمَّ خِرْلي وَاخْتَرْ لي في جَميعِ أموري في يُسْرٍ مِنْكَ وَعافيةٍ</w:t>
      </w:r>
      <w:r w:rsidR="003C7C01">
        <w:rPr>
          <w:rtl/>
        </w:rPr>
        <w:t>.</w:t>
      </w:r>
      <w:r>
        <w:rPr>
          <w:rtl/>
        </w:rPr>
        <w:t xml:space="preserve"> ثم اضرب بيدك إلى الرقاع فشوشها وأخرج واحدة فإن خرج ثلاث متواليات إفعل فافعل الأمر الذي تريده وإن خرج ثلاث متواليات لا تفعل فلا تفعله</w:t>
      </w:r>
      <w:r w:rsidR="003C7C01">
        <w:rPr>
          <w:rtl/>
        </w:rPr>
        <w:t>.</w:t>
      </w:r>
      <w:r>
        <w:rPr>
          <w:rFonts w:hint="cs"/>
          <w:rtl/>
        </w:rPr>
        <w:t xml:space="preserve"> </w:t>
      </w:r>
      <w:r>
        <w:rPr>
          <w:rtl/>
        </w:rPr>
        <w:t>وإن خرجت واحدة إفعل والأخرى لا تفعل فأخرج من الرقاع إلى خمس فانظر أكثرها فإن كانت ثلاث منها إفعل واثنتان لا تفعل فافعل الأمر الذي تريده وإن كانت بالعكس فلا تفعله</w:t>
      </w:r>
      <w:r>
        <w:rPr>
          <w:rFonts w:hint="cs"/>
          <w:rtl/>
        </w:rPr>
        <w:t xml:space="preserve"> </w:t>
      </w:r>
      <w:r w:rsidRPr="003C7C01">
        <w:rPr>
          <w:rStyle w:val="libFootnotenumChar"/>
          <w:rFonts w:hint="cs"/>
          <w:rtl/>
        </w:rPr>
        <w:t>(6)</w:t>
      </w:r>
      <w:r w:rsidR="003C7C01">
        <w:rPr>
          <w:rtl/>
        </w:rPr>
        <w:t>.</w:t>
      </w:r>
    </w:p>
    <w:p w:rsidR="001B329E" w:rsidRPr="00524C63" w:rsidRDefault="001B329E" w:rsidP="003C7C01">
      <w:pPr>
        <w:pStyle w:val="libNormal"/>
        <w:rPr>
          <w:rStyle w:val="libBold2Char"/>
          <w:rtl/>
        </w:rPr>
      </w:pPr>
      <w:bookmarkStart w:id="1077" w:name="_Toc415301308"/>
      <w:bookmarkStart w:id="1078" w:name="_Toc426799804"/>
      <w:r w:rsidRPr="001D4184">
        <w:rPr>
          <w:rStyle w:val="Heading3Char"/>
          <w:rtl/>
        </w:rPr>
        <w:t>أقول</w:t>
      </w:r>
      <w:r w:rsidR="009A58AC">
        <w:rPr>
          <w:rStyle w:val="Heading3Char"/>
          <w:rtl/>
        </w:rPr>
        <w:t>:</w:t>
      </w:r>
      <w:bookmarkEnd w:id="1077"/>
      <w:bookmarkEnd w:id="1078"/>
      <w:r>
        <w:rPr>
          <w:rtl/>
        </w:rPr>
        <w:t xml:space="preserve"> الاستخارة تعني طلب الخير فإذا رمت أمراً فاستخر الله تعالى لنفسك وفي الحديث استخر الله عزَّ وجلَّ في اَّخر سجدة من صلاة الليل وقل مائة مرّة ومرّة</w:t>
      </w:r>
      <w:r w:rsidR="009A58AC">
        <w:rPr>
          <w:rtl/>
        </w:rPr>
        <w:t>:</w:t>
      </w:r>
      <w:r>
        <w:rPr>
          <w:rtl/>
        </w:rPr>
        <w:t xml:space="preserve"> </w:t>
      </w:r>
      <w:r w:rsidRPr="00524C63">
        <w:rPr>
          <w:rStyle w:val="libBold2Char"/>
          <w:rtl/>
        </w:rPr>
        <w:t>أسْتَخيرُ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رسالة العقد الحسيني لحسين بن عبدالصمد والد الشيخ البهائي وعنه مستدرك الوسائل 6 / 425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 xml:space="preserve">البحار 95 / 138 عن طب الأئمّة </w:t>
      </w:r>
      <w:r w:rsidRPr="003C7C01">
        <w:rPr>
          <w:rStyle w:val="libAlaemChar"/>
          <w:rFonts w:hint="cs"/>
          <w:rtl/>
        </w:rPr>
        <w:t>عليهم‌السلام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انظر سفينة البحار في مادة سدر وسوك ورمن</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رواه الصدوق في من لا يحضره الفقيه 2 / 81 وتواليه باب صوم السنة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مستدرك الوسائل 6 / 426 عن بشارة المصطفى</w:t>
      </w:r>
      <w:r w:rsidR="009A58AC">
        <w:rPr>
          <w:rFonts w:hint="cs"/>
          <w:rtl/>
        </w:rPr>
        <w:t>:</w:t>
      </w:r>
      <w:r>
        <w:rPr>
          <w:rFonts w:hint="cs"/>
          <w:rtl/>
        </w:rPr>
        <w:t xml:space="preserve"> 27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535 عن أبي عبدالله </w:t>
      </w:r>
      <w:r w:rsidRPr="003C7C01">
        <w:rPr>
          <w:rStyle w:val="libAlaemChar"/>
          <w:rFonts w:hint="cs"/>
          <w:rtl/>
        </w:rPr>
        <w:t>عليه‌السلام</w:t>
      </w:r>
      <w:r>
        <w:rPr>
          <w:rFonts w:hint="cs"/>
          <w:rtl/>
        </w:rPr>
        <w:t xml:space="preserve"> مع اختلاف قليل لفظي</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329B1">
        <w:rPr>
          <w:rtl/>
        </w:rPr>
        <w:lastRenderedPageBreak/>
        <w:t>بِرَحْمَتِهِ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وتستحب الاستخارة في السجدة الأخيرة من نافلة الصبح</w:t>
      </w:r>
      <w:r>
        <w:rPr>
          <w:rFonts w:hint="cs"/>
          <w:rtl/>
        </w:rPr>
        <w:t xml:space="preserve"> </w:t>
      </w:r>
      <w:r w:rsidRPr="003C7C01">
        <w:rPr>
          <w:rStyle w:val="libFootnotenumChar"/>
          <w:rFonts w:hint="cs"/>
          <w:rtl/>
        </w:rPr>
        <w:t>(2)</w:t>
      </w:r>
      <w:r w:rsidR="009A58AC">
        <w:rPr>
          <w:rtl/>
        </w:rPr>
        <w:t>،</w:t>
      </w:r>
      <w:r>
        <w:rPr>
          <w:rtl/>
        </w:rPr>
        <w:t xml:space="preserve"> وتستحب أيضاً في كل ركعة من نافلة الزوال</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واعلم أن العلامة المجلسي رض قد روى عن والده</w:t>
      </w:r>
      <w:r w:rsidR="009A58AC">
        <w:rPr>
          <w:rtl/>
        </w:rPr>
        <w:t>،</w:t>
      </w:r>
      <w:r>
        <w:rPr>
          <w:rtl/>
        </w:rPr>
        <w:t xml:space="preserve"> عن أستاذه الشيخ البهائي رض قال</w:t>
      </w:r>
      <w:r w:rsidR="009A58AC">
        <w:rPr>
          <w:rtl/>
        </w:rPr>
        <w:t>:</w:t>
      </w:r>
      <w:r>
        <w:rPr>
          <w:rtl/>
        </w:rPr>
        <w:t xml:space="preserve"> سمعنا مذاكرة عن مشايخنا عن القائم عجل الله فرجه في الاستخارة بالسبحة أنه يأخذها ويصلي على النبي وآله </w:t>
      </w:r>
      <w:r w:rsidRPr="003C7C01">
        <w:rPr>
          <w:rStyle w:val="libAlaemChar"/>
          <w:rtl/>
        </w:rPr>
        <w:t>عليهم‌السلام</w:t>
      </w:r>
      <w:r>
        <w:rPr>
          <w:rtl/>
        </w:rPr>
        <w:t xml:space="preserve"> ثلاث مرات ويقبض على السبحة ويعد اثنتين اثنتين فإن بقيت واحدة فهو إفعل وإن بقيت اثنتان فهو لا تفعل</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وقال الشيخ الاجلّ الفقيه صاحب الجواهر في (كتاب</w:t>
      </w:r>
      <w:r>
        <w:rPr>
          <w:rFonts w:hint="cs"/>
          <w:rtl/>
        </w:rPr>
        <w:t xml:space="preserve"> </w:t>
      </w:r>
      <w:r>
        <w:rPr>
          <w:rtl/>
        </w:rPr>
        <w:t>الجواهر</w:t>
      </w:r>
      <w:r>
        <w:rPr>
          <w:rFonts w:hint="cs"/>
          <w:rtl/>
        </w:rPr>
        <w:t>)</w:t>
      </w:r>
      <w:r w:rsidR="009A58AC">
        <w:rPr>
          <w:rtl/>
        </w:rPr>
        <w:t>:</w:t>
      </w:r>
      <w:r>
        <w:rPr>
          <w:rtl/>
        </w:rPr>
        <w:t xml:space="preserve"> وهناك استخارة أخرى مستعملة عند بعض أهل زماننا وربما نسبت إلى مولانا القائم (عج) وهي أن يقبض على السبحة بعد قراءة ودعاء ويسقط ثمانية ثمانية فإن بقي واحداً فحسنة في الجملة</w:t>
      </w:r>
      <w:r w:rsidR="009A58AC">
        <w:rPr>
          <w:rtl/>
        </w:rPr>
        <w:t>،</w:t>
      </w:r>
      <w:r>
        <w:rPr>
          <w:rtl/>
        </w:rPr>
        <w:t xml:space="preserve"> وإن بقي اثنان فنهي واحد</w:t>
      </w:r>
      <w:r w:rsidR="009A58AC">
        <w:rPr>
          <w:rtl/>
        </w:rPr>
        <w:t>،</w:t>
      </w:r>
      <w:r>
        <w:rPr>
          <w:rtl/>
        </w:rPr>
        <w:t xml:space="preserve"> وإن بقي ثلاثة فصاحبها بالخيار لتساوي الامرين</w:t>
      </w:r>
      <w:r w:rsidR="009A58AC">
        <w:rPr>
          <w:rtl/>
        </w:rPr>
        <w:t>،</w:t>
      </w:r>
      <w:r>
        <w:rPr>
          <w:rtl/>
        </w:rPr>
        <w:t xml:space="preserve"> وإن بقي أربعة فنهيان</w:t>
      </w:r>
      <w:r w:rsidR="009A58AC">
        <w:rPr>
          <w:rtl/>
        </w:rPr>
        <w:t>،</w:t>
      </w:r>
      <w:r>
        <w:rPr>
          <w:rtl/>
        </w:rPr>
        <w:t xml:space="preserve"> وإن بقي خمسة فعند بعض أنّه يكون فيها تعب وعند بعض أن فيها ملامة</w:t>
      </w:r>
      <w:r w:rsidR="009A58AC">
        <w:rPr>
          <w:rtl/>
        </w:rPr>
        <w:t>،</w:t>
      </w:r>
      <w:r>
        <w:rPr>
          <w:rtl/>
        </w:rPr>
        <w:t xml:space="preserve"> وإن بقي ستة فهو الحسنة الكاملة التي تجب العجلة</w:t>
      </w:r>
      <w:r w:rsidR="009A58AC">
        <w:rPr>
          <w:rtl/>
        </w:rPr>
        <w:t>،</w:t>
      </w:r>
      <w:r>
        <w:rPr>
          <w:rtl/>
        </w:rPr>
        <w:t xml:space="preserve"> وإن بقي سبعة فالحال فيها كما ذكر في الخمسة من اختلاف الرأيين أو الروايتين وإن بقي ثمانية فقد نهي عن ذلك أربع مرات</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واعلم أنّا سنذكر بعض أقسام الاستخارات في الباب الرابع</w:t>
      </w:r>
      <w:r w:rsidR="003C7C01">
        <w:rPr>
          <w:rtl/>
        </w:rPr>
        <w:t>.</w:t>
      </w:r>
      <w:r>
        <w:rPr>
          <w:rtl/>
        </w:rPr>
        <w:t xml:space="preserve"> واعلم أيضاً أنّ المحدث الكاشاني رض قد اختار في كتابه (تقويم المحسنين) للاستخارة بالكتاب المجيد ساعات خاصة من أيام الأسبوع</w:t>
      </w:r>
      <w:r w:rsidR="009A58AC">
        <w:rPr>
          <w:rtl/>
        </w:rPr>
        <w:t>،</w:t>
      </w:r>
      <w:r>
        <w:rPr>
          <w:rtl/>
        </w:rPr>
        <w:t xml:space="preserve"> وقال</w:t>
      </w:r>
      <w:r w:rsidR="009A58AC">
        <w:rPr>
          <w:rtl/>
        </w:rPr>
        <w:t>:</w:t>
      </w:r>
      <w:r>
        <w:rPr>
          <w:rtl/>
        </w:rPr>
        <w:t xml:space="preserve"> إنّ اختيار هذه الساعات إنما هو على المشهور وإن لم نجد بذلك حديثا من أهل البيت </w:t>
      </w:r>
      <w:r w:rsidRPr="003C7C01">
        <w:rPr>
          <w:rStyle w:val="libAlaemChar"/>
          <w:rtl/>
        </w:rPr>
        <w:t>عليهم‌السلام</w:t>
      </w:r>
      <w:r>
        <w:rPr>
          <w:rtl/>
        </w:rPr>
        <w:t xml:space="preserve"> فقال</w:t>
      </w:r>
      <w:r w:rsidR="009A58AC">
        <w:rPr>
          <w:rtl/>
        </w:rPr>
        <w:t>:</w:t>
      </w:r>
      <w:r>
        <w:rPr>
          <w:rtl/>
        </w:rPr>
        <w:t xml:space="preserve"> يوم الأحد حسن إلى الظهر ثم من العصر إلى المغرب</w:t>
      </w:r>
      <w:r w:rsidR="003C7C01">
        <w:rPr>
          <w:rtl/>
        </w:rPr>
        <w:t>.</w:t>
      </w:r>
      <w:r>
        <w:rPr>
          <w:rFonts w:hint="cs"/>
          <w:rtl/>
        </w:rPr>
        <w:t xml:space="preserve"> </w:t>
      </w:r>
      <w:r>
        <w:rPr>
          <w:rtl/>
        </w:rPr>
        <w:t>يوم الاثنين حسن إلى طلوع الشمس ثم من وقت الغداء إلى الظهر ومن العصر إلى العشاء الاخر</w:t>
      </w:r>
      <w:r w:rsidR="003C7C01">
        <w:rPr>
          <w:rtl/>
        </w:rPr>
        <w:t>.</w:t>
      </w:r>
      <w:r>
        <w:rPr>
          <w:rFonts w:hint="cs"/>
          <w:rtl/>
        </w:rPr>
        <w:t xml:space="preserve"> </w:t>
      </w:r>
      <w:r>
        <w:rPr>
          <w:rtl/>
        </w:rPr>
        <w:t>يوم الثلاثاء حسن من وقت الغداء إلى الظهر ثم من العصر إلى العشاء الاخر</w:t>
      </w:r>
      <w:r w:rsidR="003C7C01">
        <w:rPr>
          <w:rtl/>
        </w:rPr>
        <w:t>.</w:t>
      </w:r>
      <w:r>
        <w:rPr>
          <w:rFonts w:hint="cs"/>
          <w:rtl/>
        </w:rPr>
        <w:t xml:space="preserve"> </w:t>
      </w:r>
      <w:r>
        <w:rPr>
          <w:rtl/>
        </w:rPr>
        <w:t>يوم الأربعاء حسن إلى الظهر ثم من العصر إلى العشاء الاخر</w:t>
      </w:r>
      <w:r w:rsidR="003C7C01">
        <w:rPr>
          <w:rtl/>
        </w:rPr>
        <w:t>.</w:t>
      </w:r>
      <w:r>
        <w:rPr>
          <w:rtl/>
        </w:rPr>
        <w:t xml:space="preserve"> يوم الخميس حسن إلى طلوع الشمس ثم من الظهر إلى العشاء الاخر</w:t>
      </w:r>
      <w:r w:rsidR="003C7C01">
        <w:rPr>
          <w:rtl/>
        </w:rPr>
        <w:t>.</w:t>
      </w:r>
      <w:r>
        <w:rPr>
          <w:rFonts w:hint="cs"/>
          <w:rtl/>
        </w:rPr>
        <w:t xml:space="preserve"> </w:t>
      </w:r>
      <w:r>
        <w:rPr>
          <w:rtl/>
        </w:rPr>
        <w:t>يوم الجمعة حسن إلى طلوع الشمس ثم من الزوال إلى العصر</w:t>
      </w:r>
      <w:r w:rsidR="003C7C01">
        <w:rPr>
          <w:rtl/>
        </w:rPr>
        <w:t>.</w:t>
      </w:r>
      <w:r>
        <w:rPr>
          <w:rtl/>
        </w:rPr>
        <w:t xml:space="preserve"> يوم السبت حسن إلى وقت الغداء ثم من الزوال إلى العصر</w:t>
      </w:r>
      <w:r w:rsidR="003C7C01">
        <w:rPr>
          <w:rtl/>
        </w:rPr>
        <w:t>.</w:t>
      </w:r>
      <w:r>
        <w:rPr>
          <w:rtl/>
        </w:rPr>
        <w:t xml:space="preserve"> وهذا الجدول مأخوذ من المدخل المنظوم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فتح الابواب لابن طاووس</w:t>
      </w:r>
      <w:r w:rsidR="009A58AC">
        <w:rPr>
          <w:rFonts w:hint="cs"/>
          <w:rtl/>
        </w:rPr>
        <w:t>:</w:t>
      </w:r>
      <w:r>
        <w:rPr>
          <w:rFonts w:hint="cs"/>
          <w:rtl/>
        </w:rPr>
        <w:t xml:space="preserve"> 233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فتح الابواب</w:t>
      </w:r>
      <w:r w:rsidR="009A58AC">
        <w:rPr>
          <w:rFonts w:hint="cs"/>
          <w:rtl/>
        </w:rPr>
        <w:t>:</w:t>
      </w:r>
      <w:r>
        <w:rPr>
          <w:rFonts w:hint="cs"/>
          <w:rtl/>
        </w:rPr>
        <w:t xml:space="preserve"> 234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فتح الابواب</w:t>
      </w:r>
      <w:r w:rsidR="009A58AC">
        <w:rPr>
          <w:rFonts w:hint="cs"/>
          <w:rtl/>
        </w:rPr>
        <w:t>:</w:t>
      </w:r>
      <w:r>
        <w:rPr>
          <w:rFonts w:hint="cs"/>
          <w:rtl/>
        </w:rPr>
        <w:t xml:space="preserve"> 260</w:t>
      </w:r>
      <w:r w:rsidR="003C7C01">
        <w:rPr>
          <w:rFonts w:hint="cs"/>
          <w:rtl/>
        </w:rPr>
        <w:t xml:space="preserve"> - </w:t>
      </w:r>
      <w:r>
        <w:rPr>
          <w:rFonts w:hint="cs"/>
          <w:rtl/>
        </w:rPr>
        <w:t>261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91 / 250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جواهر الكلام 12 / 172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للمحقّق الطوسي طاب ثراه</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079" w:name="_Toc415301309"/>
      <w:bookmarkStart w:id="1080" w:name="_Toc426799805"/>
      <w:r>
        <w:rPr>
          <w:rtl/>
        </w:rPr>
        <w:t>صلاة للدَيْنِ ولكفاية ظلم السلطان</w:t>
      </w:r>
      <w:bookmarkEnd w:id="1079"/>
      <w:bookmarkEnd w:id="1080"/>
    </w:p>
    <w:p w:rsidR="001B329E" w:rsidRDefault="001B329E" w:rsidP="003C7C01">
      <w:pPr>
        <w:pStyle w:val="libNormal"/>
        <w:rPr>
          <w:rtl/>
        </w:rPr>
      </w:pPr>
      <w:r>
        <w:rPr>
          <w:rtl/>
        </w:rPr>
        <w:t xml:space="preserve">روى الطوسي أنّه جاء رجل إلى الصادق </w:t>
      </w:r>
      <w:r w:rsidRPr="003C7C01">
        <w:rPr>
          <w:rStyle w:val="libAlaemChar"/>
          <w:rtl/>
        </w:rPr>
        <w:t>عليه‌السلام</w:t>
      </w:r>
      <w:r>
        <w:rPr>
          <w:rtl/>
        </w:rPr>
        <w:t xml:space="preserve"> فقال له</w:t>
      </w:r>
      <w:r w:rsidR="009A58AC">
        <w:rPr>
          <w:rtl/>
        </w:rPr>
        <w:t>:</w:t>
      </w:r>
      <w:r>
        <w:rPr>
          <w:rtl/>
        </w:rPr>
        <w:t xml:space="preserve"> يا سيّدي أشكو إليك دينا ركبني وسلطانا غشمني وأريد أن تعلّمني دعاءً أغتنم به غنيمة أقضي بها ديني وأكفي بها ظلم سلطاني</w:t>
      </w:r>
      <w:r w:rsidR="003C7C01">
        <w:rPr>
          <w:rtl/>
        </w:rPr>
        <w:t>.</w:t>
      </w:r>
      <w:r>
        <w:rPr>
          <w:rFonts w:hint="cs"/>
          <w:rtl/>
        </w:rPr>
        <w:t xml:space="preserve"> </w:t>
      </w:r>
      <w:r>
        <w:rPr>
          <w:rtl/>
        </w:rPr>
        <w:t>فقال</w:t>
      </w:r>
      <w:r w:rsidR="009A58AC">
        <w:rPr>
          <w:rtl/>
        </w:rPr>
        <w:t>:</w:t>
      </w:r>
      <w:r>
        <w:rPr>
          <w:rtl/>
        </w:rPr>
        <w:t xml:space="preserve"> إذا جنّك الليل فصلّ ركعتين إقرأ في الركعة الأولى منهما الحمد وآية الكرسي وفي الركعة الثانية الحمد واَّخر الحشر</w:t>
      </w:r>
      <w:r w:rsidR="009A58AC">
        <w:rPr>
          <w:rFonts w:hint="cs"/>
          <w:rtl/>
        </w:rPr>
        <w:t>:</w:t>
      </w:r>
      <w:r>
        <w:rPr>
          <w:rFonts w:hint="cs"/>
          <w:rtl/>
        </w:rPr>
        <w:t xml:space="preserve"> </w:t>
      </w:r>
      <w:r w:rsidRPr="003C7C01">
        <w:rPr>
          <w:rStyle w:val="libAlaemChar"/>
          <w:rFonts w:hint="cs"/>
          <w:rtl/>
        </w:rPr>
        <w:t>(</w:t>
      </w:r>
      <w:r w:rsidRPr="003C7C01">
        <w:rPr>
          <w:rStyle w:val="libAieChar"/>
          <w:rtl/>
        </w:rPr>
        <w:t>لو أنزلنا</w:t>
      </w:r>
      <w:r w:rsidRPr="003C7C01">
        <w:rPr>
          <w:rStyle w:val="libAieChar"/>
          <w:rFonts w:hint="cs"/>
          <w:rtl/>
        </w:rPr>
        <w:t xml:space="preserve"> </w:t>
      </w:r>
      <w:r w:rsidRPr="003C7C01">
        <w:rPr>
          <w:rStyle w:val="libAieChar"/>
          <w:rtl/>
        </w:rPr>
        <w:t>هذا القرآن على جبل</w:t>
      </w:r>
      <w:r w:rsidRPr="003C7C01">
        <w:rPr>
          <w:rStyle w:val="libAlaemChar"/>
          <w:rFonts w:hint="cs"/>
          <w:rtl/>
        </w:rPr>
        <w:t>)</w:t>
      </w:r>
      <w:r>
        <w:rPr>
          <w:rtl/>
        </w:rPr>
        <w:t xml:space="preserve"> </w:t>
      </w:r>
      <w:r w:rsidRPr="003C7C01">
        <w:rPr>
          <w:rStyle w:val="libFootnotenumChar"/>
          <w:rFonts w:hint="cs"/>
          <w:rtl/>
        </w:rPr>
        <w:t>(2)</w:t>
      </w:r>
      <w:r>
        <w:rPr>
          <w:rFonts w:hint="cs"/>
          <w:rtl/>
        </w:rPr>
        <w:t xml:space="preserve"> </w:t>
      </w:r>
      <w:r>
        <w:rPr>
          <w:rtl/>
        </w:rPr>
        <w:t>إلى خاتمة السورة</w:t>
      </w:r>
      <w:r w:rsidR="003C7C01">
        <w:rPr>
          <w:rtl/>
        </w:rPr>
        <w:t>.</w:t>
      </w:r>
      <w:r>
        <w:rPr>
          <w:rFonts w:hint="cs"/>
          <w:rtl/>
        </w:rPr>
        <w:t xml:space="preserve"> </w:t>
      </w:r>
      <w:r>
        <w:rPr>
          <w:rtl/>
        </w:rPr>
        <w:t>ثم خذ المصحف فدعه على رأسك وقل</w:t>
      </w:r>
      <w:r w:rsidR="009A58AC">
        <w:rPr>
          <w:rtl/>
        </w:rPr>
        <w:t>:</w:t>
      </w:r>
      <w:r>
        <w:rPr>
          <w:rtl/>
        </w:rPr>
        <w:t xml:space="preserve"> </w:t>
      </w:r>
      <w:r w:rsidRPr="00524C63">
        <w:rPr>
          <w:rStyle w:val="libBold2Char"/>
          <w:rtl/>
        </w:rPr>
        <w:t>بِحَقِّ هذا القُرآنَ وَبِحَقِّ مَنْ أرْسَلْتَهُ بِهِ وَبِحَقِّ كُلَّ مؤمِنٍ مَدَحْتَهُ فيهِ وَبِحَقِّكَ فَلا أحَدَ أعْرَفُ بِحَقِّكَ مِنْكَ</w:t>
      </w:r>
      <w:r w:rsidR="003C7C01">
        <w:rPr>
          <w:rtl/>
        </w:rPr>
        <w:t>.</w:t>
      </w:r>
      <w:r>
        <w:rPr>
          <w:rtl/>
        </w:rPr>
        <w:t xml:space="preserve"> وقل</w:t>
      </w:r>
      <w:r w:rsidR="009A58AC">
        <w:rPr>
          <w:rtl/>
        </w:rPr>
        <w:t>:</w:t>
      </w:r>
      <w:r>
        <w:rPr>
          <w:rtl/>
        </w:rPr>
        <w:t xml:space="preserve"> </w:t>
      </w:r>
      <w:r w:rsidRPr="00524C63">
        <w:rPr>
          <w:rStyle w:val="libBold2Char"/>
          <w:rtl/>
        </w:rPr>
        <w:t>بِكَ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يا الله</w:t>
      </w:r>
      <w:r>
        <w:rPr>
          <w:rtl/>
        </w:rPr>
        <w:t xml:space="preserve"> عشر مرات</w:t>
      </w:r>
      <w:r w:rsidR="003C7C01">
        <w:rPr>
          <w:rtl/>
        </w:rPr>
        <w:t>.</w:t>
      </w:r>
      <w:r>
        <w:rPr>
          <w:rtl/>
        </w:rPr>
        <w:t xml:space="preserve"> </w:t>
      </w:r>
      <w:r w:rsidRPr="00524C63">
        <w:rPr>
          <w:rStyle w:val="libBold2Char"/>
          <w:rtl/>
        </w:rPr>
        <w:t>يا مُحَمَّدُ</w:t>
      </w:r>
      <w:r>
        <w:rPr>
          <w:rtl/>
        </w:rPr>
        <w:t xml:space="preserve"> عشر مرات</w:t>
      </w:r>
      <w:r w:rsidR="003C7C01">
        <w:rPr>
          <w:rtl/>
        </w:rPr>
        <w:t>.</w:t>
      </w:r>
      <w:r>
        <w:rPr>
          <w:rFonts w:hint="cs"/>
          <w:rtl/>
        </w:rPr>
        <w:t xml:space="preserve"> </w:t>
      </w:r>
      <w:r w:rsidRPr="00524C63">
        <w:rPr>
          <w:rStyle w:val="libBold2Char"/>
          <w:rtl/>
        </w:rPr>
        <w:t>يا عَليُّ</w:t>
      </w:r>
      <w:r>
        <w:rPr>
          <w:rtl/>
        </w:rPr>
        <w:t xml:space="preserve"> عشر مرات</w:t>
      </w:r>
      <w:r w:rsidR="003C7C01">
        <w:rPr>
          <w:rtl/>
        </w:rPr>
        <w:t>.</w:t>
      </w:r>
      <w:r>
        <w:rPr>
          <w:rtl/>
        </w:rPr>
        <w:t xml:space="preserve"> </w:t>
      </w:r>
      <w:r w:rsidRPr="00524C63">
        <w:rPr>
          <w:rStyle w:val="libBold2Char"/>
          <w:rtl/>
        </w:rPr>
        <w:t>يا فاطِمَةُ</w:t>
      </w:r>
      <w:r>
        <w:rPr>
          <w:rtl/>
        </w:rPr>
        <w:t xml:space="preserve"> عشر مرات</w:t>
      </w:r>
      <w:r w:rsidR="003C7C01">
        <w:rPr>
          <w:rtl/>
        </w:rPr>
        <w:t>.</w:t>
      </w:r>
      <w:r>
        <w:rPr>
          <w:rtl/>
        </w:rPr>
        <w:t xml:space="preserve"> </w:t>
      </w:r>
      <w:r w:rsidRPr="00524C63">
        <w:rPr>
          <w:rStyle w:val="libBold2Char"/>
          <w:rtl/>
        </w:rPr>
        <w:t>يا حَسَنُ</w:t>
      </w:r>
      <w:r>
        <w:rPr>
          <w:rtl/>
        </w:rPr>
        <w:t xml:space="preserve"> عشر مرات</w:t>
      </w:r>
      <w:r w:rsidR="003C7C01">
        <w:rPr>
          <w:rtl/>
        </w:rPr>
        <w:t>.</w:t>
      </w:r>
      <w:r>
        <w:rPr>
          <w:rtl/>
        </w:rPr>
        <w:t xml:space="preserve"> </w:t>
      </w:r>
      <w:r w:rsidRPr="00524C63">
        <w:rPr>
          <w:rStyle w:val="libBold2Char"/>
          <w:rtl/>
        </w:rPr>
        <w:t>يا حُسينُ</w:t>
      </w:r>
      <w:r>
        <w:rPr>
          <w:rtl/>
        </w:rPr>
        <w:t xml:space="preserve"> عشر مرات</w:t>
      </w:r>
      <w:r w:rsidR="003C7C01">
        <w:rPr>
          <w:rtl/>
        </w:rPr>
        <w:t>.</w:t>
      </w:r>
      <w:r>
        <w:rPr>
          <w:rtl/>
        </w:rPr>
        <w:t xml:space="preserve"> </w:t>
      </w:r>
      <w:r w:rsidRPr="00524C63">
        <w:rPr>
          <w:rStyle w:val="libBold2Char"/>
          <w:rtl/>
        </w:rPr>
        <w:t>يا عَليَّ بْنَ الحُسَينِ</w:t>
      </w:r>
      <w:r>
        <w:rPr>
          <w:rtl/>
        </w:rPr>
        <w:t xml:space="preserve"> عشر مرات</w:t>
      </w:r>
      <w:r w:rsidR="003C7C01">
        <w:rPr>
          <w:rtl/>
        </w:rPr>
        <w:t>.</w:t>
      </w:r>
      <w:r>
        <w:rPr>
          <w:rtl/>
        </w:rPr>
        <w:t xml:space="preserve"> </w:t>
      </w:r>
      <w:r w:rsidRPr="00524C63">
        <w:rPr>
          <w:rStyle w:val="libBold2Char"/>
          <w:rtl/>
        </w:rPr>
        <w:t xml:space="preserve">يا مُحَمَّدَ بْنَ عَليٍّ </w:t>
      </w:r>
      <w:r>
        <w:rPr>
          <w:rtl/>
        </w:rPr>
        <w:t>عشر مرات</w:t>
      </w:r>
      <w:r w:rsidR="003C7C01">
        <w:rPr>
          <w:rtl/>
        </w:rPr>
        <w:t>.</w:t>
      </w:r>
      <w:r>
        <w:rPr>
          <w:rtl/>
        </w:rPr>
        <w:t xml:space="preserve"> </w:t>
      </w:r>
      <w:r w:rsidRPr="00524C63">
        <w:rPr>
          <w:rStyle w:val="libBold2Char"/>
          <w:rtl/>
        </w:rPr>
        <w:t>يا جَعْفَرَ بْنَ مُحَمَّدٍّ</w:t>
      </w:r>
      <w:r>
        <w:rPr>
          <w:rtl/>
        </w:rPr>
        <w:t xml:space="preserve"> عشر مرات</w:t>
      </w:r>
      <w:r w:rsidR="003C7C01">
        <w:rPr>
          <w:rtl/>
        </w:rPr>
        <w:t>.</w:t>
      </w:r>
      <w:r>
        <w:rPr>
          <w:rtl/>
        </w:rPr>
        <w:t xml:space="preserve"> </w:t>
      </w:r>
      <w:r w:rsidRPr="00524C63">
        <w:rPr>
          <w:rStyle w:val="libBold2Char"/>
          <w:rtl/>
        </w:rPr>
        <w:t>يا موسى بْنَ جَعْفَرٍ</w:t>
      </w:r>
      <w:r>
        <w:rPr>
          <w:rtl/>
        </w:rPr>
        <w:t xml:space="preserve"> عشر مرات</w:t>
      </w:r>
      <w:r w:rsidR="003C7C01">
        <w:rPr>
          <w:rtl/>
        </w:rPr>
        <w:t>.</w:t>
      </w:r>
      <w:r>
        <w:rPr>
          <w:rtl/>
        </w:rPr>
        <w:t xml:space="preserve"> </w:t>
      </w:r>
      <w:r w:rsidRPr="00524C63">
        <w:rPr>
          <w:rStyle w:val="libBold2Char"/>
          <w:rtl/>
        </w:rPr>
        <w:t>يا عَليَّ بْنَ موسى</w:t>
      </w:r>
      <w:r>
        <w:rPr>
          <w:rtl/>
        </w:rPr>
        <w:t xml:space="preserve"> عشر مرات</w:t>
      </w:r>
      <w:r w:rsidR="003C7C01">
        <w:rPr>
          <w:rtl/>
        </w:rPr>
        <w:t>.</w:t>
      </w:r>
      <w:r>
        <w:rPr>
          <w:rtl/>
        </w:rPr>
        <w:t xml:space="preserve"> </w:t>
      </w:r>
      <w:r w:rsidRPr="00524C63">
        <w:rPr>
          <w:rStyle w:val="libBold2Char"/>
          <w:rtl/>
        </w:rPr>
        <w:t>يا مُحَمَّدَ بْنَ عَليٍ</w:t>
      </w:r>
      <w:r>
        <w:rPr>
          <w:rtl/>
        </w:rPr>
        <w:t xml:space="preserve"> عشر مرات</w:t>
      </w:r>
      <w:r w:rsidR="003C7C01">
        <w:rPr>
          <w:rtl/>
        </w:rPr>
        <w:t>.</w:t>
      </w:r>
      <w:r>
        <w:rPr>
          <w:rtl/>
        </w:rPr>
        <w:t xml:space="preserve"> </w:t>
      </w:r>
      <w:r w:rsidRPr="00524C63">
        <w:rPr>
          <w:rStyle w:val="libBold2Char"/>
          <w:rtl/>
        </w:rPr>
        <w:t>يا عَليَّ بْنَ مُحَمَّدٍ</w:t>
      </w:r>
      <w:r>
        <w:rPr>
          <w:rtl/>
        </w:rPr>
        <w:t xml:space="preserve"> عشر مرات</w:t>
      </w:r>
      <w:r w:rsidR="003C7C01">
        <w:rPr>
          <w:rtl/>
        </w:rPr>
        <w:t>.</w:t>
      </w:r>
      <w:r>
        <w:rPr>
          <w:rtl/>
        </w:rPr>
        <w:t xml:space="preserve"> </w:t>
      </w:r>
      <w:r w:rsidRPr="00524C63">
        <w:rPr>
          <w:rStyle w:val="libBold2Char"/>
          <w:rtl/>
        </w:rPr>
        <w:t>يا حَسَنَ بْنَ عَليٍّ</w:t>
      </w:r>
      <w:r>
        <w:rPr>
          <w:rtl/>
        </w:rPr>
        <w:t xml:space="preserve"> عشر مرات</w:t>
      </w:r>
      <w:r w:rsidR="003C7C01">
        <w:rPr>
          <w:rtl/>
        </w:rPr>
        <w:t>.</w:t>
      </w:r>
      <w:r>
        <w:rPr>
          <w:rtl/>
        </w:rPr>
        <w:t xml:space="preserve"> </w:t>
      </w:r>
      <w:r w:rsidRPr="00524C63">
        <w:rPr>
          <w:rStyle w:val="libBold2Char"/>
          <w:rtl/>
        </w:rPr>
        <w:t>بِالحُجَّةِ</w:t>
      </w:r>
      <w:r w:rsidRPr="00524C63">
        <w:rPr>
          <w:rStyle w:val="libBold2Char"/>
          <w:rFonts w:hint="cs"/>
          <w:rtl/>
        </w:rPr>
        <w:t xml:space="preserve"> </w:t>
      </w:r>
      <w:r w:rsidRPr="003C7C01">
        <w:rPr>
          <w:rStyle w:val="libFootnotenumChar"/>
          <w:rFonts w:hint="cs"/>
          <w:rtl/>
        </w:rPr>
        <w:t>(4)</w:t>
      </w:r>
      <w:r w:rsidRPr="00524C63">
        <w:rPr>
          <w:rStyle w:val="libBold2Char"/>
          <w:rtl/>
        </w:rPr>
        <w:t xml:space="preserve"> </w:t>
      </w:r>
      <w:r>
        <w:rPr>
          <w:rtl/>
        </w:rPr>
        <w:t>عشر مرات</w:t>
      </w:r>
      <w:r w:rsidR="003C7C01">
        <w:rPr>
          <w:rtl/>
        </w:rPr>
        <w:t>.</w:t>
      </w:r>
      <w:r>
        <w:rPr>
          <w:rtl/>
        </w:rPr>
        <w:t xml:space="preserve"> ثم تسأل حاجتك</w:t>
      </w:r>
      <w:r w:rsidR="003C7C01">
        <w:rPr>
          <w:rtl/>
        </w:rPr>
        <w:t>.</w:t>
      </w:r>
      <w:r>
        <w:rPr>
          <w:rtl/>
        </w:rPr>
        <w:t xml:space="preserve"> قال الراوي</w:t>
      </w:r>
      <w:r w:rsidR="009A58AC">
        <w:rPr>
          <w:rtl/>
        </w:rPr>
        <w:t>:</w:t>
      </w:r>
      <w:r>
        <w:rPr>
          <w:rtl/>
        </w:rPr>
        <w:t xml:space="preserve"> فمضى الرجل فعاد اليه بعد مدّة قد قضي دينه وصلح له سلطانه وعظم يساره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الظاهر أن هذا العمل يؤتى به عقيب الصلاة</w:t>
      </w:r>
      <w:r w:rsidR="003C7C01">
        <w:rPr>
          <w:rtl/>
        </w:rPr>
        <w:t>.</w:t>
      </w:r>
    </w:p>
    <w:p w:rsidR="001B329E" w:rsidRDefault="001B329E" w:rsidP="001B329E">
      <w:pPr>
        <w:pStyle w:val="Heading3Center"/>
        <w:rPr>
          <w:rtl/>
        </w:rPr>
      </w:pPr>
      <w:bookmarkStart w:id="1081" w:name="_Toc415301310"/>
      <w:bookmarkStart w:id="1082" w:name="_Toc426799806"/>
      <w:r>
        <w:rPr>
          <w:rtl/>
        </w:rPr>
        <w:t>صلاة الحاجة</w:t>
      </w:r>
      <w:bookmarkEnd w:id="1081"/>
      <w:bookmarkEnd w:id="1082"/>
    </w:p>
    <w:p w:rsidR="001B329E" w:rsidRPr="00524C63" w:rsidRDefault="001B329E" w:rsidP="003C7C01">
      <w:pPr>
        <w:pStyle w:val="libNormal"/>
        <w:rPr>
          <w:rStyle w:val="libBold2Char"/>
          <w:rtl/>
        </w:rPr>
      </w:pPr>
      <w:r>
        <w:rPr>
          <w:rtl/>
        </w:rPr>
        <w:t xml:space="preserve">عن </w:t>
      </w:r>
      <w:r w:rsidRPr="00524C63">
        <w:rPr>
          <w:rStyle w:val="libBold2Char"/>
          <w:rtl/>
        </w:rPr>
        <w:t>دعوات الراوندي</w:t>
      </w:r>
      <w:r>
        <w:rPr>
          <w:rtl/>
        </w:rPr>
        <w:t xml:space="preserve"> أنّ زين العابدين </w:t>
      </w:r>
      <w:r w:rsidRPr="003C7C01">
        <w:rPr>
          <w:rStyle w:val="libAlaemChar"/>
          <w:rtl/>
        </w:rPr>
        <w:t>عليه‌السلام</w:t>
      </w:r>
      <w:r>
        <w:rPr>
          <w:rtl/>
        </w:rPr>
        <w:t xml:space="preserve"> مرّ برجل وهو قاعد على باب رجل فقال له مايقعدك على باب هذا المترف الجبار؟ فقال</w:t>
      </w:r>
      <w:r w:rsidR="009A58AC">
        <w:rPr>
          <w:rtl/>
        </w:rPr>
        <w:t>:</w:t>
      </w:r>
      <w:r>
        <w:rPr>
          <w:rtl/>
        </w:rPr>
        <w:t xml:space="preserve"> البلا</w:t>
      </w:r>
      <w:r w:rsidR="003C7C01">
        <w:rPr>
          <w:rtl/>
        </w:rPr>
        <w:t>.</w:t>
      </w:r>
      <w:r>
        <w:rPr>
          <w:rFonts w:hint="cs"/>
          <w:rtl/>
        </w:rPr>
        <w:t xml:space="preserve"> </w:t>
      </w:r>
      <w:r>
        <w:rPr>
          <w:rtl/>
        </w:rPr>
        <w:t>فقال</w:t>
      </w:r>
      <w:r w:rsidR="009A58AC">
        <w:rPr>
          <w:rtl/>
        </w:rPr>
        <w:t>:</w:t>
      </w:r>
      <w:r>
        <w:rPr>
          <w:rtl/>
        </w:rPr>
        <w:t xml:space="preserve"> قم فأرشدك إلى باب خير من بابه وإلى ربٍّ خير منه فأخذ بيده حتى انتهى إلى المسجد</w:t>
      </w:r>
      <w:r w:rsidR="009A58AC">
        <w:rPr>
          <w:rtl/>
        </w:rPr>
        <w:t>،</w:t>
      </w:r>
      <w:r>
        <w:rPr>
          <w:rtl/>
        </w:rPr>
        <w:t xml:space="preserve"> مسجد النبي </w:t>
      </w:r>
      <w:r w:rsidRPr="003C7C01">
        <w:rPr>
          <w:rStyle w:val="libAlaemChar"/>
          <w:rtl/>
        </w:rPr>
        <w:t>صلى‌الله‌عليه‌وآله</w:t>
      </w:r>
      <w:r>
        <w:rPr>
          <w:rtl/>
        </w:rPr>
        <w:t xml:space="preserve"> ثم قال</w:t>
      </w:r>
      <w:r w:rsidR="009A58AC">
        <w:rPr>
          <w:rtl/>
        </w:rPr>
        <w:t>:</w:t>
      </w:r>
      <w:r>
        <w:rPr>
          <w:rtl/>
        </w:rPr>
        <w:t xml:space="preserve"> استقبل القبلة فصلّ ركعتين ثم ارفع يديك إلى الله عزَّ وجلَّ فأثن عليه وصلِّ على رسوله ثم ادع باَّخر الحشر وست آيات من أول الحديد وبالايتين اللتين في اَّل عمران ثم سل الله فإنّك لا تسأل شَيْئاً إِلاّ أعطاك</w:t>
      </w:r>
      <w:r>
        <w:rPr>
          <w:rFonts w:hint="cs"/>
          <w:rtl/>
        </w:rPr>
        <w:t xml:space="preserve"> </w:t>
      </w:r>
      <w:r w:rsidRPr="003C7C01">
        <w:rPr>
          <w:rStyle w:val="libFootnotenumChar"/>
          <w:rFonts w:hint="cs"/>
          <w:rtl/>
        </w:rPr>
        <w:t>(6)</w:t>
      </w:r>
      <w:r w:rsidR="003C7C01">
        <w:rPr>
          <w:rtl/>
        </w:rPr>
        <w:t>.</w:t>
      </w:r>
      <w:r>
        <w:rPr>
          <w:rtl/>
        </w:rPr>
        <w:t xml:space="preserve"> قال الراوندي</w:t>
      </w:r>
      <w:r w:rsidR="009A58AC">
        <w:rPr>
          <w:rtl/>
        </w:rPr>
        <w:t>:</w:t>
      </w:r>
      <w:r>
        <w:rPr>
          <w:rtl/>
        </w:rPr>
        <w:t xml:space="preserve"> لعل المراد بالآيتين هما</w:t>
      </w:r>
      <w:r w:rsidR="009A58AC">
        <w:rPr>
          <w:rtl/>
        </w:rPr>
        <w:t>:</w:t>
      </w:r>
      <w:r>
        <w:rPr>
          <w:rFonts w:hint="cs"/>
          <w:rtl/>
        </w:rPr>
        <w:t xml:space="preserve"> </w:t>
      </w:r>
      <w:r w:rsidRPr="003C7C01">
        <w:rPr>
          <w:rStyle w:val="libAlaemChar"/>
          <w:rFonts w:hint="cs"/>
          <w:rtl/>
        </w:rPr>
        <w:t>(</w:t>
      </w:r>
      <w:r w:rsidRPr="003C7C01">
        <w:rPr>
          <w:rStyle w:val="libAieChar"/>
          <w:rtl/>
        </w:rPr>
        <w:t>قُلْ اللَّهُمَّ مالَكَ المُلْكِ</w:t>
      </w:r>
      <w:r w:rsidR="003C7C01" w:rsidRPr="00524C63">
        <w:rPr>
          <w:rStyle w:val="libBold2Char"/>
          <w:rFonts w:hint="cs"/>
          <w:rtl/>
        </w:rPr>
        <w:t xml:space="preserve"> - </w:t>
      </w:r>
      <w:r w:rsidRPr="00D201F5">
        <w:rPr>
          <w:rFonts w:hint="cs"/>
          <w:rtl/>
        </w:rPr>
        <w:t>أي إلى</w:t>
      </w:r>
      <w:r w:rsidR="003C7C01">
        <w:rPr>
          <w:rFonts w:hint="cs"/>
          <w:rtl/>
        </w:rPr>
        <w:t xml:space="preserve"> -</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تقويم المحسنين</w:t>
      </w:r>
      <w:r w:rsidR="009A58AC">
        <w:rPr>
          <w:rFonts w:hint="cs"/>
          <w:rtl/>
        </w:rPr>
        <w:t>:</w:t>
      </w:r>
      <w:r>
        <w:rPr>
          <w:rFonts w:hint="cs"/>
          <w:rtl/>
        </w:rPr>
        <w:t xml:space="preserve"> 57</w:t>
      </w:r>
      <w:r w:rsidR="009A58AC">
        <w:rPr>
          <w:rFonts w:hint="cs"/>
          <w:rtl/>
        </w:rPr>
        <w:t>،</w:t>
      </w:r>
      <w:r>
        <w:rPr>
          <w:rFonts w:hint="cs"/>
          <w:rtl/>
        </w:rPr>
        <w:t xml:space="preserve"> وعنه مستدرك الوسائل 6 / 267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الحشر</w:t>
      </w:r>
      <w:r w:rsidR="009A58AC">
        <w:rPr>
          <w:rFonts w:hint="cs"/>
          <w:rtl/>
        </w:rPr>
        <w:t>:</w:t>
      </w:r>
      <w:r>
        <w:rPr>
          <w:rFonts w:hint="cs"/>
          <w:rtl/>
        </w:rPr>
        <w:t xml:space="preserve"> 59 /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بك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يا ايّها الحجّة</w:t>
      </w:r>
      <w:r w:rsidR="003C7C01">
        <w:rPr>
          <w:rFonts w:hint="cs"/>
          <w:rtl/>
        </w:rPr>
        <w:t xml:space="preserve"> - </w:t>
      </w:r>
      <w:r>
        <w:rPr>
          <w:rFonts w:hint="cs"/>
          <w:rtl/>
        </w:rPr>
        <w:t>خ</w:t>
      </w:r>
      <w:r w:rsidR="003C7C01">
        <w:rPr>
          <w:rFonts w:hint="cs"/>
          <w:rtl/>
        </w:rPr>
        <w:t xml:space="preserve"> -.</w:t>
      </w:r>
      <w:r>
        <w:rPr>
          <w:rFonts w:hint="cs"/>
          <w:rtl/>
        </w:rPr>
        <w:t xml:space="preserve"> وفي المصدر</w:t>
      </w:r>
      <w:r w:rsidR="009A58AC">
        <w:rPr>
          <w:rFonts w:hint="cs"/>
          <w:rtl/>
        </w:rPr>
        <w:t>:</w:t>
      </w:r>
      <w:r>
        <w:rPr>
          <w:rFonts w:hint="cs"/>
          <w:rtl/>
        </w:rPr>
        <w:t xml:space="preserve"> يا حجّة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أمالي الطوسي</w:t>
      </w:r>
      <w:r w:rsidR="009A58AC">
        <w:rPr>
          <w:rFonts w:hint="cs"/>
          <w:rtl/>
        </w:rPr>
        <w:t>:</w:t>
      </w:r>
      <w:r>
        <w:rPr>
          <w:rFonts w:hint="cs"/>
          <w:rtl/>
        </w:rPr>
        <w:t xml:space="preserve"> المجلس 11</w:t>
      </w:r>
      <w:r w:rsidR="009A58AC">
        <w:rPr>
          <w:rFonts w:hint="cs"/>
          <w:rtl/>
        </w:rPr>
        <w:t>،</w:t>
      </w:r>
      <w:r>
        <w:rPr>
          <w:rFonts w:hint="cs"/>
          <w:rtl/>
        </w:rPr>
        <w:t xml:space="preserve"> ح 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الدعوات</w:t>
      </w:r>
      <w:r w:rsidR="009A58AC">
        <w:rPr>
          <w:rFonts w:hint="cs"/>
          <w:rtl/>
        </w:rPr>
        <w:t>:</w:t>
      </w:r>
      <w:r>
        <w:rPr>
          <w:rFonts w:hint="cs"/>
          <w:rtl/>
        </w:rPr>
        <w:t xml:space="preserve"> 55</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Normal0"/>
        <w:rPr>
          <w:rtl/>
        </w:rPr>
      </w:pPr>
      <w:r w:rsidRPr="003C7C01">
        <w:rPr>
          <w:rStyle w:val="libAieChar"/>
          <w:rtl/>
        </w:rPr>
        <w:lastRenderedPageBreak/>
        <w:t>بِغَيْرِ حِسابٍ</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وقال المجلسي لعلّهما آية</w:t>
      </w:r>
      <w:r w:rsidR="009A58AC">
        <w:rPr>
          <w:rtl/>
        </w:rPr>
        <w:t>:</w:t>
      </w:r>
      <w:r>
        <w:rPr>
          <w:rFonts w:hint="cs"/>
          <w:rtl/>
        </w:rPr>
        <w:t xml:space="preserve"> </w:t>
      </w:r>
      <w:r w:rsidRPr="003C7C01">
        <w:rPr>
          <w:rStyle w:val="libAlaemChar"/>
          <w:rFonts w:hint="cs"/>
          <w:rtl/>
        </w:rPr>
        <w:t>(</w:t>
      </w:r>
      <w:r w:rsidRPr="003C7C01">
        <w:rPr>
          <w:rStyle w:val="libAieChar"/>
          <w:rtl/>
        </w:rPr>
        <w:t>قل اللهم</w:t>
      </w:r>
      <w:r w:rsidRPr="003C7C01">
        <w:rPr>
          <w:rStyle w:val="libAlaemChar"/>
          <w:rFonts w:hint="cs"/>
          <w:rtl/>
        </w:rPr>
        <w:t>)</w:t>
      </w:r>
      <w:r w:rsidR="009A58AC">
        <w:rPr>
          <w:rtl/>
        </w:rPr>
        <w:t>،</w:t>
      </w:r>
      <w:r>
        <w:rPr>
          <w:rtl/>
        </w:rPr>
        <w:t xml:space="preserve"> وآية </w:t>
      </w:r>
      <w:r w:rsidRPr="003C7C01">
        <w:rPr>
          <w:rStyle w:val="libAlaemChar"/>
          <w:rFonts w:hint="cs"/>
          <w:rtl/>
        </w:rPr>
        <w:t>(</w:t>
      </w:r>
      <w:r w:rsidRPr="003C7C01">
        <w:rPr>
          <w:rStyle w:val="libAieChar"/>
          <w:rtl/>
        </w:rPr>
        <w:t>شهد اللّه</w:t>
      </w:r>
      <w:r w:rsidRPr="003C7C01">
        <w:rPr>
          <w:rStyle w:val="libAlaemChar"/>
          <w:rFonts w:hint="cs"/>
          <w:rtl/>
        </w:rPr>
        <w:t>)</w:t>
      </w:r>
      <w:r>
        <w:rPr>
          <w:rFonts w:hint="cs"/>
          <w:rtl/>
        </w:rPr>
        <w:t xml:space="preserve"> </w:t>
      </w:r>
      <w:r w:rsidRPr="003C7C01">
        <w:rPr>
          <w:rStyle w:val="libFootnotenumChar"/>
          <w:rFonts w:hint="cs"/>
          <w:rtl/>
        </w:rPr>
        <w:t>(2) (3)</w:t>
      </w:r>
      <w:r w:rsidR="003C7C01">
        <w:rPr>
          <w:rtl/>
          <w:lang w:bidi="fa-IR"/>
        </w:rPr>
        <w:t>.</w:t>
      </w:r>
      <w:r>
        <w:rPr>
          <w:rtl/>
        </w:rPr>
        <w:t xml:space="preserve"> واعلم أنّه قد روي عن أمير المؤمنين </w:t>
      </w:r>
      <w:r w:rsidRPr="003C7C01">
        <w:rPr>
          <w:rStyle w:val="libAlaemChar"/>
          <w:rtl/>
        </w:rPr>
        <w:t>عليه‌السلام</w:t>
      </w:r>
      <w:r>
        <w:rPr>
          <w:rtl/>
        </w:rPr>
        <w:t xml:space="preserve"> قال</w:t>
      </w:r>
      <w:r w:rsidR="009A58AC">
        <w:rPr>
          <w:rtl/>
        </w:rPr>
        <w:t>:</w:t>
      </w:r>
      <w:r>
        <w:rPr>
          <w:rtl/>
        </w:rPr>
        <w:t xml:space="preserve"> إذا أراد أحدكم الحاجة فليبكر في طلبها يوم</w:t>
      </w:r>
      <w:r>
        <w:rPr>
          <w:rFonts w:hint="cs"/>
          <w:rtl/>
        </w:rPr>
        <w:t xml:space="preserve"> </w:t>
      </w:r>
      <w:r>
        <w:rPr>
          <w:rtl/>
        </w:rPr>
        <w:t>الخميس وليقرأ إذا خرج من منزله اَّخر سورة اَّل عمران وآية الكرسي وإنا أنزلناه في ليلة القدر وسورة الحمد</w:t>
      </w:r>
      <w:r w:rsidR="009A58AC">
        <w:rPr>
          <w:rtl/>
        </w:rPr>
        <w:t>،</w:t>
      </w:r>
      <w:r>
        <w:rPr>
          <w:rtl/>
        </w:rPr>
        <w:t xml:space="preserve"> فان فيها قضاء حوائج الدنيا والآخرة</w:t>
      </w:r>
      <w:r>
        <w:rPr>
          <w:rFonts w:hint="cs"/>
          <w:rtl/>
        </w:rPr>
        <w:t xml:space="preserve"> </w:t>
      </w:r>
      <w:r w:rsidRPr="003C7C01">
        <w:rPr>
          <w:rStyle w:val="libFootnotenumChar"/>
          <w:rFonts w:hint="cs"/>
          <w:rtl/>
        </w:rPr>
        <w:t>(4)</w:t>
      </w:r>
      <w:r w:rsidR="003C7C01">
        <w:rPr>
          <w:rtl/>
          <w:lang w:bidi="fa-IR"/>
        </w:rPr>
        <w:t>.</w:t>
      </w:r>
    </w:p>
    <w:p w:rsidR="001B329E" w:rsidRDefault="001B329E" w:rsidP="001B329E">
      <w:pPr>
        <w:pStyle w:val="Heading3Center"/>
        <w:rPr>
          <w:rtl/>
        </w:rPr>
      </w:pPr>
      <w:bookmarkStart w:id="1083" w:name="_Toc415301311"/>
      <w:bookmarkStart w:id="1084" w:name="_Toc426799807"/>
      <w:r>
        <w:rPr>
          <w:rtl/>
        </w:rPr>
        <w:t>الصلاة للمهمات</w:t>
      </w:r>
      <w:bookmarkEnd w:id="1083"/>
      <w:bookmarkEnd w:id="1084"/>
    </w:p>
    <w:p w:rsidR="001B329E" w:rsidRDefault="001B329E" w:rsidP="003C7C01">
      <w:pPr>
        <w:pStyle w:val="libNormal"/>
        <w:rPr>
          <w:rtl/>
        </w:rPr>
      </w:pPr>
      <w:r>
        <w:rPr>
          <w:rtl/>
        </w:rPr>
        <w:t>تصلي أربع ركعات تحسن قنوتها وأركانها تقرأ في الأولى الحمد مرة</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حسبنا الله ونعم الوكيل</w:t>
      </w:r>
      <w:r w:rsidRPr="003C7C01">
        <w:rPr>
          <w:rStyle w:val="libAlaemChar"/>
          <w:rFonts w:hint="cs"/>
          <w:rtl/>
        </w:rPr>
        <w:t>)</w:t>
      </w:r>
      <w:r>
        <w:rPr>
          <w:rtl/>
        </w:rPr>
        <w:t xml:space="preserve"> </w:t>
      </w:r>
      <w:r w:rsidRPr="003C7C01">
        <w:rPr>
          <w:rStyle w:val="libFootnotenumChar"/>
          <w:rFonts w:hint="cs"/>
          <w:rtl/>
        </w:rPr>
        <w:t>(5)</w:t>
      </w:r>
      <w:r>
        <w:rPr>
          <w:rFonts w:hint="cs"/>
          <w:rtl/>
        </w:rPr>
        <w:t xml:space="preserve"> </w:t>
      </w:r>
      <w:r>
        <w:rPr>
          <w:rtl/>
        </w:rPr>
        <w:t>سبعاً</w:t>
      </w:r>
      <w:r w:rsidR="003C7C01">
        <w:rPr>
          <w:rtl/>
        </w:rPr>
        <w:t>.</w:t>
      </w:r>
      <w:r>
        <w:rPr>
          <w:rtl/>
        </w:rPr>
        <w:t xml:space="preserve"> وفي الثانية الحمد مرة وآية</w:t>
      </w:r>
      <w:r w:rsidR="009A58AC">
        <w:rPr>
          <w:rtl/>
        </w:rPr>
        <w:t>:</w:t>
      </w:r>
      <w:r>
        <w:rPr>
          <w:rFonts w:hint="cs"/>
          <w:rtl/>
        </w:rPr>
        <w:t xml:space="preserve"> </w:t>
      </w:r>
      <w:r w:rsidRPr="003C7C01">
        <w:rPr>
          <w:rStyle w:val="libAlaemChar"/>
          <w:rFonts w:hint="cs"/>
          <w:rtl/>
        </w:rPr>
        <w:t>(</w:t>
      </w:r>
      <w:r w:rsidRPr="003C7C01">
        <w:rPr>
          <w:rStyle w:val="libAieChar"/>
          <w:rtl/>
        </w:rPr>
        <w:t>ماشاءَ الله لا قوَةَ إِلاّ بِالله إنْ تَرَنِ أنا أقَلُّ مِنْكَ مالاً وَوَلَداً</w:t>
      </w:r>
      <w:r w:rsidRPr="003C7C01">
        <w:rPr>
          <w:rStyle w:val="libAlaemChar"/>
          <w:rFonts w:hint="cs"/>
          <w:rtl/>
        </w:rPr>
        <w:t>)</w:t>
      </w:r>
      <w:r>
        <w:rPr>
          <w:rtl/>
        </w:rPr>
        <w:t xml:space="preserve"> </w:t>
      </w:r>
      <w:r w:rsidRPr="003C7C01">
        <w:rPr>
          <w:rStyle w:val="libFootnotenumChar"/>
          <w:rFonts w:hint="cs"/>
          <w:rtl/>
        </w:rPr>
        <w:t>(6)</w:t>
      </w:r>
      <w:r>
        <w:rPr>
          <w:rFonts w:hint="cs"/>
          <w:rtl/>
        </w:rPr>
        <w:t xml:space="preserve"> </w:t>
      </w:r>
      <w:r>
        <w:rPr>
          <w:rtl/>
        </w:rPr>
        <w:t>سبعاً</w:t>
      </w:r>
      <w:r w:rsidR="009A58AC">
        <w:rPr>
          <w:rtl/>
        </w:rPr>
        <w:t>،</w:t>
      </w:r>
      <w:r>
        <w:rPr>
          <w:rtl/>
        </w:rPr>
        <w:t xml:space="preserve"> وفي الثالثة الحمد مرة وقوله تعالى</w:t>
      </w:r>
      <w:r w:rsidR="009A58AC">
        <w:rPr>
          <w:rtl/>
        </w:rPr>
        <w:t>:</w:t>
      </w:r>
      <w:r>
        <w:rPr>
          <w:rtl/>
        </w:rPr>
        <w:t xml:space="preserve"> </w:t>
      </w:r>
      <w:r w:rsidRPr="003C7C01">
        <w:rPr>
          <w:rStyle w:val="libAlaemChar"/>
          <w:rFonts w:hint="cs"/>
          <w:rtl/>
        </w:rPr>
        <w:t>(</w:t>
      </w:r>
      <w:r w:rsidRPr="003C7C01">
        <w:rPr>
          <w:rStyle w:val="libAieChar"/>
          <w:rtl/>
        </w:rPr>
        <w:t>لا إلهَ إِلاّ أنْتَ سُبْحانَكَ إِنِّي كُنْتُ مِنَ الظّالِمينَ</w:t>
      </w:r>
      <w:r w:rsidRPr="003C7C01">
        <w:rPr>
          <w:rStyle w:val="libAlaemChar"/>
          <w:rFonts w:hint="cs"/>
          <w:rtl/>
        </w:rPr>
        <w:t>)</w:t>
      </w:r>
      <w:r>
        <w:rPr>
          <w:rtl/>
        </w:rPr>
        <w:t xml:space="preserve"> </w:t>
      </w:r>
      <w:r w:rsidRPr="003C7C01">
        <w:rPr>
          <w:rStyle w:val="libFootnotenumChar"/>
          <w:rFonts w:hint="cs"/>
          <w:rtl/>
        </w:rPr>
        <w:t>(7)</w:t>
      </w:r>
      <w:r>
        <w:rPr>
          <w:rFonts w:hint="cs"/>
          <w:rtl/>
        </w:rPr>
        <w:t xml:space="preserve"> </w:t>
      </w:r>
      <w:r>
        <w:rPr>
          <w:rtl/>
        </w:rPr>
        <w:t>سبعاً</w:t>
      </w:r>
      <w:r w:rsidR="003C7C01">
        <w:rPr>
          <w:rtl/>
        </w:rPr>
        <w:t>.</w:t>
      </w:r>
      <w:r>
        <w:rPr>
          <w:rtl/>
        </w:rPr>
        <w:t xml:space="preserve"> وفي الرابعة الحمد مرّة</w:t>
      </w:r>
      <w:r w:rsidR="009A58AC">
        <w:rPr>
          <w:rtl/>
        </w:rPr>
        <w:t>:</w:t>
      </w:r>
      <w:r>
        <w:rPr>
          <w:rtl/>
        </w:rPr>
        <w:t xml:space="preserve"> </w:t>
      </w:r>
      <w:r w:rsidRPr="003C7C01">
        <w:rPr>
          <w:rStyle w:val="libAlaemChar"/>
          <w:rFonts w:hint="cs"/>
          <w:rtl/>
        </w:rPr>
        <w:t>(</w:t>
      </w:r>
      <w:r w:rsidRPr="003C7C01">
        <w:rPr>
          <w:rStyle w:val="libAieChar"/>
          <w:rtl/>
        </w:rPr>
        <w:t>وأفَوِّضُ أمري إِلى الله إنَّ الله بَصيرٌ بِالعِبادِ</w:t>
      </w:r>
      <w:r w:rsidRPr="003C7C01">
        <w:rPr>
          <w:rStyle w:val="libAlaemChar"/>
          <w:rFonts w:hint="cs"/>
          <w:rtl/>
        </w:rPr>
        <w:t>)</w:t>
      </w:r>
      <w:r>
        <w:rPr>
          <w:rtl/>
        </w:rPr>
        <w:t xml:space="preserve"> </w:t>
      </w:r>
      <w:r w:rsidRPr="003C7C01">
        <w:rPr>
          <w:rStyle w:val="libFootnotenumChar"/>
          <w:rFonts w:hint="cs"/>
          <w:rtl/>
        </w:rPr>
        <w:t>(8)</w:t>
      </w:r>
      <w:r>
        <w:rPr>
          <w:rFonts w:hint="cs"/>
          <w:rtl/>
        </w:rPr>
        <w:t xml:space="preserve"> </w:t>
      </w:r>
      <w:r>
        <w:rPr>
          <w:rtl/>
        </w:rPr>
        <w:t>سبعا</w:t>
      </w:r>
      <w:r w:rsidR="003C7C01">
        <w:rPr>
          <w:rtl/>
        </w:rPr>
        <w:t>.</w:t>
      </w:r>
      <w:r>
        <w:rPr>
          <w:rtl/>
        </w:rPr>
        <w:t xml:space="preserve"> ثم سل حاجتك</w:t>
      </w:r>
      <w:r>
        <w:rPr>
          <w:rFonts w:hint="cs"/>
          <w:rtl/>
        </w:rPr>
        <w:t xml:space="preserve"> </w:t>
      </w:r>
      <w:r w:rsidRPr="003C7C01">
        <w:rPr>
          <w:rStyle w:val="libFootnotenumChar"/>
          <w:rFonts w:hint="cs"/>
          <w:rtl/>
        </w:rPr>
        <w:t>(9)</w:t>
      </w:r>
      <w:r w:rsidR="003C7C01">
        <w:rPr>
          <w:rtl/>
        </w:rPr>
        <w:t>.</w:t>
      </w:r>
    </w:p>
    <w:p w:rsidR="001B329E" w:rsidRDefault="001B329E" w:rsidP="001B329E">
      <w:pPr>
        <w:pStyle w:val="Heading3Center"/>
        <w:rPr>
          <w:rtl/>
        </w:rPr>
      </w:pPr>
      <w:bookmarkStart w:id="1085" w:name="_Toc415301312"/>
      <w:bookmarkStart w:id="1086" w:name="_Toc426799808"/>
      <w:r>
        <w:rPr>
          <w:rtl/>
        </w:rPr>
        <w:t>صلاة العسرة</w:t>
      </w:r>
      <w:bookmarkEnd w:id="1085"/>
      <w:bookmarkEnd w:id="1086"/>
    </w:p>
    <w:p w:rsidR="001B329E" w:rsidRDefault="001B329E" w:rsidP="003C7C01">
      <w:pPr>
        <w:pStyle w:val="libNormal"/>
        <w:rPr>
          <w:rtl/>
        </w:rPr>
      </w:pPr>
      <w:r>
        <w:rPr>
          <w:rtl/>
        </w:rPr>
        <w:t xml:space="preserve">عن الصادق </w:t>
      </w:r>
      <w:r w:rsidRPr="003C7C01">
        <w:rPr>
          <w:rStyle w:val="libAlaemChar"/>
          <w:rtl/>
        </w:rPr>
        <w:t>عليه‌السلام</w:t>
      </w:r>
      <w:r>
        <w:rPr>
          <w:rtl/>
        </w:rPr>
        <w:t xml:space="preserve"> قال</w:t>
      </w:r>
      <w:r w:rsidR="009A58AC">
        <w:rPr>
          <w:rtl/>
        </w:rPr>
        <w:t>:</w:t>
      </w:r>
      <w:r>
        <w:rPr>
          <w:rtl/>
        </w:rPr>
        <w:t xml:space="preserve"> إذا عسر عليك أمر فصل عند الزوال ركعتين</w:t>
      </w:r>
      <w:r w:rsidR="009A58AC">
        <w:rPr>
          <w:rtl/>
        </w:rPr>
        <w:t>،</w:t>
      </w:r>
      <w:r>
        <w:rPr>
          <w:rtl/>
        </w:rPr>
        <w:t xml:space="preserve"> تقرأ في الأولى فاتحة الكتاب</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w:t>
      </w:r>
      <w:r w:rsidRPr="003C7C01">
        <w:rPr>
          <w:rStyle w:val="libAieChar"/>
          <w:rFonts w:hint="cs"/>
          <w:rtl/>
        </w:rPr>
        <w:t xml:space="preserve"> أحد</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إنا فتحنا لك فتحاً مبيناً</w:t>
      </w:r>
      <w:r w:rsidR="003C7C01">
        <w:rPr>
          <w:rtl/>
        </w:rPr>
        <w:t xml:space="preserve"> - </w:t>
      </w:r>
      <w:r>
        <w:rPr>
          <w:rtl/>
        </w:rPr>
        <w:t>إلى</w:t>
      </w:r>
      <w:r w:rsidR="003C7C01">
        <w:rPr>
          <w:rFonts w:hint="cs"/>
          <w:rtl/>
        </w:rPr>
        <w:t xml:space="preserve"> - </w:t>
      </w:r>
      <w:r w:rsidRPr="003C7C01">
        <w:rPr>
          <w:rStyle w:val="libAieChar"/>
          <w:rtl/>
        </w:rPr>
        <w:t>وينصرك الله نصراً عزيزاً</w:t>
      </w:r>
      <w:r w:rsidRPr="003C7C01">
        <w:rPr>
          <w:rStyle w:val="libAlaemChar"/>
          <w:rFonts w:hint="cs"/>
          <w:rtl/>
        </w:rPr>
        <w:t>)</w:t>
      </w:r>
      <w:r w:rsidR="003C7C01">
        <w:rPr>
          <w:rtl/>
        </w:rPr>
        <w:t>.</w:t>
      </w:r>
      <w:r>
        <w:rPr>
          <w:rtl/>
        </w:rPr>
        <w:t xml:space="preserve"> وفي الثانية فاتحة الكتاب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ألم نشرح</w:t>
      </w:r>
      <w:r w:rsidRPr="003C7C01">
        <w:rPr>
          <w:rStyle w:val="libAlaemChar"/>
          <w:rFonts w:hint="cs"/>
          <w:rtl/>
        </w:rPr>
        <w:t>)</w:t>
      </w:r>
      <w:r w:rsidR="009A58AC">
        <w:rPr>
          <w:rtl/>
        </w:rPr>
        <w:t>،</w:t>
      </w:r>
      <w:r>
        <w:rPr>
          <w:rtl/>
        </w:rPr>
        <w:t xml:space="preserve"> وقد جربت هذه الصلاة</w:t>
      </w:r>
      <w:r>
        <w:rPr>
          <w:rFonts w:hint="cs"/>
          <w:rtl/>
        </w:rPr>
        <w:t xml:space="preserve"> </w:t>
      </w:r>
      <w:r w:rsidRPr="003C7C01">
        <w:rPr>
          <w:rStyle w:val="libFootnotenumChar"/>
          <w:rFonts w:hint="cs"/>
          <w:rtl/>
        </w:rPr>
        <w:t>(10)</w:t>
      </w:r>
      <w:r w:rsidR="003C7C01">
        <w:rPr>
          <w:rtl/>
        </w:rPr>
        <w:t>.</w:t>
      </w:r>
    </w:p>
    <w:p w:rsidR="001B329E" w:rsidRDefault="001B329E" w:rsidP="001B329E">
      <w:pPr>
        <w:pStyle w:val="Heading3Center"/>
        <w:rPr>
          <w:rtl/>
        </w:rPr>
      </w:pPr>
      <w:bookmarkStart w:id="1087" w:name="_Toc415301313"/>
      <w:bookmarkStart w:id="1088" w:name="_Toc426799809"/>
      <w:r>
        <w:rPr>
          <w:rtl/>
        </w:rPr>
        <w:t>صلاة لزيادة الرزق</w:t>
      </w:r>
      <w:bookmarkEnd w:id="1087"/>
      <w:bookmarkEnd w:id="1088"/>
    </w:p>
    <w:p w:rsidR="001B329E" w:rsidRPr="00524C63" w:rsidRDefault="001B329E" w:rsidP="003C7C01">
      <w:pPr>
        <w:pStyle w:val="libNormal"/>
        <w:rPr>
          <w:rStyle w:val="libBold2Char"/>
          <w:rtl/>
        </w:rPr>
      </w:pPr>
      <w:r>
        <w:rPr>
          <w:rtl/>
        </w:rPr>
        <w:t xml:space="preserve">روي أن رجلاً أتى النبي </w:t>
      </w:r>
      <w:r w:rsidRPr="003C7C01">
        <w:rPr>
          <w:rStyle w:val="libAlaemChar"/>
          <w:rtl/>
        </w:rPr>
        <w:t>صلى‌الله‌عليه‌وآله</w:t>
      </w:r>
      <w:r>
        <w:rPr>
          <w:rtl/>
        </w:rPr>
        <w:t xml:space="preserve"> فقال</w:t>
      </w:r>
      <w:r w:rsidR="009A58AC">
        <w:rPr>
          <w:rtl/>
        </w:rPr>
        <w:t>:</w:t>
      </w:r>
      <w:r>
        <w:rPr>
          <w:rtl/>
        </w:rPr>
        <w:t xml:space="preserve"> يا رسول الله إنّي ذو عيال كثير وعليّ دين قد اشتدّ حالي فعلمني دعاءً أدعو الله به عزَّ وجلَّ يرزقني ما أقضي به ديني وأستعين به على عيالي فقال رسول الله </w:t>
      </w:r>
      <w:r w:rsidRPr="003C7C01">
        <w:rPr>
          <w:rStyle w:val="libAlaemChar"/>
          <w:rtl/>
        </w:rPr>
        <w:t>صلى‌الله‌عليه‌وآله</w:t>
      </w:r>
      <w:r>
        <w:rPr>
          <w:rtl/>
        </w:rPr>
        <w:t xml:space="preserve"> يا عبد الله توضأ وأسبغ وضؤك ثم صلِّ ركعتين تتم الركوع والسجود ثم قل</w:t>
      </w:r>
      <w:r w:rsidR="009A58AC">
        <w:rPr>
          <w:rtl/>
        </w:rPr>
        <w:t>:</w:t>
      </w:r>
      <w:r>
        <w:rPr>
          <w:rtl/>
        </w:rPr>
        <w:t xml:space="preserve"> </w:t>
      </w:r>
      <w:r w:rsidRPr="00524C63">
        <w:rPr>
          <w:rStyle w:val="libBold2Char"/>
          <w:rtl/>
        </w:rPr>
        <w:t>يا ماجِدُ يا واحِدُ يا كَريمُ</w:t>
      </w:r>
      <w:r w:rsidR="009A58AC" w:rsidRPr="00524C63">
        <w:rPr>
          <w:rStyle w:val="libBold2Char"/>
          <w:rtl/>
        </w:rPr>
        <w:t>،</w:t>
      </w:r>
      <w:r w:rsidRPr="00524C63">
        <w:rPr>
          <w:rStyle w:val="libBold2Char"/>
          <w:rtl/>
        </w:rPr>
        <w:t xml:space="preserve"> أتَوَجَّهُ إلَيْكَ بمُحَمَّدٍ نَبيِّكَ نَبيّ الرَّحْمَةِ </w:t>
      </w:r>
      <w:r w:rsidRPr="003C7C01">
        <w:rPr>
          <w:rStyle w:val="libAlaemChar"/>
          <w:rtl/>
        </w:rPr>
        <w:t>صلى‌الله‌عليه‌وآله</w:t>
      </w:r>
      <w:r w:rsidR="009A58AC" w:rsidRPr="00524C63">
        <w:rPr>
          <w:rStyle w:val="libBold2Char"/>
          <w:rtl/>
        </w:rPr>
        <w:t>،</w:t>
      </w:r>
      <w:r w:rsidRPr="00524C63">
        <w:rPr>
          <w:rStyle w:val="libBold2Char"/>
          <w:rtl/>
        </w:rPr>
        <w:t xml:space="preserve"> يا مُحَمَّدُ يا رَسولَ الله إِنِّي أتَوَجَّهُ بِكَ إِلى الله رَبِّي</w:t>
      </w:r>
      <w:r w:rsidRPr="00524C63">
        <w:rPr>
          <w:rStyle w:val="libBold2Char"/>
          <w:rFonts w:hint="cs"/>
          <w:rtl/>
        </w:rPr>
        <w:t xml:space="preserve"> </w:t>
      </w:r>
      <w:r w:rsidRPr="003C7C01">
        <w:rPr>
          <w:rStyle w:val="libFootnotenumChar"/>
          <w:rFonts w:hint="cs"/>
          <w:rtl/>
        </w:rPr>
        <w:t>(11)</w:t>
      </w:r>
      <w:r w:rsidRPr="00524C63">
        <w:rPr>
          <w:rStyle w:val="libBold2Char"/>
          <w:rtl/>
        </w:rPr>
        <w:t xml:space="preserve"> وَرَبِّكَ وَرَبِّ كُلِّ شَيٍ</w:t>
      </w:r>
      <w:r w:rsidR="009A58AC" w:rsidRPr="00524C63">
        <w:rPr>
          <w:rStyle w:val="libBold2Char"/>
          <w:rtl/>
        </w:rPr>
        <w:t>،</w:t>
      </w:r>
      <w:r w:rsidRPr="00524C63">
        <w:rPr>
          <w:rStyle w:val="libBold2Char"/>
          <w:rtl/>
        </w:rPr>
        <w:t xml:space="preserve"> وَأَسْأَلُكَ اللَّهُمَّ</w:t>
      </w:r>
      <w:r w:rsidRPr="00524C63">
        <w:rPr>
          <w:rStyle w:val="libBold2Char"/>
          <w:rFonts w:hint="cs"/>
          <w:rtl/>
        </w:rPr>
        <w:t xml:space="preserve"> </w:t>
      </w:r>
      <w:r w:rsidRPr="003C7C01">
        <w:rPr>
          <w:rStyle w:val="libFootnotenumChar"/>
          <w:rFonts w:hint="cs"/>
          <w:rtl/>
        </w:rPr>
        <w:t>(12)</w:t>
      </w:r>
      <w:r w:rsidRPr="00524C63">
        <w:rPr>
          <w:rStyle w:val="libBold2Char"/>
          <w:rtl/>
        </w:rPr>
        <w:t xml:space="preserve"> أنْ تُصَلِّيَ عَلى مُحَمَّدٍ وَأهْلِ بَيْتِهِ</w:t>
      </w:r>
      <w:r w:rsidR="009A58AC" w:rsidRPr="00524C63">
        <w:rPr>
          <w:rStyle w:val="libBold2Char"/>
          <w:rtl/>
        </w:rPr>
        <w:t>،</w:t>
      </w:r>
      <w:r w:rsidRPr="00524C63">
        <w:rPr>
          <w:rStyle w:val="libBold2Char"/>
          <w:rtl/>
        </w:rPr>
        <w:t xml:space="preserve"> وَأَسْأَلُكَ</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آل عمران الآيات</w:t>
      </w:r>
      <w:r w:rsidR="009A58AC">
        <w:rPr>
          <w:rFonts w:hint="cs"/>
          <w:rtl/>
        </w:rPr>
        <w:t>:</w:t>
      </w:r>
      <w:r>
        <w:rPr>
          <w:rFonts w:hint="cs"/>
          <w:rtl/>
        </w:rPr>
        <w:t xml:space="preserve"> 3 / 26</w:t>
      </w:r>
      <w:r w:rsidR="003C7C01">
        <w:rPr>
          <w:rFonts w:hint="cs"/>
          <w:rtl/>
        </w:rPr>
        <w:t xml:space="preserve"> - </w:t>
      </w:r>
      <w:r>
        <w:rPr>
          <w:rFonts w:hint="cs"/>
          <w:rtl/>
        </w:rPr>
        <w:t>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آل عمران</w:t>
      </w:r>
      <w:r w:rsidR="009A58AC">
        <w:rPr>
          <w:rFonts w:hint="cs"/>
          <w:rtl/>
        </w:rPr>
        <w:t>:</w:t>
      </w:r>
      <w:r>
        <w:rPr>
          <w:rFonts w:hint="cs"/>
          <w:rtl/>
        </w:rPr>
        <w:t xml:space="preserve"> 3 / 18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91 / 375 و 92 / 271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92 / 272 عن الدرّ المنثور للسيوطي 6 / 377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آل عمران</w:t>
      </w:r>
      <w:r w:rsidR="009A58AC">
        <w:rPr>
          <w:rFonts w:hint="cs"/>
          <w:rtl/>
        </w:rPr>
        <w:t>:</w:t>
      </w:r>
      <w:r>
        <w:rPr>
          <w:rFonts w:hint="cs"/>
          <w:rtl/>
        </w:rPr>
        <w:t xml:space="preserve"> 3 / 173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الكهف</w:t>
      </w:r>
      <w:r w:rsidR="009A58AC">
        <w:rPr>
          <w:rFonts w:hint="cs"/>
          <w:rtl/>
        </w:rPr>
        <w:t>:</w:t>
      </w:r>
      <w:r>
        <w:rPr>
          <w:rFonts w:hint="cs"/>
          <w:rtl/>
        </w:rPr>
        <w:t xml:space="preserve"> 18 / 39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الانبياء</w:t>
      </w:r>
      <w:r w:rsidR="009A58AC">
        <w:rPr>
          <w:rFonts w:hint="cs"/>
          <w:rtl/>
        </w:rPr>
        <w:t>:</w:t>
      </w:r>
      <w:r>
        <w:rPr>
          <w:rFonts w:hint="cs"/>
          <w:rtl/>
        </w:rPr>
        <w:t xml:space="preserve"> 21 / 87</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غافر</w:t>
      </w:r>
      <w:r w:rsidR="009A58AC">
        <w:rPr>
          <w:rFonts w:hint="cs"/>
          <w:rtl/>
        </w:rPr>
        <w:t>:</w:t>
      </w:r>
      <w:r>
        <w:rPr>
          <w:rFonts w:hint="cs"/>
          <w:rtl/>
        </w:rPr>
        <w:t xml:space="preserve"> 40 / 44</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مكارم الاخلاق 2 / 122 ح 2330</w:t>
      </w:r>
      <w:r w:rsidR="009A58AC">
        <w:rPr>
          <w:rFonts w:hint="cs"/>
          <w:rtl/>
        </w:rPr>
        <w:t>،</w:t>
      </w:r>
      <w:r>
        <w:rPr>
          <w:rFonts w:hint="cs"/>
          <w:rtl/>
        </w:rPr>
        <w:t xml:space="preserve"> وعنه وسائل الشيعة 8 / 115 عن الحسين بن عليّ </w:t>
      </w:r>
      <w:r w:rsidRPr="003C7C01">
        <w:rPr>
          <w:rStyle w:val="libAlaemChar"/>
          <w:rFonts w:hint="cs"/>
          <w:rtl/>
        </w:rPr>
        <w:t>عليهما‌السلام</w:t>
      </w:r>
      <w:r>
        <w:rPr>
          <w:rFonts w:hint="cs"/>
          <w:rtl/>
        </w:rPr>
        <w:t xml:space="preserve"> مع اختلاف قليل لفظي</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مكارم الاخلاق 2 / 122</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ربّي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وأسألك اللّهمّ</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7575B2">
        <w:rPr>
          <w:rtl/>
        </w:rPr>
        <w:lastRenderedPageBreak/>
        <w:t>نَفْحَةً كَريمَةً</w:t>
      </w:r>
      <w:r>
        <w:rPr>
          <w:rFonts w:hint="cs"/>
          <w:rtl/>
        </w:rPr>
        <w:t xml:space="preserve"> </w:t>
      </w:r>
      <w:r w:rsidRPr="003C7C01">
        <w:rPr>
          <w:rStyle w:val="libFootnotenumChar"/>
          <w:rFonts w:hint="cs"/>
          <w:rtl/>
        </w:rPr>
        <w:t>(1)</w:t>
      </w:r>
      <w:r w:rsidRPr="00524C63">
        <w:rPr>
          <w:rtl/>
        </w:rPr>
        <w:t xml:space="preserve"> مِنْ نَفَحاتِكَ وَفَتْحاً يَسيراً وَرِزْقاً وَاسِعاً ألِمُّ بِهِ شَعَثِي</w:t>
      </w:r>
      <w:r w:rsidRPr="00524C63">
        <w:rPr>
          <w:rFonts w:hint="cs"/>
          <w:rtl/>
        </w:rPr>
        <w:t xml:space="preserve"> </w:t>
      </w:r>
      <w:r w:rsidRPr="00524C63">
        <w:rPr>
          <w:rtl/>
        </w:rPr>
        <w:t>وَأقْضي بِهِ دَيْني وَأسْتَعينُ بِهِ عَلى عِيالي</w:t>
      </w:r>
      <w:r>
        <w:rPr>
          <w:rFonts w:hint="cs"/>
          <w:rtl/>
        </w:rPr>
        <w:t xml:space="preserve"> </w:t>
      </w:r>
      <w:r w:rsidRPr="003C7C01">
        <w:rPr>
          <w:rStyle w:val="libFootnotenumChar"/>
          <w:rFonts w:hint="cs"/>
          <w:rtl/>
        </w:rPr>
        <w:t>(2)</w:t>
      </w:r>
      <w:r w:rsidR="003C7C01">
        <w:rPr>
          <w:rtl/>
          <w:lang w:bidi="fa-IR"/>
        </w:rPr>
        <w:t>.</w:t>
      </w:r>
    </w:p>
    <w:p w:rsidR="001B329E" w:rsidRDefault="001B329E" w:rsidP="001B329E">
      <w:pPr>
        <w:pStyle w:val="Heading3Center"/>
        <w:rPr>
          <w:rtl/>
        </w:rPr>
      </w:pPr>
      <w:bookmarkStart w:id="1089" w:name="_Toc415301314"/>
      <w:bookmarkStart w:id="1090" w:name="_Toc426799810"/>
      <w:r>
        <w:rPr>
          <w:rtl/>
        </w:rPr>
        <w:t>صلاة أخرى لزيادة الرزق</w:t>
      </w:r>
      <w:bookmarkEnd w:id="1089"/>
      <w:bookmarkEnd w:id="1090"/>
    </w:p>
    <w:p w:rsidR="001B329E" w:rsidRPr="00524C63" w:rsidRDefault="001B329E" w:rsidP="003C7C01">
      <w:pPr>
        <w:pStyle w:val="libNormal"/>
        <w:rPr>
          <w:rStyle w:val="libBold2Char"/>
          <w:rtl/>
        </w:rPr>
      </w:pPr>
      <w:r>
        <w:rPr>
          <w:rtl/>
        </w:rPr>
        <w:t>إذا أردت الذهاب إلى حانوتك فابدأ بالذهاب إلى المسجد وصلِّ ركعتين أو أربع ركعات وقل</w:t>
      </w:r>
      <w:r w:rsidR="009A58AC">
        <w:rPr>
          <w:rtl/>
        </w:rPr>
        <w:t>:</w:t>
      </w:r>
      <w:r>
        <w:rPr>
          <w:rtl/>
        </w:rPr>
        <w:t xml:space="preserve"> </w:t>
      </w:r>
      <w:r w:rsidRPr="00524C63">
        <w:rPr>
          <w:rStyle w:val="libBold2Char"/>
          <w:rtl/>
        </w:rPr>
        <w:t>غَدَوْتُ بِحَوْلِ الله وَقوَتِهِ وَغَدَوْتُ بِلاحَوْلٍ مِني وَلا قوَةٍ وَلكِنْ بَحَوْلِكَ وَقوَتِكَ يا رَبِّ</w:t>
      </w:r>
      <w:r w:rsidR="009A58AC" w:rsidRPr="00524C63">
        <w:rPr>
          <w:rStyle w:val="libBold2Char"/>
          <w:rtl/>
        </w:rPr>
        <w:t>،</w:t>
      </w:r>
      <w:r w:rsidRPr="00524C63">
        <w:rPr>
          <w:rStyle w:val="libBold2Char"/>
          <w:rtl/>
        </w:rPr>
        <w:t xml:space="preserve"> اللَّهُمَّ إِنِّي عَبْدُكَ ألْتَمِسُ مِنْ فَضْلِكَ كَما أمَرْتَني فَيَسِّرْ لي ذلِكَ وَأنا خافِضٌ في عافِيَتِكَ</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1B329E">
      <w:pPr>
        <w:pStyle w:val="Heading3Center"/>
        <w:rPr>
          <w:rtl/>
        </w:rPr>
      </w:pPr>
      <w:bookmarkStart w:id="1091" w:name="_Toc415301315"/>
      <w:bookmarkStart w:id="1092" w:name="_Toc426799811"/>
      <w:r>
        <w:rPr>
          <w:rtl/>
        </w:rPr>
        <w:t>صلاة أخرى</w:t>
      </w:r>
      <w:bookmarkEnd w:id="1091"/>
      <w:bookmarkEnd w:id="1092"/>
    </w:p>
    <w:p w:rsidR="001B329E" w:rsidRDefault="001B329E" w:rsidP="003C7C01">
      <w:pPr>
        <w:pStyle w:val="libNormal"/>
        <w:rPr>
          <w:rtl/>
        </w:rPr>
      </w:pPr>
      <w:r>
        <w:rPr>
          <w:rtl/>
        </w:rPr>
        <w:t>وهي ركعتان</w:t>
      </w:r>
      <w:r w:rsidR="009A58AC">
        <w:rPr>
          <w:rtl/>
        </w:rPr>
        <w:t>:</w:t>
      </w:r>
      <w:r>
        <w:rPr>
          <w:rtl/>
        </w:rPr>
        <w:t xml:space="preserve"> في الأولى الحمد مرة وإنا أعطيناك الكوثر ثلاث مرات</w:t>
      </w:r>
      <w:r>
        <w:rPr>
          <w:rFonts w:hint="cs"/>
          <w:rtl/>
        </w:rPr>
        <w:t xml:space="preserve"> </w:t>
      </w:r>
      <w:r w:rsidRPr="003C7C01">
        <w:rPr>
          <w:rStyle w:val="libFootnotenumChar"/>
          <w:rFonts w:hint="cs"/>
          <w:rtl/>
        </w:rPr>
        <w:t>(4)</w:t>
      </w:r>
      <w:r w:rsidR="009A58AC">
        <w:rPr>
          <w:rtl/>
        </w:rPr>
        <w:t>،</w:t>
      </w:r>
      <w:r>
        <w:rPr>
          <w:rtl/>
        </w:rPr>
        <w:t xml:space="preserve"> وفي الثانية الحمد مرة وكل من المعوذتين ثلاث مرات</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093" w:name="_Toc415301316"/>
      <w:bookmarkStart w:id="1094" w:name="_Toc426799812"/>
      <w:r>
        <w:rPr>
          <w:rtl/>
        </w:rPr>
        <w:t>صلاة الحاجة</w:t>
      </w:r>
      <w:bookmarkEnd w:id="1093"/>
      <w:bookmarkEnd w:id="1094"/>
    </w:p>
    <w:p w:rsidR="001B329E" w:rsidRDefault="001B329E" w:rsidP="003C7C01">
      <w:pPr>
        <w:pStyle w:val="libNormal"/>
        <w:rPr>
          <w:rtl/>
        </w:rPr>
      </w:pPr>
      <w:r>
        <w:rPr>
          <w:rtl/>
        </w:rPr>
        <w:t>نقلاً عن (المكارم)</w:t>
      </w:r>
      <w:r w:rsidR="009A58AC">
        <w:rPr>
          <w:rtl/>
        </w:rPr>
        <w:t>:</w:t>
      </w:r>
      <w:r>
        <w:rPr>
          <w:rtl/>
        </w:rPr>
        <w:t xml:space="preserve"> إذا انتصف الليل فاغتسل وصلِّ ركعتين واقرأ في كلتا الركعتين الحمد وخمسمائة مرة سورة التوحيد</w:t>
      </w:r>
      <w:r w:rsidR="009A58AC">
        <w:rPr>
          <w:rtl/>
        </w:rPr>
        <w:t>،</w:t>
      </w:r>
      <w:r>
        <w:rPr>
          <w:rtl/>
        </w:rPr>
        <w:t xml:space="preserve"> وفي الثانية إذا فرغت من التوحيد فاقرأ اَّخر سورة الحشر وهو</w:t>
      </w:r>
      <w:r w:rsidR="009A58AC">
        <w:rPr>
          <w:rtl/>
        </w:rPr>
        <w:t>:</w:t>
      </w:r>
      <w:r>
        <w:rPr>
          <w:rFonts w:hint="cs"/>
          <w:rtl/>
        </w:rPr>
        <w:t xml:space="preserve"> </w:t>
      </w:r>
      <w:r w:rsidRPr="003C7C01">
        <w:rPr>
          <w:rStyle w:val="libAlaemChar"/>
          <w:rFonts w:hint="cs"/>
          <w:rtl/>
        </w:rPr>
        <w:t>(</w:t>
      </w:r>
      <w:r w:rsidRPr="003C7C01">
        <w:rPr>
          <w:rStyle w:val="libAieChar"/>
          <w:rtl/>
        </w:rPr>
        <w:t>لو أنزلنا هذا القرآن على جبل</w:t>
      </w:r>
      <w:r w:rsidRPr="003C7C01">
        <w:rPr>
          <w:rStyle w:val="libAlaemChar"/>
          <w:rFonts w:hint="cs"/>
          <w:rtl/>
        </w:rPr>
        <w:t>)</w:t>
      </w:r>
      <w:r>
        <w:rPr>
          <w:rFonts w:hint="cs"/>
          <w:rtl/>
        </w:rPr>
        <w:t xml:space="preserve"> </w:t>
      </w:r>
      <w:r>
        <w:rPr>
          <w:rtl/>
        </w:rPr>
        <w:t>إلى اَّخر السورة</w:t>
      </w:r>
      <w:r w:rsidR="009A58AC">
        <w:rPr>
          <w:rtl/>
        </w:rPr>
        <w:t>،</w:t>
      </w:r>
      <w:r>
        <w:rPr>
          <w:rtl/>
        </w:rPr>
        <w:t xml:space="preserve"> وست اَّيات من أوّل سورة الحديد</w:t>
      </w:r>
      <w:r w:rsidR="009A58AC">
        <w:rPr>
          <w:rtl/>
        </w:rPr>
        <w:t>،</w:t>
      </w:r>
      <w:r>
        <w:rPr>
          <w:rtl/>
        </w:rPr>
        <w:t xml:space="preserve"> وقل بعدها وأنت قائم كما كنت</w:t>
      </w:r>
      <w:r w:rsidR="009A58AC">
        <w:rPr>
          <w:rtl/>
        </w:rPr>
        <w:t>:</w:t>
      </w:r>
      <w:r>
        <w:rPr>
          <w:rFonts w:hint="cs"/>
          <w:rtl/>
        </w:rPr>
        <w:t xml:space="preserve"> </w:t>
      </w:r>
      <w:r w:rsidRPr="003C7C01">
        <w:rPr>
          <w:rStyle w:val="libAlaemChar"/>
          <w:rFonts w:hint="cs"/>
          <w:rtl/>
        </w:rPr>
        <w:t>(</w:t>
      </w:r>
      <w:r w:rsidRPr="003C7C01">
        <w:rPr>
          <w:rStyle w:val="libAieChar"/>
          <w:rtl/>
        </w:rPr>
        <w:t>إياك نعبد وإياك نستعين</w:t>
      </w:r>
      <w:r w:rsidRPr="003C7C01">
        <w:rPr>
          <w:rStyle w:val="libAlaemChar"/>
          <w:rFonts w:hint="cs"/>
          <w:rtl/>
        </w:rPr>
        <w:t>)</w:t>
      </w:r>
      <w:r>
        <w:rPr>
          <w:rtl/>
        </w:rPr>
        <w:t xml:space="preserve"> ألف مرة</w:t>
      </w:r>
      <w:r w:rsidR="009A58AC">
        <w:rPr>
          <w:rtl/>
        </w:rPr>
        <w:t>،</w:t>
      </w:r>
      <w:r>
        <w:rPr>
          <w:rtl/>
        </w:rPr>
        <w:t xml:space="preserve"> ثم أتم الصلاة وأثن على الله تعالى فإن قضيت حاجتك فهي وإِلاّ فكررها ثانية</w:t>
      </w:r>
      <w:r w:rsidR="009A58AC">
        <w:rPr>
          <w:rtl/>
        </w:rPr>
        <w:t>،</w:t>
      </w:r>
      <w:r>
        <w:rPr>
          <w:rtl/>
        </w:rPr>
        <w:t xml:space="preserve"> فإن لم تقض فأت بها ثالثة فإنّها تقضى إن شاء الله تعالى</w:t>
      </w:r>
      <w:r>
        <w:rPr>
          <w:rFonts w:hint="cs"/>
          <w:rtl/>
        </w:rPr>
        <w:t xml:space="preserve"> </w:t>
      </w:r>
      <w:r w:rsidRPr="003C7C01">
        <w:rPr>
          <w:rStyle w:val="libFootnotenumChar"/>
          <w:rFonts w:hint="cs"/>
          <w:rtl/>
        </w:rPr>
        <w:t>(6)</w:t>
      </w:r>
      <w:r w:rsidR="003C7C01">
        <w:rPr>
          <w:rtl/>
        </w:rPr>
        <w:t>.</w:t>
      </w:r>
    </w:p>
    <w:p w:rsidR="001B329E" w:rsidRDefault="001B329E" w:rsidP="001B329E">
      <w:pPr>
        <w:pStyle w:val="Heading3Center"/>
        <w:rPr>
          <w:rtl/>
        </w:rPr>
      </w:pPr>
      <w:bookmarkStart w:id="1095" w:name="_Toc415301317"/>
      <w:bookmarkStart w:id="1096" w:name="_Toc426799813"/>
      <w:r>
        <w:rPr>
          <w:rtl/>
        </w:rPr>
        <w:t>صلاة أخرى</w:t>
      </w:r>
      <w:bookmarkEnd w:id="1095"/>
      <w:bookmarkEnd w:id="1096"/>
    </w:p>
    <w:p w:rsidR="001B329E" w:rsidRDefault="001B329E" w:rsidP="003C7C01">
      <w:pPr>
        <w:pStyle w:val="libNormal"/>
        <w:rPr>
          <w:rtl/>
        </w:rPr>
      </w:pPr>
      <w:r>
        <w:rPr>
          <w:rtl/>
        </w:rPr>
        <w:t>روى ثقة الاسلام الكليني رض في الكافي بسند معتبر عن عبد الرحيم القصير قال</w:t>
      </w:r>
      <w:r w:rsidR="009A58AC">
        <w:rPr>
          <w:rtl/>
        </w:rPr>
        <w:t>:</w:t>
      </w:r>
      <w:r>
        <w:rPr>
          <w:rtl/>
        </w:rPr>
        <w:t xml:space="preserve"> دخلت على الصادق </w:t>
      </w:r>
      <w:r w:rsidRPr="003C7C01">
        <w:rPr>
          <w:rStyle w:val="libAlaemChar"/>
          <w:rtl/>
        </w:rPr>
        <w:t>عليه‌السلام</w:t>
      </w:r>
      <w:r>
        <w:rPr>
          <w:rtl/>
        </w:rPr>
        <w:t xml:space="preserve"> فقلت</w:t>
      </w:r>
      <w:r w:rsidR="009A58AC">
        <w:rPr>
          <w:rtl/>
        </w:rPr>
        <w:t>:</w:t>
      </w:r>
      <w:r>
        <w:rPr>
          <w:rtl/>
        </w:rPr>
        <w:t xml:space="preserve"> جعلت فداك إنّي اخترعت دعاء</w:t>
      </w:r>
      <w:r w:rsidR="003C7C01">
        <w:rPr>
          <w:rtl/>
        </w:rPr>
        <w:t>.</w:t>
      </w:r>
      <w:r>
        <w:rPr>
          <w:rFonts w:hint="cs"/>
          <w:rtl/>
        </w:rPr>
        <w:t xml:space="preserve"> </w:t>
      </w:r>
      <w:r>
        <w:rPr>
          <w:rtl/>
        </w:rPr>
        <w:t>قال</w:t>
      </w:r>
      <w:r w:rsidR="009A58AC">
        <w:rPr>
          <w:rtl/>
        </w:rPr>
        <w:t>:</w:t>
      </w:r>
      <w:r>
        <w:rPr>
          <w:rtl/>
        </w:rPr>
        <w:t xml:space="preserve"> دعني من اختراعك إذا نزل بك أمر فافزع إلى رسول الله </w:t>
      </w:r>
      <w:r w:rsidRPr="003C7C01">
        <w:rPr>
          <w:rStyle w:val="libAlaemChar"/>
          <w:rtl/>
        </w:rPr>
        <w:t>صلى‌الله‌عليه‌وآله</w:t>
      </w:r>
      <w:r>
        <w:rPr>
          <w:rtl/>
        </w:rPr>
        <w:t xml:space="preserve"> وصلِّ ركعتين تهديهما إلى رسول الله </w:t>
      </w:r>
      <w:r w:rsidRPr="003C7C01">
        <w:rPr>
          <w:rStyle w:val="libAlaemChar"/>
          <w:rtl/>
        </w:rPr>
        <w:t>صلى‌الله‌عليه‌وآله</w:t>
      </w:r>
      <w:r>
        <w:rPr>
          <w:rtl/>
        </w:rPr>
        <w:t xml:space="preserve"> قلت كيف أصنع؟ قال</w:t>
      </w:r>
      <w:r w:rsidR="009A58AC">
        <w:rPr>
          <w:rtl/>
        </w:rPr>
        <w:t>:</w:t>
      </w:r>
      <w:r>
        <w:rPr>
          <w:rtl/>
        </w:rPr>
        <w:t xml:space="preserve"> تغتسل وتصلّي ركعتين تستفتح بهما افتتاح الفريضة وتشهد تشهُّد الفريضة فإذا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كريمةً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تهذيب الاحكام 3 / 312 ح 966 ومكارم الاخلاق 2 / 129 ح 2337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3 / 475 ح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وزاد في المصدر</w:t>
      </w:r>
      <w:r w:rsidR="009A58AC">
        <w:rPr>
          <w:rFonts w:hint="cs"/>
          <w:rtl/>
        </w:rPr>
        <w:t>:</w:t>
      </w:r>
      <w:r>
        <w:rPr>
          <w:rFonts w:hint="cs"/>
          <w:rtl/>
        </w:rPr>
        <w:t xml:space="preserve"> والاخلاص ثلاث مرّات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مكارم الاخلاق 2 / 123 ح 2331 وعنه الوسائل 8 / 124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2 / 110 مع اختلاف لفظي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فرغت من التشهد وسلّمت قلت</w:t>
      </w:r>
      <w:r w:rsidR="009A58AC" w:rsidRPr="00524C63">
        <w:rPr>
          <w:rStyle w:val="libBold2Char"/>
          <w:rtl/>
        </w:rPr>
        <w:t>:</w:t>
      </w:r>
      <w:r w:rsidRPr="00524C63">
        <w:rPr>
          <w:rStyle w:val="libBold2Char"/>
          <w:rtl/>
        </w:rPr>
        <w:t xml:space="preserve"> اللَّهُمَّ أنْتَ السَّلامُ وَمِنْكَ السَّلامُ وإلَيْكَ يَرجِعُ</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السَّلامُ</w:t>
      </w:r>
      <w:r w:rsidR="009A58AC" w:rsidRPr="00524C63">
        <w:rPr>
          <w:rStyle w:val="libBold2Char"/>
          <w:rtl/>
        </w:rPr>
        <w:t>،</w:t>
      </w:r>
      <w:r w:rsidRPr="00524C63">
        <w:rPr>
          <w:rStyle w:val="libBold2Char"/>
          <w:rtl/>
        </w:rPr>
        <w:t xml:space="preserve"> اللَّهُمَّ صَلِّ عَلى مُحَمَّدٍ وَآلِ مُحَمَّدٍ وَبَلِّغْ روحَ مُحَمَّدٍ منِي السَّلامُ وَأرْواحِ الأَئِمَّةِ الصّادِقينَ سَلامي</w:t>
      </w:r>
      <w:r w:rsidRPr="00524C63">
        <w:rPr>
          <w:rStyle w:val="libBold2Char"/>
          <w:rFonts w:hint="cs"/>
          <w:rtl/>
        </w:rPr>
        <w:t xml:space="preserve"> </w:t>
      </w:r>
      <w:r w:rsidRPr="00524C63">
        <w:rPr>
          <w:rStyle w:val="libBold2Char"/>
          <w:rtl/>
        </w:rPr>
        <w:t>وَأرْدُدْ عَليّ مِنْهُمْ السَّلامُ وَالسَّلامُ عَلَيْهِمْ وَرَحْمَةُ الله وَبَرَكاتُهُ</w:t>
      </w:r>
      <w:r w:rsidR="009A58AC" w:rsidRPr="00524C63">
        <w:rPr>
          <w:rStyle w:val="libBold2Char"/>
          <w:rtl/>
        </w:rPr>
        <w:t>،</w:t>
      </w:r>
      <w:r w:rsidRPr="00524C63">
        <w:rPr>
          <w:rStyle w:val="libBold2Char"/>
          <w:rtl/>
        </w:rPr>
        <w:t xml:space="preserve"> اللَّهُمَّ إنَّ هاتَيْنِ الرِّكْعَتينِ هَدِّيةٌ مِني إِلى رِسولِ الله </w:t>
      </w:r>
      <w:r w:rsidRPr="003C7C01">
        <w:rPr>
          <w:rStyle w:val="libAlaemChar"/>
          <w:rtl/>
        </w:rPr>
        <w:t>صلى‌الله‌عليه‌وآله</w:t>
      </w:r>
      <w:r w:rsidRPr="00524C63">
        <w:rPr>
          <w:rStyle w:val="libBold2Char"/>
          <w:rtl/>
        </w:rPr>
        <w:t xml:space="preserve"> فَأثِبْني عَلَيْهِما ماأمَّلْتُ وَرَجَوْتُ فيكَ وَفي رَسولِكَ يأوليّ المؤمِنينَ</w:t>
      </w:r>
      <w:r>
        <w:rPr>
          <w:rtl/>
        </w:rPr>
        <w:t xml:space="preserve"> ثم تخر ساجداً</w:t>
      </w:r>
      <w:r>
        <w:rPr>
          <w:rFonts w:hint="cs"/>
          <w:rtl/>
        </w:rPr>
        <w:t xml:space="preserve"> </w:t>
      </w:r>
      <w:r>
        <w:rPr>
          <w:rtl/>
        </w:rPr>
        <w:t>وتقول أربعين مرة</w:t>
      </w:r>
      <w:r w:rsidR="009A58AC">
        <w:rPr>
          <w:rtl/>
        </w:rPr>
        <w:t>:</w:t>
      </w:r>
      <w:r>
        <w:rPr>
          <w:rtl/>
        </w:rPr>
        <w:t xml:space="preserve"> </w:t>
      </w:r>
      <w:r w:rsidRPr="00524C63">
        <w:rPr>
          <w:rStyle w:val="libBold2Char"/>
          <w:rtl/>
        </w:rPr>
        <w:t>يا حي يا قَيومُ يا حَيا لايَموتُ يا حَيا لا إلهَ إِلاّ أنْتَ يا ذا الجَلالِ وَالاكْرامِ يا أرْحَمَ الرّاحِمينَ</w:t>
      </w:r>
      <w:r w:rsidR="003C7C01">
        <w:rPr>
          <w:rtl/>
          <w:lang w:bidi="fa-IR"/>
        </w:rPr>
        <w:t>.</w:t>
      </w:r>
      <w:r>
        <w:rPr>
          <w:rFonts w:hint="cs"/>
          <w:rtl/>
        </w:rPr>
        <w:t xml:space="preserve"> </w:t>
      </w:r>
      <w:r>
        <w:rPr>
          <w:rtl/>
        </w:rPr>
        <w:t>ثم ضع خدّك الأيمن فتقولها أربعين مرة ثم ضع خدّك الأيسر فتقولها أربعين مرة ثم ترفع رأسك وتمدّ يدك وتقول أربعين مرة ثم تردّ يدك إلى رقبتك وتلوذ بسبابتك وتقول ذلك أربعين مرة ثم خذ لحيتك بيدك اليسرى وابك أو تباك وقل</w:t>
      </w:r>
      <w:r w:rsidR="009A58AC">
        <w:rPr>
          <w:rtl/>
        </w:rPr>
        <w:t>:</w:t>
      </w:r>
      <w:r>
        <w:rPr>
          <w:rtl/>
        </w:rPr>
        <w:t xml:space="preserve"> </w:t>
      </w:r>
      <w:r w:rsidRPr="00524C63">
        <w:rPr>
          <w:rStyle w:val="libBold2Char"/>
          <w:rtl/>
        </w:rPr>
        <w:t>يا مُحَمَّدُ يا رَسولَ الله أشْكو إِلى الله وَإلَيْكَ حاجَتي وإِلى أهْلِ بَيْتِكَ الرّاشِدينَ حاجَتي وَبِكُمْ أتَوَجَّهُ إِلى الله في حاجَتي</w:t>
      </w:r>
      <w:r w:rsidR="003C7C01">
        <w:rPr>
          <w:rtl/>
          <w:lang w:bidi="fa-IR"/>
        </w:rPr>
        <w:t>.</w:t>
      </w:r>
      <w:r>
        <w:rPr>
          <w:rFonts w:hint="cs"/>
          <w:rtl/>
        </w:rPr>
        <w:t xml:space="preserve"> </w:t>
      </w:r>
      <w:r>
        <w:rPr>
          <w:rtl/>
        </w:rPr>
        <w:t>ثم تسجد وتقول</w:t>
      </w:r>
      <w:r w:rsidR="009A58AC">
        <w:rPr>
          <w:rtl/>
        </w:rPr>
        <w:t>:</w:t>
      </w:r>
      <w:r>
        <w:rPr>
          <w:rtl/>
        </w:rPr>
        <w:t xml:space="preserve"> يا الله يا الله حتى ينقطع النفس ثم قل</w:t>
      </w:r>
      <w:r w:rsidR="009A58AC">
        <w:rPr>
          <w:rtl/>
        </w:rPr>
        <w:t>:</w:t>
      </w:r>
      <w:r>
        <w:rPr>
          <w:rtl/>
        </w:rPr>
        <w:t xml:space="preserve"> صَلِّ عَلى مُحَمَّدٍ وَآل مُحَمَّدٍ وَافْعَلْ بي كَذا وَكَذا</w:t>
      </w:r>
      <w:r w:rsidR="003C7C01">
        <w:rPr>
          <w:rtl/>
          <w:lang w:bidi="fa-IR"/>
        </w:rPr>
        <w:t>.</w:t>
      </w:r>
      <w:r>
        <w:rPr>
          <w:rtl/>
        </w:rPr>
        <w:t xml:space="preserve"> قال الصادق </w:t>
      </w:r>
      <w:r w:rsidRPr="003C7C01">
        <w:rPr>
          <w:rStyle w:val="libAlaemChar"/>
          <w:rtl/>
        </w:rPr>
        <w:t>عليه‌السلام</w:t>
      </w:r>
      <w:r>
        <w:rPr>
          <w:rtl/>
        </w:rPr>
        <w:t xml:space="preserve"> فأنا الضامن على الله عزَّ وجلَّ أن لايبرح حتى تقضى حاجته</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bookmarkStart w:id="1097" w:name="_Toc415301318"/>
      <w:bookmarkStart w:id="1098" w:name="_Toc426799814"/>
      <w:r w:rsidRPr="00814951">
        <w:rPr>
          <w:rStyle w:val="Heading3Char"/>
          <w:rtl/>
        </w:rPr>
        <w:t>أقول</w:t>
      </w:r>
      <w:r w:rsidR="009A58AC">
        <w:rPr>
          <w:rStyle w:val="Heading3Char"/>
          <w:rtl/>
        </w:rPr>
        <w:t>:</w:t>
      </w:r>
      <w:bookmarkEnd w:id="1097"/>
      <w:bookmarkEnd w:id="1098"/>
      <w:r>
        <w:rPr>
          <w:rtl/>
        </w:rPr>
        <w:t xml:space="preserve"> سنذكر في الباب الرابع دعوات كثيرة لقضاء حوائج الدنيا والآخرة</w:t>
      </w:r>
      <w:r w:rsidR="003C7C01">
        <w:rPr>
          <w:rtl/>
        </w:rPr>
        <w:t>.</w:t>
      </w:r>
    </w:p>
    <w:p w:rsidR="001B329E" w:rsidRDefault="001B329E" w:rsidP="003C7C01">
      <w:pPr>
        <w:pStyle w:val="libNormal"/>
        <w:rPr>
          <w:rtl/>
        </w:rPr>
      </w:pPr>
      <w:r>
        <w:rPr>
          <w:rtl/>
        </w:rPr>
        <w:t>وقال الكفعمي في (البلد الأمين)</w:t>
      </w:r>
      <w:r w:rsidR="009A58AC">
        <w:rPr>
          <w:rtl/>
        </w:rPr>
        <w:t>:</w:t>
      </w:r>
      <w:r>
        <w:rPr>
          <w:rtl/>
        </w:rPr>
        <w:t xml:space="preserve"> تكتب للحوائج الهامّة هذه الكلمات في رقعة فترمي بها في الماء</w:t>
      </w:r>
      <w:r w:rsidR="009A58AC">
        <w:rPr>
          <w:rtl/>
        </w:rPr>
        <w:t>:</w:t>
      </w:r>
      <w:r>
        <w:rPr>
          <w:rtl/>
        </w:rPr>
        <w:t xml:space="preserve"> </w:t>
      </w:r>
      <w:r w:rsidRPr="00524C63">
        <w:rPr>
          <w:rStyle w:val="libBold2Char"/>
          <w:rtl/>
        </w:rPr>
        <w:t>بِسْمِ الله الرَّحْمنِ الرَّحيمِ مِنَ العَبْدِ الذَّليلِ إِلى المَوْلى الجَليلِ</w:t>
      </w:r>
      <w:r w:rsidR="009A58AC" w:rsidRPr="00524C63">
        <w:rPr>
          <w:rStyle w:val="libBold2Char"/>
          <w:rtl/>
        </w:rPr>
        <w:t>:</w:t>
      </w:r>
      <w:r w:rsidRPr="00524C63">
        <w:rPr>
          <w:rStyle w:val="libBold2Char"/>
          <w:rtl/>
        </w:rPr>
        <w:t xml:space="preserve"> رَبِّ إِنِّي مَسَّني الضُّرُّ وَأنْتَ أرْحَمُ الرّاحِمينَ بِحَقِّ مُحَمَّدٍ وَآلِهِ صَلِّ عَلى مُحَمَّدٍ وَآلِهِ وَاكْشِفْ هَمّي وَفَرِّجْ عَنِّي غَمِّي بِرَحْمَتِكَ يا أرْحَمْ الرّاحِمينَ</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099" w:name="_Toc415301319"/>
      <w:bookmarkStart w:id="1100" w:name="_Toc426799815"/>
      <w:r>
        <w:rPr>
          <w:rtl/>
        </w:rPr>
        <w:t>أيضاً صلاة الحاجة</w:t>
      </w:r>
      <w:bookmarkEnd w:id="1099"/>
      <w:bookmarkEnd w:id="1100"/>
    </w:p>
    <w:p w:rsidR="001B329E" w:rsidRDefault="001B329E" w:rsidP="003C7C01">
      <w:pPr>
        <w:pStyle w:val="libNormal"/>
        <w:rPr>
          <w:rtl/>
        </w:rPr>
      </w:pPr>
      <w:r>
        <w:rPr>
          <w:rtl/>
        </w:rPr>
        <w:t>قال السيد ابن طاووس رض في المزار في باب أعمال جامع الكوفة</w:t>
      </w:r>
      <w:r>
        <w:rPr>
          <w:rFonts w:hint="cs"/>
          <w:rtl/>
        </w:rPr>
        <w:t xml:space="preserve"> </w:t>
      </w:r>
      <w:r>
        <w:rPr>
          <w:rtl/>
        </w:rPr>
        <w:t xml:space="preserve">في ذيل أعمال محراب أمير المؤمنين </w:t>
      </w:r>
      <w:r w:rsidRPr="003C7C01">
        <w:rPr>
          <w:rStyle w:val="libAlaemChar"/>
          <w:rtl/>
        </w:rPr>
        <w:t>عليه‌السلام</w:t>
      </w:r>
      <w:r>
        <w:rPr>
          <w:rtl/>
        </w:rPr>
        <w:t xml:space="preserve"> ذكر صلاة الحاجة هناك خاصة وهي أربع ركعات أي بسلامين تقرأ في الأولى فاتحة الكتاب وقل هو الله أحد عشر مرات</w:t>
      </w:r>
      <w:r w:rsidR="009A58AC">
        <w:rPr>
          <w:rtl/>
        </w:rPr>
        <w:t>،</w:t>
      </w:r>
      <w:r>
        <w:rPr>
          <w:rtl/>
        </w:rPr>
        <w:t xml:space="preserve"> وفي الثانية فاتحة الكتاب والصمد أيضاً إحدى وعشرين مرة</w:t>
      </w:r>
      <w:r w:rsidR="009A58AC">
        <w:rPr>
          <w:rtl/>
        </w:rPr>
        <w:t>،</w:t>
      </w:r>
      <w:r>
        <w:rPr>
          <w:rtl/>
        </w:rPr>
        <w:t xml:space="preserve"> وفي الثالثة فاتحة الكتاب والصمد أيضاً إحدى وثلاثين مرة</w:t>
      </w:r>
      <w:r w:rsidR="009A58AC">
        <w:rPr>
          <w:rtl/>
        </w:rPr>
        <w:t>،</w:t>
      </w:r>
      <w:r>
        <w:rPr>
          <w:rtl/>
        </w:rPr>
        <w:t xml:space="preserve"> وفي الرابعة فاتحة الكتاب والصمد أيضاً إحدى وأربعين مرة</w:t>
      </w:r>
      <w:r w:rsidR="003C7C01">
        <w:rPr>
          <w:rtl/>
        </w:rPr>
        <w:t>.</w:t>
      </w:r>
      <w:r>
        <w:rPr>
          <w:rtl/>
        </w:rPr>
        <w:t xml:space="preserve"> فإذا سلمت وسبّحت فاقرأ قل هو الله أحد أيضاً إحدى وخمسين مرّة</w:t>
      </w:r>
      <w:r w:rsidR="003C7C01">
        <w:rPr>
          <w:rtl/>
        </w:rPr>
        <w:t>.</w:t>
      </w:r>
      <w:r>
        <w:rPr>
          <w:rtl/>
        </w:rPr>
        <w:t xml:space="preserve"> وتستغفر الله خمسين مرة وتصلي على النبي وآله خمسين مرة وتقول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يرجع</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3 / 476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البلد الامين</w:t>
      </w:r>
      <w:r w:rsidR="009A58AC">
        <w:rPr>
          <w:rFonts w:hint="cs"/>
          <w:rtl/>
        </w:rPr>
        <w:t>:</w:t>
      </w:r>
      <w:r>
        <w:rPr>
          <w:rFonts w:hint="cs"/>
          <w:rtl/>
        </w:rPr>
        <w:t xml:space="preserve"> 157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خمسين مرة</w:t>
      </w:r>
      <w:r w:rsidR="009A58AC">
        <w:rPr>
          <w:rtl/>
        </w:rPr>
        <w:t>:</w:t>
      </w:r>
      <w:r>
        <w:rPr>
          <w:rtl/>
        </w:rPr>
        <w:t xml:space="preserve"> </w:t>
      </w:r>
      <w:r w:rsidRPr="00524C63">
        <w:rPr>
          <w:rStyle w:val="libBold2Char"/>
          <w:rtl/>
        </w:rPr>
        <w:t>لا حَوْلَ وَلا قوَةَ إِلاّ بِالله العَليّ العَظيمِ</w:t>
      </w:r>
      <w:r w:rsidR="003C7C01">
        <w:rPr>
          <w:rtl/>
          <w:lang w:bidi="fa-IR"/>
        </w:rPr>
        <w:t>.</w:t>
      </w:r>
      <w:r>
        <w:rPr>
          <w:rFonts w:hint="cs"/>
          <w:rtl/>
        </w:rPr>
        <w:t xml:space="preserve"> </w:t>
      </w:r>
      <w:r>
        <w:rPr>
          <w:rtl/>
        </w:rPr>
        <w:t>ثم تقول</w:t>
      </w:r>
      <w:r w:rsidR="009A58AC">
        <w:rPr>
          <w:rtl/>
        </w:rPr>
        <w:t>:</w:t>
      </w:r>
      <w:r>
        <w:rPr>
          <w:rtl/>
        </w:rPr>
        <w:t xml:space="preserve"> </w:t>
      </w:r>
      <w:r w:rsidRPr="00524C63">
        <w:rPr>
          <w:rStyle w:val="libBold2Char"/>
          <w:rtl/>
        </w:rPr>
        <w:t>يا الله المانِعُ قُدْرَتَهُ خَلْقَهُ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وَالمالِكُ بِها سُلْطانَهُ وَالمُتَسَلِّطُ بِما في يَدَيْهِ عَلى كُلِّ مَوْجودٍ وَغَيْرُكَ يَخيبُ رَجاءُ راجيهِ وَراجيكَ مَسْرورٌ لايَخيبُ</w:t>
      </w:r>
      <w:r w:rsidR="003C7C01" w:rsidRPr="00524C63">
        <w:rPr>
          <w:rStyle w:val="libBold2Char"/>
          <w:rtl/>
        </w:rPr>
        <w:t>.</w:t>
      </w:r>
      <w:r w:rsidRPr="00524C63">
        <w:rPr>
          <w:rStyle w:val="libBold2Char"/>
          <w:rtl/>
        </w:rPr>
        <w:t xml:space="preserve"> أَسْأَلُكَ بِكُلِّ رِضىً لَكَ وَبِكُلِّ شَيٍ أنْتَ فيهِ وَبِكُلِّ شَيٍ تُحِبُّ أنْ تُذْكَرْ بِهِ</w:t>
      </w:r>
      <w:r w:rsidR="003C7C01" w:rsidRPr="00524C63">
        <w:rPr>
          <w:rStyle w:val="libBold2Char"/>
          <w:rtl/>
        </w:rPr>
        <w:t>.</w:t>
      </w:r>
      <w:r w:rsidRPr="00524C63">
        <w:rPr>
          <w:rStyle w:val="libBold2Char"/>
          <w:rtl/>
        </w:rPr>
        <w:t xml:space="preserve"> وَبِكَ يا الله فَلَيْسَ يَعْدِلُكَ شَيٌ أنْ تُصَلِّيَ عَلى مُحَمَّدٍ وَآلِ مُحَمَّدٍ وَ</w:t>
      </w:r>
      <w:r w:rsidRPr="00524C63">
        <w:rPr>
          <w:rStyle w:val="libBold2Char"/>
          <w:rFonts w:hint="cs"/>
          <w:rtl/>
        </w:rPr>
        <w:t xml:space="preserve"> </w:t>
      </w:r>
      <w:r w:rsidRPr="003C7C01">
        <w:rPr>
          <w:rStyle w:val="libFootnotenumChar"/>
          <w:rFonts w:hint="cs"/>
          <w:rtl/>
        </w:rPr>
        <w:t>(2)</w:t>
      </w:r>
      <w:r w:rsidRPr="00524C63">
        <w:rPr>
          <w:rStyle w:val="libBold2Char"/>
          <w:rFonts w:hint="cs"/>
          <w:rtl/>
        </w:rPr>
        <w:t xml:space="preserve"> </w:t>
      </w:r>
      <w:r w:rsidRPr="00524C63">
        <w:rPr>
          <w:rStyle w:val="libBold2Char"/>
          <w:rtl/>
        </w:rPr>
        <w:t>تَحْفَظَني وَوَلَدي وَأهْلي وَمالي وَتَحْفَظَني بِحِفْظِكَ وَأنْ تَقْضيَ حاجَتي في كَذا وَكَذا</w:t>
      </w:r>
      <w:r>
        <w:rPr>
          <w:rFonts w:hint="cs"/>
          <w:rtl/>
        </w:rPr>
        <w:t xml:space="preserve"> </w:t>
      </w:r>
      <w:r w:rsidRPr="003C7C01">
        <w:rPr>
          <w:rStyle w:val="libFootnotenumChar"/>
          <w:rFonts w:hint="cs"/>
          <w:rtl/>
        </w:rPr>
        <w:t>(3)</w:t>
      </w:r>
      <w:r w:rsidR="003C7C01">
        <w:rPr>
          <w:rtl/>
          <w:lang w:bidi="fa-IR"/>
        </w:rPr>
        <w:t>.</w:t>
      </w:r>
    </w:p>
    <w:p w:rsidR="001B329E" w:rsidRDefault="001B329E" w:rsidP="001B329E">
      <w:pPr>
        <w:pStyle w:val="Heading3Center"/>
        <w:rPr>
          <w:rtl/>
        </w:rPr>
      </w:pPr>
      <w:bookmarkStart w:id="1101" w:name="_Toc415301320"/>
      <w:bookmarkStart w:id="1102" w:name="_Toc426799816"/>
      <w:r>
        <w:rPr>
          <w:rtl/>
        </w:rPr>
        <w:t>أيضاً صلاة الحاجة</w:t>
      </w:r>
      <w:bookmarkEnd w:id="1101"/>
      <w:bookmarkEnd w:id="1102"/>
    </w:p>
    <w:p w:rsidR="001B329E" w:rsidRDefault="001B329E" w:rsidP="003C7C01">
      <w:pPr>
        <w:pStyle w:val="libNormal"/>
        <w:rPr>
          <w:rtl/>
        </w:rPr>
      </w:pPr>
      <w:r>
        <w:rPr>
          <w:rtl/>
        </w:rPr>
        <w:t>روي أن من كان له إلى الله حاجة يريد قضاءها فليصلّ أربع ركعات يقرأ في كل ركعة فاتحة الكتاب والانعام ويقول عقيب الصلاة</w:t>
      </w:r>
      <w:r w:rsidR="009A58AC">
        <w:rPr>
          <w:rtl/>
        </w:rPr>
        <w:t>:</w:t>
      </w:r>
      <w:r>
        <w:rPr>
          <w:rtl/>
        </w:rPr>
        <w:t xml:space="preserve"> </w:t>
      </w:r>
      <w:r w:rsidRPr="00524C63">
        <w:rPr>
          <w:rStyle w:val="libBold2Char"/>
          <w:rtl/>
        </w:rPr>
        <w:t>يا كَريمُ يا كَريمُ يا كَريمُ يا عَظيمُ يا عَظيمُ يا أعْظَمُ مِنْ كُلِّ عَظيمٌ يا سَميعَ الدُّعاءِ</w:t>
      </w:r>
      <w:r w:rsidR="009A58AC" w:rsidRPr="00524C63">
        <w:rPr>
          <w:rStyle w:val="libBold2Char"/>
          <w:rtl/>
        </w:rPr>
        <w:t>،</w:t>
      </w:r>
      <w:r w:rsidRPr="00524C63">
        <w:rPr>
          <w:rStyle w:val="libBold2Char"/>
          <w:rtl/>
        </w:rPr>
        <w:t xml:space="preserve"> يا مَنْ لاتُغَيِّرَهُ اللّيالي وَالايامُ صَلِّ عَلى مُحَمَّدٍ وَآلِهِ وَارْحَمْ ضَعْفي وَفَقْري وفاقَتي وَمَسْكَنَتي</w:t>
      </w:r>
      <w:r w:rsidR="009A58AC" w:rsidRPr="00524C63">
        <w:rPr>
          <w:rStyle w:val="libBold2Char"/>
          <w:rtl/>
        </w:rPr>
        <w:t>،</w:t>
      </w:r>
      <w:r w:rsidRPr="00524C63">
        <w:rPr>
          <w:rStyle w:val="libBold2Char"/>
          <w:rtl/>
        </w:rPr>
        <w:t xml:space="preserve"> فإنّكَ أعْلَمُ بِها مِني وَأنْتَ أعْلَمُ بِحاجَتي</w:t>
      </w:r>
      <w:r w:rsidR="009A58AC" w:rsidRPr="00524C63">
        <w:rPr>
          <w:rStyle w:val="libBold2Char"/>
          <w:rtl/>
        </w:rPr>
        <w:t>،</w:t>
      </w:r>
      <w:r w:rsidRPr="00524C63">
        <w:rPr>
          <w:rStyle w:val="libBold2Char"/>
          <w:rtl/>
        </w:rPr>
        <w:t xml:space="preserve"> يا مَنْ رَحِمَ الشَّيْخَ يَعْقوبَ حينَ</w:t>
      </w:r>
      <w:r w:rsidRPr="00524C63">
        <w:rPr>
          <w:rStyle w:val="libBold2Char"/>
          <w:rFonts w:hint="cs"/>
          <w:rtl/>
        </w:rPr>
        <w:t xml:space="preserve"> </w:t>
      </w:r>
      <w:r w:rsidRPr="00524C63">
        <w:rPr>
          <w:rStyle w:val="libBold2Char"/>
          <w:rtl/>
        </w:rPr>
        <w:t xml:space="preserve">رَدَّ عَلَيهِ يوسُفَ قُرَّةَ عَيْنِهِ يا مَنْ رَحِمَ أيوبَ بَعْدَ طولِ بَلائِهِ يا مَنْ رَحِمَ مُحَمَّداً </w:t>
      </w:r>
      <w:r w:rsidRPr="003C7C01">
        <w:rPr>
          <w:rStyle w:val="libAlaemChar"/>
          <w:rtl/>
        </w:rPr>
        <w:t>صلى‌الله‌عليه‌وآله</w:t>
      </w:r>
      <w:r w:rsidRPr="00524C63">
        <w:rPr>
          <w:rStyle w:val="libBold2Char"/>
          <w:rtl/>
        </w:rPr>
        <w:t xml:space="preserve"> وَمِنَ اليُتْمِ آواهُ وَنَصَرَهُ عَلى جَبابِرَةِ قُريشٍ وَطَواغيتِها وَامْكَنَهُ مِنْهُمْ</w:t>
      </w:r>
      <w:r w:rsidR="009A58AC" w:rsidRPr="00524C63">
        <w:rPr>
          <w:rStyle w:val="libBold2Char"/>
          <w:rtl/>
        </w:rPr>
        <w:t>،</w:t>
      </w:r>
      <w:r w:rsidRPr="00524C63">
        <w:rPr>
          <w:rStyle w:val="libBold2Char"/>
          <w:rtl/>
        </w:rPr>
        <w:t xml:space="preserve"> يا مُغيثُ يا مُغيثُ يا مُغيثُ</w:t>
      </w:r>
      <w:r>
        <w:rPr>
          <w:rtl/>
        </w:rPr>
        <w:t xml:space="preserve"> </w:t>
      </w:r>
      <w:r>
        <w:rPr>
          <w:rFonts w:hint="cs"/>
          <w:rtl/>
        </w:rPr>
        <w:t>(</w:t>
      </w:r>
      <w:r>
        <w:rPr>
          <w:rtl/>
        </w:rPr>
        <w:t>يقوله مراراً</w:t>
      </w:r>
      <w:r>
        <w:rPr>
          <w:rFonts w:hint="cs"/>
          <w:rtl/>
        </w:rPr>
        <w:t>)</w:t>
      </w:r>
      <w:r>
        <w:rPr>
          <w:rtl/>
        </w:rPr>
        <w:t xml:space="preserve"> ثم يسأل الله حاجته فإن الله تعالى يعطيها له</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103" w:name="_Toc415301321"/>
      <w:bookmarkStart w:id="1104" w:name="_Toc426799817"/>
      <w:r>
        <w:rPr>
          <w:rtl/>
        </w:rPr>
        <w:t>صلاة الحاجة أيضا</w:t>
      </w:r>
      <w:bookmarkEnd w:id="1103"/>
      <w:bookmarkEnd w:id="1104"/>
    </w:p>
    <w:p w:rsidR="001B329E" w:rsidRDefault="001B329E" w:rsidP="003C7C01">
      <w:pPr>
        <w:pStyle w:val="libNormal"/>
        <w:rPr>
          <w:rtl/>
        </w:rPr>
      </w:pPr>
      <w:r>
        <w:rPr>
          <w:rtl/>
        </w:rPr>
        <w:t>روى السيد ابن طاووس رض قال</w:t>
      </w:r>
      <w:r w:rsidR="009A58AC">
        <w:rPr>
          <w:rtl/>
        </w:rPr>
        <w:t>:</w:t>
      </w:r>
      <w:r>
        <w:rPr>
          <w:rtl/>
        </w:rPr>
        <w:t xml:space="preserve"> صلِّ ركعتين في ليلة الجمعة وليلة الأضحى واقرأ في كل ركعة الفاتحة فإذا بلغت آية</w:t>
      </w:r>
      <w:r w:rsidR="009A58AC">
        <w:rPr>
          <w:rtl/>
        </w:rPr>
        <w:t>:</w:t>
      </w:r>
      <w:r>
        <w:rPr>
          <w:rtl/>
        </w:rPr>
        <w:t xml:space="preserve"> </w:t>
      </w:r>
      <w:r w:rsidRPr="003C7C01">
        <w:rPr>
          <w:rStyle w:val="libAlaemChar"/>
          <w:rFonts w:hint="cs"/>
          <w:rtl/>
        </w:rPr>
        <w:t>(</w:t>
      </w:r>
      <w:r w:rsidRPr="003C7C01">
        <w:rPr>
          <w:rStyle w:val="libAieChar"/>
          <w:rtl/>
        </w:rPr>
        <w:t>إياك نعبد وإياك نستعين</w:t>
      </w:r>
      <w:r w:rsidRPr="003C7C01">
        <w:rPr>
          <w:rStyle w:val="libAlaemChar"/>
          <w:rFonts w:hint="cs"/>
          <w:rtl/>
        </w:rPr>
        <w:t>)</w:t>
      </w:r>
      <w:r>
        <w:rPr>
          <w:rtl/>
        </w:rPr>
        <w:t xml:space="preserve"> كررها مائة مرة ثم أتم الحمد واقرأ بعد الحمد مائتي مرة سورة التوحيد</w:t>
      </w:r>
      <w:r w:rsidR="009A58AC">
        <w:rPr>
          <w:rtl/>
        </w:rPr>
        <w:t>،</w:t>
      </w:r>
      <w:r>
        <w:rPr>
          <w:rtl/>
        </w:rPr>
        <w:t xml:space="preserve"> فإذا سلّمت قل سبعين مرة</w:t>
      </w:r>
      <w:r w:rsidR="009A58AC">
        <w:rPr>
          <w:rtl/>
        </w:rPr>
        <w:t>:</w:t>
      </w:r>
      <w:r>
        <w:rPr>
          <w:rtl/>
        </w:rPr>
        <w:t xml:space="preserve"> </w:t>
      </w:r>
      <w:r w:rsidRPr="00524C63">
        <w:rPr>
          <w:rStyle w:val="libBold2Char"/>
          <w:rtl/>
        </w:rPr>
        <w:t>لا حَوْلَ وَلا قوَةَ إِلاّ بِالله العَليّ العَظيمِ</w:t>
      </w:r>
      <w:r w:rsidR="003C7C01">
        <w:rPr>
          <w:rFonts w:hint="cs"/>
          <w:rtl/>
        </w:rPr>
        <w:t>.</w:t>
      </w:r>
    </w:p>
    <w:p w:rsidR="001B329E" w:rsidRDefault="001B329E" w:rsidP="003C7C01">
      <w:pPr>
        <w:pStyle w:val="libNormal"/>
        <w:rPr>
          <w:rtl/>
        </w:rPr>
      </w:pPr>
      <w:r>
        <w:rPr>
          <w:rtl/>
        </w:rPr>
        <w:t>ثم اسجد وقل مائتي مرة</w:t>
      </w:r>
      <w:r w:rsidR="009A58AC">
        <w:rPr>
          <w:rtl/>
        </w:rPr>
        <w:t>:</w:t>
      </w:r>
      <w:r>
        <w:rPr>
          <w:rtl/>
        </w:rPr>
        <w:t xml:space="preserve"> يا رَبِّ يا رَبِّ</w:t>
      </w:r>
      <w:r w:rsidR="009A58AC">
        <w:rPr>
          <w:rtl/>
        </w:rPr>
        <w:t>،</w:t>
      </w:r>
      <w:r>
        <w:rPr>
          <w:rtl/>
        </w:rPr>
        <w:t xml:space="preserve"> ثم سل ما تريد فإنها تقضى إن شاء اللّه</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105" w:name="_Toc415301322"/>
      <w:bookmarkStart w:id="1106" w:name="_Toc426799818"/>
      <w:r>
        <w:rPr>
          <w:rtl/>
        </w:rPr>
        <w:t>أيضاً صلاة للحاجة</w:t>
      </w:r>
      <w:bookmarkEnd w:id="1105"/>
      <w:bookmarkEnd w:id="1106"/>
    </w:p>
    <w:p w:rsidR="001B329E" w:rsidRDefault="001B329E" w:rsidP="003C7C01">
      <w:pPr>
        <w:pStyle w:val="libNormal"/>
        <w:rPr>
          <w:rtl/>
        </w:rPr>
      </w:pPr>
      <w:r>
        <w:rPr>
          <w:rtl/>
        </w:rPr>
        <w:t>رواها جمع من العلماء كالشيخ المفيد والطوسي والسيد ابن طاووس وغيرهم عن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أي يمنع قدرته عن ايصال الضرر الى خلقه</w:t>
      </w:r>
      <w:r w:rsidR="009A58AC">
        <w:rPr>
          <w:rFonts w:hint="cs"/>
          <w:rtl/>
        </w:rPr>
        <w:t>،</w:t>
      </w:r>
      <w:r>
        <w:rPr>
          <w:rFonts w:hint="cs"/>
          <w:rtl/>
        </w:rPr>
        <w:t xml:space="preserve"> والحاصل أنّه تعالى لا يفعل فيهم ما يقدر عليه من التعذيب والانتقام منه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المصباح</w:t>
      </w:r>
      <w:r w:rsidR="009A58AC">
        <w:rPr>
          <w:rFonts w:hint="cs"/>
          <w:rtl/>
        </w:rPr>
        <w:t>:</w:t>
      </w:r>
      <w:r>
        <w:rPr>
          <w:rFonts w:hint="cs"/>
          <w:rtl/>
        </w:rPr>
        <w:t xml:space="preserve"> وأن تحفظني</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الزائر لابن طاووس</w:t>
      </w:r>
      <w:r w:rsidR="009A58AC">
        <w:rPr>
          <w:rFonts w:hint="cs"/>
          <w:rtl/>
        </w:rPr>
        <w:t>:</w:t>
      </w:r>
      <w:r>
        <w:rPr>
          <w:rFonts w:hint="cs"/>
          <w:rtl/>
        </w:rPr>
        <w:t xml:space="preserve"> 97</w:t>
      </w:r>
      <w:r w:rsidR="003C7C01">
        <w:rPr>
          <w:rFonts w:hint="cs"/>
          <w:rtl/>
        </w:rPr>
        <w:t xml:space="preserve"> - </w:t>
      </w:r>
      <w:r>
        <w:rPr>
          <w:rFonts w:hint="cs"/>
          <w:rtl/>
        </w:rPr>
        <w:t>98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البلد الامين</w:t>
      </w:r>
      <w:r w:rsidR="009A58AC">
        <w:rPr>
          <w:rFonts w:hint="cs"/>
          <w:rtl/>
        </w:rPr>
        <w:t>:</w:t>
      </w:r>
      <w:r>
        <w:rPr>
          <w:rFonts w:hint="cs"/>
          <w:rtl/>
        </w:rPr>
        <w:t xml:space="preserve"> 155 مع اختلاف في بعض الالفاظ</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91 / 122 ح 10 عن جمال الاسبوع مع اختلاف لفظي</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الصادق </w:t>
      </w:r>
      <w:r w:rsidRPr="003C7C01">
        <w:rPr>
          <w:rStyle w:val="libAlaemChar"/>
          <w:rtl/>
        </w:rPr>
        <w:t>عليه‌السلام</w:t>
      </w:r>
      <w:r>
        <w:rPr>
          <w:rtl/>
        </w:rPr>
        <w:t xml:space="preserve"> وهي على مارواها السيد أنك إذا حضرت لك حاجة مهمة إلى الله عزَّ وجلَّ فصم ثلاثة أيام متوالية الأربعاء والخميس والجمعة فإذا كان يوم الجمعة فأغتسل والبس ثوبا جديداً نظيفا ثم اصعد إلى أعلى موضع في دارك فصل ركعتين ثم ارفع يديك إلى السماء وقل</w:t>
      </w:r>
      <w:r w:rsidR="009A58AC">
        <w:rPr>
          <w:rtl/>
        </w:rPr>
        <w:t>:</w:t>
      </w:r>
    </w:p>
    <w:p w:rsidR="001B329E" w:rsidRPr="00003026" w:rsidRDefault="001B329E" w:rsidP="003C7C01">
      <w:pPr>
        <w:pStyle w:val="libNormal"/>
        <w:rPr>
          <w:rtl/>
        </w:rPr>
      </w:pPr>
      <w:r w:rsidRPr="00524C63">
        <w:rPr>
          <w:rStyle w:val="libBold2Char"/>
          <w:rtl/>
        </w:rPr>
        <w:t>اللَّهُمَّ إِنِّي حَلَلْتُ بِساحَتِكَ لِمَعْرِفَتي بِوِحْدانيَّتِكَ وَصَمَدانيَّتِكَ وَأنَّهُ لا قادِراً عَلى قَضاء حاجَتي غَيرُكَ</w:t>
      </w:r>
      <w:r w:rsidR="009A58AC" w:rsidRPr="00524C63">
        <w:rPr>
          <w:rStyle w:val="libBold2Char"/>
          <w:rtl/>
        </w:rPr>
        <w:t>،</w:t>
      </w:r>
      <w:r w:rsidRPr="00524C63">
        <w:rPr>
          <w:rStyle w:val="libBold2Char"/>
          <w:rtl/>
        </w:rPr>
        <w:t xml:space="preserve"> وَقَدْ عَلِمْتُ يا رَبِّ أنَّهُ كُلَّما تَظاهَرَتْ نِعْمَتُكَ عَليّ اشْتَدَّتْ فاقَتي إلَيْكَ وَقَدْ طَرَقَني هَمُّ كَذا وَكَذا</w:t>
      </w:r>
      <w:r w:rsidR="003C7C01" w:rsidRPr="00524C63">
        <w:rPr>
          <w:rStyle w:val="libBold2Char"/>
          <w:rtl/>
        </w:rPr>
        <w:t>.</w:t>
      </w:r>
      <w:r w:rsidRPr="00524C63">
        <w:rPr>
          <w:rStyle w:val="libBold2Char"/>
          <w:rFonts w:hint="cs"/>
          <w:rtl/>
        </w:rPr>
        <w:t xml:space="preserve"> </w:t>
      </w:r>
      <w:r w:rsidRPr="00524C63">
        <w:rPr>
          <w:rStyle w:val="libBold2Char"/>
          <w:rtl/>
        </w:rPr>
        <w:t>واذكر حوائجك عوض كذا وَكذا</w:t>
      </w:r>
      <w:r w:rsidR="009A58AC" w:rsidRPr="00524C63">
        <w:rPr>
          <w:rStyle w:val="libBold2Char"/>
          <w:rtl/>
        </w:rPr>
        <w:t>:</w:t>
      </w:r>
      <w:r w:rsidRPr="00524C63">
        <w:rPr>
          <w:rStyle w:val="libBold2Char"/>
          <w:rtl/>
        </w:rPr>
        <w:t xml:space="preserve"> وَأنْتَ بِكَشْفِهِ عالِمٌ غَيْرُ مُعَلَّمٍ وَاسِعٌ غَيْرُ مُتَكَلِّفٍ</w:t>
      </w:r>
      <w:r w:rsidR="009A58AC" w:rsidRPr="00524C63">
        <w:rPr>
          <w:rStyle w:val="libBold2Char"/>
          <w:rtl/>
        </w:rPr>
        <w:t>؛</w:t>
      </w:r>
      <w:r w:rsidRPr="00524C63">
        <w:rPr>
          <w:rStyle w:val="libBold2Char"/>
          <w:rtl/>
        </w:rPr>
        <w:t xml:space="preserve"> فَأسْأَلُكَ بِإسْمِكَ الَّذِي وَضَعْتَهُ عَلى الجِبالِ فَنُسِفَتْ وَوَضَعْتَهُ عَلى السَّماواتِ فَانْشَقَّتْ وعَلى النُّجومِ فَانْتَثَرَتْ وَعَلى الارْضِ</w:t>
      </w:r>
      <w:r w:rsidRPr="00524C63">
        <w:rPr>
          <w:rStyle w:val="libBold2Char"/>
          <w:rFonts w:hint="cs"/>
          <w:rtl/>
        </w:rPr>
        <w:t xml:space="preserve"> </w:t>
      </w:r>
      <w:r w:rsidRPr="00524C63">
        <w:rPr>
          <w:rStyle w:val="libBold2Char"/>
          <w:rtl/>
        </w:rPr>
        <w:t>فَسُطِحَتْ</w:t>
      </w:r>
      <w:r w:rsidR="009A58AC" w:rsidRPr="00524C63">
        <w:rPr>
          <w:rStyle w:val="libBold2Char"/>
          <w:rtl/>
        </w:rPr>
        <w:t>،</w:t>
      </w:r>
      <w:r w:rsidRPr="00524C63">
        <w:rPr>
          <w:rStyle w:val="libBold2Char"/>
          <w:rtl/>
        </w:rPr>
        <w:t xml:space="preserve"> وَأَسْأَلُكَ بِالحَقِّ الَّذِي جَعَلْتَهُ عِنْدَ مُحَمَّدٍ </w:t>
      </w:r>
      <w:r w:rsidRPr="003C7C01">
        <w:rPr>
          <w:rStyle w:val="libAlaemChar"/>
          <w:rtl/>
        </w:rPr>
        <w:t>صلى‌الله‌عليه‌وآله</w:t>
      </w:r>
      <w:r w:rsidRPr="00524C63">
        <w:rPr>
          <w:rStyle w:val="libBold2Char"/>
          <w:rtl/>
        </w:rPr>
        <w:t xml:space="preserve"> وَعِنْدَ عَليٍّ وَالحَسَنِ وَالحُسَينِ وَعَليٍّ وَمُحَمَّدٍ وَجَعْفَرٍ وَموسى وَعَليٍّ وَمُحَمَّدٍ وَعَليٍّ والحَسَنِ وَالحُجَّةِ </w:t>
      </w:r>
      <w:r w:rsidRPr="003C7C01">
        <w:rPr>
          <w:rStyle w:val="libAlaemChar"/>
          <w:rtl/>
        </w:rPr>
        <w:t>عليهم‌السلام</w:t>
      </w:r>
      <w:r w:rsidRPr="00524C63">
        <w:rPr>
          <w:rStyle w:val="libBold2Char"/>
          <w:rtl/>
        </w:rPr>
        <w:t xml:space="preserve"> أنْ تُصَلِّيَ عَلى مُحَمَّدٍ وَأهْلِ بَيْتِهِ وَأنْ تَقْضي لي حاجَتي وَتُيَسِّرَ لي عَسيرَها وَتَكْفيَني مُهِمَّها</w:t>
      </w:r>
      <w:r w:rsidR="009A58AC" w:rsidRPr="00524C63">
        <w:rPr>
          <w:rStyle w:val="libBold2Char"/>
          <w:rtl/>
        </w:rPr>
        <w:t>،</w:t>
      </w:r>
      <w:r w:rsidRPr="00524C63">
        <w:rPr>
          <w:rStyle w:val="libBold2Char"/>
          <w:rtl/>
        </w:rPr>
        <w:t xml:space="preserve"> فَإنْ فَعَلْتَ فَلَكَ الحَمْدُ وَإنْ لَمْ تَفْعَلْ فَلَكَ الحَمْدُ غَيرَ جائِرٍ في حُكْمِكَ ولامُتَّهَمٍ في قَضائكَ وَلاحائِفٍ في عَدْلِكَ</w:t>
      </w:r>
      <w:r w:rsidR="003C7C01" w:rsidRPr="00524C63">
        <w:rPr>
          <w:rStyle w:val="libBold2Char"/>
          <w:rtl/>
        </w:rPr>
        <w:t>.</w:t>
      </w:r>
      <w:r w:rsidRPr="00524C63">
        <w:rPr>
          <w:rStyle w:val="libBold2Char"/>
          <w:rFonts w:hint="cs"/>
          <w:rtl/>
        </w:rPr>
        <w:t xml:space="preserve"> </w:t>
      </w:r>
      <w:r w:rsidRPr="00524C63">
        <w:rPr>
          <w:rStyle w:val="libBold2Char"/>
          <w:rtl/>
        </w:rPr>
        <w:t>ثم ضع وجهك على الأرض وقل</w:t>
      </w:r>
      <w:r w:rsidR="009A58AC" w:rsidRPr="00524C63">
        <w:rPr>
          <w:rStyle w:val="libBold2Char"/>
          <w:rtl/>
        </w:rPr>
        <w:t>:</w:t>
      </w:r>
      <w:r w:rsidRPr="00524C63">
        <w:rPr>
          <w:rStyle w:val="libBold2Char"/>
          <w:rtl/>
        </w:rPr>
        <w:t xml:space="preserve"> اللَّهُمَّ إنَّ يونُسَ بْنَ مَتّى عَبْدُكَ دَعاكَ في بَطْنِ الحوتِ وَهوَ عَبْدُكَ فَإسْتَجَبْتَ لَهُ</w:t>
      </w:r>
      <w:r w:rsidR="009A58AC" w:rsidRPr="00524C63">
        <w:rPr>
          <w:rStyle w:val="libBold2Char"/>
          <w:rtl/>
        </w:rPr>
        <w:t>،</w:t>
      </w:r>
      <w:r w:rsidRPr="00524C63">
        <w:rPr>
          <w:rStyle w:val="libBold2Char"/>
          <w:rtl/>
        </w:rPr>
        <w:t xml:space="preserve"> وَأنا عَبْدُكَ أدْعُوَك فَإسْتَجِبْ لي</w:t>
      </w:r>
      <w:r w:rsidR="003C7C01">
        <w:rPr>
          <w:rtl/>
        </w:rPr>
        <w:t>.</w:t>
      </w:r>
      <w:r w:rsidRPr="00003026">
        <w:rPr>
          <w:rFonts w:hint="cs"/>
          <w:rtl/>
        </w:rPr>
        <w:t xml:space="preserve"> </w:t>
      </w:r>
      <w:r>
        <w:rPr>
          <w:rtl/>
        </w:rPr>
        <w:t xml:space="preserve">قال الصادق </w:t>
      </w:r>
      <w:r w:rsidRPr="003C7C01">
        <w:rPr>
          <w:rStyle w:val="libAlaemChar"/>
          <w:rtl/>
        </w:rPr>
        <w:t>عليه‌السلام</w:t>
      </w:r>
      <w:r>
        <w:rPr>
          <w:rtl/>
        </w:rPr>
        <w:t xml:space="preserve"> رُبّ حاجة تعرض لي فأدعوا بهذا الدعاء فأرجع وقد قضيت حاجتي</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1107" w:name="_Toc415301323"/>
      <w:bookmarkStart w:id="1108" w:name="_Toc426799819"/>
      <w:r w:rsidRPr="00814951">
        <w:rPr>
          <w:rStyle w:val="Heading3Char"/>
          <w:rtl/>
        </w:rPr>
        <w:t>أقول</w:t>
      </w:r>
      <w:r w:rsidR="009A58AC">
        <w:rPr>
          <w:rStyle w:val="Heading3Char"/>
          <w:rtl/>
        </w:rPr>
        <w:t>:</w:t>
      </w:r>
      <w:bookmarkEnd w:id="1107"/>
      <w:bookmarkEnd w:id="1108"/>
      <w:r>
        <w:rPr>
          <w:rtl/>
        </w:rPr>
        <w:t xml:space="preserve"> أورد السيد ابن طاووس في كتاب (جمال الأسبوع) كلاما هذا نصه مع شي من التغيير والتلخيص</w:t>
      </w:r>
      <w:r w:rsidR="009A58AC">
        <w:rPr>
          <w:rtl/>
        </w:rPr>
        <w:t>:</w:t>
      </w:r>
      <w:r>
        <w:rPr>
          <w:rtl/>
        </w:rPr>
        <w:t xml:space="preserve"> كن على أقل المراتب في طلبك الحوائج من سلطان العارفين كما تكون لو طلبت حاجة مهمة من بعض ملوك الآدميين فإنك تتوصل إلى رضاهم بكل اجتهاد وقت حاجاتك إليهم فكذلك اجتهد في رضا الله عزَّ وجلَّ عند حاجتك إليه ولا يكن إقبالك عليه دون إقبالك عليهم فتكون من المستهزئين الهالكين</w:t>
      </w:r>
      <w:r w:rsidR="003C7C01">
        <w:rPr>
          <w:rtl/>
        </w:rPr>
        <w:t>.</w:t>
      </w:r>
      <w:r>
        <w:rPr>
          <w:rtl/>
        </w:rPr>
        <w:t xml:space="preserve"> وكيف يجوز أن يكون اهتمامك برضا الجلالة الإلهية دون اهتمامك برضا المخلوقين؟ ثم إذا كان منزلة الله جلّ جلاله عندك أقل من منزلة ملوك الدنيا الذين هم مماليكه أما تكون مستخفا ومستهزئا ومستصغراً لعظمة الله جلّ جلاله ومعرضا عنها وهيهات أن تظفر مع ذلك بحاجتك بصلاتك أو صومك ثم لا تكن في صومك وصلاتك بالحاجة مجربا فإن الانسان لايجرب إِلاّ على من يسوء ظنّه به وقد عرفت أن الله جلّ جلاله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جمال السبوع</w:t>
      </w:r>
      <w:r w:rsidR="009A58AC">
        <w:rPr>
          <w:rFonts w:hint="cs"/>
          <w:rtl/>
        </w:rPr>
        <w:t>:</w:t>
      </w:r>
      <w:r>
        <w:rPr>
          <w:rFonts w:hint="cs"/>
          <w:rtl/>
        </w:rPr>
        <w:t xml:space="preserve"> 331</w:t>
      </w:r>
      <w:r w:rsidR="003C7C01">
        <w:rPr>
          <w:rFonts w:hint="cs"/>
          <w:rtl/>
        </w:rPr>
        <w:t xml:space="preserve"> - </w:t>
      </w:r>
      <w:r>
        <w:rPr>
          <w:rFonts w:hint="cs"/>
          <w:rtl/>
        </w:rPr>
        <w:t>332</w:t>
      </w:r>
      <w:r w:rsidR="009A58AC">
        <w:rPr>
          <w:rFonts w:hint="cs"/>
          <w:rtl/>
        </w:rPr>
        <w:t>،</w:t>
      </w:r>
      <w:r>
        <w:rPr>
          <w:rFonts w:hint="cs"/>
          <w:rtl/>
        </w:rPr>
        <w:t xml:space="preserve"> فصل 35</w:t>
      </w:r>
      <w:r w:rsidR="009A58AC">
        <w:rPr>
          <w:rFonts w:hint="cs"/>
          <w:rtl/>
        </w:rPr>
        <w:t>،</w:t>
      </w:r>
      <w:r>
        <w:rPr>
          <w:rFonts w:hint="cs"/>
          <w:rtl/>
        </w:rPr>
        <w:t xml:space="preserve"> تهذيب الاحكام 3 / 183 ح 416</w:t>
      </w:r>
      <w:r w:rsidR="009A58AC">
        <w:rPr>
          <w:rFonts w:hint="cs"/>
          <w:rtl/>
        </w:rPr>
        <w:t>،</w:t>
      </w:r>
      <w:r>
        <w:rPr>
          <w:rFonts w:hint="cs"/>
          <w:rtl/>
        </w:rPr>
        <w:t xml:space="preserve"> من لا يحضره الفقيه 1 / 556 ح 1543</w:t>
      </w:r>
      <w:r w:rsidR="009A58AC">
        <w:rPr>
          <w:rFonts w:hint="cs"/>
          <w:rtl/>
        </w:rPr>
        <w:t>،</w:t>
      </w:r>
      <w:r>
        <w:rPr>
          <w:rFonts w:hint="cs"/>
          <w:rtl/>
        </w:rPr>
        <w:t xml:space="preserve"> البلد الامين</w:t>
      </w:r>
      <w:r w:rsidR="009A58AC">
        <w:rPr>
          <w:rFonts w:hint="cs"/>
          <w:rtl/>
        </w:rPr>
        <w:t>:</w:t>
      </w:r>
      <w:r>
        <w:rPr>
          <w:rFonts w:hint="cs"/>
          <w:rtl/>
        </w:rPr>
        <w:t xml:space="preserve"> 153 مع اختلاف واضافات</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قال</w:t>
      </w:r>
      <w:r w:rsidR="009A58AC">
        <w:rPr>
          <w:rtl/>
        </w:rPr>
        <w:t>:</w:t>
      </w:r>
      <w:r>
        <w:rPr>
          <w:rtl/>
        </w:rPr>
        <w:t xml:space="preserve"> </w:t>
      </w:r>
      <w:r w:rsidRPr="003C7C01">
        <w:rPr>
          <w:rStyle w:val="libAlaemChar"/>
          <w:rFonts w:hint="cs"/>
          <w:rtl/>
        </w:rPr>
        <w:t>(</w:t>
      </w:r>
      <w:r w:rsidRPr="003C7C01">
        <w:rPr>
          <w:rStyle w:val="libAieChar"/>
          <w:rFonts w:hint="cs"/>
          <w:rtl/>
        </w:rPr>
        <w:t>وظننتم</w:t>
      </w:r>
      <w:r w:rsidRPr="003C7C01">
        <w:rPr>
          <w:rStyle w:val="libAieChar"/>
          <w:rtl/>
        </w:rPr>
        <w:t xml:space="preserve"> ظن السوء</w:t>
      </w:r>
      <w:r w:rsidRPr="003C7C01">
        <w:rPr>
          <w:rStyle w:val="libAlaemChar"/>
          <w:rFonts w:hint="cs"/>
          <w:rtl/>
        </w:rPr>
        <w:t>)</w:t>
      </w:r>
      <w:r>
        <w:rPr>
          <w:rFonts w:hint="cs"/>
          <w:rtl/>
        </w:rPr>
        <w:t xml:space="preserve"> </w:t>
      </w:r>
      <w:r w:rsidRPr="003C7C01">
        <w:rPr>
          <w:rStyle w:val="libFootnotenumChar"/>
          <w:rFonts w:hint="cs"/>
          <w:rtl/>
        </w:rPr>
        <w:t>(1)</w:t>
      </w:r>
      <w:r>
        <w:rPr>
          <w:rFonts w:hint="cs"/>
          <w:rtl/>
        </w:rPr>
        <w:t xml:space="preserve"> </w:t>
      </w:r>
      <w:r w:rsidRPr="003C7C01">
        <w:rPr>
          <w:rStyle w:val="libAlaemChar"/>
          <w:rFonts w:hint="cs"/>
          <w:rtl/>
        </w:rPr>
        <w:t>(</w:t>
      </w:r>
      <w:r w:rsidRPr="003C7C01">
        <w:rPr>
          <w:rStyle w:val="libAieChar"/>
          <w:rtl/>
        </w:rPr>
        <w:t>عليهم دائرة السوء</w:t>
      </w:r>
      <w:r w:rsidRPr="003C7C01">
        <w:rPr>
          <w:rStyle w:val="libAlaemChar"/>
          <w:rtl/>
        </w:rPr>
        <w:t>)</w:t>
      </w:r>
      <w:r>
        <w:rPr>
          <w:rtl/>
        </w:rPr>
        <w:t xml:space="preserve"> </w:t>
      </w:r>
      <w:r w:rsidRPr="003C7C01">
        <w:rPr>
          <w:rStyle w:val="libFootnotenumChar"/>
          <w:rFonts w:hint="cs"/>
          <w:rtl/>
        </w:rPr>
        <w:t>(2)</w:t>
      </w:r>
      <w:r w:rsidR="009A58AC">
        <w:rPr>
          <w:rFonts w:hint="cs"/>
          <w:rtl/>
        </w:rPr>
        <w:t>،</w:t>
      </w:r>
      <w:r>
        <w:rPr>
          <w:rtl/>
        </w:rPr>
        <w:t xml:space="preserve"> ولكن كن على ثقة كاملة من رحمة</w:t>
      </w:r>
      <w:r>
        <w:rPr>
          <w:rFonts w:hint="cs"/>
          <w:rtl/>
        </w:rPr>
        <w:t xml:space="preserve"> </w:t>
      </w:r>
      <w:r>
        <w:rPr>
          <w:rtl/>
        </w:rPr>
        <w:t>الله جلّ جلاله الشاملة ومن كمال جوده وإنجاز وعوده أبلغ ممّا تكون لوقصدت حاتما الجواد في طلب قيراط‍ منه</w:t>
      </w:r>
      <w:r w:rsidR="009A58AC">
        <w:rPr>
          <w:rtl/>
        </w:rPr>
        <w:t>،</w:t>
      </w:r>
      <w:r>
        <w:rPr>
          <w:rtl/>
        </w:rPr>
        <w:t xml:space="preserve"> فإنك تقطع أنّه يعطيك القيراط لو طلبته لك بكل طريق واعلم أنّ حاجتك عند الله تعالى أهون وأقل من قيراط‍ عند حاتم فإياك وأن يكون اعتمادك على الله أقل</w:t>
      </w:r>
      <w:r w:rsidR="009A58AC">
        <w:rPr>
          <w:rtl/>
        </w:rPr>
        <w:t>،</w:t>
      </w:r>
      <w:r>
        <w:rPr>
          <w:rtl/>
        </w:rPr>
        <w:t xml:space="preserve"> وينبغي أن تكون نيتك في صوم حاجتك وصلاتك لنازلتك أنّك تصوم صوم الحاجة وتصلّي صلاة الحاجة للأهم فالأهم من حاجتك الدينيّة وأهمها حوائج من أنت في حفاوة هدايته وحمايته وهو إمام العصر (صلوات الله وسلامه عليه)</w:t>
      </w:r>
      <w:r w:rsidR="009A58AC">
        <w:rPr>
          <w:rtl/>
        </w:rPr>
        <w:t>،</w:t>
      </w:r>
      <w:r>
        <w:rPr>
          <w:rtl/>
        </w:rPr>
        <w:t xml:space="preserve"> فيكون صومك وصلاتك أولاً لأجل قضاء حوائجه (صلوات الله وسلامه عليه)</w:t>
      </w:r>
      <w:r w:rsidR="009A58AC">
        <w:rPr>
          <w:rtl/>
        </w:rPr>
        <w:t>،</w:t>
      </w:r>
      <w:r>
        <w:rPr>
          <w:rtl/>
        </w:rPr>
        <w:t xml:space="preserve"> ثم لحوائجك الدينية</w:t>
      </w:r>
      <w:r w:rsidR="009A58AC">
        <w:rPr>
          <w:rtl/>
        </w:rPr>
        <w:t>،</w:t>
      </w:r>
      <w:r>
        <w:rPr>
          <w:rtl/>
        </w:rPr>
        <w:t xml:space="preserve"> ثم لحاجتك التي قد عرضت لك الان وكنت تقصدها</w:t>
      </w:r>
      <w:r w:rsidR="003C7C01">
        <w:rPr>
          <w:rtl/>
          <w:lang w:bidi="fa-IR"/>
        </w:rPr>
        <w:t>.</w:t>
      </w:r>
      <w:r>
        <w:rPr>
          <w:rFonts w:hint="cs"/>
          <w:rtl/>
        </w:rPr>
        <w:t xml:space="preserve"> </w:t>
      </w:r>
      <w:r>
        <w:rPr>
          <w:rtl/>
        </w:rPr>
        <w:t>مثال ذلك أن تخاف على نفسك من البوار والقتل فتصوم صوم الحاجة للسلامة من هذا الخطر وأنت تعلم أن صومك لعفو الله جلّ جلاله ورضاه عنك وإقباله عليك وقبوله منك أهمّ لديك لان قتل مهجتك إنما يذهب به دنياك إذا كنت في القتل سلِيماً في دينك وسريرتك ثم أنت إذا لم تقتل فلابد أن تموت على كل حال وعفو الله جلّ جلاله ورضاه لو لم يحصل هلكت في الدنيا والآخرة وحصلت في أهوال لا يقدر على احتمالها قوة الخيال وإنّما قلنا</w:t>
      </w:r>
      <w:r w:rsidR="009A58AC">
        <w:rPr>
          <w:rtl/>
        </w:rPr>
        <w:t>:</w:t>
      </w:r>
      <w:r>
        <w:rPr>
          <w:rtl/>
        </w:rPr>
        <w:t xml:space="preserve"> تقدم حوائج إمام عصرك لانّ بقاء الدنيا وأهلها مسبب عن وجوده فإذا كنت محفوظا بواحد فكيف تقدّم حوائجك على حوائجه؟</w:t>
      </w:r>
      <w:r>
        <w:rPr>
          <w:rFonts w:hint="cs"/>
          <w:rtl/>
        </w:rPr>
        <w:t xml:space="preserve"> </w:t>
      </w:r>
      <w:r>
        <w:rPr>
          <w:rtl/>
        </w:rPr>
        <w:t>بل يجب أن تقدم حوائجه ومراده على حوائجك ومرادك</w:t>
      </w:r>
      <w:r w:rsidR="009A58AC">
        <w:rPr>
          <w:rtl/>
        </w:rPr>
        <w:t>،</w:t>
      </w:r>
      <w:r>
        <w:rPr>
          <w:rtl/>
        </w:rPr>
        <w:t xml:space="preserve"> واعلم أنه صلوات الله عليه مستغن عن صومك وصلاتك لحاجاته وإنّما تكون أنت إذا علمت بما قلناه أدّيت الأمانة كما تستفتح أدعيتك بالصلاة عليهم صلوات الله عليهم أجمعين</w:t>
      </w:r>
      <w:r>
        <w:rPr>
          <w:rFonts w:hint="cs"/>
          <w:rtl/>
        </w:rPr>
        <w:t xml:space="preserve"> </w:t>
      </w:r>
      <w:r w:rsidRPr="003C7C01">
        <w:rPr>
          <w:rStyle w:val="libFootnotenumChar"/>
          <w:rFonts w:hint="cs"/>
          <w:rtl/>
        </w:rPr>
        <w:t>(3)</w:t>
      </w:r>
      <w:r w:rsidR="003C7C01">
        <w:rPr>
          <w:rtl/>
          <w:lang w:bidi="fa-IR"/>
        </w:rPr>
        <w:t>.</w:t>
      </w:r>
    </w:p>
    <w:p w:rsidR="001B329E" w:rsidRDefault="001B329E" w:rsidP="001B329E">
      <w:pPr>
        <w:pStyle w:val="Heading3Center"/>
        <w:rPr>
          <w:rtl/>
        </w:rPr>
      </w:pPr>
      <w:bookmarkStart w:id="1109" w:name="_Toc415301324"/>
      <w:bookmarkStart w:id="1110" w:name="_Toc426799820"/>
      <w:r>
        <w:rPr>
          <w:rtl/>
        </w:rPr>
        <w:t>صلاة الاستغاثة</w:t>
      </w:r>
      <w:bookmarkEnd w:id="1109"/>
      <w:bookmarkEnd w:id="1110"/>
    </w:p>
    <w:p w:rsidR="001B329E" w:rsidRDefault="001B329E" w:rsidP="003C7C01">
      <w:pPr>
        <w:pStyle w:val="libNormal"/>
        <w:rPr>
          <w:rtl/>
        </w:rPr>
      </w:pPr>
      <w:r>
        <w:rPr>
          <w:rtl/>
        </w:rPr>
        <w:t>في المكارم</w:t>
      </w:r>
      <w:r w:rsidR="009A58AC">
        <w:rPr>
          <w:rtl/>
        </w:rPr>
        <w:t>:</w:t>
      </w:r>
      <w:r>
        <w:rPr>
          <w:rtl/>
        </w:rPr>
        <w:t xml:space="preserve"> إذا هممت بالنوم في الليل فضع عند رأسك إناءً نظيفا فيه ماء طاهر وغطّه بخرقة نظيفة فإذا انتبهت لصلاتك في الليل فاشرب من الماء ثلاث جرع ثم توضأ بباقيه وتوجه إلى القبلة وأذن وأقم وصلِّ ركعتين تقرأ فيهما ما شئت من سور القرآن فإذا فرغت فاركع وقل في ركوعك خمسا وعشرين مرة</w:t>
      </w:r>
      <w:r w:rsidR="009A58AC">
        <w:rPr>
          <w:rtl/>
        </w:rPr>
        <w:t>:</w:t>
      </w:r>
      <w:r>
        <w:rPr>
          <w:rtl/>
        </w:rPr>
        <w:t xml:space="preserve"> </w:t>
      </w:r>
      <w:r w:rsidRPr="00524C63">
        <w:rPr>
          <w:rStyle w:val="libBold2Char"/>
          <w:rtl/>
        </w:rPr>
        <w:t>يا غِياثَ المُسْتَغِيثِينَ</w:t>
      </w:r>
      <w:r w:rsidR="003C7C01">
        <w:rPr>
          <w:rtl/>
        </w:rPr>
        <w:t>.</w:t>
      </w:r>
      <w:r>
        <w:rPr>
          <w:rFonts w:hint="cs"/>
          <w:rtl/>
        </w:rPr>
        <w:t xml:space="preserve"> </w:t>
      </w:r>
      <w:r>
        <w:rPr>
          <w:rtl/>
        </w:rPr>
        <w:t>ثم ترفع رأسك فتقولها خمسا وعشرين مرة وتؤدي مثل ذلك في السجدة الأولى وإذا رفعت رأسك منها وفي السجدة الثانية وبعد رفع رأسك منها</w:t>
      </w:r>
      <w:r w:rsidR="009A58AC">
        <w:rPr>
          <w:rtl/>
        </w:rPr>
        <w:t>،</w:t>
      </w:r>
      <w:r>
        <w:rPr>
          <w:rtl/>
        </w:rPr>
        <w:t xml:space="preserve"> ثم تنهض إلى الثانية وتفعل كفعلك في الأولى وتسلم وقد أكملت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الفتح</w:t>
      </w:r>
      <w:r w:rsidR="009A58AC">
        <w:rPr>
          <w:rFonts w:hint="cs"/>
          <w:rtl/>
        </w:rPr>
        <w:t>:</w:t>
      </w:r>
      <w:r>
        <w:rPr>
          <w:rFonts w:hint="cs"/>
          <w:rtl/>
        </w:rPr>
        <w:t xml:space="preserve"> 48 / 12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الفتح</w:t>
      </w:r>
      <w:r w:rsidR="009A58AC">
        <w:rPr>
          <w:rFonts w:hint="cs"/>
          <w:rtl/>
        </w:rPr>
        <w:t>:</w:t>
      </w:r>
      <w:r>
        <w:rPr>
          <w:rFonts w:hint="cs"/>
          <w:rtl/>
        </w:rPr>
        <w:t xml:space="preserve"> 48 / 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جمال الاسبوع</w:t>
      </w:r>
      <w:r w:rsidR="009A58AC">
        <w:rPr>
          <w:rFonts w:hint="cs"/>
          <w:rtl/>
        </w:rPr>
        <w:t>:</w:t>
      </w:r>
      <w:r>
        <w:rPr>
          <w:rFonts w:hint="cs"/>
          <w:rtl/>
        </w:rPr>
        <w:t xml:space="preserve"> 326</w:t>
      </w:r>
      <w:r w:rsidR="003C7C01">
        <w:rPr>
          <w:rFonts w:hint="cs"/>
          <w:rtl/>
        </w:rPr>
        <w:t xml:space="preserve"> - </w:t>
      </w:r>
      <w:r>
        <w:rPr>
          <w:rFonts w:hint="cs"/>
          <w:rtl/>
        </w:rPr>
        <w:t>330 في أول الفصل 35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ثلاثمائة مرة ثم تتشهد وتسلم ثم ترفع رأسك إلى السماء وتقول ثلاثين مرة</w:t>
      </w:r>
      <w:r w:rsidR="009A58AC">
        <w:rPr>
          <w:rtl/>
        </w:rPr>
        <w:t>:</w:t>
      </w:r>
      <w:r>
        <w:rPr>
          <w:rtl/>
        </w:rPr>
        <w:t xml:space="preserve"> </w:t>
      </w:r>
      <w:r w:rsidRPr="00524C63">
        <w:rPr>
          <w:rStyle w:val="libBold2Char"/>
          <w:rtl/>
        </w:rPr>
        <w:t>مِنَ العَبْدِ الذَّليلِ إِلى المَولى الجَليلِ</w:t>
      </w:r>
      <w:r>
        <w:rPr>
          <w:rtl/>
        </w:rPr>
        <w:t xml:space="preserve"> وتذكر حاجتك فإنّ الإجابة تسرع بإذن الله تعالى</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111" w:name="_Toc415301325"/>
      <w:bookmarkStart w:id="1112" w:name="_Toc426799821"/>
      <w:r>
        <w:rPr>
          <w:rtl/>
        </w:rPr>
        <w:t>صلاة الاستغاثة بالبتول (صلّى الله عليها)</w:t>
      </w:r>
      <w:bookmarkEnd w:id="1111"/>
      <w:bookmarkEnd w:id="1112"/>
    </w:p>
    <w:p w:rsidR="001B329E" w:rsidRDefault="001B329E" w:rsidP="003C7C01">
      <w:pPr>
        <w:pStyle w:val="libNormal"/>
        <w:rPr>
          <w:rtl/>
        </w:rPr>
      </w:pPr>
      <w:r>
        <w:rPr>
          <w:rtl/>
        </w:rPr>
        <w:t>إذا كانت لك حاجة إلى الله تعالى وضاق صدرك منها فصلّ ركعتين فإذا سلّمت كبر ثلاثا وسبّح تسبيح فامة (سلام الله عليها) ثم اسجد وقل مائة مرة</w:t>
      </w:r>
      <w:r w:rsidR="009A58AC">
        <w:rPr>
          <w:rtl/>
        </w:rPr>
        <w:t>:</w:t>
      </w:r>
      <w:r>
        <w:rPr>
          <w:rtl/>
        </w:rPr>
        <w:t xml:space="preserve"> يا مَولاتي يا فاطِمَةُ أغيثيني ثم ضع خدّك الأيمن على الأرض وقلها مائة مرة ثم ضع الخد الأيسر وقلها مائة مرة ثم عد إلى السجود وقلها مائة وعشر مرّات واذكر حاجتك فان الله تعالى يقضيها إن شاء الله تعالى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قال الشيخ حسن بن فضل الطبرسي في كتاب (مكارم الأخلاق) صلاة الاستغاثة بالبتول </w:t>
      </w:r>
      <w:r w:rsidRPr="003C7C01">
        <w:rPr>
          <w:rStyle w:val="libAlaemChar"/>
          <w:rtl/>
        </w:rPr>
        <w:t>عليها‌السلام</w:t>
      </w:r>
      <w:r w:rsidR="009A58AC">
        <w:rPr>
          <w:rtl/>
        </w:rPr>
        <w:t>:</w:t>
      </w:r>
      <w:r>
        <w:rPr>
          <w:rtl/>
        </w:rPr>
        <w:t xml:space="preserve"> تصلّي ركعتين ثم تسجد وتقول</w:t>
      </w:r>
      <w:r w:rsidR="009A58AC">
        <w:rPr>
          <w:rtl/>
        </w:rPr>
        <w:t>:</w:t>
      </w:r>
      <w:r>
        <w:rPr>
          <w:rtl/>
        </w:rPr>
        <w:t xml:space="preserve"> يا فاطمة مائة مرة</w:t>
      </w:r>
      <w:r w:rsidR="009A58AC">
        <w:rPr>
          <w:rtl/>
        </w:rPr>
        <w:t>،</w:t>
      </w:r>
      <w:r>
        <w:rPr>
          <w:rtl/>
        </w:rPr>
        <w:t xml:space="preserve"> ثم تضع خدك الأيمن على الأرض وتقولها مائة مرة</w:t>
      </w:r>
      <w:r w:rsidR="009A58AC">
        <w:rPr>
          <w:rtl/>
        </w:rPr>
        <w:t>،</w:t>
      </w:r>
      <w:r>
        <w:rPr>
          <w:rtl/>
        </w:rPr>
        <w:t xml:space="preserve"> ثم تضع الأيسر وتقول مثل ذلك ثم تعود إلى السجود وتقولها مائة وعشر مرات ثم تقول بعد ذلك</w:t>
      </w:r>
      <w:r w:rsidR="009A58AC">
        <w:rPr>
          <w:rtl/>
        </w:rPr>
        <w:t>:</w:t>
      </w:r>
      <w:r>
        <w:rPr>
          <w:rFonts w:hint="cs"/>
          <w:rtl/>
        </w:rPr>
        <w:t xml:space="preserve"> </w:t>
      </w:r>
      <w:r w:rsidRPr="00524C63">
        <w:rPr>
          <w:rStyle w:val="libBold2Char"/>
          <w:rtl/>
        </w:rPr>
        <w:t xml:space="preserve">يا </w:t>
      </w:r>
      <w:r w:rsidRPr="00524C63">
        <w:rPr>
          <w:rStyle w:val="libBold2Char"/>
          <w:rFonts w:hint="cs"/>
          <w:rtl/>
        </w:rPr>
        <w:t>آ</w:t>
      </w:r>
      <w:r w:rsidRPr="00524C63">
        <w:rPr>
          <w:rStyle w:val="libBold2Char"/>
          <w:rtl/>
        </w:rPr>
        <w:t>مِنا مِنْ كُلِّ شَيٍ وَكُلُّ شَيٍ مِنْكَ خائِفٌ حَذِرٌ</w:t>
      </w:r>
      <w:r w:rsidR="009A58AC" w:rsidRPr="00524C63">
        <w:rPr>
          <w:rStyle w:val="libBold2Char"/>
          <w:rtl/>
        </w:rPr>
        <w:t>،</w:t>
      </w:r>
      <w:r w:rsidRPr="00524C63">
        <w:rPr>
          <w:rStyle w:val="libBold2Char"/>
          <w:rtl/>
        </w:rPr>
        <w:t xml:space="preserve"> أسْأَلَكَ بِأمْنِكَ مِنْ كُلِّ شَيٍ وَخَوفِ كُلِّ شَيٍ مِنْكَ أنْ تُصَلّيَ عَلى مُحَمَّدٍ وَأنْ تُعْطيَني أمانا لِنَفْسي وَأهْلي وَمالي وَوَلَدي حَتّى لاأخافَ أحَداً وَلاأحْذَرَ مِنْ شَيٍ أبَداً إنَّكَ عَلى كُلِّ شَيٍ قَديرٌ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وأيضاً في هذا الكتاب الشريف عن الصادق </w:t>
      </w:r>
      <w:r w:rsidRPr="003C7C01">
        <w:rPr>
          <w:rStyle w:val="libAlaemChar"/>
          <w:rtl/>
        </w:rPr>
        <w:t>عليه‌السلام</w:t>
      </w:r>
      <w:r>
        <w:rPr>
          <w:rtl/>
        </w:rPr>
        <w:t xml:space="preserve"> قال</w:t>
      </w:r>
      <w:r w:rsidR="009A58AC">
        <w:rPr>
          <w:rtl/>
        </w:rPr>
        <w:t>:</w:t>
      </w:r>
      <w:r>
        <w:rPr>
          <w:rtl/>
        </w:rPr>
        <w:t xml:space="preserve"> من أراد منكم أن يستغيث إلى الله عزَّ وجلَّ فليصلِّ ركعتين ثم</w:t>
      </w:r>
      <w:r>
        <w:rPr>
          <w:rFonts w:hint="cs"/>
          <w:rtl/>
        </w:rPr>
        <w:t xml:space="preserve"> </w:t>
      </w:r>
      <w:r>
        <w:rPr>
          <w:rtl/>
        </w:rPr>
        <w:t>يسجد ويقول</w:t>
      </w:r>
      <w:r w:rsidR="009A58AC">
        <w:rPr>
          <w:rtl/>
        </w:rPr>
        <w:t>:</w:t>
      </w:r>
      <w:r>
        <w:rPr>
          <w:rtl/>
        </w:rPr>
        <w:t xml:space="preserve"> </w:t>
      </w:r>
      <w:r w:rsidRPr="00524C63">
        <w:rPr>
          <w:rStyle w:val="libBold2Char"/>
          <w:rtl/>
        </w:rPr>
        <w:t>يا مُحَمَّدُ يا</w:t>
      </w:r>
      <w:r w:rsidRPr="00524C63">
        <w:rPr>
          <w:rStyle w:val="libBold2Char"/>
          <w:rFonts w:hint="cs"/>
          <w:rtl/>
        </w:rPr>
        <w:t xml:space="preserve"> </w:t>
      </w:r>
      <w:r w:rsidRPr="00524C63">
        <w:rPr>
          <w:rStyle w:val="libBold2Char"/>
          <w:rtl/>
        </w:rPr>
        <w:t>رَسولَ الله يا عَليُّ يا سَيّدي المؤمنينَ والمؤمِناتِ بِكُما أسْتَغيثُ إِلى الله تَعالى</w:t>
      </w:r>
      <w:r w:rsidRPr="00524C63">
        <w:rPr>
          <w:rStyle w:val="libBold2Char"/>
          <w:rFonts w:hint="cs"/>
          <w:rtl/>
        </w:rPr>
        <w:t xml:space="preserve"> </w:t>
      </w:r>
      <w:r w:rsidRPr="00524C63">
        <w:rPr>
          <w:rStyle w:val="libBold2Char"/>
          <w:rtl/>
        </w:rPr>
        <w:t>يا مُحَمَّدُ يا عَليُّ أسْتَغيثُ بِكُما يا غَوثاهُ بِالله وَبِمُحَمَّدٍ وبِعَليٍّ وَفاطِمَةَ</w:t>
      </w:r>
      <w:r w:rsidR="009A58AC" w:rsidRPr="00524C63">
        <w:rPr>
          <w:rStyle w:val="libBold2Char"/>
          <w:rtl/>
        </w:rPr>
        <w:t>،</w:t>
      </w:r>
      <w:r w:rsidRPr="00524C63">
        <w:rPr>
          <w:rStyle w:val="libBold2Char"/>
          <w:rtl/>
        </w:rPr>
        <w:t xml:space="preserve"> وتسمي كلاً من أئمتك ثم تقول</w:t>
      </w:r>
      <w:r w:rsidR="009A58AC" w:rsidRPr="00524C63">
        <w:rPr>
          <w:rStyle w:val="libBold2Char"/>
          <w:rtl/>
        </w:rPr>
        <w:t>:</w:t>
      </w:r>
      <w:r w:rsidRPr="00524C63">
        <w:rPr>
          <w:rStyle w:val="libBold2Char"/>
          <w:rtl/>
        </w:rPr>
        <w:t xml:space="preserve"> بِكُمْ</w:t>
      </w:r>
      <w:r w:rsidRPr="00524C63">
        <w:rPr>
          <w:rStyle w:val="libBold2Char"/>
          <w:rFonts w:hint="cs"/>
          <w:rtl/>
        </w:rPr>
        <w:t xml:space="preserve"> </w:t>
      </w:r>
      <w:r w:rsidRPr="00524C63">
        <w:rPr>
          <w:rStyle w:val="libBold2Char"/>
          <w:rtl/>
        </w:rPr>
        <w:t>أتَوَسَّلُ إِلى الله تَعالى</w:t>
      </w:r>
      <w:r w:rsidR="003C7C01" w:rsidRPr="00524C63">
        <w:rPr>
          <w:rStyle w:val="libBold2Char"/>
          <w:rFonts w:hint="cs"/>
          <w:rtl/>
        </w:rPr>
        <w:t>.</w:t>
      </w:r>
      <w:r>
        <w:rPr>
          <w:rtl/>
        </w:rPr>
        <w:t xml:space="preserve"> فإنّهم يغيثونك لساعتك إن شاء الله تعالى</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113" w:name="_Toc415301326"/>
      <w:bookmarkStart w:id="1114" w:name="_Toc426799822"/>
      <w:r>
        <w:rPr>
          <w:rtl/>
        </w:rPr>
        <w:t xml:space="preserve">صلاة الحجة </w:t>
      </w:r>
      <w:r w:rsidRPr="003C7C01">
        <w:rPr>
          <w:rStyle w:val="libAlaemChar"/>
          <w:rtl/>
        </w:rPr>
        <w:t>عليه‌السلام</w:t>
      </w:r>
      <w:r>
        <w:rPr>
          <w:rtl/>
        </w:rPr>
        <w:t xml:space="preserve"> في جامع جمكران</w:t>
      </w:r>
      <w:bookmarkEnd w:id="1113"/>
      <w:bookmarkEnd w:id="1114"/>
    </w:p>
    <w:p w:rsidR="001B329E" w:rsidRDefault="001B329E" w:rsidP="003C7C01">
      <w:pPr>
        <w:pStyle w:val="libNormal"/>
        <w:rPr>
          <w:rtl/>
        </w:rPr>
      </w:pPr>
      <w:r>
        <w:rPr>
          <w:rtl/>
        </w:rPr>
        <w:t>وهو يبعد عن بلدة قم الطيبة مسافة فرسخ واحد وقد حكى الشيخ رض في كتاب (النجم الثاقب) حديث بناء هذا</w:t>
      </w:r>
      <w:r>
        <w:rPr>
          <w:rFonts w:hint="cs"/>
          <w:rtl/>
        </w:rPr>
        <w:t xml:space="preserve"> </w:t>
      </w:r>
      <w:r>
        <w:rPr>
          <w:rtl/>
        </w:rPr>
        <w:t xml:space="preserve">الجامع بأمر من صاحب العصر </w:t>
      </w:r>
      <w:r w:rsidRPr="003C7C01">
        <w:rPr>
          <w:rStyle w:val="libAlaemChar"/>
          <w:rtl/>
        </w:rPr>
        <w:t>عليه‌السلام</w:t>
      </w:r>
      <w:r>
        <w:rPr>
          <w:rtl/>
        </w:rPr>
        <w:t xml:space="preserve"> وذلك في الحكاية الأولى من الباب السابع من الكتاب وقد أتى في ذلك الحديث أنه (صلوات الله وسلامه عليه) قال لحسن المثلة الجمكراني</w:t>
      </w:r>
      <w:r w:rsidR="009A58AC">
        <w:rPr>
          <w:rtl/>
        </w:rPr>
        <w:t>:</w:t>
      </w:r>
      <w:r>
        <w:rPr>
          <w:rtl/>
        </w:rPr>
        <w:t xml:space="preserve"> قل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118 مع اختلاف قليل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البلد الامين</w:t>
      </w:r>
      <w:r w:rsidR="009A58AC">
        <w:rPr>
          <w:rFonts w:hint="cs"/>
          <w:rtl/>
        </w:rPr>
        <w:t>:</w:t>
      </w:r>
      <w:r>
        <w:rPr>
          <w:rFonts w:hint="cs"/>
          <w:rtl/>
        </w:rPr>
        <w:t xml:space="preserve"> 159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مكارم الاخلاق</w:t>
      </w:r>
      <w:r w:rsidR="009A58AC">
        <w:rPr>
          <w:rFonts w:hint="cs"/>
          <w:rtl/>
        </w:rPr>
        <w:t>:</w:t>
      </w:r>
      <w:r>
        <w:rPr>
          <w:rFonts w:hint="cs"/>
          <w:rtl/>
        </w:rPr>
        <w:t xml:space="preserve"> 2 / 118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119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للناس ليرغبوا في هذا الموضع وليغيروه وليصلوا فيه أربع ركعتان منها لتحية المسجد يقرأ في كل ركعة منها الحمد مرة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سبع مرات ويسبح سبعا في كل ركوع وسجود</w:t>
      </w:r>
      <w:r w:rsidR="009A58AC">
        <w:rPr>
          <w:rtl/>
        </w:rPr>
        <w:t>،</w:t>
      </w:r>
      <w:r>
        <w:rPr>
          <w:rtl/>
        </w:rPr>
        <w:t xml:space="preserve"> وركعتان منها صلاة الحجة </w:t>
      </w:r>
      <w:r w:rsidRPr="003C7C01">
        <w:rPr>
          <w:rStyle w:val="libAlaemChar"/>
          <w:rtl/>
        </w:rPr>
        <w:t>عليه‌السلام</w:t>
      </w:r>
      <w:r>
        <w:rPr>
          <w:rtl/>
        </w:rPr>
        <w:t xml:space="preserve"> يقرأ المصلّي في الأولى سورة الفاتحة فإذا بلغ الآية</w:t>
      </w:r>
      <w:r w:rsidR="009A58AC">
        <w:rPr>
          <w:rtl/>
        </w:rPr>
        <w:t>:</w:t>
      </w:r>
      <w:r>
        <w:rPr>
          <w:rtl/>
        </w:rPr>
        <w:t xml:space="preserve"> </w:t>
      </w:r>
      <w:r w:rsidRPr="003C7C01">
        <w:rPr>
          <w:rStyle w:val="libAlaemChar"/>
          <w:rFonts w:hint="cs"/>
          <w:rtl/>
        </w:rPr>
        <w:t>(</w:t>
      </w:r>
      <w:r w:rsidRPr="003C7C01">
        <w:rPr>
          <w:rStyle w:val="libAieChar"/>
          <w:rtl/>
        </w:rPr>
        <w:t>إياك نعبد وإياك نستعين</w:t>
      </w:r>
      <w:r w:rsidRPr="003C7C01">
        <w:rPr>
          <w:rStyle w:val="libAlaemChar"/>
          <w:rtl/>
        </w:rPr>
        <w:t>)</w:t>
      </w:r>
      <w:r>
        <w:rPr>
          <w:rFonts w:hint="cs"/>
          <w:rtl/>
        </w:rPr>
        <w:t xml:space="preserve"> </w:t>
      </w:r>
      <w:r>
        <w:rPr>
          <w:rtl/>
        </w:rPr>
        <w:t xml:space="preserve">كرّرها مائة مرة ثم أتّم الفاتحة ويفعل مثل ذلك في الركعة الثانية ويسبّح سبعا في كل ركوع وسجود فإذا أتمّ الصلاة هلل وسبّح تسبيح الزهراء (صلوات الله وسلامه عليها) فإذا فرغ من التسبيح سجد وصلّى على النبي وآله مائة مرة وهذه الكلمة مروية بنصها عنه </w:t>
      </w:r>
      <w:r w:rsidRPr="003C7C01">
        <w:rPr>
          <w:rStyle w:val="libAlaemChar"/>
          <w:rtl/>
        </w:rPr>
        <w:t>عليه‌السلام</w:t>
      </w:r>
      <w:r>
        <w:rPr>
          <w:rtl/>
        </w:rPr>
        <w:t xml:space="preserve"> قال</w:t>
      </w:r>
      <w:r w:rsidR="009A58AC">
        <w:rPr>
          <w:rtl/>
        </w:rPr>
        <w:t>:</w:t>
      </w:r>
      <w:r>
        <w:rPr>
          <w:rtl/>
        </w:rPr>
        <w:t xml:space="preserve"> </w:t>
      </w:r>
      <w:r w:rsidRPr="00524C63">
        <w:rPr>
          <w:rStyle w:val="libBold2Char"/>
          <w:rtl/>
        </w:rPr>
        <w:t>فمن صلاهما فكأنّما صلّى في البيت العتيق</w:t>
      </w:r>
      <w:r w:rsidR="009A58AC">
        <w:rPr>
          <w:rtl/>
        </w:rPr>
        <w:t>،</w:t>
      </w:r>
      <w:r>
        <w:rPr>
          <w:rtl/>
        </w:rPr>
        <w:t xml:space="preserve"> أي الكعبة</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وروى أيضاً في كتاب (النجم الثاقب) عن كتاب (كنوز النجاح) للشيخ الطبرسي أنّه خرج من الناحية المقدسة للحجة </w:t>
      </w:r>
      <w:r w:rsidRPr="003C7C01">
        <w:rPr>
          <w:rStyle w:val="libAlaemChar"/>
          <w:rtl/>
        </w:rPr>
        <w:t>عليه‌السلام</w:t>
      </w:r>
      <w:r>
        <w:rPr>
          <w:rtl/>
        </w:rPr>
        <w:t xml:space="preserve"> أنّ من كان له إلى الله حاجة فليغتسل ليلة الجمعة بعد منتصف الليل فيذهب إلى مصلاه فيصلّي ركعتين يقرأ في الأولى سورة الحمد فإذا بلغ منها الآية</w:t>
      </w:r>
      <w:r w:rsidR="009A58AC">
        <w:rPr>
          <w:rtl/>
        </w:rPr>
        <w:t>:</w:t>
      </w:r>
      <w:r>
        <w:rPr>
          <w:rFonts w:hint="cs"/>
          <w:rtl/>
        </w:rPr>
        <w:t xml:space="preserve"> </w:t>
      </w:r>
      <w:r w:rsidRPr="003C7C01">
        <w:rPr>
          <w:rStyle w:val="libAlaemChar"/>
          <w:rFonts w:hint="cs"/>
          <w:rtl/>
        </w:rPr>
        <w:t>(</w:t>
      </w:r>
      <w:r w:rsidRPr="003C7C01">
        <w:rPr>
          <w:rStyle w:val="libAieChar"/>
          <w:rtl/>
        </w:rPr>
        <w:t>إيّاك نعبد وإيّاك نستعين</w:t>
      </w:r>
      <w:r w:rsidRPr="003C7C01">
        <w:rPr>
          <w:rStyle w:val="libAlaemChar"/>
          <w:rFonts w:hint="cs"/>
          <w:rtl/>
        </w:rPr>
        <w:t>)</w:t>
      </w:r>
      <w:r>
        <w:rPr>
          <w:rtl/>
        </w:rPr>
        <w:t xml:space="preserve"> كرّرها مائة مرة</w:t>
      </w:r>
      <w:r w:rsidR="009A58AC">
        <w:rPr>
          <w:rtl/>
        </w:rPr>
        <w:t>،</w:t>
      </w:r>
      <w:r>
        <w:rPr>
          <w:rtl/>
        </w:rPr>
        <w:t xml:space="preserve"> ثم أتمّ الحمد</w:t>
      </w:r>
      <w:r w:rsidR="009A58AC">
        <w:rPr>
          <w:rtl/>
        </w:rPr>
        <w:t>،</w:t>
      </w:r>
      <w:r>
        <w:rPr>
          <w:rtl/>
        </w:rPr>
        <w:t xml:space="preserve"> ثم قرأ التوحيد مرّة واحدة ثم ركع وسجد السجدتين فكرّر التسبيح</w:t>
      </w:r>
      <w:r w:rsidR="009A58AC">
        <w:rPr>
          <w:rtl/>
        </w:rPr>
        <w:t>:</w:t>
      </w:r>
      <w:r>
        <w:rPr>
          <w:rtl/>
        </w:rPr>
        <w:t xml:space="preserve"> </w:t>
      </w:r>
      <w:r w:rsidRPr="00524C63">
        <w:rPr>
          <w:rStyle w:val="libBold2Char"/>
          <w:rtl/>
        </w:rPr>
        <w:t>سبحان ربي العظيم وبحمده</w:t>
      </w:r>
      <w:r>
        <w:rPr>
          <w:rtl/>
        </w:rPr>
        <w:t xml:space="preserve"> في الركوع سبع مرات وكرّر التسبيح</w:t>
      </w:r>
      <w:r w:rsidR="009A58AC">
        <w:rPr>
          <w:rtl/>
        </w:rPr>
        <w:t>:</w:t>
      </w:r>
      <w:r>
        <w:rPr>
          <w:rFonts w:hint="cs"/>
          <w:rtl/>
        </w:rPr>
        <w:t xml:space="preserve"> </w:t>
      </w:r>
      <w:r>
        <w:rPr>
          <w:rtl/>
        </w:rPr>
        <w:t>سبحان ربي الأعلى وبحمده في كل من السجدتين سبعا ثم أتى بالركعة الثانية نظيرة للأولى فإذا فرغ من الصلاة دعا بهذا الدعاء فإنّ الله تعالى يقضي له حاجته البتة مهما كانت إِلاّ إذا كانت في قطيعة رحم</w:t>
      </w:r>
      <w:r w:rsidR="003C7C01">
        <w:rPr>
          <w:rtl/>
        </w:rPr>
        <w:t>.</w:t>
      </w:r>
      <w:r>
        <w:rPr>
          <w:rtl/>
        </w:rPr>
        <w:t xml:space="preserve"> وهذا هو الدعاء</w:t>
      </w:r>
      <w:r w:rsidR="009A58AC">
        <w:rPr>
          <w:rtl/>
        </w:rPr>
        <w:t>:</w:t>
      </w:r>
    </w:p>
    <w:p w:rsidR="001B329E" w:rsidRDefault="001B329E" w:rsidP="003C7C01">
      <w:pPr>
        <w:pStyle w:val="libNormal"/>
        <w:rPr>
          <w:rtl/>
        </w:rPr>
      </w:pPr>
      <w:r w:rsidRPr="00524C63">
        <w:rPr>
          <w:rStyle w:val="libBold2Char"/>
          <w:rtl/>
        </w:rPr>
        <w:t>اللَّهُمَّ إنْ أطَعْتُكَ فَالَمحْمَدَةُ لَكَ وَإنْ عَصَيْتُكَ فَالحُجَّةُ لَكَ مِنْكَ الرّوحُ وَمِنْكَ الفَرَجُ</w:t>
      </w:r>
      <w:r w:rsidR="009A58AC" w:rsidRPr="00524C63">
        <w:rPr>
          <w:rStyle w:val="libBold2Char"/>
          <w:rtl/>
        </w:rPr>
        <w:t>،</w:t>
      </w:r>
      <w:r w:rsidRPr="00524C63">
        <w:rPr>
          <w:rStyle w:val="libBold2Char"/>
          <w:rtl/>
        </w:rPr>
        <w:t xml:space="preserve"> سُبْحانَ مَنْ أنْعَمَ وَشَكَرَ سُبْحانَ مَنْ قَدَرَ وَغَفَرَ</w:t>
      </w:r>
      <w:r w:rsidR="003C7C01" w:rsidRPr="00524C63">
        <w:rPr>
          <w:rStyle w:val="libBold2Char"/>
          <w:rtl/>
        </w:rPr>
        <w:t>.</w:t>
      </w:r>
      <w:r w:rsidRPr="00524C63">
        <w:rPr>
          <w:rStyle w:val="libBold2Char"/>
          <w:rtl/>
        </w:rPr>
        <w:t xml:space="preserve"> اللَّهُمَّ إنْ كُنْتُ عَصَيْتُكَ فَإنّي قَدْ أطَعْتُكَ في أحَبِّ الاشْياءِ إلَيكَ وَهوَ الايمانُ بِكَ</w:t>
      </w:r>
      <w:r w:rsidR="009A58AC" w:rsidRPr="00524C63">
        <w:rPr>
          <w:rStyle w:val="libBold2Char"/>
          <w:rtl/>
        </w:rPr>
        <w:t>،</w:t>
      </w:r>
      <w:r w:rsidRPr="00524C63">
        <w:rPr>
          <w:rStyle w:val="libBold2Char"/>
          <w:rtl/>
        </w:rPr>
        <w:t xml:space="preserve"> لَمْ أتَّخِذْ لَكَ وَلَداً وَلَمْ أدْعُ لَكَ شَريكا مَنّا مِنْكَ بِهِ عَليّ لامنّا مِنّي بِهِ عَلَيْكَ</w:t>
      </w:r>
      <w:r w:rsidR="009A58AC" w:rsidRPr="00524C63">
        <w:rPr>
          <w:rStyle w:val="libBold2Char"/>
          <w:rtl/>
        </w:rPr>
        <w:t>،</w:t>
      </w:r>
      <w:r w:rsidRPr="00524C63">
        <w:rPr>
          <w:rStyle w:val="libBold2Char"/>
          <w:rtl/>
        </w:rPr>
        <w:t xml:space="preserve"> وَقَدْ عَصَيْتُكَ يا ألهي عَلى غَيْرِ وَجْهِ المُكابَرَةِ وَلا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الخُروجَ عَنْ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عُبودِيَّتِكَ وَلا الجُحودِ لِرِبوبيَّتِكَ</w:t>
      </w:r>
      <w:r w:rsidR="009A58AC" w:rsidRPr="00524C63">
        <w:rPr>
          <w:rStyle w:val="libBold2Char"/>
          <w:rtl/>
        </w:rPr>
        <w:t>،</w:t>
      </w:r>
      <w:r w:rsidRPr="00524C63">
        <w:rPr>
          <w:rStyle w:val="libBold2Char"/>
          <w:rtl/>
        </w:rPr>
        <w:t xml:space="preserve"> ولكِنْ أطَعْتُ هَوايَ وَأزَلَّني الشَّيْطانُ فَلَكَ الحُجَّةُ عَليّ وَالبَيانُ</w:t>
      </w:r>
      <w:r w:rsidR="009A58AC" w:rsidRPr="00524C63">
        <w:rPr>
          <w:rStyle w:val="libBold2Char"/>
          <w:rtl/>
        </w:rPr>
        <w:t>،</w:t>
      </w:r>
      <w:r w:rsidRPr="00524C63">
        <w:rPr>
          <w:rStyle w:val="libBold2Char"/>
          <w:rtl/>
        </w:rPr>
        <w:t xml:space="preserve"> فَإنْ تُعَذِبْني فَبِذنوبي غَيْرَ ظالِمٍ وَإنْ تَغْفِرْ لي وَتَرْحَمْنِي فَإنَّكَ جَوادٌ كَريمٌ</w:t>
      </w:r>
      <w:r w:rsidR="003C7C01">
        <w:rPr>
          <w:rtl/>
        </w:rPr>
        <w:t>.</w:t>
      </w:r>
      <w:r>
        <w:rPr>
          <w:rFonts w:hint="cs"/>
          <w:rtl/>
        </w:rPr>
        <w:t xml:space="preserve"> </w:t>
      </w:r>
      <w:r>
        <w:rPr>
          <w:rtl/>
        </w:rPr>
        <w:t>ثم بقدر ما يفي به النفس</w:t>
      </w:r>
      <w:r w:rsidR="009A58AC">
        <w:rPr>
          <w:rtl/>
        </w:rPr>
        <w:t>:</w:t>
      </w:r>
      <w:r>
        <w:rPr>
          <w:rtl/>
        </w:rPr>
        <w:t xml:space="preserve"> </w:t>
      </w:r>
      <w:r w:rsidRPr="00524C63">
        <w:rPr>
          <w:rStyle w:val="libBold2Char"/>
          <w:rtl/>
        </w:rPr>
        <w:t>يا كَريمُ يا كَريمُ</w:t>
      </w:r>
      <w:r w:rsidR="003C7C01">
        <w:rPr>
          <w:rtl/>
        </w:rPr>
        <w:t>.</w:t>
      </w:r>
    </w:p>
    <w:p w:rsidR="001B329E" w:rsidRPr="00524C63" w:rsidRDefault="001B329E" w:rsidP="003C7C01">
      <w:pPr>
        <w:pStyle w:val="libNormal"/>
        <w:rPr>
          <w:rStyle w:val="libBold2Char"/>
          <w:rtl/>
        </w:rPr>
      </w:pPr>
      <w:r>
        <w:rPr>
          <w:rtl/>
        </w:rPr>
        <w:t>ثم يقول بعد ذلك</w:t>
      </w:r>
      <w:r w:rsidR="009A58AC">
        <w:rPr>
          <w:rtl/>
        </w:rPr>
        <w:t>:</w:t>
      </w:r>
      <w:r>
        <w:rPr>
          <w:rtl/>
        </w:rPr>
        <w:t xml:space="preserve"> </w:t>
      </w:r>
      <w:r w:rsidRPr="00524C63">
        <w:rPr>
          <w:rStyle w:val="libBold2Char"/>
          <w:rtl/>
        </w:rPr>
        <w:t xml:space="preserve">يا </w:t>
      </w:r>
      <w:r w:rsidRPr="00524C63">
        <w:rPr>
          <w:rStyle w:val="libBold2Char"/>
          <w:rFonts w:hint="cs"/>
          <w:rtl/>
        </w:rPr>
        <w:t>آ</w:t>
      </w:r>
      <w:r w:rsidRPr="00524C63">
        <w:rPr>
          <w:rStyle w:val="libBold2Char"/>
          <w:rtl/>
        </w:rPr>
        <w:t>مِنا مِنْ كُلِّ شَيٍ وَكُلُّ شَيٍ مِنْكَ خائِفٌ حَذِرٌ</w:t>
      </w:r>
      <w:r w:rsidR="009A58AC" w:rsidRPr="00524C63">
        <w:rPr>
          <w:rStyle w:val="libBold2Char"/>
          <w:rtl/>
        </w:rPr>
        <w:t>،</w:t>
      </w:r>
      <w:r w:rsidRPr="00524C63">
        <w:rPr>
          <w:rStyle w:val="libBold2Char"/>
          <w:rtl/>
        </w:rPr>
        <w:t xml:space="preserve"> أسْأَلَكَ بِأمْنِكَ مِنْ كُلِّ شَيٍ وَخَوفِ كُلِّ شَيٍ مِنْكَ أنْ تُصَلّيَ عَلى مُحَمَّدٍ وِآلِ مُحَمَّدٍ</w:t>
      </w:r>
      <w:r w:rsidR="009A58AC" w:rsidRPr="00524C63">
        <w:rPr>
          <w:rStyle w:val="libBold2Char"/>
          <w:rtl/>
        </w:rPr>
        <w:t>،</w:t>
      </w:r>
      <w:r w:rsidRPr="00524C63">
        <w:rPr>
          <w:rStyle w:val="libBold2Char"/>
          <w:rtl/>
        </w:rPr>
        <w:t xml:space="preserve"> وَأنْ تُعْطيَني أمانا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النجم الثاقب</w:t>
      </w:r>
      <w:r w:rsidR="009A58AC">
        <w:rPr>
          <w:rFonts w:hint="cs"/>
          <w:rtl/>
        </w:rPr>
        <w:t>:</w:t>
      </w:r>
      <w:r>
        <w:rPr>
          <w:rFonts w:hint="cs"/>
          <w:rtl/>
        </w:rPr>
        <w:t xml:space="preserve"> 212</w:t>
      </w:r>
      <w:r w:rsidR="009A58AC">
        <w:rPr>
          <w:rFonts w:hint="cs"/>
          <w:rtl/>
        </w:rPr>
        <w:t>،</w:t>
      </w:r>
      <w:r>
        <w:rPr>
          <w:rFonts w:hint="cs"/>
          <w:rtl/>
        </w:rPr>
        <w:t xml:space="preserve"> الحكاية لاولى من الباب السابع</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ولا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A14498" w:rsidRDefault="001B329E" w:rsidP="003C7C01">
      <w:pPr>
        <w:pStyle w:val="libBold2"/>
        <w:rPr>
          <w:rtl/>
        </w:rPr>
      </w:pPr>
      <w:r w:rsidRPr="00A14498">
        <w:rPr>
          <w:rtl/>
        </w:rPr>
        <w:lastRenderedPageBreak/>
        <w:t>لِنَفْسي وَأهْلي وَمالي وَوَلَدي حَتّى لاأخافَ أحَداً وَلاأحْذَرَ مِنْ شَيٍ أبَداً</w:t>
      </w:r>
      <w:r w:rsidR="009A58AC">
        <w:rPr>
          <w:rtl/>
        </w:rPr>
        <w:t>،</w:t>
      </w:r>
      <w:r w:rsidRPr="00A14498">
        <w:rPr>
          <w:rtl/>
        </w:rPr>
        <w:t xml:space="preserve"> إنَّكَ عَلى كُلِّ شَيٍ قَديرٌ</w:t>
      </w:r>
      <w:r w:rsidR="009A58AC">
        <w:rPr>
          <w:rtl/>
        </w:rPr>
        <w:t>،</w:t>
      </w:r>
      <w:r w:rsidRPr="00A14498">
        <w:rPr>
          <w:rtl/>
        </w:rPr>
        <w:t xml:space="preserve"> وَحَسْبُنا الله وَنِعْمَ الوَكيلُ</w:t>
      </w:r>
      <w:r w:rsidR="003C7C01">
        <w:rPr>
          <w:rtl/>
          <w:lang w:bidi="fa-IR"/>
        </w:rPr>
        <w:t>.</w:t>
      </w:r>
      <w:r w:rsidRPr="00A14498">
        <w:rPr>
          <w:rtl/>
        </w:rPr>
        <w:t xml:space="preserve"> يا كافيَ إبْراهيمَ نَمْرودَ وَياكافيَ موسى فِرْعَوْنَ</w:t>
      </w:r>
      <w:r w:rsidR="003C7C01">
        <w:rPr>
          <w:rtl/>
          <w:lang w:bidi="fa-IR"/>
        </w:rPr>
        <w:t>.</w:t>
      </w:r>
      <w:r w:rsidRPr="00A14498">
        <w:rPr>
          <w:rtl/>
        </w:rPr>
        <w:t xml:space="preserve"> أَسْأَلُكَ</w:t>
      </w:r>
      <w:r>
        <w:rPr>
          <w:rFonts w:hint="cs"/>
          <w:rtl/>
        </w:rPr>
        <w:t xml:space="preserve"> </w:t>
      </w:r>
      <w:r w:rsidRPr="003C7C01">
        <w:rPr>
          <w:rStyle w:val="libFootnotenumChar"/>
          <w:rFonts w:hint="cs"/>
          <w:rtl/>
        </w:rPr>
        <w:t>(1)</w:t>
      </w:r>
      <w:r w:rsidRPr="00524C63">
        <w:rPr>
          <w:rtl/>
        </w:rPr>
        <w:t xml:space="preserve"> أنْ</w:t>
      </w:r>
      <w:r w:rsidRPr="00524C63">
        <w:rPr>
          <w:rFonts w:hint="cs"/>
          <w:rtl/>
        </w:rPr>
        <w:t xml:space="preserve"> </w:t>
      </w:r>
      <w:r w:rsidRPr="00524C63">
        <w:rPr>
          <w:rtl/>
        </w:rPr>
        <w:t>تُصَلِّيَ عَلى مُحَمَّدٍ وَآل مُحَمَّدٍ وَأنْ تَكْفيَني شَرَّ فُلانٍ بِنْ فُلانٍ</w:t>
      </w:r>
      <w:r w:rsidR="009A58AC">
        <w:rPr>
          <w:rtl/>
        </w:rPr>
        <w:t>،</w:t>
      </w:r>
      <w:r>
        <w:rPr>
          <w:rtl/>
        </w:rPr>
        <w:t xml:space="preserve"> وليذكر اسم من يضره واسم أبيه وليسأل الله تعالى دفع ضرره وكفاية شرّه فإنّ الله تعالى يكفيه ذلك البتّة إن شاء الله تعالى</w:t>
      </w:r>
      <w:r w:rsidR="003C7C01">
        <w:rPr>
          <w:rtl/>
          <w:lang w:bidi="fa-IR"/>
        </w:rPr>
        <w:t>.</w:t>
      </w:r>
    </w:p>
    <w:p w:rsidR="001B329E" w:rsidRDefault="001B329E" w:rsidP="003C7C01">
      <w:pPr>
        <w:pStyle w:val="libNormal"/>
        <w:rPr>
          <w:rtl/>
        </w:rPr>
      </w:pPr>
      <w:r>
        <w:rPr>
          <w:rtl/>
        </w:rPr>
        <w:t>ثم يسجد ويسأل حاجته ويتضرّع إلى الله جل جلاله فإنّه مامن مؤمن ولا مؤمنة صلّى هذه الصلاة ودعا بهذا الدعاء مخلصاً إِلاّ وانفتح له أبواب السماء لقضاء حوائجه واستجيب دعاؤه لوقته من ليلته مهما كانت حاجته وهذا من فضل الله علينا وعلى الناس</w:t>
      </w:r>
      <w:r w:rsidR="003C7C01">
        <w:rPr>
          <w:rtl/>
        </w:rPr>
        <w:t>.</w:t>
      </w:r>
      <w:r>
        <w:rPr>
          <w:rtl/>
        </w:rPr>
        <w:t xml:space="preserve"> انتهى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أقول</w:t>
      </w:r>
      <w:r w:rsidR="009A58AC">
        <w:rPr>
          <w:rtl/>
        </w:rPr>
        <w:t>:</w:t>
      </w:r>
      <w:r>
        <w:rPr>
          <w:rtl/>
        </w:rPr>
        <w:t xml:space="preserve"> قد روى أيضاً هذه الصلاة النجل الجليل للشيخ الطبرسي رضي الدين حسن بن الفضل في كتاب (مكارم الأخلاق) ويختلف الذي رواه عن هذا الدعاء اختلافاً يسيراً فقد استبدل في مفتتح الدعاء بكلمة</w:t>
      </w:r>
      <w:r w:rsidR="009A58AC">
        <w:rPr>
          <w:rtl/>
        </w:rPr>
        <w:t>:</w:t>
      </w:r>
      <w:r>
        <w:rPr>
          <w:rtl/>
        </w:rPr>
        <w:t xml:space="preserve"> اللهم ان كنت عصيتك كلمة</w:t>
      </w:r>
      <w:r w:rsidR="009A58AC">
        <w:rPr>
          <w:rtl/>
        </w:rPr>
        <w:t>:</w:t>
      </w:r>
      <w:r>
        <w:rPr>
          <w:rtl/>
        </w:rPr>
        <w:t xml:space="preserve"> </w:t>
      </w:r>
      <w:r w:rsidRPr="00524C63">
        <w:rPr>
          <w:rStyle w:val="libBold2Char"/>
          <w:rtl/>
        </w:rPr>
        <w:t>اللهم ان كنت قد عصيتك</w:t>
      </w:r>
      <w:r>
        <w:rPr>
          <w:rtl/>
        </w:rPr>
        <w:t xml:space="preserve"> وأضيفت بعد كلمة</w:t>
      </w:r>
      <w:r w:rsidR="009A58AC">
        <w:rPr>
          <w:rtl/>
        </w:rPr>
        <w:t>:</w:t>
      </w:r>
      <w:r>
        <w:rPr>
          <w:rtl/>
        </w:rPr>
        <w:t xml:space="preserve"> لا أخاف كلمة أحداً وبعد كلمة</w:t>
      </w:r>
      <w:r w:rsidR="009A58AC">
        <w:rPr>
          <w:rtl/>
        </w:rPr>
        <w:t>:</w:t>
      </w:r>
      <w:r>
        <w:rPr>
          <w:rtl/>
        </w:rPr>
        <w:t xml:space="preserve"> فرعون كلمة</w:t>
      </w:r>
      <w:r w:rsidR="009A58AC">
        <w:rPr>
          <w:rtl/>
        </w:rPr>
        <w:t>:</w:t>
      </w:r>
      <w:r>
        <w:rPr>
          <w:rtl/>
        </w:rPr>
        <w:t xml:space="preserve"> أسألك</w:t>
      </w:r>
      <w:r w:rsidR="009A58AC">
        <w:rPr>
          <w:rtl/>
        </w:rPr>
        <w:t>،</w:t>
      </w:r>
      <w:r>
        <w:rPr>
          <w:rtl/>
        </w:rPr>
        <w:t xml:space="preserve"> ولايختلفان في غيرها</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115" w:name="_Toc415301327"/>
      <w:bookmarkStart w:id="1116" w:name="_Toc426799823"/>
      <w:r>
        <w:rPr>
          <w:rtl/>
        </w:rPr>
        <w:t>صلاة الخوف من الظالم</w:t>
      </w:r>
      <w:bookmarkEnd w:id="1115"/>
      <w:bookmarkEnd w:id="1116"/>
    </w:p>
    <w:p w:rsidR="001B329E" w:rsidRDefault="001B329E" w:rsidP="003C7C01">
      <w:pPr>
        <w:pStyle w:val="libNormal"/>
        <w:rPr>
          <w:rtl/>
        </w:rPr>
      </w:pPr>
      <w:r>
        <w:rPr>
          <w:rtl/>
        </w:rPr>
        <w:t>نقلاً عن (المكارم) تغتسل وتصلي ركعتين وتكشف عن ركبتيك عند مصلاك وتقول مائة مرة</w:t>
      </w:r>
      <w:r w:rsidR="009A58AC">
        <w:rPr>
          <w:rtl/>
        </w:rPr>
        <w:t>:</w:t>
      </w:r>
      <w:r>
        <w:rPr>
          <w:rtl/>
        </w:rPr>
        <w:t xml:space="preserve"> </w:t>
      </w:r>
      <w:r w:rsidRPr="00524C63">
        <w:rPr>
          <w:rStyle w:val="libBold2Char"/>
          <w:rtl/>
        </w:rPr>
        <w:t>يا حَيُّ يا قَيّومُ يا حَيا لا إلهَ إِلاّ أنْتَ بِرَحْمَتِكَ أسْتَغيثُ</w:t>
      </w:r>
      <w:r w:rsidR="009A58AC" w:rsidRPr="00524C63">
        <w:rPr>
          <w:rStyle w:val="libBold2Char"/>
          <w:rtl/>
        </w:rPr>
        <w:t>،</w:t>
      </w:r>
      <w:r w:rsidRPr="00524C63">
        <w:rPr>
          <w:rStyle w:val="libBold2Char"/>
          <w:rtl/>
        </w:rPr>
        <w:t xml:space="preserve"> فَصَلِّ عَلى مُحَمَّدٍ وَآل مُحَمَّدٍ وَأغِثْني السّاعَةَ السّاعَةَ</w:t>
      </w:r>
      <w:r w:rsidR="009A58AC" w:rsidRPr="00524C63">
        <w:rPr>
          <w:rStyle w:val="libBold2Char"/>
          <w:rtl/>
        </w:rPr>
        <w:t>،</w:t>
      </w:r>
      <w:r w:rsidRPr="00524C63">
        <w:rPr>
          <w:rStyle w:val="libBold2Char"/>
          <w:rtl/>
        </w:rPr>
        <w:t xml:space="preserve"> فإذا فرغت من ذلك تقول</w:t>
      </w:r>
      <w:r w:rsidR="009A58AC" w:rsidRPr="00524C63">
        <w:rPr>
          <w:rStyle w:val="libBold2Char"/>
          <w:rtl/>
        </w:rPr>
        <w:t>:</w:t>
      </w:r>
      <w:r w:rsidRPr="00524C63">
        <w:rPr>
          <w:rStyle w:val="libBold2Char"/>
          <w:rtl/>
        </w:rPr>
        <w:t xml:space="preserve"> أَسْأَلُكَ اللّهُمَّ أنْ تُصَلِّيَ عَلى مُحَمَّدٍ وَآلِ مُحَمَّدٍ وَأنْ تَلْطُفَ لي وَأنْ تَغْلِبَ لي وَأنْ تَمْكُرَ لي وَأنْ تَخْدَعَ لي وَأنْ تَكيدَ لي وَأنْ تَكْفيَني مَؤُونَةَ </w:t>
      </w:r>
      <w:r>
        <w:rPr>
          <w:rtl/>
        </w:rPr>
        <w:t>فُلانٍ بِنْ فُلانٍ</w:t>
      </w:r>
      <w:r w:rsidR="009A58AC">
        <w:rPr>
          <w:rtl/>
        </w:rPr>
        <w:t>،</w:t>
      </w:r>
      <w:r>
        <w:rPr>
          <w:rtl/>
        </w:rPr>
        <w:t xml:space="preserve"> وهو دعاء النبي </w:t>
      </w:r>
      <w:r w:rsidRPr="003C7C01">
        <w:rPr>
          <w:rStyle w:val="libAlaemChar"/>
          <w:rtl/>
        </w:rPr>
        <w:t>صلى‌الله‌عليه‌وآله</w:t>
      </w:r>
      <w:r>
        <w:rPr>
          <w:rtl/>
        </w:rPr>
        <w:t xml:space="preserve"> يوم أُحد</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117" w:name="_Toc415301328"/>
      <w:bookmarkStart w:id="1118" w:name="_Toc426799824"/>
      <w:r>
        <w:rPr>
          <w:rtl/>
        </w:rPr>
        <w:t>الصلاة للذكاء وجودة الحفظ‍</w:t>
      </w:r>
      <w:bookmarkEnd w:id="1117"/>
      <w:bookmarkEnd w:id="1118"/>
    </w:p>
    <w:p w:rsidR="001B329E" w:rsidRDefault="001B329E" w:rsidP="003C7C01">
      <w:pPr>
        <w:pStyle w:val="libNormal"/>
        <w:rPr>
          <w:rtl/>
        </w:rPr>
      </w:pPr>
      <w:r>
        <w:rPr>
          <w:rtl/>
        </w:rPr>
        <w:t xml:space="preserve">روي في كتاب مكارم الأخلاق عن الصادقين </w:t>
      </w:r>
      <w:r w:rsidRPr="003C7C01">
        <w:rPr>
          <w:rStyle w:val="libAlaemChar"/>
          <w:rtl/>
        </w:rPr>
        <w:t>عليهما‌السلام</w:t>
      </w:r>
      <w:r>
        <w:rPr>
          <w:rtl/>
        </w:rPr>
        <w:t xml:space="preserve"> تكتب بالزعفران في إناء نظيف الحمد وآية الكرسي 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ويَّس والواقعة وسورة الحشر وتبارك و</w:t>
      </w:r>
      <w:r>
        <w:rPr>
          <w:rFonts w:hint="cs"/>
          <w:rtl/>
        </w:rPr>
        <w:t xml:space="preserve"> </w:t>
      </w:r>
      <w:r w:rsidRPr="003C7C01">
        <w:rPr>
          <w:rStyle w:val="libAlaemChar"/>
          <w:rFonts w:hint="cs"/>
          <w:rtl/>
        </w:rPr>
        <w:t>(</w:t>
      </w:r>
      <w:r w:rsidRPr="003C7C01">
        <w:rPr>
          <w:rStyle w:val="libAieChar"/>
          <w:rtl/>
        </w:rPr>
        <w:t>قل</w:t>
      </w:r>
      <w:r w:rsidRPr="003C7C01">
        <w:rPr>
          <w:rStyle w:val="libAieChar"/>
          <w:rFonts w:hint="cs"/>
          <w:rtl/>
        </w:rPr>
        <w:t xml:space="preserve"> </w:t>
      </w:r>
      <w:r w:rsidRPr="003C7C01">
        <w:rPr>
          <w:rStyle w:val="libAieChar"/>
          <w:rtl/>
        </w:rPr>
        <w:t>هو الله أحد</w:t>
      </w:r>
      <w:r w:rsidRPr="003C7C01">
        <w:rPr>
          <w:rStyle w:val="libAlaemChar"/>
          <w:rFonts w:hint="cs"/>
          <w:rtl/>
        </w:rPr>
        <w:t>)</w:t>
      </w:r>
      <w:r>
        <w:rPr>
          <w:rtl/>
        </w:rPr>
        <w:t xml:space="preserve"> والمعوذتين ثم تغسل ذلك بماء زمزم أو بماء المطر أو بماء نظيف ثم تلقي عليه مثقالين لبانا وعشرة مثاقيل سكراً وعشرة عسلاً ثم يوضع تحت السماء وتوضع على رأسه حديدة ثم تصلّي آخر الليل ركعتين تقرأ في كل منهما الحمد مرّة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أسألك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النجم الثاقب</w:t>
      </w:r>
      <w:r w:rsidR="009A58AC">
        <w:rPr>
          <w:rFonts w:hint="cs"/>
          <w:rtl/>
        </w:rPr>
        <w:t>:</w:t>
      </w:r>
      <w:r>
        <w:rPr>
          <w:rFonts w:hint="cs"/>
          <w:rtl/>
        </w:rPr>
        <w:t xml:space="preserve"> 215</w:t>
      </w:r>
      <w:r w:rsidR="009A58AC">
        <w:rPr>
          <w:rFonts w:hint="cs"/>
          <w:rtl/>
        </w:rPr>
        <w:t>،</w:t>
      </w:r>
      <w:r>
        <w:rPr>
          <w:rFonts w:hint="cs"/>
          <w:rtl/>
        </w:rPr>
        <w:t xml:space="preserve"> الحكاية الاولى من الباب السابع</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مكارم الاخلاق 2 / 135 ح 2346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134 ح 2345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خمسين مرة فإذا فرغت من صلاتك شربت الماء فإنّه جيد مجرّب للحفظ إن شاء اللّه</w:t>
      </w:r>
      <w:r>
        <w:rPr>
          <w:rFonts w:hint="cs"/>
          <w:rtl/>
        </w:rPr>
        <w:t xml:space="preserve"> </w:t>
      </w:r>
      <w:r w:rsidRPr="003C7C01">
        <w:rPr>
          <w:rStyle w:val="libFootnotenumChar"/>
          <w:rFonts w:hint="cs"/>
          <w:rtl/>
        </w:rPr>
        <w:t>(1)</w:t>
      </w:r>
      <w:r w:rsidR="003C7C01">
        <w:rPr>
          <w:rtl/>
          <w:lang w:bidi="fa-IR"/>
        </w:rPr>
        <w:t>.</w:t>
      </w:r>
      <w:r>
        <w:rPr>
          <w:rtl/>
        </w:rPr>
        <w:t xml:space="preserve"> وسيأتي في أواخر الباب السادس ما يورث قوة الذاكرة</w:t>
      </w:r>
      <w:r>
        <w:rPr>
          <w:rFonts w:hint="cs"/>
          <w:rtl/>
        </w:rPr>
        <w:t xml:space="preserve"> ص 868</w:t>
      </w:r>
      <w:r w:rsidR="003C7C01">
        <w:rPr>
          <w:rtl/>
          <w:lang w:bidi="fa-IR"/>
        </w:rPr>
        <w:t>.</w:t>
      </w:r>
    </w:p>
    <w:p w:rsidR="001B329E" w:rsidRDefault="001B329E" w:rsidP="001B329E">
      <w:pPr>
        <w:pStyle w:val="Heading3Center"/>
        <w:rPr>
          <w:rtl/>
        </w:rPr>
      </w:pPr>
      <w:bookmarkStart w:id="1119" w:name="_Toc415301329"/>
      <w:bookmarkStart w:id="1120" w:name="_Toc426799825"/>
      <w:r>
        <w:rPr>
          <w:rtl/>
        </w:rPr>
        <w:t>الصلاة لغفران الذنوب</w:t>
      </w:r>
      <w:bookmarkEnd w:id="1119"/>
      <w:bookmarkEnd w:id="1120"/>
    </w:p>
    <w:p w:rsidR="001B329E" w:rsidRDefault="001B329E" w:rsidP="003C7C01">
      <w:pPr>
        <w:pStyle w:val="libNormal"/>
        <w:rPr>
          <w:rtl/>
        </w:rPr>
      </w:pPr>
      <w:r>
        <w:rPr>
          <w:rtl/>
        </w:rPr>
        <w:t>يصلي ركعتين يقرأ في كل ركعة منهما</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ستين مرة فإذا فرغ من الصلاة غفرت ذنوبه</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121" w:name="_Toc415301330"/>
      <w:bookmarkStart w:id="1122" w:name="_Toc426799826"/>
      <w:r>
        <w:rPr>
          <w:rtl/>
        </w:rPr>
        <w:t>صلاة أخرى</w:t>
      </w:r>
      <w:bookmarkEnd w:id="1121"/>
      <w:bookmarkEnd w:id="1122"/>
    </w:p>
    <w:p w:rsidR="001B329E" w:rsidRDefault="001B329E" w:rsidP="003C7C01">
      <w:pPr>
        <w:pStyle w:val="libNormal"/>
        <w:rPr>
          <w:rtl/>
        </w:rPr>
      </w:pPr>
      <w:r>
        <w:rPr>
          <w:rtl/>
        </w:rPr>
        <w:t>قال الطوسي في (المصباح) في خلال أعمال يوم الجمعة</w:t>
      </w:r>
      <w:r w:rsidR="009A58AC">
        <w:rPr>
          <w:rtl/>
        </w:rPr>
        <w:t>:</w:t>
      </w:r>
      <w:r>
        <w:rPr>
          <w:rtl/>
        </w:rPr>
        <w:t xml:space="preserve"> روي عن عبد الله بن مسعود قال</w:t>
      </w:r>
      <w:r w:rsidR="009A58AC">
        <w:rPr>
          <w:rtl/>
        </w:rPr>
        <w:t>:</w:t>
      </w:r>
      <w:r>
        <w:rPr>
          <w:rtl/>
        </w:rPr>
        <w:t xml:space="preserve"> قال النبي </w:t>
      </w:r>
      <w:r w:rsidRPr="003C7C01">
        <w:rPr>
          <w:rStyle w:val="libAlaemChar"/>
          <w:rtl/>
        </w:rPr>
        <w:t>صلى‌الله‌عليه‌وآله</w:t>
      </w:r>
      <w:r>
        <w:rPr>
          <w:rtl/>
        </w:rPr>
        <w:t xml:space="preserve"> من صلى يوم الجمعة بعد العصر ركعتين يقرأ في الأولى الفاتحة وآية الكرسي وقل أعوذ برب الفلق خمسا وعشرين مرة وفي الثانية الفاتحة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tl/>
        </w:rPr>
        <w:t>)</w:t>
      </w:r>
      <w:r>
        <w:rPr>
          <w:rFonts w:hint="cs"/>
          <w:rtl/>
        </w:rPr>
        <w:t xml:space="preserve"> </w:t>
      </w:r>
      <w:r>
        <w:rPr>
          <w:rtl/>
        </w:rPr>
        <w:t>خمسا وعشرين مرة فإذا فرغ من الصلاة قال خمساً وعشرين مرة</w:t>
      </w:r>
      <w:r>
        <w:rPr>
          <w:rFonts w:hint="cs"/>
          <w:rtl/>
        </w:rPr>
        <w:t xml:space="preserve"> </w:t>
      </w:r>
      <w:r w:rsidRPr="003C7C01">
        <w:rPr>
          <w:rStyle w:val="libFootnotenumChar"/>
          <w:rFonts w:hint="cs"/>
          <w:rtl/>
        </w:rPr>
        <w:t>(3)</w:t>
      </w:r>
      <w:r w:rsidR="009A58AC">
        <w:rPr>
          <w:rtl/>
        </w:rPr>
        <w:t>:</w:t>
      </w:r>
      <w:r>
        <w:rPr>
          <w:rtl/>
        </w:rPr>
        <w:t xml:space="preserve"> </w:t>
      </w:r>
      <w:r w:rsidRPr="00524C63">
        <w:rPr>
          <w:rStyle w:val="libBold2Char"/>
          <w:rtl/>
        </w:rPr>
        <w:t>لاحَوْلَ وَلاقوَةَ إِلاّ بِالله العَليّ العَظيمِ</w:t>
      </w:r>
      <w:r>
        <w:rPr>
          <w:rtl/>
        </w:rPr>
        <w:t xml:space="preserve"> لم يخرج من الدنيا إِلاّ وقد أراه الله تعالى الجنّة في منامه وأراه مكانه فيها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روى السيد ابن طاووس في الفصل الثالث والثلاثين من (جمال الأسبوع) صلاة لغفران الذنوب وقال في شأنها إن هذه صلاة جليلة القدر عظيمة الشأن يعرفها حملة الاسرار الربوبية فإيّاك أن تتهاون فيها فمن رغب فيها فليطلبها من الكتاب المذكور</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123" w:name="_Toc415301331"/>
      <w:bookmarkStart w:id="1124" w:name="_Toc426799827"/>
      <w:r>
        <w:rPr>
          <w:rtl/>
        </w:rPr>
        <w:t>صلاة الوصية</w:t>
      </w:r>
      <w:bookmarkEnd w:id="1123"/>
      <w:bookmarkEnd w:id="1124"/>
    </w:p>
    <w:p w:rsidR="001B329E" w:rsidRDefault="001B329E" w:rsidP="003C7C01">
      <w:pPr>
        <w:pStyle w:val="libNormal"/>
        <w:rPr>
          <w:rtl/>
        </w:rPr>
      </w:pPr>
      <w:r>
        <w:rPr>
          <w:rtl/>
        </w:rPr>
        <w:t xml:space="preserve">وهي صلاة وصى بها النبي </w:t>
      </w:r>
      <w:r w:rsidRPr="003C7C01">
        <w:rPr>
          <w:rStyle w:val="libAlaemChar"/>
          <w:rtl/>
        </w:rPr>
        <w:t>صلى‌الله‌عليه‌وآله</w:t>
      </w:r>
      <w:r>
        <w:rPr>
          <w:rtl/>
        </w:rPr>
        <w:t xml:space="preserve"> وهي ركعتان تؤدَى بين المغرب والعشاء يقرأ في الأولى الحمد وسورة إذا زلزلت ثلاث عشرة مرة</w:t>
      </w:r>
      <w:r w:rsidR="009A58AC">
        <w:rPr>
          <w:rtl/>
        </w:rPr>
        <w:t>،</w:t>
      </w:r>
      <w:r>
        <w:rPr>
          <w:rtl/>
        </w:rPr>
        <w:t xml:space="preserve"> وفي الثانية الحمد وسورة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خمس عشرة مرة من واظب عليها في كل عشية كان له من الاجر مالا يحصيه إِلاّ الله تعالى</w:t>
      </w:r>
      <w:r>
        <w:rPr>
          <w:rFonts w:hint="cs"/>
          <w:rtl/>
        </w:rPr>
        <w:t xml:space="preserve"> </w:t>
      </w:r>
      <w:r w:rsidRPr="003C7C01">
        <w:rPr>
          <w:rStyle w:val="libFootnotenumChar"/>
          <w:rFonts w:hint="cs"/>
          <w:rtl/>
        </w:rPr>
        <w:t>(6)</w:t>
      </w:r>
      <w:r w:rsidR="003C7C01">
        <w:rPr>
          <w:rtl/>
        </w:rPr>
        <w:t>.</w:t>
      </w:r>
    </w:p>
    <w:p w:rsidR="001B329E" w:rsidRDefault="001B329E" w:rsidP="001B329E">
      <w:pPr>
        <w:pStyle w:val="Heading3Center"/>
        <w:rPr>
          <w:rtl/>
        </w:rPr>
      </w:pPr>
      <w:bookmarkStart w:id="1125" w:name="_Toc415301332"/>
      <w:bookmarkStart w:id="1126" w:name="_Toc426799828"/>
      <w:r>
        <w:rPr>
          <w:rtl/>
        </w:rPr>
        <w:t>صلاة العفو</w:t>
      </w:r>
      <w:bookmarkEnd w:id="1125"/>
      <w:bookmarkEnd w:id="1126"/>
    </w:p>
    <w:p w:rsidR="001B329E" w:rsidRDefault="001B329E" w:rsidP="003C7C01">
      <w:pPr>
        <w:pStyle w:val="libNormal"/>
        <w:rPr>
          <w:rtl/>
        </w:rPr>
      </w:pPr>
      <w:r>
        <w:rPr>
          <w:rtl/>
        </w:rPr>
        <w:t>ركعتان في كل منهما الحمد و</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مرة ويقول بعد القراءة</w:t>
      </w:r>
      <w:r w:rsidR="009A58AC">
        <w:rPr>
          <w:rtl/>
        </w:rPr>
        <w:t>:</w:t>
      </w:r>
      <w:r>
        <w:rPr>
          <w:rtl/>
        </w:rPr>
        <w:t xml:space="preserve"> </w:t>
      </w:r>
      <w:r w:rsidRPr="00524C63">
        <w:rPr>
          <w:rStyle w:val="libBold2Char"/>
          <w:rtl/>
        </w:rPr>
        <w:t>رَبِّ عَفْوَكَ</w:t>
      </w:r>
      <w:r w:rsidRPr="00524C63">
        <w:rPr>
          <w:rStyle w:val="libBold2Char"/>
          <w:rFonts w:hint="cs"/>
          <w:rtl/>
        </w:rPr>
        <w:t xml:space="preserve"> </w:t>
      </w:r>
      <w:r w:rsidRPr="00524C63">
        <w:rPr>
          <w:rStyle w:val="libBold2Char"/>
          <w:rtl/>
        </w:rPr>
        <w:t>عَفْوَكَ</w:t>
      </w:r>
      <w:r>
        <w:rPr>
          <w:rtl/>
        </w:rPr>
        <w:t xml:space="preserve"> خمس عشره مرة ويقولها في الركوع عشر مرات ويتمها كصلاة جعفر</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136 ح 2347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انظر مستدرك الوسائل 6 / 55 ح 6418 مع اضافات</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خمس مرّات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المتهجّد</w:t>
      </w:r>
      <w:r w:rsidR="009A58AC">
        <w:rPr>
          <w:rFonts w:hint="cs"/>
          <w:rtl/>
        </w:rPr>
        <w:t>:</w:t>
      </w:r>
      <w:r>
        <w:rPr>
          <w:rFonts w:hint="cs"/>
          <w:rtl/>
        </w:rPr>
        <w:t xml:space="preserve"> 318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جمال الاسبوع</w:t>
      </w:r>
      <w:r w:rsidR="009A58AC">
        <w:rPr>
          <w:rFonts w:hint="cs"/>
          <w:rtl/>
        </w:rPr>
        <w:t>:</w:t>
      </w:r>
      <w:r>
        <w:rPr>
          <w:rFonts w:hint="cs"/>
          <w:rtl/>
        </w:rPr>
        <w:t xml:space="preserve"> 322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مصباح المتهجّد</w:t>
      </w:r>
      <w:r w:rsidR="009A58AC">
        <w:rPr>
          <w:rFonts w:hint="cs"/>
          <w:rtl/>
        </w:rPr>
        <w:t>:</w:t>
      </w:r>
      <w:r>
        <w:rPr>
          <w:rFonts w:hint="cs"/>
          <w:rtl/>
        </w:rPr>
        <w:t xml:space="preserve"> 107 مع اضافات</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مكارم الاخلاق 2 / 114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صلاة الاستغفار كصلاة العفو إِلاّ أنك تقول عوض</w:t>
      </w:r>
      <w:r>
        <w:rPr>
          <w:rFonts w:hint="cs"/>
          <w:rtl/>
        </w:rPr>
        <w:t xml:space="preserve"> </w:t>
      </w:r>
      <w:r w:rsidRPr="00524C63">
        <w:rPr>
          <w:rStyle w:val="libBold2Char"/>
          <w:rFonts w:hint="cs"/>
          <w:rtl/>
        </w:rPr>
        <w:t>«</w:t>
      </w:r>
      <w:r w:rsidRPr="00524C63">
        <w:rPr>
          <w:rStyle w:val="libBold2Char"/>
          <w:rtl/>
        </w:rPr>
        <w:t>رب عفوك</w:t>
      </w:r>
      <w:r w:rsidRPr="00524C63">
        <w:rPr>
          <w:rStyle w:val="libBold2Char"/>
          <w:rFonts w:hint="cs"/>
          <w:rtl/>
        </w:rPr>
        <w:t>»</w:t>
      </w:r>
      <w:r w:rsidRPr="00524C63">
        <w:rPr>
          <w:rStyle w:val="libBold2Char"/>
          <w:rtl/>
        </w:rPr>
        <w:t xml:space="preserve"> أسْتَغْفِرُ الله</w:t>
      </w:r>
      <w:r>
        <w:rPr>
          <w:rtl/>
        </w:rPr>
        <w:t xml:space="preserve"> وتنفع هذه الصلاة في توسعة الرزق إن شاء الله تعالى</w:t>
      </w:r>
      <w:r>
        <w:rPr>
          <w:rFonts w:hint="cs"/>
          <w:rtl/>
        </w:rPr>
        <w:t xml:space="preserve"> </w:t>
      </w:r>
      <w:r w:rsidRPr="003C7C01">
        <w:rPr>
          <w:rStyle w:val="libFootnotenumChar"/>
          <w:rFonts w:hint="cs"/>
          <w:rtl/>
        </w:rPr>
        <w:t>(1)</w:t>
      </w:r>
      <w:r w:rsidR="003C7C01">
        <w:rPr>
          <w:rtl/>
        </w:rPr>
        <w:t>.</w:t>
      </w:r>
    </w:p>
    <w:p w:rsidR="001B329E" w:rsidRDefault="001B329E" w:rsidP="001B329E">
      <w:pPr>
        <w:pStyle w:val="Heading3Center"/>
        <w:rPr>
          <w:rtl/>
        </w:rPr>
      </w:pPr>
      <w:bookmarkStart w:id="1127" w:name="_Toc415301333"/>
      <w:bookmarkStart w:id="1128" w:name="_Toc426799829"/>
      <w:r>
        <w:rPr>
          <w:rtl/>
        </w:rPr>
        <w:t>ذكر صلوات أيام الأسبوع</w:t>
      </w:r>
      <w:bookmarkEnd w:id="1127"/>
      <w:bookmarkEnd w:id="1128"/>
    </w:p>
    <w:p w:rsidR="001B329E" w:rsidRDefault="001B329E" w:rsidP="001B329E">
      <w:pPr>
        <w:pStyle w:val="Heading3Center"/>
        <w:rPr>
          <w:rtl/>
        </w:rPr>
      </w:pPr>
      <w:bookmarkStart w:id="1129" w:name="_Toc415301334"/>
      <w:bookmarkStart w:id="1130" w:name="_Toc426799830"/>
      <w:r>
        <w:rPr>
          <w:rtl/>
        </w:rPr>
        <w:t>صلاة يوم السبت</w:t>
      </w:r>
      <w:bookmarkEnd w:id="1129"/>
      <w:bookmarkEnd w:id="1130"/>
    </w:p>
    <w:p w:rsidR="001B329E" w:rsidRDefault="001B329E" w:rsidP="003C7C01">
      <w:pPr>
        <w:pStyle w:val="libNormal"/>
        <w:rPr>
          <w:rtl/>
        </w:rPr>
      </w:pPr>
      <w:r>
        <w:rPr>
          <w:rtl/>
        </w:rPr>
        <w:t xml:space="preserve">روى السيد ابن طاووس عن الإمام العسكري </w:t>
      </w:r>
      <w:r w:rsidRPr="003C7C01">
        <w:rPr>
          <w:rStyle w:val="libAlaemChar"/>
          <w:rtl/>
        </w:rPr>
        <w:t>عليه‌السلام</w:t>
      </w:r>
      <w:r>
        <w:rPr>
          <w:rtl/>
        </w:rPr>
        <w:t xml:space="preserve"> قال</w:t>
      </w:r>
      <w:r w:rsidR="009A58AC">
        <w:rPr>
          <w:rtl/>
        </w:rPr>
        <w:t>:</w:t>
      </w:r>
      <w:r>
        <w:rPr>
          <w:rtl/>
        </w:rPr>
        <w:t xml:space="preserve"> قرأت من كتب آبائي </w:t>
      </w:r>
      <w:r w:rsidRPr="003C7C01">
        <w:rPr>
          <w:rStyle w:val="libAlaemChar"/>
          <w:rtl/>
        </w:rPr>
        <w:t>عليهم‌السلام</w:t>
      </w:r>
      <w:r>
        <w:rPr>
          <w:rtl/>
        </w:rPr>
        <w:t xml:space="preserve"> من صلّى يوم السبت أربع ركعات يقرأ في كل ركعة فاتحة الكتاب وقل هو الله أحد وآية الكرسي كتبه الله عزَّ وجلَّ في درجة النبيين والشهداء</w:t>
      </w:r>
      <w:r>
        <w:rPr>
          <w:rFonts w:hint="cs"/>
          <w:rtl/>
        </w:rPr>
        <w:t xml:space="preserve"> </w:t>
      </w:r>
      <w:r>
        <w:rPr>
          <w:rtl/>
        </w:rPr>
        <w:t>والصالحين وحسن أولئك رفيقا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131" w:name="_Toc415301335"/>
      <w:bookmarkStart w:id="1132" w:name="_Toc426799831"/>
      <w:r>
        <w:rPr>
          <w:rtl/>
        </w:rPr>
        <w:t>صلاة يوم الأحد</w:t>
      </w:r>
      <w:bookmarkEnd w:id="1131"/>
      <w:bookmarkEnd w:id="1132"/>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 قال</w:t>
      </w:r>
      <w:r w:rsidR="009A58AC">
        <w:rPr>
          <w:rtl/>
        </w:rPr>
        <w:t>:</w:t>
      </w:r>
      <w:r>
        <w:rPr>
          <w:rtl/>
        </w:rPr>
        <w:t xml:space="preserve"> من صلّى يوم الأحد أربع ركعات يقرأ في كل ركعة فاتحة الكتاب وسورة</w:t>
      </w:r>
      <w:r w:rsidR="009A58AC">
        <w:rPr>
          <w:rtl/>
        </w:rPr>
        <w:t>:</w:t>
      </w:r>
      <w:r>
        <w:rPr>
          <w:rtl/>
        </w:rPr>
        <w:t xml:space="preserve"> تَبارَكَ الَّذي بيَدِهِ</w:t>
      </w:r>
      <w:r>
        <w:rPr>
          <w:rFonts w:hint="cs"/>
          <w:rtl/>
        </w:rPr>
        <w:t xml:space="preserve"> </w:t>
      </w:r>
      <w:r>
        <w:rPr>
          <w:rtl/>
        </w:rPr>
        <w:t>المُلْكُ</w:t>
      </w:r>
      <w:r w:rsidR="009A58AC">
        <w:rPr>
          <w:rtl/>
        </w:rPr>
        <w:t>،</w:t>
      </w:r>
      <w:r>
        <w:rPr>
          <w:rtl/>
        </w:rPr>
        <w:t xml:space="preserve"> بوأه الله من الجنة حيث يشاء</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133" w:name="_Toc415301336"/>
      <w:bookmarkStart w:id="1134" w:name="_Toc426799832"/>
      <w:r>
        <w:rPr>
          <w:rtl/>
        </w:rPr>
        <w:t>صلاة يوم الاثنين</w:t>
      </w:r>
      <w:bookmarkEnd w:id="1133"/>
      <w:bookmarkEnd w:id="1134"/>
    </w:p>
    <w:p w:rsidR="001B329E" w:rsidRDefault="001B329E" w:rsidP="003C7C01">
      <w:pPr>
        <w:pStyle w:val="libNormal"/>
        <w:rPr>
          <w:rtl/>
        </w:rPr>
      </w:pPr>
      <w:r>
        <w:rPr>
          <w:rtl/>
        </w:rPr>
        <w:t xml:space="preserve">وقال </w:t>
      </w:r>
      <w:r w:rsidRPr="003C7C01">
        <w:rPr>
          <w:rStyle w:val="libAlaemChar"/>
          <w:rtl/>
        </w:rPr>
        <w:t>عليه‌السلام</w:t>
      </w:r>
      <w:r>
        <w:rPr>
          <w:rtl/>
        </w:rPr>
        <w:t xml:space="preserve"> أيضا</w:t>
      </w:r>
      <w:r w:rsidR="009A58AC">
        <w:rPr>
          <w:rtl/>
        </w:rPr>
        <w:t>:</w:t>
      </w:r>
      <w:r>
        <w:rPr>
          <w:rtl/>
        </w:rPr>
        <w:t xml:space="preserve"> من صلّى يوم الاثنين عشر ركعات يقرأ في كل ركعة فاتحة الكتاب وقل هو الله أحد عشراً جعل اللّه</w:t>
      </w:r>
      <w:r>
        <w:rPr>
          <w:rFonts w:hint="cs"/>
          <w:rtl/>
        </w:rPr>
        <w:t xml:space="preserve"> </w:t>
      </w:r>
      <w:r>
        <w:rPr>
          <w:rtl/>
        </w:rPr>
        <w:t>له يوم الجمعة نوراً يضي منه الموقف حتى يغطبه به جميع من خلق الله في ذلك اليوم</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135" w:name="_Toc415301337"/>
      <w:bookmarkStart w:id="1136" w:name="_Toc426799833"/>
      <w:r>
        <w:rPr>
          <w:rtl/>
        </w:rPr>
        <w:t>صلاة يوم الثلاثاء</w:t>
      </w:r>
      <w:bookmarkEnd w:id="1135"/>
      <w:bookmarkEnd w:id="1136"/>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w:t>
      </w:r>
      <w:r w:rsidR="009A58AC">
        <w:rPr>
          <w:rtl/>
        </w:rPr>
        <w:t>:</w:t>
      </w:r>
      <w:r>
        <w:rPr>
          <w:rtl/>
        </w:rPr>
        <w:t xml:space="preserve"> من صلّى يوم الثلاثاء ست ركعات يقرأ في كل ركعة فاتحة الكتاب وآية</w:t>
      </w:r>
      <w:r w:rsidR="009A58AC">
        <w:rPr>
          <w:rtl/>
        </w:rPr>
        <w:t>:</w:t>
      </w:r>
      <w:r>
        <w:rPr>
          <w:rtl/>
        </w:rPr>
        <w:t xml:space="preserve"> آمن الرسول إلى آخرها</w:t>
      </w:r>
      <w:r>
        <w:rPr>
          <w:rFonts w:hint="cs"/>
          <w:rtl/>
        </w:rPr>
        <w:t xml:space="preserve"> </w:t>
      </w:r>
      <w:r>
        <w:rPr>
          <w:rtl/>
        </w:rPr>
        <w:t>وسورة إذا زلزلت مرة واحدة غفر الله له ذنوبه حتى يخرج منها كيوم ولدته أمّه</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137" w:name="_Toc415301338"/>
      <w:bookmarkStart w:id="1138" w:name="_Toc426799834"/>
      <w:r>
        <w:rPr>
          <w:rtl/>
        </w:rPr>
        <w:t>صلاة يوم الأربعاء</w:t>
      </w:r>
      <w:bookmarkEnd w:id="1137"/>
      <w:bookmarkEnd w:id="1138"/>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w:t>
      </w:r>
      <w:r w:rsidR="009A58AC">
        <w:rPr>
          <w:rtl/>
        </w:rPr>
        <w:t>:</w:t>
      </w:r>
      <w:r>
        <w:rPr>
          <w:rtl/>
        </w:rPr>
        <w:t xml:space="preserve"> من صلى يوم الأربعاء أربع ركعات يقرأ في كل ركعة الحمد والاخلاص وسورة القدر مرة واحدة</w:t>
      </w:r>
      <w:r>
        <w:rPr>
          <w:rFonts w:hint="cs"/>
          <w:rtl/>
        </w:rPr>
        <w:t xml:space="preserve"> </w:t>
      </w:r>
      <w:r>
        <w:rPr>
          <w:rtl/>
        </w:rPr>
        <w:t>تاب الله عليه من كل ذنب وزوّجه بزوجة من الحور العين</w:t>
      </w:r>
      <w:r>
        <w:rPr>
          <w:rFonts w:hint="cs"/>
          <w:rtl/>
        </w:rPr>
        <w:t xml:space="preserve"> </w:t>
      </w:r>
      <w:r w:rsidRPr="003C7C01">
        <w:rPr>
          <w:rStyle w:val="libFootnotenumChar"/>
          <w:rFonts w:hint="cs"/>
          <w:rtl/>
        </w:rPr>
        <w:t>(6)</w:t>
      </w:r>
      <w:r w:rsidR="003C7C01">
        <w:rPr>
          <w:rtl/>
        </w:rPr>
        <w:t>.</w:t>
      </w:r>
    </w:p>
    <w:p w:rsidR="001B329E" w:rsidRDefault="001B329E" w:rsidP="001B329E">
      <w:pPr>
        <w:pStyle w:val="Heading3Center"/>
        <w:rPr>
          <w:rtl/>
        </w:rPr>
      </w:pPr>
      <w:bookmarkStart w:id="1139" w:name="_Toc415301339"/>
      <w:bookmarkStart w:id="1140" w:name="_Toc426799835"/>
      <w:r>
        <w:rPr>
          <w:rtl/>
        </w:rPr>
        <w:t>صلاة يوم الخميس</w:t>
      </w:r>
      <w:bookmarkEnd w:id="1139"/>
      <w:bookmarkEnd w:id="1140"/>
    </w:p>
    <w:p w:rsidR="001B329E" w:rsidRDefault="001B329E" w:rsidP="003C7C01">
      <w:pPr>
        <w:pStyle w:val="libNormal"/>
        <w:rPr>
          <w:rtl/>
        </w:rPr>
      </w:pPr>
      <w:r>
        <w:rPr>
          <w:rtl/>
        </w:rPr>
        <w:t xml:space="preserve">وقال </w:t>
      </w:r>
      <w:r w:rsidRPr="003C7C01">
        <w:rPr>
          <w:rStyle w:val="libAlaemChar"/>
          <w:rtl/>
        </w:rPr>
        <w:t>عليه‌السلام</w:t>
      </w:r>
      <w:r>
        <w:rPr>
          <w:rtl/>
        </w:rPr>
        <w:t xml:space="preserve"> من صلّى يوم الخميس عشر ركعات يقرأ في كل ركعة فاتحة الكتاب وقل هو</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115 ح 2320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40</w:t>
      </w:r>
      <w:r w:rsidR="009A58AC">
        <w:rPr>
          <w:rFonts w:hint="cs"/>
          <w:rtl/>
        </w:rPr>
        <w:t>،</w:t>
      </w:r>
      <w:r>
        <w:rPr>
          <w:rFonts w:hint="cs"/>
          <w:rtl/>
        </w:rPr>
        <w:t xml:space="preserve"> فصل 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جمال الاسبوع</w:t>
      </w:r>
      <w:r w:rsidR="009A58AC">
        <w:rPr>
          <w:rFonts w:hint="cs"/>
          <w:rtl/>
        </w:rPr>
        <w:t>:</w:t>
      </w:r>
      <w:r>
        <w:rPr>
          <w:rFonts w:hint="cs"/>
          <w:rtl/>
        </w:rPr>
        <w:t xml:space="preserve"> 41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جمال الاسبوع</w:t>
      </w:r>
      <w:r w:rsidR="009A58AC">
        <w:rPr>
          <w:rFonts w:hint="cs"/>
          <w:rtl/>
        </w:rPr>
        <w:t>:</w:t>
      </w:r>
      <w:r>
        <w:rPr>
          <w:rFonts w:hint="cs"/>
          <w:rtl/>
        </w:rPr>
        <w:t xml:space="preserve"> 41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جمال الاسبوع</w:t>
      </w:r>
      <w:r w:rsidR="009A58AC">
        <w:rPr>
          <w:rFonts w:hint="cs"/>
          <w:rtl/>
        </w:rPr>
        <w:t>:</w:t>
      </w:r>
      <w:r>
        <w:rPr>
          <w:rFonts w:hint="cs"/>
          <w:rtl/>
        </w:rPr>
        <w:t xml:space="preserve"> 41</w:t>
      </w:r>
      <w:r w:rsidR="003C7C01">
        <w:rPr>
          <w:rFonts w:hint="cs"/>
          <w:rtl/>
        </w:rPr>
        <w:t>.</w:t>
      </w:r>
      <w:r>
        <w:rPr>
          <w:rFonts w:hint="cs"/>
          <w:rtl/>
        </w:rPr>
        <w:t xml:space="preserve"> 6</w:t>
      </w:r>
      <w:r w:rsidR="003C7C01">
        <w:rPr>
          <w:rFonts w:hint="cs"/>
          <w:rtl/>
        </w:rPr>
        <w:t xml:space="preserve"> - </w:t>
      </w:r>
      <w:r>
        <w:rPr>
          <w:rFonts w:hint="cs"/>
          <w:rtl/>
        </w:rPr>
        <w:t>جمال الاسبوع</w:t>
      </w:r>
      <w:r w:rsidR="009A58AC">
        <w:rPr>
          <w:rFonts w:hint="cs"/>
          <w:rtl/>
        </w:rPr>
        <w:t>:</w:t>
      </w:r>
      <w:r>
        <w:rPr>
          <w:rFonts w:hint="cs"/>
          <w:rtl/>
        </w:rPr>
        <w:t xml:space="preserve"> 41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الله أحد عشراً قالت الملائكة سل تعط</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141" w:name="_Toc415301340"/>
      <w:bookmarkStart w:id="1142" w:name="_Toc426799836"/>
      <w:r>
        <w:rPr>
          <w:rtl/>
        </w:rPr>
        <w:t>صلاة يوم الجمعة</w:t>
      </w:r>
      <w:bookmarkEnd w:id="1141"/>
      <w:bookmarkEnd w:id="1142"/>
    </w:p>
    <w:p w:rsidR="001B329E" w:rsidRDefault="001B329E" w:rsidP="003C7C01">
      <w:pPr>
        <w:pStyle w:val="libNormal"/>
        <w:rPr>
          <w:rtl/>
        </w:rPr>
      </w:pPr>
      <w:r>
        <w:rPr>
          <w:rtl/>
        </w:rPr>
        <w:t xml:space="preserve">وقال </w:t>
      </w:r>
      <w:r w:rsidRPr="003C7C01">
        <w:rPr>
          <w:rStyle w:val="libAlaemChar"/>
          <w:rtl/>
        </w:rPr>
        <w:t>عليه‌السلام</w:t>
      </w:r>
      <w:r>
        <w:rPr>
          <w:rtl/>
        </w:rPr>
        <w:t xml:space="preserve"> من صلّى يوم الجمعة أربع ركعات يقرأ في كل ركعة فاتحة الكتاب وتبارك الذي بيده الملك وحَّم السجدة أدخله الله تعالى جنته وشفعه في أهل بيته ووقاه ضغطة القبر وأهوال يوم القيامة</w:t>
      </w:r>
      <w:r w:rsidR="003C7C01">
        <w:rPr>
          <w:rtl/>
        </w:rPr>
        <w:t>.</w:t>
      </w:r>
      <w:r>
        <w:rPr>
          <w:rtl/>
        </w:rPr>
        <w:t xml:space="preserve"> فسأل الراوي فقال</w:t>
      </w:r>
      <w:r w:rsidR="009A58AC">
        <w:rPr>
          <w:rtl/>
        </w:rPr>
        <w:t>:</w:t>
      </w:r>
      <w:r>
        <w:rPr>
          <w:rtl/>
        </w:rPr>
        <w:t xml:space="preserve"> في أيّ ساعة من ساعات الأيام أصلّي هذه الصلوات؟ فقال ما بين طلوع الشمس إلى زوالها</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1Center"/>
        <w:rPr>
          <w:rtl/>
        </w:rPr>
      </w:pPr>
      <w:bookmarkStart w:id="1143" w:name="_Toc415301341"/>
      <w:bookmarkStart w:id="1144" w:name="_Toc426799837"/>
      <w:r>
        <w:rPr>
          <w:rtl/>
        </w:rPr>
        <w:t>الباب الثالث</w:t>
      </w:r>
      <w:bookmarkEnd w:id="1143"/>
      <w:bookmarkEnd w:id="1144"/>
    </w:p>
    <w:p w:rsidR="001B329E" w:rsidRDefault="001B329E" w:rsidP="001B329E">
      <w:pPr>
        <w:pStyle w:val="Heading1Center"/>
        <w:rPr>
          <w:rtl/>
        </w:rPr>
      </w:pPr>
      <w:bookmarkStart w:id="1145" w:name="_Toc415301342"/>
      <w:bookmarkStart w:id="1146" w:name="_Toc426799838"/>
      <w:r>
        <w:rPr>
          <w:rtl/>
        </w:rPr>
        <w:t>في الأدعية والعوذات للآلام والاسقام ولعلل الأعضاء والحمّى وغيرها</w:t>
      </w:r>
      <w:bookmarkEnd w:id="1145"/>
      <w:bookmarkEnd w:id="1146"/>
    </w:p>
    <w:p w:rsidR="001B329E" w:rsidRDefault="001B329E" w:rsidP="003C7C01">
      <w:pPr>
        <w:pStyle w:val="libNormal"/>
        <w:rPr>
          <w:rtl/>
        </w:rPr>
      </w:pPr>
      <w:r>
        <w:rPr>
          <w:rtl/>
        </w:rPr>
        <w:t>روى السيد ابن طاووس رض في كتاب (مهج الدعوات) عن سعيد بن أبي الفتح القمّي النازل بواسط قال</w:t>
      </w:r>
      <w:r w:rsidR="009A58AC">
        <w:rPr>
          <w:rtl/>
        </w:rPr>
        <w:t>:</w:t>
      </w:r>
      <w:r>
        <w:rPr>
          <w:rtl/>
        </w:rPr>
        <w:t xml:space="preserve"> حدث لي مرض أعيى الأطباء فأخذني والدي إلى المارستان (المستشفى) فجمع الأطباء والساعور وهو مقدم النصارى في الطب فافتكروا فقالوا</w:t>
      </w:r>
      <w:r w:rsidR="009A58AC">
        <w:rPr>
          <w:rtl/>
        </w:rPr>
        <w:t>:</w:t>
      </w:r>
      <w:r>
        <w:rPr>
          <w:rtl/>
        </w:rPr>
        <w:t xml:space="preserve"> هذا مرض لايزيله إِلاّ الله تعالى فعدت وأنا منكسر القلب ضيّق الصدر فأخذت كتابا من كتب والدي فوجدت على ظهره مكتوبا عن الصادق </w:t>
      </w:r>
      <w:r w:rsidRPr="003C7C01">
        <w:rPr>
          <w:rStyle w:val="libAlaemChar"/>
          <w:rtl/>
        </w:rPr>
        <w:t>عليه‌السلام</w:t>
      </w:r>
      <w:r>
        <w:rPr>
          <w:rtl/>
        </w:rPr>
        <w:t xml:space="preserve"> عن النبي </w:t>
      </w:r>
      <w:r w:rsidRPr="003C7C01">
        <w:rPr>
          <w:rStyle w:val="libAlaemChar"/>
          <w:rtl/>
        </w:rPr>
        <w:t>صلى‌الله‌عليه‌وآله</w:t>
      </w:r>
      <w:r>
        <w:rPr>
          <w:rtl/>
        </w:rPr>
        <w:t xml:space="preserve"> قال</w:t>
      </w:r>
      <w:r w:rsidR="009A58AC">
        <w:rPr>
          <w:rtl/>
        </w:rPr>
        <w:t>:</w:t>
      </w:r>
      <w:r>
        <w:rPr>
          <w:rtl/>
        </w:rPr>
        <w:t xml:space="preserve"> من كان به مرض فقال عقيب صلاة الفجر أربعين مرة</w:t>
      </w:r>
      <w:r w:rsidR="009A58AC">
        <w:rPr>
          <w:rtl/>
        </w:rPr>
        <w:t>:</w:t>
      </w:r>
      <w:r>
        <w:rPr>
          <w:rtl/>
        </w:rPr>
        <w:t xml:space="preserve"> </w:t>
      </w:r>
      <w:r w:rsidRPr="00524C63">
        <w:rPr>
          <w:rStyle w:val="libBold2Char"/>
          <w:rtl/>
        </w:rPr>
        <w:t>بِسْمِ اللّهِ</w:t>
      </w:r>
      <w:r w:rsidRPr="00524C63">
        <w:rPr>
          <w:rStyle w:val="libBold2Char"/>
          <w:rFonts w:hint="cs"/>
          <w:rtl/>
        </w:rPr>
        <w:t xml:space="preserve"> </w:t>
      </w:r>
      <w:r w:rsidRPr="00524C63">
        <w:rPr>
          <w:rStyle w:val="libBold2Char"/>
          <w:rtl/>
        </w:rPr>
        <w:t>الرَّحْمنِ الرَّحيمُ الحَمْدُ لله ربِّ العالَمينَ حَسْبُنا الله وَنِعْمَ الوَكيلُ تَبارَكَ الله أحْسَنُ الخالِقينَ وَلاحَوْلَ وَلا قوَةْ إِلاّ بِالله العَليِّ العَظيمِ</w:t>
      </w:r>
      <w:r w:rsidR="003C7C01">
        <w:rPr>
          <w:rtl/>
        </w:rPr>
        <w:t>.</w:t>
      </w:r>
      <w:r>
        <w:rPr>
          <w:rtl/>
        </w:rPr>
        <w:t xml:space="preserve"> ومسح بيده عليها أزاله الله تعالى عنه وشافاه</w:t>
      </w:r>
      <w:r w:rsidR="003C7C01">
        <w:rPr>
          <w:rtl/>
        </w:rPr>
        <w:t>.</w:t>
      </w:r>
      <w:r>
        <w:rPr>
          <w:rtl/>
        </w:rPr>
        <w:t xml:space="preserve"> فصبرت إلى الفجر فصليت الفريضة فجلست في موضعي أرددها أربعين مرّة وأمسح بيدي على المرض فأزاله الله تعالى</w:t>
      </w:r>
      <w:r w:rsidR="009A58AC">
        <w:rPr>
          <w:rtl/>
        </w:rPr>
        <w:t>،</w:t>
      </w:r>
      <w:r>
        <w:rPr>
          <w:rtl/>
        </w:rPr>
        <w:t xml:space="preserve"> فجلست في موضعي وأنا خائف أن يعاود فلم أزل كذلك ثلاثة أيام ثم أخبرت والدي بذلك فشكر الله تعالى وحكى ذلك لبعض الأطباء وكان ذميّا دخل علي فنظر إلى المرض وقد زال فأسلم وشهد بالنبوّة وحسن اسلامه</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وقال الكفعمي في (المصباح) إذا كانت بك علّة فامسح موضع سجودك بيدك وامسح بها العلة عقيب كل فريضة سبع مرات وقل</w:t>
      </w:r>
      <w:r w:rsidR="009A58AC">
        <w:rPr>
          <w:rtl/>
        </w:rPr>
        <w:t>:</w:t>
      </w:r>
      <w:r>
        <w:rPr>
          <w:rtl/>
        </w:rPr>
        <w:t xml:space="preserve"> </w:t>
      </w:r>
      <w:r w:rsidRPr="00524C63">
        <w:rPr>
          <w:rStyle w:val="libBold2Char"/>
          <w:rtl/>
        </w:rPr>
        <w:t>يا مَنْ كَبَسَ الارْضَ عَلى الماءِ وَسَدَّ الهَواءِ بِالسَّماء وَاخْتارَ لِنَفْسِهِ أحْسَنَ الاسَّماء صَلِّ عَلى مُحَمَّدٍ وَآل مُحَمَّدٍ وَافْعَلْ بي كَذا وَكَذا وَارْزُقْني وَعافِني مَنْ كَذا وَكَذا</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جمال الاسبوع</w:t>
      </w:r>
      <w:r w:rsidR="009A58AC">
        <w:rPr>
          <w:rFonts w:hint="cs"/>
          <w:rtl/>
        </w:rPr>
        <w:t>:</w:t>
      </w:r>
      <w:r>
        <w:rPr>
          <w:rFonts w:hint="cs"/>
          <w:rtl/>
        </w:rPr>
        <w:t xml:space="preserve"> 42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جمال الاسبوع</w:t>
      </w:r>
      <w:r w:rsidR="009A58AC">
        <w:rPr>
          <w:rFonts w:hint="cs"/>
          <w:rtl/>
        </w:rPr>
        <w:t>:</w:t>
      </w:r>
      <w:r>
        <w:rPr>
          <w:rFonts w:hint="cs"/>
          <w:rtl/>
        </w:rPr>
        <w:t xml:space="preserve"> 42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77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مصباح الكفعمي</w:t>
      </w:r>
      <w:r w:rsidR="009A58AC">
        <w:rPr>
          <w:rFonts w:hint="cs"/>
          <w:rtl/>
        </w:rPr>
        <w:t>:</w:t>
      </w:r>
      <w:r>
        <w:rPr>
          <w:rFonts w:hint="cs"/>
          <w:rtl/>
        </w:rPr>
        <w:t xml:space="preserve"> 148</w:t>
      </w:r>
      <w:r w:rsidR="009A58AC">
        <w:rPr>
          <w:rFonts w:hint="cs"/>
          <w:rtl/>
        </w:rPr>
        <w:t>،</w:t>
      </w:r>
      <w:r>
        <w:rPr>
          <w:rFonts w:hint="cs"/>
          <w:rtl/>
        </w:rPr>
        <w:t xml:space="preserve"> فصل 18</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147" w:name="_Toc415301343"/>
      <w:bookmarkStart w:id="1148" w:name="_Toc426799839"/>
      <w:r>
        <w:rPr>
          <w:rtl/>
        </w:rPr>
        <w:lastRenderedPageBreak/>
        <w:t>دعاء العافية</w:t>
      </w:r>
      <w:bookmarkEnd w:id="1147"/>
      <w:bookmarkEnd w:id="1148"/>
    </w:p>
    <w:p w:rsidR="001B329E" w:rsidRDefault="001B329E" w:rsidP="003C7C01">
      <w:pPr>
        <w:pStyle w:val="libNormal"/>
        <w:rPr>
          <w:rtl/>
        </w:rPr>
      </w:pPr>
      <w:r>
        <w:rPr>
          <w:rtl/>
        </w:rPr>
        <w:t>روى الكفعمي في (مصباح المتهجد) أن من طلب العافية من وجع به فليقل في السجدة الثانية من الركعتين الأوليين من صلاة الليل</w:t>
      </w:r>
      <w:r w:rsidR="009A58AC">
        <w:rPr>
          <w:rtl/>
        </w:rPr>
        <w:t>:</w:t>
      </w:r>
      <w:r>
        <w:rPr>
          <w:rtl/>
        </w:rPr>
        <w:t xml:space="preserve"> </w:t>
      </w:r>
      <w:r w:rsidRPr="00524C63">
        <w:rPr>
          <w:rStyle w:val="libBold2Char"/>
          <w:rtl/>
        </w:rPr>
        <w:t>يا عَليُّ يا عَظيمُ يا رَحْمنُ يا رَحيمُ يا سَميعَ</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الدَّعَواتِ يا مُعْطي الخَيراتِ</w:t>
      </w:r>
      <w:r w:rsidR="009A58AC" w:rsidRPr="00524C63">
        <w:rPr>
          <w:rStyle w:val="libBold2Char"/>
          <w:rtl/>
        </w:rPr>
        <w:t>،</w:t>
      </w:r>
      <w:r w:rsidRPr="00524C63">
        <w:rPr>
          <w:rStyle w:val="libBold2Char"/>
          <w:rtl/>
        </w:rPr>
        <w:t xml:space="preserve"> صَلِّ عَلى مُحَمَّدٍ وَآلِهِ وَاعْطِني مِنْ خَيْرِ الدُّنْيا وَالاخِرَةِ ماأنْتَ أهْلَهُ</w:t>
      </w:r>
      <w:r w:rsidR="009A58AC" w:rsidRPr="00524C63">
        <w:rPr>
          <w:rStyle w:val="libBold2Char"/>
          <w:rtl/>
        </w:rPr>
        <w:t>،</w:t>
      </w:r>
      <w:r w:rsidRPr="00524C63">
        <w:rPr>
          <w:rStyle w:val="libBold2Char"/>
          <w:rtl/>
        </w:rPr>
        <w:t xml:space="preserve"> وَإصْرِفْ عَنِّي مِنْ شَرِّ الدُّنْيا وَالاخِرَةِ ماأنْتَ أهْلَهُ</w:t>
      </w:r>
      <w:r w:rsidR="009A58AC" w:rsidRPr="00524C63">
        <w:rPr>
          <w:rStyle w:val="libBold2Char"/>
          <w:rtl/>
        </w:rPr>
        <w:t>،</w:t>
      </w:r>
      <w:r w:rsidRPr="00524C63">
        <w:rPr>
          <w:rStyle w:val="libBold2Char"/>
          <w:rtl/>
        </w:rPr>
        <w:t xml:space="preserve"> وَأَذْهِبْ عَنّي هذا الوَجَعْ</w:t>
      </w:r>
      <w:r w:rsidR="009A58AC" w:rsidRPr="00524C63">
        <w:rPr>
          <w:rStyle w:val="libBold2Char"/>
          <w:rtl/>
        </w:rPr>
        <w:t>،</w:t>
      </w:r>
      <w:r w:rsidRPr="00524C63">
        <w:rPr>
          <w:rStyle w:val="libBold2Char"/>
          <w:rtl/>
        </w:rPr>
        <w:t xml:space="preserve"> وليسم الوجع</w:t>
      </w:r>
      <w:r w:rsidR="009A58AC" w:rsidRPr="00524C63">
        <w:rPr>
          <w:rStyle w:val="libBold2Char"/>
          <w:rtl/>
        </w:rPr>
        <w:t>:</w:t>
      </w:r>
      <w:r w:rsidRPr="00524C63">
        <w:rPr>
          <w:rStyle w:val="libBold2Char"/>
          <w:rtl/>
        </w:rPr>
        <w:t xml:space="preserve"> فَإنَّهُ قَدْ غاظَنِي وَأَحْزَنَنِي</w:t>
      </w:r>
      <w:r w:rsidR="009A58AC">
        <w:rPr>
          <w:rtl/>
        </w:rPr>
        <w:t>،</w:t>
      </w:r>
      <w:r>
        <w:rPr>
          <w:rtl/>
        </w:rPr>
        <w:t xml:space="preserve"> وليلح في الدعاء فان العافية تعجل إن شاء الله تعالى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وعن كتاب (عدة الداعي) عن الصادق </w:t>
      </w:r>
      <w:r w:rsidRPr="003C7C01">
        <w:rPr>
          <w:rStyle w:val="libAlaemChar"/>
          <w:rtl/>
        </w:rPr>
        <w:t>عليه‌السلام</w:t>
      </w:r>
      <w:r w:rsidR="009A58AC">
        <w:rPr>
          <w:rtl/>
        </w:rPr>
        <w:t>:</w:t>
      </w:r>
      <w:r>
        <w:rPr>
          <w:rtl/>
        </w:rPr>
        <w:t xml:space="preserve"> قل عند العلة وأنت بارز تحت السماء رافع يديك</w:t>
      </w:r>
      <w:r w:rsidR="009A58AC">
        <w:rPr>
          <w:rtl/>
        </w:rPr>
        <w:t>:</w:t>
      </w:r>
      <w:r>
        <w:rPr>
          <w:rtl/>
        </w:rPr>
        <w:t xml:space="preserve"> </w:t>
      </w:r>
      <w:r w:rsidRPr="00524C63">
        <w:rPr>
          <w:rStyle w:val="libBold2Char"/>
          <w:rtl/>
        </w:rPr>
        <w:t>اللّهُمَّ إنَّكَ عَيَّرْتَ أقْواما في كِتابِكَ فَقُلْتَ</w:t>
      </w:r>
      <w:r w:rsidR="009A58AC" w:rsidRPr="00524C63">
        <w:rPr>
          <w:rStyle w:val="libBold2Char"/>
          <w:rtl/>
        </w:rPr>
        <w:t>:</w:t>
      </w:r>
      <w:r>
        <w:rPr>
          <w:rFonts w:hint="cs"/>
          <w:rtl/>
        </w:rPr>
        <w:t xml:space="preserve"> </w:t>
      </w:r>
      <w:r w:rsidRPr="003C7C01">
        <w:rPr>
          <w:rStyle w:val="libAlaemChar"/>
          <w:rFonts w:hint="cs"/>
          <w:rtl/>
        </w:rPr>
        <w:t>(</w:t>
      </w:r>
      <w:r w:rsidRPr="003C7C01">
        <w:rPr>
          <w:rStyle w:val="libAieChar"/>
          <w:rtl/>
        </w:rPr>
        <w:t>قُلْ ادْعوا الَّذينَ زَعَمْتُمْ مِنْ دونِهِ فَلا يَمْلِكونَ كَشْفَ الضُرِّ عَنْكُمْ وَلاتَحْويلاً</w:t>
      </w:r>
      <w:r w:rsidRPr="003C7C01">
        <w:rPr>
          <w:rStyle w:val="libAlaemChar"/>
          <w:rFonts w:hint="cs"/>
          <w:rtl/>
        </w:rPr>
        <w:t>)</w:t>
      </w:r>
      <w:r>
        <w:rPr>
          <w:rtl/>
        </w:rPr>
        <w:t xml:space="preserve"> </w:t>
      </w:r>
      <w:r w:rsidRPr="003C7C01">
        <w:rPr>
          <w:rStyle w:val="libFootnotenumChar"/>
          <w:rFonts w:hint="cs"/>
          <w:rtl/>
        </w:rPr>
        <w:t>(3)</w:t>
      </w:r>
      <w:r>
        <w:rPr>
          <w:rFonts w:hint="cs"/>
          <w:rtl/>
        </w:rPr>
        <w:t xml:space="preserve"> </w:t>
      </w:r>
      <w:r w:rsidRPr="00524C63">
        <w:rPr>
          <w:rStyle w:val="libBold2Char"/>
          <w:rtl/>
        </w:rPr>
        <w:t>فَيا مَنْ لا يَمْلِكُ كَشْفَ ضُرِّي وَلا تَحْويلِهِ عَنِّي أحَدْ غَيْرُهُ صَلِّ عَلى مُحَمَّدٍ وَآلِهِ واكْشِفْ ضُرِّي وَحَوِّلْهُ إِلى مَنْ يَدْعو مَعَكَ إلها آخَرَ فَإنّي أشْهَدُ أنْ لا إلهَ غَيْرُكَ</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أن أيّما مؤمن كان به مرض أو علة فليمسح بيده موضع الوجع ويقول مخلصا</w:t>
      </w:r>
      <w:r w:rsidR="009A58AC">
        <w:rPr>
          <w:rtl/>
        </w:rPr>
        <w:t>:</w:t>
      </w:r>
      <w:r>
        <w:rPr>
          <w:rtl/>
        </w:rPr>
        <w:t xml:space="preserve"> </w:t>
      </w:r>
      <w:r w:rsidRPr="003C7C01">
        <w:rPr>
          <w:rStyle w:val="libAlaemChar"/>
          <w:rFonts w:hint="cs"/>
          <w:rtl/>
        </w:rPr>
        <w:t>(</w:t>
      </w:r>
      <w:r w:rsidRPr="003C7C01">
        <w:rPr>
          <w:rStyle w:val="libAieChar"/>
          <w:rtl/>
        </w:rPr>
        <w:t>ونُنَزِّلُ مِنَ القُرْآنِ ماهوَ شِفاءٌ وَرَحْمَةٌ لِلمؤمِنينَ وَلا يَزيدُ الظّالِمينَ إِلاّ خَساراً</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r>
        <w:rPr>
          <w:rtl/>
        </w:rPr>
        <w:t xml:space="preserve"> فإنّه يعافى مهما كانت العلة</w:t>
      </w:r>
      <w:r w:rsidR="003C7C01">
        <w:rPr>
          <w:rtl/>
        </w:rPr>
        <w:t>.</w:t>
      </w:r>
      <w:r>
        <w:rPr>
          <w:rtl/>
        </w:rPr>
        <w:t xml:space="preserve"> وتصديق ذلك في الآية نفسها</w:t>
      </w:r>
      <w:r w:rsidR="009A58AC">
        <w:rPr>
          <w:rtl/>
        </w:rPr>
        <w:t>:</w:t>
      </w:r>
      <w:r>
        <w:rPr>
          <w:rtl/>
        </w:rPr>
        <w:t xml:space="preserve"> شفاءٌ ورحمة للمؤمنين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Fonts w:hint="cs"/>
          <w:rtl/>
        </w:rPr>
        <w:t>أيضاً للأمراض</w:t>
      </w:r>
      <w:r w:rsidR="009A58AC">
        <w:rPr>
          <w:rFonts w:hint="cs"/>
          <w:rtl/>
        </w:rPr>
        <w:t>:</w:t>
      </w:r>
      <w:r>
        <w:rPr>
          <w:rFonts w:hint="cs"/>
          <w:rtl/>
        </w:rPr>
        <w:t xml:space="preserve"> </w:t>
      </w:r>
      <w:r>
        <w:rPr>
          <w:rtl/>
        </w:rPr>
        <w:t>اشتر صاعا من بر ثم استلق على قفاك وانثره على صدرك وقل</w:t>
      </w:r>
      <w:r w:rsidR="009A58AC">
        <w:rPr>
          <w:rtl/>
        </w:rPr>
        <w:t>:</w:t>
      </w:r>
      <w:r>
        <w:rPr>
          <w:rtl/>
        </w:rPr>
        <w:t xml:space="preserve"> </w:t>
      </w:r>
      <w:r w:rsidRPr="00524C63">
        <w:rPr>
          <w:rStyle w:val="libBold2Char"/>
          <w:rtl/>
        </w:rPr>
        <w:t>اللّهُمَّ إِنِّي أَسْأَلُكَ بِإسْمِكَ الَّذي إذا سَأَلَكَ بِهِ المُضْطَرُ كَشَفْتَ ما</w:t>
      </w:r>
      <w:r w:rsidRPr="00524C63">
        <w:rPr>
          <w:rStyle w:val="libBold2Char"/>
          <w:rFonts w:hint="cs"/>
          <w:rtl/>
        </w:rPr>
        <w:t xml:space="preserve"> </w:t>
      </w:r>
      <w:r w:rsidRPr="00524C63">
        <w:rPr>
          <w:rStyle w:val="libBold2Char"/>
          <w:rtl/>
        </w:rPr>
        <w:t>بِهِ مِنْ ضُرٍّ وَمَكَنْتَ لَهُ في الارْضِ وَجَعَلْتَهُ خَليفتك عَلى خَلْقِكَ أنْ تُصَلِّيَ عَلى مُحَمَّدٍ وَعَلى أهْلِ بَيْتِهِ وَأنْ تُعافيني مِنْ عِلَّتي</w:t>
      </w:r>
      <w:r w:rsidR="009A58AC">
        <w:rPr>
          <w:rtl/>
        </w:rPr>
        <w:t>،</w:t>
      </w:r>
      <w:r>
        <w:rPr>
          <w:rtl/>
        </w:rPr>
        <w:t xml:space="preserve"> ثم استو جالسا واجمع البر من حولك</w:t>
      </w:r>
      <w:r w:rsidR="009A58AC">
        <w:rPr>
          <w:rtl/>
        </w:rPr>
        <w:t>،</w:t>
      </w:r>
      <w:r>
        <w:rPr>
          <w:rtl/>
        </w:rPr>
        <w:t xml:space="preserve"> وقل مثل ذلك</w:t>
      </w:r>
      <w:r w:rsidR="003C7C01">
        <w:rPr>
          <w:rtl/>
        </w:rPr>
        <w:t>.</w:t>
      </w:r>
      <w:r>
        <w:rPr>
          <w:rFonts w:hint="cs"/>
          <w:rtl/>
        </w:rPr>
        <w:t xml:space="preserve"> </w:t>
      </w:r>
      <w:r>
        <w:rPr>
          <w:rtl/>
        </w:rPr>
        <w:t>واقسمه أربعة أمداد</w:t>
      </w:r>
      <w:r w:rsidR="009A58AC">
        <w:rPr>
          <w:rtl/>
        </w:rPr>
        <w:t>،</w:t>
      </w:r>
      <w:r>
        <w:rPr>
          <w:rtl/>
        </w:rPr>
        <w:t xml:space="preserve"> مدّ لكل مسكين وقل مثل ذلك تطيب إن شاء الله تعالى</w:t>
      </w:r>
      <w:r>
        <w:rP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يا سامع</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الكفعمي</w:t>
      </w:r>
      <w:r w:rsidR="009A58AC">
        <w:rPr>
          <w:rFonts w:hint="cs"/>
          <w:rtl/>
        </w:rPr>
        <w:t>:</w:t>
      </w:r>
      <w:r>
        <w:rPr>
          <w:rFonts w:hint="cs"/>
          <w:rtl/>
        </w:rPr>
        <w:t xml:space="preserve"> 148</w:t>
      </w:r>
      <w:r w:rsidR="009A58AC">
        <w:rPr>
          <w:rFonts w:hint="cs"/>
          <w:rtl/>
        </w:rPr>
        <w:t>،</w:t>
      </w:r>
      <w:r>
        <w:rPr>
          <w:rFonts w:hint="cs"/>
          <w:rtl/>
        </w:rPr>
        <w:t xml:space="preserve"> فصل 18</w:t>
      </w:r>
      <w:r w:rsidR="009A58AC">
        <w:rPr>
          <w:rFonts w:hint="cs"/>
          <w:rtl/>
        </w:rPr>
        <w:t>،</w:t>
      </w:r>
      <w:r>
        <w:rPr>
          <w:rFonts w:hint="cs"/>
          <w:rtl/>
        </w:rPr>
        <w:t xml:space="preserve"> مصباح المتهجّد</w:t>
      </w:r>
      <w:r w:rsidR="009A58AC">
        <w:rPr>
          <w:rFonts w:hint="cs"/>
          <w:rtl/>
        </w:rPr>
        <w:t>:</w:t>
      </w:r>
      <w:r>
        <w:rPr>
          <w:rFonts w:hint="cs"/>
          <w:rtl/>
        </w:rPr>
        <w:t xml:space="preserve"> 139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الإسراء</w:t>
      </w:r>
      <w:r w:rsidR="009A58AC">
        <w:rPr>
          <w:rFonts w:hint="cs"/>
          <w:rtl/>
        </w:rPr>
        <w:t>:</w:t>
      </w:r>
      <w:r>
        <w:rPr>
          <w:rFonts w:hint="cs"/>
          <w:rtl/>
        </w:rPr>
        <w:t xml:space="preserve"> 17 / 56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عدّة الداعي</w:t>
      </w:r>
      <w:r w:rsidR="009A58AC">
        <w:rPr>
          <w:rFonts w:hint="cs"/>
          <w:rtl/>
        </w:rPr>
        <w:t>:</w:t>
      </w:r>
      <w:r>
        <w:rPr>
          <w:rFonts w:hint="cs"/>
          <w:rtl/>
        </w:rPr>
        <w:t xml:space="preserve"> 312 في الاستشفاء بالدعاء والاسترقاء عن الصادق </w:t>
      </w:r>
      <w:r w:rsidRPr="003C7C01">
        <w:rPr>
          <w:rStyle w:val="libAlaemChar"/>
          <w:rFonts w:hint="cs"/>
          <w:rtl/>
        </w:rPr>
        <w:t>عليه‌السلام</w:t>
      </w:r>
      <w:r w:rsidR="009A58AC">
        <w:rPr>
          <w:rFonts w:hint="cs"/>
          <w:rtl/>
        </w:rPr>
        <w:t>،</w:t>
      </w:r>
      <w:r>
        <w:rPr>
          <w:rFonts w:hint="cs"/>
          <w:rtl/>
        </w:rPr>
        <w:t xml:space="preserve"> وعنه الكفعمي في المصباح</w:t>
      </w:r>
      <w:r w:rsidR="009A58AC">
        <w:rPr>
          <w:rFonts w:hint="cs"/>
          <w:rtl/>
        </w:rPr>
        <w:t>:</w:t>
      </w:r>
      <w:r>
        <w:rPr>
          <w:rFonts w:hint="cs"/>
          <w:rtl/>
        </w:rPr>
        <w:t xml:space="preserve"> 150</w:t>
      </w:r>
      <w:r w:rsidR="009A58AC">
        <w:rPr>
          <w:rFonts w:hint="cs"/>
          <w:rtl/>
        </w:rPr>
        <w:t>،</w:t>
      </w:r>
      <w:r>
        <w:rPr>
          <w:rFonts w:hint="cs"/>
          <w:rtl/>
        </w:rPr>
        <w:t xml:space="preserve"> فصل 18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الاسراء</w:t>
      </w:r>
      <w:r w:rsidR="009A58AC">
        <w:rPr>
          <w:rFonts w:hint="cs"/>
          <w:rtl/>
        </w:rPr>
        <w:t>:</w:t>
      </w:r>
      <w:r>
        <w:rPr>
          <w:rFonts w:hint="cs"/>
          <w:rtl/>
        </w:rPr>
        <w:t xml:space="preserve"> 17 / 82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طبّ الائمة</w:t>
      </w:r>
      <w:r w:rsidR="009A58AC">
        <w:rPr>
          <w:rFonts w:hint="cs"/>
          <w:rtl/>
        </w:rPr>
        <w:t>:</w:t>
      </w:r>
      <w:r>
        <w:rPr>
          <w:rFonts w:hint="cs"/>
          <w:rtl/>
        </w:rPr>
        <w:t xml:space="preserve"> 28 وعنه المشهدي في تفسير كنز الدقائق 7 / 497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طب الائمّة</w:t>
      </w:r>
      <w:r w:rsidR="009A58AC">
        <w:rPr>
          <w:rFonts w:hint="cs"/>
          <w:rtl/>
        </w:rPr>
        <w:t>:</w:t>
      </w:r>
      <w:r>
        <w:rPr>
          <w:rFonts w:hint="cs"/>
          <w:rtl/>
        </w:rPr>
        <w:t xml:space="preserve"> 53</w:t>
      </w:r>
      <w:r w:rsidR="009A58AC">
        <w:rPr>
          <w:rFonts w:hint="cs"/>
          <w:rtl/>
        </w:rPr>
        <w:t>،</w:t>
      </w:r>
      <w:r>
        <w:rPr>
          <w:rFonts w:hint="cs"/>
          <w:rtl/>
        </w:rPr>
        <w:t xml:space="preserve"> وعنه البحار 95 / 22</w:t>
      </w:r>
      <w:r w:rsidR="009A58AC">
        <w:rPr>
          <w:rFonts w:hint="cs"/>
          <w:rtl/>
        </w:rPr>
        <w:t>،</w:t>
      </w:r>
      <w:r>
        <w:rPr>
          <w:rFonts w:hint="cs"/>
          <w:rtl/>
        </w:rPr>
        <w:t xml:space="preserve"> الكافي 2 / 564</w:t>
      </w:r>
      <w:r w:rsidR="009A58AC">
        <w:rPr>
          <w:rFonts w:hint="cs"/>
          <w:rtl/>
        </w:rPr>
        <w:t>،</w:t>
      </w:r>
      <w:r>
        <w:rPr>
          <w:rFonts w:hint="cs"/>
          <w:rtl/>
        </w:rPr>
        <w:t xml:space="preserve"> عدّة الداعي</w:t>
      </w:r>
      <w:r w:rsidR="009A58AC">
        <w:rPr>
          <w:rFonts w:hint="cs"/>
          <w:rtl/>
        </w:rPr>
        <w:t>:</w:t>
      </w:r>
      <w:r>
        <w:rPr>
          <w:rFonts w:hint="cs"/>
          <w:rtl/>
        </w:rPr>
        <w:t xml:space="preserve"> 312 في الاستشفاء بالدعاء والاسترقاء مع اختلاف لفظي عن الصادق </w:t>
      </w:r>
      <w:r w:rsidRPr="003C7C01">
        <w:rPr>
          <w:rStyle w:val="libAlaemChar"/>
          <w:rFonts w:hint="cs"/>
          <w:rtl/>
        </w:rPr>
        <w:t>عليه‌السلام</w:t>
      </w:r>
      <w:r w:rsidR="009A58AC">
        <w:rPr>
          <w:rFonts w:hint="cs"/>
          <w:rtl/>
        </w:rPr>
        <w:t>،</w:t>
      </w:r>
      <w:r>
        <w:rPr>
          <w:rFonts w:hint="cs"/>
          <w:rtl/>
        </w:rPr>
        <w:t xml:space="preserve"> والدعوات للراوندي</w:t>
      </w:r>
      <w:r w:rsidR="009A58AC">
        <w:rPr>
          <w:rFonts w:hint="cs"/>
          <w:rtl/>
        </w:rPr>
        <w:t>:</w:t>
      </w:r>
      <w:r>
        <w:rPr>
          <w:rFonts w:hint="cs"/>
          <w:rtl/>
        </w:rPr>
        <w:t xml:space="preserve"> 182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أيضاً عن أمير المؤمنين صلوات الله وسلامه عليه</w:t>
      </w:r>
      <w:r w:rsidR="009A58AC">
        <w:rPr>
          <w:rtl/>
        </w:rPr>
        <w:t>:</w:t>
      </w:r>
      <w:r>
        <w:rPr>
          <w:rtl/>
        </w:rPr>
        <w:t xml:space="preserve"> ضع يدك على الوجع وقل ثلاثا</w:t>
      </w:r>
      <w:r w:rsidR="009A58AC">
        <w:rPr>
          <w:rtl/>
        </w:rPr>
        <w:t>:</w:t>
      </w:r>
      <w:r>
        <w:rPr>
          <w:rtl/>
        </w:rPr>
        <w:t xml:space="preserve"> </w:t>
      </w:r>
      <w:r w:rsidRPr="00524C63">
        <w:rPr>
          <w:rStyle w:val="libBold2Char"/>
          <w:rtl/>
        </w:rPr>
        <w:t>الله الله الله رَبِّي حَقّا لا أُشْرِكُ بِهِ شَيْئاً</w:t>
      </w:r>
      <w:r w:rsidR="009A58AC" w:rsidRPr="00524C63">
        <w:rPr>
          <w:rStyle w:val="libBold2Char"/>
          <w:rtl/>
        </w:rPr>
        <w:t>،</w:t>
      </w:r>
      <w:r w:rsidRPr="00524C63">
        <w:rPr>
          <w:rStyle w:val="libBold2Char"/>
          <w:rtl/>
        </w:rPr>
        <w:t xml:space="preserve"> اللّهُمَّ أنْتَ لَها وَلِكُلِّ عَظيمَةٍ فَفَرِّجْها</w:t>
      </w:r>
      <w:r>
        <w:rPr>
          <w:rFonts w:hint="cs"/>
          <w:rtl/>
        </w:rPr>
        <w:t xml:space="preserve"> </w:t>
      </w:r>
      <w:r w:rsidRPr="00524C63">
        <w:rPr>
          <w:rStyle w:val="libBold2Char"/>
          <w:rFonts w:hint="cs"/>
          <w:rtl/>
        </w:rPr>
        <w:t xml:space="preserve">عنّي </w:t>
      </w:r>
      <w:r w:rsidRPr="003C7C01">
        <w:rPr>
          <w:rStyle w:val="libFootnotenumChar"/>
          <w:rFonts w:hint="cs"/>
          <w:rtl/>
        </w:rPr>
        <w:t>(1)</w:t>
      </w:r>
      <w:r w:rsidR="003C7C01">
        <w:rPr>
          <w:rtl/>
        </w:rPr>
        <w:t>.</w:t>
      </w:r>
    </w:p>
    <w:p w:rsidR="001B329E" w:rsidRDefault="001B329E" w:rsidP="003C7C01">
      <w:pPr>
        <w:pStyle w:val="libNormal"/>
        <w:rPr>
          <w:rtl/>
        </w:rPr>
      </w:pPr>
      <w:r>
        <w:rPr>
          <w:rtl/>
        </w:rPr>
        <w:t xml:space="preserve">وروي عن الصادق </w:t>
      </w:r>
      <w:r w:rsidRPr="003C7C01">
        <w:rPr>
          <w:rStyle w:val="libAlaemChar"/>
          <w:rtl/>
        </w:rPr>
        <w:t>عليه‌السلام</w:t>
      </w:r>
      <w:r>
        <w:rPr>
          <w:rtl/>
        </w:rPr>
        <w:t xml:space="preserve"> قال</w:t>
      </w:r>
      <w:r w:rsidR="009A58AC">
        <w:rPr>
          <w:rtl/>
        </w:rPr>
        <w:t>:</w:t>
      </w:r>
      <w:r>
        <w:rPr>
          <w:rtl/>
        </w:rPr>
        <w:t xml:space="preserve"> ضع يدك على الوجع وقل</w:t>
      </w:r>
      <w:r w:rsidR="009A58AC">
        <w:rPr>
          <w:rtl/>
        </w:rPr>
        <w:t>:</w:t>
      </w:r>
      <w:r>
        <w:rPr>
          <w:rtl/>
        </w:rPr>
        <w:t xml:space="preserve"> </w:t>
      </w:r>
      <w:r w:rsidRPr="00524C63">
        <w:rPr>
          <w:rStyle w:val="libBold2Char"/>
          <w:rtl/>
        </w:rPr>
        <w:t>بسم اللّه</w:t>
      </w:r>
      <w:r w:rsidR="003C7C01">
        <w:rPr>
          <w:rtl/>
        </w:rPr>
        <w:t>.</w:t>
      </w:r>
      <w:r>
        <w:rPr>
          <w:rtl/>
        </w:rPr>
        <w:t xml:space="preserve"> ثم امسح يدك عليه وقل سبعا</w:t>
      </w:r>
      <w:r w:rsidR="009A58AC">
        <w:rPr>
          <w:rtl/>
        </w:rPr>
        <w:t>:</w:t>
      </w:r>
      <w:r>
        <w:rPr>
          <w:rtl/>
        </w:rPr>
        <w:t xml:space="preserve"> </w:t>
      </w:r>
      <w:r w:rsidRPr="00524C63">
        <w:rPr>
          <w:rStyle w:val="libBold2Char"/>
          <w:rtl/>
        </w:rPr>
        <w:t>أعوذُ</w:t>
      </w:r>
      <w:r w:rsidRPr="00524C63">
        <w:rPr>
          <w:rStyle w:val="libBold2Char"/>
          <w:rFonts w:hint="cs"/>
          <w:rtl/>
        </w:rPr>
        <w:t xml:space="preserve"> </w:t>
      </w:r>
      <w:r w:rsidRPr="00524C63">
        <w:rPr>
          <w:rStyle w:val="libBold2Char"/>
          <w:rtl/>
        </w:rPr>
        <w:t xml:space="preserve">بِعِزَّةِ الله وَأعوذُ بِقُدْرَةِ الله وَأعوذُ بِجَلالِ الله وَأعوذُ بِعَظَمَةِ الله وَأعوذُ بِجَمْعِ الله وأعوذُ بِرَسولِ الله </w:t>
      </w:r>
      <w:r w:rsidRPr="003C7C01">
        <w:rPr>
          <w:rStyle w:val="libAlaemChar"/>
          <w:rtl/>
        </w:rPr>
        <w:t>صلى‌الله‌عليه‌وآله</w:t>
      </w:r>
      <w:r w:rsidRPr="00524C63">
        <w:rPr>
          <w:rStyle w:val="libBold2Char"/>
          <w:rtl/>
        </w:rPr>
        <w:t xml:space="preserve"> وَأعوذُ بِأسَّماء الله مِنْ شَرِّ ما أحْذَرُ وَمِنْ شَرِّ ما أخافُ عَلى نَفْسي</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وروي في مرض الأولاد</w:t>
      </w:r>
      <w:r>
        <w:rPr>
          <w:rFonts w:hint="cs"/>
          <w:rtl/>
        </w:rPr>
        <w:t xml:space="preserve"> </w:t>
      </w:r>
      <w:r>
        <w:rPr>
          <w:rtl/>
        </w:rPr>
        <w:t>أنّ الامّ تصعد السطح وتأخذ الخمار من رأسها فتبرز شعرها تحت السماء ثم تسجد وتقول</w:t>
      </w:r>
      <w:r w:rsidR="009A58AC">
        <w:rPr>
          <w:rtl/>
        </w:rPr>
        <w:t>:</w:t>
      </w:r>
      <w:r>
        <w:rPr>
          <w:rtl/>
        </w:rPr>
        <w:t xml:space="preserve"> </w:t>
      </w:r>
      <w:r w:rsidRPr="00524C63">
        <w:rPr>
          <w:rStyle w:val="libBold2Char"/>
          <w:rtl/>
        </w:rPr>
        <w:t>اللّهُمَّ رَبِّ أنْتَ</w:t>
      </w:r>
      <w:r w:rsidRPr="00524C63">
        <w:rPr>
          <w:rStyle w:val="libBold2Char"/>
          <w:rFonts w:hint="cs"/>
          <w:rtl/>
        </w:rPr>
        <w:t xml:space="preserve"> </w:t>
      </w:r>
      <w:r w:rsidRPr="00524C63">
        <w:rPr>
          <w:rStyle w:val="libBold2Char"/>
          <w:rtl/>
        </w:rPr>
        <w:t>أعْطَيْتَنيهِ وَأنْتَ وَهَبْتَهُ لي</w:t>
      </w:r>
      <w:r w:rsidR="009A58AC" w:rsidRPr="00524C63">
        <w:rPr>
          <w:rStyle w:val="libBold2Char"/>
          <w:rtl/>
        </w:rPr>
        <w:t>،</w:t>
      </w:r>
      <w:r w:rsidRPr="00524C63">
        <w:rPr>
          <w:rStyle w:val="libBold2Char"/>
          <w:rtl/>
        </w:rPr>
        <w:t xml:space="preserve"> اللّهُمَّ فَاجْعَلْ هِبَتَكَ اليَومَ جَديدَةً إنَّكَ قادِرٌ مُقْتَدِرْ</w:t>
      </w:r>
      <w:r w:rsidR="009A58AC">
        <w:rPr>
          <w:rtl/>
        </w:rPr>
        <w:t>،</w:t>
      </w:r>
      <w:r>
        <w:rPr>
          <w:rFonts w:hint="cs"/>
          <w:rtl/>
        </w:rPr>
        <w:t xml:space="preserve"> ثمّ تسجد فإنّها لا ترفع رأسها إلّا وقد برأ ابنها </w:t>
      </w:r>
      <w:r w:rsidRPr="003C7C01">
        <w:rPr>
          <w:rStyle w:val="libFootnotenumChar"/>
          <w:rFonts w:hint="cs"/>
          <w:rtl/>
        </w:rPr>
        <w:t>(3)</w:t>
      </w:r>
      <w:r w:rsidR="003C7C01">
        <w:rPr>
          <w:rtl/>
        </w:rPr>
        <w:t>.</w:t>
      </w:r>
    </w:p>
    <w:p w:rsidR="001B329E" w:rsidRDefault="001B329E" w:rsidP="003C7C01">
      <w:pPr>
        <w:pStyle w:val="libNormal"/>
        <w:rPr>
          <w:rtl/>
        </w:rPr>
      </w:pPr>
      <w:r>
        <w:rPr>
          <w:rtl/>
        </w:rPr>
        <w:t>وروى الشهيد رض</w:t>
      </w:r>
      <w:r w:rsidR="009A58AC">
        <w:rPr>
          <w:rtl/>
        </w:rPr>
        <w:t>:</w:t>
      </w:r>
      <w:r>
        <w:rPr>
          <w:rtl/>
        </w:rPr>
        <w:t xml:space="preserve"> أنّ من اشتدّ وجعه فليقرأ على قدح فيه ماء سورة الحمد أربعين مرة ثم يصبه على بدنه</w:t>
      </w:r>
      <w:r>
        <w:rPr>
          <w:rFonts w:hint="cs"/>
          <w:rtl/>
        </w:rPr>
        <w:t xml:space="preserve"> </w:t>
      </w:r>
      <w:r>
        <w:rPr>
          <w:rtl/>
        </w:rPr>
        <w:t>وليجعل المريض عنده مكيلاً فيه برّ ويناول السائل بيده ويأمر أن يدعو له فيعافى إن شاء الله تعالى</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بأسانيد</w:t>
      </w:r>
      <w:r>
        <w:rPr>
          <w:rFonts w:hint="cs"/>
          <w:rtl/>
        </w:rPr>
        <w:t xml:space="preserve"> </w:t>
      </w:r>
      <w:r>
        <w:rPr>
          <w:rtl/>
        </w:rPr>
        <w:t>معتبرة</w:t>
      </w:r>
      <w:r w:rsidR="009A58AC">
        <w:rPr>
          <w:rtl/>
        </w:rPr>
        <w:t>:</w:t>
      </w:r>
      <w:r>
        <w:rPr>
          <w:rtl/>
        </w:rPr>
        <w:t xml:space="preserve"> عالجوا مرضاكم بالصدقة</w:t>
      </w:r>
      <w:r>
        <w:rPr>
          <w:rFonts w:hint="cs"/>
          <w:rtl/>
        </w:rPr>
        <w:t xml:space="preserve"> </w:t>
      </w:r>
      <w:r w:rsidRPr="003C7C01">
        <w:rPr>
          <w:rStyle w:val="libFootnotenumChar"/>
          <w:rFonts w:hint="cs"/>
          <w:rtl/>
        </w:rPr>
        <w:t>(5)</w:t>
      </w:r>
      <w:r w:rsidR="003C7C01">
        <w:rPr>
          <w:rtl/>
        </w:rPr>
        <w:t>.</w:t>
      </w:r>
      <w:r>
        <w:rPr>
          <w:rtl/>
        </w:rPr>
        <w:t xml:space="preserve"> وروى الشهيد أيضاً لرفع الأسقام يمسك بعضد المريض الأيمن وليقرأ الحمد سبعاً ويدعو بهذا الدعاء</w:t>
      </w:r>
      <w:r w:rsidR="009A58AC">
        <w:rPr>
          <w:rtl/>
        </w:rPr>
        <w:t>:</w:t>
      </w:r>
      <w:r>
        <w:rPr>
          <w:rtl/>
        </w:rPr>
        <w:t xml:space="preserve"> </w:t>
      </w:r>
      <w:r w:rsidRPr="00524C63">
        <w:rPr>
          <w:rStyle w:val="libBold2Char"/>
          <w:rtl/>
        </w:rPr>
        <w:t>اللّهُمَّ أزِلْ عَنْهُ العِلَلَ وَالدّاءَ وَأعِدْهُ إِلى الصَحَّةَ وَالشِفاءِ</w:t>
      </w:r>
      <w:r w:rsidRPr="00524C63">
        <w:rPr>
          <w:rStyle w:val="libBold2Char"/>
          <w:rFonts w:hint="cs"/>
          <w:rtl/>
        </w:rPr>
        <w:t xml:space="preserve"> </w:t>
      </w:r>
      <w:r w:rsidRPr="00524C63">
        <w:rPr>
          <w:rStyle w:val="libBold2Char"/>
          <w:rtl/>
        </w:rPr>
        <w:t>وَأمِدَّهُ بِحُسْنِ الوقايَةِ وَرُدَّهُ إِلى حُسْنِ العافيةِ وَاجْعَلْ مانالَهُ في مَرَضِهِ هذا مادَّةً لِحياتِهِ وَكُفّارَةً لَسَيّئاتِهِ</w:t>
      </w:r>
      <w:r w:rsidR="009A58AC" w:rsidRPr="00524C63">
        <w:rPr>
          <w:rStyle w:val="libBold2Char"/>
          <w:rtl/>
        </w:rPr>
        <w:t>،</w:t>
      </w:r>
      <w:r w:rsidRPr="00524C63">
        <w:rPr>
          <w:rStyle w:val="libBold2Char"/>
          <w:rtl/>
        </w:rPr>
        <w:t xml:space="preserve"> اللّهُمَّ وَصَلِّ</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عَلى مُحَمَّدٍ وَآل مُحَمَّدٍ</w:t>
      </w:r>
      <w:r w:rsidR="009A58AC" w:rsidRPr="00524C63">
        <w:rPr>
          <w:rStyle w:val="libBold2Char"/>
          <w:rtl/>
        </w:rPr>
        <w:t>،</w:t>
      </w:r>
      <w:r>
        <w:rPr>
          <w:rtl/>
        </w:rPr>
        <w:t xml:space="preserve"> فإن لم ينجع كرّر الحمد سبعين مرّة فإنه ينجع إن شاء تعالى</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 الباقر </w:t>
      </w:r>
      <w:r w:rsidRPr="003C7C01">
        <w:rPr>
          <w:rStyle w:val="libAlaemChar"/>
          <w:rtl/>
        </w:rPr>
        <w:t>عليه‌السلام</w:t>
      </w:r>
      <w:r>
        <w:rPr>
          <w:rtl/>
        </w:rPr>
        <w:t xml:space="preserve"> قال</w:t>
      </w:r>
      <w:r w:rsidR="009A58AC">
        <w:rPr>
          <w:rtl/>
        </w:rPr>
        <w:t>:</w:t>
      </w:r>
      <w:r>
        <w:rPr>
          <w:rtl/>
        </w:rPr>
        <w:t xml:space="preserve"> من لم يبرئه الحمد والاخلاص لم يبرئه شي وكل علة تبرؤها هاتان السورتان</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ما اشتكى أحد من المؤمنين شَيْئاً قط</w:t>
      </w:r>
      <w:r w:rsidR="009A58AC">
        <w:rPr>
          <w:rtl/>
        </w:rPr>
        <w:t>،</w:t>
      </w:r>
      <w:r>
        <w:rPr>
          <w:rtl/>
        </w:rPr>
        <w:t xml:space="preserve"> فقال بإخلاص</w:t>
      </w:r>
      <w:r w:rsidR="009A58AC">
        <w:rPr>
          <w:rtl/>
        </w:rPr>
        <w:t>:</w:t>
      </w:r>
      <w:r>
        <w:rPr>
          <w:rFonts w:hint="cs"/>
          <w:rtl/>
        </w:rPr>
        <w:t xml:space="preserve"> </w:t>
      </w:r>
      <w:r w:rsidRPr="003C7C01">
        <w:rPr>
          <w:rStyle w:val="libAlaemChar"/>
          <w:rFonts w:hint="cs"/>
          <w:rtl/>
        </w:rPr>
        <w:t>(</w:t>
      </w:r>
      <w:r w:rsidRPr="003C7C01">
        <w:rPr>
          <w:rStyle w:val="libAieChar"/>
          <w:rtl/>
        </w:rPr>
        <w:t>ونُنَزِّلُ مِنَ القُرْآنِ ماهوَ شِفاءٌ وَرَحْمَةٌ لِلمؤمِنينَ</w:t>
      </w:r>
      <w:r w:rsidRPr="003C7C01">
        <w:rPr>
          <w:rStyle w:val="libAlaemChar"/>
          <w:rFonts w:hint="cs"/>
          <w:rtl/>
        </w:rPr>
        <w:t>)</w:t>
      </w:r>
      <w:r>
        <w:rPr>
          <w:rtl/>
        </w:rPr>
        <w:t xml:space="preserve"> </w:t>
      </w:r>
      <w:r w:rsidRPr="003C7C01">
        <w:rPr>
          <w:rStyle w:val="libFootnotenumChar"/>
          <w:rFonts w:hint="cs"/>
          <w:rtl/>
        </w:rPr>
        <w:t>(9)</w:t>
      </w:r>
      <w:r w:rsidR="009A58AC">
        <w:rPr>
          <w:rFonts w:hint="cs"/>
          <w:rtl/>
        </w:rPr>
        <w:t>،</w:t>
      </w:r>
      <w:r>
        <w:rPr>
          <w:rtl/>
        </w:rPr>
        <w:t xml:space="preserve"> ومسح على العلّة إِلاّ شفاه اللّه</w:t>
      </w:r>
      <w:r>
        <w:rPr>
          <w:rFonts w:hint="cs"/>
          <w:rtl/>
        </w:rPr>
        <w:t xml:space="preserve"> </w:t>
      </w:r>
      <w:r w:rsidRPr="003C7C01">
        <w:rPr>
          <w:rStyle w:val="libFootnotenumChar"/>
          <w:rFonts w:hint="cs"/>
          <w:rtl/>
        </w:rPr>
        <w:t>(10)</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 xml:space="preserve">الكافي 2 / 565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566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95 / 68 عن عدّة الداعيز</w:t>
      </w:r>
    </w:p>
    <w:p w:rsidR="001B329E" w:rsidRDefault="001B329E" w:rsidP="003C7C01">
      <w:pPr>
        <w:pStyle w:val="libFootnote0"/>
        <w:rPr>
          <w:rtl/>
        </w:rPr>
      </w:pPr>
      <w:r>
        <w:rPr>
          <w:rFonts w:hint="cs"/>
          <w:rtl/>
        </w:rPr>
        <w:t>4</w:t>
      </w:r>
      <w:r w:rsidR="003C7C01">
        <w:rPr>
          <w:rFonts w:hint="cs"/>
          <w:rtl/>
        </w:rPr>
        <w:t xml:space="preserve"> - </w:t>
      </w:r>
      <w:r>
        <w:rPr>
          <w:rFonts w:hint="cs"/>
          <w:rtl/>
        </w:rPr>
        <w:t>الدروس 3 / 48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الدروس 1 / 255</w:t>
      </w:r>
      <w:r w:rsidR="009A58AC">
        <w:rPr>
          <w:rFonts w:hint="cs"/>
          <w:rtl/>
        </w:rPr>
        <w:t>،</w:t>
      </w:r>
      <w:r>
        <w:rPr>
          <w:rFonts w:hint="cs"/>
          <w:rtl/>
        </w:rPr>
        <w:t xml:space="preserve"> انظر دعوات الراوندي</w:t>
      </w:r>
      <w:r w:rsidR="009A58AC">
        <w:rPr>
          <w:rFonts w:hint="cs"/>
          <w:rtl/>
        </w:rPr>
        <w:t>:</w:t>
      </w:r>
      <w:r>
        <w:rPr>
          <w:rFonts w:hint="cs"/>
          <w:rtl/>
        </w:rPr>
        <w:t xml:space="preserve"> 181</w:t>
      </w:r>
      <w:r w:rsidR="009A58AC">
        <w:rPr>
          <w:rFonts w:hint="cs"/>
          <w:rtl/>
        </w:rPr>
        <w:t>،</w:t>
      </w:r>
      <w:r>
        <w:rPr>
          <w:rFonts w:hint="cs"/>
          <w:rtl/>
        </w:rPr>
        <w:t xml:space="preserve"> ح 503 عن الصادق</w:t>
      </w:r>
      <w:r w:rsidR="009A58AC">
        <w:rPr>
          <w:rFonts w:hint="cs"/>
          <w:rtl/>
        </w:rPr>
        <w:t>،</w:t>
      </w:r>
      <w:r>
        <w:rPr>
          <w:rFonts w:hint="cs"/>
          <w:rtl/>
        </w:rPr>
        <w:t xml:space="preserve"> فصل 18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 خ</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مصباح الكفعمي</w:t>
      </w:r>
      <w:r w:rsidR="009A58AC">
        <w:rPr>
          <w:rFonts w:hint="cs"/>
          <w:rtl/>
        </w:rPr>
        <w:t>:</w:t>
      </w:r>
      <w:r>
        <w:rPr>
          <w:rFonts w:hint="cs"/>
          <w:rtl/>
        </w:rPr>
        <w:t xml:space="preserve"> 151</w:t>
      </w:r>
      <w:r w:rsidR="009A58AC">
        <w:rPr>
          <w:rFonts w:hint="cs"/>
          <w:rtl/>
        </w:rPr>
        <w:t>،</w:t>
      </w:r>
      <w:r>
        <w:rPr>
          <w:rFonts w:hint="cs"/>
          <w:rtl/>
        </w:rPr>
        <w:t xml:space="preserve"> فصل 18</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طب الائمّة</w:t>
      </w:r>
      <w:r w:rsidR="009A58AC">
        <w:rPr>
          <w:rFonts w:hint="cs"/>
          <w:rtl/>
        </w:rPr>
        <w:t>:</w:t>
      </w:r>
      <w:r>
        <w:rPr>
          <w:rFonts w:hint="cs"/>
          <w:rtl/>
        </w:rPr>
        <w:t xml:space="preserve"> 39</w:t>
      </w:r>
      <w:r w:rsidR="009A58AC">
        <w:rPr>
          <w:rFonts w:hint="cs"/>
          <w:rtl/>
        </w:rPr>
        <w:t>،</w:t>
      </w:r>
      <w:r>
        <w:rPr>
          <w:rFonts w:hint="cs"/>
          <w:rtl/>
        </w:rPr>
        <w:t xml:space="preserve"> وعنه البحار 95 / 7</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الاسراء</w:t>
      </w:r>
      <w:r w:rsidR="009A58AC">
        <w:rPr>
          <w:rFonts w:hint="cs"/>
          <w:rtl/>
        </w:rPr>
        <w:t>:</w:t>
      </w:r>
      <w:r>
        <w:rPr>
          <w:rFonts w:hint="cs"/>
          <w:rtl/>
        </w:rPr>
        <w:t xml:space="preserve"> 17 / 82</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طبّ الائمّة</w:t>
      </w:r>
      <w:r w:rsidR="009A58AC">
        <w:rPr>
          <w:rFonts w:hint="cs"/>
          <w:rtl/>
        </w:rPr>
        <w:t>:</w:t>
      </w:r>
      <w:r>
        <w:rPr>
          <w:rFonts w:hint="cs"/>
          <w:rtl/>
        </w:rPr>
        <w:t xml:space="preserve"> 28</w:t>
      </w:r>
      <w:r w:rsidR="009A58AC">
        <w:rPr>
          <w:rFonts w:hint="cs"/>
          <w:rtl/>
        </w:rPr>
        <w:t>،</w:t>
      </w:r>
      <w:r>
        <w:rPr>
          <w:rFonts w:hint="cs"/>
          <w:rtl/>
        </w:rPr>
        <w:t xml:space="preserve"> وعنه المشهدي في تفسير كنز الدقائق 7 / 497 ذيل الآية</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وعن الرضا (صلوات الله وسلامه عليه)</w:t>
      </w:r>
      <w:r w:rsidR="009A58AC">
        <w:rPr>
          <w:rtl/>
        </w:rPr>
        <w:t>:</w:t>
      </w:r>
      <w:r>
        <w:rPr>
          <w:rtl/>
        </w:rPr>
        <w:t xml:space="preserve"> للامراض كلها قل عليها</w:t>
      </w:r>
      <w:r w:rsidR="009A58AC">
        <w:rPr>
          <w:rtl/>
        </w:rPr>
        <w:t>:</w:t>
      </w:r>
      <w:r>
        <w:rPr>
          <w:rtl/>
        </w:rPr>
        <w:t xml:space="preserve"> </w:t>
      </w:r>
      <w:r w:rsidRPr="00524C63">
        <w:rPr>
          <w:rStyle w:val="libBold2Char"/>
          <w:rtl/>
        </w:rPr>
        <w:t>يا مُنَزِّلَ الشِّفاءِ وَمُذْهِبَ الدّاءِ صَلِّ عَلى مُحَمَّدٍ وَآلِهِ وَأنْزِلْ عَلى وَجَعي الشِّفاءَ</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وروى السيد ابن طاووس رض في (المهج) عن ابن عبّاس قال</w:t>
      </w:r>
      <w:r w:rsidR="009A58AC">
        <w:rPr>
          <w:rtl/>
        </w:rPr>
        <w:t>:</w:t>
      </w:r>
      <w:r>
        <w:rPr>
          <w:rtl/>
        </w:rPr>
        <w:t xml:space="preserve"> كنت جالسا عند علي </w:t>
      </w:r>
      <w:r w:rsidRPr="003C7C01">
        <w:rPr>
          <w:rStyle w:val="libAlaemChar"/>
          <w:rtl/>
        </w:rPr>
        <w:t>عليه‌السلام</w:t>
      </w:r>
      <w:r>
        <w:rPr>
          <w:rtl/>
        </w:rPr>
        <w:t xml:space="preserve"> فدخل عليه رجل متغيّر اللون وقال يا أمير المؤمنين إنّي رجل مسقام كثير العلل والأوجاع</w:t>
      </w:r>
      <w:r w:rsidR="009A58AC">
        <w:rPr>
          <w:rtl/>
        </w:rPr>
        <w:t>،</w:t>
      </w:r>
      <w:r>
        <w:rPr>
          <w:rtl/>
        </w:rPr>
        <w:t xml:space="preserve"> فعلّمني دعاءً استعين به على أسقامي</w:t>
      </w:r>
      <w:r w:rsidR="003C7C01">
        <w:rPr>
          <w:rtl/>
        </w:rPr>
        <w:t>.</w:t>
      </w:r>
      <w:r>
        <w:rPr>
          <w:rFonts w:hint="cs"/>
          <w:rtl/>
        </w:rPr>
        <w:t xml:space="preserve"> </w:t>
      </w:r>
      <w:r>
        <w:rPr>
          <w:rtl/>
        </w:rPr>
        <w:t xml:space="preserve">فقال </w:t>
      </w:r>
      <w:r w:rsidRPr="003C7C01">
        <w:rPr>
          <w:rStyle w:val="libAlaemChar"/>
          <w:rtl/>
        </w:rPr>
        <w:t>عليه‌السلام</w:t>
      </w:r>
      <w:r>
        <w:rPr>
          <w:rtl/>
        </w:rPr>
        <w:t xml:space="preserve"> أعلّمك دعاء علّمه جبرائيل النبي </w:t>
      </w:r>
      <w:r w:rsidRPr="003C7C01">
        <w:rPr>
          <w:rStyle w:val="libAlaemChar"/>
          <w:rtl/>
        </w:rPr>
        <w:t>صلى‌الله‌عليه‌وآله</w:t>
      </w:r>
      <w:r>
        <w:rPr>
          <w:rtl/>
        </w:rPr>
        <w:t xml:space="preserve"> في مرض الحسنين </w:t>
      </w:r>
      <w:r w:rsidRPr="003C7C01">
        <w:rPr>
          <w:rStyle w:val="libAlaemChar"/>
          <w:rtl/>
        </w:rPr>
        <w:t>عليهم‌السلام</w:t>
      </w:r>
      <w:r>
        <w:rPr>
          <w:rtl/>
        </w:rPr>
        <w:t xml:space="preserve"> وهو</w:t>
      </w:r>
      <w:r w:rsidR="009A58AC">
        <w:rPr>
          <w:rtl/>
        </w:rPr>
        <w:t>:</w:t>
      </w:r>
      <w:r>
        <w:rPr>
          <w:rtl/>
        </w:rPr>
        <w:t xml:space="preserve"> </w:t>
      </w:r>
      <w:r w:rsidRPr="00524C63">
        <w:rPr>
          <w:rStyle w:val="libBold2Char"/>
          <w:rtl/>
        </w:rPr>
        <w:t>إلهي كُلَّما أنْعَمْتَ عَليّ نِعْمَةً قَلَّ لَكَ عِنْدَها شُكْري</w:t>
      </w:r>
      <w:r w:rsidR="009A58AC" w:rsidRPr="00524C63">
        <w:rPr>
          <w:rStyle w:val="libBold2Char"/>
          <w:rtl/>
        </w:rPr>
        <w:t>،</w:t>
      </w:r>
      <w:r w:rsidRPr="00524C63">
        <w:rPr>
          <w:rStyle w:val="libBold2Char"/>
          <w:rtl/>
        </w:rPr>
        <w:t xml:space="preserve"> وَكُلَّما إبْتَلَيْتَني بِبَليَّةٍ قَلَّ لَكَ عِنْدَها صَبْري</w:t>
      </w:r>
      <w:r w:rsidR="009A58AC" w:rsidRPr="00524C63">
        <w:rPr>
          <w:rStyle w:val="libBold2Char"/>
          <w:rtl/>
        </w:rPr>
        <w:t>،</w:t>
      </w:r>
      <w:r w:rsidRPr="00524C63">
        <w:rPr>
          <w:rStyle w:val="libBold2Char"/>
          <w:rtl/>
        </w:rPr>
        <w:t xml:space="preserve"> فيا مَنْ قَلَّ شُكْري عِنْدَ نِعَمِهِ فَلَمْ يَحْرِمْني وَيا مَنْ قَلَّ صَبْري عِنْدَ بَلائِهِ فَلَمْ يَخْذُلْني وَيا مَنْ رَآني عَلى المَعاصي فَلَمْ يَفْضَحْني وَيا مَنْ رَاَّني عَلى الخَطايا فَلَمْ يُعاقِبْني عَلَيْها</w:t>
      </w:r>
      <w:r w:rsidR="009A58AC" w:rsidRPr="00524C63">
        <w:rPr>
          <w:rStyle w:val="libBold2Char"/>
          <w:rtl/>
        </w:rPr>
        <w:t>،</w:t>
      </w:r>
      <w:r w:rsidRPr="00524C63">
        <w:rPr>
          <w:rStyle w:val="libBold2Char"/>
          <w:rtl/>
        </w:rPr>
        <w:t xml:space="preserve"> صَلِّ عَلى مُحَمَّدٍ وَآلِ مُحَمَّدٍ وَاغْفِرْ لي ذَنْبي وَاشْفِني مِنْ مَرَضي إنَّكَ عَلى كُلِّ شَيٍ قَديرُ</w:t>
      </w:r>
      <w:r w:rsidR="003C7C01">
        <w:rPr>
          <w:rtl/>
        </w:rPr>
        <w:t>.</w:t>
      </w:r>
      <w:r>
        <w:rPr>
          <w:rFonts w:hint="cs"/>
          <w:rtl/>
        </w:rPr>
        <w:t xml:space="preserve"> </w:t>
      </w:r>
      <w:r>
        <w:rPr>
          <w:rtl/>
        </w:rPr>
        <w:t>قال ابن عبّاس</w:t>
      </w:r>
      <w:r w:rsidR="009A58AC">
        <w:rPr>
          <w:rtl/>
        </w:rPr>
        <w:t>:</w:t>
      </w:r>
      <w:r>
        <w:rPr>
          <w:rtl/>
        </w:rPr>
        <w:t xml:space="preserve"> فرأيت الرجل بعد سنة حسن اللون مشربا بحمرة</w:t>
      </w:r>
      <w:r w:rsidR="003C7C01">
        <w:rPr>
          <w:rtl/>
        </w:rPr>
        <w:t>.</w:t>
      </w:r>
      <w:r>
        <w:rPr>
          <w:rtl/>
        </w:rPr>
        <w:t xml:space="preserve"> قال</w:t>
      </w:r>
      <w:r w:rsidR="009A58AC">
        <w:rPr>
          <w:rtl/>
        </w:rPr>
        <w:t>:</w:t>
      </w:r>
      <w:r>
        <w:rPr>
          <w:rtl/>
        </w:rPr>
        <w:t xml:space="preserve"> مادعوت به وأنا سقيم إِلاّ شفيت ولا مريض إِلاّ برئت ومادخلت على سلطان خفت جوره وقرأته</w:t>
      </w:r>
      <w:r>
        <w:rPr>
          <w:rFonts w:hint="cs"/>
          <w:rtl/>
        </w:rPr>
        <w:t xml:space="preserve"> </w:t>
      </w:r>
      <w:r>
        <w:rPr>
          <w:rtl/>
        </w:rPr>
        <w:t>إِلاّ رده الله عنّي</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ويروى أن النجاشي كان قد ورث من آبائه منذ أربعمائة عام قلنسوة توضع على الآلام فتسكن فحلّت القلنسوة بحثا عما فيها فوجد فيها هذا الدعاء</w:t>
      </w:r>
      <w:r w:rsidR="009A58AC">
        <w:rPr>
          <w:rtl/>
        </w:rPr>
        <w:t>:</w:t>
      </w:r>
      <w:r>
        <w:rPr>
          <w:rtl/>
        </w:rPr>
        <w:t xml:space="preserve"> </w:t>
      </w:r>
      <w:r w:rsidRPr="00524C63">
        <w:rPr>
          <w:rStyle w:val="libBold2Char"/>
          <w:rtl/>
        </w:rPr>
        <w:t>بِسْمِ اللّهِالمَلِكَ الحَقِّ المُبينِ</w:t>
      </w:r>
      <w:r w:rsidRPr="00524C63">
        <w:rPr>
          <w:rStyle w:val="libBold2Char"/>
          <w:rFonts w:hint="cs"/>
          <w:rtl/>
        </w:rPr>
        <w:t xml:space="preserve"> </w:t>
      </w:r>
      <w:r w:rsidRPr="003C7C01">
        <w:rPr>
          <w:rStyle w:val="libAlaemChar"/>
          <w:rFonts w:hint="cs"/>
          <w:rtl/>
        </w:rPr>
        <w:t>(</w:t>
      </w:r>
      <w:r w:rsidRPr="003C7C01">
        <w:rPr>
          <w:rStyle w:val="libAieChar"/>
          <w:rtl/>
        </w:rPr>
        <w:t>شَهِدَ الله أنَّهُ لا إلهَ إِلاّ هوَ وَالمَلائِكَةُ وَأولو العِلْمِ قائِما بِالقِسْطِ</w:t>
      </w:r>
      <w:r w:rsidR="009A58AC">
        <w:rPr>
          <w:rStyle w:val="libAieChar"/>
          <w:rtl/>
        </w:rPr>
        <w:t>،</w:t>
      </w:r>
      <w:r w:rsidRPr="003C7C01">
        <w:rPr>
          <w:rStyle w:val="libAieChar"/>
          <w:rtl/>
        </w:rPr>
        <w:t xml:space="preserve"> لا إلهَ إِلاّ هوَ العَزيزُ الحَكيمُ</w:t>
      </w:r>
      <w:r w:rsidR="003C7C01" w:rsidRPr="003C7C01">
        <w:rPr>
          <w:rStyle w:val="libAieChar"/>
          <w:rtl/>
        </w:rPr>
        <w:t>.</w:t>
      </w:r>
      <w:r w:rsidRPr="003C7C01">
        <w:rPr>
          <w:rStyle w:val="libAieChar"/>
          <w:rFonts w:hint="cs"/>
          <w:rtl/>
        </w:rPr>
        <w:t xml:space="preserve"> </w:t>
      </w:r>
      <w:r w:rsidRPr="003C7C01">
        <w:rPr>
          <w:rStyle w:val="libAieChar"/>
          <w:rtl/>
        </w:rPr>
        <w:t>إنَّ الدِّينُ عِنْدَ الله الاسلامُ</w:t>
      </w:r>
      <w:r w:rsidRPr="003C7C01">
        <w:rPr>
          <w:rStyle w:val="libAlaemChar"/>
          <w:rFonts w:hint="cs"/>
          <w:rtl/>
        </w:rPr>
        <w:t>)</w:t>
      </w:r>
      <w:r w:rsidRPr="00524C63">
        <w:rPr>
          <w:rStyle w:val="libBold2Char"/>
          <w:rFonts w:hint="cs"/>
          <w:rtl/>
        </w:rPr>
        <w:t xml:space="preserve"> </w:t>
      </w:r>
      <w:r w:rsidRPr="003C7C01">
        <w:rPr>
          <w:rStyle w:val="libFootnotenumChar"/>
          <w:rFonts w:hint="cs"/>
          <w:rtl/>
        </w:rPr>
        <w:t>(3)</w:t>
      </w:r>
      <w:r w:rsidR="009A58AC" w:rsidRPr="00524C63">
        <w:rPr>
          <w:rStyle w:val="libBold2Char"/>
          <w:rtl/>
        </w:rPr>
        <w:t>،</w:t>
      </w:r>
      <w:r w:rsidRPr="00524C63">
        <w:rPr>
          <w:rStyle w:val="libBold2Char"/>
          <w:rtl/>
        </w:rPr>
        <w:t xml:space="preserve"> الله نُورٌ وَحِكْمَةٌ وَحَوْلٌ وَقوَةٌ وقُدْرَةٌ وَسُلْطانٌ وَبُرْهانٌ</w:t>
      </w:r>
      <w:r w:rsidR="009A58AC" w:rsidRPr="00524C63">
        <w:rPr>
          <w:rStyle w:val="libBold2Char"/>
          <w:rtl/>
        </w:rPr>
        <w:t>،</w:t>
      </w:r>
      <w:r w:rsidRPr="00524C63">
        <w:rPr>
          <w:rStyle w:val="libBold2Char"/>
          <w:rtl/>
        </w:rPr>
        <w:t xml:space="preserve"> لا إلهَ إِلاّ الله</w:t>
      </w:r>
      <w:r w:rsidR="009A58AC" w:rsidRPr="00524C63">
        <w:rPr>
          <w:rStyle w:val="libBold2Char"/>
          <w:rtl/>
        </w:rPr>
        <w:t>،</w:t>
      </w:r>
      <w:r w:rsidRPr="00524C63">
        <w:rPr>
          <w:rStyle w:val="libBold2Char"/>
          <w:rtl/>
        </w:rPr>
        <w:t xml:space="preserve"> آدَمُ صَفي الله لا إلهَ إِلاّ الله إبْراهيمُ خَليلُ الله لا إلهَ إِلاّ الله موسى كَليمُ الله لا إلهَ إِلاّ الله مُحَمَّدٌ العَربيُّ رَسولُ الله وَحَبيبَهُ وَخيرَتُهُ مِنْ خَلْقِهِ</w:t>
      </w:r>
      <w:r w:rsidR="009A58AC" w:rsidRPr="00524C63">
        <w:rPr>
          <w:rStyle w:val="libBold2Char"/>
          <w:rtl/>
        </w:rPr>
        <w:t>،</w:t>
      </w:r>
      <w:r w:rsidRPr="00524C63">
        <w:rPr>
          <w:rStyle w:val="libBold2Char"/>
          <w:rtl/>
        </w:rPr>
        <w:t xml:space="preserve"> أُسْكُنْ يا جَميعَ الاوْجاعِ والاسْقامِ وَالامراضِ وَجَميعَ العِلَلِ وَجَميعَ الحُمّياتِ</w:t>
      </w:r>
      <w:r w:rsidR="009A58AC" w:rsidRPr="00524C63">
        <w:rPr>
          <w:rStyle w:val="libBold2Char"/>
          <w:rtl/>
        </w:rPr>
        <w:t>،</w:t>
      </w:r>
      <w:r w:rsidRPr="00524C63">
        <w:rPr>
          <w:rStyle w:val="libBold2Char"/>
          <w:rtl/>
        </w:rPr>
        <w:t xml:space="preserve"> سَكَّنْتُكِ بالَّذي سَكَنَ لَهُ ما في اللَّيْلِ وَالنّهارِ وَهوَ السَميعُ العَليمُ وَصَلّى الله عَلى خَيْرِ خَلْقِهِ مُحَمَّدٍ وَآلِهِ أجْمَعينَ</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وفي مكارم الأخلاق أن الملك النجاشي كان مصدوعا فكتب إلى رسول الله </w:t>
      </w:r>
      <w:r w:rsidRPr="003C7C01">
        <w:rPr>
          <w:rStyle w:val="libAlaemChar"/>
          <w:rtl/>
        </w:rPr>
        <w:t>صلى‌الله‌عليه‌وآله</w:t>
      </w:r>
      <w:r>
        <w:rPr>
          <w:rtl/>
        </w:rPr>
        <w:t xml:space="preserve"> يشكو ذلك فبعث إليه النبي </w:t>
      </w:r>
      <w:r w:rsidRPr="003C7C01">
        <w:rPr>
          <w:rStyle w:val="libAlaemChar"/>
          <w:rtl/>
        </w:rPr>
        <w:t>صلى‌الله‌عليه‌وآله</w:t>
      </w:r>
      <w:r>
        <w:rPr>
          <w:rtl/>
        </w:rPr>
        <w:t xml:space="preserve"> بهذا الحرز فجعله النجاشي في قلنسوته</w:t>
      </w:r>
      <w:r w:rsidR="009A58AC">
        <w:rPr>
          <w:rtl/>
        </w:rPr>
        <w:t>،</w:t>
      </w:r>
      <w:r>
        <w:rPr>
          <w:rtl/>
        </w:rPr>
        <w:t xml:space="preserve"> فسكن صداعه</w:t>
      </w:r>
      <w:r w:rsidR="009A58AC">
        <w:rPr>
          <w:rtl/>
        </w:rPr>
        <w:t>،</w:t>
      </w:r>
      <w:r>
        <w:rPr>
          <w:rtl/>
        </w:rPr>
        <w:t xml:space="preserve"> وهذا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طبّ الائمّة</w:t>
      </w:r>
      <w:r w:rsidR="009A58AC">
        <w:rPr>
          <w:rFonts w:hint="cs"/>
          <w:rtl/>
        </w:rPr>
        <w:t>:</w:t>
      </w:r>
      <w:r>
        <w:rPr>
          <w:rFonts w:hint="cs"/>
          <w:rtl/>
        </w:rPr>
        <w:t xml:space="preserve"> 37</w:t>
      </w:r>
      <w:r w:rsidR="009A58AC">
        <w:rPr>
          <w:rFonts w:hint="cs"/>
          <w:rtl/>
        </w:rPr>
        <w:t>،</w:t>
      </w:r>
      <w:r>
        <w:rPr>
          <w:rFonts w:hint="cs"/>
          <w:rtl/>
        </w:rPr>
        <w:t xml:space="preserve"> وعنه البحار 95 / 55</w:t>
      </w:r>
      <w:r w:rsidR="003C7C01">
        <w:rPr>
          <w:rFonts w:hint="cs"/>
          <w:rtl/>
        </w:rPr>
        <w:t>.</w:t>
      </w:r>
      <w:r>
        <w:rPr>
          <w:rFonts w:hint="cs"/>
          <w:rtl/>
        </w:rPr>
        <w:t xml:space="preserve"> وقريب منه في الكافي 2 / 567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8</w:t>
      </w:r>
      <w:r w:rsidR="009A58AC">
        <w:rPr>
          <w:rFonts w:hint="cs"/>
          <w:rtl/>
        </w:rPr>
        <w:t>،</w:t>
      </w:r>
      <w:r>
        <w:rPr>
          <w:rFonts w:hint="cs"/>
          <w:rtl/>
        </w:rPr>
        <w:t xml:space="preserve"> في حرز أمير المؤمنين </w:t>
      </w:r>
      <w:r w:rsidRPr="003C7C01">
        <w:rPr>
          <w:rStyle w:val="libAlaemChar"/>
          <w:rFonts w:hint="cs"/>
          <w:rtl/>
        </w:rPr>
        <w:t>عليه‌السلام</w:t>
      </w:r>
      <w:r w:rsidR="009A58AC">
        <w:rPr>
          <w:rFonts w:hint="cs"/>
          <w:rtl/>
        </w:rPr>
        <w:t>،</w:t>
      </w:r>
      <w:r>
        <w:rPr>
          <w:rFonts w:hint="cs"/>
          <w:rtl/>
        </w:rPr>
        <w:t xml:space="preserve"> وعنه البحار 95 / 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آل عمران</w:t>
      </w:r>
      <w:r w:rsidR="009A58AC">
        <w:rPr>
          <w:rFonts w:hint="cs"/>
          <w:rtl/>
        </w:rPr>
        <w:t>:</w:t>
      </w:r>
      <w:r>
        <w:rPr>
          <w:rFonts w:hint="cs"/>
          <w:rtl/>
        </w:rPr>
        <w:t xml:space="preserve"> 3 / 18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95 / 62 عن دعوات الراوندي</w:t>
      </w:r>
      <w:r w:rsidR="009A58AC">
        <w:rPr>
          <w:rFonts w:hint="cs"/>
          <w:rtl/>
        </w:rPr>
        <w:t>:</w:t>
      </w:r>
      <w:r>
        <w:rPr>
          <w:rFonts w:hint="cs"/>
          <w:rtl/>
        </w:rPr>
        <w:t xml:space="preserve"> 211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هو الحرز</w:t>
      </w:r>
      <w:r w:rsidR="009A58AC">
        <w:rPr>
          <w:rtl/>
        </w:rPr>
        <w:t>:</w:t>
      </w:r>
      <w:r>
        <w:rPr>
          <w:rtl/>
        </w:rPr>
        <w:t xml:space="preserve"> </w:t>
      </w:r>
      <w:r w:rsidRPr="00524C63">
        <w:rPr>
          <w:rStyle w:val="libBold2Char"/>
          <w:rtl/>
        </w:rPr>
        <w:t>بِسْمِ الله الرَّحْمنِ الرَّحيمِ</w:t>
      </w:r>
      <w:r w:rsidR="003C7C01" w:rsidRPr="00524C63">
        <w:rPr>
          <w:rStyle w:val="libBold2Char"/>
          <w:rtl/>
        </w:rPr>
        <w:t>.</w:t>
      </w:r>
      <w:r w:rsidRPr="00524C63">
        <w:rPr>
          <w:rStyle w:val="libBold2Char"/>
          <w:rtl/>
        </w:rPr>
        <w:t xml:space="preserve"> لا إلهَ إِلاّ الله المَلِكُ الحَقُّ المُبينُ</w:t>
      </w:r>
      <w:r w:rsidR="009A58AC" w:rsidRPr="00524C63">
        <w:rPr>
          <w:rStyle w:val="libBold2Char"/>
          <w:rtl/>
        </w:rPr>
        <w:t>،</w:t>
      </w:r>
      <w:r w:rsidRPr="00524C63">
        <w:rPr>
          <w:rStyle w:val="libBold2Char"/>
          <w:rtl/>
        </w:rPr>
        <w:t xml:space="preserve"> شَهِدَ اللّهُ</w:t>
      </w:r>
      <w:r w:rsidR="009A58AC" w:rsidRPr="00524C63">
        <w:rPr>
          <w:rStyle w:val="libBold2Char"/>
          <w:rtl/>
        </w:rPr>
        <w:t>.</w:t>
      </w:r>
      <w:r w:rsidR="003C7C01" w:rsidRPr="00524C63">
        <w:rPr>
          <w:rStyle w:val="libBold2Char"/>
          <w:rtl/>
        </w:rPr>
        <w:t>..</w:t>
      </w:r>
      <w:r w:rsidRPr="00524C63">
        <w:rPr>
          <w:rStyle w:val="libBold2Char"/>
          <w:rtl/>
        </w:rPr>
        <w:t xml:space="preserve"> إِلى آخر الآية</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r w:rsidRPr="00524C63">
        <w:rPr>
          <w:rStyle w:val="libBold2Char"/>
          <w:rtl/>
        </w:rPr>
        <w:t xml:space="preserve"> لله نورٌ وَحِكْمَةٌ وَعِزُّ وَقوَةٌ وَبُرْهانٌ وَقُدْرَةٌ وَسُلْطانٌ وَرَحْمَةٌ</w:t>
      </w:r>
      <w:r w:rsidR="009A58AC" w:rsidRPr="00524C63">
        <w:rPr>
          <w:rStyle w:val="libBold2Char"/>
          <w:rtl/>
        </w:rPr>
        <w:t>،</w:t>
      </w:r>
      <w:r w:rsidRPr="00524C63">
        <w:rPr>
          <w:rStyle w:val="libBold2Char"/>
          <w:rtl/>
        </w:rPr>
        <w:t xml:space="preserve"> يا مَنْ لايَنامُ لا إلهَ إِلاّ الله إبْراهيمُ خَليلُ الله</w:t>
      </w:r>
      <w:r w:rsidR="009A58AC" w:rsidRPr="00524C63">
        <w:rPr>
          <w:rStyle w:val="libBold2Char"/>
          <w:rtl/>
        </w:rPr>
        <w:t>،</w:t>
      </w:r>
      <w:r w:rsidRPr="00524C63">
        <w:rPr>
          <w:rStyle w:val="libBold2Char"/>
          <w:rtl/>
        </w:rPr>
        <w:t xml:space="preserve"> لا إلهَ إِلاّ الله موسى كَليمُ الله</w:t>
      </w:r>
      <w:r w:rsidR="009A58AC" w:rsidRPr="00524C63">
        <w:rPr>
          <w:rStyle w:val="libBold2Char"/>
          <w:rtl/>
        </w:rPr>
        <w:t>،</w:t>
      </w:r>
      <w:r w:rsidRPr="00524C63">
        <w:rPr>
          <w:rStyle w:val="libBold2Char"/>
          <w:rtl/>
        </w:rPr>
        <w:t xml:space="preserve"> لا إلهَ إِلاّ الله عيسى روحُ الله وَكَلِمَتُهُ</w:t>
      </w:r>
      <w:r w:rsidR="009A58AC" w:rsidRPr="00524C63">
        <w:rPr>
          <w:rStyle w:val="libBold2Char"/>
          <w:rtl/>
        </w:rPr>
        <w:t>،</w:t>
      </w:r>
      <w:r w:rsidRPr="00524C63">
        <w:rPr>
          <w:rStyle w:val="libBold2Char"/>
          <w:rtl/>
        </w:rPr>
        <w:t xml:space="preserve"> لا إلهَ إِلاّ الله مُحَمَّدٌ رسولُ الله وَحَبيبَهُ وَصَفيُّهُ وَصَفْوَتُهُ </w:t>
      </w:r>
      <w:r w:rsidRPr="003C7C01">
        <w:rPr>
          <w:rStyle w:val="libAlaemChar"/>
          <w:rtl/>
        </w:rPr>
        <w:t>صلى‌الله‌عليه‌وآله</w:t>
      </w:r>
      <w:r w:rsidR="009A58AC" w:rsidRPr="00524C63">
        <w:rPr>
          <w:rStyle w:val="libBold2Char"/>
          <w:rtl/>
        </w:rPr>
        <w:t>،</w:t>
      </w:r>
      <w:r w:rsidRPr="00524C63">
        <w:rPr>
          <w:rStyle w:val="libBold2Char"/>
          <w:rtl/>
        </w:rPr>
        <w:t xml:space="preserve"> أُسْكُنْ سَكَّنْتُكَ بِمَنْ يَسْكُنُ لَهُ ما</w:t>
      </w:r>
      <w:r w:rsidRPr="00524C63">
        <w:rPr>
          <w:rStyle w:val="libBold2Char"/>
          <w:rFonts w:hint="cs"/>
          <w:rtl/>
        </w:rPr>
        <w:t xml:space="preserve"> </w:t>
      </w:r>
      <w:r w:rsidRPr="00524C63">
        <w:rPr>
          <w:rStyle w:val="libBold2Char"/>
          <w:rtl/>
        </w:rPr>
        <w:t>في السَّماواتِ والارضِ وَبِمَنْ سَكَنَ لَهُ ما في اللَّيلِ وَالنَّهارِ وَهوَ السَّميعُ العَليمُ</w:t>
      </w:r>
      <w:r w:rsidR="009A58AC" w:rsidRPr="00524C63">
        <w:rPr>
          <w:rStyle w:val="libBold2Char"/>
          <w:rtl/>
        </w:rPr>
        <w:t>،</w:t>
      </w:r>
      <w:r w:rsidRPr="00524C63">
        <w:rPr>
          <w:rStyle w:val="libBold2Char"/>
          <w:rFonts w:hint="cs"/>
          <w:rtl/>
        </w:rPr>
        <w:t xml:space="preserve"> </w:t>
      </w:r>
      <w:r w:rsidRPr="003C7C01">
        <w:rPr>
          <w:rStyle w:val="libAlaemChar"/>
          <w:rFonts w:hint="cs"/>
          <w:rtl/>
        </w:rPr>
        <w:t>(</w:t>
      </w:r>
      <w:r w:rsidRPr="003C7C01">
        <w:rPr>
          <w:rStyle w:val="libAieChar"/>
          <w:rtl/>
        </w:rPr>
        <w:t>فَسَخَّرْنا لَهُ الرّيحَ تَجْري بِأمْرِهِ رَخاءً حَيْثُ أصابَ وَالشَّياطينَ كُلُّ بَناءٍ وَغَوّاصٍ</w:t>
      </w:r>
      <w:r w:rsidRPr="003C7C01">
        <w:rPr>
          <w:rStyle w:val="libAlaemChar"/>
          <w:rFonts w:hint="cs"/>
          <w:rtl/>
        </w:rPr>
        <w:t>)</w:t>
      </w:r>
      <w:r w:rsidRPr="00524C63">
        <w:rPr>
          <w:rStyle w:val="libBold2Char"/>
          <w:rFonts w:hint="cs"/>
          <w:rtl/>
        </w:rPr>
        <w:t xml:space="preserve"> </w:t>
      </w:r>
      <w:r w:rsidRPr="003C7C01">
        <w:rPr>
          <w:rStyle w:val="libFootnotenumChar"/>
          <w:rFonts w:hint="cs"/>
          <w:rtl/>
        </w:rPr>
        <w:t>(2)</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ألا إِلى الله تَصيرُ الامورُ</w:t>
      </w:r>
      <w:r w:rsidRPr="003C7C01">
        <w:rPr>
          <w:rStyle w:val="libAlaemChar"/>
          <w:rFonts w:hint="cs"/>
          <w:rtl/>
        </w:rPr>
        <w:t>)</w:t>
      </w:r>
      <w:r>
        <w:rPr>
          <w:rFonts w:hint="cs"/>
          <w:rtl/>
        </w:rPr>
        <w:t xml:space="preserve"> </w:t>
      </w:r>
      <w:r w:rsidRPr="003C7C01">
        <w:rPr>
          <w:rStyle w:val="libFootnotenumChar"/>
          <w:rFonts w:hint="cs"/>
          <w:rtl/>
        </w:rPr>
        <w:t>(3) (4)</w:t>
      </w:r>
      <w:r w:rsidR="003C7C01">
        <w:rPr>
          <w:rtl/>
          <w:lang w:bidi="fa-IR"/>
        </w:rPr>
        <w:t>.</w:t>
      </w:r>
    </w:p>
    <w:p w:rsidR="001B329E" w:rsidRDefault="001B329E" w:rsidP="001B329E">
      <w:pPr>
        <w:pStyle w:val="Heading3Center"/>
        <w:rPr>
          <w:rtl/>
        </w:rPr>
      </w:pPr>
      <w:bookmarkStart w:id="1149" w:name="_Toc415301344"/>
      <w:bookmarkStart w:id="1150" w:name="_Toc426799840"/>
      <w:r>
        <w:rPr>
          <w:rtl/>
        </w:rPr>
        <w:t>عوذة لوجع الرأس ولوجع الاذن</w:t>
      </w:r>
      <w:bookmarkEnd w:id="1149"/>
      <w:bookmarkEnd w:id="1150"/>
    </w:p>
    <w:p w:rsidR="001B329E" w:rsidRDefault="001B329E" w:rsidP="003C7C01">
      <w:pPr>
        <w:pStyle w:val="libNormal"/>
        <w:rPr>
          <w:rtl/>
        </w:rPr>
      </w:pPr>
      <w:r>
        <w:rPr>
          <w:rtl/>
        </w:rPr>
        <w:t xml:space="preserve">عن باقر العلوم </w:t>
      </w:r>
      <w:r w:rsidRPr="003C7C01">
        <w:rPr>
          <w:rStyle w:val="libAlaemChar"/>
          <w:rtl/>
        </w:rPr>
        <w:t>عليه‌السلام</w:t>
      </w:r>
      <w:r>
        <w:rPr>
          <w:rtl/>
        </w:rPr>
        <w:t xml:space="preserve"> قال</w:t>
      </w:r>
      <w:r w:rsidR="009A58AC">
        <w:rPr>
          <w:rtl/>
        </w:rPr>
        <w:t>:</w:t>
      </w:r>
      <w:r>
        <w:rPr>
          <w:rtl/>
        </w:rPr>
        <w:t xml:space="preserve"> لوجع الرأس امسح رأسك وقل سبعا</w:t>
      </w:r>
      <w:r w:rsidR="009A58AC">
        <w:rPr>
          <w:rtl/>
        </w:rPr>
        <w:t>:</w:t>
      </w:r>
      <w:r>
        <w:rPr>
          <w:rtl/>
        </w:rPr>
        <w:t xml:space="preserve"> </w:t>
      </w:r>
      <w:r w:rsidRPr="00524C63">
        <w:rPr>
          <w:rStyle w:val="libBold2Char"/>
          <w:rtl/>
        </w:rPr>
        <w:t>أعوذُ بالله الَّذي سَكَنَ لَهُ ما في البَرِّ وَالبَحْرِ وَمافي السَّماواتِ وَالارْضِ وَهوَ السَّميعُ العَليمُ</w:t>
      </w:r>
      <w:r w:rsidRPr="00524C63">
        <w:rPr>
          <w:rStyle w:val="libBold2Char"/>
          <w:rFonts w:hint="cs"/>
          <w:rtl/>
        </w:rPr>
        <w:t xml:space="preserve"> </w:t>
      </w:r>
      <w:r w:rsidRPr="003C7C01">
        <w:rPr>
          <w:rStyle w:val="libFootnotenumChar"/>
          <w:rFonts w:hint="cs"/>
          <w:rtl/>
        </w:rPr>
        <w:t>(5)</w:t>
      </w:r>
      <w:r w:rsidR="003C7C01">
        <w:rPr>
          <w:rtl/>
        </w:rPr>
        <w:t>.</w:t>
      </w:r>
      <w:r>
        <w:rPr>
          <w:rtl/>
        </w:rPr>
        <w:t xml:space="preserve"> وقد رويت هذه العوذة أيضاً سبع مرات لوجع الاذن عن الصادق </w:t>
      </w:r>
      <w:r w:rsidRPr="003C7C01">
        <w:rPr>
          <w:rStyle w:val="libAlaemChar"/>
          <w:rtl/>
        </w:rPr>
        <w:t>عليه‌السلام</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w:t>
      </w:r>
      <w:r w:rsidR="009A58AC">
        <w:rPr>
          <w:rtl/>
        </w:rPr>
        <w:t>:</w:t>
      </w:r>
      <w:r>
        <w:rPr>
          <w:rtl/>
        </w:rPr>
        <w:t xml:space="preserve"> خذ شَيْئاً من الجبن العتيق البالغ العتاقة فاسحقه واجعل عليه شَيْئاً من اللبن</w:t>
      </w:r>
      <w:r>
        <w:rPr>
          <w:rFonts w:hint="cs"/>
          <w:rtl/>
        </w:rPr>
        <w:t xml:space="preserve"> </w:t>
      </w:r>
      <w:r w:rsidRPr="003C7C01">
        <w:rPr>
          <w:rStyle w:val="libFootnotenumChar"/>
          <w:rFonts w:hint="cs"/>
          <w:rtl/>
        </w:rPr>
        <w:t>(7)</w:t>
      </w:r>
      <w:r>
        <w:rPr>
          <w:rtl/>
        </w:rPr>
        <w:t xml:space="preserve"> واحمه على النار ثم قطر منه في الاذن التي تؤلمك عدة قطرات</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أيضاً لوجع الرأس</w:t>
      </w:r>
      <w:r>
        <w:rPr>
          <w:rFonts w:hint="cs"/>
          <w:rtl/>
        </w:rPr>
        <w:t xml:space="preserve"> </w:t>
      </w:r>
      <w:r>
        <w:rPr>
          <w:rtl/>
        </w:rPr>
        <w:t>يقرأ على قدح فيه ماء</w:t>
      </w:r>
      <w:r w:rsidR="009A58AC">
        <w:rPr>
          <w:rtl/>
        </w:rPr>
        <w:t>:</w:t>
      </w:r>
      <w:r>
        <w:rPr>
          <w:rtl/>
        </w:rPr>
        <w:t xml:space="preserve"> </w:t>
      </w:r>
      <w:r w:rsidRPr="003C7C01">
        <w:rPr>
          <w:rStyle w:val="libAlaemChar"/>
          <w:rFonts w:hint="cs"/>
          <w:rtl/>
        </w:rPr>
        <w:t>(</w:t>
      </w:r>
      <w:r w:rsidRPr="003C7C01">
        <w:rPr>
          <w:rStyle w:val="libAieChar"/>
          <w:rtl/>
        </w:rPr>
        <w:t>أوَلَمْ يَرَ الَّذينَ كَفَروا أنَّ السَّماواتِ وَالارضِ كانَتا رَتْقا فَفَتَقْناهُما وَجَعَلْنا مِنَ</w:t>
      </w:r>
      <w:r w:rsidRPr="003C7C01">
        <w:rPr>
          <w:rStyle w:val="libAieChar"/>
          <w:rFonts w:hint="cs"/>
          <w:rtl/>
        </w:rPr>
        <w:t xml:space="preserve"> </w:t>
      </w:r>
      <w:r w:rsidRPr="003C7C01">
        <w:rPr>
          <w:rStyle w:val="libAieChar"/>
          <w:rtl/>
        </w:rPr>
        <w:t>الماءِ كُلَّ شَيٍ حيٍّ أفلا يؤمِنونَ</w:t>
      </w:r>
      <w:r w:rsidRPr="003C7C01">
        <w:rPr>
          <w:rStyle w:val="libAlaemChar"/>
          <w:rFonts w:hint="cs"/>
          <w:rtl/>
        </w:rPr>
        <w:t>)</w:t>
      </w:r>
      <w:r>
        <w:rPr>
          <w:rtl/>
        </w:rPr>
        <w:t xml:space="preserve"> </w:t>
      </w:r>
      <w:r w:rsidRPr="003C7C01">
        <w:rPr>
          <w:rStyle w:val="libFootnotenumChar"/>
          <w:rFonts w:hint="cs"/>
          <w:rtl/>
        </w:rPr>
        <w:t>(9)</w:t>
      </w:r>
      <w:r>
        <w:rPr>
          <w:rFonts w:hint="cs"/>
          <w:rtl/>
        </w:rPr>
        <w:t xml:space="preserve"> </w:t>
      </w:r>
      <w:r>
        <w:rPr>
          <w:rtl/>
        </w:rPr>
        <w:t>ثم يشربه</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r>
        <w:rPr>
          <w:rtl/>
        </w:rPr>
        <w:t xml:space="preserve">وروي ان النبي </w:t>
      </w:r>
      <w:r w:rsidRPr="003C7C01">
        <w:rPr>
          <w:rStyle w:val="libAlaemChar"/>
          <w:rtl/>
        </w:rPr>
        <w:t>صلى‌الله‌عليه‌وآله</w:t>
      </w:r>
      <w:r>
        <w:rPr>
          <w:rtl/>
        </w:rPr>
        <w:t xml:space="preserve"> كان إذا أصيب بمرض أو صداع بسط يديه</w:t>
      </w:r>
      <w:r w:rsidR="009A58AC">
        <w:rPr>
          <w:rtl/>
        </w:rPr>
        <w:t>،</w:t>
      </w:r>
      <w:r>
        <w:rPr>
          <w:rtl/>
        </w:rPr>
        <w:t xml:space="preserve"> فقرأ</w:t>
      </w:r>
      <w:r>
        <w:rPr>
          <w:rFonts w:hint="cs"/>
          <w:rtl/>
        </w:rPr>
        <w:t xml:space="preserve"> </w:t>
      </w:r>
      <w:r>
        <w:rPr>
          <w:rtl/>
        </w:rPr>
        <w:t>الفاتحة والمعوّذتين فمسح بهما وجهه فذهب عنه الوجع</w:t>
      </w:r>
      <w:r>
        <w:rPr>
          <w:rFonts w:hint="cs"/>
          <w:rtl/>
        </w:rPr>
        <w:t xml:space="preserve"> </w:t>
      </w:r>
      <w:r w:rsidRPr="003C7C01">
        <w:rPr>
          <w:rStyle w:val="libFootnotenumChar"/>
          <w:rFonts w:hint="cs"/>
          <w:rtl/>
        </w:rPr>
        <w:t>(11)</w:t>
      </w:r>
      <w:r w:rsidR="003C7C01">
        <w:rPr>
          <w:rtl/>
        </w:rPr>
        <w:t>.</w:t>
      </w:r>
    </w:p>
    <w:p w:rsidR="001B329E" w:rsidRDefault="001B329E" w:rsidP="003C7C01">
      <w:pPr>
        <w:pStyle w:val="libNormal"/>
        <w:rPr>
          <w:rtl/>
        </w:rPr>
      </w:pPr>
      <w:r w:rsidRPr="00524C63">
        <w:rPr>
          <w:rStyle w:val="libBold2Char"/>
          <w:rtl/>
        </w:rPr>
        <w:t>وللصداع أيضا</w:t>
      </w:r>
      <w:r w:rsidR="009A58AC" w:rsidRPr="00524C63">
        <w:rPr>
          <w:rStyle w:val="libBold2Char"/>
          <w:rFonts w:hint="cs"/>
          <w:rtl/>
        </w:rPr>
        <w:t>:</w:t>
      </w:r>
      <w:r>
        <w:rPr>
          <w:rFonts w:hint="cs"/>
          <w:rtl/>
        </w:rPr>
        <w:t xml:space="preserve"> </w:t>
      </w:r>
      <w:r>
        <w:rPr>
          <w:rtl/>
        </w:rPr>
        <w:t>امسح على رأس المريض وقل</w:t>
      </w:r>
      <w:r w:rsidR="009A58AC">
        <w:rPr>
          <w:rtl/>
        </w:rPr>
        <w:t>:</w:t>
      </w:r>
      <w:r>
        <w:rPr>
          <w:rFonts w:hint="cs"/>
          <w:rtl/>
        </w:rPr>
        <w:t xml:space="preserve"> </w:t>
      </w:r>
      <w:r w:rsidRPr="003C7C01">
        <w:rPr>
          <w:rStyle w:val="libAlaemChar"/>
          <w:rFonts w:hint="cs"/>
          <w:rtl/>
        </w:rPr>
        <w:t>(</w:t>
      </w:r>
      <w:r w:rsidRPr="003C7C01">
        <w:rPr>
          <w:rStyle w:val="libAieChar"/>
          <w:rtl/>
        </w:rPr>
        <w:t>إنَّ الله يُمْسِكُ السَّماواتِ وَالارضَ أنْ تَزولا وَلَئِنْ زالَتا أنْ أمْسَكَهُما مِنْ</w:t>
      </w:r>
      <w:r w:rsidRPr="003C7C01">
        <w:rPr>
          <w:rStyle w:val="libAieChar"/>
          <w:rFonts w:hint="cs"/>
          <w:rtl/>
        </w:rPr>
        <w:t xml:space="preserve"> </w:t>
      </w:r>
      <w:r w:rsidRPr="003C7C01">
        <w:rPr>
          <w:rStyle w:val="libAieChar"/>
          <w:rtl/>
        </w:rPr>
        <w:t>أحَدٍ مِنْ بَعْدِهِ إنَّهُ كانَ حَلِيماً غَفوراً</w:t>
      </w:r>
      <w:r w:rsidRPr="003C7C01">
        <w:rPr>
          <w:rStyle w:val="libAlaemChar"/>
          <w:rFonts w:hint="cs"/>
          <w:rtl/>
        </w:rPr>
        <w:t>)</w:t>
      </w:r>
      <w:r>
        <w:rPr>
          <w:rFonts w:hint="cs"/>
          <w:rtl/>
        </w:rPr>
        <w:t xml:space="preserve"> </w:t>
      </w:r>
      <w:r w:rsidRPr="003C7C01">
        <w:rPr>
          <w:rStyle w:val="libFootnotenumChar"/>
          <w:rFonts w:hint="cs"/>
          <w:rtl/>
        </w:rPr>
        <w:t>(12) (13)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آل عمران</w:t>
      </w:r>
      <w:r w:rsidR="009A58AC">
        <w:rPr>
          <w:rFonts w:hint="cs"/>
          <w:rtl/>
        </w:rPr>
        <w:t>:</w:t>
      </w:r>
      <w:r>
        <w:rPr>
          <w:rFonts w:hint="cs"/>
          <w:rtl/>
        </w:rPr>
        <w:t xml:space="preserve"> 3 / 18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ص</w:t>
      </w:r>
      <w:r w:rsidR="009A58AC">
        <w:rPr>
          <w:rFonts w:hint="cs"/>
          <w:rtl/>
        </w:rPr>
        <w:t>:</w:t>
      </w:r>
      <w:r>
        <w:rPr>
          <w:rFonts w:hint="cs"/>
          <w:rtl/>
        </w:rPr>
        <w:t xml:space="preserve"> 38 / 36</w:t>
      </w:r>
      <w:r w:rsidR="003C7C01">
        <w:rPr>
          <w:rFonts w:hint="cs"/>
          <w:rtl/>
        </w:rPr>
        <w:t xml:space="preserve"> - </w:t>
      </w:r>
      <w:r>
        <w:rPr>
          <w:rFonts w:hint="cs"/>
          <w:rtl/>
        </w:rPr>
        <w:t>37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الشورى</w:t>
      </w:r>
      <w:r w:rsidR="009A58AC">
        <w:rPr>
          <w:rFonts w:hint="cs"/>
          <w:rtl/>
        </w:rPr>
        <w:t>:</w:t>
      </w:r>
      <w:r>
        <w:rPr>
          <w:rFonts w:hint="cs"/>
          <w:rtl/>
        </w:rPr>
        <w:t xml:space="preserve"> 42 / 53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267 ح 2620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طبّ الائمّة</w:t>
      </w:r>
      <w:r w:rsidR="009A58AC">
        <w:rPr>
          <w:rFonts w:hint="cs"/>
          <w:rtl/>
        </w:rPr>
        <w:t>:</w:t>
      </w:r>
      <w:r>
        <w:rPr>
          <w:rFonts w:hint="cs"/>
          <w:rtl/>
        </w:rPr>
        <w:t xml:space="preserve"> 18 وعنه البحار 95 / 54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طبّ الائمّة</w:t>
      </w:r>
      <w:r w:rsidR="009A58AC">
        <w:rPr>
          <w:rFonts w:hint="cs"/>
          <w:rtl/>
        </w:rPr>
        <w:t>:</w:t>
      </w:r>
      <w:r>
        <w:rPr>
          <w:rFonts w:hint="cs"/>
          <w:rtl/>
        </w:rPr>
        <w:t xml:space="preserve"> 22 وعنه البحار 95 / 60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في المصادر</w:t>
      </w:r>
      <w:r w:rsidR="009A58AC">
        <w:rPr>
          <w:rFonts w:hint="cs"/>
          <w:rtl/>
        </w:rPr>
        <w:t>:</w:t>
      </w:r>
      <w:r>
        <w:rPr>
          <w:rFonts w:hint="cs"/>
          <w:rtl/>
        </w:rPr>
        <w:t xml:space="preserve"> ثمّ أخلطه بلبن امرأة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طبّ الائمّة</w:t>
      </w:r>
      <w:r w:rsidR="009A58AC">
        <w:rPr>
          <w:rFonts w:hint="cs"/>
          <w:rtl/>
        </w:rPr>
        <w:t>:</w:t>
      </w:r>
      <w:r>
        <w:rPr>
          <w:rFonts w:hint="cs"/>
          <w:rtl/>
        </w:rPr>
        <w:t xml:space="preserve"> 73 وعنه الفصول المهمّة للحرّ العاملي</w:t>
      </w:r>
      <w:r w:rsidR="009A58AC">
        <w:rPr>
          <w:rFonts w:hint="cs"/>
          <w:rtl/>
        </w:rPr>
        <w:t>:</w:t>
      </w:r>
      <w:r>
        <w:rPr>
          <w:rFonts w:hint="cs"/>
          <w:rtl/>
        </w:rPr>
        <w:t xml:space="preserve"> 182</w:t>
      </w:r>
      <w:r w:rsidR="009A58AC">
        <w:rPr>
          <w:rFonts w:hint="cs"/>
          <w:rtl/>
        </w:rPr>
        <w:t>،</w:t>
      </w:r>
      <w:r>
        <w:rPr>
          <w:rFonts w:hint="cs"/>
          <w:rtl/>
        </w:rPr>
        <w:t xml:space="preserve"> باب 103 والبحار 62 / 146</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الانبياء</w:t>
      </w:r>
      <w:r w:rsidR="009A58AC">
        <w:rPr>
          <w:rFonts w:hint="cs"/>
          <w:rtl/>
        </w:rPr>
        <w:t>:</w:t>
      </w:r>
      <w:r>
        <w:rPr>
          <w:rFonts w:hint="cs"/>
          <w:rtl/>
        </w:rPr>
        <w:t xml:space="preserve"> 21 / 30</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طبّ الائمّة</w:t>
      </w:r>
      <w:r w:rsidR="009A58AC">
        <w:rPr>
          <w:rFonts w:hint="cs"/>
          <w:rtl/>
        </w:rPr>
        <w:t>:</w:t>
      </w:r>
      <w:r>
        <w:rPr>
          <w:rFonts w:hint="cs"/>
          <w:rtl/>
        </w:rPr>
        <w:t xml:space="preserve"> 19 وعنه البحار 95 / 51</w:t>
      </w:r>
      <w:r w:rsidR="003C7C01">
        <w:rPr>
          <w:rFonts w:hint="cs"/>
          <w:rtl/>
        </w:rPr>
        <w:t>.</w:t>
      </w:r>
      <w:r>
        <w:rPr>
          <w:rFonts w:hint="cs"/>
          <w:rtl/>
        </w:rPr>
        <w:t xml:space="preserve"> ونحوه مناقب ابن شهر آشوب 4 / 253</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طبّ الائمّة</w:t>
      </w:r>
      <w:r w:rsidR="009A58AC">
        <w:rPr>
          <w:rFonts w:hint="cs"/>
          <w:rtl/>
        </w:rPr>
        <w:t>:</w:t>
      </w:r>
      <w:r>
        <w:rPr>
          <w:rFonts w:hint="cs"/>
          <w:rtl/>
        </w:rPr>
        <w:t xml:space="preserve"> 39</w:t>
      </w:r>
      <w:r w:rsidR="009A58AC">
        <w:rPr>
          <w:rFonts w:hint="cs"/>
          <w:rtl/>
        </w:rPr>
        <w:t>،</w:t>
      </w:r>
      <w:r>
        <w:rPr>
          <w:rFonts w:hint="cs"/>
          <w:rtl/>
        </w:rPr>
        <w:t xml:space="preserve"> وعنه البحار 95 / 7</w:t>
      </w:r>
      <w:r w:rsidR="009A58AC">
        <w:rPr>
          <w:rFonts w:hint="cs"/>
          <w:rtl/>
        </w:rPr>
        <w:t>،</w:t>
      </w:r>
      <w:r>
        <w:rPr>
          <w:rFonts w:hint="cs"/>
          <w:rtl/>
        </w:rPr>
        <w:t xml:space="preserve"> ودعوات الراوندي</w:t>
      </w:r>
      <w:r w:rsidR="009A58AC">
        <w:rPr>
          <w:rFonts w:hint="cs"/>
          <w:rtl/>
        </w:rPr>
        <w:t>:</w:t>
      </w:r>
      <w:r>
        <w:rPr>
          <w:rFonts w:hint="cs"/>
          <w:rtl/>
        </w:rPr>
        <w:t xml:space="preserve"> 206</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الحج</w:t>
      </w:r>
      <w:r w:rsidR="009A58AC">
        <w:rPr>
          <w:rFonts w:hint="cs"/>
          <w:rtl/>
        </w:rPr>
        <w:t>:</w:t>
      </w:r>
      <w:r>
        <w:rPr>
          <w:rFonts w:hint="cs"/>
          <w:rtl/>
        </w:rPr>
        <w:t xml:space="preserve"> 22 / 65</w:t>
      </w:r>
      <w:r w:rsidR="003C7C01">
        <w:rPr>
          <w:rFonts w:hint="cs"/>
          <w:rtl/>
        </w:rPr>
        <w:t>.</w:t>
      </w:r>
    </w:p>
    <w:p w:rsidR="001B329E" w:rsidRDefault="001B329E" w:rsidP="003C7C01">
      <w:pPr>
        <w:pStyle w:val="libFootnote0"/>
        <w:rPr>
          <w:rtl/>
        </w:rPr>
      </w:pPr>
      <w:r>
        <w:rPr>
          <w:rFonts w:hint="cs"/>
          <w:rtl/>
        </w:rPr>
        <w:t>13</w:t>
      </w:r>
      <w:r w:rsidR="003C7C01">
        <w:rPr>
          <w:rFonts w:hint="cs"/>
          <w:rtl/>
        </w:rPr>
        <w:t xml:space="preserve"> - </w:t>
      </w:r>
      <w:r>
        <w:rPr>
          <w:rFonts w:hint="cs"/>
          <w:rtl/>
        </w:rPr>
        <w:t>امالي الطوسي 2 / 284</w:t>
      </w:r>
      <w:r w:rsidR="009A58AC">
        <w:rPr>
          <w:rFonts w:hint="cs"/>
          <w:rtl/>
        </w:rPr>
        <w:t>،</w:t>
      </w:r>
      <w:r>
        <w:rPr>
          <w:rFonts w:hint="cs"/>
          <w:rtl/>
        </w:rPr>
        <w:t xml:space="preserve"> وعنه البحار 95 / 51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Pr>
          <w:rtl/>
        </w:rPr>
        <w:lastRenderedPageBreak/>
        <w:t>وعن كتاب (ربيع الأبرار) أن المأمون أصابه في طرطوس صداع لم يعالج</w:t>
      </w:r>
      <w:r>
        <w:rPr>
          <w:rFonts w:hint="cs"/>
          <w:rtl/>
        </w:rPr>
        <w:t xml:space="preserve"> </w:t>
      </w:r>
      <w:r>
        <w:rPr>
          <w:rtl/>
        </w:rPr>
        <w:t>فبعث إليه قيصر الروم بقلنسوة وكتب إليه أنبئت بصداعك فبعثت إليك بهذه القلنسوة تضعها على رأسك</w:t>
      </w:r>
      <w:r w:rsidR="009A58AC">
        <w:rPr>
          <w:rtl/>
        </w:rPr>
        <w:t>،</w:t>
      </w:r>
      <w:r>
        <w:rPr>
          <w:rtl/>
        </w:rPr>
        <w:t xml:space="preserve"> ليسكن</w:t>
      </w:r>
      <w:r>
        <w:rPr>
          <w:rFonts w:hint="cs"/>
          <w:rtl/>
        </w:rPr>
        <w:t xml:space="preserve"> </w:t>
      </w:r>
      <w:r>
        <w:rPr>
          <w:rtl/>
        </w:rPr>
        <w:t>الألم</w:t>
      </w:r>
      <w:r w:rsidR="009A58AC">
        <w:rPr>
          <w:rtl/>
        </w:rPr>
        <w:t>،</w:t>
      </w:r>
      <w:r>
        <w:rPr>
          <w:rtl/>
        </w:rPr>
        <w:t xml:space="preserve"> فخشي المأمون أن تكون قد دُس فيها السمّ</w:t>
      </w:r>
      <w:r w:rsidR="009A58AC">
        <w:rPr>
          <w:rtl/>
        </w:rPr>
        <w:t>،</w:t>
      </w:r>
      <w:r>
        <w:rPr>
          <w:rtl/>
        </w:rPr>
        <w:t xml:space="preserve"> فأمر أن توضع على رأس حامله فلم تضره فأمر أن توضع على</w:t>
      </w:r>
      <w:r>
        <w:rPr>
          <w:rFonts w:hint="cs"/>
          <w:rtl/>
        </w:rPr>
        <w:t xml:space="preserve"> </w:t>
      </w:r>
      <w:r>
        <w:rPr>
          <w:rtl/>
        </w:rPr>
        <w:t>رأس من به صداع فسكن فاستعملها المأمون لرأسه فسكن صداعه</w:t>
      </w:r>
      <w:r w:rsidR="009A58AC">
        <w:rPr>
          <w:rtl/>
        </w:rPr>
        <w:t>،</w:t>
      </w:r>
      <w:r>
        <w:rPr>
          <w:rtl/>
        </w:rPr>
        <w:t xml:space="preserve"> فتعجب من ذلك فحلّها فوجد فيها مكتوبا</w:t>
      </w:r>
      <w:r w:rsidR="009A58AC">
        <w:rPr>
          <w:rtl/>
        </w:rPr>
        <w:t>:</w:t>
      </w:r>
      <w:r>
        <w:rPr>
          <w:rtl/>
        </w:rPr>
        <w:t xml:space="preserve"> </w:t>
      </w:r>
      <w:r w:rsidRPr="00524C63">
        <w:rPr>
          <w:rStyle w:val="libBold2Char"/>
          <w:rtl/>
        </w:rPr>
        <w:t>بِسْمِ</w:t>
      </w:r>
      <w:r w:rsidRPr="00524C63">
        <w:rPr>
          <w:rStyle w:val="libBold2Char"/>
          <w:rFonts w:hint="cs"/>
          <w:rtl/>
        </w:rPr>
        <w:t xml:space="preserve"> </w:t>
      </w:r>
      <w:r w:rsidRPr="00524C63">
        <w:rPr>
          <w:rStyle w:val="libBold2Char"/>
          <w:rtl/>
        </w:rPr>
        <w:t>اللّهِ</w:t>
      </w:r>
      <w:r w:rsidRPr="00524C63">
        <w:rPr>
          <w:rStyle w:val="libBold2Char"/>
          <w:rFonts w:hint="cs"/>
          <w:rtl/>
        </w:rPr>
        <w:t xml:space="preserve"> </w:t>
      </w:r>
      <w:r w:rsidRPr="00524C63">
        <w:rPr>
          <w:rStyle w:val="libBold2Char"/>
          <w:rtl/>
        </w:rPr>
        <w:t>الرَّحْمنِ الرَّحيمِ كَمْ مِنْ نِعْمَةٍ لله في عِرْقٍ ساكِنٍ حَّمَّ عَّسَّقَّ لايُصَدَّعونَ عَنها وَلا يُنْزِفونَ مِنْ كَنْزِ الرَّحْمنِ</w:t>
      </w:r>
      <w:r w:rsidRPr="00524C63">
        <w:rPr>
          <w:rStyle w:val="libBold2Char"/>
          <w:rFonts w:hint="cs"/>
          <w:rtl/>
        </w:rPr>
        <w:t xml:space="preserve"> </w:t>
      </w:r>
      <w:r w:rsidRPr="00524C63">
        <w:rPr>
          <w:rStyle w:val="libBold2Char"/>
          <w:rtl/>
        </w:rPr>
        <w:t>خَمَدَتْ</w:t>
      </w:r>
      <w:r w:rsidRPr="00524C63">
        <w:rPr>
          <w:rStyle w:val="libBold2Char"/>
          <w:rFonts w:hint="cs"/>
          <w:rtl/>
        </w:rPr>
        <w:t xml:space="preserve"> </w:t>
      </w:r>
      <w:r w:rsidRPr="00524C63">
        <w:rPr>
          <w:rStyle w:val="libBold2Char"/>
          <w:rtl/>
        </w:rPr>
        <w:t>النّيرانُ وَلاحَوْلَ وَلاقوَةَ إِلاّ بِالله</w:t>
      </w:r>
      <w:r w:rsidR="003C7C01">
        <w:rPr>
          <w:rFonts w:hint="cs"/>
          <w:rtl/>
        </w:rPr>
        <w:t>.</w:t>
      </w:r>
      <w:r>
        <w:rPr>
          <w:rtl/>
        </w:rPr>
        <w:t xml:space="preserve"> </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وَجالَ نَفْعُ الدَواءِ فِيكَ كَما</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يَجُولُ ماءُ الرّبِيعِ في الغُصْنِ</w:t>
            </w:r>
            <w:r>
              <w:rPr>
                <w:rFonts w:hint="cs"/>
                <w:rtl/>
              </w:rPr>
              <w:t xml:space="preserve"> </w:t>
            </w:r>
            <w:r w:rsidRPr="003C7C01">
              <w:rPr>
                <w:rStyle w:val="libFootnotenumChar"/>
                <w:rFonts w:hint="cs"/>
                <w:rtl/>
              </w:rPr>
              <w:t>(1)</w:t>
            </w:r>
            <w:r w:rsidRPr="003C7C01">
              <w:rPr>
                <w:rStyle w:val="libPoemTiniChar0"/>
                <w:rtl/>
              </w:rPr>
              <w:br/>
              <w:t> </w:t>
            </w:r>
          </w:p>
        </w:tc>
      </w:tr>
    </w:tbl>
    <w:p w:rsidR="001B329E" w:rsidRDefault="001B329E" w:rsidP="001B329E">
      <w:pPr>
        <w:pStyle w:val="Heading3Center"/>
        <w:rPr>
          <w:rtl/>
        </w:rPr>
      </w:pPr>
      <w:bookmarkStart w:id="1151" w:name="_Toc415301345"/>
      <w:bookmarkStart w:id="1152" w:name="_Toc426799841"/>
      <w:r>
        <w:rPr>
          <w:rtl/>
        </w:rPr>
        <w:t>عوذة للشقيقة</w:t>
      </w:r>
      <w:bookmarkEnd w:id="1151"/>
      <w:bookmarkEnd w:id="1152"/>
    </w:p>
    <w:p w:rsidR="001B329E" w:rsidRDefault="001B329E" w:rsidP="003C7C01">
      <w:pPr>
        <w:pStyle w:val="libNormal"/>
        <w:rPr>
          <w:rtl/>
        </w:rPr>
      </w:pPr>
      <w:r>
        <w:rPr>
          <w:rtl/>
        </w:rPr>
        <w:t>ضع يدك على الشق الذي يعتريك ألمه وقل ثلاثا</w:t>
      </w:r>
      <w:r w:rsidR="009A58AC">
        <w:rPr>
          <w:rtl/>
        </w:rPr>
        <w:t>:</w:t>
      </w:r>
      <w:r>
        <w:rPr>
          <w:rtl/>
        </w:rPr>
        <w:t xml:space="preserve"> </w:t>
      </w:r>
      <w:r w:rsidRPr="00524C63">
        <w:rPr>
          <w:rStyle w:val="libBold2Char"/>
          <w:rtl/>
        </w:rPr>
        <w:t>يا ظاهِراً مَوجوداً وَياباطِنا غَيْرَ مَفْقُودٍ أرْدُدْ عَلى عَبْدِكَ</w:t>
      </w:r>
      <w:r w:rsidRPr="00524C63">
        <w:rPr>
          <w:rStyle w:val="libBold2Char"/>
          <w:rFonts w:hint="cs"/>
          <w:rtl/>
        </w:rPr>
        <w:t xml:space="preserve"> </w:t>
      </w:r>
      <w:r w:rsidRPr="00524C63">
        <w:rPr>
          <w:rStyle w:val="libBold2Char"/>
          <w:rtl/>
        </w:rPr>
        <w:t>الضَعيفِ أياديكَ الجَّميلَةُ عِنْدَهُ وَأذْهِبْ عَنْهُ مابِهِ مِنْ أذى إنَّكَ رَحيمٌ قَديرٌ</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للصّمم</w:t>
      </w:r>
      <w:r w:rsidR="009A58AC" w:rsidRPr="00524C63">
        <w:rPr>
          <w:rStyle w:val="libBold2Char"/>
          <w:rFonts w:hint="cs"/>
          <w:rtl/>
        </w:rPr>
        <w:t>:</w:t>
      </w:r>
      <w:r>
        <w:rPr>
          <w:rFonts w:hint="cs"/>
          <w:rtl/>
        </w:rPr>
        <w:t xml:space="preserve"> </w:t>
      </w:r>
      <w:r>
        <w:rPr>
          <w:rtl/>
        </w:rPr>
        <w:t xml:space="preserve">عن باقر العلوم </w:t>
      </w:r>
      <w:r w:rsidRPr="003C7C01">
        <w:rPr>
          <w:rStyle w:val="libAlaemChar"/>
          <w:rtl/>
        </w:rPr>
        <w:t>عليه‌السلام</w:t>
      </w:r>
      <w:r>
        <w:rPr>
          <w:rtl/>
        </w:rPr>
        <w:t xml:space="preserve"> ضع يدك عليه واقرأ</w:t>
      </w:r>
      <w:r w:rsidR="009A58AC">
        <w:rPr>
          <w:rtl/>
        </w:rPr>
        <w:t>:</w:t>
      </w:r>
      <w:r>
        <w:rPr>
          <w:rFonts w:hint="cs"/>
          <w:rtl/>
        </w:rPr>
        <w:t xml:space="preserve"> </w:t>
      </w:r>
      <w:r w:rsidRPr="003C7C01">
        <w:rPr>
          <w:rStyle w:val="libAlaemChar"/>
          <w:rFonts w:hint="cs"/>
          <w:rtl/>
        </w:rPr>
        <w:t>(</w:t>
      </w:r>
      <w:r w:rsidRPr="003C7C01">
        <w:rPr>
          <w:rStyle w:val="libAieChar"/>
          <w:rtl/>
        </w:rPr>
        <w:t>لو أنْزَلْنا هذا القُرآنَ عَلى جَبَلٍ</w:t>
      </w:r>
      <w:r w:rsidRPr="003C7C01">
        <w:rPr>
          <w:rStyle w:val="libAlaemChar"/>
          <w:rFonts w:hint="cs"/>
          <w:rtl/>
        </w:rPr>
        <w:t>)</w:t>
      </w:r>
      <w:r>
        <w:rPr>
          <w:rtl/>
        </w:rPr>
        <w:t xml:space="preserve"> </w:t>
      </w:r>
      <w:r w:rsidRPr="003C7C01">
        <w:rPr>
          <w:rStyle w:val="libFootnotenumChar"/>
          <w:rFonts w:hint="cs"/>
          <w:rtl/>
        </w:rPr>
        <w:t>(3)</w:t>
      </w:r>
      <w:r>
        <w:rPr>
          <w:rFonts w:hint="cs"/>
          <w:rtl/>
        </w:rPr>
        <w:t xml:space="preserve"> </w:t>
      </w:r>
      <w:r>
        <w:rPr>
          <w:rtl/>
        </w:rPr>
        <w:t>إلى آخر السورة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لوجع الفم</w:t>
      </w:r>
      <w:r w:rsidR="009A58AC" w:rsidRPr="00524C63">
        <w:rPr>
          <w:rStyle w:val="libBold2Char"/>
          <w:rFonts w:hint="cs"/>
          <w:rtl/>
        </w:rPr>
        <w:t>:</w:t>
      </w:r>
      <w:r>
        <w:rPr>
          <w:rFonts w:hint="cs"/>
          <w:rtl/>
        </w:rPr>
        <w:t xml:space="preserve"> </w:t>
      </w:r>
      <w:r>
        <w:rPr>
          <w:rtl/>
        </w:rPr>
        <w:t xml:space="preserve">عن الصادق </w:t>
      </w:r>
      <w:r w:rsidRPr="003C7C01">
        <w:rPr>
          <w:rStyle w:val="libAlaemChar"/>
          <w:rtl/>
        </w:rPr>
        <w:t>عليه‌السلام</w:t>
      </w:r>
      <w:r>
        <w:rPr>
          <w:rtl/>
        </w:rPr>
        <w:t xml:space="preserve"> ضع يدك عليه وقل</w:t>
      </w:r>
      <w:r w:rsidR="009A58AC">
        <w:rPr>
          <w:rtl/>
        </w:rPr>
        <w:t>:</w:t>
      </w:r>
      <w:r>
        <w:rPr>
          <w:rtl/>
        </w:rPr>
        <w:t xml:space="preserve"> </w:t>
      </w:r>
      <w:r w:rsidRPr="00524C63">
        <w:rPr>
          <w:rStyle w:val="libBold2Char"/>
          <w:rtl/>
        </w:rPr>
        <w:t>بِسْمِ الله الرَّحْمنِ الرَّحيمِ بِسْمِ الله الَّذي لايَضُرُّ مَعَ اسْمِهِ داءٌ</w:t>
      </w:r>
      <w:r w:rsidR="009A58AC" w:rsidRPr="00524C63">
        <w:rPr>
          <w:rStyle w:val="libBold2Char"/>
          <w:rtl/>
        </w:rPr>
        <w:t>،</w:t>
      </w:r>
      <w:r w:rsidRPr="00524C63">
        <w:rPr>
          <w:rStyle w:val="libBold2Char"/>
          <w:rtl/>
        </w:rPr>
        <w:t xml:space="preserve"> أعوذُ</w:t>
      </w:r>
      <w:r w:rsidRPr="00524C63">
        <w:rPr>
          <w:rStyle w:val="libBold2Char"/>
          <w:rFonts w:hint="cs"/>
          <w:rtl/>
        </w:rPr>
        <w:t xml:space="preserve"> </w:t>
      </w:r>
      <w:r w:rsidRPr="00524C63">
        <w:rPr>
          <w:rStyle w:val="libBold2Char"/>
          <w:rtl/>
        </w:rPr>
        <w:t>بِكَلِماتِ الله الَّتي لايَضُرُّ مَعَها شَيٌ</w:t>
      </w:r>
      <w:r w:rsidR="003C7C01" w:rsidRPr="00524C63">
        <w:rPr>
          <w:rStyle w:val="libBold2Char"/>
          <w:rtl/>
        </w:rPr>
        <w:t>.</w:t>
      </w:r>
      <w:r w:rsidRPr="00524C63">
        <w:rPr>
          <w:rStyle w:val="libBold2Char"/>
          <w:rtl/>
        </w:rPr>
        <w:t xml:space="preserve"> قُدوسٌ قُدوسٌ قُدوسٌ</w:t>
      </w:r>
      <w:r w:rsidR="009A58AC" w:rsidRPr="00524C63">
        <w:rPr>
          <w:rStyle w:val="libBold2Char"/>
          <w:rtl/>
        </w:rPr>
        <w:t>،</w:t>
      </w:r>
      <w:r w:rsidRPr="00524C63">
        <w:rPr>
          <w:rStyle w:val="libBold2Char"/>
          <w:rtl/>
        </w:rPr>
        <w:t xml:space="preserve"> أَسْأَلُكَ يا رَبِّ بِإسْمِكَ الطّاهِرَ المُقَدَّسِ</w:t>
      </w:r>
      <w:r w:rsidRPr="00524C63">
        <w:rPr>
          <w:rStyle w:val="libBold2Char"/>
          <w:rFonts w:hint="cs"/>
          <w:rtl/>
        </w:rPr>
        <w:t xml:space="preserve"> </w:t>
      </w:r>
      <w:r w:rsidRPr="00524C63">
        <w:rPr>
          <w:rStyle w:val="libBold2Char"/>
          <w:rtl/>
        </w:rPr>
        <w:t>المُبارَكِ الَّذي مَنْ سَأَلَكَ بِهِ أعْطَيْتَهُ وَمَنْ دَعاكَ بِهِ أجِبْتَهُ أَسْأَلُكَ يا الله يا الله يا الله أنْ تُصَلِّيَ عَلى مُحَمَّدٍ</w:t>
      </w:r>
      <w:r w:rsidRPr="00524C63">
        <w:rPr>
          <w:rStyle w:val="libBold2Char"/>
          <w:rFonts w:hint="cs"/>
          <w:rtl/>
        </w:rPr>
        <w:t xml:space="preserve"> </w:t>
      </w:r>
      <w:r w:rsidRPr="00524C63">
        <w:rPr>
          <w:rStyle w:val="libBold2Char"/>
          <w:rtl/>
        </w:rPr>
        <w:t>النَبيَ وَأهْلِ بَيْتِهِ وَأنْ تُعافِينِي مِمّا أجِدُ في فَمي وَفي رَأسي وَفي سَمْعي وَفي بَصَري وَفي بَطْني وَفي</w:t>
      </w:r>
      <w:r w:rsidRPr="00524C63">
        <w:rPr>
          <w:rStyle w:val="libBold2Char"/>
          <w:rFonts w:hint="cs"/>
          <w:rtl/>
        </w:rPr>
        <w:t xml:space="preserve"> </w:t>
      </w:r>
      <w:r w:rsidRPr="00524C63">
        <w:rPr>
          <w:rStyle w:val="libBold2Char"/>
          <w:rtl/>
        </w:rPr>
        <w:t>ظَهْري وَفي يَدي وَفي رِجْلي وَفي جَوارِحي كُلِّها</w:t>
      </w:r>
      <w:r w:rsidRPr="00524C63">
        <w:rPr>
          <w:rStyle w:val="libBold2Char"/>
          <w:rFonts w:hint="cs"/>
          <w:rtl/>
        </w:rPr>
        <w:t xml:space="preserve"> </w:t>
      </w:r>
      <w:r w:rsidRPr="003C7C01">
        <w:rPr>
          <w:rStyle w:val="libFootnotenumChar"/>
          <w:rFonts w:hint="cs"/>
          <w:rtl/>
        </w:rPr>
        <w:t>(5)</w:t>
      </w:r>
      <w:r w:rsidR="003C7C01">
        <w:rPr>
          <w:rtl/>
        </w:rPr>
        <w:t>.</w:t>
      </w:r>
    </w:p>
    <w:p w:rsidR="001B329E" w:rsidRPr="003C7C01" w:rsidRDefault="001B329E" w:rsidP="003C7C01">
      <w:pPr>
        <w:pStyle w:val="libNormal"/>
        <w:rPr>
          <w:rStyle w:val="libAieChar"/>
          <w:rtl/>
        </w:rPr>
      </w:pPr>
      <w:r w:rsidRPr="00524C63">
        <w:rPr>
          <w:rStyle w:val="libBold2Char"/>
          <w:rtl/>
        </w:rPr>
        <w:t>لوجع الأسنان</w:t>
      </w:r>
      <w:r w:rsidR="009A58AC" w:rsidRPr="00524C63">
        <w:rPr>
          <w:rStyle w:val="libBold2Char"/>
          <w:rFonts w:hint="cs"/>
          <w:rtl/>
        </w:rPr>
        <w:t>:</w:t>
      </w:r>
      <w:r>
        <w:rPr>
          <w:rFonts w:hint="cs"/>
          <w:rtl/>
        </w:rPr>
        <w:t xml:space="preserve"> </w:t>
      </w:r>
      <w:r>
        <w:rPr>
          <w:rtl/>
        </w:rPr>
        <w:t xml:space="preserve">عن الصادق </w:t>
      </w:r>
      <w:r w:rsidRPr="003C7C01">
        <w:rPr>
          <w:rStyle w:val="libAlaemChar"/>
          <w:rtl/>
        </w:rPr>
        <w:t>عليه‌السلام</w:t>
      </w:r>
      <w:r>
        <w:rPr>
          <w:rtl/>
        </w:rPr>
        <w:t xml:space="preserve"> يقرأ عليه بعد وضع اليد</w:t>
      </w:r>
      <w:r w:rsidR="009A58AC">
        <w:rPr>
          <w:rtl/>
        </w:rPr>
        <w:t>:</w:t>
      </w:r>
      <w:r>
        <w:rPr>
          <w:rtl/>
        </w:rPr>
        <w:t xml:space="preserve"> الحمد</w:t>
      </w:r>
      <w:r w:rsidR="009A58AC">
        <w:rPr>
          <w:rtl/>
        </w:rPr>
        <w:t>،</w:t>
      </w:r>
      <w:r>
        <w:rPr>
          <w:rtl/>
        </w:rPr>
        <w:t xml:space="preserve"> والتوحيد</w:t>
      </w:r>
      <w:r w:rsidR="009A58AC">
        <w:rPr>
          <w:rtl/>
        </w:rPr>
        <w:t>،</w:t>
      </w:r>
      <w:r>
        <w:rPr>
          <w:rtl/>
        </w:rPr>
        <w:t xml:space="preserve"> والقدر</w:t>
      </w:r>
      <w:r w:rsidR="009A58AC">
        <w:rPr>
          <w:rtl/>
        </w:rPr>
        <w:t>،</w:t>
      </w:r>
      <w:r>
        <w:rPr>
          <w:rtl/>
        </w:rPr>
        <w:t xml:space="preserve"> وقوله تبارك</w:t>
      </w:r>
      <w:r>
        <w:rPr>
          <w:rFonts w:hint="cs"/>
          <w:rtl/>
        </w:rPr>
        <w:t xml:space="preserve"> </w:t>
      </w:r>
      <w:r>
        <w:rPr>
          <w:rtl/>
        </w:rPr>
        <w:t>وتعالى</w:t>
      </w:r>
      <w:r w:rsidR="009A58AC">
        <w:rPr>
          <w:rtl/>
        </w:rPr>
        <w:t>:</w:t>
      </w:r>
      <w:r>
        <w:rPr>
          <w:rFonts w:hint="cs"/>
          <w:rtl/>
        </w:rPr>
        <w:t xml:space="preserve"> </w:t>
      </w:r>
      <w:r w:rsidRPr="003C7C01">
        <w:rPr>
          <w:rStyle w:val="libAlaemChar"/>
          <w:rFonts w:hint="cs"/>
          <w:rtl/>
        </w:rPr>
        <w:t>(</w:t>
      </w:r>
      <w:r w:rsidRPr="003C7C01">
        <w:rPr>
          <w:rStyle w:val="libAieChar"/>
          <w:rtl/>
        </w:rPr>
        <w:t>وتَرى الجِبالَ</w:t>
      </w:r>
      <w:r w:rsidRPr="003C7C01">
        <w:rPr>
          <w:rStyle w:val="libAieChar"/>
          <w:rFonts w:hint="cs"/>
          <w:rtl/>
        </w:rPr>
        <w:t xml:space="preserve"> </w:t>
      </w:r>
      <w:r w:rsidRPr="003C7C01">
        <w:rPr>
          <w:rStyle w:val="libAieChar"/>
          <w:rtl/>
        </w:rPr>
        <w:t>تَحْسَبُها ساكِنَةً وَهي تَمُرُّ مَرَّ السَّحابِ صُنْعَ الله الَّذي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ربيع الابرار 4 / 126 باب 77 في الامراض والعلل</w:t>
      </w:r>
      <w:r w:rsidR="009A58AC">
        <w:rPr>
          <w:rFonts w:hint="cs"/>
          <w:rtl/>
        </w:rPr>
        <w:t>،</w:t>
      </w:r>
      <w:r>
        <w:rPr>
          <w:rFonts w:hint="cs"/>
          <w:rtl/>
        </w:rPr>
        <w:t xml:space="preserve"> وعنه البحار 95 / 63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طبّ الائمّة</w:t>
      </w:r>
      <w:r w:rsidR="009A58AC">
        <w:rPr>
          <w:rFonts w:hint="cs"/>
          <w:rtl/>
        </w:rPr>
        <w:t>:</w:t>
      </w:r>
      <w:r>
        <w:rPr>
          <w:rFonts w:hint="cs"/>
          <w:rtl/>
        </w:rPr>
        <w:t xml:space="preserve"> 20</w:t>
      </w:r>
      <w:r w:rsidR="009A58AC">
        <w:rPr>
          <w:rFonts w:hint="cs"/>
          <w:rtl/>
        </w:rPr>
        <w:t>،</w:t>
      </w:r>
      <w:r>
        <w:rPr>
          <w:rFonts w:hint="cs"/>
          <w:rtl/>
        </w:rPr>
        <w:t xml:space="preserve"> وعنه البحار 95 / 52 عن الباقر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الحشر</w:t>
      </w:r>
      <w:r w:rsidR="009A58AC">
        <w:rPr>
          <w:rFonts w:hint="cs"/>
          <w:rtl/>
        </w:rPr>
        <w:t>:</w:t>
      </w:r>
      <w:r>
        <w:rPr>
          <w:rFonts w:hint="cs"/>
          <w:rtl/>
        </w:rPr>
        <w:t xml:space="preserve"> 59 / 21</w:t>
      </w:r>
      <w:r w:rsidR="003C7C01">
        <w:rPr>
          <w:rFonts w:hint="cs"/>
          <w:rtl/>
        </w:rPr>
        <w:t xml:space="preserve"> - </w:t>
      </w:r>
      <w:r>
        <w:rPr>
          <w:rFonts w:hint="cs"/>
          <w:rtl/>
        </w:rPr>
        <w:t>24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23</w:t>
      </w:r>
      <w:r w:rsidR="009A58AC">
        <w:rPr>
          <w:rFonts w:hint="cs"/>
          <w:rtl/>
        </w:rPr>
        <w:t>،</w:t>
      </w:r>
      <w:r>
        <w:rPr>
          <w:rFonts w:hint="cs"/>
          <w:rtl/>
        </w:rPr>
        <w:t xml:space="preserve"> وعنه البحار 95 / 61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طبّ الائمّة</w:t>
      </w:r>
      <w:r w:rsidR="009A58AC">
        <w:rPr>
          <w:rFonts w:hint="cs"/>
          <w:rtl/>
        </w:rPr>
        <w:t>:</w:t>
      </w:r>
      <w:r>
        <w:rPr>
          <w:rFonts w:hint="cs"/>
          <w:rtl/>
        </w:rPr>
        <w:t xml:space="preserve"> 23 وعنه البحار 95 / 92</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Default="001B329E" w:rsidP="003C7C01">
      <w:pPr>
        <w:pStyle w:val="libNormal0"/>
        <w:rPr>
          <w:rtl/>
        </w:rPr>
      </w:pPr>
      <w:r w:rsidRPr="003C7C01">
        <w:rPr>
          <w:rStyle w:val="libAieChar"/>
          <w:rtl/>
        </w:rPr>
        <w:lastRenderedPageBreak/>
        <w:t>أتْقَنَ كُلَّ شَيٍ إنَّهُ خَبيرٌ بِما تَفْعَلونَ</w:t>
      </w:r>
      <w:r w:rsidRPr="003C7C01">
        <w:rPr>
          <w:rStyle w:val="libAlaemChar"/>
          <w:rFonts w:hint="cs"/>
          <w:rtl/>
        </w:rPr>
        <w:t>)</w:t>
      </w:r>
      <w:r>
        <w:rPr>
          <w:rFonts w:hint="cs"/>
          <w:rtl/>
        </w:rPr>
        <w:t xml:space="preserve"> </w:t>
      </w:r>
      <w:r w:rsidRPr="003C7C01">
        <w:rPr>
          <w:rStyle w:val="libFootnotenumChar"/>
          <w:rFonts w:hint="cs"/>
          <w:rtl/>
        </w:rPr>
        <w:t>(1) (2)</w:t>
      </w:r>
      <w:r w:rsidR="003C7C01">
        <w:rPr>
          <w:rtl/>
          <w:lang w:bidi="fa-IR"/>
        </w:rPr>
        <w:t>.</w:t>
      </w:r>
    </w:p>
    <w:p w:rsidR="001B329E" w:rsidRDefault="001B329E" w:rsidP="003C7C01">
      <w:pPr>
        <w:pStyle w:val="libNormal"/>
        <w:rPr>
          <w:rtl/>
        </w:rPr>
      </w:pPr>
      <w:r w:rsidRPr="00524C63">
        <w:rPr>
          <w:rStyle w:val="libBold2Char"/>
          <w:rtl/>
        </w:rPr>
        <w:t>أيضا</w:t>
      </w:r>
      <w:r w:rsidR="009A58AC" w:rsidRPr="00524C63">
        <w:rPr>
          <w:rStyle w:val="libBold2Char"/>
          <w:rtl/>
        </w:rPr>
        <w:t>:</w:t>
      </w:r>
      <w:r>
        <w:rPr>
          <w:rtl/>
        </w:rPr>
        <w:t xml:space="preserve"> عن أمير المؤمنين (صلوات الله وسلامه عليه)</w:t>
      </w:r>
      <w:r w:rsidR="009A58AC">
        <w:rPr>
          <w:rtl/>
        </w:rPr>
        <w:t>:</w:t>
      </w:r>
      <w:r>
        <w:rPr>
          <w:rtl/>
        </w:rPr>
        <w:t xml:space="preserve"> إمسح موضع سجودك ثم امسح السِّنّ الموجع وقل</w:t>
      </w:r>
      <w:r w:rsidR="009A58AC">
        <w:rPr>
          <w:rtl/>
        </w:rPr>
        <w:t>:</w:t>
      </w:r>
      <w:r>
        <w:rPr>
          <w:rtl/>
        </w:rPr>
        <w:t xml:space="preserve"> </w:t>
      </w:r>
      <w:r w:rsidRPr="00524C63">
        <w:rPr>
          <w:rStyle w:val="libBold2Char"/>
          <w:rtl/>
        </w:rPr>
        <w:t>بِسْمِ الله والشّافي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الله</w:t>
      </w:r>
      <w:r w:rsidR="009A58AC" w:rsidRPr="00524C63">
        <w:rPr>
          <w:rStyle w:val="libBold2Char"/>
          <w:rtl/>
        </w:rPr>
        <w:t>،</w:t>
      </w:r>
      <w:r w:rsidRPr="00524C63">
        <w:rPr>
          <w:rStyle w:val="libBold2Char"/>
          <w:rtl/>
        </w:rPr>
        <w:t xml:space="preserve"> وَلا حَولَ وَلاقوَةَ إِلاّ بِالله العَليّ العَظيمِ</w:t>
      </w:r>
      <w:r>
        <w:rPr>
          <w:rFonts w:hint="cs"/>
          <w:rtl/>
        </w:rPr>
        <w:t xml:space="preserve"> </w:t>
      </w:r>
      <w:r w:rsidRPr="003C7C01">
        <w:rPr>
          <w:rStyle w:val="libFootnotenumChar"/>
          <w:rFonts w:hint="cs"/>
          <w:rtl/>
        </w:rPr>
        <w:t>(4)</w:t>
      </w:r>
      <w:r w:rsidR="003C7C01">
        <w:rPr>
          <w:rtl/>
        </w:rPr>
        <w:t>.</w:t>
      </w:r>
    </w:p>
    <w:p w:rsidR="001B329E" w:rsidRDefault="001B329E" w:rsidP="001B329E">
      <w:pPr>
        <w:pStyle w:val="Heading3Center"/>
        <w:rPr>
          <w:rtl/>
        </w:rPr>
      </w:pPr>
      <w:bookmarkStart w:id="1153" w:name="_Toc415301346"/>
      <w:bookmarkStart w:id="1154" w:name="_Toc426799842"/>
      <w:r>
        <w:rPr>
          <w:rtl/>
        </w:rPr>
        <w:t>عوذة مجربة لوجع الأسنان</w:t>
      </w:r>
      <w:bookmarkEnd w:id="1153"/>
      <w:bookmarkEnd w:id="1154"/>
    </w:p>
    <w:p w:rsidR="001B329E" w:rsidRDefault="001B329E" w:rsidP="003C7C01">
      <w:pPr>
        <w:pStyle w:val="libNormal"/>
        <w:rPr>
          <w:rtl/>
        </w:rPr>
      </w:pPr>
      <w:r>
        <w:rPr>
          <w:rtl/>
        </w:rPr>
        <w:t>تقرأ الحمد والمعوذتين والتوحيد وتقرأ مع كل من السور</w:t>
      </w:r>
      <w:r w:rsidR="009A58AC">
        <w:rPr>
          <w:rtl/>
        </w:rPr>
        <w:t>:</w:t>
      </w:r>
      <w:r>
        <w:rPr>
          <w:rtl/>
        </w:rPr>
        <w:t xml:space="preserve"> بِسْمِ الله الرَّحْمنِ الرَّحيمِ وتقول بعد التوحيد</w:t>
      </w:r>
      <w:r w:rsidR="009A58AC">
        <w:rPr>
          <w:rtl/>
        </w:rPr>
        <w:t>:</w:t>
      </w:r>
      <w:r>
        <w:rPr>
          <w:rtl/>
        </w:rPr>
        <w:t xml:space="preserve"> </w:t>
      </w:r>
      <w:r w:rsidRPr="00524C63">
        <w:rPr>
          <w:rStyle w:val="libBold2Char"/>
          <w:rtl/>
        </w:rPr>
        <w:t>بِسْمِ اللّهِ</w:t>
      </w:r>
      <w:r w:rsidRPr="00524C63">
        <w:rPr>
          <w:rStyle w:val="libBold2Char"/>
          <w:rFonts w:hint="cs"/>
          <w:rtl/>
        </w:rPr>
        <w:t xml:space="preserve"> </w:t>
      </w:r>
      <w:r w:rsidRPr="00524C63">
        <w:rPr>
          <w:rStyle w:val="libBold2Char"/>
          <w:rtl/>
        </w:rPr>
        <w:t>الرَّحْمنِ الرَّحيمِ</w:t>
      </w:r>
      <w:r>
        <w:rPr>
          <w:rtl/>
        </w:rPr>
        <w:t xml:space="preserve"> </w:t>
      </w:r>
      <w:r w:rsidRPr="003C7C01">
        <w:rPr>
          <w:rStyle w:val="libAlaemChar"/>
          <w:rFonts w:hint="cs"/>
          <w:rtl/>
        </w:rPr>
        <w:t>(</w:t>
      </w:r>
      <w:r w:rsidRPr="003C7C01">
        <w:rPr>
          <w:rStyle w:val="libAieChar"/>
          <w:rtl/>
        </w:rPr>
        <w:t>وَلَهُ ماسَكَنَ في اللَّيْلِ وَالنَّهارِ وَهوَ السَّميعُ العَليمُ</w:t>
      </w:r>
      <w:r w:rsidRPr="003C7C01">
        <w:rPr>
          <w:rStyle w:val="libAlaemChar"/>
          <w:rFonts w:hint="cs"/>
          <w:rtl/>
        </w:rPr>
        <w:t>)</w:t>
      </w:r>
      <w:r>
        <w:rPr>
          <w:rtl/>
        </w:rPr>
        <w:t xml:space="preserve"> </w:t>
      </w:r>
      <w:r w:rsidRPr="003C7C01">
        <w:rPr>
          <w:rStyle w:val="libFootnotenumChar"/>
          <w:rFonts w:hint="cs"/>
          <w:rtl/>
        </w:rPr>
        <w:t>(5)</w:t>
      </w:r>
      <w:r w:rsidR="009A58AC">
        <w:rPr>
          <w:rFonts w:hint="cs"/>
          <w:rtl/>
        </w:rPr>
        <w:t>،</w:t>
      </w:r>
      <w:r>
        <w:rPr>
          <w:rtl/>
        </w:rPr>
        <w:t xml:space="preserve"> </w:t>
      </w:r>
      <w:r w:rsidRPr="003C7C01">
        <w:rPr>
          <w:rStyle w:val="libAlaemChar"/>
          <w:rFonts w:hint="cs"/>
          <w:rtl/>
        </w:rPr>
        <w:t>(</w:t>
      </w:r>
      <w:r w:rsidRPr="003C7C01">
        <w:rPr>
          <w:rStyle w:val="libAieChar"/>
          <w:rtl/>
        </w:rPr>
        <w:t>قُلْنا يا نارُ كوني بَرداً وَسَلاما عَلى إبْراهيمَ وَأرادوا بِهِ كَيْداً فَجَعَلناهُمُ الاخْسَرينَ</w:t>
      </w:r>
      <w:r w:rsidRPr="003C7C01">
        <w:rPr>
          <w:rStyle w:val="libAlaemChar"/>
          <w:rFonts w:hint="cs"/>
          <w:rtl/>
        </w:rPr>
        <w:t>)</w:t>
      </w:r>
      <w:r>
        <w:rPr>
          <w:rtl/>
        </w:rPr>
        <w:t xml:space="preserve"> </w:t>
      </w:r>
      <w:r w:rsidRPr="003C7C01">
        <w:rPr>
          <w:rStyle w:val="libFootnotenumChar"/>
          <w:rFonts w:hint="cs"/>
          <w:rtl/>
        </w:rPr>
        <w:t>(6)</w:t>
      </w:r>
      <w:r w:rsidR="009A58AC">
        <w:rPr>
          <w:rFonts w:hint="cs"/>
          <w:rtl/>
        </w:rPr>
        <w:t>،</w:t>
      </w:r>
      <w:r>
        <w:rPr>
          <w:rFonts w:hint="cs"/>
          <w:rtl/>
        </w:rPr>
        <w:t xml:space="preserve"> </w:t>
      </w:r>
      <w:r w:rsidRPr="003C7C01">
        <w:rPr>
          <w:rStyle w:val="libAlaemChar"/>
          <w:rFonts w:hint="cs"/>
          <w:rtl/>
        </w:rPr>
        <w:t>(</w:t>
      </w:r>
      <w:r w:rsidRPr="003C7C01">
        <w:rPr>
          <w:rStyle w:val="libAieChar"/>
          <w:rtl/>
        </w:rPr>
        <w:t>نُوديَ أنْ بورِكَ مَنْ في النّارِ وَمَنْ حَوْلَها وَسُبْحانَ اللّهِ ربِّ العالَمينَ</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r>
        <w:rPr>
          <w:rtl/>
        </w:rPr>
        <w:t xml:space="preserve"> ثم تقول</w:t>
      </w:r>
      <w:r w:rsidR="009A58AC">
        <w:rPr>
          <w:rtl/>
        </w:rPr>
        <w:t>:</w:t>
      </w:r>
      <w:r>
        <w:rPr>
          <w:rtl/>
        </w:rPr>
        <w:t xml:space="preserve"> </w:t>
      </w:r>
      <w:r w:rsidRPr="00524C63">
        <w:rPr>
          <w:rStyle w:val="libBold2Char"/>
          <w:rtl/>
        </w:rPr>
        <w:t>اللّهُمَّ يا كافِياً مِنْ كُلِّ شَيٍ وَلا يَكْفي مِنْكَ شَيٌ إكْفِ عَبْدَكَ وَإبْنَ أمَتِكَ مِنْ شَرِّ ما يَخافُ وَيَحْذَرُ وَمِنْ شَرِّ الوَجَعِ الَّذي يَشْكُوهُ إليكَ</w:t>
      </w:r>
      <w:r>
        <w:rPr>
          <w:rFonts w:hint="cs"/>
          <w:rtl/>
        </w:rPr>
        <w:t xml:space="preserve"> </w:t>
      </w:r>
      <w:r w:rsidRPr="003C7C01">
        <w:rPr>
          <w:rStyle w:val="libFootnotenumChar"/>
          <w:rFonts w:hint="cs"/>
          <w:rtl/>
        </w:rPr>
        <w:t>(8)</w:t>
      </w:r>
      <w:r w:rsidR="003C7C01">
        <w:rPr>
          <w:rtl/>
        </w:rPr>
        <w:t>.</w:t>
      </w:r>
    </w:p>
    <w:p w:rsidR="001B329E" w:rsidRDefault="001B329E" w:rsidP="00524C63">
      <w:pPr>
        <w:pStyle w:val="libBold2"/>
        <w:rPr>
          <w:rtl/>
        </w:rPr>
      </w:pPr>
      <w:r>
        <w:rPr>
          <w:rtl/>
        </w:rPr>
        <w:t>وروي أيضاً أنّه يأخذ مدية أو ورقا من النخل ويمسح على الشق الذي به الألم ويقول سبعاً</w:t>
      </w:r>
      <w:r w:rsidR="009A58AC">
        <w:rPr>
          <w:rtl/>
        </w:rPr>
        <w:t>:</w:t>
      </w:r>
      <w:r>
        <w:rPr>
          <w:rtl/>
        </w:rPr>
        <w:t xml:space="preserve"> </w:t>
      </w:r>
      <w:r w:rsidRPr="003C7C01">
        <w:rPr>
          <w:rtl/>
        </w:rPr>
        <w:t>بِسْمِ اللّه</w:t>
      </w:r>
      <w:r w:rsidRPr="003C7C01">
        <w:rPr>
          <w:rFonts w:hint="cs"/>
          <w:rtl/>
        </w:rPr>
        <w:t xml:space="preserve"> </w:t>
      </w:r>
      <w:r w:rsidRPr="003C7C01">
        <w:rPr>
          <w:rtl/>
        </w:rPr>
        <w:t>ِالرَّحْمنِ الرَّحيمِ</w:t>
      </w:r>
      <w:r w:rsidR="009A58AC">
        <w:rPr>
          <w:rtl/>
        </w:rPr>
        <w:t>،</w:t>
      </w:r>
      <w:r w:rsidRPr="003C7C01">
        <w:rPr>
          <w:rtl/>
        </w:rPr>
        <w:t xml:space="preserve"> بِسْمِ الله وَبِالله مُحَمَّدٌ رَسولُ الله وَإبْراهيمُ خَليلُ الله</w:t>
      </w:r>
      <w:r w:rsidR="009A58AC">
        <w:rPr>
          <w:rtl/>
        </w:rPr>
        <w:t>،</w:t>
      </w:r>
      <w:r w:rsidRPr="003C7C01">
        <w:rPr>
          <w:rtl/>
        </w:rPr>
        <w:t xml:space="preserve"> اسْكُنْ بِالَّذي سَكَنَ لَهُ ما في اللَّيلِ وَالنَّهارِ بِإذْنِهِ وَهوَ عَلى كُلِّ شَيٍ قَديرٌ</w:t>
      </w:r>
      <w:r w:rsidRPr="003C7C01">
        <w:rPr>
          <w:rFonts w:hint="cs"/>
          <w:rtl/>
        </w:rPr>
        <w:t xml:space="preserve"> </w:t>
      </w:r>
      <w:r w:rsidRPr="003C7C01">
        <w:rPr>
          <w:rStyle w:val="libFootnotenumChar"/>
          <w:rFonts w:hint="cs"/>
          <w:rtl/>
        </w:rPr>
        <w:t>(9)</w:t>
      </w:r>
      <w:r w:rsidR="003C7C01">
        <w:rPr>
          <w:rtl/>
        </w:rPr>
        <w:t>.</w:t>
      </w:r>
    </w:p>
    <w:p w:rsidR="001B329E" w:rsidRDefault="001B329E" w:rsidP="003C7C01">
      <w:pPr>
        <w:pStyle w:val="libBold2"/>
        <w:rPr>
          <w:rtl/>
        </w:rPr>
      </w:pPr>
      <w:r w:rsidRPr="00C616FD">
        <w:rPr>
          <w:rtl/>
        </w:rPr>
        <w:t>وروي أيضاً أنّه يضع عوداً أو حديدة على السن ويرقيه من جانبه سبع مرات</w:t>
      </w:r>
      <w:r w:rsidR="009A58AC">
        <w:rPr>
          <w:rtl/>
        </w:rPr>
        <w:t>:</w:t>
      </w:r>
      <w:r w:rsidRPr="00C616FD">
        <w:rPr>
          <w:rtl/>
        </w:rPr>
        <w:t xml:space="preserve"> بِسْمِ اللّهِ</w:t>
      </w:r>
      <w:r>
        <w:rPr>
          <w:rFonts w:hint="cs"/>
          <w:rtl/>
        </w:rPr>
        <w:t xml:space="preserve"> </w:t>
      </w:r>
      <w:r w:rsidRPr="00C616FD">
        <w:rPr>
          <w:rtl/>
        </w:rPr>
        <w:t>الرَّحْمنِ الرَّحيمِ العَجَبٌ كُلُّ العَجَبِ دودَةٌ تَكُونُ في الفَمِ تَأكُلُ العَظْمَ وَتُنْزِلُ</w:t>
      </w:r>
      <w:r>
        <w:rPr>
          <w:rFonts w:hint="cs"/>
          <w:rtl/>
        </w:rPr>
        <w:t xml:space="preserve"> </w:t>
      </w:r>
      <w:r w:rsidRPr="003C7C01">
        <w:rPr>
          <w:rStyle w:val="libFootnotenumChar"/>
          <w:rFonts w:hint="cs"/>
          <w:rtl/>
        </w:rPr>
        <w:t>(10)</w:t>
      </w:r>
      <w:r w:rsidRPr="00524C63">
        <w:rPr>
          <w:rtl/>
        </w:rPr>
        <w:t xml:space="preserve"> الدَّمَ</w:t>
      </w:r>
      <w:r w:rsidR="009A58AC" w:rsidRPr="00524C63">
        <w:rPr>
          <w:rtl/>
        </w:rPr>
        <w:t>،</w:t>
      </w:r>
      <w:r w:rsidRPr="00524C63">
        <w:rPr>
          <w:rtl/>
        </w:rPr>
        <w:t xml:space="preserve"> أنا الرّاقي وَالله الشّافي وَالكافي</w:t>
      </w:r>
      <w:r w:rsidR="009A58AC" w:rsidRPr="00524C63">
        <w:rPr>
          <w:rtl/>
        </w:rPr>
        <w:t>،</w:t>
      </w:r>
      <w:r w:rsidRPr="00524C63">
        <w:rPr>
          <w:rtl/>
        </w:rPr>
        <w:t xml:space="preserve"> لا إلهَ إِلاّ الله والحَمْدُ لله ربِّ العالَمينَ</w:t>
      </w:r>
      <w:r w:rsidR="009A58AC">
        <w:rPr>
          <w:rFonts w:hint="cs"/>
          <w:rtl/>
        </w:rPr>
        <w:t>،</w:t>
      </w:r>
      <w:r>
        <w:rPr>
          <w:rFonts w:hint="cs"/>
          <w:rtl/>
        </w:rPr>
        <w:t xml:space="preserve"> </w:t>
      </w:r>
      <w:r w:rsidRPr="003C7C01">
        <w:rPr>
          <w:rStyle w:val="libAlaemChar"/>
          <w:rFonts w:hint="cs"/>
          <w:rtl/>
        </w:rPr>
        <w:t>(</w:t>
      </w:r>
      <w:r w:rsidRPr="003C7C01">
        <w:rPr>
          <w:rStyle w:val="libAieChar"/>
          <w:rtl/>
        </w:rPr>
        <w:t>وَإذْ قَتَلْتُمْ نَفْسا فَادْارَأتُمْ فيها</w:t>
      </w:r>
      <w:r w:rsidR="003C7C01">
        <w:rPr>
          <w:rFonts w:hint="cs"/>
          <w:rtl/>
        </w:rPr>
        <w:t xml:space="preserve"> - </w:t>
      </w:r>
      <w:r>
        <w:rPr>
          <w:rtl/>
        </w:rPr>
        <w:t>يقرأ إلى</w:t>
      </w:r>
      <w:r w:rsidR="003C7C01">
        <w:rPr>
          <w:rFonts w:hint="cs"/>
          <w:rtl/>
        </w:rPr>
        <w:t xml:space="preserve"> - </w:t>
      </w:r>
      <w:r w:rsidRPr="003C7C01">
        <w:rPr>
          <w:rStyle w:val="libAieChar"/>
          <w:rtl/>
        </w:rPr>
        <w:t>لَعَلَّكُمْ تَعْقِلونَ</w:t>
      </w:r>
      <w:r w:rsidRPr="003C7C01">
        <w:rPr>
          <w:rStyle w:val="libAlaemChar"/>
          <w:rFonts w:hint="cs"/>
          <w:rtl/>
        </w:rPr>
        <w:t>)</w:t>
      </w:r>
      <w:r>
        <w:rPr>
          <w:rtl/>
        </w:rPr>
        <w:t xml:space="preserve"> </w:t>
      </w:r>
      <w:r w:rsidRPr="003C7C01">
        <w:rPr>
          <w:rStyle w:val="libFootnotenumChar"/>
          <w:rFonts w:hint="cs"/>
          <w:rtl/>
        </w:rPr>
        <w:t>(11)</w:t>
      </w:r>
      <w:r w:rsidR="003C7C01">
        <w:rPr>
          <w:rFonts w:hint="cs"/>
          <w:rtl/>
        </w:rPr>
        <w:t>.</w:t>
      </w:r>
      <w:r>
        <w:rPr>
          <w:rFonts w:hint="cs"/>
          <w:rtl/>
        </w:rPr>
        <w:t xml:space="preserve"> </w:t>
      </w:r>
      <w:r>
        <w:rPr>
          <w:rtl/>
        </w:rPr>
        <w:t>سبع مرات يفعل ما قدمناه</w:t>
      </w:r>
      <w:r>
        <w:rPr>
          <w:rFonts w:hint="cs"/>
          <w:rtl/>
        </w:rPr>
        <w:t xml:space="preserve"> </w:t>
      </w:r>
      <w:r w:rsidRPr="003C7C01">
        <w:rPr>
          <w:rStyle w:val="libFootnotenumChar"/>
          <w:rFonts w:hint="cs"/>
          <w:rtl/>
        </w:rPr>
        <w:t>(12)</w:t>
      </w:r>
      <w:r w:rsidR="003C7C01">
        <w:rPr>
          <w:rtl/>
        </w:rPr>
        <w:t>.</w:t>
      </w:r>
    </w:p>
    <w:p w:rsidR="001B329E" w:rsidRDefault="001B329E" w:rsidP="003C7C01">
      <w:pPr>
        <w:pStyle w:val="libNormal"/>
        <w:rPr>
          <w:rtl/>
        </w:rPr>
      </w:pPr>
      <w:r>
        <w:rPr>
          <w:rtl/>
        </w:rPr>
        <w:t>وروي لوجع الصدر</w:t>
      </w:r>
      <w:r>
        <w:rPr>
          <w:rFonts w:hint="cs"/>
          <w:rtl/>
        </w:rPr>
        <w:t xml:space="preserve"> </w:t>
      </w:r>
      <w:r>
        <w:rPr>
          <w:rtl/>
        </w:rPr>
        <w:t>الآية</w:t>
      </w:r>
      <w:r w:rsidR="009A58AC">
        <w:rPr>
          <w:rtl/>
        </w:rPr>
        <w:t>:</w:t>
      </w:r>
      <w:r>
        <w:rPr>
          <w:rFonts w:hint="cs"/>
          <w:rtl/>
        </w:rPr>
        <w:t xml:space="preserve"> </w:t>
      </w:r>
      <w:r w:rsidRPr="003C7C01">
        <w:rPr>
          <w:rStyle w:val="libAlaemChar"/>
          <w:rFonts w:hint="cs"/>
          <w:rtl/>
        </w:rPr>
        <w:t>(</w:t>
      </w:r>
      <w:r w:rsidRPr="003C7C01">
        <w:rPr>
          <w:rStyle w:val="libAieChar"/>
          <w:rtl/>
        </w:rPr>
        <w:t>وَإذْ قَتَلْتُمْ نَفْسا فَادْارَأتُمْ</w:t>
      </w:r>
      <w:r w:rsidR="003C7C01">
        <w:rPr>
          <w:rFonts w:hint="cs"/>
          <w:rtl/>
        </w:rPr>
        <w:t xml:space="preserve"> - </w:t>
      </w:r>
      <w:r>
        <w:rPr>
          <w:rtl/>
        </w:rPr>
        <w:t>إلى</w:t>
      </w:r>
      <w:r w:rsidR="003C7C01">
        <w:rPr>
          <w:rFonts w:hint="cs"/>
          <w:rtl/>
        </w:rPr>
        <w:t xml:space="preserve"> - </w:t>
      </w:r>
      <w:r w:rsidRPr="003C7C01">
        <w:rPr>
          <w:rStyle w:val="libAieChar"/>
          <w:rtl/>
        </w:rPr>
        <w:t>لَعَلَّكُمْ تَعْقِلونَ</w:t>
      </w:r>
      <w:r w:rsidRPr="003C7C01">
        <w:rPr>
          <w:rStyle w:val="libAlaemChar"/>
          <w:rFonts w:hint="cs"/>
          <w:rtl/>
        </w:rPr>
        <w:t>)</w:t>
      </w:r>
      <w:r>
        <w:rPr>
          <w:rFonts w:hint="cs"/>
          <w:rtl/>
        </w:rPr>
        <w:t xml:space="preserve"> </w:t>
      </w:r>
      <w:r w:rsidRPr="003C7C01">
        <w:rPr>
          <w:rStyle w:val="libFootnotenumChar"/>
          <w:rFonts w:hint="cs"/>
          <w:rtl/>
        </w:rPr>
        <w:t>(13)</w:t>
      </w:r>
      <w:r w:rsidR="003C7C01">
        <w:rPr>
          <w:rtl/>
        </w:rPr>
        <w:t>.</w:t>
      </w:r>
      <w:r>
        <w:rPr>
          <w:rtl/>
        </w:rPr>
        <w:t xml:space="preserve"> وفي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النمل</w:t>
      </w:r>
      <w:r w:rsidR="009A58AC">
        <w:rPr>
          <w:rFonts w:hint="cs"/>
          <w:rtl/>
        </w:rPr>
        <w:t>:</w:t>
      </w:r>
      <w:r>
        <w:rPr>
          <w:rFonts w:hint="cs"/>
          <w:rtl/>
        </w:rPr>
        <w:t xml:space="preserve"> 27 / 88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طب الائمّة</w:t>
      </w:r>
      <w:r w:rsidR="009A58AC">
        <w:rPr>
          <w:rFonts w:hint="cs"/>
          <w:rtl/>
        </w:rPr>
        <w:t>:</w:t>
      </w:r>
      <w:r>
        <w:rPr>
          <w:rFonts w:hint="cs"/>
          <w:rtl/>
        </w:rPr>
        <w:t xml:space="preserve"> 24</w:t>
      </w:r>
      <w:r w:rsidR="009A58AC">
        <w:rPr>
          <w:rFonts w:hint="cs"/>
          <w:rtl/>
        </w:rPr>
        <w:t>،</w:t>
      </w:r>
      <w:r>
        <w:rPr>
          <w:rFonts w:hint="cs"/>
          <w:rtl/>
        </w:rPr>
        <w:t xml:space="preserve"> وعنه البحار 95 / 92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والكافي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95 / 94 عن مكارم الاخلاق 2 / 271 ح 2623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الانعام</w:t>
      </w:r>
      <w:r w:rsidR="009A58AC">
        <w:rPr>
          <w:rFonts w:hint="cs"/>
          <w:rtl/>
        </w:rPr>
        <w:t>:</w:t>
      </w:r>
      <w:r>
        <w:rPr>
          <w:rFonts w:hint="cs"/>
          <w:rtl/>
        </w:rPr>
        <w:t xml:space="preserve"> 6 / 13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الانبياء 21 / 69</w:t>
      </w:r>
      <w:r w:rsidR="003C7C01">
        <w:rPr>
          <w:rFonts w:hint="cs"/>
          <w:rtl/>
        </w:rPr>
        <w:t xml:space="preserve"> - </w:t>
      </w:r>
      <w:r>
        <w:rPr>
          <w:rFonts w:hint="cs"/>
          <w:rtl/>
        </w:rPr>
        <w:t>70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النمل</w:t>
      </w:r>
      <w:r w:rsidR="009A58AC">
        <w:rPr>
          <w:rFonts w:hint="cs"/>
          <w:rtl/>
        </w:rPr>
        <w:t>:</w:t>
      </w:r>
      <w:r>
        <w:rPr>
          <w:rFonts w:hint="cs"/>
          <w:rtl/>
        </w:rPr>
        <w:t xml:space="preserve"> 27 / 8</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طبّ الائمّة</w:t>
      </w:r>
      <w:r w:rsidR="009A58AC">
        <w:rPr>
          <w:rFonts w:hint="cs"/>
          <w:rtl/>
        </w:rPr>
        <w:t>:</w:t>
      </w:r>
      <w:r>
        <w:rPr>
          <w:rFonts w:hint="cs"/>
          <w:rtl/>
        </w:rPr>
        <w:t xml:space="preserve"> 25 وعنه البحار 95 / 94</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 xml:space="preserve">مكارم الاخلاق 2 / 271 ح 2624 وفي ط 406 وعنه البحار 95 / 95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وتترك</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البقرة</w:t>
      </w:r>
      <w:r w:rsidR="009A58AC">
        <w:rPr>
          <w:rFonts w:hint="cs"/>
          <w:rtl/>
        </w:rPr>
        <w:t>:</w:t>
      </w:r>
      <w:r>
        <w:rPr>
          <w:rFonts w:hint="cs"/>
          <w:rtl/>
        </w:rPr>
        <w:t xml:space="preserve"> 2 / 72</w:t>
      </w:r>
      <w:r w:rsidR="003C7C01">
        <w:rPr>
          <w:rFonts w:hint="cs"/>
          <w:rtl/>
        </w:rPr>
        <w:t xml:space="preserve"> - </w:t>
      </w:r>
      <w:r>
        <w:rPr>
          <w:rFonts w:hint="cs"/>
          <w:rtl/>
        </w:rPr>
        <w:t>73</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مكارم الاخلاق 2 / 272 ح 2626 وفي ط 406 وعنه البحار 95 / 95</w:t>
      </w:r>
      <w:r w:rsidR="003C7C01">
        <w:rPr>
          <w:rFonts w:hint="cs"/>
          <w:rtl/>
        </w:rPr>
        <w:t>.</w:t>
      </w:r>
    </w:p>
    <w:p w:rsidR="001B329E" w:rsidRDefault="001B329E" w:rsidP="003C7C01">
      <w:pPr>
        <w:pStyle w:val="libFootnote0"/>
        <w:rPr>
          <w:rtl/>
        </w:rPr>
      </w:pPr>
      <w:r>
        <w:rPr>
          <w:rFonts w:hint="cs"/>
          <w:rtl/>
        </w:rPr>
        <w:t>13</w:t>
      </w:r>
      <w:r w:rsidR="003C7C01">
        <w:rPr>
          <w:rFonts w:hint="cs"/>
          <w:rtl/>
        </w:rPr>
        <w:t xml:space="preserve"> - </w:t>
      </w:r>
      <w:r>
        <w:rPr>
          <w:rFonts w:hint="cs"/>
          <w:rtl/>
        </w:rPr>
        <w:t>البقرة</w:t>
      </w:r>
      <w:r w:rsidR="009A58AC">
        <w:rPr>
          <w:rFonts w:hint="cs"/>
          <w:rtl/>
        </w:rPr>
        <w:t>:</w:t>
      </w:r>
      <w:r>
        <w:rPr>
          <w:rFonts w:hint="cs"/>
          <w:rtl/>
        </w:rPr>
        <w:t xml:space="preserve"> 2 / 72</w:t>
      </w:r>
      <w:r w:rsidR="003C7C01">
        <w:rPr>
          <w:rFonts w:hint="cs"/>
          <w:rtl/>
        </w:rPr>
        <w:t xml:space="preserve"> - </w:t>
      </w:r>
      <w:r>
        <w:rPr>
          <w:rFonts w:hint="cs"/>
          <w:rtl/>
        </w:rPr>
        <w:t>73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الحديث استشف بالقرآن فإنّه تعالى يقول</w:t>
      </w:r>
      <w:r w:rsidR="009A58AC">
        <w:rPr>
          <w:rtl/>
        </w:rPr>
        <w:t>:</w:t>
      </w:r>
      <w:r>
        <w:rPr>
          <w:rtl/>
        </w:rPr>
        <w:t xml:space="preserve"> فيه</w:t>
      </w:r>
      <w:r>
        <w:rPr>
          <w:rFonts w:hint="cs"/>
          <w:rtl/>
        </w:rPr>
        <w:t xml:space="preserve"> </w:t>
      </w:r>
      <w:r w:rsidRPr="003C7C01">
        <w:rPr>
          <w:rStyle w:val="libAlaemChar"/>
          <w:rFonts w:hint="cs"/>
          <w:rtl/>
        </w:rPr>
        <w:t>(</w:t>
      </w:r>
      <w:r w:rsidRPr="003C7C01">
        <w:rPr>
          <w:rStyle w:val="libAieChar"/>
          <w:rtl/>
        </w:rPr>
        <w:t>شفاءٌ لِما في الصُدورِ</w:t>
      </w:r>
      <w:r w:rsidRPr="003C7C01">
        <w:rPr>
          <w:rStyle w:val="libAlaemChar"/>
          <w:rFonts w:hint="cs"/>
          <w:rtl/>
        </w:rPr>
        <w:t>)</w:t>
      </w:r>
      <w:r>
        <w:rPr>
          <w:rFonts w:hint="cs"/>
          <w:rtl/>
        </w:rPr>
        <w:t xml:space="preserve"> </w:t>
      </w:r>
      <w:r w:rsidRPr="003C7C01">
        <w:rPr>
          <w:rStyle w:val="libFootnotenumChar"/>
          <w:rFonts w:hint="cs"/>
          <w:rtl/>
        </w:rPr>
        <w:t>(1) (2)</w:t>
      </w:r>
      <w:r w:rsidR="003C7C01">
        <w:rPr>
          <w:rtl/>
          <w:lang w:bidi="fa-IR"/>
        </w:rPr>
        <w:t>.</w:t>
      </w:r>
    </w:p>
    <w:p w:rsidR="001B329E" w:rsidRDefault="001B329E" w:rsidP="001B329E">
      <w:pPr>
        <w:pStyle w:val="Heading3Center"/>
        <w:rPr>
          <w:rtl/>
        </w:rPr>
      </w:pPr>
      <w:bookmarkStart w:id="1155" w:name="_Toc415301347"/>
      <w:bookmarkStart w:id="1156" w:name="_Toc426799843"/>
      <w:r>
        <w:rPr>
          <w:rFonts w:hint="cs"/>
          <w:rtl/>
        </w:rPr>
        <w:t>دعاء السعال</w:t>
      </w:r>
      <w:bookmarkEnd w:id="1155"/>
      <w:bookmarkEnd w:id="1156"/>
    </w:p>
    <w:p w:rsidR="001B329E" w:rsidRDefault="001B329E" w:rsidP="003C7C01">
      <w:pPr>
        <w:pStyle w:val="libNormal"/>
        <w:rPr>
          <w:rtl/>
        </w:rPr>
      </w:pPr>
      <w:r>
        <w:rPr>
          <w:rtl/>
        </w:rPr>
        <w:t>وقد روي للسعال دعاء جامع وهو</w:t>
      </w:r>
      <w:r w:rsidR="009A58AC">
        <w:rPr>
          <w:rtl/>
        </w:rPr>
        <w:t>:</w:t>
      </w:r>
      <w:r>
        <w:rPr>
          <w:rtl/>
        </w:rPr>
        <w:t xml:space="preserve"> </w:t>
      </w:r>
      <w:r w:rsidRPr="00524C63">
        <w:rPr>
          <w:rStyle w:val="libBold2Char"/>
          <w:rtl/>
        </w:rPr>
        <w:t>اللّهُمَّ أنْتَ رَجائي وَأنْتَ ثِقَتي وعِمادي</w:t>
      </w:r>
      <w:r w:rsidR="003C7C01">
        <w:rPr>
          <w:rtl/>
        </w:rPr>
        <w:t>.</w:t>
      </w:r>
      <w:r>
        <w:rPr>
          <w:rtl/>
        </w:rPr>
        <w:t xml:space="preserve"> وهو دعاء طويل فيطلب من المأخذ وهو كتاب الدعاء من (البحار)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لوجع البطن</w:t>
      </w:r>
      <w:r w:rsidR="009A58AC" w:rsidRPr="00524C63">
        <w:rPr>
          <w:rStyle w:val="libBold2Char"/>
          <w:rFonts w:hint="cs"/>
          <w:rtl/>
        </w:rPr>
        <w:t>:</w:t>
      </w:r>
      <w:r>
        <w:rPr>
          <w:rFonts w:hint="cs"/>
          <w:rtl/>
        </w:rPr>
        <w:t xml:space="preserve"> </w:t>
      </w:r>
      <w:r>
        <w:rPr>
          <w:rtl/>
        </w:rPr>
        <w:t xml:space="preserve">عن النبي </w:t>
      </w:r>
      <w:r w:rsidRPr="003C7C01">
        <w:rPr>
          <w:rStyle w:val="libAlaemChar"/>
          <w:rtl/>
        </w:rPr>
        <w:t>صلى‌الله‌عليه‌وآله</w:t>
      </w:r>
      <w:r>
        <w:rPr>
          <w:rtl/>
        </w:rPr>
        <w:t xml:space="preserve"> يشرب شربة عسل بماء حار ويعوذه بفاتحة الكتاب سبع مرات</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أيضا</w:t>
      </w:r>
      <w:r w:rsidR="009A58AC">
        <w:rPr>
          <w:rtl/>
        </w:rPr>
        <w:t>،</w:t>
      </w:r>
      <w:r>
        <w:rPr>
          <w:rtl/>
        </w:rPr>
        <w:t xml:space="preserve"> عن أمير المؤمنين (صلوات الله وسلامه عليه) يشرب ماءً حاراً ويقول</w:t>
      </w:r>
      <w:r w:rsidR="009A58AC">
        <w:rPr>
          <w:rtl/>
        </w:rPr>
        <w:t>:</w:t>
      </w:r>
      <w:r>
        <w:rPr>
          <w:rtl/>
        </w:rPr>
        <w:t xml:space="preserve"> </w:t>
      </w:r>
      <w:r w:rsidRPr="00524C63">
        <w:rPr>
          <w:rStyle w:val="libBold2Char"/>
          <w:rtl/>
        </w:rPr>
        <w:t>يا الله يا الله يا الله يا رَحْمنُ يا رَحيمُ يا رّبَّ الاٌرْبابِ</w:t>
      </w:r>
      <w:r w:rsidR="009A58AC" w:rsidRPr="00524C63">
        <w:rPr>
          <w:rStyle w:val="libBold2Char"/>
          <w:rtl/>
        </w:rPr>
        <w:t>،</w:t>
      </w:r>
      <w:r w:rsidRPr="00524C63">
        <w:rPr>
          <w:rStyle w:val="libBold2Char"/>
          <w:rtl/>
        </w:rPr>
        <w:t xml:space="preserve"> يا ألهَ الالَهَةِ يا مَلِكَ المُلوكِ يا سَيّدَ السّادَةِ إشْفِني بِشِفائِكَ مِنْ كُلِّ داً وَسَقْمٍ فَإنّي عَبْدُكَ وَابْنُ عَبْدِكَ أتَقَلَّبُ في قَبْضَتِكَ</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أيضاً لوجع البطن وغيره</w:t>
      </w:r>
      <w:r>
        <w:rPr>
          <w:rFonts w:hint="cs"/>
          <w:rtl/>
        </w:rPr>
        <w:t xml:space="preserve"> </w:t>
      </w:r>
      <w:r>
        <w:rPr>
          <w:rtl/>
        </w:rPr>
        <w:t>يضع يده عليه ويقول سبعا</w:t>
      </w:r>
      <w:r w:rsidR="009A58AC">
        <w:rPr>
          <w:rtl/>
        </w:rPr>
        <w:t>:</w:t>
      </w:r>
      <w:r>
        <w:rPr>
          <w:rtl/>
        </w:rPr>
        <w:t xml:space="preserve"> </w:t>
      </w:r>
      <w:r w:rsidRPr="00524C63">
        <w:rPr>
          <w:rStyle w:val="libBold2Char"/>
          <w:rtl/>
        </w:rPr>
        <w:t>أعوذُ بِعِزَّةِ الله وَجَلالِهِ مِنْ شَرِّ ما أجِدُ</w:t>
      </w:r>
      <w:r w:rsidR="003C7C01">
        <w:rPr>
          <w:rtl/>
        </w:rPr>
        <w:t>.</w:t>
      </w:r>
      <w:r>
        <w:rPr>
          <w:rtl/>
        </w:rPr>
        <w:t xml:space="preserve"> ويضع اليد اليمنى على الوجع ويقول ثلاثا</w:t>
      </w:r>
      <w:r w:rsidR="009A58AC">
        <w:rPr>
          <w:rtl/>
        </w:rPr>
        <w:t>:</w:t>
      </w:r>
      <w:r>
        <w:rPr>
          <w:rtl/>
        </w:rPr>
        <w:t xml:space="preserve"> </w:t>
      </w:r>
      <w:r w:rsidRPr="00524C63">
        <w:rPr>
          <w:rStyle w:val="libBold2Char"/>
          <w:rtl/>
        </w:rPr>
        <w:t>بِسْمِ اللّهِ</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للقولنج</w:t>
      </w:r>
      <w:r w:rsidR="009A58AC" w:rsidRPr="00524C63">
        <w:rPr>
          <w:rStyle w:val="libBold2Char"/>
          <w:rFonts w:hint="cs"/>
          <w:rtl/>
        </w:rPr>
        <w:t>:</w:t>
      </w:r>
      <w:r>
        <w:rPr>
          <w:rFonts w:hint="cs"/>
          <w:rtl/>
        </w:rPr>
        <w:t xml:space="preserve"> </w:t>
      </w:r>
      <w:r>
        <w:rPr>
          <w:rtl/>
        </w:rPr>
        <w:t>يكتب على لوح أو كتف</w:t>
      </w:r>
      <w:r w:rsidR="009A58AC">
        <w:rPr>
          <w:rtl/>
        </w:rPr>
        <w:t>:</w:t>
      </w:r>
      <w:r>
        <w:rPr>
          <w:rtl/>
        </w:rPr>
        <w:t xml:space="preserve"> الحمد والتوحيد والمعوذتين</w:t>
      </w:r>
      <w:r w:rsidR="009A58AC">
        <w:rPr>
          <w:rtl/>
        </w:rPr>
        <w:t>،</w:t>
      </w:r>
      <w:r>
        <w:rPr>
          <w:rtl/>
        </w:rPr>
        <w:t xml:space="preserve"> يكتب تحتها</w:t>
      </w:r>
      <w:r w:rsidR="009A58AC">
        <w:rPr>
          <w:rtl/>
        </w:rPr>
        <w:t>:</w:t>
      </w:r>
      <w:r>
        <w:rPr>
          <w:rtl/>
        </w:rPr>
        <w:t xml:space="preserve"> </w:t>
      </w:r>
      <w:r w:rsidRPr="00524C63">
        <w:rPr>
          <w:rStyle w:val="libBold2Char"/>
          <w:rtl/>
        </w:rPr>
        <w:t>أعوذُ بِوَجْهِ الله العَظيمُ وبِعِزَّتِهِ التي لاتُرامُ وَبِقُدْرَتِهِ الَّتي لايَمْتَنِعُ مِنْها شَيٌ مِنْ شَرِّ هذا الوَجَعِ وَمِنْ شَرِّ مافِيهِ وَمِنْ شَرِّ ماأجِدُ مِنْهُ</w:t>
      </w:r>
      <w:r w:rsidR="009A58AC">
        <w:rPr>
          <w:rtl/>
        </w:rPr>
        <w:t>،</w:t>
      </w:r>
      <w:r>
        <w:rPr>
          <w:rtl/>
        </w:rPr>
        <w:t xml:space="preserve"> ثم يغسله بماء السماء</w:t>
      </w:r>
      <w:r w:rsidR="009A58AC">
        <w:rPr>
          <w:rtl/>
        </w:rPr>
        <w:t>،</w:t>
      </w:r>
      <w:r>
        <w:rPr>
          <w:rtl/>
        </w:rPr>
        <w:t xml:space="preserve"> فيشربه على الريق وعند النوم</w:t>
      </w:r>
      <w:r w:rsidR="009A58AC">
        <w:rPr>
          <w:rtl/>
        </w:rPr>
        <w:t>،</w:t>
      </w:r>
      <w:r>
        <w:rPr>
          <w:rtl/>
        </w:rPr>
        <w:t xml:space="preserve"> فذلك مبارك نافع</w:t>
      </w:r>
      <w:r>
        <w:rPr>
          <w:rFonts w:hint="cs"/>
          <w:rtl/>
        </w:rPr>
        <w:t xml:space="preserve"> </w:t>
      </w:r>
      <w:r w:rsidRPr="003C7C01">
        <w:rPr>
          <w:rStyle w:val="libFootnotenumChar"/>
          <w:rFonts w:hint="cs"/>
          <w:rtl/>
        </w:rPr>
        <w:t>(7)</w:t>
      </w:r>
      <w:r w:rsidR="003C7C01">
        <w:rPr>
          <w:rtl/>
        </w:rPr>
        <w:t>.</w:t>
      </w:r>
    </w:p>
    <w:p w:rsidR="001B329E" w:rsidRDefault="001B329E" w:rsidP="001B329E">
      <w:pPr>
        <w:pStyle w:val="Heading3Center"/>
        <w:rPr>
          <w:rtl/>
        </w:rPr>
      </w:pPr>
      <w:bookmarkStart w:id="1157" w:name="_Toc415301348"/>
      <w:bookmarkStart w:id="1158" w:name="_Toc426799844"/>
      <w:r>
        <w:rPr>
          <w:rFonts w:hint="cs"/>
          <w:rtl/>
        </w:rPr>
        <w:t xml:space="preserve">عوذة </w:t>
      </w:r>
      <w:r>
        <w:rPr>
          <w:rtl/>
        </w:rPr>
        <w:t>لوجع البطن والقولنج</w:t>
      </w:r>
      <w:bookmarkEnd w:id="1157"/>
      <w:bookmarkEnd w:id="1158"/>
    </w:p>
    <w:p w:rsidR="001B329E" w:rsidRDefault="001B329E" w:rsidP="003C7C01">
      <w:pPr>
        <w:pStyle w:val="libNormal"/>
        <w:rPr>
          <w:rtl/>
        </w:rPr>
      </w:pPr>
      <w:r>
        <w:rPr>
          <w:rtl/>
        </w:rPr>
        <w:t xml:space="preserve">روي أن رجلاً شكى إلى رسول الله </w:t>
      </w:r>
      <w:r w:rsidRPr="003C7C01">
        <w:rPr>
          <w:rStyle w:val="libAlaemChar"/>
          <w:rtl/>
        </w:rPr>
        <w:t>صلى‌الله‌عليه‌وآله</w:t>
      </w:r>
      <w:r>
        <w:rPr>
          <w:rtl/>
        </w:rPr>
        <w:t xml:space="preserve"> ما أصاب أخاه من وجع البطن</w:t>
      </w:r>
      <w:r w:rsidR="009A58AC">
        <w:rPr>
          <w:rtl/>
        </w:rPr>
        <w:t>،</w:t>
      </w:r>
      <w:r>
        <w:rPr>
          <w:rtl/>
        </w:rPr>
        <w:t xml:space="preserve"> فقال له النبي </w:t>
      </w:r>
      <w:r w:rsidRPr="003C7C01">
        <w:rPr>
          <w:rStyle w:val="libAlaemChar"/>
          <w:rtl/>
        </w:rPr>
        <w:t>صلى‌الله‌عليه‌وآله</w:t>
      </w:r>
      <w:r w:rsidR="009A58AC">
        <w:rPr>
          <w:rtl/>
        </w:rPr>
        <w:t>:</w:t>
      </w:r>
      <w:r>
        <w:rPr>
          <w:rtl/>
        </w:rPr>
        <w:t xml:space="preserve"> مر أخاك أن يشرب شرابا من العسل الممزوج بالماء الحار</w:t>
      </w:r>
      <w:r w:rsidR="009A58AC">
        <w:rPr>
          <w:rtl/>
        </w:rPr>
        <w:t>،</w:t>
      </w:r>
      <w:r>
        <w:rPr>
          <w:rtl/>
        </w:rPr>
        <w:t xml:space="preserve"> فانطلق الرجل وعاد إليه بكرة فقال</w:t>
      </w:r>
      <w:r w:rsidR="009A58AC">
        <w:rPr>
          <w:rtl/>
        </w:rPr>
        <w:t>:</w:t>
      </w:r>
      <w:r>
        <w:rPr>
          <w:rtl/>
        </w:rPr>
        <w:t xml:space="preserve"> قد أشربته الشراب فلم ينجع</w:t>
      </w:r>
      <w:r>
        <w:rPr>
          <w:rFonts w:hint="cs"/>
          <w:rtl/>
        </w:rPr>
        <w:t xml:space="preserve"> </w:t>
      </w:r>
      <w:r>
        <w:rPr>
          <w:rtl/>
        </w:rPr>
        <w:t xml:space="preserve">فقال </w:t>
      </w:r>
      <w:r w:rsidRPr="003C7C01">
        <w:rPr>
          <w:rStyle w:val="libAlaemChar"/>
          <w:rtl/>
        </w:rPr>
        <w:t>صلى‌الله‌عليه‌وآله</w:t>
      </w:r>
      <w:r w:rsidR="009A58AC">
        <w:rPr>
          <w:rtl/>
        </w:rPr>
        <w:t>:</w:t>
      </w:r>
      <w:r>
        <w:rPr>
          <w:rtl/>
        </w:rPr>
        <w:t xml:space="preserve"> صدق الله وكذب بطن أخيك</w:t>
      </w:r>
      <w:r w:rsidR="003C7C01">
        <w:rPr>
          <w:rtl/>
        </w:rPr>
        <w:t>.</w:t>
      </w:r>
      <w:r>
        <w:rPr>
          <w:rtl/>
        </w:rPr>
        <w:t xml:space="preserve"> انطلق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يونس</w:t>
      </w:r>
      <w:r w:rsidR="009A58AC">
        <w:rPr>
          <w:rFonts w:hint="cs"/>
          <w:rtl/>
        </w:rPr>
        <w:t>:</w:t>
      </w:r>
      <w:r>
        <w:rPr>
          <w:rFonts w:hint="cs"/>
          <w:rtl/>
        </w:rPr>
        <w:t xml:space="preserve"> 10 / 57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212 ح 2535 وفي ط 434 وعنه البحار 95 / 101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95 / 101</w:t>
      </w:r>
      <w:r w:rsidR="003C7C01">
        <w:rPr>
          <w:rFonts w:hint="cs"/>
          <w:rtl/>
        </w:rPr>
        <w:t xml:space="preserve"> - </w:t>
      </w:r>
      <w:r>
        <w:rPr>
          <w:rFonts w:hint="cs"/>
          <w:rtl/>
        </w:rPr>
        <w:t>104 عن طب الائمّة 25 / 27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27 عنه البحار 95 / 109 مع اضافات</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طبّ الائمّة</w:t>
      </w:r>
      <w:r w:rsidR="009A58AC">
        <w:rPr>
          <w:rFonts w:hint="cs"/>
          <w:rtl/>
        </w:rPr>
        <w:t>:</w:t>
      </w:r>
      <w:r>
        <w:rPr>
          <w:rFonts w:hint="cs"/>
          <w:rtl/>
        </w:rPr>
        <w:t xml:space="preserve"> 28 وعنه البحار 95 / 109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2 / 276 ح 2633 وفي ط 408 وعنه البحار 95 / 108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مكارم الاخلاق 2 / 221 ح 2540</w:t>
      </w:r>
      <w:r w:rsidR="003C7C01">
        <w:rPr>
          <w:rFonts w:hint="cs"/>
          <w:rtl/>
        </w:rPr>
        <w:t>.</w:t>
      </w:r>
      <w:r>
        <w:rPr>
          <w:rFonts w:hint="cs"/>
          <w:rtl/>
        </w:rPr>
        <w:t xml:space="preserve"> طبّ الائمّة 65 وعنه البحار 95 / 109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وأعطه الشراب</w:t>
      </w:r>
      <w:r w:rsidR="009A58AC">
        <w:rPr>
          <w:rtl/>
        </w:rPr>
        <w:t>،</w:t>
      </w:r>
      <w:r>
        <w:rPr>
          <w:rtl/>
        </w:rPr>
        <w:t xml:space="preserve"> وعوذه بسورة الحمد سبع مرات</w:t>
      </w:r>
      <w:r w:rsidR="009A58AC">
        <w:rPr>
          <w:rtl/>
        </w:rPr>
        <w:t>،</w:t>
      </w:r>
      <w:r>
        <w:rPr>
          <w:rtl/>
        </w:rPr>
        <w:t xml:space="preserve"> فلما مضى الرجل قال </w:t>
      </w:r>
      <w:r w:rsidRPr="003C7C01">
        <w:rPr>
          <w:rStyle w:val="libAlaemChar"/>
          <w:rtl/>
        </w:rPr>
        <w:t>صلى‌الله‌عليه‌وآله</w:t>
      </w:r>
      <w:r>
        <w:rPr>
          <w:rtl/>
        </w:rPr>
        <w:t xml:space="preserve"> لعلي </w:t>
      </w:r>
      <w:r w:rsidRPr="003C7C01">
        <w:rPr>
          <w:rStyle w:val="libAlaemChar"/>
          <w:rtl/>
        </w:rPr>
        <w:t>عليه‌السلام</w:t>
      </w:r>
      <w:r>
        <w:rPr>
          <w:rtl/>
        </w:rPr>
        <w:t xml:space="preserve"> يا علي إنّ أخاه رجل منافق ولاجل ذلك لم ينجع فيه الشراب</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159" w:name="_Toc415301349"/>
      <w:bookmarkStart w:id="1160" w:name="_Toc426799845"/>
      <w:r>
        <w:rPr>
          <w:rFonts w:hint="cs"/>
          <w:rtl/>
        </w:rPr>
        <w:t xml:space="preserve">عوذة </w:t>
      </w:r>
      <w:r>
        <w:rPr>
          <w:rtl/>
        </w:rPr>
        <w:t>للثؤلول</w:t>
      </w:r>
      <w:bookmarkEnd w:id="1159"/>
      <w:bookmarkEnd w:id="1160"/>
    </w:p>
    <w:p w:rsidR="001B329E" w:rsidRDefault="001B329E" w:rsidP="003C7C01">
      <w:pPr>
        <w:pStyle w:val="libNormal"/>
        <w:rPr>
          <w:rtl/>
        </w:rPr>
      </w:pPr>
      <w:r>
        <w:rPr>
          <w:rtl/>
        </w:rPr>
        <w:t>وهو خراج نأتي يظهر في اليد غالبا خذ لكل ثؤلول سبع شعيرات وأقرأ على كل شعيرة من أول سورة الواقعة إلى قوله</w:t>
      </w:r>
      <w:r w:rsidR="009A58AC">
        <w:rPr>
          <w:rtl/>
        </w:rPr>
        <w:t>:</w:t>
      </w:r>
      <w:r>
        <w:rPr>
          <w:rtl/>
        </w:rPr>
        <w:t xml:space="preserve"> هَباءً مُنْبَثا</w:t>
      </w:r>
      <w:r w:rsidR="003C7C01">
        <w:rPr>
          <w:rtl/>
        </w:rPr>
        <w:t>.</w:t>
      </w:r>
      <w:r>
        <w:rPr>
          <w:rtl/>
        </w:rPr>
        <w:t xml:space="preserve"> </w:t>
      </w:r>
      <w:r w:rsidRPr="003C7C01">
        <w:rPr>
          <w:rStyle w:val="libAlaemChar"/>
          <w:rFonts w:hint="cs"/>
          <w:rtl/>
        </w:rPr>
        <w:t>(</w:t>
      </w:r>
      <w:r w:rsidRPr="003C7C01">
        <w:rPr>
          <w:rStyle w:val="libAieChar"/>
          <w:rtl/>
        </w:rPr>
        <w:t>وَيَسْأَلونَكَ عِنِ الجِبّالِ فَقُلْ يَنْسِفُها رَبّي نَسْفا فَيَذَرُها قاعا صَفْصَفا لاتَرى فيها عِوجا وَلا أمْتا</w:t>
      </w:r>
      <w:r w:rsidRPr="003C7C01">
        <w:rPr>
          <w:rStyle w:val="libAlaemChar"/>
          <w:rFonts w:hint="cs"/>
          <w:rtl/>
        </w:rPr>
        <w:t>)</w:t>
      </w:r>
      <w:r>
        <w:rPr>
          <w:rFonts w:hint="cs"/>
          <w:rtl/>
        </w:rPr>
        <w:t xml:space="preserve"> </w:t>
      </w:r>
      <w:r w:rsidRPr="003C7C01">
        <w:rPr>
          <w:rStyle w:val="libFootnotenumChar"/>
          <w:rFonts w:hint="cs"/>
          <w:rtl/>
        </w:rPr>
        <w:t>(2)</w:t>
      </w:r>
      <w:r>
        <w:rPr>
          <w:rtl/>
        </w:rPr>
        <w:t xml:space="preserve"> سبعا</w:t>
      </w:r>
      <w:r>
        <w:rPr>
          <w:rFonts w:hint="cs"/>
          <w:rtl/>
        </w:rPr>
        <w:t>ً</w:t>
      </w:r>
      <w:r w:rsidR="009A58AC">
        <w:rPr>
          <w:rFonts w:hint="cs"/>
          <w:rtl/>
        </w:rPr>
        <w:t>،</w:t>
      </w:r>
      <w:r>
        <w:rPr>
          <w:rtl/>
        </w:rPr>
        <w:t xml:space="preserve"> ثم خذ شعيرة شعيرة وامسح بها على الثؤلول ثم صيرها في خرقة واربط على الخرقة حجراً وألقها في البئر</w:t>
      </w:r>
      <w:r w:rsidR="003C7C01">
        <w:rPr>
          <w:rtl/>
        </w:rPr>
        <w:t>.</w:t>
      </w:r>
      <w:r>
        <w:rPr>
          <w:rFonts w:hint="cs"/>
          <w:rtl/>
        </w:rPr>
        <w:t xml:space="preserve"> </w:t>
      </w:r>
      <w:r>
        <w:rPr>
          <w:rtl/>
        </w:rPr>
        <w:t>قيل</w:t>
      </w:r>
      <w:r w:rsidR="009A58AC">
        <w:rPr>
          <w:rtl/>
        </w:rPr>
        <w:t>:</w:t>
      </w:r>
      <w:r>
        <w:rPr>
          <w:rtl/>
        </w:rPr>
        <w:t xml:space="preserve"> وينبغي أن تعمل ذلك في محاق الشهر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ونقل أيضاً أنه يأخذ المصاب بالثؤلول قطعة من الملح فيمسح بها الثؤلول ويتلو عليه ثلاثا</w:t>
      </w:r>
      <w:r w:rsidR="009A58AC">
        <w:rPr>
          <w:rtl/>
        </w:rPr>
        <w:t>:</w:t>
      </w:r>
      <w:r>
        <w:rPr>
          <w:rFonts w:hint="cs"/>
          <w:rtl/>
        </w:rPr>
        <w:t xml:space="preserve"> </w:t>
      </w:r>
      <w:r w:rsidRPr="003C7C01">
        <w:rPr>
          <w:rStyle w:val="libAlaemChar"/>
          <w:rFonts w:hint="cs"/>
          <w:rtl/>
        </w:rPr>
        <w:t>(</w:t>
      </w:r>
      <w:r w:rsidRPr="003C7C01">
        <w:rPr>
          <w:rStyle w:val="libAieChar"/>
          <w:rtl/>
        </w:rPr>
        <w:t>لَوْ أنْزَلْنا هذا القُرآنَ عَلى جَبَلٍ</w:t>
      </w:r>
      <w:r w:rsidRPr="003C7C01">
        <w:rPr>
          <w:rStyle w:val="libAlaemChar"/>
          <w:rFonts w:hint="cs"/>
          <w:rtl/>
        </w:rPr>
        <w:t>)</w:t>
      </w:r>
      <w:r>
        <w:rPr>
          <w:rtl/>
        </w:rPr>
        <w:t xml:space="preserve"> </w:t>
      </w:r>
      <w:r w:rsidRPr="003C7C01">
        <w:rPr>
          <w:rStyle w:val="libFootnotenumChar"/>
          <w:rFonts w:hint="cs"/>
          <w:rtl/>
        </w:rPr>
        <w:t>(4)</w:t>
      </w:r>
      <w:r>
        <w:rPr>
          <w:rFonts w:hint="cs"/>
          <w:rtl/>
        </w:rPr>
        <w:t xml:space="preserve"> </w:t>
      </w:r>
      <w:r>
        <w:rPr>
          <w:rtl/>
        </w:rPr>
        <w:t>إلى آخر سورة الحشر</w:t>
      </w:r>
      <w:r w:rsidR="009A58AC">
        <w:rPr>
          <w:rtl/>
        </w:rPr>
        <w:t>،</w:t>
      </w:r>
      <w:r>
        <w:rPr>
          <w:rtl/>
        </w:rPr>
        <w:t xml:space="preserve"> فيلقيها في تنور ويمر عنه مسرعا فيزول إن شاء اللّه</w:t>
      </w:r>
      <w:r>
        <w:rPr>
          <w:rFonts w:hint="cs"/>
          <w:rtl/>
        </w:rPr>
        <w:t xml:space="preserve"> </w:t>
      </w:r>
      <w:r w:rsidRPr="003C7C01">
        <w:rPr>
          <w:rStyle w:val="libFootnotenumChar"/>
          <w:rFonts w:hint="cs"/>
          <w:rtl/>
        </w:rPr>
        <w:t>(5)</w:t>
      </w:r>
      <w:r w:rsidR="003C7C01">
        <w:rPr>
          <w:rtl/>
        </w:rPr>
        <w:t>.</w:t>
      </w:r>
      <w:r>
        <w:rPr>
          <w:rtl/>
        </w:rPr>
        <w:t xml:space="preserve"> وفي (الخزائن) ان طلي الثؤلول بالنورة يزيله</w:t>
      </w:r>
      <w:r w:rsidR="003C7C01">
        <w:rPr>
          <w:rtl/>
        </w:rPr>
        <w:t>.</w:t>
      </w:r>
    </w:p>
    <w:p w:rsidR="001B329E" w:rsidRDefault="001B329E" w:rsidP="001B329E">
      <w:pPr>
        <w:pStyle w:val="Heading3Center"/>
        <w:rPr>
          <w:rtl/>
        </w:rPr>
      </w:pPr>
      <w:bookmarkStart w:id="1161" w:name="_Toc415301350"/>
      <w:bookmarkStart w:id="1162" w:name="_Toc426799846"/>
      <w:r>
        <w:rPr>
          <w:rFonts w:hint="cs"/>
          <w:rtl/>
        </w:rPr>
        <w:t xml:space="preserve">عوذة </w:t>
      </w:r>
      <w:r>
        <w:rPr>
          <w:rtl/>
        </w:rPr>
        <w:t>للاورام</w:t>
      </w:r>
      <w:bookmarkEnd w:id="1161"/>
      <w:bookmarkEnd w:id="1162"/>
    </w:p>
    <w:p w:rsidR="001B329E" w:rsidRDefault="001B329E" w:rsidP="003C7C01">
      <w:pPr>
        <w:pStyle w:val="libNormal"/>
        <w:rPr>
          <w:rtl/>
        </w:rPr>
      </w:pPr>
      <w:r>
        <w:rPr>
          <w:rtl/>
        </w:rPr>
        <w:t>روي أنك تقرأ عليها وأنت طاهر قد أعددت وضؤك لصلاة الفريضة</w:t>
      </w:r>
      <w:r w:rsidR="009A58AC">
        <w:rPr>
          <w:rtl/>
        </w:rPr>
        <w:t>؛</w:t>
      </w:r>
      <w:r>
        <w:rPr>
          <w:rtl/>
        </w:rPr>
        <w:t xml:space="preserve"> قبل الصلاة وبعدها</w:t>
      </w:r>
      <w:r w:rsidR="009A58AC">
        <w:rPr>
          <w:rtl/>
        </w:rPr>
        <w:t>:</w:t>
      </w:r>
      <w:r>
        <w:rPr>
          <w:rFonts w:hint="cs"/>
          <w:rtl/>
        </w:rPr>
        <w:t xml:space="preserve"> </w:t>
      </w:r>
      <w:r w:rsidRPr="003C7C01">
        <w:rPr>
          <w:rStyle w:val="libAlaemChar"/>
          <w:rFonts w:hint="cs"/>
          <w:rtl/>
        </w:rPr>
        <w:t>(</w:t>
      </w:r>
      <w:r w:rsidRPr="003C7C01">
        <w:rPr>
          <w:rStyle w:val="libAieChar"/>
          <w:rtl/>
        </w:rPr>
        <w:t>لَوْ أنْزَلْنا هذا القُرآنَ عَلى جَبَلٍ</w:t>
      </w:r>
      <w:r w:rsidRPr="003C7C01">
        <w:rPr>
          <w:rStyle w:val="libAlaemChar"/>
          <w:rFonts w:hint="cs"/>
          <w:rtl/>
        </w:rPr>
        <w:t>)</w:t>
      </w:r>
      <w:r>
        <w:rPr>
          <w:rtl/>
        </w:rPr>
        <w:t xml:space="preserve"> </w:t>
      </w:r>
      <w:r w:rsidRPr="003C7C01">
        <w:rPr>
          <w:rStyle w:val="libFootnotenumChar"/>
          <w:rFonts w:hint="cs"/>
          <w:rtl/>
        </w:rPr>
        <w:t>(6)</w:t>
      </w:r>
      <w:r>
        <w:rPr>
          <w:rFonts w:hint="cs"/>
          <w:rtl/>
        </w:rPr>
        <w:t xml:space="preserve"> </w:t>
      </w:r>
      <w:r>
        <w:rPr>
          <w:rtl/>
        </w:rPr>
        <w:t>إلى آخر السورة</w:t>
      </w:r>
      <w:r w:rsidR="009A58AC">
        <w:rPr>
          <w:rtl/>
        </w:rPr>
        <w:t>،</w:t>
      </w:r>
      <w:r>
        <w:rPr>
          <w:rtl/>
        </w:rPr>
        <w:t xml:space="preserve"> وتدبرها وأنت تتلوها فتسكن إن شاء اللّه</w:t>
      </w:r>
      <w:r>
        <w:rPr>
          <w:rFonts w:hint="cs"/>
          <w:rtl/>
        </w:rPr>
        <w:t xml:space="preserve"> </w:t>
      </w:r>
      <w:r w:rsidRPr="003C7C01">
        <w:rPr>
          <w:rStyle w:val="libFootnotenumChar"/>
          <w:rFonts w:hint="cs"/>
          <w:rtl/>
        </w:rPr>
        <w:t>(7)</w:t>
      </w:r>
      <w:r w:rsidR="003C7C01">
        <w:rPr>
          <w:rtl/>
        </w:rPr>
        <w:t>.</w:t>
      </w:r>
    </w:p>
    <w:p w:rsidR="001B329E" w:rsidRDefault="001B329E" w:rsidP="001B329E">
      <w:pPr>
        <w:pStyle w:val="Heading3Center"/>
        <w:rPr>
          <w:rtl/>
        </w:rPr>
      </w:pPr>
      <w:bookmarkStart w:id="1163" w:name="_Toc415301351"/>
      <w:bookmarkStart w:id="1164" w:name="_Toc426799847"/>
      <w:r>
        <w:rPr>
          <w:rFonts w:hint="cs"/>
          <w:rtl/>
        </w:rPr>
        <w:t xml:space="preserve">عوذة </w:t>
      </w:r>
      <w:r>
        <w:rPr>
          <w:rtl/>
        </w:rPr>
        <w:t>لتعسر الولادة</w:t>
      </w:r>
      <w:bookmarkEnd w:id="1163"/>
      <w:bookmarkEnd w:id="1164"/>
    </w:p>
    <w:p w:rsidR="001B329E" w:rsidRDefault="001B329E" w:rsidP="003C7C01">
      <w:pPr>
        <w:pStyle w:val="libNormal"/>
        <w:rPr>
          <w:rtl/>
        </w:rPr>
      </w:pPr>
      <w:r>
        <w:rPr>
          <w:rtl/>
        </w:rPr>
        <w:t>تكتب لها في رق</w:t>
      </w:r>
      <w:r w:rsidR="009A58AC">
        <w:rPr>
          <w:rtl/>
        </w:rPr>
        <w:t>:</w:t>
      </w:r>
    </w:p>
    <w:p w:rsidR="001B329E" w:rsidRDefault="001B329E" w:rsidP="003C7C01">
      <w:pPr>
        <w:pStyle w:val="libNormal"/>
        <w:rPr>
          <w:rtl/>
        </w:rPr>
      </w:pPr>
      <w:r w:rsidRPr="003C7C01">
        <w:rPr>
          <w:rStyle w:val="libAlaemChar"/>
          <w:rFonts w:hint="cs"/>
          <w:rtl/>
        </w:rPr>
        <w:t>(</w:t>
      </w:r>
      <w:r w:rsidRPr="003C7C01">
        <w:rPr>
          <w:rStyle w:val="libAieChar"/>
          <w:rtl/>
        </w:rPr>
        <w:t>بِسْمِ اللّهِ</w:t>
      </w:r>
      <w:r w:rsidRPr="003C7C01">
        <w:rPr>
          <w:rStyle w:val="libAieChar"/>
          <w:rFonts w:hint="cs"/>
          <w:rtl/>
        </w:rPr>
        <w:t xml:space="preserve"> </w:t>
      </w:r>
      <w:r w:rsidRPr="003C7C01">
        <w:rPr>
          <w:rStyle w:val="libAieChar"/>
          <w:rtl/>
        </w:rPr>
        <w:t>الرَّحْمنِ الرَّحيمِ كَأَنَّهُمْ يَوْمَ يَرَوْنَ مايوعَدونَ لَمْ يَلْبثُوا إِلاّ ساعَةً مِنْ نَهارٍ</w:t>
      </w:r>
      <w:r w:rsidRPr="003C7C01">
        <w:rPr>
          <w:rStyle w:val="libAieChar"/>
          <w:rFonts w:hint="cs"/>
          <w:rtl/>
        </w:rPr>
        <w:t xml:space="preserve"> </w:t>
      </w:r>
      <w:r w:rsidRPr="003C7C01">
        <w:rPr>
          <w:rStyle w:val="libFootnotenumChar"/>
          <w:rFonts w:hint="cs"/>
          <w:rtl/>
        </w:rPr>
        <w:t>(8)</w:t>
      </w:r>
      <w:r w:rsidRPr="003C7C01">
        <w:rPr>
          <w:rStyle w:val="libAieChar"/>
          <w:rtl/>
        </w:rPr>
        <w:t xml:space="preserve"> كَأَنَّهُمْ يَوْمَ يَرَوْنَها لَمْ يَلْبثُوا إِلاّ عَشيَّةٍ أوْ ضُحاها</w:t>
      </w:r>
      <w:r w:rsidRPr="003C7C01">
        <w:rPr>
          <w:rStyle w:val="libAieChar"/>
          <w:rFonts w:hint="cs"/>
          <w:rtl/>
        </w:rPr>
        <w:t xml:space="preserve"> </w:t>
      </w:r>
      <w:r w:rsidRPr="003C7C01">
        <w:rPr>
          <w:rStyle w:val="libFootnotenumChar"/>
          <w:rFonts w:hint="cs"/>
          <w:rtl/>
        </w:rPr>
        <w:t>(9)</w:t>
      </w:r>
      <w:r w:rsidR="009A58AC">
        <w:rPr>
          <w:rFonts w:hint="cs"/>
          <w:rtl/>
        </w:rPr>
        <w:t>،</w:t>
      </w:r>
      <w:r w:rsidRPr="003C7C01">
        <w:rPr>
          <w:rStyle w:val="libAieChar"/>
          <w:rtl/>
        </w:rPr>
        <w:t xml:space="preserve"> إذْ قالَتْ إمْرأةَ عِمْرانٍ رَبِّ إِنِّي نَذَرْتُ لَكَ ما في بَطْني مُحَرَراً فَتَقَبَّلْ مِنِّي إنَّكَ أنْتَ السَّمِيعُ العَلِيمُ</w:t>
      </w:r>
      <w:r w:rsidRPr="003C7C01">
        <w:rPr>
          <w:rStyle w:val="libAlaemChar"/>
          <w:rFonts w:hint="cs"/>
          <w:rtl/>
        </w:rPr>
        <w:t>)</w:t>
      </w:r>
      <w:r>
        <w:rPr>
          <w:rtl/>
        </w:rPr>
        <w:t xml:space="preserve"> </w:t>
      </w:r>
      <w:r w:rsidRPr="003C7C01">
        <w:rPr>
          <w:rStyle w:val="libFootnotenumChar"/>
          <w:rFonts w:hint="cs"/>
          <w:rtl/>
        </w:rPr>
        <w:t>(10)</w:t>
      </w:r>
      <w:r>
        <w:rPr>
          <w:rFonts w:hint="cs"/>
          <w:rtl/>
        </w:rPr>
        <w:t xml:space="preserve"> </w:t>
      </w:r>
      <w:r>
        <w:rPr>
          <w:rtl/>
        </w:rPr>
        <w:t>ثم تربطه على فخذها الأيمن فإذا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طبّ الائمّة</w:t>
      </w:r>
      <w:r w:rsidR="009A58AC">
        <w:rPr>
          <w:rFonts w:hint="cs"/>
          <w:rtl/>
        </w:rPr>
        <w:t>:</w:t>
      </w:r>
      <w:r>
        <w:rPr>
          <w:rFonts w:hint="cs"/>
          <w:rtl/>
        </w:rPr>
        <w:t xml:space="preserve"> 27 وعنه البحار 95 / 109 مع اختلاف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طه</w:t>
      </w:r>
      <w:r w:rsidR="009A58AC">
        <w:rPr>
          <w:rFonts w:hint="cs"/>
          <w:rtl/>
        </w:rPr>
        <w:t>:</w:t>
      </w:r>
      <w:r>
        <w:rPr>
          <w:rFonts w:hint="cs"/>
          <w:rtl/>
        </w:rPr>
        <w:t xml:space="preserve"> 20 / 105</w:t>
      </w:r>
      <w:r w:rsidR="003C7C01">
        <w:rPr>
          <w:rFonts w:hint="cs"/>
          <w:rtl/>
        </w:rPr>
        <w:t xml:space="preserve"> - </w:t>
      </w:r>
      <w:r>
        <w:rPr>
          <w:rFonts w:hint="cs"/>
          <w:rtl/>
        </w:rPr>
        <w:t>107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عيون اخبار الرضا 2 / 54 وطبّ الائمّة</w:t>
      </w:r>
      <w:r w:rsidR="009A58AC">
        <w:rPr>
          <w:rFonts w:hint="cs"/>
          <w:rtl/>
        </w:rPr>
        <w:t>:</w:t>
      </w:r>
      <w:r>
        <w:rPr>
          <w:rFonts w:hint="cs"/>
          <w:rtl/>
        </w:rPr>
        <w:t xml:space="preserve"> 109 وعنهما البحار 95 / 89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الحشر</w:t>
      </w:r>
      <w:r w:rsidR="009A58AC">
        <w:rPr>
          <w:rFonts w:hint="cs"/>
          <w:rtl/>
        </w:rPr>
        <w:t>:</w:t>
      </w:r>
      <w:r>
        <w:rPr>
          <w:rFonts w:hint="cs"/>
          <w:rtl/>
        </w:rPr>
        <w:t xml:space="preserve"> 59 / 21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95 / 89 عن مكارم الاخلاق</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الحشر</w:t>
      </w:r>
      <w:r w:rsidR="009A58AC">
        <w:rPr>
          <w:rFonts w:hint="cs"/>
          <w:rtl/>
        </w:rPr>
        <w:t>:</w:t>
      </w:r>
      <w:r>
        <w:rPr>
          <w:rFonts w:hint="cs"/>
          <w:rtl/>
        </w:rPr>
        <w:t xml:space="preserve"> 59 / 21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طبّ الائمّة</w:t>
      </w:r>
      <w:r w:rsidR="009A58AC">
        <w:rPr>
          <w:rFonts w:hint="cs"/>
          <w:rtl/>
        </w:rPr>
        <w:t>:</w:t>
      </w:r>
      <w:r>
        <w:rPr>
          <w:rFonts w:hint="cs"/>
          <w:rtl/>
        </w:rPr>
        <w:t xml:space="preserve"> 110 وعنه البحار 95 / 100</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الاحقاف</w:t>
      </w:r>
      <w:r w:rsidR="009A58AC">
        <w:rPr>
          <w:rFonts w:hint="cs"/>
          <w:rtl/>
        </w:rPr>
        <w:t>:</w:t>
      </w:r>
      <w:r>
        <w:rPr>
          <w:rFonts w:hint="cs"/>
          <w:rtl/>
        </w:rPr>
        <w:t xml:space="preserve"> 46 / 35</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النازعات</w:t>
      </w:r>
      <w:r w:rsidR="009A58AC">
        <w:rPr>
          <w:rFonts w:hint="cs"/>
          <w:rtl/>
        </w:rPr>
        <w:t>:</w:t>
      </w:r>
      <w:r>
        <w:rPr>
          <w:rFonts w:hint="cs"/>
          <w:rtl/>
        </w:rPr>
        <w:t xml:space="preserve"> 79 / 46</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آل عمران</w:t>
      </w:r>
      <w:r w:rsidR="009A58AC">
        <w:rPr>
          <w:rFonts w:hint="cs"/>
          <w:rtl/>
        </w:rPr>
        <w:t>:</w:t>
      </w:r>
      <w:r>
        <w:rPr>
          <w:rFonts w:hint="cs"/>
          <w:rtl/>
        </w:rPr>
        <w:t xml:space="preserve"> 3 / 35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وضعت فانزعه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وروي أيضا</w:t>
      </w:r>
      <w:r w:rsidR="009A58AC">
        <w:rPr>
          <w:rtl/>
        </w:rPr>
        <w:t>:</w:t>
      </w:r>
      <w:r>
        <w:rPr>
          <w:rtl/>
        </w:rPr>
        <w:t xml:space="preserve"> يقرأ عليها</w:t>
      </w:r>
      <w:r w:rsidR="009A58AC">
        <w:rPr>
          <w:rtl/>
        </w:rPr>
        <w:t>:</w:t>
      </w:r>
      <w:r>
        <w:rPr>
          <w:rFonts w:hint="cs"/>
          <w:rtl/>
        </w:rPr>
        <w:t xml:space="preserve"> </w:t>
      </w:r>
      <w:r w:rsidRPr="003C7C01">
        <w:rPr>
          <w:rStyle w:val="libAlaemChar"/>
          <w:rFonts w:hint="cs"/>
          <w:rtl/>
        </w:rPr>
        <w:t>(</w:t>
      </w:r>
      <w:r w:rsidRPr="003C7C01">
        <w:rPr>
          <w:rStyle w:val="libAieChar"/>
          <w:rtl/>
        </w:rPr>
        <w:t>فَأجائَها الَمخاضُ إِلى جِذْعِ النَّخْلَةِ إلى قوله رَطَبا جَنيا</w:t>
      </w:r>
      <w:r w:rsidRPr="003C7C01">
        <w:rPr>
          <w:rStyle w:val="libAlaemChar"/>
          <w:rFonts w:hint="cs"/>
          <w:rtl/>
        </w:rPr>
        <w:t>)</w:t>
      </w:r>
      <w:r>
        <w:rPr>
          <w:rFonts w:hint="cs"/>
          <w:rtl/>
        </w:rPr>
        <w:t xml:space="preserve"> </w:t>
      </w:r>
      <w:r w:rsidRPr="003C7C01">
        <w:rPr>
          <w:rStyle w:val="libFootnotenumChar"/>
          <w:rFonts w:hint="cs"/>
          <w:rtl/>
        </w:rPr>
        <w:t>(2)</w:t>
      </w:r>
      <w:r w:rsidR="003C7C01">
        <w:rPr>
          <w:rtl/>
        </w:rPr>
        <w:t>.</w:t>
      </w:r>
      <w:r>
        <w:rPr>
          <w:rtl/>
        </w:rPr>
        <w:t xml:space="preserve"> ثم يعلي صوته بهذه الآية</w:t>
      </w:r>
      <w:r w:rsidR="009A58AC">
        <w:rPr>
          <w:rtl/>
        </w:rPr>
        <w:t>:</w:t>
      </w:r>
      <w:r>
        <w:rPr>
          <w:rtl/>
        </w:rPr>
        <w:t xml:space="preserve"> </w:t>
      </w:r>
      <w:r w:rsidRPr="003C7C01">
        <w:rPr>
          <w:rStyle w:val="libAlaemChar"/>
          <w:rFonts w:hint="cs"/>
          <w:rtl/>
        </w:rPr>
        <w:t>(</w:t>
      </w:r>
      <w:r w:rsidRPr="003C7C01">
        <w:rPr>
          <w:rStyle w:val="libAieChar"/>
          <w:rtl/>
        </w:rPr>
        <w:t>وَالله أخْرَجَكُمْ مِنْ بِطونِ أمَّهاتِكُمْ لاتَعْلَمونَ شَيْئاً وَجَعَلَ لَكُمْ السَّمْعَ وَالابْصارَ</w:t>
      </w:r>
      <w:r w:rsidRPr="003C7C01">
        <w:rPr>
          <w:rStyle w:val="libAieChar"/>
          <w:rFonts w:hint="cs"/>
          <w:rtl/>
        </w:rPr>
        <w:t xml:space="preserve"> </w:t>
      </w:r>
      <w:r w:rsidRPr="003C7C01">
        <w:rPr>
          <w:rStyle w:val="libAieChar"/>
          <w:rtl/>
        </w:rPr>
        <w:t>وَالافْئِدَةَ لَعَلَّكُمْ تَشْكُرونَ</w:t>
      </w:r>
      <w:r w:rsidRPr="003C7C01">
        <w:rPr>
          <w:rStyle w:val="libAlaemChar"/>
          <w:rFonts w:hint="cs"/>
          <w:rtl/>
        </w:rPr>
        <w:t>)</w:t>
      </w:r>
      <w:r>
        <w:rPr>
          <w:rtl/>
        </w:rPr>
        <w:t xml:space="preserve"> </w:t>
      </w:r>
      <w:r w:rsidRPr="003C7C01">
        <w:rPr>
          <w:rStyle w:val="libFootnotenumChar"/>
          <w:rFonts w:hint="cs"/>
          <w:rtl/>
        </w:rPr>
        <w:t>(3)</w:t>
      </w:r>
      <w:r>
        <w:rPr>
          <w:rFonts w:hint="cs"/>
          <w:rtl/>
        </w:rPr>
        <w:t xml:space="preserve"> </w:t>
      </w:r>
      <w:r>
        <w:rPr>
          <w:rtl/>
        </w:rPr>
        <w:t>كَذلِكَ أخْرُجْ أيُّها الطَّلقُ اُخْرُجُ بِإذْنِ اللّهِ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أيضاً عن الصادق (صلوات الله وسلامه عليه) لتيسير الولادة</w:t>
      </w:r>
      <w:r w:rsidR="009A58AC">
        <w:rPr>
          <w:rtl/>
        </w:rPr>
        <w:t>:</w:t>
      </w:r>
      <w:r>
        <w:rPr>
          <w:rtl/>
        </w:rPr>
        <w:t xml:space="preserve"> يكتب على ورق أو رق</w:t>
      </w:r>
      <w:r w:rsidR="009A58AC">
        <w:rPr>
          <w:rtl/>
        </w:rPr>
        <w:t>:</w:t>
      </w:r>
      <w:r>
        <w:rPr>
          <w:rtl/>
        </w:rPr>
        <w:t xml:space="preserve"> </w:t>
      </w:r>
      <w:r w:rsidRPr="00524C63">
        <w:rPr>
          <w:rStyle w:val="libBold2Char"/>
          <w:rtl/>
        </w:rPr>
        <w:t>اللّهُمَّ فارِجَ الهَمِّ وَكاشِفَ الغَمِّ وَرَحْمنَ الدُّنْيا وَالاخِرَة وَرَحيمَهُما إرْحَمْ فُلانَةَ بِنْتَ فُلانَةَ رَحْمَةً تُغْنيها بِها عَنْ رَحْمَةِ جَميعِ خَلْقِكَ</w:t>
      </w:r>
      <w:r w:rsidR="009A58AC" w:rsidRPr="00524C63">
        <w:rPr>
          <w:rStyle w:val="libBold2Char"/>
          <w:rtl/>
        </w:rPr>
        <w:t>،</w:t>
      </w:r>
      <w:r w:rsidRPr="00524C63">
        <w:rPr>
          <w:rStyle w:val="libBold2Char"/>
          <w:rtl/>
        </w:rPr>
        <w:t xml:space="preserve"> تُفَرِّجُ بِها كُرْبَتها وَتَكْشُفُ بِها غَمَّها وَتُيَسِّرُ وَلادَتَها</w:t>
      </w:r>
      <w:r w:rsidR="009A58AC" w:rsidRPr="00524C63">
        <w:rPr>
          <w:rStyle w:val="libBold2Char"/>
          <w:rtl/>
        </w:rPr>
        <w:t>،</w:t>
      </w:r>
      <w:r w:rsidRPr="00524C63">
        <w:rPr>
          <w:rStyle w:val="libBold2Char"/>
          <w:rtl/>
        </w:rPr>
        <w:t xml:space="preserve"> وَقُضيَ بَيْنَهُمْ بِالحَقِّ وَهُمْ لايُظْلَمونَ وَقيلَ الحَمْدُ لله ربِّ العالَمينَ</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165" w:name="_Toc415301352"/>
      <w:bookmarkStart w:id="1166" w:name="_Toc426799848"/>
      <w:r>
        <w:rPr>
          <w:rFonts w:hint="cs"/>
          <w:rtl/>
        </w:rPr>
        <w:t xml:space="preserve">عوذة </w:t>
      </w:r>
      <w:r>
        <w:rPr>
          <w:rtl/>
        </w:rPr>
        <w:t>لحل المربوط‍</w:t>
      </w:r>
      <w:bookmarkEnd w:id="1165"/>
      <w:bookmarkEnd w:id="1166"/>
    </w:p>
    <w:p w:rsidR="001B329E" w:rsidRDefault="001B329E" w:rsidP="003C7C01">
      <w:pPr>
        <w:pStyle w:val="libNormal"/>
        <w:rPr>
          <w:rtl/>
        </w:rPr>
      </w:pPr>
      <w:r>
        <w:rPr>
          <w:rtl/>
        </w:rPr>
        <w:t>يكتب أول سورة الفتح إلى مُسْتَقيما</w:t>
      </w:r>
      <w:r w:rsidR="009A58AC">
        <w:rPr>
          <w:rtl/>
        </w:rPr>
        <w:t>،</w:t>
      </w:r>
      <w:r>
        <w:rPr>
          <w:rtl/>
        </w:rPr>
        <w:t xml:space="preserve"> وسورة</w:t>
      </w:r>
      <w:r w:rsidR="009A58AC">
        <w:rPr>
          <w:rtl/>
        </w:rPr>
        <w:t>:</w:t>
      </w:r>
      <w:r>
        <w:rPr>
          <w:rtl/>
        </w:rPr>
        <w:t xml:space="preserve"> </w:t>
      </w:r>
      <w:r w:rsidRPr="003C7C01">
        <w:rPr>
          <w:rStyle w:val="libAlaemChar"/>
          <w:rFonts w:hint="cs"/>
          <w:rtl/>
        </w:rPr>
        <w:t>(</w:t>
      </w:r>
      <w:r w:rsidRPr="003C7C01">
        <w:rPr>
          <w:rStyle w:val="libAieChar"/>
          <w:rtl/>
        </w:rPr>
        <w:t>إذا جَاءَ نَصرُ الله</w:t>
      </w:r>
      <w:r w:rsidRPr="003C7C01">
        <w:rPr>
          <w:rStyle w:val="libAlaemChar"/>
          <w:rFonts w:hint="cs"/>
          <w:rtl/>
        </w:rPr>
        <w:t>)</w:t>
      </w:r>
      <w:r w:rsidR="009A58AC">
        <w:rPr>
          <w:rtl/>
        </w:rPr>
        <w:t>،</w:t>
      </w:r>
      <w:r>
        <w:rPr>
          <w:rtl/>
        </w:rPr>
        <w:t xml:space="preserve"> وهذه الآية</w:t>
      </w:r>
      <w:r w:rsidR="009A58AC">
        <w:rPr>
          <w:rtl/>
        </w:rPr>
        <w:t>:</w:t>
      </w:r>
      <w:r>
        <w:rPr>
          <w:rFonts w:hint="cs"/>
          <w:rtl/>
        </w:rPr>
        <w:t xml:space="preserve"> </w:t>
      </w:r>
      <w:r w:rsidRPr="003C7C01">
        <w:rPr>
          <w:rStyle w:val="libAlaemChar"/>
          <w:rFonts w:hint="cs"/>
          <w:rtl/>
        </w:rPr>
        <w:t>(</w:t>
      </w:r>
      <w:r w:rsidRPr="003C7C01">
        <w:rPr>
          <w:rStyle w:val="libAieChar"/>
          <w:rtl/>
        </w:rPr>
        <w:t>وَمِنْ آياتِهِ أنْ جَعَلَ لَكُمْ مِنْ أنْفُسِكُمْ أزْواجا لِتَسْكُنوا إليها وَجَعَلَ بَيْنَكُمْ مَوَدَّةً وَرَحْمَةً إنَّ في ذلِكَ لاياتٍ لِقَوْمٍ يَتَفَكَّرونَ</w:t>
      </w:r>
      <w:r w:rsidRPr="003C7C01">
        <w:rPr>
          <w:rStyle w:val="libAlaemChar"/>
          <w:rFonts w:hint="cs"/>
          <w:rtl/>
        </w:rPr>
        <w:t>)</w:t>
      </w:r>
      <w:r>
        <w:rPr>
          <w:rFonts w:hint="cs"/>
          <w:rtl/>
        </w:rPr>
        <w:t xml:space="preserve"> </w:t>
      </w:r>
      <w:r w:rsidRPr="003C7C01">
        <w:rPr>
          <w:rStyle w:val="libFootnotenumChar"/>
          <w:rFonts w:hint="cs"/>
          <w:rtl/>
        </w:rPr>
        <w:t>(6)</w:t>
      </w:r>
      <w:r w:rsidR="003C7C01">
        <w:rPr>
          <w:rtl/>
        </w:rPr>
        <w:t>.</w:t>
      </w:r>
      <w:r>
        <w:rPr>
          <w:rtl/>
        </w:rPr>
        <w:t xml:space="preserve"> </w:t>
      </w:r>
      <w:r w:rsidRPr="003C7C01">
        <w:rPr>
          <w:rStyle w:val="libAlaemChar"/>
          <w:rFonts w:hint="cs"/>
          <w:rtl/>
        </w:rPr>
        <w:t>(</w:t>
      </w:r>
      <w:r w:rsidRPr="003C7C01">
        <w:rPr>
          <w:rStyle w:val="libAieChar"/>
          <w:rtl/>
        </w:rPr>
        <w:t>ادْخُلوا عَلَيهِمْ البابَ فَإذا دَخَلْتُموهُ فَإنَّكُمْ غالِبونَ</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r>
        <w:rPr>
          <w:rFonts w:hint="cs"/>
          <w:rtl/>
        </w:rPr>
        <w:t xml:space="preserve"> </w:t>
      </w:r>
      <w:r w:rsidRPr="003C7C01">
        <w:rPr>
          <w:rStyle w:val="libAlaemChar"/>
          <w:rFonts w:hint="cs"/>
          <w:rtl/>
        </w:rPr>
        <w:t>(</w:t>
      </w:r>
      <w:r w:rsidRPr="003C7C01">
        <w:rPr>
          <w:rStyle w:val="libAieChar"/>
          <w:rtl/>
        </w:rPr>
        <w:t>فَفَتَحْنا أبْوابَ السَّماء بِماءٍ مُنْهَمِرٍ وَفَجَّرْنا الارْضَ عُيونا فَالْتَقى الماءُ عَلى أمْرٍ قَدْ قُدِرْ</w:t>
      </w:r>
      <w:r w:rsidRPr="003C7C01">
        <w:rPr>
          <w:rStyle w:val="libAlaemChar"/>
          <w:rFonts w:hint="cs"/>
          <w:rtl/>
        </w:rPr>
        <w:t>)</w:t>
      </w:r>
      <w:r>
        <w:rPr>
          <w:rFonts w:hint="cs"/>
          <w:rtl/>
        </w:rPr>
        <w:t xml:space="preserve"> </w:t>
      </w:r>
      <w:r w:rsidRPr="003C7C01">
        <w:rPr>
          <w:rStyle w:val="libFootnotenumChar"/>
          <w:rFonts w:hint="cs"/>
          <w:rtl/>
        </w:rPr>
        <w:t>(8)</w:t>
      </w:r>
      <w:r w:rsidR="003C7C01">
        <w:rPr>
          <w:rtl/>
        </w:rPr>
        <w:t>.</w:t>
      </w:r>
      <w:r>
        <w:rPr>
          <w:rtl/>
        </w:rPr>
        <w:t xml:space="preserve"> </w:t>
      </w:r>
      <w:r w:rsidRPr="003C7C01">
        <w:rPr>
          <w:rStyle w:val="libAlaemChar"/>
          <w:rFonts w:hint="cs"/>
          <w:rtl/>
        </w:rPr>
        <w:t>(</w:t>
      </w:r>
      <w:r w:rsidRPr="003C7C01">
        <w:rPr>
          <w:rStyle w:val="libAieChar"/>
          <w:rtl/>
        </w:rPr>
        <w:t>رَبِّ اشْرَحْ لي صَدْري وَيَسِرْ لي أمْري وَاحْلُلْ عُقْدَةً مِنْ لِساني يَفْقَهوا قَولي</w:t>
      </w:r>
      <w:r w:rsidRPr="003C7C01">
        <w:rPr>
          <w:rStyle w:val="libAlaemChar"/>
          <w:rFonts w:hint="cs"/>
          <w:rtl/>
        </w:rPr>
        <w:t>)</w:t>
      </w:r>
      <w:r>
        <w:rPr>
          <w:rFonts w:hint="cs"/>
          <w:rtl/>
        </w:rPr>
        <w:t xml:space="preserve"> </w:t>
      </w:r>
      <w:r w:rsidRPr="003C7C01">
        <w:rPr>
          <w:rStyle w:val="libFootnotenumChar"/>
          <w:rFonts w:hint="cs"/>
          <w:rtl/>
        </w:rPr>
        <w:t>(9)</w:t>
      </w:r>
      <w:r w:rsidR="003C7C01">
        <w:rPr>
          <w:rtl/>
        </w:rPr>
        <w:t>.</w:t>
      </w:r>
      <w:r>
        <w:rPr>
          <w:rFonts w:hint="cs"/>
          <w:rtl/>
        </w:rPr>
        <w:t xml:space="preserve"> </w:t>
      </w:r>
      <w:r w:rsidRPr="003C7C01">
        <w:rPr>
          <w:rStyle w:val="libAlaemChar"/>
          <w:rFonts w:hint="cs"/>
          <w:rtl/>
        </w:rPr>
        <w:t>(</w:t>
      </w:r>
      <w:r w:rsidRPr="003C7C01">
        <w:rPr>
          <w:rStyle w:val="libAieChar"/>
          <w:rtl/>
        </w:rPr>
        <w:t>وَتَرَكْنا بَعْضَهُمْ يَومَئِذٍ يَموجُ في بَعْضٍ وَنُفِخَ في الصورِ فَجَمَعْناهُمْ جَمْعا</w:t>
      </w:r>
      <w:r w:rsidRPr="003C7C01">
        <w:rPr>
          <w:rStyle w:val="libAlaemChar"/>
          <w:rFonts w:hint="cs"/>
          <w:rtl/>
        </w:rPr>
        <w:t>)</w:t>
      </w:r>
      <w:r>
        <w:rPr>
          <w:rtl/>
        </w:rPr>
        <w:t xml:space="preserve"> </w:t>
      </w:r>
      <w:r w:rsidRPr="003C7C01">
        <w:rPr>
          <w:rStyle w:val="libFootnotenumChar"/>
          <w:rFonts w:hint="cs"/>
          <w:rtl/>
        </w:rPr>
        <w:t>(10)</w:t>
      </w:r>
      <w:r>
        <w:rPr>
          <w:rFonts w:hint="cs"/>
          <w:rtl/>
        </w:rPr>
        <w:t xml:space="preserve"> </w:t>
      </w:r>
      <w:r>
        <w:rPr>
          <w:rtl/>
        </w:rPr>
        <w:t>كَذلِكَ حَلَلْت فُلان بن فُلان عَنْ بِنْتِ فُلانَةَ</w:t>
      </w:r>
      <w:r>
        <w:rPr>
          <w:rFonts w:hint="cs"/>
          <w:rtl/>
        </w:rPr>
        <w:t xml:space="preserve"> </w:t>
      </w:r>
      <w:r w:rsidRPr="003C7C01">
        <w:rPr>
          <w:rStyle w:val="libAlaemChar"/>
          <w:rFonts w:hint="cs"/>
          <w:rtl/>
        </w:rPr>
        <w:t>(</w:t>
      </w:r>
      <w:r w:rsidRPr="003C7C01">
        <w:rPr>
          <w:rStyle w:val="libAieChar"/>
          <w:rtl/>
        </w:rPr>
        <w:t>لَقَدْ جأَكُمْ رَسُولٌ مِنْ أنْفُسِكُمْ عَزيزٌ عَلَيهِ ماعَنِتُّمْ حَريصٌ عَلَيْكُمْ بِالمؤمِنينَ رَؤوفٌ رَحيمٌ</w:t>
      </w:r>
      <w:r w:rsidR="003C7C01" w:rsidRPr="003C7C01">
        <w:rPr>
          <w:rStyle w:val="libAieChar"/>
          <w:rtl/>
        </w:rPr>
        <w:t>.</w:t>
      </w:r>
      <w:r w:rsidRPr="003C7C01">
        <w:rPr>
          <w:rStyle w:val="libAieChar"/>
          <w:rtl/>
        </w:rPr>
        <w:t xml:space="preserve"> فِإنْ تَوَلّوا فُقُلْ حَسْبيَ الله لا إلهَ إِلاّ هوَ عَلَيهِ تَوَكَلْتُ وَهوَ رَبُّ العَرْشِ العَظيمِ</w:t>
      </w:r>
      <w:r w:rsidRPr="003C7C01">
        <w:rPr>
          <w:rStyle w:val="libAlaemChar"/>
          <w:rFonts w:hint="cs"/>
          <w:rtl/>
        </w:rPr>
        <w:t>)</w:t>
      </w:r>
      <w:r>
        <w:rPr>
          <w:rFonts w:hint="cs"/>
          <w:rtl/>
        </w:rPr>
        <w:t xml:space="preserve"> </w:t>
      </w:r>
      <w:r w:rsidRPr="003C7C01">
        <w:rPr>
          <w:rStyle w:val="libFootnotenumChar"/>
          <w:rFonts w:hint="cs"/>
          <w:rtl/>
        </w:rPr>
        <w:t>(11)</w:t>
      </w:r>
      <w:r w:rsidR="003C7C01">
        <w:rPr>
          <w:rtl/>
        </w:rPr>
        <w:t>.</w:t>
      </w:r>
      <w:r>
        <w:rPr>
          <w:rtl/>
        </w:rPr>
        <w:t xml:space="preserve"> ثم يعلق الكتاب عليه</w:t>
      </w:r>
      <w:r>
        <w:rPr>
          <w:rFonts w:hint="cs"/>
          <w:rtl/>
        </w:rPr>
        <w:t xml:space="preserve"> </w:t>
      </w:r>
      <w:r w:rsidRPr="003C7C01">
        <w:rPr>
          <w:rStyle w:val="libFootnotenumChar"/>
          <w:rFonts w:hint="cs"/>
          <w:rtl/>
        </w:rPr>
        <w:t>(12)</w:t>
      </w:r>
      <w:r w:rsidR="003C7C01">
        <w:rPr>
          <w:rtl/>
        </w:rPr>
        <w:t>.</w:t>
      </w:r>
    </w:p>
    <w:p w:rsidR="001B329E" w:rsidRDefault="001B329E" w:rsidP="003C7C01">
      <w:pPr>
        <w:pStyle w:val="libNormal"/>
        <w:rPr>
          <w:rtl/>
        </w:rPr>
      </w:pPr>
      <w:r>
        <w:rPr>
          <w:rtl/>
        </w:rPr>
        <w:t xml:space="preserve">وفي كتاب طب الأئمة دعاء مروي عن موسى بن جعفر </w:t>
      </w:r>
      <w:r w:rsidRPr="003C7C01">
        <w:rPr>
          <w:rStyle w:val="libAlaemChar"/>
          <w:rtl/>
        </w:rPr>
        <w:t>عليهما‌السلام</w:t>
      </w:r>
      <w:r>
        <w:rPr>
          <w:rtl/>
        </w:rPr>
        <w:t xml:space="preserve"> علمه إسحاق الصحّاف نعرض عنه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مستطرفات السرائر</w:t>
      </w:r>
      <w:r w:rsidR="009A58AC">
        <w:rPr>
          <w:rFonts w:hint="cs"/>
          <w:rtl/>
        </w:rPr>
        <w:t>:</w:t>
      </w:r>
      <w:r>
        <w:rPr>
          <w:rFonts w:hint="cs"/>
          <w:rtl/>
        </w:rPr>
        <w:t xml:space="preserve"> 89</w:t>
      </w:r>
      <w:r w:rsidR="009A58AC">
        <w:rPr>
          <w:rFonts w:hint="cs"/>
          <w:rtl/>
        </w:rPr>
        <w:t>،</w:t>
      </w:r>
      <w:r>
        <w:rPr>
          <w:rFonts w:hint="cs"/>
          <w:rtl/>
        </w:rPr>
        <w:t xml:space="preserve"> باب 10</w:t>
      </w:r>
      <w:r w:rsidR="009A58AC">
        <w:rPr>
          <w:rFonts w:hint="cs"/>
          <w:rtl/>
        </w:rPr>
        <w:t>،</w:t>
      </w:r>
      <w:r>
        <w:rPr>
          <w:rFonts w:hint="cs"/>
          <w:rtl/>
        </w:rPr>
        <w:t xml:space="preserve"> ح 40 وعنه البحار 95 / 119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مريم</w:t>
      </w:r>
      <w:r w:rsidR="009A58AC">
        <w:rPr>
          <w:rFonts w:hint="cs"/>
          <w:rtl/>
        </w:rPr>
        <w:t>:</w:t>
      </w:r>
      <w:r>
        <w:rPr>
          <w:rFonts w:hint="cs"/>
          <w:rtl/>
        </w:rPr>
        <w:t xml:space="preserve"> 19 / 23</w:t>
      </w:r>
      <w:r w:rsidR="003C7C01">
        <w:rPr>
          <w:rFonts w:hint="cs"/>
          <w:rtl/>
        </w:rPr>
        <w:t xml:space="preserve"> - </w:t>
      </w:r>
      <w:r>
        <w:rPr>
          <w:rFonts w:hint="cs"/>
          <w:rtl/>
        </w:rPr>
        <w:t>25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النحل</w:t>
      </w:r>
      <w:r w:rsidR="009A58AC">
        <w:rPr>
          <w:rFonts w:hint="cs"/>
          <w:rtl/>
        </w:rPr>
        <w:t>:</w:t>
      </w:r>
      <w:r>
        <w:rPr>
          <w:rFonts w:hint="cs"/>
          <w:rtl/>
        </w:rPr>
        <w:t xml:space="preserve"> 16 / 78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69 وعنه البحار 95 / 116</w:t>
      </w:r>
      <w:r w:rsidR="003C7C01">
        <w:rPr>
          <w:rFonts w:hint="cs"/>
          <w:rtl/>
        </w:rPr>
        <w:t xml:space="preserve"> - </w:t>
      </w:r>
      <w:r>
        <w:rPr>
          <w:rFonts w:hint="cs"/>
          <w:rtl/>
        </w:rPr>
        <w:t>117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95 / 89 عن مكارم الاخلاق</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الحشر</w:t>
      </w:r>
      <w:r w:rsidR="009A58AC">
        <w:rPr>
          <w:rFonts w:hint="cs"/>
          <w:rtl/>
        </w:rPr>
        <w:t>:</w:t>
      </w:r>
      <w:r>
        <w:rPr>
          <w:rFonts w:hint="cs"/>
          <w:rtl/>
        </w:rPr>
        <w:t xml:space="preserve"> 59 / 21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طبّ الائمّة</w:t>
      </w:r>
      <w:r w:rsidR="009A58AC">
        <w:rPr>
          <w:rFonts w:hint="cs"/>
          <w:rtl/>
        </w:rPr>
        <w:t>:</w:t>
      </w:r>
      <w:r>
        <w:rPr>
          <w:rFonts w:hint="cs"/>
          <w:rtl/>
        </w:rPr>
        <w:t xml:space="preserve"> 110 وعنه البحار 95 / 100</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الاحقاف</w:t>
      </w:r>
      <w:r w:rsidR="009A58AC">
        <w:rPr>
          <w:rFonts w:hint="cs"/>
          <w:rtl/>
        </w:rPr>
        <w:t>:</w:t>
      </w:r>
      <w:r>
        <w:rPr>
          <w:rFonts w:hint="cs"/>
          <w:rtl/>
        </w:rPr>
        <w:t xml:space="preserve"> 46 / 35</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النازعات</w:t>
      </w:r>
      <w:r w:rsidR="009A58AC">
        <w:rPr>
          <w:rFonts w:hint="cs"/>
          <w:rtl/>
        </w:rPr>
        <w:t>:</w:t>
      </w:r>
      <w:r>
        <w:rPr>
          <w:rFonts w:hint="cs"/>
          <w:rtl/>
        </w:rPr>
        <w:t xml:space="preserve"> 79 / 46</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آل عمران</w:t>
      </w:r>
      <w:r w:rsidR="009A58AC">
        <w:rPr>
          <w:rFonts w:hint="cs"/>
          <w:rtl/>
        </w:rPr>
        <w:t>:</w:t>
      </w:r>
      <w:r>
        <w:rPr>
          <w:rFonts w:hint="cs"/>
          <w:rtl/>
        </w:rPr>
        <w:t xml:space="preserve"> 3 / 35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لطوله</w:t>
      </w:r>
      <w:r>
        <w:rP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167" w:name="_Toc415301353"/>
      <w:bookmarkStart w:id="1168" w:name="_Toc426799849"/>
      <w:r>
        <w:rPr>
          <w:rtl/>
        </w:rPr>
        <w:t>عوذة الحمّى</w:t>
      </w:r>
      <w:bookmarkEnd w:id="1167"/>
      <w:bookmarkEnd w:id="1168"/>
    </w:p>
    <w:p w:rsidR="001B329E" w:rsidRPr="00524C63" w:rsidRDefault="001B329E" w:rsidP="003C7C01">
      <w:pPr>
        <w:pStyle w:val="libNormal"/>
        <w:rPr>
          <w:rStyle w:val="libBold2Char"/>
          <w:rtl/>
        </w:rPr>
      </w:pPr>
      <w:r>
        <w:rPr>
          <w:rtl/>
        </w:rPr>
        <w:t>1</w:t>
      </w:r>
      <w:r w:rsidR="003C7C01">
        <w:rPr>
          <w:rtl/>
        </w:rPr>
        <w:t xml:space="preserve"> - </w:t>
      </w:r>
      <w:r>
        <w:rPr>
          <w:rtl/>
        </w:rPr>
        <w:t xml:space="preserve">تعوذ بهذا التعويذ الذي علمه النبي </w:t>
      </w:r>
      <w:r w:rsidRPr="003C7C01">
        <w:rPr>
          <w:rStyle w:val="libAlaemChar"/>
          <w:rtl/>
        </w:rPr>
        <w:t>صلى‌الله‌عليه‌وآله</w:t>
      </w:r>
      <w:r>
        <w:rPr>
          <w:rtl/>
        </w:rPr>
        <w:t xml:space="preserve"> عليّاً </w:t>
      </w:r>
      <w:r w:rsidRPr="003C7C01">
        <w:rPr>
          <w:rStyle w:val="libAlaemChar"/>
          <w:rtl/>
        </w:rPr>
        <w:t>عليه‌السلام</w:t>
      </w:r>
      <w:r>
        <w:rPr>
          <w:rtl/>
        </w:rPr>
        <w:t xml:space="preserve"> للحمّي</w:t>
      </w:r>
      <w:r w:rsidR="009A58AC">
        <w:rPr>
          <w:rtl/>
        </w:rPr>
        <w:t>:</w:t>
      </w:r>
      <w:r>
        <w:rPr>
          <w:rtl/>
        </w:rPr>
        <w:t xml:space="preserve"> </w:t>
      </w:r>
      <w:r w:rsidRPr="00524C63">
        <w:rPr>
          <w:rStyle w:val="libBold2Char"/>
          <w:rtl/>
        </w:rPr>
        <w:t>اللّهُمَّ ارْحَمْ جِلْدي الرَّقيقَ وَعَظْميَ الدَّقيقَ</w:t>
      </w:r>
      <w:r w:rsidR="009A58AC" w:rsidRPr="00524C63">
        <w:rPr>
          <w:rStyle w:val="libBold2Char"/>
          <w:rtl/>
        </w:rPr>
        <w:t>،</w:t>
      </w:r>
      <w:r w:rsidRPr="00524C63">
        <w:rPr>
          <w:rStyle w:val="libBold2Char"/>
          <w:rtl/>
        </w:rPr>
        <w:t xml:space="preserve"> وَأعوذُ بِكَ مِنْ فَوْرَةِ الحَريقَ</w:t>
      </w:r>
      <w:r w:rsidR="003C7C01" w:rsidRPr="00524C63">
        <w:rPr>
          <w:rStyle w:val="libBold2Char"/>
          <w:rtl/>
        </w:rPr>
        <w:t>.</w:t>
      </w:r>
      <w:r w:rsidRPr="00524C63">
        <w:rPr>
          <w:rStyle w:val="libBold2Char"/>
          <w:rtl/>
        </w:rPr>
        <w:t xml:space="preserve"> يا أمَّ مُلْدَمٍ إنْ كُنْتِ آمَنْتِ بِالله فَلا تأكُلي اللَّحْمَ وَلا تَشْرَبي الدَّمَ</w:t>
      </w:r>
      <w:r w:rsidRPr="00524C63">
        <w:rPr>
          <w:rStyle w:val="libBold2Char"/>
          <w:rFonts w:hint="cs"/>
          <w:rtl/>
        </w:rPr>
        <w:t xml:space="preserve"> </w:t>
      </w:r>
      <w:r w:rsidRPr="00524C63">
        <w:rPr>
          <w:rStyle w:val="libBold2Char"/>
          <w:rtl/>
        </w:rPr>
        <w:t>وَلا تَفوري مِنَ الَفمِّ</w:t>
      </w:r>
      <w:r w:rsidR="009A58AC" w:rsidRPr="00524C63">
        <w:rPr>
          <w:rStyle w:val="libBold2Char"/>
          <w:rtl/>
        </w:rPr>
        <w:t>،</w:t>
      </w:r>
      <w:r w:rsidRPr="00524C63">
        <w:rPr>
          <w:rStyle w:val="libBold2Char"/>
          <w:rtl/>
        </w:rPr>
        <w:t xml:space="preserve"> وَانْتَقِلي إِلى مَنْ يَزْعَمُ أنَّ مَعَ الله إلها آخَرَ فَإنّي أشْهَدُ أنْ لا إلهَ إِلاّ الله وَحْدَهُ لا شريكَ لَهُ</w:t>
      </w:r>
      <w:r w:rsidR="009A58AC" w:rsidRPr="00524C63">
        <w:rPr>
          <w:rStyle w:val="libBold2Char"/>
          <w:rtl/>
        </w:rPr>
        <w:t>،</w:t>
      </w:r>
      <w:r w:rsidRPr="00524C63">
        <w:rPr>
          <w:rStyle w:val="libBold2Char"/>
          <w:rtl/>
        </w:rPr>
        <w:t xml:space="preserve"> وَأشْهَدُ أنْ مُحَمَّداً عَبْدُهُ وَرَسولُهُ</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r>
        <w:rPr>
          <w:rtl/>
        </w:rPr>
        <w:t>2</w:t>
      </w:r>
      <w:r w:rsidR="003C7C01">
        <w:rPr>
          <w:rtl/>
        </w:rPr>
        <w:t xml:space="preserve"> - </w:t>
      </w:r>
      <w:r>
        <w:rPr>
          <w:rtl/>
        </w:rPr>
        <w:t>وليواظب على قراءة دعاء النور صباحا ومساءا</w:t>
      </w:r>
      <w:r w:rsidR="009A58AC">
        <w:rPr>
          <w:rtl/>
        </w:rPr>
        <w:t>،</w:t>
      </w:r>
      <w:r>
        <w:rPr>
          <w:rtl/>
        </w:rPr>
        <w:t xml:space="preserve"> وهو دعاء علّمه فاطمة صلوات الله عليها سلمان</w:t>
      </w:r>
      <w:r w:rsidR="009A58AC">
        <w:rPr>
          <w:rtl/>
        </w:rPr>
        <w:t>،</w:t>
      </w:r>
      <w:r>
        <w:rPr>
          <w:rtl/>
        </w:rPr>
        <w:t xml:space="preserve"> وقد أثبتناه في المفاتيح</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3</w:t>
      </w:r>
      <w:r w:rsidR="003C7C01">
        <w:rPr>
          <w:rtl/>
        </w:rPr>
        <w:t xml:space="preserve"> - </w:t>
      </w:r>
      <w:r>
        <w:rPr>
          <w:rtl/>
        </w:rPr>
        <w:t xml:space="preserve">وروي أنّهم </w:t>
      </w:r>
      <w:r w:rsidRPr="003C7C01">
        <w:rPr>
          <w:rStyle w:val="libAlaemChar"/>
          <w:rtl/>
        </w:rPr>
        <w:t>عليهم‌السلام</w:t>
      </w:r>
      <w:r>
        <w:rPr>
          <w:rtl/>
        </w:rPr>
        <w:t xml:space="preserve"> كانوا يتداوون من الحمّى بالماء البارد وهو أن يتناوبوا ببلّ الثياب فواحد في الماء وآخر على الجسد فإذا نشف الذي على الجسد لبس الاخر رطباً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4</w:t>
      </w:r>
      <w:r w:rsidR="003C7C01">
        <w:rPr>
          <w:rtl/>
        </w:rPr>
        <w:t xml:space="preserve"> - </w:t>
      </w:r>
      <w:r>
        <w:rPr>
          <w:rtl/>
        </w:rPr>
        <w:t xml:space="preserve">ووجد بخطّ الرضا </w:t>
      </w:r>
      <w:r w:rsidRPr="003C7C01">
        <w:rPr>
          <w:rStyle w:val="libAlaemChar"/>
          <w:rtl/>
        </w:rPr>
        <w:t>عليه‌السلام</w:t>
      </w:r>
      <w:r>
        <w:rPr>
          <w:rtl/>
        </w:rPr>
        <w:t xml:space="preserve"> أنه تؤخذ للحمّى ثلاث قطع من الورق يكتب على الأولى</w:t>
      </w:r>
      <w:r w:rsidR="009A58AC">
        <w:rPr>
          <w:rtl/>
        </w:rPr>
        <w:t>:</w:t>
      </w:r>
      <w:r>
        <w:rPr>
          <w:rtl/>
        </w:rPr>
        <w:t xml:space="preserve"> </w:t>
      </w:r>
      <w:r w:rsidRPr="00524C63">
        <w:rPr>
          <w:rStyle w:val="libBold2Char"/>
          <w:rtl/>
        </w:rPr>
        <w:t>بِسْمِ الله الرَّحْمنِ الرَّحيمِ لاتَخَفْ إنَّكَ أنْتَ الاعْلى</w:t>
      </w:r>
      <w:r>
        <w:rPr>
          <w:rFonts w:hint="cs"/>
          <w:rtl/>
        </w:rPr>
        <w:t xml:space="preserve"> </w:t>
      </w:r>
      <w:r w:rsidRPr="003C7C01">
        <w:rPr>
          <w:rStyle w:val="libFootnotenumChar"/>
          <w:rFonts w:hint="cs"/>
          <w:rtl/>
        </w:rPr>
        <w:t>(5)</w:t>
      </w:r>
      <w:r w:rsidR="009A58AC">
        <w:rPr>
          <w:rtl/>
        </w:rPr>
        <w:t>،</w:t>
      </w:r>
      <w:r>
        <w:rPr>
          <w:rtl/>
        </w:rPr>
        <w:t xml:space="preserve"> وعلى الثانية</w:t>
      </w:r>
      <w:r w:rsidR="009A58AC">
        <w:rPr>
          <w:rtl/>
        </w:rPr>
        <w:t>:</w:t>
      </w:r>
      <w:r>
        <w:rPr>
          <w:rtl/>
        </w:rPr>
        <w:t xml:space="preserve"> </w:t>
      </w:r>
      <w:r w:rsidRPr="00524C63">
        <w:rPr>
          <w:rStyle w:val="libBold2Char"/>
          <w:rtl/>
        </w:rPr>
        <w:t>بِسْمِ الله الرَّحْمنِ الرَّحيمِ لاتَخَفْ نَجَوتَ مِنَ القَوْمِ الظّالِمينَ</w:t>
      </w:r>
      <w:r w:rsidRPr="00524C63">
        <w:rPr>
          <w:rStyle w:val="libBold2Char"/>
          <w:rFonts w:hint="cs"/>
          <w:rtl/>
        </w:rPr>
        <w:t xml:space="preserve"> </w:t>
      </w:r>
      <w:r w:rsidRPr="003C7C01">
        <w:rPr>
          <w:rStyle w:val="libFootnotenumChar"/>
          <w:rFonts w:hint="cs"/>
          <w:rtl/>
        </w:rPr>
        <w:t>(6)</w:t>
      </w:r>
      <w:r w:rsidR="009A58AC">
        <w:rPr>
          <w:rtl/>
        </w:rPr>
        <w:t>،</w:t>
      </w:r>
      <w:r>
        <w:rPr>
          <w:rtl/>
        </w:rPr>
        <w:t xml:space="preserve"> وعلى الثالثة</w:t>
      </w:r>
      <w:r w:rsidR="009A58AC">
        <w:rPr>
          <w:rtl/>
        </w:rPr>
        <w:t>:</w:t>
      </w:r>
      <w:r>
        <w:rPr>
          <w:rtl/>
        </w:rPr>
        <w:t xml:space="preserve"> </w:t>
      </w:r>
      <w:r w:rsidRPr="00524C63">
        <w:rPr>
          <w:rStyle w:val="libBold2Char"/>
          <w:rtl/>
        </w:rPr>
        <w:t>بِسْمِ الله الرَّحْمنِ الرَّحيمِ ألا لَهُ الخَلْقُ وَألامْرُ تَبارَكَ الله ربِّ العالَمينَ</w:t>
      </w:r>
      <w:r w:rsidRPr="00524C63">
        <w:rPr>
          <w:rStyle w:val="libBold2Char"/>
          <w:rFonts w:hint="cs"/>
          <w:rtl/>
        </w:rPr>
        <w:t xml:space="preserve"> </w:t>
      </w:r>
      <w:r w:rsidRPr="003C7C01">
        <w:rPr>
          <w:rStyle w:val="libFootnotenumChar"/>
          <w:rFonts w:hint="cs"/>
          <w:rtl/>
        </w:rPr>
        <w:t>(7)</w:t>
      </w:r>
      <w:r w:rsidR="003C7C01">
        <w:rPr>
          <w:rtl/>
        </w:rPr>
        <w:t>.</w:t>
      </w:r>
      <w:r>
        <w:rPr>
          <w:rtl/>
        </w:rPr>
        <w:t xml:space="preserve"> ثم يقرأ على كل قطعة التوحيد ثلاثا ويبلعها المحموم ثلاثة أيام</w:t>
      </w:r>
      <w:r w:rsidR="009A58AC">
        <w:rPr>
          <w:rtl/>
        </w:rPr>
        <w:t>،</w:t>
      </w:r>
      <w:r>
        <w:rPr>
          <w:rtl/>
        </w:rPr>
        <w:t xml:space="preserve"> كل يوم واحدة منها</w:t>
      </w:r>
      <w:r w:rsidR="009A58AC">
        <w:rPr>
          <w:rtl/>
        </w:rPr>
        <w:t>،</w:t>
      </w:r>
      <w:r>
        <w:rPr>
          <w:rtl/>
        </w:rPr>
        <w:t xml:space="preserve"> يبرأ إن شاء الله تعالى</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5</w:t>
      </w:r>
      <w:r w:rsidR="003C7C01">
        <w:rPr>
          <w:rtl/>
        </w:rPr>
        <w:t xml:space="preserve"> - </w:t>
      </w:r>
      <w:r>
        <w:rPr>
          <w:rtl/>
        </w:rPr>
        <w:t>حلّ أزرار قميصك وأدخل رأسك في جيبك وأذّن وأقم</w:t>
      </w:r>
      <w:r w:rsidR="009A58AC">
        <w:rPr>
          <w:rtl/>
        </w:rPr>
        <w:t>،</w:t>
      </w:r>
      <w:r>
        <w:rPr>
          <w:rtl/>
        </w:rPr>
        <w:t xml:space="preserve"> واقرأ سورة الحمد سبع مرّات تعاف إن شاء اللّه</w:t>
      </w:r>
      <w:r>
        <w:rPr>
          <w:rFonts w:hint="cs"/>
          <w:rtl/>
        </w:rPr>
        <w:t xml:space="preserve"> </w:t>
      </w:r>
      <w:r w:rsidRPr="003C7C01">
        <w:rPr>
          <w:rStyle w:val="libFootnotenumChar"/>
          <w:rFonts w:hint="cs"/>
          <w:rtl/>
        </w:rPr>
        <w:t>(9)</w:t>
      </w:r>
      <w:r w:rsidR="003C7C01">
        <w:rPr>
          <w:rtl/>
        </w:rPr>
        <w:t>.</w:t>
      </w:r>
    </w:p>
    <w:p w:rsidR="001B329E" w:rsidRPr="00524C63" w:rsidRDefault="001B329E" w:rsidP="003C7C01">
      <w:pPr>
        <w:pStyle w:val="libNormal"/>
        <w:rPr>
          <w:rStyle w:val="libBold2Char"/>
          <w:rtl/>
        </w:rPr>
      </w:pPr>
      <w:r>
        <w:rPr>
          <w:rtl/>
        </w:rPr>
        <w:t>6</w:t>
      </w:r>
      <w:r w:rsidR="003C7C01">
        <w:rPr>
          <w:rtl/>
        </w:rPr>
        <w:t xml:space="preserve"> - </w:t>
      </w:r>
      <w:r>
        <w:rPr>
          <w:rtl/>
        </w:rPr>
        <w:t xml:space="preserve">وروي عن الأئمة </w:t>
      </w:r>
      <w:r w:rsidRPr="003C7C01">
        <w:rPr>
          <w:rStyle w:val="libAlaemChar"/>
          <w:rtl/>
        </w:rPr>
        <w:t>عليهم‌السلام</w:t>
      </w:r>
      <w:r>
        <w:rPr>
          <w:rtl/>
        </w:rPr>
        <w:t xml:space="preserve"> أنّه يكتب في رق</w:t>
      </w:r>
      <w:r w:rsidR="009A58AC">
        <w:rPr>
          <w:rtl/>
        </w:rPr>
        <w:t>،</w:t>
      </w:r>
      <w:r>
        <w:rPr>
          <w:rtl/>
        </w:rPr>
        <w:t xml:space="preserve"> ويعلق على المحموم</w:t>
      </w:r>
      <w:r w:rsidR="009A58AC">
        <w:rPr>
          <w:rtl/>
        </w:rPr>
        <w:t>:</w:t>
      </w:r>
      <w:r>
        <w:rPr>
          <w:rtl/>
        </w:rPr>
        <w:t xml:space="preserve"> </w:t>
      </w:r>
      <w:r w:rsidRPr="00524C63">
        <w:rPr>
          <w:rStyle w:val="libBold2Char"/>
          <w:rtl/>
        </w:rPr>
        <w:t>اللّهُمَّ إِنِّي أَسْأَلُكَ بِعِزَّتِكَ وَقُدْرَتِكَ وَسُلْطانِكَ وَما أحاطَ بِهِ عِلْمُكَ أنْ تُصَلِّيَ عَلى مُحَمَّدٍ وَآلِ مُحَمَّدٍ وَأنْ لاتُسَلِّطَ عَلى فُلانٍ بِنْ فُلانٍ شَيْئاً مِمّا خَلَقْتَ بِسوءٍ</w:t>
      </w:r>
      <w:r w:rsidR="009A58AC" w:rsidRPr="00524C63">
        <w:rPr>
          <w:rStyle w:val="libBold2Char"/>
          <w:rtl/>
        </w:rPr>
        <w:t>،</w:t>
      </w:r>
      <w:r w:rsidRPr="00524C63">
        <w:rPr>
          <w:rStyle w:val="libBold2Char"/>
          <w:rtl/>
        </w:rPr>
        <w:t xml:space="preserve"> وَارْحَمْ جِلْدَهُ الرَّقيقَ وَعَظْمَهُ الدَّقيقَ مِنْ فَوْرَةِ الحَريقِ أخْرُجي يا أمَّ مُلْدَمْ يا أكِلَةَ اللَّحْمِ وَشارِبَةَ الدَّمِ حَرِّها وَبَرْدِها 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طبّ الائمّة 45</w:t>
      </w:r>
      <w:r w:rsidR="003C7C01">
        <w:rPr>
          <w:rFonts w:hint="cs"/>
          <w:rtl/>
        </w:rPr>
        <w:t xml:space="preserve"> - </w:t>
      </w:r>
      <w:r>
        <w:rPr>
          <w:rFonts w:hint="cs"/>
          <w:rtl/>
        </w:rPr>
        <w:t>47</w:t>
      </w:r>
      <w:r w:rsidR="003C7C01">
        <w:rPr>
          <w:rFonts w:hint="cs"/>
          <w:rtl/>
        </w:rPr>
        <w:t>.</w:t>
      </w:r>
      <w:r>
        <w:rPr>
          <w:rFonts w:hint="cs"/>
          <w:rtl/>
        </w:rPr>
        <w:t xml:space="preserve"> وعنه البحار 95 / 113</w:t>
      </w:r>
      <w:r w:rsidR="003C7C01">
        <w:rPr>
          <w:rFonts w:hint="cs"/>
          <w:rtl/>
        </w:rPr>
        <w:t xml:space="preserve"> - </w:t>
      </w:r>
      <w:r>
        <w:rPr>
          <w:rFonts w:hint="cs"/>
          <w:rtl/>
        </w:rPr>
        <w:t>115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دعائم الاسلام للقاضي النعمان 2 / 140 ح 490 والبحار 62 / 277 عن السرائر لابن ادريس أبواب الاطعمة والاشربة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وانظر نهج الدعوات 6</w:t>
      </w:r>
      <w:r w:rsidR="003C7C01">
        <w:rPr>
          <w:rFonts w:hint="cs"/>
          <w:rtl/>
        </w:rPr>
        <w:t xml:space="preserve"> - </w:t>
      </w:r>
      <w:r>
        <w:rPr>
          <w:rFonts w:hint="cs"/>
          <w:rtl/>
        </w:rPr>
        <w:t>9 وعنه البحار 95 / 37</w:t>
      </w:r>
      <w:r w:rsidR="003C7C01">
        <w:rPr>
          <w:rFonts w:hint="cs"/>
          <w:rtl/>
        </w:rPr>
        <w:t xml:space="preserve"> - </w:t>
      </w:r>
      <w:r>
        <w:rPr>
          <w:rFonts w:hint="cs"/>
          <w:rtl/>
        </w:rPr>
        <w:t>38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50 وعنه البحار 62 / 96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طه</w:t>
      </w:r>
      <w:r w:rsidR="009A58AC">
        <w:rPr>
          <w:rFonts w:hint="cs"/>
          <w:rtl/>
        </w:rPr>
        <w:t>:</w:t>
      </w:r>
      <w:r>
        <w:rPr>
          <w:rFonts w:hint="cs"/>
          <w:rtl/>
        </w:rPr>
        <w:t xml:space="preserve"> 20 / 68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القصص</w:t>
      </w:r>
      <w:r w:rsidR="009A58AC">
        <w:rPr>
          <w:rFonts w:hint="cs"/>
          <w:rtl/>
        </w:rPr>
        <w:t>:</w:t>
      </w:r>
      <w:r>
        <w:rPr>
          <w:rFonts w:hint="cs"/>
          <w:rtl/>
        </w:rPr>
        <w:t xml:space="preserve"> 28 / 25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الاعراف</w:t>
      </w:r>
      <w:r w:rsidR="009A58AC">
        <w:rPr>
          <w:rFonts w:hint="cs"/>
          <w:rtl/>
        </w:rPr>
        <w:t>:</w:t>
      </w:r>
      <w:r>
        <w:rPr>
          <w:rFonts w:hint="cs"/>
          <w:rtl/>
        </w:rPr>
        <w:t xml:space="preserve"> 7 / 54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مصباح الكفعمي</w:t>
      </w:r>
      <w:r w:rsidR="009A58AC">
        <w:rPr>
          <w:rFonts w:hint="cs"/>
          <w:rtl/>
        </w:rPr>
        <w:t>:</w:t>
      </w:r>
      <w:r>
        <w:rPr>
          <w:rFonts w:hint="cs"/>
          <w:rtl/>
        </w:rPr>
        <w:t xml:space="preserve"> 162 في آخر الفصل 18</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طبّ الائمّة</w:t>
      </w:r>
      <w:r w:rsidR="009A58AC">
        <w:rPr>
          <w:rFonts w:hint="cs"/>
          <w:rtl/>
        </w:rPr>
        <w:t>:</w:t>
      </w:r>
      <w:r>
        <w:rPr>
          <w:rFonts w:hint="cs"/>
          <w:rtl/>
        </w:rPr>
        <w:t xml:space="preserve"> 52 وعنه البحار 95 / 22</w:t>
      </w:r>
      <w:r w:rsidR="003C7C01">
        <w:rPr>
          <w:rFonts w:hint="cs"/>
          <w:rtl/>
        </w:rPr>
        <w:t>.</w:t>
      </w:r>
    </w:p>
    <w:p w:rsidR="001B329E" w:rsidRDefault="001B329E" w:rsidP="00524C63">
      <w:pPr>
        <w:pStyle w:val="libBold2"/>
        <w:rPr>
          <w:rtl/>
        </w:rPr>
      </w:pPr>
      <w:r>
        <w:rPr>
          <w:rtl/>
          <w:lang w:bidi="fa-IR"/>
        </w:rPr>
        <w:br w:type="page"/>
      </w:r>
    </w:p>
    <w:p w:rsidR="001B329E" w:rsidRPr="002C4EDA" w:rsidRDefault="001B329E" w:rsidP="003C7C01">
      <w:pPr>
        <w:pStyle w:val="libBold2"/>
        <w:rPr>
          <w:rtl/>
        </w:rPr>
      </w:pPr>
      <w:r w:rsidRPr="002C4EDA">
        <w:rPr>
          <w:rtl/>
        </w:rPr>
        <w:lastRenderedPageBreak/>
        <w:t>جَهَنَّمْ إنْ كُنْتِ آمَنْتِ بَالله الاعْظَمِ أنْ لاتأكُلي لِفُلانٍ بِنْ فُلانَهَ لَحْما وَلا تَمُصّي لَهُ دَما وَلا تَنْهَكي لَهُ عَظْما وَلا تَثوري عَلَيهِ غَمّا وَلا تُهيّجي عَلَيْهِ صُداعا</w:t>
      </w:r>
      <w:r w:rsidR="009A58AC">
        <w:rPr>
          <w:rtl/>
        </w:rPr>
        <w:t>،</w:t>
      </w:r>
      <w:r>
        <w:rPr>
          <w:rFonts w:hint="cs"/>
          <w:rtl/>
        </w:rPr>
        <w:t xml:space="preserve"> </w:t>
      </w:r>
      <w:r w:rsidRPr="002C4EDA">
        <w:rPr>
          <w:rtl/>
        </w:rPr>
        <w:t>وَانْتَقِلي عِنْ شَعْرِهِ وَبَشْرِهِ وَلَحْمِهِ وَدَمِهِ إِلى مَنْ زَعَمَ مَعَ الله إلها آخَرَ</w:t>
      </w:r>
      <w:r w:rsidR="009A58AC">
        <w:rPr>
          <w:rtl/>
        </w:rPr>
        <w:t>،</w:t>
      </w:r>
      <w:r w:rsidRPr="002C4EDA">
        <w:rPr>
          <w:rtl/>
        </w:rPr>
        <w:t xml:space="preserve"> لا إلهَ إِلاّ هوَ سُبْحانَهُ وَتَعالى عَمّا يُشْرِكونَ</w:t>
      </w:r>
      <w:r>
        <w:rPr>
          <w:rtl/>
        </w:rPr>
        <w:t xml:space="preserve"> ويكتب بعد كلمة </w:t>
      </w:r>
      <w:r w:rsidRPr="00524C63">
        <w:rPr>
          <w:rtl/>
        </w:rPr>
        <w:t>يشركون</w:t>
      </w:r>
      <w:r>
        <w:rPr>
          <w:rtl/>
        </w:rPr>
        <w:t xml:space="preserve"> اسم ذمّي أو عدوّ من أعداء اللّه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7</w:t>
      </w:r>
      <w:r w:rsidR="003C7C01">
        <w:rPr>
          <w:rtl/>
        </w:rPr>
        <w:t xml:space="preserve"> - </w:t>
      </w:r>
      <w:r>
        <w:rPr>
          <w:rtl/>
        </w:rPr>
        <w:t>يكتب للحمى ويعلق على عضد المحموم اليمنى</w:t>
      </w:r>
      <w:r w:rsidR="009A58AC">
        <w:rPr>
          <w:rtl/>
        </w:rPr>
        <w:t>:</w:t>
      </w:r>
      <w:r>
        <w:rPr>
          <w:rtl/>
        </w:rPr>
        <w:t xml:space="preserve"> </w:t>
      </w:r>
      <w:r w:rsidRPr="00524C63">
        <w:rPr>
          <w:rStyle w:val="libBold2Char"/>
          <w:rtl/>
        </w:rPr>
        <w:t>بِسْمِ الله الرَّحْمنِ الرَّحيمِ الحَمْدُ لله ربِّ العالَمينَ</w:t>
      </w:r>
      <w:r w:rsidR="009A58AC" w:rsidRPr="00524C63">
        <w:rPr>
          <w:rStyle w:val="libBold2Char"/>
          <w:rtl/>
        </w:rPr>
        <w:t>.</w:t>
      </w:r>
      <w:r w:rsidR="003C7C01" w:rsidRPr="00524C63">
        <w:rPr>
          <w:rStyle w:val="libBold2Char"/>
          <w:rtl/>
        </w:rPr>
        <w:t>..</w:t>
      </w:r>
      <w:r w:rsidRPr="00524C63">
        <w:rPr>
          <w:rStyle w:val="libBold2Char"/>
          <w:rtl/>
        </w:rPr>
        <w:t xml:space="preserve"> إلى آخر السورة</w:t>
      </w:r>
      <w:r w:rsidR="009A58AC" w:rsidRPr="00524C63">
        <w:rPr>
          <w:rStyle w:val="libBold2Char"/>
          <w:rtl/>
        </w:rPr>
        <w:t>:</w:t>
      </w:r>
      <w:r w:rsidRPr="00524C63">
        <w:rPr>
          <w:rStyle w:val="libBold2Char"/>
          <w:rtl/>
        </w:rPr>
        <w:t xml:space="preserve"> بِسْمِ الله وَبِالله أعوذُ بِكَلِماتِ الله التّاماتِ كُلِّها الَّتي لايُجاوِزُهُنَّ بَرُّ وَلا فاجِرٌ مِنْ شَرِّ ماخَلَقَ وَذَرَأَ وَبَرَأَ وَمِنْ شَرِّ الهامَّةِ وَالسّامَّةِ وَالعامَّةِ وَاللامَّةَ</w:t>
      </w:r>
      <w:r w:rsidR="009A58AC" w:rsidRPr="00524C63">
        <w:rPr>
          <w:rStyle w:val="libBold2Char"/>
          <w:rtl/>
        </w:rPr>
        <w:t>،</w:t>
      </w:r>
      <w:r w:rsidRPr="00524C63">
        <w:rPr>
          <w:rStyle w:val="libBold2Char"/>
          <w:rtl/>
        </w:rPr>
        <w:t xml:space="preserve"> وَمِنْ شَرِّ طَوارِقِ اللَّيلِ وَالنَّهارِ</w:t>
      </w:r>
      <w:r w:rsidR="009A58AC" w:rsidRPr="00524C63">
        <w:rPr>
          <w:rStyle w:val="libBold2Char"/>
          <w:rtl/>
        </w:rPr>
        <w:t>،</w:t>
      </w:r>
      <w:r w:rsidRPr="00524C63">
        <w:rPr>
          <w:rStyle w:val="libBold2Char"/>
          <w:rtl/>
        </w:rPr>
        <w:t xml:space="preserve"> وَمِنْ شَرِّ فُسّاقِ العَرَبِ وَالعَجَمِ</w:t>
      </w:r>
      <w:r w:rsidR="009A58AC" w:rsidRPr="00524C63">
        <w:rPr>
          <w:rStyle w:val="libBold2Char"/>
          <w:rtl/>
        </w:rPr>
        <w:t>،</w:t>
      </w:r>
      <w:r w:rsidRPr="00524C63">
        <w:rPr>
          <w:rStyle w:val="libBold2Char"/>
          <w:rtl/>
        </w:rPr>
        <w:t xml:space="preserve"> وَمِنْ شَرِّ فَسَقَةِ الجِنِّ وَالانْسِ</w:t>
      </w:r>
      <w:r w:rsidR="009A58AC" w:rsidRPr="00524C63">
        <w:rPr>
          <w:rStyle w:val="libBold2Char"/>
          <w:rtl/>
        </w:rPr>
        <w:t>،</w:t>
      </w:r>
      <w:r w:rsidRPr="00524C63">
        <w:rPr>
          <w:rStyle w:val="libBold2Char"/>
          <w:rtl/>
        </w:rPr>
        <w:t xml:space="preserve"> وَمِنْ شَرِّ الشَّيْطانِ وَشِرْكِهِ</w:t>
      </w:r>
      <w:r w:rsidR="009A58AC" w:rsidRPr="00524C63">
        <w:rPr>
          <w:rStyle w:val="libBold2Char"/>
          <w:rtl/>
        </w:rPr>
        <w:t>،</w:t>
      </w:r>
      <w:r w:rsidRPr="00524C63">
        <w:rPr>
          <w:rStyle w:val="libBold2Char"/>
          <w:rtl/>
        </w:rPr>
        <w:t xml:space="preserve"> وَمِنْ شَرِّ كُلِّ ذي شَرٍّ وَمِنْ شَرِّ كُلِّ دابَةٍ هوَ آخِذٌ بِناصِيَتِها</w:t>
      </w:r>
      <w:r w:rsidR="009A58AC" w:rsidRPr="00524C63">
        <w:rPr>
          <w:rStyle w:val="libBold2Char"/>
          <w:rtl/>
        </w:rPr>
        <w:t>،</w:t>
      </w:r>
      <w:r w:rsidRPr="00524C63">
        <w:rPr>
          <w:rStyle w:val="libBold2Char"/>
          <w:rtl/>
        </w:rPr>
        <w:t xml:space="preserve"> إنَّ رَبّي عَلى صِراطٍ مُسْتَقيمٍ</w:t>
      </w:r>
      <w:r>
        <w:rPr>
          <w:rFonts w:hint="cs"/>
          <w:rtl/>
        </w:rPr>
        <w:t xml:space="preserve"> </w:t>
      </w:r>
      <w:r w:rsidRPr="003C7C01">
        <w:rPr>
          <w:rStyle w:val="libAlaemChar"/>
          <w:rFonts w:hint="cs"/>
          <w:rtl/>
        </w:rPr>
        <w:t>(</w:t>
      </w:r>
      <w:r w:rsidRPr="003C7C01">
        <w:rPr>
          <w:rStyle w:val="libAieChar"/>
          <w:rtl/>
        </w:rPr>
        <w:t>رَبَّنا عَلَيْكَ تَوَكَلْنا وَإلَيْكَ أنَبْنا وَإلَيْكَ المَصيرُ</w:t>
      </w:r>
      <w:r w:rsidRPr="003C7C01">
        <w:rPr>
          <w:rStyle w:val="libAlaemChar"/>
          <w:rtl/>
        </w:rPr>
        <w:t>)</w:t>
      </w:r>
      <w:r>
        <w:rPr>
          <w:rFonts w:hint="cs"/>
          <w:rtl/>
        </w:rPr>
        <w:t xml:space="preserve"> </w:t>
      </w:r>
      <w:r w:rsidRPr="003C7C01">
        <w:rPr>
          <w:rStyle w:val="libFootnotenumChar"/>
          <w:rFonts w:hint="cs"/>
          <w:rtl/>
        </w:rPr>
        <w:t>(2)</w:t>
      </w:r>
      <w:r w:rsidR="009A58AC">
        <w:rPr>
          <w:rFonts w:hint="cs"/>
          <w:rtl/>
        </w:rPr>
        <w:t>،</w:t>
      </w:r>
      <w:r>
        <w:rPr>
          <w:rFonts w:hint="cs"/>
          <w:rtl/>
        </w:rPr>
        <w:t xml:space="preserve"> </w:t>
      </w:r>
      <w:r w:rsidRPr="003C7C01">
        <w:rPr>
          <w:rStyle w:val="libAlaemChar"/>
          <w:rFonts w:hint="cs"/>
          <w:rtl/>
        </w:rPr>
        <w:t>(</w:t>
      </w:r>
      <w:r w:rsidRPr="003C7C01">
        <w:rPr>
          <w:rStyle w:val="libAieChar"/>
          <w:rtl/>
        </w:rPr>
        <w:t>يا نارُ كوني بَرْداً وَسَلاما عَلى إبْراهيمَ وَأرادوا بِهِ كَيْداً فَجَعَلْناهُمُ الاخْسَرينَ</w:t>
      </w:r>
      <w:r w:rsidRPr="003C7C01">
        <w:rPr>
          <w:rStyle w:val="libAlaemChar"/>
          <w:rFonts w:hint="cs"/>
          <w:rtl/>
        </w:rPr>
        <w:t>)</w:t>
      </w:r>
      <w:r>
        <w:rPr>
          <w:rFonts w:hint="cs"/>
          <w:rtl/>
        </w:rPr>
        <w:t xml:space="preserve"> </w:t>
      </w:r>
      <w:r w:rsidRPr="003C7C01">
        <w:rPr>
          <w:rStyle w:val="libFootnotenumChar"/>
          <w:rFonts w:hint="cs"/>
          <w:rtl/>
        </w:rPr>
        <w:t>(3)</w:t>
      </w:r>
      <w:r w:rsidR="003C7C01">
        <w:rPr>
          <w:rtl/>
        </w:rPr>
        <w:t>.</w:t>
      </w:r>
      <w:r>
        <w:rPr>
          <w:rtl/>
        </w:rPr>
        <w:t xml:space="preserve"> بَرْداً وَسَلاما عَلى فُلانٍ بِنْ فُلانَةَ</w:t>
      </w:r>
      <w:r w:rsidR="003C7C01">
        <w:rPr>
          <w:rtl/>
        </w:rPr>
        <w:t>.</w:t>
      </w:r>
      <w:r>
        <w:rPr>
          <w:rFonts w:hint="cs"/>
          <w:rtl/>
        </w:rPr>
        <w:t xml:space="preserve"> </w:t>
      </w:r>
      <w:r w:rsidRPr="003C7C01">
        <w:rPr>
          <w:rStyle w:val="libAlaemChar"/>
          <w:rFonts w:hint="cs"/>
          <w:rtl/>
        </w:rPr>
        <w:t>(</w:t>
      </w:r>
      <w:r w:rsidRPr="003C7C01">
        <w:rPr>
          <w:rStyle w:val="libAieChar"/>
          <w:rtl/>
        </w:rPr>
        <w:t>رَبَّنا لاتؤاخِذْنا إنْ نَسينا أوْ أخْطَأْنا</w:t>
      </w:r>
      <w:r w:rsidRPr="003C7C01">
        <w:rPr>
          <w:rStyle w:val="libAlaemChar"/>
          <w:rFonts w:hint="cs"/>
          <w:rtl/>
        </w:rPr>
        <w:t>)</w:t>
      </w:r>
      <w:r>
        <w:rPr>
          <w:rtl/>
        </w:rPr>
        <w:t xml:space="preserve"> </w:t>
      </w:r>
      <w:r w:rsidRPr="003C7C01">
        <w:rPr>
          <w:rStyle w:val="libFootnotenumChar"/>
          <w:rFonts w:hint="cs"/>
          <w:rtl/>
        </w:rPr>
        <w:t>(4)</w:t>
      </w:r>
      <w:r>
        <w:rPr>
          <w:rFonts w:hint="cs"/>
          <w:rtl/>
        </w:rPr>
        <w:t xml:space="preserve"> </w:t>
      </w:r>
      <w:r>
        <w:rPr>
          <w:rtl/>
        </w:rPr>
        <w:t>إِلى آخر السورة</w:t>
      </w:r>
      <w:r w:rsidR="009A58AC">
        <w:rPr>
          <w:rtl/>
        </w:rPr>
        <w:t>:</w:t>
      </w:r>
      <w:r>
        <w:rPr>
          <w:rtl/>
        </w:rPr>
        <w:t xml:space="preserve"> حَسْبي الله</w:t>
      </w:r>
      <w:r>
        <w:rPr>
          <w:rFonts w:hint="cs"/>
          <w:rtl/>
        </w:rPr>
        <w:t xml:space="preserve"> </w:t>
      </w:r>
      <w:r w:rsidRPr="003C7C01">
        <w:rPr>
          <w:rStyle w:val="libAlaemChar"/>
          <w:rFonts w:hint="cs"/>
          <w:rtl/>
        </w:rPr>
        <w:t>(</w:t>
      </w:r>
      <w:r w:rsidRPr="003C7C01">
        <w:rPr>
          <w:rStyle w:val="libAieChar"/>
          <w:rtl/>
        </w:rPr>
        <w:t>لا إلهَ إِلاّ هوَ فَاتَّخِذْهُ وَكيلاً</w:t>
      </w:r>
      <w:r w:rsidRPr="003C7C01">
        <w:rPr>
          <w:rStyle w:val="libAlaemChar"/>
          <w:rFonts w:hint="cs"/>
          <w:rtl/>
        </w:rPr>
        <w:t>)</w:t>
      </w:r>
      <w:r>
        <w:rPr>
          <w:rtl/>
        </w:rPr>
        <w:t xml:space="preserve"> </w:t>
      </w:r>
      <w:r w:rsidRPr="003C7C01">
        <w:rPr>
          <w:rStyle w:val="libFootnotenumChar"/>
          <w:rFonts w:hint="cs"/>
          <w:rtl/>
        </w:rPr>
        <w:t>(5)</w:t>
      </w:r>
      <w:r w:rsidR="009A58AC">
        <w:rPr>
          <w:rFonts w:hint="cs"/>
          <w:rtl/>
        </w:rPr>
        <w:t>،</w:t>
      </w:r>
      <w:r>
        <w:rPr>
          <w:rFonts w:hint="cs"/>
          <w:rtl/>
        </w:rPr>
        <w:t xml:space="preserve"> </w:t>
      </w:r>
      <w:r w:rsidRPr="003C7C01">
        <w:rPr>
          <w:rStyle w:val="libAlaemChar"/>
          <w:rFonts w:hint="cs"/>
          <w:rtl/>
        </w:rPr>
        <w:t>(</w:t>
      </w:r>
      <w:r w:rsidRPr="003C7C01">
        <w:rPr>
          <w:rStyle w:val="libAieChar"/>
          <w:rtl/>
        </w:rPr>
        <w:t>وَتَوَكَّلْ عَلى الحَيِّ الَّذي لايَمُوتُ وَسَبِّحْ بِحَمْدِهِ</w:t>
      </w:r>
      <w:r w:rsidR="003C7C01" w:rsidRPr="003C7C01">
        <w:rPr>
          <w:rStyle w:val="libAieChar"/>
          <w:rtl/>
        </w:rPr>
        <w:t>.</w:t>
      </w:r>
      <w:r w:rsidRPr="003C7C01">
        <w:rPr>
          <w:rStyle w:val="libAieChar"/>
          <w:rtl/>
        </w:rPr>
        <w:t xml:space="preserve"> وَكَفى بِهِ بِذَنوبِ عِبادِهِ خَبيراً</w:t>
      </w:r>
      <w:r w:rsidRPr="003C7C01">
        <w:rPr>
          <w:rStyle w:val="libAlaemChar"/>
          <w:rtl/>
        </w:rPr>
        <w:t>)</w:t>
      </w:r>
      <w:r>
        <w:rPr>
          <w:rFonts w:hint="cs"/>
          <w:rtl/>
        </w:rPr>
        <w:t xml:space="preserve"> </w:t>
      </w:r>
      <w:r w:rsidRPr="003C7C01">
        <w:rPr>
          <w:rStyle w:val="libFootnotenumChar"/>
          <w:rFonts w:hint="cs"/>
          <w:rtl/>
        </w:rPr>
        <w:t>(6)</w:t>
      </w:r>
      <w:r>
        <w:rPr>
          <w:rFonts w:hint="cs"/>
          <w:rtl/>
        </w:rPr>
        <w:t xml:space="preserve"> </w:t>
      </w:r>
      <w:r>
        <w:rPr>
          <w:rtl/>
        </w:rPr>
        <w:t>بَصيراً</w:t>
      </w:r>
      <w:r w:rsidR="009A58AC">
        <w:rPr>
          <w:rtl/>
        </w:rPr>
        <w:t>،</w:t>
      </w:r>
      <w:r>
        <w:rPr>
          <w:rtl/>
        </w:rPr>
        <w:t xml:space="preserve"> لا إلهَ إِلاّ الله وَحْدَهُ لاشَريكَ لَهُ صَدَقَ وَعْدَهُ وَنَصَرَ عَبْدَهُ وَهَزَمَ الاحْزابَ وَحْدَهُ</w:t>
      </w:r>
      <w:r w:rsidR="009A58AC">
        <w:rPr>
          <w:rtl/>
        </w:rPr>
        <w:t>،</w:t>
      </w:r>
      <w:r>
        <w:rPr>
          <w:rtl/>
        </w:rPr>
        <w:t xml:space="preserve"> ماشاءَ الله لاقوَةَ إِلاّ بِالله </w:t>
      </w:r>
      <w:r w:rsidRPr="003C7C01">
        <w:rPr>
          <w:rStyle w:val="libAlaemChar"/>
          <w:rFonts w:hint="cs"/>
          <w:rtl/>
        </w:rPr>
        <w:t>(</w:t>
      </w:r>
      <w:r w:rsidRPr="003C7C01">
        <w:rPr>
          <w:rStyle w:val="libAieChar"/>
          <w:rtl/>
        </w:rPr>
        <w:t>كَتَبَ الله لاغْلِبَنَّ أنا وَرُسُلي</w:t>
      </w:r>
      <w:r w:rsidR="003C7C01" w:rsidRPr="003C7C01">
        <w:rPr>
          <w:rStyle w:val="libAieChar"/>
          <w:rtl/>
        </w:rPr>
        <w:t>.</w:t>
      </w:r>
      <w:r w:rsidRPr="003C7C01">
        <w:rPr>
          <w:rStyle w:val="libAieChar"/>
          <w:rtl/>
        </w:rPr>
        <w:t xml:space="preserve"> إنَّ الله قَويٌ عَزيزٌ</w:t>
      </w:r>
      <w:r w:rsidRPr="003C7C01">
        <w:rPr>
          <w:rStyle w:val="libAlaemChar"/>
          <w:rtl/>
        </w:rPr>
        <w:t>)</w:t>
      </w:r>
      <w:r>
        <w:rPr>
          <w:rFonts w:hint="cs"/>
          <w:rtl/>
        </w:rPr>
        <w:t xml:space="preserve"> </w:t>
      </w:r>
      <w:r w:rsidRPr="003C7C01">
        <w:rPr>
          <w:rStyle w:val="libFootnotenumChar"/>
          <w:rFonts w:hint="cs"/>
          <w:rtl/>
        </w:rPr>
        <w:t>(7)</w:t>
      </w:r>
      <w:r w:rsidR="009A58AC">
        <w:rPr>
          <w:rFonts w:hint="cs"/>
          <w:rtl/>
        </w:rPr>
        <w:t>،</w:t>
      </w:r>
      <w:r>
        <w:rPr>
          <w:rFonts w:hint="cs"/>
          <w:rtl/>
        </w:rPr>
        <w:t xml:space="preserve"> </w:t>
      </w:r>
      <w:r w:rsidRPr="003C7C01">
        <w:rPr>
          <w:rStyle w:val="libAlaemChar"/>
          <w:rFonts w:hint="cs"/>
          <w:rtl/>
        </w:rPr>
        <w:t>(</w:t>
      </w:r>
      <w:r w:rsidRPr="003C7C01">
        <w:rPr>
          <w:rStyle w:val="libAieChar"/>
          <w:rtl/>
        </w:rPr>
        <w:t>إنَّ حِزْبَ الله هُمُ الغالِبونَ</w:t>
      </w:r>
      <w:r w:rsidRPr="003C7C01">
        <w:rPr>
          <w:rStyle w:val="libAlaemChar"/>
          <w:rFonts w:hint="cs"/>
          <w:rtl/>
        </w:rPr>
        <w:t>)</w:t>
      </w:r>
      <w:r>
        <w:rPr>
          <w:rtl/>
        </w:rPr>
        <w:t xml:space="preserve"> </w:t>
      </w:r>
      <w:r w:rsidRPr="003C7C01">
        <w:rPr>
          <w:rStyle w:val="libFootnotenumChar"/>
          <w:rFonts w:hint="cs"/>
          <w:rtl/>
        </w:rPr>
        <w:t>(8)</w:t>
      </w:r>
      <w:r>
        <w:rPr>
          <w:rFonts w:hint="cs"/>
          <w:rtl/>
        </w:rPr>
        <w:t xml:space="preserve"> </w:t>
      </w:r>
      <w:r w:rsidRPr="003C7C01">
        <w:rPr>
          <w:rStyle w:val="libFootnotenumChar"/>
          <w:rFonts w:hint="cs"/>
          <w:rtl/>
        </w:rPr>
        <w:t>(9)</w:t>
      </w:r>
      <w:r w:rsidR="009A58AC">
        <w:rPr>
          <w:rFonts w:hint="cs"/>
          <w:rtl/>
        </w:rPr>
        <w:t>،</w:t>
      </w:r>
      <w:r>
        <w:rPr>
          <w:rtl/>
        </w:rPr>
        <w:t xml:space="preserve"> </w:t>
      </w:r>
      <w:r w:rsidRPr="003C7C01">
        <w:rPr>
          <w:rStyle w:val="libAlaemChar"/>
          <w:rFonts w:hint="cs"/>
          <w:rtl/>
        </w:rPr>
        <w:t>(</w:t>
      </w:r>
      <w:r w:rsidRPr="003C7C01">
        <w:rPr>
          <w:rStyle w:val="libAieChar"/>
          <w:rtl/>
        </w:rPr>
        <w:t>وَمَنْ يَعْتَصِمُ بِالله فَقَدْ هُدي إِلى صِراطٍ مُسْتَقيمٍ</w:t>
      </w:r>
      <w:r w:rsidRPr="003C7C01">
        <w:rPr>
          <w:rStyle w:val="libAlaemChar"/>
          <w:rFonts w:hint="cs"/>
          <w:rtl/>
        </w:rPr>
        <w:t>)</w:t>
      </w:r>
      <w:r>
        <w:rPr>
          <w:rtl/>
        </w:rPr>
        <w:t xml:space="preserve"> </w:t>
      </w:r>
      <w:r w:rsidRPr="003C7C01">
        <w:rPr>
          <w:rStyle w:val="libFootnotenumChar"/>
          <w:rFonts w:hint="cs"/>
          <w:rtl/>
        </w:rPr>
        <w:t>(10)</w:t>
      </w:r>
      <w:r w:rsidR="009A58AC">
        <w:rPr>
          <w:rFonts w:hint="cs"/>
          <w:rtl/>
        </w:rPr>
        <w:t>،</w:t>
      </w:r>
      <w:r>
        <w:rPr>
          <w:rtl/>
        </w:rPr>
        <w:t xml:space="preserve"> </w:t>
      </w:r>
      <w:r w:rsidRPr="00524C63">
        <w:rPr>
          <w:rStyle w:val="libBold2Char"/>
          <w:rtl/>
        </w:rPr>
        <w:t>وَصَلّى الله عَلى مُحَمَّدٍ وَآلِهِ الطَيّبينَ الطاهرينَ</w:t>
      </w:r>
      <w:r>
        <w:rPr>
          <w:rFonts w:hint="cs"/>
          <w:rtl/>
        </w:rPr>
        <w:t xml:space="preserve"> </w:t>
      </w:r>
      <w:r w:rsidRPr="003C7C01">
        <w:rPr>
          <w:rStyle w:val="libFootnotenumChar"/>
          <w:rFonts w:hint="cs"/>
          <w:rtl/>
        </w:rPr>
        <w:t>(11)</w:t>
      </w:r>
      <w:r w:rsidR="003C7C01">
        <w:rPr>
          <w:rtl/>
        </w:rPr>
        <w:t>.</w:t>
      </w:r>
    </w:p>
    <w:p w:rsidR="001B329E" w:rsidRDefault="001B329E" w:rsidP="003C7C01">
      <w:pPr>
        <w:pStyle w:val="libNormal"/>
        <w:rPr>
          <w:rtl/>
        </w:rPr>
      </w:pPr>
      <w:r>
        <w:rPr>
          <w:rtl/>
        </w:rPr>
        <w:t>8</w:t>
      </w:r>
      <w:r w:rsidR="003C7C01">
        <w:rPr>
          <w:rtl/>
        </w:rPr>
        <w:t xml:space="preserve"> - </w:t>
      </w:r>
      <w:r>
        <w:rPr>
          <w:rtl/>
        </w:rPr>
        <w:t>يكتب على ثلاث سُكرات ويأكلها المحموم بثلاث غدوات</w:t>
      </w:r>
      <w:r w:rsidR="009A58AC">
        <w:rPr>
          <w:rtl/>
        </w:rPr>
        <w:t>؛</w:t>
      </w:r>
      <w:r>
        <w:rPr>
          <w:rtl/>
        </w:rPr>
        <w:t xml:space="preserve"> كل يوم قطعة فيها</w:t>
      </w:r>
      <w:r>
        <w:rPr>
          <w:rFonts w:hint="cs"/>
          <w:rtl/>
        </w:rPr>
        <w:t xml:space="preserve"> علي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260 ح 2613 وفي ط 400 وعنه البحار 95 / 27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الممتحنة</w:t>
      </w:r>
      <w:r w:rsidR="009A58AC">
        <w:rPr>
          <w:rFonts w:hint="cs"/>
          <w:rtl/>
        </w:rPr>
        <w:t>:</w:t>
      </w:r>
      <w:r>
        <w:rPr>
          <w:rFonts w:hint="cs"/>
          <w:rtl/>
        </w:rPr>
        <w:t xml:space="preserve"> 60 / 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الانبياء</w:t>
      </w:r>
      <w:r w:rsidR="009A58AC">
        <w:rPr>
          <w:rFonts w:hint="cs"/>
          <w:rtl/>
        </w:rPr>
        <w:t>:</w:t>
      </w:r>
      <w:r>
        <w:rPr>
          <w:rFonts w:hint="cs"/>
          <w:rtl/>
        </w:rPr>
        <w:t xml:space="preserve"> 21 / 69</w:t>
      </w:r>
      <w:r w:rsidR="003C7C01">
        <w:rPr>
          <w:rFonts w:hint="cs"/>
          <w:rtl/>
        </w:rPr>
        <w:t xml:space="preserve"> - </w:t>
      </w:r>
      <w:r>
        <w:rPr>
          <w:rFonts w:hint="cs"/>
          <w:rtl/>
        </w:rPr>
        <w:t>70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البقرة</w:t>
      </w:r>
      <w:r w:rsidR="009A58AC">
        <w:rPr>
          <w:rFonts w:hint="cs"/>
          <w:rtl/>
        </w:rPr>
        <w:t>:</w:t>
      </w:r>
      <w:r>
        <w:rPr>
          <w:rFonts w:hint="cs"/>
          <w:rtl/>
        </w:rPr>
        <w:t xml:space="preserve"> 2 / 286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المزمّل</w:t>
      </w:r>
      <w:r w:rsidR="009A58AC">
        <w:rPr>
          <w:rFonts w:hint="cs"/>
          <w:rtl/>
        </w:rPr>
        <w:t>:</w:t>
      </w:r>
      <w:r>
        <w:rPr>
          <w:rFonts w:hint="cs"/>
          <w:rtl/>
        </w:rPr>
        <w:t xml:space="preserve"> 73 / 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الفرقان</w:t>
      </w:r>
      <w:r w:rsidR="009A58AC">
        <w:rPr>
          <w:rFonts w:hint="cs"/>
          <w:rtl/>
        </w:rPr>
        <w:t>:</w:t>
      </w:r>
      <w:r>
        <w:rPr>
          <w:rFonts w:hint="cs"/>
          <w:rtl/>
        </w:rPr>
        <w:t xml:space="preserve"> 25 / 58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المجادلة</w:t>
      </w:r>
      <w:r w:rsidR="009A58AC">
        <w:rPr>
          <w:rFonts w:hint="cs"/>
          <w:rtl/>
        </w:rPr>
        <w:t>:</w:t>
      </w:r>
      <w:r>
        <w:rPr>
          <w:rFonts w:hint="cs"/>
          <w:rtl/>
        </w:rPr>
        <w:t xml:space="preserve"> 58 / 21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المائدة</w:t>
      </w:r>
      <w:r w:rsidR="009A58AC">
        <w:rPr>
          <w:rFonts w:hint="cs"/>
          <w:rtl/>
        </w:rPr>
        <w:t>:</w:t>
      </w:r>
      <w:r>
        <w:rPr>
          <w:rFonts w:hint="cs"/>
          <w:rtl/>
        </w:rPr>
        <w:t xml:space="preserve"> 5 / 65</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في الآية</w:t>
      </w:r>
      <w:r w:rsidR="009A58AC">
        <w:rPr>
          <w:rFonts w:hint="cs"/>
          <w:rtl/>
        </w:rPr>
        <w:t>:</w:t>
      </w:r>
      <w:r>
        <w:rPr>
          <w:rFonts w:hint="cs"/>
          <w:rtl/>
        </w:rPr>
        <w:t xml:space="preserve"> فإنّ حزب الله</w:t>
      </w:r>
      <w:r w:rsidR="009A58AC">
        <w:rPr>
          <w:rFonts w:hint="cs"/>
          <w:rtl/>
        </w:rPr>
        <w:t>.</w:t>
      </w:r>
      <w:r w:rsidR="003C7C01">
        <w:rPr>
          <w:rFonts w:hint="cs"/>
          <w:rtl/>
        </w:rPr>
        <w:t>..</w:t>
      </w:r>
      <w:r>
        <w:rPr>
          <w:rFonts w:hint="cs"/>
          <w:rtl/>
        </w:rPr>
        <w:t xml:space="preserve"> وفي ط القديم من مكارم الاخلاق بعد قوله</w:t>
      </w:r>
      <w:r w:rsidR="009A58AC">
        <w:rPr>
          <w:rFonts w:hint="cs"/>
          <w:rtl/>
        </w:rPr>
        <w:t>:</w:t>
      </w:r>
      <w:r>
        <w:rPr>
          <w:rFonts w:hint="cs"/>
          <w:rtl/>
        </w:rPr>
        <w:t xml:space="preserve"> عزيز</w:t>
      </w:r>
      <w:r w:rsidR="009A58AC">
        <w:rPr>
          <w:rFonts w:hint="cs"/>
          <w:rtl/>
        </w:rPr>
        <w:t>:</w:t>
      </w:r>
      <w:r>
        <w:rPr>
          <w:rFonts w:hint="cs"/>
          <w:rtl/>
        </w:rPr>
        <w:t xml:space="preserve"> اولئك حزب الله ألا إنّ حزب الله هم المفلحون</w:t>
      </w:r>
      <w:r w:rsidR="003C7C01">
        <w:rPr>
          <w:rFonts w:hint="cs"/>
          <w:rtl/>
        </w:rPr>
        <w:t>.</w:t>
      </w:r>
      <w:r>
        <w:rPr>
          <w:rFonts w:hint="cs"/>
          <w:rtl/>
        </w:rPr>
        <w:t xml:space="preserve"> المجادلة</w:t>
      </w:r>
      <w:r w:rsidR="009A58AC">
        <w:rPr>
          <w:rFonts w:hint="cs"/>
          <w:rtl/>
        </w:rPr>
        <w:t>:</w:t>
      </w:r>
      <w:r>
        <w:rPr>
          <w:rFonts w:hint="cs"/>
          <w:rtl/>
        </w:rPr>
        <w:t xml:space="preserve"> 58 / 22</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آل عمران</w:t>
      </w:r>
      <w:r w:rsidR="009A58AC">
        <w:rPr>
          <w:rFonts w:hint="cs"/>
          <w:rtl/>
        </w:rPr>
        <w:t>:</w:t>
      </w:r>
      <w:r>
        <w:rPr>
          <w:rFonts w:hint="cs"/>
          <w:rtl/>
        </w:rPr>
        <w:t xml:space="preserve"> 3 / 101</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مكارم الاخلاق 2 / 265 ح 2619 وفي ط 403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الريق</w:t>
      </w:r>
      <w:r w:rsidR="009A58AC">
        <w:rPr>
          <w:rtl/>
        </w:rPr>
        <w:t>:</w:t>
      </w:r>
      <w:r>
        <w:rPr>
          <w:rtl/>
        </w:rPr>
        <w:t xml:space="preserve"> الأولى</w:t>
      </w:r>
      <w:r w:rsidR="009A58AC">
        <w:rPr>
          <w:rtl/>
        </w:rPr>
        <w:t>:</w:t>
      </w:r>
      <w:r>
        <w:rPr>
          <w:rtl/>
        </w:rPr>
        <w:t xml:space="preserve"> </w:t>
      </w:r>
      <w:r w:rsidRPr="00524C63">
        <w:rPr>
          <w:rStyle w:val="libBold2Char"/>
          <w:rtl/>
        </w:rPr>
        <w:t>عَقَدْتُ بِإذْنِ اللّهِ</w:t>
      </w:r>
      <w:r w:rsidR="003C7C01">
        <w:rPr>
          <w:rtl/>
          <w:lang w:bidi="fa-IR"/>
        </w:rPr>
        <w:t>.</w:t>
      </w:r>
      <w:r>
        <w:rPr>
          <w:rtl/>
        </w:rPr>
        <w:t xml:space="preserve"> الثانية</w:t>
      </w:r>
      <w:r w:rsidR="009A58AC">
        <w:rPr>
          <w:rtl/>
        </w:rPr>
        <w:t>:</w:t>
      </w:r>
      <w:r>
        <w:rPr>
          <w:rtl/>
        </w:rPr>
        <w:t xml:space="preserve"> </w:t>
      </w:r>
      <w:r w:rsidRPr="00524C63">
        <w:rPr>
          <w:rStyle w:val="libBold2Char"/>
          <w:rFonts w:hint="cs"/>
          <w:rtl/>
        </w:rPr>
        <w:t>ش</w:t>
      </w:r>
      <w:r w:rsidRPr="00524C63">
        <w:rPr>
          <w:rStyle w:val="libBold2Char"/>
          <w:rtl/>
        </w:rPr>
        <w:t>دَدْتُ بِإذْنِ اللّهِ</w:t>
      </w:r>
      <w:r w:rsidR="003C7C01">
        <w:rPr>
          <w:rtl/>
          <w:lang w:bidi="fa-IR"/>
        </w:rPr>
        <w:t>.</w:t>
      </w:r>
      <w:r>
        <w:rPr>
          <w:rtl/>
        </w:rPr>
        <w:t xml:space="preserve"> الثالثة</w:t>
      </w:r>
      <w:r w:rsidR="009A58AC">
        <w:rPr>
          <w:rtl/>
        </w:rPr>
        <w:t>:</w:t>
      </w:r>
      <w:r>
        <w:rPr>
          <w:rtl/>
        </w:rPr>
        <w:t xml:space="preserve"> </w:t>
      </w:r>
      <w:r w:rsidRPr="00524C63">
        <w:rPr>
          <w:rStyle w:val="libBold2Char"/>
          <w:rtl/>
        </w:rPr>
        <w:t>سَكَنْتُ بِإذْنِ اللّهِ</w:t>
      </w:r>
      <w:r w:rsidRPr="00524C63">
        <w:rPr>
          <w:rStyle w:val="libBold2Char"/>
          <w:rFonts w:hint="cs"/>
          <w:rtl/>
        </w:rPr>
        <w:t xml:space="preserve"> </w:t>
      </w:r>
      <w:r w:rsidRPr="003C7C01">
        <w:rPr>
          <w:rStyle w:val="libFootnotenumChar"/>
          <w:rFonts w:hint="cs"/>
          <w:rtl/>
        </w:rPr>
        <w:t>(1)</w:t>
      </w:r>
      <w:r w:rsidR="003C7C01">
        <w:rPr>
          <w:rtl/>
          <w:lang w:bidi="fa-IR"/>
        </w:rPr>
        <w:t>.</w:t>
      </w:r>
    </w:p>
    <w:p w:rsidR="001B329E" w:rsidRDefault="001B329E" w:rsidP="001B329E">
      <w:pPr>
        <w:pStyle w:val="Heading3Center"/>
        <w:rPr>
          <w:rtl/>
        </w:rPr>
      </w:pPr>
      <w:bookmarkStart w:id="1169" w:name="_Toc415301354"/>
      <w:bookmarkStart w:id="1170" w:name="_Toc426799850"/>
      <w:r>
        <w:rPr>
          <w:rtl/>
        </w:rPr>
        <w:t>الدعاء للزحير</w:t>
      </w:r>
      <w:bookmarkEnd w:id="1169"/>
      <w:bookmarkEnd w:id="1170"/>
    </w:p>
    <w:p w:rsidR="001B329E" w:rsidRDefault="001B329E" w:rsidP="003C7C01">
      <w:pPr>
        <w:pStyle w:val="libNormal"/>
        <w:rPr>
          <w:rtl/>
        </w:rPr>
      </w:pPr>
      <w:r>
        <w:rPr>
          <w:rtl/>
        </w:rPr>
        <w:t xml:space="preserve">روي أن رجلاً شكا إلى موسى بن جعفر </w:t>
      </w:r>
      <w:r w:rsidRPr="003C7C01">
        <w:rPr>
          <w:rStyle w:val="libAlaemChar"/>
          <w:rtl/>
        </w:rPr>
        <w:t>عليهم‌السلام</w:t>
      </w:r>
      <w:r>
        <w:rPr>
          <w:rtl/>
        </w:rPr>
        <w:t xml:space="preserve"> قال</w:t>
      </w:r>
      <w:r w:rsidR="009A58AC">
        <w:rPr>
          <w:rtl/>
        </w:rPr>
        <w:t>:</w:t>
      </w:r>
      <w:r>
        <w:rPr>
          <w:rtl/>
        </w:rPr>
        <w:t xml:space="preserve"> إنّ بي زحيراً لا يسكن</w:t>
      </w:r>
      <w:r w:rsidR="003C7C01">
        <w:rPr>
          <w:rtl/>
        </w:rPr>
        <w:t>.</w:t>
      </w:r>
      <w:r>
        <w:rPr>
          <w:rtl/>
        </w:rPr>
        <w:t xml:space="preserve"> قال </w:t>
      </w:r>
      <w:r w:rsidRPr="003C7C01">
        <w:rPr>
          <w:rStyle w:val="libAlaemChar"/>
          <w:rtl/>
        </w:rPr>
        <w:t>عليه‌السلام</w:t>
      </w:r>
      <w:r w:rsidR="009A58AC">
        <w:rPr>
          <w:rtl/>
        </w:rPr>
        <w:t>:</w:t>
      </w:r>
      <w:r>
        <w:rPr>
          <w:rtl/>
        </w:rPr>
        <w:t xml:space="preserve"> إذا فرغت من صلاة الليل فقل</w:t>
      </w:r>
      <w:r w:rsidR="009A58AC">
        <w:rPr>
          <w:rtl/>
        </w:rPr>
        <w:t>:</w:t>
      </w:r>
      <w:r>
        <w:rPr>
          <w:rFonts w:hint="cs"/>
          <w:rtl/>
        </w:rPr>
        <w:t xml:space="preserve"> </w:t>
      </w:r>
      <w:r w:rsidRPr="00524C63">
        <w:rPr>
          <w:rStyle w:val="libBold2Char"/>
          <w:rtl/>
        </w:rPr>
        <w:t>اللّهُمَّ ماكانَ مِنْ خَيْرٍ فَمِنْكَ لاحَمْدَ لي فِيهِ وَماعَمِلْتُ مِنْ سَوءٍ فَقَدْ حَذَّرْتَنيه لاعُذْرَ لي فيهِ اللّهُمَّ إِنِّي أعوذُ بِكَ أنْ أتَّكِلَ عَلى مالاحَمْدَ لي فيهِ أوْ آمَنَ مِمّا لاعُذْرَ لي فيهِ</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171" w:name="_Toc415301355"/>
      <w:bookmarkStart w:id="1172" w:name="_Toc426799851"/>
      <w:r>
        <w:rPr>
          <w:rtl/>
        </w:rPr>
        <w:t>الدعاء لقراقر البطن</w:t>
      </w:r>
      <w:bookmarkEnd w:id="1171"/>
      <w:bookmarkEnd w:id="1172"/>
    </w:p>
    <w:p w:rsidR="001B329E" w:rsidRDefault="001B329E" w:rsidP="003C7C01">
      <w:pPr>
        <w:pStyle w:val="libNormal"/>
        <w:rPr>
          <w:rtl/>
        </w:rPr>
      </w:pPr>
      <w:r>
        <w:rPr>
          <w:rtl/>
        </w:rPr>
        <w:t>روي أيضاً أنّه شكا إليه رجل فقال</w:t>
      </w:r>
      <w:r w:rsidR="009A58AC">
        <w:rPr>
          <w:rtl/>
        </w:rPr>
        <w:t>:</w:t>
      </w:r>
      <w:r>
        <w:rPr>
          <w:rtl/>
        </w:rPr>
        <w:t xml:space="preserve"> إنّ بي قرقرة لاتسكن وإنّي لأستحي أن أكلّم الناس فيسمع من صوت تلك القرقرة فادع لي بالشفاء منها</w:t>
      </w:r>
      <w:r w:rsidR="003C7C01">
        <w:rPr>
          <w:rtl/>
        </w:rPr>
        <w:t>.</w:t>
      </w:r>
    </w:p>
    <w:p w:rsidR="001B329E" w:rsidRDefault="001B329E" w:rsidP="003C7C01">
      <w:pPr>
        <w:pStyle w:val="libNormal"/>
        <w:rPr>
          <w:rtl/>
        </w:rPr>
      </w:pPr>
      <w:r>
        <w:rPr>
          <w:rtl/>
        </w:rPr>
        <w:t>فقال</w:t>
      </w:r>
      <w:r w:rsidR="009A58AC">
        <w:rPr>
          <w:rtl/>
        </w:rPr>
        <w:t>:</w:t>
      </w:r>
      <w:r>
        <w:rPr>
          <w:rtl/>
        </w:rPr>
        <w:t xml:space="preserve"> إذا فرغت من صلاة الليل فقل</w:t>
      </w:r>
      <w:r w:rsidR="009A58AC">
        <w:rPr>
          <w:rtl/>
        </w:rPr>
        <w:t>:</w:t>
      </w:r>
      <w:r>
        <w:rPr>
          <w:rtl/>
        </w:rPr>
        <w:t xml:space="preserve"> </w:t>
      </w:r>
      <w:r w:rsidRPr="00524C63">
        <w:rPr>
          <w:rStyle w:val="libBold2Char"/>
          <w:rtl/>
        </w:rPr>
        <w:t>اللّهُمَّ ماعَمِلْتُ مِنْ خَيْرٍ فَمِنْكَ لاحَمْدَ لي</w:t>
      </w:r>
      <w:r w:rsidR="009A58AC">
        <w:rPr>
          <w:rFonts w:hint="cs"/>
          <w:rtl/>
        </w:rPr>
        <w:t>،</w:t>
      </w:r>
      <w:r>
        <w:rPr>
          <w:rtl/>
        </w:rPr>
        <w:t xml:space="preserve"> إلى آخر ما مر من الدعاء</w:t>
      </w:r>
      <w:r w:rsidR="003C7C01">
        <w:rPr>
          <w:rtl/>
        </w:rPr>
        <w:t>.</w:t>
      </w:r>
      <w:r>
        <w:rPr>
          <w:rFonts w:hint="cs"/>
          <w:rtl/>
        </w:rPr>
        <w:t xml:space="preserve"> </w:t>
      </w:r>
      <w:r>
        <w:rPr>
          <w:rtl/>
        </w:rPr>
        <w:t xml:space="preserve">وروي عن الإمام الصادق </w:t>
      </w:r>
      <w:r w:rsidRPr="003C7C01">
        <w:rPr>
          <w:rStyle w:val="libAlaemChar"/>
          <w:rtl/>
        </w:rPr>
        <w:t>عليه‌السلام</w:t>
      </w:r>
      <w:r>
        <w:rPr>
          <w:rtl/>
        </w:rPr>
        <w:t xml:space="preserve"> أيضاً لقراقر البطن يؤكل الحبة السوداء مع العسل</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173" w:name="_Toc415301356"/>
      <w:bookmarkStart w:id="1174" w:name="_Toc426799852"/>
      <w:r>
        <w:rPr>
          <w:rtl/>
        </w:rPr>
        <w:t>الدعاء للبرص</w:t>
      </w:r>
      <w:bookmarkEnd w:id="1173"/>
      <w:bookmarkEnd w:id="1174"/>
    </w:p>
    <w:p w:rsidR="001B329E" w:rsidRDefault="001B329E" w:rsidP="003C7C01">
      <w:pPr>
        <w:pStyle w:val="libNormal"/>
        <w:rPr>
          <w:rtl/>
        </w:rPr>
      </w:pPr>
      <w:r>
        <w:rPr>
          <w:rtl/>
        </w:rPr>
        <w:t>عن يونس قال</w:t>
      </w:r>
      <w:r w:rsidR="009A58AC">
        <w:rPr>
          <w:rtl/>
        </w:rPr>
        <w:t>:</w:t>
      </w:r>
      <w:r>
        <w:rPr>
          <w:rtl/>
        </w:rPr>
        <w:t xml:space="preserve"> أصابني بياض بين عيني فدخلت على الصادق </w:t>
      </w:r>
      <w:r w:rsidRPr="003C7C01">
        <w:rPr>
          <w:rStyle w:val="libAlaemChar"/>
          <w:rtl/>
        </w:rPr>
        <w:t>عليه‌السلام</w:t>
      </w:r>
      <w:r>
        <w:rPr>
          <w:rtl/>
        </w:rPr>
        <w:t xml:space="preserve"> فشكوت ذلك إليه فقال</w:t>
      </w:r>
      <w:r w:rsidR="009A58AC">
        <w:rPr>
          <w:rtl/>
        </w:rPr>
        <w:t>:</w:t>
      </w:r>
      <w:r>
        <w:rPr>
          <w:rtl/>
        </w:rPr>
        <w:t xml:space="preserve"> تطهر وصلّ ركعتين وقل</w:t>
      </w:r>
      <w:r w:rsidR="009A58AC">
        <w:rPr>
          <w:rtl/>
        </w:rPr>
        <w:t>:</w:t>
      </w:r>
      <w:r>
        <w:rPr>
          <w:rtl/>
        </w:rPr>
        <w:t xml:space="preserve"> </w:t>
      </w:r>
      <w:r w:rsidRPr="00524C63">
        <w:rPr>
          <w:rStyle w:val="libBold2Char"/>
          <w:rtl/>
        </w:rPr>
        <w:t>يا الله يا رَحْمنُ يا رَحيمُ يا سَميعَ الدَّعَواتِ يا مُعْطي الخَيْراتِ</w:t>
      </w:r>
      <w:r w:rsidR="009A58AC" w:rsidRPr="00524C63">
        <w:rPr>
          <w:rStyle w:val="libBold2Char"/>
          <w:rtl/>
        </w:rPr>
        <w:t>،</w:t>
      </w:r>
      <w:r w:rsidRPr="00524C63">
        <w:rPr>
          <w:rStyle w:val="libBold2Char"/>
          <w:rtl/>
        </w:rPr>
        <w:t xml:space="preserve"> أعْطِني خَيْرَ الدُّنيا وَخَيْرَ الاخِرَةِ وَقِني شَرَّ الدُّنيا وشَرَّ الاخِرَةِ وَأَذْهِبْ عَنّي ماأجِدُ فَقَدْ غاضَني الأمْرُ وَأ</w:t>
      </w:r>
      <w:r w:rsidRPr="00524C63">
        <w:rPr>
          <w:rStyle w:val="libBold2Char"/>
          <w:rFonts w:hint="cs"/>
          <w:rtl/>
        </w:rPr>
        <w:t>حزن</w:t>
      </w:r>
      <w:r w:rsidRPr="00524C63">
        <w:rPr>
          <w:rStyle w:val="libBold2Char"/>
          <w:rtl/>
        </w:rPr>
        <w:t>ني</w:t>
      </w:r>
      <w:r w:rsidR="003C7C01">
        <w:rPr>
          <w:rtl/>
        </w:rPr>
        <w:t>.</w:t>
      </w:r>
      <w:r>
        <w:rPr>
          <w:rtl/>
        </w:rPr>
        <w:t xml:space="preserve"> قال يونس</w:t>
      </w:r>
      <w:r w:rsidR="009A58AC">
        <w:rPr>
          <w:rtl/>
        </w:rPr>
        <w:t>:</w:t>
      </w:r>
      <w:r>
        <w:rPr>
          <w:rtl/>
        </w:rPr>
        <w:t xml:space="preserve"> ففعلت ما أمرني به فأذهب الله عني ذلك وله الحمد</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Pr>
          <w:rtl/>
        </w:rPr>
        <w:t xml:space="preserve">وفي رواية (عدة الداعي) أنه قال </w:t>
      </w:r>
      <w:r w:rsidRPr="003C7C01">
        <w:rPr>
          <w:rStyle w:val="libAlaemChar"/>
          <w:rtl/>
        </w:rPr>
        <w:t>عليه‌السلام</w:t>
      </w:r>
      <w:r w:rsidR="009A58AC">
        <w:rPr>
          <w:rtl/>
        </w:rPr>
        <w:t>:</w:t>
      </w:r>
      <w:r>
        <w:rPr>
          <w:rtl/>
        </w:rPr>
        <w:t xml:space="preserve"> إذا كان الثلث الأخير من الليل في أوله فتوضّأ وقم إلى صلاتك التي تصلّيها فإذا كنت في‌السجدة الأخيرة من الركعتين الأوليين فقل وأنت ساجد</w:t>
      </w:r>
      <w:r w:rsidR="009A58AC">
        <w:rPr>
          <w:rtl/>
        </w:rPr>
        <w:t>:</w:t>
      </w:r>
      <w:r>
        <w:rPr>
          <w:rtl/>
        </w:rPr>
        <w:t xml:space="preserve"> </w:t>
      </w:r>
      <w:r w:rsidRPr="00524C63">
        <w:rPr>
          <w:rStyle w:val="libBold2Char"/>
          <w:rtl/>
        </w:rPr>
        <w:t>يا عَليُّ يا عَظيمُ يا رَحْمنُ يا رَحيمُ يا سامِعَ الدَّعَواتِ يا مُعْطي الخَيراتِ صَلِّ عَلى مُحَمَّدٍ وَآلِهِ</w:t>
      </w:r>
      <w:r w:rsidR="009A58AC" w:rsidRPr="00524C63">
        <w:rPr>
          <w:rStyle w:val="libBold2Char"/>
          <w:rtl/>
        </w:rPr>
        <w:t>،</w:t>
      </w:r>
      <w:r w:rsidRPr="00524C63">
        <w:rPr>
          <w:rStyle w:val="libBold2Char"/>
          <w:rtl/>
        </w:rPr>
        <w:t xml:space="preserve"> وَأَعْطِنِي مِنْ خَيْرِ الدُّنْيا وَالاخِرَةِ ماأنْتَ أهْلَهُ</w:t>
      </w:r>
      <w:r w:rsidR="009A58AC" w:rsidRPr="00524C63">
        <w:rPr>
          <w:rStyle w:val="libBold2Char"/>
          <w:rtl/>
        </w:rPr>
        <w:t>،</w:t>
      </w:r>
      <w:r w:rsidRPr="00524C63">
        <w:rPr>
          <w:rStyle w:val="libBold2Char"/>
          <w:rtl/>
        </w:rPr>
        <w:t xml:space="preserve"> وَاصْرِفْ عَنِّي مِنْ شَرِّ الدُّنْيا وَالاخِرَةِ ماأنْتَ أهْلَهُ</w:t>
      </w:r>
      <w:r w:rsidR="009A58AC" w:rsidRPr="00524C63">
        <w:rPr>
          <w:rStyle w:val="libBold2Char"/>
          <w:rtl/>
        </w:rPr>
        <w:t>،</w:t>
      </w:r>
      <w:r w:rsidRPr="00524C63">
        <w:rPr>
          <w:rStyle w:val="libBold2Char"/>
          <w:rtl/>
        </w:rPr>
        <w:t xml:space="preserve"> وَأَذْهِبْ عَنّي هذا الوَجَعْ فَإنَّهُ قَدْ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257 ذيل رقم 2609 وفي ط 398 وعنه البحار 95 / 32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276 وفي ط 408 وعنه البحار 95 / 76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طبّ الائمّة</w:t>
      </w:r>
      <w:r w:rsidR="009A58AC">
        <w:rPr>
          <w:rFonts w:hint="cs"/>
          <w:rtl/>
        </w:rPr>
        <w:t>:</w:t>
      </w:r>
      <w:r>
        <w:rPr>
          <w:rFonts w:hint="cs"/>
          <w:rtl/>
        </w:rPr>
        <w:t xml:space="preserve"> 101 وعنه البحار 95 / 78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102 وعنه البحار 95 / 78</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184B4A">
        <w:rPr>
          <w:rtl/>
        </w:rPr>
        <w:lastRenderedPageBreak/>
        <w:t>غا</w:t>
      </w:r>
      <w:r>
        <w:rPr>
          <w:rFonts w:hint="cs"/>
          <w:rtl/>
        </w:rPr>
        <w:t>ظ</w:t>
      </w:r>
      <w:r w:rsidRPr="00184B4A">
        <w:rPr>
          <w:rtl/>
        </w:rPr>
        <w:t>نى وَأحْزَنَني</w:t>
      </w:r>
      <w:r>
        <w:rPr>
          <w:rtl/>
        </w:rPr>
        <w:t xml:space="preserve"> وألح في الدعاء</w:t>
      </w:r>
      <w:r w:rsidR="003C7C01">
        <w:rPr>
          <w:rtl/>
          <w:lang w:bidi="fa-IR"/>
        </w:rPr>
        <w:t>.</w:t>
      </w:r>
      <w:r>
        <w:rPr>
          <w:rtl/>
        </w:rPr>
        <w:t xml:space="preserve"> قال يونس</w:t>
      </w:r>
      <w:r w:rsidR="009A58AC">
        <w:rPr>
          <w:rtl/>
        </w:rPr>
        <w:t>:</w:t>
      </w:r>
      <w:r>
        <w:rPr>
          <w:rtl/>
        </w:rPr>
        <w:t xml:space="preserve"> فما وصلت إلى الكوفة حتى ذهب الله به عني كله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وقد ورد لذلك أيضا</w:t>
      </w:r>
      <w:r w:rsidR="009A58AC">
        <w:rPr>
          <w:rtl/>
        </w:rPr>
        <w:t>:</w:t>
      </w:r>
      <w:r>
        <w:rPr>
          <w:rtl/>
        </w:rPr>
        <w:t xml:space="preserve"> أن اكتب يَّس بالعسل في جامٍ واغسله واشربه</w:t>
      </w:r>
      <w:r>
        <w:rPr>
          <w:rFonts w:hint="cs"/>
          <w:rtl/>
        </w:rPr>
        <w:t xml:space="preserve"> </w:t>
      </w:r>
      <w:r w:rsidRPr="003C7C01">
        <w:rPr>
          <w:rStyle w:val="libFootnotenumChar"/>
          <w:rFonts w:hint="cs"/>
          <w:rtl/>
        </w:rPr>
        <w:t>(2)</w:t>
      </w:r>
      <w:r w:rsidR="009A58AC">
        <w:rPr>
          <w:rtl/>
        </w:rPr>
        <w:t>،</w:t>
      </w:r>
      <w:r>
        <w:rPr>
          <w:rtl/>
        </w:rPr>
        <w:t xml:space="preserve"> كما ورد هذا للبواسير أيضاً</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 xml:space="preserve">وورد أيضاً أن يأخذ طين قبر الحسين </w:t>
      </w:r>
      <w:r w:rsidRPr="003C7C01">
        <w:rPr>
          <w:rStyle w:val="libAlaemChar"/>
          <w:rtl/>
        </w:rPr>
        <w:t>عليه‌السلام</w:t>
      </w:r>
      <w:r>
        <w:rPr>
          <w:rtl/>
        </w:rPr>
        <w:t xml:space="preserve"> بماء السماء</w:t>
      </w:r>
      <w:r>
        <w:rPr>
          <w:rFonts w:hint="cs"/>
          <w:rtl/>
        </w:rPr>
        <w:t xml:space="preserve"> </w:t>
      </w:r>
      <w:r w:rsidRPr="003C7C01">
        <w:rPr>
          <w:rStyle w:val="libFootnotenumChar"/>
          <w:rFonts w:hint="cs"/>
          <w:rtl/>
        </w:rPr>
        <w:t>(4)</w:t>
      </w:r>
      <w:r w:rsidR="003C7C01">
        <w:rPr>
          <w:rFonts w:hint="cs"/>
          <w:rtl/>
        </w:rPr>
        <w:t>.</w:t>
      </w:r>
    </w:p>
    <w:p w:rsidR="001B329E" w:rsidRDefault="001B329E" w:rsidP="003C7C01">
      <w:pPr>
        <w:pStyle w:val="libNormal"/>
        <w:rPr>
          <w:rtl/>
        </w:rPr>
      </w:pPr>
      <w:r>
        <w:rPr>
          <w:rtl/>
        </w:rPr>
        <w:t>وروي أيضا</w:t>
      </w:r>
      <w:r w:rsidR="009A58AC">
        <w:rPr>
          <w:rtl/>
        </w:rPr>
        <w:t>:</w:t>
      </w:r>
      <w:r>
        <w:rPr>
          <w:rtl/>
        </w:rPr>
        <w:t xml:space="preserve"> أن يطلي بمزيج من الحناء والنورة للجرب والدّمل والقوباء وهي التهاب في الجسد أو حكة شديدة</w:t>
      </w:r>
      <w:r w:rsidR="003C7C01">
        <w:rPr>
          <w:rtl/>
        </w:rPr>
        <w:t xml:space="preserve"> - </w:t>
      </w:r>
      <w:r>
        <w:rPr>
          <w:rtl/>
        </w:rPr>
        <w:t>ويقال لها بالفارسية (داد)</w:t>
      </w:r>
      <w:r w:rsidR="003C7C01">
        <w:rPr>
          <w:rtl/>
        </w:rPr>
        <w:t xml:space="preserve"> - </w:t>
      </w:r>
      <w:r>
        <w:rPr>
          <w:rtl/>
        </w:rPr>
        <w:t>روي أنّه يقرأ عليه ويكتب ويعلق عليه</w:t>
      </w:r>
      <w:r w:rsidR="009A58AC">
        <w:rPr>
          <w:rtl/>
        </w:rPr>
        <w:t>:</w:t>
      </w:r>
      <w:r>
        <w:rPr>
          <w:rtl/>
        </w:rPr>
        <w:t xml:space="preserve"> </w:t>
      </w:r>
      <w:r w:rsidRPr="003C7C01">
        <w:rPr>
          <w:rStyle w:val="libAlaemChar"/>
          <w:rFonts w:hint="cs"/>
          <w:rtl/>
        </w:rPr>
        <w:t>(</w:t>
      </w:r>
      <w:r w:rsidRPr="003C7C01">
        <w:rPr>
          <w:rStyle w:val="libAieChar"/>
          <w:rtl/>
        </w:rPr>
        <w:t>بِسْمِ الله الرَّحْمنِ الرَّحيمِ وَمَثَلُ كَلِمَةٍ خَبيثَةٍ كَشَجَرَةٍ خَبيثَةٍ أُجْتُثَّتْ مِنْ فَوقِ الارضِ مالَها مِنْ قَرارٍ</w:t>
      </w:r>
      <w:r w:rsidRPr="003C7C01">
        <w:rPr>
          <w:rStyle w:val="libAlaemChar"/>
          <w:rFonts w:hint="cs"/>
          <w:rtl/>
        </w:rPr>
        <w:t>)</w:t>
      </w:r>
      <w:r>
        <w:rPr>
          <w:rtl/>
        </w:rPr>
        <w:t xml:space="preserve"> إلى آخر الآية</w:t>
      </w:r>
      <w:r>
        <w:rPr>
          <w:rFonts w:hint="cs"/>
          <w:rtl/>
        </w:rPr>
        <w:t xml:space="preserve"> </w:t>
      </w:r>
      <w:r w:rsidRPr="003C7C01">
        <w:rPr>
          <w:rStyle w:val="libFootnotenumChar"/>
          <w:rFonts w:hint="cs"/>
          <w:rtl/>
        </w:rPr>
        <w:t>(5)</w:t>
      </w:r>
      <w:r>
        <w:rPr>
          <w:rtl/>
        </w:rPr>
        <w:t xml:space="preserve"> </w:t>
      </w:r>
      <w:r w:rsidRPr="003C7C01">
        <w:rPr>
          <w:rStyle w:val="libAlaemChar"/>
          <w:rFonts w:hint="cs"/>
          <w:rtl/>
        </w:rPr>
        <w:t>(</w:t>
      </w:r>
      <w:r w:rsidRPr="003C7C01">
        <w:rPr>
          <w:rStyle w:val="libAieChar"/>
          <w:rtl/>
        </w:rPr>
        <w:t>مِنْها خَلَقْناكُمْ وَفيها نُعيدَكُمْ وَمنها نُخْرِجَكُمْ تارَةً أخْرى</w:t>
      </w:r>
      <w:r w:rsidRPr="003C7C01">
        <w:rPr>
          <w:rStyle w:val="libAlaemChar"/>
          <w:rFonts w:hint="cs"/>
          <w:rtl/>
        </w:rPr>
        <w:t>)</w:t>
      </w:r>
      <w:r>
        <w:rPr>
          <w:rtl/>
        </w:rPr>
        <w:t xml:space="preserve"> </w:t>
      </w:r>
      <w:r w:rsidRPr="003C7C01">
        <w:rPr>
          <w:rStyle w:val="libFootnotenumChar"/>
          <w:rFonts w:hint="cs"/>
          <w:rtl/>
        </w:rPr>
        <w:t>(6)</w:t>
      </w:r>
      <w:r>
        <w:rPr>
          <w:rFonts w:hint="cs"/>
          <w:rtl/>
        </w:rPr>
        <w:t xml:space="preserve"> </w:t>
      </w:r>
      <w:r w:rsidRPr="00524C63">
        <w:rPr>
          <w:rStyle w:val="libBold2Char"/>
          <w:rtl/>
        </w:rPr>
        <w:t>الله أكْبَرُ وَأنْتَ لاتَكْبَرُ</w:t>
      </w:r>
      <w:r w:rsidR="009A58AC" w:rsidRPr="00524C63">
        <w:rPr>
          <w:rStyle w:val="libBold2Char"/>
          <w:rtl/>
        </w:rPr>
        <w:t>،</w:t>
      </w:r>
      <w:r w:rsidRPr="00524C63">
        <w:rPr>
          <w:rStyle w:val="libBold2Char"/>
          <w:rtl/>
        </w:rPr>
        <w:t xml:space="preserve"> وَالله يَبْقى وَأنْتَ لا تَبْقى</w:t>
      </w:r>
      <w:r w:rsidR="009A58AC" w:rsidRPr="00524C63">
        <w:rPr>
          <w:rStyle w:val="libBold2Char"/>
          <w:rtl/>
        </w:rPr>
        <w:t>،</w:t>
      </w:r>
      <w:r w:rsidRPr="00524C63">
        <w:rPr>
          <w:rStyle w:val="libBold2Char"/>
          <w:rtl/>
        </w:rPr>
        <w:t xml:space="preserve"> وَالله عَلى كُلِّ شَيٍ قَديرٌ</w:t>
      </w:r>
      <w:r>
        <w:rPr>
          <w:rFonts w:hint="cs"/>
          <w:rtl/>
        </w:rPr>
        <w:t xml:space="preserve"> </w:t>
      </w:r>
      <w:r w:rsidRPr="003C7C01">
        <w:rPr>
          <w:rStyle w:val="libFootnotenumChar"/>
          <w:rFonts w:hint="cs"/>
          <w:rtl/>
        </w:rPr>
        <w:t>(7)</w:t>
      </w:r>
      <w:r w:rsidR="003C7C01">
        <w:rPr>
          <w:rtl/>
        </w:rPr>
        <w:t>.</w:t>
      </w:r>
    </w:p>
    <w:p w:rsidR="001B329E" w:rsidRDefault="001B329E" w:rsidP="001B329E">
      <w:pPr>
        <w:pStyle w:val="Heading3Center"/>
        <w:rPr>
          <w:rtl/>
        </w:rPr>
      </w:pPr>
      <w:bookmarkStart w:id="1175" w:name="_Toc415301357"/>
      <w:bookmarkStart w:id="1176" w:name="_Toc426799853"/>
      <w:r>
        <w:rPr>
          <w:rFonts w:hint="cs"/>
          <w:rtl/>
        </w:rPr>
        <w:t xml:space="preserve">عوذة </w:t>
      </w:r>
      <w:r>
        <w:rPr>
          <w:rtl/>
        </w:rPr>
        <w:t>لوجع العورة</w:t>
      </w:r>
      <w:bookmarkEnd w:id="1175"/>
      <w:bookmarkEnd w:id="1176"/>
    </w:p>
    <w:p w:rsidR="001B329E" w:rsidRDefault="001B329E" w:rsidP="003C7C01">
      <w:pPr>
        <w:pStyle w:val="libNormal"/>
        <w:rPr>
          <w:rtl/>
        </w:rPr>
      </w:pPr>
      <w:r>
        <w:rPr>
          <w:rtl/>
        </w:rPr>
        <w:t xml:space="preserve">روي أن بعض أصحاب الأئمة </w:t>
      </w:r>
      <w:r w:rsidRPr="003C7C01">
        <w:rPr>
          <w:rStyle w:val="libAlaemChar"/>
          <w:rtl/>
        </w:rPr>
        <w:t>عليهم‌السلام</w:t>
      </w:r>
      <w:r>
        <w:rPr>
          <w:rtl/>
        </w:rPr>
        <w:t xml:space="preserve"> كان قد كشف عورته في موضع لا ينبغي الكشف فيه فابتلي بوجع فيها</w:t>
      </w:r>
      <w:r w:rsidR="009A58AC">
        <w:rPr>
          <w:rtl/>
        </w:rPr>
        <w:t>،</w:t>
      </w:r>
      <w:r>
        <w:rPr>
          <w:rtl/>
        </w:rPr>
        <w:t xml:space="preserve"> فشكاه إلى الصادق </w:t>
      </w:r>
      <w:r w:rsidRPr="003C7C01">
        <w:rPr>
          <w:rStyle w:val="libAlaemChar"/>
          <w:rtl/>
        </w:rPr>
        <w:t>عليه‌السلام</w:t>
      </w:r>
      <w:r>
        <w:rPr>
          <w:rtl/>
        </w:rPr>
        <w:t xml:space="preserve"> فعلمه هذه العوذة</w:t>
      </w:r>
      <w:r w:rsidR="009A58AC">
        <w:rPr>
          <w:rtl/>
        </w:rPr>
        <w:t>:</w:t>
      </w:r>
      <w:r>
        <w:rPr>
          <w:rtl/>
        </w:rPr>
        <w:t xml:space="preserve"> قل بعد ان تضع يدك اليسرى عليها</w:t>
      </w:r>
      <w:r w:rsidR="009A58AC">
        <w:rPr>
          <w:rtl/>
        </w:rPr>
        <w:t>:</w:t>
      </w:r>
      <w:r>
        <w:rPr>
          <w:rtl/>
        </w:rPr>
        <w:t xml:space="preserve"> بِسْمِ الله وَبِالله</w:t>
      </w:r>
      <w:r>
        <w:rPr>
          <w:rFonts w:hint="cs"/>
          <w:rtl/>
        </w:rPr>
        <w:t xml:space="preserve"> </w:t>
      </w:r>
      <w:r w:rsidRPr="003C7C01">
        <w:rPr>
          <w:rStyle w:val="libAlaemChar"/>
          <w:rFonts w:hint="cs"/>
          <w:rtl/>
        </w:rPr>
        <w:t>(</w:t>
      </w:r>
      <w:r w:rsidRPr="003C7C01">
        <w:rPr>
          <w:rStyle w:val="libAieChar"/>
          <w:rtl/>
        </w:rPr>
        <w:t>بَلى مَنْ أسْلَمَ وَجْهَهُ لله وَهوَ</w:t>
      </w:r>
      <w:r w:rsidRPr="003C7C01">
        <w:rPr>
          <w:rStyle w:val="libAieChar"/>
          <w:rFonts w:hint="cs"/>
          <w:rtl/>
        </w:rPr>
        <w:t xml:space="preserve"> </w:t>
      </w:r>
      <w:r w:rsidRPr="003C7C01">
        <w:rPr>
          <w:rStyle w:val="libAieChar"/>
          <w:rtl/>
        </w:rPr>
        <w:t>مُحْسِنٌ فَلَهُ أجْرُهُ عِنْدَ رَبِّهِ وَلاخَوْفٌ عَلَيْهِمْ وَلاهُمْ يَحْزَنونَ</w:t>
      </w:r>
      <w:r w:rsidRPr="003C7C01">
        <w:rPr>
          <w:rStyle w:val="libAlaemChar"/>
          <w:rFonts w:hint="cs"/>
          <w:rtl/>
        </w:rPr>
        <w:t>)</w:t>
      </w:r>
      <w:r>
        <w:rPr>
          <w:rtl/>
        </w:rPr>
        <w:t xml:space="preserve"> </w:t>
      </w:r>
      <w:r w:rsidRPr="003C7C01">
        <w:rPr>
          <w:rStyle w:val="libFootnotenumChar"/>
          <w:rFonts w:hint="cs"/>
          <w:rtl/>
        </w:rPr>
        <w:t>(8)</w:t>
      </w:r>
      <w:r w:rsidR="009A58AC">
        <w:rPr>
          <w:rFonts w:hint="cs"/>
          <w:rtl/>
        </w:rPr>
        <w:t>،</w:t>
      </w:r>
      <w:r>
        <w:rPr>
          <w:rtl/>
        </w:rPr>
        <w:t xml:space="preserve"> </w:t>
      </w:r>
      <w:r w:rsidRPr="00524C63">
        <w:rPr>
          <w:rStyle w:val="libBold2Char"/>
          <w:rtl/>
        </w:rPr>
        <w:t>اللّهُمَّ إِنِّي أسْلَمْتُ وَجْهي إلَيكَ وَفَوَّضْتُ أمْري إلَيْكَ لامَلْجَأ وَلا مَنْج</w:t>
      </w:r>
      <w:r w:rsidRPr="00524C63">
        <w:rPr>
          <w:rStyle w:val="libBold2Char"/>
          <w:rFonts w:hint="cs"/>
          <w:rtl/>
        </w:rPr>
        <w:t xml:space="preserve">ى منك </w:t>
      </w:r>
      <w:r w:rsidRPr="003C7C01">
        <w:rPr>
          <w:rStyle w:val="libFootnotenumChar"/>
          <w:rFonts w:hint="cs"/>
          <w:rtl/>
        </w:rPr>
        <w:t>(9)</w:t>
      </w:r>
      <w:r w:rsidRPr="00524C63">
        <w:rPr>
          <w:rStyle w:val="libBold2Char"/>
          <w:rtl/>
        </w:rPr>
        <w:t xml:space="preserve"> إِلاّ إلَيْكَ</w:t>
      </w:r>
      <w:r w:rsidR="003C7C01" w:rsidRPr="00524C63">
        <w:rPr>
          <w:rStyle w:val="libBold2Char"/>
          <w:rFonts w:hint="cs"/>
          <w:rtl/>
        </w:rPr>
        <w:t>.</w:t>
      </w:r>
      <w:r>
        <w:rPr>
          <w:rtl/>
        </w:rPr>
        <w:t xml:space="preserve"> قلها ثلاث مرات فإنك تعافى إن شاء الله تعالى</w:t>
      </w:r>
      <w:r>
        <w:rPr>
          <w:rFonts w:hint="cs"/>
          <w:rtl/>
        </w:rPr>
        <w:t xml:space="preserve"> </w:t>
      </w:r>
      <w:r w:rsidRPr="003C7C01">
        <w:rPr>
          <w:rStyle w:val="libFootnotenumChar"/>
          <w:rFonts w:hint="cs"/>
          <w:rtl/>
        </w:rPr>
        <w:t>(10)</w:t>
      </w:r>
      <w:r w:rsidR="003C7C01">
        <w:rPr>
          <w:rtl/>
        </w:rPr>
        <w:t>.</w:t>
      </w:r>
    </w:p>
    <w:p w:rsidR="001B329E" w:rsidRDefault="001B329E" w:rsidP="001B329E">
      <w:pPr>
        <w:pStyle w:val="Heading3Center"/>
        <w:rPr>
          <w:rtl/>
        </w:rPr>
      </w:pPr>
      <w:bookmarkStart w:id="1177" w:name="_Toc415301358"/>
      <w:bookmarkStart w:id="1178" w:name="_Toc426799854"/>
      <w:r>
        <w:rPr>
          <w:rFonts w:hint="cs"/>
          <w:rtl/>
        </w:rPr>
        <w:t xml:space="preserve">عوذة </w:t>
      </w:r>
      <w:r>
        <w:rPr>
          <w:rtl/>
        </w:rPr>
        <w:t>لوجع الركبة</w:t>
      </w:r>
      <w:bookmarkEnd w:id="1177"/>
      <w:bookmarkEnd w:id="1178"/>
    </w:p>
    <w:p w:rsidR="001B329E" w:rsidRDefault="001B329E" w:rsidP="003C7C01">
      <w:pPr>
        <w:pStyle w:val="libNormal"/>
        <w:rPr>
          <w:rtl/>
        </w:rPr>
      </w:pPr>
      <w:r>
        <w:rPr>
          <w:rtl/>
        </w:rPr>
        <w:t>عن كتاب (طب الأئمة) عن جابر الجعفي</w:t>
      </w:r>
      <w:r w:rsidR="009A58AC">
        <w:rPr>
          <w:rtl/>
        </w:rPr>
        <w:t>،</w:t>
      </w:r>
      <w:r>
        <w:rPr>
          <w:rtl/>
        </w:rPr>
        <w:t xml:space="preserve"> عن الإمام الباقر </w:t>
      </w:r>
      <w:r w:rsidRPr="003C7C01">
        <w:rPr>
          <w:rStyle w:val="libAlaemChar"/>
          <w:rtl/>
        </w:rPr>
        <w:t>عليه‌السلام</w:t>
      </w:r>
      <w:r>
        <w:rPr>
          <w:rtl/>
        </w:rPr>
        <w:t xml:space="preserve"> قال</w:t>
      </w:r>
      <w:r w:rsidR="009A58AC">
        <w:rPr>
          <w:rtl/>
        </w:rPr>
        <w:t>:</w:t>
      </w:r>
      <w:r>
        <w:rPr>
          <w:rFonts w:hint="cs"/>
          <w:rtl/>
        </w:rPr>
        <w:t xml:space="preserve"> </w:t>
      </w:r>
      <w:r>
        <w:rPr>
          <w:rtl/>
        </w:rPr>
        <w:t xml:space="preserve">كنت عند الحسين بن علي </w:t>
      </w:r>
      <w:r w:rsidRPr="003C7C01">
        <w:rPr>
          <w:rStyle w:val="libAlaemChar"/>
          <w:rtl/>
        </w:rPr>
        <w:t>عليهما‌السلام</w:t>
      </w:r>
      <w:r>
        <w:rPr>
          <w:rtl/>
        </w:rPr>
        <w:t xml:space="preserve"> إذ أتاه رجل من بني أميّة من شيعتنا فقال له</w:t>
      </w:r>
      <w:r w:rsidR="009A58AC">
        <w:rPr>
          <w:rtl/>
        </w:rPr>
        <w:t>:</w:t>
      </w:r>
      <w:r>
        <w:rPr>
          <w:rtl/>
        </w:rPr>
        <w:t xml:space="preserve"> يا بن رسول الله ما قدرت أن أمشي إليك من وجع رجلي</w:t>
      </w:r>
      <w:r w:rsidR="003C7C01">
        <w:rPr>
          <w:rtl/>
        </w:rPr>
        <w:t>.</w:t>
      </w:r>
      <w:r>
        <w:rPr>
          <w:rtl/>
        </w:rPr>
        <w:t xml:space="preserve"> قال</w:t>
      </w:r>
      <w:r w:rsidR="009A58AC">
        <w:rPr>
          <w:rtl/>
        </w:rPr>
        <w:t>:</w:t>
      </w:r>
      <w:r>
        <w:rPr>
          <w:rtl/>
        </w:rPr>
        <w:t xml:space="preserve"> فأين أنت من عوذة الحسن بن علي </w:t>
      </w:r>
      <w:r w:rsidRPr="003C7C01">
        <w:rPr>
          <w:rStyle w:val="libAlaemChar"/>
          <w:rtl/>
        </w:rPr>
        <w:t>عليه‌السلام</w:t>
      </w:r>
      <w:r w:rsidR="003C7C01">
        <w:rPr>
          <w:rtl/>
        </w:rPr>
        <w:t>.</w:t>
      </w:r>
      <w:r>
        <w:rPr>
          <w:rtl/>
        </w:rPr>
        <w:t xml:space="preserve"> قال</w:t>
      </w:r>
      <w:r w:rsidR="009A58AC">
        <w:rPr>
          <w:rtl/>
        </w:rPr>
        <w:t>:</w:t>
      </w:r>
      <w:r>
        <w:rPr>
          <w:rtl/>
        </w:rPr>
        <w:t xml:space="preserve"> يا </w:t>
      </w:r>
      <w:r>
        <w:rPr>
          <w:rFonts w:hint="cs"/>
          <w:rtl/>
        </w:rPr>
        <w:t>ا</w:t>
      </w:r>
      <w:r>
        <w:rPr>
          <w:rtl/>
        </w:rPr>
        <w:t>بن رسول</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عدّة الداعي وعنه البحار 95 / 80</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227 ح 2548 وعنه البحار 95 / 80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مكارم الاخلاق 2 / 224 ح 2544 وعنه البحار 95 / 82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227 ح 2547 وعنه البحار 95 / 80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ابراهيم</w:t>
      </w:r>
      <w:r w:rsidR="009A58AC">
        <w:rPr>
          <w:rFonts w:hint="cs"/>
          <w:rtl/>
        </w:rPr>
        <w:t>:</w:t>
      </w:r>
      <w:r>
        <w:rPr>
          <w:rFonts w:hint="cs"/>
          <w:rtl/>
        </w:rPr>
        <w:t xml:space="preserve"> 14 / 26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طه</w:t>
      </w:r>
      <w:r w:rsidR="009A58AC">
        <w:rPr>
          <w:rFonts w:hint="cs"/>
          <w:rtl/>
        </w:rPr>
        <w:t>:</w:t>
      </w:r>
      <w:r>
        <w:rPr>
          <w:rFonts w:hint="cs"/>
          <w:rtl/>
        </w:rPr>
        <w:t xml:space="preserve"> 20</w:t>
      </w:r>
      <w:r w:rsidR="009A58AC">
        <w:rPr>
          <w:rFonts w:hint="cs"/>
          <w:rtl/>
        </w:rPr>
        <w:t>:</w:t>
      </w:r>
      <w:r>
        <w:rPr>
          <w:rFonts w:hint="cs"/>
          <w:rtl/>
        </w:rPr>
        <w:t xml:space="preserve"> 55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مكارم الاخلاق 2 / 225 ح 2546 وعنه البحار 95 / 83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البقرة</w:t>
      </w:r>
      <w:r w:rsidR="009A58AC">
        <w:rPr>
          <w:rFonts w:hint="cs"/>
          <w:rtl/>
        </w:rPr>
        <w:t>:</w:t>
      </w:r>
      <w:r>
        <w:rPr>
          <w:rFonts w:hint="cs"/>
          <w:rtl/>
        </w:rPr>
        <w:t xml:space="preserve"> 2 / 112</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منك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طبّ الائمّة</w:t>
      </w:r>
      <w:r w:rsidR="009A58AC">
        <w:rPr>
          <w:rFonts w:hint="cs"/>
          <w:rtl/>
        </w:rPr>
        <w:t>:</w:t>
      </w:r>
      <w:r>
        <w:rPr>
          <w:rFonts w:hint="cs"/>
          <w:rtl/>
        </w:rPr>
        <w:t xml:space="preserve"> 31 وعنه البحار 95 / 83</w:t>
      </w:r>
      <w:r w:rsidR="003C7C01">
        <w:rPr>
          <w:rFonts w:hint="cs"/>
          <w:rtl/>
        </w:rPr>
        <w:t xml:space="preserve"> - </w:t>
      </w:r>
      <w:r>
        <w:rPr>
          <w:rFonts w:hint="cs"/>
          <w:rtl/>
        </w:rPr>
        <w:t>84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الله وما ذاك؟</w:t>
      </w:r>
    </w:p>
    <w:p w:rsidR="001B329E" w:rsidRDefault="001B329E" w:rsidP="003C7C01">
      <w:pPr>
        <w:pStyle w:val="libNormal"/>
        <w:rPr>
          <w:rtl/>
        </w:rPr>
      </w:pPr>
      <w:r>
        <w:rPr>
          <w:rtl/>
        </w:rPr>
        <w:t>قال</w:t>
      </w:r>
      <w:r w:rsidR="009A58AC">
        <w:rPr>
          <w:rtl/>
        </w:rPr>
        <w:t>:</w:t>
      </w:r>
      <w:r>
        <w:rPr>
          <w:rFonts w:hint="cs"/>
          <w:rtl/>
        </w:rPr>
        <w:t xml:space="preserve"> </w:t>
      </w:r>
      <w:r w:rsidRPr="003C7C01">
        <w:rPr>
          <w:rStyle w:val="libAlaemChar"/>
          <w:rFonts w:hint="cs"/>
          <w:rtl/>
        </w:rPr>
        <w:t>(</w:t>
      </w:r>
      <w:r w:rsidRPr="003C7C01">
        <w:rPr>
          <w:rStyle w:val="libAieChar"/>
          <w:rtl/>
        </w:rPr>
        <w:t>إنّا فَتَحْنا لَكَ فَتْحاً مُبيناً</w:t>
      </w:r>
      <w:r w:rsidR="003C7C01">
        <w:rPr>
          <w:rFonts w:hint="cs"/>
          <w:rtl/>
        </w:rPr>
        <w:t xml:space="preserve"> - </w:t>
      </w:r>
      <w:r>
        <w:rPr>
          <w:rtl/>
        </w:rPr>
        <w:t>إلى</w:t>
      </w:r>
      <w:r w:rsidR="003C7C01">
        <w:rPr>
          <w:rFonts w:hint="cs"/>
          <w:rtl/>
        </w:rPr>
        <w:t xml:space="preserve"> - </w:t>
      </w:r>
      <w:r w:rsidRPr="003C7C01">
        <w:rPr>
          <w:rStyle w:val="libAieChar"/>
          <w:rtl/>
        </w:rPr>
        <w:t>وَكان الله عَزيزاً حَكيماً</w:t>
      </w:r>
      <w:r w:rsidRPr="003C7C01">
        <w:rPr>
          <w:rStyle w:val="libAlaemChar"/>
          <w:rFonts w:hint="cs"/>
          <w:rtl/>
        </w:rPr>
        <w:t>)</w:t>
      </w:r>
      <w:r>
        <w:rPr>
          <w:rFonts w:hint="cs"/>
          <w:rtl/>
        </w:rPr>
        <w:t xml:space="preserve"> </w:t>
      </w:r>
      <w:r w:rsidRPr="003C7C01">
        <w:rPr>
          <w:rStyle w:val="libFootnotenumChar"/>
          <w:rFonts w:hint="cs"/>
          <w:rtl/>
        </w:rPr>
        <w:t>(1)</w:t>
      </w:r>
      <w:r w:rsidR="003C7C01">
        <w:rPr>
          <w:rtl/>
        </w:rPr>
        <w:t>.</w:t>
      </w:r>
      <w:r>
        <w:rPr>
          <w:rtl/>
        </w:rPr>
        <w:t xml:space="preserve"> قال ففعلت ما أمرني به</w:t>
      </w:r>
      <w:r w:rsidR="009A58AC">
        <w:rPr>
          <w:rtl/>
        </w:rPr>
        <w:t>،</w:t>
      </w:r>
      <w:r>
        <w:rPr>
          <w:rtl/>
        </w:rPr>
        <w:t xml:space="preserve"> فما أحسست بعد ذلك بشي</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وروي أيضاً لوجع الركبة أنّه إذا صليت فقل</w:t>
      </w:r>
      <w:r w:rsidR="009A58AC">
        <w:rPr>
          <w:rtl/>
        </w:rPr>
        <w:t>:</w:t>
      </w:r>
      <w:r>
        <w:rPr>
          <w:rtl/>
        </w:rPr>
        <w:t xml:space="preserve"> </w:t>
      </w:r>
      <w:r w:rsidRPr="00524C63">
        <w:rPr>
          <w:rStyle w:val="libBold2Char"/>
          <w:rtl/>
        </w:rPr>
        <w:t>يا أجْوَدَ مَنْ أعْطى يا خَيْرَ مَنْ سُئِلْ وَيا أرْحَمَ مَنْ أُسْتُرْحِمْ</w:t>
      </w:r>
      <w:r w:rsidR="009A58AC" w:rsidRPr="00524C63">
        <w:rPr>
          <w:rStyle w:val="libBold2Char"/>
          <w:rtl/>
        </w:rPr>
        <w:t>،</w:t>
      </w:r>
      <w:r w:rsidRPr="00524C63">
        <w:rPr>
          <w:rStyle w:val="libBold2Char"/>
          <w:rtl/>
        </w:rPr>
        <w:t xml:space="preserve"> إرْحَمْ ضَعْفي وَقِلَّةَ حيلَتي وَاعْفِني مِنْ وَجَعي</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وروي لوجع الساقين أن عوذهما بهذه الآية سبع مرات</w:t>
      </w:r>
      <w:r w:rsidR="009A58AC">
        <w:rPr>
          <w:rtl/>
        </w:rPr>
        <w:t>:</w:t>
      </w:r>
      <w:r>
        <w:rPr>
          <w:rFonts w:hint="cs"/>
          <w:rtl/>
        </w:rPr>
        <w:t xml:space="preserve"> </w:t>
      </w:r>
      <w:r w:rsidRPr="003C7C01">
        <w:rPr>
          <w:rStyle w:val="libAlaemChar"/>
          <w:rFonts w:hint="cs"/>
          <w:rtl/>
        </w:rPr>
        <w:t>(</w:t>
      </w:r>
      <w:r w:rsidRPr="003C7C01">
        <w:rPr>
          <w:rStyle w:val="libAieChar"/>
          <w:rtl/>
        </w:rPr>
        <w:t>وَأُتْلُ ما أوْحي إلَيْكَ مِنْ كِتاب رَبِّكَ لامُبَدِّلَ لِكَلِماتِهِ وَلَنْ تَجِدَ مِنْ دونِهِ مُلْتَحَداً</w:t>
      </w:r>
      <w:r w:rsidRPr="003C7C01">
        <w:rPr>
          <w:rStyle w:val="libAlaemChar"/>
          <w:rFonts w:hint="cs"/>
          <w:rtl/>
        </w:rPr>
        <w:t>)</w:t>
      </w:r>
      <w:r>
        <w:rPr>
          <w:rFonts w:hint="cs"/>
          <w:rtl/>
        </w:rPr>
        <w:t xml:space="preserve"> </w:t>
      </w:r>
      <w:r w:rsidRPr="003C7C01">
        <w:rPr>
          <w:rStyle w:val="libFootnotenumChar"/>
          <w:rFonts w:hint="cs"/>
          <w:rtl/>
        </w:rPr>
        <w:t>(4) (5)</w:t>
      </w:r>
      <w:r w:rsidR="003C7C01">
        <w:rPr>
          <w:rtl/>
        </w:rPr>
        <w:t>.</w:t>
      </w:r>
    </w:p>
    <w:p w:rsidR="001B329E" w:rsidRDefault="001B329E" w:rsidP="001B329E">
      <w:pPr>
        <w:pStyle w:val="Heading3Center"/>
        <w:rPr>
          <w:rtl/>
        </w:rPr>
      </w:pPr>
      <w:bookmarkStart w:id="1179" w:name="_Toc415301359"/>
      <w:bookmarkStart w:id="1180" w:name="_Toc426799855"/>
      <w:r>
        <w:rPr>
          <w:rFonts w:hint="cs"/>
          <w:rtl/>
        </w:rPr>
        <w:t xml:space="preserve">عوذة </w:t>
      </w:r>
      <w:r>
        <w:rPr>
          <w:rtl/>
        </w:rPr>
        <w:t>لوجع العين</w:t>
      </w:r>
      <w:bookmarkEnd w:id="1179"/>
      <w:bookmarkEnd w:id="1180"/>
    </w:p>
    <w:p w:rsidR="001B329E" w:rsidRDefault="001B329E" w:rsidP="003C7C01">
      <w:pPr>
        <w:pStyle w:val="libNormal"/>
        <w:rPr>
          <w:rtl/>
        </w:rPr>
      </w:pPr>
      <w:r>
        <w:rPr>
          <w:rtl/>
        </w:rPr>
        <w:t>في روايات عديدة أنه قل في دبر الفجر ودبر المغرب</w:t>
      </w:r>
      <w:r w:rsidR="009A58AC">
        <w:rPr>
          <w:rtl/>
        </w:rPr>
        <w:t>:</w:t>
      </w:r>
      <w:r>
        <w:rPr>
          <w:rtl/>
        </w:rPr>
        <w:t xml:space="preserve"> </w:t>
      </w:r>
      <w:r w:rsidRPr="00524C63">
        <w:rPr>
          <w:rStyle w:val="libBold2Char"/>
          <w:rtl/>
        </w:rPr>
        <w:t>اللّهُمَّ إِنِّي أَسْأَلُكَ بِحَقِّ مُحَمَّدٍ وَآلِ مُحَمَّدٍ عَلَيكَ أنْ تُصَلّي عَلى مُحَمَّدٍ وَآلِ مُحَمَّدٍ وَأنْ تَجْعَلَ النورَ في بَصَري وَالبَصيرَةَ في ديني وَاليَقينَ في قَلْبي والاخْلاصَ في عَمَلي وَالسَّلامَةَ في نَفْسي وَالسَّعِةَ في رِزْقي وَالشُّكْرَ لَكَ أبَداً ما أبْقَيْتَني</w:t>
      </w:r>
      <w:r w:rsidRPr="00524C63">
        <w:rPr>
          <w:rStyle w:val="libBold2Cha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وروى البزنطي عن يونس بن ظبيان</w:t>
      </w:r>
      <w:r w:rsidR="009A58AC">
        <w:rPr>
          <w:rtl/>
        </w:rPr>
        <w:t>،</w:t>
      </w:r>
      <w:r>
        <w:rPr>
          <w:rtl/>
        </w:rPr>
        <w:t xml:space="preserve"> قال</w:t>
      </w:r>
      <w:r w:rsidR="009A58AC">
        <w:rPr>
          <w:rtl/>
        </w:rPr>
        <w:t>:</w:t>
      </w:r>
      <w:r>
        <w:rPr>
          <w:rtl/>
        </w:rPr>
        <w:t xml:space="preserve"> دخلنا على الصادق </w:t>
      </w:r>
      <w:r w:rsidRPr="003C7C01">
        <w:rPr>
          <w:rStyle w:val="libAlaemChar"/>
          <w:rtl/>
        </w:rPr>
        <w:t>عليه‌السلام</w:t>
      </w:r>
      <w:r>
        <w:rPr>
          <w:rtl/>
        </w:rPr>
        <w:t xml:space="preserve"> وهو أرمد شديد الرّمد</w:t>
      </w:r>
      <w:r w:rsidR="009A58AC">
        <w:rPr>
          <w:rtl/>
        </w:rPr>
        <w:t>،</w:t>
      </w:r>
      <w:r>
        <w:rPr>
          <w:rtl/>
        </w:rPr>
        <w:t xml:space="preserve"> فاغتممنا لذلك</w:t>
      </w:r>
      <w:r w:rsidR="009A58AC">
        <w:rPr>
          <w:rtl/>
        </w:rPr>
        <w:t>،</w:t>
      </w:r>
      <w:r>
        <w:rPr>
          <w:rtl/>
        </w:rPr>
        <w:t xml:space="preserve"> ثم أصبحنا</w:t>
      </w:r>
      <w:r>
        <w:rPr>
          <w:rFonts w:hint="cs"/>
          <w:rtl/>
        </w:rPr>
        <w:t xml:space="preserve"> </w:t>
      </w:r>
      <w:r>
        <w:rPr>
          <w:rtl/>
        </w:rPr>
        <w:t>من الغد فدخلنا عليه فإذا لا رمد بعينيه</w:t>
      </w:r>
      <w:r w:rsidR="009A58AC">
        <w:rPr>
          <w:rtl/>
        </w:rPr>
        <w:t>،</w:t>
      </w:r>
      <w:r>
        <w:rPr>
          <w:rFonts w:hint="cs"/>
          <w:rtl/>
        </w:rPr>
        <w:t xml:space="preserve"> ولا به قلبة </w:t>
      </w:r>
      <w:r w:rsidRPr="003C7C01">
        <w:rPr>
          <w:rStyle w:val="libFootnotenumChar"/>
          <w:rFonts w:hint="cs"/>
          <w:rtl/>
        </w:rPr>
        <w:t>(7)</w:t>
      </w:r>
      <w:r>
        <w:rPr>
          <w:rtl/>
        </w:rPr>
        <w:t xml:space="preserve"> فقلنا</w:t>
      </w:r>
      <w:r w:rsidR="009A58AC">
        <w:rPr>
          <w:rtl/>
        </w:rPr>
        <w:t>:</w:t>
      </w:r>
      <w:r>
        <w:rPr>
          <w:rtl/>
        </w:rPr>
        <w:t xml:space="preserve"> جعلنا فداك</w:t>
      </w:r>
      <w:r w:rsidR="009A58AC">
        <w:rPr>
          <w:rtl/>
        </w:rPr>
        <w:t>،</w:t>
      </w:r>
      <w:r>
        <w:rPr>
          <w:rtl/>
        </w:rPr>
        <w:t xml:space="preserve"> هل عالجت عينك بشي؟ فقال</w:t>
      </w:r>
      <w:r w:rsidR="009A58AC">
        <w:rPr>
          <w:rtl/>
        </w:rPr>
        <w:t>:</w:t>
      </w:r>
      <w:r>
        <w:rPr>
          <w:rtl/>
        </w:rPr>
        <w:t xml:space="preserve"> نعم بما هو من العلاج</w:t>
      </w:r>
      <w:r w:rsidR="003C7C01">
        <w:rPr>
          <w:rtl/>
        </w:rPr>
        <w:t>.</w:t>
      </w:r>
    </w:p>
    <w:p w:rsidR="001B329E" w:rsidRDefault="001B329E" w:rsidP="003C7C01">
      <w:pPr>
        <w:pStyle w:val="libNormal"/>
        <w:rPr>
          <w:rtl/>
        </w:rPr>
      </w:pPr>
      <w:r>
        <w:rPr>
          <w:rtl/>
        </w:rPr>
        <w:t>فقلنا</w:t>
      </w:r>
      <w:r w:rsidR="009A58AC">
        <w:rPr>
          <w:rtl/>
        </w:rPr>
        <w:t>:</w:t>
      </w:r>
      <w:r>
        <w:rPr>
          <w:rtl/>
        </w:rPr>
        <w:t xml:space="preserve"> ما هو؟ فقال</w:t>
      </w:r>
      <w:r w:rsidR="009A58AC">
        <w:rPr>
          <w:rtl/>
        </w:rPr>
        <w:t>:</w:t>
      </w:r>
      <w:r>
        <w:rPr>
          <w:rtl/>
        </w:rPr>
        <w:t xml:space="preserve"> عوذة فكتبناها وهي</w:t>
      </w:r>
      <w:r w:rsidR="009A58AC">
        <w:rPr>
          <w:rtl/>
        </w:rPr>
        <w:t>:</w:t>
      </w:r>
      <w:r>
        <w:rPr>
          <w:rtl/>
        </w:rPr>
        <w:t xml:space="preserve"> </w:t>
      </w:r>
      <w:r w:rsidRPr="00524C63">
        <w:rPr>
          <w:rStyle w:val="libBold2Char"/>
          <w:rtl/>
        </w:rPr>
        <w:t>أعوذُ بِعِزَّةِ الله وَأعوذُ بِقُوَّةِ الله وَأعوذُ بِقُدْرَةِ الله وَأعوذُ بِنُورِ الله وَأعوذُ بِعَظَمَةِ</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الله وَأعوذُ بِجَلالِ الله وَأعوذُ بِجَمالِ الله وَأعوذُ بِبَهاءِ الله وَأعوذُ بِجَمْعِ اللّهِ</w:t>
      </w:r>
      <w:r w:rsidR="003C7C01" w:rsidRPr="00524C63">
        <w:rPr>
          <w:rStyle w:val="libBold2Char"/>
          <w:rtl/>
        </w:rPr>
        <w:t>.</w:t>
      </w:r>
      <w:r w:rsidRPr="00524C63">
        <w:rPr>
          <w:rStyle w:val="libBold2Char"/>
          <w:rtl/>
        </w:rPr>
        <w:t xml:space="preserve"> قلنا</w:t>
      </w:r>
      <w:r w:rsidR="009A58AC" w:rsidRPr="00524C63">
        <w:rPr>
          <w:rStyle w:val="libBold2Char"/>
          <w:rtl/>
        </w:rPr>
        <w:t>:</w:t>
      </w:r>
      <w:r w:rsidRPr="00524C63">
        <w:rPr>
          <w:rStyle w:val="libBold2Char"/>
          <w:rtl/>
        </w:rPr>
        <w:t xml:space="preserve"> وما جمع الله؟ قال</w:t>
      </w:r>
      <w:r w:rsidR="009A58AC" w:rsidRPr="00524C63">
        <w:rPr>
          <w:rStyle w:val="libBold2Char"/>
          <w:rtl/>
        </w:rPr>
        <w:t>:</w:t>
      </w:r>
      <w:r w:rsidRPr="00524C63">
        <w:rPr>
          <w:rStyle w:val="libBold2Char"/>
          <w:rtl/>
        </w:rPr>
        <w:t xml:space="preserve"> بِكُلِّ الله وَأعوذُ بِعَفْوِ الله وَأعوذُ بِرَسولِ الله وَأعوذُ بِالائِمَةِ</w:t>
      </w:r>
      <w:r w:rsidR="009A58AC" w:rsidRPr="00524C63">
        <w:rPr>
          <w:rStyle w:val="libBold2Char"/>
          <w:rtl/>
        </w:rPr>
        <w:t>.</w:t>
      </w:r>
      <w:r w:rsidR="003C7C01" w:rsidRPr="00524C63">
        <w:rPr>
          <w:rStyle w:val="libBold2Char"/>
          <w:rtl/>
        </w:rPr>
        <w:t>.</w:t>
      </w:r>
      <w:r w:rsidRPr="00524C63">
        <w:rPr>
          <w:rStyle w:val="libBold2Char"/>
          <w:rtl/>
        </w:rPr>
        <w:t xml:space="preserve"> وسمّى واحداً واحداً</w:t>
      </w:r>
      <w:r w:rsidR="009A58AC" w:rsidRPr="00524C63">
        <w:rPr>
          <w:rStyle w:val="libBold2Char"/>
          <w:rtl/>
        </w:rPr>
        <w:t>،</w:t>
      </w:r>
      <w:r w:rsidRPr="00524C63">
        <w:rPr>
          <w:rStyle w:val="libBold2Char"/>
          <w:rtl/>
        </w:rPr>
        <w:t xml:space="preserve"> ثم قال</w:t>
      </w:r>
      <w:r w:rsidR="009A58AC" w:rsidRPr="00524C63">
        <w:rPr>
          <w:rStyle w:val="libBold2Char"/>
          <w:rtl/>
        </w:rPr>
        <w:t>:</w:t>
      </w:r>
      <w:r w:rsidRPr="00524C63">
        <w:rPr>
          <w:rStyle w:val="libBold2Char"/>
          <w:rtl/>
        </w:rPr>
        <w:t xml:space="preserve"> عَلى مانَشاءُ مِنْ شَرِّ ماأجِدُ</w:t>
      </w:r>
      <w:r w:rsidR="003C7C01" w:rsidRPr="00524C63">
        <w:rPr>
          <w:rStyle w:val="libBold2Char"/>
          <w:rtl/>
        </w:rPr>
        <w:t>.</w:t>
      </w:r>
      <w:r w:rsidRPr="00524C63">
        <w:rPr>
          <w:rStyle w:val="libBold2Char"/>
          <w:rtl/>
        </w:rPr>
        <w:t xml:space="preserve"> اللّهُمَّ رَبَّ المُطيعينَ</w:t>
      </w:r>
      <w:r>
        <w:rPr>
          <w:rFonts w:hint="cs"/>
          <w:rtl/>
        </w:rPr>
        <w:t xml:space="preserve"> </w:t>
      </w:r>
      <w:r w:rsidRPr="003C7C01">
        <w:rPr>
          <w:rStyle w:val="libFootnotenumChar"/>
          <w:rFonts w:hint="cs"/>
          <w:rtl/>
        </w:rPr>
        <w:t>(9)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الفتح</w:t>
      </w:r>
      <w:r w:rsidR="009A58AC">
        <w:rPr>
          <w:rFonts w:hint="cs"/>
          <w:rtl/>
        </w:rPr>
        <w:t>:</w:t>
      </w:r>
      <w:r>
        <w:rPr>
          <w:rFonts w:hint="cs"/>
          <w:rtl/>
        </w:rPr>
        <w:t xml:space="preserve"> 48 / 1</w:t>
      </w:r>
      <w:r w:rsidR="003C7C01">
        <w:rPr>
          <w:rFonts w:hint="cs"/>
          <w:rtl/>
        </w:rPr>
        <w:t xml:space="preserve"> - </w:t>
      </w:r>
      <w:r>
        <w:rPr>
          <w:rFonts w:hint="cs"/>
          <w:rtl/>
        </w:rPr>
        <w:t>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طبّ الائمّة</w:t>
      </w:r>
      <w:r w:rsidR="009A58AC">
        <w:rPr>
          <w:rFonts w:hint="cs"/>
          <w:rtl/>
        </w:rPr>
        <w:t>:</w:t>
      </w:r>
      <w:r>
        <w:rPr>
          <w:rFonts w:hint="cs"/>
          <w:rtl/>
        </w:rPr>
        <w:t xml:space="preserve"> 33 وعنه البحار 95 / 84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 xml:space="preserve">مكارم الاخلاق 2 / 248 ح 2599 وعنه البحار 95 / 84 عن الباقر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الكهف</w:t>
      </w:r>
      <w:r w:rsidR="009A58AC">
        <w:rPr>
          <w:rFonts w:hint="cs"/>
          <w:rtl/>
        </w:rPr>
        <w:t>:</w:t>
      </w:r>
      <w:r>
        <w:rPr>
          <w:rFonts w:hint="cs"/>
          <w:rtl/>
        </w:rPr>
        <w:t xml:space="preserve"> 18 / 27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طبّ الائمّة</w:t>
      </w:r>
      <w:r w:rsidR="009A58AC">
        <w:rPr>
          <w:rFonts w:hint="cs"/>
          <w:rtl/>
        </w:rPr>
        <w:t>:</w:t>
      </w:r>
      <w:r>
        <w:rPr>
          <w:rFonts w:hint="cs"/>
          <w:rtl/>
        </w:rPr>
        <w:t xml:space="preserve"> 32 وعنه البحار 95 / 85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أمالي الطوسي</w:t>
      </w:r>
      <w:r w:rsidR="009A58AC">
        <w:rPr>
          <w:rFonts w:hint="cs"/>
          <w:rtl/>
        </w:rPr>
        <w:t>:</w:t>
      </w:r>
      <w:r>
        <w:rPr>
          <w:rFonts w:hint="cs"/>
          <w:rtl/>
        </w:rPr>
        <w:t xml:space="preserve"> م 7</w:t>
      </w:r>
      <w:r w:rsidR="009A58AC">
        <w:rPr>
          <w:rFonts w:hint="cs"/>
          <w:rtl/>
        </w:rPr>
        <w:t>،</w:t>
      </w:r>
      <w:r>
        <w:rPr>
          <w:rFonts w:hint="cs"/>
          <w:rtl/>
        </w:rPr>
        <w:t xml:space="preserve"> ح 36 وأمالي المفيد</w:t>
      </w:r>
      <w:r w:rsidR="009A58AC">
        <w:rPr>
          <w:rFonts w:hint="cs"/>
          <w:rtl/>
        </w:rPr>
        <w:t>:</w:t>
      </w:r>
      <w:r>
        <w:rPr>
          <w:rFonts w:hint="cs"/>
          <w:rtl/>
        </w:rPr>
        <w:t xml:space="preserve"> المجلس 22</w:t>
      </w:r>
      <w:r w:rsidR="009A58AC">
        <w:rPr>
          <w:rFonts w:hint="cs"/>
          <w:rtl/>
        </w:rPr>
        <w:t>،</w:t>
      </w:r>
      <w:r>
        <w:rPr>
          <w:rFonts w:hint="cs"/>
          <w:rtl/>
        </w:rPr>
        <w:t xml:space="preserve"> ح 9 وعنه البحار 95 / 86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القلبة بالضم</w:t>
      </w:r>
      <w:r w:rsidR="009A58AC">
        <w:rPr>
          <w:rFonts w:hint="cs"/>
          <w:rtl/>
        </w:rPr>
        <w:t>:</w:t>
      </w:r>
      <w:r>
        <w:rPr>
          <w:rFonts w:hint="cs"/>
          <w:rtl/>
        </w:rPr>
        <w:t xml:space="preserve"> الحمرة</w:t>
      </w:r>
      <w:r w:rsidR="009A58AC">
        <w:rPr>
          <w:rFonts w:hint="cs"/>
          <w:rtl/>
        </w:rPr>
        <w:t>،</w:t>
      </w:r>
      <w:r>
        <w:rPr>
          <w:rFonts w:hint="cs"/>
          <w:rtl/>
        </w:rPr>
        <w:t xml:space="preserve"> وبالفتح</w:t>
      </w:r>
      <w:r w:rsidR="009A58AC">
        <w:rPr>
          <w:rFonts w:hint="cs"/>
          <w:rtl/>
        </w:rPr>
        <w:t>:</w:t>
      </w:r>
      <w:r>
        <w:rPr>
          <w:rFonts w:hint="cs"/>
          <w:rtl/>
        </w:rPr>
        <w:t xml:space="preserve"> الداء والعيب</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بعصمة</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مستطرفات السرائر</w:t>
      </w:r>
      <w:r w:rsidR="009A58AC">
        <w:rPr>
          <w:rFonts w:hint="cs"/>
          <w:rtl/>
        </w:rPr>
        <w:t>:</w:t>
      </w:r>
      <w:r>
        <w:rPr>
          <w:rFonts w:hint="cs"/>
          <w:rtl/>
        </w:rPr>
        <w:t xml:space="preserve"> 61</w:t>
      </w:r>
      <w:r w:rsidR="009A58AC">
        <w:rPr>
          <w:rFonts w:hint="cs"/>
          <w:rtl/>
        </w:rPr>
        <w:t>،</w:t>
      </w:r>
      <w:r>
        <w:rPr>
          <w:rFonts w:hint="cs"/>
          <w:rtl/>
        </w:rPr>
        <w:t xml:space="preserve"> ح 36 وعنه البحار 95 / 88</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181" w:name="_Toc415301360"/>
      <w:bookmarkStart w:id="1182" w:name="_Toc426799856"/>
      <w:r>
        <w:rPr>
          <w:rtl/>
        </w:rPr>
        <w:lastRenderedPageBreak/>
        <w:t>أيضاً لوجع العين</w:t>
      </w:r>
      <w:bookmarkEnd w:id="1181"/>
      <w:bookmarkEnd w:id="1182"/>
    </w:p>
    <w:p w:rsidR="001B329E" w:rsidRDefault="001B329E" w:rsidP="003C7C01">
      <w:pPr>
        <w:pStyle w:val="libNormal"/>
        <w:rPr>
          <w:rtl/>
        </w:rPr>
      </w:pPr>
      <w:r>
        <w:rPr>
          <w:rtl/>
        </w:rPr>
        <w:t>روي ليقرأ اَّية الكرسي وليضمر في نفسه أنها تبري</w:t>
      </w:r>
      <w:r>
        <w:rPr>
          <w:rFonts w:hint="cs"/>
          <w:rtl/>
        </w:rPr>
        <w:t xml:space="preserve"> </w:t>
      </w:r>
      <w:r w:rsidRPr="003C7C01">
        <w:rPr>
          <w:rStyle w:val="libFootnotenumChar"/>
          <w:rFonts w:hint="cs"/>
          <w:rtl/>
        </w:rPr>
        <w:t>(1)</w:t>
      </w:r>
      <w:r>
        <w:rPr>
          <w:rtl/>
        </w:rPr>
        <w:t xml:space="preserve"> وإذا وضع قبل قراءة الآية يده على عينيه وقال</w:t>
      </w:r>
      <w:r w:rsidR="009A58AC">
        <w:rPr>
          <w:rtl/>
        </w:rPr>
        <w:t>:</w:t>
      </w:r>
      <w:r>
        <w:rPr>
          <w:rtl/>
        </w:rPr>
        <w:t xml:space="preserve"> أعيذُ نورَ بَصَري بِنورِ الله الَّذي لايُطْفَاء</w:t>
      </w:r>
      <w:r w:rsidR="009A58AC">
        <w:rPr>
          <w:rtl/>
        </w:rPr>
        <w:t>،</w:t>
      </w:r>
      <w:r>
        <w:rPr>
          <w:rtl/>
        </w:rPr>
        <w:t xml:space="preserve"> نفعه ذلك</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3Center"/>
        <w:rPr>
          <w:rtl/>
        </w:rPr>
      </w:pPr>
      <w:bookmarkStart w:id="1183" w:name="_Toc415301361"/>
      <w:bookmarkStart w:id="1184" w:name="_Toc426799857"/>
      <w:r>
        <w:rPr>
          <w:rFonts w:hint="cs"/>
          <w:rtl/>
        </w:rPr>
        <w:t xml:space="preserve">عوذة </w:t>
      </w:r>
      <w:r>
        <w:rPr>
          <w:rtl/>
        </w:rPr>
        <w:t>لضعف الباصرة والشبكور (العشاوة)</w:t>
      </w:r>
      <w:bookmarkEnd w:id="1183"/>
      <w:bookmarkEnd w:id="1184"/>
    </w:p>
    <w:p w:rsidR="001B329E" w:rsidRDefault="001B329E" w:rsidP="003C7C01">
      <w:pPr>
        <w:pStyle w:val="libNormal"/>
        <w:rPr>
          <w:rtl/>
        </w:rPr>
      </w:pPr>
      <w:r>
        <w:rPr>
          <w:rtl/>
        </w:rPr>
        <w:t>روي أن يكتب اَّيه النور</w:t>
      </w:r>
      <w:r>
        <w:rPr>
          <w:rFonts w:hint="cs"/>
          <w:rtl/>
        </w:rPr>
        <w:t xml:space="preserve"> </w:t>
      </w:r>
      <w:r w:rsidRPr="003C7C01">
        <w:rPr>
          <w:rStyle w:val="libFootnotenumChar"/>
          <w:rFonts w:hint="cs"/>
          <w:rtl/>
        </w:rPr>
        <w:t>(3)</w:t>
      </w:r>
      <w:r>
        <w:rPr>
          <w:rtl/>
        </w:rPr>
        <w:t xml:space="preserve"> مرات في جام</w:t>
      </w:r>
      <w:r w:rsidR="009A58AC">
        <w:rPr>
          <w:rtl/>
        </w:rPr>
        <w:t>،</w:t>
      </w:r>
      <w:r>
        <w:rPr>
          <w:rtl/>
        </w:rPr>
        <w:t xml:space="preserve"> ثم اغسله وصيره في قارورة واكتحل به</w:t>
      </w:r>
      <w:r>
        <w:rPr>
          <w:rFonts w:hint="cs"/>
          <w:rtl/>
        </w:rPr>
        <w:t xml:space="preserve"> </w:t>
      </w:r>
      <w:r w:rsidRPr="003C7C01">
        <w:rPr>
          <w:rStyle w:val="libFootnotenumChar"/>
          <w:rFonts w:hint="cs"/>
          <w:rtl/>
        </w:rPr>
        <w:t>(4)</w:t>
      </w:r>
      <w:r w:rsidR="003C7C01">
        <w:rPr>
          <w:rtl/>
        </w:rPr>
        <w:t>.</w:t>
      </w:r>
      <w:r>
        <w:rPr>
          <w:rtl/>
        </w:rPr>
        <w:t xml:space="preserve"> وروي أنه من قرأ في المصحف نظراً متّع ببصره</w:t>
      </w:r>
      <w:r>
        <w:rPr>
          <w:rFonts w:hint="cs"/>
          <w:rtl/>
        </w:rPr>
        <w:t xml:space="preserve"> </w:t>
      </w:r>
      <w:r w:rsidRPr="003C7C01">
        <w:rPr>
          <w:rStyle w:val="libFootnotenumChar"/>
          <w:rFonts w:hint="cs"/>
          <w:rtl/>
        </w:rPr>
        <w:t>(5)</w:t>
      </w:r>
      <w:r w:rsidR="003C7C01">
        <w:rPr>
          <w:rtl/>
        </w:rPr>
        <w:t>.</w:t>
      </w:r>
      <w:r>
        <w:rPr>
          <w:rFonts w:hint="cs"/>
          <w:rtl/>
        </w:rPr>
        <w:t xml:space="preserve"> </w:t>
      </w:r>
      <w:r>
        <w:rPr>
          <w:rtl/>
        </w:rPr>
        <w:t>وروي أيضاً أنّه من كان يقول في كل يوم</w:t>
      </w:r>
      <w:r w:rsidR="009A58AC">
        <w:rPr>
          <w:rtl/>
        </w:rPr>
        <w:t>:</w:t>
      </w:r>
      <w:r>
        <w:rPr>
          <w:rtl/>
        </w:rPr>
        <w:t xml:space="preserve"> </w:t>
      </w:r>
      <w:r w:rsidRPr="00524C63">
        <w:rPr>
          <w:rStyle w:val="libBold2Char"/>
          <w:rtl/>
        </w:rPr>
        <w:t>فَجَعَلْناهُ سَميعاً بَصيراً</w:t>
      </w:r>
      <w:r w:rsidR="009A58AC">
        <w:rPr>
          <w:rtl/>
        </w:rPr>
        <w:t>؛</w:t>
      </w:r>
      <w:r>
        <w:rPr>
          <w:rtl/>
        </w:rPr>
        <w:t xml:space="preserve"> تسلم عينيه من الآفات</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قال</w:t>
      </w:r>
      <w:r>
        <w:rPr>
          <w:rFonts w:hint="cs"/>
          <w:rtl/>
        </w:rPr>
        <w:t xml:space="preserve"> </w:t>
      </w:r>
      <w:r>
        <w:rPr>
          <w:rtl/>
        </w:rPr>
        <w:t xml:space="preserve">الكفعمي قد جرّب أنّ التوسل بالإمام موسى </w:t>
      </w:r>
      <w:r w:rsidRPr="003C7C01">
        <w:rPr>
          <w:rStyle w:val="libAlaemChar"/>
          <w:rtl/>
        </w:rPr>
        <w:t>عليه‌السلام</w:t>
      </w:r>
      <w:r>
        <w:rPr>
          <w:rtl/>
        </w:rPr>
        <w:t xml:space="preserve"> ينفع لوجع العين ولاوجاع سائر الأعضاء</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1185" w:name="_Toc415301362"/>
      <w:bookmarkStart w:id="1186" w:name="_Toc426799858"/>
      <w:r w:rsidRPr="000059FC">
        <w:rPr>
          <w:rStyle w:val="Heading3Char"/>
          <w:rtl/>
        </w:rPr>
        <w:t>وللرعاف</w:t>
      </w:r>
      <w:r w:rsidR="009A58AC">
        <w:rPr>
          <w:rStyle w:val="Heading3Char"/>
          <w:rFonts w:hint="cs"/>
          <w:rtl/>
        </w:rPr>
        <w:t>:</w:t>
      </w:r>
      <w:bookmarkEnd w:id="1185"/>
      <w:bookmarkEnd w:id="1186"/>
      <w:r>
        <w:rPr>
          <w:rFonts w:hint="cs"/>
          <w:rtl/>
        </w:rPr>
        <w:t xml:space="preserve"> </w:t>
      </w:r>
      <w:r>
        <w:rPr>
          <w:rtl/>
        </w:rPr>
        <w:t>يصب على رأس المرعوف وجبهته ماءً بارداً</w:t>
      </w:r>
      <w:r>
        <w:rPr>
          <w:rFonts w:hint="cs"/>
          <w:rtl/>
        </w:rPr>
        <w:t xml:space="preserve"> </w:t>
      </w:r>
      <w:r w:rsidRPr="003C7C01">
        <w:rPr>
          <w:rStyle w:val="libFootnotenumChar"/>
          <w:rFonts w:hint="cs"/>
          <w:rtl/>
        </w:rPr>
        <w:t>(8)</w:t>
      </w:r>
      <w:r w:rsidR="003C7C01">
        <w:rPr>
          <w:rtl/>
        </w:rPr>
        <w:t>.</w:t>
      </w:r>
    </w:p>
    <w:p w:rsidR="001B329E" w:rsidRDefault="001B329E" w:rsidP="001B329E">
      <w:pPr>
        <w:pStyle w:val="Heading3Center"/>
        <w:rPr>
          <w:rtl/>
        </w:rPr>
      </w:pPr>
      <w:bookmarkStart w:id="1187" w:name="_Toc415301363"/>
      <w:bookmarkStart w:id="1188" w:name="_Toc426799859"/>
      <w:r>
        <w:rPr>
          <w:rtl/>
        </w:rPr>
        <w:t>العوذة لابطال السحر</w:t>
      </w:r>
      <w:bookmarkEnd w:id="1187"/>
      <w:bookmarkEnd w:id="1188"/>
    </w:p>
    <w:p w:rsidR="001B329E" w:rsidRDefault="001B329E" w:rsidP="003C7C01">
      <w:pPr>
        <w:pStyle w:val="libNormal"/>
        <w:rPr>
          <w:rtl/>
        </w:rPr>
      </w:pPr>
      <w:r>
        <w:rPr>
          <w:rtl/>
        </w:rPr>
        <w:t xml:space="preserve">عن أمير المؤمنين </w:t>
      </w:r>
      <w:r w:rsidRPr="003C7C01">
        <w:rPr>
          <w:rStyle w:val="libAlaemChar"/>
          <w:rtl/>
        </w:rPr>
        <w:t>عليه‌السلام</w:t>
      </w:r>
      <w:r>
        <w:rPr>
          <w:rtl/>
        </w:rPr>
        <w:t xml:space="preserve"> قال</w:t>
      </w:r>
      <w:r w:rsidR="009A58AC">
        <w:rPr>
          <w:rtl/>
        </w:rPr>
        <w:t>:</w:t>
      </w:r>
      <w:r>
        <w:rPr>
          <w:rtl/>
        </w:rPr>
        <w:t xml:space="preserve"> أكتب في رقّ ظبي وعلّقه عليك</w:t>
      </w:r>
      <w:r w:rsidR="009A58AC">
        <w:rPr>
          <w:rtl/>
        </w:rPr>
        <w:t>:</w:t>
      </w:r>
      <w:r>
        <w:rPr>
          <w:rtl/>
        </w:rPr>
        <w:t xml:space="preserve"> </w:t>
      </w:r>
      <w:r w:rsidRPr="00524C63">
        <w:rPr>
          <w:rStyle w:val="libBold2Char"/>
          <w:rtl/>
        </w:rPr>
        <w:t>بِسْمِ الله وَبِالله بِسْمِ الله ماشاءَ الله وَلاحَولَ وَلاقوَةَ إِلاّ بِاللّهِ</w:t>
      </w:r>
      <w:r w:rsidR="003C7C01" w:rsidRPr="00524C63">
        <w:rPr>
          <w:rStyle w:val="libBold2Char"/>
          <w:rtl/>
        </w:rPr>
        <w:t>.</w:t>
      </w:r>
      <w:r w:rsidRPr="00524C63">
        <w:rPr>
          <w:rStyle w:val="libBold2Char"/>
          <w:rtl/>
        </w:rPr>
        <w:t xml:space="preserve"> قالَ موسى</w:t>
      </w:r>
      <w:r w:rsidR="009A58AC">
        <w:rPr>
          <w:rFonts w:hint="cs"/>
          <w:rtl/>
        </w:rPr>
        <w:t>:</w:t>
      </w:r>
      <w:r>
        <w:rPr>
          <w:rFonts w:hint="cs"/>
          <w:rtl/>
        </w:rPr>
        <w:t xml:space="preserve"> </w:t>
      </w:r>
      <w:r w:rsidRPr="003C7C01">
        <w:rPr>
          <w:rStyle w:val="libAlaemChar"/>
          <w:rFonts w:hint="cs"/>
          <w:rtl/>
        </w:rPr>
        <w:t>(</w:t>
      </w:r>
      <w:r w:rsidRPr="003C7C01">
        <w:rPr>
          <w:rStyle w:val="libAieChar"/>
          <w:rtl/>
        </w:rPr>
        <w:t>ما جِئْتُمْ بِهِ السِّحْرُ إنَّ الله سَيُبْطِلَهُ إنَّ الله لايُصْلِحُ عَمَلُ المُفْسِدينَ</w:t>
      </w:r>
      <w:r w:rsidRPr="003C7C01">
        <w:rPr>
          <w:rStyle w:val="libAlaemChar"/>
          <w:rFonts w:hint="cs"/>
          <w:rtl/>
        </w:rPr>
        <w:t>)</w:t>
      </w:r>
      <w:r>
        <w:rPr>
          <w:rFonts w:hint="cs"/>
          <w:rtl/>
        </w:rPr>
        <w:t xml:space="preserve"> </w:t>
      </w:r>
      <w:r w:rsidRPr="003C7C01">
        <w:rPr>
          <w:rStyle w:val="libFootnotenumChar"/>
          <w:rFonts w:hint="cs"/>
          <w:rtl/>
        </w:rPr>
        <w:t>(9)</w:t>
      </w:r>
      <w:r w:rsidR="009A58AC">
        <w:rPr>
          <w:rFonts w:hint="cs"/>
          <w:rtl/>
        </w:rPr>
        <w:t>،</w:t>
      </w:r>
      <w:r>
        <w:rPr>
          <w:rFonts w:hint="cs"/>
          <w:rtl/>
        </w:rPr>
        <w:t xml:space="preserve"> </w:t>
      </w:r>
      <w:r w:rsidRPr="003C7C01">
        <w:rPr>
          <w:rStyle w:val="libAlaemChar"/>
          <w:rFonts w:hint="cs"/>
          <w:rtl/>
        </w:rPr>
        <w:t>(</w:t>
      </w:r>
      <w:r w:rsidRPr="003C7C01">
        <w:rPr>
          <w:rStyle w:val="libAieChar"/>
          <w:rtl/>
        </w:rPr>
        <w:t>فَوَقَعَ الحَقُّ وَبَطَلَ ما كانوا يَعْمَلونَ فَغَلَبوا هُنالِكَ وَانْقَلَبوا صاغِرينَ</w:t>
      </w:r>
      <w:r w:rsidRPr="003C7C01">
        <w:rPr>
          <w:rStyle w:val="libAlaemChar"/>
          <w:rFonts w:hint="cs"/>
          <w:rtl/>
        </w:rPr>
        <w:t xml:space="preserve">) </w:t>
      </w:r>
      <w:r w:rsidRPr="003C7C01">
        <w:rPr>
          <w:rStyle w:val="libFootnotenumChar"/>
          <w:rFonts w:hint="cs"/>
          <w:rtl/>
        </w:rPr>
        <w:t>(10) (11)</w:t>
      </w:r>
      <w:r w:rsidR="003C7C01">
        <w:rPr>
          <w:rtl/>
        </w:rPr>
        <w:t>.</w:t>
      </w:r>
    </w:p>
    <w:p w:rsidR="001B329E" w:rsidRDefault="001B329E" w:rsidP="001B329E">
      <w:pPr>
        <w:pStyle w:val="Heading3Center"/>
        <w:rPr>
          <w:rtl/>
        </w:rPr>
      </w:pPr>
      <w:bookmarkStart w:id="1189" w:name="_Toc415301364"/>
      <w:bookmarkStart w:id="1190" w:name="_Toc426799860"/>
      <w:r>
        <w:rPr>
          <w:rtl/>
        </w:rPr>
        <w:t>أيضاً لدفع الشياطين والسحرة</w:t>
      </w:r>
      <w:bookmarkEnd w:id="1189"/>
      <w:bookmarkEnd w:id="1190"/>
    </w:p>
    <w:p w:rsidR="001B329E" w:rsidRPr="003C7C01" w:rsidRDefault="001B329E" w:rsidP="003C7C01">
      <w:pPr>
        <w:pStyle w:val="libNormal"/>
        <w:rPr>
          <w:rStyle w:val="libAieChar"/>
          <w:rtl/>
        </w:rPr>
      </w:pPr>
      <w:r>
        <w:rPr>
          <w:rtl/>
        </w:rPr>
        <w:t xml:space="preserve">روي عن النبي </w:t>
      </w:r>
      <w:r w:rsidRPr="003C7C01">
        <w:rPr>
          <w:rStyle w:val="libAlaemChar"/>
          <w:rtl/>
        </w:rPr>
        <w:t>صلى‌الله‌عليه‌وآله</w:t>
      </w:r>
      <w:r>
        <w:rPr>
          <w:rtl/>
        </w:rPr>
        <w:t xml:space="preserve"> اقرأ اَّية السُّخرةِ وهي</w:t>
      </w:r>
      <w:r w:rsidR="009A58AC">
        <w:rPr>
          <w:rtl/>
        </w:rPr>
        <w:t>:</w:t>
      </w:r>
      <w:r>
        <w:rPr>
          <w:rFonts w:hint="cs"/>
          <w:rtl/>
        </w:rPr>
        <w:t xml:space="preserve"> </w:t>
      </w:r>
      <w:r w:rsidRPr="003C7C01">
        <w:rPr>
          <w:rStyle w:val="libAlaemChar"/>
          <w:rFonts w:hint="cs"/>
          <w:rtl/>
        </w:rPr>
        <w:t>(</w:t>
      </w:r>
      <w:r w:rsidRPr="003C7C01">
        <w:rPr>
          <w:rStyle w:val="libAieChar"/>
          <w:rtl/>
        </w:rPr>
        <w:t>إنَّ رَبُّكُمْ الله الَّذي خَلَقَ السَّماواتِ وَالارضِ في سِتَّةِ أيّامٍ ثُمَّ اسْتَوى عَلى العَرْشِ يُغْشي اللَّيْلَ النَّهارِ يَطْلِبَهُ حَثيثا وَالشَّمْسُ وَالقَمَرُ وَالنُّجومُ مُسَخَّراتٍ بِأمْرِهِ ألا لَهُ الخَلْقُ وَالامْرُ تَبارَكَ الله ربُّ العالَمينَ أَدْعُوا رَبَّكُمْ تَضَرُّعا وَخُفْيَةً إنَّهُ لا يُحبُّ المُعْتَدينَ وَلا تُفْسِدوا في الارضِ بَعْدَ إصْلاحِها وادْعوهُ خَوفا وَطَمَعا إنَّ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خصال الصدوق 2 / 616 ذيل ح 400 ومكارم الاخلاق 2 / 205 ح 2528 وعنهما البحار 95 / 86 و 88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الكفعمي</w:t>
      </w:r>
      <w:r w:rsidR="009A58AC">
        <w:rPr>
          <w:rFonts w:hint="cs"/>
          <w:rtl/>
        </w:rPr>
        <w:t>:</w:t>
      </w:r>
      <w:r>
        <w:rPr>
          <w:rFonts w:hint="cs"/>
          <w:rtl/>
        </w:rPr>
        <w:t xml:space="preserve"> 176 فصل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النور</w:t>
      </w:r>
      <w:r w:rsidR="009A58AC">
        <w:rPr>
          <w:rFonts w:hint="cs"/>
          <w:rtl/>
        </w:rPr>
        <w:t>:</w:t>
      </w:r>
      <w:r>
        <w:rPr>
          <w:rFonts w:hint="cs"/>
          <w:rtl/>
        </w:rPr>
        <w:t xml:space="preserve"> 24 / 35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مكارم الاخلاق 2 / 206 ح 2531 عن أبي الحسن الاوّل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البحار 95 / 91 باب 79 ح 10 عن دعوات الراوندي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2 / 205 ح 2529</w:t>
      </w:r>
      <w:r w:rsidR="003C7C01">
        <w:rPr>
          <w:rFonts w:hint="cs"/>
          <w:rtl/>
        </w:rPr>
        <w:t>.</w:t>
      </w:r>
      <w:r>
        <w:rPr>
          <w:rFonts w:hint="cs"/>
          <w:rtl/>
        </w:rPr>
        <w:t xml:space="preserve"> 7</w:t>
      </w:r>
      <w:r w:rsidR="003C7C01">
        <w:rPr>
          <w:rFonts w:hint="cs"/>
          <w:rtl/>
        </w:rPr>
        <w:t xml:space="preserve"> - </w:t>
      </w:r>
      <w:r>
        <w:rPr>
          <w:rFonts w:hint="cs"/>
          <w:rtl/>
        </w:rPr>
        <w:t>مصباح الكفعمي</w:t>
      </w:r>
      <w:r w:rsidR="009A58AC">
        <w:rPr>
          <w:rFonts w:hint="cs"/>
          <w:rtl/>
        </w:rPr>
        <w:t>:</w:t>
      </w:r>
      <w:r>
        <w:rPr>
          <w:rFonts w:hint="cs"/>
          <w:rtl/>
        </w:rPr>
        <w:t xml:space="preserve"> 176 في آخر فصل 21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مكارم الاخلاق 2 / 270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يونس</w:t>
      </w:r>
      <w:r w:rsidR="009A58AC">
        <w:rPr>
          <w:rFonts w:hint="cs"/>
          <w:rtl/>
        </w:rPr>
        <w:t>:</w:t>
      </w:r>
      <w:r>
        <w:rPr>
          <w:rFonts w:hint="cs"/>
          <w:rtl/>
        </w:rPr>
        <w:t xml:space="preserve"> 10 / 81</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الاعراف</w:t>
      </w:r>
      <w:r w:rsidR="009A58AC">
        <w:rPr>
          <w:rFonts w:hint="cs"/>
          <w:rtl/>
        </w:rPr>
        <w:t>:</w:t>
      </w:r>
      <w:r>
        <w:rPr>
          <w:rFonts w:hint="cs"/>
          <w:rtl/>
        </w:rPr>
        <w:t xml:space="preserve"> 119</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طبّ الائمّة 35 وعنه البحار 95 / 124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3C7C01">
        <w:rPr>
          <w:rStyle w:val="libAieChar"/>
          <w:rtl/>
        </w:rPr>
        <w:lastRenderedPageBreak/>
        <w:t>رَحْمَة الله قَريبٌ مِنَ الُمحْسنينَ</w:t>
      </w:r>
      <w:r w:rsidRPr="003C7C01">
        <w:rPr>
          <w:rStyle w:val="libAlaemChar"/>
          <w:rFonts w:hint="cs"/>
          <w:rtl/>
        </w:rPr>
        <w:t>)</w:t>
      </w:r>
      <w:r>
        <w:rPr>
          <w:rFonts w:hint="cs"/>
          <w:rtl/>
        </w:rPr>
        <w:t xml:space="preserve"> </w:t>
      </w:r>
      <w:r w:rsidRPr="003C7C01">
        <w:rPr>
          <w:rStyle w:val="libFootnotenumChar"/>
          <w:rFonts w:hint="cs"/>
          <w:rtl/>
        </w:rPr>
        <w:t>(1)</w:t>
      </w:r>
      <w:r w:rsidR="003C7C01">
        <w:rPr>
          <w:rtl/>
          <w:lang w:bidi="fa-IR"/>
        </w:rPr>
        <w:t>.</w:t>
      </w:r>
      <w:r>
        <w:rPr>
          <w:rtl/>
        </w:rPr>
        <w:t xml:space="preserve"> وفي بعض الروايات اقرأها إلى</w:t>
      </w:r>
      <w:r w:rsidR="009A58AC">
        <w:rPr>
          <w:rtl/>
        </w:rPr>
        <w:t>:</w:t>
      </w:r>
      <w:r>
        <w:rPr>
          <w:rtl/>
        </w:rPr>
        <w:t xml:space="preserve"> </w:t>
      </w:r>
      <w:r w:rsidRPr="003C7C01">
        <w:rPr>
          <w:rStyle w:val="libAlaemChar"/>
          <w:rFonts w:hint="cs"/>
          <w:rtl/>
        </w:rPr>
        <w:t>(</w:t>
      </w:r>
      <w:r w:rsidRPr="003C7C01">
        <w:rPr>
          <w:rStyle w:val="libAieChar"/>
          <w:rtl/>
        </w:rPr>
        <w:t>تَبارَكَ الله ربِّ العالَمينَ</w:t>
      </w:r>
      <w:r w:rsidRPr="003C7C01">
        <w:rPr>
          <w:rStyle w:val="libAlaemCha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sidR="009A58AC">
        <w:rPr>
          <w:rtl/>
        </w:rPr>
        <w:t>:</w:t>
      </w:r>
      <w:r>
        <w:rPr>
          <w:rtl/>
        </w:rPr>
        <w:t xml:space="preserve"> ماأنبت الحرمل من شجرة ولا ورقة ولا ثمرة إِلاّ وملك موكّل بها</w:t>
      </w:r>
      <w:r w:rsidR="009A58AC">
        <w:rPr>
          <w:rtl/>
        </w:rPr>
        <w:t>،</w:t>
      </w:r>
      <w:r>
        <w:rPr>
          <w:rtl/>
        </w:rPr>
        <w:t xml:space="preserve"> حتى تصير حطاما</w:t>
      </w:r>
      <w:r w:rsidR="009A58AC">
        <w:rPr>
          <w:rtl/>
        </w:rPr>
        <w:t>،</w:t>
      </w:r>
      <w:r>
        <w:rPr>
          <w:rtl/>
        </w:rPr>
        <w:t xml:space="preserve"> وأنّ في أصلها وفرعها نشرة</w:t>
      </w:r>
      <w:r>
        <w:rPr>
          <w:rFonts w:hint="cs"/>
          <w:rtl/>
        </w:rPr>
        <w:t xml:space="preserve"> </w:t>
      </w:r>
      <w:r w:rsidRPr="003C7C01">
        <w:rPr>
          <w:rStyle w:val="libFootnotenumChar"/>
          <w:rFonts w:hint="cs"/>
          <w:rtl/>
        </w:rPr>
        <w:t>(3)</w:t>
      </w:r>
      <w:r>
        <w:rPr>
          <w:rtl/>
        </w:rPr>
        <w:t xml:space="preserve"> (حرز من الغم والسحر) وأنّ في حبّها الشفاء من اثنين وسبعين داءً فتداووا بها وبالكندر</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 xml:space="preserve">وروي عن الرضا </w:t>
      </w:r>
      <w:r w:rsidRPr="003C7C01">
        <w:rPr>
          <w:rStyle w:val="libAlaemChar"/>
          <w:rtl/>
        </w:rPr>
        <w:t>عليه‌السلام</w:t>
      </w:r>
      <w:r>
        <w:rPr>
          <w:rtl/>
        </w:rPr>
        <w:t xml:space="preserve"> أنّه رأى مصروعا فدعا له بقدح فيه ماء</w:t>
      </w:r>
      <w:r w:rsidR="009A58AC">
        <w:rPr>
          <w:rtl/>
        </w:rPr>
        <w:t>،</w:t>
      </w:r>
      <w:r>
        <w:rPr>
          <w:rtl/>
        </w:rPr>
        <w:t xml:space="preserve"> ثم قرأ عليه الحمد والمعوذتين</w:t>
      </w:r>
      <w:r w:rsidR="009A58AC">
        <w:rPr>
          <w:rtl/>
        </w:rPr>
        <w:t>،</w:t>
      </w:r>
      <w:r>
        <w:rPr>
          <w:rtl/>
        </w:rPr>
        <w:t xml:space="preserve"> ونفث في القدح</w:t>
      </w:r>
      <w:r w:rsidR="009A58AC">
        <w:rPr>
          <w:rtl/>
        </w:rPr>
        <w:t>،</w:t>
      </w:r>
      <w:r>
        <w:rPr>
          <w:rtl/>
        </w:rPr>
        <w:t xml:space="preserve"> ثم أمر فصبّ الماء على رأسه ووجهه</w:t>
      </w:r>
      <w:r w:rsidR="009A58AC">
        <w:rPr>
          <w:rtl/>
        </w:rPr>
        <w:t>،</w:t>
      </w:r>
      <w:r>
        <w:rPr>
          <w:rtl/>
        </w:rPr>
        <w:t xml:space="preserve"> فأفاق وقال له</w:t>
      </w:r>
      <w:r w:rsidR="009A58AC">
        <w:rPr>
          <w:rtl/>
        </w:rPr>
        <w:t>:</w:t>
      </w:r>
      <w:r>
        <w:rPr>
          <w:rtl/>
        </w:rPr>
        <w:t xml:space="preserve"> لا يعود إليك أبداً</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وعن النبي </w:t>
      </w:r>
      <w:r w:rsidRPr="003C7C01">
        <w:rPr>
          <w:rStyle w:val="libAlaemChar"/>
          <w:rtl/>
        </w:rPr>
        <w:t>صلى‌الله‌عليه‌وآله</w:t>
      </w:r>
      <w:r>
        <w:rPr>
          <w:rtl/>
        </w:rPr>
        <w:t xml:space="preserve"> قال</w:t>
      </w:r>
      <w:r w:rsidR="009A58AC">
        <w:rPr>
          <w:rtl/>
        </w:rPr>
        <w:t>:</w:t>
      </w:r>
      <w:r>
        <w:rPr>
          <w:rtl/>
        </w:rPr>
        <w:t xml:space="preserve"> من رمي أو رمته الجنّ</w:t>
      </w:r>
      <w:r w:rsidR="009A58AC">
        <w:rPr>
          <w:rtl/>
        </w:rPr>
        <w:t>،</w:t>
      </w:r>
      <w:r>
        <w:rPr>
          <w:rtl/>
        </w:rPr>
        <w:t xml:space="preserve"> فليأخذ الحجر الذي رمي به فليرم من حيث رمي وليقل</w:t>
      </w:r>
      <w:r w:rsidR="009A58AC">
        <w:rPr>
          <w:rtl/>
        </w:rPr>
        <w:t>:</w:t>
      </w:r>
      <w:r>
        <w:rPr>
          <w:rtl/>
        </w:rPr>
        <w:t xml:space="preserve"> </w:t>
      </w:r>
      <w:r w:rsidRPr="00524C63">
        <w:rPr>
          <w:rStyle w:val="libBold2Char"/>
          <w:rtl/>
        </w:rPr>
        <w:t>حَسْبيَ الله وَكَفى وَسَمِعَ الله لِمَنْ دَعا لَيْسَ وَراءَ الله مُنْتَهى</w:t>
      </w:r>
      <w:r w:rsidR="003C7C01">
        <w:rPr>
          <w:rtl/>
        </w:rPr>
        <w:t>.</w:t>
      </w:r>
      <w:r>
        <w:rPr>
          <w:rFonts w:hint="cs"/>
          <w:rtl/>
        </w:rPr>
        <w:t xml:space="preserve"> </w:t>
      </w:r>
      <w:r>
        <w:rPr>
          <w:rtl/>
        </w:rPr>
        <w:t>وينفع للأمن من الجنّ اتخاذ الدجاج والديك والجدي في البيت وللامن من الجنّ في الاسفار والصحاري والمواضع المفزعة</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منها</w:t>
      </w:r>
      <w:r w:rsidR="009A58AC">
        <w:rPr>
          <w:rFonts w:hint="cs"/>
          <w:rtl/>
        </w:rPr>
        <w:t>:</w:t>
      </w:r>
      <w:r>
        <w:rPr>
          <w:rFonts w:hint="cs"/>
          <w:rtl/>
        </w:rPr>
        <w:t xml:space="preserve"> </w:t>
      </w:r>
      <w:r>
        <w:rPr>
          <w:rtl/>
        </w:rPr>
        <w:t xml:space="preserve">روي عن الصادق </w:t>
      </w:r>
      <w:r w:rsidRPr="003C7C01">
        <w:rPr>
          <w:rStyle w:val="libAlaemChar"/>
          <w:rtl/>
        </w:rPr>
        <w:t>عليه‌السلام</w:t>
      </w:r>
      <w:r>
        <w:rPr>
          <w:rtl/>
        </w:rPr>
        <w:t xml:space="preserve"> أنه قال</w:t>
      </w:r>
      <w:r w:rsidR="009A58AC">
        <w:rPr>
          <w:rtl/>
        </w:rPr>
        <w:t>:</w:t>
      </w:r>
      <w:r>
        <w:rPr>
          <w:rtl/>
        </w:rPr>
        <w:t xml:space="preserve"> ضع يدك على أمّ رأسك واقرأ برفيع صوتك</w:t>
      </w:r>
      <w:r w:rsidR="009A58AC">
        <w:rPr>
          <w:rtl/>
        </w:rPr>
        <w:t>:</w:t>
      </w:r>
      <w:r>
        <w:rPr>
          <w:rtl/>
        </w:rPr>
        <w:t xml:space="preserve"> </w:t>
      </w:r>
      <w:r w:rsidRPr="003C7C01">
        <w:rPr>
          <w:rStyle w:val="libAlaemChar"/>
          <w:rFonts w:hint="cs"/>
          <w:rtl/>
        </w:rPr>
        <w:t>(</w:t>
      </w:r>
      <w:r w:rsidRPr="003C7C01">
        <w:rPr>
          <w:rStyle w:val="libAieChar"/>
          <w:rtl/>
        </w:rPr>
        <w:t>أفَغَيْرَ دِينِ الله يَبْغونَ وَلَهُ أسْلَمَ مَنْ في السَّماواتِ وَالارضِ طَوْعا وَكُرْها وَإليهِ يُرْجَعونَ</w:t>
      </w:r>
      <w:r>
        <w:rPr>
          <w:rFonts w:hint="cs"/>
          <w:rtl/>
        </w:rPr>
        <w:t xml:space="preserve"> </w:t>
      </w:r>
      <w:r w:rsidRPr="003C7C01">
        <w:rPr>
          <w:rStyle w:val="libFootnotenumChar"/>
          <w:rFonts w:hint="cs"/>
          <w:rtl/>
        </w:rPr>
        <w:t>(7)</w:t>
      </w:r>
      <w:r w:rsidRPr="003C7C01">
        <w:rPr>
          <w:rStyle w:val="libAlaemChar"/>
          <w:rFonts w:hint="cs"/>
          <w:rtl/>
        </w:rPr>
        <w:t>)</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وروي أيضاً أنّه إذا تغوّلت الغيلان فأذّنوا بأذان الصلاة</w:t>
      </w:r>
      <w:r>
        <w:rPr>
          <w:rFonts w:hint="cs"/>
          <w:rtl/>
        </w:rPr>
        <w:t xml:space="preserve"> </w:t>
      </w:r>
      <w:r w:rsidRPr="003C7C01">
        <w:rPr>
          <w:rStyle w:val="libFootnotenumChar"/>
          <w:rFonts w:hint="cs"/>
          <w:rtl/>
        </w:rPr>
        <w:t>(9)</w:t>
      </w:r>
      <w:r w:rsidR="003C7C01">
        <w:rPr>
          <w:rtl/>
        </w:rPr>
        <w:t>.</w:t>
      </w:r>
    </w:p>
    <w:p w:rsidR="001B329E" w:rsidRDefault="001B329E" w:rsidP="001B329E">
      <w:pPr>
        <w:pStyle w:val="Heading3Center"/>
        <w:rPr>
          <w:rtl/>
        </w:rPr>
      </w:pPr>
      <w:bookmarkStart w:id="1191" w:name="_Toc415301365"/>
      <w:bookmarkStart w:id="1192" w:name="_Toc426799861"/>
      <w:r>
        <w:rPr>
          <w:rtl/>
        </w:rPr>
        <w:t>الحرز من العين</w:t>
      </w:r>
      <w:bookmarkEnd w:id="1191"/>
      <w:bookmarkEnd w:id="1192"/>
    </w:p>
    <w:p w:rsidR="001B329E" w:rsidRDefault="001B329E" w:rsidP="003C7C01">
      <w:pPr>
        <w:pStyle w:val="libNormal"/>
        <w:rPr>
          <w:rtl/>
        </w:rPr>
      </w:pPr>
      <w:r>
        <w:rPr>
          <w:rtl/>
        </w:rPr>
        <w:t>روي لذلك قراءة اَّية</w:t>
      </w:r>
      <w:r w:rsidR="009A58AC">
        <w:rPr>
          <w:rtl/>
        </w:rPr>
        <w:t>:</w:t>
      </w:r>
      <w:r>
        <w:rPr>
          <w:rFonts w:hint="cs"/>
          <w:rtl/>
        </w:rPr>
        <w:t xml:space="preserve"> </w:t>
      </w:r>
      <w:r w:rsidRPr="003C7C01">
        <w:rPr>
          <w:rStyle w:val="libAlaemChar"/>
          <w:rFonts w:hint="cs"/>
          <w:rtl/>
        </w:rPr>
        <w:t>(</w:t>
      </w:r>
      <w:r w:rsidRPr="003C7C01">
        <w:rPr>
          <w:rStyle w:val="libAieChar"/>
          <w:rtl/>
        </w:rPr>
        <w:t>وإن يكاد</w:t>
      </w:r>
      <w:r w:rsidRPr="003C7C01">
        <w:rPr>
          <w:rStyle w:val="libAlaemChar"/>
          <w:rFonts w:hint="cs"/>
          <w:rtl/>
        </w:rPr>
        <w:t>)</w:t>
      </w:r>
      <w:r>
        <w:rPr>
          <w:rFonts w:hint="cs"/>
          <w:rtl/>
        </w:rPr>
        <w:t xml:space="preserve"> </w:t>
      </w:r>
      <w:r w:rsidRPr="003C7C01">
        <w:rPr>
          <w:rStyle w:val="libFootnotenumChar"/>
          <w:rFonts w:hint="cs"/>
          <w:rtl/>
        </w:rPr>
        <w:t>(10) (11)</w:t>
      </w:r>
      <w:r w:rsidR="003C7C01">
        <w:rPr>
          <w:rtl/>
        </w:rPr>
        <w:t>.</w:t>
      </w:r>
      <w:r>
        <w:rPr>
          <w:rtl/>
        </w:rPr>
        <w:t xml:space="preserve"> وأيضاً عن الصادق </w:t>
      </w:r>
      <w:r w:rsidRPr="003C7C01">
        <w:rPr>
          <w:rStyle w:val="libAlaemChar"/>
          <w:rtl/>
        </w:rPr>
        <w:t>عليه‌السلام</w:t>
      </w:r>
      <w:r>
        <w:rPr>
          <w:rtl/>
        </w:rPr>
        <w:t xml:space="preserve"> قال</w:t>
      </w:r>
      <w:r w:rsidR="009A58AC">
        <w:rPr>
          <w:rtl/>
        </w:rPr>
        <w:t>:</w:t>
      </w:r>
      <w:r>
        <w:rPr>
          <w:rtl/>
        </w:rPr>
        <w:t xml:space="preserve"> إذا خفت أن تصاب</w:t>
      </w:r>
      <w:r>
        <w:rPr>
          <w:rFonts w:hint="cs"/>
          <w:rtl/>
        </w:rPr>
        <w:t xml:space="preserve"> </w:t>
      </w:r>
      <w:r>
        <w:rPr>
          <w:rtl/>
        </w:rPr>
        <w:t>بالعين</w:t>
      </w:r>
      <w:r w:rsidR="009A58AC">
        <w:rPr>
          <w:rtl/>
        </w:rPr>
        <w:t>،</w:t>
      </w:r>
      <w:r>
        <w:rPr>
          <w:rtl/>
        </w:rPr>
        <w:t xml:space="preserve"> أو تصيب بها أحداً فقل ثلاثا</w:t>
      </w:r>
      <w:r w:rsidR="009A58AC">
        <w:rPr>
          <w:rtl/>
        </w:rPr>
        <w:t>:</w:t>
      </w:r>
      <w:r>
        <w:rPr>
          <w:rtl/>
        </w:rPr>
        <w:t xml:space="preserve"> </w:t>
      </w:r>
      <w:r w:rsidRPr="00524C63">
        <w:rPr>
          <w:rStyle w:val="libBold2Char"/>
          <w:rtl/>
        </w:rPr>
        <w:t>ما شاءَ الله وَلا قوَّةَ إِلاّ بِالله العَلي العَظيمِ</w:t>
      </w:r>
      <w:r>
        <w:rPr>
          <w:rFonts w:hint="cs"/>
          <w:rtl/>
        </w:rPr>
        <w:t xml:space="preserve"> </w:t>
      </w:r>
      <w:r w:rsidRPr="003C7C01">
        <w:rPr>
          <w:rStyle w:val="libFootnotenumChar"/>
          <w:rFonts w:hint="cs"/>
          <w:rtl/>
        </w:rPr>
        <w:t>(12)</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الاعراف</w:t>
      </w:r>
      <w:r w:rsidR="009A58AC">
        <w:rPr>
          <w:rFonts w:hint="cs"/>
          <w:rtl/>
        </w:rPr>
        <w:t>:</w:t>
      </w:r>
      <w:r>
        <w:rPr>
          <w:rFonts w:hint="cs"/>
          <w:rtl/>
        </w:rPr>
        <w:t xml:space="preserve"> 7 / 54</w:t>
      </w:r>
      <w:r w:rsidR="003C7C01">
        <w:rPr>
          <w:rFonts w:hint="cs"/>
          <w:rtl/>
        </w:rPr>
        <w:t xml:space="preserve"> - </w:t>
      </w:r>
      <w:r>
        <w:rPr>
          <w:rFonts w:hint="cs"/>
          <w:rtl/>
        </w:rPr>
        <w:t>56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الامان للسيد ابن طاووس</w:t>
      </w:r>
      <w:r w:rsidR="009A58AC">
        <w:rPr>
          <w:rFonts w:hint="cs"/>
          <w:rtl/>
        </w:rPr>
        <w:t>:</w:t>
      </w:r>
      <w:r>
        <w:rPr>
          <w:rFonts w:hint="cs"/>
          <w:rtl/>
        </w:rPr>
        <w:t xml:space="preserve"> 130 فصل 16 وعنه البحار 95 / 132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لسراً</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طبّ الائمّة</w:t>
      </w:r>
      <w:r w:rsidR="009A58AC">
        <w:rPr>
          <w:rFonts w:hint="cs"/>
          <w:rtl/>
        </w:rPr>
        <w:t>:</w:t>
      </w:r>
      <w:r>
        <w:rPr>
          <w:rFonts w:hint="cs"/>
          <w:rtl/>
        </w:rPr>
        <w:t xml:space="preserve"> 67 وعنه البحار 62 / 233 والفصول المهمّة للعاملي</w:t>
      </w:r>
      <w:r w:rsidR="009A58AC">
        <w:rPr>
          <w:rFonts w:hint="cs"/>
          <w:rtl/>
        </w:rPr>
        <w:t>:</w:t>
      </w:r>
      <w:r>
        <w:rPr>
          <w:rFonts w:hint="cs"/>
          <w:rtl/>
        </w:rPr>
        <w:t xml:space="preserve"> 176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طبّ الائمّة</w:t>
      </w:r>
      <w:r w:rsidR="009A58AC">
        <w:rPr>
          <w:rFonts w:hint="cs"/>
          <w:rtl/>
        </w:rPr>
        <w:t>:</w:t>
      </w:r>
      <w:r>
        <w:rPr>
          <w:rFonts w:hint="cs"/>
          <w:rtl/>
        </w:rPr>
        <w:t xml:space="preserve"> 111 وعنه البحار 95 / 150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طبّ الائمّة</w:t>
      </w:r>
      <w:r w:rsidR="009A58AC">
        <w:rPr>
          <w:rFonts w:hint="cs"/>
          <w:rtl/>
        </w:rPr>
        <w:t>:</w:t>
      </w:r>
      <w:r>
        <w:rPr>
          <w:rFonts w:hint="cs"/>
          <w:rtl/>
        </w:rPr>
        <w:t xml:space="preserve"> 112 وعنه البحار 95 / 150</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آل عمران</w:t>
      </w:r>
      <w:r w:rsidR="009A58AC">
        <w:rPr>
          <w:rFonts w:hint="cs"/>
          <w:rtl/>
        </w:rPr>
        <w:t>:</w:t>
      </w:r>
      <w:r>
        <w:rPr>
          <w:rFonts w:hint="cs"/>
          <w:rtl/>
        </w:rPr>
        <w:t xml:space="preserve"> 3 / 83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أمالي الطوسي</w:t>
      </w:r>
      <w:r w:rsidR="009A58AC">
        <w:rPr>
          <w:rFonts w:hint="cs"/>
          <w:rtl/>
        </w:rPr>
        <w:t>:</w:t>
      </w:r>
      <w:r>
        <w:rPr>
          <w:rFonts w:hint="cs"/>
          <w:rtl/>
        </w:rPr>
        <w:t xml:space="preserve"> المجلس 10</w:t>
      </w:r>
      <w:r w:rsidR="009A58AC">
        <w:rPr>
          <w:rFonts w:hint="cs"/>
          <w:rtl/>
        </w:rPr>
        <w:t>،</w:t>
      </w:r>
      <w:r>
        <w:rPr>
          <w:rFonts w:hint="cs"/>
          <w:rtl/>
        </w:rPr>
        <w:t xml:space="preserve"> الحديث 86</w:t>
      </w:r>
      <w:r w:rsidR="009A58AC">
        <w:rPr>
          <w:rFonts w:hint="cs"/>
          <w:rtl/>
        </w:rPr>
        <w:t>،</w:t>
      </w:r>
      <w:r>
        <w:rPr>
          <w:rFonts w:hint="cs"/>
          <w:rtl/>
        </w:rPr>
        <w:t xml:space="preserve"> ترتيب الامالي 8 / 515 باب 31 ح 5048</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 xml:space="preserve">المحاسن 1 / 121 باب 51 ذيل رقم 128 وفي ط 85 عن رسول الله </w:t>
      </w:r>
      <w:r w:rsidRPr="003C7C01">
        <w:rPr>
          <w:rStyle w:val="libAlaemChar"/>
          <w:rFonts w:hint="cs"/>
          <w:rtl/>
        </w:rPr>
        <w:t>صلى‌الله‌عليه‌وآله</w:t>
      </w:r>
      <w:r>
        <w:rPr>
          <w:rFonts w:hint="cs"/>
          <w:rtl/>
        </w:rPr>
        <w:t xml:space="preserve"> وعنه البحار 95 / 148 ح 2</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القلم</w:t>
      </w:r>
      <w:r w:rsidR="009A58AC">
        <w:rPr>
          <w:rFonts w:hint="cs"/>
          <w:rtl/>
        </w:rPr>
        <w:t>:</w:t>
      </w:r>
      <w:r>
        <w:rPr>
          <w:rFonts w:hint="cs"/>
          <w:rtl/>
        </w:rPr>
        <w:t xml:space="preserve"> 68 / 51</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الجوامع للطبرسي ومجمع البيان 10 / 513</w:t>
      </w:r>
      <w:r w:rsidR="009A58AC">
        <w:rPr>
          <w:rFonts w:hint="cs"/>
          <w:rtl/>
        </w:rPr>
        <w:t>،</w:t>
      </w:r>
      <w:r>
        <w:rPr>
          <w:rFonts w:hint="cs"/>
          <w:rtl/>
        </w:rPr>
        <w:t xml:space="preserve"> البحار 95 / 133</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مكارم الاخلاق 2 / 231 ح 2553 وعنه البحار 95 / 128 ح 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وروي أنّه إذا تهيّأ أحدكم بهيئة تعجبُهُ فليقرأ حين يخرج من بيته المعوّذتين فإنّه لايضرّه شي بإذن الله تعالى</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أيضاً لدفع العين</w:t>
      </w:r>
      <w:r w:rsidR="009A58AC" w:rsidRPr="00524C63">
        <w:rPr>
          <w:rStyle w:val="libBold2Char"/>
          <w:rFonts w:hint="cs"/>
          <w:rtl/>
        </w:rPr>
        <w:t>:</w:t>
      </w:r>
      <w:r>
        <w:rPr>
          <w:rFonts w:hint="cs"/>
          <w:rtl/>
        </w:rPr>
        <w:t xml:space="preserve"> </w:t>
      </w:r>
      <w:r>
        <w:rPr>
          <w:rtl/>
        </w:rPr>
        <w:t>ارفع يدك إلى حذاء وجهك واقرأ الحمد والتوحيد والمعوّذتين</w:t>
      </w:r>
      <w:r w:rsidR="009A58AC">
        <w:rPr>
          <w:rtl/>
        </w:rPr>
        <w:t>؛</w:t>
      </w:r>
      <w:r>
        <w:rPr>
          <w:rtl/>
        </w:rPr>
        <w:t xml:space="preserve"> وامسحهما على نواصيك</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أيضاً عوذه لدفع العين</w:t>
      </w:r>
      <w:r w:rsidR="009A58AC">
        <w:rPr>
          <w:rFonts w:hint="cs"/>
          <w:rtl/>
        </w:rPr>
        <w:t>:</w:t>
      </w:r>
      <w:r>
        <w:rPr>
          <w:rFonts w:hint="cs"/>
          <w:rtl/>
        </w:rPr>
        <w:t xml:space="preserve"> </w:t>
      </w:r>
      <w:r w:rsidRPr="00524C63">
        <w:rPr>
          <w:rStyle w:val="libBold2Char"/>
          <w:rtl/>
        </w:rPr>
        <w:t>اللّهُمَّ رَبَّ مَطَرٍ حابِسٍ وَحَجَرٍ يابِسٍ وَلَيْلٍ دامِسٍ وَرَطْبٍ ويابِسْ رُدَّ عَينَ العاينِ عَلَيهِ في كَبِدِهِ وَنَحْرِهِ وَمالِهِ</w:t>
      </w:r>
      <w:r>
        <w:rPr>
          <w:rtl/>
        </w:rPr>
        <w:t xml:space="preserve"> </w:t>
      </w:r>
      <w:r w:rsidRPr="003C7C01">
        <w:rPr>
          <w:rStyle w:val="libAlaemChar"/>
          <w:rFonts w:hint="cs"/>
          <w:rtl/>
        </w:rPr>
        <w:t>(</w:t>
      </w:r>
      <w:r w:rsidRPr="003C7C01">
        <w:rPr>
          <w:rStyle w:val="libAieChar"/>
          <w:rtl/>
        </w:rPr>
        <w:t>فَارْجِعَ البَصَرَ هَلْ تَرى مِنْ فُطور ثُمَّ ارْجع البَصَرَ كَرَّتينِ يَنْقَلِبْ إلَيْكَ البَّصَرُ خاسِئا وَهُوَ حَسيرٌ</w:t>
      </w:r>
      <w:r w:rsidRPr="003C7C01">
        <w:rPr>
          <w:rStyle w:val="libAlaemChar"/>
          <w:rFonts w:hint="cs"/>
          <w:rtl/>
        </w:rPr>
        <w:t xml:space="preserve">) </w:t>
      </w:r>
      <w:r w:rsidRPr="003C7C01">
        <w:rPr>
          <w:rStyle w:val="libFootnotenumChar"/>
          <w:rFonts w:hint="cs"/>
          <w:rtl/>
        </w:rPr>
        <w:t>(3) (4)</w:t>
      </w:r>
      <w:r w:rsidR="003C7C01">
        <w:rPr>
          <w:rtl/>
        </w:rPr>
        <w:t>.</w:t>
      </w:r>
    </w:p>
    <w:p w:rsidR="001B329E" w:rsidRDefault="001B329E" w:rsidP="001B329E">
      <w:pPr>
        <w:pStyle w:val="Heading3Center"/>
        <w:rPr>
          <w:rtl/>
        </w:rPr>
      </w:pPr>
      <w:bookmarkStart w:id="1193" w:name="_Toc415301366"/>
      <w:bookmarkStart w:id="1194" w:name="_Toc426799862"/>
      <w:r>
        <w:rPr>
          <w:rtl/>
        </w:rPr>
        <w:t>عوذة أخرى</w:t>
      </w:r>
      <w:bookmarkEnd w:id="1193"/>
      <w:bookmarkEnd w:id="1194"/>
    </w:p>
    <w:p w:rsidR="001B329E" w:rsidRDefault="001B329E" w:rsidP="003C7C01">
      <w:pPr>
        <w:pStyle w:val="libNormal"/>
        <w:rPr>
          <w:rtl/>
        </w:rPr>
      </w:pPr>
      <w:r>
        <w:rPr>
          <w:rtl/>
        </w:rPr>
        <w:t>يقول</w:t>
      </w:r>
      <w:r w:rsidR="009A58AC">
        <w:rPr>
          <w:rtl/>
        </w:rPr>
        <w:t>:</w:t>
      </w:r>
      <w:r>
        <w:rPr>
          <w:rtl/>
        </w:rPr>
        <w:t xml:space="preserve"> </w:t>
      </w:r>
      <w:r w:rsidRPr="00524C63">
        <w:rPr>
          <w:rStyle w:val="libBold2Char"/>
          <w:rtl/>
        </w:rPr>
        <w:t>اللّهُمَّ ذا السُّلْطانِ العَظيمِ وَالمَنِّ القَّديمِ وَالوَجْهِ الكَريمِ ذا الكَلِماتِ التّاماتِ وَالدَّعواتِ المُسْتَجاباتِ عافِ فُلانا مِنْ أنْفُسِ الجِنِّ وَأعْيُنَ الانْسِ</w:t>
      </w:r>
      <w:r w:rsidR="003C7C01">
        <w:rPr>
          <w:rtl/>
        </w:rPr>
        <w:t>.</w:t>
      </w:r>
      <w:r>
        <w:rPr>
          <w:rtl/>
        </w:rPr>
        <w:t xml:space="preserve"> وهي عوذة عوّذ بها النبي </w:t>
      </w:r>
      <w:r w:rsidRPr="003C7C01">
        <w:rPr>
          <w:rStyle w:val="libAlaemChar"/>
          <w:rtl/>
        </w:rPr>
        <w:t>صلى‌الله‌عليه‌وآله</w:t>
      </w:r>
      <w:r>
        <w:rPr>
          <w:rtl/>
        </w:rPr>
        <w:t xml:space="preserve"> الحسنين </w:t>
      </w:r>
      <w:r w:rsidRPr="003C7C01">
        <w:rPr>
          <w:rStyle w:val="libAlaemChar"/>
          <w:rtl/>
        </w:rPr>
        <w:t>عليهما‌السلام</w:t>
      </w:r>
      <w:r>
        <w:rPr>
          <w:rtl/>
        </w:rPr>
        <w:t xml:space="preserve"> وقال لأصحابه</w:t>
      </w:r>
      <w:r w:rsidR="009A58AC">
        <w:rPr>
          <w:rtl/>
        </w:rPr>
        <w:t>:</w:t>
      </w:r>
      <w:r>
        <w:rPr>
          <w:rtl/>
        </w:rPr>
        <w:t xml:space="preserve"> عليكم ان تعوّذوا بها أولادكم</w:t>
      </w:r>
      <w:r>
        <w:rPr>
          <w:rFonts w:hint="cs"/>
          <w:rtl/>
        </w:rPr>
        <w:t xml:space="preserve"> </w:t>
      </w:r>
      <w:r w:rsidRPr="003C7C01">
        <w:rPr>
          <w:rStyle w:val="libFootnotenumChar"/>
          <w:rFonts w:hint="cs"/>
          <w:rtl/>
        </w:rPr>
        <w:t>(5)</w:t>
      </w:r>
      <w:r w:rsidR="003C7C01">
        <w:rPr>
          <w:rtl/>
        </w:rPr>
        <w:t>.</w:t>
      </w:r>
    </w:p>
    <w:p w:rsidR="001B329E" w:rsidRDefault="001B329E" w:rsidP="001B329E">
      <w:pPr>
        <w:pStyle w:val="Heading3Center"/>
        <w:rPr>
          <w:rtl/>
        </w:rPr>
      </w:pPr>
      <w:bookmarkStart w:id="1195" w:name="_Toc415301367"/>
      <w:bookmarkStart w:id="1196" w:name="_Toc426799863"/>
      <w:r>
        <w:rPr>
          <w:rtl/>
        </w:rPr>
        <w:t>عوذة لصيانة الحيوان</w:t>
      </w:r>
      <w:bookmarkEnd w:id="1195"/>
      <w:bookmarkEnd w:id="1196"/>
    </w:p>
    <w:p w:rsidR="001B329E" w:rsidRDefault="001B329E" w:rsidP="003C7C01">
      <w:pPr>
        <w:pStyle w:val="libNormal"/>
        <w:rPr>
          <w:rtl/>
        </w:rPr>
      </w:pPr>
      <w:r>
        <w:rPr>
          <w:rtl/>
        </w:rPr>
        <w:t>وغيره من الإصابة بالعين</w:t>
      </w:r>
      <w:r>
        <w:rPr>
          <w:rFonts w:hint="cs"/>
          <w:rtl/>
        </w:rPr>
        <w:t xml:space="preserve"> </w:t>
      </w:r>
      <w:r>
        <w:rPr>
          <w:rtl/>
        </w:rPr>
        <w:t xml:space="preserve">مروية عن أمير المؤمنين </w:t>
      </w:r>
      <w:r w:rsidRPr="003C7C01">
        <w:rPr>
          <w:rStyle w:val="libAlaemChar"/>
          <w:rtl/>
        </w:rPr>
        <w:t>عليه‌السلام</w:t>
      </w:r>
      <w:r w:rsidR="009A58AC">
        <w:rPr>
          <w:rtl/>
        </w:rPr>
        <w:t>:</w:t>
      </w:r>
      <w:r>
        <w:rPr>
          <w:rtl/>
        </w:rPr>
        <w:t xml:space="preserve"> بِسْمِ الله الرَّحْمنِ الرَّحيمِ بِسْمِ الله العَظيمِ عَبَسَ عابِسٌ وَشَهاب قابِس وَحَجَرٍ يابِس رُدَّتْ عَينُ العاينِ عَلَيهِ مِنْ رأسِهِ إلى قَدَميهِ</w:t>
      </w:r>
      <w:r w:rsidR="009A58AC">
        <w:rPr>
          <w:rtl/>
        </w:rPr>
        <w:t>،</w:t>
      </w:r>
      <w:r>
        <w:rPr>
          <w:rtl/>
        </w:rPr>
        <w:t xml:space="preserve"> أخَذَ عَيْناهُ قابِضْ بِكلاهُ وَعَلى جارِهِ وَأقارِبِهِ جِلْدَهُ</w:t>
      </w:r>
      <w:r>
        <w:rPr>
          <w:rFonts w:hint="cs"/>
          <w:rtl/>
        </w:rPr>
        <w:t xml:space="preserve"> </w:t>
      </w:r>
      <w:r>
        <w:rPr>
          <w:rtl/>
        </w:rPr>
        <w:t xml:space="preserve">دَقيقٌ وَدَمُهُ رَقيقٌ وَبابُ المَكروهِ تَليقُ </w:t>
      </w:r>
      <w:r w:rsidRPr="003C7C01">
        <w:rPr>
          <w:rStyle w:val="libAlaemChar"/>
          <w:rFonts w:hint="cs"/>
          <w:rtl/>
        </w:rPr>
        <w:t>(</w:t>
      </w:r>
      <w:r w:rsidRPr="003C7C01">
        <w:rPr>
          <w:rStyle w:val="libAieChar"/>
          <w:rtl/>
        </w:rPr>
        <w:t>فَارْجِعَ البَصَرَ</w:t>
      </w:r>
      <w:r w:rsidRPr="003C7C01">
        <w:rPr>
          <w:rStyle w:val="libAieChar"/>
          <w:rFonts w:hint="cs"/>
          <w:rtl/>
        </w:rPr>
        <w:t xml:space="preserve"> هل ترى من فطور</w:t>
      </w:r>
      <w:r w:rsidR="009A58AC">
        <w:rPr>
          <w:rStyle w:val="libAieChar"/>
          <w:rFonts w:hint="cs"/>
          <w:rtl/>
        </w:rPr>
        <w:t>،</w:t>
      </w:r>
      <w:r w:rsidRPr="003C7C01">
        <w:rPr>
          <w:rStyle w:val="libAieChar"/>
          <w:rFonts w:hint="cs"/>
          <w:rtl/>
        </w:rPr>
        <w:t xml:space="preserve"> ثم ارجع البصر</w:t>
      </w:r>
      <w:r w:rsidRPr="003C7C01">
        <w:rPr>
          <w:rStyle w:val="libAieChar"/>
          <w:rtl/>
        </w:rPr>
        <w:t xml:space="preserve"> كَرَّتينِ يَنْقَلِبْ إلَيْكَ البَّصَرُ خاسِئا وَهُوَ حَسيرٌ</w:t>
      </w:r>
      <w:r w:rsidRPr="003C7C01">
        <w:rPr>
          <w:rStyle w:val="libAlaemChar"/>
          <w:rFonts w:hint="cs"/>
          <w:rtl/>
        </w:rPr>
        <w:t>)</w:t>
      </w:r>
      <w:r>
        <w:rPr>
          <w:rFonts w:hint="cs"/>
          <w:rtl/>
        </w:rPr>
        <w:t xml:space="preserve"> </w:t>
      </w:r>
      <w:r w:rsidRPr="003C7C01">
        <w:rPr>
          <w:rStyle w:val="libFootnotenumChar"/>
          <w:rFonts w:hint="cs"/>
          <w:rtl/>
        </w:rPr>
        <w:t>(6) (7)</w:t>
      </w:r>
      <w:r w:rsidR="003C7C01">
        <w:rPr>
          <w:rtl/>
        </w:rPr>
        <w:t>.</w:t>
      </w:r>
    </w:p>
    <w:p w:rsidR="001B329E" w:rsidRDefault="001B329E" w:rsidP="001B329E">
      <w:pPr>
        <w:pStyle w:val="Heading3Center"/>
        <w:rPr>
          <w:rtl/>
        </w:rPr>
      </w:pPr>
      <w:bookmarkStart w:id="1197" w:name="_Toc415301368"/>
      <w:bookmarkStart w:id="1198" w:name="_Toc426799864"/>
      <w:r>
        <w:rPr>
          <w:rFonts w:hint="cs"/>
          <w:rtl/>
        </w:rPr>
        <w:t xml:space="preserve">عوذة </w:t>
      </w:r>
      <w:r>
        <w:rPr>
          <w:rtl/>
        </w:rPr>
        <w:t>لدفع وساوس الشيطان</w:t>
      </w:r>
      <w:bookmarkEnd w:id="1197"/>
      <w:bookmarkEnd w:id="1198"/>
    </w:p>
    <w:p w:rsidR="001B329E" w:rsidRPr="00524C63" w:rsidRDefault="001B329E" w:rsidP="003C7C01">
      <w:pPr>
        <w:pStyle w:val="libNormal"/>
        <w:rPr>
          <w:rStyle w:val="libBold2Char"/>
          <w:rtl/>
        </w:rPr>
      </w:pPr>
      <w:r>
        <w:rPr>
          <w:rtl/>
        </w:rPr>
        <w:t>روي أنّه يتعوّذ بالله وليقل</w:t>
      </w:r>
      <w:r w:rsidR="009A58AC">
        <w:rPr>
          <w:rtl/>
        </w:rPr>
        <w:t>:</w:t>
      </w:r>
      <w:r>
        <w:rPr>
          <w:rtl/>
        </w:rPr>
        <w:t xml:space="preserve"> </w:t>
      </w:r>
      <w:r w:rsidRPr="00524C63">
        <w:rPr>
          <w:rStyle w:val="libBold2Char"/>
          <w:rtl/>
        </w:rPr>
        <w:t>اَّمَنْتُ بِالله وَ</w:t>
      </w:r>
      <w:r w:rsidRPr="00524C63">
        <w:rPr>
          <w:rStyle w:val="libBold2Char"/>
          <w:rFonts w:hint="cs"/>
          <w:rtl/>
        </w:rPr>
        <w:t>ب</w:t>
      </w:r>
      <w:r w:rsidRPr="00524C63">
        <w:rPr>
          <w:rStyle w:val="libBold2Char"/>
          <w:rtl/>
        </w:rPr>
        <w:t>رَسولِهِ</w:t>
      </w:r>
      <w:r w:rsidRPr="00524C63">
        <w:rPr>
          <w:rStyle w:val="libBold2Char"/>
          <w:rFonts w:hint="cs"/>
          <w:rtl/>
        </w:rPr>
        <w:t xml:space="preserve"> </w:t>
      </w:r>
      <w:r w:rsidRPr="003C7C01">
        <w:rPr>
          <w:rStyle w:val="libFootnotenumChar"/>
          <w:rFonts w:hint="cs"/>
          <w:rtl/>
        </w:rPr>
        <w:t>(8)</w:t>
      </w:r>
      <w:r w:rsidRPr="00524C63">
        <w:rPr>
          <w:rStyle w:val="libBold2Char"/>
          <w:rtl/>
        </w:rPr>
        <w:t xml:space="preserve"> مُخْلِصا لَهُ الدِّينِ</w:t>
      </w:r>
      <w:r>
        <w:rPr>
          <w:rFonts w:hint="cs"/>
          <w:rtl/>
        </w:rPr>
        <w:t xml:space="preserve"> </w:t>
      </w:r>
      <w:r w:rsidRPr="003C7C01">
        <w:rPr>
          <w:rStyle w:val="libFootnotenumChar"/>
          <w:rFonts w:hint="cs"/>
          <w:rtl/>
        </w:rPr>
        <w:t>(9)</w:t>
      </w:r>
      <w:r w:rsidR="003C7C01">
        <w:rPr>
          <w:rtl/>
        </w:rPr>
        <w:t>.</w:t>
      </w:r>
      <w:r>
        <w:rPr>
          <w:rFonts w:hint="cs"/>
          <w:rtl/>
        </w:rPr>
        <w:t xml:space="preserve"> </w:t>
      </w:r>
      <w:r>
        <w:rPr>
          <w:rtl/>
        </w:rPr>
        <w:t xml:space="preserve">وروى الشيخ الشهيد عن النبي </w:t>
      </w:r>
      <w:r w:rsidRPr="003C7C01">
        <w:rPr>
          <w:rStyle w:val="libAlaemChar"/>
          <w:rtl/>
        </w:rPr>
        <w:t>صلى‌الله‌عليه‌وآله</w:t>
      </w:r>
      <w:r w:rsidR="009A58AC">
        <w:rPr>
          <w:rtl/>
        </w:rPr>
        <w:t>:</w:t>
      </w:r>
      <w:r>
        <w:rPr>
          <w:rtl/>
        </w:rPr>
        <w:t xml:space="preserve"> أن الشيطان اثنان</w:t>
      </w:r>
      <w:r w:rsidR="009A58AC">
        <w:rPr>
          <w:rtl/>
        </w:rPr>
        <w:t>،</w:t>
      </w:r>
      <w:r>
        <w:rPr>
          <w:rtl/>
        </w:rPr>
        <w:t xml:space="preserve"> شيطان الجن ويبعد ب‍‍</w:t>
      </w:r>
      <w:r w:rsidR="009A58AC">
        <w:rPr>
          <w:rtl/>
        </w:rPr>
        <w:t>:</w:t>
      </w:r>
      <w:r>
        <w:rPr>
          <w:rtl/>
        </w:rPr>
        <w:t xml:space="preserve"> </w:t>
      </w:r>
      <w:r w:rsidRPr="00524C63">
        <w:rPr>
          <w:rStyle w:val="libBold2Char"/>
          <w:rtl/>
        </w:rPr>
        <w:t>لاحَوْلَ وَلا قوَّةَ إِلاّ بِالله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مكارم الاخلاق 2 / 231 ح 2554 وعنه البحار 95 / 128 ح 9 وفي ص 133 عن زبدة البيان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مكارم الاخلاق 2 / 286 ح 2643 وعنه البحار 95 / 129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الملك</w:t>
      </w:r>
      <w:r w:rsidR="009A58AC">
        <w:rPr>
          <w:rFonts w:hint="cs"/>
          <w:rtl/>
        </w:rPr>
        <w:t>:</w:t>
      </w:r>
      <w:r>
        <w:rPr>
          <w:rFonts w:hint="cs"/>
          <w:rtl/>
        </w:rPr>
        <w:t xml:space="preserve"> 67 / 3</w:t>
      </w:r>
      <w:r w:rsidR="003C7C01">
        <w:rPr>
          <w:rFonts w:hint="cs"/>
          <w:rtl/>
        </w:rPr>
        <w:t xml:space="preserve"> - </w:t>
      </w:r>
      <w:r>
        <w:rPr>
          <w:rFonts w:hint="cs"/>
          <w:rtl/>
        </w:rPr>
        <w:t>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مكارم الاخلاق 2 / 289 وعنه البحار 95 / 131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جنّة الامان للكفعمي وعنه البحار 95 / 132</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الملك</w:t>
      </w:r>
      <w:r w:rsidR="009A58AC">
        <w:rPr>
          <w:rFonts w:hint="cs"/>
          <w:rtl/>
        </w:rPr>
        <w:t>:</w:t>
      </w:r>
      <w:r>
        <w:rPr>
          <w:rFonts w:hint="cs"/>
          <w:rtl/>
        </w:rPr>
        <w:t xml:space="preserve"> 67 / 3</w:t>
      </w:r>
      <w:r w:rsidR="003C7C01">
        <w:rPr>
          <w:rFonts w:hint="cs"/>
          <w:rtl/>
        </w:rPr>
        <w:t xml:space="preserve"> - </w:t>
      </w:r>
      <w:r>
        <w:rPr>
          <w:rFonts w:hint="cs"/>
          <w:rtl/>
        </w:rPr>
        <w:t>4</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البحار 95 / 42</w:t>
      </w:r>
      <w:r w:rsidR="009A58AC">
        <w:rPr>
          <w:rFonts w:hint="cs"/>
          <w:rtl/>
        </w:rPr>
        <w:t>،</w:t>
      </w:r>
      <w:r>
        <w:rPr>
          <w:rFonts w:hint="cs"/>
          <w:rtl/>
        </w:rPr>
        <w:t xml:space="preserve"> ح 3 عن كتاب العتيق للغروي</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وبرسله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9</w:t>
      </w:r>
      <w:r w:rsidR="003C7C01">
        <w:rPr>
          <w:rFonts w:hint="cs"/>
          <w:rtl/>
        </w:rPr>
        <w:t xml:space="preserve"> - </w:t>
      </w:r>
      <w:r>
        <w:rPr>
          <w:rFonts w:hint="cs"/>
          <w:rtl/>
        </w:rPr>
        <w:t>البحار 95 / 136 ح 1 و 3 عن الخصال وعن مكارم الاخلاق</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B2199A">
        <w:rPr>
          <w:rtl/>
        </w:rPr>
        <w:lastRenderedPageBreak/>
        <w:t>العَلي العَظيمِ</w:t>
      </w:r>
      <w:r w:rsidR="009A58AC">
        <w:rPr>
          <w:rtl/>
        </w:rPr>
        <w:t>،</w:t>
      </w:r>
      <w:r>
        <w:rPr>
          <w:rtl/>
        </w:rPr>
        <w:t xml:space="preserve"> وَشيطان الانس ويبعد بالصلاة على النبي واَّله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مضى في باب الصلوات</w:t>
      </w:r>
      <w:r w:rsidR="009A58AC">
        <w:rPr>
          <w:rtl/>
        </w:rPr>
        <w:t>،</w:t>
      </w:r>
      <w:r>
        <w:rPr>
          <w:rtl/>
        </w:rPr>
        <w:t xml:space="preserve"> الصلاة لحديث النفس وبعض العوذات لدفع وساوس الشيطان</w:t>
      </w:r>
      <w:r>
        <w:rPr>
          <w:rFonts w:hint="cs"/>
          <w:rtl/>
        </w:rPr>
        <w:t xml:space="preserve"> ص 777</w:t>
      </w:r>
      <w:r w:rsidR="003C7C01">
        <w:rPr>
          <w:rtl/>
        </w:rPr>
        <w:t>.</w:t>
      </w:r>
    </w:p>
    <w:p w:rsidR="001B329E" w:rsidRDefault="001B329E" w:rsidP="001B329E">
      <w:pPr>
        <w:pStyle w:val="Heading3Center"/>
        <w:rPr>
          <w:rtl/>
        </w:rPr>
      </w:pPr>
      <w:bookmarkStart w:id="1199" w:name="_Toc415301369"/>
      <w:bookmarkStart w:id="1200" w:name="_Toc426799865"/>
      <w:r>
        <w:rPr>
          <w:rFonts w:hint="cs"/>
          <w:rtl/>
        </w:rPr>
        <w:t xml:space="preserve">عوذة </w:t>
      </w:r>
      <w:r>
        <w:rPr>
          <w:rtl/>
        </w:rPr>
        <w:t>للأمن من السارق</w:t>
      </w:r>
      <w:bookmarkEnd w:id="1199"/>
      <w:bookmarkEnd w:id="1200"/>
    </w:p>
    <w:p w:rsidR="001B329E" w:rsidRDefault="001B329E" w:rsidP="003C7C01">
      <w:pPr>
        <w:pStyle w:val="libNormal"/>
        <w:rPr>
          <w:rtl/>
        </w:rPr>
      </w:pPr>
      <w:r>
        <w:rPr>
          <w:rtl/>
        </w:rPr>
        <w:t>يقرأ على الحلق والقفل</w:t>
      </w:r>
      <w:r w:rsidR="009A58AC">
        <w:rPr>
          <w:rtl/>
        </w:rPr>
        <w:t>:</w:t>
      </w:r>
      <w:r>
        <w:rPr>
          <w:rFonts w:hint="cs"/>
          <w:rtl/>
        </w:rPr>
        <w:t xml:space="preserve"> </w:t>
      </w:r>
      <w:r w:rsidRPr="003C7C01">
        <w:rPr>
          <w:rStyle w:val="libAlaemChar"/>
          <w:rFonts w:hint="cs"/>
          <w:rtl/>
        </w:rPr>
        <w:t>(</w:t>
      </w:r>
      <w:r w:rsidRPr="003C7C01">
        <w:rPr>
          <w:rStyle w:val="libAieChar"/>
          <w:rtl/>
        </w:rPr>
        <w:t>قُلْ ادْعوا الله أوْ ادْعوا الرَّحْمنِ</w:t>
      </w:r>
      <w:r w:rsidRPr="003C7C01">
        <w:rPr>
          <w:rStyle w:val="libAlaemChar"/>
          <w:rFonts w:hint="cs"/>
          <w:rtl/>
        </w:rPr>
        <w:t>)</w:t>
      </w:r>
      <w:r>
        <w:rPr>
          <w:rtl/>
        </w:rPr>
        <w:t xml:space="preserve"> </w:t>
      </w:r>
      <w:r w:rsidRPr="003C7C01">
        <w:rPr>
          <w:rStyle w:val="libFootnotenumChar"/>
          <w:rFonts w:hint="cs"/>
          <w:rtl/>
        </w:rPr>
        <w:t>(2)</w:t>
      </w:r>
      <w:r>
        <w:rPr>
          <w:rFonts w:hint="cs"/>
          <w:rtl/>
        </w:rPr>
        <w:t xml:space="preserve"> </w:t>
      </w:r>
      <w:r>
        <w:rPr>
          <w:rtl/>
        </w:rPr>
        <w:t>إلى اَّخر السورة</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3Center"/>
        <w:rPr>
          <w:rtl/>
        </w:rPr>
      </w:pPr>
      <w:bookmarkStart w:id="1201" w:name="_Toc415301370"/>
      <w:bookmarkStart w:id="1202" w:name="_Toc426799866"/>
      <w:r>
        <w:rPr>
          <w:rtl/>
        </w:rPr>
        <w:t>عوذة للعقرب</w:t>
      </w:r>
      <w:bookmarkEnd w:id="1201"/>
      <w:bookmarkEnd w:id="1202"/>
    </w:p>
    <w:p w:rsidR="001B329E" w:rsidRDefault="001B329E" w:rsidP="003C7C01">
      <w:pPr>
        <w:pStyle w:val="libNormal"/>
        <w:rPr>
          <w:rtl/>
        </w:rPr>
      </w:pPr>
      <w:r>
        <w:rPr>
          <w:rtl/>
        </w:rPr>
        <w:t>روي أنه يحدّ النظر إلى السُّهى</w:t>
      </w:r>
      <w:r w:rsidR="009A58AC">
        <w:rPr>
          <w:rtl/>
        </w:rPr>
        <w:t>،</w:t>
      </w:r>
      <w:r>
        <w:rPr>
          <w:rtl/>
        </w:rPr>
        <w:t xml:space="preserve"> وهو نجم صغير بجانب النجم الأوسط من نجوم بنات النعش ويقول ثلاثا</w:t>
      </w:r>
      <w:r w:rsidR="009A58AC">
        <w:rPr>
          <w:rtl/>
        </w:rPr>
        <w:t>:</w:t>
      </w:r>
      <w:r>
        <w:rPr>
          <w:rFonts w:hint="cs"/>
          <w:rtl/>
        </w:rPr>
        <w:t xml:space="preserve"> </w:t>
      </w:r>
      <w:r w:rsidRPr="00524C63">
        <w:rPr>
          <w:rStyle w:val="libBold2Char"/>
          <w:rtl/>
        </w:rPr>
        <w:t>اللّهُمَّ رَبَّ أَسْلَمَ صَلِّ عَلى مُحَمَّدٍ وَآلِ مُحَمَّدٍ وَعَجِّلْ فَرَجَهُمْ وَسَلِّمْنا مِنْ شَرِّ كُلِّ ذي شَرِّ</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Pr>
          <w:rtl/>
        </w:rPr>
        <w:t>وروي أيضاً أنه ينظر إليه ويقول ثلاث مرّات</w:t>
      </w:r>
      <w:r w:rsidR="009A58AC">
        <w:rPr>
          <w:rtl/>
        </w:rPr>
        <w:t>:</w:t>
      </w:r>
      <w:r>
        <w:rPr>
          <w:rtl/>
        </w:rPr>
        <w:t xml:space="preserve"> </w:t>
      </w:r>
      <w:r w:rsidRPr="00524C63">
        <w:rPr>
          <w:rStyle w:val="libBold2Char"/>
          <w:rtl/>
        </w:rPr>
        <w:t>اللّهُمَّ رَبَّ هودٍ ابْنِ آسِيَةَ آمِنّي شَرَّ كُلِّ عَقْرَبٍ وَحَيَّةَ</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 xml:space="preserve">وروي أيضاً عن الصادق </w:t>
      </w:r>
      <w:r w:rsidRPr="003C7C01">
        <w:rPr>
          <w:rStyle w:val="libAlaemChar"/>
          <w:rtl/>
        </w:rPr>
        <w:t>عليه‌السلام</w:t>
      </w:r>
      <w:r>
        <w:rPr>
          <w:rtl/>
        </w:rPr>
        <w:t xml:space="preserve"> لدفع العقارب والحيّات يقرأ عند المساء</w:t>
      </w:r>
      <w:r w:rsidR="009A58AC">
        <w:rPr>
          <w:rtl/>
        </w:rPr>
        <w:t>:</w:t>
      </w:r>
      <w:r>
        <w:rPr>
          <w:rtl/>
        </w:rPr>
        <w:t xml:space="preserve"> </w:t>
      </w:r>
      <w:r w:rsidRPr="00524C63">
        <w:rPr>
          <w:rStyle w:val="libBold2Char"/>
          <w:rtl/>
        </w:rPr>
        <w:t>بِسْمِ الله وَبِالله وصَلّى الله عَلى مُحَمَّدٍ وَآلِهِ أَخَذْتُ العَقارِبَ وَالحَيّاتِ كُلَّها بِإذْنِ الله تَبارَكَ وَتَعالى بِأفْواهِها وَأذْنابِها وأسْماعِها وَأَبْصارِها وَقُواها عَنّي وَعَمَّنْ أحْبَبْتُ إِلى ضَحْوَةِ النَّهارِ إنْ شاءَ الله تَعالى</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وللعقرب أيضاً</w:t>
      </w:r>
      <w:r w:rsidR="009A58AC">
        <w:rPr>
          <w:rtl/>
        </w:rPr>
        <w:t>:</w:t>
      </w:r>
      <w:r>
        <w:rPr>
          <w:rFonts w:hint="cs"/>
          <w:rtl/>
        </w:rPr>
        <w:t xml:space="preserve"> </w:t>
      </w:r>
      <w:r>
        <w:rPr>
          <w:rtl/>
        </w:rPr>
        <w:t>يقول</w:t>
      </w:r>
      <w:r w:rsidR="009A58AC">
        <w:rPr>
          <w:rtl/>
        </w:rPr>
        <w:t>:</w:t>
      </w:r>
      <w:r>
        <w:rPr>
          <w:rFonts w:hint="cs"/>
          <w:rtl/>
        </w:rPr>
        <w:t xml:space="preserve"> </w:t>
      </w:r>
      <w:r w:rsidRPr="003C7C01">
        <w:rPr>
          <w:rStyle w:val="libAlaemChar"/>
          <w:rFonts w:hint="cs"/>
          <w:rtl/>
        </w:rPr>
        <w:t>(</w:t>
      </w:r>
      <w:r w:rsidRPr="003C7C01">
        <w:rPr>
          <w:rStyle w:val="libAieChar"/>
          <w:rtl/>
        </w:rPr>
        <w:t>سَلامٌ عَلى نُوحٍ في العالَمينَ إنَّا كَذلِكَ نُجْزي الُمحْسنينَ إنَّهُ مِنْ عِبادِنا المؤمِنينَ</w:t>
      </w:r>
      <w:r w:rsidRPr="003C7C01">
        <w:rPr>
          <w:rStyle w:val="libAlaemChar"/>
          <w:rFonts w:hint="cs"/>
          <w:rtl/>
        </w:rPr>
        <w:t>)</w:t>
      </w:r>
      <w:r>
        <w:rPr>
          <w:rFonts w:hint="cs"/>
          <w:rtl/>
        </w:rPr>
        <w:t xml:space="preserve"> </w:t>
      </w:r>
      <w:r w:rsidRPr="003C7C01">
        <w:rPr>
          <w:rStyle w:val="libFootnotenumChar"/>
          <w:rFonts w:hint="cs"/>
          <w:rtl/>
        </w:rPr>
        <w:t>(7) (8)</w:t>
      </w:r>
      <w:r w:rsidR="003C7C01">
        <w:rPr>
          <w:rtl/>
        </w:rPr>
        <w:t>.</w:t>
      </w:r>
    </w:p>
    <w:p w:rsidR="001B329E" w:rsidRDefault="001B329E" w:rsidP="003C7C01">
      <w:pPr>
        <w:pStyle w:val="libNormal"/>
        <w:rPr>
          <w:rtl/>
        </w:rPr>
      </w:pPr>
      <w:r>
        <w:rPr>
          <w:rtl/>
        </w:rPr>
        <w:t xml:space="preserve">وروي أنه لما ركب نوح </w:t>
      </w:r>
      <w:r w:rsidRPr="003C7C01">
        <w:rPr>
          <w:rStyle w:val="libAlaemChar"/>
          <w:rtl/>
        </w:rPr>
        <w:t>عليه‌السلام</w:t>
      </w:r>
      <w:r>
        <w:rPr>
          <w:rtl/>
        </w:rPr>
        <w:t xml:space="preserve"> في السفينة أبى أن يحمل العقرب معه</w:t>
      </w:r>
      <w:r w:rsidR="009A58AC">
        <w:rPr>
          <w:rtl/>
        </w:rPr>
        <w:t>،</w:t>
      </w:r>
      <w:r>
        <w:rPr>
          <w:rtl/>
        </w:rPr>
        <w:t xml:space="preserve"> فقال</w:t>
      </w:r>
      <w:r w:rsidR="009A58AC">
        <w:rPr>
          <w:rtl/>
        </w:rPr>
        <w:t>:</w:t>
      </w:r>
      <w:r>
        <w:rPr>
          <w:rtl/>
        </w:rPr>
        <w:t xml:space="preserve"> عاهدتك أن لا ألسع أحداً يقول</w:t>
      </w:r>
      <w:r w:rsidR="009A58AC">
        <w:rPr>
          <w:rtl/>
        </w:rPr>
        <w:t>:</w:t>
      </w:r>
      <w:r>
        <w:rPr>
          <w:rtl/>
        </w:rPr>
        <w:t xml:space="preserve"> </w:t>
      </w:r>
      <w:r w:rsidRPr="00524C63">
        <w:rPr>
          <w:rStyle w:val="libBold2Char"/>
          <w:rtl/>
        </w:rPr>
        <w:t>سَلامٌ عَلى مُحَمَّدٍ وَآلِ مُحَمَّدٍ وَعَلى نوحٍ في العالَمينَ</w:t>
      </w:r>
      <w:r w:rsidR="003C7C01">
        <w:rPr>
          <w:rtl/>
        </w:rPr>
        <w:t>.</w:t>
      </w:r>
      <w:r>
        <w:rPr>
          <w:rtl/>
        </w:rPr>
        <w:t xml:space="preserve"> وفي عدة أحاديث أن مسح موضع لسع العقرب وغيره بالملح يذهب السم</w:t>
      </w:r>
      <w:r>
        <w:rPr>
          <w:rFonts w:hint="cs"/>
          <w:rtl/>
        </w:rPr>
        <w:t xml:space="preserve"> </w:t>
      </w:r>
      <w:r w:rsidRPr="003C7C01">
        <w:rPr>
          <w:rStyle w:val="libFootnotenumChar"/>
          <w:rFonts w:hint="cs"/>
          <w:rtl/>
        </w:rPr>
        <w:t>(9)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95 / 136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الاسراء</w:t>
      </w:r>
      <w:r w:rsidR="009A58AC">
        <w:rPr>
          <w:rFonts w:hint="cs"/>
          <w:rtl/>
        </w:rPr>
        <w:t>:</w:t>
      </w:r>
      <w:r>
        <w:rPr>
          <w:rFonts w:hint="cs"/>
          <w:rtl/>
        </w:rPr>
        <w:t xml:space="preserve"> 16 / 110</w:t>
      </w:r>
      <w:r w:rsidR="003C7C01">
        <w:rPr>
          <w:rFonts w:hint="cs"/>
          <w:rtl/>
        </w:rPr>
        <w:t xml:space="preserve"> - </w:t>
      </w:r>
      <w:r>
        <w:rPr>
          <w:rFonts w:hint="cs"/>
          <w:rtl/>
        </w:rPr>
        <w:t>111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مكارم الاخلاق 2 / 46 ح 2106 وعنه البحار 95 / 139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 xml:space="preserve">مكارم الاخلاق 2 / 48 ح 2113 وعنه البحار 95 / 145 عن الصادق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مكارم الاخلاق 2 / 48 ح 2112 وعنه البحار 95 / 145 عن الرضا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مكارم الاخلاق 2 / 283 ح 2638 وعنه البحار 95 / 146</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الصافات</w:t>
      </w:r>
      <w:r w:rsidR="009A58AC">
        <w:rPr>
          <w:rFonts w:hint="cs"/>
          <w:rtl/>
        </w:rPr>
        <w:t>:</w:t>
      </w:r>
      <w:r>
        <w:rPr>
          <w:rFonts w:hint="cs"/>
          <w:rtl/>
        </w:rPr>
        <w:t xml:space="preserve"> 37 / 79</w:t>
      </w:r>
      <w:r w:rsidR="003C7C01">
        <w:rPr>
          <w:rFonts w:hint="cs"/>
          <w:rtl/>
        </w:rPr>
        <w:t xml:space="preserve"> - </w:t>
      </w:r>
      <w:r>
        <w:rPr>
          <w:rFonts w:hint="cs"/>
          <w:rtl/>
        </w:rPr>
        <w:t>81</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الخصال 2 / 619 ذيل الحديث الاربعمأة</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البحار 95 / 147 عن دعوات الراوندي</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1Center"/>
        <w:rPr>
          <w:rtl/>
        </w:rPr>
      </w:pPr>
      <w:bookmarkStart w:id="1203" w:name="_Toc415301371"/>
      <w:bookmarkStart w:id="1204" w:name="_Toc426799867"/>
      <w:r>
        <w:rPr>
          <w:rtl/>
        </w:rPr>
        <w:lastRenderedPageBreak/>
        <w:t>الباب الرابع</w:t>
      </w:r>
      <w:r w:rsidR="009A58AC">
        <w:rPr>
          <w:rtl/>
        </w:rPr>
        <w:t>:</w:t>
      </w:r>
      <w:bookmarkEnd w:id="1203"/>
      <w:bookmarkEnd w:id="1204"/>
    </w:p>
    <w:p w:rsidR="001B329E" w:rsidRDefault="001B329E" w:rsidP="001B329E">
      <w:pPr>
        <w:pStyle w:val="Heading1Center"/>
        <w:rPr>
          <w:rtl/>
        </w:rPr>
      </w:pPr>
      <w:bookmarkStart w:id="1205" w:name="_Toc415301372"/>
      <w:bookmarkStart w:id="1206" w:name="_Toc426799868"/>
      <w:r>
        <w:rPr>
          <w:rtl/>
        </w:rPr>
        <w:t>في دعوات منتخبة من كتاب الكافي</w:t>
      </w:r>
      <w:bookmarkEnd w:id="1205"/>
      <w:bookmarkEnd w:id="1206"/>
    </w:p>
    <w:p w:rsidR="001B329E" w:rsidRDefault="001B329E" w:rsidP="003C7C01">
      <w:pPr>
        <w:pStyle w:val="libCenter"/>
        <w:rPr>
          <w:rtl/>
        </w:rPr>
      </w:pPr>
      <w:r>
        <w:rPr>
          <w:rFonts w:hint="cs"/>
          <w:rtl/>
        </w:rPr>
        <w:t>ويشتمل على</w:t>
      </w:r>
      <w:r>
        <w:rPr>
          <w:rtl/>
        </w:rPr>
        <w:t xml:space="preserve"> فصول</w:t>
      </w:r>
      <w:r w:rsidR="009A58AC">
        <w:rPr>
          <w:rtl/>
        </w:rPr>
        <w:t>:</w:t>
      </w:r>
    </w:p>
    <w:p w:rsidR="001B329E" w:rsidRDefault="001B329E" w:rsidP="001B329E">
      <w:pPr>
        <w:pStyle w:val="Heading2Center"/>
        <w:rPr>
          <w:rtl/>
        </w:rPr>
      </w:pPr>
      <w:bookmarkStart w:id="1207" w:name="_Toc415301373"/>
      <w:bookmarkStart w:id="1208" w:name="_Toc426799869"/>
      <w:r>
        <w:rPr>
          <w:rtl/>
        </w:rPr>
        <w:t>الفصل الأول</w:t>
      </w:r>
      <w:bookmarkEnd w:id="1207"/>
      <w:bookmarkEnd w:id="1208"/>
    </w:p>
    <w:p w:rsidR="001B329E" w:rsidRDefault="001B329E" w:rsidP="001B329E">
      <w:pPr>
        <w:pStyle w:val="Heading2Center"/>
        <w:rPr>
          <w:rtl/>
        </w:rPr>
      </w:pPr>
      <w:bookmarkStart w:id="1209" w:name="_Toc415301374"/>
      <w:bookmarkStart w:id="1210" w:name="_Toc426799870"/>
      <w:r>
        <w:rPr>
          <w:rtl/>
        </w:rPr>
        <w:t>في عدة من الأدعية التي يدعى بها صباحاً ومساءً غير ما مر وهي عشرة</w:t>
      </w:r>
      <w:r w:rsidR="009A58AC">
        <w:rPr>
          <w:rtl/>
        </w:rPr>
        <w:t>:</w:t>
      </w:r>
      <w:bookmarkEnd w:id="1209"/>
      <w:bookmarkEnd w:id="1210"/>
    </w:p>
    <w:p w:rsidR="001B329E" w:rsidRDefault="001B329E" w:rsidP="003C7C01">
      <w:pPr>
        <w:pStyle w:val="libNormal"/>
        <w:rPr>
          <w:rtl/>
        </w:rPr>
      </w:pPr>
      <w:r>
        <w:rPr>
          <w:rtl/>
        </w:rPr>
        <w:t>الأول</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كان علي بن الحسين </w:t>
      </w:r>
      <w:r w:rsidRPr="003C7C01">
        <w:rPr>
          <w:rStyle w:val="libAlaemChar"/>
          <w:rtl/>
        </w:rPr>
        <w:t>عليه‌السلام</w:t>
      </w:r>
      <w:r>
        <w:rPr>
          <w:rtl/>
        </w:rPr>
        <w:t xml:space="preserve"> إذا أصبح قال</w:t>
      </w:r>
      <w:r w:rsidR="009A58AC">
        <w:rPr>
          <w:rtl/>
        </w:rPr>
        <w:t>:</w:t>
      </w:r>
      <w:r>
        <w:rPr>
          <w:rtl/>
        </w:rPr>
        <w:t xml:space="preserve"> </w:t>
      </w:r>
      <w:r w:rsidRPr="00524C63">
        <w:rPr>
          <w:rStyle w:val="libBold2Char"/>
          <w:rtl/>
        </w:rPr>
        <w:t>أبْتَدي يَومي هذا بَيْنَ يَدي نِسْياني وَعَجَلَتي بِسْمِ الله وَماشاءَ اللّهُ</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من قال هذا القول ثلاث مرات حين يمسي حفّ بجناح من أجنحة جبرائيل حتى يصبح</w:t>
      </w:r>
      <w:r w:rsidR="009A58AC">
        <w:rPr>
          <w:rtl/>
        </w:rPr>
        <w:t>:</w:t>
      </w:r>
      <w:r>
        <w:rPr>
          <w:rtl/>
        </w:rPr>
        <w:t xml:space="preserve"> </w:t>
      </w:r>
      <w:r w:rsidRPr="00524C63">
        <w:rPr>
          <w:rStyle w:val="libBold2Char"/>
          <w:rtl/>
        </w:rPr>
        <w:t>أستَوْدِعُ الله العَليَّ الاعْلى الجَليلَ العَظيمَ نَفْسي وَمَنْ يَعْنيني أمْرُهُ</w:t>
      </w:r>
      <w:r w:rsidR="009A58AC" w:rsidRPr="00524C63">
        <w:rPr>
          <w:rStyle w:val="libBold2Char"/>
          <w:rtl/>
        </w:rPr>
        <w:t>،</w:t>
      </w:r>
      <w:r w:rsidRPr="00524C63">
        <w:rPr>
          <w:rStyle w:val="libBold2Char"/>
          <w:rtl/>
        </w:rPr>
        <w:t xml:space="preserve"> أسْتَودُعُ الله نَفْسي المَرْهوبَ الَمخُوفَ المُتَضَعْضَعَ لِعَظَمَتِهِ كُلُّ شَيٍ</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وعنه </w:t>
      </w:r>
      <w:r w:rsidRPr="003C7C01">
        <w:rPr>
          <w:rStyle w:val="libAlaemChar"/>
          <w:rtl/>
        </w:rPr>
        <w:t>عليه‌السلام</w:t>
      </w:r>
      <w:r>
        <w:rPr>
          <w:rtl/>
        </w:rPr>
        <w:t xml:space="preserve"> أيضاً قال</w:t>
      </w:r>
      <w:r w:rsidR="009A58AC">
        <w:rPr>
          <w:rtl/>
        </w:rPr>
        <w:t>:</w:t>
      </w:r>
      <w:r>
        <w:rPr>
          <w:rtl/>
        </w:rPr>
        <w:t xml:space="preserve"> إذا أمسيت فقل</w:t>
      </w:r>
      <w:r w:rsidR="009A58AC">
        <w:rPr>
          <w:rtl/>
        </w:rPr>
        <w:t>:</w:t>
      </w:r>
      <w:r>
        <w:rPr>
          <w:rtl/>
        </w:rPr>
        <w:t xml:space="preserve"> </w:t>
      </w:r>
      <w:r w:rsidRPr="00524C63">
        <w:rPr>
          <w:rStyle w:val="libBold2Char"/>
          <w:rtl/>
        </w:rPr>
        <w:t>اللّهُمَّ إِنِّي أَسْأَلُكَ عِنْدَ إقْبالِ لَيْلِكَ وَإدْبارِ نَهارِكَ وَحُضورِ صَلَواتِكَ وَأصْواتِ دُعاتِكَ أنْ تُصَلّي عَلى مُحَمَّدٍ وَآلِ مُحَمَّدٍ</w:t>
      </w:r>
      <w:r w:rsidR="009A58AC">
        <w:rPr>
          <w:rtl/>
        </w:rPr>
        <w:t>،</w:t>
      </w:r>
      <w:r>
        <w:rPr>
          <w:rtl/>
        </w:rPr>
        <w:t xml:space="preserve"> وادع بما </w:t>
      </w:r>
      <w:r>
        <w:rPr>
          <w:rFonts w:hint="cs"/>
          <w:rtl/>
        </w:rPr>
        <w:t xml:space="preserve">أحببت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كان أبي </w:t>
      </w:r>
      <w:r w:rsidRPr="003C7C01">
        <w:rPr>
          <w:rStyle w:val="libAlaemChar"/>
          <w:rtl/>
        </w:rPr>
        <w:t>عليه‌السلام</w:t>
      </w:r>
      <w:r>
        <w:rPr>
          <w:rtl/>
        </w:rPr>
        <w:t xml:space="preserve"> يقول إذا أصبح</w:t>
      </w:r>
      <w:r w:rsidR="009A58AC">
        <w:rPr>
          <w:rtl/>
        </w:rPr>
        <w:t>:</w:t>
      </w:r>
      <w:r>
        <w:rPr>
          <w:rtl/>
        </w:rPr>
        <w:t xml:space="preserve"> </w:t>
      </w:r>
      <w:r w:rsidRPr="00524C63">
        <w:rPr>
          <w:rStyle w:val="libBold2Char"/>
          <w:rtl/>
        </w:rPr>
        <w:t xml:space="preserve">بِسْمِ الله وَبالله وإِلى الله وَفي سَبيلِ الله وَعَلى مِلَّةِ رَسولِ الله </w:t>
      </w:r>
      <w:r w:rsidRPr="003C7C01">
        <w:rPr>
          <w:rStyle w:val="libAlaemChar"/>
          <w:rtl/>
        </w:rPr>
        <w:t>صلى‌الله‌عليه‌وآله</w:t>
      </w:r>
      <w:r w:rsidR="009A58AC" w:rsidRPr="00524C63">
        <w:rPr>
          <w:rStyle w:val="libBold2Char"/>
          <w:rtl/>
        </w:rPr>
        <w:t>،</w:t>
      </w:r>
      <w:r w:rsidRPr="00524C63">
        <w:rPr>
          <w:rStyle w:val="libBold2Char"/>
          <w:rtl/>
        </w:rPr>
        <w:t xml:space="preserve"> اللّهُمَّ إلَيكَ أسْلَمْتُ نَفْسي وَإلَيْكَ فَوَّضْتُ أمْري وَعَلَيْكَ تَوَكَّلْتُ يا رَبَّ العالَمينَ</w:t>
      </w:r>
      <w:r w:rsidR="009A58AC" w:rsidRPr="00524C63">
        <w:rPr>
          <w:rStyle w:val="libBold2Char"/>
          <w:rtl/>
        </w:rPr>
        <w:t>،</w:t>
      </w:r>
      <w:r w:rsidRPr="00524C63">
        <w:rPr>
          <w:rStyle w:val="libBold2Char"/>
          <w:rtl/>
        </w:rPr>
        <w:t xml:space="preserve"> اللّهُمَّ إحْفَظْني بِحِفْظِ الايمانِ مِنْ بَيْنِ يَدَيَّ وَمِنْ خَلْفي وَعَنْ يَميني وَعَنْ</w:t>
      </w:r>
      <w:r w:rsidRPr="00524C63">
        <w:rPr>
          <w:rStyle w:val="libBold2Char"/>
          <w:rFonts w:hint="cs"/>
          <w:rtl/>
        </w:rPr>
        <w:t xml:space="preserve"> </w:t>
      </w:r>
      <w:r w:rsidRPr="00524C63">
        <w:rPr>
          <w:rStyle w:val="libBold2Char"/>
          <w:rtl/>
        </w:rPr>
        <w:t>شِمالي وَمِنْ فَوْقي وَمِنْ تَحْتي وَمِنْ قِبَلي</w:t>
      </w:r>
      <w:r w:rsidR="003C7C01" w:rsidRPr="00524C63">
        <w:rPr>
          <w:rStyle w:val="libBold2Char"/>
          <w:rtl/>
        </w:rPr>
        <w:t>.</w:t>
      </w:r>
      <w:r w:rsidRPr="00524C63">
        <w:rPr>
          <w:rStyle w:val="libBold2Char"/>
          <w:rtl/>
        </w:rPr>
        <w:t xml:space="preserve"> لا إلهَ إِلاّ أنْتَ لاحَوْلَ وَلاقوَّةَ إِلاّ بِالله</w:t>
      </w:r>
      <w:r w:rsidR="009A58AC" w:rsidRPr="00524C63">
        <w:rPr>
          <w:rStyle w:val="libBold2Char"/>
          <w:rtl/>
        </w:rPr>
        <w:t>،</w:t>
      </w:r>
      <w:r w:rsidRPr="00524C63">
        <w:rPr>
          <w:rStyle w:val="libBold2Char"/>
          <w:rtl/>
        </w:rPr>
        <w:t xml:space="preserve"> نَسْأَلُكَ العَفْوَ وَالعافيَةَ مِنْ كُلِّ سوءٍ وَشَرٍّ في الدُّنْيا وَالاخِرَةِ</w:t>
      </w:r>
      <w:r w:rsidR="003C7C01" w:rsidRPr="00524C63">
        <w:rPr>
          <w:rStyle w:val="libBold2Char"/>
          <w:rtl/>
        </w:rPr>
        <w:t>.</w:t>
      </w:r>
      <w:r w:rsidRPr="00524C63">
        <w:rPr>
          <w:rStyle w:val="libBold2Char"/>
          <w:rFonts w:hint="cs"/>
          <w:rtl/>
        </w:rPr>
        <w:t xml:space="preserve"> </w:t>
      </w:r>
      <w:r w:rsidRPr="00524C63">
        <w:rPr>
          <w:rStyle w:val="libBold2Char"/>
          <w:rtl/>
        </w:rPr>
        <w:t>اللّهُمَّ إِنِّي أعوذُ بِكَ مِنْ عَذابِ القَبْرِ وَمِنْ ضَغْطَةِ القَبْرِ وَمِنْ ضِيقِ القُبورِ أعوذُ بِكَ مِنْ سَطَواتِ اللَّيْلِ وَالنَّهارِ</w:t>
      </w:r>
      <w:r w:rsidR="003C7C01" w:rsidRPr="00524C63">
        <w:rPr>
          <w:rStyle w:val="libBold2Char"/>
          <w:rtl/>
        </w:rPr>
        <w:t>.</w:t>
      </w:r>
      <w:r w:rsidRPr="00524C63">
        <w:rPr>
          <w:rStyle w:val="libBold2Char"/>
          <w:rtl/>
        </w:rPr>
        <w:t xml:space="preserve"> اللّهُمَّ رَبَّ المَشْعَرِ الحَرامِ وَرَبَّ البَلَدِ الحَرامِ وَرَبَّ الحِلِّ وَالاحْرامِ أبْلِغْ مُحَمَّداً وَآلَ مُحَمَّدٍ عَنّي السَّلامَ</w:t>
      </w:r>
      <w:r w:rsidR="003C7C01" w:rsidRPr="00524C63">
        <w:rPr>
          <w:rStyle w:val="libBold2Char"/>
          <w:rtl/>
        </w:rPr>
        <w:t>.</w:t>
      </w:r>
      <w:r w:rsidRPr="00524C63">
        <w:rPr>
          <w:rStyle w:val="libBold2Char"/>
          <w:rtl/>
        </w:rPr>
        <w:t xml:space="preserve"> اللّهُمَّ إِنِّي أعوذُ بِدِرْعِكَ الحَصينَةَ وَأعوذُ بِجَمْعِكَ أنْ تُميتَني غَرْقا أوْ حَرْقا أوْ شَرْقا أوْ قَوْداً أوْ صَبْراً أوْ مُسَمّا</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أوْ تَرَدّيا في بِئْرٍ أوْ أكيلَ السَّبُعِ أوْ موتَ الفُجأَةِ أوْ بِشَيٍ مِنْ ميتاتِ السَّوءِ</w:t>
      </w:r>
      <w:r w:rsidR="009A58AC" w:rsidRPr="00524C63">
        <w:rPr>
          <w:rStyle w:val="libBold2Char"/>
          <w:rtl/>
        </w:rPr>
        <w:t>،</w:t>
      </w:r>
      <w:r w:rsidRPr="00524C63">
        <w:rPr>
          <w:rStyle w:val="libBold2Char"/>
          <w:rtl/>
        </w:rPr>
        <w:t xml:space="preserve"> وَلكِنْ أمِتْني عَلى فِراشي في طاعاتِكَ وَطاعَةِ رَسولِكَ </w:t>
      </w:r>
      <w:r w:rsidRPr="003C7C01">
        <w:rPr>
          <w:rStyle w:val="libAlaemChar"/>
          <w:rtl/>
        </w:rPr>
        <w:t>صلى‌الله‌عليه‌وآله</w:t>
      </w:r>
      <w:r w:rsidRPr="00524C63">
        <w:rPr>
          <w:rStyle w:val="libBold2Char"/>
          <w:rtl/>
        </w:rPr>
        <w:t xml:space="preserve"> مُصيباً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523 ح 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23 ح 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الشرق</w:t>
      </w:r>
      <w:r w:rsidR="009A58AC">
        <w:rPr>
          <w:rFonts w:hint="cs"/>
          <w:rtl/>
        </w:rPr>
        <w:t>:</w:t>
      </w:r>
      <w:r>
        <w:rPr>
          <w:rFonts w:hint="cs"/>
          <w:rtl/>
        </w:rPr>
        <w:t xml:space="preserve"> الغصّة</w:t>
      </w:r>
      <w:r w:rsidR="009A58AC">
        <w:rPr>
          <w:rFonts w:hint="cs"/>
          <w:rtl/>
        </w:rPr>
        <w:t>،</w:t>
      </w:r>
      <w:r>
        <w:rPr>
          <w:rFonts w:hint="cs"/>
          <w:rtl/>
        </w:rPr>
        <w:t xml:space="preserve"> القود</w:t>
      </w:r>
      <w:r w:rsidR="009A58AC">
        <w:rPr>
          <w:rFonts w:hint="cs"/>
          <w:rtl/>
        </w:rPr>
        <w:t>:</w:t>
      </w:r>
      <w:r>
        <w:rPr>
          <w:rFonts w:hint="cs"/>
          <w:rtl/>
        </w:rPr>
        <w:t xml:space="preserve"> القصاص</w:t>
      </w:r>
      <w:r w:rsidR="009A58AC">
        <w:rPr>
          <w:rFonts w:hint="cs"/>
          <w:rtl/>
        </w:rPr>
        <w:t>،</w:t>
      </w:r>
      <w:r>
        <w:rPr>
          <w:rFonts w:hint="cs"/>
          <w:rtl/>
        </w:rPr>
        <w:t xml:space="preserve"> والصبر</w:t>
      </w:r>
      <w:r w:rsidR="009A58AC">
        <w:rPr>
          <w:rFonts w:hint="cs"/>
          <w:rtl/>
        </w:rPr>
        <w:t>:</w:t>
      </w:r>
      <w:r>
        <w:rPr>
          <w:rFonts w:hint="cs"/>
          <w:rtl/>
        </w:rPr>
        <w:t xml:space="preserve"> أن يمسكه رجل أو يشدّ يداه ورجلاه حتّى يضرب عنقه</w:t>
      </w:r>
      <w:r w:rsidR="009A58AC">
        <w:rPr>
          <w:rFonts w:hint="cs"/>
          <w:rtl/>
        </w:rPr>
        <w:t>،</w:t>
      </w:r>
      <w:r>
        <w:rPr>
          <w:rFonts w:hint="cs"/>
          <w:rtl/>
        </w:rPr>
        <w:t xml:space="preserve"> ومسماً</w:t>
      </w:r>
      <w:r w:rsidR="009A58AC">
        <w:rPr>
          <w:rFonts w:hint="cs"/>
          <w:rtl/>
        </w:rPr>
        <w:t>:</w:t>
      </w:r>
      <w:r>
        <w:rPr>
          <w:rFonts w:hint="cs"/>
          <w:rtl/>
        </w:rPr>
        <w:t xml:space="preserve"> إذا سقي السّم</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لِلْحَقِّ غَيْرَ مُخْطيٍ</w:t>
      </w:r>
      <w:r w:rsidR="009A58AC" w:rsidRPr="00524C63">
        <w:rPr>
          <w:rStyle w:val="libBold2Char"/>
          <w:rtl/>
        </w:rPr>
        <w:t>،</w:t>
      </w:r>
      <w:r w:rsidRPr="00524C63">
        <w:rPr>
          <w:rStyle w:val="libBold2Char"/>
          <w:rtl/>
        </w:rPr>
        <w:t xml:space="preserve"> أوْ في الصَفِّ الَّذينَ</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نَعَتَّهُمْ في كِتابِكَ كَأنَّهُمْ بُنْيانٌ مَرْصوصٌ</w:t>
      </w:r>
      <w:r w:rsidR="009A58AC" w:rsidRPr="00524C63">
        <w:rPr>
          <w:rStyle w:val="libBold2Char"/>
          <w:rtl/>
        </w:rPr>
        <w:t>،</w:t>
      </w:r>
      <w:r w:rsidRPr="00524C63">
        <w:rPr>
          <w:rStyle w:val="libBold2Char"/>
          <w:rtl/>
        </w:rPr>
        <w:t xml:space="preserve"> أعيذُ نَفْسي وَولَدي وَما رَزَقَني رَبّي بِقُلْ أعوذُ بِرَبِّ الفَلَقْ</w:t>
      </w:r>
      <w:r w:rsidR="009A58AC">
        <w:rPr>
          <w:rtl/>
        </w:rPr>
        <w:t>.</w:t>
      </w:r>
      <w:r w:rsidR="003C7C01">
        <w:rPr>
          <w:rtl/>
          <w:lang w:bidi="fa-IR"/>
        </w:rPr>
        <w:t>..</w:t>
      </w:r>
      <w:r>
        <w:rPr>
          <w:rtl/>
        </w:rPr>
        <w:t xml:space="preserve"> إلى اخر السورة</w:t>
      </w:r>
      <w:r w:rsidR="003C7C01">
        <w:rPr>
          <w:rtl/>
          <w:lang w:bidi="fa-IR"/>
        </w:rPr>
        <w:t>.</w:t>
      </w:r>
      <w:r>
        <w:rPr>
          <w:rFonts w:hint="cs"/>
          <w:rtl/>
        </w:rPr>
        <w:t xml:space="preserve"> </w:t>
      </w:r>
      <w:r w:rsidRPr="00524C63">
        <w:rPr>
          <w:rStyle w:val="libBold2Char"/>
          <w:rtl/>
        </w:rPr>
        <w:t>وأعيذُ نَفْسي وَولَدي وَمارَزَقَني رَبِّي بِقُلْ أعوذُ بِرَبِّ النّاسِ</w:t>
      </w:r>
      <w:r w:rsidR="009A58AC" w:rsidRPr="00524C63">
        <w:rPr>
          <w:rStyle w:val="libBold2Char"/>
          <w:rtl/>
        </w:rPr>
        <w:t>.</w:t>
      </w:r>
      <w:r w:rsidR="003C7C01" w:rsidRPr="00524C63">
        <w:rPr>
          <w:rStyle w:val="libBold2Char"/>
          <w:rtl/>
        </w:rPr>
        <w:t>..</w:t>
      </w:r>
      <w:r w:rsidRPr="00524C63">
        <w:rPr>
          <w:rStyle w:val="libBold2Char"/>
          <w:rtl/>
        </w:rPr>
        <w:t xml:space="preserve"> إلى اخر السورة</w:t>
      </w:r>
      <w:r w:rsidR="009A58AC" w:rsidRPr="00524C63">
        <w:rPr>
          <w:rStyle w:val="libBold2Char"/>
          <w:rtl/>
        </w:rPr>
        <w:t>،</w:t>
      </w:r>
      <w:r w:rsidRPr="00524C63">
        <w:rPr>
          <w:rStyle w:val="libBold2Char"/>
          <w:rtl/>
        </w:rPr>
        <w:t xml:space="preserve"> وتقول</w:t>
      </w:r>
      <w:r w:rsidR="009A58AC" w:rsidRPr="00524C63">
        <w:rPr>
          <w:rStyle w:val="libBold2Char"/>
          <w:rtl/>
        </w:rPr>
        <w:t>:</w:t>
      </w:r>
      <w:r w:rsidRPr="00524C63">
        <w:rPr>
          <w:rStyle w:val="libBold2Char"/>
          <w:rtl/>
        </w:rPr>
        <w:t xml:space="preserve"> الحَمْدُ لله عَدَدَ ما خَلَقَ الله</w:t>
      </w:r>
      <w:r w:rsidR="009A58AC" w:rsidRPr="00524C63">
        <w:rPr>
          <w:rStyle w:val="libBold2Char"/>
          <w:rtl/>
        </w:rPr>
        <w:t>،</w:t>
      </w:r>
      <w:r w:rsidRPr="00524C63">
        <w:rPr>
          <w:rStyle w:val="libBold2Char"/>
          <w:rtl/>
        </w:rPr>
        <w:t xml:space="preserve"> وَالحَمْدُ لله مِثْلَ ماخَلَقَ الله</w:t>
      </w:r>
      <w:r w:rsidR="009A58AC" w:rsidRPr="00524C63">
        <w:rPr>
          <w:rStyle w:val="libBold2Char"/>
          <w:rtl/>
        </w:rPr>
        <w:t>،</w:t>
      </w:r>
      <w:r w:rsidRPr="00524C63">
        <w:rPr>
          <w:rStyle w:val="libBold2Char"/>
          <w:rtl/>
        </w:rPr>
        <w:t xml:space="preserve"> وَالحَمْدُ لله مِلأ ماخَلَقَ الله</w:t>
      </w:r>
      <w:r w:rsidR="009A58AC" w:rsidRPr="00524C63">
        <w:rPr>
          <w:rStyle w:val="libBold2Char"/>
          <w:rtl/>
        </w:rPr>
        <w:t>،</w:t>
      </w:r>
      <w:r w:rsidRPr="00524C63">
        <w:rPr>
          <w:rStyle w:val="libBold2Char"/>
          <w:rtl/>
        </w:rPr>
        <w:t xml:space="preserve"> وَالحَمْدُ لله مِدادَ كَلِماتِهِ</w:t>
      </w:r>
      <w:r w:rsidR="009A58AC" w:rsidRPr="00524C63">
        <w:rPr>
          <w:rStyle w:val="libBold2Char"/>
          <w:rtl/>
        </w:rPr>
        <w:t>،</w:t>
      </w:r>
      <w:r w:rsidRPr="00524C63">
        <w:rPr>
          <w:rStyle w:val="libBold2Char"/>
          <w:rtl/>
        </w:rPr>
        <w:t xml:space="preserve"> وَالحَمْدُ لله زِنَةَ عَرْشِهِ</w:t>
      </w:r>
      <w:r w:rsidR="009A58AC" w:rsidRPr="00524C63">
        <w:rPr>
          <w:rStyle w:val="libBold2Char"/>
          <w:rtl/>
        </w:rPr>
        <w:t>،</w:t>
      </w:r>
      <w:r w:rsidRPr="00524C63">
        <w:rPr>
          <w:rStyle w:val="libBold2Char"/>
          <w:rtl/>
        </w:rPr>
        <w:t xml:space="preserve"> وَالحَمْدُ لله رِضا نَفْسِهِ</w:t>
      </w:r>
      <w:r w:rsidR="009A58AC" w:rsidRPr="00524C63">
        <w:rPr>
          <w:rStyle w:val="libBold2Char"/>
          <w:rtl/>
        </w:rPr>
        <w:t>،</w:t>
      </w:r>
      <w:r w:rsidRPr="00524C63">
        <w:rPr>
          <w:rStyle w:val="libBold2Char"/>
          <w:rtl/>
        </w:rPr>
        <w:t xml:space="preserve"> وَلا إلهَ إِلاّ الله الحَليمُ الكَريمُ</w:t>
      </w:r>
      <w:r w:rsidR="009A58AC" w:rsidRPr="00524C63">
        <w:rPr>
          <w:rStyle w:val="libBold2Char"/>
          <w:rtl/>
        </w:rPr>
        <w:t>،</w:t>
      </w:r>
      <w:r w:rsidRPr="00524C63">
        <w:rPr>
          <w:rStyle w:val="libBold2Char"/>
          <w:rtl/>
        </w:rPr>
        <w:t xml:space="preserve"> وَلا إلهَ إِلاّ الله العَليّ العَظيمِ</w:t>
      </w:r>
      <w:r w:rsidR="003C7C01" w:rsidRPr="00524C63">
        <w:rPr>
          <w:rStyle w:val="libBold2Char"/>
          <w:rtl/>
        </w:rPr>
        <w:t>.</w:t>
      </w:r>
      <w:r w:rsidRPr="00524C63">
        <w:rPr>
          <w:rStyle w:val="libBold2Char"/>
          <w:rtl/>
        </w:rPr>
        <w:t xml:space="preserve"> سُبْحانَ الله رَبِّ السَّماواتِ</w:t>
      </w:r>
      <w:r w:rsidRPr="00524C63">
        <w:rPr>
          <w:rStyle w:val="libBold2Char"/>
          <w:rFonts w:hint="cs"/>
          <w:rtl/>
        </w:rPr>
        <w:t xml:space="preserve"> </w:t>
      </w:r>
      <w:r w:rsidRPr="00524C63">
        <w:rPr>
          <w:rStyle w:val="libBold2Char"/>
          <w:rtl/>
        </w:rPr>
        <w:t>وَالارَضينَ وَمابَيْنَهُما وَرَبَّ العَرْشِ العَظيمِ</w:t>
      </w:r>
      <w:r w:rsidR="003C7C01" w:rsidRPr="00524C63">
        <w:rPr>
          <w:rStyle w:val="libBold2Char"/>
          <w:rtl/>
        </w:rPr>
        <w:t>.</w:t>
      </w:r>
      <w:r w:rsidRPr="00524C63">
        <w:rPr>
          <w:rStyle w:val="libBold2Char"/>
          <w:rtl/>
        </w:rPr>
        <w:t xml:space="preserve"> اللّهُمَّ إِنِّي أعوذُ بِكَ مِنْ دَرَكِ الشَّقاءِ وَمِنْ شَماتَةِ الأعْداءِ</w:t>
      </w:r>
      <w:r w:rsidR="009A58AC" w:rsidRPr="00524C63">
        <w:rPr>
          <w:rStyle w:val="libBold2Char"/>
          <w:rtl/>
        </w:rPr>
        <w:t>،</w:t>
      </w:r>
      <w:r w:rsidRPr="00524C63">
        <w:rPr>
          <w:rStyle w:val="libBold2Char"/>
          <w:rtl/>
        </w:rPr>
        <w:t xml:space="preserve"> وَأعوذُ بِكَ مِنْ الفَقْرِ وَالوَقَرِ</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وَأعوذُ بِكَ مِنْ سوءِ المَنْظَرِ في الاهْلِ وَالمالِ وَالوَلَدِ</w:t>
      </w:r>
      <w:r w:rsidR="003C7C01" w:rsidRPr="00524C63">
        <w:rPr>
          <w:rStyle w:val="libBold2Char"/>
          <w:rtl/>
        </w:rPr>
        <w:t>.</w:t>
      </w:r>
      <w:r>
        <w:rPr>
          <w:rtl/>
        </w:rPr>
        <w:t xml:space="preserve"> وتصلي على محمد واَّل محمد عشر مرات</w:t>
      </w:r>
      <w:r>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الصادق </w:t>
      </w:r>
      <w:r w:rsidRPr="003C7C01">
        <w:rPr>
          <w:rStyle w:val="libAlaemChar"/>
          <w:rtl/>
        </w:rPr>
        <w:t>عليه‌السلام</w:t>
      </w:r>
      <w:r>
        <w:rPr>
          <w:rtl/>
        </w:rPr>
        <w:t xml:space="preserve"> أيضاً قال</w:t>
      </w:r>
      <w:r w:rsidR="009A58AC">
        <w:rPr>
          <w:rtl/>
        </w:rPr>
        <w:t>:</w:t>
      </w:r>
      <w:r>
        <w:rPr>
          <w:rtl/>
        </w:rPr>
        <w:t xml:space="preserve"> إذا صلّيت المغرب والغداة فقل سبع مرات</w:t>
      </w:r>
      <w:r w:rsidR="009A58AC">
        <w:rPr>
          <w:rtl/>
        </w:rPr>
        <w:t>:</w:t>
      </w:r>
      <w:r>
        <w:rPr>
          <w:rtl/>
        </w:rPr>
        <w:t xml:space="preserve"> </w:t>
      </w:r>
      <w:r w:rsidRPr="00524C63">
        <w:rPr>
          <w:rStyle w:val="libBold2Char"/>
          <w:rtl/>
        </w:rPr>
        <w:t>بِسْمِ الله الرَّحْمنِ الرَّحيمِ لاحَوْلَ وَلاقوَّةَ إِلاّ بِالله العَليّ العَظيمِ</w:t>
      </w:r>
      <w:r w:rsidR="009A58AC">
        <w:rPr>
          <w:rtl/>
        </w:rPr>
        <w:t>،</w:t>
      </w:r>
      <w:r>
        <w:rPr>
          <w:rtl/>
        </w:rPr>
        <w:t xml:space="preserve"> فإنه من قاله</w:t>
      </w:r>
      <w:r w:rsidR="009A58AC">
        <w:rPr>
          <w:rtl/>
        </w:rPr>
        <w:t>،</w:t>
      </w:r>
      <w:r>
        <w:rPr>
          <w:rtl/>
        </w:rPr>
        <w:t xml:space="preserve"> لم يصبه جذام</w:t>
      </w:r>
      <w:r w:rsidR="009A58AC">
        <w:rPr>
          <w:rtl/>
        </w:rPr>
        <w:t>،</w:t>
      </w:r>
      <w:r>
        <w:rPr>
          <w:rtl/>
        </w:rPr>
        <w:t xml:space="preserve"> ولا برص</w:t>
      </w:r>
      <w:r w:rsidR="009A58AC">
        <w:rPr>
          <w:rtl/>
        </w:rPr>
        <w:t>،</w:t>
      </w:r>
      <w:r>
        <w:rPr>
          <w:rtl/>
        </w:rPr>
        <w:t xml:space="preserve"> ولا جنون</w:t>
      </w:r>
      <w:r w:rsidR="009A58AC">
        <w:rPr>
          <w:rtl/>
        </w:rPr>
        <w:t>،</w:t>
      </w:r>
      <w:r>
        <w:rPr>
          <w:rtl/>
        </w:rPr>
        <w:t xml:space="preserve"> ولا سبعون نوعا من أنواع البلاء</w:t>
      </w:r>
      <w:r w:rsidR="003C7C01">
        <w:rPr>
          <w:rtl/>
        </w:rPr>
        <w:t>.</w:t>
      </w:r>
      <w:r>
        <w:rPr>
          <w:rFonts w:hint="cs"/>
          <w:rtl/>
        </w:rPr>
        <w:t xml:space="preserve"> </w:t>
      </w:r>
      <w:r>
        <w:rPr>
          <w:rtl/>
        </w:rPr>
        <w:t>وتقول إذا أصبحت وأمسيت</w:t>
      </w:r>
      <w:r w:rsidR="009A58AC">
        <w:rPr>
          <w:rtl/>
        </w:rPr>
        <w:t>:</w:t>
      </w:r>
      <w:r>
        <w:rPr>
          <w:rtl/>
        </w:rPr>
        <w:t xml:space="preserve"> </w:t>
      </w:r>
      <w:r w:rsidRPr="00524C63">
        <w:rPr>
          <w:rStyle w:val="libBold2Char"/>
          <w:rtl/>
        </w:rPr>
        <w:t xml:space="preserve">الحَمْدُ لِرَبِّ الصَباحِ الحَمْدُ لِفالِقْ الاصْباحِ </w:t>
      </w:r>
      <w:r>
        <w:rPr>
          <w:rtl/>
        </w:rPr>
        <w:t>مرتين</w:t>
      </w:r>
      <w:r w:rsidR="009A58AC">
        <w:rPr>
          <w:rtl/>
        </w:rPr>
        <w:t>،</w:t>
      </w:r>
      <w:r>
        <w:rPr>
          <w:rtl/>
        </w:rPr>
        <w:t xml:space="preserve"> </w:t>
      </w:r>
      <w:r w:rsidRPr="00524C63">
        <w:rPr>
          <w:rStyle w:val="libBold2Char"/>
          <w:rtl/>
        </w:rPr>
        <w:t>الحَمْدُ لله الَّذي أذْهَبَ اللَّيلَ بِقُدْرَتِهِ وَجاءَ بِالنَّهارِ بِرَحْمَتِهِ وَنَحْنُ في عافيَةٍ</w:t>
      </w:r>
      <w:r w:rsidR="009A58AC">
        <w:rPr>
          <w:rtl/>
        </w:rPr>
        <w:t>،</w:t>
      </w:r>
      <w:r>
        <w:rPr>
          <w:rtl/>
        </w:rPr>
        <w:t xml:space="preserve"> وتقرأ آية الكرسي</w:t>
      </w:r>
      <w:r w:rsidR="009A58AC">
        <w:rPr>
          <w:rtl/>
        </w:rPr>
        <w:t>،</w:t>
      </w:r>
      <w:r>
        <w:rPr>
          <w:rtl/>
        </w:rPr>
        <w:t xml:space="preserve"> واَّخر الحشر</w:t>
      </w:r>
      <w:r w:rsidR="009A58AC">
        <w:rPr>
          <w:rtl/>
        </w:rPr>
        <w:t>،</w:t>
      </w:r>
      <w:r>
        <w:rPr>
          <w:rtl/>
        </w:rPr>
        <w:t xml:space="preserve"> وعشر اَّيات من الصافات و:</w:t>
      </w:r>
      <w:r>
        <w:rPr>
          <w:rFonts w:hint="cs"/>
          <w:rtl/>
        </w:rPr>
        <w:t xml:space="preserve"> </w:t>
      </w:r>
      <w:r w:rsidRPr="003C7C01">
        <w:rPr>
          <w:rStyle w:val="libAlaemChar"/>
          <w:rFonts w:hint="cs"/>
          <w:rtl/>
        </w:rPr>
        <w:t>(</w:t>
      </w:r>
      <w:r w:rsidRPr="003C7C01">
        <w:rPr>
          <w:rStyle w:val="libAieChar"/>
          <w:rtl/>
        </w:rPr>
        <w:t>سُبْحانَ رَبِّكَ رَبِّ العِزَّةِ عَمّا يَصِفُونَ وَسَلامٌ عَلى المُرْسَلينَ وَالحَمْدُ لله رَبِّ العالَمينَ</w:t>
      </w:r>
      <w:r w:rsidRPr="003C7C01">
        <w:rPr>
          <w:rStyle w:val="libAlaemChar"/>
          <w:rFonts w:hint="cs"/>
          <w:rtl/>
        </w:rPr>
        <w:t>)</w:t>
      </w:r>
      <w:r>
        <w:rPr>
          <w:rtl/>
        </w:rPr>
        <w:t xml:space="preserve"> </w:t>
      </w:r>
      <w:r w:rsidRPr="003C7C01">
        <w:rPr>
          <w:rStyle w:val="libFootnotenumChar"/>
          <w:rFonts w:hint="cs"/>
          <w:rtl/>
        </w:rPr>
        <w:t>(4)</w:t>
      </w:r>
      <w:r w:rsidR="009A58AC">
        <w:rPr>
          <w:rFonts w:hint="cs"/>
          <w:rtl/>
        </w:rPr>
        <w:t>،</w:t>
      </w:r>
      <w:r>
        <w:rPr>
          <w:rFonts w:hint="cs"/>
          <w:rtl/>
        </w:rPr>
        <w:t xml:space="preserve"> </w:t>
      </w:r>
      <w:r w:rsidRPr="003C7C01">
        <w:rPr>
          <w:rStyle w:val="libAlaemChar"/>
          <w:rFonts w:hint="cs"/>
          <w:rtl/>
        </w:rPr>
        <w:t>(</w:t>
      </w:r>
      <w:r w:rsidRPr="003C7C01">
        <w:rPr>
          <w:rStyle w:val="libAieChar"/>
          <w:rtl/>
        </w:rPr>
        <w:t>فَسُبْحانَ الله حينَ تُمْسونَ وَحينَ تُصْبِحونَ وَلَهُ الحَمْدُ في السَّماواتِ وَالارضِ وَعَشِيا وَحينَ تُظْهِرونَ</w:t>
      </w:r>
      <w:r w:rsidR="003C7C01" w:rsidRPr="003C7C01">
        <w:rPr>
          <w:rStyle w:val="libAieChar"/>
          <w:rtl/>
        </w:rPr>
        <w:t>.</w:t>
      </w:r>
      <w:r w:rsidRPr="003C7C01">
        <w:rPr>
          <w:rStyle w:val="libAieChar"/>
          <w:rtl/>
        </w:rPr>
        <w:t xml:space="preserve"> يُخْرِجْ الحَيَّ مِنَ المَيِّتِ وَيُخرِجَ المَيِّتَ مِنَ الحَيِّ وَيُحْيي الارضَ بَعْدَ مَوتِها وَكَذلِكَ تُخْرَجونَ</w:t>
      </w:r>
      <w:r w:rsidRPr="003C7C01">
        <w:rPr>
          <w:rStyle w:val="libAlaemChar"/>
          <w:rtl/>
        </w:rPr>
        <w:t>)</w:t>
      </w:r>
      <w:r>
        <w:rPr>
          <w:rFonts w:hint="cs"/>
          <w:rtl/>
        </w:rPr>
        <w:t xml:space="preserve"> </w:t>
      </w:r>
      <w:r w:rsidRPr="003C7C01">
        <w:rPr>
          <w:rStyle w:val="libFootnotenumChar"/>
          <w:rFonts w:hint="cs"/>
          <w:rtl/>
        </w:rPr>
        <w:t>(5)</w:t>
      </w:r>
      <w:r>
        <w:rPr>
          <w:rFonts w:hint="cs"/>
          <w:rtl/>
        </w:rPr>
        <w:t xml:space="preserve"> </w:t>
      </w:r>
      <w:r w:rsidRPr="00524C63">
        <w:rPr>
          <w:rStyle w:val="libBold2Char"/>
          <w:rtl/>
        </w:rPr>
        <w:t>سُبُّوحٌ قُدُّوسٌ رَبُّنا</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وَرَبُّ المَلائِكَةِ وَالرُّوحِ</w:t>
      </w:r>
      <w:r w:rsidR="003C7C01" w:rsidRPr="00524C63">
        <w:rPr>
          <w:rStyle w:val="libBold2Char"/>
          <w:rtl/>
        </w:rPr>
        <w:t>.</w:t>
      </w:r>
      <w:r w:rsidRPr="00524C63">
        <w:rPr>
          <w:rStyle w:val="libBold2Char"/>
          <w:rtl/>
        </w:rPr>
        <w:t xml:space="preserve"> سَبِقَتْ رَحْمَتُكَ غَضَبَكَ</w:t>
      </w:r>
      <w:r w:rsidR="009A58AC" w:rsidRPr="00524C63">
        <w:rPr>
          <w:rStyle w:val="libBold2Char"/>
          <w:rtl/>
        </w:rPr>
        <w:t>،</w:t>
      </w:r>
      <w:r w:rsidRPr="00524C63">
        <w:rPr>
          <w:rStyle w:val="libBold2Char"/>
          <w:rtl/>
        </w:rPr>
        <w:t xml:space="preserve"> لا إلهَ إِلاّ أنْتَ سُبْحانَكَ إِنِّي ظَلَمْتُ نَفْسي</w:t>
      </w:r>
      <w:r w:rsidR="009A58AC" w:rsidRPr="00524C63">
        <w:rPr>
          <w:rStyle w:val="libBold2Char"/>
          <w:rtl/>
        </w:rPr>
        <w:t>،</w:t>
      </w:r>
      <w:r w:rsidRPr="00524C63">
        <w:rPr>
          <w:rStyle w:val="libBold2Char"/>
          <w:rtl/>
        </w:rPr>
        <w:t xml:space="preserve"> فَاغْفِرْ لي وإرْحَمْني وَتُبْ عَليَّ إنَّكَ أنْتَ التَّوابُ الرَّحيمُ</w:t>
      </w:r>
      <w:r>
        <w:rPr>
          <w:rFonts w:hint="cs"/>
          <w:rtl/>
        </w:rPr>
        <w:t xml:space="preserve"> </w:t>
      </w:r>
      <w:r w:rsidRPr="003C7C01">
        <w:rPr>
          <w:rStyle w:val="libFootnotenumChar"/>
          <w:rFonts w:hint="cs"/>
          <w:rtl/>
        </w:rPr>
        <w:t>(7)</w:t>
      </w:r>
      <w:r w:rsidR="003C7C01">
        <w:rPr>
          <w:rtl/>
        </w:rPr>
        <w:t>.</w:t>
      </w:r>
    </w:p>
    <w:p w:rsidR="001B329E" w:rsidRPr="00524C63" w:rsidRDefault="001B329E" w:rsidP="003C7C01">
      <w:pPr>
        <w:pStyle w:val="libNormal"/>
        <w:rPr>
          <w:rStyle w:val="libBold2Char"/>
          <w:rtl/>
        </w:rPr>
      </w:pPr>
      <w:r w:rsidRPr="00524C63">
        <w:rPr>
          <w:rStyle w:val="libBold2Char"/>
          <w:rtl/>
        </w:rPr>
        <w:t>السادس</w:t>
      </w:r>
      <w:r w:rsidR="009A58AC" w:rsidRPr="00524C63">
        <w:rPr>
          <w:rStyle w:val="libBold2Char"/>
          <w:rtl/>
        </w:rPr>
        <w:t>:</w:t>
      </w:r>
      <w:r>
        <w:rPr>
          <w:rtl/>
        </w:rPr>
        <w:t xml:space="preserve"> أيضاً روي عن الصادق </w:t>
      </w:r>
      <w:r w:rsidRPr="003C7C01">
        <w:rPr>
          <w:rStyle w:val="libAlaemChar"/>
          <w:rtl/>
        </w:rPr>
        <w:t>عليه‌السلام</w:t>
      </w:r>
      <w:r>
        <w:rPr>
          <w:rtl/>
        </w:rPr>
        <w:t xml:space="preserve"> هذا الدعاء للصباح</w:t>
      </w:r>
      <w:r w:rsidR="009A58AC">
        <w:rPr>
          <w:rtl/>
        </w:rPr>
        <w:t>:</w:t>
      </w:r>
      <w:r>
        <w:rPr>
          <w:rtl/>
        </w:rPr>
        <w:t xml:space="preserve"> </w:t>
      </w:r>
      <w:r w:rsidRPr="00524C63">
        <w:rPr>
          <w:rStyle w:val="libBold2Char"/>
          <w:rtl/>
        </w:rPr>
        <w:t>اللّهُمَّ لَكَ الحَمْدُ أحْمُدَكَ وَأسْتَعينُكَ وَأنْتَ رَبّي وَأنا عَبْدُكَ أصْبَحْتُ عَلى</w:t>
      </w:r>
      <w:r w:rsidRPr="00524C63">
        <w:rPr>
          <w:rStyle w:val="libBold2Char"/>
          <w:rFonts w:hint="cs"/>
          <w:rtl/>
        </w:rPr>
        <w:t xml:space="preserve"> </w:t>
      </w:r>
      <w:r w:rsidRPr="00524C63">
        <w:rPr>
          <w:rStyle w:val="libBold2Char"/>
          <w:rtl/>
        </w:rPr>
        <w:t>عَهْدِكَ وَوَعْدِكَ وَأومِنُ بِوَعْدِكَ وَأوْفي بِعَهْدِكَ ماأسْتَطَعْتُ</w:t>
      </w:r>
      <w:r w:rsidR="009A58AC" w:rsidRPr="00524C63">
        <w:rPr>
          <w:rStyle w:val="libBold2Char"/>
          <w:rtl/>
        </w:rPr>
        <w:t>،</w:t>
      </w:r>
      <w:r w:rsidRPr="00524C63">
        <w:rPr>
          <w:rStyle w:val="libBold2Char"/>
          <w:rtl/>
        </w:rPr>
        <w:t xml:space="preserve"> وَلاحَوْلَ وَلاقوَّةَ إِلاّ بِالله وَحْدَهُ لاشَريكَ لَهُ</w:t>
      </w:r>
      <w:r w:rsidR="009A58AC" w:rsidRPr="00524C63">
        <w:rPr>
          <w:rStyle w:val="libBold2Char"/>
          <w:rtl/>
        </w:rPr>
        <w:t>،</w:t>
      </w:r>
      <w:r w:rsidRPr="00524C63">
        <w:rPr>
          <w:rStyle w:val="libBold2Char"/>
          <w:rtl/>
        </w:rPr>
        <w:t xml:space="preserve"> وَأشْهَدُ 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الّذي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الوقر</w:t>
      </w:r>
      <w:r w:rsidR="009A58AC">
        <w:rPr>
          <w:rFonts w:hint="cs"/>
          <w:rtl/>
        </w:rPr>
        <w:t>:</w:t>
      </w:r>
      <w:r>
        <w:rPr>
          <w:rFonts w:hint="cs"/>
          <w:rtl/>
        </w:rPr>
        <w:t xml:space="preserve"> الثقل في الاذن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525 ح 13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الصافات</w:t>
      </w:r>
      <w:r w:rsidR="009A58AC">
        <w:rPr>
          <w:rFonts w:hint="cs"/>
          <w:rtl/>
        </w:rPr>
        <w:t>:</w:t>
      </w:r>
      <w:r>
        <w:rPr>
          <w:rFonts w:hint="cs"/>
          <w:rtl/>
        </w:rPr>
        <w:t xml:space="preserve"> 37 / 180</w:t>
      </w:r>
      <w:r w:rsidR="003C7C01">
        <w:rPr>
          <w:rFonts w:hint="cs"/>
          <w:rtl/>
        </w:rPr>
        <w:t xml:space="preserve"> - </w:t>
      </w:r>
      <w:r>
        <w:rPr>
          <w:rFonts w:hint="cs"/>
          <w:rtl/>
        </w:rPr>
        <w:t>182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الروم</w:t>
      </w:r>
      <w:r w:rsidR="009A58AC">
        <w:rPr>
          <w:rFonts w:hint="cs"/>
          <w:rtl/>
        </w:rPr>
        <w:t>:</w:t>
      </w:r>
      <w:r>
        <w:rPr>
          <w:rFonts w:hint="cs"/>
          <w:rtl/>
        </w:rPr>
        <w:t xml:space="preserve"> 30 / 17</w:t>
      </w:r>
      <w:r w:rsidR="003C7C01">
        <w:rPr>
          <w:rFonts w:hint="cs"/>
          <w:rtl/>
        </w:rPr>
        <w:t xml:space="preserve"> - </w:t>
      </w:r>
      <w:r>
        <w:rPr>
          <w:rFonts w:hint="cs"/>
          <w:rtl/>
        </w:rPr>
        <w:t>19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كلمة ربّنا</w:t>
      </w:r>
      <w:r w:rsidR="009A58AC">
        <w:rPr>
          <w:rFonts w:hint="cs"/>
          <w:rtl/>
        </w:rPr>
        <w:t>:</w:t>
      </w:r>
      <w:r>
        <w:rPr>
          <w:rFonts w:hint="cs"/>
          <w:rtl/>
        </w:rPr>
        <w:t xml:space="preserve"> ليست في المصدر</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528 ح 20</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5C7842">
        <w:rPr>
          <w:rtl/>
        </w:rPr>
        <w:lastRenderedPageBreak/>
        <w:t>مُحَمَّداً عَبْدُهُ وَرَسولُهُ</w:t>
      </w:r>
      <w:r w:rsidR="009A58AC">
        <w:rPr>
          <w:rtl/>
        </w:rPr>
        <w:t>،</w:t>
      </w:r>
      <w:r w:rsidRPr="005C7842">
        <w:rPr>
          <w:rtl/>
        </w:rPr>
        <w:t xml:space="preserve"> أصْبَحْتُ عَلى فِطْرَةِ الاِسْلامِ وَكَلِمَةِ الاخْلاصِ وَمِلَّةِ إبْراهيمَ وَدينِ مُحَمَّدٍ صَلَواتُ الله عَلَيْهِما وَآلِهِما</w:t>
      </w:r>
      <w:r>
        <w:rPr>
          <w:rFonts w:hint="cs"/>
          <w:rtl/>
        </w:rPr>
        <w:t xml:space="preserve"> </w:t>
      </w:r>
      <w:r w:rsidRPr="003C7C01">
        <w:rPr>
          <w:rStyle w:val="libFootnotenumChar"/>
          <w:rFonts w:hint="cs"/>
          <w:rtl/>
        </w:rPr>
        <w:t>(1)</w:t>
      </w:r>
      <w:r w:rsidR="009A58AC" w:rsidRPr="00524C63">
        <w:rPr>
          <w:rtl/>
        </w:rPr>
        <w:t>؛</w:t>
      </w:r>
      <w:r w:rsidRPr="00524C63">
        <w:rPr>
          <w:rtl/>
        </w:rPr>
        <w:t xml:space="preserve"> عَلى ذلِكَ أحْيى وَأموتُ إنْ شاءَ اللّهِ</w:t>
      </w:r>
      <w:r w:rsidR="003C7C01" w:rsidRPr="00524C63">
        <w:rPr>
          <w:rtl/>
        </w:rPr>
        <w:t>.</w:t>
      </w:r>
      <w:r w:rsidRPr="00524C63">
        <w:rPr>
          <w:rtl/>
        </w:rPr>
        <w:t xml:space="preserve"> اللّهُمَّ أحْيني ماأحْيَتْنَي وَأمِتْني إذا أمَتَّني عَلى ذلِكَ</w:t>
      </w:r>
      <w:r w:rsidR="009A58AC" w:rsidRPr="00524C63">
        <w:rPr>
          <w:rtl/>
        </w:rPr>
        <w:t>،</w:t>
      </w:r>
      <w:r w:rsidRPr="00524C63">
        <w:rPr>
          <w:rtl/>
        </w:rPr>
        <w:t xml:space="preserve"> وَابْعَثْني إذا بَعَثْتَني عَلى ذلِكَ</w:t>
      </w:r>
      <w:r w:rsidR="003C7C01" w:rsidRPr="00524C63">
        <w:rPr>
          <w:rtl/>
        </w:rPr>
        <w:t>.</w:t>
      </w:r>
      <w:r w:rsidRPr="00524C63">
        <w:rPr>
          <w:rtl/>
        </w:rPr>
        <w:t xml:space="preserve"> أبْتَغي بِذلِكَ رِضْوانَكَ وَاتّباعَ سَبيلِكَ</w:t>
      </w:r>
      <w:r w:rsidR="009A58AC" w:rsidRPr="00524C63">
        <w:rPr>
          <w:rtl/>
        </w:rPr>
        <w:t>،</w:t>
      </w:r>
      <w:r w:rsidRPr="00524C63">
        <w:rPr>
          <w:rtl/>
        </w:rPr>
        <w:t xml:space="preserve"> إلَيْكَ أَلْجأتُ ظَهْري وَإلَيْكَ فَوَّضْتُ أمْري</w:t>
      </w:r>
      <w:r w:rsidR="009A58AC" w:rsidRPr="00524C63">
        <w:rPr>
          <w:rtl/>
        </w:rPr>
        <w:t>،</w:t>
      </w:r>
      <w:r w:rsidRPr="00524C63">
        <w:rPr>
          <w:rtl/>
        </w:rPr>
        <w:t xml:space="preserve"> آلُ مُحَمَّدٍ أَئِمَّتِي لَيْسَ لي أئِمَّةً غَيْرُهُمْ</w:t>
      </w:r>
      <w:r w:rsidR="009A58AC" w:rsidRPr="00524C63">
        <w:rPr>
          <w:rtl/>
        </w:rPr>
        <w:t>،</w:t>
      </w:r>
      <w:r w:rsidRPr="00524C63">
        <w:rPr>
          <w:rtl/>
        </w:rPr>
        <w:t xml:space="preserve"> بِهِمْ أئْتَمُّ وَإيّاهُمْ أتَوَلّى وَبِهِمْ أقْتَدي</w:t>
      </w:r>
      <w:r w:rsidR="009A58AC" w:rsidRPr="00524C63">
        <w:rPr>
          <w:rtl/>
        </w:rPr>
        <w:t>،</w:t>
      </w:r>
      <w:r w:rsidRPr="00524C63">
        <w:rPr>
          <w:rtl/>
        </w:rPr>
        <w:t xml:space="preserve"> اللّهُمَّ إجْعَلْهُمْ أوليائي في الدُّنْيا وَالاخِرَةَ</w:t>
      </w:r>
      <w:r w:rsidR="009A58AC" w:rsidRPr="00524C63">
        <w:rPr>
          <w:rtl/>
        </w:rPr>
        <w:t>،</w:t>
      </w:r>
      <w:r w:rsidRPr="00524C63">
        <w:rPr>
          <w:rtl/>
        </w:rPr>
        <w:t xml:space="preserve"> وَإجْعَلْني أوالي أَوْلياَئهُمْ وَأعادي أعدائَهُمْ في الدُّنْيا وَالاخِرَةِ وألْحَقْنِي بِالصالِحينَ وَآبائي مَعَهُمْ</w:t>
      </w:r>
      <w:r>
        <w:rPr>
          <w:rFonts w:hint="cs"/>
          <w:rtl/>
        </w:rPr>
        <w:t xml:space="preserve"> </w:t>
      </w:r>
      <w:r w:rsidRPr="003C7C01">
        <w:rPr>
          <w:rStyle w:val="libFootnotenumChar"/>
          <w:rFonts w:hint="cs"/>
          <w:rtl/>
        </w:rPr>
        <w:t>(2)</w:t>
      </w:r>
      <w:r w:rsidR="003C7C01">
        <w:rPr>
          <w:rtl/>
          <w:lang w:bidi="fa-IR"/>
        </w:rPr>
        <w:t>.</w:t>
      </w:r>
    </w:p>
    <w:p w:rsidR="001B329E" w:rsidRPr="00524C63" w:rsidRDefault="001B329E" w:rsidP="003C7C01">
      <w:pPr>
        <w:pStyle w:val="libNormal"/>
        <w:rPr>
          <w:rStyle w:val="libBold2Char"/>
          <w:rtl/>
        </w:rPr>
      </w:pPr>
      <w:r w:rsidRPr="00524C63">
        <w:rPr>
          <w:rStyle w:val="libBold2Char"/>
          <w:rtl/>
        </w:rPr>
        <w:t>السابع</w:t>
      </w:r>
      <w:r w:rsidR="009A58AC" w:rsidRPr="00524C63">
        <w:rPr>
          <w:rStyle w:val="libBold2Char"/>
          <w:rtl/>
        </w:rPr>
        <w:t>:</w:t>
      </w:r>
      <w:r>
        <w:rPr>
          <w:rtl/>
        </w:rPr>
        <w:t xml:space="preserve"> وعنه </w:t>
      </w:r>
      <w:r w:rsidRPr="003C7C01">
        <w:rPr>
          <w:rStyle w:val="libAlaemChar"/>
          <w:rtl/>
        </w:rPr>
        <w:t>عليه‌السلام</w:t>
      </w:r>
      <w:r>
        <w:rPr>
          <w:rtl/>
        </w:rPr>
        <w:t xml:space="preserve"> أيضاً قال</w:t>
      </w:r>
      <w:r w:rsidR="009A58AC">
        <w:rPr>
          <w:rtl/>
        </w:rPr>
        <w:t>:</w:t>
      </w:r>
      <w:r>
        <w:rPr>
          <w:rtl/>
        </w:rPr>
        <w:t xml:space="preserve"> مهما تركت من شي فلا تترك أن تقول في كل صباح ومساء</w:t>
      </w:r>
      <w:r w:rsidR="009A58AC">
        <w:rPr>
          <w:rtl/>
        </w:rPr>
        <w:t>:</w:t>
      </w:r>
      <w:r>
        <w:rPr>
          <w:rtl/>
        </w:rPr>
        <w:t xml:space="preserve"> </w:t>
      </w:r>
      <w:r w:rsidRPr="00524C63">
        <w:rPr>
          <w:rStyle w:val="libBold2Char"/>
          <w:rtl/>
        </w:rPr>
        <w:t>اللّهُمَّ إِنِّي أصْبَحْتُ أسْتَغْفِرُكَ في هذا الصَّباحِ وَفي هذا اليَوْمِ لاجْلِ رَحْمَتِكَ وَأبْرَأُ إلَيْكَ مِنْ أهْلِ لَعْنَتِكَ</w:t>
      </w:r>
      <w:r w:rsidR="009A58AC" w:rsidRPr="00524C63">
        <w:rPr>
          <w:rStyle w:val="libBold2Char"/>
          <w:rtl/>
        </w:rPr>
        <w:t>،</w:t>
      </w:r>
      <w:r w:rsidRPr="00524C63">
        <w:rPr>
          <w:rStyle w:val="libBold2Char"/>
          <w:rtl/>
        </w:rPr>
        <w:t xml:space="preserve"> اللّهُمَّ إِنِّي أصْبَحْتُ أبْرَأُ إلَيْكَ في هذا اليَوْمِ وَفي هذا الصَّباحِ مِمَّنْ نَحْنُ بَيْنَ ظَهْرانيهِمْ مِنَ المُشْركينَ وَمِما كانوا يَعْبُدون إنَّهم كانوا قَوْمَ سَوءٍ فاسقينَ</w:t>
      </w:r>
      <w:r w:rsidR="009A58AC" w:rsidRPr="00524C63">
        <w:rPr>
          <w:rStyle w:val="libBold2Char"/>
          <w:rtl/>
        </w:rPr>
        <w:t>،</w:t>
      </w:r>
      <w:r w:rsidRPr="00524C63">
        <w:rPr>
          <w:rStyle w:val="libBold2Char"/>
          <w:rtl/>
        </w:rPr>
        <w:t xml:space="preserve"> اللّهُمَّ اجْعَلْ ما أنْزَلْتَ مِنَ السَّماء إِلى الارضِ في هذا الصَّباحِ وَفي هذا اليومِ بَرَكَةً عَلى أوْليائِكَ وَعِقابا عَلى أعْدائِكَ</w:t>
      </w:r>
      <w:r w:rsidR="009A58AC" w:rsidRPr="00524C63">
        <w:rPr>
          <w:rStyle w:val="libBold2Char"/>
          <w:rtl/>
        </w:rPr>
        <w:t>،</w:t>
      </w:r>
      <w:r w:rsidRPr="00524C63">
        <w:rPr>
          <w:rStyle w:val="libBold2Char"/>
          <w:rtl/>
        </w:rPr>
        <w:t xml:space="preserve"> اللّهُمَّ</w:t>
      </w:r>
      <w:r w:rsidRPr="00524C63">
        <w:rPr>
          <w:rStyle w:val="libBold2Char"/>
          <w:rFonts w:hint="cs"/>
          <w:rtl/>
        </w:rPr>
        <w:t xml:space="preserve"> </w:t>
      </w:r>
      <w:r w:rsidRPr="00524C63">
        <w:rPr>
          <w:rStyle w:val="libBold2Char"/>
          <w:rtl/>
        </w:rPr>
        <w:t>والِ مَنْ وَالاكَ وَعادِ مَنْ عاداكَ</w:t>
      </w:r>
      <w:r w:rsidR="009A58AC" w:rsidRPr="00524C63">
        <w:rPr>
          <w:rStyle w:val="libBold2Char"/>
          <w:rtl/>
        </w:rPr>
        <w:t>،</w:t>
      </w:r>
      <w:r w:rsidRPr="00524C63">
        <w:rPr>
          <w:rStyle w:val="libBold2Char"/>
          <w:rtl/>
        </w:rPr>
        <w:t xml:space="preserve"> اللّهُمَّ اخْتِمْ لي بالامنِ وَالايمانِ كُلَّما طَلَعَتِ الشَّمْسَ أوْ غَرَبَتْ</w:t>
      </w:r>
      <w:r w:rsidR="009A58AC" w:rsidRPr="00524C63">
        <w:rPr>
          <w:rStyle w:val="libBold2Char"/>
          <w:rtl/>
        </w:rPr>
        <w:t>،</w:t>
      </w:r>
      <w:r w:rsidRPr="00524C63">
        <w:rPr>
          <w:rStyle w:val="libBold2Char"/>
          <w:rtl/>
        </w:rPr>
        <w:t xml:space="preserve"> اللّهُمَّ اغْفِرْ لي ولوالدَيَّ وَإرْحَمْهُما كَما رَبَّياني صَغيراً</w:t>
      </w:r>
      <w:r w:rsidR="009A58AC" w:rsidRPr="00524C63">
        <w:rPr>
          <w:rStyle w:val="libBold2Char"/>
          <w:rtl/>
        </w:rPr>
        <w:t>،</w:t>
      </w:r>
      <w:r w:rsidRPr="00524C63">
        <w:rPr>
          <w:rStyle w:val="libBold2Char"/>
          <w:rtl/>
        </w:rPr>
        <w:t xml:space="preserve"> اللّهُمَّ اغْفِرْ للمؤمنينَ وَالمؤمناتِ وَالمُسلمينَ وَالمُسلماتِ الاحياءِ مِنْهُم وَالاموات</w:t>
      </w:r>
      <w:r w:rsidR="009A58AC" w:rsidRPr="00524C63">
        <w:rPr>
          <w:rStyle w:val="libBold2Char"/>
          <w:rtl/>
        </w:rPr>
        <w:t>،</w:t>
      </w:r>
      <w:r w:rsidRPr="00524C63">
        <w:rPr>
          <w:rStyle w:val="libBold2Char"/>
          <w:rtl/>
        </w:rPr>
        <w:t xml:space="preserve"> </w:t>
      </w:r>
      <w:r w:rsidRPr="00524C63">
        <w:rPr>
          <w:rStyle w:val="libBold2Char"/>
          <w:rFonts w:hint="cs"/>
          <w:rtl/>
        </w:rPr>
        <w:t xml:space="preserve">اللّهمّ </w:t>
      </w:r>
      <w:r w:rsidRPr="003C7C01">
        <w:rPr>
          <w:rStyle w:val="libFootnotenumChar"/>
          <w:rFonts w:hint="cs"/>
          <w:rtl/>
        </w:rPr>
        <w:t>(3)</w:t>
      </w:r>
      <w:r w:rsidRPr="00524C63">
        <w:rPr>
          <w:rStyle w:val="libBold2Char"/>
          <w:rFonts w:hint="cs"/>
          <w:rtl/>
        </w:rPr>
        <w:t xml:space="preserve"> </w:t>
      </w:r>
      <w:r w:rsidRPr="00524C63">
        <w:rPr>
          <w:rStyle w:val="libBold2Char"/>
          <w:rtl/>
        </w:rPr>
        <w:t>إنَّكَ تَعْلَمُ مُنْقَلَبُهُمْ وَمَثْواهُمْ</w:t>
      </w:r>
      <w:r w:rsidR="009A58AC" w:rsidRPr="00524C63">
        <w:rPr>
          <w:rStyle w:val="libBold2Char"/>
          <w:rtl/>
        </w:rPr>
        <w:t>،</w:t>
      </w:r>
      <w:r w:rsidRPr="00524C63">
        <w:rPr>
          <w:rStyle w:val="libBold2Char"/>
          <w:rtl/>
        </w:rPr>
        <w:t xml:space="preserve"> اللّهُمَّ احْفِظْ إمامَ المُسْلمينَ بِحِفْظِ الايمانِ وَإنْصُرْهُ نَصْراً عَزيزاً وَافْتَحْ لَهُ فَتْحاً يَسيراً وَاجْعَلْ لَهُ وَلَنا مِنْ لَدُنْكَ سُلْطانا نَصيراً</w:t>
      </w:r>
      <w:r w:rsidR="009A58AC" w:rsidRPr="00524C63">
        <w:rPr>
          <w:rStyle w:val="libBold2Char"/>
          <w:rtl/>
        </w:rPr>
        <w:t>،</w:t>
      </w:r>
      <w:r w:rsidRPr="00524C63">
        <w:rPr>
          <w:rStyle w:val="libBold2Char"/>
          <w:rtl/>
        </w:rPr>
        <w:t xml:space="preserve"> اللّهُمَّ إلْعَنْ فُلانا وَفُلانا والفِرَقَ الُمخْتَلِفة عَلى رَسولِكَ وَوِلاةِ الامرِ بَعْدَ رَسولِكَ وَالأَئِمَّةِ مِنْ بَعْدِهِ وَشيَعِهِمْ</w:t>
      </w:r>
      <w:r w:rsidR="003C7C01" w:rsidRPr="00524C63">
        <w:rPr>
          <w:rStyle w:val="libBold2Char"/>
          <w:rtl/>
        </w:rPr>
        <w:t>.</w:t>
      </w:r>
      <w:r w:rsidRPr="00524C63">
        <w:rPr>
          <w:rStyle w:val="libBold2Char"/>
          <w:rtl/>
        </w:rPr>
        <w:t xml:space="preserve"> وَأَسْأَلُكَ الزِّيادةَ مِنْ فَضْلِكَ وَالاقْرارَ بِما جاءَ بِهِ</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مِنْ عِنْدِكَ وَالتَّسليمَ لامْرِكَ وَالُمحافَظَةَ عَلى ماأمَرْتَ بِهِ</w:t>
      </w:r>
      <w:r w:rsidR="009A58AC" w:rsidRPr="00524C63">
        <w:rPr>
          <w:rStyle w:val="libBold2Char"/>
          <w:rtl/>
        </w:rPr>
        <w:t>،</w:t>
      </w:r>
      <w:r w:rsidRPr="00524C63">
        <w:rPr>
          <w:rStyle w:val="libBold2Char"/>
          <w:rtl/>
        </w:rPr>
        <w:t xml:space="preserve"> لا أبْتَغي بِهِ بَدَلاً ولا أشْتَري بِهِ ثَمَنا قَليلاً</w:t>
      </w:r>
      <w:r w:rsidR="009A58AC" w:rsidRPr="00524C63">
        <w:rPr>
          <w:rStyle w:val="libBold2Char"/>
          <w:rtl/>
        </w:rPr>
        <w:t>،</w:t>
      </w:r>
      <w:r w:rsidRPr="00524C63">
        <w:rPr>
          <w:rStyle w:val="libBold2Char"/>
          <w:rtl/>
        </w:rPr>
        <w:t xml:space="preserve"> اللّهُمَّ اهْدِني فيمَنْ هَدَيْتَ وَقِنِي شَرَّ ما قَضَيْتَ إنَّكَ تَقْضي وَلايُقْضى عَلَيْكَ ولايُذَلُّ مَنْ وَالَيتَ</w:t>
      </w:r>
      <w:r w:rsidR="009A58AC" w:rsidRPr="00524C63">
        <w:rPr>
          <w:rStyle w:val="libBold2Char"/>
          <w:rtl/>
        </w:rPr>
        <w:t>،</w:t>
      </w:r>
      <w:r w:rsidRPr="00524C63">
        <w:rPr>
          <w:rStyle w:val="libBold2Char"/>
          <w:rtl/>
        </w:rPr>
        <w:t xml:space="preserve"> تَبارَكْتَ وَتَعاليتَ سُبْحانَكَ رَبَّ البيتِ تَقَبَّلْ مِنّي دُعائي</w:t>
      </w:r>
      <w:r w:rsidR="009A58AC" w:rsidRPr="00524C63">
        <w:rPr>
          <w:rStyle w:val="libBold2Char"/>
          <w:rtl/>
        </w:rPr>
        <w:t>،</w:t>
      </w:r>
      <w:r w:rsidRPr="00524C63">
        <w:rPr>
          <w:rStyle w:val="libBold2Char"/>
          <w:rtl/>
        </w:rPr>
        <w:t xml:space="preserve"> وَماتَقَرَّبْتُ بِهِ إلَيْكَ مِنْ خَيْرِ فَضاعِفْهُ لي أضْعافاً كَبيرَةً</w:t>
      </w:r>
      <w:r w:rsidR="009A58AC" w:rsidRPr="00524C63">
        <w:rPr>
          <w:rStyle w:val="libBold2Char"/>
          <w:rtl/>
        </w:rPr>
        <w:t>،</w:t>
      </w:r>
      <w:r w:rsidRPr="00524C63">
        <w:rPr>
          <w:rStyle w:val="libBold2Char"/>
          <w:rtl/>
        </w:rPr>
        <w:t xml:space="preserve"> وَآتِنا مِنْ لَدُنْكَ</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أَجْراً عَظيما</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الجملة الدعائية ليست في المصدر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529 ح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اللّهمّ</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به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 xml:space="preserve">في المصدر بين المعقوفين </w:t>
      </w:r>
      <w:r>
        <w:rPr>
          <w:rFonts w:hint="cs"/>
          <w:rtl/>
          <w:lang w:bidi="fa-IR"/>
        </w:rPr>
        <w:t>[</w:t>
      </w:r>
      <w:r>
        <w:rPr>
          <w:rFonts w:hint="cs"/>
          <w:rtl/>
        </w:rPr>
        <w:t>رحمة و]</w:t>
      </w:r>
      <w:r w:rsidR="003C7C01">
        <w:rPr>
          <w:rFonts w:hint="cs"/>
          <w:rtl/>
          <w:lang w:bidi="fa-IR"/>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C7842">
        <w:rPr>
          <w:rtl/>
        </w:rPr>
        <w:lastRenderedPageBreak/>
        <w:t>رَبِّ ماأحْسَنَ ماابْلَيْتَني</w:t>
      </w:r>
      <w:r>
        <w:rPr>
          <w:rFonts w:hint="cs"/>
          <w:rtl/>
        </w:rPr>
        <w:t xml:space="preserve"> </w:t>
      </w:r>
      <w:r w:rsidRPr="003C7C01">
        <w:rPr>
          <w:rStyle w:val="libFootnotenumChar"/>
          <w:rFonts w:hint="cs"/>
          <w:rtl/>
        </w:rPr>
        <w:t>(1)</w:t>
      </w:r>
      <w:r w:rsidRPr="003C7C01">
        <w:rPr>
          <w:rtl/>
        </w:rPr>
        <w:t xml:space="preserve"> وَأَعْظَمْ ماأعْطَيْتَني وأطْوَلَ ماعافَيْتَني وَأكْثَرَ ماسَتَرْتَ عَلي! فَلَكَ الحَمْدُ يا ألهي كَثِيراً طَيِّباً مُبارَكاً عَلَيْهِ مِل السَّماواتِ ومِل الارضِ</w:t>
      </w:r>
      <w:r w:rsidR="009A58AC">
        <w:rPr>
          <w:rtl/>
        </w:rPr>
        <w:t>،</w:t>
      </w:r>
      <w:r w:rsidRPr="003C7C01">
        <w:rPr>
          <w:rtl/>
        </w:rPr>
        <w:t xml:space="preserve"> ماشاءَ رَبّي وَرَضِي</w:t>
      </w:r>
      <w:r w:rsidRPr="003C7C01">
        <w:rPr>
          <w:rFonts w:hint="cs"/>
          <w:rtl/>
        </w:rPr>
        <w:t xml:space="preserve"> </w:t>
      </w:r>
      <w:r w:rsidRPr="003C7C01">
        <w:rPr>
          <w:rStyle w:val="libFootnotenumChar"/>
          <w:rFonts w:hint="cs"/>
          <w:rtl/>
        </w:rPr>
        <w:t>(2)</w:t>
      </w:r>
      <w:r w:rsidRPr="003C7C01">
        <w:rPr>
          <w:rtl/>
        </w:rPr>
        <w:t xml:space="preserve"> وَكَما يَنْبَغي لِوَجْهِ رَبّي ذي</w:t>
      </w:r>
      <w:r w:rsidRPr="003C7C01">
        <w:rPr>
          <w:rFonts w:hint="cs"/>
          <w:rtl/>
        </w:rPr>
        <w:t xml:space="preserve"> </w:t>
      </w:r>
      <w:r w:rsidRPr="003C7C01">
        <w:rPr>
          <w:rtl/>
        </w:rPr>
        <w:t>الجَّلالِ وَالاكرامِ</w:t>
      </w:r>
      <w:r w:rsidRPr="003C7C01">
        <w:rPr>
          <w:rFonts w:hint="cs"/>
          <w:rtl/>
        </w:rPr>
        <w:t xml:space="preserve"> </w:t>
      </w:r>
      <w:r w:rsidRPr="003C7C01">
        <w:rPr>
          <w:rStyle w:val="libFootnotenumChar"/>
          <w:rFonts w:hint="cs"/>
          <w:rtl/>
        </w:rPr>
        <w:t>(3)</w:t>
      </w:r>
      <w:r w:rsidR="003C7C01">
        <w:rPr>
          <w:rtl/>
          <w:lang w:bidi="fa-IR"/>
        </w:rPr>
        <w:t>.</w:t>
      </w:r>
    </w:p>
    <w:p w:rsidR="001B329E" w:rsidRDefault="001B329E" w:rsidP="003C7C01">
      <w:pPr>
        <w:pStyle w:val="libBold2"/>
        <w:rPr>
          <w:rtl/>
        </w:rPr>
      </w:pPr>
      <w:r w:rsidRPr="005C7842">
        <w:rPr>
          <w:rtl/>
        </w:rPr>
        <w:t>الثامن</w:t>
      </w:r>
      <w:r w:rsidR="009A58AC">
        <w:rPr>
          <w:rtl/>
        </w:rPr>
        <w:t>:</w:t>
      </w:r>
      <w:r>
        <w:rPr>
          <w:rtl/>
        </w:rPr>
        <w:t xml:space="preserve"> عن الباقر </w:t>
      </w:r>
      <w:r w:rsidRPr="003C7C01">
        <w:rPr>
          <w:rStyle w:val="libAlaemChar"/>
          <w:rtl/>
        </w:rPr>
        <w:t>عليه‌السلام</w:t>
      </w:r>
      <w:r w:rsidR="009A58AC">
        <w:rPr>
          <w:rtl/>
        </w:rPr>
        <w:t>:</w:t>
      </w:r>
      <w:r>
        <w:rPr>
          <w:rtl/>
        </w:rPr>
        <w:t xml:space="preserve"> من قال عند الطلوع الفجر</w:t>
      </w:r>
      <w:r w:rsidR="009A58AC">
        <w:rPr>
          <w:rtl/>
        </w:rPr>
        <w:t>:</w:t>
      </w:r>
      <w:r>
        <w:rPr>
          <w:rtl/>
        </w:rPr>
        <w:t xml:space="preserve"> </w:t>
      </w:r>
      <w:r w:rsidRPr="00524C63">
        <w:rPr>
          <w:rtl/>
        </w:rPr>
        <w:t>لا إلهَ إِلاّ الله وَحْدَهُ لاشَريكَ لَهُ لَهُ المُلْكُ وَلهُ الحَمْدُ</w:t>
      </w:r>
      <w:r w:rsidRPr="00524C63">
        <w:rPr>
          <w:rFonts w:hint="cs"/>
          <w:rtl/>
        </w:rPr>
        <w:t xml:space="preserve"> </w:t>
      </w:r>
      <w:r w:rsidRPr="00524C63">
        <w:rPr>
          <w:rtl/>
        </w:rPr>
        <w:t>يُحْيي ويُميتُ وَهوَ حَيّ لايَموتُ بِيَدِهِ الخَيْرُ وَهوَ عَلى كُلِّ شَيٍ قَديرٌ</w:t>
      </w:r>
      <w:r w:rsidR="003C7C01" w:rsidRPr="00524C63">
        <w:rPr>
          <w:rtl/>
        </w:rPr>
        <w:t>.</w:t>
      </w:r>
      <w:r w:rsidRPr="00524C63">
        <w:rPr>
          <w:rtl/>
        </w:rPr>
        <w:t xml:space="preserve"> عشر مرات</w:t>
      </w:r>
      <w:r w:rsidR="009A58AC" w:rsidRPr="00524C63">
        <w:rPr>
          <w:rtl/>
        </w:rPr>
        <w:t>،</w:t>
      </w:r>
      <w:r w:rsidRPr="00524C63">
        <w:rPr>
          <w:rtl/>
        </w:rPr>
        <w:t xml:space="preserve"> وصلّى عَلى مُحَمَّدٍ وَآلِ مُحَمَّدٍ عشراً</w:t>
      </w:r>
      <w:r w:rsidR="009A58AC" w:rsidRPr="00524C63">
        <w:rPr>
          <w:rtl/>
        </w:rPr>
        <w:t>،</w:t>
      </w:r>
      <w:r w:rsidRPr="00524C63">
        <w:rPr>
          <w:rtl/>
        </w:rPr>
        <w:t xml:space="preserve"> وسبح خمسا وثلاثين مرة</w:t>
      </w:r>
      <w:r w:rsidR="009A58AC" w:rsidRPr="00524C63">
        <w:rPr>
          <w:rtl/>
        </w:rPr>
        <w:t>،</w:t>
      </w:r>
      <w:r w:rsidRPr="00524C63">
        <w:rPr>
          <w:rtl/>
        </w:rPr>
        <w:t xml:space="preserve"> وهلّل خمسا وثلاثين مرّة</w:t>
      </w:r>
      <w:r w:rsidR="009A58AC" w:rsidRPr="00524C63">
        <w:rPr>
          <w:rtl/>
        </w:rPr>
        <w:t>،</w:t>
      </w:r>
      <w:r w:rsidRPr="00524C63">
        <w:rPr>
          <w:rtl/>
        </w:rPr>
        <w:t xml:space="preserve"> وحمد الله خمسا وثلاثين مرّة لم يكتب في يومه ذلك من الغافلين وإن قاله ليلاً لم يكتب فيه من الغافلين</w:t>
      </w:r>
      <w:r w:rsidRPr="00524C63">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عن محمد بن فضيل قال</w:t>
      </w:r>
      <w:r w:rsidR="009A58AC">
        <w:rPr>
          <w:rtl/>
        </w:rPr>
        <w:t>:</w:t>
      </w:r>
      <w:r>
        <w:rPr>
          <w:rtl/>
        </w:rPr>
        <w:t xml:space="preserve"> كتبت إلى محمد التقي </w:t>
      </w:r>
      <w:r w:rsidRPr="003C7C01">
        <w:rPr>
          <w:rStyle w:val="libAlaemChar"/>
          <w:rtl/>
        </w:rPr>
        <w:t>عليه‌السلام</w:t>
      </w:r>
      <w:r>
        <w:rPr>
          <w:rtl/>
        </w:rPr>
        <w:t xml:space="preserve"> أسأله أن يعلّمني دعاءً فكتب إلى</w:t>
      </w:r>
      <w:r w:rsidR="009A58AC">
        <w:rPr>
          <w:rtl/>
        </w:rPr>
        <w:t>:</w:t>
      </w:r>
      <w:r>
        <w:rPr>
          <w:rtl/>
        </w:rPr>
        <w:t xml:space="preserve"> تقول إذا أصبحت وأمسيت</w:t>
      </w:r>
      <w:r w:rsidR="009A58AC">
        <w:rPr>
          <w:rtl/>
        </w:rPr>
        <w:t>:</w:t>
      </w:r>
      <w:r>
        <w:rPr>
          <w:rtl/>
        </w:rPr>
        <w:t xml:space="preserve"> </w:t>
      </w:r>
      <w:r w:rsidRPr="00524C63">
        <w:rPr>
          <w:rStyle w:val="libBold2Char"/>
          <w:rtl/>
        </w:rPr>
        <w:t>الله الله الله رَبّي الرَّحْمنِ الرَّحيمُ لا أشْرِكُ بِهِ شَيْئاً</w:t>
      </w:r>
      <w:r w:rsidR="003C7C01">
        <w:rPr>
          <w:rtl/>
        </w:rPr>
        <w:t>.</w:t>
      </w:r>
      <w:r>
        <w:rPr>
          <w:rtl/>
        </w:rPr>
        <w:t xml:space="preserve"> ثم تدعو بما بداً لك في حاجتك</w:t>
      </w:r>
      <w:r w:rsidR="009A58AC">
        <w:rPr>
          <w:rtl/>
        </w:rPr>
        <w:t>،</w:t>
      </w:r>
      <w:r>
        <w:rPr>
          <w:rtl/>
        </w:rPr>
        <w:t xml:space="preserve"> فهذه الكلمات كمقدمه لطلب كل حاجة بإذن الله تعالى</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روي أن الصادق (صلوات الله وسلامه عليه) قال لداود الرقّي</w:t>
      </w:r>
      <w:r w:rsidR="009A58AC">
        <w:rPr>
          <w:rtl/>
        </w:rPr>
        <w:t>:</w:t>
      </w:r>
      <w:r>
        <w:rPr>
          <w:rtl/>
        </w:rPr>
        <w:t xml:space="preserve"> لا تدع أن تقول ثلاثا صباحاً وثلاثا مساءً</w:t>
      </w:r>
      <w:r w:rsidR="009A58AC">
        <w:rPr>
          <w:rtl/>
        </w:rPr>
        <w:t>:</w:t>
      </w:r>
      <w:r>
        <w:rPr>
          <w:rtl/>
        </w:rPr>
        <w:t xml:space="preserve"> </w:t>
      </w:r>
      <w:r w:rsidRPr="00524C63">
        <w:rPr>
          <w:rStyle w:val="libBold2Char"/>
          <w:rtl/>
        </w:rPr>
        <w:t>اللّهُمَّ اجْعَلْني في دِرْعِكَ الحَصينَةِ الَّتي تَجْعَلُ فيها مِنْ تُريدُ</w:t>
      </w:r>
      <w:r w:rsidR="003C7C01">
        <w:rPr>
          <w:rtl/>
        </w:rPr>
        <w:t>.</w:t>
      </w:r>
      <w:r>
        <w:rPr>
          <w:rFonts w:hint="cs"/>
          <w:rtl/>
        </w:rPr>
        <w:t xml:space="preserve"> </w:t>
      </w:r>
      <w:r>
        <w:rPr>
          <w:rtl/>
        </w:rPr>
        <w:t xml:space="preserve">فقد قال أبي </w:t>
      </w:r>
      <w:r w:rsidRPr="003C7C01">
        <w:rPr>
          <w:rStyle w:val="libAlaemChar"/>
          <w:rtl/>
        </w:rPr>
        <w:t>عليه‌السلام</w:t>
      </w:r>
      <w:r w:rsidR="009A58AC">
        <w:rPr>
          <w:rtl/>
        </w:rPr>
        <w:t>:</w:t>
      </w:r>
      <w:r>
        <w:rPr>
          <w:rtl/>
        </w:rPr>
        <w:t xml:space="preserve"> إن هذا دعاء من الأدعية المخزون</w:t>
      </w:r>
      <w:r>
        <w:rPr>
          <w:rFonts w:hint="cs"/>
          <w:rtl/>
        </w:rPr>
        <w:t xml:space="preserve"> </w:t>
      </w:r>
      <w:r w:rsidRPr="003C7C01">
        <w:rPr>
          <w:rStyle w:val="libFootnotenumChar"/>
          <w:rFonts w:hint="cs"/>
          <w:rtl/>
        </w:rPr>
        <w:t>(6)</w:t>
      </w:r>
      <w:r w:rsidR="003C7C01">
        <w:rPr>
          <w:rtl/>
        </w:rPr>
        <w:t>.</w:t>
      </w:r>
    </w:p>
    <w:p w:rsidR="001B329E" w:rsidRDefault="001B329E" w:rsidP="001B329E">
      <w:pPr>
        <w:pStyle w:val="Heading2Center"/>
        <w:rPr>
          <w:rtl/>
        </w:rPr>
      </w:pPr>
      <w:bookmarkStart w:id="1211" w:name="_Toc415301375"/>
      <w:bookmarkStart w:id="1212" w:name="_Toc426799871"/>
      <w:r>
        <w:rPr>
          <w:rtl/>
        </w:rPr>
        <w:t>الفصل الثاني</w:t>
      </w:r>
      <w:bookmarkEnd w:id="1211"/>
      <w:bookmarkEnd w:id="1212"/>
    </w:p>
    <w:p w:rsidR="001B329E" w:rsidRDefault="001B329E" w:rsidP="001B329E">
      <w:pPr>
        <w:pStyle w:val="Heading2Center"/>
        <w:rPr>
          <w:rtl/>
        </w:rPr>
      </w:pPr>
      <w:bookmarkStart w:id="1213" w:name="_Toc415301376"/>
      <w:bookmarkStart w:id="1214" w:name="_Toc426799872"/>
      <w:r>
        <w:rPr>
          <w:rtl/>
        </w:rPr>
        <w:t>في أدعية يدعى بها عند النوم وعند الانتباه منه</w:t>
      </w:r>
      <w:bookmarkEnd w:id="1213"/>
      <w:bookmarkEnd w:id="1214"/>
    </w:p>
    <w:p w:rsidR="001B329E" w:rsidRDefault="001B329E" w:rsidP="003C7C01">
      <w:pPr>
        <w:pStyle w:val="libBold1"/>
        <w:rPr>
          <w:rtl/>
        </w:rPr>
      </w:pPr>
      <w:r>
        <w:rPr>
          <w:rtl/>
        </w:rPr>
        <w:t>وهي سبعة</w:t>
      </w:r>
      <w:r w:rsidR="009A58AC">
        <w:rPr>
          <w:rtl/>
        </w:rPr>
        <w:t>:</w:t>
      </w:r>
    </w:p>
    <w:p w:rsidR="001B329E" w:rsidRDefault="001B329E" w:rsidP="003C7C01">
      <w:pPr>
        <w:pStyle w:val="libNormal"/>
        <w:rPr>
          <w:rtl/>
        </w:rPr>
      </w:pPr>
      <w:r>
        <w:rPr>
          <w:rtl/>
        </w:rPr>
        <w:t>الأول</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من قال حين يأخذ مضجعه ثلاث مرات</w:t>
      </w:r>
      <w:r w:rsidR="009A58AC">
        <w:rPr>
          <w:rtl/>
        </w:rPr>
        <w:t>:</w:t>
      </w:r>
      <w:r>
        <w:rPr>
          <w:rFonts w:hint="cs"/>
          <w:rtl/>
        </w:rPr>
        <w:t xml:space="preserve"> </w:t>
      </w:r>
      <w:r w:rsidRPr="00524C63">
        <w:rPr>
          <w:rStyle w:val="libBold2Char"/>
          <w:rtl/>
        </w:rPr>
        <w:t>الحَمْدُ لله الَّذي عَلا فَقَهَرَ وَالحَمْدُ لله الَّذي بَطَنَ فَخَبَرَ</w:t>
      </w:r>
      <w:r w:rsidR="009A58AC" w:rsidRPr="00524C63">
        <w:rPr>
          <w:rStyle w:val="libBold2Char"/>
          <w:rtl/>
        </w:rPr>
        <w:t>،</w:t>
      </w:r>
      <w:r w:rsidRPr="00524C63">
        <w:rPr>
          <w:rStyle w:val="libBold2Char"/>
          <w:rtl/>
        </w:rPr>
        <w:t xml:space="preserve"> وَالحَمْدُ لله الَّذي مَلَكَ فَقَدَرَ</w:t>
      </w:r>
      <w:r w:rsidR="009A58AC" w:rsidRPr="00524C63">
        <w:rPr>
          <w:rStyle w:val="libBold2Char"/>
          <w:rtl/>
        </w:rPr>
        <w:t>،</w:t>
      </w:r>
      <w:r w:rsidRPr="00524C63">
        <w:rPr>
          <w:rStyle w:val="libBold2Char"/>
          <w:rtl/>
        </w:rPr>
        <w:t xml:space="preserve"> وَالحَمْدُ لله الَّذي يُحْيي المَوْتى وَيُميتُ الاحْياءَ وهوَ عَلى كُلِّ شَيٍ قَديرٌ</w:t>
      </w:r>
      <w:r w:rsidR="009A58AC">
        <w:rPr>
          <w:rFonts w:hint="cs"/>
          <w:rtl/>
        </w:rPr>
        <w:t>،</w:t>
      </w:r>
      <w:r>
        <w:rPr>
          <w:rtl/>
        </w:rPr>
        <w:t xml:space="preserve"> خرج من الذنوب كهئية يوم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ابتليني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ما شاء ربّي</w:t>
      </w:r>
      <w:r w:rsidR="009A58AC">
        <w:rPr>
          <w:rFonts w:hint="cs"/>
          <w:rtl/>
        </w:rPr>
        <w:t>،</w:t>
      </w:r>
      <w:r>
        <w:rPr>
          <w:rFonts w:hint="cs"/>
          <w:rtl/>
        </w:rPr>
        <w:t xml:space="preserve"> كما يحبّ ويرضى وكما ينبغي</w:t>
      </w:r>
      <w:r w:rsidR="009A58AC">
        <w:rPr>
          <w:rFonts w:hint="cs"/>
          <w:rtl/>
        </w:rPr>
        <w:t>.</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529</w:t>
      </w:r>
      <w:r w:rsidR="003C7C01">
        <w:rPr>
          <w:rFonts w:hint="cs"/>
          <w:rtl/>
        </w:rPr>
        <w:t xml:space="preserve"> - </w:t>
      </w:r>
      <w:r>
        <w:rPr>
          <w:rFonts w:hint="cs"/>
          <w:rtl/>
        </w:rPr>
        <w:t>530 ح 23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534 ح 35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534 ح 36 مع اختلاف قليل لفظي في آخر الحديث</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534 ح 37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ولدته أمه</w:t>
      </w:r>
      <w:r>
        <w:rPr>
          <w:rFonts w:hint="cs"/>
          <w:rtl/>
        </w:rPr>
        <w:t xml:space="preserve"> </w:t>
      </w:r>
      <w:r w:rsidRPr="003C7C01">
        <w:rPr>
          <w:rStyle w:val="libFootnotenumChar"/>
          <w:rFonts w:hint="cs"/>
          <w:rtl/>
        </w:rPr>
        <w:t>(1)</w:t>
      </w:r>
      <w:r w:rsidR="003C7C01">
        <w:rPr>
          <w:rtl/>
          <w:lang w:bidi="fa-IR"/>
        </w:rPr>
        <w:t>.</w:t>
      </w:r>
      <w:r>
        <w:rPr>
          <w:rFonts w:hint="cs"/>
          <w:rtl/>
        </w:rPr>
        <w:t xml:space="preserve"> </w:t>
      </w:r>
      <w:r>
        <w:rPr>
          <w:rtl/>
        </w:rPr>
        <w:t>والشيخ والصدوق أيضا</w:t>
      </w:r>
      <w:r w:rsidR="009A58AC">
        <w:rPr>
          <w:rtl/>
        </w:rPr>
        <w:t>،</w:t>
      </w:r>
      <w:r>
        <w:rPr>
          <w:rtl/>
        </w:rPr>
        <w:t xml:space="preserve"> قد رويا هذه الرواية</w:t>
      </w:r>
      <w:r>
        <w:rPr>
          <w:rFonts w:hint="cs"/>
          <w:rtl/>
        </w:rPr>
        <w:t xml:space="preserve"> </w:t>
      </w:r>
      <w:r w:rsidRPr="003C7C01">
        <w:rPr>
          <w:rStyle w:val="libFootnotenumChar"/>
          <w:rFonts w:hint="cs"/>
          <w:rtl/>
        </w:rPr>
        <w:t>(2)</w:t>
      </w:r>
      <w:r w:rsidR="003C7C01">
        <w:rPr>
          <w:rFonts w:hint="cs"/>
          <w:rtl/>
          <w:lang w:bidi="fa-IR"/>
        </w:rPr>
        <w:t>.</w:t>
      </w:r>
    </w:p>
    <w:p w:rsidR="001B329E" w:rsidRDefault="001B329E" w:rsidP="003C7C01">
      <w:pPr>
        <w:pStyle w:val="libNormal"/>
        <w:rPr>
          <w:rtl/>
        </w:rPr>
      </w:pPr>
      <w:r>
        <w:rPr>
          <w:rFonts w:hint="cs"/>
          <w:rtl/>
        </w:rPr>
        <w:t>و</w:t>
      </w:r>
      <w:r>
        <w:rPr>
          <w:rtl/>
        </w:rPr>
        <w:t xml:space="preserve">في (عدة الداعي) عن الصادق </w:t>
      </w:r>
      <w:r w:rsidRPr="003C7C01">
        <w:rPr>
          <w:rStyle w:val="libAlaemChar"/>
          <w:rtl/>
        </w:rPr>
        <w:t>عليه‌السلام</w:t>
      </w:r>
      <w:r>
        <w:rPr>
          <w:rtl/>
        </w:rPr>
        <w:t xml:space="preserve"> قال</w:t>
      </w:r>
      <w:r w:rsidR="009A58AC">
        <w:rPr>
          <w:rtl/>
        </w:rPr>
        <w:t>:</w:t>
      </w:r>
      <w:r>
        <w:rPr>
          <w:rtl/>
        </w:rPr>
        <w:t xml:space="preserve"> هذا أدنى ما يجزيك من الحمد</w:t>
      </w:r>
      <w:r w:rsidR="009A58AC">
        <w:rPr>
          <w:rtl/>
        </w:rPr>
        <w:t>،</w:t>
      </w:r>
      <w:r>
        <w:rPr>
          <w:rtl/>
        </w:rPr>
        <w:t xml:space="preserve"> وفي هذه الرواية قد أتى التحميد الثاني تلو الحمد الثالث</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وعنه </w:t>
      </w:r>
      <w:r w:rsidRPr="003C7C01">
        <w:rPr>
          <w:rStyle w:val="libAlaemChar"/>
          <w:rtl/>
        </w:rPr>
        <w:t>عليه‌السلام</w:t>
      </w:r>
      <w:r>
        <w:rPr>
          <w:rtl/>
        </w:rPr>
        <w:t xml:space="preserve"> قال</w:t>
      </w:r>
      <w:r w:rsidR="009A58AC">
        <w:rPr>
          <w:rtl/>
        </w:rPr>
        <w:t>:</w:t>
      </w:r>
      <w:r>
        <w:rPr>
          <w:rtl/>
        </w:rPr>
        <w:t xml:space="preserve"> إن رسول الله </w:t>
      </w:r>
      <w:r w:rsidRPr="003C7C01">
        <w:rPr>
          <w:rStyle w:val="libAlaemChar"/>
          <w:rtl/>
        </w:rPr>
        <w:t>صلى‌الله‌عليه‌وآله</w:t>
      </w:r>
      <w:r>
        <w:rPr>
          <w:rtl/>
        </w:rPr>
        <w:t xml:space="preserve"> كان إذا أوى إلى فراشه يقرأ اَّية الكرسي ويقول</w:t>
      </w:r>
      <w:r w:rsidR="009A58AC">
        <w:rPr>
          <w:rtl/>
        </w:rPr>
        <w:t>:</w:t>
      </w:r>
      <w:r>
        <w:rPr>
          <w:rtl/>
        </w:rPr>
        <w:t xml:space="preserve"> </w:t>
      </w:r>
      <w:r w:rsidRPr="00524C63">
        <w:rPr>
          <w:rStyle w:val="libBold2Char"/>
          <w:rtl/>
        </w:rPr>
        <w:t>بِسْمِ الله آمَنْتُ بِالله وَكَفَرْتُ بِالطّاغوتِ</w:t>
      </w:r>
      <w:r w:rsidR="009A58AC" w:rsidRPr="00524C63">
        <w:rPr>
          <w:rStyle w:val="libBold2Char"/>
          <w:rtl/>
        </w:rPr>
        <w:t>،</w:t>
      </w:r>
      <w:r w:rsidRPr="00524C63">
        <w:rPr>
          <w:rStyle w:val="libBold2Char"/>
          <w:rtl/>
        </w:rPr>
        <w:t xml:space="preserve"> اللّهُمَّ</w:t>
      </w:r>
      <w:r w:rsidRPr="00524C63">
        <w:rPr>
          <w:rStyle w:val="libBold2Char"/>
          <w:rFonts w:hint="cs"/>
          <w:rtl/>
        </w:rPr>
        <w:t xml:space="preserve"> </w:t>
      </w:r>
      <w:r w:rsidRPr="00524C63">
        <w:rPr>
          <w:rStyle w:val="libBold2Char"/>
          <w:rtl/>
        </w:rPr>
        <w:t>إحْفَظْنىٍِّ في مَنامي وَفي يَقْظَتي</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عن المفضل بن عمر قال</w:t>
      </w:r>
      <w:r w:rsidR="009A58AC">
        <w:rPr>
          <w:rtl/>
        </w:rPr>
        <w:t>:</w:t>
      </w:r>
      <w:r>
        <w:rPr>
          <w:rtl/>
        </w:rPr>
        <w:t xml:space="preserve"> قال لي الصادق إن استطعت أن لا تبيت ليلة حتى تعوّذ بأحد عشر حرفا</w:t>
      </w:r>
      <w:r w:rsidR="009A58AC">
        <w:rPr>
          <w:rtl/>
        </w:rPr>
        <w:t>؛</w:t>
      </w:r>
      <w:r>
        <w:rPr>
          <w:rtl/>
        </w:rPr>
        <w:t xml:space="preserve"> قلت أخبرني بها</w:t>
      </w:r>
      <w:r w:rsidR="009A58AC">
        <w:rPr>
          <w:rtl/>
        </w:rPr>
        <w:t>،</w:t>
      </w:r>
      <w:r>
        <w:rPr>
          <w:rtl/>
        </w:rPr>
        <w:t xml:space="preserve"> قال</w:t>
      </w:r>
      <w:r w:rsidR="009A58AC">
        <w:rPr>
          <w:rFonts w:hint="cs"/>
          <w:rtl/>
        </w:rPr>
        <w:t>:</w:t>
      </w:r>
      <w:r>
        <w:rPr>
          <w:rtl/>
        </w:rPr>
        <w:t xml:space="preserve"> </w:t>
      </w:r>
      <w:r w:rsidRPr="00524C63">
        <w:rPr>
          <w:rStyle w:val="libBold2Char"/>
          <w:rtl/>
        </w:rPr>
        <w:t xml:space="preserve">قل أعوذُ بِعِزَّةِ الله وَأعوذُ بِقُدْرَةِ الله وَأعوذُ بِسُلْطانِ الله وَأعوذُ بِجَمالِ الله وَأعوذُ بِدَفْعِ الله وَأعوذُ بِمَنْعِ الله وَأعوذُ بِجَمْعِ الله وَأعوذُ بِمُلْكِ الله وَأعوذُ بِرَسولِ الله </w:t>
      </w:r>
      <w:r w:rsidRPr="003C7C01">
        <w:rPr>
          <w:rStyle w:val="libAlaemChar"/>
          <w:rtl/>
        </w:rPr>
        <w:t>صلى‌الله‌عليه‌وآله</w:t>
      </w:r>
      <w:r w:rsidRPr="00524C63">
        <w:rPr>
          <w:rStyle w:val="libBold2Char"/>
          <w:rtl/>
        </w:rPr>
        <w:t xml:space="preserve"> مِنْ شَرِّ ما خَلَقَ وَبَرَأَ وَذَرَ</w:t>
      </w:r>
      <w:r w:rsidRPr="00524C63">
        <w:rPr>
          <w:rStyle w:val="libBold2Char"/>
          <w:rFonts w:hint="cs"/>
          <w:rtl/>
        </w:rPr>
        <w:t>أ</w:t>
      </w:r>
      <w:r w:rsidR="003C7C01">
        <w:rPr>
          <w:rtl/>
        </w:rPr>
        <w:t>.</w:t>
      </w:r>
      <w:r>
        <w:rPr>
          <w:rtl/>
        </w:rPr>
        <w:t xml:space="preserve"> وتعوّذ به كلما شئت</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الصادق (صلوات الله وسلامه عليه) قال</w:t>
      </w:r>
      <w:r w:rsidR="009A58AC">
        <w:rPr>
          <w:rtl/>
        </w:rPr>
        <w:t>:</w:t>
      </w:r>
      <w:r>
        <w:rPr>
          <w:rtl/>
        </w:rPr>
        <w:t xml:space="preserve"> من قرأ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مائة مرة</w:t>
      </w:r>
      <w:r w:rsidR="009A58AC">
        <w:rPr>
          <w:rtl/>
        </w:rPr>
        <w:t>،</w:t>
      </w:r>
      <w:r>
        <w:rPr>
          <w:rtl/>
        </w:rPr>
        <w:t xml:space="preserve"> إذا أوى إلى فراشه</w:t>
      </w:r>
      <w:r w:rsidR="009A58AC">
        <w:rPr>
          <w:rtl/>
        </w:rPr>
        <w:t>،</w:t>
      </w:r>
      <w:r>
        <w:rPr>
          <w:rtl/>
        </w:rPr>
        <w:t xml:space="preserve"> غفر الله له من ذنوبه ذنوب خمسين </w:t>
      </w:r>
      <w:r>
        <w:rPr>
          <w:rFonts w:hint="cs"/>
          <w:rtl/>
        </w:rPr>
        <w:t xml:space="preserve">عاماً </w:t>
      </w:r>
      <w:r w:rsidRPr="003C7C01">
        <w:rPr>
          <w:rStyle w:val="libFootnotenumChar"/>
          <w:rFonts w:hint="cs"/>
          <w:rtl/>
        </w:rPr>
        <w:t>(6)</w:t>
      </w:r>
      <w:r w:rsidR="009A58AC">
        <w:rPr>
          <w:rtl/>
        </w:rPr>
        <w:t>،</w:t>
      </w:r>
      <w:r>
        <w:rPr>
          <w:rtl/>
        </w:rPr>
        <w:t xml:space="preserve"> وعنه </w:t>
      </w:r>
      <w:r w:rsidRPr="003C7C01">
        <w:rPr>
          <w:rStyle w:val="libAlaemChar"/>
          <w:rtl/>
        </w:rPr>
        <w:t>عليه‌السلام</w:t>
      </w:r>
      <w:r>
        <w:rPr>
          <w:rtl/>
        </w:rPr>
        <w:t xml:space="preserve"> أيضاً أن من قرأ حين يأوي إلى مضجعه</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 النبي </w:t>
      </w:r>
      <w:r w:rsidRPr="003C7C01">
        <w:rPr>
          <w:rStyle w:val="libAlaemChar"/>
          <w:rtl/>
        </w:rPr>
        <w:t>صلى‌الله‌عليه‌وآله</w:t>
      </w:r>
      <w:r w:rsidR="009A58AC">
        <w:rPr>
          <w:rtl/>
        </w:rPr>
        <w:t>:</w:t>
      </w:r>
      <w:r>
        <w:rPr>
          <w:rtl/>
        </w:rPr>
        <w:t xml:space="preserve"> من أراد شَيْئاً من قيام الليل وأخذ مضجعه فليقل</w:t>
      </w:r>
      <w:r w:rsidR="009A58AC">
        <w:rPr>
          <w:rtl/>
        </w:rPr>
        <w:t>:</w:t>
      </w:r>
      <w:r>
        <w:rPr>
          <w:rtl/>
        </w:rPr>
        <w:t xml:space="preserve"> اللّهُمَّ لاتؤمِنّي مَكْرَكَ وَلاتُنْسِني ذِكْرَكَ وَلاتَجْعَلْني مِنَ الغافِلينَ أقُومُ ساعَةَ كَذا وَكَذا</w:t>
      </w:r>
      <w:r w:rsidR="009A58AC">
        <w:rPr>
          <w:rtl/>
        </w:rPr>
        <w:t>،</w:t>
      </w:r>
      <w:r>
        <w:rPr>
          <w:rtl/>
        </w:rPr>
        <w:t xml:space="preserve"> فإن فعل ذلك وكّل الله عزَّ وجلَّ به ملكا ينبهه تلك الساعة</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وعنه </w:t>
      </w:r>
      <w:r w:rsidRPr="003C7C01">
        <w:rPr>
          <w:rStyle w:val="libAlaemChar"/>
          <w:rtl/>
        </w:rPr>
        <w:t>عليه‌السلام</w:t>
      </w:r>
      <w:r>
        <w:rPr>
          <w:rtl/>
        </w:rPr>
        <w:t xml:space="preserve"> أيضاً قال</w:t>
      </w:r>
      <w:r w:rsidR="009A58AC">
        <w:rPr>
          <w:rtl/>
        </w:rPr>
        <w:t>:</w:t>
      </w:r>
      <w:r>
        <w:rPr>
          <w:rtl/>
        </w:rPr>
        <w:t xml:space="preserve"> إذا قام أحدكم من الليل فقل</w:t>
      </w:r>
      <w:r w:rsidR="009A58AC">
        <w:rPr>
          <w:rtl/>
        </w:rPr>
        <w:t>:</w:t>
      </w:r>
      <w:r>
        <w:rPr>
          <w:rtl/>
        </w:rPr>
        <w:t xml:space="preserve"> </w:t>
      </w:r>
      <w:r w:rsidRPr="00524C63">
        <w:rPr>
          <w:rStyle w:val="libBold2Char"/>
          <w:rtl/>
        </w:rPr>
        <w:t>سُبْحانَ الله رَبِّ النَبيين وَإلهِ المُرْسَلينَ وَرَبِّ المُسْتَضْعَفينَ</w:t>
      </w:r>
      <w:r w:rsidR="009A58AC" w:rsidRPr="00524C63">
        <w:rPr>
          <w:rStyle w:val="libBold2Char"/>
          <w:rtl/>
        </w:rPr>
        <w:t>،</w:t>
      </w:r>
      <w:r w:rsidRPr="00524C63">
        <w:rPr>
          <w:rStyle w:val="libBold2Char"/>
          <w:rtl/>
        </w:rPr>
        <w:t xml:space="preserve"> وَالحَمْدُ لله الَّذي يُحْيي المَوتى وَهوَ عَلى كُلِّ شَيٍ قَديرٌ</w:t>
      </w:r>
      <w:r w:rsidR="003C7C01">
        <w:rPr>
          <w:rtl/>
        </w:rPr>
        <w:t>.</w:t>
      </w:r>
      <w:r>
        <w:rPr>
          <w:rtl/>
        </w:rPr>
        <w:t xml:space="preserve"> فإذا قال ذلك يقول الله عزَّ وجلَّ صدق عبدي وشكر</w:t>
      </w:r>
      <w:r>
        <w:rPr>
          <w:rFonts w:hint="cs"/>
          <w:rtl/>
        </w:rPr>
        <w:t xml:space="preserve"> </w:t>
      </w:r>
      <w:r w:rsidRPr="003C7C01">
        <w:rPr>
          <w:rStyle w:val="libFootnotenumChar"/>
          <w:rFonts w:hint="cs"/>
          <w:rtl/>
        </w:rPr>
        <w:t>(9)</w:t>
      </w:r>
      <w:r w:rsidR="003C7C01">
        <w:rPr>
          <w:rtl/>
        </w:rPr>
        <w:t>.</w:t>
      </w:r>
    </w:p>
    <w:p w:rsidR="001B329E" w:rsidRPr="00524C63" w:rsidRDefault="001B329E" w:rsidP="003C7C01">
      <w:pPr>
        <w:pStyle w:val="libNormal"/>
        <w:rPr>
          <w:rStyle w:val="libBold2Char"/>
          <w:rtl/>
        </w:rPr>
      </w:pPr>
      <w:r w:rsidRPr="00524C63">
        <w:rPr>
          <w:rStyle w:val="libBold2Char"/>
          <w:rtl/>
        </w:rPr>
        <w:t>السابع</w:t>
      </w:r>
      <w:r w:rsidR="009A58AC" w:rsidRPr="00524C63">
        <w:rPr>
          <w:rStyle w:val="libBold2Char"/>
          <w:rtl/>
        </w:rPr>
        <w:t>:</w:t>
      </w:r>
      <w:r>
        <w:rPr>
          <w:rtl/>
        </w:rPr>
        <w:t xml:space="preserve"> عن عبد الرحمن بن الحجاج قال</w:t>
      </w:r>
      <w:r w:rsidR="009A58AC">
        <w:rPr>
          <w:rtl/>
        </w:rPr>
        <w:t>:</w:t>
      </w:r>
      <w:r>
        <w:rPr>
          <w:rtl/>
        </w:rPr>
        <w:t xml:space="preserve"> كان الصادق </w:t>
      </w:r>
      <w:r w:rsidRPr="003C7C01">
        <w:rPr>
          <w:rStyle w:val="libAlaemChar"/>
          <w:rtl/>
        </w:rPr>
        <w:t>عليه‌السلام</w:t>
      </w:r>
      <w:r>
        <w:rPr>
          <w:rtl/>
        </w:rPr>
        <w:t xml:space="preserve"> إذا قام اَّخر الليل يرفع صوته حتى يسمع أهل الدار ويقول</w:t>
      </w:r>
      <w:r w:rsidR="009A58AC">
        <w:rPr>
          <w:rtl/>
        </w:rPr>
        <w:t>:</w:t>
      </w:r>
      <w:r>
        <w:rPr>
          <w:rtl/>
        </w:rPr>
        <w:t xml:space="preserve"> </w:t>
      </w:r>
      <w:r w:rsidRPr="00524C63">
        <w:rPr>
          <w:rStyle w:val="libBold2Char"/>
          <w:rtl/>
        </w:rPr>
        <w:t>اللّهُمَّ أعِنّي عَلى هَوْلِ المُطَّلَعِ وَوَسِّعْ عَليَّ ضيقَ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535 ح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من لا يحضره الفقيه 1 / 470 ح 1354 وتهذيب الاحكام 2 / 117 ح 438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عدّة الداعي</w:t>
      </w:r>
      <w:r w:rsidR="009A58AC">
        <w:rPr>
          <w:rFonts w:hint="cs"/>
          <w:rtl/>
        </w:rPr>
        <w:t>:</w:t>
      </w:r>
      <w:r>
        <w:rPr>
          <w:rFonts w:hint="cs"/>
          <w:rtl/>
        </w:rPr>
        <w:t xml:space="preserve"> 298 والكافي 2 / 504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536 ح 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537 ح 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539 ح 15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تهذيب الاحكام 2 / 116 ح 437</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الكافي 2 م 540 ح 18</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الكافي 2 / 538 ح 11 وفيه</w:t>
      </w:r>
      <w:r w:rsidR="009A58AC">
        <w:rPr>
          <w:rFonts w:hint="cs"/>
          <w:rtl/>
        </w:rPr>
        <w:t>:</w:t>
      </w:r>
      <w:r>
        <w:rPr>
          <w:rFonts w:hint="cs"/>
          <w:rtl/>
        </w:rPr>
        <w:t xml:space="preserve"> سبحان ربّ</w:t>
      </w:r>
      <w:r w:rsidR="009A58AC">
        <w:rPr>
          <w:rFonts w:hint="cs"/>
          <w:rtl/>
        </w:rPr>
        <w:t>.</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E44DAA">
        <w:rPr>
          <w:rtl/>
        </w:rPr>
        <w:lastRenderedPageBreak/>
        <w:t>المُضْطَجَعِ</w:t>
      </w:r>
      <w:r w:rsidR="009A58AC">
        <w:rPr>
          <w:rtl/>
        </w:rPr>
        <w:t>،</w:t>
      </w:r>
      <w:r w:rsidRPr="00E44DAA">
        <w:rPr>
          <w:rtl/>
        </w:rPr>
        <w:t xml:space="preserve"> وَإرْزُقْني خَيْرَ ما قَبْلَ المَوْتِ</w:t>
      </w:r>
      <w:r>
        <w:rPr>
          <w:rFonts w:hint="cs"/>
          <w:rtl/>
        </w:rPr>
        <w:t xml:space="preserve"> وارزقني خير ما بعد الموت </w:t>
      </w:r>
      <w:r w:rsidRPr="003C7C01">
        <w:rPr>
          <w:rStyle w:val="libFootnotenumChar"/>
          <w:rFonts w:hint="cs"/>
          <w:rtl/>
        </w:rPr>
        <w:t>(1)</w:t>
      </w:r>
      <w:r w:rsidR="003C7C01">
        <w:rPr>
          <w:rtl/>
          <w:lang w:bidi="fa-IR"/>
        </w:rPr>
        <w:t>.</w:t>
      </w:r>
    </w:p>
    <w:p w:rsidR="001B329E" w:rsidRDefault="001B329E" w:rsidP="001B329E">
      <w:pPr>
        <w:pStyle w:val="Heading2Center"/>
        <w:rPr>
          <w:rtl/>
        </w:rPr>
      </w:pPr>
      <w:bookmarkStart w:id="1215" w:name="_Toc415301377"/>
      <w:bookmarkStart w:id="1216" w:name="_Toc426799873"/>
      <w:r>
        <w:rPr>
          <w:rtl/>
        </w:rPr>
        <w:t>الفصل الثالث</w:t>
      </w:r>
      <w:bookmarkEnd w:id="1215"/>
      <w:bookmarkEnd w:id="1216"/>
    </w:p>
    <w:p w:rsidR="001B329E" w:rsidRDefault="001B329E" w:rsidP="001B329E">
      <w:pPr>
        <w:pStyle w:val="Heading2Center"/>
        <w:rPr>
          <w:rtl/>
        </w:rPr>
      </w:pPr>
      <w:bookmarkStart w:id="1217" w:name="_Toc415301378"/>
      <w:bookmarkStart w:id="1218" w:name="_Toc426799874"/>
      <w:r>
        <w:rPr>
          <w:rtl/>
        </w:rPr>
        <w:t>في ذكر عدة دعوات يدعى بها إذا خرج الانسان من منزله</w:t>
      </w:r>
      <w:bookmarkEnd w:id="1217"/>
      <w:bookmarkEnd w:id="1218"/>
    </w:p>
    <w:p w:rsidR="001B329E" w:rsidRDefault="001B329E" w:rsidP="001B329E">
      <w:pPr>
        <w:pStyle w:val="Heading2Center"/>
        <w:rPr>
          <w:rtl/>
        </w:rPr>
      </w:pPr>
      <w:bookmarkStart w:id="1219" w:name="_Toc415301379"/>
      <w:bookmarkStart w:id="1220" w:name="_Toc426799875"/>
      <w:r>
        <w:rPr>
          <w:rtl/>
        </w:rPr>
        <w:t>وهي ثمانية أدعية</w:t>
      </w:r>
      <w:bookmarkEnd w:id="1219"/>
      <w:bookmarkEnd w:id="1220"/>
    </w:p>
    <w:p w:rsidR="001B329E" w:rsidRDefault="001B329E" w:rsidP="003C7C01">
      <w:pPr>
        <w:pStyle w:val="libNormal"/>
        <w:rPr>
          <w:rtl/>
        </w:rPr>
      </w:pPr>
      <w:r>
        <w:rPr>
          <w:rtl/>
        </w:rPr>
        <w:t>الأول</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إنّ الانسان إذا خرج من منزله</w:t>
      </w:r>
      <w:r w:rsidR="009A58AC">
        <w:rPr>
          <w:rtl/>
        </w:rPr>
        <w:t>،</w:t>
      </w:r>
      <w:r>
        <w:rPr>
          <w:rtl/>
        </w:rPr>
        <w:t xml:space="preserve"> قال حين يريد أن يخرج</w:t>
      </w:r>
      <w:r w:rsidR="009A58AC">
        <w:rPr>
          <w:rtl/>
        </w:rPr>
        <w:t>،</w:t>
      </w:r>
      <w:r>
        <w:rPr>
          <w:rtl/>
        </w:rPr>
        <w:t xml:space="preserve"> ثلاثا</w:t>
      </w:r>
      <w:r w:rsidR="009A58AC">
        <w:rPr>
          <w:rtl/>
        </w:rPr>
        <w:t>:</w:t>
      </w:r>
      <w:r>
        <w:rPr>
          <w:rtl/>
        </w:rPr>
        <w:t xml:space="preserve"> الله أكْبَرُ</w:t>
      </w:r>
      <w:r w:rsidR="009A58AC">
        <w:rPr>
          <w:rtl/>
        </w:rPr>
        <w:t>،</w:t>
      </w:r>
      <w:r>
        <w:rPr>
          <w:rtl/>
        </w:rPr>
        <w:t xml:space="preserve"> وثلاثا</w:t>
      </w:r>
      <w:r w:rsidR="009A58AC">
        <w:rPr>
          <w:rtl/>
        </w:rPr>
        <w:t>:</w:t>
      </w:r>
      <w:r>
        <w:rPr>
          <w:rFonts w:hint="cs"/>
          <w:rtl/>
        </w:rPr>
        <w:t xml:space="preserve"> </w:t>
      </w:r>
      <w:r w:rsidRPr="00524C63">
        <w:rPr>
          <w:rStyle w:val="libBold2Char"/>
          <w:rtl/>
        </w:rPr>
        <w:t>بِالله أخْرُجُ وَبِالله أدْخُلُ وَعَلىْ الله أتَوَكَّلُ</w:t>
      </w:r>
      <w:r w:rsidR="003C7C01" w:rsidRPr="00524C63">
        <w:rPr>
          <w:rStyle w:val="libBold2Char"/>
          <w:rtl/>
        </w:rPr>
        <w:t>.</w:t>
      </w:r>
      <w:r w:rsidRPr="00524C63">
        <w:rPr>
          <w:rStyle w:val="libBold2Char"/>
          <w:rtl/>
        </w:rPr>
        <w:t xml:space="preserve"> ثم يقول</w:t>
      </w:r>
      <w:r w:rsidR="009A58AC" w:rsidRPr="00524C63">
        <w:rPr>
          <w:rStyle w:val="libBold2Char"/>
          <w:rtl/>
        </w:rPr>
        <w:t>:</w:t>
      </w:r>
      <w:r w:rsidRPr="00524C63">
        <w:rPr>
          <w:rStyle w:val="libBold2Char"/>
          <w:rtl/>
        </w:rPr>
        <w:t xml:space="preserve"> اللّهُمَّ افْتَحْ لي في وَجْهي هذا بِخَيْرٍ وَاخْتِمْ لي بِخَيْرٍ وَقِني شَرَّ كُلِّ دابَةٍ أنْتَ آخِذٌ بِناصيَتِها</w:t>
      </w:r>
      <w:r w:rsidR="003C7C01" w:rsidRPr="00524C63">
        <w:rPr>
          <w:rStyle w:val="libBold2Char"/>
          <w:rtl/>
        </w:rPr>
        <w:t>.</w:t>
      </w:r>
      <w:r w:rsidRPr="00524C63">
        <w:rPr>
          <w:rStyle w:val="libBold2Char"/>
          <w:rtl/>
        </w:rPr>
        <w:t xml:space="preserve"> إنَّ رَبّي عَلى صِراطٍ مُسْتَقيمٍ</w:t>
      </w:r>
      <w:r w:rsidR="003C7C01">
        <w:rPr>
          <w:rtl/>
        </w:rPr>
        <w:t>.</w:t>
      </w:r>
      <w:r>
        <w:rPr>
          <w:rtl/>
        </w:rPr>
        <w:t xml:space="preserve"> فإذا فعل ذلك</w:t>
      </w:r>
      <w:r w:rsidR="009A58AC">
        <w:rPr>
          <w:rtl/>
        </w:rPr>
        <w:t>،</w:t>
      </w:r>
      <w:r>
        <w:rPr>
          <w:rtl/>
        </w:rPr>
        <w:t xml:space="preserve"> لم يزل في ضمان الله عزَّ وجلَّ</w:t>
      </w:r>
      <w:r w:rsidR="009A58AC">
        <w:rPr>
          <w:rtl/>
        </w:rPr>
        <w:t>،</w:t>
      </w:r>
      <w:r>
        <w:rPr>
          <w:rtl/>
        </w:rPr>
        <w:t xml:space="preserve"> حتى يرده الله إلى المكان الذي كان فيه</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السجاد </w:t>
      </w:r>
      <w:r w:rsidRPr="003C7C01">
        <w:rPr>
          <w:rStyle w:val="libAlaemChar"/>
          <w:rtl/>
        </w:rPr>
        <w:t>عليه‌السلام</w:t>
      </w:r>
      <w:r>
        <w:rPr>
          <w:rtl/>
        </w:rPr>
        <w:t xml:space="preserve"> قال</w:t>
      </w:r>
      <w:r w:rsidR="009A58AC">
        <w:rPr>
          <w:rtl/>
        </w:rPr>
        <w:t>:</w:t>
      </w:r>
      <w:r>
        <w:rPr>
          <w:rtl/>
        </w:rPr>
        <w:t xml:space="preserve"> تقول حين تخرج من باب الدار</w:t>
      </w:r>
      <w:r w:rsidR="009A58AC">
        <w:rPr>
          <w:rtl/>
        </w:rPr>
        <w:t>:</w:t>
      </w:r>
      <w:r>
        <w:rPr>
          <w:rtl/>
        </w:rPr>
        <w:t xml:space="preserve"> </w:t>
      </w:r>
      <w:r w:rsidRPr="00524C63">
        <w:rPr>
          <w:rStyle w:val="libBold2Char"/>
          <w:rtl/>
        </w:rPr>
        <w:t>بِسْمِ الله وَبِالله تَوَكَّلْتُ عَلى اللّهِ</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عن الباقر </w:t>
      </w:r>
      <w:r w:rsidRPr="003C7C01">
        <w:rPr>
          <w:rStyle w:val="libAlaemChar"/>
          <w:rtl/>
        </w:rPr>
        <w:t>عليه‌السلام</w:t>
      </w:r>
      <w:r>
        <w:rPr>
          <w:rtl/>
        </w:rPr>
        <w:t xml:space="preserve"> قال</w:t>
      </w:r>
      <w:r w:rsidR="009A58AC">
        <w:rPr>
          <w:rtl/>
        </w:rPr>
        <w:t>:</w:t>
      </w:r>
      <w:r>
        <w:rPr>
          <w:rtl/>
        </w:rPr>
        <w:t xml:space="preserve"> من قال حين يخرج من منزله</w:t>
      </w:r>
      <w:r w:rsidR="009A58AC">
        <w:rPr>
          <w:rtl/>
        </w:rPr>
        <w:t>:</w:t>
      </w:r>
      <w:r>
        <w:rPr>
          <w:rtl/>
        </w:rPr>
        <w:t xml:space="preserve"> </w:t>
      </w:r>
      <w:r w:rsidRPr="00524C63">
        <w:rPr>
          <w:rStyle w:val="libBold2Char"/>
          <w:rtl/>
        </w:rPr>
        <w:t>بِسْمِ الله حَسْبيَ الله تَوَكَّلْتُ عَلى الله</w:t>
      </w:r>
      <w:r w:rsidR="009A58AC" w:rsidRPr="00524C63">
        <w:rPr>
          <w:rStyle w:val="libBold2Char"/>
          <w:rtl/>
        </w:rPr>
        <w:t>،</w:t>
      </w:r>
      <w:r w:rsidRPr="00524C63">
        <w:rPr>
          <w:rStyle w:val="libBold2Char"/>
          <w:rtl/>
        </w:rPr>
        <w:t xml:space="preserve"> اللّهُمَّ إِنِّي أَسْأَلُكَ خَيْرَ أموري كُلِّها وَأعوذُ بِكَ مِنْ خِزْي الدُّنْيا وَعَذابِ الاخِرَةِ</w:t>
      </w:r>
      <w:r w:rsidR="009A58AC">
        <w:rPr>
          <w:rtl/>
        </w:rPr>
        <w:t>،</w:t>
      </w:r>
      <w:r>
        <w:rPr>
          <w:rtl/>
        </w:rPr>
        <w:t xml:space="preserve"> كفاه الله ماأهمّه من أمر دنياه واَّخرته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إذا خرجت من منزلك فقل</w:t>
      </w:r>
      <w:r w:rsidR="009A58AC">
        <w:rPr>
          <w:rtl/>
        </w:rPr>
        <w:t>:</w:t>
      </w:r>
      <w:r>
        <w:rPr>
          <w:rtl/>
        </w:rPr>
        <w:t xml:space="preserve"> </w:t>
      </w:r>
      <w:r w:rsidRPr="00524C63">
        <w:rPr>
          <w:rStyle w:val="libBold2Char"/>
          <w:rtl/>
        </w:rPr>
        <w:t>بِسْمِ الله تَوَكَّلْتُ عَلى الله لاحَوْلَ وَلاقوَّةَ إِلاّ بِالله</w:t>
      </w:r>
      <w:r w:rsidR="009A58AC" w:rsidRPr="00524C63">
        <w:rPr>
          <w:rStyle w:val="libBold2Char"/>
          <w:rtl/>
        </w:rPr>
        <w:t>،</w:t>
      </w:r>
      <w:r w:rsidRPr="00524C63">
        <w:rPr>
          <w:rStyle w:val="libBold2Char"/>
          <w:rtl/>
        </w:rPr>
        <w:t xml:space="preserve"> اللّهُمَّ إِنِّي أَسْأَلُكَ خَيْرَ ما خَرَجْتُ لَهُ</w:t>
      </w:r>
      <w:r w:rsidR="009A58AC" w:rsidRPr="00524C63">
        <w:rPr>
          <w:rStyle w:val="libBold2Char"/>
          <w:rtl/>
        </w:rPr>
        <w:t>،</w:t>
      </w:r>
      <w:r w:rsidRPr="00524C63">
        <w:rPr>
          <w:rStyle w:val="libBold2Char"/>
          <w:rtl/>
        </w:rPr>
        <w:t xml:space="preserve"> اللّهُمَّ أوْسِعْ عَليَّ مِنْ فَضْلِكَ وَأتْمِمْ عَليَّ نِعْمَتَكَ وَاسْتَعْمِلْني في طاعَتِكَ وَاجْعَلْ رَغْبَتي فيما عِنْدَكَ</w:t>
      </w:r>
      <w:r w:rsidR="009A58AC" w:rsidRPr="00524C63">
        <w:rPr>
          <w:rStyle w:val="libBold2Char"/>
          <w:rtl/>
        </w:rPr>
        <w:t>،</w:t>
      </w:r>
      <w:r w:rsidRPr="00524C63">
        <w:rPr>
          <w:rStyle w:val="libBold2Char"/>
          <w:rtl/>
        </w:rPr>
        <w:t xml:space="preserve"> وَتَوَفَني عَلى مِلَّتِكَ وَمِلَّةِ رَسولِكَ </w:t>
      </w:r>
      <w:r w:rsidRPr="003C7C01">
        <w:rPr>
          <w:rStyle w:val="libAlaemChar"/>
          <w:rtl/>
        </w:rPr>
        <w:t>صلى‌الله‌عليه‌وآله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الرضا </w:t>
      </w:r>
      <w:r w:rsidRPr="003C7C01">
        <w:rPr>
          <w:rStyle w:val="libAlaemChar"/>
          <w:rtl/>
        </w:rPr>
        <w:t>عليه‌السلام</w:t>
      </w:r>
      <w:r>
        <w:rPr>
          <w:rtl/>
        </w:rPr>
        <w:t xml:space="preserve"> قال</w:t>
      </w:r>
      <w:r w:rsidR="009A58AC">
        <w:rPr>
          <w:rtl/>
        </w:rPr>
        <w:t>:</w:t>
      </w:r>
      <w:r>
        <w:rPr>
          <w:rtl/>
        </w:rPr>
        <w:t xml:space="preserve"> كان أبي </w:t>
      </w:r>
      <w:r w:rsidRPr="003C7C01">
        <w:rPr>
          <w:rStyle w:val="libAlaemChar"/>
          <w:rtl/>
        </w:rPr>
        <w:t>عليه‌السلام</w:t>
      </w:r>
      <w:r>
        <w:rPr>
          <w:rtl/>
        </w:rPr>
        <w:t xml:space="preserve"> إذا خرج من منزله قال</w:t>
      </w:r>
      <w:r w:rsidR="009A58AC">
        <w:rPr>
          <w:rtl/>
        </w:rPr>
        <w:t>:</w:t>
      </w:r>
      <w:r>
        <w:rPr>
          <w:rtl/>
        </w:rPr>
        <w:t xml:space="preserve"> </w:t>
      </w:r>
      <w:r w:rsidRPr="00524C63">
        <w:rPr>
          <w:rStyle w:val="libBold2Char"/>
          <w:rtl/>
        </w:rPr>
        <w:t>بِسْمِ الله الرَّحْمنِ الرَّحيمِ خَرَجْتُ بِحَوْلِ الله وَقوَّتِهِ لابِحَوْلٍ</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مِنّي وَلاقوَّتي</w:t>
      </w:r>
      <w:r w:rsidR="009A58AC" w:rsidRPr="00524C63">
        <w:rPr>
          <w:rStyle w:val="libBold2Char"/>
          <w:rtl/>
        </w:rPr>
        <w:t>،</w:t>
      </w:r>
      <w:r w:rsidRPr="00524C63">
        <w:rPr>
          <w:rStyle w:val="libBold2Char"/>
          <w:rtl/>
        </w:rPr>
        <w:t xml:space="preserve"> بَلْ بِحَوْلِكَ وَقوَّتِكَ يا رَبِّ مُتَعَرِّضا لِرِزْقِكَ فَاتِني بِهِ في عافيةٍ</w:t>
      </w:r>
      <w:r w:rsidRPr="00524C63">
        <w:rPr>
          <w:rStyle w:val="libBold2Cha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عن</w:t>
      </w:r>
      <w:r>
        <w:rPr>
          <w:rFonts w:hint="cs"/>
          <w:rtl/>
        </w:rPr>
        <w:t xml:space="preserve"> </w:t>
      </w:r>
      <w:r>
        <w:rPr>
          <w:rtl/>
        </w:rPr>
        <w:t xml:space="preserve">الصادق </w:t>
      </w:r>
      <w:r w:rsidRPr="003C7C01">
        <w:rPr>
          <w:rStyle w:val="libAlaemChar"/>
          <w:rtl/>
        </w:rPr>
        <w:t>عليه‌السلام</w:t>
      </w:r>
      <w:r>
        <w:rPr>
          <w:rtl/>
        </w:rPr>
        <w:t xml:space="preserve"> قال</w:t>
      </w:r>
      <w:r w:rsidR="009A58AC">
        <w:rPr>
          <w:rtl/>
        </w:rPr>
        <w:t>:</w:t>
      </w:r>
      <w:r>
        <w:rPr>
          <w:rtl/>
        </w:rPr>
        <w:t xml:space="preserve"> من قرأ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حين يخرج من منزله عشر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539 ح 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540 ح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541 ح 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541 ح 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542 ح 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بلا حول</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542 ح 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مرات لم يزل في حفظ الله عزَّ وجلَّ وكلاته حتى يرجع إلى منزله</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عن أبي الحسن موسى </w:t>
      </w:r>
      <w:r w:rsidRPr="003C7C01">
        <w:rPr>
          <w:rStyle w:val="libAlaemChar"/>
          <w:rtl/>
        </w:rPr>
        <w:t>عليه‌السلام</w:t>
      </w:r>
      <w:r>
        <w:rPr>
          <w:rtl/>
        </w:rPr>
        <w:t xml:space="preserve"> قال</w:t>
      </w:r>
      <w:r w:rsidR="009A58AC">
        <w:rPr>
          <w:rtl/>
        </w:rPr>
        <w:t>:</w:t>
      </w:r>
      <w:r>
        <w:rPr>
          <w:rtl/>
        </w:rPr>
        <w:t xml:space="preserve"> إذا أردت السفر فقف على باب دارك واقرأ فاتحة الكتاب أمامك وعن يمينك وعن شمالك</w:t>
      </w:r>
      <w:r w:rsidR="009A58AC">
        <w:rPr>
          <w:rtl/>
        </w:rPr>
        <w:t>،</w:t>
      </w:r>
      <w:r>
        <w:rPr>
          <w:rtl/>
        </w:rPr>
        <w:t xml:space="preserve"> وكذلك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وكذلك </w:t>
      </w:r>
      <w:r w:rsidRPr="003C7C01">
        <w:rPr>
          <w:rStyle w:val="libAlaemChar"/>
          <w:rFonts w:hint="cs"/>
          <w:rtl/>
        </w:rPr>
        <w:t>(</w:t>
      </w:r>
      <w:r w:rsidRPr="003C7C01">
        <w:rPr>
          <w:rStyle w:val="libAieChar"/>
          <w:rtl/>
        </w:rPr>
        <w:t>قل أعوذ برب الناس</w:t>
      </w:r>
      <w:r w:rsidRPr="003C7C01">
        <w:rPr>
          <w:rStyle w:val="libAlaemChar"/>
          <w:rFonts w:hint="cs"/>
          <w:rtl/>
        </w:rPr>
        <w:t>)</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ثم قل</w:t>
      </w:r>
      <w:r w:rsidR="009A58AC">
        <w:rPr>
          <w:rtl/>
        </w:rPr>
        <w:t>:</w:t>
      </w:r>
      <w:r>
        <w:rPr>
          <w:rtl/>
        </w:rPr>
        <w:t xml:space="preserve"> </w:t>
      </w:r>
      <w:r w:rsidRPr="00524C63">
        <w:rPr>
          <w:rStyle w:val="libBold2Char"/>
          <w:rtl/>
        </w:rPr>
        <w:t>اللّهُمَّ احْفَظْني وَاحْفَظْ مامَعي وَسَلِّمْني وَسَّلِّمْ مامَعي وَبَلِّغْني وَبَلِّغْ مامَعي بَلاغاً حَسَناً</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عنه </w:t>
      </w:r>
      <w:r w:rsidRPr="003C7C01">
        <w:rPr>
          <w:rStyle w:val="libAlaemChar"/>
          <w:rtl/>
        </w:rPr>
        <w:t>عليه‌السلام</w:t>
      </w:r>
      <w:r>
        <w:rPr>
          <w:rtl/>
        </w:rPr>
        <w:t xml:space="preserve"> أيضاً قال</w:t>
      </w:r>
      <w:r w:rsidR="009A58AC">
        <w:rPr>
          <w:rtl/>
        </w:rPr>
        <w:t>:</w:t>
      </w:r>
      <w:r>
        <w:rPr>
          <w:rtl/>
        </w:rPr>
        <w:t xml:space="preserve"> إذا خرجت من منزلك في سفر أو حضر فقل</w:t>
      </w:r>
      <w:r w:rsidR="009A58AC">
        <w:rPr>
          <w:rtl/>
        </w:rPr>
        <w:t>:</w:t>
      </w:r>
      <w:r>
        <w:rPr>
          <w:rtl/>
        </w:rPr>
        <w:t xml:space="preserve"> بِسْمِ الله آمَنْتُ بِالله وَتَوَكَّلْتُ عَلى الله ماشاءَ الله لاحَوْلَ وَلاقوَّةَ إِلاّ بِاللّهِ</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2Center"/>
        <w:rPr>
          <w:rtl/>
        </w:rPr>
      </w:pPr>
      <w:bookmarkStart w:id="1221" w:name="_Toc415301380"/>
      <w:bookmarkStart w:id="1222" w:name="_Toc426799876"/>
      <w:r>
        <w:rPr>
          <w:rtl/>
        </w:rPr>
        <w:t>الفصل الرابع</w:t>
      </w:r>
      <w:bookmarkEnd w:id="1221"/>
      <w:bookmarkEnd w:id="1222"/>
    </w:p>
    <w:p w:rsidR="001B329E" w:rsidRDefault="001B329E" w:rsidP="001B329E">
      <w:pPr>
        <w:pStyle w:val="Heading2Center"/>
        <w:rPr>
          <w:rtl/>
        </w:rPr>
      </w:pPr>
      <w:bookmarkStart w:id="1223" w:name="_Toc415301381"/>
      <w:bookmarkStart w:id="1224" w:name="_Toc426799877"/>
      <w:r>
        <w:rPr>
          <w:rtl/>
        </w:rPr>
        <w:t>في دعوات مأثورة قبل الصلاة وفي أدبارها</w:t>
      </w:r>
      <w:bookmarkEnd w:id="1223"/>
      <w:bookmarkEnd w:id="1224"/>
    </w:p>
    <w:p w:rsidR="001B329E" w:rsidRDefault="001B329E" w:rsidP="003C7C01">
      <w:pPr>
        <w:pStyle w:val="libNormal"/>
        <w:rPr>
          <w:rtl/>
        </w:rPr>
      </w:pPr>
      <w:r>
        <w:rPr>
          <w:rtl/>
        </w:rPr>
        <w:t>وهي خمسة أدعية</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كان أمير المؤمنين </w:t>
      </w:r>
      <w:r w:rsidRPr="003C7C01">
        <w:rPr>
          <w:rStyle w:val="libAlaemChar"/>
          <w:rtl/>
        </w:rPr>
        <w:t>عليه‌السلام</w:t>
      </w:r>
      <w:r>
        <w:rPr>
          <w:rtl/>
        </w:rPr>
        <w:t xml:space="preserve"> يقول</w:t>
      </w:r>
      <w:r w:rsidR="009A58AC">
        <w:rPr>
          <w:rtl/>
        </w:rPr>
        <w:t>:</w:t>
      </w:r>
      <w:r>
        <w:rPr>
          <w:rtl/>
        </w:rPr>
        <w:t xml:space="preserve"> من قال هذا القول كان مع محمد واَّل محمد </w:t>
      </w:r>
      <w:r w:rsidRPr="003C7C01">
        <w:rPr>
          <w:rStyle w:val="libAlaemChar"/>
          <w:rtl/>
        </w:rPr>
        <w:t>صلى‌الله‌عليه‌وآله</w:t>
      </w:r>
      <w:r>
        <w:rPr>
          <w:rtl/>
        </w:rPr>
        <w:t xml:space="preserve"> يقول إذا قام قبل أن تفتح الصلاة</w:t>
      </w:r>
      <w:r w:rsidR="009A58AC">
        <w:rPr>
          <w:rtl/>
        </w:rPr>
        <w:t>:</w:t>
      </w:r>
      <w:r>
        <w:rPr>
          <w:rtl/>
        </w:rPr>
        <w:t xml:space="preserve"> </w:t>
      </w:r>
      <w:r w:rsidRPr="00524C63">
        <w:rPr>
          <w:rStyle w:val="libBold2Char"/>
          <w:rtl/>
        </w:rPr>
        <w:t>اللّهُمَّ إِنِّي أتَوجَّهُ إلَيكَ بمُحَمَّدٍ وَآلِ مُحَمَّدٍ وأقَدِّمُهُمْ بَيْنَ يَدَي صَلَواتي وَأتَقَرَّبُ بِهِمْ إلَيْكَ</w:t>
      </w:r>
      <w:r w:rsidR="009A58AC" w:rsidRPr="00524C63">
        <w:rPr>
          <w:rStyle w:val="libBold2Char"/>
          <w:rtl/>
        </w:rPr>
        <w:t>،</w:t>
      </w:r>
      <w:r w:rsidRPr="00524C63">
        <w:rPr>
          <w:rStyle w:val="libBold2Char"/>
          <w:rtl/>
        </w:rPr>
        <w:t xml:space="preserve"> فَاجْعَلْني بِهِمْ وَجيها في الدُّنْيا والاخِرَةِ وَمِنْ المُقَرَّبينَ</w:t>
      </w:r>
      <w:r w:rsidR="009A58AC" w:rsidRPr="00524C63">
        <w:rPr>
          <w:rStyle w:val="libBold2Char"/>
          <w:rtl/>
        </w:rPr>
        <w:t>،</w:t>
      </w:r>
      <w:r w:rsidRPr="00524C63">
        <w:rPr>
          <w:rStyle w:val="libBold2Char"/>
          <w:rtl/>
        </w:rPr>
        <w:t xml:space="preserve"> مَنَنْتَ عَلي بِمَعْرِفَتِهِمْ فَاخْتِمْ لي بِطاعَتِهِمْ وَمَعْرِفَتِهِمْ وَوِلايَتِهُمْ فِإنَّها السَّعادَةُ</w:t>
      </w:r>
      <w:r w:rsidR="009A58AC" w:rsidRPr="00524C63">
        <w:rPr>
          <w:rStyle w:val="libBold2Char"/>
          <w:rtl/>
        </w:rPr>
        <w:t>،</w:t>
      </w:r>
      <w:r w:rsidRPr="00524C63">
        <w:rPr>
          <w:rStyle w:val="libBold2Char"/>
          <w:rtl/>
        </w:rPr>
        <w:t xml:space="preserve"> وإخْتِمْ لي بِها فَإنَّكَ عَلى كُلِّ شَيٍ قَديرٌ</w:t>
      </w:r>
      <w:r w:rsidR="003C7C01" w:rsidRPr="00524C63">
        <w:rPr>
          <w:rStyle w:val="libBold2Char"/>
          <w:rtl/>
        </w:rPr>
        <w:t>.</w:t>
      </w:r>
      <w:r w:rsidRPr="00524C63">
        <w:rPr>
          <w:rStyle w:val="libBold2Char"/>
          <w:rtl/>
        </w:rPr>
        <w:t xml:space="preserve"> ثم تصلّي</w:t>
      </w:r>
      <w:r w:rsidR="009A58AC" w:rsidRPr="00524C63">
        <w:rPr>
          <w:rStyle w:val="libBold2Char"/>
          <w:rtl/>
        </w:rPr>
        <w:t>،</w:t>
      </w:r>
      <w:r w:rsidRPr="00524C63">
        <w:rPr>
          <w:rStyle w:val="libBold2Char"/>
          <w:rtl/>
        </w:rPr>
        <w:t xml:space="preserve"> فإذا انصرفت قلت</w:t>
      </w:r>
      <w:r w:rsidR="009A58AC" w:rsidRPr="00524C63">
        <w:rPr>
          <w:rStyle w:val="libBold2Char"/>
          <w:rtl/>
        </w:rPr>
        <w:t>:</w:t>
      </w:r>
      <w:r w:rsidRPr="00524C63">
        <w:rPr>
          <w:rStyle w:val="libBold2Char"/>
          <w:rtl/>
        </w:rPr>
        <w:t xml:space="preserve"> اللّهُمَّ اجْعَلْني مَعَ مُحَمَّدٍ وَآلِ مُحَمَّدٍ في كُلِّ عافيةٍ وَبَلاٍ</w:t>
      </w:r>
      <w:r w:rsidR="009A58AC" w:rsidRPr="00524C63">
        <w:rPr>
          <w:rStyle w:val="libBold2Char"/>
          <w:rtl/>
        </w:rPr>
        <w:t>،</w:t>
      </w:r>
      <w:r w:rsidRPr="00524C63">
        <w:rPr>
          <w:rStyle w:val="libBold2Char"/>
          <w:rtl/>
        </w:rPr>
        <w:t xml:space="preserve"> وَاجْعَلْني مَعَ مُحَمَّدٍ وَآلِ مُحَمَّدٍ في كُلِّ مَثْوىً وَمُنْقَلَبٍ</w:t>
      </w:r>
      <w:r w:rsidR="003C7C01" w:rsidRPr="00524C63">
        <w:rPr>
          <w:rStyle w:val="libBold2Char"/>
          <w:rtl/>
        </w:rPr>
        <w:t>.</w:t>
      </w:r>
      <w:r w:rsidRPr="00524C63">
        <w:rPr>
          <w:rStyle w:val="libBold2Char"/>
          <w:rtl/>
        </w:rPr>
        <w:t xml:space="preserve"> اللّهُمَّ اجْعَلْ مَحْياي مَحْياُهْم وَمَماتي مَماتَهُمْ</w:t>
      </w:r>
      <w:r w:rsidR="009A58AC" w:rsidRPr="00524C63">
        <w:rPr>
          <w:rStyle w:val="libBold2Char"/>
          <w:rtl/>
        </w:rPr>
        <w:t>،</w:t>
      </w:r>
      <w:r w:rsidRPr="00524C63">
        <w:rPr>
          <w:rStyle w:val="libBold2Char"/>
          <w:rtl/>
        </w:rPr>
        <w:t xml:space="preserve"> وَاحْعَلْني مَعَهُمْ في المَواطِنِ كُلِّها وَلاتُفَرِّقْ بَيْني وَبَيْنَهُمْ إنَّكَ عَلى كُلِّ شَيٍ قَديرٌ</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صفوان الجمّال</w:t>
      </w:r>
      <w:r w:rsidR="009A58AC">
        <w:rPr>
          <w:rtl/>
        </w:rPr>
        <w:t>،</w:t>
      </w:r>
      <w:r>
        <w:rPr>
          <w:rtl/>
        </w:rPr>
        <w:t xml:space="preserve"> قال</w:t>
      </w:r>
      <w:r w:rsidR="009A58AC">
        <w:rPr>
          <w:rtl/>
        </w:rPr>
        <w:t>:</w:t>
      </w:r>
      <w:r>
        <w:rPr>
          <w:rtl/>
        </w:rPr>
        <w:t xml:space="preserve"> شهدت</w:t>
      </w:r>
      <w:r>
        <w:rPr>
          <w:rFonts w:hint="cs"/>
          <w:rtl/>
        </w:rPr>
        <w:t xml:space="preserve"> </w:t>
      </w:r>
      <w:r>
        <w:rPr>
          <w:rtl/>
        </w:rPr>
        <w:t xml:space="preserve">الصادق </w:t>
      </w:r>
      <w:r w:rsidRPr="003C7C01">
        <w:rPr>
          <w:rStyle w:val="libAlaemChar"/>
          <w:rtl/>
        </w:rPr>
        <w:t>عليه‌السلام</w:t>
      </w:r>
      <w:r>
        <w:rPr>
          <w:rtl/>
        </w:rPr>
        <w:t xml:space="preserve"> استقبل القبلة قبل التكبير وقال</w:t>
      </w:r>
      <w:r w:rsidR="009A58AC">
        <w:rPr>
          <w:rtl/>
        </w:rPr>
        <w:t>:</w:t>
      </w:r>
      <w:r>
        <w:rPr>
          <w:rtl/>
        </w:rPr>
        <w:t xml:space="preserve"> </w:t>
      </w:r>
      <w:r w:rsidRPr="00524C63">
        <w:rPr>
          <w:rStyle w:val="libBold2Char"/>
          <w:rtl/>
        </w:rPr>
        <w:t>اللّهُمَّ لاتؤيسْني مِنْ رَوحِكَ وَلاتُقْنِطْني مِنْ رَحْمَتِكَ وَلاتؤمِنّي مَكْرَكَ فَإنَّهُ لايَأمَنُ مَكْرَ الله إِلاّ القَوْمُ الخاسِرونَ</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542 ح 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543 ح 9 مع اختصار في بعض الالفاظ هنا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543 ح 12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544 ح 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544 ح 3</w:t>
      </w:r>
      <w:r w:rsidR="003C7C01">
        <w:rPr>
          <w:rFonts w:hint="cs"/>
          <w:rtl/>
        </w:rPr>
        <w:t>.</w:t>
      </w:r>
    </w:p>
    <w:p w:rsidR="001B329E" w:rsidRDefault="001B329E" w:rsidP="00524C63">
      <w:pPr>
        <w:pStyle w:val="libBold2"/>
        <w:rPr>
          <w:rtl/>
        </w:rPr>
      </w:pPr>
      <w:r>
        <w:rPr>
          <w:rtl/>
        </w:rPr>
        <w:br w:type="page"/>
      </w:r>
    </w:p>
    <w:p w:rsidR="001B329E" w:rsidRDefault="001B329E" w:rsidP="003C7C01">
      <w:pPr>
        <w:pStyle w:val="libBold2"/>
        <w:rPr>
          <w:rtl/>
        </w:rPr>
      </w:pPr>
      <w:r w:rsidRPr="00955C7E">
        <w:rPr>
          <w:rtl/>
        </w:rPr>
        <w:lastRenderedPageBreak/>
        <w:t>الثالث</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كان أمير المؤمنين </w:t>
      </w:r>
      <w:r w:rsidRPr="003C7C01">
        <w:rPr>
          <w:rStyle w:val="libAlaemChar"/>
          <w:rtl/>
        </w:rPr>
        <w:t>عليه‌السلام</w:t>
      </w:r>
      <w:r>
        <w:rPr>
          <w:rtl/>
        </w:rPr>
        <w:t xml:space="preserve"> يقول إذا فرغ من الزوال</w:t>
      </w:r>
      <w:r w:rsidR="009A58AC">
        <w:rPr>
          <w:rtl/>
        </w:rPr>
        <w:t>:</w:t>
      </w:r>
      <w:r>
        <w:rPr>
          <w:rtl/>
        </w:rPr>
        <w:t xml:space="preserve"> </w:t>
      </w:r>
      <w:r w:rsidRPr="00524C63">
        <w:rPr>
          <w:rtl/>
        </w:rPr>
        <w:t>اللّهُمَّ إِنِّي أتَقَرَّبُ إلَيْكَ بِجودِكَ وَكَرَمِكَ</w:t>
      </w:r>
      <w:r w:rsidR="009A58AC" w:rsidRPr="00524C63">
        <w:rPr>
          <w:rtl/>
        </w:rPr>
        <w:t>،</w:t>
      </w:r>
      <w:r w:rsidRPr="00524C63">
        <w:rPr>
          <w:rtl/>
        </w:rPr>
        <w:t xml:space="preserve"> وَأتَقَرَّبُ إلَيْكَ بِمُحَمَّدٍ عَبْدِكَ وَرَسُولِكَ</w:t>
      </w:r>
      <w:r w:rsidR="009A58AC" w:rsidRPr="00524C63">
        <w:rPr>
          <w:rtl/>
        </w:rPr>
        <w:t>،</w:t>
      </w:r>
      <w:r w:rsidRPr="00524C63">
        <w:rPr>
          <w:rtl/>
        </w:rPr>
        <w:t xml:space="preserve"> وأتَقَرَّبُ إلَيْكَ بِمَلائِكَتِكَ المُقَرَّبينَ وَأنْبيائِكَ المُرْسَلينَ وَبِكَ</w:t>
      </w:r>
      <w:r w:rsidR="009A58AC" w:rsidRPr="00524C63">
        <w:rPr>
          <w:rtl/>
        </w:rPr>
        <w:t>،</w:t>
      </w:r>
      <w:r w:rsidRPr="00524C63">
        <w:rPr>
          <w:rtl/>
        </w:rPr>
        <w:t xml:space="preserve"> اللّهُمَّ أنْتَ الغَنيّ عَنّي وَبي الفاقَةُ إلَيْكَ أنْتَ الغَنيّ وَأنا الفَقيرُ إلَيْكَ</w:t>
      </w:r>
      <w:r w:rsidR="009A58AC" w:rsidRPr="00524C63">
        <w:rPr>
          <w:rtl/>
        </w:rPr>
        <w:t>،</w:t>
      </w:r>
      <w:r w:rsidRPr="00524C63">
        <w:rPr>
          <w:rtl/>
        </w:rPr>
        <w:t xml:space="preserve"> أقَلْتَني عَثْرَتي وَسَتَرْتَ عَليَّ ذُنوبي فَاقْضِ اليَوْمَ حاجَتي</w:t>
      </w:r>
      <w:r w:rsidR="009A58AC" w:rsidRPr="00524C63">
        <w:rPr>
          <w:rtl/>
        </w:rPr>
        <w:t>،</w:t>
      </w:r>
      <w:r w:rsidRPr="00524C63">
        <w:rPr>
          <w:rtl/>
        </w:rPr>
        <w:t xml:space="preserve"> وَلاتُعَذِّبْني بِقَبيحِ ما تَعْلَمُ مِنّي</w:t>
      </w:r>
      <w:r w:rsidR="009A58AC" w:rsidRPr="00524C63">
        <w:rPr>
          <w:rtl/>
        </w:rPr>
        <w:t>،</w:t>
      </w:r>
      <w:r w:rsidRPr="00524C63">
        <w:rPr>
          <w:rtl/>
        </w:rPr>
        <w:t xml:space="preserve"> بَلْ عَفْوُكَ وَجودُكَ يَسَعُني</w:t>
      </w:r>
      <w:r w:rsidR="009A58AC" w:rsidRPr="00524C63">
        <w:rPr>
          <w:rtl/>
        </w:rPr>
        <w:t>،</w:t>
      </w:r>
      <w:r w:rsidRPr="00524C63">
        <w:rPr>
          <w:rtl/>
        </w:rPr>
        <w:t xml:space="preserve"> ثم يخر ساجدا ويقول</w:t>
      </w:r>
      <w:r w:rsidR="009A58AC" w:rsidRPr="00524C63">
        <w:rPr>
          <w:rtl/>
        </w:rPr>
        <w:t>:</w:t>
      </w:r>
      <w:r w:rsidRPr="00524C63">
        <w:rPr>
          <w:rtl/>
        </w:rPr>
        <w:t xml:space="preserve"> يا أهْلَ التَقْوى وَيا أهْلَ المَغْفِرَهَ يا بَرُّ يا رَحيمُ</w:t>
      </w:r>
      <w:r w:rsidR="009A58AC" w:rsidRPr="00524C63">
        <w:rPr>
          <w:rtl/>
        </w:rPr>
        <w:t>،</w:t>
      </w:r>
      <w:r w:rsidRPr="00524C63">
        <w:rPr>
          <w:rtl/>
        </w:rPr>
        <w:t xml:space="preserve"> أنْتَ أبَرُّ مِنْ أبي وأُمي وَمِنْ جَميعِ الخَلائِقِ</w:t>
      </w:r>
      <w:r w:rsidR="009A58AC" w:rsidRPr="00524C63">
        <w:rPr>
          <w:rtl/>
        </w:rPr>
        <w:t>،</w:t>
      </w:r>
      <w:r w:rsidRPr="00524C63">
        <w:rPr>
          <w:rtl/>
        </w:rPr>
        <w:t xml:space="preserve"> اقْلِبْني بِقَضاء حاجَتي مُجابا دُعائي مَرْحوما صَوتي قَدْ كَشَفْتَ أنْواعَ البَلاءِ عَنّي</w:t>
      </w:r>
      <w:r w:rsidRPr="00524C63">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محمد التقي </w:t>
      </w:r>
      <w:r w:rsidRPr="003C7C01">
        <w:rPr>
          <w:rStyle w:val="libAlaemChar"/>
          <w:rtl/>
        </w:rPr>
        <w:t>عليه‌السلام</w:t>
      </w:r>
      <w:r>
        <w:rPr>
          <w:rtl/>
        </w:rPr>
        <w:t xml:space="preserve"> قال</w:t>
      </w:r>
      <w:r w:rsidR="009A58AC">
        <w:rPr>
          <w:rtl/>
        </w:rPr>
        <w:t>:</w:t>
      </w:r>
      <w:r>
        <w:rPr>
          <w:rtl/>
        </w:rPr>
        <w:t xml:space="preserve"> إذا انصرفت من صلاة مكتوبة فقل</w:t>
      </w:r>
      <w:r w:rsidR="009A58AC">
        <w:rPr>
          <w:rtl/>
        </w:rPr>
        <w:t>:</w:t>
      </w:r>
      <w:r>
        <w:rPr>
          <w:rtl/>
        </w:rPr>
        <w:t xml:space="preserve"> </w:t>
      </w:r>
      <w:r w:rsidRPr="00524C63">
        <w:rPr>
          <w:rStyle w:val="libBold2Char"/>
          <w:rtl/>
        </w:rPr>
        <w:t>رَضيتُ بِالله رَبّا وَبِمُحَمَّدٍ نَبيا وَبِالاسْلامِ دِينا وَبِالقُرآنِ كِتابا وَبِفُلانٍ وَفُلانٍ اللّهُمَّ وَلِيُّكَ فُلان (وقل عوض فلان القائم الحجة) فَاحْفِظْهُ مِنْ بَيْنِ يَدَيهِ وَمِنْ خَلْفِهِ وَعَنْ شِمالِهِ وَمِنْ فَوقِهِ وَمِنْ تَحْتِهِ وَامْدُدْ لَهُ في عُمُرِهِ</w:t>
      </w:r>
      <w:r w:rsidR="009A58AC" w:rsidRPr="00524C63">
        <w:rPr>
          <w:rStyle w:val="libBold2Char"/>
          <w:rtl/>
        </w:rPr>
        <w:t>،</w:t>
      </w:r>
      <w:r w:rsidRPr="00524C63">
        <w:rPr>
          <w:rStyle w:val="libBold2Char"/>
          <w:rFonts w:hint="cs"/>
          <w:rtl/>
        </w:rPr>
        <w:t xml:space="preserve"> </w:t>
      </w:r>
      <w:r w:rsidRPr="00524C63">
        <w:rPr>
          <w:rStyle w:val="libBold2Char"/>
          <w:rtl/>
        </w:rPr>
        <w:t>وَاجْعَلْهُ القائِمَ بِأمْرِكَ وَالمُنْتَصِرَ لِدينِكَ</w:t>
      </w:r>
      <w:r w:rsidR="009A58AC" w:rsidRPr="00524C63">
        <w:rPr>
          <w:rStyle w:val="libBold2Char"/>
          <w:rtl/>
        </w:rPr>
        <w:t>،</w:t>
      </w:r>
      <w:r w:rsidRPr="00524C63">
        <w:rPr>
          <w:rStyle w:val="libBold2Char"/>
          <w:rtl/>
        </w:rPr>
        <w:t xml:space="preserve"> وَأرِهِ ما يُحِبُّ وَما تَقَرُّ بِهِ عَيْنُهُ</w:t>
      </w:r>
      <w:r w:rsidR="009A58AC" w:rsidRPr="00524C63">
        <w:rPr>
          <w:rStyle w:val="libBold2Char"/>
          <w:rtl/>
        </w:rPr>
        <w:t>،</w:t>
      </w:r>
      <w:r w:rsidRPr="00524C63">
        <w:rPr>
          <w:rStyle w:val="libBold2Char"/>
          <w:rtl/>
        </w:rPr>
        <w:t xml:space="preserve"> في نَفْسِهِ وَذُرِّيَتِهِ وَفي أهْلِهِ وَمالِهِ وَفي شيعَتِهِ وَفي عَدوِّهِ</w:t>
      </w:r>
      <w:r w:rsidR="009A58AC" w:rsidRPr="00524C63">
        <w:rPr>
          <w:rStyle w:val="libBold2Char"/>
          <w:rtl/>
        </w:rPr>
        <w:t>،</w:t>
      </w:r>
      <w:r w:rsidRPr="00524C63">
        <w:rPr>
          <w:rStyle w:val="libBold2Char"/>
          <w:rtl/>
        </w:rPr>
        <w:t xml:space="preserve"> وَأرِهُمْ مِنْهُ مايَحْذَرونَ</w:t>
      </w:r>
      <w:r w:rsidR="009A58AC" w:rsidRPr="00524C63">
        <w:rPr>
          <w:rStyle w:val="libBold2Char"/>
          <w:rtl/>
        </w:rPr>
        <w:t>،</w:t>
      </w:r>
      <w:r w:rsidRPr="00524C63">
        <w:rPr>
          <w:rStyle w:val="libBold2Char"/>
          <w:rtl/>
        </w:rPr>
        <w:t xml:space="preserve"> وَأرِهُ فيهِمْ مايَحِبُّ وتَقَرُّ بِهِ عَيْنُهُ</w:t>
      </w:r>
      <w:r w:rsidR="009A58AC" w:rsidRPr="00524C63">
        <w:rPr>
          <w:rStyle w:val="libBold2Char"/>
          <w:rtl/>
        </w:rPr>
        <w:t>،</w:t>
      </w:r>
      <w:r w:rsidRPr="00524C63">
        <w:rPr>
          <w:rStyle w:val="libBold2Char"/>
          <w:rtl/>
        </w:rPr>
        <w:t xml:space="preserve"> وَاشْفِ صُدورَ قَوْمٍ مؤمِنينَ</w:t>
      </w:r>
      <w:r w:rsidR="003C7C01">
        <w:rPr>
          <w:rtl/>
        </w:rPr>
        <w:t>.</w:t>
      </w:r>
      <w:r>
        <w:rPr>
          <w:rtl/>
        </w:rPr>
        <w:t xml:space="preserve"> وقال</w:t>
      </w:r>
      <w:r w:rsidR="009A58AC">
        <w:rPr>
          <w:rtl/>
        </w:rPr>
        <w:t>:</w:t>
      </w:r>
      <w:r>
        <w:rPr>
          <w:rtl/>
        </w:rPr>
        <w:t xml:space="preserve"> وكان النبي </w:t>
      </w:r>
      <w:r w:rsidRPr="003C7C01">
        <w:rPr>
          <w:rStyle w:val="libAlaemChar"/>
          <w:rtl/>
        </w:rPr>
        <w:t>صلى‌الله‌عليه‌وآله</w:t>
      </w:r>
      <w:r>
        <w:rPr>
          <w:rtl/>
        </w:rPr>
        <w:t xml:space="preserve"> يقول إذا فرغ من الصلاة</w:t>
      </w:r>
      <w:r w:rsidR="009A58AC">
        <w:rPr>
          <w:rtl/>
        </w:rPr>
        <w:t>:</w:t>
      </w:r>
    </w:p>
    <w:p w:rsidR="001B329E" w:rsidRDefault="001B329E" w:rsidP="00524C63">
      <w:pPr>
        <w:pStyle w:val="libBold2"/>
        <w:rPr>
          <w:rtl/>
        </w:rPr>
      </w:pPr>
      <w:r w:rsidRPr="00111FA3">
        <w:rPr>
          <w:rtl/>
        </w:rPr>
        <w:t>اللّهُمَّ اغْفِرْ لي ماقَدَّمْتُ وَما أخَّرْتُ وَما أسْرَرْتُ وَما أعْلَنْتُ وَاسْرافي عَلى نَفْسي وَما أنْتَ أعْلَمُ بِهِ مِنّي</w:t>
      </w:r>
      <w:r w:rsidR="009A58AC">
        <w:rPr>
          <w:rtl/>
        </w:rPr>
        <w:t>،</w:t>
      </w:r>
      <w:r w:rsidRPr="00111FA3">
        <w:rPr>
          <w:rtl/>
        </w:rPr>
        <w:t xml:space="preserve"> اللّهُمَّ أنْتَ المُقَدِّمُ وَالمؤخِّرُ</w:t>
      </w:r>
      <w:r w:rsidR="009A58AC">
        <w:rPr>
          <w:rtl/>
        </w:rPr>
        <w:t>،</w:t>
      </w:r>
      <w:r w:rsidRPr="00111FA3">
        <w:rPr>
          <w:rtl/>
        </w:rPr>
        <w:t xml:space="preserve"> لا إلهَ إِلاّ أنْتَ</w:t>
      </w:r>
      <w:r w:rsidR="009A58AC">
        <w:rPr>
          <w:rtl/>
        </w:rPr>
        <w:t>،</w:t>
      </w:r>
      <w:r w:rsidRPr="00111FA3">
        <w:rPr>
          <w:rtl/>
        </w:rPr>
        <w:t xml:space="preserve"> بِعِلْمِكَ الغَيْبَ وَبِقُدْرَتِكَ عَلى الخَلْقِ أجْمَعينَ</w:t>
      </w:r>
      <w:r w:rsidR="009A58AC">
        <w:rPr>
          <w:rtl/>
        </w:rPr>
        <w:t>،</w:t>
      </w:r>
      <w:r w:rsidRPr="00111FA3">
        <w:rPr>
          <w:rtl/>
        </w:rPr>
        <w:t xml:space="preserve"> ماعَلِمْتَ الحَياةُ خَيْراً لي فَأحْيني وَتَوَفَّني إذا عَلِمْتَ الوفاة خَيْراً لي اللّهُمَّ إِنِّي أَسْأَلُكَ خَشْيَتُكَ في السِرِّ وَالعَلانيَة وَكَلِمَةَ الحَقِّ في الغَضَبِ وَالرِّضا وَالقَصْدَ في الفَقْرِ وَالغِنى</w:t>
      </w:r>
      <w:r w:rsidR="009A58AC">
        <w:rPr>
          <w:rtl/>
        </w:rPr>
        <w:t>،</w:t>
      </w:r>
      <w:r w:rsidRPr="00111FA3">
        <w:rPr>
          <w:rtl/>
        </w:rPr>
        <w:t xml:space="preserve"> وَأَسْأَلُكَ نَعيما لايَنْفَدُ وَقُرَّةَ عَيْنٍ لاتَنْقَطِعُ</w:t>
      </w:r>
      <w:r w:rsidR="009A58AC">
        <w:rPr>
          <w:rtl/>
        </w:rPr>
        <w:t>،</w:t>
      </w:r>
      <w:r w:rsidRPr="00111FA3">
        <w:rPr>
          <w:rtl/>
        </w:rPr>
        <w:t xml:space="preserve"> وَأَسْأَلُكَ الرِّضا بِالقَضاء وَبَرَكَةَ المَوتِ بَعْدَ العَيْشِ وَبَرْدَ العيَشِ بَعْدَ المَوتِ وَلَذَّةَ المَنْظَرِ إِلى وَجْهِكَ وَشَوْقا إِلى رؤيَتِكَ وَلِقائِكَ مِنْ غَيْرِ ضَراءٍ مُضِرَّةٍ وَلافِتْنَةٍ مُضِلَّةٍ</w:t>
      </w:r>
      <w:r w:rsidR="009A58AC">
        <w:rPr>
          <w:rtl/>
        </w:rPr>
        <w:t>،</w:t>
      </w:r>
      <w:r w:rsidRPr="00111FA3">
        <w:rPr>
          <w:rtl/>
        </w:rPr>
        <w:t xml:space="preserve"> اللّهُمَّ زَينّا بِزينَةِ الايمانِ وَاجْعَلْنا هُداةً مَهْتَدِينَ</w:t>
      </w:r>
      <w:r w:rsidR="009A58AC">
        <w:rPr>
          <w:rtl/>
        </w:rPr>
        <w:t>،</w:t>
      </w:r>
      <w:r w:rsidRPr="00111FA3">
        <w:rPr>
          <w:rtl/>
        </w:rPr>
        <w:t xml:space="preserve"> اللّهُمَّ اهْدِنا فيمَن هَدَيْتَ</w:t>
      </w:r>
      <w:r w:rsidR="009A58AC">
        <w:rPr>
          <w:rtl/>
        </w:rPr>
        <w:t>،</w:t>
      </w:r>
      <w:r w:rsidRPr="00111FA3">
        <w:rPr>
          <w:rtl/>
        </w:rPr>
        <w:t xml:space="preserve"> اللّهُمَّ إِنِّي أَسْأَلُكَ عَزيمَةَ الرَّشادِ وَالثَّباتِ في الامْرِ وَالرُّشْدِ</w:t>
      </w:r>
      <w:r w:rsidR="009A58AC">
        <w:rPr>
          <w:rtl/>
        </w:rPr>
        <w:t>،</w:t>
      </w:r>
      <w:r w:rsidRPr="00111FA3">
        <w:rPr>
          <w:rtl/>
        </w:rPr>
        <w:t xml:space="preserve"> وَأَسْأَلُكَ شُكْرَ نِعْمَتِكَ وَحُسْنِ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545 ح 1</w:t>
      </w:r>
      <w:r w:rsidR="003C7C01">
        <w:rPr>
          <w:rFonts w:hint="cs"/>
          <w:rtl/>
        </w:rPr>
        <w:t>.</w:t>
      </w:r>
    </w:p>
    <w:p w:rsidR="001B329E" w:rsidRDefault="001B329E" w:rsidP="00524C63">
      <w:pPr>
        <w:pStyle w:val="libBold2"/>
        <w:rPr>
          <w:rtl/>
        </w:rPr>
      </w:pPr>
      <w:r>
        <w:rPr>
          <w:rtl/>
          <w:lang w:bidi="fa-IR"/>
        </w:rPr>
        <w:br w:type="page"/>
      </w:r>
    </w:p>
    <w:p w:rsidR="001B329E" w:rsidRPr="00111FA3" w:rsidRDefault="001B329E" w:rsidP="00524C63">
      <w:pPr>
        <w:pStyle w:val="libBold2"/>
        <w:rPr>
          <w:rtl/>
        </w:rPr>
      </w:pPr>
      <w:r w:rsidRPr="00111FA3">
        <w:rPr>
          <w:rtl/>
        </w:rPr>
        <w:lastRenderedPageBreak/>
        <w:t>عافيَتِكَ وَأَداءِ حَقِّكَ</w:t>
      </w:r>
      <w:r w:rsidR="009A58AC">
        <w:rPr>
          <w:rtl/>
        </w:rPr>
        <w:t>،</w:t>
      </w:r>
      <w:r w:rsidRPr="00111FA3">
        <w:rPr>
          <w:rtl/>
        </w:rPr>
        <w:t xml:space="preserve"> وَأَسْأَلُكَ يا رَبِّ قَلْبا سَلِيماً وَلِسانا صادِقا</w:t>
      </w:r>
      <w:r w:rsidR="009A58AC">
        <w:rPr>
          <w:rtl/>
        </w:rPr>
        <w:t>،</w:t>
      </w:r>
      <w:r w:rsidRPr="00111FA3">
        <w:rPr>
          <w:rtl/>
        </w:rPr>
        <w:t xml:space="preserve"> وَأسْتَغْفُرِكَ لِما تَعْلَمُ</w:t>
      </w:r>
      <w:r w:rsidR="009A58AC">
        <w:rPr>
          <w:rtl/>
        </w:rPr>
        <w:t>،</w:t>
      </w:r>
      <w:r w:rsidRPr="00111FA3">
        <w:rPr>
          <w:rtl/>
        </w:rPr>
        <w:t xml:space="preserve"> وَأسْألُكَ خَيْرَ ماتَعْلَمُ</w:t>
      </w:r>
      <w:r w:rsidR="009A58AC">
        <w:rPr>
          <w:rtl/>
        </w:rPr>
        <w:t>،</w:t>
      </w:r>
      <w:r>
        <w:rPr>
          <w:rFonts w:hint="cs"/>
          <w:rtl/>
        </w:rPr>
        <w:t xml:space="preserve"> </w:t>
      </w:r>
      <w:r w:rsidRPr="00111FA3">
        <w:rPr>
          <w:rtl/>
        </w:rPr>
        <w:t>وَأعوذُ بِكَ مِنْ شَرِّ ماتَعَلمُ فَإنَّكَ تَعْلَمُ وَلانَعْلَمُ وأنْتَ عَلاّمُ الغُيوبِ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 من قال هذه الكلمات عند كل صلاة مكتوبة</w:t>
      </w:r>
      <w:r w:rsidR="009A58AC">
        <w:rPr>
          <w:rtl/>
        </w:rPr>
        <w:t>،</w:t>
      </w:r>
      <w:r>
        <w:rPr>
          <w:rtl/>
        </w:rPr>
        <w:t xml:space="preserve"> حفظ في نفسه وداره وماله وولده</w:t>
      </w:r>
      <w:r w:rsidR="009A58AC">
        <w:rPr>
          <w:rtl/>
        </w:rPr>
        <w:t>:</w:t>
      </w:r>
      <w:r>
        <w:rPr>
          <w:rFonts w:hint="cs"/>
          <w:rtl/>
        </w:rPr>
        <w:t xml:space="preserve"> </w:t>
      </w:r>
      <w:r w:rsidRPr="00524C63">
        <w:rPr>
          <w:rStyle w:val="libBold2Char"/>
          <w:rtl/>
        </w:rPr>
        <w:t>أُجيرُ نَفْسي وَمالي وَوَلَدِي وَأهْلي وَداري وَكُلَّ ما هوَ مِنّي بِالله الواحِدِ الاحَدِ الصَّمَدِ الَّذي لَمْ يَلِدْ وَلَمْ يولَدْ وَلَمْ يَكُنْ لَهُ كُفْوا أحَد</w:t>
      </w:r>
      <w:r w:rsidR="009A58AC" w:rsidRPr="00524C63">
        <w:rPr>
          <w:rStyle w:val="libBold2Char"/>
          <w:rtl/>
        </w:rPr>
        <w:t>،</w:t>
      </w:r>
      <w:r w:rsidRPr="00524C63">
        <w:rPr>
          <w:rStyle w:val="libBold2Char"/>
          <w:rtl/>
        </w:rPr>
        <w:t xml:space="preserve"> وَأجيرُ نَفْسي وَمالي وَوَلَدي وَكُلَّ ما هوَ مِنّي بِرَبِّ الفَلَقِ مِن شَرِّ ما خَلَقَ</w:t>
      </w:r>
      <w:r w:rsidR="009A58AC">
        <w:rPr>
          <w:rFonts w:hint="cs"/>
          <w:rtl/>
        </w:rPr>
        <w:t>،</w:t>
      </w:r>
      <w:r>
        <w:rPr>
          <w:rtl/>
        </w:rPr>
        <w:t xml:space="preserve"> إلى اَّخر السورة</w:t>
      </w:r>
      <w:r w:rsidR="009A58AC">
        <w:rPr>
          <w:rtl/>
        </w:rPr>
        <w:t>،</w:t>
      </w:r>
      <w:r>
        <w:rPr>
          <w:rtl/>
        </w:rPr>
        <w:t xml:space="preserve"> </w:t>
      </w:r>
      <w:r w:rsidRPr="00524C63">
        <w:rPr>
          <w:rStyle w:val="libBold2Char"/>
          <w:rtl/>
        </w:rPr>
        <w:t>وَأجيرُ نَفْسي وَمالي وَوَلَدي وَكُلَّ ما هوَ مِنّي بِرَبِّ النّاسِ مَلِكِ النّاسِ</w:t>
      </w:r>
      <w:r w:rsidR="009A58AC" w:rsidRPr="00524C63">
        <w:rPr>
          <w:rStyle w:val="libBold2Char"/>
          <w:rtl/>
        </w:rPr>
        <w:t>.</w:t>
      </w:r>
      <w:r w:rsidR="003C7C01" w:rsidRPr="00524C63">
        <w:rPr>
          <w:rStyle w:val="libBold2Char"/>
          <w:rtl/>
        </w:rPr>
        <w:t>..</w:t>
      </w:r>
      <w:r w:rsidRPr="00524C63">
        <w:rPr>
          <w:rStyle w:val="libBold2Char"/>
          <w:rtl/>
        </w:rPr>
        <w:t xml:space="preserve"> إلى اَّخر السورة</w:t>
      </w:r>
      <w:r w:rsidR="009A58AC" w:rsidRPr="00524C63">
        <w:rPr>
          <w:rStyle w:val="libBold2Char"/>
          <w:rtl/>
        </w:rPr>
        <w:t>،</w:t>
      </w:r>
      <w:r w:rsidRPr="00524C63">
        <w:rPr>
          <w:rStyle w:val="libBold2Char"/>
          <w:rtl/>
        </w:rPr>
        <w:t xml:space="preserve"> وَأجيرُ نَفْسي وَمالي وَوَلَدِي وَكُلَّ ما هوَ مِنّي بِالله لا إلهَ إِلاّ هوَ الحَي القَيّومُ لاتَأخُذَهُ سِنَةٌ وَلانَوْمٌ</w:t>
      </w:r>
      <w:r>
        <w:rPr>
          <w:rtl/>
        </w:rPr>
        <w:t xml:space="preserve"> إلى آخر آية الكرسي</w:t>
      </w:r>
      <w:r>
        <w:rPr>
          <w:rFonts w:hint="cs"/>
          <w:rtl/>
        </w:rPr>
        <w:t xml:space="preserve"> </w:t>
      </w:r>
      <w:r w:rsidRPr="003C7C01">
        <w:rPr>
          <w:rStyle w:val="libFootnotenumChar"/>
          <w:rFonts w:hint="cs"/>
          <w:rtl/>
        </w:rPr>
        <w:t>(2)</w:t>
      </w:r>
      <w:r w:rsidR="003C7C01">
        <w:rPr>
          <w:rtl/>
        </w:rPr>
        <w:t>.</w:t>
      </w:r>
    </w:p>
    <w:p w:rsidR="001B329E" w:rsidRDefault="001B329E" w:rsidP="001B329E">
      <w:pPr>
        <w:pStyle w:val="Heading2Center"/>
        <w:rPr>
          <w:rtl/>
        </w:rPr>
      </w:pPr>
      <w:bookmarkStart w:id="1225" w:name="_Toc415301382"/>
      <w:bookmarkStart w:id="1226" w:name="_Toc426799878"/>
      <w:r>
        <w:rPr>
          <w:rtl/>
        </w:rPr>
        <w:t>الفصل الخامس</w:t>
      </w:r>
      <w:bookmarkEnd w:id="1225"/>
      <w:bookmarkEnd w:id="1226"/>
    </w:p>
    <w:p w:rsidR="001B329E" w:rsidRDefault="001B329E" w:rsidP="001B329E">
      <w:pPr>
        <w:pStyle w:val="Heading2Center"/>
        <w:rPr>
          <w:rtl/>
        </w:rPr>
      </w:pPr>
      <w:bookmarkStart w:id="1227" w:name="_Toc415301383"/>
      <w:bookmarkStart w:id="1228" w:name="_Toc426799879"/>
      <w:r>
        <w:rPr>
          <w:rtl/>
        </w:rPr>
        <w:t>في أدعية مأثورة للرزق</w:t>
      </w:r>
      <w:bookmarkEnd w:id="1227"/>
      <w:bookmarkEnd w:id="1228"/>
    </w:p>
    <w:p w:rsidR="001B329E" w:rsidRDefault="001B329E" w:rsidP="003C7C01">
      <w:pPr>
        <w:pStyle w:val="libCenter"/>
        <w:rPr>
          <w:rtl/>
        </w:rPr>
      </w:pPr>
      <w:r>
        <w:rPr>
          <w:rtl/>
        </w:rPr>
        <w:t>وهي خمسة</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 معاوية بن عمار قال</w:t>
      </w:r>
      <w:r w:rsidR="009A58AC">
        <w:rPr>
          <w:rtl/>
        </w:rPr>
        <w:t>:</w:t>
      </w:r>
      <w:r>
        <w:rPr>
          <w:rtl/>
        </w:rPr>
        <w:t xml:space="preserve"> سألت الصادق </w:t>
      </w:r>
      <w:r w:rsidRPr="003C7C01">
        <w:rPr>
          <w:rStyle w:val="libAlaemChar"/>
          <w:rtl/>
        </w:rPr>
        <w:t>عليه‌السلام</w:t>
      </w:r>
      <w:r>
        <w:rPr>
          <w:rtl/>
        </w:rPr>
        <w:t xml:space="preserve"> أن يعلّمني دعاءً للرزق فعلّمني دعاءً ما رأيت أجلب منه للرزق قال</w:t>
      </w:r>
      <w:r w:rsidR="009A58AC">
        <w:rPr>
          <w:rtl/>
        </w:rPr>
        <w:t>:</w:t>
      </w:r>
      <w:r>
        <w:rPr>
          <w:rtl/>
        </w:rPr>
        <w:t xml:space="preserve"> قل</w:t>
      </w:r>
      <w:r w:rsidR="009A58AC">
        <w:rPr>
          <w:rtl/>
        </w:rPr>
        <w:t>:</w:t>
      </w:r>
      <w:r>
        <w:rPr>
          <w:rtl/>
        </w:rPr>
        <w:t xml:space="preserve"> </w:t>
      </w:r>
      <w:r w:rsidRPr="00524C63">
        <w:rPr>
          <w:rStyle w:val="libBold2Char"/>
          <w:rtl/>
        </w:rPr>
        <w:t>اللّهُمَّ ارْزُقْني مِنْ فَضْلِكَ الواسِعِ الحَلالِ الطَيّبِ رِزْقاً وَاسِعاً حَلالاً طَيباً بَلاغاً لِلدُنيا وَالاخِرَةِ صَبَّاً صَبَّاً هَنيئاً مَريئاً مِنْ غَيْرِ كَدٍّ وَلامَنٍّ مِنْ أحَدٍ مِنْ خَلْقِكَ إِلاّ سَعَةً مِنْ فَضْلِكَ الواسِعَ</w:t>
      </w:r>
      <w:r w:rsidR="009A58AC" w:rsidRPr="00524C63">
        <w:rPr>
          <w:rStyle w:val="libBold2Char"/>
          <w:rtl/>
        </w:rPr>
        <w:t>،</w:t>
      </w:r>
      <w:r w:rsidRPr="00524C63">
        <w:rPr>
          <w:rStyle w:val="libBold2Char"/>
          <w:rtl/>
        </w:rPr>
        <w:t xml:space="preserve"> فَإنَّكَ قُلْتَ</w:t>
      </w:r>
      <w:r>
        <w:rPr>
          <w:rtl/>
        </w:rPr>
        <w:t xml:space="preserve"> </w:t>
      </w:r>
      <w:r w:rsidRPr="003C7C01">
        <w:rPr>
          <w:rStyle w:val="libAlaemChar"/>
          <w:rFonts w:hint="cs"/>
          <w:rtl/>
        </w:rPr>
        <w:t>(</w:t>
      </w:r>
      <w:r w:rsidRPr="003C7C01">
        <w:rPr>
          <w:rStyle w:val="libAieChar"/>
          <w:rtl/>
        </w:rPr>
        <w:t>إسْأَلوا الله مِنْ فَضْلِهِ</w:t>
      </w:r>
      <w:r w:rsidRPr="003C7C01">
        <w:rPr>
          <w:rStyle w:val="libAlaemChar"/>
          <w:rFonts w:hint="cs"/>
          <w:rtl/>
        </w:rPr>
        <w:t>)</w:t>
      </w:r>
      <w:r>
        <w:rPr>
          <w:rtl/>
        </w:rPr>
        <w:t xml:space="preserve"> </w:t>
      </w:r>
      <w:r w:rsidRPr="003C7C01">
        <w:rPr>
          <w:rStyle w:val="libFootnotenumChar"/>
          <w:rFonts w:hint="cs"/>
          <w:rtl/>
        </w:rPr>
        <w:t>(3)</w:t>
      </w:r>
      <w:r w:rsidR="009A58AC">
        <w:rPr>
          <w:rFonts w:hint="cs"/>
          <w:rtl/>
        </w:rPr>
        <w:t>؛</w:t>
      </w:r>
      <w:r>
        <w:rPr>
          <w:rtl/>
        </w:rPr>
        <w:t xml:space="preserve"> فَمِنْ فَضْلِكَ أسْأَلُ وَمِنْ عَطيتُكَ أسْأَلُ وَمِنْ يَدِكَ المَلاى أسْأَلُ</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الباقر </w:t>
      </w:r>
      <w:r w:rsidRPr="003C7C01">
        <w:rPr>
          <w:rStyle w:val="libAlaemChar"/>
          <w:rtl/>
        </w:rPr>
        <w:t>عليه‌السلام</w:t>
      </w:r>
      <w:r>
        <w:rPr>
          <w:rtl/>
        </w:rPr>
        <w:t xml:space="preserve"> أنّه قال لزيد الشحام</w:t>
      </w:r>
      <w:r w:rsidR="009A58AC">
        <w:rPr>
          <w:rtl/>
        </w:rPr>
        <w:t>:</w:t>
      </w:r>
      <w:r>
        <w:rPr>
          <w:rtl/>
        </w:rPr>
        <w:t xml:space="preserve"> أدع للرزق في المكتوبة وأنت ساجد</w:t>
      </w:r>
      <w:r w:rsidR="009A58AC">
        <w:rPr>
          <w:rtl/>
        </w:rPr>
        <w:t>:</w:t>
      </w:r>
      <w:r>
        <w:rPr>
          <w:rtl/>
        </w:rPr>
        <w:t xml:space="preserve"> </w:t>
      </w:r>
      <w:r w:rsidRPr="00524C63">
        <w:rPr>
          <w:rStyle w:val="libBold2Char"/>
          <w:rtl/>
        </w:rPr>
        <w:t>يا خَيْرَ المَسْؤولينَ وَياخَيْرَ المُعْطينَ ارْزُقْني وارْزُقْ عيالي مِنْ فَضْلِكَ فإنَّكَ ذو الفَضْلِ العَظيمِ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عن أبي</w:t>
      </w:r>
      <w:r>
        <w:rPr>
          <w:rFonts w:hint="cs"/>
          <w:rtl/>
        </w:rPr>
        <w:t xml:space="preserve"> </w:t>
      </w:r>
      <w:r>
        <w:rPr>
          <w:rtl/>
        </w:rPr>
        <w:t>بصير قال</w:t>
      </w:r>
      <w:r w:rsidR="009A58AC">
        <w:rPr>
          <w:rtl/>
        </w:rPr>
        <w:t>:</w:t>
      </w:r>
      <w:r>
        <w:rPr>
          <w:rtl/>
        </w:rPr>
        <w:t xml:space="preserve"> شكوت إلى الصادق </w:t>
      </w:r>
      <w:r w:rsidRPr="003C7C01">
        <w:rPr>
          <w:rStyle w:val="libAlaemChar"/>
          <w:rtl/>
        </w:rPr>
        <w:t>عليه‌السلام</w:t>
      </w:r>
      <w:r>
        <w:rPr>
          <w:rtl/>
        </w:rPr>
        <w:t xml:space="preserve"> الحاجة</w:t>
      </w:r>
      <w:r w:rsidR="009A58AC">
        <w:rPr>
          <w:rtl/>
        </w:rPr>
        <w:t>،</w:t>
      </w:r>
      <w:r>
        <w:rPr>
          <w:rtl/>
        </w:rPr>
        <w:t xml:space="preserve"> وسألته أن يعلّمني دعاءً في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548 ح 6 مع اضافات في اوّله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549 ح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النساء</w:t>
      </w:r>
      <w:r w:rsidR="009A58AC">
        <w:rPr>
          <w:rFonts w:hint="cs"/>
          <w:rtl/>
        </w:rPr>
        <w:t>:</w:t>
      </w:r>
      <w:r>
        <w:rPr>
          <w:rFonts w:hint="cs"/>
          <w:rtl/>
        </w:rPr>
        <w:t xml:space="preserve"> 4 / 32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550 ح 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551 ح 4</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طلب الرزق</w:t>
      </w:r>
      <w:r w:rsidR="009A58AC">
        <w:rPr>
          <w:rtl/>
        </w:rPr>
        <w:t>،</w:t>
      </w:r>
      <w:r>
        <w:rPr>
          <w:rtl/>
        </w:rPr>
        <w:t xml:space="preserve"> فعلّمني دعاءً مااحتجت منذ دعوت به</w:t>
      </w:r>
      <w:r w:rsidR="003C7C01">
        <w:rPr>
          <w:rtl/>
          <w:lang w:bidi="fa-IR"/>
        </w:rPr>
        <w:t>.</w:t>
      </w:r>
      <w:r>
        <w:rPr>
          <w:rtl/>
        </w:rPr>
        <w:t xml:space="preserve"> قال </w:t>
      </w:r>
      <w:r w:rsidRPr="003C7C01">
        <w:rPr>
          <w:rStyle w:val="libAlaemChar"/>
          <w:rtl/>
        </w:rPr>
        <w:t>عليه‌السلام</w:t>
      </w:r>
      <w:r w:rsidR="009A58AC">
        <w:rPr>
          <w:rtl/>
        </w:rPr>
        <w:t>:</w:t>
      </w:r>
      <w:r>
        <w:rPr>
          <w:rtl/>
        </w:rPr>
        <w:t xml:space="preserve"> قل في صلاة الليل وأنت ساجد</w:t>
      </w:r>
      <w:r w:rsidR="009A58AC">
        <w:rPr>
          <w:rtl/>
        </w:rPr>
        <w:t>:</w:t>
      </w:r>
      <w:r>
        <w:rPr>
          <w:rtl/>
        </w:rPr>
        <w:t xml:space="preserve"> </w:t>
      </w:r>
      <w:r w:rsidRPr="00524C63">
        <w:rPr>
          <w:rStyle w:val="libBold2Char"/>
          <w:rtl/>
        </w:rPr>
        <w:t>يا خَيْرَ مَدْعوٍّ وَياخَيْرَ مسؤولٍ</w:t>
      </w:r>
      <w:r w:rsidR="009A58AC" w:rsidRPr="00524C63">
        <w:rPr>
          <w:rStyle w:val="libBold2Char"/>
          <w:rtl/>
        </w:rPr>
        <w:t>،</w:t>
      </w:r>
      <w:r w:rsidRPr="00524C63">
        <w:rPr>
          <w:rStyle w:val="libBold2Char"/>
          <w:rtl/>
        </w:rPr>
        <w:t xml:space="preserve"> يا أوسَعَ مَنْ أعْطى وَياخَيْرَ مُرْتَجى ارْزُقْنِي وَأوْسِعْ عَليّ مِنْ رِزْقِكَ وَسَبِّبْ لي رِزْقاً مِنْ قِبَلِكَ</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إنَّكَ عَلى كُلِّ شَيٍ قَديرٍ</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أقول</w:t>
      </w:r>
      <w:r w:rsidR="009A58AC">
        <w:rPr>
          <w:rtl/>
        </w:rPr>
        <w:t>:</w:t>
      </w:r>
      <w:r>
        <w:rPr>
          <w:rtl/>
        </w:rPr>
        <w:t xml:space="preserve"> ذكر هذا الدعاء الشيخ الطوسي في السجدة الثانية من الركعة الثامنة</w:t>
      </w:r>
      <w:r w:rsidR="009A58AC">
        <w:rPr>
          <w:rtl/>
        </w:rPr>
        <w:t>،</w:t>
      </w:r>
      <w:r>
        <w:rPr>
          <w:rtl/>
        </w:rPr>
        <w:t xml:space="preserve"> من نافلة الليل في كتاب المصباح</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روي أن رسول الله </w:t>
      </w:r>
      <w:r w:rsidRPr="003C7C01">
        <w:rPr>
          <w:rStyle w:val="libAlaemChar"/>
          <w:rtl/>
        </w:rPr>
        <w:t>صلى‌الله‌عليه‌وآله</w:t>
      </w:r>
      <w:r>
        <w:rPr>
          <w:rtl/>
        </w:rPr>
        <w:t xml:space="preserve"> علّم هذا الدعاء لطلب الرزق</w:t>
      </w:r>
      <w:r w:rsidR="009A58AC">
        <w:rPr>
          <w:rtl/>
        </w:rPr>
        <w:t>:</w:t>
      </w:r>
      <w:r>
        <w:rPr>
          <w:rtl/>
        </w:rPr>
        <w:t xml:space="preserve"> </w:t>
      </w:r>
      <w:r w:rsidRPr="00524C63">
        <w:rPr>
          <w:rStyle w:val="libBold2Char"/>
          <w:rtl/>
        </w:rPr>
        <w:t>يا رازِقَ المُقِلّينَ وياراحِمَ المَساكينَ وَيأوليَّ المؤمِنينَ وَياذا القوَّةِ المَتينِ صَلِّ عَلى مُحَمَّدٍ وَآل مُحَمَّدٍ وَارْزُقْنِي وَعافِني وَاكْفِنِي ماأهَمَّني</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r w:rsidRPr="00524C63">
        <w:rPr>
          <w:rStyle w:val="libBold2Char"/>
          <w:rtl/>
        </w:rPr>
        <w:t>الخامس</w:t>
      </w:r>
      <w:r w:rsidR="009A58AC" w:rsidRPr="00524C63">
        <w:rPr>
          <w:rStyle w:val="libBold2Char"/>
          <w:rtl/>
        </w:rPr>
        <w:t>:</w:t>
      </w:r>
      <w:r>
        <w:rPr>
          <w:rtl/>
        </w:rPr>
        <w:t xml:space="preserve"> روى أبو بصير هذا الدعاء عن الصادق </w:t>
      </w:r>
      <w:r w:rsidRPr="003C7C01">
        <w:rPr>
          <w:rStyle w:val="libAlaemChar"/>
          <w:rtl/>
        </w:rPr>
        <w:t>عليه‌السلام</w:t>
      </w:r>
      <w:r>
        <w:rPr>
          <w:rtl/>
        </w:rPr>
        <w:t xml:space="preserve"> لطلب الرزق وقال </w:t>
      </w:r>
      <w:r w:rsidRPr="003C7C01">
        <w:rPr>
          <w:rStyle w:val="libAlaemChar"/>
          <w:rtl/>
        </w:rPr>
        <w:t>عليه‌السلام</w:t>
      </w:r>
      <w:r w:rsidR="009A58AC">
        <w:rPr>
          <w:rtl/>
        </w:rPr>
        <w:t>:</w:t>
      </w:r>
      <w:r>
        <w:rPr>
          <w:rtl/>
        </w:rPr>
        <w:t xml:space="preserve"> إن هذا الدعاء هو دعاء علي بن الحسين </w:t>
      </w:r>
      <w:r w:rsidRPr="003C7C01">
        <w:rPr>
          <w:rStyle w:val="libAlaemChar"/>
          <w:rtl/>
        </w:rPr>
        <w:t>عليه‌السلام</w:t>
      </w:r>
      <w:r w:rsidR="009A58AC">
        <w:rPr>
          <w:rtl/>
        </w:rPr>
        <w:t>:</w:t>
      </w:r>
      <w:r>
        <w:rPr>
          <w:rtl/>
        </w:rPr>
        <w:t xml:space="preserve"> </w:t>
      </w:r>
      <w:r w:rsidRPr="00524C63">
        <w:rPr>
          <w:rStyle w:val="libBold2Char"/>
          <w:rtl/>
        </w:rPr>
        <w:t>اللّهُمَّ إِنِّي أَسْأَلُكَ حُسْنَ المَعيشَةِ مَعيشَةً أتَقَوّى بِها عَلى جَميعِ حَوائِجي وَأتَوَصَّلُ بِها في الحَياةِ إِلى آخِرَتي مِنْ غَيْرِ أنْ تَتْرُفَني فيها فَأطْغى أوْ تَقْتِّرَ بِها عَليَّ فَأشْقى</w:t>
      </w:r>
      <w:r w:rsidR="009A58AC" w:rsidRPr="00524C63">
        <w:rPr>
          <w:rStyle w:val="libBold2Char"/>
          <w:rtl/>
        </w:rPr>
        <w:t>،</w:t>
      </w:r>
      <w:r w:rsidRPr="00524C63">
        <w:rPr>
          <w:rStyle w:val="libBold2Char"/>
          <w:rtl/>
        </w:rPr>
        <w:t xml:space="preserve"> وَأوْسِعْ عَليّ مِنْ حَلالِ رِزْقِكَ</w:t>
      </w:r>
      <w:r w:rsidR="009A58AC" w:rsidRPr="00524C63">
        <w:rPr>
          <w:rStyle w:val="libBold2Char"/>
          <w:rtl/>
        </w:rPr>
        <w:t>،</w:t>
      </w:r>
      <w:r w:rsidRPr="00524C63">
        <w:rPr>
          <w:rStyle w:val="libBold2Char"/>
          <w:rtl/>
        </w:rPr>
        <w:t xml:space="preserve"> وَأفْضِلْ عَليّ مِنْ سَبَبِ فَضْلِكَ نِعْمَةً مِنْكَ سابِغَةً وَعَطاءاً غَيْرَ مَمْنونٍ</w:t>
      </w:r>
      <w:r w:rsidR="009A58AC" w:rsidRPr="00524C63">
        <w:rPr>
          <w:rStyle w:val="libBold2Char"/>
          <w:rtl/>
        </w:rPr>
        <w:t>،</w:t>
      </w:r>
      <w:r w:rsidRPr="00524C63">
        <w:rPr>
          <w:rStyle w:val="libBold2Char"/>
          <w:rtl/>
        </w:rPr>
        <w:t xml:space="preserve"> ثُمَّ لاتَشْغَِلْني عَنْ شُكْرِ نِعْمَتِكَ بِإكثارٍ منها تُلْهيني بَهْجَتُهُ وَتُفْتِنُنِي زَهَراتُ زَهْوَتِهِ وَلا بِإقلالٍ عَلَيّ مِنْها يَقْتَصِرُ بِعَمَلي كَدُّهُ وَيَمْلا صَدْري هَمُّهُ</w:t>
      </w:r>
      <w:r w:rsidR="003C7C01" w:rsidRPr="00524C63">
        <w:rPr>
          <w:rStyle w:val="libBold2Char"/>
          <w:rtl/>
        </w:rPr>
        <w:t>.</w:t>
      </w:r>
      <w:r w:rsidRPr="00524C63">
        <w:rPr>
          <w:rStyle w:val="libBold2Char"/>
          <w:rFonts w:hint="cs"/>
          <w:rtl/>
        </w:rPr>
        <w:t xml:space="preserve"> </w:t>
      </w:r>
      <w:r w:rsidRPr="00524C63">
        <w:rPr>
          <w:rStyle w:val="libBold2Char"/>
          <w:rtl/>
        </w:rPr>
        <w:t>أعْطِني مِنْ ذلك يا ألهي غنىً عَنْ شِرارِ خَلْقِكَ وَبَلاغاً أنالُ بِهِ رِضْوانَكَ</w:t>
      </w:r>
      <w:r w:rsidR="009A58AC" w:rsidRPr="00524C63">
        <w:rPr>
          <w:rStyle w:val="libBold2Char"/>
          <w:rtl/>
        </w:rPr>
        <w:t>،</w:t>
      </w:r>
      <w:r w:rsidRPr="00524C63">
        <w:rPr>
          <w:rStyle w:val="libBold2Char"/>
          <w:rtl/>
        </w:rPr>
        <w:t xml:space="preserve"> وأعوذُ بِكَ يا ألهي مِنْ شَرِّ الدُّنيا وَشَرِّ ما فيها</w:t>
      </w:r>
      <w:r w:rsidR="009A58AC" w:rsidRPr="00524C63">
        <w:rPr>
          <w:rStyle w:val="libBold2Char"/>
          <w:rtl/>
        </w:rPr>
        <w:t>،</w:t>
      </w:r>
      <w:r w:rsidRPr="00524C63">
        <w:rPr>
          <w:rStyle w:val="libBold2Char"/>
          <w:rtl/>
        </w:rPr>
        <w:t xml:space="preserve"> وَلاتَجْعَلْ</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عَليّ</w:t>
      </w:r>
      <w:r w:rsidRPr="00524C63">
        <w:rPr>
          <w:rStyle w:val="libBold2Char"/>
          <w:rFonts w:hint="cs"/>
          <w:rtl/>
        </w:rPr>
        <w:t xml:space="preserve"> </w:t>
      </w:r>
      <w:r w:rsidRPr="00524C63">
        <w:rPr>
          <w:rStyle w:val="libBold2Char"/>
          <w:rtl/>
        </w:rPr>
        <w:t>الدُّنيا سِجْناً وَلا فِراقَها عَليّ حُزناً</w:t>
      </w:r>
      <w:r w:rsidR="009A58AC" w:rsidRPr="00524C63">
        <w:rPr>
          <w:rStyle w:val="libBold2Char"/>
          <w:rtl/>
        </w:rPr>
        <w:t>،</w:t>
      </w:r>
      <w:r w:rsidRPr="00524C63">
        <w:rPr>
          <w:rStyle w:val="libBold2Char"/>
          <w:rtl/>
        </w:rPr>
        <w:t xml:space="preserve"> أخْرِجْني مِنْ فِتْنَتِها مَرْضيّاً عَنّي مَقْبولاً فِيها عَمَلي إِلى دارِ الحَيوانِ وَمَساكِنَ الاخْيارِ</w:t>
      </w:r>
      <w:r w:rsidR="009A58AC" w:rsidRPr="00524C63">
        <w:rPr>
          <w:rStyle w:val="libBold2Char"/>
          <w:rtl/>
        </w:rPr>
        <w:t>،</w:t>
      </w:r>
      <w:r w:rsidRPr="00524C63">
        <w:rPr>
          <w:rStyle w:val="libBold2Char"/>
          <w:rtl/>
        </w:rPr>
        <w:t xml:space="preserve"> وَأبْدِلْني بِالدُّنيا الفانيةِ نَعيمَ الدارِ الباقيةِ</w:t>
      </w:r>
      <w:r w:rsidR="009A58AC" w:rsidRPr="00524C63">
        <w:rPr>
          <w:rStyle w:val="libBold2Char"/>
          <w:rtl/>
        </w:rPr>
        <w:t>،</w:t>
      </w:r>
      <w:r w:rsidRPr="00524C63">
        <w:rPr>
          <w:rStyle w:val="libBold2Char"/>
          <w:rtl/>
        </w:rPr>
        <w:t xml:space="preserve"> اللّهُمَّ إِنِّي أعوذُ بِكَ مِنْ أزَلِها وَزِلْزالِها وَسَطَواتِ شَياطينِها وَسَلاطينِها وَنَكالِها وَمِنْ بَغْي مَنْ بَغى عَليّ فيها</w:t>
      </w:r>
      <w:r w:rsidR="009A58AC" w:rsidRPr="00524C63">
        <w:rPr>
          <w:rStyle w:val="libBold2Char"/>
          <w:rtl/>
        </w:rPr>
        <w:t>،</w:t>
      </w:r>
      <w:r w:rsidRPr="00524C63">
        <w:rPr>
          <w:rStyle w:val="libBold2Char"/>
          <w:rtl/>
        </w:rPr>
        <w:t xml:space="preserve"> اللّهُمَّ مَنْ كادَني فَكِدْهُ وَمَنْ أرادَني فَأرِدْهُ</w:t>
      </w:r>
      <w:r w:rsidR="009A58AC" w:rsidRPr="00524C63">
        <w:rPr>
          <w:rStyle w:val="libBold2Char"/>
          <w:rtl/>
        </w:rPr>
        <w:t>،</w:t>
      </w:r>
      <w:r w:rsidRPr="00524C63">
        <w:rPr>
          <w:rStyle w:val="libBold2Char"/>
          <w:rtl/>
        </w:rPr>
        <w:t xml:space="preserve"> وَفُلَّ عَنّي حَدَّ مَنْ نَصَبَ لي حَدَّهُ</w:t>
      </w:r>
      <w:r w:rsidR="009A58AC" w:rsidRPr="00524C63">
        <w:rPr>
          <w:rStyle w:val="libBold2Char"/>
          <w:rtl/>
        </w:rPr>
        <w:t>،</w:t>
      </w:r>
      <w:r w:rsidRPr="00524C63">
        <w:rPr>
          <w:rStyle w:val="libBold2Char"/>
          <w:rtl/>
        </w:rPr>
        <w:t xml:space="preserve"> وأطْفي عَنِّي نارَ مَنْ شَبَّ لي وَقُودَهُ</w:t>
      </w:r>
      <w:r w:rsidR="009A58AC" w:rsidRPr="00524C63">
        <w:rPr>
          <w:rStyle w:val="libBold2Char"/>
          <w:rtl/>
        </w:rPr>
        <w:t>،</w:t>
      </w:r>
      <w:r w:rsidRPr="00524C63">
        <w:rPr>
          <w:rStyle w:val="libBold2Char"/>
          <w:rtl/>
        </w:rPr>
        <w:t xml:space="preserve"> وَاكْفِني مَكْرَ المَكَرَةِ وَإفْقَأ عَنّي عُيونَ الكَفَرَةِ وَاكْفِني هَمَّ مَنْ أدْخَلَ عَلَيّ هَمَّهُ وَادْفَعْ عَنّي شَرَّ الحَسَدَةِ وَاعْصِمْني مِنْ ذلك بِالسَكينَةِ وَألْبِسْني دِرْعَكَ الحَصينَةَ وَأحْيني في سِتْرِكَ الوافي وَأصْلِحْ لي حالي وَصَدِّقْ قَوْلي بِفِعالي وَبَارِكْ لي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فضلك</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552 ح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147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552 ح 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نسخة</w:t>
      </w:r>
      <w:r w:rsidR="009A58AC">
        <w:rPr>
          <w:rFonts w:hint="cs"/>
          <w:rtl/>
        </w:rPr>
        <w:t>:</w:t>
      </w:r>
      <w:r>
        <w:rPr>
          <w:rFonts w:hint="cs"/>
          <w:rtl/>
        </w:rPr>
        <w:t xml:space="preserve"> لا تجعل</w:t>
      </w:r>
      <w:r w:rsidR="003C7C01">
        <w:rPr>
          <w:rFonts w:hint="cs"/>
          <w:rtl/>
        </w:rPr>
        <w:t>.</w:t>
      </w:r>
    </w:p>
    <w:p w:rsidR="001B329E" w:rsidRDefault="001B329E" w:rsidP="00524C63">
      <w:pPr>
        <w:pStyle w:val="libBold2"/>
        <w:rPr>
          <w:rtl/>
        </w:rPr>
      </w:pPr>
      <w:r>
        <w:rPr>
          <w:rtl/>
          <w:lang w:bidi="fa-IR"/>
        </w:rPr>
        <w:br w:type="page"/>
      </w:r>
    </w:p>
    <w:p w:rsidR="001B329E" w:rsidRPr="00BA2CD7" w:rsidRDefault="001B329E" w:rsidP="00524C63">
      <w:pPr>
        <w:pStyle w:val="libBold2"/>
        <w:rPr>
          <w:rtl/>
        </w:rPr>
      </w:pPr>
      <w:r w:rsidRPr="00BA2CD7">
        <w:rPr>
          <w:rtl/>
        </w:rPr>
        <w:lastRenderedPageBreak/>
        <w:t>في أهْلي</w:t>
      </w:r>
      <w:r>
        <w:rPr>
          <w:rFonts w:hint="cs"/>
          <w:rtl/>
        </w:rPr>
        <w:t xml:space="preserve"> </w:t>
      </w:r>
      <w:r w:rsidRPr="003C7C01">
        <w:rPr>
          <w:rStyle w:val="libFootnotenumChar"/>
          <w:rFonts w:hint="cs"/>
          <w:rtl/>
        </w:rPr>
        <w:t>(1)</w:t>
      </w:r>
      <w:r w:rsidR="003C7C01">
        <w:rPr>
          <w:rtl/>
          <w:lang w:bidi="fa-IR"/>
        </w:rPr>
        <w:t>.</w:t>
      </w:r>
    </w:p>
    <w:p w:rsidR="001B329E" w:rsidRDefault="001B329E" w:rsidP="00524C63">
      <w:pPr>
        <w:pStyle w:val="libBold2"/>
        <w:rPr>
          <w:rtl/>
        </w:rPr>
      </w:pPr>
      <w:r w:rsidRPr="00654820">
        <w:rPr>
          <w:rtl/>
        </w:rPr>
        <w:t>أقول</w:t>
      </w:r>
      <w:r w:rsidR="009A58AC">
        <w:rPr>
          <w:rtl/>
        </w:rPr>
        <w:t>:</w:t>
      </w:r>
      <w:r>
        <w:rPr>
          <w:rtl/>
        </w:rPr>
        <w:t xml:space="preserve"> قد مرّ في الباب الثاني</w:t>
      </w:r>
      <w:r w:rsidR="009A58AC">
        <w:rPr>
          <w:rtl/>
        </w:rPr>
        <w:t>،</w:t>
      </w:r>
      <w:r>
        <w:rPr>
          <w:rtl/>
        </w:rPr>
        <w:t xml:space="preserve"> عند ذكر الصلوات</w:t>
      </w:r>
      <w:r w:rsidR="009A58AC">
        <w:rPr>
          <w:rtl/>
        </w:rPr>
        <w:t>،</w:t>
      </w:r>
      <w:r>
        <w:rPr>
          <w:rtl/>
        </w:rPr>
        <w:t xml:space="preserve"> مايصلّى لزيادة الرزق</w:t>
      </w:r>
      <w:r w:rsidR="003C7C01">
        <w:rPr>
          <w:rtl/>
        </w:rPr>
        <w:t>.</w:t>
      </w:r>
    </w:p>
    <w:p w:rsidR="001B329E" w:rsidRDefault="001B329E" w:rsidP="001B329E">
      <w:pPr>
        <w:pStyle w:val="Heading2Center"/>
        <w:rPr>
          <w:rtl/>
        </w:rPr>
      </w:pPr>
      <w:bookmarkStart w:id="1229" w:name="_Toc415301384"/>
      <w:bookmarkStart w:id="1230" w:name="_Toc426799880"/>
      <w:r>
        <w:rPr>
          <w:rtl/>
        </w:rPr>
        <w:t>الفصل السادس</w:t>
      </w:r>
      <w:bookmarkEnd w:id="1229"/>
      <w:bookmarkEnd w:id="1230"/>
    </w:p>
    <w:p w:rsidR="001B329E" w:rsidRDefault="001B329E" w:rsidP="001B329E">
      <w:pPr>
        <w:pStyle w:val="Heading2Center"/>
        <w:rPr>
          <w:rtl/>
        </w:rPr>
      </w:pPr>
      <w:bookmarkStart w:id="1231" w:name="_Toc415301385"/>
      <w:bookmarkStart w:id="1232" w:name="_Toc426799881"/>
      <w:r>
        <w:rPr>
          <w:rtl/>
        </w:rPr>
        <w:t>في ذكر دعاءين للدين</w:t>
      </w:r>
      <w:bookmarkEnd w:id="1231"/>
      <w:bookmarkEnd w:id="1232"/>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قل</w:t>
      </w:r>
      <w:r w:rsidR="009A58AC">
        <w:rPr>
          <w:rtl/>
        </w:rPr>
        <w:t>:</w:t>
      </w:r>
      <w:r>
        <w:rPr>
          <w:rtl/>
        </w:rPr>
        <w:t xml:space="preserve"> </w:t>
      </w:r>
      <w:r w:rsidRPr="00524C63">
        <w:rPr>
          <w:rStyle w:val="libBold2Char"/>
          <w:rtl/>
        </w:rPr>
        <w:t>اللّهُمَّ لَحْظَةً مِنْ لَحَظاتِكَ تُيَسِّرُ عَلَيَّ غُرَمائي بِها القَضاء وَتُيَسِّرُ لي بِها</w:t>
      </w:r>
      <w:r w:rsidRPr="00524C63">
        <w:rPr>
          <w:rStyle w:val="libBold2Char"/>
          <w:rFonts w:hint="cs"/>
          <w:rtl/>
        </w:rPr>
        <w:t xml:space="preserve"> </w:t>
      </w:r>
      <w:r w:rsidRPr="00524C63">
        <w:rPr>
          <w:rStyle w:val="libBold2Char"/>
          <w:rtl/>
        </w:rPr>
        <w:t>الاقْتِضاءَ إنَّكَ عَلى كُلِّ شَيٍ قَديرٌ</w:t>
      </w:r>
      <w:r w:rsidRPr="00524C63">
        <w:rPr>
          <w:rStyle w:val="libBold2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هذا الدعاء المروي عن موسى بن جعفر </w:t>
      </w:r>
      <w:r w:rsidRPr="003C7C01">
        <w:rPr>
          <w:rStyle w:val="libAlaemChar"/>
          <w:rtl/>
        </w:rPr>
        <w:t>عليه‌السلام</w:t>
      </w:r>
      <w:r w:rsidR="009A58AC">
        <w:rPr>
          <w:rtl/>
        </w:rPr>
        <w:t>:</w:t>
      </w:r>
      <w:r>
        <w:rPr>
          <w:rtl/>
        </w:rPr>
        <w:t xml:space="preserve"> </w:t>
      </w:r>
      <w:r w:rsidRPr="00524C63">
        <w:rPr>
          <w:rStyle w:val="libBold2Char"/>
          <w:rtl/>
        </w:rPr>
        <w:t>اللّهُمَّ ارْدُدْ إِلى جَميعِ خَلْقك مَظالِمَهُمْ الَّتي قِبَلي صَغيرها وَكَبيرَها في يُسْرٍ مِنْكَ وَعافيةٍ وَمالَمْ تَبْلُغْهُ قوَّتي وَلَمْ تَسَعْهُ ذاتُ يَدي وَلَمْ يقوَ عَلَيْهِ بَدَني ويَقيني وَنَفْسي فَأدِّهِ عَنّي مِنْ جَزيلِ ماعِندَكَ</w:t>
      </w:r>
      <w:r w:rsidRPr="00524C63">
        <w:rPr>
          <w:rStyle w:val="libBold2Char"/>
          <w:rFonts w:hint="cs"/>
          <w:rtl/>
        </w:rPr>
        <w:t xml:space="preserve"> </w:t>
      </w:r>
      <w:r w:rsidRPr="00524C63">
        <w:rPr>
          <w:rStyle w:val="libBold2Char"/>
          <w:rtl/>
        </w:rPr>
        <w:t>مِنْ فَضْلِكَ</w:t>
      </w:r>
      <w:r w:rsidR="009A58AC" w:rsidRPr="00524C63">
        <w:rPr>
          <w:rStyle w:val="libBold2Char"/>
          <w:rtl/>
        </w:rPr>
        <w:t>،</w:t>
      </w:r>
      <w:r w:rsidRPr="00524C63">
        <w:rPr>
          <w:rStyle w:val="libBold2Char"/>
          <w:rtl/>
        </w:rPr>
        <w:t xml:space="preserve"> ثُمَّ لاتَخْلِفْ عَلَيَّ مِنْهُ شَيْئاً تَقْضيهِ مِنْ حَسَناتي يا أرْحَمْ الرّاحِمينَ</w:t>
      </w:r>
      <w:r w:rsidR="003C7C01" w:rsidRPr="00524C63">
        <w:rPr>
          <w:rStyle w:val="libBold2Char"/>
          <w:rtl/>
        </w:rPr>
        <w:t>.</w:t>
      </w:r>
      <w:r w:rsidRPr="00524C63">
        <w:rPr>
          <w:rStyle w:val="libBold2Char"/>
          <w:rtl/>
        </w:rPr>
        <w:t xml:space="preserve"> أشْهَدُ أنْ لا إلهَ إِلاّ الله وَحْدَهُ لاشَريكَ لَهُ</w:t>
      </w:r>
      <w:r w:rsidR="009A58AC" w:rsidRPr="00524C63">
        <w:rPr>
          <w:rStyle w:val="libBold2Char"/>
          <w:rtl/>
        </w:rPr>
        <w:t>،</w:t>
      </w:r>
      <w:r w:rsidRPr="00524C63">
        <w:rPr>
          <w:rStyle w:val="libBold2Char"/>
          <w:rtl/>
        </w:rPr>
        <w:t xml:space="preserve"> وَأشْهَدُ أنَّ مُحَمَّداً عَبْدُهُ وَرَسُولُهُ</w:t>
      </w:r>
      <w:r w:rsidR="009A58AC" w:rsidRPr="00524C63">
        <w:rPr>
          <w:rStyle w:val="libBold2Char"/>
          <w:rtl/>
        </w:rPr>
        <w:t>،</w:t>
      </w:r>
      <w:r w:rsidRPr="00524C63">
        <w:rPr>
          <w:rStyle w:val="libBold2Char"/>
          <w:rtl/>
        </w:rPr>
        <w:t xml:space="preserve"> وَأنَّ الدينَ كَما شَرَعَ وَأنَّ الاسْلامَ كَما وَصَفَ وَأنَّ الكتاب كَما أَنْزَلَ وَأنَّ القَوْلَ كَما حَدَّثَ</w:t>
      </w:r>
      <w:r w:rsidR="009A58AC" w:rsidRPr="00524C63">
        <w:rPr>
          <w:rStyle w:val="libBold2Char"/>
          <w:rtl/>
        </w:rPr>
        <w:t>،</w:t>
      </w:r>
      <w:r w:rsidRPr="00524C63">
        <w:rPr>
          <w:rStyle w:val="libBold2Char"/>
          <w:rtl/>
        </w:rPr>
        <w:t xml:space="preserve"> وَأنَّ الله هوَ الحَقُّ المُبينُ ذَكَرَ الله مُحَمَّداً وَأهْلَ بَيْتِهِ بِخَيْرٍ وَحَيّا مُحَمَّداً وَأهْلَ بَيْتِهِ بالسَّلامِ</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2Center"/>
        <w:rPr>
          <w:rtl/>
        </w:rPr>
      </w:pPr>
      <w:bookmarkStart w:id="1233" w:name="_Toc415301386"/>
      <w:bookmarkStart w:id="1234" w:name="_Toc426799882"/>
      <w:r>
        <w:rPr>
          <w:rtl/>
        </w:rPr>
        <w:t>الفصل السابع</w:t>
      </w:r>
      <w:bookmarkEnd w:id="1233"/>
      <w:bookmarkEnd w:id="1234"/>
    </w:p>
    <w:p w:rsidR="001B329E" w:rsidRDefault="001B329E" w:rsidP="001B329E">
      <w:pPr>
        <w:pStyle w:val="Heading2Center"/>
        <w:rPr>
          <w:rtl/>
        </w:rPr>
      </w:pPr>
      <w:bookmarkStart w:id="1235" w:name="_Toc415301387"/>
      <w:bookmarkStart w:id="1236" w:name="_Toc426799883"/>
      <w:r>
        <w:rPr>
          <w:rtl/>
        </w:rPr>
        <w:t>في ذكر بعض ما ورد للهم والغم والخوف وغيرها</w:t>
      </w:r>
      <w:bookmarkEnd w:id="1235"/>
      <w:bookmarkEnd w:id="1236"/>
    </w:p>
    <w:p w:rsidR="001B329E" w:rsidRDefault="001B329E" w:rsidP="003C7C01">
      <w:pPr>
        <w:pStyle w:val="libNormal"/>
        <w:rPr>
          <w:rtl/>
        </w:rPr>
      </w:pPr>
      <w:r>
        <w:rPr>
          <w:rtl/>
        </w:rPr>
        <w:t>ويشتمل على اثني عشر دعاءً</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روي عن الباقر </w:t>
      </w:r>
      <w:r w:rsidRPr="003C7C01">
        <w:rPr>
          <w:rStyle w:val="libAlaemChar"/>
          <w:rtl/>
        </w:rPr>
        <w:t>عليه‌السلام</w:t>
      </w:r>
      <w:r>
        <w:rPr>
          <w:rtl/>
        </w:rPr>
        <w:t xml:space="preserve"> قال</w:t>
      </w:r>
      <w:r w:rsidR="009A58AC">
        <w:rPr>
          <w:rtl/>
        </w:rPr>
        <w:t>:</w:t>
      </w:r>
      <w:r>
        <w:rPr>
          <w:rtl/>
        </w:rPr>
        <w:t xml:space="preserve"> إذا أتى بك أمر تخافه</w:t>
      </w:r>
      <w:r w:rsidR="009A58AC">
        <w:rPr>
          <w:rtl/>
        </w:rPr>
        <w:t>،</w:t>
      </w:r>
      <w:r>
        <w:rPr>
          <w:rtl/>
        </w:rPr>
        <w:t xml:space="preserve"> استقبل القبلة فصلِّ ركعتين</w:t>
      </w:r>
      <w:r w:rsidR="009A58AC">
        <w:rPr>
          <w:rtl/>
        </w:rPr>
        <w:t>،</w:t>
      </w:r>
      <w:r>
        <w:rPr>
          <w:rtl/>
        </w:rPr>
        <w:t xml:space="preserve"> ثم قل</w:t>
      </w:r>
      <w:r w:rsidR="009A58AC">
        <w:rPr>
          <w:rtl/>
        </w:rPr>
        <w:t>:</w:t>
      </w:r>
      <w:r>
        <w:rPr>
          <w:rtl/>
        </w:rPr>
        <w:t xml:space="preserve"> </w:t>
      </w:r>
      <w:r w:rsidRPr="00524C63">
        <w:rPr>
          <w:rStyle w:val="libBold2Char"/>
          <w:rtl/>
        </w:rPr>
        <w:t>يا أبْصَرَ الناظِرينَ وَيا أسْمَعَ السامِعينَ وَيا أسْرَعَ الحاسِبينَ وَيا أرْحَمَ الرّاحِمينَ</w:t>
      </w:r>
      <w:r w:rsidR="009A58AC">
        <w:rPr>
          <w:rtl/>
        </w:rPr>
        <w:t>،</w:t>
      </w:r>
      <w:r>
        <w:rPr>
          <w:rtl/>
        </w:rPr>
        <w:t xml:space="preserve"> وقل هذه الكلمات سبعين مرة كلما دعوت بهذه الكلمات سألت حاجتك</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قال رسول الله </w:t>
      </w:r>
      <w:r w:rsidRPr="003C7C01">
        <w:rPr>
          <w:rStyle w:val="libAlaemChar"/>
          <w:rtl/>
        </w:rPr>
        <w:t>صلى‌الله‌عليه‌وآله</w:t>
      </w:r>
      <w:r w:rsidR="009A58AC">
        <w:rPr>
          <w:rtl/>
        </w:rPr>
        <w:t>:</w:t>
      </w:r>
      <w:r>
        <w:rPr>
          <w:rtl/>
        </w:rPr>
        <w:t xml:space="preserve"> من أصابه همّ أو غمّ أو كرب أو بلاء أو لاْواءٌ (شدة) فليقل</w:t>
      </w:r>
      <w:r w:rsidR="009A58AC">
        <w:rPr>
          <w:rtl/>
        </w:rPr>
        <w:t>:</w:t>
      </w:r>
      <w:r>
        <w:rPr>
          <w:rtl/>
        </w:rPr>
        <w:t xml:space="preserve"> </w:t>
      </w:r>
      <w:r w:rsidRPr="00524C63">
        <w:rPr>
          <w:rStyle w:val="libBold2Char"/>
          <w:rtl/>
        </w:rPr>
        <w:t>الله رَبّي لاأشْرِكُ بِهِ شَيْئاً تَوَكَلْتُ عَلى الحَيّ الَّذي لايَموتُ</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553 ح 13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554 ح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555 ح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556 ح 1 مع اختلاف في بعض الالفاظ</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556 ح 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الثالث</w:t>
      </w:r>
      <w:r w:rsidR="009A58AC" w:rsidRPr="00524C63">
        <w:rPr>
          <w:rStyle w:val="libBold2Char"/>
          <w:rtl/>
        </w:rPr>
        <w:t>:</w:t>
      </w:r>
      <w:r>
        <w:rPr>
          <w:rtl/>
        </w:rPr>
        <w:t xml:space="preserve"> عن الصادق </w:t>
      </w:r>
      <w:r w:rsidRPr="003C7C01">
        <w:rPr>
          <w:rStyle w:val="libAlaemChar"/>
          <w:rtl/>
        </w:rPr>
        <w:t>عليه‌السلام</w:t>
      </w:r>
      <w:r>
        <w:rPr>
          <w:rtl/>
        </w:rPr>
        <w:t xml:space="preserve"> لما طرح إخوة يوسف</w:t>
      </w:r>
      <w:r w:rsidR="009A58AC">
        <w:rPr>
          <w:rtl/>
        </w:rPr>
        <w:t>،</w:t>
      </w:r>
      <w:r>
        <w:rPr>
          <w:rtl/>
        </w:rPr>
        <w:t xml:space="preserve"> يوسف في الجبّ أتاه جبرائيل </w:t>
      </w:r>
      <w:r w:rsidRPr="003C7C01">
        <w:rPr>
          <w:rStyle w:val="libAlaemChar"/>
          <w:rtl/>
        </w:rPr>
        <w:t>عليه‌السلام</w:t>
      </w:r>
      <w:r>
        <w:rPr>
          <w:rtl/>
        </w:rPr>
        <w:t xml:space="preserve"> فقال</w:t>
      </w:r>
      <w:r w:rsidR="009A58AC">
        <w:rPr>
          <w:rtl/>
        </w:rPr>
        <w:t>:</w:t>
      </w:r>
      <w:r>
        <w:rPr>
          <w:rtl/>
        </w:rPr>
        <w:t xml:space="preserve"> يا غلام ما تصنع ههنا فقال</w:t>
      </w:r>
      <w:r w:rsidR="009A58AC">
        <w:rPr>
          <w:rtl/>
        </w:rPr>
        <w:t>:</w:t>
      </w:r>
      <w:r>
        <w:rPr>
          <w:rFonts w:hint="cs"/>
          <w:rtl/>
        </w:rPr>
        <w:t xml:space="preserve"> </w:t>
      </w:r>
      <w:r>
        <w:rPr>
          <w:rtl/>
        </w:rPr>
        <w:t>إنّ إخوتي ألقوني في الجبّ</w:t>
      </w:r>
      <w:r w:rsidR="009A58AC">
        <w:rPr>
          <w:rtl/>
        </w:rPr>
        <w:t>،</w:t>
      </w:r>
      <w:r>
        <w:rPr>
          <w:rtl/>
        </w:rPr>
        <w:t xml:space="preserve"> قال</w:t>
      </w:r>
      <w:r w:rsidR="009A58AC">
        <w:rPr>
          <w:rtl/>
        </w:rPr>
        <w:t>:</w:t>
      </w:r>
      <w:r>
        <w:rPr>
          <w:rtl/>
        </w:rPr>
        <w:t xml:space="preserve"> فتحب أن تخرج منه</w:t>
      </w:r>
      <w:r w:rsidR="009A58AC">
        <w:rPr>
          <w:rtl/>
        </w:rPr>
        <w:t>،</w:t>
      </w:r>
      <w:r>
        <w:rPr>
          <w:rtl/>
        </w:rPr>
        <w:t xml:space="preserve"> قال</w:t>
      </w:r>
      <w:r w:rsidR="009A58AC">
        <w:rPr>
          <w:rtl/>
        </w:rPr>
        <w:t>:</w:t>
      </w:r>
      <w:r>
        <w:rPr>
          <w:rtl/>
        </w:rPr>
        <w:t xml:space="preserve"> ذاك إلى الله عزَّ وجلَّ</w:t>
      </w:r>
      <w:r w:rsidR="009A58AC">
        <w:rPr>
          <w:rtl/>
        </w:rPr>
        <w:t>،</w:t>
      </w:r>
      <w:r>
        <w:rPr>
          <w:rtl/>
        </w:rPr>
        <w:t xml:space="preserve"> إن شاء أخرجني فقال له</w:t>
      </w:r>
      <w:r w:rsidR="009A58AC">
        <w:rPr>
          <w:rtl/>
        </w:rPr>
        <w:t>:</w:t>
      </w:r>
      <w:r>
        <w:rPr>
          <w:rtl/>
        </w:rPr>
        <w:t xml:space="preserve"> إنّ اللّه تعالى يقول لك</w:t>
      </w:r>
      <w:r w:rsidR="009A58AC">
        <w:rPr>
          <w:rtl/>
        </w:rPr>
        <w:t>:</w:t>
      </w:r>
      <w:r>
        <w:rPr>
          <w:rtl/>
        </w:rPr>
        <w:t xml:space="preserve"> أدعني بهذا الدعاء</w:t>
      </w:r>
      <w:r w:rsidR="009A58AC">
        <w:rPr>
          <w:rtl/>
        </w:rPr>
        <w:t>،</w:t>
      </w:r>
      <w:r>
        <w:rPr>
          <w:rtl/>
        </w:rPr>
        <w:t xml:space="preserve"> حتى أخرجك من الجبّ</w:t>
      </w:r>
      <w:r w:rsidR="003C7C01">
        <w:rPr>
          <w:rtl/>
        </w:rPr>
        <w:t>.</w:t>
      </w:r>
      <w:r>
        <w:rPr>
          <w:rtl/>
        </w:rPr>
        <w:t xml:space="preserve"> فقال له وما الدعاء؟ فقال قل</w:t>
      </w:r>
      <w:r w:rsidR="009A58AC">
        <w:rPr>
          <w:rtl/>
        </w:rPr>
        <w:t>:</w:t>
      </w:r>
      <w:r>
        <w:rPr>
          <w:rtl/>
        </w:rPr>
        <w:t xml:space="preserve"> </w:t>
      </w:r>
      <w:r w:rsidRPr="00524C63">
        <w:rPr>
          <w:rStyle w:val="libBold2Char"/>
          <w:rtl/>
        </w:rPr>
        <w:t>اللّهُمَّ إِنِّي أَسْأَلُكَ بِأنَّ لَكَ الحَمْدَ لا إلهَ إِلاّ أنْتَ المَنّانُ بَديعُ السَّماواتِ وَالارْضِ ذُو الجَلالِ وَالاكْرامِ أنْ تُصَلِّيَ عَلى مُحَمَّدٍ وَآلِ مُحَمَّدٍ وَأنْ تَجْعَلَ لي مِمّا أنا فيه فَرَجاً وَمَخْرَجاً</w:t>
      </w:r>
      <w:r w:rsidR="003C7C01">
        <w:rPr>
          <w:rtl/>
        </w:rPr>
        <w:t>.</w:t>
      </w:r>
      <w:r>
        <w:rPr>
          <w:rtl/>
        </w:rPr>
        <w:t xml:space="preserve"> ثم جاءت</w:t>
      </w:r>
      <w:r>
        <w:rPr>
          <w:rFonts w:hint="cs"/>
          <w:rtl/>
        </w:rPr>
        <w:t xml:space="preserve"> </w:t>
      </w:r>
      <w:r>
        <w:rPr>
          <w:rtl/>
        </w:rPr>
        <w:t>السيارة وأخرجته من الجبّ كما ذكره الله في كتابه المجيد</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إذا خفت أمراً فقل</w:t>
      </w:r>
      <w:r w:rsidR="009A58AC">
        <w:rPr>
          <w:rtl/>
        </w:rPr>
        <w:t>:</w:t>
      </w:r>
      <w:r>
        <w:rPr>
          <w:rtl/>
        </w:rPr>
        <w:t xml:space="preserve"> </w:t>
      </w:r>
      <w:r w:rsidRPr="00524C63">
        <w:rPr>
          <w:rStyle w:val="libBold2Char"/>
          <w:rtl/>
        </w:rPr>
        <w:t>اللّهُمَّ إنَّكَ لا يَكْفي مِنْكَ أحَدٌ وَأنْتَ تَكْفي مِنْ كُلِّ أحَدٍ مِنْ</w:t>
      </w:r>
      <w:r w:rsidRPr="00524C63">
        <w:rPr>
          <w:rStyle w:val="libBold2Char"/>
          <w:rFonts w:hint="cs"/>
          <w:rtl/>
        </w:rPr>
        <w:t xml:space="preserve"> </w:t>
      </w:r>
      <w:r w:rsidRPr="00524C63">
        <w:rPr>
          <w:rStyle w:val="libBold2Char"/>
          <w:rtl/>
        </w:rPr>
        <w:t>خَلْقِكَ فَإكْفِني كَذا وَكَذا</w:t>
      </w:r>
      <w:r w:rsidR="003C7C01">
        <w:rPr>
          <w:rtl/>
        </w:rPr>
        <w:t>.</w:t>
      </w:r>
      <w:r>
        <w:rPr>
          <w:rtl/>
        </w:rPr>
        <w:t xml:space="preserve"> وفي حديث اَّخر قال</w:t>
      </w:r>
      <w:r w:rsidR="009A58AC">
        <w:rPr>
          <w:rtl/>
        </w:rPr>
        <w:t>:</w:t>
      </w:r>
      <w:r>
        <w:rPr>
          <w:rtl/>
        </w:rPr>
        <w:t xml:space="preserve"> تقول</w:t>
      </w:r>
      <w:r w:rsidR="009A58AC">
        <w:rPr>
          <w:rtl/>
        </w:rPr>
        <w:t>:</w:t>
      </w:r>
      <w:r>
        <w:rPr>
          <w:rtl/>
        </w:rPr>
        <w:t xml:space="preserve"> </w:t>
      </w:r>
      <w:r w:rsidRPr="00524C63">
        <w:rPr>
          <w:rStyle w:val="libBold2Char"/>
          <w:rtl/>
        </w:rPr>
        <w:t>يا كافياً مِنْ كُلِّ شَيٍ وَلايَكْفي مِنْكَ شَيٌ في السَّماواتِ وَالارْضِ اكْفِني ماأهَمَّني مِنَ أمرِ الدُّنْيا وَالاخِرَةِ وَصَلِّ عَلى مُحَمَّدٍ وَآلِهِ</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r>
        <w:rPr>
          <w:rtl/>
        </w:rPr>
        <w:t xml:space="preserve">وقال الصادق </w:t>
      </w:r>
      <w:r w:rsidRPr="003C7C01">
        <w:rPr>
          <w:rStyle w:val="libAlaemChar"/>
          <w:rtl/>
        </w:rPr>
        <w:t>عليه‌السلام</w:t>
      </w:r>
      <w:r>
        <w:rPr>
          <w:rtl/>
        </w:rPr>
        <w:t xml:space="preserve"> من دخل على سلطان يهابه فليقل</w:t>
      </w:r>
      <w:r w:rsidR="009A58AC">
        <w:rPr>
          <w:rtl/>
        </w:rPr>
        <w:t>:</w:t>
      </w:r>
      <w:r>
        <w:rPr>
          <w:rtl/>
        </w:rPr>
        <w:t xml:space="preserve"> </w:t>
      </w:r>
      <w:r w:rsidRPr="00524C63">
        <w:rPr>
          <w:rStyle w:val="libBold2Char"/>
          <w:rtl/>
        </w:rPr>
        <w:t xml:space="preserve">بِالله أسْتَفْتِحُ وَبِالله أسْتَنْجِحُ وَبِمُحَمَّدٍ </w:t>
      </w:r>
      <w:r w:rsidRPr="003C7C01">
        <w:rPr>
          <w:rStyle w:val="libAlaemChar"/>
          <w:rtl/>
        </w:rPr>
        <w:t>صلى‌الله‌عليه‌وآله</w:t>
      </w:r>
      <w:r w:rsidRPr="00524C63">
        <w:rPr>
          <w:rStyle w:val="libBold2Char"/>
          <w:rtl/>
        </w:rPr>
        <w:t xml:space="preserve"> أتَوَجَّهُ</w:t>
      </w:r>
      <w:r w:rsidR="009A58AC" w:rsidRPr="00524C63">
        <w:rPr>
          <w:rStyle w:val="libBold2Char"/>
          <w:rtl/>
        </w:rPr>
        <w:t>،</w:t>
      </w:r>
      <w:r w:rsidRPr="00524C63">
        <w:rPr>
          <w:rStyle w:val="libBold2Char"/>
          <w:rtl/>
        </w:rPr>
        <w:t xml:space="preserve"> اللّهُمَّ ذَلِّلْ</w:t>
      </w:r>
      <w:r w:rsidRPr="00524C63">
        <w:rPr>
          <w:rStyle w:val="libBold2Char"/>
          <w:rFonts w:hint="cs"/>
          <w:rtl/>
        </w:rPr>
        <w:t xml:space="preserve"> </w:t>
      </w:r>
      <w:r w:rsidRPr="00524C63">
        <w:rPr>
          <w:rStyle w:val="libBold2Char"/>
          <w:rtl/>
        </w:rPr>
        <w:t>لي صُعُوبَتَهُ وَسَهِّلْ لي حُزُونَتَهُ فَإنَّكَ تَمْحو ماتَشاءُ وَتُثْبِتُ وَعِنْدَكَ أُمُّ الكِتابِ</w:t>
      </w:r>
      <w:r w:rsidR="009A58AC" w:rsidRPr="00524C63">
        <w:rPr>
          <w:rStyle w:val="libBold2Char"/>
          <w:rtl/>
        </w:rPr>
        <w:t>،</w:t>
      </w:r>
      <w:r>
        <w:rPr>
          <w:rtl/>
        </w:rPr>
        <w:t xml:space="preserve"> و</w:t>
      </w:r>
      <w:r>
        <w:rPr>
          <w:rFonts w:hint="cs"/>
          <w:rtl/>
        </w:rPr>
        <w:t>ت</w:t>
      </w:r>
      <w:r>
        <w:rPr>
          <w:rtl/>
        </w:rPr>
        <w:t xml:space="preserve">قول </w:t>
      </w:r>
      <w:r>
        <w:rPr>
          <w:rFonts w:hint="cs"/>
          <w:rtl/>
        </w:rPr>
        <w:t>أيضاً</w:t>
      </w:r>
      <w:r w:rsidR="009A58AC">
        <w:rPr>
          <w:rtl/>
        </w:rPr>
        <w:t>:</w:t>
      </w:r>
      <w:r>
        <w:rPr>
          <w:rtl/>
        </w:rPr>
        <w:t xml:space="preserve"> </w:t>
      </w:r>
      <w:r w:rsidRPr="00524C63">
        <w:rPr>
          <w:rStyle w:val="libBold2Char"/>
          <w:rtl/>
        </w:rPr>
        <w:t>حَسْبي اللّهُ</w:t>
      </w:r>
      <w:r w:rsidRPr="00524C63">
        <w:rPr>
          <w:rStyle w:val="libBold2Char"/>
          <w:rFonts w:hint="cs"/>
          <w:rtl/>
        </w:rPr>
        <w:t xml:space="preserve"> </w:t>
      </w:r>
      <w:r w:rsidRPr="00524C63">
        <w:rPr>
          <w:rStyle w:val="libBold2Char"/>
          <w:rtl/>
        </w:rPr>
        <w:t>لا إلهَ إِلاّ هوَ عَلَيْهِ تَوَكَّلْتُ وَهوَ رَبُّ العَرْشِ العَظيمِ</w:t>
      </w:r>
      <w:r w:rsidR="009A58AC" w:rsidRPr="00524C63">
        <w:rPr>
          <w:rStyle w:val="libBold2Char"/>
          <w:rtl/>
        </w:rPr>
        <w:t>،</w:t>
      </w:r>
      <w:r w:rsidRPr="00524C63">
        <w:rPr>
          <w:rStyle w:val="libBold2Char"/>
          <w:rtl/>
        </w:rPr>
        <w:t xml:space="preserve"> وَأمْتَنِعُ بِحَوْلْ الله وَقُوَّتِهِ مِنْ حَوْلِهِمْ وَقُوَّتِهِمْ</w:t>
      </w:r>
      <w:r w:rsidR="009A58AC" w:rsidRPr="00524C63">
        <w:rPr>
          <w:rStyle w:val="libBold2Char"/>
          <w:rtl/>
        </w:rPr>
        <w:t>،</w:t>
      </w:r>
      <w:r w:rsidRPr="00524C63">
        <w:rPr>
          <w:rStyle w:val="libBold2Char"/>
          <w:rtl/>
        </w:rPr>
        <w:t xml:space="preserve"> وَأمْتَنِعُ</w:t>
      </w:r>
      <w:r w:rsidRPr="00524C63">
        <w:rPr>
          <w:rStyle w:val="libBold2Char"/>
          <w:rFonts w:hint="cs"/>
          <w:rtl/>
        </w:rPr>
        <w:t xml:space="preserve"> </w:t>
      </w:r>
      <w:r w:rsidRPr="00524C63">
        <w:rPr>
          <w:rStyle w:val="libBold2Char"/>
          <w:rtl/>
        </w:rPr>
        <w:t>بِرَبِّ الفَلَقِ مِنْ شَرِّ ما خَلَقَ</w:t>
      </w:r>
      <w:r w:rsidR="009A58AC" w:rsidRPr="00524C63">
        <w:rPr>
          <w:rStyle w:val="libBold2Char"/>
          <w:rtl/>
        </w:rPr>
        <w:t>،</w:t>
      </w:r>
      <w:r w:rsidRPr="00524C63">
        <w:rPr>
          <w:rStyle w:val="libBold2Char"/>
          <w:rtl/>
        </w:rPr>
        <w:t xml:space="preserve"> وَلا حَوْلَ وَلا قوَّةَ إِلاّ بِاللّهِ</w:t>
      </w:r>
      <w:r>
        <w:rPr>
          <w:rFonts w:hint="cs"/>
          <w:rtl/>
        </w:rPr>
        <w:t xml:space="preserve"> </w:t>
      </w:r>
      <w:r w:rsidRPr="003C7C01">
        <w:rPr>
          <w:rStyle w:val="libFootnotenumChar"/>
          <w:rFonts w:hint="cs"/>
          <w:rtl/>
        </w:rPr>
        <w:t>(3)</w:t>
      </w:r>
      <w:r w:rsidR="003C7C01">
        <w:rPr>
          <w:rtl/>
        </w:rPr>
        <w:t>.</w:t>
      </w:r>
    </w:p>
    <w:p w:rsidR="001B329E" w:rsidRPr="00524C63" w:rsidRDefault="001B329E" w:rsidP="003C7C01">
      <w:pPr>
        <w:pStyle w:val="libNormal"/>
        <w:rPr>
          <w:rStyle w:val="libBold2Char"/>
          <w:rtl/>
        </w:rPr>
      </w:pPr>
      <w:r w:rsidRPr="00524C63">
        <w:rPr>
          <w:rStyle w:val="libBold2Char"/>
          <w:rtl/>
        </w:rPr>
        <w:t>الخامس</w:t>
      </w:r>
      <w:r w:rsidR="009A58AC" w:rsidRPr="00524C63">
        <w:rPr>
          <w:rStyle w:val="libBold2Char"/>
          <w:rtl/>
        </w:rPr>
        <w:t>:</w:t>
      </w:r>
      <w:r>
        <w:rPr>
          <w:rtl/>
        </w:rPr>
        <w:t xml:space="preserve"> وروي أنّ هذا دعاء الباقر </w:t>
      </w:r>
      <w:r w:rsidRPr="003C7C01">
        <w:rPr>
          <w:rStyle w:val="libAlaemChar"/>
          <w:rtl/>
        </w:rPr>
        <w:t>عليه‌السلام</w:t>
      </w:r>
      <w:r>
        <w:rPr>
          <w:rtl/>
        </w:rPr>
        <w:t xml:space="preserve"> في الأمر يحدث</w:t>
      </w:r>
      <w:r w:rsidR="009A58AC">
        <w:rPr>
          <w:rtl/>
        </w:rPr>
        <w:t>:</w:t>
      </w:r>
      <w:r>
        <w:rPr>
          <w:rtl/>
        </w:rPr>
        <w:t xml:space="preserve"> </w:t>
      </w:r>
      <w:r w:rsidRPr="00524C63">
        <w:rPr>
          <w:rStyle w:val="libBold2Char"/>
          <w:rtl/>
        </w:rPr>
        <w:t>اللّهُمَّ صَلِّ عَلى مُحَمَّدٍ وَآلِ مُحَمَّدٍ وَأغْفِرْ لي وارْحَمْني وَزَكِّ عَمَلي ويَسِّرْ مُنْقَلَبي وَاهْدِ قَلْبي وَآمِنْ خَوْفي وَعافِني في عُمْري كُلِّهُ وَثَبِّتْ حُجَّتي وَاغْفِرْ خَطاياي وَبَيّضْ وَجْهي وَاعْصِمْني في ديني وَسَهِّلْ مَطْلَبي وَوَسِّعْ عَلَيَّ في رِزْقي فَإنّي ضَعيفٌ</w:t>
      </w:r>
      <w:r w:rsidR="009A58AC" w:rsidRPr="00524C63">
        <w:rPr>
          <w:rStyle w:val="libBold2Char"/>
          <w:rtl/>
        </w:rPr>
        <w:t>،</w:t>
      </w:r>
      <w:r w:rsidRPr="00524C63">
        <w:rPr>
          <w:rStyle w:val="libBold2Char"/>
          <w:rtl/>
        </w:rPr>
        <w:t xml:space="preserve"> وَتَجاوَزْ عَنْ سَيِ ماعِنْدي بِحُسْنِ ما عِنْدَكَ وَلا تَفْجَعْني بِنَفْسي وَلا تَفْجَعْ لي حَميما وَهَبْ لي يا ألهي</w:t>
      </w:r>
      <w:r w:rsidRPr="00524C63">
        <w:rPr>
          <w:rStyle w:val="libBold2Char"/>
          <w:rFonts w:hint="cs"/>
          <w:rtl/>
        </w:rPr>
        <w:t xml:space="preserve"> </w:t>
      </w:r>
      <w:r w:rsidRPr="00524C63">
        <w:rPr>
          <w:rStyle w:val="libBold2Char"/>
          <w:rtl/>
        </w:rPr>
        <w:t>لَحْظَةً مِنْ لَحَظاتِكَ تَكْشِفُ بِها عَنّي جَميعَ مابِهِ ابْتَلَيْتَني وَتَرُدُّ بِها عَلَيَّ ما هوَ أحْسَنُ عادَتِكَ عِنْدي</w:t>
      </w:r>
      <w:r w:rsidR="009A58AC" w:rsidRPr="00524C63">
        <w:rPr>
          <w:rStyle w:val="libBold2Char"/>
          <w:rtl/>
        </w:rPr>
        <w:t>،</w:t>
      </w:r>
      <w:r w:rsidRPr="00524C63">
        <w:rPr>
          <w:rStyle w:val="libBold2Char"/>
          <w:rtl/>
        </w:rPr>
        <w:t xml:space="preserve"> فَقَدْ ضَعُفَتْ قوَّتي وَقَلَّتْ حيلَتي وانْقَطَعَ مِنْ خَلْقِكَ رَجائي وَلَمْ يَبْقَ إِلاّ رَجاؤكَ وَتَوَكُلي عَلَيْكَ</w:t>
      </w:r>
      <w:r w:rsidR="009A58AC" w:rsidRPr="00524C63">
        <w:rPr>
          <w:rStyle w:val="libBold2Char"/>
          <w:rtl/>
        </w:rPr>
        <w:t>،</w:t>
      </w:r>
      <w:r w:rsidRPr="00524C63">
        <w:rPr>
          <w:rStyle w:val="libBold2Char"/>
          <w:rtl/>
        </w:rPr>
        <w:t xml:space="preserve"> وَقُدْرَتُكَ عَلَيَّ يا رَبِّ أنْ تَرْحَمَني وَتُعافيني كَقُدْرَتِكَ عَلَيَّ 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556 ح 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557 ح 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558 ذيل 7</w:t>
      </w:r>
      <w:r w:rsidR="003C7C01">
        <w:rPr>
          <w:rFonts w:hint="cs"/>
          <w:rtl/>
        </w:rPr>
        <w:t>.</w:t>
      </w:r>
    </w:p>
    <w:p w:rsidR="001B329E" w:rsidRDefault="001B329E" w:rsidP="00524C63">
      <w:pPr>
        <w:pStyle w:val="libBold2"/>
        <w:rPr>
          <w:rtl/>
        </w:rPr>
      </w:pPr>
      <w:r>
        <w:rPr>
          <w:rtl/>
          <w:lang w:bidi="fa-IR"/>
        </w:rPr>
        <w:br w:type="page"/>
      </w:r>
    </w:p>
    <w:p w:rsidR="001B329E" w:rsidRPr="00654820" w:rsidRDefault="001B329E" w:rsidP="00524C63">
      <w:pPr>
        <w:pStyle w:val="libBold2"/>
        <w:rPr>
          <w:rtl/>
        </w:rPr>
      </w:pPr>
      <w:r w:rsidRPr="00654820">
        <w:rPr>
          <w:rtl/>
        </w:rPr>
        <w:lastRenderedPageBreak/>
        <w:t>تُعَذِّبَني وَتَبْتَليني</w:t>
      </w:r>
      <w:r w:rsidR="003C7C01">
        <w:rPr>
          <w:rtl/>
          <w:lang w:bidi="fa-IR"/>
        </w:rPr>
        <w:t>.</w:t>
      </w:r>
      <w:r w:rsidRPr="00654820">
        <w:rPr>
          <w:rtl/>
        </w:rPr>
        <w:t xml:space="preserve"> إلهي ذِكْرُ عَوائِدِكَ يؤنِسُني وَالرَّجاءُ لانعامِكَ يُقَوّيني وَلَمْ أخْلُ مِنْ نِعْمِكَ مِنْذُ خَلَقْتَني</w:t>
      </w:r>
      <w:r w:rsidR="009A58AC">
        <w:rPr>
          <w:rtl/>
        </w:rPr>
        <w:t>،</w:t>
      </w:r>
      <w:r w:rsidRPr="00654820">
        <w:rPr>
          <w:rtl/>
        </w:rPr>
        <w:t xml:space="preserve"> فَأنْتَ رَبّي وَسَيّدي وَمَفْزَعي وَمَلْجأي وَالحافِظْ لي وَالذّابُّ عَنّي وَالرَّحيمَ بِي والمُتَكَفِّلُ بِرِزْقي وَفي قَضائِكَ وَقُدْرَتِكَ كُلُّ ما أنا فيهِ</w:t>
      </w:r>
      <w:r w:rsidR="009A58AC">
        <w:rPr>
          <w:rtl/>
        </w:rPr>
        <w:t>،</w:t>
      </w:r>
      <w:r w:rsidRPr="00654820">
        <w:rPr>
          <w:rtl/>
        </w:rPr>
        <w:t xml:space="preserve"> فَلْيَكُنْ يا سَيِّدي وَمَوْلاي</w:t>
      </w:r>
      <w:r>
        <w:rPr>
          <w:rFonts w:hint="cs"/>
          <w:rtl/>
        </w:rPr>
        <w:t xml:space="preserve"> </w:t>
      </w:r>
      <w:r w:rsidRPr="003C7C01">
        <w:rPr>
          <w:rStyle w:val="libFootnotenumChar"/>
          <w:rFonts w:hint="cs"/>
          <w:rtl/>
        </w:rPr>
        <w:t>(1)</w:t>
      </w:r>
      <w:r w:rsidRPr="003C7C01">
        <w:rPr>
          <w:rtl/>
        </w:rPr>
        <w:t xml:space="preserve"> فيما قَضَيْتَ وَقَدَّرْتَ وحَتَّمْتَ تَعْجيلُ خَلاصي مِمّا أنا فيهِ جَميعِهُ وَالعافيةُ لي فَإنّي لاأجِدُ لِدَفْعِ ذلكِ أحدا غَيْرَكَ وَلا أعْتَمِدُ فيهِ إِلاّ عَلَيكَ فَكُنْ يا ذا الجَلالِ وَالاكْرامِ عِنْدَ حُسْنَ ظَنّي بِكَ وَرَجائي لَكَ</w:t>
      </w:r>
      <w:r w:rsidR="009A58AC">
        <w:rPr>
          <w:rtl/>
        </w:rPr>
        <w:t>،</w:t>
      </w:r>
      <w:r w:rsidRPr="003C7C01">
        <w:rPr>
          <w:rtl/>
        </w:rPr>
        <w:t xml:space="preserve"> وَارْحَمْ تَضَرُّعي وإسْتكانَتي وَضَعْفَ رُكْني</w:t>
      </w:r>
      <w:r w:rsidR="009A58AC">
        <w:rPr>
          <w:rtl/>
        </w:rPr>
        <w:t>،</w:t>
      </w:r>
      <w:r w:rsidRPr="003C7C01">
        <w:rPr>
          <w:rtl/>
        </w:rPr>
        <w:t xml:space="preserve"> وَأمْنُنْ بِذلِكَ عَلَيَّ وَعَلى كُلِّ داعٍ دَعاكَ يا أرْحَمْ الرّاحمينَ وَصَلّى اللّهُ عَلى مُحَمَّدٍ وَآلِهِ</w:t>
      </w:r>
      <w:r w:rsidRPr="003C7C01">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Bold2"/>
        <w:rPr>
          <w:rtl/>
        </w:rPr>
      </w:pPr>
      <w:r w:rsidRPr="00654820">
        <w:rPr>
          <w:rtl/>
        </w:rPr>
        <w:t>السادس</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كان علي بن الحسين </w:t>
      </w:r>
      <w:r w:rsidRPr="003C7C01">
        <w:rPr>
          <w:rStyle w:val="libAlaemChar"/>
          <w:rtl/>
        </w:rPr>
        <w:t>عليه‌السلام</w:t>
      </w:r>
      <w:r>
        <w:rPr>
          <w:rtl/>
        </w:rPr>
        <w:t xml:space="preserve"> يقول</w:t>
      </w:r>
      <w:r w:rsidR="009A58AC">
        <w:rPr>
          <w:rtl/>
        </w:rPr>
        <w:t>:</w:t>
      </w:r>
      <w:r>
        <w:rPr>
          <w:rtl/>
        </w:rPr>
        <w:t xml:space="preserve"> ماأبالي إذا قلت هذه الكلمات لو اجتمع علي الإنس والجن</w:t>
      </w:r>
      <w:r w:rsidR="009A58AC">
        <w:rPr>
          <w:rFonts w:hint="cs"/>
          <w:rtl/>
        </w:rPr>
        <w:t>:</w:t>
      </w:r>
      <w:r>
        <w:rPr>
          <w:rtl/>
        </w:rPr>
        <w:t xml:space="preserve"> </w:t>
      </w:r>
      <w:r w:rsidRPr="00524C63">
        <w:rPr>
          <w:rtl/>
        </w:rPr>
        <w:t xml:space="preserve">بِسْمِ الله وَبِالله وَمِنَ الله وإِلى الله وَفي سَبيلِ الله وَعلى مِلَّةِ رَسولِ الله </w:t>
      </w:r>
      <w:r w:rsidRPr="003C7C01">
        <w:rPr>
          <w:rStyle w:val="libAlaemChar"/>
          <w:rtl/>
        </w:rPr>
        <w:t>صلى‌الله‌عليه‌وآله</w:t>
      </w:r>
      <w:r w:rsidR="003C7C01" w:rsidRPr="00524C63">
        <w:rPr>
          <w:rtl/>
        </w:rPr>
        <w:t>.</w:t>
      </w:r>
      <w:r w:rsidRPr="00524C63">
        <w:rPr>
          <w:rtl/>
        </w:rPr>
        <w:t xml:space="preserve"> اللّهُمَّ</w:t>
      </w:r>
      <w:r w:rsidRPr="00524C63">
        <w:rPr>
          <w:rFonts w:hint="cs"/>
          <w:rtl/>
        </w:rPr>
        <w:t xml:space="preserve"> </w:t>
      </w:r>
      <w:r w:rsidRPr="00524C63">
        <w:rPr>
          <w:rtl/>
        </w:rPr>
        <w:t>إلَيْكَ أسْلَمْتُ نَفْسي وَإلَيْكَ وَجَّهْتُ</w:t>
      </w:r>
      <w:r w:rsidRPr="00524C63">
        <w:rPr>
          <w:rFonts w:hint="cs"/>
          <w:rtl/>
        </w:rPr>
        <w:t xml:space="preserve"> </w:t>
      </w:r>
      <w:r w:rsidRPr="003C7C01">
        <w:rPr>
          <w:rStyle w:val="libFootnotenumChar"/>
          <w:rFonts w:hint="cs"/>
          <w:rtl/>
        </w:rPr>
        <w:t>(3)</w:t>
      </w:r>
      <w:r w:rsidRPr="00524C63">
        <w:rPr>
          <w:rtl/>
        </w:rPr>
        <w:t xml:space="preserve"> وَجْهي وَإلَيْكَ ألْجأتُ ظَهْري</w:t>
      </w:r>
      <w:r w:rsidRPr="00524C63">
        <w:rPr>
          <w:rFonts w:hint="cs"/>
          <w:rtl/>
        </w:rPr>
        <w:t xml:space="preserve"> </w:t>
      </w:r>
      <w:r w:rsidRPr="00524C63">
        <w:rPr>
          <w:rtl/>
        </w:rPr>
        <w:t>وَإلَيْكَ فَوَّضْتُ أمْري</w:t>
      </w:r>
      <w:r w:rsidR="009A58AC" w:rsidRPr="00524C63">
        <w:rPr>
          <w:rtl/>
        </w:rPr>
        <w:t>،</w:t>
      </w:r>
      <w:r w:rsidRPr="00524C63">
        <w:rPr>
          <w:rtl/>
        </w:rPr>
        <w:t xml:space="preserve"> اللّهُمَّ احْفَظْني بِحِفْظِ الايمانِ مِنْ بَيْنِ يَدَيَّ وَمِنْ خَلْفِي وَعَنْ يَميني وَعَنْ شِمالي وَمِنْ فَوْقي وَمِنْ تَحْتي وما قِبَلي وَادْفَعْ عَنّي بِحَوْلِكَ وَقُوَّتِكَ فَإنَّهُ لاحَوْلَ وَلاقوَّةَ إِلاّ بِكَ</w:t>
      </w:r>
      <w:r>
        <w:rPr>
          <w:rFonts w:hint="cs"/>
          <w:rtl/>
        </w:rPr>
        <w:t xml:space="preserve"> </w:t>
      </w:r>
      <w:r w:rsidRPr="003C7C01">
        <w:rPr>
          <w:rStyle w:val="libFootnotenumChar"/>
          <w:rFonts w:hint="cs"/>
          <w:rtl/>
        </w:rPr>
        <w:t>(4) (5)</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يدعى لدفع الكربة والخوف من السلطان بدعاء أهل البيت </w:t>
      </w:r>
      <w:r w:rsidRPr="003C7C01">
        <w:rPr>
          <w:rStyle w:val="libAlaemChar"/>
          <w:rtl/>
        </w:rPr>
        <w:t>عليهم‌السلام</w:t>
      </w:r>
      <w:r w:rsidR="009A58AC">
        <w:rPr>
          <w:rtl/>
        </w:rPr>
        <w:t>:</w:t>
      </w:r>
      <w:r>
        <w:rPr>
          <w:rtl/>
        </w:rPr>
        <w:t xml:space="preserve"> </w:t>
      </w:r>
      <w:r w:rsidRPr="00524C63">
        <w:rPr>
          <w:rStyle w:val="libBold2Char"/>
          <w:rtl/>
        </w:rPr>
        <w:t>يا كائِنا قَبْلَ كُلِّ شَيٍ وَيامُكَوّنَ كُلِّ شَيٍ وَياباقياً بَعْدَ كُلِّ شيٍ صَلِّ عَلى مُحَمَّدٍ وَآلِ مُحَمَّدٍ وَافْعَلْ بِي كَذا وَكَذا</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عن محمد التقي </w:t>
      </w:r>
      <w:r w:rsidRPr="003C7C01">
        <w:rPr>
          <w:rStyle w:val="libAlaemChar"/>
          <w:rtl/>
        </w:rPr>
        <w:t>عليه‌السلام</w:t>
      </w:r>
      <w:r>
        <w:rPr>
          <w:rtl/>
        </w:rPr>
        <w:t xml:space="preserve"> قال</w:t>
      </w:r>
      <w:r w:rsidR="009A58AC">
        <w:rPr>
          <w:rtl/>
        </w:rPr>
        <w:t>:</w:t>
      </w:r>
      <w:r>
        <w:rPr>
          <w:rtl/>
        </w:rPr>
        <w:t xml:space="preserve"> للفرج يواظب على هذا الدعاء</w:t>
      </w:r>
      <w:r w:rsidR="009A58AC">
        <w:rPr>
          <w:rtl/>
        </w:rPr>
        <w:t>:</w:t>
      </w:r>
      <w:r>
        <w:rPr>
          <w:rtl/>
        </w:rPr>
        <w:t xml:space="preserve"> </w:t>
      </w:r>
      <w:r w:rsidRPr="00524C63">
        <w:rPr>
          <w:rStyle w:val="libBold2Char"/>
          <w:rtl/>
        </w:rPr>
        <w:t>يا مَنْ يَكْفي مِنْ كُلِّ شَيٍ وَلا يُكْفى مِنْهُ شَيٌ إكْفِني ماأهَمَّني</w:t>
      </w:r>
      <w:r w:rsidRPr="00524C63">
        <w:rPr>
          <w:rStyle w:val="libBold2Char"/>
          <w:rFonts w:hint="cs"/>
          <w:rtl/>
        </w:rPr>
        <w:t xml:space="preserve"> </w:t>
      </w:r>
      <w:r w:rsidRPr="003C7C01">
        <w:rPr>
          <w:rStyle w:val="libFootnotenumChar"/>
          <w:rFonts w:hint="cs"/>
          <w:rtl/>
        </w:rPr>
        <w:t>(7)</w:t>
      </w:r>
      <w:r w:rsidR="003C7C01">
        <w:rPr>
          <w:rtl/>
        </w:rPr>
        <w:t>.</w:t>
      </w:r>
    </w:p>
    <w:p w:rsidR="001B329E" w:rsidRPr="00524C63" w:rsidRDefault="001B329E" w:rsidP="003C7C01">
      <w:pPr>
        <w:pStyle w:val="libNormal"/>
        <w:rPr>
          <w:rStyle w:val="libBold2Char"/>
          <w:rtl/>
        </w:rPr>
      </w:pPr>
      <w:r w:rsidRPr="00524C63">
        <w:rPr>
          <w:rStyle w:val="libBold2Char"/>
          <w:rtl/>
        </w:rPr>
        <w:t>التاسع</w:t>
      </w:r>
      <w:r w:rsidR="009A58AC" w:rsidRPr="00524C63">
        <w:rPr>
          <w:rStyle w:val="libBold2Char"/>
          <w:rtl/>
        </w:rPr>
        <w:t>:</w:t>
      </w:r>
      <w:r>
        <w:rPr>
          <w:rtl/>
        </w:rPr>
        <w:t xml:space="preserve"> عن زين العابدين </w:t>
      </w:r>
      <w:r w:rsidRPr="003C7C01">
        <w:rPr>
          <w:rStyle w:val="libAlaemChar"/>
          <w:rtl/>
        </w:rPr>
        <w:t>عليه‌السلام</w:t>
      </w:r>
      <w:r>
        <w:rPr>
          <w:rtl/>
        </w:rPr>
        <w:t xml:space="preserve"> أنه كان يقول لابنه</w:t>
      </w:r>
      <w:r w:rsidR="009A58AC">
        <w:rPr>
          <w:rtl/>
        </w:rPr>
        <w:t>:</w:t>
      </w:r>
      <w:r>
        <w:rPr>
          <w:rtl/>
        </w:rPr>
        <w:t xml:space="preserve"> يا بني من أصابه منكم مصيبة</w:t>
      </w:r>
      <w:r w:rsidR="009A58AC">
        <w:rPr>
          <w:rtl/>
        </w:rPr>
        <w:t>،</w:t>
      </w:r>
      <w:r>
        <w:rPr>
          <w:rtl/>
        </w:rPr>
        <w:t xml:space="preserve"> أو نزلت به نازلة فليتوضأ</w:t>
      </w:r>
      <w:r w:rsidR="009A58AC">
        <w:rPr>
          <w:rtl/>
        </w:rPr>
        <w:t>،</w:t>
      </w:r>
      <w:r>
        <w:rPr>
          <w:rtl/>
        </w:rPr>
        <w:t xml:space="preserve"> وليسبغ الوضؤ</w:t>
      </w:r>
      <w:r w:rsidR="009A58AC">
        <w:rPr>
          <w:rtl/>
        </w:rPr>
        <w:t>،</w:t>
      </w:r>
      <w:r>
        <w:rPr>
          <w:rtl/>
        </w:rPr>
        <w:t xml:space="preserve"> ثم يصلي ركعتين أو أربع ركعات</w:t>
      </w:r>
      <w:r w:rsidR="009A58AC">
        <w:rPr>
          <w:rtl/>
        </w:rPr>
        <w:t>،</w:t>
      </w:r>
      <w:r>
        <w:rPr>
          <w:rtl/>
        </w:rPr>
        <w:t xml:space="preserve"> ثم يقول في اَّخرهنّ</w:t>
      </w:r>
      <w:r w:rsidR="009A58AC">
        <w:rPr>
          <w:rtl/>
        </w:rPr>
        <w:t>:</w:t>
      </w:r>
      <w:r>
        <w:rPr>
          <w:rtl/>
        </w:rPr>
        <w:t xml:space="preserve"> </w:t>
      </w:r>
      <w:r w:rsidRPr="00524C63">
        <w:rPr>
          <w:rStyle w:val="libBold2Char"/>
          <w:rtl/>
        </w:rPr>
        <w:t>يا مَوْضِعَ كُلِّ شَكْوى وَياسامِعَ كُلِّ نَجْوى وَياشاهِدَ كُلّ مَلا وَيا عالِمَ كُلِّ خَفيَّةٍ وَيا دافِعَ مايَشاءُ مِنْ بَليّةٍ</w:t>
      </w:r>
      <w:r w:rsidR="009A58AC" w:rsidRPr="00524C63">
        <w:rPr>
          <w:rStyle w:val="libBold2Char"/>
          <w:rtl/>
        </w:rPr>
        <w:t>،</w:t>
      </w:r>
      <w:r w:rsidRPr="00524C63">
        <w:rPr>
          <w:rStyle w:val="libBold2Char"/>
          <w:rtl/>
        </w:rPr>
        <w:t xml:space="preserve"> يا خَليلَ إبْراهيمَ يا نَجيّ موسى يا مُصطفيَ مُحَمَّدٍ صَلّى 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ومولائي</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558 ح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نفسي واليك وجّهت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إلّا بالله</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559 ح 10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 xml:space="preserve">الكافي 2 / 560 ح 13 عن الباقر </w:t>
      </w:r>
      <w:r w:rsidRPr="003C7C01">
        <w:rPr>
          <w:rStyle w:val="libAlaemChar"/>
          <w:rFonts w:hint="cs"/>
          <w:rtl/>
        </w:rPr>
        <w:t>عليه‌السلام</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560 ح 14</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654820">
        <w:rPr>
          <w:rtl/>
        </w:rPr>
        <w:lastRenderedPageBreak/>
        <w:t>عَلَيهِ وَآلِهِ أدْعوكَ دُعاءَ مَنْ اشْتَدَّتْ فاقَتُهُ وَقَلَّتْ حيلَتُهُ وَضَعُفَتْ قوَّتُهُ دُعاءَ الغَريبِ الغَريقِ</w:t>
      </w:r>
      <w:r>
        <w:rPr>
          <w:rFonts w:hint="cs"/>
          <w:rtl/>
        </w:rPr>
        <w:t xml:space="preserve"> </w:t>
      </w:r>
      <w:r w:rsidRPr="003C7C01">
        <w:rPr>
          <w:rStyle w:val="libFootnotenumChar"/>
          <w:rFonts w:hint="cs"/>
          <w:rtl/>
        </w:rPr>
        <w:t>(1)</w:t>
      </w:r>
      <w:r w:rsidRPr="00524C63">
        <w:rPr>
          <w:rtl/>
        </w:rPr>
        <w:t xml:space="preserve"> المُضْطَرُّ الَّذي لايَجِدُ لِكَشْفِ ما هو فيهِ إِلاّ أنْتَ يا أرْحَمَ الرّاحمينَ</w:t>
      </w:r>
      <w:r w:rsidR="003C7C01">
        <w:rPr>
          <w:rtl/>
          <w:lang w:bidi="fa-IR"/>
        </w:rPr>
        <w:t>.</w:t>
      </w:r>
      <w:r>
        <w:rPr>
          <w:rtl/>
        </w:rPr>
        <w:t xml:space="preserve"> فإنّه لا يدعو به أحد إِلاّ كشف الله عنه إن شاء الله تعالى</w:t>
      </w:r>
      <w:r>
        <w:rPr>
          <w:rFonts w:hint="cs"/>
          <w:rtl/>
        </w:rPr>
        <w:t xml:space="preserve"> </w:t>
      </w:r>
      <w:r w:rsidRPr="003C7C01">
        <w:rPr>
          <w:rStyle w:val="libFootnotenumChar"/>
          <w:rFonts w:hint="cs"/>
          <w:rtl/>
        </w:rPr>
        <w:t>(2)</w:t>
      </w:r>
      <w:r w:rsidR="003C7C01">
        <w:rPr>
          <w:rtl/>
          <w:lang w:bidi="fa-IR"/>
        </w:rPr>
        <w:t>.</w:t>
      </w:r>
    </w:p>
    <w:p w:rsidR="001B329E" w:rsidRPr="00003026"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عن الصادق </w:t>
      </w:r>
      <w:r w:rsidRPr="003C7C01">
        <w:rPr>
          <w:rStyle w:val="libAlaemChar"/>
          <w:rtl/>
        </w:rPr>
        <w:t>عليه‌السلام</w:t>
      </w:r>
      <w:r>
        <w:rPr>
          <w:rtl/>
        </w:rPr>
        <w:t xml:space="preserve"> لرفع الهم والحزن</w:t>
      </w:r>
      <w:r w:rsidR="009A58AC">
        <w:rPr>
          <w:rtl/>
        </w:rPr>
        <w:t>،</w:t>
      </w:r>
      <w:r>
        <w:rPr>
          <w:rtl/>
        </w:rPr>
        <w:t xml:space="preserve"> تغتسل فتصلّي ركعتين وتقول</w:t>
      </w:r>
      <w:r w:rsidR="009A58AC">
        <w:rPr>
          <w:rtl/>
        </w:rPr>
        <w:t>:</w:t>
      </w:r>
      <w:r>
        <w:rPr>
          <w:rtl/>
        </w:rPr>
        <w:t xml:space="preserve"> </w:t>
      </w:r>
      <w:r w:rsidRPr="00524C63">
        <w:rPr>
          <w:rStyle w:val="libBold2Char"/>
          <w:rtl/>
        </w:rPr>
        <w:t>يا فارِجَ الهَمِّ وَياكاشِفَ الغَمِّ يا رَحْمنَ الدُّنيا وَالاخِرَةِ وَرَحيمَهُما فَرِّجْ هَمّي وَاكْشِفْ غَمّي يا الله الواحِدُ الاحَدُ الصَمَدُ الَّذي</w:t>
      </w:r>
      <w:r w:rsidRPr="00524C63">
        <w:rPr>
          <w:rStyle w:val="libBold2Char"/>
          <w:rFonts w:hint="cs"/>
          <w:rtl/>
        </w:rPr>
        <w:t xml:space="preserve"> </w:t>
      </w:r>
      <w:r w:rsidRPr="00524C63">
        <w:rPr>
          <w:rStyle w:val="libBold2Char"/>
          <w:rtl/>
        </w:rPr>
        <w:t>لَمْ يَلِدُ وَلَمْ يولَدْ ولَمْ يَكُنْ لَهُ كفوا أحَدْ إعْصِمْني وَطَهِّرْني وَإذْهِبْ بِبَليَّتي</w:t>
      </w:r>
      <w:r w:rsidR="003C7C01">
        <w:rPr>
          <w:rtl/>
        </w:rPr>
        <w:t>.</w:t>
      </w:r>
      <w:r>
        <w:rPr>
          <w:rtl/>
        </w:rPr>
        <w:t xml:space="preserve"> واقرأ اَّية الكرسي والمعوذتين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روي أنك تقول لرفع الهم في السجود مائة مرة</w:t>
      </w:r>
      <w:r w:rsidR="009A58AC">
        <w:rPr>
          <w:rtl/>
        </w:rPr>
        <w:t>:</w:t>
      </w:r>
      <w:r>
        <w:rPr>
          <w:rtl/>
        </w:rPr>
        <w:t xml:space="preserve"> </w:t>
      </w:r>
      <w:r w:rsidRPr="00524C63">
        <w:rPr>
          <w:rStyle w:val="libBold2Char"/>
          <w:rtl/>
        </w:rPr>
        <w:t>يا حَيُّ يا قَيومُ يا لا إلهَ إِلاّ أنْتَ بِرَحْمَتِكَ أسْتَغيثُ فَاكْفِني ماأهَمَّني ولاتَكِلْني إِلى نَفْسي</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عن موسى بن جعفر </w:t>
      </w:r>
      <w:r w:rsidRPr="003C7C01">
        <w:rPr>
          <w:rStyle w:val="libAlaemChar"/>
          <w:rtl/>
        </w:rPr>
        <w:t>عليه‌السلام</w:t>
      </w:r>
      <w:r>
        <w:rPr>
          <w:rtl/>
        </w:rPr>
        <w:t xml:space="preserve"> أنه قال لسماعة إذا كانت لك يا سماعة إلى الله حاجة فقل</w:t>
      </w:r>
      <w:r w:rsidR="009A58AC">
        <w:rPr>
          <w:rtl/>
        </w:rPr>
        <w:t>:</w:t>
      </w:r>
      <w:r>
        <w:rPr>
          <w:rtl/>
        </w:rPr>
        <w:t xml:space="preserve"> </w:t>
      </w:r>
      <w:r w:rsidRPr="00524C63">
        <w:rPr>
          <w:rStyle w:val="libBold2Char"/>
          <w:rtl/>
        </w:rPr>
        <w:t>اللّهُمَّ إِنِّي أَسْأَلُكَ بِحَقِّ مُحَمَّدٍ وَعَليّ فَإنَّ لَهُما عِنْدَكَ شَأنا مِنَ الشَأنِ وَقَدْراً مِنَ القَدْرِ</w:t>
      </w:r>
      <w:r w:rsidR="009A58AC" w:rsidRPr="00524C63">
        <w:rPr>
          <w:rStyle w:val="libBold2Char"/>
          <w:rtl/>
        </w:rPr>
        <w:t>،</w:t>
      </w:r>
      <w:r w:rsidRPr="00524C63">
        <w:rPr>
          <w:rStyle w:val="libBold2Char"/>
          <w:rtl/>
        </w:rPr>
        <w:t xml:space="preserve"> فَبِحَقِّ ذلكَ الشَأنِ وَبِحَقِّ ذلكَ القَدْرِ أنْ تُصَلّي عَلى مُحَمَّدٍ وَآلِ مُحَمَّدٍ وَأنْ تَفْعَلَ كَذا وَكَذا</w:t>
      </w:r>
      <w:r w:rsidR="003C7C01">
        <w:rPr>
          <w:rtl/>
        </w:rPr>
        <w:t>.</w:t>
      </w:r>
      <w:r>
        <w:rPr>
          <w:rFonts w:hint="cs"/>
          <w:rtl/>
        </w:rPr>
        <w:t xml:space="preserve"> </w:t>
      </w:r>
      <w:r>
        <w:rPr>
          <w:rtl/>
        </w:rPr>
        <w:t>فإنه إذا كان يوم القيامة</w:t>
      </w:r>
      <w:r w:rsidR="009A58AC">
        <w:rPr>
          <w:rtl/>
        </w:rPr>
        <w:t>،</w:t>
      </w:r>
      <w:r>
        <w:rPr>
          <w:rtl/>
        </w:rPr>
        <w:t xml:space="preserve"> لم يبق ملك مقرب ولا نبي مرسل ولا مؤمن ممتحن إِلاّ وهو يحتاج إلى محمد وعلي صلوات الله عليهما واَّلهما</w:t>
      </w:r>
      <w:r w:rsidR="009A58AC">
        <w:rPr>
          <w:rtl/>
        </w:rPr>
        <w:t>،</w:t>
      </w:r>
      <w:r>
        <w:rPr>
          <w:rtl/>
        </w:rPr>
        <w:t xml:space="preserve"> في ذلك اليوم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أقول</w:t>
      </w:r>
      <w:r w:rsidR="009A58AC">
        <w:rPr>
          <w:rtl/>
        </w:rPr>
        <w:t>:</w:t>
      </w:r>
      <w:r>
        <w:rPr>
          <w:rtl/>
        </w:rPr>
        <w:t xml:space="preserve"> وأنا الفقير روى ابن أبي الحديد عن أمير المؤمنين </w:t>
      </w:r>
      <w:r w:rsidRPr="003C7C01">
        <w:rPr>
          <w:rStyle w:val="libAlaemChar"/>
          <w:rtl/>
        </w:rPr>
        <w:t>عليه‌السلام</w:t>
      </w:r>
      <w:r>
        <w:rPr>
          <w:rtl/>
        </w:rPr>
        <w:t xml:space="preserve"> قال</w:t>
      </w:r>
      <w:r w:rsidR="009A58AC">
        <w:rPr>
          <w:rtl/>
        </w:rPr>
        <w:t>:</w:t>
      </w:r>
      <w:r>
        <w:rPr>
          <w:rtl/>
        </w:rPr>
        <w:t xml:space="preserve"> سألت ذات يوم رسول الله </w:t>
      </w:r>
      <w:r w:rsidRPr="003C7C01">
        <w:rPr>
          <w:rStyle w:val="libAlaemChar"/>
          <w:rtl/>
        </w:rPr>
        <w:t>صلى‌الله‌عليه‌وآله</w:t>
      </w:r>
      <w:r>
        <w:rPr>
          <w:rtl/>
        </w:rPr>
        <w:t xml:space="preserve"> أن يدعو لي بالمغفرة</w:t>
      </w:r>
      <w:r w:rsidR="009A58AC">
        <w:rPr>
          <w:rtl/>
        </w:rPr>
        <w:t>،</w:t>
      </w:r>
      <w:r>
        <w:rPr>
          <w:rtl/>
        </w:rPr>
        <w:t xml:space="preserve"> فقال</w:t>
      </w:r>
      <w:r w:rsidR="009A58AC">
        <w:rPr>
          <w:rtl/>
        </w:rPr>
        <w:t>:</w:t>
      </w:r>
      <w:r>
        <w:rPr>
          <w:rtl/>
        </w:rPr>
        <w:t xml:space="preserve"> سأدعو</w:t>
      </w:r>
      <w:r w:rsidR="009A58AC">
        <w:rPr>
          <w:rtl/>
        </w:rPr>
        <w:t>،</w:t>
      </w:r>
      <w:r>
        <w:rPr>
          <w:rtl/>
        </w:rPr>
        <w:t xml:space="preserve"> ثم قام فصلى</w:t>
      </w:r>
      <w:r w:rsidR="009A58AC">
        <w:rPr>
          <w:rtl/>
        </w:rPr>
        <w:t>،</w:t>
      </w:r>
      <w:r>
        <w:rPr>
          <w:rtl/>
        </w:rPr>
        <w:t xml:space="preserve"> فرفع يده للدعاء</w:t>
      </w:r>
      <w:r w:rsidR="009A58AC">
        <w:rPr>
          <w:rtl/>
        </w:rPr>
        <w:t>،</w:t>
      </w:r>
      <w:r>
        <w:rPr>
          <w:rtl/>
        </w:rPr>
        <w:t xml:space="preserve"> فتسمعت إليه فسمعته يقول</w:t>
      </w:r>
      <w:r w:rsidR="009A58AC">
        <w:rPr>
          <w:rtl/>
        </w:rPr>
        <w:t>:</w:t>
      </w:r>
      <w:r>
        <w:rPr>
          <w:rtl/>
        </w:rPr>
        <w:t xml:space="preserve"> </w:t>
      </w:r>
      <w:r w:rsidRPr="00524C63">
        <w:rPr>
          <w:rStyle w:val="libBold2Char"/>
          <w:rtl/>
        </w:rPr>
        <w:t>اللّهُمَّ بِحَقِّ عَليّ عِنْدَكَ اغْفِرْ لِعَليّ</w:t>
      </w:r>
      <w:r w:rsidR="009A58AC">
        <w:rPr>
          <w:rtl/>
        </w:rPr>
        <w:t>،</w:t>
      </w:r>
      <w:r>
        <w:rPr>
          <w:rtl/>
        </w:rPr>
        <w:t xml:space="preserve"> فقلت يا رسول الله</w:t>
      </w:r>
      <w:r w:rsidR="009A58AC">
        <w:rPr>
          <w:rtl/>
        </w:rPr>
        <w:t>:</w:t>
      </w:r>
      <w:r>
        <w:rPr>
          <w:rtl/>
        </w:rPr>
        <w:t xml:space="preserve"> ما هذا؟ </w:t>
      </w:r>
      <w:r>
        <w:rPr>
          <w:rFonts w:hint="cs"/>
          <w:rtl/>
        </w:rPr>
        <w:t>ف</w:t>
      </w:r>
      <w:r>
        <w:rPr>
          <w:rtl/>
        </w:rPr>
        <w:t>قال</w:t>
      </w:r>
      <w:r w:rsidR="009A58AC">
        <w:rPr>
          <w:rtl/>
        </w:rPr>
        <w:t>:</w:t>
      </w:r>
      <w:r>
        <w:rPr>
          <w:rtl/>
        </w:rPr>
        <w:t xml:space="preserve"> </w:t>
      </w:r>
      <w:r>
        <w:rPr>
          <w:rFonts w:hint="cs"/>
          <w:rtl/>
        </w:rPr>
        <w:t xml:space="preserve">أو أحد أكرم منك عليه فأستشفع به اليه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أوردنا بعض ما يناسب هذا الفصل من الدعاء في الباب الأول عند ذكر دعوات سجدة الشكر</w:t>
      </w:r>
      <w:r>
        <w:rPr>
          <w:rFonts w:hint="cs"/>
          <w:rtl/>
        </w:rPr>
        <w:t xml:space="preserve"> ص 744</w:t>
      </w:r>
      <w:r w:rsidR="003C7C01">
        <w:rPr>
          <w:rtl/>
        </w:rPr>
        <w:t>.</w:t>
      </w:r>
    </w:p>
    <w:p w:rsidR="001B329E" w:rsidRDefault="001B329E" w:rsidP="001B329E">
      <w:pPr>
        <w:pStyle w:val="Heading2Center"/>
        <w:rPr>
          <w:rtl/>
        </w:rPr>
      </w:pPr>
      <w:bookmarkStart w:id="1237" w:name="_Toc426799884"/>
      <w:r>
        <w:rPr>
          <w:rtl/>
        </w:rPr>
        <w:t>الفصل الثامن</w:t>
      </w:r>
      <w:bookmarkEnd w:id="1237"/>
    </w:p>
    <w:p w:rsidR="001B329E" w:rsidRDefault="001B329E" w:rsidP="001B329E">
      <w:pPr>
        <w:pStyle w:val="Heading2Center"/>
        <w:rPr>
          <w:rtl/>
        </w:rPr>
      </w:pPr>
      <w:bookmarkStart w:id="1238" w:name="_Toc426799885"/>
      <w:r>
        <w:rPr>
          <w:rtl/>
        </w:rPr>
        <w:t>في أدعية العلل والأمراض</w:t>
      </w:r>
      <w:bookmarkEnd w:id="1238"/>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تقول للاوجاع</w:t>
      </w:r>
      <w:r w:rsidR="009A58AC">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 الغريق الغريب</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 560 ح 15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557 ح 6</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557 ح 20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562 ح 21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ابن ابي الحديد 20 / 316 برقم 625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بِسْمِ الله وَبِالله كَمْ مِنْ نِعْمَةٍ لله في عِرْقٍ ساكِنٍ وَغَيْرِ ساكِنٍ عَلى عَبْدٍ شاكِرٍ وَغَيْرَ شاكِرٍ</w:t>
      </w:r>
      <w:r w:rsidR="009A58AC">
        <w:rPr>
          <w:rtl/>
        </w:rPr>
        <w:t>،</w:t>
      </w:r>
      <w:r>
        <w:rPr>
          <w:rtl/>
        </w:rPr>
        <w:t xml:space="preserve"> وتأخذ لحيتك بيدك اليمنى بعد صلاة مفروضة وتقول ثلاث مرات</w:t>
      </w:r>
      <w:r w:rsidR="009A58AC">
        <w:rPr>
          <w:rtl/>
        </w:rPr>
        <w:t>:</w:t>
      </w:r>
    </w:p>
    <w:p w:rsidR="001B329E" w:rsidRDefault="001B329E" w:rsidP="003C7C01">
      <w:pPr>
        <w:pStyle w:val="libNormal"/>
        <w:rPr>
          <w:rtl/>
        </w:rPr>
      </w:pPr>
      <w:r w:rsidRPr="00524C63">
        <w:rPr>
          <w:rStyle w:val="libBold2Char"/>
          <w:rtl/>
        </w:rPr>
        <w:t>اللّهُمَّ فَرِّجْ عَنّي كُرْبَتي وَعَجِّلْ عافيَتي وَاكْشِفْ ضُرّي</w:t>
      </w:r>
      <w:r w:rsidR="009A58AC">
        <w:rPr>
          <w:rtl/>
        </w:rPr>
        <w:t>،</w:t>
      </w:r>
      <w:r>
        <w:rPr>
          <w:rtl/>
        </w:rPr>
        <w:t xml:space="preserve"> واحرص أن يكون</w:t>
      </w:r>
      <w:r>
        <w:rPr>
          <w:rFonts w:hint="cs"/>
          <w:rtl/>
        </w:rPr>
        <w:t xml:space="preserve"> </w:t>
      </w:r>
      <w:r>
        <w:rPr>
          <w:rtl/>
        </w:rPr>
        <w:t>ذلك مع دموع وبكاء</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ضع يدك على موضع الألم فقل</w:t>
      </w:r>
      <w:r w:rsidR="009A58AC">
        <w:rPr>
          <w:rtl/>
        </w:rPr>
        <w:t>:</w:t>
      </w:r>
      <w:r>
        <w:rPr>
          <w:rtl/>
        </w:rPr>
        <w:t xml:space="preserve"> </w:t>
      </w:r>
      <w:r w:rsidRPr="00524C63">
        <w:rPr>
          <w:rStyle w:val="libBold2Char"/>
          <w:rtl/>
        </w:rPr>
        <w:t xml:space="preserve">بِسْمِ الله وَبِالله مُحَمَّدٌ رَسولُ الله </w:t>
      </w:r>
      <w:r w:rsidRPr="003C7C01">
        <w:rPr>
          <w:rStyle w:val="libAlaemChar"/>
          <w:rtl/>
        </w:rPr>
        <w:t>صلى‌الله‌عليه‌وآله</w:t>
      </w:r>
      <w:r w:rsidRPr="00524C63">
        <w:rPr>
          <w:rStyle w:val="libBold2Char"/>
          <w:rtl/>
        </w:rPr>
        <w:t xml:space="preserve"> وَلاحَوْلَ وَلاقوَّةَ إِلاّ بِالله</w:t>
      </w:r>
      <w:r w:rsidR="009A58AC" w:rsidRPr="00524C63">
        <w:rPr>
          <w:rStyle w:val="libBold2Char"/>
          <w:rtl/>
        </w:rPr>
        <w:t>،</w:t>
      </w:r>
      <w:r w:rsidRPr="00524C63">
        <w:rPr>
          <w:rStyle w:val="libBold2Char"/>
          <w:rtl/>
        </w:rPr>
        <w:t xml:space="preserve"> اللّهُمَّ إمْسَحْ عَنّي ما أجِدُ</w:t>
      </w:r>
      <w:r w:rsidR="009A58AC">
        <w:rPr>
          <w:rtl/>
        </w:rPr>
        <w:t>،</w:t>
      </w:r>
      <w:r>
        <w:rPr>
          <w:rtl/>
        </w:rPr>
        <w:t xml:space="preserve"> وتمسح بيدك اليمنى موضع الوجع ثلاث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عن الباقر </w:t>
      </w:r>
      <w:r w:rsidRPr="003C7C01">
        <w:rPr>
          <w:rStyle w:val="libAlaemChar"/>
          <w:rtl/>
        </w:rPr>
        <w:t>عليه‌السلام</w:t>
      </w:r>
      <w:r>
        <w:rPr>
          <w:rtl/>
        </w:rPr>
        <w:t xml:space="preserve"> قال</w:t>
      </w:r>
      <w:r w:rsidR="009A58AC">
        <w:rPr>
          <w:rtl/>
        </w:rPr>
        <w:t>:</w:t>
      </w:r>
      <w:r>
        <w:rPr>
          <w:rtl/>
        </w:rPr>
        <w:t xml:space="preserve"> مرض علي </w:t>
      </w:r>
      <w:r w:rsidRPr="003C7C01">
        <w:rPr>
          <w:rStyle w:val="libAlaemChar"/>
          <w:rtl/>
        </w:rPr>
        <w:t>عليه‌السلام</w:t>
      </w:r>
      <w:r>
        <w:rPr>
          <w:rtl/>
        </w:rPr>
        <w:t xml:space="preserve"> فأتاه رسول الله </w:t>
      </w:r>
      <w:r w:rsidRPr="003C7C01">
        <w:rPr>
          <w:rStyle w:val="libAlaemChar"/>
          <w:rtl/>
        </w:rPr>
        <w:t>صلى‌الله‌عليه‌وآله</w:t>
      </w:r>
      <w:r w:rsidR="009A58AC">
        <w:rPr>
          <w:rtl/>
        </w:rPr>
        <w:t>،</w:t>
      </w:r>
      <w:r>
        <w:rPr>
          <w:rtl/>
        </w:rPr>
        <w:t xml:space="preserve"> فقال له</w:t>
      </w:r>
      <w:r w:rsidR="009A58AC">
        <w:rPr>
          <w:rtl/>
        </w:rPr>
        <w:t>:</w:t>
      </w:r>
      <w:r>
        <w:rPr>
          <w:rtl/>
        </w:rPr>
        <w:t xml:space="preserve"> قل</w:t>
      </w:r>
      <w:r w:rsidR="009A58AC">
        <w:rPr>
          <w:rtl/>
        </w:rPr>
        <w:t>:</w:t>
      </w:r>
      <w:r>
        <w:rPr>
          <w:rtl/>
        </w:rPr>
        <w:t xml:space="preserve"> </w:t>
      </w:r>
      <w:r w:rsidRPr="00524C63">
        <w:rPr>
          <w:rStyle w:val="libBold2Char"/>
          <w:rtl/>
        </w:rPr>
        <w:t>اللّهُمَّ إِنِّي أَسْأَلُكَ تَعْجيلَ عافيتِكَ وَصَبْراً عَلى بَليّتِكَ وَخُروجا</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إِلى رَحْمَتِكَ</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تضع يدك على موضع الوجع</w:t>
      </w:r>
      <w:r w:rsidR="009A58AC">
        <w:rPr>
          <w:rtl/>
        </w:rPr>
        <w:t>،</w:t>
      </w:r>
      <w:r>
        <w:rPr>
          <w:rtl/>
        </w:rPr>
        <w:t xml:space="preserve"> وتقول ثلاث مرات</w:t>
      </w:r>
      <w:r w:rsidR="009A58AC">
        <w:rPr>
          <w:rtl/>
        </w:rPr>
        <w:t>:</w:t>
      </w:r>
      <w:r>
        <w:rPr>
          <w:rtl/>
        </w:rPr>
        <w:t xml:space="preserve"> </w:t>
      </w:r>
      <w:r w:rsidRPr="00524C63">
        <w:rPr>
          <w:rStyle w:val="libBold2Char"/>
          <w:rtl/>
        </w:rPr>
        <w:t xml:space="preserve">اللّهُمَّ إِنِّي أَسْأَلُكَ بِحَقِّ القُرآنِ العَظيمِ الَّذي نَزَلَ بِهِ الرّوحُ الامينُ وَهوَ عِنْدَكَ في أمِّ الكِتابِ عَلّيٌ حَكيمٌ أنْ تَشْفيني بِشِفائِكَ وَتُداويني بِدَوائِكَ وَتُعافيني مِنْ بَلائِكَ وَتُصَلّيَ عَلى مُحَمَّدٍ وَآلِ مُحَمَّدٍ </w:t>
      </w:r>
      <w:r w:rsidRPr="003C7C01">
        <w:rPr>
          <w:rStyle w:val="libAlaemChar"/>
          <w:rtl/>
        </w:rPr>
        <w:t>عليهم‌السلام</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عن أبي حمزة قال</w:t>
      </w:r>
      <w:r w:rsidR="009A58AC">
        <w:rPr>
          <w:rtl/>
        </w:rPr>
        <w:t>:</w:t>
      </w:r>
      <w:r>
        <w:rPr>
          <w:rtl/>
        </w:rPr>
        <w:t xml:space="preserve"> عرض لي وجع في ركبتي</w:t>
      </w:r>
      <w:r w:rsidR="009A58AC">
        <w:rPr>
          <w:rtl/>
        </w:rPr>
        <w:t>،</w:t>
      </w:r>
      <w:r>
        <w:rPr>
          <w:rtl/>
        </w:rPr>
        <w:t xml:space="preserve"> فشكوت ذلك إلى الباقر </w:t>
      </w:r>
      <w:r w:rsidRPr="003C7C01">
        <w:rPr>
          <w:rStyle w:val="libAlaemChar"/>
          <w:rtl/>
        </w:rPr>
        <w:t>عليه‌السلام</w:t>
      </w:r>
      <w:r>
        <w:rPr>
          <w:rtl/>
        </w:rPr>
        <w:t xml:space="preserve"> فقال</w:t>
      </w:r>
      <w:r w:rsidR="009A58AC">
        <w:rPr>
          <w:rtl/>
        </w:rPr>
        <w:t>:</w:t>
      </w:r>
      <w:r>
        <w:rPr>
          <w:rtl/>
        </w:rPr>
        <w:t xml:space="preserve"> إذا أنت صلّيت فقل</w:t>
      </w:r>
      <w:r w:rsidR="009A58AC">
        <w:rPr>
          <w:rtl/>
        </w:rPr>
        <w:t>:</w:t>
      </w:r>
    </w:p>
    <w:p w:rsidR="001B329E" w:rsidRDefault="001B329E" w:rsidP="003C7C01">
      <w:pPr>
        <w:pStyle w:val="libNormal"/>
        <w:rPr>
          <w:rtl/>
        </w:rPr>
      </w:pPr>
      <w:r w:rsidRPr="00524C63">
        <w:rPr>
          <w:rStyle w:val="libBold2Char"/>
          <w:rtl/>
        </w:rPr>
        <w:t>يا أجْوَدَ مَنْ أعْطى وَيا أرْحَمَ مَنْ إسْتُرْحِمَ ارْحَمْ ضُعْفي وَقِلَّةَ حيلَتي</w:t>
      </w:r>
      <w:r w:rsidR="009A58AC" w:rsidRPr="00524C63">
        <w:rPr>
          <w:rStyle w:val="libBold2Char"/>
          <w:rtl/>
        </w:rPr>
        <w:t>،</w:t>
      </w:r>
      <w:r w:rsidRPr="00524C63">
        <w:rPr>
          <w:rStyle w:val="libBold2Char"/>
          <w:rtl/>
        </w:rPr>
        <w:t xml:space="preserve"> إعْفِني</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مِنْ وَجَعي</w:t>
      </w:r>
      <w:r w:rsidR="003C7C01">
        <w:rPr>
          <w:rtl/>
        </w:rPr>
        <w:t>.</w:t>
      </w:r>
      <w:r>
        <w:rPr>
          <w:rtl/>
        </w:rPr>
        <w:t xml:space="preserve"> قال ففعلته</w:t>
      </w:r>
      <w:r w:rsidR="009A58AC">
        <w:rPr>
          <w:rtl/>
        </w:rPr>
        <w:t>،</w:t>
      </w:r>
      <w:r>
        <w:rPr>
          <w:rtl/>
        </w:rPr>
        <w:t xml:space="preserve"> وعوفيت</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أوردنا في الباب الثالث ص 1071 دعوات يدعى بها للعلل والاسقام</w:t>
      </w:r>
      <w:r>
        <w:rPr>
          <w:rFonts w:hint="cs"/>
          <w:rtl/>
        </w:rPr>
        <w:t xml:space="preserve"> ص 792</w:t>
      </w:r>
      <w:r w:rsidR="003C7C01">
        <w:rPr>
          <w:rtl/>
        </w:rPr>
        <w:t>.</w:t>
      </w:r>
    </w:p>
    <w:p w:rsidR="001B329E" w:rsidRDefault="001B329E" w:rsidP="001B329E">
      <w:pPr>
        <w:pStyle w:val="Heading2Center"/>
        <w:rPr>
          <w:rtl/>
        </w:rPr>
      </w:pPr>
      <w:bookmarkStart w:id="1239" w:name="_Toc415301388"/>
      <w:bookmarkStart w:id="1240" w:name="_Toc426799886"/>
      <w:r>
        <w:rPr>
          <w:rtl/>
        </w:rPr>
        <w:t>الفصل التاسع</w:t>
      </w:r>
      <w:bookmarkEnd w:id="1239"/>
      <w:bookmarkEnd w:id="1240"/>
    </w:p>
    <w:p w:rsidR="001B329E" w:rsidRDefault="001B329E" w:rsidP="001B329E">
      <w:pPr>
        <w:pStyle w:val="Heading2Center"/>
        <w:rPr>
          <w:rtl/>
        </w:rPr>
      </w:pPr>
      <w:bookmarkStart w:id="1241" w:name="_Toc415301389"/>
      <w:bookmarkStart w:id="1242" w:name="_Toc426799887"/>
      <w:r>
        <w:rPr>
          <w:rtl/>
        </w:rPr>
        <w:t>في بعض الاحراز والعوذ</w:t>
      </w:r>
      <w:bookmarkEnd w:id="1241"/>
      <w:bookmarkEnd w:id="1242"/>
    </w:p>
    <w:p w:rsidR="001B329E" w:rsidRPr="00524C63" w:rsidRDefault="001B329E" w:rsidP="003C7C01">
      <w:pPr>
        <w:pStyle w:val="libNormal"/>
        <w:rPr>
          <w:rStyle w:val="libBold2Char"/>
          <w:rtl/>
        </w:rPr>
      </w:pPr>
      <w:r w:rsidRPr="00524C63">
        <w:rPr>
          <w:rStyle w:val="libBold2Char"/>
          <w:rtl/>
        </w:rPr>
        <w:t>الأول</w:t>
      </w:r>
      <w:r w:rsidR="009A58AC" w:rsidRPr="00524C63">
        <w:rPr>
          <w:rStyle w:val="libBold2Char"/>
          <w:rtl/>
        </w:rPr>
        <w:t>:</w:t>
      </w:r>
      <w:r>
        <w:rPr>
          <w:rtl/>
        </w:rPr>
        <w:t xml:space="preserve"> روي أنّه شكا رجل إلى الصادق </w:t>
      </w:r>
      <w:r w:rsidRPr="003C7C01">
        <w:rPr>
          <w:rStyle w:val="libAlaemChar"/>
          <w:rtl/>
        </w:rPr>
        <w:t>عليه‌السلام</w:t>
      </w:r>
      <w:r>
        <w:rPr>
          <w:rtl/>
        </w:rPr>
        <w:t xml:space="preserve"> الوحشة</w:t>
      </w:r>
      <w:r w:rsidR="003C7C01">
        <w:rPr>
          <w:rtl/>
        </w:rPr>
        <w:t>.</w:t>
      </w:r>
      <w:r>
        <w:rPr>
          <w:rtl/>
        </w:rPr>
        <w:t xml:space="preserve"> فقال </w:t>
      </w:r>
      <w:r w:rsidRPr="003C7C01">
        <w:rPr>
          <w:rStyle w:val="libAlaemChar"/>
          <w:rtl/>
        </w:rPr>
        <w:t>عليه‌السلام</w:t>
      </w:r>
      <w:r w:rsidR="009A58AC">
        <w:rPr>
          <w:rtl/>
        </w:rPr>
        <w:t>:</w:t>
      </w:r>
      <w:r>
        <w:rPr>
          <w:rtl/>
        </w:rPr>
        <w:t xml:space="preserve"> ألا أخبركم بشي إذا قلتموه</w:t>
      </w:r>
      <w:r w:rsidR="009A58AC">
        <w:rPr>
          <w:rtl/>
        </w:rPr>
        <w:t>،</w:t>
      </w:r>
      <w:r>
        <w:rPr>
          <w:rtl/>
        </w:rPr>
        <w:t xml:space="preserve"> لم تستوحشوا بليل أو نهار</w:t>
      </w:r>
      <w:r w:rsidR="009A58AC">
        <w:rPr>
          <w:rtl/>
        </w:rPr>
        <w:t>:</w:t>
      </w:r>
      <w:r>
        <w:rPr>
          <w:rtl/>
        </w:rPr>
        <w:t xml:space="preserve"> </w:t>
      </w:r>
      <w:r w:rsidRPr="00524C63">
        <w:rPr>
          <w:rStyle w:val="libBold2Char"/>
          <w:rtl/>
        </w:rPr>
        <w:t>بِسْمِ الله وَبِالله وَتَوَكَّلْتُ</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عَلى الله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566 ح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566 ح 10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وصبراً</w:t>
      </w:r>
      <w:r w:rsidR="009A58AC">
        <w:rPr>
          <w:rFonts w:hint="cs"/>
          <w:rtl/>
        </w:rPr>
        <w:t>.</w:t>
      </w:r>
      <w:r w:rsidR="003C7C01">
        <w:rPr>
          <w:rFonts w:hint="cs"/>
          <w:rtl/>
        </w:rPr>
        <w:t>..</w:t>
      </w:r>
      <w:r>
        <w:rPr>
          <w:rFonts w:hint="cs"/>
          <w:rtl/>
        </w:rPr>
        <w:t xml:space="preserve"> وخروجاً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567 ح 16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568 ح 18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المصدر</w:t>
      </w:r>
      <w:r w:rsidR="009A58AC">
        <w:rPr>
          <w:rFonts w:hint="cs"/>
          <w:rtl/>
        </w:rPr>
        <w:t>:</w:t>
      </w:r>
      <w:r>
        <w:rPr>
          <w:rFonts w:hint="cs"/>
          <w:rtl/>
        </w:rPr>
        <w:t xml:space="preserve"> وعافني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568 ح 19</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توكّلت</w:t>
      </w:r>
      <w:r w:rsidR="009A58AC">
        <w:rPr>
          <w:rFonts w:hint="cs"/>
          <w:rtl/>
        </w:rPr>
        <w:t>:</w:t>
      </w:r>
      <w:r>
        <w:rPr>
          <w:rFonts w:hint="cs"/>
          <w:rtl/>
        </w:rPr>
        <w:t xml:space="preserve"> خ</w:t>
      </w:r>
      <w:r w:rsidR="003C7C01">
        <w:rPr>
          <w:rFonts w:hint="cs"/>
          <w:rtl/>
        </w:rPr>
        <w:t>.</w:t>
      </w:r>
    </w:p>
    <w:p w:rsidR="001B329E" w:rsidRDefault="001B329E" w:rsidP="00524C63">
      <w:pPr>
        <w:pStyle w:val="libBold2"/>
        <w:rPr>
          <w:rtl/>
        </w:rPr>
      </w:pPr>
      <w:r>
        <w:rPr>
          <w:rtl/>
          <w:lang w:bidi="fa-IR"/>
        </w:rPr>
        <w:br w:type="page"/>
      </w:r>
    </w:p>
    <w:p w:rsidR="001B329E" w:rsidRPr="00654820" w:rsidRDefault="001B329E" w:rsidP="003C7C01">
      <w:pPr>
        <w:pStyle w:val="libBold2"/>
        <w:rPr>
          <w:rtl/>
        </w:rPr>
      </w:pPr>
      <w:r w:rsidRPr="00654820">
        <w:rPr>
          <w:rtl/>
        </w:rPr>
        <w:lastRenderedPageBreak/>
        <w:t>إنَّهُ</w:t>
      </w:r>
      <w:r>
        <w:rPr>
          <w:rFonts w:hint="cs"/>
          <w:rtl/>
        </w:rPr>
        <w:t xml:space="preserve"> </w:t>
      </w:r>
      <w:r w:rsidRPr="003C7C01">
        <w:rPr>
          <w:rStyle w:val="libFootnotenumChar"/>
          <w:rFonts w:hint="cs"/>
          <w:rtl/>
        </w:rPr>
        <w:t>(1)</w:t>
      </w:r>
      <w:r w:rsidRPr="00524C63">
        <w:rPr>
          <w:rtl/>
        </w:rPr>
        <w:t xml:space="preserve"> مَنْ يَتَوَكَّلْ عَلى الله فَهوَ حَسْبُهُ إنَّ الله بالِغُ أمْرِهِ قَدْ جَعَلَ</w:t>
      </w:r>
      <w:r w:rsidRPr="00524C63">
        <w:rPr>
          <w:rFonts w:hint="cs"/>
          <w:rtl/>
        </w:rPr>
        <w:t xml:space="preserve"> </w:t>
      </w:r>
      <w:r w:rsidRPr="00524C63">
        <w:rPr>
          <w:rtl/>
        </w:rPr>
        <w:t>الله لِكُلِّ شَيٍ قَدْراً</w:t>
      </w:r>
      <w:r w:rsidR="009A58AC" w:rsidRPr="00524C63">
        <w:rPr>
          <w:rtl/>
        </w:rPr>
        <w:t>،</w:t>
      </w:r>
      <w:r w:rsidRPr="00524C63">
        <w:rPr>
          <w:rtl/>
        </w:rPr>
        <w:t xml:space="preserve"> اللّهُمَّ اجْعَلْني في كَنَفِكَ وَفي جِوارِكَ وَاجْعَلْني في أمانِكَ وَفي مَنْعِكَ</w:t>
      </w:r>
      <w:r w:rsidR="003C7C01">
        <w:rPr>
          <w:rtl/>
          <w:lang w:bidi="fa-IR"/>
        </w:rPr>
        <w:t>.</w:t>
      </w:r>
      <w:r>
        <w:rPr>
          <w:rtl/>
        </w:rPr>
        <w:t xml:space="preserve"> وروي أن رجلاً قالها ثلاثين سنة وتركها ليلة فلسعته عقرب</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روي أنّه من بات في دار أو غرفة وحده</w:t>
      </w:r>
      <w:r w:rsidR="009A58AC">
        <w:rPr>
          <w:rtl/>
        </w:rPr>
        <w:t>،</w:t>
      </w:r>
      <w:r>
        <w:rPr>
          <w:rtl/>
        </w:rPr>
        <w:t xml:space="preserve"> فليقرأ اَّية الكرسي وليقل</w:t>
      </w:r>
      <w:r w:rsidR="009A58AC">
        <w:rPr>
          <w:rtl/>
        </w:rPr>
        <w:t>:</w:t>
      </w:r>
      <w:r>
        <w:rPr>
          <w:rtl/>
        </w:rPr>
        <w:t xml:space="preserve"> </w:t>
      </w:r>
      <w:r w:rsidRPr="00524C63">
        <w:rPr>
          <w:rStyle w:val="libBold2Char"/>
          <w:rtl/>
        </w:rPr>
        <w:t>اللّهُمَّ آنِسْ وَحْشَتي وَآمِنْ رَوْعَتي وَأعِنّي عَلى وَحْدَتي</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روي أنّه رقى النبي </w:t>
      </w:r>
      <w:r w:rsidRPr="003C7C01">
        <w:rPr>
          <w:rStyle w:val="libAlaemChar"/>
          <w:rtl/>
        </w:rPr>
        <w:t>صلى‌الله‌عليه‌وآله</w:t>
      </w:r>
      <w:r>
        <w:rPr>
          <w:rtl/>
        </w:rPr>
        <w:t xml:space="preserve"> حسناً وحسيناً </w:t>
      </w:r>
      <w:r w:rsidRPr="003C7C01">
        <w:rPr>
          <w:rStyle w:val="libAlaemChar"/>
          <w:rtl/>
        </w:rPr>
        <w:t>عليهما‌السلام</w:t>
      </w:r>
      <w:r>
        <w:rPr>
          <w:rtl/>
        </w:rPr>
        <w:t xml:space="preserve"> بهذه الكلمات</w:t>
      </w:r>
      <w:r w:rsidR="009A58AC">
        <w:rPr>
          <w:rtl/>
        </w:rPr>
        <w:t>:</w:t>
      </w:r>
      <w:r>
        <w:rPr>
          <w:rtl/>
        </w:rPr>
        <w:t xml:space="preserve"> </w:t>
      </w:r>
      <w:r w:rsidRPr="00524C63">
        <w:rPr>
          <w:rStyle w:val="libBold2Char"/>
          <w:rtl/>
        </w:rPr>
        <w:t>أعيذُكُما بِكَلِماتِ الله التّامَةِ وَأسْمائِهِ الحُسْنى كُلِّها عامَةً مِن شَرِّ السامَّةِ وَالهامَّةِ وَمِنْ شَرِّ كُلِّ عَينٍ لامّةٍ وَمِنْ شَرِّ حاسِدٍ إذا حَسَدَ</w:t>
      </w:r>
      <w:r w:rsidR="003C7C01">
        <w:rPr>
          <w:rtl/>
        </w:rPr>
        <w:t>.</w:t>
      </w:r>
      <w:r>
        <w:rPr>
          <w:rtl/>
        </w:rPr>
        <w:t xml:space="preserve"> ثم قال </w:t>
      </w:r>
      <w:r w:rsidRPr="003C7C01">
        <w:rPr>
          <w:rStyle w:val="libAlaemChar"/>
          <w:rtl/>
        </w:rPr>
        <w:t>عليه‌السلام</w:t>
      </w:r>
      <w:r>
        <w:rPr>
          <w:rtl/>
        </w:rPr>
        <w:t xml:space="preserve"> هكذا كان يعوذ إبراهيم إسماعيل وإسحاق</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روي أنّ رسول الله </w:t>
      </w:r>
      <w:r w:rsidRPr="003C7C01">
        <w:rPr>
          <w:rStyle w:val="libAlaemChar"/>
          <w:rtl/>
        </w:rPr>
        <w:t>صلى‌الله‌عليه‌وآله</w:t>
      </w:r>
      <w:r>
        <w:rPr>
          <w:rtl/>
        </w:rPr>
        <w:t xml:space="preserve"> كان في بعض مغازيه</w:t>
      </w:r>
      <w:r w:rsidR="009A58AC">
        <w:rPr>
          <w:rtl/>
        </w:rPr>
        <w:t>،</w:t>
      </w:r>
      <w:r>
        <w:rPr>
          <w:rtl/>
        </w:rPr>
        <w:t xml:space="preserve"> إذا شكوا إليه البراغيث أنها تؤذيهم</w:t>
      </w:r>
      <w:r w:rsidR="009A58AC">
        <w:rPr>
          <w:rtl/>
        </w:rPr>
        <w:t>،</w:t>
      </w:r>
      <w:r>
        <w:rPr>
          <w:rtl/>
        </w:rPr>
        <w:t xml:space="preserve"> قال إذا أخذ أحدكم مضجعه</w:t>
      </w:r>
      <w:r w:rsidR="009A58AC">
        <w:rPr>
          <w:rtl/>
        </w:rPr>
        <w:t>،</w:t>
      </w:r>
      <w:r>
        <w:rPr>
          <w:rtl/>
        </w:rPr>
        <w:t xml:space="preserve"> فليقل</w:t>
      </w:r>
      <w:r w:rsidR="009A58AC">
        <w:rPr>
          <w:rtl/>
        </w:rPr>
        <w:t>:</w:t>
      </w:r>
      <w:r>
        <w:rPr>
          <w:rtl/>
        </w:rPr>
        <w:t xml:space="preserve"> </w:t>
      </w:r>
      <w:r w:rsidRPr="00524C63">
        <w:rPr>
          <w:rStyle w:val="libBold2Char"/>
          <w:rtl/>
        </w:rPr>
        <w:t>أيُّها الاسوَدُ الوثّابُ الَّذي لايُبالي غَلْقا وَلابابا عَزَمْتُ عَلَيْكَ بِأُمِّ الكِتابِ أنْ لاتُؤذيني وَأصْحابي إِلى أنْ يَذْهَبُ اللَّيْلُ وَيَجيَ الصُّبْحُ بِما جاءَ</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روي أن أمير المؤمنين </w:t>
      </w:r>
      <w:r w:rsidRPr="003C7C01">
        <w:rPr>
          <w:rStyle w:val="libAlaemChar"/>
          <w:rtl/>
        </w:rPr>
        <w:t>عليه‌السلام</w:t>
      </w:r>
      <w:r>
        <w:rPr>
          <w:rtl/>
        </w:rPr>
        <w:t xml:space="preserve"> قال</w:t>
      </w:r>
      <w:r w:rsidR="009A58AC">
        <w:rPr>
          <w:rtl/>
        </w:rPr>
        <w:t>:</w:t>
      </w:r>
      <w:r>
        <w:rPr>
          <w:rtl/>
        </w:rPr>
        <w:t xml:space="preserve"> إذا رأيت السَّبع فقل</w:t>
      </w:r>
      <w:r w:rsidR="009A58AC">
        <w:rPr>
          <w:rtl/>
        </w:rPr>
        <w:t>:</w:t>
      </w:r>
      <w:r>
        <w:rPr>
          <w:rtl/>
        </w:rPr>
        <w:t xml:space="preserve"> </w:t>
      </w:r>
      <w:r w:rsidRPr="00524C63">
        <w:rPr>
          <w:rStyle w:val="libBold2Char"/>
          <w:rtl/>
        </w:rPr>
        <w:t>أعوذُ بِرَبِّ دانيالَ وَالجُبِّ مِنْ كُلِّ أسَدٍ مُسْتأسِدٍ</w:t>
      </w:r>
      <w:r>
        <w:rPr>
          <w:rFonts w:hint="cs"/>
          <w:rtl/>
        </w:rPr>
        <w:t xml:space="preserve"> </w:t>
      </w:r>
      <w:r w:rsidRPr="003C7C01">
        <w:rPr>
          <w:rStyle w:val="libFootnotenumChar"/>
          <w:rFonts w:hint="cs"/>
          <w:rtl/>
        </w:rPr>
        <w:t>(6) (7)</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أنك إذا لقيت سبعا</w:t>
      </w:r>
      <w:r w:rsidR="009A58AC">
        <w:rPr>
          <w:rtl/>
        </w:rPr>
        <w:t>،</w:t>
      </w:r>
      <w:r>
        <w:rPr>
          <w:rtl/>
        </w:rPr>
        <w:t xml:space="preserve"> فاقرأ في وجهه اَّية الكرسي</w:t>
      </w:r>
      <w:r w:rsidR="009A58AC">
        <w:rPr>
          <w:rtl/>
        </w:rPr>
        <w:t>،</w:t>
      </w:r>
      <w:r>
        <w:rPr>
          <w:rtl/>
        </w:rPr>
        <w:t xml:space="preserve"> وقل له</w:t>
      </w:r>
      <w:r w:rsidR="009A58AC">
        <w:rPr>
          <w:rtl/>
        </w:rPr>
        <w:t>:</w:t>
      </w:r>
      <w:r>
        <w:rPr>
          <w:rtl/>
        </w:rPr>
        <w:t xml:space="preserve"> </w:t>
      </w:r>
      <w:r w:rsidRPr="00524C63">
        <w:rPr>
          <w:rStyle w:val="libBold2Char"/>
          <w:rtl/>
        </w:rPr>
        <w:t xml:space="preserve">عَزَمْتُ عَلَيْكَ بِعَزيمَةِ الله وعَزيمَةِ مُحَمَّدٍ </w:t>
      </w:r>
      <w:r w:rsidRPr="003C7C01">
        <w:rPr>
          <w:rStyle w:val="libAlaemChar"/>
          <w:rtl/>
        </w:rPr>
        <w:t>صلى‌الله‌عليه‌وآله</w:t>
      </w:r>
      <w:r w:rsidRPr="00524C63">
        <w:rPr>
          <w:rStyle w:val="libBold2Char"/>
          <w:rtl/>
        </w:rPr>
        <w:t xml:space="preserve"> وَعَزيمَةِ سُلَيمانَ بِنِ داودَ وَعَزيمَةِ أميرِ المؤمِنينَ عَليِّ بِنْ أبي طالِبٍ </w:t>
      </w:r>
      <w:r w:rsidRPr="003C7C01">
        <w:rPr>
          <w:rStyle w:val="libAlaemChar"/>
          <w:rtl/>
        </w:rPr>
        <w:t>عليه‌السلام</w:t>
      </w:r>
      <w:r w:rsidRPr="00524C63">
        <w:rPr>
          <w:rStyle w:val="libBold2Char"/>
          <w:rtl/>
        </w:rPr>
        <w:t xml:space="preserve"> وَالأَئِمَّةِ الطّاهرينَ </w:t>
      </w:r>
      <w:r w:rsidRPr="003C7C01">
        <w:rPr>
          <w:rStyle w:val="libAlaemChar"/>
          <w:rtl/>
        </w:rPr>
        <w:t>عليهم‌السلام</w:t>
      </w:r>
      <w:r w:rsidRPr="00524C63">
        <w:rPr>
          <w:rStyle w:val="libBold2Char"/>
          <w:rtl/>
        </w:rPr>
        <w:t xml:space="preserve"> مِنْ بَعْدِهِ</w:t>
      </w:r>
      <w:r w:rsidR="009A58AC">
        <w:rPr>
          <w:rtl/>
        </w:rPr>
        <w:t>،</w:t>
      </w:r>
      <w:r>
        <w:rPr>
          <w:rtl/>
        </w:rPr>
        <w:t xml:space="preserve"> فإنه سينصرف عنك إن شاء الله تعالى</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عن رسول الله </w:t>
      </w:r>
      <w:r w:rsidRPr="003C7C01">
        <w:rPr>
          <w:rStyle w:val="libAlaemChar"/>
          <w:rtl/>
        </w:rPr>
        <w:t>صلى‌الله‌عليه‌وآله</w:t>
      </w:r>
      <w:r>
        <w:rPr>
          <w:rtl/>
        </w:rPr>
        <w:t xml:space="preserve"> أنه قال لأمير المؤمنين </w:t>
      </w:r>
      <w:r w:rsidRPr="003C7C01">
        <w:rPr>
          <w:rStyle w:val="libAlaemChar"/>
          <w:rtl/>
        </w:rPr>
        <w:t>عليه‌السلام</w:t>
      </w:r>
      <w:r w:rsidR="009A58AC">
        <w:rPr>
          <w:rtl/>
        </w:rPr>
        <w:t>،</w:t>
      </w:r>
      <w:r>
        <w:rPr>
          <w:rtl/>
        </w:rPr>
        <w:t xml:space="preserve"> إذا وقعت في ورطة أو بليّة فقل</w:t>
      </w:r>
      <w:r w:rsidR="009A58AC">
        <w:rPr>
          <w:rtl/>
        </w:rPr>
        <w:t>:</w:t>
      </w:r>
      <w:r>
        <w:rPr>
          <w:rtl/>
        </w:rPr>
        <w:t xml:space="preserve"> </w:t>
      </w:r>
      <w:r w:rsidRPr="00524C63">
        <w:rPr>
          <w:rStyle w:val="libBold2Char"/>
          <w:rtl/>
        </w:rPr>
        <w:t>بِسْمِ الله الرَّحْمنِ الرّحيمِ</w:t>
      </w:r>
      <w:r w:rsidRPr="00524C63">
        <w:rPr>
          <w:rStyle w:val="libBold2Char"/>
          <w:rFonts w:hint="cs"/>
          <w:rtl/>
        </w:rPr>
        <w:t xml:space="preserve"> </w:t>
      </w:r>
      <w:r w:rsidRPr="00524C63">
        <w:rPr>
          <w:rStyle w:val="libBold2Char"/>
          <w:rtl/>
        </w:rPr>
        <w:t>وَلاحَوْلَ وَلاقوَّةَ إِلاّ بِالله العَليّ العظيمِ</w:t>
      </w:r>
      <w:r w:rsidR="009A58AC">
        <w:rPr>
          <w:rtl/>
        </w:rPr>
        <w:t>،</w:t>
      </w:r>
      <w:r>
        <w:rPr>
          <w:rtl/>
        </w:rPr>
        <w:t xml:space="preserve"> فان الله عزَّ وجلَّ يصرف عنك ما يشاء من أنواع البلاء</w:t>
      </w:r>
      <w:r>
        <w:rPr>
          <w:rFonts w:hint="cs"/>
          <w:rtl/>
        </w:rPr>
        <w:t xml:space="preserve"> </w:t>
      </w:r>
      <w:r w:rsidRPr="003C7C01">
        <w:rPr>
          <w:rStyle w:val="libFootnotenumChar"/>
          <w:rFonts w:hint="cs"/>
          <w:rtl/>
        </w:rPr>
        <w:t>(9)</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وإنّه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568 ح 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573 ح 13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569 ح 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571 ح 8</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وأسد مستأسد</w:t>
      </w:r>
      <w:r w:rsidR="009A58AC">
        <w:rPr>
          <w:rFonts w:hint="cs"/>
          <w:rtl/>
        </w:rPr>
        <w:t>:</w:t>
      </w:r>
      <w:r>
        <w:rPr>
          <w:rFonts w:hint="cs"/>
          <w:rtl/>
        </w:rPr>
        <w:t xml:space="preserve"> أي قوّة مجتريء</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571 ح 9 وفي هامشه تفسير للحديث</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الكافي 2 / 572 ح 11</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الكافي 2 / 573 ح 14</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2Center"/>
        <w:rPr>
          <w:rtl/>
        </w:rPr>
      </w:pPr>
      <w:bookmarkStart w:id="1243" w:name="_Toc415301390"/>
      <w:bookmarkStart w:id="1244" w:name="_Toc426799888"/>
      <w:r>
        <w:rPr>
          <w:rtl/>
        </w:rPr>
        <w:lastRenderedPageBreak/>
        <w:t>الفصل العاشر</w:t>
      </w:r>
      <w:bookmarkEnd w:id="1243"/>
      <w:bookmarkEnd w:id="1244"/>
    </w:p>
    <w:p w:rsidR="001B329E" w:rsidRDefault="001B329E" w:rsidP="001B329E">
      <w:pPr>
        <w:pStyle w:val="Heading2Center"/>
        <w:rPr>
          <w:rtl/>
        </w:rPr>
      </w:pPr>
      <w:bookmarkStart w:id="1245" w:name="_Toc415301391"/>
      <w:bookmarkStart w:id="1246" w:name="_Toc426799889"/>
      <w:r>
        <w:rPr>
          <w:rtl/>
        </w:rPr>
        <w:t>في دعوات موجزات لجميع حوائج الدنيا والآخرة</w:t>
      </w:r>
      <w:bookmarkEnd w:id="1245"/>
      <w:bookmarkEnd w:id="1246"/>
    </w:p>
    <w:p w:rsidR="001B329E" w:rsidRDefault="001B329E" w:rsidP="003C7C01">
      <w:pPr>
        <w:pStyle w:val="libNormal"/>
        <w:rPr>
          <w:rtl/>
        </w:rPr>
      </w:pPr>
      <w:r>
        <w:rPr>
          <w:rtl/>
        </w:rPr>
        <w:t>ويذكر منها هنا ثلاثون دعاءً</w:t>
      </w:r>
      <w:r w:rsidR="009A58AC">
        <w:rPr>
          <w:rtl/>
        </w:rPr>
        <w:t>:</w:t>
      </w:r>
    </w:p>
    <w:p w:rsidR="001B329E" w:rsidRPr="00524C63" w:rsidRDefault="001B329E" w:rsidP="003C7C01">
      <w:pPr>
        <w:pStyle w:val="libNormal"/>
        <w:rPr>
          <w:rStyle w:val="libBold2Char"/>
          <w:rtl/>
        </w:rPr>
      </w:pPr>
      <w:bookmarkStart w:id="1247" w:name="_Toc415301392"/>
      <w:bookmarkStart w:id="1248" w:name="_Toc426799890"/>
      <w:r w:rsidRPr="00523502">
        <w:rPr>
          <w:rStyle w:val="Heading3Char"/>
          <w:rtl/>
        </w:rPr>
        <w:t>الأول</w:t>
      </w:r>
      <w:r w:rsidR="009A58AC">
        <w:rPr>
          <w:rStyle w:val="Heading3Char"/>
          <w:rtl/>
        </w:rPr>
        <w:t>:</w:t>
      </w:r>
      <w:bookmarkEnd w:id="1247"/>
      <w:bookmarkEnd w:id="1248"/>
      <w:r w:rsidRPr="00524C63">
        <w:rPr>
          <w:rStyle w:val="libBold2Char"/>
          <w:rtl/>
        </w:rPr>
        <w:t xml:space="preserve"> عن الصادق </w:t>
      </w:r>
      <w:r w:rsidRPr="003C7C01">
        <w:rPr>
          <w:rStyle w:val="libAlaemChar"/>
          <w:rtl/>
        </w:rPr>
        <w:t>عليه‌السلام</w:t>
      </w:r>
      <w:r w:rsidRPr="00524C63">
        <w:rPr>
          <w:rStyle w:val="libBold2Char"/>
          <w:rtl/>
        </w:rPr>
        <w:t xml:space="preserve"> قال</w:t>
      </w:r>
      <w:r w:rsidR="009A58AC" w:rsidRPr="00524C63">
        <w:rPr>
          <w:rStyle w:val="libBold2Char"/>
          <w:rtl/>
        </w:rPr>
        <w:t>:</w:t>
      </w:r>
      <w:r w:rsidRPr="00524C63">
        <w:rPr>
          <w:rStyle w:val="libBold2Char"/>
          <w:rtl/>
        </w:rPr>
        <w:t xml:space="preserve"> اللّهُمَّ اجْعَلْني أخْشاكَ كأني أراكَ وَأسْعِدْني بِتَقْواكَ</w:t>
      </w:r>
      <w:r w:rsidR="009A58AC" w:rsidRPr="00524C63">
        <w:rPr>
          <w:rStyle w:val="libBold2Char"/>
          <w:rtl/>
        </w:rPr>
        <w:t>،</w:t>
      </w:r>
      <w:r w:rsidRPr="00524C63">
        <w:rPr>
          <w:rStyle w:val="libBold2Char"/>
          <w:rtl/>
        </w:rPr>
        <w:t xml:space="preserve"> وَلاتُشْقِني بِنَشْطي لِمَعاصيكَ وَخِرْ لي في قَضائِكَ وَبارِكْ لي في قَدَرِكَ حَتّى لا أحُبَّ تأخيرَ ما عَجّلْتَ وَلاتَعْجيلَ ماأخّرْتَ</w:t>
      </w:r>
      <w:r w:rsidR="009A58AC" w:rsidRPr="00524C63">
        <w:rPr>
          <w:rStyle w:val="libBold2Char"/>
          <w:rtl/>
        </w:rPr>
        <w:t>،</w:t>
      </w:r>
      <w:r w:rsidRPr="00524C63">
        <w:rPr>
          <w:rStyle w:val="libBold2Char"/>
          <w:rtl/>
        </w:rPr>
        <w:t xml:space="preserve"> واجْعَلْ غِناي في نَفْسي وَمَتِعْني في سَمْعي وَبَصَري وَاجْعَلْهُما الوارِثَيْنِ مِنّي</w:t>
      </w:r>
      <w:r w:rsidR="009A58AC" w:rsidRPr="00524C63">
        <w:rPr>
          <w:rStyle w:val="libBold2Char"/>
          <w:rtl/>
        </w:rPr>
        <w:t>،</w:t>
      </w:r>
      <w:r w:rsidRPr="00524C63">
        <w:rPr>
          <w:rStyle w:val="libBold2Char"/>
          <w:rtl/>
        </w:rPr>
        <w:t xml:space="preserve"> وَانْصِرْني عَلى مَنْ ظَلَمَني وَأرِني فيهِ قُدْرَتَكَ يا رَبِّ وَأقِرَّ بِفَضْلِكَ عَيْني</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3C7C01">
      <w:pPr>
        <w:pStyle w:val="libNormal"/>
        <w:rPr>
          <w:rtl/>
        </w:rPr>
      </w:pPr>
      <w:bookmarkStart w:id="1249" w:name="_Toc415301393"/>
      <w:bookmarkStart w:id="1250" w:name="_Toc426799891"/>
      <w:r w:rsidRPr="00523502">
        <w:rPr>
          <w:rStyle w:val="Heading3Char"/>
          <w:rtl/>
        </w:rPr>
        <w:t>الثاني</w:t>
      </w:r>
      <w:r w:rsidR="009A58AC">
        <w:rPr>
          <w:rStyle w:val="Heading3Char"/>
          <w:rtl/>
        </w:rPr>
        <w:t>:</w:t>
      </w:r>
      <w:bookmarkEnd w:id="1249"/>
      <w:bookmarkEnd w:id="1250"/>
      <w:r>
        <w:rPr>
          <w:rtl/>
        </w:rPr>
        <w:t xml:space="preserve"> وعنه </w:t>
      </w:r>
      <w:r w:rsidRPr="003C7C01">
        <w:rPr>
          <w:rStyle w:val="libAlaemChar"/>
          <w:rtl/>
        </w:rPr>
        <w:t>عليه‌السلام</w:t>
      </w:r>
      <w:r>
        <w:rPr>
          <w:rtl/>
        </w:rPr>
        <w:t xml:space="preserve"> أيضاً قال</w:t>
      </w:r>
      <w:r w:rsidR="009A58AC">
        <w:rPr>
          <w:rtl/>
        </w:rPr>
        <w:t>:</w:t>
      </w:r>
      <w:r>
        <w:rPr>
          <w:rtl/>
        </w:rPr>
        <w:t xml:space="preserve"> قل</w:t>
      </w:r>
      <w:r w:rsidR="009A58AC">
        <w:rPr>
          <w:rtl/>
        </w:rPr>
        <w:t>:</w:t>
      </w:r>
      <w:r>
        <w:rPr>
          <w:rtl/>
        </w:rPr>
        <w:t xml:space="preserve"> </w:t>
      </w:r>
      <w:r w:rsidRPr="00524C63">
        <w:rPr>
          <w:rStyle w:val="libBold2Char"/>
          <w:rtl/>
        </w:rPr>
        <w:t>اللّهُمَّ أعِنّي عَلى هَوْلِ يَوْمِ القيامَةِ</w:t>
      </w:r>
      <w:r w:rsidR="009A58AC" w:rsidRPr="00524C63">
        <w:rPr>
          <w:rStyle w:val="libBold2Char"/>
          <w:rtl/>
        </w:rPr>
        <w:t>،</w:t>
      </w:r>
      <w:r w:rsidRPr="00524C63">
        <w:rPr>
          <w:rStyle w:val="libBold2Char"/>
          <w:rtl/>
        </w:rPr>
        <w:t xml:space="preserve"> وَأخْرِجْني مِنَ الدُّنْيا سالِما</w:t>
      </w:r>
      <w:r w:rsidR="009A58AC" w:rsidRPr="00524C63">
        <w:rPr>
          <w:rStyle w:val="libBold2Char"/>
          <w:rtl/>
        </w:rPr>
        <w:t>،</w:t>
      </w:r>
      <w:r w:rsidRPr="00524C63">
        <w:rPr>
          <w:rStyle w:val="libBold2Char"/>
          <w:rtl/>
        </w:rPr>
        <w:t xml:space="preserve"> وَزَوِّجني مِنَ الحورِ العينِ</w:t>
      </w:r>
      <w:r w:rsidR="009A58AC" w:rsidRPr="00524C63">
        <w:rPr>
          <w:rStyle w:val="libBold2Char"/>
          <w:rtl/>
        </w:rPr>
        <w:t>،</w:t>
      </w:r>
      <w:r w:rsidRPr="00524C63">
        <w:rPr>
          <w:rStyle w:val="libBold2Char"/>
          <w:rtl/>
        </w:rPr>
        <w:t xml:space="preserve"> وَاكْفِني مؤُونَتي وَمؤُونَةَ عيالي وَمؤُونَةَ النّاسِ</w:t>
      </w:r>
      <w:r w:rsidR="009A58AC" w:rsidRPr="00524C63">
        <w:rPr>
          <w:rStyle w:val="libBold2Char"/>
          <w:rtl/>
        </w:rPr>
        <w:t>،</w:t>
      </w:r>
      <w:r w:rsidRPr="00524C63">
        <w:rPr>
          <w:rStyle w:val="libBold2Char"/>
          <w:rtl/>
        </w:rPr>
        <w:t xml:space="preserve"> وَأدْخِلْني بِرَحْمَتِكَ في عِبادِكَ الصالِحينَ</w:t>
      </w:r>
      <w:r w:rsidRPr="00524C63">
        <w:rPr>
          <w:rStyle w:val="libBold2Char"/>
          <w:rFonts w:hint="cs"/>
          <w:rtl/>
        </w:rPr>
        <w:t xml:space="preserve"> </w:t>
      </w:r>
      <w:r w:rsidRPr="003C7C01">
        <w:rPr>
          <w:rStyle w:val="libFootnotenumChar"/>
          <w:rFonts w:hint="cs"/>
          <w:rtl/>
        </w:rPr>
        <w:t>(2)</w:t>
      </w:r>
      <w:r w:rsidR="003C7C01">
        <w:rPr>
          <w:rtl/>
        </w:rPr>
        <w:t>.</w:t>
      </w:r>
    </w:p>
    <w:p w:rsidR="001B329E" w:rsidRPr="00003026" w:rsidRDefault="001B329E" w:rsidP="003C7C01">
      <w:pPr>
        <w:pStyle w:val="libNormal"/>
        <w:rPr>
          <w:rtl/>
        </w:rPr>
      </w:pPr>
      <w:r w:rsidRPr="00524C63">
        <w:rPr>
          <w:rStyle w:val="libBold2Char"/>
          <w:rtl/>
        </w:rPr>
        <w:t>الثالث</w:t>
      </w:r>
      <w:r w:rsidR="009A58AC" w:rsidRPr="00524C63">
        <w:rPr>
          <w:rStyle w:val="libBold2Char"/>
          <w:rtl/>
        </w:rPr>
        <w:t>:</w:t>
      </w:r>
      <w:r>
        <w:rPr>
          <w:rtl/>
        </w:rPr>
        <w:t xml:space="preserve"> هذا الدعاء يصرف عن الذنوب وهو جامع لطالب الدنيا والآخرة</w:t>
      </w:r>
      <w:r w:rsidR="009A58AC">
        <w:rPr>
          <w:rtl/>
        </w:rPr>
        <w:t>:</w:t>
      </w:r>
      <w:r>
        <w:rPr>
          <w:rtl/>
        </w:rPr>
        <w:t xml:space="preserve"> </w:t>
      </w:r>
      <w:r w:rsidRPr="00524C63">
        <w:rPr>
          <w:rStyle w:val="libBold2Char"/>
          <w:rtl/>
        </w:rPr>
        <w:t>بِسْمِ الله الرَّحْمنِ الرّحيمِ</w:t>
      </w:r>
      <w:r w:rsidR="009A58AC" w:rsidRPr="00524C63">
        <w:rPr>
          <w:rStyle w:val="libBold2Char"/>
          <w:rtl/>
        </w:rPr>
        <w:t>،</w:t>
      </w:r>
      <w:r w:rsidRPr="00524C63">
        <w:rPr>
          <w:rStyle w:val="libBold2Char"/>
          <w:rtl/>
        </w:rPr>
        <w:t xml:space="preserve"> يا مَنْ أظْهَرَ الجَميلَ وَسَتَرَ القَبيحَ وَلَمْ يَهْتِكِ السِتْرَ عَنّي يا كَريمَ العَفْوِ يا حَسَنَ التَّجاوِزِ يا واسِعَ المَغْفِرَةِ وَياباسِطَ اليَدَيْنِ بالرَّحْمَةِ يا صاحِبَ كُلِّ نَجْوى يا مُنْتَهى كُلِّ شَكْوى يا كَريمَ الصَّفْحِ يا عَظيمَ المَنِّ يا مُبْتَدِيِ كُلِّ نِعْمَةٍ قَبْلَ إسْتِحْقاقِها</w:t>
      </w:r>
      <w:r w:rsidR="009A58AC" w:rsidRPr="00524C63">
        <w:rPr>
          <w:rStyle w:val="libBold2Char"/>
          <w:rtl/>
        </w:rPr>
        <w:t>،</w:t>
      </w:r>
      <w:r w:rsidRPr="00524C63">
        <w:rPr>
          <w:rStyle w:val="libBold2Char"/>
          <w:rtl/>
        </w:rPr>
        <w:t xml:space="preserve"> يا رَبّاهُ يا سَيّداهُ يا مَولياهُ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يا غايَتاهُ يا غِياثاهُ صَلِّ عَلى مُحَمَّدٍ وَآلِ مُحَمَّدٍ</w:t>
      </w:r>
      <w:r w:rsidR="009A58AC" w:rsidRPr="00524C63">
        <w:rPr>
          <w:rStyle w:val="libBold2Char"/>
          <w:rtl/>
        </w:rPr>
        <w:t>،</w:t>
      </w:r>
      <w:r w:rsidRPr="00524C63">
        <w:rPr>
          <w:rStyle w:val="libBold2Char"/>
          <w:rtl/>
        </w:rPr>
        <w:t xml:space="preserve"> وَأَسْأَلُكَ</w:t>
      </w:r>
      <w:r w:rsidRPr="00524C63">
        <w:rPr>
          <w:rStyle w:val="libBold2Char"/>
          <w:rFonts w:hint="cs"/>
          <w:rtl/>
        </w:rPr>
        <w:t xml:space="preserve"> </w:t>
      </w:r>
      <w:r w:rsidRPr="00524C63">
        <w:rPr>
          <w:rStyle w:val="libBold2Char"/>
          <w:rtl/>
        </w:rPr>
        <w:t>أنْ لاتَجْعَلْني في النّارِ</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الرابع</w:t>
      </w:r>
      <w:r w:rsidR="009A58AC" w:rsidRPr="00524C63">
        <w:rPr>
          <w:rStyle w:val="libBold2Char"/>
          <w:rtl/>
        </w:rPr>
        <w:t>:</w:t>
      </w:r>
      <w:r>
        <w:rPr>
          <w:rtl/>
        </w:rPr>
        <w:t xml:space="preserve"> روي عن الصادق صلوات الله عليه أنّه دعا بهذا الدعاء</w:t>
      </w:r>
      <w:r w:rsidR="009A58AC">
        <w:rPr>
          <w:rtl/>
        </w:rPr>
        <w:t>:</w:t>
      </w:r>
      <w:r>
        <w:rPr>
          <w:rFonts w:hint="cs"/>
          <w:rtl/>
        </w:rPr>
        <w:t xml:space="preserve"> </w:t>
      </w:r>
      <w:r w:rsidRPr="00524C63">
        <w:rPr>
          <w:rStyle w:val="libBold2Char"/>
          <w:rFonts w:hint="cs"/>
          <w:rtl/>
        </w:rPr>
        <w:t>اللهم</w:t>
      </w:r>
      <w:r w:rsidRPr="00524C63">
        <w:rPr>
          <w:rStyle w:val="libBold2Char"/>
          <w:rtl/>
        </w:rPr>
        <w:t xml:space="preserve"> أنْتَ ثِقَتي في كُلِّ كُرْبَةٍ وأنْتَ رَجائي في كُلِّ شِدَّةٍ وَأنْتَ لي في كُلِّ أمْرٍ نَزَلَ بي ثقة وَعِدَّةٌ</w:t>
      </w:r>
      <w:r w:rsidR="009A58AC" w:rsidRPr="00524C63">
        <w:rPr>
          <w:rStyle w:val="libBold2Char"/>
          <w:rtl/>
        </w:rPr>
        <w:t>،</w:t>
      </w:r>
      <w:r w:rsidRPr="00524C63">
        <w:rPr>
          <w:rStyle w:val="libBold2Char"/>
          <w:rtl/>
        </w:rPr>
        <w:t xml:space="preserve"> كَمْ مِنْ كَرْبٍ يَضْعُفُ عَنْهُ الفؤادُ وتَقِلُّ فيهِ الحيلَةُ وَيَخْذُلُ عَنْهُ القَريبُ وَالبَعيدُ وَيَشْمَتُ بِهِ العَدُوُ وَتُعْييني فيهِ الامورُ أنْزَلْتُهُ بِكَ وشَكَوْتُهُ إلَيْكَ وَاعيا فيهِ عَمّنْ سِواكَ فَفَرَّجْتَهُ وَكَشَفْتَهُ وَكَفَيْتَنيهِ</w:t>
      </w:r>
      <w:r w:rsidR="009A58AC" w:rsidRPr="00524C63">
        <w:rPr>
          <w:rStyle w:val="libBold2Char"/>
          <w:rtl/>
        </w:rPr>
        <w:t>،</w:t>
      </w:r>
      <w:r w:rsidRPr="00524C63">
        <w:rPr>
          <w:rStyle w:val="libBold2Char"/>
          <w:rtl/>
        </w:rPr>
        <w:t xml:space="preserve"> فَأنْتَ وَليُّ كُلِّ نِعْمَةٍ وَصاحِبُ كُلِّ حاجَةٍ وَمُنْتَهى كُلِّ رَغْبَةٍ فَلَكَ الحَمْدُ كَثِيراً وَلَكَ المَنُّ فاضِلاً</w:t>
      </w:r>
      <w:r>
        <w:rPr>
          <w:rFonts w:hint="cs"/>
          <w:rtl/>
        </w:rPr>
        <w:t xml:space="preserve"> </w:t>
      </w:r>
      <w:r w:rsidRPr="003C7C01">
        <w:rPr>
          <w:rStyle w:val="libFootnotenumChar"/>
          <w:rFonts w:hint="cs"/>
          <w:rtl/>
        </w:rPr>
        <w:t>(5)</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577 ح 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578 ح 2</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مولاه يا غايتاه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578 ح 4</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578 ح 5</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أقول</w:t>
      </w:r>
      <w:r w:rsidR="009A58AC" w:rsidRPr="00524C63">
        <w:rPr>
          <w:rStyle w:val="libBold2Char"/>
          <w:rtl/>
        </w:rPr>
        <w:t>:</w:t>
      </w:r>
      <w:r>
        <w:rPr>
          <w:rtl/>
        </w:rPr>
        <w:t xml:space="preserve"> هذا الدعاء هو دعاء رسول الله </w:t>
      </w:r>
      <w:r w:rsidRPr="003C7C01">
        <w:rPr>
          <w:rStyle w:val="libAlaemChar"/>
          <w:rtl/>
        </w:rPr>
        <w:t>صلى‌الله‌عليه‌وآله</w:t>
      </w:r>
      <w:r>
        <w:rPr>
          <w:rtl/>
        </w:rPr>
        <w:t xml:space="preserve"> في يوم بدر</w:t>
      </w:r>
      <w:r w:rsidR="009A58AC">
        <w:rPr>
          <w:rtl/>
        </w:rPr>
        <w:t>،</w:t>
      </w:r>
      <w:r>
        <w:rPr>
          <w:rtl/>
        </w:rPr>
        <w:t xml:space="preserve"> ويوم الأحزاب</w:t>
      </w:r>
      <w:r w:rsidR="009A58AC">
        <w:rPr>
          <w:rtl/>
        </w:rPr>
        <w:t>،</w:t>
      </w:r>
      <w:r>
        <w:rPr>
          <w:rtl/>
        </w:rPr>
        <w:t xml:space="preserve"> وهو أيضاً دعاء دعا به سيد الشهداء صلوات الله عليه يوم عاشوراء بكربلا</w:t>
      </w:r>
      <w:r>
        <w:rPr>
          <w:rFonts w:hint="cs"/>
          <w:rtl/>
        </w:rPr>
        <w:t xml:space="preserve"> </w:t>
      </w:r>
      <w:r w:rsidRPr="003C7C01">
        <w:rPr>
          <w:rStyle w:val="libFootnotenumChar"/>
          <w:rFonts w:hint="cs"/>
          <w:rtl/>
        </w:rPr>
        <w:t>(1)</w:t>
      </w:r>
      <w:r w:rsidR="003C7C01">
        <w:rPr>
          <w:rtl/>
        </w:rPr>
        <w:t>.</w:t>
      </w:r>
    </w:p>
    <w:p w:rsidR="001B329E" w:rsidRPr="00585A6B" w:rsidRDefault="001B329E" w:rsidP="00524C63">
      <w:pPr>
        <w:pStyle w:val="libBold2"/>
        <w:rPr>
          <w:rtl/>
        </w:rPr>
      </w:pPr>
      <w:r>
        <w:rPr>
          <w:rtl/>
        </w:rPr>
        <w:t xml:space="preserve">ويروى عنه </w:t>
      </w:r>
      <w:r w:rsidRPr="003C7C01">
        <w:rPr>
          <w:rStyle w:val="libAlaemChar"/>
          <w:rtl/>
        </w:rPr>
        <w:t>عليه‌السلام</w:t>
      </w:r>
      <w:r>
        <w:rPr>
          <w:rtl/>
        </w:rPr>
        <w:t xml:space="preserve"> سوى هذا الدعاء دعاءان اَّخران أيضاً دعا بهما في ذلك اليوم</w:t>
      </w:r>
      <w:r w:rsidR="009A58AC">
        <w:rPr>
          <w:rtl/>
        </w:rPr>
        <w:t>،</w:t>
      </w:r>
      <w:r>
        <w:rPr>
          <w:rtl/>
        </w:rPr>
        <w:t xml:space="preserve"> أحدهما ما علّمه الإمام زين العابدين </w:t>
      </w:r>
      <w:r w:rsidRPr="003C7C01">
        <w:rPr>
          <w:rStyle w:val="libAlaemChar"/>
          <w:rtl/>
        </w:rPr>
        <w:t>عليه‌السلام</w:t>
      </w:r>
      <w:r>
        <w:rPr>
          <w:rtl/>
        </w:rPr>
        <w:t xml:space="preserve"> إذ ضمّه إلى صدره والدماء تفور من جسده الشريف</w:t>
      </w:r>
      <w:r w:rsidR="009A58AC">
        <w:rPr>
          <w:rtl/>
        </w:rPr>
        <w:t>،</w:t>
      </w:r>
      <w:r>
        <w:rPr>
          <w:rtl/>
        </w:rPr>
        <w:t xml:space="preserve"> للحاجة</w:t>
      </w:r>
      <w:r w:rsidR="009A58AC">
        <w:rPr>
          <w:rtl/>
        </w:rPr>
        <w:t>،</w:t>
      </w:r>
      <w:r>
        <w:rPr>
          <w:rtl/>
        </w:rPr>
        <w:t xml:space="preserve"> والمهمّة</w:t>
      </w:r>
      <w:r w:rsidR="009A58AC">
        <w:rPr>
          <w:rtl/>
        </w:rPr>
        <w:t>،</w:t>
      </w:r>
      <w:r>
        <w:rPr>
          <w:rtl/>
        </w:rPr>
        <w:t xml:space="preserve"> والحزن والبلاء الشديد والأمر العظيم</w:t>
      </w:r>
      <w:r>
        <w:rPr>
          <w:rFonts w:hint="cs"/>
          <w:rtl/>
        </w:rPr>
        <w:t xml:space="preserve"> </w:t>
      </w:r>
      <w:r>
        <w:rPr>
          <w:rtl/>
        </w:rPr>
        <w:t>المستصعب</w:t>
      </w:r>
      <w:r w:rsidR="009A58AC">
        <w:rPr>
          <w:rtl/>
        </w:rPr>
        <w:t>:</w:t>
      </w:r>
      <w:r>
        <w:rPr>
          <w:rtl/>
        </w:rPr>
        <w:t xml:space="preserve"> </w:t>
      </w:r>
      <w:r w:rsidRPr="003C7C01">
        <w:rPr>
          <w:rtl/>
        </w:rPr>
        <w:t>بِحَقِّ يسَّ وَالقُرآنِ الَعَظيمِ يا مَنْ يَقْدِرُ عَلى حَوائِجِ السّائِلينَ يا مَنْ يَعْلَمُ ما في الضَّميرِ يا مُنَفِّسا عَنْ المَكْروبينَ يا مُفَرَجاً عَنْ المَغْمومينَ</w:t>
      </w:r>
      <w:r w:rsidR="009A58AC">
        <w:rPr>
          <w:rtl/>
        </w:rPr>
        <w:t>،</w:t>
      </w:r>
      <w:r w:rsidRPr="003C7C01">
        <w:rPr>
          <w:rtl/>
        </w:rPr>
        <w:t xml:space="preserve"> يا راحِمَ الشَيْخِ الكَبيرِ يا رازِقَ الطِفْلِ الصَغيرِ يا مَنْ لايَحْتاجُ إِلى التَّفْسيرِ صَلِّ عَلى مُحَمَّدٍ وَآلِ مُحَمَّدٍ وَإفْعَلْ بي كَذا وَكَذا</w:t>
      </w:r>
      <w:r w:rsidRPr="003C7C01">
        <w:rPr>
          <w:rFonts w:hint="cs"/>
          <w:rtl/>
        </w:rPr>
        <w:t xml:space="preserve"> </w:t>
      </w:r>
      <w:r w:rsidRPr="003C7C01">
        <w:rPr>
          <w:rStyle w:val="libFootnotenumChar"/>
          <w:rFonts w:hint="cs"/>
          <w:rtl/>
        </w:rPr>
        <w:t>(2)</w:t>
      </w:r>
      <w:r w:rsidR="003C7C01">
        <w:rPr>
          <w:rtl/>
        </w:rPr>
        <w:t>.</w:t>
      </w:r>
    </w:p>
    <w:p w:rsidR="001B329E" w:rsidRDefault="001B329E" w:rsidP="003C7C01">
      <w:pPr>
        <w:pStyle w:val="libBold2"/>
        <w:rPr>
          <w:rtl/>
        </w:rPr>
      </w:pPr>
      <w:r w:rsidRPr="00585A6B">
        <w:rPr>
          <w:rtl/>
        </w:rPr>
        <w:t>الخامس</w:t>
      </w:r>
      <w:r w:rsidR="009A58AC">
        <w:rPr>
          <w:rtl/>
        </w:rPr>
        <w:t>:</w:t>
      </w:r>
      <w:r>
        <w:rPr>
          <w:rtl/>
        </w:rPr>
        <w:t xml:space="preserve"> عن الصادق </w:t>
      </w:r>
      <w:r w:rsidRPr="003C7C01">
        <w:rPr>
          <w:rStyle w:val="libAlaemChar"/>
          <w:rtl/>
        </w:rPr>
        <w:t>عليه‌السلام</w:t>
      </w:r>
      <w:r>
        <w:rPr>
          <w:rtl/>
        </w:rPr>
        <w:t xml:space="preserve"> أنّه رفع يده إلى السماء وقال</w:t>
      </w:r>
      <w:r w:rsidR="009A58AC">
        <w:rPr>
          <w:rtl/>
        </w:rPr>
        <w:t>:</w:t>
      </w:r>
      <w:r>
        <w:rPr>
          <w:rtl/>
        </w:rPr>
        <w:t xml:space="preserve"> </w:t>
      </w:r>
      <w:r w:rsidRPr="00524C63">
        <w:rPr>
          <w:rtl/>
        </w:rPr>
        <w:t>رَبِّ لاتَكِلْني إِلى نَفْسي طُرْفَةَ عَيْنٍ أبَداً لا أقَلَّ مِنْ ذلكَ وَلا أكْثَرَ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وعنه</w:t>
      </w:r>
      <w:r>
        <w:rPr>
          <w:rFonts w:hint="cs"/>
          <w:rtl/>
        </w:rPr>
        <w:t xml:space="preserve"> </w:t>
      </w:r>
      <w:r>
        <w:rPr>
          <w:rtl/>
        </w:rPr>
        <w:t>أيضاً أنّه كان يقول</w:t>
      </w:r>
      <w:r w:rsidR="009A58AC">
        <w:rPr>
          <w:rtl/>
        </w:rPr>
        <w:t>:</w:t>
      </w:r>
      <w:r>
        <w:rPr>
          <w:rtl/>
        </w:rPr>
        <w:t xml:space="preserve"> </w:t>
      </w:r>
      <w:r w:rsidRPr="00524C63">
        <w:rPr>
          <w:rStyle w:val="libBold2Char"/>
          <w:rtl/>
        </w:rPr>
        <w:t>إرْحَمْني مَمّا لاطاقَةَ لي بِهِ وَلاصَبْرَ لي عَلَيْهِ</w:t>
      </w:r>
      <w:r w:rsidR="003C7C01">
        <w:rPr>
          <w:rtl/>
        </w:rPr>
        <w:t>.</w:t>
      </w:r>
    </w:p>
    <w:p w:rsidR="001B329E" w:rsidRDefault="001B329E" w:rsidP="003C7C01">
      <w:pPr>
        <w:pStyle w:val="libNormal"/>
        <w:rPr>
          <w:rtl/>
        </w:rPr>
      </w:pPr>
      <w:r w:rsidRPr="00524C63">
        <w:rPr>
          <w:rStyle w:val="libBold2Char"/>
          <w:rtl/>
        </w:rPr>
        <w:t>السابع</w:t>
      </w:r>
      <w:r w:rsidR="009A58AC" w:rsidRPr="00524C63">
        <w:rPr>
          <w:rStyle w:val="libBold2Cha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قل</w:t>
      </w:r>
      <w:r w:rsidR="009A58AC">
        <w:rPr>
          <w:rtl/>
        </w:rPr>
        <w:t>:</w:t>
      </w:r>
      <w:r>
        <w:rPr>
          <w:rtl/>
        </w:rPr>
        <w:t xml:space="preserve"> </w:t>
      </w:r>
      <w:r w:rsidRPr="00524C63">
        <w:rPr>
          <w:rStyle w:val="libBold2Char"/>
          <w:rtl/>
        </w:rPr>
        <w:t>اللّهُمَّ إِنِّي أَسْأَلُكَ بِجَلالِكَ وَجَمالِكَ وَكَرَمِكَ أنْ تَفْعَلَ بي كَذا وَكَذا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عن فضل بن يونس قال</w:t>
      </w:r>
      <w:r w:rsidR="009A58AC">
        <w:rPr>
          <w:rtl/>
        </w:rPr>
        <w:t>:</w:t>
      </w:r>
      <w:r>
        <w:rPr>
          <w:rtl/>
        </w:rPr>
        <w:t xml:space="preserve"> قال لي الكاظم </w:t>
      </w:r>
      <w:r w:rsidRPr="003C7C01">
        <w:rPr>
          <w:rStyle w:val="libAlaemChar"/>
          <w:rtl/>
        </w:rPr>
        <w:t>عليه‌السلام</w:t>
      </w:r>
      <w:r>
        <w:rPr>
          <w:rtl/>
        </w:rPr>
        <w:t xml:space="preserve"> أكثر من قول</w:t>
      </w:r>
      <w:r w:rsidR="009A58AC">
        <w:rPr>
          <w:rtl/>
        </w:rPr>
        <w:t>:</w:t>
      </w:r>
      <w:r>
        <w:rPr>
          <w:rtl/>
        </w:rPr>
        <w:t xml:space="preserve"> </w:t>
      </w:r>
      <w:r w:rsidRPr="00524C63">
        <w:rPr>
          <w:rStyle w:val="libBold2Char"/>
          <w:rtl/>
        </w:rPr>
        <w:t>اللّهُمَّ لاتَجْعَلْني مِنَ المُعارينَ وَلا تُخْرِجْني مِنَ التَقْصيرِ</w:t>
      </w:r>
      <w:r>
        <w:rPr>
          <w:rFonts w:hint="cs"/>
          <w:rtl/>
        </w:rPr>
        <w:t xml:space="preserve"> </w:t>
      </w:r>
      <w:r w:rsidRPr="003C7C01">
        <w:rPr>
          <w:rStyle w:val="libFootnotenumChar"/>
          <w:rFonts w:hint="cs"/>
          <w:rtl/>
        </w:rPr>
        <w:t>(5)</w:t>
      </w:r>
      <w:r w:rsidR="003C7C01">
        <w:rPr>
          <w:rtl/>
        </w:rPr>
        <w:t>.</w:t>
      </w:r>
      <w:r>
        <w:rPr>
          <w:rtl/>
        </w:rPr>
        <w:t xml:space="preserve"> والمعنى اللهُمَّ لاتجعلني ممن كان الايمان معاراً عندهم</w:t>
      </w:r>
      <w:r w:rsidR="009A58AC">
        <w:rPr>
          <w:rtl/>
        </w:rPr>
        <w:t>،</w:t>
      </w:r>
      <w:r>
        <w:rPr>
          <w:rtl/>
        </w:rPr>
        <w:t xml:space="preserve"> غير ثابت في قلوبهم أوْ المعنى لاتجعلني ممن وكلته إلى نفسه فكان كالفرس يلقى حبله على عاتقه ليرعى بنفسه</w:t>
      </w:r>
      <w:r w:rsidR="009A58AC">
        <w:rPr>
          <w:rtl/>
        </w:rPr>
        <w:t>،</w:t>
      </w:r>
      <w:r>
        <w:rPr>
          <w:rtl/>
        </w:rPr>
        <w:t xml:space="preserve"> فيصنع ما يشاء ويذهب حيثما يريد</w:t>
      </w:r>
      <w:r w:rsidR="009A58AC">
        <w:rPr>
          <w:rtl/>
        </w:rPr>
        <w:t>،</w:t>
      </w:r>
      <w:r>
        <w:rPr>
          <w:rtl/>
        </w:rPr>
        <w:t xml:space="preserve"> ومعنى لاتخرجني من التقصير لاتجعلني بحيث أرى نفسي مقصّرة بل اجعلني ما دمت أعد نفسي مقصّرة في خدمتك</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عن الباقر </w:t>
      </w:r>
      <w:r w:rsidRPr="003C7C01">
        <w:rPr>
          <w:rStyle w:val="libAlaemChar"/>
          <w:rtl/>
        </w:rPr>
        <w:t>عليه‌السلام</w:t>
      </w:r>
      <w:r>
        <w:rPr>
          <w:rtl/>
        </w:rPr>
        <w:t xml:space="preserve"> قال لقد عفر الله عزَّ وجلَّ لرجل من أهل البادية بكلمتين دعا بهما قال</w:t>
      </w:r>
      <w:r w:rsidR="009A58AC">
        <w:rPr>
          <w:rtl/>
        </w:rPr>
        <w:t>:</w:t>
      </w:r>
      <w:r>
        <w:rPr>
          <w:rtl/>
        </w:rPr>
        <w:t xml:space="preserve"> </w:t>
      </w:r>
      <w:r w:rsidRPr="00524C63">
        <w:rPr>
          <w:rStyle w:val="libBold2Char"/>
          <w:rtl/>
        </w:rPr>
        <w:t>اللّهُمَّ إنْ تُعَذِّبْني فَأهْلٌ لِذلِكَ</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أنا وَإنْ تَغْفِرْ لي فأهْلٌ لِذلك أنْتَ</w:t>
      </w:r>
      <w:r w:rsidRPr="00524C63">
        <w:rPr>
          <w:rStyle w:val="libBold2Char"/>
          <w:rFonts w:hint="cs"/>
          <w:rtl/>
        </w:rPr>
        <w:t xml:space="preserve"> </w:t>
      </w:r>
      <w:r w:rsidRPr="003C7C01">
        <w:rPr>
          <w:rStyle w:val="libFootnotenumChar"/>
          <w:rFonts w:hint="cs"/>
          <w:rtl/>
        </w:rPr>
        <w:t>(7)</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الارشاد للمفيد 2 / 96</w:t>
      </w:r>
      <w:r w:rsidR="009A58AC">
        <w:rPr>
          <w:rFonts w:hint="cs"/>
          <w:rtl/>
        </w:rPr>
        <w:t>،</w:t>
      </w:r>
      <w:r>
        <w:rPr>
          <w:rFonts w:hint="cs"/>
          <w:rtl/>
        </w:rPr>
        <w:t xml:space="preserve"> تاريخ الطبري 5 / 423</w:t>
      </w:r>
      <w:r w:rsidR="009A58AC">
        <w:rPr>
          <w:rFonts w:hint="cs"/>
          <w:rtl/>
        </w:rPr>
        <w:t>،</w:t>
      </w:r>
      <w:r>
        <w:rPr>
          <w:rFonts w:hint="cs"/>
          <w:rtl/>
        </w:rPr>
        <w:t xml:space="preserve"> البحار 45 / 4 مع اختلاف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دعوات الراوندي</w:t>
      </w:r>
      <w:r w:rsidR="009A58AC">
        <w:rPr>
          <w:rFonts w:hint="cs"/>
          <w:rtl/>
        </w:rPr>
        <w:t>:</w:t>
      </w:r>
      <w:r>
        <w:rPr>
          <w:rFonts w:hint="cs"/>
          <w:rtl/>
        </w:rPr>
        <w:t xml:space="preserve"> 54</w:t>
      </w:r>
      <w:r w:rsidR="009A58AC">
        <w:rPr>
          <w:rFonts w:hint="cs"/>
          <w:rtl/>
        </w:rPr>
        <w:t>،</w:t>
      </w:r>
      <w:r>
        <w:rPr>
          <w:rFonts w:hint="cs"/>
          <w:rtl/>
        </w:rPr>
        <w:t xml:space="preserve"> ح 137 عنه البحار 95 / 196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581 ح 15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579 ح 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579 ح 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نسخة</w:t>
      </w:r>
      <w:r w:rsidR="009A58AC">
        <w:rPr>
          <w:rFonts w:hint="cs"/>
          <w:rtl/>
        </w:rPr>
        <w:t>:</w:t>
      </w:r>
      <w:r>
        <w:rPr>
          <w:rFonts w:hint="cs"/>
          <w:rtl/>
        </w:rPr>
        <w:t xml:space="preserve"> ذلك وكذا مورده بعده</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579 ح 8</w:t>
      </w:r>
      <w:r w:rsidR="003C7C01">
        <w:rPr>
          <w:rFonts w:hint="cs"/>
          <w:rtl/>
        </w:rPr>
        <w:t>.</w:t>
      </w:r>
    </w:p>
    <w:p w:rsidR="001B329E" w:rsidRDefault="001B329E" w:rsidP="00524C63">
      <w:pPr>
        <w:pStyle w:val="libBold2"/>
        <w:rPr>
          <w:rtl/>
        </w:rPr>
      </w:pPr>
      <w:r>
        <w:rPr>
          <w:rtl/>
        </w:rPr>
        <w:br w:type="page"/>
      </w:r>
    </w:p>
    <w:p w:rsidR="001B329E" w:rsidRDefault="001B329E" w:rsidP="00524C63">
      <w:pPr>
        <w:pStyle w:val="libBold2"/>
        <w:rPr>
          <w:rtl/>
        </w:rPr>
      </w:pPr>
      <w:r w:rsidRPr="00585A6B">
        <w:rPr>
          <w:rtl/>
        </w:rPr>
        <w:lastRenderedPageBreak/>
        <w:t>العاشر</w:t>
      </w:r>
      <w:r w:rsidR="009A58AC">
        <w:rPr>
          <w:rtl/>
        </w:rPr>
        <w:t>:</w:t>
      </w:r>
      <w:r>
        <w:rPr>
          <w:rtl/>
        </w:rPr>
        <w:t xml:space="preserve"> عن داود الرّقي قال إنّي سمعت الصادق </w:t>
      </w:r>
      <w:r w:rsidRPr="003C7C01">
        <w:rPr>
          <w:rStyle w:val="libAlaemChar"/>
          <w:rtl/>
        </w:rPr>
        <w:t>عليه‌السلام</w:t>
      </w:r>
      <w:r>
        <w:rPr>
          <w:rtl/>
        </w:rPr>
        <w:t xml:space="preserve"> أكثر مايلح به في الدعاء</w:t>
      </w:r>
      <w:r w:rsidR="009A58AC">
        <w:rPr>
          <w:rtl/>
        </w:rPr>
        <w:t>،</w:t>
      </w:r>
      <w:r>
        <w:rPr>
          <w:rtl/>
        </w:rPr>
        <w:t xml:space="preserve"> على الله بحق الخمسة</w:t>
      </w:r>
      <w:r w:rsidR="009A58AC">
        <w:rPr>
          <w:rtl/>
        </w:rPr>
        <w:t>،</w:t>
      </w:r>
      <w:r>
        <w:rPr>
          <w:rtl/>
        </w:rPr>
        <w:t xml:space="preserve"> يعني رسول الله وأمير المؤمنين وفاطمة والحسن والحسين صلوات الله عليهم</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الحادي عشر</w:t>
      </w:r>
      <w:r w:rsidR="009A58AC" w:rsidRPr="00524C63">
        <w:rPr>
          <w:rStyle w:val="libBold2Char"/>
          <w:rtl/>
        </w:rPr>
        <w:t>:</w:t>
      </w:r>
      <w:r>
        <w:rPr>
          <w:rtl/>
        </w:rPr>
        <w:t xml:space="preserve"> عن يزيد</w:t>
      </w:r>
      <w:r>
        <w:rPr>
          <w:rFonts w:hint="cs"/>
          <w:rtl/>
        </w:rPr>
        <w:t xml:space="preserve"> </w:t>
      </w:r>
      <w:r w:rsidRPr="003C7C01">
        <w:rPr>
          <w:rStyle w:val="libFootnotenumChar"/>
          <w:rFonts w:hint="cs"/>
          <w:rtl/>
        </w:rPr>
        <w:t>(2)</w:t>
      </w:r>
      <w:r>
        <w:rPr>
          <w:rtl/>
        </w:rPr>
        <w:t xml:space="preserve"> الصائغ قال</w:t>
      </w:r>
      <w:r w:rsidR="009A58AC">
        <w:rPr>
          <w:rtl/>
        </w:rPr>
        <w:t>:</w:t>
      </w:r>
      <w:r>
        <w:rPr>
          <w:rtl/>
        </w:rPr>
        <w:t xml:space="preserve"> قلت للصادق </w:t>
      </w:r>
      <w:r w:rsidRPr="003C7C01">
        <w:rPr>
          <w:rStyle w:val="libAlaemChar"/>
          <w:rtl/>
        </w:rPr>
        <w:t>عليه‌السلام</w:t>
      </w:r>
      <w:r w:rsidR="009A58AC">
        <w:rPr>
          <w:rtl/>
        </w:rPr>
        <w:t>:</w:t>
      </w:r>
      <w:r>
        <w:rPr>
          <w:rtl/>
        </w:rPr>
        <w:t xml:space="preserve"> أدع الله لنا فقال</w:t>
      </w:r>
      <w:r w:rsidR="009A58AC">
        <w:rPr>
          <w:rtl/>
        </w:rPr>
        <w:t>:</w:t>
      </w:r>
      <w:r>
        <w:rPr>
          <w:rtl/>
        </w:rPr>
        <w:t xml:space="preserve"> </w:t>
      </w:r>
      <w:r w:rsidRPr="00524C63">
        <w:rPr>
          <w:rStyle w:val="libBold2Char"/>
          <w:rtl/>
        </w:rPr>
        <w:t>اللّهُمَّ إرْزِقْهُمْ صِدْقَ الحَديثِ وَأداءِ الامانَةِ وَالُمحافَظَةَ عَلى الصلواتِ</w:t>
      </w:r>
      <w:r w:rsidR="009A58AC" w:rsidRPr="00524C63">
        <w:rPr>
          <w:rStyle w:val="libBold2Char"/>
          <w:rtl/>
        </w:rPr>
        <w:t>،</w:t>
      </w:r>
      <w:r w:rsidRPr="00524C63">
        <w:rPr>
          <w:rStyle w:val="libBold2Char"/>
          <w:rtl/>
        </w:rPr>
        <w:t xml:space="preserve"> اللّهُمَّ إنَّهُمْ أحَقُّ خَلْقِكَ أنْ تَفْعَلَهُ بِهِمْ</w:t>
      </w:r>
      <w:r w:rsidR="009A58AC" w:rsidRPr="00524C63">
        <w:rPr>
          <w:rStyle w:val="libBold2Char"/>
          <w:rtl/>
        </w:rPr>
        <w:t>،</w:t>
      </w:r>
      <w:r w:rsidRPr="00524C63">
        <w:rPr>
          <w:rStyle w:val="libBold2Char"/>
          <w:rtl/>
        </w:rPr>
        <w:t xml:space="preserve"> اللّهُمَّ افْعَلْهُ بِهِمْ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الثاني عشر</w:t>
      </w:r>
      <w:r w:rsidR="009A58AC" w:rsidRPr="00524C63">
        <w:rPr>
          <w:rStyle w:val="libBold2Char"/>
          <w:rtl/>
        </w:rPr>
        <w:t>:</w:t>
      </w:r>
      <w:r>
        <w:rPr>
          <w:rtl/>
        </w:rPr>
        <w:t xml:space="preserve"> أدع بهذا الدعاء الذي كان يدعو به أمير المؤمنين </w:t>
      </w:r>
      <w:r w:rsidRPr="003C7C01">
        <w:rPr>
          <w:rStyle w:val="libAlaemChar"/>
          <w:rtl/>
        </w:rPr>
        <w:t>عليه‌السلام</w:t>
      </w:r>
      <w:r w:rsidR="009A58AC">
        <w:rPr>
          <w:rtl/>
        </w:rPr>
        <w:t>:</w:t>
      </w:r>
      <w:r>
        <w:rPr>
          <w:rtl/>
        </w:rPr>
        <w:t xml:space="preserve"> </w:t>
      </w:r>
      <w:r w:rsidRPr="00524C63">
        <w:rPr>
          <w:rStyle w:val="libBold2Char"/>
          <w:rtl/>
        </w:rPr>
        <w:t>اللّهُمَّ مُنَّ عَليَّ بِالتَّوَكُلِ عَلَيْكَ وَالتَّفْويضِ إلَيْكَ وَالرِّضا بِقَدْرِكَ والتَّسْليمِ لامْرِكَ حَتّى لا أحِبَّ تَعْجيلَ ما أخَّرْتَ وَلا تَأخيرَ ما عَجَّلْتَ يا رَبَّ العالَمينَ</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الثالث عشر</w:t>
      </w:r>
      <w:r w:rsidR="009A58AC" w:rsidRPr="00524C63">
        <w:rPr>
          <w:rStyle w:val="libBold2Char"/>
          <w:rtl/>
        </w:rPr>
        <w:t>:</w:t>
      </w:r>
      <w:r>
        <w:rPr>
          <w:rtl/>
        </w:rPr>
        <w:t xml:space="preserve"> روي أنه أتى جبرائيل إلى النبي </w:t>
      </w:r>
      <w:r w:rsidRPr="003C7C01">
        <w:rPr>
          <w:rStyle w:val="libAlaemChar"/>
          <w:rtl/>
        </w:rPr>
        <w:t>صلى‌الله‌عليه‌وآله</w:t>
      </w:r>
      <w:r>
        <w:rPr>
          <w:rtl/>
        </w:rPr>
        <w:t xml:space="preserve"> فقال</w:t>
      </w:r>
      <w:r w:rsidR="009A58AC">
        <w:rPr>
          <w:rtl/>
        </w:rPr>
        <w:t>:</w:t>
      </w:r>
      <w:r>
        <w:rPr>
          <w:rtl/>
        </w:rPr>
        <w:t xml:space="preserve"> إنّ ربّك يقول لك</w:t>
      </w:r>
      <w:r w:rsidR="009A58AC">
        <w:rPr>
          <w:rtl/>
        </w:rPr>
        <w:t>:</w:t>
      </w:r>
      <w:r>
        <w:rPr>
          <w:rtl/>
        </w:rPr>
        <w:t xml:space="preserve"> إذا أردت أن تعبدني يوما وليلة حقَّ عبادتي فارفع يديك إلى وقل</w:t>
      </w:r>
      <w:r w:rsidR="009A58AC">
        <w:rPr>
          <w:rtl/>
        </w:rPr>
        <w:t>:</w:t>
      </w:r>
    </w:p>
    <w:p w:rsidR="001B329E" w:rsidRDefault="001B329E" w:rsidP="00524C63">
      <w:pPr>
        <w:pStyle w:val="libBold2"/>
        <w:rPr>
          <w:rtl/>
        </w:rPr>
      </w:pPr>
      <w:r w:rsidRPr="00551642">
        <w:rPr>
          <w:rtl/>
        </w:rPr>
        <w:t>اللّهُمَّ لَكَ الحَمْدُ حَمْداً خالِداً مَعَ خُلُودِكَ</w:t>
      </w:r>
      <w:r w:rsidR="009A58AC">
        <w:rPr>
          <w:rtl/>
        </w:rPr>
        <w:t>،</w:t>
      </w:r>
      <w:r w:rsidRPr="00551642">
        <w:rPr>
          <w:rtl/>
        </w:rPr>
        <w:t xml:space="preserve"> وَلَكَ الحَمْدُ حَمْداً لامُنْتَهى لَهُ دونَ عِلْمِك</w:t>
      </w:r>
      <w:r w:rsidR="009A58AC">
        <w:rPr>
          <w:rtl/>
        </w:rPr>
        <w:t>،</w:t>
      </w:r>
      <w:r w:rsidRPr="00551642">
        <w:rPr>
          <w:rtl/>
        </w:rPr>
        <w:t xml:space="preserve"> وَلَكَ الحَمْدُ حَمْداً لا أمَدَ لَهُ دونَ مَشيّتِكَ</w:t>
      </w:r>
      <w:r w:rsidR="009A58AC">
        <w:rPr>
          <w:rtl/>
        </w:rPr>
        <w:t>،</w:t>
      </w:r>
      <w:r w:rsidRPr="00551642">
        <w:rPr>
          <w:rtl/>
        </w:rPr>
        <w:t xml:space="preserve"> وَلَكَ الحَمْدُ حَمْداً لا جَزاءَ لِقائِلِهِ بِرِضاكَ اللّهُمَّ لَكَ الحَمْدُ كُلُّهُ وَلَكَ المَنُّ كُلُّهُ وَلَكَ الفَخْرُ كُلُّهُ وَلَكَ البَهاءُ كُلُّهُ وَلَكَ النُّورُ كُلُّهُ وَلَكَ العِزَّةُ كُلِّها وَلَكَ الجَبَروتُ كُلِّها وَلَكَ العَظَمَةُ كُلِّها ولَكَ الدُّنيا كُلِّها وَلَكَ الاخِرَةُ كُلِّها وَلَكَ اللَّيْلُ وَالنَّهارُ كُلُّهُ وَلَكَ الخَلْقُ كُلُّهُ وَبيَدِكَ الخَيْرُ كُلُّهُ وَإلَيْكَ يَرْجِعُ الأمْرُ كُلُّهُ عَلانيتُهُ وَسِرُّهُ</w:t>
      </w:r>
      <w:r w:rsidR="009A58AC">
        <w:rPr>
          <w:rtl/>
        </w:rPr>
        <w:t>،</w:t>
      </w:r>
      <w:r w:rsidRPr="00551642">
        <w:rPr>
          <w:rtl/>
        </w:rPr>
        <w:t xml:space="preserve"> اللّهُمَّ لَكَ الحَمْدُ حَمْداً أبَداً أنْتَ حَسَنُ البَلاِء جَليلُ الثَّناءِ سابِغُ النَعَماءِ عَدْلُ القَضاء جَزيلُ العَطاءِ حَسَنُ آلالاءِ إلهٌ في الارضِ وَآلهٌ في السَّماء</w:t>
      </w:r>
      <w:r w:rsidR="009A58AC">
        <w:rPr>
          <w:rtl/>
        </w:rPr>
        <w:t>؛</w:t>
      </w:r>
      <w:r w:rsidRPr="00551642">
        <w:rPr>
          <w:rFonts w:hint="cs"/>
          <w:rtl/>
        </w:rPr>
        <w:t xml:space="preserve"> </w:t>
      </w:r>
      <w:r w:rsidRPr="00551642">
        <w:rPr>
          <w:rtl/>
        </w:rPr>
        <w:t>اللّهُمَّ لَكَ الحَمْدُ في السَّبْعِ الشِّدادِ وَلَكَ الحَمْدُ في الارْضِ المِهادِ وَلَكَ الحَمْدُ طاقَةَ العِبادِ وَلَكَ الحَمْدُ سِعَةَ البِلادِ وَلَكَ الحَمْدُ في الجِبالِ الاوْتادِ وَلَكَ الحَمْدُ في اللَّيْلِ إذا يَغْشى وَلَكَ الحَمْدُ في النَّهارِ إذا تَجَلّى وَلَكَ الحَمْدُ في الاخِرَةِ والأولى وَلَكَ الحَمْدُ في المَثاني وَالقُرآنِ العَظيمِ</w:t>
      </w:r>
      <w:r w:rsidR="009A58AC">
        <w:rPr>
          <w:rtl/>
        </w:rPr>
        <w:t>،</w:t>
      </w:r>
      <w:r w:rsidRPr="00551642">
        <w:rPr>
          <w:rtl/>
        </w:rPr>
        <w:t xml:space="preserve"> وَسُبْحانَ الله وَبِحَمْدِهِ وَالارْضُ جَميعاً قَبْضَتُهُ يَوْمَ القيامَةِ وَالسَّماواتِ مَطْوياتٌ بِيَمينِهِ سُبْحانَهُ وَتَعالى عَمّا يُشْرِكونَ</w:t>
      </w:r>
      <w:r w:rsidRPr="00551642">
        <w:rPr>
          <w:rFonts w:hint="cs"/>
          <w:rtl/>
        </w:rPr>
        <w:t xml:space="preserve"> </w:t>
      </w:r>
      <w:r w:rsidRPr="00551642">
        <w:rPr>
          <w:rtl/>
        </w:rPr>
        <w:t>سُبْحانَ الله وَبِحَمْدِهِ كُلُّ شَيٍ هالِكٌ إِلاّ وَجْهَهُ سُبْحانَكَ رَبُّنا وَتَعالَ</w:t>
      </w:r>
      <w:r>
        <w:rPr>
          <w:rtl/>
        </w:rPr>
        <w:t>يْتَ وَتَبارَكْتَ وَتَقَدَّسْتَ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580 ح 11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 وفي نسخة</w:t>
      </w:r>
      <w:r w:rsidR="009A58AC">
        <w:rPr>
          <w:rFonts w:hint="cs"/>
          <w:rtl/>
        </w:rPr>
        <w:t>:</w:t>
      </w:r>
      <w:r>
        <w:rPr>
          <w:rFonts w:hint="cs"/>
          <w:rtl/>
        </w:rPr>
        <w:t xml:space="preserve"> زيد بن الصائغ</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580 ح 13 وفيه اللّهمّ وافعله بهم</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580 ح 14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51642">
        <w:rPr>
          <w:rtl/>
        </w:rPr>
        <w:lastRenderedPageBreak/>
        <w:t>خَلَقْتَ كُلَّ شَيٍ بِقُدْرَتِكَ وَقَهَرْتَ كُلَّ شَيٍ بَعِزَّتِكَ وَعَلَوْتَ فَوقَ كُلَّ شَيٍ بِارْتِفاعِكَ وَغَلَبْتَ كُلَّ شَيٍ بِقُوَتِكَ وَابْتَدَعْتَ كُلَّ شَيٍ بِحِكْمَتِكَ وَعِلْمِكَ وَبَعَثْتَ الرُّسُلَ بِكُتُبِكَ وَهَدَيْتَ الصّالِحينَ بِإذْنِكَ وَأيَدْتَ المؤمِنينَ بِنَصْرِكَ وَقَهَرْتَ الخَلْقَ بِسُلْطانِكَ</w:t>
      </w:r>
      <w:r w:rsidR="009A58AC">
        <w:rPr>
          <w:rtl/>
        </w:rPr>
        <w:t>،</w:t>
      </w:r>
      <w:r w:rsidRPr="00551642">
        <w:rPr>
          <w:rtl/>
        </w:rPr>
        <w:t xml:space="preserve"> لا إلهَ إِلاّ أنْتَ وَحْدَكَ لا شَريكَ لَكَ لانَعْبُدُ غَيْرَكَ وَلا نَسْأَلُ إِلاّ إيّاكَ وَلا نَرْغَبُ إِلاّ إلَيْكَ</w:t>
      </w:r>
      <w:r w:rsidR="009A58AC">
        <w:rPr>
          <w:rtl/>
        </w:rPr>
        <w:t>،</w:t>
      </w:r>
      <w:r w:rsidRPr="00551642">
        <w:rPr>
          <w:rtl/>
        </w:rPr>
        <w:t xml:space="preserve"> أنْتَ مَوْضِعُ شَكْوانا وَمُنْتَهى رَغْبَتِنا وَإلهَنا وَمَليكُنا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251" w:name="_Toc415301394"/>
      <w:bookmarkStart w:id="1252" w:name="_Toc426799892"/>
      <w:r w:rsidRPr="00523502">
        <w:rPr>
          <w:rStyle w:val="Heading3Char"/>
          <w:rtl/>
        </w:rPr>
        <w:t>الرابع عشر</w:t>
      </w:r>
      <w:r w:rsidR="009A58AC">
        <w:rPr>
          <w:rStyle w:val="Heading3Char"/>
          <w:rtl/>
        </w:rPr>
        <w:t>:</w:t>
      </w:r>
      <w:bookmarkEnd w:id="1251"/>
      <w:bookmarkEnd w:id="1252"/>
      <w:r>
        <w:rPr>
          <w:rtl/>
        </w:rPr>
        <w:t xml:space="preserve"> روي أنّه أتى رجل أمير المؤمنين </w:t>
      </w:r>
      <w:r w:rsidRPr="003C7C01">
        <w:rPr>
          <w:rStyle w:val="libAlaemChar"/>
          <w:rtl/>
        </w:rPr>
        <w:t>عليه‌السلام</w:t>
      </w:r>
      <w:r>
        <w:rPr>
          <w:rtl/>
        </w:rPr>
        <w:t xml:space="preserve"> فشكا الابطاء عليه في جواب دعائه</w:t>
      </w:r>
      <w:r w:rsidR="009A58AC">
        <w:rPr>
          <w:rtl/>
        </w:rPr>
        <w:t>،</w:t>
      </w:r>
      <w:r>
        <w:rPr>
          <w:rtl/>
        </w:rPr>
        <w:t xml:space="preserve"> فقال له أين أنت عن الدعاء السريع الإجابة</w:t>
      </w:r>
      <w:r w:rsidR="009A58AC">
        <w:rPr>
          <w:rtl/>
        </w:rPr>
        <w:t>،</w:t>
      </w:r>
      <w:r>
        <w:rPr>
          <w:rtl/>
        </w:rPr>
        <w:t xml:space="preserve"> فقال له الرجل</w:t>
      </w:r>
      <w:r w:rsidR="009A58AC">
        <w:rPr>
          <w:rtl/>
        </w:rPr>
        <w:t>:</w:t>
      </w:r>
      <w:r>
        <w:rPr>
          <w:rtl/>
        </w:rPr>
        <w:t xml:space="preserve"> ما هو؟ قال</w:t>
      </w:r>
      <w:r w:rsidR="009A58AC">
        <w:rPr>
          <w:rtl/>
        </w:rPr>
        <w:t>:</w:t>
      </w:r>
    </w:p>
    <w:p w:rsidR="001B329E" w:rsidRPr="003B242D" w:rsidRDefault="001B329E" w:rsidP="00524C63">
      <w:pPr>
        <w:pStyle w:val="libBold2"/>
        <w:rPr>
          <w:rtl/>
        </w:rPr>
      </w:pPr>
      <w:r w:rsidRPr="003C7C01">
        <w:rPr>
          <w:rtl/>
        </w:rPr>
        <w:t>اللّهُمَّ إِنِّي أسألُكَ بِاسْمِكَ العَظيمِ الاعْظَمِ الاجَلِّ الاكْرَمِ الَمخْزونِ المَكْنونِ النورِ الحَقِّ البُرْهانِ المُبينِ الَّذي هوَ نورٌ مع نورٍ وَنورٌ من نورٍ وَنورٌ في نورٍ ونورٌ عَلى كلِّ نورٍ</w:t>
      </w:r>
      <w:r w:rsidRPr="003C7C01">
        <w:rPr>
          <w:rFonts w:hint="cs"/>
          <w:rtl/>
        </w:rPr>
        <w:t xml:space="preserve"> </w:t>
      </w:r>
      <w:r w:rsidRPr="003C7C01">
        <w:rPr>
          <w:rStyle w:val="libFootnotenumChar"/>
          <w:rFonts w:hint="cs"/>
          <w:rtl/>
        </w:rPr>
        <w:t>(2)</w:t>
      </w:r>
      <w:r w:rsidRPr="003C7C01">
        <w:rPr>
          <w:rtl/>
        </w:rPr>
        <w:t xml:space="preserve"> وَنورٌ فَوْقَ كُلِّ ونورٌ تُضيُ بِهِ كُلَّ ظُلْمَةٍ وَتُكْسَرُ بِهِ كُلَّ شِدَّةٍ وَكُلَّ شَيْطانٍ مَريدٍ وكُلَّ جَبارٍ عَنيدٍ لاتَقَرُّ بِهِ أرْضٌ وَلا تَقُوُم بِهِ سَّماء وَيأمَنُ بِهِ كُلَّ خائِفٍ وَيَبْطُلُ بِهِ سِحْرُ كُلَّ ساحِرٍ وبَغْيُ كُلَّ باغٍ وَحَسَدُ كُلَّ حاسِدٍ وَيَتَصَدَّعُ</w:t>
      </w:r>
      <w:r w:rsidRPr="003C7C01">
        <w:rPr>
          <w:rFonts w:hint="cs"/>
          <w:rtl/>
        </w:rPr>
        <w:t xml:space="preserve"> </w:t>
      </w:r>
      <w:r w:rsidRPr="003C7C01">
        <w:rPr>
          <w:rStyle w:val="libFootnotenumChar"/>
          <w:rFonts w:hint="cs"/>
          <w:rtl/>
        </w:rPr>
        <w:t>(3)</w:t>
      </w:r>
      <w:r w:rsidRPr="003C7C01">
        <w:rPr>
          <w:rtl/>
        </w:rPr>
        <w:t xml:space="preserve"> لِعَظَمَتِهِ البَرُّ وَالبَحْرُ وَيَسْتَقِلُّ بِهِ الفُلْكُ حينَ</w:t>
      </w:r>
      <w:r w:rsidRPr="003C7C01">
        <w:rPr>
          <w:rFonts w:hint="cs"/>
          <w:rtl/>
        </w:rPr>
        <w:t xml:space="preserve"> </w:t>
      </w:r>
      <w:r w:rsidRPr="003C7C01">
        <w:rPr>
          <w:rStyle w:val="libFootnotenumChar"/>
          <w:rFonts w:hint="cs"/>
          <w:rtl/>
        </w:rPr>
        <w:t>(4)</w:t>
      </w:r>
      <w:r w:rsidRPr="003C7C01">
        <w:rPr>
          <w:rtl/>
        </w:rPr>
        <w:t xml:space="preserve"> يَتَكَلَّمُ بِهِ المَلَكُ فَلا يَكونُ لِلمَوْجِ عَلَيْهِ سَبيلٌ وَهوَ اسْمُكَ الاعْظَمُ الاعْظَمُ الاَجَلُّ الاَجَلُّ النُّورُ الاكْبَرُ الَّذي</w:t>
      </w:r>
      <w:r w:rsidRPr="003C7C01">
        <w:rPr>
          <w:rFonts w:hint="cs"/>
          <w:rtl/>
        </w:rPr>
        <w:t xml:space="preserve"> </w:t>
      </w:r>
      <w:r w:rsidRPr="003C7C01">
        <w:rPr>
          <w:rtl/>
        </w:rPr>
        <w:t>سَمَّيْتَ بِهِ نَفْسَكَ وَاسْتَوَيْتَ بِهِ عَلى عَرْشِكَ</w:t>
      </w:r>
      <w:r w:rsidR="009A58AC">
        <w:rPr>
          <w:rtl/>
        </w:rPr>
        <w:t>،</w:t>
      </w:r>
      <w:r w:rsidRPr="003C7C01">
        <w:rPr>
          <w:rtl/>
        </w:rPr>
        <w:t xml:space="preserve"> وَأتَوَجَّهُ إلَيْكَ بِمُحَمَّدٍ وَأهْلِ بَيْتِهِ وَأَسْأَلُكَ بِكَ وَبِهِمْ أنْ تُصَلّيَ عَلى مُحَمَّدٍ وآلِ مُحَمَّدٍ وَأنْ تَفْعَلْ بي كَذا وَكَذا</w:t>
      </w:r>
      <w:r w:rsidRPr="003C7C01">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Bold2"/>
        <w:rPr>
          <w:rtl/>
        </w:rPr>
      </w:pPr>
      <w:r w:rsidRPr="003B242D">
        <w:rPr>
          <w:rtl/>
        </w:rPr>
        <w:t>الخامس عشر</w:t>
      </w:r>
      <w:r w:rsidR="009A58AC">
        <w:rPr>
          <w:rtl/>
        </w:rPr>
        <w:t>:</w:t>
      </w:r>
      <w:r>
        <w:rPr>
          <w:rtl/>
        </w:rPr>
        <w:t xml:space="preserve"> عن عمرو بن أبي المقدام قال أملى الصادق </w:t>
      </w:r>
      <w:r w:rsidRPr="003C7C01">
        <w:rPr>
          <w:rStyle w:val="libAlaemChar"/>
          <w:rtl/>
        </w:rPr>
        <w:t>عليه‌السلام</w:t>
      </w:r>
      <w:r>
        <w:rPr>
          <w:rtl/>
        </w:rPr>
        <w:t xml:space="preserve"> عليّ هذا الدعاء وهو جامع للدنيا والآخرة</w:t>
      </w:r>
      <w:r w:rsidR="003C7C01">
        <w:rPr>
          <w:rtl/>
        </w:rPr>
        <w:t>.</w:t>
      </w:r>
      <w:r>
        <w:rPr>
          <w:rFonts w:hint="cs"/>
          <w:rtl/>
        </w:rPr>
        <w:t xml:space="preserve"> </w:t>
      </w:r>
      <w:r>
        <w:rPr>
          <w:rtl/>
        </w:rPr>
        <w:t>تقول بعد حمد الله والثناء عليه عزَّ وجلَّ</w:t>
      </w:r>
      <w:r w:rsidR="009A58AC">
        <w:rPr>
          <w:rtl/>
        </w:rPr>
        <w:t>:</w:t>
      </w:r>
      <w:r>
        <w:rPr>
          <w:rtl/>
        </w:rPr>
        <w:t xml:space="preserve"> </w:t>
      </w:r>
      <w:r w:rsidRPr="00524C63">
        <w:rPr>
          <w:rtl/>
        </w:rPr>
        <w:t>اللّهُمَّ أنْتَ الله لا إلهَ إِلاّ أنْتَ الحَليمُ الكَريمُ</w:t>
      </w:r>
      <w:r w:rsidR="009A58AC" w:rsidRPr="00524C63">
        <w:rPr>
          <w:rtl/>
        </w:rPr>
        <w:t>،</w:t>
      </w:r>
      <w:r w:rsidRPr="00524C63">
        <w:rPr>
          <w:rtl/>
        </w:rPr>
        <w:t xml:space="preserve"> وَأنْتَ الله لا إلهَ إِلاّ أنْتَ العَزيزُ الحَكيمُ</w:t>
      </w:r>
      <w:r w:rsidR="009A58AC" w:rsidRPr="00524C63">
        <w:rPr>
          <w:rtl/>
        </w:rPr>
        <w:t>،</w:t>
      </w:r>
      <w:r w:rsidRPr="00524C63">
        <w:rPr>
          <w:rtl/>
        </w:rPr>
        <w:t xml:space="preserve"> وَأنْتَ الله لا إلهَ إِلاّ أنْتَ الواحِدُ القَهّارُ</w:t>
      </w:r>
      <w:r w:rsidR="009A58AC" w:rsidRPr="00524C63">
        <w:rPr>
          <w:rtl/>
        </w:rPr>
        <w:t>،</w:t>
      </w:r>
      <w:r w:rsidRPr="00524C63">
        <w:rPr>
          <w:rtl/>
        </w:rPr>
        <w:t xml:space="preserve"> وَأنْتَ الله لا إلهَ إِلاّ أنْتَ المَلِكُ الجَبّارُ</w:t>
      </w:r>
      <w:r w:rsidR="009A58AC" w:rsidRPr="00524C63">
        <w:rPr>
          <w:rtl/>
        </w:rPr>
        <w:t>،</w:t>
      </w:r>
      <w:r w:rsidRPr="00524C63">
        <w:rPr>
          <w:rtl/>
        </w:rPr>
        <w:t xml:space="preserve"> وَأنْتَ الله لا إلهَ إِلاّ أنْتَ الرَّحيمُ الغَفّارُ</w:t>
      </w:r>
      <w:r w:rsidR="009A58AC" w:rsidRPr="00524C63">
        <w:rPr>
          <w:rtl/>
        </w:rPr>
        <w:t>،</w:t>
      </w:r>
      <w:r w:rsidRPr="00524C63">
        <w:rPr>
          <w:rtl/>
        </w:rPr>
        <w:t xml:space="preserve"> وَأنْتَ الله لا إلهَ إِلاّ أنْتَ الشَديدُ المِحالُ</w:t>
      </w:r>
      <w:r w:rsidR="009A58AC" w:rsidRPr="00524C63">
        <w:rPr>
          <w:rtl/>
        </w:rPr>
        <w:t>،</w:t>
      </w:r>
      <w:r w:rsidRPr="00524C63">
        <w:rPr>
          <w:rtl/>
        </w:rPr>
        <w:t xml:space="preserve"> وَأنْتَ الله لا إلهَ إِلاّ أنْتَ الكَبيرُ المُتَعالُ</w:t>
      </w:r>
      <w:r w:rsidR="009A58AC" w:rsidRPr="00524C63">
        <w:rPr>
          <w:rtl/>
        </w:rPr>
        <w:t>،</w:t>
      </w:r>
      <w:r w:rsidRPr="00524C63">
        <w:rPr>
          <w:rtl/>
        </w:rPr>
        <w:t xml:space="preserve"> وَأنْتَ الله لا إلهَ إِلاّ أنْتَ السَّميعُ البَصيرُ</w:t>
      </w:r>
      <w:r w:rsidR="009A58AC" w:rsidRPr="00524C63">
        <w:rPr>
          <w:rtl/>
        </w:rPr>
        <w:t>،</w:t>
      </w:r>
      <w:r w:rsidRPr="00524C63">
        <w:rPr>
          <w:rtl/>
        </w:rPr>
        <w:t xml:space="preserve"> وَأنْتَ الله لا إلهَ إِلاّ أنْتَ المَنيعُ القَديرُ</w:t>
      </w:r>
      <w:r w:rsidR="009A58AC" w:rsidRPr="00524C63">
        <w:rPr>
          <w:rtl/>
        </w:rPr>
        <w:t>،</w:t>
      </w:r>
      <w:r w:rsidRPr="00524C63">
        <w:rPr>
          <w:rtl/>
        </w:rPr>
        <w:t xml:space="preserve"> وَأنْتَ الله لا إلهَ إِلاّ أنْتَ الغَفورُ الشَّكورُ</w:t>
      </w:r>
      <w:r w:rsidR="009A58AC" w:rsidRPr="00524C63">
        <w:rPr>
          <w:rtl/>
        </w:rPr>
        <w:t>،</w:t>
      </w:r>
      <w:r w:rsidRPr="00524C63">
        <w:rPr>
          <w:rtl/>
        </w:rPr>
        <w:t xml:space="preserve"> وَأنْتَ الله لا إلهَ إِلاّ أنْتَ الحَميدُ الَمجيدُ</w:t>
      </w:r>
      <w:r w:rsidR="009A58AC" w:rsidRPr="00524C63">
        <w:rPr>
          <w:rtl/>
        </w:rPr>
        <w:t>،</w:t>
      </w:r>
      <w:r w:rsidRPr="00524C63">
        <w:rPr>
          <w:rtl/>
        </w:rPr>
        <w:t xml:space="preserve"> وَأنْتَ الله لا إلهَ إِلاّ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581 ح 16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نسخة وفي المصدر</w:t>
      </w:r>
      <w:r w:rsidR="009A58AC">
        <w:rPr>
          <w:rFonts w:hint="cs"/>
          <w:rtl/>
        </w:rPr>
        <w:t>:</w:t>
      </w:r>
      <w:r>
        <w:rPr>
          <w:rFonts w:hint="cs"/>
          <w:rtl/>
        </w:rPr>
        <w:t xml:space="preserve"> ونور على نور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وتصدّع</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حتّى</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582 ح 17</w:t>
      </w:r>
      <w:r w:rsidR="003C7C01">
        <w:rPr>
          <w:rFonts w:hint="cs"/>
          <w:rtl/>
        </w:rPr>
        <w:t>.</w:t>
      </w:r>
    </w:p>
    <w:p w:rsidR="001B329E" w:rsidRDefault="001B329E" w:rsidP="00524C63">
      <w:pPr>
        <w:pStyle w:val="libBold2"/>
        <w:rPr>
          <w:rtl/>
        </w:rPr>
      </w:pPr>
      <w:r>
        <w:rPr>
          <w:rtl/>
          <w:lang w:bidi="fa-IR"/>
        </w:rPr>
        <w:br w:type="page"/>
      </w:r>
    </w:p>
    <w:p w:rsidR="001B329E" w:rsidRPr="00B117EE" w:rsidRDefault="001B329E" w:rsidP="00524C63">
      <w:pPr>
        <w:pStyle w:val="libBold2"/>
        <w:rPr>
          <w:rtl/>
        </w:rPr>
      </w:pPr>
      <w:r>
        <w:rPr>
          <w:rFonts w:hint="cs"/>
          <w:rtl/>
        </w:rPr>
        <w:lastRenderedPageBreak/>
        <w:t xml:space="preserve">أنت الغنيّ الحميد </w:t>
      </w:r>
      <w:r w:rsidRPr="003C7C01">
        <w:rPr>
          <w:rStyle w:val="libFootnotenumChar"/>
          <w:rFonts w:hint="cs"/>
          <w:rtl/>
        </w:rPr>
        <w:t>(1)</w:t>
      </w:r>
      <w:r w:rsidR="009A58AC">
        <w:rPr>
          <w:rFonts w:hint="cs"/>
          <w:rtl/>
        </w:rPr>
        <w:t>،</w:t>
      </w:r>
      <w:r w:rsidRPr="003C7C01">
        <w:rPr>
          <w:rFonts w:hint="cs"/>
          <w:rtl/>
        </w:rPr>
        <w:t xml:space="preserve"> </w:t>
      </w:r>
      <w:r w:rsidRPr="003C7C01">
        <w:rPr>
          <w:rtl/>
        </w:rPr>
        <w:t>وَأنْتَ الله لا إلهَ إِلاّ</w:t>
      </w:r>
      <w:r w:rsidRPr="003C7C01">
        <w:rPr>
          <w:rFonts w:hint="cs"/>
          <w:rtl/>
        </w:rPr>
        <w:t xml:space="preserve"> </w:t>
      </w:r>
      <w:r w:rsidRPr="003C7C01">
        <w:rPr>
          <w:rtl/>
        </w:rPr>
        <w:t>أنْتَ الغَفورُ الوَدودُ</w:t>
      </w:r>
      <w:r w:rsidR="009A58AC">
        <w:rPr>
          <w:rtl/>
        </w:rPr>
        <w:t>،</w:t>
      </w:r>
      <w:r w:rsidRPr="003C7C01">
        <w:rPr>
          <w:rtl/>
        </w:rPr>
        <w:t xml:space="preserve"> وَأنْتَ الله لا إلهَ إِلاّ أنْتَ الحَنّانُ المَنّانُ</w:t>
      </w:r>
      <w:r w:rsidR="009A58AC">
        <w:rPr>
          <w:rtl/>
        </w:rPr>
        <w:t>،</w:t>
      </w:r>
      <w:r w:rsidRPr="003C7C01">
        <w:rPr>
          <w:rtl/>
        </w:rPr>
        <w:t xml:space="preserve"> وَأنْتَ الله لا إلهَ إِلاّ أنْتَ الحَليمُ الدَيّانُ</w:t>
      </w:r>
      <w:r w:rsidR="009A58AC">
        <w:rPr>
          <w:rtl/>
        </w:rPr>
        <w:t>،</w:t>
      </w:r>
      <w:r w:rsidRPr="003C7C01">
        <w:rPr>
          <w:rtl/>
        </w:rPr>
        <w:t xml:space="preserve"> وَأنْتَ الله لا إلهَ إِلاّ أنْتَ الجَوادُ الماجِدُ</w:t>
      </w:r>
      <w:r w:rsidR="009A58AC">
        <w:rPr>
          <w:rtl/>
        </w:rPr>
        <w:t>،</w:t>
      </w:r>
      <w:r w:rsidRPr="003C7C01">
        <w:rPr>
          <w:rtl/>
        </w:rPr>
        <w:t xml:space="preserve"> وَأنْتَ الله لا إلهَ إِلاّ أنْتَ الواحِدُ الاحَدُ</w:t>
      </w:r>
      <w:r w:rsidR="009A58AC">
        <w:rPr>
          <w:rtl/>
        </w:rPr>
        <w:t>،</w:t>
      </w:r>
      <w:r w:rsidRPr="003C7C01">
        <w:rPr>
          <w:rtl/>
        </w:rPr>
        <w:t xml:space="preserve"> وَأنْتَ الله لا إلهَ إِلاّ أنْتَ الغائِبُ الشاهِدُ</w:t>
      </w:r>
      <w:r w:rsidR="009A58AC">
        <w:rPr>
          <w:rtl/>
        </w:rPr>
        <w:t>،</w:t>
      </w:r>
      <w:r w:rsidRPr="003C7C01">
        <w:rPr>
          <w:rtl/>
        </w:rPr>
        <w:t xml:space="preserve"> وَأنْتَ الله لا إلهَ إِلاّ أنْتَ الظّاهِرُ الباطِنُ</w:t>
      </w:r>
      <w:r w:rsidR="009A58AC">
        <w:rPr>
          <w:rtl/>
        </w:rPr>
        <w:t>،</w:t>
      </w:r>
      <w:r w:rsidRPr="003C7C01">
        <w:rPr>
          <w:rtl/>
        </w:rPr>
        <w:t xml:space="preserve"> وَأنْتَ الله لا إلهَ إِلاّ أنْتَ بِكُلِّ شَيٍ عَليمٌ</w:t>
      </w:r>
      <w:r w:rsidR="003C7C01" w:rsidRPr="003C7C01">
        <w:rPr>
          <w:rtl/>
        </w:rPr>
        <w:t>.</w:t>
      </w:r>
      <w:r w:rsidRPr="003C7C01">
        <w:rPr>
          <w:rFonts w:hint="cs"/>
          <w:rtl/>
        </w:rPr>
        <w:t xml:space="preserve"> </w:t>
      </w:r>
      <w:r w:rsidRPr="003C7C01">
        <w:rPr>
          <w:rtl/>
        </w:rPr>
        <w:t>تَمَّ نورُكَ فَهَدَيْتَ وَبَسَطْتَ يَدَكَ فَأعْطَيْتَ</w:t>
      </w:r>
      <w:r w:rsidR="009A58AC">
        <w:rPr>
          <w:rtl/>
        </w:rPr>
        <w:t>،</w:t>
      </w:r>
      <w:r w:rsidRPr="003C7C01">
        <w:rPr>
          <w:rtl/>
        </w:rPr>
        <w:t xml:space="preserve"> رَبَّنا وَجْهُكَ أكْرَمُ</w:t>
      </w:r>
      <w:r w:rsidRPr="003C7C01">
        <w:rPr>
          <w:rFonts w:hint="cs"/>
          <w:rtl/>
        </w:rPr>
        <w:t xml:space="preserve"> </w:t>
      </w:r>
      <w:r w:rsidRPr="003C7C01">
        <w:rPr>
          <w:rtl/>
        </w:rPr>
        <w:t>الوجوهِ وجِهَتُكَ خَيْرُ الجِّهاتِ وَعَطِيَّتُكَ أفْضَلُ العَطايا وَأهْنَؤُها تُطاعُ رَبَّنا فَتَشْكُرُ وَتُعْصى رَبَّنا فَتَغْفِرُ لِمَنْ شِئْتَ</w:t>
      </w:r>
      <w:r w:rsidR="009A58AC">
        <w:rPr>
          <w:rtl/>
        </w:rPr>
        <w:t>،</w:t>
      </w:r>
      <w:r w:rsidRPr="003C7C01">
        <w:rPr>
          <w:rtl/>
        </w:rPr>
        <w:t xml:space="preserve"> تُجيبُ المُضْطَرّينَ وَتَكْشِفُ السُّوءَ وَتَقْبَلُ التَوْبَةَ وَتَعْفو عَنْ الذُّنوبِ لاتُجارى أياديكَ وَلا تُحْصى نِعْمَتُكَ وَلا يَبْلِغُ مِدْحَتَكَ قَوْلُ قائِلٍ</w:t>
      </w:r>
      <w:r w:rsidR="003C7C01" w:rsidRPr="003C7C01">
        <w:rPr>
          <w:rtl/>
        </w:rPr>
        <w:t>.</w:t>
      </w:r>
      <w:r w:rsidRPr="003C7C01">
        <w:rPr>
          <w:rtl/>
        </w:rPr>
        <w:t xml:space="preserve"> اللّهُمَّ صَلِّ عَلى مُحَمَّدٍ وَآلِ مُحَمَّدٍ وَعَجِّلْ فَرَجَهُمْ وَرَوْحَهُمْ وَراحَتَهُمْ وَسُرورَهُمْ وَارْزُقْني طَعْمَ فَرَجِهُمْ وَإهْلِكْ أعْدائَهُمْ مِنَ الجِنِّ وَالانْسِ</w:t>
      </w:r>
      <w:r w:rsidR="009A58AC">
        <w:rPr>
          <w:rtl/>
        </w:rPr>
        <w:t>،</w:t>
      </w:r>
      <w:r w:rsidRPr="003C7C01">
        <w:rPr>
          <w:rtl/>
        </w:rPr>
        <w:t xml:space="preserve"> وَآتِنا في الدُّنيا حَسَنَةً وفي الاخِرَةِ حَسَنَةً وَقِنا عَذابَ النّارِ وَاجْعَلْنا مِنَ الَّذينَ لاخَوفٌ عَلَيْهِمْ وَلا هُمْ يَحْزَنونَ وَاجْعَلْني مِنَ الَّذينَ صَبَروا وَعَلى رَبِّهِمْ يَتَوَكَّلونَ وَثَبِّتْني بِالقَوْلِ الثابِتِ في الحَياةِ الدُّنيا وَفي الاخِرَةِ وَبارِكْ لي في الَمحْيا وَالمَماتِ وَالموقِفِ وَالنُشورِ وَالحِسابِ وَالميزانِ وَأهْوالِ يَوْمِ القيامَةِ وَسَلِّمْني عَلى الصِّراطِ وأجْزِني عَلَيْهِ</w:t>
      </w:r>
      <w:r w:rsidRPr="003C7C01">
        <w:rPr>
          <w:rFonts w:hint="cs"/>
          <w:rtl/>
        </w:rPr>
        <w:t xml:space="preserve"> </w:t>
      </w:r>
      <w:r w:rsidRPr="003C7C01">
        <w:rPr>
          <w:rStyle w:val="libFootnotenumChar"/>
          <w:rFonts w:hint="cs"/>
          <w:rtl/>
        </w:rPr>
        <w:t>(2)</w:t>
      </w:r>
      <w:r w:rsidRPr="003C7C01">
        <w:rPr>
          <w:rtl/>
        </w:rPr>
        <w:t xml:space="preserve"> وَارْزُقْني عِلْما نافِعا وَيَقينا صادِقا أوْ تُقىً وَبِرَّا وَوَرَعا وَخَوْفا مِنْكَ وَفَرَقا يَبْلّغُني مِنْكَ زُلْفى وَلا تُباعِدْني</w:t>
      </w:r>
      <w:r>
        <w:rPr>
          <w:rtl/>
        </w:rPr>
        <w:t xml:space="preserve"> </w:t>
      </w:r>
      <w:r w:rsidRPr="003C7C01">
        <w:rPr>
          <w:rtl/>
        </w:rPr>
        <w:t>عَنْكَ وَأحْبِبْني وَلا تُبْغِضْني وَتَوَلَّني وَلا تَخْذُلْني وَأعْطِني مِنْ جَميعِ خَيْرِ الدُّنيا والاخِرَةِ ما عِلِمْتُ مِنْهُ وَمالَمْ أعْلَمْ وَأجِرْني مِنَ السوءِ كُلِّهِ بِحَذافيرِهِ ماعَلِمْتُ مِنْهُ وَمالَمْ أعْلَمُ</w:t>
      </w:r>
      <w:r w:rsidRPr="003C7C01">
        <w:rPr>
          <w:rFonts w:hint="cs"/>
          <w:rtl/>
        </w:rPr>
        <w:t xml:space="preserve"> </w:t>
      </w:r>
      <w:r w:rsidRPr="003C7C01">
        <w:rPr>
          <w:rStyle w:val="libFootnotenumChar"/>
          <w:rFonts w:hint="cs"/>
          <w:rtl/>
        </w:rPr>
        <w:t>(3)</w:t>
      </w:r>
      <w:r w:rsidR="003C7C01">
        <w:rPr>
          <w:rtl/>
          <w:lang w:bidi="fa-IR"/>
        </w:rPr>
        <w:t>.</w:t>
      </w:r>
    </w:p>
    <w:p w:rsidR="001B329E" w:rsidRPr="00524C63" w:rsidRDefault="001B329E" w:rsidP="003C7C01">
      <w:pPr>
        <w:pStyle w:val="libBold2"/>
        <w:rPr>
          <w:rtl/>
        </w:rPr>
      </w:pPr>
      <w:r w:rsidRPr="00B117EE">
        <w:rPr>
          <w:rtl/>
        </w:rPr>
        <w:t>السادس عشر</w:t>
      </w:r>
      <w:r w:rsidR="009A58AC">
        <w:rPr>
          <w:rtl/>
        </w:rPr>
        <w:t>:</w:t>
      </w:r>
      <w:r>
        <w:rPr>
          <w:rtl/>
        </w:rPr>
        <w:t xml:space="preserve"> عن معاوية بن عمّار</w:t>
      </w:r>
      <w:r w:rsidR="009A58AC">
        <w:rPr>
          <w:rtl/>
        </w:rPr>
        <w:t>،</w:t>
      </w:r>
      <w:r>
        <w:rPr>
          <w:rtl/>
        </w:rPr>
        <w:t xml:space="preserve"> قال</w:t>
      </w:r>
      <w:r w:rsidR="009A58AC">
        <w:rPr>
          <w:rtl/>
        </w:rPr>
        <w:t>:</w:t>
      </w:r>
      <w:r>
        <w:rPr>
          <w:rtl/>
        </w:rPr>
        <w:t xml:space="preserve"> قلت للصادق </w:t>
      </w:r>
      <w:r w:rsidRPr="003C7C01">
        <w:rPr>
          <w:rStyle w:val="libAlaemChar"/>
          <w:rtl/>
        </w:rPr>
        <w:t>عليه‌السلام</w:t>
      </w:r>
      <w:r>
        <w:rPr>
          <w:rtl/>
        </w:rPr>
        <w:t xml:space="preserve"> ألا تخصني بدعاء؟ قال</w:t>
      </w:r>
      <w:r w:rsidR="009A58AC">
        <w:rPr>
          <w:rtl/>
        </w:rPr>
        <w:t>:</w:t>
      </w:r>
      <w:r>
        <w:rPr>
          <w:rtl/>
        </w:rPr>
        <w:t xml:space="preserve"> بلى</w:t>
      </w:r>
      <w:r w:rsidR="009A58AC">
        <w:rPr>
          <w:rtl/>
        </w:rPr>
        <w:t>،</w:t>
      </w:r>
      <w:r>
        <w:rPr>
          <w:rtl/>
        </w:rPr>
        <w:t xml:space="preserve"> قل</w:t>
      </w:r>
      <w:r w:rsidR="009A58AC">
        <w:rPr>
          <w:rtl/>
        </w:rPr>
        <w:t>:</w:t>
      </w:r>
      <w:r>
        <w:rPr>
          <w:rtl/>
        </w:rPr>
        <w:t xml:space="preserve"> </w:t>
      </w:r>
      <w:r w:rsidRPr="00524C63">
        <w:rPr>
          <w:rtl/>
        </w:rPr>
        <w:t>يا واحِدُ</w:t>
      </w:r>
      <w:r w:rsidRPr="00524C63">
        <w:rPr>
          <w:rFonts w:hint="cs"/>
          <w:rtl/>
        </w:rPr>
        <w:t xml:space="preserve"> </w:t>
      </w:r>
      <w:r w:rsidRPr="00524C63">
        <w:rPr>
          <w:rtl/>
        </w:rPr>
        <w:t>يا ماجِدُ يا أحَدُ يا صَمَدُ يا مَنْ لَمْ يَلِدْ وَلَمْ يولَدْ وَلَمْ يَكُنْ لَهُ كُفُواً أحَدْ</w:t>
      </w:r>
      <w:r w:rsidR="009A58AC" w:rsidRPr="00524C63">
        <w:rPr>
          <w:rtl/>
        </w:rPr>
        <w:t>،</w:t>
      </w:r>
      <w:r w:rsidRPr="00524C63">
        <w:rPr>
          <w:rtl/>
        </w:rPr>
        <w:t xml:space="preserve"> يا عَزيزُ يا كَريمُ يا حَنّانُ</w:t>
      </w:r>
      <w:r w:rsidRPr="00524C63">
        <w:rPr>
          <w:rFonts w:hint="cs"/>
          <w:rtl/>
        </w:rPr>
        <w:t xml:space="preserve"> </w:t>
      </w:r>
      <w:r w:rsidRPr="003C7C01">
        <w:rPr>
          <w:rStyle w:val="libFootnotenumChar"/>
          <w:rFonts w:hint="cs"/>
          <w:rtl/>
        </w:rPr>
        <w:t>(4)</w:t>
      </w:r>
      <w:r w:rsidRPr="00524C63">
        <w:rPr>
          <w:rtl/>
        </w:rPr>
        <w:t xml:space="preserve"> يا سامِعُ لِلدَّعَواتِ يا أجْوَدَ مَنْ سُئِلْ وَيا خَيْرَ مَنْ أعْطى يا الله يا الله يا الله قُلْتَ</w:t>
      </w:r>
      <w:r w:rsidR="009A58AC">
        <w:rPr>
          <w:rtl/>
        </w:rPr>
        <w:t>:</w:t>
      </w:r>
      <w:r>
        <w:rPr>
          <w:rFonts w:hint="cs"/>
          <w:rtl/>
        </w:rPr>
        <w:t xml:space="preserve"> </w:t>
      </w:r>
      <w:r w:rsidRPr="003C7C01">
        <w:rPr>
          <w:rStyle w:val="libAlaemChar"/>
          <w:rFonts w:hint="cs"/>
          <w:rtl/>
        </w:rPr>
        <w:t>(</w:t>
      </w:r>
      <w:r w:rsidRPr="003C7C01">
        <w:rPr>
          <w:rStyle w:val="libAieChar"/>
          <w:rtl/>
        </w:rPr>
        <w:t>وَلَقَدْ نادانا نُوٌح فَلَنِعْمَ الُمجيبونَ</w:t>
      </w:r>
      <w:r w:rsidRPr="003C7C01">
        <w:rPr>
          <w:rStyle w:val="libAlaemChar"/>
          <w:rFonts w:hint="cs"/>
          <w:rtl/>
        </w:rPr>
        <w:t>)</w:t>
      </w:r>
      <w:r>
        <w:rPr>
          <w:rFonts w:hint="cs"/>
          <w:rtl/>
        </w:rPr>
        <w:t xml:space="preserve"> </w:t>
      </w:r>
      <w:r w:rsidRPr="003C7C01">
        <w:rPr>
          <w:rStyle w:val="libFootnotenumChar"/>
          <w:rFonts w:hint="cs"/>
          <w:rtl/>
        </w:rPr>
        <w:t>(5)</w:t>
      </w:r>
      <w:r w:rsidR="003C7C01">
        <w:rPr>
          <w:rtl/>
        </w:rPr>
        <w:t>.</w:t>
      </w:r>
      <w:r>
        <w:rPr>
          <w:rFonts w:hint="cs"/>
          <w:rtl/>
        </w:rPr>
        <w:t xml:space="preserve"> </w:t>
      </w:r>
      <w:r>
        <w:rPr>
          <w:rtl/>
        </w:rPr>
        <w:t xml:space="preserve">ثم قال </w:t>
      </w:r>
      <w:r w:rsidRPr="003C7C01">
        <w:rPr>
          <w:rStyle w:val="libAlaemChar"/>
          <w:rtl/>
        </w:rPr>
        <w:t>عليه‌السلام</w:t>
      </w:r>
      <w:r>
        <w:rPr>
          <w:rtl/>
        </w:rPr>
        <w:t xml:space="preserve"> كان رسول الله </w:t>
      </w:r>
      <w:r w:rsidRPr="003C7C01">
        <w:rPr>
          <w:rStyle w:val="libAlaemChar"/>
          <w:rtl/>
        </w:rPr>
        <w:t>صلى‌الله‌عليه‌وآله</w:t>
      </w:r>
      <w:r>
        <w:rPr>
          <w:rtl/>
        </w:rPr>
        <w:t xml:space="preserve"> يقول</w:t>
      </w:r>
      <w:r w:rsidR="009A58AC">
        <w:rPr>
          <w:rtl/>
        </w:rPr>
        <w:t>:</w:t>
      </w:r>
      <w:r>
        <w:rPr>
          <w:rtl/>
        </w:rPr>
        <w:t xml:space="preserve"> </w:t>
      </w:r>
      <w:r w:rsidRPr="00524C63">
        <w:rPr>
          <w:rtl/>
        </w:rPr>
        <w:t>نَعَمْ</w:t>
      </w:r>
      <w:r w:rsidR="009A58AC" w:rsidRPr="00524C63">
        <w:rPr>
          <w:rtl/>
        </w:rPr>
        <w:t>،</w:t>
      </w:r>
      <w:r w:rsidRPr="00524C63">
        <w:rPr>
          <w:rtl/>
        </w:rPr>
        <w:t xml:space="preserve"> لَنِعْمَ الُمجيبُ أنْتَ وَنِعْمَ المَدْعو وَنِعْمَ المَسْؤُولُ أَسْأَلُكَ بِنورِ وَجْهِكَ وَأَسْأَلُكَ بِعِزَّتِكَ وَقُدْرَتِكَ وَجَبَروتِكَ وَأَسْأَلُكَ بِمَلَكوتِكَ وَدِرْعِكَ الحَصينَةَ</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قوله</w:t>
      </w:r>
      <w:r w:rsidR="009A58AC">
        <w:rPr>
          <w:rFonts w:hint="cs"/>
          <w:rtl/>
        </w:rPr>
        <w:t>:</w:t>
      </w:r>
      <w:r>
        <w:rPr>
          <w:rFonts w:hint="cs"/>
          <w:rtl/>
        </w:rPr>
        <w:t xml:space="preserve"> وأنت الله الى</w:t>
      </w:r>
      <w:r w:rsidR="009A58AC">
        <w:rPr>
          <w:rFonts w:hint="cs"/>
          <w:rtl/>
        </w:rPr>
        <w:t>:</w:t>
      </w:r>
      <w:r>
        <w:rPr>
          <w:rFonts w:hint="cs"/>
          <w:rtl/>
        </w:rPr>
        <w:t xml:space="preserve"> الحميد</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أي امررني</w:t>
      </w:r>
      <w:r w:rsidR="009A58AC">
        <w:rPr>
          <w:rFonts w:hint="cs"/>
          <w:rtl/>
        </w:rPr>
        <w:t>:</w:t>
      </w:r>
      <w:r>
        <w:rPr>
          <w:rFonts w:hint="cs"/>
          <w:rtl/>
        </w:rPr>
        <w:t xml:space="preserve"> على الصراط</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583 ح 18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w:t>
      </w:r>
      <w:r w:rsidR="009A58AC">
        <w:rPr>
          <w:rFonts w:hint="cs"/>
          <w:rtl/>
        </w:rPr>
        <w:t>:</w:t>
      </w:r>
      <w:r>
        <w:rPr>
          <w:rFonts w:hint="cs"/>
          <w:rtl/>
        </w:rPr>
        <w:t xml:space="preserve"> يا حنّان يا منّان</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الصافات</w:t>
      </w:r>
      <w:r w:rsidR="009A58AC">
        <w:rPr>
          <w:rFonts w:hint="cs"/>
          <w:rtl/>
        </w:rPr>
        <w:t>:</w:t>
      </w:r>
      <w:r>
        <w:rPr>
          <w:rFonts w:hint="cs"/>
          <w:rtl/>
        </w:rPr>
        <w:t xml:space="preserve"> 37 / 75</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B117EE">
        <w:rPr>
          <w:rtl/>
        </w:rPr>
        <w:lastRenderedPageBreak/>
        <w:t>وَبِجَمْعِكَ وأرْكانِكَ كُلِّها وَبِحَقِّ مُحَمَّدٍ وَبِحَقِّ الأَوْصِياء بَعْدَ مُحَمَّدٍ أنْ تُصَلِّيَ عَلى مُحَمَّدٍ وَآلِ مُحَمَّدٍ وَأنْ تَفْعَلْ بي كَذا وَكَذا</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السابع عشر</w:t>
      </w:r>
      <w:r w:rsidR="009A58AC" w:rsidRPr="00524C63">
        <w:rPr>
          <w:rStyle w:val="libBold2Char"/>
          <w:rtl/>
        </w:rPr>
        <w:t>:</w:t>
      </w:r>
      <w:r>
        <w:rPr>
          <w:rtl/>
        </w:rPr>
        <w:t xml:space="preserve"> روي أن رجلاً من أهل الكوفة يعرف بأبي جعفر قال للصادق </w:t>
      </w:r>
      <w:r w:rsidRPr="003C7C01">
        <w:rPr>
          <w:rStyle w:val="libAlaemChar"/>
          <w:rtl/>
        </w:rPr>
        <w:t>عليه‌السلام</w:t>
      </w:r>
      <w:r>
        <w:rPr>
          <w:rtl/>
        </w:rPr>
        <w:t xml:space="preserve"> علمني دعاء أدعو به فقال</w:t>
      </w:r>
      <w:r w:rsidR="009A58AC">
        <w:rPr>
          <w:rtl/>
        </w:rPr>
        <w:t>:</w:t>
      </w:r>
      <w:r>
        <w:rPr>
          <w:rtl/>
        </w:rPr>
        <w:t xml:space="preserve"> قل</w:t>
      </w:r>
      <w:r w:rsidR="009A58AC">
        <w:rPr>
          <w:rtl/>
        </w:rPr>
        <w:t>:</w:t>
      </w:r>
      <w:r>
        <w:rPr>
          <w:rFonts w:hint="cs"/>
          <w:rtl/>
        </w:rPr>
        <w:t xml:space="preserve"> </w:t>
      </w:r>
      <w:r w:rsidRPr="00524C63">
        <w:rPr>
          <w:rStyle w:val="libBold2Char"/>
          <w:rtl/>
        </w:rPr>
        <w:t>يا مَنْ أرْجوهُ لِكُلِّ خَيرْ وَيا مَنْ آمَنُ سَخَطَهُ عِنْدَ كُلِّ عُسْرَةٍ</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وَيا مَنْ يُعْطي بِالْقَليلَ الكَثيرَ يا مَنْ أعْطى مَنْ سألَهُ تَحَنُّنا مِنْهُ وَرَحْمَةً يا مَنْ أعْطى مَنْ لَمْ يَسْألُهُ وَلَمْ يَعْرِفْهُ صَلِّ عَلى مُحَمَّدٍ وَآلِ مُحَمَّدٍ</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وَأعْطِني بِمَسْأَلَتِي مِنْ جَميعِ خَيْرِ الدُّنيا وَجَميعِ خَيْرِ الاخِرَةَ فَإنَّهُ غَيْرُ مَنْقوصٍ ما أعْطَيْتَني وَزِدْني مِنْ سِعَةِ فَضْلِكَ يا كَريمُ</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الثامن عشر</w:t>
      </w:r>
      <w:r w:rsidR="009A58AC" w:rsidRPr="00524C63">
        <w:rPr>
          <w:rStyle w:val="libBold2Char"/>
          <w:rtl/>
        </w:rPr>
        <w:t>:</w:t>
      </w:r>
      <w:r>
        <w:rPr>
          <w:rtl/>
        </w:rPr>
        <w:t xml:space="preserve"> روي أن الباقر </w:t>
      </w:r>
      <w:r w:rsidRPr="003C7C01">
        <w:rPr>
          <w:rStyle w:val="libAlaemChar"/>
          <w:rtl/>
        </w:rPr>
        <w:t>عليه‌السلام</w:t>
      </w:r>
      <w:r>
        <w:rPr>
          <w:rtl/>
        </w:rPr>
        <w:t xml:space="preserve"> علّم هذا الدعاء أخاه عبد الله بن علي قال</w:t>
      </w:r>
      <w:r w:rsidR="009A58AC">
        <w:rPr>
          <w:rtl/>
        </w:rPr>
        <w:t>:</w:t>
      </w:r>
      <w:r>
        <w:rPr>
          <w:rtl/>
        </w:rPr>
        <w:t xml:space="preserve"> </w:t>
      </w:r>
      <w:r w:rsidRPr="00524C63">
        <w:rPr>
          <w:rStyle w:val="libBold2Char"/>
          <w:rtl/>
        </w:rPr>
        <w:t>اللّهُمَّ ارْفَعْ ظَنّي صاعِداً وَلا تُطْمِعْ فِيَّ عَدوّا وَلا حاسِداً وَأحْفَظْنِي قائِما وَقاعِداً وَيَقْظانَ وَراقِداً</w:t>
      </w:r>
      <w:r w:rsidR="009A58AC" w:rsidRPr="00524C63">
        <w:rPr>
          <w:rStyle w:val="libBold2Char"/>
          <w:rtl/>
        </w:rPr>
        <w:t>،</w:t>
      </w:r>
      <w:r w:rsidRPr="00524C63">
        <w:rPr>
          <w:rStyle w:val="libBold2Char"/>
          <w:rtl/>
        </w:rPr>
        <w:t xml:space="preserve"> اللّهُمَّ إغْفِرْ لي</w:t>
      </w:r>
      <w:r w:rsidRPr="00524C63">
        <w:rPr>
          <w:rStyle w:val="libBold2Char"/>
          <w:rFonts w:hint="cs"/>
          <w:rtl/>
        </w:rPr>
        <w:t xml:space="preserve"> </w:t>
      </w:r>
      <w:r w:rsidRPr="00524C63">
        <w:rPr>
          <w:rStyle w:val="libBold2Char"/>
          <w:rtl/>
        </w:rPr>
        <w:t>وَارْحَمْني وَاهْدِني سَبيلَكَ الاقْوَمُ وَقِني حَرَّ جَهَنَّمَ وَاحْطِطْ عَنّي المَغْرَمَ وَالمَأثَمَ وَاجْعَلْني مِنْ خيارِ العالَمِ</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Normal"/>
        <w:rPr>
          <w:rtl/>
        </w:rPr>
      </w:pPr>
      <w:bookmarkStart w:id="1253" w:name="_Toc415301395"/>
      <w:bookmarkStart w:id="1254" w:name="_Toc426799893"/>
      <w:r w:rsidRPr="00523502">
        <w:rPr>
          <w:rStyle w:val="Heading3Char"/>
          <w:rtl/>
        </w:rPr>
        <w:t>التاسع عشر</w:t>
      </w:r>
      <w:r w:rsidR="009A58AC">
        <w:rPr>
          <w:rStyle w:val="Heading3Char"/>
          <w:rtl/>
        </w:rPr>
        <w:t>:</w:t>
      </w:r>
      <w:bookmarkEnd w:id="1253"/>
      <w:bookmarkEnd w:id="1254"/>
      <w:r>
        <w:rPr>
          <w:rtl/>
        </w:rPr>
        <w:t xml:space="preserve"> روي أن هذا الدعاء وهو دعاء الالحاح</w:t>
      </w:r>
      <w:r w:rsidR="009A58AC">
        <w:rPr>
          <w:rtl/>
        </w:rPr>
        <w:t>:</w:t>
      </w:r>
      <w:r>
        <w:rPr>
          <w:rtl/>
        </w:rPr>
        <w:t xml:space="preserve"> </w:t>
      </w:r>
      <w:r w:rsidRPr="00524C63">
        <w:rPr>
          <w:rStyle w:val="libBold2Char"/>
          <w:rtl/>
        </w:rPr>
        <w:t>اللّهُمَّ رَبَّ السَّماواتِ السَبْعِ وَما بَيْنَهُنَّ وَرَبَّ العَرْشِ العَظيمِ وَرَبَّ مُحَمَّدٍ خاتَمَ النَبيينَ</w:t>
      </w:r>
      <w:r w:rsidR="009A58AC" w:rsidRPr="00524C63">
        <w:rPr>
          <w:rStyle w:val="libBold2Char"/>
          <w:rtl/>
        </w:rPr>
        <w:t>،</w:t>
      </w:r>
      <w:r w:rsidRPr="00524C63">
        <w:rPr>
          <w:rStyle w:val="libBold2Char"/>
          <w:rtl/>
        </w:rPr>
        <w:t xml:space="preserve"> إِنِّي أَسْأَلُكَ بالَّذي تَقُومُ بِهِ السَّماء وَتَقومُ بِهِ الارْضُ وَبِهِ تُفَرِّقُ بَيْنَ الجَمْعِ وَتَجْمَعُ بَيْنَ المُتَفَرِّقِ وَبِهِ تَرْزُقُ الاحْياءَ وَبِهِ أحْصَيْتَ عَدَدَ الرِّمالِ وَوَزْنَ الجِبالِ وَكَيْلَ البُحورِ</w:t>
      </w:r>
      <w:r w:rsidR="009A58AC">
        <w:rPr>
          <w:rtl/>
        </w:rPr>
        <w:t>،</w:t>
      </w:r>
      <w:r>
        <w:rPr>
          <w:rtl/>
        </w:rPr>
        <w:t xml:space="preserve"> ثم تصلي على محمد وآل محمد </w:t>
      </w:r>
      <w:r w:rsidRPr="003C7C01">
        <w:rPr>
          <w:rStyle w:val="libAlaemChar"/>
          <w:rtl/>
        </w:rPr>
        <w:t>صلى‌الله‌عليه‌وآله</w:t>
      </w:r>
      <w:r>
        <w:rPr>
          <w:rtl/>
        </w:rPr>
        <w:t xml:space="preserve"> ثم تسأل حاجتك (وألحّ في الطلب)</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sidRPr="00524C63">
        <w:rPr>
          <w:rStyle w:val="libBold2Char"/>
          <w:rFonts w:hint="cs"/>
          <w:rtl/>
        </w:rPr>
        <w:t>العشرون</w:t>
      </w:r>
      <w:r w:rsidR="009A58AC" w:rsidRPr="00524C63">
        <w:rPr>
          <w:rStyle w:val="libBold2Char"/>
          <w:rFonts w:hint="cs"/>
          <w:rtl/>
        </w:rPr>
        <w:t>:</w:t>
      </w:r>
      <w:r>
        <w:rPr>
          <w:rFonts w:hint="cs"/>
          <w:rtl/>
        </w:rPr>
        <w:t xml:space="preserve"> </w:t>
      </w:r>
      <w:r>
        <w:rPr>
          <w:rtl/>
        </w:rPr>
        <w:t>عن الثقة الجليل</w:t>
      </w:r>
      <w:r w:rsidR="009A58AC">
        <w:rPr>
          <w:rtl/>
        </w:rPr>
        <w:t>،</w:t>
      </w:r>
      <w:r>
        <w:rPr>
          <w:rtl/>
        </w:rPr>
        <w:t xml:space="preserve"> ابن أبي يعفور قال</w:t>
      </w:r>
      <w:r w:rsidR="009A58AC">
        <w:rPr>
          <w:rtl/>
        </w:rPr>
        <w:t>:</w:t>
      </w:r>
      <w:r>
        <w:rPr>
          <w:rtl/>
        </w:rPr>
        <w:t xml:space="preserve"> كان الصادق </w:t>
      </w:r>
      <w:r w:rsidRPr="003C7C01">
        <w:rPr>
          <w:rStyle w:val="libAlaemChar"/>
          <w:rtl/>
        </w:rPr>
        <w:t>عليه‌السلام</w:t>
      </w:r>
      <w:r>
        <w:rPr>
          <w:rtl/>
        </w:rPr>
        <w:t xml:space="preserve"> يدعو بهذا الدعاء</w:t>
      </w:r>
      <w:r w:rsidR="009A58AC">
        <w:rPr>
          <w:rtl/>
        </w:rPr>
        <w:t>:</w:t>
      </w:r>
      <w:r>
        <w:rPr>
          <w:rtl/>
        </w:rPr>
        <w:t xml:space="preserve"> </w:t>
      </w:r>
      <w:r w:rsidRPr="00524C63">
        <w:rPr>
          <w:rStyle w:val="libBold2Char"/>
          <w:rtl/>
        </w:rPr>
        <w:t>اللّهُمَّ امْلا قَلْبي حُبا لَكَ وَخَشْيَةً مِنْكَ وتَصْديقا وَإيمانا بِكَ وَفَرَقا</w:t>
      </w:r>
      <w:r w:rsidRPr="00524C63">
        <w:rPr>
          <w:rStyle w:val="libBold2Char"/>
          <w:rFonts w:hint="cs"/>
          <w:rtl/>
        </w:rPr>
        <w:t xml:space="preserve"> </w:t>
      </w:r>
      <w:r w:rsidRPr="003C7C01">
        <w:rPr>
          <w:rStyle w:val="libFootnotenumChar"/>
          <w:rFonts w:hint="cs"/>
          <w:rtl/>
        </w:rPr>
        <w:t>(7)</w:t>
      </w:r>
      <w:r w:rsidRPr="00524C63">
        <w:rPr>
          <w:rStyle w:val="libBold2Char"/>
          <w:rtl/>
        </w:rPr>
        <w:t xml:space="preserve"> مِنْكَ وَشَوقا إلَيْكَ يا ذا الجَلالِ وَالاكْرامِ</w:t>
      </w:r>
      <w:r w:rsidR="009A58AC" w:rsidRPr="00524C63">
        <w:rPr>
          <w:rStyle w:val="libBold2Char"/>
          <w:rtl/>
        </w:rPr>
        <w:t>،</w:t>
      </w:r>
      <w:r w:rsidRPr="00524C63">
        <w:rPr>
          <w:rStyle w:val="libBold2Char"/>
          <w:rtl/>
        </w:rPr>
        <w:t xml:space="preserve"> اللّهُمَّ حَبِّبْ إلى لِقأَكَ وَاجْعَلْ في لِقائِكَ خَيْرَ الرَّحْمَةِ وَالبَرَكَةِ وَألْحِقْني بِالصّالِحينَ وَلا تؤخِّرْني مَعَ الاشْرارِ وَألْحِقْني بِصالِحِ مَنْ مَضى واجْعَلْني مَعْ صالِحِ مَنْ بَقى وَخُذْ بي سَبيلَ الصّالِحينَ وَأعِنّي عَلى نَفْسي بِما تُعينُ بِهِ الصّالِحينَ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548 ح 19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عسرة</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وآله</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548 ح 20</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585 ح 21</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585 ح 23</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الفرق بالتحريك</w:t>
      </w:r>
      <w:r w:rsidR="009A58AC">
        <w:rPr>
          <w:rFonts w:hint="cs"/>
          <w:rtl/>
        </w:rPr>
        <w:t>:</w:t>
      </w:r>
      <w:r>
        <w:rPr>
          <w:rFonts w:hint="cs"/>
          <w:rtl/>
        </w:rPr>
        <w:t xml:space="preserve"> الخوف</w:t>
      </w:r>
      <w:r w:rsidR="003C7C01">
        <w:rPr>
          <w:rFonts w:hint="cs"/>
          <w:rtl/>
        </w:rPr>
        <w:t>.</w:t>
      </w:r>
    </w:p>
    <w:p w:rsidR="001B329E" w:rsidRDefault="001B329E" w:rsidP="001B329E">
      <w:pPr>
        <w:pStyle w:val="libNormal"/>
        <w:rPr>
          <w:rtl/>
        </w:rPr>
      </w:pPr>
      <w:r>
        <w:rPr>
          <w:rtl/>
        </w:rPr>
        <w:br w:type="page"/>
      </w:r>
    </w:p>
    <w:p w:rsidR="001B329E" w:rsidRDefault="001B329E" w:rsidP="00524C63">
      <w:pPr>
        <w:pStyle w:val="libBold2"/>
        <w:rPr>
          <w:rtl/>
        </w:rPr>
      </w:pPr>
      <w:r w:rsidRPr="00007B83">
        <w:rPr>
          <w:rtl/>
        </w:rPr>
        <w:lastRenderedPageBreak/>
        <w:t>عَلى أنْفُسِهُمْ وَلا تَرُدَّني في سوءٍ إسْتَنْقَذْتَني مِنْهُ يا ربَّ العالَمينَ أَسْأَلُكَ إيمانا لا أجَلَ لَهُ دونَ لِقائِكَ تُحْييني وَتُميتُني عَلَيْهِ وَتَبْعَثُني عَلَيْهِ إذا بَعَثْتَني وَأبْرِئ قَلْبي مِنَ الرِّياءِ</w:t>
      </w:r>
      <w:r w:rsidRPr="00007B83">
        <w:rPr>
          <w:rFonts w:hint="cs"/>
          <w:rtl/>
        </w:rPr>
        <w:t xml:space="preserve"> </w:t>
      </w:r>
      <w:r w:rsidRPr="00007B83">
        <w:rPr>
          <w:rtl/>
        </w:rPr>
        <w:t>وَالسُّمْعَةِ وَالشَّكِ في دينِكَ</w:t>
      </w:r>
      <w:r w:rsidR="003C7C01">
        <w:rPr>
          <w:rFonts w:hint="cs"/>
          <w:rtl/>
          <w:lang w:bidi="fa-IR"/>
        </w:rPr>
        <w:t>.</w:t>
      </w:r>
    </w:p>
    <w:p w:rsidR="001B329E" w:rsidRPr="00007B83" w:rsidRDefault="001B329E" w:rsidP="00524C63">
      <w:pPr>
        <w:pStyle w:val="libBold2"/>
        <w:rPr>
          <w:rtl/>
        </w:rPr>
      </w:pPr>
      <w:r w:rsidRPr="00007B83">
        <w:rPr>
          <w:rtl/>
        </w:rPr>
        <w:t>اللّهُمَّ أعْطِني نَصْراً في دينِكَ وَقوَّةً في عِبادَتِكَ وَفَهْما في خَلْقِكَ وَكِفْلَينِ مِنْ رَحْمَتِكَ وَبَيّضْ وَجْهي بِنورِكَ وَاجْعَلْ رَغْبَتي فيما عِنْدَكَ وَتَوَفَّني في سَبيلِكَ عَلى مِلَّتِكَ وَمِلَّةَ رَسولِكَ</w:t>
      </w:r>
      <w:r w:rsidR="009A58AC">
        <w:rPr>
          <w:rtl/>
        </w:rPr>
        <w:t>،</w:t>
      </w:r>
      <w:r w:rsidRPr="00007B83">
        <w:rPr>
          <w:rtl/>
        </w:rPr>
        <w:t xml:space="preserve"> اللّهُمَّ إِنِّي أعوذُ بِكَ مِنَ الكَسَلِ وَالهَرَمِ والجُبْنِ وَالبُخْلِ وَالغَفْلَةِ وَالقَسْوَةِ وَالفَتْرَةِ وَالمَسْكَنَةِ</w:t>
      </w:r>
      <w:r w:rsidR="009A58AC">
        <w:rPr>
          <w:rtl/>
        </w:rPr>
        <w:t>،</w:t>
      </w:r>
      <w:r w:rsidRPr="00007B83">
        <w:rPr>
          <w:rtl/>
        </w:rPr>
        <w:t xml:space="preserve"> وَأعوذُ بِكَ يا رَبِّ مِنْ نَفْسٍ لاتَشْبَعُ وَمِنْ قَلْبٍ لا يَخْشَعُ وَمِنْ دُعاءٍ لايُسْمَعُ وَمِنْ صَلاةٍ لاتَنْفَعُ</w:t>
      </w:r>
      <w:r w:rsidR="009A58AC">
        <w:rPr>
          <w:rtl/>
        </w:rPr>
        <w:t>،</w:t>
      </w:r>
      <w:r w:rsidRPr="00007B83">
        <w:rPr>
          <w:rtl/>
        </w:rPr>
        <w:t xml:space="preserve"> وَأعيذُ بِكَ نَفْسي وَأهْلي وَذُرِّيَتي مِنَ الشَّيْطانِ الرَّجيمِ</w:t>
      </w:r>
      <w:r w:rsidR="009A58AC">
        <w:rPr>
          <w:rtl/>
        </w:rPr>
        <w:t>،</w:t>
      </w:r>
      <w:r w:rsidRPr="00007B83">
        <w:rPr>
          <w:rtl/>
        </w:rPr>
        <w:t xml:space="preserve"> اللّهُمَّ إنَّهُ لايُجيرُني مِنْكَ أحَدٌ وَلا أجِدُ مِنْ دونِكَ مُلْتَحَداً فَلا تَخْذُلْني وَلا تَرُدَّني في هَلَكَةٍ وَلا تَرُدَّني بِعَذابٍ</w:t>
      </w:r>
      <w:r w:rsidR="003C7C01">
        <w:rPr>
          <w:rtl/>
        </w:rPr>
        <w:t>.</w:t>
      </w:r>
      <w:r w:rsidRPr="00007B83">
        <w:rPr>
          <w:rFonts w:hint="cs"/>
          <w:rtl/>
        </w:rPr>
        <w:t xml:space="preserve"> </w:t>
      </w:r>
      <w:r w:rsidRPr="00007B83">
        <w:rPr>
          <w:rtl/>
        </w:rPr>
        <w:t>أَسْأَلُكَ الثَّباتَ عَلى دينِكَ وَالتَّصديقَ بِكِتابِكَ وَإتّباعِ رَسولِكَ</w:t>
      </w:r>
      <w:r w:rsidR="009A58AC">
        <w:rPr>
          <w:rtl/>
        </w:rPr>
        <w:t>،</w:t>
      </w:r>
      <w:r w:rsidRPr="00007B83">
        <w:rPr>
          <w:rtl/>
        </w:rPr>
        <w:t xml:space="preserve"> اللّهُمَّ اذْكُرْني بِرَحْمَتِكَ وَلا تَذْكُرْني بَخَطيئَتي وَتَقَبَّلْ مِنّي وَزِدْني مِنْ فَضْلِكَ إِنِّي إلَيْكَ راغِبٌ</w:t>
      </w:r>
      <w:r w:rsidR="009A58AC">
        <w:rPr>
          <w:rtl/>
        </w:rPr>
        <w:t>،</w:t>
      </w:r>
      <w:r w:rsidRPr="00007B83">
        <w:rPr>
          <w:rtl/>
        </w:rPr>
        <w:t xml:space="preserve"> اللّهُمَّ اجْعَلْ ثَوابَ مَنْطِقي وَثَوابَ مَجْلِسي رِضاكَ عَنّي وإجْعَلْ عَمَلي وَدُعائي خالِصا لَكَ وَاجْعَلْ ثَوابي الجَنَّةَ بِرَحْمَتِكَ وَاجْمَعْ لي جَميعَ ما سَأَلْتُكَ وَزِدْني مِنْ فَضْلِكَ إِنِّي إلَيْكَ راغِبٌ</w:t>
      </w:r>
      <w:r w:rsidR="009A58AC">
        <w:rPr>
          <w:rtl/>
        </w:rPr>
        <w:t>،</w:t>
      </w:r>
      <w:r w:rsidRPr="00007B83">
        <w:rPr>
          <w:rtl/>
        </w:rPr>
        <w:t xml:space="preserve"> اللّهُمَّ عادَتْ النُّجومُ وَنامَتِ العُيونُ وَأنت الحَيُّ القَيّومُ</w:t>
      </w:r>
      <w:r w:rsidR="009A58AC">
        <w:rPr>
          <w:rtl/>
        </w:rPr>
        <w:t>،</w:t>
      </w:r>
      <w:r w:rsidRPr="00007B83">
        <w:rPr>
          <w:rtl/>
        </w:rPr>
        <w:t xml:space="preserve"> لا يوارى مِنْكَ لَيْلٌ ساجٍ</w:t>
      </w:r>
      <w:r>
        <w:rPr>
          <w:rFonts w:hint="cs"/>
          <w:rtl/>
        </w:rPr>
        <w:t xml:space="preserve"> </w:t>
      </w:r>
      <w:r w:rsidRPr="003C7C01">
        <w:rPr>
          <w:rStyle w:val="libFootnotenumChar"/>
          <w:rFonts w:hint="cs"/>
          <w:rtl/>
        </w:rPr>
        <w:t>(1)</w:t>
      </w:r>
      <w:r w:rsidRPr="003C7C01">
        <w:rPr>
          <w:rtl/>
        </w:rPr>
        <w:t xml:space="preserve"> وَلا سَّماء ذاتُ أبْراجٍ وَلا أرْضٌ ذاتُ مِهادٍ وَلا بَحْرٌ لُجيُّ وَلا ظُلُماتٌ بَعْضُها فَوْقَ بَعْضٍ</w:t>
      </w:r>
      <w:r w:rsidR="009A58AC">
        <w:rPr>
          <w:rtl/>
        </w:rPr>
        <w:t>،</w:t>
      </w:r>
      <w:r w:rsidRPr="003C7C01">
        <w:rPr>
          <w:rFonts w:hint="cs"/>
          <w:rtl/>
        </w:rPr>
        <w:t xml:space="preserve"> </w:t>
      </w:r>
      <w:r w:rsidRPr="003C7C01">
        <w:rPr>
          <w:rtl/>
        </w:rPr>
        <w:t>تُدْلِجُ الرَّحْمَةَ عَلى مَنْ تَشاءُ مِنْ خَلْقِكَ تَعْلَمُ خائِنَةَ الاعْيُنِ وَما تُخْفي الصدورُ</w:t>
      </w:r>
      <w:r w:rsidR="009A58AC">
        <w:rPr>
          <w:rtl/>
        </w:rPr>
        <w:t>،</w:t>
      </w:r>
      <w:r w:rsidRPr="003C7C01">
        <w:rPr>
          <w:rtl/>
        </w:rPr>
        <w:t xml:space="preserve"> أشْهَدُ بِما شَهِدْتَ بِهِ عَلى نَفْسِكَ وشَهِدَتْ بِهِ مَلائِكَتُكَ وَأُولو العِلْمِ لا إلهَ إِلاّ أنْتَ العَزيزُ الحَكيمُ وَمَنْ لَمْ يَشْهَدُ عَلى ما أشْهَدْتَ عَلى نَفْسِكَ وَشَهِدَتْ مَلائِكَتُكَ وَأُولو العِلْمِ فَاكْتُبْ شَهادَتي مَكانَ شَهادَتِهِ</w:t>
      </w:r>
      <w:r w:rsidR="009A58AC">
        <w:rPr>
          <w:rtl/>
        </w:rPr>
        <w:t>،</w:t>
      </w:r>
      <w:r w:rsidRPr="003C7C01">
        <w:rPr>
          <w:rtl/>
        </w:rPr>
        <w:t xml:space="preserve"> اللّهُمَّ أنْتَ الَّسلامُ وَمِنْكَ السَّلامُ أَسْأَلُكَ يا ذا الجَلالِ وَالاكْرامِ أنْ تَفُكَّ رَقَبَتي مِن النّار</w:t>
      </w:r>
      <w:r w:rsidRPr="003C7C01">
        <w:rPr>
          <w:rFonts w:hint="cs"/>
          <w:rtl/>
        </w:rPr>
        <w:t xml:space="preserve"> </w:t>
      </w:r>
      <w:r w:rsidRPr="003C7C01">
        <w:rPr>
          <w:rStyle w:val="libFootnotenumChar"/>
          <w:rFonts w:hint="cs"/>
          <w:rtl/>
        </w:rPr>
        <w:t>(2)</w:t>
      </w:r>
      <w:r w:rsidR="003C7C01">
        <w:rPr>
          <w:rtl/>
        </w:rPr>
        <w:t>.</w:t>
      </w:r>
    </w:p>
    <w:p w:rsidR="001B329E" w:rsidRDefault="001B329E" w:rsidP="00524C63">
      <w:pPr>
        <w:pStyle w:val="libBold2"/>
        <w:rPr>
          <w:rtl/>
        </w:rPr>
      </w:pPr>
      <w:r w:rsidRPr="001A02DD">
        <w:rPr>
          <w:rtl/>
        </w:rPr>
        <w:t>أقول</w:t>
      </w:r>
      <w:r w:rsidR="009A58AC">
        <w:rPr>
          <w:rtl/>
        </w:rPr>
        <w:t>:</w:t>
      </w:r>
      <w:r>
        <w:rPr>
          <w:rtl/>
        </w:rPr>
        <w:t xml:space="preserve"> روى الشيخ في (المصباح) هذا الدعاء ليدعى به عقيب الركعة الرابعة من نافلة الليل</w:t>
      </w:r>
      <w:r w:rsidR="003C7C01">
        <w:rPr>
          <w:rtl/>
        </w:rPr>
        <w:t>.</w:t>
      </w:r>
      <w:r>
        <w:rPr>
          <w:rtl/>
        </w:rPr>
        <w:t xml:space="preserve"> وروى المجلسي عن الصادق </w:t>
      </w:r>
      <w:r w:rsidRPr="003C7C01">
        <w:rPr>
          <w:rStyle w:val="libAlaemChar"/>
          <w:rtl/>
        </w:rPr>
        <w:t>عليه‌السلام</w:t>
      </w:r>
      <w:r>
        <w:rPr>
          <w:rtl/>
        </w:rPr>
        <w:t xml:space="preserve"> قال</w:t>
      </w:r>
      <w:r w:rsidR="009A58AC">
        <w:rPr>
          <w:rtl/>
        </w:rPr>
        <w:t>:</w:t>
      </w:r>
      <w:r>
        <w:rPr>
          <w:rtl/>
        </w:rPr>
        <w:t xml:space="preserve"> أدع بهذا الدعاء في صلاة الوتر</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الحادي والعشرون</w:t>
      </w:r>
      <w:r w:rsidR="009A58AC" w:rsidRPr="00524C63">
        <w:rPr>
          <w:rStyle w:val="libBold2Char"/>
          <w:rtl/>
        </w:rPr>
        <w:t>:</w:t>
      </w:r>
      <w:r>
        <w:rPr>
          <w:rtl/>
        </w:rPr>
        <w:t xml:space="preserve"> روي أن هذا الدعاء هو دعاء أبي ذر وقد قال فيه جبرائيل </w:t>
      </w:r>
      <w:r w:rsidRPr="003C7C01">
        <w:rPr>
          <w:rStyle w:val="libAlaemChar"/>
          <w:rtl/>
        </w:rPr>
        <w:t>عليه‌السلام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ليل ساج</w:t>
      </w:r>
      <w:r w:rsidR="009A58AC">
        <w:rPr>
          <w:rFonts w:hint="cs"/>
          <w:rtl/>
        </w:rPr>
        <w:t>:</w:t>
      </w:r>
      <w:r>
        <w:rPr>
          <w:rFonts w:hint="cs"/>
          <w:rtl/>
        </w:rPr>
        <w:t xml:space="preserve"> أي ليل راكد ظلامه مستقر قد بلغ غايته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585</w:t>
      </w:r>
      <w:r w:rsidR="003C7C01">
        <w:rPr>
          <w:rFonts w:hint="cs"/>
          <w:rtl/>
        </w:rPr>
        <w:t xml:space="preserve"> - </w:t>
      </w:r>
      <w:r>
        <w:rPr>
          <w:rFonts w:hint="cs"/>
          <w:rtl/>
        </w:rPr>
        <w:t>587 ح 24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143 والبحار 87 / 271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للنبي </w:t>
      </w:r>
      <w:r w:rsidRPr="003C7C01">
        <w:rPr>
          <w:rStyle w:val="libAlaemChar"/>
          <w:rtl/>
        </w:rPr>
        <w:t>صلى‌الله‌عليه‌وآله</w:t>
      </w:r>
      <w:r>
        <w:rPr>
          <w:rtl/>
        </w:rPr>
        <w:t xml:space="preserve"> إنّ هذا الدعاء معروف عند أهل السماء</w:t>
      </w:r>
      <w:r w:rsidR="009A58AC">
        <w:rPr>
          <w:rtl/>
        </w:rPr>
        <w:t>:</w:t>
      </w:r>
      <w:r>
        <w:rPr>
          <w:rtl/>
        </w:rPr>
        <w:t xml:space="preserve"> </w:t>
      </w:r>
      <w:r w:rsidRPr="00524C63">
        <w:rPr>
          <w:rStyle w:val="libBold2Char"/>
          <w:rtl/>
        </w:rPr>
        <w:t>اللّهُمَّ إِنِّي أَسْأَلُكَ الامْنَ وَالايْمانِ وَالتَّصْديقَ بِنَبيّكَ وَالعافيَةَ مِنْ جَميعِ البَلاءِ وَالشُكْرَ عَلى العافيَةِ وَالغِنى عَنْ شِرارِ النّاسِ</w:t>
      </w:r>
      <w:r>
        <w:rPr>
          <w:rFonts w:hint="cs"/>
          <w:rtl/>
        </w:rPr>
        <w:t xml:space="preserve"> </w:t>
      </w:r>
      <w:r w:rsidRPr="003C7C01">
        <w:rPr>
          <w:rStyle w:val="libFootnotenumChar"/>
          <w:rFonts w:hint="cs"/>
          <w:rtl/>
        </w:rPr>
        <w:t>(1)</w:t>
      </w:r>
      <w:r w:rsidR="003C7C01">
        <w:rPr>
          <w:rtl/>
          <w:lang w:bidi="fa-IR"/>
        </w:rPr>
        <w:t>.</w:t>
      </w:r>
    </w:p>
    <w:p w:rsidR="001B329E" w:rsidRPr="00524C63" w:rsidRDefault="001B329E" w:rsidP="003C7C01">
      <w:pPr>
        <w:pStyle w:val="libNormal"/>
        <w:rPr>
          <w:rStyle w:val="libBold2Char"/>
          <w:rtl/>
        </w:rPr>
      </w:pPr>
      <w:bookmarkStart w:id="1255" w:name="_Toc415301396"/>
      <w:bookmarkStart w:id="1256" w:name="_Toc426799894"/>
      <w:r w:rsidRPr="00523502">
        <w:rPr>
          <w:rStyle w:val="Heading3Char"/>
          <w:rtl/>
        </w:rPr>
        <w:t>الثاني والعشرون</w:t>
      </w:r>
      <w:r w:rsidR="009A58AC">
        <w:rPr>
          <w:rStyle w:val="Heading3Char"/>
          <w:rtl/>
        </w:rPr>
        <w:t>:</w:t>
      </w:r>
      <w:bookmarkEnd w:id="1255"/>
      <w:bookmarkEnd w:id="1256"/>
      <w:r>
        <w:rPr>
          <w:rtl/>
        </w:rPr>
        <w:t xml:space="preserve"> عن أبي حمزة قال</w:t>
      </w:r>
      <w:r w:rsidR="009A58AC">
        <w:rPr>
          <w:rtl/>
        </w:rPr>
        <w:t>:</w:t>
      </w:r>
      <w:r>
        <w:rPr>
          <w:rtl/>
        </w:rPr>
        <w:t xml:space="preserve"> أخذت هذا الدعاء من الباقر </w:t>
      </w:r>
      <w:r w:rsidRPr="003C7C01">
        <w:rPr>
          <w:rStyle w:val="libAlaemChar"/>
          <w:rtl/>
        </w:rPr>
        <w:t>عليه‌السلام</w:t>
      </w:r>
      <w:r>
        <w:rPr>
          <w:rtl/>
        </w:rPr>
        <w:t xml:space="preserve"> وكان يسميه الدعاء الجامع</w:t>
      </w:r>
      <w:r w:rsidR="009A58AC">
        <w:rPr>
          <w:rtl/>
        </w:rPr>
        <w:t>:</w:t>
      </w:r>
      <w:r>
        <w:rPr>
          <w:rtl/>
        </w:rPr>
        <w:t xml:space="preserve"> </w:t>
      </w:r>
      <w:r w:rsidRPr="00524C63">
        <w:rPr>
          <w:rStyle w:val="libBold2Char"/>
          <w:rtl/>
        </w:rPr>
        <w:t>بِسْمِ الله الرَّحْمنِ الرَّحيمِ</w:t>
      </w:r>
      <w:r w:rsidR="009A58AC" w:rsidRPr="00524C63">
        <w:rPr>
          <w:rStyle w:val="libBold2Char"/>
          <w:rtl/>
        </w:rPr>
        <w:t>،</w:t>
      </w:r>
      <w:r w:rsidRPr="00524C63">
        <w:rPr>
          <w:rStyle w:val="libBold2Char"/>
          <w:rtl/>
        </w:rPr>
        <w:t xml:space="preserve"> أشْهَدُ أنْ لا إلهَ إِلاّ الله وَحَدَهُ لاشَريكَ لَهُ وَأشْهَدُ أنَّ مُحَمَّداً عَبْدُهُ وَرَسولُهُ</w:t>
      </w:r>
      <w:r w:rsidR="009A58AC" w:rsidRPr="00524C63">
        <w:rPr>
          <w:rStyle w:val="libBold2Char"/>
          <w:rtl/>
        </w:rPr>
        <w:t>،</w:t>
      </w:r>
      <w:r w:rsidRPr="00524C63">
        <w:rPr>
          <w:rStyle w:val="libBold2Char"/>
          <w:rtl/>
        </w:rPr>
        <w:t xml:space="preserve"> آمَنْتُ بِالله وَبِجَميعِ رُسُلِهِ وَبِجَميعِ ما أُنْزِلَ بِهِ عَلى جَميعِ الرُّسُلِ</w:t>
      </w:r>
      <w:r w:rsidR="009A58AC" w:rsidRPr="00524C63">
        <w:rPr>
          <w:rStyle w:val="libBold2Char"/>
          <w:rtl/>
        </w:rPr>
        <w:t>،</w:t>
      </w:r>
      <w:r w:rsidRPr="00524C63">
        <w:rPr>
          <w:rStyle w:val="libBold2Char"/>
          <w:rtl/>
        </w:rPr>
        <w:t xml:space="preserve"> وَأنَّ وَعْدَ الله حقٌ وَلِقأَهُ حَقٌ وَصَدَقَ الله وَبَلَّغَ المُرْسَلونَ وَالحَمْدُ لله ربِّ العالَمينَ وَسُبْحانَ الله كُلَّما سَبَّحَ الله شَيٌ وَكَما يُحِبُّ الله أنْ يُسَبِّحُ</w:t>
      </w:r>
      <w:r w:rsidR="009A58AC" w:rsidRPr="00524C63">
        <w:rPr>
          <w:rStyle w:val="libBold2Char"/>
          <w:rtl/>
        </w:rPr>
        <w:t>،</w:t>
      </w:r>
      <w:r w:rsidRPr="00524C63">
        <w:rPr>
          <w:rStyle w:val="libBold2Char"/>
          <w:rtl/>
        </w:rPr>
        <w:t xml:space="preserve"> وَالحَمْدُ لله كُلَّما حَمِدَ الله شَيٌ وَكَما يُحِبُّ الله أنْ يُحْمَدَ</w:t>
      </w:r>
      <w:r w:rsidRPr="00524C63">
        <w:rPr>
          <w:rStyle w:val="libBold2Char"/>
          <w:rFonts w:hint="cs"/>
          <w:rtl/>
        </w:rPr>
        <w:t xml:space="preserve"> </w:t>
      </w:r>
      <w:r w:rsidRPr="00524C63">
        <w:rPr>
          <w:rStyle w:val="libBold2Char"/>
          <w:rtl/>
        </w:rPr>
        <w:t>وَلا إلهَ إِلاّ الله كُلَّما هَلّلَ الله شَيٌ وَكَما يُحِبُّ الله أنْ يُهَلّلْ</w:t>
      </w:r>
      <w:r w:rsidR="009A58AC" w:rsidRPr="00524C63">
        <w:rPr>
          <w:rStyle w:val="libBold2Char"/>
          <w:rtl/>
        </w:rPr>
        <w:t>،</w:t>
      </w:r>
      <w:r w:rsidRPr="00524C63">
        <w:rPr>
          <w:rStyle w:val="libBold2Char"/>
          <w:rtl/>
        </w:rPr>
        <w:t xml:space="preserve"> والله أكْبَرُ كُلَّما كَبّرَ الله شَيٌ وَكَما يُحِبُّ الله أنْ يُكَبَّرَ</w:t>
      </w:r>
      <w:r w:rsidR="003C7C01" w:rsidRPr="00524C63">
        <w:rPr>
          <w:rStyle w:val="libBold2Char"/>
          <w:rtl/>
        </w:rPr>
        <w:t>.</w:t>
      </w:r>
      <w:r w:rsidRPr="00524C63">
        <w:rPr>
          <w:rStyle w:val="libBold2Char"/>
          <w:rFonts w:hint="cs"/>
          <w:rtl/>
        </w:rPr>
        <w:t xml:space="preserve"> </w:t>
      </w:r>
      <w:r w:rsidRPr="00524C63">
        <w:rPr>
          <w:rStyle w:val="libBold2Char"/>
          <w:rtl/>
        </w:rPr>
        <w:t>اللّهُمَّ إِنِّي أَسْأَلُكَ مَفاتيحَ الخَيْرِ وَخَواتيمَهُ وَسَوابِغَهُ وفَوائِدَهُ وَبَرَكاتِهُ وَمابَلَغَ عِلْمَهُ عِلْمي وَماقَصُرَ عَنْ إحْصائِهِ حِفْظِي</w:t>
      </w:r>
      <w:r w:rsidR="009A58AC" w:rsidRPr="00524C63">
        <w:rPr>
          <w:rStyle w:val="libBold2Char"/>
          <w:rtl/>
        </w:rPr>
        <w:t>،</w:t>
      </w:r>
      <w:r w:rsidRPr="00524C63">
        <w:rPr>
          <w:rStyle w:val="libBold2Char"/>
          <w:rtl/>
        </w:rPr>
        <w:t xml:space="preserve"> اللّهُمَّ انْهَجْ لي أسْبابَ مَعْرِفَتِهِ وافْتَحْ لي أبْوابَهُ وَغَشِّني بَرَكاتِ رَحْمَتِكَ وَمُنَّ عَلَيَّ بِعِصْمَةٍ عَنْ الازالَةِ عَنْ دينِكَ وَطَهُرْ قَلْبي مِنَ الشَّكِ وَلا تَشْغِلْ قَلْبي بِدُنيايَ وَعاجِلِ مَعاشي عَنْ آجِلِ ثَوابِ آخِرَتي</w:t>
      </w:r>
      <w:r w:rsidR="009A58AC" w:rsidRPr="00524C63">
        <w:rPr>
          <w:rStyle w:val="libBold2Char"/>
          <w:rtl/>
        </w:rPr>
        <w:t>،</w:t>
      </w:r>
      <w:r w:rsidRPr="00524C63">
        <w:rPr>
          <w:rStyle w:val="libBold2Char"/>
          <w:rtl/>
        </w:rPr>
        <w:t xml:space="preserve"> وَاشْغِلْ قَلْبي بِحِفْظِ مالا تَقْبَلْ مِنّي جَهْلَهُ وَذَلِّلْ لِكُلِّ خَيْرٍ لِساني وَطَهِّرْ قَلْبي مِنَ الرِّياءِ وَلا تُجْرِهِ في مَفاصِلي وَاجْعَلْ عَمَلي خالِصا لَكَ</w:t>
      </w:r>
      <w:r w:rsidR="009A58AC" w:rsidRPr="00524C63">
        <w:rPr>
          <w:rStyle w:val="libBold2Char"/>
          <w:rtl/>
        </w:rPr>
        <w:t>،</w:t>
      </w:r>
      <w:r w:rsidRPr="00524C63">
        <w:rPr>
          <w:rStyle w:val="libBold2Char"/>
          <w:rtl/>
        </w:rPr>
        <w:t xml:space="preserve"> اللّهُمَّ إِنِّي أعوذُ بِكَ مِنَ الشَرِّ وَأنْواعِ الفَواحِشِ كُلِّها ظاهِرِها وَباطِنِها وَغَفَلاتِها وَجَميعِ مايُريدَني بِهِ الشَّيطانُ الرجيمُ وَما يُريدُني بِهِ السُّلطانُ العَنيدُ مِمّا أحَطْتَ بِعِلْمِهِ وَأنْتَ القادِرُ عَلى صَرْفِهِ عَنّي</w:t>
      </w:r>
      <w:r w:rsidR="009A58AC" w:rsidRPr="00524C63">
        <w:rPr>
          <w:rStyle w:val="libBold2Char"/>
          <w:rtl/>
        </w:rPr>
        <w:t>،</w:t>
      </w:r>
      <w:r w:rsidRPr="00524C63">
        <w:rPr>
          <w:rStyle w:val="libBold2Char"/>
          <w:rtl/>
        </w:rPr>
        <w:t xml:space="preserve"> اللّهُمَّ إِنِّي أعوذُ بِكَ مِنْ طَوارِقِ الجِنِّ وَالانْسِ وَزَوابِعِهِمْ وَبَوائِقِهِم وَمَكايدِهِمْ وَمَشاهِدِ الفَسَقَةِ مِنَ الجِنِّ وَالانْسِ</w:t>
      </w:r>
      <w:r w:rsidR="009A58AC" w:rsidRPr="00524C63">
        <w:rPr>
          <w:rStyle w:val="libBold2Char"/>
          <w:rtl/>
        </w:rPr>
        <w:t>،</w:t>
      </w:r>
      <w:r w:rsidRPr="00524C63">
        <w:rPr>
          <w:rStyle w:val="libBold2Char"/>
          <w:rtl/>
        </w:rPr>
        <w:t xml:space="preserve"> وَأنْ أسْتَزِلَّ عَنْ ديني فَتَفْسُدُ عَلَيَّ آخِرَتي</w:t>
      </w:r>
      <w:r w:rsidR="009A58AC" w:rsidRPr="00524C63">
        <w:rPr>
          <w:rStyle w:val="libBold2Char"/>
          <w:rtl/>
        </w:rPr>
        <w:t>،</w:t>
      </w:r>
      <w:r w:rsidRPr="00524C63">
        <w:rPr>
          <w:rStyle w:val="libBold2Char"/>
          <w:rtl/>
        </w:rPr>
        <w:t xml:space="preserve"> وَأنْ يَكونَ ذلكَ مِنْهُمْ ضَرراً عَلَيَّ في مَعاشي أو يَعْرُضَ بَلاءٌ يُصيبُني مِنْهُمْ وَلا قوَّةَ لي بِهِ وَلا صَبْرَ لي عَلى احْتِمالِهِ</w:t>
      </w:r>
      <w:r w:rsidR="009A58AC" w:rsidRPr="00524C63">
        <w:rPr>
          <w:rStyle w:val="libBold2Char"/>
          <w:rtl/>
        </w:rPr>
        <w:t>،</w:t>
      </w:r>
      <w:r w:rsidRPr="00524C63">
        <w:rPr>
          <w:rStyle w:val="libBold2Char"/>
          <w:rtl/>
        </w:rPr>
        <w:t xml:space="preserve"> فَلا تَبْتَليني يا ألهي بِمُقاساتِهِ فَيَمْنَعُني ذلكَ عَنْ ذِكْرِكَ وَيَشْغَلُني عَنْ</w:t>
      </w:r>
      <w:r w:rsidRPr="00524C63">
        <w:rPr>
          <w:rStyle w:val="libBold2Char"/>
          <w:rFonts w:hint="cs"/>
          <w:rtl/>
        </w:rPr>
        <w:t xml:space="preserve"> </w:t>
      </w:r>
      <w:r w:rsidRPr="00524C63">
        <w:rPr>
          <w:rStyle w:val="libBold2Char"/>
          <w:rtl/>
        </w:rPr>
        <w:t>عِبادَتِكَ</w:t>
      </w:r>
      <w:r w:rsidR="009A58AC" w:rsidRPr="00524C63">
        <w:rPr>
          <w:rStyle w:val="libBold2Char"/>
          <w:rtl/>
        </w:rPr>
        <w:t>؛</w:t>
      </w:r>
      <w:r w:rsidRPr="00524C63">
        <w:rPr>
          <w:rStyle w:val="libBold2Char"/>
          <w:rtl/>
        </w:rPr>
        <w:t xml:space="preserve"> أنْتَ العاصِمُ المانِعُ الدافِعُ الواقي مِنْ ذلكَ كُلِّهِ</w:t>
      </w:r>
      <w:r w:rsidR="003C7C01" w:rsidRPr="00524C63">
        <w:rPr>
          <w:rStyle w:val="libBold2Char"/>
          <w:rtl/>
        </w:rPr>
        <w:t>.</w:t>
      </w:r>
      <w:r w:rsidRPr="00524C63">
        <w:rPr>
          <w:rStyle w:val="libBold2Char"/>
          <w:rtl/>
        </w:rPr>
        <w:t xml:space="preserve"> أَسْأَلُكَ اللّهُمَّ الرَّفاهيَةَ في مَعيشَتي ما أبْقَيْتَني مَعيشَةً أقْوى بها عَلى طاعَتِكَ وَأبْلُغُ بِها رِضْوانَكَ وَأصيرُ بِها إِلى دارِ الحَيوانِ غَداً</w:t>
      </w:r>
      <w:r w:rsidR="009A58AC" w:rsidRPr="00524C63">
        <w:rPr>
          <w:rStyle w:val="libBold2Char"/>
          <w:rtl/>
        </w:rPr>
        <w:t>،</w:t>
      </w:r>
      <w:r w:rsidRPr="00524C63">
        <w:rPr>
          <w:rStyle w:val="libBold2Char"/>
          <w:rtl/>
        </w:rPr>
        <w:t xml:space="preserve"> وَلا تَرْزُقْني رِزْقاً يُطْغيني وَلا تَبْتَلِيَني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بِفَقْرٍ أشْقى بِهِ مُضَيَّقا عَلَيَّ</w:t>
      </w:r>
      <w:r w:rsidR="009A58AC" w:rsidRPr="00524C63">
        <w:rPr>
          <w:rStyle w:val="libBold2Char"/>
          <w:rtl/>
        </w:rPr>
        <w:t>،</w:t>
      </w:r>
      <w:r w:rsidRPr="00524C63">
        <w:rPr>
          <w:rStyle w:val="libBold2Char"/>
          <w:rtl/>
        </w:rPr>
        <w:t xml:space="preserve"> أعْطِني حَظّا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587 ح 25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ولا تبتلني</w:t>
      </w:r>
      <w:r w:rsidR="003C7C01">
        <w:rPr>
          <w:rFonts w:hint="cs"/>
          <w:rtl/>
        </w:rPr>
        <w:t>.</w:t>
      </w:r>
    </w:p>
    <w:p w:rsidR="001B329E" w:rsidRDefault="001B329E" w:rsidP="00524C63">
      <w:pPr>
        <w:pStyle w:val="libBold2"/>
        <w:rPr>
          <w:rtl/>
        </w:rPr>
      </w:pPr>
      <w:r>
        <w:rPr>
          <w:rtl/>
          <w:lang w:bidi="fa-IR"/>
        </w:rPr>
        <w:br w:type="page"/>
      </w:r>
    </w:p>
    <w:p w:rsidR="001B329E" w:rsidRPr="005C6AB4" w:rsidRDefault="001B329E" w:rsidP="00524C63">
      <w:pPr>
        <w:pStyle w:val="libBold2"/>
        <w:rPr>
          <w:rtl/>
        </w:rPr>
      </w:pPr>
      <w:r w:rsidRPr="005C6AB4">
        <w:rPr>
          <w:rtl/>
        </w:rPr>
        <w:lastRenderedPageBreak/>
        <w:t>وَافراً في آخِرَتي وَمَعاشاً واسِعاً هَنيئاً مَريئاً في دُنْيايَ وَلا تَجْعَلْ الدُّنْيا عَلَيَّ سِجْناً وَلا تَجْعَلْ فِراقَها عَلَيَّ حُزْناً</w:t>
      </w:r>
      <w:r w:rsidR="009A58AC">
        <w:rPr>
          <w:rtl/>
        </w:rPr>
        <w:t>،</w:t>
      </w:r>
      <w:r w:rsidRPr="005C6AB4">
        <w:rPr>
          <w:rtl/>
        </w:rPr>
        <w:t xml:space="preserve"> أجِرْني مِنْ فِتْنَتِها وَاجْعَلْ عَمَلي فيها مَقْبولاً وَسَعْيي فيها مَشْكوراً</w:t>
      </w:r>
      <w:r w:rsidR="009A58AC">
        <w:rPr>
          <w:rtl/>
        </w:rPr>
        <w:t>،</w:t>
      </w:r>
      <w:r w:rsidRPr="005C6AB4">
        <w:rPr>
          <w:rtl/>
        </w:rPr>
        <w:t xml:space="preserve"> اللّهُمَّ وَمَنْ أرادَني بِسوءٍ فَأَرِدْهُ بِمِثْلِهِ وَمَنْ كادَني فيها فَكِدْهُ وَاصْرِفْ عَنّي هَمَّ مَنْ أَدْخَلَ عَلَيَّ هَمَّهُ وَامْكُرْ بِمَنْ مَكَرَ بي فَإنَّكَ خَيْرُ الماكِرينَ وَافْقاء عَنّي عُيونَ الكَفَرَةِ الظَّلَمَةِ الطُّغاةِ الحَسَدَةِ</w:t>
      </w:r>
      <w:r w:rsidR="009A58AC">
        <w:rPr>
          <w:rtl/>
        </w:rPr>
        <w:t>،</w:t>
      </w:r>
      <w:r w:rsidRPr="005C6AB4">
        <w:rPr>
          <w:rtl/>
        </w:rPr>
        <w:t xml:space="preserve"> اللّهُمَّ وَأنْزِلْ عَلَيَّ مِنْكَ السَّكينَةَ</w:t>
      </w:r>
      <w:r>
        <w:rPr>
          <w:rFonts w:hint="cs"/>
          <w:rtl/>
        </w:rPr>
        <w:t xml:space="preserve"> </w:t>
      </w:r>
      <w:r w:rsidRPr="003C7C01">
        <w:rPr>
          <w:rStyle w:val="libFootnotenumChar"/>
          <w:rFonts w:hint="cs"/>
          <w:rtl/>
        </w:rPr>
        <w:t>(1)</w:t>
      </w:r>
      <w:r w:rsidRPr="003C7C01">
        <w:rPr>
          <w:rtl/>
        </w:rPr>
        <w:t xml:space="preserve"> وألْبِسْني دِرْعَكَ ألحَصينَةَ وَاحْفِظْني بِسِرِّكَ الواقي وَجَلِّلْني عافيَتَكَ النَّافِعَةَ وَصَدِّقْ قَوْلي وَفِعالي وَبارِكْ لي في وَلَدي وَأَهْلي وَمالي</w:t>
      </w:r>
      <w:r w:rsidR="009A58AC">
        <w:rPr>
          <w:rtl/>
        </w:rPr>
        <w:t>،</w:t>
      </w:r>
      <w:r w:rsidRPr="003C7C01">
        <w:rPr>
          <w:rtl/>
        </w:rPr>
        <w:t xml:space="preserve"> اللّهُمَّ ما قَدَّمْتُ وَما أَخَّرْتُ وَما أغْفَلْتُ وَما تَعَمَّدْتُ وَما تَوانَيْتُ وَما أعلنت وَما اسْرَرْتُ فَإغْفِرْ لي يا أرْحَمَ الرّاحِمينَ</w:t>
      </w:r>
      <w:r w:rsidRPr="003C7C01">
        <w:rPr>
          <w:rFonts w:hint="cs"/>
          <w:rtl/>
        </w:rPr>
        <w:t xml:space="preserve"> </w:t>
      </w:r>
      <w:r w:rsidRPr="003C7C01">
        <w:rPr>
          <w:rStyle w:val="libFootnotenumChar"/>
          <w:rFonts w:hint="cs"/>
          <w:rtl/>
        </w:rPr>
        <w:t>(2)</w:t>
      </w:r>
      <w:r w:rsidR="003C7C01">
        <w:rPr>
          <w:rtl/>
          <w:lang w:bidi="fa-IR"/>
        </w:rPr>
        <w:t>.</w:t>
      </w:r>
    </w:p>
    <w:p w:rsidR="001B329E" w:rsidRPr="00492C46" w:rsidRDefault="001B329E" w:rsidP="00524C63">
      <w:pPr>
        <w:pStyle w:val="libBold2"/>
        <w:rPr>
          <w:rtl/>
        </w:rPr>
      </w:pPr>
      <w:r w:rsidRPr="00492C46">
        <w:rPr>
          <w:rtl/>
        </w:rPr>
        <w:t>الثالث والعشرون</w:t>
      </w:r>
      <w:r w:rsidR="009A58AC">
        <w:rPr>
          <w:rtl/>
        </w:rPr>
        <w:t>:</w:t>
      </w:r>
      <w:r>
        <w:rPr>
          <w:rtl/>
        </w:rPr>
        <w:t xml:space="preserve"> روي عن محمد بن مسلم أنّ الباقر </w:t>
      </w:r>
      <w:r w:rsidRPr="003C7C01">
        <w:rPr>
          <w:rStyle w:val="libAlaemChar"/>
          <w:rtl/>
        </w:rPr>
        <w:t>عليه‌السلام</w:t>
      </w:r>
      <w:r>
        <w:rPr>
          <w:rtl/>
        </w:rPr>
        <w:t xml:space="preserve"> قال</w:t>
      </w:r>
      <w:r w:rsidR="009A58AC">
        <w:rPr>
          <w:rtl/>
        </w:rPr>
        <w:t>:</w:t>
      </w:r>
      <w:r>
        <w:rPr>
          <w:rtl/>
        </w:rPr>
        <w:t xml:space="preserve"> قل</w:t>
      </w:r>
      <w:r w:rsidR="009A58AC">
        <w:rPr>
          <w:rtl/>
        </w:rPr>
        <w:t>:</w:t>
      </w:r>
      <w:r>
        <w:rPr>
          <w:rtl/>
        </w:rPr>
        <w:t xml:space="preserve"> </w:t>
      </w:r>
      <w:r w:rsidRPr="003C7C01">
        <w:rPr>
          <w:rtl/>
        </w:rPr>
        <w:t>اللّهُمَّ وَسِّعْ عَلَيَّ في رِزْقي وَأُمْدُدْ لي في عُمُري وَاغْفِرْ لي ذَنْبي وَاجْعَلْني مِمَّنْ تَنْتَصِرُ بِهِ لِدِينِكَ وَلا تَسْتَبْدِلْ بي غَيْري</w:t>
      </w:r>
      <w:r w:rsidRPr="003C7C01">
        <w:rPr>
          <w:rFonts w:hint="cs"/>
          <w:rtl/>
        </w:rPr>
        <w:t xml:space="preserve"> </w:t>
      </w:r>
      <w:r w:rsidRPr="003C7C01">
        <w:rPr>
          <w:rStyle w:val="libFootnotenumChar"/>
          <w:rFonts w:hint="cs"/>
          <w:rtl/>
        </w:rPr>
        <w:t>(3)</w:t>
      </w:r>
      <w:r w:rsidR="003C7C01">
        <w:rPr>
          <w:rtl/>
        </w:rPr>
        <w:t>.</w:t>
      </w:r>
    </w:p>
    <w:p w:rsidR="001B329E" w:rsidRDefault="001B329E" w:rsidP="003C7C01">
      <w:pPr>
        <w:pStyle w:val="libBold2"/>
        <w:rPr>
          <w:rtl/>
        </w:rPr>
      </w:pPr>
      <w:r w:rsidRPr="00492C46">
        <w:rPr>
          <w:rtl/>
        </w:rPr>
        <w:t>الرابع والعشرون</w:t>
      </w:r>
      <w:r w:rsidR="009A58AC">
        <w:rPr>
          <w:rtl/>
        </w:rPr>
        <w:t>:</w:t>
      </w:r>
      <w:r>
        <w:rPr>
          <w:rtl/>
        </w:rPr>
        <w:t xml:space="preserve"> روي أنّ الصادق </w:t>
      </w:r>
      <w:r w:rsidRPr="003C7C01">
        <w:rPr>
          <w:rStyle w:val="libAlaemChar"/>
          <w:rtl/>
        </w:rPr>
        <w:t>عليه‌السلام</w:t>
      </w:r>
      <w:r>
        <w:rPr>
          <w:rtl/>
        </w:rPr>
        <w:t xml:space="preserve"> كان يدعو بهذا الدعاء</w:t>
      </w:r>
      <w:r w:rsidR="009A58AC">
        <w:rPr>
          <w:rtl/>
        </w:rPr>
        <w:t>:</w:t>
      </w:r>
      <w:r>
        <w:rPr>
          <w:rtl/>
        </w:rPr>
        <w:t xml:space="preserve"> </w:t>
      </w:r>
      <w:r w:rsidRPr="00524C63">
        <w:rPr>
          <w:rtl/>
        </w:rPr>
        <w:t>يا مَنْ يَشْكُرُ اليَسيرَ وَيَعْفو عَنْ الكَثيرَ وَهُوَ الغَفورُ الرَّحيمُ اغْفِرْ لي الذِّنوبَ الَّتي ذَهَبَتْ لَذَّتُها وَبَقيَتْ تَبِعَتُها</w:t>
      </w:r>
      <w:r>
        <w:rPr>
          <w:rFonts w:hint="cs"/>
          <w:rtl/>
        </w:rPr>
        <w:t xml:space="preserve"> </w:t>
      </w:r>
      <w:r w:rsidRPr="003C7C01">
        <w:rPr>
          <w:rStyle w:val="libFootnotenumChar"/>
          <w:rFonts w:hint="cs"/>
          <w:rtl/>
        </w:rPr>
        <w:t>(4)</w:t>
      </w:r>
      <w:r w:rsidR="003C7C01">
        <w:rPr>
          <w:rtl/>
        </w:rPr>
        <w:t>.</w:t>
      </w:r>
    </w:p>
    <w:p w:rsidR="001B329E" w:rsidRPr="00492C46" w:rsidRDefault="001B329E" w:rsidP="00524C63">
      <w:pPr>
        <w:pStyle w:val="libBold2"/>
        <w:rPr>
          <w:rtl/>
        </w:rPr>
      </w:pPr>
      <w:r w:rsidRPr="003C7C01">
        <w:rPr>
          <w:rtl/>
        </w:rPr>
        <w:t>الخامس والعشرون</w:t>
      </w:r>
      <w:r w:rsidR="009A58AC">
        <w:rPr>
          <w:rtl/>
        </w:rPr>
        <w:t>:</w:t>
      </w:r>
      <w:r>
        <w:rPr>
          <w:rtl/>
        </w:rPr>
        <w:t xml:space="preserve"> وروي أيضاً أنه </w:t>
      </w:r>
      <w:r w:rsidRPr="003C7C01">
        <w:rPr>
          <w:rStyle w:val="libAlaemChar"/>
          <w:rtl/>
        </w:rPr>
        <w:t>عليه‌السلام</w:t>
      </w:r>
      <w:r>
        <w:rPr>
          <w:rtl/>
        </w:rPr>
        <w:t xml:space="preserve"> كان يدعو فيقول</w:t>
      </w:r>
      <w:r w:rsidR="009A58AC">
        <w:rPr>
          <w:rtl/>
        </w:rPr>
        <w:t>:</w:t>
      </w:r>
      <w:r>
        <w:rPr>
          <w:rtl/>
        </w:rPr>
        <w:t xml:space="preserve"> </w:t>
      </w:r>
      <w:r w:rsidRPr="003C7C01">
        <w:rPr>
          <w:rtl/>
        </w:rPr>
        <w:t>يا نُورُ يا قُدُّوسُ يا أوَّلَ الأولينَ وَيا آخِرَ الاخِرينَ يا رَحْمنُ يا رَحيمُ اغْفِرْ ليَ الذُّنوبَ الَّتي تُغَيِّرُ النِّعَمَ وَاغْفِرْ ليَ الذُّنوبَ الَّتي تُحِلُّ النِّقَمَ وَاغْفِرْ ليَ الذُّنُوبَ الَّتي تُنْزِلُ البَلاءِ وَاغْفِرْ لي الذُّنوبَ الَّتي تُديلُ الأعْداءِ وَاغْفِرْ ليَ الذُّنُوبَ الَّتي تُعَجِّلُ الفَناءِ واغْفِرْ ليَ الذُّنوبَ الَّتي تَقْطَعُ الرَّجاءُ وَاغْفِرْ ليَ الذُّنُوبَ الَّتي تُظْلِمُ الهَواءَ وَاغْفِرْ ليَ الذُّنُوبَ الَّتي تَكْشِفُ الغِطاءَ وَاغْفِرْ ليَ الذُّنُوبَ الَّتي تَرُدُّ الدُّعاءَ وَاغْفِرْ لي الذُّنوبَ الَّتي تَرُدُّ غَيْثَ السَّماء</w:t>
      </w:r>
      <w:r w:rsidRPr="003C7C01">
        <w:rPr>
          <w:rFonts w:hint="cs"/>
          <w:rtl/>
        </w:rPr>
        <w:t xml:space="preserve"> </w:t>
      </w:r>
      <w:r w:rsidRPr="003C7C01">
        <w:rPr>
          <w:rStyle w:val="libFootnotenumChar"/>
          <w:rFonts w:hint="cs"/>
          <w:rtl/>
        </w:rPr>
        <w:t>(5)</w:t>
      </w:r>
      <w:r w:rsidR="003C7C01">
        <w:rPr>
          <w:rtl/>
        </w:rPr>
        <w:t>.</w:t>
      </w:r>
    </w:p>
    <w:p w:rsidR="001B329E" w:rsidRPr="00524C63" w:rsidRDefault="001B329E" w:rsidP="003C7C01">
      <w:pPr>
        <w:pStyle w:val="libBold2"/>
        <w:rPr>
          <w:rtl/>
        </w:rPr>
      </w:pPr>
      <w:r w:rsidRPr="00492C46">
        <w:rPr>
          <w:rtl/>
        </w:rPr>
        <w:t>السادس والعشرون</w:t>
      </w:r>
      <w:r w:rsidR="009A58AC">
        <w:rPr>
          <w:rtl/>
        </w:rPr>
        <w:t>:</w:t>
      </w:r>
      <w:r>
        <w:rPr>
          <w:rtl/>
        </w:rPr>
        <w:t xml:space="preserve"> ورد عنه </w:t>
      </w:r>
      <w:r w:rsidRPr="003C7C01">
        <w:rPr>
          <w:rStyle w:val="libAlaemChar"/>
          <w:rtl/>
        </w:rPr>
        <w:t>عليه‌السلام</w:t>
      </w:r>
      <w:r>
        <w:rPr>
          <w:rtl/>
        </w:rPr>
        <w:t xml:space="preserve"> أيضاً هذا الدعاء </w:t>
      </w:r>
      <w:r w:rsidRPr="00524C63">
        <w:rPr>
          <w:rtl/>
        </w:rPr>
        <w:t>يا عُدَّتي في كُرْبَتي وَياصاحِبي في شِدَّتي وَيأوليِّيَ في نِعْمَتي وَياغِياثي في رَغْبَتي</w:t>
      </w:r>
      <w:r w:rsidR="003C7C01">
        <w:rPr>
          <w:rtl/>
        </w:rPr>
        <w:t>.</w:t>
      </w:r>
      <w:r>
        <w:rPr>
          <w:rFonts w:hint="cs"/>
          <w:rtl/>
        </w:rPr>
        <w:t xml:space="preserve"> </w:t>
      </w:r>
      <w:r>
        <w:rPr>
          <w:rtl/>
        </w:rPr>
        <w:t xml:space="preserve">وقال </w:t>
      </w:r>
      <w:r w:rsidRPr="003C7C01">
        <w:rPr>
          <w:rStyle w:val="libAlaemChar"/>
          <w:rtl/>
        </w:rPr>
        <w:t>عليه‌السلام</w:t>
      </w:r>
      <w:r>
        <w:rPr>
          <w:rtl/>
        </w:rPr>
        <w:t xml:space="preserve"> هذا هو دعاء أمير المؤمنين </w:t>
      </w:r>
      <w:r w:rsidRPr="003C7C01">
        <w:rPr>
          <w:rStyle w:val="libAlaemChar"/>
          <w:rtl/>
        </w:rPr>
        <w:t>عليه‌السلام</w:t>
      </w:r>
      <w:r w:rsidR="009A58AC">
        <w:rPr>
          <w:rtl/>
        </w:rPr>
        <w:t>:</w:t>
      </w:r>
      <w:r>
        <w:rPr>
          <w:rtl/>
        </w:rPr>
        <w:t xml:space="preserve"> </w:t>
      </w:r>
      <w:r w:rsidRPr="00524C63">
        <w:rPr>
          <w:rtl/>
        </w:rPr>
        <w:t>اللّهُمَّ كَتَبْتَ الاثارَ وَعَلِمْتَ الاخْبارَ إطَّلَعْتَ عَلى الاسْرارِ بَيْنَنا وَبَيْنَ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سكينةً</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587</w:t>
      </w:r>
      <w:r w:rsidR="003C7C01">
        <w:rPr>
          <w:rFonts w:hint="cs"/>
          <w:rtl/>
        </w:rPr>
        <w:t xml:space="preserve"> - </w:t>
      </w:r>
      <w:r>
        <w:rPr>
          <w:rFonts w:hint="cs"/>
          <w:rtl/>
        </w:rPr>
        <w:t>589 ح 26</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589 ح 27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م 589 ح 28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589 ح 29</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92C46">
        <w:rPr>
          <w:rtl/>
        </w:rPr>
        <w:lastRenderedPageBreak/>
        <w:t>القُلوبِ فَالسِّرُّ عِنْدَكَ عَلانيَّةٌ وَالقُلُوبُ إلَيْكَ مُفْضاةٌ وَإنَّما أمْرُكَ لِشَيٍ إذا أَرَدْتَهُ أنْ تَقُولَ لَهُ كُنْ فَيَكونُ</w:t>
      </w:r>
      <w:r w:rsidR="009A58AC">
        <w:rPr>
          <w:rtl/>
        </w:rPr>
        <w:t>؛</w:t>
      </w:r>
      <w:r w:rsidRPr="00492C46">
        <w:rPr>
          <w:rtl/>
        </w:rPr>
        <w:t xml:space="preserve"> فَقُلْ بِرَحْمَتِكَ لِطاعَتِكَ أنْ تَدْخُلَ في كُلِّ عُضْوٍ مِنْ أعْضائي وَلا تُفارِقْني حَتّى ألْقاكَ</w:t>
      </w:r>
      <w:r w:rsidR="009A58AC">
        <w:rPr>
          <w:rtl/>
        </w:rPr>
        <w:t>،</w:t>
      </w:r>
      <w:r w:rsidRPr="00492C46">
        <w:rPr>
          <w:rtl/>
        </w:rPr>
        <w:t xml:space="preserve"> وَقُلْ بِرَحْمَتِكَ</w:t>
      </w:r>
      <w:r>
        <w:rPr>
          <w:rFonts w:hint="cs"/>
          <w:rtl/>
        </w:rPr>
        <w:t xml:space="preserve"> </w:t>
      </w:r>
      <w:r w:rsidRPr="00492C46">
        <w:rPr>
          <w:rtl/>
        </w:rPr>
        <w:t>لِمَعْصِيَتِكَ أنْ تَخْرُجَ مِنْ كُلِّ عُضْوٍ مِنْ أعْضائي فَلا تُقَرِّبَني حَتّى ألْقاكَ</w:t>
      </w:r>
      <w:r w:rsidR="009A58AC">
        <w:rPr>
          <w:rtl/>
        </w:rPr>
        <w:t>،</w:t>
      </w:r>
      <w:r w:rsidRPr="00492C46">
        <w:rPr>
          <w:rtl/>
        </w:rPr>
        <w:t xml:space="preserve"> وارْزِقْني مِنَ الدُّنيا وَزَهّدْني فيها وَلا تَزْوِها عَنّي وَرَغْبَتي فيها</w:t>
      </w:r>
      <w:r>
        <w:rPr>
          <w:rFonts w:hint="cs"/>
          <w:rtl/>
        </w:rPr>
        <w:t xml:space="preserve"> </w:t>
      </w:r>
      <w:r w:rsidRPr="003C7C01">
        <w:rPr>
          <w:rStyle w:val="libFootnotenumChar"/>
          <w:rFonts w:hint="cs"/>
          <w:rtl/>
        </w:rPr>
        <w:t>(1)</w:t>
      </w:r>
      <w:r w:rsidRPr="00524C63">
        <w:rPr>
          <w:rtl/>
        </w:rPr>
        <w:t xml:space="preserve"> يا رَحْمنُ</w:t>
      </w:r>
      <w:r w:rsidRPr="00524C63">
        <w:rPr>
          <w:rFonts w:hint="cs"/>
          <w:rtl/>
        </w:rPr>
        <w:t xml:space="preserve"> </w:t>
      </w:r>
      <w:r w:rsidRPr="003C7C01">
        <w:rPr>
          <w:rStyle w:val="libFootnotenumChar"/>
          <w:rFonts w:hint="cs"/>
          <w:rtl/>
        </w:rPr>
        <w:t>(2)</w:t>
      </w:r>
      <w:r w:rsidR="003C7C01" w:rsidRPr="00524C63">
        <w:rPr>
          <w:rtl/>
        </w:rPr>
        <w:t>.</w:t>
      </w:r>
    </w:p>
    <w:p w:rsidR="001B329E" w:rsidRPr="00524C63" w:rsidRDefault="001B329E" w:rsidP="00B53376">
      <w:pPr>
        <w:pStyle w:val="libNormal"/>
        <w:rPr>
          <w:rStyle w:val="libBold2Char"/>
          <w:rtl/>
        </w:rPr>
      </w:pPr>
      <w:bookmarkStart w:id="1257" w:name="_Toc415301397"/>
      <w:bookmarkStart w:id="1258" w:name="_Toc426799895"/>
      <w:r w:rsidRPr="00523502">
        <w:rPr>
          <w:rStyle w:val="Heading3Char"/>
          <w:rtl/>
        </w:rPr>
        <w:t>السابع والعشرون</w:t>
      </w:r>
      <w:r w:rsidR="009A58AC">
        <w:rPr>
          <w:rStyle w:val="Heading3Char"/>
          <w:rtl/>
        </w:rPr>
        <w:t>:</w:t>
      </w:r>
      <w:bookmarkEnd w:id="1257"/>
      <w:bookmarkEnd w:id="1258"/>
      <w:r>
        <w:rPr>
          <w:rtl/>
        </w:rPr>
        <w:t xml:space="preserve"> عن علي بن إبراهيم عن أبيه</w:t>
      </w:r>
      <w:r w:rsidR="009A58AC">
        <w:rPr>
          <w:rtl/>
        </w:rPr>
        <w:t>،</w:t>
      </w:r>
      <w:r>
        <w:rPr>
          <w:rtl/>
        </w:rPr>
        <w:t xml:space="preserve"> عن ابن محبوب</w:t>
      </w:r>
      <w:r w:rsidR="009A58AC">
        <w:rPr>
          <w:rtl/>
        </w:rPr>
        <w:t>،</w:t>
      </w:r>
      <w:r>
        <w:rPr>
          <w:rtl/>
        </w:rPr>
        <w:t xml:space="preserve"> عن علا بن رزين</w:t>
      </w:r>
      <w:r w:rsidR="009A58AC">
        <w:rPr>
          <w:rtl/>
        </w:rPr>
        <w:t>،</w:t>
      </w:r>
      <w:r>
        <w:rPr>
          <w:rtl/>
        </w:rPr>
        <w:t xml:space="preserve"> عن عبد الرّحمن بن سيابة</w:t>
      </w:r>
      <w:r w:rsidR="009A58AC">
        <w:rPr>
          <w:rtl/>
        </w:rPr>
        <w:t>،</w:t>
      </w:r>
      <w:r>
        <w:rPr>
          <w:rtl/>
        </w:rPr>
        <w:t xml:space="preserve"> قال</w:t>
      </w:r>
      <w:r w:rsidR="009A58AC">
        <w:rPr>
          <w:rtl/>
        </w:rPr>
        <w:t>:</w:t>
      </w:r>
      <w:r>
        <w:rPr>
          <w:rtl/>
        </w:rPr>
        <w:t xml:space="preserve"> أعطاني الصادق </w:t>
      </w:r>
      <w:r w:rsidRPr="003C7C01">
        <w:rPr>
          <w:rStyle w:val="libAlaemChar"/>
          <w:rtl/>
        </w:rPr>
        <w:t>عليه‌السلام</w:t>
      </w:r>
      <w:r>
        <w:rPr>
          <w:rtl/>
        </w:rPr>
        <w:t xml:space="preserve"> هذا الدعاء</w:t>
      </w:r>
      <w:r w:rsidR="009A58AC">
        <w:rPr>
          <w:rtl/>
        </w:rPr>
        <w:t>:</w:t>
      </w:r>
      <w:r>
        <w:rPr>
          <w:rtl/>
        </w:rPr>
        <w:t xml:space="preserve"> </w:t>
      </w:r>
      <w:r w:rsidRPr="00524C63">
        <w:rPr>
          <w:rStyle w:val="libBold2Char"/>
          <w:rtl/>
        </w:rPr>
        <w:t>الحَمْدُ لله وَليِّ الحَمْدِ وَأهْلِهِ وَمُنْتَهاهُ وَمَحَلِّهِ أخْلَصَ مَنْ وَحَّدَهُ وَاهْتَدى مَنْ عَبَدَهُ وَفازَ مَنْ أطاعَهُ وَآمَنَ مَنْ اعْتَصِمَ بِهِ</w:t>
      </w:r>
      <w:r w:rsidR="009A58AC" w:rsidRPr="00524C63">
        <w:rPr>
          <w:rStyle w:val="libBold2Char"/>
          <w:rtl/>
        </w:rPr>
        <w:t>،</w:t>
      </w:r>
      <w:r w:rsidRPr="00524C63">
        <w:rPr>
          <w:rStyle w:val="libBold2Char"/>
          <w:rtl/>
        </w:rPr>
        <w:t xml:space="preserve"> اللّهُمَّ يا ذا الجُودِ وَالَمجْدِ وَالثَّناءِ الجَميلِ وَالحَمْدِ</w:t>
      </w:r>
      <w:r w:rsidR="003C7C01" w:rsidRPr="00524C63">
        <w:rPr>
          <w:rStyle w:val="libBold2Char"/>
          <w:rtl/>
        </w:rPr>
        <w:t>.</w:t>
      </w:r>
      <w:r w:rsidRPr="00524C63">
        <w:rPr>
          <w:rStyle w:val="libBold2Char"/>
          <w:rFonts w:hint="cs"/>
          <w:rtl/>
        </w:rPr>
        <w:t xml:space="preserve"> </w:t>
      </w:r>
      <w:r w:rsidRPr="00524C63">
        <w:rPr>
          <w:rStyle w:val="libBold2Char"/>
          <w:rtl/>
        </w:rPr>
        <w:t>أَسْأَلُكَ مَسْأَلَةَ مَنْ خَضَعَ لَكَ بِرَقَبَتِهِ وَرَغَمَ لَكَ أنْفَهُ وَعَفَّرَ لَكَ وَجْهَهُ وَذَلَّلَ لَكَ نَفْسَهُ وَفاضَتْ مِنْ</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خَوْفِكَ دُمُوعُهُ وتَرَدَّدَتْ عَبْرَتُهُ وَاعْتَرَفَ لَكَ بِذُنُوبِهِ وَفَضَحَتْهُ عِنْدَكَ خَطيئَتُهُ وَشانَتْهُ عِنْدَكَ جَريرَتُهُ</w:t>
      </w:r>
      <w:r w:rsidR="009A58AC" w:rsidRPr="00524C63">
        <w:rPr>
          <w:rStyle w:val="libBold2Char"/>
          <w:rtl/>
        </w:rPr>
        <w:t>،</w:t>
      </w:r>
      <w:r w:rsidRPr="00524C63">
        <w:rPr>
          <w:rStyle w:val="libBold2Char"/>
          <w:rtl/>
        </w:rPr>
        <w:t xml:space="preserve"> فَضَعُفَتْ</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عِنْدَ ذلِكَ قُوَّتُهُ وَقَلَّتْ حيلَتُهُ وَانْقَطَعَتْ عَنْهُ أسْبابُ خَدائِعِهِ وَاضْمَحَلَّ عَنْهُ كُلُّ باطِلٍ وَألْجأتْهُ ذُنوبُهُ إِلى ذُلِّ مَقامِهِ بَيْنَ يَدَيْكَ وَخُضُوعِهِ لَدَيْكَ وَابْتهالِهِ إلَيْكَ</w:t>
      </w:r>
      <w:r w:rsidR="009A58AC" w:rsidRPr="00524C63">
        <w:rPr>
          <w:rStyle w:val="libBold2Char"/>
          <w:rtl/>
        </w:rPr>
        <w:t>،</w:t>
      </w:r>
      <w:r w:rsidRPr="00524C63">
        <w:rPr>
          <w:rStyle w:val="libBold2Char"/>
          <w:rtl/>
        </w:rPr>
        <w:t xml:space="preserve"> أَسْأَلُكَ اللّهُمَّ سُؤالَ مَنْ هوَ بِمَنْزِلَتِهِ أرْغَبُ إلَيْكَ كَرَغْبَتِهِ</w:t>
      </w:r>
      <w:r w:rsidR="009A58AC" w:rsidRPr="00524C63">
        <w:rPr>
          <w:rStyle w:val="libBold2Char"/>
          <w:rtl/>
        </w:rPr>
        <w:t>،</w:t>
      </w:r>
      <w:r w:rsidRPr="00524C63">
        <w:rPr>
          <w:rStyle w:val="libBold2Char"/>
          <w:rtl/>
        </w:rPr>
        <w:t xml:space="preserve"> وَأتَضَرَّعُ إلَيْكَ كَتَضَرُّعِهِ وَأبْتَهِلُ إلَيْكَ كَأَشَدِّ ابْتِهالِهِ</w:t>
      </w:r>
      <w:r w:rsidR="009A58AC" w:rsidRPr="00524C63">
        <w:rPr>
          <w:rStyle w:val="libBold2Char"/>
          <w:rtl/>
        </w:rPr>
        <w:t>،</w:t>
      </w:r>
      <w:r w:rsidRPr="00524C63">
        <w:rPr>
          <w:rStyle w:val="libBold2Char"/>
          <w:rtl/>
        </w:rPr>
        <w:t xml:space="preserve"> اللّهُمَّ فَارْحَمْ إسْتِكانَةَ مَنْطِقي وَذُلِّ مَقامي ومَجْلِسي وَخُضوعي إلَيْكَ بِرَقَبَتي أَسْأَلُكَ اللّهُمَّ الهُدى مِنَ الضَّلالَةِ وَالبَصيرَةَ مِنَ العَمى وَالرُّشْدَ مِنَ الغَوايَةِ</w:t>
      </w:r>
      <w:r w:rsidR="009A58AC" w:rsidRPr="00524C63">
        <w:rPr>
          <w:rStyle w:val="libBold2Char"/>
          <w:rtl/>
        </w:rPr>
        <w:t>،</w:t>
      </w:r>
      <w:r w:rsidRPr="00524C63">
        <w:rPr>
          <w:rStyle w:val="libBold2Char"/>
          <w:rtl/>
        </w:rPr>
        <w:t xml:space="preserve"> وَأَسْأَلُكَ اللّهُمَّ أكْثَرَ الحَمْدِ عِنْدَ الرَّخاءِ وَأجْمَلَ الصَبْرِ</w:t>
      </w:r>
      <w:r w:rsidRPr="00524C63">
        <w:rPr>
          <w:rStyle w:val="libBold2Char"/>
          <w:rFonts w:hint="cs"/>
          <w:rtl/>
        </w:rPr>
        <w:t xml:space="preserve"> </w:t>
      </w:r>
      <w:r w:rsidRPr="00524C63">
        <w:rPr>
          <w:rStyle w:val="libBold2Char"/>
          <w:rtl/>
        </w:rPr>
        <w:t>عِنْدَ المُصيبَةِ وَأفْضَلَ الشُّكْرِ عِنْدَ مَوْضِعِ الشُّكْرِ وَالتَّسْليمِ عِنْدَ الشُّبِهاتِ</w:t>
      </w:r>
      <w:r w:rsidR="009A58AC" w:rsidRPr="00524C63">
        <w:rPr>
          <w:rStyle w:val="libBold2Char"/>
          <w:rtl/>
        </w:rPr>
        <w:t>،</w:t>
      </w:r>
      <w:r w:rsidRPr="00524C63">
        <w:rPr>
          <w:rStyle w:val="libBold2Char"/>
          <w:rtl/>
        </w:rPr>
        <w:t xml:space="preserve"> وَأسْأَلُكَ القُوَّةَ في طاعَتِكَ وَالضَّعْفَ عَنْ مَعْصِيَتِكَ وَالهَرّبَ إلَيْكَ مِنْكَ والتَّقَرُّبَ إلَيْكَ رَبِّ لِتَرْضى وَالتَّحرّي لِكُلِّ مايُرْضِيكَ عَنّي في إسْخاطِ خَلْقِكَ إلْت</w:t>
      </w:r>
      <w:r w:rsidR="00B53376">
        <w:rPr>
          <w:rStyle w:val="libBold2Char"/>
          <w:rFonts w:hint="cs"/>
          <w:rtl/>
        </w:rPr>
        <w:t>ِ</w:t>
      </w:r>
      <w:r w:rsidRPr="00524C63">
        <w:rPr>
          <w:rStyle w:val="libBold2Char"/>
          <w:rtl/>
        </w:rPr>
        <w:t>ماسا لِرِضاكَ</w:t>
      </w:r>
      <w:r w:rsidR="009A58AC" w:rsidRPr="00524C63">
        <w:rPr>
          <w:rStyle w:val="libBold2Char"/>
          <w:rtl/>
        </w:rPr>
        <w:t>؛</w:t>
      </w:r>
      <w:r w:rsidRPr="00524C63">
        <w:rPr>
          <w:rStyle w:val="libBold2Char"/>
          <w:rFonts w:hint="cs"/>
          <w:rtl/>
        </w:rPr>
        <w:t xml:space="preserve"> </w:t>
      </w:r>
      <w:r w:rsidRPr="00524C63">
        <w:rPr>
          <w:rStyle w:val="libBold2Char"/>
          <w:rtl/>
        </w:rPr>
        <w:t>رَبِّ مَنْ أرْجُوهُ إنْ لَمْ تَرْحَمُني وَمَنْ يَعُودُ عَلَيَّ إنْ أقْصَيْتَني أوْ مَنْ يَنْفَعُني عَفْوُهُ إنْ عاقَبْتَني أوْ مَنْ آمُلُ عَطاياهُ إنْ حَرَمْتَني أوْ مَنْ يَمْلِكُ كَرامَتي إنْ أهَنْتَني أوْ مَنْ يَضُرُّني هَوانُهُ إنْ أكْرَمْتَني؟ رَبِّ ما أَسْوَأَ فِعْلي وَأَقْبَحَ عَمَلي وَأَقْسى قَلْبي وَأَطْوَلَ أَمَلي وَأَقْصَرَ أجَلي</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هذا مقابل الجملة الاولى</w:t>
      </w:r>
      <w:r w:rsidR="009A58AC">
        <w:rPr>
          <w:rFonts w:hint="cs"/>
          <w:rtl/>
        </w:rPr>
        <w:t>،</w:t>
      </w:r>
      <w:r>
        <w:rPr>
          <w:rFonts w:hint="cs"/>
          <w:rtl/>
        </w:rPr>
        <w:t xml:space="preserve"> وحاصلها لا تأخذ منّي الدنيا ويكون رغبتي فيها</w:t>
      </w:r>
      <w:r w:rsidR="009A58AC">
        <w:rPr>
          <w:rFonts w:hint="cs"/>
          <w:rtl/>
        </w:rPr>
        <w:t>،</w:t>
      </w:r>
      <w:r>
        <w:rPr>
          <w:rFonts w:hint="cs"/>
          <w:rtl/>
        </w:rPr>
        <w:t xml:space="preserve"> بل اعطني الدنيا وخذ عنّي الرغبة اليها فاكون زاهداً فيها</w:t>
      </w:r>
      <w:r w:rsidR="003C7C01">
        <w:rPr>
          <w:rFonts w:hint="cs"/>
          <w:rtl/>
        </w:rPr>
        <w:t>.</w:t>
      </w:r>
      <w:r>
        <w:rPr>
          <w:rFonts w:hint="cs"/>
          <w:rtl/>
        </w:rPr>
        <w:t xml:space="preserve"> منه </w:t>
      </w:r>
      <w:r w:rsidRPr="003C7C01">
        <w:rPr>
          <w:rStyle w:val="libAlaemChar"/>
          <w:rFonts w:hint="cs"/>
          <w:rtl/>
        </w:rPr>
        <w:t>رحمه‌الله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590 ح 30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عن</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w:t>
      </w:r>
      <w:r w:rsidR="009A58AC">
        <w:rPr>
          <w:rFonts w:hint="cs"/>
          <w:rtl/>
        </w:rPr>
        <w:t>:</w:t>
      </w:r>
      <w:r>
        <w:rPr>
          <w:rFonts w:hint="cs"/>
          <w:rtl/>
        </w:rPr>
        <w:t xml:space="preserve"> وضعفت</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492C46">
        <w:rPr>
          <w:rtl/>
        </w:rPr>
        <w:lastRenderedPageBreak/>
        <w:t>وَأَجْرَأَني عَلى عِصْيانِ مَنْ خَلَقَني! رَبِّ وَما أحْسَنَ بَلائِكَ عِنْدي وَأَظْهَرَ نَعْمائَكَ عَلَيَّ! كَثُرَتْ عَلَيَّ النِّعَمُ فَما أُحْصيها وَقَلَّ مِنّي الشُّكْرَ فيما أَوْلَيْتَنيهِ فَبَطِرْتُ</w:t>
      </w:r>
      <w:r>
        <w:rPr>
          <w:rFonts w:hint="cs"/>
          <w:rtl/>
        </w:rPr>
        <w:t xml:space="preserve"> </w:t>
      </w:r>
      <w:r w:rsidRPr="003C7C01">
        <w:rPr>
          <w:rStyle w:val="libFootnotenumChar"/>
          <w:rFonts w:hint="cs"/>
          <w:rtl/>
        </w:rPr>
        <w:t>(1)</w:t>
      </w:r>
      <w:r w:rsidRPr="00524C63">
        <w:rPr>
          <w:rtl/>
        </w:rPr>
        <w:t xml:space="preserve"> بِالنِعَمِ وَتَعَرَّضْتُ لِلنِقَمِ وَسَهَوْتُ عَنْ الذِّكْرِ وَرَكَبْتُ الجَهْلِ بَعْدَ العِلْمِ وَجُزْتُ مِنَ العَدْلِ إِلى الظُلْمِ وَجاوَزْتُ البِرَّ إِلى الاثْمِ وَصِرْتُ إِلى اللَّهْوِ</w:t>
      </w:r>
      <w:r w:rsidRPr="00524C63">
        <w:rPr>
          <w:rFonts w:hint="cs"/>
          <w:rtl/>
        </w:rPr>
        <w:t xml:space="preserve"> </w:t>
      </w:r>
      <w:r w:rsidRPr="003C7C01">
        <w:rPr>
          <w:rStyle w:val="libFootnotenumChar"/>
          <w:rFonts w:hint="cs"/>
          <w:rtl/>
        </w:rPr>
        <w:t>(2)</w:t>
      </w:r>
      <w:r w:rsidRPr="00524C63">
        <w:rPr>
          <w:rtl/>
        </w:rPr>
        <w:t xml:space="preserve"> مِنَ الخَوْفِ وَالحُزْنِ فَما أصْغَرَ حَسَناتي وَأقَلَّها في كَثْرَةِ ذُنوبي وَأَعْظَمَها عَلى قَدْرِ صِغَرِ خَلْقي وَضَعْفِ رُكْني! رَبِّ وَما أَطْوَلَ أَمَلي في قِصَرِ أَجَلي وَأَقْصَرَ أَجَلي في بُعْدُ أمَلي وَما أَقْبَحَ سَريرَتي في عَلانيَّتي! رَبِّ لا حُجَّةَ لي إنْ احْتَجَجْتُ وَلا عُذْرَ لي إنْ اعْتَذَرْتُ وَلا شُكْرَ عِنْدي إنْ ابْتَلَيْتُ</w:t>
      </w:r>
      <w:r w:rsidRPr="00524C63">
        <w:rPr>
          <w:rFonts w:hint="cs"/>
          <w:rtl/>
        </w:rPr>
        <w:t xml:space="preserve"> </w:t>
      </w:r>
      <w:r w:rsidRPr="003C7C01">
        <w:rPr>
          <w:rStyle w:val="libFootnotenumChar"/>
          <w:rFonts w:hint="cs"/>
          <w:rtl/>
        </w:rPr>
        <w:t>(3)</w:t>
      </w:r>
      <w:r w:rsidRPr="00524C63">
        <w:rPr>
          <w:rFonts w:hint="cs"/>
          <w:rtl/>
        </w:rPr>
        <w:t xml:space="preserve"> </w:t>
      </w:r>
      <w:r w:rsidRPr="00524C63">
        <w:rPr>
          <w:rtl/>
        </w:rPr>
        <w:t>وَأَوْلَيْتُ إنْ لَمْ تُعِنّي عَلى شُكْرِ ماأَوْلَيْتَ</w:t>
      </w:r>
      <w:r w:rsidR="003C7C01" w:rsidRPr="00524C63">
        <w:rPr>
          <w:rtl/>
        </w:rPr>
        <w:t>.</w:t>
      </w:r>
      <w:r w:rsidRPr="00524C63">
        <w:rPr>
          <w:rtl/>
        </w:rPr>
        <w:t xml:space="preserve"> رَبِّي</w:t>
      </w:r>
      <w:r w:rsidRPr="00524C63">
        <w:rPr>
          <w:rFonts w:hint="cs"/>
          <w:rtl/>
        </w:rPr>
        <w:t xml:space="preserve"> </w:t>
      </w:r>
      <w:r w:rsidRPr="003C7C01">
        <w:rPr>
          <w:rStyle w:val="libFootnotenumChar"/>
          <w:rFonts w:hint="cs"/>
          <w:rtl/>
        </w:rPr>
        <w:t>(4)</w:t>
      </w:r>
      <w:r w:rsidRPr="00524C63">
        <w:rPr>
          <w:rtl/>
        </w:rPr>
        <w:t xml:space="preserve"> ماأخَفَّ ميزاني غَداً إنْ لَمْ تُرَجِّحْهُ وَأَزَلَّ لِساني إنْ لَمْ تُثَبِّتْهُ وَأسْوَدَ وَجْهي إنْ لَمْ تُبَيِّضْهُ! رَبِّي كَيْفَ لي بِذُنوبي الَّتي سَلَفَتْ مِنِّي وَقَدْ هُدَّتْ لَها أرْكاني؟! رَبِّ كَيْفَ أَطْلُبُ شَهَواتِ الدُّنيا وَأَبْكي عَلى خَيْبَتي فيها وَلا أبْكي وَتَشْتَدُّ حَسَراتي عَلى عِصْياني وَتَفْريطي؟! رَبِّي دَعَتْني دَواعي الدُّنيا فَأجِبْتُها سَريعا وَرَكَنْتُ إلَيْها طائِعا وَدَعَتْني دَواعي الاخِرَةِ فَتَثَبَّطْتُ عَنْها وَأَبْطَأتَ في الاجابَةِ وَالمُسارَعَةِ إلَيْها كَما سارَعَتُ إِلى دَواعي الدُّنْيا وَحِطامِها الهامِدِ</w:t>
      </w:r>
      <w:r w:rsidRPr="00524C63">
        <w:rPr>
          <w:rFonts w:hint="cs"/>
          <w:rtl/>
        </w:rPr>
        <w:t xml:space="preserve"> </w:t>
      </w:r>
      <w:r w:rsidRPr="003C7C01">
        <w:rPr>
          <w:rStyle w:val="libFootnotenumChar"/>
          <w:rFonts w:hint="cs"/>
          <w:rtl/>
        </w:rPr>
        <w:t>(5)</w:t>
      </w:r>
      <w:r w:rsidRPr="00524C63">
        <w:rPr>
          <w:rtl/>
        </w:rPr>
        <w:t xml:space="preserve"> وَهَشيمِها البائِدِ وَسَرابِها </w:t>
      </w:r>
      <w:r w:rsidRPr="003C7C01">
        <w:rPr>
          <w:rStyle w:val="libFootnotenumChar"/>
          <w:rFonts w:hint="cs"/>
          <w:rtl/>
        </w:rPr>
        <w:t>(6)</w:t>
      </w:r>
      <w:r w:rsidRPr="00524C63">
        <w:rPr>
          <w:rFonts w:hint="cs"/>
          <w:rtl/>
        </w:rPr>
        <w:t xml:space="preserve"> </w:t>
      </w:r>
      <w:r w:rsidRPr="00524C63">
        <w:rPr>
          <w:rtl/>
        </w:rPr>
        <w:t>الذّاهِبِ</w:t>
      </w:r>
      <w:r w:rsidR="003C7C01" w:rsidRPr="00524C63">
        <w:rPr>
          <w:rtl/>
        </w:rPr>
        <w:t>.</w:t>
      </w:r>
      <w:r w:rsidRPr="00524C63">
        <w:rPr>
          <w:rFonts w:hint="cs"/>
          <w:rtl/>
        </w:rPr>
        <w:t xml:space="preserve"> </w:t>
      </w:r>
      <w:r w:rsidRPr="00524C63">
        <w:rPr>
          <w:rtl/>
        </w:rPr>
        <w:t>رَبِّ خَوَّفْتَنِي وَشَوَّقْتَنِي وَاحْتَجَجْتَ عَلَيَّ بِرِقِّي وَتَكَلَّفْتَ لي بِرِزْقي فَأمِنْتُ خَوْفَكَ وَتَثَبَّطْتُ عَنْ تَشْويقِكَ</w:t>
      </w:r>
      <w:r w:rsidR="009A58AC" w:rsidRPr="00524C63">
        <w:rPr>
          <w:rtl/>
        </w:rPr>
        <w:t>،</w:t>
      </w:r>
      <w:r w:rsidRPr="00524C63">
        <w:rPr>
          <w:rtl/>
        </w:rPr>
        <w:t xml:space="preserve"> لَمْ أَتَكِلُ عَلى ضَمانِكَ وَتَهاوَنْتُ بِاحْتِجاجِكَ</w:t>
      </w:r>
      <w:r w:rsidR="009A58AC" w:rsidRPr="00524C63">
        <w:rPr>
          <w:rtl/>
        </w:rPr>
        <w:t>،</w:t>
      </w:r>
      <w:r w:rsidRPr="00524C63">
        <w:rPr>
          <w:rtl/>
        </w:rPr>
        <w:t xml:space="preserve"> اللّهُمَّ فَاجْعَلْ أمْنِي مِنْكَ في هِذِهِ الدُّنْيا خَوْفا وَحَوِّلْ تَثْبِيطي شَوْقا وَتَهاوُني بِحُجَّتِكَ فَرَقا مِنْكَ ثُمَّ رَضِّنِي بِما قَسَمْتَ لي مِنْ رِزْقِكَ يا كَريمُ</w:t>
      </w:r>
      <w:r w:rsidR="009A58AC" w:rsidRPr="00524C63">
        <w:rPr>
          <w:rtl/>
        </w:rPr>
        <w:t>،</w:t>
      </w:r>
      <w:r w:rsidRPr="00524C63">
        <w:rPr>
          <w:rtl/>
        </w:rPr>
        <w:t xml:space="preserve"> أَسْأَلُكَ بِاسْمِكَ العَظيمِ رِضاكَ عِنْدَ السُّخَطَةِ وَالفُرْجَةَ عِنْدَ الكُرْبَةِ وَالنُورَ عِنْدَ الظُّلْمَةِ وَالبَصيرَةَ عِنْدَ تَشَبُّهِ</w:t>
      </w:r>
      <w:r w:rsidRPr="00524C63">
        <w:rPr>
          <w:rFonts w:hint="cs"/>
          <w:rtl/>
        </w:rPr>
        <w:t xml:space="preserve"> </w:t>
      </w:r>
      <w:r w:rsidRPr="003C7C01">
        <w:rPr>
          <w:rStyle w:val="libFootnotenumChar"/>
          <w:rFonts w:hint="cs"/>
          <w:rtl/>
        </w:rPr>
        <w:t>(7)</w:t>
      </w:r>
      <w:r w:rsidRPr="00524C63">
        <w:rPr>
          <w:rtl/>
        </w:rPr>
        <w:t xml:space="preserve"> الفِتْنَةَ</w:t>
      </w:r>
      <w:r w:rsidR="003C7C01" w:rsidRPr="00524C63">
        <w:rPr>
          <w:rtl/>
        </w:rPr>
        <w:t>.</w:t>
      </w:r>
      <w:r w:rsidRPr="00524C63">
        <w:rPr>
          <w:rtl/>
        </w:rPr>
        <w:t xml:space="preserve"> رَبِّ اجْعَلْ جُنَّتي مِنْ خَطايايَ حَصينَةً وَدَرَجاتي في الجِنانِ رَفيعَةً وَأَعْمالي كُلَّها مُتَقَّبَلَةً وَحَسَناتي مُضاعَفَةً زاكيَةً</w:t>
      </w:r>
      <w:r w:rsidR="009A58AC" w:rsidRPr="00524C63">
        <w:rPr>
          <w:rtl/>
        </w:rPr>
        <w:t>،</w:t>
      </w:r>
      <w:r w:rsidRPr="00524C63">
        <w:rPr>
          <w:rtl/>
        </w:rPr>
        <w:t xml:space="preserve"> أعُوذُ بِكَ مِنَ الفِتَنِ كُلِّها ماظَهَرَ مِنْها وَما بَطَنَ</w:t>
      </w:r>
      <w:r w:rsidRPr="00524C63">
        <w:rPr>
          <w:rFonts w:hint="cs"/>
          <w:rtl/>
        </w:rPr>
        <w:t xml:space="preserve"> </w:t>
      </w:r>
      <w:r w:rsidRPr="00524C63">
        <w:rPr>
          <w:rtl/>
        </w:rPr>
        <w:t>وَمِنْ رَفيعِ المَطْعَمِ وَالمَشْرَبِ وَمِنْ شَرِّ ما أَعْلَمُ وَمِنْ شَرِّ ما لا أَعْلَمُ</w:t>
      </w:r>
      <w:r w:rsidR="009A58AC" w:rsidRPr="00524C63">
        <w:rPr>
          <w:rtl/>
        </w:rPr>
        <w:t>،</w:t>
      </w:r>
      <w:r w:rsidRPr="00524C63">
        <w:rPr>
          <w:rtl/>
        </w:rPr>
        <w:t xml:space="preserve"> وَأعُوذُ بِكَ مِنْ أنْ أَشْتَري الجَّهْلَ بِالعِلْمِ وَالجَّفا بِالحِلْمِ وَالجَوْرَ بِالعَدْلِ</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البطر</w:t>
      </w:r>
      <w:r w:rsidR="009A58AC">
        <w:rPr>
          <w:rFonts w:hint="cs"/>
          <w:rtl/>
        </w:rPr>
        <w:t>:</w:t>
      </w:r>
      <w:r>
        <w:rPr>
          <w:rFonts w:hint="cs"/>
          <w:rtl/>
        </w:rPr>
        <w:t xml:space="preserve"> شدّة الفرح</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بعض نسخ المصدر</w:t>
      </w:r>
      <w:r w:rsidR="009A58AC">
        <w:rPr>
          <w:rFonts w:hint="cs"/>
          <w:rtl/>
        </w:rPr>
        <w:t>:</w:t>
      </w:r>
      <w:r>
        <w:rPr>
          <w:rFonts w:hint="cs"/>
          <w:rtl/>
        </w:rPr>
        <w:t xml:space="preserve"> وصرت الى الهرب</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ابليت</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w:t>
      </w:r>
      <w:r w:rsidR="009A58AC">
        <w:rPr>
          <w:rFonts w:hint="cs"/>
          <w:rtl/>
        </w:rPr>
        <w:t>:</w:t>
      </w:r>
      <w:r>
        <w:rPr>
          <w:rFonts w:hint="cs"/>
          <w:rtl/>
        </w:rPr>
        <w:t xml:space="preserve"> ربّ</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الهامد</w:t>
      </w:r>
      <w:r w:rsidR="009A58AC">
        <w:rPr>
          <w:rFonts w:hint="cs"/>
          <w:rtl/>
        </w:rPr>
        <w:t>:</w:t>
      </w:r>
      <w:r>
        <w:rPr>
          <w:rFonts w:hint="cs"/>
          <w:rtl/>
        </w:rPr>
        <w:t xml:space="preserve"> البالي المتغيّر واليابس من النبات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وشرابها</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تشبيه</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82CB4">
        <w:rPr>
          <w:rtl/>
        </w:rPr>
        <w:lastRenderedPageBreak/>
        <w:t>وَالقَطيعَةَ بِالبِرِّ وَالجَزَعَ بِالصَبْرِ وَالهُدى بِالضَّلالَةِ وَالكُفْرَ بِالايمانِ</w:t>
      </w:r>
      <w:r w:rsidR="003C7C01">
        <w:rPr>
          <w:rFonts w:hint="cs"/>
          <w:rtl/>
          <w:lang w:bidi="fa-IR"/>
        </w:rPr>
        <w:t>.</w:t>
      </w:r>
      <w:r>
        <w:rPr>
          <w:rFonts w:hint="cs"/>
          <w:rtl/>
        </w:rPr>
        <w:t xml:space="preserve"> </w:t>
      </w:r>
      <w:r w:rsidRPr="00497B8D">
        <w:rPr>
          <w:rFonts w:hint="cs"/>
          <w:rtl/>
        </w:rPr>
        <w:t>(وفي المصباح</w:t>
      </w:r>
      <w:r w:rsidR="009A58AC">
        <w:rPr>
          <w:rFonts w:hint="cs"/>
          <w:rtl/>
        </w:rPr>
        <w:t>:</w:t>
      </w:r>
      <w:r w:rsidRPr="00497B8D">
        <w:rPr>
          <w:rFonts w:hint="cs"/>
          <w:rtl/>
        </w:rPr>
        <w:t xml:space="preserve"> أو الضلالة بالهدي)</w:t>
      </w:r>
      <w:r w:rsidRPr="00524C63">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1259" w:name="_Toc415301398"/>
      <w:bookmarkStart w:id="1260" w:name="_Toc426799896"/>
      <w:r w:rsidRPr="00523502">
        <w:rPr>
          <w:rStyle w:val="Heading3Char"/>
          <w:rtl/>
        </w:rPr>
        <w:t>أقول</w:t>
      </w:r>
      <w:r w:rsidR="009A58AC">
        <w:rPr>
          <w:rStyle w:val="Heading3Char"/>
          <w:rtl/>
        </w:rPr>
        <w:t>:</w:t>
      </w:r>
      <w:bookmarkEnd w:id="1259"/>
      <w:bookmarkEnd w:id="1260"/>
      <w:r>
        <w:rPr>
          <w:rtl/>
        </w:rPr>
        <w:t xml:space="preserve"> هذا الدعاء يحتوي على مضامين عالية وراوية وهو عبد الرحمن بن سيابة أوصاه الصادق </w:t>
      </w:r>
      <w:r w:rsidRPr="003C7C01">
        <w:rPr>
          <w:rStyle w:val="libAlaemChar"/>
          <w:rtl/>
        </w:rPr>
        <w:t>عليه‌السلام</w:t>
      </w:r>
      <w:r>
        <w:rPr>
          <w:rtl/>
        </w:rPr>
        <w:t xml:space="preserve"> بوصيّة نافعة</w:t>
      </w:r>
      <w:r w:rsidR="009A58AC">
        <w:rPr>
          <w:rtl/>
        </w:rPr>
        <w:t>،</w:t>
      </w:r>
      <w:r>
        <w:rPr>
          <w:rtl/>
        </w:rPr>
        <w:t xml:space="preserve"> يجدر ذكرها</w:t>
      </w:r>
      <w:r w:rsidR="009A58AC">
        <w:rPr>
          <w:rtl/>
        </w:rPr>
        <w:t>:</w:t>
      </w:r>
      <w:r>
        <w:rPr>
          <w:rtl/>
        </w:rPr>
        <w:t xml:space="preserve"> روى عبد الرحمن بن سيابة</w:t>
      </w:r>
      <w:r w:rsidR="009A58AC">
        <w:rPr>
          <w:rtl/>
        </w:rPr>
        <w:t>،</w:t>
      </w:r>
      <w:r>
        <w:rPr>
          <w:rtl/>
        </w:rPr>
        <w:t xml:space="preserve"> قال</w:t>
      </w:r>
      <w:r w:rsidR="009A58AC">
        <w:rPr>
          <w:rtl/>
        </w:rPr>
        <w:t>:</w:t>
      </w:r>
      <w:r>
        <w:rPr>
          <w:rtl/>
        </w:rPr>
        <w:t xml:space="preserve"> لما توفي أبي سيابة أتانا بعض أخلاّ ئه فقرع باب الدار</w:t>
      </w:r>
      <w:r w:rsidR="009A58AC">
        <w:rPr>
          <w:rtl/>
        </w:rPr>
        <w:t>،</w:t>
      </w:r>
      <w:r>
        <w:rPr>
          <w:rtl/>
        </w:rPr>
        <w:t xml:space="preserve"> فخرجت إليه</w:t>
      </w:r>
      <w:r w:rsidR="003C7C01">
        <w:rPr>
          <w:rtl/>
        </w:rPr>
        <w:t>.</w:t>
      </w:r>
      <w:r>
        <w:rPr>
          <w:rFonts w:hint="cs"/>
          <w:rtl/>
        </w:rPr>
        <w:t xml:space="preserve"> </w:t>
      </w:r>
      <w:r>
        <w:rPr>
          <w:rtl/>
        </w:rPr>
        <w:t>فعزّاني</w:t>
      </w:r>
      <w:r w:rsidR="009A58AC">
        <w:rPr>
          <w:rtl/>
        </w:rPr>
        <w:t>،</w:t>
      </w:r>
      <w:r>
        <w:rPr>
          <w:rtl/>
        </w:rPr>
        <w:t xml:space="preserve"> ثم سأل هل أورثكم أبوكم شَيْئاً من المال</w:t>
      </w:r>
      <w:r w:rsidR="009A58AC">
        <w:rPr>
          <w:rtl/>
        </w:rPr>
        <w:t>،</w:t>
      </w:r>
      <w:r>
        <w:rPr>
          <w:rtl/>
        </w:rPr>
        <w:t xml:space="preserve"> قلت لا</w:t>
      </w:r>
      <w:r w:rsidR="009A58AC">
        <w:rPr>
          <w:rtl/>
        </w:rPr>
        <w:t>،</w:t>
      </w:r>
      <w:r>
        <w:rPr>
          <w:rtl/>
        </w:rPr>
        <w:t xml:space="preserve"> فناولني كيسا فيه ألف درهم وأوصاني بالمحافظة عليه والاتجار به والارتزاق من ربحه</w:t>
      </w:r>
      <w:r w:rsidR="009A58AC">
        <w:rPr>
          <w:rtl/>
        </w:rPr>
        <w:t>،</w:t>
      </w:r>
      <w:r>
        <w:rPr>
          <w:rtl/>
        </w:rPr>
        <w:t xml:space="preserve"> فابتهجت ومضيت إلى أمي فحدثتها بذلك ثم توجّهت آخر النهار إلى بعض أصدقاء أبي أناشده أن يعيّن لي عملاً من الاعمال</w:t>
      </w:r>
      <w:r w:rsidR="009A58AC">
        <w:rPr>
          <w:rtl/>
        </w:rPr>
        <w:t>،</w:t>
      </w:r>
      <w:r>
        <w:rPr>
          <w:rtl/>
        </w:rPr>
        <w:t xml:space="preserve"> فاختار لي الاتجار بالثياب السابرية</w:t>
      </w:r>
      <w:r w:rsidR="009A58AC">
        <w:rPr>
          <w:rtl/>
        </w:rPr>
        <w:t>،</w:t>
      </w:r>
      <w:r>
        <w:rPr>
          <w:rtl/>
        </w:rPr>
        <w:t xml:space="preserve"> وابتاع لي منها فعينت حانوتا أباشر فيه عملي</w:t>
      </w:r>
      <w:r w:rsidR="009A58AC">
        <w:rPr>
          <w:rtl/>
        </w:rPr>
        <w:t>،</w:t>
      </w:r>
      <w:r>
        <w:rPr>
          <w:rtl/>
        </w:rPr>
        <w:t xml:space="preserve"> فرزقني الله تعالى من ذلك العمل خيراً كَثِيراً</w:t>
      </w:r>
      <w:r w:rsidR="009A58AC">
        <w:rPr>
          <w:rtl/>
        </w:rPr>
        <w:t>،</w:t>
      </w:r>
      <w:r>
        <w:rPr>
          <w:rtl/>
        </w:rPr>
        <w:t xml:space="preserve"> فلما آن أوان الحج وددْت أن أحج فأتيت أمي أخبرها عن قصدي فأشارت عليَّ برد الألف درهم إلى صاحبه</w:t>
      </w:r>
      <w:r w:rsidR="003C7C01">
        <w:rPr>
          <w:rFonts w:hint="cs"/>
          <w:rtl/>
        </w:rPr>
        <w:t>.</w:t>
      </w:r>
    </w:p>
    <w:p w:rsidR="001B329E" w:rsidRDefault="001B329E" w:rsidP="003C7C01">
      <w:pPr>
        <w:pStyle w:val="libNormal"/>
        <w:rPr>
          <w:rtl/>
        </w:rPr>
      </w:pPr>
      <w:r>
        <w:rPr>
          <w:rtl/>
        </w:rPr>
        <w:t>قال عبد الرحمن</w:t>
      </w:r>
      <w:r w:rsidR="009A58AC">
        <w:rPr>
          <w:rtl/>
        </w:rPr>
        <w:t>:</w:t>
      </w:r>
      <w:r>
        <w:rPr>
          <w:rtl/>
        </w:rPr>
        <w:t xml:space="preserve"> فأعددتها ورددتها إليه فابتهج لذلك كأني قد وهبته الدراهم</w:t>
      </w:r>
      <w:r w:rsidR="009A58AC">
        <w:rPr>
          <w:rtl/>
        </w:rPr>
        <w:t>،</w:t>
      </w:r>
      <w:r>
        <w:rPr>
          <w:rtl/>
        </w:rPr>
        <w:t xml:space="preserve"> وقال لي لعلّها كانت قليلة لم تكفك</w:t>
      </w:r>
      <w:r w:rsidR="009A58AC">
        <w:rPr>
          <w:rtl/>
        </w:rPr>
        <w:t>،</w:t>
      </w:r>
      <w:r>
        <w:rPr>
          <w:rtl/>
        </w:rPr>
        <w:t xml:space="preserve"> فإن شئت زدتك فأخبرته أني قد رمت الحج</w:t>
      </w:r>
      <w:r w:rsidR="009A58AC">
        <w:rPr>
          <w:rtl/>
        </w:rPr>
        <w:t>،</w:t>
      </w:r>
      <w:r>
        <w:rPr>
          <w:rtl/>
        </w:rPr>
        <w:t xml:space="preserve"> ولذلك رددت الدراهم فرحلت إلى مكة وأديت الحجّ</w:t>
      </w:r>
      <w:r w:rsidR="009A58AC">
        <w:rPr>
          <w:rtl/>
        </w:rPr>
        <w:t>،</w:t>
      </w:r>
      <w:r>
        <w:rPr>
          <w:rtl/>
        </w:rPr>
        <w:t xml:space="preserve"> ثم عدت إلى المدينة</w:t>
      </w:r>
      <w:r w:rsidR="009A58AC">
        <w:rPr>
          <w:rtl/>
        </w:rPr>
        <w:t>،</w:t>
      </w:r>
      <w:r>
        <w:rPr>
          <w:rtl/>
        </w:rPr>
        <w:t xml:space="preserve"> وتوجهت إلى الصادق </w:t>
      </w:r>
      <w:r w:rsidRPr="003C7C01">
        <w:rPr>
          <w:rStyle w:val="libAlaemChar"/>
          <w:rtl/>
        </w:rPr>
        <w:t>عليه‌السلام</w:t>
      </w:r>
      <w:r>
        <w:rPr>
          <w:rtl/>
        </w:rPr>
        <w:t xml:space="preserve"> مع عصبة من الناس</w:t>
      </w:r>
      <w:r w:rsidR="009A58AC">
        <w:rPr>
          <w:rtl/>
        </w:rPr>
        <w:t>،</w:t>
      </w:r>
      <w:r>
        <w:rPr>
          <w:rtl/>
        </w:rPr>
        <w:t xml:space="preserve"> وكان </w:t>
      </w:r>
      <w:r w:rsidRPr="003C7C01">
        <w:rPr>
          <w:rStyle w:val="libAlaemChar"/>
          <w:rtl/>
        </w:rPr>
        <w:t>عليه‌السلام</w:t>
      </w:r>
      <w:r>
        <w:rPr>
          <w:rtl/>
        </w:rPr>
        <w:t xml:space="preserve"> في تلك الاوان يأذن للنّاس عامّة</w:t>
      </w:r>
      <w:r w:rsidR="009A58AC">
        <w:rPr>
          <w:rtl/>
        </w:rPr>
        <w:t>،</w:t>
      </w:r>
      <w:r>
        <w:rPr>
          <w:rtl/>
        </w:rPr>
        <w:t xml:space="preserve"> فجلست في آخر القوم وكنت حينذاك شابا فأخذ الناس في السؤال عنه</w:t>
      </w:r>
      <w:r w:rsidR="009A58AC">
        <w:rPr>
          <w:rtl/>
        </w:rPr>
        <w:t>،</w:t>
      </w:r>
      <w:r>
        <w:rPr>
          <w:rtl/>
        </w:rPr>
        <w:t xml:space="preserve"> فكان </w:t>
      </w:r>
      <w:r w:rsidRPr="003C7C01">
        <w:rPr>
          <w:rStyle w:val="libAlaemChar"/>
          <w:rtl/>
        </w:rPr>
        <w:t>عليه‌السلام</w:t>
      </w:r>
      <w:r>
        <w:rPr>
          <w:rtl/>
        </w:rPr>
        <w:t xml:space="preserve"> يجيب على أسئلتهم فينصرفون فجلست حتى قلّوا فأشار </w:t>
      </w:r>
      <w:r w:rsidRPr="003C7C01">
        <w:rPr>
          <w:rStyle w:val="libAlaemChar"/>
          <w:rtl/>
        </w:rPr>
        <w:t>عليه‌السلام</w:t>
      </w:r>
      <w:r>
        <w:rPr>
          <w:rtl/>
        </w:rPr>
        <w:t xml:space="preserve"> إلى فدنوت منه</w:t>
      </w:r>
      <w:r w:rsidR="009A58AC">
        <w:rPr>
          <w:rtl/>
        </w:rPr>
        <w:t>،</w:t>
      </w:r>
      <w:r>
        <w:rPr>
          <w:rtl/>
        </w:rPr>
        <w:t xml:space="preserve"> فقال</w:t>
      </w:r>
      <w:r w:rsidR="009A58AC">
        <w:rPr>
          <w:rtl/>
        </w:rPr>
        <w:t>:</w:t>
      </w:r>
      <w:r>
        <w:rPr>
          <w:rtl/>
        </w:rPr>
        <w:t xml:space="preserve"> هل لك حاجة؟ قلت</w:t>
      </w:r>
      <w:r w:rsidR="009A58AC">
        <w:rPr>
          <w:rtl/>
        </w:rPr>
        <w:t>:</w:t>
      </w:r>
      <w:r>
        <w:rPr>
          <w:rtl/>
        </w:rPr>
        <w:t xml:space="preserve"> جعلت فداك</w:t>
      </w:r>
      <w:r w:rsidR="009A58AC">
        <w:rPr>
          <w:rtl/>
        </w:rPr>
        <w:t>،</w:t>
      </w:r>
      <w:r>
        <w:rPr>
          <w:rtl/>
        </w:rPr>
        <w:t xml:space="preserve"> أنا عبد الرحمن بن سيابة فسأل عن والدي</w:t>
      </w:r>
      <w:r w:rsidR="009A58AC">
        <w:rPr>
          <w:rtl/>
        </w:rPr>
        <w:t>،</w:t>
      </w:r>
      <w:r>
        <w:rPr>
          <w:rtl/>
        </w:rPr>
        <w:t xml:space="preserve"> فقلت قد توفي</w:t>
      </w:r>
      <w:r w:rsidR="009A58AC">
        <w:rPr>
          <w:rtl/>
        </w:rPr>
        <w:t>،</w:t>
      </w:r>
      <w:r>
        <w:rPr>
          <w:rtl/>
        </w:rPr>
        <w:t xml:space="preserve"> فتوجع وترحّم</w:t>
      </w:r>
      <w:r w:rsidR="009A58AC">
        <w:rPr>
          <w:rtl/>
        </w:rPr>
        <w:t>،</w:t>
      </w:r>
      <w:r>
        <w:rPr>
          <w:rtl/>
        </w:rPr>
        <w:t xml:space="preserve"> فقال</w:t>
      </w:r>
      <w:r w:rsidR="009A58AC">
        <w:rPr>
          <w:rtl/>
        </w:rPr>
        <w:t>:</w:t>
      </w:r>
      <w:r>
        <w:rPr>
          <w:rtl/>
        </w:rPr>
        <w:t xml:space="preserve"> وهل أورثكم شَيْئاً؟ قلت</w:t>
      </w:r>
      <w:r w:rsidR="009A58AC">
        <w:rPr>
          <w:rtl/>
        </w:rPr>
        <w:t>:</w:t>
      </w:r>
      <w:r>
        <w:rPr>
          <w:rtl/>
        </w:rPr>
        <w:t xml:space="preserve"> لا</w:t>
      </w:r>
      <w:r w:rsidR="003C7C01">
        <w:rPr>
          <w:rtl/>
        </w:rPr>
        <w:t>.</w:t>
      </w:r>
      <w:r>
        <w:rPr>
          <w:rtl/>
        </w:rPr>
        <w:t xml:space="preserve"> قال</w:t>
      </w:r>
      <w:r w:rsidR="009A58AC">
        <w:rPr>
          <w:rtl/>
        </w:rPr>
        <w:t>:</w:t>
      </w:r>
      <w:r>
        <w:rPr>
          <w:rtl/>
        </w:rPr>
        <w:t xml:space="preserve"> فكيف تسنّى لك الحج فأخذت أحدثه </w:t>
      </w:r>
      <w:r w:rsidRPr="003C7C01">
        <w:rPr>
          <w:rStyle w:val="libAlaemChar"/>
          <w:rtl/>
        </w:rPr>
        <w:t>عليه‌السلام</w:t>
      </w:r>
      <w:r>
        <w:rPr>
          <w:rtl/>
        </w:rPr>
        <w:t xml:space="preserve"> بأمر الدراهم</w:t>
      </w:r>
      <w:r w:rsidR="003C7C01">
        <w:rPr>
          <w:rtl/>
        </w:rPr>
        <w:t>.</w:t>
      </w:r>
      <w:r>
        <w:rPr>
          <w:rFonts w:hint="cs"/>
          <w:rtl/>
        </w:rPr>
        <w:t xml:space="preserve"> </w:t>
      </w:r>
      <w:r>
        <w:rPr>
          <w:rtl/>
        </w:rPr>
        <w:t>قال عبد الرحمن</w:t>
      </w:r>
      <w:r w:rsidR="009A58AC">
        <w:rPr>
          <w:rtl/>
        </w:rPr>
        <w:t>:</w:t>
      </w:r>
      <w:r>
        <w:rPr>
          <w:rtl/>
        </w:rPr>
        <w:t xml:space="preserve"> فلم يدعني أنتهي من حديثي وقاطعني </w:t>
      </w:r>
      <w:r w:rsidRPr="003C7C01">
        <w:rPr>
          <w:rStyle w:val="libAlaemChar"/>
          <w:rtl/>
        </w:rPr>
        <w:t>عليه‌السلام</w:t>
      </w:r>
      <w:r>
        <w:rPr>
          <w:rtl/>
        </w:rPr>
        <w:t xml:space="preserve"> قائلاً</w:t>
      </w:r>
      <w:r w:rsidR="009A58AC">
        <w:rPr>
          <w:rtl/>
        </w:rPr>
        <w:t>:</w:t>
      </w:r>
      <w:r>
        <w:rPr>
          <w:rtl/>
        </w:rPr>
        <w:t xml:space="preserve"> إنك قد أتيت حاجا فماذا صنعت بالمال الذي أخذته من الرجل؟ قلت له رددته إليه</w:t>
      </w:r>
      <w:r w:rsidR="009A58AC">
        <w:rPr>
          <w:rtl/>
        </w:rPr>
        <w:t>،</w:t>
      </w:r>
      <w:r>
        <w:rPr>
          <w:rtl/>
        </w:rPr>
        <w:t xml:space="preserve"> فقال</w:t>
      </w:r>
      <w:r w:rsidR="009A58AC">
        <w:rPr>
          <w:rtl/>
        </w:rPr>
        <w:t>:</w:t>
      </w:r>
      <w:r>
        <w:rPr>
          <w:rtl/>
        </w:rPr>
        <w:t xml:space="preserve"> قد أحسنت ثم قال</w:t>
      </w:r>
      <w:r w:rsidR="009A58AC">
        <w:rPr>
          <w:rtl/>
        </w:rPr>
        <w:t>:</w:t>
      </w:r>
      <w:r>
        <w:rPr>
          <w:rtl/>
        </w:rPr>
        <w:t xml:space="preserve"> ألا أوصيك بوصية؟ قلت</w:t>
      </w:r>
      <w:r w:rsidR="009A58AC">
        <w:rPr>
          <w:rtl/>
        </w:rPr>
        <w:t>:</w:t>
      </w:r>
      <w:r>
        <w:rPr>
          <w:rtl/>
        </w:rPr>
        <w:t xml:space="preserve"> بلى</w:t>
      </w:r>
      <w:r w:rsidR="003C7C01">
        <w:rPr>
          <w:rtl/>
        </w:rPr>
        <w:t>.</w:t>
      </w:r>
      <w:r>
        <w:rPr>
          <w:rFonts w:hint="cs"/>
          <w:rtl/>
        </w:rPr>
        <w:t xml:space="preserve"> </w:t>
      </w:r>
      <w:r>
        <w:rPr>
          <w:rtl/>
        </w:rPr>
        <w:t>قال</w:t>
      </w:r>
      <w:r w:rsidR="009A58AC">
        <w:rPr>
          <w:rtl/>
        </w:rPr>
        <w:t>:</w:t>
      </w:r>
      <w:r>
        <w:rPr>
          <w:rtl/>
        </w:rPr>
        <w:t xml:space="preserve"> عليك بالصدق وأداء الأمانة حتى تشارك الناس في أموالهم</w:t>
      </w:r>
      <w:r w:rsidR="009A58AC">
        <w:rPr>
          <w:rtl/>
        </w:rPr>
        <w:t>،</w:t>
      </w:r>
      <w:r>
        <w:rPr>
          <w:rtl/>
        </w:rPr>
        <w:t xml:space="preserve"> هكذا</w:t>
      </w:r>
      <w:r w:rsidR="009A58AC">
        <w:rPr>
          <w:rtl/>
        </w:rPr>
        <w:t>،</w:t>
      </w:r>
      <w:r>
        <w:rPr>
          <w:rtl/>
        </w:rPr>
        <w:t xml:space="preserve"> وجمع بين إصبعيه أي إذا لازمت الصدق في قولك</w:t>
      </w:r>
      <w:r w:rsidR="009A58AC">
        <w:rPr>
          <w:rtl/>
        </w:rPr>
        <w:t>،</w:t>
      </w:r>
      <w:r>
        <w:rPr>
          <w:rtl/>
        </w:rPr>
        <w:t xml:space="preserve"> فاجتنبت الكذب ووفيت بالوعد والدين</w:t>
      </w:r>
      <w:r w:rsidR="009A58AC">
        <w:rPr>
          <w:rtl/>
        </w:rPr>
        <w:t>،</w:t>
      </w:r>
      <w:r>
        <w:rPr>
          <w:rtl/>
        </w:rPr>
        <w:t xml:space="preserve"> في الموعد المقرر لأدائه ولم تأكل أموال الناس بالباطل</w:t>
      </w:r>
      <w:r w:rsidR="009A58AC">
        <w:rPr>
          <w:rtl/>
        </w:rPr>
        <w:t>،</w:t>
      </w:r>
      <w:r>
        <w:rPr>
          <w:rtl/>
        </w:rPr>
        <w:t xml:space="preserve"> دفعوا إليك ما طلبت فتكون بذلك شريكا لهم في أموالهم</w:t>
      </w:r>
      <w:r w:rsidR="003C7C01">
        <w:rPr>
          <w:rtl/>
        </w:rPr>
        <w:t>.</w:t>
      </w:r>
      <w:r>
        <w:rPr>
          <w:rtl/>
        </w:rPr>
        <w:t xml:space="preserve"> قال عبد الرحمن</w:t>
      </w:r>
      <w:r w:rsidR="009A58AC">
        <w:rPr>
          <w:rtl/>
        </w:rPr>
        <w:t>:</w:t>
      </w:r>
      <w:r>
        <w:rPr>
          <w:rtl/>
        </w:rPr>
        <w:t xml:space="preserve"> فحفظت الوصية عنه </w:t>
      </w:r>
      <w:r w:rsidRPr="003C7C01">
        <w:rPr>
          <w:rStyle w:val="libAlaemChar"/>
          <w:rtl/>
        </w:rPr>
        <w:t>عليه‌السلام</w:t>
      </w:r>
      <w:r>
        <w:rPr>
          <w:rtl/>
        </w:rPr>
        <w:t xml:space="preserve"> أي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590</w:t>
      </w:r>
      <w:r w:rsidR="003C7C01">
        <w:rPr>
          <w:rFonts w:hint="cs"/>
          <w:rtl/>
        </w:rPr>
        <w:t xml:space="preserve"> - </w:t>
      </w:r>
      <w:r>
        <w:rPr>
          <w:rFonts w:hint="cs"/>
          <w:rtl/>
        </w:rPr>
        <w:t>592 ح 31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عملت بها وجريت عليه فحزت من المال ماأدّيت زكاته ثلاثمائة ألف درهم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Pr>
          <w:rtl/>
        </w:rPr>
        <w:t xml:space="preserve">وفي رواية أخرى إنّ هذا الدعاء هو دعاء علي بن الحسين </w:t>
      </w:r>
      <w:r w:rsidRPr="003C7C01">
        <w:rPr>
          <w:rStyle w:val="libAlaemChar"/>
          <w:rtl/>
        </w:rPr>
        <w:t>عليه‌السلام</w:t>
      </w:r>
      <w:r>
        <w:rPr>
          <w:rtl/>
        </w:rPr>
        <w:t xml:space="preserve"> وزيد في آخره (آمِينَ رَبَّ العالَمِينَ)</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r w:rsidRPr="00524C63">
        <w:rPr>
          <w:rStyle w:val="libBold2Char"/>
          <w:rtl/>
        </w:rPr>
        <w:t>الثامن والعشرون</w:t>
      </w:r>
      <w:r w:rsidR="009A58AC" w:rsidRPr="00524C63">
        <w:rPr>
          <w:rStyle w:val="libBold2Char"/>
          <w:rtl/>
        </w:rPr>
        <w:t>:</w:t>
      </w:r>
      <w:r>
        <w:rPr>
          <w:rtl/>
        </w:rPr>
        <w:t xml:space="preserve"> عن ابن محبوب قال</w:t>
      </w:r>
      <w:r w:rsidR="009A58AC">
        <w:rPr>
          <w:rtl/>
        </w:rPr>
        <w:t>:</w:t>
      </w:r>
      <w:r>
        <w:rPr>
          <w:rtl/>
        </w:rPr>
        <w:t xml:space="preserve"> علّم الصادق </w:t>
      </w:r>
      <w:r w:rsidRPr="003C7C01">
        <w:rPr>
          <w:rStyle w:val="libAlaemChar"/>
          <w:rtl/>
        </w:rPr>
        <w:t>عليه‌السلام</w:t>
      </w:r>
      <w:r>
        <w:rPr>
          <w:rtl/>
        </w:rPr>
        <w:t xml:space="preserve"> هذا الدعاء رجلاً ليدعو به</w:t>
      </w:r>
      <w:r w:rsidR="009A58AC">
        <w:rPr>
          <w:rtl/>
        </w:rPr>
        <w:t>:</w:t>
      </w:r>
      <w:r>
        <w:rPr>
          <w:rtl/>
        </w:rPr>
        <w:t xml:space="preserve"> </w:t>
      </w:r>
      <w:r w:rsidRPr="00524C63">
        <w:rPr>
          <w:rStyle w:val="libBold2Char"/>
          <w:rtl/>
        </w:rPr>
        <w:t>اللّهُمَّ إِنِّي أَسْأَلُكَ</w:t>
      </w:r>
      <w:r w:rsidRPr="00524C63">
        <w:rPr>
          <w:rStyle w:val="libBold2Char"/>
          <w:rFonts w:hint="cs"/>
          <w:rtl/>
        </w:rPr>
        <w:t xml:space="preserve"> </w:t>
      </w:r>
      <w:r w:rsidRPr="00524C63">
        <w:rPr>
          <w:rStyle w:val="libBold2Char"/>
          <w:rtl/>
        </w:rPr>
        <w:t>بِرَحْمَتِكَ الَّتي لاتُنالُ مِنْكَ إِلاّ بِرِضاكَ وَالخُروجَ مِنْ جَميعِ مَعاصيكَ وَالدُّخُولَ في كُلِّ مايُرْضِيكَ والنَّجاةَ مِنْ كُلِّ وَرْطَةٍ وَالَمخْرَجُ مِنْ كُلِّ كَبيرَةٍ أَتى بِها مِنّي عَمْداً أوْ زَلَّ بِها مِنّي خَطَأ أوْ خَطَرَ بِها عَليَّ خَطَراتُ الشَّيْطانِ</w:t>
      </w:r>
      <w:r w:rsidR="003C7C01" w:rsidRPr="00524C63">
        <w:rPr>
          <w:rStyle w:val="libBold2Char"/>
          <w:rtl/>
        </w:rPr>
        <w:t>.</w:t>
      </w:r>
      <w:r w:rsidRPr="00524C63">
        <w:rPr>
          <w:rStyle w:val="libBold2Char"/>
          <w:rFonts w:hint="cs"/>
          <w:rtl/>
        </w:rPr>
        <w:t xml:space="preserve"> </w:t>
      </w:r>
      <w:r w:rsidRPr="00524C63">
        <w:rPr>
          <w:rStyle w:val="libBold2Char"/>
          <w:rtl/>
        </w:rPr>
        <w:t>أَسْأَلُكَ خَوْفا تُوقِفُني عَلى حُدودِ رِضاكَ وَتَشَعَّبَ بِهِ عَنّي كُلُّ شَهْوَةٍ خَطَرَ بِها هَوايَ وَاسْتَزَلَّ بِها رَأيي لِيُجاوِزَ حَدَّ حَلالِكَ</w:t>
      </w:r>
      <w:r w:rsidR="003C7C01" w:rsidRPr="00524C63">
        <w:rPr>
          <w:rStyle w:val="libBold2Char"/>
          <w:rtl/>
        </w:rPr>
        <w:t>.</w:t>
      </w:r>
      <w:r w:rsidRPr="00524C63">
        <w:rPr>
          <w:rStyle w:val="libBold2Char"/>
          <w:rtl/>
        </w:rPr>
        <w:t xml:space="preserve"> أَسْأَلُكَ اللّهُمَّ الاخْذَ بِأحْسَنِ ماتَعْلَمُ وَتَرْكَ سَيِّيِ كُلِّ ماتَعْلَمُ أوْ أُخْطِيَ مِنْ حَيْثُ لا أَعْلَمُ أوْ مِنْ حَيْثُ أَعْلَمُ</w:t>
      </w:r>
      <w:r w:rsidR="009A58AC" w:rsidRPr="00524C63">
        <w:rPr>
          <w:rStyle w:val="libBold2Char"/>
          <w:rtl/>
        </w:rPr>
        <w:t>،</w:t>
      </w:r>
      <w:r w:rsidRPr="00524C63">
        <w:rPr>
          <w:rStyle w:val="libBold2Char"/>
          <w:rtl/>
        </w:rPr>
        <w:t xml:space="preserve"> أَسْأَلُكَ السِّعَةَ في الرِّزْقِ وَالزُّهْدَ في الكَفافِ وَالَمخْرَجَ بِالبَنانِ مِنْ كُلِّ شُبْهَةٍ وَالصَّوابَ في كُلِّ حُجَّةٍ وَالصِدْقَ في جَميعِ المَواطِنِ وَإنْصافَ النّاسِ مِنْ نَفْسي</w:t>
      </w:r>
      <w:r w:rsidRPr="00524C63">
        <w:rPr>
          <w:rStyle w:val="libBold2Char"/>
          <w:rFonts w:hint="cs"/>
          <w:rtl/>
        </w:rPr>
        <w:t xml:space="preserve"> </w:t>
      </w:r>
      <w:r w:rsidRPr="00524C63">
        <w:rPr>
          <w:rStyle w:val="libBold2Char"/>
          <w:rtl/>
        </w:rPr>
        <w:t>فيما عَلَيَّ وَالتَذَلُّلَ في إعْطاءِ النَّصَفِ مِنْ جَميعِ مَواطِنِ السَّخَطِ وَالرِّضا وَتَرْكِ قَليلِ البَغْي وَكَثيرِهِ في القَوْلِ مِنّي وَالفِعْلِ وَتَمامِ نِعَمِكَ</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في جَميعِ الاشْياءِ وَالشُّكْرَ لَكَ عَلَيْها لِكَي تَرضى وَبَعْدَ الرِّضى</w:t>
      </w:r>
      <w:r w:rsidR="009A58AC" w:rsidRPr="00524C63">
        <w:rPr>
          <w:rStyle w:val="libBold2Char"/>
          <w:rtl/>
        </w:rPr>
        <w:t>،</w:t>
      </w:r>
      <w:r w:rsidRPr="00524C63">
        <w:rPr>
          <w:rStyle w:val="libBold2Char"/>
          <w:rtl/>
        </w:rPr>
        <w:t xml:space="preserve"> وَأَسْأَلُكَ الخِيرَةَ في كُلِّ مايَكُونُ فيهِ الخِيَرَةَ بِمَيْسورِ الاُمورِ كُلِّها لابِمَعْسُورِها يا كَريمُ يا كَريمُ يا كَريمُ</w:t>
      </w:r>
      <w:r w:rsidR="009A58AC" w:rsidRPr="00524C63">
        <w:rPr>
          <w:rStyle w:val="libBold2Char"/>
          <w:rtl/>
        </w:rPr>
        <w:t>،</w:t>
      </w:r>
      <w:r w:rsidRPr="00524C63">
        <w:rPr>
          <w:rStyle w:val="libBold2Char"/>
          <w:rtl/>
        </w:rPr>
        <w:t xml:space="preserve"> وَافْتَحْ لي بابَ الامْرِ الَّذي فيهِ العافيَةُ وَالفَرَجُ وَافْتَحْ لي بابَهُ وَيَسِّرْ لي مَخْرَجَهُ وَمَنْ قَدَّرْتَ لَهُ عَلَىَّ مَقْدُرَةً مِنْ خَلْقِكَ فَخُذْ عَنّي بِسَمْعِهِ وَبَصَرِهِ وَلِسانِهِ وَيَدِهِ وَخُذْهُ عَنْ يَمينِهِ وَعَنْ يَسارِهِ وَمِنْ خَلْفِهِ وَمِنْ قُدّامِهِ وَامْنَعْهُ ان يَصِلَ إلى بِسُوءٍ</w:t>
      </w:r>
      <w:r w:rsidR="009A58AC" w:rsidRPr="00524C63">
        <w:rPr>
          <w:rStyle w:val="libBold2Char"/>
          <w:rtl/>
        </w:rPr>
        <w:t>؛</w:t>
      </w:r>
      <w:r w:rsidRPr="00524C63">
        <w:rPr>
          <w:rStyle w:val="libBold2Char"/>
          <w:rtl/>
        </w:rPr>
        <w:t xml:space="preserve"> عَزَّ جارُكَ وَجَلَّ ثَناءُ وَجْهِكَ وَلا إلهَ غَيْرُكَ أنْتَ رَبِّي وَأَنا عَبْدُكَ</w:t>
      </w:r>
      <w:r w:rsidR="009A58AC" w:rsidRPr="00524C63">
        <w:rPr>
          <w:rStyle w:val="libBold2Char"/>
          <w:rtl/>
        </w:rPr>
        <w:t>،</w:t>
      </w:r>
      <w:r w:rsidRPr="00524C63">
        <w:rPr>
          <w:rStyle w:val="libBold2Char"/>
          <w:rtl/>
        </w:rPr>
        <w:t xml:space="preserve"> اللّهُمَّ أَنْتَ رَجائي في كُلِّ كُرْبَةٍ وَأنْتَ ثِقَتي في كُلِّ شِدَّةٍ وَأَنْتَ لي في كُلِّ أمْرٍ نَزَلَ بي ثِقَةٌ وَعُدَّةٌ</w:t>
      </w:r>
      <w:r w:rsidR="009A58AC" w:rsidRPr="00524C63">
        <w:rPr>
          <w:rStyle w:val="libBold2Char"/>
          <w:rtl/>
        </w:rPr>
        <w:t>،</w:t>
      </w:r>
      <w:r w:rsidRPr="00524C63">
        <w:rPr>
          <w:rStyle w:val="libBold2Char"/>
          <w:rtl/>
        </w:rPr>
        <w:t xml:space="preserve"> فَكَمْ مِنْ كَرْبٍ يَضْعُفُ عَنْهُ الفُؤادَ وَتَقِلُّ فيهِ الحيلَةُ وَيَشْمَتُ بِهِ العَدوُ وَتَعْيى</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فيهِ الاُمورُ أَنْزَلْتُهُ بِكَ وَشَكَوْتُهُ إلَيْكَ راغِبا إلَيْكَ فيهِ عَمَّنْ سِواكَ قَدْ فَرَّجْتَهُ وَكَفَيْتَهُ؟ فَأَنْتَ وَلِيُّ كُلِّ نِعْمَةٍ وَصاحِبُ كُلِّ حاجَةٍ وَمُنْتَهى كُلِّ رَغْبَةٍ فَلَكَ الحَمْدُ كَثِيراً وَلَكَ المَنُّ فاضِلاً</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الحدائق الناظرة 21 / 396 عن الكافي 5 / 134 ح 9 مع اختلاف في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592 ح 31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نعمتك</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وتعييني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592 ح 31</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
        <w:rPr>
          <w:rStyle w:val="libBold2Char"/>
          <w:rtl/>
        </w:rPr>
      </w:pPr>
      <w:r w:rsidRPr="00524C63">
        <w:rPr>
          <w:rStyle w:val="libBold2Char"/>
          <w:rtl/>
        </w:rPr>
        <w:lastRenderedPageBreak/>
        <w:t>التاسع والعشرون</w:t>
      </w:r>
      <w:r w:rsidR="009A58AC" w:rsidRPr="00524C63">
        <w:rPr>
          <w:rStyle w:val="libBold2Char"/>
          <w:rtl/>
        </w:rPr>
        <w:t>:</w:t>
      </w:r>
      <w:r>
        <w:rPr>
          <w:rtl/>
        </w:rPr>
        <w:t xml:space="preserve"> روي بسند معتبر أنّ الصادق </w:t>
      </w:r>
      <w:r w:rsidRPr="003C7C01">
        <w:rPr>
          <w:rStyle w:val="libAlaemChar"/>
          <w:rtl/>
        </w:rPr>
        <w:t>عليه‌السلام</w:t>
      </w:r>
      <w:r>
        <w:rPr>
          <w:rtl/>
        </w:rPr>
        <w:t xml:space="preserve"> علّم هذا الدعاء أبا بصير ليدعو به</w:t>
      </w:r>
      <w:r w:rsidR="009A58AC">
        <w:rPr>
          <w:rtl/>
        </w:rPr>
        <w:t>:</w:t>
      </w:r>
      <w:r>
        <w:rPr>
          <w:rtl/>
        </w:rPr>
        <w:t xml:space="preserve"> </w:t>
      </w:r>
      <w:r w:rsidRPr="00524C63">
        <w:rPr>
          <w:rStyle w:val="libBold2Char"/>
          <w:rtl/>
        </w:rPr>
        <w:t>اللّهُمَّ إِنِّي أَسْأَلُكَ قَوْلَ التَوّابينَ وَعَمَلَهُمْ وَنورَ الأَنْبِياءِ وَصِدْقَهُمْ وَنَجاةَ الُمجاهِدينَ</w:t>
      </w:r>
      <w:r w:rsidRPr="00524C63">
        <w:rPr>
          <w:rStyle w:val="libBold2Char"/>
          <w:rFonts w:hint="cs"/>
          <w:rtl/>
        </w:rPr>
        <w:t xml:space="preserve"> </w:t>
      </w:r>
      <w:r w:rsidRPr="00524C63">
        <w:rPr>
          <w:rStyle w:val="libBold2Char"/>
          <w:rtl/>
        </w:rPr>
        <w:t>وَثَوابَهُمْ وَشُكْرَ المُصْطَفينَ ونَصيحَتَهُمْ وَعَمَلَ الذّاكِرينَ وَيَقينَهُمْ وَإيْمانَ العُلَماءِ وَفِقْهَهُمْ وَتَعَبُّدَ الخاشِعينَ وَتَواضُعَهُمْ وَحُكْمَ الفُقَهاءِ وَسيرَتَهُمْ وَخَشْيَةَ المُتَّقينَ وَرَغْبَتَهُمْ وَتَصْديقَ المُؤْمِنينَ وَتَوَكُّلَهُمْ وَرَجاءَ الُمحْسِنينَ وَبِرَّهُمْ</w:t>
      </w:r>
      <w:r w:rsidR="009A58AC" w:rsidRPr="00524C63">
        <w:rPr>
          <w:rStyle w:val="libBold2Char"/>
          <w:rtl/>
        </w:rPr>
        <w:t>،</w:t>
      </w:r>
      <w:r w:rsidRPr="00524C63">
        <w:rPr>
          <w:rStyle w:val="libBold2Char"/>
          <w:rtl/>
        </w:rPr>
        <w:t xml:space="preserve"> اللّهُمَّ إِنِّي أَسْأَلُكَ ثَوابَ الشّاكِرينَ وَمَنْزِلَةَ المُقَرَّبينَ وَمُرافَقَةَ النَبيّينَ اللّهُمَّ إِنِّي أَسْأَلُكَ خَوْفَ العامِلينَ لَكْ وَعَمَلَ الخائِفينَ مِنْكَ وَخُشُوعَ العابِدينَ لَكَ وَيَقينَ المُتَوَكِّلينَ عَلَيْكَ وَتَوَكُّلْ المُؤْمِنينَ بِكَ</w:t>
      </w:r>
      <w:r w:rsidR="009A58AC" w:rsidRPr="00524C63">
        <w:rPr>
          <w:rStyle w:val="libBold2Char"/>
          <w:rtl/>
        </w:rPr>
        <w:t>،</w:t>
      </w:r>
      <w:r w:rsidRPr="00524C63">
        <w:rPr>
          <w:rStyle w:val="libBold2Char"/>
          <w:rtl/>
        </w:rPr>
        <w:t xml:space="preserve"> اللّهُمَّ إنَّكَ بِحاجَتي عالِمٌ غَيْرُ مُعَلَّمٍ وَأنْتَ لَها وَاسِعٌ غَيْرُ مُتَكَلِّفٍ وَأنْتَ الَّذي لايُخْفيكَ سائِلٌ وَلا يُنْقِصُكَ نائِلٌ وَلا يَبْلُغُ مِدْحَتَكَ قَوْلُ قائِلٍ أنْتَ كَما تَقُولُ وَفَوْقَ مانَقُولُ</w:t>
      </w:r>
      <w:r w:rsidR="009A58AC" w:rsidRPr="00524C63">
        <w:rPr>
          <w:rStyle w:val="libBold2Char"/>
          <w:rtl/>
        </w:rPr>
        <w:t>،</w:t>
      </w:r>
      <w:r w:rsidRPr="00524C63">
        <w:rPr>
          <w:rStyle w:val="libBold2Char"/>
          <w:rtl/>
        </w:rPr>
        <w:t xml:space="preserve"> اللّهُمَّ إجْعَلْ لي فَرَجاً قَرِيباً وَأَجْراً عَظيما وَسِتْراً جَميلاً</w:t>
      </w:r>
      <w:r w:rsidR="009A58AC" w:rsidRPr="00524C63">
        <w:rPr>
          <w:rStyle w:val="libBold2Char"/>
          <w:rtl/>
        </w:rPr>
        <w:t>،</w:t>
      </w:r>
      <w:r w:rsidRPr="00524C63">
        <w:rPr>
          <w:rStyle w:val="libBold2Char"/>
          <w:rtl/>
        </w:rPr>
        <w:t xml:space="preserve"> اللّهُمَّ أنْتَ تَعْلَمُ أَنِّي عَلى ظُلْمي لِنَفْسي وَإسْرافي عَلَيْها لَمْ أتَّخِذْ لَكَ ضِداً وَلانِداً وَلا صاحِبَةً وَلا وَلَداً</w:t>
      </w:r>
      <w:r w:rsidR="009A58AC" w:rsidRPr="00524C63">
        <w:rPr>
          <w:rStyle w:val="libBold2Char"/>
          <w:rtl/>
        </w:rPr>
        <w:t>،</w:t>
      </w:r>
      <w:r w:rsidRPr="00524C63">
        <w:rPr>
          <w:rStyle w:val="libBold2Char"/>
          <w:rtl/>
        </w:rPr>
        <w:t xml:space="preserve"> يا مَنْ لا تُغْلِّطُهُ المَسائِلُ وَيا مَنْ لايَشْغَلُهُ شَيٌ عَنْ شَيٍ وَلا سَمْعٌ عَنْ سَمْعٍ وَلا بَصَرٌ عَنْ بَصَرٍ وَلا يُبْرِمُهُ إلْحاحُ المُلِحّينَ أَسْأَلُكَ أَنْ تُفَرِّجَ عَنّي في ساعَتي هِذِهِ مِنْ حَيْثُ أَحْتَسِبُ وَمِنْ حَيْثُ لا أَحْتَسِبُ إنَّكَ تُحْيي العِظامَ وَهَيَ رَميمٌ إنَّكَ عَلى كُلِّ شَيٍ قَديرٌ</w:t>
      </w:r>
      <w:r w:rsidR="009A58AC" w:rsidRPr="00524C63">
        <w:rPr>
          <w:rStyle w:val="libBold2Char"/>
          <w:rtl/>
        </w:rPr>
        <w:t>،</w:t>
      </w:r>
      <w:r w:rsidRPr="00524C63">
        <w:rPr>
          <w:rStyle w:val="libBold2Char"/>
          <w:rtl/>
        </w:rPr>
        <w:t xml:space="preserve"> يا مَنْ قَلَّ شُكْري لَهُ فَلْمْ يَحْرِمْني وَعَظُمَتْ خَطيئَتي فَلَمْ يَفْضَحْني وَرآني عَلى المَعاصي فَلَمْ يَجْبَهْني</w:t>
      </w:r>
      <w:r w:rsidRPr="00524C63">
        <w:rPr>
          <w:rStyle w:val="libBold2Char"/>
          <w:rFonts w:hint="cs"/>
          <w:rtl/>
        </w:rPr>
        <w:t xml:space="preserve"> </w:t>
      </w:r>
      <w:r w:rsidRPr="003C7C01">
        <w:rPr>
          <w:rStyle w:val="libFootnotenumChar"/>
          <w:rFonts w:hint="cs"/>
          <w:rtl/>
        </w:rPr>
        <w:t>(1)</w:t>
      </w:r>
      <w:r w:rsidRPr="00524C63">
        <w:rPr>
          <w:rStyle w:val="libBold2Char"/>
          <w:rFonts w:hint="cs"/>
          <w:rtl/>
        </w:rPr>
        <w:t xml:space="preserve"> </w:t>
      </w:r>
      <w:r w:rsidRPr="00524C63">
        <w:rPr>
          <w:rStyle w:val="libBold2Char"/>
          <w:rtl/>
        </w:rPr>
        <w:t>وَخَلَقَني لِلَّذي خَلَقَني لَهُ فَصَنَعْتُ غَيْرَ الَّذي خَلَقَني لَهُ</w:t>
      </w:r>
      <w:r w:rsidR="009A58AC" w:rsidRPr="00524C63">
        <w:rPr>
          <w:rStyle w:val="libBold2Char"/>
          <w:rtl/>
        </w:rPr>
        <w:t>؛</w:t>
      </w:r>
      <w:r w:rsidRPr="00524C63">
        <w:rPr>
          <w:rStyle w:val="libBold2Char"/>
          <w:rtl/>
        </w:rPr>
        <w:t xml:space="preserve"> فِنِعْمَ المَولى أنْتَ يا سَيّدي وَبِئْسَ العَبْدُ أنا وَجَدْتَني! وَنِعْمَ الطّالِبُ رَبّي وَبِئَس المَطْلوبُ الفَيْتَني! عَبْدُكَ ابْنُ عَبْدِكَ ابْنُ أَمَتِكَ</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بَيْنَ يَديكَ ماشِئْتَ صَنَعْتَ بي</w:t>
      </w:r>
      <w:r w:rsidR="003C7C01" w:rsidRPr="00524C63">
        <w:rPr>
          <w:rStyle w:val="libBold2Char"/>
          <w:rtl/>
        </w:rPr>
        <w:t>.</w:t>
      </w:r>
      <w:r w:rsidRPr="00524C63">
        <w:rPr>
          <w:rStyle w:val="libBold2Char"/>
          <w:rFonts w:hint="cs"/>
          <w:rtl/>
        </w:rPr>
        <w:t xml:space="preserve"> </w:t>
      </w:r>
      <w:r w:rsidRPr="00524C63">
        <w:rPr>
          <w:rStyle w:val="libBold2Char"/>
          <w:rtl/>
        </w:rPr>
        <w:t>اللّهُمَّ هَدَأتِ الاصواتُ وَسَكَنَتِ الحَرَكاتُ وَخَلا كُلُّ حَبيبٍ بِحَبيبِهِ وَخَلَوْتُ بِكَ أَنْتَ الَمحْبُوبُ إلى فَاجْعَلْ خَلْوَتي مِنْكَ الّلَيْلَةَ العِتْقَ مِنَ النّارِ يا مَنْ لَيْسَتْ لِعالِمٍ فَوْقَهُ صِفَةٌ</w:t>
      </w:r>
      <w:r w:rsidR="009A58AC" w:rsidRPr="00524C63">
        <w:rPr>
          <w:rStyle w:val="libBold2Char"/>
          <w:rtl/>
        </w:rPr>
        <w:t>،</w:t>
      </w:r>
      <w:r w:rsidRPr="00524C63">
        <w:rPr>
          <w:rStyle w:val="libBold2Char"/>
          <w:rtl/>
        </w:rPr>
        <w:t xml:space="preserve"> يا مَنْ لَيْسَ لَِمخْلُوقٍ دُونَهُ مَنْعَةٌ يا أوَّلُ</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قَبْلَ كُلِّ شَيٍ وَيا آخِرَ بَعْدَ كُلِّ شَيٍ</w:t>
      </w:r>
      <w:r w:rsidR="009A58AC" w:rsidRPr="00524C63">
        <w:rPr>
          <w:rStyle w:val="libBold2Char"/>
          <w:rtl/>
        </w:rPr>
        <w:t>،</w:t>
      </w:r>
      <w:r w:rsidRPr="00524C63">
        <w:rPr>
          <w:rStyle w:val="libBold2Char"/>
          <w:rtl/>
        </w:rPr>
        <w:t xml:space="preserve"> يا مَنْ لَيْسَ لَهُ عُنْصُرٌ وَيا مَنْ لَيْسَ لاخِرِهِ فَناءِ وَيا أكْمَلْ مَنْعُوتٍ وَيا أَسْمَحَ المُعْطينَ وَيا مَنْ يَفْقَهُ بِكُلِّ لُغَةٍ يُدْعى بِها وَيا مَنْ عَفْوُهُ قَديمٌ وَبَطْشُهُ شَديدٌ وَمُلْكُهُ مُسْتَقيمٌ</w:t>
      </w:r>
      <w:r w:rsidR="009A58AC" w:rsidRPr="00524C63">
        <w:rPr>
          <w:rStyle w:val="libBold2Char"/>
          <w:rtl/>
        </w:rPr>
        <w:t>،</w:t>
      </w:r>
      <w:r w:rsidRPr="00524C63">
        <w:rPr>
          <w:rStyle w:val="libBold2Char"/>
          <w:rtl/>
        </w:rPr>
        <w:t xml:space="preserve"> أَسْأَلُكَ بِاسْمِكَ الَّذي شافَهْتَ بِهِ مُوسى يا الله يا رَحْمنُ يا رَحيمُ يا لا إلهَ إِلاّ أنْتَ</w:t>
      </w:r>
      <w:r w:rsidR="009A58AC" w:rsidRPr="00524C63">
        <w:rPr>
          <w:rStyle w:val="libBold2Char"/>
          <w:rtl/>
        </w:rPr>
        <w:t>،</w:t>
      </w:r>
      <w:r w:rsidRPr="00524C63">
        <w:rPr>
          <w:rStyle w:val="libBold2Char"/>
          <w:rtl/>
        </w:rPr>
        <w:t xml:space="preserve"> اللّهُمَّ أنْتَ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جبهته بالمكروه</w:t>
      </w:r>
      <w:r w:rsidR="009A58AC">
        <w:rPr>
          <w:rFonts w:hint="cs"/>
          <w:rtl/>
        </w:rPr>
        <w:t>:</w:t>
      </w:r>
      <w:r>
        <w:rPr>
          <w:rFonts w:hint="cs"/>
          <w:rtl/>
        </w:rPr>
        <w:t xml:space="preserve"> اذا استقبلته به</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وابن عبدك وابن امتك</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أوّلاً</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E206CB" w:rsidRDefault="001B329E" w:rsidP="00524C63">
      <w:pPr>
        <w:pStyle w:val="libBold2"/>
        <w:rPr>
          <w:rtl/>
        </w:rPr>
      </w:pPr>
      <w:r w:rsidRPr="00E206CB">
        <w:rPr>
          <w:rtl/>
        </w:rPr>
        <w:lastRenderedPageBreak/>
        <w:t>الصَّمَدُ</w:t>
      </w:r>
      <w:r w:rsidR="009A58AC">
        <w:rPr>
          <w:rFonts w:hint="cs"/>
          <w:rtl/>
        </w:rPr>
        <w:t>،</w:t>
      </w:r>
      <w:r w:rsidRPr="00E206CB">
        <w:rPr>
          <w:rtl/>
        </w:rPr>
        <w:t xml:space="preserve"> أَسْأَلُكَ أنْ تُصَلِّيَ عَلى مُحَمَّدٍ وَآلِ مُحَمَّدٍ وَأنْ تُدْخِلَني الجَنَّةَ بِرَحْمَتِكَ</w:t>
      </w:r>
      <w:r>
        <w:rPr>
          <w:rFonts w:hint="cs"/>
          <w:rtl/>
        </w:rPr>
        <w:t xml:space="preserve"> </w:t>
      </w:r>
      <w:r w:rsidRPr="003C7C01">
        <w:rPr>
          <w:rStyle w:val="libFootnotenumChar"/>
          <w:rFonts w:hint="cs"/>
          <w:rtl/>
        </w:rPr>
        <w:t>(1)</w:t>
      </w:r>
      <w:r w:rsidR="003C7C01">
        <w:rPr>
          <w:rtl/>
          <w:lang w:bidi="fa-IR"/>
        </w:rPr>
        <w:t>.</w:t>
      </w:r>
    </w:p>
    <w:p w:rsidR="001B329E" w:rsidRPr="00524C63" w:rsidRDefault="001B329E" w:rsidP="003C7C01">
      <w:pPr>
        <w:pStyle w:val="libBold2"/>
        <w:rPr>
          <w:rtl/>
        </w:rPr>
      </w:pPr>
      <w:r w:rsidRPr="00E206CB">
        <w:rPr>
          <w:rtl/>
        </w:rPr>
        <w:t>الثلاثون</w:t>
      </w:r>
      <w:r w:rsidR="009A58AC">
        <w:rPr>
          <w:rtl/>
        </w:rPr>
        <w:t>:</w:t>
      </w:r>
      <w:r w:rsidRPr="00E206CB">
        <w:rPr>
          <w:rtl/>
        </w:rPr>
        <w:t xml:space="preserve"> عن يونس قال قلت للرضا </w:t>
      </w:r>
      <w:r w:rsidRPr="003C7C01">
        <w:rPr>
          <w:rStyle w:val="libAlaemChar"/>
          <w:rtl/>
        </w:rPr>
        <w:t>عليه‌السلام</w:t>
      </w:r>
      <w:r w:rsidRPr="00E206CB">
        <w:rPr>
          <w:rtl/>
        </w:rPr>
        <w:t xml:space="preserve"> علّمني دعاء وأوجز</w:t>
      </w:r>
      <w:r w:rsidR="009A58AC">
        <w:rPr>
          <w:rtl/>
        </w:rPr>
        <w:t>،</w:t>
      </w:r>
      <w:r w:rsidRPr="00E206CB">
        <w:rPr>
          <w:rtl/>
        </w:rPr>
        <w:t xml:space="preserve"> فقال</w:t>
      </w:r>
      <w:r w:rsidR="009A58AC">
        <w:rPr>
          <w:rtl/>
        </w:rPr>
        <w:t>:</w:t>
      </w:r>
      <w:r w:rsidRPr="00E206CB">
        <w:rPr>
          <w:rtl/>
        </w:rPr>
        <w:t xml:space="preserve"> قل</w:t>
      </w:r>
      <w:r w:rsidR="009A58AC">
        <w:rPr>
          <w:rtl/>
        </w:rPr>
        <w:t>:</w:t>
      </w:r>
      <w:r w:rsidRPr="00524C63">
        <w:rPr>
          <w:rtl/>
        </w:rPr>
        <w:t xml:space="preserve"> يا مَنْ دَلَّني عَلى نَفْسَهِ وَذَلَّلَ قَلْبي بِتَصْديقِهِ أَسْأَلُكَ الامْنَ وَالايمانَ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1Center"/>
        <w:rPr>
          <w:rtl/>
        </w:rPr>
      </w:pPr>
      <w:bookmarkStart w:id="1261" w:name="_Toc415301399"/>
      <w:bookmarkStart w:id="1262" w:name="_Toc426799897"/>
      <w:r>
        <w:rPr>
          <w:rtl/>
        </w:rPr>
        <w:t>الباب الخامس</w:t>
      </w:r>
      <w:r w:rsidR="009A58AC">
        <w:rPr>
          <w:rtl/>
        </w:rPr>
        <w:t>:</w:t>
      </w:r>
      <w:bookmarkEnd w:id="1261"/>
      <w:bookmarkEnd w:id="1262"/>
    </w:p>
    <w:p w:rsidR="001B329E" w:rsidRDefault="001B329E" w:rsidP="001B329E">
      <w:pPr>
        <w:pStyle w:val="Heading1Center"/>
        <w:rPr>
          <w:rtl/>
        </w:rPr>
      </w:pPr>
      <w:bookmarkStart w:id="1263" w:name="_Toc415301400"/>
      <w:bookmarkStart w:id="1264" w:name="_Toc426799898"/>
      <w:r>
        <w:rPr>
          <w:rtl/>
        </w:rPr>
        <w:t xml:space="preserve">في </w:t>
      </w:r>
      <w:r>
        <w:rPr>
          <w:rFonts w:hint="cs"/>
          <w:rtl/>
        </w:rPr>
        <w:t>أحراز ودعوات موجزة انتخبتها من كتاب مهج الدعوات وكتاب</w:t>
      </w:r>
      <w:r>
        <w:rPr>
          <w:rtl/>
        </w:rPr>
        <w:t xml:space="preserve"> المجتنى</w:t>
      </w:r>
      <w:bookmarkEnd w:id="1263"/>
      <w:bookmarkEnd w:id="1264"/>
    </w:p>
    <w:p w:rsidR="001B329E" w:rsidRDefault="001B329E" w:rsidP="001B329E">
      <w:pPr>
        <w:pStyle w:val="Heading1Center"/>
        <w:rPr>
          <w:rtl/>
        </w:rPr>
      </w:pPr>
      <w:bookmarkStart w:id="1265" w:name="_Toc415301401"/>
      <w:bookmarkStart w:id="1266" w:name="_Toc426799899"/>
      <w:r>
        <w:rPr>
          <w:rFonts w:hint="cs"/>
          <w:rtl/>
        </w:rPr>
        <w:t>وكلاهما من مصنّفات رضي الدين السيّد ابن طاووس</w:t>
      </w:r>
      <w:bookmarkEnd w:id="1265"/>
      <w:r>
        <w:rPr>
          <w:rFonts w:hint="cs"/>
          <w:rtl/>
        </w:rPr>
        <w:t xml:space="preserve"> </w:t>
      </w:r>
      <w:r w:rsidRPr="003C7C01">
        <w:rPr>
          <w:rStyle w:val="libAlaemChar"/>
          <w:rtl/>
        </w:rPr>
        <w:t>قدس‌سره</w:t>
      </w:r>
      <w:bookmarkEnd w:id="1266"/>
    </w:p>
    <w:p w:rsidR="001B329E" w:rsidRDefault="001B329E" w:rsidP="003C7C01">
      <w:pPr>
        <w:pStyle w:val="libCenter"/>
        <w:rPr>
          <w:rtl/>
        </w:rPr>
      </w:pPr>
      <w:r>
        <w:rPr>
          <w:rFonts w:hint="cs"/>
          <w:rtl/>
        </w:rPr>
        <w:t>وهي عديدة</w:t>
      </w:r>
      <w:r w:rsidR="009A58AC">
        <w:rPr>
          <w:rFonts w:hint="cs"/>
          <w:rtl/>
        </w:rPr>
        <w:t>:</w:t>
      </w:r>
    </w:p>
    <w:p w:rsidR="001B329E" w:rsidRDefault="001B329E" w:rsidP="003C7C01">
      <w:pPr>
        <w:pStyle w:val="libNormal"/>
        <w:rPr>
          <w:rtl/>
        </w:rPr>
      </w:pPr>
      <w:bookmarkStart w:id="1267" w:name="_Toc415301402"/>
      <w:bookmarkStart w:id="1268" w:name="_Toc426799900"/>
      <w:r w:rsidRPr="00523502">
        <w:rPr>
          <w:rStyle w:val="Heading3Char"/>
          <w:rtl/>
        </w:rPr>
        <w:t>الأول</w:t>
      </w:r>
      <w:r w:rsidR="009A58AC">
        <w:rPr>
          <w:rStyle w:val="Heading3Char"/>
          <w:rtl/>
        </w:rPr>
        <w:t>:</w:t>
      </w:r>
      <w:bookmarkEnd w:id="1267"/>
      <w:bookmarkEnd w:id="1268"/>
      <w:r>
        <w:rPr>
          <w:rtl/>
        </w:rPr>
        <w:t xml:space="preserve"> عن موسى بن جعفر </w:t>
      </w:r>
      <w:r w:rsidRPr="003C7C01">
        <w:rPr>
          <w:rStyle w:val="libAlaemChar"/>
          <w:rtl/>
        </w:rPr>
        <w:t>عليه‌السلام</w:t>
      </w:r>
      <w:r>
        <w:rPr>
          <w:rFonts w:hint="cs"/>
          <w:rtl/>
        </w:rPr>
        <w:t xml:space="preserve"> </w:t>
      </w:r>
      <w:r>
        <w:rPr>
          <w:rtl/>
        </w:rPr>
        <w:t>قال</w:t>
      </w:r>
      <w:r w:rsidR="009A58AC">
        <w:rPr>
          <w:rtl/>
        </w:rPr>
        <w:t>:</w:t>
      </w:r>
      <w:r>
        <w:rPr>
          <w:rtl/>
        </w:rPr>
        <w:t xml:space="preserve"> قال رسول الله </w:t>
      </w:r>
      <w:r w:rsidRPr="003C7C01">
        <w:rPr>
          <w:rStyle w:val="libAlaemChar"/>
          <w:rtl/>
        </w:rPr>
        <w:t>صلى‌الله‌عليه‌وآله</w:t>
      </w:r>
      <w:r>
        <w:rPr>
          <w:rtl/>
        </w:rPr>
        <w:t xml:space="preserve"> لعلي </w:t>
      </w:r>
      <w:r w:rsidRPr="003C7C01">
        <w:rPr>
          <w:rStyle w:val="libAlaemChar"/>
          <w:rtl/>
        </w:rPr>
        <w:t>عليه‌السلام</w:t>
      </w:r>
      <w:r w:rsidR="009A58AC">
        <w:rPr>
          <w:rtl/>
        </w:rPr>
        <w:t>:</w:t>
      </w:r>
      <w:r>
        <w:rPr>
          <w:rtl/>
        </w:rPr>
        <w:t xml:space="preserve"> إذا عرضتك شدّة فقل</w:t>
      </w:r>
      <w:r w:rsidR="009A58AC">
        <w:rPr>
          <w:rtl/>
        </w:rPr>
        <w:t>:</w:t>
      </w:r>
      <w:r>
        <w:rPr>
          <w:rtl/>
        </w:rPr>
        <w:t xml:space="preserve"> </w:t>
      </w:r>
      <w:r w:rsidRPr="00524C63">
        <w:rPr>
          <w:rStyle w:val="libBold2Char"/>
          <w:rtl/>
        </w:rPr>
        <w:t>اللّهُمَّ اني أَسْأَلُكَ بِحَقِّ مُحَمَّدٍ وَآلِ مُحَمَّدٍ أَنْ تُصَلِّيَ عَلى مُحَمَّدٍ وَآلِ مُحَمَّدٍ وَأنْ تُنَجيَني مِنْ هذا الغَمِّ</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269" w:name="_Toc415301403"/>
      <w:bookmarkStart w:id="1270" w:name="_Toc426799901"/>
      <w:r w:rsidRPr="00B912F4">
        <w:rPr>
          <w:rStyle w:val="Heading3Char"/>
          <w:rtl/>
        </w:rPr>
        <w:t>الثاني</w:t>
      </w:r>
      <w:r w:rsidR="009A58AC">
        <w:rPr>
          <w:rStyle w:val="Heading3Char"/>
          <w:rtl/>
        </w:rPr>
        <w:t>:</w:t>
      </w:r>
      <w:bookmarkEnd w:id="1269"/>
      <w:bookmarkEnd w:id="1270"/>
      <w:r>
        <w:rPr>
          <w:rtl/>
        </w:rPr>
        <w:t xml:space="preserve"> حرز فاطمة </w:t>
      </w:r>
      <w:r w:rsidRPr="003C7C01">
        <w:rPr>
          <w:rStyle w:val="libAlaemChar"/>
          <w:rtl/>
        </w:rPr>
        <w:t>عليه‌السلام</w:t>
      </w:r>
      <w:r>
        <w:rPr>
          <w:rFonts w:hint="cs"/>
          <w:rtl/>
        </w:rPr>
        <w:t xml:space="preserve"> </w:t>
      </w:r>
      <w:r w:rsidRPr="00524C63">
        <w:rPr>
          <w:rStyle w:val="libBold2Char"/>
          <w:rtl/>
        </w:rPr>
        <w:t>بِسْمِ الله الرَّحْمنِ الرَّحيمِ يا حَيُّ يا قَيّومُ بِرَحْمَتِكَ أَسْتَغيثُ فَأَغِثْني وَلا تَكِلْني إِلى نَفْسي طَرْفَةَ عَيْنٍ أَبَداً وَأصْلِحْ لي شَأني كُلَّهُ</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1271" w:name="_Toc415301404"/>
      <w:bookmarkStart w:id="1272" w:name="_Toc426799902"/>
      <w:r w:rsidRPr="00B912F4">
        <w:rPr>
          <w:rStyle w:val="Heading3Char"/>
          <w:rtl/>
        </w:rPr>
        <w:t>الثالث</w:t>
      </w:r>
      <w:r w:rsidR="009A58AC">
        <w:rPr>
          <w:rStyle w:val="Heading3Char"/>
          <w:rtl/>
        </w:rPr>
        <w:t>:</w:t>
      </w:r>
      <w:bookmarkEnd w:id="1271"/>
      <w:bookmarkEnd w:id="1272"/>
      <w:r>
        <w:rPr>
          <w:rtl/>
        </w:rPr>
        <w:t xml:space="preserve"> حرز الإمام زين العابدين </w:t>
      </w:r>
      <w:r w:rsidRPr="003C7C01">
        <w:rPr>
          <w:rStyle w:val="libAlaemChar"/>
          <w:rtl/>
        </w:rPr>
        <w:t>عليه‌السلام</w:t>
      </w:r>
      <w:r w:rsidR="009A58AC">
        <w:rPr>
          <w:rFonts w:hint="cs"/>
          <w:rtl/>
        </w:rPr>
        <w:t>:</w:t>
      </w:r>
      <w:r>
        <w:rPr>
          <w:rFonts w:hint="cs"/>
          <w:rtl/>
        </w:rPr>
        <w:t xml:space="preserve"> </w:t>
      </w:r>
      <w:r w:rsidRPr="00524C63">
        <w:rPr>
          <w:rStyle w:val="libBold2Char"/>
          <w:rtl/>
        </w:rPr>
        <w:t>بِسْمِ الله الرَّحْمنِ الرَّحيمِ بِسْمِ الله وَبِالله سَدَدْتُ</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أَفْواهَ الجِنِّ والانْسِ وَالشَّياطينِ وَالسَّحَرَةِ وَالاَبالِسَةِ مِنَ الجِنِّ وَالانْسِ وَالسَّلاطينِ وَمَنْ يَلُوذُ بهِمْ بِالله العَزيزِ الاَعَزِّ وَبِالله الكَبيرِ الاكْبَرِ</w:t>
      </w:r>
      <w:r w:rsidR="009A58AC" w:rsidRPr="00524C63">
        <w:rPr>
          <w:rStyle w:val="libBold2Char"/>
          <w:rtl/>
        </w:rPr>
        <w:t>،</w:t>
      </w:r>
      <w:r w:rsidRPr="00524C63">
        <w:rPr>
          <w:rStyle w:val="libBold2Char"/>
          <w:rtl/>
        </w:rPr>
        <w:t xml:space="preserve"> بِسْمِ الله الظّاهِرِ الباطِنِ المَكْنُونِ الَمخْزونِ الَّذي أَقامَ بِهِ السَّماواتِ وَالارْضَ ثُمَّ اسْتَوى عَلى العَرْشِ</w:t>
      </w:r>
      <w:r w:rsidR="009A58AC" w:rsidRPr="00524C63">
        <w:rPr>
          <w:rStyle w:val="libBold2Char"/>
          <w:rtl/>
        </w:rPr>
        <w:t>،</w:t>
      </w:r>
      <w:r w:rsidRPr="00524C63">
        <w:rPr>
          <w:rStyle w:val="libBold2Char"/>
          <w:rtl/>
        </w:rPr>
        <w:t xml:space="preserve"> بِسْمِ اللّه</w:t>
      </w:r>
      <w:r w:rsidRPr="00524C63">
        <w:rPr>
          <w:rStyle w:val="libBold2Char"/>
          <w:rFonts w:hint="cs"/>
          <w:rtl/>
        </w:rPr>
        <w:t xml:space="preserve"> </w:t>
      </w:r>
      <w:r w:rsidRPr="00524C63">
        <w:rPr>
          <w:rStyle w:val="libBold2Char"/>
          <w:rtl/>
        </w:rPr>
        <w:t xml:space="preserve">ِالرَّحْمنِ الرَّحيمِ </w:t>
      </w:r>
      <w:r w:rsidRPr="003C7C01">
        <w:rPr>
          <w:rStyle w:val="libAlaemChar"/>
          <w:rFonts w:hint="cs"/>
          <w:rtl/>
        </w:rPr>
        <w:t>(</w:t>
      </w:r>
      <w:r w:rsidRPr="003C7C01">
        <w:rPr>
          <w:rStyle w:val="libAieChar"/>
          <w:rtl/>
        </w:rPr>
        <w:t>وَوَقَع القَوْلُ عَلَيْهِمْ بِما ظَلَموا فَهُمْ لا يَنْطِقونَ</w:t>
      </w:r>
      <w:r w:rsidRPr="003C7C01">
        <w:rPr>
          <w:rStyle w:val="libAlaemChar"/>
          <w:rFonts w:hint="cs"/>
          <w:rtl/>
        </w:rPr>
        <w:t>)</w:t>
      </w:r>
      <w:r w:rsidRPr="00524C63">
        <w:rPr>
          <w:rStyle w:val="libBold2Char"/>
          <w:rtl/>
        </w:rPr>
        <w:t xml:space="preserve"> </w:t>
      </w:r>
      <w:r w:rsidRPr="003C7C01">
        <w:rPr>
          <w:rStyle w:val="libFootnotenumChar"/>
          <w:rFonts w:hint="cs"/>
          <w:rtl/>
        </w:rPr>
        <w:t>(6) (7)</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قالَ اخْسَئوا فِيها وَلا تُكَلِّمُونِ</w:t>
      </w:r>
      <w:r w:rsidRPr="003C7C01">
        <w:rPr>
          <w:rStyle w:val="libAlaemChar"/>
          <w:rFonts w:hint="cs"/>
          <w:rtl/>
        </w:rPr>
        <w:t>)</w:t>
      </w:r>
      <w:r w:rsidRPr="00524C63">
        <w:rPr>
          <w:rStyle w:val="libBold2Char"/>
          <w:rtl/>
        </w:rPr>
        <w:t xml:space="preserve"> </w:t>
      </w:r>
      <w:r w:rsidRPr="003C7C01">
        <w:rPr>
          <w:rStyle w:val="libFootnotenumChar"/>
          <w:rFonts w:hint="cs"/>
          <w:rtl/>
        </w:rPr>
        <w:t>(8)</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وَعَنَتْ الوُجُوهُ لِلْحَيِّ القَيُومِ وَقَدْ خابَ مَنْ حَمَلَ ظُلْما</w:t>
      </w:r>
      <w:r w:rsidRPr="003C7C01">
        <w:rPr>
          <w:rStyle w:val="libAlaemChar"/>
          <w:rFonts w:hint="cs"/>
          <w:rtl/>
        </w:rPr>
        <w:t>)</w:t>
      </w:r>
      <w:r w:rsidRPr="00524C63">
        <w:rPr>
          <w:rStyle w:val="libBold2Char"/>
          <w:rtl/>
        </w:rPr>
        <w:t xml:space="preserve"> </w:t>
      </w:r>
      <w:r w:rsidRPr="003C7C01">
        <w:rPr>
          <w:rStyle w:val="libFootnotenumChar"/>
          <w:rFonts w:hint="cs"/>
          <w:rtl/>
        </w:rPr>
        <w:t>(9)</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وَخَشَعَتْ</w:t>
      </w:r>
      <w:r w:rsidRPr="003C7C01">
        <w:rPr>
          <w:rStyle w:val="libAieChar"/>
          <w:rFonts w:hint="cs"/>
          <w:rtl/>
        </w:rPr>
        <w:t xml:space="preserve"> </w:t>
      </w:r>
      <w:r w:rsidRPr="003C7C01">
        <w:rPr>
          <w:rStyle w:val="libAieChar"/>
          <w:rtl/>
        </w:rPr>
        <w:t>الاَصْواتِ لِلْرَّحْمنِ فَلا تَسْمَعُ إِلاّ هَمْسا</w:t>
      </w:r>
      <w:r w:rsidRPr="003C7C01">
        <w:rPr>
          <w:rStyle w:val="libAlaemChar"/>
          <w:rFonts w:hint="cs"/>
          <w:rtl/>
        </w:rPr>
        <w:t>)</w:t>
      </w:r>
      <w:r w:rsidRPr="00524C63">
        <w:rPr>
          <w:rStyle w:val="libBold2Char"/>
          <w:rtl/>
        </w:rPr>
        <w:t xml:space="preserve"> </w:t>
      </w:r>
      <w:r w:rsidRPr="003C7C01">
        <w:rPr>
          <w:rStyle w:val="libFootnotenumChar"/>
          <w:rFonts w:hint="cs"/>
          <w:rtl/>
        </w:rPr>
        <w:t>(10)</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وَجَعَلْنا عَلى قُلُوبِهِمْ أَكِنَّةً أَنْ يَفْقَهوهُ وَفي آذانِهِمْ وَقْراً</w:t>
      </w:r>
      <w:r w:rsidR="009A58AC">
        <w:rPr>
          <w:rStyle w:val="libAieChar"/>
          <w:rtl/>
        </w:rPr>
        <w:t>،</w:t>
      </w:r>
      <w:r w:rsidRPr="003C7C01">
        <w:rPr>
          <w:rStyle w:val="libAieChar"/>
          <w:rtl/>
        </w:rPr>
        <w:t xml:space="preserve"> وَإذا ذَكَرْتَ رَبَّكَ في القُرآنِ وَحْدَهُ وَلَّوا عَلى أَدْبارِهِمْ نُفوراً</w:t>
      </w:r>
      <w:r w:rsidRPr="003C7C01">
        <w:rPr>
          <w:rStyle w:val="libAlaemChar"/>
          <w:rFonts w:hint="cs"/>
          <w:rtl/>
        </w:rPr>
        <w:t>)</w:t>
      </w:r>
      <w:r w:rsidRPr="00524C63">
        <w:rPr>
          <w:rStyle w:val="libBold2Char"/>
          <w:rtl/>
        </w:rPr>
        <w:t xml:space="preserve"> </w:t>
      </w:r>
      <w:r w:rsidRPr="003C7C01">
        <w:rPr>
          <w:rStyle w:val="libFootnotenumChar"/>
          <w:rFonts w:hint="cs"/>
          <w:rtl/>
        </w:rPr>
        <w:t>(11)</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593</w:t>
      </w:r>
      <w:r w:rsidR="003C7C01">
        <w:rPr>
          <w:rFonts w:hint="cs"/>
          <w:rtl/>
        </w:rPr>
        <w:t xml:space="preserve"> - </w:t>
      </w:r>
      <w:r>
        <w:rPr>
          <w:rFonts w:hint="cs"/>
          <w:rtl/>
        </w:rPr>
        <w:t>595 ح 33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595 ح 34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مهج الدعوات</w:t>
      </w:r>
      <w:r w:rsidR="009A58AC">
        <w:rPr>
          <w:rFonts w:hint="cs"/>
          <w:rtl/>
        </w:rPr>
        <w:t>:</w:t>
      </w:r>
      <w:r>
        <w:rPr>
          <w:rFonts w:hint="cs"/>
          <w:rtl/>
        </w:rPr>
        <w:t xml:space="preserve"> 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المصدر</w:t>
      </w:r>
      <w:r w:rsidR="009A58AC">
        <w:rPr>
          <w:rFonts w:hint="cs"/>
          <w:rtl/>
        </w:rPr>
        <w:t>:</w:t>
      </w:r>
      <w:r>
        <w:rPr>
          <w:rFonts w:hint="cs"/>
          <w:rtl/>
        </w:rPr>
        <w:t xml:space="preserve"> صددت</w:t>
      </w:r>
      <w:r w:rsidR="009A58AC">
        <w:rPr>
          <w:rFonts w:hint="cs"/>
          <w:rtl/>
        </w:rPr>
        <w:t>.</w:t>
      </w:r>
      <w:r w:rsidR="003C7C01">
        <w:rPr>
          <w:rFonts w:hint="cs"/>
          <w:rtl/>
        </w:rPr>
        <w:t>..</w:t>
      </w:r>
      <w:r>
        <w:rPr>
          <w:rFonts w:hint="cs"/>
          <w:rtl/>
        </w:rPr>
        <w:t xml:space="preserve"> وصدّه</w:t>
      </w:r>
      <w:r w:rsidR="009A58AC">
        <w:rPr>
          <w:rFonts w:hint="cs"/>
          <w:rtl/>
        </w:rPr>
        <w:t>:</w:t>
      </w:r>
      <w:r>
        <w:rPr>
          <w:rFonts w:hint="cs"/>
          <w:rtl/>
        </w:rPr>
        <w:t xml:space="preserve"> منعه وصرفه كما في الصحاح والمعجم</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النمل</w:t>
      </w:r>
      <w:r w:rsidR="009A58AC">
        <w:rPr>
          <w:rFonts w:hint="cs"/>
          <w:rtl/>
        </w:rPr>
        <w:t>:</w:t>
      </w:r>
      <w:r>
        <w:rPr>
          <w:rFonts w:hint="cs"/>
          <w:rtl/>
        </w:rPr>
        <w:t xml:space="preserve"> 27 / 85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زاد بعده في المصدر</w:t>
      </w:r>
      <w:r w:rsidR="009A58AC">
        <w:rPr>
          <w:rFonts w:hint="cs"/>
          <w:rtl/>
        </w:rPr>
        <w:t>:</w:t>
      </w:r>
      <w:r>
        <w:rPr>
          <w:rFonts w:hint="cs"/>
          <w:rtl/>
        </w:rPr>
        <w:t xml:space="preserve"> ما لكم لا تنطقون</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المؤمنون</w:t>
      </w:r>
      <w:r w:rsidR="009A58AC">
        <w:rPr>
          <w:rFonts w:hint="cs"/>
          <w:rtl/>
        </w:rPr>
        <w:t>:</w:t>
      </w:r>
      <w:r>
        <w:rPr>
          <w:rFonts w:hint="cs"/>
          <w:rtl/>
        </w:rPr>
        <w:t xml:space="preserve"> 23 / 108</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طه</w:t>
      </w:r>
      <w:r w:rsidR="009A58AC">
        <w:rPr>
          <w:rFonts w:hint="cs"/>
          <w:rtl/>
        </w:rPr>
        <w:t>:</w:t>
      </w:r>
      <w:r>
        <w:rPr>
          <w:rFonts w:hint="cs"/>
          <w:rtl/>
        </w:rPr>
        <w:t xml:space="preserve"> 20 / 111</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طه</w:t>
      </w:r>
      <w:r w:rsidR="009A58AC">
        <w:rPr>
          <w:rFonts w:hint="cs"/>
          <w:rtl/>
        </w:rPr>
        <w:t>:</w:t>
      </w:r>
      <w:r>
        <w:rPr>
          <w:rFonts w:hint="cs"/>
          <w:rtl/>
        </w:rPr>
        <w:t xml:space="preserve"> 20 / 108</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الاسراء</w:t>
      </w:r>
      <w:r w:rsidR="009A58AC">
        <w:rPr>
          <w:rFonts w:hint="cs"/>
          <w:rtl/>
        </w:rPr>
        <w:t>:</w:t>
      </w:r>
      <w:r>
        <w:rPr>
          <w:rFonts w:hint="cs"/>
          <w:rtl/>
        </w:rPr>
        <w:t xml:space="preserve"> 17 / 46</w:t>
      </w:r>
      <w:r w:rsidR="003C7C01">
        <w:rPr>
          <w:rFonts w:hint="cs"/>
          <w:rtl/>
        </w:rPr>
        <w:t>.</w:t>
      </w:r>
    </w:p>
    <w:p w:rsidR="001B329E" w:rsidRDefault="001B329E" w:rsidP="00524C63">
      <w:pPr>
        <w:pStyle w:val="libBold2"/>
        <w:rPr>
          <w:rtl/>
        </w:rPr>
      </w:pPr>
      <w:r>
        <w:rPr>
          <w:rtl/>
          <w:lang w:bidi="fa-IR"/>
        </w:rPr>
        <w:br w:type="page"/>
      </w:r>
    </w:p>
    <w:p w:rsidR="001B329E" w:rsidRPr="00195E33" w:rsidRDefault="001B329E" w:rsidP="003C7C01">
      <w:pPr>
        <w:pStyle w:val="libNormal0"/>
        <w:rPr>
          <w:rtl/>
        </w:rPr>
      </w:pPr>
      <w:r w:rsidRPr="003C7C01">
        <w:rPr>
          <w:rStyle w:val="libAlaemChar"/>
          <w:rFonts w:hint="cs"/>
          <w:rtl/>
        </w:rPr>
        <w:lastRenderedPageBreak/>
        <w:t>(</w:t>
      </w:r>
      <w:r w:rsidRPr="003C7C01">
        <w:rPr>
          <w:rStyle w:val="libAieChar"/>
          <w:rtl/>
        </w:rPr>
        <w:t>وَإذا قَرأتَ القُرآنَ جَعَلْنا بَيْنَكَ وَبَيْن‌َالَّذينَ لايِؤْمِنُونَ بِالاخِرَةِ حِجابا مَسْتُوراً</w:t>
      </w:r>
      <w:r w:rsidRPr="003C7C01">
        <w:rPr>
          <w:rStyle w:val="libAlaemChar"/>
          <w:rFonts w:hint="cs"/>
          <w:rtl/>
        </w:rPr>
        <w:t>)</w:t>
      </w:r>
      <w:r w:rsidRPr="00524C63">
        <w:rPr>
          <w:rStyle w:val="libBold2Char"/>
          <w:rtl/>
        </w:rPr>
        <w:t xml:space="preserve"> </w:t>
      </w:r>
      <w:r w:rsidRPr="003C7C01">
        <w:rPr>
          <w:rStyle w:val="libFootnotenumChar"/>
          <w:rFonts w:hint="cs"/>
          <w:rtl/>
        </w:rPr>
        <w:t>(1)</w:t>
      </w:r>
      <w:r w:rsidR="009A58AC" w:rsidRPr="00524C63">
        <w:rPr>
          <w:rStyle w:val="libBold2Char"/>
          <w:rFonts w:hint="cs"/>
          <w:rtl/>
        </w:rPr>
        <w:t>،</w:t>
      </w:r>
      <w:r w:rsidRPr="00524C63">
        <w:rPr>
          <w:rStyle w:val="libBold2Char"/>
          <w:rtl/>
        </w:rPr>
        <w:t xml:space="preserve"> </w:t>
      </w:r>
      <w:r w:rsidRPr="003C7C01">
        <w:rPr>
          <w:rStyle w:val="libAlaemChar"/>
          <w:rFonts w:hint="cs"/>
          <w:rtl/>
        </w:rPr>
        <w:t>(</w:t>
      </w:r>
      <w:r w:rsidRPr="003C7C01">
        <w:rPr>
          <w:rStyle w:val="libAieChar"/>
          <w:rtl/>
        </w:rPr>
        <w:t>وَجَعَلْنا مِنْ بَيْنِ أَيْديهِمْ سَداً وَمِنْ خَلْفِهِمْ سَداً فَأَغْشيناهُمْ فَهُمْ لايُبْصِرونَ</w:t>
      </w:r>
      <w:r w:rsidRPr="003C7C01">
        <w:rPr>
          <w:rStyle w:val="libAlaemChar"/>
          <w:rFonts w:hint="cs"/>
          <w:rtl/>
        </w:rPr>
        <w:t>)</w:t>
      </w:r>
      <w:r w:rsidRPr="00524C63">
        <w:rPr>
          <w:rStyle w:val="libBold2Char"/>
          <w:rtl/>
        </w:rPr>
        <w:t xml:space="preserve"> </w:t>
      </w:r>
      <w:r w:rsidRPr="003C7C01">
        <w:rPr>
          <w:rStyle w:val="libFootnotenumChar"/>
          <w:rFonts w:hint="cs"/>
          <w:rtl/>
        </w:rPr>
        <w:t>(2)</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اليَوْمَ نَخْتِمُ عَلى أَفْواهِهِمْ وَتُكَلِّمُنا أَيْدِيهِمْ</w:t>
      </w:r>
      <w:r w:rsidRPr="003C7C01">
        <w:rPr>
          <w:rStyle w:val="libAlaemChar"/>
          <w:rFonts w:hint="cs"/>
          <w:rtl/>
        </w:rPr>
        <w:t>)</w:t>
      </w:r>
      <w:r w:rsidRPr="00524C63">
        <w:rPr>
          <w:rStyle w:val="libBold2Char"/>
          <w:rFonts w:hint="cs"/>
          <w:rtl/>
        </w:rPr>
        <w:t xml:space="preserve"> </w:t>
      </w:r>
      <w:r w:rsidRPr="003C7C01">
        <w:rPr>
          <w:rStyle w:val="libFootnotenumChar"/>
          <w:rFonts w:hint="cs"/>
          <w:rtl/>
        </w:rPr>
        <w:t>(3)</w:t>
      </w:r>
      <w:r w:rsidRPr="00524C63">
        <w:rPr>
          <w:rStyle w:val="libBold2Char"/>
          <w:rFonts w:hint="cs"/>
          <w:rtl/>
        </w:rPr>
        <w:t xml:space="preserve"> </w:t>
      </w:r>
      <w:r w:rsidRPr="003C7C01">
        <w:rPr>
          <w:rStyle w:val="libAlaemChar"/>
          <w:rFonts w:hint="cs"/>
          <w:rtl/>
        </w:rPr>
        <w:t>(</w:t>
      </w:r>
      <w:r w:rsidRPr="003C7C01">
        <w:rPr>
          <w:rStyle w:val="libAieChar"/>
          <w:rtl/>
        </w:rPr>
        <w:t>فَهُمْ لا يَنْطِقُونَ</w:t>
      </w:r>
      <w:r w:rsidRPr="003C7C01">
        <w:rPr>
          <w:rStyle w:val="libAlaemChar"/>
          <w:rFonts w:hint="cs"/>
          <w:rtl/>
        </w:rPr>
        <w:t>)</w:t>
      </w:r>
      <w:r w:rsidRPr="00524C63">
        <w:rPr>
          <w:rStyle w:val="libBold2Char"/>
          <w:rtl/>
        </w:rPr>
        <w:t xml:space="preserve"> </w:t>
      </w:r>
      <w:r w:rsidRPr="003C7C01">
        <w:rPr>
          <w:rStyle w:val="libFootnotenumChar"/>
          <w:rFonts w:hint="cs"/>
          <w:rtl/>
        </w:rPr>
        <w:t>(4)</w:t>
      </w:r>
      <w:r w:rsidR="009A58AC" w:rsidRPr="00524C63">
        <w:rPr>
          <w:rStyle w:val="libBold2Char"/>
          <w:rFonts w:hint="cs"/>
          <w:rtl/>
        </w:rPr>
        <w:t>،</w:t>
      </w:r>
      <w:r w:rsidRPr="00524C63">
        <w:rPr>
          <w:rStyle w:val="libBold2Char"/>
          <w:rFonts w:hint="cs"/>
          <w:rtl/>
        </w:rPr>
        <w:t xml:space="preserve"> </w:t>
      </w:r>
      <w:r w:rsidRPr="003C7C01">
        <w:rPr>
          <w:rStyle w:val="libAlaemChar"/>
          <w:rFonts w:hint="cs"/>
          <w:rtl/>
        </w:rPr>
        <w:t>(</w:t>
      </w:r>
      <w:r w:rsidRPr="003C7C01">
        <w:rPr>
          <w:rStyle w:val="libAieChar"/>
          <w:rtl/>
        </w:rPr>
        <w:t>لَوْ أَنْفَقْتَ ما في الارْضِ جَميعاً ما أَلَّفْتَ بَيْنَ قُلُوبِهِمْ لكِنَّ الله أَلَّفَ بَيْنَ قُلُوبِهِمْ إنَّهُ عَزيزٌ حَكيمٌ</w:t>
      </w:r>
      <w:r w:rsidRPr="003C7C01">
        <w:rPr>
          <w:rStyle w:val="libAlaemChar"/>
          <w:rFonts w:hint="cs"/>
          <w:rtl/>
        </w:rPr>
        <w:t>)</w:t>
      </w:r>
      <w:r w:rsidRPr="00524C63">
        <w:rPr>
          <w:rStyle w:val="libBold2Char"/>
          <w:rFonts w:hint="cs"/>
          <w:rtl/>
        </w:rPr>
        <w:t xml:space="preserve"> </w:t>
      </w:r>
      <w:r w:rsidRPr="003C7C01">
        <w:rPr>
          <w:rStyle w:val="libFootnotenumChar"/>
          <w:rFonts w:hint="cs"/>
          <w:rtl/>
        </w:rPr>
        <w:t>(5)</w:t>
      </w:r>
      <w:r w:rsidR="009A58AC" w:rsidRPr="00524C63">
        <w:rPr>
          <w:rStyle w:val="libBold2Char"/>
          <w:rFonts w:hint="cs"/>
          <w:rtl/>
        </w:rPr>
        <w:t>،</w:t>
      </w:r>
      <w:r w:rsidRPr="00524C63">
        <w:rPr>
          <w:rStyle w:val="libBold2Char"/>
          <w:rtl/>
        </w:rPr>
        <w:t xml:space="preserve"> وَصَلّى الله عَلى مُحَمَّدٍ وَآلِهِ الطّاهرينَ</w:t>
      </w:r>
      <w:r>
        <w:rPr>
          <w:rFonts w:hint="cs"/>
          <w:rtl/>
        </w:rPr>
        <w:t xml:space="preserve"> </w:t>
      </w:r>
      <w:r w:rsidRPr="003C7C01">
        <w:rPr>
          <w:rStyle w:val="libFootnotenumChar"/>
          <w:rFonts w:hint="cs"/>
          <w:rtl/>
        </w:rPr>
        <w:t>(6)</w:t>
      </w:r>
      <w:r w:rsidR="003C7C01">
        <w:rPr>
          <w:rtl/>
          <w:lang w:bidi="fa-IR"/>
        </w:rPr>
        <w:t>.</w:t>
      </w:r>
    </w:p>
    <w:p w:rsidR="001B329E" w:rsidRDefault="001B329E" w:rsidP="003C7C01">
      <w:pPr>
        <w:pStyle w:val="libNormal"/>
        <w:rPr>
          <w:rtl/>
        </w:rPr>
      </w:pPr>
      <w:bookmarkStart w:id="1273" w:name="_Toc415301405"/>
      <w:bookmarkStart w:id="1274" w:name="_Toc426799903"/>
      <w:r w:rsidRPr="00B912F4">
        <w:rPr>
          <w:rStyle w:val="Heading3Char"/>
          <w:rtl/>
        </w:rPr>
        <w:t>الرابع</w:t>
      </w:r>
      <w:r w:rsidR="009A58AC">
        <w:rPr>
          <w:rStyle w:val="Heading3Char"/>
          <w:rtl/>
        </w:rPr>
        <w:t>:</w:t>
      </w:r>
      <w:bookmarkEnd w:id="1273"/>
      <w:bookmarkEnd w:id="1274"/>
      <w:r>
        <w:rPr>
          <w:rtl/>
        </w:rPr>
        <w:t xml:space="preserve"> حرز الإمام جعفر الصادق </w:t>
      </w:r>
      <w:r w:rsidRPr="003C7C01">
        <w:rPr>
          <w:rStyle w:val="libAlaemChar"/>
          <w:rtl/>
        </w:rPr>
        <w:t>عليه‌السلام</w:t>
      </w:r>
      <w:r w:rsidR="009A58AC">
        <w:rPr>
          <w:rFonts w:hint="cs"/>
          <w:rtl/>
        </w:rPr>
        <w:t>:</w:t>
      </w:r>
      <w:r>
        <w:rPr>
          <w:rFonts w:hint="cs"/>
          <w:rtl/>
        </w:rPr>
        <w:t xml:space="preserve"> </w:t>
      </w:r>
      <w:r w:rsidRPr="00524C63">
        <w:rPr>
          <w:rStyle w:val="libBold2Char"/>
          <w:rtl/>
        </w:rPr>
        <w:t>بِسْمِ اللّه ِالرَّحْمنِ الرَّحيمِ يا خالِقَ الخَلْقِ وَياباسِطَ الرِّزْقِ ويافالِقَ الحَبِّ وَيابارِيَ النَّسَمِ وَمُحْييَ المَوْتى وَمُميتَ الاحياءِ وَدائِمَ الثَّباتِ وَمُخْرِجَ النَّباتِ</w:t>
      </w:r>
      <w:r w:rsidR="009A58AC" w:rsidRPr="00524C63">
        <w:rPr>
          <w:rStyle w:val="libBold2Char"/>
          <w:rtl/>
        </w:rPr>
        <w:t>،</w:t>
      </w:r>
      <w:r w:rsidRPr="00524C63">
        <w:rPr>
          <w:rStyle w:val="libBold2Char"/>
          <w:rtl/>
        </w:rPr>
        <w:t xml:space="preserve"> إفْعَلْ بي ما أَنْتَ أَهْلُهُ وَلا تَفْعَلْ بي ما أَنا أَهْلُهُ وَأَنْتَ أَهْلُ التَّقوى وَأَهْلُ المَغْفِرَةِ</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1275" w:name="_Toc415301406"/>
      <w:bookmarkStart w:id="1276" w:name="_Toc426799904"/>
      <w:r w:rsidRPr="00B912F4">
        <w:rPr>
          <w:rStyle w:val="Heading3Char"/>
          <w:rtl/>
        </w:rPr>
        <w:t>الخامس</w:t>
      </w:r>
      <w:r w:rsidR="009A58AC">
        <w:rPr>
          <w:rStyle w:val="Heading3Char"/>
          <w:rtl/>
        </w:rPr>
        <w:t>:</w:t>
      </w:r>
      <w:bookmarkEnd w:id="1275"/>
      <w:bookmarkEnd w:id="1276"/>
      <w:r>
        <w:rPr>
          <w:rtl/>
        </w:rPr>
        <w:t xml:space="preserve"> حرز الإمام موسى الكاظم </w:t>
      </w:r>
      <w:r w:rsidRPr="003C7C01">
        <w:rPr>
          <w:rStyle w:val="libAlaemChar"/>
          <w:rtl/>
        </w:rPr>
        <w:t>عليه‌السلام</w:t>
      </w:r>
      <w:r>
        <w:rPr>
          <w:rFonts w:hint="cs"/>
          <w:rtl/>
        </w:rPr>
        <w:t xml:space="preserve"> </w:t>
      </w:r>
      <w:r>
        <w:rPr>
          <w:rtl/>
        </w:rPr>
        <w:t>عن عليّ بن يقطين أنّه قال</w:t>
      </w:r>
      <w:r w:rsidR="009A58AC">
        <w:rPr>
          <w:rtl/>
        </w:rPr>
        <w:t>:</w:t>
      </w:r>
      <w:r>
        <w:rPr>
          <w:rtl/>
        </w:rPr>
        <w:t xml:space="preserve"> أنمي الخبر إلى أبي الحسن موسى بن جعفر </w:t>
      </w:r>
      <w:r w:rsidRPr="003C7C01">
        <w:rPr>
          <w:rStyle w:val="libAlaemChar"/>
          <w:rtl/>
        </w:rPr>
        <w:t>عليه‌السلام</w:t>
      </w:r>
      <w:r>
        <w:rPr>
          <w:rtl/>
        </w:rPr>
        <w:t xml:space="preserve"> وعنده جماعة من أهل بيته</w:t>
      </w:r>
      <w:r w:rsidR="009A58AC">
        <w:rPr>
          <w:rtl/>
        </w:rPr>
        <w:t>،</w:t>
      </w:r>
      <w:r>
        <w:rPr>
          <w:rtl/>
        </w:rPr>
        <w:t xml:space="preserve"> بما عزم عليه موسى بن المهدي في أمره</w:t>
      </w:r>
      <w:r w:rsidR="009A58AC">
        <w:rPr>
          <w:rtl/>
        </w:rPr>
        <w:t>،</w:t>
      </w:r>
      <w:r>
        <w:rPr>
          <w:rtl/>
        </w:rPr>
        <w:t xml:space="preserve"> فقال لأهل بيته</w:t>
      </w:r>
      <w:r w:rsidR="009A58AC">
        <w:rPr>
          <w:rtl/>
        </w:rPr>
        <w:t>:</w:t>
      </w:r>
      <w:r>
        <w:rPr>
          <w:rtl/>
        </w:rPr>
        <w:t xml:space="preserve"> ما ترون</w:t>
      </w:r>
      <w:r w:rsidR="009A58AC">
        <w:rPr>
          <w:rtl/>
        </w:rPr>
        <w:t>،</w:t>
      </w:r>
      <w:r>
        <w:rPr>
          <w:rtl/>
        </w:rPr>
        <w:t xml:space="preserve"> قالوا</w:t>
      </w:r>
      <w:r w:rsidR="009A58AC">
        <w:rPr>
          <w:rtl/>
        </w:rPr>
        <w:t>:</w:t>
      </w:r>
      <w:r>
        <w:rPr>
          <w:rtl/>
        </w:rPr>
        <w:t xml:space="preserve"> نرى أن تتباعد منه وأن تغيب شخصك عنه</w:t>
      </w:r>
      <w:r w:rsidR="009A58AC">
        <w:rPr>
          <w:rtl/>
        </w:rPr>
        <w:t>،</w:t>
      </w:r>
      <w:r>
        <w:rPr>
          <w:rtl/>
        </w:rPr>
        <w:t xml:space="preserve"> فإنّه لا يؤمن شرّه</w:t>
      </w:r>
      <w:r w:rsidR="009A58AC">
        <w:rPr>
          <w:rtl/>
        </w:rPr>
        <w:t>،</w:t>
      </w:r>
      <w:r>
        <w:rPr>
          <w:rtl/>
        </w:rPr>
        <w:t xml:space="preserve"> فتبسم أبو الحسن </w:t>
      </w:r>
      <w:r w:rsidRPr="003C7C01">
        <w:rPr>
          <w:rStyle w:val="libAlaemChar"/>
          <w:rtl/>
        </w:rPr>
        <w:t>عليه‌السلام</w:t>
      </w:r>
      <w:r>
        <w:rPr>
          <w:rtl/>
        </w:rPr>
        <w:t xml:space="preserve"> ثم تمثل بشعر كعب بن مالك</w:t>
      </w:r>
      <w:r w:rsidR="009A58AC">
        <w:rPr>
          <w:rtl/>
        </w:rPr>
        <w:t>:</w:t>
      </w:r>
    </w:p>
    <w:tbl>
      <w:tblPr>
        <w:bidiVisual/>
        <w:tblW w:w="5000" w:type="pct"/>
        <w:tblLook w:val="01E0"/>
      </w:tblPr>
      <w:tblGrid>
        <w:gridCol w:w="6268"/>
        <w:gridCol w:w="409"/>
        <w:gridCol w:w="6267"/>
      </w:tblGrid>
      <w:tr w:rsidR="001B329E" w:rsidTr="009A58AC">
        <w:tc>
          <w:tcPr>
            <w:tcW w:w="4127" w:type="dxa"/>
            <w:shd w:val="clear" w:color="auto" w:fill="auto"/>
          </w:tcPr>
          <w:p w:rsidR="001B329E" w:rsidRDefault="001B329E" w:rsidP="003C7C01">
            <w:pPr>
              <w:pStyle w:val="libPoem"/>
              <w:rPr>
                <w:rtl/>
              </w:rPr>
            </w:pPr>
            <w:r>
              <w:rPr>
                <w:rtl/>
              </w:rPr>
              <w:t>زَعَمَتْ سُخَيْنَةُ أَنْ سَتَغْلِبُ رَبِّها</w:t>
            </w:r>
            <w:r w:rsidRPr="003C7C01">
              <w:rPr>
                <w:rStyle w:val="libPoemTiniChar0"/>
                <w:rtl/>
              </w:rPr>
              <w:br/>
              <w:t> </w:t>
            </w:r>
          </w:p>
        </w:tc>
        <w:tc>
          <w:tcPr>
            <w:tcW w:w="269" w:type="dxa"/>
            <w:shd w:val="clear" w:color="auto" w:fill="auto"/>
          </w:tcPr>
          <w:p w:rsidR="001B329E" w:rsidRDefault="001B329E" w:rsidP="009A58AC">
            <w:pPr>
              <w:rPr>
                <w:rtl/>
              </w:rPr>
            </w:pPr>
          </w:p>
        </w:tc>
        <w:tc>
          <w:tcPr>
            <w:tcW w:w="4126" w:type="dxa"/>
            <w:shd w:val="clear" w:color="auto" w:fill="auto"/>
          </w:tcPr>
          <w:p w:rsidR="001B329E" w:rsidRDefault="001B329E" w:rsidP="003C7C01">
            <w:pPr>
              <w:pStyle w:val="libPoem"/>
              <w:rPr>
                <w:rtl/>
              </w:rPr>
            </w:pPr>
            <w:r>
              <w:rPr>
                <w:rtl/>
              </w:rPr>
              <w:t>فَلَيُغْلَبَنَّ مَغالِبَ الغُلاّب</w:t>
            </w:r>
            <w:r w:rsidRPr="003C7C01">
              <w:rPr>
                <w:rStyle w:val="libPoemTiniChar0"/>
                <w:rtl/>
              </w:rPr>
              <w:br/>
              <w:t> </w:t>
            </w:r>
          </w:p>
        </w:tc>
      </w:tr>
    </w:tbl>
    <w:p w:rsidR="001B329E" w:rsidRPr="00524C63" w:rsidRDefault="001B329E" w:rsidP="003C7C01">
      <w:pPr>
        <w:pStyle w:val="libNormal"/>
        <w:rPr>
          <w:rStyle w:val="libBold2Char"/>
          <w:rtl/>
        </w:rPr>
      </w:pPr>
      <w:r>
        <w:rPr>
          <w:rtl/>
        </w:rPr>
        <w:t>ثم رفع يده إلى السماء وقال</w:t>
      </w:r>
      <w:r w:rsidR="009A58AC">
        <w:rPr>
          <w:rtl/>
        </w:rPr>
        <w:t>:</w:t>
      </w:r>
      <w:r>
        <w:rPr>
          <w:rtl/>
        </w:rPr>
        <w:t xml:space="preserve"> </w:t>
      </w:r>
      <w:r w:rsidRPr="00524C63">
        <w:rPr>
          <w:rStyle w:val="libBold2Char"/>
          <w:rtl/>
        </w:rPr>
        <w:t>إلهي كَمْ مِنْ عَدُوٍّ شَحَذَ لي ظُبَةَ مُدْيَتِهِ</w:t>
      </w:r>
      <w:r w:rsidRPr="00524C63">
        <w:rPr>
          <w:rStyle w:val="libBold2Char"/>
          <w:rFonts w:hint="cs"/>
          <w:rtl/>
        </w:rPr>
        <w:t xml:space="preserve"> </w:t>
      </w:r>
      <w:r w:rsidRPr="00524C63">
        <w:rPr>
          <w:rStyle w:val="libBold2Char"/>
          <w:rtl/>
        </w:rPr>
        <w:t>وَأَرْهَفَ لي شَباحَدِّهِ وَدافَ لي قَواتِلَ سُمُومِهِ وَلَمْ تَنَمْ عَنّي عَيْنُ حِراسَتِهِ</w:t>
      </w:r>
      <w:r w:rsidR="009A58AC" w:rsidRPr="00524C63">
        <w:rPr>
          <w:rStyle w:val="libBold2Char"/>
          <w:rtl/>
        </w:rPr>
        <w:t>،</w:t>
      </w:r>
      <w:r w:rsidRPr="00524C63">
        <w:rPr>
          <w:rStyle w:val="libBold2Char"/>
          <w:rtl/>
        </w:rPr>
        <w:t xml:space="preserve"> فَلَمّا رَأيْتَ ضَعْفي عَنْ احْتِمالِ الفَوادِحِ وَعَجْزي عَنْ مُلِمّاتِ الحَوائِجِ</w:t>
      </w:r>
      <w:r w:rsidRPr="00524C63">
        <w:rPr>
          <w:rStyle w:val="libBold2Char"/>
          <w:rFonts w:hint="cs"/>
          <w:rtl/>
        </w:rPr>
        <w:t xml:space="preserve"> </w:t>
      </w:r>
      <w:r w:rsidRPr="003C7C01">
        <w:rPr>
          <w:rStyle w:val="libFootnotenumChar"/>
          <w:rFonts w:hint="cs"/>
          <w:rtl/>
        </w:rPr>
        <w:t>(8)</w:t>
      </w:r>
      <w:r w:rsidRPr="00524C63">
        <w:rPr>
          <w:rStyle w:val="libBold2Char"/>
          <w:rtl/>
        </w:rPr>
        <w:t xml:space="preserve"> صَرَفْتَ ذلِكَ عَنّي بِحَوْلِكَ وَقُوَّتِكَ لابِحَوْلٍ مِنّي وَلاقُوَّةٍ فَأَلْقَيْتَهُ في الحَفيرِ الَّذي احْتَفَرَهُ لي خائِباً مِمّا أَمَّلَهُ في الدُّنْيا مُتَباعِداً مِمّا رَجاهُ في الاخِرَةِ</w:t>
      </w:r>
      <w:r w:rsidR="009A58AC" w:rsidRPr="00524C63">
        <w:rPr>
          <w:rStyle w:val="libBold2Char"/>
          <w:rtl/>
        </w:rPr>
        <w:t>،</w:t>
      </w:r>
      <w:r w:rsidRPr="00524C63">
        <w:rPr>
          <w:rStyle w:val="libBold2Char"/>
          <w:rtl/>
        </w:rPr>
        <w:t xml:space="preserve"> فَلَكَ الحَمْدُ عَلى ذلِكَ قَدْرَ اسْتِحْقاقِكَ سَيّدي</w:t>
      </w:r>
      <w:r w:rsidR="003C7C01" w:rsidRPr="00524C63">
        <w:rPr>
          <w:rStyle w:val="libBold2Char"/>
          <w:rtl/>
        </w:rPr>
        <w:t>.</w:t>
      </w:r>
      <w:r w:rsidRPr="00524C63">
        <w:rPr>
          <w:rStyle w:val="libBold2Char"/>
          <w:rFonts w:hint="cs"/>
          <w:rtl/>
        </w:rPr>
        <w:t xml:space="preserve"> </w:t>
      </w:r>
      <w:r w:rsidRPr="00524C63">
        <w:rPr>
          <w:rStyle w:val="libBold2Char"/>
          <w:rtl/>
        </w:rPr>
        <w:t>اللّهُمَّ فَخُذْهُ بِعِزَّتِكَ وَافْلُلْ حَدَّهُ عَنّي بِقُدْرَتِكَ وَاجْعَلْ لَهُ شُغْلاً فيما يَليهِ وَعَجْزاً عَمّا يُناديهِ</w:t>
      </w:r>
      <w:r w:rsidR="009A58AC" w:rsidRPr="00524C63">
        <w:rPr>
          <w:rStyle w:val="libBold2Char"/>
          <w:rtl/>
        </w:rPr>
        <w:t>،</w:t>
      </w:r>
      <w:r w:rsidRPr="00524C63">
        <w:rPr>
          <w:rStyle w:val="libBold2Char"/>
          <w:rtl/>
        </w:rPr>
        <w:t xml:space="preserve"> اللّهُمَّ وَأَعْدِني عَلَيْهِ عَدْوىً حاضِرَةً تَكُونُ مِنْ غَيْظي شِفاءً وَمِنْ حَنَقي عَلَيْهِ وَقاءً</w:t>
      </w:r>
      <w:r w:rsidR="009A58AC" w:rsidRPr="00524C63">
        <w:rPr>
          <w:rStyle w:val="libBold2Char"/>
          <w:rtl/>
        </w:rPr>
        <w:t>،</w:t>
      </w:r>
      <w:r w:rsidRPr="00524C63">
        <w:rPr>
          <w:rStyle w:val="libBold2Char"/>
          <w:rtl/>
        </w:rPr>
        <w:t xml:space="preserve"> وَصِلِ اللّهُمَّ دُعائي بِالاجابَةِ وَانْظِمْ شِكايَتي بِالتَّغْيير وَعَرِّفْهُ عَمّا قَليلٍ ماأَوْعَدْتَ الظّالِمينَ وَعَرِّفْني ما وَعَدْتَ في إجابَةِ المُضْطَرّينَ إنَّكَ ذو الفَضْلِ العَظيمِ وَالمَنِّ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الاسراء</w:t>
      </w:r>
      <w:r w:rsidR="009A58AC">
        <w:rPr>
          <w:rFonts w:hint="cs"/>
          <w:rtl/>
        </w:rPr>
        <w:t>:</w:t>
      </w:r>
      <w:r>
        <w:rPr>
          <w:rFonts w:hint="cs"/>
          <w:rtl/>
        </w:rPr>
        <w:t xml:space="preserve"> 17 / 45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يس</w:t>
      </w:r>
      <w:r w:rsidR="009A58AC">
        <w:rPr>
          <w:rFonts w:hint="cs"/>
          <w:rtl/>
        </w:rPr>
        <w:t>:</w:t>
      </w:r>
      <w:r>
        <w:rPr>
          <w:rFonts w:hint="cs"/>
          <w:rtl/>
        </w:rPr>
        <w:t xml:space="preserve"> 36 / 9</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يس</w:t>
      </w:r>
      <w:r w:rsidR="009A58AC">
        <w:rPr>
          <w:rFonts w:hint="cs"/>
          <w:rtl/>
        </w:rPr>
        <w:t>:</w:t>
      </w:r>
      <w:r>
        <w:rPr>
          <w:rFonts w:hint="cs"/>
          <w:rtl/>
        </w:rPr>
        <w:t xml:space="preserve"> 36 / 65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النمل</w:t>
      </w:r>
      <w:r w:rsidR="009A58AC">
        <w:rPr>
          <w:rFonts w:hint="cs"/>
          <w:rtl/>
        </w:rPr>
        <w:t>:</w:t>
      </w:r>
      <w:r>
        <w:rPr>
          <w:rFonts w:hint="cs"/>
          <w:rtl/>
        </w:rPr>
        <w:t xml:space="preserve"> 27 / 85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الانفال</w:t>
      </w:r>
      <w:r w:rsidR="009A58AC">
        <w:rPr>
          <w:rFonts w:hint="cs"/>
          <w:rtl/>
        </w:rPr>
        <w:t>:</w:t>
      </w:r>
      <w:r>
        <w:rPr>
          <w:rFonts w:hint="cs"/>
          <w:rtl/>
        </w:rPr>
        <w:t xml:space="preserve"> 8 / 63</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مهج الدعوات</w:t>
      </w:r>
      <w:r w:rsidR="009A58AC">
        <w:rPr>
          <w:rFonts w:hint="cs"/>
          <w:rtl/>
        </w:rPr>
        <w:t>:</w:t>
      </w:r>
      <w:r>
        <w:rPr>
          <w:rFonts w:hint="cs"/>
          <w:rtl/>
        </w:rPr>
        <w:t xml:space="preserve"> 15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مهج الدعوات</w:t>
      </w:r>
      <w:r w:rsidR="009A58AC">
        <w:rPr>
          <w:rFonts w:hint="cs"/>
          <w:rtl/>
        </w:rPr>
        <w:t>:</w:t>
      </w:r>
      <w:r>
        <w:rPr>
          <w:rFonts w:hint="cs"/>
          <w:rtl/>
        </w:rPr>
        <w:t xml:space="preserve"> 23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الجوائح</w:t>
      </w:r>
      <w:r w:rsidR="009A58AC">
        <w:rPr>
          <w:rFonts w:hint="cs"/>
          <w:rtl/>
        </w:rPr>
        <w:t>:</w:t>
      </w:r>
      <w:r>
        <w:rPr>
          <w:rFonts w:hint="cs"/>
          <w:rtl/>
        </w:rPr>
        <w:t xml:space="preserve"> الشدائد</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1D7F7A">
        <w:rPr>
          <w:rtl/>
        </w:rPr>
        <w:lastRenderedPageBreak/>
        <w:t>الكَريمِ</w:t>
      </w:r>
      <w:r w:rsidR="003C7C01">
        <w:rPr>
          <w:rtl/>
          <w:lang w:bidi="fa-IR"/>
        </w:rPr>
        <w:t>.</w:t>
      </w:r>
      <w:r>
        <w:rPr>
          <w:rFonts w:hint="cs"/>
          <w:rtl/>
        </w:rPr>
        <w:t xml:space="preserve"> </w:t>
      </w:r>
      <w:r>
        <w:rPr>
          <w:rtl/>
        </w:rPr>
        <w:t>فتفرق القوم وما اجتمعوا إِلاّ لقراءة نبأ وفاة موسى بن المهدي</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277" w:name="_Toc415301407"/>
      <w:bookmarkStart w:id="1278" w:name="_Toc426799905"/>
      <w:r w:rsidRPr="00B912F4">
        <w:rPr>
          <w:rStyle w:val="Heading3Char"/>
          <w:rtl/>
        </w:rPr>
        <w:t>السادس</w:t>
      </w:r>
      <w:r w:rsidR="009A58AC">
        <w:rPr>
          <w:rStyle w:val="Heading3Char"/>
          <w:rtl/>
        </w:rPr>
        <w:t>:</w:t>
      </w:r>
      <w:bookmarkEnd w:id="1277"/>
      <w:bookmarkEnd w:id="1278"/>
      <w:r>
        <w:rPr>
          <w:rtl/>
        </w:rPr>
        <w:t xml:space="preserve"> رقعة الجيب وهي حرز الإمام الرضا </w:t>
      </w:r>
      <w:r w:rsidRPr="003C7C01">
        <w:rPr>
          <w:rStyle w:val="libAlaemChar"/>
          <w:rtl/>
        </w:rPr>
        <w:t>عليه‌السلام</w:t>
      </w:r>
      <w:r>
        <w:rPr>
          <w:rFonts w:hint="cs"/>
          <w:rtl/>
        </w:rPr>
        <w:t xml:space="preserve"> </w:t>
      </w:r>
      <w:r>
        <w:rPr>
          <w:rtl/>
        </w:rPr>
        <w:t>روي عن ياسر خادم المأمون أنه قال</w:t>
      </w:r>
      <w:r w:rsidR="009A58AC">
        <w:rPr>
          <w:rtl/>
        </w:rPr>
        <w:t>:</w:t>
      </w:r>
      <w:r>
        <w:rPr>
          <w:rtl/>
        </w:rPr>
        <w:t xml:space="preserve"> لما نزل أبو الحسن علي بن موسى الرضا </w:t>
      </w:r>
      <w:r w:rsidRPr="003C7C01">
        <w:rPr>
          <w:rStyle w:val="libAlaemChar"/>
          <w:rtl/>
        </w:rPr>
        <w:t>عليه‌السلام</w:t>
      </w:r>
      <w:r>
        <w:rPr>
          <w:rtl/>
        </w:rPr>
        <w:t xml:space="preserve"> قصر حميد بن قحطبة نزع ثيابه وناولها حميداً</w:t>
      </w:r>
      <w:r w:rsidR="009A58AC">
        <w:rPr>
          <w:rtl/>
        </w:rPr>
        <w:t>،</w:t>
      </w:r>
      <w:r>
        <w:rPr>
          <w:rtl/>
        </w:rPr>
        <w:t xml:space="preserve"> فاحتملها وناولها جارية لتغسلها</w:t>
      </w:r>
      <w:r w:rsidR="009A58AC">
        <w:rPr>
          <w:rtl/>
        </w:rPr>
        <w:t>،</w:t>
      </w:r>
      <w:r>
        <w:rPr>
          <w:rtl/>
        </w:rPr>
        <w:t xml:space="preserve"> فما لبثت أن جاءت ومعها رقعة فناولتها حميداً</w:t>
      </w:r>
      <w:r w:rsidR="009A58AC">
        <w:rPr>
          <w:rtl/>
        </w:rPr>
        <w:t>،</w:t>
      </w:r>
      <w:r>
        <w:rPr>
          <w:rtl/>
        </w:rPr>
        <w:t xml:space="preserve"> وقالت</w:t>
      </w:r>
      <w:r w:rsidR="009A58AC">
        <w:rPr>
          <w:rtl/>
        </w:rPr>
        <w:t>:</w:t>
      </w:r>
      <w:r>
        <w:rPr>
          <w:rtl/>
        </w:rPr>
        <w:t xml:space="preserve"> وجدتها في جيب قميص أبي الحسن </w:t>
      </w:r>
      <w:r w:rsidRPr="003C7C01">
        <w:rPr>
          <w:rStyle w:val="libAlaemChar"/>
          <w:rtl/>
        </w:rPr>
        <w:t>عليه‌السلام</w:t>
      </w:r>
      <w:r>
        <w:rPr>
          <w:rtl/>
        </w:rPr>
        <w:t xml:space="preserve"> فسأل حميد عنها أبا الحسن</w:t>
      </w:r>
      <w:r w:rsidR="009A58AC">
        <w:rPr>
          <w:rtl/>
        </w:rPr>
        <w:t>،</w:t>
      </w:r>
      <w:r>
        <w:rPr>
          <w:rtl/>
        </w:rPr>
        <w:t xml:space="preserve"> فقال</w:t>
      </w:r>
      <w:r w:rsidR="009A58AC">
        <w:rPr>
          <w:rtl/>
        </w:rPr>
        <w:t>:</w:t>
      </w:r>
      <w:r>
        <w:rPr>
          <w:rtl/>
        </w:rPr>
        <w:t xml:space="preserve"> جعلت فداك إن الجارية قد وجدت رقعة في جيب قميصك فما هي؟ فقال</w:t>
      </w:r>
      <w:r w:rsidR="009A58AC">
        <w:rPr>
          <w:rtl/>
        </w:rPr>
        <w:t>:</w:t>
      </w:r>
      <w:r>
        <w:rPr>
          <w:rtl/>
        </w:rPr>
        <w:t xml:space="preserve"> يا حميد هذه عوذة لا أعزلها عن نفسي</w:t>
      </w:r>
      <w:r w:rsidR="009A58AC">
        <w:rPr>
          <w:rtl/>
        </w:rPr>
        <w:t>،</w:t>
      </w:r>
      <w:r>
        <w:rPr>
          <w:rtl/>
        </w:rPr>
        <w:t xml:space="preserve"> فقال حميد</w:t>
      </w:r>
      <w:r w:rsidR="009A58AC">
        <w:rPr>
          <w:rtl/>
        </w:rPr>
        <w:t>:</w:t>
      </w:r>
      <w:r>
        <w:rPr>
          <w:rtl/>
        </w:rPr>
        <w:t xml:space="preserve"> ألا تشرفنا بها؟</w:t>
      </w:r>
      <w:r>
        <w:rPr>
          <w:rFonts w:hint="cs"/>
          <w:rtl/>
        </w:rPr>
        <w:t xml:space="preserve"> </w:t>
      </w:r>
      <w:r>
        <w:rPr>
          <w:rtl/>
        </w:rPr>
        <w:t>فقال</w:t>
      </w:r>
      <w:r w:rsidR="009A58AC">
        <w:rPr>
          <w:rtl/>
        </w:rPr>
        <w:t>:</w:t>
      </w:r>
      <w:r>
        <w:rPr>
          <w:rtl/>
        </w:rPr>
        <w:t xml:space="preserve"> هذه عوذة من أمسكها في جيبه كان البَلاءِ مدفوعا عنه</w:t>
      </w:r>
      <w:r w:rsidR="009A58AC">
        <w:rPr>
          <w:rtl/>
        </w:rPr>
        <w:t>،</w:t>
      </w:r>
      <w:r>
        <w:rPr>
          <w:rtl/>
        </w:rPr>
        <w:t xml:space="preserve"> وكانت له حرزاً من الشيطان الرجيم</w:t>
      </w:r>
      <w:r w:rsidR="009A58AC">
        <w:rPr>
          <w:rtl/>
        </w:rPr>
        <w:t>،</w:t>
      </w:r>
      <w:r>
        <w:rPr>
          <w:rtl/>
        </w:rPr>
        <w:t xml:space="preserve"> ثم أملى على حميد العوذة وهي</w:t>
      </w:r>
      <w:r w:rsidR="009A58AC">
        <w:rPr>
          <w:rtl/>
        </w:rPr>
        <w:t>:</w:t>
      </w:r>
      <w:r>
        <w:rPr>
          <w:rtl/>
        </w:rPr>
        <w:t xml:space="preserve"> </w:t>
      </w:r>
      <w:r w:rsidRPr="00524C63">
        <w:rPr>
          <w:rStyle w:val="libBold2Char"/>
          <w:rtl/>
        </w:rPr>
        <w:t>بِسْمِ الله الرَّحْمنِ</w:t>
      </w:r>
      <w:r w:rsidRPr="00524C63">
        <w:rPr>
          <w:rStyle w:val="libBold2Char"/>
          <w:rFonts w:hint="cs"/>
          <w:rtl/>
        </w:rPr>
        <w:t xml:space="preserve"> </w:t>
      </w:r>
      <w:r w:rsidRPr="00524C63">
        <w:rPr>
          <w:rStyle w:val="libBold2Char"/>
          <w:rtl/>
        </w:rPr>
        <w:t>الرَّحيمِ بِسْمِ الله</w:t>
      </w:r>
      <w:r w:rsidR="009A58AC" w:rsidRPr="00524C63">
        <w:rPr>
          <w:rStyle w:val="libBold2Char"/>
          <w:rtl/>
        </w:rPr>
        <w:t>،</w:t>
      </w:r>
      <w:r w:rsidRPr="00524C63">
        <w:rPr>
          <w:rStyle w:val="libBold2Char"/>
          <w:rtl/>
        </w:rPr>
        <w:t xml:space="preserve"> إِنِّي أعُوذُ بِالرَّحْمنِ مِنْكَ إنْ كُنْتَ تَقيا أوْ غَيْرَ تَقيٍّ</w:t>
      </w:r>
      <w:r w:rsidR="003C7C01" w:rsidRPr="00524C63">
        <w:rPr>
          <w:rStyle w:val="libBold2Char"/>
          <w:rtl/>
        </w:rPr>
        <w:t>.</w:t>
      </w:r>
      <w:r w:rsidRPr="00524C63">
        <w:rPr>
          <w:rStyle w:val="libBold2Char"/>
          <w:rtl/>
        </w:rPr>
        <w:t xml:space="preserve"> أَخَذْتُ بِالله السَّميعِ البَصيرِ عَلى سَمْعِكَ وَبَصَرِكَ</w:t>
      </w:r>
      <w:r w:rsidR="009A58AC" w:rsidRPr="00524C63">
        <w:rPr>
          <w:rStyle w:val="libBold2Char"/>
          <w:rtl/>
        </w:rPr>
        <w:t>،</w:t>
      </w:r>
      <w:r w:rsidRPr="00524C63">
        <w:rPr>
          <w:rStyle w:val="libBold2Char"/>
          <w:rtl/>
        </w:rPr>
        <w:t xml:space="preserve"> لاسُلْطانَ لَكَ عَلَيَّ وَلا عَلى سَمْعي وَلا عَلى بَصَري وَلا عَلى شَعْري وَلا عَلى بَشَري وَلا عَلى لَحمي وَلا عَلى دَمي وَلا عَلى مُخِّي وَلا عَلى عَصَبي وَلا عَلى عِظامي وَلا عَلى مالي وَلا عَلى ما رَزَقَنِي رَبِّي</w:t>
      </w:r>
      <w:r w:rsidR="003C7C01" w:rsidRPr="00524C63">
        <w:rPr>
          <w:rStyle w:val="libBold2Char"/>
          <w:rtl/>
        </w:rPr>
        <w:t>.</w:t>
      </w:r>
      <w:r w:rsidRPr="00524C63">
        <w:rPr>
          <w:rStyle w:val="libBold2Char"/>
          <w:rtl/>
        </w:rPr>
        <w:t xml:space="preserve"> سَتَرْتُ بَيْني وَبَيْنَكَ بَسِتْرِ النُّبُوَّةِ الَّذي اسْتَتَرَ أَنْبِياءُ الله بِهِ مِنْ سَطَواتِ الجَبابِرَةِ وَالفَراعِنَةِ</w:t>
      </w:r>
      <w:r w:rsidR="009A58AC" w:rsidRPr="00524C63">
        <w:rPr>
          <w:rStyle w:val="libBold2Char"/>
          <w:rtl/>
        </w:rPr>
        <w:t>،</w:t>
      </w:r>
      <w:r w:rsidRPr="00524C63">
        <w:rPr>
          <w:rStyle w:val="libBold2Char"/>
          <w:rtl/>
        </w:rPr>
        <w:t xml:space="preserve"> جِبْرَئيلَ عَنْ يَميني وَميكائيلَ عَنْ يَساري وَإسْرافيل عَنْ وَرائي وَمُحَمَّدٌ </w:t>
      </w:r>
      <w:r w:rsidRPr="003C7C01">
        <w:rPr>
          <w:rStyle w:val="libAlaemChar"/>
          <w:rtl/>
        </w:rPr>
        <w:t>صلى‌الله‌عليه‌وآله</w:t>
      </w:r>
      <w:r w:rsidRPr="00524C63">
        <w:rPr>
          <w:rStyle w:val="libBold2Char"/>
          <w:rtl/>
        </w:rPr>
        <w:t xml:space="preserve"> إمامي وَالله مُطَّلِعٌ عَلَيَّ يَمْنَعُكَ مِنّي وَيَمْنَعَ الشَّيْطانُ مِنّي</w:t>
      </w:r>
      <w:r w:rsidR="003C7C01" w:rsidRPr="00524C63">
        <w:rPr>
          <w:rStyle w:val="libBold2Char"/>
          <w:rtl/>
        </w:rPr>
        <w:t>.</w:t>
      </w:r>
      <w:r w:rsidRPr="00524C63">
        <w:rPr>
          <w:rStyle w:val="libBold2Char"/>
          <w:rtl/>
        </w:rPr>
        <w:t xml:space="preserve"> اللّهُمَّ لايَغْلِبُ جَهْلُهُ أَناتَكَ أَنْ تَسْتَفِزَّني وَتَسْتَخِفَّني</w:t>
      </w:r>
      <w:r w:rsidR="009A58AC" w:rsidRPr="00524C63">
        <w:rPr>
          <w:rStyle w:val="libBold2Char"/>
          <w:rtl/>
        </w:rPr>
        <w:t>،</w:t>
      </w:r>
      <w:r w:rsidRPr="00524C63">
        <w:rPr>
          <w:rStyle w:val="libBold2Char"/>
          <w:rtl/>
        </w:rPr>
        <w:t xml:space="preserve"> اللّهُمَّ إلَيْكَ الْتَجأتُ اللّهُمَّ إلَيْكَ الْتَجأتُ اللّهُمَّ إلَيْكَ إلْتَجأتُ</w:t>
      </w:r>
      <w:r w:rsidR="003C7C01">
        <w:rPr>
          <w:rtl/>
        </w:rPr>
        <w:t>.</w:t>
      </w:r>
    </w:p>
    <w:p w:rsidR="001B329E" w:rsidRDefault="001B329E" w:rsidP="003C7C01">
      <w:pPr>
        <w:pStyle w:val="libNormal"/>
        <w:rPr>
          <w:rtl/>
        </w:rPr>
      </w:pPr>
      <w:r>
        <w:rPr>
          <w:rtl/>
        </w:rPr>
        <w:t>ولهذا الحرز حكاية عجيبة رواها أبو الصلت الهروي</w:t>
      </w:r>
      <w:r w:rsidR="009A58AC">
        <w:rPr>
          <w:rtl/>
        </w:rPr>
        <w:t>،</w:t>
      </w:r>
      <w:r>
        <w:rPr>
          <w:rtl/>
        </w:rPr>
        <w:t xml:space="preserve"> قال</w:t>
      </w:r>
      <w:r w:rsidR="009A58AC">
        <w:rPr>
          <w:rtl/>
        </w:rPr>
        <w:t>:</w:t>
      </w:r>
      <w:r>
        <w:rPr>
          <w:rtl/>
        </w:rPr>
        <w:t xml:space="preserve"> كان مولاي علي بن موسى الرضا </w:t>
      </w:r>
      <w:r w:rsidRPr="003C7C01">
        <w:rPr>
          <w:rStyle w:val="libAlaemChar"/>
          <w:rtl/>
        </w:rPr>
        <w:t>عليه‌السلام</w:t>
      </w:r>
      <w:r w:rsidR="009A58AC">
        <w:rPr>
          <w:rtl/>
        </w:rPr>
        <w:t>،</w:t>
      </w:r>
      <w:r>
        <w:rPr>
          <w:rtl/>
        </w:rPr>
        <w:t xml:space="preserve"> ذات يوم جالسا في منزله إذ دخل عليه رسول المأمون فقال</w:t>
      </w:r>
      <w:r w:rsidR="009A58AC">
        <w:rPr>
          <w:rtl/>
        </w:rPr>
        <w:t>:</w:t>
      </w:r>
      <w:r>
        <w:rPr>
          <w:rtl/>
        </w:rPr>
        <w:t xml:space="preserve"> أجب دعوة الأمير فقام علي بن موسى</w:t>
      </w:r>
      <w:r>
        <w:rPr>
          <w:rFonts w:hint="cs"/>
          <w:rtl/>
        </w:rPr>
        <w:t xml:space="preserve"> </w:t>
      </w:r>
      <w:r>
        <w:rPr>
          <w:rtl/>
        </w:rPr>
        <w:t xml:space="preserve">الرضا </w:t>
      </w:r>
      <w:r w:rsidRPr="003C7C01">
        <w:rPr>
          <w:rStyle w:val="libAlaemChar"/>
          <w:rtl/>
        </w:rPr>
        <w:t>عليه‌السلام</w:t>
      </w:r>
      <w:r>
        <w:rPr>
          <w:rtl/>
        </w:rPr>
        <w:t xml:space="preserve"> فقال لي</w:t>
      </w:r>
      <w:r w:rsidR="009A58AC">
        <w:rPr>
          <w:rtl/>
        </w:rPr>
        <w:t>:</w:t>
      </w:r>
      <w:r>
        <w:rPr>
          <w:rtl/>
        </w:rPr>
        <w:t xml:space="preserve"> يا أبا الصلت إنّه لايدعوني في هذا الوقت إِلاّ لداهية والله لا يمكنه أن يعمل بي شَيْئاً أكرهه بكلمات وقعت إلى من جدّي رسول الله </w:t>
      </w:r>
      <w:r w:rsidRPr="003C7C01">
        <w:rPr>
          <w:rStyle w:val="libAlaemChar"/>
          <w:rtl/>
        </w:rPr>
        <w:t>صلى‌الله‌عليه‌وآله</w:t>
      </w:r>
      <w:r w:rsidR="009A58AC">
        <w:rPr>
          <w:rtl/>
        </w:rPr>
        <w:t>،</w:t>
      </w:r>
      <w:r>
        <w:rPr>
          <w:rtl/>
        </w:rPr>
        <w:t xml:space="preserve"> قال أبو الصلت</w:t>
      </w:r>
      <w:r w:rsidR="009A58AC">
        <w:rPr>
          <w:rtl/>
        </w:rPr>
        <w:t>:</w:t>
      </w:r>
      <w:r>
        <w:rPr>
          <w:rtl/>
        </w:rPr>
        <w:t xml:space="preserve"> فخرجت معه إلى المأمون</w:t>
      </w:r>
      <w:r w:rsidR="009A58AC">
        <w:rPr>
          <w:rtl/>
        </w:rPr>
        <w:t>،</w:t>
      </w:r>
      <w:r>
        <w:rPr>
          <w:rtl/>
        </w:rPr>
        <w:t xml:space="preserve"> فلما بصره الرضا </w:t>
      </w:r>
      <w:r w:rsidRPr="003C7C01">
        <w:rPr>
          <w:rStyle w:val="libAlaemChar"/>
          <w:rtl/>
        </w:rPr>
        <w:t>عليه‌السلام</w:t>
      </w:r>
      <w:r>
        <w:rPr>
          <w:rtl/>
        </w:rPr>
        <w:t xml:space="preserve"> قرأ هذا الحرز إلى آخره</w:t>
      </w:r>
      <w:r w:rsidR="009A58AC">
        <w:rPr>
          <w:rtl/>
        </w:rPr>
        <w:t>،</w:t>
      </w:r>
      <w:r>
        <w:rPr>
          <w:rtl/>
        </w:rPr>
        <w:t xml:space="preserve"> فلما وقف بين يديه نظر إليه المأمون وقال</w:t>
      </w:r>
      <w:r w:rsidR="009A58AC">
        <w:rPr>
          <w:rtl/>
        </w:rPr>
        <w:t>:</w:t>
      </w:r>
      <w:r>
        <w:rPr>
          <w:rtl/>
        </w:rPr>
        <w:t xml:space="preserve"> يا أبا الحسن قد أمرنا لك بمائة ألف درهم</w:t>
      </w:r>
      <w:r w:rsidR="009A58AC">
        <w:rPr>
          <w:rtl/>
        </w:rPr>
        <w:t>،</w:t>
      </w:r>
      <w:r>
        <w:rPr>
          <w:rtl/>
        </w:rPr>
        <w:t xml:space="preserve"> واكتب حوائجك فلما ولّى الإمام عنه</w:t>
      </w:r>
      <w:r w:rsidR="009A58AC">
        <w:rPr>
          <w:rtl/>
        </w:rPr>
        <w:t>،</w:t>
      </w:r>
      <w:r>
        <w:rPr>
          <w:rtl/>
        </w:rPr>
        <w:t xml:space="preserve"> نظر المأمون في قفاه فقال</w:t>
      </w:r>
      <w:r w:rsidR="009A58AC">
        <w:rPr>
          <w:rtl/>
        </w:rPr>
        <w:t>:</w:t>
      </w:r>
      <w:r>
        <w:rPr>
          <w:rtl/>
        </w:rPr>
        <w:t xml:space="preserve"> أردت وأراد الله</w:t>
      </w:r>
      <w:r w:rsidR="009A58AC">
        <w:rPr>
          <w:rtl/>
        </w:rPr>
        <w:t>،</w:t>
      </w:r>
      <w:r>
        <w:rPr>
          <w:rtl/>
        </w:rPr>
        <w:t xml:space="preserve"> وما أراد الله خير</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bookmarkStart w:id="1279" w:name="_Toc415301408"/>
      <w:bookmarkStart w:id="1280" w:name="_Toc426799906"/>
      <w:r w:rsidRPr="00B912F4">
        <w:rPr>
          <w:rStyle w:val="Heading3Char"/>
          <w:rtl/>
        </w:rPr>
        <w:t>السابع</w:t>
      </w:r>
      <w:r w:rsidR="009A58AC">
        <w:rPr>
          <w:rStyle w:val="Heading3Char"/>
          <w:rtl/>
        </w:rPr>
        <w:t>:</w:t>
      </w:r>
      <w:bookmarkEnd w:id="1279"/>
      <w:bookmarkEnd w:id="1280"/>
      <w:r>
        <w:rPr>
          <w:rtl/>
        </w:rPr>
        <w:t xml:space="preserve"> حرز الجواد </w:t>
      </w:r>
      <w:r w:rsidRPr="003C7C01">
        <w:rPr>
          <w:rStyle w:val="libAlaemChar"/>
          <w:rtl/>
        </w:rPr>
        <w:t>عليه‌السلام</w:t>
      </w:r>
      <w:r>
        <w:rPr>
          <w:rFonts w:hint="cs"/>
          <w:rtl/>
        </w:rPr>
        <w:t xml:space="preserve"> </w:t>
      </w:r>
      <w:r w:rsidRPr="00524C63">
        <w:rPr>
          <w:rStyle w:val="libBold2Char"/>
          <w:rtl/>
        </w:rPr>
        <w:t>يا نُورُ يا بُرْهانُ يا مُبينُ يا مُنيرُ يا رَبِّ اكْفِني</w:t>
      </w:r>
      <w:r w:rsidRPr="00524C63">
        <w:rPr>
          <w:rStyle w:val="libBold2Char"/>
          <w:rFonts w:hint="cs"/>
          <w:rtl/>
        </w:rPr>
        <w:t xml:space="preserve"> </w:t>
      </w:r>
      <w:r w:rsidRPr="00524C63">
        <w:rPr>
          <w:rStyle w:val="libBold2Char"/>
          <w:rtl/>
        </w:rPr>
        <w:t>الشُّرُورَ وَآفاتِ</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33</w:t>
      </w:r>
      <w:r w:rsidR="003C7C01">
        <w:rPr>
          <w:rFonts w:hint="cs"/>
          <w:rtl/>
        </w:rPr>
        <w:t xml:space="preserve"> - </w:t>
      </w:r>
      <w:r>
        <w:rPr>
          <w:rFonts w:hint="cs"/>
          <w:rtl/>
        </w:rPr>
        <w:t>34</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DA514E">
        <w:rPr>
          <w:rtl/>
        </w:rPr>
        <w:lastRenderedPageBreak/>
        <w:t>الدُّهورَ وَأَسْأَلُكَ النَّجاةَ يَوْمَ يُنْفَخُ في الصُّورِ</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281" w:name="_Toc415301409"/>
      <w:bookmarkStart w:id="1282" w:name="_Toc426799907"/>
      <w:r w:rsidRPr="00B912F4">
        <w:rPr>
          <w:rStyle w:val="Heading3Char"/>
          <w:rtl/>
        </w:rPr>
        <w:t>الثامن</w:t>
      </w:r>
      <w:r w:rsidR="009A58AC">
        <w:rPr>
          <w:rStyle w:val="Heading3Char"/>
          <w:rtl/>
        </w:rPr>
        <w:t>:</w:t>
      </w:r>
      <w:bookmarkEnd w:id="1281"/>
      <w:bookmarkEnd w:id="1282"/>
      <w:r>
        <w:rPr>
          <w:rtl/>
        </w:rPr>
        <w:t xml:space="preserve"> حرز الإمام علي النقي </w:t>
      </w:r>
      <w:r w:rsidRPr="003C7C01">
        <w:rPr>
          <w:rStyle w:val="libAlaemChar"/>
          <w:rtl/>
        </w:rPr>
        <w:t>عليه‌السلام</w:t>
      </w:r>
      <w:r w:rsidR="009A58AC">
        <w:rPr>
          <w:rFonts w:hint="cs"/>
          <w:rtl/>
        </w:rPr>
        <w:t>:</w:t>
      </w:r>
      <w:r>
        <w:rPr>
          <w:rFonts w:hint="cs"/>
          <w:rtl/>
        </w:rPr>
        <w:t xml:space="preserve"> </w:t>
      </w:r>
      <w:r w:rsidRPr="00524C63">
        <w:rPr>
          <w:rStyle w:val="libBold2Char"/>
          <w:rtl/>
        </w:rPr>
        <w:t>بِسْمِ الله الرَّحْمنِ الرَّحيمِ يا عَزيزَ العِزِّ في عِزِّهِ ما أَعَزَّ عَزيزَ العِزِّ في عِزِّهِ! يا عَزيزُ أَعِزَّني بِعِزِّكَ وَأَيِّدْني بِنَصْرِكَ وَادْفَعْ عَنّي هَمَزاتِ الشَّياطينِ وَادْفَعْ عَنّي بِدَفْعِكَ وَامْنَعْ عَنّي بِصُنْعِكَ وَاجْعَلْني مِنْ خِيارِ خَلْقِكَ يا واحدُ يا أحَدُ يا فَرْدُ يا صَمَدُ</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283" w:name="_Toc415301410"/>
      <w:bookmarkStart w:id="1284" w:name="_Toc426799908"/>
      <w:r w:rsidRPr="00B912F4">
        <w:rPr>
          <w:rStyle w:val="Heading3Char"/>
          <w:rtl/>
        </w:rPr>
        <w:t>التاسع</w:t>
      </w:r>
      <w:r w:rsidR="009A58AC">
        <w:rPr>
          <w:rStyle w:val="Heading3Char"/>
          <w:rtl/>
        </w:rPr>
        <w:t>:</w:t>
      </w:r>
      <w:bookmarkEnd w:id="1283"/>
      <w:bookmarkEnd w:id="1284"/>
      <w:r>
        <w:rPr>
          <w:rtl/>
        </w:rPr>
        <w:t xml:space="preserve"> حرز الإمام الحسن العسكري </w:t>
      </w:r>
      <w:r w:rsidRPr="003C7C01">
        <w:rPr>
          <w:rStyle w:val="libAlaemChar"/>
          <w:rtl/>
        </w:rPr>
        <w:t>عليه‌السلام</w:t>
      </w:r>
      <w:r w:rsidR="009A58AC">
        <w:rPr>
          <w:rFonts w:hint="cs"/>
          <w:rtl/>
        </w:rPr>
        <w:t>:</w:t>
      </w:r>
      <w:r>
        <w:rPr>
          <w:rFonts w:hint="cs"/>
          <w:rtl/>
        </w:rPr>
        <w:t xml:space="preserve"> </w:t>
      </w:r>
      <w:r w:rsidRPr="00524C63">
        <w:rPr>
          <w:rStyle w:val="libBold2Char"/>
          <w:rtl/>
        </w:rPr>
        <w:t>بِسْمِ الله الرَّحْمنِ الرَّحيمِ يا عُدَّتي عِنْدَ شِدَّتي وَياغَوْثي عِنْدَ كُرْبَتي وَيامُؤْنِسي عِنْدَ وَحْدَتي إحْرُسْني بِعَيْنِكَ الَّتي لاتَنامُ وَاكْفِني بِرُكْنِكَ الَّذي لايُرامُ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285" w:name="_Toc415301411"/>
      <w:bookmarkStart w:id="1286" w:name="_Toc426799909"/>
      <w:r w:rsidRPr="00B912F4">
        <w:rPr>
          <w:rStyle w:val="Heading3Char"/>
          <w:rtl/>
        </w:rPr>
        <w:t>العاشر</w:t>
      </w:r>
      <w:r w:rsidR="009A58AC">
        <w:rPr>
          <w:rStyle w:val="Heading3Char"/>
          <w:rtl/>
        </w:rPr>
        <w:t>:</w:t>
      </w:r>
      <w:bookmarkEnd w:id="1285"/>
      <w:bookmarkEnd w:id="1286"/>
      <w:r>
        <w:rPr>
          <w:rtl/>
        </w:rPr>
        <w:t xml:space="preserve"> حرز مولانا القائم </w:t>
      </w:r>
      <w:r w:rsidRPr="003C7C01">
        <w:rPr>
          <w:rStyle w:val="libAlaemChar"/>
          <w:rtl/>
        </w:rPr>
        <w:t>عليه‌السلام</w:t>
      </w:r>
      <w:r>
        <w:rPr>
          <w:rFonts w:hint="cs"/>
          <w:rtl/>
        </w:rPr>
        <w:t xml:space="preserve"> </w:t>
      </w:r>
      <w:r w:rsidRPr="00524C63">
        <w:rPr>
          <w:rStyle w:val="libBold2Char"/>
          <w:rtl/>
        </w:rPr>
        <w:t xml:space="preserve">بِسْمِ الله الرَّحْمنِ الرَّحيمِ يا مالِكَ الرِّقابِ يا هازِمَ الاَحْزابِ يا مُفَتِّحَ الاَبْوابِ يا مُسَبِّبَ الاَسْبابِ سَبِّبْ لَنا سَبَبا لانَسْتَطيعُ لَهُ طَلَبا بِحَقِّ لا إلهَ إِلاّ الله مُحَمَّدٌ رَسُولُ الله </w:t>
      </w:r>
      <w:r w:rsidRPr="003C7C01">
        <w:rPr>
          <w:rStyle w:val="libAlaemChar"/>
          <w:rtl/>
        </w:rPr>
        <w:t>صلى‌الله‌عليه‌وآله</w:t>
      </w:r>
      <w:r w:rsidRPr="00524C63">
        <w:rPr>
          <w:rStyle w:val="libBold2Char"/>
          <w:rtl/>
        </w:rPr>
        <w:t xml:space="preserve"> أَجْمَعينَ</w:t>
      </w:r>
      <w:r w:rsidRPr="00524C63">
        <w:rPr>
          <w:rStyle w:val="libBold2Char"/>
          <w:rFonts w:hint="cs"/>
          <w:rtl/>
        </w:rPr>
        <w:t xml:space="preserve"> </w:t>
      </w:r>
      <w:r w:rsidRPr="003C7C01">
        <w:rPr>
          <w:rStyle w:val="libFootnotenumChar"/>
          <w:rFonts w:hint="cs"/>
          <w:rtl/>
        </w:rPr>
        <w:t>(4)</w:t>
      </w:r>
      <w:r w:rsidR="003C7C01">
        <w:rPr>
          <w:rtl/>
        </w:rPr>
        <w:t>.</w:t>
      </w:r>
    </w:p>
    <w:p w:rsidR="001B329E" w:rsidRPr="00003026" w:rsidRDefault="001B329E" w:rsidP="003C7C01">
      <w:pPr>
        <w:pStyle w:val="libNormal"/>
        <w:rPr>
          <w:rtl/>
        </w:rPr>
      </w:pPr>
      <w:bookmarkStart w:id="1287" w:name="_Toc415301412"/>
      <w:bookmarkStart w:id="1288" w:name="_Toc426799910"/>
      <w:r w:rsidRPr="00B912F4">
        <w:rPr>
          <w:rStyle w:val="Heading3Char"/>
          <w:rtl/>
        </w:rPr>
        <w:t>الحادي عشر</w:t>
      </w:r>
      <w:r w:rsidR="009A58AC">
        <w:rPr>
          <w:rStyle w:val="Heading3Char"/>
          <w:rtl/>
        </w:rPr>
        <w:t>:</w:t>
      </w:r>
      <w:bookmarkEnd w:id="1287"/>
      <w:bookmarkEnd w:id="1288"/>
      <w:r>
        <w:rPr>
          <w:rtl/>
        </w:rPr>
        <w:t xml:space="preserve"> قنوت الحسين </w:t>
      </w:r>
      <w:r w:rsidRPr="003C7C01">
        <w:rPr>
          <w:rStyle w:val="libAlaemChar"/>
          <w:rtl/>
        </w:rPr>
        <w:t>عليه‌السلام</w:t>
      </w:r>
      <w:r w:rsidR="009A58AC">
        <w:rPr>
          <w:rFonts w:hint="cs"/>
          <w:rtl/>
        </w:rPr>
        <w:t>:</w:t>
      </w:r>
      <w:r>
        <w:rPr>
          <w:rFonts w:hint="cs"/>
          <w:rtl/>
        </w:rPr>
        <w:t xml:space="preserve"> </w:t>
      </w:r>
      <w:r w:rsidRPr="00524C63">
        <w:rPr>
          <w:rStyle w:val="libBold2Char"/>
          <w:rtl/>
        </w:rPr>
        <w:t>اللّهُمَّ مَنْ اَّوى إِلى مأوى فَأَنْتَ مَأوايَ وَمَنْ لَجَأ إِلى مَلْجأٍ فَأَنْتَ مَلْجأيَ</w:t>
      </w:r>
      <w:r w:rsidR="009A58AC" w:rsidRPr="00524C63">
        <w:rPr>
          <w:rStyle w:val="libBold2Char"/>
          <w:rtl/>
        </w:rPr>
        <w:t>،</w:t>
      </w:r>
      <w:r w:rsidRPr="00524C63">
        <w:rPr>
          <w:rStyle w:val="libBold2Char"/>
          <w:rtl/>
        </w:rPr>
        <w:t xml:space="preserve"> اللّهُمَّ صَلِّ عَلى مُحَمَّدٍ وَآلِ مُحَمَّدٍ وَاسْمَعْ نِدائي وَأَجِبْ دُعائي وَاجْعَلْ مابي عِنْدَكَ وَمَثْوايَ وَاحْرُسْني في بَلْوايَ مِنْ افْتِتانِ الامْتِحانِ ولَمَّةِ الشَّيْطانِ بِعَظَمَتِكَ الَّتي لايَشوبُها وَلَعُ نَفْسٍ بيَقينٍ بتفتين وَلا وَارِدُ</w:t>
      </w:r>
      <w:r w:rsidRPr="00524C63">
        <w:rPr>
          <w:rStyle w:val="libBold2Char"/>
          <w:rFonts w:hint="cs"/>
          <w:rtl/>
        </w:rPr>
        <w:t xml:space="preserve"> </w:t>
      </w:r>
      <w:r w:rsidRPr="00524C63">
        <w:rPr>
          <w:rStyle w:val="libBold2Char"/>
          <w:rtl/>
        </w:rPr>
        <w:t>طَيْفٍ بِتَظْنينٍ وَلا يَلُمُّ بِها فَرَحٌ حَتّى تَقْلِبَني إلَيْكَ بِإرادَتِكَ غَيْرَ ظَنينٍ وَلا مَظْنونٍ وَلا مُرْتابٍ إنَّكَ أَرْحَمُ الرّاحِمينَ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قد جمع السيد ابن طاووس رض قنوتات الأئمة </w:t>
      </w:r>
      <w:r w:rsidRPr="003C7C01">
        <w:rPr>
          <w:rStyle w:val="libAlaemChar"/>
          <w:rtl/>
        </w:rPr>
        <w:t>عليهم‌السلام</w:t>
      </w:r>
      <w:r>
        <w:rPr>
          <w:rtl/>
        </w:rPr>
        <w:t xml:space="preserve"> في كتاب (مهج الدعوات) ولطولها قد اكتفيت منها بهذا القنوت</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1289" w:name="_Toc415301413"/>
      <w:bookmarkStart w:id="1290" w:name="_Toc426799911"/>
      <w:r w:rsidRPr="00B912F4">
        <w:rPr>
          <w:rStyle w:val="Heading3Char"/>
          <w:rtl/>
        </w:rPr>
        <w:t>الثاني عشر</w:t>
      </w:r>
      <w:r w:rsidR="009A58AC">
        <w:rPr>
          <w:rStyle w:val="Heading3Char"/>
          <w:rtl/>
        </w:rPr>
        <w:t>:</w:t>
      </w:r>
      <w:bookmarkEnd w:id="1289"/>
      <w:bookmarkEnd w:id="1290"/>
      <w:r>
        <w:rPr>
          <w:rtl/>
        </w:rPr>
        <w:t xml:space="preserve"> دعاء النبي </w:t>
      </w:r>
      <w:r w:rsidRPr="003C7C01">
        <w:rPr>
          <w:rStyle w:val="libAlaemChar"/>
          <w:rtl/>
        </w:rPr>
        <w:t>صلى‌الله‌عليه‌وآله</w:t>
      </w:r>
      <w:r>
        <w:rPr>
          <w:rtl/>
        </w:rPr>
        <w:t xml:space="preserve"> وهو أمان من الجن والإنس</w:t>
      </w:r>
      <w:r w:rsidR="009A58AC">
        <w:rPr>
          <w:rFonts w:hint="cs"/>
          <w:rtl/>
        </w:rPr>
        <w:t>:</w:t>
      </w:r>
      <w:r>
        <w:rPr>
          <w:rFonts w:hint="cs"/>
          <w:rtl/>
        </w:rPr>
        <w:t xml:space="preserve"> </w:t>
      </w:r>
      <w:r w:rsidRPr="00524C63">
        <w:rPr>
          <w:rStyle w:val="libBold2Char"/>
          <w:rtl/>
        </w:rPr>
        <w:t>بِسْمِ الله الرَّحْمنِ الرَّحيمِ لا إلهَ إِلاّ الله عَلَيْهِ تَوَكَّلْتُ وَهُوَ رَبُّ العَرْشِ العَظيمِ</w:t>
      </w:r>
      <w:r w:rsidR="009A58AC" w:rsidRPr="00524C63">
        <w:rPr>
          <w:rStyle w:val="libBold2Char"/>
          <w:rtl/>
        </w:rPr>
        <w:t>،</w:t>
      </w:r>
      <w:r w:rsidRPr="00524C63">
        <w:rPr>
          <w:rStyle w:val="libBold2Char"/>
          <w:rtl/>
        </w:rPr>
        <w:t xml:space="preserve"> ماشاءَ الله كانَ وَمالَمْ يَشَاء لَمْ يَكُنْ</w:t>
      </w:r>
      <w:r w:rsidR="003C7C01" w:rsidRPr="00524C63">
        <w:rPr>
          <w:rStyle w:val="libBold2Char"/>
          <w:rtl/>
        </w:rPr>
        <w:t>.</w:t>
      </w:r>
      <w:r w:rsidRPr="00524C63">
        <w:rPr>
          <w:rStyle w:val="libBold2Char"/>
          <w:rtl/>
        </w:rPr>
        <w:t xml:space="preserve"> أَشْهَدُ أنَّ الله عَلى كُلِّ شَيٍ قَديرٌ وَأَنَّ الله قَدْ أَحاطَ بِكُلِّ شَيٍ عِلْما</w:t>
      </w:r>
      <w:r w:rsidR="009A58AC" w:rsidRPr="00524C63">
        <w:rPr>
          <w:rStyle w:val="libBold2Char"/>
          <w:rtl/>
        </w:rPr>
        <w:t>،</w:t>
      </w:r>
      <w:r w:rsidRPr="00524C63">
        <w:rPr>
          <w:rStyle w:val="libBold2Char"/>
          <w:rtl/>
        </w:rPr>
        <w:t xml:space="preserve"> اللّهُمَّ إِنِّي أعوذُ بِكَ مِنْ شَرِّ نَفْسي وَمِنْ شَرِّ كُلِّ دابَّةٍ أنْتَ آخِذٌ بِناصيَتِها إنَّ رَبّي عَلى صِراطٍ مُسْتَقيمٍ</w:t>
      </w:r>
      <w:r w:rsidRPr="00524C63">
        <w:rPr>
          <w:rStyle w:val="libBold2Char"/>
          <w:rFonts w:hint="cs"/>
          <w:rtl/>
        </w:rPr>
        <w:t xml:space="preserve"> </w:t>
      </w:r>
      <w:r w:rsidRPr="003C7C01">
        <w:rPr>
          <w:rStyle w:val="libFootnotenumChar"/>
          <w:rFonts w:hint="cs"/>
          <w:rtl/>
        </w:rPr>
        <w:t>(7)</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42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44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45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مهج الدعوات</w:t>
      </w:r>
      <w:r w:rsidR="009A58AC">
        <w:rPr>
          <w:rFonts w:hint="cs"/>
          <w:rtl/>
        </w:rPr>
        <w:t>:</w:t>
      </w:r>
      <w:r>
        <w:rPr>
          <w:rFonts w:hint="cs"/>
          <w:rtl/>
        </w:rPr>
        <w:t xml:space="preserve"> 45</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مهج الدعوات</w:t>
      </w:r>
      <w:r w:rsidR="009A58AC">
        <w:rPr>
          <w:rFonts w:hint="cs"/>
          <w:rtl/>
        </w:rPr>
        <w:t>:</w:t>
      </w:r>
      <w:r>
        <w:rPr>
          <w:rFonts w:hint="cs"/>
          <w:rtl/>
        </w:rPr>
        <w:t xml:space="preserve"> 49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مهج الدعوات</w:t>
      </w:r>
      <w:r w:rsidR="009A58AC">
        <w:rPr>
          <w:rFonts w:hint="cs"/>
          <w:rtl/>
        </w:rPr>
        <w:t>:</w:t>
      </w:r>
      <w:r>
        <w:rPr>
          <w:rFonts w:hint="cs"/>
          <w:rtl/>
        </w:rPr>
        <w:t xml:space="preserve"> 45</w:t>
      </w:r>
      <w:r w:rsidR="003C7C01">
        <w:rPr>
          <w:rFonts w:hint="cs"/>
          <w:rtl/>
        </w:rPr>
        <w:t xml:space="preserve"> - </w:t>
      </w:r>
      <w:r>
        <w:rPr>
          <w:rFonts w:hint="cs"/>
          <w:rtl/>
        </w:rPr>
        <w:t>68</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مهج الدعوات</w:t>
      </w:r>
      <w:r w:rsidR="009A58AC">
        <w:rPr>
          <w:rFonts w:hint="cs"/>
          <w:rtl/>
        </w:rPr>
        <w:t>:</w:t>
      </w:r>
      <w:r>
        <w:rPr>
          <w:rFonts w:hint="cs"/>
          <w:rtl/>
        </w:rPr>
        <w:t xml:space="preserve"> 71</w:t>
      </w:r>
      <w:r w:rsidR="003C7C01">
        <w:rPr>
          <w:rFonts w:hint="cs"/>
          <w:rtl/>
        </w:rPr>
        <w:t xml:space="preserve"> - </w:t>
      </w:r>
      <w:r>
        <w:rPr>
          <w:rFonts w:hint="cs"/>
          <w:rtl/>
        </w:rPr>
        <w:t>72</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291" w:name="_Toc415301414"/>
      <w:bookmarkStart w:id="1292" w:name="_Toc426799912"/>
      <w:r w:rsidRPr="00B912F4">
        <w:rPr>
          <w:rStyle w:val="Heading3Char"/>
          <w:rtl/>
        </w:rPr>
        <w:lastRenderedPageBreak/>
        <w:t>الثالث عشر</w:t>
      </w:r>
      <w:r w:rsidR="009A58AC">
        <w:rPr>
          <w:rStyle w:val="Heading3Char"/>
          <w:rtl/>
        </w:rPr>
        <w:t>:</w:t>
      </w:r>
      <w:bookmarkEnd w:id="1291"/>
      <w:bookmarkEnd w:id="1292"/>
      <w:r>
        <w:rPr>
          <w:rtl/>
        </w:rPr>
        <w:t xml:space="preserve"> دعاء للحفظ مجرّب</w:t>
      </w:r>
      <w:r>
        <w:rPr>
          <w:rFonts w:hint="cs"/>
          <w:rtl/>
        </w:rPr>
        <w:t xml:space="preserve"> </w:t>
      </w:r>
      <w:r>
        <w:rPr>
          <w:rtl/>
        </w:rPr>
        <w:t>روي عن أنس قال</w:t>
      </w:r>
      <w:r w:rsidR="009A58AC">
        <w:rPr>
          <w:rtl/>
        </w:rPr>
        <w:t>:</w:t>
      </w:r>
      <w:r>
        <w:rPr>
          <w:rtl/>
        </w:rPr>
        <w:t xml:space="preserve"> قال رسول الله </w:t>
      </w:r>
      <w:r w:rsidRPr="003C7C01">
        <w:rPr>
          <w:rStyle w:val="libAlaemChar"/>
          <w:rtl/>
        </w:rPr>
        <w:t>صلى‌الله‌عليه‌وآله</w:t>
      </w:r>
      <w:r>
        <w:rPr>
          <w:rtl/>
        </w:rPr>
        <w:t xml:space="preserve"> من دعا بهذا الدعاء في كل صباح ومساء وكّل الله تعالى به أربعا من الملائكة يحفظونه من بين يديه ومن خلفه وعن يمينه وشماله وكان في أمان الله عزَّ وجلَّ</w:t>
      </w:r>
      <w:r w:rsidR="009A58AC">
        <w:rPr>
          <w:rtl/>
        </w:rPr>
        <w:t>،</w:t>
      </w:r>
      <w:r>
        <w:rPr>
          <w:rFonts w:hint="cs"/>
          <w:rtl/>
        </w:rPr>
        <w:t xml:space="preserve"> </w:t>
      </w:r>
      <w:r>
        <w:rPr>
          <w:rtl/>
        </w:rPr>
        <w:t>وإن حأولت الخلائق من الجن والإنس أن تضره ماتمكّنت وهو هذا الدعاء</w:t>
      </w:r>
      <w:r w:rsidR="009A58AC">
        <w:rPr>
          <w:rtl/>
        </w:rPr>
        <w:t>:</w:t>
      </w:r>
    </w:p>
    <w:p w:rsidR="001B329E" w:rsidRPr="00524C63" w:rsidRDefault="001B329E" w:rsidP="003C7C01">
      <w:pPr>
        <w:pStyle w:val="libNormal"/>
        <w:rPr>
          <w:rStyle w:val="libBold2Char"/>
          <w:rtl/>
        </w:rPr>
      </w:pPr>
      <w:r w:rsidRPr="00524C63">
        <w:rPr>
          <w:rStyle w:val="libBold2Char"/>
          <w:rtl/>
        </w:rPr>
        <w:t>بِسْمِ الله الرَّحْمنِ الرَّحيمِ بِسْمِ اللّهِ خَيْرِ الاسَّماء بِسْمِ الله رَبِّ الارْضِ وَالسَّماء بِسْمِ الله الَّذي لايَضُرُّ مَعَ اسْمِهِ سَمُّ وَلا داءٌ بِسْمِ الله أَصْبَحْتُ وَعلى الله تَوَكَّلْتُ بِسْمِ الله عَلى قَلْبي وَنَفْسي بِسْمِ الله عَلى ديني وَعَقْلي بِسْمِ الله عَلى أَهْلي وَمالي بِسْمِ الله عَلى ما أَعْطاني رَبِّي بِسْمِ اللّهِ</w:t>
      </w:r>
      <w:r w:rsidRPr="00524C63">
        <w:rPr>
          <w:rStyle w:val="libBold2Char"/>
          <w:rFonts w:hint="cs"/>
          <w:rtl/>
        </w:rPr>
        <w:t xml:space="preserve"> </w:t>
      </w:r>
      <w:r w:rsidRPr="00524C63">
        <w:rPr>
          <w:rStyle w:val="libBold2Char"/>
          <w:rtl/>
        </w:rPr>
        <w:t>الَّذي لايَضُرُّ مَعَ اسْمِهِ شَيٌ في الارضِ وَلا في السَّماء وَهُوَ السَّميعُ العَليمُ</w:t>
      </w:r>
      <w:r w:rsidR="003C7C01" w:rsidRPr="00524C63">
        <w:rPr>
          <w:rStyle w:val="libBold2Char"/>
          <w:rtl/>
        </w:rPr>
        <w:t>.</w:t>
      </w:r>
      <w:r w:rsidRPr="00524C63">
        <w:rPr>
          <w:rStyle w:val="libBold2Char"/>
          <w:rtl/>
        </w:rPr>
        <w:t xml:space="preserve"> الله الله رَبّي لا أُشْرِكُ بِهِ شَيْئاً الله</w:t>
      </w:r>
      <w:r w:rsidRPr="00524C63">
        <w:rPr>
          <w:rStyle w:val="libBold2Char"/>
          <w:rFonts w:hint="cs"/>
          <w:rtl/>
        </w:rPr>
        <w:t xml:space="preserve"> </w:t>
      </w:r>
      <w:r w:rsidRPr="00524C63">
        <w:rPr>
          <w:rStyle w:val="libBold2Char"/>
          <w:rtl/>
        </w:rPr>
        <w:t>أكْبَرُ الله أكْبَرُ وَ</w:t>
      </w:r>
      <w:r w:rsidRPr="00524C63">
        <w:rPr>
          <w:rStyle w:val="libBold2Char"/>
          <w:rFonts w:hint="cs"/>
          <w:rtl/>
        </w:rPr>
        <w:t xml:space="preserve"> </w:t>
      </w:r>
      <w:r w:rsidRPr="003C7C01">
        <w:rPr>
          <w:rStyle w:val="libFootnotenumChar"/>
          <w:rFonts w:hint="cs"/>
          <w:rtl/>
        </w:rPr>
        <w:t>(1)</w:t>
      </w:r>
      <w:r w:rsidRPr="00524C63">
        <w:rPr>
          <w:rStyle w:val="libBold2Char"/>
          <w:rFonts w:hint="cs"/>
          <w:rtl/>
        </w:rPr>
        <w:t xml:space="preserve"> </w:t>
      </w:r>
      <w:r w:rsidRPr="00524C63">
        <w:rPr>
          <w:rStyle w:val="libBold2Char"/>
          <w:rtl/>
        </w:rPr>
        <w:t>أعَزُّ وَأجَلُّ مِمّا أَخافُ وَأَحْذَرُ عَزَّ جارُكَ وَجَلَّ ثَناؤكَ وَلا إلهَ غَيْرُكَ</w:t>
      </w:r>
      <w:r w:rsidR="009A58AC" w:rsidRPr="00524C63">
        <w:rPr>
          <w:rStyle w:val="libBold2Char"/>
          <w:rtl/>
        </w:rPr>
        <w:t>،</w:t>
      </w:r>
      <w:r w:rsidRPr="00524C63">
        <w:rPr>
          <w:rStyle w:val="libBold2Char"/>
          <w:rtl/>
        </w:rPr>
        <w:t xml:space="preserve"> اللّهُمَّ إِنِّي أعُوذُ بِكَ مِنْ شَرِّ نَفْسي وَمِنْ شَرِّ كُلِّ سُلْطانٍ شَديدٍ وَمِنْ شَرِّ كُلَّ جَبّارٍ عَنيدٍ وَمِنْ شَرِّ قَضاء السوءِ وَمِنْ كُلِّ دابَّةٍ أَنْتَ آخِذٌ بِناصيَتِها</w:t>
      </w:r>
      <w:r w:rsidR="009A58AC" w:rsidRPr="00524C63">
        <w:rPr>
          <w:rStyle w:val="libBold2Char"/>
          <w:rtl/>
        </w:rPr>
        <w:t>،</w:t>
      </w:r>
      <w:r w:rsidRPr="00524C63">
        <w:rPr>
          <w:rStyle w:val="libBold2Char"/>
          <w:rtl/>
        </w:rPr>
        <w:t xml:space="preserve"> إنَّكَ عَلى صِراطٍ مُسْتَقيمٍ وأَنْتَ عَلى كُلُّ شَيٍ حَفيظٍ</w:t>
      </w:r>
      <w:r w:rsidR="003C7C01" w:rsidRPr="00524C63">
        <w:rPr>
          <w:rStyle w:val="libBold2Char"/>
          <w:rtl/>
        </w:rPr>
        <w:t>.</w:t>
      </w:r>
      <w:r w:rsidRPr="00524C63">
        <w:rPr>
          <w:rStyle w:val="libBold2Char"/>
          <w:rtl/>
        </w:rPr>
        <w:t xml:space="preserve"> إنَّ وَلِييَّ الله الَّذي نَزَّلَ الكِتابَ وَهوَ يَتَوَلّى الصّالِحينَ فَإنْ تَوَلّوا فَقُلْ حَسْبِيَ الله لا إلهَ إِلاّ هوَ عَلَيْهِ تَوَكَّلْتُ وَهوَ رَبُّ العَرْشِ العَظيمِ</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bookmarkStart w:id="1293" w:name="_Toc415301415"/>
      <w:bookmarkStart w:id="1294" w:name="_Toc426799913"/>
      <w:r w:rsidRPr="00B912F4">
        <w:rPr>
          <w:rStyle w:val="Heading3Char"/>
          <w:rtl/>
        </w:rPr>
        <w:t>الرابع عشر</w:t>
      </w:r>
      <w:r w:rsidR="009A58AC">
        <w:rPr>
          <w:rStyle w:val="Heading3Char"/>
          <w:rtl/>
        </w:rPr>
        <w:t>:</w:t>
      </w:r>
      <w:bookmarkEnd w:id="1293"/>
      <w:bookmarkEnd w:id="1294"/>
      <w:r>
        <w:rPr>
          <w:rtl/>
        </w:rPr>
        <w:t xml:space="preserve"> دعاء النبي </w:t>
      </w:r>
      <w:r w:rsidRPr="003C7C01">
        <w:rPr>
          <w:rStyle w:val="libAlaemChar"/>
          <w:rtl/>
        </w:rPr>
        <w:t>صلى‌الله‌عليه‌وآله</w:t>
      </w:r>
      <w:r>
        <w:rPr>
          <w:rFonts w:hint="cs"/>
          <w:rtl/>
        </w:rPr>
        <w:t xml:space="preserve"> </w:t>
      </w:r>
      <w:r w:rsidRPr="00524C63">
        <w:rPr>
          <w:rStyle w:val="libBold2Char"/>
          <w:rtl/>
        </w:rPr>
        <w:t>اللّهُمَّ إِنِّي أعُوذُ بِكَ أنْ أفْتَقِرَ في غِناكَ وَأَضِلَّ في هُداكَ أوْ أَذِلَّ في عِزِّكَ أوْ أُضامَ في سُلْطانِكَ وَأُضْطَهَدَ وَالامْرُ إلَيْكَ</w:t>
      </w:r>
      <w:r w:rsidR="009A58AC" w:rsidRPr="00524C63">
        <w:rPr>
          <w:rStyle w:val="libBold2Char"/>
          <w:rtl/>
        </w:rPr>
        <w:t>،</w:t>
      </w:r>
      <w:r w:rsidRPr="00524C63">
        <w:rPr>
          <w:rStyle w:val="libBold2Char"/>
          <w:rtl/>
        </w:rPr>
        <w:t xml:space="preserve"> اللّهُمَّ إِنِّي أعُوذُ بِكَ أنْ أقُولَ زوراً أوْ أَغْثى فُجُوراً أوْ أَكونَ بِكَ مَغْروراً</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3C7C01">
      <w:pPr>
        <w:pStyle w:val="libNormal"/>
        <w:rPr>
          <w:rtl/>
        </w:rPr>
      </w:pPr>
      <w:bookmarkStart w:id="1295" w:name="_Toc415301416"/>
      <w:bookmarkStart w:id="1296" w:name="_Toc426799914"/>
      <w:r w:rsidRPr="00B912F4">
        <w:rPr>
          <w:rStyle w:val="Heading3Char"/>
          <w:rtl/>
        </w:rPr>
        <w:t>الخامس عشر</w:t>
      </w:r>
      <w:r w:rsidR="009A58AC">
        <w:rPr>
          <w:rStyle w:val="Heading3Char"/>
          <w:rtl/>
        </w:rPr>
        <w:t>:</w:t>
      </w:r>
      <w:bookmarkEnd w:id="1295"/>
      <w:bookmarkEnd w:id="1296"/>
      <w:r>
        <w:rPr>
          <w:rtl/>
        </w:rPr>
        <w:t xml:space="preserve"> دعاء مروي عن الباقر </w:t>
      </w:r>
      <w:r w:rsidRPr="003C7C01">
        <w:rPr>
          <w:rStyle w:val="libAlaemChar"/>
          <w:rtl/>
        </w:rPr>
        <w:t>عليه‌السلام</w:t>
      </w:r>
      <w:r>
        <w:rPr>
          <w:rtl/>
        </w:rPr>
        <w:t xml:space="preserve"> لكشف الهم</w:t>
      </w:r>
      <w:r>
        <w:rPr>
          <w:rFonts w:hint="cs"/>
          <w:rtl/>
        </w:rPr>
        <w:t xml:space="preserve"> </w:t>
      </w:r>
      <w:r>
        <w:rPr>
          <w:rtl/>
        </w:rPr>
        <w:t xml:space="preserve">قال أبو حمزة الثمالي استأذنت الباقر </w:t>
      </w:r>
      <w:r w:rsidRPr="003C7C01">
        <w:rPr>
          <w:rStyle w:val="libAlaemChar"/>
          <w:rtl/>
        </w:rPr>
        <w:t>عليه‌السلام</w:t>
      </w:r>
      <w:r>
        <w:rPr>
          <w:rtl/>
        </w:rPr>
        <w:t xml:space="preserve"> لادخل عليه فخرج </w:t>
      </w:r>
      <w:r w:rsidRPr="003C7C01">
        <w:rPr>
          <w:rStyle w:val="libAlaemChar"/>
          <w:rtl/>
        </w:rPr>
        <w:t>عليه‌السلام</w:t>
      </w:r>
      <w:r>
        <w:rPr>
          <w:rtl/>
        </w:rPr>
        <w:t xml:space="preserve"> من الدار وشفتاه تتحركان فقال</w:t>
      </w:r>
      <w:r w:rsidR="009A58AC">
        <w:rPr>
          <w:rtl/>
        </w:rPr>
        <w:t>:</w:t>
      </w:r>
      <w:r>
        <w:rPr>
          <w:rtl/>
        </w:rPr>
        <w:t xml:space="preserve"> هل علمت قولي؟ قلت بلى جعلت فداك</w:t>
      </w:r>
      <w:r w:rsidR="003C7C01">
        <w:rPr>
          <w:rtl/>
        </w:rPr>
        <w:t>.</w:t>
      </w:r>
      <w:r>
        <w:rPr>
          <w:rtl/>
        </w:rPr>
        <w:t xml:space="preserve"> قال</w:t>
      </w:r>
      <w:r w:rsidR="009A58AC">
        <w:rPr>
          <w:rtl/>
        </w:rPr>
        <w:t>:</w:t>
      </w:r>
      <w:r>
        <w:rPr>
          <w:rtl/>
        </w:rPr>
        <w:t xml:space="preserve"> تكلمت بكلام ما قاله أحد إِلاّ كفاه الله تعالى ما أهمه من أمر دنياه وآخرته</w:t>
      </w:r>
      <w:r w:rsidR="009A58AC">
        <w:rPr>
          <w:rtl/>
        </w:rPr>
        <w:t>،</w:t>
      </w:r>
      <w:r>
        <w:rPr>
          <w:rtl/>
        </w:rPr>
        <w:t xml:space="preserve"> قلت</w:t>
      </w:r>
      <w:r w:rsidR="009A58AC">
        <w:rPr>
          <w:rtl/>
        </w:rPr>
        <w:t>:</w:t>
      </w:r>
      <w:r>
        <w:rPr>
          <w:rtl/>
        </w:rPr>
        <w:t xml:space="preserve"> جعلت فداك فأخبرني به قال</w:t>
      </w:r>
      <w:r w:rsidR="009A58AC">
        <w:rPr>
          <w:rtl/>
        </w:rPr>
        <w:t>:</w:t>
      </w:r>
      <w:r>
        <w:rPr>
          <w:rtl/>
        </w:rPr>
        <w:t xml:space="preserve"> بلى من قال هذا القول حين يخرج من منزله تيسّر له ما أهمه</w:t>
      </w:r>
      <w:r w:rsidR="009A58AC">
        <w:rPr>
          <w:rtl/>
        </w:rPr>
        <w:t>:</w:t>
      </w:r>
      <w:r>
        <w:rPr>
          <w:rtl/>
        </w:rPr>
        <w:t xml:space="preserve"> </w:t>
      </w:r>
      <w:r w:rsidRPr="00524C63">
        <w:rPr>
          <w:rStyle w:val="libBold2Char"/>
          <w:rtl/>
        </w:rPr>
        <w:t>بِسْمِ الله الرَّحْمنِ الرَّحيمِ حَسْبيَ الله تَوَكَّلْتُ عَلى الله اللّهُمَّ إِنِّي أَسْأَلُكَ خَيْرَ أُموري كُلِّها وَأعُوذُ بِكَ مِنْ خِزْي الدُّنْيا وَعَذابِ الاخِرَةِ</w:t>
      </w:r>
      <w:r w:rsidRPr="00524C63">
        <w:rPr>
          <w:rStyle w:val="libBold2Cha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297" w:name="_Toc415301417"/>
      <w:bookmarkStart w:id="1298" w:name="_Toc426799915"/>
      <w:r w:rsidRPr="00B912F4">
        <w:rPr>
          <w:rStyle w:val="Heading3Char"/>
          <w:rtl/>
        </w:rPr>
        <w:t>السادس عشر</w:t>
      </w:r>
      <w:r w:rsidR="009A58AC">
        <w:rPr>
          <w:rStyle w:val="Heading3Char"/>
          <w:rtl/>
        </w:rPr>
        <w:t>:</w:t>
      </w:r>
      <w:bookmarkEnd w:id="1297"/>
      <w:bookmarkEnd w:id="1298"/>
      <w:r>
        <w:rPr>
          <w:rtl/>
        </w:rPr>
        <w:t xml:space="preserve"> أدعية الوسائل إلى المسائل</w:t>
      </w:r>
      <w:r>
        <w:rPr>
          <w:rFonts w:hint="cs"/>
          <w:rtl/>
        </w:rPr>
        <w:t xml:space="preserve"> </w:t>
      </w:r>
      <w:r>
        <w:rPr>
          <w:rtl/>
        </w:rPr>
        <w:t>عن محمد بن حارث النوفلي</w:t>
      </w:r>
      <w:r w:rsidR="009A58AC">
        <w:rPr>
          <w:rtl/>
        </w:rPr>
        <w:t>،</w:t>
      </w:r>
      <w:r>
        <w:rPr>
          <w:rtl/>
        </w:rPr>
        <w:t xml:space="preserve"> خادم</w:t>
      </w:r>
      <w:r w:rsidRPr="00DA514E">
        <w:rPr>
          <w:rtl/>
        </w:rPr>
        <w:t xml:space="preserve"> </w:t>
      </w:r>
      <w:r>
        <w:rPr>
          <w:rtl/>
        </w:rPr>
        <w:t>الإمام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 خ وليس في المصدر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75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102</w:t>
      </w:r>
      <w:r w:rsidR="003C7C01">
        <w:rPr>
          <w:rFonts w:hint="cs"/>
          <w:rtl/>
        </w:rPr>
        <w:t xml:space="preserve"> - </w:t>
      </w:r>
      <w:r>
        <w:rPr>
          <w:rFonts w:hint="cs"/>
          <w:rtl/>
        </w:rPr>
        <w:t>103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مهج الدعوات</w:t>
      </w:r>
      <w:r w:rsidR="009A58AC">
        <w:rPr>
          <w:rFonts w:hint="cs"/>
          <w:rtl/>
        </w:rPr>
        <w:t>:</w:t>
      </w:r>
      <w:r>
        <w:rPr>
          <w:rFonts w:hint="cs"/>
          <w:rtl/>
        </w:rPr>
        <w:t xml:space="preserve"> 175 مع اختلاف في بعض الالفاظ</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محمد التقي </w:t>
      </w:r>
      <w:r w:rsidRPr="003C7C01">
        <w:rPr>
          <w:rStyle w:val="libAlaemChar"/>
          <w:rtl/>
        </w:rPr>
        <w:t>عليه‌السلام</w:t>
      </w:r>
      <w:r>
        <w:rPr>
          <w:rtl/>
        </w:rPr>
        <w:t xml:space="preserve"> قال</w:t>
      </w:r>
      <w:r w:rsidR="009A58AC">
        <w:rPr>
          <w:rtl/>
        </w:rPr>
        <w:t>:</w:t>
      </w:r>
      <w:r>
        <w:rPr>
          <w:rtl/>
        </w:rPr>
        <w:t xml:space="preserve"> لما زوّج المأمون محمد بن علي بن موسى </w:t>
      </w:r>
      <w:r w:rsidRPr="003C7C01">
        <w:rPr>
          <w:rStyle w:val="libAlaemChar"/>
          <w:rtl/>
        </w:rPr>
        <w:t>عليه‌السلام</w:t>
      </w:r>
      <w:r>
        <w:rPr>
          <w:rtl/>
        </w:rPr>
        <w:t xml:space="preserve"> ابنته</w:t>
      </w:r>
      <w:r w:rsidR="009A58AC">
        <w:rPr>
          <w:rtl/>
        </w:rPr>
        <w:t>،</w:t>
      </w:r>
      <w:r>
        <w:rPr>
          <w:rtl/>
        </w:rPr>
        <w:t xml:space="preserve"> كتب إليه أنّ لكل زوجةٍ صداقا من مال زوجها</w:t>
      </w:r>
      <w:r w:rsidR="009A58AC">
        <w:rPr>
          <w:rtl/>
        </w:rPr>
        <w:t>،</w:t>
      </w:r>
      <w:r>
        <w:rPr>
          <w:rtl/>
        </w:rPr>
        <w:t xml:space="preserve"> وقد جعل الله لنا أموالاً في الآخرة مؤجلة لنا كما جعل أموالكم في الدنيا معجّلة لكم</w:t>
      </w:r>
      <w:r w:rsidR="009A58AC">
        <w:rPr>
          <w:rtl/>
        </w:rPr>
        <w:t>،</w:t>
      </w:r>
      <w:r>
        <w:rPr>
          <w:rtl/>
        </w:rPr>
        <w:t xml:space="preserve"> وقد مهرت ابنتك الوسائل إلى المسائل</w:t>
      </w:r>
      <w:r w:rsidR="009A58AC">
        <w:rPr>
          <w:rtl/>
        </w:rPr>
        <w:t>،</w:t>
      </w:r>
      <w:r>
        <w:rPr>
          <w:rtl/>
        </w:rPr>
        <w:t xml:space="preserve"> وهي مناجاة دفعها إلى أبي</w:t>
      </w:r>
      <w:r w:rsidR="009A58AC">
        <w:rPr>
          <w:rtl/>
        </w:rPr>
        <w:t>،</w:t>
      </w:r>
      <w:r>
        <w:rPr>
          <w:rtl/>
        </w:rPr>
        <w:t xml:space="preserve"> وقال</w:t>
      </w:r>
      <w:r w:rsidR="009A58AC">
        <w:rPr>
          <w:rtl/>
        </w:rPr>
        <w:t>:</w:t>
      </w:r>
      <w:r>
        <w:rPr>
          <w:rtl/>
        </w:rPr>
        <w:t xml:space="preserve"> دفعها إلى موسى أبي وقال</w:t>
      </w:r>
      <w:r w:rsidR="009A58AC">
        <w:rPr>
          <w:rtl/>
        </w:rPr>
        <w:t>:</w:t>
      </w:r>
      <w:r>
        <w:rPr>
          <w:rtl/>
        </w:rPr>
        <w:t xml:space="preserve"> دفعها إلى جعفر أبي وقال</w:t>
      </w:r>
      <w:r w:rsidR="009A58AC">
        <w:rPr>
          <w:rtl/>
        </w:rPr>
        <w:t>:</w:t>
      </w:r>
      <w:r>
        <w:rPr>
          <w:rtl/>
        </w:rPr>
        <w:t xml:space="preserve"> دفعها إلى محمد أبي وقال</w:t>
      </w:r>
      <w:r w:rsidR="009A58AC">
        <w:rPr>
          <w:rtl/>
        </w:rPr>
        <w:t>:</w:t>
      </w:r>
      <w:r>
        <w:rPr>
          <w:rtl/>
        </w:rPr>
        <w:t xml:space="preserve"> دفعها إلى عليّ أبي وقال دفعها إلى الحسين بن علي أبي وقال</w:t>
      </w:r>
      <w:r w:rsidR="009A58AC">
        <w:rPr>
          <w:rtl/>
        </w:rPr>
        <w:t>:</w:t>
      </w:r>
      <w:r>
        <w:rPr>
          <w:rtl/>
        </w:rPr>
        <w:t xml:space="preserve"> دفعها إلى الحسن أخي وقال دفعها إلى علي بن أبي طالب </w:t>
      </w:r>
      <w:r w:rsidRPr="003C7C01">
        <w:rPr>
          <w:rStyle w:val="libAlaemChar"/>
          <w:rtl/>
        </w:rPr>
        <w:t>عليه‌السلام</w:t>
      </w:r>
      <w:r>
        <w:rPr>
          <w:rtl/>
        </w:rPr>
        <w:t xml:space="preserve"> وقال</w:t>
      </w:r>
      <w:r w:rsidR="009A58AC">
        <w:rPr>
          <w:rtl/>
        </w:rPr>
        <w:t>:</w:t>
      </w:r>
      <w:r>
        <w:rPr>
          <w:rtl/>
        </w:rPr>
        <w:t xml:space="preserve"> دفعها إلى النبي محمد </w:t>
      </w:r>
      <w:r w:rsidRPr="003C7C01">
        <w:rPr>
          <w:rStyle w:val="libAlaemChar"/>
          <w:rtl/>
        </w:rPr>
        <w:t>صلى‌الله‌عليه‌وآله</w:t>
      </w:r>
      <w:r>
        <w:rPr>
          <w:rtl/>
        </w:rPr>
        <w:t xml:space="preserve"> وقال</w:t>
      </w:r>
      <w:r w:rsidR="009A58AC">
        <w:rPr>
          <w:rtl/>
        </w:rPr>
        <w:t>:</w:t>
      </w:r>
      <w:r>
        <w:rPr>
          <w:rtl/>
        </w:rPr>
        <w:t xml:space="preserve"> دفعها إلى جبرائيل </w:t>
      </w:r>
      <w:r w:rsidRPr="003C7C01">
        <w:rPr>
          <w:rStyle w:val="libAlaemChar"/>
          <w:rtl/>
        </w:rPr>
        <w:t>عليه‌السلام</w:t>
      </w:r>
      <w:r>
        <w:rPr>
          <w:rtl/>
        </w:rPr>
        <w:t xml:space="preserve"> وقال</w:t>
      </w:r>
      <w:r w:rsidR="009A58AC">
        <w:rPr>
          <w:rtl/>
        </w:rPr>
        <w:t>:</w:t>
      </w:r>
      <w:r>
        <w:rPr>
          <w:rtl/>
        </w:rPr>
        <w:t xml:space="preserve"> يا محمّد رب العزّة يبلغك السلام</w:t>
      </w:r>
      <w:r w:rsidR="009A58AC">
        <w:rPr>
          <w:rtl/>
        </w:rPr>
        <w:t>،</w:t>
      </w:r>
      <w:r>
        <w:rPr>
          <w:rtl/>
        </w:rPr>
        <w:t xml:space="preserve"> ويقول</w:t>
      </w:r>
      <w:r w:rsidR="009A58AC">
        <w:rPr>
          <w:rtl/>
        </w:rPr>
        <w:t>:</w:t>
      </w:r>
      <w:r>
        <w:rPr>
          <w:rtl/>
        </w:rPr>
        <w:t xml:space="preserve"> هذه مفاتيح كنوز الدنيا والآخرة</w:t>
      </w:r>
      <w:r w:rsidR="009A58AC">
        <w:rPr>
          <w:rtl/>
        </w:rPr>
        <w:t>،</w:t>
      </w:r>
      <w:r>
        <w:rPr>
          <w:rtl/>
        </w:rPr>
        <w:t xml:space="preserve"> فاجعلها وسائلك إلى مسائلك</w:t>
      </w:r>
      <w:r w:rsidR="009A58AC">
        <w:rPr>
          <w:rtl/>
        </w:rPr>
        <w:t>،</w:t>
      </w:r>
      <w:r>
        <w:rPr>
          <w:rtl/>
        </w:rPr>
        <w:t xml:space="preserve"> تصل إلى بغيتك وتنجح في طلبك ولا تؤثرها لحوائج دنياك</w:t>
      </w:r>
      <w:r w:rsidR="009A58AC">
        <w:rPr>
          <w:rtl/>
        </w:rPr>
        <w:t>،</w:t>
      </w:r>
      <w:r>
        <w:rPr>
          <w:rtl/>
        </w:rPr>
        <w:t xml:space="preserve"> فتبخسن بها الحظ من آخرتك</w:t>
      </w:r>
      <w:r w:rsidR="009A58AC">
        <w:rPr>
          <w:rtl/>
        </w:rPr>
        <w:t>،</w:t>
      </w:r>
      <w:r>
        <w:rPr>
          <w:rtl/>
        </w:rPr>
        <w:t xml:space="preserve"> وهي عشرة وسائل تطرق بها أبواب الرغبات</w:t>
      </w:r>
      <w:r w:rsidR="009A58AC">
        <w:rPr>
          <w:rtl/>
        </w:rPr>
        <w:t>،</w:t>
      </w:r>
      <w:r>
        <w:rPr>
          <w:rtl/>
        </w:rPr>
        <w:t xml:space="preserve"> فتفتتح وتطلب بها الحاجات فتنجح</w:t>
      </w:r>
      <w:r w:rsidR="009A58AC">
        <w:rPr>
          <w:rtl/>
        </w:rPr>
        <w:t>،</w:t>
      </w:r>
      <w:r>
        <w:rPr>
          <w:rtl/>
        </w:rPr>
        <w:t xml:space="preserve"> وهذه نسختها</w:t>
      </w:r>
      <w:r>
        <w:rPr>
          <w:rFonts w:hint="cs"/>
          <w:rtl/>
        </w:rPr>
        <w:t xml:space="preserve"> </w:t>
      </w:r>
      <w:r w:rsidRPr="003C7C01">
        <w:rPr>
          <w:rStyle w:val="libFootnotenumChar"/>
          <w:rFonts w:hint="cs"/>
          <w:rtl/>
        </w:rPr>
        <w:t>(1)</w:t>
      </w:r>
      <w:r w:rsidR="009A58AC">
        <w:rPr>
          <w:rtl/>
        </w:rPr>
        <w:t>:</w:t>
      </w:r>
    </w:p>
    <w:p w:rsidR="001B329E" w:rsidRDefault="001B329E" w:rsidP="001B329E">
      <w:pPr>
        <w:pStyle w:val="Heading3Center"/>
        <w:rPr>
          <w:rtl/>
        </w:rPr>
      </w:pPr>
      <w:bookmarkStart w:id="1299" w:name="_Toc415301418"/>
      <w:bookmarkStart w:id="1300" w:name="_Toc426799916"/>
      <w:r>
        <w:rPr>
          <w:rtl/>
        </w:rPr>
        <w:t>المناجاة بالاستخارة</w:t>
      </w:r>
      <w:bookmarkEnd w:id="1299"/>
      <w:bookmarkEnd w:id="1300"/>
    </w:p>
    <w:p w:rsidR="001B329E" w:rsidRPr="00524C63" w:rsidRDefault="001B329E" w:rsidP="003C7C01">
      <w:pPr>
        <w:pStyle w:val="libNormal"/>
        <w:rPr>
          <w:rStyle w:val="libBold2Char"/>
          <w:rtl/>
        </w:rPr>
      </w:pPr>
      <w:r w:rsidRPr="00524C63">
        <w:rPr>
          <w:rStyle w:val="libBold2Char"/>
          <w:rtl/>
        </w:rPr>
        <w:t>اللّهُمَّ إنَّ خِيرَتَكَ فيما اسْتَخَرْتُكَ فيه تُنيلُ الرَّغائِبِ وَتُجْزِلُ المَواهِبِ وَتُغْنِمُ المَطالِبِ وَتُطيبُ المَكاسِبِ وَتَهْدي إِلى أجْمَلِ المَذاهِبِ</w:t>
      </w:r>
      <w:r w:rsidR="009A58AC" w:rsidRPr="00524C63">
        <w:rPr>
          <w:rStyle w:val="libBold2Char"/>
          <w:rtl/>
        </w:rPr>
        <w:t>،</w:t>
      </w:r>
      <w:r w:rsidRPr="00524C63">
        <w:rPr>
          <w:rStyle w:val="libBold2Char"/>
          <w:rtl/>
        </w:rPr>
        <w:t xml:space="preserve"> تَسُوقُ إِلى أحْمَدِ العَواقِبِ وَتَقي مَخُوفَ النَّوائِبِ</w:t>
      </w:r>
      <w:r w:rsidR="009A58AC" w:rsidRPr="00524C63">
        <w:rPr>
          <w:rStyle w:val="libBold2Char"/>
          <w:rtl/>
        </w:rPr>
        <w:t>،</w:t>
      </w:r>
      <w:r w:rsidRPr="00524C63">
        <w:rPr>
          <w:rStyle w:val="libBold2Char"/>
          <w:rtl/>
        </w:rPr>
        <w:t xml:space="preserve"> اللّهُمَّ إِنِّي أَسْتَخيرُكَ فيما عَزَمَ رَأيي عَلَيْهِ وَقادَني عَقْلي إلَيْهِ</w:t>
      </w:r>
      <w:r w:rsidR="009A58AC" w:rsidRPr="00524C63">
        <w:rPr>
          <w:rStyle w:val="libBold2Char"/>
          <w:rtl/>
        </w:rPr>
        <w:t>،</w:t>
      </w:r>
      <w:r w:rsidRPr="00524C63">
        <w:rPr>
          <w:rStyle w:val="libBold2Char"/>
          <w:rtl/>
        </w:rPr>
        <w:t xml:space="preserve"> وَسَهِّلْ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اللّهُمَّ فيهِ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ماتَوَعَّرَ وَيَسِّرْ مِنْهُ ماتَعَسَّرَ وَإكْفِني فيهِ المُهِمَّ وَادْفَعْ بِهِ عَنّي كُلَّ مُلِمٍّ</w:t>
      </w:r>
      <w:r w:rsidR="009A58AC" w:rsidRPr="00524C63">
        <w:rPr>
          <w:rStyle w:val="libBold2Char"/>
          <w:rtl/>
        </w:rPr>
        <w:t>،</w:t>
      </w:r>
      <w:r w:rsidRPr="00524C63">
        <w:rPr>
          <w:rStyle w:val="libBold2Char"/>
          <w:rtl/>
        </w:rPr>
        <w:t xml:space="preserve"> وَإجْعَلْ يا رَبِّ عَواقِبَهُ غُنْماً وَمَخُوفَهُ</w:t>
      </w:r>
      <w:r w:rsidRPr="00524C63">
        <w:rPr>
          <w:rStyle w:val="libBold2Char"/>
          <w:rFonts w:hint="cs"/>
          <w:rtl/>
        </w:rPr>
        <w:t xml:space="preserve"> </w:t>
      </w:r>
      <w:r w:rsidRPr="003C7C01">
        <w:rPr>
          <w:rStyle w:val="libFootnotenumChar"/>
          <w:rFonts w:hint="cs"/>
          <w:rtl/>
        </w:rPr>
        <w:t>(4)</w:t>
      </w:r>
      <w:r w:rsidRPr="00524C63">
        <w:rPr>
          <w:rStyle w:val="libBold2Char"/>
          <w:rtl/>
        </w:rPr>
        <w:t xml:space="preserve"> سِلْماً وَبُعْدَهُ قُرْباً وجَدْبَهُ خَصْباً</w:t>
      </w:r>
      <w:r w:rsidR="009A58AC" w:rsidRPr="00524C63">
        <w:rPr>
          <w:rStyle w:val="libBold2Char"/>
          <w:rtl/>
        </w:rPr>
        <w:t>،</w:t>
      </w:r>
      <w:r w:rsidRPr="00524C63">
        <w:rPr>
          <w:rStyle w:val="libBold2Char"/>
          <w:rtl/>
        </w:rPr>
        <w:t xml:space="preserve"> وَأرْسِلْ اللّهُمَّ إجابَتي وَأنْجِحْ طَلِبَتي وَاقْضِ حاجَتي وَاقْطَعْ عَنّي عَوائِقِها وَامْنَعْ عَنّي</w:t>
      </w:r>
      <w:r w:rsidRPr="00524C63">
        <w:rPr>
          <w:rStyle w:val="libBold2Char"/>
          <w:rFonts w:hint="cs"/>
          <w:rtl/>
        </w:rPr>
        <w:t xml:space="preserve"> </w:t>
      </w:r>
      <w:r w:rsidRPr="00524C63">
        <w:rPr>
          <w:rStyle w:val="libBold2Char"/>
          <w:rtl/>
        </w:rPr>
        <w:t>بَوائِقِها وَاعْطِني اللّهُمَّ لِواءَ الظَّفَرِ وَالخِيرَةَ فيما اسْتَخَرْتُكَ وُفُورِ المَغْنَمِ</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فيما دَعَوْتُكَ وَعَوائِدَ الافْضالِ فيما رَجَوْتُكَ</w:t>
      </w:r>
      <w:r w:rsidR="009A58AC" w:rsidRPr="00524C63">
        <w:rPr>
          <w:rStyle w:val="libBold2Char"/>
          <w:rtl/>
        </w:rPr>
        <w:t>،</w:t>
      </w:r>
      <w:r w:rsidRPr="00524C63">
        <w:rPr>
          <w:rStyle w:val="libBold2Char"/>
          <w:rtl/>
        </w:rPr>
        <w:t xml:space="preserve"> وَاقْرِنْهُ اللّهُمَّ بِالنَّجاحِ وَخُصَّهُ بِالصَّلاحِ وَأَرِني أَسْبابَ الخِيْرَةِ فيه واضحة وَأعْلامَ غَيِّها لائِحَةً وَاشْدُدْ خِناقَ تَعْسيرِها وَانْعَشْ صَريعَ تَيْسيرِها</w:t>
      </w:r>
      <w:r w:rsidRPr="00524C63">
        <w:rPr>
          <w:rStyle w:val="libBold2Char"/>
          <w:rFonts w:hint="cs"/>
          <w:rtl/>
        </w:rPr>
        <w:t xml:space="preserve"> </w:t>
      </w:r>
      <w:r w:rsidRPr="003C7C01">
        <w:rPr>
          <w:rStyle w:val="libFootnotenumChar"/>
          <w:rFonts w:hint="cs"/>
          <w:rtl/>
        </w:rPr>
        <w:t>(6)</w:t>
      </w:r>
      <w:r w:rsidRPr="00524C63">
        <w:rPr>
          <w:rStyle w:val="libBold2Char"/>
          <w:rtl/>
        </w:rPr>
        <w:t xml:space="preserve"> وَبَيِّنْ اللّهُمَّ مُلْتَبَسَها وَأَطْلِقْ مُحْتَبَسَها وَمَكِّنْ أُسَّها حَتّى تَكونَ خِيَرَةً مُقْبِلَةً بِالغُنْمِ مُزيلَةً لِلْغُرْمِ عاجِلَةً لِلْنّفْعِ باقيَةَ الصُّنْعِ إنَّك مَليٌ بِالمَزيدِ مُبْتَديٌ بِالجُودِ</w:t>
      </w:r>
      <w:r w:rsidRPr="00524C63">
        <w:rPr>
          <w:rStyle w:val="libBold2Char"/>
          <w:rFonts w:hint="cs"/>
          <w:rtl/>
        </w:rPr>
        <w:t xml:space="preserve"> </w:t>
      </w:r>
      <w:r w:rsidRPr="003C7C01">
        <w:rPr>
          <w:rStyle w:val="libFootnotenumChar"/>
          <w:rFonts w:hint="cs"/>
          <w:rtl/>
        </w:rPr>
        <w:t>(7)</w:t>
      </w:r>
      <w:r w:rsidR="003C7C01"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258 مع تقديم وتأخير بعض الكلمات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فسهّل</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منه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وخوفه</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الغنم</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المصدر</w:t>
      </w:r>
      <w:r w:rsidR="009A58AC">
        <w:rPr>
          <w:rFonts w:hint="cs"/>
          <w:rtl/>
        </w:rPr>
        <w:t>:</w:t>
      </w:r>
      <w:r>
        <w:rPr>
          <w:rFonts w:hint="cs"/>
          <w:rtl/>
        </w:rPr>
        <w:t xml:space="preserve"> وانعش صريخ تكسيرها</w:t>
      </w:r>
      <w:r w:rsidR="003C7C01">
        <w:rPr>
          <w:rFonts w:hint="cs"/>
          <w:rtl/>
        </w:rPr>
        <w:t>.</w:t>
      </w:r>
    </w:p>
    <w:p w:rsidR="001B329E" w:rsidRPr="00524C63" w:rsidRDefault="001B329E" w:rsidP="003C7C01">
      <w:pPr>
        <w:pStyle w:val="libFootnote0"/>
        <w:rPr>
          <w:rStyle w:val="libBold2Char"/>
          <w:rtl/>
        </w:rPr>
      </w:pPr>
      <w:r>
        <w:rPr>
          <w:rFonts w:hint="cs"/>
          <w:rtl/>
        </w:rPr>
        <w:t>7</w:t>
      </w:r>
      <w:r w:rsidR="003C7C01">
        <w:rPr>
          <w:rFonts w:hint="cs"/>
          <w:rtl/>
        </w:rPr>
        <w:t xml:space="preserve"> - </w:t>
      </w:r>
      <w:r>
        <w:rPr>
          <w:rFonts w:hint="cs"/>
          <w:rtl/>
        </w:rPr>
        <w:t>مهج الدعوات</w:t>
      </w:r>
      <w:r w:rsidR="009A58AC">
        <w:rPr>
          <w:rFonts w:hint="cs"/>
          <w:rtl/>
        </w:rPr>
        <w:t>:</w:t>
      </w:r>
      <w:r>
        <w:rPr>
          <w:rFonts w:hint="cs"/>
          <w:rtl/>
        </w:rPr>
        <w:t xml:space="preserve"> 259</w:t>
      </w:r>
      <w:r w:rsidR="003C7C01">
        <w:rPr>
          <w:rFonts w:hint="cs"/>
          <w:rtl/>
        </w:rPr>
        <w:t>.</w:t>
      </w:r>
    </w:p>
    <w:p w:rsidR="001B329E" w:rsidRDefault="001B329E" w:rsidP="001B329E">
      <w:pPr>
        <w:pStyle w:val="libNormal"/>
        <w:rPr>
          <w:rtl/>
        </w:rPr>
      </w:pPr>
      <w:r>
        <w:rPr>
          <w:rtl/>
        </w:rPr>
        <w:br w:type="page"/>
      </w:r>
    </w:p>
    <w:p w:rsidR="001B329E" w:rsidRDefault="001B329E" w:rsidP="001B329E">
      <w:pPr>
        <w:pStyle w:val="Heading3Center"/>
        <w:rPr>
          <w:rtl/>
        </w:rPr>
      </w:pPr>
      <w:bookmarkStart w:id="1301" w:name="_Toc415301419"/>
      <w:bookmarkStart w:id="1302" w:name="_Toc426799917"/>
      <w:r>
        <w:rPr>
          <w:rtl/>
        </w:rPr>
        <w:lastRenderedPageBreak/>
        <w:t>المناجاة بالاستقالة</w:t>
      </w:r>
      <w:bookmarkEnd w:id="1301"/>
      <w:bookmarkEnd w:id="1302"/>
    </w:p>
    <w:p w:rsidR="001B329E" w:rsidRPr="00524C63" w:rsidRDefault="001B329E" w:rsidP="003C7C01">
      <w:pPr>
        <w:pStyle w:val="libNormal"/>
        <w:rPr>
          <w:rStyle w:val="libBold2Char"/>
          <w:rtl/>
        </w:rPr>
      </w:pPr>
      <w:r w:rsidRPr="00524C63">
        <w:rPr>
          <w:rStyle w:val="libBold2Char"/>
          <w:rtl/>
        </w:rPr>
        <w:t>اللّهُمَّ إنَّ الرَّجاءَ لِسَعَةِ رَحْمَتِكَ أَنْطَقَني بِاسْتِقالَتِكَ وَالاَمَلَ لاناتِكَ وَرِفْقِكَ شَجَّعَني عَلى طَلَبِ أَمانِكَ وَعَفْوِكَ</w:t>
      </w:r>
      <w:r w:rsidR="009A58AC" w:rsidRPr="00524C63">
        <w:rPr>
          <w:rStyle w:val="libBold2Char"/>
          <w:rtl/>
        </w:rPr>
        <w:t>،</w:t>
      </w:r>
      <w:r w:rsidRPr="00524C63">
        <w:rPr>
          <w:rStyle w:val="libBold2Char"/>
          <w:rtl/>
        </w:rPr>
        <w:t xml:space="preserve"> وَليَ يا رّبِّ ذُنُوبٌ قَدْ وَاجَهَتْها أَوْجُهُ الانْتِقامِ وَخَطايا قَدْ لاحَظَتْها أَعْيُنُ الاصْطِلامِ وَاسْتَوْجَبَتُ بِها عَلى عَدْلِكَ أَليمَ العَذابِ وَاسْتَحْقَقْتُ بِاجْتِراحِها مُبيرَ العِقابِ وَخِفْتُ تَعْويقَها لاجابَتي وَرَدَّها إيّايَ عَنْ قَضاء حاجَتي بِإبْطالِها</w:t>
      </w:r>
      <w:r w:rsidRPr="00524C63">
        <w:rPr>
          <w:rStyle w:val="libBold2Char"/>
          <w:rFonts w:hint="cs"/>
          <w:rtl/>
        </w:rPr>
        <w:t xml:space="preserve"> </w:t>
      </w:r>
      <w:r w:rsidRPr="003C7C01">
        <w:rPr>
          <w:rStyle w:val="libFootnotenumChar"/>
          <w:rFonts w:hint="cs"/>
          <w:rtl/>
        </w:rPr>
        <w:t>(1)</w:t>
      </w:r>
      <w:r w:rsidRPr="00524C63">
        <w:rPr>
          <w:rStyle w:val="libBold2Char"/>
          <w:rtl/>
        </w:rPr>
        <w:t xml:space="preserve"> لِطَلِبَتي وَقَطْعَها لاَسْبابِ رَغْبَتي مِنْ أَجْلِ ما قَدْ أَنْقَضَ ظَهْري مِنْ ثُقْلِها وَبَهَظَني مِنَ الاسْتِقْلالِ بِحَمْلِها</w:t>
      </w:r>
      <w:r w:rsidR="009A58AC" w:rsidRPr="00524C63">
        <w:rPr>
          <w:rStyle w:val="libBold2Char"/>
          <w:rtl/>
        </w:rPr>
        <w:t>،</w:t>
      </w:r>
      <w:r w:rsidRPr="00524C63">
        <w:rPr>
          <w:rStyle w:val="libBold2Char"/>
          <w:rtl/>
        </w:rPr>
        <w:t xml:space="preserve"> ثُمَّ تَراجَعْتُ رَبِّ إِلى حِلْمِكَ عَنْ الخاطِئينَ وَعَفْوِكَ عَنْ المُذْنِبينَ وَرَحْمَتِكَ لِلْعاصينَ فَأَقْبَلْتُ بِثِقَتي مُتَوَكِّلاً عَلَيْكَ طارِحا نَفْسي بَيْنَ يَدَيْكَ شاكِيا بَثِّي إلَيْكَ سائِلاً </w:t>
      </w:r>
      <w:r w:rsidRPr="00524C63">
        <w:rPr>
          <w:rStyle w:val="libBold2Char"/>
          <w:rFonts w:hint="cs"/>
          <w:rtl/>
        </w:rPr>
        <w:t xml:space="preserve">ربّ </w:t>
      </w:r>
      <w:r w:rsidRPr="003C7C01">
        <w:rPr>
          <w:rStyle w:val="libFootnotenumChar"/>
          <w:rFonts w:hint="cs"/>
          <w:rtl/>
        </w:rPr>
        <w:t>(2)</w:t>
      </w:r>
      <w:r w:rsidRPr="00524C63">
        <w:rPr>
          <w:rStyle w:val="libBold2Char"/>
          <w:rFonts w:hint="cs"/>
          <w:rtl/>
        </w:rPr>
        <w:t xml:space="preserve"> </w:t>
      </w:r>
      <w:r w:rsidRPr="00524C63">
        <w:rPr>
          <w:rStyle w:val="libBold2Char"/>
          <w:rtl/>
        </w:rPr>
        <w:t>مالا أَسْتَوْجِبُهُ مِنْ تَفْريجِ</w:t>
      </w:r>
      <w:r w:rsidRPr="00524C63">
        <w:rPr>
          <w:rStyle w:val="libBold2Char"/>
          <w:rFonts w:hint="cs"/>
          <w:rtl/>
        </w:rPr>
        <w:t xml:space="preserve"> </w:t>
      </w:r>
      <w:r w:rsidRPr="00524C63">
        <w:rPr>
          <w:rStyle w:val="libBold2Char"/>
          <w:rtl/>
        </w:rPr>
        <w:t>الهَمِّ وَلا أَسْتَحِقُهُ مِنْ تَنْفيسِ الغَمِّ مُسْتَقيلاً لَكَ إيايَ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وَاثِقا مَوْلايَ بِكَ</w:t>
      </w:r>
      <w:r w:rsidR="009A58AC" w:rsidRPr="00524C63">
        <w:rPr>
          <w:rStyle w:val="libBold2Char"/>
          <w:rtl/>
        </w:rPr>
        <w:t>،</w:t>
      </w:r>
      <w:r w:rsidRPr="00524C63">
        <w:rPr>
          <w:rStyle w:val="libBold2Char"/>
          <w:rtl/>
        </w:rPr>
        <w:t xml:space="preserve"> اللّهُمَّ فَامْنُنْ عَلَيَّ بِالفَرَجِ وَتَطَوَّلْ</w:t>
      </w:r>
      <w:r w:rsidRPr="00524C63">
        <w:rPr>
          <w:rStyle w:val="libBold2Char"/>
          <w:rFonts w:hint="cs"/>
          <w:rtl/>
        </w:rPr>
        <w:t xml:space="preserve"> عليّ</w:t>
      </w:r>
      <w:r w:rsidRPr="00524C63">
        <w:rPr>
          <w:rStyle w:val="libBold2Char"/>
          <w:rtl/>
        </w:rPr>
        <w:t xml:space="preserve"> </w:t>
      </w:r>
      <w:r w:rsidRPr="003C7C01">
        <w:rPr>
          <w:rStyle w:val="libFootnotenumChar"/>
          <w:rFonts w:hint="cs"/>
          <w:rtl/>
        </w:rPr>
        <w:t>(4)</w:t>
      </w:r>
      <w:r w:rsidRPr="00524C63">
        <w:rPr>
          <w:rStyle w:val="libBold2Char"/>
          <w:rFonts w:hint="cs"/>
          <w:rtl/>
        </w:rPr>
        <w:t xml:space="preserve"> </w:t>
      </w:r>
      <w:r w:rsidRPr="00524C63">
        <w:rPr>
          <w:rStyle w:val="libBold2Char"/>
          <w:rtl/>
        </w:rPr>
        <w:t>بِسِهولَةِ الَمخْرَجِ وَادْلُلْني بِرأفَتِكَ عَلى سَمْتِ المَنْهَجِ وَأزْلِقْني</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بِقُدْرَتِكَ عَنْ الطَريقِ الاعْوَجِ وَخَلِّصْني مِنْ سِجْنِ الكَرْبِ بِإقالَتِكَ وَأَطْلِقْ أسْري بِرَحْمَتِكَ وَطُلْ</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عَلَيَّ بِرِضْوانِكَ وَجُدْ عَلَيَّ بِإحْسانِكَ وَأقِلْني</w:t>
      </w:r>
      <w:r w:rsidRPr="00524C63">
        <w:rPr>
          <w:rStyle w:val="libBold2Char"/>
          <w:rFonts w:hint="cs"/>
          <w:rtl/>
        </w:rPr>
        <w:t xml:space="preserve"> ربّ </w:t>
      </w:r>
      <w:r w:rsidRPr="003C7C01">
        <w:rPr>
          <w:rStyle w:val="libFootnotenumChar"/>
          <w:rFonts w:hint="cs"/>
          <w:rtl/>
        </w:rPr>
        <w:t>(7)</w:t>
      </w:r>
      <w:r w:rsidRPr="00524C63">
        <w:rPr>
          <w:rStyle w:val="libBold2Char"/>
          <w:rtl/>
        </w:rPr>
        <w:t xml:space="preserve"> عَثْرَتي وَفَرِّجْ كُرْبَتي وَارْحَمْ عَبْرَتي وَلا تَحْجُبْ دَعْوَتي وَاشْدُدْ بِإلاقالَةِ أَزْري وَقَوِّ بِها ظَهْري وَأَصْلِحْ بِها أَمْري وَأَطِلْ بِها عُمْري وارْحَمْني يَوْمَ حَشْري وَوَقْتَ نَشْري</w:t>
      </w:r>
      <w:r w:rsidR="009A58AC" w:rsidRPr="00524C63">
        <w:rPr>
          <w:rStyle w:val="libBold2Char"/>
          <w:rtl/>
        </w:rPr>
        <w:t>،</w:t>
      </w:r>
      <w:r w:rsidRPr="00524C63">
        <w:rPr>
          <w:rStyle w:val="libBold2Char"/>
          <w:rtl/>
        </w:rPr>
        <w:t xml:space="preserve"> إنَّكَ جَوادٌ كَريمٌ غَفُورٌ رَحيمٌ وَصَلِّ عَلى مُحَمَّدٍ وَآلِهِ</w:t>
      </w:r>
      <w:r w:rsidRPr="00524C63">
        <w:rPr>
          <w:rStyle w:val="libBold2Char"/>
          <w:rFonts w:hint="cs"/>
          <w:rtl/>
        </w:rPr>
        <w:t xml:space="preserve"> </w:t>
      </w:r>
      <w:r w:rsidRPr="003C7C01">
        <w:rPr>
          <w:rStyle w:val="libFootnotenumChar"/>
          <w:rFonts w:hint="cs"/>
          <w:rtl/>
        </w:rPr>
        <w:t>(8)</w:t>
      </w:r>
      <w:r w:rsidR="003C7C01" w:rsidRPr="00524C63">
        <w:rPr>
          <w:rStyle w:val="libBold2Char"/>
          <w:rtl/>
        </w:rPr>
        <w:t>.</w:t>
      </w:r>
    </w:p>
    <w:p w:rsidR="001B329E" w:rsidRDefault="001B329E" w:rsidP="001B329E">
      <w:pPr>
        <w:pStyle w:val="Heading3Center"/>
        <w:rPr>
          <w:rtl/>
        </w:rPr>
      </w:pPr>
      <w:bookmarkStart w:id="1303" w:name="_Toc415301420"/>
      <w:bookmarkStart w:id="1304" w:name="_Toc426799918"/>
      <w:r>
        <w:rPr>
          <w:rtl/>
        </w:rPr>
        <w:t>المناجاة للسفر</w:t>
      </w:r>
      <w:bookmarkEnd w:id="1303"/>
      <w:bookmarkEnd w:id="1304"/>
    </w:p>
    <w:p w:rsidR="001B329E" w:rsidRPr="00524C63" w:rsidRDefault="001B329E" w:rsidP="003C7C01">
      <w:pPr>
        <w:pStyle w:val="libNormal"/>
        <w:rPr>
          <w:rStyle w:val="libBold2Char"/>
          <w:rtl/>
        </w:rPr>
      </w:pPr>
      <w:r w:rsidRPr="00524C63">
        <w:rPr>
          <w:rStyle w:val="libBold2Char"/>
          <w:rtl/>
        </w:rPr>
        <w:t>اللّهُمَّ إِنِّي أُريدُ سَفَراً فَخِرْ لي فيهِ وَأَوْضِحْ لي فيهِ سَبيلَ الرَأي وَفَهِّمْنيهِ وَافْتَحْ لي عَزْمي</w:t>
      </w:r>
      <w:r w:rsidRPr="00524C63">
        <w:rPr>
          <w:rStyle w:val="libBold2Char"/>
          <w:rFonts w:hint="cs"/>
          <w:rtl/>
        </w:rPr>
        <w:t xml:space="preserve"> </w:t>
      </w:r>
      <w:r w:rsidRPr="003C7C01">
        <w:rPr>
          <w:rStyle w:val="libFootnotenumChar"/>
          <w:rFonts w:hint="cs"/>
          <w:rtl/>
        </w:rPr>
        <w:t>(9)</w:t>
      </w:r>
      <w:r w:rsidRPr="00524C63">
        <w:rPr>
          <w:rStyle w:val="libBold2Char"/>
          <w:rtl/>
        </w:rPr>
        <w:t xml:space="preserve"> بِالاسْتِقامَةِ وَاشْمُلْني في سَفَري بِالسَّلامَةِ وَأَفِدْني</w:t>
      </w:r>
      <w:r w:rsidRPr="00524C63">
        <w:rPr>
          <w:rStyle w:val="libBold2Char"/>
          <w:rFonts w:hint="cs"/>
          <w:rtl/>
        </w:rPr>
        <w:t xml:space="preserve"> </w:t>
      </w:r>
      <w:r w:rsidRPr="003C7C01">
        <w:rPr>
          <w:rStyle w:val="libFootnotenumChar"/>
          <w:rFonts w:hint="cs"/>
          <w:rtl/>
        </w:rPr>
        <w:t>(10)</w:t>
      </w:r>
      <w:r w:rsidRPr="00524C63">
        <w:rPr>
          <w:rStyle w:val="libBold2Char"/>
          <w:rtl/>
        </w:rPr>
        <w:t xml:space="preserve"> جَزيلَ الحَظِّ وَالكَرامَةِ وَاكْلا بي بِحُسْنِ</w:t>
      </w:r>
      <w:r w:rsidRPr="00524C63">
        <w:rPr>
          <w:rStyle w:val="libBold2Char"/>
          <w:rFonts w:hint="cs"/>
          <w:rtl/>
        </w:rPr>
        <w:t xml:space="preserve"> </w:t>
      </w:r>
      <w:r w:rsidRPr="003C7C01">
        <w:rPr>
          <w:rStyle w:val="libFootnotenumChar"/>
          <w:rFonts w:hint="cs"/>
          <w:rtl/>
        </w:rPr>
        <w:t>(11)</w:t>
      </w:r>
      <w:r w:rsidRPr="00524C63">
        <w:rPr>
          <w:rStyle w:val="libBold2Char"/>
          <w:rtl/>
        </w:rPr>
        <w:t xml:space="preserve"> الحِفْظِ وَالحِراسَةِ</w:t>
      </w:r>
      <w:r w:rsidR="009A58AC" w:rsidRPr="00524C63">
        <w:rPr>
          <w:rStyle w:val="libBold2Char"/>
          <w:rtl/>
        </w:rPr>
        <w:t>،</w:t>
      </w:r>
      <w:r w:rsidRPr="00524C63">
        <w:rPr>
          <w:rStyle w:val="libBold2Char"/>
          <w:rtl/>
        </w:rPr>
        <w:t xml:space="preserve"> وَجَنِّبْنيَ اللّهُمَّ وَعْثاءَ الاسْفارِ وَسَهِّلْ لي حُزُونَةِ الاوْعارِ وَاطْوِ لي بِساطَ المَراحِلِ وقَرِّبْ مِنّي بُعْدَ نأي المَناهِلِ</w:t>
      </w:r>
      <w:r w:rsidRPr="00524C63">
        <w:rPr>
          <w:rStyle w:val="libBold2Char"/>
          <w:rFonts w:hint="cs"/>
          <w:rtl/>
        </w:rPr>
        <w:t xml:space="preserve"> </w:t>
      </w:r>
      <w:r w:rsidRPr="003C7C01">
        <w:rPr>
          <w:rStyle w:val="libFootnotenumChar"/>
          <w:rFonts w:hint="cs"/>
          <w:rtl/>
        </w:rPr>
        <w:t>(12)</w:t>
      </w:r>
      <w:r w:rsidRPr="00524C63">
        <w:rPr>
          <w:rStyle w:val="libBold2Char"/>
          <w:rtl/>
        </w:rPr>
        <w:t xml:space="preserve"> وَباعِدْ في المَسيرِ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وابطالها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ربّ</w:t>
      </w:r>
      <w:r w:rsidR="009A58AC">
        <w:rPr>
          <w:rFonts w:hint="cs"/>
          <w:rtl/>
        </w:rPr>
        <w:t>:</w:t>
      </w:r>
      <w:r>
        <w:rPr>
          <w:rFonts w:hint="cs"/>
          <w:rtl/>
        </w:rPr>
        <w:t xml:space="preserve"> في نسخة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كلمتا ربّ وإيّاي نسخة</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عليّ</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وأزلني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6</w:t>
      </w:r>
      <w:r w:rsidR="003C7C01">
        <w:rPr>
          <w:rFonts w:hint="cs"/>
          <w:rtl/>
        </w:rPr>
        <w:t xml:space="preserve"> - </w:t>
      </w:r>
      <w:r>
        <w:rPr>
          <w:rFonts w:hint="cs"/>
          <w:rtl/>
        </w:rPr>
        <w:t>وتطوّل</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7</w:t>
      </w:r>
      <w:r w:rsidR="003C7C01">
        <w:rPr>
          <w:rFonts w:hint="cs"/>
          <w:rtl/>
        </w:rPr>
        <w:t xml:space="preserve"> - </w:t>
      </w:r>
      <w:r>
        <w:rPr>
          <w:rFonts w:hint="cs"/>
          <w:rtl/>
        </w:rPr>
        <w:t>ربّ</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مهج الدعوات</w:t>
      </w:r>
      <w:r w:rsidR="009A58AC">
        <w:rPr>
          <w:rFonts w:hint="cs"/>
          <w:rtl/>
        </w:rPr>
        <w:t>:</w:t>
      </w:r>
      <w:r>
        <w:rPr>
          <w:rFonts w:hint="cs"/>
          <w:rtl/>
        </w:rPr>
        <w:t xml:space="preserve"> 259</w:t>
      </w:r>
      <w:r w:rsidR="003C7C01">
        <w:rPr>
          <w:rFonts w:hint="cs"/>
          <w:rtl/>
        </w:rPr>
        <w:t xml:space="preserve"> - </w:t>
      </w:r>
      <w:r>
        <w:rPr>
          <w:rFonts w:hint="cs"/>
          <w:rtl/>
        </w:rPr>
        <w:t>260</w:t>
      </w:r>
      <w:r w:rsidR="009A58AC">
        <w:rPr>
          <w:rFonts w:hint="cs"/>
          <w:rtl/>
        </w:rPr>
        <w:t>،</w:t>
      </w:r>
      <w:r>
        <w:rPr>
          <w:rFonts w:hint="cs"/>
          <w:rtl/>
        </w:rPr>
        <w:t xml:space="preserve"> وصلّ على محمّد وآله في نسخة</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في المصدر</w:t>
      </w:r>
      <w:r w:rsidR="009A58AC">
        <w:rPr>
          <w:rFonts w:hint="cs"/>
          <w:rtl/>
        </w:rPr>
        <w:t>:</w:t>
      </w:r>
      <w:r>
        <w:rPr>
          <w:rFonts w:hint="cs"/>
          <w:rtl/>
        </w:rPr>
        <w:t xml:space="preserve"> وافتح عزمي</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وأفدني به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واكلأني فيه</w:t>
      </w:r>
      <w:r w:rsidR="009A58AC">
        <w:rPr>
          <w:rFonts w:hint="cs"/>
          <w:rtl/>
        </w:rPr>
        <w:t>:</w:t>
      </w:r>
      <w:r>
        <w:rPr>
          <w:rFonts w:hint="cs"/>
          <w:rtl/>
        </w:rPr>
        <w:t xml:space="preserve"> نسخة</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وقرّب منّي البعيد لطول أنباط المناهل</w:t>
      </w:r>
      <w:r w:rsidR="009A58AC">
        <w:rPr>
          <w:rFonts w:hint="cs"/>
          <w:rtl/>
        </w:rPr>
        <w:t>:</w:t>
      </w:r>
      <w:r>
        <w:rPr>
          <w:rFonts w:hint="cs"/>
          <w:rtl/>
        </w:rPr>
        <w:t xml:space="preserve"> نسخة</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بَيْنَ خُطَى الرَّواحِلِ</w:t>
      </w:r>
      <w:r w:rsidR="009A58AC">
        <w:rPr>
          <w:rtl/>
        </w:rPr>
        <w:t>،</w:t>
      </w:r>
      <w:r w:rsidRPr="00E7216A">
        <w:rPr>
          <w:rtl/>
        </w:rPr>
        <w:t xml:space="preserve"> حَتّى تُقَرِّبَ نِياطَ البَعيدِ وَتُسَهِّلَ وُعُورَ الشَّديدِ</w:t>
      </w:r>
      <w:r w:rsidR="009A58AC">
        <w:rPr>
          <w:rtl/>
        </w:rPr>
        <w:t>،</w:t>
      </w:r>
      <w:r w:rsidRPr="00E7216A">
        <w:rPr>
          <w:rtl/>
        </w:rPr>
        <w:t xml:space="preserve"> وَلَقِّني اللّهُمَّ في سَفَري نُجْحَ طائِرِ الواقيَةِ وَهَبْني</w:t>
      </w:r>
      <w:r>
        <w:rPr>
          <w:rFonts w:hint="cs"/>
          <w:rtl/>
        </w:rPr>
        <w:t xml:space="preserve"> </w:t>
      </w:r>
      <w:r w:rsidRPr="003C7C01">
        <w:rPr>
          <w:rStyle w:val="libFootnotenumChar"/>
          <w:rFonts w:hint="cs"/>
          <w:rtl/>
        </w:rPr>
        <w:t>(1)</w:t>
      </w:r>
      <w:r w:rsidRPr="00524C63">
        <w:rPr>
          <w:rtl/>
        </w:rPr>
        <w:t xml:space="preserve"> فيهِ غُنْمَ العافيةِ وَخَضيرَ</w:t>
      </w:r>
      <w:r w:rsidRPr="00524C63">
        <w:rPr>
          <w:rFonts w:hint="cs"/>
          <w:rtl/>
        </w:rPr>
        <w:t xml:space="preserve"> </w:t>
      </w:r>
      <w:r w:rsidRPr="00524C63">
        <w:rPr>
          <w:rtl/>
        </w:rPr>
        <w:t>الاسْتِقْلالِ ودَليلِ مُجاوَزَةِ الاهْوَالِ وَباعِثْ وُفُورَ الكِفايَةِ وَسافِحْ خَضيرِ الوِلايَةِ</w:t>
      </w:r>
      <w:r w:rsidR="009A58AC" w:rsidRPr="00524C63">
        <w:rPr>
          <w:rtl/>
        </w:rPr>
        <w:t>،</w:t>
      </w:r>
      <w:r w:rsidRPr="00524C63">
        <w:rPr>
          <w:rtl/>
        </w:rPr>
        <w:t xml:space="preserve"> وَاجْعَلْهُ اللّهُمَّ سَبَبَ عَظيمِ السِّلْمِ حاصِلَ الغُنْمِ وَاجْعَلْ الَّلْيلَ عَلَيَّ سِتْراً مِنَ الافاتِ وَالنَّهارَ مانِعا مِنَ الهَلَكاتِ وَاقْطَعْ عَنّي قِطَعَ لُصُوصِه بِقُدْرَتِكَ وَاحْرُسْني مِنْ وَحُوشِهِ بِقُوَّتِكَ</w:t>
      </w:r>
      <w:r w:rsidR="009A58AC" w:rsidRPr="00524C63">
        <w:rPr>
          <w:rtl/>
        </w:rPr>
        <w:t>،</w:t>
      </w:r>
      <w:r w:rsidRPr="00524C63">
        <w:rPr>
          <w:rtl/>
        </w:rPr>
        <w:t xml:space="preserve"> حَتّى تَكونَ السَّلامَةُ فيهِ مُصاحِبَتي وَالعافيَةُ فيهِ مُقارِنَتي وَالُيمْنُ سائِقي وَاليُسْرُ مُعانِقي وَالعُسْرُ مُفارِقي وَالفَوْزُ مُوافِقي والامْنُ مُرافِقي إنَّكَ ذُو الطَوْلِ وَالمَنِّ وَالقُوَّةِ وَالحَوْلِ</w:t>
      </w:r>
      <w:r w:rsidR="009A58AC" w:rsidRPr="00524C63">
        <w:rPr>
          <w:rtl/>
        </w:rPr>
        <w:t>،</w:t>
      </w:r>
      <w:r w:rsidRPr="00524C63">
        <w:rPr>
          <w:rtl/>
        </w:rPr>
        <w:t xml:space="preserve"> وَأنْتَ عَلى كُلِّ شَيٍ قَديرٍ وَبِعِبادِكَ بَصيرٌ خَبيرٌ</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1B329E">
      <w:pPr>
        <w:pStyle w:val="Heading3Center"/>
        <w:rPr>
          <w:rtl/>
        </w:rPr>
      </w:pPr>
      <w:bookmarkStart w:id="1305" w:name="_Toc415301421"/>
      <w:bookmarkStart w:id="1306" w:name="_Toc426799919"/>
      <w:r>
        <w:rPr>
          <w:rtl/>
        </w:rPr>
        <w:t>المناجاة بطلب الرزق</w:t>
      </w:r>
      <w:bookmarkEnd w:id="1305"/>
      <w:bookmarkEnd w:id="1306"/>
    </w:p>
    <w:p w:rsidR="001B329E" w:rsidRDefault="001B329E" w:rsidP="00524C63">
      <w:pPr>
        <w:pStyle w:val="libBold2"/>
        <w:rPr>
          <w:rtl/>
        </w:rPr>
      </w:pPr>
      <w:r w:rsidRPr="00E7216A">
        <w:rPr>
          <w:rtl/>
        </w:rPr>
        <w:t>اللّهُمَّ أرْسَلْ عَلَيَّ سِجالَ رِزْقِكَ مِدْراراً وَأمْطِرْ عَلَيَّ سَحائِبَ فِضالِكَ غِزاراً وأَدِمْ غَيْثَ نَيْلِكَ إلى سِجالاً وَأسْبِلْ مَزيدَ نِعْمَتِكَ عَلى خِلَّتي إسْبالاً وَأَفْقِرْني بِجُودِكَ إلَيْكَ وَأَغْنِني عَمَّنْ يَطِلُب ما لَدَيْكَ وَداوِ داءَ فَقْري بِدَواءِ فَضْلِكَ وَانْعَشُ صَرْعَةَ عِلَّتي بِطَوْلِكَ وَتَصَّدَقْ عَلى إقْلالي بِكَثْرَةِ عَطائِكَ وَعلى اخْتِلالي بِكَريمِ حِبائِكَ</w:t>
      </w:r>
      <w:r w:rsidR="009A58AC">
        <w:rPr>
          <w:rtl/>
        </w:rPr>
        <w:t>،</w:t>
      </w:r>
      <w:r w:rsidRPr="00E7216A">
        <w:rPr>
          <w:rtl/>
        </w:rPr>
        <w:t xml:space="preserve"> وَسَهِّلْ رَبِّ سَبيلَ الرِّزْقِ إلى وَثَبِّتْ قَواعِدَهُ لَدَيَّ وَبَجِّسْ لي عُيونَ سَعَتِهِ بِرَحْمَتِكَ وَفَجِّرْ أنْهارَ رَغَدِ العَيْشِ قِبَلي بِرأفَتِكَ</w:t>
      </w:r>
      <w:r w:rsidR="009A58AC">
        <w:rPr>
          <w:rtl/>
        </w:rPr>
        <w:t>،</w:t>
      </w:r>
      <w:r w:rsidRPr="00E7216A">
        <w:rPr>
          <w:rtl/>
        </w:rPr>
        <w:t xml:space="preserve"> وَأَجْدِبْ أَرْضَ فَقْري وَأَخْصِبْ جَدْبَ ضُرِّي وَاصْرِفْ عَنِّي في الرِّزْقِ العَوائِقَ وَاقْطَعْ عَنِّي مِنَ الضيقِ العَلائِقِ وَارْمِني مِنْ سَعَهِ الرِّزْقِ اللّهُمَّ بِأَخْصَبِ سِهامِهِ وَاحْبُني</w:t>
      </w:r>
      <w:r w:rsidRPr="00E7216A">
        <w:rPr>
          <w:rFonts w:hint="cs"/>
          <w:rtl/>
        </w:rPr>
        <w:t xml:space="preserve"> </w:t>
      </w:r>
      <w:r w:rsidRPr="00E7216A">
        <w:rPr>
          <w:rtl/>
        </w:rPr>
        <w:t>مِنْ رَغَدِ العَيْشِ بِأَكْثَرِ دَوامِهِ وَإكْسُني اللّهُمَّ سَرابيلَ السَّعَةِ وَجَلابيبَ الدَّعَةِ فَإنّي يا رَبِّ مُنْتَظِرٌ لانْعامِكَ بِحَذْفِ المَضيقِ وَلِتَطَوُلِكَ بِقَطْعِ التَعْويقِ وَلِتَفَضُلِكَ بِإزالَةِ التَّفْسيرِ وَلِوُصُولِ حَبْلي بِكَرَمِكَ بِالتَّيْسيرِ</w:t>
      </w:r>
      <w:r w:rsidR="009A58AC">
        <w:rPr>
          <w:rtl/>
        </w:rPr>
        <w:t>،</w:t>
      </w:r>
      <w:r w:rsidRPr="00E7216A">
        <w:rPr>
          <w:rtl/>
        </w:rPr>
        <w:t xml:space="preserve"> وَأَمْطِرِ اللّهُمَّ عَلَيَّ سَّماء رِزْقِكَ بِسِجالِ الدَّيْمِ وَأَغْنني عَنْ خَلْقِكَ بِعَوائِدِ النِّعَمِ وَارْمِ مَقاتِلَ الاقْتارِ مِنّي وَاحْمِلْ كَشْفَ الضُّرِّ عَنّي عَلى مَطايا الاعْجالِ وَاضْرِبْ عَنّي الضيقِ بِسَيْفِ الايصالِ وَأتْحِفْني رَبِّ مِنْكَ بِسَعَةِ الافْضالِ وَامْدُدْني بِنُمُوِّ الامْوالِ وَاحْرُسْني مِنْ ضيقِ الاقْلالِ وَاقْبِضْ عَنّي سُوءَ الجَدْبِ وَاسْقِني مِنْ مأِ رِزْقِكَ غَدَقا وَانْهَجْ لي مِنْ عَميمِ بَذْلِكَ طُرُقا وَفاجِئْني بِالثَّرْوَةِ وَالمالِ وَانْعِشْني بِهِ مِنَ الاقْلالِ</w:t>
      </w:r>
      <w:r w:rsidR="009A58AC">
        <w:rPr>
          <w:rtl/>
        </w:rPr>
        <w:t>،</w:t>
      </w:r>
      <w:r w:rsidRPr="00E7216A">
        <w:rPr>
          <w:rtl/>
        </w:rPr>
        <w:t xml:space="preserve"> وَصَبِّحْني بِالاسْتِظْهارِ وَمَسِّني بِالتَّمَكُنِ مِنَ اليَسارِ</w:t>
      </w:r>
      <w:r w:rsidR="009A58AC">
        <w:rPr>
          <w:rtl/>
        </w:rPr>
        <w:t>؛</w:t>
      </w:r>
      <w:r w:rsidRPr="00E7216A">
        <w:rPr>
          <w:rtl/>
        </w:rPr>
        <w:t xml:space="preserve"> إنَّكَ ذو الطَوْلِ العَظيمِ</w:t>
      </w:r>
      <w:r w:rsidR="009A58AC">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وهنّئني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260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وَالفَضْلِ العَميمِ وَالمَنِّ الجَسيمِ وَأَنْتَ الجَوادُ الكَريمُ</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307" w:name="_Toc415301422"/>
      <w:bookmarkStart w:id="1308" w:name="_Toc426799920"/>
      <w:r>
        <w:rPr>
          <w:rtl/>
        </w:rPr>
        <w:t>المناجاة بالاستعاذة</w:t>
      </w:r>
      <w:bookmarkEnd w:id="1307"/>
      <w:bookmarkEnd w:id="1308"/>
    </w:p>
    <w:p w:rsidR="001B329E" w:rsidRPr="00524C63" w:rsidRDefault="001B329E" w:rsidP="003C7C01">
      <w:pPr>
        <w:pStyle w:val="libNormal"/>
        <w:rPr>
          <w:rStyle w:val="libBold2Char"/>
          <w:rtl/>
        </w:rPr>
      </w:pPr>
      <w:r w:rsidRPr="00524C63">
        <w:rPr>
          <w:rStyle w:val="libBold2Char"/>
          <w:rtl/>
        </w:rPr>
        <w:t>اللّهُمَّ إِنِّي أعُوذُ بِكَ مِنْ مُلِمّاتِ نَوازِلِ البَلاءِ وَأَهْوَالِ عَظائِمِ الضَّراءِ فَأَعِذْني رَبِّ مِنْ صَرْعَةِ البَأساءِ وَاحْجُبْني مِنْ سَطَواتِ البَلاءِ وَنَجِّني مِنْ مُفاجآتِ النِقَمِ وَأَجِرْني مِنْ زَوالِ النِّعَمِ وَمِنْ زَلَلِ القَدَمِ وَاجْعَلْني اللّهُمَّ في حِياطَةَ عِزِّكَ وَحِفاظِ حِرْزِكَ مِنْ مُباغَتَةِ الدَّوائِرِ وَمُعالَجَةِ البَوادِرِ</w:t>
      </w:r>
      <w:r w:rsidR="009A58AC" w:rsidRPr="00524C63">
        <w:rPr>
          <w:rStyle w:val="libBold2Char"/>
          <w:rtl/>
        </w:rPr>
        <w:t>،</w:t>
      </w:r>
      <w:r w:rsidRPr="00524C63">
        <w:rPr>
          <w:rStyle w:val="libBold2Char"/>
          <w:rtl/>
        </w:rPr>
        <w:t xml:space="preserve"> اللّهُمَّ رَبِّ وَأَرْضَ البَلاِ</w:t>
      </w:r>
      <w:r w:rsidRPr="00524C63">
        <w:rPr>
          <w:rStyle w:val="libBold2Char"/>
          <w:rFonts w:hint="cs"/>
          <w:rtl/>
        </w:rPr>
        <w:t xml:space="preserve"> </w:t>
      </w:r>
      <w:r w:rsidRPr="00524C63">
        <w:rPr>
          <w:rStyle w:val="libBold2Char"/>
          <w:rtl/>
        </w:rPr>
        <w:t>فَأَخْسِفْها وَعَرَصَةَ الِمحَنِ فَأَرْجِفْها وَشَمْسَ النَوائِبِ فَأَكْسِفْها وَجِبالَ السَّوءِ فَانْسِفْها وَكُرَبَ الدَّهْرِ فَاكْشِفْها وَعَوائِقَ الامورِ فَاصْرِفْها</w:t>
      </w:r>
      <w:r w:rsidR="009A58AC" w:rsidRPr="00524C63">
        <w:rPr>
          <w:rStyle w:val="libBold2Char"/>
          <w:rtl/>
        </w:rPr>
        <w:t>،</w:t>
      </w:r>
      <w:r w:rsidRPr="00524C63">
        <w:rPr>
          <w:rStyle w:val="libBold2Char"/>
          <w:rtl/>
        </w:rPr>
        <w:t xml:space="preserve"> وَأَوْرِدْني حِياضَ السَّلامَةِ وَاحْمِلْني عَلى مَطايا الكَرامَةِ وَاصْحَبْني بِإقالَةِ العَثْرَةِ وَإشْمَلْني بَسَتْرِ العَوْرَةِ</w:t>
      </w:r>
      <w:r w:rsidR="009A58AC" w:rsidRPr="00524C63">
        <w:rPr>
          <w:rStyle w:val="libBold2Char"/>
          <w:rtl/>
        </w:rPr>
        <w:t>،</w:t>
      </w:r>
      <w:r w:rsidRPr="00524C63">
        <w:rPr>
          <w:rStyle w:val="libBold2Char"/>
          <w:rtl/>
        </w:rPr>
        <w:t xml:space="preserve"> وَجُدْ عَلَيَّ يا رَبِّ بِآلائِكَ وَكَشْفِ بَلائِكَ ورَفْعِ ضَرَّائِكَ وَادْفَعْ عَنّي</w:t>
      </w:r>
      <w:r w:rsidRPr="00524C63">
        <w:rPr>
          <w:rStyle w:val="libBold2Char"/>
          <w:rFonts w:hint="cs"/>
          <w:rtl/>
        </w:rPr>
        <w:t xml:space="preserve"> </w:t>
      </w:r>
      <w:r w:rsidRPr="003C7C01">
        <w:rPr>
          <w:rStyle w:val="libFootnotenumChar"/>
          <w:rFonts w:hint="cs"/>
          <w:rtl/>
        </w:rPr>
        <w:t>(2)</w:t>
      </w:r>
      <w:r w:rsidRPr="00524C63">
        <w:rPr>
          <w:rStyle w:val="libBold2Char"/>
          <w:rtl/>
        </w:rPr>
        <w:t xml:space="preserve"> كَلاكِلَ عَذابِكَ وَاصْرِفْ عَنّي أَليمَ عِقابِكَ وَأَعِذْني مِنْ بَوائِقِ الدُّهُورِ وَأَنْقِذْني مِنْ سُوءِ عَواقِبِ الامُورِ وَاحْرُسْني مِنْ جَميعِ الَمحْذُورِ</w:t>
      </w:r>
      <w:r w:rsidR="009A58AC" w:rsidRPr="00524C63">
        <w:rPr>
          <w:rStyle w:val="libBold2Char"/>
          <w:rtl/>
        </w:rPr>
        <w:t>،</w:t>
      </w:r>
      <w:r w:rsidRPr="00524C63">
        <w:rPr>
          <w:rStyle w:val="libBold2Char"/>
          <w:rtl/>
        </w:rPr>
        <w:t xml:space="preserve"> وَاصْدَعْ صَفاةَ البَلاءِ عَنْ أمْري وَاشْلُلْ يَدَهُ عَنّي مَدى عُمْري إنَّكَ الرَّبُّ الَمجيدُ المُبْتَديُ المُعيدُ الفَعّالُ لِما تُريدُ</w:t>
      </w:r>
      <w:r w:rsidRPr="00524C63">
        <w:rPr>
          <w:rStyle w:val="libBold2Char"/>
          <w:rFonts w:hint="cs"/>
          <w:rtl/>
        </w:rPr>
        <w:t xml:space="preserve"> </w:t>
      </w:r>
      <w:r w:rsidRPr="003C7C01">
        <w:rPr>
          <w:rStyle w:val="libFootnotenumChar"/>
          <w:rFonts w:hint="cs"/>
          <w:rtl/>
        </w:rPr>
        <w:t>(3)</w:t>
      </w:r>
      <w:r w:rsidR="003C7C01" w:rsidRPr="00524C63">
        <w:rPr>
          <w:rStyle w:val="libBold2Char"/>
          <w:rtl/>
        </w:rPr>
        <w:t>.</w:t>
      </w:r>
    </w:p>
    <w:p w:rsidR="001B329E" w:rsidRDefault="001B329E" w:rsidP="001B329E">
      <w:pPr>
        <w:pStyle w:val="Heading3Center"/>
        <w:rPr>
          <w:rtl/>
        </w:rPr>
      </w:pPr>
      <w:bookmarkStart w:id="1309" w:name="_Toc415301423"/>
      <w:bookmarkStart w:id="1310" w:name="_Toc426799921"/>
      <w:r>
        <w:rPr>
          <w:rtl/>
        </w:rPr>
        <w:t>المناجاة بطلب التوبة</w:t>
      </w:r>
      <w:bookmarkEnd w:id="1309"/>
      <w:bookmarkEnd w:id="1310"/>
    </w:p>
    <w:p w:rsidR="001B329E" w:rsidRPr="00524C63" w:rsidRDefault="001B329E" w:rsidP="003C7C01">
      <w:pPr>
        <w:pStyle w:val="libNormal"/>
        <w:rPr>
          <w:rStyle w:val="libBold2Char"/>
          <w:rtl/>
        </w:rPr>
      </w:pPr>
      <w:r w:rsidRPr="00524C63">
        <w:rPr>
          <w:rStyle w:val="libBold2Char"/>
          <w:rtl/>
        </w:rPr>
        <w:t>اللّهُمَّ إِنِّي قَصَدْتُ إلَيْكَ بِإخْلاصِ تَوْبَةٍ نَصوحٍ وَتَثْبيتِ عَقْدٍ صَحيحٍ وَدُعاءِ قَلْبٍ قَريحٍ وَإعْلانِ قَوْلٍ صَريحٍ</w:t>
      </w:r>
      <w:r w:rsidR="009A58AC" w:rsidRPr="00524C63">
        <w:rPr>
          <w:rStyle w:val="libBold2Char"/>
          <w:rtl/>
        </w:rPr>
        <w:t>،</w:t>
      </w:r>
      <w:r w:rsidRPr="00524C63">
        <w:rPr>
          <w:rStyle w:val="libBold2Char"/>
          <w:rtl/>
        </w:rPr>
        <w:t xml:space="preserve"> اللّهُمَّ فَتَقَبَّلْ مِنّي مُخْلَصَ التَّوْبَةِ وَإقْبالَ سَريعِ الاوْبَةِ وَمَصارِعَ تَخَشُّعِ الحَوْبَةِ</w:t>
      </w:r>
      <w:r w:rsidR="009A58AC" w:rsidRPr="00524C63">
        <w:rPr>
          <w:rStyle w:val="libBold2Char"/>
          <w:rtl/>
        </w:rPr>
        <w:t>،</w:t>
      </w:r>
      <w:r w:rsidRPr="00524C63">
        <w:rPr>
          <w:rStyle w:val="libBold2Char"/>
          <w:rtl/>
        </w:rPr>
        <w:t xml:space="preserve"> وَقابِلْ رَبِّي تَوْبَتي بِجَزيلِ الثَّوابِ وَكَريمِ المآبِ وَحَطِّ العِقابِ وَصَرْفِ العَذابِ وَغُنْمِ الاِيابِ وَسِتْرِ الحِجابِ</w:t>
      </w:r>
      <w:r w:rsidR="009A58AC" w:rsidRPr="00524C63">
        <w:rPr>
          <w:rStyle w:val="libBold2Char"/>
          <w:rtl/>
        </w:rPr>
        <w:t>،</w:t>
      </w:r>
      <w:r w:rsidRPr="00524C63">
        <w:rPr>
          <w:rStyle w:val="libBold2Char"/>
          <w:rtl/>
        </w:rPr>
        <w:t xml:space="preserve"> وَامْحُ اللّهُمَّ ماثَبَتَ مِنْ ذُنوبي وَاغْسَلْ بِقَبُولِها جَميعَ عُيوبي وَاجْعَلْها جالِيَةً لِقَلْبي شاخِصَةً لِبَصيرَةِ لُبِّي غاسِلَةَ لِدَرْني مُطَهِّرَةَ لِنَجاسَةِ بَدَني مُصَحِّحَةً فيها ضَميري عاجِلَةً إِلى الوَفاءِ بِها بَصيرتي</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وَاقْبَلْ يا رَبِّ تَوْبَتي فَإنَّها تَصْدُرُ مِنْ إخْلاصِ</w:t>
      </w:r>
      <w:r w:rsidRPr="00524C63">
        <w:rPr>
          <w:rStyle w:val="libBold2Char"/>
          <w:rFonts w:hint="cs"/>
          <w:rtl/>
        </w:rPr>
        <w:t xml:space="preserve"> </w:t>
      </w:r>
      <w:r w:rsidRPr="00524C63">
        <w:rPr>
          <w:rStyle w:val="libBold2Char"/>
          <w:rtl/>
        </w:rPr>
        <w:t>نيَّتي وَمَحْضٍ مِنْ تَصْحيحِ بَصيرَتي وَاحْتِفالاً</w:t>
      </w:r>
      <w:r w:rsidRPr="00524C63">
        <w:rPr>
          <w:rStyle w:val="libBold2Char"/>
          <w:rFonts w:hint="cs"/>
          <w:rtl/>
        </w:rPr>
        <w:t xml:space="preserve"> </w:t>
      </w:r>
      <w:r w:rsidRPr="003C7C01">
        <w:rPr>
          <w:rStyle w:val="libFootnotenumChar"/>
          <w:rFonts w:hint="cs"/>
          <w:rtl/>
        </w:rPr>
        <w:t>(5)</w:t>
      </w:r>
      <w:r w:rsidRPr="00524C63">
        <w:rPr>
          <w:rStyle w:val="libBold2Char"/>
          <w:rtl/>
        </w:rPr>
        <w:t xml:space="preserve"> في طَويَّتي وَإجْتِهاداً في نَقاءِ سَريرَتي وَتَثْبيتا لانابَتي وَ</w:t>
      </w:r>
      <w:r w:rsidRPr="00524C63">
        <w:rPr>
          <w:rStyle w:val="libBold2Char"/>
          <w:rFonts w:hint="cs"/>
          <w:rtl/>
        </w:rPr>
        <w:t xml:space="preserve"> </w:t>
      </w:r>
      <w:r w:rsidRPr="003C7C01">
        <w:rPr>
          <w:rStyle w:val="libFootnotenumChar"/>
          <w:rFonts w:hint="cs"/>
          <w:rtl/>
        </w:rPr>
        <w:t>(6)</w:t>
      </w:r>
      <w:r w:rsidRPr="00524C63">
        <w:rPr>
          <w:rStyle w:val="libBold2Char"/>
          <w:rFonts w:hint="cs"/>
          <w:rtl/>
        </w:rPr>
        <w:t xml:space="preserve"> </w:t>
      </w:r>
      <w:r w:rsidRPr="00524C63">
        <w:rPr>
          <w:rStyle w:val="libBold2Char"/>
          <w:rtl/>
        </w:rPr>
        <w:t>مُسارَعَةً إِلى أَمْرِكَ بِطاعَتي وَأجْلُ اللّهُمَّ بِالتَّوْبَةَ عَنّي ظُلْمَةَ الاصْرارِ وَامْحُ بِها 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261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كلمة عنّى</w:t>
      </w:r>
      <w:r w:rsidR="009A58AC">
        <w:rPr>
          <w:rFonts w:hint="cs"/>
          <w:rtl/>
        </w:rPr>
        <w:t>:</w:t>
      </w:r>
      <w:r>
        <w:rPr>
          <w:rFonts w:hint="cs"/>
          <w:rtl/>
        </w:rPr>
        <w:t xml:space="preserve"> ليست في المصدر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262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مصيري</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5</w:t>
      </w:r>
      <w:r w:rsidR="003C7C01">
        <w:rPr>
          <w:rFonts w:hint="cs"/>
          <w:rtl/>
        </w:rPr>
        <w:t xml:space="preserve"> - </w:t>
      </w:r>
      <w:r>
        <w:rPr>
          <w:rFonts w:hint="cs"/>
          <w:rtl/>
        </w:rPr>
        <w:t>كلمة واحتفالاً واجتهاداً وتثبيتاً ووىت بالنصب والجر</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و: خ</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قَدَّمْتُهُ مِنَ الاَوْزارِ وَإكْسُني لِباسَ التَّقْوى وَجَلابِيبَ الهُدى فَقَدْ خَلَعْتُ رِبْقَ المَعاصي عَنْ جَلَدي وَنَزَعْتَ سِرْبالَ الذُّنوبِ عَنْ جَسَدي مُسْتَمْسِكاً رَبِّ مِنْهُ بِقُدْرَتِكَ مُسْتَعينا عَلى نَفْسي بِعِزَّتِكَ مُسْتَوْدِعا تَوْبَتي مِنَ النَّكْثِ بِخَفْرَتِكَ مُعْتَصِما مِنَ الخُذْلانِ بِعِصْمَتِكَ مُقارِنا بِهِ لا حَوْلَ وَلا قُوَّةَ إِلاّ بِكَ</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311" w:name="_Toc415301424"/>
      <w:bookmarkStart w:id="1312" w:name="_Toc426799922"/>
      <w:r>
        <w:rPr>
          <w:rtl/>
        </w:rPr>
        <w:t>المناجاة بطلب الحج</w:t>
      </w:r>
      <w:bookmarkEnd w:id="1311"/>
      <w:bookmarkEnd w:id="1312"/>
    </w:p>
    <w:p w:rsidR="001B329E" w:rsidRPr="00524C63" w:rsidRDefault="001B329E" w:rsidP="003C7C01">
      <w:pPr>
        <w:pStyle w:val="libNormal"/>
        <w:rPr>
          <w:rStyle w:val="libBold2Char"/>
          <w:rtl/>
        </w:rPr>
      </w:pPr>
      <w:r w:rsidRPr="00524C63">
        <w:rPr>
          <w:rStyle w:val="libBold2Char"/>
          <w:rtl/>
        </w:rPr>
        <w:t>اللّهُمَّ إرْزُقْني الحَجُّ الَّذي افْتَرَضْتَهُ عَلى مَنْ اسْتَطاعَ إلَيْهِ سَبيلاً وَاجْعَلْ لي فيهِ هادِيا وَإلَيْهِ دَليلاً</w:t>
      </w:r>
      <w:r w:rsidR="009A58AC" w:rsidRPr="00524C63">
        <w:rPr>
          <w:rStyle w:val="libBold2Char"/>
          <w:rtl/>
        </w:rPr>
        <w:t>،</w:t>
      </w:r>
      <w:r w:rsidRPr="00524C63">
        <w:rPr>
          <w:rStyle w:val="libBold2Char"/>
          <w:rtl/>
        </w:rPr>
        <w:t xml:space="preserve"> وَقَرِّبْ لي بُعْدَ المَسالِكِ وَأَعِنّي عَلى تَأديَةِ المَناسِكِ وَحَرِّمْ بِإحْرامي عَلى النّارِ جَسَدي وَزِدْ لِلْسَفَرِ قُوَّتي وَجَلَدي وَارْزُقْني رَبِّ بِالوُقوفِ بَيْنَ يَدَيْكَ وَالافاضَةَ إلَيْكَ وَأظْفِرْ بي بِالنَّجْحِ بِوافِرِ الرَّبحِ وَأَصْدِرْني رَبِّ مِنْ مَوْقِفِ الحَجِّ الاَكْبَرِ إِلى مُزْدَلَفَةِ المَشْعَرِ واجْعَلْها زُلْفَةً إِلى رَحْمَتِكَ وَطَريقا إِلى جَنَّتِكَ وَقِفْني مَوْقِفَ المَشْعَرِ الحَرامِ وَمَقامَ وُقُوفِ الاحْرامِ وَأَهِّلني لِتَأديَةِ المَناسِكِ وَنَحْرِ الهَدْي التَّوامِكَ بِدَمٍ يَثُجُّ وَأَوْداجٍ تَمُجُّ وَإراقَةِ الدِّماءِ المَسْفوحَةِ وَالهَدايا</w:t>
      </w:r>
      <w:r w:rsidRPr="00524C63">
        <w:rPr>
          <w:rStyle w:val="libBold2Char"/>
          <w:rFonts w:hint="cs"/>
          <w:rtl/>
        </w:rPr>
        <w:t xml:space="preserve"> </w:t>
      </w:r>
      <w:r w:rsidRPr="00524C63">
        <w:rPr>
          <w:rStyle w:val="libBold2Char"/>
          <w:rtl/>
        </w:rPr>
        <w:t>المَذْبوحَةِ وَفَري أَوْداجِها عَلى ما أَمَرْتَ وَالتَّنَفُّل بِها كَما وَسَمْتَ</w:t>
      </w:r>
      <w:r w:rsidR="009A58AC" w:rsidRPr="00524C63">
        <w:rPr>
          <w:rStyle w:val="libBold2Char"/>
          <w:rtl/>
        </w:rPr>
        <w:t>،</w:t>
      </w:r>
      <w:r w:rsidRPr="00524C63">
        <w:rPr>
          <w:rStyle w:val="libBold2Char"/>
          <w:rtl/>
        </w:rPr>
        <w:t xml:space="preserve"> وَاحْضِرْني اللّهُمَّ صَلاةَ العيدِ راجيا لِلْوَعْدِ خائِفا مِنَ الوَعيدِ حالِقا شَعْرَ رَأسي وَمُقَصِّراً ومُجْتَهِداً في طاعَتِكَ مُشَمِّراً راميا للجِمارِ بَسَبْعٍ بَعْدَ سَبْعٍ مِنَ الاحْجارِ</w:t>
      </w:r>
      <w:r w:rsidR="009A58AC" w:rsidRPr="00524C63">
        <w:rPr>
          <w:rStyle w:val="libBold2Char"/>
          <w:rtl/>
        </w:rPr>
        <w:t>،</w:t>
      </w:r>
      <w:r w:rsidRPr="00524C63">
        <w:rPr>
          <w:rStyle w:val="libBold2Char"/>
          <w:rtl/>
        </w:rPr>
        <w:t xml:space="preserve"> وَأَدْخِلْني اللّهُمَّ عَرْصَةَ بَيْتِكَ وَعَقْوَتَكَ وَمَحَلَّ أَمْنِكَ وَكَعْبَتَكَ وَمَساكينِكَ وَسُؤالِكَ وَمَحاويجِكَ</w:t>
      </w:r>
      <w:r w:rsidR="009A58AC" w:rsidRPr="00524C63">
        <w:rPr>
          <w:rStyle w:val="libBold2Char"/>
          <w:rtl/>
        </w:rPr>
        <w:t>،</w:t>
      </w:r>
      <w:r w:rsidRPr="00524C63">
        <w:rPr>
          <w:rStyle w:val="libBold2Char"/>
          <w:rtl/>
        </w:rPr>
        <w:t xml:space="preserve"> وَجُدْ عَلَيَّ اللّهُمَّ بِوافِرِ الاَجْرِ مِنَ الانْكِفاءِ وَالنَّفْرِ وَاخْتِمْ اللّهُمَّ مَناسِكَ حَجّي وَانْقَضاء عَجِّي بِقَبُولٍ مِنْكَ لي وَرأفَةٍ مِنْكَ بي يا أرْحَمَ الرّاحِمينَ</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1313" w:name="_Toc415301425"/>
      <w:bookmarkStart w:id="1314" w:name="_Toc426799923"/>
      <w:r>
        <w:rPr>
          <w:rtl/>
        </w:rPr>
        <w:t>المناجاة لكشف الظلم</w:t>
      </w:r>
      <w:bookmarkEnd w:id="1313"/>
      <w:bookmarkEnd w:id="1314"/>
    </w:p>
    <w:p w:rsidR="001B329E" w:rsidRPr="00524C63" w:rsidRDefault="001B329E" w:rsidP="003C7C01">
      <w:pPr>
        <w:pStyle w:val="libNormal"/>
        <w:rPr>
          <w:rStyle w:val="libBold2Char"/>
          <w:rtl/>
        </w:rPr>
      </w:pPr>
      <w:r w:rsidRPr="00524C63">
        <w:rPr>
          <w:rStyle w:val="libBold2Char"/>
          <w:rtl/>
        </w:rPr>
        <w:t>اللّهُمَّ إنَّ ظُلْمِ عِبادِكَ قَدْ تَمَكَّنَ في بِلادِكَ حَتّى أَماتَ العَدْلَ وَقَطَعَ السُّبُلَ ومَحَقَ الحَقَّ وَأَبْطَلَ الصِّدْقَ وَأَخْفى البِرَّ وَأَظْهَرَ الشَّرَّ وَأَخْمَدَ التَّقْوى وَأَزالَ الهُدى وَأَزاحَ الخَيْرَ وَأَثْبَتَ الضَّيْرَ وَأَنْمى الفَسادَ وَقَوّى العِنادَ وَبَسَطَ الجَوْرِ وَعَدى الطَّوْرِ</w:t>
      </w:r>
      <w:r w:rsidR="009A58AC" w:rsidRPr="00524C63">
        <w:rPr>
          <w:rStyle w:val="libBold2Char"/>
          <w:rtl/>
        </w:rPr>
        <w:t>،</w:t>
      </w:r>
      <w:r w:rsidRPr="00524C63">
        <w:rPr>
          <w:rStyle w:val="libBold2Char"/>
          <w:rtl/>
        </w:rPr>
        <w:t xml:space="preserve"> اللّهُمَّ يا رَبِّ لايَكْشِفُ ذلِكَ إِلاّ سُلْطانُكَ وَلا يَجْرِمَنَّهُ إِلاّ إمْتِنانُكَ</w:t>
      </w:r>
      <w:r w:rsidR="009A58AC" w:rsidRPr="00524C63">
        <w:rPr>
          <w:rStyle w:val="libBold2Char"/>
          <w:rtl/>
        </w:rPr>
        <w:t>،</w:t>
      </w:r>
      <w:r w:rsidRPr="00524C63">
        <w:rPr>
          <w:rStyle w:val="libBold2Char"/>
          <w:rtl/>
        </w:rPr>
        <w:t xml:space="preserve"> اللّهُمَّ رَبِّ فَأَبْتِرْ الظُّلْمَ وَبُثَّ جِبالَ الغَشْمِ وَأَخْمِدْ</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سُوقَ المُنْكَرِ وَأَعِزَّ مَنْ عَنْهُ يَنْزَجِرُ وَاحْصِدْ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262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263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اخمل</w:t>
      </w:r>
      <w:r w:rsidR="003C7C01">
        <w:rPr>
          <w:rFonts w:hint="cs"/>
          <w:rtl/>
        </w:rPr>
        <w:t xml:space="preserve"> - </w:t>
      </w:r>
      <w:r>
        <w:rPr>
          <w:rFonts w:hint="cs"/>
          <w:rtl/>
        </w:rPr>
        <w:t>خ</w:t>
      </w:r>
      <w:r w:rsidR="003C7C01">
        <w:rPr>
          <w:rFonts w:hint="cs"/>
          <w:rtl/>
        </w:rPr>
        <w:t xml:space="preserve"> -.</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شَافَةَ أَهْلِ الجَورِ وَأَلْبِسْهُمْ الخَوْرَ بَعْدَ الكَورِ</w:t>
      </w:r>
      <w:r w:rsidR="009A58AC">
        <w:rPr>
          <w:rtl/>
        </w:rPr>
        <w:t>،</w:t>
      </w:r>
      <w:r w:rsidRPr="00E7216A">
        <w:rPr>
          <w:rtl/>
        </w:rPr>
        <w:t xml:space="preserve"> وَعَجِّلْ اللّهُمَّ إلَيْهِمْ البَياتَ وأَنْزِلْ عَلَيْهُمْ المَثُلاتِ وَأَمِتْ حَياةَ المُنْكَرِ لِيُؤمَنَ</w:t>
      </w:r>
      <w:r w:rsidRPr="00E7216A">
        <w:rPr>
          <w:rFonts w:hint="cs"/>
          <w:rtl/>
        </w:rPr>
        <w:t xml:space="preserve"> </w:t>
      </w:r>
      <w:r w:rsidRPr="00E7216A">
        <w:rPr>
          <w:rtl/>
        </w:rPr>
        <w:t>المخ‍َوفُ وَيَسْكُنَ المَلْهُوفُ وَيَشْبَعَ الجائِعُ وَيُحْفَظَ الضائِعُ وَيَأوى الطَّريدُ وَيَعُودَ الشَّريدُ وَيُغْنى الفَقيرُ وَيُجارَ المُسْتَجيرُ وَيُوَقَّرَ الكَبيرُ وَيُرْحَمَ الصَّغيرُ ويُعَزَّ المَظْلُومُ وَيُذَلَّ الظَّالِمُ وَيُفَرَّحَ المَغْمُومُ وَتَنْفَرِجَ الغَمّاءُ وَتَسْكُنَ الدَّهْماءُ وَيَمُوتَ الاخْتِلافُ وَيَعْلُوَ العِلْمُ وَيَشْمُلَ السِّلْمُ وَيُجْمَعَ الشَّتاتُ وَيَقْوى الايمانُ وَيُتْلى القُرآنُ إنَّكَ أَنْتَ الدَّيّانُ المُنْعِمُ المَنّانُ</w:t>
      </w:r>
      <w:r>
        <w:rPr>
          <w:rFonts w:hint="cs"/>
          <w:rtl/>
        </w:rPr>
        <w:t xml:space="preserve"> </w:t>
      </w:r>
      <w:r w:rsidRPr="003C7C01">
        <w:rPr>
          <w:rStyle w:val="libFootnotenumChar"/>
          <w:rFonts w:hint="cs"/>
          <w:rtl/>
        </w:rPr>
        <w:t>(1)</w:t>
      </w:r>
      <w:r w:rsidR="003C7C01" w:rsidRPr="00524C63">
        <w:rPr>
          <w:rtl/>
        </w:rPr>
        <w:t>.</w:t>
      </w:r>
    </w:p>
    <w:p w:rsidR="001B329E" w:rsidRDefault="001B329E" w:rsidP="001B329E">
      <w:pPr>
        <w:pStyle w:val="Heading3Center"/>
        <w:rPr>
          <w:rtl/>
        </w:rPr>
      </w:pPr>
      <w:bookmarkStart w:id="1315" w:name="_Toc415301426"/>
      <w:bookmarkStart w:id="1316" w:name="_Toc426799924"/>
      <w:r>
        <w:rPr>
          <w:rtl/>
        </w:rPr>
        <w:t>المناجاة بشكر اللّه</w:t>
      </w:r>
      <w:bookmarkEnd w:id="1315"/>
      <w:bookmarkEnd w:id="1316"/>
    </w:p>
    <w:p w:rsidR="001B329E" w:rsidRPr="00524C63" w:rsidRDefault="001B329E" w:rsidP="003C7C01">
      <w:pPr>
        <w:pStyle w:val="libNormal"/>
        <w:rPr>
          <w:rStyle w:val="libBold2Char"/>
          <w:rtl/>
        </w:rPr>
      </w:pPr>
      <w:r w:rsidRPr="00524C63">
        <w:rPr>
          <w:rStyle w:val="libBold2Char"/>
          <w:rtl/>
        </w:rPr>
        <w:t>اللّهُمَّ لَكَ الحَمْدُ عَلى مَرَدِّ نَوازِلِ البَلاءِ وَمُلِمّاتِ الضَّراءِ وَكَشْفِ نَوائِبِ اللا وأِ وتَوالي سُبوغِ النَّعماءِ وَلَكَ الحَمْدُ عَلى هَنيِ عَطائِكَ وَمَحْمُودِ بَلائِكَ وَجَليلِ آلائِكَ وَلَكَ الحَمْدُ عَلى إحْسانِكَ الكَثيرِ وَخَيْرِكَ العَزيزِ وَتَكْليفِكَ اليَسيرِ وَرَفْعِ العَسيرِ</w:t>
      </w:r>
      <w:r w:rsidR="009A58AC" w:rsidRPr="00524C63">
        <w:rPr>
          <w:rStyle w:val="libBold2Char"/>
          <w:rtl/>
        </w:rPr>
        <w:t>،</w:t>
      </w:r>
      <w:r w:rsidRPr="00524C63">
        <w:rPr>
          <w:rStyle w:val="libBold2Char"/>
          <w:rtl/>
        </w:rPr>
        <w:t xml:space="preserve"> وَلَكَ الحَمْدُ يا رَبِّ عَلى تَثْميرِكَ قَليلَ الشُّكْرِ وَإعْطائِكَ وَافِرَ الاَجْرِ وَحَطِّكَ مُثْقَلَ الوِزْرِ وَقَبُولِكَ ضَيِّقَ العُذْرِ وَوَضْعِكَ باهِضَ الاَصْرِ وَتَسْهيلِكَ مَوْضِعَ الوَعْرِ وَمَنْعِكَ مُفْظِعَ الاَمْرِ وَلَكَ الحَمْدُ عَلى البَلاءِ المَصْروفِ وَوافِرِ المَعْروفِ وَدَفْعِ الَمخُوفِ وَإذْلالِ العَسُوفِ</w:t>
      </w:r>
      <w:r w:rsidR="009A58AC" w:rsidRPr="00524C63">
        <w:rPr>
          <w:rStyle w:val="libBold2Char"/>
          <w:rtl/>
        </w:rPr>
        <w:t>،</w:t>
      </w:r>
      <w:r w:rsidRPr="00524C63">
        <w:rPr>
          <w:rStyle w:val="libBold2Char"/>
          <w:rtl/>
        </w:rPr>
        <w:t xml:space="preserve"> وَلَكَ الحَمْدُ عَلى قِلَّةِ التَّكْليفِ وَكِثْرَةَ التَّخْفيفِ وَتَقْويَةِ الضَّعيفِ وَإغاثَةِ الَّلهيفِ</w:t>
      </w:r>
      <w:r w:rsidR="009A58AC" w:rsidRPr="00524C63">
        <w:rPr>
          <w:rStyle w:val="libBold2Char"/>
          <w:rtl/>
        </w:rPr>
        <w:t>،</w:t>
      </w:r>
      <w:r w:rsidRPr="00524C63">
        <w:rPr>
          <w:rStyle w:val="libBold2Char"/>
          <w:rtl/>
        </w:rPr>
        <w:t xml:space="preserve"> وَلَكَ الحَمْدُ عَلى سَعَةِ إمْهالِكَ وَدَوامِ إفْضالِكَ وَصَرْفِ إمْحالِكَ وَحَميدِ</w:t>
      </w:r>
      <w:r w:rsidRPr="00524C63">
        <w:rPr>
          <w:rStyle w:val="libBold2Char"/>
          <w:rFonts w:hint="cs"/>
          <w:rtl/>
        </w:rPr>
        <w:t xml:space="preserve"> </w:t>
      </w:r>
      <w:r w:rsidRPr="00524C63">
        <w:rPr>
          <w:rStyle w:val="libBold2Char"/>
          <w:rtl/>
        </w:rPr>
        <w:t>أَفْعالِكَ وَتَوالِي نَوالِكَ وَلَكَ الحَمْدُ عَلى تَأخيرِ مُعاجَلَةِ العِقابِ وَتَرْكِ مُغافَصَةِ العَذابِ وَتَسْهيلِ طَريقِ المَآبِ وَإنْزالِ غَيْثِ السَّحابِ إنَّكَ المَنانُ الوَهّابُ</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3Center"/>
        <w:rPr>
          <w:rtl/>
        </w:rPr>
      </w:pPr>
      <w:bookmarkStart w:id="1317" w:name="_Toc415301427"/>
      <w:bookmarkStart w:id="1318" w:name="_Toc426799925"/>
      <w:r>
        <w:rPr>
          <w:rtl/>
        </w:rPr>
        <w:t>المناجاة بطلب الحوائج</w:t>
      </w:r>
      <w:bookmarkEnd w:id="1317"/>
      <w:bookmarkEnd w:id="1318"/>
    </w:p>
    <w:p w:rsidR="001B329E" w:rsidRPr="00524C63" w:rsidRDefault="001B329E" w:rsidP="003C7C01">
      <w:pPr>
        <w:pStyle w:val="libNormal"/>
        <w:rPr>
          <w:rStyle w:val="libBold2Char"/>
          <w:rtl/>
        </w:rPr>
      </w:pPr>
      <w:r w:rsidRPr="00524C63">
        <w:rPr>
          <w:rStyle w:val="libBold2Char"/>
          <w:rtl/>
        </w:rPr>
        <w:t>جَديرٌ مَنْ أَمَرْتَهُ بِالدُّعاءِ أَنْ يَدْعوكَ وَمَنْ وَعَدْتَهُ بِالاجابَةِ أَنْ يَرْجوكَ وَليَ اللّهُمَّ حاجَةٌ قَدْ عَجَزَتْ عَنْها حيلَتي وَكَلَّتْ فيها طاقَتي وَضَعُفَ عَنْ مَرامِها قُوَّتي وَسَوَّلَتْ لي نَفْسي الاَمّارَةُ بِالسّوءِ وَعَدُوّي الغَرورُ الَّذي أَنا مِنْهُ مَبْلوٌ</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أَنْ أَرْغَبَ إلَيْكَ</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فيها</w:t>
      </w:r>
      <w:r w:rsidR="009A58AC" w:rsidRPr="00524C63">
        <w:rPr>
          <w:rStyle w:val="libBold2Cha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263</w:t>
      </w:r>
      <w:r w:rsidR="003C7C01">
        <w:rPr>
          <w:rFonts w:hint="cs"/>
          <w:rtl/>
        </w:rPr>
        <w:t xml:space="preserve"> - </w:t>
      </w:r>
      <w:r>
        <w:rPr>
          <w:rFonts w:hint="cs"/>
          <w:rtl/>
        </w:rPr>
        <w:t>264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264</w:t>
      </w:r>
      <w:r w:rsidR="003C7C01">
        <w:rPr>
          <w:rFonts w:hint="cs"/>
          <w:rtl/>
        </w:rPr>
        <w:t>.</w:t>
      </w:r>
      <w:r>
        <w:rPr>
          <w:rFonts w:hint="cs"/>
          <w:rtl/>
        </w:rPr>
        <w:t xml:space="preserve"> وليس في آخره</w:t>
      </w:r>
      <w:r w:rsidR="009A58AC">
        <w:rPr>
          <w:rFonts w:hint="cs"/>
          <w:rtl/>
        </w:rPr>
        <w:t>:</w:t>
      </w:r>
      <w:r>
        <w:rPr>
          <w:rFonts w:hint="cs"/>
          <w:rtl/>
        </w:rPr>
        <w:t xml:space="preserve"> إنّك المنّان الوهّاب</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مبتلى</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4</w:t>
      </w:r>
      <w:r w:rsidR="003C7C01">
        <w:rPr>
          <w:rFonts w:hint="cs"/>
          <w:rtl/>
        </w:rPr>
        <w:t xml:space="preserve"> - </w:t>
      </w:r>
      <w:r>
        <w:rPr>
          <w:rFonts w:hint="cs"/>
          <w:rtl/>
        </w:rPr>
        <w:t>كذا في المنهج</w:t>
      </w:r>
      <w:r w:rsidR="009A58AC">
        <w:rPr>
          <w:rFonts w:hint="cs"/>
          <w:rtl/>
        </w:rPr>
        <w:t>،</w:t>
      </w:r>
      <w:r>
        <w:rPr>
          <w:rFonts w:hint="cs"/>
          <w:rtl/>
        </w:rPr>
        <w:t xml:space="preserve"> ولعلّ اليك بمعنى عنك</w:t>
      </w:r>
      <w:r w:rsidR="009A58AC">
        <w:rPr>
          <w:rFonts w:hint="cs"/>
          <w:rtl/>
        </w:rPr>
        <w:t>،</w:t>
      </w:r>
      <w:r>
        <w:rPr>
          <w:rFonts w:hint="cs"/>
          <w:rtl/>
        </w:rPr>
        <w:t xml:space="preserve"> ليستقيم المعنى</w:t>
      </w:r>
      <w:r w:rsidR="003C7C01">
        <w:rPr>
          <w:rFonts w:hint="cs"/>
          <w:rtl/>
        </w:rPr>
        <w:t>.</w:t>
      </w:r>
      <w:r>
        <w:rPr>
          <w:rFonts w:hint="cs"/>
          <w:rtl/>
        </w:rPr>
        <w:t xml:space="preserve"> وفي البلد الامين هكذا</w:t>
      </w:r>
      <w:r w:rsidR="009A58AC">
        <w:rPr>
          <w:rFonts w:hint="cs"/>
          <w:rtl/>
        </w:rPr>
        <w:t>:</w:t>
      </w:r>
      <w:r>
        <w:rPr>
          <w:rFonts w:hint="cs"/>
          <w:rtl/>
        </w:rPr>
        <w:t xml:space="preserve"> أن أرغب الى ضعيف مثلي ومن هو في التحوّل شكلي</w:t>
      </w:r>
      <w:r w:rsidR="009A58AC">
        <w:rPr>
          <w:rFonts w:hint="cs"/>
          <w:rtl/>
        </w:rPr>
        <w:t>.</w:t>
      </w:r>
      <w:r w:rsidR="003C7C01">
        <w:rPr>
          <w:rFonts w:hint="cs"/>
          <w:rtl/>
        </w:rPr>
        <w:t>..</w:t>
      </w:r>
      <w:r>
        <w:rPr>
          <w:rFonts w:hint="cs"/>
          <w:rtl/>
        </w:rPr>
        <w:t xml:space="preserve"> الخ</w:t>
      </w:r>
      <w:r w:rsidR="003C7C01">
        <w:rPr>
          <w:rFonts w:hint="cs"/>
          <w:rtl/>
        </w:rPr>
        <w:t>.</w:t>
      </w:r>
      <w:r>
        <w:rPr>
          <w:rFonts w:hint="cs"/>
          <w:rtl/>
        </w:rPr>
        <w:t xml:space="preserve"> (منه)</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اللّهُمَّ وَأَنْجِحْها بِأَيْمَنِ النَّجاحِ وَاهْدِها سَبيلَ الفَلاحِ وَاشْرَحْ بِالرَّجاءِ لاسْعافِكَ صَدْري وَيَسِّرْ في أَسْبابِ الخَيْرِ أمْري وَصَوِّرْ إِلى الفَوْزِ بِبُلوغِ مارَجَوْتُهُ بِالوِّصولِ إِلى ما أَمَلْتُهُ</w:t>
      </w:r>
      <w:r w:rsidR="009A58AC">
        <w:rPr>
          <w:rtl/>
        </w:rPr>
        <w:t>،</w:t>
      </w:r>
      <w:r w:rsidRPr="00E7216A">
        <w:rPr>
          <w:rtl/>
        </w:rPr>
        <w:t xml:space="preserve"> وَوَفِقْني اللّهُمَّ في قَضاء حاجَتي بِبِلوغِ أُمْنِيَتي وَتَصْديقِ رَغْبَتي</w:t>
      </w:r>
      <w:r w:rsidR="009A58AC">
        <w:rPr>
          <w:rtl/>
        </w:rPr>
        <w:t>،</w:t>
      </w:r>
      <w:r w:rsidRPr="00E7216A">
        <w:rPr>
          <w:rtl/>
        </w:rPr>
        <w:t xml:space="preserve"> وَأَعِذْني اللّهُمَّ بِكَرَمِكَ مِنَ الخَيْبَةِ وَالقُنوطِ وَالاَناةِ وَالتَّثْبيطِ اللّهُمَّ إنَّكَ مَليٌ بِالمَنائِحِ الجَزيلَةِ وَفيُّ بِها وَأنْتَ عَلى كُلِّ شَيٍ قَديرٌ بِعِبادِكَ خَبيرٌ بَصيرٌ</w:t>
      </w:r>
      <w:r>
        <w:rPr>
          <w:rFonts w:hint="cs"/>
          <w:rtl/>
        </w:rPr>
        <w:t xml:space="preserve"> </w:t>
      </w:r>
      <w:r w:rsidRPr="003C7C01">
        <w:rPr>
          <w:rStyle w:val="libFootnotenumChar"/>
          <w:rFonts w:hint="cs"/>
          <w:rtl/>
        </w:rPr>
        <w:t>(1)</w:t>
      </w:r>
      <w:r w:rsidR="003C7C01" w:rsidRPr="00524C63">
        <w:rPr>
          <w:rtl/>
        </w:rPr>
        <w:t>.</w:t>
      </w:r>
    </w:p>
    <w:p w:rsidR="001B329E" w:rsidRDefault="001B329E" w:rsidP="003C7C01">
      <w:pPr>
        <w:pStyle w:val="libNormal"/>
        <w:rPr>
          <w:rtl/>
        </w:rPr>
      </w:pPr>
      <w:bookmarkStart w:id="1319" w:name="_Toc415301428"/>
      <w:bookmarkStart w:id="1320" w:name="_Toc426799926"/>
      <w:r w:rsidRPr="00B912F4">
        <w:rPr>
          <w:rStyle w:val="Heading3Char"/>
          <w:rtl/>
        </w:rPr>
        <w:t>السابع عشر</w:t>
      </w:r>
      <w:r w:rsidR="009A58AC">
        <w:rPr>
          <w:rStyle w:val="Heading3Char"/>
          <w:rtl/>
        </w:rPr>
        <w:t>:</w:t>
      </w:r>
      <w:bookmarkEnd w:id="1319"/>
      <w:bookmarkEnd w:id="1320"/>
      <w:r>
        <w:rPr>
          <w:rtl/>
        </w:rPr>
        <w:t xml:space="preserve"> حجاب الصادق </w:t>
      </w:r>
      <w:r w:rsidRPr="003C7C01">
        <w:rPr>
          <w:rStyle w:val="libAlaemChar"/>
          <w:rtl/>
        </w:rPr>
        <w:t>عليه‌السلام</w:t>
      </w:r>
      <w:r>
        <w:rPr>
          <w:rFonts w:hint="cs"/>
          <w:rtl/>
        </w:rPr>
        <w:t xml:space="preserve"> </w:t>
      </w:r>
      <w:r>
        <w:rPr>
          <w:rtl/>
        </w:rPr>
        <w:t>يا مَنْ إذا اسْتَعَذْتُ بِهِ أَعاذَني وَإذا اسْتَجَرْتُ بِهِ عِنْدَ الشَّدائِدِ أَجارَني وَإذا اسْتَغَثْتُ بِهِ عِنْدَ النَّوائِبِ أَغاثَني وَإذا اسْتَنْصَرْتُ بِهِ عَلى عَدُوِّي نَصَرَني وَأَعانَني</w:t>
      </w:r>
      <w:r w:rsidR="009A58AC">
        <w:rPr>
          <w:rtl/>
        </w:rPr>
        <w:t>،</w:t>
      </w:r>
      <w:r>
        <w:rPr>
          <w:rtl/>
        </w:rPr>
        <w:t xml:space="preserve"> إلَيْكَ</w:t>
      </w:r>
      <w:r>
        <w:rPr>
          <w:rFonts w:hint="cs"/>
          <w:rtl/>
        </w:rPr>
        <w:t xml:space="preserve"> </w:t>
      </w:r>
      <w:r>
        <w:rPr>
          <w:rtl/>
        </w:rPr>
        <w:t>المَفْزَعُ وَأَنْتَ الثِّقَةُ فَاقْمَعْ عَنِّي مَنْ أَرادَني وَاغْلِبْ لي مَنْ كادَني</w:t>
      </w:r>
      <w:r w:rsidR="003C7C01">
        <w:rPr>
          <w:rtl/>
        </w:rPr>
        <w:t>.</w:t>
      </w:r>
      <w:r>
        <w:rPr>
          <w:rtl/>
        </w:rPr>
        <w:t xml:space="preserve"> يا مَنْ قالَ</w:t>
      </w:r>
      <w:r>
        <w:rPr>
          <w:rFonts w:hint="cs"/>
          <w:rtl/>
        </w:rPr>
        <w:t xml:space="preserve"> </w:t>
      </w:r>
      <w:r w:rsidRPr="003C7C01">
        <w:rPr>
          <w:rStyle w:val="libAlaemChar"/>
          <w:rFonts w:hint="cs"/>
          <w:rtl/>
        </w:rPr>
        <w:t>(</w:t>
      </w:r>
      <w:r w:rsidRPr="003C7C01">
        <w:rPr>
          <w:rStyle w:val="libAieChar"/>
          <w:rtl/>
        </w:rPr>
        <w:t>إنْ يَنْصُرْكُمْ الله فَلا غالِبَ لَكُمْ</w:t>
      </w:r>
      <w:r w:rsidRPr="003C7C01">
        <w:rPr>
          <w:rStyle w:val="libAlaemChar"/>
          <w:rtl/>
        </w:rPr>
        <w:t>)</w:t>
      </w:r>
      <w:r>
        <w:rPr>
          <w:rFonts w:hint="cs"/>
          <w:rtl/>
        </w:rPr>
        <w:t xml:space="preserve"> </w:t>
      </w:r>
      <w:r w:rsidRPr="003C7C01">
        <w:rPr>
          <w:rStyle w:val="libFootnotenumChar"/>
          <w:rFonts w:hint="cs"/>
          <w:rtl/>
        </w:rPr>
        <w:t>(2)</w:t>
      </w:r>
      <w:r>
        <w:rPr>
          <w:rFonts w:hint="cs"/>
          <w:rtl/>
        </w:rPr>
        <w:t xml:space="preserve"> </w:t>
      </w:r>
      <w:r>
        <w:rPr>
          <w:rtl/>
        </w:rPr>
        <w:t xml:space="preserve">يا مَنْ نَجَّا نُوحا مِنَ القَوْمِ الظَّالِمينَ يا مَنْ نَجَّا لُوطا مِنَ القَوْمِ الفاسِقينَ يا مَنْ نَجَّا هُوداً مِنَ القَوْمِ العادينَ يا مَنْ نَجَّا مُحَمَّداً </w:t>
      </w:r>
      <w:r w:rsidRPr="003C7C01">
        <w:rPr>
          <w:rStyle w:val="libAlaemChar"/>
          <w:rtl/>
        </w:rPr>
        <w:t>صلى‌الله‌عليه‌وآله</w:t>
      </w:r>
      <w:r>
        <w:rPr>
          <w:rtl/>
        </w:rPr>
        <w:t xml:space="preserve"> مِنَ القَوْمِ الكافِرينَ</w:t>
      </w:r>
      <w:r w:rsidR="009A58AC">
        <w:rPr>
          <w:rtl/>
        </w:rPr>
        <w:t>؛</w:t>
      </w:r>
      <w:r>
        <w:rPr>
          <w:rtl/>
        </w:rPr>
        <w:t xml:space="preserve"> نَجِّني مِنْ أَعْدائي وَأَعْدائِكَ بِأَسْمائِكَ يا رَحْمنُ يا رَحيمُ لاسَبيلَ لَهُمْ عَلى مَنْ تَعَوَّذَ بِالقُرْآنِ وَاسْتَجارَكَ بِالرَّحيمِ الرَّحْمنِ</w:t>
      </w:r>
      <w:r w:rsidR="009A58AC">
        <w:rPr>
          <w:rtl/>
        </w:rPr>
        <w:t>،</w:t>
      </w:r>
      <w:r>
        <w:rPr>
          <w:rFonts w:hint="cs"/>
          <w:rtl/>
        </w:rPr>
        <w:t xml:space="preserve"> </w:t>
      </w:r>
      <w:r w:rsidRPr="003C7C01">
        <w:rPr>
          <w:rStyle w:val="libAlaemChar"/>
          <w:rFonts w:hint="cs"/>
          <w:rtl/>
        </w:rPr>
        <w:t>(</w:t>
      </w:r>
      <w:r w:rsidRPr="003C7C01">
        <w:rPr>
          <w:rStyle w:val="libAieChar"/>
          <w:rtl/>
        </w:rPr>
        <w:t>الرَّحْمنُ عَلى العَرْشِ اسْتَوى</w:t>
      </w:r>
      <w:r w:rsidRPr="003C7C01">
        <w:rPr>
          <w:rStyle w:val="libAlaemChar"/>
          <w:rFonts w:hint="cs"/>
          <w:rtl/>
        </w:rPr>
        <w:t>)</w:t>
      </w:r>
      <w:r>
        <w:rPr>
          <w:rFonts w:hint="cs"/>
          <w:rtl/>
        </w:rPr>
        <w:t xml:space="preserve"> </w:t>
      </w:r>
      <w:r w:rsidRPr="003C7C01">
        <w:rPr>
          <w:rStyle w:val="libFootnotenumChar"/>
          <w:rFonts w:hint="cs"/>
          <w:rtl/>
        </w:rPr>
        <w:t>(3)</w:t>
      </w:r>
      <w:r w:rsidR="009A58AC">
        <w:rPr>
          <w:rFonts w:hint="cs"/>
          <w:rtl/>
        </w:rPr>
        <w:t>،</w:t>
      </w:r>
      <w:r>
        <w:rPr>
          <w:rFonts w:hint="cs"/>
          <w:rtl/>
        </w:rPr>
        <w:t xml:space="preserve"> </w:t>
      </w:r>
      <w:r w:rsidRPr="003C7C01">
        <w:rPr>
          <w:rStyle w:val="libAlaemChar"/>
          <w:rFonts w:hint="cs"/>
          <w:rtl/>
        </w:rPr>
        <w:t>(</w:t>
      </w:r>
      <w:r w:rsidRPr="003C7C01">
        <w:rPr>
          <w:rStyle w:val="libAieChar"/>
          <w:rtl/>
        </w:rPr>
        <w:t>إنَّ بَطْشِ رَبِّكَ لَشَديدٌ إنَّهُ هُوَ يُبْديُ وَيُعيدُ وَهُوَ الغَفُورُ الوَدُوَدُ ذُو العَرْشِ الَمجيدِ فَعّالٌ لِما يُريدُ</w:t>
      </w:r>
      <w:r w:rsidRPr="003C7C01">
        <w:rPr>
          <w:rStyle w:val="libAlaemChar"/>
          <w:rFonts w:hint="cs"/>
          <w:rtl/>
        </w:rPr>
        <w:t>)</w:t>
      </w:r>
      <w:r>
        <w:rPr>
          <w:rFonts w:hint="cs"/>
          <w:rtl/>
        </w:rPr>
        <w:t xml:space="preserve"> </w:t>
      </w:r>
      <w:r w:rsidRPr="003C7C01">
        <w:rPr>
          <w:rStyle w:val="libFootnotenumChar"/>
          <w:rFonts w:hint="cs"/>
          <w:rtl/>
        </w:rPr>
        <w:t>(4)</w:t>
      </w:r>
      <w:r w:rsidR="009A58AC">
        <w:rPr>
          <w:rFonts w:hint="cs"/>
          <w:rtl/>
        </w:rPr>
        <w:t>،</w:t>
      </w:r>
      <w:r>
        <w:rPr>
          <w:rFonts w:hint="cs"/>
          <w:rtl/>
        </w:rPr>
        <w:t xml:space="preserve"> </w:t>
      </w:r>
      <w:r w:rsidRPr="003C7C01">
        <w:rPr>
          <w:rStyle w:val="libAlaemChar"/>
          <w:rFonts w:hint="cs"/>
          <w:rtl/>
        </w:rPr>
        <w:t>(</w:t>
      </w:r>
      <w:r w:rsidRPr="003C7C01">
        <w:rPr>
          <w:rStyle w:val="libAieChar"/>
          <w:rtl/>
        </w:rPr>
        <w:t>فِإنْ تَوَلُوا فَقُلْ حَسْبيَ الله لا إلهَ إِلاّ هَوَ عَلَيْهِ تَوَكَّلْتُ وَهُوَ رَبُّ العَرْشِ العَظيمِ</w:t>
      </w:r>
      <w:r w:rsidRPr="003C7C01">
        <w:rPr>
          <w:rStyle w:val="libAlaemChar"/>
          <w:rFonts w:hint="cs"/>
          <w:rtl/>
        </w:rPr>
        <w:t>)</w:t>
      </w:r>
      <w:r>
        <w:rPr>
          <w:rFonts w:hint="cs"/>
          <w:rtl/>
        </w:rPr>
        <w:t xml:space="preserve"> </w:t>
      </w:r>
      <w:r w:rsidRPr="003C7C01">
        <w:rPr>
          <w:rStyle w:val="libFootnotenumChar"/>
          <w:rFonts w:hint="cs"/>
          <w:rtl/>
        </w:rPr>
        <w:t>(5) (6)</w:t>
      </w:r>
      <w:r w:rsidR="003C7C01">
        <w:rPr>
          <w:rtl/>
        </w:rPr>
        <w:t>.</w:t>
      </w:r>
    </w:p>
    <w:p w:rsidR="001B329E" w:rsidRPr="00524C63" w:rsidRDefault="001B329E" w:rsidP="003C7C01">
      <w:pPr>
        <w:pStyle w:val="libNormal"/>
        <w:rPr>
          <w:rStyle w:val="libBold2Char"/>
          <w:rtl/>
        </w:rPr>
      </w:pPr>
      <w:bookmarkStart w:id="1321" w:name="_Toc415301429"/>
      <w:bookmarkStart w:id="1322" w:name="_Toc426799927"/>
      <w:r w:rsidRPr="00B912F4">
        <w:rPr>
          <w:rStyle w:val="Heading3Char"/>
          <w:rtl/>
        </w:rPr>
        <w:t>الثامن عشر</w:t>
      </w:r>
      <w:r w:rsidR="009A58AC">
        <w:rPr>
          <w:rStyle w:val="Heading3Char"/>
          <w:rtl/>
        </w:rPr>
        <w:t>:</w:t>
      </w:r>
      <w:bookmarkEnd w:id="1321"/>
      <w:bookmarkEnd w:id="1322"/>
      <w:r>
        <w:rPr>
          <w:rtl/>
        </w:rPr>
        <w:t xml:space="preserve"> حجاب الإمام موسى بن جعفر </w:t>
      </w:r>
      <w:r w:rsidRPr="003C7C01">
        <w:rPr>
          <w:rStyle w:val="libAlaemChar"/>
          <w:rtl/>
        </w:rPr>
        <w:t>عليه‌السلام</w:t>
      </w:r>
      <w:r w:rsidR="009A58AC">
        <w:rPr>
          <w:rFonts w:hint="cs"/>
          <w:rtl/>
        </w:rPr>
        <w:t>:</w:t>
      </w:r>
      <w:r>
        <w:rPr>
          <w:rFonts w:hint="cs"/>
          <w:rtl/>
        </w:rPr>
        <w:t xml:space="preserve"> </w:t>
      </w:r>
      <w:r w:rsidRPr="00524C63">
        <w:rPr>
          <w:rStyle w:val="libBold2Char"/>
          <w:rtl/>
        </w:rPr>
        <w:t>تَوَكَّلْتُ عَلى الحَيِّ الَّذي لايَموتُ وَتَحَصَّنْتُ بِذي العِزَّةِ وَالجَبَروتِ وَاسْتَعَنْتُ بِذي الكِبْرياءِ وَالمَلَكوتِ</w:t>
      </w:r>
      <w:r w:rsidR="009A58AC" w:rsidRPr="00524C63">
        <w:rPr>
          <w:rStyle w:val="libBold2Char"/>
          <w:rtl/>
        </w:rPr>
        <w:t>،</w:t>
      </w:r>
      <w:r w:rsidRPr="00524C63">
        <w:rPr>
          <w:rStyle w:val="libBold2Char"/>
          <w:rtl/>
        </w:rPr>
        <w:t xml:space="preserve"> مَوْلايَ اسْتَسْلَمْتُ إلَيْكَ فَلا تُسَلِّمْني وَتَوَكَّلْتُ عَلَيْكَ فَلا تَخْذُلْني وَلَجَأتُ إِلَى ظلِّكَ البَسيطِ فَلا تَطْرَحْني</w:t>
      </w:r>
      <w:r w:rsidR="003C7C01" w:rsidRPr="00524C63">
        <w:rPr>
          <w:rStyle w:val="libBold2Char"/>
          <w:rtl/>
        </w:rPr>
        <w:t>.</w:t>
      </w:r>
      <w:r w:rsidRPr="00524C63">
        <w:rPr>
          <w:rStyle w:val="libBold2Char"/>
          <w:rtl/>
        </w:rPr>
        <w:t xml:space="preserve"> أَنْتَ المَطْلَبُ وَإلَيْكَ المَهْرَبُ تَعْلَمُ ما أُخْفي وَما أُعْلِنْ وَتَعْلَمُ خائِنَةَ الاَعْيُنِ وَما تُخْفي الصُدُورُ</w:t>
      </w:r>
      <w:r w:rsidR="009A58AC" w:rsidRPr="00524C63">
        <w:rPr>
          <w:rStyle w:val="libBold2Char"/>
          <w:rtl/>
        </w:rPr>
        <w:t>،</w:t>
      </w:r>
      <w:r w:rsidRPr="00524C63">
        <w:rPr>
          <w:rStyle w:val="libBold2Char"/>
          <w:rtl/>
        </w:rPr>
        <w:t xml:space="preserve"> فَامْسِكْ عَنِّي اللّهُمَّ أَيْدي الظَّالِمينَ مِنَ الجِّنِّ وَالانْسِ أجْمَعينَ وَاشْفِني وَعافِني يا أَرْحَمَ الرّاحِمينَ</w:t>
      </w:r>
      <w:r w:rsidRPr="00524C63">
        <w:rPr>
          <w:rStyle w:val="libBold2Char"/>
          <w:rFonts w:hint="cs"/>
          <w:rtl/>
        </w:rPr>
        <w:t xml:space="preserve"> </w:t>
      </w:r>
      <w:r w:rsidRPr="003C7C01">
        <w:rPr>
          <w:rStyle w:val="libFootnotenumChar"/>
          <w:rFonts w:hint="cs"/>
          <w:rtl/>
        </w:rPr>
        <w:t>(7)</w:t>
      </w:r>
      <w:r w:rsidR="003C7C01" w:rsidRPr="00524C63">
        <w:rPr>
          <w:rStyle w:val="libBold2Char"/>
          <w:rtl/>
        </w:rPr>
        <w:t>.</w:t>
      </w:r>
    </w:p>
    <w:p w:rsidR="001B329E" w:rsidRPr="00524C63" w:rsidRDefault="001B329E" w:rsidP="003C7C01">
      <w:pPr>
        <w:pStyle w:val="libNormal"/>
        <w:rPr>
          <w:rStyle w:val="libBold2Char"/>
          <w:rtl/>
        </w:rPr>
      </w:pPr>
      <w:bookmarkStart w:id="1323" w:name="_Toc415301430"/>
      <w:bookmarkStart w:id="1324" w:name="_Toc426799928"/>
      <w:r w:rsidRPr="00B912F4">
        <w:rPr>
          <w:rStyle w:val="Heading3Char"/>
          <w:rtl/>
        </w:rPr>
        <w:t>التاسع عشر</w:t>
      </w:r>
      <w:r w:rsidR="009A58AC">
        <w:rPr>
          <w:rStyle w:val="Heading3Char"/>
          <w:rtl/>
        </w:rPr>
        <w:t>:</w:t>
      </w:r>
      <w:bookmarkEnd w:id="1323"/>
      <w:bookmarkEnd w:id="1324"/>
      <w:r>
        <w:rPr>
          <w:rtl/>
        </w:rPr>
        <w:t xml:space="preserve"> حجاب الإمام محمد التقي </w:t>
      </w:r>
      <w:r w:rsidRPr="003C7C01">
        <w:rPr>
          <w:rStyle w:val="libAlaemChar"/>
          <w:rtl/>
        </w:rPr>
        <w:t>عليه‌السلام</w:t>
      </w:r>
      <w:r w:rsidR="009A58AC">
        <w:rPr>
          <w:rFonts w:hint="cs"/>
          <w:rtl/>
        </w:rPr>
        <w:t>:</w:t>
      </w:r>
      <w:r>
        <w:rPr>
          <w:rFonts w:hint="cs"/>
          <w:rtl/>
        </w:rPr>
        <w:t xml:space="preserve"> </w:t>
      </w:r>
      <w:r w:rsidRPr="00524C63">
        <w:rPr>
          <w:rStyle w:val="libBold2Char"/>
          <w:rtl/>
        </w:rPr>
        <w:t>الخالِقُ أَعْظَمُ مِنَ الَمخْلوقينَ</w:t>
      </w:r>
      <w:r w:rsidRPr="00524C63">
        <w:rPr>
          <w:rStyle w:val="libBold2Char"/>
          <w:rFonts w:hint="cs"/>
          <w:rtl/>
        </w:rPr>
        <w:t xml:space="preserve"> </w:t>
      </w:r>
      <w:r w:rsidRPr="00524C63">
        <w:rPr>
          <w:rStyle w:val="libBold2Char"/>
          <w:rtl/>
        </w:rPr>
        <w:t>وَالرّازِقُ أَبْسَطُ يَداً مِنَ المَرْزوقينَ وَنارُ الله المُوصَدَةِ في عَمَدٍ مُمَدَّدَةٍ تَكيدُ أَفْئِدَةَ المَرَدَةِ وَتَرُدُّ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مهج الدعوات</w:t>
      </w:r>
      <w:r w:rsidR="009A58AC">
        <w:rPr>
          <w:rFonts w:hint="cs"/>
          <w:rtl/>
        </w:rPr>
        <w:t>:</w:t>
      </w:r>
      <w:r>
        <w:rPr>
          <w:rFonts w:hint="cs"/>
          <w:rtl/>
        </w:rPr>
        <w:t xml:space="preserve"> 265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آل عمران</w:t>
      </w:r>
      <w:r w:rsidR="009A58AC">
        <w:rPr>
          <w:rFonts w:hint="cs"/>
          <w:rtl/>
        </w:rPr>
        <w:t>:</w:t>
      </w:r>
      <w:r>
        <w:rPr>
          <w:rFonts w:hint="cs"/>
          <w:rtl/>
        </w:rPr>
        <w:t xml:space="preserve"> 3 / 160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طه</w:t>
      </w:r>
      <w:r w:rsidR="009A58AC">
        <w:rPr>
          <w:rFonts w:hint="cs"/>
          <w:rtl/>
        </w:rPr>
        <w:t>:</w:t>
      </w:r>
      <w:r>
        <w:rPr>
          <w:rFonts w:hint="cs"/>
          <w:rtl/>
        </w:rPr>
        <w:t xml:space="preserve"> 20 / 5</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البروج</w:t>
      </w:r>
      <w:r w:rsidR="009A58AC">
        <w:rPr>
          <w:rFonts w:hint="cs"/>
          <w:rtl/>
        </w:rPr>
        <w:t>:</w:t>
      </w:r>
      <w:r>
        <w:rPr>
          <w:rFonts w:hint="cs"/>
          <w:rtl/>
        </w:rPr>
        <w:t xml:space="preserve"> 85 / 12</w:t>
      </w:r>
      <w:r w:rsidR="003C7C01">
        <w:rPr>
          <w:rFonts w:hint="cs"/>
          <w:rtl/>
        </w:rPr>
        <w:t xml:space="preserve"> - </w:t>
      </w:r>
      <w:r>
        <w:rPr>
          <w:rFonts w:hint="cs"/>
          <w:rtl/>
        </w:rPr>
        <w:t>16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التوبة</w:t>
      </w:r>
      <w:r w:rsidR="009A58AC">
        <w:rPr>
          <w:rFonts w:hint="cs"/>
          <w:rtl/>
        </w:rPr>
        <w:t>:</w:t>
      </w:r>
      <w:r>
        <w:rPr>
          <w:rFonts w:hint="cs"/>
          <w:rtl/>
        </w:rPr>
        <w:t xml:space="preserve"> 9 / 129</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مهج الدعوات</w:t>
      </w:r>
      <w:r w:rsidR="009A58AC">
        <w:rPr>
          <w:rFonts w:hint="cs"/>
          <w:rtl/>
        </w:rPr>
        <w:t>:</w:t>
      </w:r>
      <w:r>
        <w:rPr>
          <w:rFonts w:hint="cs"/>
          <w:rtl/>
        </w:rPr>
        <w:t xml:space="preserve"> 299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مهج لدعوات</w:t>
      </w:r>
      <w:r w:rsidR="009A58AC">
        <w:rPr>
          <w:rFonts w:hint="cs"/>
          <w:rtl/>
        </w:rPr>
        <w:t>:</w:t>
      </w:r>
      <w:r>
        <w:rPr>
          <w:rFonts w:hint="cs"/>
          <w:rtl/>
        </w:rPr>
        <w:t xml:space="preserve"> 300</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E7216A">
        <w:rPr>
          <w:rtl/>
        </w:rPr>
        <w:lastRenderedPageBreak/>
        <w:t>كَيْدَ الحَسَدَةِ بِالاقْسامِ بِالاحْكامِ بِاللَّوْحِ الَمحْفُوظِ وَالحِجابِ المَضْروبِ بِعَرْشِ رَبِّنا العَظيمِ</w:t>
      </w:r>
      <w:r w:rsidR="009A58AC">
        <w:rPr>
          <w:rtl/>
        </w:rPr>
        <w:t>،</w:t>
      </w:r>
      <w:r w:rsidRPr="00E7216A">
        <w:rPr>
          <w:rtl/>
        </w:rPr>
        <w:t xml:space="preserve"> إحْتَجَبْتُ وَاسْتَتَرْتُ وَاسْتَجَرْتُ وَاعْتَصَمْتُ وَتَحَصَّنْتُ بِآلَّمَّ وَبِكَّهيعَّصَّ وَبِطه وَبِطسَّمَّ وَبِحَّمَّ وَبِحمَّعَسَّقَّ وَنَّون وَبِطَّسين وَبِقَّ وَالقُرآنِ الَمجيدِ </w:t>
      </w:r>
      <w:r w:rsidRPr="003C7C01">
        <w:rPr>
          <w:rStyle w:val="libAlaemChar"/>
          <w:rFonts w:hint="cs"/>
          <w:rtl/>
        </w:rPr>
        <w:t>(</w:t>
      </w:r>
      <w:r w:rsidRPr="003C7C01">
        <w:rPr>
          <w:rStyle w:val="libAieChar"/>
          <w:rtl/>
        </w:rPr>
        <w:t>وَإنَّهُ لَقَسَمٌ لَوْ تَعْلَمونَ عَظيمٌ</w:t>
      </w:r>
      <w:r w:rsidRPr="003C7C01">
        <w:rPr>
          <w:rStyle w:val="libAlaemChar"/>
          <w:rtl/>
        </w:rPr>
        <w:t>)</w:t>
      </w:r>
      <w:r w:rsidRPr="00524C63">
        <w:rPr>
          <w:rFonts w:hint="cs"/>
          <w:rtl/>
        </w:rPr>
        <w:t xml:space="preserve"> </w:t>
      </w:r>
      <w:r w:rsidRPr="003C7C01">
        <w:rPr>
          <w:rStyle w:val="libFootnotenumChar"/>
          <w:rFonts w:hint="cs"/>
          <w:rtl/>
        </w:rPr>
        <w:t>(1)</w:t>
      </w:r>
      <w:r w:rsidRPr="00524C63">
        <w:rPr>
          <w:rFonts w:hint="cs"/>
          <w:rtl/>
        </w:rPr>
        <w:t xml:space="preserve"> </w:t>
      </w:r>
      <w:r w:rsidRPr="00524C63">
        <w:rPr>
          <w:rtl/>
        </w:rPr>
        <w:t>وَالله وَلِييَ وَنِعْمَ الوَكيلِ</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1325" w:name="_Toc415301431"/>
      <w:bookmarkStart w:id="1326" w:name="_Toc426799929"/>
      <w:r w:rsidRPr="00B912F4">
        <w:rPr>
          <w:rStyle w:val="Heading3Char"/>
          <w:rtl/>
        </w:rPr>
        <w:t>العشرون</w:t>
      </w:r>
      <w:r w:rsidR="009A58AC">
        <w:rPr>
          <w:rStyle w:val="Heading3Char"/>
          <w:rtl/>
        </w:rPr>
        <w:t>:</w:t>
      </w:r>
      <w:bookmarkEnd w:id="1325"/>
      <w:bookmarkEnd w:id="1326"/>
      <w:r>
        <w:rPr>
          <w:rtl/>
        </w:rPr>
        <w:t xml:space="preserve"> عن كتاب (تعبير الرؤيا) للشيخ الكليني</w:t>
      </w:r>
      <w:r w:rsidR="009A58AC">
        <w:rPr>
          <w:rtl/>
        </w:rPr>
        <w:t>،</w:t>
      </w:r>
      <w:r>
        <w:rPr>
          <w:rFonts w:hint="cs"/>
          <w:rtl/>
        </w:rPr>
        <w:t xml:space="preserve"> </w:t>
      </w:r>
      <w:r>
        <w:rPr>
          <w:rtl/>
        </w:rPr>
        <w:t xml:space="preserve">عن الوشّاء عن الإمام الرضا </w:t>
      </w:r>
      <w:r w:rsidRPr="003C7C01">
        <w:rPr>
          <w:rStyle w:val="libAlaemChar"/>
          <w:rtl/>
        </w:rPr>
        <w:t>عليه‌السلام</w:t>
      </w:r>
      <w:r w:rsidR="009A58AC">
        <w:rPr>
          <w:rtl/>
        </w:rPr>
        <w:t>،</w:t>
      </w:r>
      <w:r>
        <w:rPr>
          <w:rtl/>
        </w:rPr>
        <w:t xml:space="preserve"> قال</w:t>
      </w:r>
      <w:r w:rsidR="009A58AC">
        <w:rPr>
          <w:rtl/>
        </w:rPr>
        <w:t>:</w:t>
      </w:r>
      <w:r>
        <w:rPr>
          <w:rtl/>
        </w:rPr>
        <w:t xml:space="preserve"> رأيت أبي في المنام يقول</w:t>
      </w:r>
      <w:r w:rsidR="009A58AC">
        <w:rPr>
          <w:rtl/>
        </w:rPr>
        <w:t>:</w:t>
      </w:r>
      <w:r>
        <w:rPr>
          <w:rtl/>
        </w:rPr>
        <w:t xml:space="preserve"> يا بنيّ إذا صرت في شدّة فأكثر من قول</w:t>
      </w:r>
      <w:r w:rsidR="009A58AC">
        <w:rPr>
          <w:rtl/>
        </w:rPr>
        <w:t>:</w:t>
      </w:r>
      <w:r>
        <w:rPr>
          <w:rtl/>
        </w:rPr>
        <w:t xml:space="preserve"> يا رَؤوفُ يا رَحيمُ</w:t>
      </w:r>
      <w:r w:rsidR="009A58AC">
        <w:rPr>
          <w:rtl/>
        </w:rPr>
        <w:t>،</w:t>
      </w:r>
      <w:r>
        <w:rPr>
          <w:rtl/>
        </w:rPr>
        <w:t xml:space="preserve"> ثم قال </w:t>
      </w:r>
      <w:r w:rsidRPr="003C7C01">
        <w:rPr>
          <w:rStyle w:val="libAlaemChar"/>
          <w:rtl/>
        </w:rPr>
        <w:t>عليه‌السلام</w:t>
      </w:r>
      <w:r>
        <w:rPr>
          <w:rtl/>
        </w:rPr>
        <w:t xml:space="preserve"> ما نراه في المنام كما نراه في اليقظة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327" w:name="_Toc415301432"/>
      <w:bookmarkStart w:id="1328" w:name="_Toc426799930"/>
      <w:r w:rsidRPr="00B912F4">
        <w:rPr>
          <w:rStyle w:val="Heading3Char"/>
          <w:rtl/>
        </w:rPr>
        <w:t>الحادي والعشرون</w:t>
      </w:r>
      <w:r w:rsidR="009A58AC">
        <w:rPr>
          <w:rStyle w:val="Heading3Char"/>
          <w:rtl/>
        </w:rPr>
        <w:t>:</w:t>
      </w:r>
      <w:bookmarkEnd w:id="1327"/>
      <w:bookmarkEnd w:id="1328"/>
      <w:r>
        <w:rPr>
          <w:rtl/>
        </w:rPr>
        <w:t xml:space="preserve"> دعاء للرزق</w:t>
      </w:r>
      <w:r>
        <w:rPr>
          <w:rFonts w:hint="cs"/>
          <w:rtl/>
        </w:rPr>
        <w:t xml:space="preserve"> </w:t>
      </w:r>
      <w:r>
        <w:rPr>
          <w:rtl/>
        </w:rPr>
        <w:t>وغيره منقول عن كتاب (المجتنى) تأليف السيد ابن طاووس رض</w:t>
      </w:r>
      <w:r w:rsidR="009A58AC">
        <w:rPr>
          <w:rtl/>
        </w:rPr>
        <w:t>:</w:t>
      </w:r>
      <w:r>
        <w:rPr>
          <w:rFonts w:hint="cs"/>
          <w:rtl/>
        </w:rPr>
        <w:t xml:space="preserve"> </w:t>
      </w:r>
      <w:r w:rsidRPr="00524C63">
        <w:rPr>
          <w:rStyle w:val="libBold2Char"/>
          <w:rtl/>
        </w:rPr>
        <w:t>اللّهُمَّ إنَّ ذُنُوبي لَمْ يَبْقَ لَها إِلاّ رَجاءُ عَفْوِكَ وَقَدْ قَدَّمْتُ آلَةَ الحِرْمانِ بَيْنَ يَدَيّ</w:t>
      </w:r>
      <w:r w:rsidR="009A58AC" w:rsidRPr="00524C63">
        <w:rPr>
          <w:rStyle w:val="libBold2Char"/>
          <w:rtl/>
        </w:rPr>
        <w:t>،</w:t>
      </w:r>
      <w:r w:rsidRPr="00524C63">
        <w:rPr>
          <w:rStyle w:val="libBold2Char"/>
          <w:rtl/>
        </w:rPr>
        <w:t xml:space="preserve"> فَأنا أَسْأَلُكَ مالا أسْتَحِقَّهُ وَأدْعُوكَ مالا أسْتَوْجِبُهُ وَأَتَضَرَّعُ إلَيْكَ بِما لا أسْتأهِلْهُ وَلَمْ يَخْفَ عَلَيْكَ حالي وَإنْ خَفيَ عَلى النّاسِ كُنْهُ مَعْرِفَةِ أَمْري</w:t>
      </w:r>
      <w:r w:rsidR="003C7C01" w:rsidRPr="00524C63">
        <w:rPr>
          <w:rStyle w:val="libBold2Char"/>
          <w:rtl/>
        </w:rPr>
        <w:t>.</w:t>
      </w:r>
      <w:r w:rsidRPr="00524C63">
        <w:rPr>
          <w:rStyle w:val="libBold2Char"/>
          <w:rtl/>
        </w:rPr>
        <w:t xml:space="preserve"> اللّهُمَّ إنْ كانَ رِزْقي في السَّماء فَأَهْبِطْهُ وَإنْ كانَ في الارْضِ فَأظْهِرْهُ وَإنْ كانَ بَعيداً فَقَرِّبْهُ وَإنْ كانَ قَليلاً فَكَثِّرْهُ وَبارِكْ لي فيهِ</w:t>
      </w:r>
      <w:r w:rsidRPr="00524C63">
        <w:rPr>
          <w:rStyle w:val="libBold2Cha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1329" w:name="_Toc415301433"/>
      <w:bookmarkStart w:id="1330" w:name="_Toc426799931"/>
      <w:r w:rsidRPr="00B912F4">
        <w:rPr>
          <w:rStyle w:val="Heading3Char"/>
          <w:rtl/>
        </w:rPr>
        <w:t>الثاني والعشرون</w:t>
      </w:r>
      <w:r w:rsidR="009A58AC">
        <w:rPr>
          <w:rStyle w:val="Heading3Char"/>
          <w:rtl/>
        </w:rPr>
        <w:t>:</w:t>
      </w:r>
      <w:bookmarkEnd w:id="1329"/>
      <w:bookmarkEnd w:id="1330"/>
      <w:r>
        <w:rPr>
          <w:rtl/>
        </w:rPr>
        <w:t xml:space="preserve"> الدعاء لدفع شر إبليس</w:t>
      </w:r>
      <w:r>
        <w:rPr>
          <w:rFonts w:hint="cs"/>
          <w:rtl/>
        </w:rPr>
        <w:t xml:space="preserve"> </w:t>
      </w:r>
      <w:r>
        <w:rPr>
          <w:rtl/>
        </w:rPr>
        <w:t>نقلاً عن المجتنى</w:t>
      </w:r>
      <w:r w:rsidR="009A58AC">
        <w:rPr>
          <w:rtl/>
        </w:rPr>
        <w:t>:</w:t>
      </w:r>
      <w:r>
        <w:rPr>
          <w:rFonts w:hint="cs"/>
          <w:rtl/>
        </w:rPr>
        <w:t xml:space="preserve"> </w:t>
      </w:r>
      <w:r w:rsidRPr="00524C63">
        <w:rPr>
          <w:rStyle w:val="libBold2Char"/>
          <w:rtl/>
        </w:rPr>
        <w:t>اللّهُمَّ إنَّ إبْليسَ عَبْدٌ مِنْ عَبيدِكَ يَراني مِنْ حَيْثُ لا أَراهُ وَأَنْتَ تَراهُ مِنْ حَيْثُ</w:t>
      </w:r>
      <w:r w:rsidRPr="00524C63">
        <w:rPr>
          <w:rStyle w:val="libBold2Char"/>
          <w:rFonts w:hint="cs"/>
          <w:rtl/>
        </w:rPr>
        <w:t xml:space="preserve"> </w:t>
      </w:r>
      <w:r w:rsidRPr="00524C63">
        <w:rPr>
          <w:rStyle w:val="libBold2Char"/>
          <w:rtl/>
        </w:rPr>
        <w:t>لايَراكَ وَأنْتَ أقْوى عَلى أَمْرِهِ كُلِّهِ وَهُوَ لا يَقْوى عَلى شَيٍ مِنْ أمْرِكَ</w:t>
      </w:r>
      <w:r w:rsidR="009A58AC" w:rsidRPr="00524C63">
        <w:rPr>
          <w:rStyle w:val="libBold2Char"/>
          <w:rtl/>
        </w:rPr>
        <w:t>،</w:t>
      </w:r>
      <w:r w:rsidRPr="00524C63">
        <w:rPr>
          <w:rStyle w:val="libBold2Char"/>
          <w:rtl/>
        </w:rPr>
        <w:t xml:space="preserve"> اللّهُمَّ فَأنا أَسْتَعينُ بِكَ عَلَيْهِ يا رَبِّ فَإنِّي لاطاقَةَ لي بِهِ وَلاحَوْلَ وَلاقُوَّةَ لي عَلَيْهِ إِلاّ بِكَ يا رَبِّ</w:t>
      </w:r>
      <w:r w:rsidR="009A58AC" w:rsidRPr="00524C63">
        <w:rPr>
          <w:rStyle w:val="libBold2Char"/>
          <w:rtl/>
        </w:rPr>
        <w:t>،</w:t>
      </w:r>
      <w:r w:rsidRPr="00524C63">
        <w:rPr>
          <w:rStyle w:val="libBold2Char"/>
          <w:rtl/>
        </w:rPr>
        <w:t xml:space="preserve"> اللّهُمَّ إنْ أَرادَني فَأَرِدْهُ وَإنْ كادَني فَكِدْهُ وَاكْفِني شَرَّهُ وَاجْعَلْ كَيْدَهُ في نَحْرِهِ</w:t>
      </w:r>
      <w:r w:rsidR="009A58AC" w:rsidRPr="00524C63">
        <w:rPr>
          <w:rStyle w:val="libBold2Char"/>
          <w:rtl/>
        </w:rPr>
        <w:t>،</w:t>
      </w:r>
      <w:r w:rsidRPr="00524C63">
        <w:rPr>
          <w:rStyle w:val="libBold2Char"/>
          <w:rtl/>
        </w:rPr>
        <w:t xml:space="preserve"> بِرَحْمَتِكَ يا أرْحَمَ الرّاحِمينَ وَصَلّى الله عَلى مُحَمَّدٍ وَآلِهِ الطّاهِرينَ</w:t>
      </w:r>
      <w:r w:rsidRPr="00524C63">
        <w:rPr>
          <w:rStyle w:val="libBold2Char"/>
          <w:rFonts w:hint="cs"/>
          <w:rtl/>
        </w:rPr>
        <w:t xml:space="preserve"> </w:t>
      </w:r>
      <w:r w:rsidRPr="003C7C01">
        <w:rPr>
          <w:rStyle w:val="libFootnotenumChar"/>
          <w:rFonts w:hint="cs"/>
          <w:rtl/>
        </w:rPr>
        <w:t>(5)</w:t>
      </w:r>
      <w:r w:rsidR="003C7C01" w:rsidRPr="00524C63">
        <w:rPr>
          <w:rStyle w:val="libBold2Char"/>
          <w:rtl/>
        </w:rPr>
        <w:t>.</w:t>
      </w:r>
    </w:p>
    <w:p w:rsidR="001B329E" w:rsidRDefault="001B329E" w:rsidP="003C7C01">
      <w:pPr>
        <w:pStyle w:val="libNormal"/>
        <w:rPr>
          <w:rtl/>
        </w:rPr>
      </w:pPr>
      <w:bookmarkStart w:id="1331" w:name="_Toc415301434"/>
      <w:bookmarkStart w:id="1332" w:name="_Toc426799932"/>
      <w:r w:rsidRPr="00B912F4">
        <w:rPr>
          <w:rStyle w:val="Heading3Char"/>
          <w:rtl/>
        </w:rPr>
        <w:t>الثالث والعشرون</w:t>
      </w:r>
      <w:r w:rsidR="009A58AC">
        <w:rPr>
          <w:rStyle w:val="Heading3Char"/>
          <w:rtl/>
        </w:rPr>
        <w:t>:</w:t>
      </w:r>
      <w:bookmarkEnd w:id="1331"/>
      <w:bookmarkEnd w:id="1332"/>
      <w:r>
        <w:rPr>
          <w:rtl/>
        </w:rPr>
        <w:t xml:space="preserve"> أيضاً في المجتنى</w:t>
      </w:r>
      <w:r>
        <w:rPr>
          <w:rFonts w:hint="cs"/>
          <w:rtl/>
        </w:rPr>
        <w:t xml:space="preserve"> </w:t>
      </w:r>
      <w:r>
        <w:rPr>
          <w:rtl/>
        </w:rPr>
        <w:t xml:space="preserve">أنّه رأى رجل في المنام النبيّ </w:t>
      </w:r>
      <w:r w:rsidRPr="003C7C01">
        <w:rPr>
          <w:rStyle w:val="libAlaemChar"/>
          <w:rtl/>
        </w:rPr>
        <w:t>صلى‌الله‌عليه‌وآله</w:t>
      </w:r>
      <w:r>
        <w:rPr>
          <w:rtl/>
        </w:rPr>
        <w:t xml:space="preserve"> فقال له</w:t>
      </w:r>
      <w:r w:rsidR="009A58AC">
        <w:rPr>
          <w:rtl/>
        </w:rPr>
        <w:t>:</w:t>
      </w:r>
      <w:r>
        <w:rPr>
          <w:rtl/>
        </w:rPr>
        <w:t xml:space="preserve"> علّمني دعاءً يحيي قلبي</w:t>
      </w:r>
      <w:r w:rsidR="009A58AC">
        <w:rPr>
          <w:rtl/>
        </w:rPr>
        <w:t>؛</w:t>
      </w:r>
      <w:r>
        <w:rPr>
          <w:rtl/>
        </w:rPr>
        <w:t xml:space="preserve"> فعلمه هذه الكلمات</w:t>
      </w:r>
      <w:r w:rsidR="009A58AC">
        <w:rPr>
          <w:rtl/>
        </w:rPr>
        <w:t>:</w:t>
      </w:r>
      <w:r>
        <w:rPr>
          <w:rtl/>
        </w:rPr>
        <w:t xml:space="preserve"> </w:t>
      </w:r>
      <w:r w:rsidRPr="00524C63">
        <w:rPr>
          <w:rStyle w:val="libBold2Char"/>
          <w:rtl/>
        </w:rPr>
        <w:t>يا حَيُّ يا قَيُّومُ يا لا إلهَ إِلاّ أَنْتَ أَسْأَلُكَ أَنْ تُحْيي قَلْبي</w:t>
      </w:r>
      <w:r w:rsidR="009A58AC" w:rsidRPr="00524C63">
        <w:rPr>
          <w:rStyle w:val="libBold2Char"/>
          <w:rtl/>
        </w:rPr>
        <w:t>،</w:t>
      </w:r>
      <w:r w:rsidRPr="00524C63">
        <w:rPr>
          <w:rStyle w:val="libBold2Char"/>
          <w:rtl/>
        </w:rPr>
        <w:t xml:space="preserve"> اللّهُمَّ صَلِّ عَلى مُحَمَّدٍ وَآلِ مُحَمَّدٍ</w:t>
      </w:r>
      <w:r w:rsidR="003C7C01">
        <w:rPr>
          <w:rtl/>
        </w:rPr>
        <w:t>.</w:t>
      </w:r>
      <w:r>
        <w:rPr>
          <w:rFonts w:hint="cs"/>
          <w:rtl/>
        </w:rPr>
        <w:t xml:space="preserve"> </w:t>
      </w:r>
      <w:r>
        <w:rPr>
          <w:rtl/>
        </w:rPr>
        <w:t>قال الرجل فدعوت بهذه الكلمات ثلاث مرات</w:t>
      </w:r>
      <w:r w:rsidR="009A58AC">
        <w:rPr>
          <w:rtl/>
        </w:rPr>
        <w:t>،</w:t>
      </w:r>
      <w:r>
        <w:rPr>
          <w:rtl/>
        </w:rPr>
        <w:t xml:space="preserve"> فأحيا الله قلبي</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الواقعة</w:t>
      </w:r>
      <w:r w:rsidR="009A58AC">
        <w:rPr>
          <w:rFonts w:hint="cs"/>
          <w:rtl/>
        </w:rPr>
        <w:t>:</w:t>
      </w:r>
      <w:r>
        <w:rPr>
          <w:rFonts w:hint="cs"/>
          <w:rtl/>
        </w:rPr>
        <w:t xml:space="preserve"> 56 / 76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مهج الدعوات</w:t>
      </w:r>
      <w:r w:rsidR="009A58AC">
        <w:rPr>
          <w:rFonts w:hint="cs"/>
          <w:rtl/>
        </w:rPr>
        <w:t>:</w:t>
      </w:r>
      <w:r>
        <w:rPr>
          <w:rFonts w:hint="cs"/>
          <w:rtl/>
        </w:rPr>
        <w:t xml:space="preserve"> 300</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مهج الدعوات</w:t>
      </w:r>
      <w:r w:rsidR="009A58AC">
        <w:rPr>
          <w:rFonts w:hint="cs"/>
          <w:rtl/>
        </w:rPr>
        <w:t>:</w:t>
      </w:r>
      <w:r>
        <w:rPr>
          <w:rFonts w:hint="cs"/>
          <w:rtl/>
        </w:rPr>
        <w:t xml:space="preserve"> 333</w:t>
      </w:r>
      <w:r w:rsidR="009A58AC">
        <w:rPr>
          <w:rFonts w:hint="cs"/>
          <w:rtl/>
        </w:rPr>
        <w:t>،</w:t>
      </w:r>
      <w:r>
        <w:rPr>
          <w:rFonts w:hint="cs"/>
          <w:rtl/>
        </w:rPr>
        <w:t xml:space="preserve"> وعنه البحار 93 / 272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المجتنى</w:t>
      </w:r>
      <w:r w:rsidR="009A58AC">
        <w:rPr>
          <w:rFonts w:hint="cs"/>
          <w:rtl/>
        </w:rPr>
        <w:t>:</w:t>
      </w:r>
      <w:r>
        <w:rPr>
          <w:rFonts w:hint="cs"/>
          <w:rtl/>
        </w:rPr>
        <w:t xml:space="preserve"> 72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المجتنى</w:t>
      </w:r>
      <w:r w:rsidR="009A58AC">
        <w:rPr>
          <w:rFonts w:hint="cs"/>
          <w:rtl/>
        </w:rPr>
        <w:t>:</w:t>
      </w:r>
      <w:r>
        <w:rPr>
          <w:rFonts w:hint="cs"/>
          <w:rtl/>
        </w:rPr>
        <w:t xml:space="preserve"> 79</w:t>
      </w:r>
      <w:r w:rsidR="003C7C01">
        <w:rPr>
          <w:rFonts w:hint="cs"/>
          <w:rtl/>
        </w:rPr>
        <w:t xml:space="preserve"> - </w:t>
      </w:r>
      <w:r>
        <w:rPr>
          <w:rFonts w:hint="cs"/>
          <w:rtl/>
        </w:rPr>
        <w:t>80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المجتنى</w:t>
      </w:r>
      <w:r w:rsidR="009A58AC">
        <w:rPr>
          <w:rFonts w:hint="cs"/>
          <w:rtl/>
        </w:rPr>
        <w:t>:</w:t>
      </w:r>
      <w:r>
        <w:rPr>
          <w:rFonts w:hint="cs"/>
          <w:rtl/>
        </w:rPr>
        <w:t xml:space="preserve"> 80</w:t>
      </w:r>
      <w:r w:rsidR="003C7C01">
        <w:rPr>
          <w:rFonts w:hint="cs"/>
          <w:rtl/>
        </w:rPr>
        <w:t xml:space="preserve"> - </w:t>
      </w:r>
      <w:r>
        <w:rPr>
          <w:rFonts w:hint="cs"/>
          <w:rtl/>
        </w:rPr>
        <w:t>81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333" w:name="_Toc415301435"/>
      <w:bookmarkStart w:id="1334" w:name="_Toc426799933"/>
      <w:r w:rsidRPr="00B912F4">
        <w:rPr>
          <w:rStyle w:val="Heading3Char"/>
          <w:rtl/>
        </w:rPr>
        <w:lastRenderedPageBreak/>
        <w:t>الرابع والعشرون</w:t>
      </w:r>
      <w:r w:rsidR="009A58AC">
        <w:rPr>
          <w:rStyle w:val="Heading3Char"/>
          <w:rtl/>
        </w:rPr>
        <w:t>:</w:t>
      </w:r>
      <w:bookmarkEnd w:id="1333"/>
      <w:bookmarkEnd w:id="1334"/>
      <w:r>
        <w:rPr>
          <w:rtl/>
        </w:rPr>
        <w:t xml:space="preserve"> يروى عن النبي </w:t>
      </w:r>
      <w:r w:rsidRPr="003C7C01">
        <w:rPr>
          <w:rStyle w:val="libAlaemChar"/>
          <w:rtl/>
        </w:rPr>
        <w:t>صلى‌الله‌عليه‌وآله</w:t>
      </w:r>
      <w:r>
        <w:rPr>
          <w:rtl/>
        </w:rPr>
        <w:t xml:space="preserve"> أنه قال</w:t>
      </w:r>
      <w:r w:rsidR="009A58AC">
        <w:rPr>
          <w:rtl/>
        </w:rPr>
        <w:t>:</w:t>
      </w:r>
      <w:r>
        <w:rPr>
          <w:rtl/>
        </w:rPr>
        <w:t xml:space="preserve"> من أراد أن يؤخر في أجله وينصر على عدوّه ويصان من ميتة السوء</w:t>
      </w:r>
      <w:r>
        <w:rPr>
          <w:rFonts w:hint="cs"/>
          <w:rtl/>
        </w:rPr>
        <w:t xml:space="preserve"> </w:t>
      </w:r>
      <w:r>
        <w:rPr>
          <w:rtl/>
        </w:rPr>
        <w:t>فليقل ثلاث مرات عند الدخول في الليل</w:t>
      </w:r>
      <w:r w:rsidR="009A58AC">
        <w:rPr>
          <w:rtl/>
        </w:rPr>
        <w:t>،</w:t>
      </w:r>
      <w:r>
        <w:rPr>
          <w:rtl/>
        </w:rPr>
        <w:t xml:space="preserve"> وثلاث مرات عند الدخول في الصباح</w:t>
      </w:r>
      <w:r w:rsidR="009A58AC">
        <w:rPr>
          <w:rtl/>
        </w:rPr>
        <w:t>:</w:t>
      </w:r>
      <w:r>
        <w:rPr>
          <w:rFonts w:hint="cs"/>
          <w:rtl/>
        </w:rPr>
        <w:t xml:space="preserve"> </w:t>
      </w:r>
      <w:r w:rsidRPr="00524C63">
        <w:rPr>
          <w:rStyle w:val="libBold2Char"/>
          <w:rtl/>
        </w:rPr>
        <w:t>سُبْحانَ الله مِلاَ المِيزانِ وَمُنْتَهى الحِلْمِ وَمَبْلَغَ الرِّضا وَزِنَةِ العَرْشِ</w:t>
      </w:r>
      <w:r w:rsidRPr="00524C63">
        <w:rPr>
          <w:rStyle w:val="libBold2Cha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1335" w:name="_Toc415301436"/>
      <w:bookmarkStart w:id="1336" w:name="_Toc426799934"/>
      <w:r w:rsidRPr="00B912F4">
        <w:rPr>
          <w:rStyle w:val="Heading3Char"/>
          <w:rtl/>
        </w:rPr>
        <w:t>الخامس والعشرون</w:t>
      </w:r>
      <w:r w:rsidR="009A58AC">
        <w:rPr>
          <w:rStyle w:val="Heading3Char"/>
          <w:rtl/>
        </w:rPr>
        <w:t>:</w:t>
      </w:r>
      <w:bookmarkEnd w:id="1335"/>
      <w:bookmarkEnd w:id="1336"/>
      <w:r>
        <w:rPr>
          <w:rtl/>
        </w:rPr>
        <w:t xml:space="preserve"> عن كتاب (نثر اللآلي) تأليف السيد السعيد علي بن فضل الله الحسيني الراوندي</w:t>
      </w:r>
      <w:r>
        <w:rPr>
          <w:rFonts w:hint="cs"/>
          <w:rtl/>
        </w:rPr>
        <w:t xml:space="preserve"> </w:t>
      </w:r>
      <w:r>
        <w:rPr>
          <w:rtl/>
        </w:rPr>
        <w:t xml:space="preserve">أن رجلاً شكى إلى عيسى بن مريم </w:t>
      </w:r>
      <w:r w:rsidRPr="003C7C01">
        <w:rPr>
          <w:rStyle w:val="libAlaemChar"/>
          <w:rtl/>
        </w:rPr>
        <w:t>عليه‌السلام</w:t>
      </w:r>
      <w:r>
        <w:rPr>
          <w:rtl/>
        </w:rPr>
        <w:t xml:space="preserve"> دَينه</w:t>
      </w:r>
      <w:r w:rsidR="009A58AC">
        <w:rPr>
          <w:rtl/>
        </w:rPr>
        <w:t>،</w:t>
      </w:r>
      <w:r>
        <w:rPr>
          <w:rtl/>
        </w:rPr>
        <w:t xml:space="preserve"> فقال له قل</w:t>
      </w:r>
      <w:r w:rsidR="009A58AC">
        <w:rPr>
          <w:rtl/>
        </w:rPr>
        <w:t>:</w:t>
      </w:r>
      <w:r>
        <w:rPr>
          <w:rFonts w:hint="cs"/>
          <w:rtl/>
        </w:rPr>
        <w:t xml:space="preserve"> </w:t>
      </w:r>
      <w:r w:rsidRPr="00524C63">
        <w:rPr>
          <w:rStyle w:val="libBold2Char"/>
          <w:rtl/>
        </w:rPr>
        <w:t>اللّهُمَّ يا فارِجَ الهَمِّ وَمُنَفِّسَ الغَمِّ وَمُذْهِبَ الاَحْزانِ وَمُجيبَ دَعْوَةِ المُضْطَرّينَ</w:t>
      </w:r>
      <w:r w:rsidR="009A58AC" w:rsidRPr="00524C63">
        <w:rPr>
          <w:rStyle w:val="libBold2Char"/>
          <w:rtl/>
        </w:rPr>
        <w:t>،</w:t>
      </w:r>
      <w:r w:rsidRPr="00524C63">
        <w:rPr>
          <w:rStyle w:val="libBold2Char"/>
          <w:rtl/>
        </w:rPr>
        <w:t xml:space="preserve"> يا</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رَحْمنَ الدُّنْيا وَالاخِرَةِ وَرَحيمَهُما أَنْتَ رَحْماني وَرَحْمنُ كُلِّ شَيٍ فَارْحَمْني رَحْمَةً تُغْنيني بِها عَنْ رَحْمَةِ مَنْ سِواكَ وَتَقْضي بِها عَنِّي الدَّينَ</w:t>
      </w:r>
      <w:r w:rsidR="003C7C01">
        <w:rPr>
          <w:rtl/>
        </w:rPr>
        <w:t>.</w:t>
      </w:r>
      <w:r>
        <w:rPr>
          <w:rtl/>
        </w:rPr>
        <w:t xml:space="preserve"> فلو كان دَيْنُك ملء الأرض لقضاه الله عنك</w:t>
      </w:r>
      <w:r>
        <w:rPr>
          <w:rFonts w:hint="cs"/>
          <w:rtl/>
        </w:rPr>
        <w:t xml:space="preserve"> </w:t>
      </w:r>
      <w:r w:rsidRPr="003C7C01">
        <w:rPr>
          <w:rStyle w:val="libFootnotenumChar"/>
          <w:rFonts w:hint="cs"/>
          <w:rtl/>
        </w:rPr>
        <w:t>(3)</w:t>
      </w:r>
      <w:r w:rsidR="003C7C01">
        <w:rPr>
          <w:rtl/>
        </w:rPr>
        <w:t>.</w:t>
      </w:r>
    </w:p>
    <w:p w:rsidR="001B329E" w:rsidRDefault="001B329E" w:rsidP="001B329E">
      <w:pPr>
        <w:pStyle w:val="Heading1Center"/>
        <w:rPr>
          <w:rtl/>
        </w:rPr>
      </w:pPr>
      <w:bookmarkStart w:id="1337" w:name="_Toc415301437"/>
      <w:bookmarkStart w:id="1338" w:name="_Toc426799935"/>
      <w:r>
        <w:rPr>
          <w:rtl/>
        </w:rPr>
        <w:t>الباب السادس</w:t>
      </w:r>
      <w:bookmarkEnd w:id="1337"/>
      <w:bookmarkEnd w:id="1338"/>
    </w:p>
    <w:p w:rsidR="001B329E" w:rsidRDefault="001B329E" w:rsidP="001B329E">
      <w:pPr>
        <w:pStyle w:val="Heading1Center"/>
        <w:rPr>
          <w:rtl/>
        </w:rPr>
      </w:pPr>
      <w:bookmarkStart w:id="1339" w:name="_Toc415301438"/>
      <w:bookmarkStart w:id="1340" w:name="_Toc426799936"/>
      <w:r>
        <w:rPr>
          <w:rtl/>
        </w:rPr>
        <w:t xml:space="preserve">في </w:t>
      </w:r>
      <w:r>
        <w:rPr>
          <w:rFonts w:hint="cs"/>
          <w:rtl/>
        </w:rPr>
        <w:t>ذكر خواصّ</w:t>
      </w:r>
      <w:r>
        <w:rPr>
          <w:rtl/>
        </w:rPr>
        <w:t xml:space="preserve"> بعض السور والآيات</w:t>
      </w:r>
      <w:r w:rsidR="009A58AC">
        <w:rPr>
          <w:rFonts w:hint="cs"/>
          <w:rtl/>
        </w:rPr>
        <w:t>،</w:t>
      </w:r>
      <w:r>
        <w:rPr>
          <w:rtl/>
        </w:rPr>
        <w:t xml:space="preserve"> وذكر </w:t>
      </w:r>
      <w:r>
        <w:rPr>
          <w:rFonts w:hint="cs"/>
          <w:rtl/>
        </w:rPr>
        <w:t>بعض الأدعية والاُمور المتنوّعة</w:t>
      </w:r>
      <w:bookmarkEnd w:id="1339"/>
      <w:bookmarkEnd w:id="1340"/>
    </w:p>
    <w:p w:rsidR="001B329E" w:rsidRDefault="001B329E" w:rsidP="003C7C01">
      <w:pPr>
        <w:pStyle w:val="libCenter"/>
        <w:rPr>
          <w:rtl/>
        </w:rPr>
      </w:pPr>
      <w:r>
        <w:rPr>
          <w:rFonts w:hint="cs"/>
          <w:rtl/>
        </w:rPr>
        <w:t>ويحتوي على أربعين أمراً</w:t>
      </w:r>
      <w:r w:rsidR="009A58AC">
        <w:rPr>
          <w:rFonts w:hint="cs"/>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روى الكليني في الكافي عن الباقر </w:t>
      </w:r>
      <w:r w:rsidRPr="003C7C01">
        <w:rPr>
          <w:rStyle w:val="libAlaemChar"/>
          <w:rtl/>
        </w:rPr>
        <w:t>عليه‌السلام</w:t>
      </w:r>
      <w:r>
        <w:rPr>
          <w:rtl/>
        </w:rPr>
        <w:t xml:space="preserve"> قال</w:t>
      </w:r>
      <w:r w:rsidR="009A58AC">
        <w:rPr>
          <w:rtl/>
        </w:rPr>
        <w:t>:</w:t>
      </w:r>
      <w:r>
        <w:rPr>
          <w:rtl/>
        </w:rPr>
        <w:t xml:space="preserve"> من قرأ المسبحات كلها أي سورة الحديد والحشر والصف والجمعة والتغابن والأعلى قبل أن ينام لم يمت حتى يدرك القائم </w:t>
      </w:r>
      <w:r w:rsidRPr="003C7C01">
        <w:rPr>
          <w:rStyle w:val="libAlaemChar"/>
          <w:rtl/>
        </w:rPr>
        <w:t>عليه‌السلام</w:t>
      </w:r>
      <w:r>
        <w:rPr>
          <w:rtl/>
        </w:rPr>
        <w:t xml:space="preserve"> وإن مات كان في جوار محمد النبي </w:t>
      </w:r>
      <w:r w:rsidRPr="003C7C01">
        <w:rPr>
          <w:rStyle w:val="libAlaemChar"/>
          <w:rtl/>
        </w:rPr>
        <w:t>صلى‌الله‌عليه‌وآله</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أيضاً في الكافي أن النبي </w:t>
      </w:r>
      <w:r w:rsidRPr="003C7C01">
        <w:rPr>
          <w:rStyle w:val="libAlaemChar"/>
          <w:rtl/>
        </w:rPr>
        <w:t>صلى‌الله‌عليه‌وآله</w:t>
      </w:r>
      <w:r>
        <w:rPr>
          <w:rtl/>
        </w:rPr>
        <w:t xml:space="preserve"> قال</w:t>
      </w:r>
      <w:r w:rsidR="009A58AC">
        <w:rPr>
          <w:rtl/>
        </w:rPr>
        <w:t>:</w:t>
      </w:r>
      <w:r>
        <w:rPr>
          <w:rtl/>
        </w:rPr>
        <w:t xml:space="preserve"> من قرأ أربع آيات من أوّل البقرة وآية الكرسي</w:t>
      </w:r>
      <w:r w:rsidR="009A58AC">
        <w:rPr>
          <w:rtl/>
        </w:rPr>
        <w:t>،</w:t>
      </w:r>
      <w:r>
        <w:rPr>
          <w:rtl/>
        </w:rPr>
        <w:t xml:space="preserve"> وآيتين بعدها</w:t>
      </w:r>
      <w:r w:rsidR="009A58AC">
        <w:rPr>
          <w:rtl/>
        </w:rPr>
        <w:t>،</w:t>
      </w:r>
      <w:r>
        <w:rPr>
          <w:rtl/>
        </w:rPr>
        <w:t xml:space="preserve"> وثلاث آيات من آخرها</w:t>
      </w:r>
      <w:r w:rsidR="009A58AC">
        <w:rPr>
          <w:rtl/>
        </w:rPr>
        <w:t>،</w:t>
      </w:r>
      <w:r>
        <w:rPr>
          <w:rtl/>
        </w:rPr>
        <w:t xml:space="preserve"> لم ير في نفسه وماله شَيْئاً يكرهه</w:t>
      </w:r>
      <w:r w:rsidR="009A58AC">
        <w:rPr>
          <w:rtl/>
        </w:rPr>
        <w:t>،</w:t>
      </w:r>
      <w:r>
        <w:rPr>
          <w:rtl/>
        </w:rPr>
        <w:t xml:space="preserve"> ولا يقربه شيطان</w:t>
      </w:r>
      <w:r w:rsidR="009A58AC">
        <w:rPr>
          <w:rtl/>
        </w:rPr>
        <w:t>،</w:t>
      </w:r>
      <w:r>
        <w:rPr>
          <w:rtl/>
        </w:rPr>
        <w:t xml:space="preserve"> ولا ينسى القرآن</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1341" w:name="_Toc415301439"/>
      <w:bookmarkStart w:id="1342" w:name="_Toc426799937"/>
      <w:r w:rsidRPr="00B912F4">
        <w:rPr>
          <w:rStyle w:val="Heading3Char"/>
          <w:rtl/>
        </w:rPr>
        <w:t>الثالث</w:t>
      </w:r>
      <w:r w:rsidR="009A58AC">
        <w:rPr>
          <w:rStyle w:val="Heading3Char"/>
          <w:rtl/>
        </w:rPr>
        <w:t>:</w:t>
      </w:r>
      <w:bookmarkEnd w:id="1341"/>
      <w:bookmarkEnd w:id="1342"/>
      <w:r>
        <w:rPr>
          <w:rtl/>
        </w:rPr>
        <w:t xml:space="preserve"> روى الكليني أيضاً عن الإمام محمد الباقر </w:t>
      </w:r>
      <w:r w:rsidRPr="003C7C01">
        <w:rPr>
          <w:rStyle w:val="libAlaemChar"/>
          <w:rtl/>
        </w:rPr>
        <w:t>عليه‌السلام</w:t>
      </w:r>
      <w:r w:rsidR="009A58AC">
        <w:rPr>
          <w:rtl/>
        </w:rPr>
        <w:t>:</w:t>
      </w:r>
      <w:r>
        <w:rPr>
          <w:rtl/>
        </w:rPr>
        <w:t xml:space="preserve"> من قرأ</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sidR="009A58AC">
        <w:rPr>
          <w:rtl/>
        </w:rPr>
        <w:t>،</w:t>
      </w:r>
      <w:r>
        <w:rPr>
          <w:rtl/>
        </w:rPr>
        <w:t xml:space="preserve"> يجهر بها صوته كان كالشاهر سيفه</w:t>
      </w:r>
      <w:r w:rsidR="009A58AC">
        <w:rPr>
          <w:rtl/>
        </w:rPr>
        <w:t>،</w:t>
      </w:r>
      <w:r>
        <w:rPr>
          <w:rtl/>
        </w:rPr>
        <w:t xml:space="preserve"> ومن قرأها سرّا كان كالمتشحّط بدمه في سبيل الله</w:t>
      </w:r>
      <w:r w:rsidR="009A58AC">
        <w:rPr>
          <w:rtl/>
        </w:rPr>
        <w:t>،</w:t>
      </w:r>
      <w:r>
        <w:rPr>
          <w:rtl/>
        </w:rPr>
        <w:t xml:space="preserve"> ومن قرأها عشر مرات غفرت له ألف ذنب من ذنوبه</w:t>
      </w:r>
      <w:r>
        <w:rPr>
          <w:rFonts w:hint="cs"/>
          <w:rtl/>
        </w:rPr>
        <w:t xml:space="preserve"> </w:t>
      </w:r>
      <w:r w:rsidRPr="003C7C01">
        <w:rPr>
          <w:rStyle w:val="libFootnotenumChar"/>
          <w:rFonts w:hint="cs"/>
          <w:rtl/>
        </w:rPr>
        <w:t>(6)</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المجتنى</w:t>
      </w:r>
      <w:r w:rsidR="009A58AC">
        <w:rPr>
          <w:rFonts w:hint="cs"/>
          <w:rtl/>
        </w:rPr>
        <w:t>:</w:t>
      </w:r>
      <w:r>
        <w:rPr>
          <w:rFonts w:hint="cs"/>
          <w:rtl/>
        </w:rPr>
        <w:t xml:space="preserve"> 107 مع اختلاف قليل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المجتنى</w:t>
      </w:r>
      <w:r w:rsidR="009A58AC">
        <w:rPr>
          <w:rFonts w:hint="cs"/>
          <w:rtl/>
        </w:rPr>
        <w:t>:</w:t>
      </w:r>
      <w:r>
        <w:rPr>
          <w:rFonts w:hint="cs"/>
          <w:rtl/>
        </w:rPr>
        <w:t xml:space="preserve"> 110 عن كتاب نشر اللئالي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620 ح 3</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621 ح 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621 ح 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r w:rsidRPr="00524C63">
        <w:rPr>
          <w:rStyle w:val="libBold2Char"/>
          <w:rtl/>
        </w:rPr>
        <w:lastRenderedPageBreak/>
        <w:t>الرابع</w:t>
      </w:r>
      <w:r w:rsidR="009A58AC" w:rsidRPr="00524C63">
        <w:rPr>
          <w:rStyle w:val="libBold2Char"/>
          <w:rtl/>
        </w:rPr>
        <w:t>:</w:t>
      </w:r>
      <w:r>
        <w:rPr>
          <w:rtl/>
        </w:rPr>
        <w:t xml:space="preserve"> وروى الكليني أيضاً عن الصادق </w:t>
      </w:r>
      <w:r w:rsidRPr="003C7C01">
        <w:rPr>
          <w:rStyle w:val="libAlaemChar"/>
          <w:rtl/>
        </w:rPr>
        <w:t>عليه‌السلام</w:t>
      </w:r>
      <w:r>
        <w:rPr>
          <w:rtl/>
        </w:rPr>
        <w:t xml:space="preserve"> قال</w:t>
      </w:r>
      <w:r w:rsidR="009A58AC">
        <w:rPr>
          <w:rtl/>
        </w:rPr>
        <w:t>:</w:t>
      </w:r>
      <w:r>
        <w:rPr>
          <w:rtl/>
        </w:rPr>
        <w:t xml:space="preserve"> كان أبي يقول</w:t>
      </w:r>
      <w:r w:rsidR="009A58AC">
        <w:rPr>
          <w:rtl/>
        </w:rPr>
        <w:t>:</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Fonts w:hint="cs"/>
          <w:rtl/>
        </w:rPr>
        <w:t xml:space="preserve"> </w:t>
      </w:r>
      <w:r>
        <w:rPr>
          <w:rtl/>
        </w:rPr>
        <w:t>ثلث القرآن</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ربع القرآن</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الخامس</w:t>
      </w:r>
      <w:r w:rsidR="009A58AC" w:rsidRPr="00524C63">
        <w:rPr>
          <w:rStyle w:val="libBold2Char"/>
          <w:rtl/>
        </w:rPr>
        <w:t>:</w:t>
      </w:r>
      <w:r>
        <w:rPr>
          <w:rtl/>
        </w:rPr>
        <w:t xml:space="preserve"> روي عن الإمام موسى </w:t>
      </w:r>
      <w:r w:rsidRPr="003C7C01">
        <w:rPr>
          <w:rStyle w:val="libAlaemChar"/>
          <w:rtl/>
        </w:rPr>
        <w:t>عليه‌السلام</w:t>
      </w:r>
      <w:r>
        <w:rPr>
          <w:rtl/>
        </w:rPr>
        <w:t xml:space="preserve"> قال</w:t>
      </w:r>
      <w:r w:rsidR="009A58AC">
        <w:rPr>
          <w:rtl/>
        </w:rPr>
        <w:t>:</w:t>
      </w:r>
      <w:r>
        <w:rPr>
          <w:rtl/>
        </w:rPr>
        <w:t xml:space="preserve"> من قرأ آية الكرسي عند منامه لم يخف الفالج إن شاء الله</w:t>
      </w:r>
      <w:r w:rsidR="009A58AC">
        <w:rPr>
          <w:rtl/>
        </w:rPr>
        <w:t>،</w:t>
      </w:r>
      <w:r>
        <w:rPr>
          <w:rtl/>
        </w:rPr>
        <w:t xml:space="preserve"> ومن قرأها في دبر كل فريضة</w:t>
      </w:r>
      <w:r w:rsidR="009A58AC">
        <w:rPr>
          <w:rtl/>
        </w:rPr>
        <w:t>،</w:t>
      </w:r>
      <w:r>
        <w:rPr>
          <w:rtl/>
        </w:rPr>
        <w:t xml:space="preserve"> لم يضره ذو حمة</w:t>
      </w:r>
      <w:r w:rsidR="009A58AC">
        <w:rPr>
          <w:rtl/>
        </w:rPr>
        <w:t>،</w:t>
      </w:r>
      <w:r>
        <w:rPr>
          <w:rtl/>
        </w:rPr>
        <w:t xml:space="preserve"> وقال من قدّم</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tl/>
        </w:rPr>
        <w:t>)</w:t>
      </w:r>
      <w:r>
        <w:rPr>
          <w:rFonts w:hint="cs"/>
          <w:rtl/>
        </w:rPr>
        <w:t xml:space="preserve"> </w:t>
      </w:r>
      <w:r>
        <w:rPr>
          <w:rtl/>
        </w:rPr>
        <w:t>بينه وبين جبار منعه الله عزَّ وجلَّ منه</w:t>
      </w:r>
      <w:r w:rsidR="009A58AC">
        <w:rPr>
          <w:rtl/>
        </w:rPr>
        <w:t>،</w:t>
      </w:r>
      <w:r>
        <w:rPr>
          <w:rtl/>
        </w:rPr>
        <w:t xml:space="preserve"> يقرؤها من بين يديه ومن خلفه وعن يمينه وعن شماله فإذا فعل ذلك رزقه الله عزَّ وجلَّ خيره ومنعه من شره</w:t>
      </w:r>
      <w:r w:rsidR="009A58AC">
        <w:rPr>
          <w:rtl/>
        </w:rPr>
        <w:t>،</w:t>
      </w:r>
      <w:r>
        <w:rPr>
          <w:rtl/>
        </w:rPr>
        <w:t xml:space="preserve"> وقال</w:t>
      </w:r>
      <w:r w:rsidR="009A58AC">
        <w:rPr>
          <w:rtl/>
        </w:rPr>
        <w:t>:</w:t>
      </w:r>
      <w:r>
        <w:rPr>
          <w:rtl/>
        </w:rPr>
        <w:t xml:space="preserve"> إذا خفت أمراً فاقرأ مائة آية من القرآن من حيث شئت</w:t>
      </w:r>
      <w:r w:rsidR="009A58AC">
        <w:rPr>
          <w:rtl/>
        </w:rPr>
        <w:t>،</w:t>
      </w:r>
      <w:r>
        <w:rPr>
          <w:rtl/>
        </w:rPr>
        <w:t xml:space="preserve"> ثم قل</w:t>
      </w:r>
      <w:r w:rsidR="009A58AC">
        <w:rPr>
          <w:rtl/>
        </w:rPr>
        <w:t>:</w:t>
      </w:r>
      <w:r>
        <w:rPr>
          <w:rtl/>
        </w:rPr>
        <w:t xml:space="preserve"> </w:t>
      </w:r>
      <w:r w:rsidRPr="00524C63">
        <w:rPr>
          <w:rStyle w:val="libBold2Char"/>
          <w:rtl/>
        </w:rPr>
        <w:t>اللّهُمَّ اكشف عَنِّي البَلاءِ</w:t>
      </w:r>
      <w:r>
        <w:rPr>
          <w:rtl/>
        </w:rPr>
        <w:t xml:space="preserve"> ثلاث مرات</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sidRPr="00524C63">
        <w:rPr>
          <w:rStyle w:val="libBold2Char"/>
          <w:rtl/>
        </w:rPr>
        <w:t>السادس</w:t>
      </w:r>
      <w:r w:rsidR="009A58AC" w:rsidRPr="00524C63">
        <w:rPr>
          <w:rStyle w:val="libBold2Char"/>
          <w:rtl/>
        </w:rPr>
        <w:t>:</w:t>
      </w:r>
      <w:r>
        <w:rPr>
          <w:rtl/>
        </w:rPr>
        <w:t xml:space="preserve"> روى الكليني أيضاً عن الصادق </w:t>
      </w:r>
      <w:r w:rsidRPr="003C7C01">
        <w:rPr>
          <w:rStyle w:val="libAlaemChar"/>
          <w:rtl/>
        </w:rPr>
        <w:t>عليه‌السلام</w:t>
      </w:r>
      <w:r>
        <w:rPr>
          <w:rtl/>
        </w:rPr>
        <w:t xml:space="preserve"> قال</w:t>
      </w:r>
      <w:r w:rsidR="009A58AC">
        <w:rPr>
          <w:rtl/>
        </w:rPr>
        <w:t>:</w:t>
      </w:r>
      <w:r>
        <w:rPr>
          <w:rtl/>
        </w:rPr>
        <w:t xml:space="preserve"> من كان يؤمن بالله واليوم الآخر</w:t>
      </w:r>
      <w:r w:rsidR="009A58AC">
        <w:rPr>
          <w:rtl/>
        </w:rPr>
        <w:t>،</w:t>
      </w:r>
      <w:r>
        <w:rPr>
          <w:rtl/>
        </w:rPr>
        <w:t xml:space="preserve"> فلا يدع أن يقرأ في دبر الفريضة</w:t>
      </w:r>
      <w:r>
        <w:rPr>
          <w:rFonts w:hint="cs"/>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فإنّه من قرأها جمع الله له خير الدنيا والآخرة وغفر له ولوالديه وما ولد</w:t>
      </w:r>
      <w:r>
        <w:rPr>
          <w:rFonts w:hint="cs"/>
          <w:rtl/>
        </w:rPr>
        <w:t xml:space="preserve">ا </w:t>
      </w:r>
      <w:r w:rsidRPr="003C7C01">
        <w:rPr>
          <w:rStyle w:val="libFootnotenumChar"/>
          <w:rFonts w:hint="cs"/>
          <w:rtl/>
        </w:rPr>
        <w:t>(3)</w:t>
      </w:r>
      <w:r w:rsidR="003C7C01">
        <w:rPr>
          <w:rtl/>
        </w:rPr>
        <w:t>.</w:t>
      </w:r>
    </w:p>
    <w:p w:rsidR="001B329E" w:rsidRDefault="001B329E" w:rsidP="003C7C01">
      <w:pPr>
        <w:pStyle w:val="libNormal"/>
        <w:rPr>
          <w:rtl/>
        </w:rPr>
      </w:pPr>
      <w:bookmarkStart w:id="1343" w:name="_Toc415301440"/>
      <w:bookmarkStart w:id="1344" w:name="_Toc426799938"/>
      <w:r w:rsidRPr="00B912F4">
        <w:rPr>
          <w:rStyle w:val="Heading3Char"/>
          <w:rtl/>
        </w:rPr>
        <w:t>السابع</w:t>
      </w:r>
      <w:r w:rsidR="009A58AC">
        <w:rPr>
          <w:rStyle w:val="Heading3Char"/>
          <w:rtl/>
        </w:rPr>
        <w:t>:</w:t>
      </w:r>
      <w:bookmarkEnd w:id="1343"/>
      <w:bookmarkEnd w:id="1344"/>
      <w:r>
        <w:rPr>
          <w:rtl/>
        </w:rPr>
        <w:t xml:space="preserve"> روي عنه أيضاً قال</w:t>
      </w:r>
      <w:r w:rsidR="009A58AC">
        <w:rPr>
          <w:rtl/>
        </w:rPr>
        <w:t>:</w:t>
      </w:r>
      <w:r>
        <w:rPr>
          <w:rtl/>
        </w:rPr>
        <w:t xml:space="preserve"> من قرأ</w:t>
      </w:r>
      <w:r>
        <w:rPr>
          <w:rFonts w:hint="cs"/>
          <w:rtl/>
        </w:rPr>
        <w:t xml:space="preserve"> </w:t>
      </w:r>
      <w:r w:rsidRPr="003C7C01">
        <w:rPr>
          <w:rStyle w:val="libAlaemChar"/>
          <w:rFonts w:hint="cs"/>
          <w:rtl/>
        </w:rPr>
        <w:t>(</w:t>
      </w:r>
      <w:r w:rsidRPr="003C7C01">
        <w:rPr>
          <w:rStyle w:val="libAieChar"/>
          <w:rtl/>
        </w:rPr>
        <w:t>ألهيكم التكاثر</w:t>
      </w:r>
      <w:r w:rsidRPr="003C7C01">
        <w:rPr>
          <w:rStyle w:val="libAlaemChar"/>
          <w:rFonts w:hint="cs"/>
          <w:rtl/>
        </w:rPr>
        <w:t>)</w:t>
      </w:r>
      <w:r>
        <w:rPr>
          <w:rtl/>
        </w:rPr>
        <w:t xml:space="preserve"> عند النوم وُقِيَ</w:t>
      </w:r>
      <w:r>
        <w:rPr>
          <w:rFonts w:hint="cs"/>
          <w:rtl/>
        </w:rPr>
        <w:t xml:space="preserve"> </w:t>
      </w:r>
      <w:r>
        <w:rPr>
          <w:rtl/>
        </w:rPr>
        <w:t>فتنة القبر</w:t>
      </w:r>
      <w:r w:rsidR="003C7C01">
        <w:rPr>
          <w:rtl/>
        </w:rPr>
        <w:t>.</w:t>
      </w:r>
    </w:p>
    <w:p w:rsidR="001B329E" w:rsidRDefault="001B329E" w:rsidP="003C7C01">
      <w:pPr>
        <w:pStyle w:val="libNormal"/>
        <w:rPr>
          <w:rtl/>
        </w:rPr>
      </w:pPr>
      <w:r w:rsidRPr="00524C63">
        <w:rPr>
          <w:rStyle w:val="libBold2Char"/>
          <w:rtl/>
        </w:rPr>
        <w:t>الثامن</w:t>
      </w:r>
      <w:r w:rsidR="009A58AC" w:rsidRPr="00524C63">
        <w:rPr>
          <w:rStyle w:val="libBold2Char"/>
          <w:rtl/>
        </w:rPr>
        <w:t>:</w:t>
      </w:r>
      <w:r>
        <w:rPr>
          <w:rtl/>
        </w:rPr>
        <w:t xml:space="preserve"> وروي عنه أيضاً قال</w:t>
      </w:r>
      <w:r w:rsidR="009A58AC">
        <w:rPr>
          <w:rtl/>
        </w:rPr>
        <w:t>:</w:t>
      </w:r>
      <w:r>
        <w:rPr>
          <w:rtl/>
        </w:rPr>
        <w:t xml:space="preserve"> لو قرأت الحمد على ميت سبعين مرة ثم ردّت فيه الروح</w:t>
      </w:r>
      <w:r w:rsidR="009A58AC">
        <w:rPr>
          <w:rtl/>
        </w:rPr>
        <w:t>،</w:t>
      </w:r>
      <w:r>
        <w:rPr>
          <w:rtl/>
        </w:rPr>
        <w:t xml:space="preserve"> ما كان ذلك عجبا</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r w:rsidRPr="00524C63">
        <w:rPr>
          <w:rStyle w:val="libBold2Char"/>
          <w:rtl/>
        </w:rPr>
        <w:t>التاسع</w:t>
      </w:r>
      <w:r w:rsidR="009A58AC" w:rsidRPr="00524C63">
        <w:rPr>
          <w:rStyle w:val="libBold2Char"/>
          <w:rtl/>
        </w:rPr>
        <w:t>:</w:t>
      </w:r>
      <w:r>
        <w:rPr>
          <w:rtl/>
        </w:rPr>
        <w:t xml:space="preserve"> قد روي عن موسى بن جعفر </w:t>
      </w:r>
      <w:r w:rsidRPr="003C7C01">
        <w:rPr>
          <w:rStyle w:val="libAlaemChar"/>
          <w:rtl/>
        </w:rPr>
        <w:t>عليه‌السلام</w:t>
      </w:r>
      <w:r>
        <w:rPr>
          <w:rtl/>
        </w:rPr>
        <w:t xml:space="preserve"> فضل كثير للصبي إذا قرأ في كل ليلة</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ثلاث مرات</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Pr>
          <w:rtl/>
        </w:rPr>
        <w:t xml:space="preserve"> ثلاث مرات</w:t>
      </w:r>
      <w:r w:rsidR="009A58AC">
        <w:rPr>
          <w:rtl/>
        </w:rPr>
        <w:t>،</w:t>
      </w:r>
      <w:r>
        <w:rPr>
          <w:rtl/>
        </w:rPr>
        <w:t xml:space="preserve"> والتوحيد مائة مرة</w:t>
      </w:r>
      <w:r w:rsidR="009A58AC">
        <w:rPr>
          <w:rtl/>
        </w:rPr>
        <w:t>،</w:t>
      </w:r>
      <w:r>
        <w:rPr>
          <w:rtl/>
        </w:rPr>
        <w:t xml:space="preserve"> فإن لم يقدر</w:t>
      </w:r>
      <w:r w:rsidR="009A58AC">
        <w:rPr>
          <w:rtl/>
        </w:rPr>
        <w:t>،</w:t>
      </w:r>
      <w:r>
        <w:rPr>
          <w:rtl/>
        </w:rPr>
        <w:t xml:space="preserve"> فخمسين مرة</w:t>
      </w:r>
      <w:r w:rsidR="009A58AC">
        <w:rPr>
          <w:rtl/>
        </w:rPr>
        <w:t>،</w:t>
      </w:r>
      <w:r>
        <w:rPr>
          <w:rtl/>
        </w:rPr>
        <w:t xml:space="preserve"> فإن تعهد نفسه بذلك أو تعوهد كان محفوظا إلى يوم وفاته</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sidRPr="00524C63">
        <w:rPr>
          <w:rStyle w:val="libBold2Char"/>
          <w:rtl/>
        </w:rPr>
        <w:t>العاشر</w:t>
      </w:r>
      <w:r w:rsidR="009A58AC" w:rsidRPr="00524C63">
        <w:rPr>
          <w:rStyle w:val="libBold2Char"/>
          <w:rtl/>
        </w:rPr>
        <w:t>:</w:t>
      </w:r>
      <w:r>
        <w:rPr>
          <w:rtl/>
        </w:rPr>
        <w:t xml:space="preserve"> روى الكليني أيضاً عن الإمام جعفر الصادق </w:t>
      </w:r>
      <w:r w:rsidRPr="003C7C01">
        <w:rPr>
          <w:rStyle w:val="libAlaemChar"/>
          <w:rtl/>
        </w:rPr>
        <w:t>عليه‌السلام</w:t>
      </w:r>
      <w:r>
        <w:rPr>
          <w:rtl/>
        </w:rPr>
        <w:t xml:space="preserve"> قال للمفضل</w:t>
      </w:r>
      <w:r w:rsidR="009A58AC">
        <w:rPr>
          <w:rtl/>
        </w:rPr>
        <w:t>:</w:t>
      </w:r>
      <w:r>
        <w:rPr>
          <w:rtl/>
        </w:rPr>
        <w:t xml:space="preserve"> يا مفضل احتجز من الناس كلهم‍‍</w:t>
      </w:r>
      <w:r w:rsidR="009A58AC">
        <w:rPr>
          <w:rtl/>
        </w:rPr>
        <w:t>:</w:t>
      </w:r>
      <w:r>
        <w:rPr>
          <w:rFonts w:hint="cs"/>
          <w:rtl/>
        </w:rPr>
        <w:t xml:space="preserve"> بـ</w:t>
      </w:r>
      <w:r>
        <w:rPr>
          <w:rtl/>
        </w:rPr>
        <w:t xml:space="preserve"> </w:t>
      </w:r>
      <w:r w:rsidRPr="00524C63">
        <w:rPr>
          <w:rStyle w:val="libBold2Char"/>
          <w:rtl/>
        </w:rPr>
        <w:t>بسم الله الرحمن الرحيم</w:t>
      </w:r>
      <w:r>
        <w:rPr>
          <w:rtl/>
        </w:rPr>
        <w:t xml:space="preserve"> و</w:t>
      </w:r>
      <w:r>
        <w:rPr>
          <w:rFonts w:hint="cs"/>
          <w:rtl/>
        </w:rPr>
        <w:t>بـ</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اقرأها عن يمينك وعن شمالك</w:t>
      </w:r>
      <w:r w:rsidR="009A58AC">
        <w:rPr>
          <w:rtl/>
        </w:rPr>
        <w:t>،</w:t>
      </w:r>
      <w:r>
        <w:rPr>
          <w:rtl/>
        </w:rPr>
        <w:t xml:space="preserve"> ومن بين يديك</w:t>
      </w:r>
      <w:r w:rsidR="009A58AC">
        <w:rPr>
          <w:rtl/>
        </w:rPr>
        <w:t>،</w:t>
      </w:r>
      <w:r>
        <w:rPr>
          <w:rtl/>
        </w:rPr>
        <w:t xml:space="preserve"> ومن خلفك</w:t>
      </w:r>
      <w:r w:rsidR="009A58AC">
        <w:rPr>
          <w:rtl/>
        </w:rPr>
        <w:t>،</w:t>
      </w:r>
      <w:r>
        <w:rPr>
          <w:rtl/>
        </w:rPr>
        <w:t xml:space="preserve"> ومن فوقك</w:t>
      </w:r>
      <w:r w:rsidR="009A58AC">
        <w:rPr>
          <w:rtl/>
        </w:rPr>
        <w:t>،</w:t>
      </w:r>
      <w:r>
        <w:rPr>
          <w:rtl/>
        </w:rPr>
        <w:t xml:space="preserve"> ومن تحتك</w:t>
      </w:r>
      <w:r w:rsidR="009A58AC">
        <w:rPr>
          <w:rtl/>
        </w:rPr>
        <w:t>،</w:t>
      </w:r>
      <w:r>
        <w:rPr>
          <w:rtl/>
        </w:rPr>
        <w:t xml:space="preserve"> فإذا دخلت على سلطان جائر فاقرأها حين تنظر إليه ثلاث مرات</w:t>
      </w:r>
      <w:r w:rsidR="009A58AC">
        <w:rPr>
          <w:rtl/>
        </w:rPr>
        <w:t>،</w:t>
      </w:r>
      <w:r>
        <w:rPr>
          <w:rtl/>
        </w:rPr>
        <w:t xml:space="preserve"> واعقد بيدك اليسرى</w:t>
      </w:r>
      <w:r w:rsidR="009A58AC">
        <w:rPr>
          <w:rtl/>
        </w:rPr>
        <w:t>،</w:t>
      </w:r>
      <w:r>
        <w:rPr>
          <w:rtl/>
        </w:rPr>
        <w:t xml:space="preserve"> ثم لاتفارقها حتى تخرج من عنده</w:t>
      </w:r>
      <w:r>
        <w:rPr>
          <w:rFonts w:hint="cs"/>
          <w:rtl/>
        </w:rPr>
        <w:t xml:space="preserve"> </w:t>
      </w:r>
      <w:r w:rsidRPr="003C7C01">
        <w:rPr>
          <w:rStyle w:val="libFootnotenumChar"/>
          <w:rFonts w:hint="cs"/>
          <w:rtl/>
        </w:rPr>
        <w:t>(6)</w:t>
      </w:r>
      <w:r>
        <w:rPr>
          <w:rtl/>
        </w:rPr>
        <w:t xml:space="preserve"> (أي احتفظ بأصابعك كما هي مضمومة حتى تخرج) أو المعنى لا تترك قراءة السورة حتى تخرج من عنده كما احتمله البعض</w:t>
      </w:r>
      <w:r w:rsidR="003C7C01">
        <w:rPr>
          <w:rtl/>
        </w:rPr>
        <w:t>.</w:t>
      </w:r>
    </w:p>
    <w:p w:rsidR="001B329E" w:rsidRDefault="001B329E" w:rsidP="003C7C01">
      <w:pPr>
        <w:pStyle w:val="libNormal"/>
        <w:rPr>
          <w:rtl/>
        </w:rPr>
      </w:pPr>
      <w:bookmarkStart w:id="1345" w:name="_Toc415301441"/>
      <w:bookmarkStart w:id="1346" w:name="_Toc426799939"/>
      <w:r w:rsidRPr="00B912F4">
        <w:rPr>
          <w:rStyle w:val="Heading3Char"/>
          <w:rtl/>
        </w:rPr>
        <w:t>الحادي عشر</w:t>
      </w:r>
      <w:r w:rsidR="009A58AC">
        <w:rPr>
          <w:rStyle w:val="Heading3Char"/>
          <w:rtl/>
        </w:rPr>
        <w:t>:</w:t>
      </w:r>
      <w:bookmarkEnd w:id="1345"/>
      <w:bookmarkEnd w:id="1346"/>
      <w:r>
        <w:rPr>
          <w:rtl/>
        </w:rPr>
        <w:t xml:space="preserve"> في رواية عن أمير المؤمنين </w:t>
      </w:r>
      <w:r w:rsidRPr="003C7C01">
        <w:rPr>
          <w:rStyle w:val="libAlaemChar"/>
          <w:rtl/>
        </w:rPr>
        <w:t>عليه‌السلام</w:t>
      </w:r>
      <w:r>
        <w:rPr>
          <w:rtl/>
        </w:rPr>
        <w:t xml:space="preserve"> أنّه للأمن من الحرق والغرق إقرأ</w:t>
      </w:r>
      <w:r w:rsidR="009A58AC">
        <w:rPr>
          <w:rtl/>
        </w:rPr>
        <w:t>:</w:t>
      </w:r>
      <w:r>
        <w:rPr>
          <w:rFonts w:hint="cs"/>
          <w:rtl/>
        </w:rPr>
        <w:t xml:space="preserve"> </w:t>
      </w:r>
      <w:r w:rsidRPr="003C7C01">
        <w:rPr>
          <w:rStyle w:val="libAlaemChar"/>
          <w:rFonts w:hint="cs"/>
          <w:rtl/>
        </w:rPr>
        <w:t>(</w:t>
      </w:r>
      <w:r w:rsidRPr="003C7C01">
        <w:rPr>
          <w:rStyle w:val="libAieChar"/>
          <w:rtl/>
        </w:rPr>
        <w:t>الله</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621 ح 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2 / 621 ح 8</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2 / 622 ح 11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2 / 623 ح 16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الكافي 2 / 623 ح 17 مع اختلاف في بعض الالفاظ واضافات</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2 / 624 ح 20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3C7C01">
        <w:rPr>
          <w:rStyle w:val="libAieChar"/>
          <w:rtl/>
        </w:rPr>
        <w:lastRenderedPageBreak/>
        <w:t>الَّذي نَزَّلَ الكِتابَ وَهُوَ يَتَولَّ الصالِحينَ</w:t>
      </w:r>
      <w:r w:rsidRPr="003C7C01">
        <w:rPr>
          <w:rStyle w:val="libAlaemChar"/>
          <w:rtl/>
        </w:rPr>
        <w:t>)</w:t>
      </w:r>
      <w:r>
        <w:rPr>
          <w:rFonts w:hint="cs"/>
          <w:rtl/>
        </w:rPr>
        <w:t xml:space="preserve"> </w:t>
      </w:r>
      <w:r w:rsidRPr="003C7C01">
        <w:rPr>
          <w:rStyle w:val="libFootnotenumChar"/>
          <w:rFonts w:hint="cs"/>
          <w:rtl/>
        </w:rPr>
        <w:t>(1)</w:t>
      </w:r>
      <w:r w:rsidR="009A58AC">
        <w:rPr>
          <w:rFonts w:hint="cs"/>
          <w:rtl/>
        </w:rPr>
        <w:t>،</w:t>
      </w:r>
      <w:r>
        <w:rPr>
          <w:rFonts w:hint="cs"/>
          <w:rtl/>
        </w:rPr>
        <w:t xml:space="preserve"> </w:t>
      </w:r>
      <w:r w:rsidRPr="003C7C01">
        <w:rPr>
          <w:rStyle w:val="libAlaemChar"/>
          <w:rFonts w:hint="cs"/>
          <w:rtl/>
        </w:rPr>
        <w:t>(</w:t>
      </w:r>
      <w:r w:rsidRPr="003C7C01">
        <w:rPr>
          <w:rStyle w:val="libAieChar"/>
          <w:rtl/>
        </w:rPr>
        <w:t>وَماقَدَرُوا الله حَقَّ قَدْرِهِ</w:t>
      </w:r>
      <w:r w:rsidR="003C7C01" w:rsidRPr="003C7C01">
        <w:rPr>
          <w:rStyle w:val="libAieChar"/>
          <w:rtl/>
          <w:lang w:bidi="fa-IR"/>
        </w:rPr>
        <w:t>.</w:t>
      </w:r>
      <w:r w:rsidRPr="003C7C01">
        <w:rPr>
          <w:rStyle w:val="libAieChar"/>
          <w:rtl/>
        </w:rPr>
        <w:t xml:space="preserve"> وَالاَرْضُ جَميعاً قَبْضَتُهُ يَوْمَ القِيامَةِ مَطْوِياتٌ بِيَمينِهِ سبُحْانَهُ وَتَعالى عَمّا يُشْرِكونَ</w:t>
      </w:r>
      <w:r w:rsidRPr="003C7C01">
        <w:rPr>
          <w:rStyle w:val="libAlaemChar"/>
          <w:rFonts w:hint="cs"/>
          <w:rtl/>
        </w:rPr>
        <w:t>)</w:t>
      </w:r>
      <w:r>
        <w:rPr>
          <w:rFonts w:hint="cs"/>
          <w:rtl/>
        </w:rPr>
        <w:t xml:space="preserve"> </w:t>
      </w:r>
      <w:r w:rsidRPr="003C7C01">
        <w:rPr>
          <w:rStyle w:val="libFootnotenumChar"/>
          <w:rFonts w:hint="cs"/>
          <w:rtl/>
        </w:rPr>
        <w:t>(2)</w:t>
      </w:r>
      <w:r w:rsidR="003C7C01">
        <w:rPr>
          <w:rtl/>
          <w:lang w:bidi="fa-IR"/>
        </w:rPr>
        <w:t>.</w:t>
      </w:r>
      <w:r>
        <w:rPr>
          <w:rFonts w:hint="cs"/>
          <w:rtl/>
        </w:rPr>
        <w:t xml:space="preserve"> </w:t>
      </w:r>
      <w:r>
        <w:rPr>
          <w:rtl/>
        </w:rPr>
        <w:t>وللدابة إذا استصعبت على صاحبها إقرأ في أذنها اليمنى</w:t>
      </w:r>
      <w:r w:rsidR="009A58AC">
        <w:rPr>
          <w:rtl/>
        </w:rPr>
        <w:t>:</w:t>
      </w:r>
      <w:r>
        <w:rPr>
          <w:rFonts w:hint="cs"/>
          <w:rtl/>
        </w:rPr>
        <w:t xml:space="preserve"> </w:t>
      </w:r>
      <w:r w:rsidRPr="003C7C01">
        <w:rPr>
          <w:rStyle w:val="libAlaemChar"/>
          <w:rFonts w:hint="cs"/>
          <w:rtl/>
        </w:rPr>
        <w:t>(</w:t>
      </w:r>
      <w:r w:rsidRPr="003C7C01">
        <w:rPr>
          <w:rStyle w:val="libAieChar"/>
          <w:rtl/>
        </w:rPr>
        <w:t>وَلَهُ أَسْلَمَ مَنْ في السَّماوَاتِ وَالاَرْضِ طَوْعا وَكَرْها وَإلَيْهِ يُرْجَعونَ</w:t>
      </w:r>
      <w:r w:rsidRPr="003C7C01">
        <w:rPr>
          <w:rStyle w:val="libAlaemChar"/>
          <w:rFonts w:hint="cs"/>
          <w:rtl/>
        </w:rPr>
        <w:t>)</w:t>
      </w:r>
      <w:r>
        <w:rPr>
          <w:rFonts w:hint="cs"/>
          <w:rtl/>
        </w:rPr>
        <w:t xml:space="preserve"> </w:t>
      </w:r>
      <w:r w:rsidRPr="003C7C01">
        <w:rPr>
          <w:rStyle w:val="libFootnotenumChar"/>
          <w:rFonts w:hint="cs"/>
          <w:rtl/>
        </w:rPr>
        <w:t>(3)</w:t>
      </w:r>
      <w:r w:rsidR="003C7C01">
        <w:rPr>
          <w:rtl/>
          <w:lang w:bidi="fa-IR"/>
        </w:rPr>
        <w:t>.</w:t>
      </w:r>
      <w:r>
        <w:rPr>
          <w:rFonts w:hint="cs"/>
          <w:rtl/>
        </w:rPr>
        <w:t xml:space="preserve"> </w:t>
      </w:r>
      <w:r>
        <w:rPr>
          <w:rtl/>
        </w:rPr>
        <w:t>واقرأ في الأرض المسبعة (وهي أرض تسكنها السباع)</w:t>
      </w:r>
      <w:r w:rsidR="009A58AC">
        <w:rPr>
          <w:rtl/>
        </w:rPr>
        <w:t>:</w:t>
      </w:r>
      <w:r>
        <w:rPr>
          <w:rFonts w:hint="cs"/>
          <w:rtl/>
        </w:rPr>
        <w:t xml:space="preserve"> </w:t>
      </w:r>
      <w:r w:rsidRPr="003C7C01">
        <w:rPr>
          <w:rStyle w:val="libAlaemChar"/>
          <w:rFonts w:hint="cs"/>
          <w:rtl/>
        </w:rPr>
        <w:t>(</w:t>
      </w:r>
      <w:r w:rsidRPr="003C7C01">
        <w:rPr>
          <w:rStyle w:val="libAieChar"/>
          <w:rtl/>
        </w:rPr>
        <w:t>لَقَدْ جأَكُمْ رَسُولٌ مِنْ أَنْفِسِكُمْ عَزيزٌ عَلَيْهِ ماعَنِتُّمْ حَريصٌ عَلَيْكُمْ بِالمُؤمنينَ رَؤوفٌ رَحيمٌ فِإنْ تَوَلّوْا فَقُلْ حَسْبِيَ الله لا إلهَ إِلاّ هَوَ عَلَيْهِ تَوَكَّلْتُ وَهُوَ رَبُّ العَرْشِ العَظيمِ</w:t>
      </w:r>
      <w:r w:rsidRPr="003C7C01">
        <w:rPr>
          <w:rStyle w:val="libAlaemChar"/>
          <w:rFonts w:hint="cs"/>
          <w:rtl/>
        </w:rPr>
        <w:t xml:space="preserve">) </w:t>
      </w:r>
      <w:r w:rsidRPr="003C7C01">
        <w:rPr>
          <w:rStyle w:val="libFootnotenumChar"/>
          <w:rFonts w:hint="cs"/>
          <w:rtl/>
        </w:rPr>
        <w:t>(4)</w:t>
      </w:r>
      <w:r w:rsidR="003C7C01">
        <w:rPr>
          <w:rtl/>
          <w:lang w:bidi="fa-IR"/>
        </w:rPr>
        <w:t>.</w:t>
      </w:r>
    </w:p>
    <w:p w:rsidR="001B329E" w:rsidRDefault="001B329E" w:rsidP="003C7C01">
      <w:pPr>
        <w:pStyle w:val="libNormal"/>
        <w:rPr>
          <w:rtl/>
        </w:rPr>
      </w:pPr>
      <w:bookmarkStart w:id="1347" w:name="_Toc415301442"/>
      <w:bookmarkStart w:id="1348" w:name="_Toc426799940"/>
      <w:r w:rsidRPr="00B912F4">
        <w:rPr>
          <w:rStyle w:val="Heading3Char"/>
          <w:rtl/>
        </w:rPr>
        <w:t>ولرد الضّالة</w:t>
      </w:r>
      <w:r w:rsidR="009A58AC">
        <w:rPr>
          <w:rStyle w:val="Heading3Char"/>
          <w:rtl/>
        </w:rPr>
        <w:t>:</w:t>
      </w:r>
      <w:bookmarkEnd w:id="1347"/>
      <w:bookmarkEnd w:id="1348"/>
      <w:r>
        <w:rPr>
          <w:rFonts w:hint="cs"/>
          <w:rtl/>
        </w:rPr>
        <w:t xml:space="preserve"> </w:t>
      </w:r>
      <w:r>
        <w:rPr>
          <w:rtl/>
        </w:rPr>
        <w:t>اقرأ يَّس في ركعتين وقل</w:t>
      </w:r>
      <w:r w:rsidR="009A58AC">
        <w:rPr>
          <w:rtl/>
        </w:rPr>
        <w:t>:</w:t>
      </w:r>
      <w:r>
        <w:rPr>
          <w:rtl/>
        </w:rPr>
        <w:t xml:space="preserve"> </w:t>
      </w:r>
      <w:r w:rsidRPr="00524C63">
        <w:rPr>
          <w:rStyle w:val="libBold2Char"/>
          <w:rtl/>
        </w:rPr>
        <w:t>يا هاديَ الضّالَةِ رُدَّ عَلَيَّ ضالَتي</w:t>
      </w:r>
      <w:r w:rsidR="003C7C01">
        <w:rPr>
          <w:rtl/>
        </w:rPr>
        <w:t>.</w:t>
      </w:r>
      <w:r>
        <w:rPr>
          <w:rFonts w:hint="cs"/>
          <w:rtl/>
        </w:rPr>
        <w:t xml:space="preserve"> </w:t>
      </w:r>
      <w:r>
        <w:rPr>
          <w:rtl/>
        </w:rPr>
        <w:t>ولرجوع العبد الآبق</w:t>
      </w:r>
      <w:r>
        <w:rPr>
          <w:rFonts w:hint="cs"/>
          <w:rtl/>
        </w:rPr>
        <w:t xml:space="preserve"> </w:t>
      </w:r>
      <w:r>
        <w:rPr>
          <w:rtl/>
        </w:rPr>
        <w:t>اقرأ</w:t>
      </w:r>
      <w:r w:rsidR="009A58AC">
        <w:rPr>
          <w:rtl/>
        </w:rPr>
        <w:t>:</w:t>
      </w:r>
      <w:r>
        <w:rPr>
          <w:rFonts w:hint="cs"/>
          <w:rtl/>
        </w:rPr>
        <w:t xml:space="preserve"> </w:t>
      </w:r>
      <w:r w:rsidRPr="003C7C01">
        <w:rPr>
          <w:rStyle w:val="libAlaemChar"/>
          <w:rFonts w:hint="cs"/>
          <w:rtl/>
        </w:rPr>
        <w:t>(</w:t>
      </w:r>
      <w:r w:rsidRPr="003C7C01">
        <w:rPr>
          <w:rStyle w:val="libAieChar"/>
          <w:rFonts w:hint="cs"/>
          <w:rtl/>
        </w:rPr>
        <w:t>أو</w:t>
      </w:r>
      <w:r w:rsidRPr="003C7C01">
        <w:rPr>
          <w:rStyle w:val="libAieChar"/>
          <w:rtl/>
        </w:rPr>
        <w:t xml:space="preserve"> كَظُلُماتٍ في بَحْرٍ لُجِّي يَغْشيهُ مَوجٌ مِنْ فَوْقِهِ مَوجٌ</w:t>
      </w:r>
      <w:r w:rsidRPr="003C7C01">
        <w:rPr>
          <w:rStyle w:val="libAlaemChar"/>
          <w:rFonts w:hint="cs"/>
          <w:rtl/>
        </w:rPr>
        <w:t>)</w:t>
      </w:r>
      <w:r w:rsidR="003C7C01">
        <w:rPr>
          <w:rtl/>
        </w:rPr>
        <w:t>.</w:t>
      </w:r>
      <w:r>
        <w:rPr>
          <w:rtl/>
        </w:rPr>
        <w:t xml:space="preserve"> إلى قوله عزَّ وجلَّ</w:t>
      </w:r>
      <w:r w:rsidR="009A58AC">
        <w:rPr>
          <w:rFonts w:hint="cs"/>
          <w:rtl/>
        </w:rPr>
        <w:t>:</w:t>
      </w:r>
      <w:r>
        <w:rPr>
          <w:rFonts w:hint="cs"/>
          <w:rtl/>
        </w:rPr>
        <w:t xml:space="preserve"> </w:t>
      </w:r>
      <w:r w:rsidRPr="003C7C01">
        <w:rPr>
          <w:rStyle w:val="libAlaemChar"/>
          <w:rFonts w:hint="cs"/>
          <w:rtl/>
        </w:rPr>
        <w:t>(</w:t>
      </w:r>
      <w:r w:rsidRPr="003C7C01">
        <w:rPr>
          <w:rStyle w:val="libAieChar"/>
          <w:rtl/>
        </w:rPr>
        <w:t>وَمَنْ لَمْ يَجْعَلِ الله لَهُ نُوراً فَمالَهُ مِنْ نُور</w:t>
      </w:r>
      <w:r w:rsidRPr="003C7C01">
        <w:rPr>
          <w:rStyle w:val="libAlaemChar"/>
          <w:rFonts w:hint="cs"/>
          <w:rtl/>
        </w:rPr>
        <w:t xml:space="preserve">) </w:t>
      </w:r>
      <w:r w:rsidRPr="003C7C01">
        <w:rPr>
          <w:rStyle w:val="libFootnotenumChar"/>
          <w:rFonts w:hint="cs"/>
          <w:rtl/>
        </w:rPr>
        <w:t>(5)</w:t>
      </w:r>
      <w:r w:rsidR="003C7C01">
        <w:rPr>
          <w:rtl/>
        </w:rPr>
        <w:t>.</w:t>
      </w:r>
      <w:r>
        <w:rPr>
          <w:rFonts w:hint="cs"/>
          <w:rtl/>
        </w:rPr>
        <w:t xml:space="preserve"> </w:t>
      </w:r>
      <w:r>
        <w:rPr>
          <w:rtl/>
        </w:rPr>
        <w:t>وللامن من اللص</w:t>
      </w:r>
      <w:r>
        <w:rPr>
          <w:rFonts w:hint="cs"/>
          <w:rtl/>
        </w:rPr>
        <w:t xml:space="preserve"> </w:t>
      </w:r>
      <w:r>
        <w:rPr>
          <w:rtl/>
        </w:rPr>
        <w:t>إقرأ إذا أويت إلى فراشك</w:t>
      </w:r>
      <w:r w:rsidR="009A58AC">
        <w:rPr>
          <w:rtl/>
        </w:rPr>
        <w:t>:</w:t>
      </w:r>
      <w:r>
        <w:rPr>
          <w:rFonts w:hint="cs"/>
          <w:rtl/>
        </w:rPr>
        <w:t xml:space="preserve"> </w:t>
      </w:r>
      <w:r w:rsidRPr="003C7C01">
        <w:rPr>
          <w:rStyle w:val="libAlaemChar"/>
          <w:rFonts w:hint="cs"/>
          <w:rtl/>
        </w:rPr>
        <w:t>(</w:t>
      </w:r>
      <w:r w:rsidRPr="003C7C01">
        <w:rPr>
          <w:rStyle w:val="libAieChar"/>
          <w:rtl/>
        </w:rPr>
        <w:t>قُلْ ادْعوا الله أو ادْعُوا الرَّحْمنَ</w:t>
      </w:r>
      <w:r w:rsidR="003C7C01">
        <w:rPr>
          <w:rFonts w:hint="cs"/>
          <w:rtl/>
        </w:rPr>
        <w:t xml:space="preserve"> - </w:t>
      </w:r>
      <w:r>
        <w:rPr>
          <w:rtl/>
        </w:rPr>
        <w:t>إلى</w:t>
      </w:r>
      <w:r w:rsidR="003C7C01">
        <w:rPr>
          <w:rFonts w:hint="cs"/>
          <w:rtl/>
        </w:rPr>
        <w:t xml:space="preserve"> - </w:t>
      </w:r>
      <w:r w:rsidRPr="003C7C01">
        <w:rPr>
          <w:rStyle w:val="libAieChar"/>
          <w:rtl/>
        </w:rPr>
        <w:t>وَكَبِّرْهُ تَكْبيراً</w:t>
      </w:r>
      <w:r w:rsidRPr="003C7C01">
        <w:rPr>
          <w:rStyle w:val="libAlaemChar"/>
          <w:rFonts w:hint="cs"/>
          <w:rtl/>
        </w:rPr>
        <w:t>)</w:t>
      </w:r>
      <w:r>
        <w:rPr>
          <w:rFonts w:hint="cs"/>
          <w:rtl/>
        </w:rPr>
        <w:t xml:space="preserve"> </w:t>
      </w:r>
      <w:r w:rsidRPr="003C7C01">
        <w:rPr>
          <w:rStyle w:val="libFootnotenumChar"/>
          <w:rFonts w:hint="cs"/>
          <w:rtl/>
        </w:rPr>
        <w:t>(6) (7)</w:t>
      </w:r>
      <w:r w:rsidR="003C7C01">
        <w:rPr>
          <w:rtl/>
        </w:rPr>
        <w:t>.</w:t>
      </w:r>
    </w:p>
    <w:p w:rsidR="001B329E" w:rsidRDefault="001B329E" w:rsidP="003C7C01">
      <w:pPr>
        <w:pStyle w:val="libNormal"/>
        <w:rPr>
          <w:rtl/>
        </w:rPr>
      </w:pPr>
      <w:bookmarkStart w:id="1349" w:name="_Toc415301443"/>
      <w:bookmarkStart w:id="1350" w:name="_Toc426799941"/>
      <w:r w:rsidRPr="00B912F4">
        <w:rPr>
          <w:rStyle w:val="Heading3Char"/>
          <w:rtl/>
        </w:rPr>
        <w:t>الثاني عشر</w:t>
      </w:r>
      <w:r w:rsidR="009A58AC">
        <w:rPr>
          <w:rStyle w:val="Heading3Char"/>
          <w:rtl/>
        </w:rPr>
        <w:t>:</w:t>
      </w:r>
      <w:bookmarkEnd w:id="1349"/>
      <w:bookmarkEnd w:id="1350"/>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لاتملُّوا قراءة</w:t>
      </w:r>
      <w:r>
        <w:rPr>
          <w:rFonts w:hint="cs"/>
          <w:rtl/>
        </w:rPr>
        <w:t xml:space="preserve"> </w:t>
      </w:r>
      <w:r w:rsidRPr="003C7C01">
        <w:rPr>
          <w:rStyle w:val="libAlaemChar"/>
          <w:rFonts w:hint="cs"/>
          <w:rtl/>
        </w:rPr>
        <w:t>(</w:t>
      </w:r>
      <w:r w:rsidRPr="003C7C01">
        <w:rPr>
          <w:rStyle w:val="libAieChar"/>
          <w:rtl/>
        </w:rPr>
        <w:t>إذا زلزلت الأرض زلزالها</w:t>
      </w:r>
      <w:r w:rsidRPr="003C7C01">
        <w:rPr>
          <w:rStyle w:val="libAlaemChar"/>
          <w:rtl/>
        </w:rPr>
        <w:t>)</w:t>
      </w:r>
      <w:r>
        <w:rPr>
          <w:rFonts w:hint="cs"/>
          <w:rtl/>
        </w:rPr>
        <w:t xml:space="preserve"> </w:t>
      </w:r>
      <w:r w:rsidRPr="003C7C01">
        <w:rPr>
          <w:rStyle w:val="libFootnotenumChar"/>
          <w:rFonts w:hint="cs"/>
          <w:rtl/>
        </w:rPr>
        <w:t>(8)</w:t>
      </w:r>
      <w:r>
        <w:rPr>
          <w:rFonts w:hint="cs"/>
          <w:rtl/>
        </w:rPr>
        <w:t xml:space="preserve"> </w:t>
      </w:r>
      <w:r>
        <w:rPr>
          <w:rtl/>
        </w:rPr>
        <w:t>فإنّه من كانت قراءته بها في نوافله لم يصبه الله عزَّ وجلَّ بزلزلة أبداً</w:t>
      </w:r>
      <w:r w:rsidR="009A58AC">
        <w:rPr>
          <w:rtl/>
        </w:rPr>
        <w:t>،</w:t>
      </w:r>
      <w:r>
        <w:rPr>
          <w:rtl/>
        </w:rPr>
        <w:t xml:space="preserve"> ولم يمت بها</w:t>
      </w:r>
      <w:r w:rsidR="009A58AC">
        <w:rPr>
          <w:rtl/>
        </w:rPr>
        <w:t>،</w:t>
      </w:r>
      <w:r>
        <w:rPr>
          <w:rtl/>
        </w:rPr>
        <w:t xml:space="preserve"> ولا بصاعقة</w:t>
      </w:r>
      <w:r w:rsidR="009A58AC">
        <w:rPr>
          <w:rtl/>
        </w:rPr>
        <w:t>،</w:t>
      </w:r>
      <w:r>
        <w:rPr>
          <w:rtl/>
        </w:rPr>
        <w:t xml:space="preserve"> ولا بآفة من آفات الدنيا حتى يموت</w:t>
      </w:r>
      <w:r w:rsidR="009A58AC">
        <w:rPr>
          <w:rtl/>
        </w:rPr>
        <w:t>،</w:t>
      </w:r>
      <w:r>
        <w:rPr>
          <w:rtl/>
        </w:rPr>
        <w:t xml:space="preserve"> وإذا مات نزل عليه ملك كريم من عند ربّه فيقعد عند رأسه فيقول</w:t>
      </w:r>
      <w:r w:rsidR="009A58AC">
        <w:rPr>
          <w:rtl/>
        </w:rPr>
        <w:t>:</w:t>
      </w:r>
      <w:r>
        <w:rPr>
          <w:rtl/>
        </w:rPr>
        <w:t xml:space="preserve"> يا ملك الموت إرفق بوليّ الله فإنّه كان كَثِيراً مايذكرني</w:t>
      </w:r>
      <w:r w:rsidR="009A58AC">
        <w:rPr>
          <w:rtl/>
        </w:rPr>
        <w:t>.</w:t>
      </w:r>
      <w:r w:rsidR="003C7C01">
        <w:rPr>
          <w:rtl/>
        </w:rPr>
        <w:t>..</w:t>
      </w:r>
      <w:r>
        <w:rPr>
          <w:rtl/>
        </w:rPr>
        <w:t xml:space="preserve"> الخبر</w:t>
      </w:r>
      <w:r w:rsidR="003C7C01">
        <w:rPr>
          <w:rtl/>
        </w:rPr>
        <w:t>.</w:t>
      </w:r>
      <w:r>
        <w:rPr>
          <w:rFonts w:hint="cs"/>
          <w:rtl/>
        </w:rPr>
        <w:t xml:space="preserve"> </w:t>
      </w:r>
      <w:r>
        <w:rPr>
          <w:rtl/>
        </w:rPr>
        <w:t>وفي ذيل الرواية أنّه يكشف له الغطاء فيرى منازله في الجنّة فيخرج روحه من ألْين ما يكون من العلاج ثم يشيع روحه إلى الجنّة سبعون ألف ملك</w:t>
      </w:r>
      <w:r w:rsidR="009A58AC">
        <w:rPr>
          <w:rtl/>
        </w:rPr>
        <w:t>،</w:t>
      </w:r>
      <w:r>
        <w:rPr>
          <w:rtl/>
        </w:rPr>
        <w:t xml:space="preserve"> يبتدرون بها إلى الجنّة</w:t>
      </w:r>
      <w:r>
        <w:rPr>
          <w:rFonts w:hint="cs"/>
          <w:rtl/>
        </w:rPr>
        <w:t xml:space="preserve"> </w:t>
      </w:r>
      <w:r w:rsidRPr="003C7C01">
        <w:rPr>
          <w:rStyle w:val="libFootnotenumChar"/>
          <w:rFonts w:hint="cs"/>
          <w:rtl/>
        </w:rPr>
        <w:t>(9)</w:t>
      </w:r>
      <w:r w:rsidR="003C7C01">
        <w:rPr>
          <w:rtl/>
        </w:rPr>
        <w:t>.</w:t>
      </w:r>
    </w:p>
    <w:p w:rsidR="001B329E" w:rsidRDefault="001B329E" w:rsidP="003C7C01">
      <w:pPr>
        <w:pStyle w:val="libNormal"/>
        <w:rPr>
          <w:rtl/>
        </w:rPr>
      </w:pPr>
      <w:bookmarkStart w:id="1351" w:name="_Toc415301444"/>
      <w:bookmarkStart w:id="1352" w:name="_Toc426799942"/>
      <w:r w:rsidRPr="00B912F4">
        <w:rPr>
          <w:rStyle w:val="Heading3Char"/>
          <w:rtl/>
        </w:rPr>
        <w:t>الثالث عشر</w:t>
      </w:r>
      <w:r w:rsidR="009A58AC">
        <w:rPr>
          <w:rStyle w:val="Heading3Char"/>
          <w:rtl/>
        </w:rPr>
        <w:t>:</w:t>
      </w:r>
      <w:bookmarkEnd w:id="1351"/>
      <w:bookmarkEnd w:id="1352"/>
      <w:r>
        <w:rPr>
          <w:rtl/>
        </w:rPr>
        <w:t xml:space="preserve"> وروى الكليني أيضاً عن الإمام محمد الباقر </w:t>
      </w:r>
      <w:r w:rsidRPr="003C7C01">
        <w:rPr>
          <w:rStyle w:val="libAlaemChar"/>
          <w:rtl/>
        </w:rPr>
        <w:t>عليه‌السلام</w:t>
      </w:r>
      <w:r>
        <w:rPr>
          <w:rtl/>
        </w:rPr>
        <w:t xml:space="preserve"> قال</w:t>
      </w:r>
      <w:r w:rsidR="009A58AC">
        <w:rPr>
          <w:rtl/>
        </w:rPr>
        <w:t>:</w:t>
      </w:r>
      <w:r>
        <w:rPr>
          <w:rtl/>
        </w:rPr>
        <w:t xml:space="preserve"> سورة الملك هي المانعة تمنع من عذاب القبر</w:t>
      </w:r>
      <w:r>
        <w:rPr>
          <w:rFonts w:hint="cs"/>
          <w:rtl/>
        </w:rPr>
        <w:t xml:space="preserve"> </w:t>
      </w:r>
      <w:r w:rsidRPr="003C7C01">
        <w:rPr>
          <w:rStyle w:val="libFootnotenumChar"/>
          <w:rFonts w:hint="cs"/>
          <w:rtl/>
        </w:rPr>
        <w:t>(10)</w:t>
      </w:r>
      <w:r w:rsidR="003C7C01">
        <w:rPr>
          <w:rtl/>
        </w:rPr>
        <w:t>.</w:t>
      </w:r>
    </w:p>
    <w:p w:rsidR="001B329E" w:rsidRDefault="001B329E" w:rsidP="003C7C01">
      <w:pPr>
        <w:pStyle w:val="libNormal"/>
        <w:rPr>
          <w:rtl/>
        </w:rPr>
      </w:pPr>
      <w:bookmarkStart w:id="1353" w:name="_Toc415301445"/>
      <w:bookmarkStart w:id="1354" w:name="_Toc426799943"/>
      <w:r w:rsidRPr="00B912F4">
        <w:rPr>
          <w:rStyle w:val="Heading3Char"/>
          <w:rtl/>
        </w:rPr>
        <w:t>الرابع عشر</w:t>
      </w:r>
      <w:r w:rsidR="009A58AC">
        <w:rPr>
          <w:rStyle w:val="Heading3Char"/>
          <w:rtl/>
        </w:rPr>
        <w:t>:</w:t>
      </w:r>
      <w:bookmarkEnd w:id="1353"/>
      <w:bookmarkEnd w:id="1354"/>
      <w:r>
        <w:rPr>
          <w:rtl/>
        </w:rPr>
        <w:t xml:space="preserve"> وروي عنه </w:t>
      </w:r>
      <w:r w:rsidRPr="003C7C01">
        <w:rPr>
          <w:rStyle w:val="libAlaemChar"/>
          <w:rtl/>
        </w:rPr>
        <w:t>عليه‌السلام</w:t>
      </w:r>
      <w:r>
        <w:rPr>
          <w:rtl/>
        </w:rPr>
        <w:t xml:space="preserve"> أيضاً قال</w:t>
      </w:r>
      <w:r w:rsidR="009A58AC">
        <w:rPr>
          <w:rtl/>
        </w:rPr>
        <w:t>:</w:t>
      </w:r>
      <w:r>
        <w:rPr>
          <w:rtl/>
        </w:rPr>
        <w:t xml:space="preserve"> وقع مصحف في البحر فوجدوه وقد ذهب ما فيه إِلاّ هذه الآية</w:t>
      </w:r>
      <w:r w:rsidR="009A58AC">
        <w:rPr>
          <w:rFonts w:hint="cs"/>
          <w:rtl/>
        </w:rPr>
        <w:t>:</w:t>
      </w:r>
      <w:r>
        <w:rPr>
          <w:rFonts w:hint="cs"/>
          <w:rtl/>
        </w:rPr>
        <w:t xml:space="preserve"> </w:t>
      </w:r>
      <w:r w:rsidRPr="003C7C01">
        <w:rPr>
          <w:rStyle w:val="libAlaemChar"/>
          <w:rFonts w:hint="cs"/>
          <w:rtl/>
        </w:rPr>
        <w:t>(</w:t>
      </w:r>
      <w:r w:rsidRPr="003C7C01">
        <w:rPr>
          <w:rStyle w:val="libAieChar"/>
          <w:rtl/>
        </w:rPr>
        <w:t>ألا إِلى الله تَصِيرُ الامُورُ</w:t>
      </w:r>
      <w:r w:rsidRPr="003C7C01">
        <w:rPr>
          <w:rStyle w:val="libAlaemChar"/>
          <w:rFonts w:hint="cs"/>
          <w:rtl/>
        </w:rPr>
        <w:t xml:space="preserve">) </w:t>
      </w:r>
      <w:r w:rsidRPr="003C7C01">
        <w:rPr>
          <w:rStyle w:val="libFootnotenumChar"/>
          <w:rFonts w:hint="cs"/>
          <w:rtl/>
        </w:rPr>
        <w:t>(11) (12)</w:t>
      </w:r>
      <w:r w:rsidR="003C7C01">
        <w:rPr>
          <w:rtl/>
        </w:rPr>
        <w:t>.</w:t>
      </w:r>
    </w:p>
    <w:p w:rsidR="001B329E" w:rsidRDefault="001B329E" w:rsidP="003C7C01">
      <w:pPr>
        <w:pStyle w:val="libNormal"/>
        <w:rPr>
          <w:rtl/>
        </w:rPr>
      </w:pPr>
      <w:bookmarkStart w:id="1355" w:name="_Toc415301446"/>
      <w:bookmarkStart w:id="1356" w:name="_Toc426799944"/>
      <w:r w:rsidRPr="00B912F4">
        <w:rPr>
          <w:rStyle w:val="Heading3Char"/>
          <w:rtl/>
        </w:rPr>
        <w:t>الخامس عشر</w:t>
      </w:r>
      <w:r w:rsidR="009A58AC">
        <w:rPr>
          <w:rStyle w:val="Heading3Char"/>
          <w:rtl/>
        </w:rPr>
        <w:t>:</w:t>
      </w:r>
      <w:bookmarkEnd w:id="1355"/>
      <w:bookmarkEnd w:id="1356"/>
      <w:r>
        <w:rPr>
          <w:rtl/>
        </w:rPr>
        <w:t xml:space="preserve"> روى الشيخ الكليني أيضاً عن زرارة أنّه كان يقول</w:t>
      </w:r>
      <w:r w:rsidR="009A58AC">
        <w:rPr>
          <w:rtl/>
        </w:rPr>
        <w:t>:</w:t>
      </w:r>
      <w:r>
        <w:rPr>
          <w:rtl/>
        </w:rPr>
        <w:t xml:space="preserve"> تأخذ المصحف في الثلث</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الاعراف</w:t>
      </w:r>
      <w:r w:rsidR="009A58AC">
        <w:rPr>
          <w:rFonts w:hint="cs"/>
          <w:rtl/>
        </w:rPr>
        <w:t>:</w:t>
      </w:r>
      <w:r>
        <w:rPr>
          <w:rFonts w:hint="cs"/>
          <w:rtl/>
        </w:rPr>
        <w:t xml:space="preserve"> 7 / 196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الزمر</w:t>
      </w:r>
      <w:r w:rsidR="009A58AC">
        <w:rPr>
          <w:rFonts w:hint="cs"/>
          <w:rtl/>
        </w:rPr>
        <w:t>:</w:t>
      </w:r>
      <w:r>
        <w:rPr>
          <w:rFonts w:hint="cs"/>
          <w:rtl/>
        </w:rPr>
        <w:t xml:space="preserve"> 39 / 67</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آل عمران</w:t>
      </w:r>
      <w:r w:rsidR="009A58AC">
        <w:rPr>
          <w:rFonts w:hint="cs"/>
          <w:rtl/>
        </w:rPr>
        <w:t>:</w:t>
      </w:r>
      <w:r>
        <w:rPr>
          <w:rFonts w:hint="cs"/>
          <w:rtl/>
        </w:rPr>
        <w:t xml:space="preserve"> 3 / 83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التوبة</w:t>
      </w:r>
      <w:r w:rsidR="009A58AC">
        <w:rPr>
          <w:rFonts w:hint="cs"/>
          <w:rtl/>
        </w:rPr>
        <w:t>:</w:t>
      </w:r>
      <w:r>
        <w:rPr>
          <w:rFonts w:hint="cs"/>
          <w:rtl/>
        </w:rPr>
        <w:t xml:space="preserve"> 9 / 128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النور</w:t>
      </w:r>
      <w:r w:rsidR="009A58AC">
        <w:rPr>
          <w:rFonts w:hint="cs"/>
          <w:rtl/>
        </w:rPr>
        <w:t>:</w:t>
      </w:r>
      <w:r>
        <w:rPr>
          <w:rFonts w:hint="cs"/>
          <w:rtl/>
        </w:rPr>
        <w:t xml:space="preserve"> 24 / 40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الاسراء</w:t>
      </w:r>
      <w:r w:rsidR="009A58AC">
        <w:rPr>
          <w:rFonts w:hint="cs"/>
          <w:rtl/>
        </w:rPr>
        <w:t>:</w:t>
      </w:r>
      <w:r>
        <w:rPr>
          <w:rFonts w:hint="cs"/>
          <w:rtl/>
        </w:rPr>
        <w:t xml:space="preserve"> 16 / 110</w:t>
      </w:r>
      <w:r w:rsidR="003C7C01">
        <w:rPr>
          <w:rFonts w:hint="cs"/>
          <w:rtl/>
        </w:rPr>
        <w:t xml:space="preserve"> - </w:t>
      </w:r>
      <w:r>
        <w:rPr>
          <w:rFonts w:hint="cs"/>
          <w:rtl/>
        </w:rPr>
        <w:t>111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2 / 624 ح 24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الزلزلة</w:t>
      </w:r>
      <w:r w:rsidR="009A58AC">
        <w:rPr>
          <w:rFonts w:hint="cs"/>
          <w:rtl/>
        </w:rPr>
        <w:t>:</w:t>
      </w:r>
      <w:r>
        <w:rPr>
          <w:rFonts w:hint="cs"/>
          <w:rtl/>
        </w:rPr>
        <w:t xml:space="preserve"> 99 / 1</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الكافي 2 / 626 ح 24</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الكافي 2 / 633 1 يل ح 26</w:t>
      </w:r>
      <w:r w:rsidR="003C7C01">
        <w:rPr>
          <w:rFonts w:hint="cs"/>
          <w:rtl/>
        </w:rPr>
        <w:t>.</w:t>
      </w:r>
    </w:p>
    <w:p w:rsidR="001B329E" w:rsidRDefault="001B329E" w:rsidP="003C7C01">
      <w:pPr>
        <w:pStyle w:val="libFootnote0"/>
        <w:rPr>
          <w:rtl/>
        </w:rPr>
      </w:pPr>
      <w:r>
        <w:rPr>
          <w:rFonts w:hint="cs"/>
          <w:rtl/>
        </w:rPr>
        <w:t>11</w:t>
      </w:r>
      <w:r w:rsidR="003C7C01">
        <w:rPr>
          <w:rFonts w:hint="cs"/>
          <w:rtl/>
        </w:rPr>
        <w:t xml:space="preserve"> - </w:t>
      </w:r>
      <w:r>
        <w:rPr>
          <w:rFonts w:hint="cs"/>
          <w:rtl/>
        </w:rPr>
        <w:t>الشورى</w:t>
      </w:r>
      <w:r w:rsidR="009A58AC">
        <w:rPr>
          <w:rFonts w:hint="cs"/>
          <w:rtl/>
        </w:rPr>
        <w:t>:</w:t>
      </w:r>
      <w:r>
        <w:rPr>
          <w:rFonts w:hint="cs"/>
          <w:rtl/>
        </w:rPr>
        <w:t xml:space="preserve"> 42 / 53</w:t>
      </w:r>
      <w:r w:rsidR="003C7C01">
        <w:rPr>
          <w:rFonts w:hint="cs"/>
          <w:rtl/>
        </w:rPr>
        <w:t>.</w:t>
      </w:r>
    </w:p>
    <w:p w:rsidR="001B329E" w:rsidRDefault="001B329E" w:rsidP="003C7C01">
      <w:pPr>
        <w:pStyle w:val="libFootnote0"/>
        <w:rPr>
          <w:rtl/>
        </w:rPr>
      </w:pPr>
      <w:r>
        <w:rPr>
          <w:rFonts w:hint="cs"/>
          <w:rtl/>
        </w:rPr>
        <w:t>12</w:t>
      </w:r>
      <w:r w:rsidR="003C7C01">
        <w:rPr>
          <w:rFonts w:hint="cs"/>
          <w:rtl/>
        </w:rPr>
        <w:t xml:space="preserve"> - </w:t>
      </w:r>
      <w:r>
        <w:rPr>
          <w:rFonts w:hint="cs"/>
          <w:rtl/>
        </w:rPr>
        <w:t>الكافي 2 / 632 ح 18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الثاني من شهر</w:t>
      </w:r>
      <w:r>
        <w:rPr>
          <w:rFonts w:hint="cs"/>
          <w:rtl/>
        </w:rPr>
        <w:t xml:space="preserve"> </w:t>
      </w:r>
      <w:r>
        <w:rPr>
          <w:rtl/>
        </w:rPr>
        <w:t>رمضان فتنشره وتضعه بين يديك وتقول</w:t>
      </w:r>
      <w:r w:rsidR="009A58AC">
        <w:rPr>
          <w:rtl/>
        </w:rPr>
        <w:t>:</w:t>
      </w:r>
      <w:r>
        <w:rPr>
          <w:rFonts w:hint="cs"/>
          <w:rtl/>
        </w:rPr>
        <w:t xml:space="preserve"> </w:t>
      </w:r>
      <w:r w:rsidRPr="00524C63">
        <w:rPr>
          <w:rStyle w:val="libBold2Char"/>
          <w:rtl/>
        </w:rPr>
        <w:t>اللّهُمَّ إنِّي أَسْأَلُكَ بِكِتابِكَ المُنَزَّلُ وَما فيهِ وَفيهِ اسْمُكَ الاَعْظَمُ الاَكْبَرُ وَأَسْماؤكَ الحُسْنى وَما يُخافُ</w:t>
      </w:r>
      <w:r w:rsidRPr="00524C63">
        <w:rPr>
          <w:rStyle w:val="libBold2Char"/>
          <w:rFonts w:hint="cs"/>
          <w:rtl/>
        </w:rPr>
        <w:t xml:space="preserve"> </w:t>
      </w:r>
      <w:r w:rsidRPr="00524C63">
        <w:rPr>
          <w:rStyle w:val="libBold2Char"/>
          <w:rtl/>
        </w:rPr>
        <w:t>وَيُرْجى أَنْ تَجْعَلْني مِنْ عُتَقائِكَ مِنَ النّارِ</w:t>
      </w:r>
      <w:r w:rsidR="003C7C01">
        <w:rPr>
          <w:rtl/>
          <w:lang w:bidi="fa-IR"/>
        </w:rPr>
        <w:t>.</w:t>
      </w:r>
      <w:r>
        <w:rPr>
          <w:rtl/>
        </w:rPr>
        <w:t xml:space="preserve"> وتدعو بما بداً لك من حاجة</w:t>
      </w:r>
      <w:r>
        <w:rPr>
          <w:rFonts w:hint="cs"/>
          <w:rtl/>
        </w:rPr>
        <w:t xml:space="preserve"> </w:t>
      </w:r>
      <w:r w:rsidRPr="003C7C01">
        <w:rPr>
          <w:rStyle w:val="libFootnotenumChar"/>
          <w:rFonts w:hint="cs"/>
          <w:rtl/>
        </w:rPr>
        <w:t>(1)</w:t>
      </w:r>
      <w:r w:rsidR="003C7C01">
        <w:rPr>
          <w:rtl/>
          <w:lang w:bidi="fa-IR"/>
        </w:rPr>
        <w:t>.</w:t>
      </w:r>
    </w:p>
    <w:p w:rsidR="001B329E" w:rsidRPr="00524C63" w:rsidRDefault="001B329E" w:rsidP="003C7C01">
      <w:pPr>
        <w:pStyle w:val="libNormal"/>
        <w:rPr>
          <w:rStyle w:val="libBold2Char"/>
          <w:rtl/>
        </w:rPr>
      </w:pPr>
      <w:bookmarkStart w:id="1357" w:name="_Toc415301447"/>
      <w:bookmarkStart w:id="1358" w:name="_Toc426799945"/>
      <w:r w:rsidRPr="00C9216F">
        <w:rPr>
          <w:rStyle w:val="Heading3Char"/>
          <w:rtl/>
        </w:rPr>
        <w:t>السادس عشر</w:t>
      </w:r>
      <w:r w:rsidR="009A58AC">
        <w:rPr>
          <w:rStyle w:val="Heading3Char"/>
          <w:rtl/>
        </w:rPr>
        <w:t>:</w:t>
      </w:r>
      <w:bookmarkEnd w:id="1357"/>
      <w:bookmarkEnd w:id="1358"/>
      <w:r>
        <w:rPr>
          <w:rtl/>
        </w:rPr>
        <w:t xml:space="preserve"> قال الكفعمي في المصباح والمحدّث الفيض</w:t>
      </w:r>
      <w:r w:rsidR="009A58AC">
        <w:rPr>
          <w:rtl/>
        </w:rPr>
        <w:t>،</w:t>
      </w:r>
      <w:r>
        <w:rPr>
          <w:rtl/>
        </w:rPr>
        <w:t xml:space="preserve"> في خلاصة الأذكار وجدت في بعض كتب</w:t>
      </w:r>
      <w:r>
        <w:rPr>
          <w:rFonts w:hint="cs"/>
          <w:rtl/>
        </w:rPr>
        <w:t xml:space="preserve"> </w:t>
      </w:r>
      <w:r>
        <w:rPr>
          <w:rtl/>
        </w:rPr>
        <w:t xml:space="preserve">الإمامية أنّ من أراد أن يرى في منامه أحد الأنبياء أو الأئمة </w:t>
      </w:r>
      <w:r w:rsidRPr="003C7C01">
        <w:rPr>
          <w:rStyle w:val="libAlaemChar"/>
          <w:rtl/>
        </w:rPr>
        <w:t>عليهم‌السلام</w:t>
      </w:r>
      <w:r>
        <w:rPr>
          <w:rtl/>
        </w:rPr>
        <w:t xml:space="preserve"> أو أحد النّاس أو والديه فيلقرأ سورة الشمس والليل والقدر و</w:t>
      </w:r>
      <w:r>
        <w:rPr>
          <w:rFonts w:hint="cs"/>
          <w:rtl/>
        </w:rPr>
        <w:t xml:space="preserve"> </w:t>
      </w:r>
      <w:r w:rsidRPr="003C7C01">
        <w:rPr>
          <w:rStyle w:val="libAlaemChar"/>
          <w:rFonts w:hint="cs"/>
          <w:rtl/>
        </w:rPr>
        <w:t>(</w:t>
      </w:r>
      <w:r w:rsidRPr="003C7C01">
        <w:rPr>
          <w:rStyle w:val="libAieChar"/>
          <w:rtl/>
        </w:rPr>
        <w:t>قل يا أيّها الكافرون</w:t>
      </w:r>
      <w:r w:rsidRPr="003C7C01">
        <w:rPr>
          <w:rStyle w:val="libAlaemChar"/>
          <w:rFonts w:hint="cs"/>
          <w:rtl/>
        </w:rPr>
        <w:t>)</w:t>
      </w:r>
      <w:r>
        <w:rPr>
          <w:rtl/>
        </w:rPr>
        <w:t xml:space="preserve"> وسورة الاخلاص والمعوذتين ثم يقرأ سورة الاخلاص مائة مرة ويصلي على النبي وآله</w:t>
      </w:r>
      <w:r>
        <w:rPr>
          <w:rFonts w:hint="cs"/>
          <w:rtl/>
        </w:rPr>
        <w:t xml:space="preserve"> </w:t>
      </w:r>
      <w:r>
        <w:rPr>
          <w:rtl/>
        </w:rPr>
        <w:t>مائة مرة ولينم على وضؤ وعلى جانبه الأيمن فإنّه يرى في المنام من شاء إن شاء الله ويتكلم معه إن شاء الله ما شاء</w:t>
      </w:r>
      <w:r w:rsidR="009A58AC">
        <w:rPr>
          <w:rtl/>
        </w:rPr>
        <w:t>،</w:t>
      </w:r>
      <w:r>
        <w:rPr>
          <w:rFonts w:hint="cs"/>
          <w:rtl/>
        </w:rPr>
        <w:t xml:space="preserve"> </w:t>
      </w:r>
      <w:r>
        <w:rPr>
          <w:rtl/>
        </w:rPr>
        <w:t>ووجدت في نسخة أخرى أنّه يعمل ما ذكر سبع ليالٍ</w:t>
      </w:r>
      <w:r w:rsidR="009A58AC">
        <w:rPr>
          <w:rtl/>
        </w:rPr>
        <w:t>،</w:t>
      </w:r>
      <w:r>
        <w:rPr>
          <w:rtl/>
        </w:rPr>
        <w:t xml:space="preserve"> بعد ما يدعو بهذا الدعاء</w:t>
      </w:r>
      <w:r w:rsidR="009A58AC">
        <w:rPr>
          <w:rtl/>
        </w:rPr>
        <w:t>:</w:t>
      </w:r>
      <w:r>
        <w:rPr>
          <w:rFonts w:hint="cs"/>
          <w:rtl/>
        </w:rPr>
        <w:t xml:space="preserve"> </w:t>
      </w:r>
      <w:r w:rsidRPr="00524C63">
        <w:rPr>
          <w:rStyle w:val="libBold2Char"/>
          <w:rtl/>
        </w:rPr>
        <w:t>اللّهُمَّ أَنْتَ الحَيُّ الَّذي لايُوصَفُ وَالايْمانُ يُعْرَفُ مِنْهُ</w:t>
      </w:r>
      <w:r w:rsidR="009A58AC" w:rsidRPr="00524C63">
        <w:rPr>
          <w:rStyle w:val="libBold2Char"/>
          <w:rtl/>
        </w:rPr>
        <w:t>،</w:t>
      </w:r>
      <w:r w:rsidRPr="00524C63">
        <w:rPr>
          <w:rStyle w:val="libBold2Char"/>
          <w:rtl/>
        </w:rPr>
        <w:t xml:space="preserve"> مِنْكَ بَدَتْ</w:t>
      </w:r>
      <w:r w:rsidRPr="00524C63">
        <w:rPr>
          <w:rStyle w:val="libBold2Char"/>
          <w:rFonts w:hint="cs"/>
          <w:rtl/>
        </w:rPr>
        <w:t xml:space="preserve"> </w:t>
      </w:r>
      <w:r w:rsidRPr="00524C63">
        <w:rPr>
          <w:rStyle w:val="libBold2Char"/>
          <w:rtl/>
        </w:rPr>
        <w:t>الاَشْياءُ وَإلَيْكَ تَعُودُ فَما أَقْبَلَ مِنْها</w:t>
      </w:r>
      <w:r w:rsidRPr="00524C63">
        <w:rPr>
          <w:rStyle w:val="libBold2Char"/>
          <w:rFonts w:hint="cs"/>
          <w:rtl/>
        </w:rPr>
        <w:t xml:space="preserve"> </w:t>
      </w:r>
      <w:r w:rsidRPr="00524C63">
        <w:rPr>
          <w:rStyle w:val="libBold2Char"/>
          <w:rtl/>
        </w:rPr>
        <w:t xml:space="preserve">كُنْتَ مَلْجَأَهُ وَمَنْجاهُ وَما أَدْبَرَ مِنْها لَمْ يَكُنْ لَهُ مَلْجَأُ وَلا مَنْجَا مِنْكَ إِلاّ إلَيْكَ فَأَسْأَلُكَ بِلا إلهَ إِلاّ أَنْتَ وَأَسْأَلُكَ بِبِسْمِ الله الرَّحْمنِ الرَّحيمِ وَبِحَقِّ مُحَمَّدٍ حبيبك </w:t>
      </w:r>
      <w:r w:rsidRPr="003C7C01">
        <w:rPr>
          <w:rStyle w:val="libAlaemChar"/>
          <w:rtl/>
        </w:rPr>
        <w:t>صلى‌الله‌عليه‌وآله</w:t>
      </w:r>
      <w:r w:rsidRPr="00524C63">
        <w:rPr>
          <w:rStyle w:val="libBold2Char"/>
          <w:rtl/>
        </w:rPr>
        <w:t xml:space="preserve"> سَيِّدَ النَبِيينَ وَبِحَقِّ عَليِّ خَيْرِ الوَصِيينَ وَبِحَقِّ فَاطِمَةَ سَيِّدَةِ نِساءِ العَالَمينَ وَبِحَقِّ الحَسَنِ وَالحُسَيْنِ اللَّذَينِ جَعَلْتَهُما سَيِّدَيْ شَبابِ أَهْلِ الجَنَّةِ عَلَيْهِمْ أَجْمَعينَ السَّلامُ أَنْ تُصَلِّيَ عَلى مُحَمَّدٍ وَآلِ مُحَمَّدٍ وَأَنْ تَريني مَيِّتي في الحالِ الَّتي هُوَ فِيها</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bookmarkStart w:id="1359" w:name="_Toc415301448"/>
      <w:bookmarkStart w:id="1360" w:name="_Toc426799946"/>
      <w:r w:rsidRPr="00C9216F">
        <w:rPr>
          <w:rStyle w:val="Heading3Char"/>
          <w:rtl/>
        </w:rPr>
        <w:t>السابع عشر</w:t>
      </w:r>
      <w:r w:rsidR="009A58AC">
        <w:rPr>
          <w:rStyle w:val="Heading3Char"/>
          <w:rtl/>
        </w:rPr>
        <w:t>:</w:t>
      </w:r>
      <w:bookmarkEnd w:id="1359"/>
      <w:bookmarkEnd w:id="1360"/>
      <w:r>
        <w:rPr>
          <w:rtl/>
        </w:rPr>
        <w:t xml:space="preserve"> في الخلاصة أيضاً عن بعض الكتب أنّه وجدت في كتاب (الآداب الحميدة) تأليف محمد بن جرير الطّبري</w:t>
      </w:r>
      <w:r w:rsidR="009A58AC">
        <w:rPr>
          <w:rtl/>
        </w:rPr>
        <w:t>،</w:t>
      </w:r>
      <w:r>
        <w:rPr>
          <w:rtl/>
        </w:rPr>
        <w:t xml:space="preserve"> عن حارث بن روح عن أبيه عن جده</w:t>
      </w:r>
      <w:r w:rsidR="009A58AC">
        <w:rPr>
          <w:rtl/>
        </w:rPr>
        <w:t>،</w:t>
      </w:r>
      <w:r>
        <w:rPr>
          <w:rtl/>
        </w:rPr>
        <w:t xml:space="preserve"> أنّه قال لأبنائه</w:t>
      </w:r>
      <w:r w:rsidR="009A58AC">
        <w:rPr>
          <w:rtl/>
        </w:rPr>
        <w:t>:</w:t>
      </w:r>
      <w:r>
        <w:rPr>
          <w:rtl/>
        </w:rPr>
        <w:t xml:space="preserve"> إذا أحزنكم أمر فلا يبيت أحدكم إِلاّ وهو طاهر وفراشه ودثاره طاهران</w:t>
      </w:r>
      <w:r w:rsidR="009A58AC">
        <w:rPr>
          <w:rtl/>
        </w:rPr>
        <w:t>،</w:t>
      </w:r>
      <w:r>
        <w:rPr>
          <w:rtl/>
        </w:rPr>
        <w:t xml:space="preserve"> ولم تكن معه امرأة</w:t>
      </w:r>
      <w:r w:rsidR="009A58AC">
        <w:rPr>
          <w:rtl/>
        </w:rPr>
        <w:t>،</w:t>
      </w:r>
      <w:r>
        <w:rPr>
          <w:rtl/>
        </w:rPr>
        <w:t xml:space="preserve"> ثم يقرأ سبع مرات سورة والشمس وسبعا سورة والليل</w:t>
      </w:r>
      <w:r w:rsidR="009A58AC">
        <w:rPr>
          <w:rtl/>
        </w:rPr>
        <w:t>،</w:t>
      </w:r>
      <w:r>
        <w:rPr>
          <w:rtl/>
        </w:rPr>
        <w:t xml:space="preserve"> ثم يقول</w:t>
      </w:r>
      <w:r w:rsidR="009A58AC">
        <w:rPr>
          <w:rtl/>
        </w:rPr>
        <w:t>:</w:t>
      </w:r>
      <w:r>
        <w:rPr>
          <w:rtl/>
        </w:rPr>
        <w:t xml:space="preserve"> </w:t>
      </w:r>
      <w:r w:rsidRPr="00524C63">
        <w:rPr>
          <w:rStyle w:val="libBold2Char"/>
          <w:rtl/>
        </w:rPr>
        <w:t>اللّهُمَّ اجْعَلْ لي مِنْ أَمْري هذا فَرَجاً وَمَخْرَجاً</w:t>
      </w:r>
      <w:r w:rsidR="009A58AC">
        <w:rPr>
          <w:rtl/>
        </w:rPr>
        <w:t>،</w:t>
      </w:r>
      <w:r>
        <w:rPr>
          <w:rtl/>
        </w:rPr>
        <w:t xml:space="preserve"> فإذا فعل ذلك رأى في منامه من يعلّمه المخرج من الغمّ في تلك الليلة</w:t>
      </w:r>
      <w:r w:rsidR="009A58AC">
        <w:rPr>
          <w:rtl/>
        </w:rPr>
        <w:t>،</w:t>
      </w:r>
      <w:r>
        <w:rPr>
          <w:rtl/>
        </w:rPr>
        <w:t xml:space="preserve"> أو الليلة الثالثة</w:t>
      </w:r>
      <w:r w:rsidR="009A58AC">
        <w:rPr>
          <w:rtl/>
        </w:rPr>
        <w:t>،</w:t>
      </w:r>
      <w:r>
        <w:rPr>
          <w:rtl/>
        </w:rPr>
        <w:t xml:space="preserve"> أو الخامسة</w:t>
      </w:r>
      <w:r w:rsidR="009A58AC">
        <w:rPr>
          <w:rtl/>
        </w:rPr>
        <w:t>،</w:t>
      </w:r>
      <w:r>
        <w:rPr>
          <w:rtl/>
        </w:rPr>
        <w:t xml:space="preserve"> وأظن أنّه قال أو السابعة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قال بعض ليقرأ سورة والضحى وألم نشرح أيضاً</w:t>
      </w:r>
      <w:r w:rsidR="003C7C01">
        <w:rPr>
          <w:rFonts w:hint="cs"/>
          <w:rtl/>
        </w:rPr>
        <w:t>.</w:t>
      </w:r>
    </w:p>
    <w:p w:rsidR="001B329E" w:rsidRDefault="001B329E" w:rsidP="003C7C01">
      <w:pPr>
        <w:pStyle w:val="libNormal"/>
        <w:rPr>
          <w:rtl/>
        </w:rPr>
      </w:pPr>
      <w:r w:rsidRPr="00524C63">
        <w:rPr>
          <w:rStyle w:val="libBold2Char"/>
          <w:rtl/>
        </w:rPr>
        <w:t>وفي الجواهر المنثورة</w:t>
      </w:r>
      <w:r w:rsidR="009A58AC" w:rsidRPr="00524C63">
        <w:rPr>
          <w:rStyle w:val="libBold2Char"/>
          <w:rtl/>
        </w:rPr>
        <w:t>:</w:t>
      </w:r>
      <w:r>
        <w:rPr>
          <w:rtl/>
        </w:rPr>
        <w:t xml:space="preserve"> من أراد أن يرى مطلبه في منامه فليقرأ عند النوم كلاًّ من هذه السور</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2 / 629 ح 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الكفعمي</w:t>
      </w:r>
      <w:r w:rsidR="009A58AC">
        <w:rPr>
          <w:rFonts w:hint="cs"/>
          <w:rtl/>
        </w:rPr>
        <w:t>:</w:t>
      </w:r>
      <w:r>
        <w:rPr>
          <w:rFonts w:hint="cs"/>
          <w:rtl/>
        </w:rPr>
        <w:t xml:space="preserve"> 48</w:t>
      </w:r>
      <w:r w:rsidR="003C7C01">
        <w:rPr>
          <w:rFonts w:hint="cs"/>
          <w:rtl/>
        </w:rPr>
        <w:t xml:space="preserve"> - </w:t>
      </w:r>
      <w:r>
        <w:rPr>
          <w:rFonts w:hint="cs"/>
          <w:rtl/>
        </w:rPr>
        <w:t>49</w:t>
      </w:r>
      <w:r w:rsidR="009A58AC">
        <w:rPr>
          <w:rFonts w:hint="cs"/>
          <w:rtl/>
        </w:rPr>
        <w:t>،</w:t>
      </w:r>
      <w:r>
        <w:rPr>
          <w:rFonts w:hint="cs"/>
          <w:rtl/>
        </w:rPr>
        <w:t xml:space="preserve"> فصل 11</w:t>
      </w:r>
      <w:r w:rsidR="009A58AC">
        <w:rPr>
          <w:rFonts w:hint="cs"/>
          <w:rtl/>
        </w:rPr>
        <w:t>،</w:t>
      </w:r>
      <w:r>
        <w:rPr>
          <w:rFonts w:hint="cs"/>
          <w:rtl/>
        </w:rPr>
        <w:t xml:space="preserve"> خلاصة الاذكار</w:t>
      </w:r>
      <w:r w:rsidR="009A58AC">
        <w:rPr>
          <w:rFonts w:hint="cs"/>
          <w:rtl/>
        </w:rPr>
        <w:t>:</w:t>
      </w:r>
      <w:r>
        <w:rPr>
          <w:rFonts w:hint="cs"/>
          <w:rtl/>
        </w:rPr>
        <w:t xml:space="preserve"> 71</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خلاصة الاذكار</w:t>
      </w:r>
      <w:r w:rsidR="009A58AC">
        <w:rPr>
          <w:rFonts w:hint="cs"/>
          <w:rtl/>
        </w:rPr>
        <w:t>:</w:t>
      </w:r>
      <w:r>
        <w:rPr>
          <w:rFonts w:hint="cs"/>
          <w:rtl/>
        </w:rPr>
        <w:t xml:space="preserve"> 71</w:t>
      </w:r>
      <w:r w:rsidR="009A58AC">
        <w:rPr>
          <w:rFonts w:hint="cs"/>
          <w:rtl/>
        </w:rPr>
        <w:t>،</w:t>
      </w:r>
      <w:r>
        <w:rPr>
          <w:rFonts w:hint="cs"/>
          <w:rtl/>
        </w:rPr>
        <w:t xml:space="preserve"> فصل 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سبع مرات</w:t>
      </w:r>
      <w:r w:rsidR="009A58AC">
        <w:rPr>
          <w:rtl/>
        </w:rPr>
        <w:t>:</w:t>
      </w:r>
      <w:r>
        <w:rPr>
          <w:rtl/>
        </w:rPr>
        <w:t xml:space="preserve"> الشمس</w:t>
      </w:r>
      <w:r w:rsidR="009A58AC">
        <w:rPr>
          <w:rtl/>
        </w:rPr>
        <w:t>،</w:t>
      </w:r>
      <w:r>
        <w:rPr>
          <w:rtl/>
        </w:rPr>
        <w:t xml:space="preserve"> والليل</w:t>
      </w:r>
      <w:r w:rsidR="009A58AC">
        <w:rPr>
          <w:rtl/>
        </w:rPr>
        <w:t>،</w:t>
      </w:r>
      <w:r>
        <w:rPr>
          <w:rtl/>
        </w:rPr>
        <w:t xml:space="preserve"> والتين</w:t>
      </w:r>
      <w:r w:rsidR="009A58AC">
        <w:rPr>
          <w:rtl/>
        </w:rPr>
        <w:t>،</w:t>
      </w:r>
      <w:r>
        <w:rPr>
          <w:rtl/>
        </w:rPr>
        <w:t xml:space="preserve"> والاخلاص</w:t>
      </w:r>
      <w:r w:rsidR="009A58AC">
        <w:rPr>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الفلق</w:t>
      </w:r>
      <w:r w:rsidRPr="003C7C01">
        <w:rPr>
          <w:rStyle w:val="libAlaemChar"/>
          <w:rFonts w:hint="cs"/>
          <w:rtl/>
        </w:rPr>
        <w:t>)</w:t>
      </w:r>
      <w:r>
        <w:rPr>
          <w:rtl/>
        </w:rPr>
        <w:t xml:space="preserve"> و</w:t>
      </w:r>
      <w:r>
        <w:rPr>
          <w:rFonts w:hint="cs"/>
          <w:rtl/>
        </w:rPr>
        <w:t xml:space="preserve"> </w:t>
      </w:r>
      <w:r w:rsidRPr="003C7C01">
        <w:rPr>
          <w:rStyle w:val="libAlaemChar"/>
          <w:rFonts w:hint="cs"/>
          <w:rtl/>
        </w:rPr>
        <w:t>(</w:t>
      </w:r>
      <w:r w:rsidRPr="003C7C01">
        <w:rPr>
          <w:rStyle w:val="libAieChar"/>
          <w:rtl/>
        </w:rPr>
        <w:t>قل أعوذ برب الناس</w:t>
      </w:r>
      <w:r w:rsidRPr="003C7C01">
        <w:rPr>
          <w:rStyle w:val="libAlaemChar"/>
          <w:rFonts w:hint="cs"/>
          <w:rtl/>
        </w:rPr>
        <w:t>)</w:t>
      </w:r>
      <w:r w:rsidR="009A58AC">
        <w:rPr>
          <w:rtl/>
        </w:rPr>
        <w:t>،</w:t>
      </w:r>
      <w:r>
        <w:rPr>
          <w:rtl/>
        </w:rPr>
        <w:t xml:space="preserve"> ولينم على طهارة في مكان نظيف</w:t>
      </w:r>
      <w:r w:rsidR="009A58AC">
        <w:rPr>
          <w:rtl/>
        </w:rPr>
        <w:t>،</w:t>
      </w:r>
      <w:r>
        <w:rPr>
          <w:rtl/>
        </w:rPr>
        <w:t xml:space="preserve"> في ثوب نظيف</w:t>
      </w:r>
      <w:r w:rsidR="009A58AC">
        <w:rPr>
          <w:rtl/>
        </w:rPr>
        <w:t>،</w:t>
      </w:r>
      <w:r>
        <w:rPr>
          <w:rtl/>
        </w:rPr>
        <w:t xml:space="preserve"> مستقبلاً القبلة على جانبه الأيمن أي ينام على هيئة الميت</w:t>
      </w:r>
      <w:r w:rsidR="009A58AC">
        <w:rPr>
          <w:rtl/>
        </w:rPr>
        <w:t>،</w:t>
      </w:r>
      <w:r>
        <w:rPr>
          <w:rtl/>
        </w:rPr>
        <w:t xml:space="preserve"> في اللحد</w:t>
      </w:r>
      <w:r w:rsidR="009A58AC">
        <w:rPr>
          <w:rtl/>
        </w:rPr>
        <w:t>،</w:t>
      </w:r>
      <w:r>
        <w:rPr>
          <w:rtl/>
        </w:rPr>
        <w:t xml:space="preserve"> ولينو مطلبه</w:t>
      </w:r>
      <w:r w:rsidR="009A58AC">
        <w:rPr>
          <w:rtl/>
        </w:rPr>
        <w:t>،</w:t>
      </w:r>
      <w:r>
        <w:rPr>
          <w:rtl/>
        </w:rPr>
        <w:t xml:space="preserve"> فإن لم يره في الليلة الأولى رآه في ماتليها من الليالي</w:t>
      </w:r>
      <w:r w:rsidR="009A58AC">
        <w:rPr>
          <w:rtl/>
        </w:rPr>
        <w:t>،</w:t>
      </w:r>
      <w:r>
        <w:rPr>
          <w:rtl/>
        </w:rPr>
        <w:t xml:space="preserve"> ولاتعدو الليلة السابعة</w:t>
      </w:r>
      <w:r w:rsidR="009A58AC">
        <w:rPr>
          <w:rtl/>
        </w:rPr>
        <w:t>،</w:t>
      </w:r>
      <w:r>
        <w:rPr>
          <w:rtl/>
        </w:rPr>
        <w:t xml:space="preserve"> قيل إنّها مجربة</w:t>
      </w:r>
      <w:r w:rsidR="003C7C01">
        <w:rPr>
          <w:rtl/>
          <w:lang w:bidi="fa-IR"/>
        </w:rPr>
        <w:t>.</w:t>
      </w:r>
    </w:p>
    <w:p w:rsidR="001B329E" w:rsidRDefault="001B329E" w:rsidP="003C7C01">
      <w:pPr>
        <w:pStyle w:val="libNormal"/>
        <w:rPr>
          <w:rtl/>
        </w:rPr>
      </w:pPr>
      <w:bookmarkStart w:id="1361" w:name="_Toc415301449"/>
      <w:bookmarkStart w:id="1362" w:name="_Toc426799947"/>
      <w:r w:rsidRPr="00C9216F">
        <w:rPr>
          <w:rStyle w:val="Heading3Char"/>
          <w:rtl/>
        </w:rPr>
        <w:t>الثامن عشر</w:t>
      </w:r>
      <w:r w:rsidR="009A58AC">
        <w:rPr>
          <w:rStyle w:val="Heading3Char"/>
          <w:rtl/>
        </w:rPr>
        <w:t>:</w:t>
      </w:r>
      <w:bookmarkEnd w:id="1361"/>
      <w:bookmarkEnd w:id="1362"/>
      <w:r>
        <w:rPr>
          <w:rtl/>
        </w:rPr>
        <w:t xml:space="preserve"> أيضاً روي في خلاصة الأذكار عن الزهراء صلوات الله عليها قالت</w:t>
      </w:r>
      <w:r w:rsidR="009A58AC">
        <w:rPr>
          <w:rtl/>
        </w:rPr>
        <w:t>:</w:t>
      </w:r>
      <w:r>
        <w:rPr>
          <w:rtl/>
        </w:rPr>
        <w:t xml:space="preserve"> دخل عليّ رسول الله </w:t>
      </w:r>
      <w:r w:rsidRPr="003C7C01">
        <w:rPr>
          <w:rStyle w:val="libAlaemChar"/>
          <w:rtl/>
        </w:rPr>
        <w:t>صلى‌الله‌عليه‌وآله</w:t>
      </w:r>
      <w:r>
        <w:rPr>
          <w:rtl/>
        </w:rPr>
        <w:t xml:space="preserve"> وقد افترشت فراشي</w:t>
      </w:r>
      <w:r>
        <w:rPr>
          <w:rFonts w:hint="cs"/>
          <w:rtl/>
        </w:rPr>
        <w:t xml:space="preserve"> </w:t>
      </w:r>
      <w:r>
        <w:rPr>
          <w:rtl/>
        </w:rPr>
        <w:t>للنوم</w:t>
      </w:r>
      <w:r w:rsidR="009A58AC">
        <w:rPr>
          <w:rtl/>
        </w:rPr>
        <w:t>،</w:t>
      </w:r>
      <w:r>
        <w:rPr>
          <w:rtl/>
        </w:rPr>
        <w:t xml:space="preserve"> فقال لي</w:t>
      </w:r>
      <w:r w:rsidR="009A58AC">
        <w:rPr>
          <w:rtl/>
        </w:rPr>
        <w:t>:</w:t>
      </w:r>
      <w:r>
        <w:rPr>
          <w:rtl/>
        </w:rPr>
        <w:t xml:space="preserve"> يا فاطمة لاتنامي إِلاّ وقد عملت أربعة</w:t>
      </w:r>
      <w:r w:rsidR="009A58AC">
        <w:rPr>
          <w:rtl/>
        </w:rPr>
        <w:t>:</w:t>
      </w:r>
      <w:r>
        <w:rPr>
          <w:rtl/>
        </w:rPr>
        <w:t xml:space="preserve"> ختمت القرآن</w:t>
      </w:r>
      <w:r w:rsidR="009A58AC">
        <w:rPr>
          <w:rtl/>
        </w:rPr>
        <w:t>،</w:t>
      </w:r>
      <w:r>
        <w:rPr>
          <w:rtl/>
        </w:rPr>
        <w:t xml:space="preserve"> وجعلت الأنبياء شفعاءك</w:t>
      </w:r>
      <w:r w:rsidR="009A58AC">
        <w:rPr>
          <w:rtl/>
        </w:rPr>
        <w:t>،</w:t>
      </w:r>
      <w:r>
        <w:rPr>
          <w:rtl/>
        </w:rPr>
        <w:t xml:space="preserve"> وأرضيت المؤمنين عن نفسك</w:t>
      </w:r>
      <w:r w:rsidR="009A58AC">
        <w:rPr>
          <w:rtl/>
        </w:rPr>
        <w:t>،</w:t>
      </w:r>
      <w:r>
        <w:rPr>
          <w:rtl/>
        </w:rPr>
        <w:t xml:space="preserve"> وحججت واعتمرت</w:t>
      </w:r>
      <w:r w:rsidR="009A58AC">
        <w:rPr>
          <w:rtl/>
        </w:rPr>
        <w:t>،</w:t>
      </w:r>
      <w:r>
        <w:rPr>
          <w:rtl/>
        </w:rPr>
        <w:t xml:space="preserve"> قال هذا وأخذ في الصلاة فصبرت حتى أتمّ صلاته</w:t>
      </w:r>
      <w:r w:rsidR="009A58AC">
        <w:rPr>
          <w:rtl/>
        </w:rPr>
        <w:t>،</w:t>
      </w:r>
      <w:r>
        <w:rPr>
          <w:rtl/>
        </w:rPr>
        <w:t xml:space="preserve"> قلت يا رسول الله </w:t>
      </w:r>
      <w:r w:rsidRPr="003C7C01">
        <w:rPr>
          <w:rStyle w:val="libAlaemChar"/>
          <w:rtl/>
        </w:rPr>
        <w:t>صلى‌الله‌عليه‌وآله</w:t>
      </w:r>
      <w:r>
        <w:rPr>
          <w:rtl/>
        </w:rPr>
        <w:t xml:space="preserve"> أمرت بأربعة لا أقدر عليها في هذا الحال فتبسم </w:t>
      </w:r>
      <w:r w:rsidRPr="003C7C01">
        <w:rPr>
          <w:rStyle w:val="libAlaemChar"/>
          <w:rtl/>
        </w:rPr>
        <w:t>صلى‌الله‌عليه‌وآله</w:t>
      </w:r>
      <w:r>
        <w:rPr>
          <w:rtl/>
        </w:rPr>
        <w:t xml:space="preserve"> وقال</w:t>
      </w:r>
      <w:r w:rsidR="009A58AC">
        <w:rPr>
          <w:rtl/>
        </w:rPr>
        <w:t>:</w:t>
      </w:r>
      <w:r>
        <w:rPr>
          <w:rtl/>
        </w:rPr>
        <w:t xml:space="preserve"> إذا قرأت </w:t>
      </w:r>
      <w:r w:rsidRPr="003C7C01">
        <w:rPr>
          <w:rStyle w:val="libAlaemChar"/>
          <w:rFonts w:hint="cs"/>
          <w:rtl/>
        </w:rPr>
        <w:t>(</w:t>
      </w:r>
      <w:r w:rsidRPr="003C7C01">
        <w:rPr>
          <w:rStyle w:val="libAieChar"/>
          <w:rtl/>
        </w:rPr>
        <w:t>قل هو الله أحد</w:t>
      </w:r>
      <w:r w:rsidRPr="003C7C01">
        <w:rPr>
          <w:rStyle w:val="libAlaemChar"/>
          <w:rFonts w:hint="cs"/>
          <w:rtl/>
        </w:rPr>
        <w:t>)</w:t>
      </w:r>
      <w:r>
        <w:rPr>
          <w:rtl/>
        </w:rPr>
        <w:t xml:space="preserve"> ثلاث مرات</w:t>
      </w:r>
      <w:r w:rsidR="009A58AC">
        <w:rPr>
          <w:rtl/>
        </w:rPr>
        <w:t>،</w:t>
      </w:r>
      <w:r>
        <w:rPr>
          <w:rtl/>
        </w:rPr>
        <w:t xml:space="preserve"> فكأنك ختمت القرآن</w:t>
      </w:r>
      <w:r w:rsidR="009A58AC">
        <w:rPr>
          <w:rtl/>
        </w:rPr>
        <w:t>،</w:t>
      </w:r>
      <w:r>
        <w:rPr>
          <w:rtl/>
        </w:rPr>
        <w:t xml:space="preserve"> وإذا صلّيت عليّ وعلى الأنبياء قبلي كنّا شفعاءك يوم القيامة</w:t>
      </w:r>
      <w:r w:rsidR="009A58AC">
        <w:rPr>
          <w:rtl/>
        </w:rPr>
        <w:t>،</w:t>
      </w:r>
      <w:r>
        <w:rPr>
          <w:rtl/>
        </w:rPr>
        <w:t xml:space="preserve"> وإذا استغفرت للمؤمنين رضوا كلهم عنك</w:t>
      </w:r>
      <w:r w:rsidR="009A58AC">
        <w:rPr>
          <w:rtl/>
        </w:rPr>
        <w:t>،</w:t>
      </w:r>
      <w:r>
        <w:rPr>
          <w:rtl/>
        </w:rPr>
        <w:t xml:space="preserve"> وإذا قلت</w:t>
      </w:r>
      <w:r w:rsidR="009A58AC">
        <w:rPr>
          <w:rtl/>
        </w:rPr>
        <w:t>:</w:t>
      </w:r>
      <w:r>
        <w:rPr>
          <w:rtl/>
        </w:rPr>
        <w:t xml:space="preserve"> </w:t>
      </w:r>
      <w:r w:rsidRPr="00524C63">
        <w:rPr>
          <w:rStyle w:val="libBold2Char"/>
          <w:rtl/>
        </w:rPr>
        <w:t>سُبْحانَ الله وَالحَمْدُ لله وَلا إلهَ إِلاّ الله وَالله أَكْبَرُ</w:t>
      </w:r>
      <w:r w:rsidR="009A58AC">
        <w:rPr>
          <w:rtl/>
        </w:rPr>
        <w:t>،</w:t>
      </w:r>
      <w:r>
        <w:rPr>
          <w:rtl/>
        </w:rPr>
        <w:t xml:space="preserve"> فقد حججت واعتمرت</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روى الكفعمي رض أنّ من قال عند النوم ثلاثا</w:t>
      </w:r>
      <w:r w:rsidR="009A58AC">
        <w:rPr>
          <w:rtl/>
        </w:rPr>
        <w:t>:</w:t>
      </w:r>
      <w:r>
        <w:rPr>
          <w:rtl/>
        </w:rPr>
        <w:t xml:space="preserve"> </w:t>
      </w:r>
      <w:r w:rsidRPr="00524C63">
        <w:rPr>
          <w:rStyle w:val="libBold2Char"/>
          <w:rtl/>
        </w:rPr>
        <w:t>يَفْعَلُ الله مايَشاءُ بِقُدْرَتِهِ وَيَحْكُمُ مايُريدُ بِعِزَّتِهِ</w:t>
      </w:r>
      <w:r w:rsidR="003C7C01">
        <w:rPr>
          <w:rtl/>
        </w:rPr>
        <w:t>.</w:t>
      </w:r>
      <w:r>
        <w:rPr>
          <w:rFonts w:hint="cs"/>
          <w:rtl/>
        </w:rPr>
        <w:t xml:space="preserve"> </w:t>
      </w:r>
      <w:r>
        <w:rPr>
          <w:rtl/>
        </w:rPr>
        <w:t>فكأنما صلّى ألف ركعة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363" w:name="_Toc415301450"/>
      <w:bookmarkStart w:id="1364" w:name="_Toc426799948"/>
      <w:r w:rsidRPr="00C9216F">
        <w:rPr>
          <w:rStyle w:val="Heading3Char"/>
          <w:rtl/>
        </w:rPr>
        <w:t>التاسع عشر</w:t>
      </w:r>
      <w:r w:rsidR="009A58AC">
        <w:rPr>
          <w:rStyle w:val="Heading3Char"/>
          <w:rtl/>
        </w:rPr>
        <w:t>:</w:t>
      </w:r>
      <w:bookmarkEnd w:id="1363"/>
      <w:bookmarkEnd w:id="1364"/>
      <w:r>
        <w:rPr>
          <w:rtl/>
        </w:rPr>
        <w:t xml:space="preserve"> أيضاً في خلاصة الأذكار قل عند المطالعة</w:t>
      </w:r>
      <w:r w:rsidR="009A58AC">
        <w:rPr>
          <w:rtl/>
        </w:rPr>
        <w:t>:</w:t>
      </w:r>
      <w:r>
        <w:rPr>
          <w:rFonts w:hint="cs"/>
          <w:rtl/>
        </w:rPr>
        <w:t xml:space="preserve"> </w:t>
      </w:r>
      <w:r w:rsidRPr="00524C63">
        <w:rPr>
          <w:rStyle w:val="libBold2Char"/>
          <w:rtl/>
        </w:rPr>
        <w:t>اللّهُمَّ أخْرِجْني مِنْ ظُلُماتِ الوَهْمِ وَأكْرِمْني بِنُورِ الفَهْمِ</w:t>
      </w:r>
      <w:r w:rsidR="009A58AC" w:rsidRPr="00524C63">
        <w:rPr>
          <w:rStyle w:val="libBold2Char"/>
          <w:rtl/>
        </w:rPr>
        <w:t>،</w:t>
      </w:r>
      <w:r w:rsidRPr="00524C63">
        <w:rPr>
          <w:rStyle w:val="libBold2Char"/>
          <w:rtl/>
        </w:rPr>
        <w:t xml:space="preserve"> اللّهُمَّ افْتَحْ عَلَيْنا أَبْوابَ رَحْمَتِكَ وَانْشُرْ عَلَيْنا خَزائِنَ عُلُومِكَ بِرَحْمَتِكَ يا أرْحَمَ الرّاحِمينَ</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365" w:name="_Toc415301451"/>
      <w:bookmarkStart w:id="1366" w:name="_Toc426799949"/>
      <w:r w:rsidRPr="00C9216F">
        <w:rPr>
          <w:rStyle w:val="Heading3Char"/>
          <w:rtl/>
        </w:rPr>
        <w:t>العشرون</w:t>
      </w:r>
      <w:r w:rsidR="009A58AC">
        <w:rPr>
          <w:rStyle w:val="Heading3Char"/>
          <w:rtl/>
        </w:rPr>
        <w:t>:</w:t>
      </w:r>
      <w:bookmarkEnd w:id="1365"/>
      <w:bookmarkEnd w:id="1366"/>
      <w:r>
        <w:rPr>
          <w:rtl/>
        </w:rPr>
        <w:t xml:space="preserve"> روي أن رجلاً كتب إلى الإمام محمد التقي </w:t>
      </w:r>
      <w:r w:rsidRPr="003C7C01">
        <w:rPr>
          <w:rStyle w:val="libAlaemChar"/>
          <w:rtl/>
        </w:rPr>
        <w:t>عليه‌السلام</w:t>
      </w:r>
      <w:r>
        <w:rPr>
          <w:rtl/>
        </w:rPr>
        <w:t xml:space="preserve"> إنّ عليّ دينا كَثِيراً فكتب </w:t>
      </w:r>
      <w:r w:rsidRPr="003C7C01">
        <w:rPr>
          <w:rStyle w:val="libAlaemChar"/>
          <w:rtl/>
        </w:rPr>
        <w:t>عليه‌السلام</w:t>
      </w:r>
      <w:r>
        <w:rPr>
          <w:rtl/>
        </w:rPr>
        <w:t xml:space="preserve"> في الجواب أكثر من الاستغفار</w:t>
      </w:r>
      <w:r w:rsidR="009A58AC">
        <w:rPr>
          <w:rtl/>
        </w:rPr>
        <w:t>،</w:t>
      </w:r>
      <w:r>
        <w:rPr>
          <w:rtl/>
        </w:rPr>
        <w:t xml:space="preserve"> واجعل لسانك مُبْتَلاً بقراءة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367" w:name="_Toc415301452"/>
      <w:bookmarkStart w:id="1368" w:name="_Toc426799950"/>
      <w:r w:rsidRPr="00C9216F">
        <w:rPr>
          <w:rStyle w:val="Heading3Char"/>
          <w:rtl/>
        </w:rPr>
        <w:t>الحادي والعشرون</w:t>
      </w:r>
      <w:r w:rsidR="009A58AC">
        <w:rPr>
          <w:rStyle w:val="Heading3Char"/>
          <w:rtl/>
        </w:rPr>
        <w:t>:</w:t>
      </w:r>
      <w:bookmarkEnd w:id="1367"/>
      <w:bookmarkEnd w:id="1368"/>
      <w:r>
        <w:rPr>
          <w:rtl/>
        </w:rPr>
        <w:t xml:space="preserve"> في الحديث أنّ المفضّل شكا إلى الصادق </w:t>
      </w:r>
      <w:r w:rsidRPr="003C7C01">
        <w:rPr>
          <w:rStyle w:val="libAlaemChar"/>
          <w:rtl/>
        </w:rPr>
        <w:t>عليه‌السلام</w:t>
      </w:r>
      <w:r>
        <w:rPr>
          <w:rtl/>
        </w:rPr>
        <w:t xml:space="preserve"> ضيق النفس</w:t>
      </w:r>
      <w:r w:rsidR="009A58AC">
        <w:rPr>
          <w:rtl/>
        </w:rPr>
        <w:t>،</w:t>
      </w:r>
      <w:r>
        <w:rPr>
          <w:rtl/>
        </w:rPr>
        <w:t xml:space="preserve"> وقال إنّي إذا سرت قليلاً تضايق نفسي</w:t>
      </w:r>
      <w:r w:rsidR="009A58AC">
        <w:rPr>
          <w:rtl/>
        </w:rPr>
        <w:t>،</w:t>
      </w:r>
      <w:r>
        <w:rPr>
          <w:rtl/>
        </w:rPr>
        <w:t xml:space="preserve"> فأضطر إلى الجلوس</w:t>
      </w:r>
      <w:r w:rsidR="009A58AC">
        <w:rPr>
          <w:rtl/>
        </w:rPr>
        <w:t>،</w:t>
      </w:r>
      <w:r>
        <w:rPr>
          <w:rtl/>
        </w:rPr>
        <w:t xml:space="preserve"> فقال له</w:t>
      </w:r>
      <w:r w:rsidR="009A58AC">
        <w:rPr>
          <w:rtl/>
        </w:rPr>
        <w:t>:</w:t>
      </w:r>
      <w:r>
        <w:rPr>
          <w:rtl/>
        </w:rPr>
        <w:t xml:space="preserve"> إشرب من أبوال الإبل ليسكن الداء</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r>
        <w:rPr>
          <w:rtl/>
        </w:rPr>
        <w:t>وفي حديث آخر شكا إليه رجل السعال فقال</w:t>
      </w:r>
      <w:r w:rsidR="009A58AC">
        <w:rPr>
          <w:rtl/>
        </w:rPr>
        <w:t>:</w:t>
      </w:r>
      <w:r>
        <w:rPr>
          <w:rtl/>
        </w:rPr>
        <w:t xml:space="preserve"> خذ في راحتك شَيْئاً من الكاشم</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خلاصة الاذكار</w:t>
      </w:r>
      <w:r w:rsidR="009A58AC">
        <w:rPr>
          <w:rFonts w:hint="cs"/>
          <w:rtl/>
        </w:rPr>
        <w:t>:</w:t>
      </w:r>
      <w:r>
        <w:rPr>
          <w:rFonts w:hint="cs"/>
          <w:rtl/>
        </w:rPr>
        <w:t xml:space="preserve"> 70</w:t>
      </w:r>
      <w:r w:rsidR="009A58AC">
        <w:rPr>
          <w:rFonts w:hint="cs"/>
          <w:rtl/>
        </w:rPr>
        <w:t>،</w:t>
      </w:r>
      <w:r>
        <w:rPr>
          <w:rFonts w:hint="cs"/>
          <w:rtl/>
        </w:rPr>
        <w:t xml:space="preserve"> فصل 3 مع اختلاف لفظي</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هامش مصباح الكفعمي</w:t>
      </w:r>
      <w:r w:rsidR="009A58AC">
        <w:rPr>
          <w:rFonts w:hint="cs"/>
          <w:rtl/>
        </w:rPr>
        <w:t>:</w:t>
      </w:r>
      <w:r>
        <w:rPr>
          <w:rFonts w:hint="cs"/>
          <w:rtl/>
        </w:rPr>
        <w:t xml:space="preserve"> 47</w:t>
      </w:r>
      <w:r w:rsidR="009A58AC">
        <w:rPr>
          <w:rFonts w:hint="cs"/>
          <w:rtl/>
        </w:rPr>
        <w:t>،</w:t>
      </w:r>
      <w:r>
        <w:rPr>
          <w:rFonts w:hint="cs"/>
          <w:rtl/>
        </w:rPr>
        <w:t xml:space="preserve"> فصل 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خلاصة الاذكار</w:t>
      </w:r>
      <w:r w:rsidR="009A58AC">
        <w:rPr>
          <w:rFonts w:hint="cs"/>
          <w:rtl/>
        </w:rPr>
        <w:t>:</w:t>
      </w:r>
      <w:r>
        <w:rPr>
          <w:rFonts w:hint="cs"/>
          <w:rtl/>
        </w:rPr>
        <w:t xml:space="preserve"> 70</w:t>
      </w:r>
      <w:r w:rsidR="009A58AC">
        <w:rPr>
          <w:rFonts w:hint="cs"/>
          <w:rtl/>
        </w:rPr>
        <w:t>،</w:t>
      </w:r>
      <w:r>
        <w:rPr>
          <w:rFonts w:hint="cs"/>
          <w:rtl/>
        </w:rPr>
        <w:t xml:space="preserve"> فصل 3</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92 / 328 مع اختلاف لفظي</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62 / 182 عن طبّ الائمّة</w:t>
      </w:r>
      <w:r w:rsidR="009A58AC">
        <w:rPr>
          <w:rFonts w:hint="cs"/>
          <w:rtl/>
        </w:rPr>
        <w:t>:</w:t>
      </w:r>
      <w:r>
        <w:rPr>
          <w:rFonts w:hint="cs"/>
          <w:rtl/>
        </w:rPr>
        <w:t xml:space="preserve"> 103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(الانجدان الرومي</w:t>
      </w:r>
      <w:r>
        <w:rPr>
          <w:rFonts w:hint="cs"/>
          <w:rtl/>
        </w:rPr>
        <w:t>)</w:t>
      </w:r>
      <w:r>
        <w:rPr>
          <w:rtl/>
        </w:rPr>
        <w:t xml:space="preserve"> ومثله من السكر فاستفّه يوما أو يومين</w:t>
      </w:r>
      <w:r w:rsidR="009A58AC">
        <w:rPr>
          <w:rtl/>
        </w:rPr>
        <w:t>،</w:t>
      </w:r>
      <w:r>
        <w:rPr>
          <w:rtl/>
        </w:rPr>
        <w:t xml:space="preserve"> قال الرجل</w:t>
      </w:r>
      <w:r w:rsidR="009A58AC">
        <w:rPr>
          <w:rtl/>
        </w:rPr>
        <w:t>:</w:t>
      </w:r>
      <w:r>
        <w:rPr>
          <w:rtl/>
        </w:rPr>
        <w:t xml:space="preserve"> ما فعلته إِلاّ مرّة حتى ذهب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369" w:name="_Toc415301453"/>
      <w:bookmarkStart w:id="1370" w:name="_Toc426799951"/>
      <w:r w:rsidRPr="00C9216F">
        <w:rPr>
          <w:rStyle w:val="Heading3Char"/>
          <w:rtl/>
        </w:rPr>
        <w:t>الثاني والعشرون</w:t>
      </w:r>
      <w:r w:rsidR="009A58AC">
        <w:rPr>
          <w:rStyle w:val="Heading3Char"/>
          <w:rtl/>
        </w:rPr>
        <w:t>:</w:t>
      </w:r>
      <w:bookmarkEnd w:id="1369"/>
      <w:bookmarkEnd w:id="1370"/>
      <w:r>
        <w:rPr>
          <w:rtl/>
        </w:rPr>
        <w:t xml:space="preserve"> روي عن أمير المؤمنين </w:t>
      </w:r>
      <w:r w:rsidRPr="003C7C01">
        <w:rPr>
          <w:rStyle w:val="libAlaemChar"/>
          <w:rtl/>
        </w:rPr>
        <w:t>عليه‌السلام</w:t>
      </w:r>
      <w:r>
        <w:rPr>
          <w:rtl/>
        </w:rPr>
        <w:t xml:space="preserve"> أنّه مرّ عيسى بن مريم </w:t>
      </w:r>
      <w:r w:rsidRPr="003C7C01">
        <w:rPr>
          <w:rStyle w:val="libAlaemChar"/>
          <w:rtl/>
        </w:rPr>
        <w:t>عليه‌السلام</w:t>
      </w:r>
      <w:r>
        <w:rPr>
          <w:rtl/>
        </w:rPr>
        <w:t xml:space="preserve"> ببلدة فرأى أهلها صفر الوجوه دكن العيون</w:t>
      </w:r>
      <w:r w:rsidR="009A58AC">
        <w:rPr>
          <w:rtl/>
        </w:rPr>
        <w:t>،</w:t>
      </w:r>
      <w:r>
        <w:rPr>
          <w:rtl/>
        </w:rPr>
        <w:t xml:space="preserve"> فشكوا إليه كثرة الأسقام</w:t>
      </w:r>
      <w:r w:rsidR="009A58AC">
        <w:rPr>
          <w:rtl/>
        </w:rPr>
        <w:t>،</w:t>
      </w:r>
      <w:r>
        <w:rPr>
          <w:rtl/>
        </w:rPr>
        <w:t xml:space="preserve"> فقال إنّكم تطبخون لحم الإبل قبل غسله</w:t>
      </w:r>
      <w:r w:rsidR="009A58AC">
        <w:rPr>
          <w:rtl/>
        </w:rPr>
        <w:t>،</w:t>
      </w:r>
      <w:r>
        <w:rPr>
          <w:rtl/>
        </w:rPr>
        <w:t xml:space="preserve"> ولا يخرج من الدنيا حيوان إِلاّ ومعه جنابة</w:t>
      </w:r>
      <w:r w:rsidR="009A58AC">
        <w:rPr>
          <w:rtl/>
        </w:rPr>
        <w:t>،</w:t>
      </w:r>
      <w:r>
        <w:rPr>
          <w:rtl/>
        </w:rPr>
        <w:t xml:space="preserve"> فدأبوا على</w:t>
      </w:r>
      <w:r>
        <w:rPr>
          <w:rFonts w:hint="cs"/>
          <w:rtl/>
        </w:rPr>
        <w:t xml:space="preserve"> </w:t>
      </w:r>
      <w:r>
        <w:rPr>
          <w:rtl/>
        </w:rPr>
        <w:t>غسل لحم الإبل قبل الطبخ فزالت عنهم الأسقام</w:t>
      </w:r>
      <w:r>
        <w:rPr>
          <w:rFonts w:hint="cs"/>
          <w:rtl/>
        </w:rPr>
        <w:t xml:space="preserve"> </w:t>
      </w:r>
      <w:r w:rsidRPr="003C7C01">
        <w:rPr>
          <w:rStyle w:val="libFootnotenumChar"/>
          <w:rFonts w:hint="cs"/>
          <w:rtl/>
        </w:rPr>
        <w:t>(2)</w:t>
      </w:r>
      <w:r w:rsidR="003C7C01">
        <w:rPr>
          <w:rtl/>
        </w:rPr>
        <w:t>.</w:t>
      </w:r>
      <w:r>
        <w:rPr>
          <w:rFonts w:hint="cs"/>
          <w:rtl/>
        </w:rPr>
        <w:t xml:space="preserve"> </w:t>
      </w:r>
      <w:r>
        <w:rPr>
          <w:rtl/>
        </w:rPr>
        <w:t xml:space="preserve">ومرّ عيسى </w:t>
      </w:r>
      <w:r w:rsidRPr="003C7C01">
        <w:rPr>
          <w:rStyle w:val="libAlaemChar"/>
          <w:rtl/>
        </w:rPr>
        <w:t>عليه‌السلام</w:t>
      </w:r>
      <w:r>
        <w:rPr>
          <w:rtl/>
        </w:rPr>
        <w:t xml:space="preserve"> ببلدة أخرى كانت قد تساقطت أسنان أهلها</w:t>
      </w:r>
      <w:r w:rsidR="009A58AC">
        <w:rPr>
          <w:rtl/>
        </w:rPr>
        <w:t>،</w:t>
      </w:r>
      <w:r>
        <w:rPr>
          <w:rtl/>
        </w:rPr>
        <w:t xml:space="preserve"> وانتفخت وجوههم</w:t>
      </w:r>
      <w:r w:rsidR="009A58AC">
        <w:rPr>
          <w:rtl/>
        </w:rPr>
        <w:t>،</w:t>
      </w:r>
      <w:r>
        <w:rPr>
          <w:rtl/>
        </w:rPr>
        <w:t xml:space="preserve"> فقال لهم</w:t>
      </w:r>
      <w:r w:rsidR="009A58AC">
        <w:rPr>
          <w:rtl/>
        </w:rPr>
        <w:t>:</w:t>
      </w:r>
      <w:r>
        <w:rPr>
          <w:rtl/>
        </w:rPr>
        <w:t xml:space="preserve"> دعوا أفواهكم مفتوحة عند النوم ولا تطبّقوها</w:t>
      </w:r>
      <w:r w:rsidR="009A58AC">
        <w:rPr>
          <w:rtl/>
        </w:rPr>
        <w:t>،</w:t>
      </w:r>
      <w:r>
        <w:rPr>
          <w:rtl/>
        </w:rPr>
        <w:t xml:space="preserve"> فعملوا بما قال فزال الداء عنهم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371" w:name="_Toc415301454"/>
      <w:bookmarkStart w:id="1372" w:name="_Toc426799952"/>
      <w:r w:rsidRPr="00C9216F">
        <w:rPr>
          <w:rStyle w:val="Heading3Char"/>
          <w:rtl/>
        </w:rPr>
        <w:t>الثالث والعشرون</w:t>
      </w:r>
      <w:r w:rsidR="009A58AC">
        <w:rPr>
          <w:rStyle w:val="Heading3Char"/>
          <w:rtl/>
        </w:rPr>
        <w:t>:</w:t>
      </w:r>
      <w:bookmarkEnd w:id="1371"/>
      <w:bookmarkEnd w:id="1372"/>
      <w:r>
        <w:rPr>
          <w:rtl/>
        </w:rPr>
        <w:t xml:space="preserve"> عن الإمام محمد الباقر </w:t>
      </w:r>
      <w:r w:rsidRPr="003C7C01">
        <w:rPr>
          <w:rStyle w:val="libAlaemChar"/>
          <w:rtl/>
        </w:rPr>
        <w:t>عليه‌السلام</w:t>
      </w:r>
      <w:r>
        <w:rPr>
          <w:rtl/>
        </w:rPr>
        <w:t xml:space="preserve"> قال إذا شاهدت أحداً من أهل البَلاءِ فقل خفاتا بحيث لا يسمعك</w:t>
      </w:r>
      <w:r>
        <w:rPr>
          <w:rFonts w:hint="cs"/>
          <w:rtl/>
        </w:rPr>
        <w:t xml:space="preserve"> </w:t>
      </w:r>
      <w:r>
        <w:rPr>
          <w:rtl/>
        </w:rPr>
        <w:t>ثلاث مرات</w:t>
      </w:r>
      <w:r w:rsidR="009A58AC">
        <w:rPr>
          <w:rtl/>
        </w:rPr>
        <w:t>:</w:t>
      </w:r>
      <w:r>
        <w:rPr>
          <w:rtl/>
        </w:rPr>
        <w:t xml:space="preserve"> </w:t>
      </w:r>
      <w:r w:rsidRPr="00524C63">
        <w:rPr>
          <w:rStyle w:val="libBold2Char"/>
          <w:rtl/>
        </w:rPr>
        <w:t>الحَمْدُ لله الَّذي عافاني مِمّا ابْتَلاكَ بِهِ وَلَوْ شاءَ فَعَلَ</w:t>
      </w:r>
      <w:r>
        <w:rPr>
          <w:rtl/>
        </w:rPr>
        <w:t xml:space="preserve"> فمن فعل ذلك لن يصاب بذلك البلاء</w:t>
      </w:r>
      <w:r>
        <w:rPr>
          <w:rFonts w:hint="cs"/>
          <w:rtl/>
        </w:rPr>
        <w:t xml:space="preserve"> </w:t>
      </w:r>
      <w:r w:rsidRPr="003C7C01">
        <w:rPr>
          <w:rStyle w:val="libFootnotenumChar"/>
          <w:rFonts w:hint="cs"/>
          <w:rtl/>
        </w:rPr>
        <w:t>(4)</w:t>
      </w:r>
      <w:r w:rsidR="003C7C01">
        <w:rPr>
          <w:rtl/>
        </w:rPr>
        <w:t>.</w:t>
      </w:r>
      <w:r>
        <w:rPr>
          <w:rFonts w:hint="cs"/>
          <w:rtl/>
        </w:rPr>
        <w:t xml:space="preserve"> </w:t>
      </w:r>
      <w:r>
        <w:rPr>
          <w:rtl/>
        </w:rPr>
        <w:t>وعلى رواية أخرى قل</w:t>
      </w:r>
      <w:r w:rsidR="009A58AC">
        <w:rPr>
          <w:rtl/>
        </w:rPr>
        <w:t>:</w:t>
      </w:r>
      <w:r>
        <w:rPr>
          <w:rtl/>
        </w:rPr>
        <w:t xml:space="preserve"> </w:t>
      </w:r>
      <w:r w:rsidRPr="00524C63">
        <w:rPr>
          <w:rStyle w:val="libBold2Char"/>
          <w:rtl/>
        </w:rPr>
        <w:t>الحَمْدُ لله الَّذي عافاني مِمّا ابْتَلاكَ بِهِ وَفَضَّلَني عَلَيْكَ وَعَلى كَثيرٍ مِمَّنْ خَلَقْ</w:t>
      </w:r>
      <w:r w:rsidR="009A58AC">
        <w:rPr>
          <w:rtl/>
        </w:rPr>
        <w:t>،</w:t>
      </w:r>
      <w:r>
        <w:rPr>
          <w:rtl/>
        </w:rPr>
        <w:t xml:space="preserve"> وأخفت حتى لا يسمعك</w:t>
      </w:r>
      <w:r>
        <w:rP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1373" w:name="_Toc415301455"/>
      <w:bookmarkStart w:id="1374" w:name="_Toc426799953"/>
      <w:r w:rsidRPr="00C9216F">
        <w:rPr>
          <w:rStyle w:val="Heading3Char"/>
          <w:rtl/>
        </w:rPr>
        <w:t>الرابع والعشرون</w:t>
      </w:r>
      <w:r w:rsidR="009A58AC">
        <w:rPr>
          <w:rStyle w:val="Heading3Char"/>
          <w:rtl/>
        </w:rPr>
        <w:t>:</w:t>
      </w:r>
      <w:bookmarkEnd w:id="1373"/>
      <w:bookmarkEnd w:id="1374"/>
      <w:r>
        <w:rPr>
          <w:rtl/>
        </w:rPr>
        <w:t xml:space="preserve"> عن الإمام جعفر الصادق </w:t>
      </w:r>
      <w:r w:rsidRPr="003C7C01">
        <w:rPr>
          <w:rStyle w:val="libAlaemChar"/>
          <w:rtl/>
        </w:rPr>
        <w:t>عليه‌السلام</w:t>
      </w:r>
      <w:r>
        <w:rPr>
          <w:rtl/>
        </w:rPr>
        <w:t xml:space="preserve"> قال</w:t>
      </w:r>
      <w:r w:rsidR="009A58AC">
        <w:rPr>
          <w:rtl/>
        </w:rPr>
        <w:t>:</w:t>
      </w:r>
      <w:r>
        <w:rPr>
          <w:rtl/>
        </w:rPr>
        <w:t xml:space="preserve"> إذا حملت المرأة ومضت من حملها أربعة أشهر</w:t>
      </w:r>
      <w:r w:rsidR="009A58AC">
        <w:rPr>
          <w:rtl/>
        </w:rPr>
        <w:t>،</w:t>
      </w:r>
      <w:r>
        <w:rPr>
          <w:rtl/>
        </w:rPr>
        <w:t xml:space="preserve"> فأدر بوجهها إلى القبلة واقرأ آية الكرسي واضرب على جانبها بيدك وقل</w:t>
      </w:r>
      <w:r w:rsidR="009A58AC">
        <w:rPr>
          <w:rtl/>
        </w:rPr>
        <w:t>:</w:t>
      </w:r>
      <w:r>
        <w:rPr>
          <w:rtl/>
        </w:rPr>
        <w:t xml:space="preserve"> </w:t>
      </w:r>
      <w:r w:rsidRPr="00524C63">
        <w:rPr>
          <w:rStyle w:val="libBold2Char"/>
          <w:rtl/>
        </w:rPr>
        <w:t>اللّهُمَّ إِنِّي قَدْ سَمَّيْتُهُ مُحَمَّداً</w:t>
      </w:r>
      <w:r w:rsidR="009A58AC" w:rsidRPr="00524C63">
        <w:rPr>
          <w:rStyle w:val="libBold2Char"/>
          <w:rtl/>
        </w:rPr>
        <w:t>،</w:t>
      </w:r>
      <w:r>
        <w:rPr>
          <w:rtl/>
        </w:rPr>
        <w:t xml:space="preserve"> </w:t>
      </w:r>
      <w:r>
        <w:rPr>
          <w:rFonts w:hint="cs"/>
          <w:rtl/>
        </w:rPr>
        <w:t>فإنّه يجعله غلاماً فإن وفا بالاسم بارك الله له فيه</w:t>
      </w:r>
      <w:r w:rsidR="009A58AC">
        <w:rPr>
          <w:rFonts w:hint="cs"/>
          <w:rtl/>
        </w:rPr>
        <w:t>،</w:t>
      </w:r>
      <w:r>
        <w:rPr>
          <w:rFonts w:hint="cs"/>
          <w:rtl/>
        </w:rPr>
        <w:t xml:space="preserve"> وإن رجع عن الاسم كان لله فيه الخيار</w:t>
      </w:r>
      <w:r>
        <w:rPr>
          <w:rtl/>
        </w:rPr>
        <w:t xml:space="preserve"> إن شاء أخذه وإن شاء </w:t>
      </w:r>
      <w:r>
        <w:rPr>
          <w:rFonts w:hint="cs"/>
          <w:rtl/>
        </w:rPr>
        <w:t>تركه</w:t>
      </w:r>
      <w:r w:rsidR="003C7C01">
        <w:rPr>
          <w:rtl/>
        </w:rPr>
        <w:t>.</w:t>
      </w:r>
    </w:p>
    <w:p w:rsidR="001B329E" w:rsidRDefault="001B329E" w:rsidP="003C7C01">
      <w:pPr>
        <w:pStyle w:val="libNormal"/>
        <w:rPr>
          <w:rtl/>
        </w:rPr>
      </w:pPr>
      <w:bookmarkStart w:id="1375" w:name="_Toc415301456"/>
      <w:bookmarkStart w:id="1376" w:name="_Toc426799954"/>
      <w:r w:rsidRPr="00C9216F">
        <w:rPr>
          <w:rStyle w:val="Heading3Char"/>
          <w:rtl/>
        </w:rPr>
        <w:t>الخامس والعشرون</w:t>
      </w:r>
      <w:r w:rsidR="009A58AC">
        <w:rPr>
          <w:rStyle w:val="Heading3Char"/>
          <w:rtl/>
        </w:rPr>
        <w:t>:</w:t>
      </w:r>
      <w:bookmarkEnd w:id="1375"/>
      <w:bookmarkEnd w:id="1376"/>
      <w:r>
        <w:rPr>
          <w:rtl/>
        </w:rPr>
        <w:t xml:space="preserve"> روي أنه يقال عند ذبح العقيقة</w:t>
      </w:r>
      <w:r w:rsidR="009A58AC">
        <w:rPr>
          <w:rtl/>
        </w:rPr>
        <w:t>:</w:t>
      </w:r>
      <w:r>
        <w:rPr>
          <w:rFonts w:hint="cs"/>
          <w:rtl/>
        </w:rPr>
        <w:t xml:space="preserve"> </w:t>
      </w:r>
      <w:r w:rsidRPr="00524C63">
        <w:rPr>
          <w:rStyle w:val="libBold2Char"/>
          <w:rtl/>
        </w:rPr>
        <w:t>بِسْمِ الله وَبِالله اللّهُمَّ عَقيقَةً عَنْ فُلانٍ</w:t>
      </w:r>
      <w:r w:rsidRPr="00524C63">
        <w:rPr>
          <w:rStyle w:val="libBold2Char"/>
          <w:rFonts w:hint="cs"/>
          <w:rtl/>
        </w:rPr>
        <w:t xml:space="preserve"> </w:t>
      </w:r>
      <w:r w:rsidRPr="00524C63">
        <w:rPr>
          <w:rStyle w:val="libBold2Char"/>
          <w:rtl/>
        </w:rPr>
        <w:t>ويسمى المولود</w:t>
      </w:r>
      <w:r w:rsidR="003C7C01" w:rsidRPr="00524C63">
        <w:rPr>
          <w:rStyle w:val="libBold2Char"/>
          <w:rtl/>
        </w:rPr>
        <w:t xml:space="preserve"> - </w:t>
      </w:r>
      <w:r w:rsidRPr="00524C63">
        <w:rPr>
          <w:rStyle w:val="libBold2Char"/>
          <w:rtl/>
        </w:rPr>
        <w:t>لَحْمُها بِلَحْمِهِ وَدَمُها بِدَمِهِ وَعَظْمُها بِعَظْمِهِ</w:t>
      </w:r>
      <w:r w:rsidRPr="00524C63">
        <w:rPr>
          <w:rStyle w:val="libBold2Char"/>
          <w:rFonts w:hint="cs"/>
          <w:rtl/>
        </w:rPr>
        <w:t xml:space="preserve"> </w:t>
      </w:r>
      <w:r w:rsidRPr="00524C63">
        <w:rPr>
          <w:rStyle w:val="libBold2Char"/>
          <w:rtl/>
        </w:rPr>
        <w:t>اللّهُمَّ اجْعَلْها وِقاءً لآلِ مُحَمَّدٍ</w:t>
      </w:r>
      <w:r w:rsidRPr="00524C63">
        <w:rPr>
          <w:rStyle w:val="libBold2Char"/>
          <w:rFonts w:hint="cs"/>
          <w:rtl/>
        </w:rPr>
        <w:t xml:space="preserve"> صلّى الله</w:t>
      </w:r>
      <w:r>
        <w:rPr>
          <w:rtl/>
        </w:rPr>
        <w:t xml:space="preserve"> </w:t>
      </w:r>
      <w:r w:rsidRPr="00524C63">
        <w:rPr>
          <w:rStyle w:val="libBold2Char"/>
          <w:rtl/>
        </w:rPr>
        <w:t xml:space="preserve">عَلَيْهِ </w:t>
      </w:r>
      <w:r w:rsidRPr="00524C63">
        <w:rPr>
          <w:rStyle w:val="libBold2Char"/>
          <w:rFonts w:hint="cs"/>
          <w:rtl/>
        </w:rPr>
        <w:t xml:space="preserve">وعليهم </w:t>
      </w:r>
      <w:r w:rsidRPr="003C7C01">
        <w:rPr>
          <w:rStyle w:val="libFootnotenumChar"/>
          <w:rFonts w:hint="cs"/>
          <w:rtl/>
        </w:rPr>
        <w:t>(7)</w:t>
      </w:r>
      <w:r w:rsidR="003C7C01" w:rsidRPr="00524C63">
        <w:rPr>
          <w:rStyle w:val="libBold2Char"/>
          <w:rtl/>
        </w:rPr>
        <w:t>.</w:t>
      </w:r>
    </w:p>
    <w:p w:rsidR="001B329E" w:rsidRPr="003C7C01" w:rsidRDefault="001B329E" w:rsidP="003C7C01">
      <w:pPr>
        <w:pStyle w:val="libNormal"/>
        <w:rPr>
          <w:rStyle w:val="libAieChar"/>
          <w:rtl/>
        </w:rPr>
      </w:pPr>
      <w:r>
        <w:rPr>
          <w:rtl/>
        </w:rPr>
        <w:t>وقال في حديث آخر</w:t>
      </w:r>
      <w:r w:rsidR="009A58AC">
        <w:rPr>
          <w:rtl/>
        </w:rPr>
        <w:t>:</w:t>
      </w:r>
      <w:r>
        <w:rPr>
          <w:rtl/>
        </w:rPr>
        <w:t xml:space="preserve"> تقول</w:t>
      </w:r>
      <w:r w:rsidR="009A58AC">
        <w:rPr>
          <w:rtl/>
        </w:rPr>
        <w:t>:</w:t>
      </w:r>
      <w:r>
        <w:rPr>
          <w:rFonts w:hint="cs"/>
          <w:rtl/>
        </w:rPr>
        <w:t xml:space="preserve"> </w:t>
      </w:r>
      <w:r w:rsidRPr="00524C63">
        <w:rPr>
          <w:rStyle w:val="libBold2Char"/>
          <w:rtl/>
        </w:rPr>
        <w:t>يا قَوْمِ إنّي بَريٌ مِمّا تُشْرِكُونَ إنّي وَجَّهْتُ وَجْهي لِلَّذي فَطَرَ السَّماوَاتِ وَالاَرْضِ حَنيفا مُسْلِما وَما أَنا مِنَ المُشْرِكينَ</w:t>
      </w:r>
      <w:r>
        <w:rPr>
          <w:rFonts w:hint="cs"/>
          <w:rtl/>
        </w:rPr>
        <w:t xml:space="preserve"> </w:t>
      </w:r>
      <w:r w:rsidRPr="003C7C01">
        <w:rPr>
          <w:rStyle w:val="libFootnotenumChar"/>
          <w:rFonts w:hint="cs"/>
          <w:rtl/>
        </w:rPr>
        <w:t>(8)</w:t>
      </w:r>
      <w:r w:rsidR="009A58AC">
        <w:rPr>
          <w:rtl/>
        </w:rPr>
        <w:t>،</w:t>
      </w:r>
      <w:r>
        <w:rPr>
          <w:rFonts w:hint="cs"/>
          <w:rtl/>
        </w:rPr>
        <w:t xml:space="preserve"> </w:t>
      </w:r>
      <w:r w:rsidRPr="003C7C01">
        <w:rPr>
          <w:rStyle w:val="libAlaemChar"/>
          <w:rFonts w:hint="cs"/>
          <w:rtl/>
        </w:rPr>
        <w:t>(</w:t>
      </w:r>
      <w:r w:rsidRPr="003C7C01">
        <w:rPr>
          <w:rStyle w:val="libAieChar"/>
          <w:rtl/>
        </w:rPr>
        <w:t>إنَّ صَلاتي وَنُسِكي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61 / 182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علل الشرايع 2 / 575 باب 377 مع اختلاف في الالفاظ</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علل الشرايع 2 / 575 باب 377 مع اختلاف في الالفاظ</w:t>
      </w:r>
      <w:r w:rsidR="003C7C01">
        <w:rPr>
          <w:rFonts w:hint="cs"/>
          <w:rtl/>
        </w:rPr>
        <w:t>.</w:t>
      </w:r>
      <w:r>
        <w:rPr>
          <w:rFonts w:hint="cs"/>
          <w:rtl/>
        </w:rPr>
        <w:t xml:space="preserve"> وعنه البحار 62 / 161</w:t>
      </w:r>
      <w:r w:rsidR="003C7C01">
        <w:rPr>
          <w:rFonts w:hint="cs"/>
          <w:rtl/>
        </w:rPr>
        <w:t xml:space="preserve"> - </w:t>
      </w:r>
      <w:r>
        <w:rPr>
          <w:rFonts w:hint="cs"/>
          <w:rtl/>
        </w:rPr>
        <w:t>162</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71 / 34 عن الكافي 2 / 97 و 93 / 218 عن طبّ الائمّة</w:t>
      </w:r>
      <w:r w:rsidR="009A58AC">
        <w:rPr>
          <w:rFonts w:hint="cs"/>
          <w:rtl/>
        </w:rPr>
        <w:t>:</w:t>
      </w:r>
      <w:r>
        <w:rPr>
          <w:rFonts w:hint="cs"/>
          <w:rtl/>
        </w:rPr>
        <w:t xml:space="preserve"> 112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93 / 218 عن دعوات الراوندي</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الكافي 6 / 11 ح 1</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الكافي 6 / 30</w:t>
      </w:r>
      <w:r w:rsidR="009A58AC">
        <w:rPr>
          <w:rFonts w:hint="cs"/>
          <w:rtl/>
        </w:rPr>
        <w:t>،</w:t>
      </w:r>
      <w:r>
        <w:rPr>
          <w:rFonts w:hint="cs"/>
          <w:rtl/>
        </w:rPr>
        <w:t xml:space="preserve"> وسائل الشيعة</w:t>
      </w:r>
      <w:r w:rsidR="009A58AC">
        <w:rPr>
          <w:rFonts w:hint="cs"/>
          <w:rtl/>
        </w:rPr>
        <w:t>:</w:t>
      </w:r>
      <w:r>
        <w:rPr>
          <w:rFonts w:hint="cs"/>
          <w:rtl/>
        </w:rPr>
        <w:t xml:space="preserve"> 21 / 426</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اقتباس من آية 79 / الانعام ك 6</w:t>
      </w:r>
      <w:r w:rsidR="003C7C01">
        <w:rPr>
          <w:rFonts w:hint="cs"/>
          <w:rtl/>
        </w:rPr>
        <w:t>.</w:t>
      </w:r>
    </w:p>
    <w:p w:rsidR="001B329E" w:rsidRDefault="001B329E" w:rsidP="001B329E">
      <w:pPr>
        <w:pStyle w:val="libNormal"/>
        <w:rPr>
          <w:rStyle w:val="libNormalChar"/>
          <w:rtl/>
        </w:rPr>
      </w:pPr>
      <w:r>
        <w:rPr>
          <w:rStyle w:val="libNormalChar"/>
          <w:rtl/>
        </w:rPr>
        <w:br w:type="page"/>
      </w:r>
    </w:p>
    <w:p w:rsidR="001B329E" w:rsidRDefault="001B329E" w:rsidP="003C7C01">
      <w:pPr>
        <w:pStyle w:val="libNormal0"/>
        <w:rPr>
          <w:rtl/>
        </w:rPr>
      </w:pPr>
      <w:r w:rsidRPr="003C7C01">
        <w:rPr>
          <w:rStyle w:val="libAieChar"/>
          <w:rtl/>
        </w:rPr>
        <w:lastRenderedPageBreak/>
        <w:t>وَمَحْيايَ وَمَمَاتي لله رَبِّ العالَمينَ لاشَريكَ لَهُ وَبِذلِكَ أُمِرْتُ وَأَنا مِنَ المُسْلِمينَ</w:t>
      </w:r>
      <w:r w:rsidRPr="003C7C01">
        <w:rPr>
          <w:rStyle w:val="libAlaemChar"/>
          <w:rtl/>
        </w:rPr>
        <w:t>)</w:t>
      </w:r>
      <w:r>
        <w:rPr>
          <w:rFonts w:hint="cs"/>
          <w:rtl/>
        </w:rPr>
        <w:t xml:space="preserve"> </w:t>
      </w:r>
      <w:r w:rsidRPr="003C7C01">
        <w:rPr>
          <w:rStyle w:val="libFootnotenumChar"/>
          <w:rFonts w:hint="cs"/>
          <w:rtl/>
        </w:rPr>
        <w:t>(1)</w:t>
      </w:r>
      <w:r w:rsidR="009A58AC">
        <w:rPr>
          <w:rFonts w:hint="cs"/>
          <w:rtl/>
        </w:rPr>
        <w:t>،</w:t>
      </w:r>
      <w:r>
        <w:rPr>
          <w:rtl/>
        </w:rPr>
        <w:t xml:space="preserve"> </w:t>
      </w:r>
      <w:r w:rsidRPr="00524C63">
        <w:rPr>
          <w:rStyle w:val="libBold2Char"/>
          <w:rtl/>
        </w:rPr>
        <w:t>اللّهُمَّ مِنْكَ وَلَكَ بِسْمِ الله</w:t>
      </w:r>
      <w:r w:rsidRPr="00524C63">
        <w:rPr>
          <w:rStyle w:val="libBold2Char"/>
          <w:rFonts w:hint="cs"/>
          <w:rtl/>
        </w:rPr>
        <w:t xml:space="preserve"> </w:t>
      </w:r>
      <w:r w:rsidRPr="00524C63">
        <w:rPr>
          <w:rStyle w:val="libBold2Char"/>
          <w:rtl/>
        </w:rPr>
        <w:t>وَبِالله وَالله أَكْبَرُ</w:t>
      </w:r>
      <w:r w:rsidR="009A58AC" w:rsidRPr="00524C63">
        <w:rPr>
          <w:rStyle w:val="libBold2Char"/>
          <w:rtl/>
        </w:rPr>
        <w:t>،</w:t>
      </w:r>
      <w:r w:rsidRPr="00524C63">
        <w:rPr>
          <w:rStyle w:val="libBold2Char"/>
          <w:rtl/>
        </w:rPr>
        <w:t xml:space="preserve"> اللّهُمَّ صَلِّ عَلى مُحَمَّدٍ وَآل مُحَمَّدٍ وَتَقَبَّلْ مِنْ فُلانٍ بِنْ فُلانٍ</w:t>
      </w:r>
      <w:r w:rsidR="003C7C01" w:rsidRPr="00524C63">
        <w:rPr>
          <w:rStyle w:val="libBold2Char"/>
          <w:rtl/>
        </w:rPr>
        <w:t>.</w:t>
      </w:r>
      <w:r w:rsidRPr="00524C63">
        <w:rPr>
          <w:rStyle w:val="libBold2Char"/>
          <w:rFonts w:hint="cs"/>
          <w:rtl/>
        </w:rPr>
        <w:t xml:space="preserve"> (</w:t>
      </w:r>
      <w:r>
        <w:rPr>
          <w:rtl/>
        </w:rPr>
        <w:t>ويسمي المولود باسمه</w:t>
      </w:r>
      <w:r>
        <w:rPr>
          <w:rFonts w:hint="cs"/>
          <w:rtl/>
        </w:rPr>
        <w:t>)</w:t>
      </w:r>
      <w:r>
        <w:rPr>
          <w:rtl/>
        </w:rPr>
        <w:t xml:space="preserve"> ثم يذبح</w:t>
      </w:r>
      <w:r>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قال العلاّمة المجلسي في (الحلية)</w:t>
      </w:r>
      <w:r w:rsidR="009A58AC">
        <w:rPr>
          <w:rtl/>
        </w:rPr>
        <w:t>:</w:t>
      </w:r>
      <w:r>
        <w:rPr>
          <w:rtl/>
        </w:rPr>
        <w:t xml:space="preserve"> العقيقة سنة مؤكدة لمن قدر عليها وقد أوجبها بعض العلماء</w:t>
      </w:r>
      <w:r w:rsidR="009A58AC">
        <w:rPr>
          <w:rtl/>
        </w:rPr>
        <w:t>،</w:t>
      </w:r>
      <w:r>
        <w:rPr>
          <w:rtl/>
        </w:rPr>
        <w:t xml:space="preserve"> والأفضل أن تذبح العقيقة في اليوم السابع</w:t>
      </w:r>
      <w:r w:rsidR="009A58AC">
        <w:rPr>
          <w:rtl/>
        </w:rPr>
        <w:t>،</w:t>
      </w:r>
      <w:r>
        <w:rPr>
          <w:rtl/>
        </w:rPr>
        <w:t xml:space="preserve"> وهي سنّة على الأب إن أخرها عنه حتى يبلغ الصبي</w:t>
      </w:r>
      <w:r w:rsidR="009A58AC">
        <w:rPr>
          <w:rtl/>
        </w:rPr>
        <w:t>،</w:t>
      </w:r>
      <w:r>
        <w:rPr>
          <w:rtl/>
        </w:rPr>
        <w:t xml:space="preserve"> فإذا بلغ تحوّل الاستحباب عن الأب إلى البالغ نفسه</w:t>
      </w:r>
      <w:r w:rsidR="009A58AC">
        <w:rPr>
          <w:rtl/>
        </w:rPr>
        <w:t>،</w:t>
      </w:r>
      <w:r>
        <w:rPr>
          <w:rtl/>
        </w:rPr>
        <w:t xml:space="preserve"> ما دام حيا</w:t>
      </w:r>
      <w:r w:rsidR="003C7C01">
        <w:rPr>
          <w:rtl/>
        </w:rPr>
        <w:t>.</w:t>
      </w:r>
      <w:r>
        <w:rPr>
          <w:rtl/>
        </w:rPr>
        <w:t xml:space="preserve"> وفي أحاديث كثيرة أنّ العقيقة واجبة على من ولد له مولود</w:t>
      </w:r>
      <w:r w:rsidR="003C7C01">
        <w:rPr>
          <w:rtl/>
        </w:rPr>
        <w:t>.</w:t>
      </w:r>
      <w:r>
        <w:rPr>
          <w:rtl/>
        </w:rPr>
        <w:t xml:space="preserve"> وفي أحاديث كثيرة أن كل مولود مرتهن بالعقيقة أي إن لم يعق عنه</w:t>
      </w:r>
      <w:r w:rsidR="009A58AC">
        <w:rPr>
          <w:rtl/>
        </w:rPr>
        <w:t>،</w:t>
      </w:r>
      <w:r>
        <w:rPr>
          <w:rtl/>
        </w:rPr>
        <w:t xml:space="preserve"> تعرّض لأنواع البَلاءِ والموت</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العقيقة لازمة لمن كان غنيا ومن كان فقيراً إذا أيسر فعل وإن لم يقدر على ذلك فليس عليه وإن لم يعق عنه حتى ضحى عنه</w:t>
      </w:r>
      <w:r w:rsidR="009A58AC">
        <w:rPr>
          <w:rtl/>
        </w:rPr>
        <w:t>،</w:t>
      </w:r>
      <w:r>
        <w:rPr>
          <w:rtl/>
        </w:rPr>
        <w:t xml:space="preserve"> فقد أجزأته الأضحية</w:t>
      </w:r>
      <w:r w:rsidR="003C7C01">
        <w:rPr>
          <w:rtl/>
        </w:rPr>
        <w:t>.</w:t>
      </w:r>
      <w:r>
        <w:rPr>
          <w:rFonts w:hint="cs"/>
          <w:rtl/>
        </w:rPr>
        <w:t xml:space="preserve"> </w:t>
      </w:r>
      <w:r>
        <w:rPr>
          <w:rtl/>
        </w:rPr>
        <w:t xml:space="preserve">وروي في حديث آخر قيل له </w:t>
      </w:r>
      <w:r w:rsidRPr="003C7C01">
        <w:rPr>
          <w:rStyle w:val="libAlaemChar"/>
          <w:rtl/>
        </w:rPr>
        <w:t>عليه‌السلام</w:t>
      </w:r>
      <w:r w:rsidR="009A58AC">
        <w:rPr>
          <w:rtl/>
        </w:rPr>
        <w:t>:</w:t>
      </w:r>
      <w:r>
        <w:rPr>
          <w:rtl/>
        </w:rPr>
        <w:t xml:space="preserve"> قد طلبنا شاتا نعقه</w:t>
      </w:r>
      <w:r w:rsidR="009A58AC">
        <w:rPr>
          <w:rtl/>
        </w:rPr>
        <w:t>،</w:t>
      </w:r>
      <w:r>
        <w:rPr>
          <w:rtl/>
        </w:rPr>
        <w:t xml:space="preserve"> فلم نجد فما تقول؟ انتصدق بثمنه قال </w:t>
      </w:r>
      <w:r w:rsidRPr="003C7C01">
        <w:rPr>
          <w:rStyle w:val="libAlaemChar"/>
          <w:rtl/>
        </w:rPr>
        <w:t>عليه‌السلام</w:t>
      </w:r>
      <w:r>
        <w:rPr>
          <w:rtl/>
        </w:rPr>
        <w:t xml:space="preserve"> أطلبوه حتى تجدوه</w:t>
      </w:r>
      <w:r w:rsidR="009A58AC">
        <w:rPr>
          <w:rtl/>
        </w:rPr>
        <w:t>،</w:t>
      </w:r>
      <w:r>
        <w:rPr>
          <w:rtl/>
        </w:rPr>
        <w:t xml:space="preserve"> إن الله يحبّ إطعام الطعام</w:t>
      </w:r>
      <w:r w:rsidR="009A58AC">
        <w:rPr>
          <w:rtl/>
        </w:rPr>
        <w:t>،</w:t>
      </w:r>
      <w:r>
        <w:rPr>
          <w:rtl/>
        </w:rPr>
        <w:t xml:space="preserve"> وإهراق الدم</w:t>
      </w:r>
      <w:r w:rsidR="003C7C01">
        <w:rPr>
          <w:rtl/>
        </w:rPr>
        <w:t>.</w:t>
      </w:r>
      <w:r>
        <w:rPr>
          <w:rtl/>
        </w:rPr>
        <w:t xml:space="preserve"> وسئل في حديث آخر</w:t>
      </w:r>
      <w:r w:rsidR="009A58AC">
        <w:rPr>
          <w:rtl/>
        </w:rPr>
        <w:t>،</w:t>
      </w:r>
      <w:r>
        <w:rPr>
          <w:rtl/>
        </w:rPr>
        <w:t xml:space="preserve"> هل يعق للمولود إذا مات في اليوم السابع</w:t>
      </w:r>
      <w:r w:rsidR="009A58AC">
        <w:rPr>
          <w:rtl/>
        </w:rPr>
        <w:t>،</w:t>
      </w:r>
      <w:r>
        <w:rPr>
          <w:rtl/>
        </w:rPr>
        <w:t xml:space="preserve"> فأجاب </w:t>
      </w:r>
      <w:r w:rsidRPr="003C7C01">
        <w:rPr>
          <w:rStyle w:val="libAlaemChar"/>
          <w:rtl/>
        </w:rPr>
        <w:t>عليه‌السلام</w:t>
      </w:r>
      <w:r>
        <w:rPr>
          <w:rtl/>
        </w:rPr>
        <w:t xml:space="preserve"> إن مات قبل الظهر فليس عنه عقيقة وإن مات بعده فليعق عنه</w:t>
      </w:r>
      <w:r w:rsidR="003C7C01">
        <w:rPr>
          <w:rtl/>
        </w:rPr>
        <w:t>.</w:t>
      </w:r>
    </w:p>
    <w:p w:rsidR="001B329E" w:rsidRDefault="001B329E" w:rsidP="003C7C01">
      <w:pPr>
        <w:pStyle w:val="libNormal"/>
        <w:rPr>
          <w:rtl/>
        </w:rPr>
      </w:pPr>
      <w:r>
        <w:rPr>
          <w:rtl/>
        </w:rPr>
        <w:t xml:space="preserve">وروي في حديث معتبر عن عمر بن يزيد أنّه قال له </w:t>
      </w:r>
      <w:r w:rsidRPr="003C7C01">
        <w:rPr>
          <w:rStyle w:val="libAlaemChar"/>
          <w:rtl/>
        </w:rPr>
        <w:t>عليه‌السلام</w:t>
      </w:r>
      <w:r w:rsidR="009A58AC">
        <w:rPr>
          <w:rtl/>
        </w:rPr>
        <w:t>:</w:t>
      </w:r>
      <w:r>
        <w:rPr>
          <w:rtl/>
        </w:rPr>
        <w:t xml:space="preserve"> إنّي والله ما أدري كان أبي عق عني أم لا</w:t>
      </w:r>
      <w:r w:rsidR="009A58AC">
        <w:rPr>
          <w:rtl/>
        </w:rPr>
        <w:t>،</w:t>
      </w:r>
      <w:r>
        <w:rPr>
          <w:rtl/>
        </w:rPr>
        <w:t xml:space="preserve"> فأمره </w:t>
      </w:r>
      <w:r w:rsidRPr="003C7C01">
        <w:rPr>
          <w:rStyle w:val="libAlaemChar"/>
          <w:rtl/>
        </w:rPr>
        <w:t>عليه‌السلام</w:t>
      </w:r>
      <w:r>
        <w:rPr>
          <w:rtl/>
        </w:rPr>
        <w:t xml:space="preserve"> بالعقيقة فعق عن نفسه وهو شيخ</w:t>
      </w:r>
      <w:r w:rsidR="003C7C01">
        <w:rPr>
          <w:rtl/>
        </w:rPr>
        <w:t>.</w:t>
      </w:r>
      <w:r>
        <w:rPr>
          <w:rtl/>
        </w:rPr>
        <w:t xml:space="preserve"> وفي حديث حسن عنه </w:t>
      </w:r>
      <w:r w:rsidRPr="003C7C01">
        <w:rPr>
          <w:rStyle w:val="libAlaemChar"/>
          <w:rtl/>
        </w:rPr>
        <w:t>عليه‌السلام</w:t>
      </w:r>
      <w:r>
        <w:rPr>
          <w:rtl/>
        </w:rPr>
        <w:t xml:space="preserve"> قال</w:t>
      </w:r>
      <w:r w:rsidR="009A58AC">
        <w:rPr>
          <w:rtl/>
        </w:rPr>
        <w:t>:</w:t>
      </w:r>
      <w:r>
        <w:rPr>
          <w:rtl/>
        </w:rPr>
        <w:t xml:space="preserve"> يسمى الصبي في اليوم السابع</w:t>
      </w:r>
      <w:r w:rsidR="009A58AC">
        <w:rPr>
          <w:rtl/>
        </w:rPr>
        <w:t>،</w:t>
      </w:r>
      <w:r>
        <w:rPr>
          <w:rtl/>
        </w:rPr>
        <w:t xml:space="preserve"> ويعق عنه</w:t>
      </w:r>
      <w:r w:rsidR="009A58AC">
        <w:rPr>
          <w:rtl/>
        </w:rPr>
        <w:t>،</w:t>
      </w:r>
      <w:r>
        <w:rPr>
          <w:rtl/>
        </w:rPr>
        <w:t xml:space="preserve"> ويحلق رأسه ويتصدق بزنة الشعر فضّة</w:t>
      </w:r>
      <w:r w:rsidR="009A58AC">
        <w:rPr>
          <w:rtl/>
        </w:rPr>
        <w:t>،</w:t>
      </w:r>
      <w:r>
        <w:rPr>
          <w:rtl/>
        </w:rPr>
        <w:t xml:space="preserve"> وترسل الرجل والفخذ للقابلة التي عاونت الام في وضع الحمل</w:t>
      </w:r>
      <w:r w:rsidR="009A58AC">
        <w:rPr>
          <w:rtl/>
        </w:rPr>
        <w:t>،</w:t>
      </w:r>
      <w:r>
        <w:rPr>
          <w:rtl/>
        </w:rPr>
        <w:t xml:space="preserve"> ويطعم الناس بالباقي منها</w:t>
      </w:r>
      <w:r w:rsidR="009A58AC">
        <w:rPr>
          <w:rtl/>
        </w:rPr>
        <w:t>،</w:t>
      </w:r>
      <w:r>
        <w:rPr>
          <w:rtl/>
        </w:rPr>
        <w:t xml:space="preserve"> ويتصدق به</w:t>
      </w:r>
      <w:r w:rsidR="003C7C01">
        <w:rPr>
          <w:rtl/>
        </w:rPr>
        <w:t>.</w:t>
      </w:r>
      <w:r>
        <w:rPr>
          <w:rFonts w:hint="cs"/>
          <w:rtl/>
        </w:rPr>
        <w:t xml:space="preserve"> </w:t>
      </w:r>
      <w:r>
        <w:rPr>
          <w:rtl/>
        </w:rPr>
        <w:t>وقال في حديث موثق آخر إذا ولد لك ابن أو بنت</w:t>
      </w:r>
      <w:r w:rsidR="009A58AC">
        <w:rPr>
          <w:rtl/>
        </w:rPr>
        <w:t>،</w:t>
      </w:r>
      <w:r>
        <w:rPr>
          <w:rtl/>
        </w:rPr>
        <w:t xml:space="preserve"> فتعقّ عنه في اليوم السابع شاةً أو إبلاً وتسميه</w:t>
      </w:r>
      <w:r w:rsidR="009A58AC">
        <w:rPr>
          <w:rtl/>
        </w:rPr>
        <w:t>،</w:t>
      </w:r>
      <w:r>
        <w:rPr>
          <w:rtl/>
        </w:rPr>
        <w:t xml:space="preserve"> وتحلق رأسه في اليوم السابع</w:t>
      </w:r>
      <w:r w:rsidR="009A58AC">
        <w:rPr>
          <w:rtl/>
        </w:rPr>
        <w:t>،</w:t>
      </w:r>
      <w:r>
        <w:rPr>
          <w:rtl/>
        </w:rPr>
        <w:t xml:space="preserve"> وتتصدق بوزن الشعر ذهبا أو فضّة</w:t>
      </w:r>
      <w:r w:rsidR="009A58AC">
        <w:rPr>
          <w:rtl/>
        </w:rPr>
        <w:t>،</w:t>
      </w:r>
      <w:r>
        <w:rPr>
          <w:rtl/>
        </w:rPr>
        <w:t xml:space="preserve"> وفي حديث آخر يعطى القابلة ربع الشاة</w:t>
      </w:r>
      <w:r w:rsidR="009A58AC">
        <w:rPr>
          <w:rtl/>
        </w:rPr>
        <w:t>،</w:t>
      </w:r>
      <w:r>
        <w:rPr>
          <w:rtl/>
        </w:rPr>
        <w:t xml:space="preserve"> فإن لم تكن قابلة فلامّه تعطيها من شاءت</w:t>
      </w:r>
      <w:r w:rsidR="009A58AC">
        <w:rPr>
          <w:rtl/>
        </w:rPr>
        <w:t>،</w:t>
      </w:r>
      <w:r>
        <w:rPr>
          <w:rtl/>
        </w:rPr>
        <w:t xml:space="preserve"> ويطعم منها عشرة من المسلمين</w:t>
      </w:r>
      <w:r w:rsidR="009A58AC">
        <w:rPr>
          <w:rtl/>
        </w:rPr>
        <w:t>،</w:t>
      </w:r>
      <w:r>
        <w:rPr>
          <w:rtl/>
        </w:rPr>
        <w:t xml:space="preserve"> فإذا زاد فهو أفضل ولا يأكل هو من لحمها وإن كانت القابلة يهوديّة أعطى لها ثمن ربعها</w:t>
      </w:r>
      <w:r w:rsidR="003C7C01">
        <w:rPr>
          <w:rtl/>
        </w:rPr>
        <w:t>.</w:t>
      </w:r>
      <w:r>
        <w:rPr>
          <w:rFonts w:hint="cs"/>
          <w:rtl/>
        </w:rPr>
        <w:t xml:space="preserve"> </w:t>
      </w:r>
      <w:r>
        <w:rPr>
          <w:rtl/>
        </w:rPr>
        <w:t>وورد في حديث آخر يعطى للقابلة ثلث الشاة</w:t>
      </w:r>
      <w:r w:rsidR="009A58AC">
        <w:rPr>
          <w:rtl/>
        </w:rPr>
        <w:t>،</w:t>
      </w:r>
      <w:r>
        <w:rPr>
          <w:rtl/>
        </w:rPr>
        <w:t xml:space="preserve"> والمشهور بين العلماء أن العقيقة تكون إبلاً أو شاةً أو معزا</w:t>
      </w:r>
      <w:r w:rsidR="003C7C01">
        <w:rPr>
          <w:rtl/>
        </w:rPr>
        <w:t>.</w:t>
      </w:r>
    </w:p>
    <w:p w:rsidR="001B329E" w:rsidRDefault="001B329E" w:rsidP="003C7C01">
      <w:pPr>
        <w:pStyle w:val="libNormal"/>
        <w:rPr>
          <w:rtl/>
        </w:rPr>
      </w:pPr>
      <w:r>
        <w:rPr>
          <w:rtl/>
        </w:rPr>
        <w:t xml:space="preserve">وعن الإمام الباقر </w:t>
      </w:r>
      <w:r w:rsidRPr="003C7C01">
        <w:rPr>
          <w:rStyle w:val="libAlaemChar"/>
          <w:rtl/>
        </w:rPr>
        <w:t>عليه‌السلام</w:t>
      </w:r>
      <w:r>
        <w:rPr>
          <w:rtl/>
        </w:rPr>
        <w:t xml:space="preserve"> قال إنّ رسول الله </w:t>
      </w:r>
      <w:r w:rsidRPr="003C7C01">
        <w:rPr>
          <w:rStyle w:val="libAlaemChar"/>
          <w:rtl/>
        </w:rPr>
        <w:t>صلى‌الله‌عليه‌وآله</w:t>
      </w:r>
      <w:r>
        <w:rPr>
          <w:rtl/>
        </w:rPr>
        <w:t xml:space="preserve"> أذّن في أذن الحسنين</w:t>
      </w:r>
      <w:r>
        <w:rPr>
          <w:rFonts w:hint="cs"/>
          <w:rtl/>
        </w:rPr>
        <w:t xml:space="preserve"> </w:t>
      </w:r>
      <w:r>
        <w:rPr>
          <w:rtl/>
        </w:rPr>
        <w:t>صلوات الله عليهما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الانعام 6 / 162</w:t>
      </w:r>
      <w:r w:rsidR="003C7C01">
        <w:rPr>
          <w:rFonts w:hint="cs"/>
          <w:rtl/>
        </w:rPr>
        <w:t xml:space="preserve"> - </w:t>
      </w:r>
      <w:r>
        <w:rPr>
          <w:rFonts w:hint="cs"/>
          <w:rtl/>
        </w:rPr>
        <w:t>163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الكافي 6 / 31 ح 4 وفيه</w:t>
      </w:r>
      <w:r w:rsidR="009A58AC">
        <w:rPr>
          <w:rFonts w:hint="cs"/>
          <w:rtl/>
        </w:rPr>
        <w:t>:</w:t>
      </w:r>
      <w:r>
        <w:rPr>
          <w:rFonts w:hint="cs"/>
          <w:rtl/>
        </w:rPr>
        <w:t xml:space="preserve"> بسم اللخ والله اكبر</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يوم ولادتهما وفاطمة </w:t>
      </w:r>
      <w:r w:rsidRPr="003C7C01">
        <w:rPr>
          <w:rStyle w:val="libAlaemChar"/>
          <w:rtl/>
        </w:rPr>
        <w:t>عليها‌السلام</w:t>
      </w:r>
      <w:r>
        <w:rPr>
          <w:rtl/>
        </w:rPr>
        <w:t xml:space="preserve"> عقت عنهما في اليوم السابع وأعطت القابلة رجل شاة وديناراً</w:t>
      </w:r>
      <w:r w:rsidR="003C7C01">
        <w:rPr>
          <w:rtl/>
          <w:lang w:bidi="fa-IR"/>
        </w:rPr>
        <w:t>.</w:t>
      </w:r>
      <w:r>
        <w:rPr>
          <w:rtl/>
        </w:rPr>
        <w:t xml:space="preserve"> والعقيقة ينبغي أن تكون جملاً قد أتمّ السنة الخامسة من العمر أو ماعزاً أتمّ الأولى من عمره</w:t>
      </w:r>
      <w:r w:rsidR="009A58AC">
        <w:rPr>
          <w:rtl/>
        </w:rPr>
        <w:t>،</w:t>
      </w:r>
      <w:r>
        <w:rPr>
          <w:rtl/>
        </w:rPr>
        <w:t xml:space="preserve"> أو غنما ذا ستة أشهر</w:t>
      </w:r>
      <w:r w:rsidR="009A58AC">
        <w:rPr>
          <w:rtl/>
        </w:rPr>
        <w:t>،</w:t>
      </w:r>
      <w:r>
        <w:rPr>
          <w:rtl/>
        </w:rPr>
        <w:t xml:space="preserve"> والأفضل أن يكون قد أتمّ الشهر السابع أيضاً وينبغي أن لا يكون مايعق به خصيا قد سلّت خصيتاه</w:t>
      </w:r>
      <w:r w:rsidR="009A58AC">
        <w:rPr>
          <w:rtl/>
        </w:rPr>
        <w:t>،</w:t>
      </w:r>
      <w:r>
        <w:rPr>
          <w:rtl/>
        </w:rPr>
        <w:t xml:space="preserve"> والأفضل أن لا يكون معصور الخصية</w:t>
      </w:r>
      <w:r w:rsidR="009A58AC">
        <w:rPr>
          <w:rtl/>
        </w:rPr>
        <w:t>،</w:t>
      </w:r>
      <w:r>
        <w:rPr>
          <w:rtl/>
        </w:rPr>
        <w:t xml:space="preserve"> وأن يكون سليم القرن</w:t>
      </w:r>
      <w:r w:rsidR="009A58AC">
        <w:rPr>
          <w:rtl/>
        </w:rPr>
        <w:t>،</w:t>
      </w:r>
      <w:r>
        <w:rPr>
          <w:rtl/>
        </w:rPr>
        <w:t xml:space="preserve"> لم يصب بكسر يبلغ النقي</w:t>
      </w:r>
      <w:r w:rsidR="009A58AC">
        <w:rPr>
          <w:rtl/>
        </w:rPr>
        <w:t>،</w:t>
      </w:r>
      <w:r>
        <w:rPr>
          <w:rtl/>
        </w:rPr>
        <w:t xml:space="preserve"> وسليم الاذن وأن لا يكون هزيلاً جداً</w:t>
      </w:r>
      <w:r w:rsidR="009A58AC">
        <w:rPr>
          <w:rtl/>
        </w:rPr>
        <w:t>،</w:t>
      </w:r>
      <w:r>
        <w:rPr>
          <w:rtl/>
        </w:rPr>
        <w:t xml:space="preserve"> ولا أعمى ولا أعرج يصعب الركوب عليه</w:t>
      </w:r>
      <w:r w:rsidR="009A58AC">
        <w:rPr>
          <w:rtl/>
        </w:rPr>
        <w:t>،</w:t>
      </w:r>
      <w:r>
        <w:rPr>
          <w:rtl/>
        </w:rPr>
        <w:t xml:space="preserve"> ولكن ورد في حديث معتبر عن الصادق </w:t>
      </w:r>
      <w:r w:rsidRPr="003C7C01">
        <w:rPr>
          <w:rStyle w:val="libAlaemChar"/>
          <w:rtl/>
        </w:rPr>
        <w:t>عليه‌السلام</w:t>
      </w:r>
      <w:r>
        <w:rPr>
          <w:rtl/>
        </w:rPr>
        <w:t xml:space="preserve"> قال</w:t>
      </w:r>
      <w:r w:rsidR="009A58AC">
        <w:rPr>
          <w:rtl/>
        </w:rPr>
        <w:t>:</w:t>
      </w:r>
      <w:r>
        <w:rPr>
          <w:rtl/>
        </w:rPr>
        <w:t xml:space="preserve"> ليست العقيقة من الأضحية فيجزي فيها الشاة كيفما كانت</w:t>
      </w:r>
      <w:r w:rsidR="009A58AC">
        <w:rPr>
          <w:rtl/>
        </w:rPr>
        <w:t>،</w:t>
      </w:r>
      <w:r>
        <w:rPr>
          <w:rtl/>
        </w:rPr>
        <w:t xml:space="preserve"> والغرض إنما هو اللحم</w:t>
      </w:r>
      <w:r w:rsidR="009A58AC">
        <w:rPr>
          <w:rtl/>
        </w:rPr>
        <w:t>،</w:t>
      </w:r>
      <w:r>
        <w:rPr>
          <w:rtl/>
        </w:rPr>
        <w:t xml:space="preserve"> فما كان أفره كان أفضل والمشهور بين العلماء استحباب أن يعق الذكر عن الذكر</w:t>
      </w:r>
      <w:r w:rsidR="009A58AC">
        <w:rPr>
          <w:rtl/>
        </w:rPr>
        <w:t>،</w:t>
      </w:r>
      <w:r>
        <w:rPr>
          <w:rtl/>
        </w:rPr>
        <w:t xml:space="preserve"> والأنثى عن الأنثى</w:t>
      </w:r>
      <w:r w:rsidR="009A58AC">
        <w:rPr>
          <w:rtl/>
        </w:rPr>
        <w:t>،</w:t>
      </w:r>
      <w:r>
        <w:rPr>
          <w:rtl/>
        </w:rPr>
        <w:t xml:space="preserve"> وأظن أنّ الذكر أفضل عن كليهما كما عليه أحاديث معتبرة كثيرة</w:t>
      </w:r>
      <w:r w:rsidR="009A58AC">
        <w:rPr>
          <w:rtl/>
        </w:rPr>
        <w:t>،</w:t>
      </w:r>
      <w:r>
        <w:rPr>
          <w:rtl/>
        </w:rPr>
        <w:t xml:space="preserve"> ولا بأس بالأنثى عنهما أيضا</w:t>
      </w:r>
      <w:r w:rsidR="003C7C01">
        <w:rPr>
          <w:rtl/>
          <w:lang w:bidi="fa-IR"/>
        </w:rPr>
        <w:t>.</w:t>
      </w:r>
      <w:r>
        <w:rPr>
          <w:rFonts w:hint="cs"/>
          <w:rtl/>
        </w:rPr>
        <w:t xml:space="preserve"> </w:t>
      </w:r>
      <w:r>
        <w:rPr>
          <w:rtl/>
        </w:rPr>
        <w:t>ومن المسنون أن لا يأكل الوالدان من العقيقة والأحسن أن يدعا كل طعام طبخ فيه شي من لحمها وأكل الام منها أشد كراهة والأفضل أن لا يأكل منها من في دار الأبوين من عيالهما والمسنون أن تطبخ العقيقة</w:t>
      </w:r>
      <w:r w:rsidR="009A58AC">
        <w:rPr>
          <w:rtl/>
        </w:rPr>
        <w:t>،</w:t>
      </w:r>
      <w:r>
        <w:rPr>
          <w:rtl/>
        </w:rPr>
        <w:t xml:space="preserve"> فلا يتصدق بها نيئة وأقله أن يطبخ بالماء والملح</w:t>
      </w:r>
      <w:r w:rsidR="009A58AC">
        <w:rPr>
          <w:rtl/>
        </w:rPr>
        <w:t>،</w:t>
      </w:r>
      <w:r>
        <w:rPr>
          <w:rtl/>
        </w:rPr>
        <w:t xml:space="preserve"> بل يحتمل أن يكون هذا هو الأفضل ولا بأس بالتصدق بها نيئة ولا يغني التصدّق بثمنها إذا لم يوجد مايعقّ به</w:t>
      </w:r>
      <w:r w:rsidR="009A58AC">
        <w:rPr>
          <w:rtl/>
        </w:rPr>
        <w:t>،</w:t>
      </w:r>
      <w:r>
        <w:rPr>
          <w:rtl/>
        </w:rPr>
        <w:t xml:space="preserve"> بل يصبر حتى يوجد</w:t>
      </w:r>
      <w:r w:rsidR="009A58AC">
        <w:rPr>
          <w:rtl/>
        </w:rPr>
        <w:t>،</w:t>
      </w:r>
      <w:r>
        <w:rPr>
          <w:rtl/>
        </w:rPr>
        <w:t xml:space="preserve"> ولا يشترط الفقر فيمن يدعى على العقيقة والأفضل أن تكون الدعوة للصلحاء والفقراء انتهى</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المشهور كراهة كسر عظام العقيقة</w:t>
      </w:r>
      <w:r w:rsidR="009A58AC">
        <w:rPr>
          <w:rtl/>
        </w:rPr>
        <w:t>،</w:t>
      </w:r>
      <w:r>
        <w:rPr>
          <w:rtl/>
        </w:rPr>
        <w:t xml:space="preserve"> ولاينافيها الحديث</w:t>
      </w:r>
      <w:r w:rsidR="003C7C01">
        <w:rPr>
          <w:rtl/>
        </w:rPr>
        <w:t>.</w:t>
      </w:r>
      <w:r>
        <w:rPr>
          <w:rtl/>
        </w:rPr>
        <w:t xml:space="preserve"> يكسر عظمها ويقطع لحمها وتصنع بها بعد الذبح ما شئت</w:t>
      </w:r>
      <w:r w:rsidR="003C7C01">
        <w:rPr>
          <w:rtl/>
        </w:rPr>
        <w:t>.</w:t>
      </w:r>
      <w:r>
        <w:rPr>
          <w:rFonts w:hint="cs"/>
          <w:rtl/>
        </w:rPr>
        <w:t xml:space="preserve"> </w:t>
      </w:r>
      <w:r>
        <w:rPr>
          <w:rtl/>
        </w:rPr>
        <w:t>وقال صاحب الجواهر إنّ ما اشتهر بين أهل العراق من استحباب أن تربط عظامها في خرقة بيضاء وتدفن</w:t>
      </w:r>
      <w:r w:rsidR="009A58AC">
        <w:rPr>
          <w:rtl/>
        </w:rPr>
        <w:t>،</w:t>
      </w:r>
      <w:r>
        <w:rPr>
          <w:rtl/>
        </w:rPr>
        <w:t xml:space="preserve"> فلم أقف على نصّ فيه</w:t>
      </w:r>
      <w:r w:rsidR="009A58AC">
        <w:rPr>
          <w:rtl/>
        </w:rPr>
        <w:t>،</w:t>
      </w:r>
      <w:r>
        <w:rPr>
          <w:rtl/>
        </w:rPr>
        <w:t xml:space="preserve"> والله العالم</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bookmarkStart w:id="1377" w:name="_Toc415301457"/>
      <w:bookmarkStart w:id="1378" w:name="_Toc426799955"/>
      <w:r w:rsidRPr="00C9216F">
        <w:rPr>
          <w:rStyle w:val="Heading3Char"/>
          <w:rtl/>
        </w:rPr>
        <w:t>السادس والعشرون</w:t>
      </w:r>
      <w:r w:rsidR="009A58AC">
        <w:rPr>
          <w:rStyle w:val="Heading3Char"/>
          <w:rtl/>
        </w:rPr>
        <w:t>:</w:t>
      </w:r>
      <w:bookmarkEnd w:id="1377"/>
      <w:bookmarkEnd w:id="1378"/>
      <w:r>
        <w:rPr>
          <w:rtl/>
        </w:rPr>
        <w:t xml:space="preserve"> عن الصادق </w:t>
      </w:r>
      <w:r w:rsidRPr="003C7C01">
        <w:rPr>
          <w:rStyle w:val="libAlaemChar"/>
          <w:rtl/>
        </w:rPr>
        <w:t>عليه‌السلام</w:t>
      </w:r>
      <w:r>
        <w:rPr>
          <w:rtl/>
        </w:rPr>
        <w:t xml:space="preserve"> في الصبي إذا ختن</w:t>
      </w:r>
      <w:r>
        <w:rPr>
          <w:rFonts w:hint="cs"/>
          <w:rtl/>
        </w:rPr>
        <w:t xml:space="preserve"> </w:t>
      </w:r>
      <w:r>
        <w:rPr>
          <w:rtl/>
        </w:rPr>
        <w:t>قال</w:t>
      </w:r>
      <w:r w:rsidR="009A58AC">
        <w:rPr>
          <w:rtl/>
        </w:rPr>
        <w:t>:</w:t>
      </w:r>
      <w:r>
        <w:rPr>
          <w:rtl/>
        </w:rPr>
        <w:t xml:space="preserve"> يقول هذه الكلمات وأي رجل لم يقلها على ختان ولده فليقلها عليه من قبل أن يحتلم</w:t>
      </w:r>
      <w:r w:rsidR="009A58AC">
        <w:rPr>
          <w:rtl/>
        </w:rPr>
        <w:t>،</w:t>
      </w:r>
      <w:r>
        <w:rPr>
          <w:rtl/>
        </w:rPr>
        <w:t xml:space="preserve"> فإن قالها كفي حرّ الحديد من قتل أو غيره</w:t>
      </w:r>
      <w:r w:rsidR="009A58AC">
        <w:rPr>
          <w:rtl/>
        </w:rPr>
        <w:t>:</w:t>
      </w:r>
      <w:r>
        <w:rPr>
          <w:rFonts w:hint="cs"/>
          <w:rtl/>
        </w:rPr>
        <w:t xml:space="preserve"> </w:t>
      </w:r>
      <w:r w:rsidRPr="00524C63">
        <w:rPr>
          <w:rStyle w:val="libBold2Char"/>
          <w:rtl/>
        </w:rPr>
        <w:t>اللّهُمَّ إنَّ هذِهِ سُنَّتُكَ وَسُنَّةُ نَبِيِّكَ صَلَواتُكَ عَلَيْهِ وَآلِهِ وَاتِّباعٌ مِنّا لَكَ وَلِنَبِيِّكَ بِمَشيِّتِكَ</w:t>
      </w:r>
      <w:r w:rsidRPr="00524C63">
        <w:rPr>
          <w:rStyle w:val="libBold2Char"/>
          <w:rFonts w:hint="cs"/>
          <w:rtl/>
        </w:rPr>
        <w:t xml:space="preserve"> </w:t>
      </w:r>
      <w:r w:rsidRPr="00524C63">
        <w:rPr>
          <w:rStyle w:val="libBold2Char"/>
          <w:rtl/>
        </w:rPr>
        <w:t>وَبِإرادَتِكَ وَقَضائِكَ لامْرٍ أرَدْتَهُ وَقَضاءٍ حَتَمْتَهُ وَأَمْرٍ أَنْفَذْتَهُ</w:t>
      </w:r>
      <w:r w:rsidRPr="00524C63">
        <w:rPr>
          <w:rStyle w:val="libBold2Char"/>
          <w:rFonts w:hint="cs"/>
          <w:rtl/>
        </w:rPr>
        <w:t xml:space="preserve"> </w:t>
      </w:r>
      <w:r w:rsidRPr="003C7C01">
        <w:rPr>
          <w:rStyle w:val="libFootnotenumChar"/>
          <w:rFonts w:hint="cs"/>
          <w:rtl/>
        </w:rPr>
        <w:t>(3)</w:t>
      </w:r>
      <w:r w:rsidRPr="00524C63">
        <w:rPr>
          <w:rStyle w:val="libBold2Char"/>
          <w:rtl/>
        </w:rPr>
        <w:t xml:space="preserve"> وَأَذَقْتَهُ حَرَّ الحَديدِ في خِتانِهِ وَحِجامَتِهِ بِأَمْرٍ أَنْتَ أَعْرَفُ بِهِ مِنّي</w:t>
      </w:r>
      <w:r w:rsidR="009A58AC" w:rsidRPr="00524C63">
        <w:rPr>
          <w:rStyle w:val="libBold2Char"/>
          <w:rtl/>
        </w:rPr>
        <w:t>،</w:t>
      </w:r>
      <w:r w:rsidRPr="00524C63">
        <w:rPr>
          <w:rStyle w:val="libBold2Char"/>
          <w:rtl/>
        </w:rPr>
        <w:t xml:space="preserve"> اللّهُمَّ فَطَهِّرْهُ مِنَ الذُّنُوبِ وَزِدْ في عُمرِهِ</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حلية المتقين</w:t>
      </w:r>
      <w:r w:rsidR="009A58AC">
        <w:rPr>
          <w:rFonts w:hint="cs"/>
          <w:rtl/>
        </w:rPr>
        <w:t>:</w:t>
      </w:r>
      <w:r>
        <w:rPr>
          <w:rFonts w:hint="cs"/>
          <w:rtl/>
        </w:rPr>
        <w:t xml:space="preserve"> 86</w:t>
      </w:r>
      <w:r w:rsidR="003C7C01">
        <w:rPr>
          <w:rFonts w:hint="cs"/>
          <w:rtl/>
        </w:rPr>
        <w:t xml:space="preserve"> - </w:t>
      </w:r>
      <w:r>
        <w:rPr>
          <w:rFonts w:hint="cs"/>
          <w:rtl/>
        </w:rPr>
        <w:t>88</w:t>
      </w:r>
      <w:r w:rsidR="009A58AC">
        <w:rPr>
          <w:rFonts w:hint="cs"/>
          <w:rtl/>
        </w:rPr>
        <w:t>،</w:t>
      </w:r>
      <w:r>
        <w:rPr>
          <w:rFonts w:hint="cs"/>
          <w:rtl/>
        </w:rPr>
        <w:t xml:space="preserve"> فصل 9</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جواهر الكلام 31 / 271 كتاب النكاح</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في المصدر</w:t>
      </w:r>
      <w:r w:rsidR="009A58AC">
        <w:rPr>
          <w:rFonts w:hint="cs"/>
          <w:rtl/>
        </w:rPr>
        <w:t>:</w:t>
      </w:r>
      <w:r>
        <w:rPr>
          <w:rFonts w:hint="cs"/>
          <w:rtl/>
        </w:rPr>
        <w:t xml:space="preserve"> فأذقته</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5C683D">
        <w:rPr>
          <w:rtl/>
        </w:rPr>
        <w:lastRenderedPageBreak/>
        <w:t>وَإدْفَعْ الافاتِ عَنْ بَدَنِهِ وَالاَوَْجاعَ عَنْ جِسْمِهِ وَزِدْهُ مِنْ الغِنى وَادْفَعْ عَنْهُ الفَقْرَ فَإنَّكَ تَعْلَمُ وَلا نَعْلَمُ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379" w:name="_Toc415301458"/>
      <w:bookmarkStart w:id="1380" w:name="_Toc426799956"/>
      <w:r w:rsidRPr="00C9216F">
        <w:rPr>
          <w:rStyle w:val="Heading3Char"/>
          <w:rtl/>
        </w:rPr>
        <w:t>السابع والعشرون</w:t>
      </w:r>
      <w:r w:rsidR="009A58AC">
        <w:rPr>
          <w:rStyle w:val="Heading3Char"/>
          <w:rtl/>
        </w:rPr>
        <w:t>:</w:t>
      </w:r>
      <w:bookmarkEnd w:id="1379"/>
      <w:bookmarkEnd w:id="1380"/>
      <w:r>
        <w:rPr>
          <w:rtl/>
        </w:rPr>
        <w:t xml:space="preserve"> روى السيد ابن طاووس عن (دعوات) الخطيب المستغفري</w:t>
      </w:r>
      <w:r w:rsidR="009A58AC">
        <w:rPr>
          <w:rtl/>
        </w:rPr>
        <w:t>،</w:t>
      </w:r>
      <w:r>
        <w:rPr>
          <w:rtl/>
        </w:rPr>
        <w:t xml:space="preserve"> عن رسول الله </w:t>
      </w:r>
      <w:r w:rsidRPr="003C7C01">
        <w:rPr>
          <w:rStyle w:val="libAlaemChar"/>
          <w:rtl/>
        </w:rPr>
        <w:t>صلى‌الله‌عليه‌وآله</w:t>
      </w:r>
      <w:r>
        <w:rPr>
          <w:rtl/>
        </w:rPr>
        <w:t xml:space="preserve"> قال</w:t>
      </w:r>
      <w:r w:rsidR="009A58AC">
        <w:rPr>
          <w:rtl/>
        </w:rPr>
        <w:t>:</w:t>
      </w:r>
      <w:r>
        <w:rPr>
          <w:rtl/>
        </w:rPr>
        <w:t xml:space="preserve"> إذا أردت أن تتفأل بكتاب الله عزَّ وجلَّ فاقرأ سورة الاخلاص ثلاث مرات</w:t>
      </w:r>
      <w:r w:rsidR="009A58AC">
        <w:rPr>
          <w:rtl/>
        </w:rPr>
        <w:t>،</w:t>
      </w:r>
      <w:r>
        <w:rPr>
          <w:rtl/>
        </w:rPr>
        <w:t xml:space="preserve"> ثم صلّ على النبي وآله ثلاثا</w:t>
      </w:r>
      <w:r w:rsidR="003C7C01">
        <w:rPr>
          <w:rtl/>
        </w:rPr>
        <w:t>.</w:t>
      </w:r>
      <w:r>
        <w:rPr>
          <w:rtl/>
        </w:rPr>
        <w:t xml:space="preserve"> ثم قل</w:t>
      </w:r>
      <w:r w:rsidR="009A58AC">
        <w:rPr>
          <w:rtl/>
        </w:rPr>
        <w:t>:</w:t>
      </w:r>
      <w:r>
        <w:rPr>
          <w:rFonts w:hint="cs"/>
          <w:rtl/>
        </w:rPr>
        <w:t xml:space="preserve"> </w:t>
      </w:r>
      <w:r w:rsidRPr="00524C63">
        <w:rPr>
          <w:rStyle w:val="libBold2Char"/>
          <w:rtl/>
        </w:rPr>
        <w:t>اللّهُمَّ إنّي تَفأَلْتُ بِكِتابِكَ وَتَوّكَّلْتُ عَلَيْكَ فَأَرِني مِنْ كِتابِكَ ماهُوَ مَكْتُومٌ مِنْ سِرِّكَ المَكْنونِ في غَيْبِكَ</w:t>
      </w:r>
      <w:r w:rsidR="009A58AC">
        <w:rPr>
          <w:rtl/>
        </w:rPr>
        <w:t>،</w:t>
      </w:r>
      <w:r>
        <w:rPr>
          <w:rtl/>
        </w:rPr>
        <w:t xml:space="preserve"> ثم افتح الجامع (أي القرآن الحاوي لجميع السور والآيات) وخذ الفأل من الخط الأول في الجانب الأول من غير أن تعد الأوراق والخطوط</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وأعلم أن العلامة المجلسي قد روى في بعض مؤلفات الأصحاب عن خطّ الشيخ يوسف القطيفي عن خط آية الله العلامة</w:t>
      </w:r>
      <w:r w:rsidR="009A58AC">
        <w:rPr>
          <w:rtl/>
        </w:rPr>
        <w:t>،</w:t>
      </w:r>
      <w:r>
        <w:rPr>
          <w:rtl/>
        </w:rPr>
        <w:t xml:space="preserve"> عن الصادق </w:t>
      </w:r>
      <w:r w:rsidRPr="003C7C01">
        <w:rPr>
          <w:rStyle w:val="libAlaemChar"/>
          <w:rtl/>
        </w:rPr>
        <w:t>عليه‌السلام</w:t>
      </w:r>
      <w:r>
        <w:rPr>
          <w:rtl/>
        </w:rPr>
        <w:t xml:space="preserve"> قال</w:t>
      </w:r>
      <w:r w:rsidR="009A58AC">
        <w:rPr>
          <w:rtl/>
        </w:rPr>
        <w:t>:</w:t>
      </w:r>
      <w:r>
        <w:rPr>
          <w:rtl/>
        </w:rPr>
        <w:t xml:space="preserve"> إذا أردت الاستخارة من الكتاب العزيز فقل بعد البسملة</w:t>
      </w:r>
      <w:r w:rsidR="009A58AC">
        <w:rPr>
          <w:rtl/>
        </w:rPr>
        <w:t>:</w:t>
      </w:r>
      <w:r>
        <w:rPr>
          <w:rFonts w:hint="cs"/>
          <w:rtl/>
        </w:rPr>
        <w:t xml:space="preserve"> </w:t>
      </w:r>
      <w:r w:rsidRPr="00524C63">
        <w:rPr>
          <w:rStyle w:val="libBold2Char"/>
          <w:rtl/>
        </w:rPr>
        <w:t xml:space="preserve">إنْ كانَ في قَضائِكَ وَقَدَرِكَ أَنْ تَمُنَّ عَلى شِيعَةِ آلِ مُحَمَّدٍ </w:t>
      </w:r>
      <w:r w:rsidRPr="003C7C01">
        <w:rPr>
          <w:rStyle w:val="libAlaemChar"/>
          <w:rtl/>
        </w:rPr>
        <w:t>عليهم‌السلام</w:t>
      </w:r>
      <w:r w:rsidRPr="00524C63">
        <w:rPr>
          <w:rStyle w:val="libBold2Char"/>
          <w:rtl/>
        </w:rPr>
        <w:t xml:space="preserve"> بِفَرَجِ وَلِيِّكَ وَحُجَّتِكَ عَلى خَلْقِكَ فَاخْرِجْ إلَيْنا آيَةً مِنْ كِتابِكَ نَسْتَدِلُّ بِها عَلى ذلِكَ</w:t>
      </w:r>
      <w:r w:rsidR="003C7C01" w:rsidRPr="00524C63">
        <w:rPr>
          <w:rStyle w:val="libBold2Char"/>
          <w:rtl/>
        </w:rPr>
        <w:t>.</w:t>
      </w:r>
      <w:r>
        <w:rPr>
          <w:rFonts w:hint="cs"/>
          <w:rtl/>
        </w:rPr>
        <w:t xml:space="preserve"> </w:t>
      </w:r>
      <w:r>
        <w:rPr>
          <w:rtl/>
        </w:rPr>
        <w:t>ثم تفتح المصحف وتعدّ ستّ ورقات</w:t>
      </w:r>
      <w:r w:rsidR="009A58AC">
        <w:rPr>
          <w:rtl/>
        </w:rPr>
        <w:t>،</w:t>
      </w:r>
      <w:r>
        <w:rPr>
          <w:rtl/>
        </w:rPr>
        <w:t xml:space="preserve"> ومن السابعة ستّة أسطر</w:t>
      </w:r>
      <w:r w:rsidR="009A58AC">
        <w:rPr>
          <w:rtl/>
        </w:rPr>
        <w:t>،</w:t>
      </w:r>
      <w:r>
        <w:rPr>
          <w:rtl/>
        </w:rPr>
        <w:t xml:space="preserve"> وتنظر ما فيه</w:t>
      </w:r>
      <w:r>
        <w:rPr>
          <w:rFonts w:hint="cs"/>
          <w:rtl/>
        </w:rPr>
        <w:t xml:space="preserve"> </w:t>
      </w:r>
      <w:r w:rsidRPr="003C7C01">
        <w:rPr>
          <w:rStyle w:val="libFootnotenumChar"/>
          <w:rFonts w:hint="cs"/>
          <w:rtl/>
        </w:rPr>
        <w:t>(3)</w:t>
      </w:r>
      <w:r w:rsidR="003C7C01">
        <w:rPr>
          <w:rFonts w:hint="cs"/>
          <w:rtl/>
        </w:rPr>
        <w:t>.</w:t>
      </w:r>
    </w:p>
    <w:p w:rsidR="001B329E" w:rsidRDefault="001B329E" w:rsidP="003C7C01">
      <w:pPr>
        <w:pStyle w:val="libNormal"/>
        <w:rPr>
          <w:rtl/>
        </w:rPr>
      </w:pPr>
      <w:r>
        <w:rPr>
          <w:rtl/>
        </w:rPr>
        <w:t>وقال الشيخ الشهيد رض في (الذكرى) ومن الاستخارات</w:t>
      </w:r>
      <w:r w:rsidR="009A58AC">
        <w:rPr>
          <w:rtl/>
        </w:rPr>
        <w:t>:</w:t>
      </w:r>
    </w:p>
    <w:p w:rsidR="001B329E" w:rsidRDefault="001B329E" w:rsidP="001B329E">
      <w:pPr>
        <w:pStyle w:val="Heading3Center"/>
        <w:rPr>
          <w:rtl/>
        </w:rPr>
      </w:pPr>
      <w:bookmarkStart w:id="1381" w:name="_Toc415301459"/>
      <w:bookmarkStart w:id="1382" w:name="_Toc426799957"/>
      <w:r>
        <w:rPr>
          <w:rtl/>
        </w:rPr>
        <w:t>الاستخارة بالعدد</w:t>
      </w:r>
      <w:bookmarkEnd w:id="1381"/>
      <w:bookmarkEnd w:id="1382"/>
    </w:p>
    <w:p w:rsidR="001B329E" w:rsidRPr="00524C63" w:rsidRDefault="001B329E" w:rsidP="003C7C01">
      <w:pPr>
        <w:pStyle w:val="libNormal"/>
        <w:rPr>
          <w:rStyle w:val="libBold2Char"/>
          <w:rtl/>
        </w:rPr>
      </w:pPr>
      <w:r>
        <w:rPr>
          <w:rtl/>
        </w:rPr>
        <w:t xml:space="preserve">ولم تكن هذه مشهورة في العصور الماضية قبل زمان السيد الكبير العابد رضيّ الدين محمد بن محمد الاوي الحسيني المجاور للمشهد المقدس الغروي </w:t>
      </w:r>
      <w:r w:rsidRPr="003C7C01">
        <w:rPr>
          <w:rStyle w:val="libAlaemChar"/>
          <w:rtl/>
        </w:rPr>
        <w:t>رضي‌الله‌عنه</w:t>
      </w:r>
      <w:r>
        <w:rPr>
          <w:rtl/>
        </w:rPr>
        <w:t xml:space="preserve"> وقد رويناها عنه وجميع مروياته عن عدة من مشايخنا عن الشيخ الكبير الفاضل جمال الدين بن المطهر</w:t>
      </w:r>
      <w:r w:rsidR="009A58AC">
        <w:rPr>
          <w:rtl/>
        </w:rPr>
        <w:t>،</w:t>
      </w:r>
      <w:r>
        <w:rPr>
          <w:rtl/>
        </w:rPr>
        <w:t xml:space="preserve"> عن والده </w:t>
      </w:r>
      <w:r w:rsidRPr="003C7C01">
        <w:rPr>
          <w:rStyle w:val="libAlaemChar"/>
          <w:rtl/>
        </w:rPr>
        <w:t>رضي‌الله‌عنهما</w:t>
      </w:r>
      <w:r w:rsidR="009A58AC">
        <w:rPr>
          <w:rtl/>
        </w:rPr>
        <w:t>،</w:t>
      </w:r>
      <w:r>
        <w:rPr>
          <w:rtl/>
        </w:rPr>
        <w:t xml:space="preserve"> عن</w:t>
      </w:r>
      <w:r>
        <w:rPr>
          <w:rFonts w:hint="cs"/>
          <w:rtl/>
        </w:rPr>
        <w:t xml:space="preserve"> </w:t>
      </w:r>
      <w:r>
        <w:rPr>
          <w:rtl/>
        </w:rPr>
        <w:t xml:space="preserve">السيد رضي الدين عن صاحب الامر </w:t>
      </w:r>
      <w:r w:rsidRPr="003C7C01">
        <w:rPr>
          <w:rStyle w:val="libAlaemChar"/>
          <w:rtl/>
        </w:rPr>
        <w:t>عليه‌السلام</w:t>
      </w:r>
      <w:r w:rsidR="009A58AC">
        <w:rPr>
          <w:rtl/>
        </w:rPr>
        <w:t>،</w:t>
      </w:r>
      <w:r>
        <w:rPr>
          <w:rtl/>
        </w:rPr>
        <w:t xml:space="preserve"> يقرأ فاتحة الكتاب عشر مرات</w:t>
      </w:r>
      <w:r w:rsidR="009A58AC">
        <w:rPr>
          <w:rtl/>
        </w:rPr>
        <w:t>،</w:t>
      </w:r>
      <w:r>
        <w:rPr>
          <w:rtl/>
        </w:rPr>
        <w:t xml:space="preserve"> وأقل منه ثلاث مرات والأدنى منه مرّة</w:t>
      </w:r>
      <w:r w:rsidR="009A58AC">
        <w:rPr>
          <w:rtl/>
        </w:rPr>
        <w:t>،</w:t>
      </w:r>
      <w:r>
        <w:rPr>
          <w:rtl/>
        </w:rPr>
        <w:t xml:space="preserve"> ثم يقرأ سورة القدر عشر مرات</w:t>
      </w:r>
      <w:r w:rsidR="009A58AC">
        <w:rPr>
          <w:rtl/>
        </w:rPr>
        <w:t>،</w:t>
      </w:r>
      <w:r>
        <w:rPr>
          <w:rtl/>
        </w:rPr>
        <w:t xml:space="preserve"> ثم يدعو بهذا الدعاء ثلاث مرات</w:t>
      </w:r>
      <w:r w:rsidR="009A58AC">
        <w:rPr>
          <w:rtl/>
        </w:rPr>
        <w:t>:</w:t>
      </w:r>
      <w:r>
        <w:rPr>
          <w:rFonts w:hint="cs"/>
          <w:rtl/>
        </w:rPr>
        <w:t xml:space="preserve"> </w:t>
      </w:r>
      <w:r w:rsidRPr="00524C63">
        <w:rPr>
          <w:rStyle w:val="libBold2Char"/>
          <w:rtl/>
        </w:rPr>
        <w:t>اللّهُمَّ إنّي أَسْتَخيرُكَ لِعِلْمِكَ بِعاقِبَةِ الاَمُورِ</w:t>
      </w:r>
      <w:r w:rsidR="009A58AC" w:rsidRPr="00524C63">
        <w:rPr>
          <w:rStyle w:val="libBold2Char"/>
          <w:rtl/>
        </w:rPr>
        <w:t>،</w:t>
      </w:r>
      <w:r w:rsidRPr="00524C63">
        <w:rPr>
          <w:rStyle w:val="libBold2Char"/>
          <w:rtl/>
        </w:rPr>
        <w:t xml:space="preserve"> وَأَسْتَشيرُكَ لِحُسْنِ ظَنِّي بِكَ في المَأمُولِ وَالَمحْذُورِ</w:t>
      </w:r>
      <w:r w:rsidR="009A58AC" w:rsidRPr="00524C63">
        <w:rPr>
          <w:rStyle w:val="libBold2Char"/>
          <w:rtl/>
        </w:rPr>
        <w:t>،</w:t>
      </w:r>
      <w:r w:rsidRPr="00524C63">
        <w:rPr>
          <w:rStyle w:val="libBold2Char"/>
          <w:rtl/>
        </w:rPr>
        <w:t xml:space="preserve"> اللّهُمَّ إنْ كانَ الاَمْرُ الفُلاني مِمّا قَدْ نيطَتْ بِالبَرَكَةِ أَعْجازُهُ وَبَواديهِ وَحُفَّتْ بِالكَرامَةِ أَيّامُهُ وَلَياليهِ فَخِرْ لي اللّهُمَّ فيهِ خيرَةً تَرُدُّ شَمُوسَهُ ذَلولاً وَتَقْعَضُ أَيَّامَهُ سُرُوراً</w:t>
      </w:r>
      <w:r w:rsidR="009A58AC" w:rsidRPr="00524C63">
        <w:rPr>
          <w:rStyle w:val="libBold2Char"/>
          <w:rtl/>
        </w:rPr>
        <w:t>،</w:t>
      </w:r>
      <w:r w:rsidRPr="00524C63">
        <w:rPr>
          <w:rStyle w:val="libBold2Char"/>
          <w:rtl/>
        </w:rPr>
        <w:t xml:space="preserve"> اللّهُمَّ إمَّا أمْرٌ فَأئْتَمِرُ وَإمَّا نَهيٌ فَأنْتَهِي</w:t>
      </w:r>
      <w:r w:rsidR="009A58AC" w:rsidRPr="00524C63">
        <w:rPr>
          <w:rStyle w:val="libBold2Char"/>
          <w:rtl/>
        </w:rPr>
        <w:t>،</w:t>
      </w:r>
      <w:r w:rsidRPr="00524C63">
        <w:rPr>
          <w:rStyle w:val="libBold2Char"/>
          <w:rtl/>
        </w:rPr>
        <w:t xml:space="preserve"> اللّهُمَّ إنّي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4 / 488 ح 4726</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فتح الابواب</w:t>
      </w:r>
      <w:r w:rsidR="009A58AC">
        <w:rPr>
          <w:rFonts w:hint="cs"/>
          <w:rtl/>
        </w:rPr>
        <w:t>:</w:t>
      </w:r>
      <w:r>
        <w:rPr>
          <w:rFonts w:hint="cs"/>
          <w:rtl/>
        </w:rPr>
        <w:t xml:space="preserve"> 156</w:t>
      </w:r>
      <w:r w:rsidR="003C7C01">
        <w:rPr>
          <w:rFonts w:hint="cs"/>
          <w:rtl/>
        </w:rPr>
        <w:t>.</w:t>
      </w:r>
    </w:p>
    <w:p w:rsidR="001B329E" w:rsidRDefault="001B329E" w:rsidP="003C7C01">
      <w:pPr>
        <w:pStyle w:val="libLine"/>
        <w:rPr>
          <w:rtl/>
        </w:rPr>
      </w:pPr>
      <w:r>
        <w:rPr>
          <w:rFonts w:hint="cs"/>
          <w:rtl/>
        </w:rPr>
        <w:t>3</w:t>
      </w:r>
      <w:r w:rsidR="003C7C01">
        <w:rPr>
          <w:rFonts w:hint="cs"/>
          <w:rtl/>
          <w:lang w:bidi="fa-IR"/>
        </w:rPr>
        <w:t xml:space="preserve"> - </w:t>
      </w:r>
      <w:r>
        <w:rPr>
          <w:rFonts w:hint="cs"/>
          <w:rtl/>
        </w:rPr>
        <w:t>البحار 91 / 245</w:t>
      </w:r>
      <w:r w:rsidR="003C7C01">
        <w:rPr>
          <w:rFonts w:hint="cs"/>
          <w:rtl/>
          <w:lang w:bidi="fa-IR"/>
        </w:rPr>
        <w:t>.</w:t>
      </w:r>
    </w:p>
    <w:p w:rsidR="001B329E" w:rsidRDefault="001B329E" w:rsidP="00524C63">
      <w:pPr>
        <w:pStyle w:val="libBold2"/>
        <w:rPr>
          <w:rtl/>
        </w:rPr>
      </w:pPr>
      <w:r>
        <w:rPr>
          <w:rtl/>
          <w:lang w:bidi="fa-IR"/>
        </w:rPr>
        <w:br w:type="page"/>
      </w:r>
    </w:p>
    <w:p w:rsidR="001B329E" w:rsidRPr="00003026" w:rsidRDefault="001B329E" w:rsidP="00524C63">
      <w:pPr>
        <w:pStyle w:val="libBold2"/>
        <w:rPr>
          <w:rtl/>
        </w:rPr>
      </w:pPr>
      <w:r w:rsidRPr="005C683D">
        <w:rPr>
          <w:rtl/>
        </w:rPr>
        <w:lastRenderedPageBreak/>
        <w:t>أسْتَخِيرُكَ بِرَحْمَتِكَ خِيرَةً في عافِيَةٍ</w:t>
      </w:r>
      <w:r w:rsidR="003C7C01">
        <w:rPr>
          <w:rtl/>
          <w:lang w:bidi="fa-IR"/>
        </w:rPr>
        <w:t>.</w:t>
      </w:r>
      <w:r>
        <w:rPr>
          <w:rFonts w:hint="cs"/>
          <w:rtl/>
        </w:rPr>
        <w:t xml:space="preserve"> </w:t>
      </w:r>
      <w:r>
        <w:rPr>
          <w:rtl/>
        </w:rPr>
        <w:t>ثم يقبض على قطعة من السبحة ويضمر حاجته فإن كان عدد تلك القطعة زوحا فهو افعل</w:t>
      </w:r>
      <w:r w:rsidR="009A58AC">
        <w:rPr>
          <w:rtl/>
        </w:rPr>
        <w:t>،</w:t>
      </w:r>
      <w:r>
        <w:rPr>
          <w:rtl/>
        </w:rPr>
        <w:t xml:space="preserve"> وان كان فرداً فهو لا تفعل</w:t>
      </w:r>
      <w:r w:rsidR="009A58AC">
        <w:rPr>
          <w:rtl/>
        </w:rPr>
        <w:t>،</w:t>
      </w:r>
      <w:r>
        <w:rPr>
          <w:rtl/>
        </w:rPr>
        <w:t xml:space="preserve"> أو بالعكس</w:t>
      </w:r>
      <w:r w:rsidR="003C7C01">
        <w:rPr>
          <w:rtl/>
          <w:lang w:bidi="fa-IR"/>
        </w:rPr>
        <w:t>.</w:t>
      </w:r>
      <w:r>
        <w:rPr>
          <w:rtl/>
        </w:rPr>
        <w:t xml:space="preserve"> أي إن كان زوجا فهو لا تفعل وإن كان فرداً فهو افعل</w:t>
      </w:r>
      <w:r w:rsidR="009A58AC">
        <w:rPr>
          <w:rtl/>
        </w:rPr>
        <w:t>،</w:t>
      </w:r>
      <w:r>
        <w:rPr>
          <w:rtl/>
        </w:rPr>
        <w:t xml:space="preserve"> حسب ما يبني عليه المستخير من الأول</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383" w:name="_Toc415301460"/>
      <w:bookmarkStart w:id="1384" w:name="_Toc426799958"/>
      <w:r w:rsidRPr="00C9216F">
        <w:rPr>
          <w:rStyle w:val="Heading3Char"/>
          <w:rtl/>
        </w:rPr>
        <w:t>أقول</w:t>
      </w:r>
      <w:r w:rsidR="009A58AC">
        <w:rPr>
          <w:rStyle w:val="Heading3Char"/>
          <w:rtl/>
        </w:rPr>
        <w:t>:</w:t>
      </w:r>
      <w:bookmarkEnd w:id="1383"/>
      <w:bookmarkEnd w:id="1384"/>
      <w:r>
        <w:rPr>
          <w:rtl/>
        </w:rPr>
        <w:t xml:space="preserve"> تقعض (بالضاد المعجمة) أي تردّ وتعطف ونحن قد أوردنا صلاة الاستخارة ذات الرقاع وبعض أنواع الاستخارات وساعات الاستخارة في باب الصلوات فراجعها هناك</w:t>
      </w:r>
      <w:r>
        <w:rPr>
          <w:rFonts w:hint="cs"/>
          <w:rtl/>
        </w:rPr>
        <w:t xml:space="preserve"> ص 778</w:t>
      </w:r>
      <w:r w:rsidR="003C7C01">
        <w:rPr>
          <w:rFonts w:hint="cs"/>
          <w:rtl/>
        </w:rPr>
        <w:t>.</w:t>
      </w:r>
    </w:p>
    <w:p w:rsidR="001B329E" w:rsidRDefault="001B329E" w:rsidP="003C7C01">
      <w:pPr>
        <w:pStyle w:val="libNormal"/>
        <w:rPr>
          <w:rtl/>
        </w:rPr>
      </w:pPr>
      <w:r>
        <w:rPr>
          <w:rtl/>
        </w:rPr>
        <w:t>واعلم أنّ السيد ابن طاووس قال</w:t>
      </w:r>
      <w:r w:rsidR="009A58AC">
        <w:rPr>
          <w:rtl/>
        </w:rPr>
        <w:t>:</w:t>
      </w:r>
      <w:r>
        <w:rPr>
          <w:rtl/>
        </w:rPr>
        <w:t xml:space="preserve"> إنّي ما وجدت حديثا صريحا أنّ الانسان يستخير لسواه لكن وجدت أحاديث كثيرة تتضمن الحثّ على قضاء حوائج الاخوان بالدّعوات وسائر التوسّلات حتى رأيت في الاخبار من فوائد الدعاء للاخوان</w:t>
      </w:r>
      <w:r w:rsidR="009A58AC">
        <w:rPr>
          <w:rtl/>
        </w:rPr>
        <w:t>،</w:t>
      </w:r>
      <w:r>
        <w:rPr>
          <w:rtl/>
        </w:rPr>
        <w:t xml:space="preserve"> مالا أحتاج إلى ذكره الان</w:t>
      </w:r>
      <w:r w:rsidR="009A58AC">
        <w:rPr>
          <w:rtl/>
        </w:rPr>
        <w:t>،</w:t>
      </w:r>
      <w:r>
        <w:rPr>
          <w:rtl/>
        </w:rPr>
        <w:t xml:space="preserve"> لظهوره بين الأعيان والاستخارة هي من جملة الحاجات</w:t>
      </w:r>
      <w:r w:rsidR="009A58AC">
        <w:rPr>
          <w:rtl/>
        </w:rPr>
        <w:t>،</w:t>
      </w:r>
      <w:r>
        <w:rPr>
          <w:rtl/>
        </w:rPr>
        <w:t xml:space="preserve"> ومن جملة الدعوات</w:t>
      </w:r>
      <w:r w:rsidR="009A58AC">
        <w:rPr>
          <w:rtl/>
        </w:rPr>
        <w:t>،</w:t>
      </w:r>
      <w:r>
        <w:rPr>
          <w:rtl/>
        </w:rPr>
        <w:t xml:space="preserve"> واستخارة الانسان لغيره داخلة في عموم الأخبار الواردة بما ذكرناه لان الانسان إذا كلفه غيره من الاخوان لاستخارة له فقد صارت الحاجة للّذي يباشر الاستخارات فليستخير لنفسه أو للّذي يكلفه الاستخارة</w:t>
      </w:r>
      <w:r w:rsidR="009A58AC">
        <w:rPr>
          <w:rtl/>
        </w:rPr>
        <w:t>،</w:t>
      </w:r>
      <w:r>
        <w:rPr>
          <w:rtl/>
        </w:rPr>
        <w:t xml:space="preserve"> أمّا استخارته لنفسه بأنّه هل المصلحة له في القول لمن يكلّفه الاستخارة إفعل أم لا؟ وأما استخارته للّذي يكلّفه الاستخارة في الفعل أو الترك وهذا مما يدخل تحت عنوان</w:t>
      </w:r>
      <w:r>
        <w:rPr>
          <w:rFonts w:hint="cs"/>
          <w:rtl/>
        </w:rPr>
        <w:t xml:space="preserve"> </w:t>
      </w:r>
      <w:r>
        <w:rPr>
          <w:rtl/>
        </w:rPr>
        <w:t>الروايات بالاستخارات وبقضاء الحاجات</w:t>
      </w:r>
      <w:r>
        <w:rPr>
          <w:rFonts w:hint="cs"/>
          <w:rtl/>
        </w:rPr>
        <w:t xml:space="preserve"> </w:t>
      </w:r>
      <w:r w:rsidRPr="003C7C01">
        <w:rPr>
          <w:rStyle w:val="libFootnotenumChar"/>
          <w:rFonts w:hint="cs"/>
          <w:rtl/>
        </w:rPr>
        <w:t>(2)</w:t>
      </w:r>
      <w:r w:rsidR="003C7C01">
        <w:rPr>
          <w:rFonts w:hint="cs"/>
          <w:rtl/>
        </w:rPr>
        <w:t>.</w:t>
      </w:r>
    </w:p>
    <w:p w:rsidR="001B329E" w:rsidRDefault="001B329E" w:rsidP="003C7C01">
      <w:pPr>
        <w:pStyle w:val="libNormal"/>
        <w:rPr>
          <w:rtl/>
        </w:rPr>
      </w:pPr>
      <w:r>
        <w:rPr>
          <w:rtl/>
        </w:rPr>
        <w:t>قال العلامة المجلسي رض ما ذكره السيّد من جواز الاستخارة للغير لا يخلو عن قوة للعمومات لاسيّما إذا قصد النائب لنفسه أن يقول للمستخير إفعل أم لا كما أومى إليه السيد هو حيله لدخولها تحت الأخبار الخاصة لكن الأولى والأحوط أن يستخير صاحب الحاجة لنفسه لانّا لم نر خبراً ورد فيه التوكيل في ذلك</w:t>
      </w:r>
      <w:r w:rsidR="003C7C01">
        <w:rPr>
          <w:rtl/>
        </w:rPr>
        <w:t>.</w:t>
      </w:r>
      <w:r>
        <w:rPr>
          <w:rFonts w:hint="cs"/>
          <w:rtl/>
        </w:rPr>
        <w:t xml:space="preserve"> </w:t>
      </w:r>
      <w:r>
        <w:rPr>
          <w:rtl/>
        </w:rPr>
        <w:t>ولو كان ذلك جائزاً أو راجحا لكان الأصحاب يلتمسون من الأئمة ذلك</w:t>
      </w:r>
      <w:r w:rsidR="003C7C01">
        <w:rPr>
          <w:rtl/>
        </w:rPr>
        <w:t>.</w:t>
      </w:r>
      <w:r>
        <w:rPr>
          <w:rtl/>
        </w:rPr>
        <w:t xml:space="preserve"> ولو كان ذلك لكان منقولاً</w:t>
      </w:r>
      <w:r w:rsidR="009A58AC">
        <w:rPr>
          <w:rtl/>
        </w:rPr>
        <w:t>،</w:t>
      </w:r>
      <w:r>
        <w:rPr>
          <w:rtl/>
        </w:rPr>
        <w:t xml:space="preserve"> لا أقل في رواية مع أن المضطرّ أولى بالإجابة ودعاءه أقرب إلى الخلوص</w:t>
      </w:r>
      <w:r>
        <w:rPr>
          <w:rFonts w:hint="cs"/>
          <w:rtl/>
        </w:rPr>
        <w:t xml:space="preserve"> عن نيّة </w:t>
      </w:r>
      <w:r w:rsidRPr="003C7C01">
        <w:rPr>
          <w:rStyle w:val="libFootnotenumChar"/>
          <w:rFonts w:hint="cs"/>
          <w:rtl/>
        </w:rPr>
        <w:t>(3)</w:t>
      </w:r>
      <w:r w:rsidR="003C7C01">
        <w:rPr>
          <w:rFonts w:hint="cs"/>
          <w:rtl/>
        </w:rPr>
        <w:t>.</w:t>
      </w:r>
    </w:p>
    <w:p w:rsidR="001B329E" w:rsidRPr="00524C63" w:rsidRDefault="001B329E" w:rsidP="003C7C01">
      <w:pPr>
        <w:pStyle w:val="libNormal"/>
        <w:rPr>
          <w:rStyle w:val="libBold2Char"/>
          <w:rtl/>
        </w:rPr>
      </w:pPr>
      <w:bookmarkStart w:id="1385" w:name="_Toc415301461"/>
      <w:bookmarkStart w:id="1386" w:name="_Toc426799959"/>
      <w:r w:rsidRPr="00C9216F">
        <w:rPr>
          <w:rStyle w:val="Heading3Char"/>
          <w:rtl/>
        </w:rPr>
        <w:t>الثامن والعشرون</w:t>
      </w:r>
      <w:r w:rsidR="009A58AC">
        <w:rPr>
          <w:rStyle w:val="Heading3Char"/>
          <w:rtl/>
        </w:rPr>
        <w:t>:</w:t>
      </w:r>
      <w:bookmarkEnd w:id="1385"/>
      <w:bookmarkEnd w:id="1386"/>
      <w:r>
        <w:rPr>
          <w:rtl/>
        </w:rPr>
        <w:t xml:space="preserve"> عن النبي </w:t>
      </w:r>
      <w:r w:rsidRPr="003C7C01">
        <w:rPr>
          <w:rStyle w:val="libAlaemChar"/>
          <w:rtl/>
        </w:rPr>
        <w:t>صلى‌الله‌عليه‌وآله</w:t>
      </w:r>
      <w:r>
        <w:rPr>
          <w:rtl/>
        </w:rPr>
        <w:t xml:space="preserve"> قال</w:t>
      </w:r>
      <w:r w:rsidR="009A58AC">
        <w:rPr>
          <w:rtl/>
        </w:rPr>
        <w:t>:</w:t>
      </w:r>
      <w:r>
        <w:rPr>
          <w:rtl/>
        </w:rPr>
        <w:t xml:space="preserve"> من رأى يهوديا أو نصرانيا أو مجوسيا فقال</w:t>
      </w:r>
      <w:r w:rsidR="009A58AC">
        <w:rPr>
          <w:rtl/>
        </w:rPr>
        <w:t>:</w:t>
      </w:r>
      <w:r>
        <w:rPr>
          <w:rFonts w:hint="cs"/>
          <w:rtl/>
        </w:rPr>
        <w:t xml:space="preserve"> </w:t>
      </w:r>
      <w:r w:rsidRPr="00524C63">
        <w:rPr>
          <w:rStyle w:val="libBold2Char"/>
          <w:rtl/>
        </w:rPr>
        <w:t>الحَمْدُ لله الَّذِي فَضَّلَنِي عَلَيْكَ بِالاسْلامِ دِينا وَبِالقُرْآنِ كِتابا وَبِمُحَمَّدٍ نَبِيّا وَبِعَلِيٍّ إماما</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ذكرى الشيعة 4 / 269</w:t>
      </w:r>
      <w:r w:rsidR="003C7C01">
        <w:rPr>
          <w:rFonts w:hint="cs"/>
          <w:rtl/>
        </w:rPr>
        <w:t xml:space="preserve"> - </w:t>
      </w:r>
      <w:r>
        <w:rPr>
          <w:rFonts w:hint="cs"/>
          <w:rtl/>
        </w:rPr>
        <w:t>270</w:t>
      </w:r>
      <w:r w:rsidR="009A58AC">
        <w:rPr>
          <w:rFonts w:hint="cs"/>
          <w:rtl/>
        </w:rPr>
        <w:t>،</w:t>
      </w:r>
      <w:r>
        <w:rPr>
          <w:rFonts w:hint="cs"/>
          <w:rtl/>
        </w:rPr>
        <w:t xml:space="preserve"> مع اختلاف في بعض الالفاظ</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فتح الابواب</w:t>
      </w:r>
      <w:r w:rsidR="009A58AC">
        <w:rPr>
          <w:rFonts w:hint="cs"/>
          <w:rtl/>
        </w:rPr>
        <w:t>:</w:t>
      </w:r>
      <w:r>
        <w:rPr>
          <w:rFonts w:hint="cs"/>
          <w:rtl/>
        </w:rPr>
        <w:t xml:space="preserve"> 281 باب 22 مع اختلاف في بعض الالفاظ</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91 / 285</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954153">
        <w:rPr>
          <w:rtl/>
        </w:rPr>
        <w:lastRenderedPageBreak/>
        <w:t>وَبِالمُؤْمِنينَ إخْوانا وَبِالكَعْبَةِ قِبْلَةً</w:t>
      </w:r>
      <w:r w:rsidR="003C7C01">
        <w:rPr>
          <w:rtl/>
          <w:lang w:bidi="fa-IR"/>
        </w:rPr>
        <w:t>.</w:t>
      </w:r>
      <w:r>
        <w:rPr>
          <w:rFonts w:hint="cs"/>
          <w:rtl/>
        </w:rPr>
        <w:t xml:space="preserve"> </w:t>
      </w:r>
      <w:r>
        <w:rPr>
          <w:rtl/>
        </w:rPr>
        <w:t>لم يجمع الله بينه وبين الكفّار في جهنم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387" w:name="_Toc415301462"/>
      <w:bookmarkStart w:id="1388" w:name="_Toc426799960"/>
      <w:r w:rsidRPr="00C9216F">
        <w:rPr>
          <w:rStyle w:val="Heading3Char"/>
          <w:rtl/>
        </w:rPr>
        <w:t>أقول</w:t>
      </w:r>
      <w:r w:rsidR="009A58AC">
        <w:rPr>
          <w:rStyle w:val="Heading3Char"/>
          <w:rtl/>
        </w:rPr>
        <w:t>:</w:t>
      </w:r>
      <w:bookmarkEnd w:id="1387"/>
      <w:bookmarkEnd w:id="1388"/>
      <w:r>
        <w:rPr>
          <w:rtl/>
        </w:rPr>
        <w:t xml:space="preserve"> يستفاد من آيات وأحاديث كثيرة أنّ المسلم عليه أن يجتنب عن مودّة الكفار</w:t>
      </w:r>
      <w:r w:rsidR="009A58AC">
        <w:rPr>
          <w:rtl/>
        </w:rPr>
        <w:t>،</w:t>
      </w:r>
      <w:r>
        <w:rPr>
          <w:rtl/>
        </w:rPr>
        <w:t xml:space="preserve"> والتحابب والميل إليهم</w:t>
      </w:r>
      <w:r w:rsidR="009A58AC">
        <w:rPr>
          <w:rtl/>
        </w:rPr>
        <w:t>،</w:t>
      </w:r>
      <w:r>
        <w:rPr>
          <w:rtl/>
        </w:rPr>
        <w:t xml:space="preserve"> والتشبّه بهم وسلوك طريقهم</w:t>
      </w:r>
      <w:r w:rsidR="003C7C01">
        <w:rPr>
          <w:rtl/>
        </w:rPr>
        <w:t>.</w:t>
      </w:r>
      <w:r>
        <w:rPr>
          <w:rtl/>
        </w:rPr>
        <w:t xml:space="preserve"> قال الله تعالى</w:t>
      </w:r>
      <w:r w:rsidR="009A58AC">
        <w:rPr>
          <w:rtl/>
        </w:rPr>
        <w:t>:</w:t>
      </w:r>
      <w:r>
        <w:rPr>
          <w:rFonts w:hint="cs"/>
          <w:rtl/>
        </w:rPr>
        <w:t xml:space="preserve"> </w:t>
      </w:r>
      <w:r w:rsidRPr="003C7C01">
        <w:rPr>
          <w:rStyle w:val="libAlaemChar"/>
          <w:rFonts w:hint="cs"/>
          <w:rtl/>
        </w:rPr>
        <w:t>(</w:t>
      </w:r>
      <w:r w:rsidRPr="003C7C01">
        <w:rPr>
          <w:rStyle w:val="libAieChar"/>
          <w:rtl/>
        </w:rPr>
        <w:t>قَدْ كانَتْ لَكُمْ أُسْوَةٌ حَسَنَةٌ في إبْراهِيمَ وَالَّذِينَ مَعَهُ إذْ قالُوا لِقَوْمِهِمْ إنَّا بُرَأؤُاْ مِنْكُمْ وَمِمَّا تَعْبُدُونَ مِنْ دُونِ الله وَبَداً بَيْنَنا وَبَيْنَكُمْ العَداوَةُ وَالبَغْضاءُ أَبَداً</w:t>
      </w:r>
      <w:r w:rsidRPr="003C7C01">
        <w:rPr>
          <w:rStyle w:val="libAlaemCha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r>
        <w:rPr>
          <w:rtl/>
        </w:rPr>
        <w:t xml:space="preserve">وروى الصدوق عن الصادق </w:t>
      </w:r>
      <w:r w:rsidRPr="003C7C01">
        <w:rPr>
          <w:rStyle w:val="libAlaemChar"/>
          <w:rtl/>
        </w:rPr>
        <w:t>عليه‌السلام</w:t>
      </w:r>
      <w:r>
        <w:rPr>
          <w:rtl/>
        </w:rPr>
        <w:t xml:space="preserve"> قال</w:t>
      </w:r>
      <w:r w:rsidR="009A58AC">
        <w:rPr>
          <w:rtl/>
        </w:rPr>
        <w:t>:</w:t>
      </w:r>
      <w:r>
        <w:rPr>
          <w:rtl/>
        </w:rPr>
        <w:t xml:space="preserve"> أوحى الله إلى نبي من الأنبياء</w:t>
      </w:r>
      <w:r w:rsidR="009A58AC">
        <w:rPr>
          <w:rtl/>
        </w:rPr>
        <w:t>،</w:t>
      </w:r>
      <w:r>
        <w:rPr>
          <w:rtl/>
        </w:rPr>
        <w:t xml:space="preserve"> قل للمؤمنين</w:t>
      </w:r>
      <w:r w:rsidR="009A58AC">
        <w:rPr>
          <w:rtl/>
        </w:rPr>
        <w:t>:</w:t>
      </w:r>
      <w:r>
        <w:rPr>
          <w:rtl/>
        </w:rPr>
        <w:t xml:space="preserve"> لا تلبسوا لباس أعدائي ولا تطعموا مطاعم أعدائي ولا تسلكوا مسالك أعدائي فتكونوا أعدائي كما هم أعدائي</w:t>
      </w:r>
      <w:r>
        <w:rPr>
          <w:rFonts w:hint="cs"/>
          <w:rtl/>
        </w:rPr>
        <w:t xml:space="preserve"> </w:t>
      </w:r>
      <w:r w:rsidRPr="003C7C01">
        <w:rPr>
          <w:rStyle w:val="libFootnotenumChar"/>
          <w:rFonts w:hint="cs"/>
          <w:rtl/>
        </w:rPr>
        <w:t>(3)</w:t>
      </w:r>
      <w:r w:rsidR="003C7C01">
        <w:rPr>
          <w:rtl/>
        </w:rPr>
        <w:t>.</w:t>
      </w:r>
      <w:r>
        <w:rPr>
          <w:rtl/>
        </w:rPr>
        <w:t xml:space="preserve"> ولذلك نرى المنع في كثير من الأحاديث عن أعمال خاصّة اجتنابا عن التشبّه بالكفار</w:t>
      </w:r>
      <w:r w:rsidR="003C7C01">
        <w:rPr>
          <w:rtl/>
        </w:rPr>
        <w:t>.</w:t>
      </w:r>
      <w:r>
        <w:rPr>
          <w:rFonts w:hint="cs"/>
          <w:rtl/>
        </w:rPr>
        <w:t xml:space="preserve"> </w:t>
      </w:r>
      <w:r>
        <w:rPr>
          <w:rtl/>
        </w:rPr>
        <w:t xml:space="preserve">كما روي عن النبي </w:t>
      </w:r>
      <w:r w:rsidRPr="003C7C01">
        <w:rPr>
          <w:rStyle w:val="libAlaemChar"/>
          <w:rtl/>
        </w:rPr>
        <w:t>صلى‌الله‌عليه‌وآله</w:t>
      </w:r>
      <w:r>
        <w:rPr>
          <w:rtl/>
        </w:rPr>
        <w:t xml:space="preserve"> قال</w:t>
      </w:r>
      <w:r w:rsidR="009A58AC">
        <w:rPr>
          <w:rtl/>
        </w:rPr>
        <w:t>:</w:t>
      </w:r>
      <w:r>
        <w:rPr>
          <w:rtl/>
        </w:rPr>
        <w:t xml:space="preserve"> حُفّوا الشوارب واعفوا اللحى ولا تتشبهوا بالمجوس واليهود</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389" w:name="_Toc415301463"/>
      <w:bookmarkStart w:id="1390" w:name="_Toc426799961"/>
      <w:r w:rsidRPr="00C9216F">
        <w:rPr>
          <w:rStyle w:val="Heading3Char"/>
          <w:rtl/>
        </w:rPr>
        <w:t>وقال أيضا</w:t>
      </w:r>
      <w:r w:rsidR="009A58AC">
        <w:rPr>
          <w:rStyle w:val="Heading3Char"/>
          <w:rtl/>
        </w:rPr>
        <w:t>:</w:t>
      </w:r>
      <w:bookmarkEnd w:id="1389"/>
      <w:bookmarkEnd w:id="1390"/>
      <w:r>
        <w:rPr>
          <w:rtl/>
        </w:rPr>
        <w:t xml:space="preserve"> إنّ المجوس جزّوا لحاهم ووفّروا شواربهم وإنّا نحن نجزّ الشوارب ونعفي اللحى</w:t>
      </w:r>
      <w:r>
        <w:rPr>
          <w:rFonts w:hint="cs"/>
          <w:rtl/>
        </w:rPr>
        <w:t xml:space="preserve"> </w:t>
      </w:r>
      <w:r w:rsidRPr="003C7C01">
        <w:rPr>
          <w:rStyle w:val="libFootnotenumChar"/>
          <w:rFonts w:hint="cs"/>
          <w:rtl/>
        </w:rPr>
        <w:t>(5)</w:t>
      </w:r>
      <w:r w:rsidR="009A58AC">
        <w:rPr>
          <w:rtl/>
        </w:rPr>
        <w:t>،</w:t>
      </w:r>
      <w:r>
        <w:rPr>
          <w:rtl/>
        </w:rPr>
        <w:t xml:space="preserve"> ولمّا بلغ دعوة النبي </w:t>
      </w:r>
      <w:r w:rsidRPr="003C7C01">
        <w:rPr>
          <w:rStyle w:val="libAlaemChar"/>
          <w:rtl/>
        </w:rPr>
        <w:t>صلى‌الله‌عليه‌وآله</w:t>
      </w:r>
      <w:r>
        <w:rPr>
          <w:rtl/>
        </w:rPr>
        <w:t xml:space="preserve"> الملوك</w:t>
      </w:r>
      <w:r w:rsidR="009A58AC">
        <w:rPr>
          <w:rtl/>
        </w:rPr>
        <w:t>،</w:t>
      </w:r>
      <w:r>
        <w:rPr>
          <w:rtl/>
        </w:rPr>
        <w:t xml:space="preserve"> كتب كسرى إلى عامل اليمن بأذان أن يبعث النبي </w:t>
      </w:r>
      <w:r w:rsidRPr="003C7C01">
        <w:rPr>
          <w:rStyle w:val="libAlaemChar"/>
          <w:rtl/>
        </w:rPr>
        <w:t>صلى‌الله‌عليه‌وآله</w:t>
      </w:r>
      <w:r>
        <w:rPr>
          <w:rtl/>
        </w:rPr>
        <w:t xml:space="preserve"> إليه فبعث كاتبه بانويه ورجلاً آخر يقال له خرخسك إليه </w:t>
      </w:r>
      <w:r w:rsidRPr="003C7C01">
        <w:rPr>
          <w:rStyle w:val="libAlaemChar"/>
          <w:rtl/>
        </w:rPr>
        <w:t>صلى‌الله‌عليه‌وآله</w:t>
      </w:r>
      <w:r w:rsidR="009A58AC">
        <w:rPr>
          <w:rtl/>
        </w:rPr>
        <w:t>،</w:t>
      </w:r>
      <w:r>
        <w:rPr>
          <w:rtl/>
        </w:rPr>
        <w:t xml:space="preserve"> وكانا قد دخلا على</w:t>
      </w:r>
      <w:r>
        <w:rPr>
          <w:rFonts w:hint="cs"/>
          <w:rtl/>
        </w:rPr>
        <w:t xml:space="preserve"> </w:t>
      </w:r>
      <w:r>
        <w:rPr>
          <w:rtl/>
        </w:rPr>
        <w:t xml:space="preserve">رسول الله </w:t>
      </w:r>
      <w:r w:rsidRPr="003C7C01">
        <w:rPr>
          <w:rStyle w:val="libAlaemChar"/>
          <w:rtl/>
        </w:rPr>
        <w:t>صلى‌الله‌عليه‌وآله</w:t>
      </w:r>
      <w:r>
        <w:rPr>
          <w:rtl/>
        </w:rPr>
        <w:t xml:space="preserve"> وقد حلقا لحاهما وأعفيا شواربهما</w:t>
      </w:r>
      <w:r w:rsidR="009A58AC">
        <w:rPr>
          <w:rtl/>
        </w:rPr>
        <w:t>،</w:t>
      </w:r>
      <w:r>
        <w:rPr>
          <w:rtl/>
        </w:rPr>
        <w:t xml:space="preserve"> فكره النظر إليهما وقال ويلكما من أمركما بهذا</w:t>
      </w:r>
      <w:r w:rsidR="009A58AC">
        <w:rPr>
          <w:rtl/>
        </w:rPr>
        <w:t>،</w:t>
      </w:r>
      <w:r>
        <w:rPr>
          <w:rtl/>
        </w:rPr>
        <w:t xml:space="preserve"> قالا أمرنا بهذا ربنا</w:t>
      </w:r>
      <w:r w:rsidR="003C7C01">
        <w:rPr>
          <w:rtl/>
        </w:rPr>
        <w:t xml:space="preserve"> - </w:t>
      </w:r>
      <w:r>
        <w:rPr>
          <w:rtl/>
        </w:rPr>
        <w:t>يعنيان كسرى</w:t>
      </w:r>
      <w:r w:rsidR="003C7C01">
        <w:rPr>
          <w:rtl/>
        </w:rPr>
        <w:t xml:space="preserve"> - </w:t>
      </w:r>
      <w:r>
        <w:rPr>
          <w:rtl/>
        </w:rPr>
        <w:t xml:space="preserve">فقال رسول الله </w:t>
      </w:r>
      <w:r w:rsidRPr="003C7C01">
        <w:rPr>
          <w:rStyle w:val="libAlaemChar"/>
          <w:rtl/>
        </w:rPr>
        <w:t>صلى‌الله‌عليه‌وآله</w:t>
      </w:r>
      <w:r w:rsidR="009A58AC">
        <w:rPr>
          <w:rtl/>
        </w:rPr>
        <w:t>:</w:t>
      </w:r>
      <w:r>
        <w:rPr>
          <w:rtl/>
        </w:rPr>
        <w:t xml:space="preserve"> لكن ربي أمرني باعفاء لحيتي وقصّ شاربي</w:t>
      </w:r>
      <w:r>
        <w:rPr>
          <w:rFonts w:hint="cs"/>
          <w:rtl/>
        </w:rPr>
        <w:t xml:space="preserve"> </w:t>
      </w:r>
      <w:r w:rsidRPr="003C7C01">
        <w:rPr>
          <w:rStyle w:val="libFootnotenumChar"/>
          <w:rFonts w:hint="cs"/>
          <w:rtl/>
        </w:rPr>
        <w:t>(6)</w:t>
      </w:r>
      <w:r w:rsidR="003C7C01">
        <w:rPr>
          <w:rFonts w:hint="cs"/>
          <w:rtl/>
        </w:rPr>
        <w:t>.</w:t>
      </w:r>
    </w:p>
    <w:p w:rsidR="001B329E" w:rsidRDefault="001B329E" w:rsidP="003C7C01">
      <w:pPr>
        <w:pStyle w:val="libNormal"/>
        <w:rPr>
          <w:rtl/>
        </w:rPr>
      </w:pPr>
      <w:r>
        <w:rPr>
          <w:rtl/>
        </w:rPr>
        <w:t>واعلم أن الله تعالى قال في سورة هود</w:t>
      </w:r>
      <w:r w:rsidR="009A58AC">
        <w:rPr>
          <w:rtl/>
        </w:rPr>
        <w:t>:</w:t>
      </w:r>
      <w:r>
        <w:rPr>
          <w:rtl/>
        </w:rPr>
        <w:t xml:space="preserve"> </w:t>
      </w:r>
      <w:r w:rsidRPr="003C7C01">
        <w:rPr>
          <w:rStyle w:val="libAlaemChar"/>
          <w:rFonts w:hint="cs"/>
          <w:rtl/>
        </w:rPr>
        <w:t>(</w:t>
      </w:r>
      <w:r w:rsidRPr="003C7C01">
        <w:rPr>
          <w:rStyle w:val="libAieChar"/>
          <w:rtl/>
        </w:rPr>
        <w:t>وَلا تَرْكَنُوا إِلى الَّذِينَ ظَلَمُوا فَتَمَسَّكُمْ النَّارُ وَمَالَكُمْ مِنْ دُونِ الله مِنْ أَوَْلياَء ثُمَّ لاتُنْصَرُونَ</w:t>
      </w:r>
      <w:r w:rsidRPr="003C7C01">
        <w:rPr>
          <w:rStyle w:val="libAlaemChar"/>
          <w:rFonts w:hint="cs"/>
          <w:rtl/>
        </w:rPr>
        <w:t>)</w:t>
      </w:r>
      <w:r>
        <w:rPr>
          <w:rtl/>
        </w:rPr>
        <w:t xml:space="preserve"> </w:t>
      </w:r>
      <w:r w:rsidRPr="003C7C01">
        <w:rPr>
          <w:rStyle w:val="libFootnotenumChar"/>
          <w:rFonts w:hint="cs"/>
          <w:rtl/>
        </w:rPr>
        <w:t>(7)</w:t>
      </w:r>
      <w:r w:rsidR="009A58AC">
        <w:rPr>
          <w:rFonts w:hint="cs"/>
          <w:rtl/>
        </w:rPr>
        <w:t>،</w:t>
      </w:r>
      <w:r>
        <w:rPr>
          <w:rtl/>
        </w:rPr>
        <w:t xml:space="preserve"> وكلمة الركون فسرها المفسرون بالميل القليل فإذا كان هذا مقتضى الميل الخفيف فكيف الشديد منه</w:t>
      </w:r>
      <w:r w:rsidR="009A58AC">
        <w:rPr>
          <w:rtl/>
        </w:rPr>
        <w:t>،</w:t>
      </w:r>
      <w:r>
        <w:rPr>
          <w:rtl/>
        </w:rPr>
        <w:t xml:space="preserve"> وقال بعضهم</w:t>
      </w:r>
      <w:r w:rsidR="009A58AC">
        <w:rPr>
          <w:rtl/>
        </w:rPr>
        <w:t>:</w:t>
      </w:r>
      <w:r>
        <w:rPr>
          <w:rtl/>
        </w:rPr>
        <w:t xml:space="preserve"> إنّ الرّكون إليهم هو الدخول معهم في ظلمهم</w:t>
      </w:r>
      <w:r w:rsidR="009A58AC">
        <w:rPr>
          <w:rtl/>
        </w:rPr>
        <w:t>،</w:t>
      </w:r>
      <w:r>
        <w:rPr>
          <w:rtl/>
        </w:rPr>
        <w:t xml:space="preserve"> واظهار الرضا بفعلهم</w:t>
      </w:r>
      <w:r w:rsidR="009A58AC">
        <w:rPr>
          <w:rtl/>
        </w:rPr>
        <w:t>،</w:t>
      </w:r>
      <w:r>
        <w:rPr>
          <w:rtl/>
        </w:rPr>
        <w:t xml:space="preserve"> وإبداء الموالاة لهم</w:t>
      </w:r>
      <w:r w:rsidR="003C7C01">
        <w:rPr>
          <w:rtl/>
        </w:rPr>
        <w:t>.</w:t>
      </w:r>
      <w:r>
        <w:rPr>
          <w:rtl/>
        </w:rPr>
        <w:t xml:space="preserve"> وروي عن أهل البيت </w:t>
      </w:r>
      <w:r w:rsidRPr="003C7C01">
        <w:rPr>
          <w:rStyle w:val="libAlaemChar"/>
          <w:rtl/>
        </w:rPr>
        <w:t>عليهم‌السلام</w:t>
      </w:r>
      <w:r w:rsidR="009A58AC">
        <w:rPr>
          <w:rtl/>
        </w:rPr>
        <w:t>:</w:t>
      </w:r>
      <w:r>
        <w:rPr>
          <w:rtl/>
        </w:rPr>
        <w:t xml:space="preserve"> إنّ الركون هو مودتهم ونصحهم وإطاعتهم</w:t>
      </w:r>
      <w:r>
        <w:rPr>
          <w:rFonts w:hint="cs"/>
          <w:rtl/>
        </w:rPr>
        <w:t xml:space="preserve"> </w:t>
      </w:r>
      <w:r w:rsidRPr="003C7C01">
        <w:rPr>
          <w:rStyle w:val="libFootnotenumChar"/>
          <w:rFonts w:hint="cs"/>
          <w:rtl/>
        </w:rPr>
        <w:t>(8)</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93 / 217 عن ثواب الاعمال</w:t>
      </w:r>
      <w:r w:rsidR="009A58AC">
        <w:rPr>
          <w:rFonts w:hint="cs"/>
          <w:rtl/>
        </w:rPr>
        <w:t>:</w:t>
      </w:r>
      <w:r>
        <w:rPr>
          <w:rFonts w:hint="cs"/>
          <w:rtl/>
        </w:rPr>
        <w:t xml:space="preserve"> 26 وأمالي الصدوق</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الممتحنة</w:t>
      </w:r>
      <w:r w:rsidR="009A58AC">
        <w:rPr>
          <w:rFonts w:hint="cs"/>
          <w:rtl/>
        </w:rPr>
        <w:t>:</w:t>
      </w:r>
      <w:r>
        <w:rPr>
          <w:rFonts w:hint="cs"/>
          <w:rtl/>
        </w:rPr>
        <w:t xml:space="preserve"> 60 / 4</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الفقيه 1 / 252</w:t>
      </w:r>
      <w:r w:rsidR="009A58AC">
        <w:rPr>
          <w:rFonts w:hint="cs"/>
          <w:rtl/>
        </w:rPr>
        <w:t>،</w:t>
      </w:r>
      <w:r>
        <w:rPr>
          <w:rFonts w:hint="cs"/>
          <w:rtl/>
        </w:rPr>
        <w:t xml:space="preserve"> علل الشرايع 2 / 348</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من لا يحضره الفقيه 1 / 130</w:t>
      </w:r>
      <w:r w:rsidR="009A58AC">
        <w:rPr>
          <w:rFonts w:hint="cs"/>
          <w:rtl/>
        </w:rPr>
        <w:t>،</w:t>
      </w:r>
      <w:r>
        <w:rPr>
          <w:rFonts w:hint="cs"/>
          <w:rtl/>
        </w:rPr>
        <w:t xml:space="preserve"> معاني الاخبار</w:t>
      </w:r>
      <w:r w:rsidR="009A58AC">
        <w:rPr>
          <w:rFonts w:hint="cs"/>
          <w:rtl/>
        </w:rPr>
        <w:t>:</w:t>
      </w:r>
      <w:r>
        <w:rPr>
          <w:rFonts w:hint="cs"/>
          <w:rtl/>
        </w:rPr>
        <w:t xml:space="preserve"> 291</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من لا يحضره الفقيه 1 / 130</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20 / 390 مع اضافات عن محمّد بن اسحاق</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هود</w:t>
      </w:r>
      <w:r w:rsidR="009A58AC">
        <w:rPr>
          <w:rFonts w:hint="cs"/>
          <w:rtl/>
        </w:rPr>
        <w:t>:</w:t>
      </w:r>
      <w:r>
        <w:rPr>
          <w:rFonts w:hint="cs"/>
          <w:rtl/>
        </w:rPr>
        <w:t xml:space="preserve"> 11 / 113</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تفسير كنز الدقائق 6 / 251 عن تفسير علي بن ابراهيم القمي 1 / 338</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391" w:name="_Toc415301464"/>
      <w:bookmarkStart w:id="1392" w:name="_Toc426799962"/>
      <w:r w:rsidRPr="00C9216F">
        <w:rPr>
          <w:rStyle w:val="Heading3Char"/>
          <w:rtl/>
        </w:rPr>
        <w:lastRenderedPageBreak/>
        <w:t>التاسع والعشرون</w:t>
      </w:r>
      <w:r w:rsidR="009A58AC">
        <w:rPr>
          <w:rStyle w:val="Heading3Char"/>
          <w:rtl/>
        </w:rPr>
        <w:t>:</w:t>
      </w:r>
      <w:bookmarkEnd w:id="1391"/>
      <w:bookmarkEnd w:id="1392"/>
      <w:r>
        <w:rPr>
          <w:rtl/>
        </w:rPr>
        <w:t xml:space="preserve"> تسعة عشر حرفا تورث الفرج عن الداعي بها</w:t>
      </w:r>
      <w:r w:rsidR="009A58AC">
        <w:rPr>
          <w:rtl/>
        </w:rPr>
        <w:t>،</w:t>
      </w:r>
      <w:r>
        <w:rPr>
          <w:rtl/>
        </w:rPr>
        <w:t xml:space="preserve"> علّمها رسول الله أمير المؤمنين صلوات الله عليهما</w:t>
      </w:r>
      <w:r w:rsidR="009A58AC">
        <w:rPr>
          <w:rtl/>
        </w:rPr>
        <w:t>،</w:t>
      </w:r>
      <w:r>
        <w:rPr>
          <w:rtl/>
        </w:rPr>
        <w:t xml:space="preserve"> ورواها الصدوق في الخصال</w:t>
      </w:r>
      <w:r w:rsidR="009A58AC">
        <w:rPr>
          <w:rtl/>
        </w:rPr>
        <w:t>،</w:t>
      </w:r>
      <w:r>
        <w:rPr>
          <w:rtl/>
        </w:rPr>
        <w:t xml:space="preserve"> في أبواب تسعة عشر قال</w:t>
      </w:r>
      <w:r w:rsidR="009A58AC">
        <w:rPr>
          <w:rtl/>
        </w:rPr>
        <w:t>:</w:t>
      </w:r>
      <w:r>
        <w:rPr>
          <w:rtl/>
        </w:rPr>
        <w:t xml:space="preserve"> تقول</w:t>
      </w:r>
      <w:r w:rsidR="009A58AC">
        <w:rPr>
          <w:rtl/>
        </w:rPr>
        <w:t>:</w:t>
      </w:r>
      <w:r>
        <w:rPr>
          <w:rFonts w:hint="cs"/>
          <w:rtl/>
        </w:rPr>
        <w:t xml:space="preserve"> </w:t>
      </w:r>
      <w:r w:rsidRPr="00524C63">
        <w:rPr>
          <w:rStyle w:val="libBold2Char"/>
          <w:rtl/>
        </w:rPr>
        <w:t>يا عِمادَ مَنْ لا عِمادَ لَهُ وَياذُخْرَ مَنْ لا ذُخْرَ لَهُ وَياسَنَدَ مَنْ لاسَنَدَ لَهُ وَياحِرْزَ مَنْ لاحِرْزَ لَهُ وَياغِياثَ مَنْ لا غِياثَ لَهُ</w:t>
      </w:r>
      <w:r w:rsidR="009A58AC" w:rsidRPr="00524C63">
        <w:rPr>
          <w:rStyle w:val="libBold2Char"/>
          <w:rtl/>
        </w:rPr>
        <w:t>،</w:t>
      </w:r>
      <w:r w:rsidRPr="00524C63">
        <w:rPr>
          <w:rStyle w:val="libBold2Char"/>
          <w:rtl/>
        </w:rPr>
        <w:t xml:space="preserve"> وَيا كَرِيمَ العَفْوِ وَياحَسَنَ البَلاءِ وَيا عَظِيمَ الرَّجاءِ وَيا عِزَّ</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الضُّعَفاءِ وَيامُنْقِذَ الغَرْقى وَيامُنْجِيَ الهَلْكى</w:t>
      </w:r>
      <w:r w:rsidR="009A58AC" w:rsidRPr="00524C63">
        <w:rPr>
          <w:rStyle w:val="libBold2Char"/>
          <w:rtl/>
        </w:rPr>
        <w:t>،</w:t>
      </w:r>
      <w:r w:rsidRPr="00524C63">
        <w:rPr>
          <w:rStyle w:val="libBold2Char"/>
          <w:rtl/>
        </w:rPr>
        <w:t xml:space="preserve"> يا مُحْسِنُ يا مُجْمِلُ يا مُنْعِمُ يا مُفْضِلُ</w:t>
      </w:r>
      <w:r w:rsidR="009A58AC" w:rsidRPr="00524C63">
        <w:rPr>
          <w:rStyle w:val="libBold2Char"/>
          <w:rtl/>
        </w:rPr>
        <w:t>،</w:t>
      </w:r>
      <w:r w:rsidRPr="00524C63">
        <w:rPr>
          <w:rStyle w:val="libBold2Char"/>
          <w:rtl/>
        </w:rPr>
        <w:t xml:space="preserve"> أَنْتَ الَّذِي سَجَدَ لَكَ سَوادُ الليْلِ وَنُورُ النَّهارِ وَضَوُْ القَمَرِ وَشُعاعِ الشَّمْسِ وَدَوَِيُّ الماءِ وَحَفِيفُ الشَّجَرِ</w:t>
      </w:r>
      <w:r w:rsidR="009A58AC" w:rsidRPr="00524C63">
        <w:rPr>
          <w:rStyle w:val="libBold2Char"/>
          <w:rtl/>
        </w:rPr>
        <w:t>،</w:t>
      </w:r>
      <w:r w:rsidRPr="00524C63">
        <w:rPr>
          <w:rStyle w:val="libBold2Char"/>
          <w:rtl/>
        </w:rPr>
        <w:t xml:space="preserve"> يا الله يا الله يا الله أَنْتَ وَحْدَكَ لاشَرِيكَ لَكَ</w:t>
      </w:r>
      <w:r w:rsidR="003C7C01" w:rsidRPr="00524C63">
        <w:rPr>
          <w:rStyle w:val="libBold2Char"/>
          <w:rtl/>
        </w:rPr>
        <w:t>.</w:t>
      </w:r>
      <w:r>
        <w:rPr>
          <w:rFonts w:hint="cs"/>
          <w:rtl/>
        </w:rPr>
        <w:t xml:space="preserve"> </w:t>
      </w:r>
      <w:r>
        <w:rPr>
          <w:rtl/>
        </w:rPr>
        <w:t>ثم تقول</w:t>
      </w:r>
      <w:r w:rsidR="009A58AC">
        <w:rPr>
          <w:rtl/>
        </w:rPr>
        <w:t>:</w:t>
      </w:r>
      <w:r>
        <w:rPr>
          <w:rtl/>
        </w:rPr>
        <w:t xml:space="preserve"> </w:t>
      </w:r>
      <w:r w:rsidRPr="00524C63">
        <w:rPr>
          <w:rStyle w:val="libBold2Char"/>
          <w:rtl/>
        </w:rPr>
        <w:t xml:space="preserve">اللّهُمَّ افْعَلْ بِي كَذا وَكَذا </w:t>
      </w:r>
      <w:r>
        <w:rPr>
          <w:rtl/>
        </w:rPr>
        <w:t>وتذكر حاجتك فإنّك لا تقوم من مقامك إِلاّ وقد استجيب دعاؤك</w:t>
      </w:r>
      <w:r w:rsidR="009A58AC">
        <w:rPr>
          <w:rtl/>
        </w:rPr>
        <w:t>،</w:t>
      </w:r>
      <w:r>
        <w:rPr>
          <w:rtl/>
        </w:rPr>
        <w:t xml:space="preserve"> إن شاء الله تعالى</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393" w:name="_Toc415301465"/>
      <w:bookmarkStart w:id="1394" w:name="_Toc426799963"/>
      <w:r w:rsidRPr="00C9216F">
        <w:rPr>
          <w:rStyle w:val="Heading3Char"/>
          <w:rtl/>
        </w:rPr>
        <w:t>الثلاثون</w:t>
      </w:r>
      <w:r w:rsidR="009A58AC">
        <w:rPr>
          <w:rStyle w:val="Heading3Char"/>
          <w:rtl/>
        </w:rPr>
        <w:t>:</w:t>
      </w:r>
      <w:bookmarkEnd w:id="1393"/>
      <w:bookmarkEnd w:id="1394"/>
      <w:r>
        <w:rPr>
          <w:rtl/>
        </w:rPr>
        <w:t xml:space="preserve"> روى الكفعمي في كتاب (مفاتيح الغيب)</w:t>
      </w:r>
      <w:r w:rsidR="009A58AC">
        <w:rPr>
          <w:rtl/>
        </w:rPr>
        <w:t>،</w:t>
      </w:r>
      <w:r>
        <w:rPr>
          <w:rtl/>
        </w:rPr>
        <w:t xml:space="preserve"> أنّه من كتب لفظة</w:t>
      </w:r>
      <w:r w:rsidR="009A58AC">
        <w:rPr>
          <w:rtl/>
        </w:rPr>
        <w:t>:</w:t>
      </w:r>
      <w:r>
        <w:rPr>
          <w:rtl/>
        </w:rPr>
        <w:t xml:space="preserve"> بسم الله على بابه الخارج أمن من الهلاك وإن كان كافراً وذكر أن فرعون لم يهلكه الله سريعا وأمهله مع ادّعائه الربوبية</w:t>
      </w:r>
      <w:r w:rsidR="009A58AC">
        <w:rPr>
          <w:rtl/>
        </w:rPr>
        <w:t>،</w:t>
      </w:r>
      <w:r>
        <w:rPr>
          <w:rtl/>
        </w:rPr>
        <w:t xml:space="preserve"> لانّه</w:t>
      </w:r>
      <w:r>
        <w:rPr>
          <w:rFonts w:hint="cs"/>
          <w:rtl/>
        </w:rPr>
        <w:t xml:space="preserve"> </w:t>
      </w:r>
      <w:r>
        <w:rPr>
          <w:rtl/>
        </w:rPr>
        <w:t>كتب</w:t>
      </w:r>
      <w:r w:rsidR="009A58AC">
        <w:rPr>
          <w:rtl/>
        </w:rPr>
        <w:t>:</w:t>
      </w:r>
      <w:r>
        <w:rPr>
          <w:rtl/>
        </w:rPr>
        <w:t xml:space="preserve"> بسم الله على بابه الخارج وأوحى الله تعالى إلى موسى </w:t>
      </w:r>
      <w:r w:rsidRPr="003C7C01">
        <w:rPr>
          <w:rStyle w:val="libAlaemChar"/>
          <w:rtl/>
        </w:rPr>
        <w:t>عليه‌السلام</w:t>
      </w:r>
      <w:r>
        <w:rPr>
          <w:rtl/>
        </w:rPr>
        <w:t xml:space="preserve"> لما أراد سرعة هلاكه</w:t>
      </w:r>
      <w:r w:rsidR="009A58AC">
        <w:rPr>
          <w:rtl/>
        </w:rPr>
        <w:t>:</w:t>
      </w:r>
      <w:r>
        <w:rPr>
          <w:rtl/>
        </w:rPr>
        <w:t xml:space="preserve"> أنت تنظر إلى كفره وأنا أنظر إلى ما كتبه على بابه</w:t>
      </w:r>
      <w:r w:rsidR="003C7C01">
        <w:rPr>
          <w:rtl/>
        </w:rPr>
        <w:t>.</w:t>
      </w:r>
    </w:p>
    <w:p w:rsidR="001B329E" w:rsidRDefault="001B329E" w:rsidP="003C7C01">
      <w:pPr>
        <w:pStyle w:val="libNormal"/>
        <w:rPr>
          <w:rtl/>
        </w:rPr>
      </w:pPr>
      <w:bookmarkStart w:id="1395" w:name="_Toc415301466"/>
      <w:bookmarkStart w:id="1396" w:name="_Toc426799964"/>
      <w:r w:rsidRPr="00C9216F">
        <w:rPr>
          <w:rStyle w:val="Heading3Char"/>
          <w:rtl/>
        </w:rPr>
        <w:t>الحادي والثلاثون</w:t>
      </w:r>
      <w:r w:rsidR="009A58AC">
        <w:rPr>
          <w:rStyle w:val="Heading3Char"/>
          <w:rtl/>
        </w:rPr>
        <w:t>:</w:t>
      </w:r>
      <w:bookmarkEnd w:id="1395"/>
      <w:bookmarkEnd w:id="1396"/>
      <w:r>
        <w:rPr>
          <w:rtl/>
        </w:rPr>
        <w:t xml:space="preserve"> روى الشيخ ابن فهد أنّه أخبر أبو الدرداء يوما</w:t>
      </w:r>
      <w:r w:rsidR="009A58AC">
        <w:rPr>
          <w:rtl/>
        </w:rPr>
        <w:t>،</w:t>
      </w:r>
      <w:r>
        <w:rPr>
          <w:rtl/>
        </w:rPr>
        <w:t xml:space="preserve"> بأنّ حريقا أصاب داره</w:t>
      </w:r>
      <w:r w:rsidR="009A58AC">
        <w:rPr>
          <w:rtl/>
        </w:rPr>
        <w:t>،</w:t>
      </w:r>
      <w:r>
        <w:rPr>
          <w:rtl/>
        </w:rPr>
        <w:t xml:space="preserve"> قال</w:t>
      </w:r>
      <w:r w:rsidR="009A58AC">
        <w:rPr>
          <w:rtl/>
        </w:rPr>
        <w:t>:</w:t>
      </w:r>
      <w:r>
        <w:rPr>
          <w:rtl/>
        </w:rPr>
        <w:t xml:space="preserve"> لم يصبه الحريق</w:t>
      </w:r>
      <w:r w:rsidR="009A58AC">
        <w:rPr>
          <w:rtl/>
        </w:rPr>
        <w:t>،</w:t>
      </w:r>
      <w:r>
        <w:rPr>
          <w:rtl/>
        </w:rPr>
        <w:t xml:space="preserve"> فأخبره آخر بذلك فأجاب بجوابه إلى ثلاث مرات</w:t>
      </w:r>
      <w:r w:rsidR="009A58AC">
        <w:rPr>
          <w:rtl/>
        </w:rPr>
        <w:t>،</w:t>
      </w:r>
      <w:r>
        <w:rPr>
          <w:rtl/>
        </w:rPr>
        <w:t xml:space="preserve"> ثم علم أنّه قد احترق ماجاوره من الدّور</w:t>
      </w:r>
      <w:r w:rsidR="009A58AC">
        <w:rPr>
          <w:rtl/>
        </w:rPr>
        <w:t>،</w:t>
      </w:r>
      <w:r>
        <w:rPr>
          <w:rtl/>
        </w:rPr>
        <w:t xml:space="preserve"> وتفرّد داره بالسلامة من الحريق</w:t>
      </w:r>
      <w:r w:rsidR="003C7C01">
        <w:rPr>
          <w:rtl/>
        </w:rPr>
        <w:t>.</w:t>
      </w:r>
      <w:r>
        <w:rPr>
          <w:rFonts w:hint="cs"/>
          <w:rtl/>
        </w:rPr>
        <w:t xml:space="preserve"> </w:t>
      </w:r>
      <w:r>
        <w:rPr>
          <w:rtl/>
        </w:rPr>
        <w:t>فسألوه كيف علمت أنّ دارك لم يصبه الحريق؟ قال</w:t>
      </w:r>
      <w:r w:rsidR="009A58AC">
        <w:rPr>
          <w:rtl/>
        </w:rPr>
        <w:t>:</w:t>
      </w:r>
      <w:r>
        <w:rPr>
          <w:rtl/>
        </w:rPr>
        <w:t xml:space="preserve"> لانّي سمعت رسول الله </w:t>
      </w:r>
      <w:r w:rsidRPr="003C7C01">
        <w:rPr>
          <w:rStyle w:val="libAlaemChar"/>
          <w:rtl/>
        </w:rPr>
        <w:t>صلى‌الله‌عليه‌وآله</w:t>
      </w:r>
      <w:r>
        <w:rPr>
          <w:rtl/>
        </w:rPr>
        <w:t xml:space="preserve"> يقول</w:t>
      </w:r>
      <w:r w:rsidR="009A58AC">
        <w:rPr>
          <w:rtl/>
        </w:rPr>
        <w:t>:</w:t>
      </w:r>
      <w:r>
        <w:rPr>
          <w:rtl/>
        </w:rPr>
        <w:t xml:space="preserve"> من دعا بهذا الدعاء صباحا لم يصبه ذلك اليوم سوء</w:t>
      </w:r>
      <w:r w:rsidR="009A58AC">
        <w:rPr>
          <w:rtl/>
        </w:rPr>
        <w:t>،</w:t>
      </w:r>
      <w:r>
        <w:rPr>
          <w:rtl/>
        </w:rPr>
        <w:t xml:space="preserve"> ومن دعا به ليلاً لم يصبه سوء في تلك الليلة</w:t>
      </w:r>
      <w:r w:rsidR="009A58AC">
        <w:rPr>
          <w:rtl/>
        </w:rPr>
        <w:t>،</w:t>
      </w:r>
      <w:r>
        <w:rPr>
          <w:rtl/>
        </w:rPr>
        <w:t xml:space="preserve"> وإنّي كنت قد دعوت به</w:t>
      </w:r>
      <w:r w:rsidR="009A58AC">
        <w:rPr>
          <w:rtl/>
        </w:rPr>
        <w:t>:</w:t>
      </w:r>
      <w:r>
        <w:rPr>
          <w:rFonts w:hint="cs"/>
          <w:rtl/>
        </w:rPr>
        <w:t xml:space="preserve"> </w:t>
      </w:r>
      <w:r w:rsidRPr="00524C63">
        <w:rPr>
          <w:rStyle w:val="libBold2Char"/>
          <w:rtl/>
        </w:rPr>
        <w:t>اللّهُمَّ أَنْتَ رَبِّي لا إلهَ إِلاّ أَنْتَ عَلَيْكَ تَوَكَّلْتُ وَأَنْتَ رَبُّ العَرْشِ العَظيمِ وَلا حَوْلَ وَلا قُوَّةَ إِلاّ بِالله العَلِيِّ العَظِيمِ</w:t>
      </w:r>
      <w:r w:rsidR="009A58AC" w:rsidRPr="00524C63">
        <w:rPr>
          <w:rStyle w:val="libBold2Char"/>
          <w:rtl/>
        </w:rPr>
        <w:t>،</w:t>
      </w:r>
      <w:r w:rsidRPr="00524C63">
        <w:rPr>
          <w:rStyle w:val="libBold2Char"/>
          <w:rtl/>
        </w:rPr>
        <w:t xml:space="preserve"> ما شاء الله كانَ وَمالَمْ يَشَاء لَمْ يَكُنْ أعْلَمُ أنَّ الله عَلى كُلِّ شَيٍ قَدِيرٌ وَأنَّ الله قَدْ أحاطَ بِكُلِّ شَيٍ عِلْما</w:t>
      </w:r>
      <w:r w:rsidR="009A58AC" w:rsidRPr="00524C63">
        <w:rPr>
          <w:rStyle w:val="libBold2Char"/>
          <w:rtl/>
        </w:rPr>
        <w:t>،</w:t>
      </w:r>
      <w:r w:rsidRPr="00524C63">
        <w:rPr>
          <w:rStyle w:val="libBold2Char"/>
          <w:rtl/>
        </w:rPr>
        <w:t xml:space="preserve"> اللّهُمَّ إنِّي أعُوذُ بِكَ مِنْ شَرِّ نَفْسِي وَمِنْ شَرِّ قَضاء السُّوءِ وَمِنْ شَرِّ كُلِّ ذِي شَرٍّ وَمِنْ شَرِّ الجنِّ وَالانْسِ وَمِنْ شَرِّ كُلِّ دابّةٍ أنْتَ آخِذٌ بِناصِيَتِها إنَّ رَبِّي عَلى صِراطٍ مُسْتَقِيمٍ</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397" w:name="_Toc415301467"/>
      <w:bookmarkStart w:id="1398" w:name="_Toc426799965"/>
      <w:r w:rsidRPr="00C9216F">
        <w:rPr>
          <w:rStyle w:val="Heading3Char"/>
          <w:rtl/>
        </w:rPr>
        <w:t>الثاني والثلاثون</w:t>
      </w:r>
      <w:r w:rsidR="009A58AC">
        <w:rPr>
          <w:rStyle w:val="Heading3Char"/>
          <w:rtl/>
        </w:rPr>
        <w:t>:</w:t>
      </w:r>
      <w:bookmarkEnd w:id="1397"/>
      <w:bookmarkEnd w:id="1398"/>
      <w:r>
        <w:rPr>
          <w:rtl/>
        </w:rPr>
        <w:t xml:space="preserve"> روى الكليني وغيره عن الإمام جعفر الصادق أنّه علّم زرارة هذا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ويا عون</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الخصال 2 / 510 ح 1 من ابواب التسعة عشر</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عدّة الداعي</w:t>
      </w:r>
      <w:r w:rsidR="009A58AC">
        <w:rPr>
          <w:rFonts w:hint="cs"/>
          <w:rtl/>
        </w:rPr>
        <w:t>:</w:t>
      </w:r>
      <w:r>
        <w:rPr>
          <w:rFonts w:hint="cs"/>
          <w:rtl/>
        </w:rPr>
        <w:t xml:space="preserve"> 311 في ذكر دعوات مختصّة بأوقات</w:t>
      </w:r>
      <w:r w:rsidR="009A58AC">
        <w:rPr>
          <w:rFonts w:hint="cs"/>
          <w:rtl/>
        </w:rPr>
        <w:t>،</w:t>
      </w:r>
      <w:r>
        <w:rPr>
          <w:rFonts w:hint="cs"/>
          <w:rtl/>
        </w:rPr>
        <w:t xml:space="preserve"> رقم 10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 xml:space="preserve">الدعاء ليدعو به في غيبة الإمام </w:t>
      </w:r>
      <w:r w:rsidRPr="003C7C01">
        <w:rPr>
          <w:rStyle w:val="libAlaemChar"/>
          <w:rtl/>
        </w:rPr>
        <w:t>عليه‌السلام</w:t>
      </w:r>
      <w:r>
        <w:rPr>
          <w:rtl/>
        </w:rPr>
        <w:t xml:space="preserve"> وامتحان الشيعة</w:t>
      </w:r>
      <w:r w:rsidR="009A58AC">
        <w:rPr>
          <w:rtl/>
        </w:rPr>
        <w:t>:</w:t>
      </w:r>
      <w:r>
        <w:rPr>
          <w:rFonts w:hint="cs"/>
          <w:rtl/>
        </w:rPr>
        <w:t xml:space="preserve"> </w:t>
      </w:r>
      <w:r w:rsidRPr="00524C63">
        <w:rPr>
          <w:rStyle w:val="libBold2Char"/>
          <w:rtl/>
        </w:rPr>
        <w:t>اللّهُمَّ عَرِّفْنِي نَفْسَكَ فَإنَّكَ إنْ لَمْ تُعَرِّفْنِي نَفْسَكَ لَمْ أعْرِفْ نَبِيَّكَ اللّهُمَّ عَرِّفْنِي رَسُولَكَ فَإنَّكَ إنْ لَمْ تُعَرِّفْنِي رَسُولَكَ لَمْ أعْرِفْ حُجَّتَكَ</w:t>
      </w:r>
      <w:r w:rsidR="009A58AC" w:rsidRPr="00524C63">
        <w:rPr>
          <w:rStyle w:val="libBold2Char"/>
          <w:rtl/>
        </w:rPr>
        <w:t>،</w:t>
      </w:r>
      <w:r w:rsidRPr="00524C63">
        <w:rPr>
          <w:rStyle w:val="libBold2Char"/>
          <w:rtl/>
        </w:rPr>
        <w:t xml:space="preserve"> اللّهُمَّ عَرِّفْنِي حُجَّتَكَ فَإنَّكَ إنْ لَمْ تُعَرِّفْنِي حُجَّتَكَ ضَلَلْتُ عَنْ دِينِي</w:t>
      </w:r>
      <w:r w:rsidRPr="00524C63">
        <w:rPr>
          <w:rStyle w:val="libBold2Cha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399" w:name="_Toc415301468"/>
      <w:bookmarkStart w:id="1400" w:name="_Toc426799966"/>
      <w:r w:rsidRPr="00C9216F">
        <w:rPr>
          <w:rStyle w:val="Heading3Char"/>
          <w:rtl/>
        </w:rPr>
        <w:t>الثالث والثلاثون</w:t>
      </w:r>
      <w:r w:rsidR="009A58AC">
        <w:rPr>
          <w:rStyle w:val="Heading3Char"/>
          <w:rtl/>
        </w:rPr>
        <w:t>:</w:t>
      </w:r>
      <w:bookmarkEnd w:id="1399"/>
      <w:bookmarkEnd w:id="1400"/>
      <w:r>
        <w:rPr>
          <w:rtl/>
        </w:rPr>
        <w:t xml:space="preserve"> في (عدّة الداعي) عن أمير المؤمنين </w:t>
      </w:r>
      <w:r w:rsidRPr="003C7C01">
        <w:rPr>
          <w:rStyle w:val="libAlaemChar"/>
          <w:rtl/>
        </w:rPr>
        <w:t>عليه‌السلام</w:t>
      </w:r>
      <w:r>
        <w:rPr>
          <w:rtl/>
        </w:rPr>
        <w:t xml:space="preserve"> قال</w:t>
      </w:r>
      <w:r w:rsidR="009A58AC">
        <w:rPr>
          <w:rtl/>
        </w:rPr>
        <w:t>:</w:t>
      </w:r>
      <w:r>
        <w:rPr>
          <w:rtl/>
        </w:rPr>
        <w:t xml:space="preserve"> إذا أراد أحدكم النوم فليضع يده ليمنى تحت خده الأيمن ويقول</w:t>
      </w:r>
      <w:r w:rsidR="009A58AC">
        <w:rPr>
          <w:rtl/>
        </w:rPr>
        <w:t>:</w:t>
      </w:r>
      <w:r>
        <w:rPr>
          <w:rFonts w:hint="cs"/>
          <w:rtl/>
        </w:rPr>
        <w:t xml:space="preserve"> </w:t>
      </w:r>
      <w:r w:rsidRPr="00524C63">
        <w:rPr>
          <w:rStyle w:val="libBold2Char"/>
          <w:rtl/>
        </w:rPr>
        <w:t xml:space="preserve">بِسْمِ الله وَضَعْتُ جَنْبِي لله عَلى مِلَّةِ إبْراهِيم وَدِينِ مُحَمَّدٍ </w:t>
      </w:r>
      <w:r w:rsidRPr="003C7C01">
        <w:rPr>
          <w:rStyle w:val="libAlaemChar"/>
          <w:rtl/>
        </w:rPr>
        <w:t>صلى‌الله‌عليه‌وآله</w:t>
      </w:r>
      <w:r w:rsidRPr="00524C63">
        <w:rPr>
          <w:rStyle w:val="libBold2Char"/>
          <w:rtl/>
        </w:rPr>
        <w:t xml:space="preserve"> وَوِلايَةِ مَنْ افْتَرَضَ الله طاعَتَهُ ماشَاءَ الله كانَ وَما لَمْ يَشَاءْ لَمْ يَكُنْ</w:t>
      </w:r>
      <w:r w:rsidR="003C7C01">
        <w:rPr>
          <w:rtl/>
        </w:rPr>
        <w:t>.</w:t>
      </w:r>
      <w:r>
        <w:rPr>
          <w:rtl/>
        </w:rPr>
        <w:t xml:space="preserve"> فمن قال ذلك عند منامه حفظه الله من اللص المغير والهدم واستغفرت له الملائكة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401" w:name="_Toc415301469"/>
      <w:bookmarkStart w:id="1402" w:name="_Toc426799967"/>
      <w:r w:rsidRPr="00C9216F">
        <w:rPr>
          <w:rStyle w:val="Heading3Char"/>
          <w:rtl/>
        </w:rPr>
        <w:t>الرابع والثلاثون</w:t>
      </w:r>
      <w:r w:rsidR="009A58AC">
        <w:rPr>
          <w:rStyle w:val="Heading3Char"/>
          <w:rtl/>
        </w:rPr>
        <w:t>:</w:t>
      </w:r>
      <w:bookmarkEnd w:id="1401"/>
      <w:bookmarkEnd w:id="1402"/>
      <w:r>
        <w:rPr>
          <w:rtl/>
        </w:rPr>
        <w:t xml:space="preserve"> في (عدّة الداعي) أيضا</w:t>
      </w:r>
      <w:r w:rsidR="009A58AC">
        <w:rPr>
          <w:rtl/>
        </w:rPr>
        <w:t>:</w:t>
      </w:r>
      <w:r>
        <w:rPr>
          <w:rtl/>
        </w:rPr>
        <w:t xml:space="preserve"> ان قراءة</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tl/>
        </w:rPr>
        <w:t>)</w:t>
      </w:r>
      <w:r>
        <w:rPr>
          <w:rFonts w:hint="cs"/>
          <w:rtl/>
        </w:rPr>
        <w:t xml:space="preserve"> </w:t>
      </w:r>
      <w:r>
        <w:rPr>
          <w:rtl/>
        </w:rPr>
        <w:t xml:space="preserve">على مايدَّخره المر حرز له على ما روي عنهم </w:t>
      </w:r>
      <w:r w:rsidRPr="003C7C01">
        <w:rPr>
          <w:rStyle w:val="libAlaemChar"/>
          <w:rtl/>
        </w:rPr>
        <w:t>عليه‌السلام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403" w:name="_Toc415301470"/>
      <w:bookmarkStart w:id="1404" w:name="_Toc426799968"/>
      <w:r w:rsidRPr="00C9216F">
        <w:rPr>
          <w:rStyle w:val="Heading3Char"/>
          <w:rtl/>
        </w:rPr>
        <w:t>الخامس والثلاثون</w:t>
      </w:r>
      <w:r w:rsidR="009A58AC">
        <w:rPr>
          <w:rStyle w:val="Heading3Char"/>
          <w:rtl/>
        </w:rPr>
        <w:t>:</w:t>
      </w:r>
      <w:bookmarkEnd w:id="1403"/>
      <w:bookmarkEnd w:id="1404"/>
      <w:r>
        <w:rPr>
          <w:rtl/>
        </w:rPr>
        <w:t xml:space="preserve"> وروي أيضاً عن أمير المؤمنين </w:t>
      </w:r>
      <w:r w:rsidRPr="003C7C01">
        <w:rPr>
          <w:rStyle w:val="libAlaemChar"/>
          <w:rtl/>
        </w:rPr>
        <w:t>عليه‌السلام</w:t>
      </w:r>
      <w:r>
        <w:rPr>
          <w:rtl/>
        </w:rPr>
        <w:t xml:space="preserve"> قال</w:t>
      </w:r>
      <w:r w:rsidR="009A58AC">
        <w:rPr>
          <w:rtl/>
        </w:rPr>
        <w:t>:</w:t>
      </w:r>
      <w:r>
        <w:rPr>
          <w:rtl/>
        </w:rPr>
        <w:t xml:space="preserve"> من قرأ مائة آية من القرآن من أي القرآن شاء</w:t>
      </w:r>
      <w:r w:rsidR="009A58AC">
        <w:rPr>
          <w:rtl/>
        </w:rPr>
        <w:t>،</w:t>
      </w:r>
      <w:r>
        <w:rPr>
          <w:rtl/>
        </w:rPr>
        <w:t xml:space="preserve"> ثم قال</w:t>
      </w:r>
      <w:r w:rsidR="009A58AC">
        <w:rPr>
          <w:rtl/>
        </w:rPr>
        <w:t>:</w:t>
      </w:r>
      <w:r>
        <w:rPr>
          <w:rtl/>
        </w:rPr>
        <w:t xml:space="preserve"> يا الله سبع مرات</w:t>
      </w:r>
      <w:r w:rsidR="009A58AC">
        <w:rPr>
          <w:rtl/>
        </w:rPr>
        <w:t>،</w:t>
      </w:r>
      <w:r>
        <w:rPr>
          <w:rtl/>
        </w:rPr>
        <w:t xml:space="preserve"> فلو دعا على الصخرة ل</w:t>
      </w:r>
      <w:r>
        <w:rPr>
          <w:rFonts w:hint="cs"/>
          <w:rtl/>
        </w:rPr>
        <w:t>فلق</w:t>
      </w:r>
      <w:r>
        <w:rPr>
          <w:rtl/>
        </w:rPr>
        <w:t>ها</w:t>
      </w:r>
      <w:r>
        <w:rPr>
          <w:rFonts w:hint="cs"/>
          <w:rtl/>
        </w:rPr>
        <w:t xml:space="preserve"> الله تعالى </w:t>
      </w:r>
      <w:r w:rsidRPr="003C7C01">
        <w:rPr>
          <w:rStyle w:val="libFootnotenumChar"/>
          <w:rFonts w:hint="cs"/>
          <w:rtl/>
        </w:rPr>
        <w:t>(4)</w:t>
      </w:r>
      <w:r w:rsidR="003C7C01">
        <w:rPr>
          <w:rtl/>
        </w:rPr>
        <w:t>.</w:t>
      </w:r>
    </w:p>
    <w:p w:rsidR="001B329E" w:rsidRDefault="001B329E" w:rsidP="003C7C01">
      <w:pPr>
        <w:pStyle w:val="libNormal"/>
        <w:rPr>
          <w:rtl/>
        </w:rPr>
      </w:pPr>
      <w:bookmarkStart w:id="1405" w:name="_Toc415301471"/>
      <w:bookmarkStart w:id="1406" w:name="_Toc426799969"/>
      <w:r w:rsidRPr="00C9216F">
        <w:rPr>
          <w:rStyle w:val="Heading3Char"/>
          <w:rtl/>
        </w:rPr>
        <w:t>السادس والثلاثون</w:t>
      </w:r>
      <w:r w:rsidR="009A58AC">
        <w:rPr>
          <w:rStyle w:val="Heading3Char"/>
          <w:rtl/>
        </w:rPr>
        <w:t>:</w:t>
      </w:r>
      <w:bookmarkEnd w:id="1405"/>
      <w:bookmarkEnd w:id="1406"/>
      <w:r>
        <w:rPr>
          <w:rtl/>
        </w:rPr>
        <w:t xml:space="preserve"> وروي أيضاً عنه </w:t>
      </w:r>
      <w:r w:rsidRPr="003C7C01">
        <w:rPr>
          <w:rStyle w:val="libAlaemChar"/>
          <w:rtl/>
        </w:rPr>
        <w:t>عليه‌السلام</w:t>
      </w:r>
      <w:r>
        <w:rPr>
          <w:rtl/>
        </w:rPr>
        <w:t xml:space="preserve"> من قرأ </w:t>
      </w:r>
      <w:r w:rsidRPr="003C7C01">
        <w:rPr>
          <w:rStyle w:val="libAlaemChar"/>
          <w:rtl/>
        </w:rPr>
        <w:t>(</w:t>
      </w:r>
      <w:r w:rsidRPr="003C7C01">
        <w:rPr>
          <w:rStyle w:val="libAieChar"/>
          <w:rtl/>
        </w:rPr>
        <w:t>قل هو الله أحد</w:t>
      </w:r>
      <w:r w:rsidRPr="003C7C01">
        <w:rPr>
          <w:rStyle w:val="libAlaemChar"/>
          <w:rFonts w:hint="cs"/>
          <w:rtl/>
        </w:rPr>
        <w:t>)</w:t>
      </w:r>
      <w:r>
        <w:rPr>
          <w:rtl/>
        </w:rPr>
        <w:t xml:space="preserve"> ثلاث مرات حين يأخذ مضجعه وكل الله به خمسين ألف ملك يحرسونه ليلته</w:t>
      </w:r>
      <w:r>
        <w:rPr>
          <w:rFonts w:hint="cs"/>
          <w:rtl/>
        </w:rPr>
        <w:t xml:space="preserve"> </w:t>
      </w:r>
      <w:r w:rsidRPr="003C7C01">
        <w:rPr>
          <w:rStyle w:val="libFootnotenumChar"/>
          <w:rFonts w:hint="cs"/>
          <w:rtl/>
        </w:rPr>
        <w:t>(5)</w:t>
      </w:r>
      <w:r w:rsidR="003C7C01">
        <w:rPr>
          <w:rFonts w:hint="cs"/>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من مضى به يوم فصلّى فيه خمس صلوات ولم يقرأ فيها ب‍‍ </w:t>
      </w:r>
      <w:r w:rsidRPr="003C7C01">
        <w:rPr>
          <w:rStyle w:val="libAlaemChar"/>
          <w:rtl/>
        </w:rPr>
        <w:t>(</w:t>
      </w:r>
      <w:r w:rsidRPr="003C7C01">
        <w:rPr>
          <w:rStyle w:val="libAieChar"/>
          <w:rtl/>
        </w:rPr>
        <w:t>قل هو الله أحد</w:t>
      </w:r>
      <w:r w:rsidRPr="003C7C01">
        <w:rPr>
          <w:rStyle w:val="libAlaemChar"/>
          <w:rFonts w:hint="cs"/>
          <w:rtl/>
        </w:rPr>
        <w:t>)</w:t>
      </w:r>
      <w:r>
        <w:rPr>
          <w:rtl/>
        </w:rPr>
        <w:t xml:space="preserve"> قيل له يا عبد الله لست من المصلين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 قال</w:t>
      </w:r>
      <w:r w:rsidR="009A58AC">
        <w:rPr>
          <w:rtl/>
        </w:rPr>
        <w:t>:</w:t>
      </w:r>
      <w:r>
        <w:rPr>
          <w:rtl/>
        </w:rPr>
        <w:t xml:space="preserve"> من مضت له جمعة أي أسبوع ولم يقرأ فيها ب‍‍ </w:t>
      </w:r>
      <w:r w:rsidRPr="003C7C01">
        <w:rPr>
          <w:rStyle w:val="libAlaemChar"/>
          <w:rtl/>
        </w:rPr>
        <w:t>(</w:t>
      </w:r>
      <w:r w:rsidRPr="003C7C01">
        <w:rPr>
          <w:rStyle w:val="libAieChar"/>
          <w:rtl/>
        </w:rPr>
        <w:t>قل هو الله أحد</w:t>
      </w:r>
      <w:r w:rsidRPr="003C7C01">
        <w:rPr>
          <w:rStyle w:val="libAlaemChar"/>
          <w:rFonts w:hint="cs"/>
          <w:rtl/>
        </w:rPr>
        <w:t>)</w:t>
      </w:r>
      <w:r>
        <w:rPr>
          <w:rtl/>
        </w:rPr>
        <w:t xml:space="preserve"> ثم مات</w:t>
      </w:r>
      <w:r w:rsidR="009A58AC">
        <w:rPr>
          <w:rtl/>
        </w:rPr>
        <w:t>،</w:t>
      </w:r>
      <w:r>
        <w:rPr>
          <w:rtl/>
        </w:rPr>
        <w:t xml:space="preserve"> مات على دين أبي لهب</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Pr>
          <w:rtl/>
        </w:rPr>
        <w:t xml:space="preserve">وعنه </w:t>
      </w:r>
      <w:r w:rsidRPr="003C7C01">
        <w:rPr>
          <w:rStyle w:val="libAlaemChar"/>
          <w:rtl/>
        </w:rPr>
        <w:t>عليه‌السلام</w:t>
      </w:r>
      <w:r>
        <w:rPr>
          <w:rtl/>
        </w:rPr>
        <w:t xml:space="preserve"> أيضاً قال</w:t>
      </w:r>
      <w:r w:rsidR="009A58AC">
        <w:rPr>
          <w:rtl/>
        </w:rPr>
        <w:t>:</w:t>
      </w:r>
      <w:r>
        <w:rPr>
          <w:rtl/>
        </w:rPr>
        <w:t xml:space="preserve"> من أصابه مرض أو شدّة</w:t>
      </w:r>
      <w:r w:rsidR="009A58AC">
        <w:rPr>
          <w:rtl/>
        </w:rPr>
        <w:t>،</w:t>
      </w:r>
      <w:r>
        <w:rPr>
          <w:rtl/>
        </w:rPr>
        <w:t xml:space="preserve"> فلم يقرأ في مرضه أو في تلك الشدّة</w:t>
      </w:r>
      <w:r w:rsidR="009A58AC">
        <w:rPr>
          <w:rtl/>
        </w:rPr>
        <w:t>،</w:t>
      </w:r>
      <w:r>
        <w:rPr>
          <w:rtl/>
        </w:rPr>
        <w:t xml:space="preserve"> </w:t>
      </w:r>
      <w:r w:rsidRPr="003C7C01">
        <w:rPr>
          <w:rStyle w:val="libAlaemChar"/>
          <w:rFonts w:hint="cs"/>
          <w:rtl/>
        </w:rPr>
        <w:t>(</w:t>
      </w:r>
      <w:r w:rsidRPr="003C7C01">
        <w:rPr>
          <w:rStyle w:val="libAieChar"/>
          <w:rtl/>
        </w:rPr>
        <w:t>قل هو الله أحد</w:t>
      </w:r>
      <w:r w:rsidRPr="003C7C01">
        <w:rPr>
          <w:rStyle w:val="libAlaemChar"/>
          <w:rFonts w:hint="cs"/>
          <w:rtl/>
        </w:rPr>
        <w:t>)</w:t>
      </w:r>
      <w:r w:rsidR="009A58AC">
        <w:rPr>
          <w:rtl/>
        </w:rPr>
        <w:t>،</w:t>
      </w:r>
      <w:r>
        <w:rPr>
          <w:rtl/>
        </w:rPr>
        <w:t xml:space="preserve"> فمات فيه فهو من أهل النار</w:t>
      </w:r>
      <w:r>
        <w:rPr>
          <w:rFonts w:hint="cs"/>
          <w:rtl/>
        </w:rPr>
        <w:t xml:space="preserve"> </w:t>
      </w:r>
      <w:r w:rsidRPr="003C7C01">
        <w:rPr>
          <w:rStyle w:val="libFootnotenumChar"/>
          <w:rFonts w:hint="cs"/>
          <w:rtl/>
        </w:rPr>
        <w:t>(8)</w:t>
      </w:r>
      <w:r w:rsidR="003C7C01">
        <w:rPr>
          <w:rtl/>
        </w:rPr>
        <w:t>.</w:t>
      </w:r>
    </w:p>
    <w:p w:rsidR="001B329E" w:rsidRPr="00524C63" w:rsidRDefault="001B329E" w:rsidP="003C7C01">
      <w:pPr>
        <w:pStyle w:val="libNormal"/>
        <w:rPr>
          <w:rStyle w:val="libBold2Char"/>
          <w:rtl/>
        </w:rPr>
      </w:pPr>
      <w:bookmarkStart w:id="1407" w:name="_Toc415301472"/>
      <w:bookmarkStart w:id="1408" w:name="_Toc426799970"/>
      <w:r w:rsidRPr="00C9216F">
        <w:rPr>
          <w:rStyle w:val="Heading3Char"/>
          <w:rtl/>
        </w:rPr>
        <w:t>السابع والثلاثون</w:t>
      </w:r>
      <w:r w:rsidR="009A58AC">
        <w:rPr>
          <w:rStyle w:val="Heading3Char"/>
          <w:rtl/>
        </w:rPr>
        <w:t>:</w:t>
      </w:r>
      <w:bookmarkEnd w:id="1407"/>
      <w:bookmarkEnd w:id="1408"/>
      <w:r>
        <w:rPr>
          <w:rtl/>
        </w:rPr>
        <w:t xml:space="preserve"> أورد في (عدّة الداعي) أيضاً هذه الرّقية</w:t>
      </w:r>
      <w:r w:rsidR="009A58AC">
        <w:rPr>
          <w:rtl/>
        </w:rPr>
        <w:t>،</w:t>
      </w:r>
      <w:r>
        <w:rPr>
          <w:rtl/>
        </w:rPr>
        <w:t xml:space="preserve"> لحفظ زرع البطيخ والخيار وغيرهما من أضرار الدود وغيره مما يفسدها من الحيوان</w:t>
      </w:r>
      <w:r w:rsidR="009A58AC">
        <w:rPr>
          <w:rtl/>
        </w:rPr>
        <w:t>،</w:t>
      </w:r>
      <w:r>
        <w:rPr>
          <w:rtl/>
        </w:rPr>
        <w:t xml:space="preserve"> وصفتها أن يكتب على أربع قصبات أو على أربع رقع</w:t>
      </w:r>
      <w:r w:rsidR="009A58AC">
        <w:rPr>
          <w:rtl/>
        </w:rPr>
        <w:t>،</w:t>
      </w:r>
      <w:r>
        <w:rPr>
          <w:rtl/>
        </w:rPr>
        <w:t xml:space="preserve"> فيضع الرقع في جوف القصبات ثم يضعها في الجوانب الأربع للمزرعة</w:t>
      </w:r>
      <w:r w:rsidR="009A58AC">
        <w:rPr>
          <w:rtl/>
        </w:rPr>
        <w:t>:</w:t>
      </w:r>
      <w:r>
        <w:rPr>
          <w:rFonts w:hint="cs"/>
          <w:rtl/>
        </w:rPr>
        <w:t xml:space="preserve"> </w:t>
      </w:r>
      <w:r w:rsidRPr="00524C63">
        <w:rPr>
          <w:rStyle w:val="libBold2Char"/>
          <w:rtl/>
        </w:rPr>
        <w:t>أيّها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الكافي 1 / 337</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عدّة الداعي</w:t>
      </w:r>
      <w:r w:rsidR="009A58AC">
        <w:rPr>
          <w:rFonts w:hint="cs"/>
          <w:rtl/>
        </w:rPr>
        <w:t>:</w:t>
      </w:r>
      <w:r>
        <w:rPr>
          <w:rFonts w:hint="cs"/>
          <w:rtl/>
        </w:rPr>
        <w:t xml:space="preserve"> 324 فيما الحق بالدعاء</w:t>
      </w:r>
      <w:r w:rsidR="009A58AC">
        <w:rPr>
          <w:rFonts w:hint="cs"/>
          <w:rtl/>
        </w:rPr>
        <w:t>،</w:t>
      </w:r>
      <w:r>
        <w:rPr>
          <w:rFonts w:hint="cs"/>
          <w:rtl/>
        </w:rPr>
        <w:t xml:space="preserve"> باب 5</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عدّة الداعي</w:t>
      </w:r>
      <w:r w:rsidR="009A58AC">
        <w:rPr>
          <w:rFonts w:hint="cs"/>
          <w:rtl/>
        </w:rPr>
        <w:t>:</w:t>
      </w:r>
      <w:r>
        <w:rPr>
          <w:rFonts w:hint="cs"/>
          <w:rtl/>
        </w:rPr>
        <w:t xml:space="preserve"> 337 في الاستشفاء بالقرآن</w:t>
      </w:r>
      <w:r w:rsidR="009A58AC">
        <w:rPr>
          <w:rFonts w:hint="cs"/>
          <w:rtl/>
        </w:rPr>
        <w:t>،</w:t>
      </w:r>
      <w:r>
        <w:rPr>
          <w:rFonts w:hint="cs"/>
          <w:rtl/>
        </w:rPr>
        <w:t xml:space="preserve"> رقم 4</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عدّة الداعي</w:t>
      </w:r>
      <w:r w:rsidR="009A58AC">
        <w:rPr>
          <w:rFonts w:hint="cs"/>
          <w:rtl/>
        </w:rPr>
        <w:t>:</w:t>
      </w:r>
      <w:r>
        <w:rPr>
          <w:rFonts w:hint="cs"/>
          <w:rtl/>
        </w:rPr>
        <w:t xml:space="preserve"> 341 باب 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حلية المتقين</w:t>
      </w:r>
      <w:r w:rsidR="009A58AC">
        <w:rPr>
          <w:rFonts w:hint="cs"/>
          <w:rtl/>
        </w:rPr>
        <w:t>:</w:t>
      </w:r>
      <w:r>
        <w:rPr>
          <w:rFonts w:hint="cs"/>
          <w:rtl/>
        </w:rPr>
        <w:t xml:space="preserve"> 131 فصل 5</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ثواب الاعمال</w:t>
      </w:r>
      <w:r w:rsidR="009A58AC">
        <w:rPr>
          <w:rFonts w:hint="cs"/>
          <w:rtl/>
        </w:rPr>
        <w:t>:</w:t>
      </w:r>
      <w:r>
        <w:rPr>
          <w:rFonts w:hint="cs"/>
          <w:rtl/>
        </w:rPr>
        <w:t xml:space="preserve"> 127</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المحاسن للبرقي 1 / 179 باب 21</w:t>
      </w:r>
      <w:r w:rsidR="009A58AC">
        <w:rPr>
          <w:rFonts w:hint="cs"/>
          <w:rtl/>
        </w:rPr>
        <w:t>،</w:t>
      </w:r>
      <w:r>
        <w:rPr>
          <w:rFonts w:hint="cs"/>
          <w:rtl/>
        </w:rPr>
        <w:t xml:space="preserve"> ثواب الاعمال</w:t>
      </w:r>
      <w:r w:rsidR="009A58AC">
        <w:rPr>
          <w:rFonts w:hint="cs"/>
          <w:rtl/>
        </w:rPr>
        <w:t>:</w:t>
      </w:r>
      <w:r>
        <w:rPr>
          <w:rFonts w:hint="cs"/>
          <w:rtl/>
        </w:rPr>
        <w:t xml:space="preserve"> 128</w:t>
      </w:r>
      <w:r w:rsidR="009A58AC">
        <w:rPr>
          <w:rFonts w:hint="cs"/>
          <w:rtl/>
        </w:rPr>
        <w:t>،</w:t>
      </w:r>
      <w:r>
        <w:rPr>
          <w:rFonts w:hint="cs"/>
          <w:rtl/>
        </w:rPr>
        <w:t xml:space="preserve"> وعنه البحار 92 / 344</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ثواب الاعمال</w:t>
      </w:r>
      <w:r w:rsidR="009A58AC">
        <w:rPr>
          <w:rFonts w:hint="cs"/>
          <w:rtl/>
        </w:rPr>
        <w:t>:</w:t>
      </w:r>
      <w:r>
        <w:rPr>
          <w:rFonts w:hint="cs"/>
          <w:rtl/>
        </w:rPr>
        <w:t xml:space="preserve"> 128 مع اختلاف قليل لفظي</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D13D2A">
        <w:rPr>
          <w:rtl/>
        </w:rPr>
        <w:lastRenderedPageBreak/>
        <w:t>الدود أيّها الدَّوَابُّ وَالهَوامُّ وَالحَيْواناتُ أُخْرُجُوا مِنْ هذِهِ الارْضِ وَالزَّرْعِ إِلى الخَرابِ كَما خَرَجَ إبْنُ مَتَّى مِنْ بَطْنِ الحُوتِ</w:t>
      </w:r>
      <w:r w:rsidR="009A58AC">
        <w:rPr>
          <w:rtl/>
        </w:rPr>
        <w:t>،</w:t>
      </w:r>
      <w:r w:rsidRPr="00D13D2A">
        <w:rPr>
          <w:rtl/>
        </w:rPr>
        <w:t xml:space="preserve"> فَإنْ لَمْ تَخْرُجُوا أرْسَلْتُ عَلَيْكُمْ شُواظا مِنْ نارٍ وَنُحاسٍ فَلا تَنْتَصِرانِ</w:t>
      </w:r>
      <w:r w:rsidR="003C7C01">
        <w:rPr>
          <w:rtl/>
          <w:lang w:bidi="fa-IR"/>
        </w:rPr>
        <w:t>.</w:t>
      </w:r>
      <w:r>
        <w:rPr>
          <w:rFonts w:hint="cs"/>
          <w:rtl/>
        </w:rPr>
        <w:t xml:space="preserve"> </w:t>
      </w:r>
      <w:r w:rsidRPr="003C7C01">
        <w:rPr>
          <w:rStyle w:val="libAlaemChar"/>
          <w:rFonts w:hint="cs"/>
          <w:rtl/>
        </w:rPr>
        <w:t>(</w:t>
      </w:r>
      <w:r w:rsidRPr="003C7C01">
        <w:rPr>
          <w:rStyle w:val="libAieChar"/>
          <w:rtl/>
        </w:rPr>
        <w:t>ألَمْ تَرَ إِلى الَّذِينَ خَرَجُوا مِنْ دِيارِهِمْ وَهُمْ</w:t>
      </w:r>
      <w:r w:rsidRPr="003C7C01">
        <w:rPr>
          <w:rStyle w:val="libAieChar"/>
          <w:rFonts w:hint="cs"/>
          <w:rtl/>
        </w:rPr>
        <w:t xml:space="preserve"> </w:t>
      </w:r>
      <w:r w:rsidRPr="003C7C01">
        <w:rPr>
          <w:rStyle w:val="libAieChar"/>
          <w:rtl/>
        </w:rPr>
        <w:t>اُلُوفٌ حَذَرَ المَوْتِ فَقالَ لَهُمْ الله مُوتوا</w:t>
      </w:r>
      <w:r w:rsidRPr="003C7C01">
        <w:rPr>
          <w:rStyle w:val="libAlaemChar"/>
          <w:rFonts w:hint="cs"/>
          <w:rtl/>
        </w:rPr>
        <w:t>)</w:t>
      </w:r>
      <w:r w:rsidRPr="00524C63">
        <w:rPr>
          <w:rtl/>
        </w:rPr>
        <w:t xml:space="preserve"> </w:t>
      </w:r>
      <w:r w:rsidRPr="003C7C01">
        <w:rPr>
          <w:rStyle w:val="libFootnotenumChar"/>
          <w:rFonts w:hint="cs"/>
          <w:rtl/>
        </w:rPr>
        <w:t>(1)</w:t>
      </w:r>
      <w:r w:rsidRPr="00524C63">
        <w:rPr>
          <w:rFonts w:hint="cs"/>
          <w:rtl/>
        </w:rPr>
        <w:t xml:space="preserve"> </w:t>
      </w:r>
      <w:r w:rsidRPr="00524C63">
        <w:rPr>
          <w:rtl/>
        </w:rPr>
        <w:t>فماتُوا</w:t>
      </w:r>
      <w:r w:rsidR="003C7C01" w:rsidRPr="00524C63">
        <w:rPr>
          <w:rtl/>
        </w:rPr>
        <w:t>.</w:t>
      </w:r>
      <w:r w:rsidRPr="00524C63">
        <w:rPr>
          <w:rtl/>
        </w:rPr>
        <w:t xml:space="preserve"> أُخْرُجْ مِنْها فَإنَّكَ رَجِيمٌ</w:t>
      </w:r>
      <w:r w:rsidRPr="00524C63">
        <w:rPr>
          <w:rFonts w:hint="cs"/>
          <w:rtl/>
        </w:rPr>
        <w:t xml:space="preserve"> </w:t>
      </w:r>
      <w:r w:rsidRPr="003C7C01">
        <w:rPr>
          <w:rStyle w:val="libAlaemChar"/>
          <w:rFonts w:hint="cs"/>
          <w:rtl/>
        </w:rPr>
        <w:t>(</w:t>
      </w:r>
      <w:r w:rsidRPr="003C7C01">
        <w:rPr>
          <w:rStyle w:val="libAieChar"/>
          <w:rtl/>
        </w:rPr>
        <w:t>فَخَرَجَ مِنْها خائِفا يَتَرَقَّبُ</w:t>
      </w:r>
      <w:r w:rsidRPr="003C7C01">
        <w:rPr>
          <w:rStyle w:val="libAlaemChar"/>
          <w:rFonts w:hint="cs"/>
          <w:rtl/>
        </w:rPr>
        <w:t>)</w:t>
      </w:r>
      <w:r w:rsidRPr="00524C63">
        <w:rPr>
          <w:rFonts w:hint="cs"/>
          <w:rtl/>
        </w:rPr>
        <w:t xml:space="preserve"> </w:t>
      </w:r>
      <w:r w:rsidRPr="003C7C01">
        <w:rPr>
          <w:rStyle w:val="libFootnotenumChar"/>
          <w:rFonts w:hint="cs"/>
          <w:rtl/>
        </w:rPr>
        <w:t>(2)</w:t>
      </w:r>
      <w:r w:rsidR="009A58AC" w:rsidRPr="00524C63">
        <w:rPr>
          <w:rFonts w:hint="cs"/>
          <w:rtl/>
        </w:rPr>
        <w:t>،</w:t>
      </w:r>
      <w:r w:rsidRPr="00524C63">
        <w:rPr>
          <w:rFonts w:hint="cs"/>
          <w:rtl/>
        </w:rPr>
        <w:t xml:space="preserve"> </w:t>
      </w:r>
      <w:r w:rsidRPr="003C7C01">
        <w:rPr>
          <w:rStyle w:val="libAlaemChar"/>
          <w:rFonts w:hint="cs"/>
          <w:rtl/>
        </w:rPr>
        <w:t>(</w:t>
      </w:r>
      <w:r w:rsidRPr="003C7C01">
        <w:rPr>
          <w:rStyle w:val="libAieChar"/>
          <w:rtl/>
        </w:rPr>
        <w:t>سُبْحانَ الّذِي أسْرى بِعَبْدِهِ لَيْلاً مِنَ المَسْجِدِ الحَرامِ إِلى المَسْجِدِ الاقْصى</w:t>
      </w:r>
      <w:r w:rsidRPr="003C7C01">
        <w:rPr>
          <w:rStyle w:val="libAlaemChar"/>
          <w:rFonts w:hint="cs"/>
          <w:rtl/>
        </w:rPr>
        <w:t>)</w:t>
      </w:r>
      <w:r w:rsidRPr="00524C63">
        <w:rPr>
          <w:rFonts w:hint="cs"/>
          <w:rtl/>
        </w:rPr>
        <w:t xml:space="preserve"> </w:t>
      </w:r>
      <w:r w:rsidRPr="003C7C01">
        <w:rPr>
          <w:rStyle w:val="libFootnotenumChar"/>
          <w:rFonts w:hint="cs"/>
          <w:rtl/>
        </w:rPr>
        <w:t>(3)</w:t>
      </w:r>
      <w:r w:rsidR="003C7C01" w:rsidRPr="00524C63">
        <w:rPr>
          <w:rFonts w:hint="cs"/>
          <w:rtl/>
        </w:rPr>
        <w:t>.</w:t>
      </w:r>
      <w:r w:rsidRPr="00524C63">
        <w:rPr>
          <w:rFonts w:hint="cs"/>
          <w:rtl/>
        </w:rPr>
        <w:t xml:space="preserve"> </w:t>
      </w:r>
      <w:r w:rsidRPr="003C7C01">
        <w:rPr>
          <w:rStyle w:val="libAlaemChar"/>
          <w:rFonts w:hint="cs"/>
          <w:rtl/>
        </w:rPr>
        <w:t>(</w:t>
      </w:r>
      <w:r w:rsidRPr="003C7C01">
        <w:rPr>
          <w:rStyle w:val="libAieChar"/>
          <w:rtl/>
        </w:rPr>
        <w:t>كَأنَّهُمْ يَوْمَ يَرَوْنَها لَمْ يَلْبَثُوا إِلاّ عَشِيَّةً اوْ ضُحاها</w:t>
      </w:r>
      <w:r w:rsidRPr="003C7C01">
        <w:rPr>
          <w:rStyle w:val="libAlaemChar"/>
          <w:rFonts w:hint="cs"/>
          <w:rtl/>
        </w:rPr>
        <w:t>)</w:t>
      </w:r>
      <w:r w:rsidRPr="00524C63">
        <w:rPr>
          <w:rFonts w:hint="cs"/>
          <w:rtl/>
        </w:rPr>
        <w:t xml:space="preserve"> </w:t>
      </w:r>
      <w:r w:rsidRPr="003C7C01">
        <w:rPr>
          <w:rStyle w:val="libFootnotenumChar"/>
          <w:rFonts w:hint="cs"/>
          <w:rtl/>
        </w:rPr>
        <w:t>(4)</w:t>
      </w:r>
      <w:r w:rsidR="003C7C01" w:rsidRPr="00524C63">
        <w:rPr>
          <w:rFonts w:hint="cs"/>
          <w:rtl/>
        </w:rPr>
        <w:t>.</w:t>
      </w:r>
      <w:r w:rsidRPr="00524C63">
        <w:rPr>
          <w:rFonts w:hint="cs"/>
          <w:rtl/>
        </w:rPr>
        <w:t xml:space="preserve"> </w:t>
      </w:r>
      <w:r w:rsidRPr="003C7C01">
        <w:rPr>
          <w:rStyle w:val="libAlaemChar"/>
          <w:rFonts w:hint="cs"/>
          <w:rtl/>
        </w:rPr>
        <w:t>(</w:t>
      </w:r>
      <w:r w:rsidRPr="003C7C01">
        <w:rPr>
          <w:rStyle w:val="libAieChar"/>
          <w:rtl/>
        </w:rPr>
        <w:t>فَأخْرَجْناهُمْ مِنْ جَنَّاتٍ وَعُيُونٍ وَزُرُوعٍ وَمَقامٍ كَريمٍ وَنِعْمَةٍ كانُوا فِيها فاكِهِينَ</w:t>
      </w:r>
      <w:r w:rsidRPr="003C7C01">
        <w:rPr>
          <w:rStyle w:val="libAlaemChar"/>
          <w:rFonts w:hint="cs"/>
          <w:rtl/>
        </w:rPr>
        <w:t>)</w:t>
      </w:r>
      <w:r w:rsidRPr="00524C63">
        <w:rPr>
          <w:rFonts w:hint="cs"/>
          <w:rtl/>
        </w:rPr>
        <w:t xml:space="preserve"> </w:t>
      </w:r>
      <w:r w:rsidRPr="003C7C01">
        <w:rPr>
          <w:rStyle w:val="libFootnotenumChar"/>
          <w:rFonts w:hint="cs"/>
          <w:rtl/>
        </w:rPr>
        <w:t>(5)</w:t>
      </w:r>
      <w:r w:rsidR="003C7C01" w:rsidRPr="00524C63">
        <w:rPr>
          <w:rFonts w:hint="cs"/>
          <w:rtl/>
        </w:rPr>
        <w:t>.</w:t>
      </w:r>
      <w:r w:rsidRPr="00524C63">
        <w:rPr>
          <w:rFonts w:hint="cs"/>
          <w:rtl/>
        </w:rPr>
        <w:t xml:space="preserve"> </w:t>
      </w:r>
      <w:r w:rsidRPr="003C7C01">
        <w:rPr>
          <w:rStyle w:val="libAlaemChar"/>
          <w:rFonts w:hint="cs"/>
          <w:rtl/>
        </w:rPr>
        <w:t>(</w:t>
      </w:r>
      <w:r w:rsidRPr="003C7C01">
        <w:rPr>
          <w:rStyle w:val="libAieChar"/>
          <w:rtl/>
        </w:rPr>
        <w:t>فَما بَكَتْ عَلَيْهِمُ السَّماء وَالارْضُ وَما كانُوا مُنْظَرينَ</w:t>
      </w:r>
      <w:r w:rsidRPr="003C7C01">
        <w:rPr>
          <w:rStyle w:val="libAlaemChar"/>
          <w:rFonts w:hint="cs"/>
          <w:rtl/>
        </w:rPr>
        <w:t>)</w:t>
      </w:r>
      <w:r w:rsidRPr="00524C63">
        <w:rPr>
          <w:rFonts w:hint="cs"/>
          <w:rtl/>
        </w:rPr>
        <w:t xml:space="preserve"> </w:t>
      </w:r>
      <w:r w:rsidRPr="003C7C01">
        <w:rPr>
          <w:rStyle w:val="libFootnotenumChar"/>
          <w:rFonts w:hint="cs"/>
          <w:rtl/>
        </w:rPr>
        <w:t>(6)</w:t>
      </w:r>
      <w:r w:rsidR="003C7C01" w:rsidRPr="00524C63">
        <w:rPr>
          <w:rtl/>
        </w:rPr>
        <w:t>.</w:t>
      </w:r>
      <w:r w:rsidRPr="00524C63">
        <w:rPr>
          <w:rtl/>
        </w:rPr>
        <w:t xml:space="preserve"> أُخْرُجْ مِنْها فَما يَكُونُ لَكَ أنْ تَتَكَبَّرَ فِيها فَاخرُجْ إنَّكَ مِنَ الصَّاغِرينَ</w:t>
      </w:r>
      <w:r w:rsidR="003C7C01" w:rsidRPr="00524C63">
        <w:rPr>
          <w:rtl/>
        </w:rPr>
        <w:t>.</w:t>
      </w:r>
      <w:r w:rsidRPr="00524C63">
        <w:rPr>
          <w:rtl/>
        </w:rPr>
        <w:t xml:space="preserve"> أُخْرُجْ مِنْها مَذُْوما مَدْحُوراً فَلَنَأتِيَنَّهُمْ بِجُنُودٍ لاقِبَلَ لَهُمْ وَلَنُخْرِجَنَّهُمْ مِنْها أذِلَّةً وَهُمْ صاغِرُونَ</w:t>
      </w:r>
      <w:r>
        <w:rPr>
          <w:rFonts w:hint="cs"/>
          <w:rtl/>
        </w:rPr>
        <w:t xml:space="preserve"> </w:t>
      </w:r>
      <w:r w:rsidRPr="003C7C01">
        <w:rPr>
          <w:rStyle w:val="libFootnotenumChar"/>
          <w:rFonts w:hint="cs"/>
          <w:rtl/>
        </w:rPr>
        <w:t>(7)</w:t>
      </w:r>
      <w:r w:rsidR="003C7C01">
        <w:rPr>
          <w:rtl/>
          <w:lang w:bidi="fa-IR"/>
        </w:rPr>
        <w:t>.</w:t>
      </w:r>
    </w:p>
    <w:p w:rsidR="001B329E" w:rsidRDefault="001B329E" w:rsidP="003C7C01">
      <w:pPr>
        <w:pStyle w:val="libNormal"/>
        <w:rPr>
          <w:rtl/>
        </w:rPr>
      </w:pPr>
      <w:bookmarkStart w:id="1409" w:name="_Toc415301473"/>
      <w:bookmarkStart w:id="1410" w:name="_Toc426799971"/>
      <w:r w:rsidRPr="00C9216F">
        <w:rPr>
          <w:rStyle w:val="Heading3Char"/>
          <w:rtl/>
        </w:rPr>
        <w:t>الثامن والثلاثون</w:t>
      </w:r>
      <w:r w:rsidR="009A58AC">
        <w:rPr>
          <w:rStyle w:val="Heading3Char"/>
          <w:rtl/>
        </w:rPr>
        <w:t>:</w:t>
      </w:r>
      <w:bookmarkEnd w:id="1409"/>
      <w:bookmarkEnd w:id="1410"/>
      <w:r>
        <w:rPr>
          <w:rtl/>
        </w:rPr>
        <w:t xml:space="preserve"> روى السيد ابن طاووس عن الباقر </w:t>
      </w:r>
      <w:r w:rsidRPr="003C7C01">
        <w:rPr>
          <w:rStyle w:val="libAlaemChar"/>
          <w:rtl/>
        </w:rPr>
        <w:t>عليه‌السلام</w:t>
      </w:r>
      <w:r>
        <w:rPr>
          <w:rtl/>
        </w:rPr>
        <w:t xml:space="preserve"> إنّ من أصبح وهو متختم بالعقيق في يمناه فأدار فصّه إلى باطن كفّه قبل أن يقع نظره إلى أحد فنظر إليه وقرأ سورة</w:t>
      </w:r>
      <w:r w:rsidR="009A58AC">
        <w:rPr>
          <w:rtl/>
        </w:rPr>
        <w:t>:</w:t>
      </w:r>
      <w:r>
        <w:rPr>
          <w:rFonts w:hint="cs"/>
          <w:rtl/>
        </w:rPr>
        <w:t xml:space="preserve"> </w:t>
      </w:r>
      <w:r w:rsidRPr="003C7C01">
        <w:rPr>
          <w:rStyle w:val="libAlaemChar"/>
          <w:rFonts w:hint="cs"/>
          <w:rtl/>
        </w:rPr>
        <w:t>(</w:t>
      </w:r>
      <w:r w:rsidRPr="003C7C01">
        <w:rPr>
          <w:rStyle w:val="libAieChar"/>
          <w:rtl/>
        </w:rPr>
        <w:t>إنّا أنزلناه في ليلة القدر</w:t>
      </w:r>
      <w:r w:rsidRPr="003C7C01">
        <w:rPr>
          <w:rStyle w:val="libAlaemChar"/>
          <w:rFonts w:hint="cs"/>
          <w:rtl/>
        </w:rPr>
        <w:t>)</w:t>
      </w:r>
      <w:r>
        <w:rPr>
          <w:rtl/>
        </w:rPr>
        <w:t xml:space="preserve"> إلى آخرها</w:t>
      </w:r>
      <w:r w:rsidR="009A58AC">
        <w:rPr>
          <w:rtl/>
        </w:rPr>
        <w:t>،</w:t>
      </w:r>
      <w:r>
        <w:rPr>
          <w:rtl/>
        </w:rPr>
        <w:t xml:space="preserve"> ثم قال</w:t>
      </w:r>
      <w:r w:rsidR="009A58AC">
        <w:rPr>
          <w:rtl/>
        </w:rPr>
        <w:t>:</w:t>
      </w:r>
      <w:r>
        <w:rPr>
          <w:rFonts w:hint="cs"/>
          <w:rtl/>
        </w:rPr>
        <w:t xml:space="preserve"> </w:t>
      </w:r>
      <w:r w:rsidRPr="00524C63">
        <w:rPr>
          <w:rStyle w:val="libBold2Char"/>
          <w:rtl/>
        </w:rPr>
        <w:t>آمَنْتُ بِالله وَحْدَهُ لاشَريكَ لَهُ وَكَفَرْتُ بِالجِبْتِ وَالطَّاغُوتِ وَآمَنْتُ بِسِرِّ آلِ مُحَمَّدٍ وَعَلانِيَتِهِمْ وَظاهِرِهِمْ وَباطِنِهِمْ وَأوَّلِهِمْ وَآخِرِهِمْ</w:t>
      </w:r>
      <w:r w:rsidR="003C7C01">
        <w:rPr>
          <w:rtl/>
        </w:rPr>
        <w:t>.</w:t>
      </w:r>
      <w:r>
        <w:rPr>
          <w:rFonts w:hint="cs"/>
          <w:rtl/>
        </w:rPr>
        <w:t xml:space="preserve"> </w:t>
      </w:r>
      <w:r>
        <w:rPr>
          <w:rtl/>
        </w:rPr>
        <w:t>فإذا فعل ذلك صانه الله عزَّ وجلَّ في يومه من كل ما ينزل من السماء وما يعرج فيه</w:t>
      </w:r>
      <w:r w:rsidR="009A58AC">
        <w:rPr>
          <w:rtl/>
        </w:rPr>
        <w:t>،</w:t>
      </w:r>
      <w:r>
        <w:rPr>
          <w:rtl/>
        </w:rPr>
        <w:t xml:space="preserve"> وما يلج في الأرض وما يخرج منها وكان في حرز من الله وأحبّائه إلى الليل</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bookmarkStart w:id="1411" w:name="_Toc415301474"/>
      <w:bookmarkStart w:id="1412" w:name="_Toc426799972"/>
      <w:r w:rsidRPr="00C9216F">
        <w:rPr>
          <w:rStyle w:val="Heading3Char"/>
          <w:rtl/>
        </w:rPr>
        <w:t>التاسع والثلاثون</w:t>
      </w:r>
      <w:r w:rsidR="009A58AC">
        <w:rPr>
          <w:rStyle w:val="Heading3Char"/>
          <w:rtl/>
        </w:rPr>
        <w:t>:</w:t>
      </w:r>
      <w:bookmarkEnd w:id="1411"/>
      <w:bookmarkEnd w:id="1412"/>
      <w:r>
        <w:rPr>
          <w:rtl/>
        </w:rPr>
        <w:t xml:space="preserve"> روى الكفعمي عن كتاب (جمع الشتات) عن الصادق </w:t>
      </w:r>
      <w:r w:rsidRPr="003C7C01">
        <w:rPr>
          <w:rStyle w:val="libAlaemChar"/>
          <w:rtl/>
        </w:rPr>
        <w:t>عليه‌السلام</w:t>
      </w:r>
      <w:r>
        <w:rPr>
          <w:rtl/>
        </w:rPr>
        <w:t xml:space="preserve"> إذا أردت أن تحدث عنا بحديث فأنساكه الشيطان فضع يدك على جبهتك وقل</w:t>
      </w:r>
      <w:r w:rsidR="009A58AC">
        <w:rPr>
          <w:rtl/>
        </w:rPr>
        <w:t>:</w:t>
      </w:r>
      <w:r>
        <w:rPr>
          <w:rFonts w:hint="cs"/>
          <w:rtl/>
        </w:rPr>
        <w:t xml:space="preserve"> </w:t>
      </w:r>
      <w:r w:rsidRPr="00524C63">
        <w:rPr>
          <w:rStyle w:val="libBold2Char"/>
          <w:rtl/>
        </w:rPr>
        <w:t>صَلّى الله عَلى مُحَمَّدٍ وَآلِ مُحَمَّدٍ اللّهُمَّ إنِّي أَسْأَلُكَ يا مُذَكِّرَ الخَيْرِ وَفاعِلَهُ وَالامِرَ بِهِ ذَكِّرْنِي ما أنْسانِيهِ الشَّيْطانُ</w:t>
      </w:r>
      <w:r w:rsidRPr="00524C63">
        <w:rPr>
          <w:rStyle w:val="libBold2Char"/>
          <w:rFonts w:hint="cs"/>
          <w:rtl/>
        </w:rPr>
        <w:t xml:space="preserve"> </w:t>
      </w:r>
      <w:r w:rsidRPr="003C7C01">
        <w:rPr>
          <w:rStyle w:val="libFootnotenumChar"/>
          <w:rFonts w:hint="cs"/>
          <w:rtl/>
        </w:rPr>
        <w:t>(9)</w:t>
      </w:r>
      <w:r w:rsidR="003C7C01" w:rsidRPr="00524C63">
        <w:rPr>
          <w:rStyle w:val="libBold2Char"/>
          <w:rtl/>
        </w:rPr>
        <w:t>.</w:t>
      </w:r>
    </w:p>
    <w:p w:rsidR="001B329E" w:rsidRDefault="001B329E" w:rsidP="003C7C01">
      <w:pPr>
        <w:pStyle w:val="libNormal"/>
        <w:rPr>
          <w:rtl/>
        </w:rPr>
      </w:pPr>
      <w:r>
        <w:rPr>
          <w:rtl/>
        </w:rPr>
        <w:t>وفي كتاب من لا يحضره</w:t>
      </w:r>
      <w:r>
        <w:rPr>
          <w:rFonts w:hint="cs"/>
          <w:rtl/>
        </w:rPr>
        <w:t xml:space="preserve"> </w:t>
      </w:r>
      <w:r>
        <w:rPr>
          <w:rtl/>
        </w:rPr>
        <w:t>الفقيه</w:t>
      </w:r>
      <w:r w:rsidR="009A58AC">
        <w:rPr>
          <w:rFonts w:hint="cs"/>
          <w:rtl/>
        </w:rPr>
        <w:t>:</w:t>
      </w:r>
      <w:r>
        <w:rPr>
          <w:rtl/>
        </w:rPr>
        <w:t xml:space="preserve"> عن الصادق </w:t>
      </w:r>
      <w:r w:rsidRPr="003C7C01">
        <w:rPr>
          <w:rStyle w:val="libAlaemChar"/>
          <w:rtl/>
        </w:rPr>
        <w:t>عليه‌السلام</w:t>
      </w:r>
      <w:r>
        <w:rPr>
          <w:rtl/>
        </w:rPr>
        <w:t xml:space="preserve"> من كثر عليه السهو في الصلاة فليقل إذا دخل الخلا</w:t>
      </w:r>
      <w:r w:rsidR="009A58AC">
        <w:rPr>
          <w:rtl/>
        </w:rPr>
        <w:t>:</w:t>
      </w:r>
      <w:r>
        <w:rPr>
          <w:rtl/>
        </w:rPr>
        <w:t xml:space="preserve"> </w:t>
      </w:r>
      <w:r w:rsidRPr="00524C63">
        <w:rPr>
          <w:rStyle w:val="libBold2Char"/>
          <w:rtl/>
        </w:rPr>
        <w:t>بِسْمِ الله أعوذُ بِالله مِنَ الرِّجْسِ النَّجِسِ الخَبِيثِ الُمخْبِثِ الشَّيْطانِ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البقرة</w:t>
      </w:r>
      <w:r w:rsidR="009A58AC">
        <w:rPr>
          <w:rFonts w:hint="cs"/>
          <w:rtl/>
        </w:rPr>
        <w:t>:</w:t>
      </w:r>
      <w:r>
        <w:rPr>
          <w:rFonts w:hint="cs"/>
          <w:rtl/>
        </w:rPr>
        <w:t xml:space="preserve"> 2 / 243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القصص</w:t>
      </w:r>
      <w:r w:rsidR="009A58AC">
        <w:rPr>
          <w:rFonts w:hint="cs"/>
          <w:rtl/>
        </w:rPr>
        <w:t>:</w:t>
      </w:r>
      <w:r>
        <w:rPr>
          <w:rFonts w:hint="cs"/>
          <w:rtl/>
        </w:rPr>
        <w:t xml:space="preserve"> 28 / 21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الاسراء</w:t>
      </w:r>
      <w:r w:rsidR="009A58AC">
        <w:rPr>
          <w:rFonts w:hint="cs"/>
          <w:rtl/>
        </w:rPr>
        <w:t>:</w:t>
      </w:r>
      <w:r>
        <w:rPr>
          <w:rFonts w:hint="cs"/>
          <w:rtl/>
        </w:rPr>
        <w:t xml:space="preserve"> 17 / 1</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النازعات</w:t>
      </w:r>
      <w:r w:rsidR="009A58AC">
        <w:rPr>
          <w:rFonts w:hint="cs"/>
          <w:rtl/>
        </w:rPr>
        <w:t>:</w:t>
      </w:r>
      <w:r>
        <w:rPr>
          <w:rFonts w:hint="cs"/>
          <w:rtl/>
        </w:rPr>
        <w:t xml:space="preserve"> 79 / 46</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الدخان</w:t>
      </w:r>
      <w:r w:rsidR="009A58AC">
        <w:rPr>
          <w:rFonts w:hint="cs"/>
          <w:rtl/>
        </w:rPr>
        <w:t>:</w:t>
      </w:r>
      <w:r>
        <w:rPr>
          <w:rFonts w:hint="cs"/>
          <w:rtl/>
        </w:rPr>
        <w:t xml:space="preserve"> 44 / 26</w:t>
      </w:r>
      <w:r w:rsidR="003C7C01">
        <w:rPr>
          <w:rFonts w:hint="cs"/>
          <w:rtl/>
        </w:rPr>
        <w:t xml:space="preserve"> - </w:t>
      </w:r>
      <w:r>
        <w:rPr>
          <w:rFonts w:hint="cs"/>
          <w:rtl/>
        </w:rPr>
        <w:t>27</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الدخان</w:t>
      </w:r>
      <w:r w:rsidR="009A58AC">
        <w:rPr>
          <w:rFonts w:hint="cs"/>
          <w:rtl/>
        </w:rPr>
        <w:t>:</w:t>
      </w:r>
      <w:r>
        <w:rPr>
          <w:rFonts w:hint="cs"/>
          <w:rtl/>
        </w:rPr>
        <w:t xml:space="preserve"> 44 / 29</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عدّة الداعي</w:t>
      </w:r>
      <w:r w:rsidR="009A58AC">
        <w:rPr>
          <w:rFonts w:hint="cs"/>
          <w:rtl/>
        </w:rPr>
        <w:t>:</w:t>
      </w:r>
      <w:r>
        <w:rPr>
          <w:rFonts w:hint="cs"/>
          <w:rtl/>
        </w:rPr>
        <w:t xml:space="preserve"> 345</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الامان</w:t>
      </w:r>
      <w:r w:rsidR="009A58AC">
        <w:rPr>
          <w:rFonts w:hint="cs"/>
          <w:rtl/>
        </w:rPr>
        <w:t>:</w:t>
      </w:r>
      <w:r>
        <w:rPr>
          <w:rFonts w:hint="cs"/>
          <w:rtl/>
        </w:rPr>
        <w:t xml:space="preserve"> 52</w:t>
      </w:r>
      <w:r w:rsidR="009A58AC">
        <w:rPr>
          <w:rFonts w:hint="cs"/>
          <w:rtl/>
        </w:rPr>
        <w:t>،</w:t>
      </w:r>
      <w:r>
        <w:rPr>
          <w:rFonts w:hint="cs"/>
          <w:rtl/>
        </w:rPr>
        <w:t xml:space="preserve"> باب 2 مع اختلاف لفظي</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ورواه البحار 95 / 339 عن مكارم الاخلاق</w:t>
      </w:r>
      <w:r w:rsidR="009A58AC">
        <w:rPr>
          <w:rFonts w:hint="cs"/>
          <w:rtl/>
        </w:rPr>
        <w:t>:</w:t>
      </w:r>
      <w:r>
        <w:rPr>
          <w:rFonts w:hint="cs"/>
          <w:rtl/>
        </w:rPr>
        <w:t xml:space="preserve"> 410</w:t>
      </w:r>
      <w:r w:rsidR="009A58AC">
        <w:rPr>
          <w:rFonts w:hint="cs"/>
          <w:rtl/>
        </w:rPr>
        <w:t>،</w:t>
      </w:r>
      <w:r>
        <w:rPr>
          <w:rFonts w:hint="cs"/>
          <w:rtl/>
        </w:rPr>
        <w:t xml:space="preserve"> وفي ط 2 / 166 برقم 2413 باب 10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الرَّجيمِ</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413" w:name="_Toc415301475"/>
      <w:bookmarkStart w:id="1414" w:name="_Toc426799973"/>
      <w:r w:rsidRPr="00C9216F">
        <w:rPr>
          <w:rStyle w:val="Heading3Char"/>
          <w:rtl/>
        </w:rPr>
        <w:t>أقول</w:t>
      </w:r>
      <w:r w:rsidR="009A58AC">
        <w:rPr>
          <w:rStyle w:val="Heading3Char"/>
          <w:rtl/>
        </w:rPr>
        <w:t>:</w:t>
      </w:r>
      <w:bookmarkEnd w:id="1413"/>
      <w:bookmarkEnd w:id="1414"/>
      <w:r>
        <w:rPr>
          <w:rtl/>
        </w:rPr>
        <w:t xml:space="preserve"> من شاء أن يقوي ذاكرته فليستعمل السواك وليصم وليقرأ القرآن لا سيما آية الكرسي وليدمن أكل الزبيب على الريق</w:t>
      </w:r>
      <w:r w:rsidR="009A58AC">
        <w:rPr>
          <w:rtl/>
        </w:rPr>
        <w:t>،</w:t>
      </w:r>
      <w:r>
        <w:rPr>
          <w:rtl/>
        </w:rPr>
        <w:t xml:space="preserve"> ولا سيّما إحدى وعشرين حبة من الأحمر منه</w:t>
      </w:r>
      <w:r w:rsidR="009A58AC">
        <w:rPr>
          <w:rtl/>
        </w:rPr>
        <w:t>،</w:t>
      </w:r>
      <w:r>
        <w:rPr>
          <w:rtl/>
        </w:rPr>
        <w:t xml:space="preserve"> فذلك ينفع للفهم والذهن والحفظ</w:t>
      </w:r>
      <w:r w:rsidR="009A58AC">
        <w:rPr>
          <w:rtl/>
        </w:rPr>
        <w:t>،</w:t>
      </w:r>
      <w:r>
        <w:rPr>
          <w:rtl/>
        </w:rPr>
        <w:t xml:space="preserve"> ومما يورث الحفظ‍ أكل اللحم مما يلي العنق وأكل الحلوا والعسل والعدس وقيل إنّ ممّا جرب للحفظ أن يؤخذ من الكندر والسعد وسكر طبر زد أجزاء متساوية وتسحق ناعما ويستف كل يوم خمسة دراهم</w:t>
      </w:r>
      <w:r w:rsidR="009A58AC">
        <w:rPr>
          <w:rtl/>
        </w:rPr>
        <w:t>،</w:t>
      </w:r>
      <w:r>
        <w:rPr>
          <w:rtl/>
        </w:rPr>
        <w:t xml:space="preserve"> يستعمل ثلاثة أيام ويقطع خمسة</w:t>
      </w:r>
      <w:r w:rsidR="009A58AC">
        <w:rPr>
          <w:rtl/>
        </w:rPr>
        <w:t>،</w:t>
      </w:r>
      <w:r>
        <w:rPr>
          <w:rtl/>
        </w:rPr>
        <w:t xml:space="preserve"> وهكذا وليقل أيضاً كل يوم بعد فريضة الصبح قبل أن يتكلم</w:t>
      </w:r>
      <w:r w:rsidR="009A58AC">
        <w:rPr>
          <w:rtl/>
        </w:rPr>
        <w:t>:</w:t>
      </w:r>
      <w:r>
        <w:rPr>
          <w:rtl/>
        </w:rPr>
        <w:t xml:space="preserve"> </w:t>
      </w:r>
      <w:r w:rsidRPr="00524C63">
        <w:rPr>
          <w:rStyle w:val="libBold2Char"/>
          <w:rtl/>
        </w:rPr>
        <w:t>يا حَيُّ يا قَيُّومُ فلايَفُوتُ شَيْئاً عِلْمُهُ وَلايؤدُهُ</w:t>
      </w:r>
      <w:r w:rsidR="009A58AC">
        <w:rPr>
          <w:rtl/>
        </w:rPr>
        <w:t>،</w:t>
      </w:r>
      <w:r>
        <w:rPr>
          <w:rtl/>
        </w:rPr>
        <w:t xml:space="preserve"> وليقرأ عقيب الصلوات دعاء</w:t>
      </w:r>
      <w:r w:rsidR="009A58AC">
        <w:rPr>
          <w:rtl/>
        </w:rPr>
        <w:t>:</w:t>
      </w:r>
      <w:r>
        <w:rPr>
          <w:rtl/>
        </w:rPr>
        <w:t xml:space="preserve"> </w:t>
      </w:r>
      <w:r w:rsidRPr="00524C63">
        <w:rPr>
          <w:rStyle w:val="libBold2Char"/>
          <w:rtl/>
        </w:rPr>
        <w:t>سُبْحانَ مَنْ لايَعْتَدِي عَلى أهْلِ مَمْلَكَتِهِ</w:t>
      </w:r>
      <w:r w:rsidR="009A58AC" w:rsidRPr="00524C63">
        <w:rPr>
          <w:rStyle w:val="libBold2Char"/>
          <w:rtl/>
        </w:rPr>
        <w:t>،</w:t>
      </w:r>
      <w:r>
        <w:rPr>
          <w:rtl/>
        </w:rPr>
        <w:t xml:space="preserve"> وليصل أيضاً ما رويناه في الباب الثاني من الصلاة لقوّة الذاكرة</w:t>
      </w:r>
      <w:r w:rsidR="009A58AC">
        <w:rPr>
          <w:rtl/>
        </w:rPr>
        <w:t>،</w:t>
      </w:r>
      <w:r>
        <w:rPr>
          <w:rtl/>
        </w:rPr>
        <w:t xml:space="preserve"> وغير ذلك وليتجنب ما يورث النسيان وهو أكل التفّاح الحامض والكزبرة الخضراء</w:t>
      </w:r>
      <w:r w:rsidR="009A58AC">
        <w:rPr>
          <w:rtl/>
        </w:rPr>
        <w:t>،</w:t>
      </w:r>
      <w:r>
        <w:rPr>
          <w:rtl/>
        </w:rPr>
        <w:t xml:space="preserve"> والجبن وسؤر الفار</w:t>
      </w:r>
      <w:r w:rsidR="009A58AC">
        <w:rPr>
          <w:rtl/>
        </w:rPr>
        <w:t>،</w:t>
      </w:r>
      <w:r>
        <w:rPr>
          <w:rtl/>
        </w:rPr>
        <w:t xml:space="preserve"> والبول في الماء الواقف وقراءة ألواح القبور</w:t>
      </w:r>
      <w:r w:rsidR="009A58AC">
        <w:rPr>
          <w:rtl/>
        </w:rPr>
        <w:t>،</w:t>
      </w:r>
      <w:r>
        <w:rPr>
          <w:rtl/>
        </w:rPr>
        <w:t xml:space="preserve"> والمشي بين امرأتين</w:t>
      </w:r>
      <w:r w:rsidR="009A58AC">
        <w:rPr>
          <w:rtl/>
        </w:rPr>
        <w:t>،</w:t>
      </w:r>
      <w:r>
        <w:rPr>
          <w:rtl/>
        </w:rPr>
        <w:t xml:space="preserve"> والقاء القملة الحية على الأرض</w:t>
      </w:r>
      <w:r w:rsidR="009A58AC">
        <w:rPr>
          <w:rtl/>
        </w:rPr>
        <w:t>،</w:t>
      </w:r>
      <w:r>
        <w:rPr>
          <w:rtl/>
        </w:rPr>
        <w:t xml:space="preserve"> وترك تقليم الأظفار وترك القيلولة</w:t>
      </w:r>
      <w:r w:rsidR="009A58AC">
        <w:rPr>
          <w:rtl/>
        </w:rPr>
        <w:t>،</w:t>
      </w:r>
      <w:r>
        <w:rPr>
          <w:rtl/>
        </w:rPr>
        <w:t xml:space="preserve"> والاكثار من المعاصي وكثرة الهموم والأحزان في أمور الدنيا وكثرة الاشغال والعلائق والنظر إلى المصلوب والمرور بين القطار من الجمل</w:t>
      </w:r>
      <w:r w:rsidR="003C7C01">
        <w:rPr>
          <w:rtl/>
        </w:rPr>
        <w:t>.</w:t>
      </w:r>
    </w:p>
    <w:p w:rsidR="001B329E" w:rsidRDefault="001B329E" w:rsidP="003C7C01">
      <w:pPr>
        <w:pStyle w:val="libNormal"/>
        <w:rPr>
          <w:rtl/>
        </w:rPr>
      </w:pPr>
      <w:bookmarkStart w:id="1415" w:name="_Toc415301476"/>
      <w:bookmarkStart w:id="1416" w:name="_Toc426799974"/>
      <w:r w:rsidRPr="00C9216F">
        <w:rPr>
          <w:rStyle w:val="Heading3Char"/>
          <w:rtl/>
        </w:rPr>
        <w:t>الأربعون</w:t>
      </w:r>
      <w:r w:rsidR="009A58AC">
        <w:rPr>
          <w:rStyle w:val="Heading3Char"/>
          <w:rtl/>
        </w:rPr>
        <w:t>:</w:t>
      </w:r>
      <w:bookmarkEnd w:id="1415"/>
      <w:bookmarkEnd w:id="1416"/>
      <w:r>
        <w:rPr>
          <w:rtl/>
        </w:rPr>
        <w:t xml:space="preserve"> روى الشيخ ابن فهد عن الصادق صلوات الله عليه</w:t>
      </w:r>
      <w:r w:rsidR="009A58AC">
        <w:rPr>
          <w:rtl/>
        </w:rPr>
        <w:t>:</w:t>
      </w:r>
      <w:r>
        <w:rPr>
          <w:rtl/>
        </w:rPr>
        <w:t xml:space="preserve"> إن كل دعاء لم يبدأ بالتمجيد فهو أبتر وإنما التمجيد ثم الثناء</w:t>
      </w:r>
      <w:r w:rsidR="009A58AC">
        <w:rPr>
          <w:rtl/>
        </w:rPr>
        <w:t>،</w:t>
      </w:r>
      <w:r>
        <w:rPr>
          <w:rtl/>
        </w:rPr>
        <w:t xml:space="preserve"> قال الراوي</w:t>
      </w:r>
      <w:r w:rsidR="009A58AC">
        <w:rPr>
          <w:rtl/>
        </w:rPr>
        <w:t>:</w:t>
      </w:r>
      <w:r>
        <w:rPr>
          <w:rtl/>
        </w:rPr>
        <w:t xml:space="preserve"> ماأدنى مايجزي من التمجيد قال قل</w:t>
      </w:r>
      <w:r w:rsidR="009A58AC">
        <w:rPr>
          <w:rtl/>
        </w:rPr>
        <w:t>:</w:t>
      </w:r>
      <w:r>
        <w:rPr>
          <w:rFonts w:hint="cs"/>
          <w:rtl/>
        </w:rPr>
        <w:t xml:space="preserve"> </w:t>
      </w:r>
      <w:r w:rsidRPr="00524C63">
        <w:rPr>
          <w:rStyle w:val="libBold2Char"/>
          <w:rtl/>
        </w:rPr>
        <w:t>اللّهُمَّ أنْتَ الأول فَلَيْسَ قَبْلَكَ شَيٌ وَأنْتَ الاخِرُ فَلَيْسَ بَعْدَكَ شَيٌ وَأنْتَ الظّاهِرُ فَلَيْسَ فَوْقَكَ شَيٌ وَأنْتَ الباطِنُ فَلَيْسَ دُونَكَ شَيٌ وَأَنْتَ العَزِيزُ الحَكِيمُ</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1B329E">
      <w:pPr>
        <w:pStyle w:val="Heading1Center"/>
        <w:rPr>
          <w:rtl/>
        </w:rPr>
      </w:pPr>
      <w:bookmarkStart w:id="1417" w:name="_Toc415301477"/>
      <w:bookmarkStart w:id="1418" w:name="_Toc426799975"/>
      <w:r>
        <w:rPr>
          <w:rtl/>
        </w:rPr>
        <w:t>خاتمة</w:t>
      </w:r>
      <w:bookmarkEnd w:id="1417"/>
      <w:bookmarkEnd w:id="1418"/>
    </w:p>
    <w:p w:rsidR="001B329E" w:rsidRDefault="001B329E" w:rsidP="001B329E">
      <w:pPr>
        <w:pStyle w:val="Heading1Center"/>
        <w:rPr>
          <w:rtl/>
        </w:rPr>
      </w:pPr>
      <w:bookmarkStart w:id="1419" w:name="_Toc415301478"/>
      <w:bookmarkStart w:id="1420" w:name="_Toc426799976"/>
      <w:r>
        <w:rPr>
          <w:rtl/>
        </w:rPr>
        <w:t>في بعض ما يتعلق بالموت من الآداب والأدعية</w:t>
      </w:r>
      <w:bookmarkEnd w:id="1419"/>
      <w:bookmarkEnd w:id="1420"/>
    </w:p>
    <w:p w:rsidR="001B329E" w:rsidRDefault="001B329E" w:rsidP="003C7C01">
      <w:pPr>
        <w:pStyle w:val="libNormal"/>
        <w:rPr>
          <w:rtl/>
        </w:rPr>
      </w:pPr>
      <w:r>
        <w:rPr>
          <w:rtl/>
        </w:rPr>
        <w:t>إعلم أنه إذا بان على المر إمارات الموت</w:t>
      </w:r>
      <w:r w:rsidR="009A58AC">
        <w:rPr>
          <w:rtl/>
        </w:rPr>
        <w:t>،</w:t>
      </w:r>
      <w:r>
        <w:rPr>
          <w:rtl/>
        </w:rPr>
        <w:t xml:space="preserve"> فأوّل من عليه أن يهتم لذلك هو نفسه حيث أنّه يستقبل سفراً لايؤوب منه</w:t>
      </w:r>
      <w:r w:rsidR="009A58AC">
        <w:rPr>
          <w:rtl/>
        </w:rPr>
        <w:t>،</w:t>
      </w:r>
      <w:r>
        <w:rPr>
          <w:rtl/>
        </w:rPr>
        <w:t xml:space="preserve"> هو السفر إلى دار الآخرة ويحتاج فيه من الزاد إلى ما يناسب السفر فأول ما يجب عليه هو الاقرار بالذّنب</w:t>
      </w:r>
      <w:r w:rsidR="009A58AC">
        <w:rPr>
          <w:rtl/>
        </w:rPr>
        <w:t>،</w:t>
      </w:r>
      <w:r>
        <w:rPr>
          <w:rtl/>
        </w:rPr>
        <w:t xml:space="preserve"> والاعتراف بالتقصير والندامة عمّا سلف والتوبة الكاملة</w:t>
      </w:r>
      <w:r w:rsidR="009A58AC">
        <w:rPr>
          <w:rtl/>
        </w:rPr>
        <w:t>،</w:t>
      </w:r>
      <w:r>
        <w:rPr>
          <w:rtl/>
        </w:rPr>
        <w:t xml:space="preserve"> والبكاء والتضرّع إلى جناب قدس الله</w:t>
      </w:r>
      <w:r w:rsidR="009A58AC">
        <w:rPr>
          <w:rtl/>
        </w:rPr>
        <w:t>،</w:t>
      </w:r>
      <w:r>
        <w:rPr>
          <w:rtl/>
        </w:rPr>
        <w:t xml:space="preserve"> كي يغفر له ما سلف من ذنوبه</w:t>
      </w:r>
      <w:r w:rsidR="009A58AC">
        <w:rPr>
          <w:rtl/>
        </w:rPr>
        <w:t>،</w:t>
      </w:r>
      <w:r>
        <w:rPr>
          <w:rtl/>
        </w:rPr>
        <w:t xml:space="preserve"> ولا يكله إلى</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لا يحضره الفقيه 1 / 25</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ورواه الكافي 2 / 504 ح 6</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نفسه ولا إلى غيره</w:t>
      </w:r>
      <w:r w:rsidR="009A58AC">
        <w:rPr>
          <w:rtl/>
        </w:rPr>
        <w:t>،</w:t>
      </w:r>
      <w:r>
        <w:rPr>
          <w:rtl/>
        </w:rPr>
        <w:t xml:space="preserve"> فيما يستقبله من الأحوال والأهوال ثم ليلتفت إلى الوصية</w:t>
      </w:r>
      <w:r w:rsidR="009A58AC">
        <w:rPr>
          <w:rtl/>
        </w:rPr>
        <w:t>،</w:t>
      </w:r>
      <w:r>
        <w:rPr>
          <w:rtl/>
        </w:rPr>
        <w:t xml:space="preserve"> فيؤدي بنفسه ما في ذمّته من حقوق الله أو حقوق خلقه</w:t>
      </w:r>
      <w:r w:rsidR="009A58AC">
        <w:rPr>
          <w:rtl/>
        </w:rPr>
        <w:t>،</w:t>
      </w:r>
      <w:r>
        <w:rPr>
          <w:rtl/>
        </w:rPr>
        <w:t xml:space="preserve"> ولايتوكل على غيره فالمال سيخرج من يده فيرنو إليه متحسّراً</w:t>
      </w:r>
      <w:r w:rsidR="009A58AC">
        <w:rPr>
          <w:rtl/>
        </w:rPr>
        <w:t>،</w:t>
      </w:r>
      <w:r>
        <w:rPr>
          <w:rtl/>
        </w:rPr>
        <w:t xml:space="preserve"> وشياطين الجن والإنس يوسوسون في صدر الوارثين صادين عن إبراء ذمّته</w:t>
      </w:r>
      <w:r w:rsidR="009A58AC">
        <w:rPr>
          <w:rtl/>
        </w:rPr>
        <w:t>،</w:t>
      </w:r>
      <w:r>
        <w:rPr>
          <w:rtl/>
        </w:rPr>
        <w:t xml:space="preserve"> وليس له من حيلة فيقول</w:t>
      </w:r>
      <w:r w:rsidR="009A58AC">
        <w:rPr>
          <w:rtl/>
        </w:rPr>
        <w:t>:</w:t>
      </w:r>
      <w:r>
        <w:rPr>
          <w:rtl/>
        </w:rPr>
        <w:t xml:space="preserve"> أرجعوني لعلي أعمل صالحا فيما تركت فلا يسمع منه ذلك ولاتنفعه الحسرة والندامة ثم ليوص بثلث ماله لأقاربه</w:t>
      </w:r>
      <w:r w:rsidR="009A58AC">
        <w:rPr>
          <w:rtl/>
        </w:rPr>
        <w:t>،</w:t>
      </w:r>
      <w:r>
        <w:rPr>
          <w:rtl/>
        </w:rPr>
        <w:t xml:space="preserve"> وللصدقات والخيرات مما يناسب حاله فليس له أكثر من الثلث ثم ليستبري إخوانه المؤمنين ويستحلّ ممّن اغتابه أو أهانه أو اَّذاه إذا كان حاضراً</w:t>
      </w:r>
      <w:r w:rsidR="009A58AC">
        <w:rPr>
          <w:rtl/>
        </w:rPr>
        <w:t>،</w:t>
      </w:r>
      <w:r>
        <w:rPr>
          <w:rtl/>
        </w:rPr>
        <w:t xml:space="preserve"> ويلتمس إخوانه المؤمنين أن يستحلّوا له ويستبرئوا لذمّته إذا لم يحضر</w:t>
      </w:r>
      <w:r w:rsidR="009A58AC">
        <w:rPr>
          <w:rtl/>
        </w:rPr>
        <w:t>،</w:t>
      </w:r>
      <w:r>
        <w:rPr>
          <w:rtl/>
        </w:rPr>
        <w:t xml:space="preserve"> ثم يعيّن قيّمه على أولاده الصغار</w:t>
      </w:r>
      <w:r w:rsidR="009A58AC">
        <w:rPr>
          <w:rtl/>
        </w:rPr>
        <w:t>،</w:t>
      </w:r>
      <w:r>
        <w:rPr>
          <w:rtl/>
        </w:rPr>
        <w:t xml:space="preserve"> ويكل إلى من يأتمنه أمور أطفاله وعياله</w:t>
      </w:r>
      <w:r w:rsidR="009A58AC">
        <w:rPr>
          <w:rtl/>
        </w:rPr>
        <w:t>،</w:t>
      </w:r>
      <w:r>
        <w:rPr>
          <w:rtl/>
        </w:rPr>
        <w:t xml:space="preserve"> بعد التوكل على جناب قدس الله</w:t>
      </w:r>
      <w:r w:rsidR="009A58AC">
        <w:rPr>
          <w:rtl/>
        </w:rPr>
        <w:t>،</w:t>
      </w:r>
      <w:r>
        <w:rPr>
          <w:rtl/>
        </w:rPr>
        <w:t xml:space="preserve"> ثم يهيّ كفنه ويطلب أن يكتب عليه بتربة الحسين </w:t>
      </w:r>
      <w:r w:rsidRPr="003C7C01">
        <w:rPr>
          <w:rStyle w:val="libAlaemChar"/>
          <w:rtl/>
        </w:rPr>
        <w:t>عليه‌السلام</w:t>
      </w:r>
      <w:r>
        <w:rPr>
          <w:rtl/>
        </w:rPr>
        <w:t xml:space="preserve"> مالم تسعه هذه الرسالة من الأذكار والأدعية والآيات الواردة في الكتب المبسوطة هذا إذا كان قد اغفل من قبل فلم يعد الكفن</w:t>
      </w:r>
      <w:r w:rsidR="009A58AC">
        <w:rPr>
          <w:rtl/>
        </w:rPr>
        <w:t>،</w:t>
      </w:r>
      <w:r>
        <w:rPr>
          <w:rtl/>
        </w:rPr>
        <w:t xml:space="preserve"> فالمؤمن عليه ان يكون كفنه حاضراً لديه دائماً</w:t>
      </w:r>
      <w:r w:rsidR="009A58AC">
        <w:rPr>
          <w:rtl/>
        </w:rPr>
        <w:t>،</w:t>
      </w:r>
      <w:r>
        <w:rPr>
          <w:rtl/>
        </w:rPr>
        <w:t xml:space="preserve"> كما روي عن الصادق </w:t>
      </w:r>
      <w:r w:rsidRPr="003C7C01">
        <w:rPr>
          <w:rStyle w:val="libAlaemChar"/>
          <w:rtl/>
        </w:rPr>
        <w:t>عليه‌السلام</w:t>
      </w:r>
      <w:r>
        <w:rPr>
          <w:rtl/>
        </w:rPr>
        <w:t xml:space="preserve"> قال</w:t>
      </w:r>
      <w:r w:rsidR="009A58AC">
        <w:rPr>
          <w:rtl/>
        </w:rPr>
        <w:t>:</w:t>
      </w:r>
      <w:r>
        <w:rPr>
          <w:rFonts w:hint="cs"/>
          <w:rtl/>
        </w:rPr>
        <w:t xml:space="preserve"> </w:t>
      </w:r>
      <w:r>
        <w:rPr>
          <w:rtl/>
        </w:rPr>
        <w:t>من كان كفنه في بيته لم يكتب من الغافلين</w:t>
      </w:r>
      <w:r w:rsidR="009A58AC">
        <w:rPr>
          <w:rtl/>
        </w:rPr>
        <w:t>،</w:t>
      </w:r>
      <w:r>
        <w:rPr>
          <w:rtl/>
        </w:rPr>
        <w:t xml:space="preserve"> وكان مأجوراً كلّما نظر إليه</w:t>
      </w:r>
      <w:r>
        <w:rPr>
          <w:rFonts w:hint="cs"/>
          <w:rtl/>
        </w:rPr>
        <w:t xml:space="preserve"> </w:t>
      </w:r>
      <w:r w:rsidRPr="003C7C01">
        <w:rPr>
          <w:rStyle w:val="libFootnotenumChar"/>
          <w:rFonts w:hint="cs"/>
          <w:rtl/>
        </w:rPr>
        <w:t>(1)</w:t>
      </w:r>
      <w:r w:rsidR="009A58AC">
        <w:rPr>
          <w:rtl/>
        </w:rPr>
        <w:t>،</w:t>
      </w:r>
      <w:r>
        <w:rPr>
          <w:rtl/>
        </w:rPr>
        <w:t xml:space="preserve"> وينبغي أن لايفكّر بعد في عياله وأولاده وأمواله وأن يلتفت إلى جناب قدس الله فيجعله على</w:t>
      </w:r>
      <w:r>
        <w:rPr>
          <w:rFonts w:hint="cs"/>
          <w:rtl/>
        </w:rPr>
        <w:t xml:space="preserve"> </w:t>
      </w:r>
      <w:r>
        <w:rPr>
          <w:rtl/>
        </w:rPr>
        <w:t>ذكر منه وليفكر في أنّ الأمور الفانية هذه هي مما لا تنفعه نفعاً ولايغنيه في دنياه وآخرته سوى لطف الله ورحمته فإذا اتكل على الله جرت شؤون أهل بيته في أحسن مجاريها</w:t>
      </w:r>
      <w:r w:rsidR="003C7C01">
        <w:rPr>
          <w:rtl/>
          <w:lang w:bidi="fa-IR"/>
        </w:rPr>
        <w:t>.</w:t>
      </w:r>
      <w:r>
        <w:rPr>
          <w:rFonts w:hint="cs"/>
          <w:rtl/>
        </w:rPr>
        <w:t xml:space="preserve"> </w:t>
      </w:r>
      <w:r>
        <w:rPr>
          <w:rtl/>
        </w:rPr>
        <w:t>وليعلم أنه نفسه لو ظلَّ حيا فلا يستطيع أن ينفعهم نفعا</w:t>
      </w:r>
      <w:r w:rsidR="009A58AC">
        <w:rPr>
          <w:rtl/>
        </w:rPr>
        <w:t>،</w:t>
      </w:r>
      <w:r>
        <w:rPr>
          <w:rtl/>
        </w:rPr>
        <w:t xml:space="preserve"> أو يدفع عنهم ضرراً إِلاّ أن يشاء الله وأن الله الذي خلقهم هو أرأف بهم منه</w:t>
      </w:r>
      <w:r w:rsidR="009A58AC">
        <w:rPr>
          <w:rtl/>
        </w:rPr>
        <w:t>،</w:t>
      </w:r>
      <w:r>
        <w:rPr>
          <w:rtl/>
        </w:rPr>
        <w:t xml:space="preserve"> وعليه أن يكون راجيا آملاً يرجو رحمة ربّه رجاءا ويأمل في شفاعة النبي </w:t>
      </w:r>
      <w:r w:rsidRPr="003C7C01">
        <w:rPr>
          <w:rStyle w:val="libAlaemChar"/>
          <w:rtl/>
        </w:rPr>
        <w:t>صلى‌الله‌عليه‌وآله</w:t>
      </w:r>
      <w:r>
        <w:rPr>
          <w:rtl/>
        </w:rPr>
        <w:t xml:space="preserve"> والأئمة المعصومين </w:t>
      </w:r>
      <w:r w:rsidRPr="003C7C01">
        <w:rPr>
          <w:rStyle w:val="libAlaemChar"/>
          <w:rtl/>
        </w:rPr>
        <w:t>عليه‌السلام</w:t>
      </w:r>
      <w:r>
        <w:rPr>
          <w:rtl/>
        </w:rPr>
        <w:t xml:space="preserve"> أملاً عظيماً وينتظر قدومهم وليعلم أنهم أجمعين يحضرون عند الموت ويبشرون شيعتهم بالبشائر</w:t>
      </w:r>
      <w:r w:rsidR="009A58AC">
        <w:rPr>
          <w:rtl/>
        </w:rPr>
        <w:t>،</w:t>
      </w:r>
      <w:r>
        <w:rPr>
          <w:rtl/>
        </w:rPr>
        <w:t xml:space="preserve"> ويوصون ملك الموت بالوصايا</w:t>
      </w:r>
      <w:r w:rsidR="003C7C01">
        <w:rPr>
          <w:rtl/>
          <w:lang w:bidi="fa-IR"/>
        </w:rPr>
        <w:t>.</w:t>
      </w:r>
    </w:p>
    <w:p w:rsidR="001B329E" w:rsidRPr="00524C63" w:rsidRDefault="001B329E" w:rsidP="003C7C01">
      <w:pPr>
        <w:pStyle w:val="libNormal"/>
        <w:rPr>
          <w:rStyle w:val="libBold2Char"/>
          <w:rtl/>
        </w:rPr>
      </w:pPr>
      <w:r>
        <w:rPr>
          <w:rtl/>
        </w:rPr>
        <w:t>وقال الشيخ الطوسي في (مصباح المتهجد)</w:t>
      </w:r>
      <w:r w:rsidR="009A58AC">
        <w:rPr>
          <w:rtl/>
        </w:rPr>
        <w:t>:</w:t>
      </w:r>
      <w:r>
        <w:rPr>
          <w:rtl/>
        </w:rPr>
        <w:t xml:space="preserve"> يستحب للانسان الوصية وأن لا يخلّ بها إنسان</w:t>
      </w:r>
      <w:r w:rsidR="009A58AC">
        <w:rPr>
          <w:rtl/>
        </w:rPr>
        <w:t>،</w:t>
      </w:r>
      <w:r>
        <w:rPr>
          <w:rtl/>
        </w:rPr>
        <w:t xml:space="preserve"> فإنّه روي أنّه ينبغي أن لا يبيت الانسان إِلاّ ووصيّته تحت رأسه</w:t>
      </w:r>
      <w:r w:rsidR="009A58AC">
        <w:rPr>
          <w:rtl/>
        </w:rPr>
        <w:t>،</w:t>
      </w:r>
      <w:r>
        <w:rPr>
          <w:rtl/>
        </w:rPr>
        <w:t xml:space="preserve"> ويتأكد ذلك في حال المرض ويحسّن وصيته ويخلّص نفسه فيما بينه وبين الله تعالى من حقوقه ومظالم العباد</w:t>
      </w:r>
      <w:r w:rsidR="003C7C01">
        <w:rPr>
          <w:rtl/>
        </w:rPr>
        <w:t>.</w:t>
      </w:r>
      <w:r>
        <w:rPr>
          <w:rtl/>
        </w:rPr>
        <w:t xml:space="preserve"> فقد روي عن النبي </w:t>
      </w:r>
      <w:r w:rsidRPr="003C7C01">
        <w:rPr>
          <w:rStyle w:val="libAlaemChar"/>
          <w:rtl/>
        </w:rPr>
        <w:t>صلى‌الله‌عليه‌وآله</w:t>
      </w:r>
      <w:r>
        <w:rPr>
          <w:rtl/>
        </w:rPr>
        <w:t xml:space="preserve"> أنه قال من لم يحسن الوصيّة عند موته كان ذلك نقصا في عقله ومروّته</w:t>
      </w:r>
      <w:r w:rsidR="009A58AC">
        <w:rPr>
          <w:rtl/>
        </w:rPr>
        <w:t>،</w:t>
      </w:r>
      <w:r>
        <w:rPr>
          <w:rtl/>
        </w:rPr>
        <w:t xml:space="preserve"> قالوا</w:t>
      </w:r>
      <w:r w:rsidR="009A58AC">
        <w:rPr>
          <w:rtl/>
        </w:rPr>
        <w:t>:</w:t>
      </w:r>
      <w:r>
        <w:rPr>
          <w:rtl/>
        </w:rPr>
        <w:t xml:space="preserve"> يا رسول الله </w:t>
      </w:r>
      <w:r w:rsidRPr="003C7C01">
        <w:rPr>
          <w:rStyle w:val="libAlaemChar"/>
          <w:rtl/>
        </w:rPr>
        <w:t>صلى‌الله‌عليه‌وآله</w:t>
      </w:r>
      <w:r>
        <w:rPr>
          <w:rtl/>
        </w:rPr>
        <w:t xml:space="preserve"> وكيف الوصية؟ قال</w:t>
      </w:r>
      <w:r w:rsidR="009A58AC">
        <w:rPr>
          <w:rtl/>
        </w:rPr>
        <w:t>:</w:t>
      </w:r>
      <w:r>
        <w:rPr>
          <w:rtl/>
        </w:rPr>
        <w:t xml:space="preserve"> إذا حضرته الوفاة واجتمع الناس إليه قال</w:t>
      </w:r>
      <w:r w:rsidR="009A58AC">
        <w:rPr>
          <w:rtl/>
        </w:rPr>
        <w:t>:</w:t>
      </w:r>
      <w:r>
        <w:rPr>
          <w:rFonts w:hint="cs"/>
          <w:rtl/>
        </w:rPr>
        <w:t xml:space="preserve"> </w:t>
      </w:r>
      <w:r w:rsidRPr="00524C63">
        <w:rPr>
          <w:rStyle w:val="libBold2Char"/>
          <w:rtl/>
        </w:rPr>
        <w:t>اللّهُمَّ فاطِرَ السَّماواتِ وَالارْضِ عالِمَ الغَيْبِ وَالشَّهادَةِ الرَّحْمنَ الرَّحِيمَ</w:t>
      </w:r>
      <w:r w:rsidR="009A58AC" w:rsidRPr="00524C63">
        <w:rPr>
          <w:rStyle w:val="libBold2Char"/>
          <w:rtl/>
        </w:rPr>
        <w:t>،</w:t>
      </w:r>
      <w:r w:rsidRPr="00524C63">
        <w:rPr>
          <w:rStyle w:val="libBold2Char"/>
          <w:rtl/>
        </w:rPr>
        <w:t xml:space="preserve"> إنِّي أعْهَدُ إلَيْكَ أنِّي أشْهَدُ</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536</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824E84">
        <w:rPr>
          <w:rtl/>
        </w:rPr>
        <w:lastRenderedPageBreak/>
        <w:t>أنْ لا إلهَ إِلاّ الله وَحْدَهُ لاشَريكَ لَهُ</w:t>
      </w:r>
      <w:r>
        <w:rPr>
          <w:rFonts w:hint="cs"/>
          <w:rtl/>
        </w:rPr>
        <w:t xml:space="preserve"> </w:t>
      </w:r>
      <w:r w:rsidRPr="003C7C01">
        <w:rPr>
          <w:rStyle w:val="libFootnotenumChar"/>
          <w:rFonts w:hint="cs"/>
          <w:rtl/>
        </w:rPr>
        <w:t>(1)</w:t>
      </w:r>
      <w:r w:rsidR="009A58AC" w:rsidRPr="00524C63">
        <w:rPr>
          <w:rtl/>
        </w:rPr>
        <w:t>،</w:t>
      </w:r>
      <w:r w:rsidRPr="00524C63">
        <w:rPr>
          <w:rtl/>
        </w:rPr>
        <w:t xml:space="preserve"> وَأنَّ مُحَمَّداً </w:t>
      </w:r>
      <w:r w:rsidRPr="003C7C01">
        <w:rPr>
          <w:rStyle w:val="libAlaemChar"/>
          <w:rtl/>
        </w:rPr>
        <w:t>صلى‌الله‌عليه‌وآله</w:t>
      </w:r>
      <w:r w:rsidRPr="00524C63">
        <w:rPr>
          <w:rtl/>
        </w:rPr>
        <w:t xml:space="preserve"> عَبْدُهُ وَرَسُولُهُ</w:t>
      </w:r>
      <w:r w:rsidRPr="00524C63">
        <w:rPr>
          <w:rFonts w:hint="cs"/>
          <w:rtl/>
        </w:rPr>
        <w:t xml:space="preserve"> </w:t>
      </w:r>
      <w:r w:rsidRPr="003C7C01">
        <w:rPr>
          <w:rStyle w:val="libFootnotenumChar"/>
          <w:rFonts w:hint="cs"/>
          <w:rtl/>
        </w:rPr>
        <w:t>(2)</w:t>
      </w:r>
      <w:r w:rsidR="009A58AC" w:rsidRPr="00524C63">
        <w:rPr>
          <w:rtl/>
        </w:rPr>
        <w:t>،</w:t>
      </w:r>
      <w:r w:rsidRPr="00524C63">
        <w:rPr>
          <w:rtl/>
        </w:rPr>
        <w:t xml:space="preserve"> وَأنَّ السَّاعَةَ آتِيَةٌ لارَيْبَ فِيها</w:t>
      </w:r>
      <w:r w:rsidR="009A58AC" w:rsidRPr="00524C63">
        <w:rPr>
          <w:rtl/>
        </w:rPr>
        <w:t>،</w:t>
      </w:r>
      <w:r w:rsidRPr="00524C63">
        <w:rPr>
          <w:rtl/>
        </w:rPr>
        <w:t xml:space="preserve"> وَأنَّ</w:t>
      </w:r>
      <w:r w:rsidRPr="00524C63">
        <w:rPr>
          <w:rFonts w:hint="cs"/>
          <w:rtl/>
        </w:rPr>
        <w:t xml:space="preserve"> </w:t>
      </w:r>
      <w:r w:rsidRPr="003C7C01">
        <w:rPr>
          <w:rStyle w:val="libFootnotenumChar"/>
          <w:rFonts w:hint="cs"/>
          <w:rtl/>
        </w:rPr>
        <w:t>(3)</w:t>
      </w:r>
      <w:r w:rsidRPr="00524C63">
        <w:rPr>
          <w:rtl/>
        </w:rPr>
        <w:t xml:space="preserve"> الله يَبْعَثُ مَنْ فِي القُبُورِ</w:t>
      </w:r>
      <w:r w:rsidR="009A58AC" w:rsidRPr="00524C63">
        <w:rPr>
          <w:rtl/>
        </w:rPr>
        <w:t>،</w:t>
      </w:r>
      <w:r w:rsidRPr="00524C63">
        <w:rPr>
          <w:rtl/>
        </w:rPr>
        <w:t xml:space="preserve"> وَأنَّ الحِسابَ حَقُّ وَأنَّ الجَنَّةَ حَقُّ وَأنَّ ما وُعِدَ</w:t>
      </w:r>
      <w:r w:rsidRPr="00524C63">
        <w:rPr>
          <w:rFonts w:hint="cs"/>
          <w:rtl/>
        </w:rPr>
        <w:t xml:space="preserve"> </w:t>
      </w:r>
      <w:r w:rsidRPr="003C7C01">
        <w:rPr>
          <w:rStyle w:val="libFootnotenumChar"/>
          <w:rFonts w:hint="cs"/>
          <w:rtl/>
        </w:rPr>
        <w:t>(4)</w:t>
      </w:r>
      <w:r w:rsidRPr="00524C63">
        <w:rPr>
          <w:rtl/>
        </w:rPr>
        <w:t xml:space="preserve"> فِيها مِنَ النَّعيمِ مِنَ المَأْكَلِ وَالْمَشْرَبِ وَالنِّكاحِ حَقُّ وَأنَّ النَّارَ حَقُّ وَأنَّ الايْمانَ حَقُّ</w:t>
      </w:r>
      <w:r w:rsidR="009A58AC" w:rsidRPr="00524C63">
        <w:rPr>
          <w:rtl/>
        </w:rPr>
        <w:t>،</w:t>
      </w:r>
      <w:r w:rsidRPr="00524C63">
        <w:rPr>
          <w:rtl/>
        </w:rPr>
        <w:t xml:space="preserve"> وَأنَّ الدِّينَ كَما وَصَفَ وَأنَّ الاسْلامَ كَما شَرَعَ وَأنَّ القَوْلَ كَما قالَ وَأنَّ القُرْآنَ كَما أنزل</w:t>
      </w:r>
      <w:r w:rsidRPr="00524C63">
        <w:rPr>
          <w:rFonts w:hint="cs"/>
          <w:rtl/>
        </w:rPr>
        <w:t xml:space="preserve"> </w:t>
      </w:r>
      <w:r w:rsidRPr="003C7C01">
        <w:rPr>
          <w:rStyle w:val="libFootnotenumChar"/>
          <w:rFonts w:hint="cs"/>
          <w:rtl/>
        </w:rPr>
        <w:t>(5)</w:t>
      </w:r>
      <w:r w:rsidRPr="00524C63">
        <w:rPr>
          <w:rFonts w:hint="cs"/>
          <w:rtl/>
        </w:rPr>
        <w:t xml:space="preserve"> </w:t>
      </w:r>
      <w:r w:rsidRPr="00524C63">
        <w:rPr>
          <w:rtl/>
        </w:rPr>
        <w:t>وَأنَّ الله هُوَ الحَقُّ المُبِينُ</w:t>
      </w:r>
      <w:r w:rsidR="009A58AC" w:rsidRPr="00524C63">
        <w:rPr>
          <w:rtl/>
        </w:rPr>
        <w:t>،</w:t>
      </w:r>
      <w:r w:rsidRPr="00524C63">
        <w:rPr>
          <w:rtl/>
        </w:rPr>
        <w:t xml:space="preserve"> وَأَنِّي أعْهَدُ إلَيْكَ فِي دارِ الدُّنْيا أنِّي رَضِيتُ بِكَ رَبَّا وَبِالاسْلامِ دِينا وَبِمُحَمَّدٍ </w:t>
      </w:r>
      <w:r w:rsidRPr="003C7C01">
        <w:rPr>
          <w:rStyle w:val="libAlaemChar"/>
          <w:rtl/>
        </w:rPr>
        <w:t>صلى‌الله‌عليه‌وآله</w:t>
      </w:r>
      <w:r w:rsidRPr="00524C63">
        <w:rPr>
          <w:rtl/>
        </w:rPr>
        <w:t xml:space="preserve"> نَبِيَّا وَبِعَلِيٍّ وَلَيَّا</w:t>
      </w:r>
      <w:r w:rsidRPr="00524C63">
        <w:rPr>
          <w:rFonts w:hint="cs"/>
          <w:rtl/>
        </w:rPr>
        <w:t xml:space="preserve"> </w:t>
      </w:r>
      <w:r w:rsidRPr="003C7C01">
        <w:rPr>
          <w:rStyle w:val="libFootnotenumChar"/>
          <w:rFonts w:hint="cs"/>
          <w:rtl/>
        </w:rPr>
        <w:t>(6)</w:t>
      </w:r>
      <w:r w:rsidRPr="00524C63">
        <w:rPr>
          <w:rtl/>
        </w:rPr>
        <w:t xml:space="preserve"> وَبِالقُرْآنِ كِتابا</w:t>
      </w:r>
      <w:r w:rsidR="009A58AC" w:rsidRPr="00524C63">
        <w:rPr>
          <w:rtl/>
        </w:rPr>
        <w:t>،</w:t>
      </w:r>
      <w:r w:rsidRPr="00524C63">
        <w:rPr>
          <w:rtl/>
        </w:rPr>
        <w:t xml:space="preserve"> وَأنَّ أهْلَ بَيْتِ نَبِيِّكَ عَلَيْهِ وَعَلَيْهِمْ السَّلامُ أَئِمَتِي</w:t>
      </w:r>
      <w:r w:rsidR="003C7C01" w:rsidRPr="00524C63">
        <w:rPr>
          <w:rtl/>
        </w:rPr>
        <w:t>.</w:t>
      </w:r>
      <w:r w:rsidRPr="00524C63">
        <w:rPr>
          <w:rtl/>
        </w:rPr>
        <w:t xml:space="preserve"> اللّهُمَّ أنْتَ ثِقَتِي عِنْدَ شِدَّتِي وَرَجائِي عِنْدَ كُرْبَتي وَعِدَّتِي عِنْدَ الاُمُورِ الَّتي تَنْزِلُ بِي وَأنْتَ وَلِيِّي فِي</w:t>
      </w:r>
      <w:r>
        <w:rPr>
          <w:rtl/>
        </w:rPr>
        <w:t xml:space="preserve"> </w:t>
      </w:r>
      <w:r w:rsidRPr="00524C63">
        <w:rPr>
          <w:rtl/>
        </w:rPr>
        <w:t>نِعْمَتي وَالهي وَإلهُ آبائِي صَلِّ عَلَى مُحَمَّدٍ وَآلِهِ وَلا تَكِلْني إِلى نَفْسِي طَرْفَةَ عَيْنٍ أَبَداً وَاَّنِسْ فِي قَبْرِي وَحْشَتِي وَاجْعَلْ لِي عِنْدَكَ عَهْداً يَوْمَ ألْقاكَ مَنْشُوراً</w:t>
      </w:r>
      <w:r w:rsidR="003C7C01" w:rsidRPr="00524C63">
        <w:rPr>
          <w:rtl/>
        </w:rPr>
        <w:t>.</w:t>
      </w:r>
      <w:r w:rsidRPr="00524C63">
        <w:rPr>
          <w:rFonts w:hint="cs"/>
          <w:rtl/>
        </w:rPr>
        <w:t xml:space="preserve"> </w:t>
      </w:r>
      <w:r>
        <w:rPr>
          <w:rtl/>
        </w:rPr>
        <w:t>فهذا عهد الميت يوم يوصي بحاجته</w:t>
      </w:r>
      <w:r w:rsidR="009A58AC">
        <w:rPr>
          <w:rtl/>
        </w:rPr>
        <w:t>،</w:t>
      </w:r>
      <w:r>
        <w:rPr>
          <w:rtl/>
        </w:rPr>
        <w:t xml:space="preserve"> والوصيّة حق على كل مسلم</w:t>
      </w:r>
      <w:r w:rsidR="003C7C01">
        <w:rPr>
          <w:rtl/>
          <w:lang w:bidi="fa-IR"/>
        </w:rPr>
        <w:t>.</w:t>
      </w:r>
    </w:p>
    <w:p w:rsidR="001B329E" w:rsidRPr="00524C63" w:rsidRDefault="001B329E" w:rsidP="003C7C01">
      <w:pPr>
        <w:pStyle w:val="libNormal"/>
        <w:rPr>
          <w:rStyle w:val="libBold2Char"/>
          <w:rtl/>
        </w:rPr>
      </w:pPr>
      <w:r>
        <w:rPr>
          <w:rtl/>
        </w:rPr>
        <w:t>قال الصادق (صلوات الله وسلامه عليه)</w:t>
      </w:r>
      <w:r w:rsidR="009A58AC">
        <w:rPr>
          <w:rtl/>
        </w:rPr>
        <w:t>:</w:t>
      </w:r>
      <w:r>
        <w:rPr>
          <w:rtl/>
        </w:rPr>
        <w:t xml:space="preserve"> وتصديق هذا في سورة مريم قول الله تبارك وتعالى</w:t>
      </w:r>
      <w:r w:rsidR="009A58AC">
        <w:rPr>
          <w:rtl/>
        </w:rPr>
        <w:t>:</w:t>
      </w:r>
      <w:r>
        <w:rPr>
          <w:rtl/>
        </w:rPr>
        <w:t xml:space="preserve"> </w:t>
      </w:r>
      <w:r w:rsidRPr="003C7C01">
        <w:rPr>
          <w:rStyle w:val="libAlaemChar"/>
          <w:rFonts w:hint="cs"/>
          <w:rtl/>
        </w:rPr>
        <w:t>(</w:t>
      </w:r>
      <w:r w:rsidRPr="003C7C01">
        <w:rPr>
          <w:rStyle w:val="libAieChar"/>
          <w:rtl/>
        </w:rPr>
        <w:t>لايَمْلِكُونَ الشَّفاعَةَ إِلاّ مَنْ اتَّخَذَ عِنْدَ الرَّحْمنِ عَهْداً</w:t>
      </w:r>
      <w:r w:rsidRPr="003C7C01">
        <w:rPr>
          <w:rStyle w:val="libAlaemChar"/>
          <w:rFonts w:hint="cs"/>
          <w:rtl/>
        </w:rPr>
        <w:t>)</w:t>
      </w:r>
      <w:r>
        <w:rPr>
          <w:rFonts w:hint="cs"/>
          <w:rtl/>
        </w:rPr>
        <w:t xml:space="preserve"> </w:t>
      </w:r>
      <w:r w:rsidRPr="003C7C01">
        <w:rPr>
          <w:rStyle w:val="libFootnotenumChar"/>
          <w:rFonts w:hint="cs"/>
          <w:rtl/>
        </w:rPr>
        <w:t>(7)</w:t>
      </w:r>
      <w:r w:rsidR="003C7C01">
        <w:rPr>
          <w:rtl/>
        </w:rPr>
        <w:t>.</w:t>
      </w:r>
      <w:r>
        <w:rPr>
          <w:rFonts w:hint="cs"/>
          <w:rtl/>
        </w:rPr>
        <w:t xml:space="preserve"> </w:t>
      </w:r>
      <w:r>
        <w:rPr>
          <w:rtl/>
        </w:rPr>
        <w:t xml:space="preserve">وقال النبي </w:t>
      </w:r>
      <w:r w:rsidRPr="003C7C01">
        <w:rPr>
          <w:rStyle w:val="libAlaemChar"/>
          <w:rtl/>
        </w:rPr>
        <w:t>صلى‌الله‌عليه‌وآله</w:t>
      </w:r>
      <w:r>
        <w:rPr>
          <w:rtl/>
        </w:rPr>
        <w:t xml:space="preserve"> لعلي </w:t>
      </w:r>
      <w:r w:rsidRPr="003C7C01">
        <w:rPr>
          <w:rStyle w:val="libAlaemChar"/>
          <w:rtl/>
        </w:rPr>
        <w:t>عليه‌السلام</w:t>
      </w:r>
      <w:r w:rsidR="009A58AC">
        <w:rPr>
          <w:rtl/>
        </w:rPr>
        <w:t>:</w:t>
      </w:r>
      <w:r>
        <w:rPr>
          <w:rtl/>
        </w:rPr>
        <w:t xml:space="preserve"> تعلّمها أنت وعلّمها أهل بيتك وشيعتك قال</w:t>
      </w:r>
      <w:r w:rsidR="009A58AC">
        <w:rPr>
          <w:rtl/>
        </w:rPr>
        <w:t>:</w:t>
      </w:r>
      <w:r>
        <w:rPr>
          <w:rtl/>
        </w:rPr>
        <w:t xml:space="preserve"> وقال النبي </w:t>
      </w:r>
      <w:r w:rsidRPr="003C7C01">
        <w:rPr>
          <w:rStyle w:val="libAlaemChar"/>
          <w:rtl/>
        </w:rPr>
        <w:t>صلى‌الله‌عليه‌وآله</w:t>
      </w:r>
      <w:r w:rsidR="009A58AC">
        <w:rPr>
          <w:rtl/>
        </w:rPr>
        <w:t>:</w:t>
      </w:r>
      <w:r>
        <w:rPr>
          <w:rtl/>
        </w:rPr>
        <w:t xml:space="preserve"> علّمنيها جبرائيل </w:t>
      </w:r>
      <w:r w:rsidRPr="003C7C01">
        <w:rPr>
          <w:rStyle w:val="libAlaemChar"/>
          <w:rtl/>
        </w:rPr>
        <w:t>عليه‌السلام</w:t>
      </w:r>
      <w:r w:rsidR="009A58AC">
        <w:rPr>
          <w:rtl/>
        </w:rPr>
        <w:t>،</w:t>
      </w:r>
      <w:r>
        <w:rPr>
          <w:rtl/>
        </w:rPr>
        <w:t xml:space="preserve"> ثم قال الشيخ</w:t>
      </w:r>
      <w:r w:rsidR="009A58AC">
        <w:rPr>
          <w:rtl/>
        </w:rPr>
        <w:t>:</w:t>
      </w:r>
      <w:r>
        <w:rPr>
          <w:rtl/>
        </w:rPr>
        <w:t xml:space="preserve"> نسخة الكتاب الذي يوضع عند الجريدة مع الميت يقول قبل أن يكتب</w:t>
      </w:r>
      <w:r w:rsidR="009A58AC">
        <w:rPr>
          <w:rtl/>
        </w:rPr>
        <w:t>:</w:t>
      </w:r>
      <w:r>
        <w:rPr>
          <w:rFonts w:hint="cs"/>
          <w:rtl/>
        </w:rPr>
        <w:t xml:space="preserve"> </w:t>
      </w:r>
      <w:r w:rsidRPr="00524C63">
        <w:rPr>
          <w:rStyle w:val="libBold2Char"/>
          <w:rtl/>
        </w:rPr>
        <w:t xml:space="preserve">بِسْمِ الله الرَّحْمنِ الرَّحيمِ أشْهَدُ أنْ لا إلهَ إِلاّ الله وَحْدَهُ لاشَريكَ لَهُ وَأشْهَدُ أنَّ محمَّداً عَبْدُهُ وَرَسُولُهُ </w:t>
      </w:r>
      <w:r w:rsidRPr="003C7C01">
        <w:rPr>
          <w:rStyle w:val="libAlaemChar"/>
          <w:rtl/>
        </w:rPr>
        <w:t>صلى‌الله‌عليه‌وآله</w:t>
      </w:r>
      <w:r w:rsidR="009A58AC" w:rsidRPr="00524C63">
        <w:rPr>
          <w:rStyle w:val="libBold2Char"/>
          <w:rtl/>
        </w:rPr>
        <w:t>،</w:t>
      </w:r>
      <w:r w:rsidRPr="00524C63">
        <w:rPr>
          <w:rStyle w:val="libBold2Char"/>
          <w:rtl/>
        </w:rPr>
        <w:t xml:space="preserve"> وَأنَّ الجَنَّةَ حَقُّ وَأنَّ النَّارَ حَقُّ وَأنَّ السَّاعَةَ آتِيَةٌ لارَيْبَ فِيها وَأنَّ الله يَبْعَثُ مَنْ فِي القُبُورِ</w:t>
      </w:r>
      <w:r w:rsidR="003C7C01" w:rsidRPr="00524C63">
        <w:rPr>
          <w:rStyle w:val="libBold2Char"/>
          <w:rtl/>
        </w:rPr>
        <w:t>.</w:t>
      </w:r>
    </w:p>
    <w:p w:rsidR="001B329E" w:rsidRPr="00524C63" w:rsidRDefault="001B329E" w:rsidP="003C7C01">
      <w:pPr>
        <w:pStyle w:val="libNormal"/>
        <w:rPr>
          <w:rStyle w:val="libBold2Char"/>
          <w:rtl/>
        </w:rPr>
      </w:pPr>
      <w:r w:rsidRPr="006A712D">
        <w:rPr>
          <w:rtl/>
        </w:rPr>
        <w:t>ثم يكتب</w:t>
      </w:r>
      <w:r w:rsidR="009A58AC">
        <w:rPr>
          <w:rtl/>
        </w:rPr>
        <w:t>:</w:t>
      </w:r>
      <w:r w:rsidRPr="00524C63">
        <w:rPr>
          <w:rStyle w:val="libBold2Char"/>
          <w:rtl/>
        </w:rPr>
        <w:t xml:space="preserve"> بِسْمِ الله الرَّحْمنِ الرَّحيمِ شَهِدَ الشُّهُودُ المُسَمَّونَ فِي هذا الكِتابِ أنَّ أخاهُمْ فِي الله عَزَّوَجَلْ</w:t>
      </w:r>
      <w:r>
        <w:rPr>
          <w:rtl/>
        </w:rPr>
        <w:t xml:space="preserve"> (فلان بن فلان) </w:t>
      </w:r>
      <w:r w:rsidRPr="00524C63">
        <w:rPr>
          <w:rStyle w:val="libBold2Char"/>
          <w:rtl/>
        </w:rPr>
        <w:t>ويذكر اسم الرجل</w:t>
      </w:r>
      <w:r w:rsidR="009A58AC" w:rsidRPr="00524C63">
        <w:rPr>
          <w:rStyle w:val="libBold2Char"/>
          <w:rtl/>
        </w:rPr>
        <w:t>:</w:t>
      </w:r>
      <w:r w:rsidRPr="00524C63">
        <w:rPr>
          <w:rStyle w:val="libBold2Char"/>
          <w:rtl/>
        </w:rPr>
        <w:t xml:space="preserve"> أشْهَدَهُمْ وَاسْتَوْدَعَهُمْ وَأقَرَّ عِنْدَهُمْ أَنَّهُ</w:t>
      </w:r>
      <w:r w:rsidRPr="00524C63">
        <w:rPr>
          <w:rStyle w:val="libBold2Char"/>
          <w:rFonts w:hint="cs"/>
          <w:rtl/>
        </w:rPr>
        <w:t xml:space="preserve"> </w:t>
      </w:r>
      <w:r w:rsidRPr="00524C63">
        <w:rPr>
          <w:rStyle w:val="libBold2Char"/>
          <w:rtl/>
        </w:rPr>
        <w:t xml:space="preserve">يَشْهَدُ أنْ لا إلهَ إِلاّ الله وَحْدَهُ لاشَريكَ لَهُ وَأَنَّ مُحَمَّداً </w:t>
      </w:r>
      <w:r w:rsidRPr="003C7C01">
        <w:rPr>
          <w:rStyle w:val="libAlaemChar"/>
          <w:rtl/>
        </w:rPr>
        <w:t>صلى‌الله‌عليه‌وآله</w:t>
      </w:r>
      <w:r w:rsidRPr="00524C63">
        <w:rPr>
          <w:rStyle w:val="libBold2Char"/>
          <w:rtl/>
        </w:rPr>
        <w:t xml:space="preserve"> عَبْدُهُ وَرَسُولُهُ</w:t>
      </w:r>
      <w:r w:rsidR="009A58AC" w:rsidRPr="00524C63">
        <w:rPr>
          <w:rStyle w:val="libBold2Char"/>
          <w:rtl/>
        </w:rPr>
        <w:t>،</w:t>
      </w:r>
      <w:r w:rsidRPr="00524C63">
        <w:rPr>
          <w:rStyle w:val="libBold2Char"/>
          <w:rtl/>
        </w:rPr>
        <w:t xml:space="preserve"> وَأَنَّهُ مُقِرُّ بِجَميعِ الأَنْبِياءِ وَالرُّسُلِ </w:t>
      </w:r>
      <w:r w:rsidRPr="003C7C01">
        <w:rPr>
          <w:rStyle w:val="libAlaemChar"/>
          <w:rtl/>
        </w:rPr>
        <w:t>عليهم‌السلام</w:t>
      </w:r>
      <w:r w:rsidR="009A58AC" w:rsidRPr="00524C63">
        <w:rPr>
          <w:rStyle w:val="libBold2Char"/>
          <w:rtl/>
        </w:rPr>
        <w:t>،</w:t>
      </w:r>
      <w:r w:rsidRPr="00524C63">
        <w:rPr>
          <w:rStyle w:val="libBold2Char"/>
          <w:rtl/>
        </w:rPr>
        <w:t xml:space="preserve"> وَأَنَّ عَلِيَّاً وَلِيُّ الله وَإمامُهُ وَأنَّ الأَئِمَّةِ مِنْ وِلْدِهِ أَئِمَّتُهُ وَأنَّ أوَّلَهُمُ الحَسَنُ وَالحُسَيْنُ وَعَلِيُّ بْنُ الحُسَيْنِ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إلّا الله وحدك لا شريك لك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عبدك ورسولك</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وأنّك تبعث</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ما وعدت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وصفت</w:t>
      </w:r>
      <w:r w:rsidR="009A58AC">
        <w:rPr>
          <w:rFonts w:hint="cs"/>
          <w:rtl/>
        </w:rPr>
        <w:t>،</w:t>
      </w:r>
      <w:r>
        <w:rPr>
          <w:rFonts w:hint="cs"/>
          <w:rtl/>
        </w:rPr>
        <w:t xml:space="preserve"> شرعت</w:t>
      </w:r>
      <w:r w:rsidR="009A58AC">
        <w:rPr>
          <w:rFonts w:hint="cs"/>
          <w:rtl/>
        </w:rPr>
        <w:t>،</w:t>
      </w:r>
      <w:r>
        <w:rPr>
          <w:rFonts w:hint="cs"/>
          <w:rtl/>
        </w:rPr>
        <w:t xml:space="preserve"> قلت</w:t>
      </w:r>
      <w:r w:rsidR="009A58AC">
        <w:rPr>
          <w:rFonts w:hint="cs"/>
          <w:rtl/>
        </w:rPr>
        <w:t>،</w:t>
      </w:r>
      <w:r>
        <w:rPr>
          <w:rFonts w:hint="cs"/>
          <w:rtl/>
        </w:rPr>
        <w:t xml:space="preserve"> أنزلت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اماماً</w:t>
      </w:r>
      <w:r w:rsidR="009A58AC">
        <w:rPr>
          <w:rFonts w:hint="cs"/>
          <w:rtl/>
        </w:rPr>
        <w:t>:</w:t>
      </w:r>
      <w:r>
        <w:rPr>
          <w:rFonts w:hint="cs"/>
          <w:rtl/>
        </w:rPr>
        <w:t xml:space="preserve"> خ ل</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مريم</w:t>
      </w:r>
      <w:r w:rsidR="009A58AC">
        <w:rPr>
          <w:rFonts w:hint="cs"/>
          <w:rtl/>
        </w:rPr>
        <w:t>:</w:t>
      </w:r>
      <w:r>
        <w:rPr>
          <w:rFonts w:hint="cs"/>
          <w:rtl/>
        </w:rPr>
        <w:t xml:space="preserve"> 19 / 87</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6A712D">
        <w:rPr>
          <w:rtl/>
        </w:rPr>
        <w:lastRenderedPageBreak/>
        <w:t xml:space="preserve">وَمُحَمَّدُ بْنُ عَلِيٍّ وَجَعْفَرُ بْنُ مُحَمَّدٍ وَمُوسى بْنُ جَعْفَرٍ وَعَلِيُّ بْنُ مُوسَى وَمُحَمَّدُ بْنُ عَلِيٍّ وَعَلِيُّ بْنُ مُحَمَّدٍ وَالحَسَنُ بْنُ عَلِيٍّ وَالقائِمُ الحُجَّةُ </w:t>
      </w:r>
      <w:r w:rsidRPr="003C7C01">
        <w:rPr>
          <w:rStyle w:val="libAlaemChar"/>
          <w:rtl/>
        </w:rPr>
        <w:t>عليهم‌السلام</w:t>
      </w:r>
      <w:r w:rsidR="009A58AC" w:rsidRPr="00524C63">
        <w:rPr>
          <w:rtl/>
        </w:rPr>
        <w:t>،</w:t>
      </w:r>
      <w:r w:rsidRPr="00524C63">
        <w:rPr>
          <w:rtl/>
        </w:rPr>
        <w:t xml:space="preserve"> وَأنَّ الجَنَّةَ حَقُّ وَالنَّارَ حَقُّ وَالسَّاعَةَ آتِيَةٌ لاَ رَيْبَ فِيها وَأنَّ الله يَبْعَثُ مَنْ فِي القُبُورِ</w:t>
      </w:r>
      <w:r w:rsidR="009A58AC" w:rsidRPr="00524C63">
        <w:rPr>
          <w:rtl/>
        </w:rPr>
        <w:t>،</w:t>
      </w:r>
      <w:r w:rsidRPr="00524C63">
        <w:rPr>
          <w:rtl/>
        </w:rPr>
        <w:t xml:space="preserve"> وَأنَّ مُحَمَّداً </w:t>
      </w:r>
      <w:r w:rsidRPr="003C7C01">
        <w:rPr>
          <w:rStyle w:val="libAlaemChar"/>
          <w:rtl/>
        </w:rPr>
        <w:t>صلى‌الله‌عليه‌وآله</w:t>
      </w:r>
      <w:r w:rsidRPr="00524C63">
        <w:rPr>
          <w:rtl/>
        </w:rPr>
        <w:t xml:space="preserve"> عَبْدُهُ وَرَسُولُهُ جاءَ بِالحَقِّ</w:t>
      </w:r>
      <w:r w:rsidR="009A58AC" w:rsidRPr="00524C63">
        <w:rPr>
          <w:rtl/>
        </w:rPr>
        <w:t>،</w:t>
      </w:r>
      <w:r w:rsidRPr="00524C63">
        <w:rPr>
          <w:rtl/>
        </w:rPr>
        <w:t xml:space="preserve"> وَأنَّ عَلِيَّا وَلِيُّ الله وَالخَلِيفَةُ مِنْ بَعْدِ رَسُولِ الله </w:t>
      </w:r>
      <w:r w:rsidRPr="003C7C01">
        <w:rPr>
          <w:rStyle w:val="libAlaemChar"/>
          <w:rtl/>
        </w:rPr>
        <w:t>صلى‌الله‌عليه‌وآله</w:t>
      </w:r>
      <w:r w:rsidRPr="00524C63">
        <w:rPr>
          <w:rtl/>
        </w:rPr>
        <w:t xml:space="preserve"> وَمُسْتَخْلَفُهُ فِي أمَّتِهِ مُؤَدِّيا لامِرِ رَبِّهِ تَبارَكَ وَتَعالى</w:t>
      </w:r>
      <w:r w:rsidR="009A58AC" w:rsidRPr="00524C63">
        <w:rPr>
          <w:rtl/>
        </w:rPr>
        <w:t>،</w:t>
      </w:r>
      <w:r w:rsidRPr="00524C63">
        <w:rPr>
          <w:rtl/>
        </w:rPr>
        <w:t xml:space="preserve"> وَأنَّ فاطِمَةَ بِنْتُ رَسُولِ الله وَابْنَيْها الحَسَنَ وَالحُسَيْن ابْنا رَسُولِ الله وَسِبْطاهُ و</w:t>
      </w:r>
      <w:r w:rsidRPr="00524C63">
        <w:rPr>
          <w:rFonts w:hint="cs"/>
          <w:rtl/>
        </w:rPr>
        <w:t xml:space="preserve"> </w:t>
      </w:r>
      <w:r w:rsidRPr="003C7C01">
        <w:rPr>
          <w:rStyle w:val="libFootnotenumChar"/>
          <w:rFonts w:hint="cs"/>
          <w:rtl/>
        </w:rPr>
        <w:t>(1)</w:t>
      </w:r>
      <w:r w:rsidRPr="00524C63">
        <w:rPr>
          <w:rFonts w:hint="cs"/>
          <w:rtl/>
        </w:rPr>
        <w:t xml:space="preserve"> </w:t>
      </w:r>
      <w:r w:rsidRPr="00524C63">
        <w:rPr>
          <w:rtl/>
        </w:rPr>
        <w:t>َإماما الهُدى وَقائِداً الرَّحْمَةِ</w:t>
      </w:r>
      <w:r w:rsidR="009A58AC" w:rsidRPr="00524C63">
        <w:rPr>
          <w:rtl/>
        </w:rPr>
        <w:t>،</w:t>
      </w:r>
      <w:r w:rsidRPr="00524C63">
        <w:rPr>
          <w:rtl/>
        </w:rPr>
        <w:t xml:space="preserve"> وَأنَّ عَلِيَّاً وَمُحَمَّداً وَجَعْفَراً وَمُوسَى وَعَلِيَّاً وَمُحَمَّداً وَعَلِيَّاً وَحَسَناً وَالحُجَّةَ </w:t>
      </w:r>
      <w:r w:rsidRPr="003C7C01">
        <w:rPr>
          <w:rStyle w:val="libAlaemChar"/>
          <w:rtl/>
        </w:rPr>
        <w:t>عليهم‌السلام</w:t>
      </w:r>
      <w:r w:rsidRPr="00524C63">
        <w:rPr>
          <w:rtl/>
        </w:rPr>
        <w:t xml:space="preserve"> أئِمَّةٌ وَقادَةٌ وَدُعاةٌ إِلى الله جَلَّ وَعَلا وَحُجَّةٌ عَلَى عِبادِهِ</w:t>
      </w:r>
      <w:r w:rsidR="003C7C01" w:rsidRPr="00524C63">
        <w:rPr>
          <w:rtl/>
        </w:rPr>
        <w:t>.</w:t>
      </w:r>
      <w:r w:rsidRPr="00524C63">
        <w:rPr>
          <w:rFonts w:hint="cs"/>
          <w:rtl/>
        </w:rPr>
        <w:t xml:space="preserve"> </w:t>
      </w:r>
      <w:r>
        <w:rPr>
          <w:rtl/>
        </w:rPr>
        <w:t>ثم يقول</w:t>
      </w:r>
      <w:r w:rsidR="009A58AC">
        <w:rPr>
          <w:rtl/>
        </w:rPr>
        <w:t>:</w:t>
      </w:r>
      <w:r>
        <w:rPr>
          <w:rtl/>
        </w:rPr>
        <w:t xml:space="preserve"> يا شهود فلان بن فلان المسمّمين في هذا الكتاب اثبتوا لي هذه الشهادة عندكم حتى</w:t>
      </w:r>
      <w:r>
        <w:rPr>
          <w:rFonts w:hint="cs"/>
          <w:rtl/>
        </w:rPr>
        <w:t xml:space="preserve"> </w:t>
      </w:r>
      <w:r>
        <w:rPr>
          <w:rtl/>
        </w:rPr>
        <w:t>تلقوني بها على الحوض</w:t>
      </w:r>
      <w:r w:rsidR="003C7C01">
        <w:rPr>
          <w:rtl/>
          <w:lang w:bidi="fa-IR"/>
        </w:rPr>
        <w:t>.</w:t>
      </w:r>
      <w:r>
        <w:rPr>
          <w:rFonts w:hint="cs"/>
          <w:rtl/>
        </w:rPr>
        <w:t xml:space="preserve"> </w:t>
      </w:r>
      <w:r>
        <w:rPr>
          <w:rtl/>
        </w:rPr>
        <w:t>ثم يقول الشهود</w:t>
      </w:r>
      <w:r w:rsidR="009A58AC">
        <w:rPr>
          <w:rtl/>
        </w:rPr>
        <w:t>:</w:t>
      </w:r>
      <w:r>
        <w:rPr>
          <w:rtl/>
        </w:rPr>
        <w:t xml:space="preserve"> </w:t>
      </w:r>
      <w:r w:rsidRPr="00524C63">
        <w:rPr>
          <w:rtl/>
        </w:rPr>
        <w:t>يا فُلانُ نَسْتَودِعُكَ الله</w:t>
      </w:r>
      <w:r w:rsidR="009A58AC" w:rsidRPr="00524C63">
        <w:rPr>
          <w:rtl/>
        </w:rPr>
        <w:t>،</w:t>
      </w:r>
      <w:r w:rsidRPr="00524C63">
        <w:rPr>
          <w:rtl/>
        </w:rPr>
        <w:t xml:space="preserve"> وَالشَّهادَةُ وَالاقْرارُ وَالاخاءُ مَوْدُوَعَةٌ</w:t>
      </w:r>
      <w:r w:rsidRPr="00524C63">
        <w:rPr>
          <w:rFonts w:hint="cs"/>
          <w:rtl/>
        </w:rPr>
        <w:t xml:space="preserve"> </w:t>
      </w:r>
      <w:r w:rsidRPr="003C7C01">
        <w:rPr>
          <w:rStyle w:val="libFootnotenumChar"/>
          <w:rFonts w:hint="cs"/>
          <w:rtl/>
        </w:rPr>
        <w:t>(2)</w:t>
      </w:r>
      <w:r w:rsidRPr="00524C63">
        <w:rPr>
          <w:rFonts w:hint="cs"/>
          <w:rtl/>
        </w:rPr>
        <w:t xml:space="preserve"> </w:t>
      </w:r>
      <w:r w:rsidRPr="00524C63">
        <w:rPr>
          <w:rtl/>
        </w:rPr>
        <w:t xml:space="preserve">عِنْدَ رَسُولِ الله </w:t>
      </w:r>
      <w:r w:rsidRPr="003C7C01">
        <w:rPr>
          <w:rStyle w:val="libAlaemChar"/>
          <w:rtl/>
        </w:rPr>
        <w:t>صلى‌الله‌عليه‌وآله</w:t>
      </w:r>
      <w:r w:rsidR="009A58AC" w:rsidRPr="00524C63">
        <w:rPr>
          <w:rtl/>
        </w:rPr>
        <w:t>،</w:t>
      </w:r>
      <w:r w:rsidRPr="00524C63">
        <w:rPr>
          <w:rtl/>
        </w:rPr>
        <w:t xml:space="preserve"> وَنَقْرَأ عَلَيْكَ السَّلامَ وَرَحْمَةُ الله وَبَرَكاتُهُ</w:t>
      </w:r>
      <w:r w:rsidR="003C7C01">
        <w:rPr>
          <w:rtl/>
          <w:lang w:bidi="fa-IR"/>
        </w:rPr>
        <w:t>.</w:t>
      </w:r>
      <w:r>
        <w:rPr>
          <w:rFonts w:hint="cs"/>
          <w:rtl/>
        </w:rPr>
        <w:t xml:space="preserve"> </w:t>
      </w:r>
      <w:r>
        <w:rPr>
          <w:rtl/>
        </w:rPr>
        <w:t>ثم تطوي الصحيفة وتطبع ولتختم بخاتم الشهود وخاتم الميّت وتوضع على يمين الميت مع الجريدة وتكتب الصحيفة بكافور وعلى عود جهته غير مطيّب</w:t>
      </w:r>
      <w:r w:rsidR="009A58AC">
        <w:rPr>
          <w:rtl/>
        </w:rPr>
        <w:t>،</w:t>
      </w:r>
      <w:r>
        <w:rPr>
          <w:rtl/>
        </w:rPr>
        <w:t xml:space="preserve"> وينبغي إذا حضره الموت أن يستقبل بباطن قدميه القبلة ويكون عنده من يقرأ من القرآن سورة يَّس والصافات ويذكر الله تعالى ويلقَّن الميت بالشهادتين والاقرار بالأئمة </w:t>
      </w:r>
      <w:r w:rsidRPr="003C7C01">
        <w:rPr>
          <w:rStyle w:val="libAlaemChar"/>
          <w:rtl/>
        </w:rPr>
        <w:t>عليهم‌السلام</w:t>
      </w:r>
      <w:r>
        <w:rPr>
          <w:rtl/>
        </w:rPr>
        <w:t xml:space="preserve"> واحداً واحداً ويلقّن كلمات الفرج وهي</w:t>
      </w:r>
      <w:r w:rsidR="009A58AC">
        <w:rPr>
          <w:rtl/>
        </w:rPr>
        <w:t>:</w:t>
      </w:r>
      <w:r>
        <w:rPr>
          <w:rFonts w:hint="cs"/>
          <w:rtl/>
        </w:rPr>
        <w:t xml:space="preserve"> </w:t>
      </w:r>
      <w:r w:rsidRPr="00524C63">
        <w:rPr>
          <w:rtl/>
        </w:rPr>
        <w:t>لا إلهَ إِلاّ الله الحَلِيمُ الكَريمُ لا إلهَ إِلاّ الله العَلِيُّ العَظيمُ</w:t>
      </w:r>
      <w:r w:rsidR="009A58AC" w:rsidRPr="00524C63">
        <w:rPr>
          <w:rtl/>
        </w:rPr>
        <w:t>،</w:t>
      </w:r>
      <w:r w:rsidRPr="00524C63">
        <w:rPr>
          <w:rtl/>
        </w:rPr>
        <w:t xml:space="preserve"> سُبْحانَ الله رَبِّ السَّماواتِ السَبْعِ وَرَبِّ الارَضِينَ السَّبْعِ وَمافِيهِنَّ وَمابَيْنَهُنَّ وَماتَحْتَهُنَّ وَرَبِّ العَرْشِ العَظِيم</w:t>
      </w:r>
      <w:r w:rsidR="009A58AC" w:rsidRPr="00524C63">
        <w:rPr>
          <w:rtl/>
        </w:rPr>
        <w:t>،</w:t>
      </w:r>
      <w:r w:rsidRPr="00524C63">
        <w:rPr>
          <w:rtl/>
        </w:rPr>
        <w:t xml:space="preserve"> وَالحَمْدُ لله رَبِّ العالَمين وَالصَّلاةُ عَلى مُحَمَّدٍ وَآلِهِ الطَّيِّبِينَ</w:t>
      </w:r>
      <w:r w:rsidR="003C7C01">
        <w:rPr>
          <w:rtl/>
          <w:lang w:bidi="fa-IR"/>
        </w:rPr>
        <w:t>.</w:t>
      </w:r>
    </w:p>
    <w:p w:rsidR="001B329E" w:rsidRPr="00524C63" w:rsidRDefault="001B329E" w:rsidP="003C7C01">
      <w:pPr>
        <w:pStyle w:val="libNormal"/>
        <w:rPr>
          <w:rStyle w:val="libBold2Char"/>
          <w:rtl/>
        </w:rPr>
      </w:pPr>
      <w:r>
        <w:rPr>
          <w:rtl/>
        </w:rPr>
        <w:t>ولا يحضره جنب ولا حائض فإذا قضى نحبه غمضت عيناه ومُدّت يداه ويطبق فوه</w:t>
      </w:r>
      <w:r w:rsidR="009A58AC">
        <w:rPr>
          <w:rtl/>
        </w:rPr>
        <w:t>،</w:t>
      </w:r>
      <w:r>
        <w:rPr>
          <w:rtl/>
        </w:rPr>
        <w:t xml:space="preserve"> وتمدّ ساقاه</w:t>
      </w:r>
      <w:r w:rsidR="009A58AC">
        <w:rPr>
          <w:rtl/>
        </w:rPr>
        <w:t>،</w:t>
      </w:r>
      <w:r>
        <w:rPr>
          <w:rtl/>
        </w:rPr>
        <w:t xml:space="preserve"> ويشدّ لحياه ويؤخذ في تحصيل أكفانه</w:t>
      </w:r>
      <w:r w:rsidR="009A58AC">
        <w:rPr>
          <w:rtl/>
        </w:rPr>
        <w:t>،</w:t>
      </w:r>
      <w:r>
        <w:rPr>
          <w:rtl/>
        </w:rPr>
        <w:t xml:space="preserve"> فيحصل له من الأكفان المفروضة ثلاث قطع</w:t>
      </w:r>
      <w:r w:rsidR="009A58AC">
        <w:rPr>
          <w:rtl/>
        </w:rPr>
        <w:t>:</w:t>
      </w:r>
      <w:r>
        <w:rPr>
          <w:rtl/>
        </w:rPr>
        <w:t xml:space="preserve"> مئزر وقميص وإزار ويستحب أن يضاف إلى ذلك حبرة يمنيّة (وهي ثوب يستورد من اليمن) أو إزار آخر وخرقة خامسة يشدّ بها فخذاه ووركه ويستحبّ أن تجعل له عمامه زائدة على ذلك ويحصل له شي من الكافور الذي لم تمسّه النار وأفضله ثلاثة عشر دراهما وثلث درهم وأوسطه أربعة مثاقيل</w:t>
      </w:r>
      <w:r w:rsidR="009A58AC">
        <w:rPr>
          <w:rtl/>
        </w:rPr>
        <w:t>،</w:t>
      </w:r>
      <w:r>
        <w:rPr>
          <w:rtl/>
        </w:rPr>
        <w:t xml:space="preserve"> وأقلّه درهم</w:t>
      </w:r>
      <w:r w:rsidR="009A58AC">
        <w:rPr>
          <w:rtl/>
        </w:rPr>
        <w:t>،</w:t>
      </w:r>
      <w:r>
        <w:rPr>
          <w:rtl/>
        </w:rPr>
        <w:t xml:space="preserve"> فإن تعذّر فما سهل وينبغي أن يكتب على الأكفان كلها</w:t>
      </w:r>
      <w:r w:rsidR="009A58AC">
        <w:rPr>
          <w:rtl/>
        </w:rPr>
        <w:t>،</w:t>
      </w:r>
      <w:r>
        <w:rPr>
          <w:rtl/>
        </w:rPr>
        <w:t xml:space="preserve"> أي كل واحد منها</w:t>
      </w:r>
      <w:r w:rsidR="009A58AC">
        <w:rPr>
          <w:rtl/>
        </w:rPr>
        <w:t>:</w:t>
      </w:r>
      <w:r>
        <w:rPr>
          <w:rFonts w:hint="cs"/>
          <w:rtl/>
        </w:rPr>
        <w:t xml:space="preserve"> </w:t>
      </w:r>
      <w:r w:rsidRPr="00524C63">
        <w:rPr>
          <w:rStyle w:val="libBold2Char"/>
          <w:rtl/>
        </w:rPr>
        <w:t>فُلانُ يَشْهَدُ أنْ لا إلهَ إِلاّ الله وَحْدَهُ لاشَرِيكَ لَهُ وَأَنَّ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اماماً</w:t>
      </w:r>
      <w:r w:rsidR="003C7C01">
        <w:rPr>
          <w:rFonts w:hint="cs"/>
          <w:rtl/>
        </w:rPr>
        <w:t xml:space="preserve"> - </w:t>
      </w:r>
      <w:r>
        <w:rPr>
          <w:rFonts w:hint="cs"/>
          <w:rtl/>
        </w:rPr>
        <w:t>خ</w:t>
      </w:r>
      <w:r w:rsidR="003C7C01">
        <w:rPr>
          <w:rFonts w:hint="cs"/>
          <w:rtl/>
        </w:rPr>
        <w:t xml:space="preserve"> -</w:t>
      </w:r>
      <w:r w:rsidR="009A58AC">
        <w:rPr>
          <w:rFonts w:hint="cs"/>
          <w:rtl/>
        </w:rPr>
        <w:t>،</w:t>
      </w:r>
      <w:r>
        <w:rPr>
          <w:rFonts w:hint="cs"/>
          <w:rtl/>
        </w:rPr>
        <w:t xml:space="preserve"> في المصدر</w:t>
      </w:r>
      <w:r w:rsidR="009A58AC">
        <w:rPr>
          <w:rFonts w:hint="cs"/>
          <w:rtl/>
        </w:rPr>
        <w:t>:</w:t>
      </w:r>
      <w:r>
        <w:rPr>
          <w:rFonts w:hint="cs"/>
          <w:rtl/>
        </w:rPr>
        <w:t xml:space="preserve"> اماماً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وموعده</w:t>
      </w:r>
      <w:r w:rsidR="009A58AC">
        <w:rPr>
          <w:rFonts w:hint="cs"/>
          <w:rtl/>
        </w:rPr>
        <w:t>:</w:t>
      </w:r>
      <w:r>
        <w:rPr>
          <w:rFonts w:hint="cs"/>
          <w:rtl/>
        </w:rPr>
        <w:t xml:space="preserve"> خ ل</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مُحَمَّداً رَسُولُ الله وَأنَّ</w:t>
      </w:r>
      <w:r>
        <w:rPr>
          <w:rtl/>
        </w:rPr>
        <w:t xml:space="preserve"> </w:t>
      </w:r>
      <w:r w:rsidRPr="00524C63">
        <w:rPr>
          <w:rStyle w:val="libBold2Char"/>
          <w:rtl/>
        </w:rPr>
        <w:t>عَلِيّاً أميرُ المُؤْمِنِينَ وَالأَئِمَّةِ مِنْ وُلْدِهِ</w:t>
      </w:r>
      <w:r w:rsidR="009A58AC">
        <w:rPr>
          <w:rtl/>
        </w:rPr>
        <w:t>،</w:t>
      </w:r>
      <w:r>
        <w:rPr>
          <w:rtl/>
        </w:rPr>
        <w:t xml:space="preserve"> ويكتب أسماء الأئمة كلها ثم يكتب</w:t>
      </w:r>
      <w:r w:rsidR="009A58AC">
        <w:rPr>
          <w:rtl/>
        </w:rPr>
        <w:t>:</w:t>
      </w:r>
      <w:r>
        <w:rPr>
          <w:rtl/>
        </w:rPr>
        <w:t xml:space="preserve"> </w:t>
      </w:r>
      <w:r w:rsidRPr="00524C63">
        <w:rPr>
          <w:rStyle w:val="libBold2Char"/>
          <w:rtl/>
        </w:rPr>
        <w:t>أئمته أئمة الهُدى الأبرار</w:t>
      </w:r>
      <w:r w:rsidR="009A58AC">
        <w:rPr>
          <w:rtl/>
        </w:rPr>
        <w:t>،</w:t>
      </w:r>
      <w:r>
        <w:rPr>
          <w:rtl/>
        </w:rPr>
        <w:t xml:space="preserve"> ويكتب ذلك بتربة الحسين </w:t>
      </w:r>
      <w:r w:rsidRPr="003C7C01">
        <w:rPr>
          <w:rStyle w:val="libAlaemChar"/>
          <w:rtl/>
        </w:rPr>
        <w:t>عليه‌السلام</w:t>
      </w:r>
      <w:r>
        <w:rPr>
          <w:rtl/>
        </w:rPr>
        <w:t xml:space="preserve"> أو بالإصبع ولا يكتب بالسواد</w:t>
      </w:r>
      <w:r w:rsidR="003C7C01">
        <w:rPr>
          <w:rtl/>
          <w:lang w:bidi="fa-IR"/>
        </w:rPr>
        <w:t>.</w:t>
      </w:r>
    </w:p>
    <w:p w:rsidR="001B329E" w:rsidRDefault="001B329E" w:rsidP="003C7C01">
      <w:pPr>
        <w:pStyle w:val="libNormal"/>
        <w:rPr>
          <w:rtl/>
        </w:rPr>
      </w:pPr>
      <w:r>
        <w:rPr>
          <w:rtl/>
        </w:rPr>
        <w:t>ويغسّل الميث ثلاثة أغسال أوّلها</w:t>
      </w:r>
      <w:r>
        <w:rPr>
          <w:rFonts w:hint="cs"/>
          <w:rtl/>
        </w:rPr>
        <w:t xml:space="preserve"> </w:t>
      </w:r>
      <w:r>
        <w:rPr>
          <w:rtl/>
        </w:rPr>
        <w:t>بماء السّدر</w:t>
      </w:r>
      <w:r w:rsidR="009A58AC">
        <w:rPr>
          <w:rtl/>
        </w:rPr>
        <w:t>،</w:t>
      </w:r>
      <w:r>
        <w:rPr>
          <w:rtl/>
        </w:rPr>
        <w:t xml:space="preserve"> والثاني بماء الكافور</w:t>
      </w:r>
      <w:r w:rsidR="009A58AC">
        <w:rPr>
          <w:rtl/>
        </w:rPr>
        <w:t>،</w:t>
      </w:r>
      <w:r>
        <w:rPr>
          <w:rtl/>
        </w:rPr>
        <w:t xml:space="preserve"> والثالث بماء القراح</w:t>
      </w:r>
      <w:r w:rsidR="003C7C01">
        <w:rPr>
          <w:rtl/>
        </w:rPr>
        <w:t>.</w:t>
      </w:r>
      <w:r>
        <w:rPr>
          <w:rFonts w:hint="cs"/>
          <w:rtl/>
        </w:rPr>
        <w:t xml:space="preserve"> </w:t>
      </w:r>
      <w:r>
        <w:rPr>
          <w:rtl/>
        </w:rPr>
        <w:t>وكيفية غسله مثل غسل الجنابة سواء</w:t>
      </w:r>
      <w:r w:rsidR="009A58AC">
        <w:rPr>
          <w:rtl/>
        </w:rPr>
        <w:t>،</w:t>
      </w:r>
      <w:r>
        <w:rPr>
          <w:rtl/>
        </w:rPr>
        <w:t xml:space="preserve"> يبدأ أولاً فيغسل يدي الميت ثلاث مرات ثم ينجيه بقليل من الأشنان ثلاث مرات</w:t>
      </w:r>
      <w:r w:rsidR="009A58AC">
        <w:rPr>
          <w:rtl/>
        </w:rPr>
        <w:t>،</w:t>
      </w:r>
      <w:r>
        <w:rPr>
          <w:rtl/>
        </w:rPr>
        <w:t xml:space="preserve"> ثم يغسل رأسه برغوة السّدر ثلاث مرات</w:t>
      </w:r>
      <w:r w:rsidR="009A58AC">
        <w:rPr>
          <w:rtl/>
        </w:rPr>
        <w:t>،</w:t>
      </w:r>
      <w:r>
        <w:rPr>
          <w:rtl/>
        </w:rPr>
        <w:t xml:space="preserve"> ثم جانبه الأيمن ثم الأيسر مثل ذلك</w:t>
      </w:r>
      <w:r w:rsidR="009A58AC">
        <w:rPr>
          <w:rtl/>
        </w:rPr>
        <w:t>،</w:t>
      </w:r>
      <w:r>
        <w:rPr>
          <w:rtl/>
        </w:rPr>
        <w:t xml:space="preserve"> ويمرّ يده على جميع جسده</w:t>
      </w:r>
      <w:r w:rsidR="009A58AC">
        <w:rPr>
          <w:rtl/>
        </w:rPr>
        <w:t>،</w:t>
      </w:r>
      <w:r>
        <w:rPr>
          <w:rtl/>
        </w:rPr>
        <w:t xml:space="preserve"> كل ذلك بماء السّدر</w:t>
      </w:r>
      <w:r w:rsidR="009A58AC">
        <w:rPr>
          <w:rtl/>
        </w:rPr>
        <w:t>،</w:t>
      </w:r>
      <w:r>
        <w:rPr>
          <w:rtl/>
        </w:rPr>
        <w:t xml:space="preserve"> ثم يغسل الأواني ويطرح ماء آخر ويطرح فيه قليلاً من الكافور</w:t>
      </w:r>
      <w:r w:rsidR="009A58AC">
        <w:rPr>
          <w:rtl/>
        </w:rPr>
        <w:t>،</w:t>
      </w:r>
      <w:r>
        <w:rPr>
          <w:rtl/>
        </w:rPr>
        <w:t xml:space="preserve"> ثم يغسله بماء الكافور</w:t>
      </w:r>
      <w:r w:rsidR="009A58AC">
        <w:rPr>
          <w:rtl/>
        </w:rPr>
        <w:t>،</w:t>
      </w:r>
      <w:r>
        <w:rPr>
          <w:rtl/>
        </w:rPr>
        <w:t xml:space="preserve"> ومثل ذلك على السواء ويقلّب بقيّة الماء ويغسل الأواني</w:t>
      </w:r>
      <w:r w:rsidR="009A58AC">
        <w:rPr>
          <w:rtl/>
        </w:rPr>
        <w:t>،</w:t>
      </w:r>
      <w:r>
        <w:rPr>
          <w:rtl/>
        </w:rPr>
        <w:t xml:space="preserve"> ثم يطرح الماء القراح ويغسله الغسلة الثالثة مثل ذلك سواء ويقف الغاسل على جانبه الأيمن</w:t>
      </w:r>
      <w:r w:rsidR="009A58AC">
        <w:rPr>
          <w:rtl/>
        </w:rPr>
        <w:t>،</w:t>
      </w:r>
      <w:r>
        <w:rPr>
          <w:rtl/>
        </w:rPr>
        <w:t xml:space="preserve"> يقول كلما غسل منه شَيْئاً</w:t>
      </w:r>
      <w:r w:rsidR="009A58AC">
        <w:rPr>
          <w:rtl/>
        </w:rPr>
        <w:t>:</w:t>
      </w:r>
      <w:r>
        <w:rPr>
          <w:rtl/>
        </w:rPr>
        <w:t xml:space="preserve"> عفوا عفوا</w:t>
      </w:r>
      <w:r w:rsidR="009A58AC">
        <w:rPr>
          <w:rtl/>
        </w:rPr>
        <w:t>،</w:t>
      </w:r>
      <w:r>
        <w:rPr>
          <w:rtl/>
        </w:rPr>
        <w:t xml:space="preserve"> فإذا فرغ نشفه بثوب نظيف ويغتسل الغاسل فرضا</w:t>
      </w:r>
      <w:r w:rsidR="009A58AC">
        <w:rPr>
          <w:rtl/>
        </w:rPr>
        <w:t>،</w:t>
      </w:r>
      <w:r>
        <w:rPr>
          <w:rtl/>
        </w:rPr>
        <w:t xml:space="preserve"> إما في الحال</w:t>
      </w:r>
      <w:r w:rsidR="009A58AC">
        <w:rPr>
          <w:rtl/>
        </w:rPr>
        <w:t>،</w:t>
      </w:r>
      <w:r>
        <w:rPr>
          <w:rtl/>
        </w:rPr>
        <w:t xml:space="preserve"> أو فيما بعد</w:t>
      </w:r>
      <w:r w:rsidR="003C7C01">
        <w:rPr>
          <w:rFonts w:hint="cs"/>
          <w:rtl/>
        </w:rPr>
        <w:t>.</w:t>
      </w:r>
    </w:p>
    <w:p w:rsidR="001B329E" w:rsidRDefault="001B329E" w:rsidP="003C7C01">
      <w:pPr>
        <w:pStyle w:val="libNormal"/>
        <w:rPr>
          <w:rtl/>
        </w:rPr>
      </w:pPr>
      <w:r>
        <w:rPr>
          <w:rtl/>
        </w:rPr>
        <w:t>ويستحب تقديم الوضؤ على الغسلات</w:t>
      </w:r>
      <w:r w:rsidR="003C7C01">
        <w:rPr>
          <w:rtl/>
        </w:rPr>
        <w:t>.</w:t>
      </w:r>
      <w:r>
        <w:rPr>
          <w:rtl/>
        </w:rPr>
        <w:t xml:space="preserve"> ثم يكفنه فيعمد الخرقة التي هي الخامسة فيبسطها ويضع عليها شَيْئاً من القطن وينثر عليها شَيْئاً من الذّريرة ويضعه على فرجيه قبله ودبره</w:t>
      </w:r>
      <w:r w:rsidR="009A58AC">
        <w:rPr>
          <w:rtl/>
        </w:rPr>
        <w:t>،</w:t>
      </w:r>
      <w:r>
        <w:rPr>
          <w:rtl/>
        </w:rPr>
        <w:t xml:space="preserve"> ويحشي دبره بشي من القطن</w:t>
      </w:r>
      <w:r w:rsidR="009A58AC">
        <w:rPr>
          <w:rtl/>
        </w:rPr>
        <w:t>،</w:t>
      </w:r>
      <w:r>
        <w:rPr>
          <w:rtl/>
        </w:rPr>
        <w:t xml:space="preserve"> ثم يستوثق بالخرقة أليتيه وفخذيه شداً وثيقا</w:t>
      </w:r>
      <w:r w:rsidR="009A58AC">
        <w:rPr>
          <w:rtl/>
        </w:rPr>
        <w:t>،</w:t>
      </w:r>
      <w:r>
        <w:rPr>
          <w:rtl/>
        </w:rPr>
        <w:t xml:space="preserve"> ثم يؤزره من سرته إلى حيث يبلغ المئزر</w:t>
      </w:r>
      <w:r w:rsidR="009A58AC">
        <w:rPr>
          <w:rtl/>
        </w:rPr>
        <w:t>،</w:t>
      </w:r>
      <w:r>
        <w:rPr>
          <w:rtl/>
        </w:rPr>
        <w:t xml:space="preserve"> ويلبسه القميص وفوق القميص الإزار</w:t>
      </w:r>
      <w:r w:rsidR="009A58AC">
        <w:rPr>
          <w:rtl/>
        </w:rPr>
        <w:t>،</w:t>
      </w:r>
      <w:r>
        <w:rPr>
          <w:rtl/>
        </w:rPr>
        <w:t xml:space="preserve"> وفوق الإزار الحبرة</w:t>
      </w:r>
      <w:r w:rsidR="009A58AC">
        <w:rPr>
          <w:rtl/>
        </w:rPr>
        <w:t>،</w:t>
      </w:r>
      <w:r>
        <w:rPr>
          <w:rtl/>
        </w:rPr>
        <w:t xml:space="preserve"> أو ما يقوم مقامها</w:t>
      </w:r>
      <w:r w:rsidR="009A58AC">
        <w:rPr>
          <w:rtl/>
        </w:rPr>
        <w:t>،</w:t>
      </w:r>
      <w:r>
        <w:rPr>
          <w:rtl/>
        </w:rPr>
        <w:t xml:space="preserve"> ويضع معه جريدتين من النخل أو من شجر غيره</w:t>
      </w:r>
      <w:r w:rsidR="009A58AC">
        <w:rPr>
          <w:rtl/>
        </w:rPr>
        <w:t>،</w:t>
      </w:r>
      <w:r>
        <w:rPr>
          <w:rtl/>
        </w:rPr>
        <w:t xml:space="preserve"> ولتكونا رطبتين</w:t>
      </w:r>
      <w:r w:rsidR="009A58AC">
        <w:rPr>
          <w:rtl/>
        </w:rPr>
        <w:t>،</w:t>
      </w:r>
      <w:r>
        <w:rPr>
          <w:rtl/>
        </w:rPr>
        <w:t xml:space="preserve"> ومقدارهما مقدار عظم‌الذراع</w:t>
      </w:r>
      <w:r w:rsidR="009A58AC">
        <w:rPr>
          <w:rtl/>
        </w:rPr>
        <w:t>،</w:t>
      </w:r>
      <w:r>
        <w:rPr>
          <w:rtl/>
        </w:rPr>
        <w:t xml:space="preserve"> يضع واحدة منهما من الجانب الأيمن</w:t>
      </w:r>
      <w:r w:rsidR="009A58AC">
        <w:rPr>
          <w:rtl/>
        </w:rPr>
        <w:t>،</w:t>
      </w:r>
      <w:r>
        <w:rPr>
          <w:rtl/>
        </w:rPr>
        <w:t xml:space="preserve"> يلصقها بجلده من عند حقوه</w:t>
      </w:r>
      <w:r w:rsidR="009A58AC">
        <w:rPr>
          <w:rtl/>
        </w:rPr>
        <w:t>،</w:t>
      </w:r>
      <w:r>
        <w:rPr>
          <w:rtl/>
        </w:rPr>
        <w:t xml:space="preserve"> والاخر من الجانب الأيسر بين القميص والإزار</w:t>
      </w:r>
      <w:r w:rsidR="009A58AC">
        <w:rPr>
          <w:rtl/>
        </w:rPr>
        <w:t>،</w:t>
      </w:r>
      <w:r>
        <w:rPr>
          <w:rtl/>
        </w:rPr>
        <w:t xml:space="preserve"> ويضع الكافور على مساجده</w:t>
      </w:r>
      <w:r w:rsidR="009A58AC">
        <w:rPr>
          <w:rtl/>
        </w:rPr>
        <w:t>،</w:t>
      </w:r>
      <w:r>
        <w:rPr>
          <w:rtl/>
        </w:rPr>
        <w:t xml:space="preserve"> جبهته وباطن كفيه وركبتيه وأطراف أصابع رجليه</w:t>
      </w:r>
      <w:r w:rsidR="009A58AC">
        <w:rPr>
          <w:rtl/>
        </w:rPr>
        <w:t>،</w:t>
      </w:r>
      <w:r>
        <w:rPr>
          <w:rtl/>
        </w:rPr>
        <w:t xml:space="preserve"> فإن فضل منه شي جعله على صدره</w:t>
      </w:r>
      <w:r w:rsidR="009A58AC">
        <w:rPr>
          <w:rtl/>
        </w:rPr>
        <w:t>،</w:t>
      </w:r>
      <w:r>
        <w:rPr>
          <w:rtl/>
        </w:rPr>
        <w:t xml:space="preserve"> ويرد عليه اللّفافة ويعقدها من ناحية رأسه ورجليه إلى أن يدفنه فإذا دفنه حلّ عنه عقد أكفانه ثم يحمل على سريره إلى المصلّى ثم يصلّي عليه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وقال العلامة المجلسي رض في (زاد المعاد) في باب صلاة الميت ماملخصه</w:t>
      </w:r>
      <w:r w:rsidR="009A58AC">
        <w:rPr>
          <w:rtl/>
        </w:rPr>
        <w:t>:</w:t>
      </w:r>
      <w:r>
        <w:rPr>
          <w:rtl/>
        </w:rPr>
        <w:t xml:space="preserve"> إنّ صلاة الميت فرض على كل مسلم علم بموت أحد فإذا قام بها أحد المسلمين سقط عن الباقين وتجب الصلاة على كل شيعي إثنى عشري بالغ بلا خلاف</w:t>
      </w:r>
      <w:r w:rsidR="009A58AC">
        <w:rPr>
          <w:rtl/>
        </w:rPr>
        <w:t>،</w:t>
      </w:r>
      <w:r>
        <w:rPr>
          <w:rtl/>
        </w:rPr>
        <w:t xml:space="preserve"> والأشهر الأقوى أنّها تجب أيضاً على غير البالغ</w:t>
      </w:r>
      <w:r w:rsidR="009A58AC">
        <w:rPr>
          <w:rtl/>
        </w:rPr>
        <w:t>،</w:t>
      </w:r>
      <w:r>
        <w:rPr>
          <w:rtl/>
        </w:rPr>
        <w:t xml:space="preserve"> إذا تم الست سنين من</w:t>
      </w:r>
      <w:r>
        <w:rPr>
          <w:rFonts w:hint="cs"/>
          <w:rtl/>
        </w:rPr>
        <w:t xml:space="preserve"> </w:t>
      </w:r>
      <w:r>
        <w:rPr>
          <w:rtl/>
        </w:rPr>
        <w:t>العمر والظاهر كفاية قصد القربة فيها والصلاة على الطفل الذي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15</w:t>
      </w:r>
      <w:r w:rsidR="003C7C01">
        <w:rPr>
          <w:rFonts w:hint="cs"/>
          <w:rtl/>
        </w:rPr>
        <w:t xml:space="preserve"> - </w:t>
      </w:r>
      <w:r>
        <w:rPr>
          <w:rFonts w:hint="cs"/>
          <w:rtl/>
        </w:rPr>
        <w:t>18</w:t>
      </w:r>
      <w:r w:rsidR="009A58AC">
        <w:rPr>
          <w:rFonts w:hint="cs"/>
          <w:rtl/>
        </w:rPr>
        <w:t>،</w:t>
      </w:r>
      <w:r>
        <w:rPr>
          <w:rFonts w:hint="cs"/>
          <w:rtl/>
        </w:rPr>
        <w:t xml:space="preserve"> مع اختلاف قليل في بعض الالفاظ</w:t>
      </w:r>
      <w:r w:rsidR="003C7C01">
        <w:rPr>
          <w:rFonts w:hint="cs"/>
          <w:rtl/>
        </w:rPr>
        <w:t>.</w:t>
      </w:r>
    </w:p>
    <w:p w:rsidR="001B329E" w:rsidRDefault="001B329E" w:rsidP="001B329E">
      <w:pPr>
        <w:pStyle w:val="libNormal"/>
        <w:rPr>
          <w:rtl/>
        </w:rPr>
      </w:pPr>
      <w:r>
        <w:rPr>
          <w:rtl/>
        </w:rPr>
        <w:br w:type="page"/>
      </w:r>
    </w:p>
    <w:p w:rsidR="001B329E" w:rsidRPr="00524C63" w:rsidRDefault="001B329E" w:rsidP="003C7C01">
      <w:pPr>
        <w:pStyle w:val="libNormal0"/>
        <w:rPr>
          <w:rStyle w:val="libBold2Char"/>
          <w:rtl/>
        </w:rPr>
      </w:pPr>
      <w:r>
        <w:rPr>
          <w:rtl/>
        </w:rPr>
        <w:lastRenderedPageBreak/>
        <w:t>لم يبلغ الستّة أشهر إذا كان قد ولد حيّا مسنونة لدى البعض وبدعة عند البعض والاحوط‍ ترك الصلاة عليه وأحق الناس بالصلاة على الميت أولاهم بميراثه على المشهور والزوج أحقّ بالصلاة على زوجته ويجب أن يستقبل المصلّي القبلة ويكون رأس الميت إلى جانبه الأيمن</w:t>
      </w:r>
      <w:r w:rsidR="009A58AC">
        <w:rPr>
          <w:rtl/>
        </w:rPr>
        <w:t>،</w:t>
      </w:r>
      <w:r>
        <w:rPr>
          <w:rtl/>
        </w:rPr>
        <w:t xml:space="preserve"> وأن يكون الميّت مستلقيا على قفاه ولا يشترط في هذه الصلاة الطهارة من الحدث وتصح من الجنب والحائض وغير المتوضي ويستحب أن يكون متوضئاً فإن لم يتيسر الماء أو كان يمنعه عن استعماله مانع أو ضاق الوقت عن استعماله فالمسنون التيمّم وظاهر بعض الأحاديث استحباب التيمّم من دون عذر عن الوضؤ والمسنون أن يقف المصلي عند وسط الرجل وصدر المرأة على المشهور وأن ينزع المصلّي حذاءه ويجب أن ينوي صلاة الميت فيكبّر خمس تكبيرات ومن المسنون أن يرفع عند كل تكبيرة يديه إلى حذاء أذنيه ويقول على المشهور بعد التكبيرة الأولى</w:t>
      </w:r>
      <w:r w:rsidR="009A58AC">
        <w:rPr>
          <w:rtl/>
        </w:rPr>
        <w:t>:</w:t>
      </w:r>
      <w:r>
        <w:rPr>
          <w:rFonts w:hint="cs"/>
          <w:rtl/>
        </w:rPr>
        <w:t xml:space="preserve"> </w:t>
      </w:r>
      <w:r w:rsidRPr="00524C63">
        <w:rPr>
          <w:rStyle w:val="libBold2Char"/>
          <w:rtl/>
        </w:rPr>
        <w:t>أشْهَدُ أنْ لا إلهَ إِلاّ الله وَأشْهَدُ أنَّ مُحَمَّداً رَسُولُ اللّه</w:t>
      </w:r>
      <w:r w:rsidR="003C7C01">
        <w:rPr>
          <w:rtl/>
          <w:lang w:bidi="fa-IR"/>
        </w:rPr>
        <w:t>.</w:t>
      </w:r>
      <w:r>
        <w:rPr>
          <w:rFonts w:hint="cs"/>
          <w:rtl/>
        </w:rPr>
        <w:t xml:space="preserve"> </w:t>
      </w:r>
      <w:r>
        <w:rPr>
          <w:rtl/>
        </w:rPr>
        <w:t>وبعد التكبيرة الثانية</w:t>
      </w:r>
      <w:r w:rsidR="009A58AC">
        <w:rPr>
          <w:rtl/>
        </w:rPr>
        <w:t>:</w:t>
      </w:r>
      <w:r>
        <w:rPr>
          <w:rtl/>
        </w:rPr>
        <w:t xml:space="preserve"> </w:t>
      </w:r>
      <w:r w:rsidRPr="00524C63">
        <w:rPr>
          <w:rStyle w:val="libBold2Char"/>
          <w:rtl/>
        </w:rPr>
        <w:t>اللّهُمَّ صَلِّ عَلى مُحَمَّدٍ وَآلِ مُحَمَّدٍ</w:t>
      </w:r>
      <w:r w:rsidR="003C7C01" w:rsidRPr="00524C63">
        <w:rPr>
          <w:rStyle w:val="libBold2Char"/>
          <w:rtl/>
        </w:rPr>
        <w:t>.</w:t>
      </w:r>
      <w:r>
        <w:rPr>
          <w:rFonts w:hint="cs"/>
          <w:rtl/>
        </w:rPr>
        <w:t xml:space="preserve"> </w:t>
      </w:r>
      <w:r>
        <w:rPr>
          <w:rtl/>
        </w:rPr>
        <w:t>وبعد التكبيرة الثالثة</w:t>
      </w:r>
      <w:r w:rsidR="009A58AC">
        <w:rPr>
          <w:rtl/>
        </w:rPr>
        <w:t>:</w:t>
      </w:r>
      <w:r>
        <w:rPr>
          <w:rtl/>
        </w:rPr>
        <w:t xml:space="preserve"> </w:t>
      </w:r>
      <w:r w:rsidRPr="00524C63">
        <w:rPr>
          <w:rStyle w:val="libBold2Char"/>
          <w:rtl/>
        </w:rPr>
        <w:t>اللّهُمَّ اغْفِرْ لِلْمُؤْمِنِينَ وَالمُؤْمِناتِ</w:t>
      </w:r>
      <w:r w:rsidR="003C7C01">
        <w:rPr>
          <w:rtl/>
          <w:lang w:bidi="fa-IR"/>
        </w:rPr>
        <w:t>.</w:t>
      </w:r>
      <w:r>
        <w:rPr>
          <w:rFonts w:hint="cs"/>
          <w:rtl/>
        </w:rPr>
        <w:t xml:space="preserve"> </w:t>
      </w:r>
      <w:r>
        <w:rPr>
          <w:rtl/>
        </w:rPr>
        <w:t>وبعد التكبيرة الرابعة</w:t>
      </w:r>
      <w:r w:rsidR="009A58AC">
        <w:rPr>
          <w:rtl/>
        </w:rPr>
        <w:t>:</w:t>
      </w:r>
      <w:r>
        <w:rPr>
          <w:rtl/>
        </w:rPr>
        <w:t xml:space="preserve"> </w:t>
      </w:r>
      <w:r w:rsidRPr="00524C63">
        <w:rPr>
          <w:rStyle w:val="libBold2Char"/>
          <w:rtl/>
        </w:rPr>
        <w:t>اللّهُمَّ اغْفِرْ لِهذا المَيِّتِ</w:t>
      </w:r>
      <w:r w:rsidR="003C7C01">
        <w:rPr>
          <w:rtl/>
          <w:lang w:bidi="fa-IR"/>
        </w:rPr>
        <w:t>.</w:t>
      </w:r>
      <w:r>
        <w:rPr>
          <w:rFonts w:hint="cs"/>
          <w:rtl/>
        </w:rPr>
        <w:t xml:space="preserve"> </w:t>
      </w:r>
      <w:r>
        <w:rPr>
          <w:rtl/>
        </w:rPr>
        <w:t>ثم يكبر الخامسة وينصرف والصلاة بهذه الصفة مجزية</w:t>
      </w:r>
      <w:r w:rsidR="003C7C01">
        <w:rPr>
          <w:rtl/>
          <w:lang w:bidi="fa-IR"/>
        </w:rPr>
        <w:t>.</w:t>
      </w:r>
      <w:r>
        <w:rPr>
          <w:rFonts w:hint="cs"/>
          <w:rtl/>
        </w:rPr>
        <w:t xml:space="preserve"> </w:t>
      </w:r>
      <w:r>
        <w:rPr>
          <w:rtl/>
        </w:rPr>
        <w:t>والأفضل على المشهور أن يقول بعد ما نوى</w:t>
      </w:r>
      <w:r w:rsidR="009A58AC">
        <w:rPr>
          <w:rtl/>
        </w:rPr>
        <w:t>:</w:t>
      </w:r>
      <w:r>
        <w:rPr>
          <w:rFonts w:hint="cs"/>
          <w:rtl/>
        </w:rPr>
        <w:t xml:space="preserve"> </w:t>
      </w:r>
      <w:r w:rsidRPr="00524C63">
        <w:rPr>
          <w:rStyle w:val="libBold2Char"/>
          <w:rtl/>
        </w:rPr>
        <w:t>الله أكْبَرُ أشْهَدُ أنْ لا إلهَ إِلاّ الله وَحْدَهُ لاشَريكَ لَهُ وَأشْهَدُ أنَّ مُحَمَّداً عَبْدُهُ وَرَسُولُهُ أرْسَلَهُ بِالحَقِّ بَشيراً وَنَذيراً بَيْنَ يَدَي السَّاعَةِ</w:t>
      </w:r>
      <w:r w:rsidR="003C7C01" w:rsidRPr="00524C63">
        <w:rPr>
          <w:rStyle w:val="libBold2Char"/>
          <w:rtl/>
        </w:rPr>
        <w:t>.</w:t>
      </w:r>
      <w:r>
        <w:rPr>
          <w:rFonts w:hint="cs"/>
          <w:rtl/>
        </w:rPr>
        <w:t xml:space="preserve"> </w:t>
      </w:r>
      <w:r>
        <w:rPr>
          <w:rtl/>
        </w:rPr>
        <w:t>ثم يقول</w:t>
      </w:r>
      <w:r w:rsidR="009A58AC">
        <w:rPr>
          <w:rtl/>
        </w:rPr>
        <w:t>:</w:t>
      </w:r>
      <w:r>
        <w:rPr>
          <w:rtl/>
        </w:rPr>
        <w:t xml:space="preserve"> </w:t>
      </w:r>
      <w:r w:rsidRPr="00524C63">
        <w:rPr>
          <w:rStyle w:val="libBold2Char"/>
          <w:rtl/>
        </w:rPr>
        <w:t>الله أكْبَرُ اللّهُمَّ صَلِّ عَلى مُحَمَّدٍ وَآلِ مُحَمَّدٍ وَبارِكْ عَلى مُحَمَّدٍ وَآلِ مُحَمَّدٍ وَارْحَمْ مُحَمَّداً وَآلَ مُحَمَّدٍ كَأَفْضَلِ ماصَلَّيْتَ وَبارَكْتَ وَتَرَحَّمْتَ عَلى إبْراهِيمَ وَآلِ</w:t>
      </w:r>
      <w:r w:rsidRPr="00524C63">
        <w:rPr>
          <w:rStyle w:val="libBold2Char"/>
          <w:rFonts w:hint="cs"/>
          <w:rtl/>
        </w:rPr>
        <w:t xml:space="preserve"> </w:t>
      </w:r>
      <w:r w:rsidRPr="00524C63">
        <w:rPr>
          <w:rStyle w:val="libBold2Char"/>
          <w:rtl/>
        </w:rPr>
        <w:t>إبْراهِيمَ إنَّكَ حَميدٌ مَجِيدٌ</w:t>
      </w:r>
      <w:r w:rsidR="009A58AC" w:rsidRPr="00524C63">
        <w:rPr>
          <w:rStyle w:val="libBold2Char"/>
          <w:rtl/>
        </w:rPr>
        <w:t>،</w:t>
      </w:r>
      <w:r w:rsidRPr="00524C63">
        <w:rPr>
          <w:rStyle w:val="libBold2Char"/>
          <w:rtl/>
        </w:rPr>
        <w:t xml:space="preserve"> وَصَلِّ عَلى جَمِيعِ الأَنْبِياءِ وَالمُرْسَلينَ</w:t>
      </w:r>
      <w:r w:rsidR="003C7C01" w:rsidRPr="00524C63">
        <w:rPr>
          <w:rStyle w:val="libBold2Char"/>
          <w:rtl/>
        </w:rPr>
        <w:t>.</w:t>
      </w:r>
      <w:r w:rsidRPr="00524C63">
        <w:rPr>
          <w:rStyle w:val="libBold2Char"/>
          <w:rFonts w:hint="cs"/>
          <w:rtl/>
        </w:rPr>
        <w:t xml:space="preserve"> </w:t>
      </w:r>
      <w:r>
        <w:rPr>
          <w:rtl/>
        </w:rPr>
        <w:t>ثم يقول</w:t>
      </w:r>
      <w:r w:rsidR="009A58AC">
        <w:rPr>
          <w:rtl/>
        </w:rPr>
        <w:t>:</w:t>
      </w:r>
      <w:r>
        <w:rPr>
          <w:rtl/>
        </w:rPr>
        <w:t xml:space="preserve"> </w:t>
      </w:r>
      <w:r w:rsidRPr="00524C63">
        <w:rPr>
          <w:rStyle w:val="libBold2Char"/>
          <w:rtl/>
        </w:rPr>
        <w:t>الله أكْبَرُ اللّهُمَّ اغْفِرْ لِلْمُؤْمِنِينَ وَالمُؤْمِناتِ وَالمُسْلِمِينَ وَالمُسْلِماتِ الاحْياءِ مِنْهُمْ وَالامْواتِ</w:t>
      </w:r>
      <w:r w:rsidR="009A58AC" w:rsidRPr="00524C63">
        <w:rPr>
          <w:rStyle w:val="libBold2Char"/>
          <w:rtl/>
        </w:rPr>
        <w:t>،</w:t>
      </w:r>
      <w:r w:rsidRPr="00524C63">
        <w:rPr>
          <w:rStyle w:val="libBold2Char"/>
          <w:rtl/>
        </w:rPr>
        <w:t xml:space="preserve"> وَتَابِعِ اللّهُمَّ بَيْنَنا وَبَيْنَهُمْ بِالخَيْراتِ إنَّكَ مُجِيبُ الدَّعَواتِ إنَّكَ عَلى كُلِّ شَيٍ قَديرٌ</w:t>
      </w:r>
      <w:r w:rsidR="003C7C01">
        <w:rPr>
          <w:rtl/>
          <w:lang w:bidi="fa-IR"/>
        </w:rPr>
        <w:t>.</w:t>
      </w:r>
      <w:r>
        <w:rPr>
          <w:rFonts w:hint="cs"/>
          <w:rtl/>
        </w:rPr>
        <w:t xml:space="preserve"> </w:t>
      </w:r>
      <w:r>
        <w:rPr>
          <w:rtl/>
        </w:rPr>
        <w:t>ثم يقول</w:t>
      </w:r>
      <w:r w:rsidR="009A58AC">
        <w:rPr>
          <w:rtl/>
        </w:rPr>
        <w:t>:</w:t>
      </w:r>
      <w:r>
        <w:rPr>
          <w:rtl/>
        </w:rPr>
        <w:t xml:space="preserve"> </w:t>
      </w:r>
      <w:r w:rsidRPr="00524C63">
        <w:rPr>
          <w:rStyle w:val="libBold2Char"/>
          <w:rtl/>
        </w:rPr>
        <w:t>الله أكْبَرُ اللّهُمَّ إنَّ هذا عَبْدُكَ وَابْنُ عَبْدِكَ وَابْنُ أمَتِكَ نَزَلَ بِكَ وَأنْتَ خَيْرُ مَنْزُولٍ بِهِ اللّهُمَّ إنَّا لانَعْلَمُ مِنْهُ إِلاّ خَيْراً وَأنْتَ أعْلَمُ بِهِ مِنَّا</w:t>
      </w:r>
      <w:r w:rsidR="009A58AC" w:rsidRPr="00524C63">
        <w:rPr>
          <w:rStyle w:val="libBold2Char"/>
          <w:rtl/>
        </w:rPr>
        <w:t>،</w:t>
      </w:r>
      <w:r w:rsidRPr="00524C63">
        <w:rPr>
          <w:rStyle w:val="libBold2Char"/>
          <w:rtl/>
        </w:rPr>
        <w:t xml:space="preserve"> اللّهُمَّ إنْ كانَ مُحْسِناً فَزِدْ فِي إحْسانِهِ</w:t>
      </w:r>
      <w:r w:rsidR="009A58AC" w:rsidRPr="00524C63">
        <w:rPr>
          <w:rStyle w:val="libBold2Char"/>
          <w:rtl/>
        </w:rPr>
        <w:t>،</w:t>
      </w:r>
      <w:r w:rsidRPr="00524C63">
        <w:rPr>
          <w:rStyle w:val="libBold2Char"/>
          <w:rtl/>
        </w:rPr>
        <w:t xml:space="preserve"> وَإنْ كانَ مُسيئا فَتَجاوَزْ عَنْهُ وَاغْفِرْ لَهُ</w:t>
      </w:r>
      <w:r w:rsidR="009A58AC" w:rsidRPr="00524C63">
        <w:rPr>
          <w:rStyle w:val="libBold2Char"/>
          <w:rtl/>
        </w:rPr>
        <w:t>،</w:t>
      </w:r>
      <w:r w:rsidRPr="00524C63">
        <w:rPr>
          <w:rStyle w:val="libBold2Char"/>
          <w:rtl/>
        </w:rPr>
        <w:t xml:space="preserve"> اللّهُمَّ اجْعَلْهُ عِنْدَكَ فِي أعْلَى عِلِّيِّينَ وَاخْلُفْ عَلى أهْلِهِ فِي الغابِرِينَ وَارْحَمْهُ</w:t>
      </w:r>
      <w:r w:rsidRPr="00524C63">
        <w:rPr>
          <w:rStyle w:val="libBold2Char"/>
          <w:rFonts w:hint="cs"/>
          <w:rtl/>
        </w:rPr>
        <w:t xml:space="preserve"> </w:t>
      </w:r>
      <w:r w:rsidRPr="003C7C01">
        <w:rPr>
          <w:rStyle w:val="libFootnotenumChar"/>
          <w:rFonts w:hint="cs"/>
          <w:rtl/>
        </w:rPr>
        <w:t>(1)</w:t>
      </w:r>
      <w:r w:rsidRPr="00524C63">
        <w:rPr>
          <w:rStyle w:val="libBold2Char"/>
          <w:rtl/>
        </w:rPr>
        <w:t xml:space="preserve"> بِرَحْمَتِكَ يا أرْحَمَ الرَّاحِمينَ</w:t>
      </w:r>
      <w:r w:rsidR="003C7C01" w:rsidRPr="00524C63">
        <w:rPr>
          <w:rStyle w:val="libBold2Char"/>
          <w:rtl/>
        </w:rPr>
        <w:t>.</w:t>
      </w:r>
      <w:r>
        <w:rPr>
          <w:rtl/>
        </w:rPr>
        <w:t xml:space="preserve"> ثم يقول</w:t>
      </w:r>
      <w:r w:rsidR="009A58AC">
        <w:rPr>
          <w:rtl/>
        </w:rPr>
        <w:t>:</w:t>
      </w:r>
      <w:r>
        <w:rPr>
          <w:rtl/>
        </w:rPr>
        <w:t xml:space="preserve"> </w:t>
      </w:r>
      <w:r w:rsidRPr="00524C63">
        <w:rPr>
          <w:rStyle w:val="libBold2Char"/>
          <w:rtl/>
        </w:rPr>
        <w:t>الله أكْبَرُ</w:t>
      </w:r>
      <w:r>
        <w:rPr>
          <w:rtl/>
        </w:rPr>
        <w:t xml:space="preserve"> وينصرف</w:t>
      </w:r>
      <w:r w:rsidR="003C7C01">
        <w:rPr>
          <w:rtl/>
          <w:lang w:bidi="fa-IR"/>
        </w:rPr>
        <w:t>.</w:t>
      </w:r>
      <w:r>
        <w:rPr>
          <w:rFonts w:hint="cs"/>
          <w:rtl/>
        </w:rPr>
        <w:t xml:space="preserve"> </w:t>
      </w:r>
      <w:r>
        <w:rPr>
          <w:rtl/>
        </w:rPr>
        <w:t>وإذا كان الميّت أنثى قال المصلي</w:t>
      </w:r>
      <w:r w:rsidR="009A58AC">
        <w:rPr>
          <w:rtl/>
        </w:rPr>
        <w:t>:</w:t>
      </w:r>
      <w:r>
        <w:rPr>
          <w:rtl/>
        </w:rPr>
        <w:t xml:space="preserve"> </w:t>
      </w:r>
      <w:r w:rsidRPr="00524C63">
        <w:rPr>
          <w:rStyle w:val="libBold2Char"/>
          <w:rtl/>
        </w:rPr>
        <w:t>اللّهُمَّ إنَّ هذِهِ أمَتُكَ وَابْنَةُ عَبْدِكَ وَابْنَةُ أمَتِكَ نَزَلَتْ بِكَ وَأنْتَ خَيْرُ مَنْزُولٍ بِهِ</w:t>
      </w:r>
      <w:r w:rsidR="003C7C01"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في المصدر</w:t>
      </w:r>
      <w:r w:rsidR="009A58AC">
        <w:rPr>
          <w:rFonts w:hint="cs"/>
          <w:rtl/>
        </w:rPr>
        <w:t>:</w:t>
      </w:r>
      <w:r>
        <w:rPr>
          <w:rFonts w:hint="cs"/>
          <w:rtl/>
        </w:rPr>
        <w:t xml:space="preserve"> وارحمه وإيّانا</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Bold2"/>
        <w:rPr>
          <w:rtl/>
        </w:rPr>
      </w:pPr>
      <w:r w:rsidRPr="002C581F">
        <w:rPr>
          <w:rtl/>
        </w:rPr>
        <w:lastRenderedPageBreak/>
        <w:t>اللّهُمَّ إنَّا لانَعْلَمُ مِنْها إِلاّ خَيْراً وَأنْتَ أعْلَمُ بِها مِنَّا</w:t>
      </w:r>
      <w:r w:rsidR="009A58AC">
        <w:rPr>
          <w:rtl/>
        </w:rPr>
        <w:t>،</w:t>
      </w:r>
      <w:r w:rsidRPr="002C581F">
        <w:rPr>
          <w:rtl/>
        </w:rPr>
        <w:t xml:space="preserve"> اللّهُمَّ إنْ كانَتْ مُحْسِنَةٍ فَزِدْ فِي إحْسانِها وَإنْ كانَتْ مُسَيئةً فَتَجاوَزْ عَنْها وَاغْفِرْ لَها</w:t>
      </w:r>
      <w:r w:rsidR="009A58AC">
        <w:rPr>
          <w:rtl/>
        </w:rPr>
        <w:t>،</w:t>
      </w:r>
      <w:r w:rsidRPr="002C581F">
        <w:rPr>
          <w:rtl/>
        </w:rPr>
        <w:t xml:space="preserve"> اللّهُمَّ اجْعَلْها عِنْدَكَ فِي أعْلَى عِلِّيِّينَ وَاخْلُفْ عَلى أهْلِها فِي الغابِرِينَ وَارْحَمْها</w:t>
      </w:r>
      <w:r>
        <w:rPr>
          <w:rFonts w:hint="cs"/>
          <w:rtl/>
        </w:rPr>
        <w:t xml:space="preserve"> </w:t>
      </w:r>
      <w:r w:rsidRPr="003C7C01">
        <w:rPr>
          <w:rStyle w:val="libFootnotenumChar"/>
          <w:rFonts w:hint="cs"/>
          <w:rtl/>
        </w:rPr>
        <w:t>(1)</w:t>
      </w:r>
      <w:r w:rsidRPr="00524C63">
        <w:rPr>
          <w:rtl/>
        </w:rPr>
        <w:t xml:space="preserve"> بِرَحْمَتِكَ يا أرْحَمَ الرَّاحِمِينَ</w:t>
      </w:r>
      <w:r w:rsidR="003C7C01">
        <w:rPr>
          <w:rtl/>
          <w:lang w:bidi="fa-IR"/>
        </w:rPr>
        <w:t>.</w:t>
      </w:r>
      <w:r>
        <w:rPr>
          <w:rFonts w:hint="cs"/>
          <w:rtl/>
        </w:rPr>
        <w:t xml:space="preserve"> </w:t>
      </w:r>
      <w:r>
        <w:rPr>
          <w:rtl/>
        </w:rPr>
        <w:t>وإن كان الميت مستضعفا قال</w:t>
      </w:r>
      <w:r w:rsidR="009A58AC">
        <w:rPr>
          <w:rtl/>
        </w:rPr>
        <w:t>:</w:t>
      </w:r>
      <w:r>
        <w:rPr>
          <w:rtl/>
        </w:rPr>
        <w:t xml:space="preserve"> </w:t>
      </w:r>
      <w:r w:rsidRPr="00524C63">
        <w:rPr>
          <w:rtl/>
        </w:rPr>
        <w:t>اللّهُمَّ اغْفِرْ لِلَّذِينَ تابُوا وَاتَّبَعُوا سَبِيلَكَ وَقِهِمْ عَذابَ الجَحِيم</w:t>
      </w:r>
      <w:r w:rsidR="003C7C01">
        <w:rPr>
          <w:rtl/>
          <w:lang w:bidi="fa-IR"/>
        </w:rPr>
        <w:t>.</w:t>
      </w:r>
      <w:r>
        <w:rPr>
          <w:rFonts w:hint="cs"/>
          <w:rtl/>
        </w:rPr>
        <w:t xml:space="preserve"> </w:t>
      </w:r>
      <w:r>
        <w:rPr>
          <w:rtl/>
        </w:rPr>
        <w:t>وإن كان الميت طفلاً غير بالغ قال</w:t>
      </w:r>
      <w:r w:rsidR="009A58AC">
        <w:rPr>
          <w:rtl/>
        </w:rPr>
        <w:t>:</w:t>
      </w:r>
      <w:r>
        <w:rPr>
          <w:rtl/>
        </w:rPr>
        <w:t xml:space="preserve"> </w:t>
      </w:r>
      <w:r w:rsidRPr="00524C63">
        <w:rPr>
          <w:rtl/>
        </w:rPr>
        <w:t>اللّهُمَّ اجْعَلْهُ لاَبَوَيْهِ وَلَنا سَلَفا وَفَرَطا وَأَجْراً</w:t>
      </w:r>
      <w:r w:rsidR="003C7C01">
        <w:rPr>
          <w:rtl/>
          <w:lang w:bidi="fa-IR"/>
        </w:rPr>
        <w:t>.</w:t>
      </w:r>
      <w:r>
        <w:rPr>
          <w:rFonts w:hint="cs"/>
          <w:rtl/>
        </w:rPr>
        <w:t xml:space="preserve"> </w:t>
      </w:r>
      <w:r>
        <w:rPr>
          <w:rtl/>
        </w:rPr>
        <w:t>ومن المسنون أن يقف المصلّي لا سيما</w:t>
      </w:r>
      <w:r>
        <w:rPr>
          <w:rFonts w:hint="cs"/>
          <w:rtl/>
        </w:rPr>
        <w:t xml:space="preserve"> </w:t>
      </w:r>
      <w:r>
        <w:rPr>
          <w:rtl/>
        </w:rPr>
        <w:t>الإمام في مكانه حتى ترفع الجنازة</w:t>
      </w:r>
      <w:r w:rsidR="003C7C01">
        <w:rPr>
          <w:rtl/>
          <w:lang w:bidi="fa-IR"/>
        </w:rPr>
        <w:t>.</w:t>
      </w:r>
      <w:r>
        <w:rPr>
          <w:rtl/>
        </w:rPr>
        <w:t xml:space="preserve"> وفي الحديث تقول إذا فرغت من الصلاة</w:t>
      </w:r>
      <w:r w:rsidR="009A58AC">
        <w:rPr>
          <w:rtl/>
        </w:rPr>
        <w:t>:</w:t>
      </w:r>
      <w:r>
        <w:rPr>
          <w:rFonts w:hint="cs"/>
          <w:rtl/>
        </w:rPr>
        <w:t xml:space="preserve"> </w:t>
      </w:r>
      <w:r w:rsidRPr="00524C63">
        <w:rPr>
          <w:rtl/>
        </w:rPr>
        <w:t>رَبَّنا اَّتِنا فِي الدُّنْيا حَسَنَةً وَفِي الاخِرَةِ حَسَنَةً وَقِنا عَذابَ النَّارِ</w:t>
      </w:r>
      <w:r w:rsidRPr="00524C63">
        <w:rPr>
          <w:rFonts w:hint="cs"/>
          <w:rtl/>
        </w:rPr>
        <w:t xml:space="preserve"> </w:t>
      </w:r>
      <w:r w:rsidRPr="003C7C01">
        <w:rPr>
          <w:rStyle w:val="libFootnotenumChar"/>
          <w:rFonts w:hint="cs"/>
          <w:rtl/>
        </w:rPr>
        <w:t>(2)</w:t>
      </w:r>
      <w:r w:rsidR="003C7C01">
        <w:rPr>
          <w:rtl/>
          <w:lang w:bidi="fa-IR"/>
        </w:rPr>
        <w:t>.</w:t>
      </w:r>
    </w:p>
    <w:p w:rsidR="001B329E" w:rsidRDefault="001B329E" w:rsidP="003C7C01">
      <w:pPr>
        <w:pStyle w:val="libNormal"/>
        <w:rPr>
          <w:rtl/>
        </w:rPr>
      </w:pPr>
      <w:r>
        <w:rPr>
          <w:rtl/>
        </w:rPr>
        <w:t>وروي عن الصادق (صلوات الله وسلامه عليه) أنه يستحب إعلام الاخوان المؤمنين بالموت</w:t>
      </w:r>
      <w:r w:rsidR="009A58AC">
        <w:rPr>
          <w:rtl/>
        </w:rPr>
        <w:t>،</w:t>
      </w:r>
      <w:r>
        <w:rPr>
          <w:rtl/>
        </w:rPr>
        <w:t xml:space="preserve"> ليحضروا جنازته ويصلّوا عليه ويستغفروا له</w:t>
      </w:r>
      <w:r w:rsidR="009A58AC">
        <w:rPr>
          <w:rtl/>
        </w:rPr>
        <w:t>،</w:t>
      </w:r>
      <w:r>
        <w:rPr>
          <w:rtl/>
        </w:rPr>
        <w:t xml:space="preserve"> فيثاب الميت ويثابوا</w:t>
      </w:r>
      <w:r w:rsidR="003C7C01">
        <w:rPr>
          <w:rtl/>
        </w:rPr>
        <w:t>.</w:t>
      </w:r>
      <w:r>
        <w:rPr>
          <w:rFonts w:hint="cs"/>
          <w:rtl/>
        </w:rPr>
        <w:t xml:space="preserve"> </w:t>
      </w:r>
      <w:r>
        <w:rPr>
          <w:rtl/>
        </w:rPr>
        <w:t xml:space="preserve">وفي حديث حسن عن الصادق </w:t>
      </w:r>
      <w:r w:rsidRPr="003C7C01">
        <w:rPr>
          <w:rStyle w:val="libAlaemChar"/>
          <w:rtl/>
        </w:rPr>
        <w:t>عليه‌السلام</w:t>
      </w:r>
      <w:r>
        <w:rPr>
          <w:rtl/>
        </w:rPr>
        <w:t xml:space="preserve"> قال</w:t>
      </w:r>
      <w:r w:rsidR="009A58AC">
        <w:rPr>
          <w:rtl/>
        </w:rPr>
        <w:t>:</w:t>
      </w:r>
      <w:r>
        <w:rPr>
          <w:rtl/>
        </w:rPr>
        <w:t xml:space="preserve"> إن المؤمن إذا أدخل قبره ينادى</w:t>
      </w:r>
      <w:r w:rsidR="009A58AC">
        <w:rPr>
          <w:rtl/>
        </w:rPr>
        <w:t>:</w:t>
      </w:r>
      <w:r>
        <w:rPr>
          <w:rtl/>
        </w:rPr>
        <w:t xml:space="preserve"> ألا إنّ أوّل حبائك الجنّة وأوّل حباء من تبعك المغفرة</w:t>
      </w:r>
      <w:r w:rsidR="003C7C01">
        <w:rPr>
          <w:rtl/>
        </w:rPr>
        <w:t>.</w:t>
      </w:r>
      <w:r>
        <w:rPr>
          <w:rtl/>
        </w:rPr>
        <w:t xml:space="preserve"> وقال في حديث آخر</w:t>
      </w:r>
      <w:r w:rsidR="009A58AC">
        <w:rPr>
          <w:rtl/>
        </w:rPr>
        <w:t>:</w:t>
      </w:r>
      <w:r>
        <w:rPr>
          <w:rtl/>
        </w:rPr>
        <w:t xml:space="preserve"> أوّل تحفة المؤمن في قبره أن يغفر لمن تبع جنازته</w:t>
      </w:r>
      <w:r w:rsidR="003C7C01">
        <w:rPr>
          <w:rtl/>
        </w:rPr>
        <w:t>.</w:t>
      </w:r>
      <w:r>
        <w:rPr>
          <w:rtl/>
        </w:rPr>
        <w:t xml:space="preserve"> وقال في حديث آخر</w:t>
      </w:r>
      <w:r w:rsidR="009A58AC">
        <w:rPr>
          <w:rtl/>
        </w:rPr>
        <w:t>:</w:t>
      </w:r>
      <w:r>
        <w:rPr>
          <w:rtl/>
        </w:rPr>
        <w:t xml:space="preserve"> من تبع جنازة مؤمن حتى يدفن وكل الله عليه يوم القيامة سبعين ملكاً يشيعونه ويستغفرون له من القبر إلى موقف الحساب</w:t>
      </w:r>
      <w:r w:rsidR="009A58AC">
        <w:rPr>
          <w:rtl/>
        </w:rPr>
        <w:t>،</w:t>
      </w:r>
      <w:r>
        <w:rPr>
          <w:rtl/>
        </w:rPr>
        <w:t xml:space="preserve"> وقال من أخذ بقائمة السرير غفر الله له خمسا وعشرين كبيرة</w:t>
      </w:r>
      <w:r w:rsidR="009A58AC">
        <w:rPr>
          <w:rtl/>
        </w:rPr>
        <w:t>،</w:t>
      </w:r>
      <w:r>
        <w:rPr>
          <w:rtl/>
        </w:rPr>
        <w:t xml:space="preserve"> فإذا ربّع خرج من الذنوب</w:t>
      </w:r>
      <w:r w:rsidR="009A58AC">
        <w:rPr>
          <w:rtl/>
        </w:rPr>
        <w:t>،</w:t>
      </w:r>
      <w:r>
        <w:rPr>
          <w:rtl/>
        </w:rPr>
        <w:t xml:space="preserve"> وينبغي أن يحمل السرير أربعة رجال والأفضل للمشيّع أن يبدأ بحمل الميّت من طرف يده اليمنى الواقع إلى يسار السرير</w:t>
      </w:r>
      <w:r w:rsidR="009A58AC">
        <w:rPr>
          <w:rtl/>
        </w:rPr>
        <w:t>،</w:t>
      </w:r>
      <w:r>
        <w:rPr>
          <w:rtl/>
        </w:rPr>
        <w:t xml:space="preserve"> ثم يحمله من جانب الرجل اليمنى</w:t>
      </w:r>
      <w:r w:rsidR="009A58AC">
        <w:rPr>
          <w:rtl/>
        </w:rPr>
        <w:t>،</w:t>
      </w:r>
      <w:r>
        <w:rPr>
          <w:rtl/>
        </w:rPr>
        <w:t xml:space="preserve"> ثم يدور خلف الجنازة فيحمل جانب الرجل اليسرى على العاتق الأيسر</w:t>
      </w:r>
      <w:r w:rsidR="009A58AC">
        <w:rPr>
          <w:rtl/>
        </w:rPr>
        <w:t>،</w:t>
      </w:r>
      <w:r>
        <w:rPr>
          <w:rtl/>
        </w:rPr>
        <w:t xml:space="preserve"> ثم جانب اليد اليسرى على العاتق الأيسر</w:t>
      </w:r>
      <w:r w:rsidR="009A58AC">
        <w:rPr>
          <w:rtl/>
        </w:rPr>
        <w:t>،</w:t>
      </w:r>
      <w:r>
        <w:rPr>
          <w:rtl/>
        </w:rPr>
        <w:t xml:space="preserve"> فإذا أراد أن يربع ثانيا فليجانب المرور أمام الجنازة بل يدور من خلفها</w:t>
      </w:r>
      <w:r w:rsidR="009A58AC">
        <w:rPr>
          <w:rtl/>
        </w:rPr>
        <w:t>،</w:t>
      </w:r>
      <w:r>
        <w:rPr>
          <w:rtl/>
        </w:rPr>
        <w:t xml:space="preserve"> فيبدأ في التربيع من جانب اليد اليمنى كما صنع أوّلاً</w:t>
      </w:r>
      <w:r w:rsidR="009A58AC">
        <w:rPr>
          <w:rtl/>
        </w:rPr>
        <w:t>،</w:t>
      </w:r>
      <w:r>
        <w:rPr>
          <w:rtl/>
        </w:rPr>
        <w:t xml:space="preserve"> وهذه الطريقة في التربيع معاكسة لمذهب أكثر العلماء</w:t>
      </w:r>
      <w:r w:rsidR="009A58AC">
        <w:rPr>
          <w:rtl/>
        </w:rPr>
        <w:t>،</w:t>
      </w:r>
      <w:r>
        <w:rPr>
          <w:rtl/>
        </w:rPr>
        <w:t xml:space="preserve"> حيث ذهبوا إلى أنّ التربيع يبدأ بحمل الجانب الأيمن من مقدّم السرير ثم الأيمن من مؤخره ثم الأيسر منه ثم الأيسر من مقدّمه</w:t>
      </w:r>
      <w:r w:rsidR="003C7C01">
        <w:rPr>
          <w:rtl/>
        </w:rPr>
        <w:t>.</w:t>
      </w:r>
      <w:r>
        <w:rPr>
          <w:rFonts w:hint="cs"/>
          <w:rtl/>
        </w:rPr>
        <w:t xml:space="preserve"> </w:t>
      </w:r>
      <w:r>
        <w:rPr>
          <w:rtl/>
        </w:rPr>
        <w:t>والطريقة الأولى هي الموافقة للأحاديث المعتبرة</w:t>
      </w:r>
      <w:r w:rsidR="009A58AC">
        <w:rPr>
          <w:rtl/>
        </w:rPr>
        <w:t>،</w:t>
      </w:r>
      <w:r>
        <w:rPr>
          <w:rtl/>
        </w:rPr>
        <w:t xml:space="preserve"> والأولى العمل بالطريقتين والأفضل أن يكون مشي المشيع خلف الجنازة أو إلى أحد جانبيها لا مقدما عليها</w:t>
      </w:r>
      <w:r w:rsidR="009A58AC">
        <w:rPr>
          <w:rtl/>
        </w:rPr>
        <w:t>،</w:t>
      </w:r>
      <w:r>
        <w:rPr>
          <w:rtl/>
        </w:rPr>
        <w:t xml:space="preserve"> وظاهر أكثر الأحاديث أنّه يحسن المشي أمام جنازة المؤمن ولا يحسن أمام جنازة المخالف في المذهب</w:t>
      </w:r>
      <w:r w:rsidR="009A58AC">
        <w:rPr>
          <w:rtl/>
        </w:rPr>
        <w:t>،</w:t>
      </w:r>
      <w:r>
        <w:rPr>
          <w:rtl/>
        </w:rPr>
        <w:t xml:space="preserve"> فإن الملك تستقبلها بالعذاب</w:t>
      </w:r>
      <w:r w:rsidR="003C7C01">
        <w:rPr>
          <w:rtl/>
        </w:rPr>
        <w:t>.</w:t>
      </w:r>
      <w:r>
        <w:rPr>
          <w:rtl/>
        </w:rPr>
        <w:t xml:space="preserve"> ويكره التشييع راكبا</w:t>
      </w:r>
      <w:r w:rsidR="003C7C01">
        <w:rPr>
          <w:rtl/>
        </w:rPr>
        <w:t>.</w:t>
      </w:r>
    </w:p>
    <w:p w:rsidR="001B329E" w:rsidRPr="00524C63" w:rsidRDefault="001B329E" w:rsidP="003C7C01">
      <w:pPr>
        <w:pStyle w:val="libNormal"/>
        <w:rPr>
          <w:rStyle w:val="libBold2Char"/>
          <w:rtl/>
        </w:rPr>
      </w:pPr>
      <w:r>
        <w:rPr>
          <w:rtl/>
        </w:rPr>
        <w:t xml:space="preserve">وعن النبي </w:t>
      </w:r>
      <w:r w:rsidRPr="003C7C01">
        <w:rPr>
          <w:rStyle w:val="libAlaemChar"/>
          <w:rtl/>
        </w:rPr>
        <w:t>صلى‌الله‌عليه‌وآله</w:t>
      </w:r>
      <w:r>
        <w:rPr>
          <w:rtl/>
        </w:rPr>
        <w:t xml:space="preserve"> أن من رأى جنازة فقال</w:t>
      </w:r>
      <w:r w:rsidR="009A58AC">
        <w:rPr>
          <w:rtl/>
        </w:rPr>
        <w:t>:</w:t>
      </w:r>
      <w:r w:rsidRPr="00524C63">
        <w:rPr>
          <w:rStyle w:val="libBold2Char"/>
          <w:rFonts w:hint="cs"/>
          <w:rtl/>
        </w:rPr>
        <w:t xml:space="preserve"> </w:t>
      </w:r>
      <w:r w:rsidRPr="00524C63">
        <w:rPr>
          <w:rStyle w:val="libBold2Char"/>
          <w:rtl/>
        </w:rPr>
        <w:t>الله أكْبَرُ هذا ما وَعَدَنا الله وَرَسُولُهُ وَصَدَقَ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في المصدر</w:t>
      </w:r>
      <w:r w:rsidR="009A58AC">
        <w:rPr>
          <w:rFonts w:hint="cs"/>
          <w:rtl/>
        </w:rPr>
        <w:t>:</w:t>
      </w:r>
      <w:r>
        <w:rPr>
          <w:rFonts w:hint="cs"/>
          <w:rtl/>
        </w:rPr>
        <w:t xml:space="preserve"> وايّانا</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553</w:t>
      </w:r>
      <w:r w:rsidR="003C7C01">
        <w:rPr>
          <w:rFonts w:hint="cs"/>
          <w:rtl/>
        </w:rPr>
        <w:t xml:space="preserve"> - </w:t>
      </w:r>
      <w:r>
        <w:rPr>
          <w:rFonts w:hint="cs"/>
          <w:rtl/>
        </w:rPr>
        <w:t>559</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2C581F">
        <w:rPr>
          <w:rtl/>
        </w:rPr>
        <w:lastRenderedPageBreak/>
        <w:t>الله وَرَسُولُهُ</w:t>
      </w:r>
      <w:r w:rsidR="009A58AC">
        <w:rPr>
          <w:rtl/>
        </w:rPr>
        <w:t>،</w:t>
      </w:r>
      <w:r w:rsidRPr="002C581F">
        <w:rPr>
          <w:rtl/>
        </w:rPr>
        <w:t xml:space="preserve"> اللّهُمَّ زِدْنا إيْمانا وَتَسْلِيماً الحَمْدُ لله الَّذِي تَعَزَّزَ بِالقُدْرَةِ وَقَهَرَ</w:t>
      </w:r>
      <w:r>
        <w:rPr>
          <w:rFonts w:hint="cs"/>
          <w:rtl/>
        </w:rPr>
        <w:t xml:space="preserve"> </w:t>
      </w:r>
      <w:r w:rsidRPr="002C581F">
        <w:rPr>
          <w:rtl/>
        </w:rPr>
        <w:t>العِبادَ بِالمَوْتِ</w:t>
      </w:r>
      <w:r w:rsidR="009A58AC">
        <w:rPr>
          <w:rtl/>
        </w:rPr>
        <w:t>،</w:t>
      </w:r>
      <w:r>
        <w:rPr>
          <w:rtl/>
        </w:rPr>
        <w:t xml:space="preserve"> لم يبق في السماء ملك إِلاّ بكى رحمة له</w:t>
      </w:r>
      <w:r w:rsidR="003C7C01">
        <w:rPr>
          <w:rtl/>
          <w:lang w:bidi="fa-IR"/>
        </w:rPr>
        <w:t>.</w:t>
      </w:r>
    </w:p>
    <w:p w:rsidR="001B329E" w:rsidRPr="00524C63" w:rsidRDefault="001B329E" w:rsidP="003C7C01">
      <w:pPr>
        <w:pStyle w:val="libNormal"/>
        <w:rPr>
          <w:rStyle w:val="libBold2Cha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يقول من يحمل الجنازة</w:t>
      </w:r>
      <w:r w:rsidR="009A58AC">
        <w:rPr>
          <w:rtl/>
        </w:rPr>
        <w:t>:</w:t>
      </w:r>
      <w:r>
        <w:rPr>
          <w:rFonts w:hint="cs"/>
          <w:rtl/>
        </w:rPr>
        <w:t xml:space="preserve"> </w:t>
      </w:r>
      <w:r w:rsidRPr="00524C63">
        <w:rPr>
          <w:rStyle w:val="libBold2Char"/>
          <w:rtl/>
        </w:rPr>
        <w:t>بَسْمِ الله وَبِالله اللّهُمَّ صَلِّ عَلى مُحَمَّدٍ وَآلِ مُحَمَّدٍ وَاغْفِرْ لِلْمُؤْمِنِينَ وَالمُؤْمِناتِ</w:t>
      </w:r>
      <w:r w:rsidR="003C7C01" w:rsidRPr="00524C63">
        <w:rPr>
          <w:rStyle w:val="libBold2Char"/>
          <w:rtl/>
        </w:rPr>
        <w:t>.</w:t>
      </w:r>
    </w:p>
    <w:p w:rsidR="001B329E" w:rsidRDefault="001B329E" w:rsidP="003C7C01">
      <w:pPr>
        <w:pStyle w:val="libNormal"/>
        <w:rPr>
          <w:rtl/>
        </w:rPr>
      </w:pPr>
      <w:r>
        <w:rPr>
          <w:rtl/>
        </w:rPr>
        <w:t xml:space="preserve">وروي عن الإمام زين العابدين </w:t>
      </w:r>
      <w:r w:rsidRPr="003C7C01">
        <w:rPr>
          <w:rStyle w:val="libAlaemChar"/>
          <w:rtl/>
        </w:rPr>
        <w:t>عليه‌السلام</w:t>
      </w:r>
      <w:r>
        <w:rPr>
          <w:rtl/>
        </w:rPr>
        <w:t xml:space="preserve"> أنّه كان إذا رأى جنازة يقول</w:t>
      </w:r>
      <w:r w:rsidR="009A58AC">
        <w:rPr>
          <w:rtl/>
        </w:rPr>
        <w:t>:</w:t>
      </w:r>
      <w:r>
        <w:rPr>
          <w:rFonts w:hint="cs"/>
          <w:rtl/>
        </w:rPr>
        <w:t xml:space="preserve"> </w:t>
      </w:r>
      <w:r w:rsidRPr="00524C63">
        <w:rPr>
          <w:rStyle w:val="libBold2Char"/>
          <w:rtl/>
        </w:rPr>
        <w:t>الحَمْدُ لله الَّذِي لَمْ يَجْعَلْنِي مِنَ السَّوادِ الُمخْتَرَمِ</w:t>
      </w:r>
      <w:r w:rsidR="009A58AC">
        <w:rPr>
          <w:rFonts w:hint="cs"/>
          <w:rtl/>
        </w:rPr>
        <w:t>،</w:t>
      </w:r>
      <w:r>
        <w:rPr>
          <w:rFonts w:hint="cs"/>
          <w:rtl/>
        </w:rPr>
        <w:t xml:space="preserve"> </w:t>
      </w:r>
      <w:r>
        <w:rPr>
          <w:rtl/>
        </w:rPr>
        <w:t>وليس من المسنون للمرأة أن تشيّع جنازة</w:t>
      </w:r>
      <w:r w:rsidR="009A58AC">
        <w:rPr>
          <w:rtl/>
        </w:rPr>
        <w:t>،</w:t>
      </w:r>
      <w:r>
        <w:rPr>
          <w:rtl/>
        </w:rPr>
        <w:t xml:space="preserve"> ويكره لمن حضر الجنازة أن يضحك أو يتكلم بالباطل</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Pr>
          <w:rtl/>
        </w:rPr>
        <w:t>وقال العلامة المجلسي رض أيضاً في كتاب (الحلية)</w:t>
      </w:r>
      <w:r w:rsidR="009A58AC">
        <w:rPr>
          <w:rtl/>
        </w:rPr>
        <w:t>:</w:t>
      </w:r>
      <w:r>
        <w:rPr>
          <w:rtl/>
        </w:rPr>
        <w:t xml:space="preserve"> روي عن النبي </w:t>
      </w:r>
      <w:r w:rsidRPr="003C7C01">
        <w:rPr>
          <w:rStyle w:val="libAlaemChar"/>
          <w:rtl/>
        </w:rPr>
        <w:t>صلى‌الله‌عليه‌وآله</w:t>
      </w:r>
      <w:r>
        <w:rPr>
          <w:rtl/>
        </w:rPr>
        <w:t xml:space="preserve"> قال</w:t>
      </w:r>
      <w:r w:rsidR="009A58AC">
        <w:rPr>
          <w:rtl/>
        </w:rPr>
        <w:t>:</w:t>
      </w:r>
      <w:r>
        <w:rPr>
          <w:rtl/>
        </w:rPr>
        <w:t xml:space="preserve"> من صلّى على ميّت صلّى عليه سبعون ألف ملك</w:t>
      </w:r>
      <w:r w:rsidR="009A58AC">
        <w:rPr>
          <w:rtl/>
        </w:rPr>
        <w:t>،</w:t>
      </w:r>
      <w:r>
        <w:rPr>
          <w:rtl/>
        </w:rPr>
        <w:t xml:space="preserve"> وغفر الله له ماتقدّم من ذنبه وما تأخّر فإن أقام حتّى يدفن ويحثى عليه التراب</w:t>
      </w:r>
      <w:r w:rsidR="009A58AC">
        <w:rPr>
          <w:rtl/>
        </w:rPr>
        <w:t>،</w:t>
      </w:r>
      <w:r>
        <w:rPr>
          <w:rtl/>
        </w:rPr>
        <w:t xml:space="preserve"> كان له بكل قدم نقلها قيراط من الاجر</w:t>
      </w:r>
      <w:r w:rsidR="003C7C01">
        <w:rPr>
          <w:rtl/>
        </w:rPr>
        <w:t>.</w:t>
      </w:r>
      <w:r>
        <w:rPr>
          <w:rFonts w:hint="cs"/>
          <w:rtl/>
        </w:rPr>
        <w:t xml:space="preserve"> </w:t>
      </w:r>
      <w:r>
        <w:rPr>
          <w:rtl/>
        </w:rPr>
        <w:t>والقيراط مثل جبل أحد</w:t>
      </w:r>
      <w:r w:rsidR="003C7C01">
        <w:rPr>
          <w:rtl/>
        </w:rPr>
        <w:t>.</w:t>
      </w:r>
      <w:r>
        <w:rPr>
          <w:rtl/>
        </w:rPr>
        <w:t xml:space="preserve"> وقال في حديث آخر</w:t>
      </w:r>
      <w:r w:rsidR="009A58AC">
        <w:rPr>
          <w:rtl/>
        </w:rPr>
        <w:t>:</w:t>
      </w:r>
      <w:r>
        <w:rPr>
          <w:rtl/>
        </w:rPr>
        <w:t xml:space="preserve"> أيّما مؤمن صلّى على جنازة وجبت له الجنة إِلاّ إذا كان منافقاً أو عاقّاً لوالديه</w:t>
      </w:r>
      <w:r w:rsidR="003C7C01">
        <w:rPr>
          <w:rtl/>
        </w:rPr>
        <w:t>.</w:t>
      </w:r>
      <w:r>
        <w:rPr>
          <w:rtl/>
        </w:rPr>
        <w:t xml:space="preserve"> وروي بسند معتبر عن الصادق صلوات الله عليه أنّه إذا مات المؤمن فحضر جنازته أربعون من المؤمنين وقالوا</w:t>
      </w:r>
      <w:r w:rsidR="009A58AC">
        <w:rPr>
          <w:rtl/>
        </w:rPr>
        <w:t>:</w:t>
      </w:r>
      <w:r>
        <w:rPr>
          <w:rtl/>
        </w:rPr>
        <w:t xml:space="preserve"> </w:t>
      </w:r>
      <w:r w:rsidRPr="00524C63">
        <w:rPr>
          <w:rStyle w:val="libBold2Char"/>
          <w:rtl/>
        </w:rPr>
        <w:t>اللّهُمَّ إنَّا لانَعْلَمُ مِنْهُ إِلاّ خَيْراً وَأنْتَ أعْلَمُ بِهِ مِنَّا</w:t>
      </w:r>
      <w:r>
        <w:rPr>
          <w:rtl/>
        </w:rPr>
        <w:t xml:space="preserve"> قال الله تعالى</w:t>
      </w:r>
      <w:r w:rsidR="009A58AC">
        <w:rPr>
          <w:rtl/>
        </w:rPr>
        <w:t>:</w:t>
      </w:r>
      <w:r>
        <w:rPr>
          <w:rtl/>
        </w:rPr>
        <w:t xml:space="preserve"> قبلت شهادتكم وغفرت له مالم تعلموه وعلمته</w:t>
      </w:r>
      <w:r w:rsidR="003C7C01">
        <w:rPr>
          <w:rtl/>
        </w:rPr>
        <w:t>.</w:t>
      </w:r>
    </w:p>
    <w:p w:rsidR="001B329E" w:rsidRDefault="001B329E" w:rsidP="003C7C01">
      <w:pPr>
        <w:pStyle w:val="libNormal"/>
        <w:rPr>
          <w:rtl/>
        </w:rPr>
      </w:pPr>
      <w:r>
        <w:rPr>
          <w:rtl/>
        </w:rPr>
        <w:t xml:space="preserve">وفي حديث معتبر آخر عن النبي </w:t>
      </w:r>
      <w:r w:rsidRPr="003C7C01">
        <w:rPr>
          <w:rStyle w:val="libAlaemChar"/>
          <w:rtl/>
        </w:rPr>
        <w:t>صلى‌الله‌عليه‌وآله</w:t>
      </w:r>
      <w:r>
        <w:rPr>
          <w:rtl/>
        </w:rPr>
        <w:t xml:space="preserve"> قال</w:t>
      </w:r>
      <w:r w:rsidR="009A58AC">
        <w:rPr>
          <w:rtl/>
        </w:rPr>
        <w:t>:</w:t>
      </w:r>
      <w:r>
        <w:rPr>
          <w:rtl/>
        </w:rPr>
        <w:t xml:space="preserve"> أوّل عنوان صحيفة المؤمن بعد موته ما يقول الناس فيه</w:t>
      </w:r>
      <w:r w:rsidR="009A58AC">
        <w:rPr>
          <w:rtl/>
        </w:rPr>
        <w:t>:</w:t>
      </w:r>
      <w:r>
        <w:rPr>
          <w:rtl/>
        </w:rPr>
        <w:t xml:space="preserve"> إن خيراً فخيراً وإن شراً فشراً</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bookmarkStart w:id="1421" w:name="_Toc415301479"/>
      <w:bookmarkStart w:id="1422" w:name="_Toc426799977"/>
      <w:r w:rsidRPr="00C9216F">
        <w:rPr>
          <w:rStyle w:val="Heading3Char"/>
          <w:rtl/>
        </w:rPr>
        <w:t>أقول</w:t>
      </w:r>
      <w:r w:rsidR="009A58AC">
        <w:rPr>
          <w:rStyle w:val="Heading3Char"/>
          <w:rtl/>
        </w:rPr>
        <w:t>:</w:t>
      </w:r>
      <w:bookmarkEnd w:id="1421"/>
      <w:bookmarkEnd w:id="1422"/>
      <w:r>
        <w:rPr>
          <w:rtl/>
        </w:rPr>
        <w:t xml:space="preserve"> قال الشيخ الطوسي في (مصباح المتهجد) ويستحب تربيع الجنازة بأن يأخذ جانبها الأيمن</w:t>
      </w:r>
      <w:r w:rsidR="009A58AC">
        <w:rPr>
          <w:rtl/>
        </w:rPr>
        <w:t>،</w:t>
      </w:r>
      <w:r>
        <w:rPr>
          <w:rtl/>
        </w:rPr>
        <w:t xml:space="preserve"> ثم رجلها اليمنى</w:t>
      </w:r>
      <w:r w:rsidR="009A58AC">
        <w:rPr>
          <w:rtl/>
        </w:rPr>
        <w:t>،</w:t>
      </w:r>
      <w:r>
        <w:rPr>
          <w:rtl/>
        </w:rPr>
        <w:t xml:space="preserve"> ثم رجلها اليسرى</w:t>
      </w:r>
      <w:r w:rsidR="009A58AC">
        <w:rPr>
          <w:rtl/>
        </w:rPr>
        <w:t>،</w:t>
      </w:r>
      <w:r>
        <w:rPr>
          <w:rtl/>
        </w:rPr>
        <w:t xml:space="preserve"> ثم منكبها الأيسر (يحمل بهذه الكيفية الجوانب الأربع للسرير) يدور خلفها دور الرّحى</w:t>
      </w:r>
      <w:r w:rsidR="009A58AC">
        <w:rPr>
          <w:rtl/>
        </w:rPr>
        <w:t>،</w:t>
      </w:r>
      <w:r>
        <w:rPr>
          <w:rtl/>
        </w:rPr>
        <w:t xml:space="preserve"> فإذا جي بها إلى القبر ترك جنازة الرجل مما يلي رجلي القبر</w:t>
      </w:r>
      <w:r w:rsidR="009A58AC">
        <w:rPr>
          <w:rtl/>
        </w:rPr>
        <w:t>،</w:t>
      </w:r>
      <w:r>
        <w:rPr>
          <w:rtl/>
        </w:rPr>
        <w:t xml:space="preserve"> ويقدم إلى شفير القبر في ثلاث دفعات وإن كانت جنازة امرأة تركت قدّام القبر مما يلي القبلة ثم ينزل إلى القبر وليّ الميت أو من يأمره الولي ويكون نزوله من عند رجلي القبر ويقول</w:t>
      </w:r>
      <w:r w:rsidR="009A58AC">
        <w:rPr>
          <w:rtl/>
        </w:rPr>
        <w:t>:</w:t>
      </w:r>
      <w:r>
        <w:rPr>
          <w:rtl/>
        </w:rPr>
        <w:t xml:space="preserve"> </w:t>
      </w:r>
      <w:r w:rsidRPr="00524C63">
        <w:rPr>
          <w:rStyle w:val="libBold2Char"/>
          <w:rtl/>
        </w:rPr>
        <w:t>اللّهُمَّ اجْعَلْها رَوْضَةً مِنْ رِياضِ</w:t>
      </w:r>
      <w:r w:rsidRPr="00524C63">
        <w:rPr>
          <w:rStyle w:val="libBold2Char"/>
          <w:rFonts w:hint="cs"/>
          <w:rtl/>
        </w:rPr>
        <w:t xml:space="preserve"> </w:t>
      </w:r>
      <w:r w:rsidRPr="00524C63">
        <w:rPr>
          <w:rStyle w:val="libBold2Char"/>
          <w:rtl/>
        </w:rPr>
        <w:t>الجَنَّةِ وَلا تَجْعَلْها حُفْرَةً مِنْ حُفَرِ النَّارِ</w:t>
      </w:r>
      <w:r w:rsidR="003C7C01">
        <w:rPr>
          <w:rtl/>
        </w:rPr>
        <w:t>.</w:t>
      </w:r>
      <w:r>
        <w:rPr>
          <w:rFonts w:hint="cs"/>
          <w:rtl/>
        </w:rPr>
        <w:t xml:space="preserve"> </w:t>
      </w:r>
      <w:r>
        <w:rPr>
          <w:rtl/>
        </w:rPr>
        <w:t>وينبغي أن ينزل القبر حافيا مكشوف الرأس محلول الأزرار ثم يتناول الميت فيه فيبدأ برأسه فيأخذه وينزل به القبر ويقول</w:t>
      </w:r>
      <w:r w:rsidR="009A58AC">
        <w:rPr>
          <w:rtl/>
        </w:rPr>
        <w:t>:</w:t>
      </w:r>
      <w:r>
        <w:rPr>
          <w:rtl/>
        </w:rPr>
        <w:t xml:space="preserve"> </w:t>
      </w:r>
      <w:r w:rsidRPr="00524C63">
        <w:rPr>
          <w:rStyle w:val="libBold2Char"/>
          <w:rtl/>
        </w:rPr>
        <w:t>بَسْمِ الله وَبِالله وَفِي سَبيلِ الله وَعَلى مِلَّةِ رَسُولِ الله اللّهُمَّ إيْمانا بِكَ وَتَصْدِيقا بِكِتابِكَ هذا ماوَعَدَنا الله وَرَسُولُهُ وَصَدَقَ</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540</w:t>
      </w:r>
      <w:r w:rsidR="003C7C01">
        <w:rPr>
          <w:rFonts w:hint="cs"/>
          <w:rtl/>
        </w:rPr>
        <w:t xml:space="preserve"> - </w:t>
      </w:r>
      <w:r>
        <w:rPr>
          <w:rFonts w:hint="cs"/>
          <w:rtl/>
        </w:rPr>
        <w:t>542</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حلية المتقين</w:t>
      </w:r>
      <w:r w:rsidR="009A58AC">
        <w:rPr>
          <w:rFonts w:hint="cs"/>
          <w:rtl/>
        </w:rPr>
        <w:t>:</w:t>
      </w:r>
      <w:r>
        <w:rPr>
          <w:rFonts w:hint="cs"/>
          <w:rtl/>
        </w:rPr>
        <w:t xml:space="preserve"> 234</w:t>
      </w:r>
      <w:r w:rsidR="003C7C01">
        <w:rPr>
          <w:rFonts w:hint="cs"/>
          <w:rtl/>
        </w:rPr>
        <w:t>.</w:t>
      </w:r>
    </w:p>
    <w:p w:rsidR="001B329E" w:rsidRDefault="001B329E" w:rsidP="00524C63">
      <w:pPr>
        <w:pStyle w:val="libBold2"/>
        <w:rPr>
          <w:rtl/>
        </w:rPr>
      </w:pPr>
      <w:r>
        <w:rPr>
          <w:rtl/>
          <w:lang w:bidi="fa-IR"/>
        </w:rPr>
        <w:br w:type="page"/>
      </w:r>
    </w:p>
    <w:p w:rsidR="001B329E" w:rsidRDefault="001B329E" w:rsidP="003C7C01">
      <w:pPr>
        <w:pStyle w:val="libBold2"/>
        <w:rPr>
          <w:rtl/>
        </w:rPr>
      </w:pPr>
      <w:r w:rsidRPr="002C581F">
        <w:rPr>
          <w:rtl/>
        </w:rPr>
        <w:lastRenderedPageBreak/>
        <w:t>الله وَرسُولُهُ اللّهُمَّ زِدْنا إيْمانا وَتَسْلِيماً</w:t>
      </w:r>
      <w:r w:rsidR="009A58AC">
        <w:rPr>
          <w:rtl/>
        </w:rPr>
        <w:t>،</w:t>
      </w:r>
      <w:r>
        <w:rPr>
          <w:rtl/>
        </w:rPr>
        <w:t xml:space="preserve"> ثم يضجعه على جانبه الأيمن ويستقبل بوجهه القبلة ويحلّ عقد أكفانه من قبل رأسه ورجليه ويضع خدّه على التراب ويستحبّ أن يجعل معه شَيْئاً من تربة الحسين </w:t>
      </w:r>
      <w:r w:rsidRPr="003C7C01">
        <w:rPr>
          <w:rStyle w:val="libAlaemChar"/>
          <w:rtl/>
        </w:rPr>
        <w:t>عليه‌السلام</w:t>
      </w:r>
      <w:r>
        <w:rPr>
          <w:rtl/>
        </w:rPr>
        <w:t xml:space="preserve"> ثم يشرج عليه اللبن ويقول من يشرجه</w:t>
      </w:r>
      <w:r w:rsidR="009A58AC">
        <w:rPr>
          <w:rtl/>
        </w:rPr>
        <w:t>:</w:t>
      </w:r>
      <w:r>
        <w:rPr>
          <w:rtl/>
        </w:rPr>
        <w:t xml:space="preserve"> </w:t>
      </w:r>
      <w:r w:rsidRPr="00524C63">
        <w:rPr>
          <w:rtl/>
        </w:rPr>
        <w:t>اللّهُمَّ صِلْ وَحْدّتَهُ وَآنِسْ وَحْشَتَهُ وَارْحَمْ غُرْبَتَهُ وَأسْكِنْ إلَيْهِ مِنْ رَحْمَتِكَ رَحْمَةً يَسْتَغْنِي بِها عَنْ رَحْمَةِ مَنْ سِواكَ وَاحْشُرْهُ مَعَ مَنْ كانَ يَتَوَلاهُ مِنَ الائِمَّةِ الطّاهِرينَ</w:t>
      </w:r>
      <w:r>
        <w:rPr>
          <w:rFonts w:hint="cs"/>
          <w:rtl/>
        </w:rPr>
        <w:t xml:space="preserve"> </w:t>
      </w:r>
      <w:r w:rsidRPr="003C7C01">
        <w:rPr>
          <w:rStyle w:val="libFootnotenumChar"/>
          <w:rFonts w:hint="cs"/>
          <w:rtl/>
        </w:rPr>
        <w:t>(1)</w:t>
      </w:r>
      <w:r w:rsidR="003C7C01">
        <w:rPr>
          <w:rFonts w:hint="cs"/>
          <w:rtl/>
          <w:lang w:bidi="fa-IR"/>
        </w:rPr>
        <w:t>.</w:t>
      </w:r>
    </w:p>
    <w:p w:rsidR="001B329E" w:rsidRPr="00524C63" w:rsidRDefault="001B329E" w:rsidP="003C7C01">
      <w:pPr>
        <w:pStyle w:val="libNormal"/>
        <w:rPr>
          <w:rStyle w:val="libBold2Char"/>
          <w:rtl/>
        </w:rPr>
      </w:pPr>
      <w:r>
        <w:rPr>
          <w:rtl/>
        </w:rPr>
        <w:t>ويستحب أن يلقن الميت الشهادتين</w:t>
      </w:r>
      <w:r w:rsidR="009A58AC">
        <w:rPr>
          <w:rtl/>
        </w:rPr>
        <w:t>،</w:t>
      </w:r>
      <w:r>
        <w:rPr>
          <w:rtl/>
        </w:rPr>
        <w:t xml:space="preserve"> وأسماء الأئمة </w:t>
      </w:r>
      <w:r w:rsidRPr="003C7C01">
        <w:rPr>
          <w:rStyle w:val="libAlaemChar"/>
          <w:rtl/>
        </w:rPr>
        <w:t>عليهم‌السلام</w:t>
      </w:r>
      <w:r>
        <w:rPr>
          <w:rtl/>
        </w:rPr>
        <w:t xml:space="preserve"> عند وضعه في القبر قبل تشريج اللبن عليه فيقول الملقن</w:t>
      </w:r>
      <w:r w:rsidR="009A58AC">
        <w:rPr>
          <w:rtl/>
        </w:rPr>
        <w:t>:</w:t>
      </w:r>
      <w:r>
        <w:rPr>
          <w:rtl/>
        </w:rPr>
        <w:t xml:space="preserve"> يا فلان بن فلان ويذكر اسم الميت واسم أبيه</w:t>
      </w:r>
      <w:r w:rsidR="009A58AC">
        <w:rPr>
          <w:rtl/>
        </w:rPr>
        <w:t>:</w:t>
      </w:r>
      <w:r>
        <w:rPr>
          <w:rFonts w:hint="cs"/>
          <w:rtl/>
        </w:rPr>
        <w:t xml:space="preserve"> </w:t>
      </w:r>
      <w:r w:rsidRPr="00524C63">
        <w:rPr>
          <w:rStyle w:val="libBold2Char"/>
          <w:rtl/>
        </w:rPr>
        <w:t>اذْكُرِ العَهْدَ الَّذِي خَرَجْتَ عَلَيْهِ مِنْ دارِ الدُّنْيا شَهادَةَ أنْ لا إلهَ إِلاّ الله وَحْدَهُ لاشَريكَ لَهُ</w:t>
      </w:r>
      <w:r w:rsidR="009A58AC" w:rsidRPr="00524C63">
        <w:rPr>
          <w:rStyle w:val="libBold2Char"/>
          <w:rtl/>
        </w:rPr>
        <w:t>،</w:t>
      </w:r>
      <w:r w:rsidRPr="00524C63">
        <w:rPr>
          <w:rStyle w:val="libBold2Char"/>
          <w:rtl/>
        </w:rPr>
        <w:t xml:space="preserve"> وَأنَّ مُحَمَّداً عَبْدُهُ وَرَسُولُهُ</w:t>
      </w:r>
      <w:r w:rsidR="009A58AC" w:rsidRPr="00524C63">
        <w:rPr>
          <w:rStyle w:val="libBold2Char"/>
          <w:rtl/>
        </w:rPr>
        <w:t>،</w:t>
      </w:r>
      <w:r w:rsidRPr="00524C63">
        <w:rPr>
          <w:rStyle w:val="libBold2Char"/>
          <w:rtl/>
        </w:rPr>
        <w:t xml:space="preserve"> وَأنَّ عَلَيَّاً أَميرُ المُؤْمِنِينَ وَالحَسَنَ وَالحُسَيْنَ</w:t>
      </w:r>
      <w:r>
        <w:rPr>
          <w:rtl/>
        </w:rPr>
        <w:t xml:space="preserve"> ويذكر الأئمة </w:t>
      </w:r>
      <w:r w:rsidRPr="003C7C01">
        <w:rPr>
          <w:rStyle w:val="libAlaemChar"/>
          <w:rtl/>
        </w:rPr>
        <w:t>عليهم‌السلام</w:t>
      </w:r>
      <w:r>
        <w:rPr>
          <w:rtl/>
        </w:rPr>
        <w:t xml:space="preserve"> واحداً واحداً إلى آخرهم </w:t>
      </w:r>
      <w:r w:rsidRPr="00524C63">
        <w:rPr>
          <w:rStyle w:val="libBold2Char"/>
          <w:rtl/>
        </w:rPr>
        <w:t>أئمَّتُكَ أئمَّةُ الهُدَى الابْرارُ</w:t>
      </w:r>
      <w:r w:rsidR="003C7C01" w:rsidRPr="00524C63">
        <w:rPr>
          <w:rStyle w:val="libBold2Char"/>
          <w:rFonts w:hint="cs"/>
          <w:rtl/>
        </w:rPr>
        <w:t>.</w:t>
      </w:r>
    </w:p>
    <w:p w:rsidR="001B329E" w:rsidRDefault="001B329E" w:rsidP="003C7C01">
      <w:pPr>
        <w:pStyle w:val="libNormal"/>
        <w:rPr>
          <w:rtl/>
        </w:rPr>
      </w:pPr>
      <w:r>
        <w:rPr>
          <w:rtl/>
        </w:rPr>
        <w:t>فإذا فرغ من تشريج اللبن عليه أهال التراب عليه</w:t>
      </w:r>
      <w:r w:rsidR="009A58AC">
        <w:rPr>
          <w:rtl/>
        </w:rPr>
        <w:t>،</w:t>
      </w:r>
      <w:r>
        <w:rPr>
          <w:rtl/>
        </w:rPr>
        <w:t xml:space="preserve"> ويهيل كل من حضر استحبابا بظهور أكفهم ويقولون عند ذلك</w:t>
      </w:r>
      <w:r w:rsidR="009A58AC">
        <w:rPr>
          <w:rtl/>
        </w:rPr>
        <w:t>:</w:t>
      </w:r>
      <w:r>
        <w:rPr>
          <w:rtl/>
        </w:rPr>
        <w:t xml:space="preserve"> </w:t>
      </w:r>
      <w:r w:rsidRPr="00524C63">
        <w:rPr>
          <w:rStyle w:val="libBold2Char"/>
          <w:rtl/>
        </w:rPr>
        <w:t>إنَّا لله وَإنَّا إلَيْهِ راجِعُونَ هذا ماوَعَدَنا الله وَرَسُولُهُ وَصَدَقَ الله وَرَسُولُهُ</w:t>
      </w:r>
      <w:r w:rsidR="009A58AC" w:rsidRPr="00524C63">
        <w:rPr>
          <w:rStyle w:val="libBold2Char"/>
          <w:rtl/>
        </w:rPr>
        <w:t>،</w:t>
      </w:r>
      <w:r w:rsidRPr="00524C63">
        <w:rPr>
          <w:rStyle w:val="libBold2Char"/>
          <w:rtl/>
        </w:rPr>
        <w:t xml:space="preserve"> اللّهُمَّ زِدْنا إيْماناً وَتَسْلِيماً</w:t>
      </w:r>
      <w:r w:rsidR="003C7C01">
        <w:rPr>
          <w:rFonts w:hint="cs"/>
          <w:rtl/>
        </w:rPr>
        <w:t>.</w:t>
      </w:r>
    </w:p>
    <w:p w:rsidR="001B329E" w:rsidRDefault="001B329E" w:rsidP="003C7C01">
      <w:pPr>
        <w:pStyle w:val="libNormal"/>
        <w:rPr>
          <w:rtl/>
        </w:rPr>
      </w:pPr>
      <w:r>
        <w:rPr>
          <w:rtl/>
        </w:rPr>
        <w:t>فإذا أراد الخروج من القبر خرج</w:t>
      </w:r>
      <w:r>
        <w:rPr>
          <w:rFonts w:hint="cs"/>
          <w:rtl/>
        </w:rPr>
        <w:t xml:space="preserve"> </w:t>
      </w:r>
      <w:r>
        <w:rPr>
          <w:rtl/>
        </w:rPr>
        <w:t>من قبل رجليه ثم يطمّ القبر ويرفع من الأرض مقدار أربع أصابع</w:t>
      </w:r>
      <w:r w:rsidR="009A58AC">
        <w:rPr>
          <w:rtl/>
        </w:rPr>
        <w:t>،</w:t>
      </w:r>
      <w:r>
        <w:rPr>
          <w:rtl/>
        </w:rPr>
        <w:t xml:space="preserve"> ولا يطرح فيه غير ترابه ويجعل عند رأسه لبنة أو لوحا ثم يصب الماء على القبر</w:t>
      </w:r>
      <w:r w:rsidR="009A58AC">
        <w:rPr>
          <w:rtl/>
        </w:rPr>
        <w:t>،</w:t>
      </w:r>
      <w:r>
        <w:rPr>
          <w:rtl/>
        </w:rPr>
        <w:t xml:space="preserve"> يبدأ بالصبّ من عند الرأس</w:t>
      </w:r>
      <w:r w:rsidR="009A58AC">
        <w:rPr>
          <w:rtl/>
        </w:rPr>
        <w:t>،</w:t>
      </w:r>
      <w:r>
        <w:rPr>
          <w:rtl/>
        </w:rPr>
        <w:t xml:space="preserve"> ثم يدار من أربع جوانب القبر حتى يعود إلى موضع الرأس</w:t>
      </w:r>
      <w:r w:rsidR="009A58AC">
        <w:rPr>
          <w:rtl/>
        </w:rPr>
        <w:t>،</w:t>
      </w:r>
      <w:r>
        <w:rPr>
          <w:rtl/>
        </w:rPr>
        <w:t xml:space="preserve"> فإن فضل من الماء شيء صبه على وسط القبر</w:t>
      </w:r>
      <w:r w:rsidR="009A58AC">
        <w:rPr>
          <w:rtl/>
        </w:rPr>
        <w:t>،</w:t>
      </w:r>
      <w:r>
        <w:rPr>
          <w:rtl/>
        </w:rPr>
        <w:t xml:space="preserve"> فإذا سوّى</w:t>
      </w:r>
      <w:r>
        <w:rPr>
          <w:rFonts w:hint="cs"/>
          <w:rtl/>
        </w:rPr>
        <w:t xml:space="preserve"> </w:t>
      </w:r>
      <w:r>
        <w:rPr>
          <w:rtl/>
        </w:rPr>
        <w:t>القبر وضع يده على القبر من أراد ذلك ويفرج أصابعه ويغمرها فيه ويدعو للميّت فيقول</w:t>
      </w:r>
      <w:r w:rsidR="009A58AC">
        <w:rPr>
          <w:rtl/>
        </w:rPr>
        <w:t>:</w:t>
      </w:r>
      <w:r>
        <w:rPr>
          <w:rtl/>
        </w:rPr>
        <w:t xml:space="preserve"> </w:t>
      </w:r>
      <w:r w:rsidRPr="00524C63">
        <w:rPr>
          <w:rStyle w:val="libBold2Char"/>
          <w:rtl/>
        </w:rPr>
        <w:t xml:space="preserve">اللّهُمَّ آنِسْ وَحْشَتَهُ وَارْحَمْ غُرْبَتَهُ وَأسْكِنْ </w:t>
      </w:r>
      <w:r w:rsidRPr="003C7C01">
        <w:rPr>
          <w:rStyle w:val="libFootnotenumChar"/>
          <w:rtl/>
        </w:rPr>
        <w:t>(</w:t>
      </w:r>
      <w:r w:rsidRPr="003C7C01">
        <w:rPr>
          <w:rStyle w:val="libFootnotenumChar"/>
          <w:rFonts w:hint="cs"/>
          <w:rtl/>
        </w:rPr>
        <w:t>2</w:t>
      </w:r>
      <w:r w:rsidRPr="003C7C01">
        <w:rPr>
          <w:rStyle w:val="libFootnotenumChar"/>
          <w:rtl/>
        </w:rPr>
        <w:t>)</w:t>
      </w:r>
      <w:r w:rsidRPr="00524C63">
        <w:rPr>
          <w:rStyle w:val="libBold2Char"/>
          <w:rtl/>
        </w:rPr>
        <w:t xml:space="preserve"> رَوْعَتُهُ وَصِلْ وَحْدَتَهُ وَأسْكِنْ إلَيْهِ مِنْ رَحْمَتِكَ رَحْمَةً يَسْتَغْنِي بِها عَنْ رَحْمَةِ مَنْ سِواكَ وَاحْشُرْهُ مَعَ مَنْ كانَ يَتَوَلاّهُ</w:t>
      </w:r>
      <w:r w:rsidR="003C7C01">
        <w:rPr>
          <w:rtl/>
        </w:rPr>
        <w:t>.</w:t>
      </w:r>
    </w:p>
    <w:p w:rsidR="001B329E" w:rsidRDefault="001B329E" w:rsidP="003C7C01">
      <w:pPr>
        <w:pStyle w:val="libNormal"/>
        <w:rPr>
          <w:rtl/>
        </w:rPr>
      </w:pPr>
      <w:r>
        <w:rPr>
          <w:rtl/>
        </w:rPr>
        <w:t>فإذا انصرف الناس عن القبر تأخر أولى الناس بالميّت ويترحم عليه وينادي بأعلى صوته إن لم يكن في موضع تقيّة</w:t>
      </w:r>
      <w:r w:rsidR="009A58AC">
        <w:rPr>
          <w:rtl/>
        </w:rPr>
        <w:t>:</w:t>
      </w:r>
      <w:r>
        <w:rPr>
          <w:rtl/>
        </w:rPr>
        <w:t xml:space="preserve"> يا فلان بن فلان يذكر اسم الميت واسم أبيه</w:t>
      </w:r>
      <w:r w:rsidR="009A58AC">
        <w:rPr>
          <w:rtl/>
        </w:rPr>
        <w:t>:</w:t>
      </w:r>
      <w:r>
        <w:rPr>
          <w:rtl/>
        </w:rPr>
        <w:t xml:space="preserve"> </w:t>
      </w:r>
      <w:r w:rsidRPr="00524C63">
        <w:rPr>
          <w:rStyle w:val="libBold2Char"/>
          <w:rtl/>
        </w:rPr>
        <w:t>الله رَبُّكَ وَمُحَمَّدٌ نَبِيُّكَ وَالقُرْآنُ كِتابُكَ وَالكَعْبَةُ قِبْلَتُكَ وَعَلِيُّ إمامُكَ وَالحَسَنُ وَالحُسَيْنُ ويذكر الأئمة واحداً واحداً أئمَّتُكَ أئمَّةُ الهُدَى الابْرارُ</w:t>
      </w:r>
      <w:r>
        <w:rPr>
          <w:rFonts w:hint="cs"/>
          <w:rtl/>
        </w:rPr>
        <w:t xml:space="preserve"> </w:t>
      </w:r>
      <w:r w:rsidRPr="003C7C01">
        <w:rPr>
          <w:rStyle w:val="libFootnotenumChar"/>
          <w:rFonts w:hint="cs"/>
          <w:rtl/>
        </w:rPr>
        <w:t>(3)</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من الائمّة الطاهرين</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وآمِن</w:t>
      </w:r>
      <w:r w:rsidR="003C7C01">
        <w:rPr>
          <w:rFonts w:hint="cs"/>
          <w:rtl/>
        </w:rPr>
        <w:t xml:space="preserve"> - </w:t>
      </w:r>
      <w:r>
        <w:rPr>
          <w:rFonts w:hint="cs"/>
          <w:rtl/>
        </w:rPr>
        <w:t>خ</w:t>
      </w:r>
      <w:r w:rsidR="003C7C01">
        <w:rPr>
          <w:rFonts w:hint="cs"/>
          <w:rtl/>
        </w:rPr>
        <w:t xml:space="preserve"> -.</w:t>
      </w:r>
    </w:p>
    <w:p w:rsidR="001B329E" w:rsidRDefault="001B329E" w:rsidP="003C7C01">
      <w:pPr>
        <w:pStyle w:val="libFootnote0"/>
        <w:rPr>
          <w:rtl/>
        </w:rPr>
      </w:pPr>
      <w:r>
        <w:rPr>
          <w:rFonts w:hint="cs"/>
          <w:rtl/>
        </w:rPr>
        <w:t>3</w:t>
      </w:r>
      <w:r w:rsidR="003C7C01">
        <w:rPr>
          <w:rFonts w:hint="cs"/>
          <w:rtl/>
        </w:rPr>
        <w:t xml:space="preserve"> - </w:t>
      </w:r>
      <w:r>
        <w:rPr>
          <w:rFonts w:hint="cs"/>
          <w:rtl/>
        </w:rPr>
        <w:t>مصباح المتهجّد</w:t>
      </w:r>
      <w:r w:rsidR="009A58AC">
        <w:rPr>
          <w:rFonts w:hint="cs"/>
          <w:rtl/>
        </w:rPr>
        <w:t>:</w:t>
      </w:r>
      <w:r>
        <w:rPr>
          <w:rFonts w:hint="cs"/>
          <w:rtl/>
        </w:rPr>
        <w:t xml:space="preserve"> 19</w:t>
      </w:r>
      <w:r w:rsidR="003C7C01">
        <w:rPr>
          <w:rFonts w:hint="cs"/>
          <w:rtl/>
        </w:rPr>
        <w:t xml:space="preserve"> - </w:t>
      </w:r>
      <w:r>
        <w:rPr>
          <w:rFonts w:hint="cs"/>
          <w:rtl/>
        </w:rPr>
        <w:t>21</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423" w:name="_Toc415301480"/>
      <w:bookmarkStart w:id="1424" w:name="_Toc426799978"/>
      <w:r w:rsidRPr="00C9216F">
        <w:rPr>
          <w:rStyle w:val="Heading3Char"/>
          <w:rtl/>
        </w:rPr>
        <w:lastRenderedPageBreak/>
        <w:t>أقول</w:t>
      </w:r>
      <w:r w:rsidR="009A58AC">
        <w:rPr>
          <w:rStyle w:val="Heading3Char"/>
          <w:rtl/>
        </w:rPr>
        <w:t>:</w:t>
      </w:r>
      <w:bookmarkEnd w:id="1423"/>
      <w:bookmarkEnd w:id="1424"/>
      <w:r>
        <w:rPr>
          <w:rtl/>
        </w:rPr>
        <w:t xml:space="preserve"> يستحب تلقين الميت في ما عداً حال الاحتضار في موضعين</w:t>
      </w:r>
      <w:r w:rsidR="009A58AC">
        <w:rPr>
          <w:rtl/>
        </w:rPr>
        <w:t>:</w:t>
      </w:r>
    </w:p>
    <w:p w:rsidR="001B329E" w:rsidRDefault="001B329E" w:rsidP="003C7C01">
      <w:pPr>
        <w:pStyle w:val="libNormal"/>
        <w:rPr>
          <w:rtl/>
        </w:rPr>
      </w:pPr>
      <w:r w:rsidRPr="00524C63">
        <w:rPr>
          <w:rStyle w:val="libBold2Char"/>
          <w:rtl/>
        </w:rPr>
        <w:t>الأول</w:t>
      </w:r>
      <w:r w:rsidR="009A58AC" w:rsidRPr="00524C63">
        <w:rPr>
          <w:rStyle w:val="libBold2Char"/>
          <w:rtl/>
        </w:rPr>
        <w:t>:</w:t>
      </w:r>
      <w:r>
        <w:rPr>
          <w:rtl/>
        </w:rPr>
        <w:t xml:space="preserve"> عندما يوضع في القبر والأفضل أن يقبض على منكبه الأيمن باليد اليمنى وعلى الأيسر باليسرى فيحرّكه ويلقنه</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r w:rsidRPr="00524C63">
        <w:rPr>
          <w:rStyle w:val="libBold2Char"/>
          <w:rtl/>
        </w:rPr>
        <w:t>الثاني</w:t>
      </w:r>
      <w:r w:rsidR="009A58AC" w:rsidRPr="00524C63">
        <w:rPr>
          <w:rStyle w:val="libBold2Char"/>
          <w:rtl/>
        </w:rPr>
        <w:t>:</w:t>
      </w:r>
      <w:r>
        <w:rPr>
          <w:rtl/>
        </w:rPr>
        <w:t xml:space="preserve"> بعد الدفن</w:t>
      </w:r>
      <w:r w:rsidR="009A58AC">
        <w:rPr>
          <w:rtl/>
        </w:rPr>
        <w:t>،</w:t>
      </w:r>
      <w:r>
        <w:rPr>
          <w:rtl/>
        </w:rPr>
        <w:t xml:space="preserve"> فيستحب أن يجلس الوليّ أي أقرب الناس إليه عند رأسه بعد انصراف الناس فيلقنه برفيع صوته ويحسن أن يضع راحتيه على القبر ويقرب فاه منه ولا بأس بأن يستنيب الوليّ للتلقين</w:t>
      </w:r>
      <w:r w:rsidR="003C7C01">
        <w:rPr>
          <w:rtl/>
        </w:rPr>
        <w:t>.</w:t>
      </w:r>
      <w:r>
        <w:rPr>
          <w:rFonts w:hint="cs"/>
          <w:rtl/>
        </w:rPr>
        <w:t xml:space="preserve"> </w:t>
      </w:r>
      <w:r>
        <w:rPr>
          <w:rtl/>
        </w:rPr>
        <w:t>وفي الأحاديث أنّ الميّت إذا لُقّن هذا التلقين قال منكر ونكير</w:t>
      </w:r>
      <w:r w:rsidR="009A58AC">
        <w:rPr>
          <w:rtl/>
        </w:rPr>
        <w:t>:</w:t>
      </w:r>
      <w:r>
        <w:rPr>
          <w:rtl/>
        </w:rPr>
        <w:t xml:space="preserve"> قد لقنوه فلا حاجة إلى سؤاله فلننصرف</w:t>
      </w:r>
      <w:r w:rsidR="009A58AC">
        <w:rPr>
          <w:rtl/>
        </w:rPr>
        <w:t>،</w:t>
      </w:r>
      <w:r>
        <w:rPr>
          <w:rtl/>
        </w:rPr>
        <w:t xml:space="preserve"> فينصرفان عنه ولا يسألانه</w:t>
      </w:r>
      <w:r>
        <w:rPr>
          <w:rFonts w:hint="cs"/>
          <w:rtl/>
        </w:rPr>
        <w:t xml:space="preserve"> </w:t>
      </w:r>
      <w:r w:rsidRPr="003C7C01">
        <w:rPr>
          <w:rStyle w:val="libFootnotenumChar"/>
          <w:rFonts w:hint="cs"/>
          <w:rtl/>
        </w:rPr>
        <w:t>(2)</w:t>
      </w:r>
      <w:r w:rsidR="003C7C01">
        <w:rPr>
          <w:rtl/>
        </w:rPr>
        <w:t>.</w:t>
      </w:r>
    </w:p>
    <w:p w:rsidR="001B329E" w:rsidRPr="00524C63" w:rsidRDefault="001B329E" w:rsidP="003C7C01">
      <w:pPr>
        <w:pStyle w:val="libNormal"/>
        <w:rPr>
          <w:rStyle w:val="libBold2Char"/>
          <w:rtl/>
        </w:rPr>
      </w:pPr>
      <w:r>
        <w:rPr>
          <w:rtl/>
        </w:rPr>
        <w:t>قال العلامة المجلسي رض</w:t>
      </w:r>
      <w:r w:rsidR="009A58AC">
        <w:rPr>
          <w:rtl/>
        </w:rPr>
        <w:t>:</w:t>
      </w:r>
      <w:r>
        <w:rPr>
          <w:rtl/>
        </w:rPr>
        <w:t xml:space="preserve"> التلقين الجامع هو أن يقول المُلقِّن</w:t>
      </w:r>
      <w:r w:rsidR="009A58AC">
        <w:rPr>
          <w:rtl/>
        </w:rPr>
        <w:t>:</w:t>
      </w:r>
      <w:r>
        <w:rPr>
          <w:rtl/>
        </w:rPr>
        <w:t xml:space="preserve"> </w:t>
      </w:r>
      <w:r w:rsidRPr="00524C63">
        <w:rPr>
          <w:rStyle w:val="libBold2Char"/>
          <w:rtl/>
        </w:rPr>
        <w:t>إسْمَعْ إفْهَمْ يا فُلانُ بْنُ فُلانٍ وليذكر اسمه واسم أبيه هَلْ أنْتَ عَلى العَهْدِ الَّذِي فارَقْتَنا عَلَيْهِ مِنْ شَهادَةِ أنْ لا إلهَ إِلاّ الله</w:t>
      </w:r>
      <w:r w:rsidRPr="00524C63">
        <w:rPr>
          <w:rStyle w:val="libBold2Char"/>
          <w:rFonts w:hint="cs"/>
          <w:rtl/>
        </w:rPr>
        <w:t xml:space="preserve"> </w:t>
      </w:r>
      <w:r w:rsidRPr="00524C63">
        <w:rPr>
          <w:rStyle w:val="libBold2Char"/>
          <w:rtl/>
        </w:rPr>
        <w:t>وَحْدَهُ لاشَريكَ لَهُ</w:t>
      </w:r>
      <w:r w:rsidR="009A58AC" w:rsidRPr="00524C63">
        <w:rPr>
          <w:rStyle w:val="libBold2Char"/>
          <w:rtl/>
        </w:rPr>
        <w:t>،</w:t>
      </w:r>
      <w:r w:rsidRPr="00524C63">
        <w:rPr>
          <w:rStyle w:val="libBold2Char"/>
          <w:rtl/>
        </w:rPr>
        <w:t xml:space="preserve"> وَأنَّ مُحَمَّداً </w:t>
      </w:r>
      <w:r w:rsidRPr="003C7C01">
        <w:rPr>
          <w:rStyle w:val="libAlaemChar"/>
          <w:rtl/>
        </w:rPr>
        <w:t>صلى‌الله‌عليه‌وآله</w:t>
      </w:r>
      <w:r w:rsidRPr="00524C63">
        <w:rPr>
          <w:rStyle w:val="libBold2Char"/>
          <w:rtl/>
        </w:rPr>
        <w:t xml:space="preserve"> عَبْدُهُ وَرَسُولُهُ وَسَيِّدُ النَّبِيِّينَ وَخاتَمُ المُرْسَلِينَ</w:t>
      </w:r>
      <w:r w:rsidR="009A58AC" w:rsidRPr="00524C63">
        <w:rPr>
          <w:rStyle w:val="libBold2Char"/>
          <w:rtl/>
        </w:rPr>
        <w:t>،</w:t>
      </w:r>
      <w:r w:rsidRPr="00524C63">
        <w:rPr>
          <w:rStyle w:val="libBold2Char"/>
          <w:rtl/>
        </w:rPr>
        <w:t xml:space="preserve"> وَأنَّ عَلَيَّاً أمِيرُ المُؤْمِنِينَ وَسَيِّدُ الوَصِيِّينَ وَإمامٌ افْتَرَضَ الله طاعَتَهُ عَلى العالَمِينَ</w:t>
      </w:r>
      <w:r w:rsidR="009A58AC" w:rsidRPr="00524C63">
        <w:rPr>
          <w:rStyle w:val="libBold2Char"/>
          <w:rtl/>
        </w:rPr>
        <w:t>،</w:t>
      </w:r>
      <w:r w:rsidRPr="00524C63">
        <w:rPr>
          <w:rStyle w:val="libBold2Char"/>
          <w:rtl/>
        </w:rPr>
        <w:t xml:space="preserve"> وَأنَّ الحَسَنَ وَالحُسَيْنَ وَعلِيَّ بْنَ الحُسَيْن وَمُحَمَّدَ بْنَ عَلِيٍّ</w:t>
      </w:r>
      <w:r w:rsidRPr="00524C63">
        <w:rPr>
          <w:rStyle w:val="libBold2Char"/>
          <w:rFonts w:hint="cs"/>
          <w:rtl/>
        </w:rPr>
        <w:t xml:space="preserve"> </w:t>
      </w:r>
      <w:r w:rsidRPr="00524C63">
        <w:rPr>
          <w:rStyle w:val="libBold2Char"/>
          <w:rtl/>
        </w:rPr>
        <w:t>وَجَعْفَرَ بْنَ مُحَمَّدٍ وَمُوسَى بْنَ جَعْفَرٍ وَعَلِيَّ بْنَ مُوسَى وَمُحَمَّدَ بْنَ عَلِيٍّ وَعَلِىٍَّّ بْنَ مُحَمَّدٍ وَالحَسَنَ بْنَ عَلِيٍّ وَالقائِمَ الحُجَّةَ المَهْدِيَّ صَلَواتُ الله عَلَيْهِمْ أئِمَّةُ المُؤْمِنِينَ وَحُجَجُ الله عَلى الخَلْقِ أجْمَعِينَ</w:t>
      </w:r>
      <w:r w:rsidR="009A58AC" w:rsidRPr="00524C63">
        <w:rPr>
          <w:rStyle w:val="libBold2Char"/>
          <w:rtl/>
        </w:rPr>
        <w:t>،</w:t>
      </w:r>
      <w:r w:rsidRPr="00524C63">
        <w:rPr>
          <w:rStyle w:val="libBold2Char"/>
          <w:rtl/>
        </w:rPr>
        <w:t xml:space="preserve"> وَأئِمَّتُكَ أئِمَّةُ هُدى أبْرارٌ</w:t>
      </w:r>
      <w:r w:rsidR="003C7C01" w:rsidRPr="00524C63">
        <w:rPr>
          <w:rStyle w:val="libBold2Char"/>
          <w:rtl/>
        </w:rPr>
        <w:t>.</w:t>
      </w:r>
      <w:r w:rsidRPr="00524C63">
        <w:rPr>
          <w:rStyle w:val="libBold2Char"/>
          <w:rFonts w:hint="cs"/>
          <w:rtl/>
        </w:rPr>
        <w:t xml:space="preserve"> </w:t>
      </w:r>
      <w:r w:rsidRPr="00524C63">
        <w:rPr>
          <w:rStyle w:val="libBold2Char"/>
          <w:rtl/>
        </w:rPr>
        <w:t>يا فُلانَ بْنَ فُلانٍ إذا أتاكَ المَلَكانِ المُقَرَّبانِ رَسُولَيْنِ مِنْ عِنْدِ الله تَبارَكَ وَتَعالى وَسَألاكَ عَنْ رَبِّكَ وَعَنْ نَبِيِّكَ وَعَنْ دِينِكَ وَعَنْ كِتابِكَ وَعَنْ قِبْلَتِكَ وَعَنْ أئِمَّتِكَ فَلا تَخَفْ وَقُلْ فِي جَوابِهِما</w:t>
      </w:r>
      <w:r w:rsidR="009A58AC" w:rsidRPr="00524C63">
        <w:rPr>
          <w:rStyle w:val="libBold2Char"/>
          <w:rtl/>
        </w:rPr>
        <w:t>:</w:t>
      </w:r>
      <w:r w:rsidRPr="00524C63">
        <w:rPr>
          <w:rStyle w:val="libBold2Char"/>
          <w:rtl/>
        </w:rPr>
        <w:t xml:space="preserve"> الله جَلَّ جَلالُهُ رَبِّي</w:t>
      </w:r>
      <w:r w:rsidR="009A58AC" w:rsidRPr="00524C63">
        <w:rPr>
          <w:rStyle w:val="libBold2Char"/>
          <w:rtl/>
        </w:rPr>
        <w:t>،</w:t>
      </w:r>
      <w:r w:rsidRPr="00524C63">
        <w:rPr>
          <w:rStyle w:val="libBold2Char"/>
          <w:rtl/>
        </w:rPr>
        <w:t xml:space="preserve"> وَمُحَمَّدٌ </w:t>
      </w:r>
      <w:r w:rsidRPr="003C7C01">
        <w:rPr>
          <w:rStyle w:val="libAlaemChar"/>
          <w:rtl/>
        </w:rPr>
        <w:t>صلى‌الله‌عليه‌وآله</w:t>
      </w:r>
      <w:r w:rsidRPr="00524C63">
        <w:rPr>
          <w:rStyle w:val="libBold2Char"/>
          <w:rtl/>
        </w:rPr>
        <w:t xml:space="preserve"> نَبِيِّي</w:t>
      </w:r>
      <w:r w:rsidR="009A58AC" w:rsidRPr="00524C63">
        <w:rPr>
          <w:rStyle w:val="libBold2Char"/>
          <w:rtl/>
        </w:rPr>
        <w:t>،</w:t>
      </w:r>
      <w:r w:rsidRPr="00524C63">
        <w:rPr>
          <w:rStyle w:val="libBold2Char"/>
          <w:rtl/>
        </w:rPr>
        <w:t xml:space="preserve"> وَالاسْلامُ دِينِي</w:t>
      </w:r>
      <w:r w:rsidR="009A58AC" w:rsidRPr="00524C63">
        <w:rPr>
          <w:rStyle w:val="libBold2Char"/>
          <w:rtl/>
        </w:rPr>
        <w:t>،</w:t>
      </w:r>
      <w:r w:rsidRPr="00524C63">
        <w:rPr>
          <w:rStyle w:val="libBold2Char"/>
          <w:rtl/>
        </w:rPr>
        <w:t xml:space="preserve"> وَالقُرْآنُ كِتابِي</w:t>
      </w:r>
      <w:r w:rsidR="009A58AC" w:rsidRPr="00524C63">
        <w:rPr>
          <w:rStyle w:val="libBold2Char"/>
          <w:rtl/>
        </w:rPr>
        <w:t>،</w:t>
      </w:r>
      <w:r w:rsidRPr="00524C63">
        <w:rPr>
          <w:rStyle w:val="libBold2Char"/>
          <w:rtl/>
        </w:rPr>
        <w:t xml:space="preserve"> وَالكَعْبَةُ قِبْلَتِي</w:t>
      </w:r>
      <w:r w:rsidR="009A58AC" w:rsidRPr="00524C63">
        <w:rPr>
          <w:rStyle w:val="libBold2Char"/>
          <w:rtl/>
        </w:rPr>
        <w:t>،</w:t>
      </w:r>
      <w:r w:rsidRPr="00524C63">
        <w:rPr>
          <w:rStyle w:val="libBold2Char"/>
          <w:rtl/>
        </w:rPr>
        <w:t xml:space="preserve"> وَأميرُ المُؤْمِنِينَ عَلِيُّ بْنُ أبِي طالِبٍ إمامِي</w:t>
      </w:r>
      <w:r w:rsidR="009A58AC" w:rsidRPr="00524C63">
        <w:rPr>
          <w:rStyle w:val="libBold2Char"/>
          <w:rtl/>
        </w:rPr>
        <w:t>،</w:t>
      </w:r>
      <w:r w:rsidRPr="00524C63">
        <w:rPr>
          <w:rStyle w:val="libBold2Char"/>
          <w:rtl/>
        </w:rPr>
        <w:t xml:space="preserve"> وَالحَسَنُ بْنُ عَلِيٍّ الُمجْتَبى إمامِي</w:t>
      </w:r>
      <w:r w:rsidR="009A58AC" w:rsidRPr="00524C63">
        <w:rPr>
          <w:rStyle w:val="libBold2Char"/>
          <w:rtl/>
        </w:rPr>
        <w:t>،</w:t>
      </w:r>
      <w:r w:rsidRPr="00524C63">
        <w:rPr>
          <w:rStyle w:val="libBold2Char"/>
          <w:rtl/>
        </w:rPr>
        <w:t xml:space="preserve"> وَالحُسَيْنُ بْنُ عَلِيٍّ الشَهِيدُ بِكَرْبَلاَء إمامِي</w:t>
      </w:r>
      <w:r w:rsidR="009A58AC" w:rsidRPr="00524C63">
        <w:rPr>
          <w:rStyle w:val="libBold2Char"/>
          <w:rtl/>
        </w:rPr>
        <w:t>،</w:t>
      </w:r>
      <w:r w:rsidRPr="00524C63">
        <w:rPr>
          <w:rStyle w:val="libBold2Char"/>
          <w:rtl/>
        </w:rPr>
        <w:t xml:space="preserve"> وَعَلِيُّ زَيْنُ العابِدِينَ إمامِي</w:t>
      </w:r>
      <w:r w:rsidR="009A58AC" w:rsidRPr="00524C63">
        <w:rPr>
          <w:rStyle w:val="libBold2Char"/>
          <w:rtl/>
        </w:rPr>
        <w:t>،</w:t>
      </w:r>
      <w:r w:rsidRPr="00524C63">
        <w:rPr>
          <w:rStyle w:val="libBold2Char"/>
          <w:rtl/>
        </w:rPr>
        <w:t xml:space="preserve"> وَمُحَمَّدٌ باقِرُ عِلْمِ النَّبِيِّينَ إمامِي</w:t>
      </w:r>
      <w:r w:rsidR="009A58AC" w:rsidRPr="00524C63">
        <w:rPr>
          <w:rStyle w:val="libBold2Char"/>
          <w:rtl/>
        </w:rPr>
        <w:t>،</w:t>
      </w:r>
      <w:r w:rsidRPr="00524C63">
        <w:rPr>
          <w:rStyle w:val="libBold2Char"/>
          <w:rtl/>
        </w:rPr>
        <w:t xml:space="preserve"> وَجَعْفَرٌ الصادِقُ إمامِي</w:t>
      </w:r>
      <w:r w:rsidR="009A58AC" w:rsidRPr="00524C63">
        <w:rPr>
          <w:rStyle w:val="libBold2Char"/>
          <w:rtl/>
        </w:rPr>
        <w:t>،</w:t>
      </w:r>
      <w:r w:rsidRPr="00524C63">
        <w:rPr>
          <w:rStyle w:val="libBold2Char"/>
          <w:rtl/>
        </w:rPr>
        <w:t xml:space="preserve"> وَمُوسَى الكاظِمُ إمامِي</w:t>
      </w:r>
      <w:r w:rsidR="009A58AC" w:rsidRPr="00524C63">
        <w:rPr>
          <w:rStyle w:val="libBold2Char"/>
          <w:rtl/>
        </w:rPr>
        <w:t>،</w:t>
      </w:r>
      <w:r w:rsidRPr="00524C63">
        <w:rPr>
          <w:rStyle w:val="libBold2Char"/>
          <w:rtl/>
        </w:rPr>
        <w:t xml:space="preserve"> وَعَلِيُّ الرِّضا إمامِي</w:t>
      </w:r>
      <w:r w:rsidR="009A58AC" w:rsidRPr="00524C63">
        <w:rPr>
          <w:rStyle w:val="libBold2Char"/>
          <w:rtl/>
        </w:rPr>
        <w:t>،</w:t>
      </w:r>
      <w:r w:rsidRPr="00524C63">
        <w:rPr>
          <w:rStyle w:val="libBold2Char"/>
          <w:rtl/>
        </w:rPr>
        <w:t xml:space="preserve"> وَمُحَمَّدٌ الجَوادُ إمامِي</w:t>
      </w:r>
      <w:r w:rsidR="009A58AC" w:rsidRPr="00524C63">
        <w:rPr>
          <w:rStyle w:val="libBold2Char"/>
          <w:rtl/>
        </w:rPr>
        <w:t>،</w:t>
      </w:r>
      <w:r w:rsidRPr="00524C63">
        <w:rPr>
          <w:rStyle w:val="libBold2Char"/>
          <w:rtl/>
        </w:rPr>
        <w:t xml:space="preserve"> وَعَلِيُّ الهادِي إمامِي</w:t>
      </w:r>
      <w:r w:rsidR="009A58AC" w:rsidRPr="00524C63">
        <w:rPr>
          <w:rStyle w:val="libBold2Char"/>
          <w:rtl/>
        </w:rPr>
        <w:t>،</w:t>
      </w:r>
      <w:r w:rsidRPr="00524C63">
        <w:rPr>
          <w:rStyle w:val="libBold2Char"/>
          <w:rtl/>
        </w:rPr>
        <w:t xml:space="preserve"> وَالحَسَنُ العَسْكَرِيُ إمامِي</w:t>
      </w:r>
      <w:r w:rsidR="009A58AC" w:rsidRPr="00524C63">
        <w:rPr>
          <w:rStyle w:val="libBold2Char"/>
          <w:rtl/>
        </w:rPr>
        <w:t>،</w:t>
      </w:r>
      <w:r w:rsidRPr="00524C63">
        <w:rPr>
          <w:rStyle w:val="libBold2Char"/>
          <w:rtl/>
        </w:rPr>
        <w:t xml:space="preserve"> وَالحُجَّةُ المُنْتَظَرُ إمامِي</w:t>
      </w:r>
      <w:r w:rsidR="009A58AC" w:rsidRPr="00524C63">
        <w:rPr>
          <w:rStyle w:val="libBold2Char"/>
          <w:rtl/>
        </w:rPr>
        <w:t>؛</w:t>
      </w:r>
      <w:r w:rsidRPr="00524C63">
        <w:rPr>
          <w:rStyle w:val="libBold2Char"/>
          <w:rtl/>
        </w:rPr>
        <w:t xml:space="preserve"> هؤُلاِ صَلَواتُ الله عَلَيْهِمْ أجْمَعينَ</w:t>
      </w:r>
      <w:r w:rsidRPr="00524C63">
        <w:rPr>
          <w:rStyle w:val="libBold2Char"/>
          <w:rFonts w:hint="cs"/>
          <w:rtl/>
        </w:rPr>
        <w:t xml:space="preserve"> </w:t>
      </w:r>
      <w:r w:rsidRPr="00524C63">
        <w:rPr>
          <w:rStyle w:val="libBold2Char"/>
          <w:rtl/>
        </w:rPr>
        <w:t>أئِمَّتِي وَسادَتِي وَقادَتِي وَشُفَعائِي</w:t>
      </w:r>
      <w:r w:rsidR="009A58AC" w:rsidRPr="00524C63">
        <w:rPr>
          <w:rStyle w:val="libBold2Char"/>
          <w:rtl/>
        </w:rPr>
        <w:t>،</w:t>
      </w:r>
      <w:r w:rsidRPr="00524C63">
        <w:rPr>
          <w:rStyle w:val="libBold2Char"/>
          <w:rtl/>
        </w:rPr>
        <w:t xml:space="preserve"> بِهِمْ أتَوَلّى وَمِنْ أعْدائِهِمْ أتَبَرَّأُ فِي الدُّنْيا وَالاخِرَةِ</w:t>
      </w:r>
      <w:r w:rsidR="003C7C01" w:rsidRPr="00524C63">
        <w:rPr>
          <w:rStyle w:val="libBold2Char"/>
          <w:rtl/>
        </w:rPr>
        <w:t>.</w:t>
      </w:r>
      <w:r w:rsidRPr="00524C63">
        <w:rPr>
          <w:rStyle w:val="libBold2Char"/>
          <w:rtl/>
        </w:rPr>
        <w:t xml:space="preserve"> ثُمَّ إعْلَمْ يا فُلانَ بْنَ فُلانٍ أَنَّ الله تَبارَكَ وَتَعالى نِعْمَ الرَّبُ</w:t>
      </w:r>
      <w:r w:rsidR="009A58AC" w:rsidRPr="00524C63">
        <w:rPr>
          <w:rStyle w:val="libBold2Char"/>
          <w:rtl/>
        </w:rPr>
        <w:t>،</w:t>
      </w:r>
      <w:r w:rsidRPr="00524C63">
        <w:rPr>
          <w:rStyle w:val="libBold2Char"/>
          <w:rtl/>
        </w:rPr>
        <w:t xml:space="preserve"> وَأنَّ مُحَمَّداً</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564</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زاد المعاد</w:t>
      </w:r>
      <w:r w:rsidR="009A58AC">
        <w:rPr>
          <w:rFonts w:hint="cs"/>
          <w:rtl/>
        </w:rPr>
        <w:t>:</w:t>
      </w:r>
      <w:r>
        <w:rPr>
          <w:rFonts w:hint="cs"/>
          <w:rtl/>
        </w:rPr>
        <w:t xml:space="preserve"> 569</w:t>
      </w:r>
      <w:r w:rsidR="003C7C01">
        <w:rPr>
          <w:rFonts w:hint="cs"/>
          <w:rtl/>
        </w:rPr>
        <w:t>.</w:t>
      </w:r>
    </w:p>
    <w:p w:rsidR="001B329E" w:rsidRDefault="001B329E" w:rsidP="00524C63">
      <w:pPr>
        <w:pStyle w:val="libBold2"/>
        <w:rPr>
          <w:rtl/>
        </w:rPr>
      </w:pPr>
      <w:r>
        <w:rPr>
          <w:rtl/>
          <w:lang w:bidi="fa-IR"/>
        </w:rPr>
        <w:br w:type="page"/>
      </w:r>
    </w:p>
    <w:p w:rsidR="001B329E" w:rsidRPr="00003026" w:rsidRDefault="001B329E" w:rsidP="003C7C01">
      <w:pPr>
        <w:pStyle w:val="libNormal0"/>
        <w:rPr>
          <w:rtl/>
        </w:rPr>
      </w:pPr>
      <w:r w:rsidRPr="003C7C01">
        <w:rPr>
          <w:rStyle w:val="libAlaemChar"/>
          <w:rtl/>
        </w:rPr>
        <w:lastRenderedPageBreak/>
        <w:t>صلى‌الله‌عليه‌وآله</w:t>
      </w:r>
      <w:r w:rsidRPr="00524C63">
        <w:rPr>
          <w:rStyle w:val="libBold2Char"/>
          <w:rtl/>
        </w:rPr>
        <w:t xml:space="preserve"> نِعْمَ الرَّسُولُ</w:t>
      </w:r>
      <w:r w:rsidR="009A58AC" w:rsidRPr="00524C63">
        <w:rPr>
          <w:rStyle w:val="libBold2Char"/>
          <w:rtl/>
        </w:rPr>
        <w:t>،</w:t>
      </w:r>
      <w:r w:rsidRPr="00524C63">
        <w:rPr>
          <w:rStyle w:val="libBold2Char"/>
          <w:rtl/>
        </w:rPr>
        <w:t xml:space="preserve"> وَأنَّ أميرَ المُؤْمِنِينَ عَلِيَّ بْنَ أبَي طالبِ وَأوَلادَهُ الائِمَّةَ الاحَدَ عَشَرَ نِعْمَ الائِمَّةَ</w:t>
      </w:r>
      <w:r w:rsidR="009A58AC" w:rsidRPr="00524C63">
        <w:rPr>
          <w:rStyle w:val="libBold2Char"/>
          <w:rtl/>
        </w:rPr>
        <w:t>،</w:t>
      </w:r>
      <w:r w:rsidRPr="00524C63">
        <w:rPr>
          <w:rStyle w:val="libBold2Char"/>
          <w:rtl/>
        </w:rPr>
        <w:t xml:space="preserve"> وَأنَّ ماجاءَ بِهِ مُحَمَّدٌ </w:t>
      </w:r>
      <w:r w:rsidRPr="003C7C01">
        <w:rPr>
          <w:rStyle w:val="libAlaemChar"/>
          <w:rtl/>
        </w:rPr>
        <w:t>صلى‌الله‌عليه‌وآله</w:t>
      </w:r>
      <w:r w:rsidRPr="00524C63">
        <w:rPr>
          <w:rStyle w:val="libBold2Char"/>
          <w:rtl/>
        </w:rPr>
        <w:t xml:space="preserve"> حَقُّ</w:t>
      </w:r>
      <w:r w:rsidR="009A58AC" w:rsidRPr="00524C63">
        <w:rPr>
          <w:rStyle w:val="libBold2Char"/>
          <w:rtl/>
        </w:rPr>
        <w:t>،</w:t>
      </w:r>
      <w:r w:rsidRPr="00524C63">
        <w:rPr>
          <w:rStyle w:val="libBold2Char"/>
          <w:rtl/>
        </w:rPr>
        <w:t xml:space="preserve"> وَأنَّ المَوتُ حَقٌّ وَسُؤالَ مُنْكَرٍ وَنَكيرٍ فِي القَبْرِ حَقُّ وَالبَعْثَ حَقُّ وَالنُشُورَ حَقُّ وَالصِّراطَ حَقُّ وَالمِيزانَ حَقُّ وَتَطايُرَ الكُتُبِ حَقُّ وَالجَنَّةَ حَقُّ وَالنَّارَ حَقُّ</w:t>
      </w:r>
      <w:r w:rsidR="009A58AC" w:rsidRPr="00524C63">
        <w:rPr>
          <w:rStyle w:val="libBold2Char"/>
          <w:rtl/>
        </w:rPr>
        <w:t>،</w:t>
      </w:r>
      <w:r w:rsidRPr="00524C63">
        <w:rPr>
          <w:rStyle w:val="libBold2Char"/>
          <w:rtl/>
        </w:rPr>
        <w:t xml:space="preserve"> وَأنَّ السَّاعَةَ آتِيَةٌ لارَيْبَ فِيها</w:t>
      </w:r>
      <w:r w:rsidR="009A58AC" w:rsidRPr="00524C63">
        <w:rPr>
          <w:rStyle w:val="libBold2Char"/>
          <w:rtl/>
        </w:rPr>
        <w:t>،</w:t>
      </w:r>
      <w:r w:rsidRPr="00524C63">
        <w:rPr>
          <w:rStyle w:val="libBold2Char"/>
          <w:rtl/>
        </w:rPr>
        <w:t xml:space="preserve"> وَأنَّ الله يَبْعَثُ مَنْ فِي القُبُورِ</w:t>
      </w:r>
      <w:r w:rsidR="003C7C01" w:rsidRPr="00524C63">
        <w:rPr>
          <w:rStyle w:val="libBold2Char"/>
          <w:rtl/>
        </w:rPr>
        <w:t>.</w:t>
      </w:r>
      <w:r w:rsidRPr="00524C63">
        <w:rPr>
          <w:rStyle w:val="libBold2Char"/>
          <w:rFonts w:hint="cs"/>
          <w:rtl/>
        </w:rPr>
        <w:t xml:space="preserve"> </w:t>
      </w:r>
      <w:r>
        <w:rPr>
          <w:rtl/>
        </w:rPr>
        <w:t>ثم يقول</w:t>
      </w:r>
      <w:r w:rsidR="009A58AC">
        <w:rPr>
          <w:rtl/>
        </w:rPr>
        <w:t>:</w:t>
      </w:r>
      <w:r>
        <w:rPr>
          <w:rtl/>
        </w:rPr>
        <w:t xml:space="preserve"> </w:t>
      </w:r>
      <w:r w:rsidRPr="00524C63">
        <w:rPr>
          <w:rStyle w:val="libBold2Char"/>
          <w:rtl/>
        </w:rPr>
        <w:t>أفَهِمْتَ يا فُلانُ</w:t>
      </w:r>
      <w:r w:rsidR="003C7C01">
        <w:rPr>
          <w:rtl/>
          <w:lang w:bidi="fa-IR"/>
        </w:rPr>
        <w:t>.</w:t>
      </w:r>
      <w:r>
        <w:rPr>
          <w:rtl/>
        </w:rPr>
        <w:t xml:space="preserve"> وفي الحديث أنّ الميّت يجيب بلى فهمت</w:t>
      </w:r>
      <w:r w:rsidR="003C7C01">
        <w:rPr>
          <w:rtl/>
          <w:lang w:bidi="fa-IR"/>
        </w:rPr>
        <w:t>.</w:t>
      </w:r>
      <w:r>
        <w:rPr>
          <w:rtl/>
        </w:rPr>
        <w:t xml:space="preserve"> ثم يقول</w:t>
      </w:r>
      <w:r w:rsidR="009A58AC">
        <w:rPr>
          <w:rtl/>
        </w:rPr>
        <w:t>:</w:t>
      </w:r>
      <w:r>
        <w:rPr>
          <w:rtl/>
        </w:rPr>
        <w:t xml:space="preserve"> </w:t>
      </w:r>
      <w:r w:rsidRPr="00524C63">
        <w:rPr>
          <w:rStyle w:val="libBold2Char"/>
          <w:rtl/>
        </w:rPr>
        <w:t>ثَبَّتَكَ الله بِالقَوْلِ الثَّابِتِ هَدَاكَ الله إِلى صِراطٍ مُسْتَقِيمٍ عَرَّفَ الله بيْنَنا وَبَيْنَكَ وَبَيْنَ أوْلِيائِكَ فِي مُسْتَقَرٍّ مِنْ رَحْمَتِهِ</w:t>
      </w:r>
      <w:r w:rsidR="003C7C01" w:rsidRPr="00524C63">
        <w:rPr>
          <w:rStyle w:val="libBold2Char"/>
          <w:rtl/>
        </w:rPr>
        <w:t>.</w:t>
      </w:r>
      <w:r>
        <w:rPr>
          <w:rtl/>
        </w:rPr>
        <w:t xml:space="preserve"> ثم يقول</w:t>
      </w:r>
      <w:r w:rsidR="009A58AC">
        <w:rPr>
          <w:rtl/>
        </w:rPr>
        <w:t>:</w:t>
      </w:r>
      <w:r>
        <w:rPr>
          <w:rtl/>
        </w:rPr>
        <w:t xml:space="preserve"> </w:t>
      </w:r>
      <w:r w:rsidRPr="00524C63">
        <w:rPr>
          <w:rStyle w:val="libBold2Char"/>
          <w:rtl/>
        </w:rPr>
        <w:t>اللّهُمَّ جافِ الارْضَ عَنْ جَنْبَيْهِ وَاصْعَدْ بِرُوَحِهِ إلَيْكَ وَلَقِّهِ مِنْكَ بُرْهانا</w:t>
      </w:r>
      <w:r w:rsidR="009A58AC" w:rsidRPr="00524C63">
        <w:rPr>
          <w:rStyle w:val="libBold2Char"/>
          <w:rtl/>
        </w:rPr>
        <w:t>،</w:t>
      </w:r>
      <w:r w:rsidRPr="00524C63">
        <w:rPr>
          <w:rStyle w:val="libBold2Char"/>
          <w:rtl/>
        </w:rPr>
        <w:t xml:space="preserve"> اللّهُمَّ عَفْوَكَ عَفْوَكَ</w:t>
      </w:r>
      <w:r w:rsidRPr="00524C63">
        <w:rPr>
          <w:rStyle w:val="libBold2Char"/>
          <w:rFonts w:hint="cs"/>
          <w:rtl/>
        </w:rPr>
        <w:t xml:space="preserve"> </w:t>
      </w:r>
      <w:r w:rsidRPr="003C7C01">
        <w:rPr>
          <w:rStyle w:val="libFootnotenumChar"/>
          <w:rFonts w:hint="cs"/>
          <w:rtl/>
        </w:rPr>
        <w:t>(1)</w:t>
      </w:r>
      <w:r w:rsidR="003C7C01" w:rsidRPr="00524C63">
        <w:rPr>
          <w:rStyle w:val="libBold2Char"/>
          <w:rtl/>
        </w:rPr>
        <w:t>.</w:t>
      </w:r>
    </w:p>
    <w:p w:rsidR="001B329E" w:rsidRDefault="001B329E" w:rsidP="00524C63">
      <w:pPr>
        <w:pStyle w:val="libBold2"/>
        <w:rPr>
          <w:rtl/>
        </w:rPr>
      </w:pPr>
      <w:r w:rsidRPr="006A495E">
        <w:rPr>
          <w:rtl/>
        </w:rPr>
        <w:t>جعلت الختام كلمة العفو الشريفة والرجاء الواثق هو شمول العفو الربوبي لي أنا الذي سوّدت وجهي الذنوب ولمن جرى على هذه الرسالة</w:t>
      </w:r>
      <w:r w:rsidR="003C7C01">
        <w:rPr>
          <w:rtl/>
        </w:rPr>
        <w:t>.</w:t>
      </w:r>
    </w:p>
    <w:p w:rsidR="001B329E" w:rsidRPr="006A495E" w:rsidRDefault="001B329E" w:rsidP="00524C63">
      <w:pPr>
        <w:pStyle w:val="libBold2"/>
        <w:rPr>
          <w:rtl/>
        </w:rPr>
      </w:pPr>
      <w:r w:rsidRPr="006A495E">
        <w:rPr>
          <w:rtl/>
        </w:rPr>
        <w:t>وكان ذلك في آخر يوم جمعة التاسع عشر من شهر محرم الحرام سنة 1345 ألف وثلاثمائة وخمس وأربعين في جوار إمامنا المسموم مولانا الغريب المظلوم أبي الحسن علي بن موسى الرضا عليه وعلى آبائه السلام من الحي القيوم والحمد لله أولاً وآخراً وصلى الله على محمد وآله</w:t>
      </w:r>
      <w:r w:rsidR="003C7C01">
        <w:rPr>
          <w:rtl/>
        </w:rPr>
        <w:t>.</w:t>
      </w:r>
    </w:p>
    <w:p w:rsidR="001B329E" w:rsidRDefault="001B329E" w:rsidP="003C7C01">
      <w:pPr>
        <w:pStyle w:val="libNormal"/>
        <w:rPr>
          <w:rtl/>
        </w:rPr>
      </w:pPr>
      <w:r>
        <w:rPr>
          <w:rtl/>
        </w:rPr>
        <w:t>كتبه بيمناه الوازرة عباس بن محمد رضا القمّي عفي عنهما</w:t>
      </w:r>
      <w:r w:rsidR="003C7C01">
        <w:rPr>
          <w:rtl/>
        </w:rPr>
        <w:t>.</w:t>
      </w:r>
    </w:p>
    <w:p w:rsidR="001B329E" w:rsidRDefault="001B329E" w:rsidP="001B329E">
      <w:pPr>
        <w:pStyle w:val="Heading1Center"/>
        <w:rPr>
          <w:rtl/>
        </w:rPr>
      </w:pPr>
      <w:bookmarkStart w:id="1425" w:name="_Toc415301481"/>
      <w:bookmarkStart w:id="1426" w:name="_Toc426799979"/>
      <w:r>
        <w:rPr>
          <w:rFonts w:hint="cs"/>
          <w:rtl/>
        </w:rPr>
        <w:t>م</w:t>
      </w:r>
      <w:r>
        <w:rPr>
          <w:rtl/>
        </w:rPr>
        <w:t>لحق</w:t>
      </w:r>
      <w:bookmarkEnd w:id="1425"/>
      <w:bookmarkEnd w:id="1426"/>
    </w:p>
    <w:p w:rsidR="001B329E" w:rsidRDefault="001B329E" w:rsidP="001B329E">
      <w:pPr>
        <w:pStyle w:val="Heading1Center"/>
        <w:rPr>
          <w:rtl/>
        </w:rPr>
      </w:pPr>
      <w:bookmarkStart w:id="1427" w:name="_Toc415301482"/>
      <w:bookmarkStart w:id="1428" w:name="_Toc426799980"/>
      <w:r>
        <w:rPr>
          <w:rFonts w:hint="cs"/>
          <w:rtl/>
        </w:rPr>
        <w:t>ا</w:t>
      </w:r>
      <w:r>
        <w:rPr>
          <w:rtl/>
        </w:rPr>
        <w:t>لباقيات الصالحات</w:t>
      </w:r>
      <w:bookmarkEnd w:id="1427"/>
      <w:bookmarkEnd w:id="1428"/>
    </w:p>
    <w:p w:rsidR="001B329E" w:rsidRDefault="001B329E" w:rsidP="003C7C01">
      <w:pPr>
        <w:pStyle w:val="libCenterBold1"/>
        <w:rPr>
          <w:rtl/>
        </w:rPr>
      </w:pPr>
      <w:r>
        <w:rPr>
          <w:rtl/>
        </w:rPr>
        <w:t>بسم الله الرحمن الرحيم</w:t>
      </w:r>
    </w:p>
    <w:p w:rsidR="001B329E" w:rsidRDefault="001B329E" w:rsidP="003C7C01">
      <w:pPr>
        <w:pStyle w:val="libNormal"/>
        <w:rPr>
          <w:rtl/>
        </w:rPr>
      </w:pPr>
      <w:r>
        <w:rPr>
          <w:rtl/>
        </w:rPr>
        <w:t>في ذكر عدة أدعية وعوذات موجزات اقتطفناها من كتاب البحار وألحقناها بكتاب الباقيات الصالحات</w:t>
      </w:r>
      <w:r w:rsidR="009A58AC">
        <w:rPr>
          <w:rFonts w:hint="cs"/>
          <w:rtl/>
        </w:rPr>
        <w:t>:</w:t>
      </w:r>
    </w:p>
    <w:p w:rsidR="001B329E" w:rsidRPr="00524C63" w:rsidRDefault="001B329E" w:rsidP="003C7C01">
      <w:pPr>
        <w:pStyle w:val="libNormal"/>
        <w:rPr>
          <w:rStyle w:val="libBold2Char"/>
          <w:rtl/>
        </w:rPr>
      </w:pPr>
      <w:bookmarkStart w:id="1429" w:name="_Toc415301483"/>
      <w:bookmarkStart w:id="1430" w:name="_Toc426799981"/>
      <w:r w:rsidRPr="00C9216F">
        <w:rPr>
          <w:rStyle w:val="Heading3Char"/>
          <w:rtl/>
        </w:rPr>
        <w:t>الأول</w:t>
      </w:r>
      <w:r w:rsidR="009A58AC">
        <w:rPr>
          <w:rStyle w:val="Heading3Char"/>
          <w:rtl/>
        </w:rPr>
        <w:t>:</w:t>
      </w:r>
      <w:bookmarkEnd w:id="1429"/>
      <w:bookmarkEnd w:id="1430"/>
      <w:r>
        <w:rPr>
          <w:rtl/>
        </w:rPr>
        <w:t xml:space="preserve"> عن أمير المؤمنين </w:t>
      </w:r>
      <w:r w:rsidRPr="003C7C01">
        <w:rPr>
          <w:rStyle w:val="libAlaemChar"/>
          <w:rtl/>
        </w:rPr>
        <w:t>عليه‌السلام</w:t>
      </w:r>
      <w:r>
        <w:rPr>
          <w:rtl/>
        </w:rPr>
        <w:t xml:space="preserve"> أنه رأى رجلاً يدعو بدعاء طويل في دفتر له</w:t>
      </w:r>
      <w:r w:rsidR="009A58AC">
        <w:rPr>
          <w:rtl/>
        </w:rPr>
        <w:t>،</w:t>
      </w:r>
      <w:r>
        <w:rPr>
          <w:rtl/>
        </w:rPr>
        <w:t xml:space="preserve"> فقال</w:t>
      </w:r>
      <w:r w:rsidR="009A58AC">
        <w:rPr>
          <w:rtl/>
        </w:rPr>
        <w:t>:</w:t>
      </w:r>
      <w:r>
        <w:rPr>
          <w:rtl/>
        </w:rPr>
        <w:t xml:space="preserve"> يا هذا إنّ الله الذي يسمع الكثير يجيب عن القليل فقال الرجل</w:t>
      </w:r>
      <w:r w:rsidR="009A58AC">
        <w:rPr>
          <w:rtl/>
        </w:rPr>
        <w:t>:</w:t>
      </w:r>
      <w:r>
        <w:rPr>
          <w:rtl/>
        </w:rPr>
        <w:t xml:space="preserve"> يا مولاي ماذا تأمرني أن أصنع؟ قال قل</w:t>
      </w:r>
      <w:r w:rsidR="009A58AC">
        <w:rPr>
          <w:rtl/>
        </w:rPr>
        <w:t>:</w:t>
      </w:r>
      <w:r>
        <w:rPr>
          <w:rtl/>
        </w:rPr>
        <w:t xml:space="preserve"> </w:t>
      </w:r>
      <w:r w:rsidRPr="00524C63">
        <w:rPr>
          <w:rStyle w:val="libBold2Char"/>
          <w:rtl/>
        </w:rPr>
        <w:t>الحَمْدُ لله عَلى كُلِّ نِعْمَةٍ وَأسْأَلُ الله مِنْ كُلِّ خَيْرٍ وَأعُوذُ بِالله مِنْ كُلِّ شَرِّ</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زاد المعاد</w:t>
      </w:r>
      <w:r w:rsidR="009A58AC">
        <w:rPr>
          <w:rFonts w:hint="cs"/>
          <w:rtl/>
        </w:rPr>
        <w:t>:</w:t>
      </w:r>
      <w:r>
        <w:rPr>
          <w:rFonts w:hint="cs"/>
          <w:rtl/>
        </w:rPr>
        <w:t xml:space="preserve"> 564</w:t>
      </w:r>
      <w:r w:rsidR="003C7C01">
        <w:rPr>
          <w:rFonts w:hint="cs"/>
          <w:rtl/>
        </w:rPr>
        <w:t xml:space="preserve"> - </w:t>
      </w:r>
      <w:r>
        <w:rPr>
          <w:rFonts w:hint="cs"/>
          <w:rtl/>
        </w:rPr>
        <w:t>567</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sidRPr="00524C63">
        <w:rPr>
          <w:rStyle w:val="libBold2Char"/>
          <w:rtl/>
        </w:rPr>
        <w:lastRenderedPageBreak/>
        <w:t>وَأسْتَغْفِرُ الله مِنْ كُلِّ ذَنْبٍ</w:t>
      </w:r>
      <w:r>
        <w:rPr>
          <w:rFonts w:hint="cs"/>
          <w:rtl/>
        </w:rPr>
        <w:t xml:space="preserve"> </w:t>
      </w:r>
      <w:r w:rsidRPr="003C7C01">
        <w:rPr>
          <w:rStyle w:val="libFootnotenumChar"/>
          <w:rFonts w:hint="cs"/>
          <w:rtl/>
        </w:rPr>
        <w:t>(1)</w:t>
      </w:r>
      <w:r w:rsidR="003C7C01">
        <w:rPr>
          <w:rtl/>
          <w:lang w:bidi="fa-IR"/>
        </w:rPr>
        <w:t>.</w:t>
      </w:r>
    </w:p>
    <w:p w:rsidR="001B329E" w:rsidRDefault="001B329E" w:rsidP="003C7C01">
      <w:pPr>
        <w:pStyle w:val="libNormal"/>
        <w:rPr>
          <w:rtl/>
        </w:rPr>
      </w:pPr>
      <w:bookmarkStart w:id="1431" w:name="_Toc415301484"/>
      <w:bookmarkStart w:id="1432" w:name="_Toc426799982"/>
      <w:r w:rsidRPr="00C9216F">
        <w:rPr>
          <w:rStyle w:val="Heading3Char"/>
          <w:rFonts w:hint="cs"/>
          <w:rtl/>
        </w:rPr>
        <w:t>الثاني</w:t>
      </w:r>
      <w:r w:rsidR="009A58AC">
        <w:rPr>
          <w:rStyle w:val="Heading3Char"/>
          <w:rFonts w:hint="cs"/>
          <w:rtl/>
        </w:rPr>
        <w:t>:</w:t>
      </w:r>
      <w:bookmarkEnd w:id="1431"/>
      <w:bookmarkEnd w:id="1432"/>
      <w:r>
        <w:rPr>
          <w:rFonts w:hint="cs"/>
          <w:rtl/>
        </w:rPr>
        <w:t xml:space="preserve"> </w:t>
      </w:r>
      <w:r>
        <w:rPr>
          <w:rtl/>
        </w:rPr>
        <w:t>دعاء مروي</w:t>
      </w:r>
      <w:r>
        <w:rPr>
          <w:rFonts w:hint="cs"/>
          <w:rtl/>
        </w:rPr>
        <w:t>ّ</w:t>
      </w:r>
      <w:r>
        <w:rPr>
          <w:rtl/>
        </w:rPr>
        <w:t xml:space="preserve"> عن الصادق </w:t>
      </w:r>
      <w:r w:rsidRPr="003C7C01">
        <w:rPr>
          <w:rStyle w:val="libAlaemChar"/>
          <w:rtl/>
        </w:rPr>
        <w:t>عليه‌السلام</w:t>
      </w:r>
      <w:r>
        <w:rPr>
          <w:rtl/>
        </w:rPr>
        <w:t xml:space="preserve"> علّمه بعض أصحابه لدفع الهول والغم</w:t>
      </w:r>
      <w:r w:rsidR="009A58AC">
        <w:rPr>
          <w:rtl/>
        </w:rPr>
        <w:t>:</w:t>
      </w:r>
      <w:r>
        <w:rPr>
          <w:rtl/>
        </w:rPr>
        <w:t xml:space="preserve"> </w:t>
      </w:r>
      <w:r w:rsidRPr="00524C63">
        <w:rPr>
          <w:rStyle w:val="libBold2Char"/>
          <w:rtl/>
        </w:rPr>
        <w:t>أعْدَدْتُ لِكُلِّ عَظِيمَةٍ لا إلهَ إِلاّ اللّهُ وَلِكُلِّ هَمٍّ وَغَمٍّ لاحَوْلَ وَلا قُوَّةَ إِلاّ بِالله مُحَمَّدٌ النُورُ الأول وَعَلِيُّ النُورُ الثَّانِي وَالائِمَّةُ الابْرارُ عُدَّةٌ لِلِقاء الله وَحِجابٌ مِنْ أعْداء الله</w:t>
      </w:r>
      <w:r w:rsidR="009A58AC" w:rsidRPr="00524C63">
        <w:rPr>
          <w:rStyle w:val="libBold2Char"/>
          <w:rtl/>
        </w:rPr>
        <w:t>،</w:t>
      </w:r>
      <w:r w:rsidRPr="00524C63">
        <w:rPr>
          <w:rStyle w:val="libBold2Char"/>
          <w:rtl/>
        </w:rPr>
        <w:t xml:space="preserve"> ذَلَّ كُلَّ شَيٍ لِعَظَمَة الله</w:t>
      </w:r>
      <w:r w:rsidR="009A58AC" w:rsidRPr="00524C63">
        <w:rPr>
          <w:rStyle w:val="libBold2Char"/>
          <w:rtl/>
        </w:rPr>
        <w:t>،</w:t>
      </w:r>
      <w:r w:rsidRPr="00524C63">
        <w:rPr>
          <w:rStyle w:val="libBold2Char"/>
          <w:rtl/>
        </w:rPr>
        <w:t xml:space="preserve"> وَأسْاَلُ الله عَزَّوَجَلَّ الكِفايَةَ</w:t>
      </w:r>
      <w:r>
        <w:rPr>
          <w:rFonts w:hint="cs"/>
          <w:rtl/>
        </w:rPr>
        <w:t xml:space="preserve"> </w:t>
      </w:r>
      <w:r w:rsidRPr="003C7C01">
        <w:rPr>
          <w:rStyle w:val="libFootnotenumChar"/>
          <w:rFonts w:hint="cs"/>
          <w:rtl/>
        </w:rPr>
        <w:t>(2)</w:t>
      </w:r>
      <w:r w:rsidR="003C7C01">
        <w:rPr>
          <w:rtl/>
        </w:rPr>
        <w:t>.</w:t>
      </w:r>
    </w:p>
    <w:p w:rsidR="001B329E" w:rsidRDefault="001B329E" w:rsidP="003C7C01">
      <w:pPr>
        <w:pStyle w:val="libNormal"/>
        <w:rPr>
          <w:rtl/>
        </w:rPr>
      </w:pPr>
      <w:bookmarkStart w:id="1433" w:name="_Toc415301485"/>
      <w:bookmarkStart w:id="1434" w:name="_Toc426799983"/>
      <w:r w:rsidRPr="00C9216F">
        <w:rPr>
          <w:rStyle w:val="Heading3Char"/>
          <w:rFonts w:hint="cs"/>
          <w:rtl/>
        </w:rPr>
        <w:t>الثالث</w:t>
      </w:r>
      <w:r w:rsidR="009A58AC">
        <w:rPr>
          <w:rStyle w:val="Heading3Char"/>
          <w:rFonts w:hint="cs"/>
          <w:rtl/>
        </w:rPr>
        <w:t>:</w:t>
      </w:r>
      <w:bookmarkEnd w:id="1433"/>
      <w:bookmarkEnd w:id="1434"/>
      <w:r>
        <w:rPr>
          <w:rFonts w:hint="cs"/>
          <w:rtl/>
        </w:rPr>
        <w:t xml:space="preserve"> </w:t>
      </w:r>
      <w:r>
        <w:rPr>
          <w:rtl/>
        </w:rPr>
        <w:t>قال السيد ابن طاووس رض قد جرّبناه</w:t>
      </w:r>
      <w:r w:rsidR="009A58AC">
        <w:rPr>
          <w:rtl/>
        </w:rPr>
        <w:t>،</w:t>
      </w:r>
      <w:r>
        <w:rPr>
          <w:rtl/>
        </w:rPr>
        <w:t xml:space="preserve"> تكتب في رقعة</w:t>
      </w:r>
      <w:r w:rsidR="009A58AC">
        <w:rPr>
          <w:rtl/>
        </w:rPr>
        <w:t>:</w:t>
      </w:r>
      <w:r>
        <w:rPr>
          <w:rtl/>
        </w:rPr>
        <w:t xml:space="preserve"> </w:t>
      </w:r>
      <w:r w:rsidRPr="00524C63">
        <w:rPr>
          <w:rStyle w:val="libBold2Char"/>
          <w:rtl/>
        </w:rPr>
        <w:t>يا مَنْ اسْمُهُ دَواءٌ وَذِكْرُهُ شِفاءٌ يا مَنْ يَجْعَلُ الشِّفاءَ فِيما يَشاءُ مِنَ الاشْياءِ صَلِّ عَلى مُحَمَّدٍ وَآلِ مُحَمَّدٍ وَإجْعَلْ شِفائِي مِنْ هذا الدَّاءِ فِي إسْمِكَ هذا</w:t>
      </w:r>
      <w:r w:rsidR="003C7C01">
        <w:rPr>
          <w:rtl/>
        </w:rPr>
        <w:t>.</w:t>
      </w:r>
      <w:r>
        <w:rPr>
          <w:rtl/>
        </w:rPr>
        <w:t xml:space="preserve"> ثم تكتب عشرا</w:t>
      </w:r>
      <w:r w:rsidR="009A58AC">
        <w:rPr>
          <w:rtl/>
        </w:rPr>
        <w:t>:</w:t>
      </w:r>
      <w:r>
        <w:rPr>
          <w:rtl/>
        </w:rPr>
        <w:t xml:space="preserve"> </w:t>
      </w:r>
      <w:r w:rsidRPr="00524C63">
        <w:rPr>
          <w:rStyle w:val="libBold2Char"/>
          <w:rtl/>
        </w:rPr>
        <w:t>يا الله</w:t>
      </w:r>
      <w:r w:rsidR="009A58AC">
        <w:rPr>
          <w:rtl/>
        </w:rPr>
        <w:t>،</w:t>
      </w:r>
      <w:r>
        <w:rPr>
          <w:rtl/>
        </w:rPr>
        <w:t xml:space="preserve"> وعشرا</w:t>
      </w:r>
      <w:r w:rsidR="009A58AC">
        <w:rPr>
          <w:rtl/>
        </w:rPr>
        <w:t>:</w:t>
      </w:r>
      <w:r>
        <w:rPr>
          <w:rtl/>
        </w:rPr>
        <w:t xml:space="preserve"> </w:t>
      </w:r>
      <w:r w:rsidRPr="00524C63">
        <w:rPr>
          <w:rStyle w:val="libBold2Char"/>
          <w:rtl/>
        </w:rPr>
        <w:t>يا ربِّ</w:t>
      </w:r>
      <w:r w:rsidR="009A58AC">
        <w:rPr>
          <w:rtl/>
        </w:rPr>
        <w:t>،</w:t>
      </w:r>
      <w:r>
        <w:rPr>
          <w:rtl/>
        </w:rPr>
        <w:t xml:space="preserve"> وعشرا</w:t>
      </w:r>
      <w:r w:rsidR="009A58AC">
        <w:rPr>
          <w:rtl/>
        </w:rPr>
        <w:t>:</w:t>
      </w:r>
      <w:r>
        <w:rPr>
          <w:rFonts w:hint="cs"/>
          <w:rtl/>
        </w:rPr>
        <w:t xml:space="preserve"> </w:t>
      </w:r>
      <w:r w:rsidRPr="00524C63">
        <w:rPr>
          <w:rStyle w:val="libBold2Char"/>
          <w:rtl/>
        </w:rPr>
        <w:t>يا أرْحَمَ الرَّاحِمِينَ</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435" w:name="_Toc415301486"/>
      <w:bookmarkStart w:id="1436" w:name="_Toc426799984"/>
      <w:r w:rsidRPr="00C9216F">
        <w:rPr>
          <w:rStyle w:val="Heading3Char"/>
          <w:rtl/>
        </w:rPr>
        <w:t>الرابع</w:t>
      </w:r>
      <w:r w:rsidR="009A58AC">
        <w:rPr>
          <w:rStyle w:val="Heading3Char"/>
          <w:rtl/>
        </w:rPr>
        <w:t>:</w:t>
      </w:r>
      <w:bookmarkEnd w:id="1435"/>
      <w:bookmarkEnd w:id="1436"/>
      <w:r>
        <w:rPr>
          <w:rtl/>
        </w:rPr>
        <w:t xml:space="preserve"> للبثر</w:t>
      </w:r>
      <w:r w:rsidR="009A58AC">
        <w:rPr>
          <w:rtl/>
        </w:rPr>
        <w:t>:</w:t>
      </w:r>
      <w:r>
        <w:rPr>
          <w:rtl/>
        </w:rPr>
        <w:t xml:space="preserve"> عن الصادق (صلوات الله وسلامه عليه) قال</w:t>
      </w:r>
      <w:r w:rsidR="009A58AC">
        <w:rPr>
          <w:rtl/>
        </w:rPr>
        <w:t>:</w:t>
      </w:r>
      <w:r>
        <w:rPr>
          <w:rtl/>
        </w:rPr>
        <w:t xml:space="preserve"> إذا أحسست بالبثر فضع عليه السبابة ودوّر ما حوله وقل</w:t>
      </w:r>
      <w:r w:rsidR="009A58AC">
        <w:rPr>
          <w:rtl/>
        </w:rPr>
        <w:t>:</w:t>
      </w:r>
      <w:r>
        <w:rPr>
          <w:rtl/>
        </w:rPr>
        <w:t xml:space="preserve"> </w:t>
      </w:r>
      <w:r w:rsidRPr="00524C63">
        <w:rPr>
          <w:rStyle w:val="libBold2Char"/>
          <w:rtl/>
        </w:rPr>
        <w:t>لا إله إِلاّ الله الحليم الكريم</w:t>
      </w:r>
      <w:r w:rsidR="009A58AC">
        <w:rPr>
          <w:rtl/>
        </w:rPr>
        <w:t>،</w:t>
      </w:r>
      <w:r>
        <w:rPr>
          <w:rtl/>
        </w:rPr>
        <w:t xml:space="preserve"> سبع مرات</w:t>
      </w:r>
      <w:r w:rsidR="009A58AC">
        <w:rPr>
          <w:rtl/>
        </w:rPr>
        <w:t>،</w:t>
      </w:r>
      <w:r>
        <w:rPr>
          <w:rtl/>
        </w:rPr>
        <w:t xml:space="preserve"> فإذا كان في السابعة فضمّده وشدّده بالسّبابة</w:t>
      </w:r>
      <w:r>
        <w:rPr>
          <w:rFonts w:hint="cs"/>
          <w:rtl/>
        </w:rPr>
        <w:t xml:space="preserve"> </w:t>
      </w:r>
      <w:r w:rsidRPr="003C7C01">
        <w:rPr>
          <w:rStyle w:val="libFootnotenumChar"/>
          <w:rFonts w:hint="cs"/>
          <w:rtl/>
        </w:rPr>
        <w:t>(4)</w:t>
      </w:r>
      <w:r w:rsidR="003C7C01">
        <w:rPr>
          <w:rtl/>
        </w:rPr>
        <w:t>.</w:t>
      </w:r>
    </w:p>
    <w:p w:rsidR="001B329E" w:rsidRDefault="001B329E" w:rsidP="003C7C01">
      <w:pPr>
        <w:pStyle w:val="libNormal"/>
        <w:rPr>
          <w:rtl/>
        </w:rPr>
      </w:pPr>
      <w:bookmarkStart w:id="1437" w:name="_Toc415301487"/>
      <w:bookmarkStart w:id="1438" w:name="_Toc426799985"/>
      <w:r w:rsidRPr="00C9216F">
        <w:rPr>
          <w:rStyle w:val="Heading3Char"/>
          <w:rtl/>
        </w:rPr>
        <w:t>الخامس</w:t>
      </w:r>
      <w:r w:rsidR="009A58AC">
        <w:rPr>
          <w:rStyle w:val="Heading3Char"/>
          <w:rtl/>
        </w:rPr>
        <w:t>:</w:t>
      </w:r>
      <w:bookmarkEnd w:id="1437"/>
      <w:bookmarkEnd w:id="1438"/>
      <w:r>
        <w:rPr>
          <w:rtl/>
        </w:rPr>
        <w:t xml:space="preserve"> روي أنه تقول للخنازير مكررا</w:t>
      </w:r>
      <w:r w:rsidR="009A58AC">
        <w:rPr>
          <w:rtl/>
        </w:rPr>
        <w:t>:</w:t>
      </w:r>
      <w:r>
        <w:rPr>
          <w:rtl/>
        </w:rPr>
        <w:t xml:space="preserve"> </w:t>
      </w:r>
      <w:r w:rsidRPr="00524C63">
        <w:rPr>
          <w:rStyle w:val="libBold2Char"/>
          <w:rtl/>
        </w:rPr>
        <w:t>يا رَؤُوفُ يا رَحِيمُ يا رَبِّ يا سَيِّدِي</w:t>
      </w:r>
      <w:r w:rsidRPr="00524C63">
        <w:rPr>
          <w:rStyle w:val="libBold2Char"/>
          <w:rFonts w:hint="cs"/>
          <w:rtl/>
        </w:rPr>
        <w:t xml:space="preserve"> </w:t>
      </w:r>
      <w:r w:rsidRPr="003C7C01">
        <w:rPr>
          <w:rStyle w:val="libFootnotenumChar"/>
          <w:rFonts w:hint="cs"/>
          <w:rtl/>
        </w:rPr>
        <w:t>(5)</w:t>
      </w:r>
      <w:r w:rsidR="003C7C01">
        <w:rPr>
          <w:rtl/>
        </w:rPr>
        <w:t>.</w:t>
      </w:r>
    </w:p>
    <w:p w:rsidR="001B329E" w:rsidRDefault="001B329E" w:rsidP="003C7C01">
      <w:pPr>
        <w:pStyle w:val="libNormal"/>
        <w:rPr>
          <w:rtl/>
        </w:rPr>
      </w:pPr>
      <w:bookmarkStart w:id="1439" w:name="_Toc415301488"/>
      <w:bookmarkStart w:id="1440" w:name="_Toc426799986"/>
      <w:r w:rsidRPr="00951BAB">
        <w:rPr>
          <w:rStyle w:val="Heading3Char"/>
          <w:rtl/>
        </w:rPr>
        <w:t>السادس</w:t>
      </w:r>
      <w:r w:rsidR="009A58AC">
        <w:rPr>
          <w:rStyle w:val="Heading3Char"/>
          <w:rtl/>
        </w:rPr>
        <w:t>:</w:t>
      </w:r>
      <w:bookmarkEnd w:id="1439"/>
      <w:bookmarkEnd w:id="1440"/>
      <w:r>
        <w:rPr>
          <w:rtl/>
        </w:rPr>
        <w:t xml:space="preserve"> لوجع الظهر</w:t>
      </w:r>
      <w:r w:rsidR="009A58AC">
        <w:rPr>
          <w:rtl/>
        </w:rPr>
        <w:t>:</w:t>
      </w:r>
      <w:r>
        <w:rPr>
          <w:rtl/>
        </w:rPr>
        <w:t xml:space="preserve"> روي أنّه تضع يدك على موضع الوجع</w:t>
      </w:r>
      <w:r w:rsidR="009A58AC">
        <w:rPr>
          <w:rtl/>
        </w:rPr>
        <w:t>،</w:t>
      </w:r>
      <w:r>
        <w:rPr>
          <w:rtl/>
        </w:rPr>
        <w:t xml:space="preserve"> وتقرأ ثلاثا</w:t>
      </w:r>
      <w:r w:rsidR="009A58AC">
        <w:rPr>
          <w:rtl/>
        </w:rPr>
        <w:t>:</w:t>
      </w:r>
      <w:r>
        <w:rPr>
          <w:rFonts w:hint="cs"/>
          <w:rtl/>
        </w:rPr>
        <w:t xml:space="preserve"> </w:t>
      </w:r>
      <w:r w:rsidRPr="003C7C01">
        <w:rPr>
          <w:rStyle w:val="libAlaemChar"/>
          <w:rFonts w:hint="cs"/>
          <w:rtl/>
        </w:rPr>
        <w:t>(</w:t>
      </w:r>
      <w:r w:rsidRPr="003C7C01">
        <w:rPr>
          <w:rStyle w:val="libAieChar"/>
          <w:rtl/>
        </w:rPr>
        <w:t>وماكانَ لِنَفْسٍ أنْ تَمُوتَ إِلاّ بِإذْنِ الله كِتابا مُؤَجَّلاً وَمْنْ يُرِدْ ثَوابَ الدُّنْيا نُؤْتِهِ مِنْها وَمَنْ يُرِدْ ثَوابَ الاخِرَة نُؤْتِهِ مِنْها وَسَنِجْزِي</w:t>
      </w:r>
      <w:r w:rsidRPr="003C7C01">
        <w:rPr>
          <w:rStyle w:val="libAieChar"/>
          <w:rFonts w:hint="cs"/>
          <w:rtl/>
        </w:rPr>
        <w:t xml:space="preserve"> </w:t>
      </w:r>
      <w:r w:rsidRPr="003C7C01">
        <w:rPr>
          <w:rStyle w:val="libAieChar"/>
          <w:rtl/>
        </w:rPr>
        <w:t>الشَّاكِرِينَ</w:t>
      </w:r>
      <w:r w:rsidRPr="003C7C01">
        <w:rPr>
          <w:rStyle w:val="libAlaemChar"/>
          <w:rFonts w:hint="cs"/>
          <w:rtl/>
        </w:rPr>
        <w:t>)</w:t>
      </w:r>
      <w:r>
        <w:rPr>
          <w:rtl/>
        </w:rPr>
        <w:t xml:space="preserve"> </w:t>
      </w:r>
      <w:r w:rsidRPr="003C7C01">
        <w:rPr>
          <w:rStyle w:val="libFootnotenumChar"/>
          <w:rFonts w:hint="cs"/>
          <w:rtl/>
        </w:rPr>
        <w:t>(6)</w:t>
      </w:r>
      <w:r w:rsidR="009A58AC">
        <w:rPr>
          <w:rFonts w:hint="cs"/>
          <w:rtl/>
        </w:rPr>
        <w:t>،</w:t>
      </w:r>
      <w:r>
        <w:rPr>
          <w:rtl/>
        </w:rPr>
        <w:t xml:space="preserve"> ثم تقرأ سورة</w:t>
      </w:r>
      <w:r>
        <w:rPr>
          <w:rFonts w:hint="cs"/>
          <w:rtl/>
        </w:rPr>
        <w:t xml:space="preserve"> </w:t>
      </w:r>
      <w:r w:rsidRPr="003C7C01">
        <w:rPr>
          <w:rStyle w:val="libAlaemChar"/>
          <w:rFonts w:hint="cs"/>
          <w:rtl/>
        </w:rPr>
        <w:t>(</w:t>
      </w:r>
      <w:r w:rsidRPr="003C7C01">
        <w:rPr>
          <w:rStyle w:val="libAieChar"/>
          <w:rtl/>
        </w:rPr>
        <w:t>إنّا أنزلناه</w:t>
      </w:r>
      <w:r w:rsidRPr="003C7C01">
        <w:rPr>
          <w:rStyle w:val="libAlaemChar"/>
          <w:rFonts w:hint="cs"/>
          <w:rtl/>
        </w:rPr>
        <w:t>)</w:t>
      </w:r>
      <w:r>
        <w:rPr>
          <w:rtl/>
        </w:rPr>
        <w:t xml:space="preserve"> سبع مرات فإنّك تعافى إن شاء اللّه</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1441" w:name="_Toc415301489"/>
      <w:bookmarkStart w:id="1442" w:name="_Toc426799987"/>
      <w:r w:rsidRPr="00951BAB">
        <w:rPr>
          <w:rStyle w:val="Heading3Char"/>
          <w:rtl/>
        </w:rPr>
        <w:t>السابع</w:t>
      </w:r>
      <w:r w:rsidR="009A58AC">
        <w:rPr>
          <w:rStyle w:val="Heading3Char"/>
          <w:rtl/>
        </w:rPr>
        <w:t>:</w:t>
      </w:r>
      <w:bookmarkEnd w:id="1441"/>
      <w:bookmarkEnd w:id="1442"/>
      <w:r>
        <w:rPr>
          <w:rtl/>
        </w:rPr>
        <w:t xml:space="preserve"> لوجع السرة</w:t>
      </w:r>
      <w:r w:rsidR="009A58AC">
        <w:rPr>
          <w:rtl/>
        </w:rPr>
        <w:t>:</w:t>
      </w:r>
      <w:r>
        <w:rPr>
          <w:rtl/>
        </w:rPr>
        <w:t xml:space="preserve"> روي أنّه تضع يدك في موضع الوجع وتقول ثلاثا</w:t>
      </w:r>
      <w:r w:rsidR="009A58AC">
        <w:rPr>
          <w:rtl/>
        </w:rPr>
        <w:t>:</w:t>
      </w:r>
      <w:r>
        <w:rPr>
          <w:rFonts w:hint="cs"/>
          <w:rtl/>
        </w:rPr>
        <w:t xml:space="preserve"> </w:t>
      </w:r>
      <w:r w:rsidRPr="003C7C01">
        <w:rPr>
          <w:rStyle w:val="libAlaemChar"/>
          <w:rFonts w:hint="cs"/>
          <w:rtl/>
        </w:rPr>
        <w:t>(</w:t>
      </w:r>
      <w:r w:rsidRPr="003C7C01">
        <w:rPr>
          <w:rStyle w:val="libAieChar"/>
          <w:rtl/>
        </w:rPr>
        <w:t>وَإنَّهُ لَكِتابٌ عَزِيزٌ لايأتِيهِ الباطِلُ</w:t>
      </w:r>
      <w:r w:rsidRPr="003C7C01">
        <w:rPr>
          <w:rStyle w:val="libAieChar"/>
          <w:rFonts w:hint="cs"/>
          <w:rtl/>
        </w:rPr>
        <w:t xml:space="preserve"> </w:t>
      </w:r>
      <w:r w:rsidRPr="003C7C01">
        <w:rPr>
          <w:rStyle w:val="libAieChar"/>
          <w:rtl/>
        </w:rPr>
        <w:t>مِنْ بَيْنِ يَدَيْهِ وَلا مِنْ خَلْفِهِ تَنْزِيلٌ مِنْ حَكِيمٍ حَمِيدٍ</w:t>
      </w:r>
      <w:r w:rsidRPr="003C7C01">
        <w:rPr>
          <w:rStyle w:val="libAlaemChar"/>
          <w:rFonts w:hint="cs"/>
          <w:rtl/>
        </w:rPr>
        <w:t>)</w:t>
      </w:r>
      <w:r>
        <w:rPr>
          <w:rtl/>
        </w:rPr>
        <w:t xml:space="preserve"> </w:t>
      </w:r>
      <w:r w:rsidRPr="003C7C01">
        <w:rPr>
          <w:rStyle w:val="libFootnotenumChar"/>
          <w:rFonts w:hint="cs"/>
          <w:rtl/>
        </w:rPr>
        <w:t>(8)</w:t>
      </w:r>
      <w:r>
        <w:rPr>
          <w:rFonts w:hint="cs"/>
          <w:rtl/>
        </w:rPr>
        <w:t xml:space="preserve"> </w:t>
      </w:r>
      <w:r>
        <w:rPr>
          <w:rtl/>
        </w:rPr>
        <w:t>عافَيْتَ بأبي إنْ شاءَ اللّهُ</w:t>
      </w:r>
      <w:r>
        <w:rPr>
          <w:rFonts w:hint="cs"/>
          <w:rtl/>
        </w:rPr>
        <w:t xml:space="preserve"> </w:t>
      </w:r>
      <w:r w:rsidRPr="003C7C01">
        <w:rPr>
          <w:rStyle w:val="libFootnotenumChar"/>
          <w:rFonts w:hint="cs"/>
          <w:rtl/>
        </w:rPr>
        <w:t>(9)</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94 / 242 عن تحف العقول</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البحار 94 / 312 عن خط الجبعي نقلاً عن خط الشهيد</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الامان</w:t>
      </w:r>
      <w:r w:rsidR="009A58AC">
        <w:rPr>
          <w:rFonts w:hint="cs"/>
          <w:rtl/>
        </w:rPr>
        <w:t>:</w:t>
      </w:r>
      <w:r>
        <w:rPr>
          <w:rFonts w:hint="cs"/>
          <w:rtl/>
        </w:rPr>
        <w:t xml:space="preserve"> 163</w:t>
      </w:r>
      <w:r w:rsidR="009A58AC">
        <w:rPr>
          <w:rFonts w:hint="cs"/>
          <w:rtl/>
        </w:rPr>
        <w:t>،</w:t>
      </w:r>
      <w:r>
        <w:rPr>
          <w:rFonts w:hint="cs"/>
          <w:rtl/>
        </w:rPr>
        <w:t xml:space="preserve"> باب 12</w:t>
      </w:r>
      <w:r w:rsidR="009A58AC">
        <w:rPr>
          <w:rFonts w:hint="cs"/>
          <w:rtl/>
        </w:rPr>
        <w:t>،</w:t>
      </w:r>
      <w:r>
        <w:rPr>
          <w:rFonts w:hint="cs"/>
          <w:rtl/>
        </w:rPr>
        <w:t xml:space="preserve"> فصل 3</w:t>
      </w:r>
      <w:r w:rsidR="009A58AC">
        <w:rPr>
          <w:rFonts w:hint="cs"/>
          <w:rtl/>
        </w:rPr>
        <w:t>،</w:t>
      </w:r>
      <w:r>
        <w:rPr>
          <w:rFonts w:hint="cs"/>
          <w:rtl/>
        </w:rPr>
        <w:t xml:space="preserve"> وعنه البحار 95 / 67</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البحار 95 / 82 عن طبّ الائمّة</w:t>
      </w:r>
      <w:r w:rsidR="009A58AC">
        <w:rPr>
          <w:rFonts w:hint="cs"/>
          <w:rtl/>
        </w:rPr>
        <w:t>:</w:t>
      </w:r>
      <w:r>
        <w:rPr>
          <w:rFonts w:hint="cs"/>
          <w:rtl/>
        </w:rPr>
        <w:t xml:space="preserve"> 38</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مكارم الاخلاق 2 / 246 برقم 2596</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آل عمران</w:t>
      </w:r>
      <w:r w:rsidR="009A58AC">
        <w:rPr>
          <w:rFonts w:hint="cs"/>
          <w:rtl/>
        </w:rPr>
        <w:t>:</w:t>
      </w:r>
      <w:r>
        <w:rPr>
          <w:rFonts w:hint="cs"/>
          <w:rtl/>
        </w:rPr>
        <w:t xml:space="preserve"> 3 / 145</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البحار 95 / 68 عن طبّ الائمّة</w:t>
      </w:r>
      <w:r w:rsidR="009A58AC">
        <w:rPr>
          <w:rFonts w:hint="cs"/>
          <w:rtl/>
        </w:rPr>
        <w:t>:</w:t>
      </w:r>
      <w:r>
        <w:rPr>
          <w:rFonts w:hint="cs"/>
          <w:rtl/>
        </w:rPr>
        <w:t xml:space="preserve"> 30</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فصّلت</w:t>
      </w:r>
      <w:r w:rsidR="009A58AC">
        <w:rPr>
          <w:rFonts w:hint="cs"/>
          <w:rtl/>
        </w:rPr>
        <w:t>:</w:t>
      </w:r>
      <w:r>
        <w:rPr>
          <w:rFonts w:hint="cs"/>
          <w:rtl/>
        </w:rPr>
        <w:t xml:space="preserve"> 41 / 42</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البحار 92 / 109 عن طبّ الائمّة</w:t>
      </w:r>
      <w:r w:rsidR="009A58AC">
        <w:rPr>
          <w:rFonts w:hint="cs"/>
          <w:rtl/>
        </w:rPr>
        <w:t>:</w:t>
      </w:r>
      <w:r>
        <w:rPr>
          <w:rFonts w:hint="cs"/>
          <w:rtl/>
        </w:rPr>
        <w:t xml:space="preserve"> 28</w:t>
      </w:r>
      <w:r w:rsidR="003C7C01">
        <w:rPr>
          <w:rFonts w:hint="cs"/>
          <w:rtl/>
        </w:rPr>
        <w:t>.</w:t>
      </w:r>
    </w:p>
    <w:p w:rsidR="001B329E" w:rsidRDefault="001B329E" w:rsidP="00524C63">
      <w:pPr>
        <w:pStyle w:val="libBold2"/>
        <w:rPr>
          <w:rtl/>
        </w:rPr>
      </w:pPr>
      <w:r>
        <w:rPr>
          <w:rtl/>
        </w:rPr>
        <w:br w:type="page"/>
      </w:r>
    </w:p>
    <w:p w:rsidR="001B329E" w:rsidRDefault="001B329E" w:rsidP="003C7C01">
      <w:pPr>
        <w:pStyle w:val="libNormal"/>
        <w:rPr>
          <w:rtl/>
        </w:rPr>
      </w:pPr>
      <w:bookmarkStart w:id="1443" w:name="_Toc415301490"/>
      <w:bookmarkStart w:id="1444" w:name="_Toc426799988"/>
      <w:r w:rsidRPr="00951BAB">
        <w:rPr>
          <w:rStyle w:val="Heading3Char"/>
          <w:rtl/>
        </w:rPr>
        <w:lastRenderedPageBreak/>
        <w:t>الثامن</w:t>
      </w:r>
      <w:r w:rsidR="009A58AC">
        <w:rPr>
          <w:rStyle w:val="Heading3Char"/>
          <w:rtl/>
        </w:rPr>
        <w:t>:</w:t>
      </w:r>
      <w:bookmarkEnd w:id="1443"/>
      <w:bookmarkEnd w:id="1444"/>
      <w:r>
        <w:rPr>
          <w:rtl/>
        </w:rPr>
        <w:t xml:space="preserve"> عوذة للآلام كلها مرويّة عن الرضا </w:t>
      </w:r>
      <w:r w:rsidRPr="003C7C01">
        <w:rPr>
          <w:rStyle w:val="libAlaemChar"/>
          <w:rtl/>
        </w:rPr>
        <w:t>عليه‌السلام</w:t>
      </w:r>
      <w:r w:rsidR="009A58AC">
        <w:rPr>
          <w:rtl/>
        </w:rPr>
        <w:t>:</w:t>
      </w:r>
      <w:r>
        <w:rPr>
          <w:rtl/>
        </w:rPr>
        <w:t xml:space="preserve"> </w:t>
      </w:r>
      <w:r w:rsidRPr="00524C63">
        <w:rPr>
          <w:rStyle w:val="libBold2Char"/>
          <w:rtl/>
        </w:rPr>
        <w:t>اُعيذُ نَفْسِي بِرَبِّ الارْضِ وَرَبِّ السَّماء</w:t>
      </w:r>
      <w:r w:rsidR="009A58AC" w:rsidRPr="00524C63">
        <w:rPr>
          <w:rStyle w:val="libBold2Char"/>
          <w:rtl/>
        </w:rPr>
        <w:t>،</w:t>
      </w:r>
      <w:r w:rsidRPr="00524C63">
        <w:rPr>
          <w:rStyle w:val="libBold2Char"/>
          <w:rtl/>
        </w:rPr>
        <w:t xml:space="preserve"> اُعيذُ نَفْسِي بِالَّذِي لا يَضُرُّ مَع اسْمِهِ داءٌ</w:t>
      </w:r>
      <w:r w:rsidR="009A58AC" w:rsidRPr="00524C63">
        <w:rPr>
          <w:rStyle w:val="libBold2Char"/>
          <w:rtl/>
        </w:rPr>
        <w:t>،</w:t>
      </w:r>
      <w:r w:rsidRPr="00524C63">
        <w:rPr>
          <w:rStyle w:val="libBold2Char"/>
          <w:rtl/>
        </w:rPr>
        <w:t xml:space="preserve"> اُعِيذُ نَفْسِي بِالله الَّذِي اسْمُهُ بَرَكَةٌ وَشِفاءٌ</w:t>
      </w:r>
      <w:r>
        <w:rPr>
          <w:rFonts w:hint="cs"/>
          <w:rtl/>
        </w:rPr>
        <w:t xml:space="preserve"> </w:t>
      </w:r>
      <w:r w:rsidRPr="003C7C01">
        <w:rPr>
          <w:rStyle w:val="libFootnotenumChar"/>
          <w:rFonts w:hint="cs"/>
          <w:rtl/>
        </w:rPr>
        <w:t>(1)</w:t>
      </w:r>
      <w:r w:rsidR="003C7C01">
        <w:rPr>
          <w:rtl/>
        </w:rPr>
        <w:t>.</w:t>
      </w:r>
    </w:p>
    <w:p w:rsidR="001B329E" w:rsidRDefault="001B329E" w:rsidP="003C7C01">
      <w:pPr>
        <w:pStyle w:val="libNormal"/>
        <w:rPr>
          <w:rtl/>
        </w:rPr>
      </w:pPr>
      <w:bookmarkStart w:id="1445" w:name="_Toc415301491"/>
      <w:bookmarkStart w:id="1446" w:name="_Toc426799989"/>
      <w:r w:rsidRPr="00951BAB">
        <w:rPr>
          <w:rStyle w:val="Heading3Char"/>
          <w:rtl/>
        </w:rPr>
        <w:t>التاسع</w:t>
      </w:r>
      <w:r w:rsidR="009A58AC">
        <w:rPr>
          <w:rStyle w:val="Heading3Char"/>
          <w:rtl/>
        </w:rPr>
        <w:t>:</w:t>
      </w:r>
      <w:bookmarkEnd w:id="1445"/>
      <w:bookmarkEnd w:id="1446"/>
      <w:r>
        <w:rPr>
          <w:rtl/>
        </w:rPr>
        <w:t xml:space="preserve"> لوجع الخاصرة</w:t>
      </w:r>
      <w:r w:rsidR="009A58AC">
        <w:rPr>
          <w:rtl/>
        </w:rPr>
        <w:t>:</w:t>
      </w:r>
      <w:r>
        <w:rPr>
          <w:rtl/>
        </w:rPr>
        <w:t xml:space="preserve"> روي أنّه إذا فرغت من صلواتك فضع يدك على موضع السجود ثم امسحها واقرأ</w:t>
      </w:r>
      <w:r w:rsidR="009A58AC">
        <w:rPr>
          <w:rtl/>
        </w:rPr>
        <w:t>:</w:t>
      </w:r>
      <w:r>
        <w:rPr>
          <w:rFonts w:hint="cs"/>
          <w:rtl/>
        </w:rPr>
        <w:t xml:space="preserve"> </w:t>
      </w:r>
      <w:r w:rsidRPr="003C7C01">
        <w:rPr>
          <w:rStyle w:val="libAlaemChar"/>
          <w:rFonts w:hint="cs"/>
          <w:rtl/>
        </w:rPr>
        <w:t>(</w:t>
      </w:r>
      <w:r w:rsidRPr="003C7C01">
        <w:rPr>
          <w:rStyle w:val="libAieChar"/>
          <w:rtl/>
        </w:rPr>
        <w:t>أفَحَسِبْتُمْ أَنَّما خَلَقْناكُمْ عَبَثا</w:t>
      </w:r>
      <w:r w:rsidRPr="003C7C01">
        <w:rPr>
          <w:rStyle w:val="libAlaemChar"/>
          <w:rFonts w:hint="cs"/>
          <w:rtl/>
        </w:rPr>
        <w:t>)</w:t>
      </w:r>
      <w:r>
        <w:rPr>
          <w:rtl/>
        </w:rPr>
        <w:t xml:space="preserve"> </w:t>
      </w:r>
      <w:r w:rsidRPr="003C7C01">
        <w:rPr>
          <w:rStyle w:val="libFootnotenumChar"/>
          <w:rFonts w:hint="cs"/>
          <w:rtl/>
        </w:rPr>
        <w:t>(2)</w:t>
      </w:r>
      <w:r>
        <w:rPr>
          <w:rFonts w:hint="cs"/>
          <w:rtl/>
        </w:rPr>
        <w:t xml:space="preserve"> </w:t>
      </w:r>
      <w:r>
        <w:rPr>
          <w:rtl/>
        </w:rPr>
        <w:t>إلى آخر السورة المباركة</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447" w:name="_Toc415301492"/>
      <w:bookmarkStart w:id="1448" w:name="_Toc426799990"/>
      <w:r w:rsidRPr="00951BAB">
        <w:rPr>
          <w:rStyle w:val="Heading3Char"/>
          <w:rtl/>
        </w:rPr>
        <w:t>العاشر</w:t>
      </w:r>
      <w:r w:rsidR="009A58AC">
        <w:rPr>
          <w:rStyle w:val="Heading3Char"/>
          <w:rtl/>
        </w:rPr>
        <w:t>:</w:t>
      </w:r>
      <w:bookmarkEnd w:id="1447"/>
      <w:bookmarkEnd w:id="1448"/>
      <w:r>
        <w:rPr>
          <w:rtl/>
        </w:rPr>
        <w:t xml:space="preserve"> لوجع البطن والقولنج ونحوهما تقول</w:t>
      </w:r>
      <w:r w:rsidR="009A58AC">
        <w:rPr>
          <w:rtl/>
        </w:rPr>
        <w:t>:</w:t>
      </w:r>
      <w:r>
        <w:rPr>
          <w:rtl/>
        </w:rPr>
        <w:t xml:space="preserve"> </w:t>
      </w:r>
      <w:r w:rsidRPr="003C7C01">
        <w:rPr>
          <w:rStyle w:val="libAlaemChar"/>
          <w:rFonts w:hint="cs"/>
          <w:rtl/>
        </w:rPr>
        <w:t>(</w:t>
      </w:r>
      <w:r w:rsidRPr="003C7C01">
        <w:rPr>
          <w:rStyle w:val="libAieChar"/>
          <w:rtl/>
        </w:rPr>
        <w:t>بَسْمِ الله الرَّحْمنِ الرَّحيمِ وَذا النُّونِ إذْ ذَهَبَ مُغاضِبا</w:t>
      </w:r>
      <w:r w:rsidRPr="003C7C01">
        <w:rPr>
          <w:rStyle w:val="libAlaemChar"/>
          <w:rFonts w:hint="cs"/>
          <w:rtl/>
        </w:rPr>
        <w:t>)</w:t>
      </w:r>
      <w:r>
        <w:rPr>
          <w:rFonts w:hint="cs"/>
          <w:rtl/>
        </w:rPr>
        <w:t xml:space="preserve"> </w:t>
      </w:r>
      <w:r w:rsidRPr="003C7C01">
        <w:rPr>
          <w:rStyle w:val="libFootnotenumChar"/>
          <w:rFonts w:hint="cs"/>
          <w:rtl/>
        </w:rPr>
        <w:t>(4)</w:t>
      </w:r>
      <w:r>
        <w:rPr>
          <w:rtl/>
        </w:rPr>
        <w:t xml:space="preserve"> إلى آخر الآية</w:t>
      </w:r>
      <w:r w:rsidR="003C7C01">
        <w:rPr>
          <w:rtl/>
        </w:rPr>
        <w:t>.</w:t>
      </w:r>
      <w:r>
        <w:rPr>
          <w:rtl/>
        </w:rPr>
        <w:t xml:space="preserve"> ثم تقرأ سورة الحمد سبع مرات وهو مجرب</w:t>
      </w:r>
      <w:r w:rsidR="003C7C01">
        <w:rPr>
          <w:rtl/>
        </w:rPr>
        <w:t>.</w:t>
      </w:r>
    </w:p>
    <w:p w:rsidR="001B329E" w:rsidRDefault="001B329E" w:rsidP="003C7C01">
      <w:pPr>
        <w:pStyle w:val="libNormal"/>
        <w:rPr>
          <w:rtl/>
        </w:rPr>
      </w:pPr>
      <w:bookmarkStart w:id="1449" w:name="_Toc415301493"/>
      <w:bookmarkStart w:id="1450" w:name="_Toc426799991"/>
      <w:r w:rsidRPr="00951BAB">
        <w:rPr>
          <w:rStyle w:val="Heading3Char"/>
          <w:rtl/>
        </w:rPr>
        <w:t>الحادي عشر</w:t>
      </w:r>
      <w:r w:rsidR="009A58AC">
        <w:rPr>
          <w:rStyle w:val="Heading3Char"/>
          <w:rtl/>
        </w:rPr>
        <w:t>:</w:t>
      </w:r>
      <w:bookmarkEnd w:id="1449"/>
      <w:bookmarkEnd w:id="1450"/>
      <w:r>
        <w:rPr>
          <w:rtl/>
        </w:rPr>
        <w:t xml:space="preserve"> دعاء المكروب والملهوف ومن قد أعيته حيلته وأصابته بليّة يدعو به</w:t>
      </w:r>
      <w:r>
        <w:rPr>
          <w:rFonts w:hint="cs"/>
          <w:rtl/>
        </w:rPr>
        <w:t xml:space="preserve"> </w:t>
      </w:r>
      <w:r>
        <w:rPr>
          <w:rtl/>
        </w:rPr>
        <w:t>ليلة الجمعة إذا فرغ من الصلاة المكتوبة من العشاء الآخرة</w:t>
      </w:r>
      <w:r w:rsidR="009A58AC">
        <w:rPr>
          <w:rtl/>
        </w:rPr>
        <w:t>:</w:t>
      </w:r>
      <w:r>
        <w:rPr>
          <w:rtl/>
        </w:rPr>
        <w:t xml:space="preserve"> </w:t>
      </w:r>
      <w:r w:rsidRPr="00524C63">
        <w:rPr>
          <w:rStyle w:val="libBold2Char"/>
          <w:rtl/>
        </w:rPr>
        <w:t>لا إلهَ إِلاّ أنْتَ سُبْحانَكَ إنِّي كُنْتُ مِنَ الظَّالِمِينَ</w:t>
      </w:r>
      <w:r>
        <w:rPr>
          <w:rFonts w:hint="cs"/>
          <w:rtl/>
        </w:rPr>
        <w:t xml:space="preserve"> </w:t>
      </w:r>
      <w:r w:rsidRPr="003C7C01">
        <w:rPr>
          <w:rStyle w:val="libFootnotenumChar"/>
          <w:rFonts w:hint="cs"/>
          <w:rtl/>
        </w:rPr>
        <w:t>(6)</w:t>
      </w:r>
      <w:r w:rsidR="003C7C01">
        <w:rPr>
          <w:rtl/>
        </w:rPr>
        <w:t>.</w:t>
      </w:r>
    </w:p>
    <w:p w:rsidR="001B329E" w:rsidRDefault="001B329E" w:rsidP="003C7C01">
      <w:pPr>
        <w:pStyle w:val="libNormal"/>
        <w:rPr>
          <w:rtl/>
        </w:rPr>
      </w:pPr>
      <w:bookmarkStart w:id="1451" w:name="_Toc415301494"/>
      <w:bookmarkStart w:id="1452" w:name="_Toc426799992"/>
      <w:r w:rsidRPr="00951BAB">
        <w:rPr>
          <w:rStyle w:val="Heading3Char"/>
          <w:rtl/>
        </w:rPr>
        <w:t>الثاني عشر</w:t>
      </w:r>
      <w:r w:rsidR="009A58AC">
        <w:rPr>
          <w:rStyle w:val="Heading3Char"/>
          <w:rtl/>
        </w:rPr>
        <w:t>:</w:t>
      </w:r>
      <w:bookmarkEnd w:id="1451"/>
      <w:bookmarkEnd w:id="1452"/>
      <w:r>
        <w:rPr>
          <w:rtl/>
        </w:rPr>
        <w:t xml:space="preserve"> دعاء موسى بن جعفر </w:t>
      </w:r>
      <w:r w:rsidRPr="003C7C01">
        <w:rPr>
          <w:rStyle w:val="libAlaemChar"/>
          <w:rtl/>
        </w:rPr>
        <w:t>عليه‌السلام</w:t>
      </w:r>
      <w:r>
        <w:rPr>
          <w:rtl/>
        </w:rPr>
        <w:t xml:space="preserve"> للخلاص من السجن</w:t>
      </w:r>
      <w:r w:rsidR="009A58AC">
        <w:rPr>
          <w:rtl/>
        </w:rPr>
        <w:t>:</w:t>
      </w:r>
      <w:r>
        <w:rPr>
          <w:rtl/>
        </w:rPr>
        <w:t xml:space="preserve"> </w:t>
      </w:r>
      <w:r w:rsidRPr="00524C63">
        <w:rPr>
          <w:rStyle w:val="libBold2Char"/>
          <w:rtl/>
        </w:rPr>
        <w:t>يا مُخَلِّصَ الشَّجَرِ مِنْ بَيْنِ رَمْلٍ وَطِينٍ وَماءٍ</w:t>
      </w:r>
      <w:r w:rsidR="009A58AC" w:rsidRPr="00524C63">
        <w:rPr>
          <w:rStyle w:val="libBold2Char"/>
          <w:rtl/>
        </w:rPr>
        <w:t>،</w:t>
      </w:r>
      <w:r w:rsidRPr="00524C63">
        <w:rPr>
          <w:rStyle w:val="libBold2Char"/>
          <w:rtl/>
        </w:rPr>
        <w:t xml:space="preserve"> يا مُخَلِّصَ اللّبَنِ مِنْ بَيْنِ فَرْثٍ وَدَمٍ</w:t>
      </w:r>
      <w:r w:rsidR="009A58AC" w:rsidRPr="00524C63">
        <w:rPr>
          <w:rStyle w:val="libBold2Char"/>
          <w:rtl/>
        </w:rPr>
        <w:t>،</w:t>
      </w:r>
      <w:r w:rsidRPr="00524C63">
        <w:rPr>
          <w:rStyle w:val="libBold2Char"/>
          <w:rtl/>
        </w:rPr>
        <w:t xml:space="preserve"> وَيامُخَلِّصَ الوَلَدِ مِنْ بَيْنِ مَشِيمَةٍ وَرَحمٍ</w:t>
      </w:r>
      <w:r w:rsidR="009A58AC" w:rsidRPr="00524C63">
        <w:rPr>
          <w:rStyle w:val="libBold2Char"/>
          <w:rtl/>
        </w:rPr>
        <w:t>،</w:t>
      </w:r>
      <w:r w:rsidRPr="00524C63">
        <w:rPr>
          <w:rStyle w:val="libBold2Char"/>
          <w:rtl/>
        </w:rPr>
        <w:t xml:space="preserve"> وَيامُخَلِّصَ النَّارِ مِنْ بَيْنِ الحَدِيدِ وَالحَجَرِ</w:t>
      </w:r>
      <w:r w:rsidR="009A58AC" w:rsidRPr="00524C63">
        <w:rPr>
          <w:rStyle w:val="libBold2Char"/>
          <w:rtl/>
        </w:rPr>
        <w:t>،</w:t>
      </w:r>
      <w:r w:rsidRPr="00524C63">
        <w:rPr>
          <w:rStyle w:val="libBold2Char"/>
          <w:rtl/>
        </w:rPr>
        <w:t xml:space="preserve"> وَيامُخَلِّصَ الرُّوَحِ مِنْ بَيْنِ الاحْشاءِ وَالامْعاءِ</w:t>
      </w:r>
      <w:r w:rsidR="009A58AC" w:rsidRPr="00524C63">
        <w:rPr>
          <w:rStyle w:val="libBold2Char"/>
          <w:rtl/>
        </w:rPr>
        <w:t>،</w:t>
      </w:r>
      <w:r w:rsidRPr="00524C63">
        <w:rPr>
          <w:rStyle w:val="libBold2Char"/>
          <w:rtl/>
        </w:rPr>
        <w:t xml:space="preserve"> خَلِّصْنِي مِنْ بَيْنِ يَدَيْ هارُونَ</w:t>
      </w:r>
      <w:r w:rsidR="009A58AC" w:rsidRPr="00524C63">
        <w:rPr>
          <w:rStyle w:val="libBold2Char"/>
          <w:rtl/>
        </w:rPr>
        <w:t>،</w:t>
      </w:r>
      <w:r w:rsidRPr="00524C63">
        <w:rPr>
          <w:rStyle w:val="libBold2Char"/>
          <w:rtl/>
        </w:rPr>
        <w:t xml:space="preserve"> وليذكر عوض هارون</w:t>
      </w:r>
      <w:r>
        <w:rPr>
          <w:rtl/>
        </w:rPr>
        <w:t xml:space="preserve"> من يؤذيه</w:t>
      </w:r>
      <w:r w:rsidR="003C7C01">
        <w:rPr>
          <w:rtl/>
        </w:rPr>
        <w:t>.</w:t>
      </w:r>
      <w:r>
        <w:rPr>
          <w:rtl/>
        </w:rPr>
        <w:t xml:space="preserve"> روي أنه بعد أن دعا بهذا الدعاء في سجن هارون وقد جن الليل وجدّد الوضؤ وصلّى أربع ركعات</w:t>
      </w:r>
      <w:r w:rsidR="009A58AC">
        <w:rPr>
          <w:rtl/>
        </w:rPr>
        <w:t>،</w:t>
      </w:r>
      <w:r>
        <w:rPr>
          <w:rtl/>
        </w:rPr>
        <w:t xml:space="preserve"> رأى هارون في منامه رؤيا مهولة ففزع وأمر باطلاقه </w:t>
      </w:r>
      <w:r w:rsidRPr="003C7C01">
        <w:rPr>
          <w:rStyle w:val="libAlaemChar"/>
          <w:rtl/>
        </w:rPr>
        <w:t>عليه‌السلام</w:t>
      </w:r>
      <w:r>
        <w:rPr>
          <w:rtl/>
        </w:rPr>
        <w:t xml:space="preserve"> من السجن</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bookmarkStart w:id="1453" w:name="_Toc415301495"/>
      <w:bookmarkStart w:id="1454" w:name="_Toc426799993"/>
      <w:r w:rsidRPr="00951BAB">
        <w:rPr>
          <w:rStyle w:val="Heading3Char"/>
          <w:rtl/>
        </w:rPr>
        <w:t>الثالث عشر</w:t>
      </w:r>
      <w:r w:rsidR="009A58AC">
        <w:rPr>
          <w:rStyle w:val="Heading3Char"/>
          <w:rtl/>
        </w:rPr>
        <w:t>:</w:t>
      </w:r>
      <w:bookmarkEnd w:id="1453"/>
      <w:bookmarkEnd w:id="1454"/>
      <w:r>
        <w:rPr>
          <w:rtl/>
        </w:rPr>
        <w:t xml:space="preserve"> دعاء الفرج</w:t>
      </w:r>
      <w:r w:rsidR="009A58AC">
        <w:rPr>
          <w:rtl/>
        </w:rPr>
        <w:t>:</w:t>
      </w:r>
      <w:r>
        <w:rPr>
          <w:rtl/>
        </w:rPr>
        <w:t xml:space="preserve"> </w:t>
      </w:r>
      <w:r w:rsidRPr="00524C63">
        <w:rPr>
          <w:rStyle w:val="libBold2Char"/>
          <w:rtl/>
        </w:rPr>
        <w:t xml:space="preserve">اللّهُمَّ إنْ كانَتْ ذُنُوبي قَدْ أخْلَقَتْ وَجْهِي عِنْدَكَ فَإنِّي أَتَوَجَّهُ إلَيْكَ بِنَبِيِّكَ نَبِيِّ الرَّحْمَةِ مُحَمَّدٍ </w:t>
      </w:r>
      <w:r w:rsidRPr="003C7C01">
        <w:rPr>
          <w:rStyle w:val="libAlaemChar"/>
          <w:rtl/>
        </w:rPr>
        <w:t>صلى‌الله‌عليه‌وآله</w:t>
      </w:r>
      <w:r w:rsidRPr="00524C63">
        <w:rPr>
          <w:rStyle w:val="libBold2Char"/>
          <w:rtl/>
        </w:rPr>
        <w:t xml:space="preserve"> وَعَلِيٍّ وَفاطِمَةَ وَالحَسَنِ وَالحُسَيْنِ وَالائِمَّةِ </w:t>
      </w:r>
      <w:r w:rsidRPr="003C7C01">
        <w:rPr>
          <w:rStyle w:val="libAlaemChar"/>
          <w:rtl/>
        </w:rPr>
        <w:t>عليهم‌السلام</w:t>
      </w:r>
      <w:r>
        <w:rPr>
          <w:rFonts w:hint="cs"/>
          <w:rtl/>
        </w:rPr>
        <w:t xml:space="preserve"> </w:t>
      </w:r>
      <w:r w:rsidRPr="003C7C01">
        <w:rPr>
          <w:rStyle w:val="libFootnotenumChar"/>
          <w:rFonts w:hint="cs"/>
          <w:rtl/>
        </w:rPr>
        <w:t>(8)</w:t>
      </w:r>
      <w:r w:rsidR="003C7C01">
        <w:rPr>
          <w:rtl/>
        </w:rPr>
        <w:t>.</w:t>
      </w:r>
    </w:p>
    <w:p w:rsidR="001B329E" w:rsidRDefault="001B329E" w:rsidP="003C7C01">
      <w:pPr>
        <w:pStyle w:val="libNormal"/>
        <w:rPr>
          <w:rtl/>
        </w:rPr>
      </w:pPr>
      <w:r>
        <w:rPr>
          <w:rtl/>
        </w:rPr>
        <w:t>واعلم أنّ أدعية الفرج كثيرة منها</w:t>
      </w:r>
      <w:r w:rsidR="009A58AC">
        <w:rPr>
          <w:rtl/>
        </w:rPr>
        <w:t>:</w:t>
      </w:r>
      <w:r>
        <w:rPr>
          <w:rtl/>
        </w:rPr>
        <w:t xml:space="preserve"> الدعاء</w:t>
      </w:r>
      <w:r w:rsidR="009A58AC">
        <w:rPr>
          <w:rtl/>
        </w:rPr>
        <w:t>:</w:t>
      </w:r>
      <w:r>
        <w:rPr>
          <w:rtl/>
        </w:rPr>
        <w:t xml:space="preserve"> </w:t>
      </w:r>
      <w:r w:rsidRPr="00524C63">
        <w:rPr>
          <w:rStyle w:val="libBold2Char"/>
          <w:rtl/>
        </w:rPr>
        <w:t>إلهِي طُمُوحُ الامالِ قَدْ خابَتْ إِلاّ لَدَيْكَ</w:t>
      </w:r>
      <w:r w:rsidR="009A58AC">
        <w:rPr>
          <w:rtl/>
        </w:rPr>
        <w:t>.</w:t>
      </w:r>
      <w:r w:rsidR="003C7C01">
        <w:rPr>
          <w:rtl/>
        </w:rPr>
        <w:t>..</w:t>
      </w:r>
      <w:r>
        <w:rPr>
          <w:rtl/>
        </w:rPr>
        <w:t xml:space="preserve"> الخ</w:t>
      </w:r>
      <w:r>
        <w:rPr>
          <w:rFonts w:hint="cs"/>
          <w:rtl/>
        </w:rPr>
        <w:t xml:space="preserve"> </w:t>
      </w:r>
      <w:r w:rsidRPr="003C7C01">
        <w:rPr>
          <w:rStyle w:val="libFootnotenumChar"/>
          <w:rFonts w:hint="cs"/>
          <w:rtl/>
        </w:rPr>
        <w:t>(9)</w:t>
      </w:r>
      <w:r w:rsidR="003C7C01">
        <w:rPr>
          <w:rFonts w:hint="cs"/>
          <w:rtl/>
        </w:rPr>
        <w:t>.</w:t>
      </w:r>
      <w:r>
        <w:rPr>
          <w:rFonts w:hint="cs"/>
          <w:rtl/>
        </w:rPr>
        <w:t xml:space="preserve"> (</w:t>
      </w:r>
      <w:r>
        <w:rPr>
          <w:rtl/>
        </w:rPr>
        <w:t>والدعاء مذكور في المفاتيح في خلال أعمال ليلة الجمعة</w:t>
      </w:r>
      <w:r>
        <w:rPr>
          <w:rFonts w:hint="cs"/>
          <w:rtl/>
        </w:rPr>
        <w:t>)</w:t>
      </w:r>
      <w:r>
        <w:rPr>
          <w:rtl/>
        </w:rPr>
        <w:t xml:space="preserve"> ص </w:t>
      </w:r>
      <w:r>
        <w:rPr>
          <w:rFonts w:hint="cs"/>
          <w:rtl/>
        </w:rPr>
        <w:t>80</w:t>
      </w:r>
      <w:r w:rsidR="003C7C01">
        <w:rPr>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95 / 8 عن طب الائمّة</w:t>
      </w:r>
      <w:r w:rsidR="009A58AC">
        <w:rPr>
          <w:rFonts w:hint="cs"/>
          <w:rtl/>
        </w:rPr>
        <w:t>:</w:t>
      </w:r>
      <w:r>
        <w:rPr>
          <w:rFonts w:hint="cs"/>
          <w:rtl/>
        </w:rPr>
        <w:t xml:space="preserve"> 41</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المؤمنون</w:t>
      </w:r>
      <w:r w:rsidR="009A58AC">
        <w:rPr>
          <w:rFonts w:hint="cs"/>
          <w:rtl/>
        </w:rPr>
        <w:t>:</w:t>
      </w:r>
      <w:r>
        <w:rPr>
          <w:rFonts w:hint="cs"/>
          <w:rtl/>
        </w:rPr>
        <w:t xml:space="preserve"> 23 / 113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95 / 111 عن طب الائمّة</w:t>
      </w:r>
      <w:r w:rsidR="009A58AC">
        <w:rPr>
          <w:rFonts w:hint="cs"/>
          <w:rtl/>
        </w:rPr>
        <w:t>:</w:t>
      </w:r>
      <w:r>
        <w:rPr>
          <w:rFonts w:hint="cs"/>
          <w:rtl/>
        </w:rPr>
        <w:t xml:space="preserve"> 29</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الانبياء</w:t>
      </w:r>
      <w:r w:rsidR="009A58AC">
        <w:rPr>
          <w:rFonts w:hint="cs"/>
          <w:rtl/>
        </w:rPr>
        <w:t>:</w:t>
      </w:r>
      <w:r>
        <w:rPr>
          <w:rFonts w:hint="cs"/>
          <w:rtl/>
        </w:rPr>
        <w:t xml:space="preserve"> 21 / 87</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البحار 95 / 108 عن مكارم الاخلاق 2 / 214</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البحار 91 / 374 عن كشف الغمّة</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 xml:space="preserve">البحار 48 / 219 عن عيون اخبار الرضا </w:t>
      </w:r>
      <w:r w:rsidRPr="003C7C01">
        <w:rPr>
          <w:rStyle w:val="libAlaemChar"/>
          <w:rFonts w:hint="cs"/>
          <w:rtl/>
        </w:rPr>
        <w:t>عليه‌السلام</w:t>
      </w:r>
      <w:r>
        <w:rPr>
          <w:rFonts w:hint="cs"/>
          <w:rtl/>
        </w:rPr>
        <w:t xml:space="preserve"> مع اضافات</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البحار 94 / 20 عن تفسير العياشي 2 / 178 و 95 / 185 عن تفسير القمي</w:t>
      </w:r>
      <w:r w:rsidR="009A58AC">
        <w:rPr>
          <w:rFonts w:hint="cs"/>
          <w:rtl/>
        </w:rPr>
        <w:t>:</w:t>
      </w:r>
      <w:r>
        <w:rPr>
          <w:rFonts w:hint="cs"/>
          <w:rtl/>
        </w:rPr>
        <w:t xml:space="preserve"> 322</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البحار 87 / 280 عن مصباح الكفعمي</w:t>
      </w:r>
      <w:r w:rsidR="009A58AC">
        <w:rPr>
          <w:rFonts w:hint="cs"/>
          <w:rtl/>
        </w:rPr>
        <w:t>:</w:t>
      </w:r>
      <w:r>
        <w:rPr>
          <w:rFonts w:hint="cs"/>
          <w:rtl/>
        </w:rPr>
        <w:t xml:space="preserve"> 53</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
        <w:rPr>
          <w:rtl/>
        </w:rPr>
      </w:pPr>
      <w:bookmarkStart w:id="1455" w:name="_Toc415301496"/>
      <w:bookmarkStart w:id="1456" w:name="_Toc426799994"/>
      <w:r w:rsidRPr="00951BAB">
        <w:rPr>
          <w:rStyle w:val="Heading3Char"/>
          <w:rtl/>
        </w:rPr>
        <w:lastRenderedPageBreak/>
        <w:t>الرابع عشر</w:t>
      </w:r>
      <w:r w:rsidR="009A58AC">
        <w:rPr>
          <w:rStyle w:val="Heading3Char"/>
          <w:rtl/>
        </w:rPr>
        <w:t>:</w:t>
      </w:r>
      <w:bookmarkEnd w:id="1455"/>
      <w:bookmarkEnd w:id="1456"/>
      <w:r>
        <w:rPr>
          <w:rtl/>
        </w:rPr>
        <w:t xml:space="preserve"> دعاء شريف يدعى به في صلاة الوتر وقد رواه العلاّ مة المجلسي رض في (البحار) عن كتاب الاختيار تمدّ يدك إلى السماء وتقول</w:t>
      </w:r>
      <w:r w:rsidR="009A58AC">
        <w:rPr>
          <w:rtl/>
        </w:rPr>
        <w:t>:</w:t>
      </w:r>
      <w:r>
        <w:rPr>
          <w:rtl/>
        </w:rPr>
        <w:t xml:space="preserve"> </w:t>
      </w:r>
      <w:r w:rsidRPr="00524C63">
        <w:rPr>
          <w:rStyle w:val="libBold2Char"/>
          <w:rtl/>
        </w:rPr>
        <w:t>إلهِي كَيْفَ أصْدُرُ عَنْ بابِكَ بِخَيْبَةٍ مِنْكَ وَقَدْ قَصَدْتُهُ عَلى ثِقَةٍ بِكَ</w:t>
      </w:r>
      <w:r w:rsidR="009A58AC" w:rsidRPr="00524C63">
        <w:rPr>
          <w:rStyle w:val="libBold2Char"/>
          <w:rtl/>
        </w:rPr>
        <w:t>،</w:t>
      </w:r>
      <w:r w:rsidRPr="00524C63">
        <w:rPr>
          <w:rStyle w:val="libBold2Char"/>
          <w:rtl/>
        </w:rPr>
        <w:t xml:space="preserve"> إلهِي كَيْفَ تُؤْيِسُني مِنْ عَطائِكَ وَقَدْ أمَرْتَني بِدُعائِكَ</w:t>
      </w:r>
      <w:r w:rsidR="009A58AC" w:rsidRPr="00524C63">
        <w:rPr>
          <w:rStyle w:val="libBold2Char"/>
          <w:rtl/>
        </w:rPr>
        <w:t>،</w:t>
      </w:r>
      <w:r w:rsidRPr="00524C63">
        <w:rPr>
          <w:rStyle w:val="libBold2Char"/>
          <w:rtl/>
        </w:rPr>
        <w:t xml:space="preserve"> صَلِّ عَلى مُحَمَّدٍ</w:t>
      </w:r>
      <w:r w:rsidRPr="00524C63">
        <w:rPr>
          <w:rStyle w:val="libBold2Char"/>
          <w:rFonts w:hint="cs"/>
          <w:rtl/>
        </w:rPr>
        <w:t xml:space="preserve"> </w:t>
      </w:r>
      <w:r w:rsidRPr="00524C63">
        <w:rPr>
          <w:rStyle w:val="libBold2Char"/>
          <w:rtl/>
        </w:rPr>
        <w:t>وَآلِ مُحَمَّدٍ وَارْحَمْنِي إذا اشْتَدَّ الانِينُ وَحُظِرَ عَلَيَّ العَمَلُ وَانْقَطَعَ مِنِّي الامَلُ وَأفْضَيْتُ إِلى المَنُونِ وَبَكَتْ عَلَيَّ العُيُونُ وَوَدَّعَني الاهْلُ وَالاحْبابُ وَحُثِيَ عَلّيَّ التُّرابُ وَنُسِيَ اسْمِي وَبَلِيَ جِسْمِي وَانْطَمَسَ ذِكْرِي وَهُجِرَ قَبْرِي</w:t>
      </w:r>
      <w:r w:rsidR="009A58AC" w:rsidRPr="00524C63">
        <w:rPr>
          <w:rStyle w:val="libBold2Char"/>
          <w:rtl/>
        </w:rPr>
        <w:t>،</w:t>
      </w:r>
      <w:r w:rsidRPr="00524C63">
        <w:rPr>
          <w:rStyle w:val="libBold2Char"/>
          <w:rtl/>
        </w:rPr>
        <w:t xml:space="preserve"> فَلَمْ يَذْكُرْني ذاكِرٌ وَظَهَرَتْ مِنِّي المَآثِمُ وَاسْتَوْلَتْ عَلَيَّ المَظالِمُ</w:t>
      </w:r>
      <w:r w:rsidR="009A58AC" w:rsidRPr="00524C63">
        <w:rPr>
          <w:rStyle w:val="libBold2Char"/>
          <w:rtl/>
        </w:rPr>
        <w:t>،</w:t>
      </w:r>
      <w:r w:rsidRPr="00524C63">
        <w:rPr>
          <w:rStyle w:val="libBold2Char"/>
          <w:rtl/>
        </w:rPr>
        <w:t xml:space="preserve"> وَطالَتْ شِكايَةُ الخُصُومِ وَإتَّصَلَتْ دَعْوَةُ المَظْلُومِ</w:t>
      </w:r>
      <w:r w:rsidR="003C7C01" w:rsidRPr="00524C63">
        <w:rPr>
          <w:rStyle w:val="libBold2Char"/>
          <w:rtl/>
        </w:rPr>
        <w:t>.</w:t>
      </w:r>
      <w:r w:rsidRPr="00524C63">
        <w:rPr>
          <w:rStyle w:val="libBold2Char"/>
          <w:rtl/>
        </w:rPr>
        <w:t xml:space="preserve"> صَلِّ اللّهُمَّ عَلى مُحَمَّدٍ وآلِ مُحَمَّدٍ وَأرْضِ خُصُومِي عَنِّي بِفَضْلِكَ وَإحْسانِكَ وَجُدْ عَلَيَّ بِعَفْوِكَ وَرِضْوانِكَ إلهِي ذَهَبَتْ أَيامُ لَذَّاتِي وَبَقِيَتْ مَآثِمِي وَتَبِعاتِي</w:t>
      </w:r>
      <w:r w:rsidR="009A58AC" w:rsidRPr="00524C63">
        <w:rPr>
          <w:rStyle w:val="libBold2Char"/>
          <w:rtl/>
        </w:rPr>
        <w:t>،</w:t>
      </w:r>
      <w:r w:rsidRPr="00524C63">
        <w:rPr>
          <w:rStyle w:val="libBold2Char"/>
          <w:rtl/>
        </w:rPr>
        <w:t xml:space="preserve"> وَقَدْ أتَيْتُكَ مُنِيبا تائِبا فَلا تَرُدَّنِي مَحْرُوما وَلا خائِبا</w:t>
      </w:r>
      <w:r w:rsidR="009A58AC" w:rsidRPr="00524C63">
        <w:rPr>
          <w:rStyle w:val="libBold2Char"/>
          <w:rtl/>
        </w:rPr>
        <w:t>،</w:t>
      </w:r>
      <w:r w:rsidRPr="00524C63">
        <w:rPr>
          <w:rStyle w:val="libBold2Char"/>
          <w:rtl/>
        </w:rPr>
        <w:t xml:space="preserve"> اللّهُمَّ آمِنْ رَوْعَتِي وَاغْفِرْ زَلَّتِي وَتُبْ عَلَيَّ إنَّكَ أنْتَ التَّوابُ الرَّحِيمِ</w:t>
      </w:r>
      <w:r>
        <w:rPr>
          <w:rFonts w:hint="cs"/>
          <w:rtl/>
        </w:rPr>
        <w:t xml:space="preserve"> </w:t>
      </w:r>
      <w:r w:rsidRPr="003C7C01">
        <w:rPr>
          <w:rStyle w:val="libFootnotenumChar"/>
          <w:rFonts w:hint="cs"/>
          <w:rtl/>
        </w:rPr>
        <w:t>(1)</w:t>
      </w:r>
      <w:r w:rsidR="003C7C01">
        <w:rPr>
          <w:rtl/>
        </w:rPr>
        <w:t>.</w:t>
      </w:r>
    </w:p>
    <w:p w:rsidR="001B329E" w:rsidRPr="00524C63" w:rsidRDefault="001B329E" w:rsidP="003C7C01">
      <w:pPr>
        <w:pStyle w:val="libNormal"/>
        <w:rPr>
          <w:rStyle w:val="libBold2Char"/>
          <w:rtl/>
        </w:rPr>
      </w:pPr>
      <w:bookmarkStart w:id="1457" w:name="_Toc415301497"/>
      <w:bookmarkStart w:id="1458" w:name="_Toc426799995"/>
      <w:r w:rsidRPr="00951BAB">
        <w:rPr>
          <w:rStyle w:val="Heading3Char"/>
          <w:rtl/>
        </w:rPr>
        <w:t>الخامس عشر</w:t>
      </w:r>
      <w:r w:rsidR="009A58AC">
        <w:rPr>
          <w:rStyle w:val="Heading3Char"/>
          <w:rtl/>
        </w:rPr>
        <w:t>:</w:t>
      </w:r>
      <w:bookmarkEnd w:id="1457"/>
      <w:bookmarkEnd w:id="1458"/>
      <w:r>
        <w:rPr>
          <w:rtl/>
        </w:rPr>
        <w:t xml:space="preserve"> دعاء الحزين</w:t>
      </w:r>
      <w:r w:rsidR="009A58AC">
        <w:rPr>
          <w:rtl/>
        </w:rPr>
        <w:t>:</w:t>
      </w:r>
      <w:r>
        <w:rPr>
          <w:rtl/>
        </w:rPr>
        <w:t xml:space="preserve"> وهو دعاء شريف يدعى به بعد صلاة الليل وهو على ما في كتاب (مصباح المتهجد) كما يلي</w:t>
      </w:r>
      <w:r w:rsidR="009A58AC">
        <w:rPr>
          <w:rtl/>
        </w:rPr>
        <w:t>:</w:t>
      </w:r>
      <w:r>
        <w:rPr>
          <w:rtl/>
        </w:rPr>
        <w:t xml:space="preserve"> </w:t>
      </w:r>
      <w:r w:rsidRPr="00524C63">
        <w:rPr>
          <w:rStyle w:val="libBold2Char"/>
          <w:rtl/>
        </w:rPr>
        <w:t>أُناجِيكَ يا مَوْجُودُ فِي كُلِّ مَكانٍ لَعَلَّكَ تَسْمَعُ نِدائِي</w:t>
      </w:r>
      <w:r w:rsidR="009A58AC" w:rsidRPr="00524C63">
        <w:rPr>
          <w:rStyle w:val="libBold2Char"/>
          <w:rtl/>
        </w:rPr>
        <w:t>،</w:t>
      </w:r>
      <w:r w:rsidRPr="00524C63">
        <w:rPr>
          <w:rStyle w:val="libBold2Char"/>
          <w:rtl/>
        </w:rPr>
        <w:t xml:space="preserve"> فَقَدْ عَظُمَ جُرْمي وَقَلَّ حَيائِي</w:t>
      </w:r>
      <w:r w:rsidR="003C7C01" w:rsidRPr="00524C63">
        <w:rPr>
          <w:rStyle w:val="libBold2Char"/>
          <w:rtl/>
        </w:rPr>
        <w:t>.</w:t>
      </w:r>
      <w:r w:rsidRPr="00524C63">
        <w:rPr>
          <w:rStyle w:val="libBold2Char"/>
          <w:rtl/>
        </w:rPr>
        <w:t xml:space="preserve"> مَوْلايَ يا مَوْلايَ</w:t>
      </w:r>
      <w:r w:rsidR="009A58AC" w:rsidRPr="00524C63">
        <w:rPr>
          <w:rStyle w:val="libBold2Char"/>
          <w:rtl/>
        </w:rPr>
        <w:t>،</w:t>
      </w:r>
      <w:r w:rsidRPr="00524C63">
        <w:rPr>
          <w:rStyle w:val="libBold2Char"/>
          <w:rtl/>
        </w:rPr>
        <w:t xml:space="preserve"> أَيَّ الاهْوالِ أتَذَكَّرُ وَأيَّها أنْسى؟ وَلَوْ لَمْ يَكُنْ إِلاّ المَوْتُ لَكَفى! كَيْفَ وَما بَعْدَ المَوْتِ أعْظَمُ وَأدْهى؟! مَوْلايَ يا مَوْلايَ</w:t>
      </w:r>
      <w:r w:rsidR="009A58AC" w:rsidRPr="00524C63">
        <w:rPr>
          <w:rStyle w:val="libBold2Char"/>
          <w:rtl/>
        </w:rPr>
        <w:t>،</w:t>
      </w:r>
      <w:r w:rsidRPr="00524C63">
        <w:rPr>
          <w:rStyle w:val="libBold2Char"/>
          <w:rtl/>
        </w:rPr>
        <w:t xml:space="preserve"> حَتّى مَتى وَإِلى مَتى أقُولُ لَكَ العُتْبى مَرَّةً بَعْدَ أخْرى ثُمَّ لاتَجِدُ عِنْدِي صِدْقا وَلا وَفاءً فَياغَوْثَاهُ ثُمَّ وَاغَوْثاهُ بِكَ</w:t>
      </w:r>
      <w:r w:rsidRPr="00524C63">
        <w:rPr>
          <w:rStyle w:val="libBold2Char"/>
          <w:rFonts w:hint="cs"/>
          <w:rtl/>
        </w:rPr>
        <w:t xml:space="preserve"> </w:t>
      </w:r>
      <w:r w:rsidRPr="00524C63">
        <w:rPr>
          <w:rStyle w:val="libBold2Char"/>
          <w:rtl/>
        </w:rPr>
        <w:t>يا الله مِنْ هَوىً قَدْ غَلَبَني وَمِنْ عَدُوٍّ قَدْ اسْتَكْلَبَ عَلَيَّ وَمِنْ دُنْيا قَدْ تَزَيَّنَتْ لِي وَمِنْ نَفْسٍ أمَّارَةٍ بِالسُّوءِ إِلاّ مارَحِمَ رَبِّي</w:t>
      </w:r>
      <w:r w:rsidR="003C7C01" w:rsidRPr="00524C63">
        <w:rPr>
          <w:rStyle w:val="libBold2Char"/>
          <w:rtl/>
        </w:rPr>
        <w:t>.</w:t>
      </w:r>
      <w:r w:rsidRPr="00524C63">
        <w:rPr>
          <w:rStyle w:val="libBold2Char"/>
          <w:rtl/>
        </w:rPr>
        <w:t xml:space="preserve"> مَولايَ يا مَولايَ</w:t>
      </w:r>
      <w:r w:rsidR="009A58AC" w:rsidRPr="00524C63">
        <w:rPr>
          <w:rStyle w:val="libBold2Char"/>
          <w:rtl/>
        </w:rPr>
        <w:t>،</w:t>
      </w:r>
      <w:r w:rsidRPr="00524C63">
        <w:rPr>
          <w:rStyle w:val="libBold2Char"/>
          <w:rtl/>
        </w:rPr>
        <w:t xml:space="preserve"> إنْ كُنْتَ رَحِمْتَ مِثْلِي فَارْحَمْنِي وَإنْ كُنْتَ قَبِلْتَ مِثْلي فَاقْبَلْني! يا قابِلَ السَّحَرَةِ اقْبَلْني! يا مَنْ لَمْ أزَلْ</w:t>
      </w:r>
      <w:r w:rsidRPr="00524C63">
        <w:rPr>
          <w:rStyle w:val="libBold2Char"/>
          <w:rFonts w:hint="cs"/>
          <w:rtl/>
        </w:rPr>
        <w:t xml:space="preserve"> </w:t>
      </w:r>
      <w:r w:rsidRPr="003C7C01">
        <w:rPr>
          <w:rStyle w:val="libFootnotenumChar"/>
          <w:rFonts w:hint="cs"/>
          <w:rtl/>
        </w:rPr>
        <w:t>(2)</w:t>
      </w:r>
      <w:r w:rsidRPr="00524C63">
        <w:rPr>
          <w:rStyle w:val="libBold2Char"/>
          <w:rtl/>
        </w:rPr>
        <w:t xml:space="preserve"> أتَعَرَّفُ مِنْهُ الحُسْنى يا مَنْ يُغَذِّيَني بِالنِعَمِ صَباحا وَمَساءً ارْحَمْني</w:t>
      </w:r>
      <w:r w:rsidR="009A58AC" w:rsidRPr="00524C63">
        <w:rPr>
          <w:rStyle w:val="libBold2Char"/>
          <w:rtl/>
        </w:rPr>
        <w:t>،</w:t>
      </w:r>
      <w:r w:rsidRPr="00524C63">
        <w:rPr>
          <w:rStyle w:val="libBold2Char"/>
          <w:rtl/>
        </w:rPr>
        <w:t xml:space="preserve"> يَوْمَ آتِيكَ فَرْداً شاخِصا إلَيْكَ بَصَري مُقَلَّداً عَمَلِي قَدْ تَبَرَّأَ جَميعُ الخَلْقِ مِنِّي</w:t>
      </w:r>
      <w:r w:rsidR="003C7C01" w:rsidRPr="00524C63">
        <w:rPr>
          <w:rStyle w:val="libBold2Char"/>
          <w:rtl/>
        </w:rPr>
        <w:t>.</w:t>
      </w:r>
      <w:r w:rsidRPr="00524C63">
        <w:rPr>
          <w:rStyle w:val="libBold2Char"/>
          <w:rtl/>
        </w:rPr>
        <w:t xml:space="preserve"> نَعَمْ</w:t>
      </w:r>
      <w:r w:rsidR="009A58AC" w:rsidRPr="00524C63">
        <w:rPr>
          <w:rStyle w:val="libBold2Char"/>
          <w:rtl/>
        </w:rPr>
        <w:t>،</w:t>
      </w:r>
      <w:r w:rsidRPr="00524C63">
        <w:rPr>
          <w:rStyle w:val="libBold2Char"/>
          <w:rtl/>
        </w:rPr>
        <w:t xml:space="preserve"> وَأبِي وَأمِّي وَمَنْ كانَ لَهُ كَدِّي وَسَعْيِي</w:t>
      </w:r>
      <w:r w:rsidR="003C7C01" w:rsidRPr="00524C63">
        <w:rPr>
          <w:rStyle w:val="libBold2Char"/>
          <w:rtl/>
        </w:rPr>
        <w:t>.</w:t>
      </w:r>
      <w:r w:rsidRPr="00524C63">
        <w:rPr>
          <w:rStyle w:val="libBold2Char"/>
          <w:rFonts w:hint="cs"/>
          <w:rtl/>
        </w:rPr>
        <w:t xml:space="preserve"> </w:t>
      </w:r>
      <w:r w:rsidRPr="00524C63">
        <w:rPr>
          <w:rStyle w:val="libBold2Char"/>
          <w:rtl/>
        </w:rPr>
        <w:t>فَإنْ لَمْ تَرْحَمْنِي فَمَنْ يَرْحَمُنِي؟ وَمَنْ يُؤْنِسُ فِي القَبْرِ وَحْشَتِي؟ وَمَنْ يُنْطِقُ لِسانِي إذا خَلَوْتُ بِعَمَلِي وَسائَلْتَنِي</w:t>
      </w:r>
      <w:r w:rsidRPr="00524C63">
        <w:rPr>
          <w:rStyle w:val="libBold2Char"/>
          <w:rFonts w:hint="cs"/>
          <w:rtl/>
        </w:rPr>
        <w:t xml:space="preserve"> </w:t>
      </w:r>
      <w:r w:rsidRPr="003C7C01">
        <w:rPr>
          <w:rStyle w:val="libFootnotenumChar"/>
          <w:rFonts w:hint="cs"/>
          <w:rtl/>
        </w:rPr>
        <w:t>(3)</w:t>
      </w:r>
      <w:r w:rsidRPr="00524C63">
        <w:rPr>
          <w:rStyle w:val="libBold2Char"/>
          <w:rtl/>
        </w:rPr>
        <w:t xml:space="preserve"> عَمَّا أنْتَ أعْلَمُ بِهِ مِنِّي؟ فَإنْ قُلْتُ</w:t>
      </w:r>
      <w:r w:rsidR="009A58AC" w:rsidRPr="00524C63">
        <w:rPr>
          <w:rStyle w:val="libBold2Char"/>
          <w:rtl/>
        </w:rPr>
        <w:t>:</w:t>
      </w:r>
      <w:r w:rsidRPr="00524C63">
        <w:rPr>
          <w:rStyle w:val="libBold2Char"/>
          <w:rtl/>
        </w:rPr>
        <w:t xml:space="preserve"> نَعَمْ</w:t>
      </w:r>
      <w:r w:rsidR="009A58AC" w:rsidRPr="00524C63">
        <w:rPr>
          <w:rStyle w:val="libBold2Char"/>
          <w:rtl/>
        </w:rPr>
        <w:t>،</w:t>
      </w:r>
      <w:r w:rsidRPr="00524C63">
        <w:rPr>
          <w:rStyle w:val="libBold2Char"/>
          <w:rtl/>
        </w:rPr>
        <w:t xml:space="preserve"> فَأيْنَ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البحار 87 / 286 عن الاختيار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يا من لا زال</w:t>
      </w:r>
      <w:r w:rsidR="009A58AC">
        <w:rPr>
          <w:rFonts w:hint="cs"/>
          <w:rtl/>
        </w:rPr>
        <w:t>:</w:t>
      </w:r>
      <w:r>
        <w:rPr>
          <w:rFonts w:hint="cs"/>
          <w:rtl/>
        </w:rPr>
        <w:t xml:space="preserve"> خ ل</w:t>
      </w:r>
      <w:r w:rsidR="003C7C01">
        <w:rPr>
          <w:rFonts w:hint="cs"/>
          <w:rtl/>
        </w:rPr>
        <w:t>.</w:t>
      </w:r>
    </w:p>
    <w:p w:rsidR="001B329E" w:rsidRDefault="001B329E" w:rsidP="003C7C01">
      <w:pPr>
        <w:pStyle w:val="libLine"/>
        <w:rPr>
          <w:rtl/>
        </w:rPr>
      </w:pPr>
      <w:r>
        <w:rPr>
          <w:rFonts w:hint="cs"/>
          <w:rtl/>
        </w:rPr>
        <w:t>3</w:t>
      </w:r>
      <w:r w:rsidR="003C7C01">
        <w:rPr>
          <w:rFonts w:hint="cs"/>
          <w:rtl/>
          <w:lang w:bidi="fa-IR"/>
        </w:rPr>
        <w:t xml:space="preserve"> - </w:t>
      </w:r>
      <w:r>
        <w:rPr>
          <w:rFonts w:hint="cs"/>
          <w:rtl/>
        </w:rPr>
        <w:t>وسئلتني</w:t>
      </w:r>
      <w:r w:rsidR="009A58AC">
        <w:rPr>
          <w:rFonts w:hint="cs"/>
          <w:rtl/>
        </w:rPr>
        <w:t>:</w:t>
      </w:r>
      <w:r>
        <w:rPr>
          <w:rFonts w:hint="cs"/>
          <w:rtl/>
        </w:rPr>
        <w:t xml:space="preserve"> خ</w:t>
      </w:r>
      <w:r w:rsidR="003C7C01">
        <w:rPr>
          <w:rFonts w:hint="cs"/>
          <w:rtl/>
          <w:lang w:bidi="fa-IR"/>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A6710D">
        <w:rPr>
          <w:rtl/>
        </w:rPr>
        <w:lastRenderedPageBreak/>
        <w:t>المَهْرَبُ مِنْ عَدْلِكَ؟ وَإنْ قُلْتُ</w:t>
      </w:r>
      <w:r w:rsidR="009A58AC">
        <w:rPr>
          <w:rtl/>
        </w:rPr>
        <w:t>:</w:t>
      </w:r>
      <w:r w:rsidRPr="00A6710D">
        <w:rPr>
          <w:rtl/>
        </w:rPr>
        <w:t xml:space="preserve"> لَمْ أفْعَلْ</w:t>
      </w:r>
      <w:r w:rsidR="009A58AC">
        <w:rPr>
          <w:rtl/>
        </w:rPr>
        <w:t>،</w:t>
      </w:r>
      <w:r w:rsidRPr="00A6710D">
        <w:rPr>
          <w:rtl/>
        </w:rPr>
        <w:t xml:space="preserve"> قُلْتَ</w:t>
      </w:r>
      <w:r w:rsidR="009A58AC">
        <w:rPr>
          <w:rtl/>
        </w:rPr>
        <w:t>:</w:t>
      </w:r>
      <w:r w:rsidRPr="00A6710D">
        <w:rPr>
          <w:rtl/>
        </w:rPr>
        <w:t xml:space="preserve"> ألَمْ أكُنْ الشَّاهِدَ عَلَيْكَ؟ فَعَفْوُكَ عَفْوُكَ يا مَوْلايَ قَبْلَ سَرابِيلِ القَطِرانِ</w:t>
      </w:r>
      <w:r w:rsidR="009A58AC">
        <w:rPr>
          <w:rtl/>
        </w:rPr>
        <w:t>،</w:t>
      </w:r>
      <w:r w:rsidRPr="00A6710D">
        <w:rPr>
          <w:rtl/>
        </w:rPr>
        <w:t xml:space="preserve"> عَفْوُكَ عَفْوُكَ يا مَوْلايَ قَبْلَ جَهَنَّمَ وَالنِّيرانِ</w:t>
      </w:r>
      <w:r>
        <w:rPr>
          <w:rFonts w:hint="cs"/>
          <w:rtl/>
        </w:rPr>
        <w:t xml:space="preserve"> </w:t>
      </w:r>
      <w:r w:rsidRPr="003C7C01">
        <w:rPr>
          <w:rStyle w:val="libFootnotenumChar"/>
          <w:rFonts w:hint="cs"/>
          <w:rtl/>
        </w:rPr>
        <w:t>(1)</w:t>
      </w:r>
      <w:r w:rsidR="009A58AC" w:rsidRPr="00524C63">
        <w:rPr>
          <w:rtl/>
        </w:rPr>
        <w:t>،</w:t>
      </w:r>
      <w:r w:rsidRPr="00524C63">
        <w:rPr>
          <w:rtl/>
        </w:rPr>
        <w:t xml:space="preserve"> عَفْوُكَ عَفْوُكَ يا مَولايَ قَبْلَ أنْ تُغَلَّ الايْدِي إِلى الاعْناقِ يا أرْحَمَ الرَّاحِمِينَ وَخَيْرَ الغافِرينَ</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bookmarkStart w:id="1459" w:name="_Toc415301498"/>
      <w:bookmarkStart w:id="1460" w:name="_Toc426799996"/>
      <w:r w:rsidRPr="00951BAB">
        <w:rPr>
          <w:rStyle w:val="Heading3Char"/>
          <w:rtl/>
        </w:rPr>
        <w:t>السادس عشر</w:t>
      </w:r>
      <w:r w:rsidR="009A58AC">
        <w:rPr>
          <w:rStyle w:val="Heading3Char"/>
          <w:rtl/>
        </w:rPr>
        <w:t>:</w:t>
      </w:r>
      <w:bookmarkEnd w:id="1459"/>
      <w:bookmarkEnd w:id="1460"/>
      <w:r>
        <w:rPr>
          <w:rtl/>
        </w:rPr>
        <w:t xml:space="preserve"> روي عن الثقة الجليل</w:t>
      </w:r>
      <w:r w:rsidR="009A58AC">
        <w:rPr>
          <w:rtl/>
        </w:rPr>
        <w:t>،</w:t>
      </w:r>
      <w:r>
        <w:rPr>
          <w:rtl/>
        </w:rPr>
        <w:t xml:space="preserve"> العالم العابد عبد الله بن جندب وهو من كبار أصحاب موسى بن جعفر</w:t>
      </w:r>
      <w:r w:rsidR="009A58AC">
        <w:rPr>
          <w:rtl/>
        </w:rPr>
        <w:t>،</w:t>
      </w:r>
      <w:r>
        <w:rPr>
          <w:rtl/>
        </w:rPr>
        <w:t xml:space="preserve"> والإمام الرضا </w:t>
      </w:r>
      <w:r w:rsidRPr="003C7C01">
        <w:rPr>
          <w:rStyle w:val="libAlaemChar"/>
          <w:rtl/>
        </w:rPr>
        <w:t>عليه‌السلام</w:t>
      </w:r>
      <w:r>
        <w:rPr>
          <w:rtl/>
        </w:rPr>
        <w:t xml:space="preserve"> وقد كان وكيلاً عنهم</w:t>
      </w:r>
      <w:r w:rsidR="009A58AC">
        <w:rPr>
          <w:rtl/>
        </w:rPr>
        <w:t>،</w:t>
      </w:r>
      <w:r>
        <w:rPr>
          <w:rtl/>
        </w:rPr>
        <w:t xml:space="preserve"> أنّه بعث يوما كتابا إلى أبي الحسن أي الإمام موسى </w:t>
      </w:r>
      <w:r w:rsidRPr="003C7C01">
        <w:rPr>
          <w:rStyle w:val="libAlaemChar"/>
          <w:rtl/>
        </w:rPr>
        <w:t>عليه‌السلام</w:t>
      </w:r>
      <w:r>
        <w:rPr>
          <w:rtl/>
        </w:rPr>
        <w:t xml:space="preserve"> كتب فيه</w:t>
      </w:r>
      <w:r w:rsidR="009A58AC">
        <w:rPr>
          <w:rtl/>
        </w:rPr>
        <w:t>:</w:t>
      </w:r>
      <w:r>
        <w:rPr>
          <w:rtl/>
        </w:rPr>
        <w:t xml:space="preserve"> جعلت فداك إنّي قد كبرت وضعفت وعجزت عن كثير مما كنت أقدر عليه وأحبّ جعلت فداك أن تعلّمني كلاما يقرّبني إلى الله ويزيدني فهما وعلما فامره </w:t>
      </w:r>
      <w:r w:rsidRPr="003C7C01">
        <w:rPr>
          <w:rStyle w:val="libAlaemChar"/>
          <w:rtl/>
        </w:rPr>
        <w:t>عليه‌السلام</w:t>
      </w:r>
      <w:r>
        <w:rPr>
          <w:rtl/>
        </w:rPr>
        <w:t xml:space="preserve"> في الجواب ان يكثر من قول</w:t>
      </w:r>
      <w:r w:rsidR="009A58AC">
        <w:rPr>
          <w:rtl/>
        </w:rPr>
        <w:t>:</w:t>
      </w:r>
      <w:r>
        <w:rPr>
          <w:rFonts w:hint="cs"/>
          <w:rtl/>
        </w:rPr>
        <w:t xml:space="preserve"> </w:t>
      </w:r>
      <w:r w:rsidRPr="00524C63">
        <w:rPr>
          <w:rStyle w:val="libBold2Char"/>
          <w:rtl/>
        </w:rPr>
        <w:t>بِسْمِ الله الرَّحْمنِ الرَّحِيمِ لاحَوْلَ وَلاقُوَّةَ إِلاّ بِالله العَلِيِّ العَظِيمِ</w:t>
      </w:r>
      <w:r w:rsidRPr="00524C63">
        <w:rPr>
          <w:rStyle w:val="libBold2Cha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bookmarkStart w:id="1461" w:name="_Toc415301499"/>
      <w:bookmarkStart w:id="1462" w:name="_Toc426799997"/>
      <w:r w:rsidRPr="00951BAB">
        <w:rPr>
          <w:rStyle w:val="Heading3Char"/>
          <w:rtl/>
        </w:rPr>
        <w:t>السابع عشر</w:t>
      </w:r>
      <w:r w:rsidR="009A58AC">
        <w:rPr>
          <w:rStyle w:val="Heading3Char"/>
          <w:rtl/>
        </w:rPr>
        <w:t>:</w:t>
      </w:r>
      <w:bookmarkEnd w:id="1461"/>
      <w:bookmarkEnd w:id="1462"/>
      <w:r>
        <w:rPr>
          <w:rtl/>
        </w:rPr>
        <w:t xml:space="preserve"> في الحديث القدسي</w:t>
      </w:r>
      <w:r w:rsidR="009A58AC">
        <w:rPr>
          <w:rtl/>
        </w:rPr>
        <w:t>:</w:t>
      </w:r>
      <w:r>
        <w:rPr>
          <w:rtl/>
        </w:rPr>
        <w:t xml:space="preserve"> يا محمد قل للذين يريدون التقرب إلى اعلموا علم اليقين</w:t>
      </w:r>
      <w:r w:rsidR="009A58AC">
        <w:rPr>
          <w:rtl/>
        </w:rPr>
        <w:t>،</w:t>
      </w:r>
      <w:r>
        <w:rPr>
          <w:rtl/>
        </w:rPr>
        <w:t xml:space="preserve"> أنّ هذا الكلام أفضل ما أنتم متقرّبون به إلى بعد الفرائض</w:t>
      </w:r>
      <w:r w:rsidR="009A58AC">
        <w:rPr>
          <w:rtl/>
        </w:rPr>
        <w:t>،</w:t>
      </w:r>
      <w:r>
        <w:rPr>
          <w:rtl/>
        </w:rPr>
        <w:t xml:space="preserve"> وذلك أن تقولوا</w:t>
      </w:r>
      <w:r w:rsidR="009A58AC">
        <w:rPr>
          <w:rtl/>
        </w:rPr>
        <w:t>:</w:t>
      </w:r>
      <w:r>
        <w:rPr>
          <w:rFonts w:hint="cs"/>
          <w:rtl/>
        </w:rPr>
        <w:t xml:space="preserve"> </w:t>
      </w:r>
      <w:r w:rsidRPr="00524C63">
        <w:rPr>
          <w:rStyle w:val="libBold2Char"/>
          <w:rtl/>
        </w:rPr>
        <w:t>اللّهُمَّ إنَّهُ لَمْ يُمْسِ أحَدٌ مِنْ خَلْقِكَ أنْتَ إلَيْهِ أحْسَنُ صَنِيعا وَلا لَهُ أدْوَمُ كَرامَةً وَلا عَلَيْهِ أبْيَنُ فَضْلاً وَلا بِهِ أشَدُّ تَرَفُقا وَلا عَلَيْهِ أشَدُّ حِياطَةً</w:t>
      </w:r>
      <w:r w:rsidRPr="00524C63">
        <w:rPr>
          <w:rStyle w:val="libBold2Char"/>
          <w:rFonts w:hint="cs"/>
          <w:rtl/>
        </w:rPr>
        <w:t xml:space="preserve"> </w:t>
      </w:r>
      <w:r w:rsidRPr="003C7C01">
        <w:rPr>
          <w:rStyle w:val="libFootnotenumChar"/>
          <w:rFonts w:hint="cs"/>
          <w:rtl/>
        </w:rPr>
        <w:t>(4)</w:t>
      </w:r>
      <w:r w:rsidRPr="00524C63">
        <w:rPr>
          <w:rStyle w:val="libBold2Char"/>
          <w:rtl/>
        </w:rPr>
        <w:t xml:space="preserve"> وَلا عَلَيْهِ أشَدُّ تَعَطُّفا مِنْكَ عَلَيَّ</w:t>
      </w:r>
      <w:r w:rsidR="009A58AC" w:rsidRPr="00524C63">
        <w:rPr>
          <w:rStyle w:val="libBold2Char"/>
          <w:rtl/>
        </w:rPr>
        <w:t>،</w:t>
      </w:r>
      <w:r w:rsidRPr="00524C63">
        <w:rPr>
          <w:rStyle w:val="libBold2Char"/>
          <w:rtl/>
        </w:rPr>
        <w:t xml:space="preserve"> وَإنْ كانَ جَميعُ الَمخْلُوقِينَ يُعَدِّدُونَ مِنْ ذلِكَ مِثْلَ تَعْدِيدِي فَاشْهَدْ يا كَافي الشَّهادَة بِأَنِّي أُشْهدُكَ بِنِيَّةِ صِدْقٍ بِأنَّ لَكَ الفَضْلَ وَالطولَ فِي‌إنْعامِكَ عَلَيَّ مَعَ قِلَّةِ</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شُكْرِي لَكَ فِيها</w:t>
      </w:r>
      <w:r w:rsidR="009A58AC" w:rsidRPr="00524C63">
        <w:rPr>
          <w:rStyle w:val="libBold2Char"/>
          <w:rtl/>
        </w:rPr>
        <w:t>،</w:t>
      </w:r>
      <w:r w:rsidRPr="00524C63">
        <w:rPr>
          <w:rStyle w:val="libBold2Char"/>
          <w:rtl/>
        </w:rPr>
        <w:t xml:space="preserve"> يا فاعِلَ كُلِّ إرادَة صَلِّ عَلى مُحَمَّدٍ وَآلِهِ وَطَوِّقْنِي أمانا مِنْ حُلُولِ السَّخَطِ لِقِلَّةِ الشُّكْرِ</w:t>
      </w:r>
      <w:r w:rsidR="009A58AC" w:rsidRPr="00524C63">
        <w:rPr>
          <w:rStyle w:val="libBold2Char"/>
          <w:rtl/>
        </w:rPr>
        <w:t>،</w:t>
      </w:r>
      <w:r w:rsidRPr="00524C63">
        <w:rPr>
          <w:rStyle w:val="libBold2Char"/>
          <w:rtl/>
        </w:rPr>
        <w:t xml:space="preserve"> وَأوْجْب لِي زِيادَةً مِنْ إتْمامِ النِّعْمَةِ بِسَعَةِ المَغْفِرَةِ أمْطِرْنِي</w:t>
      </w:r>
      <w:r w:rsidRPr="00524C63">
        <w:rPr>
          <w:rStyle w:val="libBold2Char"/>
          <w:rFonts w:hint="cs"/>
          <w:rtl/>
        </w:rPr>
        <w:t xml:space="preserve"> </w:t>
      </w:r>
      <w:r w:rsidRPr="003C7C01">
        <w:rPr>
          <w:rStyle w:val="libFootnotenumChar"/>
          <w:rFonts w:hint="cs"/>
          <w:rtl/>
        </w:rPr>
        <w:t>(6)</w:t>
      </w:r>
      <w:r w:rsidRPr="00524C63">
        <w:rPr>
          <w:rStyle w:val="libBold2Char"/>
          <w:rtl/>
        </w:rPr>
        <w:t xml:space="preserve"> خَيْرَكَ</w:t>
      </w:r>
      <w:r w:rsidR="009A58AC" w:rsidRPr="00524C63">
        <w:rPr>
          <w:rStyle w:val="libBold2Char"/>
          <w:rtl/>
        </w:rPr>
        <w:t>،</w:t>
      </w:r>
      <w:r w:rsidRPr="00524C63">
        <w:rPr>
          <w:rStyle w:val="libBold2Char"/>
          <w:rtl/>
        </w:rPr>
        <w:t xml:space="preserve"> فَصَلِّ عَلَى مُحَمَّدٍ وَآلِ مُحَمَّدٍ وَلا تُقايِسْنِي بِسُوءِ سَرِيرَتِي</w:t>
      </w:r>
      <w:r w:rsidR="009A58AC" w:rsidRPr="00524C63">
        <w:rPr>
          <w:rStyle w:val="libBold2Char"/>
          <w:rtl/>
        </w:rPr>
        <w:t>،</w:t>
      </w:r>
      <w:r w:rsidRPr="00524C63">
        <w:rPr>
          <w:rStyle w:val="libBold2Char"/>
          <w:rtl/>
        </w:rPr>
        <w:t xml:space="preserve"> وَامْتَحِنْ قَلْبِي لِرِضاكَ وَاجْعَلْ ماتَقَرَّبْتُ بِهِ إلَيْكَ في دِينِكَ لَكَ خالِصا وَلا تَجْعَلْهُ لِلُزُوَم شُبْهَةٍ اوَ فَخْرٍ أوْ رياءٍ يا كَرِيمُ</w:t>
      </w:r>
      <w:r>
        <w:rPr>
          <w:rFonts w:hint="cs"/>
          <w:rtl/>
        </w:rPr>
        <w:t xml:space="preserve"> </w:t>
      </w:r>
      <w:r w:rsidRPr="003C7C01">
        <w:rPr>
          <w:rStyle w:val="libFootnotenumChar"/>
          <w:rFonts w:hint="cs"/>
          <w:rtl/>
        </w:rPr>
        <w:t>(7)</w:t>
      </w:r>
      <w:r w:rsidR="003C7C01">
        <w:rPr>
          <w:rtl/>
        </w:rPr>
        <w:t>.</w:t>
      </w:r>
    </w:p>
    <w:p w:rsidR="001B329E" w:rsidRDefault="001B329E" w:rsidP="003C7C01">
      <w:pPr>
        <w:pStyle w:val="libNormal"/>
        <w:rPr>
          <w:rtl/>
        </w:rPr>
      </w:pPr>
      <w:r w:rsidRPr="00524C63">
        <w:rPr>
          <w:rStyle w:val="libBold2Char"/>
          <w:rtl/>
        </w:rPr>
        <w:t>أقول</w:t>
      </w:r>
      <w:r w:rsidR="009A58AC" w:rsidRPr="00524C63">
        <w:rPr>
          <w:rStyle w:val="libBold2Char"/>
          <w:rtl/>
        </w:rPr>
        <w:t>:</w:t>
      </w:r>
      <w:r>
        <w:rPr>
          <w:rtl/>
        </w:rPr>
        <w:t xml:space="preserve"> هذا الدعاء من أدعية السر القدسية وهي إحدى وثلاثون دعاء لحوائج الدنيا والآخرة وقد رواها المشايخ بأسانيد متصلة وبعضها مذكور في مصباح المتهجد ومصباح</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هذه الجملة</w:t>
      </w:r>
      <w:r w:rsidR="009A58AC">
        <w:rPr>
          <w:rFonts w:hint="cs"/>
          <w:rtl/>
        </w:rPr>
        <w:t>:</w:t>
      </w:r>
      <w:r>
        <w:rPr>
          <w:rFonts w:hint="cs"/>
          <w:rtl/>
        </w:rPr>
        <w:t xml:space="preserve"> من نسخة البحار</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مصباح المتهجّد</w:t>
      </w:r>
      <w:r w:rsidR="009A58AC">
        <w:rPr>
          <w:rFonts w:hint="cs"/>
          <w:rtl/>
        </w:rPr>
        <w:t>:</w:t>
      </w:r>
      <w:r>
        <w:rPr>
          <w:rFonts w:hint="cs"/>
          <w:rtl/>
        </w:rPr>
        <w:t xml:space="preserve"> 163</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البحار 23 / 213 عن تفسير فرات مع اختلاف لفظي</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w:t>
      </w:r>
      <w:r w:rsidR="009A58AC">
        <w:rPr>
          <w:rFonts w:hint="cs"/>
          <w:rtl/>
        </w:rPr>
        <w:t>:</w:t>
      </w:r>
      <w:r>
        <w:rPr>
          <w:rFonts w:hint="cs"/>
          <w:rtl/>
        </w:rPr>
        <w:t xml:space="preserve"> حيطة</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في المصدر</w:t>
      </w:r>
      <w:r w:rsidR="009A58AC">
        <w:rPr>
          <w:rFonts w:hint="cs"/>
          <w:rtl/>
        </w:rPr>
        <w:t>:</w:t>
      </w:r>
      <w:r>
        <w:rPr>
          <w:rFonts w:hint="cs"/>
          <w:rtl/>
        </w:rPr>
        <w:t xml:space="preserve"> وقلّة</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في المصدر</w:t>
      </w:r>
      <w:r w:rsidR="009A58AC">
        <w:rPr>
          <w:rFonts w:hint="cs"/>
          <w:rtl/>
        </w:rPr>
        <w:t>:</w:t>
      </w:r>
      <w:r>
        <w:rPr>
          <w:rFonts w:hint="cs"/>
          <w:rtl/>
        </w:rPr>
        <w:t xml:space="preserve"> بسعة الرحمة والمغفرة</w:t>
      </w:r>
      <w:r w:rsidR="009A58AC">
        <w:rPr>
          <w:rFonts w:hint="cs"/>
          <w:rtl/>
        </w:rPr>
        <w:t>،</w:t>
      </w:r>
      <w:r>
        <w:rPr>
          <w:rFonts w:hint="cs"/>
          <w:rtl/>
        </w:rPr>
        <w:t xml:space="preserve"> انظرني خيرك</w:t>
      </w:r>
      <w:r w:rsidR="009A58AC">
        <w:rPr>
          <w:rFonts w:hint="cs"/>
          <w:rtl/>
        </w:rPr>
        <w:t>،</w:t>
      </w:r>
      <w:r>
        <w:rPr>
          <w:rFonts w:hint="cs"/>
          <w:rtl/>
        </w:rPr>
        <w:t xml:space="preserve"> ولا يقايسني</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البحار 86 / 279</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Normal0"/>
        <w:rPr>
          <w:rtl/>
        </w:rPr>
      </w:pPr>
      <w:r>
        <w:rPr>
          <w:rtl/>
        </w:rPr>
        <w:lastRenderedPageBreak/>
        <w:t>الكفعمي ومن طلب الكل فليراجع كتاب البلد الأمين وكتاب الدعاء من البحار أو الجواهر السنية ونحن نذكر هنا دعاءً آخر من تلك الدعوات</w:t>
      </w:r>
      <w:r>
        <w:rPr>
          <w:rFonts w:hint="cs"/>
          <w:rtl/>
        </w:rPr>
        <w:t xml:space="preserve"> </w:t>
      </w:r>
      <w:r w:rsidRPr="003C7C01">
        <w:rPr>
          <w:rStyle w:val="libFootnotenumChar"/>
          <w:rFonts w:hint="cs"/>
          <w:rtl/>
        </w:rPr>
        <w:t>(1)</w:t>
      </w:r>
      <w:r w:rsidR="003C7C01">
        <w:rPr>
          <w:rtl/>
          <w:lang w:bidi="fa-IR"/>
        </w:rPr>
        <w:t>.</w:t>
      </w:r>
    </w:p>
    <w:p w:rsidR="001B329E" w:rsidRPr="00524C63" w:rsidRDefault="001B329E" w:rsidP="003C7C01">
      <w:pPr>
        <w:pStyle w:val="libNormal"/>
        <w:rPr>
          <w:rStyle w:val="libBold2Char"/>
          <w:rtl/>
        </w:rPr>
      </w:pPr>
      <w:bookmarkStart w:id="1463" w:name="_Toc415301500"/>
      <w:bookmarkStart w:id="1464" w:name="_Toc426799998"/>
      <w:r w:rsidRPr="00951BAB">
        <w:rPr>
          <w:rStyle w:val="Heading3Char"/>
          <w:rtl/>
        </w:rPr>
        <w:t>الثامن عشر</w:t>
      </w:r>
      <w:r w:rsidR="009A58AC">
        <w:rPr>
          <w:rStyle w:val="Heading3Char"/>
          <w:rtl/>
        </w:rPr>
        <w:t>:</w:t>
      </w:r>
      <w:bookmarkEnd w:id="1463"/>
      <w:bookmarkEnd w:id="1464"/>
      <w:r>
        <w:rPr>
          <w:rtl/>
        </w:rPr>
        <w:t xml:space="preserve"> أيضاً من أدعية السر</w:t>
      </w:r>
      <w:r w:rsidR="009A58AC">
        <w:rPr>
          <w:rtl/>
        </w:rPr>
        <w:t>:</w:t>
      </w:r>
      <w:r>
        <w:rPr>
          <w:rtl/>
        </w:rPr>
        <w:t xml:space="preserve"> من أراد الخروج من أهله لحاجة أو سفر فأحبّ أن أؤديه سالما مع قضائي له الحاجة فليقل حين يخرج من بيته</w:t>
      </w:r>
      <w:r w:rsidR="009A58AC">
        <w:rPr>
          <w:rtl/>
        </w:rPr>
        <w:t>:</w:t>
      </w:r>
      <w:r>
        <w:rPr>
          <w:rFonts w:hint="cs"/>
          <w:rtl/>
        </w:rPr>
        <w:t xml:space="preserve"> </w:t>
      </w:r>
      <w:r w:rsidRPr="00524C63">
        <w:rPr>
          <w:rStyle w:val="libBold2Char"/>
          <w:rtl/>
        </w:rPr>
        <w:t>بِسْمِ الله مَخْرَجِي</w:t>
      </w:r>
      <w:r w:rsidRPr="00524C63">
        <w:rPr>
          <w:rStyle w:val="libBold2Char"/>
          <w:rFonts w:hint="cs"/>
          <w:rtl/>
        </w:rPr>
        <w:t xml:space="preserve"> </w:t>
      </w:r>
      <w:r w:rsidRPr="00524C63">
        <w:rPr>
          <w:rStyle w:val="libBold2Char"/>
          <w:rtl/>
        </w:rPr>
        <w:t>وَبِإذْنِهِ خَرَجْتُ وَقَدْ عَلِمَ قبل أنْ أخْرُجَ خُرُوَجِي وَقَدْ أحْصى عِلْمُهُ ما فِي مَخْرَجِي وَمَرْجِعِي</w:t>
      </w:r>
      <w:r w:rsidR="009A58AC" w:rsidRPr="00524C63">
        <w:rPr>
          <w:rStyle w:val="libBold2Char"/>
          <w:rtl/>
        </w:rPr>
        <w:t>،</w:t>
      </w:r>
      <w:r w:rsidRPr="00524C63">
        <w:rPr>
          <w:rStyle w:val="libBold2Char"/>
          <w:rtl/>
        </w:rPr>
        <w:t xml:space="preserve"> تَوَكَّلْتُ عَلى الالهِ الاكْبَرِ تَوَكُّلَ مُفَوِّضٍ إلَيْهِ أمْرَهُ وَمُسْتَعِينٍ بِهِ عَلَى شُؤُوَنِهِ مُسْتَزِيدٍ مِنْ فْضِلِه مُبْرٍِ نَفْسَهُ مِنْ كُلِّ حَوْلٍ وَمِنْ كُلِّ قُوَّةٍ إِلاّ بِهِ</w:t>
      </w:r>
      <w:r w:rsidR="009A58AC" w:rsidRPr="00524C63">
        <w:rPr>
          <w:rStyle w:val="libBold2Char"/>
          <w:rtl/>
        </w:rPr>
        <w:t>،</w:t>
      </w:r>
      <w:r w:rsidRPr="00524C63">
        <w:rPr>
          <w:rStyle w:val="libBold2Char"/>
          <w:rtl/>
        </w:rPr>
        <w:t xml:space="preserve"> خُرُوجَ ضَرِيرٍ خَرَجَ بِضُرِّهِ إِلى مَنْ يَكْشِفُهُ وَخُرُوجَ فَقِيرٍ خَرَجَ بِفَقْرِهِ إِلى مَنْ يَسُدُّهُ وَخُرُوجَ عائِلٍ خَرَجَ بِعَيْلَتِهِ إِلى مَنْ يُغْنيها وَخُرُوجَ مَنْ رَبُّهُ أكْبَرُ ثِقِتِهِ وَأعْظَمُ رَجائِهِ وَأفْضَلُ اُمْنِيَّتِهِ</w:t>
      </w:r>
      <w:r w:rsidR="009A58AC" w:rsidRPr="00524C63">
        <w:rPr>
          <w:rStyle w:val="libBold2Char"/>
          <w:rtl/>
        </w:rPr>
        <w:t>،</w:t>
      </w:r>
      <w:r w:rsidRPr="00524C63">
        <w:rPr>
          <w:rStyle w:val="libBold2Char"/>
          <w:rtl/>
        </w:rPr>
        <w:t xml:space="preserve"> الله ثِقَتِي في جَمِيع اُمُورِي كُلِّها</w:t>
      </w:r>
      <w:r w:rsidR="009A58AC" w:rsidRPr="00524C63">
        <w:rPr>
          <w:rStyle w:val="libBold2Char"/>
          <w:rtl/>
        </w:rPr>
        <w:t>،</w:t>
      </w:r>
      <w:r w:rsidRPr="00524C63">
        <w:rPr>
          <w:rStyle w:val="libBold2Char"/>
          <w:rtl/>
        </w:rPr>
        <w:t xml:space="preserve"> بِهِ فِيها جَميعاً أسْتَعِينُ وَلا شَىٍَّْ إِلاّ ماشَاءَ الله فِي عِلْمِهِ</w:t>
      </w:r>
      <w:r w:rsidR="009A58AC" w:rsidRPr="00524C63">
        <w:rPr>
          <w:rStyle w:val="libBold2Char"/>
          <w:rtl/>
        </w:rPr>
        <w:t>،</w:t>
      </w:r>
      <w:r w:rsidRPr="00524C63">
        <w:rPr>
          <w:rStyle w:val="libBold2Char"/>
          <w:rtl/>
        </w:rPr>
        <w:t xml:space="preserve"> أسْألُ الله خَيْرَ الَمخْرَجِ وَالمَدْخَلِ لا إلهَ إِلاّ هُوَ إلَيْهِ المَصِيرُ</w:t>
      </w:r>
      <w:r w:rsidRPr="00524C63">
        <w:rPr>
          <w:rStyle w:val="libBold2Char"/>
          <w:rFonts w:hint="cs"/>
          <w:rtl/>
        </w:rPr>
        <w:t xml:space="preserve"> </w:t>
      </w:r>
      <w:r w:rsidRPr="003C7C01">
        <w:rPr>
          <w:rStyle w:val="libFootnotenumChar"/>
          <w:rFonts w:hint="cs"/>
          <w:rtl/>
        </w:rPr>
        <w:t>(2)</w:t>
      </w:r>
      <w:r w:rsidR="003C7C01" w:rsidRPr="00524C63">
        <w:rPr>
          <w:rStyle w:val="libBold2Char"/>
          <w:rtl/>
        </w:rPr>
        <w:t>.</w:t>
      </w:r>
    </w:p>
    <w:p w:rsidR="001B329E" w:rsidRDefault="001B329E" w:rsidP="003C7C01">
      <w:pPr>
        <w:pStyle w:val="libNormal"/>
        <w:rPr>
          <w:rtl/>
        </w:rPr>
      </w:pPr>
      <w:bookmarkStart w:id="1465" w:name="_Toc415301501"/>
      <w:bookmarkStart w:id="1466" w:name="_Toc426799999"/>
      <w:r w:rsidRPr="00951BAB">
        <w:rPr>
          <w:rStyle w:val="Heading3Char"/>
          <w:rtl/>
        </w:rPr>
        <w:t>التاسع عشر</w:t>
      </w:r>
      <w:r w:rsidR="009A58AC">
        <w:rPr>
          <w:rStyle w:val="Heading3Char"/>
          <w:rtl/>
        </w:rPr>
        <w:t>:</w:t>
      </w:r>
      <w:bookmarkEnd w:id="1465"/>
      <w:bookmarkEnd w:id="1466"/>
      <w:r>
        <w:rPr>
          <w:rtl/>
        </w:rPr>
        <w:t xml:space="preserve"> ذكر الصلاة والدعاء ليلة الزفاف</w:t>
      </w:r>
      <w:r w:rsidR="009A58AC">
        <w:rPr>
          <w:rtl/>
        </w:rPr>
        <w:t>:</w:t>
      </w:r>
      <w:r>
        <w:rPr>
          <w:rtl/>
        </w:rPr>
        <w:t xml:space="preserve"> روي عن الإمام محمد الباقر </w:t>
      </w:r>
      <w:r w:rsidRPr="003C7C01">
        <w:rPr>
          <w:rStyle w:val="libAlaemChar"/>
          <w:rtl/>
        </w:rPr>
        <w:t>عليه‌السلام</w:t>
      </w:r>
      <w:r>
        <w:rPr>
          <w:rtl/>
        </w:rPr>
        <w:t xml:space="preserve"> قال</w:t>
      </w:r>
      <w:r w:rsidR="009A58AC">
        <w:rPr>
          <w:rtl/>
        </w:rPr>
        <w:t>:</w:t>
      </w:r>
      <w:r>
        <w:rPr>
          <w:rtl/>
        </w:rPr>
        <w:t xml:space="preserve"> إذا زفّت إليك العروس فمر أن تتوضأ من قبل وتتوضأ أنت وصلّ ركعتين وقل يأمروها أيضاً بالصلاة ركعتين ثم احمد الله وصلّ على محمد وآل محمد ثم ادع وأمر من حضر معها من النساء أن يؤمنَّ وقل</w:t>
      </w:r>
      <w:r w:rsidR="009A58AC">
        <w:rPr>
          <w:rtl/>
        </w:rPr>
        <w:t>:</w:t>
      </w:r>
      <w:r>
        <w:rPr>
          <w:rtl/>
        </w:rPr>
        <w:t xml:space="preserve"> </w:t>
      </w:r>
      <w:r w:rsidRPr="00524C63">
        <w:rPr>
          <w:rStyle w:val="libBold2Char"/>
          <w:rtl/>
        </w:rPr>
        <w:t>اللّهُمَّ ارْزُقْنِي إلْفَها وَوُدِّها وَرِضاها</w:t>
      </w:r>
      <w:r w:rsidR="009A58AC" w:rsidRPr="00524C63">
        <w:rPr>
          <w:rStyle w:val="libBold2Char"/>
          <w:rtl/>
        </w:rPr>
        <w:t>،</w:t>
      </w:r>
      <w:r w:rsidRPr="00524C63">
        <w:rPr>
          <w:rStyle w:val="libBold2Char"/>
          <w:rtl/>
        </w:rPr>
        <w:t xml:space="preserve"> وَأرْضِنِي بِها وَاجْمَعْ بَيْنَنا بِأحْسَنِ اجْتِماعٍ وَاَّنَسِ ائْتِلافٍ فَإنَّكَ تُحِبُّ الحَلالَ وَتَكْرَهُ الحَرَامَ</w:t>
      </w:r>
      <w:r>
        <w:rPr>
          <w:rFonts w:hint="cs"/>
          <w:rtl/>
        </w:rPr>
        <w:t xml:space="preserve"> </w:t>
      </w:r>
      <w:r w:rsidRPr="003C7C01">
        <w:rPr>
          <w:rStyle w:val="libFootnotenumChar"/>
          <w:rFonts w:hint="cs"/>
          <w:rtl/>
        </w:rPr>
        <w:t>(3)</w:t>
      </w:r>
      <w:r w:rsidR="003C7C01">
        <w:rPr>
          <w:rtl/>
        </w:rPr>
        <w:t>.</w:t>
      </w:r>
    </w:p>
    <w:p w:rsidR="001B329E" w:rsidRDefault="001B329E" w:rsidP="003C7C01">
      <w:pPr>
        <w:pStyle w:val="libNormal"/>
        <w:rPr>
          <w:rtl/>
        </w:rPr>
      </w:pPr>
      <w:r>
        <w:rPr>
          <w:rtl/>
        </w:rPr>
        <w:t xml:space="preserve">وعن الصادق </w:t>
      </w:r>
      <w:r w:rsidRPr="003C7C01">
        <w:rPr>
          <w:rStyle w:val="libAlaemChar"/>
          <w:rtl/>
        </w:rPr>
        <w:t>عليه‌السلام</w:t>
      </w:r>
      <w:r>
        <w:rPr>
          <w:rtl/>
        </w:rPr>
        <w:t xml:space="preserve"> قال</w:t>
      </w:r>
      <w:r w:rsidR="009A58AC">
        <w:rPr>
          <w:rtl/>
        </w:rPr>
        <w:t>:</w:t>
      </w:r>
      <w:r>
        <w:rPr>
          <w:rtl/>
        </w:rPr>
        <w:t xml:space="preserve"> إذا دخلت على العروس ليلة الزفاف فخذ ناصيتها وأدرها إلى القبلة وقل</w:t>
      </w:r>
      <w:r w:rsidR="009A58AC">
        <w:rPr>
          <w:rtl/>
        </w:rPr>
        <w:t>:</w:t>
      </w:r>
      <w:r>
        <w:rPr>
          <w:rtl/>
        </w:rPr>
        <w:t xml:space="preserve"> </w:t>
      </w:r>
      <w:r w:rsidRPr="00524C63">
        <w:rPr>
          <w:rStyle w:val="libBold2Char"/>
          <w:rtl/>
        </w:rPr>
        <w:t>اللّهُمَّ بأمانَتِكَ أخَذْتُها وَبِكَلِماتِكَ اسْتَحْلَلْتُها فَإنْ قَضَيْتَ لِي مِنْها وَلَداً فَاجْعَلْهُ مُبارَكا تَقِيّا مِنْ شِيعَةِ آلِ مُحَمَّدٍ وَلا تَجْعَلْ لِلْشَيْطانِ فِيهِ شِرْكاً وَلا نَصِيباً</w:t>
      </w:r>
      <w:r>
        <w:rPr>
          <w:rFonts w:hint="cs"/>
          <w:rtl/>
        </w:rPr>
        <w:t xml:space="preserve"> </w:t>
      </w:r>
      <w:r w:rsidRPr="003C7C01">
        <w:rPr>
          <w:rStyle w:val="libFootnotenumChar"/>
          <w:rFonts w:hint="cs"/>
          <w:rtl/>
        </w:rPr>
        <w:t>(4)</w:t>
      </w:r>
      <w:r w:rsidR="003C7C01">
        <w:rPr>
          <w:rtl/>
        </w:rPr>
        <w:t>.</w:t>
      </w:r>
    </w:p>
    <w:p w:rsidR="001B329E" w:rsidRPr="00524C63" w:rsidRDefault="001B329E" w:rsidP="003C7C01">
      <w:pPr>
        <w:pStyle w:val="libNormal"/>
        <w:rPr>
          <w:rStyle w:val="libBold2Char"/>
          <w:rtl/>
        </w:rPr>
      </w:pPr>
      <w:bookmarkStart w:id="1467" w:name="_Toc415301502"/>
      <w:bookmarkStart w:id="1468" w:name="_Toc426800000"/>
      <w:r w:rsidRPr="00951BAB">
        <w:rPr>
          <w:rStyle w:val="Heading3Char"/>
          <w:rtl/>
        </w:rPr>
        <w:t>العشرون</w:t>
      </w:r>
      <w:r w:rsidR="009A58AC">
        <w:rPr>
          <w:rStyle w:val="Heading3Char"/>
          <w:rtl/>
        </w:rPr>
        <w:t>:</w:t>
      </w:r>
      <w:bookmarkEnd w:id="1467"/>
      <w:bookmarkEnd w:id="1468"/>
      <w:r>
        <w:rPr>
          <w:rtl/>
        </w:rPr>
        <w:t xml:space="preserve"> دعاء الرهبة</w:t>
      </w:r>
      <w:r w:rsidR="009A58AC">
        <w:rPr>
          <w:rtl/>
        </w:rPr>
        <w:t>:</w:t>
      </w:r>
      <w:r>
        <w:rPr>
          <w:rtl/>
        </w:rPr>
        <w:t xml:space="preserve"> روي أن موسى بن جعفر </w:t>
      </w:r>
      <w:r w:rsidRPr="003C7C01">
        <w:rPr>
          <w:rStyle w:val="libAlaemChar"/>
          <w:rtl/>
        </w:rPr>
        <w:t>عليه‌السلام</w:t>
      </w:r>
      <w:r>
        <w:rPr>
          <w:rtl/>
        </w:rPr>
        <w:t xml:space="preserve"> كان يدعو به ليلاً إذا قام في محراب عبادته وهو الدعاء الخمسون من أدعية الصحيفة وهو</w:t>
      </w:r>
      <w:r w:rsidR="009A58AC">
        <w:rPr>
          <w:rtl/>
        </w:rPr>
        <w:t>:</w:t>
      </w:r>
      <w:r>
        <w:rPr>
          <w:rtl/>
        </w:rPr>
        <w:t xml:space="preserve"> </w:t>
      </w:r>
      <w:r w:rsidRPr="00524C63">
        <w:rPr>
          <w:rStyle w:val="libBold2Char"/>
          <w:rtl/>
        </w:rPr>
        <w:t>اللّهُمَّ إنَّكَ خَلَقْتَني سَوِيّا وَرَبَّيْتَنِي صَغِيراً وَرَزَقْتَنِي مَكْفِيّا</w:t>
      </w:r>
      <w:r w:rsidR="009A58AC" w:rsidRPr="00524C63">
        <w:rPr>
          <w:rStyle w:val="libBold2Char"/>
          <w:rtl/>
        </w:rPr>
        <w:t>،</w:t>
      </w:r>
      <w:r w:rsidRPr="00524C63">
        <w:rPr>
          <w:rStyle w:val="libBold2Char"/>
          <w:rtl/>
        </w:rPr>
        <w:t xml:space="preserve"> اللّهُمَّ إنِّي وَجَدْتُ فِيما أنْزَلْتَ مِنْ كِتابِكَ وَبَشَّرْتَ بِهِ عِبادَكَ أنْ</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مصباح المتهجّد</w:t>
      </w:r>
      <w:r w:rsidR="009A58AC">
        <w:rPr>
          <w:rFonts w:hint="cs"/>
          <w:rtl/>
        </w:rPr>
        <w:t>:</w:t>
      </w:r>
      <w:r>
        <w:rPr>
          <w:rFonts w:hint="cs"/>
          <w:rtl/>
        </w:rPr>
        <w:t xml:space="preserve"> 238</w:t>
      </w:r>
      <w:r w:rsidR="009A58AC">
        <w:rPr>
          <w:rFonts w:hint="cs"/>
          <w:rtl/>
        </w:rPr>
        <w:t>،</w:t>
      </w:r>
      <w:r>
        <w:rPr>
          <w:rFonts w:hint="cs"/>
          <w:rtl/>
        </w:rPr>
        <w:t xml:space="preserve"> مصباح الكفعمي</w:t>
      </w:r>
      <w:r w:rsidR="009A58AC">
        <w:rPr>
          <w:rFonts w:hint="cs"/>
          <w:rtl/>
        </w:rPr>
        <w:t>:</w:t>
      </w:r>
      <w:r>
        <w:rPr>
          <w:rFonts w:hint="cs"/>
          <w:rtl/>
        </w:rPr>
        <w:t xml:space="preserve"> 86</w:t>
      </w:r>
      <w:r w:rsidR="009A58AC">
        <w:rPr>
          <w:rFonts w:hint="cs"/>
          <w:rtl/>
        </w:rPr>
        <w:t>،</w:t>
      </w:r>
      <w:r>
        <w:rPr>
          <w:rFonts w:hint="cs"/>
          <w:rtl/>
        </w:rPr>
        <w:t xml:space="preserve"> البلد الامين</w:t>
      </w:r>
      <w:r w:rsidR="009A58AC">
        <w:rPr>
          <w:rFonts w:hint="cs"/>
          <w:rtl/>
        </w:rPr>
        <w:t>:</w:t>
      </w:r>
      <w:r>
        <w:rPr>
          <w:rFonts w:hint="cs"/>
          <w:rtl/>
        </w:rPr>
        <w:t xml:space="preserve"> 28</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الجواهر السنيّة</w:t>
      </w:r>
      <w:r w:rsidR="009A58AC">
        <w:rPr>
          <w:rFonts w:hint="cs"/>
          <w:rtl/>
        </w:rPr>
        <w:t>:</w:t>
      </w:r>
      <w:r>
        <w:rPr>
          <w:rFonts w:hint="cs"/>
          <w:rtl/>
        </w:rPr>
        <w:t xml:space="preserve"> 143</w:t>
      </w:r>
      <w:r w:rsidR="009A58AC">
        <w:rPr>
          <w:rFonts w:hint="cs"/>
          <w:rtl/>
        </w:rPr>
        <w:t>،</w:t>
      </w:r>
      <w:r>
        <w:rPr>
          <w:rFonts w:hint="cs"/>
          <w:rtl/>
        </w:rPr>
        <w:t xml:space="preserve"> باب 11</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الكافي 5 / 500</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الكافي 5 / 500 ح 2</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A6710D">
        <w:rPr>
          <w:rtl/>
        </w:rPr>
        <w:lastRenderedPageBreak/>
        <w:t>قُلْتَ</w:t>
      </w:r>
      <w:r w:rsidR="009A58AC">
        <w:rPr>
          <w:rtl/>
        </w:rPr>
        <w:t>:</w:t>
      </w:r>
      <w:r>
        <w:rPr>
          <w:rFonts w:hint="cs"/>
          <w:rtl/>
        </w:rPr>
        <w:t xml:space="preserve"> </w:t>
      </w:r>
      <w:r w:rsidRPr="003C7C01">
        <w:rPr>
          <w:rStyle w:val="libAlaemChar"/>
          <w:rFonts w:hint="cs"/>
          <w:rtl/>
        </w:rPr>
        <w:t>(</w:t>
      </w:r>
      <w:r w:rsidRPr="003C7C01">
        <w:rPr>
          <w:rStyle w:val="libAieChar"/>
          <w:rtl/>
        </w:rPr>
        <w:t>يا عِبادِي الَّذِينَ أسْرَفُوا عَلى أنْفِسِهِمْ لاتَقْنَطُوا مِنْ رَحْمَةِ الله إنَّ الله يَغْفِرُ الذُّنُوبَ جَميعاً</w:t>
      </w:r>
      <w:r w:rsidRPr="003C7C01">
        <w:rPr>
          <w:rStyle w:val="libAlaemChar"/>
          <w:rtl/>
        </w:rPr>
        <w:t>)</w:t>
      </w:r>
      <w:r w:rsidRPr="003C7C01">
        <w:rPr>
          <w:rFonts w:hint="cs"/>
          <w:rtl/>
        </w:rPr>
        <w:t xml:space="preserve"> </w:t>
      </w:r>
      <w:r w:rsidRPr="003C7C01">
        <w:rPr>
          <w:rStyle w:val="libFootnotenumChar"/>
          <w:rFonts w:hint="cs"/>
          <w:rtl/>
        </w:rPr>
        <w:t>(1)</w:t>
      </w:r>
      <w:r>
        <w:rPr>
          <w:rFonts w:hint="cs"/>
          <w:rtl/>
        </w:rPr>
        <w:t xml:space="preserve"> </w:t>
      </w:r>
      <w:r w:rsidRPr="00A6710D">
        <w:rPr>
          <w:rtl/>
        </w:rPr>
        <w:t>وَقَدْ تَقَدَّمَ مِنِّي ماقَدْ عَلِمْتَ وَما أنْتَ أعْلَمُ بِهِ مِنِّي</w:t>
      </w:r>
      <w:r w:rsidR="009A58AC">
        <w:rPr>
          <w:rtl/>
        </w:rPr>
        <w:t>،</w:t>
      </w:r>
      <w:r w:rsidRPr="00A6710D">
        <w:rPr>
          <w:rtl/>
        </w:rPr>
        <w:t xml:space="preserve"> فَياسَوْأتاهُ مِمَّا أحْصاهُ عَلَيَّ كِتابُكَ! فَلَوْلا المَواقِفُ الَّتي أؤمِّلُ مِنْ عَفْوِكَ االَّذي شَمِلَ كُلَّ شَىٍٍّْ لالْقَيْتُ بِيَدِي</w:t>
      </w:r>
      <w:r w:rsidR="009A58AC">
        <w:rPr>
          <w:rtl/>
        </w:rPr>
        <w:t>،</w:t>
      </w:r>
      <w:r w:rsidRPr="00A6710D">
        <w:rPr>
          <w:rtl/>
        </w:rPr>
        <w:t xml:space="preserve"> وَلَوْ أنَّ أحَداً اسْتَطاعَ الهَرَبَ مِنْ رَبِّهِ لَكُنْتُ أنَا أحَقُّ بِالهَرَبِ مِنْكَ وَأنْتَ لاتَخْفى عَلَيْكَ خافِيَةٌ فِي الارْضِ وَلا فِي السَّماء إِلاّ أتَيْتَ بِها وَكَفى بِكَ جازِيا وَكَفى بِكَ حَسِيبا</w:t>
      </w:r>
      <w:r w:rsidR="009A58AC">
        <w:rPr>
          <w:rtl/>
        </w:rPr>
        <w:t>،</w:t>
      </w:r>
      <w:r w:rsidRPr="00A6710D">
        <w:rPr>
          <w:rtl/>
        </w:rPr>
        <w:t xml:space="preserve"> اللّهُمَّ إنَّكَ طالِبِي إنْ أنا هَرَبْتُ وَمُدْرِكِي إنْ أنا فَرَرْتُ</w:t>
      </w:r>
      <w:r w:rsidR="009A58AC">
        <w:rPr>
          <w:rtl/>
        </w:rPr>
        <w:t>،</w:t>
      </w:r>
      <w:r w:rsidRPr="00A6710D">
        <w:rPr>
          <w:rtl/>
        </w:rPr>
        <w:t xml:space="preserve"> فَها أنا ذا بَيْنَ يَدَيْكَ خاضِعٌ ذَلِيلٌ راغِمٌ إنْ تُعَذِّبْنِي فَإنِّي لِذلِكَ أهْلٌ وَهُوَ يا رَبِّ مِنْكَ عَدْلٌ</w:t>
      </w:r>
      <w:r w:rsidR="009A58AC">
        <w:rPr>
          <w:rtl/>
        </w:rPr>
        <w:t>،</w:t>
      </w:r>
      <w:r w:rsidRPr="00A6710D">
        <w:rPr>
          <w:rtl/>
        </w:rPr>
        <w:t xml:space="preserve"> وَانْ تَعْفُ عَنِّي فَقَدِيما شَمَلَنِي عَفْوُكَ وَألْبَستَنِي عافِيَتَكَ</w:t>
      </w:r>
      <w:r w:rsidR="003C7C01">
        <w:rPr>
          <w:rFonts w:hint="cs"/>
          <w:rtl/>
          <w:lang w:bidi="fa-IR"/>
        </w:rPr>
        <w:t>.</w:t>
      </w:r>
    </w:p>
    <w:p w:rsidR="001B329E" w:rsidRPr="00524C63" w:rsidRDefault="001B329E" w:rsidP="003C7C01">
      <w:pPr>
        <w:pStyle w:val="libBold2"/>
        <w:rPr>
          <w:rtl/>
        </w:rPr>
      </w:pPr>
      <w:r w:rsidRPr="00A6710D">
        <w:rPr>
          <w:rtl/>
        </w:rPr>
        <w:t>فَأسْألُكَ اللّهُمَّ بِالَمخْزُونِ مِنْ أسْمائِكَ وَبِما وارَتْهُ الحُجُبُ مِنْ بِهائِكَ إِلاّ رَحِمْتَ هذِهِ النَفْسَ الجَزُوعَةَ وَهذِهِ الرِّمَّةَ</w:t>
      </w:r>
      <w:r>
        <w:rPr>
          <w:rFonts w:hint="cs"/>
          <w:rtl/>
        </w:rPr>
        <w:t xml:space="preserve"> </w:t>
      </w:r>
      <w:r w:rsidRPr="003C7C01">
        <w:rPr>
          <w:rStyle w:val="libFootnotenumChar"/>
          <w:rFonts w:hint="cs"/>
          <w:rtl/>
        </w:rPr>
        <w:t>(2)</w:t>
      </w:r>
      <w:r w:rsidRPr="00524C63">
        <w:rPr>
          <w:rtl/>
        </w:rPr>
        <w:t xml:space="preserve"> الهَلُوعَةَ الَّتي لاتَسْتَطِيعُ حَرَّ شَمْسِكَ</w:t>
      </w:r>
      <w:r w:rsidR="009A58AC" w:rsidRPr="00524C63">
        <w:rPr>
          <w:rtl/>
        </w:rPr>
        <w:t>،</w:t>
      </w:r>
      <w:r w:rsidRPr="00524C63">
        <w:rPr>
          <w:rtl/>
        </w:rPr>
        <w:t xml:space="preserve"> فَكَيْفَ تَسْتَطِيعُ حَرَّ نارِكَ؟! وَالَّتي لاتَسْتَطِيعُ صَوْتَ</w:t>
      </w:r>
      <w:r w:rsidRPr="00524C63">
        <w:rPr>
          <w:rFonts w:hint="cs"/>
          <w:rtl/>
        </w:rPr>
        <w:t xml:space="preserve"> </w:t>
      </w:r>
      <w:r w:rsidRPr="003C7C01">
        <w:rPr>
          <w:rStyle w:val="libFootnotenumChar"/>
          <w:rFonts w:hint="cs"/>
          <w:rtl/>
        </w:rPr>
        <w:t>(3)</w:t>
      </w:r>
      <w:r w:rsidRPr="00524C63">
        <w:rPr>
          <w:rtl/>
        </w:rPr>
        <w:t xml:space="preserve"> رَعْدِكَ فَكَيْفَ تَسْتَطِيعُ غَضْبَكَ؟! فَارْحَمْنِي</w:t>
      </w:r>
      <w:r w:rsidRPr="00524C63">
        <w:rPr>
          <w:rFonts w:hint="cs"/>
          <w:rtl/>
        </w:rPr>
        <w:t xml:space="preserve"> </w:t>
      </w:r>
      <w:r w:rsidRPr="00524C63">
        <w:rPr>
          <w:rtl/>
        </w:rPr>
        <w:t>اللّهُمَّ فَإنِّي إمْرٌِ حَقِيرٌ وَخَطَرِي يَسِيرٌ وَلَيْسَ عَذابِي مِمَّا يَزِيدُ فِي مُلْكِكَ مِثْقالَ ذَرَّةٍ وَلَوْ أنَّ عَذابِي مِمَّا يَزِيدُ فِي مُلْكِكَ لَسَألْتُكَ الصَبْرَ عَلَيْهِ وَاحْبَبْتُ أنْ يَكُونَ ذلِكَ لَكَ</w:t>
      </w:r>
      <w:r w:rsidR="009A58AC" w:rsidRPr="00524C63">
        <w:rPr>
          <w:rtl/>
        </w:rPr>
        <w:t>،</w:t>
      </w:r>
      <w:r w:rsidRPr="00524C63">
        <w:rPr>
          <w:rtl/>
        </w:rPr>
        <w:t xml:space="preserve"> وَلكِنَّ سُلْطانَكَ اللّهُمَّ اعْظَمُ</w:t>
      </w:r>
      <w:r>
        <w:rPr>
          <w:rtl/>
        </w:rPr>
        <w:t xml:space="preserve"> </w:t>
      </w:r>
      <w:r w:rsidRPr="00524C63">
        <w:rPr>
          <w:rtl/>
        </w:rPr>
        <w:t>وَمُلْكَكَ أدْوَمُ مِنْ أنْ تَزِيدَ فِيه طاعَةُ المُطِيعِينَ أوْ تَنْقُصَ مِنْهُ مَعْصِيَةُ المُذْنِبِينَ</w:t>
      </w:r>
      <w:r w:rsidR="009A58AC" w:rsidRPr="00524C63">
        <w:rPr>
          <w:rtl/>
        </w:rPr>
        <w:t>؛</w:t>
      </w:r>
      <w:r w:rsidRPr="00524C63">
        <w:rPr>
          <w:rtl/>
        </w:rPr>
        <w:t xml:space="preserve"> فَارْحَمْنِي يا أرْحَمَ الرَّاحِمِينَ وَتَجاوَزْ عَنِّي يا ذا الجَلالِ وَالاكْرامِ وَتُبْ عَلَيَّ إنَّكَ أنْتَ التَّوّابُ الرَّحِيمُ</w:t>
      </w:r>
      <w:r w:rsidRPr="00524C63">
        <w:rPr>
          <w:rFonts w:hint="cs"/>
          <w:rtl/>
        </w:rPr>
        <w:t xml:space="preserve"> </w:t>
      </w:r>
      <w:r w:rsidRPr="003C7C01">
        <w:rPr>
          <w:rStyle w:val="libFootnotenumChar"/>
          <w:rFonts w:hint="cs"/>
          <w:rtl/>
        </w:rPr>
        <w:t>(4)</w:t>
      </w:r>
      <w:r w:rsidR="003C7C01" w:rsidRPr="00524C63">
        <w:rPr>
          <w:rtl/>
        </w:rPr>
        <w:t>.</w:t>
      </w:r>
    </w:p>
    <w:p w:rsidR="001B329E" w:rsidRDefault="001B329E" w:rsidP="001B329E">
      <w:pPr>
        <w:pStyle w:val="Heading1Center"/>
        <w:rPr>
          <w:rtl/>
        </w:rPr>
      </w:pPr>
      <w:bookmarkStart w:id="1469" w:name="_Toc415301503"/>
      <w:bookmarkStart w:id="1470" w:name="_Toc426800001"/>
      <w:r>
        <w:rPr>
          <w:rFonts w:hint="cs"/>
          <w:rtl/>
        </w:rPr>
        <w:t>الملحق الثاني للباقيات الصّالحات</w:t>
      </w:r>
      <w:bookmarkEnd w:id="1469"/>
      <w:bookmarkEnd w:id="1470"/>
    </w:p>
    <w:p w:rsidR="001B329E" w:rsidRDefault="001B329E" w:rsidP="001B329E">
      <w:pPr>
        <w:pStyle w:val="Heading3Center"/>
        <w:rPr>
          <w:rtl/>
        </w:rPr>
      </w:pPr>
      <w:bookmarkStart w:id="1471" w:name="_Toc415301504"/>
      <w:bookmarkStart w:id="1472" w:name="_Toc426800002"/>
      <w:r>
        <w:rPr>
          <w:rtl/>
        </w:rPr>
        <w:t xml:space="preserve">دعاء السجاد </w:t>
      </w:r>
      <w:r w:rsidRPr="003C7C01">
        <w:rPr>
          <w:rStyle w:val="libAlaemChar"/>
          <w:rtl/>
        </w:rPr>
        <w:t>عليه‌السلام</w:t>
      </w:r>
      <w:bookmarkEnd w:id="1471"/>
      <w:bookmarkEnd w:id="1472"/>
    </w:p>
    <w:p w:rsidR="001B329E" w:rsidRPr="00524C63" w:rsidRDefault="001B329E" w:rsidP="003C7C01">
      <w:pPr>
        <w:pStyle w:val="libNormal"/>
        <w:rPr>
          <w:rStyle w:val="libBold2Char"/>
          <w:rtl/>
        </w:rPr>
      </w:pPr>
      <w:r>
        <w:rPr>
          <w:rtl/>
        </w:rPr>
        <w:t xml:space="preserve">وكان من دعائه </w:t>
      </w:r>
      <w:r w:rsidRPr="003C7C01">
        <w:rPr>
          <w:rStyle w:val="libAlaemChar"/>
          <w:rtl/>
        </w:rPr>
        <w:t>عليه‌السلام</w:t>
      </w:r>
      <w:r>
        <w:rPr>
          <w:rtl/>
        </w:rPr>
        <w:t xml:space="preserve"> في ذكر التوبة وطلبها</w:t>
      </w:r>
      <w:r w:rsidR="009A58AC">
        <w:rPr>
          <w:rtl/>
        </w:rPr>
        <w:t>:</w:t>
      </w:r>
      <w:r>
        <w:rPr>
          <w:rFonts w:hint="cs"/>
          <w:rtl/>
        </w:rPr>
        <w:t xml:space="preserve"> </w:t>
      </w:r>
      <w:r w:rsidRPr="00524C63">
        <w:rPr>
          <w:rStyle w:val="libBold2Char"/>
          <w:rtl/>
        </w:rPr>
        <w:t>اللّهُمَّ يا مَنْ لايَصِفُهُ نَعْتُ الواصِفِينَ وَيا مَنْ لا يُجاوِزْهُ رَجاءُ الرَّاجِينَ وَيا مَنْ لايَضِيعُ لَدَيْهِ أجْرُ الُمحْسِنِينَ وَيا مَنْ هُوَ مُنْتَهى خَوْفِ العابِدِينَ وَيا مَنْ هُوَ غايَةُ خَشْيَةِ المُتَّقِينَ</w:t>
      </w:r>
      <w:r w:rsidR="009A58AC" w:rsidRPr="00524C63">
        <w:rPr>
          <w:rStyle w:val="libBold2Char"/>
          <w:rtl/>
        </w:rPr>
        <w:t>،</w:t>
      </w:r>
      <w:r w:rsidRPr="00524C63">
        <w:rPr>
          <w:rStyle w:val="libBold2Char"/>
          <w:rtl/>
        </w:rPr>
        <w:t xml:space="preserve"> هذا مَقامُ مَنْ تَداولتْهُ</w:t>
      </w:r>
      <w:r w:rsidRPr="00524C63">
        <w:rPr>
          <w:rStyle w:val="libBold2Char"/>
          <w:rFonts w:hint="cs"/>
          <w:rtl/>
        </w:rPr>
        <w:t xml:space="preserve"> </w:t>
      </w:r>
      <w:r w:rsidRPr="003C7C01">
        <w:rPr>
          <w:rStyle w:val="libFootnotenumChar"/>
          <w:rFonts w:hint="cs"/>
          <w:rtl/>
        </w:rPr>
        <w:t>(5)</w:t>
      </w:r>
      <w:r w:rsidRPr="00524C63">
        <w:rPr>
          <w:rStyle w:val="libBold2Char"/>
          <w:rtl/>
        </w:rPr>
        <w:t xml:space="preserve"> أيْدِي الذُنُوبِ</w:t>
      </w:r>
      <w:r w:rsidR="009A58AC" w:rsidRPr="00524C63">
        <w:rPr>
          <w:rStyle w:val="libBold2Cha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الزمر</w:t>
      </w:r>
      <w:r w:rsidR="009A58AC">
        <w:rPr>
          <w:rFonts w:hint="cs"/>
          <w:rtl/>
        </w:rPr>
        <w:t>:</w:t>
      </w:r>
      <w:r>
        <w:rPr>
          <w:rFonts w:hint="cs"/>
          <w:rtl/>
        </w:rPr>
        <w:t xml:space="preserve"> 39 / 53</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الرمة</w:t>
      </w:r>
      <w:r w:rsidR="009A58AC">
        <w:rPr>
          <w:rFonts w:hint="cs"/>
          <w:rtl/>
        </w:rPr>
        <w:t>:</w:t>
      </w:r>
      <w:r>
        <w:rPr>
          <w:rFonts w:hint="cs"/>
          <w:rtl/>
        </w:rPr>
        <w:t xml:space="preserve"> العظام البالية</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صوت</w:t>
      </w:r>
      <w:r w:rsidR="009A58AC">
        <w:rPr>
          <w:rFonts w:hint="cs"/>
          <w:rtl/>
        </w:rPr>
        <w:t>:</w:t>
      </w:r>
      <w:r>
        <w:rPr>
          <w:rFonts w:hint="cs"/>
          <w:rtl/>
        </w:rPr>
        <w:t xml:space="preserve"> خ</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375</w:t>
      </w:r>
      <w:r w:rsidR="003C7C01">
        <w:rPr>
          <w:rFonts w:hint="cs"/>
          <w:rtl/>
        </w:rPr>
        <w:t xml:space="preserve"> - </w:t>
      </w:r>
      <w:r>
        <w:rPr>
          <w:rFonts w:hint="cs"/>
          <w:rtl/>
        </w:rPr>
        <w:t>376</w:t>
      </w:r>
      <w:r w:rsidR="009A58AC">
        <w:rPr>
          <w:rFonts w:hint="cs"/>
          <w:rtl/>
        </w:rPr>
        <w:t>،</w:t>
      </w:r>
      <w:r>
        <w:rPr>
          <w:rFonts w:hint="cs"/>
          <w:rtl/>
        </w:rPr>
        <w:t xml:space="preserve"> برقم 162</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تداولته</w:t>
      </w:r>
      <w:r w:rsidR="009A58AC">
        <w:rPr>
          <w:rFonts w:hint="cs"/>
          <w:rtl/>
        </w:rPr>
        <w:t>:</w:t>
      </w:r>
      <w:r>
        <w:rPr>
          <w:rFonts w:hint="cs"/>
          <w:rtl/>
        </w:rPr>
        <w:t xml:space="preserve"> تصرّفت به</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D24DB">
        <w:rPr>
          <w:rtl/>
        </w:rPr>
        <w:lastRenderedPageBreak/>
        <w:t>وَقادَتْهُ أزِمَّةُ الخَطايا وَاسْتَحْوَذَ</w:t>
      </w:r>
      <w:r>
        <w:rPr>
          <w:rFonts w:hint="cs"/>
          <w:rtl/>
        </w:rPr>
        <w:t xml:space="preserve"> </w:t>
      </w:r>
      <w:r w:rsidRPr="003C7C01">
        <w:rPr>
          <w:rStyle w:val="libFootnotenumChar"/>
          <w:rFonts w:hint="cs"/>
          <w:rtl/>
        </w:rPr>
        <w:t>(1)</w:t>
      </w:r>
      <w:r w:rsidRPr="00524C63">
        <w:rPr>
          <w:rtl/>
        </w:rPr>
        <w:t xml:space="preserve"> عَلَيْهِ الشَّيْطانُ فَقَصَّرَ عَمَّا أمَرْتَ بِهِ تَفْرِيطا</w:t>
      </w:r>
      <w:r w:rsidR="009A58AC" w:rsidRPr="00524C63">
        <w:rPr>
          <w:rtl/>
        </w:rPr>
        <w:t>،</w:t>
      </w:r>
      <w:r w:rsidRPr="00524C63">
        <w:rPr>
          <w:rtl/>
        </w:rPr>
        <w:t xml:space="preserve"> وَتَعاطى مانَهَيْتَ عَنْهُ تَغْرِيراً</w:t>
      </w:r>
      <w:r w:rsidRPr="00524C63">
        <w:rPr>
          <w:rFonts w:hint="cs"/>
          <w:rtl/>
        </w:rPr>
        <w:t xml:space="preserve"> </w:t>
      </w:r>
      <w:r w:rsidRPr="003C7C01">
        <w:rPr>
          <w:rStyle w:val="libFootnotenumChar"/>
          <w:rFonts w:hint="cs"/>
          <w:rtl/>
        </w:rPr>
        <w:t>(2)</w:t>
      </w:r>
      <w:r w:rsidRPr="00524C63">
        <w:rPr>
          <w:rtl/>
        </w:rPr>
        <w:t xml:space="preserve"> كَالجاهِلِ بِقُدْرَتِكَ عَلَيْهِ أوْ كَالمُنْكِرِ فَضْلَ إحْسانِكَ إلَيْهِ حَتّى إذا انْفَتَحَ لَهُ بَصَرُ الهُدى وَتَقْشَّعَتْ</w:t>
      </w:r>
      <w:r w:rsidRPr="00524C63">
        <w:rPr>
          <w:rFonts w:hint="cs"/>
          <w:rtl/>
        </w:rPr>
        <w:t xml:space="preserve"> </w:t>
      </w:r>
      <w:r w:rsidRPr="003C7C01">
        <w:rPr>
          <w:rStyle w:val="libFootnotenumChar"/>
          <w:rFonts w:hint="cs"/>
          <w:rtl/>
        </w:rPr>
        <w:t>(3)</w:t>
      </w:r>
      <w:r w:rsidRPr="00524C63">
        <w:rPr>
          <w:rtl/>
        </w:rPr>
        <w:t xml:space="preserve"> عَنْهُ سَحائِبُ العَمى</w:t>
      </w:r>
      <w:r w:rsidR="009A58AC" w:rsidRPr="00524C63">
        <w:rPr>
          <w:rtl/>
        </w:rPr>
        <w:t>،</w:t>
      </w:r>
      <w:r w:rsidRPr="00524C63">
        <w:rPr>
          <w:rtl/>
        </w:rPr>
        <w:t xml:space="preserve"> أحْصى ماظَلَمَ بِهِ نَفْسَهُ وَفَكَّرَ فِيما خالَفَ بِهِ رَبَّهُ فَرَأى كَبِيرَ عِصْيانِهِ كَبِيراً </w:t>
      </w:r>
      <w:r w:rsidRPr="003C7C01">
        <w:rPr>
          <w:rStyle w:val="libFootnotenumChar"/>
          <w:rFonts w:hint="cs"/>
          <w:rtl/>
        </w:rPr>
        <w:t>(4)</w:t>
      </w:r>
      <w:r w:rsidRPr="00524C63">
        <w:rPr>
          <w:rFonts w:hint="cs"/>
          <w:rtl/>
        </w:rPr>
        <w:t xml:space="preserve"> </w:t>
      </w:r>
      <w:r w:rsidRPr="00524C63">
        <w:rPr>
          <w:rtl/>
        </w:rPr>
        <w:t>وَجَلِيلَ مُخالَفَتِهِ جَلِيلاً</w:t>
      </w:r>
      <w:r w:rsidR="009A58AC" w:rsidRPr="00524C63">
        <w:rPr>
          <w:rtl/>
        </w:rPr>
        <w:t>،</w:t>
      </w:r>
      <w:r w:rsidRPr="00524C63">
        <w:rPr>
          <w:rtl/>
        </w:rPr>
        <w:t xml:space="preserve"> فَأقْبَلَ نَحْوَكَ مُؤَمِّلاً لَكَ مُسْتَحْيا مِنْكَ وَوَجَّهَ رَغْبَتَهُ إلَيْكَ ثِقَةً بِكَ فَأمَّكَ</w:t>
      </w:r>
      <w:r w:rsidRPr="00524C63">
        <w:rPr>
          <w:rFonts w:hint="cs"/>
          <w:rtl/>
        </w:rPr>
        <w:t xml:space="preserve"> </w:t>
      </w:r>
      <w:r w:rsidRPr="003C7C01">
        <w:rPr>
          <w:rStyle w:val="libFootnotenumChar"/>
          <w:rFonts w:hint="cs"/>
          <w:rtl/>
        </w:rPr>
        <w:t>(5)</w:t>
      </w:r>
      <w:r w:rsidRPr="00524C63">
        <w:rPr>
          <w:rtl/>
        </w:rPr>
        <w:t xml:space="preserve"> بِطَمَعِهِ يَقِينا وَقَصَدَكَ بِخَوْفِهِ إخْلاصاً</w:t>
      </w:r>
      <w:r w:rsidR="003C7C01" w:rsidRPr="00524C63">
        <w:rPr>
          <w:rtl/>
        </w:rPr>
        <w:t>.</w:t>
      </w:r>
      <w:r w:rsidRPr="00524C63">
        <w:rPr>
          <w:rFonts w:hint="cs"/>
          <w:rtl/>
        </w:rPr>
        <w:t xml:space="preserve"> </w:t>
      </w:r>
      <w:r w:rsidRPr="00524C63">
        <w:rPr>
          <w:rtl/>
        </w:rPr>
        <w:t>قَدْ خَلا طَمَعُهُ مِنْ كُلِّ مَطْمُوعٍ فِيهِ غَيْرُكَ وَأفْرَخَ رَوْعُهُ</w:t>
      </w:r>
      <w:r w:rsidRPr="00524C63">
        <w:rPr>
          <w:rFonts w:hint="cs"/>
          <w:rtl/>
        </w:rPr>
        <w:t xml:space="preserve"> </w:t>
      </w:r>
      <w:r w:rsidRPr="003C7C01">
        <w:rPr>
          <w:rStyle w:val="libFootnotenumChar"/>
          <w:rFonts w:hint="cs"/>
          <w:rtl/>
        </w:rPr>
        <w:t>(6)</w:t>
      </w:r>
      <w:r w:rsidRPr="00524C63">
        <w:rPr>
          <w:rtl/>
        </w:rPr>
        <w:t xml:space="preserve"> مِنْ كُلِّ مَحْذُورٍ مِنْهُ سِواكَ</w:t>
      </w:r>
      <w:r w:rsidR="009A58AC" w:rsidRPr="00524C63">
        <w:rPr>
          <w:rtl/>
        </w:rPr>
        <w:t>،</w:t>
      </w:r>
      <w:r w:rsidRPr="00524C63">
        <w:rPr>
          <w:rtl/>
        </w:rPr>
        <w:t xml:space="preserve"> فَمَثَلَ بَيْنَ يَدَيْكَ مُتَضَرِّعاً وَغَمَّضَ بَصَرَهُ</w:t>
      </w:r>
      <w:r w:rsidRPr="00524C63">
        <w:rPr>
          <w:rFonts w:hint="cs"/>
          <w:rtl/>
        </w:rPr>
        <w:t xml:space="preserve"> </w:t>
      </w:r>
      <w:r w:rsidRPr="00524C63">
        <w:rPr>
          <w:rtl/>
        </w:rPr>
        <w:t>إِلى الارْضِ مُتَخَشِّعاً وَطَأطَأ رَأسَهُ لِعِزَّتِكَ مُتَذَلِّلاً وَأبَثَّكَ</w:t>
      </w:r>
      <w:r w:rsidRPr="00524C63">
        <w:rPr>
          <w:rFonts w:hint="cs"/>
          <w:rtl/>
        </w:rPr>
        <w:t xml:space="preserve"> </w:t>
      </w:r>
      <w:r w:rsidRPr="003C7C01">
        <w:rPr>
          <w:rStyle w:val="libFootnotenumChar"/>
          <w:rFonts w:hint="cs"/>
          <w:rtl/>
        </w:rPr>
        <w:t>(7)</w:t>
      </w:r>
      <w:r w:rsidRPr="00524C63">
        <w:rPr>
          <w:rtl/>
        </w:rPr>
        <w:t xml:space="preserve"> مِنْ سِرِّهِ ماأنْتَ أعْلَمُ بِهِ مِنْهُ خُضُوعا وَعَدَّدَ مِنْ ذُنُوبِهِ ما أنْتَ أحْصى لَها خُشُوعاً</w:t>
      </w:r>
      <w:r w:rsidR="009A58AC" w:rsidRPr="00524C63">
        <w:rPr>
          <w:rtl/>
        </w:rPr>
        <w:t>،</w:t>
      </w:r>
      <w:r w:rsidRPr="00524C63">
        <w:rPr>
          <w:rtl/>
        </w:rPr>
        <w:t xml:space="preserve"> وَاسْتَغاثَ بِكَ مِنْ عَظِيمِ ماوَقَعَ بِهِ فِي عِلْمِكَ وَقَبِيحِ مافَضَحَهُ فِي حُكْمِكَ مِنْ ذُنُوبٍ أدْبَرَتْ لَذَّاتُها فَذَهَبَتْ وَأقامَتْ تَبِعاتها فَلَزِمَتْ</w:t>
      </w:r>
      <w:r w:rsidR="009A58AC" w:rsidRPr="00524C63">
        <w:rPr>
          <w:rtl/>
        </w:rPr>
        <w:t>،</w:t>
      </w:r>
      <w:r w:rsidRPr="00524C63">
        <w:rPr>
          <w:rtl/>
        </w:rPr>
        <w:t xml:space="preserve"> لايُنْكِرُ يا ألهِي عَدْلَكَ إنْ عاقَبْتَهُ وَلايَسْتَعْظِمُ عَفْوَكَ إنْ عَفَوْتَ عَنْهُ وَرَحِمْتَهُ</w:t>
      </w:r>
      <w:r w:rsidR="009A58AC" w:rsidRPr="00524C63">
        <w:rPr>
          <w:rtl/>
        </w:rPr>
        <w:t>؛</w:t>
      </w:r>
      <w:r w:rsidRPr="00524C63">
        <w:rPr>
          <w:rtl/>
        </w:rPr>
        <w:t xml:space="preserve"> لانَّكَ الرَبُّ الكَرِيمُ الَّذِي لايَتَعاظَمُهُ غُفْرانُ الذَّنْبِ العَظِيمِ اللّهُمَّ فَها أنا ذا قَدْ جِئْتُكَ مُطِيعاً لامْرِكَ فِيما أمَرْتَ بِهِ مِنَ الدُّعاءِ مُتَنَجَّزاً وَعْدَكَ فِيما وَعَدْتَ بِهِ مِنَ الاجابَةِ</w:t>
      </w:r>
      <w:r w:rsidR="009A58AC" w:rsidRPr="00524C63">
        <w:rPr>
          <w:rtl/>
        </w:rPr>
        <w:t>،</w:t>
      </w:r>
      <w:r w:rsidRPr="00524C63">
        <w:rPr>
          <w:rtl/>
        </w:rPr>
        <w:t xml:space="preserve"> إذْ تَقُولُ</w:t>
      </w:r>
      <w:r w:rsidRPr="00524C63">
        <w:rPr>
          <w:rFonts w:hint="cs"/>
          <w:rtl/>
        </w:rPr>
        <w:t xml:space="preserve"> </w:t>
      </w:r>
      <w:r w:rsidRPr="003C7C01">
        <w:rPr>
          <w:rStyle w:val="libAlaemChar"/>
          <w:rFonts w:hint="cs"/>
          <w:rtl/>
        </w:rPr>
        <w:t>(</w:t>
      </w:r>
      <w:r w:rsidRPr="003C7C01">
        <w:rPr>
          <w:rStyle w:val="libAieChar"/>
          <w:rtl/>
        </w:rPr>
        <w:t>ادْعُونِي أسْتَجِبْ لَكُمْ</w:t>
      </w:r>
      <w:r w:rsidRPr="003C7C01">
        <w:rPr>
          <w:rStyle w:val="libAlaemChar"/>
          <w:rtl/>
        </w:rPr>
        <w:t>)</w:t>
      </w:r>
      <w:r w:rsidRPr="00524C63">
        <w:rPr>
          <w:rFonts w:hint="cs"/>
          <w:rtl/>
        </w:rPr>
        <w:t xml:space="preserve"> </w:t>
      </w:r>
      <w:r w:rsidRPr="003C7C01">
        <w:rPr>
          <w:rStyle w:val="libFootnotenumChar"/>
          <w:rFonts w:hint="cs"/>
          <w:rtl/>
        </w:rPr>
        <w:t>(8)</w:t>
      </w:r>
      <w:r w:rsidRPr="00524C63">
        <w:rPr>
          <w:rFonts w:hint="cs"/>
          <w:rtl/>
        </w:rPr>
        <w:t xml:space="preserve"> </w:t>
      </w:r>
      <w:r w:rsidRPr="00524C63">
        <w:rPr>
          <w:rtl/>
        </w:rPr>
        <w:t>اللّهُمَّ فَصَلِّ عَلى مُحَمَّدٍ وَآلِهِ وَالْقَنِي بِمَغْفِرَتِكَ كَما لَقَيْتُكَ بِإقْرارِي وَارْفَعْنِي عَنْ مَصارِعِ الذُّنُوبِ كَما وَضَعْتُ لَكَ نَفْسِي وَاسْتُرْنِي بِسِتْرِكَ كَما تَأَنَّيْتَنِي</w:t>
      </w:r>
      <w:r w:rsidRPr="00524C63">
        <w:rPr>
          <w:rFonts w:hint="cs"/>
          <w:rtl/>
        </w:rPr>
        <w:t xml:space="preserve"> </w:t>
      </w:r>
      <w:r w:rsidRPr="003C7C01">
        <w:rPr>
          <w:rStyle w:val="libFootnotenumChar"/>
          <w:rFonts w:hint="cs"/>
          <w:rtl/>
        </w:rPr>
        <w:t>(9)</w:t>
      </w:r>
      <w:r w:rsidRPr="00524C63">
        <w:rPr>
          <w:rtl/>
        </w:rPr>
        <w:t xml:space="preserve"> عَنْ الانْتِقامِ مِنِّي</w:t>
      </w:r>
      <w:r w:rsidR="009A58AC" w:rsidRPr="00524C63">
        <w:rPr>
          <w:rtl/>
        </w:rPr>
        <w:t>،</w:t>
      </w:r>
      <w:r w:rsidRPr="00524C63">
        <w:rPr>
          <w:rtl/>
        </w:rPr>
        <w:t xml:space="preserve"> اللّهُمَّ وَثَبِّتْ فِي طاعَتِكَ نِيَّتِي وَأَحْكِمْ فِي عِبادَتِكَ بَصِيرَتِي وَوَفِّقْنِي مِنَ الاعْمالِ لِما تَغْسِلُ بِهِ دَنَسَ الخَطايا</w:t>
      </w:r>
      <w:r>
        <w:rPr>
          <w:rtl/>
        </w:rPr>
        <w:t xml:space="preserve"> </w:t>
      </w:r>
      <w:r w:rsidRPr="00524C63">
        <w:rPr>
          <w:rtl/>
        </w:rPr>
        <w:t>عَنِّي وَتَوَفَّنِي عَلى مِلَّتِكَ</w:t>
      </w:r>
      <w:r w:rsidRPr="00524C63">
        <w:rPr>
          <w:rFonts w:hint="cs"/>
          <w:rtl/>
        </w:rPr>
        <w:t xml:space="preserve"> </w:t>
      </w:r>
      <w:r w:rsidRPr="003C7C01">
        <w:rPr>
          <w:rStyle w:val="libFootnotenumChar"/>
          <w:rFonts w:hint="cs"/>
          <w:rtl/>
        </w:rPr>
        <w:t>(10)</w:t>
      </w:r>
      <w:r w:rsidRPr="00524C63">
        <w:rPr>
          <w:rtl/>
        </w:rPr>
        <w:t xml:space="preserve"> وَمِلَّةِ نَبِيِّكَ مُحَمَّدٍ </w:t>
      </w:r>
      <w:r w:rsidRPr="003C7C01">
        <w:rPr>
          <w:rStyle w:val="libAlaemChar"/>
          <w:rtl/>
        </w:rPr>
        <w:t>عليه‌السلام</w:t>
      </w:r>
      <w:r w:rsidRPr="00524C63">
        <w:rPr>
          <w:rtl/>
        </w:rPr>
        <w:t xml:space="preserve"> إذا تَوَفَّيْتَنِي</w:t>
      </w:r>
      <w:r w:rsidR="009A58AC" w:rsidRPr="00524C63">
        <w:rPr>
          <w:rtl/>
        </w:rPr>
        <w:t>،</w:t>
      </w:r>
      <w:r w:rsidRPr="00524C63">
        <w:rPr>
          <w:rtl/>
        </w:rPr>
        <w:t xml:space="preserve"> اللّهُمَّ إنِّي أتُوبُ إلَيْكَ فِي مَقامِي هذا مِنْ كَبائِرِ ذُنُوبِي وَصَغائِرها وَبَواطِنِ سَيِّئاتِي وَظَواهِرِها وَسَوَالِفِ زَلاّ تِي وَحَوادِثِها تَوبَةَ مَنْ لايُحَدِّثْ نَفْسَهُ بِمَعْصِيَةٍ وَلايُضْمِرُ أنْ يَعُودَ فِي خَطِيئَةٍ</w:t>
      </w:r>
      <w:r w:rsidR="009A58AC" w:rsidRPr="00524C63">
        <w:rPr>
          <w:rtl/>
        </w:rPr>
        <w:t>،</w:t>
      </w:r>
      <w:r w:rsidRPr="00524C63">
        <w:rPr>
          <w:rtl/>
        </w:rPr>
        <w:t xml:space="preserve"> وَقَدْ قُلْتَ يا ألهِي</w:t>
      </w:r>
      <w:r w:rsidRPr="00524C63">
        <w:rPr>
          <w:rFonts w:hint="cs"/>
          <w:rtl/>
        </w:rPr>
        <w:t xml:space="preserve"> </w:t>
      </w:r>
      <w:r w:rsidRPr="00524C63">
        <w:rPr>
          <w:rtl/>
        </w:rPr>
        <w:t>فِي مُحْكَمِ كِتابِكَ إِنَّكَ تَقْبَلْ التَّوْبَةَ عَنْ عِبادِكَ وَتَعْفُو عَنْ السَّيِّئاتِ وَتُحِبُّ التَّوابِينَ</w:t>
      </w:r>
      <w:r w:rsidR="009A58AC" w:rsidRPr="00524C63">
        <w:rPr>
          <w:rtl/>
        </w:rPr>
        <w:t>،</w:t>
      </w:r>
      <w:r w:rsidRPr="00524C63">
        <w:rPr>
          <w:rtl/>
        </w:rPr>
        <w:t xml:space="preserve"> فَاقْبَلْ تَوْبَتِي</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استحوذ</w:t>
      </w:r>
      <w:r w:rsidR="009A58AC">
        <w:rPr>
          <w:rFonts w:hint="cs"/>
          <w:rtl/>
        </w:rPr>
        <w:t>:</w:t>
      </w:r>
      <w:r>
        <w:rPr>
          <w:rFonts w:hint="cs"/>
          <w:rtl/>
        </w:rPr>
        <w:t xml:space="preserve"> غلب واستولى</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في المصدر</w:t>
      </w:r>
      <w:r w:rsidR="009A58AC">
        <w:rPr>
          <w:rFonts w:hint="cs"/>
          <w:rtl/>
        </w:rPr>
        <w:t>:</w:t>
      </w:r>
      <w:r>
        <w:rPr>
          <w:rFonts w:hint="cs"/>
          <w:rtl/>
        </w:rPr>
        <w:t xml:space="preserve"> تغريراً أي تغفّلاً</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تقشّعت</w:t>
      </w:r>
      <w:r w:rsidR="009A58AC">
        <w:rPr>
          <w:rFonts w:hint="cs"/>
          <w:rtl/>
        </w:rPr>
        <w:t>:</w:t>
      </w:r>
      <w:r>
        <w:rPr>
          <w:rFonts w:hint="cs"/>
          <w:rtl/>
        </w:rPr>
        <w:t xml:space="preserve"> انكشفت</w:t>
      </w:r>
      <w:r w:rsidR="003C7C01">
        <w:rPr>
          <w:rFonts w:hint="cs"/>
          <w:rtl/>
        </w:rPr>
        <w:t>.</w:t>
      </w:r>
    </w:p>
    <w:p w:rsidR="001B329E" w:rsidRDefault="001B329E" w:rsidP="003C7C01">
      <w:pPr>
        <w:pStyle w:val="libFootnote0"/>
        <w:rPr>
          <w:rtl/>
        </w:rPr>
      </w:pPr>
      <w:r>
        <w:rPr>
          <w:rFonts w:hint="cs"/>
          <w:rtl/>
        </w:rPr>
        <w:t>4</w:t>
      </w:r>
      <w:r w:rsidR="003C7C01">
        <w:rPr>
          <w:rFonts w:hint="cs"/>
          <w:rtl/>
        </w:rPr>
        <w:t xml:space="preserve"> - </w:t>
      </w:r>
      <w:r>
        <w:rPr>
          <w:rFonts w:hint="cs"/>
          <w:rtl/>
        </w:rPr>
        <w:t>في المصدر كثير عصيانه كثيراً</w:t>
      </w:r>
      <w:r w:rsidR="003C7C01">
        <w:rPr>
          <w:rFonts w:hint="cs"/>
          <w:rtl/>
        </w:rPr>
        <w:t>.</w:t>
      </w:r>
    </w:p>
    <w:p w:rsidR="001B329E" w:rsidRDefault="001B329E" w:rsidP="003C7C01">
      <w:pPr>
        <w:pStyle w:val="libFootnote0"/>
        <w:rPr>
          <w:rtl/>
        </w:rPr>
      </w:pPr>
      <w:r>
        <w:rPr>
          <w:rFonts w:hint="cs"/>
          <w:rtl/>
        </w:rPr>
        <w:t>5</w:t>
      </w:r>
      <w:r w:rsidR="003C7C01">
        <w:rPr>
          <w:rFonts w:hint="cs"/>
          <w:rtl/>
        </w:rPr>
        <w:t xml:space="preserve"> - </w:t>
      </w:r>
      <w:r>
        <w:rPr>
          <w:rFonts w:hint="cs"/>
          <w:rtl/>
        </w:rPr>
        <w:t>فأمّك</w:t>
      </w:r>
      <w:r w:rsidR="009A58AC">
        <w:rPr>
          <w:rFonts w:hint="cs"/>
          <w:rtl/>
        </w:rPr>
        <w:t>:</w:t>
      </w:r>
      <w:r>
        <w:rPr>
          <w:rFonts w:hint="cs"/>
          <w:rtl/>
        </w:rPr>
        <w:t xml:space="preserve"> قصدك</w:t>
      </w:r>
      <w:r w:rsidR="003C7C01">
        <w:rPr>
          <w:rFonts w:hint="cs"/>
          <w:rtl/>
        </w:rPr>
        <w:t>.</w:t>
      </w:r>
    </w:p>
    <w:p w:rsidR="001B329E" w:rsidRDefault="001B329E" w:rsidP="003C7C01">
      <w:pPr>
        <w:pStyle w:val="libFootnote0"/>
        <w:rPr>
          <w:rtl/>
        </w:rPr>
      </w:pPr>
      <w:r>
        <w:rPr>
          <w:rFonts w:hint="cs"/>
          <w:rtl/>
        </w:rPr>
        <w:t>6</w:t>
      </w:r>
      <w:r w:rsidR="003C7C01">
        <w:rPr>
          <w:rFonts w:hint="cs"/>
          <w:rtl/>
        </w:rPr>
        <w:t xml:space="preserve"> - </w:t>
      </w:r>
      <w:r>
        <w:rPr>
          <w:rFonts w:hint="cs"/>
          <w:rtl/>
        </w:rPr>
        <w:t>أفرخ روعه</w:t>
      </w:r>
      <w:r w:rsidR="009A58AC">
        <w:rPr>
          <w:rFonts w:hint="cs"/>
          <w:rtl/>
        </w:rPr>
        <w:t>:</w:t>
      </w:r>
      <w:r>
        <w:rPr>
          <w:rFonts w:hint="cs"/>
          <w:rtl/>
        </w:rPr>
        <w:t xml:space="preserve"> ذهب فزعه</w:t>
      </w:r>
      <w:r w:rsidR="003C7C01">
        <w:rPr>
          <w:rFonts w:hint="cs"/>
          <w:rtl/>
        </w:rPr>
        <w:t>.</w:t>
      </w:r>
    </w:p>
    <w:p w:rsidR="001B329E" w:rsidRDefault="001B329E" w:rsidP="003C7C01">
      <w:pPr>
        <w:pStyle w:val="libFootnote0"/>
        <w:rPr>
          <w:rtl/>
        </w:rPr>
      </w:pPr>
      <w:r>
        <w:rPr>
          <w:rFonts w:hint="cs"/>
          <w:rtl/>
        </w:rPr>
        <w:t>7</w:t>
      </w:r>
      <w:r w:rsidR="003C7C01">
        <w:rPr>
          <w:rFonts w:hint="cs"/>
          <w:rtl/>
        </w:rPr>
        <w:t xml:space="preserve"> - </w:t>
      </w:r>
      <w:r>
        <w:rPr>
          <w:rFonts w:hint="cs"/>
          <w:rtl/>
        </w:rPr>
        <w:t>وأبثّك</w:t>
      </w:r>
      <w:r w:rsidR="009A58AC">
        <w:rPr>
          <w:rFonts w:hint="cs"/>
          <w:rtl/>
        </w:rPr>
        <w:t>:</w:t>
      </w:r>
      <w:r>
        <w:rPr>
          <w:rFonts w:hint="cs"/>
          <w:rtl/>
        </w:rPr>
        <w:t xml:space="preserve"> أظهر وكشف لك</w:t>
      </w:r>
      <w:r w:rsidR="003C7C01">
        <w:rPr>
          <w:rFonts w:hint="cs"/>
          <w:rtl/>
        </w:rPr>
        <w:t>.</w:t>
      </w:r>
    </w:p>
    <w:p w:rsidR="001B329E" w:rsidRDefault="001B329E" w:rsidP="003C7C01">
      <w:pPr>
        <w:pStyle w:val="libFootnote0"/>
        <w:rPr>
          <w:rtl/>
        </w:rPr>
      </w:pPr>
      <w:r>
        <w:rPr>
          <w:rFonts w:hint="cs"/>
          <w:rtl/>
        </w:rPr>
        <w:t>8</w:t>
      </w:r>
      <w:r w:rsidR="003C7C01">
        <w:rPr>
          <w:rFonts w:hint="cs"/>
          <w:rtl/>
        </w:rPr>
        <w:t xml:space="preserve"> - </w:t>
      </w:r>
      <w:r>
        <w:rPr>
          <w:rFonts w:hint="cs"/>
          <w:rtl/>
        </w:rPr>
        <w:t>غافر</w:t>
      </w:r>
      <w:r w:rsidR="009A58AC">
        <w:rPr>
          <w:rFonts w:hint="cs"/>
          <w:rtl/>
        </w:rPr>
        <w:t>:</w:t>
      </w:r>
      <w:r>
        <w:rPr>
          <w:rFonts w:hint="cs"/>
          <w:rtl/>
        </w:rPr>
        <w:t xml:space="preserve"> 40 / 60</w:t>
      </w:r>
      <w:r w:rsidR="003C7C01">
        <w:rPr>
          <w:rFonts w:hint="cs"/>
          <w:rtl/>
        </w:rPr>
        <w:t>.</w:t>
      </w:r>
    </w:p>
    <w:p w:rsidR="001B329E" w:rsidRDefault="001B329E" w:rsidP="003C7C01">
      <w:pPr>
        <w:pStyle w:val="libFootnote0"/>
        <w:rPr>
          <w:rtl/>
        </w:rPr>
      </w:pPr>
      <w:r>
        <w:rPr>
          <w:rFonts w:hint="cs"/>
          <w:rtl/>
        </w:rPr>
        <w:t>9</w:t>
      </w:r>
      <w:r w:rsidR="003C7C01">
        <w:rPr>
          <w:rFonts w:hint="cs"/>
          <w:rtl/>
        </w:rPr>
        <w:t xml:space="preserve"> - </w:t>
      </w:r>
      <w:r>
        <w:rPr>
          <w:rFonts w:hint="cs"/>
          <w:rtl/>
        </w:rPr>
        <w:t>تأنّيتني</w:t>
      </w:r>
      <w:r w:rsidR="009A58AC">
        <w:rPr>
          <w:rFonts w:hint="cs"/>
          <w:rtl/>
        </w:rPr>
        <w:t>:</w:t>
      </w:r>
      <w:r>
        <w:rPr>
          <w:rFonts w:hint="cs"/>
          <w:rtl/>
        </w:rPr>
        <w:t xml:space="preserve"> أمهلتني</w:t>
      </w:r>
      <w:r w:rsidR="003C7C01">
        <w:rPr>
          <w:rFonts w:hint="cs"/>
          <w:rtl/>
        </w:rPr>
        <w:t>.</w:t>
      </w:r>
    </w:p>
    <w:p w:rsidR="001B329E" w:rsidRDefault="001B329E" w:rsidP="003C7C01">
      <w:pPr>
        <w:pStyle w:val="libFootnote0"/>
        <w:rPr>
          <w:rtl/>
        </w:rPr>
      </w:pPr>
      <w:r>
        <w:rPr>
          <w:rFonts w:hint="cs"/>
          <w:rtl/>
        </w:rPr>
        <w:t>10</w:t>
      </w:r>
      <w:r w:rsidR="003C7C01">
        <w:rPr>
          <w:rFonts w:hint="cs"/>
          <w:rtl/>
        </w:rPr>
        <w:t xml:space="preserve"> - </w:t>
      </w:r>
      <w:r>
        <w:rPr>
          <w:rFonts w:hint="cs"/>
          <w:rtl/>
        </w:rPr>
        <w:t>ملّتك</w:t>
      </w:r>
      <w:r w:rsidR="009A58AC">
        <w:rPr>
          <w:rFonts w:hint="cs"/>
          <w:rtl/>
        </w:rPr>
        <w:t>:</w:t>
      </w:r>
      <w:r>
        <w:rPr>
          <w:rFonts w:hint="cs"/>
          <w:rtl/>
        </w:rPr>
        <w:t xml:space="preserve"> شريعتك</w:t>
      </w:r>
      <w:r w:rsidR="003C7C01">
        <w:rPr>
          <w:rFonts w:hint="cs"/>
          <w:rtl/>
        </w:rPr>
        <w:t>.</w:t>
      </w:r>
    </w:p>
    <w:p w:rsidR="001B329E" w:rsidRDefault="001B329E" w:rsidP="00524C63">
      <w:pPr>
        <w:pStyle w:val="libBold2"/>
        <w:rPr>
          <w:rtl/>
        </w:rPr>
      </w:pPr>
      <w:r>
        <w:rPr>
          <w:rtl/>
          <w:lang w:bidi="fa-IR"/>
        </w:rPr>
        <w:br w:type="page"/>
      </w:r>
    </w:p>
    <w:p w:rsidR="001B329E" w:rsidRDefault="001B329E" w:rsidP="00524C63">
      <w:pPr>
        <w:pStyle w:val="libBold2"/>
        <w:rPr>
          <w:rtl/>
        </w:rPr>
      </w:pPr>
      <w:r w:rsidRPr="00D07446">
        <w:rPr>
          <w:rtl/>
        </w:rPr>
        <w:lastRenderedPageBreak/>
        <w:t>كَما وَعَدْتَ وَاعْفُ عَنْ سَيِّئاتِي كَما ضَمِنْتَ وَأوْجِبْ لِي مَحَبَّتَكَ كَما شَرَطْتَ وَلَكَ يا رَبِّ شَرْطِي إِلاّ أعُودَ فِي مَكْرُوهِكَ وَضَمانِي إِلاّ أرْجِعَ فِي مَذْمُومِكَ وَعَهْدِي أنْ أهْجُرَ جَمِيعَ مَعاصِيكَ</w:t>
      </w:r>
      <w:r w:rsidR="009A58AC">
        <w:rPr>
          <w:rtl/>
        </w:rPr>
        <w:t>،</w:t>
      </w:r>
      <w:r w:rsidRPr="00D07446">
        <w:rPr>
          <w:rtl/>
        </w:rPr>
        <w:t xml:space="preserve"> اللّهُمَّ إنَّكَ أعْلَمُ بِما عَمِلْتُ فَاغْفِرْ لِي ماعَلِمْتَ وَاصْرِفْنِي بِقُدْرَتِكَ إِلى ما أحْبَبْتَ</w:t>
      </w:r>
      <w:r w:rsidR="009A58AC">
        <w:rPr>
          <w:rtl/>
        </w:rPr>
        <w:t>،</w:t>
      </w:r>
      <w:r w:rsidRPr="00D07446">
        <w:rPr>
          <w:rtl/>
        </w:rPr>
        <w:t xml:space="preserve"> اللّهُمَّ وَعَلَيَّ تَبِعاتٌ قَدْ نَسِيتُهُنَّ وَكُلُّهُنَّ بِعَيْنِكَ الَّتي لاتَنامُ وَعِلْمِكَ الَّذي لايَنْسى</w:t>
      </w:r>
      <w:r w:rsidR="009A58AC">
        <w:rPr>
          <w:rtl/>
        </w:rPr>
        <w:t>،</w:t>
      </w:r>
      <w:r w:rsidRPr="00D07446">
        <w:rPr>
          <w:rtl/>
        </w:rPr>
        <w:t xml:space="preserve"> فَعَوِّضْ مِنْها أهْلَها وَاحْطُطْ عَنِّي وِزْرَها وَخَفِّفْ عَنِّي ثِقْلَها وَاعْصِمْنِي مِنْ أنْ أُقارِفَ</w:t>
      </w:r>
      <w:r>
        <w:rPr>
          <w:rFonts w:hint="cs"/>
          <w:rtl/>
        </w:rPr>
        <w:t xml:space="preserve"> </w:t>
      </w:r>
      <w:r w:rsidRPr="003C7C01">
        <w:rPr>
          <w:rStyle w:val="libFootnotenumChar"/>
          <w:rFonts w:hint="cs"/>
          <w:rtl/>
        </w:rPr>
        <w:t>(1)</w:t>
      </w:r>
      <w:r w:rsidRPr="00D07446">
        <w:rPr>
          <w:rtl/>
        </w:rPr>
        <w:t xml:space="preserve"> مِثْلَها</w:t>
      </w:r>
      <w:r w:rsidR="009A58AC">
        <w:rPr>
          <w:rtl/>
        </w:rPr>
        <w:t>،</w:t>
      </w:r>
      <w:r w:rsidRPr="00D07446">
        <w:rPr>
          <w:rtl/>
        </w:rPr>
        <w:t xml:space="preserve"> اللّهُمَّ وَإنَّهُ لاوَفاءَ لِي بِالتَّوْبَةِ إِلاّ بِعِصْمَتِكَ وَلا اسْتِمْساكَ بِي عَنِ الخَطايا إِلاّ عَنْ قُوَّتِكَ فَقَوِّنِي بِقُوَّةٍ كافِيَةٍ وَتَوَلَّنِي بِعِصْمَةٍ مانِعَةٍ</w:t>
      </w:r>
      <w:r w:rsidR="003C7C01">
        <w:rPr>
          <w:rFonts w:hint="cs"/>
          <w:rtl/>
          <w:lang w:bidi="fa-IR"/>
        </w:rPr>
        <w:t>.</w:t>
      </w:r>
    </w:p>
    <w:p w:rsidR="001B329E" w:rsidRPr="00524C63" w:rsidRDefault="001B329E" w:rsidP="003C7C01">
      <w:pPr>
        <w:pStyle w:val="libBold2"/>
        <w:rPr>
          <w:rtl/>
        </w:rPr>
      </w:pPr>
      <w:r w:rsidRPr="00D07446">
        <w:rPr>
          <w:rtl/>
        </w:rPr>
        <w:t>اللّهُمَّ أيُّما عَبْدٍ تابَ إلَيْكَ وَهُوَ فِي عِلْمِ الغَيْبِ عِنْدَكَ فاسِخٌ لِتَوْبَتِهِ وَعائِدٌ فِي ذَنْبِهِ وَخَطِيئَتِهِ فَإنِّي أعُوذُ بِكَ أنْ أكُونَ كَذلِكَ</w:t>
      </w:r>
      <w:r w:rsidR="009A58AC">
        <w:rPr>
          <w:rtl/>
        </w:rPr>
        <w:t>،</w:t>
      </w:r>
      <w:r w:rsidRPr="00D07446">
        <w:rPr>
          <w:rtl/>
        </w:rPr>
        <w:t xml:space="preserve"> فَاجْعَلْ تَوْبَتِي هذِهِ تَوْبَةً لا أحْتاجُ بَعْدَها إِلى تَوْبَةٍ تَوْبَةً مُوجِبَةً لَِمحْوِ ماسَلَفَ وَالسَّلامَةَ فِيما بَقِيَ</w:t>
      </w:r>
      <w:r w:rsidR="009A58AC">
        <w:rPr>
          <w:rtl/>
        </w:rPr>
        <w:t>،</w:t>
      </w:r>
      <w:r w:rsidRPr="00D07446">
        <w:rPr>
          <w:rtl/>
        </w:rPr>
        <w:t xml:space="preserve"> اللّهُمَّ إنِّي أعْتَذِرُ إلَيْكَ مِنْ جَهْلِي وَأسْتَوْهِبُكَ سُوءَ فِعْلِي</w:t>
      </w:r>
      <w:r w:rsidR="009A58AC">
        <w:rPr>
          <w:rtl/>
        </w:rPr>
        <w:t>،</w:t>
      </w:r>
      <w:r w:rsidRPr="00D07446">
        <w:rPr>
          <w:rtl/>
        </w:rPr>
        <w:t xml:space="preserve"> فَاضْمُمْنِي إِلى كَنَفِ رَحْمَتِكَ تَطَوُّلاً وَاسْتُرْنِي بِسِتْر عافِيَتِكَ تَفَضُّلاً</w:t>
      </w:r>
      <w:r w:rsidR="009A58AC">
        <w:rPr>
          <w:rtl/>
        </w:rPr>
        <w:t>،</w:t>
      </w:r>
      <w:r w:rsidRPr="00D07446">
        <w:rPr>
          <w:rtl/>
        </w:rPr>
        <w:t xml:space="preserve"> اللّهُمَّ وَإنِّي أتُوبُ إلَيْكَ مِنْ كُلِّ ماخالَفَ إرادَتَكَ اوْ زالَ عَنْ مَحَبَّتَكَ</w:t>
      </w:r>
      <w:r>
        <w:rPr>
          <w:rFonts w:hint="cs"/>
          <w:rtl/>
        </w:rPr>
        <w:t xml:space="preserve"> </w:t>
      </w:r>
      <w:r w:rsidRPr="00D07446">
        <w:rPr>
          <w:rtl/>
        </w:rPr>
        <w:t>مِنْ خَطَراتِ قَلْبِي وَلَحَظاتِ عَيْنِي وَحِكاياتِ لِسانِي تَوْبَةً تَسْلَمُ بِها كُلُّ جارِحَةٍ عَلَى حِيالِها مِنْ تَبِعاتِكَ وَتَأْمَنُ مِمّا يَخافُ المُعْتَدُوَنَ مِنْ ألِيمِ سَطَواتِكَ</w:t>
      </w:r>
      <w:r w:rsidR="009A58AC">
        <w:rPr>
          <w:rtl/>
        </w:rPr>
        <w:t>،</w:t>
      </w:r>
      <w:r w:rsidRPr="00D07446">
        <w:rPr>
          <w:rtl/>
        </w:rPr>
        <w:t xml:space="preserve"> اللّهُمَّ فارْحَمْ وَحْدَتِي بَيْنَ يَدَيْكَ وَوَجِيبَ</w:t>
      </w:r>
      <w:r>
        <w:rPr>
          <w:rFonts w:hint="cs"/>
          <w:rtl/>
        </w:rPr>
        <w:t xml:space="preserve"> </w:t>
      </w:r>
      <w:r w:rsidRPr="003C7C01">
        <w:rPr>
          <w:rStyle w:val="libFootnotenumChar"/>
          <w:rFonts w:hint="cs"/>
          <w:rtl/>
        </w:rPr>
        <w:t>(2)</w:t>
      </w:r>
      <w:r w:rsidRPr="00524C63">
        <w:rPr>
          <w:rtl/>
        </w:rPr>
        <w:t xml:space="preserve"> قَلْبِي مِنْ خَشْيَتِكَ وَاضْطِرابَ أرْكانِي مِنْ هَيْبَتِكَ فَقَدْ أقامَتْنِي يا رَبِّ ذُنُوبي‌مَقامَ الخِزْي بِفِنائِكَ فَإنْ سَكَتُّ لَمْ يَنْطِقْ عَنِّي أحَدٌ وَإنْ شَفَعْتَ فَلَسْتُ بِأهْلِ الشَّفاعَةِ</w:t>
      </w:r>
      <w:r w:rsidR="009A58AC" w:rsidRPr="00524C63">
        <w:rPr>
          <w:rtl/>
        </w:rPr>
        <w:t>،</w:t>
      </w:r>
      <w:r w:rsidRPr="00524C63">
        <w:rPr>
          <w:rtl/>
        </w:rPr>
        <w:t xml:space="preserve"> اللّهُمَّ صَلِّ عَلى مُحَمَّدٍ وَآلِهِ وَشَفِّعْ فِي خَطايايَ كَرَمَكَ وَعُدْ عَلى سَيِّئاتِي بِعَفْوِكَ وَلاتُجْزِنِي جَزائِي مِنْ عُقُوبَتِكَ وَابْسُطْ عَلَيَّ طَوْلَكَ وَجَلِّلْنِي بِسِتْرِكَ وَافْعَلْ بِي فِعْلَ عَزِيزٍ تَضَرَّعَ إلَيْهِ عَبْدٌ ذَلِيلٌ فَرَحِمَهُ أوْ غَنِيٍّ تَعَرَّضَ لَهُ عَبْدٌ فَقِيرٌ فَنَعَّشَهُ</w:t>
      </w:r>
      <w:r w:rsidR="009A58AC" w:rsidRPr="00524C63">
        <w:rPr>
          <w:rtl/>
        </w:rPr>
        <w:t>،</w:t>
      </w:r>
      <w:r w:rsidRPr="00524C63">
        <w:rPr>
          <w:rtl/>
        </w:rPr>
        <w:t xml:space="preserve"> اللّهُمَّ لاخَفِيرَ</w:t>
      </w:r>
      <w:r w:rsidRPr="00524C63">
        <w:rPr>
          <w:rFonts w:hint="cs"/>
          <w:rtl/>
        </w:rPr>
        <w:t xml:space="preserve"> </w:t>
      </w:r>
      <w:r w:rsidRPr="003C7C01">
        <w:rPr>
          <w:rStyle w:val="libFootnotenumChar"/>
          <w:rFonts w:hint="cs"/>
          <w:rtl/>
        </w:rPr>
        <w:t>(3)</w:t>
      </w:r>
      <w:r w:rsidRPr="00524C63">
        <w:rPr>
          <w:rtl/>
        </w:rPr>
        <w:t xml:space="preserve"> لِي مِنْكَ فَلْيَخْفُرْنِي عِزُّكَ وَلا شَفِيعَ لِي إلَيْكَ فَلْيَشْفَعْ لِي فَضْلُكَ وَقَدْ أوْجَلَتْنِي خَطايايَ فَلْيُؤْمِنِّي عَفْوُكَ فَما كُلُّ ما نَطَقْتُ بِهِ عَنْ جَهْلٍ مِنِّي بِسُوءِ أثَرِي وَلانِسْيانٍ لِما سَبَقَ مِنْ ذَمِيمِ فِعْلِي</w:t>
      </w:r>
      <w:r w:rsidR="009A58AC" w:rsidRPr="00524C63">
        <w:rPr>
          <w:rtl/>
        </w:rPr>
        <w:t>،</w:t>
      </w:r>
      <w:r w:rsidRPr="00524C63">
        <w:rPr>
          <w:rtl/>
        </w:rPr>
        <w:t xml:space="preserve"> لكِنْ لِتَسْمَعَ سَماؤُكَ وَمَنْ فِيها</w:t>
      </w:r>
      <w:r w:rsidR="009A58AC" w:rsidRPr="00524C63">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أقارف</w:t>
      </w:r>
      <w:r w:rsidR="009A58AC">
        <w:rPr>
          <w:rFonts w:hint="cs"/>
          <w:rtl/>
        </w:rPr>
        <w:t>:</w:t>
      </w:r>
      <w:r>
        <w:rPr>
          <w:rFonts w:hint="cs"/>
          <w:rtl/>
        </w:rPr>
        <w:t xml:space="preserve"> أكتسب</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ووجيب</w:t>
      </w:r>
      <w:r w:rsidR="009A58AC">
        <w:rPr>
          <w:rFonts w:hint="cs"/>
          <w:rtl/>
        </w:rPr>
        <w:t>:</w:t>
      </w:r>
      <w:r>
        <w:rPr>
          <w:rFonts w:hint="cs"/>
          <w:rtl/>
        </w:rPr>
        <w:t xml:space="preserve"> خفقان</w:t>
      </w:r>
      <w:r w:rsidR="003C7C01">
        <w:rPr>
          <w:rFonts w:hint="cs"/>
          <w:rtl/>
        </w:rPr>
        <w:t>.</w:t>
      </w:r>
    </w:p>
    <w:p w:rsidR="001B329E" w:rsidRDefault="001B329E" w:rsidP="003C7C01">
      <w:pPr>
        <w:pStyle w:val="libFootnote0"/>
        <w:rPr>
          <w:rtl/>
        </w:rPr>
      </w:pPr>
      <w:r>
        <w:rPr>
          <w:rFonts w:hint="cs"/>
          <w:rtl/>
        </w:rPr>
        <w:t>3</w:t>
      </w:r>
      <w:r w:rsidR="003C7C01">
        <w:rPr>
          <w:rFonts w:hint="cs"/>
          <w:rtl/>
        </w:rPr>
        <w:t xml:space="preserve"> - </w:t>
      </w:r>
      <w:r>
        <w:rPr>
          <w:rFonts w:hint="cs"/>
          <w:rtl/>
        </w:rPr>
        <w:t>خفير</w:t>
      </w:r>
      <w:r w:rsidR="009A58AC">
        <w:rPr>
          <w:rFonts w:hint="cs"/>
          <w:rtl/>
        </w:rPr>
        <w:t>:</w:t>
      </w:r>
      <w:r>
        <w:rPr>
          <w:rFonts w:hint="cs"/>
          <w:rtl/>
        </w:rPr>
        <w:t xml:space="preserve"> مجير</w:t>
      </w:r>
      <w:r w:rsidR="003C7C01">
        <w:rPr>
          <w:rFonts w:hint="cs"/>
          <w:rtl/>
        </w:rPr>
        <w:t>.</w:t>
      </w:r>
    </w:p>
    <w:p w:rsidR="001B329E" w:rsidRDefault="001B329E" w:rsidP="00524C63">
      <w:pPr>
        <w:pStyle w:val="libBold2"/>
        <w:rPr>
          <w:rtl/>
        </w:rPr>
      </w:pPr>
      <w:r>
        <w:rPr>
          <w:rtl/>
          <w:lang w:bidi="fa-IR"/>
        </w:rPr>
        <w:br w:type="page"/>
      </w:r>
    </w:p>
    <w:p w:rsidR="001B329E" w:rsidRPr="00524C63" w:rsidRDefault="001B329E" w:rsidP="003C7C01">
      <w:pPr>
        <w:pStyle w:val="libBold2"/>
        <w:rPr>
          <w:rtl/>
        </w:rPr>
      </w:pPr>
      <w:r w:rsidRPr="00D07446">
        <w:rPr>
          <w:rtl/>
        </w:rPr>
        <w:lastRenderedPageBreak/>
        <w:t>وَأرْضُكَ وَمَنْ عَلَيْها ماأظْهَرْتُ لَكَ مِنَ النَّدَمِ وَلَجَأْتُ إلَيْكَ فِيهِ مِنَ التَّوْبَةِ فَلَعَلَّ بَعْضَهُمْ بِرَحْمَتِكَ يَرْحَمُنِي لِسُوءِ مَوْقِفِي أوْ تُدْرِكُهُ الرِّقَّةُ عَلَيَّ لِسُوءِ حالِي فَيَتالَنِي مِنْهُ بِدَعْوَةٍ هِيَ أسْمَعُ لَدَيْكَ مِنْ دُعائِي أوْ شَفاعَةٍ أوْكَدُ عِنْدَكَ مِنْ شَفاعَتِي تَكُونُ بِها نَجاتِي مِنْ غَضَبِكَ وَفَوْزِي بِرِضاكَ</w:t>
      </w:r>
      <w:r w:rsidR="009A58AC">
        <w:rPr>
          <w:rtl/>
        </w:rPr>
        <w:t>،</w:t>
      </w:r>
      <w:r w:rsidRPr="00D07446">
        <w:rPr>
          <w:rFonts w:hint="cs"/>
          <w:rtl/>
        </w:rPr>
        <w:t xml:space="preserve"> </w:t>
      </w:r>
      <w:r w:rsidRPr="00D07446">
        <w:rPr>
          <w:rtl/>
        </w:rPr>
        <w:t>اللّهُمَّ إنْ يَكُنْ النَّدَمُ تَوْبَةً إلَيْكَ فَأنا أنْدَمُ النَّادِمِينَ</w:t>
      </w:r>
      <w:r w:rsidR="009A58AC">
        <w:rPr>
          <w:rtl/>
        </w:rPr>
        <w:t>،</w:t>
      </w:r>
      <w:r w:rsidRPr="00D07446">
        <w:rPr>
          <w:rtl/>
        </w:rPr>
        <w:t xml:space="preserve"> وَإنْ يَكُنْ التَّرْكُ لِمَعْصِيَتِكَ إنابَةً فَأنا أوَّلُ المُنِيبينَ</w:t>
      </w:r>
      <w:r w:rsidR="009A58AC">
        <w:rPr>
          <w:rtl/>
        </w:rPr>
        <w:t>،</w:t>
      </w:r>
      <w:r w:rsidRPr="00D07446">
        <w:rPr>
          <w:rtl/>
        </w:rPr>
        <w:t xml:space="preserve"> وَإنْ يَكُنْ الاسْتِغْفارُ حِطَّةً للذُّنُوبِ فَإنِّي لَكَ مِنَ المُسْتَغْفِرينَ</w:t>
      </w:r>
      <w:r w:rsidR="009A58AC">
        <w:rPr>
          <w:rtl/>
        </w:rPr>
        <w:t>،</w:t>
      </w:r>
      <w:r w:rsidRPr="00D07446">
        <w:rPr>
          <w:rtl/>
        </w:rPr>
        <w:t xml:space="preserve"> اللّهُمَّ فَكَما أمَرْتَ بِالتَّوْبَةِ وَضَمِنْتَ القَبُولَ وَحَثَثْتَ</w:t>
      </w:r>
      <w:r>
        <w:rPr>
          <w:rFonts w:hint="cs"/>
          <w:rtl/>
        </w:rPr>
        <w:t xml:space="preserve"> </w:t>
      </w:r>
      <w:r w:rsidRPr="003C7C01">
        <w:rPr>
          <w:rStyle w:val="libFootnotenumChar"/>
          <w:rFonts w:hint="cs"/>
          <w:rtl/>
        </w:rPr>
        <w:t>(1)</w:t>
      </w:r>
      <w:r w:rsidRPr="00524C63">
        <w:rPr>
          <w:rtl/>
        </w:rPr>
        <w:t xml:space="preserve"> عَلى الدُّعاءِ وَوَعَدْتَ الاجابَةَ</w:t>
      </w:r>
      <w:r w:rsidR="009A58AC" w:rsidRPr="00524C63">
        <w:rPr>
          <w:rtl/>
        </w:rPr>
        <w:t>،</w:t>
      </w:r>
      <w:r w:rsidRPr="00524C63">
        <w:rPr>
          <w:rtl/>
        </w:rPr>
        <w:t xml:space="preserve"> فَصَلِّ عَلى حَمَّدٍ وآلِ مُحَمَّدٍ وَاقْبَلْ تَوْبَتِي وَلا تَرْجِعْنِي مَرْجِعَ الخَيْبَةِ مِنْ رَحْمَتِكَ إنَّكَ أنْتَ التَوّابُ عَلى المُذْنِبِينَ وَالرَّحِيمُ لِلْخاطِئِينَ المُنِيبِينَ</w:t>
      </w:r>
      <w:r w:rsidR="003C7C01" w:rsidRPr="00524C63">
        <w:rPr>
          <w:rtl/>
        </w:rPr>
        <w:t>.</w:t>
      </w:r>
      <w:r w:rsidRPr="00524C63">
        <w:rPr>
          <w:rtl/>
        </w:rPr>
        <w:t xml:space="preserve"> اللّهُمَّ صَلِّ عَلى مُحَمَّدٍ وَآلِهِ كَما هَدَيْتَنا بِهِ</w:t>
      </w:r>
      <w:r w:rsidR="009A58AC" w:rsidRPr="00524C63">
        <w:rPr>
          <w:rtl/>
        </w:rPr>
        <w:t>،</w:t>
      </w:r>
      <w:r w:rsidRPr="00524C63">
        <w:rPr>
          <w:rtl/>
        </w:rPr>
        <w:t xml:space="preserve"> وَصَلِّ عَلى مُحَمَّدٍ وَآلِهِ كَما اسْتَنْقَذْتَنا بِهِ وَصَلِّ عَلى مُحَمَّدٍ وَآلِهِ صَلاةً تَشْفَعُ لَنا يَوْمَ القِيامَةِ وَيَوْمَ الفاقَةِ إلَيْكَ إنَّكَ عَلى كُلِّ شَيٍ قَدِيرٌ وَهُوَ عَلَيْكَ يَسِيرٌ</w:t>
      </w:r>
      <w:r w:rsidRPr="00524C63">
        <w:rPr>
          <w:rFonts w:hint="cs"/>
          <w:rtl/>
        </w:rPr>
        <w:t xml:space="preserve"> </w:t>
      </w:r>
      <w:r w:rsidRPr="003C7C01">
        <w:rPr>
          <w:rStyle w:val="libFootnotenumChar"/>
          <w:rFonts w:hint="cs"/>
          <w:rtl/>
        </w:rPr>
        <w:t>(2)</w:t>
      </w:r>
      <w:r w:rsidR="003C7C01" w:rsidRPr="00524C63">
        <w:rPr>
          <w:rtl/>
        </w:rPr>
        <w:t>.</w:t>
      </w:r>
    </w:p>
    <w:p w:rsidR="001B329E" w:rsidRDefault="001B329E" w:rsidP="003C7C01">
      <w:pPr>
        <w:pStyle w:val="libNormal"/>
        <w:rPr>
          <w:rtl/>
        </w:rPr>
      </w:pPr>
      <w:r>
        <w:rPr>
          <w:rtl/>
        </w:rPr>
        <w:t>قد تمّ بعون الله الملك المنان</w:t>
      </w:r>
      <w:r w:rsidR="003C7C01">
        <w:rPr>
          <w:rFonts w:hint="cs"/>
          <w:rtl/>
        </w:rPr>
        <w:t>.</w:t>
      </w:r>
    </w:p>
    <w:p w:rsidR="001B329E" w:rsidRDefault="001B329E" w:rsidP="003C7C01">
      <w:pPr>
        <w:pStyle w:val="libNormal"/>
        <w:rPr>
          <w:rtl/>
        </w:rPr>
      </w:pPr>
      <w:r>
        <w:rPr>
          <w:rFonts w:hint="cs"/>
          <w:rtl/>
        </w:rPr>
        <w:t>المستنسخ لهذا الكتاب الشريف طاهر خوشنويس بن المرحوم المغفور له الحاجّ عبد الرحمان غفر الله تعالى ذنوبهما</w:t>
      </w:r>
      <w:r w:rsidR="009A58AC">
        <w:rPr>
          <w:rFonts w:hint="cs"/>
          <w:rtl/>
        </w:rPr>
        <w:t>،</w:t>
      </w:r>
      <w:r>
        <w:rPr>
          <w:rFonts w:hint="cs"/>
          <w:rtl/>
        </w:rPr>
        <w:t xml:space="preserve"> شهر شوّال 1395 قمري</w:t>
      </w:r>
      <w:r w:rsidR="003C7C01">
        <w:rPr>
          <w:rFonts w:hint="cs"/>
          <w:rtl/>
        </w:rPr>
        <w:t>.</w:t>
      </w:r>
    </w:p>
    <w:p w:rsidR="001B329E" w:rsidRDefault="001B329E" w:rsidP="003C7C01">
      <w:pPr>
        <w:pStyle w:val="libLine"/>
        <w:rPr>
          <w:rtl/>
        </w:rPr>
      </w:pPr>
      <w:r>
        <w:rPr>
          <w:rFonts w:hint="cs"/>
          <w:rtl/>
        </w:rPr>
        <w:t>_________________</w:t>
      </w:r>
    </w:p>
    <w:p w:rsidR="001B329E" w:rsidRDefault="001B329E" w:rsidP="003C7C01">
      <w:pPr>
        <w:pStyle w:val="libFootnote0"/>
        <w:rPr>
          <w:rtl/>
        </w:rPr>
      </w:pPr>
      <w:r w:rsidRPr="004D1F81">
        <w:rPr>
          <w:rFonts w:hint="cs"/>
          <w:rtl/>
        </w:rPr>
        <w:t>1</w:t>
      </w:r>
      <w:r w:rsidR="003C7C01">
        <w:rPr>
          <w:rFonts w:hint="cs"/>
          <w:rtl/>
        </w:rPr>
        <w:t xml:space="preserve"> - </w:t>
      </w:r>
      <w:r>
        <w:rPr>
          <w:rFonts w:hint="cs"/>
          <w:rtl/>
        </w:rPr>
        <w:t>حثثت</w:t>
      </w:r>
      <w:r w:rsidR="009A58AC">
        <w:rPr>
          <w:rFonts w:hint="cs"/>
          <w:rtl/>
        </w:rPr>
        <w:t>:</w:t>
      </w:r>
      <w:r>
        <w:rPr>
          <w:rFonts w:hint="cs"/>
          <w:rtl/>
        </w:rPr>
        <w:t xml:space="preserve"> رغّبت</w:t>
      </w:r>
      <w:r w:rsidR="003C7C01">
        <w:rPr>
          <w:rFonts w:hint="cs"/>
          <w:rtl/>
        </w:rPr>
        <w:t>.</w:t>
      </w:r>
    </w:p>
    <w:p w:rsidR="001B329E" w:rsidRDefault="001B329E" w:rsidP="003C7C01">
      <w:pPr>
        <w:pStyle w:val="libFootnote0"/>
        <w:rPr>
          <w:rtl/>
        </w:rPr>
      </w:pPr>
      <w:r>
        <w:rPr>
          <w:rFonts w:hint="cs"/>
          <w:rtl/>
        </w:rPr>
        <w:t>2</w:t>
      </w:r>
      <w:r w:rsidR="003C7C01">
        <w:rPr>
          <w:rFonts w:hint="cs"/>
          <w:rtl/>
        </w:rPr>
        <w:t xml:space="preserve"> - </w:t>
      </w:r>
      <w:r>
        <w:rPr>
          <w:rFonts w:hint="cs"/>
          <w:rtl/>
        </w:rPr>
        <w:t>الصحيفة السجادية الجامعة</w:t>
      </w:r>
      <w:r w:rsidR="009A58AC">
        <w:rPr>
          <w:rFonts w:hint="cs"/>
          <w:rtl/>
        </w:rPr>
        <w:t>:</w:t>
      </w:r>
      <w:r>
        <w:rPr>
          <w:rFonts w:hint="cs"/>
          <w:rtl/>
        </w:rPr>
        <w:t xml:space="preserve"> 151</w:t>
      </w:r>
      <w:r w:rsidR="003C7C01">
        <w:rPr>
          <w:rFonts w:hint="cs"/>
          <w:rtl/>
        </w:rPr>
        <w:t xml:space="preserve"> - </w:t>
      </w:r>
      <w:r>
        <w:rPr>
          <w:rFonts w:hint="cs"/>
          <w:rtl/>
        </w:rPr>
        <w:t>157</w:t>
      </w:r>
      <w:r w:rsidR="009A58AC">
        <w:rPr>
          <w:rFonts w:hint="cs"/>
          <w:rtl/>
        </w:rPr>
        <w:t>،</w:t>
      </w:r>
      <w:r>
        <w:rPr>
          <w:rFonts w:hint="cs"/>
          <w:rtl/>
        </w:rPr>
        <w:t xml:space="preserve"> رقم 80</w:t>
      </w:r>
      <w:r w:rsidR="003C7C01">
        <w:rPr>
          <w:rFonts w:hint="cs"/>
          <w:rtl/>
        </w:rPr>
        <w:t>.</w:t>
      </w:r>
    </w:p>
    <w:p w:rsidR="001B329E" w:rsidRDefault="001B329E" w:rsidP="001B329E">
      <w:pPr>
        <w:pStyle w:val="libNormal"/>
        <w:rPr>
          <w:rtl/>
        </w:rPr>
      </w:pPr>
      <w:r>
        <w:rPr>
          <w:rtl/>
        </w:rPr>
        <w:br w:type="page"/>
      </w:r>
    </w:p>
    <w:p w:rsidR="001B329E" w:rsidRDefault="001B329E" w:rsidP="003C7C01">
      <w:pPr>
        <w:pStyle w:val="libCenterBold1"/>
        <w:rPr>
          <w:rtl/>
        </w:rPr>
      </w:pPr>
      <w:r>
        <w:rPr>
          <w:rFonts w:hint="cs"/>
          <w:rtl/>
        </w:rPr>
        <w:lastRenderedPageBreak/>
        <w:t>فهرس موضوعات مفاتيح الجنان</w:t>
      </w:r>
    </w:p>
    <w:tbl>
      <w:tblPr>
        <w:bidiVisual/>
        <w:tblW w:w="0" w:type="auto"/>
        <w:tblLook w:val="04A0"/>
      </w:tblPr>
      <w:tblGrid>
        <w:gridCol w:w="5681"/>
        <w:gridCol w:w="548"/>
        <w:gridCol w:w="5631"/>
        <w:gridCol w:w="660"/>
      </w:tblGrid>
      <w:tr w:rsidR="001B329E" w:rsidTr="009A58AC">
        <w:tc>
          <w:tcPr>
            <w:tcW w:w="5681" w:type="dxa"/>
            <w:shd w:val="clear" w:color="auto" w:fill="auto"/>
          </w:tcPr>
          <w:p w:rsidR="001B329E" w:rsidRDefault="001B329E" w:rsidP="009A58AC">
            <w:pPr>
              <w:pStyle w:val="TOC3"/>
              <w:rPr>
                <w:rtl/>
              </w:rPr>
            </w:pPr>
            <w:r>
              <w:rPr>
                <w:noProof/>
                <w:rtl/>
              </w:rPr>
              <w:t>مقدمة التحقيق</w:t>
            </w:r>
          </w:p>
        </w:tc>
        <w:tc>
          <w:tcPr>
            <w:tcW w:w="548" w:type="dxa"/>
            <w:shd w:val="clear" w:color="auto" w:fill="auto"/>
          </w:tcPr>
          <w:p w:rsidR="001B329E" w:rsidRDefault="001B329E" w:rsidP="003C7C01">
            <w:pPr>
              <w:pStyle w:val="libCenter"/>
              <w:rPr>
                <w:rtl/>
              </w:rPr>
            </w:pPr>
            <w:r>
              <w:rPr>
                <w:rFonts w:hint="cs"/>
                <w:rtl/>
              </w:rPr>
              <w:t>5</w:t>
            </w:r>
          </w:p>
        </w:tc>
        <w:tc>
          <w:tcPr>
            <w:tcW w:w="5631" w:type="dxa"/>
            <w:shd w:val="clear" w:color="auto" w:fill="auto"/>
          </w:tcPr>
          <w:p w:rsidR="001B329E" w:rsidRDefault="001B329E" w:rsidP="009A58AC">
            <w:pPr>
              <w:pStyle w:val="TOC3"/>
              <w:rPr>
                <w:rtl/>
              </w:rPr>
            </w:pPr>
            <w:r>
              <w:rPr>
                <w:rFonts w:hint="cs"/>
                <w:noProof/>
                <w:rtl/>
              </w:rPr>
              <w:t>الدعاء عند طلوع الشمس وعند غروبها</w:t>
            </w:r>
          </w:p>
        </w:tc>
        <w:tc>
          <w:tcPr>
            <w:tcW w:w="660" w:type="dxa"/>
            <w:shd w:val="clear" w:color="auto" w:fill="auto"/>
          </w:tcPr>
          <w:p w:rsidR="001B329E" w:rsidRDefault="001B329E" w:rsidP="003C7C01">
            <w:pPr>
              <w:pStyle w:val="libCenter"/>
              <w:rPr>
                <w:rtl/>
              </w:rPr>
            </w:pPr>
            <w:r>
              <w:rPr>
                <w:rFonts w:hint="cs"/>
                <w:rtl/>
              </w:rPr>
              <w:t>66</w:t>
            </w:r>
          </w:p>
        </w:tc>
      </w:tr>
      <w:tr w:rsidR="001B329E" w:rsidTr="009A58AC">
        <w:tc>
          <w:tcPr>
            <w:tcW w:w="5681" w:type="dxa"/>
            <w:shd w:val="clear" w:color="auto" w:fill="auto"/>
          </w:tcPr>
          <w:p w:rsidR="001B329E" w:rsidRDefault="001B329E" w:rsidP="009A58AC">
            <w:pPr>
              <w:pStyle w:val="TOC3"/>
              <w:rPr>
                <w:rtl/>
              </w:rPr>
            </w:pPr>
            <w:r>
              <w:rPr>
                <w:noProof/>
                <w:rtl/>
              </w:rPr>
              <w:t>سورة يَّس</w:t>
            </w:r>
          </w:p>
        </w:tc>
        <w:tc>
          <w:tcPr>
            <w:tcW w:w="548" w:type="dxa"/>
            <w:shd w:val="clear" w:color="auto" w:fill="auto"/>
          </w:tcPr>
          <w:p w:rsidR="001B329E" w:rsidRDefault="001B329E" w:rsidP="003C7C01">
            <w:pPr>
              <w:pStyle w:val="libCenter"/>
              <w:rPr>
                <w:rtl/>
              </w:rPr>
            </w:pPr>
            <w:r>
              <w:rPr>
                <w:rFonts w:hint="cs"/>
                <w:rtl/>
              </w:rPr>
              <w:t>9</w:t>
            </w:r>
          </w:p>
        </w:tc>
        <w:tc>
          <w:tcPr>
            <w:tcW w:w="5631" w:type="dxa"/>
            <w:shd w:val="clear" w:color="auto" w:fill="auto"/>
          </w:tcPr>
          <w:p w:rsidR="001B329E" w:rsidRDefault="001B329E" w:rsidP="009A58AC">
            <w:pPr>
              <w:pStyle w:val="TOC2"/>
              <w:rPr>
                <w:rtl/>
              </w:rPr>
            </w:pPr>
            <w:r>
              <w:rPr>
                <w:noProof/>
                <w:rtl/>
              </w:rPr>
              <w:t>الفصل الثالث</w:t>
            </w:r>
            <w:r w:rsidR="009A58AC">
              <w:rPr>
                <w:rFonts w:hint="cs"/>
                <w:noProof/>
                <w:rtl/>
              </w:rPr>
              <w:t>:</w:t>
            </w:r>
            <w:r>
              <w:rPr>
                <w:rFonts w:hint="cs"/>
                <w:noProof/>
                <w:rtl/>
              </w:rPr>
              <w:t xml:space="preserve"> </w:t>
            </w:r>
            <w:r>
              <w:rPr>
                <w:noProof/>
                <w:rtl/>
              </w:rPr>
              <w:t>في دعوات أيام الأسبوع</w:t>
            </w:r>
          </w:p>
        </w:tc>
        <w:tc>
          <w:tcPr>
            <w:tcW w:w="660" w:type="dxa"/>
            <w:shd w:val="clear" w:color="auto" w:fill="auto"/>
          </w:tcPr>
          <w:p w:rsidR="001B329E" w:rsidRDefault="001B329E" w:rsidP="003C7C01">
            <w:pPr>
              <w:pStyle w:val="libCenter"/>
              <w:rPr>
                <w:rtl/>
              </w:rPr>
            </w:pPr>
            <w:r>
              <w:rPr>
                <w:rFonts w:hint="cs"/>
                <w:rtl/>
              </w:rPr>
              <w:t>67</w:t>
            </w:r>
          </w:p>
        </w:tc>
      </w:tr>
      <w:tr w:rsidR="001B329E" w:rsidTr="009A58AC">
        <w:tc>
          <w:tcPr>
            <w:tcW w:w="5681" w:type="dxa"/>
            <w:shd w:val="clear" w:color="auto" w:fill="auto"/>
          </w:tcPr>
          <w:p w:rsidR="001B329E" w:rsidRDefault="001B329E" w:rsidP="009A58AC">
            <w:pPr>
              <w:pStyle w:val="TOC3"/>
              <w:rPr>
                <w:rtl/>
              </w:rPr>
            </w:pPr>
            <w:r>
              <w:rPr>
                <w:noProof/>
                <w:rtl/>
              </w:rPr>
              <w:t>سورة العنكبوت</w:t>
            </w:r>
          </w:p>
        </w:tc>
        <w:tc>
          <w:tcPr>
            <w:tcW w:w="548" w:type="dxa"/>
            <w:shd w:val="clear" w:color="auto" w:fill="auto"/>
          </w:tcPr>
          <w:p w:rsidR="001B329E" w:rsidRDefault="001B329E" w:rsidP="003C7C01">
            <w:pPr>
              <w:pStyle w:val="libCenter"/>
              <w:rPr>
                <w:rtl/>
              </w:rPr>
            </w:pPr>
            <w:r>
              <w:rPr>
                <w:rFonts w:hint="cs"/>
                <w:rtl/>
              </w:rPr>
              <w:t>15</w:t>
            </w:r>
          </w:p>
        </w:tc>
        <w:tc>
          <w:tcPr>
            <w:tcW w:w="5631" w:type="dxa"/>
            <w:shd w:val="clear" w:color="auto" w:fill="auto"/>
          </w:tcPr>
          <w:p w:rsidR="001B329E" w:rsidRDefault="001B329E" w:rsidP="009A58AC">
            <w:pPr>
              <w:pStyle w:val="TOC3"/>
              <w:rPr>
                <w:rtl/>
              </w:rPr>
            </w:pPr>
            <w:r w:rsidRPr="00382068">
              <w:rPr>
                <w:noProof/>
                <w:rtl/>
              </w:rPr>
              <w:t>دُعاء يوم الأحد</w:t>
            </w:r>
          </w:p>
        </w:tc>
        <w:tc>
          <w:tcPr>
            <w:tcW w:w="660" w:type="dxa"/>
            <w:shd w:val="clear" w:color="auto" w:fill="auto"/>
          </w:tcPr>
          <w:p w:rsidR="001B329E" w:rsidRDefault="001B329E" w:rsidP="003C7C01">
            <w:pPr>
              <w:pStyle w:val="libCenter"/>
              <w:rPr>
                <w:rtl/>
              </w:rPr>
            </w:pPr>
            <w:r>
              <w:rPr>
                <w:rFonts w:hint="cs"/>
                <w:rtl/>
              </w:rPr>
              <w:t>67</w:t>
            </w:r>
          </w:p>
        </w:tc>
      </w:tr>
      <w:tr w:rsidR="001B329E" w:rsidTr="009A58AC">
        <w:tc>
          <w:tcPr>
            <w:tcW w:w="5681" w:type="dxa"/>
            <w:shd w:val="clear" w:color="auto" w:fill="auto"/>
          </w:tcPr>
          <w:p w:rsidR="001B329E" w:rsidRDefault="001B329E" w:rsidP="009A58AC">
            <w:pPr>
              <w:pStyle w:val="TOC3"/>
              <w:rPr>
                <w:rtl/>
              </w:rPr>
            </w:pPr>
            <w:r>
              <w:rPr>
                <w:noProof/>
                <w:rtl/>
              </w:rPr>
              <w:t>سورة الروم</w:t>
            </w:r>
          </w:p>
        </w:tc>
        <w:tc>
          <w:tcPr>
            <w:tcW w:w="548" w:type="dxa"/>
            <w:shd w:val="clear" w:color="auto" w:fill="auto"/>
          </w:tcPr>
          <w:p w:rsidR="001B329E" w:rsidRDefault="001B329E" w:rsidP="003C7C01">
            <w:pPr>
              <w:pStyle w:val="libCenter"/>
              <w:rPr>
                <w:rtl/>
              </w:rPr>
            </w:pPr>
            <w:r>
              <w:rPr>
                <w:rFonts w:hint="cs"/>
                <w:rtl/>
              </w:rPr>
              <w:t>24</w:t>
            </w:r>
          </w:p>
        </w:tc>
        <w:tc>
          <w:tcPr>
            <w:tcW w:w="5631" w:type="dxa"/>
            <w:shd w:val="clear" w:color="auto" w:fill="auto"/>
          </w:tcPr>
          <w:p w:rsidR="001B329E" w:rsidRDefault="001B329E" w:rsidP="009A58AC">
            <w:pPr>
              <w:pStyle w:val="TOC3"/>
              <w:rPr>
                <w:rtl/>
              </w:rPr>
            </w:pPr>
            <w:r w:rsidRPr="00382068">
              <w:rPr>
                <w:noProof/>
                <w:rtl/>
              </w:rPr>
              <w:t>دُعاء يوم الاثنين</w:t>
            </w:r>
          </w:p>
        </w:tc>
        <w:tc>
          <w:tcPr>
            <w:tcW w:w="660" w:type="dxa"/>
            <w:shd w:val="clear" w:color="auto" w:fill="auto"/>
          </w:tcPr>
          <w:p w:rsidR="001B329E" w:rsidRDefault="001B329E" w:rsidP="003C7C01">
            <w:pPr>
              <w:pStyle w:val="libCenter"/>
              <w:rPr>
                <w:rtl/>
              </w:rPr>
            </w:pPr>
            <w:r>
              <w:rPr>
                <w:rFonts w:hint="cs"/>
                <w:rtl/>
              </w:rPr>
              <w:t>68</w:t>
            </w:r>
          </w:p>
        </w:tc>
      </w:tr>
      <w:tr w:rsidR="001B329E" w:rsidTr="009A58AC">
        <w:tc>
          <w:tcPr>
            <w:tcW w:w="5681" w:type="dxa"/>
            <w:shd w:val="clear" w:color="auto" w:fill="auto"/>
          </w:tcPr>
          <w:p w:rsidR="001B329E" w:rsidRDefault="001B329E" w:rsidP="009A58AC">
            <w:pPr>
              <w:pStyle w:val="TOC3"/>
              <w:rPr>
                <w:rtl/>
              </w:rPr>
            </w:pPr>
            <w:r>
              <w:rPr>
                <w:noProof/>
                <w:rtl/>
              </w:rPr>
              <w:t>سورة الدخان</w:t>
            </w:r>
          </w:p>
        </w:tc>
        <w:tc>
          <w:tcPr>
            <w:tcW w:w="548" w:type="dxa"/>
            <w:shd w:val="clear" w:color="auto" w:fill="auto"/>
          </w:tcPr>
          <w:p w:rsidR="001B329E" w:rsidRDefault="001B329E" w:rsidP="003C7C01">
            <w:pPr>
              <w:pStyle w:val="libCenter"/>
              <w:rPr>
                <w:rtl/>
              </w:rPr>
            </w:pPr>
            <w:r>
              <w:rPr>
                <w:rFonts w:hint="cs"/>
                <w:rtl/>
              </w:rPr>
              <w:t>30</w:t>
            </w:r>
          </w:p>
        </w:tc>
        <w:tc>
          <w:tcPr>
            <w:tcW w:w="5631" w:type="dxa"/>
            <w:shd w:val="clear" w:color="auto" w:fill="auto"/>
          </w:tcPr>
          <w:p w:rsidR="001B329E" w:rsidRDefault="001B329E" w:rsidP="009A58AC">
            <w:pPr>
              <w:pStyle w:val="TOC3"/>
              <w:rPr>
                <w:rtl/>
              </w:rPr>
            </w:pPr>
            <w:r w:rsidRPr="00382068">
              <w:rPr>
                <w:noProof/>
                <w:rtl/>
              </w:rPr>
              <w:t>دُعاء يوم الثلاثاء</w:t>
            </w:r>
          </w:p>
        </w:tc>
        <w:tc>
          <w:tcPr>
            <w:tcW w:w="660" w:type="dxa"/>
            <w:shd w:val="clear" w:color="auto" w:fill="auto"/>
          </w:tcPr>
          <w:p w:rsidR="001B329E" w:rsidRDefault="001B329E" w:rsidP="003C7C01">
            <w:pPr>
              <w:pStyle w:val="libCenter"/>
              <w:rPr>
                <w:rtl/>
              </w:rPr>
            </w:pPr>
            <w:r>
              <w:rPr>
                <w:rFonts w:hint="cs"/>
                <w:rtl/>
              </w:rPr>
              <w:t>69</w:t>
            </w:r>
          </w:p>
        </w:tc>
      </w:tr>
      <w:tr w:rsidR="001B329E" w:rsidTr="009A58AC">
        <w:tc>
          <w:tcPr>
            <w:tcW w:w="5681" w:type="dxa"/>
            <w:shd w:val="clear" w:color="auto" w:fill="auto"/>
          </w:tcPr>
          <w:p w:rsidR="001B329E" w:rsidRDefault="001B329E" w:rsidP="009A58AC">
            <w:pPr>
              <w:pStyle w:val="TOC3"/>
              <w:rPr>
                <w:rtl/>
              </w:rPr>
            </w:pPr>
            <w:r>
              <w:rPr>
                <w:noProof/>
                <w:rtl/>
              </w:rPr>
              <w:t>سورة الرَّحْمن</w:t>
            </w:r>
          </w:p>
        </w:tc>
        <w:tc>
          <w:tcPr>
            <w:tcW w:w="548" w:type="dxa"/>
            <w:shd w:val="clear" w:color="auto" w:fill="auto"/>
          </w:tcPr>
          <w:p w:rsidR="001B329E" w:rsidRDefault="001B329E" w:rsidP="003C7C01">
            <w:pPr>
              <w:pStyle w:val="libCenter"/>
              <w:rPr>
                <w:rtl/>
              </w:rPr>
            </w:pPr>
            <w:r>
              <w:rPr>
                <w:rFonts w:hint="cs"/>
                <w:rtl/>
              </w:rPr>
              <w:t>33</w:t>
            </w:r>
          </w:p>
        </w:tc>
        <w:tc>
          <w:tcPr>
            <w:tcW w:w="5631" w:type="dxa"/>
            <w:shd w:val="clear" w:color="auto" w:fill="auto"/>
          </w:tcPr>
          <w:p w:rsidR="001B329E" w:rsidRDefault="001B329E" w:rsidP="009A58AC">
            <w:pPr>
              <w:pStyle w:val="TOC3"/>
              <w:rPr>
                <w:rtl/>
              </w:rPr>
            </w:pPr>
            <w:r w:rsidRPr="00382068">
              <w:rPr>
                <w:noProof/>
                <w:rtl/>
              </w:rPr>
              <w:t>دُعاء يوم الأربعاء</w:t>
            </w:r>
          </w:p>
        </w:tc>
        <w:tc>
          <w:tcPr>
            <w:tcW w:w="660" w:type="dxa"/>
            <w:shd w:val="clear" w:color="auto" w:fill="auto"/>
          </w:tcPr>
          <w:p w:rsidR="001B329E" w:rsidRDefault="001B329E" w:rsidP="003C7C01">
            <w:pPr>
              <w:pStyle w:val="libCenter"/>
              <w:rPr>
                <w:rtl/>
              </w:rPr>
            </w:pPr>
            <w:r>
              <w:rPr>
                <w:rFonts w:hint="cs"/>
                <w:rtl/>
              </w:rPr>
              <w:t>70</w:t>
            </w:r>
          </w:p>
        </w:tc>
      </w:tr>
      <w:tr w:rsidR="001B329E" w:rsidTr="009A58AC">
        <w:tc>
          <w:tcPr>
            <w:tcW w:w="5681" w:type="dxa"/>
            <w:shd w:val="clear" w:color="auto" w:fill="auto"/>
          </w:tcPr>
          <w:p w:rsidR="001B329E" w:rsidRDefault="001B329E" w:rsidP="009A58AC">
            <w:pPr>
              <w:pStyle w:val="TOC3"/>
              <w:rPr>
                <w:rtl/>
              </w:rPr>
            </w:pPr>
            <w:r>
              <w:rPr>
                <w:noProof/>
                <w:rtl/>
              </w:rPr>
              <w:t>سورة الواقعة</w:t>
            </w:r>
          </w:p>
        </w:tc>
        <w:tc>
          <w:tcPr>
            <w:tcW w:w="548" w:type="dxa"/>
            <w:shd w:val="clear" w:color="auto" w:fill="auto"/>
          </w:tcPr>
          <w:p w:rsidR="001B329E" w:rsidRDefault="001B329E" w:rsidP="003C7C01">
            <w:pPr>
              <w:pStyle w:val="libCenter"/>
              <w:rPr>
                <w:rtl/>
              </w:rPr>
            </w:pPr>
            <w:r>
              <w:rPr>
                <w:rFonts w:hint="cs"/>
                <w:rtl/>
              </w:rPr>
              <w:t>37</w:t>
            </w:r>
          </w:p>
        </w:tc>
        <w:tc>
          <w:tcPr>
            <w:tcW w:w="5631" w:type="dxa"/>
            <w:shd w:val="clear" w:color="auto" w:fill="auto"/>
          </w:tcPr>
          <w:p w:rsidR="001B329E" w:rsidRDefault="001B329E" w:rsidP="009A58AC">
            <w:pPr>
              <w:pStyle w:val="TOC3"/>
              <w:rPr>
                <w:rtl/>
              </w:rPr>
            </w:pPr>
            <w:r w:rsidRPr="00382068">
              <w:rPr>
                <w:noProof/>
                <w:rtl/>
              </w:rPr>
              <w:t>دُعاء يوم الخميس</w:t>
            </w:r>
          </w:p>
        </w:tc>
        <w:tc>
          <w:tcPr>
            <w:tcW w:w="660" w:type="dxa"/>
            <w:shd w:val="clear" w:color="auto" w:fill="auto"/>
          </w:tcPr>
          <w:p w:rsidR="001B329E" w:rsidRDefault="001B329E" w:rsidP="003C7C01">
            <w:pPr>
              <w:pStyle w:val="libCenter"/>
              <w:rPr>
                <w:rtl/>
              </w:rPr>
            </w:pPr>
            <w:r>
              <w:rPr>
                <w:rFonts w:hint="cs"/>
                <w:rtl/>
              </w:rPr>
              <w:t>70</w:t>
            </w:r>
          </w:p>
        </w:tc>
      </w:tr>
      <w:tr w:rsidR="001B329E" w:rsidTr="009A58AC">
        <w:tc>
          <w:tcPr>
            <w:tcW w:w="5681" w:type="dxa"/>
            <w:shd w:val="clear" w:color="auto" w:fill="auto"/>
          </w:tcPr>
          <w:p w:rsidR="001B329E" w:rsidRDefault="001B329E" w:rsidP="009A58AC">
            <w:pPr>
              <w:pStyle w:val="TOC3"/>
              <w:rPr>
                <w:noProof/>
                <w:rtl/>
              </w:rPr>
            </w:pPr>
            <w:r>
              <w:rPr>
                <w:noProof/>
                <w:rtl/>
              </w:rPr>
              <w:t>سورة الجمعة</w:t>
            </w:r>
          </w:p>
        </w:tc>
        <w:tc>
          <w:tcPr>
            <w:tcW w:w="548" w:type="dxa"/>
            <w:shd w:val="clear" w:color="auto" w:fill="auto"/>
          </w:tcPr>
          <w:p w:rsidR="001B329E" w:rsidRDefault="001B329E" w:rsidP="003C7C01">
            <w:pPr>
              <w:pStyle w:val="libCenter"/>
              <w:rPr>
                <w:rtl/>
              </w:rPr>
            </w:pPr>
            <w:r>
              <w:rPr>
                <w:rFonts w:hint="cs"/>
                <w:rtl/>
              </w:rPr>
              <w:t>41</w:t>
            </w:r>
          </w:p>
        </w:tc>
        <w:tc>
          <w:tcPr>
            <w:tcW w:w="5631" w:type="dxa"/>
            <w:shd w:val="clear" w:color="auto" w:fill="auto"/>
          </w:tcPr>
          <w:p w:rsidR="001B329E" w:rsidRPr="00382068" w:rsidRDefault="001B329E" w:rsidP="009A58AC">
            <w:pPr>
              <w:pStyle w:val="TOC3"/>
              <w:rPr>
                <w:noProof/>
                <w:rtl/>
              </w:rPr>
            </w:pPr>
            <w:r w:rsidRPr="00382068">
              <w:rPr>
                <w:noProof/>
                <w:rtl/>
              </w:rPr>
              <w:t>دُعاء يوم الجمعة</w:t>
            </w:r>
          </w:p>
        </w:tc>
        <w:tc>
          <w:tcPr>
            <w:tcW w:w="660" w:type="dxa"/>
            <w:shd w:val="clear" w:color="auto" w:fill="auto"/>
          </w:tcPr>
          <w:p w:rsidR="001B329E" w:rsidRDefault="001B329E" w:rsidP="003C7C01">
            <w:pPr>
              <w:pStyle w:val="libCenter"/>
              <w:rPr>
                <w:rtl/>
              </w:rPr>
            </w:pPr>
            <w:r>
              <w:rPr>
                <w:rFonts w:hint="cs"/>
                <w:rtl/>
              </w:rPr>
              <w:t>71</w:t>
            </w:r>
          </w:p>
        </w:tc>
      </w:tr>
      <w:tr w:rsidR="001B329E" w:rsidTr="009A58AC">
        <w:tc>
          <w:tcPr>
            <w:tcW w:w="5681" w:type="dxa"/>
            <w:shd w:val="clear" w:color="auto" w:fill="auto"/>
          </w:tcPr>
          <w:p w:rsidR="001B329E" w:rsidRDefault="001B329E" w:rsidP="009A58AC">
            <w:pPr>
              <w:pStyle w:val="TOC3"/>
              <w:rPr>
                <w:noProof/>
                <w:rtl/>
              </w:rPr>
            </w:pPr>
            <w:r>
              <w:rPr>
                <w:noProof/>
                <w:rtl/>
              </w:rPr>
              <w:t>سورة الملك</w:t>
            </w:r>
          </w:p>
        </w:tc>
        <w:tc>
          <w:tcPr>
            <w:tcW w:w="548" w:type="dxa"/>
            <w:shd w:val="clear" w:color="auto" w:fill="auto"/>
          </w:tcPr>
          <w:p w:rsidR="001B329E" w:rsidRDefault="001B329E" w:rsidP="003C7C01">
            <w:pPr>
              <w:pStyle w:val="libCenter"/>
              <w:rPr>
                <w:rtl/>
              </w:rPr>
            </w:pPr>
            <w:r>
              <w:rPr>
                <w:rFonts w:hint="cs"/>
                <w:rtl/>
              </w:rPr>
              <w:t>42</w:t>
            </w:r>
          </w:p>
        </w:tc>
        <w:tc>
          <w:tcPr>
            <w:tcW w:w="5631" w:type="dxa"/>
            <w:shd w:val="clear" w:color="auto" w:fill="auto"/>
          </w:tcPr>
          <w:p w:rsidR="001B329E" w:rsidRPr="00382068" w:rsidRDefault="001B329E" w:rsidP="009A58AC">
            <w:pPr>
              <w:pStyle w:val="TOC3"/>
              <w:rPr>
                <w:noProof/>
                <w:rtl/>
              </w:rPr>
            </w:pPr>
            <w:r w:rsidRPr="00382068">
              <w:rPr>
                <w:noProof/>
                <w:rtl/>
              </w:rPr>
              <w:t>دُعاء يوم السبت</w:t>
            </w:r>
          </w:p>
        </w:tc>
        <w:tc>
          <w:tcPr>
            <w:tcW w:w="660" w:type="dxa"/>
            <w:shd w:val="clear" w:color="auto" w:fill="auto"/>
          </w:tcPr>
          <w:p w:rsidR="001B329E" w:rsidRDefault="001B329E" w:rsidP="003C7C01">
            <w:pPr>
              <w:pStyle w:val="libCenter"/>
              <w:rPr>
                <w:rtl/>
              </w:rPr>
            </w:pPr>
            <w:r>
              <w:rPr>
                <w:rFonts w:hint="cs"/>
                <w:rtl/>
              </w:rPr>
              <w:t>72</w:t>
            </w:r>
          </w:p>
        </w:tc>
      </w:tr>
      <w:tr w:rsidR="001B329E" w:rsidTr="009A58AC">
        <w:tc>
          <w:tcPr>
            <w:tcW w:w="5681" w:type="dxa"/>
            <w:shd w:val="clear" w:color="auto" w:fill="auto"/>
          </w:tcPr>
          <w:p w:rsidR="001B329E" w:rsidRDefault="001B329E" w:rsidP="009A58AC">
            <w:pPr>
              <w:pStyle w:val="TOC3"/>
              <w:rPr>
                <w:noProof/>
                <w:rtl/>
              </w:rPr>
            </w:pPr>
            <w:r>
              <w:rPr>
                <w:noProof/>
                <w:rtl/>
              </w:rPr>
              <w:t>سورة النبأ</w:t>
            </w:r>
          </w:p>
        </w:tc>
        <w:tc>
          <w:tcPr>
            <w:tcW w:w="548" w:type="dxa"/>
            <w:shd w:val="clear" w:color="auto" w:fill="auto"/>
          </w:tcPr>
          <w:p w:rsidR="001B329E" w:rsidRDefault="001B329E" w:rsidP="003C7C01">
            <w:pPr>
              <w:pStyle w:val="libCenter"/>
              <w:rPr>
                <w:rtl/>
              </w:rPr>
            </w:pPr>
            <w:r>
              <w:rPr>
                <w:rFonts w:hint="cs"/>
                <w:rtl/>
              </w:rPr>
              <w:t>45</w:t>
            </w:r>
          </w:p>
        </w:tc>
        <w:tc>
          <w:tcPr>
            <w:tcW w:w="5631" w:type="dxa"/>
            <w:shd w:val="clear" w:color="auto" w:fill="auto"/>
          </w:tcPr>
          <w:p w:rsidR="001B329E" w:rsidRPr="00382068" w:rsidRDefault="001B329E" w:rsidP="009A58AC">
            <w:pPr>
              <w:pStyle w:val="TOC2"/>
              <w:rPr>
                <w:noProof/>
                <w:rtl/>
              </w:rPr>
            </w:pPr>
            <w:r>
              <w:rPr>
                <w:noProof/>
                <w:rtl/>
              </w:rPr>
              <w:t>الفصل الرابع</w:t>
            </w:r>
            <w:r w:rsidR="009A58AC">
              <w:rPr>
                <w:noProof/>
                <w:rtl/>
              </w:rPr>
              <w:t>:</w:t>
            </w:r>
            <w:r>
              <w:rPr>
                <w:rFonts w:hint="cs"/>
                <w:noProof/>
                <w:rtl/>
              </w:rPr>
              <w:t xml:space="preserve"> </w:t>
            </w:r>
            <w:r>
              <w:rPr>
                <w:noProof/>
                <w:rtl/>
              </w:rPr>
              <w:t>في فضل ليلة الجمعة ونهارها وأعمالها</w:t>
            </w:r>
          </w:p>
        </w:tc>
        <w:tc>
          <w:tcPr>
            <w:tcW w:w="660" w:type="dxa"/>
            <w:shd w:val="clear" w:color="auto" w:fill="auto"/>
          </w:tcPr>
          <w:p w:rsidR="001B329E" w:rsidRDefault="001B329E" w:rsidP="003C7C01">
            <w:pPr>
              <w:pStyle w:val="libCenter"/>
              <w:rPr>
                <w:rtl/>
              </w:rPr>
            </w:pPr>
            <w:r>
              <w:rPr>
                <w:rFonts w:hint="cs"/>
                <w:rtl/>
              </w:rPr>
              <w:t>73</w:t>
            </w:r>
          </w:p>
        </w:tc>
      </w:tr>
      <w:tr w:rsidR="001B329E" w:rsidTr="009A58AC">
        <w:tc>
          <w:tcPr>
            <w:tcW w:w="5681" w:type="dxa"/>
            <w:shd w:val="clear" w:color="auto" w:fill="auto"/>
          </w:tcPr>
          <w:p w:rsidR="001B329E" w:rsidRDefault="001B329E" w:rsidP="009A58AC">
            <w:pPr>
              <w:pStyle w:val="TOC3"/>
              <w:rPr>
                <w:noProof/>
                <w:rtl/>
              </w:rPr>
            </w:pPr>
            <w:r>
              <w:rPr>
                <w:noProof/>
                <w:rtl/>
              </w:rPr>
              <w:t>سورة الاعلى</w:t>
            </w:r>
          </w:p>
        </w:tc>
        <w:tc>
          <w:tcPr>
            <w:tcW w:w="548" w:type="dxa"/>
            <w:shd w:val="clear" w:color="auto" w:fill="auto"/>
          </w:tcPr>
          <w:p w:rsidR="001B329E" w:rsidRDefault="001B329E" w:rsidP="003C7C01">
            <w:pPr>
              <w:pStyle w:val="libCenter"/>
              <w:rPr>
                <w:rtl/>
              </w:rPr>
            </w:pPr>
            <w:r>
              <w:rPr>
                <w:rFonts w:hint="cs"/>
                <w:rtl/>
              </w:rPr>
              <w:t>47</w:t>
            </w:r>
          </w:p>
        </w:tc>
        <w:tc>
          <w:tcPr>
            <w:tcW w:w="5631" w:type="dxa"/>
            <w:shd w:val="clear" w:color="auto" w:fill="auto"/>
          </w:tcPr>
          <w:p w:rsidR="001B329E" w:rsidRDefault="001B329E" w:rsidP="009A58AC">
            <w:pPr>
              <w:pStyle w:val="TOC3"/>
              <w:rPr>
                <w:noProof/>
                <w:rtl/>
              </w:rPr>
            </w:pPr>
            <w:r w:rsidRPr="006D7E89">
              <w:rPr>
                <w:rFonts w:hint="cs"/>
                <w:noProof/>
                <w:rtl/>
              </w:rPr>
              <w:t>في فضل ليلة الجمعة ونهارها</w:t>
            </w:r>
          </w:p>
        </w:tc>
        <w:tc>
          <w:tcPr>
            <w:tcW w:w="660" w:type="dxa"/>
            <w:shd w:val="clear" w:color="auto" w:fill="auto"/>
          </w:tcPr>
          <w:p w:rsidR="001B329E" w:rsidRDefault="001B329E" w:rsidP="003C7C01">
            <w:pPr>
              <w:pStyle w:val="libCenter"/>
              <w:rPr>
                <w:rtl/>
              </w:rPr>
            </w:pPr>
            <w:r>
              <w:rPr>
                <w:rFonts w:hint="cs"/>
                <w:rtl/>
              </w:rPr>
              <w:t>73</w:t>
            </w:r>
          </w:p>
        </w:tc>
      </w:tr>
      <w:tr w:rsidR="001B329E" w:rsidTr="009A58AC">
        <w:tc>
          <w:tcPr>
            <w:tcW w:w="5681" w:type="dxa"/>
            <w:shd w:val="clear" w:color="auto" w:fill="auto"/>
          </w:tcPr>
          <w:p w:rsidR="001B329E" w:rsidRDefault="001B329E" w:rsidP="009A58AC">
            <w:pPr>
              <w:pStyle w:val="TOC3"/>
              <w:rPr>
                <w:noProof/>
                <w:rtl/>
              </w:rPr>
            </w:pPr>
            <w:r>
              <w:rPr>
                <w:noProof/>
                <w:rtl/>
              </w:rPr>
              <w:t>سورة الشمس</w:t>
            </w:r>
          </w:p>
        </w:tc>
        <w:tc>
          <w:tcPr>
            <w:tcW w:w="548" w:type="dxa"/>
            <w:shd w:val="clear" w:color="auto" w:fill="auto"/>
          </w:tcPr>
          <w:p w:rsidR="001B329E" w:rsidRDefault="001B329E" w:rsidP="003C7C01">
            <w:pPr>
              <w:pStyle w:val="libCenter"/>
              <w:rPr>
                <w:rtl/>
              </w:rPr>
            </w:pPr>
            <w:r>
              <w:rPr>
                <w:rFonts w:hint="cs"/>
                <w:rtl/>
              </w:rPr>
              <w:t>47</w:t>
            </w:r>
          </w:p>
        </w:tc>
        <w:tc>
          <w:tcPr>
            <w:tcW w:w="5631" w:type="dxa"/>
            <w:shd w:val="clear" w:color="auto" w:fill="auto"/>
          </w:tcPr>
          <w:p w:rsidR="001B329E" w:rsidRDefault="001B329E" w:rsidP="009A58AC">
            <w:pPr>
              <w:pStyle w:val="TOC3"/>
              <w:rPr>
                <w:noProof/>
                <w:rtl/>
              </w:rPr>
            </w:pPr>
            <w:r w:rsidRPr="006D7E89">
              <w:rPr>
                <w:noProof/>
                <w:rtl/>
              </w:rPr>
              <w:t>أعمال ليلة الجُمعة</w:t>
            </w:r>
          </w:p>
        </w:tc>
        <w:tc>
          <w:tcPr>
            <w:tcW w:w="660" w:type="dxa"/>
            <w:shd w:val="clear" w:color="auto" w:fill="auto"/>
          </w:tcPr>
          <w:p w:rsidR="001B329E" w:rsidRDefault="001B329E" w:rsidP="003C7C01">
            <w:pPr>
              <w:pStyle w:val="libCenter"/>
              <w:rPr>
                <w:rtl/>
              </w:rPr>
            </w:pPr>
            <w:r>
              <w:rPr>
                <w:rFonts w:hint="cs"/>
                <w:rtl/>
              </w:rPr>
              <w:t>75</w:t>
            </w:r>
          </w:p>
        </w:tc>
      </w:tr>
      <w:tr w:rsidR="001B329E" w:rsidTr="009A58AC">
        <w:tc>
          <w:tcPr>
            <w:tcW w:w="5681" w:type="dxa"/>
            <w:shd w:val="clear" w:color="auto" w:fill="auto"/>
          </w:tcPr>
          <w:p w:rsidR="001B329E" w:rsidRDefault="001B329E" w:rsidP="009A58AC">
            <w:pPr>
              <w:pStyle w:val="TOC3"/>
              <w:rPr>
                <w:noProof/>
                <w:rtl/>
              </w:rPr>
            </w:pPr>
            <w:r>
              <w:rPr>
                <w:noProof/>
                <w:rtl/>
              </w:rPr>
              <w:t>سورة القدر</w:t>
            </w:r>
          </w:p>
        </w:tc>
        <w:tc>
          <w:tcPr>
            <w:tcW w:w="548" w:type="dxa"/>
            <w:shd w:val="clear" w:color="auto" w:fill="auto"/>
          </w:tcPr>
          <w:p w:rsidR="001B329E" w:rsidRDefault="001B329E" w:rsidP="003C7C01">
            <w:pPr>
              <w:pStyle w:val="libCenter"/>
              <w:rPr>
                <w:rtl/>
              </w:rPr>
            </w:pPr>
            <w:r>
              <w:rPr>
                <w:rFonts w:hint="cs"/>
                <w:rtl/>
              </w:rPr>
              <w:t>48</w:t>
            </w:r>
          </w:p>
        </w:tc>
        <w:tc>
          <w:tcPr>
            <w:tcW w:w="5631" w:type="dxa"/>
            <w:shd w:val="clear" w:color="auto" w:fill="auto"/>
          </w:tcPr>
          <w:p w:rsidR="001B329E" w:rsidRDefault="001B329E" w:rsidP="009A58AC">
            <w:pPr>
              <w:pStyle w:val="TOC3"/>
              <w:rPr>
                <w:noProof/>
                <w:rtl/>
              </w:rPr>
            </w:pPr>
            <w:r w:rsidRPr="006D7E89">
              <w:rPr>
                <w:noProof/>
                <w:rtl/>
              </w:rPr>
              <w:t>اعمال نهار الجُمعة</w:t>
            </w:r>
          </w:p>
        </w:tc>
        <w:tc>
          <w:tcPr>
            <w:tcW w:w="660" w:type="dxa"/>
            <w:shd w:val="clear" w:color="auto" w:fill="auto"/>
          </w:tcPr>
          <w:p w:rsidR="001B329E" w:rsidRDefault="001B329E" w:rsidP="003C7C01">
            <w:pPr>
              <w:pStyle w:val="libCenter"/>
              <w:rPr>
                <w:rtl/>
              </w:rPr>
            </w:pPr>
            <w:r>
              <w:rPr>
                <w:rFonts w:hint="cs"/>
                <w:rtl/>
              </w:rPr>
              <w:t>81</w:t>
            </w:r>
          </w:p>
        </w:tc>
      </w:tr>
      <w:tr w:rsidR="001B329E" w:rsidTr="009A58AC">
        <w:tc>
          <w:tcPr>
            <w:tcW w:w="5681" w:type="dxa"/>
            <w:shd w:val="clear" w:color="auto" w:fill="auto"/>
          </w:tcPr>
          <w:p w:rsidR="001B329E" w:rsidRDefault="001B329E" w:rsidP="009A58AC">
            <w:pPr>
              <w:pStyle w:val="TOC3"/>
              <w:rPr>
                <w:noProof/>
                <w:rtl/>
              </w:rPr>
            </w:pPr>
            <w:r>
              <w:rPr>
                <w:noProof/>
                <w:rtl/>
              </w:rPr>
              <w:t>سورة الزلزلة</w:t>
            </w:r>
          </w:p>
        </w:tc>
        <w:tc>
          <w:tcPr>
            <w:tcW w:w="548" w:type="dxa"/>
            <w:shd w:val="clear" w:color="auto" w:fill="auto"/>
          </w:tcPr>
          <w:p w:rsidR="001B329E" w:rsidRDefault="001B329E" w:rsidP="003C7C01">
            <w:pPr>
              <w:pStyle w:val="libCenter"/>
              <w:rPr>
                <w:rtl/>
              </w:rPr>
            </w:pPr>
            <w:r>
              <w:rPr>
                <w:rFonts w:hint="cs"/>
                <w:rtl/>
              </w:rPr>
              <w:t>49</w:t>
            </w:r>
          </w:p>
        </w:tc>
        <w:tc>
          <w:tcPr>
            <w:tcW w:w="5631" w:type="dxa"/>
            <w:shd w:val="clear" w:color="auto" w:fill="auto"/>
          </w:tcPr>
          <w:p w:rsidR="001B329E" w:rsidRDefault="001B329E" w:rsidP="009A58AC">
            <w:pPr>
              <w:pStyle w:val="TOC3"/>
              <w:rPr>
                <w:noProof/>
                <w:rtl/>
              </w:rPr>
            </w:pPr>
            <w:r w:rsidRPr="006D7E89">
              <w:rPr>
                <w:rFonts w:hint="cs"/>
                <w:noProof/>
                <w:rtl/>
              </w:rPr>
              <w:t>الصلاة الكاملة</w:t>
            </w:r>
          </w:p>
        </w:tc>
        <w:tc>
          <w:tcPr>
            <w:tcW w:w="660" w:type="dxa"/>
            <w:shd w:val="clear" w:color="auto" w:fill="auto"/>
          </w:tcPr>
          <w:p w:rsidR="001B329E" w:rsidRDefault="001B329E" w:rsidP="003C7C01">
            <w:pPr>
              <w:pStyle w:val="libCenter"/>
              <w:rPr>
                <w:rtl/>
              </w:rPr>
            </w:pPr>
            <w:r>
              <w:rPr>
                <w:rFonts w:hint="cs"/>
                <w:rtl/>
              </w:rPr>
              <w:t>85</w:t>
            </w:r>
          </w:p>
        </w:tc>
      </w:tr>
      <w:tr w:rsidR="001B329E" w:rsidTr="009A58AC">
        <w:tc>
          <w:tcPr>
            <w:tcW w:w="5681" w:type="dxa"/>
            <w:shd w:val="clear" w:color="auto" w:fill="auto"/>
          </w:tcPr>
          <w:p w:rsidR="001B329E" w:rsidRDefault="001B329E" w:rsidP="009A58AC">
            <w:pPr>
              <w:pStyle w:val="TOC3"/>
              <w:rPr>
                <w:noProof/>
                <w:rtl/>
              </w:rPr>
            </w:pPr>
            <w:r>
              <w:rPr>
                <w:noProof/>
                <w:rtl/>
              </w:rPr>
              <w:t>سورة العاديات</w:t>
            </w:r>
          </w:p>
        </w:tc>
        <w:tc>
          <w:tcPr>
            <w:tcW w:w="548" w:type="dxa"/>
            <w:shd w:val="clear" w:color="auto" w:fill="auto"/>
          </w:tcPr>
          <w:p w:rsidR="001B329E" w:rsidRDefault="001B329E" w:rsidP="003C7C01">
            <w:pPr>
              <w:pStyle w:val="libCenter"/>
              <w:rPr>
                <w:rtl/>
              </w:rPr>
            </w:pPr>
            <w:r>
              <w:rPr>
                <w:rFonts w:hint="cs"/>
                <w:rtl/>
              </w:rPr>
              <w:t>49</w:t>
            </w:r>
          </w:p>
        </w:tc>
        <w:tc>
          <w:tcPr>
            <w:tcW w:w="5631" w:type="dxa"/>
            <w:shd w:val="clear" w:color="auto" w:fill="auto"/>
          </w:tcPr>
          <w:p w:rsidR="001B329E" w:rsidRDefault="001B329E" w:rsidP="009A58AC">
            <w:pPr>
              <w:pStyle w:val="TOC3"/>
              <w:rPr>
                <w:noProof/>
                <w:rtl/>
              </w:rPr>
            </w:pPr>
            <w:r w:rsidRPr="006D7E89">
              <w:rPr>
                <w:rFonts w:hint="cs"/>
                <w:noProof/>
                <w:rtl/>
              </w:rPr>
              <w:t xml:space="preserve">صلاة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86</w:t>
            </w:r>
          </w:p>
        </w:tc>
      </w:tr>
      <w:tr w:rsidR="001B329E" w:rsidTr="009A58AC">
        <w:tc>
          <w:tcPr>
            <w:tcW w:w="5681" w:type="dxa"/>
            <w:shd w:val="clear" w:color="auto" w:fill="auto"/>
          </w:tcPr>
          <w:p w:rsidR="001B329E" w:rsidRDefault="001B329E" w:rsidP="009A58AC">
            <w:pPr>
              <w:pStyle w:val="TOC3"/>
              <w:rPr>
                <w:noProof/>
                <w:rtl/>
              </w:rPr>
            </w:pPr>
            <w:r>
              <w:rPr>
                <w:noProof/>
                <w:rtl/>
              </w:rPr>
              <w:t>سورة الكافرون</w:t>
            </w:r>
          </w:p>
        </w:tc>
        <w:tc>
          <w:tcPr>
            <w:tcW w:w="548" w:type="dxa"/>
            <w:shd w:val="clear" w:color="auto" w:fill="auto"/>
          </w:tcPr>
          <w:p w:rsidR="001B329E" w:rsidRDefault="001B329E" w:rsidP="003C7C01">
            <w:pPr>
              <w:pStyle w:val="libCenter"/>
              <w:rPr>
                <w:rtl/>
              </w:rPr>
            </w:pPr>
            <w:r>
              <w:rPr>
                <w:rFonts w:hint="cs"/>
                <w:rtl/>
              </w:rPr>
              <w:t>50</w:t>
            </w:r>
          </w:p>
        </w:tc>
        <w:tc>
          <w:tcPr>
            <w:tcW w:w="5631" w:type="dxa"/>
            <w:shd w:val="clear" w:color="auto" w:fill="auto"/>
          </w:tcPr>
          <w:p w:rsidR="001B329E" w:rsidRDefault="001B329E" w:rsidP="009A58AC">
            <w:pPr>
              <w:pStyle w:val="TOC3"/>
              <w:rPr>
                <w:noProof/>
                <w:rtl/>
              </w:rPr>
            </w:pPr>
            <w:r w:rsidRPr="006D7E89">
              <w:rPr>
                <w:rFonts w:hint="cs"/>
                <w:noProof/>
                <w:rtl/>
              </w:rPr>
              <w:t xml:space="preserve">صلاة امير المؤمنين </w:t>
            </w:r>
            <w:r w:rsidRPr="003C7C01">
              <w:rPr>
                <w:rStyle w:val="libAlaemChar"/>
                <w:rFonts w:hint="cs"/>
                <w:rtl/>
              </w:rPr>
              <w:t>عليه‌السلام</w:t>
            </w:r>
            <w:r w:rsidRPr="006D7E89">
              <w:rPr>
                <w:rFonts w:hint="cs"/>
                <w:noProof/>
                <w:rtl/>
              </w:rPr>
              <w:t xml:space="preserve"> وتسبيحه</w:t>
            </w:r>
          </w:p>
        </w:tc>
        <w:tc>
          <w:tcPr>
            <w:tcW w:w="660" w:type="dxa"/>
            <w:shd w:val="clear" w:color="auto" w:fill="auto"/>
          </w:tcPr>
          <w:p w:rsidR="001B329E" w:rsidRDefault="001B329E" w:rsidP="003C7C01">
            <w:pPr>
              <w:pStyle w:val="libCenter"/>
              <w:rPr>
                <w:rtl/>
              </w:rPr>
            </w:pPr>
            <w:r>
              <w:rPr>
                <w:rFonts w:hint="cs"/>
                <w:rtl/>
              </w:rPr>
              <w:t>87</w:t>
            </w:r>
          </w:p>
        </w:tc>
      </w:tr>
      <w:tr w:rsidR="001B329E" w:rsidTr="009A58AC">
        <w:tc>
          <w:tcPr>
            <w:tcW w:w="5681" w:type="dxa"/>
            <w:shd w:val="clear" w:color="auto" w:fill="auto"/>
          </w:tcPr>
          <w:p w:rsidR="001B329E" w:rsidRDefault="001B329E" w:rsidP="009A58AC">
            <w:pPr>
              <w:pStyle w:val="TOC3"/>
              <w:rPr>
                <w:noProof/>
                <w:rtl/>
              </w:rPr>
            </w:pPr>
            <w:r>
              <w:rPr>
                <w:noProof/>
                <w:rtl/>
              </w:rPr>
              <w:t>سورة النصر</w:t>
            </w:r>
          </w:p>
        </w:tc>
        <w:tc>
          <w:tcPr>
            <w:tcW w:w="548" w:type="dxa"/>
            <w:shd w:val="clear" w:color="auto" w:fill="auto"/>
          </w:tcPr>
          <w:p w:rsidR="001B329E" w:rsidRDefault="001B329E" w:rsidP="003C7C01">
            <w:pPr>
              <w:pStyle w:val="libCenter"/>
              <w:rPr>
                <w:rtl/>
              </w:rPr>
            </w:pPr>
            <w:r>
              <w:rPr>
                <w:rFonts w:hint="cs"/>
                <w:rtl/>
              </w:rPr>
              <w:t>50</w:t>
            </w:r>
          </w:p>
        </w:tc>
        <w:tc>
          <w:tcPr>
            <w:tcW w:w="5631" w:type="dxa"/>
            <w:shd w:val="clear" w:color="auto" w:fill="auto"/>
          </w:tcPr>
          <w:p w:rsidR="001B329E" w:rsidRDefault="001B329E" w:rsidP="009A58AC">
            <w:pPr>
              <w:pStyle w:val="TOC3"/>
              <w:rPr>
                <w:noProof/>
                <w:rtl/>
              </w:rPr>
            </w:pPr>
            <w:r w:rsidRPr="006D7E89">
              <w:rPr>
                <w:rFonts w:hint="cs"/>
                <w:noProof/>
                <w:rtl/>
              </w:rPr>
              <w:t xml:space="preserve">صلاة فاطمة </w:t>
            </w:r>
            <w:r w:rsidRPr="003C7C01">
              <w:rPr>
                <w:rStyle w:val="libAlaemChar"/>
                <w:rFonts w:hint="cs"/>
                <w:rtl/>
              </w:rPr>
              <w:t>عليها‌السلام</w:t>
            </w:r>
          </w:p>
        </w:tc>
        <w:tc>
          <w:tcPr>
            <w:tcW w:w="660" w:type="dxa"/>
            <w:shd w:val="clear" w:color="auto" w:fill="auto"/>
          </w:tcPr>
          <w:p w:rsidR="001B329E" w:rsidRDefault="001B329E" w:rsidP="003C7C01">
            <w:pPr>
              <w:pStyle w:val="libCenter"/>
              <w:rPr>
                <w:rtl/>
              </w:rPr>
            </w:pPr>
            <w:r>
              <w:rPr>
                <w:rFonts w:hint="cs"/>
                <w:rtl/>
              </w:rPr>
              <w:t>89</w:t>
            </w:r>
          </w:p>
        </w:tc>
      </w:tr>
      <w:tr w:rsidR="001B329E" w:rsidTr="009A58AC">
        <w:tc>
          <w:tcPr>
            <w:tcW w:w="5681" w:type="dxa"/>
            <w:shd w:val="clear" w:color="auto" w:fill="auto"/>
          </w:tcPr>
          <w:p w:rsidR="001B329E" w:rsidRDefault="001B329E" w:rsidP="009A58AC">
            <w:pPr>
              <w:pStyle w:val="TOC3"/>
              <w:rPr>
                <w:noProof/>
                <w:rtl/>
              </w:rPr>
            </w:pPr>
            <w:r>
              <w:rPr>
                <w:noProof/>
                <w:rtl/>
              </w:rPr>
              <w:t>سورة التوحيد</w:t>
            </w:r>
          </w:p>
        </w:tc>
        <w:tc>
          <w:tcPr>
            <w:tcW w:w="548" w:type="dxa"/>
            <w:shd w:val="clear" w:color="auto" w:fill="auto"/>
          </w:tcPr>
          <w:p w:rsidR="001B329E" w:rsidRDefault="001B329E" w:rsidP="003C7C01">
            <w:pPr>
              <w:pStyle w:val="libCenter"/>
              <w:rPr>
                <w:rtl/>
              </w:rPr>
            </w:pPr>
            <w:r>
              <w:rPr>
                <w:rFonts w:hint="cs"/>
                <w:rtl/>
              </w:rPr>
              <w:t>50</w:t>
            </w:r>
          </w:p>
        </w:tc>
        <w:tc>
          <w:tcPr>
            <w:tcW w:w="5631" w:type="dxa"/>
            <w:shd w:val="clear" w:color="auto" w:fill="auto"/>
          </w:tcPr>
          <w:p w:rsidR="001B329E" w:rsidRPr="006D7E89" w:rsidRDefault="001B329E" w:rsidP="009A58AC">
            <w:pPr>
              <w:pStyle w:val="TOC3"/>
              <w:rPr>
                <w:noProof/>
                <w:rtl/>
              </w:rPr>
            </w:pPr>
            <w:r w:rsidRPr="006D7E89">
              <w:rPr>
                <w:noProof/>
                <w:rtl/>
              </w:rPr>
              <w:t xml:space="preserve">صلاة </w:t>
            </w:r>
            <w:r w:rsidRPr="006D7E89">
              <w:rPr>
                <w:rFonts w:hint="cs"/>
                <w:noProof/>
                <w:rtl/>
              </w:rPr>
              <w:t>الامام</w:t>
            </w:r>
            <w:r w:rsidRPr="006D7E89">
              <w:rPr>
                <w:noProof/>
                <w:rtl/>
              </w:rPr>
              <w:t xml:space="preserve"> الحسن </w:t>
            </w:r>
            <w:r w:rsidRPr="003C7C01">
              <w:rPr>
                <w:rStyle w:val="libAlaemChar"/>
                <w:rtl/>
              </w:rPr>
              <w:t>عليه‌السلام</w:t>
            </w:r>
            <w:r w:rsidRPr="006D7E89">
              <w:rPr>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91</w:t>
            </w:r>
          </w:p>
        </w:tc>
      </w:tr>
      <w:tr w:rsidR="001B329E" w:rsidTr="009A58AC">
        <w:tc>
          <w:tcPr>
            <w:tcW w:w="5681" w:type="dxa"/>
            <w:shd w:val="clear" w:color="auto" w:fill="auto"/>
          </w:tcPr>
          <w:p w:rsidR="001B329E" w:rsidRDefault="001B329E" w:rsidP="009A58AC">
            <w:pPr>
              <w:pStyle w:val="TOC3"/>
              <w:rPr>
                <w:noProof/>
                <w:rtl/>
              </w:rPr>
            </w:pPr>
            <w:r>
              <w:rPr>
                <w:noProof/>
                <w:rtl/>
              </w:rPr>
              <w:t>سورة الفلق</w:t>
            </w:r>
          </w:p>
        </w:tc>
        <w:tc>
          <w:tcPr>
            <w:tcW w:w="548" w:type="dxa"/>
            <w:shd w:val="clear" w:color="auto" w:fill="auto"/>
          </w:tcPr>
          <w:p w:rsidR="001B329E" w:rsidRDefault="001B329E" w:rsidP="003C7C01">
            <w:pPr>
              <w:pStyle w:val="libCenter"/>
              <w:rPr>
                <w:rtl/>
              </w:rPr>
            </w:pPr>
            <w:r>
              <w:rPr>
                <w:rFonts w:hint="cs"/>
                <w:rtl/>
              </w:rPr>
              <w:t>51</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الحُسين</w:t>
            </w:r>
            <w:r w:rsidRPr="006D7E89">
              <w:rPr>
                <w:rFonts w:hint="cs"/>
                <w:noProof/>
                <w:rtl/>
              </w:rPr>
              <w:t xml:space="preserve"> </w:t>
            </w:r>
            <w:r w:rsidRPr="003C7C01">
              <w:rPr>
                <w:rStyle w:val="libAlaemChar"/>
                <w:rtl/>
              </w:rPr>
              <w:t>عليه‌السلام</w:t>
            </w:r>
            <w:r w:rsidRPr="006D7E89">
              <w:rPr>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91</w:t>
            </w:r>
          </w:p>
        </w:tc>
      </w:tr>
      <w:tr w:rsidR="001B329E" w:rsidTr="009A58AC">
        <w:tc>
          <w:tcPr>
            <w:tcW w:w="5681" w:type="dxa"/>
            <w:shd w:val="clear" w:color="auto" w:fill="auto"/>
          </w:tcPr>
          <w:p w:rsidR="001B329E" w:rsidRDefault="001B329E" w:rsidP="009A58AC">
            <w:pPr>
              <w:pStyle w:val="TOC3"/>
              <w:rPr>
                <w:noProof/>
                <w:rtl/>
              </w:rPr>
            </w:pPr>
            <w:r>
              <w:rPr>
                <w:noProof/>
                <w:rtl/>
              </w:rPr>
              <w:t>سورة الناس</w:t>
            </w:r>
          </w:p>
        </w:tc>
        <w:tc>
          <w:tcPr>
            <w:tcW w:w="548" w:type="dxa"/>
            <w:shd w:val="clear" w:color="auto" w:fill="auto"/>
          </w:tcPr>
          <w:p w:rsidR="001B329E" w:rsidRDefault="001B329E" w:rsidP="003C7C01">
            <w:pPr>
              <w:pStyle w:val="libCenter"/>
              <w:rPr>
                <w:rtl/>
              </w:rPr>
            </w:pPr>
            <w:r>
              <w:rPr>
                <w:rFonts w:hint="cs"/>
                <w:rtl/>
              </w:rPr>
              <w:t>51</w:t>
            </w:r>
          </w:p>
        </w:tc>
        <w:tc>
          <w:tcPr>
            <w:tcW w:w="5631" w:type="dxa"/>
            <w:shd w:val="clear" w:color="auto" w:fill="auto"/>
          </w:tcPr>
          <w:p w:rsidR="001B329E" w:rsidRPr="006D7E89" w:rsidRDefault="001B329E" w:rsidP="009A58AC">
            <w:pPr>
              <w:pStyle w:val="TOC3"/>
              <w:rPr>
                <w:noProof/>
                <w:rtl/>
              </w:rPr>
            </w:pPr>
            <w:r w:rsidRPr="006D7E89">
              <w:rPr>
                <w:noProof/>
                <w:rtl/>
              </w:rPr>
              <w:t xml:space="preserve">صلاة الإمام زين العابدين </w:t>
            </w:r>
            <w:r w:rsidRPr="003C7C01">
              <w:rPr>
                <w:rStyle w:val="libAlaemChar"/>
                <w:rtl/>
              </w:rPr>
              <w:t>عليه‌السلام</w:t>
            </w:r>
            <w:r w:rsidRPr="006D7E89">
              <w:rPr>
                <w:rFonts w:hint="cs"/>
                <w:noProof/>
                <w:rtl/>
              </w:rPr>
              <w:t xml:space="preserve"> ودعاؤه</w:t>
            </w:r>
          </w:p>
        </w:tc>
        <w:tc>
          <w:tcPr>
            <w:tcW w:w="660" w:type="dxa"/>
            <w:shd w:val="clear" w:color="auto" w:fill="auto"/>
          </w:tcPr>
          <w:p w:rsidR="001B329E" w:rsidRDefault="001B329E" w:rsidP="003C7C01">
            <w:pPr>
              <w:pStyle w:val="libCenter"/>
              <w:rPr>
                <w:rtl/>
              </w:rPr>
            </w:pPr>
            <w:r>
              <w:rPr>
                <w:rFonts w:hint="cs"/>
                <w:rtl/>
              </w:rPr>
              <w:t>91</w:t>
            </w:r>
          </w:p>
        </w:tc>
      </w:tr>
      <w:tr w:rsidR="001B329E" w:rsidTr="009A58AC">
        <w:tc>
          <w:tcPr>
            <w:tcW w:w="5681" w:type="dxa"/>
            <w:shd w:val="clear" w:color="auto" w:fill="auto"/>
          </w:tcPr>
          <w:p w:rsidR="001B329E" w:rsidRDefault="001B329E" w:rsidP="009A58AC">
            <w:pPr>
              <w:pStyle w:val="TOC3"/>
              <w:rPr>
                <w:noProof/>
                <w:rtl/>
              </w:rPr>
            </w:pPr>
            <w:r>
              <w:rPr>
                <w:noProof/>
                <w:rtl/>
              </w:rPr>
              <w:t>مقدمة المؤلف</w:t>
            </w:r>
          </w:p>
        </w:tc>
        <w:tc>
          <w:tcPr>
            <w:tcW w:w="548" w:type="dxa"/>
            <w:shd w:val="clear" w:color="auto" w:fill="auto"/>
          </w:tcPr>
          <w:p w:rsidR="001B329E" w:rsidRDefault="001B329E" w:rsidP="003C7C01">
            <w:pPr>
              <w:pStyle w:val="libCenter"/>
              <w:rPr>
                <w:rtl/>
              </w:rPr>
            </w:pPr>
            <w:r>
              <w:rPr>
                <w:rFonts w:hint="cs"/>
                <w:rtl/>
              </w:rPr>
              <w:t>52</w:t>
            </w:r>
          </w:p>
        </w:tc>
        <w:tc>
          <w:tcPr>
            <w:tcW w:w="5631" w:type="dxa"/>
            <w:shd w:val="clear" w:color="auto" w:fill="auto"/>
          </w:tcPr>
          <w:p w:rsidR="001B329E" w:rsidRPr="006D7E89" w:rsidRDefault="001B329E" w:rsidP="009A58AC">
            <w:pPr>
              <w:pStyle w:val="TOC3"/>
              <w:rPr>
                <w:noProof/>
                <w:rtl/>
              </w:rPr>
            </w:pPr>
            <w:r w:rsidRPr="006D7E89">
              <w:rPr>
                <w:noProof/>
                <w:rtl/>
              </w:rPr>
              <w:t>دُعاءُ</w:t>
            </w:r>
            <w:r w:rsidRPr="006D7E89">
              <w:rPr>
                <w:rFonts w:hint="cs"/>
                <w:noProof/>
                <w:rtl/>
              </w:rPr>
              <w:t xml:space="preserve"> الامام</w:t>
            </w:r>
            <w:r w:rsidRPr="006D7E89">
              <w:rPr>
                <w:noProof/>
                <w:rtl/>
              </w:rPr>
              <w:t xml:space="preserve"> الباقِر </w:t>
            </w:r>
            <w:r w:rsidRPr="003C7C01">
              <w:rPr>
                <w:rStyle w:val="libAlaemChar"/>
                <w:rtl/>
              </w:rPr>
              <w:t>عليه‌السلام</w:t>
            </w:r>
            <w:r w:rsidRPr="006D7E89">
              <w:rPr>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92</w:t>
            </w:r>
          </w:p>
        </w:tc>
      </w:tr>
      <w:tr w:rsidR="001B329E" w:rsidTr="009A58AC">
        <w:tc>
          <w:tcPr>
            <w:tcW w:w="6229" w:type="dxa"/>
            <w:gridSpan w:val="2"/>
            <w:shd w:val="clear" w:color="auto" w:fill="auto"/>
          </w:tcPr>
          <w:p w:rsidR="001B329E" w:rsidRDefault="001B329E" w:rsidP="009A58AC">
            <w:pPr>
              <w:pStyle w:val="TOC1"/>
              <w:rPr>
                <w:noProof/>
                <w:rtl/>
              </w:rPr>
            </w:pPr>
            <w:r>
              <w:rPr>
                <w:rFonts w:hint="cs"/>
                <w:noProof/>
                <w:rtl/>
              </w:rPr>
              <w:t>الباب الاوّل</w:t>
            </w:r>
          </w:p>
          <w:p w:rsidR="001B329E" w:rsidRDefault="001B329E" w:rsidP="009A58AC">
            <w:pPr>
              <w:pStyle w:val="TOC1"/>
              <w:rPr>
                <w:rtl/>
              </w:rPr>
            </w:pPr>
            <w:r>
              <w:rPr>
                <w:noProof/>
                <w:rtl/>
              </w:rPr>
              <w:t>في تعقيب الصلوات ودعوات أي</w:t>
            </w:r>
            <w:r>
              <w:rPr>
                <w:rFonts w:hint="cs"/>
                <w:noProof/>
                <w:rtl/>
              </w:rPr>
              <w:t>ّ</w:t>
            </w:r>
            <w:r>
              <w:rPr>
                <w:noProof/>
                <w:rtl/>
              </w:rPr>
              <w:t>ام الأسبوع</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الصّادق </w:t>
            </w:r>
            <w:r w:rsidRPr="003C7C01">
              <w:rPr>
                <w:rStyle w:val="libAlaemChar"/>
                <w:rtl/>
              </w:rPr>
              <w:t>عليه‌السلام</w:t>
            </w:r>
            <w:r>
              <w:rPr>
                <w:rFonts w:hint="cs"/>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92</w:t>
            </w:r>
          </w:p>
        </w:tc>
      </w:tr>
      <w:tr w:rsidR="001B329E" w:rsidTr="009A58AC">
        <w:tc>
          <w:tcPr>
            <w:tcW w:w="5681" w:type="dxa"/>
            <w:shd w:val="clear" w:color="auto" w:fill="auto"/>
          </w:tcPr>
          <w:p w:rsidR="001B329E" w:rsidRDefault="001B329E" w:rsidP="009A58AC">
            <w:pPr>
              <w:pStyle w:val="TOC2"/>
              <w:rPr>
                <w:noProof/>
                <w:rtl/>
              </w:rPr>
            </w:pPr>
            <w:r>
              <w:rPr>
                <w:noProof/>
                <w:rtl/>
              </w:rPr>
              <w:t>الفصل الأول</w:t>
            </w:r>
            <w:r w:rsidR="009A58AC">
              <w:rPr>
                <w:rFonts w:hint="cs"/>
                <w:noProof/>
                <w:rtl/>
              </w:rPr>
              <w:t>:</w:t>
            </w:r>
            <w:r>
              <w:rPr>
                <w:noProof/>
                <w:rtl/>
              </w:rPr>
              <w:t xml:space="preserve"> في التعقيبات العامّة</w:t>
            </w:r>
          </w:p>
        </w:tc>
        <w:tc>
          <w:tcPr>
            <w:tcW w:w="548" w:type="dxa"/>
            <w:shd w:val="clear" w:color="auto" w:fill="auto"/>
          </w:tcPr>
          <w:p w:rsidR="001B329E" w:rsidRDefault="001B329E" w:rsidP="003C7C01">
            <w:pPr>
              <w:pStyle w:val="libCenter"/>
              <w:rPr>
                <w:rtl/>
              </w:rPr>
            </w:pPr>
            <w:r>
              <w:rPr>
                <w:rFonts w:hint="cs"/>
                <w:rtl/>
              </w:rPr>
              <w:t>53</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الكاظِم </w:t>
            </w:r>
            <w:r w:rsidRPr="003C7C01">
              <w:rPr>
                <w:rStyle w:val="libAlaemChar"/>
                <w:rtl/>
              </w:rPr>
              <w:t>عليه‌السلام</w:t>
            </w:r>
            <w:r>
              <w:rPr>
                <w:rFonts w:hint="cs"/>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92</w:t>
            </w:r>
          </w:p>
        </w:tc>
      </w:tr>
      <w:tr w:rsidR="001B329E" w:rsidTr="009A58AC">
        <w:tc>
          <w:tcPr>
            <w:tcW w:w="5681" w:type="dxa"/>
            <w:shd w:val="clear" w:color="auto" w:fill="auto"/>
          </w:tcPr>
          <w:p w:rsidR="001B329E" w:rsidRDefault="001B329E" w:rsidP="009A58AC">
            <w:pPr>
              <w:pStyle w:val="TOC2"/>
              <w:rPr>
                <w:noProof/>
                <w:rtl/>
              </w:rPr>
            </w:pPr>
            <w:r>
              <w:rPr>
                <w:noProof/>
                <w:rtl/>
              </w:rPr>
              <w:t>الفصل الثاني</w:t>
            </w:r>
            <w:r w:rsidR="009A58AC">
              <w:rPr>
                <w:rFonts w:hint="cs"/>
                <w:noProof/>
                <w:rtl/>
              </w:rPr>
              <w:t>:</w:t>
            </w:r>
            <w:r>
              <w:rPr>
                <w:noProof/>
                <w:rtl/>
              </w:rPr>
              <w:t xml:space="preserve"> في التعقيبات الخاصة</w:t>
            </w:r>
          </w:p>
        </w:tc>
        <w:tc>
          <w:tcPr>
            <w:tcW w:w="548" w:type="dxa"/>
            <w:shd w:val="clear" w:color="auto" w:fill="auto"/>
          </w:tcPr>
          <w:p w:rsidR="001B329E" w:rsidRDefault="001B329E" w:rsidP="003C7C01">
            <w:pPr>
              <w:pStyle w:val="libCenter"/>
              <w:rPr>
                <w:rtl/>
              </w:rPr>
            </w:pPr>
            <w:r>
              <w:rPr>
                <w:rFonts w:hint="cs"/>
                <w:rtl/>
              </w:rPr>
              <w:t>58</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الرِّضا </w:t>
            </w:r>
            <w:r w:rsidRPr="003C7C01">
              <w:rPr>
                <w:rStyle w:val="libAlaemChar"/>
                <w:rtl/>
              </w:rPr>
              <w:t>عليه‌السلام</w:t>
            </w:r>
            <w:r w:rsidRPr="006D7E89">
              <w:rPr>
                <w:noProof/>
                <w:rtl/>
              </w:rPr>
              <w:t xml:space="preserve"> </w:t>
            </w:r>
            <w:r w:rsidRPr="006D7E89">
              <w:rPr>
                <w:rFonts w:hint="cs"/>
                <w:noProof/>
                <w:rtl/>
              </w:rPr>
              <w:t>ودعاؤه</w:t>
            </w:r>
          </w:p>
        </w:tc>
        <w:tc>
          <w:tcPr>
            <w:tcW w:w="660" w:type="dxa"/>
            <w:shd w:val="clear" w:color="auto" w:fill="auto"/>
          </w:tcPr>
          <w:p w:rsidR="001B329E" w:rsidRDefault="001B329E" w:rsidP="003C7C01">
            <w:pPr>
              <w:pStyle w:val="libCenter"/>
              <w:rPr>
                <w:rtl/>
              </w:rPr>
            </w:pPr>
            <w:r>
              <w:rPr>
                <w:rFonts w:hint="cs"/>
                <w:rtl/>
              </w:rPr>
              <w:t>93</w:t>
            </w:r>
          </w:p>
        </w:tc>
      </w:tr>
      <w:tr w:rsidR="001B329E" w:rsidTr="009A58AC">
        <w:tc>
          <w:tcPr>
            <w:tcW w:w="5681" w:type="dxa"/>
            <w:shd w:val="clear" w:color="auto" w:fill="auto"/>
          </w:tcPr>
          <w:p w:rsidR="001B329E" w:rsidRDefault="001B329E" w:rsidP="009A58AC">
            <w:pPr>
              <w:pStyle w:val="TOC3"/>
              <w:rPr>
                <w:noProof/>
                <w:rtl/>
              </w:rPr>
            </w:pPr>
            <w:r>
              <w:rPr>
                <w:noProof/>
                <w:rtl/>
              </w:rPr>
              <w:t xml:space="preserve">تعقيب صلاة </w:t>
            </w:r>
            <w:r>
              <w:rPr>
                <w:rFonts w:hint="cs"/>
                <w:noProof/>
                <w:rtl/>
              </w:rPr>
              <w:t>الظهر</w:t>
            </w:r>
          </w:p>
        </w:tc>
        <w:tc>
          <w:tcPr>
            <w:tcW w:w="548" w:type="dxa"/>
            <w:shd w:val="clear" w:color="auto" w:fill="auto"/>
          </w:tcPr>
          <w:p w:rsidR="001B329E" w:rsidRDefault="001B329E" w:rsidP="003C7C01">
            <w:pPr>
              <w:pStyle w:val="libCenter"/>
              <w:rPr>
                <w:rtl/>
              </w:rPr>
            </w:pPr>
            <w:r>
              <w:rPr>
                <w:rFonts w:hint="cs"/>
                <w:rtl/>
              </w:rPr>
              <w:t>58</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الجواد </w:t>
            </w:r>
            <w:r w:rsidRPr="003C7C01">
              <w:rPr>
                <w:rStyle w:val="libAlaemChar"/>
                <w:rtl/>
              </w:rPr>
              <w:t>عليه‌السلام</w:t>
            </w:r>
            <w:r w:rsidRPr="006D7E89">
              <w:rPr>
                <w:rFonts w:hint="cs"/>
                <w:noProof/>
                <w:rtl/>
              </w:rPr>
              <w:t xml:space="preserve"> ودعاؤه</w:t>
            </w:r>
          </w:p>
        </w:tc>
        <w:tc>
          <w:tcPr>
            <w:tcW w:w="660" w:type="dxa"/>
            <w:shd w:val="clear" w:color="auto" w:fill="auto"/>
          </w:tcPr>
          <w:p w:rsidR="001B329E" w:rsidRDefault="001B329E" w:rsidP="003C7C01">
            <w:pPr>
              <w:pStyle w:val="libCenter"/>
              <w:rPr>
                <w:rtl/>
              </w:rPr>
            </w:pPr>
            <w:r>
              <w:rPr>
                <w:rFonts w:hint="cs"/>
                <w:rtl/>
              </w:rPr>
              <w:t>93</w:t>
            </w:r>
          </w:p>
        </w:tc>
      </w:tr>
      <w:tr w:rsidR="001B329E" w:rsidTr="009A58AC">
        <w:tc>
          <w:tcPr>
            <w:tcW w:w="5681" w:type="dxa"/>
            <w:shd w:val="clear" w:color="auto" w:fill="auto"/>
          </w:tcPr>
          <w:p w:rsidR="001B329E" w:rsidRDefault="001B329E" w:rsidP="009A58AC">
            <w:pPr>
              <w:pStyle w:val="TOC3"/>
              <w:rPr>
                <w:noProof/>
                <w:rtl/>
              </w:rPr>
            </w:pPr>
            <w:r>
              <w:rPr>
                <w:noProof/>
                <w:rtl/>
              </w:rPr>
              <w:t>تعقيب صلاة العصر</w:t>
            </w:r>
          </w:p>
        </w:tc>
        <w:tc>
          <w:tcPr>
            <w:tcW w:w="548" w:type="dxa"/>
            <w:shd w:val="clear" w:color="auto" w:fill="auto"/>
          </w:tcPr>
          <w:p w:rsidR="001B329E" w:rsidRDefault="001B329E" w:rsidP="003C7C01">
            <w:pPr>
              <w:pStyle w:val="libCenter"/>
              <w:rPr>
                <w:rtl/>
              </w:rPr>
            </w:pPr>
            <w:r>
              <w:rPr>
                <w:rFonts w:hint="cs"/>
                <w:rtl/>
              </w:rPr>
              <w:t>59</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الهادي </w:t>
            </w:r>
            <w:r w:rsidRPr="003C7C01">
              <w:rPr>
                <w:rStyle w:val="libAlaemChar"/>
                <w:rtl/>
              </w:rPr>
              <w:t>عليه‌السلام</w:t>
            </w:r>
            <w:r w:rsidRPr="006D7E89">
              <w:rPr>
                <w:rFonts w:hint="cs"/>
                <w:noProof/>
                <w:rtl/>
              </w:rPr>
              <w:t xml:space="preserve"> ودعاؤه</w:t>
            </w:r>
          </w:p>
        </w:tc>
        <w:tc>
          <w:tcPr>
            <w:tcW w:w="660" w:type="dxa"/>
            <w:shd w:val="clear" w:color="auto" w:fill="auto"/>
          </w:tcPr>
          <w:p w:rsidR="001B329E" w:rsidRDefault="001B329E" w:rsidP="003C7C01">
            <w:pPr>
              <w:pStyle w:val="libCenter"/>
              <w:rPr>
                <w:rtl/>
              </w:rPr>
            </w:pPr>
            <w:r>
              <w:rPr>
                <w:rFonts w:hint="cs"/>
                <w:rtl/>
              </w:rPr>
              <w:t>93</w:t>
            </w:r>
          </w:p>
        </w:tc>
      </w:tr>
      <w:tr w:rsidR="001B329E" w:rsidTr="009A58AC">
        <w:tc>
          <w:tcPr>
            <w:tcW w:w="5681" w:type="dxa"/>
            <w:shd w:val="clear" w:color="auto" w:fill="auto"/>
          </w:tcPr>
          <w:p w:rsidR="001B329E" w:rsidRDefault="001B329E" w:rsidP="009A58AC">
            <w:pPr>
              <w:pStyle w:val="TOC3"/>
              <w:rPr>
                <w:noProof/>
                <w:rtl/>
              </w:rPr>
            </w:pPr>
            <w:r>
              <w:rPr>
                <w:noProof/>
                <w:rtl/>
              </w:rPr>
              <w:t>تعقيب صلاة المغرب</w:t>
            </w:r>
          </w:p>
        </w:tc>
        <w:tc>
          <w:tcPr>
            <w:tcW w:w="548" w:type="dxa"/>
            <w:shd w:val="clear" w:color="auto" w:fill="auto"/>
          </w:tcPr>
          <w:p w:rsidR="001B329E" w:rsidRDefault="001B329E" w:rsidP="003C7C01">
            <w:pPr>
              <w:pStyle w:val="libCenter"/>
              <w:rPr>
                <w:rtl/>
              </w:rPr>
            </w:pPr>
            <w:r>
              <w:rPr>
                <w:rFonts w:hint="cs"/>
                <w:rtl/>
              </w:rPr>
              <w:t>59</w:t>
            </w:r>
          </w:p>
        </w:tc>
        <w:tc>
          <w:tcPr>
            <w:tcW w:w="5631" w:type="dxa"/>
            <w:shd w:val="clear" w:color="auto" w:fill="auto"/>
          </w:tcPr>
          <w:p w:rsidR="001B329E" w:rsidRPr="006D7E89" w:rsidRDefault="001B329E" w:rsidP="009A58AC">
            <w:pPr>
              <w:pStyle w:val="TOC3"/>
              <w:rPr>
                <w:noProof/>
                <w:rtl/>
              </w:rPr>
            </w:pPr>
            <w:r w:rsidRPr="006D7E89">
              <w:rPr>
                <w:noProof/>
                <w:rtl/>
              </w:rPr>
              <w:t>صلاة</w:t>
            </w:r>
            <w:r w:rsidRPr="006D7E89">
              <w:rPr>
                <w:rFonts w:hint="cs"/>
                <w:noProof/>
                <w:rtl/>
              </w:rPr>
              <w:t xml:space="preserve"> الامام</w:t>
            </w:r>
            <w:r w:rsidRPr="006D7E89">
              <w:rPr>
                <w:noProof/>
                <w:rtl/>
              </w:rPr>
              <w:t xml:space="preserve"> الحسَن العَسكري</w:t>
            </w:r>
            <w:r>
              <w:rPr>
                <w:rFonts w:hint="cs"/>
                <w:noProof/>
                <w:rtl/>
              </w:rPr>
              <w:t xml:space="preserve"> </w:t>
            </w:r>
            <w:r w:rsidRPr="003C7C01">
              <w:rPr>
                <w:rStyle w:val="libAlaemChar"/>
                <w:rtl/>
              </w:rPr>
              <w:t>عليه‌السلام</w:t>
            </w:r>
            <w:r w:rsidRPr="006D7E89">
              <w:rPr>
                <w:rFonts w:hint="cs"/>
                <w:noProof/>
                <w:rtl/>
              </w:rPr>
              <w:t xml:space="preserve"> ودعاؤه</w:t>
            </w:r>
          </w:p>
        </w:tc>
        <w:tc>
          <w:tcPr>
            <w:tcW w:w="660" w:type="dxa"/>
            <w:shd w:val="clear" w:color="auto" w:fill="auto"/>
          </w:tcPr>
          <w:p w:rsidR="001B329E" w:rsidRDefault="001B329E" w:rsidP="003C7C01">
            <w:pPr>
              <w:pStyle w:val="libCenter"/>
              <w:rPr>
                <w:rtl/>
              </w:rPr>
            </w:pPr>
            <w:r>
              <w:rPr>
                <w:rFonts w:hint="cs"/>
                <w:rtl/>
              </w:rPr>
              <w:t>94</w:t>
            </w:r>
          </w:p>
        </w:tc>
      </w:tr>
      <w:tr w:rsidR="001B329E" w:rsidTr="009A58AC">
        <w:tc>
          <w:tcPr>
            <w:tcW w:w="5681" w:type="dxa"/>
            <w:shd w:val="clear" w:color="auto" w:fill="auto"/>
          </w:tcPr>
          <w:p w:rsidR="001B329E" w:rsidRDefault="001B329E" w:rsidP="009A58AC">
            <w:pPr>
              <w:pStyle w:val="TOC3"/>
              <w:rPr>
                <w:noProof/>
                <w:rtl/>
              </w:rPr>
            </w:pPr>
            <w:r>
              <w:rPr>
                <w:noProof/>
                <w:rtl/>
              </w:rPr>
              <w:t>تعقيب صلاة العشاء</w:t>
            </w:r>
          </w:p>
        </w:tc>
        <w:tc>
          <w:tcPr>
            <w:tcW w:w="548" w:type="dxa"/>
            <w:shd w:val="clear" w:color="auto" w:fill="auto"/>
          </w:tcPr>
          <w:p w:rsidR="001B329E" w:rsidRDefault="001B329E" w:rsidP="003C7C01">
            <w:pPr>
              <w:pStyle w:val="libCenter"/>
              <w:rPr>
                <w:rtl/>
              </w:rPr>
            </w:pPr>
            <w:r>
              <w:rPr>
                <w:rFonts w:hint="cs"/>
                <w:rtl/>
              </w:rPr>
              <w:t>61</w:t>
            </w:r>
          </w:p>
        </w:tc>
        <w:tc>
          <w:tcPr>
            <w:tcW w:w="5631" w:type="dxa"/>
            <w:shd w:val="clear" w:color="auto" w:fill="auto"/>
          </w:tcPr>
          <w:p w:rsidR="001B329E" w:rsidRPr="006D7E89" w:rsidRDefault="001B329E" w:rsidP="009A58AC">
            <w:pPr>
              <w:pStyle w:val="TOC3"/>
              <w:rPr>
                <w:noProof/>
                <w:rtl/>
              </w:rPr>
            </w:pPr>
            <w:r w:rsidRPr="00D57136">
              <w:rPr>
                <w:noProof/>
                <w:rtl/>
              </w:rPr>
              <w:t>صلاة</w:t>
            </w:r>
            <w:r w:rsidRPr="00D57136">
              <w:rPr>
                <w:rFonts w:hint="cs"/>
                <w:noProof/>
                <w:rtl/>
              </w:rPr>
              <w:t xml:space="preserve"> الامام</w:t>
            </w:r>
            <w:r w:rsidRPr="00D57136">
              <w:rPr>
                <w:noProof/>
                <w:rtl/>
              </w:rPr>
              <w:t xml:space="preserve"> الحُجّة القائِم عجَّلَ الله تعالى فَرجَهُ الشريف ودعاؤه</w:t>
            </w:r>
          </w:p>
        </w:tc>
        <w:tc>
          <w:tcPr>
            <w:tcW w:w="660" w:type="dxa"/>
            <w:shd w:val="clear" w:color="auto" w:fill="auto"/>
          </w:tcPr>
          <w:p w:rsidR="001B329E" w:rsidRDefault="001B329E" w:rsidP="003C7C01">
            <w:pPr>
              <w:pStyle w:val="libCenter"/>
              <w:rPr>
                <w:rtl/>
              </w:rPr>
            </w:pPr>
            <w:r>
              <w:rPr>
                <w:rFonts w:hint="cs"/>
                <w:rtl/>
              </w:rPr>
              <w:t>94</w:t>
            </w:r>
          </w:p>
        </w:tc>
      </w:tr>
      <w:tr w:rsidR="001B329E" w:rsidTr="009A58AC">
        <w:tc>
          <w:tcPr>
            <w:tcW w:w="5681" w:type="dxa"/>
            <w:shd w:val="clear" w:color="auto" w:fill="auto"/>
          </w:tcPr>
          <w:p w:rsidR="001B329E" w:rsidRDefault="001B329E" w:rsidP="009A58AC">
            <w:pPr>
              <w:pStyle w:val="TOC3"/>
              <w:rPr>
                <w:noProof/>
                <w:rtl/>
              </w:rPr>
            </w:pPr>
            <w:r>
              <w:rPr>
                <w:noProof/>
                <w:rtl/>
              </w:rPr>
              <w:t>تعقيب صلاة</w:t>
            </w:r>
            <w:r>
              <w:rPr>
                <w:rFonts w:hint="cs"/>
                <w:noProof/>
                <w:rtl/>
              </w:rPr>
              <w:t xml:space="preserve"> الصبح</w:t>
            </w:r>
          </w:p>
        </w:tc>
        <w:tc>
          <w:tcPr>
            <w:tcW w:w="548" w:type="dxa"/>
            <w:shd w:val="clear" w:color="auto" w:fill="auto"/>
          </w:tcPr>
          <w:p w:rsidR="001B329E" w:rsidRDefault="001B329E" w:rsidP="003C7C01">
            <w:pPr>
              <w:pStyle w:val="libCenter"/>
              <w:rPr>
                <w:rtl/>
              </w:rPr>
            </w:pPr>
            <w:r>
              <w:rPr>
                <w:rFonts w:hint="cs"/>
                <w:rtl/>
              </w:rPr>
              <w:t>62</w:t>
            </w:r>
          </w:p>
        </w:tc>
        <w:tc>
          <w:tcPr>
            <w:tcW w:w="5631" w:type="dxa"/>
            <w:shd w:val="clear" w:color="auto" w:fill="auto"/>
          </w:tcPr>
          <w:p w:rsidR="001B329E" w:rsidRPr="006D7E89" w:rsidRDefault="001B329E" w:rsidP="009A58AC">
            <w:pPr>
              <w:pStyle w:val="TOC3"/>
              <w:rPr>
                <w:noProof/>
                <w:rtl/>
              </w:rPr>
            </w:pPr>
            <w:r w:rsidRPr="00D57136">
              <w:rPr>
                <w:noProof/>
                <w:rtl/>
              </w:rPr>
              <w:t xml:space="preserve">صلاة جَعفر الطّيّار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95</w:t>
            </w:r>
          </w:p>
        </w:tc>
      </w:tr>
      <w:tr w:rsidR="001B329E" w:rsidTr="009A58AC">
        <w:tc>
          <w:tcPr>
            <w:tcW w:w="5681" w:type="dxa"/>
            <w:shd w:val="clear" w:color="auto" w:fill="auto"/>
          </w:tcPr>
          <w:p w:rsidR="001B329E" w:rsidRDefault="001B329E" w:rsidP="009A58AC">
            <w:pPr>
              <w:pStyle w:val="TOC3"/>
              <w:rPr>
                <w:noProof/>
                <w:rtl/>
              </w:rPr>
            </w:pPr>
            <w:r>
              <w:rPr>
                <w:rFonts w:hint="cs"/>
                <w:noProof/>
                <w:rtl/>
              </w:rPr>
              <w:t>حكاية نافعة لحلّ المشاكل</w:t>
            </w:r>
          </w:p>
        </w:tc>
        <w:tc>
          <w:tcPr>
            <w:tcW w:w="548" w:type="dxa"/>
            <w:shd w:val="clear" w:color="auto" w:fill="auto"/>
          </w:tcPr>
          <w:p w:rsidR="001B329E" w:rsidRDefault="001B329E" w:rsidP="003C7C01">
            <w:pPr>
              <w:pStyle w:val="libCenter"/>
              <w:rPr>
                <w:rtl/>
              </w:rPr>
            </w:pPr>
            <w:r>
              <w:rPr>
                <w:rFonts w:hint="cs"/>
                <w:rtl/>
              </w:rPr>
              <w:t>64</w:t>
            </w:r>
          </w:p>
        </w:tc>
        <w:tc>
          <w:tcPr>
            <w:tcW w:w="5631" w:type="dxa"/>
            <w:shd w:val="clear" w:color="auto" w:fill="auto"/>
          </w:tcPr>
          <w:p w:rsidR="001B329E" w:rsidRPr="00D57136" w:rsidRDefault="001B329E" w:rsidP="009A58AC">
            <w:pPr>
              <w:pStyle w:val="TOC3"/>
              <w:rPr>
                <w:noProof/>
                <w:rtl/>
              </w:rPr>
            </w:pPr>
            <w:r w:rsidRPr="00D57136">
              <w:rPr>
                <w:rFonts w:hint="cs"/>
                <w:noProof/>
                <w:rtl/>
              </w:rPr>
              <w:t>اعمال يوم الجمعة</w:t>
            </w:r>
          </w:p>
        </w:tc>
        <w:tc>
          <w:tcPr>
            <w:tcW w:w="660" w:type="dxa"/>
            <w:shd w:val="clear" w:color="auto" w:fill="auto"/>
          </w:tcPr>
          <w:p w:rsidR="001B329E" w:rsidRDefault="001B329E" w:rsidP="003C7C01">
            <w:pPr>
              <w:pStyle w:val="libCenter"/>
              <w:rPr>
                <w:rtl/>
              </w:rPr>
            </w:pPr>
            <w:r>
              <w:rPr>
                <w:rFonts w:hint="cs"/>
                <w:rtl/>
              </w:rPr>
              <w:t>97</w:t>
            </w:r>
          </w:p>
        </w:tc>
      </w:tr>
      <w:tr w:rsidR="001B329E" w:rsidTr="009A58AC">
        <w:tc>
          <w:tcPr>
            <w:tcW w:w="5681" w:type="dxa"/>
            <w:shd w:val="clear" w:color="auto" w:fill="auto"/>
          </w:tcPr>
          <w:p w:rsidR="001B329E" w:rsidRDefault="001B329E" w:rsidP="009A58AC">
            <w:pPr>
              <w:pStyle w:val="TOC3"/>
              <w:rPr>
                <w:noProof/>
                <w:rtl/>
              </w:rPr>
            </w:pPr>
            <w:r>
              <w:rPr>
                <w:rFonts w:hint="cs"/>
                <w:noProof/>
                <w:rtl/>
              </w:rPr>
              <w:t>سجدة الشكر</w:t>
            </w:r>
          </w:p>
        </w:tc>
        <w:tc>
          <w:tcPr>
            <w:tcW w:w="548" w:type="dxa"/>
            <w:shd w:val="clear" w:color="auto" w:fill="auto"/>
          </w:tcPr>
          <w:p w:rsidR="001B329E" w:rsidRDefault="001B329E" w:rsidP="003C7C01">
            <w:pPr>
              <w:pStyle w:val="libCenter"/>
              <w:rPr>
                <w:rtl/>
                <w:lang w:bidi="ar-IQ"/>
              </w:rPr>
            </w:pPr>
            <w:r>
              <w:rPr>
                <w:rFonts w:hint="cs"/>
                <w:rtl/>
              </w:rPr>
              <w:t>65</w:t>
            </w:r>
          </w:p>
        </w:tc>
        <w:tc>
          <w:tcPr>
            <w:tcW w:w="5631" w:type="dxa"/>
            <w:shd w:val="clear" w:color="auto" w:fill="auto"/>
          </w:tcPr>
          <w:p w:rsidR="001B329E" w:rsidRPr="00D57136" w:rsidRDefault="001B329E" w:rsidP="009A58AC">
            <w:pPr>
              <w:pStyle w:val="TOC3"/>
              <w:rPr>
                <w:noProof/>
                <w:rtl/>
              </w:rPr>
            </w:pPr>
            <w:r w:rsidRPr="00D57136">
              <w:rPr>
                <w:noProof/>
                <w:rtl/>
              </w:rPr>
              <w:t xml:space="preserve">صلاة </w:t>
            </w:r>
            <w:r w:rsidRPr="00D57136">
              <w:rPr>
                <w:rFonts w:hint="cs"/>
                <w:noProof/>
                <w:rtl/>
              </w:rPr>
              <w:t>أبي الحسن الضرّاب الاصبهاني</w:t>
            </w:r>
          </w:p>
        </w:tc>
        <w:tc>
          <w:tcPr>
            <w:tcW w:w="660" w:type="dxa"/>
            <w:shd w:val="clear" w:color="auto" w:fill="auto"/>
          </w:tcPr>
          <w:p w:rsidR="001B329E" w:rsidRDefault="001B329E" w:rsidP="003C7C01">
            <w:pPr>
              <w:pStyle w:val="libCenter"/>
              <w:rPr>
                <w:rtl/>
              </w:rPr>
            </w:pPr>
            <w:r>
              <w:rPr>
                <w:rFonts w:hint="cs"/>
                <w:rtl/>
              </w:rPr>
              <w:t>101</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1E0"/>
      </w:tblPr>
      <w:tblGrid>
        <w:gridCol w:w="5566"/>
        <w:gridCol w:w="688"/>
        <w:gridCol w:w="5606"/>
        <w:gridCol w:w="660"/>
      </w:tblGrid>
      <w:tr w:rsidR="001B329E" w:rsidTr="009A58AC">
        <w:tc>
          <w:tcPr>
            <w:tcW w:w="5566" w:type="dxa"/>
            <w:shd w:val="clear" w:color="auto" w:fill="auto"/>
          </w:tcPr>
          <w:p w:rsidR="001B329E" w:rsidRPr="002A39B8" w:rsidRDefault="001B329E" w:rsidP="009A58AC">
            <w:pPr>
              <w:pStyle w:val="TOC2"/>
              <w:rPr>
                <w:rtl/>
              </w:rPr>
            </w:pPr>
            <w:r w:rsidRPr="002A39B8">
              <w:rPr>
                <w:rtl/>
              </w:rPr>
              <w:t>الفصل الخامس</w:t>
            </w:r>
            <w:r w:rsidR="009A58AC">
              <w:rPr>
                <w:rtl/>
              </w:rPr>
              <w:t>:</w:t>
            </w:r>
            <w:r w:rsidRPr="002A39B8">
              <w:rPr>
                <w:rtl/>
              </w:rPr>
              <w:t xml:space="preserve"> في تعيين أسماء النَبِّي والائِمَّة المَعصُومين </w:t>
            </w:r>
            <w:r w:rsidRPr="003C7C01">
              <w:rPr>
                <w:rStyle w:val="libAlaemChar"/>
                <w:rtl/>
              </w:rPr>
              <w:t>عليهم‌السلام</w:t>
            </w:r>
            <w:r w:rsidRPr="002A39B8">
              <w:rPr>
                <w:rtl/>
              </w:rPr>
              <w:t xml:space="preserve"> باَيّام الاسبُوع والزّيارات لهُم في كُلِّ يَوم</w:t>
            </w:r>
          </w:p>
        </w:tc>
        <w:tc>
          <w:tcPr>
            <w:tcW w:w="688" w:type="dxa"/>
            <w:shd w:val="clear" w:color="auto" w:fill="auto"/>
          </w:tcPr>
          <w:p w:rsidR="001B329E" w:rsidRPr="002A39B8" w:rsidRDefault="001B329E" w:rsidP="003C7C01">
            <w:pPr>
              <w:pStyle w:val="libCenter"/>
              <w:rPr>
                <w:rtl/>
              </w:rPr>
            </w:pPr>
            <w:r w:rsidRPr="002A39B8">
              <w:rPr>
                <w:rtl/>
              </w:rPr>
              <w:t>104</w:t>
            </w:r>
          </w:p>
        </w:tc>
        <w:tc>
          <w:tcPr>
            <w:tcW w:w="5606" w:type="dxa"/>
            <w:shd w:val="clear" w:color="auto" w:fill="auto"/>
          </w:tcPr>
          <w:p w:rsidR="001B329E" w:rsidRPr="002A39B8" w:rsidRDefault="001B329E" w:rsidP="009A58AC">
            <w:pPr>
              <w:pStyle w:val="TOC3"/>
              <w:rPr>
                <w:rtl/>
              </w:rPr>
            </w:pPr>
            <w:r w:rsidRPr="002A39B8">
              <w:rPr>
                <w:rtl/>
              </w:rPr>
              <w:t>دعاء الخلاص من السجن</w:t>
            </w:r>
          </w:p>
        </w:tc>
        <w:tc>
          <w:tcPr>
            <w:tcW w:w="660" w:type="dxa"/>
            <w:shd w:val="clear" w:color="auto" w:fill="auto"/>
          </w:tcPr>
          <w:p w:rsidR="001B329E" w:rsidRPr="002A39B8" w:rsidRDefault="001B329E" w:rsidP="003C7C01">
            <w:pPr>
              <w:pStyle w:val="libCenter"/>
              <w:rPr>
                <w:rtl/>
              </w:rPr>
            </w:pPr>
            <w:r w:rsidRPr="002A39B8">
              <w:rPr>
                <w:rtl/>
              </w:rPr>
              <w:t>171</w:t>
            </w:r>
          </w:p>
        </w:tc>
      </w:tr>
      <w:tr w:rsidR="001B329E" w:rsidTr="009A58AC">
        <w:tc>
          <w:tcPr>
            <w:tcW w:w="5566" w:type="dxa"/>
            <w:shd w:val="clear" w:color="auto" w:fill="auto"/>
          </w:tcPr>
          <w:p w:rsidR="001B329E" w:rsidRPr="002A39B8" w:rsidRDefault="001B329E" w:rsidP="009A58AC">
            <w:pPr>
              <w:pStyle w:val="TOC3"/>
              <w:rPr>
                <w:rtl/>
              </w:rPr>
            </w:pPr>
            <w:r w:rsidRPr="002A39B8">
              <w:rPr>
                <w:rtl/>
              </w:rPr>
              <w:t xml:space="preserve">ذكر زيارةِ النَّبِّي </w:t>
            </w:r>
            <w:r w:rsidRPr="003C7C01">
              <w:rPr>
                <w:rStyle w:val="libAlaemChar"/>
                <w:rtl/>
              </w:rPr>
              <w:t>صلى‌الله‌عليه‌وآله</w:t>
            </w:r>
            <w:r w:rsidRPr="002A39B8">
              <w:rPr>
                <w:rtl/>
              </w:rPr>
              <w:t xml:space="preserve"> في يَوم السَّبت</w:t>
            </w:r>
          </w:p>
        </w:tc>
        <w:tc>
          <w:tcPr>
            <w:tcW w:w="688" w:type="dxa"/>
            <w:shd w:val="clear" w:color="auto" w:fill="auto"/>
          </w:tcPr>
          <w:p w:rsidR="001B329E" w:rsidRPr="002A39B8" w:rsidRDefault="001B329E" w:rsidP="003C7C01">
            <w:pPr>
              <w:pStyle w:val="libCenter"/>
              <w:rPr>
                <w:rtl/>
              </w:rPr>
            </w:pPr>
            <w:r w:rsidRPr="002A39B8">
              <w:rPr>
                <w:rtl/>
              </w:rPr>
              <w:t>105</w:t>
            </w:r>
          </w:p>
        </w:tc>
        <w:tc>
          <w:tcPr>
            <w:tcW w:w="5606" w:type="dxa"/>
            <w:shd w:val="clear" w:color="auto" w:fill="auto"/>
          </w:tcPr>
          <w:p w:rsidR="001B329E" w:rsidRPr="002A39B8" w:rsidRDefault="001B329E" w:rsidP="009A58AC">
            <w:pPr>
              <w:pStyle w:val="TOC3"/>
              <w:rPr>
                <w:rtl/>
              </w:rPr>
            </w:pPr>
            <w:r w:rsidRPr="002A39B8">
              <w:rPr>
                <w:rtl/>
              </w:rPr>
              <w:t>دعاء النور</w:t>
            </w:r>
          </w:p>
        </w:tc>
        <w:tc>
          <w:tcPr>
            <w:tcW w:w="660" w:type="dxa"/>
            <w:shd w:val="clear" w:color="auto" w:fill="auto"/>
          </w:tcPr>
          <w:p w:rsidR="001B329E" w:rsidRPr="002A39B8" w:rsidRDefault="001B329E" w:rsidP="003C7C01">
            <w:pPr>
              <w:pStyle w:val="libCenter"/>
              <w:rPr>
                <w:rtl/>
              </w:rPr>
            </w:pPr>
            <w:r w:rsidRPr="002A39B8">
              <w:rPr>
                <w:rtl/>
              </w:rPr>
              <w:t>171</w:t>
            </w:r>
          </w:p>
        </w:tc>
      </w:tr>
      <w:tr w:rsidR="001B329E" w:rsidTr="009A58AC">
        <w:tc>
          <w:tcPr>
            <w:tcW w:w="5566" w:type="dxa"/>
            <w:shd w:val="clear" w:color="auto" w:fill="auto"/>
          </w:tcPr>
          <w:p w:rsidR="001B329E" w:rsidRPr="002A39B8" w:rsidRDefault="001B329E" w:rsidP="009A58AC">
            <w:pPr>
              <w:pStyle w:val="TOC3"/>
              <w:rPr>
                <w:rtl/>
              </w:rPr>
            </w:pPr>
            <w:r w:rsidRPr="002A39B8">
              <w:rPr>
                <w:rtl/>
              </w:rPr>
              <w:t xml:space="preserve">زيارة أَميرِ المُؤمِنين </w:t>
            </w:r>
            <w:r w:rsidRPr="003C7C01">
              <w:rPr>
                <w:rStyle w:val="libAlaemChar"/>
                <w:rtl/>
              </w:rPr>
              <w:t>عليه‌السلام</w:t>
            </w:r>
            <w:r w:rsidRPr="002A39B8">
              <w:rPr>
                <w:rtl/>
              </w:rPr>
              <w:t xml:space="preserve"> يوم الاحد</w:t>
            </w:r>
          </w:p>
        </w:tc>
        <w:tc>
          <w:tcPr>
            <w:tcW w:w="688" w:type="dxa"/>
            <w:shd w:val="clear" w:color="auto" w:fill="auto"/>
          </w:tcPr>
          <w:p w:rsidR="001B329E" w:rsidRPr="002A39B8" w:rsidRDefault="001B329E" w:rsidP="003C7C01">
            <w:pPr>
              <w:pStyle w:val="libCenter"/>
              <w:rPr>
                <w:rtl/>
              </w:rPr>
            </w:pPr>
            <w:r w:rsidRPr="002A39B8">
              <w:rPr>
                <w:rtl/>
              </w:rPr>
              <w:t>107</w:t>
            </w:r>
          </w:p>
        </w:tc>
        <w:tc>
          <w:tcPr>
            <w:tcW w:w="5606" w:type="dxa"/>
            <w:shd w:val="clear" w:color="auto" w:fill="auto"/>
          </w:tcPr>
          <w:p w:rsidR="001B329E" w:rsidRPr="002A39B8" w:rsidRDefault="001B329E" w:rsidP="009A58AC">
            <w:pPr>
              <w:pStyle w:val="TOC3"/>
              <w:rPr>
                <w:rtl/>
              </w:rPr>
            </w:pPr>
            <w:r w:rsidRPr="002A39B8">
              <w:rPr>
                <w:rtl/>
              </w:rPr>
              <w:t xml:space="preserve">حرز الإمام زين العابدين </w:t>
            </w:r>
            <w:r w:rsidRPr="003C7C01">
              <w:rPr>
                <w:rStyle w:val="libAlaemChar"/>
                <w:rtl/>
              </w:rPr>
              <w:t>عليه‌السلام</w:t>
            </w:r>
          </w:p>
        </w:tc>
        <w:tc>
          <w:tcPr>
            <w:tcW w:w="660" w:type="dxa"/>
            <w:shd w:val="clear" w:color="auto" w:fill="auto"/>
          </w:tcPr>
          <w:p w:rsidR="001B329E" w:rsidRPr="002A39B8" w:rsidRDefault="001B329E" w:rsidP="003C7C01">
            <w:pPr>
              <w:pStyle w:val="libCenter"/>
              <w:rPr>
                <w:rtl/>
              </w:rPr>
            </w:pPr>
            <w:r w:rsidRPr="002A39B8">
              <w:rPr>
                <w:rtl/>
              </w:rPr>
              <w:t>172</w:t>
            </w:r>
          </w:p>
        </w:tc>
      </w:tr>
      <w:tr w:rsidR="001B329E" w:rsidTr="009A58AC">
        <w:tc>
          <w:tcPr>
            <w:tcW w:w="5566" w:type="dxa"/>
            <w:shd w:val="clear" w:color="auto" w:fill="auto"/>
          </w:tcPr>
          <w:p w:rsidR="001B329E" w:rsidRPr="002A39B8" w:rsidRDefault="001B329E" w:rsidP="009A58AC">
            <w:pPr>
              <w:pStyle w:val="TOC3"/>
              <w:rPr>
                <w:rtl/>
              </w:rPr>
            </w:pPr>
            <w:r w:rsidRPr="002A39B8">
              <w:rPr>
                <w:rtl/>
              </w:rPr>
              <w:t>زِيارة الزَّهراءِ (سَلامُ الله عَليها)</w:t>
            </w:r>
          </w:p>
        </w:tc>
        <w:tc>
          <w:tcPr>
            <w:tcW w:w="688" w:type="dxa"/>
            <w:shd w:val="clear" w:color="auto" w:fill="auto"/>
          </w:tcPr>
          <w:p w:rsidR="001B329E" w:rsidRPr="002A39B8" w:rsidRDefault="001B329E" w:rsidP="003C7C01">
            <w:pPr>
              <w:pStyle w:val="libCenter"/>
              <w:rPr>
                <w:rtl/>
              </w:rPr>
            </w:pPr>
            <w:r w:rsidRPr="002A39B8">
              <w:rPr>
                <w:rtl/>
              </w:rPr>
              <w:t>107</w:t>
            </w:r>
          </w:p>
        </w:tc>
        <w:tc>
          <w:tcPr>
            <w:tcW w:w="5606" w:type="dxa"/>
            <w:shd w:val="clear" w:color="auto" w:fill="auto"/>
          </w:tcPr>
          <w:p w:rsidR="001B329E" w:rsidRPr="002A39B8" w:rsidRDefault="001B329E" w:rsidP="009A58AC">
            <w:pPr>
              <w:pStyle w:val="TOC3"/>
              <w:rPr>
                <w:rtl/>
              </w:rPr>
            </w:pPr>
            <w:r w:rsidRPr="002A39B8">
              <w:rPr>
                <w:rtl/>
              </w:rPr>
              <w:t xml:space="preserve">دعاء مقاتل بن سليمان «توسّل لزين العابدين </w:t>
            </w:r>
            <w:r w:rsidRPr="003C7C01">
              <w:rPr>
                <w:rStyle w:val="libAlaemChar"/>
                <w:rtl/>
              </w:rPr>
              <w:t>عليه‌السلام</w:t>
            </w:r>
            <w:r w:rsidRPr="002A39B8">
              <w:rPr>
                <w:rtl/>
              </w:rPr>
              <w:t>»</w:t>
            </w:r>
          </w:p>
        </w:tc>
        <w:tc>
          <w:tcPr>
            <w:tcW w:w="660" w:type="dxa"/>
            <w:shd w:val="clear" w:color="auto" w:fill="auto"/>
          </w:tcPr>
          <w:p w:rsidR="001B329E" w:rsidRPr="002A39B8" w:rsidRDefault="001B329E" w:rsidP="003C7C01">
            <w:pPr>
              <w:pStyle w:val="libCenter"/>
              <w:rPr>
                <w:rtl/>
              </w:rPr>
            </w:pPr>
            <w:r w:rsidRPr="002A39B8">
              <w:rPr>
                <w:rtl/>
              </w:rPr>
              <w:t>173</w:t>
            </w:r>
          </w:p>
        </w:tc>
      </w:tr>
      <w:tr w:rsidR="001B329E" w:rsidTr="009A58AC">
        <w:tc>
          <w:tcPr>
            <w:tcW w:w="5566" w:type="dxa"/>
            <w:shd w:val="clear" w:color="auto" w:fill="auto"/>
          </w:tcPr>
          <w:p w:rsidR="001B329E" w:rsidRPr="002A39B8" w:rsidRDefault="001B329E" w:rsidP="009A58AC">
            <w:pPr>
              <w:pStyle w:val="TOC3"/>
              <w:rPr>
                <w:rtl/>
              </w:rPr>
            </w:pPr>
            <w:r w:rsidRPr="002A39B8">
              <w:rPr>
                <w:rtl/>
              </w:rPr>
              <w:t xml:space="preserve">زِيارة الحَسَنِ </w:t>
            </w:r>
            <w:r w:rsidRPr="003C7C01">
              <w:rPr>
                <w:rStyle w:val="libAlaemChar"/>
                <w:rtl/>
              </w:rPr>
              <w:t>عليه‌السلام</w:t>
            </w:r>
            <w:r w:rsidRPr="002A39B8">
              <w:rPr>
                <w:rtl/>
              </w:rPr>
              <w:t xml:space="preserve"> يوم الاثين</w:t>
            </w:r>
          </w:p>
        </w:tc>
        <w:tc>
          <w:tcPr>
            <w:tcW w:w="688" w:type="dxa"/>
            <w:shd w:val="clear" w:color="auto" w:fill="auto"/>
          </w:tcPr>
          <w:p w:rsidR="001B329E" w:rsidRPr="002A39B8" w:rsidRDefault="001B329E" w:rsidP="003C7C01">
            <w:pPr>
              <w:pStyle w:val="libCenter"/>
              <w:rPr>
                <w:rtl/>
              </w:rPr>
            </w:pPr>
            <w:r w:rsidRPr="002A39B8">
              <w:rPr>
                <w:rtl/>
              </w:rPr>
              <w:t>108</w:t>
            </w:r>
          </w:p>
        </w:tc>
        <w:tc>
          <w:tcPr>
            <w:tcW w:w="5606" w:type="dxa"/>
            <w:shd w:val="clear" w:color="auto" w:fill="auto"/>
          </w:tcPr>
          <w:p w:rsidR="001B329E" w:rsidRPr="002A39B8" w:rsidRDefault="001B329E" w:rsidP="009A58AC">
            <w:pPr>
              <w:pStyle w:val="TOC3"/>
              <w:rPr>
                <w:rtl/>
              </w:rPr>
            </w:pPr>
            <w:r w:rsidRPr="002A39B8">
              <w:rPr>
                <w:rtl/>
              </w:rPr>
              <w:t>دعاء سريع الاجابة «توسّل للكاظم»</w:t>
            </w:r>
          </w:p>
        </w:tc>
        <w:tc>
          <w:tcPr>
            <w:tcW w:w="660" w:type="dxa"/>
            <w:shd w:val="clear" w:color="auto" w:fill="auto"/>
          </w:tcPr>
          <w:p w:rsidR="001B329E" w:rsidRPr="00512503" w:rsidRDefault="001B329E" w:rsidP="003C7C01">
            <w:pPr>
              <w:pStyle w:val="libCenter"/>
              <w:rPr>
                <w:rtl/>
              </w:rPr>
            </w:pPr>
            <w:r w:rsidRPr="00512503">
              <w:rPr>
                <w:rtl/>
              </w:rPr>
              <w:t>173</w:t>
            </w:r>
          </w:p>
        </w:tc>
      </w:tr>
      <w:tr w:rsidR="001B329E" w:rsidTr="009A58AC">
        <w:tc>
          <w:tcPr>
            <w:tcW w:w="5566" w:type="dxa"/>
            <w:shd w:val="clear" w:color="auto" w:fill="auto"/>
          </w:tcPr>
          <w:p w:rsidR="001B329E" w:rsidRPr="00512503" w:rsidRDefault="001B329E" w:rsidP="009A58AC">
            <w:pPr>
              <w:pStyle w:val="TOC3"/>
              <w:rPr>
                <w:rtl/>
              </w:rPr>
            </w:pPr>
            <w:r w:rsidRPr="00512503">
              <w:rPr>
                <w:rtl/>
              </w:rPr>
              <w:t xml:space="preserve">زِيارَة الحُسَين </w:t>
            </w:r>
            <w:r w:rsidRPr="003C7C01">
              <w:rPr>
                <w:rStyle w:val="libAlaemChar"/>
                <w:rtl/>
              </w:rPr>
              <w:t>عليه‌السلام</w:t>
            </w:r>
            <w:r w:rsidRPr="00512503">
              <w:rPr>
                <w:rtl/>
              </w:rPr>
              <w:t xml:space="preserve"> يوم الاثنين</w:t>
            </w:r>
          </w:p>
        </w:tc>
        <w:tc>
          <w:tcPr>
            <w:tcW w:w="688" w:type="dxa"/>
            <w:shd w:val="clear" w:color="auto" w:fill="auto"/>
          </w:tcPr>
          <w:p w:rsidR="001B329E" w:rsidRPr="00512503" w:rsidRDefault="001B329E" w:rsidP="003C7C01">
            <w:pPr>
              <w:pStyle w:val="libCenter"/>
              <w:rPr>
                <w:rtl/>
              </w:rPr>
            </w:pPr>
            <w:r w:rsidRPr="00512503">
              <w:rPr>
                <w:rtl/>
              </w:rPr>
              <w:t>109</w:t>
            </w:r>
          </w:p>
        </w:tc>
        <w:tc>
          <w:tcPr>
            <w:tcW w:w="5606" w:type="dxa"/>
            <w:shd w:val="clear" w:color="auto" w:fill="auto"/>
          </w:tcPr>
          <w:p w:rsidR="001B329E" w:rsidRPr="00512503" w:rsidRDefault="001B329E" w:rsidP="009A58AC">
            <w:pPr>
              <w:pStyle w:val="TOC3"/>
              <w:rPr>
                <w:rtl/>
              </w:rPr>
            </w:pPr>
            <w:r w:rsidRPr="00512503">
              <w:rPr>
                <w:rtl/>
              </w:rPr>
              <w:t>دعاء الامن من السلطان والبلاء</w:t>
            </w:r>
          </w:p>
        </w:tc>
        <w:tc>
          <w:tcPr>
            <w:tcW w:w="660" w:type="dxa"/>
            <w:shd w:val="clear" w:color="auto" w:fill="auto"/>
          </w:tcPr>
          <w:p w:rsidR="001B329E" w:rsidRPr="00512503" w:rsidRDefault="001B329E" w:rsidP="003C7C01">
            <w:pPr>
              <w:pStyle w:val="libCenter"/>
              <w:rPr>
                <w:rtl/>
              </w:rPr>
            </w:pPr>
            <w:r w:rsidRPr="00512503">
              <w:rPr>
                <w:rtl/>
              </w:rPr>
              <w:t>174</w:t>
            </w:r>
          </w:p>
        </w:tc>
      </w:tr>
      <w:tr w:rsidR="001B329E" w:rsidTr="009A58AC">
        <w:tc>
          <w:tcPr>
            <w:tcW w:w="5566" w:type="dxa"/>
            <w:shd w:val="clear" w:color="auto" w:fill="auto"/>
          </w:tcPr>
          <w:p w:rsidR="001B329E" w:rsidRPr="00512503" w:rsidRDefault="001B329E" w:rsidP="009A58AC">
            <w:pPr>
              <w:pStyle w:val="TOC3"/>
              <w:rPr>
                <w:rtl/>
              </w:rPr>
            </w:pPr>
            <w:r w:rsidRPr="00512503">
              <w:rPr>
                <w:rtl/>
              </w:rPr>
              <w:t xml:space="preserve">زيارة زين العابدين والباقر والصادق </w:t>
            </w:r>
            <w:r w:rsidRPr="003C7C01">
              <w:rPr>
                <w:rStyle w:val="libAlaemChar"/>
                <w:rtl/>
              </w:rPr>
              <w:t>عليهم‌السلام</w:t>
            </w:r>
            <w:r w:rsidRPr="00512503">
              <w:rPr>
                <w:rtl/>
              </w:rPr>
              <w:t xml:space="preserve"> يوم الثلاثاء</w:t>
            </w:r>
          </w:p>
        </w:tc>
        <w:tc>
          <w:tcPr>
            <w:tcW w:w="688" w:type="dxa"/>
            <w:shd w:val="clear" w:color="auto" w:fill="auto"/>
          </w:tcPr>
          <w:p w:rsidR="001B329E" w:rsidRPr="00512503" w:rsidRDefault="001B329E" w:rsidP="003C7C01">
            <w:pPr>
              <w:pStyle w:val="libCenter"/>
              <w:rPr>
                <w:rtl/>
              </w:rPr>
            </w:pPr>
            <w:r w:rsidRPr="00512503">
              <w:rPr>
                <w:rtl/>
              </w:rPr>
              <w:t>109</w:t>
            </w:r>
          </w:p>
        </w:tc>
        <w:tc>
          <w:tcPr>
            <w:tcW w:w="5606" w:type="dxa"/>
            <w:shd w:val="clear" w:color="auto" w:fill="auto"/>
          </w:tcPr>
          <w:p w:rsidR="001B329E" w:rsidRPr="00512503" w:rsidRDefault="001B329E" w:rsidP="009A58AC">
            <w:pPr>
              <w:pStyle w:val="TOC3"/>
              <w:rPr>
                <w:rtl/>
              </w:rPr>
            </w:pPr>
            <w:r w:rsidRPr="00512503">
              <w:rPr>
                <w:rtl/>
              </w:rPr>
              <w:t>دعاء «الهي عظم البلاء»</w:t>
            </w:r>
          </w:p>
        </w:tc>
        <w:tc>
          <w:tcPr>
            <w:tcW w:w="660" w:type="dxa"/>
            <w:shd w:val="clear" w:color="auto" w:fill="auto"/>
          </w:tcPr>
          <w:p w:rsidR="001B329E" w:rsidRPr="00512503" w:rsidRDefault="001B329E" w:rsidP="003C7C01">
            <w:pPr>
              <w:pStyle w:val="libCenter"/>
              <w:rPr>
                <w:rtl/>
              </w:rPr>
            </w:pPr>
            <w:r w:rsidRPr="00512503">
              <w:rPr>
                <w:rtl/>
              </w:rPr>
              <w:t>175</w:t>
            </w:r>
          </w:p>
        </w:tc>
      </w:tr>
      <w:tr w:rsidR="001B329E" w:rsidTr="009A58AC">
        <w:tc>
          <w:tcPr>
            <w:tcW w:w="5566" w:type="dxa"/>
            <w:shd w:val="clear" w:color="auto" w:fill="auto"/>
          </w:tcPr>
          <w:p w:rsidR="001B329E" w:rsidRPr="00512503" w:rsidRDefault="001B329E" w:rsidP="009A58AC">
            <w:pPr>
              <w:pStyle w:val="TOC3"/>
              <w:rPr>
                <w:rtl/>
              </w:rPr>
            </w:pPr>
            <w:r w:rsidRPr="00512503">
              <w:rPr>
                <w:rtl/>
              </w:rPr>
              <w:t xml:space="preserve">زيارة الكاظم والرضا والجواد والهادي </w:t>
            </w:r>
            <w:r w:rsidRPr="003C7C01">
              <w:rPr>
                <w:rStyle w:val="libAlaemChar"/>
                <w:rtl/>
              </w:rPr>
              <w:t>عليهم‌السلام</w:t>
            </w:r>
            <w:r w:rsidRPr="00512503">
              <w:rPr>
                <w:rtl/>
              </w:rPr>
              <w:t xml:space="preserve"> يوم الاربعاء</w:t>
            </w:r>
          </w:p>
        </w:tc>
        <w:tc>
          <w:tcPr>
            <w:tcW w:w="688" w:type="dxa"/>
            <w:shd w:val="clear" w:color="auto" w:fill="auto"/>
          </w:tcPr>
          <w:p w:rsidR="001B329E" w:rsidRPr="00C9626F" w:rsidRDefault="001B329E" w:rsidP="003C7C01">
            <w:pPr>
              <w:pStyle w:val="libCenter"/>
              <w:rPr>
                <w:rtl/>
              </w:rPr>
            </w:pPr>
            <w:r w:rsidRPr="00C9626F">
              <w:rPr>
                <w:rtl/>
              </w:rPr>
              <w:t>110</w:t>
            </w:r>
          </w:p>
        </w:tc>
        <w:tc>
          <w:tcPr>
            <w:tcW w:w="5606" w:type="dxa"/>
            <w:shd w:val="clear" w:color="auto" w:fill="auto"/>
          </w:tcPr>
          <w:p w:rsidR="001B329E" w:rsidRPr="00C9626F" w:rsidRDefault="001B329E" w:rsidP="009A58AC">
            <w:pPr>
              <w:pStyle w:val="TOC3"/>
              <w:rPr>
                <w:rtl/>
              </w:rPr>
            </w:pPr>
            <w:r w:rsidRPr="00C9626F">
              <w:rPr>
                <w:rtl/>
              </w:rPr>
              <w:t xml:space="preserve">دعاء المهدي </w:t>
            </w:r>
            <w:r w:rsidRPr="003C7C01">
              <w:rPr>
                <w:rStyle w:val="libAlaemChar"/>
                <w:rtl/>
              </w:rPr>
              <w:t>عليه‌السلام</w:t>
            </w:r>
          </w:p>
        </w:tc>
        <w:tc>
          <w:tcPr>
            <w:tcW w:w="660" w:type="dxa"/>
            <w:shd w:val="clear" w:color="auto" w:fill="auto"/>
          </w:tcPr>
          <w:p w:rsidR="001B329E" w:rsidRPr="00C9626F" w:rsidRDefault="001B329E" w:rsidP="003C7C01">
            <w:pPr>
              <w:pStyle w:val="libCenter"/>
              <w:rPr>
                <w:rtl/>
              </w:rPr>
            </w:pPr>
            <w:r w:rsidRPr="00C9626F">
              <w:rPr>
                <w:rtl/>
              </w:rPr>
              <w:t>175</w:t>
            </w:r>
          </w:p>
        </w:tc>
      </w:tr>
      <w:tr w:rsidR="001B329E" w:rsidTr="009A58AC">
        <w:tc>
          <w:tcPr>
            <w:tcW w:w="5566" w:type="dxa"/>
            <w:shd w:val="clear" w:color="auto" w:fill="auto"/>
          </w:tcPr>
          <w:p w:rsidR="001B329E" w:rsidRPr="00C9626F" w:rsidRDefault="001B329E" w:rsidP="009A58AC">
            <w:pPr>
              <w:pStyle w:val="TOC3"/>
              <w:rPr>
                <w:rtl/>
              </w:rPr>
            </w:pPr>
            <w:r w:rsidRPr="00C9626F">
              <w:rPr>
                <w:rtl/>
              </w:rPr>
              <w:t xml:space="preserve">زيارة الحسن العسكري </w:t>
            </w:r>
            <w:r w:rsidRPr="003C7C01">
              <w:rPr>
                <w:rStyle w:val="libAlaemChar"/>
                <w:rtl/>
              </w:rPr>
              <w:t>عليه‌السلام</w:t>
            </w:r>
            <w:r w:rsidRPr="00C9626F">
              <w:rPr>
                <w:rtl/>
              </w:rPr>
              <w:t xml:space="preserve"> يَومُ الخَميس</w:t>
            </w:r>
          </w:p>
        </w:tc>
        <w:tc>
          <w:tcPr>
            <w:tcW w:w="688" w:type="dxa"/>
            <w:shd w:val="clear" w:color="auto" w:fill="auto"/>
          </w:tcPr>
          <w:p w:rsidR="001B329E" w:rsidRPr="00C9626F" w:rsidRDefault="001B329E" w:rsidP="003C7C01">
            <w:pPr>
              <w:pStyle w:val="libCenter"/>
              <w:rPr>
                <w:rtl/>
              </w:rPr>
            </w:pPr>
            <w:r w:rsidRPr="00C9626F">
              <w:rPr>
                <w:rtl/>
              </w:rPr>
              <w:t>111</w:t>
            </w:r>
          </w:p>
        </w:tc>
        <w:tc>
          <w:tcPr>
            <w:tcW w:w="5606" w:type="dxa"/>
            <w:shd w:val="clear" w:color="auto" w:fill="auto"/>
          </w:tcPr>
          <w:p w:rsidR="001B329E" w:rsidRPr="00C9626F" w:rsidRDefault="001B329E" w:rsidP="009A58AC">
            <w:pPr>
              <w:pStyle w:val="TOC3"/>
              <w:rPr>
                <w:rtl/>
              </w:rPr>
            </w:pPr>
            <w:r w:rsidRPr="00C9626F">
              <w:rPr>
                <w:rtl/>
              </w:rPr>
              <w:t xml:space="preserve">دعاء الحجة </w:t>
            </w:r>
            <w:r w:rsidRPr="003C7C01">
              <w:rPr>
                <w:rStyle w:val="libAlaemChar"/>
                <w:rtl/>
              </w:rPr>
              <w:t>عليه‌السلام</w:t>
            </w:r>
          </w:p>
        </w:tc>
        <w:tc>
          <w:tcPr>
            <w:tcW w:w="660" w:type="dxa"/>
            <w:shd w:val="clear" w:color="auto" w:fill="auto"/>
          </w:tcPr>
          <w:p w:rsidR="001B329E" w:rsidRPr="00C9626F" w:rsidRDefault="001B329E" w:rsidP="003C7C01">
            <w:pPr>
              <w:pStyle w:val="libCenter"/>
              <w:rPr>
                <w:rtl/>
              </w:rPr>
            </w:pPr>
            <w:r w:rsidRPr="00C9626F">
              <w:rPr>
                <w:rtl/>
              </w:rPr>
              <w:t>176</w:t>
            </w:r>
          </w:p>
        </w:tc>
      </w:tr>
      <w:tr w:rsidR="001B329E" w:rsidTr="009A58AC">
        <w:tc>
          <w:tcPr>
            <w:tcW w:w="5566" w:type="dxa"/>
            <w:shd w:val="clear" w:color="auto" w:fill="auto"/>
          </w:tcPr>
          <w:p w:rsidR="001B329E" w:rsidRPr="00C9626F" w:rsidRDefault="001B329E" w:rsidP="009A58AC">
            <w:pPr>
              <w:pStyle w:val="TOC3"/>
              <w:rPr>
                <w:rtl/>
              </w:rPr>
            </w:pPr>
            <w:r w:rsidRPr="00C9626F">
              <w:rPr>
                <w:rtl/>
              </w:rPr>
              <w:t xml:space="preserve">زيارة صاحب الزمان </w:t>
            </w:r>
            <w:r w:rsidRPr="003C7C01">
              <w:rPr>
                <w:rStyle w:val="libAlaemChar"/>
                <w:rtl/>
              </w:rPr>
              <w:t>عليه‌السلام</w:t>
            </w:r>
            <w:r w:rsidRPr="00C9626F">
              <w:rPr>
                <w:rtl/>
              </w:rPr>
              <w:t xml:space="preserve"> يَومُ الجُمعة</w:t>
            </w:r>
          </w:p>
        </w:tc>
        <w:tc>
          <w:tcPr>
            <w:tcW w:w="688" w:type="dxa"/>
            <w:shd w:val="clear" w:color="auto" w:fill="auto"/>
          </w:tcPr>
          <w:p w:rsidR="001B329E" w:rsidRPr="00C9626F" w:rsidRDefault="001B329E" w:rsidP="003C7C01">
            <w:pPr>
              <w:pStyle w:val="libCenter"/>
              <w:rPr>
                <w:rtl/>
              </w:rPr>
            </w:pPr>
            <w:r w:rsidRPr="00C9626F">
              <w:rPr>
                <w:rtl/>
              </w:rPr>
              <w:t>111</w:t>
            </w:r>
          </w:p>
        </w:tc>
        <w:tc>
          <w:tcPr>
            <w:tcW w:w="5606" w:type="dxa"/>
            <w:shd w:val="clear" w:color="auto" w:fill="auto"/>
          </w:tcPr>
          <w:p w:rsidR="001B329E" w:rsidRPr="00C9626F" w:rsidRDefault="001B329E" w:rsidP="009A58AC">
            <w:pPr>
              <w:pStyle w:val="TOC3"/>
              <w:rPr>
                <w:rtl/>
              </w:rPr>
            </w:pPr>
            <w:r w:rsidRPr="00C9626F">
              <w:rPr>
                <w:rtl/>
              </w:rPr>
              <w:t xml:space="preserve">الاستغاثة بالحجّة </w:t>
            </w:r>
            <w:r w:rsidRPr="003C7C01">
              <w:rPr>
                <w:rStyle w:val="libAlaemChar"/>
                <w:rtl/>
              </w:rPr>
              <w:t>عليه‌السلام</w:t>
            </w:r>
          </w:p>
        </w:tc>
        <w:tc>
          <w:tcPr>
            <w:tcW w:w="660" w:type="dxa"/>
            <w:shd w:val="clear" w:color="auto" w:fill="auto"/>
          </w:tcPr>
          <w:p w:rsidR="001B329E" w:rsidRPr="00C9626F" w:rsidRDefault="001B329E" w:rsidP="003C7C01">
            <w:pPr>
              <w:pStyle w:val="libCenter"/>
              <w:rPr>
                <w:rtl/>
              </w:rPr>
            </w:pPr>
            <w:r w:rsidRPr="00C9626F">
              <w:rPr>
                <w:rtl/>
              </w:rPr>
              <w:t>176</w:t>
            </w:r>
          </w:p>
        </w:tc>
      </w:tr>
      <w:tr w:rsidR="001B329E" w:rsidTr="009A58AC">
        <w:tc>
          <w:tcPr>
            <w:tcW w:w="5566" w:type="dxa"/>
            <w:shd w:val="clear" w:color="auto" w:fill="auto"/>
          </w:tcPr>
          <w:p w:rsidR="001B329E" w:rsidRPr="00C9626F" w:rsidRDefault="001B329E" w:rsidP="009A58AC">
            <w:pPr>
              <w:pStyle w:val="TOC2"/>
              <w:rPr>
                <w:rtl/>
              </w:rPr>
            </w:pPr>
            <w:r w:rsidRPr="00C9626F">
              <w:rPr>
                <w:rtl/>
              </w:rPr>
              <w:t>الفَصلُ السَّادِس</w:t>
            </w:r>
            <w:r w:rsidR="009A58AC">
              <w:rPr>
                <w:rtl/>
              </w:rPr>
              <w:t>:</w:t>
            </w:r>
            <w:r w:rsidRPr="00C9626F">
              <w:rPr>
                <w:rtl/>
              </w:rPr>
              <w:t xml:space="preserve"> في ذِكر نبذ مِنَ الدَّعَواتِ المَشهُورة</w:t>
            </w:r>
          </w:p>
        </w:tc>
        <w:tc>
          <w:tcPr>
            <w:tcW w:w="688" w:type="dxa"/>
            <w:shd w:val="clear" w:color="auto" w:fill="auto"/>
          </w:tcPr>
          <w:p w:rsidR="001B329E" w:rsidRPr="00C9626F" w:rsidRDefault="001B329E" w:rsidP="003C7C01">
            <w:pPr>
              <w:pStyle w:val="libCenter"/>
              <w:rPr>
                <w:rtl/>
              </w:rPr>
            </w:pPr>
            <w:r w:rsidRPr="00C9626F">
              <w:rPr>
                <w:rtl/>
              </w:rPr>
              <w:t>112</w:t>
            </w:r>
          </w:p>
        </w:tc>
        <w:tc>
          <w:tcPr>
            <w:tcW w:w="5606" w:type="dxa"/>
            <w:shd w:val="clear" w:color="auto" w:fill="auto"/>
          </w:tcPr>
          <w:p w:rsidR="001B329E" w:rsidRPr="00C9626F" w:rsidRDefault="001B329E" w:rsidP="009A58AC">
            <w:pPr>
              <w:pStyle w:val="TOC2"/>
              <w:rPr>
                <w:rtl/>
              </w:rPr>
            </w:pPr>
            <w:r w:rsidRPr="00C9626F">
              <w:rPr>
                <w:rtl/>
              </w:rPr>
              <w:t>الفصل الثامن</w:t>
            </w:r>
            <w:r w:rsidR="009A58AC">
              <w:rPr>
                <w:rtl/>
              </w:rPr>
              <w:t>:</w:t>
            </w:r>
            <w:r w:rsidRPr="00C9626F">
              <w:rPr>
                <w:rtl/>
              </w:rPr>
              <w:t xml:space="preserve"> في المناجيات الخامس عشرة لمولانا علي بن الحسين </w:t>
            </w:r>
            <w:r w:rsidRPr="003C7C01">
              <w:rPr>
                <w:rStyle w:val="libAlaemChar"/>
                <w:rtl/>
              </w:rPr>
              <w:t>عليه‌السلام</w:t>
            </w:r>
          </w:p>
        </w:tc>
        <w:tc>
          <w:tcPr>
            <w:tcW w:w="660" w:type="dxa"/>
            <w:shd w:val="clear" w:color="auto" w:fill="auto"/>
          </w:tcPr>
          <w:p w:rsidR="001B329E" w:rsidRPr="00F97F3D" w:rsidRDefault="001B329E" w:rsidP="003C7C01">
            <w:pPr>
              <w:pStyle w:val="libCenter"/>
              <w:rPr>
                <w:rtl/>
              </w:rPr>
            </w:pPr>
            <w:r w:rsidRPr="00F97F3D">
              <w:rPr>
                <w:rtl/>
              </w:rPr>
              <w:t>178</w:t>
            </w:r>
          </w:p>
        </w:tc>
      </w:tr>
      <w:tr w:rsidR="001B329E" w:rsidTr="009A58AC">
        <w:tc>
          <w:tcPr>
            <w:tcW w:w="5566" w:type="dxa"/>
            <w:shd w:val="clear" w:color="auto" w:fill="auto"/>
          </w:tcPr>
          <w:p w:rsidR="001B329E" w:rsidRPr="00F97F3D" w:rsidRDefault="001B329E" w:rsidP="009A58AC">
            <w:pPr>
              <w:pStyle w:val="TOC3"/>
              <w:rPr>
                <w:rtl/>
              </w:rPr>
            </w:pPr>
            <w:r w:rsidRPr="00F97F3D">
              <w:rPr>
                <w:rtl/>
              </w:rPr>
              <w:t xml:space="preserve">دُعاءُ الصَّباح لأمير المؤمنين </w:t>
            </w:r>
            <w:r w:rsidRPr="003C7C01">
              <w:rPr>
                <w:rStyle w:val="libAlaemChar"/>
                <w:rtl/>
              </w:rPr>
              <w:t>عليه‌السلام</w:t>
            </w:r>
          </w:p>
        </w:tc>
        <w:tc>
          <w:tcPr>
            <w:tcW w:w="688" w:type="dxa"/>
            <w:shd w:val="clear" w:color="auto" w:fill="auto"/>
          </w:tcPr>
          <w:p w:rsidR="001B329E" w:rsidRPr="00F97F3D" w:rsidRDefault="001B329E" w:rsidP="003C7C01">
            <w:pPr>
              <w:pStyle w:val="libCenter"/>
              <w:rPr>
                <w:rtl/>
              </w:rPr>
            </w:pPr>
            <w:r w:rsidRPr="00F97F3D">
              <w:rPr>
                <w:rtl/>
              </w:rPr>
              <w:t>112</w:t>
            </w:r>
          </w:p>
        </w:tc>
        <w:tc>
          <w:tcPr>
            <w:tcW w:w="5606" w:type="dxa"/>
            <w:shd w:val="clear" w:color="auto" w:fill="auto"/>
          </w:tcPr>
          <w:p w:rsidR="001B329E" w:rsidRPr="00F97F3D" w:rsidRDefault="001B329E" w:rsidP="009A58AC">
            <w:pPr>
              <w:pStyle w:val="TOC3"/>
              <w:rPr>
                <w:rtl/>
              </w:rPr>
            </w:pPr>
            <w:r w:rsidRPr="00F97F3D">
              <w:rPr>
                <w:rtl/>
              </w:rPr>
              <w:t>المناجاة الأولى</w:t>
            </w:r>
            <w:r w:rsidR="009A58AC">
              <w:rPr>
                <w:rtl/>
              </w:rPr>
              <w:t>:</w:t>
            </w:r>
            <w:r w:rsidRPr="00F97F3D">
              <w:rPr>
                <w:rtl/>
              </w:rPr>
              <w:t xml:space="preserve"> مناجاة التائبين</w:t>
            </w:r>
          </w:p>
        </w:tc>
        <w:tc>
          <w:tcPr>
            <w:tcW w:w="660" w:type="dxa"/>
            <w:shd w:val="clear" w:color="auto" w:fill="auto"/>
          </w:tcPr>
          <w:p w:rsidR="001B329E" w:rsidRPr="00F97F3D" w:rsidRDefault="001B329E" w:rsidP="003C7C01">
            <w:pPr>
              <w:pStyle w:val="libCenter"/>
              <w:rPr>
                <w:rtl/>
              </w:rPr>
            </w:pPr>
            <w:r w:rsidRPr="00F97F3D">
              <w:rPr>
                <w:rtl/>
              </w:rPr>
              <w:t>178</w:t>
            </w:r>
          </w:p>
        </w:tc>
      </w:tr>
      <w:tr w:rsidR="001B329E" w:rsidTr="009A58AC">
        <w:tc>
          <w:tcPr>
            <w:tcW w:w="5566" w:type="dxa"/>
            <w:shd w:val="clear" w:color="auto" w:fill="auto"/>
          </w:tcPr>
          <w:p w:rsidR="001B329E" w:rsidRPr="00F97F3D" w:rsidRDefault="001B329E" w:rsidP="009A58AC">
            <w:pPr>
              <w:pStyle w:val="TOC3"/>
              <w:rPr>
                <w:rtl/>
              </w:rPr>
            </w:pPr>
            <w:r w:rsidRPr="00F97F3D">
              <w:rPr>
                <w:rtl/>
              </w:rPr>
              <w:t xml:space="preserve">دُعاء كميل بن زياد </w:t>
            </w:r>
            <w:r w:rsidRPr="003C7C01">
              <w:rPr>
                <w:rStyle w:val="libAlaemChar"/>
                <w:rtl/>
              </w:rPr>
              <w:t>رحمه‌الله</w:t>
            </w:r>
          </w:p>
        </w:tc>
        <w:tc>
          <w:tcPr>
            <w:tcW w:w="688" w:type="dxa"/>
            <w:shd w:val="clear" w:color="auto" w:fill="auto"/>
          </w:tcPr>
          <w:p w:rsidR="001B329E" w:rsidRPr="00F97F3D" w:rsidRDefault="001B329E" w:rsidP="003C7C01">
            <w:pPr>
              <w:pStyle w:val="libCenter"/>
              <w:rPr>
                <w:rtl/>
              </w:rPr>
            </w:pPr>
            <w:r w:rsidRPr="00F97F3D">
              <w:rPr>
                <w:rtl/>
              </w:rPr>
              <w:t>115</w:t>
            </w:r>
          </w:p>
        </w:tc>
        <w:tc>
          <w:tcPr>
            <w:tcW w:w="5606" w:type="dxa"/>
            <w:shd w:val="clear" w:color="auto" w:fill="auto"/>
          </w:tcPr>
          <w:p w:rsidR="001B329E" w:rsidRPr="00F97F3D" w:rsidRDefault="001B329E" w:rsidP="009A58AC">
            <w:pPr>
              <w:pStyle w:val="TOC3"/>
              <w:rPr>
                <w:rtl/>
              </w:rPr>
            </w:pPr>
            <w:r w:rsidRPr="00F97F3D">
              <w:rPr>
                <w:rtl/>
              </w:rPr>
              <w:t>المناجاة الثانية</w:t>
            </w:r>
            <w:r w:rsidR="009A58AC">
              <w:rPr>
                <w:rtl/>
              </w:rPr>
              <w:t>:</w:t>
            </w:r>
            <w:r w:rsidRPr="00F97F3D">
              <w:rPr>
                <w:rtl/>
              </w:rPr>
              <w:t xml:space="preserve"> مناجاة الشاكين</w:t>
            </w:r>
          </w:p>
        </w:tc>
        <w:tc>
          <w:tcPr>
            <w:tcW w:w="660" w:type="dxa"/>
            <w:shd w:val="clear" w:color="auto" w:fill="auto"/>
          </w:tcPr>
          <w:p w:rsidR="001B329E" w:rsidRPr="00F97F3D" w:rsidRDefault="001B329E" w:rsidP="003C7C01">
            <w:pPr>
              <w:pStyle w:val="libCenter"/>
              <w:rPr>
                <w:rtl/>
              </w:rPr>
            </w:pPr>
            <w:r w:rsidRPr="00F97F3D">
              <w:rPr>
                <w:rtl/>
              </w:rPr>
              <w:t>179</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العشرات</w:t>
            </w:r>
          </w:p>
        </w:tc>
        <w:tc>
          <w:tcPr>
            <w:tcW w:w="688" w:type="dxa"/>
            <w:shd w:val="clear" w:color="auto" w:fill="auto"/>
          </w:tcPr>
          <w:p w:rsidR="001B329E" w:rsidRPr="00F97F3D" w:rsidRDefault="001B329E" w:rsidP="003C7C01">
            <w:pPr>
              <w:pStyle w:val="libCenter"/>
              <w:rPr>
                <w:rtl/>
              </w:rPr>
            </w:pPr>
            <w:r w:rsidRPr="00F97F3D">
              <w:rPr>
                <w:rtl/>
              </w:rPr>
              <w:t>121</w:t>
            </w:r>
          </w:p>
        </w:tc>
        <w:tc>
          <w:tcPr>
            <w:tcW w:w="5606" w:type="dxa"/>
            <w:shd w:val="clear" w:color="auto" w:fill="auto"/>
          </w:tcPr>
          <w:p w:rsidR="001B329E" w:rsidRPr="00F97F3D" w:rsidRDefault="001B329E" w:rsidP="009A58AC">
            <w:pPr>
              <w:pStyle w:val="TOC3"/>
              <w:rPr>
                <w:rtl/>
              </w:rPr>
            </w:pPr>
            <w:r w:rsidRPr="00F97F3D">
              <w:rPr>
                <w:rtl/>
              </w:rPr>
              <w:t>المناجاة الثالثة</w:t>
            </w:r>
            <w:r w:rsidR="009A58AC">
              <w:rPr>
                <w:rtl/>
              </w:rPr>
              <w:t>:</w:t>
            </w:r>
            <w:r w:rsidRPr="00F97F3D">
              <w:rPr>
                <w:rtl/>
              </w:rPr>
              <w:t xml:space="preserve"> مناجاة الخائفين</w:t>
            </w:r>
          </w:p>
        </w:tc>
        <w:tc>
          <w:tcPr>
            <w:tcW w:w="660" w:type="dxa"/>
            <w:shd w:val="clear" w:color="auto" w:fill="auto"/>
          </w:tcPr>
          <w:p w:rsidR="001B329E" w:rsidRPr="00F97F3D" w:rsidRDefault="001B329E" w:rsidP="003C7C01">
            <w:pPr>
              <w:pStyle w:val="libCenter"/>
              <w:rPr>
                <w:rtl/>
              </w:rPr>
            </w:pPr>
            <w:r w:rsidRPr="00F97F3D">
              <w:rPr>
                <w:rtl/>
              </w:rPr>
              <w:t>180</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السمات</w:t>
            </w:r>
          </w:p>
        </w:tc>
        <w:tc>
          <w:tcPr>
            <w:tcW w:w="688" w:type="dxa"/>
            <w:shd w:val="clear" w:color="auto" w:fill="auto"/>
          </w:tcPr>
          <w:p w:rsidR="001B329E" w:rsidRPr="00F97F3D" w:rsidRDefault="001B329E" w:rsidP="003C7C01">
            <w:pPr>
              <w:pStyle w:val="libCenter"/>
              <w:rPr>
                <w:rtl/>
              </w:rPr>
            </w:pPr>
            <w:r w:rsidRPr="00F97F3D">
              <w:rPr>
                <w:rtl/>
              </w:rPr>
              <w:t>125</w:t>
            </w:r>
          </w:p>
        </w:tc>
        <w:tc>
          <w:tcPr>
            <w:tcW w:w="5606" w:type="dxa"/>
            <w:shd w:val="clear" w:color="auto" w:fill="auto"/>
          </w:tcPr>
          <w:p w:rsidR="001B329E" w:rsidRPr="00F97F3D" w:rsidRDefault="001B329E" w:rsidP="009A58AC">
            <w:pPr>
              <w:pStyle w:val="TOC3"/>
              <w:rPr>
                <w:rtl/>
              </w:rPr>
            </w:pPr>
            <w:r w:rsidRPr="00F97F3D">
              <w:rPr>
                <w:rtl/>
              </w:rPr>
              <w:t>الرابعة</w:t>
            </w:r>
            <w:r w:rsidR="009A58AC">
              <w:rPr>
                <w:rtl/>
              </w:rPr>
              <w:t>:</w:t>
            </w:r>
            <w:r w:rsidRPr="00F97F3D">
              <w:rPr>
                <w:rtl/>
              </w:rPr>
              <w:t xml:space="preserve"> مناجاة الراجين</w:t>
            </w:r>
          </w:p>
        </w:tc>
        <w:tc>
          <w:tcPr>
            <w:tcW w:w="660" w:type="dxa"/>
            <w:shd w:val="clear" w:color="auto" w:fill="auto"/>
          </w:tcPr>
          <w:p w:rsidR="001B329E" w:rsidRPr="00F97F3D" w:rsidRDefault="001B329E" w:rsidP="003C7C01">
            <w:pPr>
              <w:pStyle w:val="libCenter"/>
              <w:rPr>
                <w:rtl/>
              </w:rPr>
            </w:pPr>
            <w:r w:rsidRPr="00F97F3D">
              <w:rPr>
                <w:rtl/>
              </w:rPr>
              <w:t>181</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المشلول</w:t>
            </w:r>
          </w:p>
        </w:tc>
        <w:tc>
          <w:tcPr>
            <w:tcW w:w="688" w:type="dxa"/>
            <w:shd w:val="clear" w:color="auto" w:fill="auto"/>
          </w:tcPr>
          <w:p w:rsidR="001B329E" w:rsidRPr="00F97F3D" w:rsidRDefault="001B329E" w:rsidP="003C7C01">
            <w:pPr>
              <w:pStyle w:val="libCenter"/>
              <w:rPr>
                <w:rtl/>
              </w:rPr>
            </w:pPr>
            <w:r w:rsidRPr="00F97F3D">
              <w:rPr>
                <w:rtl/>
              </w:rPr>
              <w:t>130</w:t>
            </w:r>
          </w:p>
        </w:tc>
        <w:tc>
          <w:tcPr>
            <w:tcW w:w="5606" w:type="dxa"/>
            <w:shd w:val="clear" w:color="auto" w:fill="auto"/>
          </w:tcPr>
          <w:p w:rsidR="001B329E" w:rsidRPr="00F97F3D" w:rsidRDefault="001B329E" w:rsidP="009A58AC">
            <w:pPr>
              <w:pStyle w:val="TOC3"/>
              <w:rPr>
                <w:rtl/>
              </w:rPr>
            </w:pPr>
            <w:r w:rsidRPr="00F97F3D">
              <w:rPr>
                <w:rtl/>
              </w:rPr>
              <w:t>الخامسة</w:t>
            </w:r>
            <w:r w:rsidR="009A58AC">
              <w:rPr>
                <w:rtl/>
              </w:rPr>
              <w:t>:</w:t>
            </w:r>
            <w:r w:rsidRPr="00F97F3D">
              <w:rPr>
                <w:rtl/>
              </w:rPr>
              <w:t xml:space="preserve"> مناجاة الراغبين</w:t>
            </w:r>
          </w:p>
        </w:tc>
        <w:tc>
          <w:tcPr>
            <w:tcW w:w="660" w:type="dxa"/>
            <w:shd w:val="clear" w:color="auto" w:fill="auto"/>
          </w:tcPr>
          <w:p w:rsidR="001B329E" w:rsidRPr="00F97F3D" w:rsidRDefault="001B329E" w:rsidP="003C7C01">
            <w:pPr>
              <w:pStyle w:val="libCenter"/>
              <w:rPr>
                <w:rtl/>
              </w:rPr>
            </w:pPr>
            <w:r w:rsidRPr="00F97F3D">
              <w:rPr>
                <w:rtl/>
              </w:rPr>
              <w:t>182</w:t>
            </w:r>
          </w:p>
        </w:tc>
      </w:tr>
      <w:tr w:rsidR="001B329E" w:rsidTr="009A58AC">
        <w:tc>
          <w:tcPr>
            <w:tcW w:w="5566" w:type="dxa"/>
            <w:shd w:val="clear" w:color="auto" w:fill="auto"/>
          </w:tcPr>
          <w:p w:rsidR="001B329E" w:rsidRPr="00F97F3D" w:rsidRDefault="001B329E" w:rsidP="009A58AC">
            <w:pPr>
              <w:pStyle w:val="TOC3"/>
              <w:rPr>
                <w:rtl/>
              </w:rPr>
            </w:pPr>
            <w:r w:rsidRPr="00F97F3D">
              <w:rPr>
                <w:rtl/>
              </w:rPr>
              <w:t>الدعاء المعروف بـ يستشير</w:t>
            </w:r>
          </w:p>
        </w:tc>
        <w:tc>
          <w:tcPr>
            <w:tcW w:w="688" w:type="dxa"/>
            <w:shd w:val="clear" w:color="auto" w:fill="auto"/>
          </w:tcPr>
          <w:p w:rsidR="001B329E" w:rsidRPr="00F97F3D" w:rsidRDefault="001B329E" w:rsidP="003C7C01">
            <w:pPr>
              <w:pStyle w:val="libCenter"/>
              <w:rPr>
                <w:rtl/>
              </w:rPr>
            </w:pPr>
            <w:r w:rsidRPr="00F97F3D">
              <w:rPr>
                <w:rtl/>
              </w:rPr>
              <w:t>134</w:t>
            </w:r>
          </w:p>
        </w:tc>
        <w:tc>
          <w:tcPr>
            <w:tcW w:w="5606" w:type="dxa"/>
            <w:shd w:val="clear" w:color="auto" w:fill="auto"/>
          </w:tcPr>
          <w:p w:rsidR="001B329E" w:rsidRPr="00F97F3D" w:rsidRDefault="001B329E" w:rsidP="009A58AC">
            <w:pPr>
              <w:pStyle w:val="TOC3"/>
              <w:rPr>
                <w:rtl/>
              </w:rPr>
            </w:pPr>
            <w:r w:rsidRPr="00F97F3D">
              <w:rPr>
                <w:rtl/>
              </w:rPr>
              <w:t>السادسة</w:t>
            </w:r>
            <w:r w:rsidR="009A58AC">
              <w:rPr>
                <w:rtl/>
              </w:rPr>
              <w:t>:</w:t>
            </w:r>
            <w:r w:rsidRPr="00F97F3D">
              <w:rPr>
                <w:rtl/>
              </w:rPr>
              <w:t xml:space="preserve"> مناجاة الشاكرين</w:t>
            </w:r>
          </w:p>
        </w:tc>
        <w:tc>
          <w:tcPr>
            <w:tcW w:w="660" w:type="dxa"/>
            <w:shd w:val="clear" w:color="auto" w:fill="auto"/>
          </w:tcPr>
          <w:p w:rsidR="001B329E" w:rsidRPr="00F97F3D" w:rsidRDefault="001B329E" w:rsidP="003C7C01">
            <w:pPr>
              <w:pStyle w:val="libCenter"/>
              <w:rPr>
                <w:rtl/>
              </w:rPr>
            </w:pPr>
            <w:r w:rsidRPr="00F97F3D">
              <w:rPr>
                <w:rtl/>
              </w:rPr>
              <w:t>183</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المجير</w:t>
            </w:r>
          </w:p>
        </w:tc>
        <w:tc>
          <w:tcPr>
            <w:tcW w:w="688" w:type="dxa"/>
            <w:shd w:val="clear" w:color="auto" w:fill="auto"/>
          </w:tcPr>
          <w:p w:rsidR="001B329E" w:rsidRPr="00F97F3D" w:rsidRDefault="001B329E" w:rsidP="003C7C01">
            <w:pPr>
              <w:pStyle w:val="libCenter"/>
              <w:rPr>
                <w:rtl/>
              </w:rPr>
            </w:pPr>
            <w:r w:rsidRPr="00F97F3D">
              <w:rPr>
                <w:rtl/>
              </w:rPr>
              <w:t>136</w:t>
            </w:r>
          </w:p>
        </w:tc>
        <w:tc>
          <w:tcPr>
            <w:tcW w:w="5606" w:type="dxa"/>
            <w:shd w:val="clear" w:color="auto" w:fill="auto"/>
          </w:tcPr>
          <w:p w:rsidR="001B329E" w:rsidRPr="00F97F3D" w:rsidRDefault="001B329E" w:rsidP="009A58AC">
            <w:pPr>
              <w:pStyle w:val="TOC3"/>
              <w:rPr>
                <w:rtl/>
              </w:rPr>
            </w:pPr>
            <w:r w:rsidRPr="00F97F3D">
              <w:rPr>
                <w:rtl/>
              </w:rPr>
              <w:t>السابعة</w:t>
            </w:r>
            <w:r w:rsidR="009A58AC">
              <w:rPr>
                <w:rtl/>
              </w:rPr>
              <w:t>:</w:t>
            </w:r>
            <w:r w:rsidRPr="00F97F3D">
              <w:rPr>
                <w:rtl/>
              </w:rPr>
              <w:t xml:space="preserve"> مناجاة المطيعين للّه</w:t>
            </w:r>
          </w:p>
        </w:tc>
        <w:tc>
          <w:tcPr>
            <w:tcW w:w="660" w:type="dxa"/>
            <w:shd w:val="clear" w:color="auto" w:fill="auto"/>
          </w:tcPr>
          <w:p w:rsidR="001B329E" w:rsidRPr="00F97F3D" w:rsidRDefault="001B329E" w:rsidP="003C7C01">
            <w:pPr>
              <w:pStyle w:val="libCenter"/>
              <w:rPr>
                <w:rtl/>
              </w:rPr>
            </w:pPr>
            <w:r w:rsidRPr="00F97F3D">
              <w:rPr>
                <w:rtl/>
              </w:rPr>
              <w:t>184</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العديلة</w:t>
            </w:r>
          </w:p>
        </w:tc>
        <w:tc>
          <w:tcPr>
            <w:tcW w:w="688" w:type="dxa"/>
            <w:shd w:val="clear" w:color="auto" w:fill="auto"/>
          </w:tcPr>
          <w:p w:rsidR="001B329E" w:rsidRPr="00F97F3D" w:rsidRDefault="001B329E" w:rsidP="003C7C01">
            <w:pPr>
              <w:pStyle w:val="libCenter"/>
              <w:rPr>
                <w:rtl/>
              </w:rPr>
            </w:pPr>
            <w:r w:rsidRPr="00F97F3D">
              <w:rPr>
                <w:rtl/>
              </w:rPr>
              <w:t>140</w:t>
            </w:r>
          </w:p>
        </w:tc>
        <w:tc>
          <w:tcPr>
            <w:tcW w:w="5606" w:type="dxa"/>
            <w:shd w:val="clear" w:color="auto" w:fill="auto"/>
          </w:tcPr>
          <w:p w:rsidR="001B329E" w:rsidRPr="00F97F3D" w:rsidRDefault="001B329E" w:rsidP="009A58AC">
            <w:pPr>
              <w:pStyle w:val="TOC3"/>
              <w:rPr>
                <w:rtl/>
              </w:rPr>
            </w:pPr>
            <w:r w:rsidRPr="00F97F3D">
              <w:rPr>
                <w:rtl/>
              </w:rPr>
              <w:t>الثامنة</w:t>
            </w:r>
            <w:r w:rsidR="009A58AC">
              <w:rPr>
                <w:rtl/>
              </w:rPr>
              <w:t>:</w:t>
            </w:r>
            <w:r w:rsidRPr="00F97F3D">
              <w:rPr>
                <w:rtl/>
              </w:rPr>
              <w:t xml:space="preserve"> مناجاة المريدين</w:t>
            </w:r>
          </w:p>
        </w:tc>
        <w:tc>
          <w:tcPr>
            <w:tcW w:w="660" w:type="dxa"/>
            <w:shd w:val="clear" w:color="auto" w:fill="auto"/>
          </w:tcPr>
          <w:p w:rsidR="001B329E" w:rsidRPr="00F97F3D" w:rsidRDefault="001B329E" w:rsidP="003C7C01">
            <w:pPr>
              <w:pStyle w:val="libCenter"/>
              <w:rPr>
                <w:rtl/>
              </w:rPr>
            </w:pPr>
            <w:r w:rsidRPr="00F97F3D">
              <w:rPr>
                <w:rtl/>
              </w:rPr>
              <w:t>185</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الجوشن الكبير</w:t>
            </w:r>
          </w:p>
        </w:tc>
        <w:tc>
          <w:tcPr>
            <w:tcW w:w="688" w:type="dxa"/>
            <w:shd w:val="clear" w:color="auto" w:fill="auto"/>
          </w:tcPr>
          <w:p w:rsidR="001B329E" w:rsidRPr="00F97F3D" w:rsidRDefault="001B329E" w:rsidP="003C7C01">
            <w:pPr>
              <w:pStyle w:val="libCenter"/>
              <w:rPr>
                <w:rtl/>
              </w:rPr>
            </w:pPr>
            <w:r w:rsidRPr="00F97F3D">
              <w:rPr>
                <w:rtl/>
              </w:rPr>
              <w:t>143</w:t>
            </w:r>
          </w:p>
        </w:tc>
        <w:tc>
          <w:tcPr>
            <w:tcW w:w="5606" w:type="dxa"/>
            <w:shd w:val="clear" w:color="auto" w:fill="auto"/>
          </w:tcPr>
          <w:p w:rsidR="001B329E" w:rsidRPr="00F97F3D" w:rsidRDefault="001B329E" w:rsidP="009A58AC">
            <w:pPr>
              <w:pStyle w:val="TOC3"/>
              <w:rPr>
                <w:rtl/>
              </w:rPr>
            </w:pPr>
            <w:r w:rsidRPr="00F97F3D">
              <w:rPr>
                <w:rtl/>
              </w:rPr>
              <w:t>التاسعة</w:t>
            </w:r>
            <w:r w:rsidR="009A58AC">
              <w:rPr>
                <w:rtl/>
              </w:rPr>
              <w:t>:</w:t>
            </w:r>
            <w:r w:rsidRPr="00F97F3D">
              <w:rPr>
                <w:rtl/>
              </w:rPr>
              <w:t xml:space="preserve"> مناجاة المحبين</w:t>
            </w:r>
          </w:p>
        </w:tc>
        <w:tc>
          <w:tcPr>
            <w:tcW w:w="660" w:type="dxa"/>
            <w:shd w:val="clear" w:color="auto" w:fill="auto"/>
          </w:tcPr>
          <w:p w:rsidR="001B329E" w:rsidRPr="00F97F3D" w:rsidRDefault="001B329E" w:rsidP="003C7C01">
            <w:pPr>
              <w:pStyle w:val="libCenter"/>
              <w:rPr>
                <w:rtl/>
              </w:rPr>
            </w:pPr>
            <w:r w:rsidRPr="00F97F3D">
              <w:rPr>
                <w:rtl/>
              </w:rPr>
              <w:t>186</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الجوشن الصغير</w:t>
            </w:r>
          </w:p>
        </w:tc>
        <w:tc>
          <w:tcPr>
            <w:tcW w:w="688" w:type="dxa"/>
            <w:shd w:val="clear" w:color="auto" w:fill="auto"/>
          </w:tcPr>
          <w:p w:rsidR="001B329E" w:rsidRPr="00F97F3D" w:rsidRDefault="001B329E" w:rsidP="003C7C01">
            <w:pPr>
              <w:pStyle w:val="libCenter"/>
              <w:rPr>
                <w:rtl/>
              </w:rPr>
            </w:pPr>
            <w:r w:rsidRPr="00F97F3D">
              <w:rPr>
                <w:rtl/>
              </w:rPr>
              <w:t>157</w:t>
            </w:r>
          </w:p>
        </w:tc>
        <w:tc>
          <w:tcPr>
            <w:tcW w:w="5606" w:type="dxa"/>
            <w:shd w:val="clear" w:color="auto" w:fill="auto"/>
          </w:tcPr>
          <w:p w:rsidR="001B329E" w:rsidRPr="00F97F3D" w:rsidRDefault="001B329E" w:rsidP="009A58AC">
            <w:pPr>
              <w:pStyle w:val="TOC3"/>
              <w:rPr>
                <w:rtl/>
              </w:rPr>
            </w:pPr>
            <w:r w:rsidRPr="00F97F3D">
              <w:rPr>
                <w:rtl/>
              </w:rPr>
              <w:t>العاشرة</w:t>
            </w:r>
            <w:r w:rsidR="009A58AC">
              <w:rPr>
                <w:rtl/>
              </w:rPr>
              <w:t>:</w:t>
            </w:r>
            <w:r w:rsidRPr="00F97F3D">
              <w:rPr>
                <w:rtl/>
              </w:rPr>
              <w:t xml:space="preserve"> مناجاة المتوسلين</w:t>
            </w:r>
          </w:p>
        </w:tc>
        <w:tc>
          <w:tcPr>
            <w:tcW w:w="660" w:type="dxa"/>
            <w:shd w:val="clear" w:color="auto" w:fill="auto"/>
          </w:tcPr>
          <w:p w:rsidR="001B329E" w:rsidRPr="00F97F3D" w:rsidRDefault="001B329E" w:rsidP="003C7C01">
            <w:pPr>
              <w:pStyle w:val="libCenter"/>
              <w:rPr>
                <w:rtl/>
              </w:rPr>
            </w:pPr>
            <w:r w:rsidRPr="00F97F3D">
              <w:rPr>
                <w:rtl/>
              </w:rPr>
              <w:t>187</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السيفي الصغير</w:t>
            </w:r>
          </w:p>
        </w:tc>
        <w:tc>
          <w:tcPr>
            <w:tcW w:w="688" w:type="dxa"/>
            <w:shd w:val="clear" w:color="auto" w:fill="auto"/>
          </w:tcPr>
          <w:p w:rsidR="001B329E" w:rsidRPr="00F97F3D" w:rsidRDefault="001B329E" w:rsidP="003C7C01">
            <w:pPr>
              <w:pStyle w:val="libCenter"/>
              <w:rPr>
                <w:rtl/>
              </w:rPr>
            </w:pPr>
            <w:r w:rsidRPr="00F97F3D">
              <w:rPr>
                <w:rtl/>
              </w:rPr>
              <w:t>165</w:t>
            </w:r>
          </w:p>
        </w:tc>
        <w:tc>
          <w:tcPr>
            <w:tcW w:w="5606" w:type="dxa"/>
            <w:shd w:val="clear" w:color="auto" w:fill="auto"/>
          </w:tcPr>
          <w:p w:rsidR="001B329E" w:rsidRPr="00F97F3D" w:rsidRDefault="001B329E" w:rsidP="009A58AC">
            <w:pPr>
              <w:pStyle w:val="TOC3"/>
              <w:rPr>
                <w:rtl/>
              </w:rPr>
            </w:pPr>
            <w:r w:rsidRPr="00F97F3D">
              <w:rPr>
                <w:rtl/>
              </w:rPr>
              <w:t>الحادية عشرة</w:t>
            </w:r>
            <w:r w:rsidR="009A58AC">
              <w:rPr>
                <w:rtl/>
              </w:rPr>
              <w:t>:</w:t>
            </w:r>
            <w:r w:rsidRPr="00F97F3D">
              <w:rPr>
                <w:rtl/>
              </w:rPr>
              <w:t xml:space="preserve"> مناجاة المفتقرين</w:t>
            </w:r>
          </w:p>
        </w:tc>
        <w:tc>
          <w:tcPr>
            <w:tcW w:w="660" w:type="dxa"/>
            <w:shd w:val="clear" w:color="auto" w:fill="auto"/>
          </w:tcPr>
          <w:p w:rsidR="001B329E" w:rsidRPr="00F97F3D" w:rsidRDefault="001B329E" w:rsidP="003C7C01">
            <w:pPr>
              <w:pStyle w:val="libCenter"/>
              <w:rPr>
                <w:rtl/>
              </w:rPr>
            </w:pPr>
            <w:r w:rsidRPr="00F97F3D">
              <w:rPr>
                <w:rtl/>
              </w:rPr>
              <w:t>187</w:t>
            </w:r>
          </w:p>
        </w:tc>
      </w:tr>
      <w:tr w:rsidR="001B329E" w:rsidTr="009A58AC">
        <w:tc>
          <w:tcPr>
            <w:tcW w:w="5566" w:type="dxa"/>
            <w:shd w:val="clear" w:color="auto" w:fill="auto"/>
          </w:tcPr>
          <w:p w:rsidR="001B329E" w:rsidRPr="00F97F3D" w:rsidRDefault="001B329E" w:rsidP="009A58AC">
            <w:pPr>
              <w:pStyle w:val="TOC2"/>
              <w:rPr>
                <w:rtl/>
              </w:rPr>
            </w:pPr>
            <w:r w:rsidRPr="00F97F3D">
              <w:rPr>
                <w:rtl/>
              </w:rPr>
              <w:t>الفصل السابع</w:t>
            </w:r>
            <w:r w:rsidR="009A58AC">
              <w:rPr>
                <w:rtl/>
              </w:rPr>
              <w:t>:</w:t>
            </w:r>
            <w:r w:rsidRPr="00F97F3D">
              <w:rPr>
                <w:rtl/>
              </w:rPr>
              <w:t xml:space="preserve"> في ذكر نبذ من الدعوات النافعة</w:t>
            </w:r>
          </w:p>
        </w:tc>
        <w:tc>
          <w:tcPr>
            <w:tcW w:w="688" w:type="dxa"/>
            <w:shd w:val="clear" w:color="auto" w:fill="auto"/>
          </w:tcPr>
          <w:p w:rsidR="001B329E" w:rsidRPr="00F97F3D" w:rsidRDefault="001B329E" w:rsidP="003C7C01">
            <w:pPr>
              <w:pStyle w:val="libCenter"/>
              <w:rPr>
                <w:rtl/>
              </w:rPr>
            </w:pPr>
            <w:r w:rsidRPr="00F97F3D">
              <w:rPr>
                <w:rtl/>
              </w:rPr>
              <w:t>166</w:t>
            </w:r>
          </w:p>
        </w:tc>
        <w:tc>
          <w:tcPr>
            <w:tcW w:w="5606" w:type="dxa"/>
            <w:shd w:val="clear" w:color="auto" w:fill="auto"/>
          </w:tcPr>
          <w:p w:rsidR="001B329E" w:rsidRPr="00F97F3D" w:rsidRDefault="001B329E" w:rsidP="009A58AC">
            <w:pPr>
              <w:pStyle w:val="TOC3"/>
              <w:rPr>
                <w:rtl/>
              </w:rPr>
            </w:pPr>
            <w:r w:rsidRPr="00F97F3D">
              <w:rPr>
                <w:rtl/>
              </w:rPr>
              <w:t>الثانية عشرة</w:t>
            </w:r>
            <w:r w:rsidR="009A58AC">
              <w:rPr>
                <w:rtl/>
              </w:rPr>
              <w:t>:</w:t>
            </w:r>
            <w:r w:rsidRPr="00F97F3D">
              <w:rPr>
                <w:rtl/>
              </w:rPr>
              <w:t xml:space="preserve"> مناجاة العارفين</w:t>
            </w:r>
          </w:p>
        </w:tc>
        <w:tc>
          <w:tcPr>
            <w:tcW w:w="660" w:type="dxa"/>
            <w:shd w:val="clear" w:color="auto" w:fill="auto"/>
          </w:tcPr>
          <w:p w:rsidR="001B329E" w:rsidRPr="00F97F3D" w:rsidRDefault="001B329E" w:rsidP="003C7C01">
            <w:pPr>
              <w:pStyle w:val="libCenter"/>
              <w:rPr>
                <w:rtl/>
              </w:rPr>
            </w:pPr>
            <w:r w:rsidRPr="00F97F3D">
              <w:rPr>
                <w:rtl/>
              </w:rPr>
              <w:t>188</w:t>
            </w:r>
          </w:p>
        </w:tc>
      </w:tr>
      <w:tr w:rsidR="001B329E" w:rsidTr="009A58AC">
        <w:tc>
          <w:tcPr>
            <w:tcW w:w="5566" w:type="dxa"/>
            <w:shd w:val="clear" w:color="auto" w:fill="auto"/>
          </w:tcPr>
          <w:p w:rsidR="001B329E" w:rsidRPr="00F97F3D" w:rsidRDefault="001B329E" w:rsidP="009A58AC">
            <w:pPr>
              <w:pStyle w:val="TOC3"/>
              <w:rPr>
                <w:rtl/>
              </w:rPr>
            </w:pPr>
            <w:r w:rsidRPr="00F97F3D">
              <w:rPr>
                <w:rtl/>
              </w:rPr>
              <w:t>آيات اسم الله الاعظم</w:t>
            </w:r>
          </w:p>
        </w:tc>
        <w:tc>
          <w:tcPr>
            <w:tcW w:w="688" w:type="dxa"/>
            <w:shd w:val="clear" w:color="auto" w:fill="auto"/>
          </w:tcPr>
          <w:p w:rsidR="001B329E" w:rsidRPr="00F97F3D" w:rsidRDefault="001B329E" w:rsidP="003C7C01">
            <w:pPr>
              <w:pStyle w:val="libCenter"/>
              <w:rPr>
                <w:rtl/>
              </w:rPr>
            </w:pPr>
            <w:r w:rsidRPr="00F97F3D">
              <w:rPr>
                <w:rtl/>
              </w:rPr>
              <w:t>166</w:t>
            </w:r>
          </w:p>
        </w:tc>
        <w:tc>
          <w:tcPr>
            <w:tcW w:w="5606" w:type="dxa"/>
            <w:shd w:val="clear" w:color="auto" w:fill="auto"/>
          </w:tcPr>
          <w:p w:rsidR="001B329E" w:rsidRPr="00F97F3D" w:rsidRDefault="001B329E" w:rsidP="009A58AC">
            <w:pPr>
              <w:pStyle w:val="TOC3"/>
              <w:rPr>
                <w:rtl/>
              </w:rPr>
            </w:pPr>
            <w:r w:rsidRPr="00F97F3D">
              <w:rPr>
                <w:rtl/>
              </w:rPr>
              <w:t>الثالثة عشرة</w:t>
            </w:r>
            <w:r w:rsidR="009A58AC">
              <w:rPr>
                <w:rtl/>
              </w:rPr>
              <w:t>:</w:t>
            </w:r>
            <w:r w:rsidRPr="00F97F3D">
              <w:rPr>
                <w:rtl/>
              </w:rPr>
              <w:t xml:space="preserve"> مناجاة الذاكرين</w:t>
            </w:r>
          </w:p>
        </w:tc>
        <w:tc>
          <w:tcPr>
            <w:tcW w:w="660" w:type="dxa"/>
            <w:shd w:val="clear" w:color="auto" w:fill="auto"/>
          </w:tcPr>
          <w:p w:rsidR="001B329E" w:rsidRPr="00F97F3D" w:rsidRDefault="001B329E" w:rsidP="003C7C01">
            <w:pPr>
              <w:pStyle w:val="libCenter"/>
              <w:rPr>
                <w:rtl/>
              </w:rPr>
            </w:pPr>
            <w:r w:rsidRPr="00F97F3D">
              <w:rPr>
                <w:rtl/>
              </w:rPr>
              <w:t>189</w:t>
            </w:r>
          </w:p>
        </w:tc>
      </w:tr>
      <w:tr w:rsidR="001B329E" w:rsidTr="009A58AC">
        <w:tc>
          <w:tcPr>
            <w:tcW w:w="5566" w:type="dxa"/>
            <w:shd w:val="clear" w:color="auto" w:fill="auto"/>
          </w:tcPr>
          <w:p w:rsidR="001B329E" w:rsidRPr="00F97F3D" w:rsidRDefault="001B329E" w:rsidP="009A58AC">
            <w:pPr>
              <w:pStyle w:val="TOC3"/>
              <w:rPr>
                <w:rtl/>
              </w:rPr>
            </w:pPr>
            <w:r w:rsidRPr="00F97F3D">
              <w:rPr>
                <w:rtl/>
              </w:rPr>
              <w:t xml:space="preserve">دعاء التوسل بالائمّة </w:t>
            </w:r>
            <w:r w:rsidRPr="003C7C01">
              <w:rPr>
                <w:rStyle w:val="libAlaemChar"/>
                <w:rtl/>
              </w:rPr>
              <w:t>عليهم‌السلام</w:t>
            </w:r>
          </w:p>
        </w:tc>
        <w:tc>
          <w:tcPr>
            <w:tcW w:w="688" w:type="dxa"/>
            <w:shd w:val="clear" w:color="auto" w:fill="auto"/>
          </w:tcPr>
          <w:p w:rsidR="001B329E" w:rsidRPr="00F97F3D" w:rsidRDefault="001B329E" w:rsidP="003C7C01">
            <w:pPr>
              <w:pStyle w:val="libCenter"/>
              <w:rPr>
                <w:rtl/>
              </w:rPr>
            </w:pPr>
            <w:r w:rsidRPr="00F97F3D">
              <w:rPr>
                <w:rtl/>
              </w:rPr>
              <w:t>167</w:t>
            </w:r>
          </w:p>
        </w:tc>
        <w:tc>
          <w:tcPr>
            <w:tcW w:w="5606" w:type="dxa"/>
            <w:shd w:val="clear" w:color="auto" w:fill="auto"/>
          </w:tcPr>
          <w:p w:rsidR="001B329E" w:rsidRPr="00F97F3D" w:rsidRDefault="001B329E" w:rsidP="009A58AC">
            <w:pPr>
              <w:pStyle w:val="TOC3"/>
              <w:rPr>
                <w:rtl/>
              </w:rPr>
            </w:pPr>
            <w:r w:rsidRPr="00F97F3D">
              <w:rPr>
                <w:rtl/>
              </w:rPr>
              <w:t>الرابعة عشرة</w:t>
            </w:r>
            <w:r w:rsidR="009A58AC">
              <w:rPr>
                <w:rtl/>
              </w:rPr>
              <w:t>:</w:t>
            </w:r>
            <w:r w:rsidRPr="00F97F3D">
              <w:rPr>
                <w:rtl/>
              </w:rPr>
              <w:t xml:space="preserve"> مناجاة المعتصمين</w:t>
            </w:r>
          </w:p>
        </w:tc>
        <w:tc>
          <w:tcPr>
            <w:tcW w:w="660" w:type="dxa"/>
            <w:shd w:val="clear" w:color="auto" w:fill="auto"/>
          </w:tcPr>
          <w:p w:rsidR="001B329E" w:rsidRPr="00F97F3D" w:rsidRDefault="001B329E" w:rsidP="003C7C01">
            <w:pPr>
              <w:pStyle w:val="libCenter"/>
              <w:rPr>
                <w:rtl/>
              </w:rPr>
            </w:pPr>
            <w:r w:rsidRPr="00F97F3D">
              <w:rPr>
                <w:rtl/>
              </w:rPr>
              <w:t>190</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الفرج</w:t>
            </w:r>
          </w:p>
        </w:tc>
        <w:tc>
          <w:tcPr>
            <w:tcW w:w="688" w:type="dxa"/>
            <w:shd w:val="clear" w:color="auto" w:fill="auto"/>
          </w:tcPr>
          <w:p w:rsidR="001B329E" w:rsidRPr="00F97F3D" w:rsidRDefault="001B329E" w:rsidP="003C7C01">
            <w:pPr>
              <w:pStyle w:val="libCenter"/>
              <w:rPr>
                <w:rtl/>
              </w:rPr>
            </w:pPr>
            <w:r w:rsidRPr="00F97F3D">
              <w:rPr>
                <w:rtl/>
              </w:rPr>
              <w:t>169</w:t>
            </w:r>
          </w:p>
        </w:tc>
        <w:tc>
          <w:tcPr>
            <w:tcW w:w="5606" w:type="dxa"/>
            <w:shd w:val="clear" w:color="auto" w:fill="auto"/>
          </w:tcPr>
          <w:p w:rsidR="001B329E" w:rsidRPr="00F97F3D" w:rsidRDefault="001B329E" w:rsidP="009A58AC">
            <w:pPr>
              <w:pStyle w:val="TOC3"/>
              <w:rPr>
                <w:rtl/>
              </w:rPr>
            </w:pPr>
            <w:r w:rsidRPr="00F97F3D">
              <w:rPr>
                <w:rtl/>
              </w:rPr>
              <w:t>الخامسة عشرة</w:t>
            </w:r>
            <w:r w:rsidR="009A58AC">
              <w:rPr>
                <w:rtl/>
              </w:rPr>
              <w:t>:</w:t>
            </w:r>
            <w:r w:rsidRPr="00F97F3D">
              <w:rPr>
                <w:rtl/>
              </w:rPr>
              <w:t xml:space="preserve"> مناجاة الزاهدين</w:t>
            </w:r>
          </w:p>
        </w:tc>
        <w:tc>
          <w:tcPr>
            <w:tcW w:w="660" w:type="dxa"/>
            <w:shd w:val="clear" w:color="auto" w:fill="auto"/>
          </w:tcPr>
          <w:p w:rsidR="001B329E" w:rsidRPr="00F97F3D" w:rsidRDefault="001B329E" w:rsidP="003C7C01">
            <w:pPr>
              <w:pStyle w:val="libCenter"/>
              <w:rPr>
                <w:rtl/>
              </w:rPr>
            </w:pPr>
            <w:r w:rsidRPr="00F97F3D">
              <w:rPr>
                <w:rtl/>
              </w:rPr>
              <w:t>191</w:t>
            </w:r>
          </w:p>
        </w:tc>
      </w:tr>
      <w:tr w:rsidR="001B329E" w:rsidTr="009A58AC">
        <w:tc>
          <w:tcPr>
            <w:tcW w:w="5566" w:type="dxa"/>
            <w:shd w:val="clear" w:color="auto" w:fill="auto"/>
          </w:tcPr>
          <w:p w:rsidR="001B329E" w:rsidRPr="00F97F3D" w:rsidRDefault="001B329E" w:rsidP="009A58AC">
            <w:pPr>
              <w:pStyle w:val="TOC3"/>
              <w:rPr>
                <w:rtl/>
              </w:rPr>
            </w:pPr>
            <w:r w:rsidRPr="00F97F3D">
              <w:rPr>
                <w:rtl/>
              </w:rPr>
              <w:t>دعاء الملهوف المكروب الحزين</w:t>
            </w:r>
          </w:p>
        </w:tc>
        <w:tc>
          <w:tcPr>
            <w:tcW w:w="688" w:type="dxa"/>
            <w:shd w:val="clear" w:color="auto" w:fill="auto"/>
          </w:tcPr>
          <w:p w:rsidR="001B329E" w:rsidRPr="00F97F3D" w:rsidRDefault="001B329E" w:rsidP="003C7C01">
            <w:pPr>
              <w:pStyle w:val="libCenter"/>
              <w:rPr>
                <w:rtl/>
              </w:rPr>
            </w:pPr>
            <w:r w:rsidRPr="00F97F3D">
              <w:rPr>
                <w:rtl/>
              </w:rPr>
              <w:t>170</w:t>
            </w:r>
          </w:p>
        </w:tc>
        <w:tc>
          <w:tcPr>
            <w:tcW w:w="5606" w:type="dxa"/>
            <w:shd w:val="clear" w:color="auto" w:fill="auto"/>
          </w:tcPr>
          <w:p w:rsidR="001B329E" w:rsidRPr="00F97F3D" w:rsidRDefault="001B329E" w:rsidP="009A58AC">
            <w:pPr>
              <w:pStyle w:val="TOC3"/>
              <w:rPr>
                <w:rtl/>
              </w:rPr>
            </w:pPr>
            <w:r w:rsidRPr="00F97F3D">
              <w:rPr>
                <w:rtl/>
              </w:rPr>
              <w:t>المناجاة المنظومة لأمير المؤمنين</w:t>
            </w:r>
          </w:p>
        </w:tc>
        <w:tc>
          <w:tcPr>
            <w:tcW w:w="660" w:type="dxa"/>
            <w:shd w:val="clear" w:color="auto" w:fill="auto"/>
          </w:tcPr>
          <w:p w:rsidR="001B329E" w:rsidRPr="00F97F3D" w:rsidRDefault="001B329E" w:rsidP="003C7C01">
            <w:pPr>
              <w:pStyle w:val="libCenter"/>
              <w:rPr>
                <w:rtl/>
              </w:rPr>
            </w:pPr>
            <w:r w:rsidRPr="00F97F3D">
              <w:rPr>
                <w:rtl/>
              </w:rPr>
              <w:t>192</w:t>
            </w:r>
          </w:p>
        </w:tc>
      </w:tr>
      <w:tr w:rsidR="001B329E" w:rsidTr="009A58AC">
        <w:tc>
          <w:tcPr>
            <w:tcW w:w="5566" w:type="dxa"/>
            <w:shd w:val="clear" w:color="auto" w:fill="auto"/>
          </w:tcPr>
          <w:p w:rsidR="001B329E" w:rsidRPr="00F97F3D" w:rsidRDefault="001B329E" w:rsidP="009A58AC">
            <w:pPr>
              <w:rPr>
                <w:rtl/>
              </w:rPr>
            </w:pPr>
          </w:p>
        </w:tc>
        <w:tc>
          <w:tcPr>
            <w:tcW w:w="688" w:type="dxa"/>
            <w:shd w:val="clear" w:color="auto" w:fill="auto"/>
          </w:tcPr>
          <w:p w:rsidR="001B329E" w:rsidRPr="00F97F3D" w:rsidRDefault="001B329E" w:rsidP="009A58AC">
            <w:pPr>
              <w:rPr>
                <w:rtl/>
              </w:rPr>
            </w:pPr>
          </w:p>
        </w:tc>
        <w:tc>
          <w:tcPr>
            <w:tcW w:w="5606" w:type="dxa"/>
            <w:shd w:val="clear" w:color="auto" w:fill="auto"/>
          </w:tcPr>
          <w:p w:rsidR="001B329E" w:rsidRPr="003A5767" w:rsidRDefault="001B329E" w:rsidP="009A58AC">
            <w:pPr>
              <w:pStyle w:val="TOC3"/>
              <w:rPr>
                <w:rtl/>
              </w:rPr>
            </w:pPr>
            <w:r w:rsidRPr="003A5767">
              <w:rPr>
                <w:rtl/>
              </w:rPr>
              <w:t xml:space="preserve">ثلاث كلمات من مولانا علي </w:t>
            </w:r>
            <w:r w:rsidRPr="003C7C01">
              <w:rPr>
                <w:rStyle w:val="libAlaemChar"/>
                <w:rtl/>
              </w:rPr>
              <w:t>عليه‌السلام</w:t>
            </w:r>
            <w:r w:rsidRPr="003A5767">
              <w:rPr>
                <w:rtl/>
              </w:rPr>
              <w:t xml:space="preserve"> في المناجاة</w:t>
            </w:r>
          </w:p>
        </w:tc>
        <w:tc>
          <w:tcPr>
            <w:tcW w:w="660" w:type="dxa"/>
            <w:shd w:val="clear" w:color="auto" w:fill="auto"/>
          </w:tcPr>
          <w:p w:rsidR="001B329E" w:rsidRPr="003A5767" w:rsidRDefault="001B329E" w:rsidP="003C7C01">
            <w:pPr>
              <w:pStyle w:val="libCenter"/>
              <w:rPr>
                <w:rtl/>
              </w:rPr>
            </w:pPr>
            <w:r w:rsidRPr="003A5767">
              <w:rPr>
                <w:rtl/>
              </w:rPr>
              <w:t>193</w:t>
            </w:r>
          </w:p>
        </w:tc>
      </w:tr>
      <w:tr w:rsidR="001B329E" w:rsidTr="009A58AC">
        <w:tc>
          <w:tcPr>
            <w:tcW w:w="5566" w:type="dxa"/>
            <w:shd w:val="clear" w:color="auto" w:fill="auto"/>
          </w:tcPr>
          <w:p w:rsidR="001B329E" w:rsidRPr="00F97F3D" w:rsidRDefault="001B329E" w:rsidP="009A58AC">
            <w:pPr>
              <w:rPr>
                <w:rtl/>
              </w:rPr>
            </w:pPr>
          </w:p>
        </w:tc>
        <w:tc>
          <w:tcPr>
            <w:tcW w:w="688" w:type="dxa"/>
            <w:shd w:val="clear" w:color="auto" w:fill="auto"/>
          </w:tcPr>
          <w:p w:rsidR="001B329E" w:rsidRPr="00F97F3D" w:rsidRDefault="001B329E" w:rsidP="009A58AC">
            <w:pPr>
              <w:rPr>
                <w:rtl/>
              </w:rPr>
            </w:pPr>
          </w:p>
        </w:tc>
        <w:tc>
          <w:tcPr>
            <w:tcW w:w="5606" w:type="dxa"/>
            <w:shd w:val="clear" w:color="auto" w:fill="auto"/>
          </w:tcPr>
          <w:p w:rsidR="001B329E" w:rsidRDefault="001B329E" w:rsidP="009A58AC">
            <w:pPr>
              <w:pStyle w:val="TOC1"/>
              <w:rPr>
                <w:rtl/>
              </w:rPr>
            </w:pPr>
            <w:r>
              <w:rPr>
                <w:rtl/>
              </w:rPr>
              <w:t>الباب الثاني</w:t>
            </w:r>
          </w:p>
          <w:p w:rsidR="001B329E" w:rsidRPr="003A5767" w:rsidRDefault="001B329E" w:rsidP="009A58AC">
            <w:pPr>
              <w:pStyle w:val="TOC1"/>
              <w:rPr>
                <w:rtl/>
              </w:rPr>
            </w:pPr>
            <w:r>
              <w:rPr>
                <w:rtl/>
              </w:rPr>
              <w:t>في اعمال اشهر السنة العربية وفضل يوم النيروز واعماله واعمال الأشهر الرومية</w:t>
            </w:r>
          </w:p>
        </w:tc>
        <w:tc>
          <w:tcPr>
            <w:tcW w:w="660" w:type="dxa"/>
            <w:shd w:val="clear" w:color="auto" w:fill="auto"/>
          </w:tcPr>
          <w:p w:rsidR="001B329E" w:rsidRPr="003A5767" w:rsidRDefault="001B329E" w:rsidP="009A58AC">
            <w:pPr>
              <w:rPr>
                <w:rtl/>
              </w:rPr>
            </w:pP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Default="001B329E" w:rsidP="009A58AC">
            <w:pPr>
              <w:pStyle w:val="TOC2"/>
            </w:pPr>
            <w:r>
              <w:rPr>
                <w:noProof/>
                <w:rtl/>
              </w:rPr>
              <w:t>الفصل الأوّل</w:t>
            </w:r>
            <w:r w:rsidR="009A58AC">
              <w:rPr>
                <w:rFonts w:hint="cs"/>
                <w:noProof/>
                <w:rtl/>
              </w:rPr>
              <w:t>:</w:t>
            </w:r>
            <w:r>
              <w:rPr>
                <w:noProof/>
                <w:rtl/>
              </w:rPr>
              <w:t xml:space="preserve"> في فضل شهر رجب وأعماله</w:t>
            </w:r>
          </w:p>
        </w:tc>
        <w:tc>
          <w:tcPr>
            <w:tcW w:w="660" w:type="dxa"/>
            <w:shd w:val="clear" w:color="auto" w:fill="auto"/>
          </w:tcPr>
          <w:p w:rsidR="001B329E" w:rsidRDefault="001B329E" w:rsidP="003C7C01">
            <w:pPr>
              <w:pStyle w:val="libCenter"/>
              <w:rPr>
                <w:rtl/>
              </w:rPr>
            </w:pPr>
            <w:r>
              <w:rPr>
                <w:rFonts w:hint="cs"/>
                <w:rtl/>
              </w:rPr>
              <w:t>194</w:t>
            </w:r>
          </w:p>
        </w:tc>
        <w:tc>
          <w:tcPr>
            <w:tcW w:w="5575" w:type="dxa"/>
            <w:shd w:val="clear" w:color="auto" w:fill="auto"/>
          </w:tcPr>
          <w:p w:rsidR="001B329E" w:rsidRDefault="001B329E" w:rsidP="009A58AC">
            <w:pPr>
              <w:pStyle w:val="TOC2"/>
              <w:rPr>
                <w:noProof/>
                <w:rtl/>
              </w:rPr>
            </w:pPr>
            <w:r>
              <w:rPr>
                <w:noProof/>
                <w:rtl/>
              </w:rPr>
              <w:t>الفصلُ الثّالثُ</w:t>
            </w:r>
            <w:r w:rsidR="009A58AC">
              <w:rPr>
                <w:noProof/>
                <w:rtl/>
              </w:rPr>
              <w:t>:</w:t>
            </w:r>
            <w:r>
              <w:rPr>
                <w:rFonts w:hint="cs"/>
                <w:noProof/>
                <w:rtl/>
              </w:rPr>
              <w:t xml:space="preserve"> </w:t>
            </w:r>
            <w:r>
              <w:rPr>
                <w:noProof/>
                <w:rtl/>
              </w:rPr>
              <w:t>في فَضلِ شَهرِ رَمَضان وأعمالهِ</w:t>
            </w:r>
          </w:p>
        </w:tc>
        <w:tc>
          <w:tcPr>
            <w:tcW w:w="660" w:type="dxa"/>
            <w:shd w:val="clear" w:color="auto" w:fill="auto"/>
          </w:tcPr>
          <w:p w:rsidR="001B329E" w:rsidRDefault="001B329E" w:rsidP="003C7C01">
            <w:pPr>
              <w:pStyle w:val="libCenter"/>
              <w:rPr>
                <w:rtl/>
              </w:rPr>
            </w:pPr>
            <w:r>
              <w:rPr>
                <w:rFonts w:hint="cs"/>
                <w:rtl/>
              </w:rPr>
              <w:t>241</w:t>
            </w:r>
          </w:p>
        </w:tc>
      </w:tr>
      <w:tr w:rsidR="001B329E" w:rsidTr="009A58AC">
        <w:tc>
          <w:tcPr>
            <w:tcW w:w="5625" w:type="dxa"/>
            <w:shd w:val="clear" w:color="auto" w:fill="auto"/>
          </w:tcPr>
          <w:p w:rsidR="001B329E" w:rsidRDefault="001B329E" w:rsidP="009A58AC">
            <w:pPr>
              <w:pStyle w:val="TOC3"/>
            </w:pPr>
            <w:r w:rsidRPr="00EB24F6">
              <w:rPr>
                <w:rFonts w:hint="cs"/>
                <w:noProof/>
                <w:rtl/>
              </w:rPr>
              <w:t>الاعمال العامّة في رجب</w:t>
            </w:r>
          </w:p>
        </w:tc>
        <w:tc>
          <w:tcPr>
            <w:tcW w:w="660" w:type="dxa"/>
            <w:shd w:val="clear" w:color="auto" w:fill="auto"/>
          </w:tcPr>
          <w:p w:rsidR="001B329E" w:rsidRDefault="001B329E" w:rsidP="003C7C01">
            <w:pPr>
              <w:pStyle w:val="libCenter"/>
              <w:rPr>
                <w:rtl/>
              </w:rPr>
            </w:pPr>
            <w:r>
              <w:rPr>
                <w:rFonts w:hint="cs"/>
                <w:rtl/>
              </w:rPr>
              <w:t>195</w:t>
            </w:r>
          </w:p>
        </w:tc>
        <w:tc>
          <w:tcPr>
            <w:tcW w:w="5575" w:type="dxa"/>
            <w:shd w:val="clear" w:color="auto" w:fill="auto"/>
          </w:tcPr>
          <w:p w:rsidR="001B329E" w:rsidRDefault="001B329E" w:rsidP="009A58AC">
            <w:pPr>
              <w:pStyle w:val="TOC3"/>
              <w:rPr>
                <w:noProof/>
                <w:rtl/>
              </w:rPr>
            </w:pPr>
            <w:r>
              <w:rPr>
                <w:rFonts w:hint="cs"/>
                <w:noProof/>
                <w:rtl/>
              </w:rPr>
              <w:t>في فضل شهر رمضان</w:t>
            </w:r>
          </w:p>
        </w:tc>
        <w:tc>
          <w:tcPr>
            <w:tcW w:w="660" w:type="dxa"/>
            <w:shd w:val="clear" w:color="auto" w:fill="auto"/>
          </w:tcPr>
          <w:p w:rsidR="001B329E" w:rsidRDefault="001B329E" w:rsidP="003C7C01">
            <w:pPr>
              <w:pStyle w:val="libCenter"/>
              <w:rPr>
                <w:rtl/>
              </w:rPr>
            </w:pPr>
            <w:r>
              <w:rPr>
                <w:rFonts w:hint="cs"/>
                <w:rtl/>
              </w:rPr>
              <w:t>242</w:t>
            </w:r>
          </w:p>
        </w:tc>
      </w:tr>
      <w:tr w:rsidR="001B329E" w:rsidTr="009A58AC">
        <w:tc>
          <w:tcPr>
            <w:tcW w:w="5625" w:type="dxa"/>
            <w:shd w:val="clear" w:color="auto" w:fill="auto"/>
          </w:tcPr>
          <w:p w:rsidR="001B329E" w:rsidRDefault="001B329E" w:rsidP="009A58AC">
            <w:pPr>
              <w:pStyle w:val="TOC3"/>
            </w:pPr>
            <w:r w:rsidRPr="00EB24F6">
              <w:rPr>
                <w:rFonts w:hint="cs"/>
                <w:noProof/>
                <w:rtl/>
              </w:rPr>
              <w:t>دعاء مسجد صعصعة</w:t>
            </w:r>
          </w:p>
        </w:tc>
        <w:tc>
          <w:tcPr>
            <w:tcW w:w="660" w:type="dxa"/>
            <w:shd w:val="clear" w:color="auto" w:fill="auto"/>
          </w:tcPr>
          <w:p w:rsidR="001B329E" w:rsidRDefault="001B329E" w:rsidP="003C7C01">
            <w:pPr>
              <w:pStyle w:val="libCenter"/>
              <w:rPr>
                <w:rtl/>
              </w:rPr>
            </w:pPr>
            <w:r>
              <w:rPr>
                <w:rFonts w:hint="cs"/>
                <w:rtl/>
              </w:rPr>
              <w:t>197</w:t>
            </w:r>
          </w:p>
        </w:tc>
        <w:tc>
          <w:tcPr>
            <w:tcW w:w="5575" w:type="dxa"/>
            <w:shd w:val="clear" w:color="auto" w:fill="auto"/>
          </w:tcPr>
          <w:p w:rsidR="001B329E" w:rsidRDefault="001B329E" w:rsidP="009A58AC">
            <w:pPr>
              <w:pStyle w:val="TOC2"/>
              <w:rPr>
                <w:noProof/>
                <w:rtl/>
              </w:rPr>
            </w:pPr>
            <w:r>
              <w:rPr>
                <w:rFonts w:hint="cs"/>
                <w:noProof/>
                <w:rtl/>
              </w:rPr>
              <w:t xml:space="preserve">خطبة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241</w:t>
            </w:r>
          </w:p>
        </w:tc>
      </w:tr>
      <w:tr w:rsidR="001B329E" w:rsidTr="009A58AC">
        <w:tc>
          <w:tcPr>
            <w:tcW w:w="5625" w:type="dxa"/>
            <w:shd w:val="clear" w:color="auto" w:fill="auto"/>
          </w:tcPr>
          <w:p w:rsidR="001B329E" w:rsidRDefault="001B329E" w:rsidP="009A58AC">
            <w:pPr>
              <w:pStyle w:val="TOC3"/>
            </w:pPr>
            <w:r w:rsidRPr="00EB24F6">
              <w:rPr>
                <w:rFonts w:hint="cs"/>
                <w:noProof/>
                <w:rtl/>
              </w:rPr>
              <w:t>دعاء عن الناحية المقدّسة</w:t>
            </w:r>
          </w:p>
        </w:tc>
        <w:tc>
          <w:tcPr>
            <w:tcW w:w="660" w:type="dxa"/>
            <w:shd w:val="clear" w:color="auto" w:fill="auto"/>
          </w:tcPr>
          <w:p w:rsidR="001B329E" w:rsidRDefault="001B329E" w:rsidP="003C7C01">
            <w:pPr>
              <w:pStyle w:val="libCenter"/>
              <w:rPr>
                <w:rtl/>
              </w:rPr>
            </w:pPr>
            <w:r>
              <w:rPr>
                <w:rFonts w:hint="cs"/>
                <w:rtl/>
              </w:rPr>
              <w:t>197</w:t>
            </w:r>
          </w:p>
        </w:tc>
        <w:tc>
          <w:tcPr>
            <w:tcW w:w="5575" w:type="dxa"/>
            <w:shd w:val="clear" w:color="auto" w:fill="auto"/>
          </w:tcPr>
          <w:p w:rsidR="001B329E" w:rsidRDefault="001B329E" w:rsidP="009A58AC">
            <w:pPr>
              <w:pStyle w:val="TOC2"/>
              <w:rPr>
                <w:noProof/>
                <w:rtl/>
              </w:rPr>
            </w:pPr>
            <w:r>
              <w:rPr>
                <w:noProof/>
                <w:rtl/>
              </w:rPr>
              <w:t>المطلب الأول في أعمال هذا الشهر العامة</w:t>
            </w:r>
          </w:p>
        </w:tc>
        <w:tc>
          <w:tcPr>
            <w:tcW w:w="660" w:type="dxa"/>
            <w:shd w:val="clear" w:color="auto" w:fill="auto"/>
          </w:tcPr>
          <w:p w:rsidR="001B329E" w:rsidRDefault="001B329E" w:rsidP="003C7C01">
            <w:pPr>
              <w:pStyle w:val="libCenter"/>
              <w:rPr>
                <w:rtl/>
              </w:rPr>
            </w:pPr>
            <w:r>
              <w:rPr>
                <w:rFonts w:hint="cs"/>
                <w:rtl/>
              </w:rPr>
              <w:t>244</w:t>
            </w:r>
          </w:p>
        </w:tc>
      </w:tr>
      <w:tr w:rsidR="001B329E" w:rsidTr="009A58AC">
        <w:tc>
          <w:tcPr>
            <w:tcW w:w="5625" w:type="dxa"/>
            <w:shd w:val="clear" w:color="auto" w:fill="auto"/>
          </w:tcPr>
          <w:p w:rsidR="001B329E" w:rsidRDefault="001B329E" w:rsidP="009A58AC">
            <w:pPr>
              <w:pStyle w:val="TOC3"/>
            </w:pPr>
            <w:r w:rsidRPr="00EB24F6">
              <w:rPr>
                <w:rFonts w:hint="cs"/>
                <w:noProof/>
                <w:rtl/>
              </w:rPr>
              <w:t>اللّهمّ انّي أسألك بالمولودين في رجب</w:t>
            </w:r>
          </w:p>
        </w:tc>
        <w:tc>
          <w:tcPr>
            <w:tcW w:w="660" w:type="dxa"/>
            <w:shd w:val="clear" w:color="auto" w:fill="auto"/>
          </w:tcPr>
          <w:p w:rsidR="001B329E" w:rsidRDefault="001B329E" w:rsidP="003C7C01">
            <w:pPr>
              <w:pStyle w:val="libCenter"/>
              <w:rPr>
                <w:rtl/>
              </w:rPr>
            </w:pPr>
            <w:r>
              <w:rPr>
                <w:rFonts w:hint="cs"/>
                <w:rtl/>
              </w:rPr>
              <w:t>199</w:t>
            </w:r>
          </w:p>
        </w:tc>
        <w:tc>
          <w:tcPr>
            <w:tcW w:w="5575" w:type="dxa"/>
            <w:shd w:val="clear" w:color="auto" w:fill="auto"/>
          </w:tcPr>
          <w:p w:rsidR="001B329E" w:rsidRDefault="001B329E" w:rsidP="009A58AC">
            <w:pPr>
              <w:pStyle w:val="TOC3"/>
              <w:rPr>
                <w:noProof/>
                <w:rtl/>
              </w:rPr>
            </w:pPr>
            <w:r w:rsidRPr="006B08D5">
              <w:rPr>
                <w:noProof/>
                <w:rtl/>
              </w:rPr>
              <w:t>القسم الأول</w:t>
            </w:r>
            <w:r w:rsidR="009A58AC">
              <w:rPr>
                <w:noProof/>
                <w:rtl/>
              </w:rPr>
              <w:t>:</w:t>
            </w:r>
            <w:r w:rsidRPr="006B08D5">
              <w:rPr>
                <w:noProof/>
                <w:rtl/>
              </w:rPr>
              <w:t xml:space="preserve"> ما يعمّ اللّيالي والأيام</w:t>
            </w:r>
          </w:p>
        </w:tc>
        <w:tc>
          <w:tcPr>
            <w:tcW w:w="660" w:type="dxa"/>
            <w:shd w:val="clear" w:color="auto" w:fill="auto"/>
          </w:tcPr>
          <w:p w:rsidR="001B329E" w:rsidRDefault="001B329E" w:rsidP="003C7C01">
            <w:pPr>
              <w:pStyle w:val="libCenter"/>
              <w:rPr>
                <w:rtl/>
              </w:rPr>
            </w:pPr>
            <w:r>
              <w:rPr>
                <w:rFonts w:hint="cs"/>
                <w:rtl/>
              </w:rPr>
              <w:t>244</w:t>
            </w:r>
          </w:p>
        </w:tc>
      </w:tr>
      <w:tr w:rsidR="001B329E" w:rsidTr="009A58AC">
        <w:tc>
          <w:tcPr>
            <w:tcW w:w="5625" w:type="dxa"/>
            <w:shd w:val="clear" w:color="auto" w:fill="auto"/>
          </w:tcPr>
          <w:p w:rsidR="001B329E" w:rsidRDefault="001B329E" w:rsidP="009A58AC">
            <w:pPr>
              <w:pStyle w:val="TOC3"/>
            </w:pPr>
            <w:r w:rsidRPr="00EB24F6">
              <w:rPr>
                <w:rFonts w:hint="cs"/>
                <w:noProof/>
                <w:rtl/>
              </w:rPr>
              <w:t>الزيارة الرجبية</w:t>
            </w:r>
          </w:p>
        </w:tc>
        <w:tc>
          <w:tcPr>
            <w:tcW w:w="660" w:type="dxa"/>
            <w:shd w:val="clear" w:color="auto" w:fill="auto"/>
          </w:tcPr>
          <w:p w:rsidR="001B329E" w:rsidRDefault="001B329E" w:rsidP="003C7C01">
            <w:pPr>
              <w:pStyle w:val="libCenter"/>
              <w:rPr>
                <w:rtl/>
              </w:rPr>
            </w:pPr>
            <w:r>
              <w:rPr>
                <w:rFonts w:hint="cs"/>
                <w:rtl/>
              </w:rPr>
              <w:t>199</w:t>
            </w:r>
          </w:p>
        </w:tc>
        <w:tc>
          <w:tcPr>
            <w:tcW w:w="5575" w:type="dxa"/>
            <w:shd w:val="clear" w:color="auto" w:fill="auto"/>
          </w:tcPr>
          <w:p w:rsidR="001B329E" w:rsidRDefault="001B329E" w:rsidP="009A58AC">
            <w:pPr>
              <w:pStyle w:val="TOC3"/>
              <w:rPr>
                <w:noProof/>
                <w:rtl/>
              </w:rPr>
            </w:pPr>
            <w:r w:rsidRPr="006B08D5">
              <w:rPr>
                <w:rFonts w:hint="cs"/>
                <w:noProof/>
                <w:rtl/>
              </w:rPr>
              <w:t>دعاء الحج</w:t>
            </w:r>
          </w:p>
        </w:tc>
        <w:tc>
          <w:tcPr>
            <w:tcW w:w="660" w:type="dxa"/>
            <w:shd w:val="clear" w:color="auto" w:fill="auto"/>
          </w:tcPr>
          <w:p w:rsidR="001B329E" w:rsidRDefault="001B329E" w:rsidP="003C7C01">
            <w:pPr>
              <w:pStyle w:val="libCenter"/>
              <w:rPr>
                <w:rtl/>
              </w:rPr>
            </w:pPr>
            <w:r>
              <w:rPr>
                <w:rFonts w:hint="cs"/>
                <w:rtl/>
              </w:rPr>
              <w:t>246</w:t>
            </w:r>
          </w:p>
        </w:tc>
      </w:tr>
      <w:tr w:rsidR="001B329E" w:rsidTr="009A58AC">
        <w:tc>
          <w:tcPr>
            <w:tcW w:w="5625" w:type="dxa"/>
            <w:shd w:val="clear" w:color="auto" w:fill="auto"/>
          </w:tcPr>
          <w:p w:rsidR="001B329E" w:rsidRDefault="001B329E" w:rsidP="009A58AC">
            <w:pPr>
              <w:pStyle w:val="TOC3"/>
            </w:pPr>
            <w:r w:rsidRPr="00EB24F6">
              <w:rPr>
                <w:rFonts w:hint="cs"/>
                <w:noProof/>
                <w:rtl/>
              </w:rPr>
              <w:t>سائر اعمال شهر رجب</w:t>
            </w:r>
          </w:p>
        </w:tc>
        <w:tc>
          <w:tcPr>
            <w:tcW w:w="660" w:type="dxa"/>
            <w:shd w:val="clear" w:color="auto" w:fill="auto"/>
          </w:tcPr>
          <w:p w:rsidR="001B329E" w:rsidRDefault="001B329E" w:rsidP="003C7C01">
            <w:pPr>
              <w:pStyle w:val="libCenter"/>
              <w:rPr>
                <w:rtl/>
              </w:rPr>
            </w:pPr>
            <w:r>
              <w:rPr>
                <w:rFonts w:hint="cs"/>
                <w:rtl/>
              </w:rPr>
              <w:t>200</w:t>
            </w:r>
          </w:p>
        </w:tc>
        <w:tc>
          <w:tcPr>
            <w:tcW w:w="5575" w:type="dxa"/>
            <w:shd w:val="clear" w:color="auto" w:fill="auto"/>
          </w:tcPr>
          <w:p w:rsidR="001B329E" w:rsidRDefault="001B329E" w:rsidP="009A58AC">
            <w:pPr>
              <w:pStyle w:val="TOC3"/>
              <w:rPr>
                <w:noProof/>
                <w:rtl/>
              </w:rPr>
            </w:pPr>
            <w:r w:rsidRPr="006B08D5">
              <w:rPr>
                <w:noProof/>
                <w:rtl/>
              </w:rPr>
              <w:t>القسم الثاني مايُستَحب اتيانه في لَيالي شَهر رَمَضان</w:t>
            </w:r>
          </w:p>
        </w:tc>
        <w:tc>
          <w:tcPr>
            <w:tcW w:w="660" w:type="dxa"/>
            <w:shd w:val="clear" w:color="auto" w:fill="auto"/>
          </w:tcPr>
          <w:p w:rsidR="001B329E" w:rsidRDefault="001B329E" w:rsidP="003C7C01">
            <w:pPr>
              <w:pStyle w:val="libCenter"/>
              <w:rPr>
                <w:rtl/>
              </w:rPr>
            </w:pPr>
            <w:r>
              <w:rPr>
                <w:rFonts w:hint="cs"/>
                <w:rtl/>
              </w:rPr>
              <w:t>247</w:t>
            </w:r>
          </w:p>
        </w:tc>
      </w:tr>
      <w:tr w:rsidR="001B329E" w:rsidTr="009A58AC">
        <w:tc>
          <w:tcPr>
            <w:tcW w:w="5625" w:type="dxa"/>
            <w:shd w:val="clear" w:color="auto" w:fill="auto"/>
          </w:tcPr>
          <w:p w:rsidR="001B329E" w:rsidRDefault="001B329E" w:rsidP="009A58AC">
            <w:pPr>
              <w:pStyle w:val="TOC3"/>
            </w:pPr>
            <w:r w:rsidRPr="00EB24F6">
              <w:rPr>
                <w:rFonts w:hint="cs"/>
                <w:noProof/>
                <w:rtl/>
              </w:rPr>
              <w:t>اعمال ليلة الرغائب</w:t>
            </w:r>
          </w:p>
        </w:tc>
        <w:tc>
          <w:tcPr>
            <w:tcW w:w="660" w:type="dxa"/>
            <w:shd w:val="clear" w:color="auto" w:fill="auto"/>
          </w:tcPr>
          <w:p w:rsidR="001B329E" w:rsidRDefault="001B329E" w:rsidP="003C7C01">
            <w:pPr>
              <w:pStyle w:val="libCenter"/>
              <w:rPr>
                <w:rtl/>
              </w:rPr>
            </w:pPr>
            <w:r>
              <w:rPr>
                <w:rFonts w:hint="cs"/>
                <w:rtl/>
              </w:rPr>
              <w:t>203</w:t>
            </w:r>
          </w:p>
        </w:tc>
        <w:tc>
          <w:tcPr>
            <w:tcW w:w="5575" w:type="dxa"/>
            <w:shd w:val="clear" w:color="auto" w:fill="auto"/>
          </w:tcPr>
          <w:p w:rsidR="001B329E" w:rsidRDefault="001B329E" w:rsidP="009A58AC">
            <w:pPr>
              <w:pStyle w:val="TOC3"/>
              <w:rPr>
                <w:noProof/>
                <w:rtl/>
              </w:rPr>
            </w:pPr>
            <w:r w:rsidRPr="006B08D5">
              <w:rPr>
                <w:rFonts w:hint="cs"/>
                <w:noProof/>
                <w:rtl/>
              </w:rPr>
              <w:t>دعاء الافتتاح</w:t>
            </w:r>
          </w:p>
        </w:tc>
        <w:tc>
          <w:tcPr>
            <w:tcW w:w="660" w:type="dxa"/>
            <w:shd w:val="clear" w:color="auto" w:fill="auto"/>
          </w:tcPr>
          <w:p w:rsidR="001B329E" w:rsidRDefault="001B329E" w:rsidP="003C7C01">
            <w:pPr>
              <w:pStyle w:val="libCenter"/>
              <w:rPr>
                <w:rtl/>
              </w:rPr>
            </w:pPr>
            <w:r>
              <w:rPr>
                <w:rFonts w:hint="cs"/>
                <w:rtl/>
              </w:rPr>
              <w:t>248</w:t>
            </w:r>
          </w:p>
        </w:tc>
      </w:tr>
      <w:tr w:rsidR="001B329E" w:rsidTr="009A58AC">
        <w:tc>
          <w:tcPr>
            <w:tcW w:w="5625" w:type="dxa"/>
            <w:shd w:val="clear" w:color="auto" w:fill="auto"/>
          </w:tcPr>
          <w:p w:rsidR="001B329E" w:rsidRDefault="001B329E" w:rsidP="009A58AC">
            <w:pPr>
              <w:pStyle w:val="TOC3"/>
            </w:pPr>
            <w:r w:rsidRPr="00EB24F6">
              <w:rPr>
                <w:rFonts w:hint="cs"/>
                <w:noProof/>
                <w:rtl/>
              </w:rPr>
              <w:t xml:space="preserve">اعمال </w:t>
            </w:r>
            <w:r w:rsidRPr="00EB24F6">
              <w:rPr>
                <w:noProof/>
                <w:rtl/>
              </w:rPr>
              <w:t xml:space="preserve">الليلة الأولى </w:t>
            </w:r>
            <w:r w:rsidRPr="00EB24F6">
              <w:rPr>
                <w:rFonts w:hint="cs"/>
                <w:noProof/>
                <w:rtl/>
              </w:rPr>
              <w:t>من رجب</w:t>
            </w:r>
          </w:p>
        </w:tc>
        <w:tc>
          <w:tcPr>
            <w:tcW w:w="660" w:type="dxa"/>
            <w:shd w:val="clear" w:color="auto" w:fill="auto"/>
          </w:tcPr>
          <w:p w:rsidR="001B329E" w:rsidRDefault="001B329E" w:rsidP="003C7C01">
            <w:pPr>
              <w:pStyle w:val="libCenter"/>
              <w:rPr>
                <w:rtl/>
              </w:rPr>
            </w:pPr>
            <w:r>
              <w:rPr>
                <w:rFonts w:hint="cs"/>
                <w:rtl/>
              </w:rPr>
              <w:t>204</w:t>
            </w:r>
          </w:p>
        </w:tc>
        <w:tc>
          <w:tcPr>
            <w:tcW w:w="5575" w:type="dxa"/>
            <w:shd w:val="clear" w:color="auto" w:fill="auto"/>
          </w:tcPr>
          <w:p w:rsidR="001B329E" w:rsidRDefault="001B329E" w:rsidP="009A58AC">
            <w:pPr>
              <w:pStyle w:val="TOC3"/>
              <w:rPr>
                <w:noProof/>
                <w:rtl/>
              </w:rPr>
            </w:pPr>
            <w:r w:rsidRPr="006B08D5">
              <w:rPr>
                <w:rFonts w:hint="cs"/>
                <w:noProof/>
                <w:rtl/>
              </w:rPr>
              <w:t>صلاة كلّ ليلة من ليالي شهر رمضان</w:t>
            </w:r>
          </w:p>
        </w:tc>
        <w:tc>
          <w:tcPr>
            <w:tcW w:w="660" w:type="dxa"/>
            <w:shd w:val="clear" w:color="auto" w:fill="auto"/>
          </w:tcPr>
          <w:p w:rsidR="001B329E" w:rsidRDefault="001B329E" w:rsidP="003C7C01">
            <w:pPr>
              <w:pStyle w:val="libCenter"/>
              <w:rPr>
                <w:rtl/>
              </w:rPr>
            </w:pPr>
            <w:r>
              <w:rPr>
                <w:rFonts w:hint="cs"/>
                <w:rtl/>
              </w:rPr>
              <w:t>253</w:t>
            </w:r>
          </w:p>
        </w:tc>
      </w:tr>
      <w:tr w:rsidR="001B329E" w:rsidTr="009A58AC">
        <w:tc>
          <w:tcPr>
            <w:tcW w:w="5625" w:type="dxa"/>
            <w:shd w:val="clear" w:color="auto" w:fill="auto"/>
          </w:tcPr>
          <w:p w:rsidR="001B329E" w:rsidRDefault="001B329E" w:rsidP="009A58AC">
            <w:pPr>
              <w:pStyle w:val="TOC3"/>
            </w:pPr>
            <w:r w:rsidRPr="00EB24F6">
              <w:rPr>
                <w:rFonts w:hint="cs"/>
                <w:noProof/>
                <w:rtl/>
              </w:rPr>
              <w:t xml:space="preserve">اعمال </w:t>
            </w:r>
            <w:r w:rsidRPr="00EB24F6">
              <w:rPr>
                <w:noProof/>
                <w:rtl/>
              </w:rPr>
              <w:t>اليوم الأول من رجب</w:t>
            </w:r>
          </w:p>
        </w:tc>
        <w:tc>
          <w:tcPr>
            <w:tcW w:w="660" w:type="dxa"/>
            <w:shd w:val="clear" w:color="auto" w:fill="auto"/>
          </w:tcPr>
          <w:p w:rsidR="001B329E" w:rsidRDefault="001B329E" w:rsidP="003C7C01">
            <w:pPr>
              <w:pStyle w:val="libCenter"/>
              <w:rPr>
                <w:rtl/>
              </w:rPr>
            </w:pPr>
            <w:r>
              <w:rPr>
                <w:rFonts w:hint="cs"/>
                <w:rtl/>
              </w:rPr>
              <w:t>206</w:t>
            </w:r>
          </w:p>
        </w:tc>
        <w:tc>
          <w:tcPr>
            <w:tcW w:w="5575" w:type="dxa"/>
            <w:shd w:val="clear" w:color="auto" w:fill="auto"/>
          </w:tcPr>
          <w:p w:rsidR="001B329E" w:rsidRDefault="001B329E" w:rsidP="009A58AC">
            <w:pPr>
              <w:pStyle w:val="TOC3"/>
              <w:rPr>
                <w:noProof/>
                <w:rtl/>
              </w:rPr>
            </w:pPr>
            <w:r w:rsidRPr="006B08D5">
              <w:rPr>
                <w:rFonts w:hint="cs"/>
                <w:noProof/>
                <w:rtl/>
              </w:rPr>
              <w:t>الصلاة الف ركعة</w:t>
            </w:r>
          </w:p>
        </w:tc>
        <w:tc>
          <w:tcPr>
            <w:tcW w:w="660" w:type="dxa"/>
            <w:shd w:val="clear" w:color="auto" w:fill="auto"/>
          </w:tcPr>
          <w:p w:rsidR="001B329E" w:rsidRDefault="001B329E" w:rsidP="003C7C01">
            <w:pPr>
              <w:pStyle w:val="libCenter"/>
              <w:rPr>
                <w:rtl/>
              </w:rPr>
            </w:pPr>
            <w:r>
              <w:rPr>
                <w:rFonts w:hint="cs"/>
                <w:rtl/>
              </w:rPr>
              <w:t>254</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 xml:space="preserve">صلاة سلمان </w:t>
            </w:r>
            <w:r w:rsidRPr="003C7C01">
              <w:rPr>
                <w:rStyle w:val="libAlaemChar"/>
                <w:rFonts w:hint="cs"/>
                <w:rtl/>
              </w:rPr>
              <w:t>رضي‌الله‌عنه</w:t>
            </w:r>
          </w:p>
        </w:tc>
        <w:tc>
          <w:tcPr>
            <w:tcW w:w="660" w:type="dxa"/>
            <w:shd w:val="clear" w:color="auto" w:fill="auto"/>
          </w:tcPr>
          <w:p w:rsidR="001B329E" w:rsidRDefault="001B329E" w:rsidP="003C7C01">
            <w:pPr>
              <w:pStyle w:val="libCenter"/>
              <w:rPr>
                <w:rtl/>
              </w:rPr>
            </w:pPr>
            <w:r>
              <w:rPr>
                <w:rFonts w:hint="cs"/>
                <w:rtl/>
              </w:rPr>
              <w:t>207</w:t>
            </w:r>
          </w:p>
        </w:tc>
        <w:tc>
          <w:tcPr>
            <w:tcW w:w="5575" w:type="dxa"/>
            <w:shd w:val="clear" w:color="auto" w:fill="auto"/>
          </w:tcPr>
          <w:p w:rsidR="001B329E" w:rsidRPr="006B08D5" w:rsidRDefault="001B329E" w:rsidP="009A58AC">
            <w:pPr>
              <w:pStyle w:val="TOC3"/>
              <w:rPr>
                <w:noProof/>
                <w:rtl/>
              </w:rPr>
            </w:pPr>
            <w:r w:rsidRPr="006B08D5">
              <w:rPr>
                <w:noProof/>
                <w:rtl/>
              </w:rPr>
              <w:t>القسم الثالث</w:t>
            </w:r>
            <w:r w:rsidR="009A58AC">
              <w:rPr>
                <w:noProof/>
                <w:rtl/>
              </w:rPr>
              <w:t>:</w:t>
            </w:r>
            <w:r w:rsidRPr="006B08D5">
              <w:rPr>
                <w:noProof/>
                <w:rtl/>
              </w:rPr>
              <w:t xml:space="preserve"> في أعمال أسحار شَهر رَمَضان المبارك</w:t>
            </w:r>
          </w:p>
        </w:tc>
        <w:tc>
          <w:tcPr>
            <w:tcW w:w="660" w:type="dxa"/>
            <w:shd w:val="clear" w:color="auto" w:fill="auto"/>
          </w:tcPr>
          <w:p w:rsidR="001B329E" w:rsidRDefault="001B329E" w:rsidP="003C7C01">
            <w:pPr>
              <w:pStyle w:val="libCenter"/>
              <w:rPr>
                <w:rtl/>
              </w:rPr>
            </w:pPr>
            <w:r>
              <w:rPr>
                <w:rFonts w:hint="cs"/>
                <w:rtl/>
              </w:rPr>
              <w:t>255</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الايام البيض من رجب</w:t>
            </w:r>
          </w:p>
        </w:tc>
        <w:tc>
          <w:tcPr>
            <w:tcW w:w="660" w:type="dxa"/>
            <w:shd w:val="clear" w:color="auto" w:fill="auto"/>
          </w:tcPr>
          <w:p w:rsidR="001B329E" w:rsidRDefault="001B329E" w:rsidP="003C7C01">
            <w:pPr>
              <w:pStyle w:val="libCenter"/>
              <w:rPr>
                <w:rtl/>
              </w:rPr>
            </w:pPr>
            <w:r>
              <w:rPr>
                <w:rFonts w:hint="cs"/>
                <w:rtl/>
              </w:rPr>
              <w:t>208</w:t>
            </w:r>
          </w:p>
        </w:tc>
        <w:tc>
          <w:tcPr>
            <w:tcW w:w="5575" w:type="dxa"/>
            <w:shd w:val="clear" w:color="auto" w:fill="auto"/>
          </w:tcPr>
          <w:p w:rsidR="001B329E" w:rsidRPr="006B08D5" w:rsidRDefault="001B329E" w:rsidP="009A58AC">
            <w:pPr>
              <w:pStyle w:val="TOC3"/>
              <w:rPr>
                <w:noProof/>
                <w:rtl/>
              </w:rPr>
            </w:pPr>
            <w:r w:rsidRPr="006B08D5">
              <w:rPr>
                <w:rFonts w:hint="cs"/>
                <w:noProof/>
                <w:rtl/>
              </w:rPr>
              <w:t xml:space="preserve">دعاء البهاء </w:t>
            </w:r>
            <w:r w:rsidRPr="006B08D5">
              <w:rPr>
                <w:rFonts w:hint="cs"/>
                <w:noProof/>
                <w:rtl/>
                <w:lang w:bidi="fa-IR"/>
              </w:rPr>
              <w:t>«</w:t>
            </w:r>
            <w:r w:rsidRPr="006B08D5">
              <w:rPr>
                <w:rFonts w:hint="cs"/>
                <w:noProof/>
                <w:rtl/>
              </w:rPr>
              <w:t>دعاء السحر المشهور</w:t>
            </w:r>
            <w:r w:rsidRPr="006B08D5">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255</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 xml:space="preserve">اعمال </w:t>
            </w:r>
            <w:r w:rsidRPr="00EB24F6">
              <w:rPr>
                <w:noProof/>
                <w:rtl/>
              </w:rPr>
              <w:t>ليلة النصف من رجب</w:t>
            </w:r>
          </w:p>
        </w:tc>
        <w:tc>
          <w:tcPr>
            <w:tcW w:w="660" w:type="dxa"/>
            <w:shd w:val="clear" w:color="auto" w:fill="auto"/>
          </w:tcPr>
          <w:p w:rsidR="001B329E" w:rsidRDefault="001B329E" w:rsidP="003C7C01">
            <w:pPr>
              <w:pStyle w:val="libCenter"/>
              <w:rPr>
                <w:rtl/>
              </w:rPr>
            </w:pPr>
            <w:r>
              <w:rPr>
                <w:rFonts w:hint="cs"/>
                <w:rtl/>
              </w:rPr>
              <w:t>208</w:t>
            </w:r>
          </w:p>
        </w:tc>
        <w:tc>
          <w:tcPr>
            <w:tcW w:w="5575" w:type="dxa"/>
            <w:shd w:val="clear" w:color="auto" w:fill="auto"/>
          </w:tcPr>
          <w:p w:rsidR="001B329E" w:rsidRPr="006B08D5" w:rsidRDefault="001B329E" w:rsidP="009A58AC">
            <w:pPr>
              <w:pStyle w:val="TOC3"/>
              <w:rPr>
                <w:noProof/>
                <w:rtl/>
              </w:rPr>
            </w:pPr>
            <w:r w:rsidRPr="006B08D5">
              <w:rPr>
                <w:rFonts w:hint="cs"/>
                <w:noProof/>
                <w:rtl/>
              </w:rPr>
              <w:t>دعاء أبي حمزة الثمالي</w:t>
            </w:r>
          </w:p>
        </w:tc>
        <w:tc>
          <w:tcPr>
            <w:tcW w:w="660" w:type="dxa"/>
            <w:shd w:val="clear" w:color="auto" w:fill="auto"/>
          </w:tcPr>
          <w:p w:rsidR="001B329E" w:rsidRDefault="001B329E" w:rsidP="003C7C01">
            <w:pPr>
              <w:pStyle w:val="libCenter"/>
              <w:rPr>
                <w:rtl/>
              </w:rPr>
            </w:pPr>
            <w:r>
              <w:rPr>
                <w:rFonts w:hint="cs"/>
                <w:rtl/>
              </w:rPr>
              <w:t>256</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 xml:space="preserve">اعمال </w:t>
            </w:r>
            <w:r w:rsidRPr="00EB24F6">
              <w:rPr>
                <w:noProof/>
                <w:rtl/>
              </w:rPr>
              <w:t>يوم النصف من رجب</w:t>
            </w:r>
          </w:p>
        </w:tc>
        <w:tc>
          <w:tcPr>
            <w:tcW w:w="660" w:type="dxa"/>
            <w:shd w:val="clear" w:color="auto" w:fill="auto"/>
          </w:tcPr>
          <w:p w:rsidR="001B329E" w:rsidRDefault="001B329E" w:rsidP="003C7C01">
            <w:pPr>
              <w:pStyle w:val="libCenter"/>
              <w:rPr>
                <w:rtl/>
              </w:rPr>
            </w:pPr>
            <w:r>
              <w:rPr>
                <w:rFonts w:hint="cs"/>
                <w:rtl/>
              </w:rPr>
              <w:t>209</w:t>
            </w:r>
          </w:p>
        </w:tc>
        <w:tc>
          <w:tcPr>
            <w:tcW w:w="5575" w:type="dxa"/>
            <w:shd w:val="clear" w:color="auto" w:fill="auto"/>
          </w:tcPr>
          <w:p w:rsidR="001B329E" w:rsidRPr="006B08D5" w:rsidRDefault="001B329E" w:rsidP="009A58AC">
            <w:pPr>
              <w:pStyle w:val="TOC3"/>
              <w:rPr>
                <w:noProof/>
                <w:rtl/>
              </w:rPr>
            </w:pPr>
            <w:r w:rsidRPr="006B08D5">
              <w:rPr>
                <w:noProof/>
                <w:rtl/>
              </w:rPr>
              <w:t>دعاء يا عد</w:t>
            </w:r>
            <w:r w:rsidRPr="006B08D5">
              <w:rPr>
                <w:rFonts w:hint="cs"/>
                <w:noProof/>
                <w:rtl/>
              </w:rPr>
              <w:t>ّ</w:t>
            </w:r>
            <w:r w:rsidRPr="006B08D5">
              <w:rPr>
                <w:noProof/>
                <w:rtl/>
              </w:rPr>
              <w:t>تي</w:t>
            </w:r>
            <w:r w:rsidRPr="006B08D5">
              <w:rPr>
                <w:rFonts w:hint="cs"/>
                <w:noProof/>
                <w:rtl/>
              </w:rPr>
              <w:t xml:space="preserve"> </w:t>
            </w:r>
            <w:r w:rsidRPr="006B08D5">
              <w:rPr>
                <w:rFonts w:hint="cs"/>
                <w:noProof/>
                <w:rtl/>
                <w:lang w:bidi="fa-IR"/>
              </w:rPr>
              <w:t>«</w:t>
            </w:r>
            <w:r w:rsidRPr="006B08D5">
              <w:rPr>
                <w:rFonts w:hint="cs"/>
                <w:noProof/>
                <w:rtl/>
              </w:rPr>
              <w:t>في السحر</w:t>
            </w:r>
            <w:r w:rsidRPr="006B08D5">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270</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دعاء ام داوود</w:t>
            </w:r>
          </w:p>
        </w:tc>
        <w:tc>
          <w:tcPr>
            <w:tcW w:w="660" w:type="dxa"/>
            <w:shd w:val="clear" w:color="auto" w:fill="auto"/>
          </w:tcPr>
          <w:p w:rsidR="001B329E" w:rsidRDefault="001B329E" w:rsidP="003C7C01">
            <w:pPr>
              <w:pStyle w:val="libCenter"/>
              <w:rPr>
                <w:rtl/>
              </w:rPr>
            </w:pPr>
            <w:r>
              <w:rPr>
                <w:rFonts w:hint="cs"/>
                <w:rtl/>
              </w:rPr>
              <w:t>210</w:t>
            </w:r>
          </w:p>
        </w:tc>
        <w:tc>
          <w:tcPr>
            <w:tcW w:w="5575" w:type="dxa"/>
            <w:shd w:val="clear" w:color="auto" w:fill="auto"/>
          </w:tcPr>
          <w:p w:rsidR="001B329E" w:rsidRPr="006B08D5" w:rsidRDefault="001B329E" w:rsidP="009A58AC">
            <w:pPr>
              <w:pStyle w:val="TOC3"/>
              <w:rPr>
                <w:noProof/>
                <w:rtl/>
              </w:rPr>
            </w:pPr>
            <w:r w:rsidRPr="00663BB2">
              <w:rPr>
                <w:rFonts w:hint="cs"/>
                <w:noProof/>
                <w:rtl/>
              </w:rPr>
              <w:t xml:space="preserve">دعاء يا مفزعي </w:t>
            </w:r>
            <w:r w:rsidRPr="00663BB2">
              <w:rPr>
                <w:rFonts w:hint="cs"/>
                <w:noProof/>
                <w:rtl/>
                <w:lang w:bidi="fa-IR"/>
              </w:rPr>
              <w:t>«ف</w:t>
            </w:r>
            <w:r w:rsidRPr="00663BB2">
              <w:rPr>
                <w:rFonts w:hint="cs"/>
                <w:noProof/>
                <w:rtl/>
              </w:rPr>
              <w:t>ي السحر</w:t>
            </w:r>
            <w:r w:rsidRPr="00663BB2">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273</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 xml:space="preserve">اعمال </w:t>
            </w:r>
            <w:r w:rsidRPr="00EB24F6">
              <w:rPr>
                <w:noProof/>
                <w:rtl/>
              </w:rPr>
              <w:t>ليلة المبعث</w:t>
            </w:r>
          </w:p>
        </w:tc>
        <w:tc>
          <w:tcPr>
            <w:tcW w:w="660" w:type="dxa"/>
            <w:shd w:val="clear" w:color="auto" w:fill="auto"/>
          </w:tcPr>
          <w:p w:rsidR="001B329E" w:rsidRDefault="001B329E" w:rsidP="003C7C01">
            <w:pPr>
              <w:pStyle w:val="libCenter"/>
              <w:rPr>
                <w:rtl/>
              </w:rPr>
            </w:pPr>
            <w:r>
              <w:rPr>
                <w:rFonts w:hint="cs"/>
                <w:rtl/>
              </w:rPr>
              <w:t>214</w:t>
            </w:r>
          </w:p>
        </w:tc>
        <w:tc>
          <w:tcPr>
            <w:tcW w:w="5575" w:type="dxa"/>
            <w:shd w:val="clear" w:color="auto" w:fill="auto"/>
          </w:tcPr>
          <w:p w:rsidR="001B329E" w:rsidRPr="006B08D5" w:rsidRDefault="001B329E" w:rsidP="009A58AC">
            <w:pPr>
              <w:pStyle w:val="TOC3"/>
              <w:rPr>
                <w:noProof/>
                <w:rtl/>
              </w:rPr>
            </w:pPr>
            <w:r w:rsidRPr="00663BB2">
              <w:rPr>
                <w:rFonts w:hint="cs"/>
                <w:noProof/>
                <w:rtl/>
              </w:rPr>
              <w:t>تسبيح السحر</w:t>
            </w:r>
          </w:p>
        </w:tc>
        <w:tc>
          <w:tcPr>
            <w:tcW w:w="660" w:type="dxa"/>
            <w:shd w:val="clear" w:color="auto" w:fill="auto"/>
          </w:tcPr>
          <w:p w:rsidR="001B329E" w:rsidRDefault="001B329E" w:rsidP="003C7C01">
            <w:pPr>
              <w:pStyle w:val="libCenter"/>
              <w:rPr>
                <w:rtl/>
              </w:rPr>
            </w:pPr>
            <w:r>
              <w:rPr>
                <w:rFonts w:hint="cs"/>
                <w:rtl/>
              </w:rPr>
              <w:t>273</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كلام لابن بطّوطة</w:t>
            </w:r>
          </w:p>
        </w:tc>
        <w:tc>
          <w:tcPr>
            <w:tcW w:w="660" w:type="dxa"/>
            <w:shd w:val="clear" w:color="auto" w:fill="auto"/>
          </w:tcPr>
          <w:p w:rsidR="001B329E" w:rsidRDefault="001B329E" w:rsidP="003C7C01">
            <w:pPr>
              <w:pStyle w:val="libCenter"/>
              <w:rPr>
                <w:rtl/>
              </w:rPr>
            </w:pPr>
            <w:r>
              <w:rPr>
                <w:rFonts w:hint="cs"/>
                <w:rtl/>
              </w:rPr>
              <w:t>215</w:t>
            </w:r>
          </w:p>
        </w:tc>
        <w:tc>
          <w:tcPr>
            <w:tcW w:w="5575" w:type="dxa"/>
            <w:shd w:val="clear" w:color="auto" w:fill="auto"/>
          </w:tcPr>
          <w:p w:rsidR="001B329E" w:rsidRPr="006B08D5" w:rsidRDefault="001B329E" w:rsidP="009A58AC">
            <w:pPr>
              <w:pStyle w:val="TOC3"/>
              <w:rPr>
                <w:noProof/>
                <w:rtl/>
              </w:rPr>
            </w:pPr>
            <w:r w:rsidRPr="00663BB2">
              <w:rPr>
                <w:noProof/>
                <w:rtl/>
              </w:rPr>
              <w:t>القسم الرابع</w:t>
            </w:r>
            <w:r w:rsidR="009A58AC">
              <w:rPr>
                <w:noProof/>
                <w:rtl/>
              </w:rPr>
              <w:t>:</w:t>
            </w:r>
            <w:r w:rsidRPr="00663BB2">
              <w:rPr>
                <w:noProof/>
                <w:rtl/>
              </w:rPr>
              <w:t xml:space="preserve"> في أعمال أيام شهر رمضان</w:t>
            </w:r>
          </w:p>
        </w:tc>
        <w:tc>
          <w:tcPr>
            <w:tcW w:w="660" w:type="dxa"/>
            <w:shd w:val="clear" w:color="auto" w:fill="auto"/>
          </w:tcPr>
          <w:p w:rsidR="001B329E" w:rsidRDefault="001B329E" w:rsidP="003C7C01">
            <w:pPr>
              <w:pStyle w:val="libCenter"/>
              <w:rPr>
                <w:rtl/>
              </w:rPr>
            </w:pPr>
            <w:r>
              <w:rPr>
                <w:rFonts w:hint="cs"/>
                <w:rtl/>
              </w:rPr>
              <w:t>274</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سائر اعمال ليلة المبعث</w:t>
            </w:r>
          </w:p>
        </w:tc>
        <w:tc>
          <w:tcPr>
            <w:tcW w:w="660" w:type="dxa"/>
            <w:shd w:val="clear" w:color="auto" w:fill="auto"/>
          </w:tcPr>
          <w:p w:rsidR="001B329E" w:rsidRDefault="001B329E" w:rsidP="003C7C01">
            <w:pPr>
              <w:pStyle w:val="libCenter"/>
              <w:rPr>
                <w:rtl/>
              </w:rPr>
            </w:pPr>
            <w:r>
              <w:rPr>
                <w:rFonts w:hint="cs"/>
                <w:rtl/>
              </w:rPr>
              <w:t>216</w:t>
            </w:r>
          </w:p>
        </w:tc>
        <w:tc>
          <w:tcPr>
            <w:tcW w:w="5575" w:type="dxa"/>
            <w:shd w:val="clear" w:color="auto" w:fill="auto"/>
          </w:tcPr>
          <w:p w:rsidR="001B329E" w:rsidRPr="00663BB2" w:rsidRDefault="001B329E" w:rsidP="009A58AC">
            <w:pPr>
              <w:pStyle w:val="TOC3"/>
              <w:rPr>
                <w:noProof/>
                <w:rtl/>
              </w:rPr>
            </w:pPr>
            <w:r w:rsidRPr="00663BB2">
              <w:rPr>
                <w:rFonts w:hint="cs"/>
                <w:noProof/>
                <w:rtl/>
              </w:rPr>
              <w:t>دعاء في كلّ يوم من شهر رمضان</w:t>
            </w:r>
          </w:p>
        </w:tc>
        <w:tc>
          <w:tcPr>
            <w:tcW w:w="660" w:type="dxa"/>
            <w:shd w:val="clear" w:color="auto" w:fill="auto"/>
          </w:tcPr>
          <w:p w:rsidR="001B329E" w:rsidRDefault="001B329E" w:rsidP="003C7C01">
            <w:pPr>
              <w:pStyle w:val="libCenter"/>
              <w:rPr>
                <w:rtl/>
              </w:rPr>
            </w:pPr>
            <w:r>
              <w:rPr>
                <w:rFonts w:hint="cs"/>
                <w:rtl/>
              </w:rPr>
              <w:t>274</w:t>
            </w:r>
          </w:p>
        </w:tc>
      </w:tr>
      <w:tr w:rsidR="001B329E" w:rsidTr="009A58AC">
        <w:tc>
          <w:tcPr>
            <w:tcW w:w="5625" w:type="dxa"/>
            <w:shd w:val="clear" w:color="auto" w:fill="auto"/>
          </w:tcPr>
          <w:p w:rsidR="001B329E" w:rsidRPr="00EB24F6" w:rsidRDefault="001B329E" w:rsidP="009A58AC">
            <w:pPr>
              <w:pStyle w:val="TOC3"/>
              <w:rPr>
                <w:noProof/>
                <w:rtl/>
              </w:rPr>
            </w:pPr>
            <w:r w:rsidRPr="00EB24F6">
              <w:rPr>
                <w:rFonts w:hint="cs"/>
                <w:noProof/>
                <w:rtl/>
              </w:rPr>
              <w:t>اعمال يوم المبعث</w:t>
            </w:r>
          </w:p>
        </w:tc>
        <w:tc>
          <w:tcPr>
            <w:tcW w:w="660" w:type="dxa"/>
            <w:shd w:val="clear" w:color="auto" w:fill="auto"/>
          </w:tcPr>
          <w:p w:rsidR="001B329E" w:rsidRDefault="001B329E" w:rsidP="003C7C01">
            <w:pPr>
              <w:pStyle w:val="libCenter"/>
              <w:rPr>
                <w:rtl/>
              </w:rPr>
            </w:pPr>
            <w:r>
              <w:rPr>
                <w:rFonts w:hint="cs"/>
                <w:rtl/>
              </w:rPr>
              <w:t>218</w:t>
            </w:r>
          </w:p>
        </w:tc>
        <w:tc>
          <w:tcPr>
            <w:tcW w:w="5575" w:type="dxa"/>
            <w:shd w:val="clear" w:color="auto" w:fill="auto"/>
          </w:tcPr>
          <w:p w:rsidR="001B329E" w:rsidRPr="00663BB2" w:rsidRDefault="001B329E" w:rsidP="009A58AC">
            <w:pPr>
              <w:pStyle w:val="TOC3"/>
              <w:rPr>
                <w:noProof/>
                <w:rtl/>
              </w:rPr>
            </w:pPr>
            <w:r w:rsidRPr="00663BB2">
              <w:rPr>
                <w:rFonts w:hint="cs"/>
                <w:noProof/>
                <w:rtl/>
              </w:rPr>
              <w:t>تسبيح في كلّ يوم من شهر رمضان</w:t>
            </w:r>
          </w:p>
        </w:tc>
        <w:tc>
          <w:tcPr>
            <w:tcW w:w="660" w:type="dxa"/>
            <w:shd w:val="clear" w:color="auto" w:fill="auto"/>
          </w:tcPr>
          <w:p w:rsidR="001B329E" w:rsidRDefault="001B329E" w:rsidP="003C7C01">
            <w:pPr>
              <w:pStyle w:val="libCenter"/>
              <w:rPr>
                <w:rtl/>
              </w:rPr>
            </w:pPr>
            <w:r>
              <w:rPr>
                <w:rFonts w:hint="cs"/>
                <w:rtl/>
              </w:rPr>
              <w:t>279</w:t>
            </w:r>
          </w:p>
        </w:tc>
      </w:tr>
      <w:tr w:rsidR="001B329E" w:rsidTr="009A58AC">
        <w:tc>
          <w:tcPr>
            <w:tcW w:w="5625" w:type="dxa"/>
            <w:shd w:val="clear" w:color="auto" w:fill="auto"/>
          </w:tcPr>
          <w:p w:rsidR="001B329E" w:rsidRPr="00EB24F6" w:rsidRDefault="001B329E" w:rsidP="009A58AC">
            <w:pPr>
              <w:pStyle w:val="TOC2"/>
              <w:rPr>
                <w:noProof/>
                <w:rtl/>
              </w:rPr>
            </w:pPr>
            <w:r>
              <w:rPr>
                <w:noProof/>
                <w:rtl/>
              </w:rPr>
              <w:t>الفصل الثاني</w:t>
            </w:r>
            <w:r w:rsidR="009A58AC">
              <w:rPr>
                <w:rFonts w:hint="cs"/>
                <w:noProof/>
                <w:rtl/>
              </w:rPr>
              <w:t>:</w:t>
            </w:r>
            <w:r>
              <w:rPr>
                <w:noProof/>
                <w:rtl/>
              </w:rPr>
              <w:t xml:space="preserve"> في فضل شهر شعبان والأعمال الواردة فيه</w:t>
            </w:r>
          </w:p>
        </w:tc>
        <w:tc>
          <w:tcPr>
            <w:tcW w:w="660" w:type="dxa"/>
            <w:shd w:val="clear" w:color="auto" w:fill="auto"/>
          </w:tcPr>
          <w:p w:rsidR="001B329E" w:rsidRDefault="001B329E" w:rsidP="003C7C01">
            <w:pPr>
              <w:pStyle w:val="libCenter"/>
              <w:rPr>
                <w:rtl/>
              </w:rPr>
            </w:pPr>
            <w:r>
              <w:rPr>
                <w:rFonts w:hint="cs"/>
                <w:rtl/>
              </w:rPr>
              <w:t>221</w:t>
            </w:r>
          </w:p>
        </w:tc>
        <w:tc>
          <w:tcPr>
            <w:tcW w:w="5575" w:type="dxa"/>
            <w:shd w:val="clear" w:color="auto" w:fill="auto"/>
          </w:tcPr>
          <w:p w:rsidR="001B329E" w:rsidRPr="00663BB2" w:rsidRDefault="001B329E" w:rsidP="009A58AC">
            <w:pPr>
              <w:pStyle w:val="TOC3"/>
              <w:rPr>
                <w:noProof/>
                <w:rtl/>
              </w:rPr>
            </w:pPr>
            <w:r w:rsidRPr="00663BB2">
              <w:rPr>
                <w:rFonts w:hint="cs"/>
                <w:noProof/>
                <w:rtl/>
              </w:rPr>
              <w:t xml:space="preserve">الصلاة على النبيّ </w:t>
            </w:r>
            <w:r w:rsidRPr="003C7C01">
              <w:rPr>
                <w:rStyle w:val="libAlaemChar"/>
                <w:rFonts w:hint="cs"/>
                <w:rtl/>
              </w:rPr>
              <w:t>صلى‌الله‌عليه‌وآله</w:t>
            </w:r>
            <w:r w:rsidRPr="00663BB2">
              <w:rPr>
                <w:rFonts w:hint="cs"/>
                <w:noProof/>
                <w:rtl/>
              </w:rPr>
              <w:t xml:space="preserve"> في كلّ يوم من شهر رمضان</w:t>
            </w:r>
          </w:p>
        </w:tc>
        <w:tc>
          <w:tcPr>
            <w:tcW w:w="660" w:type="dxa"/>
            <w:shd w:val="clear" w:color="auto" w:fill="auto"/>
          </w:tcPr>
          <w:p w:rsidR="001B329E" w:rsidRDefault="001B329E" w:rsidP="003C7C01">
            <w:pPr>
              <w:pStyle w:val="libCenter"/>
              <w:rPr>
                <w:rtl/>
              </w:rPr>
            </w:pPr>
            <w:r>
              <w:rPr>
                <w:rFonts w:hint="cs"/>
                <w:rtl/>
              </w:rPr>
              <w:t>283</w:t>
            </w:r>
          </w:p>
        </w:tc>
      </w:tr>
      <w:tr w:rsidR="001B329E" w:rsidTr="009A58AC">
        <w:tc>
          <w:tcPr>
            <w:tcW w:w="5625" w:type="dxa"/>
            <w:shd w:val="clear" w:color="auto" w:fill="auto"/>
          </w:tcPr>
          <w:p w:rsidR="001B329E" w:rsidRPr="00EB24F6" w:rsidRDefault="001B329E" w:rsidP="009A58AC">
            <w:pPr>
              <w:pStyle w:val="TOC3"/>
              <w:rPr>
                <w:noProof/>
                <w:rtl/>
              </w:rPr>
            </w:pPr>
            <w:r w:rsidRPr="004563D1">
              <w:rPr>
                <w:rFonts w:hint="cs"/>
                <w:noProof/>
                <w:rtl/>
              </w:rPr>
              <w:t>الاعمال العامّة لشهر شعبان</w:t>
            </w:r>
          </w:p>
        </w:tc>
        <w:tc>
          <w:tcPr>
            <w:tcW w:w="660" w:type="dxa"/>
            <w:shd w:val="clear" w:color="auto" w:fill="auto"/>
          </w:tcPr>
          <w:p w:rsidR="001B329E" w:rsidRDefault="001B329E" w:rsidP="003C7C01">
            <w:pPr>
              <w:pStyle w:val="libCenter"/>
              <w:rPr>
                <w:rtl/>
              </w:rPr>
            </w:pPr>
            <w:r>
              <w:rPr>
                <w:rFonts w:hint="cs"/>
                <w:rtl/>
              </w:rPr>
              <w:t>222</w:t>
            </w:r>
          </w:p>
        </w:tc>
        <w:tc>
          <w:tcPr>
            <w:tcW w:w="5575" w:type="dxa"/>
            <w:shd w:val="clear" w:color="auto" w:fill="auto"/>
          </w:tcPr>
          <w:p w:rsidR="001B329E" w:rsidRPr="00663BB2" w:rsidRDefault="001B329E" w:rsidP="009A58AC">
            <w:pPr>
              <w:pStyle w:val="TOC3"/>
              <w:rPr>
                <w:noProof/>
                <w:rtl/>
              </w:rPr>
            </w:pPr>
            <w:r w:rsidRPr="00663BB2">
              <w:rPr>
                <w:rFonts w:hint="cs"/>
                <w:noProof/>
                <w:rtl/>
              </w:rPr>
              <w:t>سائر اعمال كلّ يوم من شهر رمضان</w:t>
            </w:r>
          </w:p>
        </w:tc>
        <w:tc>
          <w:tcPr>
            <w:tcW w:w="660" w:type="dxa"/>
            <w:shd w:val="clear" w:color="auto" w:fill="auto"/>
          </w:tcPr>
          <w:p w:rsidR="001B329E" w:rsidRDefault="001B329E" w:rsidP="003C7C01">
            <w:pPr>
              <w:pStyle w:val="libCenter"/>
              <w:rPr>
                <w:rtl/>
              </w:rPr>
            </w:pPr>
            <w:r>
              <w:rPr>
                <w:rFonts w:hint="cs"/>
                <w:rtl/>
              </w:rPr>
              <w:t>285</w:t>
            </w:r>
          </w:p>
        </w:tc>
      </w:tr>
      <w:tr w:rsidR="001B329E" w:rsidTr="009A58AC">
        <w:tc>
          <w:tcPr>
            <w:tcW w:w="5625" w:type="dxa"/>
            <w:shd w:val="clear" w:color="auto" w:fill="auto"/>
          </w:tcPr>
          <w:p w:rsidR="001B329E" w:rsidRPr="00EB24F6" w:rsidRDefault="001B329E" w:rsidP="009A58AC">
            <w:pPr>
              <w:pStyle w:val="TOC3"/>
              <w:rPr>
                <w:noProof/>
                <w:rtl/>
              </w:rPr>
            </w:pPr>
            <w:r w:rsidRPr="004563D1">
              <w:rPr>
                <w:rFonts w:hint="cs"/>
                <w:noProof/>
                <w:rtl/>
              </w:rPr>
              <w:t>الصلوات الواردة في كلّ يوم من شعبان</w:t>
            </w:r>
          </w:p>
        </w:tc>
        <w:tc>
          <w:tcPr>
            <w:tcW w:w="660" w:type="dxa"/>
            <w:shd w:val="clear" w:color="auto" w:fill="auto"/>
          </w:tcPr>
          <w:p w:rsidR="001B329E" w:rsidRDefault="001B329E" w:rsidP="003C7C01">
            <w:pPr>
              <w:pStyle w:val="libCenter"/>
              <w:rPr>
                <w:rtl/>
              </w:rPr>
            </w:pPr>
            <w:r>
              <w:rPr>
                <w:rFonts w:hint="cs"/>
                <w:rtl/>
              </w:rPr>
              <w:t>223</w:t>
            </w:r>
          </w:p>
        </w:tc>
        <w:tc>
          <w:tcPr>
            <w:tcW w:w="5575" w:type="dxa"/>
            <w:shd w:val="clear" w:color="auto" w:fill="auto"/>
          </w:tcPr>
          <w:p w:rsidR="001B329E" w:rsidRPr="00663BB2" w:rsidRDefault="001B329E" w:rsidP="009A58AC">
            <w:pPr>
              <w:pStyle w:val="TOC2"/>
              <w:rPr>
                <w:noProof/>
                <w:rtl/>
              </w:rPr>
            </w:pPr>
            <w:r>
              <w:rPr>
                <w:noProof/>
                <w:rtl/>
              </w:rPr>
              <w:t>المطلب الثاني</w:t>
            </w:r>
            <w:r w:rsidR="009A58AC">
              <w:rPr>
                <w:noProof/>
                <w:rtl/>
              </w:rPr>
              <w:t>:</w:t>
            </w:r>
            <w:r>
              <w:rPr>
                <w:noProof/>
                <w:rtl/>
              </w:rPr>
              <w:t xml:space="preserve"> في أعمال شَهر رمضان الخاصة</w:t>
            </w:r>
          </w:p>
        </w:tc>
        <w:tc>
          <w:tcPr>
            <w:tcW w:w="660" w:type="dxa"/>
            <w:shd w:val="clear" w:color="auto" w:fill="auto"/>
          </w:tcPr>
          <w:p w:rsidR="001B329E" w:rsidRDefault="001B329E" w:rsidP="003C7C01">
            <w:pPr>
              <w:pStyle w:val="libCenter"/>
              <w:rPr>
                <w:rtl/>
              </w:rPr>
            </w:pPr>
            <w:r>
              <w:rPr>
                <w:rFonts w:hint="cs"/>
                <w:rtl/>
              </w:rPr>
              <w:t>289</w:t>
            </w:r>
          </w:p>
        </w:tc>
      </w:tr>
      <w:tr w:rsidR="001B329E" w:rsidTr="009A58AC">
        <w:tc>
          <w:tcPr>
            <w:tcW w:w="5625" w:type="dxa"/>
            <w:shd w:val="clear" w:color="auto" w:fill="auto"/>
          </w:tcPr>
          <w:p w:rsidR="001B329E" w:rsidRPr="00EB24F6" w:rsidRDefault="001B329E" w:rsidP="009A58AC">
            <w:pPr>
              <w:pStyle w:val="TOC3"/>
              <w:rPr>
                <w:noProof/>
                <w:rtl/>
              </w:rPr>
            </w:pPr>
            <w:r w:rsidRPr="004563D1">
              <w:rPr>
                <w:rFonts w:hint="cs"/>
                <w:noProof/>
                <w:rtl/>
              </w:rPr>
              <w:t xml:space="preserve">مناجاة الائمّة </w:t>
            </w:r>
            <w:r w:rsidRPr="003C7C01">
              <w:rPr>
                <w:rStyle w:val="libAlaemChar"/>
                <w:rFonts w:hint="cs"/>
                <w:rtl/>
              </w:rPr>
              <w:t>عليهم‌السلام</w:t>
            </w:r>
            <w:r w:rsidRPr="004563D1">
              <w:rPr>
                <w:rFonts w:hint="cs"/>
                <w:noProof/>
                <w:rtl/>
              </w:rPr>
              <w:t xml:space="preserve"> في شعبان</w:t>
            </w:r>
          </w:p>
        </w:tc>
        <w:tc>
          <w:tcPr>
            <w:tcW w:w="660" w:type="dxa"/>
            <w:shd w:val="clear" w:color="auto" w:fill="auto"/>
          </w:tcPr>
          <w:p w:rsidR="001B329E" w:rsidRDefault="001B329E" w:rsidP="003C7C01">
            <w:pPr>
              <w:pStyle w:val="libCenter"/>
              <w:rPr>
                <w:rtl/>
              </w:rPr>
            </w:pPr>
            <w:r>
              <w:rPr>
                <w:rFonts w:hint="cs"/>
                <w:rtl/>
              </w:rPr>
              <w:t>224</w:t>
            </w:r>
          </w:p>
        </w:tc>
        <w:tc>
          <w:tcPr>
            <w:tcW w:w="5575" w:type="dxa"/>
            <w:shd w:val="clear" w:color="auto" w:fill="auto"/>
          </w:tcPr>
          <w:p w:rsidR="001B329E" w:rsidRPr="00663BB2" w:rsidRDefault="001B329E" w:rsidP="009A58AC">
            <w:pPr>
              <w:pStyle w:val="TOC3"/>
              <w:rPr>
                <w:noProof/>
                <w:rtl/>
              </w:rPr>
            </w:pPr>
            <w:r w:rsidRPr="00277067">
              <w:rPr>
                <w:rFonts w:hint="cs"/>
                <w:noProof/>
                <w:rtl/>
              </w:rPr>
              <w:t xml:space="preserve">اعمال </w:t>
            </w:r>
            <w:r w:rsidRPr="00277067">
              <w:rPr>
                <w:noProof/>
                <w:rtl/>
              </w:rPr>
              <w:t>اللّيلة الأولى</w:t>
            </w:r>
          </w:p>
        </w:tc>
        <w:tc>
          <w:tcPr>
            <w:tcW w:w="660" w:type="dxa"/>
            <w:shd w:val="clear" w:color="auto" w:fill="auto"/>
          </w:tcPr>
          <w:p w:rsidR="001B329E" w:rsidRDefault="001B329E" w:rsidP="003C7C01">
            <w:pPr>
              <w:pStyle w:val="libCenter"/>
              <w:rPr>
                <w:rtl/>
              </w:rPr>
            </w:pPr>
            <w:r>
              <w:rPr>
                <w:rFonts w:hint="cs"/>
                <w:rtl/>
              </w:rPr>
              <w:t>289</w:t>
            </w:r>
          </w:p>
        </w:tc>
      </w:tr>
      <w:tr w:rsidR="001B329E" w:rsidTr="009A58AC">
        <w:tc>
          <w:tcPr>
            <w:tcW w:w="5625" w:type="dxa"/>
            <w:shd w:val="clear" w:color="auto" w:fill="auto"/>
          </w:tcPr>
          <w:p w:rsidR="001B329E" w:rsidRPr="004563D1" w:rsidRDefault="001B329E" w:rsidP="009A58AC">
            <w:pPr>
              <w:pStyle w:val="TOC3"/>
              <w:rPr>
                <w:noProof/>
                <w:rtl/>
              </w:rPr>
            </w:pPr>
            <w:r w:rsidRPr="004563D1">
              <w:rPr>
                <w:noProof/>
                <w:rtl/>
              </w:rPr>
              <w:t>أعمال الخاصة</w:t>
            </w:r>
            <w:r w:rsidRPr="004563D1">
              <w:rPr>
                <w:rFonts w:hint="cs"/>
                <w:noProof/>
                <w:rtl/>
              </w:rPr>
              <w:t xml:space="preserve"> لشهر</w:t>
            </w:r>
            <w:r w:rsidRPr="004563D1">
              <w:rPr>
                <w:noProof/>
                <w:rtl/>
              </w:rPr>
              <w:t xml:space="preserve"> شعبان</w:t>
            </w:r>
          </w:p>
        </w:tc>
        <w:tc>
          <w:tcPr>
            <w:tcW w:w="660" w:type="dxa"/>
            <w:shd w:val="clear" w:color="auto" w:fill="auto"/>
          </w:tcPr>
          <w:p w:rsidR="001B329E" w:rsidRDefault="001B329E" w:rsidP="003C7C01">
            <w:pPr>
              <w:pStyle w:val="libCenter"/>
              <w:rPr>
                <w:rtl/>
              </w:rPr>
            </w:pPr>
            <w:r>
              <w:rPr>
                <w:rFonts w:hint="cs"/>
                <w:rtl/>
              </w:rPr>
              <w:t>227</w:t>
            </w:r>
          </w:p>
        </w:tc>
        <w:tc>
          <w:tcPr>
            <w:tcW w:w="5575" w:type="dxa"/>
            <w:shd w:val="clear" w:color="auto" w:fill="auto"/>
          </w:tcPr>
          <w:p w:rsidR="001B329E" w:rsidRPr="00277067" w:rsidRDefault="001B329E" w:rsidP="009A58AC">
            <w:pPr>
              <w:pStyle w:val="TOC3"/>
              <w:rPr>
                <w:noProof/>
                <w:rtl/>
              </w:rPr>
            </w:pPr>
            <w:r w:rsidRPr="00277067">
              <w:rPr>
                <w:rFonts w:hint="cs"/>
                <w:noProof/>
                <w:rtl/>
              </w:rPr>
              <w:t xml:space="preserve">اعمال </w:t>
            </w:r>
            <w:r w:rsidRPr="00277067">
              <w:rPr>
                <w:noProof/>
                <w:rtl/>
              </w:rPr>
              <w:t>اليَوم الأوّل</w:t>
            </w:r>
          </w:p>
        </w:tc>
        <w:tc>
          <w:tcPr>
            <w:tcW w:w="660" w:type="dxa"/>
            <w:shd w:val="clear" w:color="auto" w:fill="auto"/>
          </w:tcPr>
          <w:p w:rsidR="001B329E" w:rsidRDefault="001B329E" w:rsidP="003C7C01">
            <w:pPr>
              <w:pStyle w:val="libCenter"/>
              <w:rPr>
                <w:rtl/>
              </w:rPr>
            </w:pPr>
            <w:r>
              <w:rPr>
                <w:rFonts w:hint="cs"/>
                <w:rtl/>
              </w:rPr>
              <w:t>295</w:t>
            </w:r>
          </w:p>
        </w:tc>
      </w:tr>
      <w:tr w:rsidR="001B329E" w:rsidTr="009A58AC">
        <w:tc>
          <w:tcPr>
            <w:tcW w:w="5625" w:type="dxa"/>
            <w:shd w:val="clear" w:color="auto" w:fill="auto"/>
          </w:tcPr>
          <w:p w:rsidR="001B329E" w:rsidRPr="004563D1" w:rsidRDefault="001B329E" w:rsidP="009A58AC">
            <w:pPr>
              <w:pStyle w:val="TOC3"/>
              <w:rPr>
                <w:noProof/>
                <w:rtl/>
              </w:rPr>
            </w:pPr>
            <w:r w:rsidRPr="004563D1">
              <w:rPr>
                <w:noProof/>
                <w:rtl/>
              </w:rPr>
              <w:t>الليلة الأولى</w:t>
            </w:r>
            <w:r w:rsidRPr="004563D1">
              <w:rPr>
                <w:rFonts w:hint="cs"/>
                <w:noProof/>
                <w:rtl/>
              </w:rPr>
              <w:t xml:space="preserve"> واليوم الاوّل</w:t>
            </w:r>
          </w:p>
        </w:tc>
        <w:tc>
          <w:tcPr>
            <w:tcW w:w="660" w:type="dxa"/>
            <w:shd w:val="clear" w:color="auto" w:fill="auto"/>
          </w:tcPr>
          <w:p w:rsidR="001B329E" w:rsidRDefault="001B329E" w:rsidP="003C7C01">
            <w:pPr>
              <w:pStyle w:val="libCenter"/>
              <w:rPr>
                <w:rtl/>
              </w:rPr>
            </w:pPr>
            <w:r>
              <w:rPr>
                <w:rFonts w:hint="cs"/>
                <w:rtl/>
              </w:rPr>
              <w:t>227</w:t>
            </w:r>
          </w:p>
        </w:tc>
        <w:tc>
          <w:tcPr>
            <w:tcW w:w="5575" w:type="dxa"/>
            <w:shd w:val="clear" w:color="auto" w:fill="auto"/>
          </w:tcPr>
          <w:p w:rsidR="001B329E" w:rsidRPr="00277067" w:rsidRDefault="001B329E" w:rsidP="009A58AC">
            <w:pPr>
              <w:pStyle w:val="TOC3"/>
              <w:rPr>
                <w:noProof/>
                <w:rtl/>
              </w:rPr>
            </w:pPr>
            <w:r w:rsidRPr="00277067">
              <w:rPr>
                <w:noProof/>
                <w:rtl/>
              </w:rPr>
              <w:t>اللّيلة الثّالِثَة عَشرة</w:t>
            </w:r>
          </w:p>
        </w:tc>
        <w:tc>
          <w:tcPr>
            <w:tcW w:w="660" w:type="dxa"/>
            <w:shd w:val="clear" w:color="auto" w:fill="auto"/>
          </w:tcPr>
          <w:p w:rsidR="001B329E" w:rsidRDefault="001B329E" w:rsidP="003C7C01">
            <w:pPr>
              <w:pStyle w:val="libCenter"/>
              <w:rPr>
                <w:rtl/>
              </w:rPr>
            </w:pPr>
            <w:r>
              <w:rPr>
                <w:rFonts w:hint="cs"/>
                <w:rtl/>
              </w:rPr>
              <w:t>298</w:t>
            </w:r>
          </w:p>
        </w:tc>
      </w:tr>
      <w:tr w:rsidR="001B329E" w:rsidTr="009A58AC">
        <w:tc>
          <w:tcPr>
            <w:tcW w:w="5625" w:type="dxa"/>
            <w:shd w:val="clear" w:color="auto" w:fill="auto"/>
          </w:tcPr>
          <w:p w:rsidR="001B329E" w:rsidRPr="004563D1" w:rsidRDefault="001B329E" w:rsidP="009A58AC">
            <w:pPr>
              <w:pStyle w:val="TOC3"/>
              <w:rPr>
                <w:noProof/>
                <w:rtl/>
              </w:rPr>
            </w:pPr>
            <w:r w:rsidRPr="004563D1">
              <w:rPr>
                <w:rFonts w:hint="cs"/>
                <w:noProof/>
                <w:rtl/>
              </w:rPr>
              <w:t>رواية في فضل شعبان واليوم الاوّل منه تشتمل على فوائد جمّة</w:t>
            </w:r>
          </w:p>
        </w:tc>
        <w:tc>
          <w:tcPr>
            <w:tcW w:w="660" w:type="dxa"/>
            <w:shd w:val="clear" w:color="auto" w:fill="auto"/>
          </w:tcPr>
          <w:p w:rsidR="001B329E" w:rsidRDefault="001B329E" w:rsidP="003C7C01">
            <w:pPr>
              <w:pStyle w:val="libCenter"/>
              <w:rPr>
                <w:rtl/>
              </w:rPr>
            </w:pPr>
            <w:r>
              <w:rPr>
                <w:rFonts w:hint="cs"/>
                <w:rtl/>
              </w:rPr>
              <w:t>228</w:t>
            </w:r>
          </w:p>
        </w:tc>
        <w:tc>
          <w:tcPr>
            <w:tcW w:w="5575" w:type="dxa"/>
            <w:shd w:val="clear" w:color="auto" w:fill="auto"/>
          </w:tcPr>
          <w:p w:rsidR="001B329E" w:rsidRPr="00277067" w:rsidRDefault="001B329E" w:rsidP="009A58AC">
            <w:pPr>
              <w:pStyle w:val="TOC3"/>
              <w:rPr>
                <w:noProof/>
                <w:rtl/>
              </w:rPr>
            </w:pPr>
            <w:r w:rsidRPr="00277067">
              <w:rPr>
                <w:noProof/>
                <w:rtl/>
              </w:rPr>
              <w:t>اللّيلة الخامِسَة عَشرة</w:t>
            </w:r>
          </w:p>
        </w:tc>
        <w:tc>
          <w:tcPr>
            <w:tcW w:w="660" w:type="dxa"/>
            <w:shd w:val="clear" w:color="auto" w:fill="auto"/>
          </w:tcPr>
          <w:p w:rsidR="001B329E" w:rsidRDefault="001B329E" w:rsidP="003C7C01">
            <w:pPr>
              <w:pStyle w:val="libCenter"/>
              <w:rPr>
                <w:rtl/>
              </w:rPr>
            </w:pPr>
            <w:r>
              <w:rPr>
                <w:rFonts w:hint="cs"/>
                <w:rtl/>
              </w:rPr>
              <w:t>299</w:t>
            </w:r>
          </w:p>
        </w:tc>
      </w:tr>
      <w:tr w:rsidR="001B329E" w:rsidTr="009A58AC">
        <w:tc>
          <w:tcPr>
            <w:tcW w:w="5625" w:type="dxa"/>
            <w:shd w:val="clear" w:color="auto" w:fill="auto"/>
          </w:tcPr>
          <w:p w:rsidR="001B329E" w:rsidRPr="004563D1" w:rsidRDefault="001B329E" w:rsidP="009A58AC">
            <w:pPr>
              <w:pStyle w:val="TOC3"/>
              <w:rPr>
                <w:noProof/>
                <w:rtl/>
              </w:rPr>
            </w:pPr>
            <w:r w:rsidRPr="004563D1">
              <w:rPr>
                <w:noProof/>
                <w:rtl/>
              </w:rPr>
              <w:t>اليوم الثالث</w:t>
            </w:r>
          </w:p>
        </w:tc>
        <w:tc>
          <w:tcPr>
            <w:tcW w:w="660" w:type="dxa"/>
            <w:shd w:val="clear" w:color="auto" w:fill="auto"/>
          </w:tcPr>
          <w:p w:rsidR="001B329E" w:rsidRDefault="001B329E" w:rsidP="003C7C01">
            <w:pPr>
              <w:pStyle w:val="libCenter"/>
              <w:rPr>
                <w:rtl/>
              </w:rPr>
            </w:pPr>
            <w:r>
              <w:rPr>
                <w:rFonts w:hint="cs"/>
                <w:rtl/>
              </w:rPr>
              <w:t>231</w:t>
            </w:r>
          </w:p>
        </w:tc>
        <w:tc>
          <w:tcPr>
            <w:tcW w:w="5575" w:type="dxa"/>
            <w:shd w:val="clear" w:color="auto" w:fill="auto"/>
          </w:tcPr>
          <w:p w:rsidR="001B329E" w:rsidRPr="00277067" w:rsidRDefault="001B329E" w:rsidP="009A58AC">
            <w:pPr>
              <w:pStyle w:val="TOC3"/>
              <w:rPr>
                <w:noProof/>
                <w:rtl/>
              </w:rPr>
            </w:pPr>
            <w:r w:rsidRPr="00277067">
              <w:rPr>
                <w:noProof/>
                <w:rtl/>
              </w:rPr>
              <w:t>اللّيلة السّابِعَة عَشرة</w:t>
            </w:r>
          </w:p>
        </w:tc>
        <w:tc>
          <w:tcPr>
            <w:tcW w:w="660" w:type="dxa"/>
            <w:shd w:val="clear" w:color="auto" w:fill="auto"/>
          </w:tcPr>
          <w:p w:rsidR="001B329E" w:rsidRDefault="001B329E" w:rsidP="003C7C01">
            <w:pPr>
              <w:pStyle w:val="libCenter"/>
              <w:rPr>
                <w:rtl/>
              </w:rPr>
            </w:pPr>
            <w:r>
              <w:rPr>
                <w:rFonts w:hint="cs"/>
                <w:rtl/>
              </w:rPr>
              <w:t>299</w:t>
            </w:r>
          </w:p>
        </w:tc>
      </w:tr>
      <w:tr w:rsidR="001B329E" w:rsidTr="009A58AC">
        <w:tc>
          <w:tcPr>
            <w:tcW w:w="5625" w:type="dxa"/>
            <w:shd w:val="clear" w:color="auto" w:fill="auto"/>
          </w:tcPr>
          <w:p w:rsidR="001B329E" w:rsidRPr="004563D1" w:rsidRDefault="001B329E" w:rsidP="009A58AC">
            <w:pPr>
              <w:pStyle w:val="TOC3"/>
              <w:rPr>
                <w:noProof/>
                <w:rtl/>
              </w:rPr>
            </w:pPr>
            <w:r w:rsidRPr="004563D1">
              <w:rPr>
                <w:rFonts w:hint="cs"/>
                <w:noProof/>
                <w:rtl/>
              </w:rPr>
              <w:t xml:space="preserve">فضل </w:t>
            </w:r>
            <w:r w:rsidRPr="004563D1">
              <w:rPr>
                <w:noProof/>
                <w:rtl/>
              </w:rPr>
              <w:t>ليلة النصف من شعبان</w:t>
            </w:r>
            <w:r w:rsidR="009A58AC">
              <w:rPr>
                <w:rFonts w:hint="cs"/>
                <w:noProof/>
                <w:rtl/>
              </w:rPr>
              <w:t>،</w:t>
            </w:r>
            <w:r w:rsidRPr="004563D1">
              <w:rPr>
                <w:rFonts w:hint="cs"/>
                <w:noProof/>
                <w:rtl/>
              </w:rPr>
              <w:t xml:space="preserve"> وأعمالها</w:t>
            </w:r>
          </w:p>
        </w:tc>
        <w:tc>
          <w:tcPr>
            <w:tcW w:w="660" w:type="dxa"/>
            <w:shd w:val="clear" w:color="auto" w:fill="auto"/>
          </w:tcPr>
          <w:p w:rsidR="001B329E" w:rsidRDefault="001B329E" w:rsidP="003C7C01">
            <w:pPr>
              <w:pStyle w:val="libCenter"/>
              <w:rPr>
                <w:rtl/>
              </w:rPr>
            </w:pPr>
            <w:r>
              <w:rPr>
                <w:rFonts w:hint="cs"/>
                <w:rtl/>
              </w:rPr>
              <w:t>232</w:t>
            </w:r>
          </w:p>
        </w:tc>
        <w:tc>
          <w:tcPr>
            <w:tcW w:w="5575" w:type="dxa"/>
            <w:shd w:val="clear" w:color="auto" w:fill="auto"/>
          </w:tcPr>
          <w:p w:rsidR="001B329E" w:rsidRPr="00277067" w:rsidRDefault="001B329E" w:rsidP="009A58AC">
            <w:pPr>
              <w:pStyle w:val="TOC3"/>
              <w:rPr>
                <w:noProof/>
                <w:rtl/>
              </w:rPr>
            </w:pPr>
            <w:r w:rsidRPr="00277067">
              <w:rPr>
                <w:noProof/>
                <w:rtl/>
              </w:rPr>
              <w:t>اللّيلة التّاسِعَة عَشرة</w:t>
            </w:r>
          </w:p>
        </w:tc>
        <w:tc>
          <w:tcPr>
            <w:tcW w:w="660" w:type="dxa"/>
            <w:shd w:val="clear" w:color="auto" w:fill="auto"/>
          </w:tcPr>
          <w:p w:rsidR="001B329E" w:rsidRDefault="001B329E" w:rsidP="003C7C01">
            <w:pPr>
              <w:pStyle w:val="libCenter"/>
              <w:rPr>
                <w:rtl/>
              </w:rPr>
            </w:pPr>
            <w:r>
              <w:rPr>
                <w:rFonts w:hint="cs"/>
                <w:rtl/>
              </w:rPr>
              <w:t>300</w:t>
            </w:r>
          </w:p>
        </w:tc>
      </w:tr>
      <w:tr w:rsidR="001B329E" w:rsidTr="009A58AC">
        <w:tc>
          <w:tcPr>
            <w:tcW w:w="5625" w:type="dxa"/>
            <w:shd w:val="clear" w:color="auto" w:fill="auto"/>
          </w:tcPr>
          <w:p w:rsidR="001B329E" w:rsidRPr="004563D1" w:rsidRDefault="001B329E" w:rsidP="009A58AC">
            <w:pPr>
              <w:pStyle w:val="TOC3"/>
              <w:rPr>
                <w:noProof/>
                <w:rtl/>
              </w:rPr>
            </w:pPr>
            <w:r w:rsidRPr="004563D1">
              <w:rPr>
                <w:noProof/>
                <w:rtl/>
              </w:rPr>
              <w:t>يوم النصف من شعبان</w:t>
            </w:r>
          </w:p>
        </w:tc>
        <w:tc>
          <w:tcPr>
            <w:tcW w:w="660" w:type="dxa"/>
            <w:shd w:val="clear" w:color="auto" w:fill="auto"/>
          </w:tcPr>
          <w:p w:rsidR="001B329E" w:rsidRDefault="001B329E" w:rsidP="003C7C01">
            <w:pPr>
              <w:pStyle w:val="libCenter"/>
              <w:rPr>
                <w:rtl/>
              </w:rPr>
            </w:pPr>
            <w:r>
              <w:rPr>
                <w:rFonts w:hint="cs"/>
                <w:rtl/>
              </w:rPr>
              <w:t>239</w:t>
            </w:r>
          </w:p>
        </w:tc>
        <w:tc>
          <w:tcPr>
            <w:tcW w:w="5575" w:type="dxa"/>
            <w:shd w:val="clear" w:color="auto" w:fill="auto"/>
          </w:tcPr>
          <w:p w:rsidR="001B329E" w:rsidRPr="00277067" w:rsidRDefault="001B329E" w:rsidP="009A58AC">
            <w:pPr>
              <w:pStyle w:val="TOC3"/>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4563D1" w:rsidRDefault="001B329E" w:rsidP="009A58AC">
            <w:pPr>
              <w:pStyle w:val="TOC3"/>
              <w:rPr>
                <w:noProof/>
                <w:rtl/>
              </w:rPr>
            </w:pPr>
            <w:r w:rsidRPr="004563D1">
              <w:rPr>
                <w:noProof/>
                <w:rtl/>
              </w:rPr>
              <w:t xml:space="preserve">أعمال ما بقي من </w:t>
            </w:r>
            <w:r w:rsidRPr="004563D1">
              <w:rPr>
                <w:rFonts w:hint="cs"/>
                <w:noProof/>
                <w:rtl/>
              </w:rPr>
              <w:t>شعبان</w:t>
            </w:r>
          </w:p>
        </w:tc>
        <w:tc>
          <w:tcPr>
            <w:tcW w:w="660" w:type="dxa"/>
            <w:shd w:val="clear" w:color="auto" w:fill="auto"/>
          </w:tcPr>
          <w:p w:rsidR="001B329E" w:rsidRDefault="001B329E" w:rsidP="003C7C01">
            <w:pPr>
              <w:pStyle w:val="libCenter"/>
              <w:rPr>
                <w:rtl/>
              </w:rPr>
            </w:pPr>
            <w:r>
              <w:rPr>
                <w:rFonts w:hint="cs"/>
                <w:rtl/>
              </w:rPr>
              <w:t>239</w:t>
            </w:r>
          </w:p>
        </w:tc>
        <w:tc>
          <w:tcPr>
            <w:tcW w:w="5575" w:type="dxa"/>
            <w:shd w:val="clear" w:color="auto" w:fill="auto"/>
          </w:tcPr>
          <w:p w:rsidR="001B329E" w:rsidRPr="00277067" w:rsidRDefault="001B329E" w:rsidP="009A58AC">
            <w:pPr>
              <w:pStyle w:val="TOC3"/>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4563D1" w:rsidRDefault="001B329E" w:rsidP="009A58AC">
            <w:pPr>
              <w:pStyle w:val="TOC3"/>
              <w:rPr>
                <w:noProof/>
                <w:rtl/>
              </w:rPr>
            </w:pPr>
            <w:r w:rsidRPr="004563D1">
              <w:rPr>
                <w:rFonts w:hint="cs"/>
                <w:noProof/>
                <w:rtl/>
              </w:rPr>
              <w:t>اعمال آخر ليلة من شعبان</w:t>
            </w:r>
          </w:p>
        </w:tc>
        <w:tc>
          <w:tcPr>
            <w:tcW w:w="660" w:type="dxa"/>
            <w:shd w:val="clear" w:color="auto" w:fill="auto"/>
          </w:tcPr>
          <w:p w:rsidR="001B329E" w:rsidRDefault="001B329E" w:rsidP="003C7C01">
            <w:pPr>
              <w:pStyle w:val="libCenter"/>
              <w:rPr>
                <w:rtl/>
              </w:rPr>
            </w:pPr>
            <w:r>
              <w:rPr>
                <w:rFonts w:hint="cs"/>
                <w:rtl/>
              </w:rPr>
              <w:t>240</w:t>
            </w:r>
          </w:p>
        </w:tc>
        <w:tc>
          <w:tcPr>
            <w:tcW w:w="5575" w:type="dxa"/>
            <w:shd w:val="clear" w:color="auto" w:fill="auto"/>
          </w:tcPr>
          <w:p w:rsidR="001B329E" w:rsidRPr="00277067" w:rsidRDefault="001B329E" w:rsidP="009A58AC">
            <w:pPr>
              <w:pStyle w:val="TOC3"/>
              <w:rPr>
                <w:noProof/>
                <w:rtl/>
              </w:rPr>
            </w:pPr>
          </w:p>
        </w:tc>
        <w:tc>
          <w:tcPr>
            <w:tcW w:w="660" w:type="dxa"/>
            <w:shd w:val="clear" w:color="auto" w:fill="auto"/>
          </w:tcPr>
          <w:p w:rsidR="001B329E" w:rsidRDefault="001B329E" w:rsidP="009A58AC">
            <w:pPr>
              <w:rPr>
                <w:rtl/>
              </w:rPr>
            </w:pP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595"/>
        <w:gridCol w:w="1142"/>
        <w:gridCol w:w="5547"/>
        <w:gridCol w:w="660"/>
      </w:tblGrid>
      <w:tr w:rsidR="001B329E" w:rsidTr="009A58AC">
        <w:tc>
          <w:tcPr>
            <w:tcW w:w="5625" w:type="dxa"/>
            <w:shd w:val="clear" w:color="auto" w:fill="auto"/>
          </w:tcPr>
          <w:p w:rsidR="001B329E" w:rsidRPr="004563D1" w:rsidRDefault="001B329E" w:rsidP="009A58AC">
            <w:pPr>
              <w:pStyle w:val="TOC3"/>
              <w:rPr>
                <w:noProof/>
                <w:rtl/>
              </w:rPr>
            </w:pPr>
            <w:r w:rsidRPr="0096654B">
              <w:rPr>
                <w:rFonts w:hint="cs"/>
                <w:noProof/>
                <w:rtl/>
              </w:rPr>
              <w:t>الاعمال المشترکة لليالي القدر</w:t>
            </w:r>
          </w:p>
        </w:tc>
        <w:tc>
          <w:tcPr>
            <w:tcW w:w="660" w:type="dxa"/>
            <w:shd w:val="clear" w:color="auto" w:fill="auto"/>
          </w:tcPr>
          <w:p w:rsidR="001B329E" w:rsidRDefault="001B329E" w:rsidP="003C7C01">
            <w:pPr>
              <w:pStyle w:val="libCenter"/>
              <w:rPr>
                <w:rtl/>
              </w:rPr>
            </w:pPr>
            <w:r>
              <w:rPr>
                <w:rFonts w:hint="cs"/>
                <w:rtl/>
              </w:rPr>
              <w:t>301</w:t>
            </w:r>
          </w:p>
        </w:tc>
        <w:tc>
          <w:tcPr>
            <w:tcW w:w="5575" w:type="dxa"/>
            <w:shd w:val="clear" w:color="auto" w:fill="auto"/>
          </w:tcPr>
          <w:p w:rsidR="001B329E" w:rsidRPr="00277067" w:rsidRDefault="001B329E" w:rsidP="009A58AC">
            <w:pPr>
              <w:pStyle w:val="TOC3"/>
              <w:rPr>
                <w:noProof/>
                <w:rtl/>
              </w:rPr>
            </w:pPr>
            <w:r w:rsidRPr="00CC7062">
              <w:rPr>
                <w:noProof/>
                <w:rtl/>
              </w:rPr>
              <w:t xml:space="preserve">اليوم </w:t>
            </w:r>
            <w:r w:rsidRPr="00CC7062">
              <w:rPr>
                <w:rFonts w:hint="cs"/>
                <w:noProof/>
                <w:rtl/>
              </w:rPr>
              <w:t xml:space="preserve">الخامس والعشرون </w:t>
            </w:r>
            <w:r w:rsidRPr="00CC7062">
              <w:rPr>
                <w:rFonts w:hint="cs"/>
                <w:noProof/>
                <w:rtl/>
                <w:lang w:bidi="fa-IR"/>
              </w:rPr>
              <w:t>«</w:t>
            </w:r>
            <w:r w:rsidRPr="00CC7062">
              <w:rPr>
                <w:rFonts w:hint="cs"/>
                <w:noProof/>
                <w:rtl/>
              </w:rPr>
              <w:t>يوم دحو الارض</w:t>
            </w:r>
            <w:r w:rsidRPr="00CC7062">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330</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أعمال اللّيلة التّاسِعَة عَشرة</w:t>
            </w:r>
          </w:p>
        </w:tc>
        <w:tc>
          <w:tcPr>
            <w:tcW w:w="660" w:type="dxa"/>
            <w:shd w:val="clear" w:color="auto" w:fill="auto"/>
          </w:tcPr>
          <w:p w:rsidR="001B329E" w:rsidRDefault="001B329E" w:rsidP="003C7C01">
            <w:pPr>
              <w:pStyle w:val="libCenter"/>
              <w:rPr>
                <w:rtl/>
              </w:rPr>
            </w:pPr>
            <w:r>
              <w:rPr>
                <w:rFonts w:hint="cs"/>
                <w:rtl/>
              </w:rPr>
              <w:t>303</w:t>
            </w:r>
          </w:p>
        </w:tc>
        <w:tc>
          <w:tcPr>
            <w:tcW w:w="5575" w:type="dxa"/>
            <w:shd w:val="clear" w:color="auto" w:fill="auto"/>
          </w:tcPr>
          <w:p w:rsidR="001B329E" w:rsidRPr="00CC7062" w:rsidRDefault="001B329E" w:rsidP="009A58AC">
            <w:pPr>
              <w:pStyle w:val="TOC3"/>
              <w:rPr>
                <w:noProof/>
                <w:rtl/>
              </w:rPr>
            </w:pPr>
            <w:r w:rsidRPr="00CC7062">
              <w:rPr>
                <w:rFonts w:hint="cs"/>
                <w:noProof/>
                <w:rtl/>
              </w:rPr>
              <w:t>اليوم الاخير</w:t>
            </w:r>
          </w:p>
        </w:tc>
        <w:tc>
          <w:tcPr>
            <w:tcW w:w="660" w:type="dxa"/>
            <w:shd w:val="clear" w:color="auto" w:fill="auto"/>
          </w:tcPr>
          <w:p w:rsidR="001B329E" w:rsidRDefault="001B329E" w:rsidP="003C7C01">
            <w:pPr>
              <w:pStyle w:val="libCenter"/>
              <w:rPr>
                <w:rtl/>
              </w:rPr>
            </w:pPr>
            <w:r>
              <w:rPr>
                <w:rFonts w:hint="cs"/>
                <w:rtl/>
              </w:rPr>
              <w:t>332</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اللّيلة الواحدة والعشرون</w:t>
            </w:r>
          </w:p>
        </w:tc>
        <w:tc>
          <w:tcPr>
            <w:tcW w:w="660" w:type="dxa"/>
            <w:shd w:val="clear" w:color="auto" w:fill="auto"/>
          </w:tcPr>
          <w:p w:rsidR="001B329E" w:rsidRDefault="001B329E" w:rsidP="003C7C01">
            <w:pPr>
              <w:pStyle w:val="libCenter"/>
              <w:rPr>
                <w:rtl/>
              </w:rPr>
            </w:pPr>
            <w:r>
              <w:rPr>
                <w:rFonts w:hint="cs"/>
                <w:rtl/>
              </w:rPr>
              <w:t>303</w:t>
            </w:r>
          </w:p>
        </w:tc>
        <w:tc>
          <w:tcPr>
            <w:tcW w:w="5575" w:type="dxa"/>
            <w:shd w:val="clear" w:color="auto" w:fill="auto"/>
          </w:tcPr>
          <w:p w:rsidR="001B329E" w:rsidRPr="00CC7062" w:rsidRDefault="001B329E" w:rsidP="009A58AC">
            <w:pPr>
              <w:pStyle w:val="TOC2"/>
              <w:rPr>
                <w:noProof/>
                <w:rtl/>
              </w:rPr>
            </w:pPr>
            <w:r>
              <w:rPr>
                <w:noProof/>
                <w:rtl/>
              </w:rPr>
              <w:t>الفصل السادس</w:t>
            </w:r>
            <w:r w:rsidR="009A58AC">
              <w:rPr>
                <w:rFonts w:hint="cs"/>
                <w:noProof/>
                <w:rtl/>
              </w:rPr>
              <w:t>:</w:t>
            </w:r>
            <w:r>
              <w:rPr>
                <w:noProof/>
                <w:rtl/>
              </w:rPr>
              <w:t xml:space="preserve"> في أعمال شهر ذي الحجة</w:t>
            </w:r>
          </w:p>
        </w:tc>
        <w:tc>
          <w:tcPr>
            <w:tcW w:w="660" w:type="dxa"/>
            <w:shd w:val="clear" w:color="auto" w:fill="auto"/>
          </w:tcPr>
          <w:p w:rsidR="001B329E" w:rsidRDefault="001B329E" w:rsidP="003C7C01">
            <w:pPr>
              <w:pStyle w:val="libCenter"/>
              <w:rPr>
                <w:rtl/>
              </w:rPr>
            </w:pPr>
            <w:r>
              <w:rPr>
                <w:rFonts w:hint="cs"/>
                <w:rtl/>
              </w:rPr>
              <w:t>333</w:t>
            </w:r>
          </w:p>
        </w:tc>
      </w:tr>
      <w:tr w:rsidR="001B329E" w:rsidTr="009A58AC">
        <w:tc>
          <w:tcPr>
            <w:tcW w:w="5625" w:type="dxa"/>
            <w:shd w:val="clear" w:color="auto" w:fill="auto"/>
          </w:tcPr>
          <w:p w:rsidR="001B329E" w:rsidRPr="0096654B" w:rsidRDefault="001B329E" w:rsidP="009A58AC">
            <w:pPr>
              <w:pStyle w:val="TOC3"/>
              <w:rPr>
                <w:noProof/>
                <w:rtl/>
              </w:rPr>
            </w:pPr>
            <w:r w:rsidRPr="0096654B">
              <w:rPr>
                <w:rFonts w:hint="cs"/>
                <w:noProof/>
                <w:rtl/>
              </w:rPr>
              <w:t>أدعية العشر الاواخر من رمضان</w:t>
            </w:r>
          </w:p>
        </w:tc>
        <w:tc>
          <w:tcPr>
            <w:tcW w:w="660" w:type="dxa"/>
            <w:shd w:val="clear" w:color="auto" w:fill="auto"/>
          </w:tcPr>
          <w:p w:rsidR="001B329E" w:rsidRDefault="001B329E" w:rsidP="003C7C01">
            <w:pPr>
              <w:pStyle w:val="libCenter"/>
              <w:rPr>
                <w:rtl/>
              </w:rPr>
            </w:pPr>
            <w:r>
              <w:rPr>
                <w:rFonts w:hint="cs"/>
                <w:rtl/>
              </w:rPr>
              <w:t>304</w:t>
            </w:r>
          </w:p>
        </w:tc>
        <w:tc>
          <w:tcPr>
            <w:tcW w:w="5575" w:type="dxa"/>
            <w:shd w:val="clear" w:color="auto" w:fill="auto"/>
          </w:tcPr>
          <w:p w:rsidR="001B329E" w:rsidRPr="00CC7062" w:rsidRDefault="001B329E" w:rsidP="009A58AC">
            <w:pPr>
              <w:pStyle w:val="TOC3"/>
              <w:rPr>
                <w:noProof/>
                <w:rtl/>
              </w:rPr>
            </w:pPr>
            <w:r w:rsidRPr="00A301D3">
              <w:rPr>
                <w:rFonts w:hint="cs"/>
                <w:noProof/>
                <w:rtl/>
              </w:rPr>
              <w:t>اعمال العشر الاولى</w:t>
            </w:r>
          </w:p>
        </w:tc>
        <w:tc>
          <w:tcPr>
            <w:tcW w:w="660" w:type="dxa"/>
            <w:shd w:val="clear" w:color="auto" w:fill="auto"/>
          </w:tcPr>
          <w:p w:rsidR="001B329E" w:rsidRDefault="001B329E" w:rsidP="003C7C01">
            <w:pPr>
              <w:pStyle w:val="libCenter"/>
              <w:rPr>
                <w:rtl/>
              </w:rPr>
            </w:pPr>
            <w:r>
              <w:rPr>
                <w:rFonts w:hint="cs"/>
                <w:rtl/>
              </w:rPr>
              <w:t>333</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 xml:space="preserve">دعاء الّليلة </w:t>
            </w:r>
            <w:r w:rsidRPr="0096654B">
              <w:rPr>
                <w:rFonts w:hint="cs"/>
                <w:noProof/>
                <w:rtl/>
              </w:rPr>
              <w:t>الحادية</w:t>
            </w:r>
            <w:r w:rsidRPr="0096654B">
              <w:rPr>
                <w:noProof/>
                <w:rtl/>
              </w:rPr>
              <w:t xml:space="preserve"> والعِشرين</w:t>
            </w:r>
          </w:p>
        </w:tc>
        <w:tc>
          <w:tcPr>
            <w:tcW w:w="660" w:type="dxa"/>
            <w:shd w:val="clear" w:color="auto" w:fill="auto"/>
          </w:tcPr>
          <w:p w:rsidR="001B329E" w:rsidRDefault="001B329E" w:rsidP="003C7C01">
            <w:pPr>
              <w:pStyle w:val="libCenter"/>
              <w:rPr>
                <w:rtl/>
              </w:rPr>
            </w:pPr>
            <w:r>
              <w:rPr>
                <w:rFonts w:hint="cs"/>
                <w:rtl/>
              </w:rPr>
              <w:t>305</w:t>
            </w:r>
          </w:p>
        </w:tc>
        <w:tc>
          <w:tcPr>
            <w:tcW w:w="5575" w:type="dxa"/>
            <w:shd w:val="clear" w:color="auto" w:fill="auto"/>
          </w:tcPr>
          <w:p w:rsidR="001B329E" w:rsidRPr="00CC7062" w:rsidRDefault="001B329E" w:rsidP="009A58AC">
            <w:pPr>
              <w:pStyle w:val="TOC3"/>
              <w:rPr>
                <w:noProof/>
                <w:rtl/>
              </w:rPr>
            </w:pPr>
            <w:r w:rsidRPr="00A301D3">
              <w:rPr>
                <w:rFonts w:hint="cs"/>
                <w:noProof/>
                <w:rtl/>
              </w:rPr>
              <w:t>اعمال اليوم الاول</w:t>
            </w:r>
          </w:p>
        </w:tc>
        <w:tc>
          <w:tcPr>
            <w:tcW w:w="660" w:type="dxa"/>
            <w:shd w:val="clear" w:color="auto" w:fill="auto"/>
          </w:tcPr>
          <w:p w:rsidR="001B329E" w:rsidRDefault="001B329E" w:rsidP="003C7C01">
            <w:pPr>
              <w:pStyle w:val="libCenter"/>
              <w:rPr>
                <w:rtl/>
              </w:rPr>
            </w:pPr>
            <w:r>
              <w:rPr>
                <w:rFonts w:hint="cs"/>
                <w:rtl/>
              </w:rPr>
              <w:t>335</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الثّانية والعِشرين</w:t>
            </w:r>
          </w:p>
        </w:tc>
        <w:tc>
          <w:tcPr>
            <w:tcW w:w="660" w:type="dxa"/>
            <w:shd w:val="clear" w:color="auto" w:fill="auto"/>
          </w:tcPr>
          <w:p w:rsidR="001B329E" w:rsidRDefault="001B329E" w:rsidP="003C7C01">
            <w:pPr>
              <w:pStyle w:val="libCenter"/>
              <w:rPr>
                <w:rtl/>
              </w:rPr>
            </w:pPr>
            <w:r>
              <w:rPr>
                <w:rFonts w:hint="cs"/>
                <w:rtl/>
              </w:rPr>
              <w:t>305</w:t>
            </w:r>
          </w:p>
        </w:tc>
        <w:tc>
          <w:tcPr>
            <w:tcW w:w="5575" w:type="dxa"/>
            <w:shd w:val="clear" w:color="auto" w:fill="auto"/>
          </w:tcPr>
          <w:p w:rsidR="001B329E" w:rsidRPr="00CC7062" w:rsidRDefault="001B329E" w:rsidP="009A58AC">
            <w:pPr>
              <w:pStyle w:val="TOC3"/>
              <w:rPr>
                <w:noProof/>
                <w:rtl/>
              </w:rPr>
            </w:pPr>
            <w:r w:rsidRPr="00A301D3">
              <w:rPr>
                <w:rFonts w:hint="cs"/>
                <w:noProof/>
                <w:rtl/>
              </w:rPr>
              <w:t xml:space="preserve">اعمال ليلة عرفة </w:t>
            </w:r>
            <w:r w:rsidRPr="00A301D3">
              <w:rPr>
                <w:rFonts w:hint="cs"/>
                <w:noProof/>
                <w:rtl/>
                <w:lang w:bidi="fa-IR"/>
              </w:rPr>
              <w:t>«</w:t>
            </w:r>
            <w:r w:rsidRPr="00A301D3">
              <w:rPr>
                <w:rFonts w:hint="cs"/>
                <w:noProof/>
                <w:rtl/>
              </w:rPr>
              <w:t>الليلة التاسعة</w:t>
            </w:r>
            <w:r w:rsidRPr="00A301D3">
              <w:rPr>
                <w:rFonts w:hint="cs"/>
                <w:noProof/>
                <w:rtl/>
                <w:lang w:bidi="fa-IR"/>
              </w:rPr>
              <w:t>»</w:t>
            </w:r>
            <w:r w:rsidRPr="00A301D3">
              <w:rPr>
                <w:rFonts w:hint="cs"/>
                <w:noProof/>
                <w:rtl/>
              </w:rPr>
              <w:t xml:space="preserve"> ودعاؤها</w:t>
            </w:r>
          </w:p>
        </w:tc>
        <w:tc>
          <w:tcPr>
            <w:tcW w:w="660" w:type="dxa"/>
            <w:shd w:val="clear" w:color="auto" w:fill="auto"/>
          </w:tcPr>
          <w:p w:rsidR="001B329E" w:rsidRDefault="001B329E" w:rsidP="003C7C01">
            <w:pPr>
              <w:pStyle w:val="libCenter"/>
              <w:rPr>
                <w:rtl/>
              </w:rPr>
            </w:pPr>
            <w:r>
              <w:rPr>
                <w:rFonts w:hint="cs"/>
                <w:rtl/>
              </w:rPr>
              <w:t>336</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الثّالِثَة والعِشرين</w:t>
            </w:r>
          </w:p>
        </w:tc>
        <w:tc>
          <w:tcPr>
            <w:tcW w:w="660" w:type="dxa"/>
            <w:shd w:val="clear" w:color="auto" w:fill="auto"/>
          </w:tcPr>
          <w:p w:rsidR="001B329E" w:rsidRDefault="001B329E" w:rsidP="003C7C01">
            <w:pPr>
              <w:pStyle w:val="libCenter"/>
              <w:rPr>
                <w:rtl/>
              </w:rPr>
            </w:pPr>
            <w:r>
              <w:rPr>
                <w:rFonts w:hint="cs"/>
                <w:rtl/>
              </w:rPr>
              <w:t>306</w:t>
            </w:r>
          </w:p>
        </w:tc>
        <w:tc>
          <w:tcPr>
            <w:tcW w:w="5575" w:type="dxa"/>
            <w:shd w:val="clear" w:color="auto" w:fill="auto"/>
          </w:tcPr>
          <w:p w:rsidR="001B329E" w:rsidRPr="00A301D3" w:rsidRDefault="001B329E" w:rsidP="009A58AC">
            <w:pPr>
              <w:pStyle w:val="TOC3"/>
              <w:rPr>
                <w:noProof/>
                <w:rtl/>
              </w:rPr>
            </w:pPr>
            <w:r w:rsidRPr="00A301D3">
              <w:rPr>
                <w:rFonts w:hint="cs"/>
                <w:noProof/>
                <w:rtl/>
              </w:rPr>
              <w:t>اعمال</w:t>
            </w:r>
            <w:r w:rsidRPr="00A301D3">
              <w:rPr>
                <w:noProof/>
                <w:rtl/>
              </w:rPr>
              <w:t xml:space="preserve"> يوم عرفة</w:t>
            </w:r>
          </w:p>
        </w:tc>
        <w:tc>
          <w:tcPr>
            <w:tcW w:w="660" w:type="dxa"/>
            <w:shd w:val="clear" w:color="auto" w:fill="auto"/>
          </w:tcPr>
          <w:p w:rsidR="001B329E" w:rsidRDefault="001B329E" w:rsidP="003C7C01">
            <w:pPr>
              <w:pStyle w:val="libCenter"/>
              <w:rPr>
                <w:rtl/>
              </w:rPr>
            </w:pPr>
            <w:r>
              <w:rPr>
                <w:rFonts w:hint="cs"/>
                <w:rtl/>
              </w:rPr>
              <w:t>341</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الرّابعة والعِشرين</w:t>
            </w:r>
          </w:p>
        </w:tc>
        <w:tc>
          <w:tcPr>
            <w:tcW w:w="660" w:type="dxa"/>
            <w:shd w:val="clear" w:color="auto" w:fill="auto"/>
          </w:tcPr>
          <w:p w:rsidR="001B329E" w:rsidRDefault="001B329E" w:rsidP="003C7C01">
            <w:pPr>
              <w:pStyle w:val="libCenter"/>
              <w:rPr>
                <w:rtl/>
              </w:rPr>
            </w:pPr>
            <w:r>
              <w:rPr>
                <w:rFonts w:hint="cs"/>
                <w:rtl/>
              </w:rPr>
              <w:t>307</w:t>
            </w:r>
          </w:p>
        </w:tc>
        <w:tc>
          <w:tcPr>
            <w:tcW w:w="5575" w:type="dxa"/>
            <w:shd w:val="clear" w:color="auto" w:fill="auto"/>
          </w:tcPr>
          <w:p w:rsidR="001B329E" w:rsidRPr="00A301D3" w:rsidRDefault="001B329E" w:rsidP="009A58AC">
            <w:pPr>
              <w:pStyle w:val="TOC3"/>
              <w:rPr>
                <w:noProof/>
                <w:rtl/>
              </w:rPr>
            </w:pPr>
            <w:r w:rsidRPr="00A301D3">
              <w:rPr>
                <w:rFonts w:hint="cs"/>
                <w:noProof/>
                <w:rtl/>
              </w:rPr>
              <w:t xml:space="preserve">دعاء الحسين </w:t>
            </w:r>
            <w:r w:rsidRPr="003C7C01">
              <w:rPr>
                <w:rStyle w:val="libAlaemChar"/>
                <w:rFonts w:hint="cs"/>
                <w:rtl/>
              </w:rPr>
              <w:t>عليه‌السلام</w:t>
            </w:r>
            <w:r w:rsidRPr="00A301D3">
              <w:rPr>
                <w:rFonts w:hint="cs"/>
                <w:noProof/>
                <w:rtl/>
              </w:rPr>
              <w:t xml:space="preserve"> يوم عرفة</w:t>
            </w:r>
          </w:p>
        </w:tc>
        <w:tc>
          <w:tcPr>
            <w:tcW w:w="660" w:type="dxa"/>
            <w:shd w:val="clear" w:color="auto" w:fill="auto"/>
          </w:tcPr>
          <w:p w:rsidR="001B329E" w:rsidRDefault="001B329E" w:rsidP="003C7C01">
            <w:pPr>
              <w:pStyle w:val="libCenter"/>
              <w:rPr>
                <w:rtl/>
              </w:rPr>
            </w:pPr>
            <w:r>
              <w:rPr>
                <w:rFonts w:hint="cs"/>
                <w:rtl/>
              </w:rPr>
              <w:t>345</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الخامِسَة والعِشرين</w:t>
            </w:r>
          </w:p>
        </w:tc>
        <w:tc>
          <w:tcPr>
            <w:tcW w:w="660" w:type="dxa"/>
            <w:shd w:val="clear" w:color="auto" w:fill="auto"/>
          </w:tcPr>
          <w:p w:rsidR="001B329E" w:rsidRDefault="001B329E" w:rsidP="003C7C01">
            <w:pPr>
              <w:pStyle w:val="libCenter"/>
              <w:rPr>
                <w:rtl/>
              </w:rPr>
            </w:pPr>
            <w:r>
              <w:rPr>
                <w:rFonts w:hint="cs"/>
                <w:rtl/>
              </w:rPr>
              <w:t>307</w:t>
            </w:r>
          </w:p>
        </w:tc>
        <w:tc>
          <w:tcPr>
            <w:tcW w:w="5575" w:type="dxa"/>
            <w:shd w:val="clear" w:color="auto" w:fill="auto"/>
          </w:tcPr>
          <w:p w:rsidR="001B329E" w:rsidRPr="00A301D3" w:rsidRDefault="001B329E" w:rsidP="009A58AC">
            <w:pPr>
              <w:pStyle w:val="TOC3"/>
              <w:rPr>
                <w:noProof/>
                <w:rtl/>
              </w:rPr>
            </w:pPr>
            <w:r w:rsidRPr="00A301D3">
              <w:rPr>
                <w:rFonts w:hint="cs"/>
                <w:noProof/>
                <w:rtl/>
              </w:rPr>
              <w:t xml:space="preserve">ليلة الاضحى ونهارها </w:t>
            </w:r>
            <w:r w:rsidRPr="00A301D3">
              <w:rPr>
                <w:rFonts w:hint="cs"/>
                <w:noProof/>
                <w:rtl/>
                <w:lang w:bidi="fa-IR"/>
              </w:rPr>
              <w:t>«</w:t>
            </w:r>
            <w:r w:rsidRPr="00A301D3">
              <w:rPr>
                <w:rFonts w:hint="cs"/>
                <w:noProof/>
                <w:rtl/>
              </w:rPr>
              <w:t>اليلة العاشرة</w:t>
            </w:r>
            <w:r w:rsidRPr="00A301D3">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359</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السّادِسَة والعِشرين</w:t>
            </w:r>
          </w:p>
        </w:tc>
        <w:tc>
          <w:tcPr>
            <w:tcW w:w="660" w:type="dxa"/>
            <w:shd w:val="clear" w:color="auto" w:fill="auto"/>
          </w:tcPr>
          <w:p w:rsidR="001B329E" w:rsidRDefault="001B329E" w:rsidP="003C7C01">
            <w:pPr>
              <w:pStyle w:val="libCenter"/>
              <w:rPr>
                <w:rtl/>
              </w:rPr>
            </w:pPr>
            <w:r>
              <w:rPr>
                <w:rFonts w:hint="cs"/>
                <w:rtl/>
              </w:rPr>
              <w:t>308</w:t>
            </w:r>
          </w:p>
        </w:tc>
        <w:tc>
          <w:tcPr>
            <w:tcW w:w="5575" w:type="dxa"/>
            <w:shd w:val="clear" w:color="auto" w:fill="auto"/>
          </w:tcPr>
          <w:p w:rsidR="001B329E" w:rsidRPr="00A301D3" w:rsidRDefault="001B329E" w:rsidP="009A58AC">
            <w:pPr>
              <w:pStyle w:val="TOC3"/>
              <w:rPr>
                <w:noProof/>
                <w:rtl/>
              </w:rPr>
            </w:pPr>
            <w:r w:rsidRPr="00A301D3">
              <w:rPr>
                <w:rFonts w:hint="cs"/>
                <w:noProof/>
                <w:rtl/>
              </w:rPr>
              <w:t xml:space="preserve">ليلة عيد الغدير ونهارها </w:t>
            </w:r>
            <w:r w:rsidRPr="00A301D3">
              <w:rPr>
                <w:rFonts w:hint="cs"/>
                <w:noProof/>
                <w:rtl/>
                <w:lang w:bidi="fa-IR"/>
              </w:rPr>
              <w:t>«</w:t>
            </w:r>
            <w:r w:rsidRPr="00A301D3">
              <w:rPr>
                <w:noProof/>
                <w:rtl/>
              </w:rPr>
              <w:t>الليلة الثامنة عشرة</w:t>
            </w:r>
            <w:r w:rsidRPr="00A301D3">
              <w:rPr>
                <w:rFonts w:hint="cs"/>
                <w:noProof/>
                <w:rtl/>
              </w:rPr>
              <w:t>»</w:t>
            </w:r>
          </w:p>
        </w:tc>
        <w:tc>
          <w:tcPr>
            <w:tcW w:w="660" w:type="dxa"/>
            <w:shd w:val="clear" w:color="auto" w:fill="auto"/>
          </w:tcPr>
          <w:p w:rsidR="001B329E" w:rsidRDefault="001B329E" w:rsidP="003C7C01">
            <w:pPr>
              <w:pStyle w:val="libCenter"/>
              <w:rPr>
                <w:rtl/>
              </w:rPr>
            </w:pPr>
            <w:r>
              <w:rPr>
                <w:rFonts w:hint="cs"/>
                <w:rtl/>
              </w:rPr>
              <w:t>360</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السّابِعَةِ والعِشرين</w:t>
            </w:r>
          </w:p>
        </w:tc>
        <w:tc>
          <w:tcPr>
            <w:tcW w:w="660" w:type="dxa"/>
            <w:shd w:val="clear" w:color="auto" w:fill="auto"/>
          </w:tcPr>
          <w:p w:rsidR="001B329E" w:rsidRDefault="001B329E" w:rsidP="003C7C01">
            <w:pPr>
              <w:pStyle w:val="libCenter"/>
              <w:rPr>
                <w:rtl/>
              </w:rPr>
            </w:pPr>
            <w:r>
              <w:rPr>
                <w:rFonts w:hint="cs"/>
                <w:rtl/>
              </w:rPr>
              <w:t>308</w:t>
            </w:r>
          </w:p>
        </w:tc>
        <w:tc>
          <w:tcPr>
            <w:tcW w:w="5575" w:type="dxa"/>
            <w:shd w:val="clear" w:color="auto" w:fill="auto"/>
          </w:tcPr>
          <w:p w:rsidR="001B329E" w:rsidRPr="00A301D3" w:rsidRDefault="001B329E" w:rsidP="009A58AC">
            <w:pPr>
              <w:pStyle w:val="TOC3"/>
              <w:rPr>
                <w:noProof/>
                <w:rtl/>
              </w:rPr>
            </w:pPr>
            <w:r w:rsidRPr="00A301D3">
              <w:rPr>
                <w:rFonts w:hint="cs"/>
                <w:noProof/>
                <w:rtl/>
              </w:rPr>
              <w:t>صلاة يوم عيد الغدير وأعمالها</w:t>
            </w:r>
          </w:p>
        </w:tc>
        <w:tc>
          <w:tcPr>
            <w:tcW w:w="660" w:type="dxa"/>
            <w:shd w:val="clear" w:color="auto" w:fill="auto"/>
          </w:tcPr>
          <w:p w:rsidR="001B329E" w:rsidRDefault="001B329E" w:rsidP="003C7C01">
            <w:pPr>
              <w:pStyle w:val="libCenter"/>
              <w:rPr>
                <w:rtl/>
              </w:rPr>
            </w:pPr>
            <w:r>
              <w:rPr>
                <w:rFonts w:hint="cs"/>
                <w:rtl/>
              </w:rPr>
              <w:t>361</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الثّامِنَة والعِشرين</w:t>
            </w:r>
          </w:p>
        </w:tc>
        <w:tc>
          <w:tcPr>
            <w:tcW w:w="660" w:type="dxa"/>
            <w:shd w:val="clear" w:color="auto" w:fill="auto"/>
          </w:tcPr>
          <w:p w:rsidR="001B329E" w:rsidRDefault="001B329E" w:rsidP="003C7C01">
            <w:pPr>
              <w:pStyle w:val="libCenter"/>
              <w:rPr>
                <w:rtl/>
              </w:rPr>
            </w:pPr>
            <w:r>
              <w:rPr>
                <w:rFonts w:hint="cs"/>
                <w:rtl/>
              </w:rPr>
              <w:t>309</w:t>
            </w:r>
          </w:p>
        </w:tc>
        <w:tc>
          <w:tcPr>
            <w:tcW w:w="5575" w:type="dxa"/>
            <w:shd w:val="clear" w:color="auto" w:fill="auto"/>
          </w:tcPr>
          <w:p w:rsidR="001B329E" w:rsidRPr="00A301D3" w:rsidRDefault="001B329E" w:rsidP="009A58AC">
            <w:pPr>
              <w:pStyle w:val="TOC3"/>
              <w:rPr>
                <w:noProof/>
                <w:rtl/>
              </w:rPr>
            </w:pPr>
            <w:r w:rsidRPr="00A301D3">
              <w:rPr>
                <w:rFonts w:hint="cs"/>
                <w:noProof/>
                <w:rtl/>
              </w:rPr>
              <w:t>كيفية تهنئة المؤمنين</w:t>
            </w:r>
          </w:p>
        </w:tc>
        <w:tc>
          <w:tcPr>
            <w:tcW w:w="660" w:type="dxa"/>
            <w:shd w:val="clear" w:color="auto" w:fill="auto"/>
          </w:tcPr>
          <w:p w:rsidR="001B329E" w:rsidRDefault="001B329E" w:rsidP="003C7C01">
            <w:pPr>
              <w:pStyle w:val="libCenter"/>
              <w:rPr>
                <w:rtl/>
              </w:rPr>
            </w:pPr>
            <w:r>
              <w:rPr>
                <w:rFonts w:hint="cs"/>
                <w:rtl/>
              </w:rPr>
              <w:t>365</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التّاسِعَة والعِشرين</w:t>
            </w:r>
          </w:p>
        </w:tc>
        <w:tc>
          <w:tcPr>
            <w:tcW w:w="660" w:type="dxa"/>
            <w:shd w:val="clear" w:color="auto" w:fill="auto"/>
          </w:tcPr>
          <w:p w:rsidR="001B329E" w:rsidRDefault="001B329E" w:rsidP="003C7C01">
            <w:pPr>
              <w:pStyle w:val="libCenter"/>
              <w:rPr>
                <w:rtl/>
              </w:rPr>
            </w:pPr>
            <w:r>
              <w:rPr>
                <w:rFonts w:hint="cs"/>
                <w:rtl/>
              </w:rPr>
              <w:t>310</w:t>
            </w:r>
          </w:p>
        </w:tc>
        <w:tc>
          <w:tcPr>
            <w:tcW w:w="5575" w:type="dxa"/>
            <w:shd w:val="clear" w:color="auto" w:fill="auto"/>
          </w:tcPr>
          <w:p w:rsidR="001B329E" w:rsidRPr="00A301D3" w:rsidRDefault="001B329E" w:rsidP="009A58AC">
            <w:pPr>
              <w:pStyle w:val="TOC3"/>
              <w:rPr>
                <w:noProof/>
                <w:rtl/>
              </w:rPr>
            </w:pPr>
            <w:r w:rsidRPr="00A301D3">
              <w:rPr>
                <w:noProof/>
                <w:rtl/>
              </w:rPr>
              <w:t xml:space="preserve">خطبة أمير المؤمنين </w:t>
            </w:r>
            <w:r w:rsidRPr="003C7C01">
              <w:rPr>
                <w:rStyle w:val="libAlaemChar"/>
                <w:rtl/>
              </w:rPr>
              <w:t>عليه‌السلام</w:t>
            </w:r>
            <w:r w:rsidRPr="00A301D3">
              <w:rPr>
                <w:noProof/>
                <w:rtl/>
              </w:rPr>
              <w:t xml:space="preserve"> في يوم الغدير</w:t>
            </w:r>
          </w:p>
        </w:tc>
        <w:tc>
          <w:tcPr>
            <w:tcW w:w="660" w:type="dxa"/>
            <w:shd w:val="clear" w:color="auto" w:fill="auto"/>
          </w:tcPr>
          <w:p w:rsidR="001B329E" w:rsidRDefault="001B329E" w:rsidP="003C7C01">
            <w:pPr>
              <w:pStyle w:val="libCenter"/>
              <w:rPr>
                <w:rtl/>
              </w:rPr>
            </w:pPr>
            <w:r>
              <w:rPr>
                <w:rFonts w:hint="cs"/>
                <w:rtl/>
              </w:rPr>
              <w:t>366</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دعاء اللّيلة الثّلاثين</w:t>
            </w:r>
          </w:p>
        </w:tc>
        <w:tc>
          <w:tcPr>
            <w:tcW w:w="660" w:type="dxa"/>
            <w:shd w:val="clear" w:color="auto" w:fill="auto"/>
          </w:tcPr>
          <w:p w:rsidR="001B329E" w:rsidRDefault="001B329E" w:rsidP="003C7C01">
            <w:pPr>
              <w:pStyle w:val="libCenter"/>
              <w:rPr>
                <w:rtl/>
              </w:rPr>
            </w:pPr>
            <w:r>
              <w:rPr>
                <w:rFonts w:hint="cs"/>
                <w:rtl/>
              </w:rPr>
              <w:t>310</w:t>
            </w:r>
          </w:p>
        </w:tc>
        <w:tc>
          <w:tcPr>
            <w:tcW w:w="5575" w:type="dxa"/>
            <w:shd w:val="clear" w:color="auto" w:fill="auto"/>
          </w:tcPr>
          <w:p w:rsidR="001B329E" w:rsidRPr="00A301D3" w:rsidRDefault="001B329E" w:rsidP="009A58AC">
            <w:pPr>
              <w:pStyle w:val="TOC3"/>
              <w:rPr>
                <w:noProof/>
                <w:rtl/>
              </w:rPr>
            </w:pPr>
            <w:r w:rsidRPr="00A301D3">
              <w:rPr>
                <w:noProof/>
                <w:rtl/>
              </w:rPr>
              <w:t xml:space="preserve">اليوم </w:t>
            </w:r>
            <w:r w:rsidRPr="00A301D3">
              <w:rPr>
                <w:rFonts w:hint="cs"/>
                <w:noProof/>
                <w:rtl/>
              </w:rPr>
              <w:t xml:space="preserve">المباهلة </w:t>
            </w:r>
            <w:r w:rsidRPr="00A301D3">
              <w:rPr>
                <w:rFonts w:hint="cs"/>
                <w:noProof/>
                <w:rtl/>
                <w:lang w:bidi="fa-IR"/>
              </w:rPr>
              <w:t>«</w:t>
            </w:r>
            <w:r w:rsidRPr="00A301D3">
              <w:rPr>
                <w:rFonts w:hint="cs"/>
                <w:noProof/>
                <w:rtl/>
              </w:rPr>
              <w:t>اليوم الرابع والعشرون</w:t>
            </w:r>
            <w:r w:rsidRPr="00A301D3">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367</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بقيّة اعمال الليلة الحادية والعشرين</w:t>
            </w:r>
          </w:p>
        </w:tc>
        <w:tc>
          <w:tcPr>
            <w:tcW w:w="660" w:type="dxa"/>
            <w:shd w:val="clear" w:color="auto" w:fill="auto"/>
          </w:tcPr>
          <w:p w:rsidR="001B329E" w:rsidRDefault="001B329E" w:rsidP="003C7C01">
            <w:pPr>
              <w:pStyle w:val="libCenter"/>
              <w:rPr>
                <w:rtl/>
              </w:rPr>
            </w:pPr>
            <w:r>
              <w:rPr>
                <w:rFonts w:hint="cs"/>
                <w:rtl/>
              </w:rPr>
              <w:t>311</w:t>
            </w:r>
          </w:p>
        </w:tc>
        <w:tc>
          <w:tcPr>
            <w:tcW w:w="5575" w:type="dxa"/>
            <w:shd w:val="clear" w:color="auto" w:fill="auto"/>
          </w:tcPr>
          <w:p w:rsidR="001B329E" w:rsidRPr="00A301D3" w:rsidRDefault="001B329E" w:rsidP="009A58AC">
            <w:pPr>
              <w:pStyle w:val="TOC3"/>
              <w:rPr>
                <w:noProof/>
                <w:rtl/>
              </w:rPr>
            </w:pPr>
            <w:r w:rsidRPr="00A301D3">
              <w:rPr>
                <w:noProof/>
                <w:rtl/>
              </w:rPr>
              <w:t>دعاء يوم المباهلة</w:t>
            </w:r>
          </w:p>
        </w:tc>
        <w:tc>
          <w:tcPr>
            <w:tcW w:w="660" w:type="dxa"/>
            <w:shd w:val="clear" w:color="auto" w:fill="auto"/>
          </w:tcPr>
          <w:p w:rsidR="001B329E" w:rsidRDefault="001B329E" w:rsidP="003C7C01">
            <w:pPr>
              <w:pStyle w:val="libCenter"/>
              <w:rPr>
                <w:rtl/>
              </w:rPr>
            </w:pPr>
            <w:r>
              <w:rPr>
                <w:rFonts w:hint="cs"/>
                <w:rtl/>
              </w:rPr>
              <w:t>368</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اللّيلة الثّالِثَة والعِشرون</w:t>
            </w:r>
          </w:p>
        </w:tc>
        <w:tc>
          <w:tcPr>
            <w:tcW w:w="660" w:type="dxa"/>
            <w:shd w:val="clear" w:color="auto" w:fill="auto"/>
          </w:tcPr>
          <w:p w:rsidR="001B329E" w:rsidRDefault="001B329E" w:rsidP="003C7C01">
            <w:pPr>
              <w:pStyle w:val="libCenter"/>
              <w:rPr>
                <w:rtl/>
              </w:rPr>
            </w:pPr>
            <w:r>
              <w:rPr>
                <w:rFonts w:hint="cs"/>
                <w:rtl/>
              </w:rPr>
              <w:t>312</w:t>
            </w:r>
          </w:p>
        </w:tc>
        <w:tc>
          <w:tcPr>
            <w:tcW w:w="5575" w:type="dxa"/>
            <w:shd w:val="clear" w:color="auto" w:fill="auto"/>
          </w:tcPr>
          <w:p w:rsidR="001B329E" w:rsidRPr="00A301D3" w:rsidRDefault="001B329E" w:rsidP="009A58AC">
            <w:pPr>
              <w:pStyle w:val="TOC3"/>
              <w:rPr>
                <w:noProof/>
                <w:rtl/>
              </w:rPr>
            </w:pPr>
            <w:r w:rsidRPr="00A301D3">
              <w:rPr>
                <w:noProof/>
                <w:rtl/>
              </w:rPr>
              <w:t>اليوم الأخير</w:t>
            </w:r>
          </w:p>
        </w:tc>
        <w:tc>
          <w:tcPr>
            <w:tcW w:w="660" w:type="dxa"/>
            <w:shd w:val="clear" w:color="auto" w:fill="auto"/>
          </w:tcPr>
          <w:p w:rsidR="001B329E" w:rsidRDefault="001B329E" w:rsidP="003C7C01">
            <w:pPr>
              <w:pStyle w:val="libCenter"/>
              <w:rPr>
                <w:rtl/>
              </w:rPr>
            </w:pPr>
            <w:r>
              <w:rPr>
                <w:rFonts w:hint="cs"/>
                <w:rtl/>
              </w:rPr>
              <w:t>371</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اللّيلة السّابِعَة والعِشرين</w:t>
            </w:r>
          </w:p>
        </w:tc>
        <w:tc>
          <w:tcPr>
            <w:tcW w:w="660" w:type="dxa"/>
            <w:shd w:val="clear" w:color="auto" w:fill="auto"/>
          </w:tcPr>
          <w:p w:rsidR="001B329E" w:rsidRDefault="001B329E" w:rsidP="003C7C01">
            <w:pPr>
              <w:pStyle w:val="libCenter"/>
              <w:rPr>
                <w:rtl/>
              </w:rPr>
            </w:pPr>
            <w:r>
              <w:rPr>
                <w:rFonts w:hint="cs"/>
                <w:rtl/>
              </w:rPr>
              <w:t>314</w:t>
            </w:r>
          </w:p>
        </w:tc>
        <w:tc>
          <w:tcPr>
            <w:tcW w:w="5575" w:type="dxa"/>
            <w:shd w:val="clear" w:color="auto" w:fill="auto"/>
          </w:tcPr>
          <w:p w:rsidR="001B329E" w:rsidRPr="00A301D3" w:rsidRDefault="001B329E" w:rsidP="009A58AC">
            <w:pPr>
              <w:pStyle w:val="TOC2"/>
              <w:rPr>
                <w:noProof/>
                <w:rtl/>
              </w:rPr>
            </w:pPr>
            <w:r>
              <w:rPr>
                <w:noProof/>
                <w:rtl/>
              </w:rPr>
              <w:t>الفصل السابع</w:t>
            </w:r>
            <w:r w:rsidR="009A58AC">
              <w:rPr>
                <w:rFonts w:hint="cs"/>
                <w:noProof/>
                <w:rtl/>
              </w:rPr>
              <w:t>:</w:t>
            </w:r>
            <w:r>
              <w:rPr>
                <w:noProof/>
                <w:rtl/>
              </w:rPr>
              <w:t xml:space="preserve"> في أعمال شهر محرّم</w:t>
            </w:r>
          </w:p>
        </w:tc>
        <w:tc>
          <w:tcPr>
            <w:tcW w:w="660" w:type="dxa"/>
            <w:shd w:val="clear" w:color="auto" w:fill="auto"/>
          </w:tcPr>
          <w:p w:rsidR="001B329E" w:rsidRDefault="001B329E" w:rsidP="003C7C01">
            <w:pPr>
              <w:pStyle w:val="libCenter"/>
              <w:rPr>
                <w:rtl/>
              </w:rPr>
            </w:pPr>
            <w:r>
              <w:rPr>
                <w:rFonts w:hint="cs"/>
                <w:rtl/>
              </w:rPr>
              <w:t>372</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آخر لَيلَة مِن الشّهر</w:t>
            </w:r>
          </w:p>
        </w:tc>
        <w:tc>
          <w:tcPr>
            <w:tcW w:w="660" w:type="dxa"/>
            <w:shd w:val="clear" w:color="auto" w:fill="auto"/>
          </w:tcPr>
          <w:p w:rsidR="001B329E" w:rsidRDefault="001B329E" w:rsidP="003C7C01">
            <w:pPr>
              <w:pStyle w:val="libCenter"/>
              <w:rPr>
                <w:rtl/>
              </w:rPr>
            </w:pPr>
            <w:r>
              <w:rPr>
                <w:rFonts w:hint="cs"/>
                <w:rtl/>
              </w:rPr>
              <w:t>315</w:t>
            </w:r>
          </w:p>
        </w:tc>
        <w:tc>
          <w:tcPr>
            <w:tcW w:w="5575" w:type="dxa"/>
            <w:shd w:val="clear" w:color="auto" w:fill="auto"/>
          </w:tcPr>
          <w:p w:rsidR="001B329E" w:rsidRPr="00A301D3" w:rsidRDefault="001B329E" w:rsidP="009A58AC">
            <w:pPr>
              <w:pStyle w:val="TOC3"/>
              <w:rPr>
                <w:noProof/>
                <w:rtl/>
              </w:rPr>
            </w:pPr>
            <w:r w:rsidRPr="007E4657">
              <w:rPr>
                <w:rFonts w:hint="cs"/>
                <w:noProof/>
                <w:rtl/>
              </w:rPr>
              <w:t xml:space="preserve">اعمال </w:t>
            </w:r>
            <w:r w:rsidRPr="007E4657">
              <w:rPr>
                <w:noProof/>
                <w:rtl/>
              </w:rPr>
              <w:t xml:space="preserve">الليلة الأوّلى </w:t>
            </w:r>
            <w:r w:rsidRPr="007E4657">
              <w:rPr>
                <w:rFonts w:hint="cs"/>
                <w:noProof/>
                <w:rtl/>
              </w:rPr>
              <w:t>واليوم الاوّل</w:t>
            </w:r>
          </w:p>
        </w:tc>
        <w:tc>
          <w:tcPr>
            <w:tcW w:w="660" w:type="dxa"/>
            <w:shd w:val="clear" w:color="auto" w:fill="auto"/>
          </w:tcPr>
          <w:p w:rsidR="001B329E" w:rsidRDefault="001B329E" w:rsidP="003C7C01">
            <w:pPr>
              <w:pStyle w:val="libCenter"/>
              <w:rPr>
                <w:rtl/>
              </w:rPr>
            </w:pPr>
            <w:r>
              <w:rPr>
                <w:rFonts w:hint="cs"/>
                <w:rtl/>
              </w:rPr>
              <w:t>372</w:t>
            </w:r>
          </w:p>
        </w:tc>
      </w:tr>
      <w:tr w:rsidR="001B329E" w:rsidTr="009A58AC">
        <w:tc>
          <w:tcPr>
            <w:tcW w:w="5625" w:type="dxa"/>
            <w:shd w:val="clear" w:color="auto" w:fill="auto"/>
          </w:tcPr>
          <w:p w:rsidR="001B329E" w:rsidRPr="0096654B" w:rsidRDefault="001B329E" w:rsidP="009A58AC">
            <w:pPr>
              <w:pStyle w:val="TOC3"/>
              <w:rPr>
                <w:noProof/>
                <w:rtl/>
              </w:rPr>
            </w:pPr>
            <w:r w:rsidRPr="0096654B">
              <w:rPr>
                <w:noProof/>
                <w:rtl/>
              </w:rPr>
              <w:t>اليوم الثلاثون</w:t>
            </w:r>
          </w:p>
        </w:tc>
        <w:tc>
          <w:tcPr>
            <w:tcW w:w="660" w:type="dxa"/>
            <w:shd w:val="clear" w:color="auto" w:fill="auto"/>
          </w:tcPr>
          <w:p w:rsidR="001B329E" w:rsidRDefault="001B329E" w:rsidP="003C7C01">
            <w:pPr>
              <w:pStyle w:val="libCenter"/>
              <w:rPr>
                <w:rtl/>
              </w:rPr>
            </w:pPr>
            <w:r>
              <w:rPr>
                <w:rFonts w:hint="cs"/>
                <w:rtl/>
              </w:rPr>
              <w:t>316</w:t>
            </w:r>
          </w:p>
        </w:tc>
        <w:tc>
          <w:tcPr>
            <w:tcW w:w="5575" w:type="dxa"/>
            <w:shd w:val="clear" w:color="auto" w:fill="auto"/>
          </w:tcPr>
          <w:p w:rsidR="001B329E" w:rsidRPr="00A301D3" w:rsidRDefault="001B329E" w:rsidP="009A58AC">
            <w:pPr>
              <w:pStyle w:val="TOC3"/>
              <w:rPr>
                <w:noProof/>
                <w:rtl/>
              </w:rPr>
            </w:pPr>
            <w:r w:rsidRPr="007E4657">
              <w:rPr>
                <w:noProof/>
                <w:rtl/>
              </w:rPr>
              <w:t>ليلة عاش</w:t>
            </w:r>
            <w:r w:rsidRPr="007E4657">
              <w:rPr>
                <w:rFonts w:hint="cs"/>
                <w:noProof/>
                <w:rtl/>
              </w:rPr>
              <w:t>و</w:t>
            </w:r>
            <w:r w:rsidRPr="007E4657">
              <w:rPr>
                <w:noProof/>
                <w:rtl/>
              </w:rPr>
              <w:t>ر</w:t>
            </w:r>
            <w:r w:rsidRPr="007E4657">
              <w:rPr>
                <w:rFonts w:hint="cs"/>
                <w:noProof/>
                <w:rtl/>
              </w:rPr>
              <w:t>ا</w:t>
            </w:r>
          </w:p>
        </w:tc>
        <w:tc>
          <w:tcPr>
            <w:tcW w:w="660" w:type="dxa"/>
            <w:shd w:val="clear" w:color="auto" w:fill="auto"/>
          </w:tcPr>
          <w:p w:rsidR="001B329E" w:rsidRDefault="001B329E" w:rsidP="003C7C01">
            <w:pPr>
              <w:pStyle w:val="libCenter"/>
              <w:rPr>
                <w:rtl/>
              </w:rPr>
            </w:pPr>
            <w:r>
              <w:rPr>
                <w:rFonts w:hint="cs"/>
                <w:rtl/>
              </w:rPr>
              <w:t>373</w:t>
            </w:r>
          </w:p>
        </w:tc>
      </w:tr>
      <w:tr w:rsidR="001B329E" w:rsidTr="009A58AC">
        <w:tc>
          <w:tcPr>
            <w:tcW w:w="5625" w:type="dxa"/>
            <w:shd w:val="clear" w:color="auto" w:fill="auto"/>
          </w:tcPr>
          <w:p w:rsidR="001B329E" w:rsidRPr="0096654B" w:rsidRDefault="001B329E" w:rsidP="009A58AC">
            <w:pPr>
              <w:pStyle w:val="TOC2"/>
              <w:rPr>
                <w:noProof/>
                <w:rtl/>
              </w:rPr>
            </w:pPr>
            <w:r>
              <w:rPr>
                <w:noProof/>
                <w:rtl/>
              </w:rPr>
              <w:t>خاتمة</w:t>
            </w:r>
            <w:r w:rsidR="009A58AC">
              <w:rPr>
                <w:noProof/>
                <w:rtl/>
              </w:rPr>
              <w:t>:</w:t>
            </w:r>
            <w:r>
              <w:rPr>
                <w:rFonts w:hint="cs"/>
                <w:noProof/>
                <w:rtl/>
              </w:rPr>
              <w:t xml:space="preserve"> </w:t>
            </w:r>
            <w:r>
              <w:rPr>
                <w:noProof/>
                <w:rtl/>
              </w:rPr>
              <w:t>في صلوات الليالي ودعوات الايّام المشهورة</w:t>
            </w:r>
          </w:p>
        </w:tc>
        <w:tc>
          <w:tcPr>
            <w:tcW w:w="660" w:type="dxa"/>
            <w:shd w:val="clear" w:color="auto" w:fill="auto"/>
          </w:tcPr>
          <w:p w:rsidR="001B329E" w:rsidRDefault="001B329E" w:rsidP="003C7C01">
            <w:pPr>
              <w:pStyle w:val="libCenter"/>
              <w:rPr>
                <w:rtl/>
              </w:rPr>
            </w:pPr>
            <w:r>
              <w:rPr>
                <w:rFonts w:hint="cs"/>
                <w:rtl/>
              </w:rPr>
              <w:t>317</w:t>
            </w:r>
          </w:p>
        </w:tc>
        <w:tc>
          <w:tcPr>
            <w:tcW w:w="5575" w:type="dxa"/>
            <w:shd w:val="clear" w:color="auto" w:fill="auto"/>
          </w:tcPr>
          <w:p w:rsidR="001B329E" w:rsidRPr="007E4657" w:rsidRDefault="001B329E" w:rsidP="009A58AC">
            <w:pPr>
              <w:pStyle w:val="TOC3"/>
              <w:rPr>
                <w:noProof/>
                <w:rtl/>
              </w:rPr>
            </w:pPr>
            <w:r w:rsidRPr="007E4657">
              <w:rPr>
                <w:noProof/>
                <w:rtl/>
              </w:rPr>
              <w:t>يوم عاش</w:t>
            </w:r>
            <w:r w:rsidRPr="007E4657">
              <w:rPr>
                <w:rFonts w:hint="cs"/>
                <w:noProof/>
                <w:rtl/>
              </w:rPr>
              <w:t>و</w:t>
            </w:r>
            <w:r w:rsidRPr="007E4657">
              <w:rPr>
                <w:noProof/>
                <w:rtl/>
              </w:rPr>
              <w:t>ر</w:t>
            </w:r>
            <w:r w:rsidRPr="007E4657">
              <w:rPr>
                <w:rFonts w:hint="cs"/>
                <w:noProof/>
                <w:rtl/>
              </w:rPr>
              <w:t>ا</w:t>
            </w:r>
          </w:p>
        </w:tc>
        <w:tc>
          <w:tcPr>
            <w:tcW w:w="660" w:type="dxa"/>
            <w:shd w:val="clear" w:color="auto" w:fill="auto"/>
          </w:tcPr>
          <w:p w:rsidR="001B329E" w:rsidRDefault="001B329E" w:rsidP="003C7C01">
            <w:pPr>
              <w:pStyle w:val="libCenter"/>
              <w:rPr>
                <w:rtl/>
              </w:rPr>
            </w:pPr>
            <w:r>
              <w:rPr>
                <w:rFonts w:hint="cs"/>
                <w:rtl/>
              </w:rPr>
              <w:t>374</w:t>
            </w:r>
          </w:p>
        </w:tc>
      </w:tr>
      <w:tr w:rsidR="001B329E" w:rsidTr="009A58AC">
        <w:tc>
          <w:tcPr>
            <w:tcW w:w="5625" w:type="dxa"/>
            <w:shd w:val="clear" w:color="auto" w:fill="auto"/>
          </w:tcPr>
          <w:p w:rsidR="001B329E" w:rsidRPr="0096654B" w:rsidRDefault="001B329E" w:rsidP="009A58AC">
            <w:pPr>
              <w:pStyle w:val="TOC3"/>
              <w:rPr>
                <w:noProof/>
                <w:rtl/>
              </w:rPr>
            </w:pPr>
            <w:r w:rsidRPr="005B1145">
              <w:rPr>
                <w:noProof/>
                <w:rtl/>
              </w:rPr>
              <w:t>صلوات الليالي</w:t>
            </w:r>
          </w:p>
        </w:tc>
        <w:tc>
          <w:tcPr>
            <w:tcW w:w="660" w:type="dxa"/>
            <w:shd w:val="clear" w:color="auto" w:fill="auto"/>
          </w:tcPr>
          <w:p w:rsidR="001B329E" w:rsidRDefault="001B329E" w:rsidP="003C7C01">
            <w:pPr>
              <w:pStyle w:val="libCenter"/>
              <w:rPr>
                <w:rtl/>
              </w:rPr>
            </w:pPr>
            <w:r>
              <w:rPr>
                <w:rFonts w:hint="cs"/>
                <w:rtl/>
              </w:rPr>
              <w:t>317</w:t>
            </w:r>
          </w:p>
        </w:tc>
        <w:tc>
          <w:tcPr>
            <w:tcW w:w="5575" w:type="dxa"/>
            <w:shd w:val="clear" w:color="auto" w:fill="auto"/>
          </w:tcPr>
          <w:p w:rsidR="001B329E" w:rsidRPr="007E4657" w:rsidRDefault="001B329E" w:rsidP="009A58AC">
            <w:pPr>
              <w:pStyle w:val="TOC3"/>
              <w:rPr>
                <w:noProof/>
                <w:rtl/>
              </w:rPr>
            </w:pPr>
            <w:r w:rsidRPr="007E4657">
              <w:rPr>
                <w:rFonts w:hint="cs"/>
                <w:noProof/>
                <w:rtl/>
              </w:rPr>
              <w:t>إنّ الدعاء الحاوي على فضل يوم عاشوراء دعاء مبتدع</w:t>
            </w:r>
          </w:p>
        </w:tc>
        <w:tc>
          <w:tcPr>
            <w:tcW w:w="660" w:type="dxa"/>
            <w:shd w:val="clear" w:color="auto" w:fill="auto"/>
          </w:tcPr>
          <w:p w:rsidR="001B329E" w:rsidRDefault="001B329E" w:rsidP="003C7C01">
            <w:pPr>
              <w:pStyle w:val="libCenter"/>
              <w:rPr>
                <w:rtl/>
              </w:rPr>
            </w:pPr>
            <w:r>
              <w:rPr>
                <w:rFonts w:hint="cs"/>
                <w:rtl/>
              </w:rPr>
              <w:t>377</w:t>
            </w:r>
          </w:p>
        </w:tc>
      </w:tr>
      <w:tr w:rsidR="001B329E" w:rsidTr="009A58AC">
        <w:tc>
          <w:tcPr>
            <w:tcW w:w="5625" w:type="dxa"/>
            <w:shd w:val="clear" w:color="auto" w:fill="auto"/>
          </w:tcPr>
          <w:p w:rsidR="001B329E" w:rsidRPr="0096654B" w:rsidRDefault="001B329E" w:rsidP="009A58AC">
            <w:pPr>
              <w:pStyle w:val="TOC3"/>
              <w:rPr>
                <w:noProof/>
                <w:rtl/>
              </w:rPr>
            </w:pPr>
            <w:r w:rsidRPr="005B1145">
              <w:rPr>
                <w:noProof/>
                <w:rtl/>
              </w:rPr>
              <w:t>دعوات الأيام</w:t>
            </w:r>
          </w:p>
        </w:tc>
        <w:tc>
          <w:tcPr>
            <w:tcW w:w="660" w:type="dxa"/>
            <w:shd w:val="clear" w:color="auto" w:fill="auto"/>
          </w:tcPr>
          <w:p w:rsidR="001B329E" w:rsidRDefault="001B329E" w:rsidP="003C7C01">
            <w:pPr>
              <w:pStyle w:val="libCenter"/>
              <w:rPr>
                <w:rtl/>
              </w:rPr>
            </w:pPr>
            <w:r>
              <w:rPr>
                <w:rFonts w:hint="cs"/>
                <w:rtl/>
              </w:rPr>
              <w:t>319</w:t>
            </w:r>
          </w:p>
        </w:tc>
        <w:tc>
          <w:tcPr>
            <w:tcW w:w="5575" w:type="dxa"/>
            <w:shd w:val="clear" w:color="auto" w:fill="auto"/>
          </w:tcPr>
          <w:p w:rsidR="001B329E" w:rsidRPr="007E4657" w:rsidRDefault="001B329E" w:rsidP="009A58AC">
            <w:pPr>
              <w:pStyle w:val="TOC2"/>
              <w:rPr>
                <w:noProof/>
                <w:rtl/>
              </w:rPr>
            </w:pPr>
            <w:r>
              <w:rPr>
                <w:noProof/>
                <w:rtl/>
              </w:rPr>
              <w:t>الفصل الثامن</w:t>
            </w:r>
            <w:r w:rsidR="009A58AC">
              <w:rPr>
                <w:rFonts w:hint="cs"/>
                <w:noProof/>
                <w:rtl/>
              </w:rPr>
              <w:t>:</w:t>
            </w:r>
            <w:r>
              <w:rPr>
                <w:noProof/>
                <w:rtl/>
              </w:rPr>
              <w:t xml:space="preserve"> في أعمال شهر صفر</w:t>
            </w:r>
          </w:p>
        </w:tc>
        <w:tc>
          <w:tcPr>
            <w:tcW w:w="660" w:type="dxa"/>
            <w:shd w:val="clear" w:color="auto" w:fill="auto"/>
          </w:tcPr>
          <w:p w:rsidR="001B329E" w:rsidRDefault="001B329E" w:rsidP="003C7C01">
            <w:pPr>
              <w:pStyle w:val="libCenter"/>
              <w:rPr>
                <w:rtl/>
              </w:rPr>
            </w:pPr>
            <w:r>
              <w:rPr>
                <w:rFonts w:hint="cs"/>
                <w:rtl/>
              </w:rPr>
              <w:t>379</w:t>
            </w:r>
          </w:p>
        </w:tc>
      </w:tr>
      <w:tr w:rsidR="001B329E" w:rsidTr="009A58AC">
        <w:tc>
          <w:tcPr>
            <w:tcW w:w="5625" w:type="dxa"/>
            <w:shd w:val="clear" w:color="auto" w:fill="auto"/>
          </w:tcPr>
          <w:p w:rsidR="001B329E" w:rsidRPr="005B1145" w:rsidRDefault="001B329E" w:rsidP="009A58AC">
            <w:pPr>
              <w:pStyle w:val="TOC2"/>
              <w:rPr>
                <w:noProof/>
                <w:rtl/>
              </w:rPr>
            </w:pPr>
            <w:r>
              <w:rPr>
                <w:noProof/>
                <w:rtl/>
              </w:rPr>
              <w:t>الفصل الرابع</w:t>
            </w:r>
            <w:r w:rsidR="009A58AC">
              <w:rPr>
                <w:rFonts w:hint="cs"/>
                <w:noProof/>
                <w:rtl/>
              </w:rPr>
              <w:t>:</w:t>
            </w:r>
            <w:r>
              <w:rPr>
                <w:noProof/>
                <w:rtl/>
              </w:rPr>
              <w:t xml:space="preserve"> في أعمال شَهر شّوال</w:t>
            </w:r>
          </w:p>
        </w:tc>
        <w:tc>
          <w:tcPr>
            <w:tcW w:w="660" w:type="dxa"/>
            <w:shd w:val="clear" w:color="auto" w:fill="auto"/>
          </w:tcPr>
          <w:p w:rsidR="001B329E" w:rsidRDefault="001B329E" w:rsidP="003C7C01">
            <w:pPr>
              <w:pStyle w:val="libCenter"/>
              <w:rPr>
                <w:rtl/>
              </w:rPr>
            </w:pPr>
            <w:r>
              <w:rPr>
                <w:rFonts w:hint="cs"/>
                <w:rtl/>
              </w:rPr>
              <w:t>323</w:t>
            </w:r>
          </w:p>
        </w:tc>
        <w:tc>
          <w:tcPr>
            <w:tcW w:w="5575" w:type="dxa"/>
            <w:shd w:val="clear" w:color="auto" w:fill="auto"/>
          </w:tcPr>
          <w:p w:rsidR="001B329E" w:rsidRDefault="001B329E" w:rsidP="009A58AC">
            <w:pPr>
              <w:pStyle w:val="TOC3"/>
              <w:rPr>
                <w:noProof/>
                <w:rtl/>
              </w:rPr>
            </w:pPr>
            <w:r w:rsidRPr="004A7A06">
              <w:rPr>
                <w:rFonts w:hint="cs"/>
                <w:noProof/>
                <w:rtl/>
              </w:rPr>
              <w:t xml:space="preserve">يوم الاربعين </w:t>
            </w:r>
            <w:r w:rsidRPr="004A7A06">
              <w:rPr>
                <w:rFonts w:hint="cs"/>
                <w:noProof/>
                <w:rtl/>
                <w:lang w:bidi="fa-IR"/>
              </w:rPr>
              <w:t>«</w:t>
            </w:r>
            <w:r w:rsidRPr="004A7A06">
              <w:rPr>
                <w:noProof/>
                <w:rtl/>
              </w:rPr>
              <w:t>اليوم العشرون</w:t>
            </w:r>
            <w:r w:rsidRPr="004A7A06">
              <w:rPr>
                <w:rFonts w:hint="cs"/>
                <w:noProof/>
                <w:rtl/>
              </w:rPr>
              <w:t>»</w:t>
            </w:r>
          </w:p>
        </w:tc>
        <w:tc>
          <w:tcPr>
            <w:tcW w:w="660" w:type="dxa"/>
            <w:shd w:val="clear" w:color="auto" w:fill="auto"/>
          </w:tcPr>
          <w:p w:rsidR="001B329E" w:rsidRDefault="001B329E" w:rsidP="003C7C01">
            <w:pPr>
              <w:pStyle w:val="libCenter"/>
              <w:rPr>
                <w:rtl/>
              </w:rPr>
            </w:pPr>
            <w:r>
              <w:rPr>
                <w:rFonts w:hint="cs"/>
                <w:rtl/>
              </w:rPr>
              <w:t>380</w:t>
            </w:r>
          </w:p>
        </w:tc>
      </w:tr>
      <w:tr w:rsidR="001B329E" w:rsidTr="009A58AC">
        <w:tc>
          <w:tcPr>
            <w:tcW w:w="5625" w:type="dxa"/>
            <w:shd w:val="clear" w:color="auto" w:fill="auto"/>
          </w:tcPr>
          <w:p w:rsidR="001B329E" w:rsidRPr="005B1145" w:rsidRDefault="001B329E" w:rsidP="009A58AC">
            <w:pPr>
              <w:pStyle w:val="TOC3"/>
              <w:rPr>
                <w:noProof/>
                <w:rtl/>
              </w:rPr>
            </w:pPr>
            <w:r w:rsidRPr="000F25D3">
              <w:rPr>
                <w:noProof/>
                <w:rtl/>
              </w:rPr>
              <w:t>اللّيلة الأولى</w:t>
            </w:r>
          </w:p>
        </w:tc>
        <w:tc>
          <w:tcPr>
            <w:tcW w:w="660" w:type="dxa"/>
            <w:shd w:val="clear" w:color="auto" w:fill="auto"/>
          </w:tcPr>
          <w:p w:rsidR="001B329E" w:rsidRDefault="001B329E" w:rsidP="003C7C01">
            <w:pPr>
              <w:pStyle w:val="libCenter"/>
              <w:rPr>
                <w:rtl/>
              </w:rPr>
            </w:pPr>
            <w:r>
              <w:rPr>
                <w:rFonts w:hint="cs"/>
                <w:rtl/>
              </w:rPr>
              <w:t>323</w:t>
            </w:r>
          </w:p>
        </w:tc>
        <w:tc>
          <w:tcPr>
            <w:tcW w:w="5575" w:type="dxa"/>
            <w:shd w:val="clear" w:color="auto" w:fill="auto"/>
          </w:tcPr>
          <w:p w:rsidR="001B329E" w:rsidRDefault="001B329E" w:rsidP="009A58AC">
            <w:pPr>
              <w:pStyle w:val="TOC3"/>
              <w:rPr>
                <w:noProof/>
                <w:rtl/>
              </w:rPr>
            </w:pPr>
            <w:r w:rsidRPr="004A7A06">
              <w:rPr>
                <w:noProof/>
                <w:rtl/>
              </w:rPr>
              <w:t>اليوم الثامن والعشرون</w:t>
            </w:r>
          </w:p>
        </w:tc>
        <w:tc>
          <w:tcPr>
            <w:tcW w:w="660" w:type="dxa"/>
            <w:shd w:val="clear" w:color="auto" w:fill="auto"/>
          </w:tcPr>
          <w:p w:rsidR="001B329E" w:rsidRDefault="001B329E" w:rsidP="003C7C01">
            <w:pPr>
              <w:pStyle w:val="libCenter"/>
              <w:rPr>
                <w:rtl/>
              </w:rPr>
            </w:pPr>
            <w:r>
              <w:rPr>
                <w:rFonts w:hint="cs"/>
                <w:rtl/>
              </w:rPr>
              <w:t>381</w:t>
            </w:r>
          </w:p>
        </w:tc>
      </w:tr>
      <w:tr w:rsidR="001B329E" w:rsidTr="009A58AC">
        <w:tc>
          <w:tcPr>
            <w:tcW w:w="5625" w:type="dxa"/>
            <w:shd w:val="clear" w:color="auto" w:fill="auto"/>
          </w:tcPr>
          <w:p w:rsidR="001B329E" w:rsidRPr="005B1145" w:rsidRDefault="001B329E" w:rsidP="009A58AC">
            <w:pPr>
              <w:pStyle w:val="TOC3"/>
              <w:rPr>
                <w:noProof/>
                <w:rtl/>
              </w:rPr>
            </w:pPr>
            <w:r w:rsidRPr="000F25D3">
              <w:rPr>
                <w:rFonts w:hint="cs"/>
                <w:noProof/>
                <w:rtl/>
              </w:rPr>
              <w:t>اعمال يوم عيد الفطر</w:t>
            </w:r>
          </w:p>
        </w:tc>
        <w:tc>
          <w:tcPr>
            <w:tcW w:w="660" w:type="dxa"/>
            <w:shd w:val="clear" w:color="auto" w:fill="auto"/>
          </w:tcPr>
          <w:p w:rsidR="001B329E" w:rsidRDefault="001B329E" w:rsidP="003C7C01">
            <w:pPr>
              <w:pStyle w:val="libCenter"/>
              <w:rPr>
                <w:rtl/>
              </w:rPr>
            </w:pPr>
            <w:r>
              <w:rPr>
                <w:rFonts w:hint="cs"/>
                <w:rtl/>
              </w:rPr>
              <w:t>326</w:t>
            </w:r>
          </w:p>
        </w:tc>
        <w:tc>
          <w:tcPr>
            <w:tcW w:w="5575" w:type="dxa"/>
            <w:shd w:val="clear" w:color="auto" w:fill="auto"/>
          </w:tcPr>
          <w:p w:rsidR="001B329E" w:rsidRDefault="001B329E" w:rsidP="009A58AC">
            <w:pPr>
              <w:pStyle w:val="TOC2"/>
              <w:rPr>
                <w:noProof/>
                <w:rtl/>
              </w:rPr>
            </w:pPr>
            <w:r>
              <w:rPr>
                <w:noProof/>
                <w:rtl/>
              </w:rPr>
              <w:t>الفصل التاسع</w:t>
            </w:r>
            <w:r w:rsidR="009A58AC">
              <w:rPr>
                <w:rFonts w:hint="cs"/>
                <w:noProof/>
                <w:rtl/>
              </w:rPr>
              <w:t>:</w:t>
            </w:r>
            <w:r>
              <w:rPr>
                <w:noProof/>
                <w:rtl/>
              </w:rPr>
              <w:t xml:space="preserve"> في شهر ربيع الأول</w:t>
            </w:r>
          </w:p>
        </w:tc>
        <w:tc>
          <w:tcPr>
            <w:tcW w:w="660" w:type="dxa"/>
            <w:shd w:val="clear" w:color="auto" w:fill="auto"/>
          </w:tcPr>
          <w:p w:rsidR="001B329E" w:rsidRDefault="001B329E" w:rsidP="003C7C01">
            <w:pPr>
              <w:pStyle w:val="libCenter"/>
              <w:rPr>
                <w:rtl/>
              </w:rPr>
            </w:pPr>
            <w:r>
              <w:rPr>
                <w:rFonts w:hint="cs"/>
                <w:rtl/>
              </w:rPr>
              <w:t>382</w:t>
            </w:r>
          </w:p>
        </w:tc>
      </w:tr>
      <w:tr w:rsidR="001B329E" w:rsidTr="009A58AC">
        <w:tc>
          <w:tcPr>
            <w:tcW w:w="5625" w:type="dxa"/>
            <w:shd w:val="clear" w:color="auto" w:fill="auto"/>
          </w:tcPr>
          <w:p w:rsidR="001B329E" w:rsidRPr="005B1145" w:rsidRDefault="001B329E" w:rsidP="009A58AC">
            <w:pPr>
              <w:pStyle w:val="TOC3"/>
              <w:rPr>
                <w:noProof/>
                <w:rtl/>
              </w:rPr>
            </w:pPr>
            <w:r w:rsidRPr="000F25D3">
              <w:rPr>
                <w:rFonts w:hint="cs"/>
                <w:noProof/>
                <w:rtl/>
              </w:rPr>
              <w:t>صلاة العيد</w:t>
            </w:r>
          </w:p>
        </w:tc>
        <w:tc>
          <w:tcPr>
            <w:tcW w:w="660" w:type="dxa"/>
            <w:shd w:val="clear" w:color="auto" w:fill="auto"/>
          </w:tcPr>
          <w:p w:rsidR="001B329E" w:rsidRDefault="001B329E" w:rsidP="003C7C01">
            <w:pPr>
              <w:pStyle w:val="libCenter"/>
              <w:rPr>
                <w:rtl/>
              </w:rPr>
            </w:pPr>
            <w:r>
              <w:rPr>
                <w:rFonts w:hint="cs"/>
                <w:rtl/>
              </w:rPr>
              <w:t>327</w:t>
            </w:r>
          </w:p>
        </w:tc>
        <w:tc>
          <w:tcPr>
            <w:tcW w:w="5575" w:type="dxa"/>
            <w:shd w:val="clear" w:color="auto" w:fill="auto"/>
          </w:tcPr>
          <w:p w:rsidR="001B329E" w:rsidRDefault="001B329E" w:rsidP="009A58AC">
            <w:pPr>
              <w:pStyle w:val="TOC3"/>
              <w:rPr>
                <w:noProof/>
                <w:rtl/>
              </w:rPr>
            </w:pPr>
            <w:r w:rsidRPr="0087627A">
              <w:rPr>
                <w:noProof/>
                <w:rtl/>
              </w:rPr>
              <w:t>الليلة الأول</w:t>
            </w:r>
          </w:p>
        </w:tc>
        <w:tc>
          <w:tcPr>
            <w:tcW w:w="660" w:type="dxa"/>
            <w:shd w:val="clear" w:color="auto" w:fill="auto"/>
          </w:tcPr>
          <w:p w:rsidR="001B329E" w:rsidRDefault="001B329E" w:rsidP="003C7C01">
            <w:pPr>
              <w:pStyle w:val="libCenter"/>
              <w:rPr>
                <w:rtl/>
              </w:rPr>
            </w:pPr>
            <w:r>
              <w:rPr>
                <w:rFonts w:hint="cs"/>
                <w:rtl/>
              </w:rPr>
              <w:t>382</w:t>
            </w:r>
          </w:p>
        </w:tc>
      </w:tr>
      <w:tr w:rsidR="001B329E" w:rsidTr="009A58AC">
        <w:tc>
          <w:tcPr>
            <w:tcW w:w="5625" w:type="dxa"/>
            <w:shd w:val="clear" w:color="auto" w:fill="auto"/>
          </w:tcPr>
          <w:p w:rsidR="001B329E" w:rsidRPr="000F25D3" w:rsidRDefault="001B329E" w:rsidP="009A58AC">
            <w:pPr>
              <w:pStyle w:val="TOC2"/>
              <w:rPr>
                <w:noProof/>
                <w:rtl/>
              </w:rPr>
            </w:pPr>
            <w:r>
              <w:rPr>
                <w:noProof/>
                <w:rtl/>
              </w:rPr>
              <w:t>الفصل الخامس</w:t>
            </w:r>
            <w:r w:rsidR="009A58AC">
              <w:rPr>
                <w:rFonts w:hint="cs"/>
                <w:noProof/>
                <w:rtl/>
              </w:rPr>
              <w:t>:</w:t>
            </w:r>
            <w:r>
              <w:rPr>
                <w:noProof/>
                <w:rtl/>
              </w:rPr>
              <w:t xml:space="preserve"> في أعمال شهر ذي القعدة</w:t>
            </w:r>
          </w:p>
        </w:tc>
        <w:tc>
          <w:tcPr>
            <w:tcW w:w="660" w:type="dxa"/>
            <w:shd w:val="clear" w:color="auto" w:fill="auto"/>
          </w:tcPr>
          <w:p w:rsidR="001B329E" w:rsidRDefault="001B329E" w:rsidP="003C7C01">
            <w:pPr>
              <w:pStyle w:val="libCenter"/>
              <w:rPr>
                <w:rtl/>
              </w:rPr>
            </w:pPr>
            <w:r>
              <w:rPr>
                <w:rFonts w:hint="cs"/>
                <w:rtl/>
              </w:rPr>
              <w:t>329</w:t>
            </w:r>
          </w:p>
        </w:tc>
        <w:tc>
          <w:tcPr>
            <w:tcW w:w="5575" w:type="dxa"/>
            <w:shd w:val="clear" w:color="auto" w:fill="auto"/>
          </w:tcPr>
          <w:p w:rsidR="001B329E" w:rsidRPr="0087627A" w:rsidRDefault="001B329E" w:rsidP="009A58AC">
            <w:pPr>
              <w:pStyle w:val="TOC3"/>
              <w:rPr>
                <w:noProof/>
                <w:rtl/>
              </w:rPr>
            </w:pPr>
            <w:r w:rsidRPr="0087627A">
              <w:rPr>
                <w:noProof/>
                <w:rtl/>
              </w:rPr>
              <w:t>اليوم الرابع عشر</w:t>
            </w:r>
          </w:p>
        </w:tc>
        <w:tc>
          <w:tcPr>
            <w:tcW w:w="660" w:type="dxa"/>
            <w:shd w:val="clear" w:color="auto" w:fill="auto"/>
          </w:tcPr>
          <w:p w:rsidR="001B329E" w:rsidRDefault="001B329E" w:rsidP="003C7C01">
            <w:pPr>
              <w:pStyle w:val="libCenter"/>
              <w:rPr>
                <w:rtl/>
              </w:rPr>
            </w:pPr>
            <w:r>
              <w:rPr>
                <w:rFonts w:hint="cs"/>
                <w:rtl/>
              </w:rPr>
              <w:t>383</w:t>
            </w:r>
          </w:p>
        </w:tc>
      </w:tr>
      <w:tr w:rsidR="001B329E" w:rsidTr="009A58AC">
        <w:tc>
          <w:tcPr>
            <w:tcW w:w="5625" w:type="dxa"/>
            <w:shd w:val="clear" w:color="auto" w:fill="auto"/>
          </w:tcPr>
          <w:p w:rsidR="001B329E" w:rsidRPr="000F25D3" w:rsidRDefault="001B329E" w:rsidP="009A58AC">
            <w:pPr>
              <w:pStyle w:val="TOC3"/>
              <w:rPr>
                <w:noProof/>
                <w:rtl/>
              </w:rPr>
            </w:pPr>
            <w:r w:rsidRPr="00350A52">
              <w:rPr>
                <w:rFonts w:hint="cs"/>
                <w:noProof/>
                <w:rtl/>
              </w:rPr>
              <w:t>فضل الصلاة في اليوم الاحد من ذي القعدة</w:t>
            </w:r>
          </w:p>
        </w:tc>
        <w:tc>
          <w:tcPr>
            <w:tcW w:w="660" w:type="dxa"/>
            <w:shd w:val="clear" w:color="auto" w:fill="auto"/>
          </w:tcPr>
          <w:p w:rsidR="001B329E" w:rsidRDefault="001B329E" w:rsidP="003C7C01">
            <w:pPr>
              <w:pStyle w:val="libCenter"/>
              <w:rPr>
                <w:rtl/>
              </w:rPr>
            </w:pPr>
            <w:r>
              <w:rPr>
                <w:rFonts w:hint="cs"/>
                <w:rtl/>
              </w:rPr>
              <w:t>329</w:t>
            </w:r>
          </w:p>
        </w:tc>
        <w:tc>
          <w:tcPr>
            <w:tcW w:w="5575" w:type="dxa"/>
            <w:shd w:val="clear" w:color="auto" w:fill="auto"/>
          </w:tcPr>
          <w:p w:rsidR="001B329E" w:rsidRPr="0087627A" w:rsidRDefault="001B329E" w:rsidP="009A58AC">
            <w:pPr>
              <w:pStyle w:val="TOC3"/>
              <w:rPr>
                <w:noProof/>
                <w:rtl/>
              </w:rPr>
            </w:pPr>
            <w:r w:rsidRPr="0087627A">
              <w:rPr>
                <w:noProof/>
                <w:rtl/>
              </w:rPr>
              <w:t xml:space="preserve">الليلة السابعة عشرة </w:t>
            </w:r>
            <w:r w:rsidRPr="0087627A">
              <w:rPr>
                <w:rFonts w:hint="cs"/>
                <w:noProof/>
                <w:rtl/>
              </w:rPr>
              <w:t>ويومها</w:t>
            </w:r>
          </w:p>
        </w:tc>
        <w:tc>
          <w:tcPr>
            <w:tcW w:w="660" w:type="dxa"/>
            <w:shd w:val="clear" w:color="auto" w:fill="auto"/>
          </w:tcPr>
          <w:p w:rsidR="001B329E" w:rsidRDefault="001B329E" w:rsidP="003C7C01">
            <w:pPr>
              <w:pStyle w:val="libCenter"/>
              <w:rPr>
                <w:rtl/>
              </w:rPr>
            </w:pPr>
            <w:r>
              <w:rPr>
                <w:rFonts w:hint="cs"/>
                <w:rtl/>
              </w:rPr>
              <w:t>383</w:t>
            </w:r>
          </w:p>
        </w:tc>
      </w:tr>
      <w:tr w:rsidR="001B329E" w:rsidTr="009A58AC">
        <w:tc>
          <w:tcPr>
            <w:tcW w:w="5625" w:type="dxa"/>
            <w:shd w:val="clear" w:color="auto" w:fill="auto"/>
          </w:tcPr>
          <w:p w:rsidR="001B329E" w:rsidRPr="00350A52" w:rsidRDefault="001B329E" w:rsidP="009A58AC">
            <w:pPr>
              <w:pStyle w:val="TOC3"/>
              <w:rPr>
                <w:noProof/>
                <w:rtl/>
              </w:rPr>
            </w:pPr>
            <w:r w:rsidRPr="00350A52">
              <w:rPr>
                <w:noProof/>
                <w:rtl/>
              </w:rPr>
              <w:t>الليلة الخامسة عشرة</w:t>
            </w:r>
          </w:p>
        </w:tc>
        <w:tc>
          <w:tcPr>
            <w:tcW w:w="660" w:type="dxa"/>
            <w:shd w:val="clear" w:color="auto" w:fill="auto"/>
          </w:tcPr>
          <w:p w:rsidR="001B329E" w:rsidRDefault="001B329E" w:rsidP="003C7C01">
            <w:pPr>
              <w:pStyle w:val="libCenter"/>
              <w:rPr>
                <w:rtl/>
              </w:rPr>
            </w:pPr>
            <w:r>
              <w:rPr>
                <w:rFonts w:hint="cs"/>
                <w:rtl/>
              </w:rPr>
              <w:t>329</w:t>
            </w:r>
          </w:p>
        </w:tc>
        <w:tc>
          <w:tcPr>
            <w:tcW w:w="5575" w:type="dxa"/>
            <w:shd w:val="clear" w:color="auto" w:fill="auto"/>
          </w:tcPr>
          <w:p w:rsidR="001B329E" w:rsidRPr="0087627A"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350A52" w:rsidRDefault="001B329E" w:rsidP="009A58AC">
            <w:pPr>
              <w:pStyle w:val="TOC3"/>
              <w:rPr>
                <w:noProof/>
                <w:rtl/>
              </w:rPr>
            </w:pPr>
            <w:r w:rsidRPr="00350A52">
              <w:rPr>
                <w:rFonts w:hint="cs"/>
                <w:noProof/>
                <w:rtl/>
              </w:rPr>
              <w:t xml:space="preserve">زيارة الرضا </w:t>
            </w:r>
            <w:r w:rsidRPr="003C7C01">
              <w:rPr>
                <w:rStyle w:val="libAlaemChar"/>
                <w:rFonts w:hint="cs"/>
                <w:rtl/>
              </w:rPr>
              <w:t>عليه‌السلام</w:t>
            </w:r>
            <w:r w:rsidRPr="00350A52">
              <w:rPr>
                <w:rFonts w:hint="cs"/>
                <w:noProof/>
                <w:rtl/>
              </w:rPr>
              <w:t xml:space="preserve"> في اليوم الثالث </w:t>
            </w:r>
            <w:r>
              <w:rPr>
                <w:rFonts w:hint="cs"/>
                <w:noProof/>
                <w:rtl/>
              </w:rPr>
              <w:t>و</w:t>
            </w:r>
            <w:r w:rsidRPr="00350A52">
              <w:rPr>
                <w:rFonts w:hint="cs"/>
                <w:noProof/>
                <w:rtl/>
              </w:rPr>
              <w:t>العشرين</w:t>
            </w:r>
          </w:p>
        </w:tc>
        <w:tc>
          <w:tcPr>
            <w:tcW w:w="660" w:type="dxa"/>
            <w:shd w:val="clear" w:color="auto" w:fill="auto"/>
          </w:tcPr>
          <w:p w:rsidR="001B329E" w:rsidRDefault="001B329E" w:rsidP="003C7C01">
            <w:pPr>
              <w:pStyle w:val="libCenter"/>
              <w:rPr>
                <w:rtl/>
              </w:rPr>
            </w:pPr>
            <w:r>
              <w:rPr>
                <w:rFonts w:hint="cs"/>
                <w:rtl/>
              </w:rPr>
              <w:t>330</w:t>
            </w:r>
          </w:p>
        </w:tc>
        <w:tc>
          <w:tcPr>
            <w:tcW w:w="5575" w:type="dxa"/>
            <w:shd w:val="clear" w:color="auto" w:fill="auto"/>
          </w:tcPr>
          <w:p w:rsidR="001B329E" w:rsidRPr="0087627A"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350A52" w:rsidRDefault="001B329E" w:rsidP="009A58AC">
            <w:pPr>
              <w:pStyle w:val="TOC3"/>
              <w:rPr>
                <w:noProof/>
                <w:rtl/>
              </w:rPr>
            </w:pPr>
            <w:r w:rsidRPr="00350A52">
              <w:rPr>
                <w:noProof/>
                <w:rtl/>
              </w:rPr>
              <w:t>الليلة الخامسة والعشرون</w:t>
            </w:r>
            <w:r w:rsidRPr="00350A52">
              <w:rPr>
                <w:rFonts w:hint="cs"/>
                <w:noProof/>
                <w:rtl/>
              </w:rPr>
              <w:t xml:space="preserve"> </w:t>
            </w:r>
            <w:r w:rsidRPr="00350A52">
              <w:rPr>
                <w:rFonts w:hint="cs"/>
                <w:noProof/>
                <w:rtl/>
                <w:lang w:bidi="fa-IR"/>
              </w:rPr>
              <w:t>«</w:t>
            </w:r>
            <w:r w:rsidRPr="00350A52">
              <w:rPr>
                <w:noProof/>
                <w:rtl/>
              </w:rPr>
              <w:t>ليلة دحو الأَرْض</w:t>
            </w:r>
            <w:r w:rsidRPr="00350A52">
              <w:rPr>
                <w:rFonts w:hint="cs"/>
                <w:noProof/>
                <w:rtl/>
              </w:rPr>
              <w:t>»</w:t>
            </w:r>
          </w:p>
        </w:tc>
        <w:tc>
          <w:tcPr>
            <w:tcW w:w="660" w:type="dxa"/>
            <w:shd w:val="clear" w:color="auto" w:fill="auto"/>
          </w:tcPr>
          <w:p w:rsidR="001B329E" w:rsidRDefault="001B329E" w:rsidP="009A58AC">
            <w:pPr>
              <w:pStyle w:val="TOC3"/>
              <w:rPr>
                <w:rtl/>
              </w:rPr>
            </w:pPr>
            <w:r>
              <w:rPr>
                <w:rFonts w:hint="cs"/>
                <w:rtl/>
              </w:rPr>
              <w:t>330</w:t>
            </w:r>
          </w:p>
        </w:tc>
        <w:tc>
          <w:tcPr>
            <w:tcW w:w="5575" w:type="dxa"/>
            <w:shd w:val="clear" w:color="auto" w:fill="auto"/>
          </w:tcPr>
          <w:p w:rsidR="001B329E" w:rsidRPr="0087627A" w:rsidRDefault="001B329E" w:rsidP="009A58AC">
            <w:pPr>
              <w:rPr>
                <w:noProof/>
                <w:rtl/>
              </w:rPr>
            </w:pPr>
          </w:p>
        </w:tc>
        <w:tc>
          <w:tcPr>
            <w:tcW w:w="660" w:type="dxa"/>
            <w:shd w:val="clear" w:color="auto" w:fill="auto"/>
          </w:tcPr>
          <w:p w:rsidR="001B329E" w:rsidRDefault="001B329E" w:rsidP="009A58AC">
            <w:pPr>
              <w:rPr>
                <w:rtl/>
              </w:rPr>
            </w:pPr>
          </w:p>
        </w:tc>
      </w:tr>
    </w:tbl>
    <w:p w:rsidR="001B329E" w:rsidRDefault="001B329E" w:rsidP="001B329E">
      <w:pPr>
        <w:pStyle w:val="libNormal"/>
      </w:pPr>
      <w:r>
        <w:t xml:space="preserve"> </w:t>
      </w: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350A52" w:rsidRDefault="001B329E" w:rsidP="009A58AC">
            <w:pPr>
              <w:pStyle w:val="TOC2"/>
              <w:rPr>
                <w:noProof/>
                <w:rtl/>
              </w:rPr>
            </w:pPr>
            <w:r>
              <w:rPr>
                <w:noProof/>
                <w:rtl/>
              </w:rPr>
              <w:t>الفصل العاشر</w:t>
            </w:r>
            <w:r w:rsidR="009A58AC">
              <w:rPr>
                <w:rFonts w:hint="cs"/>
                <w:noProof/>
                <w:rtl/>
              </w:rPr>
              <w:t>:</w:t>
            </w:r>
            <w:r>
              <w:rPr>
                <w:noProof/>
                <w:rtl/>
              </w:rPr>
              <w:t xml:space="preserve"> في شهر ربيع الثاني</w:t>
            </w:r>
            <w:r w:rsidR="009A58AC">
              <w:rPr>
                <w:noProof/>
                <w:rtl/>
              </w:rPr>
              <w:t>،</w:t>
            </w:r>
            <w:r>
              <w:rPr>
                <w:noProof/>
                <w:rtl/>
              </w:rPr>
              <w:t xml:space="preserve"> وجمادى الأولى</w:t>
            </w:r>
            <w:r w:rsidR="009A58AC">
              <w:rPr>
                <w:noProof/>
                <w:rtl/>
              </w:rPr>
              <w:t>،</w:t>
            </w:r>
            <w:r>
              <w:rPr>
                <w:noProof/>
                <w:rtl/>
              </w:rPr>
              <w:t xml:space="preserve"> وجمادى الآخِرة</w:t>
            </w:r>
          </w:p>
        </w:tc>
        <w:tc>
          <w:tcPr>
            <w:tcW w:w="660" w:type="dxa"/>
            <w:shd w:val="clear" w:color="auto" w:fill="auto"/>
          </w:tcPr>
          <w:p w:rsidR="001B329E" w:rsidRDefault="001B329E" w:rsidP="003C7C01">
            <w:pPr>
              <w:pStyle w:val="libCenter"/>
              <w:rPr>
                <w:rtl/>
              </w:rPr>
            </w:pPr>
            <w:r>
              <w:rPr>
                <w:rFonts w:hint="cs"/>
                <w:rtl/>
              </w:rPr>
              <w:t>384</w:t>
            </w:r>
          </w:p>
        </w:tc>
        <w:tc>
          <w:tcPr>
            <w:tcW w:w="5575" w:type="dxa"/>
            <w:shd w:val="clear" w:color="auto" w:fill="auto"/>
          </w:tcPr>
          <w:p w:rsidR="001B329E" w:rsidRPr="0087627A" w:rsidRDefault="001B329E" w:rsidP="009A58AC">
            <w:pPr>
              <w:pStyle w:val="TOC3"/>
              <w:rPr>
                <w:noProof/>
                <w:rtl/>
              </w:rPr>
            </w:pPr>
            <w:r w:rsidRPr="00CE17EF">
              <w:rPr>
                <w:noProof/>
                <w:rtl/>
              </w:rPr>
              <w:t xml:space="preserve">زيارة إبراهيم ابن رسول الله </w:t>
            </w:r>
            <w:r w:rsidRPr="003C7C01">
              <w:rPr>
                <w:rStyle w:val="libAlaemChar"/>
                <w:rtl/>
              </w:rPr>
              <w:t>صلى‌الله‌عليه‌وآله</w:t>
            </w:r>
          </w:p>
        </w:tc>
        <w:tc>
          <w:tcPr>
            <w:tcW w:w="660" w:type="dxa"/>
            <w:shd w:val="clear" w:color="auto" w:fill="auto"/>
          </w:tcPr>
          <w:p w:rsidR="001B329E" w:rsidRDefault="001B329E" w:rsidP="003C7C01">
            <w:pPr>
              <w:pStyle w:val="libCenter"/>
              <w:rPr>
                <w:rtl/>
              </w:rPr>
            </w:pPr>
            <w:r>
              <w:rPr>
                <w:rFonts w:hint="cs"/>
                <w:rtl/>
              </w:rPr>
              <w:t>421</w:t>
            </w:r>
          </w:p>
        </w:tc>
      </w:tr>
      <w:tr w:rsidR="001B329E" w:rsidTr="009A58AC">
        <w:tc>
          <w:tcPr>
            <w:tcW w:w="5625" w:type="dxa"/>
            <w:shd w:val="clear" w:color="auto" w:fill="auto"/>
          </w:tcPr>
          <w:p w:rsidR="001B329E" w:rsidRPr="00350A52" w:rsidRDefault="001B329E" w:rsidP="009A58AC">
            <w:pPr>
              <w:pStyle w:val="TOC3"/>
              <w:rPr>
                <w:noProof/>
                <w:rtl/>
              </w:rPr>
            </w:pPr>
            <w:r w:rsidRPr="00582EAF">
              <w:rPr>
                <w:noProof/>
                <w:rtl/>
              </w:rPr>
              <w:t xml:space="preserve">اليوم الثالث من </w:t>
            </w:r>
            <w:r w:rsidRPr="00582EAF">
              <w:rPr>
                <w:rFonts w:hint="cs"/>
                <w:noProof/>
                <w:rtl/>
              </w:rPr>
              <w:t xml:space="preserve">جمادى الثانية </w:t>
            </w:r>
            <w:r w:rsidRPr="00582EAF">
              <w:rPr>
                <w:rFonts w:hint="cs"/>
                <w:noProof/>
                <w:rtl/>
                <w:lang w:bidi="fa-IR"/>
              </w:rPr>
              <w:t>«وفا</w:t>
            </w:r>
            <w:r w:rsidRPr="00582EAF">
              <w:rPr>
                <w:rFonts w:hint="cs"/>
                <w:noProof/>
                <w:rtl/>
              </w:rPr>
              <w:t>ة</w:t>
            </w:r>
            <w:r w:rsidRPr="00582EAF">
              <w:rPr>
                <w:noProof/>
                <w:rtl/>
              </w:rPr>
              <w:t xml:space="preserve"> </w:t>
            </w:r>
            <w:r w:rsidRPr="00582EAF">
              <w:rPr>
                <w:rFonts w:hint="cs"/>
                <w:noProof/>
                <w:rtl/>
              </w:rPr>
              <w:t xml:space="preserve">الزهرا </w:t>
            </w:r>
            <w:r w:rsidRPr="003C7C01">
              <w:rPr>
                <w:rStyle w:val="libAlaemChar"/>
                <w:rFonts w:hint="cs"/>
                <w:rtl/>
              </w:rPr>
              <w:t>عليها‌السلام</w:t>
            </w:r>
            <w:r w:rsidRPr="00582EAF">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385</w:t>
            </w:r>
          </w:p>
        </w:tc>
        <w:tc>
          <w:tcPr>
            <w:tcW w:w="5575" w:type="dxa"/>
            <w:shd w:val="clear" w:color="auto" w:fill="auto"/>
          </w:tcPr>
          <w:p w:rsidR="001B329E" w:rsidRPr="0087627A" w:rsidRDefault="001B329E" w:rsidP="009A58AC">
            <w:pPr>
              <w:pStyle w:val="TOC3"/>
              <w:rPr>
                <w:noProof/>
                <w:rtl/>
              </w:rPr>
            </w:pPr>
            <w:r w:rsidRPr="0050391B">
              <w:rPr>
                <w:rtl/>
              </w:rPr>
              <w:t>زيارة فاطمة بنت أسد</w:t>
            </w:r>
            <w:r w:rsidRPr="0050391B">
              <w:rPr>
                <w:rFonts w:hint="cs"/>
                <w:rtl/>
              </w:rPr>
              <w:t xml:space="preserve"> </w:t>
            </w:r>
            <w:r w:rsidRPr="003C7C01">
              <w:rPr>
                <w:rStyle w:val="libAlaemChar"/>
                <w:rFonts w:hint="cs"/>
                <w:rtl/>
              </w:rPr>
              <w:t>رضي‌الله‌عنها</w:t>
            </w:r>
          </w:p>
        </w:tc>
        <w:tc>
          <w:tcPr>
            <w:tcW w:w="660" w:type="dxa"/>
            <w:shd w:val="clear" w:color="auto" w:fill="auto"/>
          </w:tcPr>
          <w:p w:rsidR="001B329E" w:rsidRDefault="001B329E" w:rsidP="003C7C01">
            <w:pPr>
              <w:pStyle w:val="libCenter"/>
              <w:rPr>
                <w:rtl/>
              </w:rPr>
            </w:pPr>
            <w:r w:rsidRPr="0050391B">
              <w:rPr>
                <w:rFonts w:hint="cs"/>
                <w:rtl/>
              </w:rPr>
              <w:t>422</w:t>
            </w:r>
          </w:p>
        </w:tc>
      </w:tr>
      <w:tr w:rsidR="001B329E" w:rsidTr="009A58AC">
        <w:tc>
          <w:tcPr>
            <w:tcW w:w="5625" w:type="dxa"/>
            <w:shd w:val="clear" w:color="auto" w:fill="auto"/>
          </w:tcPr>
          <w:p w:rsidR="001B329E" w:rsidRPr="00350A52" w:rsidRDefault="001B329E" w:rsidP="009A58AC">
            <w:pPr>
              <w:pStyle w:val="TOC3"/>
              <w:rPr>
                <w:noProof/>
                <w:rtl/>
              </w:rPr>
            </w:pPr>
            <w:r w:rsidRPr="0050391B">
              <w:rPr>
                <w:rtl/>
              </w:rPr>
              <w:t xml:space="preserve">اليوم العشرون </w:t>
            </w:r>
            <w:r w:rsidRPr="0050391B">
              <w:rPr>
                <w:rFonts w:hint="cs"/>
                <w:rtl/>
              </w:rPr>
              <w:t xml:space="preserve">«ولادة الزهراء </w:t>
            </w:r>
            <w:r w:rsidRPr="003C7C01">
              <w:rPr>
                <w:rStyle w:val="libAlaemChar"/>
                <w:rFonts w:hint="cs"/>
                <w:rtl/>
              </w:rPr>
              <w:t>عليها‌السلام</w:t>
            </w:r>
            <w:r w:rsidRPr="0050391B">
              <w:rPr>
                <w:rFonts w:hint="cs"/>
                <w:rtl/>
              </w:rPr>
              <w:t>»</w:t>
            </w:r>
          </w:p>
        </w:tc>
        <w:tc>
          <w:tcPr>
            <w:tcW w:w="660" w:type="dxa"/>
            <w:shd w:val="clear" w:color="auto" w:fill="auto"/>
          </w:tcPr>
          <w:p w:rsidR="001B329E" w:rsidRDefault="001B329E" w:rsidP="003C7C01">
            <w:pPr>
              <w:pStyle w:val="libCenter"/>
              <w:rPr>
                <w:rtl/>
              </w:rPr>
            </w:pPr>
            <w:r w:rsidRPr="0050391B">
              <w:rPr>
                <w:rFonts w:hint="cs"/>
                <w:rtl/>
              </w:rPr>
              <w:t>386</w:t>
            </w:r>
          </w:p>
        </w:tc>
        <w:tc>
          <w:tcPr>
            <w:tcW w:w="5575" w:type="dxa"/>
            <w:shd w:val="clear" w:color="auto" w:fill="auto"/>
          </w:tcPr>
          <w:p w:rsidR="001B329E" w:rsidRPr="0087627A" w:rsidRDefault="001B329E" w:rsidP="009A58AC">
            <w:pPr>
              <w:pStyle w:val="TOC3"/>
              <w:rPr>
                <w:noProof/>
                <w:rtl/>
              </w:rPr>
            </w:pPr>
            <w:r w:rsidRPr="0050391B">
              <w:rPr>
                <w:rtl/>
              </w:rPr>
              <w:t>زيارة حمزة رضي‌الله‌عنه في أحد</w:t>
            </w:r>
          </w:p>
        </w:tc>
        <w:tc>
          <w:tcPr>
            <w:tcW w:w="660" w:type="dxa"/>
            <w:shd w:val="clear" w:color="auto" w:fill="auto"/>
          </w:tcPr>
          <w:p w:rsidR="001B329E" w:rsidRDefault="001B329E" w:rsidP="003C7C01">
            <w:pPr>
              <w:pStyle w:val="libCenter"/>
              <w:rPr>
                <w:rtl/>
              </w:rPr>
            </w:pPr>
            <w:r w:rsidRPr="0050391B">
              <w:rPr>
                <w:rFonts w:hint="cs"/>
                <w:rtl/>
              </w:rPr>
              <w:t>423</w:t>
            </w:r>
          </w:p>
        </w:tc>
      </w:tr>
      <w:tr w:rsidR="001B329E" w:rsidTr="009A58AC">
        <w:tc>
          <w:tcPr>
            <w:tcW w:w="5625" w:type="dxa"/>
            <w:shd w:val="clear" w:color="auto" w:fill="auto"/>
          </w:tcPr>
          <w:p w:rsidR="001B329E" w:rsidRPr="0050391B" w:rsidRDefault="001B329E" w:rsidP="009A58AC">
            <w:pPr>
              <w:pStyle w:val="TOC2"/>
              <w:rPr>
                <w:rtl/>
              </w:rPr>
            </w:pPr>
            <w:r>
              <w:rPr>
                <w:noProof/>
                <w:rtl/>
              </w:rPr>
              <w:t>الفصل الحادي عشر</w:t>
            </w:r>
            <w:r w:rsidR="009A58AC">
              <w:rPr>
                <w:rFonts w:hint="cs"/>
                <w:noProof/>
                <w:rtl/>
              </w:rPr>
              <w:t>:</w:t>
            </w:r>
            <w:r>
              <w:rPr>
                <w:noProof/>
                <w:rtl/>
              </w:rPr>
              <w:t xml:space="preserve"> في اعمال عامة الشهور، وأعمال النيروز، وأعمال الأشهر الرومية</w:t>
            </w:r>
          </w:p>
        </w:tc>
        <w:tc>
          <w:tcPr>
            <w:tcW w:w="660" w:type="dxa"/>
            <w:shd w:val="clear" w:color="auto" w:fill="auto"/>
          </w:tcPr>
          <w:p w:rsidR="001B329E" w:rsidRPr="0050391B" w:rsidRDefault="001B329E" w:rsidP="003C7C01">
            <w:pPr>
              <w:pStyle w:val="libCenter"/>
              <w:rPr>
                <w:rtl/>
              </w:rPr>
            </w:pPr>
            <w:r>
              <w:rPr>
                <w:rFonts w:hint="cs"/>
                <w:rtl/>
              </w:rPr>
              <w:t>386</w:t>
            </w:r>
          </w:p>
        </w:tc>
        <w:tc>
          <w:tcPr>
            <w:tcW w:w="5575" w:type="dxa"/>
            <w:shd w:val="clear" w:color="auto" w:fill="auto"/>
          </w:tcPr>
          <w:p w:rsidR="001B329E" w:rsidRPr="0050391B" w:rsidRDefault="001B329E" w:rsidP="009A58AC">
            <w:pPr>
              <w:pStyle w:val="TOC3"/>
              <w:rPr>
                <w:rtl/>
              </w:rPr>
            </w:pPr>
            <w:r w:rsidRPr="00CE17EF">
              <w:rPr>
                <w:rFonts w:hint="cs"/>
                <w:noProof/>
                <w:rtl/>
              </w:rPr>
              <w:t xml:space="preserve">فضل </w:t>
            </w:r>
            <w:r w:rsidRPr="00CE17EF">
              <w:rPr>
                <w:noProof/>
                <w:rtl/>
              </w:rPr>
              <w:t xml:space="preserve">زيارة حمزة </w:t>
            </w:r>
            <w:r w:rsidRPr="003C7C01">
              <w:rPr>
                <w:rStyle w:val="libAlaemChar"/>
                <w:rtl/>
              </w:rPr>
              <w:t>رضي‌الله‌عنه</w:t>
            </w:r>
          </w:p>
        </w:tc>
        <w:tc>
          <w:tcPr>
            <w:tcW w:w="660" w:type="dxa"/>
            <w:shd w:val="clear" w:color="auto" w:fill="auto"/>
          </w:tcPr>
          <w:p w:rsidR="001B329E" w:rsidRPr="0050391B" w:rsidRDefault="001B329E" w:rsidP="003C7C01">
            <w:pPr>
              <w:pStyle w:val="libCenter"/>
              <w:rPr>
                <w:rtl/>
              </w:rPr>
            </w:pPr>
            <w:r>
              <w:rPr>
                <w:rFonts w:hint="cs"/>
                <w:rtl/>
              </w:rPr>
              <w:t>425</w:t>
            </w:r>
          </w:p>
        </w:tc>
      </w:tr>
      <w:tr w:rsidR="001B329E" w:rsidTr="009A58AC">
        <w:tc>
          <w:tcPr>
            <w:tcW w:w="5625" w:type="dxa"/>
            <w:shd w:val="clear" w:color="auto" w:fill="auto"/>
          </w:tcPr>
          <w:p w:rsidR="001B329E" w:rsidRPr="0050391B" w:rsidRDefault="001B329E" w:rsidP="009A58AC">
            <w:pPr>
              <w:pStyle w:val="TOC3"/>
              <w:rPr>
                <w:rtl/>
              </w:rPr>
            </w:pPr>
            <w:r w:rsidRPr="00E92DC4">
              <w:rPr>
                <w:noProof/>
                <w:rtl/>
              </w:rPr>
              <w:t xml:space="preserve">أعمال </w:t>
            </w:r>
            <w:r w:rsidRPr="00E92DC4">
              <w:rPr>
                <w:rFonts w:hint="cs"/>
                <w:noProof/>
                <w:rtl/>
              </w:rPr>
              <w:t>عيد</w:t>
            </w:r>
            <w:r w:rsidRPr="00E92DC4">
              <w:rPr>
                <w:noProof/>
                <w:rtl/>
              </w:rPr>
              <w:t xml:space="preserve"> النيروز</w:t>
            </w:r>
          </w:p>
        </w:tc>
        <w:tc>
          <w:tcPr>
            <w:tcW w:w="660" w:type="dxa"/>
            <w:shd w:val="clear" w:color="auto" w:fill="auto"/>
          </w:tcPr>
          <w:p w:rsidR="001B329E" w:rsidRPr="0050391B" w:rsidRDefault="001B329E" w:rsidP="003C7C01">
            <w:pPr>
              <w:pStyle w:val="libCenter"/>
              <w:rPr>
                <w:rtl/>
              </w:rPr>
            </w:pPr>
            <w:r>
              <w:rPr>
                <w:rFonts w:hint="cs"/>
                <w:rtl/>
              </w:rPr>
              <w:t>387</w:t>
            </w:r>
          </w:p>
        </w:tc>
        <w:tc>
          <w:tcPr>
            <w:tcW w:w="5575" w:type="dxa"/>
            <w:shd w:val="clear" w:color="auto" w:fill="auto"/>
          </w:tcPr>
          <w:p w:rsidR="001B329E" w:rsidRPr="0050391B" w:rsidRDefault="001B329E" w:rsidP="009A58AC">
            <w:pPr>
              <w:pStyle w:val="TOC3"/>
              <w:rPr>
                <w:rtl/>
              </w:rPr>
            </w:pPr>
            <w:r w:rsidRPr="00CE17EF">
              <w:rPr>
                <w:noProof/>
                <w:rtl/>
              </w:rPr>
              <w:t>زيارة قبور الشهداء رضوان الله عليهم بأُحد</w:t>
            </w:r>
          </w:p>
        </w:tc>
        <w:tc>
          <w:tcPr>
            <w:tcW w:w="660" w:type="dxa"/>
            <w:shd w:val="clear" w:color="auto" w:fill="auto"/>
          </w:tcPr>
          <w:p w:rsidR="001B329E" w:rsidRPr="0050391B" w:rsidRDefault="001B329E" w:rsidP="003C7C01">
            <w:pPr>
              <w:pStyle w:val="libCenter"/>
              <w:rPr>
                <w:rtl/>
              </w:rPr>
            </w:pPr>
            <w:r>
              <w:rPr>
                <w:rFonts w:hint="cs"/>
                <w:rtl/>
              </w:rPr>
              <w:t>426</w:t>
            </w:r>
          </w:p>
        </w:tc>
      </w:tr>
      <w:tr w:rsidR="001B329E" w:rsidTr="009A58AC">
        <w:tc>
          <w:tcPr>
            <w:tcW w:w="5625" w:type="dxa"/>
            <w:shd w:val="clear" w:color="auto" w:fill="auto"/>
          </w:tcPr>
          <w:p w:rsidR="001B329E" w:rsidRPr="0050391B" w:rsidRDefault="001B329E" w:rsidP="009A58AC">
            <w:pPr>
              <w:pStyle w:val="TOC3"/>
              <w:rPr>
                <w:rtl/>
              </w:rPr>
            </w:pPr>
            <w:r w:rsidRPr="00E92DC4">
              <w:rPr>
                <w:noProof/>
                <w:rtl/>
              </w:rPr>
              <w:t>أعمال ال</w:t>
            </w:r>
            <w:r w:rsidRPr="00E92DC4">
              <w:rPr>
                <w:rFonts w:hint="cs"/>
                <w:noProof/>
                <w:rtl/>
              </w:rPr>
              <w:t>أ</w:t>
            </w:r>
            <w:r w:rsidRPr="00E92DC4">
              <w:rPr>
                <w:noProof/>
                <w:rtl/>
              </w:rPr>
              <w:t>شهر الرومية</w:t>
            </w:r>
          </w:p>
        </w:tc>
        <w:tc>
          <w:tcPr>
            <w:tcW w:w="660" w:type="dxa"/>
            <w:shd w:val="clear" w:color="auto" w:fill="auto"/>
          </w:tcPr>
          <w:p w:rsidR="001B329E" w:rsidRPr="0050391B" w:rsidRDefault="001B329E" w:rsidP="003C7C01">
            <w:pPr>
              <w:pStyle w:val="libCenter"/>
              <w:rPr>
                <w:rtl/>
              </w:rPr>
            </w:pPr>
            <w:r>
              <w:rPr>
                <w:rFonts w:hint="cs"/>
                <w:rtl/>
              </w:rPr>
              <w:t>388</w:t>
            </w:r>
          </w:p>
        </w:tc>
        <w:tc>
          <w:tcPr>
            <w:tcW w:w="5575" w:type="dxa"/>
            <w:shd w:val="clear" w:color="auto" w:fill="auto"/>
          </w:tcPr>
          <w:p w:rsidR="001B329E" w:rsidRPr="0050391B" w:rsidRDefault="001B329E" w:rsidP="009A58AC">
            <w:pPr>
              <w:pStyle w:val="TOC3"/>
              <w:rPr>
                <w:rtl/>
              </w:rPr>
            </w:pPr>
            <w:r w:rsidRPr="00CE17EF">
              <w:rPr>
                <w:noProof/>
                <w:rtl/>
              </w:rPr>
              <w:t>ذكر المساجد المعظمة بالمدينة المنورة</w:t>
            </w:r>
          </w:p>
        </w:tc>
        <w:tc>
          <w:tcPr>
            <w:tcW w:w="660" w:type="dxa"/>
            <w:shd w:val="clear" w:color="auto" w:fill="auto"/>
          </w:tcPr>
          <w:p w:rsidR="001B329E" w:rsidRPr="0050391B" w:rsidRDefault="001B329E" w:rsidP="003C7C01">
            <w:pPr>
              <w:pStyle w:val="libCenter"/>
              <w:rPr>
                <w:rtl/>
              </w:rPr>
            </w:pPr>
            <w:r>
              <w:rPr>
                <w:rFonts w:hint="cs"/>
                <w:rtl/>
              </w:rPr>
              <w:t>427</w:t>
            </w:r>
          </w:p>
        </w:tc>
      </w:tr>
      <w:tr w:rsidR="001B329E" w:rsidTr="009A58AC">
        <w:tc>
          <w:tcPr>
            <w:tcW w:w="5625" w:type="dxa"/>
            <w:shd w:val="clear" w:color="auto" w:fill="auto"/>
          </w:tcPr>
          <w:p w:rsidR="001B329E" w:rsidRPr="0050391B" w:rsidRDefault="001B329E" w:rsidP="009A58AC">
            <w:pPr>
              <w:pStyle w:val="TOC3"/>
              <w:rPr>
                <w:rtl/>
              </w:rPr>
            </w:pPr>
            <w:r w:rsidRPr="00E92DC4">
              <w:rPr>
                <w:rFonts w:hint="cs"/>
                <w:noProof/>
                <w:rtl/>
              </w:rPr>
              <w:t>آداب جمع المطر في نيسان</w:t>
            </w:r>
            <w:r w:rsidR="009A58AC">
              <w:rPr>
                <w:rFonts w:hint="cs"/>
                <w:noProof/>
                <w:rtl/>
              </w:rPr>
              <w:t>،</w:t>
            </w:r>
            <w:r w:rsidRPr="00E92DC4">
              <w:rPr>
                <w:rFonts w:hint="cs"/>
                <w:noProof/>
                <w:rtl/>
              </w:rPr>
              <w:t xml:space="preserve"> وآثاره</w:t>
            </w:r>
          </w:p>
        </w:tc>
        <w:tc>
          <w:tcPr>
            <w:tcW w:w="660" w:type="dxa"/>
            <w:shd w:val="clear" w:color="auto" w:fill="auto"/>
          </w:tcPr>
          <w:p w:rsidR="001B329E" w:rsidRPr="0050391B" w:rsidRDefault="001B329E" w:rsidP="003C7C01">
            <w:pPr>
              <w:pStyle w:val="libCenter"/>
              <w:rPr>
                <w:rtl/>
              </w:rPr>
            </w:pPr>
            <w:r>
              <w:rPr>
                <w:rFonts w:hint="cs"/>
                <w:rtl/>
              </w:rPr>
              <w:t>389</w:t>
            </w:r>
          </w:p>
        </w:tc>
        <w:tc>
          <w:tcPr>
            <w:tcW w:w="5575" w:type="dxa"/>
            <w:shd w:val="clear" w:color="auto" w:fill="auto"/>
          </w:tcPr>
          <w:p w:rsidR="001B329E" w:rsidRPr="0050391B" w:rsidRDefault="001B329E" w:rsidP="009A58AC">
            <w:pPr>
              <w:pStyle w:val="TOC3"/>
              <w:rPr>
                <w:rtl/>
              </w:rPr>
            </w:pPr>
            <w:r w:rsidRPr="00CE17EF">
              <w:rPr>
                <w:noProof/>
                <w:rtl/>
              </w:rPr>
              <w:t>الوداع</w:t>
            </w:r>
            <w:r w:rsidRPr="00CE17EF">
              <w:rPr>
                <w:rFonts w:hint="cs"/>
                <w:noProof/>
                <w:rtl/>
              </w:rPr>
              <w:t xml:space="preserve"> النبي </w:t>
            </w:r>
            <w:r w:rsidRPr="003C7C01">
              <w:rPr>
                <w:rStyle w:val="libAlaemChar"/>
                <w:rFonts w:hint="cs"/>
                <w:rtl/>
              </w:rPr>
              <w:t>صلى‌الله‌عليه‌وآله</w:t>
            </w:r>
          </w:p>
        </w:tc>
        <w:tc>
          <w:tcPr>
            <w:tcW w:w="660" w:type="dxa"/>
            <w:shd w:val="clear" w:color="auto" w:fill="auto"/>
          </w:tcPr>
          <w:p w:rsidR="001B329E" w:rsidRPr="0050391B" w:rsidRDefault="001B329E" w:rsidP="003C7C01">
            <w:pPr>
              <w:pStyle w:val="libCenter"/>
              <w:rPr>
                <w:rtl/>
              </w:rPr>
            </w:pPr>
            <w:r>
              <w:rPr>
                <w:rFonts w:hint="cs"/>
                <w:rtl/>
              </w:rPr>
              <w:t>428</w:t>
            </w:r>
          </w:p>
        </w:tc>
      </w:tr>
      <w:tr w:rsidR="001B329E" w:rsidTr="009A58AC">
        <w:tc>
          <w:tcPr>
            <w:tcW w:w="6285" w:type="dxa"/>
            <w:gridSpan w:val="2"/>
            <w:shd w:val="clear" w:color="auto" w:fill="auto"/>
          </w:tcPr>
          <w:p w:rsidR="001B329E" w:rsidRPr="0050391B" w:rsidRDefault="001B329E" w:rsidP="009A58AC">
            <w:pPr>
              <w:pStyle w:val="TOC1"/>
              <w:rPr>
                <w:rtl/>
              </w:rPr>
            </w:pPr>
            <w:r w:rsidRPr="0050391B">
              <w:rPr>
                <w:rtl/>
              </w:rPr>
              <w:t>الباب الثالث</w:t>
            </w:r>
          </w:p>
          <w:p w:rsidR="001B329E" w:rsidRDefault="001B329E" w:rsidP="009A58AC">
            <w:pPr>
              <w:pStyle w:val="TOC1"/>
              <w:rPr>
                <w:rtl/>
              </w:rPr>
            </w:pPr>
            <w:r w:rsidRPr="0050391B">
              <w:rPr>
                <w:rtl/>
              </w:rPr>
              <w:t>في الزيارات</w:t>
            </w:r>
          </w:p>
        </w:tc>
        <w:tc>
          <w:tcPr>
            <w:tcW w:w="5575" w:type="dxa"/>
            <w:shd w:val="clear" w:color="auto" w:fill="auto"/>
          </w:tcPr>
          <w:p w:rsidR="001B329E" w:rsidRPr="00CE17EF" w:rsidRDefault="001B329E" w:rsidP="009A58AC">
            <w:pPr>
              <w:pStyle w:val="TOC3"/>
              <w:rPr>
                <w:noProof/>
                <w:rtl/>
              </w:rPr>
            </w:pPr>
            <w:r w:rsidRPr="00CE17EF">
              <w:rPr>
                <w:rFonts w:hint="cs"/>
                <w:noProof/>
                <w:rtl/>
              </w:rPr>
              <w:t>الآداب التي ينبغي رعايتها لزائر المدينة</w:t>
            </w:r>
          </w:p>
        </w:tc>
        <w:tc>
          <w:tcPr>
            <w:tcW w:w="660" w:type="dxa"/>
            <w:shd w:val="clear" w:color="auto" w:fill="auto"/>
          </w:tcPr>
          <w:p w:rsidR="001B329E" w:rsidRDefault="001B329E" w:rsidP="003C7C01">
            <w:pPr>
              <w:pStyle w:val="libCenter"/>
              <w:rPr>
                <w:rtl/>
              </w:rPr>
            </w:pPr>
            <w:r>
              <w:rPr>
                <w:rFonts w:hint="cs"/>
                <w:rtl/>
              </w:rPr>
              <w:t>428</w:t>
            </w:r>
          </w:p>
        </w:tc>
      </w:tr>
      <w:tr w:rsidR="001B329E" w:rsidTr="009A58AC">
        <w:tc>
          <w:tcPr>
            <w:tcW w:w="5625" w:type="dxa"/>
            <w:shd w:val="clear" w:color="auto" w:fill="auto"/>
          </w:tcPr>
          <w:p w:rsidR="001B329E" w:rsidRPr="00E92DC4" w:rsidRDefault="001B329E" w:rsidP="009A58AC">
            <w:pPr>
              <w:pStyle w:val="TOC2"/>
              <w:rPr>
                <w:noProof/>
                <w:rtl/>
              </w:rPr>
            </w:pPr>
            <w:r>
              <w:rPr>
                <w:noProof/>
                <w:rtl/>
              </w:rPr>
              <w:t>المقدمة في آداب السفر</w:t>
            </w:r>
          </w:p>
        </w:tc>
        <w:tc>
          <w:tcPr>
            <w:tcW w:w="660" w:type="dxa"/>
            <w:shd w:val="clear" w:color="auto" w:fill="auto"/>
          </w:tcPr>
          <w:p w:rsidR="001B329E" w:rsidRDefault="001B329E" w:rsidP="003C7C01">
            <w:pPr>
              <w:pStyle w:val="libCenter"/>
              <w:rPr>
                <w:rtl/>
              </w:rPr>
            </w:pPr>
            <w:r>
              <w:rPr>
                <w:rFonts w:hint="cs"/>
                <w:rtl/>
              </w:rPr>
              <w:t>391</w:t>
            </w:r>
          </w:p>
        </w:tc>
        <w:tc>
          <w:tcPr>
            <w:tcW w:w="5575" w:type="dxa"/>
            <w:shd w:val="clear" w:color="auto" w:fill="auto"/>
          </w:tcPr>
          <w:p w:rsidR="001B329E" w:rsidRPr="00CE17EF" w:rsidRDefault="001B329E" w:rsidP="009A58AC">
            <w:pPr>
              <w:pStyle w:val="TOC2"/>
              <w:rPr>
                <w:noProof/>
                <w:rtl/>
              </w:rPr>
            </w:pPr>
            <w:r>
              <w:rPr>
                <w:noProof/>
                <w:rtl/>
              </w:rPr>
              <w:t>الفصل الرابع</w:t>
            </w:r>
            <w:r w:rsidR="009A58AC">
              <w:rPr>
                <w:noProof/>
                <w:rtl/>
              </w:rPr>
              <w:t>:</w:t>
            </w:r>
            <w:r>
              <w:rPr>
                <w:rFonts w:hint="cs"/>
                <w:noProof/>
                <w:rtl/>
              </w:rPr>
              <w:t xml:space="preserve"> </w:t>
            </w:r>
            <w:r>
              <w:rPr>
                <w:noProof/>
                <w:rtl/>
              </w:rPr>
              <w:t xml:space="preserve">في فضل زيارة مولانا أمير المؤمنين </w:t>
            </w:r>
            <w:r w:rsidRPr="003C7C01">
              <w:rPr>
                <w:rStyle w:val="libAlaemChar"/>
                <w:rtl/>
              </w:rPr>
              <w:t>عليه‌السلام</w:t>
            </w:r>
            <w:r>
              <w:rPr>
                <w:noProof/>
                <w:rtl/>
              </w:rPr>
              <w:t xml:space="preserve"> وكيفيتها</w:t>
            </w:r>
          </w:p>
        </w:tc>
        <w:tc>
          <w:tcPr>
            <w:tcW w:w="660" w:type="dxa"/>
            <w:shd w:val="clear" w:color="auto" w:fill="auto"/>
          </w:tcPr>
          <w:p w:rsidR="001B329E" w:rsidRDefault="001B329E" w:rsidP="003C7C01">
            <w:pPr>
              <w:pStyle w:val="libCenter"/>
              <w:rPr>
                <w:rtl/>
              </w:rPr>
            </w:pPr>
            <w:r>
              <w:rPr>
                <w:rFonts w:hint="cs"/>
                <w:rtl/>
              </w:rPr>
              <w:t>429</w:t>
            </w:r>
          </w:p>
        </w:tc>
      </w:tr>
      <w:tr w:rsidR="001B329E" w:rsidTr="009A58AC">
        <w:tc>
          <w:tcPr>
            <w:tcW w:w="5625" w:type="dxa"/>
            <w:shd w:val="clear" w:color="auto" w:fill="auto"/>
          </w:tcPr>
          <w:p w:rsidR="001B329E" w:rsidRPr="00E92DC4" w:rsidRDefault="001B329E" w:rsidP="009A58AC">
            <w:pPr>
              <w:pStyle w:val="TOC3"/>
              <w:rPr>
                <w:noProof/>
                <w:rtl/>
              </w:rPr>
            </w:pPr>
            <w:r w:rsidRPr="004433DC">
              <w:rPr>
                <w:rFonts w:hint="cs"/>
                <w:noProof/>
                <w:rtl/>
              </w:rPr>
              <w:t>حديث الصافي</w:t>
            </w:r>
            <w:r w:rsidR="003C7C01">
              <w:rPr>
                <w:rFonts w:hint="cs"/>
                <w:noProof/>
                <w:rtl/>
              </w:rPr>
              <w:t xml:space="preserve"> - </w:t>
            </w:r>
            <w:r w:rsidRPr="004433DC">
              <w:rPr>
                <w:rFonts w:hint="cs"/>
                <w:noProof/>
                <w:rtl/>
              </w:rPr>
              <w:t xml:space="preserve">خادم الامام الهادي </w:t>
            </w:r>
            <w:r w:rsidRPr="003C7C01">
              <w:rPr>
                <w:rStyle w:val="libAlaemChar"/>
                <w:rFonts w:hint="cs"/>
                <w:rtl/>
              </w:rPr>
              <w:t>عليه‌السلام</w:t>
            </w:r>
            <w:r w:rsidR="003C7C01">
              <w:rPr>
                <w:rFonts w:hint="cs"/>
                <w:noProof/>
                <w:rtl/>
              </w:rPr>
              <w:t xml:space="preserve"> - </w:t>
            </w:r>
            <w:r w:rsidRPr="004433DC">
              <w:rPr>
                <w:rFonts w:hint="cs"/>
                <w:noProof/>
                <w:rtl/>
              </w:rPr>
              <w:t>ورحلته الى خراسان</w:t>
            </w:r>
          </w:p>
        </w:tc>
        <w:tc>
          <w:tcPr>
            <w:tcW w:w="660" w:type="dxa"/>
            <w:shd w:val="clear" w:color="auto" w:fill="auto"/>
          </w:tcPr>
          <w:p w:rsidR="001B329E" w:rsidRDefault="001B329E" w:rsidP="003C7C01">
            <w:pPr>
              <w:pStyle w:val="libCenter"/>
              <w:rPr>
                <w:rtl/>
              </w:rPr>
            </w:pPr>
            <w:r>
              <w:rPr>
                <w:rFonts w:hint="cs"/>
                <w:rtl/>
              </w:rPr>
              <w:t>393</w:t>
            </w:r>
          </w:p>
        </w:tc>
        <w:tc>
          <w:tcPr>
            <w:tcW w:w="5575" w:type="dxa"/>
            <w:shd w:val="clear" w:color="auto" w:fill="auto"/>
          </w:tcPr>
          <w:p w:rsidR="001B329E" w:rsidRPr="00CE17EF" w:rsidRDefault="001B329E" w:rsidP="009A58AC">
            <w:pPr>
              <w:pStyle w:val="TOC3"/>
              <w:rPr>
                <w:noProof/>
                <w:rtl/>
              </w:rPr>
            </w:pPr>
            <w:r w:rsidRPr="00524C63">
              <w:rPr>
                <w:rStyle w:val="libBold2Char"/>
                <w:rtl/>
              </w:rPr>
              <w:t>المطلب الأول</w:t>
            </w:r>
            <w:r w:rsidR="009A58AC" w:rsidRPr="00524C63">
              <w:rPr>
                <w:rStyle w:val="libBold2Char"/>
                <w:rFonts w:hint="cs"/>
                <w:rtl/>
              </w:rPr>
              <w:t>:</w:t>
            </w:r>
            <w:r w:rsidRPr="00652E28">
              <w:rPr>
                <w:noProof/>
                <w:rtl/>
              </w:rPr>
              <w:t xml:space="preserve"> في فضل زيارته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429</w:t>
            </w:r>
          </w:p>
        </w:tc>
      </w:tr>
      <w:tr w:rsidR="001B329E" w:rsidTr="009A58AC">
        <w:tc>
          <w:tcPr>
            <w:tcW w:w="5625" w:type="dxa"/>
            <w:shd w:val="clear" w:color="auto" w:fill="auto"/>
          </w:tcPr>
          <w:p w:rsidR="001B329E" w:rsidRPr="00E92DC4" w:rsidRDefault="001B329E" w:rsidP="009A58AC">
            <w:pPr>
              <w:pStyle w:val="TOC3"/>
              <w:rPr>
                <w:noProof/>
                <w:rtl/>
              </w:rPr>
            </w:pPr>
            <w:r w:rsidRPr="004433DC">
              <w:rPr>
                <w:rFonts w:hint="cs"/>
                <w:noProof/>
                <w:rtl/>
              </w:rPr>
              <w:t>دعوات السفر وآدابه</w:t>
            </w:r>
          </w:p>
        </w:tc>
        <w:tc>
          <w:tcPr>
            <w:tcW w:w="660" w:type="dxa"/>
            <w:shd w:val="clear" w:color="auto" w:fill="auto"/>
          </w:tcPr>
          <w:p w:rsidR="001B329E" w:rsidRDefault="001B329E" w:rsidP="003C7C01">
            <w:pPr>
              <w:pStyle w:val="libCenter"/>
              <w:rPr>
                <w:rtl/>
              </w:rPr>
            </w:pPr>
            <w:r>
              <w:rPr>
                <w:rFonts w:hint="cs"/>
                <w:rtl/>
              </w:rPr>
              <w:t>394</w:t>
            </w:r>
          </w:p>
        </w:tc>
        <w:tc>
          <w:tcPr>
            <w:tcW w:w="5575" w:type="dxa"/>
            <w:shd w:val="clear" w:color="auto" w:fill="auto"/>
          </w:tcPr>
          <w:p w:rsidR="001B329E" w:rsidRPr="00CE17EF" w:rsidRDefault="001B329E" w:rsidP="009A58AC">
            <w:pPr>
              <w:pStyle w:val="TOC3"/>
              <w:rPr>
                <w:noProof/>
                <w:rtl/>
              </w:rPr>
            </w:pPr>
            <w:r w:rsidRPr="00652E28">
              <w:rPr>
                <w:rFonts w:hint="cs"/>
                <w:noProof/>
                <w:rtl/>
              </w:rPr>
              <w:t>ظهور قبره الشريف في عهد الرشيد</w:t>
            </w:r>
          </w:p>
        </w:tc>
        <w:tc>
          <w:tcPr>
            <w:tcW w:w="660" w:type="dxa"/>
            <w:shd w:val="clear" w:color="auto" w:fill="auto"/>
          </w:tcPr>
          <w:p w:rsidR="001B329E" w:rsidRDefault="001B329E" w:rsidP="003C7C01">
            <w:pPr>
              <w:pStyle w:val="libCenter"/>
              <w:rPr>
                <w:rtl/>
              </w:rPr>
            </w:pPr>
            <w:r>
              <w:rPr>
                <w:rFonts w:hint="cs"/>
                <w:rtl/>
              </w:rPr>
              <w:t>431</w:t>
            </w:r>
          </w:p>
        </w:tc>
      </w:tr>
      <w:tr w:rsidR="001B329E" w:rsidTr="009A58AC">
        <w:tc>
          <w:tcPr>
            <w:tcW w:w="5625" w:type="dxa"/>
            <w:shd w:val="clear" w:color="auto" w:fill="auto"/>
          </w:tcPr>
          <w:p w:rsidR="001B329E" w:rsidRPr="00E92DC4" w:rsidRDefault="001B329E" w:rsidP="009A58AC">
            <w:pPr>
              <w:pStyle w:val="TOC2"/>
              <w:rPr>
                <w:noProof/>
                <w:rtl/>
              </w:rPr>
            </w:pPr>
            <w:r>
              <w:rPr>
                <w:noProof/>
                <w:rtl/>
              </w:rPr>
              <w:t>الفصل الأول</w:t>
            </w:r>
            <w:r w:rsidR="009A58AC">
              <w:rPr>
                <w:noProof/>
                <w:rtl/>
              </w:rPr>
              <w:t>:</w:t>
            </w:r>
            <w:r>
              <w:rPr>
                <w:rFonts w:hint="cs"/>
                <w:noProof/>
                <w:rtl/>
              </w:rPr>
              <w:t xml:space="preserve"> </w:t>
            </w:r>
            <w:r>
              <w:rPr>
                <w:noProof/>
                <w:rtl/>
              </w:rPr>
              <w:t>في آداب الزيارة</w:t>
            </w:r>
          </w:p>
        </w:tc>
        <w:tc>
          <w:tcPr>
            <w:tcW w:w="660" w:type="dxa"/>
            <w:shd w:val="clear" w:color="auto" w:fill="auto"/>
          </w:tcPr>
          <w:p w:rsidR="001B329E" w:rsidRDefault="001B329E" w:rsidP="003C7C01">
            <w:pPr>
              <w:pStyle w:val="libCenter"/>
              <w:rPr>
                <w:rtl/>
              </w:rPr>
            </w:pPr>
            <w:r>
              <w:rPr>
                <w:rFonts w:hint="cs"/>
                <w:rtl/>
              </w:rPr>
              <w:t>396</w:t>
            </w:r>
          </w:p>
        </w:tc>
        <w:tc>
          <w:tcPr>
            <w:tcW w:w="5575" w:type="dxa"/>
            <w:shd w:val="clear" w:color="auto" w:fill="auto"/>
          </w:tcPr>
          <w:p w:rsidR="001B329E" w:rsidRPr="00652E28" w:rsidRDefault="001B329E" w:rsidP="009A58AC">
            <w:pPr>
              <w:pStyle w:val="TOC3"/>
              <w:rPr>
                <w:noProof/>
                <w:rtl/>
              </w:rPr>
            </w:pPr>
            <w:r w:rsidRPr="00652E28">
              <w:rPr>
                <w:rFonts w:hint="cs"/>
                <w:noProof/>
                <w:rtl/>
              </w:rPr>
              <w:t xml:space="preserve">قصّة المثل </w:t>
            </w:r>
            <w:r w:rsidRPr="00652E28">
              <w:rPr>
                <w:rFonts w:hint="cs"/>
                <w:noProof/>
                <w:rtl/>
                <w:lang w:bidi="fa-IR"/>
              </w:rPr>
              <w:t>«</w:t>
            </w:r>
            <w:r w:rsidRPr="00652E28">
              <w:rPr>
                <w:rFonts w:hint="cs"/>
                <w:noProof/>
                <w:rtl/>
              </w:rPr>
              <w:t>أحمى من مجير الجراد</w:t>
            </w:r>
            <w:r w:rsidRPr="00652E28">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431</w:t>
            </w:r>
          </w:p>
        </w:tc>
      </w:tr>
      <w:tr w:rsidR="001B329E" w:rsidTr="009A58AC">
        <w:tc>
          <w:tcPr>
            <w:tcW w:w="5625" w:type="dxa"/>
            <w:shd w:val="clear" w:color="auto" w:fill="auto"/>
          </w:tcPr>
          <w:p w:rsidR="001B329E" w:rsidRPr="00E92DC4" w:rsidRDefault="001B329E" w:rsidP="009A58AC">
            <w:pPr>
              <w:pStyle w:val="TOC3"/>
              <w:rPr>
                <w:noProof/>
                <w:rtl/>
              </w:rPr>
            </w:pPr>
            <w:r>
              <w:rPr>
                <w:rFonts w:hint="cs"/>
                <w:noProof/>
                <w:rtl/>
              </w:rPr>
              <w:t>حول زيارة النساء</w:t>
            </w:r>
            <w:r w:rsidR="009A58AC">
              <w:rPr>
                <w:rFonts w:hint="cs"/>
                <w:noProof/>
                <w:rtl/>
              </w:rPr>
              <w:t>،</w:t>
            </w:r>
            <w:r>
              <w:rPr>
                <w:rFonts w:hint="cs"/>
                <w:noProof/>
                <w:rtl/>
              </w:rPr>
              <w:t xml:space="preserve"> وذمّ مزاحمتهنّ للاجانب من الرجال</w:t>
            </w:r>
          </w:p>
        </w:tc>
        <w:tc>
          <w:tcPr>
            <w:tcW w:w="660" w:type="dxa"/>
            <w:shd w:val="clear" w:color="auto" w:fill="auto"/>
          </w:tcPr>
          <w:p w:rsidR="001B329E" w:rsidRDefault="001B329E" w:rsidP="003C7C01">
            <w:pPr>
              <w:pStyle w:val="libCenter"/>
              <w:rPr>
                <w:rtl/>
              </w:rPr>
            </w:pPr>
            <w:r>
              <w:rPr>
                <w:rFonts w:hint="cs"/>
                <w:rtl/>
              </w:rPr>
              <w:t>400</w:t>
            </w:r>
          </w:p>
        </w:tc>
        <w:tc>
          <w:tcPr>
            <w:tcW w:w="5575" w:type="dxa"/>
            <w:shd w:val="clear" w:color="auto" w:fill="auto"/>
          </w:tcPr>
          <w:p w:rsidR="001B329E" w:rsidRPr="00652E28" w:rsidRDefault="001B329E" w:rsidP="009A58AC">
            <w:pPr>
              <w:pStyle w:val="TOC3"/>
              <w:rPr>
                <w:noProof/>
                <w:rtl/>
              </w:rPr>
            </w:pPr>
            <w:r w:rsidRPr="00524C63">
              <w:rPr>
                <w:rStyle w:val="libBold2Char"/>
                <w:rtl/>
              </w:rPr>
              <w:t>المطلب الثاني</w:t>
            </w:r>
            <w:r w:rsidR="009A58AC" w:rsidRPr="00524C63">
              <w:rPr>
                <w:rStyle w:val="libBold2Char"/>
                <w:rFonts w:hint="cs"/>
                <w:rtl/>
              </w:rPr>
              <w:t>:</w:t>
            </w:r>
            <w:r w:rsidRPr="00524C63">
              <w:rPr>
                <w:rStyle w:val="libBold2Char"/>
                <w:rtl/>
              </w:rPr>
              <w:t xml:space="preserve"> </w:t>
            </w:r>
            <w:r w:rsidRPr="00652E28">
              <w:rPr>
                <w:noProof/>
                <w:rtl/>
              </w:rPr>
              <w:t xml:space="preserve">في كيفية زيارته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432</w:t>
            </w:r>
          </w:p>
        </w:tc>
      </w:tr>
      <w:tr w:rsidR="001B329E" w:rsidTr="009A58AC">
        <w:tc>
          <w:tcPr>
            <w:tcW w:w="5625" w:type="dxa"/>
            <w:shd w:val="clear" w:color="auto" w:fill="auto"/>
          </w:tcPr>
          <w:p w:rsidR="001B329E" w:rsidRPr="00E92DC4" w:rsidRDefault="001B329E" w:rsidP="009A58AC">
            <w:pPr>
              <w:pStyle w:val="TOC2"/>
              <w:rPr>
                <w:noProof/>
                <w:rtl/>
              </w:rPr>
            </w:pPr>
            <w:r>
              <w:rPr>
                <w:noProof/>
                <w:rtl/>
              </w:rPr>
              <w:t>الفصل الثاني</w:t>
            </w:r>
            <w:r w:rsidR="009A58AC">
              <w:rPr>
                <w:noProof/>
                <w:rtl/>
              </w:rPr>
              <w:t>:</w:t>
            </w:r>
            <w:r>
              <w:rPr>
                <w:rFonts w:hint="cs"/>
                <w:noProof/>
                <w:rtl/>
              </w:rPr>
              <w:t xml:space="preserve"> </w:t>
            </w:r>
            <w:r>
              <w:rPr>
                <w:noProof/>
                <w:rtl/>
              </w:rPr>
              <w:t>في ذكر الاستئذان للدخول في كل من الروضات الشريفة</w:t>
            </w:r>
          </w:p>
        </w:tc>
        <w:tc>
          <w:tcPr>
            <w:tcW w:w="660" w:type="dxa"/>
            <w:shd w:val="clear" w:color="auto" w:fill="auto"/>
          </w:tcPr>
          <w:p w:rsidR="001B329E" w:rsidRDefault="001B329E" w:rsidP="003C7C01">
            <w:pPr>
              <w:pStyle w:val="libCenter"/>
              <w:rPr>
                <w:rtl/>
              </w:rPr>
            </w:pPr>
            <w:r>
              <w:rPr>
                <w:rFonts w:hint="cs"/>
                <w:rtl/>
              </w:rPr>
              <w:t>401</w:t>
            </w:r>
          </w:p>
        </w:tc>
        <w:tc>
          <w:tcPr>
            <w:tcW w:w="5575" w:type="dxa"/>
            <w:shd w:val="clear" w:color="auto" w:fill="auto"/>
          </w:tcPr>
          <w:p w:rsidR="001B329E" w:rsidRPr="00652E28" w:rsidRDefault="001B329E" w:rsidP="009A58AC">
            <w:pPr>
              <w:pStyle w:val="TOC3"/>
              <w:rPr>
                <w:rtl/>
              </w:rPr>
            </w:pPr>
            <w:r w:rsidRPr="00652E28">
              <w:rPr>
                <w:noProof/>
                <w:rtl/>
              </w:rPr>
              <w:t>المقصد الأول</w:t>
            </w:r>
            <w:r w:rsidR="009A58AC">
              <w:rPr>
                <w:noProof/>
                <w:rtl/>
              </w:rPr>
              <w:t>:</w:t>
            </w:r>
            <w:r w:rsidRPr="00652E28">
              <w:rPr>
                <w:rFonts w:hint="cs"/>
                <w:noProof/>
                <w:rtl/>
              </w:rPr>
              <w:t xml:space="preserve"> </w:t>
            </w:r>
            <w:r w:rsidRPr="00652E28">
              <w:rPr>
                <w:noProof/>
                <w:rtl/>
              </w:rPr>
              <w:t>في الزيارات المطلقة</w:t>
            </w:r>
            <w:r w:rsidR="009A58AC">
              <w:rPr>
                <w:rFonts w:hint="cs"/>
                <w:noProof/>
                <w:rtl/>
              </w:rPr>
              <w:t>:</w:t>
            </w:r>
            <w:r w:rsidRPr="00652E28">
              <w:rPr>
                <w:rFonts w:hint="cs"/>
                <w:noProof/>
                <w:rtl/>
              </w:rPr>
              <w:t xml:space="preserve"> الزيارة الاولى</w:t>
            </w:r>
          </w:p>
        </w:tc>
        <w:tc>
          <w:tcPr>
            <w:tcW w:w="660" w:type="dxa"/>
            <w:shd w:val="clear" w:color="auto" w:fill="auto"/>
          </w:tcPr>
          <w:p w:rsidR="001B329E" w:rsidRDefault="001B329E" w:rsidP="003C7C01">
            <w:pPr>
              <w:pStyle w:val="libCenter"/>
              <w:rPr>
                <w:rtl/>
              </w:rPr>
            </w:pPr>
            <w:r>
              <w:rPr>
                <w:rFonts w:hint="cs"/>
                <w:rtl/>
              </w:rPr>
              <w:t>432</w:t>
            </w:r>
          </w:p>
        </w:tc>
      </w:tr>
      <w:tr w:rsidR="001B329E" w:rsidTr="009A58AC">
        <w:tc>
          <w:tcPr>
            <w:tcW w:w="5625" w:type="dxa"/>
            <w:shd w:val="clear" w:color="auto" w:fill="auto"/>
          </w:tcPr>
          <w:p w:rsidR="001B329E" w:rsidRPr="00E92DC4" w:rsidRDefault="001B329E" w:rsidP="009A58AC">
            <w:pPr>
              <w:pStyle w:val="TOC2"/>
              <w:rPr>
                <w:noProof/>
                <w:rtl/>
              </w:rPr>
            </w:pPr>
            <w:r>
              <w:rPr>
                <w:noProof/>
                <w:rtl/>
              </w:rPr>
              <w:t>الفصل الثالث</w:t>
            </w:r>
            <w:r w:rsidR="009A58AC">
              <w:rPr>
                <w:noProof/>
                <w:rtl/>
              </w:rPr>
              <w:t>:</w:t>
            </w:r>
            <w:r>
              <w:rPr>
                <w:rFonts w:hint="cs"/>
                <w:noProof/>
                <w:rtl/>
              </w:rPr>
              <w:t xml:space="preserve"> </w:t>
            </w:r>
            <w:r>
              <w:rPr>
                <w:noProof/>
                <w:rtl/>
              </w:rPr>
              <w:t xml:space="preserve">في زيارة النبي والزهراء </w:t>
            </w:r>
            <w:r w:rsidRPr="003C7C01">
              <w:rPr>
                <w:rStyle w:val="libAlaemChar"/>
                <w:rtl/>
              </w:rPr>
              <w:t>عليها‌السلام</w:t>
            </w:r>
            <w:r>
              <w:rPr>
                <w:noProof/>
                <w:rtl/>
              </w:rPr>
              <w:t xml:space="preserve"> والأئمة بالبقيع (صَلوات الله عَلَيْهم أجمَعين)</w:t>
            </w:r>
            <w:r>
              <w:rPr>
                <w:rFonts w:hint="cs"/>
                <w:noProof/>
                <w:rtl/>
              </w:rPr>
              <w:t xml:space="preserve"> </w:t>
            </w:r>
            <w:r>
              <w:rPr>
                <w:noProof/>
                <w:rtl/>
              </w:rPr>
              <w:t>في المدينة الطيبة</w:t>
            </w:r>
          </w:p>
        </w:tc>
        <w:tc>
          <w:tcPr>
            <w:tcW w:w="660" w:type="dxa"/>
            <w:shd w:val="clear" w:color="auto" w:fill="auto"/>
          </w:tcPr>
          <w:p w:rsidR="001B329E" w:rsidRDefault="001B329E" w:rsidP="003C7C01">
            <w:pPr>
              <w:pStyle w:val="libCenter"/>
              <w:rPr>
                <w:rtl/>
              </w:rPr>
            </w:pPr>
            <w:r>
              <w:rPr>
                <w:rFonts w:hint="cs"/>
                <w:rtl/>
              </w:rPr>
              <w:t>404</w:t>
            </w:r>
          </w:p>
        </w:tc>
        <w:tc>
          <w:tcPr>
            <w:tcW w:w="5575" w:type="dxa"/>
            <w:shd w:val="clear" w:color="auto" w:fill="auto"/>
          </w:tcPr>
          <w:p w:rsidR="001B329E" w:rsidRPr="00652E28" w:rsidRDefault="001B329E" w:rsidP="009A58AC">
            <w:pPr>
              <w:pStyle w:val="TOC3"/>
              <w:rPr>
                <w:rtl/>
              </w:rPr>
            </w:pPr>
            <w:r>
              <w:rPr>
                <w:rFonts w:hint="cs"/>
                <w:noProof/>
                <w:rtl/>
              </w:rPr>
              <w:t xml:space="preserve">الدعوات الواردة عقيب زيارة الامير </w:t>
            </w:r>
            <w:r w:rsidRPr="003C7C01">
              <w:rPr>
                <w:rStyle w:val="libAlaemChar"/>
                <w:rFonts w:hint="cs"/>
                <w:rtl/>
              </w:rPr>
              <w:t>عليه‌السلام</w:t>
            </w:r>
            <w:r>
              <w:rPr>
                <w:rFonts w:hint="cs"/>
                <w:noProof/>
                <w:rtl/>
              </w:rPr>
              <w:t xml:space="preserve"> وبعد الفرائض والنوافل في النجف الاشرف</w:t>
            </w:r>
          </w:p>
        </w:tc>
        <w:tc>
          <w:tcPr>
            <w:tcW w:w="660" w:type="dxa"/>
            <w:shd w:val="clear" w:color="auto" w:fill="auto"/>
          </w:tcPr>
          <w:p w:rsidR="001B329E" w:rsidRDefault="001B329E" w:rsidP="003C7C01">
            <w:pPr>
              <w:pStyle w:val="libCenter"/>
              <w:rPr>
                <w:rtl/>
              </w:rPr>
            </w:pPr>
            <w:r>
              <w:rPr>
                <w:rFonts w:hint="cs"/>
                <w:rtl/>
              </w:rPr>
              <w:t>441</w:t>
            </w:r>
          </w:p>
        </w:tc>
      </w:tr>
      <w:tr w:rsidR="001B329E" w:rsidTr="009A58AC">
        <w:tc>
          <w:tcPr>
            <w:tcW w:w="5625" w:type="dxa"/>
            <w:shd w:val="clear" w:color="auto" w:fill="auto"/>
          </w:tcPr>
          <w:p w:rsidR="001B329E" w:rsidRPr="00E92DC4" w:rsidRDefault="001B329E" w:rsidP="009A58AC">
            <w:pPr>
              <w:pStyle w:val="TOC3"/>
              <w:rPr>
                <w:noProof/>
                <w:rtl/>
              </w:rPr>
            </w:pPr>
            <w:r w:rsidRPr="00B55D04">
              <w:rPr>
                <w:noProof/>
                <w:rtl/>
              </w:rPr>
              <w:t xml:space="preserve">كيفية زيارة النبي </w:t>
            </w:r>
            <w:r w:rsidRPr="003C7C01">
              <w:rPr>
                <w:rStyle w:val="libAlaemChar"/>
                <w:rtl/>
              </w:rPr>
              <w:t>صلى‌الله‌عليه‌وآله</w:t>
            </w:r>
            <w:r w:rsidRPr="00B55D04">
              <w:rPr>
                <w:noProof/>
                <w:rtl/>
              </w:rPr>
              <w:t xml:space="preserve"> </w:t>
            </w:r>
            <w:r w:rsidRPr="00B55D04">
              <w:rPr>
                <w:rFonts w:hint="cs"/>
                <w:noProof/>
                <w:rtl/>
              </w:rPr>
              <w:t>وأعمال الروضة المنوّرة</w:t>
            </w:r>
          </w:p>
        </w:tc>
        <w:tc>
          <w:tcPr>
            <w:tcW w:w="660" w:type="dxa"/>
            <w:shd w:val="clear" w:color="auto" w:fill="auto"/>
          </w:tcPr>
          <w:p w:rsidR="001B329E" w:rsidRDefault="001B329E" w:rsidP="003C7C01">
            <w:pPr>
              <w:pStyle w:val="libCenter"/>
              <w:rPr>
                <w:rtl/>
              </w:rPr>
            </w:pPr>
            <w:r>
              <w:rPr>
                <w:rFonts w:hint="cs"/>
                <w:rtl/>
              </w:rPr>
              <w:t>405</w:t>
            </w:r>
          </w:p>
        </w:tc>
        <w:tc>
          <w:tcPr>
            <w:tcW w:w="5575" w:type="dxa"/>
            <w:shd w:val="clear" w:color="auto" w:fill="auto"/>
          </w:tcPr>
          <w:p w:rsidR="001B329E" w:rsidRPr="00652E28" w:rsidRDefault="001B329E" w:rsidP="009A58AC">
            <w:pPr>
              <w:pStyle w:val="TOC3"/>
              <w:rPr>
                <w:rtl/>
              </w:rPr>
            </w:pPr>
            <w:r>
              <w:rPr>
                <w:rFonts w:hint="cs"/>
                <w:noProof/>
                <w:rtl/>
              </w:rPr>
              <w:t xml:space="preserve">زيارة رأس الحسين </w:t>
            </w:r>
            <w:r w:rsidRPr="003C7C01">
              <w:rPr>
                <w:rStyle w:val="libAlaemChar"/>
                <w:rFonts w:hint="cs"/>
                <w:rtl/>
              </w:rPr>
              <w:t>عليه‌السلام</w:t>
            </w:r>
            <w:r>
              <w:rPr>
                <w:rFonts w:hint="cs"/>
                <w:noProof/>
                <w:rtl/>
              </w:rPr>
              <w:t xml:space="preserve"> عند قبر أمير المؤمنين </w:t>
            </w:r>
            <w:r w:rsidRPr="003C7C01">
              <w:rPr>
                <w:rStyle w:val="libAlaemChar"/>
                <w:rFonts w:hint="cs"/>
                <w:rtl/>
              </w:rPr>
              <w:t>عليه‌السلام</w:t>
            </w:r>
            <w:r w:rsidR="009A58AC">
              <w:rPr>
                <w:rFonts w:hint="cs"/>
                <w:noProof/>
                <w:rtl/>
              </w:rPr>
              <w:t>،</w:t>
            </w:r>
            <w:r>
              <w:rPr>
                <w:rFonts w:hint="cs"/>
                <w:noProof/>
                <w:rtl/>
              </w:rPr>
              <w:t xml:space="preserve"> وفي مسجد الحنانة</w:t>
            </w:r>
          </w:p>
        </w:tc>
        <w:tc>
          <w:tcPr>
            <w:tcW w:w="660" w:type="dxa"/>
            <w:shd w:val="clear" w:color="auto" w:fill="auto"/>
          </w:tcPr>
          <w:p w:rsidR="001B329E" w:rsidRDefault="001B329E" w:rsidP="003C7C01">
            <w:pPr>
              <w:pStyle w:val="libCenter"/>
              <w:rPr>
                <w:rtl/>
              </w:rPr>
            </w:pPr>
            <w:r>
              <w:rPr>
                <w:rFonts w:hint="cs"/>
                <w:rtl/>
              </w:rPr>
              <w:t>442</w:t>
            </w:r>
          </w:p>
        </w:tc>
      </w:tr>
      <w:tr w:rsidR="001B329E" w:rsidTr="009A58AC">
        <w:tc>
          <w:tcPr>
            <w:tcW w:w="5625" w:type="dxa"/>
            <w:shd w:val="clear" w:color="auto" w:fill="auto"/>
          </w:tcPr>
          <w:p w:rsidR="001B329E" w:rsidRPr="00E92DC4" w:rsidRDefault="001B329E" w:rsidP="009A58AC">
            <w:pPr>
              <w:pStyle w:val="TOC3"/>
              <w:rPr>
                <w:noProof/>
                <w:rtl/>
              </w:rPr>
            </w:pPr>
            <w:r w:rsidRPr="00B55D04">
              <w:rPr>
                <w:rFonts w:hint="cs"/>
                <w:noProof/>
                <w:rtl/>
              </w:rPr>
              <w:t>زيارة</w:t>
            </w:r>
            <w:r w:rsidRPr="00B55D04">
              <w:rPr>
                <w:noProof/>
                <w:rtl/>
              </w:rPr>
              <w:t xml:space="preserve"> فاطمة</w:t>
            </w:r>
            <w:r w:rsidRPr="00B55D04">
              <w:rPr>
                <w:rFonts w:hint="cs"/>
                <w:noProof/>
                <w:rtl/>
              </w:rPr>
              <w:t xml:space="preserve"> الزهراء</w:t>
            </w:r>
            <w:r w:rsidRPr="00B55D04">
              <w:rPr>
                <w:noProof/>
                <w:rtl/>
              </w:rPr>
              <w:t xml:space="preserve"> </w:t>
            </w:r>
            <w:r w:rsidRPr="003C7C01">
              <w:rPr>
                <w:rStyle w:val="libAlaemChar"/>
                <w:rtl/>
              </w:rPr>
              <w:t>عليها‌السلام</w:t>
            </w:r>
          </w:p>
        </w:tc>
        <w:tc>
          <w:tcPr>
            <w:tcW w:w="660" w:type="dxa"/>
            <w:shd w:val="clear" w:color="auto" w:fill="auto"/>
          </w:tcPr>
          <w:p w:rsidR="001B329E" w:rsidRDefault="001B329E" w:rsidP="003C7C01">
            <w:pPr>
              <w:pStyle w:val="libCenter"/>
              <w:rPr>
                <w:rtl/>
              </w:rPr>
            </w:pPr>
            <w:r>
              <w:rPr>
                <w:rFonts w:hint="cs"/>
                <w:rtl/>
              </w:rPr>
              <w:t>407</w:t>
            </w:r>
          </w:p>
        </w:tc>
        <w:tc>
          <w:tcPr>
            <w:tcW w:w="5575" w:type="dxa"/>
            <w:shd w:val="clear" w:color="auto" w:fill="auto"/>
          </w:tcPr>
          <w:p w:rsidR="001B329E" w:rsidRDefault="001B329E" w:rsidP="009A58AC">
            <w:pPr>
              <w:pStyle w:val="TOC3"/>
              <w:rPr>
                <w:noProof/>
                <w:rtl/>
              </w:rPr>
            </w:pPr>
            <w:r w:rsidRPr="00652E28">
              <w:rPr>
                <w:noProof/>
                <w:rtl/>
              </w:rPr>
              <w:t xml:space="preserve">الزيارة الثانية </w:t>
            </w:r>
            <w:r w:rsidRPr="00652E28">
              <w:rPr>
                <w:rFonts w:hint="cs"/>
                <w:noProof/>
                <w:rtl/>
              </w:rPr>
              <w:t>«زيارة أمين الله»</w:t>
            </w:r>
          </w:p>
        </w:tc>
        <w:tc>
          <w:tcPr>
            <w:tcW w:w="660" w:type="dxa"/>
            <w:shd w:val="clear" w:color="auto" w:fill="auto"/>
          </w:tcPr>
          <w:p w:rsidR="001B329E" w:rsidRDefault="001B329E" w:rsidP="003C7C01">
            <w:pPr>
              <w:pStyle w:val="libCenter"/>
              <w:rPr>
                <w:rtl/>
              </w:rPr>
            </w:pPr>
            <w:r>
              <w:rPr>
                <w:rFonts w:hint="cs"/>
                <w:rtl/>
              </w:rPr>
              <w:t>443</w:t>
            </w:r>
          </w:p>
        </w:tc>
      </w:tr>
      <w:tr w:rsidR="001B329E" w:rsidTr="009A58AC">
        <w:tc>
          <w:tcPr>
            <w:tcW w:w="5625" w:type="dxa"/>
            <w:shd w:val="clear" w:color="auto" w:fill="auto"/>
          </w:tcPr>
          <w:p w:rsidR="001B329E" w:rsidRPr="00E92DC4" w:rsidRDefault="001B329E" w:rsidP="009A58AC">
            <w:pPr>
              <w:pStyle w:val="TOC3"/>
              <w:rPr>
                <w:noProof/>
                <w:rtl/>
              </w:rPr>
            </w:pPr>
            <w:r w:rsidRPr="00B55D04">
              <w:rPr>
                <w:noProof/>
                <w:rtl/>
              </w:rPr>
              <w:t xml:space="preserve">زيارة النبي </w:t>
            </w:r>
            <w:r w:rsidRPr="003C7C01">
              <w:rPr>
                <w:rStyle w:val="libAlaemChar"/>
                <w:rtl/>
              </w:rPr>
              <w:t>صلى‌الله‌عليه‌وآله</w:t>
            </w:r>
            <w:r w:rsidRPr="00B55D04">
              <w:rPr>
                <w:noProof/>
                <w:rtl/>
              </w:rPr>
              <w:t xml:space="preserve"> من البعد</w:t>
            </w:r>
          </w:p>
        </w:tc>
        <w:tc>
          <w:tcPr>
            <w:tcW w:w="660" w:type="dxa"/>
            <w:shd w:val="clear" w:color="auto" w:fill="auto"/>
          </w:tcPr>
          <w:p w:rsidR="001B329E" w:rsidRDefault="001B329E" w:rsidP="003C7C01">
            <w:pPr>
              <w:pStyle w:val="libCenter"/>
              <w:rPr>
                <w:rtl/>
              </w:rPr>
            </w:pPr>
            <w:r>
              <w:rPr>
                <w:rFonts w:hint="cs"/>
                <w:rtl/>
              </w:rPr>
              <w:t>410</w:t>
            </w:r>
          </w:p>
        </w:tc>
        <w:tc>
          <w:tcPr>
            <w:tcW w:w="5575" w:type="dxa"/>
            <w:shd w:val="clear" w:color="auto" w:fill="auto"/>
          </w:tcPr>
          <w:p w:rsidR="001B329E" w:rsidRDefault="001B329E" w:rsidP="009A58AC">
            <w:pPr>
              <w:pStyle w:val="TOC3"/>
              <w:rPr>
                <w:noProof/>
                <w:rtl/>
              </w:rPr>
            </w:pPr>
            <w:r w:rsidRPr="00652E28">
              <w:rPr>
                <w:noProof/>
                <w:rtl/>
              </w:rPr>
              <w:t>الزيارة الثالثة</w:t>
            </w:r>
          </w:p>
        </w:tc>
        <w:tc>
          <w:tcPr>
            <w:tcW w:w="660" w:type="dxa"/>
            <w:shd w:val="clear" w:color="auto" w:fill="auto"/>
          </w:tcPr>
          <w:p w:rsidR="001B329E" w:rsidRDefault="001B329E" w:rsidP="003C7C01">
            <w:pPr>
              <w:pStyle w:val="libCenter"/>
              <w:rPr>
                <w:rtl/>
              </w:rPr>
            </w:pPr>
            <w:r>
              <w:rPr>
                <w:rFonts w:hint="cs"/>
                <w:rtl/>
              </w:rPr>
              <w:t>445</w:t>
            </w:r>
          </w:p>
        </w:tc>
      </w:tr>
      <w:tr w:rsidR="001B329E" w:rsidTr="009A58AC">
        <w:tc>
          <w:tcPr>
            <w:tcW w:w="5625" w:type="dxa"/>
            <w:shd w:val="clear" w:color="auto" w:fill="auto"/>
          </w:tcPr>
          <w:p w:rsidR="001B329E" w:rsidRPr="00E92DC4" w:rsidRDefault="001B329E" w:rsidP="009A58AC">
            <w:pPr>
              <w:pStyle w:val="TOC3"/>
              <w:rPr>
                <w:noProof/>
                <w:rtl/>
              </w:rPr>
            </w:pPr>
            <w:r w:rsidRPr="00B55D04">
              <w:rPr>
                <w:rFonts w:hint="cs"/>
                <w:noProof/>
                <w:rtl/>
              </w:rPr>
              <w:t xml:space="preserve">زيارة النبي </w:t>
            </w:r>
            <w:r w:rsidRPr="003C7C01">
              <w:rPr>
                <w:rStyle w:val="libAlaemChar"/>
                <w:rFonts w:hint="cs"/>
                <w:rtl/>
              </w:rPr>
              <w:t>صلى‌الله‌عليه‌وآله</w:t>
            </w:r>
            <w:r w:rsidRPr="00B55D04">
              <w:rPr>
                <w:rFonts w:hint="cs"/>
                <w:noProof/>
                <w:rtl/>
              </w:rPr>
              <w:t xml:space="preserve"> والائمّة </w:t>
            </w:r>
            <w:r w:rsidRPr="003C7C01">
              <w:rPr>
                <w:rStyle w:val="libAlaemChar"/>
                <w:rFonts w:hint="cs"/>
                <w:rtl/>
              </w:rPr>
              <w:t>عليهم‌السلام</w:t>
            </w:r>
            <w:r w:rsidRPr="00B55D04">
              <w:rPr>
                <w:rFonts w:hint="cs"/>
                <w:noProof/>
                <w:rtl/>
              </w:rPr>
              <w:t xml:space="preserve"> يوم الجمعة من البعد</w:t>
            </w:r>
          </w:p>
        </w:tc>
        <w:tc>
          <w:tcPr>
            <w:tcW w:w="660" w:type="dxa"/>
            <w:shd w:val="clear" w:color="auto" w:fill="auto"/>
          </w:tcPr>
          <w:p w:rsidR="001B329E" w:rsidRDefault="001B329E" w:rsidP="003C7C01">
            <w:pPr>
              <w:pStyle w:val="libCenter"/>
              <w:rPr>
                <w:rtl/>
              </w:rPr>
            </w:pPr>
            <w:r>
              <w:rPr>
                <w:rFonts w:hint="cs"/>
                <w:rtl/>
              </w:rPr>
              <w:t>416</w:t>
            </w:r>
          </w:p>
        </w:tc>
        <w:tc>
          <w:tcPr>
            <w:tcW w:w="5575" w:type="dxa"/>
            <w:shd w:val="clear" w:color="auto" w:fill="auto"/>
          </w:tcPr>
          <w:p w:rsidR="001B329E" w:rsidRPr="00652E28" w:rsidRDefault="001B329E" w:rsidP="009A58AC">
            <w:pPr>
              <w:pStyle w:val="TOC3"/>
              <w:rPr>
                <w:noProof/>
                <w:rtl/>
              </w:rPr>
            </w:pPr>
            <w:r w:rsidRPr="00652E28">
              <w:rPr>
                <w:noProof/>
                <w:rtl/>
              </w:rPr>
              <w:t>الزيارة الرابعة</w:t>
            </w:r>
          </w:p>
        </w:tc>
        <w:tc>
          <w:tcPr>
            <w:tcW w:w="660" w:type="dxa"/>
            <w:shd w:val="clear" w:color="auto" w:fill="auto"/>
          </w:tcPr>
          <w:p w:rsidR="001B329E" w:rsidRDefault="001B329E" w:rsidP="003C7C01">
            <w:pPr>
              <w:pStyle w:val="libCenter"/>
              <w:rPr>
                <w:rtl/>
              </w:rPr>
            </w:pPr>
            <w:r>
              <w:rPr>
                <w:rFonts w:hint="cs"/>
                <w:rtl/>
              </w:rPr>
              <w:t>447</w:t>
            </w:r>
          </w:p>
        </w:tc>
      </w:tr>
      <w:tr w:rsidR="001B329E" w:rsidTr="009A58AC">
        <w:tc>
          <w:tcPr>
            <w:tcW w:w="5625" w:type="dxa"/>
            <w:shd w:val="clear" w:color="auto" w:fill="auto"/>
          </w:tcPr>
          <w:p w:rsidR="001B329E" w:rsidRPr="00E92DC4" w:rsidRDefault="001B329E" w:rsidP="009A58AC">
            <w:pPr>
              <w:pStyle w:val="TOC3"/>
              <w:rPr>
                <w:noProof/>
                <w:rtl/>
                <w:lang w:bidi="ar-IQ"/>
              </w:rPr>
            </w:pPr>
            <w:r w:rsidRPr="00AD5B88">
              <w:rPr>
                <w:rFonts w:hint="cs"/>
                <w:rtl/>
              </w:rPr>
              <w:t xml:space="preserve">فضل الصلاة والسلام على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417</w:t>
            </w:r>
          </w:p>
        </w:tc>
        <w:tc>
          <w:tcPr>
            <w:tcW w:w="5575" w:type="dxa"/>
            <w:shd w:val="clear" w:color="auto" w:fill="auto"/>
          </w:tcPr>
          <w:p w:rsidR="001B329E" w:rsidRPr="00652E28" w:rsidRDefault="001B329E" w:rsidP="009A58AC">
            <w:pPr>
              <w:pStyle w:val="TOC3"/>
              <w:rPr>
                <w:noProof/>
                <w:rtl/>
              </w:rPr>
            </w:pPr>
            <w:r w:rsidRPr="00652E28">
              <w:rPr>
                <w:noProof/>
                <w:rtl/>
              </w:rPr>
              <w:t>الزيارة الخامسة</w:t>
            </w:r>
          </w:p>
        </w:tc>
        <w:tc>
          <w:tcPr>
            <w:tcW w:w="660" w:type="dxa"/>
            <w:shd w:val="clear" w:color="auto" w:fill="auto"/>
          </w:tcPr>
          <w:p w:rsidR="001B329E" w:rsidRDefault="001B329E" w:rsidP="003C7C01">
            <w:pPr>
              <w:pStyle w:val="libCenter"/>
              <w:rPr>
                <w:rtl/>
              </w:rPr>
            </w:pPr>
            <w:r>
              <w:rPr>
                <w:rFonts w:hint="cs"/>
                <w:rtl/>
              </w:rPr>
              <w:t>447</w:t>
            </w:r>
          </w:p>
        </w:tc>
      </w:tr>
      <w:tr w:rsidR="001B329E" w:rsidTr="009A58AC">
        <w:tc>
          <w:tcPr>
            <w:tcW w:w="5625" w:type="dxa"/>
            <w:shd w:val="clear" w:color="auto" w:fill="auto"/>
          </w:tcPr>
          <w:p w:rsidR="001B329E" w:rsidRPr="00E92DC4" w:rsidRDefault="001B329E" w:rsidP="009A58AC">
            <w:pPr>
              <w:pStyle w:val="TOC3"/>
              <w:rPr>
                <w:noProof/>
                <w:rtl/>
              </w:rPr>
            </w:pPr>
            <w:r w:rsidRPr="00B55D04">
              <w:rPr>
                <w:rFonts w:hint="cs"/>
                <w:noProof/>
                <w:rtl/>
              </w:rPr>
              <w:t xml:space="preserve">زيارة أئمّة البقيع </w:t>
            </w:r>
            <w:r w:rsidRPr="003C7C01">
              <w:rPr>
                <w:rStyle w:val="libAlaemChar"/>
                <w:rFonts w:hint="cs"/>
                <w:rtl/>
              </w:rPr>
              <w:t>عليهم‌السلام</w:t>
            </w:r>
          </w:p>
        </w:tc>
        <w:tc>
          <w:tcPr>
            <w:tcW w:w="660" w:type="dxa"/>
            <w:shd w:val="clear" w:color="auto" w:fill="auto"/>
          </w:tcPr>
          <w:p w:rsidR="001B329E" w:rsidRDefault="001B329E" w:rsidP="003C7C01">
            <w:pPr>
              <w:pStyle w:val="libCenter"/>
              <w:rPr>
                <w:rtl/>
              </w:rPr>
            </w:pPr>
            <w:r>
              <w:rPr>
                <w:rFonts w:hint="cs"/>
                <w:rtl/>
              </w:rPr>
              <w:t>417</w:t>
            </w:r>
          </w:p>
        </w:tc>
        <w:tc>
          <w:tcPr>
            <w:tcW w:w="5575" w:type="dxa"/>
            <w:shd w:val="clear" w:color="auto" w:fill="auto"/>
          </w:tcPr>
          <w:p w:rsidR="001B329E" w:rsidRPr="00652E28" w:rsidRDefault="001B329E" w:rsidP="009A58AC">
            <w:pPr>
              <w:pStyle w:val="TOC3"/>
              <w:rPr>
                <w:noProof/>
                <w:rtl/>
              </w:rPr>
            </w:pPr>
            <w:r w:rsidRPr="00652E28">
              <w:rPr>
                <w:noProof/>
                <w:rtl/>
              </w:rPr>
              <w:t>الزيارة السادسة</w:t>
            </w:r>
          </w:p>
        </w:tc>
        <w:tc>
          <w:tcPr>
            <w:tcW w:w="660" w:type="dxa"/>
            <w:shd w:val="clear" w:color="auto" w:fill="auto"/>
          </w:tcPr>
          <w:p w:rsidR="001B329E" w:rsidRDefault="001B329E" w:rsidP="003C7C01">
            <w:pPr>
              <w:pStyle w:val="libCenter"/>
              <w:rPr>
                <w:rtl/>
              </w:rPr>
            </w:pPr>
            <w:r>
              <w:rPr>
                <w:rFonts w:hint="cs"/>
                <w:rtl/>
              </w:rPr>
              <w:t>448</w:t>
            </w:r>
          </w:p>
        </w:tc>
      </w:tr>
      <w:tr w:rsidR="001B329E" w:rsidTr="009A58AC">
        <w:tc>
          <w:tcPr>
            <w:tcW w:w="5625" w:type="dxa"/>
            <w:shd w:val="clear" w:color="auto" w:fill="auto"/>
          </w:tcPr>
          <w:p w:rsidR="001B329E" w:rsidRPr="00E92DC4" w:rsidRDefault="001B329E" w:rsidP="009A58AC">
            <w:pPr>
              <w:pStyle w:val="TOC3"/>
              <w:rPr>
                <w:noProof/>
                <w:rtl/>
              </w:rPr>
            </w:pPr>
            <w:r w:rsidRPr="00B55D04">
              <w:rPr>
                <w:rFonts w:hint="cs"/>
                <w:noProof/>
                <w:rtl/>
              </w:rPr>
              <w:t>أبيات من القصيدة الهائيّة الازريّة</w:t>
            </w:r>
          </w:p>
        </w:tc>
        <w:tc>
          <w:tcPr>
            <w:tcW w:w="660" w:type="dxa"/>
            <w:shd w:val="clear" w:color="auto" w:fill="auto"/>
          </w:tcPr>
          <w:p w:rsidR="001B329E" w:rsidRDefault="001B329E" w:rsidP="003C7C01">
            <w:pPr>
              <w:pStyle w:val="libCenter"/>
              <w:rPr>
                <w:rtl/>
              </w:rPr>
            </w:pPr>
            <w:r>
              <w:rPr>
                <w:rFonts w:hint="cs"/>
                <w:rtl/>
              </w:rPr>
              <w:t>420</w:t>
            </w:r>
          </w:p>
        </w:tc>
        <w:tc>
          <w:tcPr>
            <w:tcW w:w="5575" w:type="dxa"/>
            <w:shd w:val="clear" w:color="auto" w:fill="auto"/>
          </w:tcPr>
          <w:p w:rsidR="001B329E" w:rsidRPr="00652E28" w:rsidRDefault="001B329E" w:rsidP="009A58AC">
            <w:pPr>
              <w:pStyle w:val="TOC3"/>
              <w:rPr>
                <w:noProof/>
                <w:rtl/>
              </w:rPr>
            </w:pPr>
            <w:r w:rsidRPr="00652E28">
              <w:rPr>
                <w:noProof/>
                <w:rtl/>
              </w:rPr>
              <w:t>الزيارة السابعة</w:t>
            </w:r>
          </w:p>
        </w:tc>
        <w:tc>
          <w:tcPr>
            <w:tcW w:w="660" w:type="dxa"/>
            <w:shd w:val="clear" w:color="auto" w:fill="auto"/>
          </w:tcPr>
          <w:p w:rsidR="001B329E" w:rsidRDefault="001B329E" w:rsidP="003C7C01">
            <w:pPr>
              <w:pStyle w:val="libCenter"/>
              <w:rPr>
                <w:rtl/>
              </w:rPr>
            </w:pPr>
            <w:r>
              <w:rPr>
                <w:rFonts w:hint="cs"/>
                <w:rtl/>
              </w:rPr>
              <w:t>452</w:t>
            </w:r>
          </w:p>
        </w:tc>
      </w:tr>
      <w:tr w:rsidR="001B329E" w:rsidTr="009A58AC">
        <w:tc>
          <w:tcPr>
            <w:tcW w:w="5625" w:type="dxa"/>
            <w:shd w:val="clear" w:color="auto" w:fill="auto"/>
          </w:tcPr>
          <w:p w:rsidR="001B329E" w:rsidRPr="00E92DC4" w:rsidRDefault="001B329E" w:rsidP="009A58AC">
            <w:pPr>
              <w:pStyle w:val="TOC3"/>
              <w:rPr>
                <w:noProof/>
                <w:rtl/>
              </w:rPr>
            </w:pPr>
            <w:r w:rsidRPr="00B55D04">
              <w:rPr>
                <w:noProof/>
                <w:rtl/>
              </w:rPr>
              <w:t>ذكر سائر الزيارات في المدينة الطيبة</w:t>
            </w:r>
          </w:p>
        </w:tc>
        <w:tc>
          <w:tcPr>
            <w:tcW w:w="660" w:type="dxa"/>
            <w:shd w:val="clear" w:color="auto" w:fill="auto"/>
          </w:tcPr>
          <w:p w:rsidR="001B329E" w:rsidRDefault="001B329E" w:rsidP="003C7C01">
            <w:pPr>
              <w:pStyle w:val="libCenter"/>
              <w:rPr>
                <w:rtl/>
              </w:rPr>
            </w:pPr>
            <w:r>
              <w:rPr>
                <w:rFonts w:hint="cs"/>
                <w:rtl/>
              </w:rPr>
              <w:t>421</w:t>
            </w:r>
          </w:p>
        </w:tc>
        <w:tc>
          <w:tcPr>
            <w:tcW w:w="5575" w:type="dxa"/>
            <w:shd w:val="clear" w:color="auto" w:fill="auto"/>
          </w:tcPr>
          <w:p w:rsidR="001B329E" w:rsidRPr="00652E28" w:rsidRDefault="001B329E" w:rsidP="009A58AC">
            <w:pPr>
              <w:pStyle w:val="TOC3"/>
              <w:rPr>
                <w:noProof/>
                <w:rtl/>
              </w:rPr>
            </w:pPr>
            <w:r w:rsidRPr="00652E28">
              <w:rPr>
                <w:rFonts w:hint="cs"/>
                <w:noProof/>
                <w:rtl/>
              </w:rPr>
              <w:t xml:space="preserve">قدوم الامام زين العابدين </w:t>
            </w:r>
            <w:r w:rsidRPr="003C7C01">
              <w:rPr>
                <w:rStyle w:val="libAlaemChar"/>
                <w:rFonts w:hint="cs"/>
                <w:rtl/>
              </w:rPr>
              <w:t>عليه‌السلام</w:t>
            </w:r>
            <w:r w:rsidRPr="00652E28">
              <w:rPr>
                <w:rFonts w:hint="cs"/>
                <w:noProof/>
                <w:rtl/>
              </w:rPr>
              <w:t xml:space="preserve"> الى زيارة أمير المؤمنين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455</w:t>
            </w:r>
          </w:p>
        </w:tc>
      </w:tr>
      <w:tr w:rsidR="001B329E" w:rsidTr="009A58AC">
        <w:tc>
          <w:tcPr>
            <w:tcW w:w="5625" w:type="dxa"/>
            <w:shd w:val="clear" w:color="auto" w:fill="auto"/>
          </w:tcPr>
          <w:p w:rsidR="001B329E" w:rsidRPr="00E92DC4"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652E28" w:rsidRDefault="001B329E" w:rsidP="009A58AC">
            <w:pPr>
              <w:pStyle w:val="TOC3"/>
              <w:rPr>
                <w:noProof/>
                <w:rtl/>
              </w:rPr>
            </w:pPr>
            <w:r w:rsidRPr="00652E28">
              <w:rPr>
                <w:noProof/>
                <w:rtl/>
              </w:rPr>
              <w:t xml:space="preserve">وداع الأمير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456</w:t>
            </w:r>
          </w:p>
        </w:tc>
      </w:tr>
      <w:tr w:rsidR="001B329E" w:rsidTr="009A58AC">
        <w:tc>
          <w:tcPr>
            <w:tcW w:w="5625" w:type="dxa"/>
            <w:shd w:val="clear" w:color="auto" w:fill="auto"/>
          </w:tcPr>
          <w:p w:rsidR="001B329E" w:rsidRPr="00E92DC4"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652E28" w:rsidRDefault="001B329E" w:rsidP="009A58AC">
            <w:pPr>
              <w:pStyle w:val="TOC3"/>
              <w:rPr>
                <w:noProof/>
                <w:rtl/>
              </w:rPr>
            </w:pPr>
            <w:r w:rsidRPr="00652E28">
              <w:rPr>
                <w:noProof/>
                <w:rtl/>
              </w:rPr>
              <w:t>المقصد الثاني</w:t>
            </w:r>
            <w:r w:rsidR="009A58AC">
              <w:rPr>
                <w:noProof/>
                <w:rtl/>
              </w:rPr>
              <w:t>:</w:t>
            </w:r>
            <w:r w:rsidRPr="00652E28">
              <w:rPr>
                <w:noProof/>
                <w:rtl/>
              </w:rPr>
              <w:t xml:space="preserve"> في زيارات الأمير المؤمنين </w:t>
            </w:r>
            <w:r w:rsidRPr="003C7C01">
              <w:rPr>
                <w:rStyle w:val="libAlaemChar"/>
                <w:rtl/>
              </w:rPr>
              <w:t>عليه‌السلام</w:t>
            </w:r>
            <w:r w:rsidRPr="00652E28">
              <w:rPr>
                <w:rFonts w:hint="cs"/>
                <w:noProof/>
                <w:rtl/>
              </w:rPr>
              <w:t xml:space="preserve"> المخصوصة</w:t>
            </w:r>
          </w:p>
        </w:tc>
        <w:tc>
          <w:tcPr>
            <w:tcW w:w="660" w:type="dxa"/>
            <w:shd w:val="clear" w:color="auto" w:fill="auto"/>
          </w:tcPr>
          <w:p w:rsidR="001B329E" w:rsidRDefault="001B329E" w:rsidP="003C7C01">
            <w:pPr>
              <w:pStyle w:val="libCenter"/>
              <w:rPr>
                <w:rtl/>
              </w:rPr>
            </w:pPr>
            <w:r>
              <w:rPr>
                <w:rFonts w:hint="cs"/>
                <w:rtl/>
              </w:rPr>
              <w:t>457</w:t>
            </w:r>
          </w:p>
        </w:tc>
      </w:tr>
      <w:tr w:rsidR="001B329E" w:rsidTr="009A58AC">
        <w:tc>
          <w:tcPr>
            <w:tcW w:w="5625" w:type="dxa"/>
            <w:shd w:val="clear" w:color="auto" w:fill="auto"/>
          </w:tcPr>
          <w:p w:rsidR="001B329E" w:rsidRPr="00E92DC4"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652E28" w:rsidRDefault="001B329E" w:rsidP="009A58AC">
            <w:pPr>
              <w:pStyle w:val="TOC3"/>
              <w:rPr>
                <w:noProof/>
                <w:rtl/>
              </w:rPr>
            </w:pPr>
            <w:r w:rsidRPr="00652E28">
              <w:rPr>
                <w:rFonts w:hint="cs"/>
                <w:noProof/>
                <w:rtl/>
              </w:rPr>
              <w:t>الاولى</w:t>
            </w:r>
            <w:r w:rsidR="009A58AC">
              <w:rPr>
                <w:rFonts w:hint="cs"/>
                <w:noProof/>
                <w:rtl/>
              </w:rPr>
              <w:t>:</w:t>
            </w:r>
            <w:r w:rsidRPr="00652E28">
              <w:rPr>
                <w:rFonts w:hint="cs"/>
                <w:noProof/>
                <w:rtl/>
              </w:rPr>
              <w:t xml:space="preserve"> زيارة يوم الغدير</w:t>
            </w:r>
          </w:p>
        </w:tc>
        <w:tc>
          <w:tcPr>
            <w:tcW w:w="660" w:type="dxa"/>
            <w:shd w:val="clear" w:color="auto" w:fill="auto"/>
          </w:tcPr>
          <w:p w:rsidR="001B329E" w:rsidRDefault="001B329E" w:rsidP="003C7C01">
            <w:pPr>
              <w:pStyle w:val="libCenter"/>
              <w:rPr>
                <w:rtl/>
              </w:rPr>
            </w:pPr>
            <w:r>
              <w:rPr>
                <w:rFonts w:hint="cs"/>
                <w:rtl/>
              </w:rPr>
              <w:t>457</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E92DC4" w:rsidRDefault="001B329E" w:rsidP="009A58AC">
            <w:pPr>
              <w:pStyle w:val="TOC3"/>
              <w:rPr>
                <w:noProof/>
                <w:rtl/>
              </w:rPr>
            </w:pPr>
            <w:r w:rsidRPr="00726ECB">
              <w:rPr>
                <w:rFonts w:hint="cs"/>
                <w:noProof/>
                <w:rtl/>
              </w:rPr>
              <w:t>زيارة يوم الغدير أيضاً</w:t>
            </w:r>
          </w:p>
        </w:tc>
        <w:tc>
          <w:tcPr>
            <w:tcW w:w="660" w:type="dxa"/>
            <w:shd w:val="clear" w:color="auto" w:fill="auto"/>
          </w:tcPr>
          <w:p w:rsidR="001B329E" w:rsidRDefault="001B329E" w:rsidP="003C7C01">
            <w:pPr>
              <w:pStyle w:val="libCenter"/>
              <w:rPr>
                <w:rtl/>
              </w:rPr>
            </w:pPr>
            <w:r>
              <w:rPr>
                <w:rFonts w:hint="cs"/>
                <w:rtl/>
              </w:rPr>
              <w:t>468</w:t>
            </w:r>
          </w:p>
        </w:tc>
        <w:tc>
          <w:tcPr>
            <w:tcW w:w="5575" w:type="dxa"/>
            <w:shd w:val="clear" w:color="auto" w:fill="auto"/>
          </w:tcPr>
          <w:p w:rsidR="001B329E" w:rsidRPr="00652E28" w:rsidRDefault="001B329E" w:rsidP="009A58AC">
            <w:pPr>
              <w:pStyle w:val="TOC3"/>
              <w:rPr>
                <w:noProof/>
                <w:rtl/>
              </w:rPr>
            </w:pPr>
            <w:r>
              <w:rPr>
                <w:noProof/>
                <w:rtl/>
              </w:rPr>
              <w:t>المقصد الثاني</w:t>
            </w:r>
            <w:r w:rsidR="009A58AC">
              <w:rPr>
                <w:noProof/>
                <w:rtl/>
              </w:rPr>
              <w:t>:</w:t>
            </w:r>
            <w:r>
              <w:rPr>
                <w:noProof/>
                <w:rtl/>
              </w:rPr>
              <w:t xml:space="preserve"> فيما على الزائر مراعاته من الآداب في طريقه إلى الزيارة</w:t>
            </w:r>
            <w:r>
              <w:rPr>
                <w:rFonts w:hint="cs"/>
                <w:noProof/>
                <w:rtl/>
              </w:rPr>
              <w:t xml:space="preserve"> </w:t>
            </w:r>
            <w:r>
              <w:rPr>
                <w:noProof/>
                <w:rtl/>
              </w:rPr>
              <w:t>وفي ذلك الحرم الطاهر</w:t>
            </w:r>
          </w:p>
        </w:tc>
        <w:tc>
          <w:tcPr>
            <w:tcW w:w="660" w:type="dxa"/>
            <w:shd w:val="clear" w:color="auto" w:fill="auto"/>
          </w:tcPr>
          <w:p w:rsidR="001B329E" w:rsidRDefault="001B329E" w:rsidP="003C7C01">
            <w:pPr>
              <w:pStyle w:val="libCenter"/>
              <w:rPr>
                <w:rtl/>
              </w:rPr>
            </w:pPr>
            <w:r>
              <w:rPr>
                <w:rFonts w:hint="cs"/>
                <w:rtl/>
              </w:rPr>
              <w:t>508</w:t>
            </w:r>
          </w:p>
        </w:tc>
      </w:tr>
      <w:tr w:rsidR="001B329E" w:rsidTr="009A58AC">
        <w:tc>
          <w:tcPr>
            <w:tcW w:w="5625" w:type="dxa"/>
            <w:shd w:val="clear" w:color="auto" w:fill="auto"/>
          </w:tcPr>
          <w:p w:rsidR="001B329E" w:rsidRPr="00E92DC4" w:rsidRDefault="001B329E" w:rsidP="009A58AC">
            <w:pPr>
              <w:pStyle w:val="TOC3"/>
              <w:rPr>
                <w:noProof/>
                <w:rtl/>
              </w:rPr>
            </w:pPr>
            <w:r w:rsidRPr="00726ECB">
              <w:rPr>
                <w:noProof/>
                <w:rtl/>
              </w:rPr>
              <w:t>الثانية</w:t>
            </w:r>
            <w:r w:rsidR="009A58AC">
              <w:rPr>
                <w:noProof/>
                <w:rtl/>
              </w:rPr>
              <w:t>:</w:t>
            </w:r>
            <w:r w:rsidRPr="00726ECB">
              <w:rPr>
                <w:rFonts w:hint="cs"/>
                <w:noProof/>
                <w:rtl/>
              </w:rPr>
              <w:t xml:space="preserve"> زيارة يوم ميلاد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469</w:t>
            </w:r>
          </w:p>
        </w:tc>
        <w:tc>
          <w:tcPr>
            <w:tcW w:w="5575" w:type="dxa"/>
            <w:shd w:val="clear" w:color="auto" w:fill="auto"/>
          </w:tcPr>
          <w:p w:rsidR="001B329E" w:rsidRPr="00652E28" w:rsidRDefault="001B329E" w:rsidP="009A58AC">
            <w:pPr>
              <w:pStyle w:val="TOC3"/>
              <w:rPr>
                <w:noProof/>
                <w:rtl/>
              </w:rPr>
            </w:pPr>
            <w:r w:rsidRPr="00B402FE">
              <w:rPr>
                <w:rFonts w:hint="cs"/>
                <w:noProof/>
                <w:rtl/>
              </w:rPr>
              <w:t xml:space="preserve">الدعاء في حرم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514</w:t>
            </w:r>
          </w:p>
        </w:tc>
      </w:tr>
      <w:tr w:rsidR="001B329E" w:rsidTr="009A58AC">
        <w:tc>
          <w:tcPr>
            <w:tcW w:w="5625" w:type="dxa"/>
            <w:shd w:val="clear" w:color="auto" w:fill="auto"/>
          </w:tcPr>
          <w:p w:rsidR="001B329E" w:rsidRPr="00E92DC4" w:rsidRDefault="001B329E" w:rsidP="009A58AC">
            <w:pPr>
              <w:pStyle w:val="TOC3"/>
              <w:rPr>
                <w:noProof/>
                <w:rtl/>
              </w:rPr>
            </w:pPr>
            <w:r w:rsidRPr="00726ECB">
              <w:rPr>
                <w:rFonts w:hint="cs"/>
                <w:noProof/>
                <w:rtl/>
              </w:rPr>
              <w:t xml:space="preserve">اتّحاد النبي </w:t>
            </w:r>
            <w:r w:rsidRPr="003C7C01">
              <w:rPr>
                <w:rStyle w:val="libAlaemChar"/>
                <w:rFonts w:hint="cs"/>
                <w:rtl/>
              </w:rPr>
              <w:t>صلى‌الله‌عليه‌وآله</w:t>
            </w:r>
            <w:r w:rsidRPr="00726ECB">
              <w:rPr>
                <w:rFonts w:hint="cs"/>
                <w:noProof/>
                <w:rtl/>
              </w:rPr>
              <w:t xml:space="preserve"> والوصيّ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474</w:t>
            </w:r>
          </w:p>
        </w:tc>
        <w:tc>
          <w:tcPr>
            <w:tcW w:w="5575" w:type="dxa"/>
            <w:shd w:val="clear" w:color="auto" w:fill="auto"/>
          </w:tcPr>
          <w:p w:rsidR="001B329E" w:rsidRPr="00652E28" w:rsidRDefault="001B329E" w:rsidP="009A58AC">
            <w:pPr>
              <w:pStyle w:val="TOC3"/>
              <w:rPr>
                <w:noProof/>
                <w:rtl/>
              </w:rPr>
            </w:pPr>
            <w:r w:rsidRPr="00B402FE">
              <w:rPr>
                <w:rFonts w:hint="cs"/>
                <w:noProof/>
                <w:rtl/>
              </w:rPr>
              <w:t xml:space="preserve">الصلاة على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515</w:t>
            </w:r>
          </w:p>
        </w:tc>
      </w:tr>
      <w:tr w:rsidR="001B329E" w:rsidTr="009A58AC">
        <w:tc>
          <w:tcPr>
            <w:tcW w:w="5625" w:type="dxa"/>
            <w:shd w:val="clear" w:color="auto" w:fill="auto"/>
          </w:tcPr>
          <w:p w:rsidR="001B329E" w:rsidRPr="00E92DC4" w:rsidRDefault="001B329E" w:rsidP="009A58AC">
            <w:pPr>
              <w:pStyle w:val="TOC3"/>
              <w:rPr>
                <w:noProof/>
                <w:rtl/>
              </w:rPr>
            </w:pPr>
            <w:r w:rsidRPr="00726ECB">
              <w:rPr>
                <w:noProof/>
                <w:rtl/>
              </w:rPr>
              <w:t>الثالثة</w:t>
            </w:r>
            <w:r w:rsidR="009A58AC">
              <w:rPr>
                <w:noProof/>
                <w:rtl/>
              </w:rPr>
              <w:t>:</w:t>
            </w:r>
            <w:r w:rsidRPr="00726ECB">
              <w:rPr>
                <w:noProof/>
                <w:rtl/>
              </w:rPr>
              <w:t xml:space="preserve"> زيار</w:t>
            </w:r>
            <w:r w:rsidRPr="00726ECB">
              <w:rPr>
                <w:rFonts w:hint="cs"/>
                <w:noProof/>
                <w:rtl/>
              </w:rPr>
              <w:t>ة</w:t>
            </w:r>
            <w:r w:rsidRPr="00726ECB">
              <w:rPr>
                <w:noProof/>
                <w:rtl/>
              </w:rPr>
              <w:t xml:space="preserve"> </w:t>
            </w:r>
            <w:r w:rsidRPr="00726ECB">
              <w:rPr>
                <w:rFonts w:hint="cs"/>
                <w:noProof/>
                <w:rtl/>
              </w:rPr>
              <w:t>ليلة المبعث ويومه</w:t>
            </w:r>
          </w:p>
        </w:tc>
        <w:tc>
          <w:tcPr>
            <w:tcW w:w="660" w:type="dxa"/>
            <w:shd w:val="clear" w:color="auto" w:fill="auto"/>
          </w:tcPr>
          <w:p w:rsidR="001B329E" w:rsidRDefault="001B329E" w:rsidP="003C7C01">
            <w:pPr>
              <w:pStyle w:val="libCenter"/>
              <w:rPr>
                <w:rtl/>
              </w:rPr>
            </w:pPr>
            <w:r>
              <w:rPr>
                <w:rFonts w:hint="cs"/>
                <w:rtl/>
              </w:rPr>
              <w:t>475</w:t>
            </w:r>
          </w:p>
        </w:tc>
        <w:tc>
          <w:tcPr>
            <w:tcW w:w="5575" w:type="dxa"/>
            <w:shd w:val="clear" w:color="auto" w:fill="auto"/>
          </w:tcPr>
          <w:p w:rsidR="001B329E" w:rsidRPr="00652E28" w:rsidRDefault="001B329E" w:rsidP="009A58AC">
            <w:pPr>
              <w:pStyle w:val="TOC3"/>
              <w:rPr>
                <w:noProof/>
                <w:rtl/>
              </w:rPr>
            </w:pPr>
            <w:r w:rsidRPr="00B402FE">
              <w:rPr>
                <w:rFonts w:hint="cs"/>
                <w:noProof/>
                <w:rtl/>
              </w:rPr>
              <w:t xml:space="preserve">أعمال مشهد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517</w:t>
            </w:r>
          </w:p>
        </w:tc>
      </w:tr>
      <w:tr w:rsidR="001B329E" w:rsidTr="009A58AC">
        <w:tc>
          <w:tcPr>
            <w:tcW w:w="5625" w:type="dxa"/>
            <w:shd w:val="clear" w:color="auto" w:fill="auto"/>
          </w:tcPr>
          <w:p w:rsidR="001B329E" w:rsidRPr="00E92DC4" w:rsidRDefault="001B329E" w:rsidP="009A58AC">
            <w:pPr>
              <w:pStyle w:val="TOC2"/>
              <w:rPr>
                <w:noProof/>
                <w:rtl/>
              </w:rPr>
            </w:pPr>
            <w:r>
              <w:rPr>
                <w:noProof/>
                <w:rtl/>
              </w:rPr>
              <w:t>الفصل الخامس</w:t>
            </w:r>
            <w:r w:rsidR="009A58AC">
              <w:rPr>
                <w:noProof/>
                <w:rtl/>
              </w:rPr>
              <w:t>:</w:t>
            </w:r>
            <w:r>
              <w:rPr>
                <w:rFonts w:hint="cs"/>
                <w:noProof/>
                <w:rtl/>
              </w:rPr>
              <w:t xml:space="preserve"> </w:t>
            </w:r>
            <w:r>
              <w:rPr>
                <w:noProof/>
                <w:rtl/>
              </w:rPr>
              <w:t xml:space="preserve">في فضل الكوفة ومسجدها الأعظم وأعماله وزيارة مسلم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480</w:t>
            </w:r>
          </w:p>
        </w:tc>
        <w:tc>
          <w:tcPr>
            <w:tcW w:w="5575" w:type="dxa"/>
            <w:shd w:val="clear" w:color="auto" w:fill="auto"/>
          </w:tcPr>
          <w:p w:rsidR="001B329E" w:rsidRPr="00652E28" w:rsidRDefault="001B329E" w:rsidP="009A58AC">
            <w:pPr>
              <w:pStyle w:val="TOC3"/>
              <w:rPr>
                <w:noProof/>
                <w:rtl/>
              </w:rPr>
            </w:pPr>
            <w:r w:rsidRPr="00B402FE">
              <w:rPr>
                <w:rFonts w:hint="cs"/>
                <w:noProof/>
                <w:rtl/>
              </w:rPr>
              <w:t xml:space="preserve">وداع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519</w:t>
            </w:r>
          </w:p>
        </w:tc>
      </w:tr>
      <w:tr w:rsidR="001B329E" w:rsidTr="009A58AC">
        <w:tc>
          <w:tcPr>
            <w:tcW w:w="5625" w:type="dxa"/>
            <w:shd w:val="clear" w:color="auto" w:fill="auto"/>
          </w:tcPr>
          <w:p w:rsidR="001B329E" w:rsidRPr="00E92DC4" w:rsidRDefault="001B329E" w:rsidP="009A58AC">
            <w:pPr>
              <w:pStyle w:val="TOC3"/>
              <w:rPr>
                <w:noProof/>
                <w:rtl/>
              </w:rPr>
            </w:pPr>
            <w:r w:rsidRPr="00411DBA">
              <w:rPr>
                <w:noProof/>
                <w:rtl/>
              </w:rPr>
              <w:t xml:space="preserve">أعمال </w:t>
            </w:r>
            <w:r w:rsidRPr="00411DBA">
              <w:rPr>
                <w:rFonts w:hint="cs"/>
                <w:noProof/>
                <w:rtl/>
              </w:rPr>
              <w:t>مسجد</w:t>
            </w:r>
            <w:r w:rsidRPr="00411DBA">
              <w:rPr>
                <w:noProof/>
                <w:rtl/>
              </w:rPr>
              <w:t xml:space="preserve"> الكوفة</w:t>
            </w:r>
          </w:p>
        </w:tc>
        <w:tc>
          <w:tcPr>
            <w:tcW w:w="660" w:type="dxa"/>
            <w:shd w:val="clear" w:color="auto" w:fill="auto"/>
          </w:tcPr>
          <w:p w:rsidR="001B329E" w:rsidRDefault="001B329E" w:rsidP="003C7C01">
            <w:pPr>
              <w:pStyle w:val="libCenter"/>
              <w:rPr>
                <w:rtl/>
              </w:rPr>
            </w:pPr>
            <w:r>
              <w:rPr>
                <w:rFonts w:hint="cs"/>
                <w:rtl/>
              </w:rPr>
              <w:t>482</w:t>
            </w:r>
          </w:p>
        </w:tc>
        <w:tc>
          <w:tcPr>
            <w:tcW w:w="5575" w:type="dxa"/>
            <w:shd w:val="clear" w:color="auto" w:fill="auto"/>
          </w:tcPr>
          <w:p w:rsidR="001B329E" w:rsidRPr="00652E28" w:rsidRDefault="001B329E" w:rsidP="009A58AC">
            <w:pPr>
              <w:pStyle w:val="TOC3"/>
              <w:rPr>
                <w:noProof/>
                <w:rtl/>
              </w:rPr>
            </w:pPr>
            <w:r w:rsidRPr="00B402FE">
              <w:rPr>
                <w:noProof/>
                <w:rtl/>
              </w:rPr>
              <w:t>المقصد الثالث</w:t>
            </w:r>
            <w:r w:rsidR="009A58AC">
              <w:rPr>
                <w:rFonts w:hint="cs"/>
                <w:noProof/>
                <w:rtl/>
              </w:rPr>
              <w:t>:</w:t>
            </w:r>
            <w:r w:rsidRPr="00B402FE">
              <w:rPr>
                <w:noProof/>
                <w:rtl/>
              </w:rPr>
              <w:t xml:space="preserve"> في كيفية زيارة سيد الشهداء </w:t>
            </w:r>
            <w:r w:rsidRPr="003C7C01">
              <w:rPr>
                <w:rStyle w:val="libAlaemChar"/>
                <w:rtl/>
              </w:rPr>
              <w:t>عليه‌السلام</w:t>
            </w:r>
            <w:r w:rsidRPr="00B402FE">
              <w:rPr>
                <w:rFonts w:hint="cs"/>
                <w:noProof/>
                <w:rtl/>
              </w:rPr>
              <w:t xml:space="preserve"> والعباس قدّس الله روحه</w:t>
            </w:r>
          </w:p>
        </w:tc>
        <w:tc>
          <w:tcPr>
            <w:tcW w:w="660" w:type="dxa"/>
            <w:shd w:val="clear" w:color="auto" w:fill="auto"/>
          </w:tcPr>
          <w:p w:rsidR="001B329E" w:rsidRDefault="001B329E" w:rsidP="003C7C01">
            <w:pPr>
              <w:pStyle w:val="libCenter"/>
              <w:rPr>
                <w:rtl/>
              </w:rPr>
            </w:pPr>
            <w:r>
              <w:rPr>
                <w:rFonts w:hint="cs"/>
                <w:rtl/>
              </w:rPr>
              <w:t>519</w:t>
            </w:r>
          </w:p>
        </w:tc>
      </w:tr>
      <w:tr w:rsidR="001B329E" w:rsidTr="009A58AC">
        <w:tc>
          <w:tcPr>
            <w:tcW w:w="5625" w:type="dxa"/>
            <w:shd w:val="clear" w:color="auto" w:fill="auto"/>
          </w:tcPr>
          <w:p w:rsidR="001B329E" w:rsidRPr="00E92DC4" w:rsidRDefault="001B329E" w:rsidP="009A58AC">
            <w:pPr>
              <w:pStyle w:val="TOC3"/>
              <w:rPr>
                <w:noProof/>
                <w:rtl/>
              </w:rPr>
            </w:pPr>
            <w:r w:rsidRPr="00411DBA">
              <w:rPr>
                <w:noProof/>
                <w:rtl/>
              </w:rPr>
              <w:t>أعمال دكة القضاء وبيت الطست</w:t>
            </w:r>
          </w:p>
        </w:tc>
        <w:tc>
          <w:tcPr>
            <w:tcW w:w="660" w:type="dxa"/>
            <w:shd w:val="clear" w:color="auto" w:fill="auto"/>
          </w:tcPr>
          <w:p w:rsidR="001B329E" w:rsidRDefault="001B329E" w:rsidP="003C7C01">
            <w:pPr>
              <w:pStyle w:val="libCenter"/>
              <w:rPr>
                <w:rtl/>
              </w:rPr>
            </w:pPr>
            <w:r>
              <w:rPr>
                <w:rFonts w:hint="cs"/>
                <w:rtl/>
              </w:rPr>
              <w:t>484</w:t>
            </w:r>
          </w:p>
        </w:tc>
        <w:tc>
          <w:tcPr>
            <w:tcW w:w="5575" w:type="dxa"/>
            <w:shd w:val="clear" w:color="auto" w:fill="auto"/>
          </w:tcPr>
          <w:p w:rsidR="001B329E" w:rsidRPr="00652E28" w:rsidRDefault="001B329E" w:rsidP="009A58AC">
            <w:pPr>
              <w:pStyle w:val="TOC3"/>
              <w:rPr>
                <w:noProof/>
                <w:rtl/>
              </w:rPr>
            </w:pPr>
            <w:r w:rsidRPr="00524C63">
              <w:rPr>
                <w:rStyle w:val="libBold2Char"/>
                <w:rtl/>
              </w:rPr>
              <w:t>المطلب الأول</w:t>
            </w:r>
            <w:r w:rsidR="009A58AC" w:rsidRPr="00524C63">
              <w:rPr>
                <w:rStyle w:val="libBold2Char"/>
                <w:rFonts w:hint="cs"/>
                <w:rtl/>
              </w:rPr>
              <w:t>:</w:t>
            </w:r>
            <w:r w:rsidRPr="00B402FE">
              <w:rPr>
                <w:noProof/>
                <w:rtl/>
              </w:rPr>
              <w:t xml:space="preserve"> في الزيارات المطلقة للحسين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519</w:t>
            </w:r>
          </w:p>
        </w:tc>
      </w:tr>
      <w:tr w:rsidR="001B329E" w:rsidTr="009A58AC">
        <w:tc>
          <w:tcPr>
            <w:tcW w:w="5625" w:type="dxa"/>
            <w:shd w:val="clear" w:color="auto" w:fill="auto"/>
          </w:tcPr>
          <w:p w:rsidR="001B329E" w:rsidRPr="00E92DC4" w:rsidRDefault="001B329E" w:rsidP="009A58AC">
            <w:pPr>
              <w:pStyle w:val="TOC3"/>
              <w:rPr>
                <w:noProof/>
                <w:rtl/>
              </w:rPr>
            </w:pPr>
            <w:r w:rsidRPr="00411DBA">
              <w:rPr>
                <w:noProof/>
                <w:rtl/>
              </w:rPr>
              <w:t>أعمال الأسطوانة السابعة</w:t>
            </w:r>
          </w:p>
        </w:tc>
        <w:tc>
          <w:tcPr>
            <w:tcW w:w="660" w:type="dxa"/>
            <w:shd w:val="clear" w:color="auto" w:fill="auto"/>
          </w:tcPr>
          <w:p w:rsidR="001B329E" w:rsidRDefault="001B329E" w:rsidP="003C7C01">
            <w:pPr>
              <w:pStyle w:val="libCenter"/>
              <w:rPr>
                <w:rtl/>
              </w:rPr>
            </w:pPr>
            <w:r>
              <w:rPr>
                <w:rFonts w:hint="cs"/>
                <w:rtl/>
              </w:rPr>
              <w:t>483</w:t>
            </w:r>
          </w:p>
        </w:tc>
        <w:tc>
          <w:tcPr>
            <w:tcW w:w="5575" w:type="dxa"/>
            <w:shd w:val="clear" w:color="auto" w:fill="auto"/>
          </w:tcPr>
          <w:p w:rsidR="001B329E" w:rsidRPr="00652E28" w:rsidRDefault="001B329E" w:rsidP="009A58AC">
            <w:pPr>
              <w:pStyle w:val="TOC3"/>
              <w:rPr>
                <w:noProof/>
                <w:rtl/>
              </w:rPr>
            </w:pPr>
            <w:r w:rsidRPr="00B402FE">
              <w:rPr>
                <w:noProof/>
                <w:rtl/>
              </w:rPr>
              <w:t>الزيارة الأولى</w:t>
            </w:r>
          </w:p>
        </w:tc>
        <w:tc>
          <w:tcPr>
            <w:tcW w:w="660" w:type="dxa"/>
            <w:shd w:val="clear" w:color="auto" w:fill="auto"/>
          </w:tcPr>
          <w:p w:rsidR="001B329E" w:rsidRDefault="001B329E" w:rsidP="003C7C01">
            <w:pPr>
              <w:pStyle w:val="libCenter"/>
              <w:rPr>
                <w:rtl/>
              </w:rPr>
            </w:pPr>
            <w:r>
              <w:rPr>
                <w:rFonts w:hint="cs"/>
                <w:rtl/>
              </w:rPr>
              <w:t>519</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أعمال الأسطوانة الخامسة</w:t>
            </w:r>
          </w:p>
        </w:tc>
        <w:tc>
          <w:tcPr>
            <w:tcW w:w="660" w:type="dxa"/>
            <w:shd w:val="clear" w:color="auto" w:fill="auto"/>
          </w:tcPr>
          <w:p w:rsidR="001B329E" w:rsidRDefault="001B329E" w:rsidP="003C7C01">
            <w:pPr>
              <w:pStyle w:val="libCenter"/>
              <w:rPr>
                <w:rtl/>
              </w:rPr>
            </w:pPr>
            <w:r>
              <w:rPr>
                <w:rFonts w:hint="cs"/>
                <w:rtl/>
              </w:rPr>
              <w:t>489</w:t>
            </w:r>
          </w:p>
        </w:tc>
        <w:tc>
          <w:tcPr>
            <w:tcW w:w="5575" w:type="dxa"/>
            <w:shd w:val="clear" w:color="auto" w:fill="auto"/>
          </w:tcPr>
          <w:p w:rsidR="001B329E" w:rsidRPr="00B402FE" w:rsidRDefault="001B329E" w:rsidP="009A58AC">
            <w:pPr>
              <w:pStyle w:val="TOC3"/>
              <w:rPr>
                <w:noProof/>
                <w:rtl/>
              </w:rPr>
            </w:pPr>
            <w:r w:rsidRPr="00B402FE">
              <w:rPr>
                <w:noProof/>
                <w:rtl/>
              </w:rPr>
              <w:t>الزيارة الثانية</w:t>
            </w:r>
          </w:p>
        </w:tc>
        <w:tc>
          <w:tcPr>
            <w:tcW w:w="660" w:type="dxa"/>
            <w:shd w:val="clear" w:color="auto" w:fill="auto"/>
          </w:tcPr>
          <w:p w:rsidR="001B329E" w:rsidRDefault="001B329E" w:rsidP="003C7C01">
            <w:pPr>
              <w:pStyle w:val="libCenter"/>
              <w:rPr>
                <w:rtl/>
              </w:rPr>
            </w:pPr>
            <w:r>
              <w:rPr>
                <w:rFonts w:hint="cs"/>
                <w:rtl/>
              </w:rPr>
              <w:t>522</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عمل الأسطوانة الثالثة مقام الإمام زين العابدين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490</w:t>
            </w:r>
          </w:p>
        </w:tc>
        <w:tc>
          <w:tcPr>
            <w:tcW w:w="5575" w:type="dxa"/>
            <w:shd w:val="clear" w:color="auto" w:fill="auto"/>
          </w:tcPr>
          <w:p w:rsidR="001B329E" w:rsidRPr="00B402FE" w:rsidRDefault="001B329E" w:rsidP="009A58AC">
            <w:pPr>
              <w:pStyle w:val="TOC3"/>
              <w:rPr>
                <w:noProof/>
                <w:rtl/>
              </w:rPr>
            </w:pPr>
            <w:r w:rsidRPr="00B402FE">
              <w:rPr>
                <w:noProof/>
                <w:rtl/>
              </w:rPr>
              <w:t>الزيارة الثالثة</w:t>
            </w:r>
          </w:p>
        </w:tc>
        <w:tc>
          <w:tcPr>
            <w:tcW w:w="660" w:type="dxa"/>
            <w:shd w:val="clear" w:color="auto" w:fill="auto"/>
          </w:tcPr>
          <w:p w:rsidR="001B329E" w:rsidRDefault="001B329E" w:rsidP="003C7C01">
            <w:pPr>
              <w:pStyle w:val="libCenter"/>
              <w:rPr>
                <w:rtl/>
              </w:rPr>
            </w:pPr>
            <w:r>
              <w:rPr>
                <w:rFonts w:hint="cs"/>
                <w:rtl/>
              </w:rPr>
              <w:t>522</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أعمال باب الفرج المعروف بمقام نوح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492</w:t>
            </w:r>
          </w:p>
        </w:tc>
        <w:tc>
          <w:tcPr>
            <w:tcW w:w="5575" w:type="dxa"/>
            <w:shd w:val="clear" w:color="auto" w:fill="auto"/>
          </w:tcPr>
          <w:p w:rsidR="001B329E" w:rsidRPr="00B402FE" w:rsidRDefault="001B329E" w:rsidP="009A58AC">
            <w:pPr>
              <w:pStyle w:val="TOC3"/>
              <w:rPr>
                <w:noProof/>
                <w:rtl/>
              </w:rPr>
            </w:pPr>
            <w:r w:rsidRPr="00B402FE">
              <w:rPr>
                <w:noProof/>
                <w:rtl/>
              </w:rPr>
              <w:t>الزيارة الرابعة</w:t>
            </w:r>
          </w:p>
        </w:tc>
        <w:tc>
          <w:tcPr>
            <w:tcW w:w="660" w:type="dxa"/>
            <w:shd w:val="clear" w:color="auto" w:fill="auto"/>
          </w:tcPr>
          <w:p w:rsidR="001B329E" w:rsidRDefault="001B329E" w:rsidP="003C7C01">
            <w:pPr>
              <w:pStyle w:val="libCenter"/>
              <w:rPr>
                <w:rtl/>
              </w:rPr>
            </w:pPr>
            <w:r>
              <w:rPr>
                <w:rFonts w:hint="cs"/>
                <w:rtl/>
              </w:rPr>
              <w:t>523</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صلاة </w:t>
            </w:r>
            <w:r w:rsidRPr="00411DBA">
              <w:rPr>
                <w:rFonts w:hint="cs"/>
                <w:noProof/>
                <w:rtl/>
              </w:rPr>
              <w:t>ا</w:t>
            </w:r>
            <w:r w:rsidRPr="00411DBA">
              <w:rPr>
                <w:noProof/>
                <w:rtl/>
              </w:rPr>
              <w:t xml:space="preserve">لحاجة في </w:t>
            </w:r>
            <w:r w:rsidRPr="00411DBA">
              <w:rPr>
                <w:rFonts w:hint="cs"/>
                <w:noProof/>
                <w:rtl/>
              </w:rPr>
              <w:t xml:space="preserve">مقام نوح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493</w:t>
            </w:r>
          </w:p>
        </w:tc>
        <w:tc>
          <w:tcPr>
            <w:tcW w:w="5575" w:type="dxa"/>
            <w:shd w:val="clear" w:color="auto" w:fill="auto"/>
          </w:tcPr>
          <w:p w:rsidR="001B329E" w:rsidRPr="00B402FE" w:rsidRDefault="001B329E" w:rsidP="009A58AC">
            <w:pPr>
              <w:pStyle w:val="TOC3"/>
              <w:rPr>
                <w:noProof/>
                <w:rtl/>
              </w:rPr>
            </w:pPr>
            <w:r w:rsidRPr="00B402FE">
              <w:rPr>
                <w:noProof/>
                <w:rtl/>
              </w:rPr>
              <w:t>الزيارة الخامسة</w:t>
            </w:r>
          </w:p>
        </w:tc>
        <w:tc>
          <w:tcPr>
            <w:tcW w:w="660" w:type="dxa"/>
            <w:shd w:val="clear" w:color="auto" w:fill="auto"/>
          </w:tcPr>
          <w:p w:rsidR="001B329E" w:rsidRDefault="001B329E" w:rsidP="003C7C01">
            <w:pPr>
              <w:pStyle w:val="libCenter"/>
              <w:rPr>
                <w:rtl/>
              </w:rPr>
            </w:pPr>
            <w:r>
              <w:rPr>
                <w:rFonts w:hint="cs"/>
                <w:rtl/>
              </w:rPr>
              <w:t>524</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أعمال محراب أمير المؤمنين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494</w:t>
            </w:r>
          </w:p>
        </w:tc>
        <w:tc>
          <w:tcPr>
            <w:tcW w:w="5575" w:type="dxa"/>
            <w:shd w:val="clear" w:color="auto" w:fill="auto"/>
          </w:tcPr>
          <w:p w:rsidR="001B329E" w:rsidRPr="00B402FE" w:rsidRDefault="001B329E" w:rsidP="009A58AC">
            <w:pPr>
              <w:pStyle w:val="TOC3"/>
              <w:rPr>
                <w:noProof/>
                <w:rtl/>
              </w:rPr>
            </w:pPr>
            <w:r w:rsidRPr="00B402FE">
              <w:rPr>
                <w:noProof/>
                <w:rtl/>
              </w:rPr>
              <w:t>الزيارة السادسة</w:t>
            </w:r>
          </w:p>
        </w:tc>
        <w:tc>
          <w:tcPr>
            <w:tcW w:w="660" w:type="dxa"/>
            <w:shd w:val="clear" w:color="auto" w:fill="auto"/>
          </w:tcPr>
          <w:p w:rsidR="001B329E" w:rsidRDefault="001B329E" w:rsidP="003C7C01">
            <w:pPr>
              <w:pStyle w:val="libCenter"/>
              <w:rPr>
                <w:rtl/>
              </w:rPr>
            </w:pPr>
            <w:r>
              <w:rPr>
                <w:rFonts w:hint="cs"/>
                <w:rtl/>
              </w:rPr>
              <w:t>524</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مناجاة أمير المؤمنين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495</w:t>
            </w:r>
          </w:p>
        </w:tc>
        <w:tc>
          <w:tcPr>
            <w:tcW w:w="5575" w:type="dxa"/>
            <w:shd w:val="clear" w:color="auto" w:fill="auto"/>
          </w:tcPr>
          <w:p w:rsidR="001B329E" w:rsidRPr="00B402FE" w:rsidRDefault="001B329E" w:rsidP="009A58AC">
            <w:pPr>
              <w:pStyle w:val="TOC3"/>
              <w:rPr>
                <w:noProof/>
                <w:rtl/>
              </w:rPr>
            </w:pPr>
            <w:r w:rsidRPr="00B402FE">
              <w:rPr>
                <w:noProof/>
                <w:rtl/>
              </w:rPr>
              <w:t>الزيارة السابعة</w:t>
            </w:r>
            <w:r w:rsidRPr="00B402FE">
              <w:rPr>
                <w:rFonts w:hint="cs"/>
                <w:noProof/>
                <w:rtl/>
              </w:rPr>
              <w:t xml:space="preserve"> وهي زيارة وارث</w:t>
            </w:r>
          </w:p>
        </w:tc>
        <w:tc>
          <w:tcPr>
            <w:tcW w:w="660" w:type="dxa"/>
            <w:shd w:val="clear" w:color="auto" w:fill="auto"/>
          </w:tcPr>
          <w:p w:rsidR="001B329E" w:rsidRDefault="001B329E" w:rsidP="003C7C01">
            <w:pPr>
              <w:pStyle w:val="libCenter"/>
              <w:rPr>
                <w:rtl/>
              </w:rPr>
            </w:pPr>
            <w:r>
              <w:rPr>
                <w:rFonts w:hint="cs"/>
                <w:rtl/>
              </w:rPr>
              <w:t>524</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 xml:space="preserve">أعمال دكة الصادق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497</w:t>
            </w:r>
          </w:p>
        </w:tc>
        <w:tc>
          <w:tcPr>
            <w:tcW w:w="5575" w:type="dxa"/>
            <w:shd w:val="clear" w:color="auto" w:fill="auto"/>
          </w:tcPr>
          <w:p w:rsidR="001B329E" w:rsidRPr="00B402FE" w:rsidRDefault="001B329E" w:rsidP="009A58AC">
            <w:pPr>
              <w:pStyle w:val="TOC3"/>
              <w:rPr>
                <w:noProof/>
                <w:rtl/>
              </w:rPr>
            </w:pPr>
            <w:r w:rsidRPr="00B402FE">
              <w:rPr>
                <w:rFonts w:hint="cs"/>
                <w:noProof/>
                <w:rtl/>
              </w:rPr>
              <w:t>الدسّ في زيارة وارث</w:t>
            </w:r>
          </w:p>
        </w:tc>
        <w:tc>
          <w:tcPr>
            <w:tcW w:w="660" w:type="dxa"/>
            <w:shd w:val="clear" w:color="auto" w:fill="auto"/>
          </w:tcPr>
          <w:p w:rsidR="001B329E" w:rsidRDefault="001B329E" w:rsidP="003C7C01">
            <w:pPr>
              <w:pStyle w:val="libCenter"/>
              <w:rPr>
                <w:rtl/>
              </w:rPr>
            </w:pPr>
            <w:r>
              <w:rPr>
                <w:rFonts w:hint="cs"/>
                <w:rtl/>
              </w:rPr>
              <w:t>528</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ذكر صلاة الحاجة في جامع الكوفة</w:t>
            </w:r>
          </w:p>
        </w:tc>
        <w:tc>
          <w:tcPr>
            <w:tcW w:w="660" w:type="dxa"/>
            <w:shd w:val="clear" w:color="auto" w:fill="auto"/>
          </w:tcPr>
          <w:p w:rsidR="001B329E" w:rsidRDefault="001B329E" w:rsidP="003C7C01">
            <w:pPr>
              <w:pStyle w:val="libCenter"/>
              <w:rPr>
                <w:rtl/>
              </w:rPr>
            </w:pPr>
            <w:r>
              <w:rPr>
                <w:rFonts w:hint="cs"/>
                <w:rtl/>
              </w:rPr>
              <w:t>497</w:t>
            </w:r>
          </w:p>
        </w:tc>
        <w:tc>
          <w:tcPr>
            <w:tcW w:w="5575" w:type="dxa"/>
            <w:shd w:val="clear" w:color="auto" w:fill="auto"/>
          </w:tcPr>
          <w:p w:rsidR="001B329E" w:rsidRPr="00B402FE" w:rsidRDefault="001B329E" w:rsidP="009A58AC">
            <w:pPr>
              <w:pStyle w:val="TOC3"/>
              <w:rPr>
                <w:noProof/>
                <w:rtl/>
              </w:rPr>
            </w:pPr>
            <w:r w:rsidRPr="00B402FE">
              <w:rPr>
                <w:rFonts w:hint="cs"/>
                <w:noProof/>
                <w:rtl/>
              </w:rPr>
              <w:t>دعاء الحبّي المبتدع</w:t>
            </w:r>
          </w:p>
        </w:tc>
        <w:tc>
          <w:tcPr>
            <w:tcW w:w="660" w:type="dxa"/>
            <w:shd w:val="clear" w:color="auto" w:fill="auto"/>
          </w:tcPr>
          <w:p w:rsidR="001B329E" w:rsidRDefault="001B329E" w:rsidP="003C7C01">
            <w:pPr>
              <w:pStyle w:val="libCenter"/>
              <w:rPr>
                <w:rtl/>
              </w:rPr>
            </w:pPr>
            <w:r>
              <w:rPr>
                <w:rFonts w:hint="cs"/>
                <w:rtl/>
              </w:rPr>
              <w:t>530</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زيارة مسلم بن عقيل قدس الله روحه ونور ضريحه</w:t>
            </w:r>
          </w:p>
        </w:tc>
        <w:tc>
          <w:tcPr>
            <w:tcW w:w="660" w:type="dxa"/>
            <w:shd w:val="clear" w:color="auto" w:fill="auto"/>
          </w:tcPr>
          <w:p w:rsidR="001B329E" w:rsidRDefault="001B329E" w:rsidP="003C7C01">
            <w:pPr>
              <w:pStyle w:val="libCenter"/>
              <w:rPr>
                <w:rtl/>
              </w:rPr>
            </w:pPr>
            <w:r>
              <w:rPr>
                <w:rFonts w:hint="cs"/>
                <w:rtl/>
              </w:rPr>
              <w:t>498</w:t>
            </w:r>
          </w:p>
        </w:tc>
        <w:tc>
          <w:tcPr>
            <w:tcW w:w="5575" w:type="dxa"/>
            <w:shd w:val="clear" w:color="auto" w:fill="auto"/>
          </w:tcPr>
          <w:p w:rsidR="001B329E" w:rsidRPr="00B402FE" w:rsidRDefault="001B329E" w:rsidP="009A58AC">
            <w:pPr>
              <w:pStyle w:val="TOC3"/>
              <w:rPr>
                <w:noProof/>
                <w:rtl/>
              </w:rPr>
            </w:pPr>
            <w:r>
              <w:rPr>
                <w:rFonts w:hint="cs"/>
                <w:noProof/>
                <w:rtl/>
              </w:rPr>
              <w:t>الطعن على فاقدي الأهليّة المتدخّلين في كتب الاحاديث والادعية</w:t>
            </w:r>
          </w:p>
        </w:tc>
        <w:tc>
          <w:tcPr>
            <w:tcW w:w="660" w:type="dxa"/>
            <w:shd w:val="clear" w:color="auto" w:fill="auto"/>
          </w:tcPr>
          <w:p w:rsidR="001B329E" w:rsidRDefault="001B329E" w:rsidP="003C7C01">
            <w:pPr>
              <w:pStyle w:val="libCenter"/>
              <w:rPr>
                <w:rtl/>
              </w:rPr>
            </w:pPr>
            <w:r>
              <w:rPr>
                <w:rFonts w:hint="cs"/>
                <w:rtl/>
              </w:rPr>
              <w:t>531</w:t>
            </w:r>
          </w:p>
        </w:tc>
      </w:tr>
      <w:tr w:rsidR="001B329E" w:rsidTr="009A58AC">
        <w:tc>
          <w:tcPr>
            <w:tcW w:w="5625" w:type="dxa"/>
            <w:shd w:val="clear" w:color="auto" w:fill="auto"/>
          </w:tcPr>
          <w:p w:rsidR="001B329E" w:rsidRPr="00411DBA" w:rsidRDefault="001B329E" w:rsidP="009A58AC">
            <w:pPr>
              <w:pStyle w:val="TOC3"/>
              <w:rPr>
                <w:noProof/>
                <w:rtl/>
              </w:rPr>
            </w:pPr>
            <w:r w:rsidRPr="00411DBA">
              <w:rPr>
                <w:noProof/>
                <w:rtl/>
              </w:rPr>
              <w:t>زيارة هاني بن عروة رحمة الله ورضوانه عليه</w:t>
            </w:r>
          </w:p>
        </w:tc>
        <w:tc>
          <w:tcPr>
            <w:tcW w:w="660" w:type="dxa"/>
            <w:shd w:val="clear" w:color="auto" w:fill="auto"/>
          </w:tcPr>
          <w:p w:rsidR="001B329E" w:rsidRDefault="001B329E" w:rsidP="003C7C01">
            <w:pPr>
              <w:pStyle w:val="libCenter"/>
              <w:rPr>
                <w:rtl/>
              </w:rPr>
            </w:pPr>
            <w:r>
              <w:rPr>
                <w:rFonts w:hint="cs"/>
                <w:rtl/>
              </w:rPr>
              <w:t>499</w:t>
            </w:r>
          </w:p>
        </w:tc>
        <w:tc>
          <w:tcPr>
            <w:tcW w:w="5575" w:type="dxa"/>
            <w:shd w:val="clear" w:color="auto" w:fill="auto"/>
          </w:tcPr>
          <w:p w:rsidR="001B329E" w:rsidRPr="00B402FE" w:rsidRDefault="001B329E" w:rsidP="009A58AC">
            <w:pPr>
              <w:pStyle w:val="TOC3"/>
              <w:rPr>
                <w:noProof/>
                <w:rtl/>
              </w:rPr>
            </w:pPr>
            <w:r w:rsidRPr="00524C63">
              <w:rPr>
                <w:rStyle w:val="libBold2Char"/>
                <w:rFonts w:hint="cs"/>
                <w:rtl/>
              </w:rPr>
              <w:t>المطلب الثاني</w:t>
            </w:r>
            <w:r w:rsidR="009A58AC" w:rsidRPr="00524C63">
              <w:rPr>
                <w:rStyle w:val="libBold2Char"/>
                <w:rFonts w:hint="cs"/>
                <w:rtl/>
              </w:rPr>
              <w:t>:</w:t>
            </w:r>
            <w:r>
              <w:rPr>
                <w:rFonts w:hint="cs"/>
                <w:noProof/>
                <w:rtl/>
              </w:rPr>
              <w:t xml:space="preserve"> </w:t>
            </w:r>
            <w:r>
              <w:rPr>
                <w:noProof/>
                <w:rtl/>
              </w:rPr>
              <w:t xml:space="preserve">في زيارة العباس بن علي بن أبي طالب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533</w:t>
            </w:r>
          </w:p>
        </w:tc>
      </w:tr>
      <w:tr w:rsidR="001B329E" w:rsidTr="009A58AC">
        <w:tc>
          <w:tcPr>
            <w:tcW w:w="5625" w:type="dxa"/>
            <w:shd w:val="clear" w:color="auto" w:fill="auto"/>
          </w:tcPr>
          <w:p w:rsidR="001B329E" w:rsidRPr="00411DBA" w:rsidRDefault="001B329E" w:rsidP="009A58AC">
            <w:pPr>
              <w:pStyle w:val="TOC2"/>
              <w:rPr>
                <w:noProof/>
                <w:rtl/>
              </w:rPr>
            </w:pPr>
            <w:r>
              <w:rPr>
                <w:noProof/>
                <w:rtl/>
              </w:rPr>
              <w:t>الفصل السادس</w:t>
            </w:r>
            <w:r w:rsidR="009A58AC">
              <w:rPr>
                <w:rFonts w:hint="cs"/>
                <w:noProof/>
                <w:rtl/>
              </w:rPr>
              <w:t>:</w:t>
            </w:r>
            <w:r>
              <w:rPr>
                <w:noProof/>
                <w:rtl/>
              </w:rPr>
              <w:t xml:space="preserve"> في فضل مسجد السهلة وأعماله وأعمال مسجد زيد </w:t>
            </w:r>
            <w:r w:rsidRPr="003C7C01">
              <w:rPr>
                <w:rStyle w:val="libAlaemChar"/>
                <w:rtl/>
              </w:rPr>
              <w:t>قدس‌سره</w:t>
            </w:r>
            <w:r>
              <w:rPr>
                <w:noProof/>
                <w:rtl/>
              </w:rPr>
              <w:t xml:space="preserve"> ومسجد صعصعة</w:t>
            </w:r>
          </w:p>
        </w:tc>
        <w:tc>
          <w:tcPr>
            <w:tcW w:w="660" w:type="dxa"/>
            <w:shd w:val="clear" w:color="auto" w:fill="auto"/>
          </w:tcPr>
          <w:p w:rsidR="001B329E" w:rsidRDefault="001B329E" w:rsidP="003C7C01">
            <w:pPr>
              <w:pStyle w:val="libCenter"/>
              <w:rPr>
                <w:rtl/>
              </w:rPr>
            </w:pPr>
            <w:r>
              <w:rPr>
                <w:rFonts w:hint="cs"/>
                <w:rtl/>
              </w:rPr>
              <w:t>500</w:t>
            </w:r>
          </w:p>
        </w:tc>
        <w:tc>
          <w:tcPr>
            <w:tcW w:w="5575" w:type="dxa"/>
            <w:shd w:val="clear" w:color="auto" w:fill="auto"/>
          </w:tcPr>
          <w:p w:rsidR="001B329E" w:rsidRPr="00B402FE" w:rsidRDefault="001B329E" w:rsidP="009A58AC">
            <w:pPr>
              <w:pStyle w:val="TOC3"/>
              <w:rPr>
                <w:noProof/>
                <w:rtl/>
              </w:rPr>
            </w:pPr>
            <w:r>
              <w:rPr>
                <w:rFonts w:hint="cs"/>
                <w:noProof/>
                <w:rtl/>
              </w:rPr>
              <w:t xml:space="preserve">رثاء أمّ البنين </w:t>
            </w:r>
            <w:r>
              <w:rPr>
                <w:rFonts w:hint="cs"/>
                <w:noProof/>
                <w:rtl/>
                <w:lang w:bidi="fa-IR"/>
              </w:rPr>
              <w:t>«</w:t>
            </w:r>
            <w:r>
              <w:rPr>
                <w:rFonts w:hint="cs"/>
                <w:noProof/>
                <w:rtl/>
              </w:rPr>
              <w:t xml:space="preserve">أمّ العبّاس </w:t>
            </w:r>
            <w:r w:rsidRPr="003C7C01">
              <w:rPr>
                <w:rStyle w:val="libAlaemChar"/>
                <w:rFonts w:hint="cs"/>
                <w:rtl/>
              </w:rPr>
              <w:t>عليه‌السلام</w:t>
            </w:r>
            <w:r>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536</w:t>
            </w:r>
          </w:p>
        </w:tc>
      </w:tr>
      <w:tr w:rsidR="001B329E" w:rsidTr="009A58AC">
        <w:tc>
          <w:tcPr>
            <w:tcW w:w="5625" w:type="dxa"/>
            <w:shd w:val="clear" w:color="auto" w:fill="auto"/>
          </w:tcPr>
          <w:p w:rsidR="001B329E" w:rsidRPr="00411DBA" w:rsidRDefault="001B329E" w:rsidP="009A58AC">
            <w:pPr>
              <w:pStyle w:val="TOC3"/>
              <w:rPr>
                <w:noProof/>
                <w:rtl/>
              </w:rPr>
            </w:pPr>
            <w:r w:rsidRPr="00E30629">
              <w:rPr>
                <w:noProof/>
                <w:rtl/>
              </w:rPr>
              <w:t>أعمال مسجد السهلة</w:t>
            </w:r>
          </w:p>
        </w:tc>
        <w:tc>
          <w:tcPr>
            <w:tcW w:w="660" w:type="dxa"/>
            <w:shd w:val="clear" w:color="auto" w:fill="auto"/>
          </w:tcPr>
          <w:p w:rsidR="001B329E" w:rsidRDefault="001B329E" w:rsidP="003C7C01">
            <w:pPr>
              <w:pStyle w:val="libCenter"/>
              <w:rPr>
                <w:rtl/>
              </w:rPr>
            </w:pPr>
            <w:r>
              <w:rPr>
                <w:rFonts w:hint="cs"/>
                <w:rtl/>
              </w:rPr>
              <w:t>501</w:t>
            </w:r>
          </w:p>
        </w:tc>
        <w:tc>
          <w:tcPr>
            <w:tcW w:w="5575" w:type="dxa"/>
            <w:shd w:val="clear" w:color="auto" w:fill="auto"/>
          </w:tcPr>
          <w:p w:rsidR="001B329E" w:rsidRPr="00B402FE" w:rsidRDefault="001B329E" w:rsidP="009A58AC">
            <w:pPr>
              <w:pStyle w:val="TOC3"/>
              <w:rPr>
                <w:noProof/>
                <w:rtl/>
              </w:rPr>
            </w:pPr>
            <w:r w:rsidRPr="00524C63">
              <w:rPr>
                <w:rStyle w:val="libBold2Char"/>
                <w:rtl/>
              </w:rPr>
              <w:t>المطلب الثالث</w:t>
            </w:r>
            <w:r w:rsidR="009A58AC" w:rsidRPr="00524C63">
              <w:rPr>
                <w:rStyle w:val="libBold2Char"/>
                <w:rtl/>
              </w:rPr>
              <w:t>:</w:t>
            </w:r>
            <w:r>
              <w:rPr>
                <w:rFonts w:hint="cs"/>
                <w:noProof/>
                <w:rtl/>
              </w:rPr>
              <w:t xml:space="preserve"> </w:t>
            </w:r>
            <w:r>
              <w:rPr>
                <w:noProof/>
                <w:rtl/>
              </w:rPr>
              <w:t xml:space="preserve">في زيارات الحُسَين </w:t>
            </w:r>
            <w:r w:rsidRPr="003C7C01">
              <w:rPr>
                <w:rStyle w:val="libAlaemChar"/>
                <w:rtl/>
              </w:rPr>
              <w:t>عليه‌السلام</w:t>
            </w:r>
            <w:r>
              <w:rPr>
                <w:noProof/>
                <w:rtl/>
              </w:rPr>
              <w:t xml:space="preserve"> المخصوصة</w:t>
            </w:r>
          </w:p>
        </w:tc>
        <w:tc>
          <w:tcPr>
            <w:tcW w:w="660" w:type="dxa"/>
            <w:shd w:val="clear" w:color="auto" w:fill="auto"/>
          </w:tcPr>
          <w:p w:rsidR="001B329E" w:rsidRDefault="001B329E" w:rsidP="003C7C01">
            <w:pPr>
              <w:pStyle w:val="libCenter"/>
              <w:rPr>
                <w:rtl/>
              </w:rPr>
            </w:pPr>
            <w:r>
              <w:rPr>
                <w:rFonts w:hint="cs"/>
                <w:rtl/>
              </w:rPr>
              <w:t>537</w:t>
            </w:r>
          </w:p>
        </w:tc>
      </w:tr>
      <w:tr w:rsidR="001B329E" w:rsidTr="009A58AC">
        <w:tc>
          <w:tcPr>
            <w:tcW w:w="5625" w:type="dxa"/>
            <w:shd w:val="clear" w:color="auto" w:fill="auto"/>
          </w:tcPr>
          <w:p w:rsidR="001B329E" w:rsidRPr="00411DBA" w:rsidRDefault="001B329E" w:rsidP="009A58AC">
            <w:pPr>
              <w:pStyle w:val="TOC3"/>
              <w:rPr>
                <w:noProof/>
                <w:rtl/>
              </w:rPr>
            </w:pPr>
            <w:r w:rsidRPr="00E30629">
              <w:rPr>
                <w:noProof/>
                <w:rtl/>
              </w:rPr>
              <w:t xml:space="preserve">الصلاة والدعاء في مسجد زيد </w:t>
            </w:r>
            <w:r w:rsidRPr="00E30629">
              <w:rPr>
                <w:rFonts w:hint="cs"/>
                <w:noProof/>
                <w:rtl/>
              </w:rPr>
              <w:t>بن صوحان</w:t>
            </w:r>
          </w:p>
        </w:tc>
        <w:tc>
          <w:tcPr>
            <w:tcW w:w="660" w:type="dxa"/>
            <w:shd w:val="clear" w:color="auto" w:fill="auto"/>
          </w:tcPr>
          <w:p w:rsidR="001B329E" w:rsidRDefault="001B329E" w:rsidP="003C7C01">
            <w:pPr>
              <w:pStyle w:val="libCenter"/>
              <w:rPr>
                <w:rtl/>
              </w:rPr>
            </w:pPr>
            <w:r>
              <w:rPr>
                <w:rFonts w:hint="cs"/>
                <w:rtl/>
              </w:rPr>
              <w:t>504</w:t>
            </w:r>
          </w:p>
        </w:tc>
        <w:tc>
          <w:tcPr>
            <w:tcW w:w="5575" w:type="dxa"/>
            <w:shd w:val="clear" w:color="auto" w:fill="auto"/>
          </w:tcPr>
          <w:p w:rsidR="001B329E" w:rsidRPr="00B402FE" w:rsidRDefault="001B329E" w:rsidP="009A58AC">
            <w:pPr>
              <w:pStyle w:val="TOC3"/>
              <w:rPr>
                <w:noProof/>
                <w:rtl/>
              </w:rPr>
            </w:pPr>
            <w:r w:rsidRPr="00415909">
              <w:rPr>
                <w:noProof/>
                <w:rtl/>
              </w:rPr>
              <w:t>الأولى</w:t>
            </w:r>
            <w:r w:rsidR="009A58AC">
              <w:rPr>
                <w:noProof/>
                <w:rtl/>
              </w:rPr>
              <w:t>:</w:t>
            </w:r>
            <w:r w:rsidRPr="00415909">
              <w:rPr>
                <w:rFonts w:hint="cs"/>
                <w:noProof/>
                <w:rtl/>
              </w:rPr>
              <w:t xml:space="preserve"> زيارته </w:t>
            </w:r>
            <w:r w:rsidRPr="003C7C01">
              <w:rPr>
                <w:rStyle w:val="libAlaemChar"/>
                <w:rFonts w:hint="cs"/>
                <w:rtl/>
              </w:rPr>
              <w:t>عليه‌السلام</w:t>
            </w:r>
            <w:r w:rsidRPr="00415909">
              <w:rPr>
                <w:rFonts w:hint="cs"/>
                <w:noProof/>
                <w:rtl/>
              </w:rPr>
              <w:t xml:space="preserve"> في أوّل رجب</w:t>
            </w:r>
            <w:r w:rsidR="009A58AC">
              <w:rPr>
                <w:rFonts w:hint="cs"/>
                <w:noProof/>
                <w:rtl/>
              </w:rPr>
              <w:t>،</w:t>
            </w:r>
            <w:r w:rsidRPr="00415909">
              <w:rPr>
                <w:rFonts w:hint="cs"/>
                <w:noProof/>
                <w:rtl/>
              </w:rPr>
              <w:t xml:space="preserve"> وفي النصف منه</w:t>
            </w:r>
            <w:r w:rsidR="009A58AC">
              <w:rPr>
                <w:rFonts w:hint="cs"/>
                <w:noProof/>
                <w:rtl/>
              </w:rPr>
              <w:t>،</w:t>
            </w:r>
            <w:r w:rsidRPr="00415909">
              <w:rPr>
                <w:rFonts w:hint="cs"/>
                <w:noProof/>
                <w:rtl/>
              </w:rPr>
              <w:t xml:space="preserve"> والنصف من شعبان</w:t>
            </w:r>
          </w:p>
        </w:tc>
        <w:tc>
          <w:tcPr>
            <w:tcW w:w="660" w:type="dxa"/>
            <w:shd w:val="clear" w:color="auto" w:fill="auto"/>
          </w:tcPr>
          <w:p w:rsidR="001B329E" w:rsidRDefault="001B329E" w:rsidP="003C7C01">
            <w:pPr>
              <w:pStyle w:val="libCenter"/>
              <w:rPr>
                <w:rtl/>
              </w:rPr>
            </w:pPr>
            <w:r>
              <w:rPr>
                <w:rFonts w:hint="cs"/>
                <w:rtl/>
              </w:rPr>
              <w:t>537</w:t>
            </w:r>
          </w:p>
        </w:tc>
      </w:tr>
      <w:tr w:rsidR="001B329E" w:rsidTr="009A58AC">
        <w:tc>
          <w:tcPr>
            <w:tcW w:w="5625" w:type="dxa"/>
            <w:shd w:val="clear" w:color="auto" w:fill="auto"/>
          </w:tcPr>
          <w:p w:rsidR="001B329E" w:rsidRPr="00E30629" w:rsidRDefault="001B329E" w:rsidP="009A58AC">
            <w:pPr>
              <w:pStyle w:val="TOC3"/>
              <w:rPr>
                <w:noProof/>
                <w:rtl/>
              </w:rPr>
            </w:pPr>
            <w:r>
              <w:rPr>
                <w:rFonts w:hint="cs"/>
                <w:noProof/>
                <w:rtl/>
              </w:rPr>
              <w:t>أعمال مسجد صعصعة بن صوحان</w:t>
            </w:r>
          </w:p>
        </w:tc>
        <w:tc>
          <w:tcPr>
            <w:tcW w:w="660" w:type="dxa"/>
            <w:shd w:val="clear" w:color="auto" w:fill="auto"/>
          </w:tcPr>
          <w:p w:rsidR="001B329E" w:rsidRDefault="001B329E" w:rsidP="003C7C01">
            <w:pPr>
              <w:pStyle w:val="libCenter"/>
              <w:rPr>
                <w:rtl/>
              </w:rPr>
            </w:pPr>
            <w:r>
              <w:rPr>
                <w:rFonts w:hint="cs"/>
                <w:rtl/>
              </w:rPr>
              <w:t>505</w:t>
            </w:r>
          </w:p>
        </w:tc>
        <w:tc>
          <w:tcPr>
            <w:tcW w:w="5575" w:type="dxa"/>
            <w:shd w:val="clear" w:color="auto" w:fill="auto"/>
          </w:tcPr>
          <w:p w:rsidR="001B329E" w:rsidRPr="00415909" w:rsidRDefault="001B329E" w:rsidP="009A58AC">
            <w:pPr>
              <w:pStyle w:val="TOC3"/>
              <w:rPr>
                <w:noProof/>
                <w:rtl/>
              </w:rPr>
            </w:pPr>
            <w:r w:rsidRPr="00415909">
              <w:rPr>
                <w:noProof/>
                <w:rtl/>
              </w:rPr>
              <w:t>الثانية</w:t>
            </w:r>
            <w:r w:rsidR="009A58AC">
              <w:rPr>
                <w:noProof/>
                <w:rtl/>
              </w:rPr>
              <w:t>:</w:t>
            </w:r>
            <w:r w:rsidRPr="00415909">
              <w:rPr>
                <w:noProof/>
                <w:rtl/>
              </w:rPr>
              <w:t xml:space="preserve"> زيارة النصف من رجب</w:t>
            </w:r>
          </w:p>
        </w:tc>
        <w:tc>
          <w:tcPr>
            <w:tcW w:w="660" w:type="dxa"/>
            <w:shd w:val="clear" w:color="auto" w:fill="auto"/>
          </w:tcPr>
          <w:p w:rsidR="001B329E" w:rsidRDefault="001B329E" w:rsidP="003C7C01">
            <w:pPr>
              <w:pStyle w:val="libCenter"/>
              <w:rPr>
                <w:rtl/>
              </w:rPr>
            </w:pPr>
            <w:r>
              <w:rPr>
                <w:rFonts w:hint="cs"/>
                <w:rtl/>
              </w:rPr>
              <w:t>540</w:t>
            </w:r>
          </w:p>
        </w:tc>
      </w:tr>
      <w:tr w:rsidR="001B329E" w:rsidTr="009A58AC">
        <w:tc>
          <w:tcPr>
            <w:tcW w:w="5625" w:type="dxa"/>
            <w:shd w:val="clear" w:color="auto" w:fill="auto"/>
          </w:tcPr>
          <w:p w:rsidR="001B329E" w:rsidRPr="00E30629" w:rsidRDefault="001B329E" w:rsidP="009A58AC">
            <w:pPr>
              <w:pStyle w:val="TOC2"/>
              <w:rPr>
                <w:noProof/>
                <w:rtl/>
              </w:rPr>
            </w:pPr>
            <w:r>
              <w:rPr>
                <w:noProof/>
                <w:rtl/>
              </w:rPr>
              <w:t xml:space="preserve">الفصل السابع في فضل زيارة أبي عبد الله الحسين </w:t>
            </w:r>
            <w:r w:rsidRPr="003C7C01">
              <w:rPr>
                <w:rStyle w:val="libAlaemChar"/>
                <w:rtl/>
              </w:rPr>
              <w:t>عليه‌السلام</w:t>
            </w:r>
            <w:r>
              <w:rPr>
                <w:noProof/>
                <w:rtl/>
              </w:rPr>
              <w:t xml:space="preserve"> والآداب التي ينبغي للزائر رعايتها في طريقه إلى زيارته </w:t>
            </w:r>
            <w:r w:rsidRPr="003C7C01">
              <w:rPr>
                <w:rStyle w:val="libAlaemChar"/>
                <w:rtl/>
              </w:rPr>
              <w:t>عليه‌السلام</w:t>
            </w:r>
            <w:r>
              <w:rPr>
                <w:noProof/>
                <w:rtl/>
              </w:rPr>
              <w:t xml:space="preserve"> في حرمه الطاهر وفي كيفية زيارته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506</w:t>
            </w:r>
          </w:p>
        </w:tc>
        <w:tc>
          <w:tcPr>
            <w:tcW w:w="5575" w:type="dxa"/>
            <w:shd w:val="clear" w:color="auto" w:fill="auto"/>
          </w:tcPr>
          <w:p w:rsidR="001B329E" w:rsidRPr="00415909" w:rsidRDefault="001B329E" w:rsidP="009A58AC">
            <w:pPr>
              <w:pStyle w:val="TOC3"/>
              <w:rPr>
                <w:noProof/>
                <w:rtl/>
              </w:rPr>
            </w:pPr>
            <w:r w:rsidRPr="00415909">
              <w:rPr>
                <w:noProof/>
                <w:rtl/>
              </w:rPr>
              <w:t>الثالثة</w:t>
            </w:r>
            <w:r w:rsidR="009A58AC">
              <w:rPr>
                <w:noProof/>
                <w:rtl/>
              </w:rPr>
              <w:t>:</w:t>
            </w:r>
            <w:r w:rsidRPr="00415909">
              <w:rPr>
                <w:noProof/>
                <w:rtl/>
              </w:rPr>
              <w:t xml:space="preserve"> زيارة النصف من شعبان</w:t>
            </w:r>
          </w:p>
        </w:tc>
        <w:tc>
          <w:tcPr>
            <w:tcW w:w="660" w:type="dxa"/>
            <w:shd w:val="clear" w:color="auto" w:fill="auto"/>
          </w:tcPr>
          <w:p w:rsidR="001B329E" w:rsidRDefault="001B329E" w:rsidP="003C7C01">
            <w:pPr>
              <w:pStyle w:val="libCenter"/>
              <w:rPr>
                <w:rtl/>
              </w:rPr>
            </w:pPr>
            <w:r>
              <w:rPr>
                <w:rFonts w:hint="cs"/>
                <w:rtl/>
              </w:rPr>
              <w:t>542</w:t>
            </w:r>
          </w:p>
        </w:tc>
      </w:tr>
      <w:tr w:rsidR="001B329E" w:rsidTr="009A58AC">
        <w:tc>
          <w:tcPr>
            <w:tcW w:w="5625" w:type="dxa"/>
            <w:shd w:val="clear" w:color="auto" w:fill="auto"/>
          </w:tcPr>
          <w:p w:rsidR="001B329E" w:rsidRDefault="001B329E" w:rsidP="009A58AC">
            <w:pPr>
              <w:pStyle w:val="TOC3"/>
              <w:rPr>
                <w:noProof/>
                <w:rtl/>
              </w:rPr>
            </w:pPr>
            <w:r>
              <w:rPr>
                <w:noProof/>
                <w:rtl/>
              </w:rPr>
              <w:t>المقصد الأول</w:t>
            </w:r>
            <w:r w:rsidR="009A58AC">
              <w:rPr>
                <w:noProof/>
                <w:rtl/>
              </w:rPr>
              <w:t>:</w:t>
            </w:r>
            <w:r>
              <w:rPr>
                <w:noProof/>
                <w:rtl/>
              </w:rPr>
              <w:t xml:space="preserve"> في فضل زيارته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506</w:t>
            </w:r>
          </w:p>
        </w:tc>
        <w:tc>
          <w:tcPr>
            <w:tcW w:w="5575" w:type="dxa"/>
            <w:shd w:val="clear" w:color="auto" w:fill="auto"/>
          </w:tcPr>
          <w:p w:rsidR="001B329E" w:rsidRPr="00415909" w:rsidRDefault="001B329E" w:rsidP="009A58AC">
            <w:pPr>
              <w:pStyle w:val="TOC3"/>
              <w:rPr>
                <w:noProof/>
                <w:rtl/>
              </w:rPr>
            </w:pPr>
            <w:r w:rsidRPr="00415909">
              <w:rPr>
                <w:noProof/>
                <w:rtl/>
              </w:rPr>
              <w:t>الرابعة</w:t>
            </w:r>
            <w:r w:rsidR="009A58AC">
              <w:rPr>
                <w:noProof/>
                <w:rtl/>
              </w:rPr>
              <w:t>:</w:t>
            </w:r>
            <w:r w:rsidRPr="00415909">
              <w:rPr>
                <w:noProof/>
                <w:rtl/>
              </w:rPr>
              <w:t xml:space="preserve"> زيارة ليالي القدر</w:t>
            </w:r>
          </w:p>
        </w:tc>
        <w:tc>
          <w:tcPr>
            <w:tcW w:w="660" w:type="dxa"/>
            <w:shd w:val="clear" w:color="auto" w:fill="auto"/>
          </w:tcPr>
          <w:p w:rsidR="001B329E" w:rsidRDefault="001B329E" w:rsidP="003C7C01">
            <w:pPr>
              <w:pStyle w:val="libCenter"/>
              <w:rPr>
                <w:rtl/>
              </w:rPr>
            </w:pPr>
            <w:r>
              <w:rPr>
                <w:rFonts w:hint="cs"/>
                <w:rtl/>
              </w:rPr>
              <w:t>542</w:t>
            </w:r>
          </w:p>
        </w:tc>
      </w:tr>
      <w:tr w:rsidR="001B329E" w:rsidTr="009A58AC">
        <w:tc>
          <w:tcPr>
            <w:tcW w:w="5625" w:type="dxa"/>
            <w:shd w:val="clear" w:color="auto" w:fill="auto"/>
          </w:tcPr>
          <w:p w:rsidR="001B329E" w:rsidRDefault="001B329E" w:rsidP="009A58AC">
            <w:pPr>
              <w:rPr>
                <w:noProof/>
                <w:rtl/>
              </w:rPr>
            </w:pPr>
          </w:p>
        </w:tc>
        <w:tc>
          <w:tcPr>
            <w:tcW w:w="660" w:type="dxa"/>
            <w:shd w:val="clear" w:color="auto" w:fill="auto"/>
          </w:tcPr>
          <w:p w:rsidR="001B329E" w:rsidRDefault="001B329E" w:rsidP="009A58AC">
            <w:pPr>
              <w:pStyle w:val="TOC3"/>
              <w:rPr>
                <w:rtl/>
              </w:rPr>
            </w:pPr>
          </w:p>
        </w:tc>
        <w:tc>
          <w:tcPr>
            <w:tcW w:w="5575" w:type="dxa"/>
            <w:shd w:val="clear" w:color="auto" w:fill="auto"/>
          </w:tcPr>
          <w:p w:rsidR="001B329E" w:rsidRPr="00415909" w:rsidRDefault="001B329E" w:rsidP="009A58AC">
            <w:pPr>
              <w:pStyle w:val="TOC3"/>
              <w:rPr>
                <w:noProof/>
                <w:rtl/>
              </w:rPr>
            </w:pPr>
            <w:r w:rsidRPr="00415909">
              <w:rPr>
                <w:noProof/>
                <w:rtl/>
              </w:rPr>
              <w:t>الخامسة</w:t>
            </w:r>
            <w:r w:rsidR="009A58AC">
              <w:rPr>
                <w:noProof/>
                <w:rtl/>
              </w:rPr>
              <w:t>:</w:t>
            </w:r>
            <w:r w:rsidRPr="00415909">
              <w:rPr>
                <w:noProof/>
                <w:rtl/>
              </w:rPr>
              <w:t xml:space="preserve"> زيارة في عيدَي الفطر والأضحى</w:t>
            </w:r>
          </w:p>
        </w:tc>
        <w:tc>
          <w:tcPr>
            <w:tcW w:w="660" w:type="dxa"/>
            <w:shd w:val="clear" w:color="auto" w:fill="auto"/>
          </w:tcPr>
          <w:p w:rsidR="001B329E" w:rsidRDefault="001B329E" w:rsidP="003C7C01">
            <w:pPr>
              <w:pStyle w:val="libCenter"/>
              <w:rPr>
                <w:rtl/>
              </w:rPr>
            </w:pPr>
            <w:r>
              <w:rPr>
                <w:rFonts w:hint="cs"/>
                <w:rtl/>
              </w:rPr>
              <w:t>545</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Default="001B329E" w:rsidP="009A58AC">
            <w:pPr>
              <w:pStyle w:val="TOC3"/>
              <w:rPr>
                <w:noProof/>
                <w:rtl/>
              </w:rPr>
            </w:pPr>
            <w:r w:rsidRPr="006B1470">
              <w:rPr>
                <w:noProof/>
                <w:rtl/>
              </w:rPr>
              <w:t>السادسة</w:t>
            </w:r>
            <w:r w:rsidR="009A58AC">
              <w:rPr>
                <w:noProof/>
                <w:rtl/>
              </w:rPr>
              <w:t>:</w:t>
            </w:r>
            <w:r w:rsidRPr="006B1470">
              <w:rPr>
                <w:noProof/>
                <w:rtl/>
              </w:rPr>
              <w:t xml:space="preserve"> زيارة في يوم عرفة</w:t>
            </w:r>
          </w:p>
        </w:tc>
        <w:tc>
          <w:tcPr>
            <w:tcW w:w="660" w:type="dxa"/>
            <w:shd w:val="clear" w:color="auto" w:fill="auto"/>
          </w:tcPr>
          <w:p w:rsidR="001B329E" w:rsidRDefault="001B329E" w:rsidP="003C7C01">
            <w:pPr>
              <w:pStyle w:val="libCenter"/>
              <w:rPr>
                <w:rtl/>
              </w:rPr>
            </w:pPr>
            <w:r>
              <w:rPr>
                <w:rFonts w:hint="cs"/>
                <w:rtl/>
              </w:rPr>
              <w:t>549</w:t>
            </w:r>
          </w:p>
        </w:tc>
        <w:tc>
          <w:tcPr>
            <w:tcW w:w="5575" w:type="dxa"/>
            <w:shd w:val="clear" w:color="auto" w:fill="auto"/>
          </w:tcPr>
          <w:p w:rsidR="001B329E" w:rsidRPr="00415909" w:rsidRDefault="001B329E" w:rsidP="009A58AC">
            <w:pPr>
              <w:pStyle w:val="TOC3"/>
              <w:rPr>
                <w:noProof/>
                <w:rtl/>
              </w:rPr>
            </w:pPr>
            <w:r w:rsidRPr="00D24D73">
              <w:rPr>
                <w:noProof/>
                <w:rtl/>
              </w:rPr>
              <w:t>كيفية زيار</w:t>
            </w:r>
            <w:r w:rsidRPr="00D24D73">
              <w:rPr>
                <w:rFonts w:hint="cs"/>
                <w:noProof/>
                <w:rtl/>
              </w:rPr>
              <w:t>ة الرضا</w:t>
            </w:r>
            <w:r w:rsidRPr="00D24D73">
              <w:rPr>
                <w:noProof/>
                <w:rtl/>
              </w:rPr>
              <w:t xml:space="preserve">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600</w:t>
            </w:r>
          </w:p>
        </w:tc>
      </w:tr>
      <w:tr w:rsidR="001B329E" w:rsidTr="009A58AC">
        <w:tc>
          <w:tcPr>
            <w:tcW w:w="5625" w:type="dxa"/>
            <w:shd w:val="clear" w:color="auto" w:fill="auto"/>
          </w:tcPr>
          <w:p w:rsidR="001B329E" w:rsidRDefault="001B329E" w:rsidP="009A58AC">
            <w:pPr>
              <w:pStyle w:val="TOC3"/>
              <w:rPr>
                <w:noProof/>
                <w:rtl/>
              </w:rPr>
            </w:pPr>
            <w:r w:rsidRPr="006B1470">
              <w:rPr>
                <w:noProof/>
                <w:rtl/>
              </w:rPr>
              <w:t>السابعة</w:t>
            </w:r>
            <w:r w:rsidR="009A58AC">
              <w:rPr>
                <w:noProof/>
                <w:rtl/>
              </w:rPr>
              <w:t>:</w:t>
            </w:r>
            <w:r w:rsidRPr="006B1470">
              <w:rPr>
                <w:noProof/>
                <w:rtl/>
              </w:rPr>
              <w:t xml:space="preserve"> زيارة عاشوراء</w:t>
            </w:r>
          </w:p>
        </w:tc>
        <w:tc>
          <w:tcPr>
            <w:tcW w:w="660" w:type="dxa"/>
            <w:shd w:val="clear" w:color="auto" w:fill="auto"/>
          </w:tcPr>
          <w:p w:rsidR="001B329E" w:rsidRDefault="001B329E" w:rsidP="003C7C01">
            <w:pPr>
              <w:pStyle w:val="libCenter"/>
              <w:rPr>
                <w:rtl/>
              </w:rPr>
            </w:pPr>
            <w:r>
              <w:rPr>
                <w:rFonts w:hint="cs"/>
                <w:rtl/>
              </w:rPr>
              <w:t>554</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الدعاء بعد صلاة زيارة الرضا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605</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الدعاء بعد زيارة عاشوراء</w:t>
            </w:r>
          </w:p>
        </w:tc>
        <w:tc>
          <w:tcPr>
            <w:tcW w:w="660" w:type="dxa"/>
            <w:shd w:val="clear" w:color="auto" w:fill="auto"/>
          </w:tcPr>
          <w:p w:rsidR="001B329E" w:rsidRDefault="001B329E" w:rsidP="003C7C01">
            <w:pPr>
              <w:pStyle w:val="libCenter"/>
              <w:rPr>
                <w:rtl/>
              </w:rPr>
            </w:pPr>
            <w:r>
              <w:rPr>
                <w:rFonts w:hint="cs"/>
                <w:rtl/>
              </w:rPr>
              <w:t>559</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زيارة أخرى له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607</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 xml:space="preserve">حديث صفوان في فضل </w:t>
            </w:r>
            <w:r w:rsidRPr="006B1470">
              <w:rPr>
                <w:noProof/>
                <w:rtl/>
              </w:rPr>
              <w:t>زيارة عاشوراء</w:t>
            </w:r>
          </w:p>
        </w:tc>
        <w:tc>
          <w:tcPr>
            <w:tcW w:w="660" w:type="dxa"/>
            <w:shd w:val="clear" w:color="auto" w:fill="auto"/>
          </w:tcPr>
          <w:p w:rsidR="001B329E" w:rsidRDefault="001B329E" w:rsidP="003C7C01">
            <w:pPr>
              <w:pStyle w:val="libCenter"/>
              <w:rPr>
                <w:rtl/>
              </w:rPr>
            </w:pPr>
            <w:r>
              <w:rPr>
                <w:rFonts w:hint="cs"/>
                <w:rtl/>
              </w:rPr>
              <w:t>562</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وداعه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608</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آثار المواظبة على</w:t>
            </w:r>
            <w:r w:rsidRPr="006B1470">
              <w:rPr>
                <w:noProof/>
                <w:rtl/>
              </w:rPr>
              <w:t xml:space="preserve"> زيارة </w:t>
            </w:r>
            <w:r w:rsidRPr="006B1470">
              <w:rPr>
                <w:rFonts w:hint="cs"/>
                <w:noProof/>
                <w:rtl/>
              </w:rPr>
              <w:t>عاشوراء</w:t>
            </w:r>
          </w:p>
        </w:tc>
        <w:tc>
          <w:tcPr>
            <w:tcW w:w="660" w:type="dxa"/>
            <w:shd w:val="clear" w:color="auto" w:fill="auto"/>
          </w:tcPr>
          <w:p w:rsidR="001B329E" w:rsidRDefault="001B329E" w:rsidP="003C7C01">
            <w:pPr>
              <w:pStyle w:val="libCenter"/>
              <w:rPr>
                <w:rtl/>
              </w:rPr>
            </w:pPr>
            <w:r>
              <w:rPr>
                <w:rFonts w:hint="cs"/>
                <w:rtl/>
              </w:rPr>
              <w:t>563</w:t>
            </w:r>
          </w:p>
        </w:tc>
        <w:tc>
          <w:tcPr>
            <w:tcW w:w="5575" w:type="dxa"/>
            <w:shd w:val="clear" w:color="auto" w:fill="auto"/>
          </w:tcPr>
          <w:p w:rsidR="001B329E" w:rsidRPr="00415909" w:rsidRDefault="001B329E" w:rsidP="009A58AC">
            <w:pPr>
              <w:pStyle w:val="TOC3"/>
              <w:rPr>
                <w:noProof/>
                <w:rtl/>
              </w:rPr>
            </w:pPr>
            <w:r w:rsidRPr="00D24D73">
              <w:rPr>
                <w:rFonts w:hint="cs"/>
                <w:noProof/>
                <w:rtl/>
              </w:rPr>
              <w:t>فضل صلاة جعفر في حرمه الشريف</w:t>
            </w:r>
          </w:p>
        </w:tc>
        <w:tc>
          <w:tcPr>
            <w:tcW w:w="660" w:type="dxa"/>
            <w:shd w:val="clear" w:color="auto" w:fill="auto"/>
          </w:tcPr>
          <w:p w:rsidR="001B329E" w:rsidRDefault="001B329E" w:rsidP="003C7C01">
            <w:pPr>
              <w:pStyle w:val="libCenter"/>
              <w:rPr>
                <w:rtl/>
              </w:rPr>
            </w:pPr>
            <w:r>
              <w:rPr>
                <w:rFonts w:hint="cs"/>
                <w:rtl/>
              </w:rPr>
              <w:t>608</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زيارة عاشوراء غير المشهورة</w:t>
            </w:r>
          </w:p>
        </w:tc>
        <w:tc>
          <w:tcPr>
            <w:tcW w:w="660" w:type="dxa"/>
            <w:shd w:val="clear" w:color="auto" w:fill="auto"/>
          </w:tcPr>
          <w:p w:rsidR="001B329E" w:rsidRDefault="001B329E" w:rsidP="003C7C01">
            <w:pPr>
              <w:pStyle w:val="libCenter"/>
              <w:rPr>
                <w:rtl/>
              </w:rPr>
            </w:pPr>
            <w:r>
              <w:rPr>
                <w:rFonts w:hint="cs"/>
                <w:rtl/>
              </w:rPr>
              <w:t>564</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دخوله </w:t>
            </w:r>
            <w:r w:rsidRPr="003C7C01">
              <w:rPr>
                <w:rStyle w:val="libAlaemChar"/>
                <w:rFonts w:hint="cs"/>
                <w:rtl/>
              </w:rPr>
              <w:t>عليه‌السلام</w:t>
            </w:r>
            <w:r w:rsidRPr="00D24D73">
              <w:rPr>
                <w:rFonts w:hint="cs"/>
                <w:noProof/>
                <w:rtl/>
              </w:rPr>
              <w:t xml:space="preserve"> مدينة قم في رحلته الى خراسان</w:t>
            </w:r>
          </w:p>
        </w:tc>
        <w:tc>
          <w:tcPr>
            <w:tcW w:w="660" w:type="dxa"/>
            <w:shd w:val="clear" w:color="auto" w:fill="auto"/>
          </w:tcPr>
          <w:p w:rsidR="001B329E" w:rsidRDefault="001B329E" w:rsidP="003C7C01">
            <w:pPr>
              <w:pStyle w:val="libCenter"/>
              <w:rPr>
                <w:rtl/>
              </w:rPr>
            </w:pPr>
            <w:r>
              <w:rPr>
                <w:rFonts w:hint="cs"/>
                <w:rtl/>
              </w:rPr>
              <w:t>609</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الثامنة</w:t>
            </w:r>
            <w:r w:rsidR="009A58AC">
              <w:rPr>
                <w:rFonts w:hint="cs"/>
                <w:noProof/>
                <w:rtl/>
              </w:rPr>
              <w:t>:</w:t>
            </w:r>
            <w:r w:rsidRPr="006B1470">
              <w:rPr>
                <w:rFonts w:hint="cs"/>
                <w:noProof/>
                <w:rtl/>
              </w:rPr>
              <w:t xml:space="preserve"> زيارة الاربعين</w:t>
            </w:r>
          </w:p>
        </w:tc>
        <w:tc>
          <w:tcPr>
            <w:tcW w:w="660" w:type="dxa"/>
            <w:shd w:val="clear" w:color="auto" w:fill="auto"/>
          </w:tcPr>
          <w:p w:rsidR="001B329E" w:rsidRDefault="001B329E" w:rsidP="003C7C01">
            <w:pPr>
              <w:pStyle w:val="libCenter"/>
              <w:rPr>
                <w:rtl/>
              </w:rPr>
            </w:pPr>
            <w:r>
              <w:rPr>
                <w:rFonts w:hint="cs"/>
                <w:rtl/>
              </w:rPr>
              <w:t>568</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دخوله </w:t>
            </w:r>
            <w:r w:rsidRPr="003C7C01">
              <w:rPr>
                <w:rStyle w:val="libAlaemChar"/>
                <w:rFonts w:hint="cs"/>
                <w:rtl/>
              </w:rPr>
              <w:t>عليه‌السلام</w:t>
            </w:r>
            <w:r w:rsidRPr="00D24D73">
              <w:rPr>
                <w:rFonts w:hint="cs"/>
                <w:noProof/>
                <w:rtl/>
              </w:rPr>
              <w:t xml:space="preserve"> مدينة نيسابور واجتماع أهل الحديث عنده</w:t>
            </w:r>
          </w:p>
        </w:tc>
        <w:tc>
          <w:tcPr>
            <w:tcW w:w="660" w:type="dxa"/>
            <w:shd w:val="clear" w:color="auto" w:fill="auto"/>
          </w:tcPr>
          <w:p w:rsidR="001B329E" w:rsidRDefault="001B329E" w:rsidP="003C7C01">
            <w:pPr>
              <w:pStyle w:val="libCenter"/>
              <w:rPr>
                <w:rtl/>
              </w:rPr>
            </w:pPr>
            <w:r>
              <w:rPr>
                <w:rFonts w:hint="cs"/>
                <w:rtl/>
              </w:rPr>
              <w:t>609</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 xml:space="preserve">الاوقات الفاضلة لزيارة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570</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أنّ الشاه عبّاس الاوّل جاء لزيارته </w:t>
            </w:r>
            <w:r w:rsidRPr="003C7C01">
              <w:rPr>
                <w:rStyle w:val="libAlaemChar"/>
                <w:rFonts w:hint="cs"/>
                <w:rtl/>
              </w:rPr>
              <w:t>عليه‌السلام</w:t>
            </w:r>
            <w:r w:rsidRPr="00D24D73">
              <w:rPr>
                <w:rFonts w:hint="cs"/>
                <w:noProof/>
                <w:rtl/>
              </w:rPr>
              <w:t xml:space="preserve"> راجلاً</w:t>
            </w:r>
          </w:p>
        </w:tc>
        <w:tc>
          <w:tcPr>
            <w:tcW w:w="660" w:type="dxa"/>
            <w:shd w:val="clear" w:color="auto" w:fill="auto"/>
          </w:tcPr>
          <w:p w:rsidR="001B329E" w:rsidRDefault="001B329E" w:rsidP="003C7C01">
            <w:pPr>
              <w:pStyle w:val="libCenter"/>
              <w:rPr>
                <w:rtl/>
              </w:rPr>
            </w:pPr>
            <w:r>
              <w:rPr>
                <w:rFonts w:hint="cs"/>
                <w:rtl/>
              </w:rPr>
              <w:t>610</w:t>
            </w:r>
          </w:p>
        </w:tc>
      </w:tr>
      <w:tr w:rsidR="001B329E" w:rsidTr="009A58AC">
        <w:tc>
          <w:tcPr>
            <w:tcW w:w="5625" w:type="dxa"/>
            <w:shd w:val="clear" w:color="auto" w:fill="auto"/>
          </w:tcPr>
          <w:p w:rsidR="001B329E" w:rsidRDefault="001B329E" w:rsidP="009A58AC">
            <w:pPr>
              <w:pStyle w:val="TOC3"/>
              <w:rPr>
                <w:noProof/>
                <w:rtl/>
              </w:rPr>
            </w:pPr>
            <w:r w:rsidRPr="006B1470">
              <w:rPr>
                <w:noProof/>
                <w:rtl/>
              </w:rPr>
              <w:t xml:space="preserve">فضل تربة الحُسَين </w:t>
            </w:r>
            <w:r w:rsidRPr="003C7C01">
              <w:rPr>
                <w:rStyle w:val="libAlaemChar"/>
                <w:rtl/>
              </w:rPr>
              <w:t>عليه‌السلام</w:t>
            </w:r>
            <w:r w:rsidRPr="006B1470">
              <w:rPr>
                <w:noProof/>
                <w:rtl/>
              </w:rPr>
              <w:t xml:space="preserve"> وآدابها</w:t>
            </w:r>
          </w:p>
        </w:tc>
        <w:tc>
          <w:tcPr>
            <w:tcW w:w="660" w:type="dxa"/>
            <w:shd w:val="clear" w:color="auto" w:fill="auto"/>
          </w:tcPr>
          <w:p w:rsidR="001B329E" w:rsidRDefault="001B329E" w:rsidP="003C7C01">
            <w:pPr>
              <w:pStyle w:val="libCenter"/>
              <w:rPr>
                <w:rtl/>
              </w:rPr>
            </w:pPr>
            <w:r>
              <w:rPr>
                <w:rFonts w:hint="cs"/>
                <w:rtl/>
              </w:rPr>
              <w:t>571</w:t>
            </w:r>
          </w:p>
        </w:tc>
        <w:tc>
          <w:tcPr>
            <w:tcW w:w="5575" w:type="dxa"/>
            <w:shd w:val="clear" w:color="auto" w:fill="auto"/>
          </w:tcPr>
          <w:p w:rsidR="001B329E" w:rsidRPr="00415909" w:rsidRDefault="001B329E" w:rsidP="009A58AC">
            <w:pPr>
              <w:pStyle w:val="TOC3"/>
              <w:rPr>
                <w:noProof/>
                <w:rtl/>
              </w:rPr>
            </w:pPr>
            <w:r w:rsidRPr="00D24D73">
              <w:rPr>
                <w:rFonts w:hint="cs"/>
                <w:noProof/>
                <w:rtl/>
              </w:rPr>
              <w:t>ما كتب على قبّته الشريفة</w:t>
            </w:r>
          </w:p>
        </w:tc>
        <w:tc>
          <w:tcPr>
            <w:tcW w:w="660" w:type="dxa"/>
            <w:shd w:val="clear" w:color="auto" w:fill="auto"/>
          </w:tcPr>
          <w:p w:rsidR="001B329E" w:rsidRDefault="001B329E" w:rsidP="003C7C01">
            <w:pPr>
              <w:pStyle w:val="libCenter"/>
              <w:rPr>
                <w:rtl/>
              </w:rPr>
            </w:pPr>
            <w:r>
              <w:rPr>
                <w:rFonts w:hint="cs"/>
                <w:rtl/>
              </w:rPr>
              <w:t>611</w:t>
            </w:r>
          </w:p>
        </w:tc>
      </w:tr>
      <w:tr w:rsidR="001B329E" w:rsidTr="009A58AC">
        <w:tc>
          <w:tcPr>
            <w:tcW w:w="5625" w:type="dxa"/>
            <w:shd w:val="clear" w:color="auto" w:fill="auto"/>
          </w:tcPr>
          <w:p w:rsidR="001B329E" w:rsidRDefault="001B329E" w:rsidP="009A58AC">
            <w:pPr>
              <w:pStyle w:val="TOC3"/>
              <w:rPr>
                <w:noProof/>
                <w:rtl/>
              </w:rPr>
            </w:pPr>
            <w:r w:rsidRPr="006B1470">
              <w:rPr>
                <w:rFonts w:hint="cs"/>
                <w:noProof/>
                <w:rtl/>
              </w:rPr>
              <w:t xml:space="preserve">تربة الحسين </w:t>
            </w:r>
            <w:r w:rsidRPr="003C7C01">
              <w:rPr>
                <w:rStyle w:val="libAlaemChar"/>
                <w:rFonts w:hint="cs"/>
                <w:rtl/>
              </w:rPr>
              <w:t>عليه‌السلام</w:t>
            </w:r>
            <w:r w:rsidRPr="006B1470">
              <w:rPr>
                <w:rFonts w:hint="cs"/>
                <w:noProof/>
                <w:rtl/>
              </w:rPr>
              <w:t xml:space="preserve"> ودعاء الاعتصام</w:t>
            </w:r>
          </w:p>
        </w:tc>
        <w:tc>
          <w:tcPr>
            <w:tcW w:w="660" w:type="dxa"/>
            <w:shd w:val="clear" w:color="auto" w:fill="auto"/>
          </w:tcPr>
          <w:p w:rsidR="001B329E" w:rsidRDefault="001B329E" w:rsidP="003C7C01">
            <w:pPr>
              <w:pStyle w:val="libCenter"/>
              <w:rPr>
                <w:rtl/>
              </w:rPr>
            </w:pPr>
            <w:r>
              <w:rPr>
                <w:rFonts w:hint="cs"/>
                <w:rtl/>
              </w:rPr>
              <w:t>574</w:t>
            </w:r>
          </w:p>
        </w:tc>
        <w:tc>
          <w:tcPr>
            <w:tcW w:w="5575" w:type="dxa"/>
            <w:shd w:val="clear" w:color="auto" w:fill="auto"/>
          </w:tcPr>
          <w:p w:rsidR="001B329E" w:rsidRPr="00415909" w:rsidRDefault="001B329E" w:rsidP="009A58AC">
            <w:pPr>
              <w:pStyle w:val="TOC3"/>
              <w:rPr>
                <w:noProof/>
                <w:rtl/>
              </w:rPr>
            </w:pPr>
            <w:r w:rsidRPr="00D24D73">
              <w:rPr>
                <w:rFonts w:hint="cs"/>
                <w:noProof/>
                <w:rtl/>
              </w:rPr>
              <w:t xml:space="preserve">أبيات للجامي في مدحه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612</w:t>
            </w:r>
          </w:p>
        </w:tc>
      </w:tr>
      <w:tr w:rsidR="001B329E" w:rsidTr="009A58AC">
        <w:tc>
          <w:tcPr>
            <w:tcW w:w="5625" w:type="dxa"/>
            <w:shd w:val="clear" w:color="auto" w:fill="auto"/>
          </w:tcPr>
          <w:p w:rsidR="001B329E" w:rsidRDefault="001B329E" w:rsidP="009A58AC">
            <w:pPr>
              <w:pStyle w:val="TOC2"/>
              <w:rPr>
                <w:noProof/>
                <w:rtl/>
              </w:rPr>
            </w:pPr>
            <w:r>
              <w:rPr>
                <w:noProof/>
                <w:rtl/>
              </w:rPr>
              <w:t>الفصل الثامن</w:t>
            </w:r>
            <w:r w:rsidR="009A58AC">
              <w:rPr>
                <w:noProof/>
                <w:rtl/>
              </w:rPr>
              <w:t>:</w:t>
            </w:r>
            <w:r>
              <w:rPr>
                <w:noProof/>
                <w:rtl/>
              </w:rPr>
              <w:t xml:space="preserve"> في فضل زيارة الكاظمين </w:t>
            </w:r>
            <w:r w:rsidRPr="003C7C01">
              <w:rPr>
                <w:rStyle w:val="libAlaemChar"/>
                <w:rtl/>
              </w:rPr>
              <w:t>عليهما‌السلام</w:t>
            </w:r>
          </w:p>
        </w:tc>
        <w:tc>
          <w:tcPr>
            <w:tcW w:w="660" w:type="dxa"/>
            <w:shd w:val="clear" w:color="auto" w:fill="auto"/>
          </w:tcPr>
          <w:p w:rsidR="001B329E" w:rsidRDefault="001B329E" w:rsidP="003C7C01">
            <w:pPr>
              <w:pStyle w:val="libCenter"/>
              <w:rPr>
                <w:rtl/>
              </w:rPr>
            </w:pPr>
            <w:r>
              <w:rPr>
                <w:rFonts w:hint="cs"/>
                <w:rtl/>
              </w:rPr>
              <w:t>576</w:t>
            </w:r>
          </w:p>
        </w:tc>
        <w:tc>
          <w:tcPr>
            <w:tcW w:w="5575" w:type="dxa"/>
            <w:shd w:val="clear" w:color="auto" w:fill="auto"/>
          </w:tcPr>
          <w:p w:rsidR="001B329E" w:rsidRPr="00415909" w:rsidRDefault="001B329E" w:rsidP="009A58AC">
            <w:pPr>
              <w:pStyle w:val="TOC2"/>
              <w:rPr>
                <w:noProof/>
                <w:rtl/>
              </w:rPr>
            </w:pPr>
            <w:r>
              <w:rPr>
                <w:noProof/>
                <w:rtl/>
              </w:rPr>
              <w:t>الفصل العاشر</w:t>
            </w:r>
            <w:r w:rsidR="009A58AC">
              <w:rPr>
                <w:rFonts w:hint="cs"/>
                <w:noProof/>
                <w:rtl/>
              </w:rPr>
              <w:t>:</w:t>
            </w:r>
            <w:r>
              <w:rPr>
                <w:noProof/>
                <w:rtl/>
              </w:rPr>
              <w:t xml:space="preserve"> في زيارة أئمة سر من رأى </w:t>
            </w:r>
            <w:r w:rsidRPr="003C7C01">
              <w:rPr>
                <w:rStyle w:val="libAlaemChar"/>
                <w:rtl/>
              </w:rPr>
              <w:t>عليه‌السلام</w:t>
            </w:r>
            <w:r>
              <w:rPr>
                <w:noProof/>
                <w:rtl/>
              </w:rPr>
              <w:t xml:space="preserve"> وأعمال السرداب الطاهر ويحتوي على مقامين</w:t>
            </w:r>
          </w:p>
        </w:tc>
        <w:tc>
          <w:tcPr>
            <w:tcW w:w="660" w:type="dxa"/>
            <w:shd w:val="clear" w:color="auto" w:fill="auto"/>
          </w:tcPr>
          <w:p w:rsidR="001B329E" w:rsidRDefault="001B329E" w:rsidP="003C7C01">
            <w:pPr>
              <w:pStyle w:val="libCenter"/>
              <w:rPr>
                <w:rtl/>
              </w:rPr>
            </w:pPr>
            <w:r>
              <w:rPr>
                <w:rFonts w:hint="cs"/>
                <w:rtl/>
              </w:rPr>
              <w:t>612</w:t>
            </w:r>
          </w:p>
        </w:tc>
      </w:tr>
      <w:tr w:rsidR="001B329E" w:rsidTr="009A58AC">
        <w:tc>
          <w:tcPr>
            <w:tcW w:w="5625" w:type="dxa"/>
            <w:shd w:val="clear" w:color="auto" w:fill="auto"/>
          </w:tcPr>
          <w:p w:rsidR="001B329E" w:rsidRDefault="001B329E" w:rsidP="009A58AC">
            <w:pPr>
              <w:pStyle w:val="TOC2"/>
              <w:rPr>
                <w:noProof/>
                <w:rtl/>
              </w:rPr>
            </w:pPr>
            <w:r>
              <w:rPr>
                <w:noProof/>
                <w:rtl/>
              </w:rPr>
              <w:t>المطلب الأول</w:t>
            </w:r>
            <w:r w:rsidR="009A58AC">
              <w:rPr>
                <w:noProof/>
                <w:rtl/>
              </w:rPr>
              <w:t>:</w:t>
            </w:r>
            <w:r>
              <w:rPr>
                <w:noProof/>
                <w:rtl/>
              </w:rPr>
              <w:t xml:space="preserve"> في فضل زيارة الكاظمين </w:t>
            </w:r>
            <w:r w:rsidRPr="003C7C01">
              <w:rPr>
                <w:rStyle w:val="libAlaemChar"/>
                <w:rtl/>
              </w:rPr>
              <w:t>عليه‌السلام</w:t>
            </w:r>
            <w:r>
              <w:rPr>
                <w:noProof/>
                <w:rtl/>
              </w:rPr>
              <w:t xml:space="preserve"> وكيفيّتها</w:t>
            </w:r>
          </w:p>
        </w:tc>
        <w:tc>
          <w:tcPr>
            <w:tcW w:w="660" w:type="dxa"/>
            <w:shd w:val="clear" w:color="auto" w:fill="auto"/>
          </w:tcPr>
          <w:p w:rsidR="001B329E" w:rsidRDefault="001B329E" w:rsidP="003C7C01">
            <w:pPr>
              <w:pStyle w:val="libCenter"/>
              <w:rPr>
                <w:rtl/>
              </w:rPr>
            </w:pPr>
            <w:r>
              <w:rPr>
                <w:rFonts w:hint="cs"/>
                <w:rtl/>
              </w:rPr>
              <w:t>576</w:t>
            </w:r>
          </w:p>
        </w:tc>
        <w:tc>
          <w:tcPr>
            <w:tcW w:w="5575" w:type="dxa"/>
            <w:shd w:val="clear" w:color="auto" w:fill="auto"/>
          </w:tcPr>
          <w:p w:rsidR="001B329E" w:rsidRPr="00415909" w:rsidRDefault="001B329E" w:rsidP="009A58AC">
            <w:pPr>
              <w:pStyle w:val="TOC2"/>
              <w:rPr>
                <w:noProof/>
                <w:rtl/>
              </w:rPr>
            </w:pPr>
            <w:r>
              <w:rPr>
                <w:noProof/>
                <w:rtl/>
              </w:rPr>
              <w:t>المقام الأول</w:t>
            </w:r>
            <w:r w:rsidR="009A58AC">
              <w:rPr>
                <w:rFonts w:hint="cs"/>
                <w:noProof/>
                <w:rtl/>
              </w:rPr>
              <w:t>:</w:t>
            </w:r>
            <w:r>
              <w:rPr>
                <w:noProof/>
                <w:rtl/>
              </w:rPr>
              <w:t xml:space="preserve"> في زيارة الإمامين العسكري</w:t>
            </w:r>
            <w:r>
              <w:rPr>
                <w:rFonts w:hint="cs"/>
                <w:noProof/>
                <w:rtl/>
              </w:rPr>
              <w:t>ّين</w:t>
            </w:r>
            <w:r>
              <w:rPr>
                <w:noProof/>
                <w:rtl/>
              </w:rPr>
              <w:t xml:space="preserve"> </w:t>
            </w:r>
            <w:r w:rsidRPr="003C7C01">
              <w:rPr>
                <w:rStyle w:val="libAlaemChar"/>
                <w:rtl/>
              </w:rPr>
              <w:t>عليهما‌السلام</w:t>
            </w:r>
          </w:p>
        </w:tc>
        <w:tc>
          <w:tcPr>
            <w:tcW w:w="660" w:type="dxa"/>
            <w:shd w:val="clear" w:color="auto" w:fill="auto"/>
          </w:tcPr>
          <w:p w:rsidR="001B329E" w:rsidRDefault="001B329E" w:rsidP="003C7C01">
            <w:pPr>
              <w:pStyle w:val="libCenter"/>
              <w:rPr>
                <w:rtl/>
              </w:rPr>
            </w:pPr>
            <w:r>
              <w:rPr>
                <w:rFonts w:hint="cs"/>
                <w:rtl/>
              </w:rPr>
              <w:t>612</w:t>
            </w:r>
          </w:p>
        </w:tc>
      </w:tr>
      <w:tr w:rsidR="001B329E" w:rsidTr="009A58AC">
        <w:tc>
          <w:tcPr>
            <w:tcW w:w="5625" w:type="dxa"/>
            <w:shd w:val="clear" w:color="auto" w:fill="auto"/>
          </w:tcPr>
          <w:p w:rsidR="001B329E" w:rsidRDefault="001B329E" w:rsidP="009A58AC">
            <w:pPr>
              <w:pStyle w:val="TOC3"/>
              <w:rPr>
                <w:noProof/>
                <w:rtl/>
              </w:rPr>
            </w:pPr>
            <w:r w:rsidRPr="00DE51FE">
              <w:rPr>
                <w:noProof/>
                <w:rtl/>
              </w:rPr>
              <w:t xml:space="preserve">زيارة </w:t>
            </w:r>
            <w:r w:rsidRPr="00DE51FE">
              <w:rPr>
                <w:rFonts w:hint="cs"/>
                <w:noProof/>
                <w:rtl/>
              </w:rPr>
              <w:t>الكاظم</w:t>
            </w:r>
            <w:r w:rsidRPr="00DE51FE">
              <w:rPr>
                <w:noProof/>
                <w:rtl/>
              </w:rPr>
              <w:t xml:space="preserve">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577</w:t>
            </w:r>
          </w:p>
        </w:tc>
        <w:tc>
          <w:tcPr>
            <w:tcW w:w="5575" w:type="dxa"/>
            <w:shd w:val="clear" w:color="auto" w:fill="auto"/>
          </w:tcPr>
          <w:p w:rsidR="001B329E" w:rsidRDefault="001B329E" w:rsidP="009A58AC">
            <w:pPr>
              <w:pStyle w:val="TOC3"/>
              <w:rPr>
                <w:noProof/>
                <w:rtl/>
              </w:rPr>
            </w:pPr>
            <w:r w:rsidRPr="00F526AD">
              <w:rPr>
                <w:noProof/>
                <w:rtl/>
              </w:rPr>
              <w:t xml:space="preserve">زيارة الإمام عليّ الهادي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614</w:t>
            </w:r>
          </w:p>
        </w:tc>
      </w:tr>
      <w:tr w:rsidR="001B329E" w:rsidTr="009A58AC">
        <w:tc>
          <w:tcPr>
            <w:tcW w:w="5625" w:type="dxa"/>
            <w:shd w:val="clear" w:color="auto" w:fill="auto"/>
          </w:tcPr>
          <w:p w:rsidR="001B329E" w:rsidRDefault="001B329E" w:rsidP="009A58AC">
            <w:pPr>
              <w:pStyle w:val="TOC3"/>
              <w:rPr>
                <w:noProof/>
                <w:rtl/>
              </w:rPr>
            </w:pPr>
            <w:r w:rsidRPr="00DE51FE">
              <w:rPr>
                <w:noProof/>
                <w:rtl/>
              </w:rPr>
              <w:t xml:space="preserve">زيارة </w:t>
            </w:r>
            <w:r w:rsidRPr="00DE51FE">
              <w:rPr>
                <w:rFonts w:hint="cs"/>
                <w:noProof/>
                <w:rtl/>
              </w:rPr>
              <w:t xml:space="preserve">أخرى للكاظم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579</w:t>
            </w:r>
          </w:p>
        </w:tc>
        <w:tc>
          <w:tcPr>
            <w:tcW w:w="5575" w:type="dxa"/>
            <w:shd w:val="clear" w:color="auto" w:fill="auto"/>
          </w:tcPr>
          <w:p w:rsidR="001B329E" w:rsidRDefault="001B329E" w:rsidP="009A58AC">
            <w:pPr>
              <w:pStyle w:val="TOC3"/>
              <w:rPr>
                <w:noProof/>
                <w:rtl/>
              </w:rPr>
            </w:pPr>
            <w:r w:rsidRPr="00F526AD">
              <w:rPr>
                <w:noProof/>
                <w:rtl/>
              </w:rPr>
              <w:t xml:space="preserve">زيارة الإمام الحسن العسكري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618</w:t>
            </w:r>
          </w:p>
        </w:tc>
      </w:tr>
      <w:tr w:rsidR="001B329E" w:rsidTr="009A58AC">
        <w:tc>
          <w:tcPr>
            <w:tcW w:w="5625" w:type="dxa"/>
            <w:shd w:val="clear" w:color="auto" w:fill="auto"/>
          </w:tcPr>
          <w:p w:rsidR="001B329E" w:rsidRDefault="001B329E" w:rsidP="009A58AC">
            <w:pPr>
              <w:pStyle w:val="TOC3"/>
              <w:rPr>
                <w:noProof/>
                <w:rtl/>
              </w:rPr>
            </w:pPr>
            <w:r w:rsidRPr="00DE51FE">
              <w:rPr>
                <w:rFonts w:hint="cs"/>
                <w:noProof/>
                <w:rtl/>
              </w:rPr>
              <w:t xml:space="preserve">زيارة الجواد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581</w:t>
            </w:r>
          </w:p>
        </w:tc>
        <w:tc>
          <w:tcPr>
            <w:tcW w:w="5575" w:type="dxa"/>
            <w:shd w:val="clear" w:color="auto" w:fill="auto"/>
          </w:tcPr>
          <w:p w:rsidR="001B329E" w:rsidRDefault="001B329E" w:rsidP="009A58AC">
            <w:pPr>
              <w:pStyle w:val="TOC3"/>
              <w:rPr>
                <w:noProof/>
                <w:rtl/>
              </w:rPr>
            </w:pPr>
            <w:r w:rsidRPr="00F526AD">
              <w:rPr>
                <w:noProof/>
                <w:rtl/>
              </w:rPr>
              <w:t xml:space="preserve">زيارة أم القائم </w:t>
            </w:r>
            <w:r w:rsidRPr="003C7C01">
              <w:rPr>
                <w:rStyle w:val="libAlaemChar"/>
                <w:rtl/>
              </w:rPr>
              <w:t>عليها‌السلام</w:t>
            </w:r>
          </w:p>
        </w:tc>
        <w:tc>
          <w:tcPr>
            <w:tcW w:w="660" w:type="dxa"/>
            <w:shd w:val="clear" w:color="auto" w:fill="auto"/>
          </w:tcPr>
          <w:p w:rsidR="001B329E" w:rsidRDefault="001B329E" w:rsidP="003C7C01">
            <w:pPr>
              <w:pStyle w:val="libCenter"/>
              <w:rPr>
                <w:rtl/>
              </w:rPr>
            </w:pPr>
            <w:r>
              <w:rPr>
                <w:rFonts w:hint="cs"/>
                <w:rtl/>
              </w:rPr>
              <w:t>622</w:t>
            </w:r>
          </w:p>
        </w:tc>
      </w:tr>
      <w:tr w:rsidR="001B329E" w:rsidTr="009A58AC">
        <w:tc>
          <w:tcPr>
            <w:tcW w:w="5625" w:type="dxa"/>
            <w:shd w:val="clear" w:color="auto" w:fill="auto"/>
          </w:tcPr>
          <w:p w:rsidR="001B329E" w:rsidRDefault="001B329E" w:rsidP="009A58AC">
            <w:pPr>
              <w:pStyle w:val="TOC3"/>
              <w:rPr>
                <w:noProof/>
                <w:rtl/>
              </w:rPr>
            </w:pPr>
            <w:r w:rsidRPr="00DE51FE">
              <w:rPr>
                <w:noProof/>
                <w:rtl/>
              </w:rPr>
              <w:t xml:space="preserve">زيارة أخرى </w:t>
            </w:r>
            <w:r w:rsidRPr="00DE51FE">
              <w:rPr>
                <w:rFonts w:hint="cs"/>
                <w:noProof/>
                <w:rtl/>
              </w:rPr>
              <w:t xml:space="preserve">للجواد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582</w:t>
            </w:r>
          </w:p>
        </w:tc>
        <w:tc>
          <w:tcPr>
            <w:tcW w:w="5575" w:type="dxa"/>
            <w:shd w:val="clear" w:color="auto" w:fill="auto"/>
          </w:tcPr>
          <w:p w:rsidR="001B329E" w:rsidRDefault="001B329E" w:rsidP="009A58AC">
            <w:pPr>
              <w:pStyle w:val="TOC3"/>
              <w:rPr>
                <w:noProof/>
                <w:rtl/>
              </w:rPr>
            </w:pPr>
            <w:r w:rsidRPr="00F526AD">
              <w:rPr>
                <w:noProof/>
                <w:rtl/>
              </w:rPr>
              <w:t xml:space="preserve">زيارة السيدة حكيمة </w:t>
            </w:r>
            <w:r w:rsidRPr="003C7C01">
              <w:rPr>
                <w:rStyle w:val="libAlaemChar"/>
                <w:rtl/>
              </w:rPr>
              <w:t>رضي‌الله‌عنها</w:t>
            </w:r>
          </w:p>
        </w:tc>
        <w:tc>
          <w:tcPr>
            <w:tcW w:w="660" w:type="dxa"/>
            <w:shd w:val="clear" w:color="auto" w:fill="auto"/>
          </w:tcPr>
          <w:p w:rsidR="001B329E" w:rsidRDefault="001B329E" w:rsidP="003C7C01">
            <w:pPr>
              <w:pStyle w:val="libCenter"/>
              <w:rPr>
                <w:rtl/>
              </w:rPr>
            </w:pPr>
            <w:r>
              <w:rPr>
                <w:rFonts w:hint="cs"/>
                <w:rtl/>
              </w:rPr>
              <w:t>623</w:t>
            </w:r>
          </w:p>
        </w:tc>
      </w:tr>
      <w:tr w:rsidR="001B329E" w:rsidTr="009A58AC">
        <w:tc>
          <w:tcPr>
            <w:tcW w:w="5625" w:type="dxa"/>
            <w:shd w:val="clear" w:color="auto" w:fill="auto"/>
          </w:tcPr>
          <w:p w:rsidR="001B329E" w:rsidRDefault="001B329E" w:rsidP="009A58AC">
            <w:pPr>
              <w:pStyle w:val="TOC3"/>
              <w:rPr>
                <w:noProof/>
                <w:rtl/>
              </w:rPr>
            </w:pPr>
            <w:r w:rsidRPr="00DE51FE">
              <w:rPr>
                <w:noProof/>
                <w:rtl/>
              </w:rPr>
              <w:t xml:space="preserve">زيارة أخرى </w:t>
            </w:r>
            <w:r w:rsidRPr="00DE51FE">
              <w:rPr>
                <w:rFonts w:hint="cs"/>
                <w:noProof/>
                <w:rtl/>
              </w:rPr>
              <w:t>له</w:t>
            </w:r>
          </w:p>
        </w:tc>
        <w:tc>
          <w:tcPr>
            <w:tcW w:w="660" w:type="dxa"/>
            <w:shd w:val="clear" w:color="auto" w:fill="auto"/>
          </w:tcPr>
          <w:p w:rsidR="001B329E" w:rsidRDefault="001B329E" w:rsidP="003C7C01">
            <w:pPr>
              <w:pStyle w:val="libCenter"/>
              <w:rPr>
                <w:rtl/>
              </w:rPr>
            </w:pPr>
            <w:r>
              <w:rPr>
                <w:rFonts w:hint="cs"/>
                <w:rtl/>
              </w:rPr>
              <w:t>583</w:t>
            </w:r>
          </w:p>
        </w:tc>
        <w:tc>
          <w:tcPr>
            <w:tcW w:w="5575" w:type="dxa"/>
            <w:shd w:val="clear" w:color="auto" w:fill="auto"/>
          </w:tcPr>
          <w:p w:rsidR="001B329E" w:rsidRDefault="001B329E" w:rsidP="009A58AC">
            <w:pPr>
              <w:pStyle w:val="TOC3"/>
              <w:rPr>
                <w:noProof/>
                <w:rtl/>
              </w:rPr>
            </w:pPr>
            <w:r w:rsidRPr="00F526AD">
              <w:rPr>
                <w:rFonts w:hint="cs"/>
                <w:noProof/>
                <w:rtl/>
              </w:rPr>
              <w:t xml:space="preserve">فضل الحسين بن الهادي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625</w:t>
            </w:r>
          </w:p>
        </w:tc>
      </w:tr>
      <w:tr w:rsidR="001B329E" w:rsidTr="009A58AC">
        <w:tc>
          <w:tcPr>
            <w:tcW w:w="5625" w:type="dxa"/>
            <w:shd w:val="clear" w:color="auto" w:fill="auto"/>
          </w:tcPr>
          <w:p w:rsidR="001B329E" w:rsidRDefault="001B329E" w:rsidP="009A58AC">
            <w:pPr>
              <w:pStyle w:val="TOC3"/>
              <w:rPr>
                <w:noProof/>
                <w:rtl/>
              </w:rPr>
            </w:pPr>
            <w:r w:rsidRPr="00DE51FE">
              <w:rPr>
                <w:noProof/>
                <w:rtl/>
              </w:rPr>
              <w:t xml:space="preserve">الزيارات المشتركة بين </w:t>
            </w:r>
            <w:r w:rsidRPr="00DE51FE">
              <w:rPr>
                <w:rFonts w:hint="cs"/>
                <w:noProof/>
                <w:rtl/>
              </w:rPr>
              <w:t xml:space="preserve">الكاظم والجواد </w:t>
            </w:r>
            <w:r w:rsidRPr="003C7C01">
              <w:rPr>
                <w:rStyle w:val="libAlaemChar"/>
                <w:rFonts w:hint="cs"/>
                <w:rtl/>
              </w:rPr>
              <w:t>عليهما‌السلام</w:t>
            </w:r>
          </w:p>
        </w:tc>
        <w:tc>
          <w:tcPr>
            <w:tcW w:w="660" w:type="dxa"/>
            <w:shd w:val="clear" w:color="auto" w:fill="auto"/>
          </w:tcPr>
          <w:p w:rsidR="001B329E" w:rsidRDefault="001B329E" w:rsidP="003C7C01">
            <w:pPr>
              <w:pStyle w:val="libCenter"/>
              <w:rPr>
                <w:rtl/>
              </w:rPr>
            </w:pPr>
            <w:r>
              <w:rPr>
                <w:rFonts w:hint="cs"/>
                <w:rtl/>
              </w:rPr>
              <w:t>584</w:t>
            </w:r>
          </w:p>
        </w:tc>
        <w:tc>
          <w:tcPr>
            <w:tcW w:w="5575" w:type="dxa"/>
            <w:shd w:val="clear" w:color="auto" w:fill="auto"/>
          </w:tcPr>
          <w:p w:rsidR="001B329E" w:rsidRDefault="001B329E" w:rsidP="009A58AC">
            <w:pPr>
              <w:pStyle w:val="TOC3"/>
              <w:rPr>
                <w:noProof/>
                <w:rtl/>
              </w:rPr>
            </w:pPr>
            <w:r w:rsidRPr="00F526AD">
              <w:rPr>
                <w:noProof/>
                <w:rtl/>
              </w:rPr>
              <w:t xml:space="preserve">زيارة السيد محمد بن الإمام علي </w:t>
            </w:r>
            <w:r w:rsidRPr="00F526AD">
              <w:rPr>
                <w:rFonts w:hint="cs"/>
                <w:noProof/>
                <w:rtl/>
              </w:rPr>
              <w:t>الهادي</w:t>
            </w:r>
            <w:r w:rsidRPr="00F526AD">
              <w:rPr>
                <w:noProof/>
                <w:rtl/>
              </w:rPr>
              <w:t xml:space="preserve">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625</w:t>
            </w:r>
          </w:p>
        </w:tc>
      </w:tr>
      <w:tr w:rsidR="001B329E" w:rsidTr="009A58AC">
        <w:tc>
          <w:tcPr>
            <w:tcW w:w="5625" w:type="dxa"/>
            <w:shd w:val="clear" w:color="auto" w:fill="auto"/>
          </w:tcPr>
          <w:p w:rsidR="001B329E" w:rsidRPr="00DE51FE" w:rsidRDefault="001B329E" w:rsidP="009A58AC">
            <w:pPr>
              <w:pStyle w:val="TOC3"/>
              <w:rPr>
                <w:noProof/>
                <w:rtl/>
              </w:rPr>
            </w:pPr>
            <w:r w:rsidRPr="00DE51FE">
              <w:rPr>
                <w:rFonts w:hint="cs"/>
                <w:noProof/>
                <w:rtl/>
              </w:rPr>
              <w:t xml:space="preserve">قصّة الحاج علي البغدادي </w:t>
            </w:r>
            <w:r w:rsidRPr="003C7C01">
              <w:rPr>
                <w:rStyle w:val="libAlaemChar"/>
                <w:rFonts w:hint="cs"/>
                <w:rtl/>
              </w:rPr>
              <w:t>رحمه‌الله</w:t>
            </w:r>
          </w:p>
        </w:tc>
        <w:tc>
          <w:tcPr>
            <w:tcW w:w="660" w:type="dxa"/>
            <w:shd w:val="clear" w:color="auto" w:fill="auto"/>
          </w:tcPr>
          <w:p w:rsidR="001B329E" w:rsidRDefault="001B329E" w:rsidP="003C7C01">
            <w:pPr>
              <w:pStyle w:val="libCenter"/>
              <w:rPr>
                <w:rtl/>
              </w:rPr>
            </w:pPr>
            <w:r>
              <w:rPr>
                <w:rFonts w:hint="cs"/>
                <w:rtl/>
              </w:rPr>
              <w:t>586</w:t>
            </w:r>
          </w:p>
        </w:tc>
        <w:tc>
          <w:tcPr>
            <w:tcW w:w="5575" w:type="dxa"/>
            <w:shd w:val="clear" w:color="auto" w:fill="auto"/>
          </w:tcPr>
          <w:p w:rsidR="001B329E" w:rsidRPr="00F526AD" w:rsidRDefault="001B329E" w:rsidP="009A58AC">
            <w:pPr>
              <w:pStyle w:val="TOC2"/>
              <w:rPr>
                <w:noProof/>
                <w:rtl/>
              </w:rPr>
            </w:pPr>
            <w:r>
              <w:rPr>
                <w:noProof/>
                <w:rtl/>
              </w:rPr>
              <w:t>المقام الثاني</w:t>
            </w:r>
            <w:r w:rsidR="009A58AC">
              <w:rPr>
                <w:rFonts w:hint="cs"/>
                <w:noProof/>
                <w:rtl/>
              </w:rPr>
              <w:t>:</w:t>
            </w:r>
            <w:r>
              <w:rPr>
                <w:noProof/>
                <w:rtl/>
              </w:rPr>
              <w:t xml:space="preserve"> في آداب السرداب الطاهر وصفة زيارة حجة الله على العباد وبقية الله في البلاد الإمام المهدي الحجة بن الحسن صاحب الزمان صلوات الله عليه وعلى آبائه</w:t>
            </w:r>
          </w:p>
        </w:tc>
        <w:tc>
          <w:tcPr>
            <w:tcW w:w="660" w:type="dxa"/>
            <w:shd w:val="clear" w:color="auto" w:fill="auto"/>
          </w:tcPr>
          <w:p w:rsidR="001B329E" w:rsidRDefault="001B329E" w:rsidP="003C7C01">
            <w:pPr>
              <w:pStyle w:val="libCenter"/>
              <w:rPr>
                <w:rtl/>
              </w:rPr>
            </w:pPr>
            <w:r>
              <w:rPr>
                <w:rFonts w:hint="cs"/>
                <w:rtl/>
              </w:rPr>
              <w:t>626</w:t>
            </w:r>
          </w:p>
        </w:tc>
      </w:tr>
      <w:tr w:rsidR="001B329E" w:rsidTr="009A58AC">
        <w:tc>
          <w:tcPr>
            <w:tcW w:w="5625" w:type="dxa"/>
            <w:shd w:val="clear" w:color="auto" w:fill="auto"/>
          </w:tcPr>
          <w:p w:rsidR="001B329E" w:rsidRPr="00DE51FE" w:rsidRDefault="001B329E" w:rsidP="009A58AC">
            <w:pPr>
              <w:pStyle w:val="TOC2"/>
              <w:rPr>
                <w:noProof/>
                <w:rtl/>
              </w:rPr>
            </w:pPr>
            <w:r w:rsidRPr="00DE51FE">
              <w:rPr>
                <w:noProof/>
                <w:rtl/>
              </w:rPr>
              <w:t>المطلب الثاني</w:t>
            </w:r>
            <w:r w:rsidR="009A58AC">
              <w:rPr>
                <w:rFonts w:hint="cs"/>
                <w:noProof/>
                <w:rtl/>
              </w:rPr>
              <w:t>:</w:t>
            </w:r>
            <w:r w:rsidRPr="00DE51FE">
              <w:rPr>
                <w:noProof/>
                <w:rtl/>
              </w:rPr>
              <w:t xml:space="preserve"> في الذهاب إلى المسجد الشريف مسجد براثاً والصلاة فيه</w:t>
            </w:r>
          </w:p>
        </w:tc>
        <w:tc>
          <w:tcPr>
            <w:tcW w:w="660" w:type="dxa"/>
            <w:shd w:val="clear" w:color="auto" w:fill="auto"/>
          </w:tcPr>
          <w:p w:rsidR="001B329E" w:rsidRDefault="001B329E" w:rsidP="003C7C01">
            <w:pPr>
              <w:pStyle w:val="libCenter"/>
              <w:rPr>
                <w:rtl/>
              </w:rPr>
            </w:pPr>
            <w:r>
              <w:rPr>
                <w:rFonts w:hint="cs"/>
                <w:rtl/>
              </w:rPr>
              <w:t>590</w:t>
            </w:r>
          </w:p>
        </w:tc>
        <w:tc>
          <w:tcPr>
            <w:tcW w:w="5575" w:type="dxa"/>
            <w:shd w:val="clear" w:color="auto" w:fill="auto"/>
          </w:tcPr>
          <w:p w:rsidR="001B329E" w:rsidRPr="00F526AD" w:rsidRDefault="001B329E" w:rsidP="009A58AC">
            <w:pPr>
              <w:pStyle w:val="TOC3"/>
              <w:rPr>
                <w:noProof/>
                <w:rtl/>
              </w:rPr>
            </w:pPr>
            <w:r w:rsidRPr="00875D16">
              <w:rPr>
                <w:noProof/>
                <w:rtl/>
              </w:rPr>
              <w:t xml:space="preserve">زيارة أخرى </w:t>
            </w:r>
            <w:r w:rsidRPr="00875D16">
              <w:rPr>
                <w:rFonts w:hint="cs"/>
                <w:noProof/>
                <w:rtl/>
              </w:rPr>
              <w:t xml:space="preserve">له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630</w:t>
            </w:r>
          </w:p>
        </w:tc>
      </w:tr>
      <w:tr w:rsidR="001B329E" w:rsidTr="009A58AC">
        <w:tc>
          <w:tcPr>
            <w:tcW w:w="5625" w:type="dxa"/>
            <w:shd w:val="clear" w:color="auto" w:fill="auto"/>
          </w:tcPr>
          <w:p w:rsidR="001B329E" w:rsidRPr="00DE51FE" w:rsidRDefault="001B329E" w:rsidP="009A58AC">
            <w:pPr>
              <w:pStyle w:val="TOC2"/>
              <w:rPr>
                <w:noProof/>
                <w:rtl/>
              </w:rPr>
            </w:pPr>
            <w:r w:rsidRPr="00DE51FE">
              <w:rPr>
                <w:noProof/>
                <w:rtl/>
              </w:rPr>
              <w:t>المطلب الثالث</w:t>
            </w:r>
            <w:r w:rsidR="009A58AC">
              <w:rPr>
                <w:rFonts w:hint="cs"/>
                <w:noProof/>
                <w:rtl/>
              </w:rPr>
              <w:t>:</w:t>
            </w:r>
            <w:r w:rsidRPr="00DE51FE">
              <w:rPr>
                <w:noProof/>
                <w:rtl/>
              </w:rPr>
              <w:t xml:space="preserve"> في زيارة النواب الأربعة</w:t>
            </w:r>
          </w:p>
        </w:tc>
        <w:tc>
          <w:tcPr>
            <w:tcW w:w="660" w:type="dxa"/>
            <w:shd w:val="clear" w:color="auto" w:fill="auto"/>
          </w:tcPr>
          <w:p w:rsidR="001B329E" w:rsidRDefault="001B329E" w:rsidP="003C7C01">
            <w:pPr>
              <w:pStyle w:val="libCenter"/>
              <w:rPr>
                <w:rtl/>
              </w:rPr>
            </w:pPr>
            <w:r>
              <w:rPr>
                <w:rFonts w:hint="cs"/>
                <w:rtl/>
              </w:rPr>
              <w:t>592</w:t>
            </w:r>
          </w:p>
        </w:tc>
        <w:tc>
          <w:tcPr>
            <w:tcW w:w="5575" w:type="dxa"/>
            <w:shd w:val="clear" w:color="auto" w:fill="auto"/>
          </w:tcPr>
          <w:p w:rsidR="001B329E" w:rsidRPr="00F526AD" w:rsidRDefault="001B329E" w:rsidP="009A58AC">
            <w:pPr>
              <w:pStyle w:val="TOC3"/>
              <w:rPr>
                <w:noProof/>
                <w:rtl/>
              </w:rPr>
            </w:pPr>
            <w:r w:rsidRPr="00875D16">
              <w:rPr>
                <w:noProof/>
                <w:rtl/>
              </w:rPr>
              <w:t xml:space="preserve">زيارة أخرى </w:t>
            </w:r>
            <w:r w:rsidRPr="00875D16">
              <w:rPr>
                <w:rFonts w:hint="cs"/>
                <w:noProof/>
                <w:rtl/>
              </w:rPr>
              <w:t xml:space="preserve">له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634</w:t>
            </w:r>
          </w:p>
        </w:tc>
      </w:tr>
      <w:tr w:rsidR="001B329E" w:rsidTr="009A58AC">
        <w:tc>
          <w:tcPr>
            <w:tcW w:w="5625" w:type="dxa"/>
            <w:shd w:val="clear" w:color="auto" w:fill="auto"/>
          </w:tcPr>
          <w:p w:rsidR="001B329E" w:rsidRPr="00DE51FE" w:rsidRDefault="001B329E" w:rsidP="009A58AC">
            <w:pPr>
              <w:pStyle w:val="TOC3"/>
              <w:rPr>
                <w:noProof/>
                <w:rtl/>
              </w:rPr>
            </w:pPr>
            <w:r w:rsidRPr="00DE51FE">
              <w:rPr>
                <w:rFonts w:hint="cs"/>
                <w:noProof/>
                <w:rtl/>
              </w:rPr>
              <w:t xml:space="preserve">فضل الشيخ الكليني </w:t>
            </w:r>
            <w:r w:rsidRPr="003C7C01">
              <w:rPr>
                <w:rStyle w:val="libAlaemChar"/>
                <w:rFonts w:hint="cs"/>
                <w:rtl/>
              </w:rPr>
              <w:t>رحمه‌الله</w:t>
            </w:r>
          </w:p>
        </w:tc>
        <w:tc>
          <w:tcPr>
            <w:tcW w:w="660" w:type="dxa"/>
            <w:shd w:val="clear" w:color="auto" w:fill="auto"/>
          </w:tcPr>
          <w:p w:rsidR="001B329E" w:rsidRDefault="001B329E" w:rsidP="003C7C01">
            <w:pPr>
              <w:pStyle w:val="libCenter"/>
              <w:rPr>
                <w:rtl/>
              </w:rPr>
            </w:pPr>
            <w:r>
              <w:rPr>
                <w:rFonts w:hint="cs"/>
                <w:rtl/>
              </w:rPr>
              <w:t>593</w:t>
            </w:r>
          </w:p>
        </w:tc>
        <w:tc>
          <w:tcPr>
            <w:tcW w:w="5575" w:type="dxa"/>
            <w:shd w:val="clear" w:color="auto" w:fill="auto"/>
          </w:tcPr>
          <w:p w:rsidR="001B329E" w:rsidRPr="00F526AD" w:rsidRDefault="001B329E" w:rsidP="009A58AC">
            <w:pPr>
              <w:pStyle w:val="TOC3"/>
              <w:rPr>
                <w:noProof/>
                <w:rtl/>
              </w:rPr>
            </w:pPr>
            <w:r w:rsidRPr="00875D16">
              <w:rPr>
                <w:noProof/>
                <w:rtl/>
              </w:rPr>
              <w:t xml:space="preserve">الصلاة عليه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635</w:t>
            </w:r>
          </w:p>
        </w:tc>
      </w:tr>
      <w:tr w:rsidR="001B329E" w:rsidTr="009A58AC">
        <w:tc>
          <w:tcPr>
            <w:tcW w:w="5625" w:type="dxa"/>
            <w:shd w:val="clear" w:color="auto" w:fill="auto"/>
          </w:tcPr>
          <w:p w:rsidR="001B329E" w:rsidRPr="00DE51FE" w:rsidRDefault="001B329E" w:rsidP="009A58AC">
            <w:pPr>
              <w:pStyle w:val="TOC2"/>
              <w:rPr>
                <w:noProof/>
                <w:rtl/>
              </w:rPr>
            </w:pPr>
            <w:r w:rsidRPr="00DE51FE">
              <w:rPr>
                <w:noProof/>
                <w:rtl/>
              </w:rPr>
              <w:t>المطلب الرابع</w:t>
            </w:r>
            <w:r w:rsidR="009A58AC">
              <w:rPr>
                <w:rFonts w:hint="cs"/>
                <w:noProof/>
                <w:rtl/>
              </w:rPr>
              <w:t>:</w:t>
            </w:r>
            <w:r w:rsidRPr="00DE51FE">
              <w:rPr>
                <w:noProof/>
                <w:rtl/>
              </w:rPr>
              <w:t xml:space="preserve"> في زيارة سلمان </w:t>
            </w:r>
            <w:r w:rsidRPr="003C7C01">
              <w:rPr>
                <w:rStyle w:val="libAlaemChar"/>
                <w:rtl/>
              </w:rPr>
              <w:t>رضي‌الله‌عنه</w:t>
            </w:r>
          </w:p>
        </w:tc>
        <w:tc>
          <w:tcPr>
            <w:tcW w:w="660" w:type="dxa"/>
            <w:shd w:val="clear" w:color="auto" w:fill="auto"/>
          </w:tcPr>
          <w:p w:rsidR="001B329E" w:rsidRDefault="001B329E" w:rsidP="003C7C01">
            <w:pPr>
              <w:pStyle w:val="libCenter"/>
              <w:rPr>
                <w:rtl/>
              </w:rPr>
            </w:pPr>
            <w:r>
              <w:rPr>
                <w:rFonts w:hint="cs"/>
                <w:rtl/>
              </w:rPr>
              <w:t>593</w:t>
            </w:r>
          </w:p>
        </w:tc>
        <w:tc>
          <w:tcPr>
            <w:tcW w:w="5575" w:type="dxa"/>
            <w:shd w:val="clear" w:color="auto" w:fill="auto"/>
          </w:tcPr>
          <w:p w:rsidR="001B329E" w:rsidRPr="00F526AD" w:rsidRDefault="001B329E" w:rsidP="009A58AC">
            <w:pPr>
              <w:pStyle w:val="TOC3"/>
              <w:rPr>
                <w:noProof/>
                <w:rtl/>
              </w:rPr>
            </w:pPr>
            <w:r w:rsidRPr="00875D16">
              <w:rPr>
                <w:noProof/>
                <w:rtl/>
              </w:rPr>
              <w:t>دعاء الندبة</w:t>
            </w:r>
          </w:p>
        </w:tc>
        <w:tc>
          <w:tcPr>
            <w:tcW w:w="660" w:type="dxa"/>
            <w:shd w:val="clear" w:color="auto" w:fill="auto"/>
          </w:tcPr>
          <w:p w:rsidR="001B329E" w:rsidRDefault="001B329E" w:rsidP="003C7C01">
            <w:pPr>
              <w:pStyle w:val="libCenter"/>
              <w:rPr>
                <w:rtl/>
              </w:rPr>
            </w:pPr>
            <w:r>
              <w:rPr>
                <w:rFonts w:hint="cs"/>
                <w:rtl/>
              </w:rPr>
              <w:t>637</w:t>
            </w:r>
          </w:p>
        </w:tc>
      </w:tr>
      <w:tr w:rsidR="001B329E" w:rsidTr="009A58AC">
        <w:tc>
          <w:tcPr>
            <w:tcW w:w="5625" w:type="dxa"/>
            <w:shd w:val="clear" w:color="auto" w:fill="auto"/>
          </w:tcPr>
          <w:p w:rsidR="001B329E" w:rsidRPr="00DE51FE" w:rsidRDefault="001B329E" w:rsidP="009A58AC">
            <w:pPr>
              <w:pStyle w:val="TOC3"/>
              <w:rPr>
                <w:noProof/>
                <w:rtl/>
              </w:rPr>
            </w:pPr>
            <w:r w:rsidRPr="00DE51FE">
              <w:rPr>
                <w:rFonts w:hint="cs"/>
                <w:noProof/>
                <w:rtl/>
              </w:rPr>
              <w:t xml:space="preserve">مرور أمير المؤمنين </w:t>
            </w:r>
            <w:r w:rsidRPr="003C7C01">
              <w:rPr>
                <w:rStyle w:val="libAlaemChar"/>
                <w:rFonts w:hint="cs"/>
                <w:rtl/>
              </w:rPr>
              <w:t>عليه‌السلام</w:t>
            </w:r>
            <w:r w:rsidRPr="00DE51FE">
              <w:rPr>
                <w:rFonts w:hint="cs"/>
                <w:noProof/>
                <w:rtl/>
              </w:rPr>
              <w:t xml:space="preserve"> بطاق كسرى</w:t>
            </w:r>
          </w:p>
        </w:tc>
        <w:tc>
          <w:tcPr>
            <w:tcW w:w="660" w:type="dxa"/>
            <w:shd w:val="clear" w:color="auto" w:fill="auto"/>
          </w:tcPr>
          <w:p w:rsidR="001B329E" w:rsidRDefault="001B329E" w:rsidP="003C7C01">
            <w:pPr>
              <w:pStyle w:val="libCenter"/>
              <w:rPr>
                <w:rtl/>
              </w:rPr>
            </w:pPr>
            <w:r>
              <w:rPr>
                <w:rFonts w:hint="cs"/>
                <w:rtl/>
              </w:rPr>
              <w:t>596</w:t>
            </w:r>
          </w:p>
        </w:tc>
        <w:tc>
          <w:tcPr>
            <w:tcW w:w="5575" w:type="dxa"/>
            <w:shd w:val="clear" w:color="auto" w:fill="auto"/>
          </w:tcPr>
          <w:p w:rsidR="001B329E" w:rsidRPr="00F526AD" w:rsidRDefault="001B329E" w:rsidP="009A58AC">
            <w:pPr>
              <w:pStyle w:val="TOC3"/>
              <w:rPr>
                <w:noProof/>
                <w:rtl/>
              </w:rPr>
            </w:pPr>
            <w:r w:rsidRPr="00875D16">
              <w:rPr>
                <w:rFonts w:hint="cs"/>
                <w:noProof/>
                <w:rtl/>
              </w:rPr>
              <w:t xml:space="preserve">زيارة الحجّة </w:t>
            </w:r>
            <w:r w:rsidRPr="003C7C01">
              <w:rPr>
                <w:rStyle w:val="libAlaemChar"/>
                <w:rFonts w:hint="cs"/>
                <w:rtl/>
              </w:rPr>
              <w:t>عليه‌السلام</w:t>
            </w:r>
            <w:r w:rsidRPr="00875D16">
              <w:rPr>
                <w:rFonts w:hint="cs"/>
                <w:noProof/>
                <w:rtl/>
              </w:rPr>
              <w:t xml:space="preserve"> بعد صلاة الصبح</w:t>
            </w:r>
          </w:p>
        </w:tc>
        <w:tc>
          <w:tcPr>
            <w:tcW w:w="660" w:type="dxa"/>
            <w:shd w:val="clear" w:color="auto" w:fill="auto"/>
          </w:tcPr>
          <w:p w:rsidR="001B329E" w:rsidRDefault="001B329E" w:rsidP="003C7C01">
            <w:pPr>
              <w:pStyle w:val="libCenter"/>
              <w:rPr>
                <w:rtl/>
              </w:rPr>
            </w:pPr>
            <w:r>
              <w:rPr>
                <w:rFonts w:hint="cs"/>
                <w:rtl/>
              </w:rPr>
              <w:t>644</w:t>
            </w:r>
          </w:p>
        </w:tc>
      </w:tr>
      <w:tr w:rsidR="001B329E" w:rsidTr="009A58AC">
        <w:tc>
          <w:tcPr>
            <w:tcW w:w="5625" w:type="dxa"/>
            <w:shd w:val="clear" w:color="auto" w:fill="auto"/>
          </w:tcPr>
          <w:p w:rsidR="001B329E" w:rsidRPr="00DE51FE" w:rsidRDefault="001B329E" w:rsidP="009A58AC">
            <w:pPr>
              <w:pStyle w:val="TOC3"/>
              <w:rPr>
                <w:noProof/>
                <w:rtl/>
              </w:rPr>
            </w:pPr>
            <w:r w:rsidRPr="00DE51FE">
              <w:rPr>
                <w:rFonts w:hint="cs"/>
                <w:noProof/>
                <w:rtl/>
              </w:rPr>
              <w:t>زيارة حذيفة بن اليمان في المدائن</w:t>
            </w:r>
          </w:p>
        </w:tc>
        <w:tc>
          <w:tcPr>
            <w:tcW w:w="660" w:type="dxa"/>
            <w:shd w:val="clear" w:color="auto" w:fill="auto"/>
          </w:tcPr>
          <w:p w:rsidR="001B329E" w:rsidRDefault="001B329E" w:rsidP="003C7C01">
            <w:pPr>
              <w:pStyle w:val="libCenter"/>
              <w:rPr>
                <w:rtl/>
              </w:rPr>
            </w:pPr>
            <w:r>
              <w:rPr>
                <w:rFonts w:hint="cs"/>
                <w:rtl/>
              </w:rPr>
              <w:t>597</w:t>
            </w:r>
          </w:p>
        </w:tc>
        <w:tc>
          <w:tcPr>
            <w:tcW w:w="5575" w:type="dxa"/>
            <w:shd w:val="clear" w:color="auto" w:fill="auto"/>
          </w:tcPr>
          <w:p w:rsidR="001B329E" w:rsidRPr="00F526AD" w:rsidRDefault="001B329E" w:rsidP="009A58AC">
            <w:pPr>
              <w:pStyle w:val="TOC3"/>
              <w:rPr>
                <w:noProof/>
                <w:rtl/>
              </w:rPr>
            </w:pPr>
            <w:r w:rsidRPr="00875D16">
              <w:rPr>
                <w:noProof/>
                <w:rtl/>
              </w:rPr>
              <w:t>دعاء العهد</w:t>
            </w:r>
          </w:p>
        </w:tc>
        <w:tc>
          <w:tcPr>
            <w:tcW w:w="660" w:type="dxa"/>
            <w:shd w:val="clear" w:color="auto" w:fill="auto"/>
          </w:tcPr>
          <w:p w:rsidR="001B329E" w:rsidRDefault="001B329E" w:rsidP="003C7C01">
            <w:pPr>
              <w:pStyle w:val="libCenter"/>
              <w:rPr>
                <w:rtl/>
              </w:rPr>
            </w:pPr>
            <w:r>
              <w:rPr>
                <w:rFonts w:hint="cs"/>
                <w:rtl/>
              </w:rPr>
              <w:t>645</w:t>
            </w:r>
          </w:p>
        </w:tc>
      </w:tr>
      <w:tr w:rsidR="001B329E" w:rsidTr="009A58AC">
        <w:tc>
          <w:tcPr>
            <w:tcW w:w="5625" w:type="dxa"/>
            <w:shd w:val="clear" w:color="auto" w:fill="auto"/>
          </w:tcPr>
          <w:p w:rsidR="001B329E" w:rsidRPr="00DE51FE" w:rsidRDefault="001B329E" w:rsidP="009A58AC">
            <w:pPr>
              <w:pStyle w:val="TOC2"/>
              <w:rPr>
                <w:noProof/>
                <w:rtl/>
              </w:rPr>
            </w:pPr>
            <w:r>
              <w:rPr>
                <w:noProof/>
                <w:rtl/>
              </w:rPr>
              <w:t>الفصل التاسع</w:t>
            </w:r>
            <w:r w:rsidR="009A58AC">
              <w:rPr>
                <w:rFonts w:hint="cs"/>
                <w:noProof/>
                <w:rtl/>
              </w:rPr>
              <w:t>:</w:t>
            </w:r>
            <w:r>
              <w:rPr>
                <w:noProof/>
                <w:rtl/>
              </w:rPr>
              <w:t xml:space="preserve"> في فضل زيارة إمام الإنس والجن المدفون بأرض الغربة بضعة سيد الورى مولانا أبي الحسن علي بن موسى الرضا صَلَوات الله وسَلامَهُ عَلَيه وَعَلى آبائِه وأولادَهُ أئمة الهدى وفي كيفية زيارته</w:t>
            </w:r>
          </w:p>
        </w:tc>
        <w:tc>
          <w:tcPr>
            <w:tcW w:w="660" w:type="dxa"/>
            <w:shd w:val="clear" w:color="auto" w:fill="auto"/>
          </w:tcPr>
          <w:p w:rsidR="001B329E" w:rsidRDefault="001B329E" w:rsidP="003C7C01">
            <w:pPr>
              <w:pStyle w:val="libCenter"/>
              <w:rPr>
                <w:rtl/>
              </w:rPr>
            </w:pPr>
            <w:r>
              <w:rPr>
                <w:rFonts w:hint="cs"/>
                <w:rtl/>
              </w:rPr>
              <w:t>598</w:t>
            </w:r>
          </w:p>
        </w:tc>
        <w:tc>
          <w:tcPr>
            <w:tcW w:w="5575" w:type="dxa"/>
            <w:shd w:val="clear" w:color="auto" w:fill="auto"/>
          </w:tcPr>
          <w:p w:rsidR="001B329E" w:rsidRPr="00F526AD" w:rsidRDefault="001B329E" w:rsidP="009A58AC">
            <w:pPr>
              <w:rPr>
                <w:noProof/>
                <w:rtl/>
              </w:rPr>
            </w:pPr>
          </w:p>
        </w:tc>
        <w:tc>
          <w:tcPr>
            <w:tcW w:w="660" w:type="dxa"/>
            <w:shd w:val="clear" w:color="auto" w:fill="auto"/>
          </w:tcPr>
          <w:p w:rsidR="001B329E" w:rsidRDefault="001B329E" w:rsidP="009A58AC">
            <w:pPr>
              <w:rPr>
                <w:rtl/>
              </w:rPr>
            </w:pP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DE51FE" w:rsidRDefault="001B329E" w:rsidP="009A58AC">
            <w:pPr>
              <w:pStyle w:val="TOC3"/>
              <w:rPr>
                <w:noProof/>
                <w:rtl/>
              </w:rPr>
            </w:pPr>
            <w:r>
              <w:rPr>
                <w:rFonts w:hint="cs"/>
                <w:noProof/>
                <w:rtl/>
              </w:rPr>
              <w:t xml:space="preserve">الدعاء لصاحب الامر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647</w:t>
            </w:r>
          </w:p>
        </w:tc>
        <w:tc>
          <w:tcPr>
            <w:tcW w:w="5575" w:type="dxa"/>
            <w:shd w:val="clear" w:color="auto" w:fill="auto"/>
          </w:tcPr>
          <w:p w:rsidR="001B329E" w:rsidRPr="00F526AD" w:rsidRDefault="001B329E" w:rsidP="009A58AC">
            <w:pPr>
              <w:pStyle w:val="TOC2"/>
              <w:rPr>
                <w:noProof/>
                <w:rtl/>
              </w:rPr>
            </w:pPr>
            <w:r>
              <w:rPr>
                <w:noProof/>
                <w:rtl/>
              </w:rPr>
              <w:t>المطلب الثاني</w:t>
            </w:r>
            <w:r w:rsidR="009A58AC">
              <w:rPr>
                <w:noProof/>
                <w:rtl/>
              </w:rPr>
              <w:t>:</w:t>
            </w:r>
            <w:r>
              <w:rPr>
                <w:rFonts w:hint="cs"/>
                <w:noProof/>
                <w:rtl/>
              </w:rPr>
              <w:t xml:space="preserve"> </w:t>
            </w:r>
            <w:r>
              <w:rPr>
                <w:noProof/>
                <w:rtl/>
              </w:rPr>
              <w:t xml:space="preserve">في زيارة الأبناء العظام للأئمة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670</w:t>
            </w:r>
          </w:p>
        </w:tc>
      </w:tr>
      <w:tr w:rsidR="001B329E" w:rsidTr="009A58AC">
        <w:tc>
          <w:tcPr>
            <w:tcW w:w="5625" w:type="dxa"/>
            <w:shd w:val="clear" w:color="auto" w:fill="auto"/>
          </w:tcPr>
          <w:p w:rsidR="001B329E" w:rsidRPr="00DE51FE" w:rsidRDefault="001B329E" w:rsidP="009A58AC">
            <w:pPr>
              <w:pStyle w:val="TOC2"/>
              <w:rPr>
                <w:noProof/>
                <w:rtl/>
              </w:rPr>
            </w:pPr>
            <w:r>
              <w:rPr>
                <w:noProof/>
                <w:rtl/>
              </w:rPr>
              <w:t xml:space="preserve">فصل في الزيارات الجامعة وما يدعى به عقيب الزيارات وذكر الصَّلوات على الحجج الطاهرين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649</w:t>
            </w:r>
          </w:p>
        </w:tc>
        <w:tc>
          <w:tcPr>
            <w:tcW w:w="5575" w:type="dxa"/>
            <w:shd w:val="clear" w:color="auto" w:fill="auto"/>
          </w:tcPr>
          <w:p w:rsidR="001B329E" w:rsidRPr="00F526AD" w:rsidRDefault="001B329E" w:rsidP="009A58AC">
            <w:pPr>
              <w:pStyle w:val="TOC3"/>
              <w:rPr>
                <w:noProof/>
                <w:rtl/>
              </w:rPr>
            </w:pPr>
            <w:r w:rsidRPr="00FA097D">
              <w:rPr>
                <w:rFonts w:hint="cs"/>
                <w:noProof/>
                <w:rtl/>
                <w:lang w:bidi="fa-IR"/>
              </w:rPr>
              <w:t>زيارة السيّدة</w:t>
            </w:r>
            <w:r w:rsidRPr="00FA097D">
              <w:rPr>
                <w:noProof/>
                <w:rtl/>
                <w:lang w:bidi="fa-IR"/>
              </w:rPr>
              <w:t xml:space="preserve"> </w:t>
            </w:r>
            <w:r w:rsidRPr="00FA097D">
              <w:rPr>
                <w:noProof/>
                <w:rtl/>
              </w:rPr>
              <w:t xml:space="preserve">معصومة </w:t>
            </w:r>
            <w:r w:rsidRPr="003C7C01">
              <w:rPr>
                <w:rStyle w:val="libAlaemChar"/>
                <w:rtl/>
              </w:rPr>
              <w:t>عليها‌السلام</w:t>
            </w:r>
            <w:r w:rsidRPr="00FA097D">
              <w:rPr>
                <w:noProof/>
                <w:rtl/>
              </w:rPr>
              <w:t xml:space="preserve"> في قم</w:t>
            </w:r>
          </w:p>
        </w:tc>
        <w:tc>
          <w:tcPr>
            <w:tcW w:w="660" w:type="dxa"/>
            <w:shd w:val="clear" w:color="auto" w:fill="auto"/>
          </w:tcPr>
          <w:p w:rsidR="001B329E" w:rsidRDefault="001B329E" w:rsidP="003C7C01">
            <w:pPr>
              <w:pStyle w:val="libCenter"/>
              <w:rPr>
                <w:rtl/>
              </w:rPr>
            </w:pPr>
            <w:r>
              <w:rPr>
                <w:rFonts w:hint="cs"/>
                <w:rtl/>
              </w:rPr>
              <w:t>671</w:t>
            </w:r>
          </w:p>
        </w:tc>
      </w:tr>
      <w:tr w:rsidR="001B329E" w:rsidTr="009A58AC">
        <w:tc>
          <w:tcPr>
            <w:tcW w:w="5625" w:type="dxa"/>
            <w:shd w:val="clear" w:color="auto" w:fill="auto"/>
          </w:tcPr>
          <w:p w:rsidR="001B329E" w:rsidRDefault="001B329E" w:rsidP="009A58AC">
            <w:pPr>
              <w:pStyle w:val="TOC3"/>
              <w:rPr>
                <w:noProof/>
                <w:rtl/>
              </w:rPr>
            </w:pPr>
            <w:r>
              <w:rPr>
                <w:noProof/>
                <w:rtl/>
              </w:rPr>
              <w:t>المقام الأول</w:t>
            </w:r>
            <w:r w:rsidR="009A58AC">
              <w:rPr>
                <w:noProof/>
                <w:rtl/>
              </w:rPr>
              <w:t>:</w:t>
            </w:r>
            <w:r>
              <w:rPr>
                <w:noProof/>
                <w:rtl/>
              </w:rPr>
              <w:t xml:space="preserve"> في الزيارات الجامعة</w:t>
            </w:r>
          </w:p>
        </w:tc>
        <w:tc>
          <w:tcPr>
            <w:tcW w:w="660" w:type="dxa"/>
            <w:shd w:val="clear" w:color="auto" w:fill="auto"/>
          </w:tcPr>
          <w:p w:rsidR="001B329E" w:rsidRDefault="001B329E" w:rsidP="003C7C01">
            <w:pPr>
              <w:pStyle w:val="libCenter"/>
              <w:rPr>
                <w:rtl/>
              </w:rPr>
            </w:pPr>
            <w:r>
              <w:rPr>
                <w:rFonts w:hint="cs"/>
                <w:rtl/>
              </w:rPr>
              <w:t>649</w:t>
            </w:r>
          </w:p>
        </w:tc>
        <w:tc>
          <w:tcPr>
            <w:tcW w:w="5575" w:type="dxa"/>
            <w:shd w:val="clear" w:color="auto" w:fill="auto"/>
          </w:tcPr>
          <w:p w:rsidR="001B329E" w:rsidRPr="00FA097D" w:rsidRDefault="001B329E" w:rsidP="009A58AC">
            <w:pPr>
              <w:pStyle w:val="TOC3"/>
              <w:rPr>
                <w:noProof/>
                <w:rtl/>
                <w:lang w:bidi="fa-IR"/>
              </w:rPr>
            </w:pPr>
            <w:r w:rsidRPr="00FA097D">
              <w:rPr>
                <w:noProof/>
                <w:rtl/>
              </w:rPr>
              <w:t xml:space="preserve">زيارة الشاه عبد العظيم الحسني </w:t>
            </w:r>
            <w:r w:rsidRPr="003C7C01">
              <w:rPr>
                <w:rStyle w:val="libAlaemChar"/>
                <w:rFonts w:hint="cs"/>
                <w:rtl/>
              </w:rPr>
              <w:t>رضي‌الله‌عنه</w:t>
            </w:r>
          </w:p>
        </w:tc>
        <w:tc>
          <w:tcPr>
            <w:tcW w:w="660" w:type="dxa"/>
            <w:shd w:val="clear" w:color="auto" w:fill="auto"/>
          </w:tcPr>
          <w:p w:rsidR="001B329E" w:rsidRDefault="001B329E" w:rsidP="003C7C01">
            <w:pPr>
              <w:pStyle w:val="libCenter"/>
              <w:rPr>
                <w:rtl/>
              </w:rPr>
            </w:pPr>
            <w:r>
              <w:rPr>
                <w:rFonts w:hint="cs"/>
                <w:rtl/>
              </w:rPr>
              <w:t>672</w:t>
            </w:r>
          </w:p>
        </w:tc>
      </w:tr>
      <w:tr w:rsidR="001B329E" w:rsidTr="009A58AC">
        <w:tc>
          <w:tcPr>
            <w:tcW w:w="5625" w:type="dxa"/>
            <w:shd w:val="clear" w:color="auto" w:fill="auto"/>
          </w:tcPr>
          <w:p w:rsidR="001B329E" w:rsidRDefault="001B329E" w:rsidP="009A58AC">
            <w:pPr>
              <w:pStyle w:val="TOC3"/>
              <w:rPr>
                <w:noProof/>
                <w:rtl/>
              </w:rPr>
            </w:pPr>
            <w:r w:rsidRPr="00A503F2">
              <w:rPr>
                <w:noProof/>
                <w:rtl/>
              </w:rPr>
              <w:t xml:space="preserve">الزيارة الأولى </w:t>
            </w:r>
            <w:r w:rsidRPr="00A503F2">
              <w:rPr>
                <w:rFonts w:hint="cs"/>
                <w:noProof/>
                <w:rtl/>
                <w:lang w:bidi="fa-IR"/>
              </w:rPr>
              <w:t>«</w:t>
            </w:r>
            <w:r w:rsidRPr="00A503F2">
              <w:rPr>
                <w:rFonts w:hint="cs"/>
                <w:noProof/>
                <w:rtl/>
              </w:rPr>
              <w:t>الجامعة الصغيرة</w:t>
            </w:r>
            <w:r w:rsidRPr="00A503F2">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649</w:t>
            </w:r>
          </w:p>
        </w:tc>
        <w:tc>
          <w:tcPr>
            <w:tcW w:w="5575" w:type="dxa"/>
            <w:shd w:val="clear" w:color="auto" w:fill="auto"/>
          </w:tcPr>
          <w:p w:rsidR="001B329E" w:rsidRPr="00FA097D" w:rsidRDefault="001B329E" w:rsidP="009A58AC">
            <w:pPr>
              <w:pStyle w:val="TOC3"/>
              <w:rPr>
                <w:noProof/>
                <w:rtl/>
                <w:lang w:bidi="fa-IR"/>
              </w:rPr>
            </w:pPr>
            <w:r w:rsidRPr="00FA097D">
              <w:rPr>
                <w:rFonts w:hint="cs"/>
                <w:noProof/>
                <w:rtl/>
              </w:rPr>
              <w:t xml:space="preserve">زيارة حمزة بن الكاظم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676</w:t>
            </w:r>
          </w:p>
        </w:tc>
      </w:tr>
      <w:tr w:rsidR="001B329E" w:rsidTr="009A58AC">
        <w:tc>
          <w:tcPr>
            <w:tcW w:w="5625" w:type="dxa"/>
            <w:shd w:val="clear" w:color="auto" w:fill="auto"/>
          </w:tcPr>
          <w:p w:rsidR="001B329E" w:rsidRDefault="001B329E" w:rsidP="009A58AC">
            <w:pPr>
              <w:pStyle w:val="TOC3"/>
              <w:rPr>
                <w:noProof/>
                <w:rtl/>
              </w:rPr>
            </w:pPr>
            <w:r w:rsidRPr="00A503F2">
              <w:rPr>
                <w:noProof/>
                <w:rtl/>
              </w:rPr>
              <w:t xml:space="preserve">الزيارة الثانية </w:t>
            </w:r>
            <w:r w:rsidRPr="00A503F2">
              <w:rPr>
                <w:rFonts w:hint="cs"/>
                <w:noProof/>
                <w:rtl/>
                <w:lang w:bidi="fa-IR"/>
              </w:rPr>
              <w:t>«</w:t>
            </w:r>
            <w:r w:rsidRPr="00A503F2">
              <w:rPr>
                <w:rFonts w:hint="cs"/>
                <w:noProof/>
                <w:rtl/>
              </w:rPr>
              <w:t>الجامعة الكبيرة</w:t>
            </w:r>
            <w:r w:rsidRPr="00A503F2">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650</w:t>
            </w:r>
          </w:p>
        </w:tc>
        <w:tc>
          <w:tcPr>
            <w:tcW w:w="5575" w:type="dxa"/>
            <w:shd w:val="clear" w:color="auto" w:fill="auto"/>
          </w:tcPr>
          <w:p w:rsidR="001B329E" w:rsidRPr="00FA097D" w:rsidRDefault="001B329E" w:rsidP="009A58AC">
            <w:pPr>
              <w:pStyle w:val="TOC2"/>
              <w:rPr>
                <w:noProof/>
                <w:rtl/>
                <w:lang w:bidi="fa-IR"/>
              </w:rPr>
            </w:pPr>
            <w:r>
              <w:rPr>
                <w:noProof/>
                <w:rtl/>
              </w:rPr>
              <w:t>المطلب الثالث</w:t>
            </w:r>
            <w:r w:rsidR="009A58AC">
              <w:rPr>
                <w:rFonts w:hint="cs"/>
                <w:noProof/>
                <w:rtl/>
              </w:rPr>
              <w:t>:</w:t>
            </w:r>
            <w:r>
              <w:rPr>
                <w:noProof/>
                <w:rtl/>
              </w:rPr>
              <w:t xml:space="preserve"> في زيارة قبور المؤمنين </w:t>
            </w:r>
            <w:r w:rsidRPr="003C7C01">
              <w:rPr>
                <w:rStyle w:val="libAlaemChar"/>
                <w:rtl/>
              </w:rPr>
              <w:t>رضي‌الله‌عنهم</w:t>
            </w:r>
            <w:r>
              <w:rPr>
                <w:noProof/>
                <w:rtl/>
              </w:rPr>
              <w:t xml:space="preserve"> أجمعين</w:t>
            </w:r>
          </w:p>
        </w:tc>
        <w:tc>
          <w:tcPr>
            <w:tcW w:w="660" w:type="dxa"/>
            <w:shd w:val="clear" w:color="auto" w:fill="auto"/>
          </w:tcPr>
          <w:p w:rsidR="001B329E" w:rsidRDefault="001B329E" w:rsidP="003C7C01">
            <w:pPr>
              <w:pStyle w:val="libCenter"/>
              <w:rPr>
                <w:rtl/>
              </w:rPr>
            </w:pPr>
            <w:r>
              <w:rPr>
                <w:rFonts w:hint="cs"/>
                <w:rtl/>
              </w:rPr>
              <w:t>676</w:t>
            </w:r>
          </w:p>
        </w:tc>
      </w:tr>
      <w:tr w:rsidR="001B329E" w:rsidTr="009A58AC">
        <w:tc>
          <w:tcPr>
            <w:tcW w:w="5625" w:type="dxa"/>
            <w:shd w:val="clear" w:color="auto" w:fill="auto"/>
          </w:tcPr>
          <w:p w:rsidR="001B329E" w:rsidRDefault="001B329E" w:rsidP="009A58AC">
            <w:pPr>
              <w:pStyle w:val="TOC3"/>
              <w:rPr>
                <w:noProof/>
                <w:rtl/>
              </w:rPr>
            </w:pPr>
            <w:r w:rsidRPr="00A503F2">
              <w:rPr>
                <w:rFonts w:hint="cs"/>
                <w:noProof/>
                <w:rtl/>
              </w:rPr>
              <w:t xml:space="preserve">قصّة السيّد الرشتي ورؤيته للامام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657</w:t>
            </w:r>
          </w:p>
        </w:tc>
        <w:tc>
          <w:tcPr>
            <w:tcW w:w="5575" w:type="dxa"/>
            <w:shd w:val="clear" w:color="auto" w:fill="auto"/>
          </w:tcPr>
          <w:p w:rsidR="001B329E" w:rsidRPr="00FA097D" w:rsidRDefault="001B329E" w:rsidP="009A58AC">
            <w:pPr>
              <w:pStyle w:val="TOC3"/>
              <w:rPr>
                <w:noProof/>
                <w:rtl/>
                <w:lang w:bidi="fa-IR"/>
              </w:rPr>
            </w:pPr>
            <w:r>
              <w:rPr>
                <w:rFonts w:hint="cs"/>
                <w:noProof/>
                <w:rtl/>
              </w:rPr>
              <w:t>التأكيد على الصدقة للاموات</w:t>
            </w:r>
            <w:r w:rsidR="009A58AC">
              <w:rPr>
                <w:rFonts w:hint="cs"/>
                <w:noProof/>
                <w:rtl/>
              </w:rPr>
              <w:t>،</w:t>
            </w:r>
            <w:r>
              <w:rPr>
                <w:rFonts w:hint="cs"/>
                <w:noProof/>
                <w:rtl/>
              </w:rPr>
              <w:t xml:space="preserve"> والاعتبار والاتّعاظ بهم</w:t>
            </w:r>
          </w:p>
        </w:tc>
        <w:tc>
          <w:tcPr>
            <w:tcW w:w="660" w:type="dxa"/>
            <w:shd w:val="clear" w:color="auto" w:fill="auto"/>
          </w:tcPr>
          <w:p w:rsidR="001B329E" w:rsidRDefault="001B329E" w:rsidP="003C7C01">
            <w:pPr>
              <w:pStyle w:val="libCenter"/>
              <w:rPr>
                <w:rtl/>
              </w:rPr>
            </w:pPr>
            <w:r>
              <w:rPr>
                <w:rFonts w:hint="cs"/>
                <w:rtl/>
              </w:rPr>
              <w:t>679</w:t>
            </w:r>
          </w:p>
        </w:tc>
      </w:tr>
      <w:tr w:rsidR="001B329E" w:rsidTr="009A58AC">
        <w:tc>
          <w:tcPr>
            <w:tcW w:w="5625" w:type="dxa"/>
            <w:shd w:val="clear" w:color="auto" w:fill="auto"/>
          </w:tcPr>
          <w:p w:rsidR="001B329E" w:rsidRDefault="001B329E" w:rsidP="009A58AC">
            <w:pPr>
              <w:pStyle w:val="TOC3"/>
              <w:rPr>
                <w:noProof/>
                <w:rtl/>
              </w:rPr>
            </w:pPr>
            <w:r w:rsidRPr="00A503F2">
              <w:rPr>
                <w:noProof/>
                <w:rtl/>
              </w:rPr>
              <w:t>الزيارة الثالثة</w:t>
            </w:r>
          </w:p>
        </w:tc>
        <w:tc>
          <w:tcPr>
            <w:tcW w:w="660" w:type="dxa"/>
            <w:shd w:val="clear" w:color="auto" w:fill="auto"/>
          </w:tcPr>
          <w:p w:rsidR="001B329E" w:rsidRDefault="001B329E" w:rsidP="003C7C01">
            <w:pPr>
              <w:pStyle w:val="libCenter"/>
              <w:rPr>
                <w:rtl/>
              </w:rPr>
            </w:pPr>
            <w:r>
              <w:rPr>
                <w:rFonts w:hint="cs"/>
                <w:rtl/>
              </w:rPr>
              <w:t>659</w:t>
            </w:r>
          </w:p>
        </w:tc>
        <w:tc>
          <w:tcPr>
            <w:tcW w:w="6235" w:type="dxa"/>
            <w:gridSpan w:val="2"/>
            <w:shd w:val="clear" w:color="auto" w:fill="auto"/>
          </w:tcPr>
          <w:p w:rsidR="001B329E" w:rsidRDefault="001B329E" w:rsidP="009A58AC">
            <w:pPr>
              <w:pStyle w:val="TOC1"/>
              <w:rPr>
                <w:rtl/>
              </w:rPr>
            </w:pPr>
            <w:r>
              <w:rPr>
                <w:noProof/>
                <w:rtl/>
              </w:rPr>
              <w:t>ملحق مفاتيح الجنان</w:t>
            </w:r>
          </w:p>
        </w:tc>
      </w:tr>
      <w:tr w:rsidR="001B329E" w:rsidTr="009A58AC">
        <w:tc>
          <w:tcPr>
            <w:tcW w:w="5625" w:type="dxa"/>
            <w:shd w:val="clear" w:color="auto" w:fill="auto"/>
          </w:tcPr>
          <w:p w:rsidR="001B329E" w:rsidRDefault="001B329E" w:rsidP="009A58AC">
            <w:pPr>
              <w:pStyle w:val="TOC3"/>
              <w:rPr>
                <w:noProof/>
                <w:rtl/>
              </w:rPr>
            </w:pPr>
            <w:r w:rsidRPr="00A503F2">
              <w:rPr>
                <w:noProof/>
                <w:rtl/>
              </w:rPr>
              <w:t>الزيارة الرابعة</w:t>
            </w:r>
          </w:p>
        </w:tc>
        <w:tc>
          <w:tcPr>
            <w:tcW w:w="660" w:type="dxa"/>
            <w:shd w:val="clear" w:color="auto" w:fill="auto"/>
          </w:tcPr>
          <w:p w:rsidR="001B329E" w:rsidRDefault="001B329E" w:rsidP="003C7C01">
            <w:pPr>
              <w:pStyle w:val="libCenter"/>
              <w:rPr>
                <w:rtl/>
              </w:rPr>
            </w:pPr>
            <w:r>
              <w:rPr>
                <w:rFonts w:hint="cs"/>
                <w:rtl/>
              </w:rPr>
              <w:t>660</w:t>
            </w:r>
          </w:p>
        </w:tc>
        <w:tc>
          <w:tcPr>
            <w:tcW w:w="5575" w:type="dxa"/>
            <w:shd w:val="clear" w:color="auto" w:fill="auto"/>
          </w:tcPr>
          <w:p w:rsidR="001B329E" w:rsidRDefault="001B329E" w:rsidP="009A58AC">
            <w:pPr>
              <w:pStyle w:val="TOC2"/>
              <w:rPr>
                <w:noProof/>
                <w:rtl/>
              </w:rPr>
            </w:pPr>
            <w:r>
              <w:rPr>
                <w:noProof/>
                <w:rtl/>
              </w:rPr>
              <w:t>الأول</w:t>
            </w:r>
            <w:r w:rsidR="009A58AC">
              <w:rPr>
                <w:noProof/>
                <w:rtl/>
              </w:rPr>
              <w:t>:</w:t>
            </w:r>
            <w:r>
              <w:rPr>
                <w:noProof/>
                <w:rtl/>
              </w:rPr>
              <w:t xml:space="preserve"> وداع شهر رمضان</w:t>
            </w:r>
          </w:p>
        </w:tc>
        <w:tc>
          <w:tcPr>
            <w:tcW w:w="660" w:type="dxa"/>
            <w:shd w:val="clear" w:color="auto" w:fill="auto"/>
          </w:tcPr>
          <w:p w:rsidR="001B329E" w:rsidRDefault="001B329E" w:rsidP="003C7C01">
            <w:pPr>
              <w:pStyle w:val="libCenter"/>
              <w:rPr>
                <w:rtl/>
              </w:rPr>
            </w:pPr>
            <w:r>
              <w:rPr>
                <w:rFonts w:hint="cs"/>
                <w:rtl/>
              </w:rPr>
              <w:t>681</w:t>
            </w:r>
          </w:p>
        </w:tc>
      </w:tr>
      <w:tr w:rsidR="001B329E" w:rsidTr="009A58AC">
        <w:tc>
          <w:tcPr>
            <w:tcW w:w="5625" w:type="dxa"/>
            <w:shd w:val="clear" w:color="auto" w:fill="auto"/>
          </w:tcPr>
          <w:p w:rsidR="001B329E" w:rsidRDefault="001B329E" w:rsidP="009A58AC">
            <w:pPr>
              <w:pStyle w:val="TOC2"/>
              <w:rPr>
                <w:noProof/>
                <w:rtl/>
              </w:rPr>
            </w:pPr>
            <w:r>
              <w:rPr>
                <w:noProof/>
                <w:rtl/>
              </w:rPr>
              <w:t>المقام الثاني</w:t>
            </w:r>
            <w:r w:rsidR="009A58AC">
              <w:rPr>
                <w:noProof/>
                <w:rtl/>
              </w:rPr>
              <w:t>:</w:t>
            </w:r>
            <w:r>
              <w:rPr>
                <w:noProof/>
                <w:rtl/>
              </w:rPr>
              <w:t xml:space="preserve"> فيما يدعى به عقيب زيارات الأئمة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661</w:t>
            </w:r>
          </w:p>
        </w:tc>
        <w:tc>
          <w:tcPr>
            <w:tcW w:w="5575" w:type="dxa"/>
            <w:shd w:val="clear" w:color="auto" w:fill="auto"/>
          </w:tcPr>
          <w:p w:rsidR="001B329E" w:rsidRDefault="001B329E" w:rsidP="009A58AC">
            <w:pPr>
              <w:pStyle w:val="TOC2"/>
              <w:rPr>
                <w:noProof/>
                <w:rtl/>
              </w:rPr>
            </w:pPr>
            <w:r w:rsidRPr="008F3FC4">
              <w:rPr>
                <w:noProof/>
                <w:rtl/>
              </w:rPr>
              <w:t>الثاني</w:t>
            </w:r>
            <w:r w:rsidR="009A58AC">
              <w:rPr>
                <w:noProof/>
                <w:rtl/>
              </w:rPr>
              <w:t>:</w:t>
            </w:r>
            <w:r w:rsidRPr="008F3FC4">
              <w:rPr>
                <w:noProof/>
                <w:rtl/>
              </w:rPr>
              <w:t xml:space="preserve"> خطبة عيد الفطر</w:t>
            </w:r>
          </w:p>
        </w:tc>
        <w:tc>
          <w:tcPr>
            <w:tcW w:w="660" w:type="dxa"/>
            <w:shd w:val="clear" w:color="auto" w:fill="auto"/>
          </w:tcPr>
          <w:p w:rsidR="001B329E" w:rsidRDefault="001B329E" w:rsidP="003C7C01">
            <w:pPr>
              <w:pStyle w:val="libCenter"/>
              <w:rPr>
                <w:rtl/>
              </w:rPr>
            </w:pPr>
            <w:r>
              <w:rPr>
                <w:rFonts w:hint="cs"/>
                <w:rtl/>
              </w:rPr>
              <w:t>683</w:t>
            </w:r>
          </w:p>
        </w:tc>
      </w:tr>
      <w:tr w:rsidR="001B329E" w:rsidTr="009A58AC">
        <w:tc>
          <w:tcPr>
            <w:tcW w:w="5625" w:type="dxa"/>
            <w:shd w:val="clear" w:color="auto" w:fill="auto"/>
          </w:tcPr>
          <w:p w:rsidR="001B329E" w:rsidRDefault="001B329E" w:rsidP="009A58AC">
            <w:pPr>
              <w:pStyle w:val="TOC2"/>
              <w:rPr>
                <w:noProof/>
                <w:rtl/>
              </w:rPr>
            </w:pPr>
            <w:r>
              <w:rPr>
                <w:noProof/>
                <w:rtl/>
              </w:rPr>
              <w:t>المقام الثالث</w:t>
            </w:r>
            <w:r w:rsidR="009A58AC">
              <w:rPr>
                <w:noProof/>
                <w:rtl/>
              </w:rPr>
              <w:t>:</w:t>
            </w:r>
            <w:r>
              <w:rPr>
                <w:noProof/>
                <w:rtl/>
              </w:rPr>
              <w:t xml:space="preserve"> في ذكر الصلوات على الحجج الطاهرين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662</w:t>
            </w:r>
          </w:p>
        </w:tc>
        <w:tc>
          <w:tcPr>
            <w:tcW w:w="5575" w:type="dxa"/>
            <w:shd w:val="clear" w:color="auto" w:fill="auto"/>
          </w:tcPr>
          <w:p w:rsidR="001B329E" w:rsidRDefault="001B329E" w:rsidP="009A58AC">
            <w:pPr>
              <w:pStyle w:val="TOC2"/>
              <w:rPr>
                <w:noProof/>
                <w:rtl/>
              </w:rPr>
            </w:pPr>
            <w:r w:rsidRPr="008F3FC4">
              <w:rPr>
                <w:noProof/>
                <w:rtl/>
              </w:rPr>
              <w:t>الثالث</w:t>
            </w:r>
            <w:r w:rsidR="009A58AC">
              <w:rPr>
                <w:noProof/>
                <w:rtl/>
              </w:rPr>
              <w:t>:</w:t>
            </w:r>
            <w:r w:rsidRPr="008F3FC4">
              <w:rPr>
                <w:noProof/>
                <w:rtl/>
              </w:rPr>
              <w:t xml:space="preserve"> الزيارة الجامعة لأئمة المؤمنين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686</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النبي </w:t>
            </w:r>
            <w:r w:rsidRPr="003C7C01">
              <w:rPr>
                <w:rStyle w:val="libAlaemChar"/>
                <w:rtl/>
              </w:rPr>
              <w:t>صلى‌الله‌عليه‌وآله</w:t>
            </w:r>
          </w:p>
        </w:tc>
        <w:tc>
          <w:tcPr>
            <w:tcW w:w="660" w:type="dxa"/>
            <w:shd w:val="clear" w:color="auto" w:fill="auto"/>
          </w:tcPr>
          <w:p w:rsidR="001B329E" w:rsidRDefault="001B329E" w:rsidP="003C7C01">
            <w:pPr>
              <w:pStyle w:val="libCenter"/>
              <w:rPr>
                <w:rtl/>
              </w:rPr>
            </w:pPr>
            <w:r>
              <w:rPr>
                <w:rFonts w:hint="cs"/>
                <w:rtl/>
              </w:rPr>
              <w:t>663</w:t>
            </w:r>
          </w:p>
        </w:tc>
        <w:tc>
          <w:tcPr>
            <w:tcW w:w="5575" w:type="dxa"/>
            <w:shd w:val="clear" w:color="auto" w:fill="auto"/>
          </w:tcPr>
          <w:p w:rsidR="001B329E" w:rsidRDefault="001B329E" w:rsidP="009A58AC">
            <w:pPr>
              <w:pStyle w:val="TOC2"/>
              <w:rPr>
                <w:noProof/>
                <w:rtl/>
              </w:rPr>
            </w:pPr>
            <w:r w:rsidRPr="008F3FC4">
              <w:rPr>
                <w:noProof/>
                <w:rtl/>
              </w:rPr>
              <w:t>الرابع</w:t>
            </w:r>
            <w:r w:rsidR="009A58AC">
              <w:rPr>
                <w:noProof/>
                <w:rtl/>
              </w:rPr>
              <w:t>:</w:t>
            </w:r>
            <w:r w:rsidRPr="008F3FC4">
              <w:rPr>
                <w:noProof/>
                <w:rtl/>
              </w:rPr>
              <w:t xml:space="preserve"> دعاء يحتوي على مضامين عالية يدعى به بعد زيارة كل من الأئمة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693</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أمير المؤمنين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663</w:t>
            </w:r>
          </w:p>
        </w:tc>
        <w:tc>
          <w:tcPr>
            <w:tcW w:w="5575" w:type="dxa"/>
            <w:shd w:val="clear" w:color="auto" w:fill="auto"/>
          </w:tcPr>
          <w:p w:rsidR="001B329E" w:rsidRDefault="001B329E" w:rsidP="009A58AC">
            <w:pPr>
              <w:pStyle w:val="TOC2"/>
              <w:rPr>
                <w:noProof/>
                <w:rtl/>
              </w:rPr>
            </w:pPr>
            <w:r w:rsidRPr="008F3FC4">
              <w:rPr>
                <w:noProof/>
                <w:rtl/>
              </w:rPr>
              <w:t>الخامس</w:t>
            </w:r>
            <w:r w:rsidR="009A58AC">
              <w:rPr>
                <w:noProof/>
                <w:rtl/>
              </w:rPr>
              <w:t>:</w:t>
            </w:r>
            <w:r w:rsidRPr="008F3FC4">
              <w:rPr>
                <w:noProof/>
                <w:rtl/>
              </w:rPr>
              <w:t xml:space="preserve"> في ذكر ما يودَّع</w:t>
            </w:r>
            <w:r>
              <w:rPr>
                <w:noProof/>
                <w:rtl/>
              </w:rPr>
              <w:t xml:space="preserve"> به كل من الأئمة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696</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سيدة النساء فاطمة </w:t>
            </w:r>
            <w:r w:rsidRPr="003C7C01">
              <w:rPr>
                <w:rStyle w:val="libAlaemChar"/>
                <w:rtl/>
              </w:rPr>
              <w:t>عليها‌السلام</w:t>
            </w:r>
          </w:p>
        </w:tc>
        <w:tc>
          <w:tcPr>
            <w:tcW w:w="660" w:type="dxa"/>
            <w:shd w:val="clear" w:color="auto" w:fill="auto"/>
          </w:tcPr>
          <w:p w:rsidR="001B329E" w:rsidRDefault="001B329E" w:rsidP="003C7C01">
            <w:pPr>
              <w:pStyle w:val="libCenter"/>
              <w:rPr>
                <w:rtl/>
              </w:rPr>
            </w:pPr>
            <w:r>
              <w:rPr>
                <w:rFonts w:hint="cs"/>
                <w:rtl/>
              </w:rPr>
              <w:t>664</w:t>
            </w:r>
          </w:p>
        </w:tc>
        <w:tc>
          <w:tcPr>
            <w:tcW w:w="5575" w:type="dxa"/>
            <w:shd w:val="clear" w:color="auto" w:fill="auto"/>
          </w:tcPr>
          <w:p w:rsidR="001B329E" w:rsidRPr="008F3FC4" w:rsidRDefault="001B329E" w:rsidP="009A58AC">
            <w:pPr>
              <w:pStyle w:val="TOC2"/>
              <w:rPr>
                <w:noProof/>
                <w:rtl/>
              </w:rPr>
            </w:pPr>
            <w:r w:rsidRPr="008F3FC4">
              <w:rPr>
                <w:noProof/>
                <w:rtl/>
              </w:rPr>
              <w:t>السادس</w:t>
            </w:r>
            <w:r w:rsidR="009A58AC">
              <w:rPr>
                <w:noProof/>
                <w:rtl/>
              </w:rPr>
              <w:t>:</w:t>
            </w:r>
            <w:r w:rsidRPr="008F3FC4">
              <w:rPr>
                <w:noProof/>
                <w:rtl/>
              </w:rPr>
              <w:t xml:space="preserve"> </w:t>
            </w:r>
            <w:r w:rsidRPr="008F3FC4">
              <w:rPr>
                <w:rFonts w:hint="cs"/>
                <w:noProof/>
                <w:rtl/>
              </w:rPr>
              <w:t>انّ</w:t>
            </w:r>
            <w:r w:rsidRPr="008F3FC4">
              <w:rPr>
                <w:noProof/>
                <w:rtl/>
              </w:rPr>
              <w:t xml:space="preserve"> الصادق </w:t>
            </w:r>
            <w:r w:rsidRPr="003C7C01">
              <w:rPr>
                <w:rStyle w:val="libAlaemChar"/>
                <w:rtl/>
              </w:rPr>
              <w:t>عليه‌السلام</w:t>
            </w:r>
            <w:r w:rsidRPr="008F3FC4">
              <w:rPr>
                <w:noProof/>
                <w:rtl/>
              </w:rPr>
              <w:t xml:space="preserve"> قال</w:t>
            </w:r>
            <w:r w:rsidR="009A58AC">
              <w:rPr>
                <w:noProof/>
                <w:rtl/>
              </w:rPr>
              <w:t>:</w:t>
            </w:r>
            <w:r w:rsidRPr="008F3FC4">
              <w:rPr>
                <w:noProof/>
                <w:rtl/>
              </w:rPr>
              <w:t xml:space="preserve"> إذا كان لك حاجة إلى الله تعالى أو خفت شَيْئاً فاكتب في بياض</w:t>
            </w:r>
          </w:p>
        </w:tc>
        <w:tc>
          <w:tcPr>
            <w:tcW w:w="660" w:type="dxa"/>
            <w:shd w:val="clear" w:color="auto" w:fill="auto"/>
          </w:tcPr>
          <w:p w:rsidR="001B329E" w:rsidRDefault="001B329E" w:rsidP="003C7C01">
            <w:pPr>
              <w:pStyle w:val="libCenter"/>
              <w:rPr>
                <w:rtl/>
              </w:rPr>
            </w:pPr>
            <w:r>
              <w:rPr>
                <w:rFonts w:hint="cs"/>
                <w:rtl/>
              </w:rPr>
              <w:t>698</w:t>
            </w:r>
          </w:p>
        </w:tc>
      </w:tr>
      <w:tr w:rsidR="001B329E" w:rsidTr="009A58AC">
        <w:tc>
          <w:tcPr>
            <w:tcW w:w="5625" w:type="dxa"/>
            <w:shd w:val="clear" w:color="auto" w:fill="auto"/>
          </w:tcPr>
          <w:p w:rsidR="001B329E" w:rsidRDefault="001B329E" w:rsidP="009A58AC">
            <w:pPr>
              <w:pStyle w:val="TOC3"/>
              <w:rPr>
                <w:noProof/>
                <w:rtl/>
              </w:rPr>
            </w:pPr>
            <w:r w:rsidRPr="00DE16BE">
              <w:rPr>
                <w:noProof/>
                <w:rtl/>
              </w:rPr>
              <w:t>الصَّلاة عل</w:t>
            </w:r>
            <w:r>
              <w:rPr>
                <w:noProof/>
                <w:rtl/>
              </w:rPr>
              <w:t xml:space="preserve">ى الحسن والحسين </w:t>
            </w:r>
            <w:r w:rsidRPr="003C7C01">
              <w:rPr>
                <w:rStyle w:val="libAlaemChar"/>
                <w:rtl/>
              </w:rPr>
              <w:t>عليهما‌السلام</w:t>
            </w:r>
          </w:p>
        </w:tc>
        <w:tc>
          <w:tcPr>
            <w:tcW w:w="660" w:type="dxa"/>
            <w:shd w:val="clear" w:color="auto" w:fill="auto"/>
          </w:tcPr>
          <w:p w:rsidR="001B329E" w:rsidRDefault="001B329E" w:rsidP="003C7C01">
            <w:pPr>
              <w:pStyle w:val="libCenter"/>
              <w:rPr>
                <w:rtl/>
              </w:rPr>
            </w:pPr>
            <w:r>
              <w:rPr>
                <w:rFonts w:hint="cs"/>
                <w:rtl/>
              </w:rPr>
              <w:t>664</w:t>
            </w:r>
          </w:p>
        </w:tc>
        <w:tc>
          <w:tcPr>
            <w:tcW w:w="5575" w:type="dxa"/>
            <w:shd w:val="clear" w:color="auto" w:fill="auto"/>
          </w:tcPr>
          <w:p w:rsidR="001B329E" w:rsidRPr="008F3FC4" w:rsidRDefault="001B329E" w:rsidP="009A58AC">
            <w:pPr>
              <w:pStyle w:val="TOC2"/>
              <w:rPr>
                <w:noProof/>
                <w:rtl/>
              </w:rPr>
            </w:pPr>
            <w:r w:rsidRPr="008F3FC4">
              <w:rPr>
                <w:noProof/>
                <w:rtl/>
              </w:rPr>
              <w:t>السابع</w:t>
            </w:r>
            <w:r w:rsidR="009A58AC">
              <w:rPr>
                <w:noProof/>
                <w:rtl/>
              </w:rPr>
              <w:t>:</w:t>
            </w:r>
            <w:r w:rsidRPr="008F3FC4">
              <w:rPr>
                <w:noProof/>
                <w:rtl/>
              </w:rPr>
              <w:t xml:space="preserve"> الدعاء في زمان الغيبة</w:t>
            </w:r>
          </w:p>
        </w:tc>
        <w:tc>
          <w:tcPr>
            <w:tcW w:w="660" w:type="dxa"/>
            <w:shd w:val="clear" w:color="auto" w:fill="auto"/>
          </w:tcPr>
          <w:p w:rsidR="001B329E" w:rsidRDefault="001B329E" w:rsidP="003C7C01">
            <w:pPr>
              <w:pStyle w:val="libCenter"/>
              <w:rPr>
                <w:rtl/>
              </w:rPr>
            </w:pPr>
            <w:r>
              <w:rPr>
                <w:rFonts w:hint="cs"/>
                <w:rtl/>
              </w:rPr>
              <w:t>698</w:t>
            </w:r>
          </w:p>
        </w:tc>
      </w:tr>
      <w:tr w:rsidR="001B329E" w:rsidTr="009A58AC">
        <w:tc>
          <w:tcPr>
            <w:tcW w:w="5625" w:type="dxa"/>
            <w:shd w:val="clear" w:color="auto" w:fill="auto"/>
          </w:tcPr>
          <w:p w:rsidR="001B329E" w:rsidRDefault="001B329E" w:rsidP="009A58AC">
            <w:pPr>
              <w:pStyle w:val="TOC3"/>
              <w:rPr>
                <w:noProof/>
                <w:rtl/>
              </w:rPr>
            </w:pPr>
            <w:r w:rsidRPr="00DE16BE">
              <w:rPr>
                <w:noProof/>
                <w:rtl/>
              </w:rPr>
              <w:t>الصَّلاة عل</w:t>
            </w:r>
            <w:r>
              <w:rPr>
                <w:noProof/>
                <w:rtl/>
              </w:rPr>
              <w:t xml:space="preserve">ى علي بن الحسين </w:t>
            </w:r>
            <w:r w:rsidRPr="003C7C01">
              <w:rPr>
                <w:rStyle w:val="libAlaemChar"/>
                <w:rtl/>
              </w:rPr>
              <w:t>عليهما‌السلام</w:t>
            </w:r>
          </w:p>
        </w:tc>
        <w:tc>
          <w:tcPr>
            <w:tcW w:w="660" w:type="dxa"/>
            <w:shd w:val="clear" w:color="auto" w:fill="auto"/>
          </w:tcPr>
          <w:p w:rsidR="001B329E" w:rsidRDefault="001B329E" w:rsidP="003C7C01">
            <w:pPr>
              <w:pStyle w:val="libCenter"/>
              <w:rPr>
                <w:rtl/>
              </w:rPr>
            </w:pPr>
            <w:r>
              <w:rPr>
                <w:rFonts w:hint="cs"/>
                <w:rtl/>
              </w:rPr>
              <w:t>665</w:t>
            </w:r>
          </w:p>
        </w:tc>
        <w:tc>
          <w:tcPr>
            <w:tcW w:w="5575" w:type="dxa"/>
            <w:shd w:val="clear" w:color="auto" w:fill="auto"/>
          </w:tcPr>
          <w:p w:rsidR="001B329E" w:rsidRPr="008F3FC4" w:rsidRDefault="001B329E" w:rsidP="009A58AC">
            <w:pPr>
              <w:pStyle w:val="TOC2"/>
              <w:rPr>
                <w:noProof/>
                <w:rtl/>
              </w:rPr>
            </w:pPr>
            <w:r w:rsidRPr="008F3FC4">
              <w:rPr>
                <w:noProof/>
                <w:rtl/>
              </w:rPr>
              <w:t>الثامن</w:t>
            </w:r>
            <w:r w:rsidR="009A58AC">
              <w:rPr>
                <w:noProof/>
                <w:rtl/>
              </w:rPr>
              <w:t>:</w:t>
            </w:r>
            <w:r w:rsidRPr="008F3FC4">
              <w:rPr>
                <w:noProof/>
                <w:rtl/>
              </w:rPr>
              <w:t xml:space="preserve"> في آداب الزيارة بالنيابة عن الغير</w:t>
            </w:r>
          </w:p>
        </w:tc>
        <w:tc>
          <w:tcPr>
            <w:tcW w:w="660" w:type="dxa"/>
            <w:shd w:val="clear" w:color="auto" w:fill="auto"/>
          </w:tcPr>
          <w:p w:rsidR="001B329E" w:rsidRDefault="001B329E" w:rsidP="003C7C01">
            <w:pPr>
              <w:pStyle w:val="libCenter"/>
              <w:rPr>
                <w:rtl/>
              </w:rPr>
            </w:pPr>
            <w:r>
              <w:rPr>
                <w:rFonts w:hint="cs"/>
                <w:rtl/>
              </w:rPr>
              <w:t>702</w:t>
            </w:r>
          </w:p>
        </w:tc>
      </w:tr>
      <w:tr w:rsidR="001B329E" w:rsidTr="009A58AC">
        <w:tc>
          <w:tcPr>
            <w:tcW w:w="5625" w:type="dxa"/>
            <w:shd w:val="clear" w:color="auto" w:fill="auto"/>
          </w:tcPr>
          <w:p w:rsidR="001B329E" w:rsidRDefault="001B329E" w:rsidP="009A58AC">
            <w:pPr>
              <w:pStyle w:val="TOC3"/>
              <w:rPr>
                <w:noProof/>
                <w:rtl/>
              </w:rPr>
            </w:pPr>
            <w:r w:rsidRPr="00DE16BE">
              <w:rPr>
                <w:noProof/>
                <w:rtl/>
              </w:rPr>
              <w:t>الصَّلا</w:t>
            </w:r>
            <w:r>
              <w:rPr>
                <w:noProof/>
                <w:rtl/>
              </w:rPr>
              <w:t xml:space="preserve">ة على محمد بن علي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665</w:t>
            </w:r>
          </w:p>
        </w:tc>
        <w:tc>
          <w:tcPr>
            <w:tcW w:w="6235" w:type="dxa"/>
            <w:gridSpan w:val="2"/>
            <w:shd w:val="clear" w:color="auto" w:fill="auto"/>
          </w:tcPr>
          <w:p w:rsidR="001B329E" w:rsidRDefault="001B329E" w:rsidP="009A58AC">
            <w:pPr>
              <w:pStyle w:val="TOC1"/>
              <w:rPr>
                <w:rtl/>
              </w:rPr>
            </w:pPr>
            <w:r>
              <w:rPr>
                <w:noProof/>
                <w:rtl/>
              </w:rPr>
              <w:t>الملحق الثاني لمفاتيح الجنان</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جعفر بن محمد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666</w:t>
            </w:r>
          </w:p>
        </w:tc>
        <w:tc>
          <w:tcPr>
            <w:tcW w:w="5575" w:type="dxa"/>
            <w:shd w:val="clear" w:color="auto" w:fill="auto"/>
          </w:tcPr>
          <w:p w:rsidR="001B329E" w:rsidRDefault="001B329E" w:rsidP="009A58AC">
            <w:pPr>
              <w:pStyle w:val="TOC2"/>
              <w:rPr>
                <w:noProof/>
                <w:rtl/>
              </w:rPr>
            </w:pPr>
            <w:r>
              <w:rPr>
                <w:rFonts w:hint="cs"/>
                <w:noProof/>
                <w:rtl/>
              </w:rPr>
              <w:t>الاول</w:t>
            </w:r>
            <w:r w:rsidR="009A58AC">
              <w:rPr>
                <w:rFonts w:hint="cs"/>
                <w:noProof/>
                <w:rtl/>
              </w:rPr>
              <w:t>:</w:t>
            </w:r>
            <w:r>
              <w:rPr>
                <w:rFonts w:hint="cs"/>
                <w:noProof/>
                <w:rtl/>
              </w:rPr>
              <w:t xml:space="preserve"> الدعاء الذي يدعى به بعد صلاة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705</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موسى بن جعفر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666</w:t>
            </w:r>
          </w:p>
        </w:tc>
        <w:tc>
          <w:tcPr>
            <w:tcW w:w="5575" w:type="dxa"/>
            <w:shd w:val="clear" w:color="auto" w:fill="auto"/>
          </w:tcPr>
          <w:p w:rsidR="001B329E" w:rsidRDefault="001B329E" w:rsidP="009A58AC">
            <w:pPr>
              <w:pStyle w:val="TOC2"/>
              <w:rPr>
                <w:noProof/>
                <w:rtl/>
              </w:rPr>
            </w:pPr>
            <w:r>
              <w:rPr>
                <w:rFonts w:hint="cs"/>
                <w:noProof/>
                <w:rtl/>
              </w:rPr>
              <w:t>الثاني</w:t>
            </w:r>
            <w:r w:rsidR="009A58AC">
              <w:rPr>
                <w:rFonts w:hint="cs"/>
                <w:noProof/>
                <w:rtl/>
              </w:rPr>
              <w:t>:</w:t>
            </w:r>
            <w:r>
              <w:rPr>
                <w:rFonts w:hint="cs"/>
                <w:noProof/>
                <w:rtl/>
              </w:rPr>
              <w:t xml:space="preserve"> ما يدعى به بعد صلاة زيارة الجواد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707</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علي بن موسى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666</w:t>
            </w:r>
          </w:p>
        </w:tc>
        <w:tc>
          <w:tcPr>
            <w:tcW w:w="5575" w:type="dxa"/>
            <w:shd w:val="clear" w:color="auto" w:fill="auto"/>
          </w:tcPr>
          <w:p w:rsidR="001B329E" w:rsidRDefault="001B329E" w:rsidP="003C7C01">
            <w:pPr>
              <w:pStyle w:val="libNormal0"/>
              <w:rPr>
                <w:noProof/>
                <w:rtl/>
              </w:rPr>
            </w:pPr>
            <w:r w:rsidRPr="004A60C8">
              <w:rPr>
                <w:noProof/>
                <w:rtl/>
              </w:rPr>
              <w:t xml:space="preserve">زيارة أخرى مرويّة له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708</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محمد بن علي بن موسى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noProof/>
                <w:rtl/>
              </w:rPr>
              <w:t>667</w:t>
            </w:r>
          </w:p>
        </w:tc>
        <w:tc>
          <w:tcPr>
            <w:tcW w:w="5575" w:type="dxa"/>
            <w:shd w:val="clear" w:color="auto" w:fill="auto"/>
          </w:tcPr>
          <w:p w:rsidR="001B329E" w:rsidRPr="004A60C8" w:rsidRDefault="001B329E" w:rsidP="009A58AC">
            <w:pPr>
              <w:pStyle w:val="TOC2"/>
              <w:rPr>
                <w:noProof/>
                <w:rtl/>
              </w:rPr>
            </w:pPr>
            <w:r w:rsidRPr="004A60C8">
              <w:rPr>
                <w:noProof/>
                <w:rtl/>
              </w:rPr>
              <w:t>الثالث</w:t>
            </w:r>
            <w:r w:rsidR="009A58AC">
              <w:rPr>
                <w:noProof/>
                <w:rtl/>
              </w:rPr>
              <w:t>:</w:t>
            </w:r>
            <w:r w:rsidRPr="004A60C8">
              <w:rPr>
                <w:noProof/>
                <w:rtl/>
              </w:rPr>
              <w:t xml:space="preserve"> زيارة أبناء الأئمة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709</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علي بن محمد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667</w:t>
            </w:r>
          </w:p>
        </w:tc>
        <w:tc>
          <w:tcPr>
            <w:tcW w:w="5575" w:type="dxa"/>
            <w:shd w:val="clear" w:color="auto" w:fill="auto"/>
          </w:tcPr>
          <w:p w:rsidR="001B329E" w:rsidRPr="004A60C8" w:rsidRDefault="001B329E" w:rsidP="009A58AC">
            <w:pPr>
              <w:pStyle w:val="TOC2"/>
              <w:rPr>
                <w:noProof/>
                <w:rtl/>
              </w:rPr>
            </w:pPr>
            <w:r w:rsidRPr="004A60C8">
              <w:rPr>
                <w:rtl/>
              </w:rPr>
              <w:t>الرابع</w:t>
            </w:r>
            <w:r w:rsidR="009A58AC">
              <w:rPr>
                <w:rtl/>
              </w:rPr>
              <w:t>:</w:t>
            </w:r>
            <w:r w:rsidRPr="004A60C8">
              <w:rPr>
                <w:rFonts w:hint="cs"/>
                <w:rtl/>
              </w:rPr>
              <w:t xml:space="preserve"> ما يقال في يوم عرفة بعد التسبيح</w:t>
            </w:r>
          </w:p>
        </w:tc>
        <w:tc>
          <w:tcPr>
            <w:tcW w:w="660" w:type="dxa"/>
            <w:shd w:val="clear" w:color="auto" w:fill="auto"/>
          </w:tcPr>
          <w:p w:rsidR="001B329E" w:rsidRDefault="001B329E" w:rsidP="003C7C01">
            <w:pPr>
              <w:pStyle w:val="libCenter"/>
              <w:rPr>
                <w:rtl/>
              </w:rPr>
            </w:pPr>
            <w:r>
              <w:rPr>
                <w:rFonts w:hint="cs"/>
                <w:noProof/>
                <w:rtl/>
              </w:rPr>
              <w:t>710</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الحسن بن علي بن محمد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668</w:t>
            </w:r>
          </w:p>
        </w:tc>
        <w:tc>
          <w:tcPr>
            <w:tcW w:w="5575" w:type="dxa"/>
            <w:shd w:val="clear" w:color="auto" w:fill="auto"/>
          </w:tcPr>
          <w:p w:rsidR="001B329E" w:rsidRPr="004A60C8" w:rsidRDefault="001B329E" w:rsidP="009A58AC">
            <w:pPr>
              <w:pStyle w:val="TOC2"/>
              <w:rPr>
                <w:noProof/>
                <w:rtl/>
              </w:rPr>
            </w:pPr>
            <w:r w:rsidRPr="004A60C8">
              <w:rPr>
                <w:noProof/>
                <w:rtl/>
              </w:rPr>
              <w:t>دعاء مكارم الأخلاق</w:t>
            </w:r>
          </w:p>
        </w:tc>
        <w:tc>
          <w:tcPr>
            <w:tcW w:w="660" w:type="dxa"/>
            <w:shd w:val="clear" w:color="auto" w:fill="auto"/>
          </w:tcPr>
          <w:p w:rsidR="001B329E" w:rsidRDefault="001B329E" w:rsidP="003C7C01">
            <w:pPr>
              <w:pStyle w:val="libCenter"/>
              <w:rPr>
                <w:rtl/>
              </w:rPr>
            </w:pPr>
            <w:r>
              <w:rPr>
                <w:rFonts w:hint="cs"/>
                <w:rtl/>
              </w:rPr>
              <w:t>711</w:t>
            </w:r>
          </w:p>
        </w:tc>
      </w:tr>
      <w:tr w:rsidR="001B329E" w:rsidTr="009A58AC">
        <w:tc>
          <w:tcPr>
            <w:tcW w:w="5625" w:type="dxa"/>
            <w:shd w:val="clear" w:color="auto" w:fill="auto"/>
          </w:tcPr>
          <w:p w:rsidR="001B329E" w:rsidRDefault="001B329E" w:rsidP="009A58AC">
            <w:pPr>
              <w:pStyle w:val="TOC3"/>
              <w:rPr>
                <w:noProof/>
                <w:rtl/>
              </w:rPr>
            </w:pPr>
            <w:r w:rsidRPr="00DE16BE">
              <w:rPr>
                <w:noProof/>
                <w:rtl/>
              </w:rPr>
              <w:t xml:space="preserve">الصَّلاة على ولي الأمر المنتظر </w:t>
            </w:r>
            <w:r w:rsidRPr="003C7C01">
              <w:rPr>
                <w:rStyle w:val="libAlaemChar"/>
                <w:rtl/>
              </w:rPr>
              <w:t>عليه‌السلام</w:t>
            </w:r>
          </w:p>
        </w:tc>
        <w:tc>
          <w:tcPr>
            <w:tcW w:w="660" w:type="dxa"/>
            <w:shd w:val="clear" w:color="auto" w:fill="auto"/>
          </w:tcPr>
          <w:p w:rsidR="001B329E" w:rsidRDefault="001B329E" w:rsidP="003C7C01">
            <w:pPr>
              <w:pStyle w:val="libCenter"/>
              <w:rPr>
                <w:rtl/>
              </w:rPr>
            </w:pPr>
            <w:r>
              <w:rPr>
                <w:rFonts w:hint="cs"/>
                <w:rtl/>
              </w:rPr>
              <w:t>668</w:t>
            </w:r>
          </w:p>
        </w:tc>
        <w:tc>
          <w:tcPr>
            <w:tcW w:w="5575" w:type="dxa"/>
            <w:shd w:val="clear" w:color="auto" w:fill="auto"/>
          </w:tcPr>
          <w:p w:rsidR="001B329E" w:rsidRPr="004A60C8" w:rsidRDefault="001B329E" w:rsidP="009A58AC">
            <w:pPr>
              <w:pStyle w:val="TOC2"/>
              <w:rPr>
                <w:noProof/>
                <w:rtl/>
              </w:rPr>
            </w:pPr>
            <w:r w:rsidRPr="004A60C8">
              <w:rPr>
                <w:noProof/>
                <w:rtl/>
              </w:rPr>
              <w:t>حديث الكساء</w:t>
            </w:r>
          </w:p>
        </w:tc>
        <w:tc>
          <w:tcPr>
            <w:tcW w:w="660" w:type="dxa"/>
            <w:shd w:val="clear" w:color="auto" w:fill="auto"/>
          </w:tcPr>
          <w:p w:rsidR="001B329E" w:rsidRDefault="001B329E" w:rsidP="003C7C01">
            <w:pPr>
              <w:pStyle w:val="libCenter"/>
              <w:rPr>
                <w:rtl/>
              </w:rPr>
            </w:pPr>
            <w:r>
              <w:rPr>
                <w:rFonts w:hint="cs"/>
                <w:noProof/>
                <w:rtl/>
              </w:rPr>
              <w:t>715</w:t>
            </w:r>
          </w:p>
        </w:tc>
      </w:tr>
      <w:tr w:rsidR="001B329E" w:rsidTr="009A58AC">
        <w:tc>
          <w:tcPr>
            <w:tcW w:w="5625" w:type="dxa"/>
            <w:shd w:val="clear" w:color="auto" w:fill="auto"/>
          </w:tcPr>
          <w:p w:rsidR="001B329E" w:rsidRDefault="001B329E" w:rsidP="009A58AC">
            <w:pPr>
              <w:pStyle w:val="TOC2"/>
              <w:rPr>
                <w:noProof/>
                <w:rtl/>
              </w:rPr>
            </w:pPr>
            <w:r>
              <w:rPr>
                <w:noProof/>
                <w:rtl/>
              </w:rPr>
              <w:t>الخاتمة</w:t>
            </w:r>
            <w:r w:rsidR="009A58AC">
              <w:rPr>
                <w:rFonts w:hint="cs"/>
                <w:noProof/>
                <w:rtl/>
              </w:rPr>
              <w:t>:</w:t>
            </w:r>
            <w:r>
              <w:rPr>
                <w:noProof/>
                <w:rtl/>
              </w:rPr>
              <w:t xml:space="preserve"> في زيارة الأنبياء العظام </w:t>
            </w:r>
            <w:r w:rsidRPr="003C7C01">
              <w:rPr>
                <w:rStyle w:val="libAlaemChar"/>
                <w:rtl/>
              </w:rPr>
              <w:t>عليهم‌السلام</w:t>
            </w:r>
            <w:r>
              <w:rPr>
                <w:noProof/>
                <w:rtl/>
              </w:rPr>
              <w:t xml:space="preserve"> وأبناء الأئمة الكرام وقبور المؤمنين أسكنهم الله دار السلام</w:t>
            </w:r>
          </w:p>
        </w:tc>
        <w:tc>
          <w:tcPr>
            <w:tcW w:w="660" w:type="dxa"/>
            <w:shd w:val="clear" w:color="auto" w:fill="auto"/>
          </w:tcPr>
          <w:p w:rsidR="001B329E" w:rsidRDefault="001B329E" w:rsidP="003C7C01">
            <w:pPr>
              <w:pStyle w:val="libCenter"/>
              <w:rPr>
                <w:rtl/>
              </w:rPr>
            </w:pPr>
            <w:r>
              <w:rPr>
                <w:rFonts w:hint="cs"/>
                <w:rtl/>
              </w:rPr>
              <w:t>669</w:t>
            </w:r>
          </w:p>
        </w:tc>
        <w:tc>
          <w:tcPr>
            <w:tcW w:w="5575" w:type="dxa"/>
            <w:shd w:val="clear" w:color="auto" w:fill="auto"/>
          </w:tcPr>
          <w:p w:rsidR="001B329E" w:rsidRPr="004A60C8" w:rsidRDefault="001B329E" w:rsidP="009A58AC">
            <w:pPr>
              <w:rPr>
                <w:noProof/>
                <w:rtl/>
              </w:rPr>
            </w:pPr>
          </w:p>
        </w:tc>
        <w:tc>
          <w:tcPr>
            <w:tcW w:w="660" w:type="dxa"/>
            <w:shd w:val="clear" w:color="auto" w:fill="auto"/>
          </w:tcPr>
          <w:p w:rsidR="001B329E" w:rsidRDefault="001B329E" w:rsidP="009A58AC">
            <w:pPr>
              <w:rPr>
                <w:noProof/>
                <w:rtl/>
              </w:rPr>
            </w:pPr>
          </w:p>
        </w:tc>
      </w:tr>
      <w:tr w:rsidR="001B329E" w:rsidTr="009A58AC">
        <w:tc>
          <w:tcPr>
            <w:tcW w:w="5625" w:type="dxa"/>
            <w:shd w:val="clear" w:color="auto" w:fill="auto"/>
          </w:tcPr>
          <w:p w:rsidR="001B329E" w:rsidRDefault="001B329E" w:rsidP="009A58AC">
            <w:pPr>
              <w:pStyle w:val="TOC2"/>
              <w:rPr>
                <w:noProof/>
                <w:rtl/>
              </w:rPr>
            </w:pPr>
            <w:r>
              <w:rPr>
                <w:noProof/>
                <w:rtl/>
              </w:rPr>
              <w:t>المطلب الأول</w:t>
            </w:r>
            <w:r w:rsidR="009A58AC">
              <w:rPr>
                <w:noProof/>
                <w:rtl/>
              </w:rPr>
              <w:t>:</w:t>
            </w:r>
            <w:r>
              <w:rPr>
                <w:rFonts w:hint="cs"/>
                <w:noProof/>
                <w:rtl/>
              </w:rPr>
              <w:t xml:space="preserve"> </w:t>
            </w:r>
            <w:r>
              <w:rPr>
                <w:noProof/>
                <w:rtl/>
              </w:rPr>
              <w:t xml:space="preserve">في زيارة الأنبياء العظام </w:t>
            </w:r>
            <w:r w:rsidRPr="003C7C01">
              <w:rPr>
                <w:rStyle w:val="libAlaemChar"/>
                <w:rtl/>
              </w:rPr>
              <w:t>عليهم‌السلام</w:t>
            </w:r>
          </w:p>
        </w:tc>
        <w:tc>
          <w:tcPr>
            <w:tcW w:w="660" w:type="dxa"/>
            <w:shd w:val="clear" w:color="auto" w:fill="auto"/>
          </w:tcPr>
          <w:p w:rsidR="001B329E" w:rsidRDefault="001B329E" w:rsidP="003C7C01">
            <w:pPr>
              <w:pStyle w:val="libCenter"/>
              <w:rPr>
                <w:rtl/>
              </w:rPr>
            </w:pPr>
            <w:r>
              <w:rPr>
                <w:rFonts w:hint="cs"/>
                <w:rtl/>
              </w:rPr>
              <w:t>669</w:t>
            </w:r>
          </w:p>
        </w:tc>
        <w:tc>
          <w:tcPr>
            <w:tcW w:w="5575" w:type="dxa"/>
            <w:shd w:val="clear" w:color="auto" w:fill="auto"/>
          </w:tcPr>
          <w:p w:rsidR="001B329E" w:rsidRPr="004A60C8" w:rsidRDefault="001B329E" w:rsidP="009A58AC">
            <w:pPr>
              <w:rPr>
                <w:noProof/>
                <w:rtl/>
              </w:rPr>
            </w:pPr>
          </w:p>
        </w:tc>
        <w:tc>
          <w:tcPr>
            <w:tcW w:w="660" w:type="dxa"/>
            <w:shd w:val="clear" w:color="auto" w:fill="auto"/>
          </w:tcPr>
          <w:p w:rsidR="001B329E" w:rsidRDefault="001B329E" w:rsidP="009A58AC">
            <w:pPr>
              <w:rPr>
                <w:noProof/>
                <w:rtl/>
              </w:rPr>
            </w:pPr>
          </w:p>
        </w:tc>
      </w:tr>
    </w:tbl>
    <w:p w:rsidR="001B329E" w:rsidRDefault="001B329E" w:rsidP="001B329E">
      <w:pPr>
        <w:pStyle w:val="libNormal"/>
      </w:pPr>
      <w:r>
        <w:rPr>
          <w:rtl/>
        </w:rPr>
        <w:br w:type="page"/>
      </w:r>
    </w:p>
    <w:p w:rsidR="001B329E" w:rsidRDefault="001B329E" w:rsidP="003C7C01">
      <w:pPr>
        <w:pStyle w:val="libCenterBold1"/>
      </w:pPr>
      <w:r>
        <w:rPr>
          <w:rFonts w:hint="cs"/>
          <w:noProof/>
          <w:rtl/>
        </w:rPr>
        <w:lastRenderedPageBreak/>
        <w:t>فهرست موضوعات الباقيات الصالحات</w:t>
      </w: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Default="001B329E" w:rsidP="009A58AC">
            <w:pPr>
              <w:pStyle w:val="TOC2"/>
              <w:rPr>
                <w:noProof/>
                <w:rtl/>
              </w:rPr>
            </w:pPr>
            <w:r>
              <w:rPr>
                <w:rFonts w:hint="cs"/>
                <w:noProof/>
                <w:rtl/>
              </w:rPr>
              <w:t>م</w:t>
            </w:r>
            <w:r>
              <w:rPr>
                <w:noProof/>
                <w:rtl/>
              </w:rPr>
              <w:t>قد</w:t>
            </w:r>
            <w:r>
              <w:rPr>
                <w:rFonts w:hint="cs"/>
                <w:noProof/>
                <w:rtl/>
              </w:rPr>
              <w:t>ّ</w:t>
            </w:r>
            <w:r>
              <w:rPr>
                <w:noProof/>
                <w:rtl/>
              </w:rPr>
              <w:t>مة</w:t>
            </w:r>
            <w:r>
              <w:rPr>
                <w:rFonts w:hint="cs"/>
                <w:noProof/>
                <w:rtl/>
              </w:rPr>
              <w:t xml:space="preserve"> المؤلّف</w:t>
            </w:r>
          </w:p>
        </w:tc>
        <w:tc>
          <w:tcPr>
            <w:tcW w:w="660" w:type="dxa"/>
            <w:shd w:val="clear" w:color="auto" w:fill="auto"/>
          </w:tcPr>
          <w:p w:rsidR="001B329E" w:rsidRDefault="001B329E" w:rsidP="003C7C01">
            <w:pPr>
              <w:pStyle w:val="libCenter"/>
              <w:rPr>
                <w:rtl/>
              </w:rPr>
            </w:pPr>
            <w:r>
              <w:rPr>
                <w:rFonts w:hint="cs"/>
                <w:rtl/>
              </w:rPr>
              <w:t>720</w:t>
            </w:r>
          </w:p>
        </w:tc>
        <w:tc>
          <w:tcPr>
            <w:tcW w:w="5575" w:type="dxa"/>
            <w:shd w:val="clear" w:color="auto" w:fill="auto"/>
          </w:tcPr>
          <w:p w:rsidR="001B329E" w:rsidRPr="004A60C8" w:rsidRDefault="001B329E" w:rsidP="009A58AC">
            <w:pPr>
              <w:pStyle w:val="TOC3"/>
              <w:rPr>
                <w:noProof/>
                <w:rtl/>
              </w:rPr>
            </w:pPr>
            <w:r w:rsidRPr="00854FFA">
              <w:rPr>
                <w:noProof/>
                <w:rtl/>
              </w:rPr>
              <w:t>التعقيبات الخاصّة بفريضة الصبح</w:t>
            </w:r>
          </w:p>
        </w:tc>
        <w:tc>
          <w:tcPr>
            <w:tcW w:w="660" w:type="dxa"/>
            <w:shd w:val="clear" w:color="auto" w:fill="auto"/>
          </w:tcPr>
          <w:p w:rsidR="001B329E" w:rsidRDefault="001B329E" w:rsidP="003C7C01">
            <w:pPr>
              <w:pStyle w:val="libCenter"/>
              <w:rPr>
                <w:noProof/>
                <w:rtl/>
              </w:rPr>
            </w:pPr>
            <w:r>
              <w:rPr>
                <w:rFonts w:hint="cs"/>
                <w:rtl/>
              </w:rPr>
              <w:t>738</w:t>
            </w:r>
          </w:p>
        </w:tc>
      </w:tr>
      <w:tr w:rsidR="001B329E" w:rsidTr="009A58AC">
        <w:tc>
          <w:tcPr>
            <w:tcW w:w="6285" w:type="dxa"/>
            <w:gridSpan w:val="2"/>
            <w:shd w:val="clear" w:color="auto" w:fill="auto"/>
          </w:tcPr>
          <w:p w:rsidR="001B329E" w:rsidRDefault="001B329E" w:rsidP="009A58AC">
            <w:pPr>
              <w:pStyle w:val="TOC1"/>
              <w:rPr>
                <w:rtl/>
              </w:rPr>
            </w:pPr>
            <w:r w:rsidRPr="00485494">
              <w:rPr>
                <w:rtl/>
              </w:rPr>
              <w:t>الباب الأول</w:t>
            </w:r>
          </w:p>
          <w:p w:rsidR="001B329E" w:rsidRDefault="001B329E" w:rsidP="009A58AC">
            <w:pPr>
              <w:pStyle w:val="TOC1"/>
              <w:rPr>
                <w:rtl/>
              </w:rPr>
            </w:pPr>
            <w:r w:rsidRPr="00485494">
              <w:rPr>
                <w:rtl/>
              </w:rPr>
              <w:t>في نزر من أعمال الليل والنهار</w:t>
            </w:r>
          </w:p>
        </w:tc>
        <w:tc>
          <w:tcPr>
            <w:tcW w:w="5575" w:type="dxa"/>
            <w:shd w:val="clear" w:color="auto" w:fill="auto"/>
          </w:tcPr>
          <w:p w:rsidR="001B329E" w:rsidRPr="004A60C8" w:rsidRDefault="001B329E" w:rsidP="009A58AC">
            <w:pPr>
              <w:pStyle w:val="TOC3"/>
              <w:rPr>
                <w:noProof/>
                <w:rtl/>
              </w:rPr>
            </w:pPr>
            <w:r w:rsidRPr="00485494">
              <w:rPr>
                <w:rFonts w:hint="cs"/>
                <w:rtl/>
              </w:rPr>
              <w:t>فضل سورة القدر</w:t>
            </w:r>
            <w:r w:rsidR="009A58AC">
              <w:rPr>
                <w:rFonts w:hint="cs"/>
                <w:rtl/>
              </w:rPr>
              <w:t>،</w:t>
            </w:r>
            <w:r w:rsidRPr="00485494">
              <w:rPr>
                <w:rFonts w:hint="cs"/>
                <w:rtl/>
              </w:rPr>
              <w:t xml:space="preserve"> وكيفيّة توزيع مرّة منها على اليوم والليلة</w:t>
            </w:r>
          </w:p>
        </w:tc>
        <w:tc>
          <w:tcPr>
            <w:tcW w:w="660" w:type="dxa"/>
            <w:shd w:val="clear" w:color="auto" w:fill="auto"/>
          </w:tcPr>
          <w:p w:rsidR="001B329E" w:rsidRDefault="001B329E" w:rsidP="003C7C01">
            <w:pPr>
              <w:pStyle w:val="libCenter"/>
              <w:rPr>
                <w:noProof/>
                <w:rtl/>
              </w:rPr>
            </w:pPr>
            <w:r>
              <w:rPr>
                <w:rFonts w:hint="cs"/>
                <w:rtl/>
              </w:rPr>
              <w:t>740</w:t>
            </w:r>
          </w:p>
        </w:tc>
      </w:tr>
      <w:tr w:rsidR="001B329E" w:rsidTr="009A58AC">
        <w:tc>
          <w:tcPr>
            <w:tcW w:w="5625" w:type="dxa"/>
            <w:shd w:val="clear" w:color="auto" w:fill="auto"/>
          </w:tcPr>
          <w:p w:rsidR="001B329E" w:rsidRDefault="001B329E" w:rsidP="009A58AC">
            <w:pPr>
              <w:pStyle w:val="TOC2"/>
              <w:rPr>
                <w:noProof/>
                <w:rtl/>
              </w:rPr>
            </w:pPr>
            <w:r>
              <w:rPr>
                <w:noProof/>
                <w:rtl/>
              </w:rPr>
              <w:t>الفصل الأول</w:t>
            </w:r>
            <w:r w:rsidR="009A58AC">
              <w:rPr>
                <w:rFonts w:hint="cs"/>
                <w:noProof/>
                <w:rtl/>
              </w:rPr>
              <w:t>:</w:t>
            </w:r>
            <w:r>
              <w:rPr>
                <w:noProof/>
                <w:rtl/>
              </w:rPr>
              <w:t xml:space="preserve"> فيما يتعلق بالغداة ما بين الفجر وطلوع الشمس</w:t>
            </w:r>
          </w:p>
        </w:tc>
        <w:tc>
          <w:tcPr>
            <w:tcW w:w="660" w:type="dxa"/>
            <w:shd w:val="clear" w:color="auto" w:fill="auto"/>
          </w:tcPr>
          <w:p w:rsidR="001B329E" w:rsidRDefault="001B329E" w:rsidP="003C7C01">
            <w:pPr>
              <w:pStyle w:val="libCenter"/>
              <w:rPr>
                <w:rtl/>
              </w:rPr>
            </w:pPr>
            <w:r>
              <w:rPr>
                <w:rFonts w:hint="cs"/>
                <w:rtl/>
              </w:rPr>
              <w:t>721</w:t>
            </w:r>
          </w:p>
        </w:tc>
        <w:tc>
          <w:tcPr>
            <w:tcW w:w="5575" w:type="dxa"/>
            <w:shd w:val="clear" w:color="auto" w:fill="auto"/>
          </w:tcPr>
          <w:p w:rsidR="001B329E" w:rsidRPr="004A60C8" w:rsidRDefault="001B329E" w:rsidP="009A58AC">
            <w:pPr>
              <w:pStyle w:val="TOC3"/>
              <w:rPr>
                <w:noProof/>
                <w:rtl/>
              </w:rPr>
            </w:pPr>
            <w:r w:rsidRPr="00854FFA">
              <w:rPr>
                <w:rFonts w:hint="cs"/>
                <w:noProof/>
                <w:rtl/>
              </w:rPr>
              <w:t>فضل البسملة والحوقلة</w:t>
            </w:r>
          </w:p>
        </w:tc>
        <w:tc>
          <w:tcPr>
            <w:tcW w:w="660" w:type="dxa"/>
            <w:shd w:val="clear" w:color="auto" w:fill="auto"/>
          </w:tcPr>
          <w:p w:rsidR="001B329E" w:rsidRDefault="001B329E" w:rsidP="003C7C01">
            <w:pPr>
              <w:pStyle w:val="libCenter"/>
              <w:rPr>
                <w:noProof/>
                <w:rtl/>
              </w:rPr>
            </w:pPr>
            <w:r>
              <w:rPr>
                <w:rFonts w:hint="cs"/>
                <w:rtl/>
              </w:rPr>
              <w:t>741</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آداب التخلّي</w:t>
            </w:r>
          </w:p>
        </w:tc>
        <w:tc>
          <w:tcPr>
            <w:tcW w:w="660" w:type="dxa"/>
            <w:shd w:val="clear" w:color="auto" w:fill="auto"/>
          </w:tcPr>
          <w:p w:rsidR="001B329E" w:rsidRDefault="001B329E" w:rsidP="003C7C01">
            <w:pPr>
              <w:pStyle w:val="libCenter"/>
              <w:rPr>
                <w:rtl/>
              </w:rPr>
            </w:pPr>
            <w:r>
              <w:rPr>
                <w:rFonts w:hint="cs"/>
                <w:rtl/>
              </w:rPr>
              <w:t>722</w:t>
            </w:r>
          </w:p>
        </w:tc>
        <w:tc>
          <w:tcPr>
            <w:tcW w:w="5575" w:type="dxa"/>
            <w:shd w:val="clear" w:color="auto" w:fill="auto"/>
          </w:tcPr>
          <w:p w:rsidR="001B329E" w:rsidRPr="004A60C8" w:rsidRDefault="001B329E" w:rsidP="009A58AC">
            <w:pPr>
              <w:pStyle w:val="TOC3"/>
              <w:rPr>
                <w:noProof/>
                <w:rtl/>
              </w:rPr>
            </w:pPr>
            <w:r w:rsidRPr="00854FFA">
              <w:rPr>
                <w:rFonts w:hint="cs"/>
                <w:noProof/>
                <w:rtl/>
              </w:rPr>
              <w:t>الدعاء الجامع لمطالب الدنيا والآخرة</w:t>
            </w:r>
          </w:p>
        </w:tc>
        <w:tc>
          <w:tcPr>
            <w:tcW w:w="660" w:type="dxa"/>
            <w:shd w:val="clear" w:color="auto" w:fill="auto"/>
          </w:tcPr>
          <w:p w:rsidR="001B329E" w:rsidRDefault="001B329E" w:rsidP="003C7C01">
            <w:pPr>
              <w:pStyle w:val="libCenter"/>
              <w:rPr>
                <w:noProof/>
                <w:rtl/>
              </w:rPr>
            </w:pPr>
            <w:r>
              <w:rPr>
                <w:rFonts w:hint="cs"/>
                <w:rtl/>
              </w:rPr>
              <w:t>741</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فضل الاستياك</w:t>
            </w:r>
          </w:p>
        </w:tc>
        <w:tc>
          <w:tcPr>
            <w:tcW w:w="660" w:type="dxa"/>
            <w:shd w:val="clear" w:color="auto" w:fill="auto"/>
          </w:tcPr>
          <w:p w:rsidR="001B329E" w:rsidRDefault="001B329E" w:rsidP="003C7C01">
            <w:pPr>
              <w:pStyle w:val="libCenter"/>
              <w:rPr>
                <w:rtl/>
              </w:rPr>
            </w:pPr>
            <w:r>
              <w:rPr>
                <w:rFonts w:hint="cs"/>
                <w:rtl/>
              </w:rPr>
              <w:t>723</w:t>
            </w:r>
          </w:p>
        </w:tc>
        <w:tc>
          <w:tcPr>
            <w:tcW w:w="5575" w:type="dxa"/>
            <w:shd w:val="clear" w:color="auto" w:fill="auto"/>
          </w:tcPr>
          <w:p w:rsidR="001B329E" w:rsidRPr="004A60C8" w:rsidRDefault="001B329E" w:rsidP="009A58AC">
            <w:pPr>
              <w:pStyle w:val="TOC3"/>
              <w:rPr>
                <w:noProof/>
                <w:rtl/>
              </w:rPr>
            </w:pPr>
            <w:r w:rsidRPr="00854FFA">
              <w:rPr>
                <w:rFonts w:hint="cs"/>
                <w:noProof/>
                <w:rtl/>
              </w:rPr>
              <w:t>الدعاء لقضاء الدّين</w:t>
            </w:r>
          </w:p>
        </w:tc>
        <w:tc>
          <w:tcPr>
            <w:tcW w:w="660" w:type="dxa"/>
            <w:shd w:val="clear" w:color="auto" w:fill="auto"/>
          </w:tcPr>
          <w:p w:rsidR="001B329E" w:rsidRDefault="001B329E" w:rsidP="003C7C01">
            <w:pPr>
              <w:pStyle w:val="libCenter"/>
              <w:rPr>
                <w:noProof/>
                <w:rtl/>
              </w:rPr>
            </w:pPr>
            <w:r>
              <w:rPr>
                <w:rFonts w:hint="cs"/>
                <w:rtl/>
              </w:rPr>
              <w:t>741</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آداب الوضوء</w:t>
            </w:r>
          </w:p>
        </w:tc>
        <w:tc>
          <w:tcPr>
            <w:tcW w:w="660" w:type="dxa"/>
            <w:shd w:val="clear" w:color="auto" w:fill="auto"/>
          </w:tcPr>
          <w:p w:rsidR="001B329E" w:rsidRDefault="001B329E" w:rsidP="003C7C01">
            <w:pPr>
              <w:pStyle w:val="libCenter"/>
              <w:rPr>
                <w:rtl/>
              </w:rPr>
            </w:pPr>
            <w:r>
              <w:rPr>
                <w:rFonts w:hint="cs"/>
                <w:rtl/>
              </w:rPr>
              <w:t>723</w:t>
            </w:r>
          </w:p>
        </w:tc>
        <w:tc>
          <w:tcPr>
            <w:tcW w:w="5575" w:type="dxa"/>
            <w:shd w:val="clear" w:color="auto" w:fill="auto"/>
          </w:tcPr>
          <w:p w:rsidR="001B329E" w:rsidRPr="004A60C8" w:rsidRDefault="001B329E" w:rsidP="009A58AC">
            <w:pPr>
              <w:pStyle w:val="TOC3"/>
              <w:rPr>
                <w:noProof/>
                <w:rtl/>
              </w:rPr>
            </w:pPr>
            <w:r w:rsidRPr="00854FFA">
              <w:rPr>
                <w:rFonts w:hint="cs"/>
                <w:noProof/>
                <w:rtl/>
              </w:rPr>
              <w:t>الدعاء لدفع الفقر والسقم</w:t>
            </w:r>
          </w:p>
        </w:tc>
        <w:tc>
          <w:tcPr>
            <w:tcW w:w="660" w:type="dxa"/>
            <w:shd w:val="clear" w:color="auto" w:fill="auto"/>
          </w:tcPr>
          <w:p w:rsidR="001B329E" w:rsidRDefault="001B329E" w:rsidP="003C7C01">
            <w:pPr>
              <w:pStyle w:val="libCenter"/>
              <w:rPr>
                <w:noProof/>
                <w:rtl/>
              </w:rPr>
            </w:pPr>
            <w:r>
              <w:rPr>
                <w:rFonts w:hint="cs"/>
                <w:rtl/>
              </w:rPr>
              <w:t>742</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آداب الذهاب الى المسجد</w:t>
            </w:r>
          </w:p>
        </w:tc>
        <w:tc>
          <w:tcPr>
            <w:tcW w:w="660" w:type="dxa"/>
            <w:shd w:val="clear" w:color="auto" w:fill="auto"/>
          </w:tcPr>
          <w:p w:rsidR="001B329E" w:rsidRDefault="001B329E" w:rsidP="003C7C01">
            <w:pPr>
              <w:pStyle w:val="libCenter"/>
              <w:rPr>
                <w:rtl/>
              </w:rPr>
            </w:pPr>
            <w:r>
              <w:rPr>
                <w:rFonts w:hint="cs"/>
                <w:rtl/>
              </w:rPr>
              <w:t>723</w:t>
            </w:r>
          </w:p>
        </w:tc>
        <w:tc>
          <w:tcPr>
            <w:tcW w:w="5575" w:type="dxa"/>
            <w:shd w:val="clear" w:color="auto" w:fill="auto"/>
          </w:tcPr>
          <w:p w:rsidR="001B329E" w:rsidRPr="004A60C8" w:rsidRDefault="001B329E" w:rsidP="009A58AC">
            <w:pPr>
              <w:pStyle w:val="TOC3"/>
              <w:rPr>
                <w:noProof/>
                <w:rtl/>
              </w:rPr>
            </w:pPr>
            <w:r w:rsidRPr="00854FFA">
              <w:rPr>
                <w:rFonts w:hint="cs"/>
                <w:noProof/>
                <w:rtl/>
              </w:rPr>
              <w:t>دعاء العهد</w:t>
            </w:r>
          </w:p>
        </w:tc>
        <w:tc>
          <w:tcPr>
            <w:tcW w:w="660" w:type="dxa"/>
            <w:shd w:val="clear" w:color="auto" w:fill="auto"/>
          </w:tcPr>
          <w:p w:rsidR="001B329E" w:rsidRDefault="001B329E" w:rsidP="003C7C01">
            <w:pPr>
              <w:pStyle w:val="libCenter"/>
              <w:rPr>
                <w:noProof/>
                <w:rtl/>
              </w:rPr>
            </w:pPr>
            <w:r>
              <w:rPr>
                <w:rFonts w:hint="cs"/>
                <w:rtl/>
              </w:rPr>
              <w:t>742</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آداب الصلاة</w:t>
            </w:r>
          </w:p>
        </w:tc>
        <w:tc>
          <w:tcPr>
            <w:tcW w:w="660" w:type="dxa"/>
            <w:shd w:val="clear" w:color="auto" w:fill="auto"/>
          </w:tcPr>
          <w:p w:rsidR="001B329E" w:rsidRDefault="001B329E" w:rsidP="003C7C01">
            <w:pPr>
              <w:pStyle w:val="libCenter"/>
              <w:rPr>
                <w:rtl/>
              </w:rPr>
            </w:pPr>
            <w:r>
              <w:rPr>
                <w:rFonts w:hint="cs"/>
                <w:rtl/>
              </w:rPr>
              <w:t>724</w:t>
            </w:r>
          </w:p>
        </w:tc>
        <w:tc>
          <w:tcPr>
            <w:tcW w:w="5575" w:type="dxa"/>
            <w:shd w:val="clear" w:color="auto" w:fill="auto"/>
          </w:tcPr>
          <w:p w:rsidR="001B329E" w:rsidRPr="004A60C8" w:rsidRDefault="001B329E" w:rsidP="009A58AC">
            <w:pPr>
              <w:pStyle w:val="TOC3"/>
              <w:rPr>
                <w:noProof/>
                <w:rtl/>
              </w:rPr>
            </w:pPr>
            <w:r w:rsidRPr="00854FFA">
              <w:rPr>
                <w:rFonts w:hint="cs"/>
                <w:noProof/>
                <w:rtl/>
              </w:rPr>
              <w:t>فضل سجدة الشكر</w:t>
            </w:r>
          </w:p>
        </w:tc>
        <w:tc>
          <w:tcPr>
            <w:tcW w:w="660" w:type="dxa"/>
            <w:shd w:val="clear" w:color="auto" w:fill="auto"/>
          </w:tcPr>
          <w:p w:rsidR="001B329E" w:rsidRDefault="001B329E" w:rsidP="003C7C01">
            <w:pPr>
              <w:pStyle w:val="libCenter"/>
              <w:rPr>
                <w:noProof/>
                <w:rtl/>
              </w:rPr>
            </w:pPr>
            <w:r>
              <w:rPr>
                <w:rFonts w:hint="cs"/>
                <w:rtl/>
              </w:rPr>
              <w:t>743</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دعاء التكبيرات</w:t>
            </w:r>
          </w:p>
        </w:tc>
        <w:tc>
          <w:tcPr>
            <w:tcW w:w="660" w:type="dxa"/>
            <w:shd w:val="clear" w:color="auto" w:fill="auto"/>
          </w:tcPr>
          <w:p w:rsidR="001B329E" w:rsidRDefault="001B329E" w:rsidP="003C7C01">
            <w:pPr>
              <w:pStyle w:val="libCenter"/>
              <w:rPr>
                <w:rtl/>
              </w:rPr>
            </w:pPr>
            <w:r>
              <w:rPr>
                <w:rFonts w:hint="cs"/>
                <w:rtl/>
              </w:rPr>
              <w:t>725</w:t>
            </w:r>
          </w:p>
        </w:tc>
        <w:tc>
          <w:tcPr>
            <w:tcW w:w="5575" w:type="dxa"/>
            <w:shd w:val="clear" w:color="auto" w:fill="auto"/>
          </w:tcPr>
          <w:p w:rsidR="001B329E" w:rsidRPr="004A60C8" w:rsidRDefault="001B329E" w:rsidP="009A58AC">
            <w:pPr>
              <w:pStyle w:val="TOC3"/>
              <w:rPr>
                <w:noProof/>
                <w:rtl/>
              </w:rPr>
            </w:pPr>
            <w:r w:rsidRPr="00854FFA">
              <w:rPr>
                <w:noProof/>
                <w:rtl/>
              </w:rPr>
              <w:t xml:space="preserve">سجدة </w:t>
            </w:r>
            <w:r w:rsidRPr="00854FFA">
              <w:rPr>
                <w:rFonts w:hint="cs"/>
                <w:noProof/>
                <w:rtl/>
              </w:rPr>
              <w:t xml:space="preserve">الامام الكاظم </w:t>
            </w:r>
            <w:r w:rsidRPr="003C7C01">
              <w:rPr>
                <w:rStyle w:val="libAlaemChar"/>
                <w:rFonts w:hint="cs"/>
                <w:rtl/>
              </w:rPr>
              <w:t>عليه‌السلام</w:t>
            </w:r>
            <w:r w:rsidRPr="00854FFA">
              <w:rPr>
                <w:rFonts w:hint="cs"/>
                <w:noProof/>
                <w:rtl/>
              </w:rPr>
              <w:t xml:space="preserve"> وبعض اصحابه</w:t>
            </w:r>
          </w:p>
        </w:tc>
        <w:tc>
          <w:tcPr>
            <w:tcW w:w="660" w:type="dxa"/>
            <w:shd w:val="clear" w:color="auto" w:fill="auto"/>
          </w:tcPr>
          <w:p w:rsidR="001B329E" w:rsidRDefault="001B329E" w:rsidP="003C7C01">
            <w:pPr>
              <w:pStyle w:val="libCenter"/>
              <w:rPr>
                <w:noProof/>
                <w:rtl/>
              </w:rPr>
            </w:pPr>
            <w:r>
              <w:rPr>
                <w:rFonts w:hint="cs"/>
                <w:rtl/>
              </w:rPr>
              <w:t>745</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سائر آداب الصلاة</w:t>
            </w:r>
          </w:p>
        </w:tc>
        <w:tc>
          <w:tcPr>
            <w:tcW w:w="660" w:type="dxa"/>
            <w:shd w:val="clear" w:color="auto" w:fill="auto"/>
          </w:tcPr>
          <w:p w:rsidR="001B329E" w:rsidRDefault="001B329E" w:rsidP="003C7C01">
            <w:pPr>
              <w:pStyle w:val="libCenter"/>
              <w:rPr>
                <w:rtl/>
              </w:rPr>
            </w:pPr>
            <w:r>
              <w:rPr>
                <w:rFonts w:hint="cs"/>
                <w:rtl/>
              </w:rPr>
              <w:t>725</w:t>
            </w:r>
          </w:p>
        </w:tc>
        <w:tc>
          <w:tcPr>
            <w:tcW w:w="5575" w:type="dxa"/>
            <w:shd w:val="clear" w:color="auto" w:fill="auto"/>
          </w:tcPr>
          <w:p w:rsidR="001B329E" w:rsidRPr="004A60C8" w:rsidRDefault="001B329E" w:rsidP="009A58AC">
            <w:pPr>
              <w:pStyle w:val="TOC3"/>
              <w:rPr>
                <w:noProof/>
                <w:rtl/>
              </w:rPr>
            </w:pPr>
            <w:r w:rsidRPr="00854FFA">
              <w:rPr>
                <w:rFonts w:hint="cs"/>
                <w:noProof/>
                <w:rtl/>
              </w:rPr>
              <w:t>أدعية</w:t>
            </w:r>
            <w:r w:rsidRPr="00854FFA">
              <w:rPr>
                <w:noProof/>
                <w:rtl/>
              </w:rPr>
              <w:t xml:space="preserve"> سجدة الشكر</w:t>
            </w:r>
          </w:p>
        </w:tc>
        <w:tc>
          <w:tcPr>
            <w:tcW w:w="660" w:type="dxa"/>
            <w:shd w:val="clear" w:color="auto" w:fill="auto"/>
          </w:tcPr>
          <w:p w:rsidR="001B329E" w:rsidRDefault="001B329E" w:rsidP="003C7C01">
            <w:pPr>
              <w:pStyle w:val="libCenter"/>
              <w:rPr>
                <w:noProof/>
                <w:rtl/>
              </w:rPr>
            </w:pPr>
            <w:r>
              <w:rPr>
                <w:rFonts w:hint="cs"/>
                <w:rtl/>
              </w:rPr>
              <w:t>746</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التعقيبات العامّة</w:t>
            </w:r>
          </w:p>
        </w:tc>
        <w:tc>
          <w:tcPr>
            <w:tcW w:w="660" w:type="dxa"/>
            <w:shd w:val="clear" w:color="auto" w:fill="auto"/>
          </w:tcPr>
          <w:p w:rsidR="001B329E" w:rsidRDefault="001B329E" w:rsidP="003C7C01">
            <w:pPr>
              <w:pStyle w:val="libCenter"/>
              <w:rPr>
                <w:rtl/>
              </w:rPr>
            </w:pPr>
            <w:r>
              <w:rPr>
                <w:rFonts w:hint="cs"/>
                <w:rtl/>
              </w:rPr>
              <w:t>727</w:t>
            </w:r>
          </w:p>
        </w:tc>
        <w:tc>
          <w:tcPr>
            <w:tcW w:w="5575" w:type="dxa"/>
            <w:shd w:val="clear" w:color="auto" w:fill="auto"/>
          </w:tcPr>
          <w:p w:rsidR="001B329E" w:rsidRPr="004A60C8" w:rsidRDefault="001B329E" w:rsidP="009A58AC">
            <w:pPr>
              <w:pStyle w:val="TOC3"/>
              <w:rPr>
                <w:noProof/>
                <w:rtl/>
              </w:rPr>
            </w:pPr>
            <w:r w:rsidRPr="00854FFA">
              <w:rPr>
                <w:rFonts w:hint="cs"/>
                <w:noProof/>
                <w:rtl/>
              </w:rPr>
              <w:t>الدعاء للاخوان المؤمنين</w:t>
            </w:r>
          </w:p>
        </w:tc>
        <w:tc>
          <w:tcPr>
            <w:tcW w:w="660" w:type="dxa"/>
            <w:shd w:val="clear" w:color="auto" w:fill="auto"/>
          </w:tcPr>
          <w:p w:rsidR="001B329E" w:rsidRDefault="001B329E" w:rsidP="003C7C01">
            <w:pPr>
              <w:pStyle w:val="libCenter"/>
              <w:rPr>
                <w:noProof/>
                <w:rtl/>
              </w:rPr>
            </w:pPr>
            <w:r>
              <w:rPr>
                <w:rFonts w:hint="cs"/>
                <w:rtl/>
              </w:rPr>
              <w:t>748</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 xml:space="preserve">تسبيح فاطمة الزهراء </w:t>
            </w:r>
            <w:r w:rsidRPr="003C7C01">
              <w:rPr>
                <w:rStyle w:val="libAlaemChar"/>
                <w:rFonts w:hint="cs"/>
                <w:rtl/>
              </w:rPr>
              <w:t>عليها‌السلام</w:t>
            </w:r>
          </w:p>
        </w:tc>
        <w:tc>
          <w:tcPr>
            <w:tcW w:w="660" w:type="dxa"/>
            <w:shd w:val="clear" w:color="auto" w:fill="auto"/>
          </w:tcPr>
          <w:p w:rsidR="001B329E" w:rsidRDefault="001B329E" w:rsidP="003C7C01">
            <w:pPr>
              <w:pStyle w:val="libCenter"/>
              <w:rPr>
                <w:rtl/>
              </w:rPr>
            </w:pPr>
            <w:r>
              <w:rPr>
                <w:rFonts w:hint="cs"/>
                <w:rtl/>
              </w:rPr>
              <w:t>728</w:t>
            </w:r>
          </w:p>
        </w:tc>
        <w:tc>
          <w:tcPr>
            <w:tcW w:w="5575" w:type="dxa"/>
            <w:shd w:val="clear" w:color="auto" w:fill="auto"/>
          </w:tcPr>
          <w:p w:rsidR="001B329E" w:rsidRPr="004A60C8" w:rsidRDefault="001B329E" w:rsidP="009A58AC">
            <w:pPr>
              <w:pStyle w:val="TOC2"/>
              <w:rPr>
                <w:noProof/>
                <w:rtl/>
              </w:rPr>
            </w:pPr>
            <w:r>
              <w:rPr>
                <w:noProof/>
                <w:rtl/>
              </w:rPr>
              <w:t>الفصل الثاني</w:t>
            </w:r>
            <w:r w:rsidR="009A58AC">
              <w:rPr>
                <w:noProof/>
                <w:rtl/>
              </w:rPr>
              <w:t>:</w:t>
            </w:r>
            <w:r>
              <w:rPr>
                <w:rFonts w:hint="cs"/>
                <w:noProof/>
                <w:rtl/>
              </w:rPr>
              <w:t xml:space="preserve"> </w:t>
            </w:r>
            <w:r>
              <w:rPr>
                <w:noProof/>
                <w:rtl/>
              </w:rPr>
              <w:t>في نزر مما يعمل في النهار ما بين طلوع الشمس وغروبها</w:t>
            </w:r>
          </w:p>
        </w:tc>
        <w:tc>
          <w:tcPr>
            <w:tcW w:w="660" w:type="dxa"/>
            <w:shd w:val="clear" w:color="auto" w:fill="auto"/>
          </w:tcPr>
          <w:p w:rsidR="001B329E" w:rsidRDefault="001B329E" w:rsidP="003C7C01">
            <w:pPr>
              <w:pStyle w:val="libCenter"/>
              <w:rPr>
                <w:noProof/>
                <w:rtl/>
              </w:rPr>
            </w:pPr>
            <w:r>
              <w:rPr>
                <w:rFonts w:hint="cs"/>
                <w:rtl/>
              </w:rPr>
              <w:t>748</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 xml:space="preserve">فضل السبحة من تربة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729</w:t>
            </w:r>
          </w:p>
        </w:tc>
        <w:tc>
          <w:tcPr>
            <w:tcW w:w="5575" w:type="dxa"/>
            <w:shd w:val="clear" w:color="auto" w:fill="auto"/>
          </w:tcPr>
          <w:p w:rsidR="001B329E" w:rsidRPr="004A60C8" w:rsidRDefault="001B329E" w:rsidP="009A58AC">
            <w:pPr>
              <w:pStyle w:val="TOC3"/>
              <w:rPr>
                <w:noProof/>
                <w:rtl/>
              </w:rPr>
            </w:pPr>
            <w:r w:rsidRPr="00C27999">
              <w:rPr>
                <w:noProof/>
                <w:rtl/>
              </w:rPr>
              <w:t>آداب صلاة الظهر</w:t>
            </w:r>
          </w:p>
        </w:tc>
        <w:tc>
          <w:tcPr>
            <w:tcW w:w="660" w:type="dxa"/>
            <w:shd w:val="clear" w:color="auto" w:fill="auto"/>
          </w:tcPr>
          <w:p w:rsidR="001B329E" w:rsidRDefault="001B329E" w:rsidP="003C7C01">
            <w:pPr>
              <w:pStyle w:val="libCenter"/>
              <w:rPr>
                <w:noProof/>
                <w:rtl/>
              </w:rPr>
            </w:pPr>
            <w:r>
              <w:rPr>
                <w:rFonts w:hint="cs"/>
                <w:rtl/>
              </w:rPr>
              <w:t>748</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التعقيبات العامّة</w:t>
            </w:r>
          </w:p>
        </w:tc>
        <w:tc>
          <w:tcPr>
            <w:tcW w:w="660" w:type="dxa"/>
            <w:shd w:val="clear" w:color="auto" w:fill="auto"/>
          </w:tcPr>
          <w:p w:rsidR="001B329E" w:rsidRDefault="001B329E" w:rsidP="003C7C01">
            <w:pPr>
              <w:pStyle w:val="libCenter"/>
              <w:rPr>
                <w:rtl/>
              </w:rPr>
            </w:pPr>
            <w:r>
              <w:rPr>
                <w:rFonts w:hint="cs"/>
                <w:rtl/>
              </w:rPr>
              <w:t>730</w:t>
            </w:r>
          </w:p>
        </w:tc>
        <w:tc>
          <w:tcPr>
            <w:tcW w:w="5575" w:type="dxa"/>
            <w:shd w:val="clear" w:color="auto" w:fill="auto"/>
          </w:tcPr>
          <w:p w:rsidR="001B329E" w:rsidRPr="004A60C8" w:rsidRDefault="001B329E" w:rsidP="009A58AC">
            <w:pPr>
              <w:pStyle w:val="TOC3"/>
              <w:rPr>
                <w:noProof/>
                <w:rtl/>
              </w:rPr>
            </w:pPr>
            <w:r w:rsidRPr="00C27999">
              <w:rPr>
                <w:noProof/>
                <w:rtl/>
              </w:rPr>
              <w:t>النوافل الظهر</w:t>
            </w:r>
          </w:p>
        </w:tc>
        <w:tc>
          <w:tcPr>
            <w:tcW w:w="660" w:type="dxa"/>
            <w:shd w:val="clear" w:color="auto" w:fill="auto"/>
          </w:tcPr>
          <w:p w:rsidR="001B329E" w:rsidRDefault="001B329E" w:rsidP="003C7C01">
            <w:pPr>
              <w:pStyle w:val="libCenter"/>
              <w:rPr>
                <w:noProof/>
                <w:rtl/>
              </w:rPr>
            </w:pPr>
            <w:r>
              <w:rPr>
                <w:rFonts w:hint="cs"/>
                <w:rtl/>
              </w:rPr>
              <w:t>749</w:t>
            </w:r>
          </w:p>
        </w:tc>
      </w:tr>
      <w:tr w:rsidR="001B329E" w:rsidTr="009A58AC">
        <w:tc>
          <w:tcPr>
            <w:tcW w:w="5625" w:type="dxa"/>
            <w:shd w:val="clear" w:color="auto" w:fill="auto"/>
          </w:tcPr>
          <w:p w:rsidR="001B329E" w:rsidRDefault="001B329E" w:rsidP="009A58AC">
            <w:pPr>
              <w:pStyle w:val="TOC3"/>
              <w:rPr>
                <w:noProof/>
                <w:rtl/>
              </w:rPr>
            </w:pPr>
            <w:r w:rsidRPr="003A0430">
              <w:rPr>
                <w:rFonts w:hint="cs"/>
                <w:noProof/>
                <w:rtl/>
              </w:rPr>
              <w:t>فضل سورة الحمد</w:t>
            </w:r>
            <w:r w:rsidR="009A58AC">
              <w:rPr>
                <w:rFonts w:hint="cs"/>
                <w:noProof/>
                <w:rtl/>
              </w:rPr>
              <w:t>،</w:t>
            </w:r>
            <w:r w:rsidRPr="003A0430">
              <w:rPr>
                <w:rFonts w:hint="cs"/>
                <w:noProof/>
                <w:rtl/>
              </w:rPr>
              <w:t xml:space="preserve"> وآية الكرسي</w:t>
            </w:r>
            <w:r w:rsidR="009A58AC">
              <w:rPr>
                <w:rFonts w:hint="cs"/>
                <w:noProof/>
                <w:rtl/>
              </w:rPr>
              <w:t>،</w:t>
            </w:r>
            <w:r w:rsidRPr="003A0430">
              <w:rPr>
                <w:rFonts w:hint="cs"/>
                <w:noProof/>
                <w:rtl/>
              </w:rPr>
              <w:t xml:space="preserve"> وآية شهد الله</w:t>
            </w:r>
            <w:r w:rsidR="009A58AC">
              <w:rPr>
                <w:rFonts w:hint="cs"/>
                <w:noProof/>
                <w:rtl/>
              </w:rPr>
              <w:t>،</w:t>
            </w:r>
            <w:r w:rsidRPr="003A0430">
              <w:rPr>
                <w:rFonts w:hint="cs"/>
                <w:noProof/>
                <w:rtl/>
              </w:rPr>
              <w:t xml:space="preserve"> وآية الملك بعد الصلوات</w:t>
            </w:r>
          </w:p>
        </w:tc>
        <w:tc>
          <w:tcPr>
            <w:tcW w:w="660" w:type="dxa"/>
            <w:shd w:val="clear" w:color="auto" w:fill="auto"/>
          </w:tcPr>
          <w:p w:rsidR="001B329E" w:rsidRDefault="001B329E" w:rsidP="003C7C01">
            <w:pPr>
              <w:pStyle w:val="libCenter"/>
              <w:rPr>
                <w:rtl/>
              </w:rPr>
            </w:pPr>
            <w:r>
              <w:rPr>
                <w:rFonts w:hint="cs"/>
                <w:rtl/>
              </w:rPr>
              <w:t>732</w:t>
            </w:r>
          </w:p>
        </w:tc>
        <w:tc>
          <w:tcPr>
            <w:tcW w:w="5575" w:type="dxa"/>
            <w:shd w:val="clear" w:color="auto" w:fill="auto"/>
          </w:tcPr>
          <w:p w:rsidR="001B329E" w:rsidRPr="004A60C8" w:rsidRDefault="001B329E" w:rsidP="009A58AC">
            <w:pPr>
              <w:pStyle w:val="TOC3"/>
              <w:rPr>
                <w:noProof/>
                <w:rtl/>
              </w:rPr>
            </w:pPr>
            <w:r w:rsidRPr="00C27999">
              <w:rPr>
                <w:rFonts w:hint="cs"/>
                <w:noProof/>
                <w:rtl/>
              </w:rPr>
              <w:t xml:space="preserve">دعاء </w:t>
            </w:r>
            <w:r w:rsidRPr="00C27999">
              <w:rPr>
                <w:rFonts w:hint="cs"/>
                <w:noProof/>
                <w:rtl/>
                <w:lang w:bidi="fa-IR"/>
              </w:rPr>
              <w:t>«</w:t>
            </w:r>
            <w:r w:rsidRPr="00C27999">
              <w:rPr>
                <w:rFonts w:hint="cs"/>
                <w:noProof/>
                <w:rtl/>
              </w:rPr>
              <w:t>اللهمّ ربّ هذه الدعوة التامّة</w:t>
            </w:r>
            <w:r w:rsidRPr="00C27999">
              <w:rPr>
                <w:rFonts w:hint="cs"/>
                <w:noProof/>
                <w:rtl/>
                <w:lang w:bidi="fa-IR"/>
              </w:rPr>
              <w:t>»</w:t>
            </w:r>
          </w:p>
        </w:tc>
        <w:tc>
          <w:tcPr>
            <w:tcW w:w="660" w:type="dxa"/>
            <w:shd w:val="clear" w:color="auto" w:fill="auto"/>
          </w:tcPr>
          <w:p w:rsidR="001B329E" w:rsidRDefault="001B329E" w:rsidP="003C7C01">
            <w:pPr>
              <w:pStyle w:val="libCenter"/>
              <w:rPr>
                <w:noProof/>
                <w:rtl/>
              </w:rPr>
            </w:pPr>
            <w:r>
              <w:rPr>
                <w:rFonts w:hint="cs"/>
                <w:rtl/>
              </w:rPr>
              <w:t>749</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فضل آية الكرسي بعد الصلوات</w:t>
            </w:r>
          </w:p>
        </w:tc>
        <w:tc>
          <w:tcPr>
            <w:tcW w:w="660" w:type="dxa"/>
            <w:shd w:val="clear" w:color="auto" w:fill="auto"/>
          </w:tcPr>
          <w:p w:rsidR="001B329E" w:rsidRDefault="001B329E" w:rsidP="003C7C01">
            <w:pPr>
              <w:pStyle w:val="libCenter"/>
              <w:rPr>
                <w:rtl/>
              </w:rPr>
            </w:pPr>
            <w:r>
              <w:rPr>
                <w:rFonts w:hint="cs"/>
                <w:rtl/>
              </w:rPr>
              <w:t>733</w:t>
            </w:r>
          </w:p>
        </w:tc>
        <w:tc>
          <w:tcPr>
            <w:tcW w:w="5575" w:type="dxa"/>
            <w:shd w:val="clear" w:color="auto" w:fill="auto"/>
          </w:tcPr>
          <w:p w:rsidR="001B329E" w:rsidRPr="00C27999" w:rsidRDefault="001B329E" w:rsidP="009A58AC">
            <w:pPr>
              <w:pStyle w:val="TOC3"/>
              <w:rPr>
                <w:noProof/>
                <w:rtl/>
              </w:rPr>
            </w:pPr>
            <w:r w:rsidRPr="00C27999">
              <w:rPr>
                <w:noProof/>
                <w:rtl/>
              </w:rPr>
              <w:t>آداب فريضة العصر ونوافلها وتعقيباتها</w:t>
            </w:r>
          </w:p>
        </w:tc>
        <w:tc>
          <w:tcPr>
            <w:tcW w:w="660" w:type="dxa"/>
            <w:shd w:val="clear" w:color="auto" w:fill="auto"/>
          </w:tcPr>
          <w:p w:rsidR="001B329E" w:rsidRDefault="001B329E" w:rsidP="003C7C01">
            <w:pPr>
              <w:pStyle w:val="libCenter"/>
              <w:rPr>
                <w:rtl/>
              </w:rPr>
            </w:pPr>
            <w:r>
              <w:rPr>
                <w:rFonts w:hint="cs"/>
                <w:rtl/>
              </w:rPr>
              <w:t>750</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دعاء شيبة الهذلي</w:t>
            </w:r>
          </w:p>
        </w:tc>
        <w:tc>
          <w:tcPr>
            <w:tcW w:w="660" w:type="dxa"/>
            <w:shd w:val="clear" w:color="auto" w:fill="auto"/>
          </w:tcPr>
          <w:p w:rsidR="001B329E" w:rsidRDefault="001B329E" w:rsidP="003C7C01">
            <w:pPr>
              <w:pStyle w:val="libCenter"/>
              <w:rPr>
                <w:rtl/>
              </w:rPr>
            </w:pPr>
            <w:r>
              <w:rPr>
                <w:rFonts w:hint="cs"/>
                <w:rtl/>
              </w:rPr>
              <w:t>733</w:t>
            </w:r>
          </w:p>
        </w:tc>
        <w:tc>
          <w:tcPr>
            <w:tcW w:w="5575" w:type="dxa"/>
            <w:shd w:val="clear" w:color="auto" w:fill="auto"/>
          </w:tcPr>
          <w:p w:rsidR="001B329E" w:rsidRPr="00C27999" w:rsidRDefault="001B329E" w:rsidP="009A58AC">
            <w:pPr>
              <w:pStyle w:val="TOC2"/>
              <w:rPr>
                <w:noProof/>
                <w:rtl/>
              </w:rPr>
            </w:pPr>
            <w:r>
              <w:rPr>
                <w:noProof/>
                <w:rtl/>
              </w:rPr>
              <w:t>الفصل الثالث</w:t>
            </w:r>
            <w:r w:rsidR="009A58AC">
              <w:rPr>
                <w:noProof/>
                <w:rtl/>
              </w:rPr>
              <w:t>:</w:t>
            </w:r>
            <w:r>
              <w:rPr>
                <w:rFonts w:hint="cs"/>
                <w:noProof/>
                <w:rtl/>
              </w:rPr>
              <w:t xml:space="preserve"> </w:t>
            </w:r>
            <w:r>
              <w:rPr>
                <w:noProof/>
                <w:rtl/>
              </w:rPr>
              <w:t>فيما يعمل من حين الغروب إلى حين النوم</w:t>
            </w:r>
          </w:p>
        </w:tc>
        <w:tc>
          <w:tcPr>
            <w:tcW w:w="660" w:type="dxa"/>
            <w:shd w:val="clear" w:color="auto" w:fill="auto"/>
          </w:tcPr>
          <w:p w:rsidR="001B329E" w:rsidRDefault="001B329E" w:rsidP="003C7C01">
            <w:pPr>
              <w:pStyle w:val="libCenter"/>
              <w:rPr>
                <w:rtl/>
              </w:rPr>
            </w:pPr>
            <w:r>
              <w:rPr>
                <w:rFonts w:hint="cs"/>
                <w:rtl/>
              </w:rPr>
              <w:t>750</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فضل التسبيحات الاربعة</w:t>
            </w:r>
          </w:p>
        </w:tc>
        <w:tc>
          <w:tcPr>
            <w:tcW w:w="660" w:type="dxa"/>
            <w:shd w:val="clear" w:color="auto" w:fill="auto"/>
          </w:tcPr>
          <w:p w:rsidR="001B329E" w:rsidRDefault="001B329E" w:rsidP="003C7C01">
            <w:pPr>
              <w:pStyle w:val="libCenter"/>
              <w:rPr>
                <w:rtl/>
              </w:rPr>
            </w:pPr>
            <w:r>
              <w:rPr>
                <w:rFonts w:hint="cs"/>
                <w:rtl/>
              </w:rPr>
              <w:t>733</w:t>
            </w:r>
          </w:p>
        </w:tc>
        <w:tc>
          <w:tcPr>
            <w:tcW w:w="5575" w:type="dxa"/>
            <w:shd w:val="clear" w:color="auto" w:fill="auto"/>
          </w:tcPr>
          <w:p w:rsidR="001B329E" w:rsidRPr="00C27999" w:rsidRDefault="001B329E" w:rsidP="009A58AC">
            <w:pPr>
              <w:pStyle w:val="TOC3"/>
              <w:rPr>
                <w:noProof/>
                <w:rtl/>
              </w:rPr>
            </w:pPr>
            <w:r w:rsidRPr="003D0244">
              <w:rPr>
                <w:noProof/>
                <w:rtl/>
              </w:rPr>
              <w:t xml:space="preserve">الدعاء عند </w:t>
            </w:r>
            <w:r w:rsidRPr="003D0244">
              <w:rPr>
                <w:rFonts w:hint="cs"/>
                <w:noProof/>
                <w:rtl/>
              </w:rPr>
              <w:t>التوجّه للمسجد</w:t>
            </w:r>
          </w:p>
        </w:tc>
        <w:tc>
          <w:tcPr>
            <w:tcW w:w="660" w:type="dxa"/>
            <w:shd w:val="clear" w:color="auto" w:fill="auto"/>
          </w:tcPr>
          <w:p w:rsidR="001B329E" w:rsidRDefault="001B329E" w:rsidP="003C7C01">
            <w:pPr>
              <w:pStyle w:val="libCenter"/>
              <w:rPr>
                <w:rtl/>
              </w:rPr>
            </w:pPr>
            <w:r>
              <w:rPr>
                <w:rFonts w:hint="cs"/>
                <w:rtl/>
              </w:rPr>
              <w:t>750</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فضل التهليل المأثور</w:t>
            </w:r>
          </w:p>
        </w:tc>
        <w:tc>
          <w:tcPr>
            <w:tcW w:w="660" w:type="dxa"/>
            <w:shd w:val="clear" w:color="auto" w:fill="auto"/>
          </w:tcPr>
          <w:p w:rsidR="001B329E" w:rsidRDefault="001B329E" w:rsidP="003C7C01">
            <w:pPr>
              <w:pStyle w:val="libCenter"/>
              <w:rPr>
                <w:rtl/>
              </w:rPr>
            </w:pPr>
            <w:r>
              <w:rPr>
                <w:rFonts w:hint="cs"/>
                <w:rtl/>
              </w:rPr>
              <w:t>735</w:t>
            </w:r>
          </w:p>
        </w:tc>
        <w:tc>
          <w:tcPr>
            <w:tcW w:w="5575" w:type="dxa"/>
            <w:shd w:val="clear" w:color="auto" w:fill="auto"/>
          </w:tcPr>
          <w:p w:rsidR="001B329E" w:rsidRPr="00C27999" w:rsidRDefault="001B329E" w:rsidP="009A58AC">
            <w:pPr>
              <w:pStyle w:val="TOC3"/>
              <w:rPr>
                <w:noProof/>
                <w:rtl/>
              </w:rPr>
            </w:pPr>
            <w:r w:rsidRPr="003D0244">
              <w:rPr>
                <w:rFonts w:hint="cs"/>
                <w:noProof/>
                <w:rtl/>
              </w:rPr>
              <w:t>الدعاء والعمل عند الغروب</w:t>
            </w:r>
          </w:p>
        </w:tc>
        <w:tc>
          <w:tcPr>
            <w:tcW w:w="660" w:type="dxa"/>
            <w:shd w:val="clear" w:color="auto" w:fill="auto"/>
          </w:tcPr>
          <w:p w:rsidR="001B329E" w:rsidRDefault="001B329E" w:rsidP="003C7C01">
            <w:pPr>
              <w:pStyle w:val="libCenter"/>
              <w:rPr>
                <w:rtl/>
              </w:rPr>
            </w:pPr>
            <w:r>
              <w:rPr>
                <w:rFonts w:hint="cs"/>
                <w:rtl/>
              </w:rPr>
              <w:t>751</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الدعاء المكنون وفضله</w:t>
            </w:r>
          </w:p>
        </w:tc>
        <w:tc>
          <w:tcPr>
            <w:tcW w:w="660" w:type="dxa"/>
            <w:shd w:val="clear" w:color="auto" w:fill="auto"/>
          </w:tcPr>
          <w:p w:rsidR="001B329E" w:rsidRDefault="001B329E" w:rsidP="003C7C01">
            <w:pPr>
              <w:pStyle w:val="libCenter"/>
              <w:rPr>
                <w:rtl/>
              </w:rPr>
            </w:pPr>
            <w:r>
              <w:rPr>
                <w:rFonts w:hint="cs"/>
                <w:rtl/>
              </w:rPr>
              <w:t>736</w:t>
            </w:r>
          </w:p>
        </w:tc>
        <w:tc>
          <w:tcPr>
            <w:tcW w:w="5575" w:type="dxa"/>
            <w:shd w:val="clear" w:color="auto" w:fill="auto"/>
          </w:tcPr>
          <w:p w:rsidR="001B329E" w:rsidRPr="003D0244" w:rsidRDefault="001B329E" w:rsidP="009A58AC">
            <w:pPr>
              <w:pStyle w:val="TOC3"/>
              <w:rPr>
                <w:noProof/>
                <w:rtl/>
              </w:rPr>
            </w:pPr>
            <w:r w:rsidRPr="003D0244">
              <w:rPr>
                <w:rFonts w:hint="cs"/>
                <w:noProof/>
                <w:rtl/>
              </w:rPr>
              <w:t>آداب صلاة المغرب</w:t>
            </w:r>
          </w:p>
        </w:tc>
        <w:tc>
          <w:tcPr>
            <w:tcW w:w="660" w:type="dxa"/>
            <w:shd w:val="clear" w:color="auto" w:fill="auto"/>
          </w:tcPr>
          <w:p w:rsidR="001B329E" w:rsidRDefault="001B329E" w:rsidP="003C7C01">
            <w:pPr>
              <w:pStyle w:val="libCenter"/>
              <w:rPr>
                <w:rtl/>
              </w:rPr>
            </w:pPr>
            <w:r>
              <w:rPr>
                <w:rFonts w:hint="cs"/>
                <w:rtl/>
              </w:rPr>
              <w:t>751</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فضل سورة التوحيد عقيب الصلوات</w:t>
            </w:r>
          </w:p>
        </w:tc>
        <w:tc>
          <w:tcPr>
            <w:tcW w:w="660" w:type="dxa"/>
            <w:shd w:val="clear" w:color="auto" w:fill="auto"/>
          </w:tcPr>
          <w:p w:rsidR="001B329E" w:rsidRDefault="001B329E" w:rsidP="003C7C01">
            <w:pPr>
              <w:pStyle w:val="libCenter"/>
              <w:rPr>
                <w:rtl/>
              </w:rPr>
            </w:pPr>
            <w:r>
              <w:rPr>
                <w:rFonts w:hint="cs"/>
                <w:rtl/>
              </w:rPr>
              <w:t>736</w:t>
            </w:r>
          </w:p>
        </w:tc>
        <w:tc>
          <w:tcPr>
            <w:tcW w:w="5575" w:type="dxa"/>
            <w:shd w:val="clear" w:color="auto" w:fill="auto"/>
          </w:tcPr>
          <w:p w:rsidR="001B329E" w:rsidRPr="003D0244" w:rsidRDefault="001B329E" w:rsidP="009A58AC">
            <w:pPr>
              <w:pStyle w:val="TOC3"/>
              <w:rPr>
                <w:noProof/>
                <w:rtl/>
              </w:rPr>
            </w:pPr>
            <w:r w:rsidRPr="003D0244">
              <w:rPr>
                <w:rFonts w:hint="cs"/>
                <w:noProof/>
                <w:rtl/>
              </w:rPr>
              <w:t>ما يعمل بعد نافلة المغرب</w:t>
            </w:r>
          </w:p>
        </w:tc>
        <w:tc>
          <w:tcPr>
            <w:tcW w:w="660" w:type="dxa"/>
            <w:shd w:val="clear" w:color="auto" w:fill="auto"/>
          </w:tcPr>
          <w:p w:rsidR="001B329E" w:rsidRDefault="001B329E" w:rsidP="003C7C01">
            <w:pPr>
              <w:pStyle w:val="libCenter"/>
              <w:rPr>
                <w:rtl/>
              </w:rPr>
            </w:pPr>
            <w:r>
              <w:rPr>
                <w:rFonts w:hint="cs"/>
                <w:rtl/>
              </w:rPr>
              <w:t>752</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الدعاء لغفران الذنوب</w:t>
            </w:r>
          </w:p>
        </w:tc>
        <w:tc>
          <w:tcPr>
            <w:tcW w:w="660" w:type="dxa"/>
            <w:shd w:val="clear" w:color="auto" w:fill="auto"/>
          </w:tcPr>
          <w:p w:rsidR="001B329E" w:rsidRDefault="001B329E" w:rsidP="003C7C01">
            <w:pPr>
              <w:pStyle w:val="libCenter"/>
              <w:rPr>
                <w:rtl/>
              </w:rPr>
            </w:pPr>
            <w:r>
              <w:rPr>
                <w:rFonts w:hint="cs"/>
                <w:rtl/>
              </w:rPr>
              <w:t>737</w:t>
            </w:r>
          </w:p>
        </w:tc>
        <w:tc>
          <w:tcPr>
            <w:tcW w:w="5575" w:type="dxa"/>
            <w:shd w:val="clear" w:color="auto" w:fill="auto"/>
          </w:tcPr>
          <w:p w:rsidR="001B329E" w:rsidRPr="003D0244" w:rsidRDefault="001B329E" w:rsidP="009A58AC">
            <w:pPr>
              <w:pStyle w:val="TOC3"/>
              <w:rPr>
                <w:noProof/>
                <w:rtl/>
              </w:rPr>
            </w:pPr>
            <w:r w:rsidRPr="003D0244">
              <w:rPr>
                <w:rFonts w:hint="cs"/>
                <w:noProof/>
                <w:rtl/>
              </w:rPr>
              <w:t>آداب صلاة العشاء</w:t>
            </w:r>
          </w:p>
        </w:tc>
        <w:tc>
          <w:tcPr>
            <w:tcW w:w="660" w:type="dxa"/>
            <w:shd w:val="clear" w:color="auto" w:fill="auto"/>
          </w:tcPr>
          <w:p w:rsidR="001B329E" w:rsidRDefault="001B329E" w:rsidP="003C7C01">
            <w:pPr>
              <w:pStyle w:val="libCenter"/>
              <w:rPr>
                <w:rtl/>
              </w:rPr>
            </w:pPr>
            <w:r>
              <w:rPr>
                <w:rFonts w:hint="cs"/>
                <w:rtl/>
              </w:rPr>
              <w:t>752</w:t>
            </w:r>
          </w:p>
        </w:tc>
      </w:tr>
      <w:tr w:rsidR="001B329E" w:rsidTr="009A58AC">
        <w:tc>
          <w:tcPr>
            <w:tcW w:w="5625" w:type="dxa"/>
            <w:shd w:val="clear" w:color="auto" w:fill="auto"/>
          </w:tcPr>
          <w:p w:rsidR="001B329E" w:rsidRPr="003A0430" w:rsidRDefault="001B329E" w:rsidP="009A58AC">
            <w:pPr>
              <w:pStyle w:val="TOC3"/>
              <w:rPr>
                <w:noProof/>
                <w:rtl/>
              </w:rPr>
            </w:pPr>
            <w:r w:rsidRPr="003A0430">
              <w:rPr>
                <w:rFonts w:hint="cs"/>
                <w:noProof/>
                <w:rtl/>
              </w:rPr>
              <w:t>الدعاء لطول العمر</w:t>
            </w:r>
          </w:p>
        </w:tc>
        <w:tc>
          <w:tcPr>
            <w:tcW w:w="660" w:type="dxa"/>
            <w:shd w:val="clear" w:color="auto" w:fill="auto"/>
          </w:tcPr>
          <w:p w:rsidR="001B329E" w:rsidRDefault="001B329E" w:rsidP="003C7C01">
            <w:pPr>
              <w:pStyle w:val="libCenter"/>
              <w:rPr>
                <w:rtl/>
              </w:rPr>
            </w:pPr>
            <w:r>
              <w:rPr>
                <w:rFonts w:hint="cs"/>
                <w:rtl/>
              </w:rPr>
              <w:t>738</w:t>
            </w:r>
          </w:p>
        </w:tc>
        <w:tc>
          <w:tcPr>
            <w:tcW w:w="5575" w:type="dxa"/>
            <w:shd w:val="clear" w:color="auto" w:fill="auto"/>
          </w:tcPr>
          <w:p w:rsidR="001B329E" w:rsidRPr="003D0244" w:rsidRDefault="001B329E" w:rsidP="009A58AC">
            <w:pPr>
              <w:pStyle w:val="TOC3"/>
              <w:rPr>
                <w:noProof/>
                <w:rtl/>
              </w:rPr>
            </w:pPr>
            <w:r w:rsidRPr="003D0244">
              <w:rPr>
                <w:rFonts w:hint="cs"/>
                <w:noProof/>
                <w:rtl/>
              </w:rPr>
              <w:t>آداب النوم والدعاء عنده</w:t>
            </w:r>
          </w:p>
        </w:tc>
        <w:tc>
          <w:tcPr>
            <w:tcW w:w="660" w:type="dxa"/>
            <w:shd w:val="clear" w:color="auto" w:fill="auto"/>
          </w:tcPr>
          <w:p w:rsidR="001B329E" w:rsidRDefault="001B329E" w:rsidP="003C7C01">
            <w:pPr>
              <w:pStyle w:val="libCenter"/>
              <w:rPr>
                <w:rtl/>
              </w:rPr>
            </w:pPr>
            <w:r>
              <w:rPr>
                <w:rFonts w:hint="cs"/>
                <w:rtl/>
              </w:rPr>
              <w:t>753</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3A0430" w:rsidRDefault="001B329E" w:rsidP="009A58AC">
            <w:pPr>
              <w:pStyle w:val="TOC3"/>
              <w:rPr>
                <w:noProof/>
                <w:rtl/>
              </w:rPr>
            </w:pPr>
            <w:r w:rsidRPr="00364CA5">
              <w:rPr>
                <w:rFonts w:hint="cs"/>
                <w:noProof/>
                <w:rtl/>
              </w:rPr>
              <w:t>عوذتا العقرب والاحتلام</w:t>
            </w:r>
          </w:p>
        </w:tc>
        <w:tc>
          <w:tcPr>
            <w:tcW w:w="660" w:type="dxa"/>
            <w:shd w:val="clear" w:color="auto" w:fill="auto"/>
          </w:tcPr>
          <w:p w:rsidR="001B329E" w:rsidRDefault="001B329E" w:rsidP="003C7C01">
            <w:pPr>
              <w:pStyle w:val="libCenter"/>
              <w:rPr>
                <w:rtl/>
              </w:rPr>
            </w:pPr>
            <w:r>
              <w:rPr>
                <w:rFonts w:hint="cs"/>
                <w:rtl/>
              </w:rPr>
              <w:t>754</w:t>
            </w:r>
          </w:p>
        </w:tc>
        <w:tc>
          <w:tcPr>
            <w:tcW w:w="5575" w:type="dxa"/>
            <w:shd w:val="clear" w:color="auto" w:fill="auto"/>
          </w:tcPr>
          <w:p w:rsidR="001B329E" w:rsidRPr="003D0244" w:rsidRDefault="001B329E" w:rsidP="009A58AC">
            <w:pPr>
              <w:pStyle w:val="TOC3"/>
              <w:rPr>
                <w:noProof/>
                <w:rtl/>
              </w:rPr>
            </w:pPr>
            <w:r w:rsidRPr="001959BF">
              <w:rPr>
                <w:rFonts w:hint="cs"/>
                <w:noProof/>
                <w:rtl/>
              </w:rPr>
              <w:t xml:space="preserve">دعاء </w:t>
            </w:r>
            <w:r w:rsidRPr="001959BF">
              <w:rPr>
                <w:noProof/>
                <w:rtl/>
              </w:rPr>
              <w:t>الساعة الحادية عشرة</w:t>
            </w:r>
          </w:p>
        </w:tc>
        <w:tc>
          <w:tcPr>
            <w:tcW w:w="660" w:type="dxa"/>
            <w:shd w:val="clear" w:color="auto" w:fill="auto"/>
          </w:tcPr>
          <w:p w:rsidR="001B329E" w:rsidRDefault="001B329E" w:rsidP="003C7C01">
            <w:pPr>
              <w:pStyle w:val="libCenter"/>
              <w:rPr>
                <w:rtl/>
              </w:rPr>
            </w:pPr>
            <w:r>
              <w:rPr>
                <w:rFonts w:hint="cs"/>
                <w:rtl/>
              </w:rPr>
              <w:t>770</w:t>
            </w:r>
          </w:p>
        </w:tc>
      </w:tr>
      <w:tr w:rsidR="001B329E" w:rsidTr="009A58AC">
        <w:tc>
          <w:tcPr>
            <w:tcW w:w="5625" w:type="dxa"/>
            <w:shd w:val="clear" w:color="auto" w:fill="auto"/>
          </w:tcPr>
          <w:p w:rsidR="001B329E" w:rsidRPr="003A0430" w:rsidRDefault="001B329E" w:rsidP="009A58AC">
            <w:pPr>
              <w:pStyle w:val="TOC3"/>
              <w:rPr>
                <w:noProof/>
                <w:rtl/>
              </w:rPr>
            </w:pPr>
            <w:r w:rsidRPr="00364CA5">
              <w:rPr>
                <w:rFonts w:hint="cs"/>
                <w:noProof/>
                <w:rtl/>
              </w:rPr>
              <w:t>الدعاء للامن من الهدم</w:t>
            </w:r>
          </w:p>
        </w:tc>
        <w:tc>
          <w:tcPr>
            <w:tcW w:w="660" w:type="dxa"/>
            <w:shd w:val="clear" w:color="auto" w:fill="auto"/>
          </w:tcPr>
          <w:p w:rsidR="001B329E" w:rsidRDefault="001B329E" w:rsidP="003C7C01">
            <w:pPr>
              <w:pStyle w:val="libCenter"/>
              <w:rPr>
                <w:rtl/>
              </w:rPr>
            </w:pPr>
            <w:r>
              <w:rPr>
                <w:rFonts w:hint="cs"/>
                <w:rtl/>
              </w:rPr>
              <w:t>754</w:t>
            </w:r>
          </w:p>
        </w:tc>
        <w:tc>
          <w:tcPr>
            <w:tcW w:w="5575" w:type="dxa"/>
            <w:shd w:val="clear" w:color="auto" w:fill="auto"/>
          </w:tcPr>
          <w:p w:rsidR="001B329E" w:rsidRPr="003D0244" w:rsidRDefault="001B329E" w:rsidP="009A58AC">
            <w:pPr>
              <w:pStyle w:val="TOC3"/>
              <w:rPr>
                <w:noProof/>
                <w:rtl/>
              </w:rPr>
            </w:pPr>
            <w:r w:rsidRPr="001959BF">
              <w:rPr>
                <w:rFonts w:hint="cs"/>
                <w:noProof/>
                <w:rtl/>
              </w:rPr>
              <w:t xml:space="preserve">دعاء </w:t>
            </w:r>
            <w:r w:rsidRPr="001959BF">
              <w:rPr>
                <w:noProof/>
                <w:rtl/>
              </w:rPr>
              <w:t>الساعة الثانية عشرة</w:t>
            </w:r>
          </w:p>
        </w:tc>
        <w:tc>
          <w:tcPr>
            <w:tcW w:w="660" w:type="dxa"/>
            <w:shd w:val="clear" w:color="auto" w:fill="auto"/>
          </w:tcPr>
          <w:p w:rsidR="001B329E" w:rsidRDefault="001B329E" w:rsidP="003C7C01">
            <w:pPr>
              <w:pStyle w:val="libCenter"/>
              <w:rPr>
                <w:rtl/>
              </w:rPr>
            </w:pPr>
            <w:r>
              <w:rPr>
                <w:rFonts w:hint="cs"/>
                <w:rtl/>
              </w:rPr>
              <w:t>770</w:t>
            </w:r>
          </w:p>
        </w:tc>
      </w:tr>
      <w:tr w:rsidR="001B329E" w:rsidTr="009A58AC">
        <w:tc>
          <w:tcPr>
            <w:tcW w:w="5625" w:type="dxa"/>
            <w:shd w:val="clear" w:color="auto" w:fill="auto"/>
          </w:tcPr>
          <w:p w:rsidR="001B329E" w:rsidRPr="00364CA5" w:rsidRDefault="001B329E" w:rsidP="009A58AC">
            <w:pPr>
              <w:pStyle w:val="TOC3"/>
              <w:rPr>
                <w:noProof/>
                <w:rtl/>
              </w:rPr>
            </w:pPr>
            <w:r w:rsidRPr="00364CA5">
              <w:rPr>
                <w:rFonts w:hint="cs"/>
                <w:noProof/>
                <w:rtl/>
              </w:rPr>
              <w:t>الدعاء للامن من اللصّ</w:t>
            </w:r>
          </w:p>
        </w:tc>
        <w:tc>
          <w:tcPr>
            <w:tcW w:w="660" w:type="dxa"/>
            <w:shd w:val="clear" w:color="auto" w:fill="auto"/>
          </w:tcPr>
          <w:p w:rsidR="001B329E" w:rsidRDefault="001B329E" w:rsidP="003C7C01">
            <w:pPr>
              <w:pStyle w:val="libCenter"/>
              <w:rPr>
                <w:rtl/>
              </w:rPr>
            </w:pPr>
            <w:r>
              <w:rPr>
                <w:rFonts w:hint="cs"/>
                <w:rtl/>
              </w:rPr>
              <w:t>754</w:t>
            </w:r>
          </w:p>
        </w:tc>
        <w:tc>
          <w:tcPr>
            <w:tcW w:w="5575" w:type="dxa"/>
            <w:shd w:val="clear" w:color="auto" w:fill="auto"/>
          </w:tcPr>
          <w:p w:rsidR="001B329E" w:rsidRPr="001959BF" w:rsidRDefault="001B329E" w:rsidP="009A58AC">
            <w:pPr>
              <w:pStyle w:val="TOC3"/>
              <w:rPr>
                <w:noProof/>
                <w:rtl/>
              </w:rPr>
            </w:pPr>
            <w:r w:rsidRPr="001959BF">
              <w:rPr>
                <w:rFonts w:hint="cs"/>
                <w:noProof/>
                <w:rtl/>
              </w:rPr>
              <w:t>التمجيد</w:t>
            </w:r>
          </w:p>
        </w:tc>
        <w:tc>
          <w:tcPr>
            <w:tcW w:w="660" w:type="dxa"/>
            <w:shd w:val="clear" w:color="auto" w:fill="auto"/>
          </w:tcPr>
          <w:p w:rsidR="001B329E" w:rsidRDefault="001B329E" w:rsidP="003C7C01">
            <w:pPr>
              <w:pStyle w:val="libCenter"/>
              <w:rPr>
                <w:rtl/>
              </w:rPr>
            </w:pPr>
            <w:r>
              <w:rPr>
                <w:rFonts w:hint="cs"/>
                <w:rtl/>
              </w:rPr>
              <w:t>771</w:t>
            </w:r>
          </w:p>
        </w:tc>
      </w:tr>
      <w:tr w:rsidR="001B329E" w:rsidTr="009A58AC">
        <w:tc>
          <w:tcPr>
            <w:tcW w:w="5625" w:type="dxa"/>
            <w:shd w:val="clear" w:color="auto" w:fill="auto"/>
          </w:tcPr>
          <w:p w:rsidR="001B329E" w:rsidRPr="00364CA5" w:rsidRDefault="001B329E" w:rsidP="009A58AC">
            <w:pPr>
              <w:pStyle w:val="TOC3"/>
              <w:rPr>
                <w:noProof/>
                <w:rtl/>
              </w:rPr>
            </w:pPr>
            <w:r w:rsidRPr="00364CA5">
              <w:rPr>
                <w:rFonts w:hint="cs"/>
                <w:noProof/>
                <w:rtl/>
              </w:rPr>
              <w:t>آداب الاكتحال</w:t>
            </w:r>
          </w:p>
        </w:tc>
        <w:tc>
          <w:tcPr>
            <w:tcW w:w="660" w:type="dxa"/>
            <w:shd w:val="clear" w:color="auto" w:fill="auto"/>
          </w:tcPr>
          <w:p w:rsidR="001B329E" w:rsidRDefault="001B329E" w:rsidP="003C7C01">
            <w:pPr>
              <w:pStyle w:val="libCenter"/>
              <w:rPr>
                <w:rtl/>
              </w:rPr>
            </w:pPr>
            <w:r>
              <w:rPr>
                <w:rFonts w:hint="cs"/>
                <w:rtl/>
              </w:rPr>
              <w:t>754</w:t>
            </w:r>
          </w:p>
        </w:tc>
        <w:tc>
          <w:tcPr>
            <w:tcW w:w="5575" w:type="dxa"/>
            <w:shd w:val="clear" w:color="auto" w:fill="auto"/>
          </w:tcPr>
          <w:p w:rsidR="001B329E" w:rsidRPr="001959BF" w:rsidRDefault="001B329E" w:rsidP="009A58AC">
            <w:pPr>
              <w:pStyle w:val="TOC3"/>
              <w:rPr>
                <w:noProof/>
                <w:rtl/>
              </w:rPr>
            </w:pPr>
            <w:r w:rsidRPr="001959BF">
              <w:rPr>
                <w:rFonts w:hint="cs"/>
                <w:noProof/>
                <w:rtl/>
              </w:rPr>
              <w:t>أدعية كلّ يوم</w:t>
            </w:r>
          </w:p>
        </w:tc>
        <w:tc>
          <w:tcPr>
            <w:tcW w:w="660" w:type="dxa"/>
            <w:shd w:val="clear" w:color="auto" w:fill="auto"/>
          </w:tcPr>
          <w:p w:rsidR="001B329E" w:rsidRDefault="001B329E" w:rsidP="003C7C01">
            <w:pPr>
              <w:pStyle w:val="libCenter"/>
              <w:rPr>
                <w:rtl/>
              </w:rPr>
            </w:pPr>
            <w:r>
              <w:rPr>
                <w:rFonts w:hint="cs"/>
                <w:rtl/>
              </w:rPr>
              <w:t>771</w:t>
            </w:r>
          </w:p>
        </w:tc>
      </w:tr>
      <w:tr w:rsidR="001B329E" w:rsidTr="009A58AC">
        <w:tc>
          <w:tcPr>
            <w:tcW w:w="5625" w:type="dxa"/>
            <w:shd w:val="clear" w:color="auto" w:fill="auto"/>
          </w:tcPr>
          <w:p w:rsidR="001B329E" w:rsidRPr="00364CA5" w:rsidRDefault="001B329E" w:rsidP="009A58AC">
            <w:pPr>
              <w:pStyle w:val="TOC2"/>
              <w:rPr>
                <w:noProof/>
                <w:rtl/>
              </w:rPr>
            </w:pPr>
            <w:r>
              <w:rPr>
                <w:noProof/>
                <w:rtl/>
              </w:rPr>
              <w:t>الفصل الرابع</w:t>
            </w:r>
            <w:r w:rsidR="009A58AC">
              <w:rPr>
                <w:noProof/>
                <w:rtl/>
              </w:rPr>
              <w:t>:</w:t>
            </w:r>
            <w:r>
              <w:rPr>
                <w:rFonts w:hint="cs"/>
                <w:noProof/>
                <w:rtl/>
              </w:rPr>
              <w:t xml:space="preserve"> </w:t>
            </w:r>
            <w:r>
              <w:rPr>
                <w:noProof/>
                <w:rtl/>
              </w:rPr>
              <w:t>في الانتباه من النوم وصلاة الليل</w:t>
            </w:r>
          </w:p>
        </w:tc>
        <w:tc>
          <w:tcPr>
            <w:tcW w:w="660" w:type="dxa"/>
            <w:shd w:val="clear" w:color="auto" w:fill="auto"/>
          </w:tcPr>
          <w:p w:rsidR="001B329E" w:rsidRDefault="001B329E" w:rsidP="003C7C01">
            <w:pPr>
              <w:pStyle w:val="libCenter"/>
              <w:rPr>
                <w:rtl/>
              </w:rPr>
            </w:pPr>
            <w:r>
              <w:rPr>
                <w:rFonts w:hint="cs"/>
                <w:rtl/>
              </w:rPr>
              <w:t>755</w:t>
            </w:r>
          </w:p>
        </w:tc>
        <w:tc>
          <w:tcPr>
            <w:tcW w:w="5575" w:type="dxa"/>
            <w:shd w:val="clear" w:color="auto" w:fill="auto"/>
          </w:tcPr>
          <w:p w:rsidR="001B329E" w:rsidRPr="001959BF" w:rsidRDefault="001B329E" w:rsidP="009A58AC">
            <w:pPr>
              <w:pStyle w:val="TOC3"/>
              <w:rPr>
                <w:noProof/>
                <w:rtl/>
              </w:rPr>
            </w:pPr>
            <w:r w:rsidRPr="001959BF">
              <w:rPr>
                <w:rFonts w:hint="cs"/>
                <w:noProof/>
                <w:rtl/>
              </w:rPr>
              <w:t>كتاب يوشع بن نون</w:t>
            </w:r>
          </w:p>
        </w:tc>
        <w:tc>
          <w:tcPr>
            <w:tcW w:w="660" w:type="dxa"/>
            <w:shd w:val="clear" w:color="auto" w:fill="auto"/>
          </w:tcPr>
          <w:p w:rsidR="001B329E" w:rsidRDefault="001B329E" w:rsidP="003C7C01">
            <w:pPr>
              <w:pStyle w:val="libCenter"/>
              <w:rPr>
                <w:rtl/>
              </w:rPr>
            </w:pPr>
            <w:r>
              <w:rPr>
                <w:rFonts w:hint="cs"/>
                <w:rtl/>
              </w:rPr>
              <w:t>773</w:t>
            </w:r>
          </w:p>
        </w:tc>
      </w:tr>
      <w:tr w:rsidR="001B329E" w:rsidTr="009A58AC">
        <w:tc>
          <w:tcPr>
            <w:tcW w:w="5625" w:type="dxa"/>
            <w:shd w:val="clear" w:color="auto" w:fill="auto"/>
          </w:tcPr>
          <w:p w:rsidR="001B329E" w:rsidRPr="00364CA5" w:rsidRDefault="001B329E" w:rsidP="009A58AC">
            <w:pPr>
              <w:pStyle w:val="TOC3"/>
              <w:rPr>
                <w:noProof/>
                <w:rtl/>
              </w:rPr>
            </w:pPr>
            <w:r w:rsidRPr="00E56EE7">
              <w:rPr>
                <w:rFonts w:hint="cs"/>
                <w:noProof/>
                <w:rtl/>
              </w:rPr>
              <w:t>فضل</w:t>
            </w:r>
            <w:r w:rsidRPr="00E56EE7">
              <w:rPr>
                <w:noProof/>
                <w:rtl/>
              </w:rPr>
              <w:t xml:space="preserve"> صلاة الليل</w:t>
            </w:r>
          </w:p>
        </w:tc>
        <w:tc>
          <w:tcPr>
            <w:tcW w:w="660" w:type="dxa"/>
            <w:shd w:val="clear" w:color="auto" w:fill="auto"/>
          </w:tcPr>
          <w:p w:rsidR="001B329E" w:rsidRDefault="001B329E" w:rsidP="003C7C01">
            <w:pPr>
              <w:pStyle w:val="libCenter"/>
              <w:rPr>
                <w:rtl/>
              </w:rPr>
            </w:pPr>
            <w:r>
              <w:rPr>
                <w:rFonts w:hint="cs"/>
                <w:rtl/>
              </w:rPr>
              <w:t>755</w:t>
            </w:r>
          </w:p>
        </w:tc>
        <w:tc>
          <w:tcPr>
            <w:tcW w:w="5575" w:type="dxa"/>
            <w:shd w:val="clear" w:color="auto" w:fill="auto"/>
          </w:tcPr>
          <w:p w:rsidR="001B329E" w:rsidRPr="001959BF" w:rsidRDefault="001B329E" w:rsidP="009A58AC">
            <w:pPr>
              <w:pStyle w:val="TOC3"/>
              <w:rPr>
                <w:noProof/>
                <w:rtl/>
              </w:rPr>
            </w:pPr>
            <w:r w:rsidRPr="001959BF">
              <w:rPr>
                <w:rFonts w:hint="cs"/>
                <w:noProof/>
                <w:rtl/>
              </w:rPr>
              <w:t xml:space="preserve">دعاء </w:t>
            </w:r>
            <w:r w:rsidRPr="001959BF">
              <w:rPr>
                <w:rFonts w:hint="cs"/>
                <w:noProof/>
                <w:rtl/>
                <w:lang w:bidi="fa-IR"/>
              </w:rPr>
              <w:t>«</w:t>
            </w:r>
            <w:r w:rsidRPr="001959BF">
              <w:rPr>
                <w:rFonts w:hint="cs"/>
                <w:noProof/>
                <w:rtl/>
              </w:rPr>
              <w:t>أعددت لكلّ هول</w:t>
            </w:r>
            <w:r w:rsidR="009A58AC">
              <w:rPr>
                <w:rFonts w:hint="cs"/>
                <w:noProof/>
                <w:rtl/>
              </w:rPr>
              <w:t>.</w:t>
            </w:r>
            <w:r w:rsidR="003C7C01">
              <w:rPr>
                <w:rFonts w:hint="cs"/>
                <w:noProof/>
                <w:rtl/>
              </w:rPr>
              <w:t>..</w:t>
            </w:r>
            <w:r w:rsidRPr="001959BF">
              <w:rPr>
                <w:rFonts w:hint="cs"/>
                <w:noProof/>
                <w:rtl/>
                <w:lang w:bidi="fa-IR"/>
              </w:rPr>
              <w:t>» وفضله</w:t>
            </w:r>
          </w:p>
        </w:tc>
        <w:tc>
          <w:tcPr>
            <w:tcW w:w="660" w:type="dxa"/>
            <w:shd w:val="clear" w:color="auto" w:fill="auto"/>
          </w:tcPr>
          <w:p w:rsidR="001B329E" w:rsidRDefault="001B329E" w:rsidP="003C7C01">
            <w:pPr>
              <w:pStyle w:val="libCenter"/>
              <w:rPr>
                <w:rtl/>
              </w:rPr>
            </w:pPr>
            <w:r>
              <w:rPr>
                <w:rFonts w:hint="cs"/>
                <w:rtl/>
              </w:rPr>
              <w:t>773</w:t>
            </w:r>
          </w:p>
        </w:tc>
      </w:tr>
      <w:tr w:rsidR="001B329E" w:rsidTr="009A58AC">
        <w:tc>
          <w:tcPr>
            <w:tcW w:w="5625" w:type="dxa"/>
            <w:shd w:val="clear" w:color="auto" w:fill="auto"/>
          </w:tcPr>
          <w:p w:rsidR="001B329E" w:rsidRPr="00364CA5" w:rsidRDefault="001B329E" w:rsidP="009A58AC">
            <w:pPr>
              <w:pStyle w:val="TOC3"/>
              <w:rPr>
                <w:noProof/>
                <w:rtl/>
              </w:rPr>
            </w:pPr>
            <w:r w:rsidRPr="00E56EE7">
              <w:rPr>
                <w:rFonts w:hint="cs"/>
                <w:noProof/>
                <w:rtl/>
              </w:rPr>
              <w:t>صفة صلاة الليل</w:t>
            </w:r>
          </w:p>
        </w:tc>
        <w:tc>
          <w:tcPr>
            <w:tcW w:w="660" w:type="dxa"/>
            <w:shd w:val="clear" w:color="auto" w:fill="auto"/>
          </w:tcPr>
          <w:p w:rsidR="001B329E" w:rsidRDefault="001B329E" w:rsidP="003C7C01">
            <w:pPr>
              <w:pStyle w:val="libCenter"/>
              <w:rPr>
                <w:rtl/>
              </w:rPr>
            </w:pPr>
            <w:r>
              <w:rPr>
                <w:rFonts w:hint="cs"/>
                <w:rtl/>
              </w:rPr>
              <w:t>756</w:t>
            </w:r>
          </w:p>
        </w:tc>
        <w:tc>
          <w:tcPr>
            <w:tcW w:w="5575" w:type="dxa"/>
            <w:shd w:val="clear" w:color="auto" w:fill="auto"/>
          </w:tcPr>
          <w:p w:rsidR="001B329E" w:rsidRPr="001959BF" w:rsidRDefault="001B329E" w:rsidP="009A58AC">
            <w:pPr>
              <w:pStyle w:val="TOC3"/>
              <w:rPr>
                <w:noProof/>
                <w:rtl/>
              </w:rPr>
            </w:pPr>
            <w:r w:rsidRPr="001959BF">
              <w:rPr>
                <w:rFonts w:hint="cs"/>
                <w:noProof/>
                <w:rtl/>
              </w:rPr>
              <w:t>استغفار يورث زيادة في العلم والمال</w:t>
            </w:r>
          </w:p>
        </w:tc>
        <w:tc>
          <w:tcPr>
            <w:tcW w:w="660" w:type="dxa"/>
            <w:shd w:val="clear" w:color="auto" w:fill="auto"/>
          </w:tcPr>
          <w:p w:rsidR="001B329E" w:rsidRDefault="001B329E" w:rsidP="003C7C01">
            <w:pPr>
              <w:pStyle w:val="libCenter"/>
              <w:rPr>
                <w:rtl/>
              </w:rPr>
            </w:pPr>
            <w:r>
              <w:rPr>
                <w:rFonts w:hint="cs"/>
                <w:rtl/>
              </w:rPr>
              <w:t>775</w:t>
            </w:r>
          </w:p>
        </w:tc>
      </w:tr>
      <w:tr w:rsidR="001B329E" w:rsidTr="009A58AC">
        <w:tc>
          <w:tcPr>
            <w:tcW w:w="5625" w:type="dxa"/>
            <w:shd w:val="clear" w:color="auto" w:fill="auto"/>
          </w:tcPr>
          <w:p w:rsidR="001B329E" w:rsidRPr="00E56EE7" w:rsidRDefault="001B329E" w:rsidP="009A58AC">
            <w:pPr>
              <w:pStyle w:val="TOC3"/>
              <w:rPr>
                <w:noProof/>
                <w:rtl/>
              </w:rPr>
            </w:pPr>
            <w:r w:rsidRPr="00E56EE7">
              <w:rPr>
                <w:rFonts w:hint="cs"/>
                <w:noProof/>
                <w:rtl/>
              </w:rPr>
              <w:t>الخمس آيات من سورة آل عمران</w:t>
            </w:r>
          </w:p>
        </w:tc>
        <w:tc>
          <w:tcPr>
            <w:tcW w:w="660" w:type="dxa"/>
            <w:shd w:val="clear" w:color="auto" w:fill="auto"/>
          </w:tcPr>
          <w:p w:rsidR="001B329E" w:rsidRDefault="001B329E" w:rsidP="003C7C01">
            <w:pPr>
              <w:pStyle w:val="libCenter"/>
              <w:rPr>
                <w:rtl/>
              </w:rPr>
            </w:pPr>
            <w:r>
              <w:rPr>
                <w:rFonts w:hint="cs"/>
                <w:rtl/>
              </w:rPr>
              <w:t>757</w:t>
            </w:r>
          </w:p>
        </w:tc>
        <w:tc>
          <w:tcPr>
            <w:tcW w:w="6235" w:type="dxa"/>
            <w:gridSpan w:val="2"/>
            <w:shd w:val="clear" w:color="auto" w:fill="auto"/>
          </w:tcPr>
          <w:p w:rsidR="001B329E" w:rsidRDefault="001B329E" w:rsidP="009A58AC">
            <w:pPr>
              <w:pStyle w:val="TOC1"/>
              <w:rPr>
                <w:noProof/>
                <w:rtl/>
              </w:rPr>
            </w:pPr>
            <w:r>
              <w:rPr>
                <w:noProof/>
                <w:rtl/>
              </w:rPr>
              <w:t>الباب الثاني</w:t>
            </w:r>
          </w:p>
          <w:p w:rsidR="001B329E" w:rsidRDefault="001B329E" w:rsidP="009A58AC">
            <w:pPr>
              <w:pStyle w:val="TOC1"/>
              <w:rPr>
                <w:noProof/>
                <w:rtl/>
              </w:rPr>
            </w:pPr>
            <w:r>
              <w:rPr>
                <w:noProof/>
                <w:rtl/>
              </w:rPr>
              <w:t>في ذكر صلوات مسنونة لم تذكر في</w:t>
            </w:r>
          </w:p>
          <w:p w:rsidR="001B329E" w:rsidRDefault="001B329E" w:rsidP="009A58AC">
            <w:pPr>
              <w:pStyle w:val="TOC1"/>
              <w:rPr>
                <w:rtl/>
              </w:rPr>
            </w:pPr>
            <w:r>
              <w:rPr>
                <w:noProof/>
                <w:rtl/>
              </w:rPr>
              <w:t>مفاتيح الجنان</w:t>
            </w:r>
          </w:p>
        </w:tc>
      </w:tr>
      <w:tr w:rsidR="001B329E" w:rsidTr="009A58AC">
        <w:tc>
          <w:tcPr>
            <w:tcW w:w="5625" w:type="dxa"/>
            <w:shd w:val="clear" w:color="auto" w:fill="auto"/>
          </w:tcPr>
          <w:p w:rsidR="001B329E" w:rsidRPr="00E56EE7" w:rsidRDefault="001B329E" w:rsidP="009A58AC">
            <w:pPr>
              <w:pStyle w:val="TOC3"/>
              <w:rPr>
                <w:noProof/>
                <w:rtl/>
              </w:rPr>
            </w:pPr>
            <w:r w:rsidRPr="00E56EE7">
              <w:rPr>
                <w:rFonts w:hint="cs"/>
                <w:noProof/>
                <w:rtl/>
              </w:rPr>
              <w:t>نافلة الصبح</w:t>
            </w:r>
          </w:p>
        </w:tc>
        <w:tc>
          <w:tcPr>
            <w:tcW w:w="660" w:type="dxa"/>
            <w:shd w:val="clear" w:color="auto" w:fill="auto"/>
          </w:tcPr>
          <w:p w:rsidR="001B329E" w:rsidRDefault="001B329E" w:rsidP="003C7C01">
            <w:pPr>
              <w:pStyle w:val="libCenter"/>
              <w:rPr>
                <w:rtl/>
              </w:rPr>
            </w:pPr>
            <w:r>
              <w:rPr>
                <w:rFonts w:hint="cs"/>
                <w:rtl/>
              </w:rPr>
              <w:t>760</w:t>
            </w:r>
          </w:p>
        </w:tc>
        <w:tc>
          <w:tcPr>
            <w:tcW w:w="5575" w:type="dxa"/>
            <w:shd w:val="clear" w:color="auto" w:fill="auto"/>
          </w:tcPr>
          <w:p w:rsidR="001B329E" w:rsidRPr="001959BF" w:rsidRDefault="001B329E" w:rsidP="009A58AC">
            <w:pPr>
              <w:pStyle w:val="TOC3"/>
              <w:rPr>
                <w:noProof/>
                <w:rtl/>
              </w:rPr>
            </w:pPr>
            <w:r w:rsidRPr="00220534">
              <w:rPr>
                <w:noProof/>
                <w:rtl/>
              </w:rPr>
              <w:t>صلاة الاعرابي</w:t>
            </w:r>
          </w:p>
        </w:tc>
        <w:tc>
          <w:tcPr>
            <w:tcW w:w="660" w:type="dxa"/>
            <w:shd w:val="clear" w:color="auto" w:fill="auto"/>
          </w:tcPr>
          <w:p w:rsidR="001B329E" w:rsidRDefault="001B329E" w:rsidP="003C7C01">
            <w:pPr>
              <w:pStyle w:val="libCenter"/>
              <w:rPr>
                <w:rtl/>
              </w:rPr>
            </w:pPr>
            <w:r>
              <w:rPr>
                <w:rFonts w:hint="cs"/>
                <w:rtl/>
              </w:rPr>
              <w:t>776</w:t>
            </w:r>
          </w:p>
        </w:tc>
      </w:tr>
      <w:tr w:rsidR="001B329E" w:rsidTr="009A58AC">
        <w:tc>
          <w:tcPr>
            <w:tcW w:w="5625" w:type="dxa"/>
            <w:shd w:val="clear" w:color="auto" w:fill="auto"/>
          </w:tcPr>
          <w:p w:rsidR="001B329E" w:rsidRPr="00E56EE7" w:rsidRDefault="001B329E" w:rsidP="009A58AC">
            <w:pPr>
              <w:pStyle w:val="TOC2"/>
              <w:rPr>
                <w:noProof/>
                <w:rtl/>
              </w:rPr>
            </w:pPr>
            <w:r>
              <w:rPr>
                <w:noProof/>
                <w:rtl/>
              </w:rPr>
              <w:t>الفصل الخامس</w:t>
            </w:r>
            <w:r w:rsidR="009A58AC">
              <w:rPr>
                <w:noProof/>
                <w:rtl/>
              </w:rPr>
              <w:t>:</w:t>
            </w:r>
            <w:r>
              <w:rPr>
                <w:rFonts w:hint="cs"/>
                <w:noProof/>
                <w:rtl/>
              </w:rPr>
              <w:t xml:space="preserve"> </w:t>
            </w:r>
            <w:r>
              <w:rPr>
                <w:noProof/>
                <w:rtl/>
              </w:rPr>
              <w:t>في أذكار ودعوات تقرأ صباحا ومساءً</w:t>
            </w:r>
          </w:p>
        </w:tc>
        <w:tc>
          <w:tcPr>
            <w:tcW w:w="660" w:type="dxa"/>
            <w:shd w:val="clear" w:color="auto" w:fill="auto"/>
          </w:tcPr>
          <w:p w:rsidR="001B329E" w:rsidRDefault="001B329E" w:rsidP="003C7C01">
            <w:pPr>
              <w:pStyle w:val="libCenter"/>
              <w:rPr>
                <w:rtl/>
              </w:rPr>
            </w:pPr>
            <w:r>
              <w:rPr>
                <w:rFonts w:hint="cs"/>
                <w:rtl/>
              </w:rPr>
              <w:t>761</w:t>
            </w:r>
          </w:p>
        </w:tc>
        <w:tc>
          <w:tcPr>
            <w:tcW w:w="5575" w:type="dxa"/>
            <w:shd w:val="clear" w:color="auto" w:fill="auto"/>
          </w:tcPr>
          <w:p w:rsidR="001B329E" w:rsidRPr="001959BF" w:rsidRDefault="001B329E" w:rsidP="009A58AC">
            <w:pPr>
              <w:pStyle w:val="TOC3"/>
              <w:rPr>
                <w:noProof/>
                <w:rtl/>
              </w:rPr>
            </w:pPr>
            <w:r w:rsidRPr="00220534">
              <w:rPr>
                <w:noProof/>
                <w:rtl/>
              </w:rPr>
              <w:t>صلاة الهدية</w:t>
            </w:r>
            <w:r w:rsidRPr="00220534">
              <w:rPr>
                <w:rFonts w:hint="cs"/>
                <w:noProof/>
                <w:rtl/>
              </w:rPr>
              <w:t xml:space="preserve"> إلى المعصومين </w:t>
            </w:r>
            <w:r w:rsidRPr="003C7C01">
              <w:rPr>
                <w:rStyle w:val="libAlaemChar"/>
                <w:rFonts w:hint="cs"/>
                <w:rtl/>
              </w:rPr>
              <w:t>عليهم‌السلام</w:t>
            </w:r>
          </w:p>
        </w:tc>
        <w:tc>
          <w:tcPr>
            <w:tcW w:w="660" w:type="dxa"/>
            <w:shd w:val="clear" w:color="auto" w:fill="auto"/>
          </w:tcPr>
          <w:p w:rsidR="001B329E" w:rsidRDefault="001B329E" w:rsidP="003C7C01">
            <w:pPr>
              <w:pStyle w:val="libCenter"/>
              <w:rPr>
                <w:rtl/>
              </w:rPr>
            </w:pPr>
            <w:r>
              <w:rPr>
                <w:rFonts w:hint="cs"/>
                <w:rtl/>
              </w:rPr>
              <w:t>777</w:t>
            </w:r>
          </w:p>
        </w:tc>
      </w:tr>
      <w:tr w:rsidR="001B329E" w:rsidTr="009A58AC">
        <w:tc>
          <w:tcPr>
            <w:tcW w:w="5625" w:type="dxa"/>
            <w:shd w:val="clear" w:color="auto" w:fill="auto"/>
          </w:tcPr>
          <w:p w:rsidR="001B329E" w:rsidRPr="00E56EE7" w:rsidRDefault="001B329E" w:rsidP="009A58AC">
            <w:pPr>
              <w:pStyle w:val="TOC3"/>
              <w:rPr>
                <w:noProof/>
                <w:rtl/>
              </w:rPr>
            </w:pPr>
            <w:r w:rsidRPr="004171F3">
              <w:rPr>
                <w:rFonts w:hint="cs"/>
                <w:noProof/>
                <w:rtl/>
              </w:rPr>
              <w:t>الدعاء عند طلوع الصبح وغروب الشمس</w:t>
            </w:r>
          </w:p>
        </w:tc>
        <w:tc>
          <w:tcPr>
            <w:tcW w:w="660" w:type="dxa"/>
            <w:shd w:val="clear" w:color="auto" w:fill="auto"/>
          </w:tcPr>
          <w:p w:rsidR="001B329E" w:rsidRDefault="001B329E" w:rsidP="003C7C01">
            <w:pPr>
              <w:pStyle w:val="libCenter"/>
              <w:rPr>
                <w:rtl/>
              </w:rPr>
            </w:pPr>
            <w:r>
              <w:rPr>
                <w:rFonts w:hint="cs"/>
                <w:rtl/>
              </w:rPr>
              <w:t>761</w:t>
            </w:r>
          </w:p>
        </w:tc>
        <w:tc>
          <w:tcPr>
            <w:tcW w:w="5575" w:type="dxa"/>
            <w:shd w:val="clear" w:color="auto" w:fill="auto"/>
          </w:tcPr>
          <w:p w:rsidR="001B329E" w:rsidRPr="001959BF" w:rsidRDefault="001B329E" w:rsidP="009A58AC">
            <w:pPr>
              <w:pStyle w:val="TOC3"/>
              <w:rPr>
                <w:noProof/>
                <w:rtl/>
              </w:rPr>
            </w:pPr>
            <w:r w:rsidRPr="00220534">
              <w:rPr>
                <w:noProof/>
                <w:rtl/>
              </w:rPr>
              <w:t>صلاة ليلة الدفن</w:t>
            </w:r>
          </w:p>
        </w:tc>
        <w:tc>
          <w:tcPr>
            <w:tcW w:w="660" w:type="dxa"/>
            <w:shd w:val="clear" w:color="auto" w:fill="auto"/>
          </w:tcPr>
          <w:p w:rsidR="001B329E" w:rsidRDefault="001B329E" w:rsidP="003C7C01">
            <w:pPr>
              <w:pStyle w:val="libCenter"/>
              <w:rPr>
                <w:rtl/>
              </w:rPr>
            </w:pPr>
            <w:r>
              <w:rPr>
                <w:rFonts w:hint="cs"/>
                <w:rtl/>
              </w:rPr>
              <w:t>777</w:t>
            </w:r>
          </w:p>
        </w:tc>
      </w:tr>
      <w:tr w:rsidR="001B329E" w:rsidTr="009A58AC">
        <w:tc>
          <w:tcPr>
            <w:tcW w:w="5625" w:type="dxa"/>
            <w:shd w:val="clear" w:color="auto" w:fill="auto"/>
          </w:tcPr>
          <w:p w:rsidR="001B329E" w:rsidRPr="004171F3" w:rsidRDefault="001B329E" w:rsidP="009A58AC">
            <w:pPr>
              <w:pStyle w:val="TOC3"/>
              <w:rPr>
                <w:noProof/>
                <w:rtl/>
              </w:rPr>
            </w:pPr>
            <w:r w:rsidRPr="004171F3">
              <w:rPr>
                <w:rFonts w:hint="cs"/>
                <w:noProof/>
                <w:rtl/>
              </w:rPr>
              <w:t>الدعاء للامن من كلّ ضارّ</w:t>
            </w:r>
          </w:p>
        </w:tc>
        <w:tc>
          <w:tcPr>
            <w:tcW w:w="660" w:type="dxa"/>
            <w:shd w:val="clear" w:color="auto" w:fill="auto"/>
          </w:tcPr>
          <w:p w:rsidR="001B329E" w:rsidRDefault="001B329E" w:rsidP="003C7C01">
            <w:pPr>
              <w:pStyle w:val="libCenter"/>
              <w:rPr>
                <w:rtl/>
              </w:rPr>
            </w:pPr>
            <w:r>
              <w:rPr>
                <w:rFonts w:hint="cs"/>
                <w:rtl/>
              </w:rPr>
              <w:t>765</w:t>
            </w:r>
          </w:p>
        </w:tc>
        <w:tc>
          <w:tcPr>
            <w:tcW w:w="5575" w:type="dxa"/>
            <w:shd w:val="clear" w:color="auto" w:fill="auto"/>
          </w:tcPr>
          <w:p w:rsidR="001B329E" w:rsidRPr="00220534" w:rsidRDefault="001B329E" w:rsidP="009A58AC">
            <w:pPr>
              <w:pStyle w:val="TOC3"/>
              <w:rPr>
                <w:noProof/>
                <w:rtl/>
              </w:rPr>
            </w:pPr>
            <w:r w:rsidRPr="00220534">
              <w:rPr>
                <w:noProof/>
                <w:rtl/>
              </w:rPr>
              <w:t>صلاة أخرى</w:t>
            </w:r>
          </w:p>
        </w:tc>
        <w:tc>
          <w:tcPr>
            <w:tcW w:w="660" w:type="dxa"/>
            <w:shd w:val="clear" w:color="auto" w:fill="auto"/>
          </w:tcPr>
          <w:p w:rsidR="001B329E" w:rsidRDefault="001B329E" w:rsidP="003C7C01">
            <w:pPr>
              <w:pStyle w:val="libCenter"/>
              <w:rPr>
                <w:rtl/>
              </w:rPr>
            </w:pPr>
            <w:r>
              <w:rPr>
                <w:rFonts w:hint="cs"/>
                <w:rtl/>
              </w:rPr>
              <w:t>777</w:t>
            </w:r>
          </w:p>
        </w:tc>
      </w:tr>
      <w:tr w:rsidR="001B329E" w:rsidTr="009A58AC">
        <w:tc>
          <w:tcPr>
            <w:tcW w:w="5625" w:type="dxa"/>
            <w:shd w:val="clear" w:color="auto" w:fill="auto"/>
          </w:tcPr>
          <w:p w:rsidR="001B329E" w:rsidRPr="004171F3" w:rsidRDefault="001B329E" w:rsidP="009A58AC">
            <w:pPr>
              <w:pStyle w:val="TOC3"/>
              <w:rPr>
                <w:noProof/>
                <w:rtl/>
              </w:rPr>
            </w:pPr>
            <w:r w:rsidRPr="004171F3">
              <w:rPr>
                <w:rFonts w:hint="cs"/>
                <w:noProof/>
                <w:rtl/>
              </w:rPr>
              <w:t>صلاة ذات فضيلة عظيمة</w:t>
            </w:r>
          </w:p>
        </w:tc>
        <w:tc>
          <w:tcPr>
            <w:tcW w:w="660" w:type="dxa"/>
            <w:shd w:val="clear" w:color="auto" w:fill="auto"/>
          </w:tcPr>
          <w:p w:rsidR="001B329E" w:rsidRDefault="001B329E" w:rsidP="003C7C01">
            <w:pPr>
              <w:pStyle w:val="libCenter"/>
              <w:rPr>
                <w:rtl/>
              </w:rPr>
            </w:pPr>
            <w:r>
              <w:rPr>
                <w:rFonts w:hint="cs"/>
                <w:rtl/>
              </w:rPr>
              <w:t>766</w:t>
            </w:r>
          </w:p>
        </w:tc>
        <w:tc>
          <w:tcPr>
            <w:tcW w:w="5575" w:type="dxa"/>
            <w:shd w:val="clear" w:color="auto" w:fill="auto"/>
          </w:tcPr>
          <w:p w:rsidR="001B329E" w:rsidRPr="00220534" w:rsidRDefault="001B329E" w:rsidP="009A58AC">
            <w:pPr>
              <w:pStyle w:val="TOC3"/>
              <w:rPr>
                <w:noProof/>
                <w:rtl/>
              </w:rPr>
            </w:pPr>
            <w:r w:rsidRPr="00220534">
              <w:rPr>
                <w:rFonts w:hint="cs"/>
                <w:noProof/>
                <w:rtl/>
              </w:rPr>
              <w:t>التصدّق للاموات</w:t>
            </w:r>
          </w:p>
        </w:tc>
        <w:tc>
          <w:tcPr>
            <w:tcW w:w="660" w:type="dxa"/>
            <w:shd w:val="clear" w:color="auto" w:fill="auto"/>
          </w:tcPr>
          <w:p w:rsidR="001B329E" w:rsidRDefault="001B329E" w:rsidP="003C7C01">
            <w:pPr>
              <w:pStyle w:val="libCenter"/>
              <w:rPr>
                <w:rtl/>
              </w:rPr>
            </w:pPr>
            <w:r>
              <w:rPr>
                <w:rFonts w:hint="cs"/>
                <w:rtl/>
              </w:rPr>
              <w:t>778</w:t>
            </w:r>
          </w:p>
        </w:tc>
      </w:tr>
      <w:tr w:rsidR="001B329E" w:rsidTr="009A58AC">
        <w:tc>
          <w:tcPr>
            <w:tcW w:w="5625" w:type="dxa"/>
            <w:shd w:val="clear" w:color="auto" w:fill="auto"/>
          </w:tcPr>
          <w:p w:rsidR="001B329E" w:rsidRPr="004171F3" w:rsidRDefault="001B329E" w:rsidP="009A58AC">
            <w:pPr>
              <w:pStyle w:val="TOC2"/>
              <w:rPr>
                <w:noProof/>
                <w:rtl/>
              </w:rPr>
            </w:pPr>
            <w:r>
              <w:rPr>
                <w:noProof/>
                <w:rtl/>
              </w:rPr>
              <w:t>الفصل السادس</w:t>
            </w:r>
            <w:r w:rsidR="009A58AC">
              <w:rPr>
                <w:rFonts w:hint="cs"/>
                <w:noProof/>
                <w:rtl/>
              </w:rPr>
              <w:t>:</w:t>
            </w:r>
            <w:r>
              <w:rPr>
                <w:noProof/>
                <w:rtl/>
              </w:rPr>
              <w:t xml:space="preserve"> فيما يدعى به في كل ساعة من ساعات اليوم وما يدعى به في كل يوم ولا يخص ساعة معينة منه</w:t>
            </w:r>
          </w:p>
        </w:tc>
        <w:tc>
          <w:tcPr>
            <w:tcW w:w="660" w:type="dxa"/>
            <w:shd w:val="clear" w:color="auto" w:fill="auto"/>
          </w:tcPr>
          <w:p w:rsidR="001B329E" w:rsidRDefault="001B329E" w:rsidP="003C7C01">
            <w:pPr>
              <w:pStyle w:val="libCenter"/>
              <w:rPr>
                <w:rtl/>
              </w:rPr>
            </w:pPr>
            <w:r>
              <w:rPr>
                <w:rFonts w:hint="cs"/>
                <w:rtl/>
              </w:rPr>
              <w:t>767</w:t>
            </w:r>
          </w:p>
        </w:tc>
        <w:tc>
          <w:tcPr>
            <w:tcW w:w="5575" w:type="dxa"/>
            <w:shd w:val="clear" w:color="auto" w:fill="auto"/>
          </w:tcPr>
          <w:p w:rsidR="001B329E" w:rsidRPr="00220534" w:rsidRDefault="001B329E" w:rsidP="009A58AC">
            <w:pPr>
              <w:pStyle w:val="TOC3"/>
              <w:rPr>
                <w:noProof/>
                <w:rtl/>
              </w:rPr>
            </w:pPr>
            <w:r w:rsidRPr="00220534">
              <w:rPr>
                <w:noProof/>
                <w:rtl/>
              </w:rPr>
              <w:t>صلاة الولد لوالديه</w:t>
            </w:r>
          </w:p>
        </w:tc>
        <w:tc>
          <w:tcPr>
            <w:tcW w:w="660" w:type="dxa"/>
            <w:shd w:val="clear" w:color="auto" w:fill="auto"/>
          </w:tcPr>
          <w:p w:rsidR="001B329E" w:rsidRDefault="001B329E" w:rsidP="003C7C01">
            <w:pPr>
              <w:pStyle w:val="libCenter"/>
              <w:rPr>
                <w:rtl/>
              </w:rPr>
            </w:pPr>
            <w:r>
              <w:rPr>
                <w:rFonts w:hint="cs"/>
                <w:rtl/>
              </w:rPr>
              <w:t>779</w:t>
            </w:r>
          </w:p>
        </w:tc>
      </w:tr>
      <w:tr w:rsidR="001B329E" w:rsidTr="009A58AC">
        <w:tc>
          <w:tcPr>
            <w:tcW w:w="5625" w:type="dxa"/>
            <w:shd w:val="clear" w:color="auto" w:fill="auto"/>
          </w:tcPr>
          <w:p w:rsidR="001B329E" w:rsidRPr="004171F3" w:rsidRDefault="001B329E" w:rsidP="009A58AC">
            <w:pPr>
              <w:pStyle w:val="TOC3"/>
              <w:rPr>
                <w:noProof/>
                <w:rtl/>
              </w:rPr>
            </w:pPr>
            <w:r w:rsidRPr="00054A33">
              <w:rPr>
                <w:rFonts w:hint="cs"/>
                <w:noProof/>
                <w:rtl/>
              </w:rPr>
              <w:t xml:space="preserve">دعاء </w:t>
            </w:r>
            <w:r w:rsidRPr="00054A33">
              <w:rPr>
                <w:noProof/>
                <w:rtl/>
              </w:rPr>
              <w:t>الساعة الأولى</w:t>
            </w:r>
          </w:p>
        </w:tc>
        <w:tc>
          <w:tcPr>
            <w:tcW w:w="660" w:type="dxa"/>
            <w:shd w:val="clear" w:color="auto" w:fill="auto"/>
          </w:tcPr>
          <w:p w:rsidR="001B329E" w:rsidRDefault="001B329E" w:rsidP="003C7C01">
            <w:pPr>
              <w:pStyle w:val="libCenter"/>
              <w:rPr>
                <w:rtl/>
              </w:rPr>
            </w:pPr>
            <w:r>
              <w:rPr>
                <w:rFonts w:hint="cs"/>
                <w:rtl/>
              </w:rPr>
              <w:t>767</w:t>
            </w:r>
          </w:p>
        </w:tc>
        <w:tc>
          <w:tcPr>
            <w:tcW w:w="5575" w:type="dxa"/>
            <w:shd w:val="clear" w:color="auto" w:fill="auto"/>
          </w:tcPr>
          <w:p w:rsidR="001B329E" w:rsidRPr="00220534" w:rsidRDefault="001B329E" w:rsidP="009A58AC">
            <w:pPr>
              <w:pStyle w:val="TOC3"/>
              <w:rPr>
                <w:noProof/>
                <w:rtl/>
              </w:rPr>
            </w:pPr>
            <w:r w:rsidRPr="00220534">
              <w:rPr>
                <w:noProof/>
                <w:rtl/>
              </w:rPr>
              <w:t>صلاة الجائع</w:t>
            </w:r>
          </w:p>
        </w:tc>
        <w:tc>
          <w:tcPr>
            <w:tcW w:w="660" w:type="dxa"/>
            <w:shd w:val="clear" w:color="auto" w:fill="auto"/>
          </w:tcPr>
          <w:p w:rsidR="001B329E" w:rsidRDefault="001B329E" w:rsidP="003C7C01">
            <w:pPr>
              <w:pStyle w:val="libCenter"/>
              <w:rPr>
                <w:rtl/>
              </w:rPr>
            </w:pPr>
            <w:r>
              <w:rPr>
                <w:rFonts w:hint="cs"/>
                <w:rtl/>
              </w:rPr>
              <w:t>779</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الثانية</w:t>
            </w:r>
          </w:p>
        </w:tc>
        <w:tc>
          <w:tcPr>
            <w:tcW w:w="660" w:type="dxa"/>
            <w:shd w:val="clear" w:color="auto" w:fill="auto"/>
          </w:tcPr>
          <w:p w:rsidR="001B329E" w:rsidRDefault="001B329E" w:rsidP="003C7C01">
            <w:pPr>
              <w:pStyle w:val="libCenter"/>
              <w:rPr>
                <w:rtl/>
              </w:rPr>
            </w:pPr>
            <w:r>
              <w:rPr>
                <w:rFonts w:hint="cs"/>
                <w:rtl/>
              </w:rPr>
              <w:t>767</w:t>
            </w:r>
          </w:p>
        </w:tc>
        <w:tc>
          <w:tcPr>
            <w:tcW w:w="5575" w:type="dxa"/>
            <w:shd w:val="clear" w:color="auto" w:fill="auto"/>
          </w:tcPr>
          <w:p w:rsidR="001B329E" w:rsidRPr="00220534" w:rsidRDefault="001B329E" w:rsidP="009A58AC">
            <w:pPr>
              <w:pStyle w:val="TOC3"/>
              <w:rPr>
                <w:noProof/>
                <w:rtl/>
              </w:rPr>
            </w:pPr>
            <w:r w:rsidRPr="00220534">
              <w:rPr>
                <w:noProof/>
                <w:rtl/>
              </w:rPr>
              <w:t>صلاة لحديث النفس</w:t>
            </w:r>
          </w:p>
        </w:tc>
        <w:tc>
          <w:tcPr>
            <w:tcW w:w="660" w:type="dxa"/>
            <w:shd w:val="clear" w:color="auto" w:fill="auto"/>
          </w:tcPr>
          <w:p w:rsidR="001B329E" w:rsidRDefault="001B329E" w:rsidP="003C7C01">
            <w:pPr>
              <w:pStyle w:val="libCenter"/>
              <w:rPr>
                <w:rtl/>
              </w:rPr>
            </w:pPr>
            <w:r>
              <w:rPr>
                <w:rFonts w:hint="cs"/>
                <w:rtl/>
              </w:rPr>
              <w:t>779</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الثالثة</w:t>
            </w:r>
          </w:p>
        </w:tc>
        <w:tc>
          <w:tcPr>
            <w:tcW w:w="660" w:type="dxa"/>
            <w:shd w:val="clear" w:color="auto" w:fill="auto"/>
          </w:tcPr>
          <w:p w:rsidR="001B329E" w:rsidRDefault="001B329E" w:rsidP="003C7C01">
            <w:pPr>
              <w:pStyle w:val="libCenter"/>
              <w:rPr>
                <w:rtl/>
              </w:rPr>
            </w:pPr>
            <w:r>
              <w:rPr>
                <w:rFonts w:hint="cs"/>
                <w:rtl/>
              </w:rPr>
              <w:t>768</w:t>
            </w:r>
          </w:p>
        </w:tc>
        <w:tc>
          <w:tcPr>
            <w:tcW w:w="5575" w:type="dxa"/>
            <w:shd w:val="clear" w:color="auto" w:fill="auto"/>
          </w:tcPr>
          <w:p w:rsidR="001B329E" w:rsidRPr="00220534" w:rsidRDefault="001B329E" w:rsidP="009A58AC">
            <w:pPr>
              <w:pStyle w:val="TOC3"/>
              <w:rPr>
                <w:noProof/>
                <w:rtl/>
              </w:rPr>
            </w:pPr>
            <w:r w:rsidRPr="00220534">
              <w:rPr>
                <w:noProof/>
                <w:rtl/>
              </w:rPr>
              <w:t>صلاة الاستخارة ذات الرقاع</w:t>
            </w:r>
          </w:p>
        </w:tc>
        <w:tc>
          <w:tcPr>
            <w:tcW w:w="660" w:type="dxa"/>
            <w:shd w:val="clear" w:color="auto" w:fill="auto"/>
          </w:tcPr>
          <w:p w:rsidR="001B329E" w:rsidRDefault="001B329E" w:rsidP="003C7C01">
            <w:pPr>
              <w:pStyle w:val="libCenter"/>
              <w:rPr>
                <w:rtl/>
              </w:rPr>
            </w:pPr>
            <w:r>
              <w:rPr>
                <w:rFonts w:hint="cs"/>
                <w:rtl/>
              </w:rPr>
              <w:t>780</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الرابعة</w:t>
            </w:r>
          </w:p>
        </w:tc>
        <w:tc>
          <w:tcPr>
            <w:tcW w:w="660" w:type="dxa"/>
            <w:shd w:val="clear" w:color="auto" w:fill="auto"/>
          </w:tcPr>
          <w:p w:rsidR="001B329E" w:rsidRDefault="001B329E" w:rsidP="003C7C01">
            <w:pPr>
              <w:pStyle w:val="libCenter"/>
              <w:rPr>
                <w:rtl/>
              </w:rPr>
            </w:pPr>
            <w:r>
              <w:rPr>
                <w:rFonts w:hint="cs"/>
                <w:rtl/>
              </w:rPr>
              <w:t>768</w:t>
            </w:r>
          </w:p>
        </w:tc>
        <w:tc>
          <w:tcPr>
            <w:tcW w:w="5575" w:type="dxa"/>
            <w:shd w:val="clear" w:color="auto" w:fill="auto"/>
          </w:tcPr>
          <w:p w:rsidR="001B329E" w:rsidRPr="00220534" w:rsidRDefault="001B329E" w:rsidP="009A58AC">
            <w:pPr>
              <w:pStyle w:val="TOC3"/>
              <w:rPr>
                <w:noProof/>
                <w:rtl/>
              </w:rPr>
            </w:pPr>
            <w:r w:rsidRPr="00220534">
              <w:rPr>
                <w:rFonts w:hint="cs"/>
                <w:noProof/>
                <w:rtl/>
              </w:rPr>
              <w:t>معنى الاستخارة ووقتها</w:t>
            </w:r>
          </w:p>
        </w:tc>
        <w:tc>
          <w:tcPr>
            <w:tcW w:w="660" w:type="dxa"/>
            <w:shd w:val="clear" w:color="auto" w:fill="auto"/>
          </w:tcPr>
          <w:p w:rsidR="001B329E" w:rsidRDefault="001B329E" w:rsidP="003C7C01">
            <w:pPr>
              <w:pStyle w:val="libCenter"/>
              <w:rPr>
                <w:rtl/>
              </w:rPr>
            </w:pPr>
            <w:r>
              <w:rPr>
                <w:rFonts w:hint="cs"/>
                <w:rtl/>
              </w:rPr>
              <w:t>780</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الخامسة</w:t>
            </w:r>
          </w:p>
        </w:tc>
        <w:tc>
          <w:tcPr>
            <w:tcW w:w="660" w:type="dxa"/>
            <w:shd w:val="clear" w:color="auto" w:fill="auto"/>
          </w:tcPr>
          <w:p w:rsidR="001B329E" w:rsidRDefault="001B329E" w:rsidP="003C7C01">
            <w:pPr>
              <w:pStyle w:val="libCenter"/>
              <w:rPr>
                <w:rtl/>
              </w:rPr>
            </w:pPr>
            <w:r>
              <w:rPr>
                <w:rFonts w:hint="cs"/>
                <w:rtl/>
              </w:rPr>
              <w:t>768</w:t>
            </w:r>
          </w:p>
        </w:tc>
        <w:tc>
          <w:tcPr>
            <w:tcW w:w="5575" w:type="dxa"/>
            <w:shd w:val="clear" w:color="auto" w:fill="auto"/>
          </w:tcPr>
          <w:p w:rsidR="001B329E" w:rsidRPr="00220534" w:rsidRDefault="001B329E" w:rsidP="009A58AC">
            <w:pPr>
              <w:pStyle w:val="TOC3"/>
              <w:rPr>
                <w:noProof/>
                <w:rtl/>
              </w:rPr>
            </w:pPr>
            <w:r w:rsidRPr="00220534">
              <w:rPr>
                <w:rFonts w:hint="cs"/>
                <w:noProof/>
                <w:rtl/>
              </w:rPr>
              <w:t>صفة الاستخارة بالسبحة</w:t>
            </w:r>
          </w:p>
        </w:tc>
        <w:tc>
          <w:tcPr>
            <w:tcW w:w="660" w:type="dxa"/>
            <w:shd w:val="clear" w:color="auto" w:fill="auto"/>
          </w:tcPr>
          <w:p w:rsidR="001B329E" w:rsidRDefault="001B329E" w:rsidP="003C7C01">
            <w:pPr>
              <w:pStyle w:val="libCenter"/>
              <w:rPr>
                <w:rtl/>
              </w:rPr>
            </w:pPr>
            <w:r>
              <w:rPr>
                <w:rFonts w:hint="cs"/>
                <w:rtl/>
              </w:rPr>
              <w:t>781</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السادسة</w:t>
            </w:r>
          </w:p>
        </w:tc>
        <w:tc>
          <w:tcPr>
            <w:tcW w:w="660" w:type="dxa"/>
            <w:shd w:val="clear" w:color="auto" w:fill="auto"/>
          </w:tcPr>
          <w:p w:rsidR="001B329E" w:rsidRDefault="001B329E" w:rsidP="003C7C01">
            <w:pPr>
              <w:pStyle w:val="libCenter"/>
              <w:rPr>
                <w:rtl/>
              </w:rPr>
            </w:pPr>
            <w:r>
              <w:rPr>
                <w:rFonts w:hint="cs"/>
                <w:rtl/>
              </w:rPr>
              <w:t>769</w:t>
            </w:r>
          </w:p>
        </w:tc>
        <w:tc>
          <w:tcPr>
            <w:tcW w:w="5575" w:type="dxa"/>
            <w:shd w:val="clear" w:color="auto" w:fill="auto"/>
          </w:tcPr>
          <w:p w:rsidR="001B329E" w:rsidRPr="00220534" w:rsidRDefault="001B329E" w:rsidP="009A58AC">
            <w:pPr>
              <w:pStyle w:val="TOC3"/>
              <w:rPr>
                <w:noProof/>
                <w:rtl/>
              </w:rPr>
            </w:pPr>
            <w:r w:rsidRPr="00220534">
              <w:rPr>
                <w:rFonts w:hint="cs"/>
                <w:noProof/>
                <w:rtl/>
              </w:rPr>
              <w:t xml:space="preserve">الاستخارة المنتمية الى صاحب الامر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781</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السابعة</w:t>
            </w:r>
          </w:p>
        </w:tc>
        <w:tc>
          <w:tcPr>
            <w:tcW w:w="660" w:type="dxa"/>
            <w:shd w:val="clear" w:color="auto" w:fill="auto"/>
          </w:tcPr>
          <w:p w:rsidR="001B329E" w:rsidRDefault="001B329E" w:rsidP="003C7C01">
            <w:pPr>
              <w:pStyle w:val="libCenter"/>
              <w:rPr>
                <w:rtl/>
              </w:rPr>
            </w:pPr>
            <w:r>
              <w:rPr>
                <w:rFonts w:hint="cs"/>
                <w:rtl/>
              </w:rPr>
              <w:t>769</w:t>
            </w:r>
          </w:p>
        </w:tc>
        <w:tc>
          <w:tcPr>
            <w:tcW w:w="5575" w:type="dxa"/>
            <w:shd w:val="clear" w:color="auto" w:fill="auto"/>
          </w:tcPr>
          <w:p w:rsidR="001B329E" w:rsidRPr="00220534" w:rsidRDefault="001B329E" w:rsidP="009A58AC">
            <w:pPr>
              <w:pStyle w:val="TOC3"/>
              <w:rPr>
                <w:noProof/>
                <w:rtl/>
              </w:rPr>
            </w:pPr>
            <w:r w:rsidRPr="00220534">
              <w:rPr>
                <w:rFonts w:hint="cs"/>
                <w:noProof/>
                <w:rtl/>
              </w:rPr>
              <w:t>استخارة صاحب الجواهر</w:t>
            </w:r>
          </w:p>
        </w:tc>
        <w:tc>
          <w:tcPr>
            <w:tcW w:w="660" w:type="dxa"/>
            <w:shd w:val="clear" w:color="auto" w:fill="auto"/>
          </w:tcPr>
          <w:p w:rsidR="001B329E" w:rsidRDefault="001B329E" w:rsidP="003C7C01">
            <w:pPr>
              <w:pStyle w:val="libCenter"/>
              <w:rPr>
                <w:rtl/>
              </w:rPr>
            </w:pPr>
            <w:r>
              <w:rPr>
                <w:rFonts w:hint="cs"/>
                <w:rtl/>
              </w:rPr>
              <w:t>781</w:t>
            </w:r>
          </w:p>
        </w:tc>
      </w:tr>
      <w:tr w:rsidR="001B329E" w:rsidTr="009A58AC">
        <w:tc>
          <w:tcPr>
            <w:tcW w:w="5625" w:type="dxa"/>
            <w:shd w:val="clear" w:color="auto" w:fill="auto"/>
          </w:tcPr>
          <w:p w:rsidR="001B329E" w:rsidRPr="00054A33" w:rsidRDefault="001B329E" w:rsidP="009A58AC">
            <w:pPr>
              <w:pStyle w:val="TOC3"/>
              <w:rPr>
                <w:noProof/>
                <w:rtl/>
              </w:rPr>
            </w:pPr>
            <w:r w:rsidRPr="00054A33">
              <w:rPr>
                <w:rFonts w:hint="cs"/>
                <w:noProof/>
                <w:rtl/>
              </w:rPr>
              <w:t xml:space="preserve">دعاء </w:t>
            </w:r>
            <w:r w:rsidRPr="00054A33">
              <w:rPr>
                <w:noProof/>
                <w:rtl/>
              </w:rPr>
              <w:t>الساعة الثامنة</w:t>
            </w:r>
          </w:p>
        </w:tc>
        <w:tc>
          <w:tcPr>
            <w:tcW w:w="660" w:type="dxa"/>
            <w:shd w:val="clear" w:color="auto" w:fill="auto"/>
          </w:tcPr>
          <w:p w:rsidR="001B329E" w:rsidRDefault="001B329E" w:rsidP="003C7C01">
            <w:pPr>
              <w:pStyle w:val="libCenter"/>
              <w:rPr>
                <w:rtl/>
              </w:rPr>
            </w:pPr>
            <w:r>
              <w:rPr>
                <w:rFonts w:hint="cs"/>
                <w:rtl/>
              </w:rPr>
              <w:t>769</w:t>
            </w:r>
          </w:p>
        </w:tc>
        <w:tc>
          <w:tcPr>
            <w:tcW w:w="5575" w:type="dxa"/>
            <w:shd w:val="clear" w:color="auto" w:fill="auto"/>
          </w:tcPr>
          <w:p w:rsidR="001B329E" w:rsidRPr="00220534" w:rsidRDefault="001B329E" w:rsidP="009A58AC">
            <w:pPr>
              <w:pStyle w:val="TOC3"/>
              <w:rPr>
                <w:noProof/>
                <w:rtl/>
              </w:rPr>
            </w:pPr>
            <w:r w:rsidRPr="00220534">
              <w:rPr>
                <w:rFonts w:hint="cs"/>
                <w:noProof/>
                <w:rtl/>
              </w:rPr>
              <w:t>ساعات الاستخارة</w:t>
            </w:r>
          </w:p>
        </w:tc>
        <w:tc>
          <w:tcPr>
            <w:tcW w:w="660" w:type="dxa"/>
            <w:shd w:val="clear" w:color="auto" w:fill="auto"/>
          </w:tcPr>
          <w:p w:rsidR="001B329E" w:rsidRDefault="001B329E" w:rsidP="003C7C01">
            <w:pPr>
              <w:pStyle w:val="libCenter"/>
              <w:rPr>
                <w:rtl/>
              </w:rPr>
            </w:pPr>
            <w:r>
              <w:rPr>
                <w:rFonts w:hint="cs"/>
                <w:rtl/>
              </w:rPr>
              <w:t>781</w:t>
            </w:r>
          </w:p>
        </w:tc>
      </w:tr>
      <w:tr w:rsidR="001B329E" w:rsidTr="009A58AC">
        <w:tc>
          <w:tcPr>
            <w:tcW w:w="5625" w:type="dxa"/>
            <w:shd w:val="clear" w:color="auto" w:fill="auto"/>
          </w:tcPr>
          <w:p w:rsidR="001B329E" w:rsidRPr="00054A33" w:rsidRDefault="001B329E" w:rsidP="009A58AC">
            <w:pPr>
              <w:pStyle w:val="TOC3"/>
              <w:rPr>
                <w:noProof/>
                <w:rtl/>
              </w:rPr>
            </w:pPr>
            <w:r w:rsidRPr="00F8111E">
              <w:rPr>
                <w:rFonts w:hint="cs"/>
                <w:noProof/>
                <w:rtl/>
              </w:rPr>
              <w:t xml:space="preserve">دعاء </w:t>
            </w:r>
            <w:r w:rsidRPr="00F8111E">
              <w:rPr>
                <w:noProof/>
                <w:rtl/>
              </w:rPr>
              <w:t>الساعة التاسعة</w:t>
            </w:r>
          </w:p>
        </w:tc>
        <w:tc>
          <w:tcPr>
            <w:tcW w:w="660" w:type="dxa"/>
            <w:shd w:val="clear" w:color="auto" w:fill="auto"/>
          </w:tcPr>
          <w:p w:rsidR="001B329E" w:rsidRDefault="001B329E" w:rsidP="003C7C01">
            <w:pPr>
              <w:pStyle w:val="libCenter"/>
              <w:rPr>
                <w:rtl/>
              </w:rPr>
            </w:pPr>
            <w:r>
              <w:rPr>
                <w:rFonts w:hint="cs"/>
                <w:rtl/>
              </w:rPr>
              <w:t>769</w:t>
            </w:r>
          </w:p>
        </w:tc>
        <w:tc>
          <w:tcPr>
            <w:tcW w:w="5575" w:type="dxa"/>
            <w:shd w:val="clear" w:color="auto" w:fill="auto"/>
          </w:tcPr>
          <w:p w:rsidR="001B329E" w:rsidRPr="00220534" w:rsidRDefault="001B329E" w:rsidP="009A58AC">
            <w:pPr>
              <w:pStyle w:val="TOC3"/>
              <w:rPr>
                <w:noProof/>
                <w:rtl/>
              </w:rPr>
            </w:pPr>
            <w:r w:rsidRPr="00220534">
              <w:rPr>
                <w:noProof/>
                <w:rtl/>
              </w:rPr>
              <w:t>صلاة للدَيْنِ ولكفاية ظلم السلطان</w:t>
            </w:r>
          </w:p>
        </w:tc>
        <w:tc>
          <w:tcPr>
            <w:tcW w:w="660" w:type="dxa"/>
            <w:shd w:val="clear" w:color="auto" w:fill="auto"/>
          </w:tcPr>
          <w:p w:rsidR="001B329E" w:rsidRDefault="001B329E" w:rsidP="003C7C01">
            <w:pPr>
              <w:pStyle w:val="libCenter"/>
              <w:rPr>
                <w:rtl/>
              </w:rPr>
            </w:pPr>
            <w:r>
              <w:rPr>
                <w:rFonts w:hint="cs"/>
                <w:rtl/>
              </w:rPr>
              <w:t>782</w:t>
            </w:r>
          </w:p>
        </w:tc>
      </w:tr>
      <w:tr w:rsidR="001B329E" w:rsidTr="009A58AC">
        <w:tc>
          <w:tcPr>
            <w:tcW w:w="5625" w:type="dxa"/>
            <w:shd w:val="clear" w:color="auto" w:fill="auto"/>
          </w:tcPr>
          <w:p w:rsidR="001B329E" w:rsidRPr="00054A33" w:rsidRDefault="001B329E" w:rsidP="009A58AC">
            <w:pPr>
              <w:pStyle w:val="TOC3"/>
              <w:rPr>
                <w:noProof/>
                <w:rtl/>
              </w:rPr>
            </w:pPr>
            <w:r w:rsidRPr="00F8111E">
              <w:rPr>
                <w:rFonts w:hint="cs"/>
                <w:noProof/>
                <w:rtl/>
              </w:rPr>
              <w:t xml:space="preserve">دعاء </w:t>
            </w:r>
            <w:r w:rsidRPr="00F8111E">
              <w:rPr>
                <w:noProof/>
                <w:rtl/>
              </w:rPr>
              <w:t>الساعة العاشرة</w:t>
            </w:r>
          </w:p>
        </w:tc>
        <w:tc>
          <w:tcPr>
            <w:tcW w:w="660" w:type="dxa"/>
            <w:shd w:val="clear" w:color="auto" w:fill="auto"/>
          </w:tcPr>
          <w:p w:rsidR="001B329E" w:rsidRDefault="001B329E" w:rsidP="003C7C01">
            <w:pPr>
              <w:pStyle w:val="libCenter"/>
              <w:rPr>
                <w:rtl/>
              </w:rPr>
            </w:pPr>
            <w:r>
              <w:rPr>
                <w:rFonts w:hint="cs"/>
                <w:rtl/>
              </w:rPr>
              <w:t>770</w:t>
            </w:r>
          </w:p>
        </w:tc>
        <w:tc>
          <w:tcPr>
            <w:tcW w:w="5575" w:type="dxa"/>
            <w:shd w:val="clear" w:color="auto" w:fill="auto"/>
          </w:tcPr>
          <w:p w:rsidR="001B329E" w:rsidRPr="00220534" w:rsidRDefault="001B329E" w:rsidP="009A58AC">
            <w:pPr>
              <w:pStyle w:val="TOC3"/>
              <w:rPr>
                <w:noProof/>
                <w:rtl/>
              </w:rPr>
            </w:pPr>
            <w:r w:rsidRPr="00220534">
              <w:rPr>
                <w:noProof/>
                <w:rtl/>
              </w:rPr>
              <w:t>صلاة الحاجة</w:t>
            </w:r>
          </w:p>
        </w:tc>
        <w:tc>
          <w:tcPr>
            <w:tcW w:w="660" w:type="dxa"/>
            <w:shd w:val="clear" w:color="auto" w:fill="auto"/>
          </w:tcPr>
          <w:p w:rsidR="001B329E" w:rsidRDefault="001B329E" w:rsidP="003C7C01">
            <w:pPr>
              <w:pStyle w:val="libCenter"/>
              <w:rPr>
                <w:rtl/>
              </w:rPr>
            </w:pPr>
            <w:r>
              <w:rPr>
                <w:rFonts w:hint="cs"/>
                <w:rtl/>
              </w:rPr>
              <w:t>782</w:t>
            </w:r>
          </w:p>
        </w:tc>
      </w:tr>
      <w:tr w:rsidR="001B329E" w:rsidTr="009A58AC">
        <w:tc>
          <w:tcPr>
            <w:tcW w:w="5625" w:type="dxa"/>
            <w:shd w:val="clear" w:color="auto" w:fill="auto"/>
          </w:tcPr>
          <w:p w:rsidR="001B329E" w:rsidRPr="00F8111E" w:rsidRDefault="001B329E" w:rsidP="009A58AC">
            <w:pPr>
              <w:pStyle w:val="TOC3"/>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220534" w:rsidRDefault="001B329E" w:rsidP="009A58AC">
            <w:pPr>
              <w:pStyle w:val="TOC3"/>
              <w:rPr>
                <w:noProof/>
                <w:rtl/>
              </w:rPr>
            </w:pPr>
            <w:r w:rsidRPr="00220534">
              <w:rPr>
                <w:noProof/>
                <w:rtl/>
              </w:rPr>
              <w:t>الصلاة للمهمات</w:t>
            </w:r>
          </w:p>
        </w:tc>
        <w:tc>
          <w:tcPr>
            <w:tcW w:w="660" w:type="dxa"/>
            <w:shd w:val="clear" w:color="auto" w:fill="auto"/>
          </w:tcPr>
          <w:p w:rsidR="001B329E" w:rsidRDefault="001B329E" w:rsidP="003C7C01">
            <w:pPr>
              <w:pStyle w:val="libCenter"/>
              <w:rPr>
                <w:rtl/>
              </w:rPr>
            </w:pPr>
            <w:r>
              <w:rPr>
                <w:rFonts w:hint="cs"/>
                <w:rtl/>
              </w:rPr>
              <w:t>783</w:t>
            </w:r>
          </w:p>
        </w:tc>
      </w:tr>
      <w:tr w:rsidR="001B329E" w:rsidTr="009A58AC">
        <w:tc>
          <w:tcPr>
            <w:tcW w:w="5625" w:type="dxa"/>
            <w:shd w:val="clear" w:color="auto" w:fill="auto"/>
          </w:tcPr>
          <w:p w:rsidR="001B329E" w:rsidRPr="00F8111E" w:rsidRDefault="001B329E" w:rsidP="009A58AC">
            <w:pPr>
              <w:pStyle w:val="TOC3"/>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220534" w:rsidRDefault="001B329E" w:rsidP="009A58AC">
            <w:pPr>
              <w:pStyle w:val="TOC3"/>
              <w:rPr>
                <w:noProof/>
                <w:rtl/>
              </w:rPr>
            </w:pPr>
            <w:r w:rsidRPr="00220534">
              <w:rPr>
                <w:noProof/>
                <w:rtl/>
              </w:rPr>
              <w:t>صلاة العسرة</w:t>
            </w:r>
          </w:p>
        </w:tc>
        <w:tc>
          <w:tcPr>
            <w:tcW w:w="660" w:type="dxa"/>
            <w:shd w:val="clear" w:color="auto" w:fill="auto"/>
          </w:tcPr>
          <w:p w:rsidR="001B329E" w:rsidRDefault="001B329E" w:rsidP="003C7C01">
            <w:pPr>
              <w:pStyle w:val="libCenter"/>
              <w:rPr>
                <w:rtl/>
              </w:rPr>
            </w:pPr>
            <w:r>
              <w:rPr>
                <w:rFonts w:hint="cs"/>
                <w:rtl/>
              </w:rPr>
              <w:t>783</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F8111E" w:rsidRDefault="001B329E" w:rsidP="009A58AC">
            <w:pPr>
              <w:pStyle w:val="TOC3"/>
              <w:rPr>
                <w:noProof/>
                <w:rtl/>
              </w:rPr>
            </w:pPr>
            <w:r w:rsidRPr="008F60CB">
              <w:rPr>
                <w:noProof/>
                <w:rtl/>
              </w:rPr>
              <w:t>صلاة لزيادة الرزق</w:t>
            </w:r>
          </w:p>
        </w:tc>
        <w:tc>
          <w:tcPr>
            <w:tcW w:w="660" w:type="dxa"/>
            <w:shd w:val="clear" w:color="auto" w:fill="auto"/>
          </w:tcPr>
          <w:p w:rsidR="001B329E" w:rsidRDefault="001B329E" w:rsidP="003C7C01">
            <w:pPr>
              <w:pStyle w:val="libCenter"/>
              <w:rPr>
                <w:rtl/>
              </w:rPr>
            </w:pPr>
            <w:r>
              <w:rPr>
                <w:rFonts w:hint="cs"/>
                <w:rtl/>
              </w:rPr>
              <w:t>783</w:t>
            </w:r>
          </w:p>
        </w:tc>
        <w:tc>
          <w:tcPr>
            <w:tcW w:w="6235" w:type="dxa"/>
            <w:gridSpan w:val="2"/>
            <w:shd w:val="clear" w:color="auto" w:fill="auto"/>
          </w:tcPr>
          <w:p w:rsidR="001B329E" w:rsidRDefault="001B329E" w:rsidP="009A58AC">
            <w:pPr>
              <w:pStyle w:val="TOC1"/>
              <w:rPr>
                <w:rtl/>
              </w:rPr>
            </w:pPr>
            <w:r w:rsidRPr="007F156E">
              <w:rPr>
                <w:rtl/>
              </w:rPr>
              <w:t>الباب الثالث</w:t>
            </w:r>
          </w:p>
          <w:p w:rsidR="001B329E" w:rsidRDefault="001B329E" w:rsidP="009A58AC">
            <w:pPr>
              <w:pStyle w:val="TOC1"/>
              <w:rPr>
                <w:rtl/>
              </w:rPr>
            </w:pPr>
            <w:r w:rsidRPr="007F156E">
              <w:rPr>
                <w:rtl/>
              </w:rPr>
              <w:t>في الأدعية والعوذات للآلام والاسقام وعلل</w:t>
            </w:r>
          </w:p>
          <w:p w:rsidR="001B329E" w:rsidRDefault="001B329E" w:rsidP="009A58AC">
            <w:pPr>
              <w:pStyle w:val="TOC1"/>
              <w:rPr>
                <w:rtl/>
              </w:rPr>
            </w:pPr>
            <w:r w:rsidRPr="007F156E">
              <w:rPr>
                <w:rtl/>
              </w:rPr>
              <w:t>الأعضاء والحمّى وغيرها</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أخرى لزيادة الرزق</w:t>
            </w:r>
          </w:p>
        </w:tc>
        <w:tc>
          <w:tcPr>
            <w:tcW w:w="660" w:type="dxa"/>
            <w:shd w:val="clear" w:color="auto" w:fill="auto"/>
          </w:tcPr>
          <w:p w:rsidR="001B329E" w:rsidRDefault="001B329E" w:rsidP="003C7C01">
            <w:pPr>
              <w:pStyle w:val="libCenter"/>
              <w:rPr>
                <w:rtl/>
              </w:rPr>
            </w:pPr>
            <w:r>
              <w:rPr>
                <w:rFonts w:hint="cs"/>
                <w:rtl/>
              </w:rPr>
              <w:t>784</w:t>
            </w:r>
          </w:p>
        </w:tc>
        <w:tc>
          <w:tcPr>
            <w:tcW w:w="5575" w:type="dxa"/>
            <w:shd w:val="clear" w:color="auto" w:fill="auto"/>
          </w:tcPr>
          <w:p w:rsidR="001B329E" w:rsidRDefault="001B329E" w:rsidP="009A58AC">
            <w:pPr>
              <w:pStyle w:val="TOC3"/>
              <w:rPr>
                <w:noProof/>
                <w:rtl/>
              </w:rPr>
            </w:pPr>
            <w:r w:rsidRPr="00301D1A">
              <w:rPr>
                <w:rFonts w:hint="cs"/>
                <w:noProof/>
                <w:rtl/>
              </w:rPr>
              <w:t xml:space="preserve">دعاء </w:t>
            </w:r>
            <w:r w:rsidRPr="00301D1A">
              <w:rPr>
                <w:rFonts w:hint="cs"/>
                <w:noProof/>
                <w:rtl/>
                <w:lang w:bidi="fa-IR"/>
              </w:rPr>
              <w:t>«</w:t>
            </w:r>
            <w:r w:rsidRPr="00301D1A">
              <w:rPr>
                <w:rFonts w:hint="cs"/>
                <w:noProof/>
                <w:rtl/>
              </w:rPr>
              <w:t>يا من كبس</w:t>
            </w:r>
            <w:r w:rsidR="009A58AC">
              <w:rPr>
                <w:rFonts w:hint="cs"/>
                <w:noProof/>
                <w:rtl/>
              </w:rPr>
              <w:t>.</w:t>
            </w:r>
            <w:r w:rsidR="003C7C01">
              <w:rPr>
                <w:rFonts w:hint="cs"/>
                <w:noProof/>
                <w:rtl/>
              </w:rPr>
              <w:t>..</w:t>
            </w:r>
            <w:r>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794</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أخرى</w:t>
            </w:r>
          </w:p>
        </w:tc>
        <w:tc>
          <w:tcPr>
            <w:tcW w:w="660" w:type="dxa"/>
            <w:shd w:val="clear" w:color="auto" w:fill="auto"/>
          </w:tcPr>
          <w:p w:rsidR="001B329E" w:rsidRDefault="001B329E" w:rsidP="003C7C01">
            <w:pPr>
              <w:pStyle w:val="libCenter"/>
              <w:rPr>
                <w:rtl/>
              </w:rPr>
            </w:pPr>
            <w:r>
              <w:rPr>
                <w:rFonts w:hint="cs"/>
                <w:rtl/>
              </w:rPr>
              <w:t>784</w:t>
            </w:r>
          </w:p>
        </w:tc>
        <w:tc>
          <w:tcPr>
            <w:tcW w:w="5575" w:type="dxa"/>
            <w:shd w:val="clear" w:color="auto" w:fill="auto"/>
          </w:tcPr>
          <w:p w:rsidR="001B329E" w:rsidRPr="00301D1A" w:rsidRDefault="001B329E" w:rsidP="009A58AC">
            <w:pPr>
              <w:pStyle w:val="TOC3"/>
              <w:rPr>
                <w:noProof/>
                <w:rtl/>
              </w:rPr>
            </w:pPr>
            <w:r>
              <w:rPr>
                <w:noProof/>
                <w:rtl/>
              </w:rPr>
              <w:t>دعاء العافية</w:t>
            </w:r>
          </w:p>
        </w:tc>
        <w:tc>
          <w:tcPr>
            <w:tcW w:w="660" w:type="dxa"/>
            <w:shd w:val="clear" w:color="auto" w:fill="auto"/>
          </w:tcPr>
          <w:p w:rsidR="001B329E" w:rsidRDefault="001B329E" w:rsidP="003C7C01">
            <w:pPr>
              <w:pStyle w:val="libCenter"/>
              <w:rPr>
                <w:rtl/>
              </w:rPr>
            </w:pPr>
            <w:r>
              <w:rPr>
                <w:rFonts w:hint="cs"/>
                <w:rtl/>
              </w:rPr>
              <w:t>795</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الحاجة</w:t>
            </w:r>
          </w:p>
        </w:tc>
        <w:tc>
          <w:tcPr>
            <w:tcW w:w="660" w:type="dxa"/>
            <w:shd w:val="clear" w:color="auto" w:fill="auto"/>
          </w:tcPr>
          <w:p w:rsidR="001B329E" w:rsidRDefault="001B329E" w:rsidP="003C7C01">
            <w:pPr>
              <w:pStyle w:val="libCenter"/>
              <w:rPr>
                <w:rtl/>
              </w:rPr>
            </w:pPr>
            <w:r>
              <w:rPr>
                <w:rFonts w:hint="cs"/>
                <w:rtl/>
              </w:rPr>
              <w:t>784</w:t>
            </w:r>
          </w:p>
        </w:tc>
        <w:tc>
          <w:tcPr>
            <w:tcW w:w="5575" w:type="dxa"/>
            <w:shd w:val="clear" w:color="auto" w:fill="auto"/>
          </w:tcPr>
          <w:p w:rsidR="001B329E" w:rsidRPr="00301D1A" w:rsidRDefault="001B329E" w:rsidP="009A58AC">
            <w:pPr>
              <w:pStyle w:val="TOC3"/>
              <w:rPr>
                <w:noProof/>
                <w:rtl/>
              </w:rPr>
            </w:pPr>
            <w:r w:rsidRPr="00301D1A">
              <w:rPr>
                <w:noProof/>
                <w:rtl/>
              </w:rPr>
              <w:t xml:space="preserve">دعاء </w:t>
            </w:r>
            <w:r>
              <w:rPr>
                <w:rFonts w:hint="cs"/>
                <w:noProof/>
                <w:rtl/>
              </w:rPr>
              <w:t>لدفع السقم</w:t>
            </w:r>
          </w:p>
        </w:tc>
        <w:tc>
          <w:tcPr>
            <w:tcW w:w="660" w:type="dxa"/>
            <w:shd w:val="clear" w:color="auto" w:fill="auto"/>
          </w:tcPr>
          <w:p w:rsidR="001B329E" w:rsidRDefault="001B329E" w:rsidP="003C7C01">
            <w:pPr>
              <w:pStyle w:val="libCenter"/>
              <w:rPr>
                <w:rtl/>
              </w:rPr>
            </w:pPr>
            <w:r>
              <w:rPr>
                <w:rFonts w:hint="cs"/>
                <w:rtl/>
              </w:rPr>
              <w:t>796</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أخرى</w:t>
            </w:r>
          </w:p>
        </w:tc>
        <w:tc>
          <w:tcPr>
            <w:tcW w:w="660" w:type="dxa"/>
            <w:shd w:val="clear" w:color="auto" w:fill="auto"/>
          </w:tcPr>
          <w:p w:rsidR="001B329E" w:rsidRDefault="001B329E" w:rsidP="003C7C01">
            <w:pPr>
              <w:pStyle w:val="libCenter"/>
              <w:rPr>
                <w:rtl/>
              </w:rPr>
            </w:pPr>
            <w:r>
              <w:rPr>
                <w:rFonts w:hint="cs"/>
                <w:rtl/>
              </w:rPr>
              <w:t>784</w:t>
            </w:r>
          </w:p>
        </w:tc>
        <w:tc>
          <w:tcPr>
            <w:tcW w:w="5575" w:type="dxa"/>
            <w:shd w:val="clear" w:color="auto" w:fill="auto"/>
          </w:tcPr>
          <w:p w:rsidR="001B329E" w:rsidRPr="00301D1A" w:rsidRDefault="001B329E" w:rsidP="009A58AC">
            <w:pPr>
              <w:pStyle w:val="TOC3"/>
              <w:rPr>
                <w:noProof/>
                <w:rtl/>
              </w:rPr>
            </w:pPr>
            <w:r w:rsidRPr="00301D1A">
              <w:rPr>
                <w:noProof/>
                <w:rtl/>
              </w:rPr>
              <w:t xml:space="preserve">الدعاء </w:t>
            </w:r>
            <w:r w:rsidRPr="00301D1A">
              <w:rPr>
                <w:rFonts w:hint="cs"/>
                <w:noProof/>
                <w:rtl/>
              </w:rPr>
              <w:t>الامّ لشفاء ولدها</w:t>
            </w:r>
          </w:p>
        </w:tc>
        <w:tc>
          <w:tcPr>
            <w:tcW w:w="660" w:type="dxa"/>
            <w:shd w:val="clear" w:color="auto" w:fill="auto"/>
          </w:tcPr>
          <w:p w:rsidR="001B329E" w:rsidRDefault="001B329E" w:rsidP="003C7C01">
            <w:pPr>
              <w:pStyle w:val="libCenter"/>
              <w:rPr>
                <w:rtl/>
              </w:rPr>
            </w:pPr>
            <w:r>
              <w:rPr>
                <w:rFonts w:hint="cs"/>
                <w:rtl/>
              </w:rPr>
              <w:t>796</w:t>
            </w:r>
          </w:p>
        </w:tc>
      </w:tr>
      <w:tr w:rsidR="001B329E" w:rsidTr="009A58AC">
        <w:tc>
          <w:tcPr>
            <w:tcW w:w="5625" w:type="dxa"/>
            <w:shd w:val="clear" w:color="auto" w:fill="auto"/>
          </w:tcPr>
          <w:p w:rsidR="001B329E" w:rsidRPr="008F60CB" w:rsidRDefault="001B329E" w:rsidP="009A58AC">
            <w:pPr>
              <w:pStyle w:val="TOC3"/>
              <w:rPr>
                <w:noProof/>
                <w:rtl/>
              </w:rPr>
            </w:pPr>
            <w:r w:rsidRPr="008F60CB">
              <w:rPr>
                <w:rFonts w:hint="cs"/>
                <w:noProof/>
                <w:rtl/>
              </w:rPr>
              <w:t>رقعة للحاجة</w:t>
            </w:r>
          </w:p>
        </w:tc>
        <w:tc>
          <w:tcPr>
            <w:tcW w:w="660" w:type="dxa"/>
            <w:shd w:val="clear" w:color="auto" w:fill="auto"/>
          </w:tcPr>
          <w:p w:rsidR="001B329E" w:rsidRDefault="001B329E" w:rsidP="003C7C01">
            <w:pPr>
              <w:pStyle w:val="libCenter"/>
              <w:rPr>
                <w:rtl/>
              </w:rPr>
            </w:pPr>
            <w:r>
              <w:rPr>
                <w:rFonts w:hint="cs"/>
                <w:rtl/>
              </w:rPr>
              <w:t>785</w:t>
            </w:r>
          </w:p>
        </w:tc>
        <w:tc>
          <w:tcPr>
            <w:tcW w:w="5575" w:type="dxa"/>
            <w:shd w:val="clear" w:color="auto" w:fill="auto"/>
          </w:tcPr>
          <w:p w:rsidR="001B329E" w:rsidRPr="00301D1A" w:rsidRDefault="001B329E" w:rsidP="009A58AC">
            <w:pPr>
              <w:pStyle w:val="TOC3"/>
              <w:rPr>
                <w:noProof/>
                <w:rtl/>
              </w:rPr>
            </w:pPr>
            <w:r w:rsidRPr="00301D1A">
              <w:rPr>
                <w:noProof/>
                <w:rtl/>
              </w:rPr>
              <w:t xml:space="preserve">دعاء </w:t>
            </w:r>
            <w:r w:rsidRPr="00301D1A">
              <w:rPr>
                <w:rFonts w:hint="cs"/>
                <w:noProof/>
                <w:rtl/>
              </w:rPr>
              <w:t xml:space="preserve">علّمه جبرئيل النبيّ </w:t>
            </w:r>
            <w:r w:rsidRPr="003C7C01">
              <w:rPr>
                <w:rStyle w:val="libAlaemChar"/>
                <w:rFonts w:hint="cs"/>
                <w:rtl/>
              </w:rPr>
              <w:t>صلى‌الله‌عليه‌وآله</w:t>
            </w:r>
            <w:r w:rsidRPr="00301D1A">
              <w:rPr>
                <w:rFonts w:hint="cs"/>
                <w:noProof/>
                <w:rtl/>
              </w:rPr>
              <w:t xml:space="preserve"> في مرض الحسنين </w:t>
            </w:r>
            <w:r w:rsidRPr="003C7C01">
              <w:rPr>
                <w:rStyle w:val="libAlaemChar"/>
                <w:rFonts w:hint="cs"/>
                <w:rtl/>
              </w:rPr>
              <w:t>عليهما‌السلام</w:t>
            </w:r>
          </w:p>
        </w:tc>
        <w:tc>
          <w:tcPr>
            <w:tcW w:w="660" w:type="dxa"/>
            <w:shd w:val="clear" w:color="auto" w:fill="auto"/>
          </w:tcPr>
          <w:p w:rsidR="001B329E" w:rsidRDefault="001B329E" w:rsidP="003C7C01">
            <w:pPr>
              <w:pStyle w:val="libCenter"/>
              <w:rPr>
                <w:rtl/>
              </w:rPr>
            </w:pPr>
            <w:r>
              <w:rPr>
                <w:rFonts w:hint="cs"/>
                <w:rtl/>
              </w:rPr>
              <w:t>797</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أيضاً صلاة الحاجة</w:t>
            </w:r>
          </w:p>
        </w:tc>
        <w:tc>
          <w:tcPr>
            <w:tcW w:w="660" w:type="dxa"/>
            <w:shd w:val="clear" w:color="auto" w:fill="auto"/>
          </w:tcPr>
          <w:p w:rsidR="001B329E" w:rsidRDefault="001B329E" w:rsidP="003C7C01">
            <w:pPr>
              <w:pStyle w:val="libCenter"/>
              <w:rPr>
                <w:rtl/>
              </w:rPr>
            </w:pPr>
            <w:r>
              <w:rPr>
                <w:rFonts w:hint="cs"/>
                <w:rtl/>
              </w:rPr>
              <w:t>785</w:t>
            </w:r>
          </w:p>
        </w:tc>
        <w:tc>
          <w:tcPr>
            <w:tcW w:w="5575" w:type="dxa"/>
            <w:shd w:val="clear" w:color="auto" w:fill="auto"/>
          </w:tcPr>
          <w:p w:rsidR="001B329E" w:rsidRPr="00301D1A" w:rsidRDefault="001B329E" w:rsidP="009A58AC">
            <w:pPr>
              <w:pStyle w:val="TOC3"/>
              <w:rPr>
                <w:noProof/>
                <w:rtl/>
              </w:rPr>
            </w:pPr>
            <w:r w:rsidRPr="00301D1A">
              <w:rPr>
                <w:rFonts w:hint="cs"/>
                <w:noProof/>
                <w:rtl/>
              </w:rPr>
              <w:t>ورث النجاشي من</w:t>
            </w:r>
            <w:r>
              <w:rPr>
                <w:rFonts w:hint="cs"/>
                <w:noProof/>
                <w:rtl/>
              </w:rPr>
              <w:t xml:space="preserve"> آبائه قلنسوة توضع الآلام فتسكن</w:t>
            </w:r>
          </w:p>
        </w:tc>
        <w:tc>
          <w:tcPr>
            <w:tcW w:w="660" w:type="dxa"/>
            <w:shd w:val="clear" w:color="auto" w:fill="auto"/>
          </w:tcPr>
          <w:p w:rsidR="001B329E" w:rsidRDefault="001B329E" w:rsidP="003C7C01">
            <w:pPr>
              <w:pStyle w:val="libCenter"/>
              <w:rPr>
                <w:rtl/>
              </w:rPr>
            </w:pPr>
            <w:r>
              <w:rPr>
                <w:rFonts w:hint="cs"/>
                <w:rtl/>
              </w:rPr>
              <w:t>797</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أيضاً صلاة الحاجة</w:t>
            </w:r>
          </w:p>
        </w:tc>
        <w:tc>
          <w:tcPr>
            <w:tcW w:w="660" w:type="dxa"/>
            <w:shd w:val="clear" w:color="auto" w:fill="auto"/>
          </w:tcPr>
          <w:p w:rsidR="001B329E" w:rsidRDefault="001B329E" w:rsidP="003C7C01">
            <w:pPr>
              <w:pStyle w:val="libCenter"/>
              <w:rPr>
                <w:rtl/>
              </w:rPr>
            </w:pPr>
            <w:r>
              <w:rPr>
                <w:rFonts w:hint="cs"/>
                <w:rtl/>
              </w:rPr>
              <w:t>786</w:t>
            </w:r>
          </w:p>
        </w:tc>
        <w:tc>
          <w:tcPr>
            <w:tcW w:w="5575" w:type="dxa"/>
            <w:shd w:val="clear" w:color="auto" w:fill="auto"/>
          </w:tcPr>
          <w:p w:rsidR="001B329E" w:rsidRPr="00301D1A" w:rsidRDefault="001B329E" w:rsidP="009A58AC">
            <w:pPr>
              <w:pStyle w:val="TOC3"/>
              <w:rPr>
                <w:noProof/>
                <w:rtl/>
              </w:rPr>
            </w:pPr>
            <w:r w:rsidRPr="00301D1A">
              <w:rPr>
                <w:rFonts w:hint="cs"/>
                <w:noProof/>
                <w:rtl/>
              </w:rPr>
              <w:t>كان النجاشي مصدوعاً فبعث النبيّ</w:t>
            </w:r>
            <w:r>
              <w:rPr>
                <w:rFonts w:hint="cs"/>
                <w:noProof/>
                <w:rtl/>
              </w:rPr>
              <w:t xml:space="preserve"> </w:t>
            </w:r>
            <w:r w:rsidRPr="003C7C01">
              <w:rPr>
                <w:rStyle w:val="libAlaemChar"/>
                <w:rFonts w:hint="cs"/>
                <w:rtl/>
              </w:rPr>
              <w:t>صلى‌الله‌عليه‌وآله</w:t>
            </w:r>
            <w:r>
              <w:rPr>
                <w:rFonts w:hint="cs"/>
                <w:noProof/>
                <w:rtl/>
              </w:rPr>
              <w:t xml:space="preserve"> إليه حرزاً</w:t>
            </w:r>
          </w:p>
        </w:tc>
        <w:tc>
          <w:tcPr>
            <w:tcW w:w="660" w:type="dxa"/>
            <w:shd w:val="clear" w:color="auto" w:fill="auto"/>
          </w:tcPr>
          <w:p w:rsidR="001B329E" w:rsidRDefault="001B329E" w:rsidP="003C7C01">
            <w:pPr>
              <w:pStyle w:val="libCenter"/>
              <w:rPr>
                <w:rtl/>
              </w:rPr>
            </w:pPr>
            <w:r>
              <w:rPr>
                <w:rFonts w:hint="cs"/>
                <w:rtl/>
              </w:rPr>
              <w:t>797</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الحاجة أيضا</w:t>
            </w:r>
          </w:p>
        </w:tc>
        <w:tc>
          <w:tcPr>
            <w:tcW w:w="660" w:type="dxa"/>
            <w:shd w:val="clear" w:color="auto" w:fill="auto"/>
          </w:tcPr>
          <w:p w:rsidR="001B329E" w:rsidRDefault="001B329E" w:rsidP="003C7C01">
            <w:pPr>
              <w:pStyle w:val="libCenter"/>
              <w:rPr>
                <w:rtl/>
              </w:rPr>
            </w:pPr>
            <w:r>
              <w:rPr>
                <w:rFonts w:hint="cs"/>
                <w:rtl/>
              </w:rPr>
              <w:t>786</w:t>
            </w:r>
          </w:p>
        </w:tc>
        <w:tc>
          <w:tcPr>
            <w:tcW w:w="5575" w:type="dxa"/>
            <w:shd w:val="clear" w:color="auto" w:fill="auto"/>
          </w:tcPr>
          <w:p w:rsidR="001B329E" w:rsidRPr="00301D1A" w:rsidRDefault="001B329E" w:rsidP="009A58AC">
            <w:pPr>
              <w:pStyle w:val="TOC3"/>
              <w:rPr>
                <w:noProof/>
                <w:rtl/>
              </w:rPr>
            </w:pPr>
            <w:r w:rsidRPr="00301D1A">
              <w:rPr>
                <w:noProof/>
                <w:rtl/>
              </w:rPr>
              <w:t>عوذة لوجع الرأس ولوجع الاذن</w:t>
            </w:r>
          </w:p>
        </w:tc>
        <w:tc>
          <w:tcPr>
            <w:tcW w:w="660" w:type="dxa"/>
            <w:shd w:val="clear" w:color="auto" w:fill="auto"/>
          </w:tcPr>
          <w:p w:rsidR="001B329E" w:rsidRDefault="001B329E" w:rsidP="003C7C01">
            <w:pPr>
              <w:pStyle w:val="libCenter"/>
              <w:rPr>
                <w:rtl/>
              </w:rPr>
            </w:pPr>
            <w:r>
              <w:rPr>
                <w:rFonts w:hint="cs"/>
                <w:rtl/>
              </w:rPr>
              <w:t>798</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أيضاً صلاة للحاجة</w:t>
            </w:r>
          </w:p>
        </w:tc>
        <w:tc>
          <w:tcPr>
            <w:tcW w:w="660" w:type="dxa"/>
            <w:shd w:val="clear" w:color="auto" w:fill="auto"/>
          </w:tcPr>
          <w:p w:rsidR="001B329E" w:rsidRDefault="001B329E" w:rsidP="003C7C01">
            <w:pPr>
              <w:pStyle w:val="libCenter"/>
              <w:rPr>
                <w:rtl/>
              </w:rPr>
            </w:pPr>
            <w:r>
              <w:rPr>
                <w:rFonts w:hint="cs"/>
                <w:rtl/>
              </w:rPr>
              <w:t>786</w:t>
            </w:r>
          </w:p>
        </w:tc>
        <w:tc>
          <w:tcPr>
            <w:tcW w:w="5575" w:type="dxa"/>
            <w:shd w:val="clear" w:color="auto" w:fill="auto"/>
          </w:tcPr>
          <w:p w:rsidR="001B329E" w:rsidRPr="00301D1A" w:rsidRDefault="001B329E" w:rsidP="009A58AC">
            <w:pPr>
              <w:pStyle w:val="TOC3"/>
              <w:rPr>
                <w:noProof/>
                <w:rtl/>
              </w:rPr>
            </w:pPr>
            <w:r w:rsidRPr="00301D1A">
              <w:rPr>
                <w:noProof/>
                <w:rtl/>
              </w:rPr>
              <w:t>عوذة للشقيقة</w:t>
            </w:r>
          </w:p>
        </w:tc>
        <w:tc>
          <w:tcPr>
            <w:tcW w:w="660" w:type="dxa"/>
            <w:shd w:val="clear" w:color="auto" w:fill="auto"/>
          </w:tcPr>
          <w:p w:rsidR="001B329E" w:rsidRDefault="001B329E" w:rsidP="003C7C01">
            <w:pPr>
              <w:pStyle w:val="libCenter"/>
              <w:rPr>
                <w:rtl/>
              </w:rPr>
            </w:pPr>
            <w:r>
              <w:rPr>
                <w:rFonts w:hint="cs"/>
                <w:rtl/>
              </w:rPr>
              <w:t>799</w:t>
            </w:r>
          </w:p>
        </w:tc>
      </w:tr>
      <w:tr w:rsidR="001B329E" w:rsidTr="009A58AC">
        <w:tc>
          <w:tcPr>
            <w:tcW w:w="5625" w:type="dxa"/>
            <w:shd w:val="clear" w:color="auto" w:fill="auto"/>
          </w:tcPr>
          <w:p w:rsidR="001B329E" w:rsidRPr="008F60CB" w:rsidRDefault="001B329E" w:rsidP="009A58AC">
            <w:pPr>
              <w:pStyle w:val="TOC3"/>
              <w:rPr>
                <w:noProof/>
                <w:rtl/>
              </w:rPr>
            </w:pPr>
            <w:r w:rsidRPr="008F60CB">
              <w:rPr>
                <w:rFonts w:hint="cs"/>
                <w:noProof/>
                <w:rtl/>
              </w:rPr>
              <w:t>آداب صلاة الحاجة</w:t>
            </w:r>
          </w:p>
        </w:tc>
        <w:tc>
          <w:tcPr>
            <w:tcW w:w="660" w:type="dxa"/>
            <w:shd w:val="clear" w:color="auto" w:fill="auto"/>
          </w:tcPr>
          <w:p w:rsidR="001B329E" w:rsidRDefault="001B329E" w:rsidP="003C7C01">
            <w:pPr>
              <w:pStyle w:val="libCenter"/>
              <w:rPr>
                <w:rtl/>
              </w:rPr>
            </w:pPr>
            <w:r>
              <w:rPr>
                <w:rFonts w:hint="cs"/>
                <w:rtl/>
              </w:rPr>
              <w:t>787</w:t>
            </w:r>
          </w:p>
        </w:tc>
        <w:tc>
          <w:tcPr>
            <w:tcW w:w="5575" w:type="dxa"/>
            <w:shd w:val="clear" w:color="auto" w:fill="auto"/>
          </w:tcPr>
          <w:p w:rsidR="001B329E" w:rsidRPr="00301D1A" w:rsidRDefault="001B329E" w:rsidP="009A58AC">
            <w:pPr>
              <w:pStyle w:val="TOC3"/>
              <w:rPr>
                <w:noProof/>
                <w:rtl/>
              </w:rPr>
            </w:pPr>
            <w:r w:rsidRPr="00301D1A">
              <w:rPr>
                <w:noProof/>
                <w:rtl/>
              </w:rPr>
              <w:t>عوذة مجربة لوجع الأسنان</w:t>
            </w:r>
          </w:p>
        </w:tc>
        <w:tc>
          <w:tcPr>
            <w:tcW w:w="660" w:type="dxa"/>
            <w:shd w:val="clear" w:color="auto" w:fill="auto"/>
          </w:tcPr>
          <w:p w:rsidR="001B329E" w:rsidRDefault="001B329E" w:rsidP="003C7C01">
            <w:pPr>
              <w:pStyle w:val="libCenter"/>
              <w:rPr>
                <w:rtl/>
              </w:rPr>
            </w:pPr>
            <w:r>
              <w:rPr>
                <w:rFonts w:hint="cs"/>
                <w:rtl/>
              </w:rPr>
              <w:t>800</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الاستغاثة</w:t>
            </w:r>
          </w:p>
        </w:tc>
        <w:tc>
          <w:tcPr>
            <w:tcW w:w="660" w:type="dxa"/>
            <w:shd w:val="clear" w:color="auto" w:fill="auto"/>
          </w:tcPr>
          <w:p w:rsidR="001B329E" w:rsidRDefault="001B329E" w:rsidP="003C7C01">
            <w:pPr>
              <w:pStyle w:val="libCenter"/>
              <w:rPr>
                <w:rtl/>
              </w:rPr>
            </w:pPr>
            <w:r>
              <w:rPr>
                <w:rFonts w:hint="cs"/>
                <w:rtl/>
              </w:rPr>
              <w:t>788</w:t>
            </w:r>
          </w:p>
        </w:tc>
        <w:tc>
          <w:tcPr>
            <w:tcW w:w="5575" w:type="dxa"/>
            <w:shd w:val="clear" w:color="auto" w:fill="auto"/>
          </w:tcPr>
          <w:p w:rsidR="001B329E" w:rsidRPr="00301D1A" w:rsidRDefault="001B329E" w:rsidP="009A58AC">
            <w:pPr>
              <w:pStyle w:val="TOC3"/>
              <w:rPr>
                <w:noProof/>
                <w:rtl/>
              </w:rPr>
            </w:pPr>
            <w:r w:rsidRPr="00301D1A">
              <w:rPr>
                <w:noProof/>
                <w:rtl/>
              </w:rPr>
              <w:t>دعاء السعال</w:t>
            </w:r>
          </w:p>
        </w:tc>
        <w:tc>
          <w:tcPr>
            <w:tcW w:w="660" w:type="dxa"/>
            <w:shd w:val="clear" w:color="auto" w:fill="auto"/>
          </w:tcPr>
          <w:p w:rsidR="001B329E" w:rsidRDefault="001B329E" w:rsidP="003C7C01">
            <w:pPr>
              <w:pStyle w:val="libCenter"/>
              <w:rPr>
                <w:rtl/>
              </w:rPr>
            </w:pPr>
            <w:r>
              <w:rPr>
                <w:rFonts w:hint="cs"/>
                <w:rtl/>
              </w:rPr>
              <w:t>801</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 xml:space="preserve">صلاة الاستغاثة بالبتول </w:t>
            </w:r>
            <w:r w:rsidRPr="003C7C01">
              <w:rPr>
                <w:rStyle w:val="libAlaemChar"/>
                <w:rtl/>
              </w:rPr>
              <w:t>عليها‌السلام</w:t>
            </w:r>
          </w:p>
        </w:tc>
        <w:tc>
          <w:tcPr>
            <w:tcW w:w="660" w:type="dxa"/>
            <w:shd w:val="clear" w:color="auto" w:fill="auto"/>
          </w:tcPr>
          <w:p w:rsidR="001B329E" w:rsidRDefault="001B329E" w:rsidP="003C7C01">
            <w:pPr>
              <w:pStyle w:val="libCenter"/>
              <w:rPr>
                <w:rtl/>
              </w:rPr>
            </w:pPr>
            <w:r>
              <w:rPr>
                <w:rFonts w:hint="cs"/>
                <w:rtl/>
              </w:rPr>
              <w:t>789</w:t>
            </w:r>
          </w:p>
        </w:tc>
        <w:tc>
          <w:tcPr>
            <w:tcW w:w="5575" w:type="dxa"/>
            <w:shd w:val="clear" w:color="auto" w:fill="auto"/>
          </w:tcPr>
          <w:p w:rsidR="001B329E" w:rsidRPr="00301D1A" w:rsidRDefault="001B329E" w:rsidP="009A58AC">
            <w:pPr>
              <w:pStyle w:val="TOC3"/>
              <w:rPr>
                <w:noProof/>
                <w:rtl/>
              </w:rPr>
            </w:pPr>
            <w:r w:rsidRPr="00301D1A">
              <w:rPr>
                <w:noProof/>
                <w:rtl/>
              </w:rPr>
              <w:t>عوذة لوجع البطن والقولنج</w:t>
            </w:r>
          </w:p>
        </w:tc>
        <w:tc>
          <w:tcPr>
            <w:tcW w:w="660" w:type="dxa"/>
            <w:shd w:val="clear" w:color="auto" w:fill="auto"/>
          </w:tcPr>
          <w:p w:rsidR="001B329E" w:rsidRDefault="001B329E" w:rsidP="003C7C01">
            <w:pPr>
              <w:pStyle w:val="libCenter"/>
              <w:rPr>
                <w:rtl/>
              </w:rPr>
            </w:pPr>
            <w:r>
              <w:rPr>
                <w:rFonts w:hint="cs"/>
                <w:rtl/>
              </w:rPr>
              <w:t>801</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 xml:space="preserve">صلاة الحجة </w:t>
            </w:r>
            <w:r w:rsidRPr="003C7C01">
              <w:rPr>
                <w:rStyle w:val="libAlaemChar"/>
                <w:rtl/>
              </w:rPr>
              <w:t>عليه‌السلام</w:t>
            </w:r>
            <w:r w:rsidRPr="008F60CB">
              <w:rPr>
                <w:noProof/>
                <w:rtl/>
              </w:rPr>
              <w:t xml:space="preserve"> في جامع جمكران</w:t>
            </w:r>
          </w:p>
        </w:tc>
        <w:tc>
          <w:tcPr>
            <w:tcW w:w="660" w:type="dxa"/>
            <w:shd w:val="clear" w:color="auto" w:fill="auto"/>
          </w:tcPr>
          <w:p w:rsidR="001B329E" w:rsidRDefault="001B329E" w:rsidP="003C7C01">
            <w:pPr>
              <w:pStyle w:val="libCenter"/>
              <w:rPr>
                <w:rtl/>
              </w:rPr>
            </w:pPr>
            <w:r>
              <w:rPr>
                <w:rFonts w:hint="cs"/>
                <w:rtl/>
              </w:rPr>
              <w:t>789</w:t>
            </w:r>
          </w:p>
        </w:tc>
        <w:tc>
          <w:tcPr>
            <w:tcW w:w="5575" w:type="dxa"/>
            <w:shd w:val="clear" w:color="auto" w:fill="auto"/>
          </w:tcPr>
          <w:p w:rsidR="001B329E" w:rsidRPr="00301D1A" w:rsidRDefault="001B329E" w:rsidP="009A58AC">
            <w:pPr>
              <w:pStyle w:val="TOC3"/>
              <w:rPr>
                <w:noProof/>
                <w:rtl/>
              </w:rPr>
            </w:pPr>
            <w:r w:rsidRPr="00301D1A">
              <w:rPr>
                <w:noProof/>
                <w:rtl/>
              </w:rPr>
              <w:t>عوذة للثؤلول</w:t>
            </w:r>
          </w:p>
        </w:tc>
        <w:tc>
          <w:tcPr>
            <w:tcW w:w="660" w:type="dxa"/>
            <w:shd w:val="clear" w:color="auto" w:fill="auto"/>
          </w:tcPr>
          <w:p w:rsidR="001B329E" w:rsidRDefault="001B329E" w:rsidP="003C7C01">
            <w:pPr>
              <w:pStyle w:val="libCenter"/>
              <w:rPr>
                <w:rtl/>
              </w:rPr>
            </w:pPr>
            <w:r>
              <w:rPr>
                <w:rFonts w:hint="cs"/>
                <w:rtl/>
              </w:rPr>
              <w:t>802</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 xml:space="preserve">صلاة الحجة </w:t>
            </w:r>
            <w:r w:rsidRPr="003C7C01">
              <w:rPr>
                <w:rStyle w:val="libAlaemChar"/>
                <w:rtl/>
              </w:rPr>
              <w:t>عليه‌السلام</w:t>
            </w:r>
            <w:r w:rsidRPr="008F60CB">
              <w:rPr>
                <w:rFonts w:hint="cs"/>
                <w:noProof/>
                <w:rtl/>
              </w:rPr>
              <w:t xml:space="preserve"> في ليلة الجمعة</w:t>
            </w:r>
            <w:r w:rsidR="009A58AC">
              <w:rPr>
                <w:rFonts w:hint="cs"/>
                <w:noProof/>
                <w:rtl/>
              </w:rPr>
              <w:t>.</w:t>
            </w:r>
            <w:r w:rsidR="003C7C01">
              <w:rPr>
                <w:rFonts w:hint="cs"/>
                <w:noProof/>
                <w:rtl/>
              </w:rPr>
              <w:t>...</w:t>
            </w:r>
          </w:p>
        </w:tc>
        <w:tc>
          <w:tcPr>
            <w:tcW w:w="660" w:type="dxa"/>
            <w:shd w:val="clear" w:color="auto" w:fill="auto"/>
          </w:tcPr>
          <w:p w:rsidR="001B329E" w:rsidRDefault="001B329E" w:rsidP="003C7C01">
            <w:pPr>
              <w:pStyle w:val="libCenter"/>
              <w:rPr>
                <w:rtl/>
              </w:rPr>
            </w:pPr>
            <w:r>
              <w:rPr>
                <w:rFonts w:hint="cs"/>
                <w:rtl/>
              </w:rPr>
              <w:t>790</w:t>
            </w:r>
          </w:p>
        </w:tc>
        <w:tc>
          <w:tcPr>
            <w:tcW w:w="5575" w:type="dxa"/>
            <w:shd w:val="clear" w:color="auto" w:fill="auto"/>
          </w:tcPr>
          <w:p w:rsidR="001B329E" w:rsidRPr="00301D1A" w:rsidRDefault="001B329E" w:rsidP="009A58AC">
            <w:pPr>
              <w:pStyle w:val="TOC3"/>
              <w:rPr>
                <w:noProof/>
                <w:rtl/>
              </w:rPr>
            </w:pPr>
            <w:r w:rsidRPr="00301D1A">
              <w:rPr>
                <w:noProof/>
                <w:rtl/>
              </w:rPr>
              <w:t>عوذة للاورام</w:t>
            </w:r>
          </w:p>
        </w:tc>
        <w:tc>
          <w:tcPr>
            <w:tcW w:w="660" w:type="dxa"/>
            <w:shd w:val="clear" w:color="auto" w:fill="auto"/>
          </w:tcPr>
          <w:p w:rsidR="001B329E" w:rsidRDefault="001B329E" w:rsidP="003C7C01">
            <w:pPr>
              <w:pStyle w:val="libCenter"/>
              <w:rPr>
                <w:rtl/>
              </w:rPr>
            </w:pPr>
            <w:r>
              <w:rPr>
                <w:rFonts w:hint="cs"/>
                <w:rtl/>
              </w:rPr>
              <w:t>802</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الخوف من الظالم</w:t>
            </w:r>
          </w:p>
        </w:tc>
        <w:tc>
          <w:tcPr>
            <w:tcW w:w="660" w:type="dxa"/>
            <w:shd w:val="clear" w:color="auto" w:fill="auto"/>
          </w:tcPr>
          <w:p w:rsidR="001B329E" w:rsidRDefault="001B329E" w:rsidP="003C7C01">
            <w:pPr>
              <w:pStyle w:val="libCenter"/>
              <w:rPr>
                <w:rtl/>
              </w:rPr>
            </w:pPr>
            <w:r>
              <w:rPr>
                <w:rFonts w:hint="cs"/>
                <w:rtl/>
              </w:rPr>
              <w:t>791</w:t>
            </w:r>
          </w:p>
        </w:tc>
        <w:tc>
          <w:tcPr>
            <w:tcW w:w="5575" w:type="dxa"/>
            <w:shd w:val="clear" w:color="auto" w:fill="auto"/>
          </w:tcPr>
          <w:p w:rsidR="001B329E" w:rsidRPr="00301D1A" w:rsidRDefault="001B329E" w:rsidP="009A58AC">
            <w:pPr>
              <w:pStyle w:val="TOC3"/>
              <w:rPr>
                <w:noProof/>
                <w:rtl/>
              </w:rPr>
            </w:pPr>
            <w:r w:rsidRPr="00301D1A">
              <w:rPr>
                <w:noProof/>
                <w:rtl/>
              </w:rPr>
              <w:t>عوذة لتعسر الولادة</w:t>
            </w:r>
          </w:p>
        </w:tc>
        <w:tc>
          <w:tcPr>
            <w:tcW w:w="660" w:type="dxa"/>
            <w:shd w:val="clear" w:color="auto" w:fill="auto"/>
          </w:tcPr>
          <w:p w:rsidR="001B329E" w:rsidRDefault="001B329E" w:rsidP="003C7C01">
            <w:pPr>
              <w:pStyle w:val="libCenter"/>
              <w:rPr>
                <w:rtl/>
              </w:rPr>
            </w:pPr>
            <w:r>
              <w:rPr>
                <w:rFonts w:hint="cs"/>
                <w:rtl/>
              </w:rPr>
              <w:t>802</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الصلاة للذكاء وجودة الحفظ</w:t>
            </w:r>
          </w:p>
        </w:tc>
        <w:tc>
          <w:tcPr>
            <w:tcW w:w="660" w:type="dxa"/>
            <w:shd w:val="clear" w:color="auto" w:fill="auto"/>
          </w:tcPr>
          <w:p w:rsidR="001B329E" w:rsidRDefault="001B329E" w:rsidP="003C7C01">
            <w:pPr>
              <w:pStyle w:val="libCenter"/>
              <w:rPr>
                <w:rtl/>
              </w:rPr>
            </w:pPr>
            <w:r>
              <w:rPr>
                <w:rFonts w:hint="cs"/>
                <w:rtl/>
              </w:rPr>
              <w:t>791</w:t>
            </w:r>
          </w:p>
        </w:tc>
        <w:tc>
          <w:tcPr>
            <w:tcW w:w="5575" w:type="dxa"/>
            <w:shd w:val="clear" w:color="auto" w:fill="auto"/>
          </w:tcPr>
          <w:p w:rsidR="001B329E" w:rsidRPr="00301D1A" w:rsidRDefault="001B329E" w:rsidP="009A58AC">
            <w:pPr>
              <w:pStyle w:val="TOC3"/>
              <w:rPr>
                <w:noProof/>
                <w:rtl/>
              </w:rPr>
            </w:pPr>
            <w:r w:rsidRPr="005E07ED">
              <w:rPr>
                <w:noProof/>
                <w:rtl/>
              </w:rPr>
              <w:t>عوذة لحل المربوط</w:t>
            </w:r>
          </w:p>
        </w:tc>
        <w:tc>
          <w:tcPr>
            <w:tcW w:w="660" w:type="dxa"/>
            <w:shd w:val="clear" w:color="auto" w:fill="auto"/>
          </w:tcPr>
          <w:p w:rsidR="001B329E" w:rsidRDefault="001B329E" w:rsidP="003C7C01">
            <w:pPr>
              <w:pStyle w:val="libCenter"/>
              <w:rPr>
                <w:rtl/>
              </w:rPr>
            </w:pPr>
            <w:r>
              <w:rPr>
                <w:rFonts w:hint="cs"/>
                <w:rtl/>
              </w:rPr>
              <w:t>803</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الصلاة لغفران الذنوب</w:t>
            </w:r>
          </w:p>
        </w:tc>
        <w:tc>
          <w:tcPr>
            <w:tcW w:w="660" w:type="dxa"/>
            <w:shd w:val="clear" w:color="auto" w:fill="auto"/>
          </w:tcPr>
          <w:p w:rsidR="001B329E" w:rsidRDefault="001B329E" w:rsidP="003C7C01">
            <w:pPr>
              <w:pStyle w:val="libCenter"/>
              <w:rPr>
                <w:rtl/>
              </w:rPr>
            </w:pPr>
            <w:r>
              <w:rPr>
                <w:rFonts w:hint="cs"/>
                <w:rtl/>
              </w:rPr>
              <w:t>792</w:t>
            </w:r>
          </w:p>
        </w:tc>
        <w:tc>
          <w:tcPr>
            <w:tcW w:w="5575" w:type="dxa"/>
            <w:shd w:val="clear" w:color="auto" w:fill="auto"/>
          </w:tcPr>
          <w:p w:rsidR="001B329E" w:rsidRPr="00301D1A" w:rsidRDefault="001B329E" w:rsidP="009A58AC">
            <w:pPr>
              <w:pStyle w:val="TOC3"/>
              <w:rPr>
                <w:noProof/>
                <w:rtl/>
              </w:rPr>
            </w:pPr>
            <w:r w:rsidRPr="005E07ED">
              <w:rPr>
                <w:noProof/>
                <w:rtl/>
              </w:rPr>
              <w:t>عوذة الحمّى</w:t>
            </w:r>
          </w:p>
        </w:tc>
        <w:tc>
          <w:tcPr>
            <w:tcW w:w="660" w:type="dxa"/>
            <w:shd w:val="clear" w:color="auto" w:fill="auto"/>
          </w:tcPr>
          <w:p w:rsidR="001B329E" w:rsidRDefault="001B329E" w:rsidP="003C7C01">
            <w:pPr>
              <w:pStyle w:val="libCenter"/>
              <w:rPr>
                <w:rtl/>
              </w:rPr>
            </w:pPr>
            <w:r>
              <w:rPr>
                <w:rFonts w:hint="cs"/>
                <w:rtl/>
              </w:rPr>
              <w:t>804</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أخرى</w:t>
            </w:r>
          </w:p>
        </w:tc>
        <w:tc>
          <w:tcPr>
            <w:tcW w:w="660" w:type="dxa"/>
            <w:shd w:val="clear" w:color="auto" w:fill="auto"/>
          </w:tcPr>
          <w:p w:rsidR="001B329E" w:rsidRDefault="001B329E" w:rsidP="003C7C01">
            <w:pPr>
              <w:pStyle w:val="libCenter"/>
              <w:rPr>
                <w:rtl/>
              </w:rPr>
            </w:pPr>
            <w:r>
              <w:rPr>
                <w:rFonts w:hint="cs"/>
                <w:rtl/>
              </w:rPr>
              <w:t>792</w:t>
            </w:r>
          </w:p>
        </w:tc>
        <w:tc>
          <w:tcPr>
            <w:tcW w:w="5575" w:type="dxa"/>
            <w:shd w:val="clear" w:color="auto" w:fill="auto"/>
          </w:tcPr>
          <w:p w:rsidR="001B329E" w:rsidRPr="005E07ED" w:rsidRDefault="001B329E" w:rsidP="009A58AC">
            <w:pPr>
              <w:pStyle w:val="TOC3"/>
              <w:rPr>
                <w:noProof/>
                <w:rtl/>
              </w:rPr>
            </w:pPr>
            <w:r w:rsidRPr="005E07ED">
              <w:rPr>
                <w:noProof/>
                <w:rtl/>
              </w:rPr>
              <w:t>الدعاء للزحير</w:t>
            </w:r>
          </w:p>
        </w:tc>
        <w:tc>
          <w:tcPr>
            <w:tcW w:w="660" w:type="dxa"/>
            <w:shd w:val="clear" w:color="auto" w:fill="auto"/>
          </w:tcPr>
          <w:p w:rsidR="001B329E" w:rsidRDefault="001B329E" w:rsidP="003C7C01">
            <w:pPr>
              <w:pStyle w:val="libCenter"/>
              <w:rPr>
                <w:rtl/>
              </w:rPr>
            </w:pPr>
            <w:r>
              <w:rPr>
                <w:rFonts w:hint="cs"/>
                <w:rtl/>
              </w:rPr>
              <w:t>806</w:t>
            </w:r>
          </w:p>
        </w:tc>
      </w:tr>
      <w:tr w:rsidR="001B329E" w:rsidTr="009A58AC">
        <w:tc>
          <w:tcPr>
            <w:tcW w:w="5625" w:type="dxa"/>
            <w:shd w:val="clear" w:color="auto" w:fill="auto"/>
          </w:tcPr>
          <w:p w:rsidR="001B329E" w:rsidRPr="008F60CB" w:rsidRDefault="001B329E" w:rsidP="009A58AC">
            <w:pPr>
              <w:pStyle w:val="TOC3"/>
              <w:rPr>
                <w:noProof/>
                <w:rtl/>
              </w:rPr>
            </w:pPr>
            <w:r w:rsidRPr="008F60CB">
              <w:rPr>
                <w:noProof/>
                <w:rtl/>
              </w:rPr>
              <w:t>صلاة الوصية</w:t>
            </w:r>
          </w:p>
        </w:tc>
        <w:tc>
          <w:tcPr>
            <w:tcW w:w="660" w:type="dxa"/>
            <w:shd w:val="clear" w:color="auto" w:fill="auto"/>
          </w:tcPr>
          <w:p w:rsidR="001B329E" w:rsidRDefault="001B329E" w:rsidP="003C7C01">
            <w:pPr>
              <w:pStyle w:val="libCenter"/>
              <w:rPr>
                <w:rtl/>
              </w:rPr>
            </w:pPr>
            <w:r>
              <w:rPr>
                <w:rFonts w:hint="cs"/>
                <w:rtl/>
              </w:rPr>
              <w:t>792</w:t>
            </w:r>
          </w:p>
        </w:tc>
        <w:tc>
          <w:tcPr>
            <w:tcW w:w="5575" w:type="dxa"/>
            <w:shd w:val="clear" w:color="auto" w:fill="auto"/>
          </w:tcPr>
          <w:p w:rsidR="001B329E" w:rsidRPr="005E07ED" w:rsidRDefault="001B329E" w:rsidP="009A58AC">
            <w:pPr>
              <w:pStyle w:val="TOC3"/>
              <w:rPr>
                <w:noProof/>
                <w:rtl/>
              </w:rPr>
            </w:pPr>
            <w:r w:rsidRPr="005E07ED">
              <w:rPr>
                <w:noProof/>
                <w:rtl/>
              </w:rPr>
              <w:t>الدعاء لقراقر البطن</w:t>
            </w:r>
          </w:p>
        </w:tc>
        <w:tc>
          <w:tcPr>
            <w:tcW w:w="660" w:type="dxa"/>
            <w:shd w:val="clear" w:color="auto" w:fill="auto"/>
          </w:tcPr>
          <w:p w:rsidR="001B329E" w:rsidRDefault="001B329E" w:rsidP="003C7C01">
            <w:pPr>
              <w:pStyle w:val="libCenter"/>
              <w:rPr>
                <w:rtl/>
              </w:rPr>
            </w:pPr>
            <w:r>
              <w:rPr>
                <w:rFonts w:hint="cs"/>
                <w:rtl/>
              </w:rPr>
              <w:t>806</w:t>
            </w:r>
          </w:p>
        </w:tc>
      </w:tr>
      <w:tr w:rsidR="001B329E" w:rsidTr="009A58AC">
        <w:tc>
          <w:tcPr>
            <w:tcW w:w="5625" w:type="dxa"/>
            <w:shd w:val="clear" w:color="auto" w:fill="auto"/>
          </w:tcPr>
          <w:p w:rsidR="001B329E" w:rsidRPr="008F60CB" w:rsidRDefault="001B329E" w:rsidP="009A58AC">
            <w:pPr>
              <w:pStyle w:val="TOC3"/>
              <w:rPr>
                <w:noProof/>
                <w:rtl/>
              </w:rPr>
            </w:pPr>
            <w:r w:rsidRPr="00020E5B">
              <w:rPr>
                <w:noProof/>
                <w:rtl/>
              </w:rPr>
              <w:t>صلاة العفو</w:t>
            </w:r>
          </w:p>
        </w:tc>
        <w:tc>
          <w:tcPr>
            <w:tcW w:w="660" w:type="dxa"/>
            <w:shd w:val="clear" w:color="auto" w:fill="auto"/>
          </w:tcPr>
          <w:p w:rsidR="001B329E" w:rsidRDefault="001B329E" w:rsidP="003C7C01">
            <w:pPr>
              <w:pStyle w:val="libCenter"/>
              <w:rPr>
                <w:rtl/>
              </w:rPr>
            </w:pPr>
            <w:r>
              <w:rPr>
                <w:rFonts w:hint="cs"/>
                <w:rtl/>
              </w:rPr>
              <w:t>792</w:t>
            </w:r>
          </w:p>
        </w:tc>
        <w:tc>
          <w:tcPr>
            <w:tcW w:w="5575" w:type="dxa"/>
            <w:shd w:val="clear" w:color="auto" w:fill="auto"/>
          </w:tcPr>
          <w:p w:rsidR="001B329E" w:rsidRPr="005E07ED" w:rsidRDefault="001B329E" w:rsidP="009A58AC">
            <w:pPr>
              <w:pStyle w:val="TOC3"/>
              <w:rPr>
                <w:noProof/>
                <w:rtl/>
              </w:rPr>
            </w:pPr>
            <w:r w:rsidRPr="005E07ED">
              <w:rPr>
                <w:noProof/>
                <w:rtl/>
              </w:rPr>
              <w:t>الدعاء للبرص</w:t>
            </w:r>
          </w:p>
        </w:tc>
        <w:tc>
          <w:tcPr>
            <w:tcW w:w="660" w:type="dxa"/>
            <w:shd w:val="clear" w:color="auto" w:fill="auto"/>
          </w:tcPr>
          <w:p w:rsidR="001B329E" w:rsidRDefault="001B329E" w:rsidP="003C7C01">
            <w:pPr>
              <w:pStyle w:val="libCenter"/>
              <w:rPr>
                <w:rtl/>
              </w:rPr>
            </w:pPr>
            <w:r>
              <w:rPr>
                <w:rFonts w:hint="cs"/>
                <w:rtl/>
              </w:rPr>
              <w:t>806</w:t>
            </w:r>
          </w:p>
        </w:tc>
      </w:tr>
      <w:tr w:rsidR="001B329E" w:rsidTr="009A58AC">
        <w:tc>
          <w:tcPr>
            <w:tcW w:w="5625" w:type="dxa"/>
            <w:shd w:val="clear" w:color="auto" w:fill="auto"/>
          </w:tcPr>
          <w:p w:rsidR="001B329E" w:rsidRPr="008F60CB" w:rsidRDefault="001B329E" w:rsidP="009A58AC">
            <w:pPr>
              <w:pStyle w:val="TOC3"/>
              <w:rPr>
                <w:noProof/>
                <w:rtl/>
              </w:rPr>
            </w:pPr>
            <w:r w:rsidRPr="00020E5B">
              <w:rPr>
                <w:noProof/>
                <w:rtl/>
              </w:rPr>
              <w:t>ذكر صلوات أيام الأسبوع</w:t>
            </w:r>
            <w:r w:rsidR="009A58AC">
              <w:rPr>
                <w:noProof/>
                <w:rtl/>
              </w:rPr>
              <w:t>:</w:t>
            </w:r>
            <w:r w:rsidRPr="00020E5B">
              <w:rPr>
                <w:rFonts w:hint="cs"/>
                <w:noProof/>
                <w:rtl/>
              </w:rPr>
              <w:t xml:space="preserve"> </w:t>
            </w:r>
            <w:r w:rsidRPr="00020E5B">
              <w:rPr>
                <w:noProof/>
                <w:rtl/>
              </w:rPr>
              <w:t>صلاة يوم السبت</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pStyle w:val="TOC3"/>
              <w:rPr>
                <w:noProof/>
                <w:rtl/>
              </w:rPr>
            </w:pPr>
            <w:r w:rsidRPr="005E07ED">
              <w:rPr>
                <w:noProof/>
                <w:rtl/>
              </w:rPr>
              <w:t>عوذة لوجع العورة</w:t>
            </w:r>
          </w:p>
        </w:tc>
        <w:tc>
          <w:tcPr>
            <w:tcW w:w="660" w:type="dxa"/>
            <w:shd w:val="clear" w:color="auto" w:fill="auto"/>
          </w:tcPr>
          <w:p w:rsidR="001B329E" w:rsidRDefault="001B329E" w:rsidP="003C7C01">
            <w:pPr>
              <w:pStyle w:val="libCenter"/>
              <w:rPr>
                <w:rtl/>
              </w:rPr>
            </w:pPr>
            <w:r>
              <w:rPr>
                <w:rFonts w:hint="cs"/>
                <w:rtl/>
              </w:rPr>
              <w:t>807</w:t>
            </w:r>
          </w:p>
        </w:tc>
      </w:tr>
      <w:tr w:rsidR="001B329E" w:rsidTr="009A58AC">
        <w:tc>
          <w:tcPr>
            <w:tcW w:w="5625" w:type="dxa"/>
            <w:shd w:val="clear" w:color="auto" w:fill="auto"/>
          </w:tcPr>
          <w:p w:rsidR="001B329E" w:rsidRPr="008F60CB" w:rsidRDefault="001B329E" w:rsidP="009A58AC">
            <w:pPr>
              <w:pStyle w:val="TOC3"/>
              <w:rPr>
                <w:noProof/>
                <w:rtl/>
              </w:rPr>
            </w:pPr>
            <w:r w:rsidRPr="00020E5B">
              <w:rPr>
                <w:noProof/>
                <w:rtl/>
              </w:rPr>
              <w:t>صلاة يوم الأحد</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pStyle w:val="TOC3"/>
              <w:rPr>
                <w:noProof/>
                <w:rtl/>
              </w:rPr>
            </w:pPr>
            <w:r w:rsidRPr="005E07ED">
              <w:rPr>
                <w:noProof/>
                <w:rtl/>
              </w:rPr>
              <w:t>عوذة لوجع الركبة</w:t>
            </w:r>
          </w:p>
        </w:tc>
        <w:tc>
          <w:tcPr>
            <w:tcW w:w="660" w:type="dxa"/>
            <w:shd w:val="clear" w:color="auto" w:fill="auto"/>
          </w:tcPr>
          <w:p w:rsidR="001B329E" w:rsidRDefault="001B329E" w:rsidP="003C7C01">
            <w:pPr>
              <w:pStyle w:val="libCenter"/>
              <w:rPr>
                <w:rtl/>
              </w:rPr>
            </w:pPr>
            <w:r>
              <w:rPr>
                <w:rFonts w:hint="cs"/>
                <w:rtl/>
              </w:rPr>
              <w:t>807</w:t>
            </w:r>
          </w:p>
        </w:tc>
      </w:tr>
      <w:tr w:rsidR="001B329E" w:rsidTr="009A58AC">
        <w:tc>
          <w:tcPr>
            <w:tcW w:w="5625" w:type="dxa"/>
            <w:shd w:val="clear" w:color="auto" w:fill="auto"/>
          </w:tcPr>
          <w:p w:rsidR="001B329E" w:rsidRPr="008F60CB" w:rsidRDefault="001B329E" w:rsidP="009A58AC">
            <w:pPr>
              <w:pStyle w:val="TOC3"/>
              <w:rPr>
                <w:noProof/>
                <w:rtl/>
              </w:rPr>
            </w:pPr>
            <w:r w:rsidRPr="00020E5B">
              <w:rPr>
                <w:noProof/>
                <w:rtl/>
              </w:rPr>
              <w:t>صلاة يوم الاثنين</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020E5B" w:rsidRDefault="001B329E" w:rsidP="009A58AC">
            <w:pPr>
              <w:pStyle w:val="TOC3"/>
              <w:rPr>
                <w:noProof/>
                <w:rtl/>
              </w:rPr>
            </w:pPr>
            <w:r w:rsidRPr="00020E5B">
              <w:rPr>
                <w:noProof/>
                <w:rtl/>
              </w:rPr>
              <w:t>صلاة يوم الثلاثاء</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020E5B" w:rsidRDefault="001B329E" w:rsidP="009A58AC">
            <w:pPr>
              <w:pStyle w:val="TOC3"/>
              <w:rPr>
                <w:noProof/>
                <w:rtl/>
              </w:rPr>
            </w:pPr>
            <w:r w:rsidRPr="00020E5B">
              <w:rPr>
                <w:noProof/>
                <w:rtl/>
              </w:rPr>
              <w:t>صلاة يوم الأربعاء</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020E5B" w:rsidRDefault="001B329E" w:rsidP="009A58AC">
            <w:pPr>
              <w:pStyle w:val="TOC3"/>
              <w:rPr>
                <w:noProof/>
                <w:rtl/>
              </w:rPr>
            </w:pPr>
            <w:r w:rsidRPr="00020E5B">
              <w:rPr>
                <w:noProof/>
                <w:rtl/>
              </w:rPr>
              <w:t>صلاة يوم الخميس</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rPr>
                <w:noProof/>
                <w:rtl/>
              </w:rPr>
            </w:pP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020E5B" w:rsidRDefault="001B329E" w:rsidP="009A58AC">
            <w:pPr>
              <w:pStyle w:val="TOC3"/>
              <w:rPr>
                <w:noProof/>
                <w:rtl/>
              </w:rPr>
            </w:pPr>
            <w:r w:rsidRPr="00020E5B">
              <w:rPr>
                <w:noProof/>
                <w:rtl/>
              </w:rPr>
              <w:t>صلاة يوم الجمعة</w:t>
            </w:r>
          </w:p>
        </w:tc>
        <w:tc>
          <w:tcPr>
            <w:tcW w:w="660" w:type="dxa"/>
            <w:shd w:val="clear" w:color="auto" w:fill="auto"/>
          </w:tcPr>
          <w:p w:rsidR="001B329E" w:rsidRDefault="001B329E" w:rsidP="003C7C01">
            <w:pPr>
              <w:pStyle w:val="libCenter"/>
              <w:rPr>
                <w:rtl/>
              </w:rPr>
            </w:pPr>
            <w:r>
              <w:rPr>
                <w:rFonts w:hint="cs"/>
                <w:rtl/>
              </w:rPr>
              <w:t>793</w:t>
            </w:r>
          </w:p>
        </w:tc>
        <w:tc>
          <w:tcPr>
            <w:tcW w:w="5575" w:type="dxa"/>
            <w:shd w:val="clear" w:color="auto" w:fill="auto"/>
          </w:tcPr>
          <w:p w:rsidR="001B329E" w:rsidRPr="005E07ED" w:rsidRDefault="001B329E" w:rsidP="009A58AC">
            <w:pPr>
              <w:rPr>
                <w:noProof/>
                <w:rtl/>
              </w:rPr>
            </w:pPr>
          </w:p>
        </w:tc>
        <w:tc>
          <w:tcPr>
            <w:tcW w:w="660" w:type="dxa"/>
            <w:shd w:val="clear" w:color="auto" w:fill="auto"/>
          </w:tcPr>
          <w:p w:rsidR="001B329E" w:rsidRDefault="001B329E" w:rsidP="009A58AC">
            <w:pPr>
              <w:rPr>
                <w:rtl/>
              </w:rPr>
            </w:pP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020E5B" w:rsidRDefault="001B329E" w:rsidP="009A58AC">
            <w:pPr>
              <w:pStyle w:val="TOC3"/>
              <w:rPr>
                <w:noProof/>
                <w:rtl/>
              </w:rPr>
            </w:pPr>
            <w:r w:rsidRPr="0026708F">
              <w:rPr>
                <w:noProof/>
                <w:rtl/>
              </w:rPr>
              <w:t>عوذة لوجع العين</w:t>
            </w:r>
          </w:p>
        </w:tc>
        <w:tc>
          <w:tcPr>
            <w:tcW w:w="660" w:type="dxa"/>
            <w:shd w:val="clear" w:color="auto" w:fill="auto"/>
          </w:tcPr>
          <w:p w:rsidR="001B329E" w:rsidRDefault="001B329E" w:rsidP="003C7C01">
            <w:pPr>
              <w:pStyle w:val="libCenter"/>
              <w:rPr>
                <w:rtl/>
              </w:rPr>
            </w:pPr>
            <w:r>
              <w:rPr>
                <w:rFonts w:hint="cs"/>
                <w:rtl/>
              </w:rPr>
              <w:t>808</w:t>
            </w:r>
          </w:p>
        </w:tc>
        <w:tc>
          <w:tcPr>
            <w:tcW w:w="5575" w:type="dxa"/>
            <w:shd w:val="clear" w:color="auto" w:fill="auto"/>
          </w:tcPr>
          <w:p w:rsidR="001B329E" w:rsidRPr="005E07ED" w:rsidRDefault="001B329E" w:rsidP="009A58AC">
            <w:pPr>
              <w:pStyle w:val="TOC3"/>
              <w:rPr>
                <w:noProof/>
                <w:rtl/>
              </w:rPr>
            </w:pPr>
            <w:r>
              <w:rPr>
                <w:rFonts w:hint="cs"/>
                <w:noProof/>
                <w:rtl/>
              </w:rPr>
              <w:t xml:space="preserve">التوسّل بالنبي والوصيّ </w:t>
            </w:r>
            <w:r w:rsidRPr="003C7C01">
              <w:rPr>
                <w:rStyle w:val="libAlaemChar"/>
                <w:rFonts w:hint="cs"/>
                <w:rtl/>
              </w:rPr>
              <w:t>عليهما‌السلام</w:t>
            </w:r>
          </w:p>
        </w:tc>
        <w:tc>
          <w:tcPr>
            <w:tcW w:w="660" w:type="dxa"/>
            <w:shd w:val="clear" w:color="auto" w:fill="auto"/>
          </w:tcPr>
          <w:p w:rsidR="001B329E" w:rsidRDefault="001B329E" w:rsidP="003C7C01">
            <w:pPr>
              <w:pStyle w:val="libCenter"/>
              <w:rPr>
                <w:rtl/>
              </w:rPr>
            </w:pPr>
            <w:r>
              <w:rPr>
                <w:rFonts w:hint="cs"/>
                <w:rtl/>
              </w:rPr>
              <w:t>826</w:t>
            </w:r>
          </w:p>
        </w:tc>
      </w:tr>
      <w:tr w:rsidR="001B329E" w:rsidTr="009A58AC">
        <w:tc>
          <w:tcPr>
            <w:tcW w:w="5625" w:type="dxa"/>
            <w:shd w:val="clear" w:color="auto" w:fill="auto"/>
          </w:tcPr>
          <w:p w:rsidR="001B329E" w:rsidRPr="00020E5B" w:rsidRDefault="001B329E" w:rsidP="009A58AC">
            <w:pPr>
              <w:pStyle w:val="TOC3"/>
              <w:rPr>
                <w:noProof/>
                <w:rtl/>
              </w:rPr>
            </w:pPr>
            <w:r w:rsidRPr="0026708F">
              <w:rPr>
                <w:noProof/>
                <w:rtl/>
              </w:rPr>
              <w:t>أيضاً لوجع العين</w:t>
            </w:r>
          </w:p>
        </w:tc>
        <w:tc>
          <w:tcPr>
            <w:tcW w:w="660" w:type="dxa"/>
            <w:shd w:val="clear" w:color="auto" w:fill="auto"/>
          </w:tcPr>
          <w:p w:rsidR="001B329E" w:rsidRDefault="001B329E" w:rsidP="003C7C01">
            <w:pPr>
              <w:pStyle w:val="libCenter"/>
              <w:rPr>
                <w:rtl/>
              </w:rPr>
            </w:pPr>
            <w:r>
              <w:rPr>
                <w:rFonts w:hint="cs"/>
                <w:rtl/>
              </w:rPr>
              <w:t>809</w:t>
            </w:r>
          </w:p>
        </w:tc>
        <w:tc>
          <w:tcPr>
            <w:tcW w:w="5575" w:type="dxa"/>
            <w:shd w:val="clear" w:color="auto" w:fill="auto"/>
          </w:tcPr>
          <w:p w:rsidR="001B329E" w:rsidRPr="005E07ED" w:rsidRDefault="001B329E" w:rsidP="009A58AC">
            <w:pPr>
              <w:pStyle w:val="TOC2"/>
              <w:rPr>
                <w:noProof/>
                <w:rtl/>
              </w:rPr>
            </w:pPr>
            <w:r w:rsidRPr="00593CD7">
              <w:rPr>
                <w:rFonts w:hint="cs"/>
                <w:noProof/>
                <w:rtl/>
              </w:rPr>
              <w:t>الفصل الثامن</w:t>
            </w:r>
            <w:r w:rsidR="009A58AC">
              <w:rPr>
                <w:rFonts w:hint="cs"/>
                <w:noProof/>
                <w:rtl/>
              </w:rPr>
              <w:t>:</w:t>
            </w:r>
            <w:r w:rsidRPr="00593CD7">
              <w:rPr>
                <w:rFonts w:hint="cs"/>
                <w:noProof/>
                <w:rtl/>
              </w:rPr>
              <w:t xml:space="preserve"> في أدعية العلل والامراض</w:t>
            </w:r>
          </w:p>
        </w:tc>
        <w:tc>
          <w:tcPr>
            <w:tcW w:w="660" w:type="dxa"/>
            <w:shd w:val="clear" w:color="auto" w:fill="auto"/>
          </w:tcPr>
          <w:p w:rsidR="001B329E" w:rsidRDefault="001B329E" w:rsidP="003C7C01">
            <w:pPr>
              <w:pStyle w:val="libCenter"/>
              <w:rPr>
                <w:rtl/>
              </w:rPr>
            </w:pPr>
            <w:r>
              <w:rPr>
                <w:rFonts w:hint="cs"/>
                <w:rtl/>
              </w:rPr>
              <w:t>826</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عوذة لضعف الباصرة والشبكور (العشاوة)</w:t>
            </w:r>
          </w:p>
        </w:tc>
        <w:tc>
          <w:tcPr>
            <w:tcW w:w="660" w:type="dxa"/>
            <w:shd w:val="clear" w:color="auto" w:fill="auto"/>
          </w:tcPr>
          <w:p w:rsidR="001B329E" w:rsidRDefault="001B329E" w:rsidP="003C7C01">
            <w:pPr>
              <w:pStyle w:val="libCenter"/>
              <w:rPr>
                <w:rtl/>
              </w:rPr>
            </w:pPr>
            <w:r>
              <w:rPr>
                <w:rFonts w:hint="cs"/>
                <w:rtl/>
              </w:rPr>
              <w:t>809</w:t>
            </w:r>
          </w:p>
        </w:tc>
        <w:tc>
          <w:tcPr>
            <w:tcW w:w="5575" w:type="dxa"/>
            <w:shd w:val="clear" w:color="auto" w:fill="auto"/>
          </w:tcPr>
          <w:p w:rsidR="001B329E" w:rsidRPr="00593CD7" w:rsidRDefault="001B329E" w:rsidP="009A58AC">
            <w:pPr>
              <w:pStyle w:val="TOC2"/>
              <w:rPr>
                <w:noProof/>
                <w:rtl/>
              </w:rPr>
            </w:pPr>
            <w:r w:rsidRPr="00593CD7">
              <w:rPr>
                <w:noProof/>
                <w:rtl/>
              </w:rPr>
              <w:t>الفصل التاسع</w:t>
            </w:r>
            <w:r w:rsidR="009A58AC">
              <w:rPr>
                <w:rFonts w:hint="cs"/>
                <w:noProof/>
                <w:rtl/>
              </w:rPr>
              <w:t>:</w:t>
            </w:r>
            <w:r>
              <w:rPr>
                <w:rFonts w:hint="cs"/>
                <w:noProof/>
                <w:rtl/>
              </w:rPr>
              <w:t xml:space="preserve"> </w:t>
            </w:r>
            <w:r w:rsidRPr="00593CD7">
              <w:rPr>
                <w:noProof/>
                <w:rtl/>
              </w:rPr>
              <w:t>في بعض الاحراز والعوذ</w:t>
            </w:r>
          </w:p>
        </w:tc>
        <w:tc>
          <w:tcPr>
            <w:tcW w:w="660" w:type="dxa"/>
            <w:shd w:val="clear" w:color="auto" w:fill="auto"/>
          </w:tcPr>
          <w:p w:rsidR="001B329E" w:rsidRDefault="001B329E" w:rsidP="003C7C01">
            <w:pPr>
              <w:pStyle w:val="libCenter"/>
              <w:rPr>
                <w:rtl/>
              </w:rPr>
            </w:pPr>
            <w:r>
              <w:rPr>
                <w:rFonts w:hint="cs"/>
                <w:rtl/>
              </w:rPr>
              <w:t>827</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للرعاف</w:t>
            </w:r>
          </w:p>
        </w:tc>
        <w:tc>
          <w:tcPr>
            <w:tcW w:w="660" w:type="dxa"/>
            <w:shd w:val="clear" w:color="auto" w:fill="auto"/>
          </w:tcPr>
          <w:p w:rsidR="001B329E" w:rsidRDefault="001B329E" w:rsidP="003C7C01">
            <w:pPr>
              <w:pStyle w:val="libCenter"/>
              <w:rPr>
                <w:rtl/>
              </w:rPr>
            </w:pPr>
            <w:r>
              <w:rPr>
                <w:rFonts w:hint="cs"/>
                <w:rtl/>
              </w:rPr>
              <w:t>809</w:t>
            </w:r>
          </w:p>
        </w:tc>
        <w:tc>
          <w:tcPr>
            <w:tcW w:w="5575" w:type="dxa"/>
            <w:shd w:val="clear" w:color="auto" w:fill="auto"/>
          </w:tcPr>
          <w:p w:rsidR="001B329E" w:rsidRPr="00593CD7" w:rsidRDefault="001B329E" w:rsidP="009A58AC">
            <w:pPr>
              <w:pStyle w:val="TOC2"/>
              <w:rPr>
                <w:noProof/>
                <w:rtl/>
              </w:rPr>
            </w:pPr>
            <w:r w:rsidRPr="00593CD7">
              <w:rPr>
                <w:noProof/>
                <w:rtl/>
              </w:rPr>
              <w:t>الفصل العاشر</w:t>
            </w:r>
            <w:r w:rsidR="009A58AC">
              <w:rPr>
                <w:rFonts w:hint="cs"/>
                <w:noProof/>
                <w:rtl/>
              </w:rPr>
              <w:t>:</w:t>
            </w:r>
            <w:r w:rsidRPr="00593CD7">
              <w:rPr>
                <w:noProof/>
                <w:rtl/>
              </w:rPr>
              <w:t xml:space="preserve"> في دعوات موجزات لجميع حوائج الدنيا والآخرة</w:t>
            </w:r>
          </w:p>
        </w:tc>
        <w:tc>
          <w:tcPr>
            <w:tcW w:w="660" w:type="dxa"/>
            <w:shd w:val="clear" w:color="auto" w:fill="auto"/>
          </w:tcPr>
          <w:p w:rsidR="001B329E" w:rsidRDefault="001B329E" w:rsidP="003C7C01">
            <w:pPr>
              <w:pStyle w:val="libCenter"/>
              <w:rPr>
                <w:rtl/>
              </w:rPr>
            </w:pPr>
            <w:r>
              <w:rPr>
                <w:rFonts w:hint="cs"/>
                <w:rtl/>
              </w:rPr>
              <w:t>829</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العوذة لابطال السحر</w:t>
            </w:r>
          </w:p>
        </w:tc>
        <w:tc>
          <w:tcPr>
            <w:tcW w:w="660" w:type="dxa"/>
            <w:shd w:val="clear" w:color="auto" w:fill="auto"/>
          </w:tcPr>
          <w:p w:rsidR="001B329E" w:rsidRDefault="001B329E" w:rsidP="003C7C01">
            <w:pPr>
              <w:pStyle w:val="libCenter"/>
              <w:rPr>
                <w:rtl/>
              </w:rPr>
            </w:pPr>
            <w:r>
              <w:rPr>
                <w:rFonts w:hint="cs"/>
                <w:rtl/>
              </w:rPr>
              <w:t>809</w:t>
            </w:r>
          </w:p>
        </w:tc>
        <w:tc>
          <w:tcPr>
            <w:tcW w:w="5575" w:type="dxa"/>
            <w:shd w:val="clear" w:color="auto" w:fill="auto"/>
          </w:tcPr>
          <w:p w:rsidR="001B329E" w:rsidRPr="00593CD7" w:rsidRDefault="001B329E" w:rsidP="009A58AC">
            <w:pPr>
              <w:pStyle w:val="TOC3"/>
              <w:rPr>
                <w:noProof/>
                <w:rtl/>
              </w:rPr>
            </w:pPr>
            <w:r>
              <w:rPr>
                <w:rFonts w:hint="cs"/>
                <w:noProof/>
                <w:rtl/>
              </w:rPr>
              <w:t xml:space="preserve">دعاء </w:t>
            </w:r>
            <w:r>
              <w:rPr>
                <w:rFonts w:hint="cs"/>
                <w:noProof/>
                <w:rtl/>
                <w:lang w:bidi="fa-IR"/>
              </w:rPr>
              <w:t>«</w:t>
            </w:r>
            <w:r>
              <w:rPr>
                <w:rFonts w:hint="cs"/>
                <w:noProof/>
                <w:rtl/>
              </w:rPr>
              <w:t>يا من اظهر الجميل</w:t>
            </w:r>
            <w:r>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829</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أيضاً لدفع الشياطين والسحرة</w:t>
            </w:r>
          </w:p>
        </w:tc>
        <w:tc>
          <w:tcPr>
            <w:tcW w:w="660" w:type="dxa"/>
            <w:shd w:val="clear" w:color="auto" w:fill="auto"/>
          </w:tcPr>
          <w:p w:rsidR="001B329E" w:rsidRDefault="001B329E" w:rsidP="003C7C01">
            <w:pPr>
              <w:pStyle w:val="libCenter"/>
              <w:rPr>
                <w:rtl/>
              </w:rPr>
            </w:pPr>
            <w:r>
              <w:rPr>
                <w:rFonts w:hint="cs"/>
                <w:rtl/>
              </w:rPr>
              <w:t>809</w:t>
            </w:r>
          </w:p>
        </w:tc>
        <w:tc>
          <w:tcPr>
            <w:tcW w:w="5575" w:type="dxa"/>
            <w:shd w:val="clear" w:color="auto" w:fill="auto"/>
          </w:tcPr>
          <w:p w:rsidR="001B329E" w:rsidRPr="00593CD7" w:rsidRDefault="001B329E" w:rsidP="009A58AC">
            <w:pPr>
              <w:pStyle w:val="TOC3"/>
              <w:rPr>
                <w:noProof/>
                <w:rtl/>
              </w:rPr>
            </w:pPr>
            <w:r>
              <w:rPr>
                <w:rFonts w:hint="cs"/>
                <w:noProof/>
                <w:rtl/>
              </w:rPr>
              <w:t xml:space="preserve">دعاء الحسين </w:t>
            </w:r>
            <w:r w:rsidRPr="003C7C01">
              <w:rPr>
                <w:rStyle w:val="libAlaemChar"/>
                <w:rFonts w:hint="cs"/>
                <w:rtl/>
              </w:rPr>
              <w:t>عليه‌السلام</w:t>
            </w:r>
            <w:r>
              <w:rPr>
                <w:rFonts w:hint="cs"/>
                <w:noProof/>
                <w:rtl/>
              </w:rPr>
              <w:t xml:space="preserve"> يوم عاشوراء</w:t>
            </w:r>
          </w:p>
        </w:tc>
        <w:tc>
          <w:tcPr>
            <w:tcW w:w="660" w:type="dxa"/>
            <w:shd w:val="clear" w:color="auto" w:fill="auto"/>
          </w:tcPr>
          <w:p w:rsidR="001B329E" w:rsidRDefault="001B329E" w:rsidP="003C7C01">
            <w:pPr>
              <w:pStyle w:val="libCenter"/>
              <w:rPr>
                <w:rtl/>
              </w:rPr>
            </w:pPr>
            <w:r>
              <w:rPr>
                <w:rFonts w:hint="cs"/>
                <w:rtl/>
              </w:rPr>
              <w:t>829</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الحرز من العين</w:t>
            </w:r>
          </w:p>
        </w:tc>
        <w:tc>
          <w:tcPr>
            <w:tcW w:w="660" w:type="dxa"/>
            <w:shd w:val="clear" w:color="auto" w:fill="auto"/>
          </w:tcPr>
          <w:p w:rsidR="001B329E" w:rsidRDefault="001B329E" w:rsidP="003C7C01">
            <w:pPr>
              <w:pStyle w:val="libCenter"/>
              <w:rPr>
                <w:rtl/>
              </w:rPr>
            </w:pPr>
            <w:r>
              <w:rPr>
                <w:rFonts w:hint="cs"/>
                <w:rtl/>
              </w:rPr>
              <w:t>810</w:t>
            </w:r>
          </w:p>
        </w:tc>
        <w:tc>
          <w:tcPr>
            <w:tcW w:w="5575" w:type="dxa"/>
            <w:shd w:val="clear" w:color="auto" w:fill="auto"/>
          </w:tcPr>
          <w:p w:rsidR="001B329E" w:rsidRPr="00593CD7" w:rsidRDefault="001B329E" w:rsidP="009A58AC">
            <w:pPr>
              <w:pStyle w:val="TOC3"/>
              <w:rPr>
                <w:noProof/>
                <w:rtl/>
              </w:rPr>
            </w:pPr>
            <w:r>
              <w:rPr>
                <w:rFonts w:hint="cs"/>
                <w:noProof/>
                <w:rtl/>
              </w:rPr>
              <w:t>دعاء سريع الاجابة</w:t>
            </w:r>
          </w:p>
        </w:tc>
        <w:tc>
          <w:tcPr>
            <w:tcW w:w="660" w:type="dxa"/>
            <w:shd w:val="clear" w:color="auto" w:fill="auto"/>
          </w:tcPr>
          <w:p w:rsidR="001B329E" w:rsidRDefault="001B329E" w:rsidP="003C7C01">
            <w:pPr>
              <w:pStyle w:val="libCenter"/>
              <w:rPr>
                <w:rtl/>
              </w:rPr>
            </w:pPr>
            <w:r>
              <w:rPr>
                <w:rFonts w:hint="cs"/>
                <w:rtl/>
              </w:rPr>
              <w:t>832</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عوذة أخرى</w:t>
            </w:r>
          </w:p>
        </w:tc>
        <w:tc>
          <w:tcPr>
            <w:tcW w:w="660" w:type="dxa"/>
            <w:shd w:val="clear" w:color="auto" w:fill="auto"/>
          </w:tcPr>
          <w:p w:rsidR="001B329E" w:rsidRDefault="001B329E" w:rsidP="003C7C01">
            <w:pPr>
              <w:pStyle w:val="libCenter"/>
              <w:rPr>
                <w:rtl/>
              </w:rPr>
            </w:pPr>
            <w:r>
              <w:rPr>
                <w:rFonts w:hint="cs"/>
                <w:rtl/>
              </w:rPr>
              <w:t>811</w:t>
            </w:r>
          </w:p>
        </w:tc>
        <w:tc>
          <w:tcPr>
            <w:tcW w:w="5575" w:type="dxa"/>
            <w:shd w:val="clear" w:color="auto" w:fill="auto"/>
          </w:tcPr>
          <w:p w:rsidR="001B329E" w:rsidRPr="00593CD7" w:rsidRDefault="001B329E" w:rsidP="009A58AC">
            <w:pPr>
              <w:pStyle w:val="TOC3"/>
              <w:rPr>
                <w:noProof/>
                <w:rtl/>
              </w:rPr>
            </w:pPr>
            <w:r>
              <w:rPr>
                <w:rFonts w:hint="cs"/>
                <w:noProof/>
                <w:rtl/>
              </w:rPr>
              <w:t>دعاء الالحاح</w:t>
            </w:r>
          </w:p>
        </w:tc>
        <w:tc>
          <w:tcPr>
            <w:tcW w:w="660" w:type="dxa"/>
            <w:shd w:val="clear" w:color="auto" w:fill="auto"/>
          </w:tcPr>
          <w:p w:rsidR="001B329E" w:rsidRDefault="001B329E" w:rsidP="003C7C01">
            <w:pPr>
              <w:pStyle w:val="libCenter"/>
              <w:rPr>
                <w:rtl/>
              </w:rPr>
            </w:pPr>
            <w:r>
              <w:rPr>
                <w:rFonts w:hint="cs"/>
                <w:rtl/>
              </w:rPr>
              <w:t>834</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عوذة لصيانة الحيوان</w:t>
            </w:r>
          </w:p>
        </w:tc>
        <w:tc>
          <w:tcPr>
            <w:tcW w:w="660" w:type="dxa"/>
            <w:shd w:val="clear" w:color="auto" w:fill="auto"/>
          </w:tcPr>
          <w:p w:rsidR="001B329E" w:rsidRDefault="001B329E" w:rsidP="003C7C01">
            <w:pPr>
              <w:pStyle w:val="libCenter"/>
              <w:rPr>
                <w:rtl/>
              </w:rPr>
            </w:pPr>
            <w:r>
              <w:rPr>
                <w:rFonts w:hint="cs"/>
                <w:rtl/>
              </w:rPr>
              <w:t>811</w:t>
            </w:r>
          </w:p>
        </w:tc>
        <w:tc>
          <w:tcPr>
            <w:tcW w:w="5575" w:type="dxa"/>
            <w:shd w:val="clear" w:color="auto" w:fill="auto"/>
          </w:tcPr>
          <w:p w:rsidR="001B329E" w:rsidRPr="00593CD7" w:rsidRDefault="001B329E" w:rsidP="009A58AC">
            <w:pPr>
              <w:pStyle w:val="TOC3"/>
              <w:rPr>
                <w:noProof/>
                <w:rtl/>
              </w:rPr>
            </w:pPr>
            <w:r>
              <w:rPr>
                <w:rFonts w:hint="cs"/>
                <w:noProof/>
                <w:rtl/>
              </w:rPr>
              <w:t>دعاء الجامع</w:t>
            </w:r>
          </w:p>
        </w:tc>
        <w:tc>
          <w:tcPr>
            <w:tcW w:w="660" w:type="dxa"/>
            <w:shd w:val="clear" w:color="auto" w:fill="auto"/>
          </w:tcPr>
          <w:p w:rsidR="001B329E" w:rsidRDefault="001B329E" w:rsidP="003C7C01">
            <w:pPr>
              <w:pStyle w:val="libCenter"/>
              <w:rPr>
                <w:rtl/>
              </w:rPr>
            </w:pPr>
            <w:r>
              <w:rPr>
                <w:rFonts w:hint="cs"/>
                <w:rtl/>
              </w:rPr>
              <w:t>836</w:t>
            </w:r>
          </w:p>
        </w:tc>
      </w:tr>
      <w:tr w:rsidR="001B329E" w:rsidTr="009A58AC">
        <w:tc>
          <w:tcPr>
            <w:tcW w:w="5625" w:type="dxa"/>
            <w:shd w:val="clear" w:color="auto" w:fill="auto"/>
          </w:tcPr>
          <w:p w:rsidR="001B329E" w:rsidRPr="0026708F" w:rsidRDefault="001B329E" w:rsidP="009A58AC">
            <w:pPr>
              <w:pStyle w:val="TOC3"/>
              <w:rPr>
                <w:noProof/>
                <w:rtl/>
              </w:rPr>
            </w:pPr>
            <w:r w:rsidRPr="0026708F">
              <w:rPr>
                <w:noProof/>
                <w:rtl/>
              </w:rPr>
              <w:t>عوذة لدفع وساوس الشيطان</w:t>
            </w:r>
          </w:p>
        </w:tc>
        <w:tc>
          <w:tcPr>
            <w:tcW w:w="660" w:type="dxa"/>
            <w:shd w:val="clear" w:color="auto" w:fill="auto"/>
          </w:tcPr>
          <w:p w:rsidR="001B329E" w:rsidRDefault="001B329E" w:rsidP="003C7C01">
            <w:pPr>
              <w:pStyle w:val="libCenter"/>
              <w:rPr>
                <w:rtl/>
              </w:rPr>
            </w:pPr>
            <w:r>
              <w:rPr>
                <w:rFonts w:hint="cs"/>
                <w:rtl/>
              </w:rPr>
              <w:t>811</w:t>
            </w:r>
          </w:p>
        </w:tc>
        <w:tc>
          <w:tcPr>
            <w:tcW w:w="5575" w:type="dxa"/>
            <w:shd w:val="clear" w:color="auto" w:fill="auto"/>
          </w:tcPr>
          <w:p w:rsidR="001B329E" w:rsidRPr="00593CD7" w:rsidRDefault="001B329E" w:rsidP="009A58AC">
            <w:pPr>
              <w:pStyle w:val="TOC3"/>
              <w:rPr>
                <w:noProof/>
                <w:rtl/>
              </w:rPr>
            </w:pPr>
            <w:r>
              <w:rPr>
                <w:rFonts w:hint="cs"/>
                <w:noProof/>
                <w:rtl/>
              </w:rPr>
              <w:t xml:space="preserve">دعاء الصادق </w:t>
            </w:r>
            <w:r w:rsidRPr="003C7C01">
              <w:rPr>
                <w:rStyle w:val="libAlaemChar"/>
                <w:rFonts w:hint="cs"/>
                <w:rtl/>
              </w:rPr>
              <w:t>عليه‌السلام</w:t>
            </w:r>
            <w:r>
              <w:rPr>
                <w:rFonts w:hint="cs"/>
                <w:noProof/>
                <w:rtl/>
              </w:rPr>
              <w:t xml:space="preserve"> الذي أعطاه عبدالرحمن بن سيابة</w:t>
            </w:r>
          </w:p>
        </w:tc>
        <w:tc>
          <w:tcPr>
            <w:tcW w:w="660" w:type="dxa"/>
            <w:shd w:val="clear" w:color="auto" w:fill="auto"/>
          </w:tcPr>
          <w:p w:rsidR="001B329E" w:rsidRDefault="001B329E" w:rsidP="003C7C01">
            <w:pPr>
              <w:pStyle w:val="libCenter"/>
              <w:rPr>
                <w:rtl/>
              </w:rPr>
            </w:pPr>
            <w:r>
              <w:rPr>
                <w:rFonts w:hint="cs"/>
                <w:rtl/>
              </w:rPr>
              <w:t>838</w:t>
            </w:r>
          </w:p>
        </w:tc>
      </w:tr>
      <w:tr w:rsidR="001B329E" w:rsidTr="009A58AC">
        <w:tc>
          <w:tcPr>
            <w:tcW w:w="5625" w:type="dxa"/>
            <w:shd w:val="clear" w:color="auto" w:fill="auto"/>
          </w:tcPr>
          <w:p w:rsidR="001B329E" w:rsidRPr="0026708F" w:rsidRDefault="001B329E" w:rsidP="009A58AC">
            <w:pPr>
              <w:pStyle w:val="TOC3"/>
              <w:rPr>
                <w:noProof/>
                <w:rtl/>
              </w:rPr>
            </w:pPr>
            <w:r w:rsidRPr="00D96E5C">
              <w:rPr>
                <w:noProof/>
                <w:rtl/>
              </w:rPr>
              <w:t>عوذة للأمن من السارق</w:t>
            </w:r>
          </w:p>
        </w:tc>
        <w:tc>
          <w:tcPr>
            <w:tcW w:w="660" w:type="dxa"/>
            <w:shd w:val="clear" w:color="auto" w:fill="auto"/>
          </w:tcPr>
          <w:p w:rsidR="001B329E" w:rsidRDefault="001B329E" w:rsidP="003C7C01">
            <w:pPr>
              <w:pStyle w:val="libCenter"/>
              <w:rPr>
                <w:rtl/>
              </w:rPr>
            </w:pPr>
            <w:r>
              <w:rPr>
                <w:rFonts w:hint="cs"/>
                <w:rtl/>
              </w:rPr>
              <w:t>812</w:t>
            </w:r>
          </w:p>
        </w:tc>
        <w:tc>
          <w:tcPr>
            <w:tcW w:w="5575" w:type="dxa"/>
            <w:shd w:val="clear" w:color="auto" w:fill="auto"/>
          </w:tcPr>
          <w:p w:rsidR="001B329E" w:rsidRPr="00593CD7" w:rsidRDefault="001B329E" w:rsidP="009A58AC">
            <w:pPr>
              <w:pStyle w:val="TOC3"/>
              <w:rPr>
                <w:noProof/>
                <w:rtl/>
              </w:rPr>
            </w:pPr>
            <w:r>
              <w:rPr>
                <w:rFonts w:hint="cs"/>
                <w:noProof/>
                <w:rtl/>
              </w:rPr>
              <w:t xml:space="preserve">وصيّة الصادق </w:t>
            </w:r>
            <w:r w:rsidRPr="003C7C01">
              <w:rPr>
                <w:rStyle w:val="libAlaemChar"/>
                <w:rFonts w:hint="cs"/>
                <w:rtl/>
              </w:rPr>
              <w:t>عليه‌السلام</w:t>
            </w:r>
            <w:r>
              <w:rPr>
                <w:rFonts w:hint="cs"/>
                <w:noProof/>
                <w:rtl/>
              </w:rPr>
              <w:t xml:space="preserve"> لعبدالرحمان بن سيابة</w:t>
            </w:r>
          </w:p>
        </w:tc>
        <w:tc>
          <w:tcPr>
            <w:tcW w:w="660" w:type="dxa"/>
            <w:shd w:val="clear" w:color="auto" w:fill="auto"/>
          </w:tcPr>
          <w:p w:rsidR="001B329E" w:rsidRDefault="001B329E" w:rsidP="003C7C01">
            <w:pPr>
              <w:pStyle w:val="libCenter"/>
              <w:rPr>
                <w:rtl/>
              </w:rPr>
            </w:pPr>
            <w:r>
              <w:rPr>
                <w:rFonts w:hint="cs"/>
                <w:rtl/>
              </w:rPr>
              <w:t>840</w:t>
            </w:r>
          </w:p>
        </w:tc>
      </w:tr>
      <w:tr w:rsidR="001B329E" w:rsidTr="009A58AC">
        <w:tc>
          <w:tcPr>
            <w:tcW w:w="5625" w:type="dxa"/>
            <w:shd w:val="clear" w:color="auto" w:fill="auto"/>
          </w:tcPr>
          <w:p w:rsidR="001B329E" w:rsidRPr="0026708F" w:rsidRDefault="001B329E" w:rsidP="009A58AC">
            <w:pPr>
              <w:pStyle w:val="TOC3"/>
              <w:rPr>
                <w:noProof/>
                <w:rtl/>
              </w:rPr>
            </w:pPr>
            <w:r w:rsidRPr="00D96E5C">
              <w:rPr>
                <w:noProof/>
                <w:rtl/>
              </w:rPr>
              <w:t>عوذة للعقرب</w:t>
            </w:r>
          </w:p>
        </w:tc>
        <w:tc>
          <w:tcPr>
            <w:tcW w:w="660" w:type="dxa"/>
            <w:shd w:val="clear" w:color="auto" w:fill="auto"/>
          </w:tcPr>
          <w:p w:rsidR="001B329E" w:rsidRDefault="001B329E" w:rsidP="003C7C01">
            <w:pPr>
              <w:pStyle w:val="libCenter"/>
              <w:rPr>
                <w:rtl/>
              </w:rPr>
            </w:pPr>
            <w:r>
              <w:rPr>
                <w:rFonts w:hint="cs"/>
                <w:rtl/>
              </w:rPr>
              <w:t>812</w:t>
            </w:r>
          </w:p>
        </w:tc>
        <w:tc>
          <w:tcPr>
            <w:tcW w:w="6235" w:type="dxa"/>
            <w:gridSpan w:val="2"/>
            <w:shd w:val="clear" w:color="auto" w:fill="auto"/>
          </w:tcPr>
          <w:p w:rsidR="001B329E" w:rsidRDefault="001B329E" w:rsidP="009A58AC">
            <w:pPr>
              <w:pStyle w:val="TOC1"/>
              <w:rPr>
                <w:noProof/>
                <w:rtl/>
              </w:rPr>
            </w:pPr>
            <w:r>
              <w:rPr>
                <w:noProof/>
                <w:rtl/>
              </w:rPr>
              <w:t>الباب الخامس</w:t>
            </w:r>
          </w:p>
          <w:p w:rsidR="001B329E" w:rsidRDefault="001B329E" w:rsidP="009A58AC">
            <w:pPr>
              <w:pStyle w:val="TOC1"/>
              <w:rPr>
                <w:noProof/>
                <w:rtl/>
              </w:rPr>
            </w:pPr>
            <w:r>
              <w:rPr>
                <w:noProof/>
                <w:rtl/>
              </w:rPr>
              <w:t>في احراز و</w:t>
            </w:r>
            <w:r>
              <w:rPr>
                <w:rFonts w:hint="cs"/>
                <w:noProof/>
                <w:rtl/>
              </w:rPr>
              <w:t>دعوات موجزة منتخبة من</w:t>
            </w:r>
          </w:p>
          <w:p w:rsidR="001B329E" w:rsidRDefault="001B329E" w:rsidP="009A58AC">
            <w:pPr>
              <w:pStyle w:val="TOC1"/>
              <w:rPr>
                <w:rtl/>
              </w:rPr>
            </w:pPr>
            <w:r>
              <w:rPr>
                <w:rFonts w:hint="cs"/>
                <w:noProof/>
                <w:rtl/>
              </w:rPr>
              <w:t>«</w:t>
            </w:r>
            <w:r>
              <w:rPr>
                <w:noProof/>
                <w:rtl/>
              </w:rPr>
              <w:t>مهج الدعوات</w:t>
            </w:r>
            <w:r>
              <w:rPr>
                <w:rFonts w:hint="cs"/>
                <w:noProof/>
                <w:rtl/>
                <w:lang w:bidi="fa-IR"/>
              </w:rPr>
              <w:t>»</w:t>
            </w:r>
            <w:r>
              <w:rPr>
                <w:noProof/>
                <w:rtl/>
              </w:rPr>
              <w:t xml:space="preserve"> و</w:t>
            </w:r>
            <w:r>
              <w:rPr>
                <w:rFonts w:hint="cs"/>
                <w:noProof/>
                <w:rtl/>
              </w:rPr>
              <w:t xml:space="preserve"> </w:t>
            </w:r>
            <w:r>
              <w:rPr>
                <w:rFonts w:hint="cs"/>
                <w:noProof/>
                <w:rtl/>
                <w:lang w:bidi="fa-IR"/>
              </w:rPr>
              <w:t>«</w:t>
            </w:r>
            <w:r>
              <w:rPr>
                <w:noProof/>
                <w:rtl/>
              </w:rPr>
              <w:t>المجتنى</w:t>
            </w:r>
            <w:r>
              <w:rPr>
                <w:rFonts w:hint="cs"/>
                <w:noProof/>
                <w:rtl/>
                <w:lang w:bidi="fa-IR"/>
              </w:rPr>
              <w:t>»</w:t>
            </w:r>
          </w:p>
        </w:tc>
      </w:tr>
      <w:tr w:rsidR="001B329E" w:rsidTr="009A58AC">
        <w:tc>
          <w:tcPr>
            <w:tcW w:w="6285" w:type="dxa"/>
            <w:gridSpan w:val="2"/>
            <w:shd w:val="clear" w:color="auto" w:fill="auto"/>
          </w:tcPr>
          <w:p w:rsidR="001B329E" w:rsidRDefault="001B329E" w:rsidP="009A58AC">
            <w:pPr>
              <w:pStyle w:val="TOC1"/>
              <w:rPr>
                <w:noProof/>
                <w:rtl/>
              </w:rPr>
            </w:pPr>
            <w:r>
              <w:rPr>
                <w:noProof/>
                <w:rtl/>
              </w:rPr>
              <w:t>الباب الرابع</w:t>
            </w:r>
          </w:p>
          <w:p w:rsidR="001B329E" w:rsidRDefault="001B329E" w:rsidP="009A58AC">
            <w:pPr>
              <w:pStyle w:val="TOC1"/>
              <w:rPr>
                <w:rtl/>
              </w:rPr>
            </w:pPr>
            <w:r>
              <w:rPr>
                <w:noProof/>
                <w:rtl/>
              </w:rPr>
              <w:t>في دعوات منتخبة من كتاب الكافي</w:t>
            </w:r>
          </w:p>
        </w:tc>
        <w:tc>
          <w:tcPr>
            <w:tcW w:w="5575" w:type="dxa"/>
            <w:shd w:val="clear" w:color="auto" w:fill="auto"/>
          </w:tcPr>
          <w:p w:rsidR="001B329E" w:rsidRPr="00593CD7" w:rsidRDefault="001B329E" w:rsidP="009A58AC">
            <w:pPr>
              <w:pStyle w:val="TOC3"/>
              <w:rPr>
                <w:noProof/>
                <w:rtl/>
              </w:rPr>
            </w:pPr>
            <w:r w:rsidRPr="00BB64A4">
              <w:rPr>
                <w:rFonts w:hint="cs"/>
                <w:noProof/>
                <w:rtl/>
              </w:rPr>
              <w:t xml:space="preserve">دعاء النبيّ </w:t>
            </w:r>
            <w:r w:rsidRPr="003C7C01">
              <w:rPr>
                <w:rStyle w:val="libAlaemChar"/>
                <w:rFonts w:hint="cs"/>
                <w:rtl/>
              </w:rPr>
              <w:t>صلى‌الله‌عليه‌وآله</w:t>
            </w:r>
            <w:r w:rsidRPr="00BB64A4">
              <w:rPr>
                <w:rFonts w:hint="cs"/>
                <w:noProof/>
                <w:rtl/>
              </w:rPr>
              <w:t xml:space="preserve"> عند الشدّة</w:t>
            </w:r>
          </w:p>
        </w:tc>
        <w:tc>
          <w:tcPr>
            <w:tcW w:w="660" w:type="dxa"/>
            <w:shd w:val="clear" w:color="auto" w:fill="auto"/>
          </w:tcPr>
          <w:p w:rsidR="001B329E" w:rsidRDefault="001B329E" w:rsidP="003C7C01">
            <w:pPr>
              <w:pStyle w:val="libCenter"/>
              <w:rPr>
                <w:rtl/>
              </w:rPr>
            </w:pPr>
            <w:r>
              <w:rPr>
                <w:rFonts w:hint="cs"/>
                <w:rtl/>
              </w:rPr>
              <w:t>843</w:t>
            </w:r>
          </w:p>
        </w:tc>
      </w:tr>
      <w:tr w:rsidR="001B329E" w:rsidTr="009A58AC">
        <w:tc>
          <w:tcPr>
            <w:tcW w:w="5625" w:type="dxa"/>
            <w:shd w:val="clear" w:color="auto" w:fill="auto"/>
          </w:tcPr>
          <w:p w:rsidR="001B329E" w:rsidRDefault="001B329E" w:rsidP="009A58AC">
            <w:pPr>
              <w:pStyle w:val="TOC2"/>
              <w:rPr>
                <w:noProof/>
                <w:rtl/>
              </w:rPr>
            </w:pPr>
            <w:r w:rsidRPr="002453AC">
              <w:rPr>
                <w:noProof/>
                <w:rtl/>
              </w:rPr>
              <w:t>الفصل الأول</w:t>
            </w:r>
            <w:r w:rsidR="009A58AC">
              <w:rPr>
                <w:noProof/>
                <w:rtl/>
              </w:rPr>
              <w:t>:</w:t>
            </w:r>
            <w:r w:rsidRPr="002453AC">
              <w:rPr>
                <w:rFonts w:hint="cs"/>
                <w:noProof/>
                <w:rtl/>
              </w:rPr>
              <w:t xml:space="preserve"> </w:t>
            </w:r>
            <w:r w:rsidRPr="002453AC">
              <w:rPr>
                <w:noProof/>
                <w:rtl/>
              </w:rPr>
              <w:t>في عدة من الأدعية التي يدعى بها صباحاً ومساءً</w:t>
            </w:r>
          </w:p>
        </w:tc>
        <w:tc>
          <w:tcPr>
            <w:tcW w:w="660" w:type="dxa"/>
            <w:shd w:val="clear" w:color="auto" w:fill="auto"/>
          </w:tcPr>
          <w:p w:rsidR="001B329E" w:rsidRDefault="001B329E" w:rsidP="003C7C01">
            <w:pPr>
              <w:pStyle w:val="libCenter"/>
              <w:rPr>
                <w:rtl/>
              </w:rPr>
            </w:pPr>
            <w:r>
              <w:rPr>
                <w:rFonts w:hint="cs"/>
                <w:rtl/>
              </w:rPr>
              <w:t>813</w:t>
            </w:r>
          </w:p>
        </w:tc>
        <w:tc>
          <w:tcPr>
            <w:tcW w:w="5575" w:type="dxa"/>
            <w:shd w:val="clear" w:color="auto" w:fill="auto"/>
          </w:tcPr>
          <w:p w:rsidR="001B329E" w:rsidRPr="00BB64A4" w:rsidRDefault="001B329E" w:rsidP="009A58AC">
            <w:pPr>
              <w:pStyle w:val="TOC3"/>
              <w:rPr>
                <w:noProof/>
                <w:rtl/>
              </w:rPr>
            </w:pPr>
            <w:r w:rsidRPr="00BB64A4">
              <w:rPr>
                <w:rFonts w:hint="cs"/>
                <w:noProof/>
                <w:rtl/>
              </w:rPr>
              <w:t xml:space="preserve">حرز فاطمة </w:t>
            </w:r>
            <w:r w:rsidRPr="003C7C01">
              <w:rPr>
                <w:rStyle w:val="libAlaemChar"/>
                <w:rFonts w:hint="cs"/>
                <w:rtl/>
              </w:rPr>
              <w:t>عليها‌السلام</w:t>
            </w:r>
          </w:p>
        </w:tc>
        <w:tc>
          <w:tcPr>
            <w:tcW w:w="660" w:type="dxa"/>
            <w:shd w:val="clear" w:color="auto" w:fill="auto"/>
          </w:tcPr>
          <w:p w:rsidR="001B329E" w:rsidRDefault="001B329E" w:rsidP="003C7C01">
            <w:pPr>
              <w:pStyle w:val="libCenter"/>
              <w:rPr>
                <w:rtl/>
              </w:rPr>
            </w:pPr>
            <w:r>
              <w:rPr>
                <w:rFonts w:hint="cs"/>
                <w:rtl/>
              </w:rPr>
              <w:t>843</w:t>
            </w:r>
          </w:p>
        </w:tc>
      </w:tr>
      <w:tr w:rsidR="001B329E" w:rsidTr="009A58AC">
        <w:tc>
          <w:tcPr>
            <w:tcW w:w="5625" w:type="dxa"/>
            <w:shd w:val="clear" w:color="auto" w:fill="auto"/>
          </w:tcPr>
          <w:p w:rsidR="001B329E" w:rsidRDefault="001B329E" w:rsidP="009A58AC">
            <w:pPr>
              <w:pStyle w:val="TOC2"/>
              <w:rPr>
                <w:noProof/>
                <w:rtl/>
              </w:rPr>
            </w:pPr>
            <w:r w:rsidRPr="002453AC">
              <w:rPr>
                <w:noProof/>
                <w:rtl/>
              </w:rPr>
              <w:t>الفصل الثاني</w:t>
            </w:r>
            <w:r w:rsidR="009A58AC">
              <w:rPr>
                <w:rFonts w:hint="cs"/>
                <w:noProof/>
                <w:rtl/>
              </w:rPr>
              <w:t>:</w:t>
            </w:r>
            <w:r w:rsidRPr="002453AC">
              <w:rPr>
                <w:noProof/>
                <w:rtl/>
              </w:rPr>
              <w:t xml:space="preserve"> في أدعية يدعى بها عند النوم وعند الانتباه منه</w:t>
            </w:r>
          </w:p>
        </w:tc>
        <w:tc>
          <w:tcPr>
            <w:tcW w:w="660" w:type="dxa"/>
            <w:shd w:val="clear" w:color="auto" w:fill="auto"/>
          </w:tcPr>
          <w:p w:rsidR="001B329E" w:rsidRDefault="001B329E" w:rsidP="003C7C01">
            <w:pPr>
              <w:pStyle w:val="libCenter"/>
              <w:rPr>
                <w:rtl/>
              </w:rPr>
            </w:pPr>
            <w:r>
              <w:rPr>
                <w:rFonts w:hint="cs"/>
                <w:rtl/>
              </w:rPr>
              <w:t>816</w:t>
            </w:r>
          </w:p>
        </w:tc>
        <w:tc>
          <w:tcPr>
            <w:tcW w:w="5575" w:type="dxa"/>
            <w:shd w:val="clear" w:color="auto" w:fill="auto"/>
          </w:tcPr>
          <w:p w:rsidR="001B329E" w:rsidRPr="00BB64A4" w:rsidRDefault="001B329E" w:rsidP="009A58AC">
            <w:pPr>
              <w:pStyle w:val="TOC3"/>
              <w:rPr>
                <w:noProof/>
                <w:rtl/>
              </w:rPr>
            </w:pPr>
            <w:r w:rsidRPr="00BB64A4">
              <w:rPr>
                <w:rFonts w:hint="cs"/>
                <w:noProof/>
                <w:rtl/>
              </w:rPr>
              <w:t xml:space="preserve">حرز الامام زين العابدين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843</w:t>
            </w:r>
          </w:p>
        </w:tc>
      </w:tr>
      <w:tr w:rsidR="001B329E" w:rsidTr="009A58AC">
        <w:tc>
          <w:tcPr>
            <w:tcW w:w="5625" w:type="dxa"/>
            <w:shd w:val="clear" w:color="auto" w:fill="auto"/>
          </w:tcPr>
          <w:p w:rsidR="001B329E" w:rsidRDefault="001B329E" w:rsidP="009A58AC">
            <w:pPr>
              <w:pStyle w:val="TOC2"/>
              <w:rPr>
                <w:noProof/>
                <w:rtl/>
              </w:rPr>
            </w:pPr>
            <w:r w:rsidRPr="002453AC">
              <w:rPr>
                <w:noProof/>
                <w:rtl/>
              </w:rPr>
              <w:t>الفصل الثالث</w:t>
            </w:r>
            <w:r w:rsidR="009A58AC">
              <w:rPr>
                <w:rFonts w:hint="cs"/>
                <w:noProof/>
                <w:rtl/>
              </w:rPr>
              <w:t>:</w:t>
            </w:r>
            <w:r w:rsidRPr="002453AC">
              <w:rPr>
                <w:noProof/>
                <w:rtl/>
              </w:rPr>
              <w:t xml:space="preserve"> في ذكر عدة دعوات يدعى بها إذا خرج الانسان من منزله</w:t>
            </w:r>
          </w:p>
        </w:tc>
        <w:tc>
          <w:tcPr>
            <w:tcW w:w="660" w:type="dxa"/>
            <w:shd w:val="clear" w:color="auto" w:fill="auto"/>
          </w:tcPr>
          <w:p w:rsidR="001B329E" w:rsidRDefault="001B329E" w:rsidP="003C7C01">
            <w:pPr>
              <w:pStyle w:val="libCenter"/>
              <w:rPr>
                <w:rtl/>
              </w:rPr>
            </w:pPr>
            <w:r>
              <w:rPr>
                <w:rFonts w:hint="cs"/>
                <w:rtl/>
              </w:rPr>
              <w:t>818</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جعفر </w:t>
            </w:r>
            <w:r>
              <w:rPr>
                <w:rFonts w:hint="cs"/>
                <w:noProof/>
                <w:rtl/>
              </w:rPr>
              <w:t>ا</w:t>
            </w:r>
            <w:r w:rsidRPr="00BB64A4">
              <w:rPr>
                <w:rFonts w:hint="cs"/>
                <w:noProof/>
                <w:rtl/>
              </w:rPr>
              <w:t xml:space="preserve">لصادق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844</w:t>
            </w:r>
          </w:p>
        </w:tc>
      </w:tr>
      <w:tr w:rsidR="001B329E" w:rsidTr="009A58AC">
        <w:tc>
          <w:tcPr>
            <w:tcW w:w="5625" w:type="dxa"/>
            <w:shd w:val="clear" w:color="auto" w:fill="auto"/>
          </w:tcPr>
          <w:p w:rsidR="001B329E" w:rsidRDefault="001B329E" w:rsidP="009A58AC">
            <w:pPr>
              <w:pStyle w:val="TOC2"/>
              <w:rPr>
                <w:noProof/>
                <w:rtl/>
              </w:rPr>
            </w:pPr>
            <w:r w:rsidRPr="002453AC">
              <w:rPr>
                <w:noProof/>
                <w:rtl/>
              </w:rPr>
              <w:t>الفصل الرابع</w:t>
            </w:r>
            <w:r w:rsidR="009A58AC">
              <w:rPr>
                <w:rFonts w:hint="cs"/>
                <w:noProof/>
                <w:rtl/>
              </w:rPr>
              <w:t>:</w:t>
            </w:r>
            <w:r w:rsidRPr="002453AC">
              <w:rPr>
                <w:noProof/>
                <w:rtl/>
              </w:rPr>
              <w:t xml:space="preserve"> في دعوات مأثورة قبل الصلاة وفي أدبارها</w:t>
            </w:r>
          </w:p>
        </w:tc>
        <w:tc>
          <w:tcPr>
            <w:tcW w:w="660" w:type="dxa"/>
            <w:shd w:val="clear" w:color="auto" w:fill="auto"/>
          </w:tcPr>
          <w:p w:rsidR="001B329E" w:rsidRDefault="001B329E" w:rsidP="003C7C01">
            <w:pPr>
              <w:pStyle w:val="libCenter"/>
              <w:rPr>
                <w:rtl/>
              </w:rPr>
            </w:pPr>
            <w:r>
              <w:rPr>
                <w:rFonts w:hint="cs"/>
                <w:rtl/>
              </w:rPr>
              <w:t>819</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موسى الكاظم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844</w:t>
            </w:r>
          </w:p>
        </w:tc>
      </w:tr>
      <w:tr w:rsidR="001B329E" w:rsidTr="009A58AC">
        <w:tc>
          <w:tcPr>
            <w:tcW w:w="5625" w:type="dxa"/>
            <w:shd w:val="clear" w:color="auto" w:fill="auto"/>
          </w:tcPr>
          <w:p w:rsidR="001B329E" w:rsidRPr="002453AC" w:rsidRDefault="001B329E" w:rsidP="009A58AC">
            <w:pPr>
              <w:pStyle w:val="TOC2"/>
              <w:rPr>
                <w:noProof/>
                <w:rtl/>
              </w:rPr>
            </w:pPr>
            <w:r w:rsidRPr="002453AC">
              <w:rPr>
                <w:noProof/>
                <w:rtl/>
              </w:rPr>
              <w:t>الفصل الخامس</w:t>
            </w:r>
            <w:r w:rsidR="009A58AC">
              <w:rPr>
                <w:rFonts w:hint="cs"/>
                <w:noProof/>
                <w:rtl/>
              </w:rPr>
              <w:t>:</w:t>
            </w:r>
            <w:r w:rsidRPr="002453AC">
              <w:rPr>
                <w:noProof/>
                <w:rtl/>
              </w:rPr>
              <w:t xml:space="preserve"> في أدعية مأثورة للرزق</w:t>
            </w:r>
          </w:p>
        </w:tc>
        <w:tc>
          <w:tcPr>
            <w:tcW w:w="660" w:type="dxa"/>
            <w:shd w:val="clear" w:color="auto" w:fill="auto"/>
          </w:tcPr>
          <w:p w:rsidR="001B329E" w:rsidRDefault="001B329E" w:rsidP="003C7C01">
            <w:pPr>
              <w:pStyle w:val="libCenter"/>
              <w:rPr>
                <w:rtl/>
              </w:rPr>
            </w:pPr>
            <w:r>
              <w:rPr>
                <w:rFonts w:hint="cs"/>
                <w:rtl/>
              </w:rPr>
              <w:t>821</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الرضا </w:t>
            </w:r>
            <w:r w:rsidRPr="003C7C01">
              <w:rPr>
                <w:rStyle w:val="libAlaemChar"/>
                <w:rFonts w:hint="cs"/>
                <w:rtl/>
              </w:rPr>
              <w:t>عليه‌السلام</w:t>
            </w:r>
            <w:r w:rsidRPr="00BB64A4">
              <w:rPr>
                <w:rFonts w:hint="cs"/>
                <w:noProof/>
                <w:rtl/>
              </w:rPr>
              <w:t xml:space="preserve"> «رقعة الجيب»</w:t>
            </w:r>
          </w:p>
        </w:tc>
        <w:tc>
          <w:tcPr>
            <w:tcW w:w="660" w:type="dxa"/>
            <w:shd w:val="clear" w:color="auto" w:fill="auto"/>
          </w:tcPr>
          <w:p w:rsidR="001B329E" w:rsidRDefault="001B329E" w:rsidP="003C7C01">
            <w:pPr>
              <w:pStyle w:val="libCenter"/>
              <w:rPr>
                <w:rtl/>
              </w:rPr>
            </w:pPr>
            <w:r>
              <w:rPr>
                <w:rFonts w:hint="cs"/>
                <w:rtl/>
              </w:rPr>
              <w:t>845</w:t>
            </w:r>
          </w:p>
        </w:tc>
      </w:tr>
      <w:tr w:rsidR="001B329E" w:rsidTr="009A58AC">
        <w:tc>
          <w:tcPr>
            <w:tcW w:w="5625" w:type="dxa"/>
            <w:shd w:val="clear" w:color="auto" w:fill="auto"/>
          </w:tcPr>
          <w:p w:rsidR="001B329E" w:rsidRPr="002453AC" w:rsidRDefault="001B329E" w:rsidP="009A58AC">
            <w:pPr>
              <w:pStyle w:val="TOC2"/>
              <w:rPr>
                <w:noProof/>
                <w:rtl/>
              </w:rPr>
            </w:pPr>
            <w:r w:rsidRPr="002453AC">
              <w:rPr>
                <w:noProof/>
                <w:rtl/>
              </w:rPr>
              <w:t>الفصل السادس</w:t>
            </w:r>
            <w:r w:rsidR="009A58AC">
              <w:rPr>
                <w:rFonts w:hint="cs"/>
                <w:noProof/>
                <w:rtl/>
              </w:rPr>
              <w:t>:</w:t>
            </w:r>
            <w:r w:rsidRPr="002453AC">
              <w:rPr>
                <w:noProof/>
                <w:rtl/>
              </w:rPr>
              <w:t xml:space="preserve"> في ذكر دعاءين للد</w:t>
            </w:r>
            <w:r w:rsidRPr="002453AC">
              <w:rPr>
                <w:rFonts w:hint="cs"/>
                <w:noProof/>
                <w:rtl/>
              </w:rPr>
              <w:t>ّ</w:t>
            </w:r>
            <w:r w:rsidRPr="002453AC">
              <w:rPr>
                <w:noProof/>
                <w:rtl/>
              </w:rPr>
              <w:t>ين</w:t>
            </w:r>
          </w:p>
        </w:tc>
        <w:tc>
          <w:tcPr>
            <w:tcW w:w="660" w:type="dxa"/>
            <w:shd w:val="clear" w:color="auto" w:fill="auto"/>
          </w:tcPr>
          <w:p w:rsidR="001B329E" w:rsidRDefault="001B329E" w:rsidP="003C7C01">
            <w:pPr>
              <w:pStyle w:val="libCenter"/>
              <w:rPr>
                <w:rtl/>
              </w:rPr>
            </w:pPr>
            <w:r>
              <w:rPr>
                <w:rFonts w:hint="cs"/>
                <w:rtl/>
              </w:rPr>
              <w:t>823</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محمد الجواد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845</w:t>
            </w:r>
          </w:p>
        </w:tc>
      </w:tr>
      <w:tr w:rsidR="001B329E" w:rsidTr="009A58AC">
        <w:tc>
          <w:tcPr>
            <w:tcW w:w="5625" w:type="dxa"/>
            <w:shd w:val="clear" w:color="auto" w:fill="auto"/>
          </w:tcPr>
          <w:p w:rsidR="001B329E" w:rsidRPr="002453AC" w:rsidRDefault="001B329E" w:rsidP="009A58AC">
            <w:pPr>
              <w:pStyle w:val="TOC2"/>
              <w:rPr>
                <w:noProof/>
                <w:rtl/>
              </w:rPr>
            </w:pPr>
            <w:r w:rsidRPr="002453AC">
              <w:rPr>
                <w:noProof/>
                <w:rtl/>
              </w:rPr>
              <w:t>الفصل السابع</w:t>
            </w:r>
            <w:r w:rsidR="009A58AC">
              <w:rPr>
                <w:rFonts w:hint="cs"/>
                <w:noProof/>
                <w:rtl/>
              </w:rPr>
              <w:t>:</w:t>
            </w:r>
            <w:r w:rsidRPr="002453AC">
              <w:rPr>
                <w:noProof/>
                <w:rtl/>
              </w:rPr>
              <w:t xml:space="preserve"> في ذكر بعض ما ورد للهم والغم والخوف وغيرها</w:t>
            </w:r>
          </w:p>
        </w:tc>
        <w:tc>
          <w:tcPr>
            <w:tcW w:w="660" w:type="dxa"/>
            <w:shd w:val="clear" w:color="auto" w:fill="auto"/>
          </w:tcPr>
          <w:p w:rsidR="001B329E" w:rsidRDefault="001B329E" w:rsidP="003C7C01">
            <w:pPr>
              <w:pStyle w:val="libCenter"/>
              <w:rPr>
                <w:rtl/>
              </w:rPr>
            </w:pPr>
            <w:r>
              <w:rPr>
                <w:rFonts w:hint="cs"/>
                <w:rtl/>
              </w:rPr>
              <w:t>823</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علي الهادي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846</w:t>
            </w:r>
          </w:p>
        </w:tc>
      </w:tr>
      <w:tr w:rsidR="001B329E" w:rsidTr="009A58AC">
        <w:tc>
          <w:tcPr>
            <w:tcW w:w="5625" w:type="dxa"/>
            <w:shd w:val="clear" w:color="auto" w:fill="auto"/>
          </w:tcPr>
          <w:p w:rsidR="001B329E" w:rsidRPr="002453AC" w:rsidRDefault="001B329E" w:rsidP="009A58AC">
            <w:pPr>
              <w:pStyle w:val="TOC3"/>
              <w:rPr>
                <w:noProof/>
                <w:rtl/>
              </w:rPr>
            </w:pPr>
            <w:r>
              <w:rPr>
                <w:rFonts w:hint="cs"/>
                <w:noProof/>
                <w:rtl/>
              </w:rPr>
              <w:t>الدعاء للامن من الانس والجنّ</w:t>
            </w:r>
          </w:p>
        </w:tc>
        <w:tc>
          <w:tcPr>
            <w:tcW w:w="660" w:type="dxa"/>
            <w:shd w:val="clear" w:color="auto" w:fill="auto"/>
          </w:tcPr>
          <w:p w:rsidR="001B329E" w:rsidRDefault="001B329E" w:rsidP="003C7C01">
            <w:pPr>
              <w:pStyle w:val="libCenter"/>
              <w:rPr>
                <w:rtl/>
              </w:rPr>
            </w:pPr>
            <w:r>
              <w:rPr>
                <w:rFonts w:hint="cs"/>
                <w:rtl/>
              </w:rPr>
              <w:t>825</w:t>
            </w:r>
          </w:p>
        </w:tc>
        <w:tc>
          <w:tcPr>
            <w:tcW w:w="5575" w:type="dxa"/>
            <w:shd w:val="clear" w:color="auto" w:fill="auto"/>
          </w:tcPr>
          <w:p w:rsidR="001B329E" w:rsidRPr="00BB64A4" w:rsidRDefault="001B329E" w:rsidP="009A58AC">
            <w:pPr>
              <w:pStyle w:val="TOC3"/>
              <w:rPr>
                <w:noProof/>
                <w:rtl/>
              </w:rPr>
            </w:pPr>
            <w:r w:rsidRPr="00BB64A4">
              <w:rPr>
                <w:rFonts w:hint="cs"/>
                <w:noProof/>
                <w:rtl/>
              </w:rPr>
              <w:t>حرز الامام</w:t>
            </w:r>
            <w:r w:rsidRPr="00BB64A4">
              <w:rPr>
                <w:noProof/>
                <w:rtl/>
              </w:rPr>
              <w:t xml:space="preserve"> </w:t>
            </w:r>
            <w:r w:rsidRPr="00BB64A4">
              <w:rPr>
                <w:rFonts w:hint="cs"/>
                <w:noProof/>
                <w:rtl/>
              </w:rPr>
              <w:t xml:space="preserve">الحسن العسكري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846</w:t>
            </w:r>
          </w:p>
        </w:tc>
      </w:tr>
      <w:tr w:rsidR="001B329E" w:rsidTr="009A58AC">
        <w:tc>
          <w:tcPr>
            <w:tcW w:w="5625" w:type="dxa"/>
            <w:shd w:val="clear" w:color="auto" w:fill="auto"/>
          </w:tcPr>
          <w:p w:rsidR="001B329E" w:rsidRPr="002453AC"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BB64A4" w:rsidRDefault="001B329E" w:rsidP="009A58AC">
            <w:pPr>
              <w:pStyle w:val="TOC3"/>
              <w:rPr>
                <w:noProof/>
                <w:rtl/>
              </w:rPr>
            </w:pPr>
            <w:r w:rsidRPr="00BB64A4">
              <w:rPr>
                <w:rFonts w:hint="cs"/>
                <w:noProof/>
                <w:rtl/>
              </w:rPr>
              <w:t xml:space="preserve">حرز الامام المهدي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846</w:t>
            </w:r>
          </w:p>
        </w:tc>
      </w:tr>
      <w:tr w:rsidR="001B329E" w:rsidTr="009A58AC">
        <w:tc>
          <w:tcPr>
            <w:tcW w:w="5625" w:type="dxa"/>
            <w:shd w:val="clear" w:color="auto" w:fill="auto"/>
          </w:tcPr>
          <w:p w:rsidR="001B329E" w:rsidRPr="002453AC"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BB64A4" w:rsidRDefault="001B329E" w:rsidP="009A58AC">
            <w:pPr>
              <w:pStyle w:val="TOC3"/>
              <w:rPr>
                <w:noProof/>
                <w:rtl/>
              </w:rPr>
            </w:pPr>
            <w:r w:rsidRPr="00BB64A4">
              <w:rPr>
                <w:rFonts w:hint="cs"/>
                <w:noProof/>
                <w:rtl/>
              </w:rPr>
              <w:t xml:space="preserve">قنوت الحسين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846</w:t>
            </w:r>
          </w:p>
        </w:tc>
      </w:tr>
      <w:tr w:rsidR="001B329E" w:rsidTr="009A58AC">
        <w:tc>
          <w:tcPr>
            <w:tcW w:w="5625" w:type="dxa"/>
            <w:shd w:val="clear" w:color="auto" w:fill="auto"/>
          </w:tcPr>
          <w:p w:rsidR="001B329E" w:rsidRPr="002453AC"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BB64A4" w:rsidRDefault="001B329E" w:rsidP="009A58AC">
            <w:pPr>
              <w:pStyle w:val="TOC3"/>
              <w:rPr>
                <w:noProof/>
                <w:rtl/>
              </w:rPr>
            </w:pPr>
            <w:r>
              <w:rPr>
                <w:rFonts w:hint="cs"/>
                <w:noProof/>
                <w:rtl/>
              </w:rPr>
              <w:t xml:space="preserve">دعاء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846</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75"/>
        <w:gridCol w:w="660"/>
      </w:tblGrid>
      <w:tr w:rsidR="001B329E" w:rsidTr="009A58AC">
        <w:tc>
          <w:tcPr>
            <w:tcW w:w="5625" w:type="dxa"/>
            <w:shd w:val="clear" w:color="auto" w:fill="auto"/>
          </w:tcPr>
          <w:p w:rsidR="001B329E" w:rsidRPr="002453AC" w:rsidRDefault="001B329E" w:rsidP="009A58AC">
            <w:pPr>
              <w:pStyle w:val="TOC3"/>
              <w:rPr>
                <w:noProof/>
                <w:rtl/>
              </w:rPr>
            </w:pPr>
            <w:r w:rsidRPr="00354724">
              <w:rPr>
                <w:rFonts w:hint="cs"/>
                <w:noProof/>
                <w:rtl/>
              </w:rPr>
              <w:t>دعاء مجرّب للحفظ</w:t>
            </w:r>
          </w:p>
        </w:tc>
        <w:tc>
          <w:tcPr>
            <w:tcW w:w="660" w:type="dxa"/>
            <w:shd w:val="clear" w:color="auto" w:fill="auto"/>
          </w:tcPr>
          <w:p w:rsidR="001B329E" w:rsidRDefault="001B329E" w:rsidP="003C7C01">
            <w:pPr>
              <w:pStyle w:val="libCenter"/>
              <w:rPr>
                <w:rtl/>
              </w:rPr>
            </w:pPr>
            <w:r>
              <w:rPr>
                <w:rFonts w:hint="cs"/>
                <w:rtl/>
              </w:rPr>
              <w:t>847</w:t>
            </w:r>
          </w:p>
        </w:tc>
        <w:tc>
          <w:tcPr>
            <w:tcW w:w="5575" w:type="dxa"/>
            <w:shd w:val="clear" w:color="auto" w:fill="auto"/>
          </w:tcPr>
          <w:p w:rsidR="001B329E" w:rsidRDefault="001B329E" w:rsidP="009A58AC">
            <w:pPr>
              <w:pStyle w:val="TOC3"/>
              <w:rPr>
                <w:noProof/>
                <w:rtl/>
              </w:rPr>
            </w:pPr>
            <w:r w:rsidRPr="00335F8A">
              <w:rPr>
                <w:rFonts w:hint="cs"/>
                <w:noProof/>
                <w:rtl/>
              </w:rPr>
              <w:t>آثار سورة التكاثر والمعوذتين والحمد</w:t>
            </w:r>
          </w:p>
        </w:tc>
        <w:tc>
          <w:tcPr>
            <w:tcW w:w="660" w:type="dxa"/>
            <w:shd w:val="clear" w:color="auto" w:fill="auto"/>
          </w:tcPr>
          <w:p w:rsidR="001B329E" w:rsidRDefault="001B329E" w:rsidP="003C7C01">
            <w:pPr>
              <w:pStyle w:val="libCenter"/>
              <w:rPr>
                <w:rtl/>
              </w:rPr>
            </w:pPr>
            <w:r>
              <w:rPr>
                <w:rFonts w:hint="cs"/>
                <w:rtl/>
              </w:rPr>
              <w:t>857</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 xml:space="preserve">دعاء النبي </w:t>
            </w:r>
            <w:r w:rsidRPr="003C7C01">
              <w:rPr>
                <w:rStyle w:val="libAlaemChar"/>
                <w:rFonts w:hint="cs"/>
                <w:rtl/>
              </w:rPr>
              <w:t>صلى‌الله‌عليه‌وآله</w:t>
            </w:r>
          </w:p>
        </w:tc>
        <w:tc>
          <w:tcPr>
            <w:tcW w:w="660" w:type="dxa"/>
            <w:shd w:val="clear" w:color="auto" w:fill="auto"/>
          </w:tcPr>
          <w:p w:rsidR="001B329E" w:rsidRDefault="001B329E" w:rsidP="003C7C01">
            <w:pPr>
              <w:pStyle w:val="libCenter"/>
              <w:rPr>
                <w:rtl/>
              </w:rPr>
            </w:pPr>
            <w:r>
              <w:rPr>
                <w:rFonts w:hint="cs"/>
                <w:rtl/>
              </w:rPr>
              <w:t>847</w:t>
            </w:r>
          </w:p>
        </w:tc>
        <w:tc>
          <w:tcPr>
            <w:tcW w:w="5575" w:type="dxa"/>
            <w:shd w:val="clear" w:color="auto" w:fill="auto"/>
          </w:tcPr>
          <w:p w:rsidR="001B329E" w:rsidRPr="00335F8A" w:rsidRDefault="001B329E" w:rsidP="009A58AC">
            <w:pPr>
              <w:pStyle w:val="TOC3"/>
              <w:rPr>
                <w:noProof/>
                <w:rtl/>
              </w:rPr>
            </w:pPr>
            <w:r w:rsidRPr="00335F8A">
              <w:rPr>
                <w:rFonts w:hint="cs"/>
                <w:noProof/>
                <w:rtl/>
              </w:rPr>
              <w:t>للامن من الحرق والغرق</w:t>
            </w:r>
          </w:p>
        </w:tc>
        <w:tc>
          <w:tcPr>
            <w:tcW w:w="660" w:type="dxa"/>
            <w:shd w:val="clear" w:color="auto" w:fill="auto"/>
          </w:tcPr>
          <w:p w:rsidR="001B329E" w:rsidRDefault="001B329E" w:rsidP="003C7C01">
            <w:pPr>
              <w:pStyle w:val="libCenter"/>
              <w:rPr>
                <w:rtl/>
              </w:rPr>
            </w:pPr>
            <w:r>
              <w:rPr>
                <w:rFonts w:hint="cs"/>
                <w:rtl/>
              </w:rPr>
              <w:t>857</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 xml:space="preserve">دعاء الامام الباقر </w:t>
            </w:r>
            <w:r w:rsidRPr="003C7C01">
              <w:rPr>
                <w:rStyle w:val="libAlaemChar"/>
                <w:rFonts w:hint="cs"/>
                <w:rtl/>
              </w:rPr>
              <w:t>عليه‌السلام</w:t>
            </w:r>
            <w:r w:rsidRPr="00354724">
              <w:rPr>
                <w:rFonts w:hint="cs"/>
                <w:noProof/>
                <w:rtl/>
              </w:rPr>
              <w:t xml:space="preserve"> لكفاية المهمّات</w:t>
            </w:r>
          </w:p>
        </w:tc>
        <w:tc>
          <w:tcPr>
            <w:tcW w:w="660" w:type="dxa"/>
            <w:shd w:val="clear" w:color="auto" w:fill="auto"/>
          </w:tcPr>
          <w:p w:rsidR="001B329E" w:rsidRDefault="001B329E" w:rsidP="003C7C01">
            <w:pPr>
              <w:pStyle w:val="libCenter"/>
              <w:rPr>
                <w:rtl/>
              </w:rPr>
            </w:pPr>
            <w:r>
              <w:rPr>
                <w:rFonts w:hint="cs"/>
                <w:rtl/>
              </w:rPr>
              <w:t>847</w:t>
            </w:r>
          </w:p>
        </w:tc>
        <w:tc>
          <w:tcPr>
            <w:tcW w:w="5575" w:type="dxa"/>
            <w:shd w:val="clear" w:color="auto" w:fill="auto"/>
          </w:tcPr>
          <w:p w:rsidR="001B329E" w:rsidRPr="00335F8A" w:rsidRDefault="001B329E" w:rsidP="009A58AC">
            <w:pPr>
              <w:pStyle w:val="TOC3"/>
              <w:rPr>
                <w:noProof/>
                <w:rtl/>
              </w:rPr>
            </w:pPr>
            <w:r w:rsidRPr="00335F8A">
              <w:rPr>
                <w:rFonts w:hint="cs"/>
                <w:noProof/>
                <w:rtl/>
              </w:rPr>
              <w:t>لإذلال الفرس الصعب الانقياد</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أدعية الوسائل إلى المسائل</w:t>
            </w:r>
          </w:p>
        </w:tc>
        <w:tc>
          <w:tcPr>
            <w:tcW w:w="660" w:type="dxa"/>
            <w:shd w:val="clear" w:color="auto" w:fill="auto"/>
          </w:tcPr>
          <w:p w:rsidR="001B329E" w:rsidRDefault="001B329E" w:rsidP="003C7C01">
            <w:pPr>
              <w:pStyle w:val="libCenter"/>
              <w:rPr>
                <w:rtl/>
              </w:rPr>
            </w:pPr>
            <w:r>
              <w:rPr>
                <w:rFonts w:hint="cs"/>
                <w:rtl/>
              </w:rPr>
              <w:t>847</w:t>
            </w:r>
          </w:p>
        </w:tc>
        <w:tc>
          <w:tcPr>
            <w:tcW w:w="5575" w:type="dxa"/>
            <w:shd w:val="clear" w:color="auto" w:fill="auto"/>
          </w:tcPr>
          <w:p w:rsidR="001B329E" w:rsidRPr="00335F8A" w:rsidRDefault="001B329E" w:rsidP="009A58AC">
            <w:pPr>
              <w:pStyle w:val="TOC3"/>
              <w:rPr>
                <w:noProof/>
                <w:rtl/>
              </w:rPr>
            </w:pPr>
            <w:r w:rsidRPr="00335F8A">
              <w:rPr>
                <w:rFonts w:hint="cs"/>
                <w:noProof/>
                <w:rtl/>
              </w:rPr>
              <w:t>للامن من السباع</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بالاستخارة</w:t>
            </w:r>
          </w:p>
        </w:tc>
        <w:tc>
          <w:tcPr>
            <w:tcW w:w="660" w:type="dxa"/>
            <w:shd w:val="clear" w:color="auto" w:fill="auto"/>
          </w:tcPr>
          <w:p w:rsidR="001B329E" w:rsidRDefault="001B329E" w:rsidP="003C7C01">
            <w:pPr>
              <w:pStyle w:val="libCenter"/>
              <w:rPr>
                <w:rtl/>
              </w:rPr>
            </w:pPr>
            <w:r>
              <w:rPr>
                <w:rFonts w:hint="cs"/>
                <w:rtl/>
              </w:rPr>
              <w:t>848</w:t>
            </w:r>
          </w:p>
        </w:tc>
        <w:tc>
          <w:tcPr>
            <w:tcW w:w="5575" w:type="dxa"/>
            <w:shd w:val="clear" w:color="auto" w:fill="auto"/>
          </w:tcPr>
          <w:p w:rsidR="001B329E" w:rsidRPr="00335F8A" w:rsidRDefault="001B329E" w:rsidP="009A58AC">
            <w:pPr>
              <w:pStyle w:val="TOC3"/>
              <w:rPr>
                <w:noProof/>
                <w:rtl/>
              </w:rPr>
            </w:pPr>
            <w:r w:rsidRPr="00335F8A">
              <w:rPr>
                <w:rFonts w:hint="cs"/>
                <w:noProof/>
                <w:rtl/>
              </w:rPr>
              <w:t>للعثور على الضائع</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بالاستقالة</w:t>
            </w:r>
          </w:p>
        </w:tc>
        <w:tc>
          <w:tcPr>
            <w:tcW w:w="660" w:type="dxa"/>
            <w:shd w:val="clear" w:color="auto" w:fill="auto"/>
          </w:tcPr>
          <w:p w:rsidR="001B329E" w:rsidRDefault="001B329E" w:rsidP="003C7C01">
            <w:pPr>
              <w:pStyle w:val="libCenter"/>
              <w:rPr>
                <w:rtl/>
              </w:rPr>
            </w:pPr>
            <w:r>
              <w:rPr>
                <w:rFonts w:hint="cs"/>
                <w:rtl/>
              </w:rPr>
              <w:t>849</w:t>
            </w:r>
          </w:p>
        </w:tc>
        <w:tc>
          <w:tcPr>
            <w:tcW w:w="5575" w:type="dxa"/>
            <w:shd w:val="clear" w:color="auto" w:fill="auto"/>
          </w:tcPr>
          <w:p w:rsidR="001B329E" w:rsidRPr="00335F8A" w:rsidRDefault="001B329E" w:rsidP="009A58AC">
            <w:pPr>
              <w:pStyle w:val="TOC3"/>
              <w:rPr>
                <w:noProof/>
                <w:rtl/>
              </w:rPr>
            </w:pPr>
            <w:r w:rsidRPr="00335F8A">
              <w:rPr>
                <w:rFonts w:hint="cs"/>
                <w:noProof/>
                <w:rtl/>
              </w:rPr>
              <w:t>للامن من اللصّ</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للسفر</w:t>
            </w:r>
          </w:p>
        </w:tc>
        <w:tc>
          <w:tcPr>
            <w:tcW w:w="660" w:type="dxa"/>
            <w:shd w:val="clear" w:color="auto" w:fill="auto"/>
          </w:tcPr>
          <w:p w:rsidR="001B329E" w:rsidRDefault="001B329E" w:rsidP="003C7C01">
            <w:pPr>
              <w:pStyle w:val="libCenter"/>
              <w:rPr>
                <w:rtl/>
              </w:rPr>
            </w:pPr>
            <w:r>
              <w:rPr>
                <w:rFonts w:hint="cs"/>
                <w:rtl/>
              </w:rPr>
              <w:t>849</w:t>
            </w:r>
          </w:p>
        </w:tc>
        <w:tc>
          <w:tcPr>
            <w:tcW w:w="5575" w:type="dxa"/>
            <w:shd w:val="clear" w:color="auto" w:fill="auto"/>
          </w:tcPr>
          <w:p w:rsidR="001B329E" w:rsidRPr="00335F8A" w:rsidRDefault="001B329E" w:rsidP="009A58AC">
            <w:pPr>
              <w:pStyle w:val="TOC3"/>
              <w:rPr>
                <w:noProof/>
                <w:rtl/>
              </w:rPr>
            </w:pPr>
            <w:r w:rsidRPr="00335F8A">
              <w:rPr>
                <w:rFonts w:hint="cs"/>
                <w:noProof/>
                <w:rtl/>
              </w:rPr>
              <w:t>فضل سورة الزلزال</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بطلب الرزق</w:t>
            </w:r>
          </w:p>
        </w:tc>
        <w:tc>
          <w:tcPr>
            <w:tcW w:w="660" w:type="dxa"/>
            <w:shd w:val="clear" w:color="auto" w:fill="auto"/>
          </w:tcPr>
          <w:p w:rsidR="001B329E" w:rsidRDefault="001B329E" w:rsidP="003C7C01">
            <w:pPr>
              <w:pStyle w:val="libCenter"/>
              <w:rPr>
                <w:rtl/>
              </w:rPr>
            </w:pPr>
            <w:r>
              <w:rPr>
                <w:rFonts w:hint="cs"/>
                <w:rtl/>
              </w:rPr>
              <w:t>850</w:t>
            </w:r>
          </w:p>
        </w:tc>
        <w:tc>
          <w:tcPr>
            <w:tcW w:w="5575" w:type="dxa"/>
            <w:shd w:val="clear" w:color="auto" w:fill="auto"/>
          </w:tcPr>
          <w:p w:rsidR="001B329E" w:rsidRPr="00335F8A" w:rsidRDefault="001B329E" w:rsidP="009A58AC">
            <w:pPr>
              <w:pStyle w:val="TOC3"/>
              <w:rPr>
                <w:noProof/>
                <w:rtl/>
              </w:rPr>
            </w:pPr>
            <w:r w:rsidRPr="00335F8A">
              <w:rPr>
                <w:rFonts w:hint="cs"/>
                <w:noProof/>
                <w:rtl/>
              </w:rPr>
              <w:t>آثار السور والآيات</w:t>
            </w:r>
          </w:p>
        </w:tc>
        <w:tc>
          <w:tcPr>
            <w:tcW w:w="660" w:type="dxa"/>
            <w:shd w:val="clear" w:color="auto" w:fill="auto"/>
          </w:tcPr>
          <w:p w:rsidR="001B329E" w:rsidRDefault="001B329E" w:rsidP="003C7C01">
            <w:pPr>
              <w:pStyle w:val="libCenter"/>
              <w:rPr>
                <w:rtl/>
              </w:rPr>
            </w:pPr>
            <w:r>
              <w:rPr>
                <w:rFonts w:hint="cs"/>
                <w:rtl/>
              </w:rPr>
              <w:t>858</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بالاستعاذة</w:t>
            </w:r>
          </w:p>
        </w:tc>
        <w:tc>
          <w:tcPr>
            <w:tcW w:w="660" w:type="dxa"/>
            <w:shd w:val="clear" w:color="auto" w:fill="auto"/>
          </w:tcPr>
          <w:p w:rsidR="001B329E" w:rsidRDefault="001B329E" w:rsidP="003C7C01">
            <w:pPr>
              <w:pStyle w:val="libCenter"/>
              <w:rPr>
                <w:rtl/>
              </w:rPr>
            </w:pPr>
            <w:r>
              <w:rPr>
                <w:rFonts w:hint="cs"/>
                <w:rtl/>
              </w:rPr>
              <w:t>851</w:t>
            </w:r>
          </w:p>
        </w:tc>
        <w:tc>
          <w:tcPr>
            <w:tcW w:w="5575" w:type="dxa"/>
            <w:shd w:val="clear" w:color="auto" w:fill="auto"/>
          </w:tcPr>
          <w:p w:rsidR="001B329E" w:rsidRPr="00335F8A" w:rsidRDefault="001B329E" w:rsidP="009A58AC">
            <w:pPr>
              <w:pStyle w:val="TOC3"/>
              <w:rPr>
                <w:noProof/>
                <w:rtl/>
              </w:rPr>
            </w:pPr>
            <w:r w:rsidRPr="00335F8A">
              <w:rPr>
                <w:rFonts w:hint="cs"/>
                <w:noProof/>
                <w:rtl/>
              </w:rPr>
              <w:t xml:space="preserve">لرؤية النبي </w:t>
            </w:r>
            <w:r w:rsidRPr="003C7C01">
              <w:rPr>
                <w:rStyle w:val="libAlaemChar"/>
                <w:rFonts w:hint="cs"/>
                <w:rtl/>
              </w:rPr>
              <w:t>صلى‌الله‌عليه‌وآله</w:t>
            </w:r>
            <w:r w:rsidRPr="00335F8A">
              <w:rPr>
                <w:rFonts w:hint="cs"/>
                <w:noProof/>
                <w:rtl/>
              </w:rPr>
              <w:t xml:space="preserve"> والامام والوالدين أو أحد الاموات في المنام</w:t>
            </w:r>
          </w:p>
        </w:tc>
        <w:tc>
          <w:tcPr>
            <w:tcW w:w="660" w:type="dxa"/>
            <w:shd w:val="clear" w:color="auto" w:fill="auto"/>
          </w:tcPr>
          <w:p w:rsidR="001B329E" w:rsidRDefault="001B329E" w:rsidP="003C7C01">
            <w:pPr>
              <w:pStyle w:val="libCenter"/>
              <w:rPr>
                <w:rtl/>
              </w:rPr>
            </w:pPr>
            <w:r>
              <w:rPr>
                <w:rFonts w:hint="cs"/>
                <w:rtl/>
              </w:rPr>
              <w:t>859</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بطلب التوبة</w:t>
            </w:r>
          </w:p>
        </w:tc>
        <w:tc>
          <w:tcPr>
            <w:tcW w:w="660" w:type="dxa"/>
            <w:shd w:val="clear" w:color="auto" w:fill="auto"/>
          </w:tcPr>
          <w:p w:rsidR="001B329E" w:rsidRDefault="001B329E" w:rsidP="003C7C01">
            <w:pPr>
              <w:pStyle w:val="libCenter"/>
              <w:rPr>
                <w:rtl/>
              </w:rPr>
            </w:pPr>
            <w:r>
              <w:rPr>
                <w:rFonts w:hint="cs"/>
                <w:rtl/>
              </w:rPr>
              <w:t>851</w:t>
            </w:r>
          </w:p>
        </w:tc>
        <w:tc>
          <w:tcPr>
            <w:tcW w:w="5575" w:type="dxa"/>
            <w:shd w:val="clear" w:color="auto" w:fill="auto"/>
          </w:tcPr>
          <w:p w:rsidR="001B329E" w:rsidRPr="00335F8A" w:rsidRDefault="001B329E" w:rsidP="009A58AC">
            <w:pPr>
              <w:pStyle w:val="TOC3"/>
              <w:rPr>
                <w:noProof/>
                <w:rtl/>
              </w:rPr>
            </w:pPr>
            <w:r w:rsidRPr="00335F8A">
              <w:rPr>
                <w:rFonts w:hint="cs"/>
                <w:noProof/>
                <w:rtl/>
              </w:rPr>
              <w:t>لرؤية من يعلّم المخرج من الغمّ في المنام</w:t>
            </w:r>
          </w:p>
        </w:tc>
        <w:tc>
          <w:tcPr>
            <w:tcW w:w="660" w:type="dxa"/>
            <w:shd w:val="clear" w:color="auto" w:fill="auto"/>
          </w:tcPr>
          <w:p w:rsidR="001B329E" w:rsidRDefault="001B329E" w:rsidP="003C7C01">
            <w:pPr>
              <w:pStyle w:val="libCenter"/>
              <w:rPr>
                <w:rtl/>
              </w:rPr>
            </w:pPr>
            <w:r>
              <w:rPr>
                <w:rFonts w:hint="cs"/>
                <w:rtl/>
              </w:rPr>
              <w:t>859</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بطلب الحج</w:t>
            </w:r>
          </w:p>
        </w:tc>
        <w:tc>
          <w:tcPr>
            <w:tcW w:w="660" w:type="dxa"/>
            <w:shd w:val="clear" w:color="auto" w:fill="auto"/>
          </w:tcPr>
          <w:p w:rsidR="001B329E" w:rsidRDefault="001B329E" w:rsidP="003C7C01">
            <w:pPr>
              <w:pStyle w:val="libCenter"/>
              <w:rPr>
                <w:rtl/>
              </w:rPr>
            </w:pPr>
            <w:r>
              <w:rPr>
                <w:rFonts w:hint="cs"/>
                <w:rtl/>
              </w:rPr>
              <w:t>852</w:t>
            </w:r>
          </w:p>
        </w:tc>
        <w:tc>
          <w:tcPr>
            <w:tcW w:w="5575" w:type="dxa"/>
            <w:shd w:val="clear" w:color="auto" w:fill="auto"/>
          </w:tcPr>
          <w:p w:rsidR="001B329E" w:rsidRPr="00335F8A" w:rsidRDefault="001B329E" w:rsidP="009A58AC">
            <w:pPr>
              <w:pStyle w:val="TOC3"/>
              <w:rPr>
                <w:noProof/>
                <w:rtl/>
              </w:rPr>
            </w:pPr>
            <w:r w:rsidRPr="00335F8A">
              <w:rPr>
                <w:rFonts w:hint="cs"/>
                <w:noProof/>
                <w:rtl/>
              </w:rPr>
              <w:t xml:space="preserve">أعمال ثلاثة عظيمة عند النوم علّمها النبي </w:t>
            </w:r>
            <w:r w:rsidRPr="003C7C01">
              <w:rPr>
                <w:rStyle w:val="libAlaemChar"/>
                <w:rFonts w:hint="cs"/>
                <w:rtl/>
              </w:rPr>
              <w:t>صلى‌الله‌عليه‌وآله</w:t>
            </w:r>
            <w:r w:rsidRPr="00335F8A">
              <w:rPr>
                <w:rFonts w:hint="cs"/>
                <w:noProof/>
                <w:rtl/>
              </w:rPr>
              <w:t xml:space="preserve"> فاطمة </w:t>
            </w:r>
            <w:r w:rsidRPr="003C7C01">
              <w:rPr>
                <w:rStyle w:val="libAlaemChar"/>
                <w:rFonts w:hint="cs"/>
                <w:rtl/>
              </w:rPr>
              <w:t>عليها‌السلام</w:t>
            </w:r>
          </w:p>
        </w:tc>
        <w:tc>
          <w:tcPr>
            <w:tcW w:w="660" w:type="dxa"/>
            <w:shd w:val="clear" w:color="auto" w:fill="auto"/>
          </w:tcPr>
          <w:p w:rsidR="001B329E" w:rsidRDefault="001B329E" w:rsidP="003C7C01">
            <w:pPr>
              <w:pStyle w:val="libCenter"/>
              <w:rPr>
                <w:rtl/>
              </w:rPr>
            </w:pPr>
            <w:r>
              <w:rPr>
                <w:rFonts w:hint="cs"/>
                <w:rtl/>
              </w:rPr>
              <w:t>860</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لكشف الظلم</w:t>
            </w:r>
          </w:p>
        </w:tc>
        <w:tc>
          <w:tcPr>
            <w:tcW w:w="660" w:type="dxa"/>
            <w:shd w:val="clear" w:color="auto" w:fill="auto"/>
          </w:tcPr>
          <w:p w:rsidR="001B329E" w:rsidRDefault="001B329E" w:rsidP="003C7C01">
            <w:pPr>
              <w:pStyle w:val="libCenter"/>
              <w:rPr>
                <w:rtl/>
              </w:rPr>
            </w:pPr>
            <w:r>
              <w:rPr>
                <w:rFonts w:hint="cs"/>
                <w:rtl/>
              </w:rPr>
              <w:t>852</w:t>
            </w:r>
          </w:p>
        </w:tc>
        <w:tc>
          <w:tcPr>
            <w:tcW w:w="5575" w:type="dxa"/>
            <w:shd w:val="clear" w:color="auto" w:fill="auto"/>
          </w:tcPr>
          <w:p w:rsidR="001B329E" w:rsidRPr="00335F8A" w:rsidRDefault="001B329E" w:rsidP="009A58AC">
            <w:pPr>
              <w:pStyle w:val="TOC3"/>
              <w:rPr>
                <w:noProof/>
                <w:rtl/>
              </w:rPr>
            </w:pPr>
            <w:r w:rsidRPr="00335F8A">
              <w:rPr>
                <w:rFonts w:hint="cs"/>
                <w:noProof/>
                <w:rtl/>
              </w:rPr>
              <w:t>الدعاء عند المطالعة</w:t>
            </w:r>
          </w:p>
        </w:tc>
        <w:tc>
          <w:tcPr>
            <w:tcW w:w="660" w:type="dxa"/>
            <w:shd w:val="clear" w:color="auto" w:fill="auto"/>
          </w:tcPr>
          <w:p w:rsidR="001B329E" w:rsidRDefault="001B329E" w:rsidP="003C7C01">
            <w:pPr>
              <w:pStyle w:val="libCenter"/>
              <w:rPr>
                <w:rtl/>
              </w:rPr>
            </w:pPr>
            <w:r>
              <w:rPr>
                <w:rFonts w:hint="cs"/>
                <w:rtl/>
              </w:rPr>
              <w:t>860</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بشكر اللّه</w:t>
            </w:r>
          </w:p>
        </w:tc>
        <w:tc>
          <w:tcPr>
            <w:tcW w:w="660" w:type="dxa"/>
            <w:shd w:val="clear" w:color="auto" w:fill="auto"/>
          </w:tcPr>
          <w:p w:rsidR="001B329E" w:rsidRDefault="001B329E" w:rsidP="003C7C01">
            <w:pPr>
              <w:pStyle w:val="libCenter"/>
              <w:rPr>
                <w:rtl/>
              </w:rPr>
            </w:pPr>
            <w:r>
              <w:rPr>
                <w:rFonts w:hint="cs"/>
                <w:rtl/>
              </w:rPr>
              <w:t>853</w:t>
            </w:r>
          </w:p>
        </w:tc>
        <w:tc>
          <w:tcPr>
            <w:tcW w:w="5575" w:type="dxa"/>
            <w:shd w:val="clear" w:color="auto" w:fill="auto"/>
          </w:tcPr>
          <w:p w:rsidR="001B329E" w:rsidRPr="00335F8A" w:rsidRDefault="001B329E" w:rsidP="009A58AC">
            <w:pPr>
              <w:pStyle w:val="TOC3"/>
              <w:rPr>
                <w:noProof/>
                <w:rtl/>
              </w:rPr>
            </w:pPr>
            <w:r w:rsidRPr="00335F8A">
              <w:rPr>
                <w:rFonts w:hint="cs"/>
                <w:noProof/>
                <w:rtl/>
              </w:rPr>
              <w:t>لقضاء الدّين</w:t>
            </w:r>
          </w:p>
        </w:tc>
        <w:tc>
          <w:tcPr>
            <w:tcW w:w="660" w:type="dxa"/>
            <w:shd w:val="clear" w:color="auto" w:fill="auto"/>
          </w:tcPr>
          <w:p w:rsidR="001B329E" w:rsidRDefault="001B329E" w:rsidP="003C7C01">
            <w:pPr>
              <w:pStyle w:val="libCenter"/>
              <w:rPr>
                <w:rtl/>
              </w:rPr>
            </w:pPr>
            <w:r>
              <w:rPr>
                <w:rFonts w:hint="cs"/>
                <w:rtl/>
              </w:rPr>
              <w:t>860</w:t>
            </w:r>
          </w:p>
        </w:tc>
      </w:tr>
      <w:tr w:rsidR="001B329E" w:rsidTr="009A58AC">
        <w:tc>
          <w:tcPr>
            <w:tcW w:w="5625" w:type="dxa"/>
            <w:shd w:val="clear" w:color="auto" w:fill="auto"/>
          </w:tcPr>
          <w:p w:rsidR="001B329E" w:rsidRPr="00354724" w:rsidRDefault="001B329E" w:rsidP="009A58AC">
            <w:pPr>
              <w:pStyle w:val="TOC3"/>
              <w:rPr>
                <w:noProof/>
                <w:rtl/>
              </w:rPr>
            </w:pPr>
            <w:r w:rsidRPr="00354724">
              <w:rPr>
                <w:noProof/>
                <w:rtl/>
              </w:rPr>
              <w:t>المناجاة بطلب الحوائج</w:t>
            </w:r>
          </w:p>
        </w:tc>
        <w:tc>
          <w:tcPr>
            <w:tcW w:w="660" w:type="dxa"/>
            <w:shd w:val="clear" w:color="auto" w:fill="auto"/>
          </w:tcPr>
          <w:p w:rsidR="001B329E" w:rsidRDefault="001B329E" w:rsidP="003C7C01">
            <w:pPr>
              <w:pStyle w:val="libCenter"/>
              <w:rPr>
                <w:rtl/>
              </w:rPr>
            </w:pPr>
            <w:r>
              <w:rPr>
                <w:rFonts w:hint="cs"/>
                <w:rtl/>
              </w:rPr>
              <w:t>853</w:t>
            </w:r>
          </w:p>
        </w:tc>
        <w:tc>
          <w:tcPr>
            <w:tcW w:w="5575" w:type="dxa"/>
            <w:shd w:val="clear" w:color="auto" w:fill="auto"/>
          </w:tcPr>
          <w:p w:rsidR="001B329E" w:rsidRPr="00335F8A" w:rsidRDefault="001B329E" w:rsidP="009A58AC">
            <w:pPr>
              <w:pStyle w:val="TOC3"/>
              <w:rPr>
                <w:noProof/>
                <w:rtl/>
              </w:rPr>
            </w:pPr>
            <w:r w:rsidRPr="00335F8A">
              <w:rPr>
                <w:rFonts w:hint="cs"/>
                <w:noProof/>
                <w:rtl/>
              </w:rPr>
              <w:t>لضيق النفس والسعال</w:t>
            </w:r>
          </w:p>
        </w:tc>
        <w:tc>
          <w:tcPr>
            <w:tcW w:w="660" w:type="dxa"/>
            <w:shd w:val="clear" w:color="auto" w:fill="auto"/>
          </w:tcPr>
          <w:p w:rsidR="001B329E" w:rsidRDefault="001B329E" w:rsidP="003C7C01">
            <w:pPr>
              <w:pStyle w:val="libCenter"/>
              <w:rPr>
                <w:rtl/>
              </w:rPr>
            </w:pPr>
            <w:r>
              <w:rPr>
                <w:rFonts w:hint="cs"/>
                <w:rtl/>
              </w:rPr>
              <w:t>860</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 xml:space="preserve">حجاب الامام جعفر الصادق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854</w:t>
            </w:r>
          </w:p>
        </w:tc>
        <w:tc>
          <w:tcPr>
            <w:tcW w:w="5575" w:type="dxa"/>
            <w:shd w:val="clear" w:color="auto" w:fill="auto"/>
          </w:tcPr>
          <w:p w:rsidR="001B329E" w:rsidRPr="00335F8A" w:rsidRDefault="001B329E" w:rsidP="009A58AC">
            <w:pPr>
              <w:pStyle w:val="TOC3"/>
              <w:rPr>
                <w:noProof/>
                <w:rtl/>
              </w:rPr>
            </w:pPr>
            <w:r w:rsidRPr="00335F8A">
              <w:rPr>
                <w:rFonts w:hint="cs"/>
                <w:noProof/>
                <w:rtl/>
              </w:rPr>
              <w:t xml:space="preserve">ما علّمه عيسى </w:t>
            </w:r>
            <w:r w:rsidRPr="003C7C01">
              <w:rPr>
                <w:rStyle w:val="libAlaemChar"/>
                <w:rFonts w:hint="cs"/>
                <w:rtl/>
              </w:rPr>
              <w:t>عليه‌السلام</w:t>
            </w:r>
            <w:r w:rsidRPr="00335F8A">
              <w:rPr>
                <w:rFonts w:hint="cs"/>
                <w:noProof/>
                <w:rtl/>
              </w:rPr>
              <w:t xml:space="preserve"> لرفع صفرة الوجه وأورامه</w:t>
            </w:r>
          </w:p>
        </w:tc>
        <w:tc>
          <w:tcPr>
            <w:tcW w:w="660" w:type="dxa"/>
            <w:shd w:val="clear" w:color="auto" w:fill="auto"/>
          </w:tcPr>
          <w:p w:rsidR="001B329E" w:rsidRDefault="001B329E" w:rsidP="003C7C01">
            <w:pPr>
              <w:pStyle w:val="libCenter"/>
              <w:rPr>
                <w:rtl/>
              </w:rPr>
            </w:pPr>
            <w:r>
              <w:rPr>
                <w:rFonts w:hint="cs"/>
                <w:rtl/>
              </w:rPr>
              <w:t>861</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 xml:space="preserve">حجاب الامام موسى الكاظم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854</w:t>
            </w:r>
          </w:p>
        </w:tc>
        <w:tc>
          <w:tcPr>
            <w:tcW w:w="5575" w:type="dxa"/>
            <w:shd w:val="clear" w:color="auto" w:fill="auto"/>
          </w:tcPr>
          <w:p w:rsidR="001B329E" w:rsidRPr="00335F8A" w:rsidRDefault="001B329E" w:rsidP="009A58AC">
            <w:pPr>
              <w:pStyle w:val="TOC3"/>
              <w:rPr>
                <w:noProof/>
                <w:rtl/>
              </w:rPr>
            </w:pPr>
            <w:r w:rsidRPr="00335F8A">
              <w:rPr>
                <w:rFonts w:hint="cs"/>
                <w:noProof/>
                <w:rtl/>
              </w:rPr>
              <w:t>الدعاء عند رؤية أهل البلاء</w:t>
            </w:r>
          </w:p>
        </w:tc>
        <w:tc>
          <w:tcPr>
            <w:tcW w:w="660" w:type="dxa"/>
            <w:shd w:val="clear" w:color="auto" w:fill="auto"/>
          </w:tcPr>
          <w:p w:rsidR="001B329E" w:rsidRDefault="001B329E" w:rsidP="003C7C01">
            <w:pPr>
              <w:pStyle w:val="libCenter"/>
              <w:rPr>
                <w:rtl/>
              </w:rPr>
            </w:pPr>
            <w:r>
              <w:rPr>
                <w:rFonts w:hint="cs"/>
                <w:rtl/>
              </w:rPr>
              <w:t>861</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 xml:space="preserve">حجاب الامام محمد الجواد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854</w:t>
            </w:r>
          </w:p>
        </w:tc>
        <w:tc>
          <w:tcPr>
            <w:tcW w:w="5575" w:type="dxa"/>
            <w:shd w:val="clear" w:color="auto" w:fill="auto"/>
          </w:tcPr>
          <w:p w:rsidR="001B329E" w:rsidRPr="00335F8A" w:rsidRDefault="001B329E" w:rsidP="009A58AC">
            <w:pPr>
              <w:pStyle w:val="TOC3"/>
              <w:rPr>
                <w:noProof/>
                <w:rtl/>
              </w:rPr>
            </w:pPr>
            <w:r w:rsidRPr="00335F8A">
              <w:rPr>
                <w:rFonts w:hint="cs"/>
                <w:noProof/>
                <w:rtl/>
              </w:rPr>
              <w:t>الدعاء لصيرورة الحمل ذكراً</w:t>
            </w:r>
          </w:p>
        </w:tc>
        <w:tc>
          <w:tcPr>
            <w:tcW w:w="660" w:type="dxa"/>
            <w:shd w:val="clear" w:color="auto" w:fill="auto"/>
          </w:tcPr>
          <w:p w:rsidR="001B329E" w:rsidRDefault="001B329E" w:rsidP="003C7C01">
            <w:pPr>
              <w:pStyle w:val="libCenter"/>
              <w:rPr>
                <w:rtl/>
              </w:rPr>
            </w:pPr>
            <w:r>
              <w:rPr>
                <w:rFonts w:hint="cs"/>
                <w:rtl/>
              </w:rPr>
              <w:t>861</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الدعاء لرفع الشدائد</w:t>
            </w:r>
          </w:p>
        </w:tc>
        <w:tc>
          <w:tcPr>
            <w:tcW w:w="660" w:type="dxa"/>
            <w:shd w:val="clear" w:color="auto" w:fill="auto"/>
          </w:tcPr>
          <w:p w:rsidR="001B329E" w:rsidRDefault="001B329E" w:rsidP="003C7C01">
            <w:pPr>
              <w:pStyle w:val="libCenter"/>
              <w:rPr>
                <w:rtl/>
              </w:rPr>
            </w:pPr>
            <w:r>
              <w:rPr>
                <w:rFonts w:hint="cs"/>
                <w:rtl/>
              </w:rPr>
              <w:t>855</w:t>
            </w:r>
          </w:p>
        </w:tc>
        <w:tc>
          <w:tcPr>
            <w:tcW w:w="5575" w:type="dxa"/>
            <w:shd w:val="clear" w:color="auto" w:fill="auto"/>
          </w:tcPr>
          <w:p w:rsidR="001B329E" w:rsidRPr="00335F8A" w:rsidRDefault="001B329E" w:rsidP="009A58AC">
            <w:pPr>
              <w:pStyle w:val="TOC3"/>
              <w:rPr>
                <w:noProof/>
                <w:rtl/>
              </w:rPr>
            </w:pPr>
            <w:r w:rsidRPr="00335F8A">
              <w:rPr>
                <w:rFonts w:hint="cs"/>
                <w:noProof/>
                <w:rtl/>
              </w:rPr>
              <w:t>الدعاء عند العقيقة</w:t>
            </w:r>
          </w:p>
        </w:tc>
        <w:tc>
          <w:tcPr>
            <w:tcW w:w="660" w:type="dxa"/>
            <w:shd w:val="clear" w:color="auto" w:fill="auto"/>
          </w:tcPr>
          <w:p w:rsidR="001B329E" w:rsidRDefault="001B329E" w:rsidP="003C7C01">
            <w:pPr>
              <w:pStyle w:val="libCenter"/>
              <w:rPr>
                <w:rtl/>
              </w:rPr>
            </w:pPr>
            <w:r>
              <w:rPr>
                <w:rFonts w:hint="cs"/>
                <w:rtl/>
              </w:rPr>
              <w:t>861</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الدعاء للرزق وغيره</w:t>
            </w:r>
          </w:p>
        </w:tc>
        <w:tc>
          <w:tcPr>
            <w:tcW w:w="660" w:type="dxa"/>
            <w:shd w:val="clear" w:color="auto" w:fill="auto"/>
          </w:tcPr>
          <w:p w:rsidR="001B329E" w:rsidRDefault="001B329E" w:rsidP="003C7C01">
            <w:pPr>
              <w:pStyle w:val="libCenter"/>
              <w:rPr>
                <w:rtl/>
              </w:rPr>
            </w:pPr>
            <w:r>
              <w:rPr>
                <w:rFonts w:hint="cs"/>
                <w:rtl/>
              </w:rPr>
              <w:t>855</w:t>
            </w:r>
          </w:p>
        </w:tc>
        <w:tc>
          <w:tcPr>
            <w:tcW w:w="5575" w:type="dxa"/>
            <w:shd w:val="clear" w:color="auto" w:fill="auto"/>
          </w:tcPr>
          <w:p w:rsidR="001B329E" w:rsidRPr="00335F8A" w:rsidRDefault="001B329E" w:rsidP="009A58AC">
            <w:pPr>
              <w:pStyle w:val="TOC3"/>
              <w:rPr>
                <w:noProof/>
                <w:rtl/>
              </w:rPr>
            </w:pPr>
            <w:r w:rsidRPr="00335F8A">
              <w:rPr>
                <w:rFonts w:hint="cs"/>
                <w:noProof/>
                <w:rtl/>
              </w:rPr>
              <w:t>آداب العقيقة</w:t>
            </w:r>
          </w:p>
        </w:tc>
        <w:tc>
          <w:tcPr>
            <w:tcW w:w="660" w:type="dxa"/>
            <w:shd w:val="clear" w:color="auto" w:fill="auto"/>
          </w:tcPr>
          <w:p w:rsidR="001B329E" w:rsidRDefault="001B329E" w:rsidP="003C7C01">
            <w:pPr>
              <w:pStyle w:val="libCenter"/>
              <w:rPr>
                <w:rtl/>
              </w:rPr>
            </w:pPr>
            <w:r>
              <w:rPr>
                <w:rFonts w:hint="cs"/>
                <w:rtl/>
              </w:rPr>
              <w:t>862</w:t>
            </w:r>
          </w:p>
        </w:tc>
      </w:tr>
      <w:tr w:rsidR="001B329E" w:rsidTr="009A58AC">
        <w:tc>
          <w:tcPr>
            <w:tcW w:w="5625" w:type="dxa"/>
            <w:shd w:val="clear" w:color="auto" w:fill="auto"/>
          </w:tcPr>
          <w:p w:rsidR="001B329E" w:rsidRPr="00354724" w:rsidRDefault="001B329E" w:rsidP="009A58AC">
            <w:pPr>
              <w:pStyle w:val="TOC3"/>
              <w:rPr>
                <w:noProof/>
                <w:rtl/>
              </w:rPr>
            </w:pPr>
            <w:r w:rsidRPr="00354724">
              <w:rPr>
                <w:rFonts w:hint="cs"/>
                <w:noProof/>
                <w:rtl/>
              </w:rPr>
              <w:t>الدعاء لدفع شرّ إبليس</w:t>
            </w:r>
          </w:p>
        </w:tc>
        <w:tc>
          <w:tcPr>
            <w:tcW w:w="660" w:type="dxa"/>
            <w:shd w:val="clear" w:color="auto" w:fill="auto"/>
          </w:tcPr>
          <w:p w:rsidR="001B329E" w:rsidRDefault="001B329E" w:rsidP="003C7C01">
            <w:pPr>
              <w:pStyle w:val="libCenter"/>
              <w:rPr>
                <w:rtl/>
              </w:rPr>
            </w:pPr>
            <w:r>
              <w:rPr>
                <w:rFonts w:hint="cs"/>
                <w:rtl/>
              </w:rPr>
              <w:t>855</w:t>
            </w:r>
          </w:p>
        </w:tc>
        <w:tc>
          <w:tcPr>
            <w:tcW w:w="5575" w:type="dxa"/>
            <w:shd w:val="clear" w:color="auto" w:fill="auto"/>
          </w:tcPr>
          <w:p w:rsidR="001B329E" w:rsidRPr="00335F8A" w:rsidRDefault="001B329E" w:rsidP="009A58AC">
            <w:pPr>
              <w:pStyle w:val="TOC3"/>
              <w:rPr>
                <w:noProof/>
                <w:rtl/>
              </w:rPr>
            </w:pPr>
            <w:r w:rsidRPr="00335F8A">
              <w:rPr>
                <w:rFonts w:hint="cs"/>
                <w:noProof/>
                <w:rtl/>
              </w:rPr>
              <w:t>دعاء الختان</w:t>
            </w:r>
          </w:p>
        </w:tc>
        <w:tc>
          <w:tcPr>
            <w:tcW w:w="660" w:type="dxa"/>
            <w:shd w:val="clear" w:color="auto" w:fill="auto"/>
          </w:tcPr>
          <w:p w:rsidR="001B329E" w:rsidRDefault="001B329E" w:rsidP="003C7C01">
            <w:pPr>
              <w:pStyle w:val="libCenter"/>
              <w:rPr>
                <w:rtl/>
              </w:rPr>
            </w:pPr>
            <w:r>
              <w:rPr>
                <w:rFonts w:hint="cs"/>
                <w:rtl/>
              </w:rPr>
              <w:t>863</w:t>
            </w:r>
          </w:p>
        </w:tc>
      </w:tr>
      <w:tr w:rsidR="001B329E" w:rsidTr="009A58AC">
        <w:tc>
          <w:tcPr>
            <w:tcW w:w="5625" w:type="dxa"/>
            <w:shd w:val="clear" w:color="auto" w:fill="auto"/>
          </w:tcPr>
          <w:p w:rsidR="001B329E" w:rsidRPr="00354724" w:rsidRDefault="001B329E" w:rsidP="009A58AC">
            <w:pPr>
              <w:pStyle w:val="TOC3"/>
              <w:rPr>
                <w:noProof/>
                <w:rtl/>
              </w:rPr>
            </w:pPr>
            <w:r w:rsidRPr="006673DE">
              <w:rPr>
                <w:rFonts w:hint="cs"/>
                <w:noProof/>
                <w:rtl/>
              </w:rPr>
              <w:t>الدعاء لإحياء القلب</w:t>
            </w:r>
          </w:p>
        </w:tc>
        <w:tc>
          <w:tcPr>
            <w:tcW w:w="660" w:type="dxa"/>
            <w:shd w:val="clear" w:color="auto" w:fill="auto"/>
          </w:tcPr>
          <w:p w:rsidR="001B329E" w:rsidRDefault="001B329E" w:rsidP="003C7C01">
            <w:pPr>
              <w:pStyle w:val="libCenter"/>
              <w:rPr>
                <w:rtl/>
              </w:rPr>
            </w:pPr>
            <w:r>
              <w:rPr>
                <w:rFonts w:hint="cs"/>
                <w:rtl/>
              </w:rPr>
              <w:t>855</w:t>
            </w:r>
          </w:p>
        </w:tc>
        <w:tc>
          <w:tcPr>
            <w:tcW w:w="5575" w:type="dxa"/>
            <w:shd w:val="clear" w:color="auto" w:fill="auto"/>
          </w:tcPr>
          <w:p w:rsidR="001B329E" w:rsidRPr="00335F8A" w:rsidRDefault="001B329E" w:rsidP="009A58AC">
            <w:pPr>
              <w:pStyle w:val="TOC3"/>
              <w:rPr>
                <w:noProof/>
                <w:rtl/>
              </w:rPr>
            </w:pPr>
            <w:r w:rsidRPr="00604D74">
              <w:rPr>
                <w:rFonts w:hint="cs"/>
                <w:noProof/>
                <w:rtl/>
              </w:rPr>
              <w:t>التفأّل بالقرآن المجيد والاستخارة</w:t>
            </w:r>
          </w:p>
        </w:tc>
        <w:tc>
          <w:tcPr>
            <w:tcW w:w="660" w:type="dxa"/>
            <w:shd w:val="clear" w:color="auto" w:fill="auto"/>
          </w:tcPr>
          <w:p w:rsidR="001B329E" w:rsidRDefault="001B329E" w:rsidP="003C7C01">
            <w:pPr>
              <w:pStyle w:val="libCenter"/>
              <w:rPr>
                <w:rtl/>
              </w:rPr>
            </w:pPr>
            <w:r>
              <w:rPr>
                <w:rFonts w:hint="cs"/>
                <w:rtl/>
              </w:rPr>
              <w:t>864</w:t>
            </w:r>
          </w:p>
        </w:tc>
      </w:tr>
      <w:tr w:rsidR="001B329E" w:rsidTr="009A58AC">
        <w:tc>
          <w:tcPr>
            <w:tcW w:w="5625" w:type="dxa"/>
            <w:shd w:val="clear" w:color="auto" w:fill="auto"/>
          </w:tcPr>
          <w:p w:rsidR="001B329E" w:rsidRPr="00354724" w:rsidRDefault="001B329E" w:rsidP="009A58AC">
            <w:pPr>
              <w:pStyle w:val="TOC3"/>
              <w:rPr>
                <w:noProof/>
                <w:rtl/>
              </w:rPr>
            </w:pPr>
            <w:r w:rsidRPr="006673DE">
              <w:rPr>
                <w:rFonts w:hint="cs"/>
                <w:noProof/>
                <w:rtl/>
              </w:rPr>
              <w:t>الدعاء لتأخير الاجل</w:t>
            </w:r>
          </w:p>
        </w:tc>
        <w:tc>
          <w:tcPr>
            <w:tcW w:w="660" w:type="dxa"/>
            <w:shd w:val="clear" w:color="auto" w:fill="auto"/>
          </w:tcPr>
          <w:p w:rsidR="001B329E" w:rsidRDefault="001B329E" w:rsidP="003C7C01">
            <w:pPr>
              <w:pStyle w:val="libCenter"/>
              <w:rPr>
                <w:rtl/>
              </w:rPr>
            </w:pPr>
            <w:r>
              <w:rPr>
                <w:rFonts w:hint="cs"/>
                <w:rtl/>
              </w:rPr>
              <w:t>856</w:t>
            </w:r>
          </w:p>
        </w:tc>
        <w:tc>
          <w:tcPr>
            <w:tcW w:w="5575" w:type="dxa"/>
            <w:shd w:val="clear" w:color="auto" w:fill="auto"/>
          </w:tcPr>
          <w:p w:rsidR="001B329E" w:rsidRPr="00335F8A" w:rsidRDefault="001B329E" w:rsidP="009A58AC">
            <w:pPr>
              <w:pStyle w:val="TOC3"/>
              <w:rPr>
                <w:noProof/>
                <w:rtl/>
              </w:rPr>
            </w:pPr>
            <w:r w:rsidRPr="00604D74">
              <w:rPr>
                <w:rFonts w:hint="cs"/>
                <w:noProof/>
                <w:rtl/>
              </w:rPr>
              <w:t>دعاء الاستخارة بالقرآن</w:t>
            </w:r>
          </w:p>
        </w:tc>
        <w:tc>
          <w:tcPr>
            <w:tcW w:w="660" w:type="dxa"/>
            <w:shd w:val="clear" w:color="auto" w:fill="auto"/>
          </w:tcPr>
          <w:p w:rsidR="001B329E" w:rsidRDefault="001B329E" w:rsidP="003C7C01">
            <w:pPr>
              <w:pStyle w:val="libCenter"/>
              <w:rPr>
                <w:rtl/>
              </w:rPr>
            </w:pPr>
            <w:r>
              <w:rPr>
                <w:rFonts w:hint="cs"/>
                <w:rtl/>
              </w:rPr>
              <w:t>864</w:t>
            </w:r>
          </w:p>
        </w:tc>
      </w:tr>
      <w:tr w:rsidR="001B329E" w:rsidTr="009A58AC">
        <w:tc>
          <w:tcPr>
            <w:tcW w:w="5625" w:type="dxa"/>
            <w:shd w:val="clear" w:color="auto" w:fill="auto"/>
          </w:tcPr>
          <w:p w:rsidR="001B329E" w:rsidRPr="006673DE" w:rsidRDefault="001B329E" w:rsidP="009A58AC">
            <w:pPr>
              <w:pStyle w:val="TOC3"/>
              <w:rPr>
                <w:noProof/>
                <w:rtl/>
              </w:rPr>
            </w:pPr>
            <w:r w:rsidRPr="006673DE">
              <w:rPr>
                <w:rFonts w:hint="cs"/>
                <w:noProof/>
                <w:rtl/>
              </w:rPr>
              <w:t>الدعاء لقضاء الدين</w:t>
            </w:r>
          </w:p>
        </w:tc>
        <w:tc>
          <w:tcPr>
            <w:tcW w:w="660" w:type="dxa"/>
            <w:shd w:val="clear" w:color="auto" w:fill="auto"/>
          </w:tcPr>
          <w:p w:rsidR="001B329E" w:rsidRDefault="001B329E" w:rsidP="003C7C01">
            <w:pPr>
              <w:pStyle w:val="libCenter"/>
              <w:rPr>
                <w:rtl/>
              </w:rPr>
            </w:pPr>
            <w:r>
              <w:rPr>
                <w:rFonts w:hint="cs"/>
                <w:rtl/>
              </w:rPr>
              <w:t>856</w:t>
            </w:r>
          </w:p>
        </w:tc>
        <w:tc>
          <w:tcPr>
            <w:tcW w:w="5575" w:type="dxa"/>
            <w:shd w:val="clear" w:color="auto" w:fill="auto"/>
          </w:tcPr>
          <w:p w:rsidR="001B329E" w:rsidRPr="00604D74" w:rsidRDefault="001B329E" w:rsidP="009A58AC">
            <w:pPr>
              <w:pStyle w:val="TOC3"/>
              <w:rPr>
                <w:noProof/>
                <w:rtl/>
              </w:rPr>
            </w:pPr>
            <w:r w:rsidRPr="00604D74">
              <w:rPr>
                <w:rFonts w:hint="cs"/>
                <w:noProof/>
                <w:rtl/>
              </w:rPr>
              <w:t xml:space="preserve">الاستخارة بالعدد </w:t>
            </w:r>
            <w:r w:rsidRPr="00604D74">
              <w:rPr>
                <w:rFonts w:hint="cs"/>
                <w:noProof/>
                <w:rtl/>
                <w:lang w:bidi="fa-IR"/>
              </w:rPr>
              <w:t>«</w:t>
            </w:r>
            <w:r w:rsidRPr="00604D74">
              <w:rPr>
                <w:rFonts w:hint="cs"/>
                <w:noProof/>
                <w:rtl/>
              </w:rPr>
              <w:t>بالسبحة</w:t>
            </w:r>
            <w:r w:rsidRPr="00604D74">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864</w:t>
            </w:r>
          </w:p>
        </w:tc>
      </w:tr>
      <w:tr w:rsidR="001B329E" w:rsidTr="009A58AC">
        <w:tc>
          <w:tcPr>
            <w:tcW w:w="6285" w:type="dxa"/>
            <w:gridSpan w:val="2"/>
            <w:shd w:val="clear" w:color="auto" w:fill="auto"/>
          </w:tcPr>
          <w:p w:rsidR="001B329E" w:rsidRDefault="001B329E" w:rsidP="009A58AC">
            <w:pPr>
              <w:pStyle w:val="TOC1"/>
              <w:rPr>
                <w:noProof/>
                <w:rtl/>
              </w:rPr>
            </w:pPr>
            <w:r>
              <w:rPr>
                <w:noProof/>
                <w:rtl/>
              </w:rPr>
              <w:t>الباب السادس</w:t>
            </w:r>
          </w:p>
          <w:p w:rsidR="001B329E" w:rsidRDefault="001B329E" w:rsidP="009A58AC">
            <w:pPr>
              <w:pStyle w:val="TOC1"/>
              <w:rPr>
                <w:noProof/>
                <w:rtl/>
              </w:rPr>
            </w:pPr>
            <w:r>
              <w:rPr>
                <w:noProof/>
                <w:rtl/>
              </w:rPr>
              <w:t>في ذكر خواصّ بعض السور والآيات</w:t>
            </w:r>
            <w:r w:rsidR="009A58AC">
              <w:rPr>
                <w:noProof/>
                <w:rtl/>
              </w:rPr>
              <w:t>،</w:t>
            </w:r>
            <w:r>
              <w:rPr>
                <w:noProof/>
                <w:rtl/>
              </w:rPr>
              <w:t xml:space="preserve"> وذكر</w:t>
            </w:r>
          </w:p>
          <w:p w:rsidR="001B329E" w:rsidRDefault="001B329E" w:rsidP="009A58AC">
            <w:pPr>
              <w:pStyle w:val="TOC1"/>
              <w:rPr>
                <w:rtl/>
              </w:rPr>
            </w:pPr>
            <w:r>
              <w:rPr>
                <w:noProof/>
                <w:rtl/>
              </w:rPr>
              <w:t>بعض الأدعية والاُمور المتنوّعة</w:t>
            </w:r>
          </w:p>
        </w:tc>
        <w:tc>
          <w:tcPr>
            <w:tcW w:w="5575" w:type="dxa"/>
            <w:shd w:val="clear" w:color="auto" w:fill="auto"/>
          </w:tcPr>
          <w:p w:rsidR="001B329E" w:rsidRPr="00604D74" w:rsidRDefault="001B329E" w:rsidP="009A58AC">
            <w:pPr>
              <w:pStyle w:val="TOC3"/>
              <w:rPr>
                <w:noProof/>
                <w:rtl/>
              </w:rPr>
            </w:pPr>
            <w:r w:rsidRPr="00604D74">
              <w:rPr>
                <w:rFonts w:hint="cs"/>
                <w:noProof/>
                <w:rtl/>
              </w:rPr>
              <w:t>الاستخارة للغير</w:t>
            </w:r>
          </w:p>
        </w:tc>
        <w:tc>
          <w:tcPr>
            <w:tcW w:w="660" w:type="dxa"/>
            <w:shd w:val="clear" w:color="auto" w:fill="auto"/>
          </w:tcPr>
          <w:p w:rsidR="001B329E" w:rsidRDefault="001B329E" w:rsidP="003C7C01">
            <w:pPr>
              <w:pStyle w:val="libCenter"/>
              <w:rPr>
                <w:rtl/>
              </w:rPr>
            </w:pPr>
            <w:r>
              <w:rPr>
                <w:rFonts w:hint="cs"/>
                <w:rtl/>
              </w:rPr>
              <w:t>865</w:t>
            </w:r>
          </w:p>
        </w:tc>
      </w:tr>
      <w:tr w:rsidR="001B329E" w:rsidTr="009A58AC">
        <w:tc>
          <w:tcPr>
            <w:tcW w:w="5625" w:type="dxa"/>
            <w:shd w:val="clear" w:color="auto" w:fill="auto"/>
          </w:tcPr>
          <w:p w:rsidR="001B329E" w:rsidRPr="006673DE" w:rsidRDefault="001B329E" w:rsidP="009A58AC">
            <w:pPr>
              <w:pStyle w:val="TOC3"/>
              <w:rPr>
                <w:noProof/>
                <w:rtl/>
              </w:rPr>
            </w:pPr>
            <w:r>
              <w:rPr>
                <w:rFonts w:hint="cs"/>
                <w:noProof/>
                <w:rtl/>
              </w:rPr>
              <w:t>آثار سورة القدر والتوحيد وآية الكرسي</w:t>
            </w:r>
          </w:p>
        </w:tc>
        <w:tc>
          <w:tcPr>
            <w:tcW w:w="660" w:type="dxa"/>
            <w:shd w:val="clear" w:color="auto" w:fill="auto"/>
          </w:tcPr>
          <w:p w:rsidR="001B329E" w:rsidRDefault="001B329E" w:rsidP="003C7C01">
            <w:pPr>
              <w:pStyle w:val="libCenter"/>
              <w:rPr>
                <w:rtl/>
              </w:rPr>
            </w:pPr>
            <w:r>
              <w:rPr>
                <w:rFonts w:hint="cs"/>
                <w:rtl/>
              </w:rPr>
              <w:t>856</w:t>
            </w:r>
          </w:p>
        </w:tc>
        <w:tc>
          <w:tcPr>
            <w:tcW w:w="5575" w:type="dxa"/>
            <w:shd w:val="clear" w:color="auto" w:fill="auto"/>
          </w:tcPr>
          <w:p w:rsidR="001B329E" w:rsidRPr="00604D74" w:rsidRDefault="001B329E" w:rsidP="009A58AC">
            <w:pPr>
              <w:pStyle w:val="TOC3"/>
              <w:rPr>
                <w:noProof/>
                <w:rtl/>
              </w:rPr>
            </w:pPr>
            <w:r w:rsidRPr="00604D74">
              <w:rPr>
                <w:rFonts w:hint="cs"/>
                <w:noProof/>
                <w:rtl/>
              </w:rPr>
              <w:t>الدعاء عند مشاهدة اليهود والنصارى والمجوس</w:t>
            </w:r>
          </w:p>
        </w:tc>
        <w:tc>
          <w:tcPr>
            <w:tcW w:w="660" w:type="dxa"/>
            <w:shd w:val="clear" w:color="auto" w:fill="auto"/>
          </w:tcPr>
          <w:p w:rsidR="001B329E" w:rsidRDefault="001B329E" w:rsidP="003C7C01">
            <w:pPr>
              <w:pStyle w:val="libCenter"/>
              <w:rPr>
                <w:rtl/>
              </w:rPr>
            </w:pPr>
            <w:r>
              <w:rPr>
                <w:rFonts w:hint="cs"/>
                <w:rtl/>
              </w:rPr>
              <w:t>865</w:t>
            </w:r>
          </w:p>
        </w:tc>
      </w:tr>
      <w:tr w:rsidR="001B329E" w:rsidTr="009A58AC">
        <w:tc>
          <w:tcPr>
            <w:tcW w:w="5625" w:type="dxa"/>
            <w:shd w:val="clear" w:color="auto" w:fill="auto"/>
          </w:tcPr>
          <w:p w:rsidR="001B329E" w:rsidRPr="006673DE"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604D74" w:rsidRDefault="001B329E" w:rsidP="009A58AC">
            <w:pPr>
              <w:pStyle w:val="TOC3"/>
              <w:rPr>
                <w:noProof/>
                <w:rtl/>
              </w:rPr>
            </w:pPr>
            <w:r w:rsidRPr="00604D74">
              <w:rPr>
                <w:rFonts w:hint="cs"/>
                <w:noProof/>
                <w:rtl/>
              </w:rPr>
              <w:t>ذمّ التشبّه بالكفّار والميل اليهم</w:t>
            </w:r>
          </w:p>
        </w:tc>
        <w:tc>
          <w:tcPr>
            <w:tcW w:w="660" w:type="dxa"/>
            <w:shd w:val="clear" w:color="auto" w:fill="auto"/>
          </w:tcPr>
          <w:p w:rsidR="001B329E" w:rsidRDefault="001B329E" w:rsidP="003C7C01">
            <w:pPr>
              <w:pStyle w:val="libCenter"/>
              <w:rPr>
                <w:rtl/>
              </w:rPr>
            </w:pPr>
            <w:r>
              <w:rPr>
                <w:rFonts w:hint="cs"/>
                <w:rtl/>
              </w:rPr>
              <w:t>866</w:t>
            </w:r>
          </w:p>
        </w:tc>
      </w:tr>
      <w:tr w:rsidR="001B329E" w:rsidTr="009A58AC">
        <w:tc>
          <w:tcPr>
            <w:tcW w:w="5625" w:type="dxa"/>
            <w:shd w:val="clear" w:color="auto" w:fill="auto"/>
          </w:tcPr>
          <w:p w:rsidR="001B329E" w:rsidRPr="006673DE" w:rsidRDefault="001B329E" w:rsidP="009A58AC">
            <w:pPr>
              <w:rPr>
                <w:noProof/>
                <w:rtl/>
              </w:rPr>
            </w:pPr>
          </w:p>
        </w:tc>
        <w:tc>
          <w:tcPr>
            <w:tcW w:w="660" w:type="dxa"/>
            <w:shd w:val="clear" w:color="auto" w:fill="auto"/>
          </w:tcPr>
          <w:p w:rsidR="001B329E" w:rsidRDefault="001B329E" w:rsidP="009A58AC">
            <w:pPr>
              <w:rPr>
                <w:rtl/>
              </w:rPr>
            </w:pPr>
          </w:p>
        </w:tc>
        <w:tc>
          <w:tcPr>
            <w:tcW w:w="5575" w:type="dxa"/>
            <w:shd w:val="clear" w:color="auto" w:fill="auto"/>
          </w:tcPr>
          <w:p w:rsidR="001B329E" w:rsidRPr="00604D74" w:rsidRDefault="001B329E" w:rsidP="009A58AC">
            <w:pPr>
              <w:pStyle w:val="TOC3"/>
              <w:rPr>
                <w:noProof/>
                <w:rtl/>
              </w:rPr>
            </w:pPr>
            <w:r w:rsidRPr="00604D74">
              <w:rPr>
                <w:rFonts w:hint="cs"/>
                <w:noProof/>
                <w:rtl/>
              </w:rPr>
              <w:t>ذمّ حلق اللحية</w:t>
            </w:r>
          </w:p>
        </w:tc>
        <w:tc>
          <w:tcPr>
            <w:tcW w:w="660" w:type="dxa"/>
            <w:shd w:val="clear" w:color="auto" w:fill="auto"/>
          </w:tcPr>
          <w:p w:rsidR="001B329E" w:rsidRDefault="001B329E" w:rsidP="003C7C01">
            <w:pPr>
              <w:pStyle w:val="libCenter"/>
              <w:rPr>
                <w:rtl/>
              </w:rPr>
            </w:pPr>
            <w:r>
              <w:rPr>
                <w:rFonts w:hint="cs"/>
                <w:rtl/>
              </w:rPr>
              <w:t>866</w:t>
            </w:r>
          </w:p>
        </w:tc>
      </w:tr>
    </w:tbl>
    <w:p w:rsidR="001B329E" w:rsidRDefault="001B329E" w:rsidP="001B329E">
      <w:pPr>
        <w:pStyle w:val="libNormal"/>
      </w:pPr>
      <w:r>
        <w:rPr>
          <w:rtl/>
        </w:rPr>
        <w:br w:type="page"/>
      </w:r>
    </w:p>
    <w:p w:rsidR="001B329E" w:rsidRDefault="001B329E" w:rsidP="003C7C01">
      <w:pPr>
        <w:pStyle w:val="libNormal"/>
      </w:pPr>
    </w:p>
    <w:tbl>
      <w:tblPr>
        <w:bidiVisual/>
        <w:tblW w:w="0" w:type="auto"/>
        <w:tblLook w:val="04A0"/>
      </w:tblPr>
      <w:tblGrid>
        <w:gridCol w:w="5625"/>
        <w:gridCol w:w="660"/>
        <w:gridCol w:w="5565"/>
        <w:gridCol w:w="10"/>
        <w:gridCol w:w="660"/>
      </w:tblGrid>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ذمّ الركون الى الظالم</w:t>
            </w:r>
          </w:p>
        </w:tc>
        <w:tc>
          <w:tcPr>
            <w:tcW w:w="660" w:type="dxa"/>
            <w:shd w:val="clear" w:color="auto" w:fill="auto"/>
          </w:tcPr>
          <w:p w:rsidR="001B329E" w:rsidRDefault="001B329E" w:rsidP="003C7C01">
            <w:pPr>
              <w:pStyle w:val="libCenter"/>
              <w:rPr>
                <w:rtl/>
              </w:rPr>
            </w:pPr>
            <w:r>
              <w:rPr>
                <w:rFonts w:hint="cs"/>
                <w:rtl/>
              </w:rPr>
              <w:t>866</w:t>
            </w:r>
          </w:p>
        </w:tc>
        <w:tc>
          <w:tcPr>
            <w:tcW w:w="5575" w:type="dxa"/>
            <w:gridSpan w:val="2"/>
            <w:shd w:val="clear" w:color="auto" w:fill="auto"/>
          </w:tcPr>
          <w:p w:rsidR="001B329E" w:rsidRPr="00604D74" w:rsidRDefault="001B329E" w:rsidP="009A58AC">
            <w:pPr>
              <w:pStyle w:val="TOC3"/>
              <w:rPr>
                <w:noProof/>
                <w:rtl/>
              </w:rPr>
            </w:pPr>
            <w:r w:rsidRPr="00776991">
              <w:rPr>
                <w:rFonts w:hint="cs"/>
                <w:noProof/>
                <w:rtl/>
              </w:rPr>
              <w:t>آداب الدفن</w:t>
            </w:r>
          </w:p>
        </w:tc>
        <w:tc>
          <w:tcPr>
            <w:tcW w:w="660" w:type="dxa"/>
            <w:shd w:val="clear" w:color="auto" w:fill="auto"/>
          </w:tcPr>
          <w:p w:rsidR="001B329E" w:rsidRDefault="001B329E" w:rsidP="003C7C01">
            <w:pPr>
              <w:pStyle w:val="libCenter"/>
              <w:rPr>
                <w:rtl/>
              </w:rPr>
            </w:pPr>
            <w:r>
              <w:rPr>
                <w:rFonts w:hint="cs"/>
                <w:rtl/>
              </w:rPr>
              <w:t>877</w:t>
            </w:r>
          </w:p>
        </w:tc>
      </w:tr>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دعاء للفرج</w:t>
            </w:r>
          </w:p>
        </w:tc>
        <w:tc>
          <w:tcPr>
            <w:tcW w:w="660" w:type="dxa"/>
            <w:shd w:val="clear" w:color="auto" w:fill="auto"/>
          </w:tcPr>
          <w:p w:rsidR="001B329E" w:rsidRDefault="001B329E" w:rsidP="003C7C01">
            <w:pPr>
              <w:pStyle w:val="libCenter"/>
              <w:rPr>
                <w:rtl/>
              </w:rPr>
            </w:pPr>
            <w:r>
              <w:rPr>
                <w:rFonts w:hint="cs"/>
                <w:rtl/>
              </w:rPr>
              <w:t>867</w:t>
            </w:r>
          </w:p>
        </w:tc>
        <w:tc>
          <w:tcPr>
            <w:tcW w:w="5575" w:type="dxa"/>
            <w:gridSpan w:val="2"/>
            <w:shd w:val="clear" w:color="auto" w:fill="auto"/>
          </w:tcPr>
          <w:p w:rsidR="001B329E" w:rsidRPr="00604D74" w:rsidRDefault="001B329E" w:rsidP="009A58AC">
            <w:pPr>
              <w:pStyle w:val="TOC3"/>
              <w:rPr>
                <w:noProof/>
                <w:rtl/>
              </w:rPr>
            </w:pPr>
            <w:r w:rsidRPr="00776991">
              <w:rPr>
                <w:rFonts w:hint="cs"/>
                <w:noProof/>
                <w:rtl/>
              </w:rPr>
              <w:t>أحكام دفن الاموات</w:t>
            </w:r>
          </w:p>
        </w:tc>
        <w:tc>
          <w:tcPr>
            <w:tcW w:w="660" w:type="dxa"/>
            <w:shd w:val="clear" w:color="auto" w:fill="auto"/>
          </w:tcPr>
          <w:p w:rsidR="001B329E" w:rsidRDefault="001B329E" w:rsidP="003C7C01">
            <w:pPr>
              <w:pStyle w:val="libCenter"/>
              <w:rPr>
                <w:rtl/>
              </w:rPr>
            </w:pPr>
            <w:r>
              <w:rPr>
                <w:rFonts w:hint="cs"/>
                <w:rtl/>
              </w:rPr>
              <w:t>877</w:t>
            </w:r>
          </w:p>
        </w:tc>
      </w:tr>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فضل كتابة البسملة على باب الدار</w:t>
            </w:r>
          </w:p>
        </w:tc>
        <w:tc>
          <w:tcPr>
            <w:tcW w:w="660" w:type="dxa"/>
            <w:shd w:val="clear" w:color="auto" w:fill="auto"/>
          </w:tcPr>
          <w:p w:rsidR="001B329E" w:rsidRDefault="001B329E" w:rsidP="003C7C01">
            <w:pPr>
              <w:pStyle w:val="libCenter"/>
              <w:rPr>
                <w:rtl/>
              </w:rPr>
            </w:pPr>
            <w:r>
              <w:rPr>
                <w:rFonts w:hint="cs"/>
                <w:rtl/>
              </w:rPr>
              <w:t>867</w:t>
            </w:r>
          </w:p>
        </w:tc>
        <w:tc>
          <w:tcPr>
            <w:tcW w:w="5575" w:type="dxa"/>
            <w:gridSpan w:val="2"/>
            <w:shd w:val="clear" w:color="auto" w:fill="auto"/>
          </w:tcPr>
          <w:p w:rsidR="001B329E" w:rsidRPr="00604D74" w:rsidRDefault="001B329E" w:rsidP="009A58AC">
            <w:pPr>
              <w:pStyle w:val="TOC3"/>
              <w:rPr>
                <w:noProof/>
                <w:rtl/>
              </w:rPr>
            </w:pPr>
            <w:r w:rsidRPr="00776991">
              <w:rPr>
                <w:rFonts w:hint="cs"/>
                <w:noProof/>
                <w:rtl/>
              </w:rPr>
              <w:t>الدعاء للميّت</w:t>
            </w:r>
          </w:p>
        </w:tc>
        <w:tc>
          <w:tcPr>
            <w:tcW w:w="660" w:type="dxa"/>
            <w:shd w:val="clear" w:color="auto" w:fill="auto"/>
          </w:tcPr>
          <w:p w:rsidR="001B329E" w:rsidRDefault="001B329E" w:rsidP="003C7C01">
            <w:pPr>
              <w:pStyle w:val="libCenter"/>
              <w:rPr>
                <w:rtl/>
              </w:rPr>
            </w:pPr>
            <w:r>
              <w:rPr>
                <w:rFonts w:hint="cs"/>
                <w:rtl/>
              </w:rPr>
              <w:t>878</w:t>
            </w:r>
          </w:p>
        </w:tc>
      </w:tr>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للأمن من الحرق ومن كلّ سوء في الصباح والمساء</w:t>
            </w:r>
          </w:p>
        </w:tc>
        <w:tc>
          <w:tcPr>
            <w:tcW w:w="660" w:type="dxa"/>
            <w:shd w:val="clear" w:color="auto" w:fill="auto"/>
          </w:tcPr>
          <w:p w:rsidR="001B329E" w:rsidRDefault="001B329E" w:rsidP="003C7C01">
            <w:pPr>
              <w:pStyle w:val="libCenter"/>
              <w:rPr>
                <w:rtl/>
              </w:rPr>
            </w:pPr>
            <w:r>
              <w:rPr>
                <w:rFonts w:hint="cs"/>
                <w:rtl/>
              </w:rPr>
              <w:t>867</w:t>
            </w:r>
          </w:p>
        </w:tc>
        <w:tc>
          <w:tcPr>
            <w:tcW w:w="5575" w:type="dxa"/>
            <w:gridSpan w:val="2"/>
            <w:shd w:val="clear" w:color="auto" w:fill="auto"/>
          </w:tcPr>
          <w:p w:rsidR="001B329E" w:rsidRPr="00604D74" w:rsidRDefault="001B329E" w:rsidP="009A58AC">
            <w:pPr>
              <w:pStyle w:val="TOC3"/>
              <w:rPr>
                <w:noProof/>
                <w:rtl/>
              </w:rPr>
            </w:pPr>
            <w:r w:rsidRPr="00776991">
              <w:rPr>
                <w:rFonts w:hint="cs"/>
                <w:noProof/>
                <w:rtl/>
              </w:rPr>
              <w:t>تلقين الميّت</w:t>
            </w:r>
          </w:p>
        </w:tc>
        <w:tc>
          <w:tcPr>
            <w:tcW w:w="660" w:type="dxa"/>
            <w:shd w:val="clear" w:color="auto" w:fill="auto"/>
          </w:tcPr>
          <w:p w:rsidR="001B329E" w:rsidRDefault="001B329E" w:rsidP="003C7C01">
            <w:pPr>
              <w:pStyle w:val="libCenter"/>
              <w:rPr>
                <w:rtl/>
              </w:rPr>
            </w:pPr>
            <w:r>
              <w:rPr>
                <w:rFonts w:hint="cs"/>
                <w:rtl/>
              </w:rPr>
              <w:t>879</w:t>
            </w:r>
          </w:p>
        </w:tc>
      </w:tr>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 xml:space="preserve">الدعاء عند غيبة الامام </w:t>
            </w:r>
            <w:r w:rsidRPr="003C7C01">
              <w:rPr>
                <w:rStyle w:val="libAlaemChar"/>
                <w:rFonts w:hint="cs"/>
                <w:rtl/>
              </w:rPr>
              <w:t>عليه‌السلام</w:t>
            </w:r>
          </w:p>
        </w:tc>
        <w:tc>
          <w:tcPr>
            <w:tcW w:w="660" w:type="dxa"/>
            <w:shd w:val="clear" w:color="auto" w:fill="auto"/>
          </w:tcPr>
          <w:p w:rsidR="001B329E" w:rsidRDefault="001B329E" w:rsidP="003C7C01">
            <w:pPr>
              <w:pStyle w:val="libCenter"/>
              <w:rPr>
                <w:rtl/>
              </w:rPr>
            </w:pPr>
            <w:r>
              <w:rPr>
                <w:rFonts w:hint="cs"/>
                <w:rtl/>
              </w:rPr>
              <w:t>868</w:t>
            </w:r>
          </w:p>
        </w:tc>
        <w:tc>
          <w:tcPr>
            <w:tcW w:w="6235" w:type="dxa"/>
            <w:gridSpan w:val="3"/>
            <w:shd w:val="clear" w:color="auto" w:fill="auto"/>
          </w:tcPr>
          <w:p w:rsidR="001B329E" w:rsidRDefault="001B329E" w:rsidP="009A58AC">
            <w:pPr>
              <w:pStyle w:val="TOC1"/>
              <w:rPr>
                <w:rtl/>
              </w:rPr>
            </w:pPr>
            <w:r>
              <w:rPr>
                <w:noProof/>
                <w:rtl/>
              </w:rPr>
              <w:t>ملحق الباقيات الصالحات</w:t>
            </w:r>
          </w:p>
        </w:tc>
      </w:tr>
      <w:tr w:rsidR="001B329E" w:rsidTr="009A58AC">
        <w:tc>
          <w:tcPr>
            <w:tcW w:w="5625" w:type="dxa"/>
            <w:shd w:val="clear" w:color="auto" w:fill="auto"/>
          </w:tcPr>
          <w:p w:rsidR="001B329E" w:rsidRPr="006673DE" w:rsidRDefault="001B329E" w:rsidP="009A58AC">
            <w:pPr>
              <w:pStyle w:val="TOC3"/>
              <w:rPr>
                <w:noProof/>
                <w:rtl/>
              </w:rPr>
            </w:pPr>
            <w:r w:rsidRPr="008B67A8">
              <w:rPr>
                <w:rFonts w:hint="cs"/>
                <w:noProof/>
                <w:rtl/>
              </w:rPr>
              <w:t>الدعاء قبل النوم</w:t>
            </w:r>
          </w:p>
        </w:tc>
        <w:tc>
          <w:tcPr>
            <w:tcW w:w="660" w:type="dxa"/>
            <w:shd w:val="clear" w:color="auto" w:fill="auto"/>
          </w:tcPr>
          <w:p w:rsidR="001B329E" w:rsidRDefault="001B329E" w:rsidP="003C7C01">
            <w:pPr>
              <w:pStyle w:val="libCenter"/>
              <w:rPr>
                <w:rtl/>
              </w:rPr>
            </w:pPr>
            <w:r>
              <w:rPr>
                <w:rFonts w:hint="cs"/>
                <w:rtl/>
              </w:rPr>
              <w:t>868</w:t>
            </w:r>
          </w:p>
        </w:tc>
        <w:tc>
          <w:tcPr>
            <w:tcW w:w="5575" w:type="dxa"/>
            <w:gridSpan w:val="2"/>
            <w:shd w:val="clear" w:color="auto" w:fill="auto"/>
          </w:tcPr>
          <w:p w:rsidR="001B329E" w:rsidRPr="00604D74" w:rsidRDefault="001B329E" w:rsidP="009A58AC">
            <w:pPr>
              <w:pStyle w:val="TOC3"/>
              <w:rPr>
                <w:noProof/>
                <w:rtl/>
              </w:rPr>
            </w:pPr>
            <w:r w:rsidRPr="00F30E3C">
              <w:rPr>
                <w:rFonts w:hint="cs"/>
                <w:noProof/>
                <w:rtl/>
              </w:rPr>
              <w:t>دعاء موجز في الحمد والاستغفار</w:t>
            </w:r>
          </w:p>
        </w:tc>
        <w:tc>
          <w:tcPr>
            <w:tcW w:w="660" w:type="dxa"/>
            <w:shd w:val="clear" w:color="auto" w:fill="auto"/>
          </w:tcPr>
          <w:p w:rsidR="001B329E" w:rsidRDefault="001B329E" w:rsidP="003C7C01">
            <w:pPr>
              <w:pStyle w:val="libCenter"/>
              <w:rPr>
                <w:rtl/>
              </w:rPr>
            </w:pPr>
            <w:r>
              <w:rPr>
                <w:rFonts w:hint="cs"/>
                <w:rtl/>
              </w:rPr>
              <w:t>880</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الحرز لما يدخّر</w:t>
            </w:r>
          </w:p>
        </w:tc>
        <w:tc>
          <w:tcPr>
            <w:tcW w:w="660" w:type="dxa"/>
            <w:shd w:val="clear" w:color="auto" w:fill="auto"/>
          </w:tcPr>
          <w:p w:rsidR="001B329E" w:rsidRDefault="001B329E" w:rsidP="003C7C01">
            <w:pPr>
              <w:pStyle w:val="libCenter"/>
              <w:rPr>
                <w:rtl/>
              </w:rPr>
            </w:pPr>
            <w:r>
              <w:rPr>
                <w:rFonts w:hint="cs"/>
                <w:rtl/>
              </w:rPr>
              <w:t>868</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الدعاء لدفع الهول والغمّ</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 xml:space="preserve">آثار </w:t>
            </w:r>
            <w:r w:rsidRPr="008B67A8">
              <w:rPr>
                <w:rFonts w:hint="cs"/>
                <w:noProof/>
                <w:rtl/>
                <w:lang w:bidi="fa-IR"/>
              </w:rPr>
              <w:t>«</w:t>
            </w:r>
            <w:r w:rsidRPr="008B67A8">
              <w:rPr>
                <w:rFonts w:hint="cs"/>
                <w:noProof/>
                <w:rtl/>
              </w:rPr>
              <w:t>قل هو الله أحد</w:t>
            </w:r>
            <w:r w:rsidRPr="008B67A8">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868</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الدعاء للعلل والاسقام</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الرقية لحفظ الزرع</w:t>
            </w:r>
          </w:p>
        </w:tc>
        <w:tc>
          <w:tcPr>
            <w:tcW w:w="660" w:type="dxa"/>
            <w:shd w:val="clear" w:color="auto" w:fill="auto"/>
          </w:tcPr>
          <w:p w:rsidR="001B329E" w:rsidRDefault="001B329E" w:rsidP="003C7C01">
            <w:pPr>
              <w:pStyle w:val="libCenter"/>
              <w:rPr>
                <w:rtl/>
              </w:rPr>
            </w:pPr>
            <w:r>
              <w:rPr>
                <w:rFonts w:hint="cs"/>
                <w:rtl/>
              </w:rPr>
              <w:t>868</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الدعاء للبثر</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آثار خاتم العقيق والدعاء عند النظر اليه صباحاً</w:t>
            </w:r>
          </w:p>
        </w:tc>
        <w:tc>
          <w:tcPr>
            <w:tcW w:w="660" w:type="dxa"/>
            <w:shd w:val="clear" w:color="auto" w:fill="auto"/>
          </w:tcPr>
          <w:p w:rsidR="001B329E" w:rsidRDefault="001B329E" w:rsidP="003C7C01">
            <w:pPr>
              <w:pStyle w:val="libCenter"/>
              <w:rPr>
                <w:rtl/>
              </w:rPr>
            </w:pPr>
            <w:r>
              <w:rPr>
                <w:rFonts w:hint="cs"/>
                <w:rtl/>
              </w:rPr>
              <w:t>869</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الخنازير</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الدعاء لدفع النسيان</w:t>
            </w:r>
          </w:p>
        </w:tc>
        <w:tc>
          <w:tcPr>
            <w:tcW w:w="660" w:type="dxa"/>
            <w:shd w:val="clear" w:color="auto" w:fill="auto"/>
          </w:tcPr>
          <w:p w:rsidR="001B329E" w:rsidRDefault="001B329E" w:rsidP="003C7C01">
            <w:pPr>
              <w:pStyle w:val="libCenter"/>
              <w:rPr>
                <w:rtl/>
              </w:rPr>
            </w:pPr>
            <w:r>
              <w:rPr>
                <w:rFonts w:hint="cs"/>
                <w:rtl/>
              </w:rPr>
              <w:t>869</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لوجع الظهر</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الدعاء والدواء لقوّة الذاكرة</w:t>
            </w:r>
          </w:p>
        </w:tc>
        <w:tc>
          <w:tcPr>
            <w:tcW w:w="660" w:type="dxa"/>
            <w:shd w:val="clear" w:color="auto" w:fill="auto"/>
          </w:tcPr>
          <w:p w:rsidR="001B329E" w:rsidRDefault="001B329E" w:rsidP="003C7C01">
            <w:pPr>
              <w:pStyle w:val="libCenter"/>
              <w:rPr>
                <w:rtl/>
              </w:rPr>
            </w:pPr>
            <w:r>
              <w:rPr>
                <w:rFonts w:hint="cs"/>
                <w:rtl/>
              </w:rPr>
              <w:t>870</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لوجع السرّة</w:t>
            </w:r>
          </w:p>
        </w:tc>
        <w:tc>
          <w:tcPr>
            <w:tcW w:w="660" w:type="dxa"/>
            <w:shd w:val="clear" w:color="auto" w:fill="auto"/>
          </w:tcPr>
          <w:p w:rsidR="001B329E" w:rsidRDefault="001B329E" w:rsidP="003C7C01">
            <w:pPr>
              <w:pStyle w:val="libCenter"/>
              <w:rPr>
                <w:rtl/>
              </w:rPr>
            </w:pPr>
            <w:r>
              <w:rPr>
                <w:rFonts w:hint="cs"/>
                <w:rtl/>
              </w:rPr>
              <w:t>881</w:t>
            </w:r>
          </w:p>
        </w:tc>
      </w:tr>
      <w:tr w:rsidR="001B329E" w:rsidTr="009A58AC">
        <w:tc>
          <w:tcPr>
            <w:tcW w:w="5625" w:type="dxa"/>
            <w:shd w:val="clear" w:color="auto" w:fill="auto"/>
          </w:tcPr>
          <w:p w:rsidR="001B329E" w:rsidRPr="008B67A8" w:rsidRDefault="001B329E" w:rsidP="009A58AC">
            <w:pPr>
              <w:pStyle w:val="TOC3"/>
              <w:rPr>
                <w:noProof/>
                <w:rtl/>
              </w:rPr>
            </w:pPr>
            <w:r w:rsidRPr="008B67A8">
              <w:rPr>
                <w:rFonts w:hint="cs"/>
                <w:noProof/>
                <w:rtl/>
              </w:rPr>
              <w:t>التمجيد لله تعالى</w:t>
            </w:r>
          </w:p>
        </w:tc>
        <w:tc>
          <w:tcPr>
            <w:tcW w:w="660" w:type="dxa"/>
            <w:shd w:val="clear" w:color="auto" w:fill="auto"/>
          </w:tcPr>
          <w:p w:rsidR="001B329E" w:rsidRDefault="001B329E" w:rsidP="003C7C01">
            <w:pPr>
              <w:pStyle w:val="libCenter"/>
              <w:rPr>
                <w:rtl/>
              </w:rPr>
            </w:pPr>
            <w:r>
              <w:rPr>
                <w:rFonts w:hint="cs"/>
                <w:rtl/>
              </w:rPr>
              <w:t>870</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عوذة لجميع الالام</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6285" w:type="dxa"/>
            <w:gridSpan w:val="2"/>
            <w:shd w:val="clear" w:color="auto" w:fill="auto"/>
          </w:tcPr>
          <w:p w:rsidR="001B329E" w:rsidRDefault="001B329E" w:rsidP="009A58AC">
            <w:pPr>
              <w:pStyle w:val="TOC1"/>
              <w:rPr>
                <w:noProof/>
                <w:rtl/>
              </w:rPr>
            </w:pPr>
            <w:r>
              <w:rPr>
                <w:noProof/>
                <w:rtl/>
              </w:rPr>
              <w:t>خاتمة</w:t>
            </w:r>
          </w:p>
          <w:p w:rsidR="001B329E" w:rsidRDefault="001B329E" w:rsidP="009A58AC">
            <w:pPr>
              <w:pStyle w:val="TOC1"/>
              <w:rPr>
                <w:rtl/>
              </w:rPr>
            </w:pPr>
            <w:r>
              <w:rPr>
                <w:noProof/>
                <w:rtl/>
              </w:rPr>
              <w:t>في بعض ما يتعلق بالموت من الآداب والأدعية</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لوجع الخاصرة</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5625" w:type="dxa"/>
            <w:shd w:val="clear" w:color="auto" w:fill="auto"/>
          </w:tcPr>
          <w:p w:rsidR="001B329E" w:rsidRDefault="001B329E" w:rsidP="009A58AC">
            <w:pPr>
              <w:pStyle w:val="TOC3"/>
              <w:rPr>
                <w:noProof/>
                <w:rtl/>
              </w:rPr>
            </w:pPr>
            <w:r w:rsidRPr="00FF49E3">
              <w:rPr>
                <w:rFonts w:hint="cs"/>
                <w:noProof/>
                <w:rtl/>
              </w:rPr>
              <w:t>التأكيد في أمر الوصيّة</w:t>
            </w:r>
          </w:p>
        </w:tc>
        <w:tc>
          <w:tcPr>
            <w:tcW w:w="660" w:type="dxa"/>
            <w:shd w:val="clear" w:color="auto" w:fill="auto"/>
          </w:tcPr>
          <w:p w:rsidR="001B329E" w:rsidRDefault="001B329E" w:rsidP="003C7C01">
            <w:pPr>
              <w:pStyle w:val="libCenter"/>
              <w:rPr>
                <w:rtl/>
              </w:rPr>
            </w:pPr>
            <w:r>
              <w:rPr>
                <w:rFonts w:hint="cs"/>
                <w:rtl/>
              </w:rPr>
              <w:t>871</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لوجع البطن والقولنج ونحوهما</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5625" w:type="dxa"/>
            <w:shd w:val="clear" w:color="auto" w:fill="auto"/>
          </w:tcPr>
          <w:p w:rsidR="001B329E" w:rsidRDefault="001B329E" w:rsidP="009A58AC">
            <w:pPr>
              <w:pStyle w:val="TOC3"/>
              <w:rPr>
                <w:noProof/>
                <w:rtl/>
              </w:rPr>
            </w:pPr>
            <w:r w:rsidRPr="00FF49E3">
              <w:rPr>
                <w:rFonts w:hint="cs"/>
                <w:noProof/>
                <w:rtl/>
              </w:rPr>
              <w:t>العهد الذي يوضع مع الميّت</w:t>
            </w:r>
          </w:p>
        </w:tc>
        <w:tc>
          <w:tcPr>
            <w:tcW w:w="660" w:type="dxa"/>
            <w:shd w:val="clear" w:color="auto" w:fill="auto"/>
          </w:tcPr>
          <w:p w:rsidR="001B329E" w:rsidRDefault="001B329E" w:rsidP="003C7C01">
            <w:pPr>
              <w:pStyle w:val="libCenter"/>
              <w:rPr>
                <w:rtl/>
              </w:rPr>
            </w:pPr>
            <w:r>
              <w:rPr>
                <w:rFonts w:hint="cs"/>
                <w:rtl/>
              </w:rPr>
              <w:t>872</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المكروب والملهوف</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الرقعة التي تكتب وتوضع مع الميت</w:t>
            </w:r>
          </w:p>
        </w:tc>
        <w:tc>
          <w:tcPr>
            <w:tcW w:w="660" w:type="dxa"/>
            <w:shd w:val="clear" w:color="auto" w:fill="auto"/>
          </w:tcPr>
          <w:p w:rsidR="001B329E" w:rsidRDefault="001B329E" w:rsidP="003C7C01">
            <w:pPr>
              <w:pStyle w:val="libCenter"/>
              <w:rPr>
                <w:rtl/>
              </w:rPr>
            </w:pPr>
            <w:r>
              <w:rPr>
                <w:rFonts w:hint="cs"/>
                <w:rtl/>
              </w:rPr>
              <w:t>872</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 xml:space="preserve">دعاء الكاظم </w:t>
            </w:r>
            <w:r w:rsidRPr="003C7C01">
              <w:rPr>
                <w:rStyle w:val="libAlaemChar"/>
                <w:rFonts w:hint="cs"/>
                <w:rtl/>
              </w:rPr>
              <w:t>عليه‌السلام</w:t>
            </w:r>
            <w:r w:rsidRPr="00F30E3C">
              <w:rPr>
                <w:rFonts w:hint="cs"/>
                <w:noProof/>
                <w:rtl/>
              </w:rPr>
              <w:t xml:space="preserve"> للخلاص من السجن</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آداب المحتضر وتلقينه كلمات الفرج</w:t>
            </w:r>
          </w:p>
        </w:tc>
        <w:tc>
          <w:tcPr>
            <w:tcW w:w="660" w:type="dxa"/>
            <w:shd w:val="clear" w:color="auto" w:fill="auto"/>
          </w:tcPr>
          <w:p w:rsidR="001B329E" w:rsidRDefault="001B329E" w:rsidP="003C7C01">
            <w:pPr>
              <w:pStyle w:val="libCenter"/>
              <w:rPr>
                <w:rtl/>
              </w:rPr>
            </w:pPr>
            <w:r>
              <w:rPr>
                <w:rFonts w:hint="cs"/>
                <w:rtl/>
              </w:rPr>
              <w:t>873</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الفرج</w:t>
            </w:r>
          </w:p>
        </w:tc>
        <w:tc>
          <w:tcPr>
            <w:tcW w:w="660" w:type="dxa"/>
            <w:shd w:val="clear" w:color="auto" w:fill="auto"/>
          </w:tcPr>
          <w:p w:rsidR="001B329E" w:rsidRDefault="001B329E" w:rsidP="003C7C01">
            <w:pPr>
              <w:pStyle w:val="libCenter"/>
              <w:rPr>
                <w:rtl/>
              </w:rPr>
            </w:pPr>
            <w:r>
              <w:rPr>
                <w:rFonts w:hint="cs"/>
                <w:rtl/>
              </w:rPr>
              <w:t>882</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كفن الميّت</w:t>
            </w:r>
          </w:p>
        </w:tc>
        <w:tc>
          <w:tcPr>
            <w:tcW w:w="660" w:type="dxa"/>
            <w:shd w:val="clear" w:color="auto" w:fill="auto"/>
          </w:tcPr>
          <w:p w:rsidR="001B329E" w:rsidRDefault="001B329E" w:rsidP="003C7C01">
            <w:pPr>
              <w:pStyle w:val="libCenter"/>
              <w:rPr>
                <w:rtl/>
              </w:rPr>
            </w:pPr>
            <w:r>
              <w:rPr>
                <w:rFonts w:hint="cs"/>
                <w:rtl/>
              </w:rPr>
              <w:t>873</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صلاة الوتر</w:t>
            </w:r>
          </w:p>
        </w:tc>
        <w:tc>
          <w:tcPr>
            <w:tcW w:w="660" w:type="dxa"/>
            <w:shd w:val="clear" w:color="auto" w:fill="auto"/>
          </w:tcPr>
          <w:p w:rsidR="001B329E" w:rsidRDefault="001B329E" w:rsidP="003C7C01">
            <w:pPr>
              <w:pStyle w:val="libCenter"/>
              <w:rPr>
                <w:rtl/>
              </w:rPr>
            </w:pPr>
            <w:r>
              <w:rPr>
                <w:rFonts w:hint="cs"/>
                <w:rtl/>
              </w:rPr>
              <w:t>883</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صفة غسل الميّت وآدابه</w:t>
            </w:r>
          </w:p>
        </w:tc>
        <w:tc>
          <w:tcPr>
            <w:tcW w:w="660" w:type="dxa"/>
            <w:shd w:val="clear" w:color="auto" w:fill="auto"/>
          </w:tcPr>
          <w:p w:rsidR="001B329E" w:rsidRDefault="001B329E" w:rsidP="003C7C01">
            <w:pPr>
              <w:pStyle w:val="libCenter"/>
              <w:rPr>
                <w:rtl/>
              </w:rPr>
            </w:pPr>
            <w:r>
              <w:rPr>
                <w:rFonts w:hint="cs"/>
                <w:rtl/>
              </w:rPr>
              <w:t>874</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 xml:space="preserve">دعاء الحزين </w:t>
            </w:r>
            <w:r w:rsidRPr="00F30E3C">
              <w:rPr>
                <w:rFonts w:hint="cs"/>
                <w:noProof/>
                <w:rtl/>
                <w:lang w:bidi="fa-IR"/>
              </w:rPr>
              <w:t>«</w:t>
            </w:r>
            <w:r w:rsidRPr="00F30E3C">
              <w:rPr>
                <w:rFonts w:hint="cs"/>
                <w:noProof/>
                <w:rtl/>
              </w:rPr>
              <w:t>عقيب صلاة الليل</w:t>
            </w:r>
            <w:r w:rsidRPr="00F30E3C">
              <w:rPr>
                <w:rFonts w:hint="cs"/>
                <w:noProof/>
                <w:rtl/>
                <w:lang w:bidi="fa-IR"/>
              </w:rPr>
              <w:t>»</w:t>
            </w:r>
          </w:p>
        </w:tc>
        <w:tc>
          <w:tcPr>
            <w:tcW w:w="660" w:type="dxa"/>
            <w:shd w:val="clear" w:color="auto" w:fill="auto"/>
          </w:tcPr>
          <w:p w:rsidR="001B329E" w:rsidRDefault="001B329E" w:rsidP="003C7C01">
            <w:pPr>
              <w:pStyle w:val="libCenter"/>
              <w:rPr>
                <w:rtl/>
              </w:rPr>
            </w:pPr>
            <w:r>
              <w:rPr>
                <w:rFonts w:hint="cs"/>
                <w:rtl/>
              </w:rPr>
              <w:t>883</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تكفين الميّت والجريدتان</w:t>
            </w:r>
          </w:p>
        </w:tc>
        <w:tc>
          <w:tcPr>
            <w:tcW w:w="660" w:type="dxa"/>
            <w:shd w:val="clear" w:color="auto" w:fill="auto"/>
          </w:tcPr>
          <w:p w:rsidR="001B329E" w:rsidRDefault="001B329E" w:rsidP="003C7C01">
            <w:pPr>
              <w:pStyle w:val="libCenter"/>
              <w:rPr>
                <w:rtl/>
              </w:rPr>
            </w:pPr>
            <w:r>
              <w:rPr>
                <w:rFonts w:hint="cs"/>
                <w:rtl/>
              </w:rPr>
              <w:t>874</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عبدالله بن جندب</w:t>
            </w:r>
          </w:p>
        </w:tc>
        <w:tc>
          <w:tcPr>
            <w:tcW w:w="660" w:type="dxa"/>
            <w:shd w:val="clear" w:color="auto" w:fill="auto"/>
          </w:tcPr>
          <w:p w:rsidR="001B329E" w:rsidRDefault="001B329E" w:rsidP="003C7C01">
            <w:pPr>
              <w:pStyle w:val="libCenter"/>
              <w:rPr>
                <w:rtl/>
              </w:rPr>
            </w:pPr>
            <w:r>
              <w:rPr>
                <w:rFonts w:hint="cs"/>
                <w:rtl/>
              </w:rPr>
              <w:t>884</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تحنيط الميّت والصلاة عليه</w:t>
            </w:r>
          </w:p>
        </w:tc>
        <w:tc>
          <w:tcPr>
            <w:tcW w:w="660" w:type="dxa"/>
            <w:shd w:val="clear" w:color="auto" w:fill="auto"/>
          </w:tcPr>
          <w:p w:rsidR="001B329E" w:rsidRDefault="001B329E" w:rsidP="003C7C01">
            <w:pPr>
              <w:pStyle w:val="libCenter"/>
              <w:rPr>
                <w:rtl/>
              </w:rPr>
            </w:pPr>
            <w:r>
              <w:rPr>
                <w:rFonts w:hint="cs"/>
                <w:rtl/>
              </w:rPr>
              <w:t>874</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دعاء الحديث القدسي</w:t>
            </w:r>
          </w:p>
        </w:tc>
        <w:tc>
          <w:tcPr>
            <w:tcW w:w="660" w:type="dxa"/>
            <w:shd w:val="clear" w:color="auto" w:fill="auto"/>
          </w:tcPr>
          <w:p w:rsidR="001B329E" w:rsidRDefault="001B329E" w:rsidP="003C7C01">
            <w:pPr>
              <w:pStyle w:val="libCenter"/>
              <w:rPr>
                <w:rtl/>
              </w:rPr>
            </w:pPr>
            <w:r>
              <w:rPr>
                <w:rFonts w:hint="cs"/>
                <w:rtl/>
              </w:rPr>
              <w:t>884</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تشييع الجنازة</w:t>
            </w:r>
          </w:p>
        </w:tc>
        <w:tc>
          <w:tcPr>
            <w:tcW w:w="660" w:type="dxa"/>
            <w:shd w:val="clear" w:color="auto" w:fill="auto"/>
          </w:tcPr>
          <w:p w:rsidR="001B329E" w:rsidRDefault="001B329E" w:rsidP="003C7C01">
            <w:pPr>
              <w:pStyle w:val="libCenter"/>
              <w:rPr>
                <w:rtl/>
              </w:rPr>
            </w:pPr>
            <w:r>
              <w:rPr>
                <w:rFonts w:hint="cs"/>
                <w:rtl/>
              </w:rPr>
              <w:t>876</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من أدعية السرّ القدسيّة عند الخروج لحاجة أو سفر</w:t>
            </w:r>
          </w:p>
        </w:tc>
        <w:tc>
          <w:tcPr>
            <w:tcW w:w="660" w:type="dxa"/>
            <w:shd w:val="clear" w:color="auto" w:fill="auto"/>
          </w:tcPr>
          <w:p w:rsidR="001B329E" w:rsidRDefault="001B329E" w:rsidP="003C7C01">
            <w:pPr>
              <w:pStyle w:val="libCenter"/>
              <w:rPr>
                <w:rtl/>
              </w:rPr>
            </w:pPr>
            <w:r>
              <w:rPr>
                <w:rFonts w:hint="cs"/>
                <w:rtl/>
              </w:rPr>
              <w:t>885</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الدعاء عند رؤية الجنازة</w:t>
            </w:r>
          </w:p>
        </w:tc>
        <w:tc>
          <w:tcPr>
            <w:tcW w:w="660" w:type="dxa"/>
            <w:shd w:val="clear" w:color="auto" w:fill="auto"/>
          </w:tcPr>
          <w:p w:rsidR="001B329E" w:rsidRDefault="001B329E" w:rsidP="003C7C01">
            <w:pPr>
              <w:pStyle w:val="libCenter"/>
              <w:rPr>
                <w:rtl/>
              </w:rPr>
            </w:pPr>
            <w:r>
              <w:rPr>
                <w:rFonts w:hint="cs"/>
                <w:rtl/>
              </w:rPr>
              <w:t>876</w:t>
            </w:r>
          </w:p>
        </w:tc>
        <w:tc>
          <w:tcPr>
            <w:tcW w:w="5575" w:type="dxa"/>
            <w:gridSpan w:val="2"/>
            <w:shd w:val="clear" w:color="auto" w:fill="auto"/>
          </w:tcPr>
          <w:p w:rsidR="001B329E" w:rsidRPr="00F30E3C" w:rsidRDefault="001B329E" w:rsidP="009A58AC">
            <w:pPr>
              <w:pStyle w:val="TOC3"/>
              <w:rPr>
                <w:noProof/>
                <w:rtl/>
              </w:rPr>
            </w:pPr>
            <w:r w:rsidRPr="00F30E3C">
              <w:rPr>
                <w:rFonts w:hint="cs"/>
                <w:noProof/>
                <w:rtl/>
              </w:rPr>
              <w:t>الصلاة والدعاء ليلة الزفاف</w:t>
            </w:r>
          </w:p>
        </w:tc>
        <w:tc>
          <w:tcPr>
            <w:tcW w:w="660" w:type="dxa"/>
            <w:shd w:val="clear" w:color="auto" w:fill="auto"/>
          </w:tcPr>
          <w:p w:rsidR="001B329E" w:rsidRDefault="001B329E" w:rsidP="003C7C01">
            <w:pPr>
              <w:pStyle w:val="libCenter"/>
              <w:rPr>
                <w:rtl/>
              </w:rPr>
            </w:pPr>
            <w:r>
              <w:rPr>
                <w:rFonts w:hint="cs"/>
                <w:rtl/>
              </w:rPr>
              <w:t>885</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شهادة أربعين من المؤمنين في حقّ الميّت</w:t>
            </w:r>
          </w:p>
        </w:tc>
        <w:tc>
          <w:tcPr>
            <w:tcW w:w="660" w:type="dxa"/>
            <w:shd w:val="clear" w:color="auto" w:fill="auto"/>
          </w:tcPr>
          <w:p w:rsidR="001B329E" w:rsidRDefault="001B329E" w:rsidP="003C7C01">
            <w:pPr>
              <w:pStyle w:val="libCenter"/>
              <w:rPr>
                <w:rtl/>
              </w:rPr>
            </w:pPr>
            <w:r>
              <w:rPr>
                <w:rFonts w:hint="cs"/>
                <w:rtl/>
              </w:rPr>
              <w:t>877</w:t>
            </w:r>
          </w:p>
        </w:tc>
        <w:tc>
          <w:tcPr>
            <w:tcW w:w="5565" w:type="dxa"/>
            <w:shd w:val="clear" w:color="auto" w:fill="auto"/>
          </w:tcPr>
          <w:p w:rsidR="001B329E" w:rsidRPr="00F30E3C" w:rsidRDefault="001B329E" w:rsidP="009A58AC">
            <w:pPr>
              <w:pStyle w:val="TOC3"/>
              <w:rPr>
                <w:noProof/>
                <w:rtl/>
              </w:rPr>
            </w:pPr>
            <w:r w:rsidRPr="00F30E3C">
              <w:rPr>
                <w:rFonts w:hint="cs"/>
                <w:noProof/>
                <w:rtl/>
              </w:rPr>
              <w:t>دعاء الرهبة</w:t>
            </w:r>
          </w:p>
        </w:tc>
        <w:tc>
          <w:tcPr>
            <w:tcW w:w="670" w:type="dxa"/>
            <w:gridSpan w:val="2"/>
            <w:shd w:val="clear" w:color="auto" w:fill="auto"/>
          </w:tcPr>
          <w:p w:rsidR="001B329E" w:rsidRDefault="001B329E" w:rsidP="003C7C01">
            <w:pPr>
              <w:pStyle w:val="libCenter"/>
              <w:rPr>
                <w:rtl/>
              </w:rPr>
            </w:pPr>
            <w:r>
              <w:rPr>
                <w:rFonts w:hint="cs"/>
                <w:rtl/>
              </w:rPr>
              <w:t>885</w:t>
            </w:r>
          </w:p>
        </w:tc>
      </w:tr>
      <w:tr w:rsidR="001B329E" w:rsidTr="009A58AC">
        <w:tc>
          <w:tcPr>
            <w:tcW w:w="5625" w:type="dxa"/>
            <w:shd w:val="clear" w:color="auto" w:fill="auto"/>
          </w:tcPr>
          <w:p w:rsidR="001B329E" w:rsidRPr="00FF49E3" w:rsidRDefault="001B329E" w:rsidP="009A58AC">
            <w:pPr>
              <w:pStyle w:val="TOC3"/>
              <w:rPr>
                <w:noProof/>
                <w:rtl/>
              </w:rPr>
            </w:pPr>
            <w:r w:rsidRPr="00FF49E3">
              <w:rPr>
                <w:rFonts w:hint="cs"/>
                <w:noProof/>
                <w:rtl/>
              </w:rPr>
              <w:t>آداب حمل الجنائز</w:t>
            </w:r>
          </w:p>
        </w:tc>
        <w:tc>
          <w:tcPr>
            <w:tcW w:w="660" w:type="dxa"/>
            <w:shd w:val="clear" w:color="auto" w:fill="auto"/>
          </w:tcPr>
          <w:p w:rsidR="001B329E" w:rsidRDefault="001B329E" w:rsidP="003C7C01">
            <w:pPr>
              <w:pStyle w:val="libCenter"/>
              <w:rPr>
                <w:rtl/>
              </w:rPr>
            </w:pPr>
            <w:r>
              <w:rPr>
                <w:rFonts w:hint="cs"/>
                <w:noProof/>
                <w:rtl/>
              </w:rPr>
              <w:t>877</w:t>
            </w:r>
          </w:p>
        </w:tc>
        <w:tc>
          <w:tcPr>
            <w:tcW w:w="5575" w:type="dxa"/>
            <w:gridSpan w:val="2"/>
            <w:shd w:val="clear" w:color="auto" w:fill="auto"/>
          </w:tcPr>
          <w:p w:rsidR="001B329E" w:rsidRDefault="001B329E" w:rsidP="009A58AC">
            <w:pPr>
              <w:pStyle w:val="TOC1"/>
              <w:rPr>
                <w:rtl/>
              </w:rPr>
            </w:pPr>
            <w:r>
              <w:rPr>
                <w:noProof/>
                <w:rtl/>
              </w:rPr>
              <w:t>الملحق الثاني للباقيات الصّالحات</w:t>
            </w:r>
          </w:p>
        </w:tc>
        <w:tc>
          <w:tcPr>
            <w:tcW w:w="660" w:type="dxa"/>
            <w:shd w:val="clear" w:color="auto" w:fill="auto"/>
          </w:tcPr>
          <w:p w:rsidR="001B329E" w:rsidRDefault="001B329E" w:rsidP="009A58AC">
            <w:pPr>
              <w:rPr>
                <w:rtl/>
              </w:rPr>
            </w:pPr>
          </w:p>
        </w:tc>
      </w:tr>
      <w:tr w:rsidR="001B329E" w:rsidTr="009A58AC">
        <w:tc>
          <w:tcPr>
            <w:tcW w:w="5625" w:type="dxa"/>
            <w:shd w:val="clear" w:color="auto" w:fill="auto"/>
          </w:tcPr>
          <w:p w:rsidR="001B329E" w:rsidRPr="00FF49E3" w:rsidRDefault="001B329E" w:rsidP="009A58AC">
            <w:pPr>
              <w:pStyle w:val="TOC3"/>
              <w:rPr>
                <w:noProof/>
                <w:rtl/>
              </w:rPr>
            </w:pPr>
          </w:p>
        </w:tc>
        <w:tc>
          <w:tcPr>
            <w:tcW w:w="660" w:type="dxa"/>
            <w:shd w:val="clear" w:color="auto" w:fill="auto"/>
          </w:tcPr>
          <w:p w:rsidR="001B329E" w:rsidRDefault="001B329E" w:rsidP="009A58AC">
            <w:pPr>
              <w:rPr>
                <w:rtl/>
              </w:rPr>
            </w:pPr>
          </w:p>
        </w:tc>
        <w:tc>
          <w:tcPr>
            <w:tcW w:w="5575" w:type="dxa"/>
            <w:gridSpan w:val="2"/>
            <w:shd w:val="clear" w:color="auto" w:fill="auto"/>
          </w:tcPr>
          <w:p w:rsidR="001B329E" w:rsidRPr="00F30E3C" w:rsidRDefault="001B329E" w:rsidP="009A58AC">
            <w:pPr>
              <w:pStyle w:val="TOC3"/>
              <w:rPr>
                <w:noProof/>
                <w:rtl/>
              </w:rPr>
            </w:pPr>
            <w:r>
              <w:rPr>
                <w:noProof/>
                <w:rtl/>
              </w:rPr>
              <w:t xml:space="preserve">دعاء السجاد </w:t>
            </w:r>
            <w:r w:rsidRPr="003C7C01">
              <w:rPr>
                <w:rStyle w:val="libAlaemChar"/>
                <w:rtl/>
              </w:rPr>
              <w:t>عليه‌السلام</w:t>
            </w:r>
            <w:r>
              <w:rPr>
                <w:rFonts w:hint="cs"/>
                <w:noProof/>
                <w:rtl/>
              </w:rPr>
              <w:t xml:space="preserve"> في ذكر التوبة وطلبها</w:t>
            </w:r>
          </w:p>
        </w:tc>
        <w:tc>
          <w:tcPr>
            <w:tcW w:w="660" w:type="dxa"/>
            <w:shd w:val="clear" w:color="auto" w:fill="auto"/>
          </w:tcPr>
          <w:p w:rsidR="001B329E" w:rsidRDefault="001B329E" w:rsidP="003C7C01">
            <w:pPr>
              <w:pStyle w:val="libCenter"/>
              <w:rPr>
                <w:rtl/>
              </w:rPr>
            </w:pPr>
            <w:r>
              <w:rPr>
                <w:rFonts w:hint="cs"/>
                <w:rtl/>
              </w:rPr>
              <w:t>886</w:t>
            </w:r>
          </w:p>
        </w:tc>
      </w:tr>
    </w:tbl>
    <w:p w:rsidR="001B329E" w:rsidRDefault="001B329E" w:rsidP="001B329E">
      <w:pPr>
        <w:pStyle w:val="libNormal"/>
        <w:rPr>
          <w:rtl/>
        </w:rPr>
      </w:pPr>
      <w:r>
        <w:rPr>
          <w:rtl/>
        </w:rPr>
        <w:br w:type="page"/>
      </w:r>
    </w:p>
    <w:p w:rsidR="001B329E" w:rsidRDefault="001B329E" w:rsidP="003C7C01">
      <w:pPr>
        <w:pStyle w:val="libCenterBold1"/>
        <w:rPr>
          <w:rtl/>
        </w:rPr>
      </w:pPr>
      <w:r>
        <w:rPr>
          <w:rFonts w:hint="cs"/>
          <w:rtl/>
        </w:rPr>
        <w:lastRenderedPageBreak/>
        <w:t>فهرس مصادر الكتاب والتحقيق</w:t>
      </w:r>
    </w:p>
    <w:tbl>
      <w:tblPr>
        <w:bidiVisual/>
        <w:tblW w:w="0" w:type="auto"/>
        <w:tblLook w:val="04A0"/>
      </w:tblPr>
      <w:tblGrid>
        <w:gridCol w:w="6260"/>
        <w:gridCol w:w="6260"/>
      </w:tblGrid>
      <w:tr w:rsidR="001B329E" w:rsidTr="009A58AC">
        <w:tc>
          <w:tcPr>
            <w:tcW w:w="6260" w:type="dxa"/>
            <w:shd w:val="clear" w:color="auto" w:fill="auto"/>
          </w:tcPr>
          <w:p w:rsidR="001B329E" w:rsidRDefault="001B329E" w:rsidP="003C7C01">
            <w:pPr>
              <w:pStyle w:val="libNormal0"/>
              <w:rPr>
                <w:rtl/>
              </w:rPr>
            </w:pPr>
            <w:r>
              <w:rPr>
                <w:rtl/>
              </w:rPr>
              <w:t>1</w:t>
            </w:r>
            <w:r w:rsidR="003C7C01">
              <w:rPr>
                <w:rtl/>
                <w:lang w:bidi="fa-IR"/>
              </w:rPr>
              <w:t xml:space="preserve"> -</w:t>
            </w:r>
            <w:r>
              <w:rPr>
                <w:rtl/>
              </w:rPr>
              <w:t xml:space="preserve"> الصحيفة العلوية</w:t>
            </w:r>
          </w:p>
          <w:p w:rsidR="001B329E" w:rsidRDefault="001B329E" w:rsidP="003C7C01">
            <w:pPr>
              <w:pStyle w:val="libNormal0"/>
              <w:rPr>
                <w:rtl/>
              </w:rPr>
            </w:pPr>
            <w:r>
              <w:rPr>
                <w:rtl/>
              </w:rPr>
              <w:t>2</w:t>
            </w:r>
            <w:r w:rsidR="003C7C01">
              <w:rPr>
                <w:rtl/>
                <w:lang w:bidi="fa-IR"/>
              </w:rPr>
              <w:t xml:space="preserve"> -</w:t>
            </w:r>
            <w:r>
              <w:rPr>
                <w:rtl/>
              </w:rPr>
              <w:t xml:space="preserve"> الصحيفة الكاكلة السجادية</w:t>
            </w:r>
          </w:p>
          <w:p w:rsidR="001B329E" w:rsidRDefault="001B329E" w:rsidP="003C7C01">
            <w:pPr>
              <w:pStyle w:val="libNormal0"/>
              <w:rPr>
                <w:rtl/>
              </w:rPr>
            </w:pPr>
            <w:r>
              <w:rPr>
                <w:rtl/>
              </w:rPr>
              <w:t>3</w:t>
            </w:r>
            <w:r w:rsidR="003C7C01">
              <w:rPr>
                <w:rtl/>
                <w:lang w:bidi="fa-IR"/>
              </w:rPr>
              <w:t xml:space="preserve"> -</w:t>
            </w:r>
            <w:r>
              <w:rPr>
                <w:rtl/>
              </w:rPr>
              <w:t xml:space="preserve"> مصباح المتهجّد للشيخ الطوسي</w:t>
            </w:r>
          </w:p>
          <w:p w:rsidR="001B329E" w:rsidRDefault="001B329E" w:rsidP="003C7C01">
            <w:pPr>
              <w:pStyle w:val="libNormal0"/>
              <w:rPr>
                <w:rtl/>
              </w:rPr>
            </w:pPr>
            <w:r>
              <w:rPr>
                <w:rtl/>
              </w:rPr>
              <w:t>4</w:t>
            </w:r>
            <w:r w:rsidR="003C7C01">
              <w:rPr>
                <w:rtl/>
                <w:lang w:bidi="fa-IR"/>
              </w:rPr>
              <w:t xml:space="preserve"> -</w:t>
            </w:r>
            <w:r>
              <w:rPr>
                <w:rtl/>
              </w:rPr>
              <w:t xml:space="preserve"> تهذيب الأحكام للشيخ الطوسي</w:t>
            </w:r>
          </w:p>
          <w:p w:rsidR="001B329E" w:rsidRDefault="001B329E" w:rsidP="003C7C01">
            <w:pPr>
              <w:pStyle w:val="libNormal0"/>
              <w:rPr>
                <w:rtl/>
              </w:rPr>
            </w:pPr>
            <w:r>
              <w:rPr>
                <w:rtl/>
              </w:rPr>
              <w:t>5</w:t>
            </w:r>
            <w:r w:rsidR="003C7C01">
              <w:rPr>
                <w:rtl/>
                <w:lang w:bidi="fa-IR"/>
              </w:rPr>
              <w:t xml:space="preserve"> -</w:t>
            </w:r>
            <w:r>
              <w:rPr>
                <w:rtl/>
              </w:rPr>
              <w:t xml:space="preserve"> مصباح الحكام للشيخ الصدوق</w:t>
            </w:r>
          </w:p>
          <w:p w:rsidR="001B329E" w:rsidRDefault="001B329E" w:rsidP="003C7C01">
            <w:pPr>
              <w:pStyle w:val="libNormal0"/>
              <w:rPr>
                <w:rtl/>
              </w:rPr>
            </w:pPr>
            <w:r>
              <w:rPr>
                <w:rtl/>
              </w:rPr>
              <w:t>6</w:t>
            </w:r>
            <w:r w:rsidR="003C7C01">
              <w:rPr>
                <w:rtl/>
                <w:lang w:bidi="fa-IR"/>
              </w:rPr>
              <w:t xml:space="preserve"> -</w:t>
            </w:r>
            <w:r>
              <w:rPr>
                <w:rtl/>
              </w:rPr>
              <w:t xml:space="preserve"> علل الشرائع للشيخ الصدوق</w:t>
            </w:r>
          </w:p>
          <w:p w:rsidR="001B329E" w:rsidRDefault="001B329E" w:rsidP="003C7C01">
            <w:pPr>
              <w:pStyle w:val="libNormal0"/>
              <w:rPr>
                <w:rtl/>
              </w:rPr>
            </w:pPr>
            <w:r>
              <w:rPr>
                <w:rtl/>
              </w:rPr>
              <w:t>7</w:t>
            </w:r>
            <w:r w:rsidR="003C7C01">
              <w:rPr>
                <w:rtl/>
                <w:lang w:bidi="fa-IR"/>
              </w:rPr>
              <w:t xml:space="preserve"> -</w:t>
            </w:r>
            <w:r>
              <w:rPr>
                <w:rtl/>
              </w:rPr>
              <w:t xml:space="preserve"> الخصال للشيخ الصدوق</w:t>
            </w:r>
          </w:p>
          <w:p w:rsidR="001B329E" w:rsidRDefault="001B329E" w:rsidP="003C7C01">
            <w:pPr>
              <w:pStyle w:val="libNormal0"/>
              <w:rPr>
                <w:rtl/>
              </w:rPr>
            </w:pPr>
            <w:r>
              <w:rPr>
                <w:rtl/>
              </w:rPr>
              <w:t>8</w:t>
            </w:r>
            <w:r w:rsidR="003C7C01">
              <w:rPr>
                <w:rtl/>
                <w:lang w:bidi="fa-IR"/>
              </w:rPr>
              <w:t xml:space="preserve"> -</w:t>
            </w:r>
            <w:r>
              <w:rPr>
                <w:rtl/>
              </w:rPr>
              <w:t xml:space="preserve"> الأمالي للشيخ الصدوق</w:t>
            </w:r>
          </w:p>
          <w:p w:rsidR="001B329E" w:rsidRDefault="001B329E" w:rsidP="003C7C01">
            <w:pPr>
              <w:pStyle w:val="libNormal0"/>
              <w:rPr>
                <w:rtl/>
              </w:rPr>
            </w:pPr>
            <w:r>
              <w:rPr>
                <w:rtl/>
              </w:rPr>
              <w:t>9</w:t>
            </w:r>
            <w:r w:rsidR="003C7C01">
              <w:rPr>
                <w:rtl/>
                <w:lang w:bidi="fa-IR"/>
              </w:rPr>
              <w:t xml:space="preserve"> -</w:t>
            </w:r>
            <w:r>
              <w:rPr>
                <w:rtl/>
              </w:rPr>
              <w:t xml:space="preserve"> عيون أخبار الرضا للشيخ الصدوق</w:t>
            </w:r>
          </w:p>
          <w:p w:rsidR="001B329E" w:rsidRDefault="001B329E" w:rsidP="003C7C01">
            <w:pPr>
              <w:pStyle w:val="libNormal0"/>
              <w:rPr>
                <w:rtl/>
              </w:rPr>
            </w:pPr>
            <w:r>
              <w:rPr>
                <w:rtl/>
              </w:rPr>
              <w:t>10</w:t>
            </w:r>
            <w:r w:rsidR="003C7C01">
              <w:rPr>
                <w:rtl/>
                <w:lang w:bidi="fa-IR"/>
              </w:rPr>
              <w:t xml:space="preserve"> -</w:t>
            </w:r>
            <w:r>
              <w:rPr>
                <w:rtl/>
              </w:rPr>
              <w:t xml:space="preserve"> معاني الأخبار للشيخ الصدوق</w:t>
            </w:r>
          </w:p>
          <w:p w:rsidR="001B329E" w:rsidRDefault="001B329E" w:rsidP="003C7C01">
            <w:pPr>
              <w:pStyle w:val="libNormal0"/>
              <w:rPr>
                <w:rtl/>
              </w:rPr>
            </w:pPr>
            <w:r>
              <w:rPr>
                <w:rtl/>
              </w:rPr>
              <w:t>11</w:t>
            </w:r>
            <w:r w:rsidR="003C7C01">
              <w:rPr>
                <w:rtl/>
                <w:lang w:bidi="fa-IR"/>
              </w:rPr>
              <w:t xml:space="preserve"> -</w:t>
            </w:r>
            <w:r>
              <w:rPr>
                <w:rtl/>
              </w:rPr>
              <w:t xml:space="preserve"> ثواب الأعمال للشيخ الصدوق</w:t>
            </w:r>
          </w:p>
          <w:p w:rsidR="001B329E" w:rsidRDefault="001B329E" w:rsidP="003C7C01">
            <w:pPr>
              <w:pStyle w:val="libNormal0"/>
              <w:rPr>
                <w:rtl/>
              </w:rPr>
            </w:pPr>
            <w:r>
              <w:rPr>
                <w:rtl/>
              </w:rPr>
              <w:t>12</w:t>
            </w:r>
            <w:r w:rsidR="003C7C01">
              <w:rPr>
                <w:rtl/>
                <w:lang w:bidi="fa-IR"/>
              </w:rPr>
              <w:t xml:space="preserve"> -</w:t>
            </w:r>
            <w:r>
              <w:rPr>
                <w:rtl/>
              </w:rPr>
              <w:t xml:space="preserve"> كامل الزيارات لابن قولويه القمي</w:t>
            </w:r>
          </w:p>
          <w:p w:rsidR="001B329E" w:rsidRDefault="001B329E" w:rsidP="003C7C01">
            <w:pPr>
              <w:pStyle w:val="libNormal0"/>
              <w:rPr>
                <w:rtl/>
              </w:rPr>
            </w:pPr>
            <w:r>
              <w:rPr>
                <w:rtl/>
              </w:rPr>
              <w:t>13</w:t>
            </w:r>
            <w:r w:rsidR="003C7C01">
              <w:rPr>
                <w:rtl/>
                <w:lang w:bidi="fa-IR"/>
              </w:rPr>
              <w:t xml:space="preserve"> -</w:t>
            </w:r>
            <w:r>
              <w:rPr>
                <w:rtl/>
              </w:rPr>
              <w:t xml:space="preserve"> الكافي للشيخ الكليني</w:t>
            </w:r>
          </w:p>
          <w:p w:rsidR="001B329E" w:rsidRDefault="001B329E" w:rsidP="003C7C01">
            <w:pPr>
              <w:pStyle w:val="libNormal0"/>
              <w:rPr>
                <w:rtl/>
              </w:rPr>
            </w:pPr>
            <w:r>
              <w:rPr>
                <w:rtl/>
              </w:rPr>
              <w:t>14</w:t>
            </w:r>
            <w:r w:rsidR="003C7C01">
              <w:rPr>
                <w:rtl/>
                <w:lang w:bidi="fa-IR"/>
              </w:rPr>
              <w:t xml:space="preserve"> -</w:t>
            </w:r>
            <w:r>
              <w:rPr>
                <w:rtl/>
              </w:rPr>
              <w:t xml:space="preserve"> مفتاح الفلاح للشيخ البهائي</w:t>
            </w:r>
          </w:p>
          <w:p w:rsidR="001B329E" w:rsidRDefault="001B329E" w:rsidP="003C7C01">
            <w:pPr>
              <w:pStyle w:val="libNormal0"/>
              <w:rPr>
                <w:rtl/>
              </w:rPr>
            </w:pPr>
            <w:r>
              <w:rPr>
                <w:rtl/>
              </w:rPr>
              <w:t>15</w:t>
            </w:r>
            <w:r w:rsidR="003C7C01">
              <w:rPr>
                <w:rtl/>
                <w:lang w:bidi="fa-IR"/>
              </w:rPr>
              <w:t xml:space="preserve"> -</w:t>
            </w:r>
            <w:r>
              <w:rPr>
                <w:rtl/>
              </w:rPr>
              <w:t xml:space="preserve"> الدعوات للراوندي</w:t>
            </w:r>
          </w:p>
          <w:p w:rsidR="001B329E" w:rsidRDefault="001B329E" w:rsidP="003C7C01">
            <w:pPr>
              <w:pStyle w:val="libNormal0"/>
              <w:rPr>
                <w:rtl/>
              </w:rPr>
            </w:pPr>
            <w:r>
              <w:rPr>
                <w:rtl/>
              </w:rPr>
              <w:t>16</w:t>
            </w:r>
            <w:r w:rsidR="003C7C01">
              <w:rPr>
                <w:rtl/>
                <w:lang w:bidi="fa-IR"/>
              </w:rPr>
              <w:t xml:space="preserve"> -</w:t>
            </w:r>
            <w:r>
              <w:rPr>
                <w:rtl/>
              </w:rPr>
              <w:t xml:space="preserve"> عدّة الداعي لابن فهد الحلّي</w:t>
            </w:r>
          </w:p>
          <w:p w:rsidR="001B329E" w:rsidRDefault="001B329E" w:rsidP="003C7C01">
            <w:pPr>
              <w:pStyle w:val="libNormal0"/>
              <w:rPr>
                <w:rtl/>
              </w:rPr>
            </w:pPr>
            <w:r>
              <w:rPr>
                <w:rtl/>
              </w:rPr>
              <w:t>17</w:t>
            </w:r>
            <w:r w:rsidR="003C7C01">
              <w:rPr>
                <w:rtl/>
                <w:lang w:bidi="fa-IR"/>
              </w:rPr>
              <w:t xml:space="preserve"> -</w:t>
            </w:r>
            <w:r>
              <w:rPr>
                <w:rtl/>
              </w:rPr>
              <w:t xml:space="preserve"> المزار الكبير للشيخ ابن المشهدي</w:t>
            </w:r>
          </w:p>
          <w:p w:rsidR="001B329E" w:rsidRDefault="001B329E" w:rsidP="003C7C01">
            <w:pPr>
              <w:pStyle w:val="libNormal0"/>
              <w:rPr>
                <w:rtl/>
              </w:rPr>
            </w:pPr>
            <w:r>
              <w:rPr>
                <w:rtl/>
              </w:rPr>
              <w:t>18</w:t>
            </w:r>
            <w:r w:rsidR="003C7C01">
              <w:rPr>
                <w:rtl/>
                <w:lang w:bidi="fa-IR"/>
              </w:rPr>
              <w:t xml:space="preserve"> -</w:t>
            </w:r>
            <w:r>
              <w:rPr>
                <w:rtl/>
              </w:rPr>
              <w:t xml:space="preserve"> المزار للشهيد الأوّل</w:t>
            </w:r>
          </w:p>
          <w:p w:rsidR="001B329E" w:rsidRDefault="001B329E" w:rsidP="003C7C01">
            <w:pPr>
              <w:pStyle w:val="libNormal0"/>
              <w:rPr>
                <w:rtl/>
              </w:rPr>
            </w:pPr>
            <w:r>
              <w:rPr>
                <w:rtl/>
              </w:rPr>
              <w:t>19</w:t>
            </w:r>
            <w:r w:rsidR="003C7C01">
              <w:rPr>
                <w:rtl/>
                <w:lang w:bidi="fa-IR"/>
              </w:rPr>
              <w:t xml:space="preserve"> -</w:t>
            </w:r>
            <w:r>
              <w:rPr>
                <w:rtl/>
              </w:rPr>
              <w:t xml:space="preserve"> العدد القويّة لعلي بن يوسف بن المطهّر الحلّي</w:t>
            </w:r>
          </w:p>
          <w:p w:rsidR="001B329E" w:rsidRDefault="001B329E" w:rsidP="003C7C01">
            <w:pPr>
              <w:pStyle w:val="libNormal0"/>
              <w:rPr>
                <w:rtl/>
              </w:rPr>
            </w:pPr>
            <w:r>
              <w:rPr>
                <w:rtl/>
              </w:rPr>
              <w:t>20</w:t>
            </w:r>
            <w:r w:rsidR="003C7C01">
              <w:rPr>
                <w:rtl/>
                <w:lang w:bidi="fa-IR"/>
              </w:rPr>
              <w:t xml:space="preserve"> -</w:t>
            </w:r>
            <w:r>
              <w:rPr>
                <w:rtl/>
              </w:rPr>
              <w:t xml:space="preserve"> البلد الأمين للشيخ الكفعمي</w:t>
            </w:r>
          </w:p>
          <w:p w:rsidR="001B329E" w:rsidRDefault="001B329E" w:rsidP="003C7C01">
            <w:pPr>
              <w:pStyle w:val="libNormal0"/>
              <w:rPr>
                <w:rtl/>
              </w:rPr>
            </w:pPr>
            <w:r>
              <w:rPr>
                <w:rtl/>
              </w:rPr>
              <w:t>21</w:t>
            </w:r>
            <w:r w:rsidR="003C7C01">
              <w:rPr>
                <w:rtl/>
                <w:lang w:bidi="fa-IR"/>
              </w:rPr>
              <w:t xml:space="preserve"> -</w:t>
            </w:r>
            <w:r>
              <w:rPr>
                <w:rtl/>
              </w:rPr>
              <w:t xml:space="preserve"> مصباح الكفعمي</w:t>
            </w:r>
          </w:p>
          <w:p w:rsidR="001B329E" w:rsidRDefault="001B329E" w:rsidP="003C7C01">
            <w:pPr>
              <w:pStyle w:val="libNormal0"/>
              <w:rPr>
                <w:rtl/>
              </w:rPr>
            </w:pPr>
            <w:r>
              <w:rPr>
                <w:rtl/>
              </w:rPr>
              <w:t>22</w:t>
            </w:r>
            <w:r w:rsidR="003C7C01">
              <w:rPr>
                <w:rtl/>
                <w:lang w:bidi="fa-IR"/>
              </w:rPr>
              <w:t xml:space="preserve"> -</w:t>
            </w:r>
            <w:r>
              <w:rPr>
                <w:rtl/>
              </w:rPr>
              <w:t xml:space="preserve"> وسائل الشيعة للحر العاملي</w:t>
            </w:r>
          </w:p>
          <w:p w:rsidR="001B329E" w:rsidRDefault="001B329E" w:rsidP="003C7C01">
            <w:pPr>
              <w:pStyle w:val="libNormal0"/>
              <w:rPr>
                <w:rtl/>
              </w:rPr>
            </w:pPr>
            <w:r>
              <w:rPr>
                <w:rtl/>
              </w:rPr>
              <w:t>23</w:t>
            </w:r>
            <w:r w:rsidR="003C7C01">
              <w:rPr>
                <w:rtl/>
                <w:lang w:bidi="fa-IR"/>
              </w:rPr>
              <w:t xml:space="preserve"> -</w:t>
            </w:r>
            <w:r>
              <w:rPr>
                <w:rtl/>
              </w:rPr>
              <w:t xml:space="preserve"> فلاح السائل للسيد ابن طاووس</w:t>
            </w:r>
          </w:p>
        </w:tc>
        <w:tc>
          <w:tcPr>
            <w:tcW w:w="6260" w:type="dxa"/>
            <w:shd w:val="clear" w:color="auto" w:fill="auto"/>
          </w:tcPr>
          <w:p w:rsidR="001B329E" w:rsidRDefault="001B329E" w:rsidP="003C7C01">
            <w:pPr>
              <w:pStyle w:val="libNormal0"/>
              <w:rPr>
                <w:rtl/>
              </w:rPr>
            </w:pPr>
            <w:r>
              <w:rPr>
                <w:rtl/>
              </w:rPr>
              <w:t>24</w:t>
            </w:r>
            <w:r w:rsidR="003C7C01">
              <w:rPr>
                <w:rtl/>
                <w:lang w:bidi="fa-IR"/>
              </w:rPr>
              <w:t xml:space="preserve"> -</w:t>
            </w:r>
            <w:r>
              <w:rPr>
                <w:rtl/>
              </w:rPr>
              <w:t xml:space="preserve"> الدروع الواقية للسيد ابن طاووس</w:t>
            </w:r>
          </w:p>
          <w:p w:rsidR="001B329E" w:rsidRDefault="001B329E" w:rsidP="003C7C01">
            <w:pPr>
              <w:pStyle w:val="libNormal0"/>
              <w:rPr>
                <w:rtl/>
              </w:rPr>
            </w:pPr>
            <w:r>
              <w:rPr>
                <w:rtl/>
              </w:rPr>
              <w:t>25</w:t>
            </w:r>
            <w:r w:rsidR="003C7C01">
              <w:rPr>
                <w:rtl/>
                <w:lang w:bidi="fa-IR"/>
              </w:rPr>
              <w:t xml:space="preserve"> -</w:t>
            </w:r>
            <w:r>
              <w:rPr>
                <w:rtl/>
              </w:rPr>
              <w:t xml:space="preserve"> الأمان من أخطار الأسفار و الأزمان للسيد ابن طاووس</w:t>
            </w:r>
          </w:p>
          <w:p w:rsidR="001B329E" w:rsidRDefault="001B329E" w:rsidP="003C7C01">
            <w:pPr>
              <w:pStyle w:val="libNormal0"/>
              <w:rPr>
                <w:rtl/>
              </w:rPr>
            </w:pPr>
            <w:r>
              <w:rPr>
                <w:rtl/>
              </w:rPr>
              <w:t>26</w:t>
            </w:r>
            <w:r w:rsidR="003C7C01">
              <w:rPr>
                <w:rtl/>
                <w:lang w:bidi="fa-IR"/>
              </w:rPr>
              <w:t xml:space="preserve"> -</w:t>
            </w:r>
            <w:r>
              <w:rPr>
                <w:rtl/>
              </w:rPr>
              <w:t xml:space="preserve"> جمال الأسبوع للسيد ابن طاووس</w:t>
            </w:r>
          </w:p>
          <w:p w:rsidR="001B329E" w:rsidRDefault="001B329E" w:rsidP="003C7C01">
            <w:pPr>
              <w:pStyle w:val="libNormal0"/>
              <w:rPr>
                <w:rtl/>
              </w:rPr>
            </w:pPr>
            <w:r>
              <w:rPr>
                <w:rtl/>
              </w:rPr>
              <w:t>27</w:t>
            </w:r>
            <w:r w:rsidR="003C7C01">
              <w:rPr>
                <w:rtl/>
                <w:lang w:bidi="fa-IR"/>
              </w:rPr>
              <w:t xml:space="preserve"> -</w:t>
            </w:r>
            <w:r>
              <w:rPr>
                <w:rtl/>
              </w:rPr>
              <w:t xml:space="preserve"> مصباح الزائر للسيد ابن طاووس</w:t>
            </w:r>
          </w:p>
          <w:p w:rsidR="001B329E" w:rsidRDefault="001B329E" w:rsidP="003C7C01">
            <w:pPr>
              <w:pStyle w:val="libNormal0"/>
              <w:rPr>
                <w:rtl/>
              </w:rPr>
            </w:pPr>
            <w:r>
              <w:rPr>
                <w:rtl/>
              </w:rPr>
              <w:t>28</w:t>
            </w:r>
            <w:r w:rsidR="003C7C01">
              <w:rPr>
                <w:rtl/>
                <w:lang w:bidi="fa-IR"/>
              </w:rPr>
              <w:t xml:space="preserve"> -</w:t>
            </w:r>
            <w:r>
              <w:rPr>
                <w:rtl/>
              </w:rPr>
              <w:t xml:space="preserve"> إقبال الأعمال للسيد ابن طاووس</w:t>
            </w:r>
          </w:p>
          <w:p w:rsidR="001B329E" w:rsidRDefault="001B329E" w:rsidP="003C7C01">
            <w:pPr>
              <w:pStyle w:val="libNormal0"/>
              <w:rPr>
                <w:rtl/>
              </w:rPr>
            </w:pPr>
            <w:r>
              <w:rPr>
                <w:rtl/>
              </w:rPr>
              <w:t>30</w:t>
            </w:r>
            <w:r w:rsidR="003C7C01">
              <w:rPr>
                <w:rtl/>
                <w:lang w:bidi="fa-IR"/>
              </w:rPr>
              <w:t xml:space="preserve"> -</w:t>
            </w:r>
            <w:r>
              <w:rPr>
                <w:rtl/>
              </w:rPr>
              <w:t xml:space="preserve"> مهج الدعوات للسيد ابن طاووس</w:t>
            </w:r>
          </w:p>
          <w:p w:rsidR="001B329E" w:rsidRDefault="001B329E" w:rsidP="003C7C01">
            <w:pPr>
              <w:pStyle w:val="libNormal0"/>
              <w:rPr>
                <w:rtl/>
              </w:rPr>
            </w:pPr>
            <w:r>
              <w:rPr>
                <w:rtl/>
              </w:rPr>
              <w:t>31</w:t>
            </w:r>
            <w:r w:rsidR="003C7C01">
              <w:rPr>
                <w:rtl/>
                <w:lang w:bidi="fa-IR"/>
              </w:rPr>
              <w:t xml:space="preserve"> -</w:t>
            </w:r>
            <w:r>
              <w:rPr>
                <w:rtl/>
              </w:rPr>
              <w:t xml:space="preserve"> المجتنى من الدعاء المجتبى للسيد ابن طاووس</w:t>
            </w:r>
          </w:p>
          <w:p w:rsidR="001B329E" w:rsidRDefault="001B329E" w:rsidP="003C7C01">
            <w:pPr>
              <w:pStyle w:val="libNormal0"/>
              <w:rPr>
                <w:rtl/>
              </w:rPr>
            </w:pPr>
            <w:r>
              <w:rPr>
                <w:rtl/>
              </w:rPr>
              <w:t>32</w:t>
            </w:r>
            <w:r w:rsidR="003C7C01">
              <w:rPr>
                <w:rtl/>
                <w:lang w:bidi="fa-IR"/>
              </w:rPr>
              <w:t xml:space="preserve"> -</w:t>
            </w:r>
            <w:r>
              <w:rPr>
                <w:rtl/>
              </w:rPr>
              <w:t xml:space="preserve"> أمالي المفيد</w:t>
            </w:r>
          </w:p>
          <w:p w:rsidR="001B329E" w:rsidRDefault="001B329E" w:rsidP="003C7C01">
            <w:pPr>
              <w:pStyle w:val="libNormal0"/>
              <w:rPr>
                <w:rtl/>
              </w:rPr>
            </w:pPr>
            <w:r>
              <w:rPr>
                <w:rtl/>
              </w:rPr>
              <w:t>33</w:t>
            </w:r>
            <w:r w:rsidR="003C7C01">
              <w:rPr>
                <w:rtl/>
                <w:lang w:bidi="fa-IR"/>
              </w:rPr>
              <w:t xml:space="preserve"> -</w:t>
            </w:r>
            <w:r>
              <w:rPr>
                <w:rtl/>
              </w:rPr>
              <w:t xml:space="preserve"> المحاسن للبرقي</w:t>
            </w:r>
          </w:p>
          <w:p w:rsidR="001B329E" w:rsidRDefault="001B329E" w:rsidP="003C7C01">
            <w:pPr>
              <w:pStyle w:val="libNormal0"/>
              <w:rPr>
                <w:rtl/>
              </w:rPr>
            </w:pPr>
            <w:r>
              <w:rPr>
                <w:rtl/>
              </w:rPr>
              <w:t>34</w:t>
            </w:r>
            <w:r w:rsidR="003C7C01">
              <w:rPr>
                <w:rtl/>
                <w:lang w:bidi="fa-IR"/>
              </w:rPr>
              <w:t xml:space="preserve"> -</w:t>
            </w:r>
            <w:r>
              <w:rPr>
                <w:rtl/>
              </w:rPr>
              <w:t xml:space="preserve"> مكارم الأخلاق للشيخ الطبرسي</w:t>
            </w:r>
          </w:p>
          <w:p w:rsidR="001B329E" w:rsidRDefault="001B329E" w:rsidP="003C7C01">
            <w:pPr>
              <w:pStyle w:val="libNormal0"/>
              <w:rPr>
                <w:rtl/>
              </w:rPr>
            </w:pPr>
            <w:r>
              <w:rPr>
                <w:rtl/>
              </w:rPr>
              <w:t>35</w:t>
            </w:r>
            <w:r w:rsidR="003C7C01">
              <w:rPr>
                <w:rtl/>
                <w:lang w:bidi="fa-IR"/>
              </w:rPr>
              <w:t xml:space="preserve"> -</w:t>
            </w:r>
            <w:r>
              <w:rPr>
                <w:rtl/>
              </w:rPr>
              <w:t xml:space="preserve"> مجمع البيان للشيخ الطبرسي</w:t>
            </w:r>
          </w:p>
          <w:p w:rsidR="001B329E" w:rsidRDefault="001B329E" w:rsidP="003C7C01">
            <w:pPr>
              <w:pStyle w:val="libNormal0"/>
              <w:rPr>
                <w:rtl/>
              </w:rPr>
            </w:pPr>
            <w:r>
              <w:rPr>
                <w:rtl/>
              </w:rPr>
              <w:t>36</w:t>
            </w:r>
            <w:r w:rsidR="003C7C01">
              <w:rPr>
                <w:rtl/>
                <w:lang w:bidi="fa-IR"/>
              </w:rPr>
              <w:t xml:space="preserve"> -</w:t>
            </w:r>
            <w:r>
              <w:rPr>
                <w:rtl/>
              </w:rPr>
              <w:t xml:space="preserve"> قرب الإسناد للحميري</w:t>
            </w:r>
          </w:p>
          <w:p w:rsidR="001B329E" w:rsidRDefault="001B329E" w:rsidP="003C7C01">
            <w:pPr>
              <w:pStyle w:val="libNormal0"/>
              <w:rPr>
                <w:rtl/>
              </w:rPr>
            </w:pPr>
            <w:r>
              <w:rPr>
                <w:rtl/>
              </w:rPr>
              <w:t>37</w:t>
            </w:r>
            <w:r w:rsidR="003C7C01">
              <w:rPr>
                <w:rtl/>
                <w:lang w:bidi="fa-IR"/>
              </w:rPr>
              <w:t xml:space="preserve"> -</w:t>
            </w:r>
            <w:r>
              <w:rPr>
                <w:rtl/>
              </w:rPr>
              <w:t xml:space="preserve"> جامع الأخبار للسبزواري</w:t>
            </w:r>
          </w:p>
          <w:p w:rsidR="001B329E" w:rsidRDefault="001B329E" w:rsidP="003C7C01">
            <w:pPr>
              <w:pStyle w:val="libNormal0"/>
              <w:rPr>
                <w:rtl/>
              </w:rPr>
            </w:pPr>
            <w:r>
              <w:rPr>
                <w:rtl/>
              </w:rPr>
              <w:t>38</w:t>
            </w:r>
            <w:r w:rsidR="003C7C01">
              <w:rPr>
                <w:rtl/>
                <w:lang w:bidi="fa-IR"/>
              </w:rPr>
              <w:t xml:space="preserve"> -</w:t>
            </w:r>
            <w:r>
              <w:rPr>
                <w:rtl/>
              </w:rPr>
              <w:t xml:space="preserve"> كتب العروس للقمي الرازي</w:t>
            </w:r>
          </w:p>
          <w:p w:rsidR="001B329E" w:rsidRDefault="001B329E" w:rsidP="003C7C01">
            <w:pPr>
              <w:pStyle w:val="libNormal0"/>
              <w:rPr>
                <w:rtl/>
              </w:rPr>
            </w:pPr>
            <w:r>
              <w:rPr>
                <w:rtl/>
              </w:rPr>
              <w:t>39</w:t>
            </w:r>
            <w:r w:rsidR="003C7C01">
              <w:rPr>
                <w:rtl/>
                <w:lang w:bidi="fa-IR"/>
              </w:rPr>
              <w:t xml:space="preserve"> -</w:t>
            </w:r>
            <w:r>
              <w:rPr>
                <w:rtl/>
              </w:rPr>
              <w:t xml:space="preserve"> بحار الأنوار للمجلسي</w:t>
            </w:r>
          </w:p>
          <w:p w:rsidR="001B329E" w:rsidRDefault="001B329E" w:rsidP="003C7C01">
            <w:pPr>
              <w:pStyle w:val="libNormal0"/>
              <w:rPr>
                <w:rtl/>
              </w:rPr>
            </w:pPr>
            <w:r>
              <w:rPr>
                <w:rtl/>
              </w:rPr>
              <w:t>40</w:t>
            </w:r>
            <w:r w:rsidR="003C7C01">
              <w:rPr>
                <w:rtl/>
                <w:lang w:bidi="fa-IR"/>
              </w:rPr>
              <w:t xml:space="preserve"> -</w:t>
            </w:r>
            <w:r>
              <w:rPr>
                <w:rtl/>
              </w:rPr>
              <w:t xml:space="preserve"> مستدرك سفينة البحار للنمازي</w:t>
            </w:r>
          </w:p>
          <w:p w:rsidR="001B329E" w:rsidRDefault="001B329E" w:rsidP="003C7C01">
            <w:pPr>
              <w:pStyle w:val="libNormal0"/>
              <w:rPr>
                <w:rtl/>
              </w:rPr>
            </w:pPr>
            <w:r>
              <w:rPr>
                <w:rtl/>
              </w:rPr>
              <w:t>41</w:t>
            </w:r>
            <w:r w:rsidR="003C7C01">
              <w:rPr>
                <w:rtl/>
                <w:lang w:bidi="fa-IR"/>
              </w:rPr>
              <w:t xml:space="preserve"> -</w:t>
            </w:r>
            <w:r>
              <w:rPr>
                <w:rtl/>
              </w:rPr>
              <w:t xml:space="preserve"> طبّ الأئمة لابني بسطام</w:t>
            </w:r>
          </w:p>
          <w:p w:rsidR="001B329E" w:rsidRDefault="001B329E" w:rsidP="003C7C01">
            <w:pPr>
              <w:pStyle w:val="libNormal0"/>
              <w:rPr>
                <w:rtl/>
              </w:rPr>
            </w:pPr>
            <w:r>
              <w:rPr>
                <w:rtl/>
              </w:rPr>
              <w:t>42</w:t>
            </w:r>
            <w:r w:rsidR="003C7C01">
              <w:rPr>
                <w:rtl/>
                <w:lang w:bidi="fa-IR"/>
              </w:rPr>
              <w:t xml:space="preserve"> -</w:t>
            </w:r>
            <w:r>
              <w:rPr>
                <w:rtl/>
              </w:rPr>
              <w:t xml:space="preserve"> تفسير كنز الدقائق للقمي المشهدي</w:t>
            </w:r>
          </w:p>
          <w:p w:rsidR="001B329E" w:rsidRDefault="001B329E" w:rsidP="003C7C01">
            <w:pPr>
              <w:pStyle w:val="libNormal0"/>
              <w:rPr>
                <w:rtl/>
              </w:rPr>
            </w:pPr>
            <w:r>
              <w:rPr>
                <w:rtl/>
              </w:rPr>
              <w:t>43</w:t>
            </w:r>
            <w:r w:rsidR="003C7C01">
              <w:rPr>
                <w:rtl/>
                <w:lang w:bidi="fa-IR"/>
              </w:rPr>
              <w:t xml:space="preserve"> -</w:t>
            </w:r>
            <w:r>
              <w:rPr>
                <w:rtl/>
              </w:rPr>
              <w:t xml:space="preserve"> مستدرك وسائل الشيعة للشيخ النوري</w:t>
            </w:r>
          </w:p>
          <w:p w:rsidR="001B329E" w:rsidRDefault="001B329E" w:rsidP="003C7C01">
            <w:pPr>
              <w:pStyle w:val="libNormal0"/>
              <w:rPr>
                <w:rtl/>
              </w:rPr>
            </w:pPr>
            <w:r>
              <w:rPr>
                <w:rtl/>
              </w:rPr>
              <w:t>44</w:t>
            </w:r>
            <w:r w:rsidR="003C7C01">
              <w:rPr>
                <w:rtl/>
                <w:lang w:bidi="fa-IR"/>
              </w:rPr>
              <w:t xml:space="preserve"> -</w:t>
            </w:r>
            <w:r>
              <w:rPr>
                <w:rtl/>
              </w:rPr>
              <w:t xml:space="preserve"> دار السلام للشيخ النوري الطبرسي</w:t>
            </w:r>
          </w:p>
          <w:p w:rsidR="001B329E" w:rsidRDefault="001B329E" w:rsidP="003C7C01">
            <w:pPr>
              <w:pStyle w:val="libNormal0"/>
              <w:rPr>
                <w:rtl/>
              </w:rPr>
            </w:pPr>
            <w:r>
              <w:rPr>
                <w:rtl/>
              </w:rPr>
              <w:t>45</w:t>
            </w:r>
            <w:r w:rsidR="003C7C01">
              <w:rPr>
                <w:rtl/>
                <w:lang w:bidi="fa-IR"/>
              </w:rPr>
              <w:t xml:space="preserve"> -</w:t>
            </w:r>
            <w:r>
              <w:rPr>
                <w:rtl/>
              </w:rPr>
              <w:t xml:space="preserve"> المعجم الوسيط في اللغة</w:t>
            </w:r>
          </w:p>
        </w:tc>
      </w:tr>
    </w:tbl>
    <w:p w:rsidR="009D307D" w:rsidRDefault="009D307D" w:rsidP="009C786F">
      <w:pPr>
        <w:pStyle w:val="libNormal"/>
        <w:rPr>
          <w:rtl/>
        </w:rPr>
      </w:pPr>
    </w:p>
    <w:p w:rsidR="009D307D" w:rsidRDefault="009D307D" w:rsidP="009D307D">
      <w:pPr>
        <w:pStyle w:val="libNormal"/>
        <w:rPr>
          <w:rtl/>
        </w:rPr>
      </w:pPr>
      <w:r>
        <w:rPr>
          <w:rtl/>
        </w:rPr>
        <w:br w:type="page"/>
      </w:r>
    </w:p>
    <w:sdt>
      <w:sdtPr>
        <w:rPr>
          <w:rtl/>
        </w:rPr>
        <w:id w:val="6408381"/>
        <w:docPartObj>
          <w:docPartGallery w:val="Table of Contents"/>
          <w:docPartUnique/>
        </w:docPartObj>
      </w:sdtPr>
      <w:sdtEndPr>
        <w:rPr>
          <w:b w:val="0"/>
          <w:bCs w:val="0"/>
        </w:rPr>
      </w:sdtEndPr>
      <w:sdtContent>
        <w:p w:rsidR="009D307D" w:rsidRDefault="009D307D" w:rsidP="009D307D">
          <w:pPr>
            <w:pStyle w:val="libCenterBold1"/>
          </w:pPr>
          <w:r>
            <w:rPr>
              <w:rFonts w:hint="cs"/>
              <w:rtl/>
            </w:rPr>
            <w:t>الفهرس</w:t>
          </w:r>
        </w:p>
        <w:p w:rsidR="009D307D" w:rsidRDefault="009D307D">
          <w:pPr>
            <w:pStyle w:val="TOC3"/>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26799285" w:history="1">
            <w:r w:rsidRPr="000761EA">
              <w:rPr>
                <w:rStyle w:val="Hyperlink"/>
                <w:rFonts w:hint="eastAsia"/>
                <w:noProof/>
                <w:rtl/>
              </w:rPr>
              <w:t>مقدمة</w:t>
            </w:r>
            <w:r w:rsidRPr="000761EA">
              <w:rPr>
                <w:rStyle w:val="Hyperlink"/>
                <w:noProof/>
                <w:rtl/>
              </w:rPr>
              <w:t xml:space="preserve"> </w:t>
            </w:r>
            <w:r w:rsidRPr="000761EA">
              <w:rPr>
                <w:rStyle w:val="Hyperlink"/>
                <w:rFonts w:hint="eastAsia"/>
                <w:noProof/>
                <w:rtl/>
              </w:rPr>
              <w:t>التحقيق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Toc426799285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86"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يَّس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Toc426799286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87"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العنكبوت</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Toc426799287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88"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الروم</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Toc426799288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89"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الدخان</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Toc426799289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0"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الرَّحْمن</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1"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الواقعة</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2"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الجمعة</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3"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الملك</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4"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النبأ</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Toc426799294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5"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الاعلى</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Toc426799295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6"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الشمس</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Toc426799296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7"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القدر</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Toc426799297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8"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الزلزلة</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Toc426799298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299"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العاديات</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Toc426799299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0"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الكافرون</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Toc426799300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1"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النصر</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Toc426799301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2"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التوحيد</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3"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الفلق</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Toc426799303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4" w:history="1">
            <w:r w:rsidRPr="000761EA">
              <w:rPr>
                <w:rStyle w:val="Hyperlink"/>
                <w:noProof/>
                <w:rtl/>
              </w:rPr>
              <w:t>(</w:t>
            </w:r>
            <w:r w:rsidRPr="000761EA">
              <w:rPr>
                <w:rStyle w:val="Hyperlink"/>
                <w:rFonts w:hint="eastAsia"/>
                <w:noProof/>
                <w:rtl/>
              </w:rPr>
              <w:t>سورة</w:t>
            </w:r>
            <w:r w:rsidRPr="000761EA">
              <w:rPr>
                <w:rStyle w:val="Hyperlink"/>
                <w:noProof/>
                <w:rtl/>
              </w:rPr>
              <w:t xml:space="preserve"> </w:t>
            </w:r>
            <w:r w:rsidRPr="000761EA">
              <w:rPr>
                <w:rStyle w:val="Hyperlink"/>
                <w:rFonts w:hint="eastAsia"/>
                <w:noProof/>
                <w:rtl/>
              </w:rPr>
              <w:t>الناس</w:t>
            </w:r>
            <w:r w:rsidR="00DC63A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Toc426799304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05" w:history="1">
            <w:r w:rsidRPr="000761EA">
              <w:rPr>
                <w:rStyle w:val="Hyperlink"/>
                <w:rFonts w:hint="eastAsia"/>
                <w:noProof/>
                <w:rtl/>
              </w:rPr>
              <w:t>مقدمة</w:t>
            </w:r>
            <w:r w:rsidRPr="000761EA">
              <w:rPr>
                <w:rStyle w:val="Hyperlink"/>
                <w:noProof/>
                <w:rtl/>
              </w:rPr>
              <w:t xml:space="preserve"> </w:t>
            </w:r>
            <w:r w:rsidRPr="000761EA">
              <w:rPr>
                <w:rStyle w:val="Hyperlink"/>
                <w:rFonts w:hint="eastAsia"/>
                <w:noProof/>
                <w:rtl/>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30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تعقيب</w:t>
            </w:r>
            <w:r w:rsidRPr="000761EA">
              <w:rPr>
                <w:rStyle w:val="Hyperlink"/>
                <w:noProof/>
                <w:rtl/>
              </w:rPr>
              <w:t xml:space="preserve"> </w:t>
            </w:r>
            <w:r w:rsidRPr="000761EA">
              <w:rPr>
                <w:rStyle w:val="Hyperlink"/>
                <w:rFonts w:hint="eastAsia"/>
                <w:noProof/>
                <w:rtl/>
              </w:rPr>
              <w:t>الصلوات</w:t>
            </w:r>
            <w:r w:rsidRPr="000761EA">
              <w:rPr>
                <w:rStyle w:val="Hyperlink"/>
                <w:noProof/>
                <w:rtl/>
              </w:rPr>
              <w:t xml:space="preserve"> </w:t>
            </w:r>
            <w:r w:rsidRPr="000761EA">
              <w:rPr>
                <w:rStyle w:val="Hyperlink"/>
                <w:rFonts w:hint="eastAsia"/>
                <w:noProof/>
                <w:rtl/>
              </w:rPr>
              <w:t>ودعوات</w:t>
            </w:r>
            <w:r w:rsidRPr="000761EA">
              <w:rPr>
                <w:rStyle w:val="Hyperlink"/>
                <w:noProof/>
                <w:rtl/>
              </w:rPr>
              <w:t xml:space="preserve"> </w:t>
            </w:r>
            <w:r w:rsidRPr="000761EA">
              <w:rPr>
                <w:rStyle w:val="Hyperlink"/>
                <w:rFonts w:hint="eastAsia"/>
                <w:noProof/>
                <w:rtl/>
              </w:rPr>
              <w:t>أيام</w:t>
            </w:r>
            <w:r w:rsidRPr="000761EA">
              <w:rPr>
                <w:rStyle w:val="Hyperlink"/>
                <w:noProof/>
                <w:rtl/>
              </w:rPr>
              <w:t xml:space="preserve"> </w:t>
            </w:r>
            <w:r w:rsidRPr="000761EA">
              <w:rPr>
                <w:rStyle w:val="Hyperlink"/>
                <w:rFonts w:hint="eastAsia"/>
                <w:noProof/>
                <w:rtl/>
              </w:rPr>
              <w:t>الأسبوع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07"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0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التعقيبات</w:t>
            </w:r>
            <w:r w:rsidRPr="000761EA">
              <w:rPr>
                <w:rStyle w:val="Hyperlink"/>
                <w:noProof/>
                <w:rtl/>
              </w:rPr>
              <w:t xml:space="preserve"> </w:t>
            </w:r>
            <w:r w:rsidRPr="000761EA">
              <w:rPr>
                <w:rStyle w:val="Hyperlink"/>
                <w:rFonts w:hint="eastAsia"/>
                <w:noProof/>
                <w:rtl/>
              </w:rPr>
              <w:t>العامّة</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كتاب</w:t>
            </w:r>
            <w:r w:rsidRPr="000761EA">
              <w:rPr>
                <w:rStyle w:val="Hyperlink"/>
                <w:noProof/>
                <w:rtl/>
              </w:rPr>
              <w:t xml:space="preserve"> (</w:t>
            </w:r>
            <w:r w:rsidRPr="000761EA">
              <w:rPr>
                <w:rStyle w:val="Hyperlink"/>
                <w:rFonts w:hint="eastAsia"/>
                <w:noProof/>
                <w:rtl/>
              </w:rPr>
              <w:t>مصباح</w:t>
            </w:r>
            <w:r w:rsidRPr="000761EA">
              <w:rPr>
                <w:rStyle w:val="Hyperlink"/>
                <w:noProof/>
                <w:rtl/>
              </w:rPr>
              <w:t xml:space="preserve"> </w:t>
            </w:r>
            <w:r w:rsidRPr="000761EA">
              <w:rPr>
                <w:rStyle w:val="Hyperlink"/>
                <w:rFonts w:hint="eastAsia"/>
                <w:noProof/>
                <w:rtl/>
              </w:rPr>
              <w:t>المُتهجّد</w:t>
            </w:r>
            <w:r w:rsidRPr="000761EA">
              <w:rPr>
                <w:rStyle w:val="Hyperlink"/>
                <w:noProof/>
                <w:rtl/>
              </w:rPr>
              <w:t xml:space="preserve">) </w:t>
            </w:r>
            <w:r w:rsidRPr="000761EA">
              <w:rPr>
                <w:rStyle w:val="Hyperlink"/>
                <w:rFonts w:hint="eastAsia"/>
                <w:noProof/>
                <w:rtl/>
              </w:rPr>
              <w:t>وغيره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09"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Toc426799309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1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التعقيبات</w:t>
            </w:r>
            <w:r w:rsidRPr="000761EA">
              <w:rPr>
                <w:rStyle w:val="Hyperlink"/>
                <w:noProof/>
                <w:rtl/>
              </w:rPr>
              <w:t xml:space="preserve"> </w:t>
            </w:r>
            <w:r w:rsidRPr="000761EA">
              <w:rPr>
                <w:rStyle w:val="Hyperlink"/>
                <w:rFonts w:hint="eastAsia"/>
                <w:noProof/>
                <w:rtl/>
              </w:rPr>
              <w:t>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Toc426799310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1" w:history="1">
            <w:r w:rsidRPr="000761EA">
              <w:rPr>
                <w:rStyle w:val="Hyperlink"/>
                <w:rFonts w:hint="eastAsia"/>
                <w:noProof/>
                <w:rtl/>
              </w:rPr>
              <w:t>تعقيب</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العصر</w:t>
            </w:r>
            <w:r w:rsidRPr="000761EA">
              <w:rPr>
                <w:rStyle w:val="Hyperlink"/>
                <w:noProof/>
                <w:rtl/>
              </w:rPr>
              <w:t xml:space="preserve"> - </w:t>
            </w:r>
            <w:r w:rsidRPr="000761EA">
              <w:rPr>
                <w:rStyle w:val="Hyperlink"/>
                <w:rFonts w:hint="eastAsia"/>
                <w:noProof/>
                <w:rtl/>
              </w:rPr>
              <w:t>نقلا</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المُتهجد</w:t>
            </w:r>
            <w:r w:rsidRPr="000761EA">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Toc426799311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2" w:history="1">
            <w:r w:rsidRPr="000761EA">
              <w:rPr>
                <w:rStyle w:val="Hyperlink"/>
                <w:rFonts w:hint="eastAsia"/>
                <w:noProof/>
                <w:rtl/>
              </w:rPr>
              <w:t>تعقيب</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المغرب</w:t>
            </w:r>
            <w:r w:rsidRPr="000761EA">
              <w:rPr>
                <w:rStyle w:val="Hyperlink"/>
                <w:noProof/>
                <w:rtl/>
              </w:rPr>
              <w:t xml:space="preserve"> -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مصباح</w:t>
            </w:r>
            <w:r w:rsidRPr="000761EA">
              <w:rPr>
                <w:rStyle w:val="Hyperlink"/>
                <w:noProof/>
                <w:rtl/>
              </w:rPr>
              <w:t xml:space="preserve"> </w:t>
            </w:r>
            <w:r w:rsidRPr="000761EA">
              <w:rPr>
                <w:rStyle w:val="Hyperlink"/>
                <w:rFonts w:hint="eastAsia"/>
                <w:noProof/>
                <w:rtl/>
              </w:rPr>
              <w:t>المُتهجد</w:t>
            </w:r>
            <w:r w:rsidRPr="000761EA">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Toc426799312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3" w:history="1">
            <w:r w:rsidRPr="000761EA">
              <w:rPr>
                <w:rStyle w:val="Hyperlink"/>
                <w:rFonts w:hint="eastAsia"/>
                <w:noProof/>
                <w:rtl/>
              </w:rPr>
              <w:t>تعقيب</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العشاء</w:t>
            </w:r>
            <w:r w:rsidRPr="000761EA">
              <w:rPr>
                <w:rStyle w:val="Hyperlink"/>
                <w:noProof/>
                <w:rtl/>
              </w:rPr>
              <w:t xml:space="preserve"> - </w:t>
            </w:r>
            <w:r w:rsidRPr="000761EA">
              <w:rPr>
                <w:rStyle w:val="Hyperlink"/>
                <w:rFonts w:hint="eastAsia"/>
                <w:noProof/>
                <w:rtl/>
              </w:rPr>
              <w:t>نقلا</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المتهجد</w:t>
            </w:r>
            <w:r w:rsidRPr="000761EA">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4" w:history="1">
            <w:r w:rsidRPr="000761EA">
              <w:rPr>
                <w:rStyle w:val="Hyperlink"/>
                <w:rFonts w:hint="eastAsia"/>
                <w:noProof/>
                <w:rtl/>
              </w:rPr>
              <w:t>تعقيب</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الصبح</w:t>
            </w:r>
            <w:r w:rsidRPr="000761EA">
              <w:rPr>
                <w:rStyle w:val="Hyperlink"/>
                <w:noProof/>
                <w:rtl/>
              </w:rPr>
              <w:t xml:space="preserve"> -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مصباح</w:t>
            </w:r>
            <w:r w:rsidRPr="000761EA">
              <w:rPr>
                <w:rStyle w:val="Hyperlink"/>
                <w:noProof/>
                <w:rtl/>
              </w:rPr>
              <w:t xml:space="preserve"> </w:t>
            </w:r>
            <w:r w:rsidRPr="000761EA">
              <w:rPr>
                <w:rStyle w:val="Hyperlink"/>
                <w:rFonts w:hint="eastAsia"/>
                <w:noProof/>
                <w:rtl/>
              </w:rPr>
              <w:t>المتهجد</w:t>
            </w:r>
            <w:r w:rsidRPr="000761EA">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Toc426799314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15"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1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أيام</w:t>
            </w:r>
            <w:r w:rsidRPr="000761EA">
              <w:rPr>
                <w:rStyle w:val="Hyperlink"/>
                <w:noProof/>
                <w:rtl/>
              </w:rPr>
              <w:t xml:space="preserve"> </w:t>
            </w:r>
            <w:r w:rsidRPr="000761EA">
              <w:rPr>
                <w:rStyle w:val="Hyperlink"/>
                <w:rFonts w:hint="eastAsia"/>
                <w:noProof/>
                <w:rtl/>
              </w:rPr>
              <w:t>الأسبوع</w:t>
            </w:r>
            <w:r w:rsidRPr="000761EA">
              <w:rPr>
                <w:rStyle w:val="Hyperlink"/>
                <w:noProof/>
                <w:rtl/>
              </w:rPr>
              <w:t xml:space="preserve"> - </w:t>
            </w:r>
            <w:r w:rsidRPr="000761EA">
              <w:rPr>
                <w:rStyle w:val="Hyperlink"/>
                <w:rFonts w:hint="eastAsia"/>
                <w:noProof/>
                <w:rtl/>
              </w:rPr>
              <w:t>نقلاً</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ملحقات</w:t>
            </w:r>
            <w:r w:rsidRPr="000761EA">
              <w:rPr>
                <w:rStyle w:val="Hyperlink"/>
                <w:noProof/>
                <w:rtl/>
              </w:rPr>
              <w:t xml:space="preserve"> </w:t>
            </w:r>
            <w:r w:rsidRPr="000761EA">
              <w:rPr>
                <w:rStyle w:val="Hyperlink"/>
                <w:rFonts w:hint="eastAsia"/>
                <w:noProof/>
                <w:rtl/>
              </w:rPr>
              <w:t>الصحيفة</w:t>
            </w:r>
            <w:r w:rsidRPr="000761EA">
              <w:rPr>
                <w:rStyle w:val="Hyperlink"/>
                <w:noProof/>
                <w:rtl/>
              </w:rPr>
              <w:t xml:space="preserve"> </w:t>
            </w:r>
            <w:r w:rsidRPr="000761EA">
              <w:rPr>
                <w:rStyle w:val="Hyperlink"/>
                <w:rFonts w:hint="eastAsia"/>
                <w:noProof/>
                <w:rtl/>
              </w:rPr>
              <w:t>السجادية</w:t>
            </w:r>
            <w:r w:rsidRPr="000761EA">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7" w:history="1">
            <w:r w:rsidRPr="000761EA">
              <w:rPr>
                <w:rStyle w:val="Hyperlink"/>
                <w:noProof/>
                <w:rtl/>
              </w:rPr>
              <w:t>((</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الأحد</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Toc426799317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8"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الاثنين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19"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الثلاثاء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Toc426799319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0"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الأربعاء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1"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2"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3"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2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2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الجمعة</w:t>
            </w:r>
            <w:r w:rsidRPr="000761EA">
              <w:rPr>
                <w:rStyle w:val="Hyperlink"/>
                <w:noProof/>
                <w:rtl/>
              </w:rPr>
              <w:t xml:space="preserve"> </w:t>
            </w:r>
            <w:r w:rsidRPr="000761EA">
              <w:rPr>
                <w:rStyle w:val="Hyperlink"/>
                <w:rFonts w:hint="eastAsia"/>
                <w:noProof/>
                <w:rtl/>
              </w:rPr>
              <w:t>ونهارها</w:t>
            </w:r>
            <w:r w:rsidRPr="000761EA">
              <w:rPr>
                <w:rStyle w:val="Hyperlink"/>
                <w:noProof/>
                <w:rtl/>
              </w:rPr>
              <w:t xml:space="preserve"> </w:t>
            </w:r>
            <w:r w:rsidRPr="000761EA">
              <w:rPr>
                <w:rStyle w:val="Hyperlink"/>
                <w:rFonts w:hint="eastAsia"/>
                <w:noProof/>
                <w:rtl/>
              </w:rPr>
              <w:t>وأعمالها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6" w:history="1">
            <w:r w:rsidRPr="000761EA">
              <w:rPr>
                <w:rStyle w:val="Hyperlink"/>
                <w:rFonts w:hint="eastAsia"/>
                <w:noProof/>
                <w:rtl/>
              </w:rPr>
              <w:t>امّا</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الجُمعة</w:t>
            </w:r>
            <w:r w:rsidRPr="000761EA">
              <w:rPr>
                <w:rStyle w:val="Hyperlink"/>
                <w:noProof/>
                <w:rtl/>
              </w:rPr>
              <w:t xml:space="preserve"> </w:t>
            </w:r>
            <w:r w:rsidRPr="000761EA">
              <w:rPr>
                <w:rStyle w:val="Hyperlink"/>
                <w:rFonts w:hint="eastAsia"/>
                <w:noProof/>
                <w:rtl/>
              </w:rPr>
              <w:t>فكثيرة</w:t>
            </w:r>
            <w:r w:rsidRPr="000761EA">
              <w:rPr>
                <w:rStyle w:val="Hyperlink"/>
                <w:noProof/>
                <w:rtl/>
              </w:rPr>
              <w:t xml:space="preserve"> </w:t>
            </w:r>
            <w:r w:rsidRPr="000761EA">
              <w:rPr>
                <w:rStyle w:val="Hyperlink"/>
                <w:rFonts w:hint="eastAsia"/>
                <w:noProof/>
                <w:rtl/>
              </w:rPr>
              <w:t>وهنا</w:t>
            </w:r>
            <w:r w:rsidRPr="000761EA">
              <w:rPr>
                <w:rStyle w:val="Hyperlink"/>
                <w:noProof/>
                <w:rtl/>
              </w:rPr>
              <w:t xml:space="preserve"> </w:t>
            </w:r>
            <w:r w:rsidRPr="000761EA">
              <w:rPr>
                <w:rStyle w:val="Hyperlink"/>
                <w:rFonts w:hint="eastAsia"/>
                <w:noProof/>
                <w:rtl/>
              </w:rPr>
              <w:t>نقتصر</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عدّة</w:t>
            </w:r>
            <w:r w:rsidRPr="000761EA">
              <w:rPr>
                <w:rStyle w:val="Hyperlink"/>
                <w:noProof/>
                <w:rtl/>
              </w:rPr>
              <w:t xml:space="preserve"> </w:t>
            </w:r>
            <w:r w:rsidRPr="000761EA">
              <w:rPr>
                <w:rStyle w:val="Hyperlink"/>
                <w:rFonts w:hint="eastAsia"/>
                <w:noProof/>
                <w:rtl/>
              </w:rPr>
              <w:t>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Toc426799326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7" w:history="1">
            <w:r w:rsidRPr="000761EA">
              <w:rPr>
                <w:rStyle w:val="Hyperlink"/>
                <w:rFonts w:hint="eastAsia"/>
                <w:noProof/>
                <w:rtl/>
              </w:rPr>
              <w:t>واما</w:t>
            </w:r>
            <w:r w:rsidRPr="000761EA">
              <w:rPr>
                <w:rStyle w:val="Hyperlink"/>
                <w:noProof/>
                <w:rtl/>
              </w:rPr>
              <w:t xml:space="preserve"> </w:t>
            </w:r>
            <w:r w:rsidRPr="000761EA">
              <w:rPr>
                <w:rStyle w:val="Hyperlink"/>
                <w:rFonts w:hint="eastAsia"/>
                <w:noProof/>
                <w:rtl/>
              </w:rPr>
              <w:t>اعمال</w:t>
            </w:r>
            <w:r w:rsidRPr="000761EA">
              <w:rPr>
                <w:rStyle w:val="Hyperlink"/>
                <w:noProof/>
                <w:rtl/>
              </w:rPr>
              <w:t xml:space="preserve"> </w:t>
            </w:r>
            <w:r w:rsidRPr="000761EA">
              <w:rPr>
                <w:rStyle w:val="Hyperlink"/>
                <w:rFonts w:hint="eastAsia"/>
                <w:noProof/>
                <w:rtl/>
              </w:rPr>
              <w:t>نهار</w:t>
            </w:r>
            <w:r w:rsidRPr="000761EA">
              <w:rPr>
                <w:rStyle w:val="Hyperlink"/>
                <w:noProof/>
                <w:rtl/>
              </w:rPr>
              <w:t xml:space="preserve"> </w:t>
            </w:r>
            <w:r w:rsidRPr="000761EA">
              <w:rPr>
                <w:rStyle w:val="Hyperlink"/>
                <w:rFonts w:hint="eastAsia"/>
                <w:noProof/>
                <w:rtl/>
              </w:rPr>
              <w:t>الجُمعة</w:t>
            </w:r>
            <w:r w:rsidRPr="000761EA">
              <w:rPr>
                <w:rStyle w:val="Hyperlink"/>
                <w:noProof/>
                <w:rtl/>
              </w:rPr>
              <w:t xml:space="preserve"> </w:t>
            </w:r>
            <w:r w:rsidRPr="000761EA">
              <w:rPr>
                <w:rStyle w:val="Hyperlink"/>
                <w:rFonts w:hint="eastAsia"/>
                <w:noProof/>
                <w:rtl/>
              </w:rPr>
              <w:t>فكثيرة</w:t>
            </w:r>
            <w:r w:rsidRPr="000761EA">
              <w:rPr>
                <w:rStyle w:val="Hyperlink"/>
                <w:noProof/>
                <w:rtl/>
              </w:rPr>
              <w:t xml:space="preserve"> </w:t>
            </w:r>
            <w:r w:rsidRPr="000761EA">
              <w:rPr>
                <w:rStyle w:val="Hyperlink"/>
                <w:rFonts w:hint="eastAsia"/>
                <w:noProof/>
                <w:rtl/>
              </w:rPr>
              <w:t>ونحن</w:t>
            </w:r>
            <w:r w:rsidRPr="000761EA">
              <w:rPr>
                <w:rStyle w:val="Hyperlink"/>
                <w:noProof/>
                <w:rtl/>
              </w:rPr>
              <w:t xml:space="preserve"> </w:t>
            </w:r>
            <w:r w:rsidRPr="000761EA">
              <w:rPr>
                <w:rStyle w:val="Hyperlink"/>
                <w:rFonts w:hint="eastAsia"/>
                <w:noProof/>
                <w:rtl/>
              </w:rPr>
              <w:t>هنا</w:t>
            </w:r>
            <w:r w:rsidRPr="000761EA">
              <w:rPr>
                <w:rStyle w:val="Hyperlink"/>
                <w:noProof/>
                <w:rtl/>
              </w:rPr>
              <w:t xml:space="preserve"> </w:t>
            </w:r>
            <w:r w:rsidRPr="000761EA">
              <w:rPr>
                <w:rStyle w:val="Hyperlink"/>
                <w:rFonts w:hint="eastAsia"/>
                <w:noProof/>
                <w:rtl/>
              </w:rPr>
              <w:t>نقتصر</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عدةٍ</w:t>
            </w:r>
            <w:r w:rsidRPr="000761EA">
              <w:rPr>
                <w:rStyle w:val="Hyperlink"/>
                <w:noProof/>
                <w:rtl/>
              </w:rPr>
              <w:t xml:space="preserve"> </w:t>
            </w:r>
            <w:r w:rsidRPr="000761EA">
              <w:rPr>
                <w:rStyle w:val="Hyperlink"/>
                <w:rFonts w:hint="eastAsia"/>
                <w:noProof/>
                <w:rtl/>
              </w:rPr>
              <w:t>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Toc426799327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8" w:history="1">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Toc426799328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29" w:history="1">
            <w:r w:rsidRPr="000761EA">
              <w:rPr>
                <w:rStyle w:val="Hyperlink"/>
                <w:rFonts w:hint="eastAsia"/>
                <w:noProof/>
                <w:rtl/>
              </w:rPr>
              <w:t>ومنها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Toc426799329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0" w:history="1">
            <w:r w:rsidRPr="000761EA">
              <w:rPr>
                <w:rStyle w:val="Hyperlink"/>
                <w:rFonts w:hint="eastAsia"/>
                <w:noProof/>
                <w:rtl/>
              </w:rPr>
              <w:t>ومنها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Toc426799330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1" w:history="1">
            <w:r w:rsidRPr="000761EA">
              <w:rPr>
                <w:rStyle w:val="Hyperlink"/>
                <w:rFonts w:hint="eastAsia"/>
                <w:noProof/>
                <w:rtl/>
              </w:rPr>
              <w:t>ومنها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Toc426799331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لمولانا</w:t>
            </w:r>
            <w:r w:rsidRPr="000761EA">
              <w:rPr>
                <w:rStyle w:val="Hyperlink"/>
                <w:noProof/>
                <w:rtl/>
              </w:rPr>
              <w:t xml:space="preserve"> </w:t>
            </w:r>
            <w:r w:rsidRPr="000761EA">
              <w:rPr>
                <w:rStyle w:val="Hyperlink"/>
                <w:rFonts w:hint="eastAsia"/>
                <w:noProof/>
                <w:rtl/>
              </w:rPr>
              <w:t>الحسن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Toc426799332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الحُسين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Toc426799333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4"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زين</w:t>
            </w:r>
            <w:r w:rsidRPr="000761EA">
              <w:rPr>
                <w:rStyle w:val="Hyperlink"/>
                <w:noProof/>
                <w:rtl/>
              </w:rPr>
              <w:t xml:space="preserve"> </w:t>
            </w:r>
            <w:r w:rsidRPr="000761EA">
              <w:rPr>
                <w:rStyle w:val="Hyperlink"/>
                <w:rFonts w:hint="eastAsia"/>
                <w:noProof/>
                <w:rtl/>
              </w:rPr>
              <w:t>العابدين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Toc426799334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5"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الباقِر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Toc426799335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6"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الصّادق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Toc426799336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7"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الكاظِم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8"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الرِّضا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39"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الجواد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Toc426799339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0"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الهادي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Toc426799340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1"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العَسكري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Toc426799341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الحُجّة</w:t>
            </w:r>
            <w:r w:rsidRPr="000761EA">
              <w:rPr>
                <w:rStyle w:val="Hyperlink"/>
                <w:noProof/>
                <w:rtl/>
              </w:rPr>
              <w:t xml:space="preserve"> </w:t>
            </w:r>
            <w:r w:rsidRPr="000761EA">
              <w:rPr>
                <w:rStyle w:val="Hyperlink"/>
                <w:rFonts w:hint="eastAsia"/>
                <w:noProof/>
                <w:rtl/>
              </w:rPr>
              <w:t>القائِم</w:t>
            </w:r>
            <w:r w:rsidRPr="000761EA">
              <w:rPr>
                <w:rStyle w:val="Hyperlink"/>
                <w:noProof/>
                <w:rtl/>
              </w:rPr>
              <w:t xml:space="preserve"> </w:t>
            </w:r>
            <w:r w:rsidRPr="000761EA">
              <w:rPr>
                <w:rStyle w:val="Hyperlink"/>
                <w:rFonts w:hint="eastAsia"/>
                <w:noProof/>
                <w:rtl/>
              </w:rPr>
              <w:t>عجَّلَ</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تعالى</w:t>
            </w:r>
            <w:r w:rsidRPr="000761EA">
              <w:rPr>
                <w:rStyle w:val="Hyperlink"/>
                <w:noProof/>
                <w:rtl/>
              </w:rPr>
              <w:t xml:space="preserve"> </w:t>
            </w:r>
            <w:r w:rsidRPr="000761EA">
              <w:rPr>
                <w:rStyle w:val="Hyperlink"/>
                <w:rFonts w:hint="eastAsia"/>
                <w:noProof/>
                <w:rtl/>
              </w:rPr>
              <w:t>فَرجَهُ</w:t>
            </w:r>
            <w:r w:rsidRPr="000761EA">
              <w:rPr>
                <w:rStyle w:val="Hyperlink"/>
                <w:noProof/>
                <w:rtl/>
              </w:rPr>
              <w:t xml:space="preserve"> </w:t>
            </w:r>
            <w:r w:rsidRPr="000761EA">
              <w:rPr>
                <w:rStyle w:val="Hyperlink"/>
                <w:rFonts w:hint="eastAsia"/>
                <w:noProof/>
                <w:rtl/>
              </w:rPr>
              <w:t>الشريف</w:t>
            </w:r>
            <w:r w:rsidRPr="000761EA">
              <w:rPr>
                <w:rStyle w:val="Hyperlink"/>
                <w:noProof/>
                <w:rtl/>
              </w:rPr>
              <w:t xml:space="preserve"> </w:t>
            </w:r>
            <w:r w:rsidRPr="000761EA">
              <w:rPr>
                <w:rStyle w:val="Hyperlink"/>
                <w:rFonts w:hint="eastAsia"/>
                <w:noProof/>
                <w:rtl/>
              </w:rPr>
              <w:t>ودعاؤه</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Toc426799342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جَعفر</w:t>
            </w:r>
            <w:r w:rsidRPr="000761EA">
              <w:rPr>
                <w:rStyle w:val="Hyperlink"/>
                <w:noProof/>
                <w:rtl/>
              </w:rPr>
              <w:t xml:space="preserve"> </w:t>
            </w:r>
            <w:r w:rsidRPr="000761EA">
              <w:rPr>
                <w:rStyle w:val="Hyperlink"/>
                <w:rFonts w:hint="eastAsia"/>
                <w:noProof/>
                <w:rtl/>
              </w:rPr>
              <w:t>الطّيّار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Toc426799343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4"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45"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Toc426799345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4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تعيين</w:t>
            </w:r>
            <w:r w:rsidRPr="000761EA">
              <w:rPr>
                <w:rStyle w:val="Hyperlink"/>
                <w:noProof/>
                <w:rtl/>
              </w:rPr>
              <w:t xml:space="preserve"> </w:t>
            </w:r>
            <w:r w:rsidRPr="000761EA">
              <w:rPr>
                <w:rStyle w:val="Hyperlink"/>
                <w:rFonts w:hint="eastAsia"/>
                <w:noProof/>
                <w:rtl/>
              </w:rPr>
              <w:t>أسماء</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hint="eastAsia"/>
                <w:noProof/>
                <w:rtl/>
              </w:rPr>
              <w:t>والائِمَّة</w:t>
            </w:r>
            <w:r w:rsidRPr="000761EA">
              <w:rPr>
                <w:rStyle w:val="Hyperlink"/>
                <w:noProof/>
                <w:rtl/>
              </w:rPr>
              <w:t xml:space="preserve"> </w:t>
            </w:r>
            <w:r w:rsidRPr="000761EA">
              <w:rPr>
                <w:rStyle w:val="Hyperlink"/>
                <w:rFonts w:hint="eastAsia"/>
                <w:noProof/>
                <w:rtl/>
              </w:rPr>
              <w:t>المَعصُومين</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 xml:space="preserve"> </w:t>
            </w:r>
            <w:r w:rsidRPr="000761EA">
              <w:rPr>
                <w:rStyle w:val="Hyperlink"/>
                <w:rFonts w:hint="eastAsia"/>
                <w:noProof/>
                <w:rtl/>
              </w:rPr>
              <w:t>باَيّام</w:t>
            </w:r>
            <w:r w:rsidRPr="000761EA">
              <w:rPr>
                <w:rStyle w:val="Hyperlink"/>
                <w:noProof/>
                <w:rtl/>
              </w:rPr>
              <w:t xml:space="preserve"> </w:t>
            </w:r>
            <w:r w:rsidRPr="000761EA">
              <w:rPr>
                <w:rStyle w:val="Hyperlink"/>
                <w:rFonts w:hint="eastAsia"/>
                <w:noProof/>
                <w:rtl/>
              </w:rPr>
              <w:t>الاسبُوع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47" w:history="1">
            <w:r w:rsidRPr="000761EA">
              <w:rPr>
                <w:rStyle w:val="Hyperlink"/>
                <w:rFonts w:hint="eastAsia"/>
                <w:noProof/>
                <w:rtl/>
              </w:rPr>
              <w:t>والزّيارات</w:t>
            </w:r>
            <w:r w:rsidRPr="000761EA">
              <w:rPr>
                <w:rStyle w:val="Hyperlink"/>
                <w:noProof/>
                <w:rtl/>
              </w:rPr>
              <w:t xml:space="preserve"> </w:t>
            </w:r>
            <w:r w:rsidRPr="000761EA">
              <w:rPr>
                <w:rStyle w:val="Hyperlink"/>
                <w:rFonts w:hint="eastAsia"/>
                <w:noProof/>
                <w:rtl/>
              </w:rPr>
              <w:t>لهُم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Toc426799347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8" w:history="1">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cs="Rafed Alaem" w:hint="eastAsia"/>
                <w:noProof/>
                <w:rtl/>
              </w:rPr>
              <w:t>صلى‌الله‌عليه‌وآله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Toc426799348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4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يومه</w:t>
            </w:r>
            <w:r w:rsidRPr="000761EA">
              <w:rPr>
                <w:rStyle w:val="Hyperlink"/>
                <w:noProof/>
                <w:rtl/>
              </w:rPr>
              <w:t xml:space="preserve"> </w:t>
            </w:r>
            <w:r w:rsidRPr="000761EA">
              <w:rPr>
                <w:rStyle w:val="Hyperlink"/>
                <w:rFonts w:hint="eastAsia"/>
                <w:noProof/>
                <w:rtl/>
              </w:rPr>
              <w:t>وَهُوَ</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Toc426799349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0"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1"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الزَّهراءِ</w:t>
            </w:r>
            <w:r w:rsidRPr="000761EA">
              <w:rPr>
                <w:rStyle w:val="Hyperlink"/>
                <w:noProof/>
                <w:rtl/>
              </w:rPr>
              <w:t xml:space="preserve"> (</w:t>
            </w:r>
            <w:r w:rsidRPr="000761EA">
              <w:rPr>
                <w:rStyle w:val="Hyperlink"/>
                <w:rFonts w:hint="eastAsia"/>
                <w:noProof/>
                <w:rtl/>
              </w:rPr>
              <w:t>سَلامُ</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2"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3"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4" w:history="1">
            <w:r w:rsidRPr="000761EA">
              <w:rPr>
                <w:rStyle w:val="Hyperlink"/>
                <w:rFonts w:hint="eastAsia"/>
                <w:noProof/>
                <w:rtl/>
              </w:rPr>
              <w:t>زيارتهم</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5" w:history="1">
            <w:r w:rsidRPr="000761EA">
              <w:rPr>
                <w:rStyle w:val="Hyperlink"/>
                <w:rFonts w:hint="eastAsia"/>
                <w:noProof/>
                <w:rtl/>
              </w:rPr>
              <w:t>زيارتهم</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6" w:history="1">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Toc426799356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57" w:history="1">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5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5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نبذ</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الدَّعَواتِ</w:t>
            </w:r>
            <w:r w:rsidRPr="000761EA">
              <w:rPr>
                <w:rStyle w:val="Hyperlink"/>
                <w:noProof/>
                <w:rtl/>
              </w:rPr>
              <w:t xml:space="preserve"> </w:t>
            </w:r>
            <w:r w:rsidRPr="000761EA">
              <w:rPr>
                <w:rStyle w:val="Hyperlink"/>
                <w:rFonts w:hint="eastAsia"/>
                <w:noProof/>
                <w:rtl/>
              </w:rPr>
              <w:t>المَشهُورة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Toc426799359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0"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الصَّباح</w:t>
            </w:r>
            <w:r w:rsidRPr="000761EA">
              <w:rPr>
                <w:rStyle w:val="Hyperlink"/>
                <w:noProof/>
                <w:rtl/>
              </w:rPr>
              <w:t xml:space="preserve"> </w:t>
            </w:r>
            <w:r w:rsidRPr="000761EA">
              <w:rPr>
                <w:rStyle w:val="Hyperlink"/>
                <w:rFonts w:hint="eastAsia"/>
                <w:noProof/>
                <w:rtl/>
              </w:rPr>
              <w:t>لأمير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1"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كميل</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زياد</w:t>
            </w:r>
            <w:r w:rsidRPr="000761EA">
              <w:rPr>
                <w:rStyle w:val="Hyperlink"/>
                <w:noProof/>
                <w:rtl/>
              </w:rPr>
              <w:t xml:space="preserve"> (</w:t>
            </w:r>
            <w:r w:rsidRPr="000761EA">
              <w:rPr>
                <w:rStyle w:val="Hyperlink"/>
                <w:rFonts w:hint="eastAsia"/>
                <w:noProof/>
                <w:rtl/>
              </w:rPr>
              <w:t>رض</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Toc426799361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2"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العشرات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3"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السمات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4"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المشلول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5" w:history="1">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المعروف</w:t>
            </w:r>
            <w:r w:rsidRPr="000761EA">
              <w:rPr>
                <w:rStyle w:val="Hyperlink"/>
                <w:noProof/>
                <w:rtl/>
              </w:rPr>
              <w:t xml:space="preserve"> </w:t>
            </w:r>
            <w:r w:rsidRPr="000761EA">
              <w:rPr>
                <w:rStyle w:val="Hyperlink"/>
                <w:rFonts w:hint="eastAsia"/>
                <w:noProof/>
                <w:rtl/>
              </w:rPr>
              <w:t>بـ</w:t>
            </w:r>
            <w:r w:rsidRPr="000761EA">
              <w:rPr>
                <w:rStyle w:val="Hyperlink"/>
                <w:noProof/>
                <w:rtl/>
              </w:rPr>
              <w:t xml:space="preserve"> </w:t>
            </w:r>
            <w:r w:rsidRPr="000761EA">
              <w:rPr>
                <w:rStyle w:val="Hyperlink"/>
                <w:rFonts w:hint="eastAsia"/>
                <w:noProof/>
                <w:rtl/>
              </w:rPr>
              <w:t>يستشير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Toc426799365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6"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المجير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Toc426799366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7"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العديلة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Toc426799367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8"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الجوشن</w:t>
            </w:r>
            <w:r w:rsidRPr="000761EA">
              <w:rPr>
                <w:rStyle w:val="Hyperlink"/>
                <w:noProof/>
                <w:rtl/>
              </w:rPr>
              <w:t xml:space="preserve"> </w:t>
            </w:r>
            <w:r w:rsidRPr="000761EA">
              <w:rPr>
                <w:rStyle w:val="Hyperlink"/>
                <w:rFonts w:hint="eastAsia"/>
                <w:noProof/>
                <w:rtl/>
              </w:rPr>
              <w:t>الكبير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69"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الجوشن</w:t>
            </w:r>
            <w:r w:rsidRPr="000761EA">
              <w:rPr>
                <w:rStyle w:val="Hyperlink"/>
                <w:noProof/>
                <w:rtl/>
              </w:rPr>
              <w:t xml:space="preserve"> </w:t>
            </w:r>
            <w:r w:rsidRPr="000761EA">
              <w:rPr>
                <w:rStyle w:val="Hyperlink"/>
                <w:rFonts w:hint="eastAsia"/>
                <w:noProof/>
                <w:rtl/>
              </w:rPr>
              <w:t>الصغير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Toc426799369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7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7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نبذ</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الدعوات</w:t>
            </w:r>
            <w:r w:rsidRPr="000761EA">
              <w:rPr>
                <w:rStyle w:val="Hyperlink"/>
                <w:noProof/>
                <w:rtl/>
              </w:rPr>
              <w:t xml:space="preserve"> </w:t>
            </w:r>
            <w:r w:rsidRPr="000761EA">
              <w:rPr>
                <w:rStyle w:val="Hyperlink"/>
                <w:rFonts w:hint="eastAsia"/>
                <w:noProof/>
                <w:rtl/>
              </w:rPr>
              <w:t>النافعة</w:t>
            </w:r>
            <w:r w:rsidRPr="000761EA">
              <w:rPr>
                <w:rStyle w:val="Hyperlink"/>
                <w:noProof/>
                <w:rtl/>
              </w:rPr>
              <w:t xml:space="preserve"> </w:t>
            </w:r>
            <w:r w:rsidRPr="000761EA">
              <w:rPr>
                <w:rStyle w:val="Hyperlink"/>
                <w:rFonts w:hint="eastAsia"/>
                <w:noProof/>
                <w:rtl/>
              </w:rPr>
              <w:t>المختصرة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72" w:history="1">
            <w:r w:rsidRPr="000761EA">
              <w:rPr>
                <w:rStyle w:val="Hyperlink"/>
                <w:rFonts w:hint="eastAsia"/>
                <w:noProof/>
                <w:rtl/>
              </w:rPr>
              <w:t>التي</w:t>
            </w:r>
            <w:r w:rsidRPr="000761EA">
              <w:rPr>
                <w:rStyle w:val="Hyperlink"/>
                <w:noProof/>
                <w:rtl/>
              </w:rPr>
              <w:t xml:space="preserve"> </w:t>
            </w:r>
            <w:r w:rsidRPr="000761EA">
              <w:rPr>
                <w:rStyle w:val="Hyperlink"/>
                <w:rFonts w:hint="eastAsia"/>
                <w:noProof/>
                <w:rtl/>
              </w:rPr>
              <w:t>اقتطفتها</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الكتب</w:t>
            </w:r>
            <w:r w:rsidRPr="000761EA">
              <w:rPr>
                <w:rStyle w:val="Hyperlink"/>
                <w:noProof/>
                <w:rtl/>
              </w:rPr>
              <w:t xml:space="preserve"> </w:t>
            </w:r>
            <w:r w:rsidRPr="000761EA">
              <w:rPr>
                <w:rStyle w:val="Hyperlink"/>
                <w:rFonts w:hint="eastAsia"/>
                <w:noProof/>
                <w:rtl/>
              </w:rPr>
              <w:t>المعتبرة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Toc426799372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3"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Toc426799373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4"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Toc426799374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5"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6"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7"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Toc426799377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8"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حرز</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زين</w:t>
            </w:r>
            <w:r w:rsidRPr="000761EA">
              <w:rPr>
                <w:rStyle w:val="Hyperlink"/>
                <w:noProof/>
                <w:rtl/>
              </w:rPr>
              <w:t xml:space="preserve"> </w:t>
            </w:r>
            <w:r w:rsidRPr="000761EA">
              <w:rPr>
                <w:rStyle w:val="Hyperlink"/>
                <w:rFonts w:hint="eastAsia"/>
                <w:noProof/>
                <w:rtl/>
              </w:rPr>
              <w:t>العابدين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Toc426799378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79"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زين</w:t>
            </w:r>
            <w:r w:rsidRPr="000761EA">
              <w:rPr>
                <w:rStyle w:val="Hyperlink"/>
                <w:noProof/>
                <w:rtl/>
              </w:rPr>
              <w:t xml:space="preserve"> </w:t>
            </w:r>
            <w:r w:rsidRPr="000761EA">
              <w:rPr>
                <w:rStyle w:val="Hyperlink"/>
                <w:rFonts w:hint="eastAsia"/>
                <w:noProof/>
                <w:rtl/>
              </w:rPr>
              <w:t>العابدين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Toc426799379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0"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دعاءاً</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موسى</w:t>
            </w:r>
            <w:r w:rsidRPr="000761EA">
              <w:rPr>
                <w:rStyle w:val="Hyperlink"/>
                <w:noProof/>
                <w:rtl/>
              </w:rPr>
              <w:t xml:space="preserve"> </w:t>
            </w:r>
            <w:r w:rsidRPr="000761EA">
              <w:rPr>
                <w:rStyle w:val="Hyperlink"/>
                <w:rFonts w:hint="eastAsia"/>
                <w:noProof/>
                <w:rtl/>
              </w:rPr>
              <w:t>الكاظم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Toc426799380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1" w:history="1">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Toc426799381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2"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Toc426799382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3"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Toc426799383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4"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Toc426799384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5"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Toc426799385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8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Toc426799386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387" w:history="1">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لمولانا</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Toc426799387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8"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الأولى</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التائبين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Toc426799388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89"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الثانية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الشاكين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Toc426799389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0"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الخائفين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1" w:history="1">
            <w:r w:rsidRPr="000761EA">
              <w:rPr>
                <w:rStyle w:val="Hyperlink"/>
                <w:rFonts w:hint="eastAsia"/>
                <w:noProof/>
                <w:rtl/>
              </w:rPr>
              <w:t>الرابعة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الراجين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2" w:history="1">
            <w:r w:rsidRPr="000761EA">
              <w:rPr>
                <w:rStyle w:val="Hyperlink"/>
                <w:rFonts w:hint="eastAsia"/>
                <w:noProof/>
                <w:rtl/>
              </w:rPr>
              <w:t>الخامسة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الراغبين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Toc426799392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3" w:history="1">
            <w:r w:rsidRPr="000761EA">
              <w:rPr>
                <w:rStyle w:val="Hyperlink"/>
                <w:rFonts w:hint="eastAsia"/>
                <w:noProof/>
                <w:rtl/>
              </w:rPr>
              <w:t>السادسة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الشاكرين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Toc426799393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4" w:history="1">
            <w:r w:rsidRPr="000761EA">
              <w:rPr>
                <w:rStyle w:val="Hyperlink"/>
                <w:rFonts w:hint="eastAsia"/>
                <w:noProof/>
                <w:rtl/>
              </w:rPr>
              <w:t>السابعة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المطيعين</w:t>
            </w:r>
            <w:r w:rsidRPr="000761EA">
              <w:rPr>
                <w:rStyle w:val="Hyperlink"/>
                <w:noProof/>
                <w:rtl/>
              </w:rPr>
              <w:t xml:space="preserve"> </w:t>
            </w:r>
            <w:r w:rsidRPr="000761EA">
              <w:rPr>
                <w:rStyle w:val="Hyperlink"/>
                <w:rFonts w:hint="eastAsia"/>
                <w:noProof/>
                <w:rtl/>
              </w:rPr>
              <w:t>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Toc426799394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5" w:history="1">
            <w:r w:rsidRPr="000761EA">
              <w:rPr>
                <w:rStyle w:val="Hyperlink"/>
                <w:rFonts w:hint="eastAsia"/>
                <w:noProof/>
                <w:rtl/>
              </w:rPr>
              <w:t>الثامنة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المريدين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Toc426799395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6" w:history="1">
            <w:r w:rsidRPr="000761EA">
              <w:rPr>
                <w:rStyle w:val="Hyperlink"/>
                <w:rFonts w:hint="eastAsia"/>
                <w:noProof/>
                <w:rtl/>
              </w:rPr>
              <w:t>التاسعة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المحبين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7" w:history="1">
            <w:r w:rsidRPr="000761EA">
              <w:rPr>
                <w:rStyle w:val="Hyperlink"/>
                <w:rFonts w:hint="eastAsia"/>
                <w:noProof/>
                <w:rtl/>
              </w:rPr>
              <w:t>العاشرة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المتوسلين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8" w:history="1">
            <w:r w:rsidRPr="000761EA">
              <w:rPr>
                <w:rStyle w:val="Hyperlink"/>
                <w:rFonts w:hint="eastAsia"/>
                <w:noProof/>
                <w:rtl/>
              </w:rPr>
              <w:t>الحادية</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المفتقرين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399" w:history="1">
            <w:r w:rsidRPr="000761EA">
              <w:rPr>
                <w:rStyle w:val="Hyperlink"/>
                <w:rFonts w:hint="eastAsia"/>
                <w:noProof/>
                <w:rtl/>
              </w:rPr>
              <w:t>الثانية</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العارفين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Toc426799399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0" w:history="1">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الذاكرين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Toc426799400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1" w:history="1">
            <w:r w:rsidRPr="000761EA">
              <w:rPr>
                <w:rStyle w:val="Hyperlink"/>
                <w:rFonts w:hint="eastAsia"/>
                <w:noProof/>
                <w:rtl/>
              </w:rPr>
              <w:t>الرابعة</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المعتصمين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2" w:history="1">
            <w:r w:rsidRPr="000761EA">
              <w:rPr>
                <w:rStyle w:val="Hyperlink"/>
                <w:rFonts w:hint="eastAsia"/>
                <w:noProof/>
                <w:rtl/>
              </w:rPr>
              <w:t>الخامسة</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الزاهدين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3"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المنظومة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Toc426799403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4" w:history="1">
            <w:r w:rsidRPr="000761EA">
              <w:rPr>
                <w:rStyle w:val="Hyperlink"/>
                <w:rFonts w:hint="eastAsia"/>
                <w:noProof/>
                <w:rtl/>
              </w:rPr>
              <w:t>لأمير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أبي</w:t>
            </w:r>
            <w:r w:rsidRPr="000761EA">
              <w:rPr>
                <w:rStyle w:val="Hyperlink"/>
                <w:noProof/>
                <w:rtl/>
              </w:rPr>
              <w:t xml:space="preserve"> </w:t>
            </w:r>
            <w:r w:rsidRPr="000761EA">
              <w:rPr>
                <w:rStyle w:val="Hyperlink"/>
                <w:rFonts w:hint="eastAsia"/>
                <w:noProof/>
                <w:rtl/>
              </w:rPr>
              <w:t>طالب</w:t>
            </w:r>
            <w:r w:rsidRPr="000761EA">
              <w:rPr>
                <w:rStyle w:val="Hyperlink"/>
                <w:noProof/>
                <w:rtl/>
              </w:rPr>
              <w:t xml:space="preserve"> </w:t>
            </w:r>
            <w:r w:rsidRPr="000761EA">
              <w:rPr>
                <w:rStyle w:val="Hyperlink"/>
                <w:rFonts w:hint="eastAsia"/>
                <w:noProof/>
                <w:rtl/>
              </w:rPr>
              <w:t>عليه</w:t>
            </w:r>
            <w:r w:rsidRPr="000761EA">
              <w:rPr>
                <w:rStyle w:val="Hyperlink"/>
                <w:noProof/>
                <w:rtl/>
              </w:rPr>
              <w:t xml:space="preserve"> </w:t>
            </w:r>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والسلام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Toc426799404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5" w:history="1">
            <w:r w:rsidRPr="000761EA">
              <w:rPr>
                <w:rStyle w:val="Hyperlink"/>
                <w:rFonts w:hint="eastAsia"/>
                <w:noProof/>
                <w:rtl/>
              </w:rPr>
              <w:t>ثلاث</w:t>
            </w:r>
            <w:r w:rsidRPr="000761EA">
              <w:rPr>
                <w:rStyle w:val="Hyperlink"/>
                <w:noProof/>
                <w:rtl/>
              </w:rPr>
              <w:t xml:space="preserve"> </w:t>
            </w:r>
            <w:r w:rsidRPr="000761EA">
              <w:rPr>
                <w:rStyle w:val="Hyperlink"/>
                <w:rFonts w:hint="eastAsia"/>
                <w:noProof/>
                <w:rtl/>
              </w:rPr>
              <w:t>كلمات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Toc426799405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06" w:history="1">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مولانا</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المناجاة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Toc426799406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407"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40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اعمال</w:t>
            </w:r>
            <w:r w:rsidRPr="000761EA">
              <w:rPr>
                <w:rStyle w:val="Hyperlink"/>
                <w:noProof/>
                <w:rtl/>
              </w:rPr>
              <w:t xml:space="preserve"> </w:t>
            </w:r>
            <w:r w:rsidRPr="000761EA">
              <w:rPr>
                <w:rStyle w:val="Hyperlink"/>
                <w:rFonts w:hint="eastAsia"/>
                <w:noProof/>
                <w:rtl/>
              </w:rPr>
              <w:t>اشهر</w:t>
            </w:r>
            <w:r w:rsidRPr="000761EA">
              <w:rPr>
                <w:rStyle w:val="Hyperlink"/>
                <w:noProof/>
                <w:rtl/>
              </w:rPr>
              <w:t xml:space="preserve"> </w:t>
            </w:r>
            <w:r w:rsidRPr="000761EA">
              <w:rPr>
                <w:rStyle w:val="Hyperlink"/>
                <w:rFonts w:hint="eastAsia"/>
                <w:noProof/>
                <w:rtl/>
              </w:rPr>
              <w:t>السنة</w:t>
            </w:r>
            <w:r w:rsidRPr="000761EA">
              <w:rPr>
                <w:rStyle w:val="Hyperlink"/>
                <w:noProof/>
                <w:rtl/>
              </w:rPr>
              <w:t xml:space="preserve"> </w:t>
            </w:r>
            <w:r w:rsidRPr="000761EA">
              <w:rPr>
                <w:rStyle w:val="Hyperlink"/>
                <w:rFonts w:hint="eastAsia"/>
                <w:noProof/>
                <w:rtl/>
              </w:rPr>
              <w:t>العربية</w:t>
            </w:r>
            <w:r w:rsidRPr="000761EA">
              <w:rPr>
                <w:rStyle w:val="Hyperlink"/>
                <w:noProof/>
                <w:rtl/>
              </w:rPr>
              <w:t xml:space="preserve"> </w:t>
            </w:r>
            <w:r w:rsidRPr="000761EA">
              <w:rPr>
                <w:rStyle w:val="Hyperlink"/>
                <w:rFonts w:hint="eastAsia"/>
                <w:noProof/>
                <w:rtl/>
              </w:rPr>
              <w:t>وفضل</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النيروز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Toc426799408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409" w:history="1">
            <w:r w:rsidRPr="000761EA">
              <w:rPr>
                <w:rStyle w:val="Hyperlink"/>
                <w:rFonts w:hint="eastAsia"/>
                <w:noProof/>
                <w:rtl/>
              </w:rPr>
              <w:t>واعماله</w:t>
            </w:r>
            <w:r w:rsidRPr="000761EA">
              <w:rPr>
                <w:rStyle w:val="Hyperlink"/>
                <w:noProof/>
                <w:rtl/>
              </w:rPr>
              <w:t xml:space="preserve"> </w:t>
            </w:r>
            <w:r w:rsidRPr="000761EA">
              <w:rPr>
                <w:rStyle w:val="Hyperlink"/>
                <w:rFonts w:hint="eastAsia"/>
                <w:noProof/>
                <w:rtl/>
              </w:rPr>
              <w:t>واعمال</w:t>
            </w:r>
            <w:r w:rsidRPr="000761EA">
              <w:rPr>
                <w:rStyle w:val="Hyperlink"/>
                <w:noProof/>
                <w:rtl/>
              </w:rPr>
              <w:t xml:space="preserve"> </w:t>
            </w:r>
            <w:r w:rsidRPr="000761EA">
              <w:rPr>
                <w:rStyle w:val="Hyperlink"/>
                <w:rFonts w:hint="eastAsia"/>
                <w:noProof/>
                <w:rtl/>
              </w:rPr>
              <w:t>الأشهر</w:t>
            </w:r>
            <w:r w:rsidRPr="000761EA">
              <w:rPr>
                <w:rStyle w:val="Hyperlink"/>
                <w:noProof/>
                <w:rtl/>
              </w:rPr>
              <w:t xml:space="preserve"> </w:t>
            </w:r>
            <w:r w:rsidRPr="000761EA">
              <w:rPr>
                <w:rStyle w:val="Hyperlink"/>
                <w:rFonts w:hint="eastAsia"/>
                <w:noProof/>
                <w:rtl/>
              </w:rPr>
              <w:t>الرومية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Toc426799409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1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Toc426799410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1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رجب</w:t>
            </w:r>
            <w:r w:rsidRPr="000761EA">
              <w:rPr>
                <w:rStyle w:val="Hyperlink"/>
                <w:noProof/>
                <w:rtl/>
              </w:rPr>
              <w:t xml:space="preserve"> </w:t>
            </w:r>
            <w:r w:rsidRPr="000761EA">
              <w:rPr>
                <w:rStyle w:val="Hyperlink"/>
                <w:rFonts w:hint="eastAsia"/>
                <w:noProof/>
                <w:rtl/>
              </w:rPr>
              <w:t>وأعماله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Toc426799411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2" w:history="1">
            <w:r w:rsidRPr="000761EA">
              <w:rPr>
                <w:rStyle w:val="Hyperlink"/>
                <w:rFonts w:hint="eastAsia"/>
                <w:noProof/>
                <w:rtl/>
              </w:rPr>
              <w:t>القسم</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3"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4" w:history="1">
            <w:r w:rsidRPr="000761EA">
              <w:rPr>
                <w:rStyle w:val="Hyperlink"/>
                <w:rFonts w:hint="eastAsia"/>
                <w:noProof/>
                <w:rtl/>
              </w:rPr>
              <w:t>السادس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Toc426799414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5"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Toc426799415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6"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Toc426799416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7"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Toc426799417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8"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الأول</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رجب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Toc426799418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19"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Toc426799419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0"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Toc426799420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1" w:history="1">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رجب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2" w:history="1">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رجب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Toc426799422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3"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4" w:history="1">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المبعث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Toc426799424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5"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Toc426799425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6"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Toc426799426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27"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Toc426799427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2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Toc426799428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2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شعبان</w:t>
            </w:r>
            <w:r w:rsidRPr="000761EA">
              <w:rPr>
                <w:rStyle w:val="Hyperlink"/>
                <w:noProof/>
                <w:rtl/>
              </w:rPr>
              <w:t xml:space="preserve"> </w:t>
            </w:r>
            <w:r w:rsidRPr="000761EA">
              <w:rPr>
                <w:rStyle w:val="Hyperlink"/>
                <w:rFonts w:hint="eastAsia"/>
                <w:noProof/>
                <w:rtl/>
              </w:rPr>
              <w:t>والأعمال</w:t>
            </w:r>
            <w:r w:rsidRPr="000761EA">
              <w:rPr>
                <w:rStyle w:val="Hyperlink"/>
                <w:noProof/>
                <w:rtl/>
              </w:rPr>
              <w:t xml:space="preserve"> </w:t>
            </w:r>
            <w:r w:rsidRPr="000761EA">
              <w:rPr>
                <w:rStyle w:val="Hyperlink"/>
                <w:rFonts w:hint="eastAsia"/>
                <w:noProof/>
                <w:rtl/>
              </w:rPr>
              <w:t>الواردة</w:t>
            </w:r>
            <w:r w:rsidRPr="000761EA">
              <w:rPr>
                <w:rStyle w:val="Hyperlink"/>
                <w:noProof/>
                <w:rtl/>
              </w:rPr>
              <w:t xml:space="preserve"> </w:t>
            </w:r>
            <w:r w:rsidRPr="000761EA">
              <w:rPr>
                <w:rStyle w:val="Hyperlink"/>
                <w:rFonts w:hint="eastAsia"/>
                <w:noProof/>
                <w:rtl/>
              </w:rPr>
              <w:t>فيه</w:t>
            </w:r>
            <w:r w:rsidRPr="000761EA">
              <w:rPr>
                <w:rStyle w:val="Hyperlink"/>
                <w:noProof/>
                <w:rtl/>
              </w:rPr>
              <w:t xml:space="preserve"> </w:t>
            </w:r>
            <w:r w:rsidRPr="000761EA">
              <w:rPr>
                <w:rStyle w:val="Hyperlink"/>
                <w:rFonts w:hint="eastAsia"/>
                <w:noProof/>
                <w:rtl/>
              </w:rPr>
              <w:t>الأعمال</w:t>
            </w:r>
            <w:r w:rsidRPr="000761EA">
              <w:rPr>
                <w:rStyle w:val="Hyperlink"/>
                <w:noProof/>
                <w:rtl/>
              </w:rPr>
              <w:t xml:space="preserve"> </w:t>
            </w:r>
            <w:r w:rsidRPr="000761EA">
              <w:rPr>
                <w:rStyle w:val="Hyperlink"/>
                <w:rFonts w:hint="eastAsia"/>
                <w:noProof/>
                <w:rtl/>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Toc426799429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0"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Toc426799430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1"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Toc426799431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2"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3"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شعبان</w:t>
            </w:r>
            <w:r w:rsidRPr="000761EA">
              <w:rPr>
                <w:rStyle w:val="Hyperlink"/>
                <w:noProof/>
                <w:rtl/>
              </w:rPr>
              <w:t xml:space="preserve"> </w:t>
            </w:r>
            <w:r w:rsidRPr="000761EA">
              <w:rPr>
                <w:rStyle w:val="Hyperlink"/>
                <w:rFonts w:hint="eastAsia"/>
                <w:noProof/>
                <w:rtl/>
              </w:rPr>
              <w:t>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4"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5"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Toc426799435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6" w:history="1">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Toc426799436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7" w:history="1">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شعبان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Toc426799437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38"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بقي</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هذا</w:t>
            </w:r>
            <w:r w:rsidRPr="000761EA">
              <w:rPr>
                <w:rStyle w:val="Hyperlink"/>
                <w:noProof/>
                <w:rtl/>
              </w:rPr>
              <w:t xml:space="preserve"> </w:t>
            </w:r>
            <w:r w:rsidRPr="000761EA">
              <w:rPr>
                <w:rStyle w:val="Hyperlink"/>
                <w:rFonts w:hint="eastAsia"/>
                <w:noProof/>
                <w:rtl/>
              </w:rPr>
              <w:t>الشهر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Toc426799438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39"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Toc426799439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4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sidRPr="000761EA">
              <w:rPr>
                <w:rStyle w:val="Hyperlink"/>
                <w:noProof/>
                <w:rtl/>
              </w:rPr>
              <w:t xml:space="preserve"> </w:t>
            </w:r>
            <w:r w:rsidRPr="000761EA">
              <w:rPr>
                <w:rStyle w:val="Hyperlink"/>
                <w:rFonts w:hint="eastAsia"/>
                <w:noProof/>
                <w:rtl/>
              </w:rPr>
              <w:t>وأعمالهِ</w:t>
            </w:r>
            <w:r w:rsidRPr="000761EA">
              <w:rPr>
                <w:rStyle w:val="Hyperlink"/>
                <w:noProof/>
                <w:rtl/>
              </w:rPr>
              <w:t xml:space="preserve"> </w:t>
            </w:r>
            <w:r w:rsidRPr="000761EA">
              <w:rPr>
                <w:rStyle w:val="Hyperlink"/>
                <w:rFonts w:hint="eastAsia"/>
                <w:noProof/>
                <w:rtl/>
              </w:rPr>
              <w:t>خطبة</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cs="Rafed Alaem" w:hint="eastAsia"/>
                <w:noProof/>
                <w:rtl/>
              </w:rPr>
              <w:t>صلى‌الله‌عليه‌وآله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Toc426799440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41"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Toc426799441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42"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هذا</w:t>
            </w:r>
            <w:r w:rsidRPr="000761EA">
              <w:rPr>
                <w:rStyle w:val="Hyperlink"/>
                <w:noProof/>
                <w:rtl/>
              </w:rPr>
              <w:t xml:space="preserve"> </w:t>
            </w:r>
            <w:r w:rsidRPr="000761EA">
              <w:rPr>
                <w:rStyle w:val="Hyperlink"/>
                <w:rFonts w:hint="eastAsia"/>
                <w:noProof/>
                <w:rtl/>
              </w:rPr>
              <w:t>الشهر</w:t>
            </w:r>
            <w:r w:rsidRPr="000761EA">
              <w:rPr>
                <w:rStyle w:val="Hyperlink"/>
                <w:noProof/>
                <w:rtl/>
              </w:rPr>
              <w:t xml:space="preserve"> </w:t>
            </w:r>
            <w:r w:rsidRPr="000761EA">
              <w:rPr>
                <w:rStyle w:val="Hyperlink"/>
                <w:rFonts w:hint="eastAsia"/>
                <w:noProof/>
                <w:rtl/>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Toc426799442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3" w:history="1">
            <w:r w:rsidRPr="000761EA">
              <w:rPr>
                <w:rStyle w:val="Hyperlink"/>
                <w:rFonts w:hint="eastAsia"/>
                <w:noProof/>
                <w:rtl/>
              </w:rPr>
              <w:t>القسم</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4" w:history="1">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يعمّ</w:t>
            </w:r>
            <w:r w:rsidRPr="000761EA">
              <w:rPr>
                <w:rStyle w:val="Hyperlink"/>
                <w:noProof/>
                <w:rtl/>
              </w:rPr>
              <w:t xml:space="preserve"> </w:t>
            </w:r>
            <w:r w:rsidRPr="000761EA">
              <w:rPr>
                <w:rStyle w:val="Hyperlink"/>
                <w:rFonts w:hint="eastAsia"/>
                <w:noProof/>
                <w:rtl/>
              </w:rPr>
              <w:t>اللّيالي</w:t>
            </w:r>
            <w:r w:rsidRPr="000761EA">
              <w:rPr>
                <w:rStyle w:val="Hyperlink"/>
                <w:noProof/>
                <w:rtl/>
              </w:rPr>
              <w:t xml:space="preserve"> </w:t>
            </w:r>
            <w:r w:rsidRPr="000761EA">
              <w:rPr>
                <w:rStyle w:val="Hyperlink"/>
                <w:rFonts w:hint="eastAsia"/>
                <w:noProof/>
                <w:rtl/>
              </w:rPr>
              <w:t>والأيام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Toc426799444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5"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Toc426799445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6" w:history="1">
            <w:r w:rsidRPr="000761EA">
              <w:rPr>
                <w:rStyle w:val="Hyperlink"/>
                <w:rFonts w:hint="eastAsia"/>
                <w:noProof/>
                <w:rtl/>
              </w:rPr>
              <w:t>القسم</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Toc426799446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7" w:history="1">
            <w:r w:rsidRPr="000761EA">
              <w:rPr>
                <w:rStyle w:val="Hyperlink"/>
                <w:rFonts w:hint="eastAsia"/>
                <w:noProof/>
                <w:rtl/>
              </w:rPr>
              <w:t>مايُستَحب</w:t>
            </w:r>
            <w:r w:rsidRPr="000761EA">
              <w:rPr>
                <w:rStyle w:val="Hyperlink"/>
                <w:noProof/>
                <w:rtl/>
              </w:rPr>
              <w:t xml:space="preserve"> </w:t>
            </w:r>
            <w:r w:rsidRPr="000761EA">
              <w:rPr>
                <w:rStyle w:val="Hyperlink"/>
                <w:rFonts w:hint="eastAsia"/>
                <w:noProof/>
                <w:rtl/>
              </w:rPr>
              <w:t>اتيانه</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لَيالي</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8"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Toc426799448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49" w:history="1">
            <w:r w:rsidRPr="000761EA">
              <w:rPr>
                <w:rStyle w:val="Hyperlink"/>
                <w:rFonts w:hint="eastAsia"/>
                <w:noProof/>
                <w:rtl/>
              </w:rPr>
              <w:t>القسم</w:t>
            </w:r>
            <w:r w:rsidRPr="000761EA">
              <w:rPr>
                <w:rStyle w:val="Hyperlink"/>
                <w:noProof/>
                <w:rtl/>
              </w:rPr>
              <w:t xml:space="preserve"> </w:t>
            </w:r>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Toc426799449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أسحار</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sidRPr="000761EA">
              <w:rPr>
                <w:rStyle w:val="Hyperlink"/>
                <w:noProof/>
                <w:rtl/>
              </w:rPr>
              <w:t xml:space="preserve"> </w:t>
            </w:r>
            <w:r w:rsidRPr="000761EA">
              <w:rPr>
                <w:rStyle w:val="Hyperlink"/>
                <w:rFonts w:hint="eastAsia"/>
                <w:noProof/>
                <w:rtl/>
              </w:rPr>
              <w:t>المبارك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Toc426799450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1"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2"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Toc426799452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3"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يا</w:t>
            </w:r>
            <w:r w:rsidRPr="000761EA">
              <w:rPr>
                <w:rStyle w:val="Hyperlink"/>
                <w:noProof/>
                <w:rtl/>
              </w:rPr>
              <w:t xml:space="preserve"> </w:t>
            </w:r>
            <w:r w:rsidRPr="000761EA">
              <w:rPr>
                <w:rStyle w:val="Hyperlink"/>
                <w:rFonts w:hint="eastAsia"/>
                <w:noProof/>
                <w:rtl/>
              </w:rPr>
              <w:t>عدتي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Toc426799453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4" w:history="1">
            <w:r w:rsidRPr="000761EA">
              <w:rPr>
                <w:rStyle w:val="Hyperlink"/>
                <w:rFonts w:hint="eastAsia"/>
                <w:noProof/>
                <w:rtl/>
              </w:rPr>
              <w:t>القسم</w:t>
            </w:r>
            <w:r w:rsidRPr="000761EA">
              <w:rPr>
                <w:rStyle w:val="Hyperlink"/>
                <w:noProof/>
                <w:rtl/>
              </w:rPr>
              <w:t xml:space="preserve"> </w:t>
            </w:r>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Toc426799454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أيام</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Toc426799455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6" w:history="1">
            <w:r w:rsidRPr="000761EA">
              <w:rPr>
                <w:rStyle w:val="Hyperlink"/>
                <w:rFonts w:hint="eastAsia"/>
                <w:noProof/>
                <w:rtl/>
              </w:rPr>
              <w:t>أوّلها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Toc426799456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7"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Toc426799457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8"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59"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Toc426799459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60"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Toc426799460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6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الليالي</w:t>
            </w:r>
            <w:r w:rsidRPr="000761EA">
              <w:rPr>
                <w:rStyle w:val="Hyperlink"/>
                <w:noProof/>
                <w:rtl/>
              </w:rPr>
              <w:t xml:space="preserve"> </w:t>
            </w:r>
            <w:r w:rsidRPr="000761EA">
              <w:rPr>
                <w:rStyle w:val="Hyperlink"/>
                <w:rFonts w:hint="eastAsia"/>
                <w:noProof/>
                <w:rtl/>
              </w:rPr>
              <w:t>والأيام</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sidRPr="000761EA">
              <w:rPr>
                <w:rStyle w:val="Hyperlink"/>
                <w:noProof/>
                <w:rtl/>
              </w:rPr>
              <w:t xml:space="preserve"> </w:t>
            </w:r>
            <w:r w:rsidRPr="000761EA">
              <w:rPr>
                <w:rStyle w:val="Hyperlink"/>
                <w:rFonts w:hint="eastAsia"/>
                <w:noProof/>
                <w:rtl/>
              </w:rPr>
              <w:t>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Toc426799461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2"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الأولى</w:t>
            </w:r>
            <w:r w:rsidRPr="000761EA">
              <w:rPr>
                <w:rStyle w:val="Hyperlink"/>
                <w:noProof/>
                <w:rtl/>
              </w:rPr>
              <w:t xml:space="preserve">: </w:t>
            </w:r>
            <w:r w:rsidRPr="000761EA">
              <w:rPr>
                <w:rStyle w:val="Hyperlink"/>
                <w:rFonts w:hint="eastAsia"/>
                <w:noProof/>
                <w:rtl/>
              </w:rPr>
              <w:t>وفيها</w:t>
            </w:r>
            <w:r w:rsidRPr="000761EA">
              <w:rPr>
                <w:rStyle w:val="Hyperlink"/>
                <w:noProof/>
                <w:rtl/>
              </w:rPr>
              <w:t xml:space="preserve"> </w:t>
            </w:r>
            <w:r w:rsidRPr="000761EA">
              <w:rPr>
                <w:rStyle w:val="Hyperlink"/>
                <w:rFonts w:hint="eastAsia"/>
                <w:noProof/>
                <w:rtl/>
              </w:rPr>
              <w:t>أعمال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Toc426799462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3"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الأوّل</w:t>
            </w:r>
            <w:r w:rsidRPr="000761EA">
              <w:rPr>
                <w:rStyle w:val="Hyperlink"/>
                <w:noProof/>
                <w:rtl/>
              </w:rPr>
              <w:t xml:space="preserve"> </w:t>
            </w:r>
            <w:r w:rsidRPr="000761EA">
              <w:rPr>
                <w:rStyle w:val="Hyperlink"/>
                <w:rFonts w:hint="eastAsia"/>
                <w:noProof/>
                <w:rtl/>
              </w:rPr>
              <w:t>وفيهِ</w:t>
            </w:r>
            <w:r w:rsidRPr="000761EA">
              <w:rPr>
                <w:rStyle w:val="Hyperlink"/>
                <w:noProof/>
                <w:rtl/>
              </w:rPr>
              <w:t xml:space="preserve"> </w:t>
            </w:r>
            <w:r w:rsidRPr="000761EA">
              <w:rPr>
                <w:rStyle w:val="Hyperlink"/>
                <w:rFonts w:hint="eastAsia"/>
                <w:noProof/>
                <w:rtl/>
              </w:rPr>
              <w:t>اعمال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Toc426799463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4"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السّابِعَة</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Toc426799464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5"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التّاسِعَة</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Toc426799465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6"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Toc426799466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7"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التّاسِعَة</w:t>
            </w:r>
            <w:r w:rsidRPr="000761EA">
              <w:rPr>
                <w:rStyle w:val="Hyperlink"/>
                <w:noProof/>
                <w:rtl/>
              </w:rPr>
              <w:t xml:space="preserve"> </w:t>
            </w:r>
            <w:r w:rsidRPr="000761EA">
              <w:rPr>
                <w:rStyle w:val="Hyperlink"/>
                <w:rFonts w:hint="eastAsia"/>
                <w:noProof/>
                <w:rtl/>
              </w:rPr>
              <w:t>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8"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الواحدة</w:t>
            </w:r>
            <w:r w:rsidRPr="000761EA">
              <w:rPr>
                <w:rStyle w:val="Hyperlink"/>
                <w:noProof/>
                <w:rtl/>
              </w:rPr>
              <w:t xml:space="preserve"> </w:t>
            </w:r>
            <w:r w:rsidRPr="000761EA">
              <w:rPr>
                <w:rStyle w:val="Hyperlink"/>
                <w:rFonts w:hint="eastAsia"/>
                <w:noProof/>
                <w:rtl/>
              </w:rPr>
              <w:t>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Toc426799468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69" w:history="1">
            <w:r w:rsidRPr="000761EA">
              <w:rPr>
                <w:rStyle w:val="Hyperlink"/>
                <w:rFonts w:hint="eastAsia"/>
                <w:noProof/>
                <w:rtl/>
              </w:rPr>
              <w:t>ومنها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Toc426799469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0" w:history="1">
            <w:r w:rsidRPr="000761EA">
              <w:rPr>
                <w:rStyle w:val="Hyperlink"/>
                <w:rFonts w:hint="eastAsia"/>
                <w:noProof/>
                <w:rtl/>
              </w:rPr>
              <w:t>ومنها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Toc426799470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1"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الثّانية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Toc426799471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2"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3"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الرّابعة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Toc426799473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4"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الخامِسَة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Toc426799474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5"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السّادِسَة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Toc426799475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6"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السّابِعَةِ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Toc426799476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7"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الثّامِنَة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8"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التّاسِعَة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79"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Toc426799479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0" w:history="1">
            <w:r w:rsidRPr="000761EA">
              <w:rPr>
                <w:rStyle w:val="Hyperlink"/>
                <w:rFonts w:hint="eastAsia"/>
                <w:noProof/>
                <w:rtl/>
              </w:rPr>
              <w:t>بقيّة</w:t>
            </w:r>
            <w:r w:rsidRPr="000761EA">
              <w:rPr>
                <w:rStyle w:val="Hyperlink"/>
                <w:noProof/>
                <w:rtl/>
              </w:rPr>
              <w:t xml:space="preserve"> </w:t>
            </w:r>
            <w:r w:rsidRPr="000761EA">
              <w:rPr>
                <w:rStyle w:val="Hyperlink"/>
                <w:rFonts w:hint="eastAsia"/>
                <w:noProof/>
                <w:rtl/>
              </w:rPr>
              <w:t>اعمال</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الحادية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Toc426799480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1"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Toc426799481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2"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السّابِعَة</w:t>
            </w:r>
            <w:r w:rsidRPr="000761EA">
              <w:rPr>
                <w:rStyle w:val="Hyperlink"/>
                <w:noProof/>
                <w:rtl/>
              </w:rPr>
              <w:t xml:space="preserve"> </w:t>
            </w:r>
            <w:r w:rsidRPr="000761EA">
              <w:rPr>
                <w:rStyle w:val="Hyperlink"/>
                <w:rFonts w:hint="eastAsia"/>
                <w:noProof/>
                <w:rtl/>
              </w:rPr>
              <w:t>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Toc426799482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3" w:history="1">
            <w:r w:rsidRPr="000761EA">
              <w:rPr>
                <w:rStyle w:val="Hyperlink"/>
                <w:rFonts w:hint="eastAsia"/>
                <w:noProof/>
                <w:rtl/>
              </w:rPr>
              <w:t>آخر</w:t>
            </w:r>
            <w:r w:rsidRPr="000761EA">
              <w:rPr>
                <w:rStyle w:val="Hyperlink"/>
                <w:noProof/>
                <w:rtl/>
              </w:rPr>
              <w:t xml:space="preserve"> </w:t>
            </w:r>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الشّهر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4"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الثلاثون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Toc426799484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85" w:history="1">
            <w:r w:rsidRPr="000761EA">
              <w:rPr>
                <w:rStyle w:val="Hyperlink"/>
                <w:rFonts w:hint="eastAsia"/>
                <w:noProof/>
                <w:rtl/>
              </w:rPr>
              <w:t>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Toc426799485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8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الليالي</w:t>
            </w:r>
            <w:r w:rsidRPr="000761EA">
              <w:rPr>
                <w:rStyle w:val="Hyperlink"/>
                <w:noProof/>
                <w:rtl/>
              </w:rPr>
              <w:t xml:space="preserve"> </w:t>
            </w:r>
            <w:r w:rsidRPr="000761EA">
              <w:rPr>
                <w:rStyle w:val="Hyperlink"/>
                <w:rFonts w:hint="eastAsia"/>
                <w:noProof/>
                <w:rtl/>
              </w:rPr>
              <w:t>ودعوات</w:t>
            </w:r>
            <w:r w:rsidRPr="000761EA">
              <w:rPr>
                <w:rStyle w:val="Hyperlink"/>
                <w:noProof/>
                <w:rtl/>
              </w:rPr>
              <w:t xml:space="preserve"> </w:t>
            </w:r>
            <w:r w:rsidRPr="000761EA">
              <w:rPr>
                <w:rStyle w:val="Hyperlink"/>
                <w:rFonts w:hint="eastAsia"/>
                <w:noProof/>
                <w:rtl/>
              </w:rPr>
              <w:t>الايّام</w:t>
            </w:r>
            <w:r w:rsidRPr="000761EA">
              <w:rPr>
                <w:rStyle w:val="Hyperlink"/>
                <w:noProof/>
                <w:rtl/>
              </w:rPr>
              <w:t xml:space="preserve"> </w:t>
            </w:r>
            <w:r w:rsidRPr="000761EA">
              <w:rPr>
                <w:rStyle w:val="Hyperlink"/>
                <w:rFonts w:hint="eastAsia"/>
                <w:noProof/>
                <w:rtl/>
              </w:rPr>
              <w:t>المشهورة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Toc426799486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7" w:history="1">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الليالي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Toc426799487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8"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Toc426799488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89" w:history="1">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Toc426799489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Toc426799490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شّوال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Toc426799491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92"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Toc426799492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93"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Toc426799494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ذي</w:t>
            </w:r>
            <w:r w:rsidRPr="000761EA">
              <w:rPr>
                <w:rStyle w:val="Hyperlink"/>
                <w:noProof/>
                <w:rtl/>
              </w:rPr>
              <w:t xml:space="preserve"> </w:t>
            </w:r>
            <w:r w:rsidRPr="000761EA">
              <w:rPr>
                <w:rStyle w:val="Hyperlink"/>
                <w:rFonts w:hint="eastAsia"/>
                <w:noProof/>
                <w:rtl/>
              </w:rPr>
              <w:t>القعدة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96"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497"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الخامسة</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Toc426799497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Toc426799498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49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ذي</w:t>
            </w:r>
            <w:r w:rsidRPr="000761EA">
              <w:rPr>
                <w:rStyle w:val="Hyperlink"/>
                <w:noProof/>
                <w:rtl/>
              </w:rPr>
              <w:t xml:space="preserve"> </w:t>
            </w:r>
            <w:r w:rsidRPr="000761EA">
              <w:rPr>
                <w:rStyle w:val="Hyperlink"/>
                <w:rFonts w:hint="eastAsia"/>
                <w:noProof/>
                <w:rtl/>
              </w:rPr>
              <w:t>الحجة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Toc426799499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0"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Toc426799500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1" w:history="1">
            <w:r w:rsidRPr="000761EA">
              <w:rPr>
                <w:rStyle w:val="Hyperlink"/>
                <w:rFonts w:hint="eastAsia"/>
                <w:noProof/>
                <w:rtl/>
              </w:rPr>
              <w:t>الليلة</w:t>
            </w:r>
            <w:r w:rsidRPr="000761EA">
              <w:rPr>
                <w:rStyle w:val="Hyperlink"/>
                <w:noProof/>
                <w:rtl/>
              </w:rPr>
              <w:t xml:space="preserve"> </w:t>
            </w:r>
            <w:r w:rsidRPr="000761EA">
              <w:rPr>
                <w:rStyle w:val="Hyperlink"/>
                <w:rFonts w:hint="eastAsia"/>
                <w:noProof/>
                <w:rtl/>
              </w:rPr>
              <w:t>التاسعة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Toc426799501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2"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عرفة</w:t>
            </w:r>
            <w:r w:rsidRPr="000761EA">
              <w:rPr>
                <w:rStyle w:val="Hyperlink"/>
                <w:noProof/>
                <w:rtl/>
              </w:rPr>
              <w:t xml:space="preserve"> </w:t>
            </w:r>
            <w:r w:rsidRPr="000761EA">
              <w:rPr>
                <w:rStyle w:val="Hyperlink"/>
                <w:rFonts w:hint="eastAsia"/>
                <w:noProof/>
                <w:rtl/>
              </w:rPr>
              <w:t>وهو</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Toc426799502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3"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Toc426799503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4"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5"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Toc426799505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6" w:history="1">
            <w:r w:rsidRPr="000761EA">
              <w:rPr>
                <w:rStyle w:val="Hyperlink"/>
                <w:rFonts w:hint="eastAsia"/>
                <w:noProof/>
                <w:rtl/>
              </w:rPr>
              <w:t>التاسع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7"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8"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المباهلة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09"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الأخير</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ذي</w:t>
            </w:r>
            <w:r w:rsidRPr="000761EA">
              <w:rPr>
                <w:rStyle w:val="Hyperlink"/>
                <w:noProof/>
                <w:rtl/>
              </w:rPr>
              <w:t xml:space="preserve"> </w:t>
            </w:r>
            <w:r w:rsidRPr="000761EA">
              <w:rPr>
                <w:rStyle w:val="Hyperlink"/>
                <w:rFonts w:hint="eastAsia"/>
                <w:noProof/>
                <w:rtl/>
              </w:rPr>
              <w:t>الحجة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Toc426799509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Toc426799510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Toc426799511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2"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3"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Toc426799513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Toc426799514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ربيع</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Toc426799516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1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ربيع</w:t>
            </w:r>
            <w:r w:rsidRPr="000761EA">
              <w:rPr>
                <w:rStyle w:val="Hyperlink"/>
                <w:noProof/>
                <w:rtl/>
              </w:rPr>
              <w:t xml:space="preserve"> </w:t>
            </w:r>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وجمادى</w:t>
            </w:r>
            <w:r w:rsidRPr="000761EA">
              <w:rPr>
                <w:rStyle w:val="Hyperlink"/>
                <w:noProof/>
                <w:rtl/>
              </w:rPr>
              <w:t xml:space="preserve"> </w:t>
            </w:r>
            <w:r w:rsidRPr="000761EA">
              <w:rPr>
                <w:rStyle w:val="Hyperlink"/>
                <w:rFonts w:hint="eastAsia"/>
                <w:noProof/>
                <w:rtl/>
              </w:rPr>
              <w:t>الأولى،</w:t>
            </w:r>
            <w:r w:rsidRPr="000761EA">
              <w:rPr>
                <w:rStyle w:val="Hyperlink"/>
                <w:noProof/>
                <w:rtl/>
              </w:rPr>
              <w:t xml:space="preserve"> </w:t>
            </w:r>
            <w:r w:rsidRPr="000761EA">
              <w:rPr>
                <w:rStyle w:val="Hyperlink"/>
                <w:rFonts w:hint="eastAsia"/>
                <w:noProof/>
                <w:rtl/>
              </w:rPr>
              <w:t>وجمادى</w:t>
            </w:r>
            <w:r w:rsidRPr="000761EA">
              <w:rPr>
                <w:rStyle w:val="Hyperlink"/>
                <w:noProof/>
                <w:rtl/>
              </w:rPr>
              <w:t xml:space="preserve"> </w:t>
            </w:r>
            <w:r w:rsidRPr="000761EA">
              <w:rPr>
                <w:rStyle w:val="Hyperlink"/>
                <w:rFonts w:hint="eastAsia"/>
                <w:noProof/>
                <w:rtl/>
              </w:rPr>
              <w:t>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Toc426799517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18"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الشهر</w:t>
            </w:r>
            <w:r w:rsidRPr="000761EA">
              <w:rPr>
                <w:rStyle w:val="Hyperlink"/>
                <w:noProof/>
                <w:rtl/>
              </w:rPr>
              <w:t xml:space="preserve"> </w:t>
            </w:r>
            <w:r w:rsidRPr="000761EA">
              <w:rPr>
                <w:rStyle w:val="Hyperlink"/>
                <w:rFonts w:hint="eastAsia"/>
                <w:noProof/>
                <w:rtl/>
              </w:rPr>
              <w:t>سنة</w:t>
            </w:r>
            <w:r w:rsidRPr="000761EA">
              <w:rPr>
                <w:rStyle w:val="Hyperlink"/>
                <w:noProof/>
                <w:rtl/>
              </w:rPr>
              <w:t xml:space="preserve"> </w:t>
            </w:r>
            <w:r w:rsidRPr="000761EA">
              <w:rPr>
                <w:rStyle w:val="Hyperlink"/>
                <w:rFonts w:hint="eastAsia"/>
                <w:noProof/>
                <w:rtl/>
              </w:rPr>
              <w:t>إحدى</w:t>
            </w:r>
            <w:r w:rsidRPr="000761EA">
              <w:rPr>
                <w:rStyle w:val="Hyperlink"/>
                <w:noProof/>
                <w:rtl/>
              </w:rPr>
              <w:t xml:space="preserve"> </w:t>
            </w:r>
            <w:r w:rsidRPr="000761EA">
              <w:rPr>
                <w:rStyle w:val="Hyperlink"/>
                <w:rFonts w:hint="eastAsia"/>
                <w:noProof/>
                <w:rtl/>
              </w:rPr>
              <w:t>عشرة</w:t>
            </w:r>
            <w:r w:rsidRPr="000761EA">
              <w:rPr>
                <w:rStyle w:val="Hyperlink"/>
                <w:noProof/>
                <w:rtl/>
              </w:rPr>
              <w:t xml:space="preserve"> </w:t>
            </w:r>
            <w:r w:rsidRPr="000761EA">
              <w:rPr>
                <w:rStyle w:val="Hyperlink"/>
                <w:rFonts w:hint="eastAsia"/>
                <w:noProof/>
                <w:rtl/>
              </w:rPr>
              <w:t>توفيت</w:t>
            </w:r>
            <w:r w:rsidRPr="000761EA">
              <w:rPr>
                <w:rStyle w:val="Hyperlink"/>
                <w:noProof/>
                <w:rtl/>
              </w:rPr>
              <w:t xml:space="preserve"> </w:t>
            </w:r>
            <w:r w:rsidRPr="000761EA">
              <w:rPr>
                <w:rStyle w:val="Hyperlink"/>
                <w:rFonts w:hint="eastAsia"/>
                <w:noProof/>
                <w:rtl/>
              </w:rPr>
              <w:t>فاطمة</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Toc426799518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19" w:history="1">
            <w:r w:rsidRPr="000761EA">
              <w:rPr>
                <w:rStyle w:val="Hyperlink"/>
                <w:rFonts w:hint="eastAsia"/>
                <w:noProof/>
                <w:rtl/>
              </w:rPr>
              <w:t>اليوم</w:t>
            </w:r>
            <w:r w:rsidRPr="000761EA">
              <w:rPr>
                <w:rStyle w:val="Hyperlink"/>
                <w:noProof/>
                <w:rtl/>
              </w:rPr>
              <w:t xml:space="preserve"> </w:t>
            </w:r>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Toc426799519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2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Toc426799520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2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اعمال</w:t>
            </w:r>
            <w:r w:rsidRPr="000761EA">
              <w:rPr>
                <w:rStyle w:val="Hyperlink"/>
                <w:noProof/>
                <w:rtl/>
              </w:rPr>
              <w:t xml:space="preserve"> </w:t>
            </w:r>
            <w:r w:rsidRPr="000761EA">
              <w:rPr>
                <w:rStyle w:val="Hyperlink"/>
                <w:rFonts w:hint="eastAsia"/>
                <w:noProof/>
                <w:rtl/>
              </w:rPr>
              <w:t>عامة</w:t>
            </w:r>
            <w:r w:rsidRPr="000761EA">
              <w:rPr>
                <w:rStyle w:val="Hyperlink"/>
                <w:noProof/>
                <w:rtl/>
              </w:rPr>
              <w:t xml:space="preserve"> </w:t>
            </w:r>
            <w:r w:rsidRPr="000761EA">
              <w:rPr>
                <w:rStyle w:val="Hyperlink"/>
                <w:rFonts w:hint="eastAsia"/>
                <w:noProof/>
                <w:rtl/>
              </w:rPr>
              <w:t>الشهور،</w:t>
            </w:r>
            <w:r w:rsidRPr="000761EA">
              <w:rPr>
                <w:rStyle w:val="Hyperlink"/>
                <w:noProof/>
                <w:rtl/>
              </w:rPr>
              <w:t xml:space="preserve"> </w:t>
            </w:r>
            <w:r w:rsidRPr="000761EA">
              <w:rPr>
                <w:rStyle w:val="Hyperlink"/>
                <w:rFonts w:hint="eastAsia"/>
                <w:noProof/>
                <w:rtl/>
              </w:rPr>
              <w:t>وأعمال</w:t>
            </w:r>
            <w:r w:rsidRPr="000761EA">
              <w:rPr>
                <w:rStyle w:val="Hyperlink"/>
                <w:noProof/>
                <w:rtl/>
              </w:rPr>
              <w:t xml:space="preserve"> </w:t>
            </w:r>
            <w:r w:rsidRPr="000761EA">
              <w:rPr>
                <w:rStyle w:val="Hyperlink"/>
                <w:rFonts w:hint="eastAsia"/>
                <w:noProof/>
                <w:rtl/>
              </w:rPr>
              <w:t>النيروز،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Toc426799521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22" w:history="1">
            <w:r w:rsidRPr="000761EA">
              <w:rPr>
                <w:rStyle w:val="Hyperlink"/>
                <w:rFonts w:hint="eastAsia"/>
                <w:noProof/>
                <w:rtl/>
              </w:rPr>
              <w:t>وأعمال</w:t>
            </w:r>
            <w:r w:rsidRPr="000761EA">
              <w:rPr>
                <w:rStyle w:val="Hyperlink"/>
                <w:noProof/>
                <w:rtl/>
              </w:rPr>
              <w:t xml:space="preserve"> </w:t>
            </w:r>
            <w:r w:rsidRPr="000761EA">
              <w:rPr>
                <w:rStyle w:val="Hyperlink"/>
                <w:rFonts w:hint="eastAsia"/>
                <w:noProof/>
                <w:rtl/>
              </w:rPr>
              <w:t>الأشهر</w:t>
            </w:r>
            <w:r w:rsidRPr="000761EA">
              <w:rPr>
                <w:rStyle w:val="Hyperlink"/>
                <w:noProof/>
                <w:rtl/>
              </w:rPr>
              <w:t xml:space="preserve"> </w:t>
            </w:r>
            <w:r w:rsidRPr="000761EA">
              <w:rPr>
                <w:rStyle w:val="Hyperlink"/>
                <w:rFonts w:hint="eastAsia"/>
                <w:noProof/>
                <w:rtl/>
              </w:rPr>
              <w:t>الرومية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Toc426799522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23"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النيروز</w:t>
            </w:r>
            <w:r w:rsidRPr="000761EA">
              <w:rPr>
                <w:rStyle w:val="Hyperlink"/>
                <w:noProof/>
                <w:rtl/>
              </w:rPr>
              <w:t xml:space="preserve"> </w:t>
            </w:r>
            <w:r w:rsidRPr="000761EA">
              <w:rPr>
                <w:rStyle w:val="Hyperlink"/>
                <w:rFonts w:hint="eastAsia"/>
                <w:noProof/>
                <w:rtl/>
              </w:rPr>
              <w:t>فهي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Toc426799523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24"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الشهور</w:t>
            </w:r>
            <w:r w:rsidRPr="000761EA">
              <w:rPr>
                <w:rStyle w:val="Hyperlink"/>
                <w:noProof/>
                <w:rtl/>
              </w:rPr>
              <w:t xml:space="preserve"> </w:t>
            </w:r>
            <w:r w:rsidRPr="000761EA">
              <w:rPr>
                <w:rStyle w:val="Hyperlink"/>
                <w:rFonts w:hint="eastAsia"/>
                <w:noProof/>
                <w:rtl/>
              </w:rPr>
              <w:t>الرومية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Toc426799524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525"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Toc426799525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52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الزيارات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Toc426799526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27" w:history="1">
            <w:r w:rsidRPr="000761EA">
              <w:rPr>
                <w:rStyle w:val="Hyperlink"/>
                <w:rFonts w:hint="eastAsia"/>
                <w:noProof/>
                <w:rtl/>
              </w:rPr>
              <w:t>المقدمة</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السفر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28"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Toc426799528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29"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Toc426799529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الزيارة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Toc426799530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31"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Toc426799531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2"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Toc426799532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3"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الاستئذان</w:t>
            </w:r>
            <w:r w:rsidRPr="000761EA">
              <w:rPr>
                <w:rStyle w:val="Hyperlink"/>
                <w:noProof/>
                <w:rtl/>
              </w:rPr>
              <w:t xml:space="preserve"> </w:t>
            </w:r>
            <w:r w:rsidRPr="000761EA">
              <w:rPr>
                <w:rStyle w:val="Hyperlink"/>
                <w:rFonts w:hint="eastAsia"/>
                <w:noProof/>
                <w:rtl/>
              </w:rPr>
              <w:t>للدخول</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الروضات</w:t>
            </w:r>
            <w:r w:rsidRPr="000761EA">
              <w:rPr>
                <w:rStyle w:val="Hyperlink"/>
                <w:noProof/>
                <w:rtl/>
              </w:rPr>
              <w:t xml:space="preserve"> </w:t>
            </w:r>
            <w:r w:rsidRPr="000761EA">
              <w:rPr>
                <w:rStyle w:val="Hyperlink"/>
                <w:rFonts w:hint="eastAsia"/>
                <w:noProof/>
                <w:rtl/>
              </w:rPr>
              <w:t>الشريفة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Toc426799533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Toc426799534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hint="eastAsia"/>
                <w:noProof/>
                <w:rtl/>
              </w:rPr>
              <w:t>والزهراء</w:t>
            </w:r>
            <w:r w:rsidRPr="000761EA">
              <w:rPr>
                <w:rStyle w:val="Hyperlink"/>
                <w:noProof/>
                <w:rtl/>
              </w:rPr>
              <w:t xml:space="preserve"> </w:t>
            </w:r>
            <w:r w:rsidRPr="000761EA">
              <w:rPr>
                <w:rStyle w:val="Hyperlink"/>
                <w:rFonts w:cs="Rafed Alaem" w:hint="eastAsia"/>
                <w:noProof/>
                <w:rtl/>
              </w:rPr>
              <w:t>عليها‌السلام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Toc426799535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36" w:history="1">
            <w:r w:rsidRPr="000761EA">
              <w:rPr>
                <w:rStyle w:val="Hyperlink"/>
                <w:rFonts w:hint="eastAsia"/>
                <w:noProof/>
                <w:rtl/>
              </w:rPr>
              <w:t>والأئمة</w:t>
            </w:r>
            <w:r w:rsidRPr="000761EA">
              <w:rPr>
                <w:rStyle w:val="Hyperlink"/>
                <w:noProof/>
                <w:rtl/>
              </w:rPr>
              <w:t xml:space="preserve"> </w:t>
            </w:r>
            <w:r w:rsidRPr="000761EA">
              <w:rPr>
                <w:rStyle w:val="Hyperlink"/>
                <w:rFonts w:hint="eastAsia"/>
                <w:noProof/>
                <w:rtl/>
              </w:rPr>
              <w:t>بالبقيع</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عَلَيْهم</w:t>
            </w:r>
            <w:r w:rsidRPr="000761EA">
              <w:rPr>
                <w:rStyle w:val="Hyperlink"/>
                <w:noProof/>
                <w:rtl/>
              </w:rPr>
              <w:t xml:space="preserve"> </w:t>
            </w:r>
            <w:r w:rsidRPr="000761EA">
              <w:rPr>
                <w:rStyle w:val="Hyperlink"/>
                <w:rFonts w:hint="eastAsia"/>
                <w:noProof/>
                <w:rtl/>
              </w:rPr>
              <w:t>أجمَعين</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المدينة</w:t>
            </w:r>
            <w:r w:rsidRPr="000761EA">
              <w:rPr>
                <w:rStyle w:val="Hyperlink"/>
                <w:noProof/>
                <w:rtl/>
              </w:rPr>
              <w:t xml:space="preserve"> </w:t>
            </w:r>
            <w:r w:rsidRPr="000761EA">
              <w:rPr>
                <w:rStyle w:val="Hyperlink"/>
                <w:rFonts w:hint="eastAsia"/>
                <w:noProof/>
                <w:rtl/>
              </w:rPr>
              <w:t>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Toc426799536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37"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Toc426799537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38" w:history="1">
            <w:r w:rsidRPr="000761EA">
              <w:rPr>
                <w:rStyle w:val="Hyperlink"/>
                <w:rFonts w:hint="eastAsia"/>
                <w:noProof/>
                <w:rtl/>
              </w:rPr>
              <w:t>ثم</w:t>
            </w:r>
            <w:r w:rsidRPr="000761EA">
              <w:rPr>
                <w:rStyle w:val="Hyperlink"/>
                <w:noProof/>
                <w:rtl/>
              </w:rPr>
              <w:t xml:space="preserve"> </w:t>
            </w:r>
            <w:r w:rsidRPr="000761EA">
              <w:rPr>
                <w:rStyle w:val="Hyperlink"/>
                <w:rFonts w:hint="eastAsia"/>
                <w:noProof/>
                <w:rtl/>
              </w:rPr>
              <w:t>زر</w:t>
            </w:r>
            <w:r w:rsidRPr="000761EA">
              <w:rPr>
                <w:rStyle w:val="Hyperlink"/>
                <w:noProof/>
                <w:rtl/>
              </w:rPr>
              <w:t xml:space="preserve"> </w:t>
            </w:r>
            <w:r w:rsidRPr="000761EA">
              <w:rPr>
                <w:rStyle w:val="Hyperlink"/>
                <w:rFonts w:hint="eastAsia"/>
                <w:noProof/>
                <w:rtl/>
              </w:rPr>
              <w:t>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39"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cs="Rafed Alaem" w:hint="eastAsia"/>
                <w:noProof/>
                <w:rtl/>
              </w:rPr>
              <w:t>صلى‌الله‌عليه‌وآله</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البعد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Toc426799539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0"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Toc426799540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1"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أئمة</w:t>
            </w:r>
            <w:r w:rsidRPr="000761EA">
              <w:rPr>
                <w:rStyle w:val="Hyperlink"/>
                <w:noProof/>
                <w:rtl/>
              </w:rPr>
              <w:t xml:space="preserve"> </w:t>
            </w:r>
            <w:r w:rsidRPr="000761EA">
              <w:rPr>
                <w:rStyle w:val="Hyperlink"/>
                <w:rFonts w:hint="eastAsia"/>
                <w:noProof/>
                <w:rtl/>
              </w:rPr>
              <w:t>البقيع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Toc426799541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2" w:history="1">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سائر</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المدينة</w:t>
            </w:r>
            <w:r w:rsidRPr="000761EA">
              <w:rPr>
                <w:rStyle w:val="Hyperlink"/>
                <w:noProof/>
                <w:rtl/>
              </w:rPr>
              <w:t xml:space="preserve"> </w:t>
            </w:r>
            <w:r w:rsidRPr="000761EA">
              <w:rPr>
                <w:rStyle w:val="Hyperlink"/>
                <w:rFonts w:hint="eastAsia"/>
                <w:noProof/>
                <w:rtl/>
              </w:rPr>
              <w:t>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Toc426799542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3"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إبراهيم</w:t>
            </w:r>
            <w:r w:rsidRPr="000761EA">
              <w:rPr>
                <w:rStyle w:val="Hyperlink"/>
                <w:noProof/>
                <w:rtl/>
              </w:rPr>
              <w:t xml:space="preserve"> </w:t>
            </w:r>
            <w:r w:rsidRPr="000761EA">
              <w:rPr>
                <w:rStyle w:val="Hyperlink"/>
                <w:rFonts w:hint="eastAsia"/>
                <w:noProof/>
                <w:rtl/>
              </w:rPr>
              <w:t>ابن</w:t>
            </w:r>
            <w:r w:rsidRPr="000761EA">
              <w:rPr>
                <w:rStyle w:val="Hyperlink"/>
                <w:noProof/>
                <w:rtl/>
              </w:rPr>
              <w:t xml:space="preserve"> </w:t>
            </w:r>
            <w:r w:rsidRPr="000761EA">
              <w:rPr>
                <w:rStyle w:val="Hyperlink"/>
                <w:rFonts w:hint="eastAsia"/>
                <w:noProof/>
                <w:rtl/>
              </w:rPr>
              <w:t>رسول</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cs="Rafed Alaem" w:hint="eastAsia"/>
                <w:noProof/>
                <w:rtl/>
              </w:rPr>
              <w:t>صلى‌الله‌عليه‌وآله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Toc426799543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4"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فاطمة</w:t>
            </w:r>
            <w:r w:rsidRPr="000761EA">
              <w:rPr>
                <w:rStyle w:val="Hyperlink"/>
                <w:noProof/>
                <w:rtl/>
              </w:rPr>
              <w:t xml:space="preserve"> </w:t>
            </w:r>
            <w:r w:rsidRPr="000761EA">
              <w:rPr>
                <w:rStyle w:val="Hyperlink"/>
                <w:rFonts w:hint="eastAsia"/>
                <w:noProof/>
                <w:rtl/>
              </w:rPr>
              <w:t>بنت</w:t>
            </w:r>
            <w:r w:rsidRPr="000761EA">
              <w:rPr>
                <w:rStyle w:val="Hyperlink"/>
                <w:noProof/>
                <w:rtl/>
              </w:rPr>
              <w:t xml:space="preserve"> </w:t>
            </w:r>
            <w:r w:rsidRPr="000761EA">
              <w:rPr>
                <w:rStyle w:val="Hyperlink"/>
                <w:rFonts w:hint="eastAsia"/>
                <w:noProof/>
                <w:rtl/>
              </w:rPr>
              <w:t>أسد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Toc426799544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5"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حمزة</w:t>
            </w:r>
            <w:r w:rsidRPr="000761EA">
              <w:rPr>
                <w:rStyle w:val="Hyperlink"/>
                <w:noProof/>
                <w:rtl/>
              </w:rPr>
              <w:t xml:space="preserve"> </w:t>
            </w:r>
            <w:r w:rsidRPr="000761EA">
              <w:rPr>
                <w:rStyle w:val="Hyperlink"/>
                <w:rFonts w:cs="Rafed Alaem" w:hint="eastAsia"/>
                <w:noProof/>
                <w:rtl/>
              </w:rPr>
              <w:t>قدس‌سره</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Toc426799545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6"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Toc426799546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7"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قبور</w:t>
            </w:r>
            <w:r w:rsidRPr="000761EA">
              <w:rPr>
                <w:rStyle w:val="Hyperlink"/>
                <w:noProof/>
                <w:rtl/>
              </w:rPr>
              <w:t xml:space="preserve"> </w:t>
            </w:r>
            <w:r w:rsidRPr="000761EA">
              <w:rPr>
                <w:rStyle w:val="Hyperlink"/>
                <w:rFonts w:hint="eastAsia"/>
                <w:noProof/>
                <w:rtl/>
              </w:rPr>
              <w:t>الشهداء</w:t>
            </w:r>
            <w:r w:rsidRPr="000761EA">
              <w:rPr>
                <w:rStyle w:val="Hyperlink"/>
                <w:noProof/>
                <w:rtl/>
              </w:rPr>
              <w:t xml:space="preserve"> </w:t>
            </w:r>
            <w:r w:rsidRPr="000761EA">
              <w:rPr>
                <w:rStyle w:val="Hyperlink"/>
                <w:rFonts w:hint="eastAsia"/>
                <w:noProof/>
                <w:rtl/>
              </w:rPr>
              <w:t>رضوان</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عليهم</w:t>
            </w:r>
            <w:r w:rsidRPr="000761EA">
              <w:rPr>
                <w:rStyle w:val="Hyperlink"/>
                <w:noProof/>
                <w:rtl/>
              </w:rPr>
              <w:t xml:space="preserve"> </w:t>
            </w:r>
            <w:r w:rsidRPr="000761EA">
              <w:rPr>
                <w:rStyle w:val="Hyperlink"/>
                <w:rFonts w:hint="eastAsia"/>
                <w:noProof/>
                <w:rtl/>
              </w:rPr>
              <w:t>بأُحد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8" w:history="1">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المساجد</w:t>
            </w:r>
            <w:r w:rsidRPr="000761EA">
              <w:rPr>
                <w:rStyle w:val="Hyperlink"/>
                <w:noProof/>
                <w:rtl/>
              </w:rPr>
              <w:t xml:space="preserve"> </w:t>
            </w:r>
            <w:r w:rsidRPr="000761EA">
              <w:rPr>
                <w:rStyle w:val="Hyperlink"/>
                <w:rFonts w:hint="eastAsia"/>
                <w:noProof/>
                <w:rtl/>
              </w:rPr>
              <w:t>المعظمة</w:t>
            </w:r>
            <w:r w:rsidRPr="000761EA">
              <w:rPr>
                <w:rStyle w:val="Hyperlink"/>
                <w:noProof/>
                <w:rtl/>
              </w:rPr>
              <w:t xml:space="preserve"> </w:t>
            </w:r>
            <w:r w:rsidRPr="000761EA">
              <w:rPr>
                <w:rStyle w:val="Hyperlink"/>
                <w:rFonts w:hint="eastAsia"/>
                <w:noProof/>
                <w:rtl/>
              </w:rPr>
              <w:t>بالمدينة</w:t>
            </w:r>
            <w:r w:rsidRPr="000761EA">
              <w:rPr>
                <w:rStyle w:val="Hyperlink"/>
                <w:noProof/>
                <w:rtl/>
              </w:rPr>
              <w:t xml:space="preserve"> </w:t>
            </w:r>
            <w:r w:rsidRPr="000761EA">
              <w:rPr>
                <w:rStyle w:val="Hyperlink"/>
                <w:rFonts w:hint="eastAsia"/>
                <w:noProof/>
                <w:rtl/>
              </w:rPr>
              <w:t>المنورة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Toc426799548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49"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Toc426799549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0"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Toc426799550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51"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Toc426799551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52"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مولانا</w:t>
            </w:r>
            <w:r w:rsidRPr="000761EA">
              <w:rPr>
                <w:rStyle w:val="Hyperlink"/>
                <w:noProof/>
                <w:rtl/>
              </w:rPr>
              <w:t xml:space="preserve"> </w:t>
            </w:r>
            <w:r w:rsidRPr="000761EA">
              <w:rPr>
                <w:rStyle w:val="Hyperlink"/>
                <w:rFonts w:hint="eastAsia"/>
                <w:noProof/>
                <w:rtl/>
              </w:rPr>
              <w:t>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وكيفيتها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Toc426799552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3"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Toc426799553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4"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5"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Toc426799555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6"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Toc426799556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8" w:history="1">
            <w:r w:rsidRPr="000761EA">
              <w:rPr>
                <w:rStyle w:val="Hyperlink"/>
                <w:rFonts w:hint="eastAsia"/>
                <w:noProof/>
                <w:rtl/>
              </w:rPr>
              <w:t>المقصد</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5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المطلقة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Toc426799559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0"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الثانية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1"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Toc426799561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2"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الرابعة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Toc426799562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3"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الخامسة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Toc426799563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4"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السادسة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Toc426799564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5"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السابعة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6"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Toc426799566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7" w:history="1">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وداع</w:t>
            </w:r>
            <w:r w:rsidRPr="000761EA">
              <w:rPr>
                <w:rStyle w:val="Hyperlink"/>
                <w:noProof/>
                <w:rtl/>
              </w:rPr>
              <w:t xml:space="preserve"> </w:t>
            </w:r>
            <w:r w:rsidRPr="000761EA">
              <w:rPr>
                <w:rStyle w:val="Hyperlink"/>
                <w:rFonts w:hint="eastAsia"/>
                <w:noProof/>
                <w:rtl/>
              </w:rPr>
              <w:t>الأمير</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Toc426799567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8" w:history="1">
            <w:r w:rsidRPr="000761EA">
              <w:rPr>
                <w:rStyle w:val="Hyperlink"/>
                <w:rFonts w:hint="eastAsia"/>
                <w:noProof/>
                <w:rtl/>
              </w:rPr>
              <w:t>المقصد</w:t>
            </w:r>
            <w:r w:rsidRPr="000761EA">
              <w:rPr>
                <w:rStyle w:val="Hyperlink"/>
                <w:noProof/>
                <w:rtl/>
              </w:rPr>
              <w:t xml:space="preserve"> </w:t>
            </w:r>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6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زيارات</w:t>
            </w:r>
            <w:r w:rsidRPr="000761EA">
              <w:rPr>
                <w:rStyle w:val="Hyperlink"/>
                <w:noProof/>
                <w:rtl/>
              </w:rPr>
              <w:t xml:space="preserve"> </w:t>
            </w:r>
            <w:r w:rsidRPr="000761EA">
              <w:rPr>
                <w:rStyle w:val="Hyperlink"/>
                <w:rFonts w:hint="eastAsia"/>
                <w:noProof/>
                <w:rtl/>
              </w:rPr>
              <w:t>الأمير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Toc426799569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0" w:history="1">
            <w:r w:rsidRPr="000761EA">
              <w:rPr>
                <w:rStyle w:val="Hyperlink"/>
                <w:rFonts w:hint="eastAsia"/>
                <w:noProof/>
                <w:rtl/>
              </w:rPr>
              <w:t>الثالثة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1"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2" w:history="1">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المخصوصة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Toc426799572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73"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Toc426799573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74"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الكوفة</w:t>
            </w:r>
            <w:r w:rsidRPr="000761EA">
              <w:rPr>
                <w:rStyle w:val="Hyperlink"/>
                <w:noProof/>
                <w:rtl/>
              </w:rPr>
              <w:t xml:space="preserve"> </w:t>
            </w:r>
            <w:r w:rsidRPr="000761EA">
              <w:rPr>
                <w:rStyle w:val="Hyperlink"/>
                <w:rFonts w:hint="eastAsia"/>
                <w:noProof/>
                <w:rtl/>
              </w:rPr>
              <w:t>ومسجدها</w:t>
            </w:r>
            <w:r w:rsidRPr="000761EA">
              <w:rPr>
                <w:rStyle w:val="Hyperlink"/>
                <w:noProof/>
                <w:rtl/>
              </w:rPr>
              <w:t xml:space="preserve"> </w:t>
            </w:r>
            <w:r w:rsidRPr="000761EA">
              <w:rPr>
                <w:rStyle w:val="Hyperlink"/>
                <w:rFonts w:hint="eastAsia"/>
                <w:noProof/>
                <w:rtl/>
              </w:rPr>
              <w:t>الأعظم</w:t>
            </w:r>
            <w:r w:rsidRPr="000761EA">
              <w:rPr>
                <w:rStyle w:val="Hyperlink"/>
                <w:noProof/>
                <w:rtl/>
              </w:rPr>
              <w:t xml:space="preserve"> </w:t>
            </w:r>
            <w:r w:rsidRPr="000761EA">
              <w:rPr>
                <w:rStyle w:val="Hyperlink"/>
                <w:rFonts w:hint="eastAsia"/>
                <w:noProof/>
                <w:rtl/>
              </w:rPr>
              <w:t>وأعماله</w:t>
            </w:r>
            <w:r w:rsidRPr="000761EA">
              <w:rPr>
                <w:rStyle w:val="Hyperlink"/>
                <w:noProof/>
                <w:rtl/>
              </w:rPr>
              <w:t xml:space="preserve"> </w:t>
            </w:r>
            <w:r w:rsidRPr="000761EA">
              <w:rPr>
                <w:rStyle w:val="Hyperlink"/>
                <w:rFonts w:hint="eastAsia"/>
                <w:noProof/>
                <w:rtl/>
              </w:rPr>
              <w:t>وزيارة</w:t>
            </w:r>
            <w:r w:rsidRPr="000761EA">
              <w:rPr>
                <w:rStyle w:val="Hyperlink"/>
                <w:noProof/>
                <w:rtl/>
              </w:rPr>
              <w:t xml:space="preserve"> </w:t>
            </w:r>
            <w:r w:rsidRPr="000761EA">
              <w:rPr>
                <w:rStyle w:val="Hyperlink"/>
                <w:rFonts w:hint="eastAsia"/>
                <w:noProof/>
                <w:rtl/>
              </w:rPr>
              <w:t>مسلم</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Toc426799574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5"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جامع</w:t>
            </w:r>
            <w:r w:rsidRPr="000761EA">
              <w:rPr>
                <w:rStyle w:val="Hyperlink"/>
                <w:noProof/>
                <w:rtl/>
              </w:rPr>
              <w:t xml:space="preserve"> </w:t>
            </w:r>
            <w:r w:rsidRPr="000761EA">
              <w:rPr>
                <w:rStyle w:val="Hyperlink"/>
                <w:rFonts w:hint="eastAsia"/>
                <w:noProof/>
                <w:rtl/>
              </w:rPr>
              <w:t>الكوفة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6"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دكة</w:t>
            </w:r>
            <w:r w:rsidRPr="000761EA">
              <w:rPr>
                <w:rStyle w:val="Hyperlink"/>
                <w:noProof/>
                <w:rtl/>
              </w:rPr>
              <w:t xml:space="preserve"> </w:t>
            </w:r>
            <w:r w:rsidRPr="000761EA">
              <w:rPr>
                <w:rStyle w:val="Hyperlink"/>
                <w:rFonts w:hint="eastAsia"/>
                <w:noProof/>
                <w:rtl/>
              </w:rPr>
              <w:t>القضاء</w:t>
            </w:r>
            <w:r w:rsidRPr="000761EA">
              <w:rPr>
                <w:rStyle w:val="Hyperlink"/>
                <w:noProof/>
                <w:rtl/>
              </w:rPr>
              <w:t xml:space="preserve"> </w:t>
            </w:r>
            <w:r w:rsidRPr="000761EA">
              <w:rPr>
                <w:rStyle w:val="Hyperlink"/>
                <w:rFonts w:hint="eastAsia"/>
                <w:noProof/>
                <w:rtl/>
              </w:rPr>
              <w:t>وبيت</w:t>
            </w:r>
            <w:r w:rsidRPr="000761EA">
              <w:rPr>
                <w:rStyle w:val="Hyperlink"/>
                <w:noProof/>
                <w:rtl/>
              </w:rPr>
              <w:t xml:space="preserve"> </w:t>
            </w:r>
            <w:r w:rsidRPr="000761EA">
              <w:rPr>
                <w:rStyle w:val="Hyperlink"/>
                <w:rFonts w:hint="eastAsia"/>
                <w:noProof/>
                <w:rtl/>
              </w:rPr>
              <w:t>الطست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7"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الأسطوانة</w:t>
            </w:r>
            <w:r w:rsidRPr="000761EA">
              <w:rPr>
                <w:rStyle w:val="Hyperlink"/>
                <w:noProof/>
                <w:rtl/>
              </w:rPr>
              <w:t xml:space="preserve"> </w:t>
            </w:r>
            <w:r w:rsidRPr="000761EA">
              <w:rPr>
                <w:rStyle w:val="Hyperlink"/>
                <w:rFonts w:hint="eastAsia"/>
                <w:noProof/>
                <w:rtl/>
              </w:rPr>
              <w:t>السابعة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8" w:history="1">
            <w:r w:rsidRPr="000761EA">
              <w:rPr>
                <w:rStyle w:val="Hyperlink"/>
                <w:rFonts w:hint="eastAsia"/>
                <w:noProof/>
                <w:rtl/>
              </w:rPr>
              <w:t>عمل</w:t>
            </w:r>
            <w:r w:rsidRPr="000761EA">
              <w:rPr>
                <w:rStyle w:val="Hyperlink"/>
                <w:noProof/>
                <w:rtl/>
              </w:rPr>
              <w:t xml:space="preserve"> </w:t>
            </w:r>
            <w:r w:rsidRPr="000761EA">
              <w:rPr>
                <w:rStyle w:val="Hyperlink"/>
                <w:rFonts w:hint="eastAsia"/>
                <w:noProof/>
                <w:rtl/>
              </w:rPr>
              <w:t>الأسطوانة</w:t>
            </w:r>
            <w:r w:rsidRPr="000761EA">
              <w:rPr>
                <w:rStyle w:val="Hyperlink"/>
                <w:noProof/>
                <w:rtl/>
              </w:rPr>
              <w:t xml:space="preserve"> </w:t>
            </w:r>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مقام</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زين</w:t>
            </w:r>
            <w:r w:rsidRPr="000761EA">
              <w:rPr>
                <w:rStyle w:val="Hyperlink"/>
                <w:noProof/>
                <w:rtl/>
              </w:rPr>
              <w:t xml:space="preserve"> </w:t>
            </w:r>
            <w:r w:rsidRPr="000761EA">
              <w:rPr>
                <w:rStyle w:val="Hyperlink"/>
                <w:rFonts w:hint="eastAsia"/>
                <w:noProof/>
                <w:rtl/>
              </w:rPr>
              <w:t>العابدين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Toc426799578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79"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محراب</w:t>
            </w:r>
            <w:r w:rsidRPr="000761EA">
              <w:rPr>
                <w:rStyle w:val="Hyperlink"/>
                <w:noProof/>
                <w:rtl/>
              </w:rPr>
              <w:t xml:space="preserve"> </w:t>
            </w:r>
            <w:r w:rsidRPr="000761EA">
              <w:rPr>
                <w:rStyle w:val="Hyperlink"/>
                <w:rFonts w:hint="eastAsia"/>
                <w:noProof/>
                <w:rtl/>
              </w:rPr>
              <w:t>أمير</w:t>
            </w:r>
            <w:r w:rsidRPr="000761EA">
              <w:rPr>
                <w:rStyle w:val="Hyperlink"/>
                <w:noProof/>
                <w:rtl/>
              </w:rPr>
              <w:t xml:space="preserve"> </w:t>
            </w:r>
            <w:r w:rsidRPr="000761EA">
              <w:rPr>
                <w:rStyle w:val="Hyperlink"/>
                <w:rFonts w:hint="eastAsia"/>
                <w:noProof/>
                <w:rtl/>
              </w:rPr>
              <w:t>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Toc426799579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0" w:history="1">
            <w:r w:rsidRPr="000761EA">
              <w:rPr>
                <w:rStyle w:val="Hyperlink"/>
                <w:rFonts w:hint="eastAsia"/>
                <w:noProof/>
                <w:rtl/>
              </w:rPr>
              <w:t>مناجاة</w:t>
            </w:r>
            <w:r w:rsidRPr="000761EA">
              <w:rPr>
                <w:rStyle w:val="Hyperlink"/>
                <w:noProof/>
                <w:rtl/>
              </w:rPr>
              <w:t xml:space="preserve"> </w:t>
            </w:r>
            <w:r w:rsidRPr="000761EA">
              <w:rPr>
                <w:rStyle w:val="Hyperlink"/>
                <w:rFonts w:hint="eastAsia"/>
                <w:noProof/>
                <w:rtl/>
              </w:rPr>
              <w:t>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Toc426799580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1"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دكة</w:t>
            </w:r>
            <w:r w:rsidRPr="000761EA">
              <w:rPr>
                <w:rStyle w:val="Hyperlink"/>
                <w:noProof/>
                <w:rtl/>
              </w:rPr>
              <w:t xml:space="preserve"> </w:t>
            </w:r>
            <w:r w:rsidRPr="000761EA">
              <w:rPr>
                <w:rStyle w:val="Hyperlink"/>
                <w:rFonts w:hint="eastAsia"/>
                <w:noProof/>
                <w:rtl/>
              </w:rPr>
              <w:t>الصادق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2"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مسلم</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عقيل</w:t>
            </w:r>
            <w:r w:rsidRPr="000761EA">
              <w:rPr>
                <w:rStyle w:val="Hyperlink"/>
                <w:noProof/>
                <w:rtl/>
              </w:rPr>
              <w:t xml:space="preserve"> (</w:t>
            </w:r>
            <w:r w:rsidRPr="000761EA">
              <w:rPr>
                <w:rStyle w:val="Hyperlink"/>
                <w:rFonts w:hint="eastAsia"/>
                <w:noProof/>
                <w:rtl/>
              </w:rPr>
              <w:t>قدس</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روحه</w:t>
            </w:r>
            <w:r w:rsidRPr="000761EA">
              <w:rPr>
                <w:rStyle w:val="Hyperlink"/>
                <w:noProof/>
                <w:rtl/>
              </w:rPr>
              <w:t xml:space="preserve"> </w:t>
            </w:r>
            <w:r w:rsidRPr="000761EA">
              <w:rPr>
                <w:rStyle w:val="Hyperlink"/>
                <w:rFonts w:hint="eastAsia"/>
                <w:noProof/>
                <w:rtl/>
              </w:rPr>
              <w:t>ونور</w:t>
            </w:r>
            <w:r w:rsidRPr="000761EA">
              <w:rPr>
                <w:rStyle w:val="Hyperlink"/>
                <w:noProof/>
                <w:rtl/>
              </w:rPr>
              <w:t xml:space="preserve"> </w:t>
            </w:r>
            <w:r w:rsidRPr="000761EA">
              <w:rPr>
                <w:rStyle w:val="Hyperlink"/>
                <w:rFonts w:hint="eastAsia"/>
                <w:noProof/>
                <w:rtl/>
              </w:rPr>
              <w:t>ضريحه</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Toc426799582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3"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هاني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عروة</w:t>
            </w:r>
            <w:r w:rsidRPr="000761EA">
              <w:rPr>
                <w:rStyle w:val="Hyperlink"/>
                <w:noProof/>
                <w:rtl/>
              </w:rPr>
              <w:t xml:space="preserve"> </w:t>
            </w:r>
            <w:r w:rsidRPr="000761EA">
              <w:rPr>
                <w:rStyle w:val="Hyperlink"/>
                <w:rFonts w:hint="eastAsia"/>
                <w:noProof/>
                <w:rtl/>
              </w:rPr>
              <w:t>رحمة</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ورضوانه</w:t>
            </w:r>
            <w:r w:rsidRPr="000761EA">
              <w:rPr>
                <w:rStyle w:val="Hyperlink"/>
                <w:noProof/>
                <w:rtl/>
              </w:rPr>
              <w:t xml:space="preserve"> </w:t>
            </w:r>
            <w:r w:rsidRPr="000761EA">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8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Toc426799584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8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مسجد</w:t>
            </w:r>
            <w:r w:rsidRPr="000761EA">
              <w:rPr>
                <w:rStyle w:val="Hyperlink"/>
                <w:noProof/>
                <w:rtl/>
              </w:rPr>
              <w:t xml:space="preserve"> </w:t>
            </w:r>
            <w:r w:rsidRPr="000761EA">
              <w:rPr>
                <w:rStyle w:val="Hyperlink"/>
                <w:rFonts w:hint="eastAsia"/>
                <w:noProof/>
                <w:rtl/>
              </w:rPr>
              <w:t>السهلة</w:t>
            </w:r>
            <w:r w:rsidRPr="000761EA">
              <w:rPr>
                <w:rStyle w:val="Hyperlink"/>
                <w:noProof/>
                <w:rtl/>
              </w:rPr>
              <w:t xml:space="preserve"> </w:t>
            </w:r>
            <w:r w:rsidRPr="000761EA">
              <w:rPr>
                <w:rStyle w:val="Hyperlink"/>
                <w:rFonts w:hint="eastAsia"/>
                <w:noProof/>
                <w:rtl/>
              </w:rPr>
              <w:t>وأعماله،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Toc426799585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86" w:history="1">
            <w:r w:rsidRPr="000761EA">
              <w:rPr>
                <w:rStyle w:val="Hyperlink"/>
                <w:rFonts w:hint="eastAsia"/>
                <w:noProof/>
                <w:rtl/>
              </w:rPr>
              <w:t>وأعمال</w:t>
            </w:r>
            <w:r w:rsidRPr="000761EA">
              <w:rPr>
                <w:rStyle w:val="Hyperlink"/>
                <w:noProof/>
                <w:rtl/>
              </w:rPr>
              <w:t xml:space="preserve"> </w:t>
            </w:r>
            <w:r w:rsidRPr="000761EA">
              <w:rPr>
                <w:rStyle w:val="Hyperlink"/>
                <w:rFonts w:hint="eastAsia"/>
                <w:noProof/>
                <w:rtl/>
              </w:rPr>
              <w:t>مسجد</w:t>
            </w:r>
            <w:r w:rsidRPr="000761EA">
              <w:rPr>
                <w:rStyle w:val="Hyperlink"/>
                <w:noProof/>
                <w:rtl/>
              </w:rPr>
              <w:t xml:space="preserve"> </w:t>
            </w:r>
            <w:r w:rsidRPr="000761EA">
              <w:rPr>
                <w:rStyle w:val="Hyperlink"/>
                <w:rFonts w:hint="eastAsia"/>
                <w:noProof/>
                <w:rtl/>
              </w:rPr>
              <w:t>زيد</w:t>
            </w:r>
            <w:r w:rsidRPr="000761EA">
              <w:rPr>
                <w:rStyle w:val="Hyperlink"/>
                <w:noProof/>
                <w:rtl/>
              </w:rPr>
              <w:t xml:space="preserve"> </w:t>
            </w:r>
            <w:r w:rsidRPr="000761EA">
              <w:rPr>
                <w:rStyle w:val="Hyperlink"/>
                <w:rFonts w:cs="Rafed Alaem" w:hint="eastAsia"/>
                <w:noProof/>
                <w:rtl/>
              </w:rPr>
              <w:t>قدس‌سره</w:t>
            </w:r>
            <w:r w:rsidRPr="000761EA">
              <w:rPr>
                <w:rStyle w:val="Hyperlink"/>
                <w:noProof/>
                <w:rtl/>
              </w:rPr>
              <w:t xml:space="preserve"> </w:t>
            </w:r>
            <w:r w:rsidRPr="000761EA">
              <w:rPr>
                <w:rStyle w:val="Hyperlink"/>
                <w:rFonts w:hint="eastAsia"/>
                <w:noProof/>
                <w:rtl/>
              </w:rPr>
              <w:t>ومسجد</w:t>
            </w:r>
            <w:r w:rsidRPr="000761EA">
              <w:rPr>
                <w:rStyle w:val="Hyperlink"/>
                <w:noProof/>
                <w:rtl/>
              </w:rPr>
              <w:t xml:space="preserve"> </w:t>
            </w:r>
            <w:r w:rsidRPr="000761EA">
              <w:rPr>
                <w:rStyle w:val="Hyperlink"/>
                <w:rFonts w:hint="eastAsia"/>
                <w:noProof/>
                <w:rtl/>
              </w:rPr>
              <w:t>صعصعة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Toc426799586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7" w:history="1">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مسجد</w:t>
            </w:r>
            <w:r w:rsidRPr="000761EA">
              <w:rPr>
                <w:rStyle w:val="Hyperlink"/>
                <w:noProof/>
                <w:rtl/>
              </w:rPr>
              <w:t xml:space="preserve"> </w:t>
            </w:r>
            <w:r w:rsidRPr="000761EA">
              <w:rPr>
                <w:rStyle w:val="Hyperlink"/>
                <w:rFonts w:hint="eastAsia"/>
                <w:noProof/>
                <w:rtl/>
              </w:rPr>
              <w:t>السهلة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Toc426799587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8"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والدعاء</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مسجد</w:t>
            </w:r>
            <w:r w:rsidRPr="000761EA">
              <w:rPr>
                <w:rStyle w:val="Hyperlink"/>
                <w:noProof/>
                <w:rtl/>
              </w:rPr>
              <w:t xml:space="preserve"> </w:t>
            </w:r>
            <w:r w:rsidRPr="000761EA">
              <w:rPr>
                <w:rStyle w:val="Hyperlink"/>
                <w:rFonts w:hint="eastAsia"/>
                <w:noProof/>
                <w:rtl/>
              </w:rPr>
              <w:t>زيد</w:t>
            </w:r>
            <w:r w:rsidRPr="000761EA">
              <w:rPr>
                <w:rStyle w:val="Hyperlink"/>
                <w:noProof/>
                <w:rtl/>
              </w:rPr>
              <w:t xml:space="preserve"> (</w:t>
            </w:r>
            <w:r w:rsidRPr="000761EA">
              <w:rPr>
                <w:rStyle w:val="Hyperlink"/>
                <w:rFonts w:hint="eastAsia"/>
                <w:noProof/>
                <w:rtl/>
              </w:rPr>
              <w:t>رض</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89"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Toc426799589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9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Toc426799590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9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أبي</w:t>
            </w:r>
            <w:r w:rsidRPr="000761EA">
              <w:rPr>
                <w:rStyle w:val="Hyperlink"/>
                <w:noProof/>
                <w:rtl/>
              </w:rPr>
              <w:t xml:space="preserve"> </w:t>
            </w:r>
            <w:r w:rsidRPr="000761EA">
              <w:rPr>
                <w:rStyle w:val="Hyperlink"/>
                <w:rFonts w:hint="eastAsia"/>
                <w:noProof/>
                <w:rtl/>
              </w:rPr>
              <w:t>عبد</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والآداب</w:t>
            </w:r>
            <w:r w:rsidRPr="000761EA">
              <w:rPr>
                <w:rStyle w:val="Hyperlink"/>
                <w:noProof/>
                <w:rtl/>
              </w:rPr>
              <w:t xml:space="preserve"> </w:t>
            </w:r>
            <w:r w:rsidRPr="000761EA">
              <w:rPr>
                <w:rStyle w:val="Hyperlink"/>
                <w:rFonts w:hint="eastAsia"/>
                <w:noProof/>
                <w:rtl/>
              </w:rPr>
              <w:t>التي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92" w:history="1">
            <w:r w:rsidRPr="000761EA">
              <w:rPr>
                <w:rStyle w:val="Hyperlink"/>
                <w:rFonts w:hint="eastAsia"/>
                <w:noProof/>
                <w:rtl/>
              </w:rPr>
              <w:t>ينبغي</w:t>
            </w:r>
            <w:r w:rsidRPr="000761EA">
              <w:rPr>
                <w:rStyle w:val="Hyperlink"/>
                <w:noProof/>
                <w:rtl/>
              </w:rPr>
              <w:t xml:space="preserve"> </w:t>
            </w:r>
            <w:r w:rsidRPr="000761EA">
              <w:rPr>
                <w:rStyle w:val="Hyperlink"/>
                <w:rFonts w:hint="eastAsia"/>
                <w:noProof/>
                <w:rtl/>
              </w:rPr>
              <w:t>للزائر</w:t>
            </w:r>
            <w:r w:rsidRPr="000761EA">
              <w:rPr>
                <w:rStyle w:val="Hyperlink"/>
                <w:noProof/>
                <w:rtl/>
              </w:rPr>
              <w:t xml:space="preserve"> </w:t>
            </w:r>
            <w:r w:rsidRPr="000761EA">
              <w:rPr>
                <w:rStyle w:val="Hyperlink"/>
                <w:rFonts w:hint="eastAsia"/>
                <w:noProof/>
                <w:rtl/>
              </w:rPr>
              <w:t>رعايتها</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طريقه</w:t>
            </w:r>
            <w:r w:rsidRPr="000761EA">
              <w:rPr>
                <w:rStyle w:val="Hyperlink"/>
                <w:noProof/>
                <w:rtl/>
              </w:rPr>
              <w:t xml:space="preserve"> </w:t>
            </w:r>
            <w:r w:rsidRPr="000761EA">
              <w:rPr>
                <w:rStyle w:val="Hyperlink"/>
                <w:rFonts w:hint="eastAsia"/>
                <w:noProof/>
                <w:rtl/>
              </w:rPr>
              <w:t>إلى</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593"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حرمه</w:t>
            </w:r>
            <w:r w:rsidRPr="000761EA">
              <w:rPr>
                <w:rStyle w:val="Hyperlink"/>
                <w:noProof/>
                <w:rtl/>
              </w:rPr>
              <w:t xml:space="preserve"> </w:t>
            </w:r>
            <w:r w:rsidRPr="000761EA">
              <w:rPr>
                <w:rStyle w:val="Hyperlink"/>
                <w:rFonts w:hint="eastAsia"/>
                <w:noProof/>
                <w:rtl/>
              </w:rPr>
              <w:t>الطاهر</w:t>
            </w:r>
            <w:r w:rsidRPr="000761EA">
              <w:rPr>
                <w:rStyle w:val="Hyperlink"/>
                <w:noProof/>
                <w:rtl/>
              </w:rPr>
              <w:t xml:space="preserve"> </w:t>
            </w:r>
            <w:r w:rsidRPr="000761EA">
              <w:rPr>
                <w:rStyle w:val="Hyperlink"/>
                <w:rFonts w:hint="eastAsia"/>
                <w:noProof/>
                <w:rtl/>
              </w:rPr>
              <w:t>وفي</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Toc426799593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4" w:history="1">
            <w:r w:rsidRPr="000761EA">
              <w:rPr>
                <w:rStyle w:val="Hyperlink"/>
                <w:rFonts w:hint="eastAsia"/>
                <w:noProof/>
                <w:rtl/>
              </w:rPr>
              <w:t>المقصد</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Toc426799594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Toc426799595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6" w:history="1">
            <w:r w:rsidRPr="000761EA">
              <w:rPr>
                <w:rStyle w:val="Hyperlink"/>
                <w:rFonts w:hint="eastAsia"/>
                <w:noProof/>
                <w:rtl/>
              </w:rPr>
              <w:t>المقصد</w:t>
            </w:r>
            <w:r w:rsidRPr="000761EA">
              <w:rPr>
                <w:rStyle w:val="Hyperlink"/>
                <w:noProof/>
                <w:rtl/>
              </w:rPr>
              <w:t xml:space="preserve"> </w:t>
            </w:r>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Toc426799596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7" w:history="1">
            <w:r w:rsidRPr="000761EA">
              <w:rPr>
                <w:rStyle w:val="Hyperlink"/>
                <w:rFonts w:hint="eastAsia"/>
                <w:noProof/>
                <w:rtl/>
              </w:rPr>
              <w:t>فيما</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الزائر</w:t>
            </w:r>
            <w:r w:rsidRPr="000761EA">
              <w:rPr>
                <w:rStyle w:val="Hyperlink"/>
                <w:noProof/>
                <w:rtl/>
              </w:rPr>
              <w:t xml:space="preserve"> </w:t>
            </w:r>
            <w:r w:rsidRPr="000761EA">
              <w:rPr>
                <w:rStyle w:val="Hyperlink"/>
                <w:rFonts w:hint="eastAsia"/>
                <w:noProof/>
                <w:rtl/>
              </w:rPr>
              <w:t>مراعاته</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الآداب</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طريقه</w:t>
            </w:r>
            <w:r w:rsidRPr="000761EA">
              <w:rPr>
                <w:rStyle w:val="Hyperlink"/>
                <w:noProof/>
                <w:rtl/>
              </w:rPr>
              <w:t xml:space="preserve"> </w:t>
            </w:r>
            <w:r w:rsidRPr="000761EA">
              <w:rPr>
                <w:rStyle w:val="Hyperlink"/>
                <w:rFonts w:hint="eastAsia"/>
                <w:noProof/>
                <w:rtl/>
              </w:rPr>
              <w:t>إلى</w:t>
            </w:r>
            <w:r w:rsidRPr="000761EA">
              <w:rPr>
                <w:rStyle w:val="Hyperlink"/>
                <w:noProof/>
                <w:rtl/>
              </w:rPr>
              <w:t xml:space="preserve"> </w:t>
            </w:r>
            <w:r w:rsidRPr="000761EA">
              <w:rPr>
                <w:rStyle w:val="Hyperlink"/>
                <w:rFonts w:hint="eastAsia"/>
                <w:noProof/>
                <w:rtl/>
              </w:rPr>
              <w:t>الزيارة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8" w:history="1">
            <w:r w:rsidRPr="000761EA">
              <w:rPr>
                <w:rStyle w:val="Hyperlink"/>
                <w:rFonts w:hint="eastAsia"/>
                <w:noProof/>
                <w:rtl/>
              </w:rPr>
              <w:t>وفي</w:t>
            </w:r>
            <w:r w:rsidRPr="000761EA">
              <w:rPr>
                <w:rStyle w:val="Hyperlink"/>
                <w:noProof/>
                <w:rtl/>
              </w:rPr>
              <w:t xml:space="preserve"> </w:t>
            </w:r>
            <w:r w:rsidRPr="000761EA">
              <w:rPr>
                <w:rStyle w:val="Hyperlink"/>
                <w:rFonts w:hint="eastAsia"/>
                <w:noProof/>
                <w:rtl/>
              </w:rPr>
              <w:t>ذلك</w:t>
            </w:r>
            <w:r w:rsidRPr="000761EA">
              <w:rPr>
                <w:rStyle w:val="Hyperlink"/>
                <w:noProof/>
                <w:rtl/>
              </w:rPr>
              <w:t xml:space="preserve"> </w:t>
            </w:r>
            <w:r w:rsidRPr="000761EA">
              <w:rPr>
                <w:rStyle w:val="Hyperlink"/>
                <w:rFonts w:hint="eastAsia"/>
                <w:noProof/>
                <w:rtl/>
              </w:rPr>
              <w:t>الحرم</w:t>
            </w:r>
            <w:r w:rsidRPr="000761EA">
              <w:rPr>
                <w:rStyle w:val="Hyperlink"/>
                <w:noProof/>
                <w:rtl/>
              </w:rPr>
              <w:t xml:space="preserve"> </w:t>
            </w:r>
            <w:r w:rsidRPr="000761EA">
              <w:rPr>
                <w:rStyle w:val="Hyperlink"/>
                <w:rFonts w:hint="eastAsia"/>
                <w:noProof/>
                <w:rtl/>
              </w:rPr>
              <w:t>الطاهر</w:t>
            </w:r>
            <w:r w:rsidRPr="000761EA">
              <w:rPr>
                <w:rStyle w:val="Hyperlink"/>
                <w:noProof/>
                <w:rtl/>
              </w:rPr>
              <w:t xml:space="preserve"> </w:t>
            </w:r>
            <w:r w:rsidRPr="000761EA">
              <w:rPr>
                <w:rStyle w:val="Hyperlink"/>
                <w:rFonts w:hint="eastAsia"/>
                <w:noProof/>
                <w:rtl/>
              </w:rPr>
              <w:t>وهي</w:t>
            </w:r>
            <w:r w:rsidRPr="000761EA">
              <w:rPr>
                <w:rStyle w:val="Hyperlink"/>
                <w:noProof/>
                <w:rtl/>
              </w:rPr>
              <w:t xml:space="preserve"> </w:t>
            </w:r>
            <w:r w:rsidRPr="000761EA">
              <w:rPr>
                <w:rStyle w:val="Hyperlink"/>
                <w:rFonts w:hint="eastAsia"/>
                <w:noProof/>
                <w:rtl/>
              </w:rPr>
              <w:t>عديدة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Toc426799598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599"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Toc426799599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0"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Toc426799600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1" w:history="1">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Toc426799601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2" w:history="1">
            <w:r w:rsidRPr="000761EA">
              <w:rPr>
                <w:rStyle w:val="Hyperlink"/>
                <w:rFonts w:hint="eastAsia"/>
                <w:noProof/>
                <w:rtl/>
              </w:rPr>
              <w:t>المقصد</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Toc426799602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3"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سيد</w:t>
            </w:r>
            <w:r w:rsidRPr="000761EA">
              <w:rPr>
                <w:rStyle w:val="Hyperlink"/>
                <w:noProof/>
                <w:rtl/>
              </w:rPr>
              <w:t xml:space="preserve"> </w:t>
            </w:r>
            <w:r w:rsidRPr="000761EA">
              <w:rPr>
                <w:rStyle w:val="Hyperlink"/>
                <w:rFonts w:hint="eastAsia"/>
                <w:noProof/>
                <w:rtl/>
              </w:rPr>
              <w:t>الشهداء</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Toc426799603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4" w:history="1">
            <w:r w:rsidRPr="000761EA">
              <w:rPr>
                <w:rStyle w:val="Hyperlink"/>
                <w:rFonts w:hint="eastAsia"/>
                <w:noProof/>
                <w:rtl/>
              </w:rPr>
              <w:t>والعباس</w:t>
            </w:r>
            <w:r w:rsidRPr="000761EA">
              <w:rPr>
                <w:rStyle w:val="Hyperlink"/>
                <w:noProof/>
                <w:rtl/>
              </w:rPr>
              <w:t xml:space="preserve"> (</w:t>
            </w:r>
            <w:r w:rsidRPr="000761EA">
              <w:rPr>
                <w:rStyle w:val="Hyperlink"/>
                <w:rFonts w:hint="eastAsia"/>
                <w:noProof/>
                <w:rtl/>
              </w:rPr>
              <w:t>قدس</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روحه</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Toc426799604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5"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Toc426799605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المطلقة</w:t>
            </w:r>
            <w:r w:rsidRPr="000761EA">
              <w:rPr>
                <w:rStyle w:val="Hyperlink"/>
                <w:noProof/>
                <w:rtl/>
              </w:rPr>
              <w:t xml:space="preserve"> </w:t>
            </w:r>
            <w:r w:rsidRPr="000761EA">
              <w:rPr>
                <w:rStyle w:val="Hyperlink"/>
                <w:rFonts w:hint="eastAsia"/>
                <w:noProof/>
                <w:rtl/>
              </w:rPr>
              <w:t>للحسين</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Toc426799606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7"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Toc426799607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8"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الخامسة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Toc426799608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09"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Toc426799609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0"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Toc426799610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العباس</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أبي</w:t>
            </w:r>
            <w:r w:rsidRPr="000761EA">
              <w:rPr>
                <w:rStyle w:val="Hyperlink"/>
                <w:noProof/>
                <w:rtl/>
              </w:rPr>
              <w:t xml:space="preserve"> </w:t>
            </w:r>
            <w:r w:rsidRPr="000761EA">
              <w:rPr>
                <w:rStyle w:val="Hyperlink"/>
                <w:rFonts w:hint="eastAsia"/>
                <w:noProof/>
                <w:rtl/>
              </w:rPr>
              <w:t>طالب</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Toc426799611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2"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Toc426799612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3"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Toc426799613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4"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زيارات</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المخصوصة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Toc426799614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5" w:history="1">
            <w:r w:rsidRPr="000761EA">
              <w:rPr>
                <w:rStyle w:val="Hyperlink"/>
                <w:rFonts w:hint="eastAsia"/>
                <w:noProof/>
                <w:rtl/>
              </w:rPr>
              <w:t>وهي</w:t>
            </w:r>
            <w:r w:rsidRPr="000761EA">
              <w:rPr>
                <w:rStyle w:val="Hyperlink"/>
                <w:noProof/>
                <w:rtl/>
              </w:rPr>
              <w:t xml:space="preserve"> </w:t>
            </w:r>
            <w:r w:rsidRPr="000761EA">
              <w:rPr>
                <w:rStyle w:val="Hyperlink"/>
                <w:rFonts w:hint="eastAsia"/>
                <w:noProof/>
                <w:rtl/>
              </w:rPr>
              <w:t>عديدة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Toc426799615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6" w:history="1">
            <w:r w:rsidRPr="000761EA">
              <w:rPr>
                <w:rStyle w:val="Hyperlink"/>
                <w:rFonts w:hint="eastAsia"/>
                <w:noProof/>
                <w:rtl/>
              </w:rPr>
              <w:t>الثانية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رجب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Toc426799616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7" w:history="1">
            <w:r w:rsidRPr="000761EA">
              <w:rPr>
                <w:rStyle w:val="Hyperlink"/>
                <w:rFonts w:hint="eastAsia"/>
                <w:noProof/>
                <w:rtl/>
              </w:rPr>
              <w:t>الثالثة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النصف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Toc426799617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8" w:history="1">
            <w:r w:rsidRPr="000761EA">
              <w:rPr>
                <w:rStyle w:val="Hyperlink"/>
                <w:rFonts w:hint="eastAsia"/>
                <w:noProof/>
                <w:rtl/>
              </w:rPr>
              <w:t>الرابعة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ليالي</w:t>
            </w:r>
            <w:r w:rsidRPr="000761EA">
              <w:rPr>
                <w:rStyle w:val="Hyperlink"/>
                <w:noProof/>
                <w:rtl/>
              </w:rPr>
              <w:t xml:space="preserve"> </w:t>
            </w:r>
            <w:r w:rsidRPr="000761EA">
              <w:rPr>
                <w:rStyle w:val="Hyperlink"/>
                <w:rFonts w:hint="eastAsia"/>
                <w:noProof/>
                <w:rtl/>
              </w:rPr>
              <w:t>القدر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Toc426799618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19" w:history="1">
            <w:r w:rsidRPr="000761EA">
              <w:rPr>
                <w:rStyle w:val="Hyperlink"/>
                <w:rFonts w:hint="eastAsia"/>
                <w:noProof/>
                <w:rtl/>
              </w:rPr>
              <w:t>الخامسة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عيدَي</w:t>
            </w:r>
            <w:r w:rsidRPr="000761EA">
              <w:rPr>
                <w:rStyle w:val="Hyperlink"/>
                <w:noProof/>
                <w:rtl/>
              </w:rPr>
              <w:t xml:space="preserve"> </w:t>
            </w:r>
            <w:r w:rsidRPr="000761EA">
              <w:rPr>
                <w:rStyle w:val="Hyperlink"/>
                <w:rFonts w:hint="eastAsia"/>
                <w:noProof/>
                <w:rtl/>
              </w:rPr>
              <w:t>الفطر</w:t>
            </w:r>
            <w:r w:rsidRPr="000761EA">
              <w:rPr>
                <w:rStyle w:val="Hyperlink"/>
                <w:noProof/>
                <w:rtl/>
              </w:rPr>
              <w:t xml:space="preserve"> </w:t>
            </w:r>
            <w:r w:rsidRPr="000761EA">
              <w:rPr>
                <w:rStyle w:val="Hyperlink"/>
                <w:rFonts w:hint="eastAsia"/>
                <w:noProof/>
                <w:rtl/>
              </w:rPr>
              <w:t>والأضحى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Toc426799619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0" w:history="1">
            <w:r w:rsidRPr="000761EA">
              <w:rPr>
                <w:rStyle w:val="Hyperlink"/>
                <w:rFonts w:hint="eastAsia"/>
                <w:noProof/>
                <w:rtl/>
              </w:rPr>
              <w:t>السادسة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Toc426799620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1" w:history="1">
            <w:r w:rsidRPr="000761EA">
              <w:rPr>
                <w:rStyle w:val="Hyperlink"/>
                <w:rFonts w:hint="eastAsia"/>
                <w:noProof/>
                <w:rtl/>
              </w:rPr>
              <w:t>السابعة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Toc426799621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2"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Toc426799622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3" w:history="1">
            <w:r w:rsidRPr="000761EA">
              <w:rPr>
                <w:rStyle w:val="Hyperlink"/>
                <w:rFonts w:hint="eastAsia"/>
                <w:noProof/>
                <w:rtl/>
              </w:rPr>
              <w:t>الثامنة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Toc426799623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4" w:history="1">
            <w:r w:rsidRPr="000761EA">
              <w:rPr>
                <w:rStyle w:val="Hyperlink"/>
                <w:rFonts w:hint="eastAsia"/>
                <w:noProof/>
                <w:rtl/>
              </w:rPr>
              <w:t>السادسة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Toc426799624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25"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Toc426799625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2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الكاظمين</w:t>
            </w:r>
            <w:r w:rsidRPr="000761EA">
              <w:rPr>
                <w:rStyle w:val="Hyperlink"/>
                <w:noProof/>
                <w:rtl/>
              </w:rPr>
              <w:t xml:space="preserve"> </w:t>
            </w:r>
            <w:r w:rsidRPr="000761EA">
              <w:rPr>
                <w:rStyle w:val="Hyperlink"/>
                <w:rFonts w:cs="Rafed Alaem" w:hint="eastAsia"/>
                <w:noProof/>
                <w:rtl/>
              </w:rPr>
              <w:t>عليهما‌السلام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Toc426799626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7"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Toc426799627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الكاظمين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وكيفيّتها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Toc426799628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29"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لموسى</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جعفر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Toc426799629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0"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الخاصة</w:t>
            </w:r>
            <w:r w:rsidRPr="000761EA">
              <w:rPr>
                <w:rStyle w:val="Hyperlink"/>
                <w:noProof/>
                <w:rtl/>
              </w:rPr>
              <w:t xml:space="preserve"> </w:t>
            </w:r>
            <w:r w:rsidRPr="000761EA">
              <w:rPr>
                <w:rStyle w:val="Hyperlink"/>
                <w:rFonts w:hint="eastAsia"/>
                <w:noProof/>
                <w:rtl/>
              </w:rPr>
              <w:t>بالإمام</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التقي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Toc426799630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1"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للإمام</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التقي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Toc426799631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2"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مختصه</w:t>
            </w:r>
            <w:r w:rsidRPr="000761EA">
              <w:rPr>
                <w:rStyle w:val="Hyperlink"/>
                <w:noProof/>
                <w:rtl/>
              </w:rPr>
              <w:t xml:space="preserve"> </w:t>
            </w:r>
            <w:r w:rsidRPr="000761EA">
              <w:rPr>
                <w:rStyle w:val="Hyperlink"/>
                <w:rFonts w:hint="eastAsia"/>
                <w:noProof/>
                <w:rtl/>
              </w:rPr>
              <w:t>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Toc426799632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3"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المشتركة</w:t>
            </w:r>
            <w:r w:rsidRPr="000761EA">
              <w:rPr>
                <w:rStyle w:val="Hyperlink"/>
                <w:noProof/>
                <w:rtl/>
              </w:rPr>
              <w:t xml:space="preserve"> </w:t>
            </w:r>
            <w:r w:rsidRPr="000761EA">
              <w:rPr>
                <w:rStyle w:val="Hyperlink"/>
                <w:rFonts w:hint="eastAsia"/>
                <w:noProof/>
                <w:rtl/>
              </w:rPr>
              <w:t>بين</w:t>
            </w:r>
            <w:r w:rsidRPr="000761EA">
              <w:rPr>
                <w:rStyle w:val="Hyperlink"/>
                <w:noProof/>
                <w:rtl/>
              </w:rPr>
              <w:t xml:space="preserve"> </w:t>
            </w:r>
            <w:r w:rsidRPr="000761EA">
              <w:rPr>
                <w:rStyle w:val="Hyperlink"/>
                <w:rFonts w:hint="eastAsia"/>
                <w:noProof/>
                <w:rtl/>
              </w:rPr>
              <w:t>هذين</w:t>
            </w:r>
            <w:r w:rsidRPr="000761EA">
              <w:rPr>
                <w:rStyle w:val="Hyperlink"/>
                <w:noProof/>
                <w:rtl/>
              </w:rPr>
              <w:t xml:space="preserve"> </w:t>
            </w:r>
            <w:r w:rsidRPr="000761EA">
              <w:rPr>
                <w:rStyle w:val="Hyperlink"/>
                <w:rFonts w:hint="eastAsia"/>
                <w:noProof/>
                <w:rtl/>
              </w:rPr>
              <w:t>الإمامين</w:t>
            </w:r>
            <w:r w:rsidRPr="000761EA">
              <w:rPr>
                <w:rStyle w:val="Hyperlink"/>
                <w:noProof/>
                <w:rtl/>
              </w:rPr>
              <w:t xml:space="preserve"> </w:t>
            </w:r>
            <w:r w:rsidRPr="000761EA">
              <w:rPr>
                <w:rStyle w:val="Hyperlink"/>
                <w:rFonts w:hint="eastAsia"/>
                <w:noProof/>
                <w:rtl/>
              </w:rPr>
              <w:t>الهمامين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Toc426799633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4" w:history="1">
            <w:r w:rsidRPr="000761EA">
              <w:rPr>
                <w:rStyle w:val="Hyperlink"/>
                <w:rFonts w:hint="eastAsia"/>
                <w:noProof/>
                <w:rtl/>
              </w:rPr>
              <w:t>فهي</w:t>
            </w:r>
            <w:r w:rsidRPr="000761EA">
              <w:rPr>
                <w:rStyle w:val="Hyperlink"/>
                <w:noProof/>
                <w:rtl/>
              </w:rPr>
              <w:t xml:space="preserve"> </w:t>
            </w:r>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نوعان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Toc426799634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5"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Toc426799635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6"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Toc426799636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الذهاب</w:t>
            </w:r>
            <w:r w:rsidRPr="000761EA">
              <w:rPr>
                <w:rStyle w:val="Hyperlink"/>
                <w:noProof/>
                <w:rtl/>
              </w:rPr>
              <w:t xml:space="preserve"> </w:t>
            </w:r>
            <w:r w:rsidRPr="000761EA">
              <w:rPr>
                <w:rStyle w:val="Hyperlink"/>
                <w:rFonts w:hint="eastAsia"/>
                <w:noProof/>
                <w:rtl/>
              </w:rPr>
              <w:t>إلى</w:t>
            </w:r>
            <w:r w:rsidRPr="000761EA">
              <w:rPr>
                <w:rStyle w:val="Hyperlink"/>
                <w:noProof/>
                <w:rtl/>
              </w:rPr>
              <w:t xml:space="preserve"> </w:t>
            </w:r>
            <w:r w:rsidRPr="000761EA">
              <w:rPr>
                <w:rStyle w:val="Hyperlink"/>
                <w:rFonts w:hint="eastAsia"/>
                <w:noProof/>
                <w:rtl/>
              </w:rPr>
              <w:t>المسجد</w:t>
            </w:r>
            <w:r w:rsidRPr="000761EA">
              <w:rPr>
                <w:rStyle w:val="Hyperlink"/>
                <w:noProof/>
                <w:rtl/>
              </w:rPr>
              <w:t xml:space="preserve"> </w:t>
            </w:r>
            <w:r w:rsidRPr="000761EA">
              <w:rPr>
                <w:rStyle w:val="Hyperlink"/>
                <w:rFonts w:hint="eastAsia"/>
                <w:noProof/>
                <w:rtl/>
              </w:rPr>
              <w:t>الشريف</w:t>
            </w:r>
            <w:r w:rsidRPr="000761EA">
              <w:rPr>
                <w:rStyle w:val="Hyperlink"/>
                <w:noProof/>
                <w:rtl/>
              </w:rPr>
              <w:t xml:space="preserve"> </w:t>
            </w:r>
            <w:r w:rsidRPr="000761EA">
              <w:rPr>
                <w:rStyle w:val="Hyperlink"/>
                <w:rFonts w:hint="eastAsia"/>
                <w:noProof/>
                <w:rtl/>
              </w:rPr>
              <w:t>مسجد</w:t>
            </w:r>
            <w:r w:rsidRPr="000761EA">
              <w:rPr>
                <w:rStyle w:val="Hyperlink"/>
                <w:noProof/>
                <w:rtl/>
              </w:rPr>
              <w:t xml:space="preserve"> </w:t>
            </w:r>
            <w:r w:rsidRPr="000761EA">
              <w:rPr>
                <w:rStyle w:val="Hyperlink"/>
                <w:rFonts w:hint="eastAsia"/>
                <w:noProof/>
                <w:rtl/>
              </w:rPr>
              <w:t>براثاً</w:t>
            </w:r>
            <w:r w:rsidRPr="000761EA">
              <w:rPr>
                <w:rStyle w:val="Hyperlink"/>
                <w:noProof/>
                <w:rtl/>
              </w:rPr>
              <w:t xml:space="preserve"> </w:t>
            </w:r>
            <w:r w:rsidRPr="000761EA">
              <w:rPr>
                <w:rStyle w:val="Hyperlink"/>
                <w:rFonts w:hint="eastAsia"/>
                <w:noProof/>
                <w:rtl/>
              </w:rPr>
              <w:t>والصلاة</w:t>
            </w:r>
            <w:r w:rsidRPr="000761EA">
              <w:rPr>
                <w:rStyle w:val="Hyperlink"/>
                <w:noProof/>
                <w:rtl/>
              </w:rPr>
              <w:t xml:space="preserve"> </w:t>
            </w:r>
            <w:r w:rsidRPr="000761EA">
              <w:rPr>
                <w:rStyle w:val="Hyperlink"/>
                <w:rFonts w:hint="eastAsia"/>
                <w:noProof/>
                <w:rtl/>
              </w:rPr>
              <w:t>فيه</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Toc426799637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8"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Toc426799638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3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النواب</w:t>
            </w:r>
            <w:r w:rsidRPr="000761EA">
              <w:rPr>
                <w:rStyle w:val="Hyperlink"/>
                <w:noProof/>
                <w:rtl/>
              </w:rPr>
              <w:t xml:space="preserve"> </w:t>
            </w:r>
            <w:r w:rsidRPr="000761EA">
              <w:rPr>
                <w:rStyle w:val="Hyperlink"/>
                <w:rFonts w:hint="eastAsia"/>
                <w:noProof/>
                <w:rtl/>
              </w:rPr>
              <w:t>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Toc426799639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40"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Toc426799640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41"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Toc426799641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42"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سلمان</w:t>
            </w:r>
            <w:r w:rsidRPr="000761EA">
              <w:rPr>
                <w:rStyle w:val="Hyperlink"/>
                <w:noProof/>
                <w:rtl/>
              </w:rPr>
              <w:t xml:space="preserve"> </w:t>
            </w:r>
            <w:r w:rsidRPr="000761EA">
              <w:rPr>
                <w:rStyle w:val="Hyperlink"/>
                <w:rFonts w:cs="Rafed Alaem" w:hint="eastAsia"/>
                <w:noProof/>
                <w:rtl/>
              </w:rPr>
              <w:t>قدس‌سره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Toc426799642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43" w:history="1">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Toc426799643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4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Toc426799644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4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فضل</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إمام</w:t>
            </w:r>
            <w:r w:rsidRPr="000761EA">
              <w:rPr>
                <w:rStyle w:val="Hyperlink"/>
                <w:noProof/>
                <w:rtl/>
              </w:rPr>
              <w:t xml:space="preserve"> </w:t>
            </w:r>
            <w:r w:rsidRPr="000761EA">
              <w:rPr>
                <w:rStyle w:val="Hyperlink"/>
                <w:rFonts w:hint="eastAsia"/>
                <w:noProof/>
                <w:rtl/>
              </w:rPr>
              <w:t>الإنس</w:t>
            </w:r>
            <w:r w:rsidRPr="000761EA">
              <w:rPr>
                <w:rStyle w:val="Hyperlink"/>
                <w:noProof/>
                <w:rtl/>
              </w:rPr>
              <w:t xml:space="preserve"> </w:t>
            </w:r>
            <w:r w:rsidRPr="000761EA">
              <w:rPr>
                <w:rStyle w:val="Hyperlink"/>
                <w:rFonts w:hint="eastAsia"/>
                <w:noProof/>
                <w:rtl/>
              </w:rPr>
              <w:t>والجن</w:t>
            </w:r>
            <w:r w:rsidRPr="000761EA">
              <w:rPr>
                <w:rStyle w:val="Hyperlink"/>
                <w:noProof/>
                <w:rtl/>
              </w:rPr>
              <w:t xml:space="preserve"> </w:t>
            </w:r>
            <w:r w:rsidRPr="000761EA">
              <w:rPr>
                <w:rStyle w:val="Hyperlink"/>
                <w:rFonts w:hint="eastAsia"/>
                <w:noProof/>
                <w:rtl/>
              </w:rPr>
              <w:t>المدفون</w:t>
            </w:r>
            <w:r w:rsidRPr="000761EA">
              <w:rPr>
                <w:rStyle w:val="Hyperlink"/>
                <w:noProof/>
                <w:rtl/>
              </w:rPr>
              <w:t xml:space="preserve"> </w:t>
            </w:r>
            <w:r w:rsidRPr="000761EA">
              <w:rPr>
                <w:rStyle w:val="Hyperlink"/>
                <w:rFonts w:hint="eastAsia"/>
                <w:noProof/>
                <w:rtl/>
              </w:rPr>
              <w:t>بأرض</w:t>
            </w:r>
            <w:r w:rsidRPr="000761EA">
              <w:rPr>
                <w:rStyle w:val="Hyperlink"/>
                <w:noProof/>
                <w:rtl/>
              </w:rPr>
              <w:t xml:space="preserve"> </w:t>
            </w:r>
            <w:r w:rsidRPr="000761EA">
              <w:rPr>
                <w:rStyle w:val="Hyperlink"/>
                <w:rFonts w:hint="eastAsia"/>
                <w:noProof/>
                <w:rtl/>
              </w:rPr>
              <w:t>الغربة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Toc426799645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46" w:history="1">
            <w:r w:rsidRPr="000761EA">
              <w:rPr>
                <w:rStyle w:val="Hyperlink"/>
                <w:rFonts w:hint="eastAsia"/>
                <w:noProof/>
                <w:rtl/>
              </w:rPr>
              <w:t>بضعة</w:t>
            </w:r>
            <w:r w:rsidRPr="000761EA">
              <w:rPr>
                <w:rStyle w:val="Hyperlink"/>
                <w:noProof/>
                <w:rtl/>
              </w:rPr>
              <w:t xml:space="preserve"> </w:t>
            </w:r>
            <w:r w:rsidRPr="000761EA">
              <w:rPr>
                <w:rStyle w:val="Hyperlink"/>
                <w:rFonts w:hint="eastAsia"/>
                <w:noProof/>
                <w:rtl/>
              </w:rPr>
              <w:t>سيد</w:t>
            </w:r>
            <w:r w:rsidRPr="000761EA">
              <w:rPr>
                <w:rStyle w:val="Hyperlink"/>
                <w:noProof/>
                <w:rtl/>
              </w:rPr>
              <w:t xml:space="preserve"> </w:t>
            </w:r>
            <w:r w:rsidRPr="000761EA">
              <w:rPr>
                <w:rStyle w:val="Hyperlink"/>
                <w:rFonts w:hint="eastAsia"/>
                <w:noProof/>
                <w:rtl/>
              </w:rPr>
              <w:t>الورى</w:t>
            </w:r>
            <w:r w:rsidRPr="000761EA">
              <w:rPr>
                <w:rStyle w:val="Hyperlink"/>
                <w:noProof/>
                <w:rtl/>
              </w:rPr>
              <w:t xml:space="preserve"> </w:t>
            </w:r>
            <w:r w:rsidRPr="000761EA">
              <w:rPr>
                <w:rStyle w:val="Hyperlink"/>
                <w:rFonts w:hint="eastAsia"/>
                <w:noProof/>
                <w:rtl/>
              </w:rPr>
              <w:t>مولانا</w:t>
            </w:r>
            <w:r w:rsidRPr="000761EA">
              <w:rPr>
                <w:rStyle w:val="Hyperlink"/>
                <w:noProof/>
                <w:rtl/>
              </w:rPr>
              <w:t xml:space="preserve"> </w:t>
            </w:r>
            <w:r w:rsidRPr="000761EA">
              <w:rPr>
                <w:rStyle w:val="Hyperlink"/>
                <w:rFonts w:hint="eastAsia"/>
                <w:noProof/>
                <w:rtl/>
              </w:rPr>
              <w:t>أبي</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Toc426799646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47" w:history="1">
            <w:r w:rsidRPr="000761EA">
              <w:rPr>
                <w:rStyle w:val="Hyperlink"/>
                <w:rFonts w:hint="eastAsia"/>
                <w:noProof/>
                <w:rtl/>
              </w:rPr>
              <w:t>الرضا</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وسَلامَهُ</w:t>
            </w:r>
            <w:r w:rsidRPr="000761EA">
              <w:rPr>
                <w:rStyle w:val="Hyperlink"/>
                <w:noProof/>
                <w:rtl/>
              </w:rPr>
              <w:t xml:space="preserve"> </w:t>
            </w:r>
            <w:r w:rsidRPr="000761EA">
              <w:rPr>
                <w:rStyle w:val="Hyperlink"/>
                <w:rFonts w:hint="eastAsia"/>
                <w:noProof/>
                <w:rtl/>
              </w:rPr>
              <w:t>عَلَيه</w:t>
            </w:r>
            <w:r w:rsidRPr="000761EA">
              <w:rPr>
                <w:rStyle w:val="Hyperlink"/>
                <w:noProof/>
                <w:rtl/>
              </w:rPr>
              <w:t xml:space="preserve"> </w:t>
            </w:r>
            <w:r w:rsidRPr="000761EA">
              <w:rPr>
                <w:rStyle w:val="Hyperlink"/>
                <w:rFonts w:hint="eastAsia"/>
                <w:noProof/>
                <w:rtl/>
              </w:rPr>
              <w:t>وَعَلى</w:t>
            </w:r>
            <w:r w:rsidRPr="000761EA">
              <w:rPr>
                <w:rStyle w:val="Hyperlink"/>
                <w:noProof/>
                <w:rtl/>
              </w:rPr>
              <w:t xml:space="preserve"> </w:t>
            </w:r>
            <w:r w:rsidRPr="000761EA">
              <w:rPr>
                <w:rStyle w:val="Hyperlink"/>
                <w:rFonts w:hint="eastAsia"/>
                <w:noProof/>
                <w:rtl/>
              </w:rPr>
              <w:t>آبائِه</w:t>
            </w:r>
            <w:r w:rsidRPr="000761EA">
              <w:rPr>
                <w:rStyle w:val="Hyperlink"/>
                <w:noProof/>
                <w:rtl/>
              </w:rPr>
              <w:t xml:space="preserve"> </w:t>
            </w:r>
            <w:r w:rsidRPr="000761EA">
              <w:rPr>
                <w:rStyle w:val="Hyperlink"/>
                <w:rFonts w:hint="eastAsia"/>
                <w:noProof/>
                <w:rtl/>
              </w:rPr>
              <w:t>وأولادَهُ</w:t>
            </w:r>
            <w:r w:rsidRPr="000761EA">
              <w:rPr>
                <w:rStyle w:val="Hyperlink"/>
                <w:noProof/>
                <w:rtl/>
              </w:rPr>
              <w:t xml:space="preserve"> </w:t>
            </w:r>
            <w:r w:rsidRPr="000761EA">
              <w:rPr>
                <w:rStyle w:val="Hyperlink"/>
                <w:rFonts w:hint="eastAsia"/>
                <w:noProof/>
                <w:rtl/>
              </w:rPr>
              <w:t>أئمة</w:t>
            </w:r>
            <w:r w:rsidRPr="000761EA">
              <w:rPr>
                <w:rStyle w:val="Hyperlink"/>
                <w:noProof/>
                <w:rtl/>
              </w:rPr>
              <w:t xml:space="preserve"> </w:t>
            </w:r>
            <w:r w:rsidRPr="000761EA">
              <w:rPr>
                <w:rStyle w:val="Hyperlink"/>
                <w:rFonts w:hint="eastAsia"/>
                <w:noProof/>
                <w:rtl/>
              </w:rPr>
              <w:t>الهدى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Toc426799647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48" w:history="1">
            <w:r w:rsidRPr="000761EA">
              <w:rPr>
                <w:rStyle w:val="Hyperlink"/>
                <w:rFonts w:hint="eastAsia"/>
                <w:noProof/>
                <w:rtl/>
              </w:rPr>
              <w:t>وفي</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hint="eastAsia"/>
                <w:noProof/>
                <w:rtl/>
              </w:rPr>
              <w:t>وفضيلتها</w:t>
            </w:r>
            <w:r w:rsidRPr="000761EA">
              <w:rPr>
                <w:rStyle w:val="Hyperlink"/>
                <w:noProof/>
                <w:rtl/>
              </w:rPr>
              <w:t xml:space="preserve"> </w:t>
            </w:r>
            <w:r w:rsidRPr="000761EA">
              <w:rPr>
                <w:rStyle w:val="Hyperlink"/>
                <w:rFonts w:hint="eastAsia"/>
                <w:noProof/>
                <w:rtl/>
              </w:rPr>
              <w:t>أكثر</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أن</w:t>
            </w:r>
            <w:r w:rsidRPr="000761EA">
              <w:rPr>
                <w:rStyle w:val="Hyperlink"/>
                <w:noProof/>
                <w:rtl/>
              </w:rPr>
              <w:t xml:space="preserve"> </w:t>
            </w:r>
            <w:r w:rsidRPr="000761EA">
              <w:rPr>
                <w:rStyle w:val="Hyperlink"/>
                <w:rFonts w:hint="eastAsia"/>
                <w:noProof/>
                <w:rtl/>
              </w:rPr>
              <w:t>يحصى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Toc426799648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49"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كيفية</w:t>
            </w:r>
            <w:r w:rsidRPr="000761EA">
              <w:rPr>
                <w:rStyle w:val="Hyperlink"/>
                <w:noProof/>
                <w:rtl/>
              </w:rPr>
              <w:t xml:space="preserve"> </w:t>
            </w:r>
            <w:r w:rsidRPr="000761EA">
              <w:rPr>
                <w:rStyle w:val="Hyperlink"/>
                <w:rFonts w:hint="eastAsia"/>
                <w:noProof/>
                <w:rtl/>
              </w:rPr>
              <w:t>زيارته</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Toc426799649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0"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Toc426799650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1"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Toc426799651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2"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Toc426799652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3"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Toc426799653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4"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Toc426799654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55"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Toc426799655 \h</w:instrText>
            </w:r>
            <w:r>
              <w:rPr>
                <w:noProof/>
                <w:webHidden/>
                <w:rtl/>
              </w:rPr>
              <w:instrText xml:space="preserve"> </w:instrText>
            </w:r>
            <w:r>
              <w:rPr>
                <w:noProof/>
                <w:webHidden/>
                <w:rtl/>
              </w:rPr>
            </w:r>
            <w:r>
              <w:rPr>
                <w:noProof/>
                <w:webHidden/>
                <w:rtl/>
              </w:rPr>
              <w:fldChar w:fldCharType="separate"/>
            </w:r>
            <w:r>
              <w:rPr>
                <w:noProof/>
                <w:webHidden/>
                <w:rtl/>
              </w:rPr>
              <w:t>611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5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Toc426799656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5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أئمة</w:t>
            </w:r>
            <w:r w:rsidRPr="000761EA">
              <w:rPr>
                <w:rStyle w:val="Hyperlink"/>
                <w:noProof/>
                <w:rtl/>
              </w:rPr>
              <w:t xml:space="preserve"> </w:t>
            </w:r>
            <w:r w:rsidRPr="000761EA">
              <w:rPr>
                <w:rStyle w:val="Hyperlink"/>
                <w:rFonts w:hint="eastAsia"/>
                <w:noProof/>
                <w:rtl/>
              </w:rPr>
              <w:t>سر</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رأى</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وأعمال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Toc426799657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58" w:history="1">
            <w:r w:rsidRPr="000761EA">
              <w:rPr>
                <w:rStyle w:val="Hyperlink"/>
                <w:rFonts w:hint="eastAsia"/>
                <w:noProof/>
                <w:rtl/>
              </w:rPr>
              <w:t>السرداب</w:t>
            </w:r>
            <w:r w:rsidRPr="000761EA">
              <w:rPr>
                <w:rStyle w:val="Hyperlink"/>
                <w:noProof/>
                <w:rtl/>
              </w:rPr>
              <w:t xml:space="preserve"> </w:t>
            </w:r>
            <w:r w:rsidRPr="000761EA">
              <w:rPr>
                <w:rStyle w:val="Hyperlink"/>
                <w:rFonts w:hint="eastAsia"/>
                <w:noProof/>
                <w:rtl/>
              </w:rPr>
              <w:t>الطاهر</w:t>
            </w:r>
            <w:r w:rsidRPr="000761EA">
              <w:rPr>
                <w:rStyle w:val="Hyperlink"/>
                <w:noProof/>
                <w:rtl/>
              </w:rPr>
              <w:t xml:space="preserve"> </w:t>
            </w:r>
            <w:r w:rsidRPr="000761EA">
              <w:rPr>
                <w:rStyle w:val="Hyperlink"/>
                <w:rFonts w:hint="eastAsia"/>
                <w:noProof/>
                <w:rtl/>
              </w:rPr>
              <w:t>ويحتوي</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مقامين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Toc426799658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59" w:history="1">
            <w:r w:rsidRPr="000761EA">
              <w:rPr>
                <w:rStyle w:val="Hyperlink"/>
                <w:rFonts w:hint="eastAsia"/>
                <w:noProof/>
                <w:rtl/>
              </w:rPr>
              <w:t>المقام</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Toc426799659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6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الإمامين</w:t>
            </w:r>
            <w:r w:rsidRPr="000761EA">
              <w:rPr>
                <w:rStyle w:val="Hyperlink"/>
                <w:noProof/>
                <w:rtl/>
              </w:rPr>
              <w:t xml:space="preserve"> </w:t>
            </w:r>
            <w:r w:rsidRPr="000761EA">
              <w:rPr>
                <w:rStyle w:val="Hyperlink"/>
                <w:rFonts w:hint="eastAsia"/>
                <w:noProof/>
                <w:rtl/>
              </w:rPr>
              <w:t>المعصومين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النقي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Toc426799660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61" w:history="1">
            <w:r w:rsidRPr="000761EA">
              <w:rPr>
                <w:rStyle w:val="Hyperlink"/>
                <w:rFonts w:hint="eastAsia"/>
                <w:noProof/>
                <w:rtl/>
              </w:rPr>
              <w:t>والحسن</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العسكري</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Toc426799661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2" w:history="1">
            <w:r w:rsidRPr="000761EA">
              <w:rPr>
                <w:rStyle w:val="Hyperlink"/>
                <w:noProof/>
                <w:rtl/>
                <w:lang w:bidi="fa-IR"/>
              </w:rPr>
              <w:t>[</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الهادي</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Toc426799662 \h</w:instrText>
            </w:r>
            <w:r>
              <w:rPr>
                <w:noProof/>
                <w:webHidden/>
                <w:rtl/>
              </w:rPr>
              <w:instrText xml:space="preserve"> </w:instrText>
            </w:r>
            <w:r>
              <w:rPr>
                <w:noProof/>
                <w:webHidden/>
                <w:rtl/>
              </w:rPr>
            </w:r>
            <w:r>
              <w:rPr>
                <w:noProof/>
                <w:webHidden/>
                <w:rtl/>
              </w:rPr>
              <w:fldChar w:fldCharType="separate"/>
            </w:r>
            <w:r>
              <w:rPr>
                <w:noProof/>
                <w:webHidden/>
                <w:rtl/>
              </w:rPr>
              <w:t>614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3"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العسكري</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Toc426799663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4"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أم</w:t>
            </w:r>
            <w:r w:rsidRPr="000761EA">
              <w:rPr>
                <w:rStyle w:val="Hyperlink"/>
                <w:noProof/>
                <w:rtl/>
              </w:rPr>
              <w:t xml:space="preserve"> </w:t>
            </w:r>
            <w:r w:rsidRPr="000761EA">
              <w:rPr>
                <w:rStyle w:val="Hyperlink"/>
                <w:rFonts w:hint="eastAsia"/>
                <w:noProof/>
                <w:rtl/>
              </w:rPr>
              <w:t>القائم</w:t>
            </w:r>
            <w:r w:rsidRPr="000761EA">
              <w:rPr>
                <w:rStyle w:val="Hyperlink"/>
                <w:noProof/>
                <w:rtl/>
              </w:rPr>
              <w:t xml:space="preserve"> </w:t>
            </w:r>
            <w:r w:rsidRPr="000761EA">
              <w:rPr>
                <w:rStyle w:val="Hyperlink"/>
                <w:rFonts w:cs="Rafed Alaem" w:hint="eastAsia"/>
                <w:noProof/>
                <w:rtl/>
              </w:rPr>
              <w:t>عليها‌السلام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Toc426799664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5"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السيدة</w:t>
            </w:r>
            <w:r w:rsidRPr="000761EA">
              <w:rPr>
                <w:rStyle w:val="Hyperlink"/>
                <w:noProof/>
                <w:rtl/>
              </w:rPr>
              <w:t xml:space="preserve"> </w:t>
            </w:r>
            <w:r w:rsidRPr="000761EA">
              <w:rPr>
                <w:rStyle w:val="Hyperlink"/>
                <w:rFonts w:hint="eastAsia"/>
                <w:noProof/>
                <w:rtl/>
              </w:rPr>
              <w:t>حكيمة</w:t>
            </w:r>
            <w:r w:rsidRPr="000761EA">
              <w:rPr>
                <w:rStyle w:val="Hyperlink"/>
                <w:noProof/>
                <w:rtl/>
              </w:rPr>
              <w:t xml:space="preserve"> </w:t>
            </w:r>
            <w:r w:rsidRPr="000761EA">
              <w:rPr>
                <w:rStyle w:val="Hyperlink"/>
                <w:rFonts w:cs="Rafed Alaem" w:hint="eastAsia"/>
                <w:noProof/>
                <w:rtl/>
              </w:rPr>
              <w:t>عليها‌السلام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Toc426799665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6"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Toc426799666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67" w:history="1">
            <w:r w:rsidRPr="000761EA">
              <w:rPr>
                <w:rStyle w:val="Hyperlink"/>
                <w:noProof/>
                <w:rtl/>
                <w:lang w:bidi="fa-IR"/>
              </w:rPr>
              <w:t>[</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السيد</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النقي</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Toc426799667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68" w:history="1">
            <w:r w:rsidRPr="000761EA">
              <w:rPr>
                <w:rStyle w:val="Hyperlink"/>
                <w:rFonts w:hint="eastAsia"/>
                <w:noProof/>
                <w:rtl/>
              </w:rPr>
              <w:t>المقام</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Toc426799668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6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السرداب</w:t>
            </w:r>
            <w:r w:rsidRPr="000761EA">
              <w:rPr>
                <w:rStyle w:val="Hyperlink"/>
                <w:noProof/>
                <w:rtl/>
              </w:rPr>
              <w:t xml:space="preserve"> </w:t>
            </w:r>
            <w:r w:rsidRPr="000761EA">
              <w:rPr>
                <w:rStyle w:val="Hyperlink"/>
                <w:rFonts w:hint="eastAsia"/>
                <w:noProof/>
                <w:rtl/>
              </w:rPr>
              <w:t>الطاهر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Toc426799669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70" w:history="1">
            <w:r w:rsidRPr="000761EA">
              <w:rPr>
                <w:rStyle w:val="Hyperlink"/>
                <w:rFonts w:hint="eastAsia"/>
                <w:noProof/>
                <w:rtl/>
              </w:rPr>
              <w:t>وصفة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حجة</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العباد</w:t>
            </w:r>
            <w:r w:rsidRPr="000761EA">
              <w:rPr>
                <w:rStyle w:val="Hyperlink"/>
                <w:noProof/>
                <w:rtl/>
              </w:rPr>
              <w:t xml:space="preserve"> </w:t>
            </w:r>
            <w:r w:rsidRPr="000761EA">
              <w:rPr>
                <w:rStyle w:val="Hyperlink"/>
                <w:rFonts w:hint="eastAsia"/>
                <w:noProof/>
                <w:rtl/>
              </w:rPr>
              <w:t>وبقية</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البلاد</w:t>
            </w:r>
            <w:r w:rsidRPr="000761EA">
              <w:rPr>
                <w:rStyle w:val="Hyperlink"/>
                <w:noProof/>
                <w:rtl/>
              </w:rPr>
              <w:t xml:space="preserve"> </w:t>
            </w:r>
            <w:r w:rsidRPr="000761EA">
              <w:rPr>
                <w:rStyle w:val="Hyperlink"/>
                <w:rFonts w:hint="eastAsia"/>
                <w:noProof/>
                <w:rtl/>
              </w:rPr>
              <w:t>الإمام</w:t>
            </w:r>
            <w:r w:rsidRPr="000761EA">
              <w:rPr>
                <w:rStyle w:val="Hyperlink"/>
                <w:noProof/>
                <w:rtl/>
              </w:rPr>
              <w:t xml:space="preserve"> </w:t>
            </w:r>
            <w:r w:rsidRPr="000761EA">
              <w:rPr>
                <w:rStyle w:val="Hyperlink"/>
                <w:rFonts w:hint="eastAsia"/>
                <w:noProof/>
                <w:rtl/>
              </w:rPr>
              <w:t>المهدي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Toc426799670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71" w:history="1">
            <w:r w:rsidRPr="000761EA">
              <w:rPr>
                <w:rStyle w:val="Hyperlink"/>
                <w:rFonts w:hint="eastAsia"/>
                <w:noProof/>
                <w:rtl/>
              </w:rPr>
              <w:t>الحجة</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صاحب</w:t>
            </w:r>
            <w:r w:rsidRPr="000761EA">
              <w:rPr>
                <w:rStyle w:val="Hyperlink"/>
                <w:noProof/>
                <w:rtl/>
              </w:rPr>
              <w:t xml:space="preserve"> </w:t>
            </w:r>
            <w:r w:rsidRPr="000761EA">
              <w:rPr>
                <w:rStyle w:val="Hyperlink"/>
                <w:rFonts w:hint="eastAsia"/>
                <w:noProof/>
                <w:rtl/>
              </w:rPr>
              <w:t>الزمان</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w:t>
            </w:r>
            <w:r w:rsidRPr="000761EA">
              <w:rPr>
                <w:rStyle w:val="Hyperlink"/>
                <w:noProof/>
                <w:rtl/>
              </w:rPr>
              <w:t xml:space="preserve"> </w:t>
            </w:r>
            <w:r w:rsidRPr="000761EA">
              <w:rPr>
                <w:rStyle w:val="Hyperlink"/>
                <w:rFonts w:hint="eastAsia"/>
                <w:noProof/>
                <w:rtl/>
              </w:rPr>
              <w:t>وعلى</w:t>
            </w:r>
            <w:r w:rsidRPr="000761EA">
              <w:rPr>
                <w:rStyle w:val="Hyperlink"/>
                <w:noProof/>
                <w:rtl/>
              </w:rPr>
              <w:t xml:space="preserve"> </w:t>
            </w:r>
            <w:r w:rsidRPr="000761EA">
              <w:rPr>
                <w:rStyle w:val="Hyperlink"/>
                <w:rFonts w:hint="eastAsia"/>
                <w:noProof/>
                <w:rtl/>
              </w:rPr>
              <w:t>آبائه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Toc426799671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2"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منقولة</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الكتب</w:t>
            </w:r>
            <w:r w:rsidRPr="000761EA">
              <w:rPr>
                <w:rStyle w:val="Hyperlink"/>
                <w:noProof/>
                <w:rtl/>
              </w:rPr>
              <w:t xml:space="preserve"> </w:t>
            </w:r>
            <w:r w:rsidRPr="000761EA">
              <w:rPr>
                <w:rStyle w:val="Hyperlink"/>
                <w:rFonts w:hint="eastAsia"/>
                <w:noProof/>
                <w:rtl/>
              </w:rPr>
              <w:t>المعتبرة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Toc426799672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3"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عليه</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Toc426799673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4" w:history="1">
            <w:r w:rsidRPr="000761EA">
              <w:rPr>
                <w:rStyle w:val="Hyperlink"/>
                <w:rFonts w:hint="eastAsia"/>
                <w:noProof/>
                <w:rtl/>
              </w:rPr>
              <w:t>الأمر</w:t>
            </w:r>
            <w:r w:rsidRPr="000761EA">
              <w:rPr>
                <w:rStyle w:val="Hyperlink"/>
                <w:noProof/>
                <w:rtl/>
              </w:rPr>
              <w:t xml:space="preserve"> </w:t>
            </w:r>
            <w:r w:rsidRPr="000761EA">
              <w:rPr>
                <w:rStyle w:val="Hyperlink"/>
                <w:rFonts w:hint="eastAsia"/>
                <w:noProof/>
                <w:rtl/>
              </w:rPr>
              <w:t>الأول</w:t>
            </w:r>
            <w:r w:rsidRPr="000761EA">
              <w:rPr>
                <w:rStyle w:val="Hyperlink"/>
                <w:noProof/>
                <w:rtl/>
              </w:rPr>
              <w:t xml:space="preserve">: </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الندبة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Toc426799674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5" w:history="1">
            <w:r w:rsidRPr="000761EA">
              <w:rPr>
                <w:rStyle w:val="Hyperlink"/>
                <w:rFonts w:hint="eastAsia"/>
                <w:noProof/>
                <w:rtl/>
              </w:rPr>
              <w:t>الأمر</w:t>
            </w:r>
            <w:r w:rsidRPr="000761EA">
              <w:rPr>
                <w:rStyle w:val="Hyperlink"/>
                <w:noProof/>
                <w:rtl/>
              </w:rPr>
              <w:t xml:space="preserve"> </w:t>
            </w:r>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Toc426799675 \h</w:instrText>
            </w:r>
            <w:r>
              <w:rPr>
                <w:noProof/>
                <w:webHidden/>
                <w:rtl/>
              </w:rPr>
              <w:instrText xml:space="preserve"> </w:instrText>
            </w:r>
            <w:r>
              <w:rPr>
                <w:noProof/>
                <w:webHidden/>
                <w:rtl/>
              </w:rPr>
            </w:r>
            <w:r>
              <w:rPr>
                <w:noProof/>
                <w:webHidden/>
                <w:rtl/>
              </w:rPr>
              <w:fldChar w:fldCharType="separate"/>
            </w:r>
            <w:r>
              <w:rPr>
                <w:noProof/>
                <w:webHidden/>
                <w:rtl/>
              </w:rPr>
              <w:t>644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6" w:history="1">
            <w:r w:rsidRPr="000761EA">
              <w:rPr>
                <w:rStyle w:val="Hyperlink"/>
                <w:rFonts w:hint="eastAsia"/>
                <w:noProof/>
                <w:rtl/>
              </w:rPr>
              <w:t>الأمر</w:t>
            </w:r>
            <w:r w:rsidRPr="000761EA">
              <w:rPr>
                <w:rStyle w:val="Hyperlink"/>
                <w:noProof/>
                <w:rtl/>
              </w:rPr>
              <w:t xml:space="preserve"> </w:t>
            </w:r>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العهد</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Toc426799676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77"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Toc426799677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78" w:history="1">
            <w:r w:rsidRPr="000761EA">
              <w:rPr>
                <w:rStyle w:val="Hyperlink"/>
                <w:rFonts w:hint="eastAsia"/>
                <w:noProof/>
                <w:rtl/>
              </w:rPr>
              <w:t>فصل</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الجامعة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Toc426799678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79" w:history="1">
            <w:r w:rsidRPr="000761EA">
              <w:rPr>
                <w:rStyle w:val="Hyperlink"/>
                <w:rFonts w:hint="eastAsia"/>
                <w:noProof/>
                <w:rtl/>
              </w:rPr>
              <w:t>وما</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عقيب</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وذكر</w:t>
            </w:r>
            <w:r w:rsidRPr="000761EA">
              <w:rPr>
                <w:rStyle w:val="Hyperlink"/>
                <w:noProof/>
                <w:rtl/>
              </w:rPr>
              <w:t xml:space="preserve"> </w:t>
            </w:r>
            <w:r w:rsidRPr="000761EA">
              <w:rPr>
                <w:rStyle w:val="Hyperlink"/>
                <w:rFonts w:hint="eastAsia"/>
                <w:noProof/>
                <w:rtl/>
              </w:rPr>
              <w:t>الصَّلوات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Toc426799679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680" w:history="1">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الحجج</w:t>
            </w:r>
            <w:r w:rsidRPr="000761EA">
              <w:rPr>
                <w:rStyle w:val="Hyperlink"/>
                <w:noProof/>
                <w:rtl/>
              </w:rPr>
              <w:t xml:space="preserve"> </w:t>
            </w:r>
            <w:r w:rsidRPr="000761EA">
              <w:rPr>
                <w:rStyle w:val="Hyperlink"/>
                <w:rFonts w:hint="eastAsia"/>
                <w:noProof/>
                <w:rtl/>
              </w:rPr>
              <w:t>الطاهرين</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Toc426799680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1" w:history="1">
            <w:r w:rsidRPr="000761EA">
              <w:rPr>
                <w:rStyle w:val="Hyperlink"/>
                <w:rFonts w:hint="eastAsia"/>
                <w:noProof/>
                <w:rtl/>
              </w:rPr>
              <w:t>المقام</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Toc426799681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2"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الزيارات</w:t>
            </w:r>
            <w:r w:rsidRPr="000761EA">
              <w:rPr>
                <w:rStyle w:val="Hyperlink"/>
                <w:noProof/>
                <w:rtl/>
              </w:rPr>
              <w:t xml:space="preserve"> </w:t>
            </w:r>
            <w:r w:rsidRPr="000761EA">
              <w:rPr>
                <w:rStyle w:val="Hyperlink"/>
                <w:rFonts w:hint="eastAsia"/>
                <w:noProof/>
                <w:rtl/>
              </w:rPr>
              <w:t>الجامعة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Toc426799682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3"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Toc426799683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4"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الثانية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Toc426799684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5"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Toc426799685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6"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الثالثة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Toc426799686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7" w:history="1">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الرابعة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Toc426799687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8" w:history="1">
            <w:r w:rsidRPr="000761EA">
              <w:rPr>
                <w:rStyle w:val="Hyperlink"/>
                <w:rFonts w:hint="eastAsia"/>
                <w:noProof/>
                <w:rtl/>
              </w:rPr>
              <w:t>المقام</w:t>
            </w:r>
            <w:r w:rsidRPr="000761EA">
              <w:rPr>
                <w:rStyle w:val="Hyperlink"/>
                <w:noProof/>
                <w:rtl/>
              </w:rPr>
              <w:t xml:space="preserve"> </w:t>
            </w:r>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Toc426799688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89" w:history="1">
            <w:r w:rsidRPr="000761EA">
              <w:rPr>
                <w:rStyle w:val="Hyperlink"/>
                <w:rFonts w:hint="eastAsia"/>
                <w:noProof/>
                <w:rtl/>
              </w:rPr>
              <w:t>فيما</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عقيب</w:t>
            </w:r>
            <w:r w:rsidRPr="000761EA">
              <w:rPr>
                <w:rStyle w:val="Hyperlink"/>
                <w:noProof/>
                <w:rtl/>
              </w:rPr>
              <w:t xml:space="preserve"> </w:t>
            </w:r>
            <w:r w:rsidRPr="000761EA">
              <w:rPr>
                <w:rStyle w:val="Hyperlink"/>
                <w:rFonts w:hint="eastAsia"/>
                <w:noProof/>
                <w:rtl/>
              </w:rPr>
              <w:t>زيارات</w:t>
            </w:r>
            <w:r w:rsidRPr="000761EA">
              <w:rPr>
                <w:rStyle w:val="Hyperlink"/>
                <w:noProof/>
                <w:rtl/>
              </w:rPr>
              <w:t xml:space="preserve"> </w:t>
            </w:r>
            <w:r w:rsidRPr="000761EA">
              <w:rPr>
                <w:rStyle w:val="Hyperlink"/>
                <w:rFonts w:hint="eastAsia"/>
                <w:noProof/>
                <w:rtl/>
              </w:rPr>
              <w:t>الأئمة</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Toc426799689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0" w:history="1">
            <w:r w:rsidRPr="000761EA">
              <w:rPr>
                <w:rStyle w:val="Hyperlink"/>
                <w:rFonts w:hint="eastAsia"/>
                <w:noProof/>
                <w:rtl/>
              </w:rPr>
              <w:t>المقام</w:t>
            </w:r>
            <w:r w:rsidRPr="000761EA">
              <w:rPr>
                <w:rStyle w:val="Hyperlink"/>
                <w:noProof/>
                <w:rtl/>
              </w:rPr>
              <w:t xml:space="preserve"> </w:t>
            </w:r>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Toc426799690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الصلوات</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الحجج</w:t>
            </w:r>
            <w:r w:rsidRPr="000761EA">
              <w:rPr>
                <w:rStyle w:val="Hyperlink"/>
                <w:noProof/>
                <w:rtl/>
              </w:rPr>
              <w:t xml:space="preserve"> </w:t>
            </w:r>
            <w:r w:rsidRPr="000761EA">
              <w:rPr>
                <w:rStyle w:val="Hyperlink"/>
                <w:rFonts w:hint="eastAsia"/>
                <w:noProof/>
                <w:rtl/>
              </w:rPr>
              <w:t>الطاهرين</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Toc426799691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2"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النبي</w:t>
            </w:r>
            <w:r w:rsidRPr="000761EA">
              <w:rPr>
                <w:rStyle w:val="Hyperlink"/>
                <w:noProof/>
                <w:rtl/>
              </w:rPr>
              <w:t xml:space="preserve"> </w:t>
            </w:r>
            <w:r w:rsidRPr="000761EA">
              <w:rPr>
                <w:rStyle w:val="Hyperlink"/>
                <w:rFonts w:cs="Rafed Alaem" w:hint="eastAsia"/>
                <w:noProof/>
                <w:rtl/>
              </w:rPr>
              <w:t>صلى‌الله‌عليه‌وآله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Toc426799692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3"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أمير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Toc426799693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4"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سيدة</w:t>
            </w:r>
            <w:r w:rsidRPr="000761EA">
              <w:rPr>
                <w:rStyle w:val="Hyperlink"/>
                <w:noProof/>
                <w:rtl/>
              </w:rPr>
              <w:t xml:space="preserve"> </w:t>
            </w:r>
            <w:r w:rsidRPr="000761EA">
              <w:rPr>
                <w:rStyle w:val="Hyperlink"/>
                <w:rFonts w:hint="eastAsia"/>
                <w:noProof/>
                <w:rtl/>
              </w:rPr>
              <w:t>النساء</w:t>
            </w:r>
            <w:r w:rsidRPr="000761EA">
              <w:rPr>
                <w:rStyle w:val="Hyperlink"/>
                <w:noProof/>
                <w:rtl/>
              </w:rPr>
              <w:t xml:space="preserve"> </w:t>
            </w:r>
            <w:r w:rsidRPr="000761EA">
              <w:rPr>
                <w:rStyle w:val="Hyperlink"/>
                <w:rFonts w:hint="eastAsia"/>
                <w:noProof/>
                <w:rtl/>
              </w:rPr>
              <w:t>فاطمة</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Toc426799694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5"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والحسين</w:t>
            </w:r>
            <w:r w:rsidRPr="000761EA">
              <w:rPr>
                <w:rStyle w:val="Hyperlink"/>
                <w:noProof/>
                <w:rtl/>
              </w:rPr>
              <w:t xml:space="preserve"> </w:t>
            </w:r>
            <w:r w:rsidRPr="000761EA">
              <w:rPr>
                <w:rStyle w:val="Hyperlink"/>
                <w:rFonts w:cs="Rafed Alaem" w:hint="eastAsia"/>
                <w:noProof/>
                <w:rtl/>
              </w:rPr>
              <w:t>عليهما‌السلام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Toc426799695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6"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الحسين</w:t>
            </w:r>
            <w:r w:rsidRPr="000761EA">
              <w:rPr>
                <w:rStyle w:val="Hyperlink"/>
                <w:noProof/>
                <w:rtl/>
              </w:rPr>
              <w:t xml:space="preserve"> </w:t>
            </w:r>
            <w:r w:rsidRPr="000761EA">
              <w:rPr>
                <w:rStyle w:val="Hyperlink"/>
                <w:rFonts w:cs="Rafed Alaem" w:hint="eastAsia"/>
                <w:noProof/>
                <w:rtl/>
              </w:rPr>
              <w:t>عليهما‌السلام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Toc426799696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7"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Toc426799697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8"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جعفر</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Toc426799698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699"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موسى</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جعفر</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Toc426799699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0"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موسى</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Toc426799700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1"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موسى</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Toc426799701 \h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2"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Toc426799702 \h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3"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الحسن</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علي</w:t>
            </w:r>
            <w:r w:rsidRPr="000761EA">
              <w:rPr>
                <w:rStyle w:val="Hyperlink"/>
                <w:noProof/>
                <w:rtl/>
              </w:rPr>
              <w:t xml:space="preserve"> </w:t>
            </w:r>
            <w:r w:rsidRPr="000761EA">
              <w:rPr>
                <w:rStyle w:val="Hyperlink"/>
                <w:rFonts w:hint="eastAsia"/>
                <w:noProof/>
                <w:rtl/>
              </w:rPr>
              <w:t>بن</w:t>
            </w:r>
            <w:r w:rsidRPr="000761EA">
              <w:rPr>
                <w:rStyle w:val="Hyperlink"/>
                <w:noProof/>
                <w:rtl/>
              </w:rPr>
              <w:t xml:space="preserve"> </w:t>
            </w:r>
            <w:r w:rsidRPr="000761EA">
              <w:rPr>
                <w:rStyle w:val="Hyperlink"/>
                <w:rFonts w:hint="eastAsia"/>
                <w:noProof/>
                <w:rtl/>
              </w:rPr>
              <w:t>محمد</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Toc426799703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4"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ولي</w:t>
            </w:r>
            <w:r w:rsidRPr="000761EA">
              <w:rPr>
                <w:rStyle w:val="Hyperlink"/>
                <w:noProof/>
                <w:rtl/>
              </w:rPr>
              <w:t xml:space="preserve"> </w:t>
            </w:r>
            <w:r w:rsidRPr="000761EA">
              <w:rPr>
                <w:rStyle w:val="Hyperlink"/>
                <w:rFonts w:hint="eastAsia"/>
                <w:noProof/>
                <w:rtl/>
              </w:rPr>
              <w:t>الأمر</w:t>
            </w:r>
            <w:r w:rsidRPr="000761EA">
              <w:rPr>
                <w:rStyle w:val="Hyperlink"/>
                <w:noProof/>
                <w:rtl/>
              </w:rPr>
              <w:t xml:space="preserve"> </w:t>
            </w:r>
            <w:r w:rsidRPr="000761EA">
              <w:rPr>
                <w:rStyle w:val="Hyperlink"/>
                <w:rFonts w:hint="eastAsia"/>
                <w:noProof/>
                <w:rtl/>
              </w:rPr>
              <w:t>المنتظر</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Toc426799704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05" w:history="1">
            <w:r w:rsidRPr="000761EA">
              <w:rPr>
                <w:rStyle w:val="Hyperlink"/>
                <w:rFonts w:hint="eastAsia"/>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Toc426799705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0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الأنبياء</w:t>
            </w:r>
            <w:r w:rsidRPr="000761EA">
              <w:rPr>
                <w:rStyle w:val="Hyperlink"/>
                <w:noProof/>
                <w:rtl/>
              </w:rPr>
              <w:t xml:space="preserve"> </w:t>
            </w:r>
            <w:r w:rsidRPr="000761EA">
              <w:rPr>
                <w:rStyle w:val="Hyperlink"/>
                <w:rFonts w:hint="eastAsia"/>
                <w:noProof/>
                <w:rtl/>
              </w:rPr>
              <w:t>العظام</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 xml:space="preserve"> </w:t>
            </w:r>
            <w:r w:rsidRPr="000761EA">
              <w:rPr>
                <w:rStyle w:val="Hyperlink"/>
                <w:rFonts w:hint="eastAsia"/>
                <w:noProof/>
                <w:rtl/>
              </w:rPr>
              <w:t>وأبناء</w:t>
            </w:r>
            <w:r w:rsidRPr="000761EA">
              <w:rPr>
                <w:rStyle w:val="Hyperlink"/>
                <w:noProof/>
                <w:rtl/>
              </w:rPr>
              <w:t xml:space="preserve"> </w:t>
            </w:r>
            <w:r w:rsidRPr="000761EA">
              <w:rPr>
                <w:rStyle w:val="Hyperlink"/>
                <w:rFonts w:hint="eastAsia"/>
                <w:noProof/>
                <w:rtl/>
              </w:rPr>
              <w:t>الأئمة</w:t>
            </w:r>
            <w:r w:rsidRPr="000761EA">
              <w:rPr>
                <w:rStyle w:val="Hyperlink"/>
                <w:noProof/>
                <w:rtl/>
              </w:rPr>
              <w:t xml:space="preserve"> </w:t>
            </w:r>
            <w:r w:rsidRPr="000761EA">
              <w:rPr>
                <w:rStyle w:val="Hyperlink"/>
                <w:rFonts w:hint="eastAsia"/>
                <w:noProof/>
                <w:rtl/>
              </w:rPr>
              <w:t>الكرام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Toc426799706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07" w:history="1">
            <w:r w:rsidRPr="000761EA">
              <w:rPr>
                <w:rStyle w:val="Hyperlink"/>
                <w:rFonts w:hint="eastAsia"/>
                <w:noProof/>
                <w:rtl/>
              </w:rPr>
              <w:t>وقبور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hint="eastAsia"/>
                <w:noProof/>
                <w:rtl/>
              </w:rPr>
              <w:t>أسكنهم</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دار</w:t>
            </w:r>
            <w:r w:rsidRPr="000761EA">
              <w:rPr>
                <w:rStyle w:val="Hyperlink"/>
                <w:noProof/>
                <w:rtl/>
              </w:rPr>
              <w:t xml:space="preserve"> </w:t>
            </w:r>
            <w:r w:rsidRPr="000761EA">
              <w:rPr>
                <w:rStyle w:val="Hyperlink"/>
                <w:rFonts w:hint="eastAsia"/>
                <w:noProof/>
                <w:rtl/>
              </w:rPr>
              <w:t>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Toc426799707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8"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Toc426799708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0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الأنبياء</w:t>
            </w:r>
            <w:r w:rsidRPr="000761EA">
              <w:rPr>
                <w:rStyle w:val="Hyperlink"/>
                <w:noProof/>
                <w:rtl/>
              </w:rPr>
              <w:t xml:space="preserve"> </w:t>
            </w:r>
            <w:r w:rsidRPr="000761EA">
              <w:rPr>
                <w:rStyle w:val="Hyperlink"/>
                <w:rFonts w:hint="eastAsia"/>
                <w:noProof/>
                <w:rtl/>
              </w:rPr>
              <w:t>العظام</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Toc426799709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0"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Toc426799710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الأبناء</w:t>
            </w:r>
            <w:r w:rsidRPr="000761EA">
              <w:rPr>
                <w:rStyle w:val="Hyperlink"/>
                <w:noProof/>
                <w:rtl/>
              </w:rPr>
              <w:t xml:space="preserve"> </w:t>
            </w:r>
            <w:r w:rsidRPr="000761EA">
              <w:rPr>
                <w:rStyle w:val="Hyperlink"/>
                <w:rFonts w:hint="eastAsia"/>
                <w:noProof/>
                <w:rtl/>
              </w:rPr>
              <w:t>العظام</w:t>
            </w:r>
            <w:r w:rsidRPr="000761EA">
              <w:rPr>
                <w:rStyle w:val="Hyperlink"/>
                <w:noProof/>
                <w:rtl/>
              </w:rPr>
              <w:t xml:space="preserve"> </w:t>
            </w:r>
            <w:r w:rsidRPr="000761EA">
              <w:rPr>
                <w:rStyle w:val="Hyperlink"/>
                <w:rFonts w:hint="eastAsia"/>
                <w:noProof/>
                <w:rtl/>
              </w:rPr>
              <w:t>للأئمة</w:t>
            </w:r>
            <w:r w:rsidRPr="000761EA">
              <w:rPr>
                <w:rStyle w:val="Hyperlink"/>
                <w:noProof/>
                <w:rtl/>
              </w:rPr>
              <w:t xml:space="preserve"> </w:t>
            </w:r>
            <w:r w:rsidRPr="000761EA">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Toc426799711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2" w:history="1">
            <w:r w:rsidRPr="000761EA">
              <w:rPr>
                <w:rStyle w:val="Hyperlink"/>
                <w:noProof/>
                <w:rtl/>
                <w:lang w:bidi="fa-IR"/>
              </w:rPr>
              <w:t>[</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المعصومة</w:t>
            </w:r>
            <w:r w:rsidRPr="000761EA">
              <w:rPr>
                <w:rStyle w:val="Hyperlink"/>
                <w:noProof/>
                <w:rtl/>
              </w:rPr>
              <w:t xml:space="preserve"> </w:t>
            </w:r>
            <w:r w:rsidRPr="000761EA">
              <w:rPr>
                <w:rStyle w:val="Hyperlink"/>
                <w:rFonts w:cs="Rafed Alaem" w:hint="eastAsia"/>
                <w:noProof/>
                <w:rtl/>
              </w:rPr>
              <w:t>عليها‌السلام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قم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Toc426799712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3" w:history="1">
            <w:r w:rsidRPr="000761EA">
              <w:rPr>
                <w:rStyle w:val="Hyperlink"/>
                <w:noProof/>
                <w:rtl/>
                <w:lang w:bidi="fa-IR"/>
              </w:rPr>
              <w:t>[</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الشاه</w:t>
            </w:r>
            <w:r w:rsidRPr="000761EA">
              <w:rPr>
                <w:rStyle w:val="Hyperlink"/>
                <w:noProof/>
                <w:rtl/>
              </w:rPr>
              <w:t xml:space="preserve"> </w:t>
            </w:r>
            <w:r w:rsidRPr="000761EA">
              <w:rPr>
                <w:rStyle w:val="Hyperlink"/>
                <w:rFonts w:hint="eastAsia"/>
                <w:noProof/>
                <w:rtl/>
              </w:rPr>
              <w:t>عبد</w:t>
            </w:r>
            <w:r w:rsidRPr="000761EA">
              <w:rPr>
                <w:rStyle w:val="Hyperlink"/>
                <w:noProof/>
                <w:rtl/>
              </w:rPr>
              <w:t xml:space="preserve"> </w:t>
            </w:r>
            <w:r w:rsidRPr="000761EA">
              <w:rPr>
                <w:rStyle w:val="Hyperlink"/>
                <w:rFonts w:hint="eastAsia"/>
                <w:noProof/>
                <w:rtl/>
              </w:rPr>
              <w:t>العظيم</w:t>
            </w:r>
            <w:r w:rsidRPr="000761EA">
              <w:rPr>
                <w:rStyle w:val="Hyperlink"/>
                <w:noProof/>
                <w:rtl/>
              </w:rPr>
              <w:t xml:space="preserve"> </w:t>
            </w:r>
            <w:r w:rsidRPr="000761EA">
              <w:rPr>
                <w:rStyle w:val="Hyperlink"/>
                <w:rFonts w:hint="eastAsia"/>
                <w:noProof/>
                <w:rtl/>
              </w:rPr>
              <w:t>الحسني</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Toc426799713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4" w:history="1">
            <w:r w:rsidRPr="000761EA">
              <w:rPr>
                <w:rStyle w:val="Hyperlink"/>
                <w:rFonts w:hint="eastAsia"/>
                <w:noProof/>
                <w:rtl/>
              </w:rPr>
              <w:t>المطلب</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Toc426799714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قبور</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رضي‌الله‌عنهم</w:t>
            </w:r>
            <w:r w:rsidRPr="000761EA">
              <w:rPr>
                <w:rStyle w:val="Hyperlink"/>
                <w:noProof/>
                <w:rtl/>
              </w:rPr>
              <w:t xml:space="preserve"> </w:t>
            </w:r>
            <w:r w:rsidRPr="000761EA">
              <w:rPr>
                <w:rStyle w:val="Hyperlink"/>
                <w:rFonts w:hint="eastAsia"/>
                <w:noProof/>
                <w:rtl/>
              </w:rPr>
              <w:t>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Toc426799715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16"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Toc426799716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17" w:history="1">
            <w:r w:rsidRPr="000761EA">
              <w:rPr>
                <w:rStyle w:val="Hyperlink"/>
                <w:rFonts w:hint="eastAsia"/>
                <w:noProof/>
                <w:rtl/>
              </w:rPr>
              <w:t>ملحق</w:t>
            </w:r>
            <w:r w:rsidRPr="000761EA">
              <w:rPr>
                <w:rStyle w:val="Hyperlink"/>
                <w:noProof/>
                <w:rtl/>
              </w:rPr>
              <w:t xml:space="preserve"> </w:t>
            </w:r>
            <w:r w:rsidRPr="000761EA">
              <w:rPr>
                <w:rStyle w:val="Hyperlink"/>
                <w:rFonts w:hint="eastAsia"/>
                <w:noProof/>
                <w:rtl/>
              </w:rPr>
              <w:t>مفاتيح</w:t>
            </w:r>
            <w:r w:rsidRPr="000761EA">
              <w:rPr>
                <w:rStyle w:val="Hyperlink"/>
                <w:noProof/>
                <w:rtl/>
              </w:rPr>
              <w:t xml:space="preserve"> </w:t>
            </w:r>
            <w:r w:rsidRPr="000761EA">
              <w:rPr>
                <w:rStyle w:val="Hyperlink"/>
                <w:rFonts w:hint="eastAsia"/>
                <w:noProof/>
                <w:rtl/>
              </w:rPr>
              <w:t>الجنان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Toc426799717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18" w:history="1">
            <w:r w:rsidRPr="000761EA">
              <w:rPr>
                <w:rStyle w:val="Hyperlink"/>
                <w:rFonts w:hint="eastAsia"/>
                <w:noProof/>
                <w:rtl/>
              </w:rPr>
              <w:t>الأول</w:t>
            </w:r>
            <w:r w:rsidRPr="000761EA">
              <w:rPr>
                <w:rStyle w:val="Hyperlink"/>
                <w:noProof/>
                <w:rtl/>
              </w:rPr>
              <w:t xml:space="preserve">: </w:t>
            </w:r>
            <w:r w:rsidRPr="000761EA">
              <w:rPr>
                <w:rStyle w:val="Hyperlink"/>
                <w:rFonts w:hint="eastAsia"/>
                <w:noProof/>
                <w:rtl/>
              </w:rPr>
              <w:t>وداع</w:t>
            </w:r>
            <w:r w:rsidRPr="000761EA">
              <w:rPr>
                <w:rStyle w:val="Hyperlink"/>
                <w:noProof/>
                <w:rtl/>
              </w:rPr>
              <w:t xml:space="preserve"> </w:t>
            </w:r>
            <w:r w:rsidRPr="000761EA">
              <w:rPr>
                <w:rStyle w:val="Hyperlink"/>
                <w:rFonts w:hint="eastAsia"/>
                <w:noProof/>
                <w:rtl/>
              </w:rPr>
              <w:t>شهر</w:t>
            </w:r>
            <w:r w:rsidRPr="000761EA">
              <w:rPr>
                <w:rStyle w:val="Hyperlink"/>
                <w:noProof/>
                <w:rtl/>
              </w:rPr>
              <w:t xml:space="preserve"> </w:t>
            </w:r>
            <w:r w:rsidRPr="000761EA">
              <w:rPr>
                <w:rStyle w:val="Hyperlink"/>
                <w:rFonts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Toc426799718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19"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خطبة</w:t>
            </w:r>
            <w:r w:rsidRPr="000761EA">
              <w:rPr>
                <w:rStyle w:val="Hyperlink"/>
                <w:noProof/>
                <w:rtl/>
              </w:rPr>
              <w:t xml:space="preserve"> </w:t>
            </w:r>
            <w:r w:rsidRPr="000761EA">
              <w:rPr>
                <w:rStyle w:val="Hyperlink"/>
                <w:rFonts w:hint="eastAsia"/>
                <w:noProof/>
                <w:rtl/>
              </w:rPr>
              <w:t>عيد</w:t>
            </w:r>
            <w:r w:rsidRPr="000761EA">
              <w:rPr>
                <w:rStyle w:val="Hyperlink"/>
                <w:noProof/>
                <w:rtl/>
              </w:rPr>
              <w:t xml:space="preserve"> </w:t>
            </w:r>
            <w:r w:rsidRPr="000761EA">
              <w:rPr>
                <w:rStyle w:val="Hyperlink"/>
                <w:rFonts w:hint="eastAsia"/>
                <w:noProof/>
                <w:rtl/>
              </w:rPr>
              <w:t>الفطر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Toc426799719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0"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الجامعة</w:t>
            </w:r>
            <w:r w:rsidRPr="000761EA">
              <w:rPr>
                <w:rStyle w:val="Hyperlink"/>
                <w:noProof/>
                <w:rtl/>
              </w:rPr>
              <w:t xml:space="preserve"> </w:t>
            </w:r>
            <w:r w:rsidRPr="000761EA">
              <w:rPr>
                <w:rStyle w:val="Hyperlink"/>
                <w:rFonts w:hint="eastAsia"/>
                <w:noProof/>
                <w:rtl/>
              </w:rPr>
              <w:t>لأئمة</w:t>
            </w:r>
            <w:r w:rsidRPr="000761EA">
              <w:rPr>
                <w:rStyle w:val="Hyperlink"/>
                <w:noProof/>
                <w:rtl/>
              </w:rPr>
              <w:t xml:space="preserve"> </w:t>
            </w:r>
            <w:r w:rsidRPr="000761EA">
              <w:rPr>
                <w:rStyle w:val="Hyperlink"/>
                <w:rFonts w:hint="eastAsia"/>
                <w:noProof/>
                <w:rtl/>
              </w:rPr>
              <w:t>المؤمنين</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Toc426799720 \h</w:instrText>
            </w:r>
            <w:r>
              <w:rPr>
                <w:noProof/>
                <w:webHidden/>
                <w:rtl/>
              </w:rPr>
              <w:instrText xml:space="preserve"> </w:instrText>
            </w:r>
            <w:r>
              <w:rPr>
                <w:noProof/>
                <w:webHidden/>
                <w:rtl/>
              </w:rPr>
            </w:r>
            <w:r>
              <w:rPr>
                <w:noProof/>
                <w:webHidden/>
                <w:rtl/>
              </w:rPr>
              <w:fldChar w:fldCharType="separate"/>
            </w:r>
            <w:r>
              <w:rPr>
                <w:noProof/>
                <w:webHidden/>
                <w:rtl/>
              </w:rPr>
              <w:t>686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1"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يحتوي</w:t>
            </w:r>
            <w:r w:rsidRPr="000761EA">
              <w:rPr>
                <w:rStyle w:val="Hyperlink"/>
                <w:noProof/>
                <w:rtl/>
              </w:rPr>
              <w:t xml:space="preserve"> </w:t>
            </w:r>
            <w:r w:rsidRPr="000761EA">
              <w:rPr>
                <w:rStyle w:val="Hyperlink"/>
                <w:rFonts w:hint="eastAsia"/>
                <w:noProof/>
                <w:rtl/>
              </w:rPr>
              <w:t>على</w:t>
            </w:r>
            <w:r w:rsidRPr="000761EA">
              <w:rPr>
                <w:rStyle w:val="Hyperlink"/>
                <w:noProof/>
                <w:rtl/>
              </w:rPr>
              <w:t xml:space="preserve"> </w:t>
            </w:r>
            <w:r w:rsidRPr="000761EA">
              <w:rPr>
                <w:rStyle w:val="Hyperlink"/>
                <w:rFonts w:hint="eastAsia"/>
                <w:noProof/>
                <w:rtl/>
              </w:rPr>
              <w:t>مضامين</w:t>
            </w:r>
            <w:r w:rsidRPr="000761EA">
              <w:rPr>
                <w:rStyle w:val="Hyperlink"/>
                <w:noProof/>
                <w:rtl/>
              </w:rPr>
              <w:t xml:space="preserve"> </w:t>
            </w:r>
            <w:r w:rsidRPr="000761EA">
              <w:rPr>
                <w:rStyle w:val="Hyperlink"/>
                <w:rFonts w:hint="eastAsia"/>
                <w:noProof/>
                <w:rtl/>
              </w:rPr>
              <w:t>عالية</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بعد</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الأئمة</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Toc426799721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2"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يودَّع</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الأئمة</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Toc426799722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3"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لقضاء</w:t>
            </w:r>
            <w:r w:rsidRPr="000761EA">
              <w:rPr>
                <w:rStyle w:val="Hyperlink"/>
                <w:noProof/>
                <w:rtl/>
              </w:rPr>
              <w:t xml:space="preserve"> </w:t>
            </w:r>
            <w:r w:rsidRPr="000761EA">
              <w:rPr>
                <w:rStyle w:val="Hyperlink"/>
                <w:rFonts w:hint="eastAsia"/>
                <w:noProof/>
                <w:rtl/>
              </w:rPr>
              <w:t>الحاجة</w:t>
            </w:r>
            <w:r w:rsidRPr="000761EA">
              <w:rPr>
                <w:rStyle w:val="Hyperlink"/>
                <w:noProof/>
                <w:rtl/>
              </w:rPr>
              <w:t xml:space="preserve"> </w:t>
            </w:r>
            <w:r w:rsidRPr="000761EA">
              <w:rPr>
                <w:rStyle w:val="Hyperlink"/>
                <w:rFonts w:hint="eastAsia"/>
                <w:noProof/>
                <w:rtl/>
              </w:rPr>
              <w:t>روي</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كتاب</w:t>
            </w:r>
            <w:r w:rsidRPr="000761EA">
              <w:rPr>
                <w:rStyle w:val="Hyperlink"/>
                <w:noProof/>
                <w:rtl/>
              </w:rPr>
              <w:t xml:space="preserve"> (</w:t>
            </w:r>
            <w:r w:rsidRPr="000761EA">
              <w:rPr>
                <w:rStyle w:val="Hyperlink"/>
                <w:rFonts w:hint="eastAsia"/>
                <w:noProof/>
                <w:rtl/>
              </w:rPr>
              <w:t>تحفة</w:t>
            </w:r>
            <w:r w:rsidRPr="000761EA">
              <w:rPr>
                <w:rStyle w:val="Hyperlink"/>
                <w:noProof/>
                <w:rtl/>
              </w:rPr>
              <w:t xml:space="preserve"> </w:t>
            </w:r>
            <w:r w:rsidRPr="000761EA">
              <w:rPr>
                <w:rStyle w:val="Hyperlink"/>
                <w:rFonts w:hint="eastAsia"/>
                <w:noProof/>
                <w:rtl/>
              </w:rPr>
              <w:t>الزائر</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الصادق</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قال</w:t>
            </w:r>
            <w:r w:rsidRPr="000761EA">
              <w:rPr>
                <w:rStyle w:val="Hyperlink"/>
                <w:noProof/>
                <w:rtl/>
              </w:rPr>
              <w:t xml:space="preserve">: </w:t>
            </w:r>
            <w:r w:rsidRPr="000761EA">
              <w:rPr>
                <w:rStyle w:val="Hyperlink"/>
                <w:rFonts w:hint="eastAsia"/>
                <w:noProof/>
                <w:rtl/>
              </w:rPr>
              <w:t>إذا</w:t>
            </w:r>
            <w:r w:rsidRPr="000761EA">
              <w:rPr>
                <w:rStyle w:val="Hyperlink"/>
                <w:noProof/>
                <w:rtl/>
              </w:rPr>
              <w:t xml:space="preserve"> </w:t>
            </w:r>
            <w:r w:rsidRPr="000761EA">
              <w:rPr>
                <w:rStyle w:val="Hyperlink"/>
                <w:rFonts w:hint="eastAsia"/>
                <w:noProof/>
                <w:rtl/>
              </w:rPr>
              <w:t>كان</w:t>
            </w:r>
            <w:r w:rsidRPr="000761EA">
              <w:rPr>
                <w:rStyle w:val="Hyperlink"/>
                <w:noProof/>
                <w:rtl/>
              </w:rPr>
              <w:t xml:space="preserve"> </w:t>
            </w:r>
            <w:r w:rsidRPr="000761EA">
              <w:rPr>
                <w:rStyle w:val="Hyperlink"/>
                <w:rFonts w:hint="eastAsia"/>
                <w:noProof/>
                <w:rtl/>
              </w:rPr>
              <w:t>لك</w:t>
            </w:r>
            <w:r w:rsidRPr="000761EA">
              <w:rPr>
                <w:rStyle w:val="Hyperlink"/>
                <w:noProof/>
                <w:rtl/>
              </w:rPr>
              <w:t xml:space="preserve"> </w:t>
            </w:r>
            <w:r w:rsidRPr="000761EA">
              <w:rPr>
                <w:rStyle w:val="Hyperlink"/>
                <w:rFonts w:hint="eastAsia"/>
                <w:noProof/>
                <w:rtl/>
              </w:rPr>
              <w:t>حاجة</w:t>
            </w:r>
            <w:r w:rsidRPr="000761EA">
              <w:rPr>
                <w:rStyle w:val="Hyperlink"/>
                <w:noProof/>
                <w:rtl/>
              </w:rPr>
              <w:t xml:space="preserve"> </w:t>
            </w:r>
            <w:r w:rsidRPr="000761EA">
              <w:rPr>
                <w:rStyle w:val="Hyperlink"/>
                <w:rFonts w:hint="eastAsia"/>
                <w:noProof/>
                <w:rtl/>
              </w:rPr>
              <w:t>إلى</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تعالى</w:t>
            </w:r>
            <w:r w:rsidRPr="000761EA">
              <w:rPr>
                <w:rStyle w:val="Hyperlink"/>
                <w:noProof/>
                <w:rtl/>
              </w:rPr>
              <w:t xml:space="preserve"> </w:t>
            </w:r>
            <w:r w:rsidRPr="000761EA">
              <w:rPr>
                <w:rStyle w:val="Hyperlink"/>
                <w:rFonts w:hint="eastAsia"/>
                <w:noProof/>
                <w:rtl/>
              </w:rPr>
              <w:t>أو</w:t>
            </w:r>
            <w:r w:rsidRPr="000761EA">
              <w:rPr>
                <w:rStyle w:val="Hyperlink"/>
                <w:noProof/>
                <w:rtl/>
              </w:rPr>
              <w:t xml:space="preserve"> </w:t>
            </w:r>
            <w:r w:rsidRPr="000761EA">
              <w:rPr>
                <w:rStyle w:val="Hyperlink"/>
                <w:rFonts w:hint="eastAsia"/>
                <w:noProof/>
                <w:rtl/>
              </w:rPr>
              <w:t>خفت</w:t>
            </w:r>
            <w:r w:rsidRPr="000761EA">
              <w:rPr>
                <w:rStyle w:val="Hyperlink"/>
                <w:noProof/>
                <w:rtl/>
              </w:rPr>
              <w:t xml:space="preserve"> </w:t>
            </w:r>
            <w:r w:rsidRPr="000761EA">
              <w:rPr>
                <w:rStyle w:val="Hyperlink"/>
                <w:rFonts w:hint="eastAsia"/>
                <w:noProof/>
                <w:rtl/>
              </w:rPr>
              <w:t>شَيْئاً</w:t>
            </w:r>
            <w:r w:rsidRPr="000761EA">
              <w:rPr>
                <w:rStyle w:val="Hyperlink"/>
                <w:noProof/>
                <w:rtl/>
              </w:rPr>
              <w:t xml:space="preserve"> </w:t>
            </w:r>
            <w:r w:rsidRPr="000761EA">
              <w:rPr>
                <w:rStyle w:val="Hyperlink"/>
                <w:rFonts w:hint="eastAsia"/>
                <w:noProof/>
                <w:rtl/>
              </w:rPr>
              <w:t>فاكتب</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بياض</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Toc426799723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4"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زمان</w:t>
            </w:r>
            <w:r w:rsidRPr="000761EA">
              <w:rPr>
                <w:rStyle w:val="Hyperlink"/>
                <w:noProof/>
                <w:rtl/>
              </w:rPr>
              <w:t xml:space="preserve"> </w:t>
            </w:r>
            <w:r w:rsidRPr="000761EA">
              <w:rPr>
                <w:rStyle w:val="Hyperlink"/>
                <w:rFonts w:hint="eastAsia"/>
                <w:noProof/>
                <w:rtl/>
              </w:rPr>
              <w:t>الغيبة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Toc426799724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5"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الزيارة</w:t>
            </w:r>
            <w:r w:rsidRPr="000761EA">
              <w:rPr>
                <w:rStyle w:val="Hyperlink"/>
                <w:noProof/>
                <w:rtl/>
              </w:rPr>
              <w:t xml:space="preserve"> </w:t>
            </w:r>
            <w:r w:rsidRPr="000761EA">
              <w:rPr>
                <w:rStyle w:val="Hyperlink"/>
                <w:rFonts w:hint="eastAsia"/>
                <w:noProof/>
                <w:rtl/>
              </w:rPr>
              <w:t>بالنيابة</w:t>
            </w:r>
            <w:r w:rsidRPr="000761EA">
              <w:rPr>
                <w:rStyle w:val="Hyperlink"/>
                <w:noProof/>
                <w:rtl/>
              </w:rPr>
              <w:t xml:space="preserve"> </w:t>
            </w:r>
            <w:r w:rsidRPr="000761EA">
              <w:rPr>
                <w:rStyle w:val="Hyperlink"/>
                <w:rFonts w:hint="eastAsia"/>
                <w:noProof/>
                <w:rtl/>
              </w:rPr>
              <w:t>عن</w:t>
            </w:r>
            <w:r w:rsidRPr="000761EA">
              <w:rPr>
                <w:rStyle w:val="Hyperlink"/>
                <w:noProof/>
                <w:rtl/>
              </w:rPr>
              <w:t xml:space="preserve"> </w:t>
            </w:r>
            <w:r w:rsidRPr="000761EA">
              <w:rPr>
                <w:rStyle w:val="Hyperlink"/>
                <w:rFonts w:hint="eastAsia"/>
                <w:noProof/>
                <w:rtl/>
              </w:rPr>
              <w:t>الغير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Toc426799725 \h</w:instrText>
            </w:r>
            <w:r>
              <w:rPr>
                <w:noProof/>
                <w:webHidden/>
                <w:rtl/>
              </w:rPr>
              <w:instrText xml:space="preserve"> </w:instrText>
            </w:r>
            <w:r>
              <w:rPr>
                <w:noProof/>
                <w:webHidden/>
                <w:rtl/>
              </w:rPr>
            </w:r>
            <w:r>
              <w:rPr>
                <w:noProof/>
                <w:webHidden/>
                <w:rtl/>
              </w:rPr>
              <w:fldChar w:fldCharType="separate"/>
            </w:r>
            <w:r>
              <w:rPr>
                <w:noProof/>
                <w:webHidden/>
                <w:rtl/>
              </w:rPr>
              <w:t>702</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26" w:history="1">
            <w:r w:rsidRPr="000761EA">
              <w:rPr>
                <w:rStyle w:val="Hyperlink"/>
                <w:rFonts w:hint="eastAsia"/>
                <w:noProof/>
                <w:rtl/>
              </w:rPr>
              <w:t>الملحق</w:t>
            </w:r>
            <w:r w:rsidRPr="000761EA">
              <w:rPr>
                <w:rStyle w:val="Hyperlink"/>
                <w:noProof/>
                <w:rtl/>
              </w:rPr>
              <w:t xml:space="preserve"> </w:t>
            </w:r>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لمفاتيح</w:t>
            </w:r>
            <w:r w:rsidRPr="000761EA">
              <w:rPr>
                <w:rStyle w:val="Hyperlink"/>
                <w:noProof/>
                <w:rtl/>
              </w:rPr>
              <w:t xml:space="preserve"> </w:t>
            </w:r>
            <w:r w:rsidRPr="000761EA">
              <w:rPr>
                <w:rStyle w:val="Hyperlink"/>
                <w:rFonts w:hint="eastAsia"/>
                <w:noProof/>
                <w:rtl/>
              </w:rPr>
              <w:t>الجنان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Toc426799726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7"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منها</w:t>
            </w:r>
            <w:r w:rsidRPr="000761EA">
              <w:rPr>
                <w:rStyle w:val="Hyperlink"/>
                <w:noProof/>
                <w:rtl/>
              </w:rPr>
              <w:t xml:space="preserve"> </w:t>
            </w:r>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الذي</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بعد</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الجواد</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وهو</w:t>
            </w:r>
            <w:r w:rsidRPr="000761EA">
              <w:rPr>
                <w:rStyle w:val="Hyperlink"/>
                <w:noProof/>
                <w:rtl/>
              </w:rPr>
              <w:t xml:space="preserve"> </w:t>
            </w:r>
            <w:r w:rsidRPr="000761EA">
              <w:rPr>
                <w:rStyle w:val="Hyperlink"/>
                <w:rFonts w:hint="eastAsia"/>
                <w:noProof/>
                <w:rtl/>
              </w:rPr>
              <w:t>هذا</w:t>
            </w:r>
            <w:r w:rsidRPr="000761EA">
              <w:rPr>
                <w:rStyle w:val="Hyperlink"/>
                <w:noProof/>
                <w:rtl/>
              </w:rPr>
              <w:t xml:space="preserve"> </w:t>
            </w:r>
            <w:r w:rsidRPr="000761EA">
              <w:rPr>
                <w:rStyle w:val="Hyperlink"/>
                <w:rFonts w:hint="eastAsia"/>
                <w:noProof/>
                <w:rtl/>
              </w:rPr>
              <w:t>الدعاء</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Toc426799727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28" w:history="1">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مرويّة</w:t>
            </w:r>
            <w:r w:rsidRPr="000761EA">
              <w:rPr>
                <w:rStyle w:val="Hyperlink"/>
                <w:noProof/>
                <w:rtl/>
              </w:rPr>
              <w:t xml:space="preserve"> </w:t>
            </w:r>
            <w:r w:rsidRPr="000761EA">
              <w:rPr>
                <w:rStyle w:val="Hyperlink"/>
                <w:rFonts w:hint="eastAsia"/>
                <w:noProof/>
                <w:rtl/>
              </w:rPr>
              <w:t>له</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Toc426799728 \h</w:instrText>
            </w:r>
            <w:r>
              <w:rPr>
                <w:noProof/>
                <w:webHidden/>
                <w:rtl/>
              </w:rPr>
              <w:instrText xml:space="preserve"> </w:instrText>
            </w:r>
            <w:r>
              <w:rPr>
                <w:noProof/>
                <w:webHidden/>
                <w:rtl/>
              </w:rPr>
            </w:r>
            <w:r>
              <w:rPr>
                <w:noProof/>
                <w:webHidden/>
                <w:rtl/>
              </w:rPr>
              <w:fldChar w:fldCharType="separate"/>
            </w:r>
            <w:r>
              <w:rPr>
                <w:noProof/>
                <w:webHidden/>
                <w:rtl/>
              </w:rPr>
              <w:t>708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29"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زيارة</w:t>
            </w:r>
            <w:r w:rsidRPr="000761EA">
              <w:rPr>
                <w:rStyle w:val="Hyperlink"/>
                <w:noProof/>
                <w:rtl/>
              </w:rPr>
              <w:t xml:space="preserve"> </w:t>
            </w:r>
            <w:r w:rsidRPr="000761EA">
              <w:rPr>
                <w:rStyle w:val="Hyperlink"/>
                <w:rFonts w:hint="eastAsia"/>
                <w:noProof/>
                <w:rtl/>
              </w:rPr>
              <w:t>أبناء</w:t>
            </w:r>
            <w:r w:rsidRPr="000761EA">
              <w:rPr>
                <w:rStyle w:val="Hyperlink"/>
                <w:noProof/>
                <w:rtl/>
              </w:rPr>
              <w:t xml:space="preserve"> </w:t>
            </w:r>
            <w:r w:rsidRPr="000761EA">
              <w:rPr>
                <w:rStyle w:val="Hyperlink"/>
                <w:rFonts w:hint="eastAsia"/>
                <w:noProof/>
                <w:rtl/>
              </w:rPr>
              <w:t>الأئمة</w:t>
            </w:r>
            <w:r w:rsidRPr="000761EA">
              <w:rPr>
                <w:rStyle w:val="Hyperlink"/>
                <w:noProof/>
                <w:rtl/>
              </w:rPr>
              <w:t xml:space="preserve"> </w:t>
            </w:r>
            <w:r w:rsidRPr="000761EA">
              <w:rPr>
                <w:rStyle w:val="Hyperlink"/>
                <w:rFonts w:cs="Rafed Alaem" w:hint="eastAsia"/>
                <w:noProof/>
                <w:rtl/>
              </w:rPr>
              <w:t>عليهم‌السلام</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Toc426799729 \h</w:instrText>
            </w:r>
            <w:r>
              <w:rPr>
                <w:noProof/>
                <w:webHidden/>
                <w:rtl/>
              </w:rPr>
              <w:instrText xml:space="preserve"> </w:instrText>
            </w:r>
            <w:r>
              <w:rPr>
                <w:noProof/>
                <w:webHidden/>
                <w:rtl/>
              </w:rPr>
            </w:r>
            <w:r>
              <w:rPr>
                <w:noProof/>
                <w:webHidden/>
                <w:rtl/>
              </w:rPr>
              <w:fldChar w:fldCharType="separate"/>
            </w:r>
            <w:r>
              <w:rPr>
                <w:noProof/>
                <w:webHidden/>
                <w:rtl/>
              </w:rPr>
              <w:t>709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0"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Toc426799730 \h</w:instrText>
            </w:r>
            <w:r>
              <w:rPr>
                <w:noProof/>
                <w:webHidden/>
                <w:rtl/>
              </w:rPr>
              <w:instrText xml:space="preserve"> </w:instrText>
            </w:r>
            <w:r>
              <w:rPr>
                <w:noProof/>
                <w:webHidden/>
                <w:rtl/>
              </w:rPr>
            </w:r>
            <w:r>
              <w:rPr>
                <w:noProof/>
                <w:webHidden/>
                <w:rtl/>
              </w:rPr>
              <w:fldChar w:fldCharType="separate"/>
            </w:r>
            <w:r>
              <w:rPr>
                <w:noProof/>
                <w:webHidden/>
                <w:rtl/>
              </w:rPr>
              <w:t>710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1"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مكارم</w:t>
            </w:r>
            <w:r w:rsidRPr="000761EA">
              <w:rPr>
                <w:rStyle w:val="Hyperlink"/>
                <w:noProof/>
                <w:rtl/>
              </w:rPr>
              <w:t xml:space="preserve"> </w:t>
            </w:r>
            <w:r w:rsidRPr="000761EA">
              <w:rPr>
                <w:rStyle w:val="Hyperlink"/>
                <w:rFonts w:hint="eastAsia"/>
                <w:noProof/>
                <w:rtl/>
              </w:rPr>
              <w:t>الأخلاق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Toc426799731 \h</w:instrText>
            </w:r>
            <w:r>
              <w:rPr>
                <w:noProof/>
                <w:webHidden/>
                <w:rtl/>
              </w:rPr>
              <w:instrText xml:space="preserve"> </w:instrText>
            </w:r>
            <w:r>
              <w:rPr>
                <w:noProof/>
                <w:webHidden/>
                <w:rtl/>
              </w:rPr>
            </w:r>
            <w:r>
              <w:rPr>
                <w:noProof/>
                <w:webHidden/>
                <w:rtl/>
              </w:rPr>
              <w:fldChar w:fldCharType="separate"/>
            </w:r>
            <w:r>
              <w:rPr>
                <w:noProof/>
                <w:webHidden/>
                <w:rtl/>
              </w:rPr>
              <w:t>711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2" w:history="1">
            <w:r w:rsidRPr="000761EA">
              <w:rPr>
                <w:rStyle w:val="Hyperlink"/>
                <w:rFonts w:hint="eastAsia"/>
                <w:noProof/>
                <w:rtl/>
              </w:rPr>
              <w:t>حديث</w:t>
            </w:r>
            <w:r w:rsidRPr="000761EA">
              <w:rPr>
                <w:rStyle w:val="Hyperlink"/>
                <w:noProof/>
                <w:rtl/>
              </w:rPr>
              <w:t xml:space="preserve"> </w:t>
            </w:r>
            <w:r w:rsidRPr="000761EA">
              <w:rPr>
                <w:rStyle w:val="Hyperlink"/>
                <w:rFonts w:hint="eastAsia"/>
                <w:noProof/>
                <w:rtl/>
              </w:rPr>
              <w:t>الكساء</w:t>
            </w:r>
            <w:r w:rsidRPr="000761EA">
              <w:rPr>
                <w:rStyle w:val="Hyperlink"/>
                <w:noProof/>
                <w:rtl/>
              </w:rPr>
              <w:t xml:space="preserve"> </w:t>
            </w:r>
            <w:r w:rsidRPr="000761EA">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Toc426799732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3" w:history="1">
            <w:r w:rsidRPr="000761EA">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Toc426799733 \h</w:instrText>
            </w:r>
            <w:r>
              <w:rPr>
                <w:noProof/>
                <w:webHidden/>
                <w:rtl/>
              </w:rPr>
              <w:instrText xml:space="preserve"> </w:instrText>
            </w:r>
            <w:r>
              <w:rPr>
                <w:noProof/>
                <w:webHidden/>
                <w:rtl/>
              </w:rPr>
            </w:r>
            <w:r>
              <w:rPr>
                <w:noProof/>
                <w:webHidden/>
                <w:rtl/>
              </w:rPr>
              <w:fldChar w:fldCharType="separate"/>
            </w:r>
            <w:r>
              <w:rPr>
                <w:noProof/>
                <w:webHidden/>
                <w:rtl/>
              </w:rPr>
              <w:t>720</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34"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Toc426799734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3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نزر</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أعمال</w:t>
            </w:r>
            <w:r w:rsidRPr="000761EA">
              <w:rPr>
                <w:rStyle w:val="Hyperlink"/>
                <w:noProof/>
                <w:rtl/>
              </w:rPr>
              <w:t xml:space="preserve"> </w:t>
            </w:r>
            <w:r w:rsidRPr="000761EA">
              <w:rPr>
                <w:rStyle w:val="Hyperlink"/>
                <w:rFonts w:hint="eastAsia"/>
                <w:noProof/>
                <w:rtl/>
              </w:rPr>
              <w:t>الليل</w:t>
            </w:r>
            <w:r w:rsidRPr="000761EA">
              <w:rPr>
                <w:rStyle w:val="Hyperlink"/>
                <w:noProof/>
                <w:rtl/>
              </w:rPr>
              <w:t xml:space="preserve"> </w:t>
            </w:r>
            <w:r w:rsidRPr="000761EA">
              <w:rPr>
                <w:rStyle w:val="Hyperlink"/>
                <w:rFonts w:hint="eastAsia"/>
                <w:noProof/>
                <w:rtl/>
              </w:rPr>
              <w:t>والنهار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Toc426799735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Toc426799736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37" w:history="1">
            <w:r w:rsidRPr="000761EA">
              <w:rPr>
                <w:rStyle w:val="Hyperlink"/>
                <w:rFonts w:hint="eastAsia"/>
                <w:noProof/>
                <w:rtl/>
              </w:rPr>
              <w:t>فيما</w:t>
            </w:r>
            <w:r w:rsidRPr="000761EA">
              <w:rPr>
                <w:rStyle w:val="Hyperlink"/>
                <w:noProof/>
                <w:rtl/>
              </w:rPr>
              <w:t xml:space="preserve"> </w:t>
            </w:r>
            <w:r w:rsidRPr="000761EA">
              <w:rPr>
                <w:rStyle w:val="Hyperlink"/>
                <w:rFonts w:hint="eastAsia"/>
                <w:noProof/>
                <w:rtl/>
              </w:rPr>
              <w:t>يتعلق</w:t>
            </w:r>
            <w:r w:rsidRPr="000761EA">
              <w:rPr>
                <w:rStyle w:val="Hyperlink"/>
                <w:noProof/>
                <w:rtl/>
              </w:rPr>
              <w:t xml:space="preserve"> </w:t>
            </w:r>
            <w:r w:rsidRPr="000761EA">
              <w:rPr>
                <w:rStyle w:val="Hyperlink"/>
                <w:rFonts w:hint="eastAsia"/>
                <w:noProof/>
                <w:rtl/>
              </w:rPr>
              <w:t>بالغداة</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بين</w:t>
            </w:r>
            <w:r w:rsidRPr="000761EA">
              <w:rPr>
                <w:rStyle w:val="Hyperlink"/>
                <w:noProof/>
                <w:rtl/>
              </w:rPr>
              <w:t xml:space="preserve"> </w:t>
            </w:r>
            <w:r w:rsidRPr="000761EA">
              <w:rPr>
                <w:rStyle w:val="Hyperlink"/>
                <w:rFonts w:hint="eastAsia"/>
                <w:noProof/>
                <w:rtl/>
              </w:rPr>
              <w:t>الفجر</w:t>
            </w:r>
            <w:r w:rsidRPr="000761EA">
              <w:rPr>
                <w:rStyle w:val="Hyperlink"/>
                <w:noProof/>
                <w:rtl/>
              </w:rPr>
              <w:t xml:space="preserve"> </w:t>
            </w:r>
            <w:r w:rsidRPr="000761EA">
              <w:rPr>
                <w:rStyle w:val="Hyperlink"/>
                <w:rFonts w:hint="eastAsia"/>
                <w:noProof/>
                <w:rtl/>
              </w:rPr>
              <w:t>وطلوع</w:t>
            </w:r>
            <w:r w:rsidRPr="000761EA">
              <w:rPr>
                <w:rStyle w:val="Hyperlink"/>
                <w:noProof/>
                <w:rtl/>
              </w:rPr>
              <w:t xml:space="preserve"> </w:t>
            </w:r>
            <w:r w:rsidRPr="000761EA">
              <w:rPr>
                <w:rStyle w:val="Hyperlink"/>
                <w:rFonts w:hint="eastAsia"/>
                <w:noProof/>
                <w:rtl/>
              </w:rPr>
              <w:t>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Toc426799737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38" w:history="1">
            <w:r w:rsidRPr="000761EA">
              <w:rPr>
                <w:rStyle w:val="Hyperlink"/>
                <w:rFonts w:hint="eastAsia"/>
                <w:noProof/>
                <w:rtl/>
              </w:rPr>
              <w:t>التعقيبات</w:t>
            </w:r>
            <w:r w:rsidRPr="000761EA">
              <w:rPr>
                <w:rStyle w:val="Hyperlink"/>
                <w:noProof/>
                <w:rtl/>
              </w:rPr>
              <w:t xml:space="preserve"> </w:t>
            </w:r>
            <w:r w:rsidRPr="000761EA">
              <w:rPr>
                <w:rStyle w:val="Hyperlink"/>
                <w:rFonts w:hint="eastAsia"/>
                <w:noProof/>
                <w:rtl/>
              </w:rPr>
              <w:t>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Toc426799738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39" w:history="1">
            <w:r w:rsidRPr="000761EA">
              <w:rPr>
                <w:rStyle w:val="Hyperlink"/>
                <w:rFonts w:hint="eastAsia"/>
                <w:noProof/>
                <w:rtl/>
              </w:rPr>
              <w:t>وفي</w:t>
            </w:r>
            <w:r w:rsidRPr="000761EA">
              <w:rPr>
                <w:rStyle w:val="Hyperlink"/>
                <w:noProof/>
                <w:rtl/>
              </w:rPr>
              <w:t xml:space="preserve"> </w:t>
            </w:r>
            <w:r w:rsidRPr="000761EA">
              <w:rPr>
                <w:rStyle w:val="Hyperlink"/>
                <w:rFonts w:hint="eastAsia"/>
                <w:noProof/>
                <w:rtl/>
              </w:rPr>
              <w:t>وصف</w:t>
            </w:r>
            <w:r w:rsidRPr="000761EA">
              <w:rPr>
                <w:rStyle w:val="Hyperlink"/>
                <w:noProof/>
                <w:rtl/>
              </w:rPr>
              <w:t xml:space="preserve"> </w:t>
            </w:r>
            <w:r w:rsidRPr="000761EA">
              <w:rPr>
                <w:rStyle w:val="Hyperlink"/>
                <w:rFonts w:hint="eastAsia"/>
                <w:noProof/>
                <w:rtl/>
              </w:rPr>
              <w:t>هذا</w:t>
            </w:r>
            <w:r w:rsidRPr="000761EA">
              <w:rPr>
                <w:rStyle w:val="Hyperlink"/>
                <w:noProof/>
                <w:rtl/>
              </w:rPr>
              <w:t xml:space="preserve"> </w:t>
            </w:r>
            <w:r w:rsidRPr="000761EA">
              <w:rPr>
                <w:rStyle w:val="Hyperlink"/>
                <w:rFonts w:hint="eastAsia"/>
                <w:noProof/>
                <w:rtl/>
              </w:rPr>
              <w:t>التسبيح</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Toc426799739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0"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Toc426799740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1"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Toc426799741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2" w:history="1">
            <w:r w:rsidRPr="000761EA">
              <w:rPr>
                <w:rStyle w:val="Hyperlink"/>
                <w:rFonts w:hint="eastAsia"/>
                <w:noProof/>
                <w:rtl/>
              </w:rPr>
              <w:t>التاسع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Toc426799742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3" w:history="1">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Toc426799743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4"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Toc426799744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5"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Toc426799745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6"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Toc426799746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7"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Toc426799747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8"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Toc426799748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49" w:history="1">
            <w:r w:rsidRPr="000761EA">
              <w:rPr>
                <w:rStyle w:val="Hyperlink"/>
                <w:rFonts w:hint="eastAsia"/>
                <w:noProof/>
                <w:rtl/>
              </w:rPr>
              <w:t>التعقيبات</w:t>
            </w:r>
            <w:r w:rsidRPr="000761EA">
              <w:rPr>
                <w:rStyle w:val="Hyperlink"/>
                <w:noProof/>
                <w:rtl/>
              </w:rPr>
              <w:t xml:space="preserve"> </w:t>
            </w:r>
            <w:r w:rsidRPr="000761EA">
              <w:rPr>
                <w:rStyle w:val="Hyperlink"/>
                <w:rFonts w:hint="eastAsia"/>
                <w:noProof/>
                <w:rtl/>
              </w:rPr>
              <w:t>الخاصّة</w:t>
            </w:r>
            <w:r w:rsidRPr="000761EA">
              <w:rPr>
                <w:rStyle w:val="Hyperlink"/>
                <w:noProof/>
                <w:rtl/>
              </w:rPr>
              <w:t xml:space="preserve"> </w:t>
            </w:r>
            <w:r w:rsidRPr="000761EA">
              <w:rPr>
                <w:rStyle w:val="Hyperlink"/>
                <w:rFonts w:hint="eastAsia"/>
                <w:noProof/>
                <w:rtl/>
              </w:rPr>
              <w:t>بفريضة</w:t>
            </w:r>
            <w:r w:rsidRPr="000761EA">
              <w:rPr>
                <w:rStyle w:val="Hyperlink"/>
                <w:noProof/>
                <w:rtl/>
              </w:rPr>
              <w:t xml:space="preserve"> </w:t>
            </w:r>
            <w:r w:rsidRPr="000761EA">
              <w:rPr>
                <w:rStyle w:val="Hyperlink"/>
                <w:rFonts w:hint="eastAsia"/>
                <w:noProof/>
                <w:rtl/>
              </w:rPr>
              <w:t>الصبح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Toc426799749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0"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التعقيبات</w:t>
            </w:r>
            <w:r w:rsidRPr="000761EA">
              <w:rPr>
                <w:rStyle w:val="Hyperlink"/>
                <w:noProof/>
                <w:rtl/>
              </w:rPr>
              <w:t xml:space="preserve"> </w:t>
            </w:r>
            <w:r w:rsidRPr="000761EA">
              <w:rPr>
                <w:rStyle w:val="Hyperlink"/>
                <w:rFonts w:hint="eastAsia"/>
                <w:noProof/>
                <w:rtl/>
              </w:rPr>
              <w:t>الخاصة</w:t>
            </w:r>
            <w:r w:rsidRPr="000761EA">
              <w:rPr>
                <w:rStyle w:val="Hyperlink"/>
                <w:noProof/>
                <w:rtl/>
              </w:rPr>
              <w:t xml:space="preserve"> </w:t>
            </w:r>
            <w:r w:rsidRPr="000761EA">
              <w:rPr>
                <w:rStyle w:val="Hyperlink"/>
                <w:rFonts w:hint="eastAsia"/>
                <w:noProof/>
                <w:rtl/>
              </w:rPr>
              <w:t>بفريضة</w:t>
            </w:r>
            <w:r w:rsidRPr="000761EA">
              <w:rPr>
                <w:rStyle w:val="Hyperlink"/>
                <w:noProof/>
                <w:rtl/>
              </w:rPr>
              <w:t xml:space="preserve"> </w:t>
            </w:r>
            <w:r w:rsidRPr="000761EA">
              <w:rPr>
                <w:rStyle w:val="Hyperlink"/>
                <w:rFonts w:hint="eastAsia"/>
                <w:noProof/>
                <w:rtl/>
              </w:rPr>
              <w:t>الصبح</w:t>
            </w:r>
            <w:r w:rsidRPr="000761EA">
              <w:rPr>
                <w:rStyle w:val="Hyperlink"/>
                <w:noProof/>
                <w:rtl/>
              </w:rPr>
              <w:t xml:space="preserve"> </w:t>
            </w:r>
            <w:r w:rsidRPr="000761EA">
              <w:rPr>
                <w:rStyle w:val="Hyperlink"/>
                <w:rFonts w:hint="eastAsia"/>
                <w:noProof/>
                <w:rtl/>
              </w:rPr>
              <w:t>فهي</w:t>
            </w:r>
            <w:r w:rsidRPr="000761EA">
              <w:rPr>
                <w:rStyle w:val="Hyperlink"/>
                <w:noProof/>
                <w:rtl/>
              </w:rPr>
              <w:t xml:space="preserve"> </w:t>
            </w:r>
            <w:r w:rsidRPr="000761EA">
              <w:rPr>
                <w:rStyle w:val="Hyperlink"/>
                <w:rFonts w:hint="eastAsia"/>
                <w:noProof/>
                <w:rtl/>
              </w:rPr>
              <w:t>كمايلي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Toc426799750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1" w:history="1">
            <w:r w:rsidRPr="000761EA">
              <w:rPr>
                <w:rStyle w:val="Hyperlink"/>
                <w:rFonts w:hint="eastAsia"/>
                <w:noProof/>
                <w:rtl/>
              </w:rPr>
              <w:t>السادس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Toc426799751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2"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Toc426799752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3"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Toc426799753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4" w:history="1">
            <w:r w:rsidRPr="000761EA">
              <w:rPr>
                <w:rStyle w:val="Hyperlink"/>
                <w:rFonts w:hint="eastAsia"/>
                <w:noProof/>
                <w:rtl/>
              </w:rPr>
              <w:t>التاسع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Toc426799754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5" w:history="1">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Toc426799755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6" w:history="1">
            <w:r w:rsidRPr="000761EA">
              <w:rPr>
                <w:rStyle w:val="Hyperlink"/>
                <w:rFonts w:hint="eastAsia"/>
                <w:b/>
                <w:bCs/>
                <w:noProof/>
                <w:rtl/>
              </w:rPr>
              <w:t>الحادي</w:t>
            </w:r>
            <w:r w:rsidRPr="000761EA">
              <w:rPr>
                <w:rStyle w:val="Hyperlink"/>
                <w:b/>
                <w:bCs/>
                <w:noProof/>
                <w:rtl/>
              </w:rPr>
              <w:t xml:space="preserve"> </w:t>
            </w:r>
            <w:r w:rsidRPr="000761EA">
              <w:rPr>
                <w:rStyle w:val="Hyperlink"/>
                <w:rFonts w:hint="eastAsia"/>
                <w:b/>
                <w:bCs/>
                <w:noProof/>
                <w:rtl/>
              </w:rPr>
              <w:t>عشر</w:t>
            </w:r>
            <w:r w:rsidRPr="000761EA">
              <w:rPr>
                <w:rStyle w:val="Hyperlink"/>
                <w:b/>
                <w:bC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Toc426799756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سجدة</w:t>
            </w:r>
            <w:r w:rsidRPr="000761EA">
              <w:rPr>
                <w:rStyle w:val="Hyperlink"/>
                <w:noProof/>
                <w:rtl/>
              </w:rPr>
              <w:t xml:space="preserve"> </w:t>
            </w:r>
            <w:r w:rsidRPr="000761EA">
              <w:rPr>
                <w:rStyle w:val="Hyperlink"/>
                <w:rFonts w:hint="eastAsia"/>
                <w:noProof/>
                <w:rtl/>
              </w:rPr>
              <w:t>الشكر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Toc426799757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8" w:history="1">
            <w:r w:rsidRPr="000761EA">
              <w:rPr>
                <w:rStyle w:val="Hyperlink"/>
                <w:rFonts w:hint="eastAsia"/>
                <w:noProof/>
                <w:rtl/>
              </w:rPr>
              <w:t>الدعوات</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سجدة</w:t>
            </w:r>
            <w:r w:rsidRPr="000761EA">
              <w:rPr>
                <w:rStyle w:val="Hyperlink"/>
                <w:noProof/>
                <w:rtl/>
              </w:rPr>
              <w:t xml:space="preserve"> </w:t>
            </w:r>
            <w:r w:rsidRPr="000761EA">
              <w:rPr>
                <w:rStyle w:val="Hyperlink"/>
                <w:rFonts w:hint="eastAsia"/>
                <w:noProof/>
                <w:rtl/>
              </w:rPr>
              <w:t>الشكر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Toc426799758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59"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Toc426799759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6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Toc426799760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6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نزر</w:t>
            </w:r>
            <w:r w:rsidRPr="000761EA">
              <w:rPr>
                <w:rStyle w:val="Hyperlink"/>
                <w:noProof/>
                <w:rtl/>
              </w:rPr>
              <w:t xml:space="preserve"> </w:t>
            </w:r>
            <w:r w:rsidRPr="000761EA">
              <w:rPr>
                <w:rStyle w:val="Hyperlink"/>
                <w:rFonts w:hint="eastAsia"/>
                <w:noProof/>
                <w:rtl/>
              </w:rPr>
              <w:t>مما</w:t>
            </w:r>
            <w:r w:rsidRPr="000761EA">
              <w:rPr>
                <w:rStyle w:val="Hyperlink"/>
                <w:noProof/>
                <w:rtl/>
              </w:rPr>
              <w:t xml:space="preserve"> </w:t>
            </w:r>
            <w:r w:rsidRPr="000761EA">
              <w:rPr>
                <w:rStyle w:val="Hyperlink"/>
                <w:rFonts w:hint="eastAsia"/>
                <w:noProof/>
                <w:rtl/>
              </w:rPr>
              <w:t>يعمل</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النهار</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بين</w:t>
            </w:r>
            <w:r w:rsidRPr="000761EA">
              <w:rPr>
                <w:rStyle w:val="Hyperlink"/>
                <w:noProof/>
                <w:rtl/>
              </w:rPr>
              <w:t xml:space="preserve"> </w:t>
            </w:r>
            <w:r w:rsidRPr="000761EA">
              <w:rPr>
                <w:rStyle w:val="Hyperlink"/>
                <w:rFonts w:hint="eastAsia"/>
                <w:noProof/>
                <w:rtl/>
              </w:rPr>
              <w:t>طلوع</w:t>
            </w:r>
            <w:r w:rsidRPr="000761EA">
              <w:rPr>
                <w:rStyle w:val="Hyperlink"/>
                <w:noProof/>
                <w:rtl/>
              </w:rPr>
              <w:t xml:space="preserve"> </w:t>
            </w:r>
            <w:r w:rsidRPr="000761EA">
              <w:rPr>
                <w:rStyle w:val="Hyperlink"/>
                <w:rFonts w:hint="eastAsia"/>
                <w:noProof/>
                <w:rtl/>
              </w:rPr>
              <w:t>الشمس</w:t>
            </w:r>
            <w:r w:rsidRPr="000761EA">
              <w:rPr>
                <w:rStyle w:val="Hyperlink"/>
                <w:noProof/>
                <w:rtl/>
              </w:rPr>
              <w:t xml:space="preserve"> </w:t>
            </w:r>
            <w:r w:rsidRPr="000761EA">
              <w:rPr>
                <w:rStyle w:val="Hyperlink"/>
                <w:rFonts w:hint="eastAsia"/>
                <w:noProof/>
                <w:rtl/>
              </w:rPr>
              <w:t>وغروبها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Toc426799761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62" w:history="1">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الظهر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Toc426799762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63" w:history="1">
            <w:r w:rsidRPr="000761EA">
              <w:rPr>
                <w:rStyle w:val="Hyperlink"/>
                <w:rFonts w:hint="eastAsia"/>
                <w:noProof/>
                <w:rtl/>
              </w:rPr>
              <w:t>ثم</w:t>
            </w:r>
            <w:r w:rsidRPr="000761EA">
              <w:rPr>
                <w:rStyle w:val="Hyperlink"/>
                <w:noProof/>
                <w:rtl/>
              </w:rPr>
              <w:t xml:space="preserve"> </w:t>
            </w:r>
            <w:r w:rsidRPr="000761EA">
              <w:rPr>
                <w:rStyle w:val="Hyperlink"/>
                <w:rFonts w:hint="eastAsia"/>
                <w:noProof/>
                <w:rtl/>
              </w:rPr>
              <w:t>خذ</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النوافل</w:t>
            </w:r>
            <w:r w:rsidRPr="000761EA">
              <w:rPr>
                <w:rStyle w:val="Hyperlink"/>
                <w:noProof/>
                <w:rtl/>
              </w:rPr>
              <w:t xml:space="preserve"> </w:t>
            </w:r>
            <w:r w:rsidRPr="000761EA">
              <w:rPr>
                <w:rStyle w:val="Hyperlink"/>
                <w:rFonts w:hint="eastAsia"/>
                <w:noProof/>
                <w:rtl/>
              </w:rPr>
              <w:t>الظهرية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Toc426799763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64" w:history="1">
            <w:r w:rsidRPr="000761EA">
              <w:rPr>
                <w:rStyle w:val="Hyperlink"/>
                <w:rFonts w:hint="eastAsia"/>
                <w:noProof/>
                <w:rtl/>
              </w:rPr>
              <w:t>آداب</w:t>
            </w:r>
            <w:r w:rsidRPr="000761EA">
              <w:rPr>
                <w:rStyle w:val="Hyperlink"/>
                <w:noProof/>
                <w:rtl/>
              </w:rPr>
              <w:t xml:space="preserve"> </w:t>
            </w:r>
            <w:r w:rsidRPr="000761EA">
              <w:rPr>
                <w:rStyle w:val="Hyperlink"/>
                <w:rFonts w:hint="eastAsia"/>
                <w:noProof/>
                <w:rtl/>
              </w:rPr>
              <w:t>فريضة</w:t>
            </w:r>
            <w:r w:rsidRPr="000761EA">
              <w:rPr>
                <w:rStyle w:val="Hyperlink"/>
                <w:noProof/>
                <w:rtl/>
              </w:rPr>
              <w:t xml:space="preserve"> </w:t>
            </w:r>
            <w:r w:rsidRPr="000761EA">
              <w:rPr>
                <w:rStyle w:val="Hyperlink"/>
                <w:rFonts w:hint="eastAsia"/>
                <w:noProof/>
                <w:rtl/>
              </w:rPr>
              <w:t>العصر</w:t>
            </w:r>
            <w:r w:rsidRPr="000761EA">
              <w:rPr>
                <w:rStyle w:val="Hyperlink"/>
                <w:noProof/>
                <w:rtl/>
              </w:rPr>
              <w:t xml:space="preserve"> </w:t>
            </w:r>
            <w:r w:rsidRPr="000761EA">
              <w:rPr>
                <w:rStyle w:val="Hyperlink"/>
                <w:rFonts w:hint="eastAsia"/>
                <w:noProof/>
                <w:rtl/>
              </w:rPr>
              <w:t>ونوافلها</w:t>
            </w:r>
            <w:r w:rsidRPr="000761EA">
              <w:rPr>
                <w:rStyle w:val="Hyperlink"/>
                <w:noProof/>
                <w:rtl/>
              </w:rPr>
              <w:t xml:space="preserve"> </w:t>
            </w:r>
            <w:r w:rsidRPr="000761EA">
              <w:rPr>
                <w:rStyle w:val="Hyperlink"/>
                <w:rFonts w:hint="eastAsia"/>
                <w:noProof/>
                <w:rtl/>
              </w:rPr>
              <w:t>وتعقيباتها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Toc426799764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65"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Toc426799765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66" w:history="1">
            <w:r w:rsidRPr="000761EA">
              <w:rPr>
                <w:rStyle w:val="Hyperlink"/>
                <w:rFonts w:hint="eastAsia"/>
                <w:noProof/>
                <w:rtl/>
              </w:rPr>
              <w:t>فيما</w:t>
            </w:r>
            <w:r w:rsidRPr="000761EA">
              <w:rPr>
                <w:rStyle w:val="Hyperlink"/>
                <w:noProof/>
                <w:rtl/>
              </w:rPr>
              <w:t xml:space="preserve"> </w:t>
            </w:r>
            <w:r w:rsidRPr="000761EA">
              <w:rPr>
                <w:rStyle w:val="Hyperlink"/>
                <w:rFonts w:hint="eastAsia"/>
                <w:noProof/>
                <w:rtl/>
              </w:rPr>
              <w:t>يعمل</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حين</w:t>
            </w:r>
            <w:r w:rsidRPr="000761EA">
              <w:rPr>
                <w:rStyle w:val="Hyperlink"/>
                <w:noProof/>
                <w:rtl/>
              </w:rPr>
              <w:t xml:space="preserve"> </w:t>
            </w:r>
            <w:r w:rsidRPr="000761EA">
              <w:rPr>
                <w:rStyle w:val="Hyperlink"/>
                <w:rFonts w:hint="eastAsia"/>
                <w:noProof/>
                <w:rtl/>
              </w:rPr>
              <w:t>الغروب</w:t>
            </w:r>
            <w:r w:rsidRPr="000761EA">
              <w:rPr>
                <w:rStyle w:val="Hyperlink"/>
                <w:noProof/>
                <w:rtl/>
              </w:rPr>
              <w:t xml:space="preserve"> </w:t>
            </w:r>
            <w:r w:rsidRPr="000761EA">
              <w:rPr>
                <w:rStyle w:val="Hyperlink"/>
                <w:rFonts w:hint="eastAsia"/>
                <w:noProof/>
                <w:rtl/>
              </w:rPr>
              <w:t>إلى</w:t>
            </w:r>
            <w:r w:rsidRPr="000761EA">
              <w:rPr>
                <w:rStyle w:val="Hyperlink"/>
                <w:noProof/>
                <w:rtl/>
              </w:rPr>
              <w:t xml:space="preserve"> </w:t>
            </w:r>
            <w:r w:rsidRPr="000761EA">
              <w:rPr>
                <w:rStyle w:val="Hyperlink"/>
                <w:rFonts w:hint="eastAsia"/>
                <w:noProof/>
                <w:rtl/>
              </w:rPr>
              <w:t>حين</w:t>
            </w:r>
            <w:r w:rsidRPr="000761EA">
              <w:rPr>
                <w:rStyle w:val="Hyperlink"/>
                <w:noProof/>
                <w:rtl/>
              </w:rPr>
              <w:t xml:space="preserve"> </w:t>
            </w:r>
            <w:r w:rsidRPr="000761EA">
              <w:rPr>
                <w:rStyle w:val="Hyperlink"/>
                <w:rFonts w:hint="eastAsia"/>
                <w:noProof/>
                <w:rtl/>
              </w:rPr>
              <w:t>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Toc426799766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67" w:history="1">
            <w:r w:rsidRPr="000761EA">
              <w:rPr>
                <w:rStyle w:val="Hyperlink"/>
                <w:rFonts w:hint="eastAsia"/>
                <w:noProof/>
                <w:rtl/>
              </w:rPr>
              <w:t>والدعاء</w:t>
            </w:r>
            <w:r w:rsidRPr="000761EA">
              <w:rPr>
                <w:rStyle w:val="Hyperlink"/>
                <w:noProof/>
                <w:rtl/>
              </w:rPr>
              <w:t xml:space="preserve"> </w:t>
            </w:r>
            <w:r w:rsidRPr="000761EA">
              <w:rPr>
                <w:rStyle w:val="Hyperlink"/>
                <w:rFonts w:hint="eastAsia"/>
                <w:noProof/>
                <w:rtl/>
              </w:rPr>
              <w:t>عند</w:t>
            </w:r>
            <w:r w:rsidRPr="000761EA">
              <w:rPr>
                <w:rStyle w:val="Hyperlink"/>
                <w:noProof/>
                <w:rtl/>
              </w:rPr>
              <w:t xml:space="preserve"> </w:t>
            </w:r>
            <w:r w:rsidRPr="000761EA">
              <w:rPr>
                <w:rStyle w:val="Hyperlink"/>
                <w:rFonts w:hint="eastAsia"/>
                <w:noProof/>
                <w:rtl/>
              </w:rPr>
              <w:t>الغروب</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Toc426799767 \h</w:instrText>
            </w:r>
            <w:r>
              <w:rPr>
                <w:noProof/>
                <w:webHidden/>
                <w:rtl/>
              </w:rPr>
              <w:instrText xml:space="preserve"> </w:instrText>
            </w:r>
            <w:r>
              <w:rPr>
                <w:noProof/>
                <w:webHidden/>
                <w:rtl/>
              </w:rPr>
            </w:r>
            <w:r>
              <w:rPr>
                <w:noProof/>
                <w:webHidden/>
                <w:rtl/>
              </w:rPr>
              <w:fldChar w:fldCharType="separate"/>
            </w:r>
            <w:r>
              <w:rPr>
                <w:noProof/>
                <w:webHidden/>
                <w:rtl/>
              </w:rPr>
              <w:t>751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68" w:history="1">
            <w:r w:rsidRPr="000761EA">
              <w:rPr>
                <w:rStyle w:val="Hyperlink"/>
                <w:rFonts w:hint="eastAsia"/>
                <w:noProof/>
                <w:rtl/>
              </w:rPr>
              <w:t>العمل</w:t>
            </w:r>
            <w:r w:rsidRPr="000761EA">
              <w:rPr>
                <w:rStyle w:val="Hyperlink"/>
                <w:noProof/>
                <w:rtl/>
              </w:rPr>
              <w:t xml:space="preserve"> </w:t>
            </w:r>
            <w:r w:rsidRPr="000761EA">
              <w:rPr>
                <w:rStyle w:val="Hyperlink"/>
                <w:rFonts w:hint="eastAsia"/>
                <w:noProof/>
                <w:rtl/>
              </w:rPr>
              <w:t>عند</w:t>
            </w:r>
            <w:r w:rsidRPr="000761EA">
              <w:rPr>
                <w:rStyle w:val="Hyperlink"/>
                <w:noProof/>
                <w:rtl/>
              </w:rPr>
              <w:t xml:space="preserve"> </w:t>
            </w:r>
            <w:r w:rsidRPr="000761EA">
              <w:rPr>
                <w:rStyle w:val="Hyperlink"/>
                <w:rFonts w:hint="eastAsia"/>
                <w:noProof/>
                <w:rtl/>
              </w:rPr>
              <w:t>الغروب</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Toc426799768 \h</w:instrText>
            </w:r>
            <w:r>
              <w:rPr>
                <w:noProof/>
                <w:webHidden/>
                <w:rtl/>
              </w:rPr>
              <w:instrText xml:space="preserve"> </w:instrText>
            </w:r>
            <w:r>
              <w:rPr>
                <w:noProof/>
                <w:webHidden/>
                <w:rtl/>
              </w:rPr>
            </w:r>
            <w:r>
              <w:rPr>
                <w:noProof/>
                <w:webHidden/>
                <w:rtl/>
              </w:rPr>
              <w:fldChar w:fldCharType="separate"/>
            </w:r>
            <w:r>
              <w:rPr>
                <w:noProof/>
                <w:webHidden/>
                <w:rtl/>
              </w:rPr>
              <w:t>751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69"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Toc426799769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7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الانتباه</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النوم</w:t>
            </w:r>
            <w:r w:rsidRPr="000761EA">
              <w:rPr>
                <w:rStyle w:val="Hyperlink"/>
                <w:noProof/>
                <w:rtl/>
              </w:rPr>
              <w:t xml:space="preserve"> </w:t>
            </w:r>
            <w:r w:rsidRPr="000761EA">
              <w:rPr>
                <w:rStyle w:val="Hyperlink"/>
                <w:rFonts w:hint="eastAsia"/>
                <w:noProof/>
                <w:rtl/>
              </w:rPr>
              <w:t>وصلاة</w:t>
            </w:r>
            <w:r w:rsidRPr="000761EA">
              <w:rPr>
                <w:rStyle w:val="Hyperlink"/>
                <w:noProof/>
                <w:rtl/>
              </w:rPr>
              <w:t xml:space="preserve"> </w:t>
            </w:r>
            <w:r w:rsidRPr="000761EA">
              <w:rPr>
                <w:rStyle w:val="Hyperlink"/>
                <w:rFonts w:hint="eastAsia"/>
                <w:noProof/>
                <w:rtl/>
              </w:rPr>
              <w:t>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Toc426799770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71" w:history="1">
            <w:r w:rsidRPr="000761EA">
              <w:rPr>
                <w:rStyle w:val="Hyperlink"/>
                <w:rFonts w:hint="eastAsia"/>
                <w:noProof/>
                <w:rtl/>
              </w:rPr>
              <w:t>وأما</w:t>
            </w:r>
            <w:r w:rsidRPr="000761EA">
              <w:rPr>
                <w:rStyle w:val="Hyperlink"/>
                <w:noProof/>
                <w:rtl/>
              </w:rPr>
              <w:t xml:space="preserve"> </w:t>
            </w:r>
            <w:r w:rsidRPr="000761EA">
              <w:rPr>
                <w:rStyle w:val="Hyperlink"/>
                <w:rFonts w:hint="eastAsia"/>
                <w:noProof/>
                <w:rtl/>
              </w:rPr>
              <w:t>صفة</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Toc426799771 \h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72" w:history="1">
            <w:r w:rsidRPr="000761EA">
              <w:rPr>
                <w:rStyle w:val="Hyperlink"/>
                <w:rFonts w:hint="eastAsia"/>
                <w:noProof/>
                <w:rtl/>
              </w:rPr>
              <w:t>وقتها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Toc426799772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73"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Toc426799773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74"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أذكار</w:t>
            </w:r>
            <w:r w:rsidRPr="000761EA">
              <w:rPr>
                <w:rStyle w:val="Hyperlink"/>
                <w:noProof/>
                <w:rtl/>
              </w:rPr>
              <w:t xml:space="preserve"> </w:t>
            </w:r>
            <w:r w:rsidRPr="000761EA">
              <w:rPr>
                <w:rStyle w:val="Hyperlink"/>
                <w:rFonts w:hint="eastAsia"/>
                <w:noProof/>
                <w:rtl/>
              </w:rPr>
              <w:t>ودعوات</w:t>
            </w:r>
            <w:r w:rsidRPr="000761EA">
              <w:rPr>
                <w:rStyle w:val="Hyperlink"/>
                <w:noProof/>
                <w:rtl/>
              </w:rPr>
              <w:t xml:space="preserve"> </w:t>
            </w:r>
            <w:r w:rsidRPr="000761EA">
              <w:rPr>
                <w:rStyle w:val="Hyperlink"/>
                <w:rFonts w:hint="eastAsia"/>
                <w:noProof/>
                <w:rtl/>
              </w:rPr>
              <w:t>تقرأ</w:t>
            </w:r>
            <w:r w:rsidRPr="000761EA">
              <w:rPr>
                <w:rStyle w:val="Hyperlink"/>
                <w:noProof/>
                <w:rtl/>
              </w:rPr>
              <w:t xml:space="preserve"> </w:t>
            </w:r>
            <w:r w:rsidRPr="000761EA">
              <w:rPr>
                <w:rStyle w:val="Hyperlink"/>
                <w:rFonts w:hint="eastAsia"/>
                <w:noProof/>
                <w:rtl/>
              </w:rPr>
              <w:t>صباحا</w:t>
            </w:r>
            <w:r w:rsidRPr="000761EA">
              <w:rPr>
                <w:rStyle w:val="Hyperlink"/>
                <w:noProof/>
                <w:rtl/>
              </w:rPr>
              <w:t xml:space="preserve"> </w:t>
            </w:r>
            <w:r w:rsidRPr="000761EA">
              <w:rPr>
                <w:rStyle w:val="Hyperlink"/>
                <w:rFonts w:hint="eastAsia"/>
                <w:noProof/>
                <w:rtl/>
              </w:rPr>
              <w:t>ومساءً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Toc426799774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75"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Toc426799775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76"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Toc426799776 \h</w:instrText>
            </w:r>
            <w:r>
              <w:rPr>
                <w:noProof/>
                <w:webHidden/>
                <w:rtl/>
              </w:rPr>
              <w:instrText xml:space="preserve"> </w:instrText>
            </w:r>
            <w:r>
              <w:rPr>
                <w:noProof/>
                <w:webHidden/>
                <w:rtl/>
              </w:rPr>
            </w:r>
            <w:r>
              <w:rPr>
                <w:noProof/>
                <w:webHidden/>
                <w:rtl/>
              </w:rPr>
              <w:fldChar w:fldCharType="separate"/>
            </w:r>
            <w:r>
              <w:rPr>
                <w:noProof/>
                <w:webHidden/>
                <w:rtl/>
              </w:rPr>
              <w:t>765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77"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Toc426799777 \h</w:instrText>
            </w:r>
            <w:r>
              <w:rPr>
                <w:noProof/>
                <w:webHidden/>
                <w:rtl/>
              </w:rPr>
              <w:instrText xml:space="preserve"> </w:instrText>
            </w:r>
            <w:r>
              <w:rPr>
                <w:noProof/>
                <w:webHidden/>
                <w:rtl/>
              </w:rPr>
            </w:r>
            <w:r>
              <w:rPr>
                <w:noProof/>
                <w:webHidden/>
                <w:rtl/>
              </w:rPr>
              <w:fldChar w:fldCharType="separate"/>
            </w:r>
            <w:r>
              <w:rPr>
                <w:noProof/>
                <w:webHidden/>
                <w:rtl/>
              </w:rPr>
              <w:t>766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7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Toc426799778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79" w:history="1">
            <w:r w:rsidRPr="000761EA">
              <w:rPr>
                <w:rStyle w:val="Hyperlink"/>
                <w:rFonts w:hint="eastAsia"/>
                <w:noProof/>
                <w:rtl/>
              </w:rPr>
              <w:t>فيما</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ساعة</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ساعات</w:t>
            </w:r>
            <w:r w:rsidRPr="000761EA">
              <w:rPr>
                <w:rStyle w:val="Hyperlink"/>
                <w:noProof/>
                <w:rtl/>
              </w:rPr>
              <w:t xml:space="preserve"> </w:t>
            </w:r>
            <w:r w:rsidRPr="000761EA">
              <w:rPr>
                <w:rStyle w:val="Hyperlink"/>
                <w:rFonts w:hint="eastAsia"/>
                <w:noProof/>
                <w:rtl/>
              </w:rPr>
              <w:t>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Toc426799779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780" w:history="1">
            <w:r w:rsidRPr="000761EA">
              <w:rPr>
                <w:rStyle w:val="Hyperlink"/>
                <w:rFonts w:hint="eastAsia"/>
                <w:noProof/>
                <w:rtl/>
              </w:rPr>
              <w:t>وما</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كل</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ولا</w:t>
            </w:r>
            <w:r w:rsidRPr="000761EA">
              <w:rPr>
                <w:rStyle w:val="Hyperlink"/>
                <w:noProof/>
                <w:rtl/>
              </w:rPr>
              <w:t xml:space="preserve"> </w:t>
            </w:r>
            <w:r w:rsidRPr="000761EA">
              <w:rPr>
                <w:rStyle w:val="Hyperlink"/>
                <w:rFonts w:hint="eastAsia"/>
                <w:noProof/>
                <w:rtl/>
              </w:rPr>
              <w:t>يخص</w:t>
            </w:r>
            <w:r w:rsidRPr="000761EA">
              <w:rPr>
                <w:rStyle w:val="Hyperlink"/>
                <w:noProof/>
                <w:rtl/>
              </w:rPr>
              <w:t xml:space="preserve"> </w:t>
            </w:r>
            <w:r w:rsidRPr="000761EA">
              <w:rPr>
                <w:rStyle w:val="Hyperlink"/>
                <w:rFonts w:hint="eastAsia"/>
                <w:noProof/>
                <w:rtl/>
              </w:rPr>
              <w:t>ساعة</w:t>
            </w:r>
            <w:r w:rsidRPr="000761EA">
              <w:rPr>
                <w:rStyle w:val="Hyperlink"/>
                <w:noProof/>
                <w:rtl/>
              </w:rPr>
              <w:t xml:space="preserve"> </w:t>
            </w:r>
            <w:r w:rsidRPr="000761EA">
              <w:rPr>
                <w:rStyle w:val="Hyperlink"/>
                <w:rFonts w:hint="eastAsia"/>
                <w:noProof/>
                <w:rtl/>
              </w:rPr>
              <w:t>معينة</w:t>
            </w:r>
            <w:r w:rsidRPr="000761EA">
              <w:rPr>
                <w:rStyle w:val="Hyperlink"/>
                <w:noProof/>
                <w:rtl/>
              </w:rPr>
              <w:t xml:space="preserve"> </w:t>
            </w:r>
            <w:r w:rsidRPr="000761EA">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Toc426799780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1"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الأولى</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Toc426799781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2"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الثانية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Toc426799782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3"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الثالثة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Toc426799783 \h</w:instrText>
            </w:r>
            <w:r>
              <w:rPr>
                <w:noProof/>
                <w:webHidden/>
                <w:rtl/>
              </w:rPr>
              <w:instrText xml:space="preserve"> </w:instrText>
            </w:r>
            <w:r>
              <w:rPr>
                <w:noProof/>
                <w:webHidden/>
                <w:rtl/>
              </w:rPr>
            </w:r>
            <w:r>
              <w:rPr>
                <w:noProof/>
                <w:webHidden/>
                <w:rtl/>
              </w:rPr>
              <w:fldChar w:fldCharType="separate"/>
            </w:r>
            <w:r>
              <w:rPr>
                <w:noProof/>
                <w:webHidden/>
                <w:rtl/>
              </w:rPr>
              <w:t>768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4"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الرابعة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Toc426799784 \h</w:instrText>
            </w:r>
            <w:r>
              <w:rPr>
                <w:noProof/>
                <w:webHidden/>
                <w:rtl/>
              </w:rPr>
              <w:instrText xml:space="preserve"> </w:instrText>
            </w:r>
            <w:r>
              <w:rPr>
                <w:noProof/>
                <w:webHidden/>
                <w:rtl/>
              </w:rPr>
            </w:r>
            <w:r>
              <w:rPr>
                <w:noProof/>
                <w:webHidden/>
                <w:rtl/>
              </w:rPr>
              <w:fldChar w:fldCharType="separate"/>
            </w:r>
            <w:r>
              <w:rPr>
                <w:noProof/>
                <w:webHidden/>
                <w:rtl/>
              </w:rPr>
              <w:t>768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5"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الخامسة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Toc426799785 \h</w:instrText>
            </w:r>
            <w:r>
              <w:rPr>
                <w:noProof/>
                <w:webHidden/>
                <w:rtl/>
              </w:rPr>
              <w:instrText xml:space="preserve"> </w:instrText>
            </w:r>
            <w:r>
              <w:rPr>
                <w:noProof/>
                <w:webHidden/>
                <w:rtl/>
              </w:rPr>
            </w:r>
            <w:r>
              <w:rPr>
                <w:noProof/>
                <w:webHidden/>
                <w:rtl/>
              </w:rPr>
              <w:fldChar w:fldCharType="separate"/>
            </w:r>
            <w:r>
              <w:rPr>
                <w:noProof/>
                <w:webHidden/>
                <w:rtl/>
              </w:rPr>
              <w:t>768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6"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السادسة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Toc426799786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7"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السابعة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Toc426799787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8"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الثامنة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Toc426799788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89"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التاسعة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Toc426799789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0"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العاشرة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Toc426799790 \h</w:instrText>
            </w:r>
            <w:r>
              <w:rPr>
                <w:noProof/>
                <w:webHidden/>
                <w:rtl/>
              </w:rPr>
              <w:instrText xml:space="preserve"> </w:instrText>
            </w:r>
            <w:r>
              <w:rPr>
                <w:noProof/>
                <w:webHidden/>
                <w:rtl/>
              </w:rPr>
            </w:r>
            <w:r>
              <w:rPr>
                <w:noProof/>
                <w:webHidden/>
                <w:rtl/>
              </w:rPr>
              <w:fldChar w:fldCharType="separate"/>
            </w:r>
            <w:r>
              <w:rPr>
                <w:noProof/>
                <w:webHidden/>
                <w:rtl/>
              </w:rPr>
              <w:t>770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1"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الحادية</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Toc426799791 \h</w:instrText>
            </w:r>
            <w:r>
              <w:rPr>
                <w:noProof/>
                <w:webHidden/>
                <w:rtl/>
              </w:rPr>
              <w:instrText xml:space="preserve"> </w:instrText>
            </w:r>
            <w:r>
              <w:rPr>
                <w:noProof/>
                <w:webHidden/>
                <w:rtl/>
              </w:rPr>
            </w:r>
            <w:r>
              <w:rPr>
                <w:noProof/>
                <w:webHidden/>
                <w:rtl/>
              </w:rPr>
              <w:fldChar w:fldCharType="separate"/>
            </w:r>
            <w:r>
              <w:rPr>
                <w:noProof/>
                <w:webHidden/>
                <w:rtl/>
              </w:rPr>
              <w:t>770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2" w:history="1">
            <w:r w:rsidRPr="000761EA">
              <w:rPr>
                <w:rStyle w:val="Hyperlink"/>
                <w:rFonts w:hint="eastAsia"/>
                <w:noProof/>
                <w:rtl/>
              </w:rPr>
              <w:t>الساعة</w:t>
            </w:r>
            <w:r w:rsidRPr="000761EA">
              <w:rPr>
                <w:rStyle w:val="Hyperlink"/>
                <w:noProof/>
                <w:rtl/>
              </w:rPr>
              <w:t xml:space="preserve"> </w:t>
            </w:r>
            <w:r w:rsidRPr="000761EA">
              <w:rPr>
                <w:rStyle w:val="Hyperlink"/>
                <w:rFonts w:hint="eastAsia"/>
                <w:noProof/>
                <w:rtl/>
              </w:rPr>
              <w:t>الثانية</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Toc426799792 \h</w:instrText>
            </w:r>
            <w:r>
              <w:rPr>
                <w:noProof/>
                <w:webHidden/>
                <w:rtl/>
              </w:rPr>
              <w:instrText xml:space="preserve"> </w:instrText>
            </w:r>
            <w:r>
              <w:rPr>
                <w:noProof/>
                <w:webHidden/>
                <w:rtl/>
              </w:rPr>
            </w:r>
            <w:r>
              <w:rPr>
                <w:noProof/>
                <w:webHidden/>
                <w:rtl/>
              </w:rPr>
              <w:fldChar w:fldCharType="separate"/>
            </w:r>
            <w:r>
              <w:rPr>
                <w:noProof/>
                <w:webHidden/>
                <w:rtl/>
              </w:rPr>
              <w:t>770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3"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Toc426799793 \h</w:instrText>
            </w:r>
            <w:r>
              <w:rPr>
                <w:noProof/>
                <w:webHidden/>
                <w:rtl/>
              </w:rPr>
              <w:instrText xml:space="preserve"> </w:instrText>
            </w:r>
            <w:r>
              <w:rPr>
                <w:noProof/>
                <w:webHidden/>
                <w:rtl/>
              </w:rPr>
            </w:r>
            <w:r>
              <w:rPr>
                <w:noProof/>
                <w:webHidden/>
                <w:rtl/>
              </w:rPr>
              <w:fldChar w:fldCharType="separate"/>
            </w:r>
            <w:r>
              <w:rPr>
                <w:noProof/>
                <w:webHidden/>
                <w:rtl/>
              </w:rPr>
              <w:t>771</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94"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Toc426799794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79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مسنونة</w:t>
            </w:r>
            <w:r w:rsidRPr="000761EA">
              <w:rPr>
                <w:rStyle w:val="Hyperlink"/>
                <w:noProof/>
                <w:rtl/>
              </w:rPr>
              <w:t xml:space="preserve"> </w:t>
            </w:r>
            <w:r w:rsidRPr="000761EA">
              <w:rPr>
                <w:rStyle w:val="Hyperlink"/>
                <w:rFonts w:hint="eastAsia"/>
                <w:noProof/>
                <w:rtl/>
              </w:rPr>
              <w:t>لم</w:t>
            </w:r>
            <w:r w:rsidRPr="000761EA">
              <w:rPr>
                <w:rStyle w:val="Hyperlink"/>
                <w:noProof/>
                <w:rtl/>
              </w:rPr>
              <w:t xml:space="preserve"> </w:t>
            </w:r>
            <w:r w:rsidRPr="000761EA">
              <w:rPr>
                <w:rStyle w:val="Hyperlink"/>
                <w:rFonts w:hint="eastAsia"/>
                <w:noProof/>
                <w:rtl/>
              </w:rPr>
              <w:t>تذكر</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مفاتيح</w:t>
            </w:r>
            <w:r w:rsidRPr="000761EA">
              <w:rPr>
                <w:rStyle w:val="Hyperlink"/>
                <w:noProof/>
                <w:rtl/>
              </w:rPr>
              <w:t xml:space="preserve"> </w:t>
            </w:r>
            <w:r w:rsidRPr="000761EA">
              <w:rPr>
                <w:rStyle w:val="Hyperlink"/>
                <w:rFonts w:hint="eastAsia"/>
                <w:noProof/>
                <w:rtl/>
              </w:rPr>
              <w:t>الجنان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Toc426799795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6"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الاعرابي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Toc426799796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7"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الهدية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Toc426799797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8"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ليلة</w:t>
            </w:r>
            <w:r w:rsidRPr="000761EA">
              <w:rPr>
                <w:rStyle w:val="Hyperlink"/>
                <w:noProof/>
                <w:rtl/>
              </w:rPr>
              <w:t xml:space="preserve"> </w:t>
            </w:r>
            <w:r w:rsidRPr="000761EA">
              <w:rPr>
                <w:rStyle w:val="Hyperlink"/>
                <w:rFonts w:hint="eastAsia"/>
                <w:noProof/>
                <w:rtl/>
              </w:rPr>
              <w:t>الدفن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Toc426799798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799"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Toc426799799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0"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الولد</w:t>
            </w:r>
            <w:r w:rsidRPr="000761EA">
              <w:rPr>
                <w:rStyle w:val="Hyperlink"/>
                <w:noProof/>
                <w:rtl/>
              </w:rPr>
              <w:t xml:space="preserve"> </w:t>
            </w:r>
            <w:r w:rsidRPr="000761EA">
              <w:rPr>
                <w:rStyle w:val="Hyperlink"/>
                <w:rFonts w:hint="eastAsia"/>
                <w:noProof/>
                <w:rtl/>
              </w:rPr>
              <w:t>لوالديه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Toc426799800 \h</w:instrText>
            </w:r>
            <w:r>
              <w:rPr>
                <w:noProof/>
                <w:webHidden/>
                <w:rtl/>
              </w:rPr>
              <w:instrText xml:space="preserve"> </w:instrText>
            </w:r>
            <w:r>
              <w:rPr>
                <w:noProof/>
                <w:webHidden/>
                <w:rtl/>
              </w:rPr>
            </w:r>
            <w:r>
              <w:rPr>
                <w:noProof/>
                <w:webHidden/>
                <w:rtl/>
              </w:rPr>
              <w:fldChar w:fldCharType="separate"/>
            </w:r>
            <w:r>
              <w:rPr>
                <w:noProof/>
                <w:webHidden/>
                <w:rtl/>
              </w:rPr>
              <w:t>779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1"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الجائع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Toc426799801 \h</w:instrText>
            </w:r>
            <w:r>
              <w:rPr>
                <w:noProof/>
                <w:webHidden/>
                <w:rtl/>
              </w:rPr>
              <w:instrText xml:space="preserve"> </w:instrText>
            </w:r>
            <w:r>
              <w:rPr>
                <w:noProof/>
                <w:webHidden/>
                <w:rtl/>
              </w:rPr>
            </w:r>
            <w:r>
              <w:rPr>
                <w:noProof/>
                <w:webHidden/>
                <w:rtl/>
              </w:rPr>
              <w:fldChar w:fldCharType="separate"/>
            </w:r>
            <w:r>
              <w:rPr>
                <w:noProof/>
                <w:webHidden/>
                <w:rtl/>
              </w:rPr>
              <w:t>779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لحديث</w:t>
            </w:r>
            <w:r w:rsidRPr="000761EA">
              <w:rPr>
                <w:rStyle w:val="Hyperlink"/>
                <w:noProof/>
                <w:rtl/>
              </w:rPr>
              <w:t xml:space="preserve"> </w:t>
            </w:r>
            <w:r w:rsidRPr="000761EA">
              <w:rPr>
                <w:rStyle w:val="Hyperlink"/>
                <w:rFonts w:hint="eastAsia"/>
                <w:noProof/>
                <w:rtl/>
              </w:rPr>
              <w:t>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Toc426799802 \h</w:instrText>
            </w:r>
            <w:r>
              <w:rPr>
                <w:noProof/>
                <w:webHidden/>
                <w:rtl/>
              </w:rPr>
              <w:instrText xml:space="preserve"> </w:instrText>
            </w:r>
            <w:r>
              <w:rPr>
                <w:noProof/>
                <w:webHidden/>
                <w:rtl/>
              </w:rPr>
            </w:r>
            <w:r>
              <w:rPr>
                <w:noProof/>
                <w:webHidden/>
                <w:rtl/>
              </w:rPr>
              <w:fldChar w:fldCharType="separate"/>
            </w:r>
            <w:r>
              <w:rPr>
                <w:noProof/>
                <w:webHidden/>
                <w:rtl/>
              </w:rPr>
              <w:t>779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الاستخارة</w:t>
            </w:r>
            <w:r w:rsidRPr="000761EA">
              <w:rPr>
                <w:rStyle w:val="Hyperlink"/>
                <w:noProof/>
                <w:rtl/>
              </w:rPr>
              <w:t xml:space="preserve"> </w:t>
            </w:r>
            <w:r w:rsidRPr="000761EA">
              <w:rPr>
                <w:rStyle w:val="Hyperlink"/>
                <w:rFonts w:hint="eastAsia"/>
                <w:noProof/>
                <w:rtl/>
              </w:rPr>
              <w:t>ذات</w:t>
            </w:r>
            <w:r w:rsidRPr="000761EA">
              <w:rPr>
                <w:rStyle w:val="Hyperlink"/>
                <w:noProof/>
                <w:rtl/>
              </w:rPr>
              <w:t xml:space="preserve"> </w:t>
            </w:r>
            <w:r w:rsidRPr="000761EA">
              <w:rPr>
                <w:rStyle w:val="Hyperlink"/>
                <w:rFonts w:hint="eastAsia"/>
                <w:noProof/>
                <w:rtl/>
              </w:rPr>
              <w:t>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Toc426799803 \h</w:instrText>
            </w:r>
            <w:r>
              <w:rPr>
                <w:noProof/>
                <w:webHidden/>
                <w:rtl/>
              </w:rPr>
              <w:instrText xml:space="preserve"> </w:instrText>
            </w:r>
            <w:r>
              <w:rPr>
                <w:noProof/>
                <w:webHidden/>
                <w:rtl/>
              </w:rPr>
            </w:r>
            <w:r>
              <w:rPr>
                <w:noProof/>
                <w:webHidden/>
                <w:rtl/>
              </w:rPr>
              <w:fldChar w:fldCharType="separate"/>
            </w:r>
            <w:r>
              <w:rPr>
                <w:noProof/>
                <w:webHidden/>
                <w:rtl/>
              </w:rPr>
              <w:t>780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4"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Toc426799804 \h</w:instrText>
            </w:r>
            <w:r>
              <w:rPr>
                <w:noProof/>
                <w:webHidden/>
                <w:rtl/>
              </w:rPr>
              <w:instrText xml:space="preserve"> </w:instrText>
            </w:r>
            <w:r>
              <w:rPr>
                <w:noProof/>
                <w:webHidden/>
                <w:rtl/>
              </w:rPr>
            </w:r>
            <w:r>
              <w:rPr>
                <w:noProof/>
                <w:webHidden/>
                <w:rtl/>
              </w:rPr>
              <w:fldChar w:fldCharType="separate"/>
            </w:r>
            <w:r>
              <w:rPr>
                <w:noProof/>
                <w:webHidden/>
                <w:rtl/>
              </w:rPr>
              <w:t>780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5"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للدَيْنِ</w:t>
            </w:r>
            <w:r w:rsidRPr="000761EA">
              <w:rPr>
                <w:rStyle w:val="Hyperlink"/>
                <w:noProof/>
                <w:rtl/>
              </w:rPr>
              <w:t xml:space="preserve"> </w:t>
            </w:r>
            <w:r w:rsidRPr="000761EA">
              <w:rPr>
                <w:rStyle w:val="Hyperlink"/>
                <w:rFonts w:hint="eastAsia"/>
                <w:noProof/>
                <w:rtl/>
              </w:rPr>
              <w:t>ولكفاية</w:t>
            </w:r>
            <w:r w:rsidRPr="000761EA">
              <w:rPr>
                <w:rStyle w:val="Hyperlink"/>
                <w:noProof/>
                <w:rtl/>
              </w:rPr>
              <w:t xml:space="preserve"> </w:t>
            </w:r>
            <w:r w:rsidRPr="000761EA">
              <w:rPr>
                <w:rStyle w:val="Hyperlink"/>
                <w:rFonts w:hint="eastAsia"/>
                <w:noProof/>
                <w:rtl/>
              </w:rPr>
              <w:t>ظلم</w:t>
            </w:r>
            <w:r w:rsidRPr="000761EA">
              <w:rPr>
                <w:rStyle w:val="Hyperlink"/>
                <w:noProof/>
                <w:rtl/>
              </w:rPr>
              <w:t xml:space="preserve"> </w:t>
            </w:r>
            <w:r w:rsidRPr="000761EA">
              <w:rPr>
                <w:rStyle w:val="Hyperlink"/>
                <w:rFonts w:hint="eastAsia"/>
                <w:noProof/>
                <w:rtl/>
              </w:rPr>
              <w:t>السلطان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Toc426799805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6"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Toc426799806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7"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للمهمات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Toc426799807 \h</w:instrText>
            </w:r>
            <w:r>
              <w:rPr>
                <w:noProof/>
                <w:webHidden/>
                <w:rtl/>
              </w:rPr>
              <w:instrText xml:space="preserve"> </w:instrText>
            </w:r>
            <w:r>
              <w:rPr>
                <w:noProof/>
                <w:webHidden/>
                <w:rtl/>
              </w:rPr>
            </w:r>
            <w:r>
              <w:rPr>
                <w:noProof/>
                <w:webHidden/>
                <w:rtl/>
              </w:rPr>
              <w:fldChar w:fldCharType="separate"/>
            </w:r>
            <w:r>
              <w:rPr>
                <w:noProof/>
                <w:webHidden/>
                <w:rtl/>
              </w:rPr>
              <w:t>783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8"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العسرة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Toc426799808 \h</w:instrText>
            </w:r>
            <w:r>
              <w:rPr>
                <w:noProof/>
                <w:webHidden/>
                <w:rtl/>
              </w:rPr>
              <w:instrText xml:space="preserve"> </w:instrText>
            </w:r>
            <w:r>
              <w:rPr>
                <w:noProof/>
                <w:webHidden/>
                <w:rtl/>
              </w:rPr>
            </w:r>
            <w:r>
              <w:rPr>
                <w:noProof/>
                <w:webHidden/>
                <w:rtl/>
              </w:rPr>
              <w:fldChar w:fldCharType="separate"/>
            </w:r>
            <w:r>
              <w:rPr>
                <w:noProof/>
                <w:webHidden/>
                <w:rtl/>
              </w:rPr>
              <w:t>783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09"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لزيادة</w:t>
            </w:r>
            <w:r w:rsidRPr="000761EA">
              <w:rPr>
                <w:rStyle w:val="Hyperlink"/>
                <w:noProof/>
                <w:rtl/>
              </w:rPr>
              <w:t xml:space="preserve"> </w:t>
            </w:r>
            <w:r w:rsidRPr="000761EA">
              <w:rPr>
                <w:rStyle w:val="Hyperlink"/>
                <w:rFonts w:hint="eastAsia"/>
                <w:noProof/>
                <w:rtl/>
              </w:rPr>
              <w:t>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Toc426799809 \h</w:instrText>
            </w:r>
            <w:r>
              <w:rPr>
                <w:noProof/>
                <w:webHidden/>
                <w:rtl/>
              </w:rPr>
              <w:instrText xml:space="preserve"> </w:instrText>
            </w:r>
            <w:r>
              <w:rPr>
                <w:noProof/>
                <w:webHidden/>
                <w:rtl/>
              </w:rPr>
            </w:r>
            <w:r>
              <w:rPr>
                <w:noProof/>
                <w:webHidden/>
                <w:rtl/>
              </w:rPr>
              <w:fldChar w:fldCharType="separate"/>
            </w:r>
            <w:r>
              <w:rPr>
                <w:noProof/>
                <w:webHidden/>
                <w:rtl/>
              </w:rPr>
              <w:t>783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0"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أخرى</w:t>
            </w:r>
            <w:r w:rsidRPr="000761EA">
              <w:rPr>
                <w:rStyle w:val="Hyperlink"/>
                <w:noProof/>
                <w:rtl/>
              </w:rPr>
              <w:t xml:space="preserve"> </w:t>
            </w:r>
            <w:r w:rsidRPr="000761EA">
              <w:rPr>
                <w:rStyle w:val="Hyperlink"/>
                <w:rFonts w:hint="eastAsia"/>
                <w:noProof/>
                <w:rtl/>
              </w:rPr>
              <w:t>لزيادة</w:t>
            </w:r>
            <w:r w:rsidRPr="000761EA">
              <w:rPr>
                <w:rStyle w:val="Hyperlink"/>
                <w:noProof/>
                <w:rtl/>
              </w:rPr>
              <w:t xml:space="preserve"> </w:t>
            </w:r>
            <w:r w:rsidRPr="000761EA">
              <w:rPr>
                <w:rStyle w:val="Hyperlink"/>
                <w:rFonts w:hint="eastAsia"/>
                <w:noProof/>
                <w:rtl/>
              </w:rPr>
              <w:t>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Toc426799810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1"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Toc426799811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Toc426799812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Toc426799813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4"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Toc426799814 \h</w:instrText>
            </w:r>
            <w:r>
              <w:rPr>
                <w:noProof/>
                <w:webHidden/>
                <w:rtl/>
              </w:rPr>
              <w:instrText xml:space="preserve"> </w:instrText>
            </w:r>
            <w:r>
              <w:rPr>
                <w:noProof/>
                <w:webHidden/>
                <w:rtl/>
              </w:rPr>
            </w:r>
            <w:r>
              <w:rPr>
                <w:noProof/>
                <w:webHidden/>
                <w:rtl/>
              </w:rPr>
              <w:fldChar w:fldCharType="separate"/>
            </w:r>
            <w:r>
              <w:rPr>
                <w:noProof/>
                <w:webHidden/>
                <w:rtl/>
              </w:rPr>
              <w:t>785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5" w:history="1">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Toc426799815 \h</w:instrText>
            </w:r>
            <w:r>
              <w:rPr>
                <w:noProof/>
                <w:webHidden/>
                <w:rtl/>
              </w:rPr>
              <w:instrText xml:space="preserve"> </w:instrText>
            </w:r>
            <w:r>
              <w:rPr>
                <w:noProof/>
                <w:webHidden/>
                <w:rtl/>
              </w:rPr>
            </w:r>
            <w:r>
              <w:rPr>
                <w:noProof/>
                <w:webHidden/>
                <w:rtl/>
              </w:rPr>
              <w:fldChar w:fldCharType="separate"/>
            </w:r>
            <w:r>
              <w:rPr>
                <w:noProof/>
                <w:webHidden/>
                <w:rtl/>
              </w:rPr>
              <w:t>785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6" w:history="1">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Toc426799816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7"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الحاجة</w:t>
            </w:r>
            <w:r w:rsidRPr="000761EA">
              <w:rPr>
                <w:rStyle w:val="Hyperlink"/>
                <w:noProof/>
                <w:rtl/>
              </w:rPr>
              <w:t xml:space="preserve"> </w:t>
            </w:r>
            <w:r w:rsidRPr="000761EA">
              <w:rPr>
                <w:rStyle w:val="Hyperlink"/>
                <w:rFonts w:hint="eastAsia"/>
                <w:noProof/>
                <w:rtl/>
              </w:rPr>
              <w:t>أيضا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Toc426799817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8" w:history="1">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للحاجة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Toc426799818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19"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Toc426799819 \h</w:instrText>
            </w:r>
            <w:r>
              <w:rPr>
                <w:noProof/>
                <w:webHidden/>
                <w:rtl/>
              </w:rPr>
              <w:instrText xml:space="preserve"> </w:instrText>
            </w:r>
            <w:r>
              <w:rPr>
                <w:noProof/>
                <w:webHidden/>
                <w:rtl/>
              </w:rPr>
            </w:r>
            <w:r>
              <w:rPr>
                <w:noProof/>
                <w:webHidden/>
                <w:rtl/>
              </w:rPr>
              <w:fldChar w:fldCharType="separate"/>
            </w:r>
            <w:r>
              <w:rPr>
                <w:noProof/>
                <w:webHidden/>
                <w:rtl/>
              </w:rPr>
              <w:t>787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0"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الاستغاثة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Toc426799820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1"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الاستغاثة</w:t>
            </w:r>
            <w:r w:rsidRPr="000761EA">
              <w:rPr>
                <w:rStyle w:val="Hyperlink"/>
                <w:noProof/>
                <w:rtl/>
              </w:rPr>
              <w:t xml:space="preserve"> </w:t>
            </w:r>
            <w:r w:rsidRPr="000761EA">
              <w:rPr>
                <w:rStyle w:val="Hyperlink"/>
                <w:rFonts w:hint="eastAsia"/>
                <w:noProof/>
                <w:rtl/>
              </w:rPr>
              <w:t>بالبتول</w:t>
            </w:r>
            <w:r w:rsidRPr="000761EA">
              <w:rPr>
                <w:rStyle w:val="Hyperlink"/>
                <w:noProof/>
                <w:rtl/>
              </w:rPr>
              <w:t xml:space="preserve"> (</w:t>
            </w:r>
            <w:r w:rsidRPr="000761EA">
              <w:rPr>
                <w:rStyle w:val="Hyperlink"/>
                <w:rFonts w:hint="eastAsia"/>
                <w:noProof/>
                <w:rtl/>
              </w:rPr>
              <w:t>صلّى</w:t>
            </w:r>
            <w:r w:rsidRPr="000761EA">
              <w:rPr>
                <w:rStyle w:val="Hyperlink"/>
                <w:noProof/>
                <w:rtl/>
              </w:rPr>
              <w:t xml:space="preserve"> </w:t>
            </w:r>
            <w:r w:rsidRPr="000761EA">
              <w:rPr>
                <w:rStyle w:val="Hyperlink"/>
                <w:rFonts w:hint="eastAsia"/>
                <w:noProof/>
                <w:rtl/>
              </w:rPr>
              <w:t>الله</w:t>
            </w:r>
            <w:r w:rsidRPr="000761EA">
              <w:rPr>
                <w:rStyle w:val="Hyperlink"/>
                <w:noProof/>
                <w:rtl/>
              </w:rPr>
              <w:t xml:space="preserve"> </w:t>
            </w:r>
            <w:r w:rsidRPr="000761EA">
              <w:rPr>
                <w:rStyle w:val="Hyperlink"/>
                <w:rFonts w:hint="eastAsia"/>
                <w:noProof/>
                <w:rtl/>
              </w:rPr>
              <w:t>عليها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Toc426799821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الحجة</w:t>
            </w:r>
            <w:r w:rsidRPr="000761EA">
              <w:rPr>
                <w:rStyle w:val="Hyperlink"/>
                <w:noProof/>
                <w:rtl/>
              </w:rPr>
              <w:t xml:space="preserve"> </w:t>
            </w:r>
            <w:r w:rsidRPr="000761EA">
              <w:rPr>
                <w:rStyle w:val="Hyperlink"/>
                <w:rFonts w:cs="Rafed Alaem" w:hint="eastAsia"/>
                <w:noProof/>
                <w:rtl/>
              </w:rPr>
              <w:t>عليه‌السلام</w:t>
            </w:r>
            <w:r w:rsidRPr="000761EA">
              <w:rPr>
                <w:rStyle w:val="Hyperlink"/>
                <w:noProof/>
                <w:rtl/>
              </w:rPr>
              <w:t xml:space="preserve"> </w:t>
            </w:r>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جامع</w:t>
            </w:r>
            <w:r w:rsidRPr="000761EA">
              <w:rPr>
                <w:rStyle w:val="Hyperlink"/>
                <w:noProof/>
                <w:rtl/>
              </w:rPr>
              <w:t xml:space="preserve"> </w:t>
            </w:r>
            <w:r w:rsidRPr="000761EA">
              <w:rPr>
                <w:rStyle w:val="Hyperlink"/>
                <w:rFonts w:hint="eastAsia"/>
                <w:noProof/>
                <w:rtl/>
              </w:rPr>
              <w:t>جمكران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Toc426799822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الخوف</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الظالم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Toc426799823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4"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للذكاء</w:t>
            </w:r>
            <w:r w:rsidRPr="000761EA">
              <w:rPr>
                <w:rStyle w:val="Hyperlink"/>
                <w:noProof/>
                <w:rtl/>
              </w:rPr>
              <w:t xml:space="preserve"> </w:t>
            </w:r>
            <w:r w:rsidRPr="000761EA">
              <w:rPr>
                <w:rStyle w:val="Hyperlink"/>
                <w:rFonts w:hint="eastAsia"/>
                <w:noProof/>
                <w:rtl/>
              </w:rPr>
              <w:t>وجودة</w:t>
            </w:r>
            <w:r w:rsidRPr="000761EA">
              <w:rPr>
                <w:rStyle w:val="Hyperlink"/>
                <w:noProof/>
                <w:rtl/>
              </w:rPr>
              <w:t xml:space="preserve"> </w:t>
            </w:r>
            <w:r w:rsidRPr="000761EA">
              <w:rPr>
                <w:rStyle w:val="Hyperlink"/>
                <w:rFonts w:hint="eastAsia"/>
                <w:noProof/>
                <w:rtl/>
              </w:rPr>
              <w:t>الحفظ‍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Toc426799824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5" w:history="1">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لغفران</w:t>
            </w:r>
            <w:r w:rsidRPr="000761EA">
              <w:rPr>
                <w:rStyle w:val="Hyperlink"/>
                <w:noProof/>
                <w:rtl/>
              </w:rPr>
              <w:t xml:space="preserve"> </w:t>
            </w:r>
            <w:r w:rsidRPr="000761EA">
              <w:rPr>
                <w:rStyle w:val="Hyperlink"/>
                <w:rFonts w:hint="eastAsia"/>
                <w:noProof/>
                <w:rtl/>
              </w:rPr>
              <w:t>الذنوب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Toc426799825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6"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Toc426799826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7"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الوصية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Toc426799827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8"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العفو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Toc426799828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29" w:history="1">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صلوات</w:t>
            </w:r>
            <w:r w:rsidRPr="000761EA">
              <w:rPr>
                <w:rStyle w:val="Hyperlink"/>
                <w:noProof/>
                <w:rtl/>
              </w:rPr>
              <w:t xml:space="preserve"> </w:t>
            </w:r>
            <w:r w:rsidRPr="000761EA">
              <w:rPr>
                <w:rStyle w:val="Hyperlink"/>
                <w:rFonts w:hint="eastAsia"/>
                <w:noProof/>
                <w:rtl/>
              </w:rPr>
              <w:t>أيام</w:t>
            </w:r>
            <w:r w:rsidRPr="000761EA">
              <w:rPr>
                <w:rStyle w:val="Hyperlink"/>
                <w:noProof/>
                <w:rtl/>
              </w:rPr>
              <w:t xml:space="preserve"> </w:t>
            </w:r>
            <w:r w:rsidRPr="000761EA">
              <w:rPr>
                <w:rStyle w:val="Hyperlink"/>
                <w:rFonts w:hint="eastAsia"/>
                <w:noProof/>
                <w:rtl/>
              </w:rPr>
              <w:t>الأسبوع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Toc426799829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0"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Toc426799830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1"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Toc426799831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2"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الاثنين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Toc426799832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3"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الثلاثاء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Toc426799833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4"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الأربعاء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Toc426799834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5"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Toc426799835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6" w:history="1">
            <w:r w:rsidRPr="000761EA">
              <w:rPr>
                <w:rStyle w:val="Hyperlink"/>
                <w:rFonts w:hint="eastAsia"/>
                <w:noProof/>
                <w:rtl/>
              </w:rPr>
              <w:t>صلاة</w:t>
            </w:r>
            <w:r w:rsidRPr="000761EA">
              <w:rPr>
                <w:rStyle w:val="Hyperlink"/>
                <w:noProof/>
                <w:rtl/>
              </w:rPr>
              <w:t xml:space="preserve"> </w:t>
            </w:r>
            <w:r w:rsidRPr="000761EA">
              <w:rPr>
                <w:rStyle w:val="Hyperlink"/>
                <w:rFonts w:hint="eastAsia"/>
                <w:noProof/>
                <w:rtl/>
              </w:rPr>
              <w:t>يوم</w:t>
            </w:r>
            <w:r w:rsidRPr="000761EA">
              <w:rPr>
                <w:rStyle w:val="Hyperlink"/>
                <w:noProof/>
                <w:rtl/>
              </w:rPr>
              <w:t xml:space="preserve"> </w:t>
            </w:r>
            <w:r w:rsidRPr="000761EA">
              <w:rPr>
                <w:rStyle w:val="Hyperlink"/>
                <w:rFonts w:hint="eastAsia"/>
                <w:noProof/>
                <w:rtl/>
              </w:rPr>
              <w:t>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Toc426799836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37"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Toc426799837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3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الأدعية</w:t>
            </w:r>
            <w:r w:rsidRPr="000761EA">
              <w:rPr>
                <w:rStyle w:val="Hyperlink"/>
                <w:noProof/>
                <w:rtl/>
              </w:rPr>
              <w:t xml:space="preserve"> </w:t>
            </w:r>
            <w:r w:rsidRPr="000761EA">
              <w:rPr>
                <w:rStyle w:val="Hyperlink"/>
                <w:rFonts w:hint="eastAsia"/>
                <w:noProof/>
                <w:rtl/>
              </w:rPr>
              <w:t>والعوذات</w:t>
            </w:r>
            <w:r w:rsidRPr="000761EA">
              <w:rPr>
                <w:rStyle w:val="Hyperlink"/>
                <w:noProof/>
                <w:rtl/>
              </w:rPr>
              <w:t xml:space="preserve"> </w:t>
            </w:r>
            <w:r w:rsidRPr="000761EA">
              <w:rPr>
                <w:rStyle w:val="Hyperlink"/>
                <w:rFonts w:hint="eastAsia"/>
                <w:noProof/>
                <w:rtl/>
              </w:rPr>
              <w:t>للآلام</w:t>
            </w:r>
            <w:r w:rsidRPr="000761EA">
              <w:rPr>
                <w:rStyle w:val="Hyperlink"/>
                <w:noProof/>
                <w:rtl/>
              </w:rPr>
              <w:t xml:space="preserve"> </w:t>
            </w:r>
            <w:r w:rsidRPr="000761EA">
              <w:rPr>
                <w:rStyle w:val="Hyperlink"/>
                <w:rFonts w:hint="eastAsia"/>
                <w:noProof/>
                <w:rtl/>
              </w:rPr>
              <w:t>والاسقام</w:t>
            </w:r>
            <w:r w:rsidRPr="000761EA">
              <w:rPr>
                <w:rStyle w:val="Hyperlink"/>
                <w:noProof/>
                <w:rtl/>
              </w:rPr>
              <w:t xml:space="preserve"> </w:t>
            </w:r>
            <w:r w:rsidRPr="000761EA">
              <w:rPr>
                <w:rStyle w:val="Hyperlink"/>
                <w:rFonts w:hint="eastAsia"/>
                <w:noProof/>
                <w:rtl/>
              </w:rPr>
              <w:t>ولعلل</w:t>
            </w:r>
            <w:r w:rsidRPr="000761EA">
              <w:rPr>
                <w:rStyle w:val="Hyperlink"/>
                <w:noProof/>
                <w:rtl/>
              </w:rPr>
              <w:t xml:space="preserve"> </w:t>
            </w:r>
            <w:r w:rsidRPr="000761EA">
              <w:rPr>
                <w:rStyle w:val="Hyperlink"/>
                <w:rFonts w:hint="eastAsia"/>
                <w:noProof/>
                <w:rtl/>
              </w:rPr>
              <w:t>الأعضاء</w:t>
            </w:r>
            <w:r w:rsidRPr="000761EA">
              <w:rPr>
                <w:rStyle w:val="Hyperlink"/>
                <w:noProof/>
                <w:rtl/>
              </w:rPr>
              <w:t xml:space="preserve"> </w:t>
            </w:r>
            <w:r w:rsidRPr="000761EA">
              <w:rPr>
                <w:rStyle w:val="Hyperlink"/>
                <w:rFonts w:hint="eastAsia"/>
                <w:noProof/>
                <w:rtl/>
              </w:rPr>
              <w:t>والحمّى</w:t>
            </w:r>
            <w:r w:rsidRPr="000761EA">
              <w:rPr>
                <w:rStyle w:val="Hyperlink"/>
                <w:noProof/>
                <w:rtl/>
              </w:rPr>
              <w:t xml:space="preserve"> </w:t>
            </w:r>
            <w:r w:rsidRPr="000761EA">
              <w:rPr>
                <w:rStyle w:val="Hyperlink"/>
                <w:rFonts w:hint="eastAsia"/>
                <w:noProof/>
                <w:rtl/>
              </w:rPr>
              <w:t>وغيرها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Toc426799838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39"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Toc426799839 \h</w:instrText>
            </w:r>
            <w:r>
              <w:rPr>
                <w:noProof/>
                <w:webHidden/>
                <w:rtl/>
              </w:rPr>
              <w:instrText xml:space="preserve"> </w:instrText>
            </w:r>
            <w:r>
              <w:rPr>
                <w:noProof/>
                <w:webHidden/>
                <w:rtl/>
              </w:rPr>
            </w:r>
            <w:r>
              <w:rPr>
                <w:noProof/>
                <w:webHidden/>
                <w:rtl/>
              </w:rPr>
              <w:fldChar w:fldCharType="separate"/>
            </w:r>
            <w:r>
              <w:rPr>
                <w:noProof/>
                <w:webHidden/>
                <w:rtl/>
              </w:rPr>
              <w:t>795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0"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الرأس</w:t>
            </w:r>
            <w:r w:rsidRPr="000761EA">
              <w:rPr>
                <w:rStyle w:val="Hyperlink"/>
                <w:noProof/>
                <w:rtl/>
              </w:rPr>
              <w:t xml:space="preserve"> </w:t>
            </w:r>
            <w:r w:rsidRPr="000761EA">
              <w:rPr>
                <w:rStyle w:val="Hyperlink"/>
                <w:rFonts w:hint="eastAsia"/>
                <w:noProof/>
                <w:rtl/>
              </w:rPr>
              <w:t>ولوجع</w:t>
            </w:r>
            <w:r w:rsidRPr="000761EA">
              <w:rPr>
                <w:rStyle w:val="Hyperlink"/>
                <w:noProof/>
                <w:rtl/>
              </w:rPr>
              <w:t xml:space="preserve"> </w:t>
            </w:r>
            <w:r w:rsidRPr="000761EA">
              <w:rPr>
                <w:rStyle w:val="Hyperlink"/>
                <w:rFonts w:hint="eastAsia"/>
                <w:noProof/>
                <w:rtl/>
              </w:rPr>
              <w:t>الاذن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Toc426799840 \h</w:instrText>
            </w:r>
            <w:r>
              <w:rPr>
                <w:noProof/>
                <w:webHidden/>
                <w:rtl/>
              </w:rPr>
              <w:instrText xml:space="preserve"> </w:instrText>
            </w:r>
            <w:r>
              <w:rPr>
                <w:noProof/>
                <w:webHidden/>
                <w:rtl/>
              </w:rPr>
            </w:r>
            <w:r>
              <w:rPr>
                <w:noProof/>
                <w:webHidden/>
                <w:rtl/>
              </w:rPr>
              <w:fldChar w:fldCharType="separate"/>
            </w:r>
            <w:r>
              <w:rPr>
                <w:noProof/>
                <w:webHidden/>
                <w:rtl/>
              </w:rPr>
              <w:t>798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1"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للشقيقة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Toc426799841 \h</w:instrText>
            </w:r>
            <w:r>
              <w:rPr>
                <w:noProof/>
                <w:webHidden/>
                <w:rtl/>
              </w:rPr>
              <w:instrText xml:space="preserve"> </w:instrText>
            </w:r>
            <w:r>
              <w:rPr>
                <w:noProof/>
                <w:webHidden/>
                <w:rtl/>
              </w:rPr>
            </w:r>
            <w:r>
              <w:rPr>
                <w:noProof/>
                <w:webHidden/>
                <w:rtl/>
              </w:rPr>
              <w:fldChar w:fldCharType="separate"/>
            </w:r>
            <w:r>
              <w:rPr>
                <w:noProof/>
                <w:webHidden/>
                <w:rtl/>
              </w:rPr>
              <w:t>799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2"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مجربة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الأسنان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Toc426799842 \h</w:instrText>
            </w:r>
            <w:r>
              <w:rPr>
                <w:noProof/>
                <w:webHidden/>
                <w:rtl/>
              </w:rPr>
              <w:instrText xml:space="preserve"> </w:instrText>
            </w:r>
            <w:r>
              <w:rPr>
                <w:noProof/>
                <w:webHidden/>
                <w:rtl/>
              </w:rPr>
            </w:r>
            <w:r>
              <w:rPr>
                <w:noProof/>
                <w:webHidden/>
                <w:rtl/>
              </w:rPr>
              <w:fldChar w:fldCharType="separate"/>
            </w:r>
            <w:r>
              <w:rPr>
                <w:noProof/>
                <w:webHidden/>
                <w:rtl/>
              </w:rPr>
              <w:t>800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3"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السعال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Toc426799843 \h</w:instrText>
            </w:r>
            <w:r>
              <w:rPr>
                <w:noProof/>
                <w:webHidden/>
                <w:rtl/>
              </w:rPr>
              <w:instrText xml:space="preserve"> </w:instrText>
            </w:r>
            <w:r>
              <w:rPr>
                <w:noProof/>
                <w:webHidden/>
                <w:rtl/>
              </w:rPr>
            </w:r>
            <w:r>
              <w:rPr>
                <w:noProof/>
                <w:webHidden/>
                <w:rtl/>
              </w:rPr>
              <w:fldChar w:fldCharType="separate"/>
            </w:r>
            <w:r>
              <w:rPr>
                <w:noProof/>
                <w:webHidden/>
                <w:rtl/>
              </w:rPr>
              <w:t>801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4"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البطن</w:t>
            </w:r>
            <w:r w:rsidRPr="000761EA">
              <w:rPr>
                <w:rStyle w:val="Hyperlink"/>
                <w:noProof/>
                <w:rtl/>
              </w:rPr>
              <w:t xml:space="preserve"> </w:t>
            </w:r>
            <w:r w:rsidRPr="000761EA">
              <w:rPr>
                <w:rStyle w:val="Hyperlink"/>
                <w:rFonts w:hint="eastAsia"/>
                <w:noProof/>
                <w:rtl/>
              </w:rPr>
              <w:t>والقولنج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Toc426799844 \h</w:instrText>
            </w:r>
            <w:r>
              <w:rPr>
                <w:noProof/>
                <w:webHidden/>
                <w:rtl/>
              </w:rPr>
              <w:instrText xml:space="preserve"> </w:instrText>
            </w:r>
            <w:r>
              <w:rPr>
                <w:noProof/>
                <w:webHidden/>
                <w:rtl/>
              </w:rPr>
            </w:r>
            <w:r>
              <w:rPr>
                <w:noProof/>
                <w:webHidden/>
                <w:rtl/>
              </w:rPr>
              <w:fldChar w:fldCharType="separate"/>
            </w:r>
            <w:r>
              <w:rPr>
                <w:noProof/>
                <w:webHidden/>
                <w:rtl/>
              </w:rPr>
              <w:t>801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5"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للثؤلول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Toc426799845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6"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للاورام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Toc426799846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7"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لتعسر</w:t>
            </w:r>
            <w:r w:rsidRPr="000761EA">
              <w:rPr>
                <w:rStyle w:val="Hyperlink"/>
                <w:noProof/>
                <w:rtl/>
              </w:rPr>
              <w:t xml:space="preserve"> </w:t>
            </w:r>
            <w:r w:rsidRPr="000761EA">
              <w:rPr>
                <w:rStyle w:val="Hyperlink"/>
                <w:rFonts w:hint="eastAsia"/>
                <w:noProof/>
                <w:rtl/>
              </w:rPr>
              <w:t>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Toc426799847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8"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لحل</w:t>
            </w:r>
            <w:r w:rsidRPr="000761EA">
              <w:rPr>
                <w:rStyle w:val="Hyperlink"/>
                <w:noProof/>
                <w:rtl/>
              </w:rPr>
              <w:t xml:space="preserve"> </w:t>
            </w:r>
            <w:r w:rsidRPr="000761EA">
              <w:rPr>
                <w:rStyle w:val="Hyperlink"/>
                <w:rFonts w:hint="eastAsia"/>
                <w:noProof/>
                <w:rtl/>
              </w:rPr>
              <w:t>المربوط‍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Toc426799848 \h</w:instrText>
            </w:r>
            <w:r>
              <w:rPr>
                <w:noProof/>
                <w:webHidden/>
                <w:rtl/>
              </w:rPr>
              <w:instrText xml:space="preserve"> </w:instrText>
            </w:r>
            <w:r>
              <w:rPr>
                <w:noProof/>
                <w:webHidden/>
                <w:rtl/>
              </w:rPr>
            </w:r>
            <w:r>
              <w:rPr>
                <w:noProof/>
                <w:webHidden/>
                <w:rtl/>
              </w:rPr>
              <w:fldChar w:fldCharType="separate"/>
            </w:r>
            <w:r>
              <w:rPr>
                <w:noProof/>
                <w:webHidden/>
                <w:rtl/>
              </w:rPr>
              <w:t>803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49"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Toc426799849 \h</w:instrText>
            </w:r>
            <w:r>
              <w:rPr>
                <w:noProof/>
                <w:webHidden/>
                <w:rtl/>
              </w:rPr>
              <w:instrText xml:space="preserve"> </w:instrText>
            </w:r>
            <w:r>
              <w:rPr>
                <w:noProof/>
                <w:webHidden/>
                <w:rtl/>
              </w:rPr>
            </w:r>
            <w:r>
              <w:rPr>
                <w:noProof/>
                <w:webHidden/>
                <w:rtl/>
              </w:rPr>
              <w:fldChar w:fldCharType="separate"/>
            </w:r>
            <w:r>
              <w:rPr>
                <w:noProof/>
                <w:webHidden/>
                <w:rtl/>
              </w:rPr>
              <w:t>804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0" w:history="1">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للزحير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Toc426799850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1" w:history="1">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لقراقر</w:t>
            </w:r>
            <w:r w:rsidRPr="000761EA">
              <w:rPr>
                <w:rStyle w:val="Hyperlink"/>
                <w:noProof/>
                <w:rtl/>
              </w:rPr>
              <w:t xml:space="preserve"> </w:t>
            </w:r>
            <w:r w:rsidRPr="000761EA">
              <w:rPr>
                <w:rStyle w:val="Hyperlink"/>
                <w:rFonts w:hint="eastAsia"/>
                <w:noProof/>
                <w:rtl/>
              </w:rPr>
              <w:t>البطن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Toc426799851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2" w:history="1">
            <w:r w:rsidRPr="000761EA">
              <w:rPr>
                <w:rStyle w:val="Hyperlink"/>
                <w:rFonts w:hint="eastAsia"/>
                <w:noProof/>
                <w:rtl/>
              </w:rPr>
              <w:t>الدعاء</w:t>
            </w:r>
            <w:r w:rsidRPr="000761EA">
              <w:rPr>
                <w:rStyle w:val="Hyperlink"/>
                <w:noProof/>
                <w:rtl/>
              </w:rPr>
              <w:t xml:space="preserve"> </w:t>
            </w:r>
            <w:r w:rsidRPr="000761EA">
              <w:rPr>
                <w:rStyle w:val="Hyperlink"/>
                <w:rFonts w:hint="eastAsia"/>
                <w:noProof/>
                <w:rtl/>
              </w:rPr>
              <w:t>للبرص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Toc426799852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3"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العورة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Toc426799853 \h</w:instrText>
            </w:r>
            <w:r>
              <w:rPr>
                <w:noProof/>
                <w:webHidden/>
                <w:rtl/>
              </w:rPr>
              <w:instrText xml:space="preserve"> </w:instrText>
            </w:r>
            <w:r>
              <w:rPr>
                <w:noProof/>
                <w:webHidden/>
                <w:rtl/>
              </w:rPr>
            </w:r>
            <w:r>
              <w:rPr>
                <w:noProof/>
                <w:webHidden/>
                <w:rtl/>
              </w:rPr>
              <w:fldChar w:fldCharType="separate"/>
            </w:r>
            <w:r>
              <w:rPr>
                <w:noProof/>
                <w:webHidden/>
                <w:rtl/>
              </w:rPr>
              <w:t>807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4"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الركبة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Toc426799854 \h</w:instrText>
            </w:r>
            <w:r>
              <w:rPr>
                <w:noProof/>
                <w:webHidden/>
                <w:rtl/>
              </w:rPr>
              <w:instrText xml:space="preserve"> </w:instrText>
            </w:r>
            <w:r>
              <w:rPr>
                <w:noProof/>
                <w:webHidden/>
                <w:rtl/>
              </w:rPr>
            </w:r>
            <w:r>
              <w:rPr>
                <w:noProof/>
                <w:webHidden/>
                <w:rtl/>
              </w:rPr>
              <w:fldChar w:fldCharType="separate"/>
            </w:r>
            <w:r>
              <w:rPr>
                <w:noProof/>
                <w:webHidden/>
                <w:rtl/>
              </w:rPr>
              <w:t>807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5"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Toc426799855 \h</w:instrText>
            </w:r>
            <w:r>
              <w:rPr>
                <w:noProof/>
                <w:webHidden/>
                <w:rtl/>
              </w:rPr>
              <w:instrText xml:space="preserve"> </w:instrText>
            </w:r>
            <w:r>
              <w:rPr>
                <w:noProof/>
                <w:webHidden/>
                <w:rtl/>
              </w:rPr>
            </w:r>
            <w:r>
              <w:rPr>
                <w:noProof/>
                <w:webHidden/>
                <w:rtl/>
              </w:rPr>
              <w:fldChar w:fldCharType="separate"/>
            </w:r>
            <w:r>
              <w:rPr>
                <w:noProof/>
                <w:webHidden/>
                <w:rtl/>
              </w:rPr>
              <w:t>808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6" w:history="1">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لوجع</w:t>
            </w:r>
            <w:r w:rsidRPr="000761EA">
              <w:rPr>
                <w:rStyle w:val="Hyperlink"/>
                <w:noProof/>
                <w:rtl/>
              </w:rPr>
              <w:t xml:space="preserve"> </w:t>
            </w:r>
            <w:r w:rsidRPr="000761EA">
              <w:rPr>
                <w:rStyle w:val="Hyperlink"/>
                <w:rFonts w:hint="eastAsia"/>
                <w:noProof/>
                <w:rtl/>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Toc426799856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7"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لضعف</w:t>
            </w:r>
            <w:r w:rsidRPr="000761EA">
              <w:rPr>
                <w:rStyle w:val="Hyperlink"/>
                <w:noProof/>
                <w:rtl/>
              </w:rPr>
              <w:t xml:space="preserve"> </w:t>
            </w:r>
            <w:r w:rsidRPr="000761EA">
              <w:rPr>
                <w:rStyle w:val="Hyperlink"/>
                <w:rFonts w:hint="eastAsia"/>
                <w:noProof/>
                <w:rtl/>
              </w:rPr>
              <w:t>الباصرة</w:t>
            </w:r>
            <w:r w:rsidRPr="000761EA">
              <w:rPr>
                <w:rStyle w:val="Hyperlink"/>
                <w:noProof/>
                <w:rtl/>
              </w:rPr>
              <w:t xml:space="preserve"> </w:t>
            </w:r>
            <w:r w:rsidRPr="000761EA">
              <w:rPr>
                <w:rStyle w:val="Hyperlink"/>
                <w:rFonts w:hint="eastAsia"/>
                <w:noProof/>
                <w:rtl/>
              </w:rPr>
              <w:t>والشبكور</w:t>
            </w:r>
            <w:r w:rsidRPr="000761EA">
              <w:rPr>
                <w:rStyle w:val="Hyperlink"/>
                <w:noProof/>
                <w:rtl/>
              </w:rPr>
              <w:t xml:space="preserve"> (</w:t>
            </w:r>
            <w:r w:rsidRPr="000761EA">
              <w:rPr>
                <w:rStyle w:val="Hyperlink"/>
                <w:rFonts w:hint="eastAsia"/>
                <w:noProof/>
                <w:rtl/>
              </w:rPr>
              <w:t>العشاوة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Toc426799857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8" w:history="1">
            <w:r w:rsidRPr="000761EA">
              <w:rPr>
                <w:rStyle w:val="Hyperlink"/>
                <w:rFonts w:hint="eastAsia"/>
                <w:noProof/>
                <w:rtl/>
              </w:rPr>
              <w:t>وللرعاف</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Toc426799858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59" w:history="1">
            <w:r w:rsidRPr="000761EA">
              <w:rPr>
                <w:rStyle w:val="Hyperlink"/>
                <w:rFonts w:hint="eastAsia"/>
                <w:noProof/>
                <w:rtl/>
              </w:rPr>
              <w:t>العوذة</w:t>
            </w:r>
            <w:r w:rsidRPr="000761EA">
              <w:rPr>
                <w:rStyle w:val="Hyperlink"/>
                <w:noProof/>
                <w:rtl/>
              </w:rPr>
              <w:t xml:space="preserve"> </w:t>
            </w:r>
            <w:r w:rsidRPr="000761EA">
              <w:rPr>
                <w:rStyle w:val="Hyperlink"/>
                <w:rFonts w:hint="eastAsia"/>
                <w:noProof/>
                <w:rtl/>
              </w:rPr>
              <w:t>لابطال</w:t>
            </w:r>
            <w:r w:rsidRPr="000761EA">
              <w:rPr>
                <w:rStyle w:val="Hyperlink"/>
                <w:noProof/>
                <w:rtl/>
              </w:rPr>
              <w:t xml:space="preserve"> </w:t>
            </w:r>
            <w:r w:rsidRPr="000761EA">
              <w:rPr>
                <w:rStyle w:val="Hyperlink"/>
                <w:rFonts w:hint="eastAsia"/>
                <w:noProof/>
                <w:rtl/>
              </w:rPr>
              <w:t>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Toc426799859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0" w:history="1">
            <w:r w:rsidRPr="000761EA">
              <w:rPr>
                <w:rStyle w:val="Hyperlink"/>
                <w:rFonts w:hint="eastAsia"/>
                <w:noProof/>
                <w:rtl/>
              </w:rPr>
              <w:t>أيضاً</w:t>
            </w:r>
            <w:r w:rsidRPr="000761EA">
              <w:rPr>
                <w:rStyle w:val="Hyperlink"/>
                <w:noProof/>
                <w:rtl/>
              </w:rPr>
              <w:t xml:space="preserve"> </w:t>
            </w:r>
            <w:r w:rsidRPr="000761EA">
              <w:rPr>
                <w:rStyle w:val="Hyperlink"/>
                <w:rFonts w:hint="eastAsia"/>
                <w:noProof/>
                <w:rtl/>
              </w:rPr>
              <w:t>لدفع</w:t>
            </w:r>
            <w:r w:rsidRPr="000761EA">
              <w:rPr>
                <w:rStyle w:val="Hyperlink"/>
                <w:noProof/>
                <w:rtl/>
              </w:rPr>
              <w:t xml:space="preserve"> </w:t>
            </w:r>
            <w:r w:rsidRPr="000761EA">
              <w:rPr>
                <w:rStyle w:val="Hyperlink"/>
                <w:rFonts w:hint="eastAsia"/>
                <w:noProof/>
                <w:rtl/>
              </w:rPr>
              <w:t>الشياطين</w:t>
            </w:r>
            <w:r w:rsidRPr="000761EA">
              <w:rPr>
                <w:rStyle w:val="Hyperlink"/>
                <w:noProof/>
                <w:rtl/>
              </w:rPr>
              <w:t xml:space="preserve"> </w:t>
            </w:r>
            <w:r w:rsidRPr="000761EA">
              <w:rPr>
                <w:rStyle w:val="Hyperlink"/>
                <w:rFonts w:hint="eastAsia"/>
                <w:noProof/>
                <w:rtl/>
              </w:rPr>
              <w:t>والسحرة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Toc426799860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1" w:history="1">
            <w:r w:rsidRPr="000761EA">
              <w:rPr>
                <w:rStyle w:val="Hyperlink"/>
                <w:rFonts w:hint="eastAsia"/>
                <w:noProof/>
                <w:rtl/>
              </w:rPr>
              <w:t>الحرز</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Toc426799861 \h</w:instrText>
            </w:r>
            <w:r>
              <w:rPr>
                <w:noProof/>
                <w:webHidden/>
                <w:rtl/>
              </w:rPr>
              <w:instrText xml:space="preserve"> </w:instrText>
            </w:r>
            <w:r>
              <w:rPr>
                <w:noProof/>
                <w:webHidden/>
                <w:rtl/>
              </w:rPr>
            </w:r>
            <w:r>
              <w:rPr>
                <w:noProof/>
                <w:webHidden/>
                <w:rtl/>
              </w:rPr>
              <w:fldChar w:fldCharType="separate"/>
            </w:r>
            <w:r>
              <w:rPr>
                <w:noProof/>
                <w:webHidden/>
                <w:rtl/>
              </w:rPr>
              <w:t>810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2"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Toc426799862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3"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لصيانة</w:t>
            </w:r>
            <w:r w:rsidRPr="000761EA">
              <w:rPr>
                <w:rStyle w:val="Hyperlink"/>
                <w:noProof/>
                <w:rtl/>
              </w:rPr>
              <w:t xml:space="preserve"> </w:t>
            </w:r>
            <w:r w:rsidRPr="000761EA">
              <w:rPr>
                <w:rStyle w:val="Hyperlink"/>
                <w:rFonts w:hint="eastAsia"/>
                <w:noProof/>
                <w:rtl/>
              </w:rPr>
              <w:t>الحيوان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Toc426799863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4"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لدفع</w:t>
            </w:r>
            <w:r w:rsidRPr="000761EA">
              <w:rPr>
                <w:rStyle w:val="Hyperlink"/>
                <w:noProof/>
                <w:rtl/>
              </w:rPr>
              <w:t xml:space="preserve"> </w:t>
            </w:r>
            <w:r w:rsidRPr="000761EA">
              <w:rPr>
                <w:rStyle w:val="Hyperlink"/>
                <w:rFonts w:hint="eastAsia"/>
                <w:noProof/>
                <w:rtl/>
              </w:rPr>
              <w:t>وساوس</w:t>
            </w:r>
            <w:r w:rsidRPr="000761EA">
              <w:rPr>
                <w:rStyle w:val="Hyperlink"/>
                <w:noProof/>
                <w:rtl/>
              </w:rPr>
              <w:t xml:space="preserve"> </w:t>
            </w:r>
            <w:r w:rsidRPr="000761EA">
              <w:rPr>
                <w:rStyle w:val="Hyperlink"/>
                <w:rFonts w:hint="eastAsia"/>
                <w:noProof/>
                <w:rtl/>
              </w:rPr>
              <w:t>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Toc426799864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5"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للأمن</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Toc426799865 \h</w:instrText>
            </w:r>
            <w:r>
              <w:rPr>
                <w:noProof/>
                <w:webHidden/>
                <w:rtl/>
              </w:rPr>
              <w:instrText xml:space="preserve"> </w:instrText>
            </w:r>
            <w:r>
              <w:rPr>
                <w:noProof/>
                <w:webHidden/>
                <w:rtl/>
              </w:rPr>
            </w:r>
            <w:r>
              <w:rPr>
                <w:noProof/>
                <w:webHidden/>
                <w:rtl/>
              </w:rPr>
              <w:fldChar w:fldCharType="separate"/>
            </w:r>
            <w:r>
              <w:rPr>
                <w:noProof/>
                <w:webHidden/>
                <w:rtl/>
              </w:rPr>
              <w:t>812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66" w:history="1">
            <w:r w:rsidRPr="000761EA">
              <w:rPr>
                <w:rStyle w:val="Hyperlink"/>
                <w:rFonts w:hint="eastAsia"/>
                <w:noProof/>
                <w:rtl/>
              </w:rPr>
              <w:t>عوذة</w:t>
            </w:r>
            <w:r w:rsidRPr="000761EA">
              <w:rPr>
                <w:rStyle w:val="Hyperlink"/>
                <w:noProof/>
                <w:rtl/>
              </w:rPr>
              <w:t xml:space="preserve"> </w:t>
            </w:r>
            <w:r w:rsidRPr="000761EA">
              <w:rPr>
                <w:rStyle w:val="Hyperlink"/>
                <w:rFonts w:hint="eastAsia"/>
                <w:noProof/>
                <w:rtl/>
              </w:rPr>
              <w:t>للعقرب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Toc426799866 \h</w:instrText>
            </w:r>
            <w:r>
              <w:rPr>
                <w:noProof/>
                <w:webHidden/>
                <w:rtl/>
              </w:rPr>
              <w:instrText xml:space="preserve"> </w:instrText>
            </w:r>
            <w:r>
              <w:rPr>
                <w:noProof/>
                <w:webHidden/>
                <w:rtl/>
              </w:rPr>
            </w:r>
            <w:r>
              <w:rPr>
                <w:noProof/>
                <w:webHidden/>
                <w:rtl/>
              </w:rPr>
              <w:fldChar w:fldCharType="separate"/>
            </w:r>
            <w:r>
              <w:rPr>
                <w:noProof/>
                <w:webHidden/>
                <w:rtl/>
              </w:rPr>
              <w:t>812</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67"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Toc426799867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6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منتخبة</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كتاب</w:t>
            </w:r>
            <w:r w:rsidRPr="000761EA">
              <w:rPr>
                <w:rStyle w:val="Hyperlink"/>
                <w:noProof/>
                <w:rtl/>
              </w:rPr>
              <w:t xml:space="preserve"> </w:t>
            </w:r>
            <w:r w:rsidRPr="000761EA">
              <w:rPr>
                <w:rStyle w:val="Hyperlink"/>
                <w:rFonts w:hint="eastAsia"/>
                <w:noProof/>
                <w:rtl/>
              </w:rPr>
              <w:t>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Toc426799868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69"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Toc426799869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0"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عدة</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الأدعية</w:t>
            </w:r>
            <w:r w:rsidRPr="000761EA">
              <w:rPr>
                <w:rStyle w:val="Hyperlink"/>
                <w:noProof/>
                <w:rtl/>
              </w:rPr>
              <w:t xml:space="preserve"> </w:t>
            </w:r>
            <w:r w:rsidRPr="000761EA">
              <w:rPr>
                <w:rStyle w:val="Hyperlink"/>
                <w:rFonts w:hint="eastAsia"/>
                <w:noProof/>
                <w:rtl/>
              </w:rPr>
              <w:t>التي</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بها</w:t>
            </w:r>
            <w:r w:rsidRPr="000761EA">
              <w:rPr>
                <w:rStyle w:val="Hyperlink"/>
                <w:noProof/>
                <w:rtl/>
              </w:rPr>
              <w:t xml:space="preserve"> </w:t>
            </w:r>
            <w:r w:rsidRPr="000761EA">
              <w:rPr>
                <w:rStyle w:val="Hyperlink"/>
                <w:rFonts w:hint="eastAsia"/>
                <w:noProof/>
                <w:rtl/>
              </w:rPr>
              <w:t>صباحاً</w:t>
            </w:r>
            <w:r w:rsidRPr="000761EA">
              <w:rPr>
                <w:rStyle w:val="Hyperlink"/>
                <w:noProof/>
                <w:rtl/>
              </w:rPr>
              <w:t xml:space="preserve"> </w:t>
            </w:r>
            <w:r w:rsidRPr="000761EA">
              <w:rPr>
                <w:rStyle w:val="Hyperlink"/>
                <w:rFonts w:hint="eastAsia"/>
                <w:noProof/>
                <w:rtl/>
              </w:rPr>
              <w:t>ومساءً</w:t>
            </w:r>
            <w:r w:rsidRPr="000761EA">
              <w:rPr>
                <w:rStyle w:val="Hyperlink"/>
                <w:noProof/>
                <w:rtl/>
              </w:rPr>
              <w:t xml:space="preserve"> </w:t>
            </w:r>
            <w:r w:rsidRPr="000761EA">
              <w:rPr>
                <w:rStyle w:val="Hyperlink"/>
                <w:rFonts w:hint="eastAsia"/>
                <w:noProof/>
                <w:rtl/>
              </w:rPr>
              <w:t>غير</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مر</w:t>
            </w:r>
            <w:r w:rsidRPr="000761EA">
              <w:rPr>
                <w:rStyle w:val="Hyperlink"/>
                <w:noProof/>
                <w:rtl/>
              </w:rPr>
              <w:t xml:space="preserve"> </w:t>
            </w:r>
            <w:r w:rsidRPr="000761EA">
              <w:rPr>
                <w:rStyle w:val="Hyperlink"/>
                <w:rFonts w:hint="eastAsia"/>
                <w:noProof/>
                <w:rtl/>
              </w:rPr>
              <w:t>وهي</w:t>
            </w:r>
            <w:r w:rsidRPr="000761EA">
              <w:rPr>
                <w:rStyle w:val="Hyperlink"/>
                <w:noProof/>
                <w:rtl/>
              </w:rPr>
              <w:t xml:space="preserve"> </w:t>
            </w:r>
            <w:r w:rsidRPr="000761EA">
              <w:rPr>
                <w:rStyle w:val="Hyperlink"/>
                <w:rFonts w:hint="eastAsia"/>
                <w:noProof/>
                <w:rtl/>
              </w:rPr>
              <w:t>عشرة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Toc426799870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1"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Toc426799871 \h</w:instrText>
            </w:r>
            <w:r>
              <w:rPr>
                <w:noProof/>
                <w:webHidden/>
                <w:rtl/>
              </w:rPr>
              <w:instrText xml:space="preserve"> </w:instrText>
            </w:r>
            <w:r>
              <w:rPr>
                <w:noProof/>
                <w:webHidden/>
                <w:rtl/>
              </w:rPr>
            </w:r>
            <w:r>
              <w:rPr>
                <w:noProof/>
                <w:webHidden/>
                <w:rtl/>
              </w:rPr>
              <w:fldChar w:fldCharType="separate"/>
            </w:r>
            <w:r>
              <w:rPr>
                <w:noProof/>
                <w:webHidden/>
                <w:rtl/>
              </w:rPr>
              <w:t>816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2"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أدعية</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بها</w:t>
            </w:r>
            <w:r w:rsidRPr="000761EA">
              <w:rPr>
                <w:rStyle w:val="Hyperlink"/>
                <w:noProof/>
                <w:rtl/>
              </w:rPr>
              <w:t xml:space="preserve"> </w:t>
            </w:r>
            <w:r w:rsidRPr="000761EA">
              <w:rPr>
                <w:rStyle w:val="Hyperlink"/>
                <w:rFonts w:hint="eastAsia"/>
                <w:noProof/>
                <w:rtl/>
              </w:rPr>
              <w:t>عند</w:t>
            </w:r>
            <w:r w:rsidRPr="000761EA">
              <w:rPr>
                <w:rStyle w:val="Hyperlink"/>
                <w:noProof/>
                <w:rtl/>
              </w:rPr>
              <w:t xml:space="preserve"> </w:t>
            </w:r>
            <w:r w:rsidRPr="000761EA">
              <w:rPr>
                <w:rStyle w:val="Hyperlink"/>
                <w:rFonts w:hint="eastAsia"/>
                <w:noProof/>
                <w:rtl/>
              </w:rPr>
              <w:t>النوم</w:t>
            </w:r>
            <w:r w:rsidRPr="000761EA">
              <w:rPr>
                <w:rStyle w:val="Hyperlink"/>
                <w:noProof/>
                <w:rtl/>
              </w:rPr>
              <w:t xml:space="preserve"> </w:t>
            </w:r>
            <w:r w:rsidRPr="000761EA">
              <w:rPr>
                <w:rStyle w:val="Hyperlink"/>
                <w:rFonts w:hint="eastAsia"/>
                <w:noProof/>
                <w:rtl/>
              </w:rPr>
              <w:t>وعند</w:t>
            </w:r>
            <w:r w:rsidRPr="000761EA">
              <w:rPr>
                <w:rStyle w:val="Hyperlink"/>
                <w:noProof/>
                <w:rtl/>
              </w:rPr>
              <w:t xml:space="preserve"> </w:t>
            </w:r>
            <w:r w:rsidRPr="000761EA">
              <w:rPr>
                <w:rStyle w:val="Hyperlink"/>
                <w:rFonts w:hint="eastAsia"/>
                <w:noProof/>
                <w:rtl/>
              </w:rPr>
              <w:t>الانتباه</w:t>
            </w:r>
            <w:r w:rsidRPr="000761EA">
              <w:rPr>
                <w:rStyle w:val="Hyperlink"/>
                <w:noProof/>
                <w:rtl/>
              </w:rPr>
              <w:t xml:space="preserve"> </w:t>
            </w:r>
            <w:r w:rsidRPr="000761EA">
              <w:rPr>
                <w:rStyle w:val="Hyperlink"/>
                <w:rFonts w:hint="eastAsia"/>
                <w:noProof/>
                <w:rtl/>
              </w:rPr>
              <w:t>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Toc426799872 \h</w:instrText>
            </w:r>
            <w:r>
              <w:rPr>
                <w:noProof/>
                <w:webHidden/>
                <w:rtl/>
              </w:rPr>
              <w:instrText xml:space="preserve"> </w:instrText>
            </w:r>
            <w:r>
              <w:rPr>
                <w:noProof/>
                <w:webHidden/>
                <w:rtl/>
              </w:rPr>
            </w:r>
            <w:r>
              <w:rPr>
                <w:noProof/>
                <w:webHidden/>
                <w:rtl/>
              </w:rPr>
              <w:fldChar w:fldCharType="separate"/>
            </w:r>
            <w:r>
              <w:rPr>
                <w:noProof/>
                <w:webHidden/>
                <w:rtl/>
              </w:rPr>
              <w:t>816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3"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Toc426799873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4"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عدة</w:t>
            </w:r>
            <w:r w:rsidRPr="000761EA">
              <w:rPr>
                <w:rStyle w:val="Hyperlink"/>
                <w:noProof/>
                <w:rtl/>
              </w:rPr>
              <w:t xml:space="preserve"> </w:t>
            </w:r>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يدعى</w:t>
            </w:r>
            <w:r w:rsidRPr="000761EA">
              <w:rPr>
                <w:rStyle w:val="Hyperlink"/>
                <w:noProof/>
                <w:rtl/>
              </w:rPr>
              <w:t xml:space="preserve"> </w:t>
            </w:r>
            <w:r w:rsidRPr="000761EA">
              <w:rPr>
                <w:rStyle w:val="Hyperlink"/>
                <w:rFonts w:hint="eastAsia"/>
                <w:noProof/>
                <w:rtl/>
              </w:rPr>
              <w:t>بها</w:t>
            </w:r>
            <w:r w:rsidRPr="000761EA">
              <w:rPr>
                <w:rStyle w:val="Hyperlink"/>
                <w:noProof/>
                <w:rtl/>
              </w:rPr>
              <w:t xml:space="preserve"> </w:t>
            </w:r>
            <w:r w:rsidRPr="000761EA">
              <w:rPr>
                <w:rStyle w:val="Hyperlink"/>
                <w:rFonts w:hint="eastAsia"/>
                <w:noProof/>
                <w:rtl/>
              </w:rPr>
              <w:t>إذا</w:t>
            </w:r>
            <w:r w:rsidRPr="000761EA">
              <w:rPr>
                <w:rStyle w:val="Hyperlink"/>
                <w:noProof/>
                <w:rtl/>
              </w:rPr>
              <w:t xml:space="preserve"> </w:t>
            </w:r>
            <w:r w:rsidRPr="000761EA">
              <w:rPr>
                <w:rStyle w:val="Hyperlink"/>
                <w:rFonts w:hint="eastAsia"/>
                <w:noProof/>
                <w:rtl/>
              </w:rPr>
              <w:t>خرج</w:t>
            </w:r>
            <w:r w:rsidRPr="000761EA">
              <w:rPr>
                <w:rStyle w:val="Hyperlink"/>
                <w:noProof/>
                <w:rtl/>
              </w:rPr>
              <w:t xml:space="preserve"> </w:t>
            </w:r>
            <w:r w:rsidRPr="000761EA">
              <w:rPr>
                <w:rStyle w:val="Hyperlink"/>
                <w:rFonts w:hint="eastAsia"/>
                <w:noProof/>
                <w:rtl/>
              </w:rPr>
              <w:t>الانسان</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منزله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Toc426799874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5" w:history="1">
            <w:r w:rsidRPr="000761EA">
              <w:rPr>
                <w:rStyle w:val="Hyperlink"/>
                <w:rFonts w:hint="eastAsia"/>
                <w:noProof/>
                <w:rtl/>
              </w:rPr>
              <w:t>وهي</w:t>
            </w:r>
            <w:r w:rsidRPr="000761EA">
              <w:rPr>
                <w:rStyle w:val="Hyperlink"/>
                <w:noProof/>
                <w:rtl/>
              </w:rPr>
              <w:t xml:space="preserve"> </w:t>
            </w:r>
            <w:r w:rsidRPr="000761EA">
              <w:rPr>
                <w:rStyle w:val="Hyperlink"/>
                <w:rFonts w:hint="eastAsia"/>
                <w:noProof/>
                <w:rtl/>
              </w:rPr>
              <w:t>ثمانية</w:t>
            </w:r>
            <w:r w:rsidRPr="000761EA">
              <w:rPr>
                <w:rStyle w:val="Hyperlink"/>
                <w:noProof/>
                <w:rtl/>
              </w:rPr>
              <w:t xml:space="preserve"> </w:t>
            </w:r>
            <w:r w:rsidRPr="000761EA">
              <w:rPr>
                <w:rStyle w:val="Hyperlink"/>
                <w:rFonts w:hint="eastAsia"/>
                <w:noProof/>
                <w:rtl/>
              </w:rPr>
              <w:t>أدعية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Toc426799875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Toc426799876 \h</w:instrText>
            </w:r>
            <w:r>
              <w:rPr>
                <w:noProof/>
                <w:webHidden/>
                <w:rtl/>
              </w:rPr>
              <w:instrText xml:space="preserve"> </w:instrText>
            </w:r>
            <w:r>
              <w:rPr>
                <w:noProof/>
                <w:webHidden/>
                <w:rtl/>
              </w:rPr>
            </w:r>
            <w:r>
              <w:rPr>
                <w:noProof/>
                <w:webHidden/>
                <w:rtl/>
              </w:rPr>
              <w:fldChar w:fldCharType="separate"/>
            </w:r>
            <w:r>
              <w:rPr>
                <w:noProof/>
                <w:webHidden/>
                <w:rtl/>
              </w:rPr>
              <w:t>819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مأثورة</w:t>
            </w:r>
            <w:r w:rsidRPr="000761EA">
              <w:rPr>
                <w:rStyle w:val="Hyperlink"/>
                <w:noProof/>
                <w:rtl/>
              </w:rPr>
              <w:t xml:space="preserve"> </w:t>
            </w:r>
            <w:r w:rsidRPr="000761EA">
              <w:rPr>
                <w:rStyle w:val="Hyperlink"/>
                <w:rFonts w:hint="eastAsia"/>
                <w:noProof/>
                <w:rtl/>
              </w:rPr>
              <w:t>قبل</w:t>
            </w:r>
            <w:r w:rsidRPr="000761EA">
              <w:rPr>
                <w:rStyle w:val="Hyperlink"/>
                <w:noProof/>
                <w:rtl/>
              </w:rPr>
              <w:t xml:space="preserve"> </w:t>
            </w:r>
            <w:r w:rsidRPr="000761EA">
              <w:rPr>
                <w:rStyle w:val="Hyperlink"/>
                <w:rFonts w:hint="eastAsia"/>
                <w:noProof/>
                <w:rtl/>
              </w:rPr>
              <w:t>الصلاة</w:t>
            </w:r>
            <w:r w:rsidRPr="000761EA">
              <w:rPr>
                <w:rStyle w:val="Hyperlink"/>
                <w:noProof/>
                <w:rtl/>
              </w:rPr>
              <w:t xml:space="preserve"> </w:t>
            </w:r>
            <w:r w:rsidRPr="000761EA">
              <w:rPr>
                <w:rStyle w:val="Hyperlink"/>
                <w:rFonts w:hint="eastAsia"/>
                <w:noProof/>
                <w:rtl/>
              </w:rPr>
              <w:t>وفي</w:t>
            </w:r>
            <w:r w:rsidRPr="000761EA">
              <w:rPr>
                <w:rStyle w:val="Hyperlink"/>
                <w:noProof/>
                <w:rtl/>
              </w:rPr>
              <w:t xml:space="preserve"> </w:t>
            </w:r>
            <w:r w:rsidRPr="000761EA">
              <w:rPr>
                <w:rStyle w:val="Hyperlink"/>
                <w:rFonts w:hint="eastAsia"/>
                <w:noProof/>
                <w:rtl/>
              </w:rPr>
              <w:t>أدبارها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Toc426799877 \h</w:instrText>
            </w:r>
            <w:r>
              <w:rPr>
                <w:noProof/>
                <w:webHidden/>
                <w:rtl/>
              </w:rPr>
              <w:instrText xml:space="preserve"> </w:instrText>
            </w:r>
            <w:r>
              <w:rPr>
                <w:noProof/>
                <w:webHidden/>
                <w:rtl/>
              </w:rPr>
            </w:r>
            <w:r>
              <w:rPr>
                <w:noProof/>
                <w:webHidden/>
                <w:rtl/>
              </w:rPr>
              <w:fldChar w:fldCharType="separate"/>
            </w:r>
            <w:r>
              <w:rPr>
                <w:noProof/>
                <w:webHidden/>
                <w:rtl/>
              </w:rPr>
              <w:t>819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Toc426799878 \h</w:instrText>
            </w:r>
            <w:r>
              <w:rPr>
                <w:noProof/>
                <w:webHidden/>
                <w:rtl/>
              </w:rPr>
              <w:instrText xml:space="preserve"> </w:instrText>
            </w:r>
            <w:r>
              <w:rPr>
                <w:noProof/>
                <w:webHidden/>
                <w:rtl/>
              </w:rPr>
            </w:r>
            <w:r>
              <w:rPr>
                <w:noProof/>
                <w:webHidden/>
                <w:rtl/>
              </w:rPr>
              <w:fldChar w:fldCharType="separate"/>
            </w:r>
            <w:r>
              <w:rPr>
                <w:noProof/>
                <w:webHidden/>
                <w:rtl/>
              </w:rPr>
              <w:t>821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7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أدعية</w:t>
            </w:r>
            <w:r w:rsidRPr="000761EA">
              <w:rPr>
                <w:rStyle w:val="Hyperlink"/>
                <w:noProof/>
                <w:rtl/>
              </w:rPr>
              <w:t xml:space="preserve"> </w:t>
            </w:r>
            <w:r w:rsidRPr="000761EA">
              <w:rPr>
                <w:rStyle w:val="Hyperlink"/>
                <w:rFonts w:hint="eastAsia"/>
                <w:noProof/>
                <w:rtl/>
              </w:rPr>
              <w:t>مأثورة</w:t>
            </w:r>
            <w:r w:rsidRPr="000761EA">
              <w:rPr>
                <w:rStyle w:val="Hyperlink"/>
                <w:noProof/>
                <w:rtl/>
              </w:rPr>
              <w:t xml:space="preserve"> </w:t>
            </w:r>
            <w:r w:rsidRPr="000761EA">
              <w:rPr>
                <w:rStyle w:val="Hyperlink"/>
                <w:rFonts w:hint="eastAsia"/>
                <w:noProof/>
                <w:rtl/>
              </w:rPr>
              <w:t>للرزق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Toc426799879 \h</w:instrText>
            </w:r>
            <w:r>
              <w:rPr>
                <w:noProof/>
                <w:webHidden/>
                <w:rtl/>
              </w:rPr>
              <w:instrText xml:space="preserve"> </w:instrText>
            </w:r>
            <w:r>
              <w:rPr>
                <w:noProof/>
                <w:webHidden/>
                <w:rtl/>
              </w:rPr>
            </w:r>
            <w:r>
              <w:rPr>
                <w:noProof/>
                <w:webHidden/>
                <w:rtl/>
              </w:rPr>
              <w:fldChar w:fldCharType="separate"/>
            </w:r>
            <w:r>
              <w:rPr>
                <w:noProof/>
                <w:webHidden/>
                <w:rtl/>
              </w:rPr>
              <w:t>821</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0"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Toc426799880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1"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دعاءين</w:t>
            </w:r>
            <w:r w:rsidRPr="000761EA">
              <w:rPr>
                <w:rStyle w:val="Hyperlink"/>
                <w:noProof/>
                <w:rtl/>
              </w:rPr>
              <w:t xml:space="preserve"> </w:t>
            </w:r>
            <w:r w:rsidRPr="000761EA">
              <w:rPr>
                <w:rStyle w:val="Hyperlink"/>
                <w:rFonts w:hint="eastAsia"/>
                <w:noProof/>
                <w:rtl/>
              </w:rPr>
              <w:t>للدين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Toc426799881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2"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Toc426799882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3"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بعض</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ورد</w:t>
            </w:r>
            <w:r w:rsidRPr="000761EA">
              <w:rPr>
                <w:rStyle w:val="Hyperlink"/>
                <w:noProof/>
                <w:rtl/>
              </w:rPr>
              <w:t xml:space="preserve"> </w:t>
            </w:r>
            <w:r w:rsidRPr="000761EA">
              <w:rPr>
                <w:rStyle w:val="Hyperlink"/>
                <w:rFonts w:hint="eastAsia"/>
                <w:noProof/>
                <w:rtl/>
              </w:rPr>
              <w:t>للهم</w:t>
            </w:r>
            <w:r w:rsidRPr="000761EA">
              <w:rPr>
                <w:rStyle w:val="Hyperlink"/>
                <w:noProof/>
                <w:rtl/>
              </w:rPr>
              <w:t xml:space="preserve"> </w:t>
            </w:r>
            <w:r w:rsidRPr="000761EA">
              <w:rPr>
                <w:rStyle w:val="Hyperlink"/>
                <w:rFonts w:hint="eastAsia"/>
                <w:noProof/>
                <w:rtl/>
              </w:rPr>
              <w:t>والغم</w:t>
            </w:r>
            <w:r w:rsidRPr="000761EA">
              <w:rPr>
                <w:rStyle w:val="Hyperlink"/>
                <w:noProof/>
                <w:rtl/>
              </w:rPr>
              <w:t xml:space="preserve"> </w:t>
            </w:r>
            <w:r w:rsidRPr="000761EA">
              <w:rPr>
                <w:rStyle w:val="Hyperlink"/>
                <w:rFonts w:hint="eastAsia"/>
                <w:noProof/>
                <w:rtl/>
              </w:rPr>
              <w:t>والخوف</w:t>
            </w:r>
            <w:r w:rsidRPr="000761EA">
              <w:rPr>
                <w:rStyle w:val="Hyperlink"/>
                <w:noProof/>
                <w:rtl/>
              </w:rPr>
              <w:t xml:space="preserve"> </w:t>
            </w:r>
            <w:r w:rsidRPr="000761EA">
              <w:rPr>
                <w:rStyle w:val="Hyperlink"/>
                <w:rFonts w:hint="eastAsia"/>
                <w:noProof/>
                <w:rtl/>
              </w:rPr>
              <w:t>وغيرها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Toc426799883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4"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Toc426799884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5"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أدعية</w:t>
            </w:r>
            <w:r w:rsidRPr="000761EA">
              <w:rPr>
                <w:rStyle w:val="Hyperlink"/>
                <w:noProof/>
                <w:rtl/>
              </w:rPr>
              <w:t xml:space="preserve"> </w:t>
            </w:r>
            <w:r w:rsidRPr="000761EA">
              <w:rPr>
                <w:rStyle w:val="Hyperlink"/>
                <w:rFonts w:hint="eastAsia"/>
                <w:noProof/>
                <w:rtl/>
              </w:rPr>
              <w:t>العلل</w:t>
            </w:r>
            <w:r w:rsidRPr="000761EA">
              <w:rPr>
                <w:rStyle w:val="Hyperlink"/>
                <w:noProof/>
                <w:rtl/>
              </w:rPr>
              <w:t xml:space="preserve"> </w:t>
            </w:r>
            <w:r w:rsidRPr="000761EA">
              <w:rPr>
                <w:rStyle w:val="Hyperlink"/>
                <w:rFonts w:hint="eastAsia"/>
                <w:noProof/>
                <w:rtl/>
              </w:rPr>
              <w:t>والأمراض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Toc426799885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6"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Toc426799886 \h</w:instrText>
            </w:r>
            <w:r>
              <w:rPr>
                <w:noProof/>
                <w:webHidden/>
                <w:rtl/>
              </w:rPr>
              <w:instrText xml:space="preserve"> </w:instrText>
            </w:r>
            <w:r>
              <w:rPr>
                <w:noProof/>
                <w:webHidden/>
                <w:rtl/>
              </w:rPr>
            </w:r>
            <w:r>
              <w:rPr>
                <w:noProof/>
                <w:webHidden/>
                <w:rtl/>
              </w:rPr>
              <w:fldChar w:fldCharType="separate"/>
            </w:r>
            <w:r>
              <w:rPr>
                <w:noProof/>
                <w:webHidden/>
                <w:rtl/>
              </w:rPr>
              <w:t>827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7"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بعض</w:t>
            </w:r>
            <w:r w:rsidRPr="000761EA">
              <w:rPr>
                <w:rStyle w:val="Hyperlink"/>
                <w:noProof/>
                <w:rtl/>
              </w:rPr>
              <w:t xml:space="preserve"> </w:t>
            </w:r>
            <w:r w:rsidRPr="000761EA">
              <w:rPr>
                <w:rStyle w:val="Hyperlink"/>
                <w:rFonts w:hint="eastAsia"/>
                <w:noProof/>
                <w:rtl/>
              </w:rPr>
              <w:t>الاحراز</w:t>
            </w:r>
            <w:r w:rsidRPr="000761EA">
              <w:rPr>
                <w:rStyle w:val="Hyperlink"/>
                <w:noProof/>
                <w:rtl/>
              </w:rPr>
              <w:t xml:space="preserve"> </w:t>
            </w:r>
            <w:r w:rsidRPr="000761EA">
              <w:rPr>
                <w:rStyle w:val="Hyperlink"/>
                <w:rFonts w:hint="eastAsia"/>
                <w:noProof/>
                <w:rtl/>
              </w:rPr>
              <w:t>والعوذ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Toc426799887 \h</w:instrText>
            </w:r>
            <w:r>
              <w:rPr>
                <w:noProof/>
                <w:webHidden/>
                <w:rtl/>
              </w:rPr>
              <w:instrText xml:space="preserve"> </w:instrText>
            </w:r>
            <w:r>
              <w:rPr>
                <w:noProof/>
                <w:webHidden/>
                <w:rtl/>
              </w:rPr>
            </w:r>
            <w:r>
              <w:rPr>
                <w:noProof/>
                <w:webHidden/>
                <w:rtl/>
              </w:rPr>
              <w:fldChar w:fldCharType="separate"/>
            </w:r>
            <w:r>
              <w:rPr>
                <w:noProof/>
                <w:webHidden/>
                <w:rtl/>
              </w:rPr>
              <w:t>827</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8" w:history="1">
            <w:r w:rsidRPr="000761EA">
              <w:rPr>
                <w:rStyle w:val="Hyperlink"/>
                <w:rFonts w:hint="eastAsia"/>
                <w:noProof/>
                <w:rtl/>
              </w:rPr>
              <w:t>الفصل</w:t>
            </w:r>
            <w:r w:rsidRPr="000761EA">
              <w:rPr>
                <w:rStyle w:val="Hyperlink"/>
                <w:noProof/>
                <w:rtl/>
              </w:rPr>
              <w:t xml:space="preserve"> </w:t>
            </w:r>
            <w:r w:rsidRPr="000761EA">
              <w:rPr>
                <w:rStyle w:val="Hyperlink"/>
                <w:rFonts w:hint="eastAsia"/>
                <w:noProof/>
                <w:rtl/>
              </w:rPr>
              <w:t>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Toc426799888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9D307D" w:rsidRDefault="009D307D">
          <w:pPr>
            <w:pStyle w:val="TOC2"/>
            <w:tabs>
              <w:tab w:val="right" w:leader="dot" w:pos="12718"/>
            </w:tabs>
            <w:rPr>
              <w:rFonts w:asciiTheme="minorHAnsi" w:eastAsiaTheme="minorEastAsia" w:hAnsiTheme="minorHAnsi" w:cstheme="minorBidi"/>
              <w:noProof/>
              <w:color w:val="auto"/>
              <w:sz w:val="22"/>
              <w:szCs w:val="22"/>
              <w:rtl/>
            </w:rPr>
          </w:pPr>
          <w:hyperlink w:anchor="_Toc426799889"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دعوات</w:t>
            </w:r>
            <w:r w:rsidRPr="000761EA">
              <w:rPr>
                <w:rStyle w:val="Hyperlink"/>
                <w:noProof/>
                <w:rtl/>
              </w:rPr>
              <w:t xml:space="preserve"> </w:t>
            </w:r>
            <w:r w:rsidRPr="000761EA">
              <w:rPr>
                <w:rStyle w:val="Hyperlink"/>
                <w:rFonts w:hint="eastAsia"/>
                <w:noProof/>
                <w:rtl/>
              </w:rPr>
              <w:t>موجزات</w:t>
            </w:r>
            <w:r w:rsidRPr="000761EA">
              <w:rPr>
                <w:rStyle w:val="Hyperlink"/>
                <w:noProof/>
                <w:rtl/>
              </w:rPr>
              <w:t xml:space="preserve"> </w:t>
            </w:r>
            <w:r w:rsidRPr="000761EA">
              <w:rPr>
                <w:rStyle w:val="Hyperlink"/>
                <w:rFonts w:hint="eastAsia"/>
                <w:noProof/>
                <w:rtl/>
              </w:rPr>
              <w:t>لجميع</w:t>
            </w:r>
            <w:r w:rsidRPr="000761EA">
              <w:rPr>
                <w:rStyle w:val="Hyperlink"/>
                <w:noProof/>
                <w:rtl/>
              </w:rPr>
              <w:t xml:space="preserve"> </w:t>
            </w:r>
            <w:r w:rsidRPr="000761EA">
              <w:rPr>
                <w:rStyle w:val="Hyperlink"/>
                <w:rFonts w:hint="eastAsia"/>
                <w:noProof/>
                <w:rtl/>
              </w:rPr>
              <w:t>حوائج</w:t>
            </w:r>
            <w:r w:rsidRPr="000761EA">
              <w:rPr>
                <w:rStyle w:val="Hyperlink"/>
                <w:noProof/>
                <w:rtl/>
              </w:rPr>
              <w:t xml:space="preserve"> </w:t>
            </w:r>
            <w:r w:rsidRPr="000761EA">
              <w:rPr>
                <w:rStyle w:val="Hyperlink"/>
                <w:rFonts w:hint="eastAsia"/>
                <w:noProof/>
                <w:rtl/>
              </w:rPr>
              <w:t>الدنيا</w:t>
            </w:r>
            <w:r w:rsidRPr="000761EA">
              <w:rPr>
                <w:rStyle w:val="Hyperlink"/>
                <w:noProof/>
                <w:rtl/>
              </w:rPr>
              <w:t xml:space="preserve"> </w:t>
            </w:r>
            <w:r w:rsidRPr="000761EA">
              <w:rPr>
                <w:rStyle w:val="Hyperlink"/>
                <w:rFonts w:hint="eastAsia"/>
                <w:noProof/>
                <w:rtl/>
              </w:rPr>
              <w:t>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Toc426799889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0"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Toc426799890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1"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Toc426799891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2"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Toc426799892 \h</w:instrText>
            </w:r>
            <w:r>
              <w:rPr>
                <w:noProof/>
                <w:webHidden/>
                <w:rtl/>
              </w:rPr>
              <w:instrText xml:space="preserve"> </w:instrText>
            </w:r>
            <w:r>
              <w:rPr>
                <w:noProof/>
                <w:webHidden/>
                <w:rtl/>
              </w:rPr>
            </w:r>
            <w:r>
              <w:rPr>
                <w:noProof/>
                <w:webHidden/>
                <w:rtl/>
              </w:rPr>
              <w:fldChar w:fldCharType="separate"/>
            </w:r>
            <w:r>
              <w:rPr>
                <w:noProof/>
                <w:webHidden/>
                <w:rtl/>
              </w:rPr>
              <w:t>832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3"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Toc426799893 \h</w:instrText>
            </w:r>
            <w:r>
              <w:rPr>
                <w:noProof/>
                <w:webHidden/>
                <w:rtl/>
              </w:rPr>
              <w:instrText xml:space="preserve"> </w:instrText>
            </w:r>
            <w:r>
              <w:rPr>
                <w:noProof/>
                <w:webHidden/>
                <w:rtl/>
              </w:rPr>
            </w:r>
            <w:r>
              <w:rPr>
                <w:noProof/>
                <w:webHidden/>
                <w:rtl/>
              </w:rPr>
              <w:fldChar w:fldCharType="separate"/>
            </w:r>
            <w:r>
              <w:rPr>
                <w:noProof/>
                <w:webHidden/>
                <w:rtl/>
              </w:rPr>
              <w:t>834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4"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Toc426799894 \h</w:instrText>
            </w:r>
            <w:r>
              <w:rPr>
                <w:noProof/>
                <w:webHidden/>
                <w:rtl/>
              </w:rPr>
              <w:instrText xml:space="preserve"> </w:instrText>
            </w:r>
            <w:r>
              <w:rPr>
                <w:noProof/>
                <w:webHidden/>
                <w:rtl/>
              </w:rPr>
            </w:r>
            <w:r>
              <w:rPr>
                <w:noProof/>
                <w:webHidden/>
                <w:rtl/>
              </w:rPr>
              <w:fldChar w:fldCharType="separate"/>
            </w:r>
            <w:r>
              <w:rPr>
                <w:noProof/>
                <w:webHidden/>
                <w:rtl/>
              </w:rPr>
              <w:t>836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5"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Toc426799895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896"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Toc426799896 \h</w:instrText>
            </w:r>
            <w:r>
              <w:rPr>
                <w:noProof/>
                <w:webHidden/>
                <w:rtl/>
              </w:rPr>
              <w:instrText xml:space="preserve"> </w:instrText>
            </w:r>
            <w:r>
              <w:rPr>
                <w:noProof/>
                <w:webHidden/>
                <w:rtl/>
              </w:rPr>
            </w:r>
            <w:r>
              <w:rPr>
                <w:noProof/>
                <w:webHidden/>
                <w:rtl/>
              </w:rPr>
              <w:fldChar w:fldCharType="separate"/>
            </w:r>
            <w:r>
              <w:rPr>
                <w:noProof/>
                <w:webHidden/>
                <w:rtl/>
              </w:rPr>
              <w:t>840</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97"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Toc426799897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98"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أحراز</w:t>
            </w:r>
            <w:r w:rsidRPr="000761EA">
              <w:rPr>
                <w:rStyle w:val="Hyperlink"/>
                <w:noProof/>
                <w:rtl/>
              </w:rPr>
              <w:t xml:space="preserve"> </w:t>
            </w:r>
            <w:r w:rsidRPr="000761EA">
              <w:rPr>
                <w:rStyle w:val="Hyperlink"/>
                <w:rFonts w:hint="eastAsia"/>
                <w:noProof/>
                <w:rtl/>
              </w:rPr>
              <w:t>ودعوات</w:t>
            </w:r>
            <w:r w:rsidRPr="000761EA">
              <w:rPr>
                <w:rStyle w:val="Hyperlink"/>
                <w:noProof/>
                <w:rtl/>
              </w:rPr>
              <w:t xml:space="preserve"> </w:t>
            </w:r>
            <w:r w:rsidRPr="000761EA">
              <w:rPr>
                <w:rStyle w:val="Hyperlink"/>
                <w:rFonts w:hint="eastAsia"/>
                <w:noProof/>
                <w:rtl/>
              </w:rPr>
              <w:t>موجزة</w:t>
            </w:r>
            <w:r w:rsidRPr="000761EA">
              <w:rPr>
                <w:rStyle w:val="Hyperlink"/>
                <w:noProof/>
                <w:rtl/>
              </w:rPr>
              <w:t xml:space="preserve"> </w:t>
            </w:r>
            <w:r w:rsidRPr="000761EA">
              <w:rPr>
                <w:rStyle w:val="Hyperlink"/>
                <w:rFonts w:hint="eastAsia"/>
                <w:noProof/>
                <w:rtl/>
              </w:rPr>
              <w:t>انتخبتها</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كتاب</w:t>
            </w:r>
            <w:r w:rsidRPr="000761EA">
              <w:rPr>
                <w:rStyle w:val="Hyperlink"/>
                <w:noProof/>
                <w:rtl/>
              </w:rPr>
              <w:t xml:space="preserve"> </w:t>
            </w:r>
            <w:r w:rsidRPr="000761EA">
              <w:rPr>
                <w:rStyle w:val="Hyperlink"/>
                <w:rFonts w:hint="eastAsia"/>
                <w:noProof/>
                <w:rtl/>
              </w:rPr>
              <w:t>مهج</w:t>
            </w:r>
            <w:r w:rsidRPr="000761EA">
              <w:rPr>
                <w:rStyle w:val="Hyperlink"/>
                <w:noProof/>
                <w:rtl/>
              </w:rPr>
              <w:t xml:space="preserve"> </w:t>
            </w:r>
            <w:r w:rsidRPr="000761EA">
              <w:rPr>
                <w:rStyle w:val="Hyperlink"/>
                <w:rFonts w:hint="eastAsia"/>
                <w:noProof/>
                <w:rtl/>
              </w:rPr>
              <w:t>الدعوات</w:t>
            </w:r>
            <w:r w:rsidRPr="000761EA">
              <w:rPr>
                <w:rStyle w:val="Hyperlink"/>
                <w:noProof/>
                <w:rtl/>
              </w:rPr>
              <w:t xml:space="preserve"> </w:t>
            </w:r>
            <w:r w:rsidRPr="000761EA">
              <w:rPr>
                <w:rStyle w:val="Hyperlink"/>
                <w:rFonts w:hint="eastAsia"/>
                <w:noProof/>
                <w:rtl/>
              </w:rPr>
              <w:t>وكتاب</w:t>
            </w:r>
            <w:r w:rsidRPr="000761EA">
              <w:rPr>
                <w:rStyle w:val="Hyperlink"/>
                <w:noProof/>
                <w:rtl/>
              </w:rPr>
              <w:t xml:space="preserve"> </w:t>
            </w:r>
            <w:r w:rsidRPr="000761EA">
              <w:rPr>
                <w:rStyle w:val="Hyperlink"/>
                <w:rFonts w:hint="eastAsia"/>
                <w:noProof/>
                <w:rtl/>
              </w:rPr>
              <w:t>المجتنى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Toc426799898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899" w:history="1">
            <w:r w:rsidRPr="000761EA">
              <w:rPr>
                <w:rStyle w:val="Hyperlink"/>
                <w:rFonts w:hint="eastAsia"/>
                <w:noProof/>
                <w:rtl/>
              </w:rPr>
              <w:t>وكلاهما</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مصنّفات</w:t>
            </w:r>
            <w:r w:rsidRPr="000761EA">
              <w:rPr>
                <w:rStyle w:val="Hyperlink"/>
                <w:noProof/>
                <w:rtl/>
              </w:rPr>
              <w:t xml:space="preserve"> </w:t>
            </w:r>
            <w:r w:rsidRPr="000761EA">
              <w:rPr>
                <w:rStyle w:val="Hyperlink"/>
                <w:rFonts w:hint="eastAsia"/>
                <w:noProof/>
                <w:rtl/>
              </w:rPr>
              <w:t>رضي</w:t>
            </w:r>
            <w:r w:rsidRPr="000761EA">
              <w:rPr>
                <w:rStyle w:val="Hyperlink"/>
                <w:noProof/>
                <w:rtl/>
              </w:rPr>
              <w:t xml:space="preserve"> </w:t>
            </w:r>
            <w:r w:rsidRPr="000761EA">
              <w:rPr>
                <w:rStyle w:val="Hyperlink"/>
                <w:rFonts w:hint="eastAsia"/>
                <w:noProof/>
                <w:rtl/>
              </w:rPr>
              <w:t>الدين</w:t>
            </w:r>
            <w:r w:rsidRPr="000761EA">
              <w:rPr>
                <w:rStyle w:val="Hyperlink"/>
                <w:noProof/>
                <w:rtl/>
              </w:rPr>
              <w:t xml:space="preserve"> </w:t>
            </w:r>
            <w:r w:rsidRPr="000761EA">
              <w:rPr>
                <w:rStyle w:val="Hyperlink"/>
                <w:rFonts w:hint="eastAsia"/>
                <w:noProof/>
                <w:rtl/>
              </w:rPr>
              <w:t>السيّد</w:t>
            </w:r>
            <w:r w:rsidRPr="000761EA">
              <w:rPr>
                <w:rStyle w:val="Hyperlink"/>
                <w:noProof/>
                <w:rtl/>
              </w:rPr>
              <w:t xml:space="preserve"> </w:t>
            </w:r>
            <w:r w:rsidRPr="000761EA">
              <w:rPr>
                <w:rStyle w:val="Hyperlink"/>
                <w:rFonts w:hint="eastAsia"/>
                <w:noProof/>
                <w:rtl/>
              </w:rPr>
              <w:t>ابن</w:t>
            </w:r>
            <w:r w:rsidRPr="000761EA">
              <w:rPr>
                <w:rStyle w:val="Hyperlink"/>
                <w:noProof/>
                <w:rtl/>
              </w:rPr>
              <w:t xml:space="preserve"> </w:t>
            </w:r>
            <w:r w:rsidRPr="000761EA">
              <w:rPr>
                <w:rStyle w:val="Hyperlink"/>
                <w:rFonts w:hint="eastAsia"/>
                <w:noProof/>
                <w:rtl/>
              </w:rPr>
              <w:t>طاووس</w:t>
            </w:r>
            <w:r w:rsidRPr="000761EA">
              <w:rPr>
                <w:rStyle w:val="Hyperlink"/>
                <w:noProof/>
                <w:rtl/>
              </w:rPr>
              <w:t xml:space="preserve"> </w:t>
            </w:r>
            <w:r w:rsidRPr="000761EA">
              <w:rPr>
                <w:rStyle w:val="Hyperlink"/>
                <w:rFonts w:cs="Rafed Alaem" w:hint="eastAsia"/>
                <w:noProof/>
                <w:rtl/>
              </w:rPr>
              <w:t>قدس‌سره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Toc426799899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0"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Toc426799900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1"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Toc426799901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2"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Toc426799902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3"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Toc426799903 \h</w:instrText>
            </w:r>
            <w:r>
              <w:rPr>
                <w:noProof/>
                <w:webHidden/>
                <w:rtl/>
              </w:rPr>
              <w:instrText xml:space="preserve"> </w:instrText>
            </w:r>
            <w:r>
              <w:rPr>
                <w:noProof/>
                <w:webHidden/>
                <w:rtl/>
              </w:rPr>
            </w:r>
            <w:r>
              <w:rPr>
                <w:noProof/>
                <w:webHidden/>
                <w:rtl/>
              </w:rPr>
              <w:fldChar w:fldCharType="separate"/>
            </w:r>
            <w:r>
              <w:rPr>
                <w:noProof/>
                <w:webHidden/>
                <w:rtl/>
              </w:rPr>
              <w:t>844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4"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Toc426799904 \h</w:instrText>
            </w:r>
            <w:r>
              <w:rPr>
                <w:noProof/>
                <w:webHidden/>
                <w:rtl/>
              </w:rPr>
              <w:instrText xml:space="preserve"> </w:instrText>
            </w:r>
            <w:r>
              <w:rPr>
                <w:noProof/>
                <w:webHidden/>
                <w:rtl/>
              </w:rPr>
            </w:r>
            <w:r>
              <w:rPr>
                <w:noProof/>
                <w:webHidden/>
                <w:rtl/>
              </w:rPr>
              <w:fldChar w:fldCharType="separate"/>
            </w:r>
            <w:r>
              <w:rPr>
                <w:noProof/>
                <w:webHidden/>
                <w:rtl/>
              </w:rPr>
              <w:t>844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5" w:history="1">
            <w:r w:rsidRPr="000761EA">
              <w:rPr>
                <w:rStyle w:val="Hyperlink"/>
                <w:rFonts w:hint="eastAsia"/>
                <w:noProof/>
                <w:rtl/>
              </w:rPr>
              <w:t>السادس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Toc426799905 \h</w:instrText>
            </w:r>
            <w:r>
              <w:rPr>
                <w:noProof/>
                <w:webHidden/>
                <w:rtl/>
              </w:rPr>
              <w:instrText xml:space="preserve"> </w:instrText>
            </w:r>
            <w:r>
              <w:rPr>
                <w:noProof/>
                <w:webHidden/>
                <w:rtl/>
              </w:rPr>
            </w:r>
            <w:r>
              <w:rPr>
                <w:noProof/>
                <w:webHidden/>
                <w:rtl/>
              </w:rPr>
              <w:fldChar w:fldCharType="separate"/>
            </w:r>
            <w:r>
              <w:rPr>
                <w:noProof/>
                <w:webHidden/>
                <w:rtl/>
              </w:rPr>
              <w:t>845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6"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Toc426799906 \h</w:instrText>
            </w:r>
            <w:r>
              <w:rPr>
                <w:noProof/>
                <w:webHidden/>
                <w:rtl/>
              </w:rPr>
              <w:instrText xml:space="preserve"> </w:instrText>
            </w:r>
            <w:r>
              <w:rPr>
                <w:noProof/>
                <w:webHidden/>
                <w:rtl/>
              </w:rPr>
            </w:r>
            <w:r>
              <w:rPr>
                <w:noProof/>
                <w:webHidden/>
                <w:rtl/>
              </w:rPr>
              <w:fldChar w:fldCharType="separate"/>
            </w:r>
            <w:r>
              <w:rPr>
                <w:noProof/>
                <w:webHidden/>
                <w:rtl/>
              </w:rPr>
              <w:t>845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7"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Toc426799907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8" w:history="1">
            <w:r w:rsidRPr="000761EA">
              <w:rPr>
                <w:rStyle w:val="Hyperlink"/>
                <w:rFonts w:hint="eastAsia"/>
                <w:noProof/>
                <w:rtl/>
              </w:rPr>
              <w:t>التاسع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Toc426799908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09" w:history="1">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Toc426799909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0"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Toc426799910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1"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Toc426799911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2"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Toc426799912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3"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Toc426799913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4"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Toc426799914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5"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Toc426799915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6"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بالاستخارة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Toc426799916 \h</w:instrText>
            </w:r>
            <w:r>
              <w:rPr>
                <w:noProof/>
                <w:webHidden/>
                <w:rtl/>
              </w:rPr>
              <w:instrText xml:space="preserve"> </w:instrText>
            </w:r>
            <w:r>
              <w:rPr>
                <w:noProof/>
                <w:webHidden/>
                <w:rtl/>
              </w:rPr>
            </w:r>
            <w:r>
              <w:rPr>
                <w:noProof/>
                <w:webHidden/>
                <w:rtl/>
              </w:rPr>
              <w:fldChar w:fldCharType="separate"/>
            </w:r>
            <w:r>
              <w:rPr>
                <w:noProof/>
                <w:webHidden/>
                <w:rtl/>
              </w:rPr>
              <w:t>848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7"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بالاستقالة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Toc426799917 \h</w:instrText>
            </w:r>
            <w:r>
              <w:rPr>
                <w:noProof/>
                <w:webHidden/>
                <w:rtl/>
              </w:rPr>
              <w:instrText xml:space="preserve"> </w:instrText>
            </w:r>
            <w:r>
              <w:rPr>
                <w:noProof/>
                <w:webHidden/>
                <w:rtl/>
              </w:rPr>
            </w:r>
            <w:r>
              <w:rPr>
                <w:noProof/>
                <w:webHidden/>
                <w:rtl/>
              </w:rPr>
              <w:fldChar w:fldCharType="separate"/>
            </w:r>
            <w:r>
              <w:rPr>
                <w:noProof/>
                <w:webHidden/>
                <w:rtl/>
              </w:rPr>
              <w:t>849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8"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للسفر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Toc426799918 \h</w:instrText>
            </w:r>
            <w:r>
              <w:rPr>
                <w:noProof/>
                <w:webHidden/>
                <w:rtl/>
              </w:rPr>
              <w:instrText xml:space="preserve"> </w:instrText>
            </w:r>
            <w:r>
              <w:rPr>
                <w:noProof/>
                <w:webHidden/>
                <w:rtl/>
              </w:rPr>
            </w:r>
            <w:r>
              <w:rPr>
                <w:noProof/>
                <w:webHidden/>
                <w:rtl/>
              </w:rPr>
              <w:fldChar w:fldCharType="separate"/>
            </w:r>
            <w:r>
              <w:rPr>
                <w:noProof/>
                <w:webHidden/>
                <w:rtl/>
              </w:rPr>
              <w:t>849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19"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بطلب</w:t>
            </w:r>
            <w:r w:rsidRPr="000761EA">
              <w:rPr>
                <w:rStyle w:val="Hyperlink"/>
                <w:noProof/>
                <w:rtl/>
              </w:rPr>
              <w:t xml:space="preserve"> </w:t>
            </w:r>
            <w:r w:rsidRPr="000761EA">
              <w:rPr>
                <w:rStyle w:val="Hyperlink"/>
                <w:rFonts w:hint="eastAsia"/>
                <w:noProof/>
                <w:rtl/>
              </w:rPr>
              <w:t>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Toc426799919 \h</w:instrText>
            </w:r>
            <w:r>
              <w:rPr>
                <w:noProof/>
                <w:webHidden/>
                <w:rtl/>
              </w:rPr>
              <w:instrText xml:space="preserve"> </w:instrText>
            </w:r>
            <w:r>
              <w:rPr>
                <w:noProof/>
                <w:webHidden/>
                <w:rtl/>
              </w:rPr>
            </w:r>
            <w:r>
              <w:rPr>
                <w:noProof/>
                <w:webHidden/>
                <w:rtl/>
              </w:rPr>
              <w:fldChar w:fldCharType="separate"/>
            </w:r>
            <w:r>
              <w:rPr>
                <w:noProof/>
                <w:webHidden/>
                <w:rtl/>
              </w:rPr>
              <w:t>850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0"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بالاستعاذة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Toc426799920 \h</w:instrText>
            </w:r>
            <w:r>
              <w:rPr>
                <w:noProof/>
                <w:webHidden/>
                <w:rtl/>
              </w:rPr>
              <w:instrText xml:space="preserve"> </w:instrText>
            </w:r>
            <w:r>
              <w:rPr>
                <w:noProof/>
                <w:webHidden/>
                <w:rtl/>
              </w:rPr>
            </w:r>
            <w:r>
              <w:rPr>
                <w:noProof/>
                <w:webHidden/>
                <w:rtl/>
              </w:rPr>
              <w:fldChar w:fldCharType="separate"/>
            </w:r>
            <w:r>
              <w:rPr>
                <w:noProof/>
                <w:webHidden/>
                <w:rtl/>
              </w:rPr>
              <w:t>851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1"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بطلب</w:t>
            </w:r>
            <w:r w:rsidRPr="000761EA">
              <w:rPr>
                <w:rStyle w:val="Hyperlink"/>
                <w:noProof/>
                <w:rtl/>
              </w:rPr>
              <w:t xml:space="preserve"> </w:t>
            </w:r>
            <w:r w:rsidRPr="000761EA">
              <w:rPr>
                <w:rStyle w:val="Hyperlink"/>
                <w:rFonts w:hint="eastAsia"/>
                <w:noProof/>
                <w:rtl/>
              </w:rPr>
              <w:t>التوبة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Toc426799921 \h</w:instrText>
            </w:r>
            <w:r>
              <w:rPr>
                <w:noProof/>
                <w:webHidden/>
                <w:rtl/>
              </w:rPr>
              <w:instrText xml:space="preserve"> </w:instrText>
            </w:r>
            <w:r>
              <w:rPr>
                <w:noProof/>
                <w:webHidden/>
                <w:rtl/>
              </w:rPr>
            </w:r>
            <w:r>
              <w:rPr>
                <w:noProof/>
                <w:webHidden/>
                <w:rtl/>
              </w:rPr>
              <w:fldChar w:fldCharType="separate"/>
            </w:r>
            <w:r>
              <w:rPr>
                <w:noProof/>
                <w:webHidden/>
                <w:rtl/>
              </w:rPr>
              <w:t>851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2"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بطلب</w:t>
            </w:r>
            <w:r w:rsidRPr="000761EA">
              <w:rPr>
                <w:rStyle w:val="Hyperlink"/>
                <w:noProof/>
                <w:rtl/>
              </w:rPr>
              <w:t xml:space="preserve"> </w:t>
            </w:r>
            <w:r w:rsidRPr="000761EA">
              <w:rPr>
                <w:rStyle w:val="Hyperlink"/>
                <w:rFonts w:hint="eastAsia"/>
                <w:noProof/>
                <w:rtl/>
              </w:rPr>
              <w:t>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Toc426799922 \h</w:instrText>
            </w:r>
            <w:r>
              <w:rPr>
                <w:noProof/>
                <w:webHidden/>
                <w:rtl/>
              </w:rPr>
              <w:instrText xml:space="preserve"> </w:instrText>
            </w:r>
            <w:r>
              <w:rPr>
                <w:noProof/>
                <w:webHidden/>
                <w:rtl/>
              </w:rPr>
            </w:r>
            <w:r>
              <w:rPr>
                <w:noProof/>
                <w:webHidden/>
                <w:rtl/>
              </w:rPr>
              <w:fldChar w:fldCharType="separate"/>
            </w:r>
            <w:r>
              <w:rPr>
                <w:noProof/>
                <w:webHidden/>
                <w:rtl/>
              </w:rPr>
              <w:t>852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3"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لكشف</w:t>
            </w:r>
            <w:r w:rsidRPr="000761EA">
              <w:rPr>
                <w:rStyle w:val="Hyperlink"/>
                <w:noProof/>
                <w:rtl/>
              </w:rPr>
              <w:t xml:space="preserve"> </w:t>
            </w:r>
            <w:r w:rsidRPr="000761EA">
              <w:rPr>
                <w:rStyle w:val="Hyperlink"/>
                <w:rFonts w:hint="eastAsia"/>
                <w:noProof/>
                <w:rtl/>
              </w:rPr>
              <w:t>الظلم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Toc426799923 \h</w:instrText>
            </w:r>
            <w:r>
              <w:rPr>
                <w:noProof/>
                <w:webHidden/>
                <w:rtl/>
              </w:rPr>
              <w:instrText xml:space="preserve"> </w:instrText>
            </w:r>
            <w:r>
              <w:rPr>
                <w:noProof/>
                <w:webHidden/>
                <w:rtl/>
              </w:rPr>
            </w:r>
            <w:r>
              <w:rPr>
                <w:noProof/>
                <w:webHidden/>
                <w:rtl/>
              </w:rPr>
              <w:fldChar w:fldCharType="separate"/>
            </w:r>
            <w:r>
              <w:rPr>
                <w:noProof/>
                <w:webHidden/>
                <w:rtl/>
              </w:rPr>
              <w:t>852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4"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بشكر</w:t>
            </w:r>
            <w:r w:rsidRPr="000761EA">
              <w:rPr>
                <w:rStyle w:val="Hyperlink"/>
                <w:noProof/>
                <w:rtl/>
              </w:rPr>
              <w:t xml:space="preserve"> </w:t>
            </w:r>
            <w:r w:rsidRPr="000761EA">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Toc426799924 \h</w:instrText>
            </w:r>
            <w:r>
              <w:rPr>
                <w:noProof/>
                <w:webHidden/>
                <w:rtl/>
              </w:rPr>
              <w:instrText xml:space="preserve"> </w:instrText>
            </w:r>
            <w:r>
              <w:rPr>
                <w:noProof/>
                <w:webHidden/>
                <w:rtl/>
              </w:rPr>
            </w:r>
            <w:r>
              <w:rPr>
                <w:noProof/>
                <w:webHidden/>
                <w:rtl/>
              </w:rPr>
              <w:fldChar w:fldCharType="separate"/>
            </w:r>
            <w:r>
              <w:rPr>
                <w:noProof/>
                <w:webHidden/>
                <w:rtl/>
              </w:rPr>
              <w:t>853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5" w:history="1">
            <w:r w:rsidRPr="000761EA">
              <w:rPr>
                <w:rStyle w:val="Hyperlink"/>
                <w:rFonts w:hint="eastAsia"/>
                <w:noProof/>
                <w:rtl/>
              </w:rPr>
              <w:t>المناجاة</w:t>
            </w:r>
            <w:r w:rsidRPr="000761EA">
              <w:rPr>
                <w:rStyle w:val="Hyperlink"/>
                <w:noProof/>
                <w:rtl/>
              </w:rPr>
              <w:t xml:space="preserve"> </w:t>
            </w:r>
            <w:r w:rsidRPr="000761EA">
              <w:rPr>
                <w:rStyle w:val="Hyperlink"/>
                <w:rFonts w:hint="eastAsia"/>
                <w:noProof/>
                <w:rtl/>
              </w:rPr>
              <w:t>بطلب</w:t>
            </w:r>
            <w:r w:rsidRPr="000761EA">
              <w:rPr>
                <w:rStyle w:val="Hyperlink"/>
                <w:noProof/>
                <w:rtl/>
              </w:rPr>
              <w:t xml:space="preserve"> </w:t>
            </w:r>
            <w:r w:rsidRPr="000761EA">
              <w:rPr>
                <w:rStyle w:val="Hyperlink"/>
                <w:rFonts w:hint="eastAsia"/>
                <w:noProof/>
                <w:rtl/>
              </w:rPr>
              <w:t>الحوائج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Toc426799925 \h</w:instrText>
            </w:r>
            <w:r>
              <w:rPr>
                <w:noProof/>
                <w:webHidden/>
                <w:rtl/>
              </w:rPr>
              <w:instrText xml:space="preserve"> </w:instrText>
            </w:r>
            <w:r>
              <w:rPr>
                <w:noProof/>
                <w:webHidden/>
                <w:rtl/>
              </w:rPr>
            </w:r>
            <w:r>
              <w:rPr>
                <w:noProof/>
                <w:webHidden/>
                <w:rtl/>
              </w:rPr>
              <w:fldChar w:fldCharType="separate"/>
            </w:r>
            <w:r>
              <w:rPr>
                <w:noProof/>
                <w:webHidden/>
                <w:rtl/>
              </w:rPr>
              <w:t>853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6"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Toc426799926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7"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Toc426799927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8"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Toc426799928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29" w:history="1">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Toc426799929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0"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Toc426799930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1"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Toc426799931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2"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Toc426799932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3"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Toc426799933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4"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Toc426799934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35" w:history="1">
            <w:r w:rsidRPr="000761EA">
              <w:rPr>
                <w:rStyle w:val="Hyperlink"/>
                <w:rFonts w:hint="eastAsia"/>
                <w:noProof/>
                <w:rtl/>
              </w:rPr>
              <w:t>الباب</w:t>
            </w:r>
            <w:r w:rsidRPr="000761EA">
              <w:rPr>
                <w:rStyle w:val="Hyperlink"/>
                <w:noProof/>
                <w:rtl/>
              </w:rPr>
              <w:t xml:space="preserve"> </w:t>
            </w:r>
            <w:r w:rsidRPr="000761EA">
              <w:rPr>
                <w:rStyle w:val="Hyperlink"/>
                <w:rFonts w:hint="eastAsia"/>
                <w:noProof/>
                <w:rtl/>
              </w:rPr>
              <w:t>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Toc426799935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3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ذكر</w:t>
            </w:r>
            <w:r w:rsidRPr="000761EA">
              <w:rPr>
                <w:rStyle w:val="Hyperlink"/>
                <w:noProof/>
                <w:rtl/>
              </w:rPr>
              <w:t xml:space="preserve"> </w:t>
            </w:r>
            <w:r w:rsidRPr="000761EA">
              <w:rPr>
                <w:rStyle w:val="Hyperlink"/>
                <w:rFonts w:hint="eastAsia"/>
                <w:noProof/>
                <w:rtl/>
              </w:rPr>
              <w:t>خواصّ</w:t>
            </w:r>
            <w:r w:rsidRPr="000761EA">
              <w:rPr>
                <w:rStyle w:val="Hyperlink"/>
                <w:noProof/>
                <w:rtl/>
              </w:rPr>
              <w:t xml:space="preserve"> </w:t>
            </w:r>
            <w:r w:rsidRPr="000761EA">
              <w:rPr>
                <w:rStyle w:val="Hyperlink"/>
                <w:rFonts w:hint="eastAsia"/>
                <w:noProof/>
                <w:rtl/>
              </w:rPr>
              <w:t>بعض</w:t>
            </w:r>
            <w:r w:rsidRPr="000761EA">
              <w:rPr>
                <w:rStyle w:val="Hyperlink"/>
                <w:noProof/>
                <w:rtl/>
              </w:rPr>
              <w:t xml:space="preserve"> </w:t>
            </w:r>
            <w:r w:rsidRPr="000761EA">
              <w:rPr>
                <w:rStyle w:val="Hyperlink"/>
                <w:rFonts w:hint="eastAsia"/>
                <w:noProof/>
                <w:rtl/>
              </w:rPr>
              <w:t>السور</w:t>
            </w:r>
            <w:r w:rsidRPr="000761EA">
              <w:rPr>
                <w:rStyle w:val="Hyperlink"/>
                <w:noProof/>
                <w:rtl/>
              </w:rPr>
              <w:t xml:space="preserve"> </w:t>
            </w:r>
            <w:r w:rsidRPr="000761EA">
              <w:rPr>
                <w:rStyle w:val="Hyperlink"/>
                <w:rFonts w:hint="eastAsia"/>
                <w:noProof/>
                <w:rtl/>
              </w:rPr>
              <w:t>والآيات،</w:t>
            </w:r>
            <w:r w:rsidRPr="000761EA">
              <w:rPr>
                <w:rStyle w:val="Hyperlink"/>
                <w:noProof/>
                <w:rtl/>
              </w:rPr>
              <w:t xml:space="preserve"> </w:t>
            </w:r>
            <w:r w:rsidRPr="000761EA">
              <w:rPr>
                <w:rStyle w:val="Hyperlink"/>
                <w:rFonts w:hint="eastAsia"/>
                <w:noProof/>
                <w:rtl/>
              </w:rPr>
              <w:t>وذكر</w:t>
            </w:r>
            <w:r w:rsidRPr="000761EA">
              <w:rPr>
                <w:rStyle w:val="Hyperlink"/>
                <w:noProof/>
                <w:rtl/>
              </w:rPr>
              <w:t xml:space="preserve"> </w:t>
            </w:r>
            <w:r w:rsidRPr="000761EA">
              <w:rPr>
                <w:rStyle w:val="Hyperlink"/>
                <w:rFonts w:hint="eastAsia"/>
                <w:noProof/>
                <w:rtl/>
              </w:rPr>
              <w:t>بعض</w:t>
            </w:r>
            <w:r w:rsidRPr="000761EA">
              <w:rPr>
                <w:rStyle w:val="Hyperlink"/>
                <w:noProof/>
                <w:rtl/>
              </w:rPr>
              <w:t xml:space="preserve"> </w:t>
            </w:r>
            <w:r w:rsidRPr="000761EA">
              <w:rPr>
                <w:rStyle w:val="Hyperlink"/>
                <w:rFonts w:hint="eastAsia"/>
                <w:noProof/>
                <w:rtl/>
              </w:rPr>
              <w:t>الأدعية</w:t>
            </w:r>
            <w:r w:rsidRPr="000761EA">
              <w:rPr>
                <w:rStyle w:val="Hyperlink"/>
                <w:noProof/>
                <w:rtl/>
              </w:rPr>
              <w:t xml:space="preserve"> </w:t>
            </w:r>
            <w:r w:rsidRPr="000761EA">
              <w:rPr>
                <w:rStyle w:val="Hyperlink"/>
                <w:rFonts w:hint="eastAsia"/>
                <w:noProof/>
                <w:rtl/>
              </w:rPr>
              <w:t>والاُمور</w:t>
            </w:r>
            <w:r w:rsidRPr="000761EA">
              <w:rPr>
                <w:rStyle w:val="Hyperlink"/>
                <w:noProof/>
                <w:rtl/>
              </w:rPr>
              <w:t xml:space="preserve"> </w:t>
            </w:r>
            <w:r w:rsidRPr="000761EA">
              <w:rPr>
                <w:rStyle w:val="Hyperlink"/>
                <w:rFonts w:hint="eastAsia"/>
                <w:noProof/>
                <w:rtl/>
              </w:rPr>
              <w:t>المتنوّعة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Toc426799936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7"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Toc426799937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8"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Toc426799938 \h</w:instrText>
            </w:r>
            <w:r>
              <w:rPr>
                <w:noProof/>
                <w:webHidden/>
                <w:rtl/>
              </w:rPr>
              <w:instrText xml:space="preserve"> </w:instrText>
            </w:r>
            <w:r>
              <w:rPr>
                <w:noProof/>
                <w:webHidden/>
                <w:rtl/>
              </w:rPr>
            </w:r>
            <w:r>
              <w:rPr>
                <w:noProof/>
                <w:webHidden/>
                <w:rtl/>
              </w:rPr>
              <w:fldChar w:fldCharType="separate"/>
            </w:r>
            <w:r>
              <w:rPr>
                <w:noProof/>
                <w:webHidden/>
                <w:rtl/>
              </w:rPr>
              <w:t>857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39"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Toc426799939 \h</w:instrText>
            </w:r>
            <w:r>
              <w:rPr>
                <w:noProof/>
                <w:webHidden/>
                <w:rtl/>
              </w:rPr>
              <w:instrText xml:space="preserve"> </w:instrText>
            </w:r>
            <w:r>
              <w:rPr>
                <w:noProof/>
                <w:webHidden/>
                <w:rtl/>
              </w:rPr>
            </w:r>
            <w:r>
              <w:rPr>
                <w:noProof/>
                <w:webHidden/>
                <w:rtl/>
              </w:rPr>
              <w:fldChar w:fldCharType="separate"/>
            </w:r>
            <w:r>
              <w:rPr>
                <w:noProof/>
                <w:webHidden/>
                <w:rtl/>
              </w:rPr>
              <w:t>857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0" w:history="1">
            <w:r w:rsidRPr="000761EA">
              <w:rPr>
                <w:rStyle w:val="Hyperlink"/>
                <w:rFonts w:hint="eastAsia"/>
                <w:noProof/>
                <w:rtl/>
              </w:rPr>
              <w:t>ولرد</w:t>
            </w:r>
            <w:r w:rsidRPr="000761EA">
              <w:rPr>
                <w:rStyle w:val="Hyperlink"/>
                <w:noProof/>
                <w:rtl/>
              </w:rPr>
              <w:t xml:space="preserve"> </w:t>
            </w:r>
            <w:r w:rsidRPr="000761EA">
              <w:rPr>
                <w:rStyle w:val="Hyperlink"/>
                <w:rFonts w:hint="eastAsia"/>
                <w:noProof/>
                <w:rtl/>
              </w:rPr>
              <w:t>الضّالة</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Toc426799940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1"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Toc426799941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2"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Toc426799942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3"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Toc426799943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4"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Toc426799944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5"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Toc426799945 \h</w:instrText>
            </w:r>
            <w:r>
              <w:rPr>
                <w:noProof/>
                <w:webHidden/>
                <w:rtl/>
              </w:rPr>
              <w:instrText xml:space="preserve"> </w:instrText>
            </w:r>
            <w:r>
              <w:rPr>
                <w:noProof/>
                <w:webHidden/>
                <w:rtl/>
              </w:rPr>
            </w:r>
            <w:r>
              <w:rPr>
                <w:noProof/>
                <w:webHidden/>
                <w:rtl/>
              </w:rPr>
              <w:fldChar w:fldCharType="separate"/>
            </w:r>
            <w:r>
              <w:rPr>
                <w:noProof/>
                <w:webHidden/>
                <w:rtl/>
              </w:rPr>
              <w:t>859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6"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Toc426799946 \h</w:instrText>
            </w:r>
            <w:r>
              <w:rPr>
                <w:noProof/>
                <w:webHidden/>
                <w:rtl/>
              </w:rPr>
              <w:instrText xml:space="preserve"> </w:instrText>
            </w:r>
            <w:r>
              <w:rPr>
                <w:noProof/>
                <w:webHidden/>
                <w:rtl/>
              </w:rPr>
            </w:r>
            <w:r>
              <w:rPr>
                <w:noProof/>
                <w:webHidden/>
                <w:rtl/>
              </w:rPr>
              <w:fldChar w:fldCharType="separate"/>
            </w:r>
            <w:r>
              <w:rPr>
                <w:noProof/>
                <w:webHidden/>
                <w:rtl/>
              </w:rPr>
              <w:t>859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7"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Toc426799947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8"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Toc426799948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49" w:history="1">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Toc426799949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0"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Toc426799950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1"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Toc426799951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2"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Toc426799952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3"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Toc426799953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4"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Toc426799954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5"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Toc426799955 \h</w:instrText>
            </w:r>
            <w:r>
              <w:rPr>
                <w:noProof/>
                <w:webHidden/>
                <w:rtl/>
              </w:rPr>
              <w:instrText xml:space="preserve"> </w:instrText>
            </w:r>
            <w:r>
              <w:rPr>
                <w:noProof/>
                <w:webHidden/>
                <w:rtl/>
              </w:rPr>
            </w:r>
            <w:r>
              <w:rPr>
                <w:noProof/>
                <w:webHidden/>
                <w:rtl/>
              </w:rPr>
              <w:fldChar w:fldCharType="separate"/>
            </w:r>
            <w:r>
              <w:rPr>
                <w:noProof/>
                <w:webHidden/>
                <w:rtl/>
              </w:rPr>
              <w:t>863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6"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Toc426799956 \h</w:instrText>
            </w:r>
            <w:r>
              <w:rPr>
                <w:noProof/>
                <w:webHidden/>
                <w:rtl/>
              </w:rPr>
              <w:instrText xml:space="preserve"> </w:instrText>
            </w:r>
            <w:r>
              <w:rPr>
                <w:noProof/>
                <w:webHidden/>
                <w:rtl/>
              </w:rPr>
            </w:r>
            <w:r>
              <w:rPr>
                <w:noProof/>
                <w:webHidden/>
                <w:rtl/>
              </w:rPr>
              <w:fldChar w:fldCharType="separate"/>
            </w:r>
            <w:r>
              <w:rPr>
                <w:noProof/>
                <w:webHidden/>
                <w:rtl/>
              </w:rPr>
              <w:t>864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7" w:history="1">
            <w:r w:rsidRPr="000761EA">
              <w:rPr>
                <w:rStyle w:val="Hyperlink"/>
                <w:rFonts w:hint="eastAsia"/>
                <w:noProof/>
                <w:rtl/>
              </w:rPr>
              <w:t>الاستخارة</w:t>
            </w:r>
            <w:r w:rsidRPr="000761EA">
              <w:rPr>
                <w:rStyle w:val="Hyperlink"/>
                <w:noProof/>
                <w:rtl/>
              </w:rPr>
              <w:t xml:space="preserve"> </w:t>
            </w:r>
            <w:r w:rsidRPr="000761EA">
              <w:rPr>
                <w:rStyle w:val="Hyperlink"/>
                <w:rFonts w:hint="eastAsia"/>
                <w:noProof/>
                <w:rtl/>
              </w:rPr>
              <w:t>بالعدد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Toc426799957 \h</w:instrText>
            </w:r>
            <w:r>
              <w:rPr>
                <w:noProof/>
                <w:webHidden/>
                <w:rtl/>
              </w:rPr>
              <w:instrText xml:space="preserve"> </w:instrText>
            </w:r>
            <w:r>
              <w:rPr>
                <w:noProof/>
                <w:webHidden/>
                <w:rtl/>
              </w:rPr>
            </w:r>
            <w:r>
              <w:rPr>
                <w:noProof/>
                <w:webHidden/>
                <w:rtl/>
              </w:rPr>
              <w:fldChar w:fldCharType="separate"/>
            </w:r>
            <w:r>
              <w:rPr>
                <w:noProof/>
                <w:webHidden/>
                <w:rtl/>
              </w:rPr>
              <w:t>864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8"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Toc426799958 \h</w:instrText>
            </w:r>
            <w:r>
              <w:rPr>
                <w:noProof/>
                <w:webHidden/>
                <w:rtl/>
              </w:rPr>
              <w:instrText xml:space="preserve"> </w:instrText>
            </w:r>
            <w:r>
              <w:rPr>
                <w:noProof/>
                <w:webHidden/>
                <w:rtl/>
              </w:rPr>
            </w:r>
            <w:r>
              <w:rPr>
                <w:noProof/>
                <w:webHidden/>
                <w:rtl/>
              </w:rPr>
              <w:fldChar w:fldCharType="separate"/>
            </w:r>
            <w:r>
              <w:rPr>
                <w:noProof/>
                <w:webHidden/>
                <w:rtl/>
              </w:rPr>
              <w:t>865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59"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Toc426799959 \h</w:instrText>
            </w:r>
            <w:r>
              <w:rPr>
                <w:noProof/>
                <w:webHidden/>
                <w:rtl/>
              </w:rPr>
              <w:instrText xml:space="preserve"> </w:instrText>
            </w:r>
            <w:r>
              <w:rPr>
                <w:noProof/>
                <w:webHidden/>
                <w:rtl/>
              </w:rPr>
            </w:r>
            <w:r>
              <w:rPr>
                <w:noProof/>
                <w:webHidden/>
                <w:rtl/>
              </w:rPr>
              <w:fldChar w:fldCharType="separate"/>
            </w:r>
            <w:r>
              <w:rPr>
                <w:noProof/>
                <w:webHidden/>
                <w:rtl/>
              </w:rPr>
              <w:t>865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0"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Toc426799960 \h</w:instrText>
            </w:r>
            <w:r>
              <w:rPr>
                <w:noProof/>
                <w:webHidden/>
                <w:rtl/>
              </w:rPr>
              <w:instrText xml:space="preserve"> </w:instrText>
            </w:r>
            <w:r>
              <w:rPr>
                <w:noProof/>
                <w:webHidden/>
                <w:rtl/>
              </w:rPr>
            </w:r>
            <w:r>
              <w:rPr>
                <w:noProof/>
                <w:webHidden/>
                <w:rtl/>
              </w:rPr>
              <w:fldChar w:fldCharType="separate"/>
            </w:r>
            <w:r>
              <w:rPr>
                <w:noProof/>
                <w:webHidden/>
                <w:rtl/>
              </w:rPr>
              <w:t>866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1" w:history="1">
            <w:r w:rsidRPr="000761EA">
              <w:rPr>
                <w:rStyle w:val="Hyperlink"/>
                <w:rFonts w:hint="eastAsia"/>
                <w:noProof/>
                <w:rtl/>
              </w:rPr>
              <w:t>وقال</w:t>
            </w:r>
            <w:r w:rsidRPr="000761EA">
              <w:rPr>
                <w:rStyle w:val="Hyperlink"/>
                <w:noProof/>
                <w:rtl/>
              </w:rPr>
              <w:t xml:space="preserve"> </w:t>
            </w:r>
            <w:r w:rsidRPr="000761EA">
              <w:rPr>
                <w:rStyle w:val="Hyperlink"/>
                <w:rFonts w:hint="eastAsia"/>
                <w:noProof/>
                <w:rtl/>
              </w:rPr>
              <w:t>أيضا</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Toc426799961 \h</w:instrText>
            </w:r>
            <w:r>
              <w:rPr>
                <w:noProof/>
                <w:webHidden/>
                <w:rtl/>
              </w:rPr>
              <w:instrText xml:space="preserve"> </w:instrText>
            </w:r>
            <w:r>
              <w:rPr>
                <w:noProof/>
                <w:webHidden/>
                <w:rtl/>
              </w:rPr>
            </w:r>
            <w:r>
              <w:rPr>
                <w:noProof/>
                <w:webHidden/>
                <w:rtl/>
              </w:rPr>
              <w:fldChar w:fldCharType="separate"/>
            </w:r>
            <w:r>
              <w:rPr>
                <w:noProof/>
                <w:webHidden/>
                <w:rtl/>
              </w:rPr>
              <w:t>866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2"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والعشرون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Toc426799962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3" w:history="1">
            <w:r w:rsidRPr="000761EA">
              <w:rPr>
                <w:rStyle w:val="Hyperlink"/>
                <w:rFonts w:hint="eastAsia"/>
                <w:noProof/>
                <w:rtl/>
              </w:rPr>
              <w:t>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Toc426799963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4"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Toc426799964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5"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Toc426799965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6"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Toc426799966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7"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Toc426799967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8"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Toc426799968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69"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Toc426799969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0"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Toc426799970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1"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Toc426799971 \h</w:instrText>
            </w:r>
            <w:r>
              <w:rPr>
                <w:noProof/>
                <w:webHidden/>
                <w:rtl/>
              </w:rPr>
              <w:instrText xml:space="preserve"> </w:instrText>
            </w:r>
            <w:r>
              <w:rPr>
                <w:noProof/>
                <w:webHidden/>
                <w:rtl/>
              </w:rPr>
            </w:r>
            <w:r>
              <w:rPr>
                <w:noProof/>
                <w:webHidden/>
                <w:rtl/>
              </w:rPr>
              <w:fldChar w:fldCharType="separate"/>
            </w:r>
            <w:r>
              <w:rPr>
                <w:noProof/>
                <w:webHidden/>
                <w:rtl/>
              </w:rPr>
              <w:t>869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2"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والثلاثون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Toc426799972 \h</w:instrText>
            </w:r>
            <w:r>
              <w:rPr>
                <w:noProof/>
                <w:webHidden/>
                <w:rtl/>
              </w:rPr>
              <w:instrText xml:space="preserve"> </w:instrText>
            </w:r>
            <w:r>
              <w:rPr>
                <w:noProof/>
                <w:webHidden/>
                <w:rtl/>
              </w:rPr>
            </w:r>
            <w:r>
              <w:rPr>
                <w:noProof/>
                <w:webHidden/>
                <w:rtl/>
              </w:rPr>
              <w:fldChar w:fldCharType="separate"/>
            </w:r>
            <w:r>
              <w:rPr>
                <w:noProof/>
                <w:webHidden/>
                <w:rtl/>
              </w:rPr>
              <w:t>869</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3"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Toc426799973 \h</w:instrText>
            </w:r>
            <w:r>
              <w:rPr>
                <w:noProof/>
                <w:webHidden/>
                <w:rtl/>
              </w:rPr>
              <w:instrText xml:space="preserve"> </w:instrText>
            </w:r>
            <w:r>
              <w:rPr>
                <w:noProof/>
                <w:webHidden/>
                <w:rtl/>
              </w:rPr>
            </w:r>
            <w:r>
              <w:rPr>
                <w:noProof/>
                <w:webHidden/>
                <w:rtl/>
              </w:rPr>
              <w:fldChar w:fldCharType="separate"/>
            </w:r>
            <w:r>
              <w:rPr>
                <w:noProof/>
                <w:webHidden/>
                <w:rtl/>
              </w:rPr>
              <w:t>870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4" w:history="1">
            <w:r w:rsidRPr="000761EA">
              <w:rPr>
                <w:rStyle w:val="Hyperlink"/>
                <w:rFonts w:hint="eastAsia"/>
                <w:noProof/>
                <w:rtl/>
              </w:rPr>
              <w:t>الأربعون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Toc426799974 \h</w:instrText>
            </w:r>
            <w:r>
              <w:rPr>
                <w:noProof/>
                <w:webHidden/>
                <w:rtl/>
              </w:rPr>
              <w:instrText xml:space="preserve"> </w:instrText>
            </w:r>
            <w:r>
              <w:rPr>
                <w:noProof/>
                <w:webHidden/>
                <w:rtl/>
              </w:rPr>
            </w:r>
            <w:r>
              <w:rPr>
                <w:noProof/>
                <w:webHidden/>
                <w:rtl/>
              </w:rPr>
              <w:fldChar w:fldCharType="separate"/>
            </w:r>
            <w:r>
              <w:rPr>
                <w:noProof/>
                <w:webHidden/>
                <w:rtl/>
              </w:rPr>
              <w:t>870</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75" w:history="1">
            <w:r w:rsidRPr="000761EA">
              <w:rPr>
                <w:rStyle w:val="Hyperlink"/>
                <w:rFonts w:hint="eastAsia"/>
                <w:noProof/>
                <w:rtl/>
              </w:rPr>
              <w:t>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Toc426799975 \h</w:instrText>
            </w:r>
            <w:r>
              <w:rPr>
                <w:noProof/>
                <w:webHidden/>
                <w:rtl/>
              </w:rPr>
              <w:instrText xml:space="preserve"> </w:instrText>
            </w:r>
            <w:r>
              <w:rPr>
                <w:noProof/>
                <w:webHidden/>
                <w:rtl/>
              </w:rPr>
            </w:r>
            <w:r>
              <w:rPr>
                <w:noProof/>
                <w:webHidden/>
                <w:rtl/>
              </w:rPr>
              <w:fldChar w:fldCharType="separate"/>
            </w:r>
            <w:r>
              <w:rPr>
                <w:noProof/>
                <w:webHidden/>
                <w:rtl/>
              </w:rPr>
              <w:t>870</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76" w:history="1">
            <w:r w:rsidRPr="000761EA">
              <w:rPr>
                <w:rStyle w:val="Hyperlink"/>
                <w:rFonts w:hint="eastAsia"/>
                <w:noProof/>
                <w:rtl/>
              </w:rPr>
              <w:t>في</w:t>
            </w:r>
            <w:r w:rsidRPr="000761EA">
              <w:rPr>
                <w:rStyle w:val="Hyperlink"/>
                <w:noProof/>
                <w:rtl/>
              </w:rPr>
              <w:t xml:space="preserve"> </w:t>
            </w:r>
            <w:r w:rsidRPr="000761EA">
              <w:rPr>
                <w:rStyle w:val="Hyperlink"/>
                <w:rFonts w:hint="eastAsia"/>
                <w:noProof/>
                <w:rtl/>
              </w:rPr>
              <w:t>بعض</w:t>
            </w:r>
            <w:r w:rsidRPr="000761EA">
              <w:rPr>
                <w:rStyle w:val="Hyperlink"/>
                <w:noProof/>
                <w:rtl/>
              </w:rPr>
              <w:t xml:space="preserve"> </w:t>
            </w:r>
            <w:r w:rsidRPr="000761EA">
              <w:rPr>
                <w:rStyle w:val="Hyperlink"/>
                <w:rFonts w:hint="eastAsia"/>
                <w:noProof/>
                <w:rtl/>
              </w:rPr>
              <w:t>ما</w:t>
            </w:r>
            <w:r w:rsidRPr="000761EA">
              <w:rPr>
                <w:rStyle w:val="Hyperlink"/>
                <w:noProof/>
                <w:rtl/>
              </w:rPr>
              <w:t xml:space="preserve"> </w:t>
            </w:r>
            <w:r w:rsidRPr="000761EA">
              <w:rPr>
                <w:rStyle w:val="Hyperlink"/>
                <w:rFonts w:hint="eastAsia"/>
                <w:noProof/>
                <w:rtl/>
              </w:rPr>
              <w:t>يتعلق</w:t>
            </w:r>
            <w:r w:rsidRPr="000761EA">
              <w:rPr>
                <w:rStyle w:val="Hyperlink"/>
                <w:noProof/>
                <w:rtl/>
              </w:rPr>
              <w:t xml:space="preserve"> </w:t>
            </w:r>
            <w:r w:rsidRPr="000761EA">
              <w:rPr>
                <w:rStyle w:val="Hyperlink"/>
                <w:rFonts w:hint="eastAsia"/>
                <w:noProof/>
                <w:rtl/>
              </w:rPr>
              <w:t>بالموت</w:t>
            </w:r>
            <w:r w:rsidRPr="000761EA">
              <w:rPr>
                <w:rStyle w:val="Hyperlink"/>
                <w:noProof/>
                <w:rtl/>
              </w:rPr>
              <w:t xml:space="preserve"> </w:t>
            </w:r>
            <w:r w:rsidRPr="000761EA">
              <w:rPr>
                <w:rStyle w:val="Hyperlink"/>
                <w:rFonts w:hint="eastAsia"/>
                <w:noProof/>
                <w:rtl/>
              </w:rPr>
              <w:t>من</w:t>
            </w:r>
            <w:r w:rsidRPr="000761EA">
              <w:rPr>
                <w:rStyle w:val="Hyperlink"/>
                <w:noProof/>
                <w:rtl/>
              </w:rPr>
              <w:t xml:space="preserve"> </w:t>
            </w:r>
            <w:r w:rsidRPr="000761EA">
              <w:rPr>
                <w:rStyle w:val="Hyperlink"/>
                <w:rFonts w:hint="eastAsia"/>
                <w:noProof/>
                <w:rtl/>
              </w:rPr>
              <w:t>الآداب</w:t>
            </w:r>
            <w:r w:rsidRPr="000761EA">
              <w:rPr>
                <w:rStyle w:val="Hyperlink"/>
                <w:noProof/>
                <w:rtl/>
              </w:rPr>
              <w:t xml:space="preserve"> </w:t>
            </w:r>
            <w:r w:rsidRPr="000761EA">
              <w:rPr>
                <w:rStyle w:val="Hyperlink"/>
                <w:rFonts w:hint="eastAsia"/>
                <w:noProof/>
                <w:rtl/>
              </w:rPr>
              <w:t>والأدعية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Toc426799976 \h</w:instrText>
            </w:r>
            <w:r>
              <w:rPr>
                <w:noProof/>
                <w:webHidden/>
                <w:rtl/>
              </w:rPr>
              <w:instrText xml:space="preserve"> </w:instrText>
            </w:r>
            <w:r>
              <w:rPr>
                <w:noProof/>
                <w:webHidden/>
                <w:rtl/>
              </w:rPr>
            </w:r>
            <w:r>
              <w:rPr>
                <w:noProof/>
                <w:webHidden/>
                <w:rtl/>
              </w:rPr>
              <w:fldChar w:fldCharType="separate"/>
            </w:r>
            <w:r>
              <w:rPr>
                <w:noProof/>
                <w:webHidden/>
                <w:rtl/>
              </w:rPr>
              <w:t>870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7"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Toc426799977 \h</w:instrText>
            </w:r>
            <w:r>
              <w:rPr>
                <w:noProof/>
                <w:webHidden/>
                <w:rtl/>
              </w:rPr>
              <w:instrText xml:space="preserve"> </w:instrText>
            </w:r>
            <w:r>
              <w:rPr>
                <w:noProof/>
                <w:webHidden/>
                <w:rtl/>
              </w:rPr>
            </w:r>
            <w:r>
              <w:rPr>
                <w:noProof/>
                <w:webHidden/>
                <w:rtl/>
              </w:rPr>
              <w:fldChar w:fldCharType="separate"/>
            </w:r>
            <w:r>
              <w:rPr>
                <w:noProof/>
                <w:webHidden/>
                <w:rtl/>
              </w:rPr>
              <w:t>877</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78" w:history="1">
            <w:r w:rsidRPr="000761EA">
              <w:rPr>
                <w:rStyle w:val="Hyperlink"/>
                <w:rFonts w:hint="eastAsia"/>
                <w:noProof/>
                <w:rtl/>
              </w:rPr>
              <w:t>أقول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Toc426799978 \h</w:instrText>
            </w:r>
            <w:r>
              <w:rPr>
                <w:noProof/>
                <w:webHidden/>
                <w:rtl/>
              </w:rPr>
              <w:instrText xml:space="preserve"> </w:instrText>
            </w:r>
            <w:r>
              <w:rPr>
                <w:noProof/>
                <w:webHidden/>
                <w:rtl/>
              </w:rPr>
            </w:r>
            <w:r>
              <w:rPr>
                <w:noProof/>
                <w:webHidden/>
                <w:rtl/>
              </w:rPr>
              <w:fldChar w:fldCharType="separate"/>
            </w:r>
            <w:r>
              <w:rPr>
                <w:noProof/>
                <w:webHidden/>
                <w:rtl/>
              </w:rPr>
              <w:t>879</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79" w:history="1">
            <w:r w:rsidRPr="000761EA">
              <w:rPr>
                <w:rStyle w:val="Hyperlink"/>
                <w:rFonts w:hint="eastAsia"/>
                <w:noProof/>
                <w:rtl/>
              </w:rPr>
              <w:t>ملحق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Toc426799979 \h</w:instrText>
            </w:r>
            <w:r>
              <w:rPr>
                <w:noProof/>
                <w:webHidden/>
                <w:rtl/>
              </w:rPr>
              <w:instrText xml:space="preserve"> </w:instrText>
            </w:r>
            <w:r>
              <w:rPr>
                <w:noProof/>
                <w:webHidden/>
                <w:rtl/>
              </w:rPr>
            </w:r>
            <w:r>
              <w:rPr>
                <w:noProof/>
                <w:webHidden/>
                <w:rtl/>
              </w:rPr>
              <w:fldChar w:fldCharType="separate"/>
            </w:r>
            <w:r>
              <w:rPr>
                <w:noProof/>
                <w:webHidden/>
                <w:rtl/>
              </w:rPr>
              <w:t>880</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799980" w:history="1">
            <w:r w:rsidRPr="000761EA">
              <w:rPr>
                <w:rStyle w:val="Hyperlink"/>
                <w:rFonts w:hint="eastAsia"/>
                <w:noProof/>
                <w:rtl/>
              </w:rPr>
              <w:t>الباقيات</w:t>
            </w:r>
            <w:r w:rsidRPr="000761EA">
              <w:rPr>
                <w:rStyle w:val="Hyperlink"/>
                <w:noProof/>
                <w:rtl/>
              </w:rPr>
              <w:t xml:space="preserve"> </w:t>
            </w:r>
            <w:r w:rsidRPr="000761EA">
              <w:rPr>
                <w:rStyle w:val="Hyperlink"/>
                <w:rFonts w:hint="eastAsia"/>
                <w:noProof/>
                <w:rtl/>
              </w:rPr>
              <w:t>الصالحات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Toc426799980 \h</w:instrText>
            </w:r>
            <w:r>
              <w:rPr>
                <w:noProof/>
                <w:webHidden/>
                <w:rtl/>
              </w:rPr>
              <w:instrText xml:space="preserve"> </w:instrText>
            </w:r>
            <w:r>
              <w:rPr>
                <w:noProof/>
                <w:webHidden/>
                <w:rtl/>
              </w:rPr>
            </w:r>
            <w:r>
              <w:rPr>
                <w:noProof/>
                <w:webHidden/>
                <w:rtl/>
              </w:rPr>
              <w:fldChar w:fldCharType="separate"/>
            </w:r>
            <w:r>
              <w:rPr>
                <w:noProof/>
                <w:webHidden/>
                <w:rtl/>
              </w:rPr>
              <w:t>880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1" w:history="1">
            <w:r w:rsidRPr="000761EA">
              <w:rPr>
                <w:rStyle w:val="Hyperlink"/>
                <w:rFonts w:hint="eastAsia"/>
                <w:noProof/>
                <w:rtl/>
              </w:rPr>
              <w:t>الأول</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Toc426799981 \h</w:instrText>
            </w:r>
            <w:r>
              <w:rPr>
                <w:noProof/>
                <w:webHidden/>
                <w:rtl/>
              </w:rPr>
              <w:instrText xml:space="preserve"> </w:instrText>
            </w:r>
            <w:r>
              <w:rPr>
                <w:noProof/>
                <w:webHidden/>
                <w:rtl/>
              </w:rPr>
            </w:r>
            <w:r>
              <w:rPr>
                <w:noProof/>
                <w:webHidden/>
                <w:rtl/>
              </w:rPr>
              <w:fldChar w:fldCharType="separate"/>
            </w:r>
            <w:r>
              <w:rPr>
                <w:noProof/>
                <w:webHidden/>
                <w:rtl/>
              </w:rPr>
              <w:t>880</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2" w:history="1">
            <w:r w:rsidRPr="000761EA">
              <w:rPr>
                <w:rStyle w:val="Hyperlink"/>
                <w:rFonts w:hint="eastAsia"/>
                <w:noProof/>
                <w:rtl/>
              </w:rPr>
              <w:t>الثاني</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Toc426799982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3" w:history="1">
            <w:r w:rsidRPr="000761EA">
              <w:rPr>
                <w:rStyle w:val="Hyperlink"/>
                <w:rFonts w:hint="eastAsia"/>
                <w:noProof/>
                <w:rtl/>
              </w:rPr>
              <w:t>الثالث</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Toc426799983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4" w:history="1">
            <w:r w:rsidRPr="000761EA">
              <w:rPr>
                <w:rStyle w:val="Hyperlink"/>
                <w:rFonts w:hint="eastAsia"/>
                <w:noProof/>
                <w:rtl/>
              </w:rPr>
              <w:t>الرابع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Toc426799984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5" w:history="1">
            <w:r w:rsidRPr="000761EA">
              <w:rPr>
                <w:rStyle w:val="Hyperlink"/>
                <w:rFonts w:hint="eastAsia"/>
                <w:noProof/>
                <w:rtl/>
              </w:rPr>
              <w:t>الخامس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Toc426799985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6" w:history="1">
            <w:r w:rsidRPr="000761EA">
              <w:rPr>
                <w:rStyle w:val="Hyperlink"/>
                <w:rFonts w:hint="eastAsia"/>
                <w:noProof/>
                <w:rtl/>
              </w:rPr>
              <w:t>السادس</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Toc426799986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7" w:history="1">
            <w:r w:rsidRPr="000761EA">
              <w:rPr>
                <w:rStyle w:val="Hyperlink"/>
                <w:rFonts w:hint="eastAsia"/>
                <w:noProof/>
                <w:rtl/>
              </w:rPr>
              <w:t>السابع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Toc426799987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8" w:history="1">
            <w:r w:rsidRPr="000761EA">
              <w:rPr>
                <w:rStyle w:val="Hyperlink"/>
                <w:rFonts w:hint="eastAsia"/>
                <w:noProof/>
                <w:rtl/>
              </w:rPr>
              <w:t>الثامن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Toc426799988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89" w:history="1">
            <w:r w:rsidRPr="000761EA">
              <w:rPr>
                <w:rStyle w:val="Hyperlink"/>
                <w:rFonts w:hint="eastAsia"/>
                <w:noProof/>
                <w:rtl/>
              </w:rPr>
              <w:t>التاسع</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Toc426799989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0" w:history="1">
            <w:r w:rsidRPr="000761EA">
              <w:rPr>
                <w:rStyle w:val="Hyperlink"/>
                <w:rFonts w:hint="eastAsia"/>
                <w:noProof/>
                <w:rtl/>
              </w:rPr>
              <w:t>العاشر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Toc426799990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1" w:history="1">
            <w:r w:rsidRPr="000761EA">
              <w:rPr>
                <w:rStyle w:val="Hyperlink"/>
                <w:rFonts w:hint="eastAsia"/>
                <w:noProof/>
                <w:rtl/>
              </w:rPr>
              <w:t>الحادي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Toc426799991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2" w:history="1">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Toc426799992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3" w:history="1">
            <w:r w:rsidRPr="000761EA">
              <w:rPr>
                <w:rStyle w:val="Hyperlink"/>
                <w:rFonts w:hint="eastAsia"/>
                <w:noProof/>
                <w:rtl/>
              </w:rPr>
              <w:t>الثالث</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Toc426799993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4" w:history="1">
            <w:r w:rsidRPr="000761EA">
              <w:rPr>
                <w:rStyle w:val="Hyperlink"/>
                <w:rFonts w:hint="eastAsia"/>
                <w:noProof/>
                <w:rtl/>
              </w:rPr>
              <w:t>الرابع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Toc426799994 \h</w:instrText>
            </w:r>
            <w:r>
              <w:rPr>
                <w:noProof/>
                <w:webHidden/>
                <w:rtl/>
              </w:rPr>
              <w:instrText xml:space="preserve"> </w:instrText>
            </w:r>
            <w:r>
              <w:rPr>
                <w:noProof/>
                <w:webHidden/>
                <w:rtl/>
              </w:rPr>
            </w:r>
            <w:r>
              <w:rPr>
                <w:noProof/>
                <w:webHidden/>
                <w:rtl/>
              </w:rPr>
              <w:fldChar w:fldCharType="separate"/>
            </w:r>
            <w:r>
              <w:rPr>
                <w:noProof/>
                <w:webHidden/>
                <w:rtl/>
              </w:rPr>
              <w:t>883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5" w:history="1">
            <w:r w:rsidRPr="000761EA">
              <w:rPr>
                <w:rStyle w:val="Hyperlink"/>
                <w:rFonts w:hint="eastAsia"/>
                <w:noProof/>
                <w:rtl/>
              </w:rPr>
              <w:t>الخامس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Toc426799995 \h</w:instrText>
            </w:r>
            <w:r>
              <w:rPr>
                <w:noProof/>
                <w:webHidden/>
                <w:rtl/>
              </w:rPr>
              <w:instrText xml:space="preserve"> </w:instrText>
            </w:r>
            <w:r>
              <w:rPr>
                <w:noProof/>
                <w:webHidden/>
                <w:rtl/>
              </w:rPr>
            </w:r>
            <w:r>
              <w:rPr>
                <w:noProof/>
                <w:webHidden/>
                <w:rtl/>
              </w:rPr>
              <w:fldChar w:fldCharType="separate"/>
            </w:r>
            <w:r>
              <w:rPr>
                <w:noProof/>
                <w:webHidden/>
                <w:rtl/>
              </w:rPr>
              <w:t>883</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6" w:history="1">
            <w:r w:rsidRPr="000761EA">
              <w:rPr>
                <w:rStyle w:val="Hyperlink"/>
                <w:rFonts w:hint="eastAsia"/>
                <w:noProof/>
                <w:rtl/>
              </w:rPr>
              <w:t>السادس</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Toc426799996 \h</w:instrText>
            </w:r>
            <w:r>
              <w:rPr>
                <w:noProof/>
                <w:webHidden/>
                <w:rtl/>
              </w:rPr>
              <w:instrText xml:space="preserve"> </w:instrText>
            </w:r>
            <w:r>
              <w:rPr>
                <w:noProof/>
                <w:webHidden/>
                <w:rtl/>
              </w:rPr>
            </w:r>
            <w:r>
              <w:rPr>
                <w:noProof/>
                <w:webHidden/>
                <w:rtl/>
              </w:rPr>
              <w:fldChar w:fldCharType="separate"/>
            </w:r>
            <w:r>
              <w:rPr>
                <w:noProof/>
                <w:webHidden/>
                <w:rtl/>
              </w:rPr>
              <w:t>884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7" w:history="1">
            <w:r w:rsidRPr="000761EA">
              <w:rPr>
                <w:rStyle w:val="Hyperlink"/>
                <w:rFonts w:hint="eastAsia"/>
                <w:noProof/>
                <w:rtl/>
              </w:rPr>
              <w:t>السابع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Toc426799997 \h</w:instrText>
            </w:r>
            <w:r>
              <w:rPr>
                <w:noProof/>
                <w:webHidden/>
                <w:rtl/>
              </w:rPr>
              <w:instrText xml:space="preserve"> </w:instrText>
            </w:r>
            <w:r>
              <w:rPr>
                <w:noProof/>
                <w:webHidden/>
                <w:rtl/>
              </w:rPr>
            </w:r>
            <w:r>
              <w:rPr>
                <w:noProof/>
                <w:webHidden/>
                <w:rtl/>
              </w:rPr>
              <w:fldChar w:fldCharType="separate"/>
            </w:r>
            <w:r>
              <w:rPr>
                <w:noProof/>
                <w:webHidden/>
                <w:rtl/>
              </w:rPr>
              <w:t>884</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8" w:history="1">
            <w:r w:rsidRPr="000761EA">
              <w:rPr>
                <w:rStyle w:val="Hyperlink"/>
                <w:rFonts w:hint="eastAsia"/>
                <w:noProof/>
                <w:rtl/>
              </w:rPr>
              <w:t>الثامن</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Toc426799998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799999" w:history="1">
            <w:r w:rsidRPr="000761EA">
              <w:rPr>
                <w:rStyle w:val="Hyperlink"/>
                <w:rFonts w:hint="eastAsia"/>
                <w:noProof/>
                <w:rtl/>
              </w:rPr>
              <w:t>التاسع</w:t>
            </w:r>
            <w:r w:rsidRPr="000761EA">
              <w:rPr>
                <w:rStyle w:val="Hyperlink"/>
                <w:noProof/>
                <w:rtl/>
              </w:rPr>
              <w:t xml:space="preserve"> </w:t>
            </w:r>
            <w:r w:rsidRPr="000761EA">
              <w:rPr>
                <w:rStyle w:val="Hyperlink"/>
                <w:rFonts w:hint="eastAsia"/>
                <w:noProof/>
                <w:rtl/>
              </w:rPr>
              <w:t>عشر</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Toc426799999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800000" w:history="1">
            <w:r w:rsidRPr="000761EA">
              <w:rPr>
                <w:rStyle w:val="Hyperlink"/>
                <w:rFonts w:hint="eastAsia"/>
                <w:noProof/>
                <w:rtl/>
              </w:rPr>
              <w:t>العشرون</w:t>
            </w:r>
            <w:r w:rsidRPr="000761EA">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Toc426800000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9D307D" w:rsidRDefault="009D307D">
          <w:pPr>
            <w:pStyle w:val="TOC1"/>
            <w:rPr>
              <w:rFonts w:asciiTheme="minorHAnsi" w:eastAsiaTheme="minorEastAsia" w:hAnsiTheme="minorHAnsi" w:cstheme="minorBidi"/>
              <w:bCs w:val="0"/>
              <w:noProof/>
              <w:color w:val="auto"/>
              <w:sz w:val="22"/>
              <w:szCs w:val="22"/>
              <w:rtl/>
            </w:rPr>
          </w:pPr>
          <w:hyperlink w:anchor="_Toc426800001" w:history="1">
            <w:r w:rsidRPr="000761EA">
              <w:rPr>
                <w:rStyle w:val="Hyperlink"/>
                <w:rFonts w:hint="eastAsia"/>
                <w:noProof/>
                <w:rtl/>
              </w:rPr>
              <w:t>الملحق</w:t>
            </w:r>
            <w:r w:rsidRPr="000761EA">
              <w:rPr>
                <w:rStyle w:val="Hyperlink"/>
                <w:noProof/>
                <w:rtl/>
              </w:rPr>
              <w:t xml:space="preserve"> </w:t>
            </w:r>
            <w:r w:rsidRPr="000761EA">
              <w:rPr>
                <w:rStyle w:val="Hyperlink"/>
                <w:rFonts w:hint="eastAsia"/>
                <w:noProof/>
                <w:rtl/>
              </w:rPr>
              <w:t>الثاني</w:t>
            </w:r>
            <w:r w:rsidRPr="000761EA">
              <w:rPr>
                <w:rStyle w:val="Hyperlink"/>
                <w:noProof/>
                <w:rtl/>
              </w:rPr>
              <w:t xml:space="preserve"> </w:t>
            </w:r>
            <w:r w:rsidRPr="000761EA">
              <w:rPr>
                <w:rStyle w:val="Hyperlink"/>
                <w:rFonts w:hint="eastAsia"/>
                <w:noProof/>
                <w:rtl/>
              </w:rPr>
              <w:t>للباقيات</w:t>
            </w:r>
            <w:r w:rsidRPr="000761EA">
              <w:rPr>
                <w:rStyle w:val="Hyperlink"/>
                <w:noProof/>
                <w:rtl/>
              </w:rPr>
              <w:t xml:space="preserve"> </w:t>
            </w:r>
            <w:r w:rsidRPr="000761EA">
              <w:rPr>
                <w:rStyle w:val="Hyperlink"/>
                <w:rFonts w:hint="eastAsia"/>
                <w:noProof/>
                <w:rtl/>
              </w:rPr>
              <w:t>الصّالحات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Toc426800001 \h</w:instrText>
            </w:r>
            <w:r>
              <w:rPr>
                <w:noProof/>
                <w:webHidden/>
                <w:rtl/>
              </w:rPr>
              <w:instrText xml:space="preserve"> </w:instrText>
            </w:r>
            <w:r>
              <w:rPr>
                <w:noProof/>
                <w:webHidden/>
                <w:rtl/>
              </w:rPr>
            </w:r>
            <w:r>
              <w:rPr>
                <w:noProof/>
                <w:webHidden/>
                <w:rtl/>
              </w:rPr>
              <w:fldChar w:fldCharType="separate"/>
            </w:r>
            <w:r>
              <w:rPr>
                <w:noProof/>
                <w:webHidden/>
                <w:rtl/>
              </w:rPr>
              <w:t>886</w:t>
            </w:r>
            <w:r>
              <w:rPr>
                <w:noProof/>
                <w:webHidden/>
                <w:rtl/>
              </w:rPr>
              <w:fldChar w:fldCharType="end"/>
            </w:r>
          </w:hyperlink>
        </w:p>
        <w:p w:rsidR="009D307D" w:rsidRDefault="009D307D">
          <w:pPr>
            <w:pStyle w:val="TOC3"/>
            <w:rPr>
              <w:rFonts w:asciiTheme="minorHAnsi" w:eastAsiaTheme="minorEastAsia" w:hAnsiTheme="minorHAnsi" w:cstheme="minorBidi"/>
              <w:noProof/>
              <w:color w:val="auto"/>
              <w:sz w:val="22"/>
              <w:szCs w:val="22"/>
              <w:rtl/>
            </w:rPr>
          </w:pPr>
          <w:hyperlink w:anchor="_Toc426800002" w:history="1">
            <w:r w:rsidRPr="000761EA">
              <w:rPr>
                <w:rStyle w:val="Hyperlink"/>
                <w:rFonts w:hint="eastAsia"/>
                <w:noProof/>
                <w:rtl/>
              </w:rPr>
              <w:t>دعاء</w:t>
            </w:r>
            <w:r w:rsidRPr="000761EA">
              <w:rPr>
                <w:rStyle w:val="Hyperlink"/>
                <w:noProof/>
                <w:rtl/>
              </w:rPr>
              <w:t xml:space="preserve"> </w:t>
            </w:r>
            <w:r w:rsidRPr="000761EA">
              <w:rPr>
                <w:rStyle w:val="Hyperlink"/>
                <w:rFonts w:hint="eastAsia"/>
                <w:noProof/>
                <w:rtl/>
              </w:rPr>
              <w:t>السجاد</w:t>
            </w:r>
            <w:r w:rsidRPr="000761EA">
              <w:rPr>
                <w:rStyle w:val="Hyperlink"/>
                <w:noProof/>
                <w:rtl/>
              </w:rPr>
              <w:t xml:space="preserve"> </w:t>
            </w:r>
            <w:r w:rsidRPr="000761EA">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Toc426800002 \h</w:instrText>
            </w:r>
            <w:r>
              <w:rPr>
                <w:noProof/>
                <w:webHidden/>
                <w:rtl/>
              </w:rPr>
              <w:instrText xml:space="preserve"> </w:instrText>
            </w:r>
            <w:r>
              <w:rPr>
                <w:noProof/>
                <w:webHidden/>
                <w:rtl/>
              </w:rPr>
            </w:r>
            <w:r>
              <w:rPr>
                <w:noProof/>
                <w:webHidden/>
                <w:rtl/>
              </w:rPr>
              <w:fldChar w:fldCharType="separate"/>
            </w:r>
            <w:r>
              <w:rPr>
                <w:noProof/>
                <w:webHidden/>
                <w:rtl/>
              </w:rPr>
              <w:t>886</w:t>
            </w:r>
            <w:r>
              <w:rPr>
                <w:noProof/>
                <w:webHidden/>
                <w:rtl/>
              </w:rPr>
              <w:fldChar w:fldCharType="end"/>
            </w:r>
          </w:hyperlink>
        </w:p>
        <w:p w:rsidR="009D307D" w:rsidRDefault="009D307D" w:rsidP="009D307D">
          <w:pPr>
            <w:pStyle w:val="libNormal"/>
          </w:pPr>
          <w:r>
            <w:fldChar w:fldCharType="end"/>
          </w:r>
        </w:p>
      </w:sdtContent>
    </w:sdt>
    <w:sectPr w:rsidR="009D307D" w:rsidSect="002614D3">
      <w:footerReference w:type="even" r:id="rId12"/>
      <w:footerReference w:type="default" r:id="rId13"/>
      <w:footerReference w:type="first" r:id="rId14"/>
      <w:type w:val="continuous"/>
      <w:pgSz w:w="16839" w:h="23814" w:code="8"/>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C63" w:rsidRDefault="00524C63">
      <w:r>
        <w:separator/>
      </w:r>
    </w:p>
  </w:endnote>
  <w:endnote w:type="continuationSeparator" w:id="0">
    <w:p w:rsidR="00524C63" w:rsidRDefault="00524C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63" w:rsidRPr="00460435" w:rsidRDefault="00524C6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C63A8">
      <w:rPr>
        <w:rFonts w:ascii="Traditional Arabic" w:hAnsi="Traditional Arabic"/>
        <w:noProof/>
        <w:sz w:val="28"/>
        <w:szCs w:val="28"/>
        <w:rtl/>
      </w:rPr>
      <w:t>906</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63" w:rsidRPr="00460435" w:rsidRDefault="00524C6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C63A8">
      <w:rPr>
        <w:rFonts w:ascii="Traditional Arabic" w:hAnsi="Traditional Arabic"/>
        <w:noProof/>
        <w:sz w:val="28"/>
        <w:szCs w:val="28"/>
        <w:rtl/>
      </w:rPr>
      <w:t>905</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63" w:rsidRPr="00460435" w:rsidRDefault="00524C6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C63A8">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C63" w:rsidRDefault="00524C63">
      <w:r>
        <w:separator/>
      </w:r>
    </w:p>
  </w:footnote>
  <w:footnote w:type="continuationSeparator" w:id="0">
    <w:p w:rsidR="00524C63" w:rsidRDefault="00524C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B52A0B"/>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2DFC"/>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329E"/>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4D3"/>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1"/>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4C63"/>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119B"/>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94F58"/>
    <w:rsid w:val="009A53CC"/>
    <w:rsid w:val="009A58AC"/>
    <w:rsid w:val="009A7001"/>
    <w:rsid w:val="009A7DA5"/>
    <w:rsid w:val="009B01D4"/>
    <w:rsid w:val="009B0C22"/>
    <w:rsid w:val="009B2B08"/>
    <w:rsid w:val="009B36E8"/>
    <w:rsid w:val="009B7253"/>
    <w:rsid w:val="009C2E28"/>
    <w:rsid w:val="009C61D1"/>
    <w:rsid w:val="009C786F"/>
    <w:rsid w:val="009D307D"/>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2A0B"/>
    <w:rsid w:val="00B53376"/>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4E9"/>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C63A8"/>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4D3"/>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qFormat/>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qFormat/>
    <w:rsid w:val="00B60990"/>
    <w:pPr>
      <w:tabs>
        <w:tab w:val="right" w:leader="dot" w:pos="7361"/>
      </w:tabs>
      <w:jc w:val="center"/>
    </w:pPr>
    <w:rPr>
      <w:bCs/>
    </w:rPr>
  </w:style>
  <w:style w:type="paragraph" w:styleId="TOC3">
    <w:name w:val="toc 3"/>
    <w:basedOn w:val="libNormal"/>
    <w:next w:val="libNormal"/>
    <w:autoRedefine/>
    <w:uiPriority w:val="39"/>
    <w:qFormat/>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link w:val="Heading3CenterChar"/>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link w:val="Heading5CenterChar"/>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character" w:customStyle="1" w:styleId="Heading3CenterChar">
    <w:name w:val="Heading 3 Center Char"/>
    <w:link w:val="Heading3Center"/>
    <w:rsid w:val="002614D3"/>
    <w:rPr>
      <w:rFonts w:cs="Traditional Arabic"/>
      <w:color w:val="1F497D"/>
      <w:sz w:val="24"/>
      <w:szCs w:val="32"/>
      <w:lang w:bidi="ar-SA"/>
    </w:rPr>
  </w:style>
  <w:style w:type="character" w:customStyle="1" w:styleId="Heading5CenterChar">
    <w:name w:val="Heading 5 Center Char"/>
    <w:link w:val="Heading5Center"/>
    <w:rsid w:val="002614D3"/>
    <w:rPr>
      <w:rFonts w:cs="Traditional Arabic"/>
      <w:bCs/>
      <w:color w:val="000000"/>
      <w:sz w:val="30"/>
      <w:szCs w:val="32"/>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O:\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C8432-4497-452B-B51A-526D6F03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109</TotalTime>
  <Pages>922</Pages>
  <Words>279355</Words>
  <Characters>1592330</Characters>
  <Application>Microsoft Office Word</Application>
  <DocSecurity>0</DocSecurity>
  <Lines>13269</Lines>
  <Paragraphs>3735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1867950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9</cp:revision>
  <cp:lastPrinted>2014-01-25T18:18:00Z</cp:lastPrinted>
  <dcterms:created xsi:type="dcterms:W3CDTF">2015-07-13T06:43:00Z</dcterms:created>
  <dcterms:modified xsi:type="dcterms:W3CDTF">2015-08-08T07:44:00Z</dcterms:modified>
</cp:coreProperties>
</file>